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 w:themeColor="accent1" w:themeTint="66"/>
  <w:body>
    <w:p w:rsidR="00A911DB" w:rsidRPr="00A3119E" w:rsidRDefault="00A911DB" w:rsidP="00507B69">
      <w:pPr>
        <w:rPr>
          <w:sz w:val="28"/>
          <w:rtl/>
        </w:rPr>
      </w:pPr>
      <w:r w:rsidRPr="00A3119E">
        <w:rPr>
          <w:rFonts w:hint="cs"/>
          <w:sz w:val="28"/>
          <w:rtl/>
        </w:rPr>
        <w:t>فهرست:</w:t>
      </w:r>
    </w:p>
    <w:p w:rsidR="008F6485" w:rsidRPr="00A3119E" w:rsidRDefault="00D87969">
      <w:pPr>
        <w:pStyle w:val="TOC4"/>
        <w:tabs>
          <w:tab w:val="right" w:leader="hyphen" w:pos="9628"/>
        </w:tabs>
        <w:rPr>
          <w:rFonts w:asciiTheme="minorHAnsi" w:eastAsiaTheme="minorEastAsia" w:hAnsiTheme="minorHAnsi" w:cstheme="minorBidi"/>
          <w:noProof/>
          <w:sz w:val="28"/>
          <w:rtl/>
          <w:lang w:bidi="ar-SA"/>
        </w:rPr>
      </w:pPr>
      <w:r w:rsidRPr="00A3119E">
        <w:rPr>
          <w:sz w:val="28"/>
          <w:rtl/>
        </w:rPr>
        <w:fldChar w:fldCharType="begin"/>
      </w:r>
      <w:r w:rsidRPr="00A3119E">
        <w:rPr>
          <w:sz w:val="28"/>
          <w:rtl/>
        </w:rPr>
        <w:instrText xml:space="preserve"> </w:instrText>
      </w:r>
      <w:r w:rsidRPr="00A3119E">
        <w:rPr>
          <w:sz w:val="28"/>
        </w:rPr>
        <w:instrText>TOC</w:instrText>
      </w:r>
      <w:r w:rsidRPr="00A3119E">
        <w:rPr>
          <w:sz w:val="28"/>
          <w:rtl/>
        </w:rPr>
        <w:instrText xml:space="preserve"> \</w:instrText>
      </w:r>
      <w:r w:rsidRPr="00A3119E">
        <w:rPr>
          <w:sz w:val="28"/>
        </w:rPr>
        <w:instrText>o \h \z \u</w:instrText>
      </w:r>
      <w:r w:rsidRPr="00A3119E">
        <w:rPr>
          <w:sz w:val="28"/>
          <w:rtl/>
        </w:rPr>
        <w:instrText xml:space="preserve"> </w:instrText>
      </w:r>
      <w:r w:rsidRPr="00A3119E">
        <w:rPr>
          <w:sz w:val="28"/>
          <w:rtl/>
        </w:rPr>
        <w:fldChar w:fldCharType="separate"/>
      </w:r>
      <w:hyperlink w:anchor="_Toc350599285" w:history="1">
        <w:r w:rsidR="008F6485" w:rsidRPr="00A3119E">
          <w:rPr>
            <w:rStyle w:val="Hyperlink"/>
            <w:rFonts w:hint="eastAsia"/>
            <w:noProof/>
            <w:sz w:val="28"/>
            <w:rtl/>
          </w:rPr>
          <w:t>احتمالات</w:t>
        </w:r>
        <w:r w:rsidR="008F6485" w:rsidRPr="00A3119E">
          <w:rPr>
            <w:rStyle w:val="Hyperlink"/>
            <w:noProof/>
            <w:sz w:val="28"/>
            <w:rtl/>
          </w:rPr>
          <w:t xml:space="preserve"> </w:t>
        </w:r>
        <w:r w:rsidR="008F6485" w:rsidRPr="00A3119E">
          <w:rPr>
            <w:rStyle w:val="Hyperlink"/>
            <w:rFonts w:hint="eastAsia"/>
            <w:noProof/>
            <w:sz w:val="28"/>
            <w:rtl/>
          </w:rPr>
          <w:t>واژه</w:t>
        </w:r>
        <w:r w:rsidR="008F6485" w:rsidRPr="00A3119E">
          <w:rPr>
            <w:rStyle w:val="Hyperlink"/>
            <w:noProof/>
            <w:sz w:val="28"/>
            <w:rtl/>
          </w:rPr>
          <w:t xml:space="preserve"> </w:t>
        </w:r>
        <w:r w:rsidR="008F6485" w:rsidRPr="00A3119E">
          <w:rPr>
            <w:rStyle w:val="Hyperlink"/>
            <w:rFonts w:hint="eastAsia"/>
            <w:noProof/>
            <w:sz w:val="28"/>
            <w:rtl/>
          </w:rPr>
          <w:t>تزکيه</w:t>
        </w:r>
        <w:r w:rsidR="008F6485" w:rsidRPr="00A3119E">
          <w:rPr>
            <w:noProof/>
            <w:webHidden/>
            <w:sz w:val="28"/>
            <w:rtl/>
          </w:rPr>
          <w:tab/>
        </w:r>
        <w:r w:rsidR="008F6485" w:rsidRPr="00A3119E">
          <w:rPr>
            <w:noProof/>
            <w:webHidden/>
            <w:sz w:val="28"/>
            <w:rtl/>
          </w:rPr>
          <w:fldChar w:fldCharType="begin"/>
        </w:r>
        <w:r w:rsidR="008F6485" w:rsidRPr="00A3119E">
          <w:rPr>
            <w:noProof/>
            <w:webHidden/>
            <w:sz w:val="28"/>
            <w:rtl/>
          </w:rPr>
          <w:instrText xml:space="preserve"> </w:instrText>
        </w:r>
        <w:r w:rsidR="008F6485" w:rsidRPr="00A3119E">
          <w:rPr>
            <w:noProof/>
            <w:webHidden/>
            <w:sz w:val="28"/>
          </w:rPr>
          <w:instrText>PAGEREF</w:instrText>
        </w:r>
        <w:r w:rsidR="008F6485" w:rsidRPr="00A3119E">
          <w:rPr>
            <w:noProof/>
            <w:webHidden/>
            <w:sz w:val="28"/>
            <w:rtl/>
          </w:rPr>
          <w:instrText xml:space="preserve"> _</w:instrText>
        </w:r>
        <w:r w:rsidR="008F6485" w:rsidRPr="00A3119E">
          <w:rPr>
            <w:noProof/>
            <w:webHidden/>
            <w:sz w:val="28"/>
          </w:rPr>
          <w:instrText>Toc</w:instrText>
        </w:r>
        <w:r w:rsidR="008F6485" w:rsidRPr="00A3119E">
          <w:rPr>
            <w:noProof/>
            <w:webHidden/>
            <w:sz w:val="28"/>
            <w:rtl/>
          </w:rPr>
          <w:instrText xml:space="preserve">350599285 </w:instrText>
        </w:r>
        <w:r w:rsidR="008F6485" w:rsidRPr="00A3119E">
          <w:rPr>
            <w:noProof/>
            <w:webHidden/>
            <w:sz w:val="28"/>
          </w:rPr>
          <w:instrText>\h</w:instrText>
        </w:r>
        <w:r w:rsidR="008F6485" w:rsidRPr="00A3119E">
          <w:rPr>
            <w:noProof/>
            <w:webHidden/>
            <w:sz w:val="28"/>
            <w:rtl/>
          </w:rPr>
          <w:instrText xml:space="preserve"> </w:instrText>
        </w:r>
        <w:r w:rsidR="008F6485" w:rsidRPr="00A3119E">
          <w:rPr>
            <w:noProof/>
            <w:webHidden/>
            <w:sz w:val="28"/>
            <w:rtl/>
          </w:rPr>
        </w:r>
        <w:r w:rsidR="008F6485" w:rsidRPr="00A3119E">
          <w:rPr>
            <w:noProof/>
            <w:webHidden/>
            <w:sz w:val="28"/>
            <w:rtl/>
          </w:rPr>
          <w:fldChar w:fldCharType="separate"/>
        </w:r>
        <w:r w:rsidR="008F6485" w:rsidRPr="00A3119E">
          <w:rPr>
            <w:noProof/>
            <w:webHidden/>
            <w:sz w:val="28"/>
            <w:rtl/>
          </w:rPr>
          <w:t>1</w:t>
        </w:r>
        <w:r w:rsidR="008F6485" w:rsidRPr="00A3119E">
          <w:rPr>
            <w:noProof/>
            <w:webHidden/>
            <w:sz w:val="28"/>
            <w:rtl/>
          </w:rPr>
          <w:fldChar w:fldCharType="end"/>
        </w:r>
      </w:hyperlink>
    </w:p>
    <w:p w:rsidR="008F6485" w:rsidRPr="00A3119E" w:rsidRDefault="006540B4">
      <w:pPr>
        <w:pStyle w:val="TOC8"/>
        <w:tabs>
          <w:tab w:val="right" w:leader="hyphen" w:pos="9628"/>
        </w:tabs>
        <w:bidi/>
        <w:rPr>
          <w:rFonts w:asciiTheme="minorHAnsi" w:eastAsiaTheme="minorEastAsia" w:hAnsiTheme="minorHAnsi" w:cstheme="minorBidi"/>
          <w:noProof/>
          <w:sz w:val="28"/>
          <w:szCs w:val="28"/>
          <w:rtl/>
          <w:lang w:bidi="ar-SA"/>
        </w:rPr>
      </w:pPr>
      <w:hyperlink w:anchor="_Toc350599286" w:history="1">
        <w:r w:rsidR="008F6485" w:rsidRPr="00A3119E">
          <w:rPr>
            <w:rStyle w:val="Hyperlink"/>
            <w:rFonts w:cs="2  Lotus" w:hint="eastAsia"/>
            <w:b/>
            <w:noProof/>
            <w:sz w:val="28"/>
            <w:szCs w:val="28"/>
            <w:rtl/>
          </w:rPr>
          <w:t>خلاصه</w:t>
        </w:r>
        <w:r w:rsidR="008F6485" w:rsidRPr="00A3119E">
          <w:rPr>
            <w:rStyle w:val="Hyperlink"/>
            <w:rFonts w:cs="2  Lotus"/>
            <w:b/>
            <w:noProof/>
            <w:sz w:val="28"/>
            <w:szCs w:val="28"/>
            <w:rtl/>
          </w:rPr>
          <w:t xml:space="preserve"> </w:t>
        </w:r>
        <w:r w:rsidR="008F6485" w:rsidRPr="00A3119E">
          <w:rPr>
            <w:rStyle w:val="Hyperlink"/>
            <w:rFonts w:cs="2  Lotus" w:hint="eastAsia"/>
            <w:b/>
            <w:noProof/>
            <w:sz w:val="28"/>
            <w:szCs w:val="28"/>
            <w:rtl/>
          </w:rPr>
          <w:t>احتمالات</w:t>
        </w:r>
        <w:r w:rsidR="008F6485" w:rsidRPr="00A3119E">
          <w:rPr>
            <w:rStyle w:val="Hyperlink"/>
            <w:rFonts w:cs="2  Lotus"/>
            <w:b/>
            <w:noProof/>
            <w:sz w:val="28"/>
            <w:szCs w:val="28"/>
            <w:rtl/>
          </w:rPr>
          <w:t xml:space="preserve"> </w:t>
        </w:r>
        <w:r w:rsidR="008F6485" w:rsidRPr="00A3119E">
          <w:rPr>
            <w:rStyle w:val="Hyperlink"/>
            <w:rFonts w:cs="2  Lotus" w:hint="eastAsia"/>
            <w:b/>
            <w:noProof/>
            <w:sz w:val="28"/>
            <w:szCs w:val="28"/>
            <w:rtl/>
          </w:rPr>
          <w:t>در</w:t>
        </w:r>
        <w:r w:rsidR="008F6485" w:rsidRPr="00A3119E">
          <w:rPr>
            <w:rStyle w:val="Hyperlink"/>
            <w:rFonts w:cs="2  Lotus"/>
            <w:b/>
            <w:noProof/>
            <w:sz w:val="28"/>
            <w:szCs w:val="28"/>
            <w:rtl/>
          </w:rPr>
          <w:t xml:space="preserve"> </w:t>
        </w:r>
        <w:r w:rsidR="008F6485" w:rsidRPr="00A3119E">
          <w:rPr>
            <w:rStyle w:val="Hyperlink"/>
            <w:rFonts w:cs="2  Lotus" w:hint="eastAsia"/>
            <w:b/>
            <w:noProof/>
            <w:sz w:val="28"/>
            <w:szCs w:val="28"/>
            <w:rtl/>
          </w:rPr>
          <w:t>مورد</w:t>
        </w:r>
        <w:r w:rsidR="008F6485" w:rsidRPr="00A3119E">
          <w:rPr>
            <w:rStyle w:val="Hyperlink"/>
            <w:rFonts w:cs="2  Lotus"/>
            <w:b/>
            <w:noProof/>
            <w:sz w:val="28"/>
            <w:szCs w:val="28"/>
            <w:rtl/>
          </w:rPr>
          <w:t xml:space="preserve"> </w:t>
        </w:r>
        <w:r w:rsidR="008F6485" w:rsidRPr="00A3119E">
          <w:rPr>
            <w:rStyle w:val="Hyperlink"/>
            <w:rFonts w:cs="2  Lotus" w:hint="eastAsia"/>
            <w:b/>
            <w:noProof/>
            <w:sz w:val="28"/>
            <w:szCs w:val="28"/>
            <w:rtl/>
          </w:rPr>
          <w:t>واژه</w:t>
        </w:r>
        <w:r w:rsidR="008F6485" w:rsidRPr="00A3119E">
          <w:rPr>
            <w:rStyle w:val="Hyperlink"/>
            <w:rFonts w:cs="2  Lotus"/>
            <w:b/>
            <w:noProof/>
            <w:sz w:val="28"/>
            <w:szCs w:val="28"/>
            <w:rtl/>
          </w:rPr>
          <w:t xml:space="preserve"> </w:t>
        </w:r>
        <w:r w:rsidR="008F6485" w:rsidRPr="00A3119E">
          <w:rPr>
            <w:rStyle w:val="Hyperlink"/>
            <w:rFonts w:cs="2  Lotus" w:hint="eastAsia"/>
            <w:b/>
            <w:noProof/>
            <w:sz w:val="28"/>
            <w:szCs w:val="28"/>
            <w:rtl/>
          </w:rPr>
          <w:t>تزکيه</w:t>
        </w:r>
        <w:r w:rsidR="008F6485" w:rsidRPr="00A3119E">
          <w:rPr>
            <w:noProof/>
            <w:webHidden/>
            <w:sz w:val="28"/>
            <w:szCs w:val="28"/>
            <w:rtl/>
          </w:rPr>
          <w:tab/>
        </w:r>
        <w:r w:rsidR="008F6485" w:rsidRPr="00A3119E">
          <w:rPr>
            <w:noProof/>
            <w:webHidden/>
            <w:sz w:val="28"/>
            <w:szCs w:val="28"/>
            <w:rtl/>
          </w:rPr>
          <w:fldChar w:fldCharType="begin"/>
        </w:r>
        <w:r w:rsidR="008F6485" w:rsidRPr="00A3119E">
          <w:rPr>
            <w:noProof/>
            <w:webHidden/>
            <w:sz w:val="28"/>
            <w:szCs w:val="28"/>
            <w:rtl/>
          </w:rPr>
          <w:instrText xml:space="preserve"> </w:instrText>
        </w:r>
        <w:r w:rsidR="008F6485" w:rsidRPr="00A3119E">
          <w:rPr>
            <w:noProof/>
            <w:webHidden/>
            <w:sz w:val="28"/>
            <w:szCs w:val="28"/>
          </w:rPr>
          <w:instrText>PAGEREF</w:instrText>
        </w:r>
        <w:r w:rsidR="008F6485" w:rsidRPr="00A3119E">
          <w:rPr>
            <w:noProof/>
            <w:webHidden/>
            <w:sz w:val="28"/>
            <w:szCs w:val="28"/>
            <w:rtl/>
          </w:rPr>
          <w:instrText xml:space="preserve"> _</w:instrText>
        </w:r>
        <w:r w:rsidR="008F6485" w:rsidRPr="00A3119E">
          <w:rPr>
            <w:noProof/>
            <w:webHidden/>
            <w:sz w:val="28"/>
            <w:szCs w:val="28"/>
          </w:rPr>
          <w:instrText>Toc</w:instrText>
        </w:r>
        <w:r w:rsidR="008F6485" w:rsidRPr="00A3119E">
          <w:rPr>
            <w:noProof/>
            <w:webHidden/>
            <w:sz w:val="28"/>
            <w:szCs w:val="28"/>
            <w:rtl/>
          </w:rPr>
          <w:instrText xml:space="preserve">350599286 </w:instrText>
        </w:r>
        <w:r w:rsidR="008F6485" w:rsidRPr="00A3119E">
          <w:rPr>
            <w:noProof/>
            <w:webHidden/>
            <w:sz w:val="28"/>
            <w:szCs w:val="28"/>
          </w:rPr>
          <w:instrText>\h</w:instrText>
        </w:r>
        <w:r w:rsidR="008F6485" w:rsidRPr="00A3119E">
          <w:rPr>
            <w:noProof/>
            <w:webHidden/>
            <w:sz w:val="28"/>
            <w:szCs w:val="28"/>
            <w:rtl/>
          </w:rPr>
          <w:instrText xml:space="preserve"> </w:instrText>
        </w:r>
        <w:r w:rsidR="008F6485" w:rsidRPr="00A3119E">
          <w:rPr>
            <w:noProof/>
            <w:webHidden/>
            <w:sz w:val="28"/>
            <w:szCs w:val="28"/>
            <w:rtl/>
          </w:rPr>
        </w:r>
        <w:r w:rsidR="008F6485" w:rsidRPr="00A3119E">
          <w:rPr>
            <w:noProof/>
            <w:webHidden/>
            <w:sz w:val="28"/>
            <w:szCs w:val="28"/>
            <w:rtl/>
          </w:rPr>
          <w:fldChar w:fldCharType="separate"/>
        </w:r>
        <w:r w:rsidR="008F6485" w:rsidRPr="00A3119E">
          <w:rPr>
            <w:noProof/>
            <w:webHidden/>
            <w:sz w:val="28"/>
            <w:szCs w:val="28"/>
            <w:rtl/>
          </w:rPr>
          <w:t>4</w:t>
        </w:r>
        <w:r w:rsidR="008F6485" w:rsidRPr="00A3119E">
          <w:rPr>
            <w:noProof/>
            <w:webHidden/>
            <w:sz w:val="28"/>
            <w:szCs w:val="28"/>
            <w:rtl/>
          </w:rPr>
          <w:fldChar w:fldCharType="end"/>
        </w:r>
      </w:hyperlink>
    </w:p>
    <w:p w:rsidR="008F6485" w:rsidRPr="00A3119E" w:rsidRDefault="006540B4">
      <w:pPr>
        <w:pStyle w:val="TOC3"/>
        <w:tabs>
          <w:tab w:val="right" w:leader="hyphen" w:pos="9628"/>
        </w:tabs>
        <w:rPr>
          <w:rFonts w:asciiTheme="minorHAnsi" w:eastAsiaTheme="minorEastAsia" w:hAnsiTheme="minorHAnsi" w:cstheme="minorBidi"/>
          <w:noProof/>
          <w:sz w:val="28"/>
          <w:rtl/>
          <w:lang w:bidi="ar-SA"/>
        </w:rPr>
      </w:pPr>
      <w:hyperlink w:anchor="_Toc350599287" w:history="1">
        <w:r w:rsidR="008F6485" w:rsidRPr="00A3119E">
          <w:rPr>
            <w:rStyle w:val="Hyperlink"/>
            <w:noProof/>
            <w:sz w:val="28"/>
            <w:rtl/>
          </w:rPr>
          <w:t>13</w:t>
        </w:r>
        <w:r w:rsidR="008F6485" w:rsidRPr="00A3119E">
          <w:rPr>
            <w:rStyle w:val="Hyperlink"/>
            <w:rFonts w:hint="eastAsia"/>
            <w:noProof/>
            <w:sz w:val="28"/>
            <w:rtl/>
          </w:rPr>
          <w:t>ـ</w:t>
        </w:r>
        <w:r w:rsidR="008F6485" w:rsidRPr="00A3119E">
          <w:rPr>
            <w:rStyle w:val="Hyperlink"/>
            <w:noProof/>
            <w:sz w:val="28"/>
            <w:rtl/>
          </w:rPr>
          <w:t xml:space="preserve"> </w:t>
        </w:r>
        <w:r w:rsidR="008F6485" w:rsidRPr="00A3119E">
          <w:rPr>
            <w:rStyle w:val="Hyperlink"/>
            <w:rFonts w:hint="eastAsia"/>
            <w:noProof/>
            <w:sz w:val="28"/>
            <w:rtl/>
          </w:rPr>
          <w:t>توص</w:t>
        </w:r>
        <w:r w:rsidR="008F6485" w:rsidRPr="00A3119E">
          <w:rPr>
            <w:rStyle w:val="Hyperlink"/>
            <w:rFonts w:hint="cs"/>
            <w:noProof/>
            <w:sz w:val="28"/>
            <w:rtl/>
          </w:rPr>
          <w:t>ی</w:t>
        </w:r>
        <w:r w:rsidR="008F6485" w:rsidRPr="00A3119E">
          <w:rPr>
            <w:rStyle w:val="Hyperlink"/>
            <w:rFonts w:hint="eastAsia"/>
            <w:noProof/>
            <w:sz w:val="28"/>
            <w:rtl/>
          </w:rPr>
          <w:t>ه</w:t>
        </w:r>
        <w:r w:rsidR="008F6485" w:rsidRPr="00A3119E">
          <w:rPr>
            <w:rStyle w:val="Hyperlink"/>
            <w:noProof/>
            <w:sz w:val="28"/>
            <w:rtl/>
          </w:rPr>
          <w:t xml:space="preserve"> </w:t>
        </w:r>
        <w:r w:rsidR="008F6485" w:rsidRPr="00A3119E">
          <w:rPr>
            <w:rStyle w:val="Hyperlink"/>
            <w:rFonts w:hint="eastAsia"/>
            <w:noProof/>
            <w:sz w:val="28"/>
            <w:rtl/>
          </w:rPr>
          <w:t>و</w:t>
        </w:r>
        <w:r w:rsidR="008F6485" w:rsidRPr="00A3119E">
          <w:rPr>
            <w:rStyle w:val="Hyperlink"/>
            <w:noProof/>
            <w:sz w:val="28"/>
            <w:rtl/>
          </w:rPr>
          <w:t xml:space="preserve"> </w:t>
        </w:r>
        <w:r w:rsidR="008F6485" w:rsidRPr="00A3119E">
          <w:rPr>
            <w:rStyle w:val="Hyperlink"/>
            <w:rFonts w:hint="eastAsia"/>
            <w:noProof/>
            <w:sz w:val="28"/>
            <w:rtl/>
          </w:rPr>
          <w:t>وص</w:t>
        </w:r>
        <w:r w:rsidR="008F6485" w:rsidRPr="00A3119E">
          <w:rPr>
            <w:rStyle w:val="Hyperlink"/>
            <w:rFonts w:hint="cs"/>
            <w:noProof/>
            <w:sz w:val="28"/>
            <w:rtl/>
          </w:rPr>
          <w:t>ی</w:t>
        </w:r>
        <w:r w:rsidR="008F6485" w:rsidRPr="00A3119E">
          <w:rPr>
            <w:rStyle w:val="Hyperlink"/>
            <w:rFonts w:hint="eastAsia"/>
            <w:noProof/>
            <w:sz w:val="28"/>
            <w:rtl/>
          </w:rPr>
          <w:t>ت</w:t>
        </w:r>
        <w:r w:rsidR="008F6485" w:rsidRPr="00A3119E">
          <w:rPr>
            <w:rStyle w:val="Hyperlink"/>
            <w:noProof/>
            <w:sz w:val="28"/>
            <w:rtl/>
          </w:rPr>
          <w:t xml:space="preserve"> </w:t>
        </w:r>
        <w:r w:rsidR="008F6485" w:rsidRPr="00A3119E">
          <w:rPr>
            <w:rStyle w:val="Hyperlink"/>
            <w:rFonts w:hint="cs"/>
            <w:noProof/>
            <w:sz w:val="28"/>
            <w:rtl/>
          </w:rPr>
          <w:t>ی</w:t>
        </w:r>
        <w:r w:rsidR="008F6485" w:rsidRPr="00A3119E">
          <w:rPr>
            <w:rStyle w:val="Hyperlink"/>
            <w:rFonts w:hint="eastAsia"/>
            <w:noProof/>
            <w:sz w:val="28"/>
            <w:rtl/>
          </w:rPr>
          <w:t>ا</w:t>
        </w:r>
        <w:r w:rsidR="008F6485" w:rsidRPr="00A3119E">
          <w:rPr>
            <w:rStyle w:val="Hyperlink"/>
            <w:noProof/>
            <w:sz w:val="28"/>
            <w:rtl/>
          </w:rPr>
          <w:t xml:space="preserve"> </w:t>
        </w:r>
        <w:r w:rsidR="008F6485" w:rsidRPr="00A3119E">
          <w:rPr>
            <w:rStyle w:val="Hyperlink"/>
            <w:rFonts w:hint="eastAsia"/>
            <w:noProof/>
            <w:sz w:val="28"/>
            <w:rtl/>
          </w:rPr>
          <w:t>تواصي</w:t>
        </w:r>
        <w:r w:rsidR="008F6485" w:rsidRPr="00A3119E">
          <w:rPr>
            <w:noProof/>
            <w:webHidden/>
            <w:sz w:val="28"/>
            <w:rtl/>
          </w:rPr>
          <w:tab/>
        </w:r>
        <w:r w:rsidR="008F6485" w:rsidRPr="00A3119E">
          <w:rPr>
            <w:noProof/>
            <w:webHidden/>
            <w:sz w:val="28"/>
            <w:rtl/>
          </w:rPr>
          <w:fldChar w:fldCharType="begin"/>
        </w:r>
        <w:r w:rsidR="008F6485" w:rsidRPr="00A3119E">
          <w:rPr>
            <w:noProof/>
            <w:webHidden/>
            <w:sz w:val="28"/>
            <w:rtl/>
          </w:rPr>
          <w:instrText xml:space="preserve"> </w:instrText>
        </w:r>
        <w:r w:rsidR="008F6485" w:rsidRPr="00A3119E">
          <w:rPr>
            <w:noProof/>
            <w:webHidden/>
            <w:sz w:val="28"/>
          </w:rPr>
          <w:instrText>PAGEREF</w:instrText>
        </w:r>
        <w:r w:rsidR="008F6485" w:rsidRPr="00A3119E">
          <w:rPr>
            <w:noProof/>
            <w:webHidden/>
            <w:sz w:val="28"/>
            <w:rtl/>
          </w:rPr>
          <w:instrText xml:space="preserve"> _</w:instrText>
        </w:r>
        <w:r w:rsidR="008F6485" w:rsidRPr="00A3119E">
          <w:rPr>
            <w:noProof/>
            <w:webHidden/>
            <w:sz w:val="28"/>
          </w:rPr>
          <w:instrText>Toc</w:instrText>
        </w:r>
        <w:r w:rsidR="008F6485" w:rsidRPr="00A3119E">
          <w:rPr>
            <w:noProof/>
            <w:webHidden/>
            <w:sz w:val="28"/>
            <w:rtl/>
          </w:rPr>
          <w:instrText xml:space="preserve">350599287 </w:instrText>
        </w:r>
        <w:r w:rsidR="008F6485" w:rsidRPr="00A3119E">
          <w:rPr>
            <w:noProof/>
            <w:webHidden/>
            <w:sz w:val="28"/>
          </w:rPr>
          <w:instrText>\h</w:instrText>
        </w:r>
        <w:r w:rsidR="008F6485" w:rsidRPr="00A3119E">
          <w:rPr>
            <w:noProof/>
            <w:webHidden/>
            <w:sz w:val="28"/>
            <w:rtl/>
          </w:rPr>
          <w:instrText xml:space="preserve"> </w:instrText>
        </w:r>
        <w:r w:rsidR="008F6485" w:rsidRPr="00A3119E">
          <w:rPr>
            <w:noProof/>
            <w:webHidden/>
            <w:sz w:val="28"/>
            <w:rtl/>
          </w:rPr>
        </w:r>
        <w:r w:rsidR="008F6485" w:rsidRPr="00A3119E">
          <w:rPr>
            <w:noProof/>
            <w:webHidden/>
            <w:sz w:val="28"/>
            <w:rtl/>
          </w:rPr>
          <w:fldChar w:fldCharType="separate"/>
        </w:r>
        <w:r w:rsidR="008F6485" w:rsidRPr="00A3119E">
          <w:rPr>
            <w:noProof/>
            <w:webHidden/>
            <w:sz w:val="28"/>
            <w:rtl/>
          </w:rPr>
          <w:t>4</w:t>
        </w:r>
        <w:r w:rsidR="008F6485" w:rsidRPr="00A3119E">
          <w:rPr>
            <w:noProof/>
            <w:webHidden/>
            <w:sz w:val="28"/>
            <w:rtl/>
          </w:rPr>
          <w:fldChar w:fldCharType="end"/>
        </w:r>
      </w:hyperlink>
    </w:p>
    <w:p w:rsidR="008F6485" w:rsidRPr="00A3119E" w:rsidRDefault="006540B4">
      <w:pPr>
        <w:pStyle w:val="TOC3"/>
        <w:tabs>
          <w:tab w:val="right" w:leader="hyphen" w:pos="9628"/>
        </w:tabs>
        <w:rPr>
          <w:rFonts w:asciiTheme="minorHAnsi" w:eastAsiaTheme="minorEastAsia" w:hAnsiTheme="minorHAnsi" w:cstheme="minorBidi"/>
          <w:noProof/>
          <w:sz w:val="28"/>
          <w:rtl/>
          <w:lang w:bidi="ar-SA"/>
        </w:rPr>
      </w:pPr>
      <w:hyperlink w:anchor="_Toc350599288" w:history="1">
        <w:r w:rsidR="008F6485" w:rsidRPr="00A3119E">
          <w:rPr>
            <w:rStyle w:val="Hyperlink"/>
            <w:noProof/>
            <w:sz w:val="28"/>
            <w:rtl/>
          </w:rPr>
          <w:t>14</w:t>
        </w:r>
        <w:r w:rsidR="008F6485" w:rsidRPr="00A3119E">
          <w:rPr>
            <w:rStyle w:val="Hyperlink"/>
            <w:rFonts w:hint="eastAsia"/>
            <w:noProof/>
            <w:sz w:val="28"/>
            <w:rtl/>
          </w:rPr>
          <w:t>ـ</w:t>
        </w:r>
        <w:r w:rsidR="008F6485" w:rsidRPr="00A3119E">
          <w:rPr>
            <w:rStyle w:val="Hyperlink"/>
            <w:noProof/>
            <w:sz w:val="28"/>
            <w:rtl/>
          </w:rPr>
          <w:t xml:space="preserve"> </w:t>
        </w:r>
        <w:r w:rsidR="008F6485" w:rsidRPr="00A3119E">
          <w:rPr>
            <w:rStyle w:val="Hyperlink"/>
            <w:rFonts w:hint="eastAsia"/>
            <w:noProof/>
            <w:sz w:val="28"/>
            <w:rtl/>
          </w:rPr>
          <w:t>قول</w:t>
        </w:r>
        <w:r w:rsidR="008F6485" w:rsidRPr="00A3119E">
          <w:rPr>
            <w:noProof/>
            <w:webHidden/>
            <w:sz w:val="28"/>
            <w:rtl/>
          </w:rPr>
          <w:tab/>
        </w:r>
        <w:r w:rsidR="008F6485" w:rsidRPr="00A3119E">
          <w:rPr>
            <w:noProof/>
            <w:webHidden/>
            <w:sz w:val="28"/>
            <w:rtl/>
          </w:rPr>
          <w:fldChar w:fldCharType="begin"/>
        </w:r>
        <w:r w:rsidR="008F6485" w:rsidRPr="00A3119E">
          <w:rPr>
            <w:noProof/>
            <w:webHidden/>
            <w:sz w:val="28"/>
            <w:rtl/>
          </w:rPr>
          <w:instrText xml:space="preserve"> </w:instrText>
        </w:r>
        <w:r w:rsidR="008F6485" w:rsidRPr="00A3119E">
          <w:rPr>
            <w:noProof/>
            <w:webHidden/>
            <w:sz w:val="28"/>
          </w:rPr>
          <w:instrText>PAGEREF</w:instrText>
        </w:r>
        <w:r w:rsidR="008F6485" w:rsidRPr="00A3119E">
          <w:rPr>
            <w:noProof/>
            <w:webHidden/>
            <w:sz w:val="28"/>
            <w:rtl/>
          </w:rPr>
          <w:instrText xml:space="preserve"> _</w:instrText>
        </w:r>
        <w:r w:rsidR="008F6485" w:rsidRPr="00A3119E">
          <w:rPr>
            <w:noProof/>
            <w:webHidden/>
            <w:sz w:val="28"/>
          </w:rPr>
          <w:instrText>Toc</w:instrText>
        </w:r>
        <w:r w:rsidR="008F6485" w:rsidRPr="00A3119E">
          <w:rPr>
            <w:noProof/>
            <w:webHidden/>
            <w:sz w:val="28"/>
            <w:rtl/>
          </w:rPr>
          <w:instrText xml:space="preserve">350599288 </w:instrText>
        </w:r>
        <w:r w:rsidR="008F6485" w:rsidRPr="00A3119E">
          <w:rPr>
            <w:noProof/>
            <w:webHidden/>
            <w:sz w:val="28"/>
          </w:rPr>
          <w:instrText>\h</w:instrText>
        </w:r>
        <w:r w:rsidR="008F6485" w:rsidRPr="00A3119E">
          <w:rPr>
            <w:noProof/>
            <w:webHidden/>
            <w:sz w:val="28"/>
            <w:rtl/>
          </w:rPr>
          <w:instrText xml:space="preserve"> </w:instrText>
        </w:r>
        <w:r w:rsidR="008F6485" w:rsidRPr="00A3119E">
          <w:rPr>
            <w:noProof/>
            <w:webHidden/>
            <w:sz w:val="28"/>
            <w:rtl/>
          </w:rPr>
        </w:r>
        <w:r w:rsidR="008F6485" w:rsidRPr="00A3119E">
          <w:rPr>
            <w:noProof/>
            <w:webHidden/>
            <w:sz w:val="28"/>
            <w:rtl/>
          </w:rPr>
          <w:fldChar w:fldCharType="separate"/>
        </w:r>
        <w:r w:rsidR="008F6485" w:rsidRPr="00A3119E">
          <w:rPr>
            <w:noProof/>
            <w:webHidden/>
            <w:sz w:val="28"/>
            <w:rtl/>
          </w:rPr>
          <w:t>5</w:t>
        </w:r>
        <w:r w:rsidR="008F6485" w:rsidRPr="00A3119E">
          <w:rPr>
            <w:noProof/>
            <w:webHidden/>
            <w:sz w:val="28"/>
            <w:rtl/>
          </w:rPr>
          <w:fldChar w:fldCharType="end"/>
        </w:r>
      </w:hyperlink>
    </w:p>
    <w:p w:rsidR="008F6485" w:rsidRPr="00A3119E" w:rsidRDefault="006540B4">
      <w:pPr>
        <w:pStyle w:val="TOC3"/>
        <w:tabs>
          <w:tab w:val="right" w:leader="hyphen" w:pos="9628"/>
        </w:tabs>
        <w:rPr>
          <w:rFonts w:asciiTheme="minorHAnsi" w:eastAsiaTheme="minorEastAsia" w:hAnsiTheme="minorHAnsi" w:cstheme="minorBidi"/>
          <w:noProof/>
          <w:sz w:val="28"/>
          <w:rtl/>
          <w:lang w:bidi="ar-SA"/>
        </w:rPr>
      </w:pPr>
      <w:hyperlink w:anchor="_Toc350599289" w:history="1">
        <w:r w:rsidR="008F6485" w:rsidRPr="00A3119E">
          <w:rPr>
            <w:rStyle w:val="Hyperlink"/>
            <w:noProof/>
            <w:sz w:val="28"/>
            <w:rtl/>
          </w:rPr>
          <w:t>15</w:t>
        </w:r>
        <w:r w:rsidR="008F6485" w:rsidRPr="00A3119E">
          <w:rPr>
            <w:rStyle w:val="Hyperlink"/>
            <w:rFonts w:hint="eastAsia"/>
            <w:noProof/>
            <w:sz w:val="28"/>
            <w:rtl/>
          </w:rPr>
          <w:t>ـ</w:t>
        </w:r>
        <w:r w:rsidR="008F6485" w:rsidRPr="00A3119E">
          <w:rPr>
            <w:rStyle w:val="Hyperlink"/>
            <w:noProof/>
            <w:sz w:val="28"/>
            <w:rtl/>
          </w:rPr>
          <w:t xml:space="preserve"> </w:t>
        </w:r>
        <w:r w:rsidR="008F6485" w:rsidRPr="00A3119E">
          <w:rPr>
            <w:rStyle w:val="Hyperlink"/>
            <w:rFonts w:hint="eastAsia"/>
            <w:noProof/>
            <w:sz w:val="28"/>
            <w:rtl/>
          </w:rPr>
          <w:t>اح</w:t>
        </w:r>
        <w:r w:rsidR="008F6485" w:rsidRPr="00A3119E">
          <w:rPr>
            <w:rStyle w:val="Hyperlink"/>
            <w:rFonts w:hint="cs"/>
            <w:noProof/>
            <w:sz w:val="28"/>
            <w:rtl/>
          </w:rPr>
          <w:t>ی</w:t>
        </w:r>
        <w:r w:rsidR="008F6485" w:rsidRPr="00A3119E">
          <w:rPr>
            <w:rStyle w:val="Hyperlink"/>
            <w:rFonts w:hint="eastAsia"/>
            <w:noProof/>
            <w:sz w:val="28"/>
            <w:rtl/>
          </w:rPr>
          <w:t>اء</w:t>
        </w:r>
        <w:r w:rsidR="008F6485" w:rsidRPr="00A3119E">
          <w:rPr>
            <w:noProof/>
            <w:webHidden/>
            <w:sz w:val="28"/>
            <w:rtl/>
          </w:rPr>
          <w:tab/>
        </w:r>
        <w:r w:rsidR="008F6485" w:rsidRPr="00A3119E">
          <w:rPr>
            <w:noProof/>
            <w:webHidden/>
            <w:sz w:val="28"/>
            <w:rtl/>
          </w:rPr>
          <w:fldChar w:fldCharType="begin"/>
        </w:r>
        <w:r w:rsidR="008F6485" w:rsidRPr="00A3119E">
          <w:rPr>
            <w:noProof/>
            <w:webHidden/>
            <w:sz w:val="28"/>
            <w:rtl/>
          </w:rPr>
          <w:instrText xml:space="preserve"> </w:instrText>
        </w:r>
        <w:r w:rsidR="008F6485" w:rsidRPr="00A3119E">
          <w:rPr>
            <w:noProof/>
            <w:webHidden/>
            <w:sz w:val="28"/>
          </w:rPr>
          <w:instrText>PAGEREF</w:instrText>
        </w:r>
        <w:r w:rsidR="008F6485" w:rsidRPr="00A3119E">
          <w:rPr>
            <w:noProof/>
            <w:webHidden/>
            <w:sz w:val="28"/>
            <w:rtl/>
          </w:rPr>
          <w:instrText xml:space="preserve"> _</w:instrText>
        </w:r>
        <w:r w:rsidR="008F6485" w:rsidRPr="00A3119E">
          <w:rPr>
            <w:noProof/>
            <w:webHidden/>
            <w:sz w:val="28"/>
          </w:rPr>
          <w:instrText>Toc</w:instrText>
        </w:r>
        <w:r w:rsidR="008F6485" w:rsidRPr="00A3119E">
          <w:rPr>
            <w:noProof/>
            <w:webHidden/>
            <w:sz w:val="28"/>
            <w:rtl/>
          </w:rPr>
          <w:instrText xml:space="preserve">350599289 </w:instrText>
        </w:r>
        <w:r w:rsidR="008F6485" w:rsidRPr="00A3119E">
          <w:rPr>
            <w:noProof/>
            <w:webHidden/>
            <w:sz w:val="28"/>
          </w:rPr>
          <w:instrText>\h</w:instrText>
        </w:r>
        <w:r w:rsidR="008F6485" w:rsidRPr="00A3119E">
          <w:rPr>
            <w:noProof/>
            <w:webHidden/>
            <w:sz w:val="28"/>
            <w:rtl/>
          </w:rPr>
          <w:instrText xml:space="preserve"> </w:instrText>
        </w:r>
        <w:r w:rsidR="008F6485" w:rsidRPr="00A3119E">
          <w:rPr>
            <w:noProof/>
            <w:webHidden/>
            <w:sz w:val="28"/>
            <w:rtl/>
          </w:rPr>
        </w:r>
        <w:r w:rsidR="008F6485" w:rsidRPr="00A3119E">
          <w:rPr>
            <w:noProof/>
            <w:webHidden/>
            <w:sz w:val="28"/>
            <w:rtl/>
          </w:rPr>
          <w:fldChar w:fldCharType="separate"/>
        </w:r>
        <w:r w:rsidR="008F6485" w:rsidRPr="00A3119E">
          <w:rPr>
            <w:noProof/>
            <w:webHidden/>
            <w:sz w:val="28"/>
            <w:rtl/>
          </w:rPr>
          <w:t>5</w:t>
        </w:r>
        <w:r w:rsidR="008F6485" w:rsidRPr="00A3119E">
          <w:rPr>
            <w:noProof/>
            <w:webHidden/>
            <w:sz w:val="28"/>
            <w:rtl/>
          </w:rPr>
          <w:fldChar w:fldCharType="end"/>
        </w:r>
      </w:hyperlink>
    </w:p>
    <w:p w:rsidR="008F6485" w:rsidRPr="00A3119E" w:rsidRDefault="006540B4">
      <w:pPr>
        <w:pStyle w:val="TOC3"/>
        <w:tabs>
          <w:tab w:val="right" w:leader="hyphen" w:pos="9628"/>
        </w:tabs>
        <w:rPr>
          <w:rFonts w:asciiTheme="minorHAnsi" w:eastAsiaTheme="minorEastAsia" w:hAnsiTheme="minorHAnsi" w:cstheme="minorBidi"/>
          <w:noProof/>
          <w:sz w:val="28"/>
          <w:rtl/>
          <w:lang w:bidi="ar-SA"/>
        </w:rPr>
      </w:pPr>
      <w:hyperlink w:anchor="_Toc350599290" w:history="1">
        <w:r w:rsidR="008F6485" w:rsidRPr="00A3119E">
          <w:rPr>
            <w:rStyle w:val="Hyperlink"/>
            <w:noProof/>
            <w:sz w:val="28"/>
            <w:rtl/>
          </w:rPr>
          <w:t>16</w:t>
        </w:r>
        <w:r w:rsidR="008F6485" w:rsidRPr="00A3119E">
          <w:rPr>
            <w:rStyle w:val="Hyperlink"/>
            <w:rFonts w:hint="eastAsia"/>
            <w:noProof/>
            <w:sz w:val="28"/>
            <w:rtl/>
          </w:rPr>
          <w:t>ـ</w:t>
        </w:r>
        <w:r w:rsidR="008F6485" w:rsidRPr="00A3119E">
          <w:rPr>
            <w:rStyle w:val="Hyperlink"/>
            <w:noProof/>
            <w:sz w:val="28"/>
            <w:rtl/>
          </w:rPr>
          <w:t xml:space="preserve"> </w:t>
        </w:r>
        <w:r w:rsidR="008F6485" w:rsidRPr="00A3119E">
          <w:rPr>
            <w:rStyle w:val="Hyperlink"/>
            <w:rFonts w:hint="eastAsia"/>
            <w:noProof/>
            <w:sz w:val="28"/>
            <w:rtl/>
          </w:rPr>
          <w:t>اخراج</w:t>
        </w:r>
        <w:r w:rsidR="008F6485" w:rsidRPr="00A3119E">
          <w:rPr>
            <w:rStyle w:val="Hyperlink"/>
            <w:noProof/>
            <w:sz w:val="28"/>
            <w:rtl/>
          </w:rPr>
          <w:t xml:space="preserve"> </w:t>
        </w:r>
        <w:r w:rsidR="008F6485" w:rsidRPr="00A3119E">
          <w:rPr>
            <w:rStyle w:val="Hyperlink"/>
            <w:rFonts w:hint="eastAsia"/>
            <w:noProof/>
            <w:sz w:val="28"/>
            <w:rtl/>
          </w:rPr>
          <w:t>من</w:t>
        </w:r>
        <w:r w:rsidR="008F6485" w:rsidRPr="00A3119E">
          <w:rPr>
            <w:rStyle w:val="Hyperlink"/>
            <w:noProof/>
            <w:sz w:val="28"/>
            <w:rtl/>
          </w:rPr>
          <w:t xml:space="preserve"> </w:t>
        </w:r>
        <w:r w:rsidR="008F6485" w:rsidRPr="00A3119E">
          <w:rPr>
            <w:rStyle w:val="Hyperlink"/>
            <w:rFonts w:hint="eastAsia"/>
            <w:noProof/>
            <w:sz w:val="28"/>
            <w:rtl/>
          </w:rPr>
          <w:t>الظلمات</w:t>
        </w:r>
        <w:r w:rsidR="008F6485" w:rsidRPr="00A3119E">
          <w:rPr>
            <w:rStyle w:val="Hyperlink"/>
            <w:noProof/>
            <w:sz w:val="28"/>
            <w:rtl/>
          </w:rPr>
          <w:t xml:space="preserve"> </w:t>
        </w:r>
        <w:r w:rsidR="008F6485" w:rsidRPr="00A3119E">
          <w:rPr>
            <w:rStyle w:val="Hyperlink"/>
            <w:rFonts w:hint="eastAsia"/>
            <w:noProof/>
            <w:sz w:val="28"/>
            <w:rtl/>
          </w:rPr>
          <w:t>ال</w:t>
        </w:r>
        <w:r w:rsidR="008F6485" w:rsidRPr="00A3119E">
          <w:rPr>
            <w:rStyle w:val="Hyperlink"/>
            <w:rFonts w:hint="cs"/>
            <w:noProof/>
            <w:sz w:val="28"/>
            <w:rtl/>
          </w:rPr>
          <w:t>ی</w:t>
        </w:r>
        <w:r w:rsidR="008F6485" w:rsidRPr="00A3119E">
          <w:rPr>
            <w:rStyle w:val="Hyperlink"/>
            <w:noProof/>
            <w:sz w:val="28"/>
            <w:rtl/>
          </w:rPr>
          <w:t xml:space="preserve"> </w:t>
        </w:r>
        <w:r w:rsidR="008F6485" w:rsidRPr="00A3119E">
          <w:rPr>
            <w:rStyle w:val="Hyperlink"/>
            <w:rFonts w:hint="eastAsia"/>
            <w:noProof/>
            <w:sz w:val="28"/>
            <w:rtl/>
          </w:rPr>
          <w:t>النور</w:t>
        </w:r>
        <w:r w:rsidR="008F6485" w:rsidRPr="00A3119E">
          <w:rPr>
            <w:noProof/>
            <w:webHidden/>
            <w:sz w:val="28"/>
            <w:rtl/>
          </w:rPr>
          <w:tab/>
        </w:r>
        <w:r w:rsidR="008F6485" w:rsidRPr="00A3119E">
          <w:rPr>
            <w:noProof/>
            <w:webHidden/>
            <w:sz w:val="28"/>
            <w:rtl/>
          </w:rPr>
          <w:fldChar w:fldCharType="begin"/>
        </w:r>
        <w:r w:rsidR="008F6485" w:rsidRPr="00A3119E">
          <w:rPr>
            <w:noProof/>
            <w:webHidden/>
            <w:sz w:val="28"/>
            <w:rtl/>
          </w:rPr>
          <w:instrText xml:space="preserve"> </w:instrText>
        </w:r>
        <w:r w:rsidR="008F6485" w:rsidRPr="00A3119E">
          <w:rPr>
            <w:noProof/>
            <w:webHidden/>
            <w:sz w:val="28"/>
          </w:rPr>
          <w:instrText>PAGEREF</w:instrText>
        </w:r>
        <w:r w:rsidR="008F6485" w:rsidRPr="00A3119E">
          <w:rPr>
            <w:noProof/>
            <w:webHidden/>
            <w:sz w:val="28"/>
            <w:rtl/>
          </w:rPr>
          <w:instrText xml:space="preserve"> _</w:instrText>
        </w:r>
        <w:r w:rsidR="008F6485" w:rsidRPr="00A3119E">
          <w:rPr>
            <w:noProof/>
            <w:webHidden/>
            <w:sz w:val="28"/>
          </w:rPr>
          <w:instrText>Toc</w:instrText>
        </w:r>
        <w:r w:rsidR="008F6485" w:rsidRPr="00A3119E">
          <w:rPr>
            <w:noProof/>
            <w:webHidden/>
            <w:sz w:val="28"/>
            <w:rtl/>
          </w:rPr>
          <w:instrText xml:space="preserve">350599290 </w:instrText>
        </w:r>
        <w:r w:rsidR="008F6485" w:rsidRPr="00A3119E">
          <w:rPr>
            <w:noProof/>
            <w:webHidden/>
            <w:sz w:val="28"/>
          </w:rPr>
          <w:instrText>\h</w:instrText>
        </w:r>
        <w:r w:rsidR="008F6485" w:rsidRPr="00A3119E">
          <w:rPr>
            <w:noProof/>
            <w:webHidden/>
            <w:sz w:val="28"/>
            <w:rtl/>
          </w:rPr>
          <w:instrText xml:space="preserve"> </w:instrText>
        </w:r>
        <w:r w:rsidR="008F6485" w:rsidRPr="00A3119E">
          <w:rPr>
            <w:noProof/>
            <w:webHidden/>
            <w:sz w:val="28"/>
            <w:rtl/>
          </w:rPr>
        </w:r>
        <w:r w:rsidR="008F6485" w:rsidRPr="00A3119E">
          <w:rPr>
            <w:noProof/>
            <w:webHidden/>
            <w:sz w:val="28"/>
            <w:rtl/>
          </w:rPr>
          <w:fldChar w:fldCharType="separate"/>
        </w:r>
        <w:r w:rsidR="008F6485" w:rsidRPr="00A3119E">
          <w:rPr>
            <w:noProof/>
            <w:webHidden/>
            <w:sz w:val="28"/>
            <w:rtl/>
          </w:rPr>
          <w:t>6</w:t>
        </w:r>
        <w:r w:rsidR="008F6485" w:rsidRPr="00A3119E">
          <w:rPr>
            <w:noProof/>
            <w:webHidden/>
            <w:sz w:val="28"/>
            <w:rtl/>
          </w:rPr>
          <w:fldChar w:fldCharType="end"/>
        </w:r>
      </w:hyperlink>
    </w:p>
    <w:p w:rsidR="008F6485" w:rsidRPr="00A3119E" w:rsidRDefault="006540B4">
      <w:pPr>
        <w:pStyle w:val="TOC3"/>
        <w:tabs>
          <w:tab w:val="right" w:leader="hyphen" w:pos="9628"/>
        </w:tabs>
        <w:rPr>
          <w:rFonts w:asciiTheme="minorHAnsi" w:eastAsiaTheme="minorEastAsia" w:hAnsiTheme="minorHAnsi" w:cstheme="minorBidi"/>
          <w:noProof/>
          <w:sz w:val="28"/>
          <w:rtl/>
          <w:lang w:bidi="ar-SA"/>
        </w:rPr>
      </w:pPr>
      <w:hyperlink w:anchor="_Toc350599291" w:history="1">
        <w:r w:rsidR="008F6485" w:rsidRPr="00A3119E">
          <w:rPr>
            <w:rStyle w:val="Hyperlink"/>
            <w:noProof/>
            <w:sz w:val="28"/>
            <w:rtl/>
          </w:rPr>
          <w:t>18</w:t>
        </w:r>
        <w:r w:rsidR="008F6485" w:rsidRPr="00A3119E">
          <w:rPr>
            <w:rStyle w:val="Hyperlink"/>
            <w:rFonts w:hint="eastAsia"/>
            <w:noProof/>
            <w:sz w:val="28"/>
            <w:rtl/>
          </w:rPr>
          <w:t>ـ</w:t>
        </w:r>
        <w:r w:rsidR="008F6485" w:rsidRPr="00A3119E">
          <w:rPr>
            <w:rStyle w:val="Hyperlink"/>
            <w:noProof/>
            <w:sz w:val="28"/>
            <w:rtl/>
          </w:rPr>
          <w:t xml:space="preserve"> </w:t>
        </w:r>
        <w:r w:rsidR="008F6485" w:rsidRPr="00A3119E">
          <w:rPr>
            <w:rStyle w:val="Hyperlink"/>
            <w:rFonts w:hint="eastAsia"/>
            <w:noProof/>
            <w:sz w:val="28"/>
            <w:rtl/>
          </w:rPr>
          <w:t>تلاوت</w:t>
        </w:r>
        <w:r w:rsidR="008F6485" w:rsidRPr="00A3119E">
          <w:rPr>
            <w:noProof/>
            <w:webHidden/>
            <w:sz w:val="28"/>
            <w:rtl/>
          </w:rPr>
          <w:tab/>
        </w:r>
        <w:r w:rsidR="008F6485" w:rsidRPr="00A3119E">
          <w:rPr>
            <w:noProof/>
            <w:webHidden/>
            <w:sz w:val="28"/>
            <w:rtl/>
          </w:rPr>
          <w:fldChar w:fldCharType="begin"/>
        </w:r>
        <w:r w:rsidR="008F6485" w:rsidRPr="00A3119E">
          <w:rPr>
            <w:noProof/>
            <w:webHidden/>
            <w:sz w:val="28"/>
            <w:rtl/>
          </w:rPr>
          <w:instrText xml:space="preserve"> </w:instrText>
        </w:r>
        <w:r w:rsidR="008F6485" w:rsidRPr="00A3119E">
          <w:rPr>
            <w:noProof/>
            <w:webHidden/>
            <w:sz w:val="28"/>
          </w:rPr>
          <w:instrText>PAGEREF</w:instrText>
        </w:r>
        <w:r w:rsidR="008F6485" w:rsidRPr="00A3119E">
          <w:rPr>
            <w:noProof/>
            <w:webHidden/>
            <w:sz w:val="28"/>
            <w:rtl/>
          </w:rPr>
          <w:instrText xml:space="preserve"> _</w:instrText>
        </w:r>
        <w:r w:rsidR="008F6485" w:rsidRPr="00A3119E">
          <w:rPr>
            <w:noProof/>
            <w:webHidden/>
            <w:sz w:val="28"/>
          </w:rPr>
          <w:instrText>Toc</w:instrText>
        </w:r>
        <w:r w:rsidR="008F6485" w:rsidRPr="00A3119E">
          <w:rPr>
            <w:noProof/>
            <w:webHidden/>
            <w:sz w:val="28"/>
            <w:rtl/>
          </w:rPr>
          <w:instrText xml:space="preserve">350599291 </w:instrText>
        </w:r>
        <w:r w:rsidR="008F6485" w:rsidRPr="00A3119E">
          <w:rPr>
            <w:noProof/>
            <w:webHidden/>
            <w:sz w:val="28"/>
          </w:rPr>
          <w:instrText>\h</w:instrText>
        </w:r>
        <w:r w:rsidR="008F6485" w:rsidRPr="00A3119E">
          <w:rPr>
            <w:noProof/>
            <w:webHidden/>
            <w:sz w:val="28"/>
            <w:rtl/>
          </w:rPr>
          <w:instrText xml:space="preserve"> </w:instrText>
        </w:r>
        <w:r w:rsidR="008F6485" w:rsidRPr="00A3119E">
          <w:rPr>
            <w:noProof/>
            <w:webHidden/>
            <w:sz w:val="28"/>
            <w:rtl/>
          </w:rPr>
        </w:r>
        <w:r w:rsidR="008F6485" w:rsidRPr="00A3119E">
          <w:rPr>
            <w:noProof/>
            <w:webHidden/>
            <w:sz w:val="28"/>
            <w:rtl/>
          </w:rPr>
          <w:fldChar w:fldCharType="separate"/>
        </w:r>
        <w:r w:rsidR="008F6485" w:rsidRPr="00A3119E">
          <w:rPr>
            <w:noProof/>
            <w:webHidden/>
            <w:sz w:val="28"/>
            <w:rtl/>
          </w:rPr>
          <w:t>6</w:t>
        </w:r>
        <w:r w:rsidR="008F6485" w:rsidRPr="00A3119E">
          <w:rPr>
            <w:noProof/>
            <w:webHidden/>
            <w:sz w:val="28"/>
            <w:rtl/>
          </w:rPr>
          <w:fldChar w:fldCharType="end"/>
        </w:r>
      </w:hyperlink>
    </w:p>
    <w:p w:rsidR="008F6485" w:rsidRPr="00A3119E" w:rsidRDefault="006540B4">
      <w:pPr>
        <w:pStyle w:val="TOC3"/>
        <w:tabs>
          <w:tab w:val="right" w:leader="hyphen" w:pos="9628"/>
        </w:tabs>
        <w:rPr>
          <w:rFonts w:asciiTheme="minorHAnsi" w:eastAsiaTheme="minorEastAsia" w:hAnsiTheme="minorHAnsi" w:cstheme="minorBidi"/>
          <w:noProof/>
          <w:sz w:val="28"/>
          <w:rtl/>
          <w:lang w:bidi="ar-SA"/>
        </w:rPr>
      </w:pPr>
      <w:hyperlink w:anchor="_Toc350599292" w:history="1">
        <w:r w:rsidR="008F6485" w:rsidRPr="00A3119E">
          <w:rPr>
            <w:rStyle w:val="Hyperlink"/>
            <w:noProof/>
            <w:sz w:val="28"/>
            <w:rtl/>
          </w:rPr>
          <w:t>19</w:t>
        </w:r>
        <w:r w:rsidR="008F6485" w:rsidRPr="00A3119E">
          <w:rPr>
            <w:rStyle w:val="Hyperlink"/>
            <w:rFonts w:hint="eastAsia"/>
            <w:noProof/>
            <w:sz w:val="28"/>
            <w:rtl/>
          </w:rPr>
          <w:t>ـ</w:t>
        </w:r>
        <w:r w:rsidR="008F6485" w:rsidRPr="00A3119E">
          <w:rPr>
            <w:rStyle w:val="Hyperlink"/>
            <w:noProof/>
            <w:sz w:val="28"/>
            <w:rtl/>
          </w:rPr>
          <w:t xml:space="preserve"> </w:t>
        </w:r>
        <w:r w:rsidR="008F6485" w:rsidRPr="00A3119E">
          <w:rPr>
            <w:rStyle w:val="Hyperlink"/>
            <w:rFonts w:hint="eastAsia"/>
            <w:noProof/>
            <w:sz w:val="28"/>
            <w:rtl/>
          </w:rPr>
          <w:t>قرائت</w:t>
        </w:r>
        <w:r w:rsidR="008F6485" w:rsidRPr="00A3119E">
          <w:rPr>
            <w:noProof/>
            <w:webHidden/>
            <w:sz w:val="28"/>
            <w:rtl/>
          </w:rPr>
          <w:tab/>
        </w:r>
        <w:r w:rsidR="008F6485" w:rsidRPr="00A3119E">
          <w:rPr>
            <w:noProof/>
            <w:webHidden/>
            <w:sz w:val="28"/>
            <w:rtl/>
          </w:rPr>
          <w:fldChar w:fldCharType="begin"/>
        </w:r>
        <w:r w:rsidR="008F6485" w:rsidRPr="00A3119E">
          <w:rPr>
            <w:noProof/>
            <w:webHidden/>
            <w:sz w:val="28"/>
            <w:rtl/>
          </w:rPr>
          <w:instrText xml:space="preserve"> </w:instrText>
        </w:r>
        <w:r w:rsidR="008F6485" w:rsidRPr="00A3119E">
          <w:rPr>
            <w:noProof/>
            <w:webHidden/>
            <w:sz w:val="28"/>
          </w:rPr>
          <w:instrText>PAGEREF</w:instrText>
        </w:r>
        <w:r w:rsidR="008F6485" w:rsidRPr="00A3119E">
          <w:rPr>
            <w:noProof/>
            <w:webHidden/>
            <w:sz w:val="28"/>
            <w:rtl/>
          </w:rPr>
          <w:instrText xml:space="preserve"> _</w:instrText>
        </w:r>
        <w:r w:rsidR="008F6485" w:rsidRPr="00A3119E">
          <w:rPr>
            <w:noProof/>
            <w:webHidden/>
            <w:sz w:val="28"/>
          </w:rPr>
          <w:instrText>Toc</w:instrText>
        </w:r>
        <w:r w:rsidR="008F6485" w:rsidRPr="00A3119E">
          <w:rPr>
            <w:noProof/>
            <w:webHidden/>
            <w:sz w:val="28"/>
            <w:rtl/>
          </w:rPr>
          <w:instrText xml:space="preserve">350599292 </w:instrText>
        </w:r>
        <w:r w:rsidR="008F6485" w:rsidRPr="00A3119E">
          <w:rPr>
            <w:noProof/>
            <w:webHidden/>
            <w:sz w:val="28"/>
          </w:rPr>
          <w:instrText>\h</w:instrText>
        </w:r>
        <w:r w:rsidR="008F6485" w:rsidRPr="00A3119E">
          <w:rPr>
            <w:noProof/>
            <w:webHidden/>
            <w:sz w:val="28"/>
            <w:rtl/>
          </w:rPr>
          <w:instrText xml:space="preserve"> </w:instrText>
        </w:r>
        <w:r w:rsidR="008F6485" w:rsidRPr="00A3119E">
          <w:rPr>
            <w:noProof/>
            <w:webHidden/>
            <w:sz w:val="28"/>
            <w:rtl/>
          </w:rPr>
        </w:r>
        <w:r w:rsidR="008F6485" w:rsidRPr="00A3119E">
          <w:rPr>
            <w:noProof/>
            <w:webHidden/>
            <w:sz w:val="28"/>
            <w:rtl/>
          </w:rPr>
          <w:fldChar w:fldCharType="separate"/>
        </w:r>
        <w:r w:rsidR="008F6485" w:rsidRPr="00A3119E">
          <w:rPr>
            <w:noProof/>
            <w:webHidden/>
            <w:sz w:val="28"/>
            <w:rtl/>
          </w:rPr>
          <w:t>7</w:t>
        </w:r>
        <w:r w:rsidR="008F6485" w:rsidRPr="00A3119E">
          <w:rPr>
            <w:noProof/>
            <w:webHidden/>
            <w:sz w:val="28"/>
            <w:rtl/>
          </w:rPr>
          <w:fldChar w:fldCharType="end"/>
        </w:r>
      </w:hyperlink>
    </w:p>
    <w:p w:rsidR="008F6485" w:rsidRPr="00A3119E" w:rsidRDefault="006540B4">
      <w:pPr>
        <w:pStyle w:val="TOC3"/>
        <w:tabs>
          <w:tab w:val="right" w:leader="hyphen" w:pos="9628"/>
        </w:tabs>
        <w:rPr>
          <w:rFonts w:asciiTheme="minorHAnsi" w:eastAsiaTheme="minorEastAsia" w:hAnsiTheme="minorHAnsi" w:cstheme="minorBidi"/>
          <w:noProof/>
          <w:sz w:val="28"/>
          <w:rtl/>
          <w:lang w:bidi="ar-SA"/>
        </w:rPr>
      </w:pPr>
      <w:hyperlink w:anchor="_Toc350599293" w:history="1">
        <w:r w:rsidR="008F6485" w:rsidRPr="00A3119E">
          <w:rPr>
            <w:rStyle w:val="Hyperlink"/>
            <w:noProof/>
            <w:sz w:val="28"/>
            <w:rtl/>
          </w:rPr>
          <w:t>20</w:t>
        </w:r>
        <w:r w:rsidR="008F6485" w:rsidRPr="00A3119E">
          <w:rPr>
            <w:rStyle w:val="Hyperlink"/>
            <w:rFonts w:hint="eastAsia"/>
            <w:noProof/>
            <w:sz w:val="28"/>
            <w:rtl/>
          </w:rPr>
          <w:t>ـ</w:t>
        </w:r>
        <w:r w:rsidR="008F6485" w:rsidRPr="00A3119E">
          <w:rPr>
            <w:rStyle w:val="Hyperlink"/>
            <w:noProof/>
            <w:sz w:val="28"/>
            <w:rtl/>
          </w:rPr>
          <w:t xml:space="preserve"> </w:t>
        </w:r>
        <w:r w:rsidR="008F6485" w:rsidRPr="00A3119E">
          <w:rPr>
            <w:rStyle w:val="Hyperlink"/>
            <w:rFonts w:hint="eastAsia"/>
            <w:noProof/>
            <w:sz w:val="28"/>
            <w:rtl/>
          </w:rPr>
          <w:t>ارشاد</w:t>
        </w:r>
        <w:r w:rsidR="008F6485" w:rsidRPr="00A3119E">
          <w:rPr>
            <w:rStyle w:val="Hyperlink"/>
            <w:noProof/>
            <w:sz w:val="28"/>
            <w:rtl/>
          </w:rPr>
          <w:t xml:space="preserve"> </w:t>
        </w:r>
        <w:r w:rsidR="008F6485" w:rsidRPr="00A3119E">
          <w:rPr>
            <w:rStyle w:val="Hyperlink"/>
            <w:rFonts w:hint="eastAsia"/>
            <w:noProof/>
            <w:sz w:val="28"/>
            <w:rtl/>
          </w:rPr>
          <w:t>و</w:t>
        </w:r>
        <w:r w:rsidR="008F6485" w:rsidRPr="00A3119E">
          <w:rPr>
            <w:rStyle w:val="Hyperlink"/>
            <w:noProof/>
            <w:sz w:val="28"/>
            <w:rtl/>
          </w:rPr>
          <w:t xml:space="preserve"> </w:t>
        </w:r>
        <w:r w:rsidR="008F6485" w:rsidRPr="00A3119E">
          <w:rPr>
            <w:rStyle w:val="Hyperlink"/>
            <w:rFonts w:hint="eastAsia"/>
            <w:noProof/>
            <w:sz w:val="28"/>
            <w:rtl/>
          </w:rPr>
          <w:t>رشد</w:t>
        </w:r>
        <w:r w:rsidR="008F6485" w:rsidRPr="00A3119E">
          <w:rPr>
            <w:noProof/>
            <w:webHidden/>
            <w:sz w:val="28"/>
            <w:rtl/>
          </w:rPr>
          <w:tab/>
        </w:r>
        <w:r w:rsidR="008F6485" w:rsidRPr="00A3119E">
          <w:rPr>
            <w:noProof/>
            <w:webHidden/>
            <w:sz w:val="28"/>
            <w:rtl/>
          </w:rPr>
          <w:fldChar w:fldCharType="begin"/>
        </w:r>
        <w:r w:rsidR="008F6485" w:rsidRPr="00A3119E">
          <w:rPr>
            <w:noProof/>
            <w:webHidden/>
            <w:sz w:val="28"/>
            <w:rtl/>
          </w:rPr>
          <w:instrText xml:space="preserve"> </w:instrText>
        </w:r>
        <w:r w:rsidR="008F6485" w:rsidRPr="00A3119E">
          <w:rPr>
            <w:noProof/>
            <w:webHidden/>
            <w:sz w:val="28"/>
          </w:rPr>
          <w:instrText>PAGEREF</w:instrText>
        </w:r>
        <w:r w:rsidR="008F6485" w:rsidRPr="00A3119E">
          <w:rPr>
            <w:noProof/>
            <w:webHidden/>
            <w:sz w:val="28"/>
            <w:rtl/>
          </w:rPr>
          <w:instrText xml:space="preserve"> _</w:instrText>
        </w:r>
        <w:r w:rsidR="008F6485" w:rsidRPr="00A3119E">
          <w:rPr>
            <w:noProof/>
            <w:webHidden/>
            <w:sz w:val="28"/>
          </w:rPr>
          <w:instrText>Toc</w:instrText>
        </w:r>
        <w:r w:rsidR="008F6485" w:rsidRPr="00A3119E">
          <w:rPr>
            <w:noProof/>
            <w:webHidden/>
            <w:sz w:val="28"/>
            <w:rtl/>
          </w:rPr>
          <w:instrText xml:space="preserve">350599293 </w:instrText>
        </w:r>
        <w:r w:rsidR="008F6485" w:rsidRPr="00A3119E">
          <w:rPr>
            <w:noProof/>
            <w:webHidden/>
            <w:sz w:val="28"/>
          </w:rPr>
          <w:instrText>\h</w:instrText>
        </w:r>
        <w:r w:rsidR="008F6485" w:rsidRPr="00A3119E">
          <w:rPr>
            <w:noProof/>
            <w:webHidden/>
            <w:sz w:val="28"/>
            <w:rtl/>
          </w:rPr>
          <w:instrText xml:space="preserve"> </w:instrText>
        </w:r>
        <w:r w:rsidR="008F6485" w:rsidRPr="00A3119E">
          <w:rPr>
            <w:noProof/>
            <w:webHidden/>
            <w:sz w:val="28"/>
            <w:rtl/>
          </w:rPr>
        </w:r>
        <w:r w:rsidR="008F6485" w:rsidRPr="00A3119E">
          <w:rPr>
            <w:noProof/>
            <w:webHidden/>
            <w:sz w:val="28"/>
            <w:rtl/>
          </w:rPr>
          <w:fldChar w:fldCharType="separate"/>
        </w:r>
        <w:r w:rsidR="008F6485" w:rsidRPr="00A3119E">
          <w:rPr>
            <w:noProof/>
            <w:webHidden/>
            <w:sz w:val="28"/>
            <w:rtl/>
          </w:rPr>
          <w:t>7</w:t>
        </w:r>
        <w:r w:rsidR="008F6485" w:rsidRPr="00A3119E">
          <w:rPr>
            <w:noProof/>
            <w:webHidden/>
            <w:sz w:val="28"/>
            <w:rtl/>
          </w:rPr>
          <w:fldChar w:fldCharType="end"/>
        </w:r>
      </w:hyperlink>
    </w:p>
    <w:p w:rsidR="008F6485" w:rsidRPr="00A3119E" w:rsidRDefault="006540B4">
      <w:pPr>
        <w:pStyle w:val="TOC3"/>
        <w:tabs>
          <w:tab w:val="right" w:leader="hyphen" w:pos="9628"/>
        </w:tabs>
        <w:rPr>
          <w:rFonts w:asciiTheme="minorHAnsi" w:eastAsiaTheme="minorEastAsia" w:hAnsiTheme="minorHAnsi" w:cstheme="minorBidi"/>
          <w:noProof/>
          <w:sz w:val="28"/>
          <w:rtl/>
          <w:lang w:bidi="ar-SA"/>
        </w:rPr>
      </w:pPr>
      <w:hyperlink w:anchor="_Toc350599294" w:history="1">
        <w:r w:rsidR="008F6485" w:rsidRPr="00A3119E">
          <w:rPr>
            <w:rStyle w:val="Hyperlink"/>
            <w:noProof/>
            <w:sz w:val="28"/>
            <w:rtl/>
          </w:rPr>
          <w:t>21</w:t>
        </w:r>
        <w:r w:rsidR="008F6485" w:rsidRPr="00A3119E">
          <w:rPr>
            <w:rStyle w:val="Hyperlink"/>
            <w:rFonts w:hint="eastAsia"/>
            <w:noProof/>
            <w:sz w:val="28"/>
            <w:rtl/>
          </w:rPr>
          <w:t>ـ</w:t>
        </w:r>
        <w:r w:rsidR="008F6485" w:rsidRPr="00A3119E">
          <w:rPr>
            <w:rStyle w:val="Hyperlink"/>
            <w:noProof/>
            <w:sz w:val="28"/>
            <w:rtl/>
          </w:rPr>
          <w:t xml:space="preserve"> </w:t>
        </w:r>
        <w:r w:rsidR="008F6485" w:rsidRPr="00A3119E">
          <w:rPr>
            <w:rStyle w:val="Hyperlink"/>
            <w:rFonts w:hint="eastAsia"/>
            <w:noProof/>
            <w:sz w:val="28"/>
            <w:rtl/>
          </w:rPr>
          <w:t>تب</w:t>
        </w:r>
        <w:r w:rsidR="008F6485" w:rsidRPr="00A3119E">
          <w:rPr>
            <w:rStyle w:val="Hyperlink"/>
            <w:rFonts w:hint="cs"/>
            <w:noProof/>
            <w:sz w:val="28"/>
            <w:rtl/>
          </w:rPr>
          <w:t>یی</w:t>
        </w:r>
        <w:r w:rsidR="008F6485" w:rsidRPr="00A3119E">
          <w:rPr>
            <w:rStyle w:val="Hyperlink"/>
            <w:rFonts w:hint="eastAsia"/>
            <w:noProof/>
            <w:sz w:val="28"/>
            <w:rtl/>
          </w:rPr>
          <w:t>ن</w:t>
        </w:r>
        <w:r w:rsidR="008F6485" w:rsidRPr="00A3119E">
          <w:rPr>
            <w:noProof/>
            <w:webHidden/>
            <w:sz w:val="28"/>
            <w:rtl/>
          </w:rPr>
          <w:tab/>
        </w:r>
        <w:r w:rsidR="008F6485" w:rsidRPr="00A3119E">
          <w:rPr>
            <w:noProof/>
            <w:webHidden/>
            <w:sz w:val="28"/>
            <w:rtl/>
          </w:rPr>
          <w:fldChar w:fldCharType="begin"/>
        </w:r>
        <w:r w:rsidR="008F6485" w:rsidRPr="00A3119E">
          <w:rPr>
            <w:noProof/>
            <w:webHidden/>
            <w:sz w:val="28"/>
            <w:rtl/>
          </w:rPr>
          <w:instrText xml:space="preserve"> </w:instrText>
        </w:r>
        <w:r w:rsidR="008F6485" w:rsidRPr="00A3119E">
          <w:rPr>
            <w:noProof/>
            <w:webHidden/>
            <w:sz w:val="28"/>
          </w:rPr>
          <w:instrText>PAGEREF</w:instrText>
        </w:r>
        <w:r w:rsidR="008F6485" w:rsidRPr="00A3119E">
          <w:rPr>
            <w:noProof/>
            <w:webHidden/>
            <w:sz w:val="28"/>
            <w:rtl/>
          </w:rPr>
          <w:instrText xml:space="preserve"> _</w:instrText>
        </w:r>
        <w:r w:rsidR="008F6485" w:rsidRPr="00A3119E">
          <w:rPr>
            <w:noProof/>
            <w:webHidden/>
            <w:sz w:val="28"/>
          </w:rPr>
          <w:instrText>Toc</w:instrText>
        </w:r>
        <w:r w:rsidR="008F6485" w:rsidRPr="00A3119E">
          <w:rPr>
            <w:noProof/>
            <w:webHidden/>
            <w:sz w:val="28"/>
            <w:rtl/>
          </w:rPr>
          <w:instrText xml:space="preserve">350599294 </w:instrText>
        </w:r>
        <w:r w:rsidR="008F6485" w:rsidRPr="00A3119E">
          <w:rPr>
            <w:noProof/>
            <w:webHidden/>
            <w:sz w:val="28"/>
          </w:rPr>
          <w:instrText>\h</w:instrText>
        </w:r>
        <w:r w:rsidR="008F6485" w:rsidRPr="00A3119E">
          <w:rPr>
            <w:noProof/>
            <w:webHidden/>
            <w:sz w:val="28"/>
            <w:rtl/>
          </w:rPr>
          <w:instrText xml:space="preserve"> </w:instrText>
        </w:r>
        <w:r w:rsidR="008F6485" w:rsidRPr="00A3119E">
          <w:rPr>
            <w:noProof/>
            <w:webHidden/>
            <w:sz w:val="28"/>
            <w:rtl/>
          </w:rPr>
        </w:r>
        <w:r w:rsidR="008F6485" w:rsidRPr="00A3119E">
          <w:rPr>
            <w:noProof/>
            <w:webHidden/>
            <w:sz w:val="28"/>
            <w:rtl/>
          </w:rPr>
          <w:fldChar w:fldCharType="separate"/>
        </w:r>
        <w:r w:rsidR="008F6485" w:rsidRPr="00A3119E">
          <w:rPr>
            <w:noProof/>
            <w:webHidden/>
            <w:sz w:val="28"/>
            <w:rtl/>
          </w:rPr>
          <w:t>7</w:t>
        </w:r>
        <w:r w:rsidR="008F6485" w:rsidRPr="00A3119E">
          <w:rPr>
            <w:noProof/>
            <w:webHidden/>
            <w:sz w:val="28"/>
            <w:rtl/>
          </w:rPr>
          <w:fldChar w:fldCharType="end"/>
        </w:r>
      </w:hyperlink>
    </w:p>
    <w:p w:rsidR="008F6485" w:rsidRPr="00A3119E" w:rsidRDefault="006540B4">
      <w:pPr>
        <w:pStyle w:val="TOC3"/>
        <w:tabs>
          <w:tab w:val="right" w:leader="hyphen" w:pos="9628"/>
        </w:tabs>
        <w:rPr>
          <w:rFonts w:asciiTheme="minorHAnsi" w:eastAsiaTheme="minorEastAsia" w:hAnsiTheme="minorHAnsi" w:cstheme="minorBidi"/>
          <w:noProof/>
          <w:sz w:val="28"/>
          <w:rtl/>
          <w:lang w:bidi="ar-SA"/>
        </w:rPr>
      </w:pPr>
      <w:hyperlink w:anchor="_Toc350599295" w:history="1">
        <w:r w:rsidR="008F6485" w:rsidRPr="00A3119E">
          <w:rPr>
            <w:rStyle w:val="Hyperlink"/>
            <w:noProof/>
            <w:sz w:val="28"/>
            <w:rtl/>
          </w:rPr>
          <w:t>22</w:t>
        </w:r>
        <w:r w:rsidR="008F6485" w:rsidRPr="00A3119E">
          <w:rPr>
            <w:rStyle w:val="Hyperlink"/>
            <w:rFonts w:hint="eastAsia"/>
            <w:noProof/>
            <w:sz w:val="28"/>
            <w:rtl/>
          </w:rPr>
          <w:t>ـ</w:t>
        </w:r>
        <w:r w:rsidR="008F6485" w:rsidRPr="00A3119E">
          <w:rPr>
            <w:rStyle w:val="Hyperlink"/>
            <w:noProof/>
            <w:sz w:val="28"/>
            <w:rtl/>
          </w:rPr>
          <w:t xml:space="preserve"> </w:t>
        </w:r>
        <w:r w:rsidR="008F6485" w:rsidRPr="00A3119E">
          <w:rPr>
            <w:rStyle w:val="Hyperlink"/>
            <w:rFonts w:hint="eastAsia"/>
            <w:noProof/>
            <w:sz w:val="28"/>
            <w:rtl/>
          </w:rPr>
          <w:t>تره</w:t>
        </w:r>
        <w:r w:rsidR="008F6485" w:rsidRPr="00A3119E">
          <w:rPr>
            <w:rStyle w:val="Hyperlink"/>
            <w:rFonts w:hint="cs"/>
            <w:noProof/>
            <w:sz w:val="28"/>
            <w:rtl/>
          </w:rPr>
          <w:t>ی</w:t>
        </w:r>
        <w:r w:rsidR="008F6485" w:rsidRPr="00A3119E">
          <w:rPr>
            <w:rStyle w:val="Hyperlink"/>
            <w:rFonts w:hint="eastAsia"/>
            <w:noProof/>
            <w:sz w:val="28"/>
            <w:rtl/>
          </w:rPr>
          <w:t>ب</w:t>
        </w:r>
        <w:r w:rsidR="008F6485" w:rsidRPr="00A3119E">
          <w:rPr>
            <w:noProof/>
            <w:webHidden/>
            <w:sz w:val="28"/>
            <w:rtl/>
          </w:rPr>
          <w:tab/>
        </w:r>
        <w:r w:rsidR="008F6485" w:rsidRPr="00A3119E">
          <w:rPr>
            <w:noProof/>
            <w:webHidden/>
            <w:sz w:val="28"/>
            <w:rtl/>
          </w:rPr>
          <w:fldChar w:fldCharType="begin"/>
        </w:r>
        <w:r w:rsidR="008F6485" w:rsidRPr="00A3119E">
          <w:rPr>
            <w:noProof/>
            <w:webHidden/>
            <w:sz w:val="28"/>
            <w:rtl/>
          </w:rPr>
          <w:instrText xml:space="preserve"> </w:instrText>
        </w:r>
        <w:r w:rsidR="008F6485" w:rsidRPr="00A3119E">
          <w:rPr>
            <w:noProof/>
            <w:webHidden/>
            <w:sz w:val="28"/>
          </w:rPr>
          <w:instrText>PAGEREF</w:instrText>
        </w:r>
        <w:r w:rsidR="008F6485" w:rsidRPr="00A3119E">
          <w:rPr>
            <w:noProof/>
            <w:webHidden/>
            <w:sz w:val="28"/>
            <w:rtl/>
          </w:rPr>
          <w:instrText xml:space="preserve"> _</w:instrText>
        </w:r>
        <w:r w:rsidR="008F6485" w:rsidRPr="00A3119E">
          <w:rPr>
            <w:noProof/>
            <w:webHidden/>
            <w:sz w:val="28"/>
          </w:rPr>
          <w:instrText>Toc</w:instrText>
        </w:r>
        <w:r w:rsidR="008F6485" w:rsidRPr="00A3119E">
          <w:rPr>
            <w:noProof/>
            <w:webHidden/>
            <w:sz w:val="28"/>
            <w:rtl/>
          </w:rPr>
          <w:instrText xml:space="preserve">350599295 </w:instrText>
        </w:r>
        <w:r w:rsidR="008F6485" w:rsidRPr="00A3119E">
          <w:rPr>
            <w:noProof/>
            <w:webHidden/>
            <w:sz w:val="28"/>
          </w:rPr>
          <w:instrText>\h</w:instrText>
        </w:r>
        <w:r w:rsidR="008F6485" w:rsidRPr="00A3119E">
          <w:rPr>
            <w:noProof/>
            <w:webHidden/>
            <w:sz w:val="28"/>
            <w:rtl/>
          </w:rPr>
          <w:instrText xml:space="preserve"> </w:instrText>
        </w:r>
        <w:r w:rsidR="008F6485" w:rsidRPr="00A3119E">
          <w:rPr>
            <w:noProof/>
            <w:webHidden/>
            <w:sz w:val="28"/>
            <w:rtl/>
          </w:rPr>
        </w:r>
        <w:r w:rsidR="008F6485" w:rsidRPr="00A3119E">
          <w:rPr>
            <w:noProof/>
            <w:webHidden/>
            <w:sz w:val="28"/>
            <w:rtl/>
          </w:rPr>
          <w:fldChar w:fldCharType="separate"/>
        </w:r>
        <w:r w:rsidR="008F6485" w:rsidRPr="00A3119E">
          <w:rPr>
            <w:noProof/>
            <w:webHidden/>
            <w:sz w:val="28"/>
            <w:rtl/>
          </w:rPr>
          <w:t>8</w:t>
        </w:r>
        <w:r w:rsidR="008F6485" w:rsidRPr="00A3119E">
          <w:rPr>
            <w:noProof/>
            <w:webHidden/>
            <w:sz w:val="28"/>
            <w:rtl/>
          </w:rPr>
          <w:fldChar w:fldCharType="end"/>
        </w:r>
      </w:hyperlink>
    </w:p>
    <w:p w:rsidR="008F6485" w:rsidRPr="00A3119E" w:rsidRDefault="006540B4">
      <w:pPr>
        <w:pStyle w:val="TOC3"/>
        <w:tabs>
          <w:tab w:val="right" w:leader="hyphen" w:pos="9628"/>
        </w:tabs>
        <w:rPr>
          <w:rFonts w:asciiTheme="minorHAnsi" w:eastAsiaTheme="minorEastAsia" w:hAnsiTheme="minorHAnsi" w:cstheme="minorBidi"/>
          <w:noProof/>
          <w:sz w:val="28"/>
          <w:rtl/>
          <w:lang w:bidi="ar-SA"/>
        </w:rPr>
      </w:pPr>
      <w:hyperlink w:anchor="_Toc350599296" w:history="1">
        <w:r w:rsidR="008F6485" w:rsidRPr="00A3119E">
          <w:rPr>
            <w:rStyle w:val="Hyperlink"/>
            <w:noProof/>
            <w:sz w:val="28"/>
            <w:rtl/>
          </w:rPr>
          <w:t>23</w:t>
        </w:r>
        <w:r w:rsidR="008F6485" w:rsidRPr="00A3119E">
          <w:rPr>
            <w:rStyle w:val="Hyperlink"/>
            <w:rFonts w:hint="eastAsia"/>
            <w:noProof/>
            <w:sz w:val="28"/>
            <w:rtl/>
          </w:rPr>
          <w:t>ـ</w:t>
        </w:r>
        <w:r w:rsidR="008F6485" w:rsidRPr="00A3119E">
          <w:rPr>
            <w:rStyle w:val="Hyperlink"/>
            <w:noProof/>
            <w:sz w:val="28"/>
            <w:rtl/>
          </w:rPr>
          <w:t xml:space="preserve"> </w:t>
        </w:r>
        <w:r w:rsidR="008F6485" w:rsidRPr="00A3119E">
          <w:rPr>
            <w:rStyle w:val="Hyperlink"/>
            <w:rFonts w:hint="eastAsia"/>
            <w:noProof/>
            <w:sz w:val="28"/>
            <w:rtl/>
          </w:rPr>
          <w:t>تخو</w:t>
        </w:r>
        <w:r w:rsidR="008F6485" w:rsidRPr="00A3119E">
          <w:rPr>
            <w:rStyle w:val="Hyperlink"/>
            <w:rFonts w:hint="cs"/>
            <w:noProof/>
            <w:sz w:val="28"/>
            <w:rtl/>
          </w:rPr>
          <w:t>ی</w:t>
        </w:r>
        <w:r w:rsidR="008F6485" w:rsidRPr="00A3119E">
          <w:rPr>
            <w:rStyle w:val="Hyperlink"/>
            <w:rFonts w:hint="eastAsia"/>
            <w:noProof/>
            <w:sz w:val="28"/>
            <w:rtl/>
          </w:rPr>
          <w:t>ف</w:t>
        </w:r>
        <w:r w:rsidR="008F6485" w:rsidRPr="00A3119E">
          <w:rPr>
            <w:noProof/>
            <w:webHidden/>
            <w:sz w:val="28"/>
            <w:rtl/>
          </w:rPr>
          <w:tab/>
        </w:r>
        <w:r w:rsidR="008F6485" w:rsidRPr="00A3119E">
          <w:rPr>
            <w:noProof/>
            <w:webHidden/>
            <w:sz w:val="28"/>
            <w:rtl/>
          </w:rPr>
          <w:fldChar w:fldCharType="begin"/>
        </w:r>
        <w:r w:rsidR="008F6485" w:rsidRPr="00A3119E">
          <w:rPr>
            <w:noProof/>
            <w:webHidden/>
            <w:sz w:val="28"/>
            <w:rtl/>
          </w:rPr>
          <w:instrText xml:space="preserve"> </w:instrText>
        </w:r>
        <w:r w:rsidR="008F6485" w:rsidRPr="00A3119E">
          <w:rPr>
            <w:noProof/>
            <w:webHidden/>
            <w:sz w:val="28"/>
          </w:rPr>
          <w:instrText>PAGEREF</w:instrText>
        </w:r>
        <w:r w:rsidR="008F6485" w:rsidRPr="00A3119E">
          <w:rPr>
            <w:noProof/>
            <w:webHidden/>
            <w:sz w:val="28"/>
            <w:rtl/>
          </w:rPr>
          <w:instrText xml:space="preserve"> _</w:instrText>
        </w:r>
        <w:r w:rsidR="008F6485" w:rsidRPr="00A3119E">
          <w:rPr>
            <w:noProof/>
            <w:webHidden/>
            <w:sz w:val="28"/>
          </w:rPr>
          <w:instrText>Toc</w:instrText>
        </w:r>
        <w:r w:rsidR="008F6485" w:rsidRPr="00A3119E">
          <w:rPr>
            <w:noProof/>
            <w:webHidden/>
            <w:sz w:val="28"/>
            <w:rtl/>
          </w:rPr>
          <w:instrText xml:space="preserve">350599296 </w:instrText>
        </w:r>
        <w:r w:rsidR="008F6485" w:rsidRPr="00A3119E">
          <w:rPr>
            <w:noProof/>
            <w:webHidden/>
            <w:sz w:val="28"/>
          </w:rPr>
          <w:instrText>\h</w:instrText>
        </w:r>
        <w:r w:rsidR="008F6485" w:rsidRPr="00A3119E">
          <w:rPr>
            <w:noProof/>
            <w:webHidden/>
            <w:sz w:val="28"/>
            <w:rtl/>
          </w:rPr>
          <w:instrText xml:space="preserve"> </w:instrText>
        </w:r>
        <w:r w:rsidR="008F6485" w:rsidRPr="00A3119E">
          <w:rPr>
            <w:noProof/>
            <w:webHidden/>
            <w:sz w:val="28"/>
            <w:rtl/>
          </w:rPr>
        </w:r>
        <w:r w:rsidR="008F6485" w:rsidRPr="00A3119E">
          <w:rPr>
            <w:noProof/>
            <w:webHidden/>
            <w:sz w:val="28"/>
            <w:rtl/>
          </w:rPr>
          <w:fldChar w:fldCharType="separate"/>
        </w:r>
        <w:r w:rsidR="008F6485" w:rsidRPr="00A3119E">
          <w:rPr>
            <w:noProof/>
            <w:webHidden/>
            <w:sz w:val="28"/>
            <w:rtl/>
          </w:rPr>
          <w:t>8</w:t>
        </w:r>
        <w:r w:rsidR="008F6485" w:rsidRPr="00A3119E">
          <w:rPr>
            <w:noProof/>
            <w:webHidden/>
            <w:sz w:val="28"/>
            <w:rtl/>
          </w:rPr>
          <w:fldChar w:fldCharType="end"/>
        </w:r>
      </w:hyperlink>
    </w:p>
    <w:p w:rsidR="00A911DB" w:rsidRDefault="00D87969" w:rsidP="00D87969">
      <w:pPr>
        <w:bidi w:val="0"/>
        <w:spacing w:after="0"/>
        <w:ind w:firstLine="0"/>
        <w:contextualSpacing w:val="0"/>
        <w:jc w:val="right"/>
        <w:rPr>
          <w:rtl/>
        </w:rPr>
      </w:pPr>
      <w:r w:rsidRPr="00A3119E">
        <w:rPr>
          <w:sz w:val="28"/>
          <w:rtl/>
        </w:rPr>
        <w:fldChar w:fldCharType="end"/>
      </w:r>
    </w:p>
    <w:p w:rsidR="008F6485" w:rsidRDefault="008F6485">
      <w:pPr>
        <w:bidi w:val="0"/>
        <w:spacing w:after="0"/>
        <w:ind w:firstLine="0"/>
        <w:contextualSpacing w:val="0"/>
        <w:jc w:val="left"/>
        <w:rPr>
          <w:rtl/>
        </w:rPr>
      </w:pPr>
      <w:r>
        <w:rPr>
          <w:rtl/>
        </w:rPr>
        <w:br w:type="page"/>
      </w:r>
    </w:p>
    <w:p w:rsidR="00285AA4" w:rsidRDefault="00075065" w:rsidP="00A4450B">
      <w:pPr>
        <w:jc w:val="center"/>
        <w:rPr>
          <w:rtl/>
        </w:rPr>
      </w:pPr>
      <w:bookmarkStart w:id="0" w:name="_GoBack"/>
      <w:r w:rsidRPr="00075065">
        <w:rPr>
          <w:rFonts w:hint="cs"/>
          <w:rtl/>
        </w:rPr>
        <w:lastRenderedPageBreak/>
        <w:t>بسم الله الرحمن الرحیم</w:t>
      </w:r>
    </w:p>
    <w:bookmarkEnd w:id="0"/>
    <w:p w:rsidR="00A911DB" w:rsidRDefault="00A911DB" w:rsidP="00A3119E">
      <w:pPr>
        <w:pStyle w:val="Heading1"/>
        <w:rPr>
          <w:rtl/>
        </w:rPr>
      </w:pPr>
      <w:r>
        <w:rPr>
          <w:rFonts w:hint="cs"/>
          <w:rtl/>
        </w:rPr>
        <w:t>خلاصه بحث گذشته</w:t>
      </w:r>
    </w:p>
    <w:p w:rsidR="00000FFE" w:rsidRDefault="004E5772" w:rsidP="004E5772">
      <w:pPr>
        <w:rPr>
          <w:rtl/>
        </w:rPr>
      </w:pPr>
      <w:r w:rsidRPr="004E5772">
        <w:rPr>
          <w:rFonts w:hint="cs"/>
          <w:rtl/>
        </w:rPr>
        <w:t>ما تقريبا وارد بحثي شديم که از مباحث فقهي فاصله گرفت ولي به عنوان مقدمه به اين مبحث پرداختيم که مجموعه واژگاني که در قرآن به کار رفته و در خانواده مفهوم تربيت قرار مي گيرند يعني واژگاني است که به پيامبران نسبت داده شده و يا در مقام تغيير شخصيت و رفتار ديگران امر به آن تعلق گرفته است چه واژگاني هستند و چه نظامي بر اين مجموعه واژگان حاکم است</w:t>
      </w:r>
      <w:r w:rsidRPr="004E5772">
        <w:rPr>
          <w:rFonts w:hint="cs"/>
        </w:rPr>
        <w:t>.</w:t>
      </w:r>
    </w:p>
    <w:p w:rsidR="00207C86" w:rsidRDefault="00207C86" w:rsidP="007B62F4">
      <w:pPr>
        <w:pStyle w:val="Heading2"/>
        <w:rPr>
          <w:rtl/>
        </w:rPr>
      </w:pPr>
      <w:bookmarkStart w:id="1" w:name="_Toc350599285"/>
      <w:r>
        <w:rPr>
          <w:rFonts w:hint="cs"/>
          <w:rtl/>
        </w:rPr>
        <w:t>احتمالات واژه تزکيه</w:t>
      </w:r>
      <w:bookmarkEnd w:id="1"/>
    </w:p>
    <w:p w:rsidR="00B07937" w:rsidRDefault="00000FFE" w:rsidP="00B07937">
      <w:pPr>
        <w:rPr>
          <w:rtl/>
        </w:rPr>
      </w:pPr>
      <w:r>
        <w:rPr>
          <w:rFonts w:hint="cs"/>
          <w:rtl/>
        </w:rPr>
        <w:t>دوازدهمين واژه</w:t>
      </w:r>
      <w:r w:rsidR="00B07937">
        <w:rPr>
          <w:rFonts w:hint="cs"/>
          <w:rtl/>
        </w:rPr>
        <w:t>،</w:t>
      </w:r>
      <w:r>
        <w:rPr>
          <w:rFonts w:hint="cs"/>
          <w:rtl/>
        </w:rPr>
        <w:t xml:space="preserve"> تزکيه بود که از زکات بود که معنايي که از قديم راجع به اين زکات گفته شده بود، ه</w:t>
      </w:r>
      <w:r w:rsidR="00B07937">
        <w:rPr>
          <w:rFonts w:hint="cs"/>
          <w:rtl/>
        </w:rPr>
        <w:t>مان نمو النفس يا نماء النفس بود</w:t>
      </w:r>
      <w:r>
        <w:rPr>
          <w:rFonts w:hint="cs"/>
          <w:rtl/>
        </w:rPr>
        <w:t>. نماء الشيء را زکات مي</w:t>
      </w:r>
      <w:r w:rsidR="00B07937">
        <w:rPr>
          <w:rtl/>
        </w:rPr>
        <w:softHyphen/>
      </w:r>
      <w:r>
        <w:rPr>
          <w:rFonts w:hint="cs"/>
          <w:rtl/>
        </w:rPr>
        <w:t xml:space="preserve">گفتند. اين واژه </w:t>
      </w:r>
      <w:r w:rsidR="00285AA4">
        <w:rPr>
          <w:rFonts w:hint="cs"/>
          <w:rtl/>
        </w:rPr>
        <w:t>در قرآن</w:t>
      </w:r>
      <w:r w:rsidR="00B32574">
        <w:rPr>
          <w:rFonts w:hint="cs"/>
          <w:rtl/>
        </w:rPr>
        <w:t xml:space="preserve"> به معناي نماء به کار رفته گاهي به مال نسبت داده شده مثل زکات مال يعني نماء مال، منتهي اين که دارد چيزي کم مي</w:t>
      </w:r>
      <w:r w:rsidR="00B07937">
        <w:rPr>
          <w:rtl/>
        </w:rPr>
        <w:softHyphen/>
      </w:r>
      <w:r w:rsidR="00B32574">
        <w:rPr>
          <w:rFonts w:hint="cs"/>
          <w:rtl/>
        </w:rPr>
        <w:t>شود به آن نماء گفتند به خاطر اين است که در واقع اضافه مي</w:t>
      </w:r>
      <w:r w:rsidR="00B07937">
        <w:rPr>
          <w:rtl/>
        </w:rPr>
        <w:softHyphen/>
      </w:r>
      <w:r w:rsidR="00B32574">
        <w:rPr>
          <w:rFonts w:hint="cs"/>
          <w:rtl/>
        </w:rPr>
        <w:t>شود، گاهي اين نماء به نفس نسبت داده مي</w:t>
      </w:r>
      <w:r w:rsidR="00B07937">
        <w:rPr>
          <w:rtl/>
        </w:rPr>
        <w:softHyphen/>
      </w:r>
      <w:r w:rsidR="00B32574">
        <w:rPr>
          <w:rFonts w:hint="cs"/>
          <w:rtl/>
        </w:rPr>
        <w:t>شود که بحث در نماء النفس است که در</w:t>
      </w:r>
      <w:r w:rsidR="00B07937">
        <w:rPr>
          <w:rFonts w:hint="cs"/>
          <w:rtl/>
        </w:rPr>
        <w:t xml:space="preserve"> آيات قرآن زياد به کار رفته است</w:t>
      </w:r>
      <w:r w:rsidR="00B32574">
        <w:rPr>
          <w:rFonts w:hint="cs"/>
          <w:rtl/>
        </w:rPr>
        <w:t xml:space="preserve">. </w:t>
      </w:r>
    </w:p>
    <w:p w:rsidR="00F348A6" w:rsidRDefault="00B95857" w:rsidP="00F733EB">
      <w:pPr>
        <w:rPr>
          <w:rtl/>
        </w:rPr>
      </w:pPr>
      <w:r>
        <w:rPr>
          <w:rFonts w:hint="cs"/>
          <w:rtl/>
        </w:rPr>
        <w:t xml:space="preserve">1ـ </w:t>
      </w:r>
      <w:r w:rsidR="00B32574">
        <w:rPr>
          <w:rFonts w:hint="cs"/>
          <w:rtl/>
        </w:rPr>
        <w:t>اين واژه</w:t>
      </w:r>
      <w:r w:rsidR="00B07937">
        <w:rPr>
          <w:rFonts w:hint="cs"/>
          <w:rtl/>
        </w:rPr>
        <w:t>،</w:t>
      </w:r>
      <w:r w:rsidR="00B32574">
        <w:rPr>
          <w:rFonts w:hint="cs"/>
          <w:rtl/>
        </w:rPr>
        <w:t xml:space="preserve"> مثل واژه هدايت است که هم به خود</w:t>
      </w:r>
      <w:r w:rsidR="00285AA4">
        <w:rPr>
          <w:rFonts w:hint="cs"/>
          <w:rtl/>
        </w:rPr>
        <w:t xml:space="preserve"> شخص نسبت داده شده </w:t>
      </w:r>
      <w:r w:rsidR="00E01FB3" w:rsidRPr="00E01FB3">
        <w:rPr>
          <w:rFonts w:hint="cs"/>
          <w:b/>
          <w:bCs/>
          <w:sz w:val="28"/>
          <w:rtl/>
        </w:rPr>
        <w:t>«</w:t>
      </w:r>
      <w:r w:rsidR="00E01FB3" w:rsidRPr="00E01FB3">
        <w:rPr>
          <w:rStyle w:val="NoSpacingChar"/>
          <w:rFonts w:hint="eastAsia"/>
          <w:b/>
          <w:bCs/>
          <w:sz w:val="28"/>
          <w:szCs w:val="28"/>
          <w:rtl/>
        </w:rPr>
        <w:t>قَدْ</w:t>
      </w:r>
      <w:r w:rsidR="00E01FB3" w:rsidRPr="00E01FB3">
        <w:rPr>
          <w:rStyle w:val="NoSpacingChar"/>
          <w:b/>
          <w:bCs/>
          <w:sz w:val="28"/>
          <w:szCs w:val="28"/>
          <w:rtl/>
        </w:rPr>
        <w:t xml:space="preserve"> </w:t>
      </w:r>
      <w:r w:rsidR="00E01FB3" w:rsidRPr="00E01FB3">
        <w:rPr>
          <w:rStyle w:val="NoSpacingChar"/>
          <w:rFonts w:hint="eastAsia"/>
          <w:b/>
          <w:bCs/>
          <w:sz w:val="28"/>
          <w:szCs w:val="28"/>
          <w:rtl/>
        </w:rPr>
        <w:t>أَفْلَحَ</w:t>
      </w:r>
      <w:r w:rsidR="00E01FB3" w:rsidRPr="00E01FB3">
        <w:rPr>
          <w:rStyle w:val="NoSpacingChar"/>
          <w:b/>
          <w:bCs/>
          <w:sz w:val="28"/>
          <w:szCs w:val="28"/>
          <w:rtl/>
        </w:rPr>
        <w:t xml:space="preserve"> </w:t>
      </w:r>
      <w:r w:rsidR="00E01FB3" w:rsidRPr="00E01FB3">
        <w:rPr>
          <w:rStyle w:val="NoSpacingChar"/>
          <w:rFonts w:hint="eastAsia"/>
          <w:b/>
          <w:bCs/>
          <w:sz w:val="28"/>
          <w:szCs w:val="28"/>
          <w:rtl/>
        </w:rPr>
        <w:t>مَنْ</w:t>
      </w:r>
      <w:r w:rsidR="00E01FB3" w:rsidRPr="00E01FB3">
        <w:rPr>
          <w:rStyle w:val="NoSpacingChar"/>
          <w:b/>
          <w:bCs/>
          <w:sz w:val="28"/>
          <w:szCs w:val="28"/>
          <w:rtl/>
        </w:rPr>
        <w:t xml:space="preserve"> </w:t>
      </w:r>
      <w:r w:rsidR="00E01FB3" w:rsidRPr="00E01FB3">
        <w:rPr>
          <w:rStyle w:val="NoSpacingChar"/>
          <w:rFonts w:hint="eastAsia"/>
          <w:b/>
          <w:bCs/>
          <w:sz w:val="28"/>
          <w:szCs w:val="28"/>
          <w:rtl/>
        </w:rPr>
        <w:t>زَكَّاها</w:t>
      </w:r>
      <w:r w:rsidR="00E01FB3" w:rsidRPr="00E01FB3">
        <w:rPr>
          <w:rStyle w:val="NoSpacingChar"/>
          <w:rFonts w:hint="cs"/>
          <w:b/>
          <w:bCs/>
          <w:sz w:val="28"/>
          <w:szCs w:val="28"/>
          <w:rtl/>
        </w:rPr>
        <w:t>»</w:t>
      </w:r>
      <w:r w:rsidR="00E01FB3">
        <w:rPr>
          <w:rFonts w:hint="cs"/>
          <w:rtl/>
        </w:rPr>
        <w:t xml:space="preserve">شمس/9 </w:t>
      </w:r>
      <w:r w:rsidR="00285AA4">
        <w:rPr>
          <w:rFonts w:hint="cs"/>
          <w:rtl/>
        </w:rPr>
        <w:t xml:space="preserve">که این کار اخلاقی است و هم </w:t>
      </w:r>
      <w:r w:rsidR="00B32574">
        <w:rPr>
          <w:rFonts w:hint="cs"/>
          <w:rtl/>
        </w:rPr>
        <w:t xml:space="preserve"> نسبت داده شده به مربياني که از بيرون کمک مي</w:t>
      </w:r>
      <w:r w:rsidR="00F632DA">
        <w:rPr>
          <w:rtl/>
        </w:rPr>
        <w:softHyphen/>
      </w:r>
      <w:r w:rsidR="00B32574">
        <w:rPr>
          <w:rFonts w:hint="cs"/>
          <w:rtl/>
        </w:rPr>
        <w:t xml:space="preserve">کنند به پيامبران نسبت داده شده که </w:t>
      </w:r>
      <w:r w:rsidR="00595563" w:rsidRPr="00595563">
        <w:rPr>
          <w:rStyle w:val="NoSpacingChar"/>
          <w:rFonts w:hint="cs"/>
          <w:b/>
          <w:bCs/>
          <w:sz w:val="28"/>
          <w:szCs w:val="28"/>
          <w:rtl/>
        </w:rPr>
        <w:t>«</w:t>
      </w:r>
      <w:r w:rsidR="00595563" w:rsidRPr="00595563">
        <w:rPr>
          <w:rStyle w:val="NoSpacingChar"/>
          <w:rFonts w:hint="eastAsia"/>
          <w:b/>
          <w:bCs/>
          <w:sz w:val="28"/>
          <w:szCs w:val="28"/>
          <w:rtl/>
        </w:rPr>
        <w:t>يُزَكِّيهِمْ</w:t>
      </w:r>
      <w:r w:rsidR="00595563" w:rsidRPr="00595563">
        <w:rPr>
          <w:rStyle w:val="NoSpacingChar"/>
          <w:b/>
          <w:bCs/>
          <w:sz w:val="28"/>
          <w:szCs w:val="28"/>
          <w:rtl/>
        </w:rPr>
        <w:t xml:space="preserve"> </w:t>
      </w:r>
      <w:r w:rsidR="00595563" w:rsidRPr="00595563">
        <w:rPr>
          <w:rStyle w:val="NoSpacingChar"/>
          <w:rFonts w:hint="eastAsia"/>
          <w:b/>
          <w:bCs/>
          <w:sz w:val="28"/>
          <w:szCs w:val="28"/>
          <w:rtl/>
        </w:rPr>
        <w:t>وَ</w:t>
      </w:r>
      <w:r w:rsidR="00595563" w:rsidRPr="00595563">
        <w:rPr>
          <w:rStyle w:val="NoSpacingChar"/>
          <w:b/>
          <w:bCs/>
          <w:sz w:val="28"/>
          <w:szCs w:val="28"/>
          <w:rtl/>
        </w:rPr>
        <w:t xml:space="preserve"> </w:t>
      </w:r>
      <w:r w:rsidR="00595563" w:rsidRPr="00595563">
        <w:rPr>
          <w:rStyle w:val="NoSpacingChar"/>
          <w:rFonts w:hint="eastAsia"/>
          <w:b/>
          <w:bCs/>
          <w:sz w:val="28"/>
          <w:szCs w:val="28"/>
          <w:rtl/>
        </w:rPr>
        <w:t>يُعَلِّمُهُمُ</w:t>
      </w:r>
      <w:r w:rsidR="00595563" w:rsidRPr="00595563">
        <w:rPr>
          <w:rStyle w:val="NoSpacingChar"/>
          <w:b/>
          <w:bCs/>
          <w:sz w:val="28"/>
          <w:szCs w:val="28"/>
          <w:rtl/>
        </w:rPr>
        <w:t xml:space="preserve"> </w:t>
      </w:r>
      <w:r w:rsidR="00595563" w:rsidRPr="00595563">
        <w:rPr>
          <w:rStyle w:val="NoSpacingChar"/>
          <w:rFonts w:hint="eastAsia"/>
          <w:b/>
          <w:bCs/>
          <w:sz w:val="28"/>
          <w:szCs w:val="28"/>
          <w:rtl/>
        </w:rPr>
        <w:t>الْكِتابَ</w:t>
      </w:r>
      <w:r w:rsidR="00595563" w:rsidRPr="00595563">
        <w:rPr>
          <w:rStyle w:val="NoSpacingChar"/>
          <w:b/>
          <w:bCs/>
          <w:sz w:val="28"/>
          <w:szCs w:val="28"/>
          <w:rtl/>
        </w:rPr>
        <w:t xml:space="preserve"> </w:t>
      </w:r>
      <w:r w:rsidR="00595563" w:rsidRPr="00595563">
        <w:rPr>
          <w:rStyle w:val="NoSpacingChar"/>
          <w:rFonts w:hint="eastAsia"/>
          <w:b/>
          <w:bCs/>
          <w:sz w:val="28"/>
          <w:szCs w:val="28"/>
          <w:rtl/>
        </w:rPr>
        <w:t>وَ</w:t>
      </w:r>
      <w:r w:rsidR="00595563" w:rsidRPr="00595563">
        <w:rPr>
          <w:rStyle w:val="NoSpacingChar"/>
          <w:b/>
          <w:bCs/>
          <w:sz w:val="28"/>
          <w:szCs w:val="28"/>
          <w:rtl/>
        </w:rPr>
        <w:t xml:space="preserve"> </w:t>
      </w:r>
      <w:r w:rsidR="00595563" w:rsidRPr="00595563">
        <w:rPr>
          <w:rStyle w:val="NoSpacingChar"/>
          <w:rFonts w:hint="eastAsia"/>
          <w:b/>
          <w:bCs/>
          <w:sz w:val="28"/>
          <w:szCs w:val="28"/>
          <w:rtl/>
        </w:rPr>
        <w:t>الْحِكْمَة</w:t>
      </w:r>
      <w:r w:rsidR="00595563" w:rsidRPr="00595563">
        <w:rPr>
          <w:rStyle w:val="NoSpacingChar"/>
          <w:rFonts w:hint="cs"/>
          <w:b/>
          <w:bCs/>
          <w:sz w:val="28"/>
          <w:szCs w:val="28"/>
          <w:rtl/>
        </w:rPr>
        <w:t>»</w:t>
      </w:r>
      <w:r w:rsidR="00B32574" w:rsidRPr="00595563">
        <w:rPr>
          <w:rFonts w:hint="cs"/>
          <w:b/>
          <w:bCs/>
          <w:sz w:val="28"/>
          <w:rtl/>
        </w:rPr>
        <w:t xml:space="preserve"> </w:t>
      </w:r>
      <w:r w:rsidR="00595563">
        <w:rPr>
          <w:rFonts w:hint="cs"/>
          <w:rtl/>
        </w:rPr>
        <w:t>آل عمران/ 164،</w:t>
      </w:r>
      <w:r w:rsidR="001A23BF">
        <w:rPr>
          <w:rFonts w:hint="cs"/>
          <w:rtl/>
        </w:rPr>
        <w:t xml:space="preserve"> </w:t>
      </w:r>
      <w:r w:rsidR="00285AA4">
        <w:rPr>
          <w:rFonts w:hint="cs"/>
          <w:rtl/>
        </w:rPr>
        <w:t>هم به علت اصلی همه این تغییرات نسبت داده شده که خداوند</w:t>
      </w:r>
      <w:r w:rsidR="00285AA4" w:rsidRPr="00F632DA">
        <w:rPr>
          <w:rFonts w:hint="cs"/>
          <w:vertAlign w:val="superscript"/>
          <w:rtl/>
        </w:rPr>
        <w:t xml:space="preserve"> تبارک و تعالی</w:t>
      </w:r>
      <w:r w:rsidR="00285AA4">
        <w:rPr>
          <w:rFonts w:hint="cs"/>
          <w:rtl/>
        </w:rPr>
        <w:t xml:space="preserve"> است </w:t>
      </w:r>
      <w:r w:rsidR="00F733EB" w:rsidRPr="00F733EB">
        <w:rPr>
          <w:rFonts w:hint="cs"/>
          <w:b/>
          <w:bCs/>
          <w:sz w:val="28"/>
          <w:rtl/>
        </w:rPr>
        <w:t>«</w:t>
      </w:r>
      <w:r w:rsidR="00F733EB" w:rsidRPr="00F733EB">
        <w:rPr>
          <w:rStyle w:val="NoSpacingChar"/>
          <w:rFonts w:hint="eastAsia"/>
          <w:b/>
          <w:bCs/>
          <w:sz w:val="28"/>
          <w:szCs w:val="28"/>
          <w:rtl/>
        </w:rPr>
        <w:t>بَلِ</w:t>
      </w:r>
      <w:r w:rsidR="00F733EB" w:rsidRPr="00F733EB">
        <w:rPr>
          <w:rStyle w:val="NoSpacingChar"/>
          <w:b/>
          <w:bCs/>
          <w:sz w:val="28"/>
          <w:szCs w:val="28"/>
          <w:rtl/>
        </w:rPr>
        <w:t xml:space="preserve"> </w:t>
      </w:r>
      <w:r w:rsidR="00F733EB" w:rsidRPr="00F733EB">
        <w:rPr>
          <w:rStyle w:val="NoSpacingChar"/>
          <w:rFonts w:hint="eastAsia"/>
          <w:b/>
          <w:bCs/>
          <w:sz w:val="28"/>
          <w:szCs w:val="28"/>
          <w:rtl/>
        </w:rPr>
        <w:t>اللَّهُ</w:t>
      </w:r>
      <w:r w:rsidR="00F733EB" w:rsidRPr="00F733EB">
        <w:rPr>
          <w:rStyle w:val="NoSpacingChar"/>
          <w:b/>
          <w:bCs/>
          <w:sz w:val="28"/>
          <w:szCs w:val="28"/>
          <w:rtl/>
        </w:rPr>
        <w:t xml:space="preserve"> </w:t>
      </w:r>
      <w:r w:rsidR="00F733EB" w:rsidRPr="00F733EB">
        <w:rPr>
          <w:rStyle w:val="NoSpacingChar"/>
          <w:rFonts w:hint="eastAsia"/>
          <w:b/>
          <w:bCs/>
          <w:sz w:val="28"/>
          <w:szCs w:val="28"/>
          <w:rtl/>
        </w:rPr>
        <w:t>يُزَكِّي</w:t>
      </w:r>
      <w:r w:rsidR="00F733EB" w:rsidRPr="00F733EB">
        <w:rPr>
          <w:rStyle w:val="NoSpacingChar"/>
          <w:b/>
          <w:bCs/>
          <w:sz w:val="28"/>
          <w:szCs w:val="28"/>
          <w:rtl/>
        </w:rPr>
        <w:t xml:space="preserve"> </w:t>
      </w:r>
      <w:r w:rsidR="00F733EB" w:rsidRPr="00F733EB">
        <w:rPr>
          <w:rStyle w:val="NoSpacingChar"/>
          <w:rFonts w:hint="eastAsia"/>
          <w:b/>
          <w:bCs/>
          <w:sz w:val="28"/>
          <w:szCs w:val="28"/>
          <w:rtl/>
        </w:rPr>
        <w:t>مَنْ</w:t>
      </w:r>
      <w:r w:rsidR="00F733EB" w:rsidRPr="00F733EB">
        <w:rPr>
          <w:rStyle w:val="NoSpacingChar"/>
          <w:b/>
          <w:bCs/>
          <w:sz w:val="28"/>
          <w:szCs w:val="28"/>
          <w:rtl/>
        </w:rPr>
        <w:t xml:space="preserve"> </w:t>
      </w:r>
      <w:r w:rsidR="00F733EB" w:rsidRPr="00F733EB">
        <w:rPr>
          <w:rStyle w:val="NoSpacingChar"/>
          <w:rFonts w:hint="eastAsia"/>
          <w:b/>
          <w:bCs/>
          <w:sz w:val="28"/>
          <w:szCs w:val="28"/>
          <w:rtl/>
        </w:rPr>
        <w:t>يَشاءُ</w:t>
      </w:r>
      <w:r w:rsidR="00F733EB" w:rsidRPr="00F733EB">
        <w:rPr>
          <w:rStyle w:val="NoSpacingChar"/>
          <w:rFonts w:hint="cs"/>
          <w:b/>
          <w:bCs/>
          <w:sz w:val="28"/>
          <w:szCs w:val="28"/>
          <w:rtl/>
        </w:rPr>
        <w:t>»</w:t>
      </w:r>
      <w:r w:rsidR="00F733EB" w:rsidRPr="00F733EB">
        <w:rPr>
          <w:rStyle w:val="NoSpacingChar"/>
          <w:rtl/>
        </w:rPr>
        <w:t xml:space="preserve"> </w:t>
      </w:r>
      <w:r w:rsidR="00F733EB">
        <w:rPr>
          <w:rFonts w:hint="cs"/>
          <w:rtl/>
        </w:rPr>
        <w:t xml:space="preserve">نساء/49، </w:t>
      </w:r>
      <w:r w:rsidR="00285AA4">
        <w:rPr>
          <w:rFonts w:hint="cs"/>
          <w:rtl/>
        </w:rPr>
        <w:t xml:space="preserve">پس این واژه </w:t>
      </w:r>
      <w:r w:rsidR="00FF5954">
        <w:rPr>
          <w:rFonts w:hint="cs"/>
          <w:rtl/>
        </w:rPr>
        <w:t xml:space="preserve">هم </w:t>
      </w:r>
      <w:r w:rsidR="00285AA4">
        <w:rPr>
          <w:rFonts w:hint="cs"/>
          <w:rtl/>
        </w:rPr>
        <w:t xml:space="preserve">در مفهوم خودسازی و هم در مفهوم تربیتی </w:t>
      </w:r>
      <w:r w:rsidR="00F348A6">
        <w:rPr>
          <w:rFonts w:hint="cs"/>
          <w:rtl/>
        </w:rPr>
        <w:t>به کار رفته است</w:t>
      </w:r>
      <w:r w:rsidR="00FF5954">
        <w:rPr>
          <w:rFonts w:hint="cs"/>
          <w:rtl/>
        </w:rPr>
        <w:t>؛</w:t>
      </w:r>
      <w:r w:rsidR="00F348A6">
        <w:rPr>
          <w:rFonts w:hint="cs"/>
          <w:rtl/>
        </w:rPr>
        <w:t xml:space="preserve"> و</w:t>
      </w:r>
      <w:r w:rsidR="001A23BF">
        <w:rPr>
          <w:rFonts w:hint="cs"/>
          <w:rtl/>
        </w:rPr>
        <w:t xml:space="preserve"> </w:t>
      </w:r>
      <w:r w:rsidR="00F348A6">
        <w:rPr>
          <w:rFonts w:hint="cs"/>
          <w:rtl/>
        </w:rPr>
        <w:t>لذا این واژه در فعالیت شخص در مقام خودسازی</w:t>
      </w:r>
      <w:r w:rsidR="00FF5954">
        <w:rPr>
          <w:rFonts w:hint="cs"/>
          <w:rtl/>
        </w:rPr>
        <w:t>،</w:t>
      </w:r>
      <w:r w:rsidR="00F348A6">
        <w:rPr>
          <w:rFonts w:hint="cs"/>
          <w:rtl/>
        </w:rPr>
        <w:t xml:space="preserve"> مصداق این واژه </w:t>
      </w:r>
      <w:r w:rsidR="00FF5954">
        <w:rPr>
          <w:rFonts w:hint="cs"/>
          <w:rtl/>
        </w:rPr>
        <w:t>و مستعمل فيه اين واژه است</w:t>
      </w:r>
      <w:r w:rsidR="00F348A6">
        <w:rPr>
          <w:rFonts w:hint="cs"/>
          <w:rtl/>
        </w:rPr>
        <w:t xml:space="preserve"> و هم در جایی که مربی</w:t>
      </w:r>
      <w:r w:rsidR="00F632DA">
        <w:rPr>
          <w:rFonts w:hint="cs"/>
          <w:rtl/>
        </w:rPr>
        <w:t>،</w:t>
      </w:r>
      <w:r w:rsidR="00F348A6">
        <w:rPr>
          <w:rFonts w:hint="cs"/>
          <w:rtl/>
        </w:rPr>
        <w:t xml:space="preserve"> دیگری را تربیت می</w:t>
      </w:r>
      <w:r w:rsidR="00F632DA">
        <w:rPr>
          <w:rtl/>
        </w:rPr>
        <w:softHyphen/>
      </w:r>
      <w:r w:rsidR="00F348A6">
        <w:rPr>
          <w:rFonts w:hint="cs"/>
          <w:rtl/>
        </w:rPr>
        <w:t>کند. البته هدایت هم این گونه است و غالبا .</w:t>
      </w:r>
      <w:r w:rsidR="00FF5954">
        <w:rPr>
          <w:rFonts w:hint="cs"/>
          <w:rtl/>
        </w:rPr>
        <w:t>هدايت به معناي فعاليتي است که مربي براي رشد ديگري انجام مي</w:t>
      </w:r>
      <w:r w:rsidR="00F632DA">
        <w:rPr>
          <w:rtl/>
        </w:rPr>
        <w:softHyphen/>
      </w:r>
      <w:r w:rsidR="00FF5954">
        <w:rPr>
          <w:rFonts w:hint="cs"/>
          <w:rtl/>
        </w:rPr>
        <w:t xml:space="preserve">دهد و گاهي اهتداء </w:t>
      </w:r>
      <w:r w:rsidR="00F632DA">
        <w:rPr>
          <w:rFonts w:hint="cs"/>
          <w:rtl/>
        </w:rPr>
        <w:t>به کار رفته است</w:t>
      </w:r>
      <w:r w:rsidR="00FF5954">
        <w:rPr>
          <w:rFonts w:hint="cs"/>
          <w:rtl/>
        </w:rPr>
        <w:t>،</w:t>
      </w:r>
      <w:r w:rsidR="00F348A6">
        <w:rPr>
          <w:rFonts w:hint="cs"/>
          <w:rtl/>
        </w:rPr>
        <w:t xml:space="preserve"> ولی در عین حال</w:t>
      </w:r>
      <w:r w:rsidR="00F632DA">
        <w:rPr>
          <w:rFonts w:hint="cs"/>
          <w:rtl/>
        </w:rPr>
        <w:t>،</w:t>
      </w:r>
      <w:r w:rsidR="00F348A6">
        <w:rPr>
          <w:rFonts w:hint="cs"/>
          <w:rtl/>
        </w:rPr>
        <w:t xml:space="preserve"> این که گفته شود خودش را هدایت کند</w:t>
      </w:r>
      <w:r w:rsidR="00FF5954">
        <w:rPr>
          <w:rFonts w:hint="cs"/>
          <w:rtl/>
        </w:rPr>
        <w:t>، کمتر به کار رفته است.</w:t>
      </w:r>
    </w:p>
    <w:p w:rsidR="00F348A6" w:rsidRDefault="00F348A6" w:rsidP="00FF5954">
      <w:pPr>
        <w:rPr>
          <w:rtl/>
        </w:rPr>
      </w:pPr>
      <w:r>
        <w:rPr>
          <w:rFonts w:hint="cs"/>
          <w:rtl/>
        </w:rPr>
        <w:t>تزکیه</w:t>
      </w:r>
      <w:r w:rsidR="00FF5954">
        <w:rPr>
          <w:rtl/>
        </w:rPr>
        <w:softHyphen/>
      </w:r>
      <w:r>
        <w:rPr>
          <w:rFonts w:hint="cs"/>
          <w:rtl/>
        </w:rPr>
        <w:t>ای که از بیرون انجام می</w:t>
      </w:r>
      <w:r w:rsidR="00FF5954">
        <w:rPr>
          <w:rtl/>
        </w:rPr>
        <w:softHyphen/>
      </w:r>
      <w:r>
        <w:rPr>
          <w:rFonts w:hint="cs"/>
          <w:rtl/>
        </w:rPr>
        <w:t>شود هم به خدا که مبدأ تزکیه است و هم به پیامبران و هم به سلسله مراتب دیگر هم می</w:t>
      </w:r>
      <w:r w:rsidR="00FF5954">
        <w:rPr>
          <w:rtl/>
        </w:rPr>
        <w:softHyphen/>
      </w:r>
      <w:r>
        <w:rPr>
          <w:rFonts w:hint="cs"/>
          <w:rtl/>
        </w:rPr>
        <w:t xml:space="preserve">توان نسبت داد این مراتب وجود دارد و مانع از اطلاق این نیست. </w:t>
      </w:r>
    </w:p>
    <w:p w:rsidR="005A4933" w:rsidRDefault="00B95857" w:rsidP="0044500C">
      <w:pPr>
        <w:rPr>
          <w:rtl/>
        </w:rPr>
      </w:pPr>
      <w:r>
        <w:rPr>
          <w:rFonts w:hint="cs"/>
          <w:rtl/>
        </w:rPr>
        <w:lastRenderedPageBreak/>
        <w:t>2ـ</w:t>
      </w:r>
      <w:r w:rsidR="00207C86">
        <w:rPr>
          <w:rFonts w:hint="cs"/>
          <w:rtl/>
        </w:rPr>
        <w:t xml:space="preserve"> </w:t>
      </w:r>
      <w:r>
        <w:rPr>
          <w:rFonts w:hint="cs"/>
          <w:rtl/>
        </w:rPr>
        <w:t>عمده مطلب این است که</w:t>
      </w:r>
      <w:r w:rsidR="005A4933">
        <w:rPr>
          <w:rFonts w:hint="cs"/>
          <w:rtl/>
        </w:rPr>
        <w:t xml:space="preserve"> </w:t>
      </w:r>
      <w:r w:rsidR="005A4933" w:rsidRPr="00595563">
        <w:rPr>
          <w:rFonts w:hint="cs"/>
          <w:sz w:val="28"/>
          <w:rtl/>
        </w:rPr>
        <w:t xml:space="preserve">تزکیه که به معنای تنمیه است </w:t>
      </w:r>
      <w:r w:rsidR="005A4933" w:rsidRPr="00595563">
        <w:rPr>
          <w:rStyle w:val="NoSpacingChar"/>
          <w:rFonts w:hint="cs"/>
          <w:sz w:val="28"/>
          <w:szCs w:val="28"/>
          <w:rtl/>
        </w:rPr>
        <w:t>تزکیة النفس، یعنی تنمیة النفس</w:t>
      </w:r>
      <w:r w:rsidR="005A4933" w:rsidRPr="00595563">
        <w:rPr>
          <w:rFonts w:hint="cs"/>
          <w:sz w:val="28"/>
          <w:rtl/>
        </w:rPr>
        <w:t xml:space="preserve">، نمو نفس است که </w:t>
      </w:r>
      <w:r w:rsidR="0044500C" w:rsidRPr="00595563">
        <w:rPr>
          <w:rFonts w:hint="cs"/>
          <w:sz w:val="28"/>
          <w:rtl/>
        </w:rPr>
        <w:t xml:space="preserve">طبعاً </w:t>
      </w:r>
      <w:r w:rsidR="005A4933" w:rsidRPr="00595563">
        <w:rPr>
          <w:rFonts w:hint="cs"/>
          <w:sz w:val="28"/>
          <w:rtl/>
        </w:rPr>
        <w:t>ن</w:t>
      </w:r>
      <w:r w:rsidR="0044500C" w:rsidRPr="00595563">
        <w:rPr>
          <w:rFonts w:hint="cs"/>
          <w:sz w:val="28"/>
          <w:rtl/>
        </w:rPr>
        <w:t>مو معنوی و روحی است نه مطلق نمو</w:t>
      </w:r>
      <w:r w:rsidR="005A4933" w:rsidRPr="00595563">
        <w:rPr>
          <w:rFonts w:hint="cs"/>
          <w:sz w:val="28"/>
          <w:rtl/>
        </w:rPr>
        <w:t>، نموهای جسمی منظور نیست، بلکه نمو</w:t>
      </w:r>
      <w:r w:rsidR="005A4933">
        <w:rPr>
          <w:rFonts w:hint="cs"/>
          <w:rtl/>
        </w:rPr>
        <w:t xml:space="preserve"> باطنی مقصود است و تفاوتی که با واژه تربیت دارد این است که: </w:t>
      </w:r>
      <w:r w:rsidR="0044500C">
        <w:rPr>
          <w:rFonts w:hint="cs"/>
          <w:rtl/>
        </w:rPr>
        <w:t xml:space="preserve">واژه </w:t>
      </w:r>
      <w:r w:rsidR="005A4933">
        <w:rPr>
          <w:rFonts w:hint="cs"/>
          <w:rtl/>
        </w:rPr>
        <w:t>تربیت شامل تربیتهای مادی، شغلی و</w:t>
      </w:r>
      <w:r w:rsidR="0044500C">
        <w:rPr>
          <w:rFonts w:hint="cs"/>
          <w:rtl/>
        </w:rPr>
        <w:t xml:space="preserve"> مادي هم</w:t>
      </w:r>
      <w:r w:rsidR="005A4933">
        <w:rPr>
          <w:rFonts w:hint="cs"/>
          <w:rtl/>
        </w:rPr>
        <w:t xml:space="preserve"> ... می</w:t>
      </w:r>
      <w:r w:rsidR="0044500C">
        <w:rPr>
          <w:rtl/>
        </w:rPr>
        <w:softHyphen/>
      </w:r>
      <w:r w:rsidR="005A4933">
        <w:rPr>
          <w:rFonts w:hint="cs"/>
          <w:rtl/>
        </w:rPr>
        <w:t>شود اما تزکیه</w:t>
      </w:r>
      <w:r w:rsidR="0044500C">
        <w:rPr>
          <w:rFonts w:hint="cs"/>
          <w:rtl/>
        </w:rPr>
        <w:t>،</w:t>
      </w:r>
      <w:r w:rsidR="005A4933">
        <w:rPr>
          <w:rFonts w:hint="cs"/>
          <w:rtl/>
        </w:rPr>
        <w:t xml:space="preserve"> رشد دادن جسمی نیست و </w:t>
      </w:r>
      <w:r w:rsidR="0044500C">
        <w:rPr>
          <w:rFonts w:hint="cs"/>
          <w:rtl/>
        </w:rPr>
        <w:t xml:space="preserve">رشد دادن </w:t>
      </w:r>
      <w:r w:rsidR="005A4933">
        <w:rPr>
          <w:rFonts w:hint="cs"/>
          <w:rtl/>
        </w:rPr>
        <w:t xml:space="preserve">روحی است و روحی هم در حوزه امور اخلاقی است </w:t>
      </w:r>
      <w:r w:rsidR="0044500C">
        <w:rPr>
          <w:rFonts w:hint="cs"/>
          <w:rtl/>
        </w:rPr>
        <w:t>و</w:t>
      </w:r>
      <w:r w:rsidR="005A4933">
        <w:rPr>
          <w:rFonts w:hint="cs"/>
          <w:rtl/>
        </w:rPr>
        <w:t xml:space="preserve"> از این جهت اخص است و اما نکته مهمتر این است که تزکیه با فعالیتهای آموزشی چه نسبتی دارد</w:t>
      </w:r>
      <w:r w:rsidR="0044500C">
        <w:rPr>
          <w:rFonts w:hint="cs"/>
          <w:rtl/>
        </w:rPr>
        <w:t>؟!</w:t>
      </w:r>
    </w:p>
    <w:p w:rsidR="006048B0" w:rsidRDefault="00B95857" w:rsidP="00C0186A">
      <w:pPr>
        <w:rPr>
          <w:rtl/>
        </w:rPr>
      </w:pPr>
      <w:r>
        <w:rPr>
          <w:rFonts w:hint="cs"/>
          <w:rtl/>
        </w:rPr>
        <w:t>متبادر به ذهن،</w:t>
      </w:r>
      <w:r w:rsidR="005A4933">
        <w:rPr>
          <w:rFonts w:hint="cs"/>
          <w:rtl/>
        </w:rPr>
        <w:t xml:space="preserve"> این است که تزکیه</w:t>
      </w:r>
      <w:r>
        <w:rPr>
          <w:rFonts w:hint="cs"/>
          <w:rtl/>
        </w:rPr>
        <w:t>،</w:t>
      </w:r>
      <w:r w:rsidR="005A4933">
        <w:rPr>
          <w:rFonts w:hint="cs"/>
          <w:rtl/>
        </w:rPr>
        <w:t xml:space="preserve"> مقابل تعلیم است</w:t>
      </w:r>
      <w:r w:rsidR="00C0186A">
        <w:rPr>
          <w:rFonts w:hint="cs"/>
          <w:rtl/>
        </w:rPr>
        <w:t>.</w:t>
      </w:r>
      <w:r w:rsidR="005A4933">
        <w:rPr>
          <w:rFonts w:hint="cs"/>
          <w:rtl/>
        </w:rPr>
        <w:t xml:space="preserve"> در بقره</w:t>
      </w:r>
      <w:r w:rsidR="00C0186A">
        <w:rPr>
          <w:rFonts w:hint="cs"/>
          <w:rtl/>
        </w:rPr>
        <w:t>،</w:t>
      </w:r>
      <w:r w:rsidR="005A4933">
        <w:rPr>
          <w:rFonts w:hint="cs"/>
          <w:rtl/>
        </w:rPr>
        <w:t xml:space="preserve"> آل عمران</w:t>
      </w:r>
      <w:r w:rsidR="00C0186A">
        <w:rPr>
          <w:rFonts w:hint="cs"/>
          <w:rtl/>
        </w:rPr>
        <w:t>،</w:t>
      </w:r>
      <w:r w:rsidR="005A4933">
        <w:rPr>
          <w:rFonts w:hint="cs"/>
          <w:rtl/>
        </w:rPr>
        <w:t xml:space="preserve"> جمعه ... در چهار آیه تزکیه و تعلیم است که برخی مستند به خدا و برخی به غ</w:t>
      </w:r>
      <w:r w:rsidR="0044500C">
        <w:rPr>
          <w:rFonts w:hint="cs"/>
          <w:rtl/>
        </w:rPr>
        <w:t>یر خداست</w:t>
      </w:r>
      <w:r w:rsidR="00AE15AE">
        <w:rPr>
          <w:rFonts w:hint="cs"/>
          <w:rtl/>
        </w:rPr>
        <w:t>. نکته این است که تا بحال اگر سوال می</w:t>
      </w:r>
      <w:r w:rsidR="006048B0">
        <w:rPr>
          <w:rtl/>
        </w:rPr>
        <w:softHyphen/>
      </w:r>
      <w:r w:rsidR="00AE15AE">
        <w:rPr>
          <w:rFonts w:hint="cs"/>
          <w:rtl/>
        </w:rPr>
        <w:t xml:space="preserve">کردند </w:t>
      </w:r>
      <w:r w:rsidR="006048B0" w:rsidRPr="00E01FB3">
        <w:rPr>
          <w:rFonts w:hint="cs"/>
          <w:b/>
          <w:bCs/>
          <w:rtl/>
        </w:rPr>
        <w:t>يعل</w:t>
      </w:r>
      <w:r w:rsidR="001D4E30" w:rsidRPr="00E01FB3">
        <w:rPr>
          <w:rFonts w:hint="cs"/>
          <w:b/>
          <w:bCs/>
          <w:rtl/>
        </w:rPr>
        <w:t>ّ</w:t>
      </w:r>
      <w:r w:rsidR="006048B0" w:rsidRPr="00E01FB3">
        <w:rPr>
          <w:rFonts w:hint="cs"/>
          <w:b/>
          <w:bCs/>
          <w:rtl/>
        </w:rPr>
        <w:t>مهم و يزک</w:t>
      </w:r>
      <w:r w:rsidR="001D4E30" w:rsidRPr="00E01FB3">
        <w:rPr>
          <w:rFonts w:hint="cs"/>
          <w:b/>
          <w:bCs/>
          <w:rtl/>
        </w:rPr>
        <w:t>ّ</w:t>
      </w:r>
      <w:r w:rsidR="006048B0" w:rsidRPr="00E01FB3">
        <w:rPr>
          <w:rFonts w:hint="cs"/>
          <w:b/>
          <w:bCs/>
          <w:rtl/>
        </w:rPr>
        <w:t>يهم</w:t>
      </w:r>
      <w:r w:rsidR="006048B0">
        <w:rPr>
          <w:rFonts w:hint="cs"/>
          <w:rtl/>
        </w:rPr>
        <w:t xml:space="preserve"> چه نسبتي دارند</w:t>
      </w:r>
      <w:r w:rsidR="00C0186A">
        <w:rPr>
          <w:rFonts w:hint="cs"/>
          <w:rtl/>
        </w:rPr>
        <w:t>!!</w:t>
      </w:r>
      <w:r w:rsidR="006048B0">
        <w:rPr>
          <w:rFonts w:hint="cs"/>
          <w:rtl/>
        </w:rPr>
        <w:t xml:space="preserve"> </w:t>
      </w:r>
      <w:r w:rsidR="00C0186A">
        <w:rPr>
          <w:rFonts w:hint="cs"/>
          <w:rtl/>
        </w:rPr>
        <w:t>گفته مي</w:t>
      </w:r>
      <w:r w:rsidR="00C0186A">
        <w:rPr>
          <w:rFonts w:hint="cs"/>
          <w:rtl/>
        </w:rPr>
        <w:softHyphen/>
        <w:t>شد</w:t>
      </w:r>
      <w:r w:rsidR="006048B0">
        <w:rPr>
          <w:rFonts w:hint="cs"/>
          <w:rtl/>
        </w:rPr>
        <w:t xml:space="preserve"> اينها از دو مقوله</w:t>
      </w:r>
      <w:r w:rsidR="00C0186A">
        <w:rPr>
          <w:rtl/>
        </w:rPr>
        <w:softHyphen/>
      </w:r>
      <w:r w:rsidR="00C0186A">
        <w:rPr>
          <w:rFonts w:hint="cs"/>
          <w:rtl/>
        </w:rPr>
        <w:t>اند، يعلّم</w:t>
      </w:r>
      <w:r w:rsidR="006048B0">
        <w:rPr>
          <w:rFonts w:hint="cs"/>
          <w:rtl/>
        </w:rPr>
        <w:t>، ب</w:t>
      </w:r>
      <w:r w:rsidR="00C0186A">
        <w:rPr>
          <w:rFonts w:hint="cs"/>
          <w:rtl/>
        </w:rPr>
        <w:t>ُ</w:t>
      </w:r>
      <w:r w:rsidR="006048B0">
        <w:rPr>
          <w:rFonts w:hint="cs"/>
          <w:rtl/>
        </w:rPr>
        <w:t>عد معرفتي و شناختي را مي</w:t>
      </w:r>
      <w:r w:rsidR="00C0186A">
        <w:rPr>
          <w:rtl/>
        </w:rPr>
        <w:softHyphen/>
      </w:r>
      <w:r w:rsidR="006048B0">
        <w:rPr>
          <w:rFonts w:hint="cs"/>
          <w:rtl/>
        </w:rPr>
        <w:t>گويد و آموزش مي</w:t>
      </w:r>
      <w:r w:rsidR="00C0186A">
        <w:rPr>
          <w:rtl/>
        </w:rPr>
        <w:softHyphen/>
      </w:r>
      <w:r w:rsidR="006048B0">
        <w:rPr>
          <w:rFonts w:hint="cs"/>
          <w:rtl/>
        </w:rPr>
        <w:t xml:space="preserve">دهد و يزکّي، </w:t>
      </w:r>
      <w:r w:rsidR="00AE15AE">
        <w:rPr>
          <w:rFonts w:hint="cs"/>
          <w:rtl/>
        </w:rPr>
        <w:t>فعالیتهای روحی و تربیتی به معنای خاص را می</w:t>
      </w:r>
      <w:r w:rsidR="006048B0">
        <w:rPr>
          <w:rtl/>
        </w:rPr>
        <w:softHyphen/>
      </w:r>
      <w:r w:rsidR="00AE15AE">
        <w:rPr>
          <w:rFonts w:hint="cs"/>
          <w:rtl/>
        </w:rPr>
        <w:t>گیرد که غالبا همین احتمال الآن رایج است و</w:t>
      </w:r>
      <w:r w:rsidR="006048B0">
        <w:rPr>
          <w:rFonts w:hint="cs"/>
          <w:rtl/>
        </w:rPr>
        <w:t xml:space="preserve"> بر اساس اين، در برخي تعليم مقدم شده و در برخي آيات تزکيه مقدم شده است ولکلٍ وجهٌ.</w:t>
      </w:r>
      <w:r w:rsidR="00AE15AE">
        <w:rPr>
          <w:rFonts w:hint="cs"/>
          <w:rtl/>
        </w:rPr>
        <w:t xml:space="preserve"> </w:t>
      </w:r>
    </w:p>
    <w:p w:rsidR="004C569A" w:rsidRDefault="006048B0" w:rsidP="001D4E30">
      <w:pPr>
        <w:rPr>
          <w:rtl/>
        </w:rPr>
      </w:pPr>
      <w:r>
        <w:rPr>
          <w:rFonts w:hint="cs"/>
          <w:rtl/>
        </w:rPr>
        <w:t>احتمال دوم</w:t>
      </w:r>
      <w:r w:rsidR="00AE15AE">
        <w:rPr>
          <w:rFonts w:hint="cs"/>
          <w:rtl/>
        </w:rPr>
        <w:t>: تزکیه از نظر لغوی</w:t>
      </w:r>
      <w:r>
        <w:rPr>
          <w:rFonts w:hint="cs"/>
          <w:rtl/>
        </w:rPr>
        <w:t>،</w:t>
      </w:r>
      <w:r w:rsidR="00AE15AE">
        <w:rPr>
          <w:rFonts w:hint="cs"/>
          <w:rtl/>
        </w:rPr>
        <w:t xml:space="preserve"> عام است و شامل تعلیم هم می</w:t>
      </w:r>
      <w:r>
        <w:rPr>
          <w:rtl/>
        </w:rPr>
        <w:softHyphen/>
      </w:r>
      <w:r w:rsidR="00AE15AE">
        <w:rPr>
          <w:rFonts w:hint="cs"/>
          <w:rtl/>
        </w:rPr>
        <w:t>شود البته</w:t>
      </w:r>
      <w:r>
        <w:rPr>
          <w:rFonts w:hint="cs"/>
          <w:rtl/>
        </w:rPr>
        <w:t xml:space="preserve"> تعلیم در امور معنوی و رشد روحی</w:t>
      </w:r>
      <w:r w:rsidR="00AE15AE">
        <w:rPr>
          <w:rFonts w:hint="cs"/>
          <w:rtl/>
        </w:rPr>
        <w:t>؛ بعید نیست کسی این احتمال دوم را بگوید تزکیه یعنی تنمیة النفس</w:t>
      </w:r>
      <w:r w:rsidR="007F763F">
        <w:rPr>
          <w:rFonts w:hint="cs"/>
          <w:rtl/>
        </w:rPr>
        <w:t xml:space="preserve">؛ </w:t>
      </w:r>
      <w:r w:rsidR="00AE15AE">
        <w:rPr>
          <w:rFonts w:hint="cs"/>
          <w:rtl/>
        </w:rPr>
        <w:t>وقتی پیغمبر آموزش می</w:t>
      </w:r>
      <w:r w:rsidR="007F763F">
        <w:rPr>
          <w:rtl/>
        </w:rPr>
        <w:softHyphen/>
      </w:r>
      <w:r w:rsidR="00AE15AE">
        <w:rPr>
          <w:rFonts w:hint="cs"/>
          <w:rtl/>
        </w:rPr>
        <w:t>دهد و اعتقاد و معارفی را به او می</w:t>
      </w:r>
      <w:r w:rsidR="007F763F">
        <w:rPr>
          <w:rtl/>
        </w:rPr>
        <w:softHyphen/>
      </w:r>
      <w:r w:rsidR="00AE15AE">
        <w:rPr>
          <w:rFonts w:hint="cs"/>
          <w:rtl/>
        </w:rPr>
        <w:t>دهد</w:t>
      </w:r>
      <w:r w:rsidR="007F763F">
        <w:rPr>
          <w:rFonts w:hint="cs"/>
          <w:rtl/>
        </w:rPr>
        <w:t>، این هم تنمیه است</w:t>
      </w:r>
      <w:r w:rsidR="00AE15AE">
        <w:rPr>
          <w:rFonts w:hint="cs"/>
          <w:rtl/>
        </w:rPr>
        <w:t xml:space="preserve">، و اگر این </w:t>
      </w:r>
      <w:r w:rsidR="001D4E30">
        <w:rPr>
          <w:rFonts w:hint="cs"/>
          <w:rtl/>
        </w:rPr>
        <w:t>به معني باشد،</w:t>
      </w:r>
      <w:r w:rsidR="00AE15AE">
        <w:rPr>
          <w:rFonts w:hint="cs"/>
          <w:rtl/>
        </w:rPr>
        <w:t xml:space="preserve"> نسبت تزکیه با تعلیم می</w:t>
      </w:r>
      <w:r w:rsidR="007F763F">
        <w:rPr>
          <w:rtl/>
        </w:rPr>
        <w:softHyphen/>
      </w:r>
      <w:r w:rsidR="00AE15AE">
        <w:rPr>
          <w:rFonts w:hint="cs"/>
          <w:rtl/>
        </w:rPr>
        <w:t>تواند عام و خاص مطلق باشد با تعلیم کتاب و احکام و ...</w:t>
      </w:r>
      <w:r w:rsidR="007F763F">
        <w:rPr>
          <w:rFonts w:hint="cs"/>
          <w:rtl/>
        </w:rPr>
        <w:t>؛</w:t>
      </w:r>
      <w:r w:rsidR="00AE15AE">
        <w:rPr>
          <w:rFonts w:hint="cs"/>
          <w:rtl/>
        </w:rPr>
        <w:t xml:space="preserve"> برای این</w:t>
      </w:r>
      <w:r w:rsidR="007F763F">
        <w:rPr>
          <w:rtl/>
        </w:rPr>
        <w:softHyphen/>
      </w:r>
      <w:r w:rsidR="00AE15AE">
        <w:rPr>
          <w:rFonts w:hint="cs"/>
          <w:rtl/>
        </w:rPr>
        <w:t xml:space="preserve">که خود </w:t>
      </w:r>
      <w:r w:rsidR="007F763F">
        <w:rPr>
          <w:rFonts w:hint="cs"/>
          <w:rtl/>
        </w:rPr>
        <w:t xml:space="preserve">تعليم هم مصداق </w:t>
      </w:r>
      <w:r w:rsidR="00AE15AE">
        <w:rPr>
          <w:rFonts w:hint="cs"/>
          <w:rtl/>
        </w:rPr>
        <w:t>تزکیه است</w:t>
      </w:r>
      <w:r w:rsidR="007F763F">
        <w:rPr>
          <w:rFonts w:hint="cs"/>
          <w:rtl/>
        </w:rPr>
        <w:t>.</w:t>
      </w:r>
      <w:r w:rsidR="00AE15AE">
        <w:rPr>
          <w:rFonts w:hint="cs"/>
          <w:rtl/>
        </w:rPr>
        <w:t xml:space="preserve"> یزک</w:t>
      </w:r>
      <w:r w:rsidR="004C569A">
        <w:rPr>
          <w:rFonts w:hint="cs"/>
          <w:rtl/>
        </w:rPr>
        <w:t>ّ</w:t>
      </w:r>
      <w:r w:rsidR="00AE15AE">
        <w:rPr>
          <w:rFonts w:hint="cs"/>
          <w:rtl/>
        </w:rPr>
        <w:t>یهم</w:t>
      </w:r>
      <w:r w:rsidR="004C569A">
        <w:rPr>
          <w:rFonts w:hint="cs"/>
          <w:rtl/>
        </w:rPr>
        <w:t>،</w:t>
      </w:r>
      <w:r w:rsidR="00AE15AE">
        <w:rPr>
          <w:rFonts w:hint="cs"/>
          <w:rtl/>
        </w:rPr>
        <w:t xml:space="preserve"> شامل یعل</w:t>
      </w:r>
      <w:r w:rsidR="004C569A">
        <w:rPr>
          <w:rFonts w:hint="cs"/>
          <w:rtl/>
        </w:rPr>
        <w:t>ّ</w:t>
      </w:r>
      <w:r w:rsidR="00AE15AE">
        <w:rPr>
          <w:rFonts w:hint="cs"/>
          <w:rtl/>
        </w:rPr>
        <w:t>مهم هم می</w:t>
      </w:r>
      <w:r w:rsidR="004C569A">
        <w:rPr>
          <w:rtl/>
        </w:rPr>
        <w:softHyphen/>
      </w:r>
      <w:r w:rsidR="00AE15AE">
        <w:rPr>
          <w:rFonts w:hint="cs"/>
          <w:rtl/>
        </w:rPr>
        <w:t>شود</w:t>
      </w:r>
      <w:r w:rsidR="004C569A">
        <w:rPr>
          <w:rFonts w:hint="cs"/>
          <w:rtl/>
        </w:rPr>
        <w:t>؛</w:t>
      </w:r>
      <w:r w:rsidR="00AE15AE">
        <w:rPr>
          <w:rFonts w:hint="cs"/>
          <w:rtl/>
        </w:rPr>
        <w:t xml:space="preserve"> برای این</w:t>
      </w:r>
      <w:r w:rsidR="004C569A">
        <w:rPr>
          <w:rtl/>
        </w:rPr>
        <w:softHyphen/>
      </w:r>
      <w:r w:rsidR="00AE15AE">
        <w:rPr>
          <w:rFonts w:hint="cs"/>
          <w:rtl/>
        </w:rPr>
        <w:t>که با تعلیم، رشد معنوی می</w:t>
      </w:r>
      <w:r w:rsidR="004C569A">
        <w:rPr>
          <w:rtl/>
        </w:rPr>
        <w:softHyphen/>
      </w:r>
      <w:r w:rsidR="00AE15AE">
        <w:rPr>
          <w:rFonts w:hint="cs"/>
          <w:rtl/>
        </w:rPr>
        <w:t>دهد و رشد شخصیتی در او می</w:t>
      </w:r>
      <w:r w:rsidR="004C569A">
        <w:rPr>
          <w:rtl/>
        </w:rPr>
        <w:softHyphen/>
      </w:r>
      <w:r w:rsidR="004C569A">
        <w:rPr>
          <w:rFonts w:hint="cs"/>
          <w:rtl/>
        </w:rPr>
        <w:t>د</w:t>
      </w:r>
      <w:r w:rsidR="00AE15AE">
        <w:rPr>
          <w:rFonts w:hint="cs"/>
          <w:rtl/>
        </w:rPr>
        <w:t>هد</w:t>
      </w:r>
      <w:r w:rsidR="004C569A">
        <w:rPr>
          <w:rFonts w:hint="cs"/>
          <w:rtl/>
        </w:rPr>
        <w:t>.</w:t>
      </w:r>
      <w:r w:rsidR="00AE15AE">
        <w:rPr>
          <w:rFonts w:hint="cs"/>
          <w:rtl/>
        </w:rPr>
        <w:t xml:space="preserve"> این احتمال با معنای لغوی سازگار است</w:t>
      </w:r>
      <w:r w:rsidR="004C569A">
        <w:rPr>
          <w:rFonts w:hint="cs"/>
          <w:rtl/>
        </w:rPr>
        <w:t>.</w:t>
      </w:r>
      <w:r w:rsidR="00AE15AE">
        <w:rPr>
          <w:rFonts w:hint="cs"/>
          <w:rtl/>
        </w:rPr>
        <w:t xml:space="preserve"> </w:t>
      </w:r>
    </w:p>
    <w:p w:rsidR="004C569A" w:rsidRDefault="00207C86" w:rsidP="004C569A">
      <w:pPr>
        <w:rPr>
          <w:rtl/>
        </w:rPr>
      </w:pPr>
      <w:r>
        <w:rPr>
          <w:rFonts w:hint="cs"/>
          <w:rtl/>
        </w:rPr>
        <w:t xml:space="preserve">3ـ </w:t>
      </w:r>
      <w:r w:rsidR="00AE15AE">
        <w:rPr>
          <w:rFonts w:hint="cs"/>
          <w:rtl/>
        </w:rPr>
        <w:t xml:space="preserve">احتمال سوم: یزکیهم دو معنی دارد: </w:t>
      </w:r>
    </w:p>
    <w:p w:rsidR="00B13659" w:rsidRDefault="00B13659" w:rsidP="004C569A">
      <w:pPr>
        <w:rPr>
          <w:rtl/>
        </w:rPr>
      </w:pPr>
      <w:r>
        <w:rPr>
          <w:rFonts w:hint="cs"/>
          <w:rtl/>
        </w:rPr>
        <w:t>الف:</w:t>
      </w:r>
      <w:r w:rsidR="00AE15AE">
        <w:rPr>
          <w:rFonts w:hint="cs"/>
          <w:rtl/>
        </w:rPr>
        <w:t>معنای خاص</w:t>
      </w:r>
    </w:p>
    <w:p w:rsidR="00B13659" w:rsidRDefault="00B13659" w:rsidP="004C569A">
      <w:pPr>
        <w:rPr>
          <w:rtl/>
        </w:rPr>
      </w:pPr>
      <w:r>
        <w:rPr>
          <w:rFonts w:hint="cs"/>
          <w:rtl/>
        </w:rPr>
        <w:t>ب</w:t>
      </w:r>
      <w:r w:rsidR="00AE15AE">
        <w:rPr>
          <w:rFonts w:hint="cs"/>
          <w:rtl/>
        </w:rPr>
        <w:t xml:space="preserve">: </w:t>
      </w:r>
      <w:r>
        <w:rPr>
          <w:rFonts w:hint="cs"/>
          <w:rtl/>
        </w:rPr>
        <w:t xml:space="preserve">معناي عام </w:t>
      </w:r>
    </w:p>
    <w:p w:rsidR="001F6E75" w:rsidRDefault="00AE15AE" w:rsidP="001D4E30">
      <w:pPr>
        <w:rPr>
          <w:rtl/>
        </w:rPr>
      </w:pPr>
      <w:r>
        <w:rPr>
          <w:rFonts w:hint="cs"/>
          <w:rtl/>
        </w:rPr>
        <w:t xml:space="preserve">اگر با </w:t>
      </w:r>
      <w:r w:rsidRPr="005738D2">
        <w:rPr>
          <w:rFonts w:hint="cs"/>
          <w:sz w:val="28"/>
          <w:rtl/>
        </w:rPr>
        <w:t xml:space="preserve">هم به کار رود </w:t>
      </w:r>
      <w:r w:rsidRPr="005340A0">
        <w:rPr>
          <w:rStyle w:val="NoSpacingChar"/>
          <w:rFonts w:hint="cs"/>
          <w:b/>
          <w:bCs/>
          <w:sz w:val="28"/>
          <w:szCs w:val="28"/>
          <w:rtl/>
        </w:rPr>
        <w:t>اذا اجتماعا افترقا</w:t>
      </w:r>
      <w:r w:rsidRPr="005738D2">
        <w:rPr>
          <w:rFonts w:hint="cs"/>
          <w:sz w:val="28"/>
          <w:rtl/>
        </w:rPr>
        <w:t xml:space="preserve">، اگر </w:t>
      </w:r>
      <w:r w:rsidR="001D4E30" w:rsidRPr="005738D2">
        <w:rPr>
          <w:rFonts w:hint="cs"/>
          <w:sz w:val="28"/>
          <w:rtl/>
        </w:rPr>
        <w:t xml:space="preserve">یزکّیهم </w:t>
      </w:r>
      <w:r w:rsidRPr="005738D2">
        <w:rPr>
          <w:rFonts w:hint="cs"/>
          <w:sz w:val="28"/>
          <w:rtl/>
        </w:rPr>
        <w:t>به تنهایی</w:t>
      </w:r>
      <w:r>
        <w:rPr>
          <w:rFonts w:hint="cs"/>
          <w:rtl/>
        </w:rPr>
        <w:t xml:space="preserve"> </w:t>
      </w:r>
      <w:r w:rsidR="001D4E30">
        <w:rPr>
          <w:rFonts w:hint="cs"/>
          <w:rtl/>
        </w:rPr>
        <w:t xml:space="preserve">به کار </w:t>
      </w:r>
      <w:r>
        <w:rPr>
          <w:rFonts w:hint="cs"/>
          <w:rtl/>
        </w:rPr>
        <w:t>رود</w:t>
      </w:r>
      <w:r w:rsidR="001D4E30">
        <w:rPr>
          <w:rFonts w:hint="cs"/>
          <w:rtl/>
        </w:rPr>
        <w:t>،</w:t>
      </w:r>
      <w:r>
        <w:rPr>
          <w:rFonts w:hint="cs"/>
          <w:rtl/>
        </w:rPr>
        <w:t xml:space="preserve"> ممکن است معنای مطلق را </w:t>
      </w:r>
      <w:r w:rsidR="001D4E30">
        <w:rPr>
          <w:rFonts w:hint="cs"/>
          <w:rtl/>
        </w:rPr>
        <w:t>ب</w:t>
      </w:r>
      <w:r>
        <w:rPr>
          <w:rFonts w:hint="cs"/>
          <w:rtl/>
        </w:rPr>
        <w:t>گیرد</w:t>
      </w:r>
      <w:r w:rsidR="001F6E75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AE15AE" w:rsidRDefault="001F6E75" w:rsidP="001F6E75">
      <w:pPr>
        <w:rPr>
          <w:rtl/>
        </w:rPr>
      </w:pPr>
      <w:r>
        <w:rPr>
          <w:rFonts w:hint="cs"/>
          <w:rtl/>
        </w:rPr>
        <w:t xml:space="preserve">بنابراين </w:t>
      </w:r>
      <w:r w:rsidR="00AE15AE">
        <w:rPr>
          <w:rFonts w:hint="cs"/>
          <w:rtl/>
        </w:rPr>
        <w:t xml:space="preserve">سه احتمال </w:t>
      </w:r>
      <w:r>
        <w:rPr>
          <w:rFonts w:hint="cs"/>
          <w:rtl/>
        </w:rPr>
        <w:t>شد</w:t>
      </w:r>
      <w:r w:rsidR="00AE15AE">
        <w:rPr>
          <w:rFonts w:hint="cs"/>
          <w:rtl/>
        </w:rPr>
        <w:t>:</w:t>
      </w:r>
    </w:p>
    <w:p w:rsidR="00AE15AE" w:rsidRDefault="00AE15AE" w:rsidP="001F6E75">
      <w:pPr>
        <w:rPr>
          <w:rtl/>
        </w:rPr>
      </w:pPr>
      <w:r>
        <w:rPr>
          <w:rFonts w:hint="cs"/>
          <w:rtl/>
        </w:rPr>
        <w:t xml:space="preserve">1ـ </w:t>
      </w:r>
      <w:r w:rsidR="0028361C">
        <w:rPr>
          <w:rFonts w:hint="cs"/>
          <w:rtl/>
        </w:rPr>
        <w:t>تزکيه،</w:t>
      </w:r>
      <w:r w:rsidR="006D1537">
        <w:rPr>
          <w:rFonts w:hint="cs"/>
          <w:rtl/>
        </w:rPr>
        <w:t xml:space="preserve">یک معنی دارد، </w:t>
      </w:r>
      <w:r>
        <w:rPr>
          <w:rFonts w:hint="cs"/>
          <w:rtl/>
        </w:rPr>
        <w:t>مقابل تعلیم</w:t>
      </w:r>
      <w:r w:rsidR="001F6E75">
        <w:rPr>
          <w:rFonts w:hint="cs"/>
          <w:rtl/>
        </w:rPr>
        <w:t xml:space="preserve"> است که حوزه روحي و روانشناختي را مي</w:t>
      </w:r>
      <w:r w:rsidR="001F6E75">
        <w:rPr>
          <w:rtl/>
        </w:rPr>
        <w:softHyphen/>
      </w:r>
      <w:r w:rsidR="001F6E75">
        <w:rPr>
          <w:rFonts w:hint="cs"/>
          <w:rtl/>
        </w:rPr>
        <w:t>گويد.</w:t>
      </w:r>
    </w:p>
    <w:p w:rsidR="00AE15AE" w:rsidRDefault="00AE15AE" w:rsidP="001F6E75">
      <w:pPr>
        <w:rPr>
          <w:rtl/>
        </w:rPr>
      </w:pPr>
      <w:r>
        <w:rPr>
          <w:rFonts w:hint="cs"/>
          <w:rtl/>
        </w:rPr>
        <w:t xml:space="preserve">2ـ </w:t>
      </w:r>
      <w:r w:rsidR="0028361C">
        <w:rPr>
          <w:rFonts w:hint="cs"/>
          <w:rtl/>
        </w:rPr>
        <w:t xml:space="preserve">تزکيه، </w:t>
      </w:r>
      <w:r w:rsidR="001F6E75">
        <w:rPr>
          <w:rFonts w:hint="cs"/>
          <w:rtl/>
        </w:rPr>
        <w:t xml:space="preserve">یک معنی دارد و </w:t>
      </w:r>
      <w:r>
        <w:rPr>
          <w:rFonts w:hint="cs"/>
          <w:rtl/>
        </w:rPr>
        <w:t>عام</w:t>
      </w:r>
      <w:r w:rsidR="001F6E75">
        <w:rPr>
          <w:rFonts w:hint="cs"/>
          <w:rtl/>
        </w:rPr>
        <w:t xml:space="preserve"> است.</w:t>
      </w:r>
      <w:r>
        <w:rPr>
          <w:rFonts w:hint="cs"/>
          <w:rtl/>
        </w:rPr>
        <w:t xml:space="preserve"> </w:t>
      </w:r>
    </w:p>
    <w:p w:rsidR="006D1537" w:rsidRDefault="001F6E75" w:rsidP="001F6E75">
      <w:pPr>
        <w:rPr>
          <w:rtl/>
        </w:rPr>
      </w:pPr>
      <w:r>
        <w:rPr>
          <w:rFonts w:hint="cs"/>
          <w:rtl/>
        </w:rPr>
        <w:t>3ـ دو معنی دارد</w:t>
      </w:r>
      <w:r w:rsidR="00AE15AE">
        <w:rPr>
          <w:rFonts w:hint="cs"/>
          <w:rtl/>
        </w:rPr>
        <w:t xml:space="preserve">: </w:t>
      </w:r>
    </w:p>
    <w:p w:rsidR="00AE15AE" w:rsidRDefault="0028361C" w:rsidP="0028361C">
      <w:pPr>
        <w:rPr>
          <w:rtl/>
        </w:rPr>
      </w:pPr>
      <w:r>
        <w:rPr>
          <w:rFonts w:hint="cs"/>
          <w:rtl/>
        </w:rPr>
        <w:t>الف:</w:t>
      </w:r>
      <w:r w:rsidR="006D1537">
        <w:rPr>
          <w:rFonts w:hint="cs"/>
          <w:rtl/>
        </w:rPr>
        <w:t xml:space="preserve"> </w:t>
      </w:r>
      <w:r w:rsidR="00AE15AE">
        <w:rPr>
          <w:rFonts w:hint="cs"/>
          <w:rtl/>
        </w:rPr>
        <w:t xml:space="preserve">معنای عام و </w:t>
      </w:r>
      <w:r w:rsidR="001F6E75">
        <w:rPr>
          <w:rFonts w:hint="cs"/>
          <w:rtl/>
        </w:rPr>
        <w:t xml:space="preserve"> </w:t>
      </w:r>
      <w:r>
        <w:rPr>
          <w:rFonts w:hint="cs"/>
          <w:rtl/>
        </w:rPr>
        <w:t>ب:</w:t>
      </w:r>
      <w:r w:rsidR="006D1537">
        <w:rPr>
          <w:rFonts w:hint="cs"/>
          <w:rtl/>
        </w:rPr>
        <w:t xml:space="preserve"> </w:t>
      </w:r>
      <w:r w:rsidR="00AE15AE">
        <w:rPr>
          <w:rFonts w:hint="cs"/>
          <w:rtl/>
        </w:rPr>
        <w:t>معنای خاص</w:t>
      </w:r>
    </w:p>
    <w:p w:rsidR="00207C86" w:rsidRPr="008B3620" w:rsidRDefault="00AE15AE" w:rsidP="00B836A0">
      <w:pPr>
        <w:rPr>
          <w:sz w:val="28"/>
          <w:rtl/>
        </w:rPr>
      </w:pPr>
      <w:r>
        <w:rPr>
          <w:rFonts w:hint="cs"/>
          <w:rtl/>
        </w:rPr>
        <w:t xml:space="preserve">اگر احتمال دوم </w:t>
      </w:r>
      <w:r w:rsidR="00B836A0">
        <w:rPr>
          <w:rFonts w:hint="cs"/>
          <w:rtl/>
        </w:rPr>
        <w:t>باشد،</w:t>
      </w:r>
      <w:r>
        <w:rPr>
          <w:rFonts w:hint="cs"/>
          <w:rtl/>
        </w:rPr>
        <w:t xml:space="preserve"> که یزکیهم</w:t>
      </w:r>
      <w:r w:rsidR="001F6E75">
        <w:rPr>
          <w:rFonts w:hint="cs"/>
          <w:rtl/>
        </w:rPr>
        <w:t>،</w:t>
      </w:r>
      <w:r>
        <w:rPr>
          <w:rFonts w:hint="cs"/>
          <w:rtl/>
        </w:rPr>
        <w:t xml:space="preserve"> مطلق تنمیه </w:t>
      </w:r>
      <w:r w:rsidRPr="008B3620">
        <w:rPr>
          <w:rFonts w:hint="cs"/>
          <w:sz w:val="28"/>
          <w:rtl/>
        </w:rPr>
        <w:t xml:space="preserve">است در واقع </w:t>
      </w:r>
      <w:r w:rsidRPr="00FD16B1">
        <w:rPr>
          <w:rFonts w:hint="cs"/>
          <w:b/>
          <w:bCs/>
          <w:sz w:val="28"/>
          <w:rtl/>
        </w:rPr>
        <w:t>یعل</w:t>
      </w:r>
      <w:r w:rsidR="001F6E75" w:rsidRPr="00FD16B1">
        <w:rPr>
          <w:rFonts w:hint="cs"/>
          <w:b/>
          <w:bCs/>
          <w:sz w:val="28"/>
          <w:rtl/>
        </w:rPr>
        <w:t>ّ</w:t>
      </w:r>
      <w:r w:rsidRPr="00FD16B1">
        <w:rPr>
          <w:rFonts w:hint="cs"/>
          <w:b/>
          <w:bCs/>
          <w:sz w:val="28"/>
          <w:rtl/>
        </w:rPr>
        <w:t>مهم</w:t>
      </w:r>
      <w:r w:rsidR="001F6E75" w:rsidRPr="008B3620">
        <w:rPr>
          <w:rFonts w:hint="cs"/>
          <w:sz w:val="28"/>
          <w:rtl/>
        </w:rPr>
        <w:t>،</w:t>
      </w:r>
      <w:r w:rsidRPr="008B3620">
        <w:rPr>
          <w:rFonts w:hint="cs"/>
          <w:sz w:val="28"/>
          <w:rtl/>
        </w:rPr>
        <w:t xml:space="preserve"> ذکر خاص</w:t>
      </w:r>
      <w:r w:rsidR="001F6E75" w:rsidRPr="008B3620">
        <w:rPr>
          <w:rFonts w:hint="cs"/>
          <w:sz w:val="28"/>
          <w:rtl/>
        </w:rPr>
        <w:t>،</w:t>
      </w:r>
      <w:r w:rsidRPr="008B3620">
        <w:rPr>
          <w:rFonts w:hint="cs"/>
          <w:sz w:val="28"/>
          <w:rtl/>
        </w:rPr>
        <w:t xml:space="preserve"> بعد از عام</w:t>
      </w:r>
      <w:r w:rsidR="001F6E75" w:rsidRPr="008B3620">
        <w:rPr>
          <w:rFonts w:hint="cs"/>
          <w:sz w:val="28"/>
          <w:rtl/>
        </w:rPr>
        <w:t>،</w:t>
      </w:r>
      <w:r w:rsidRPr="008B3620">
        <w:rPr>
          <w:rFonts w:hint="cs"/>
          <w:sz w:val="28"/>
          <w:rtl/>
        </w:rPr>
        <w:t xml:space="preserve"> یا قبل از</w:t>
      </w:r>
      <w:r w:rsidR="001F6E75" w:rsidRPr="008B3620">
        <w:rPr>
          <w:rFonts w:hint="cs"/>
          <w:sz w:val="28"/>
          <w:rtl/>
        </w:rPr>
        <w:t xml:space="preserve"> </w:t>
      </w:r>
      <w:r w:rsidR="00B836A0" w:rsidRPr="008B3620">
        <w:rPr>
          <w:rFonts w:hint="cs"/>
          <w:sz w:val="28"/>
          <w:rtl/>
        </w:rPr>
        <w:t>عام است</w:t>
      </w:r>
      <w:r w:rsidRPr="008B3620">
        <w:rPr>
          <w:rFonts w:hint="cs"/>
          <w:sz w:val="28"/>
          <w:rtl/>
        </w:rPr>
        <w:t>.</w:t>
      </w:r>
      <w:r w:rsidR="002D4C23" w:rsidRPr="008B3620">
        <w:rPr>
          <w:rFonts w:hint="cs"/>
          <w:sz w:val="28"/>
          <w:rtl/>
        </w:rPr>
        <w:t xml:space="preserve"> </w:t>
      </w:r>
    </w:p>
    <w:p w:rsidR="002D4C23" w:rsidRPr="008B3620" w:rsidRDefault="00207C86" w:rsidP="008B3620">
      <w:pPr>
        <w:rPr>
          <w:sz w:val="28"/>
          <w:rtl/>
        </w:rPr>
      </w:pPr>
      <w:r w:rsidRPr="008B3620">
        <w:rPr>
          <w:rFonts w:hint="cs"/>
          <w:sz w:val="28"/>
          <w:rtl/>
        </w:rPr>
        <w:lastRenderedPageBreak/>
        <w:t xml:space="preserve">یکی از مصادیق </w:t>
      </w:r>
      <w:r w:rsidR="008B3620" w:rsidRPr="00E01FB3">
        <w:rPr>
          <w:rFonts w:hint="cs"/>
          <w:b/>
          <w:bCs/>
          <w:sz w:val="28"/>
          <w:rtl/>
        </w:rPr>
        <w:t>«</w:t>
      </w:r>
      <w:r w:rsidR="008B3620" w:rsidRPr="00E01FB3">
        <w:rPr>
          <w:rStyle w:val="NoSpacingChar"/>
          <w:rFonts w:hint="eastAsia"/>
          <w:b/>
          <w:bCs/>
          <w:sz w:val="28"/>
          <w:szCs w:val="28"/>
          <w:rtl/>
        </w:rPr>
        <w:t>قَدْ</w:t>
      </w:r>
      <w:r w:rsidR="008B3620" w:rsidRPr="00E01FB3">
        <w:rPr>
          <w:rStyle w:val="NoSpacingChar"/>
          <w:b/>
          <w:bCs/>
          <w:sz w:val="28"/>
          <w:szCs w:val="28"/>
          <w:rtl/>
        </w:rPr>
        <w:t xml:space="preserve"> </w:t>
      </w:r>
      <w:r w:rsidR="008B3620" w:rsidRPr="00E01FB3">
        <w:rPr>
          <w:rStyle w:val="NoSpacingChar"/>
          <w:rFonts w:hint="eastAsia"/>
          <w:b/>
          <w:bCs/>
          <w:sz w:val="28"/>
          <w:szCs w:val="28"/>
          <w:rtl/>
        </w:rPr>
        <w:t>أَفْلَحَ</w:t>
      </w:r>
      <w:r w:rsidR="008B3620" w:rsidRPr="00E01FB3">
        <w:rPr>
          <w:rStyle w:val="NoSpacingChar"/>
          <w:b/>
          <w:bCs/>
          <w:sz w:val="28"/>
          <w:szCs w:val="28"/>
          <w:rtl/>
        </w:rPr>
        <w:t xml:space="preserve"> </w:t>
      </w:r>
      <w:r w:rsidR="008B3620" w:rsidRPr="00E01FB3">
        <w:rPr>
          <w:rStyle w:val="NoSpacingChar"/>
          <w:rFonts w:hint="eastAsia"/>
          <w:b/>
          <w:bCs/>
          <w:sz w:val="28"/>
          <w:szCs w:val="28"/>
          <w:rtl/>
        </w:rPr>
        <w:t>مَنْ</w:t>
      </w:r>
      <w:r w:rsidR="008B3620" w:rsidRPr="00E01FB3">
        <w:rPr>
          <w:rStyle w:val="NoSpacingChar"/>
          <w:b/>
          <w:bCs/>
          <w:sz w:val="28"/>
          <w:szCs w:val="28"/>
          <w:rtl/>
        </w:rPr>
        <w:t xml:space="preserve"> </w:t>
      </w:r>
      <w:r w:rsidR="008B3620" w:rsidRPr="00E01FB3">
        <w:rPr>
          <w:rStyle w:val="NoSpacingChar"/>
          <w:rFonts w:hint="eastAsia"/>
          <w:b/>
          <w:bCs/>
          <w:sz w:val="28"/>
          <w:szCs w:val="28"/>
          <w:rtl/>
        </w:rPr>
        <w:t>زَكَّاها</w:t>
      </w:r>
      <w:r w:rsidR="008B3620" w:rsidRPr="00E01FB3">
        <w:rPr>
          <w:rStyle w:val="NoSpacingChar"/>
          <w:rFonts w:hint="cs"/>
          <w:b/>
          <w:bCs/>
          <w:sz w:val="28"/>
          <w:szCs w:val="28"/>
          <w:rtl/>
        </w:rPr>
        <w:t>»</w:t>
      </w:r>
      <w:r w:rsidR="005340A0">
        <w:rPr>
          <w:rFonts w:hint="cs"/>
          <w:rtl/>
        </w:rPr>
        <w:t>شمس/9</w:t>
      </w:r>
      <w:r w:rsidRPr="008B3620">
        <w:rPr>
          <w:rFonts w:hint="cs"/>
          <w:sz w:val="28"/>
          <w:rtl/>
        </w:rPr>
        <w:t>،</w:t>
      </w:r>
      <w:r w:rsidR="002D4C23" w:rsidRPr="008B3620">
        <w:rPr>
          <w:rFonts w:hint="cs"/>
          <w:sz w:val="28"/>
          <w:rtl/>
        </w:rPr>
        <w:t xml:space="preserve"> کسی</w:t>
      </w:r>
      <w:r w:rsidRPr="008B3620">
        <w:rPr>
          <w:rFonts w:hint="cs"/>
          <w:sz w:val="28"/>
          <w:rtl/>
        </w:rPr>
        <w:t xml:space="preserve"> است</w:t>
      </w:r>
      <w:r w:rsidR="002D4C23" w:rsidRPr="008B3620">
        <w:rPr>
          <w:rFonts w:hint="cs"/>
          <w:sz w:val="28"/>
          <w:rtl/>
        </w:rPr>
        <w:t xml:space="preserve"> که خودش را رشد </w:t>
      </w:r>
      <w:r w:rsidRPr="008B3620">
        <w:rPr>
          <w:rFonts w:hint="cs"/>
          <w:sz w:val="28"/>
          <w:rtl/>
        </w:rPr>
        <w:t>معنوي و روحي</w:t>
      </w:r>
      <w:r w:rsidR="002D4C23" w:rsidRPr="008B3620">
        <w:rPr>
          <w:rFonts w:hint="cs"/>
          <w:sz w:val="28"/>
          <w:rtl/>
        </w:rPr>
        <w:t xml:space="preserve"> است. </w:t>
      </w:r>
    </w:p>
    <w:p w:rsidR="00BB2A61" w:rsidRDefault="0080655A" w:rsidP="003E3BC7">
      <w:pPr>
        <w:rPr>
          <w:rtl/>
        </w:rPr>
      </w:pPr>
      <w:r w:rsidRPr="008B3620">
        <w:rPr>
          <w:rFonts w:hint="cs"/>
          <w:sz w:val="28"/>
          <w:rtl/>
        </w:rPr>
        <w:t xml:space="preserve">4ـ </w:t>
      </w:r>
      <w:r w:rsidR="00BB2A61" w:rsidRPr="008B3620">
        <w:rPr>
          <w:rFonts w:hint="cs"/>
          <w:sz w:val="28"/>
          <w:rtl/>
        </w:rPr>
        <w:t>احتمال چهارم تزکیه: تزکیه</w:t>
      </w:r>
      <w:r w:rsidRPr="008B3620">
        <w:rPr>
          <w:rFonts w:hint="cs"/>
          <w:sz w:val="28"/>
          <w:rtl/>
        </w:rPr>
        <w:t>، رساندن به هدف</w:t>
      </w:r>
      <w:r>
        <w:rPr>
          <w:rFonts w:hint="cs"/>
          <w:rtl/>
        </w:rPr>
        <w:t xml:space="preserve"> را شامل است و تزکيه،</w:t>
      </w:r>
      <w:r w:rsidR="00BB2A61">
        <w:rPr>
          <w:rFonts w:hint="cs"/>
          <w:rtl/>
        </w:rPr>
        <w:t xml:space="preserve"> ناظر به غایت نهایی و نموی که در شخص ایجاد شده </w:t>
      </w:r>
      <w:r w:rsidR="00762F80">
        <w:rPr>
          <w:rFonts w:hint="cs"/>
          <w:rtl/>
        </w:rPr>
        <w:t>است</w:t>
      </w:r>
      <w:r w:rsidR="00B836A0">
        <w:rPr>
          <w:rFonts w:hint="cs"/>
          <w:rtl/>
        </w:rPr>
        <w:t xml:space="preserve"> </w:t>
      </w:r>
      <w:r>
        <w:rPr>
          <w:rFonts w:hint="cs"/>
          <w:rtl/>
        </w:rPr>
        <w:t xml:space="preserve">که راههای نمو مختلف است که يکي تعليم و يکي فعاليتهاي اخلاقي و معنوي ديگر است که حتي به آن فعاليتهاي ديگر هم تزکيه </w:t>
      </w:r>
      <w:r w:rsidR="003E3BC7">
        <w:rPr>
          <w:rFonts w:hint="cs"/>
          <w:rtl/>
        </w:rPr>
        <w:t>گفته نمي</w:t>
      </w:r>
      <w:r w:rsidR="003E3BC7">
        <w:rPr>
          <w:rFonts w:hint="cs"/>
          <w:rtl/>
        </w:rPr>
        <w:softHyphen/>
        <w:t xml:space="preserve">شود. </w:t>
      </w:r>
      <w:r>
        <w:rPr>
          <w:rFonts w:hint="cs"/>
          <w:rtl/>
        </w:rPr>
        <w:t>وقتي به همه آنها تزکيه</w:t>
      </w:r>
      <w:r w:rsidR="003E3BC7">
        <w:rPr>
          <w:rFonts w:hint="cs"/>
          <w:rtl/>
        </w:rPr>
        <w:t xml:space="preserve"> اطلاق مي</w:t>
      </w:r>
      <w:r w:rsidR="003E3BC7">
        <w:rPr>
          <w:rFonts w:hint="cs"/>
          <w:rtl/>
        </w:rPr>
        <w:softHyphen/>
        <w:t>شود</w:t>
      </w:r>
      <w:r>
        <w:rPr>
          <w:rFonts w:hint="cs"/>
          <w:rtl/>
        </w:rPr>
        <w:t xml:space="preserve"> که آن نمو ايجاد شده باشد ولي باز تعليم، مقدمه آن مي</w:t>
      </w:r>
      <w:r w:rsidR="003E3BC7">
        <w:rPr>
          <w:rtl/>
        </w:rPr>
        <w:softHyphen/>
      </w:r>
      <w:r>
        <w:rPr>
          <w:rFonts w:hint="cs"/>
          <w:rtl/>
        </w:rPr>
        <w:t>شود و ديگر جزء آن نمي</w:t>
      </w:r>
      <w:r w:rsidR="003E3BC7">
        <w:rPr>
          <w:rtl/>
        </w:rPr>
        <w:softHyphen/>
      </w:r>
      <w:r>
        <w:rPr>
          <w:rFonts w:hint="cs"/>
          <w:rtl/>
        </w:rPr>
        <w:t>شود.</w:t>
      </w:r>
    </w:p>
    <w:p w:rsidR="00762F80" w:rsidRPr="007B62F4" w:rsidRDefault="00762F80" w:rsidP="008B3620">
      <w:pPr>
        <w:pStyle w:val="Heading3"/>
        <w:tabs>
          <w:tab w:val="center" w:pos="4819"/>
        </w:tabs>
        <w:rPr>
          <w:rStyle w:val="IntenseEmphasis"/>
          <w:rFonts w:cs="2  Badr"/>
          <w:i w:val="0"/>
          <w:iCs w:val="0"/>
          <w:rtl/>
        </w:rPr>
      </w:pPr>
      <w:bookmarkStart w:id="2" w:name="_Toc350599286"/>
      <w:r w:rsidRPr="007B62F4">
        <w:rPr>
          <w:rStyle w:val="IntenseEmphasis"/>
          <w:rFonts w:cs="2  Badr" w:hint="cs"/>
          <w:i w:val="0"/>
          <w:iCs w:val="0"/>
          <w:rtl/>
        </w:rPr>
        <w:t>خلاصه</w:t>
      </w:r>
      <w:r w:rsidR="00A87A65" w:rsidRPr="007B62F4">
        <w:rPr>
          <w:rStyle w:val="IntenseEmphasis"/>
          <w:rFonts w:cs="2  Badr" w:hint="cs"/>
          <w:i w:val="0"/>
          <w:iCs w:val="0"/>
          <w:rtl/>
        </w:rPr>
        <w:t xml:space="preserve"> احتمالات در مورد واژه تزکيه</w:t>
      </w:r>
      <w:bookmarkEnd w:id="2"/>
      <w:r w:rsidR="008B3620">
        <w:rPr>
          <w:rStyle w:val="IntenseEmphasis"/>
          <w:rFonts w:cs="2  Badr"/>
          <w:i w:val="0"/>
          <w:iCs w:val="0"/>
          <w:rtl/>
        </w:rPr>
        <w:tab/>
      </w:r>
    </w:p>
    <w:p w:rsidR="00762F80" w:rsidRPr="005340A0" w:rsidRDefault="00762F80" w:rsidP="00152B8B">
      <w:pPr>
        <w:pStyle w:val="Quote"/>
        <w:rPr>
          <w:rFonts w:cs="2  Badr"/>
          <w:sz w:val="28"/>
          <w:szCs w:val="28"/>
          <w:rtl/>
        </w:rPr>
      </w:pPr>
      <w:r w:rsidRPr="005340A0">
        <w:rPr>
          <w:rFonts w:cs="2  Badr" w:hint="cs"/>
          <w:sz w:val="28"/>
          <w:szCs w:val="28"/>
          <w:rtl/>
        </w:rPr>
        <w:t>1ـ مقابله</w:t>
      </w:r>
    </w:p>
    <w:p w:rsidR="00762F80" w:rsidRPr="005340A0" w:rsidRDefault="00762F80" w:rsidP="00152B8B">
      <w:pPr>
        <w:pStyle w:val="Quote"/>
        <w:rPr>
          <w:rFonts w:cs="2  Badr"/>
          <w:sz w:val="28"/>
          <w:szCs w:val="28"/>
          <w:rtl/>
        </w:rPr>
      </w:pPr>
      <w:r w:rsidRPr="005340A0">
        <w:rPr>
          <w:rFonts w:cs="2  Badr" w:hint="cs"/>
          <w:sz w:val="28"/>
          <w:szCs w:val="28"/>
          <w:rtl/>
        </w:rPr>
        <w:t>2ـ عام باشد و آن هم مشمول آن باشد</w:t>
      </w:r>
    </w:p>
    <w:p w:rsidR="00762F80" w:rsidRPr="005340A0" w:rsidRDefault="00762F80" w:rsidP="00152B8B">
      <w:pPr>
        <w:pStyle w:val="Quote"/>
        <w:rPr>
          <w:rFonts w:cs="2  Badr"/>
          <w:sz w:val="28"/>
          <w:szCs w:val="28"/>
          <w:rtl/>
        </w:rPr>
      </w:pPr>
      <w:r w:rsidRPr="005340A0">
        <w:rPr>
          <w:rFonts w:cs="2  Badr" w:hint="cs"/>
          <w:sz w:val="28"/>
          <w:szCs w:val="28"/>
          <w:rtl/>
        </w:rPr>
        <w:t>3ـ دو اصطلاح باشد</w:t>
      </w:r>
      <w:r w:rsidR="00152B8B" w:rsidRPr="005340A0">
        <w:rPr>
          <w:rFonts w:cs="2  Badr" w:hint="cs"/>
          <w:sz w:val="28"/>
          <w:szCs w:val="28"/>
          <w:rtl/>
        </w:rPr>
        <w:t>،</w:t>
      </w:r>
      <w:r w:rsidRPr="005340A0">
        <w:rPr>
          <w:rFonts w:cs="2  Badr" w:hint="cs"/>
          <w:sz w:val="28"/>
          <w:szCs w:val="28"/>
          <w:rtl/>
        </w:rPr>
        <w:t xml:space="preserve"> عام و خاص</w:t>
      </w:r>
    </w:p>
    <w:p w:rsidR="00762F80" w:rsidRPr="008F4FD3" w:rsidRDefault="00762F80" w:rsidP="003E3BC7">
      <w:pPr>
        <w:pStyle w:val="Quote"/>
        <w:rPr>
          <w:rFonts w:cs="2  Badr"/>
          <w:rtl/>
        </w:rPr>
      </w:pPr>
      <w:r w:rsidRPr="005340A0">
        <w:rPr>
          <w:rFonts w:cs="2  Badr" w:hint="cs"/>
          <w:sz w:val="28"/>
          <w:szCs w:val="28"/>
          <w:rtl/>
        </w:rPr>
        <w:t>4ـ تزکیه</w:t>
      </w:r>
      <w:r w:rsidR="00152B8B" w:rsidRPr="005340A0">
        <w:rPr>
          <w:rFonts w:cs="2  Badr" w:hint="cs"/>
          <w:sz w:val="28"/>
          <w:szCs w:val="28"/>
          <w:rtl/>
        </w:rPr>
        <w:t>،</w:t>
      </w:r>
      <w:r w:rsidRPr="005340A0">
        <w:rPr>
          <w:rFonts w:cs="2  Badr" w:hint="cs"/>
          <w:sz w:val="28"/>
          <w:szCs w:val="28"/>
          <w:rtl/>
        </w:rPr>
        <w:t xml:space="preserve"> کاری به ابزار ندارد</w:t>
      </w:r>
      <w:r w:rsidR="00152B8B" w:rsidRPr="005340A0">
        <w:rPr>
          <w:rFonts w:cs="2  Badr" w:hint="cs"/>
          <w:sz w:val="28"/>
          <w:szCs w:val="28"/>
          <w:rtl/>
        </w:rPr>
        <w:t>؛</w:t>
      </w:r>
      <w:r w:rsidRPr="005340A0">
        <w:rPr>
          <w:rFonts w:cs="2  Badr" w:hint="cs"/>
          <w:sz w:val="28"/>
          <w:szCs w:val="28"/>
          <w:rtl/>
        </w:rPr>
        <w:t xml:space="preserve"> کار به نمو دارد که غایت است</w:t>
      </w:r>
      <w:r w:rsidR="00152B8B" w:rsidRPr="005340A0">
        <w:rPr>
          <w:rFonts w:cs="2  Badr" w:hint="cs"/>
          <w:sz w:val="28"/>
          <w:szCs w:val="28"/>
          <w:rtl/>
        </w:rPr>
        <w:t xml:space="preserve"> و تعليم و انذار و تخويف و موعظه و .. همه مقدمات آن مي</w:t>
      </w:r>
      <w:r w:rsidR="003E3BC7" w:rsidRPr="005340A0">
        <w:rPr>
          <w:rFonts w:cs="2  Badr"/>
          <w:sz w:val="28"/>
          <w:szCs w:val="28"/>
          <w:rtl/>
        </w:rPr>
        <w:softHyphen/>
      </w:r>
      <w:r w:rsidR="00152B8B" w:rsidRPr="005340A0">
        <w:rPr>
          <w:rFonts w:cs="2  Badr" w:hint="cs"/>
          <w:sz w:val="28"/>
          <w:szCs w:val="28"/>
          <w:rtl/>
        </w:rPr>
        <w:t>شود</w:t>
      </w:r>
      <w:r w:rsidR="00152B8B" w:rsidRPr="008F4FD3">
        <w:rPr>
          <w:rFonts w:cs="2  Badr" w:hint="cs"/>
          <w:rtl/>
        </w:rPr>
        <w:t>.</w:t>
      </w:r>
    </w:p>
    <w:p w:rsidR="00762F80" w:rsidRDefault="00762F80" w:rsidP="00334BF5">
      <w:pPr>
        <w:rPr>
          <w:rtl/>
        </w:rPr>
      </w:pPr>
      <w:r>
        <w:rPr>
          <w:rFonts w:hint="cs"/>
          <w:rtl/>
        </w:rPr>
        <w:t>بحث در م</w:t>
      </w:r>
      <w:r w:rsidR="003E3BC7">
        <w:rPr>
          <w:rFonts w:hint="cs"/>
          <w:rtl/>
        </w:rPr>
        <w:t xml:space="preserve">ورد چرایی </w:t>
      </w:r>
      <w:r w:rsidR="003E3BC7" w:rsidRPr="008B3620">
        <w:rPr>
          <w:rFonts w:hint="cs"/>
          <w:sz w:val="28"/>
          <w:rtl/>
        </w:rPr>
        <w:t xml:space="preserve">تقدیم </w:t>
      </w:r>
      <w:r w:rsidR="003E3BC7" w:rsidRPr="008B3620">
        <w:rPr>
          <w:rStyle w:val="NoSpacingChar"/>
          <w:rFonts w:hint="cs"/>
          <w:b/>
          <w:bCs/>
          <w:sz w:val="28"/>
          <w:szCs w:val="28"/>
          <w:rtl/>
        </w:rPr>
        <w:t>یعلّمهم و یزکّیهم</w:t>
      </w:r>
      <w:r w:rsidR="00152B8B" w:rsidRPr="008B3620">
        <w:rPr>
          <w:rFonts w:hint="cs"/>
          <w:sz w:val="28"/>
          <w:rtl/>
        </w:rPr>
        <w:t xml:space="preserve">؛ </w:t>
      </w:r>
      <w:r w:rsidR="00EE1CAE" w:rsidRPr="008B3620">
        <w:rPr>
          <w:rFonts w:hint="cs"/>
          <w:sz w:val="28"/>
          <w:rtl/>
        </w:rPr>
        <w:t>اين</w:t>
      </w:r>
      <w:r w:rsidR="00334BF5" w:rsidRPr="008B3620">
        <w:rPr>
          <w:sz w:val="28"/>
          <w:rtl/>
        </w:rPr>
        <w:softHyphen/>
      </w:r>
      <w:r w:rsidR="00EE1CAE" w:rsidRPr="008B3620">
        <w:rPr>
          <w:rFonts w:hint="cs"/>
          <w:sz w:val="28"/>
          <w:rtl/>
        </w:rPr>
        <w:t>که</w:t>
      </w:r>
      <w:r w:rsidR="00EE1CAE">
        <w:rPr>
          <w:rFonts w:hint="cs"/>
          <w:rtl/>
        </w:rPr>
        <w:t xml:space="preserve"> يعلّم يا يزکّي مقدم شده ، </w:t>
      </w:r>
      <w:r w:rsidR="00152B8B">
        <w:rPr>
          <w:rFonts w:hint="cs"/>
          <w:rtl/>
        </w:rPr>
        <w:t xml:space="preserve">مبتني بر احتمال </w:t>
      </w:r>
      <w:r w:rsidR="003E3BC7">
        <w:rPr>
          <w:rFonts w:hint="cs"/>
          <w:rtl/>
        </w:rPr>
        <w:t xml:space="preserve">اول </w:t>
      </w:r>
      <w:r w:rsidR="00334BF5">
        <w:rPr>
          <w:rFonts w:hint="cs"/>
          <w:rtl/>
        </w:rPr>
        <w:t xml:space="preserve">در باب تزکيه </w:t>
      </w:r>
      <w:r w:rsidR="00152B8B">
        <w:rPr>
          <w:rFonts w:hint="cs"/>
          <w:rtl/>
        </w:rPr>
        <w:t>است</w:t>
      </w:r>
      <w:r w:rsidR="00EE1CAE">
        <w:rPr>
          <w:rFonts w:hint="cs"/>
          <w:rtl/>
        </w:rPr>
        <w:t>.</w:t>
      </w:r>
    </w:p>
    <w:p w:rsidR="00762F80" w:rsidRDefault="00762F80" w:rsidP="007B62F4">
      <w:pPr>
        <w:pStyle w:val="Heading3"/>
        <w:rPr>
          <w:rtl/>
        </w:rPr>
      </w:pPr>
      <w:bookmarkStart w:id="3" w:name="_Toc350599287"/>
      <w:r w:rsidRPr="006C2969">
        <w:rPr>
          <w:rFonts w:hint="cs"/>
          <w:rtl/>
        </w:rPr>
        <w:t>13ـ توصیه و وصیت یا</w:t>
      </w:r>
      <w:r w:rsidR="00063A57">
        <w:rPr>
          <w:rFonts w:hint="cs"/>
          <w:rtl/>
        </w:rPr>
        <w:t xml:space="preserve"> تواصي</w:t>
      </w:r>
      <w:bookmarkEnd w:id="3"/>
    </w:p>
    <w:p w:rsidR="00AA6646" w:rsidRPr="005340A0" w:rsidRDefault="00AA6646" w:rsidP="006C2969">
      <w:pPr>
        <w:rPr>
          <w:sz w:val="28"/>
          <w:rtl/>
        </w:rPr>
      </w:pPr>
      <w:r>
        <w:rPr>
          <w:rFonts w:hint="cs"/>
          <w:rtl/>
        </w:rPr>
        <w:t xml:space="preserve">توصيه و وصيت و </w:t>
      </w:r>
      <w:r w:rsidRPr="005340A0">
        <w:rPr>
          <w:rFonts w:hint="cs"/>
          <w:sz w:val="28"/>
          <w:rtl/>
        </w:rPr>
        <w:t>تواصي</w:t>
      </w:r>
      <w:r w:rsidR="00063A57" w:rsidRPr="005340A0">
        <w:rPr>
          <w:rFonts w:hint="cs"/>
          <w:sz w:val="28"/>
          <w:rtl/>
        </w:rPr>
        <w:t>(جايي که حالت متقابل و ذوطرفين باشد)</w:t>
      </w:r>
      <w:r w:rsidRPr="005340A0">
        <w:rPr>
          <w:rFonts w:hint="cs"/>
          <w:sz w:val="28"/>
          <w:rtl/>
        </w:rPr>
        <w:t xml:space="preserve">: </w:t>
      </w:r>
      <w:r w:rsidR="00762F80" w:rsidRPr="005340A0">
        <w:rPr>
          <w:rStyle w:val="NoSpacingChar"/>
          <w:rFonts w:hint="cs"/>
          <w:sz w:val="28"/>
          <w:szCs w:val="28"/>
          <w:rtl/>
        </w:rPr>
        <w:t xml:space="preserve">التقدم الی الغیر </w:t>
      </w:r>
      <w:r w:rsidRPr="005340A0">
        <w:rPr>
          <w:rStyle w:val="NoSpacingChar"/>
          <w:rFonts w:hint="cs"/>
          <w:sz w:val="28"/>
          <w:szCs w:val="28"/>
          <w:rtl/>
        </w:rPr>
        <w:t>بما يعمل به مقترناً ببغض</w:t>
      </w:r>
      <w:r w:rsidR="00762F80" w:rsidRPr="005340A0">
        <w:rPr>
          <w:rFonts w:hint="cs"/>
          <w:sz w:val="28"/>
          <w:rtl/>
        </w:rPr>
        <w:t xml:space="preserve"> </w:t>
      </w:r>
    </w:p>
    <w:p w:rsidR="00762F80" w:rsidRDefault="00762F80" w:rsidP="006C2969">
      <w:pPr>
        <w:rPr>
          <w:rtl/>
        </w:rPr>
      </w:pPr>
      <w:r w:rsidRPr="005340A0">
        <w:rPr>
          <w:rFonts w:hint="cs"/>
          <w:sz w:val="28"/>
          <w:rtl/>
        </w:rPr>
        <w:t xml:space="preserve">پیشنهاد دادن </w:t>
      </w:r>
      <w:r w:rsidR="00AA6646" w:rsidRPr="005340A0">
        <w:rPr>
          <w:rFonts w:hint="cs"/>
          <w:sz w:val="28"/>
          <w:rtl/>
        </w:rPr>
        <w:t>عملي به دیگری برای کار و عمل خود او</w:t>
      </w:r>
      <w:r w:rsidRPr="005340A0">
        <w:rPr>
          <w:rFonts w:hint="cs"/>
          <w:sz w:val="28"/>
          <w:rtl/>
        </w:rPr>
        <w:t>، همراه</w:t>
      </w:r>
      <w:r>
        <w:rPr>
          <w:rFonts w:hint="cs"/>
          <w:rtl/>
        </w:rPr>
        <w:t xml:space="preserve"> با یک نوع موعظه و ترقیق قلب و ترساندن ظریفی است.</w:t>
      </w:r>
    </w:p>
    <w:p w:rsidR="00762F80" w:rsidRDefault="00762F80" w:rsidP="00F20521">
      <w:pPr>
        <w:rPr>
          <w:rtl/>
        </w:rPr>
      </w:pPr>
      <w:r>
        <w:rPr>
          <w:rFonts w:hint="cs"/>
          <w:rtl/>
        </w:rPr>
        <w:t>این واژه چیزی فرات</w:t>
      </w:r>
      <w:r w:rsidR="00AA6646">
        <w:rPr>
          <w:rFonts w:hint="cs"/>
          <w:rtl/>
        </w:rPr>
        <w:t>ر</w:t>
      </w:r>
      <w:r>
        <w:rPr>
          <w:rFonts w:hint="cs"/>
          <w:rtl/>
        </w:rPr>
        <w:t xml:space="preserve"> از تعلیم است</w:t>
      </w:r>
      <w:r w:rsidR="00D01096">
        <w:rPr>
          <w:rFonts w:hint="cs"/>
          <w:rtl/>
        </w:rPr>
        <w:t>.</w:t>
      </w:r>
      <w:r w:rsidR="006C2969">
        <w:rPr>
          <w:rFonts w:hint="cs"/>
          <w:rtl/>
        </w:rPr>
        <w:t xml:space="preserve"> ممکن است یادش </w:t>
      </w:r>
      <w:r>
        <w:rPr>
          <w:rFonts w:hint="cs"/>
          <w:rtl/>
        </w:rPr>
        <w:t>دهد ولی این واژه ناظر به حوزه تعلیمی به معنای خاص نیست، تأکیدی که دارد از سر خیرخواهی راهی را به او سفارش می</w:t>
      </w:r>
      <w:r w:rsidR="00D01096">
        <w:rPr>
          <w:rtl/>
        </w:rPr>
        <w:softHyphen/>
      </w:r>
      <w:r>
        <w:rPr>
          <w:rFonts w:hint="cs"/>
          <w:rtl/>
        </w:rPr>
        <w:t>کند به عنوان مقدمه</w:t>
      </w:r>
      <w:r w:rsidR="006C2969">
        <w:rPr>
          <w:rtl/>
        </w:rPr>
        <w:softHyphen/>
      </w:r>
      <w:r>
        <w:rPr>
          <w:rFonts w:hint="cs"/>
          <w:rtl/>
        </w:rPr>
        <w:t>اش گاهی است که طرف نمی</w:t>
      </w:r>
      <w:r w:rsidR="006C2969">
        <w:rPr>
          <w:rtl/>
        </w:rPr>
        <w:softHyphen/>
      </w:r>
      <w:r>
        <w:rPr>
          <w:rFonts w:hint="cs"/>
          <w:rtl/>
        </w:rPr>
        <w:t>داند ولی خیلی وقتها می</w:t>
      </w:r>
      <w:r w:rsidR="006C2969">
        <w:rPr>
          <w:rtl/>
        </w:rPr>
        <w:softHyphen/>
      </w:r>
      <w:r>
        <w:rPr>
          <w:rFonts w:hint="cs"/>
          <w:rtl/>
        </w:rPr>
        <w:t xml:space="preserve">داند ولی باز هم </w:t>
      </w:r>
      <w:r w:rsidR="006C2969">
        <w:rPr>
          <w:rFonts w:hint="cs"/>
          <w:rtl/>
        </w:rPr>
        <w:t>گفته مي</w:t>
      </w:r>
      <w:r w:rsidR="006C2969">
        <w:rPr>
          <w:rFonts w:hint="cs"/>
          <w:rtl/>
        </w:rPr>
        <w:softHyphen/>
        <w:t>شود</w:t>
      </w:r>
      <w:r>
        <w:rPr>
          <w:rFonts w:hint="cs"/>
          <w:rtl/>
        </w:rPr>
        <w:t xml:space="preserve"> توصیه</w:t>
      </w:r>
      <w:r w:rsidR="006C2969">
        <w:rPr>
          <w:rtl/>
        </w:rPr>
        <w:softHyphen/>
      </w:r>
      <w:r>
        <w:rPr>
          <w:rFonts w:hint="cs"/>
          <w:rtl/>
        </w:rPr>
        <w:t>اش کرد، این جور نیست که الزاما</w:t>
      </w:r>
      <w:r w:rsidR="006C2969">
        <w:rPr>
          <w:rFonts w:hint="cs"/>
          <w:rtl/>
        </w:rPr>
        <w:t>ً</w:t>
      </w:r>
      <w:r>
        <w:rPr>
          <w:rFonts w:hint="cs"/>
          <w:rtl/>
        </w:rPr>
        <w:t xml:space="preserve"> </w:t>
      </w:r>
      <w:r w:rsidR="00F20521">
        <w:rPr>
          <w:rFonts w:hint="cs"/>
          <w:rtl/>
        </w:rPr>
        <w:t>مفهومش</w:t>
      </w:r>
      <w:r w:rsidR="00D01096">
        <w:rPr>
          <w:rFonts w:hint="cs"/>
          <w:rtl/>
        </w:rPr>
        <w:t xml:space="preserve"> </w:t>
      </w:r>
      <w:r>
        <w:rPr>
          <w:rFonts w:hint="cs"/>
          <w:rtl/>
        </w:rPr>
        <w:t>اگر با اعلام و تعلیم باشد به عنوان مقدمه</w:t>
      </w:r>
      <w:r w:rsidR="00F20521">
        <w:rPr>
          <w:vertAlign w:val="subscript"/>
          <w:rtl/>
        </w:rPr>
        <w:softHyphen/>
      </w:r>
      <w:r>
        <w:rPr>
          <w:rFonts w:hint="cs"/>
          <w:rtl/>
        </w:rPr>
        <w:t>اش می</w:t>
      </w:r>
      <w:r w:rsidR="00F20521">
        <w:rPr>
          <w:rtl/>
        </w:rPr>
        <w:softHyphen/>
      </w:r>
      <w:r>
        <w:rPr>
          <w:rFonts w:hint="cs"/>
          <w:rtl/>
        </w:rPr>
        <w:t>آید.</w:t>
      </w:r>
    </w:p>
    <w:p w:rsidR="006C08BC" w:rsidRDefault="006C08BC" w:rsidP="007B62F4">
      <w:pPr>
        <w:pStyle w:val="Heading3"/>
        <w:rPr>
          <w:rtl/>
        </w:rPr>
      </w:pPr>
      <w:bookmarkStart w:id="4" w:name="_Toc350599288"/>
      <w:r w:rsidRPr="006C2969">
        <w:rPr>
          <w:rFonts w:hint="cs"/>
          <w:rtl/>
        </w:rPr>
        <w:lastRenderedPageBreak/>
        <w:t>14ـ قول</w:t>
      </w:r>
      <w:bookmarkEnd w:id="4"/>
      <w:r>
        <w:rPr>
          <w:rFonts w:hint="cs"/>
          <w:rtl/>
        </w:rPr>
        <w:t xml:space="preserve"> </w:t>
      </w:r>
    </w:p>
    <w:p w:rsidR="001B1F9D" w:rsidRDefault="006C08BC" w:rsidP="00F20521">
      <w:pPr>
        <w:rPr>
          <w:rtl/>
        </w:rPr>
      </w:pPr>
      <w:r>
        <w:rPr>
          <w:rFonts w:hint="cs"/>
          <w:rtl/>
        </w:rPr>
        <w:t>قول</w:t>
      </w:r>
      <w:r w:rsidR="00F20521">
        <w:rPr>
          <w:rFonts w:hint="cs"/>
          <w:rtl/>
        </w:rPr>
        <w:t>،</w:t>
      </w:r>
      <w:r>
        <w:rPr>
          <w:rFonts w:hint="cs"/>
          <w:rtl/>
        </w:rPr>
        <w:t xml:space="preserve"> واژه عامی است که در ارشاد و هدایت و </w:t>
      </w:r>
      <w:r w:rsidRPr="005340A0">
        <w:rPr>
          <w:rFonts w:hint="cs"/>
          <w:sz w:val="28"/>
          <w:rtl/>
        </w:rPr>
        <w:t xml:space="preserve">تعلیم دیگران به کار رفته است </w:t>
      </w:r>
      <w:r w:rsidRPr="005340A0">
        <w:rPr>
          <w:rStyle w:val="NoSpacingChar"/>
          <w:rFonts w:hint="cs"/>
          <w:b/>
          <w:bCs/>
          <w:sz w:val="28"/>
          <w:szCs w:val="28"/>
          <w:rtl/>
        </w:rPr>
        <w:t>قل لهم</w:t>
      </w:r>
      <w:r w:rsidRPr="005340A0">
        <w:rPr>
          <w:rFonts w:hint="cs"/>
          <w:sz w:val="28"/>
          <w:rtl/>
        </w:rPr>
        <w:t>، البته</w:t>
      </w:r>
      <w:r w:rsidR="001B1F9D" w:rsidRPr="005340A0">
        <w:rPr>
          <w:rFonts w:hint="cs"/>
          <w:sz w:val="28"/>
          <w:rtl/>
        </w:rPr>
        <w:t xml:space="preserve"> قول،</w:t>
      </w:r>
      <w:r w:rsidRPr="005340A0">
        <w:rPr>
          <w:rFonts w:hint="cs"/>
          <w:sz w:val="28"/>
          <w:rtl/>
        </w:rPr>
        <w:t xml:space="preserve"> مفهوم عامی </w:t>
      </w:r>
      <w:r w:rsidR="001B1F9D" w:rsidRPr="005340A0">
        <w:rPr>
          <w:rFonts w:hint="cs"/>
          <w:sz w:val="28"/>
          <w:rtl/>
        </w:rPr>
        <w:t xml:space="preserve">است </w:t>
      </w:r>
      <w:r w:rsidRPr="005340A0">
        <w:rPr>
          <w:rFonts w:hint="cs"/>
          <w:sz w:val="28"/>
          <w:rtl/>
        </w:rPr>
        <w:t>از حیث معرفتی و عاط</w:t>
      </w:r>
      <w:r w:rsidR="001B1F9D" w:rsidRPr="005340A0">
        <w:rPr>
          <w:rFonts w:hint="cs"/>
          <w:sz w:val="28"/>
          <w:rtl/>
        </w:rPr>
        <w:t xml:space="preserve">فی؛ </w:t>
      </w:r>
      <w:r w:rsidRPr="005340A0">
        <w:rPr>
          <w:rFonts w:hint="cs"/>
          <w:sz w:val="28"/>
          <w:rtl/>
        </w:rPr>
        <w:t>برای این</w:t>
      </w:r>
      <w:r w:rsidR="001B1F9D" w:rsidRPr="005340A0">
        <w:rPr>
          <w:sz w:val="28"/>
          <w:rtl/>
        </w:rPr>
        <w:softHyphen/>
      </w:r>
      <w:r w:rsidRPr="005340A0">
        <w:rPr>
          <w:rFonts w:hint="cs"/>
          <w:sz w:val="28"/>
          <w:rtl/>
        </w:rPr>
        <w:t>که گاهی قولی است</w:t>
      </w:r>
      <w:r>
        <w:rPr>
          <w:rFonts w:hint="cs"/>
          <w:rtl/>
        </w:rPr>
        <w:t xml:space="preserve"> که جنبه آگ</w:t>
      </w:r>
      <w:r w:rsidR="001B1F9D">
        <w:rPr>
          <w:rFonts w:hint="cs"/>
          <w:rtl/>
        </w:rPr>
        <w:t>اهی دارد و گاهی جنبه عاطفی و روحي و شخصيتي دارد؛ فلذا قول يک مفهوم خيلي عام تربيتي است.</w:t>
      </w:r>
      <w:r>
        <w:rPr>
          <w:rFonts w:hint="cs"/>
          <w:rtl/>
        </w:rPr>
        <w:t xml:space="preserve"> </w:t>
      </w:r>
    </w:p>
    <w:p w:rsidR="001B1F9D" w:rsidRDefault="001B1F9D" w:rsidP="00F20521">
      <w:pPr>
        <w:rPr>
          <w:rtl/>
        </w:rPr>
      </w:pPr>
      <w:r>
        <w:rPr>
          <w:rFonts w:hint="cs"/>
          <w:rtl/>
        </w:rPr>
        <w:t xml:space="preserve">قول، </w:t>
      </w:r>
      <w:r w:rsidR="006C08BC">
        <w:rPr>
          <w:rFonts w:hint="cs"/>
          <w:rtl/>
        </w:rPr>
        <w:t>از جهتی خاص است</w:t>
      </w:r>
      <w:r>
        <w:rPr>
          <w:rFonts w:hint="cs"/>
          <w:rtl/>
        </w:rPr>
        <w:t>؛</w:t>
      </w:r>
      <w:r w:rsidR="006C08BC">
        <w:rPr>
          <w:rFonts w:hint="cs"/>
          <w:rtl/>
        </w:rPr>
        <w:t xml:space="preserve"> برای این که یک نوع اقدام عملی نیست</w:t>
      </w:r>
      <w:r>
        <w:rPr>
          <w:rFonts w:hint="cs"/>
          <w:rtl/>
        </w:rPr>
        <w:t>،</w:t>
      </w:r>
      <w:r w:rsidR="006C08BC">
        <w:rPr>
          <w:rFonts w:hint="cs"/>
          <w:rtl/>
        </w:rPr>
        <w:t xml:space="preserve"> اقدام شفاهی</w:t>
      </w:r>
      <w:r w:rsidR="00F20521">
        <w:rPr>
          <w:rFonts w:hint="cs"/>
          <w:rtl/>
        </w:rPr>
        <w:t xml:space="preserve"> </w:t>
      </w:r>
      <w:r>
        <w:rPr>
          <w:rFonts w:hint="cs"/>
          <w:rtl/>
        </w:rPr>
        <w:t>و زباني</w:t>
      </w:r>
      <w:r w:rsidR="006C08BC">
        <w:rPr>
          <w:rFonts w:hint="cs"/>
          <w:rtl/>
        </w:rPr>
        <w:t xml:space="preserve"> است</w:t>
      </w:r>
      <w:r>
        <w:rPr>
          <w:rFonts w:hint="cs"/>
          <w:rtl/>
        </w:rPr>
        <w:t>.</w:t>
      </w:r>
      <w:r w:rsidR="006C08BC">
        <w:rPr>
          <w:rFonts w:hint="cs"/>
          <w:rtl/>
        </w:rPr>
        <w:t xml:space="preserve"> </w:t>
      </w:r>
    </w:p>
    <w:p w:rsidR="006C08BC" w:rsidRDefault="006C08BC" w:rsidP="005340A0">
      <w:pPr>
        <w:rPr>
          <w:rtl/>
        </w:rPr>
      </w:pPr>
      <w:r>
        <w:rPr>
          <w:rFonts w:hint="cs"/>
          <w:rtl/>
        </w:rPr>
        <w:t>ولی از جیث این که این اقدام زبانی چون موعظه و تعلیم</w:t>
      </w:r>
      <w:r w:rsidR="003C4F11">
        <w:rPr>
          <w:rFonts w:hint="cs"/>
          <w:rtl/>
        </w:rPr>
        <w:t xml:space="preserve"> و تخويف</w:t>
      </w:r>
      <w:r>
        <w:rPr>
          <w:rFonts w:hint="cs"/>
          <w:rtl/>
        </w:rPr>
        <w:t xml:space="preserve"> و ارشاد است را می</w:t>
      </w:r>
      <w:r w:rsidR="00F20521">
        <w:rPr>
          <w:rtl/>
        </w:rPr>
        <w:softHyphen/>
      </w:r>
      <w:r>
        <w:rPr>
          <w:rFonts w:hint="cs"/>
          <w:rtl/>
        </w:rPr>
        <w:t>گیرد و از این جهت شمول دارد و در قرآن به کار رفته است</w:t>
      </w:r>
      <w:r w:rsidR="003C4F11">
        <w:rPr>
          <w:rFonts w:hint="cs"/>
          <w:rtl/>
        </w:rPr>
        <w:t>.</w:t>
      </w:r>
      <w:r>
        <w:rPr>
          <w:rFonts w:hint="cs"/>
          <w:rtl/>
        </w:rPr>
        <w:t xml:space="preserve"> وقتی به پیغمب</w:t>
      </w:r>
      <w:r w:rsidR="003C4F11">
        <w:rPr>
          <w:rFonts w:hint="cs"/>
          <w:rtl/>
        </w:rPr>
        <w:t>ر می</w:t>
      </w:r>
      <w:r w:rsidR="00F20521">
        <w:rPr>
          <w:rtl/>
        </w:rPr>
        <w:softHyphen/>
      </w:r>
      <w:r w:rsidR="003C4F11">
        <w:rPr>
          <w:rFonts w:hint="cs"/>
          <w:rtl/>
        </w:rPr>
        <w:t>گوید قل، یک امر تربیتی است</w:t>
      </w:r>
      <w:r>
        <w:rPr>
          <w:rFonts w:hint="cs"/>
          <w:rtl/>
        </w:rPr>
        <w:t>،</w:t>
      </w:r>
      <w:r w:rsidR="003C4F11">
        <w:rPr>
          <w:rFonts w:hint="cs"/>
          <w:rtl/>
        </w:rPr>
        <w:t xml:space="preserve"> </w:t>
      </w:r>
      <w:r w:rsidR="005340A0" w:rsidRPr="005340A0">
        <w:rPr>
          <w:rStyle w:val="NoSpacingChar"/>
          <w:rFonts w:hint="cs"/>
          <w:b/>
          <w:bCs/>
          <w:sz w:val="28"/>
          <w:szCs w:val="28"/>
          <w:rtl/>
        </w:rPr>
        <w:t>«</w:t>
      </w:r>
      <w:r w:rsidR="005340A0" w:rsidRPr="005340A0">
        <w:rPr>
          <w:rStyle w:val="NoSpacingChar"/>
          <w:rFonts w:hint="eastAsia"/>
          <w:b/>
          <w:bCs/>
          <w:sz w:val="28"/>
          <w:szCs w:val="28"/>
          <w:rtl/>
        </w:rPr>
        <w:t>وَ</w:t>
      </w:r>
      <w:r w:rsidR="005340A0" w:rsidRPr="005340A0">
        <w:rPr>
          <w:rStyle w:val="NoSpacingChar"/>
          <w:b/>
          <w:bCs/>
          <w:sz w:val="28"/>
          <w:szCs w:val="28"/>
          <w:rtl/>
        </w:rPr>
        <w:t xml:space="preserve"> </w:t>
      </w:r>
      <w:r w:rsidR="005340A0" w:rsidRPr="005340A0">
        <w:rPr>
          <w:rStyle w:val="NoSpacingChar"/>
          <w:rFonts w:hint="eastAsia"/>
          <w:b/>
          <w:bCs/>
          <w:sz w:val="28"/>
          <w:szCs w:val="28"/>
          <w:rtl/>
        </w:rPr>
        <w:t>مَنْ</w:t>
      </w:r>
      <w:r w:rsidR="005340A0" w:rsidRPr="005340A0">
        <w:rPr>
          <w:rStyle w:val="NoSpacingChar"/>
          <w:b/>
          <w:bCs/>
          <w:sz w:val="28"/>
          <w:szCs w:val="28"/>
          <w:rtl/>
        </w:rPr>
        <w:t xml:space="preserve"> </w:t>
      </w:r>
      <w:r w:rsidR="005340A0" w:rsidRPr="005340A0">
        <w:rPr>
          <w:rStyle w:val="NoSpacingChar"/>
          <w:rFonts w:hint="eastAsia"/>
          <w:b/>
          <w:bCs/>
          <w:sz w:val="28"/>
          <w:szCs w:val="28"/>
          <w:rtl/>
        </w:rPr>
        <w:t>أَحْسَنُ</w:t>
      </w:r>
      <w:r w:rsidR="005340A0" w:rsidRPr="005340A0">
        <w:rPr>
          <w:rStyle w:val="NoSpacingChar"/>
          <w:b/>
          <w:bCs/>
          <w:sz w:val="28"/>
          <w:szCs w:val="28"/>
          <w:rtl/>
        </w:rPr>
        <w:t xml:space="preserve"> </w:t>
      </w:r>
      <w:r w:rsidR="005340A0" w:rsidRPr="005340A0">
        <w:rPr>
          <w:rStyle w:val="NoSpacingChar"/>
          <w:rFonts w:hint="eastAsia"/>
          <w:b/>
          <w:bCs/>
          <w:sz w:val="28"/>
          <w:szCs w:val="28"/>
          <w:rtl/>
        </w:rPr>
        <w:t>قَوْلاً</w:t>
      </w:r>
      <w:r w:rsidR="005340A0" w:rsidRPr="005340A0">
        <w:rPr>
          <w:rStyle w:val="NoSpacingChar"/>
          <w:b/>
          <w:bCs/>
          <w:sz w:val="28"/>
          <w:szCs w:val="28"/>
          <w:rtl/>
        </w:rPr>
        <w:t xml:space="preserve"> </w:t>
      </w:r>
      <w:r w:rsidR="005340A0" w:rsidRPr="005340A0">
        <w:rPr>
          <w:rStyle w:val="NoSpacingChar"/>
          <w:rFonts w:hint="eastAsia"/>
          <w:b/>
          <w:bCs/>
          <w:sz w:val="28"/>
          <w:szCs w:val="28"/>
          <w:rtl/>
        </w:rPr>
        <w:t>مِمَّنْ</w:t>
      </w:r>
      <w:r w:rsidR="005340A0" w:rsidRPr="005340A0">
        <w:rPr>
          <w:rStyle w:val="NoSpacingChar"/>
          <w:b/>
          <w:bCs/>
          <w:sz w:val="28"/>
          <w:szCs w:val="28"/>
          <w:rtl/>
        </w:rPr>
        <w:t xml:space="preserve"> </w:t>
      </w:r>
      <w:r w:rsidR="005340A0" w:rsidRPr="005340A0">
        <w:rPr>
          <w:rStyle w:val="NoSpacingChar"/>
          <w:rFonts w:hint="eastAsia"/>
          <w:b/>
          <w:bCs/>
          <w:sz w:val="28"/>
          <w:szCs w:val="28"/>
          <w:rtl/>
        </w:rPr>
        <w:t>دَعا</w:t>
      </w:r>
      <w:r w:rsidR="005340A0" w:rsidRPr="005340A0">
        <w:rPr>
          <w:rStyle w:val="NoSpacingChar"/>
          <w:b/>
          <w:bCs/>
          <w:sz w:val="28"/>
          <w:szCs w:val="28"/>
          <w:rtl/>
        </w:rPr>
        <w:t xml:space="preserve"> </w:t>
      </w:r>
      <w:r w:rsidR="005340A0" w:rsidRPr="005340A0">
        <w:rPr>
          <w:rStyle w:val="NoSpacingChar"/>
          <w:rFonts w:hint="eastAsia"/>
          <w:b/>
          <w:bCs/>
          <w:sz w:val="28"/>
          <w:szCs w:val="28"/>
          <w:rtl/>
        </w:rPr>
        <w:t>إِلَى</w:t>
      </w:r>
      <w:r w:rsidR="005340A0" w:rsidRPr="005340A0">
        <w:rPr>
          <w:rStyle w:val="NoSpacingChar"/>
          <w:b/>
          <w:bCs/>
          <w:sz w:val="28"/>
          <w:szCs w:val="28"/>
          <w:rtl/>
        </w:rPr>
        <w:t xml:space="preserve"> </w:t>
      </w:r>
      <w:r w:rsidR="005340A0" w:rsidRPr="005340A0">
        <w:rPr>
          <w:rStyle w:val="NoSpacingChar"/>
          <w:rFonts w:hint="eastAsia"/>
          <w:b/>
          <w:bCs/>
          <w:sz w:val="28"/>
          <w:szCs w:val="28"/>
          <w:rtl/>
        </w:rPr>
        <w:t>اللَّه‏</w:t>
      </w:r>
      <w:r w:rsidR="005340A0" w:rsidRPr="005340A0">
        <w:rPr>
          <w:rFonts w:hint="cs"/>
          <w:b/>
          <w:bCs/>
          <w:sz w:val="28"/>
          <w:rtl/>
        </w:rPr>
        <w:t>»</w:t>
      </w:r>
      <w:r w:rsidR="005340A0">
        <w:rPr>
          <w:rFonts w:hint="cs"/>
          <w:rtl/>
        </w:rPr>
        <w:t xml:space="preserve"> فصلت/33</w:t>
      </w:r>
      <w:r>
        <w:rPr>
          <w:rFonts w:hint="cs"/>
          <w:rtl/>
        </w:rPr>
        <w:t xml:space="preserve"> </w:t>
      </w:r>
      <w:r w:rsidR="003C4F11">
        <w:rPr>
          <w:rFonts w:hint="cs"/>
          <w:rtl/>
        </w:rPr>
        <w:t>که</w:t>
      </w:r>
      <w:r>
        <w:rPr>
          <w:rFonts w:hint="cs"/>
          <w:rtl/>
        </w:rPr>
        <w:t xml:space="preserve"> قول در مقام تربیت است.</w:t>
      </w:r>
    </w:p>
    <w:p w:rsidR="0093271E" w:rsidRDefault="0093271E" w:rsidP="007B62F4">
      <w:pPr>
        <w:pStyle w:val="Heading3"/>
        <w:rPr>
          <w:rtl/>
        </w:rPr>
      </w:pPr>
      <w:bookmarkStart w:id="5" w:name="_Toc350599289"/>
      <w:r w:rsidRPr="00F20521">
        <w:rPr>
          <w:rFonts w:hint="cs"/>
          <w:rtl/>
        </w:rPr>
        <w:t>15ـ احیاء</w:t>
      </w:r>
      <w:bookmarkEnd w:id="5"/>
    </w:p>
    <w:p w:rsidR="003C4F11" w:rsidRDefault="00F20521" w:rsidP="00E06F29">
      <w:pPr>
        <w:rPr>
          <w:rtl/>
        </w:rPr>
      </w:pPr>
      <w:r>
        <w:rPr>
          <w:rFonts w:hint="cs"/>
          <w:rtl/>
        </w:rPr>
        <w:t xml:space="preserve">احياء، </w:t>
      </w:r>
      <w:r w:rsidR="003C4F11">
        <w:rPr>
          <w:rFonts w:hint="cs"/>
          <w:rtl/>
        </w:rPr>
        <w:t>از واژگاني است که در واژگان تربيتي قرار مي</w:t>
      </w:r>
      <w:r>
        <w:rPr>
          <w:rtl/>
        </w:rPr>
        <w:softHyphen/>
      </w:r>
      <w:r w:rsidR="003C4F11">
        <w:rPr>
          <w:rFonts w:hint="cs"/>
          <w:rtl/>
        </w:rPr>
        <w:t>گيرد. آیه</w:t>
      </w:r>
      <w:r>
        <w:rPr>
          <w:rtl/>
        </w:rPr>
        <w:softHyphen/>
      </w:r>
      <w:r w:rsidR="003C4F11">
        <w:rPr>
          <w:rFonts w:hint="cs"/>
          <w:rtl/>
        </w:rPr>
        <w:t>ای که می</w:t>
      </w:r>
      <w:r>
        <w:rPr>
          <w:rtl/>
        </w:rPr>
        <w:softHyphen/>
      </w:r>
      <w:r w:rsidR="003C4F11">
        <w:rPr>
          <w:rFonts w:hint="cs"/>
          <w:rtl/>
        </w:rPr>
        <w:t xml:space="preserve">فرماید </w:t>
      </w:r>
      <w:r w:rsidR="003C4F11" w:rsidRPr="00F20521">
        <w:rPr>
          <w:rStyle w:val="NoSpacingChar"/>
          <w:rFonts w:hint="cs"/>
          <w:rtl/>
        </w:rPr>
        <w:t>من قتل نفساً ..</w:t>
      </w:r>
      <w:r w:rsidR="003C4F11">
        <w:rPr>
          <w:rFonts w:hint="cs"/>
          <w:rtl/>
        </w:rPr>
        <w:t xml:space="preserve"> بعد دارد </w:t>
      </w:r>
      <w:r w:rsidR="00E06F29" w:rsidRPr="00FE552D">
        <w:rPr>
          <w:rStyle w:val="NoSpacingChar"/>
          <w:rFonts w:hint="cs"/>
          <w:b/>
          <w:bCs/>
          <w:sz w:val="28"/>
          <w:szCs w:val="28"/>
          <w:rtl/>
        </w:rPr>
        <w:t>«</w:t>
      </w:r>
      <w:r w:rsidR="00E06F29" w:rsidRPr="00FE552D">
        <w:rPr>
          <w:rStyle w:val="NoSpacingChar"/>
          <w:rFonts w:hint="eastAsia"/>
          <w:b/>
          <w:bCs/>
          <w:sz w:val="28"/>
          <w:szCs w:val="28"/>
          <w:rtl/>
        </w:rPr>
        <w:t>مَنْ</w:t>
      </w:r>
      <w:r w:rsidR="00E06F29" w:rsidRPr="00FE552D">
        <w:rPr>
          <w:rStyle w:val="NoSpacingChar"/>
          <w:b/>
          <w:bCs/>
          <w:sz w:val="28"/>
          <w:szCs w:val="28"/>
          <w:rtl/>
        </w:rPr>
        <w:t xml:space="preserve"> </w:t>
      </w:r>
      <w:r w:rsidR="00E06F29" w:rsidRPr="00FE552D">
        <w:rPr>
          <w:rStyle w:val="NoSpacingChar"/>
          <w:rFonts w:hint="eastAsia"/>
          <w:b/>
          <w:bCs/>
          <w:sz w:val="28"/>
          <w:szCs w:val="28"/>
          <w:rtl/>
        </w:rPr>
        <w:t>أَحْياها</w:t>
      </w:r>
      <w:r w:rsidR="00E06F29" w:rsidRPr="00FE552D">
        <w:rPr>
          <w:rStyle w:val="NoSpacingChar"/>
          <w:b/>
          <w:bCs/>
          <w:sz w:val="28"/>
          <w:szCs w:val="28"/>
          <w:rtl/>
        </w:rPr>
        <w:t xml:space="preserve"> </w:t>
      </w:r>
      <w:r w:rsidR="00E06F29" w:rsidRPr="00FE552D">
        <w:rPr>
          <w:rStyle w:val="NoSpacingChar"/>
          <w:rFonts w:hint="eastAsia"/>
          <w:b/>
          <w:bCs/>
          <w:sz w:val="28"/>
          <w:szCs w:val="28"/>
          <w:rtl/>
        </w:rPr>
        <w:t>فَكَأَنَّما</w:t>
      </w:r>
      <w:r w:rsidR="00E06F29" w:rsidRPr="00FE552D">
        <w:rPr>
          <w:rStyle w:val="NoSpacingChar"/>
          <w:b/>
          <w:bCs/>
          <w:sz w:val="28"/>
          <w:szCs w:val="28"/>
          <w:rtl/>
        </w:rPr>
        <w:t xml:space="preserve"> </w:t>
      </w:r>
      <w:r w:rsidR="00E06F29" w:rsidRPr="00FE552D">
        <w:rPr>
          <w:rStyle w:val="NoSpacingChar"/>
          <w:rFonts w:hint="eastAsia"/>
          <w:b/>
          <w:bCs/>
          <w:sz w:val="28"/>
          <w:szCs w:val="28"/>
          <w:rtl/>
        </w:rPr>
        <w:t>أَحْيَا</w:t>
      </w:r>
      <w:r w:rsidR="00E06F29" w:rsidRPr="00FE552D">
        <w:rPr>
          <w:rStyle w:val="NoSpacingChar"/>
          <w:b/>
          <w:bCs/>
          <w:sz w:val="28"/>
          <w:szCs w:val="28"/>
          <w:rtl/>
        </w:rPr>
        <w:t xml:space="preserve"> </w:t>
      </w:r>
      <w:r w:rsidR="00E06F29" w:rsidRPr="00FE552D">
        <w:rPr>
          <w:rStyle w:val="NoSpacingChar"/>
          <w:rFonts w:hint="eastAsia"/>
          <w:b/>
          <w:bCs/>
          <w:sz w:val="28"/>
          <w:szCs w:val="28"/>
          <w:rtl/>
        </w:rPr>
        <w:t>النَّاسَ</w:t>
      </w:r>
      <w:r w:rsidR="00E06F29" w:rsidRPr="00FE552D">
        <w:rPr>
          <w:rStyle w:val="NoSpacingChar"/>
          <w:b/>
          <w:bCs/>
          <w:sz w:val="28"/>
          <w:szCs w:val="28"/>
          <w:rtl/>
        </w:rPr>
        <w:t xml:space="preserve"> </w:t>
      </w:r>
      <w:r w:rsidR="00E06F29" w:rsidRPr="00FE552D">
        <w:rPr>
          <w:rStyle w:val="NoSpacingChar"/>
          <w:rFonts w:hint="eastAsia"/>
          <w:b/>
          <w:bCs/>
          <w:sz w:val="28"/>
          <w:szCs w:val="28"/>
          <w:rtl/>
        </w:rPr>
        <w:t>جَميعا</w:t>
      </w:r>
      <w:r w:rsidR="00FE552D" w:rsidRPr="00FE552D">
        <w:rPr>
          <w:rStyle w:val="NoSpacingChar"/>
          <w:rFonts w:hint="cs"/>
          <w:b/>
          <w:bCs/>
          <w:sz w:val="28"/>
          <w:szCs w:val="28"/>
          <w:rtl/>
        </w:rPr>
        <w:t>»</w:t>
      </w:r>
      <w:r w:rsidR="00FE552D" w:rsidRPr="00FE552D">
        <w:rPr>
          <w:rStyle w:val="NoSpacingChar"/>
          <w:rFonts w:hint="cs"/>
          <w:sz w:val="28"/>
          <w:szCs w:val="28"/>
          <w:rtl/>
        </w:rPr>
        <w:t>مائده/32</w:t>
      </w:r>
      <w:r w:rsidR="003C4F11" w:rsidRPr="00FE552D">
        <w:rPr>
          <w:rFonts w:hint="cs"/>
          <w:sz w:val="28"/>
          <w:rtl/>
        </w:rPr>
        <w:t xml:space="preserve">. </w:t>
      </w:r>
    </w:p>
    <w:p w:rsidR="00DF25EE" w:rsidRDefault="003C4F11" w:rsidP="00DF25EE">
      <w:pPr>
        <w:rPr>
          <w:rtl/>
        </w:rPr>
      </w:pPr>
      <w:r>
        <w:rPr>
          <w:rFonts w:hint="cs"/>
          <w:rtl/>
        </w:rPr>
        <w:t>در روايات زيادي</w:t>
      </w:r>
      <w:r w:rsidR="00930AB5">
        <w:rPr>
          <w:rFonts w:hint="cs"/>
          <w:rtl/>
        </w:rPr>
        <w:t xml:space="preserve"> احياء</w:t>
      </w:r>
      <w:r w:rsidR="00DF25EE">
        <w:rPr>
          <w:rFonts w:hint="cs"/>
          <w:rtl/>
        </w:rPr>
        <w:t xml:space="preserve"> به دو معني</w:t>
      </w:r>
      <w:r>
        <w:rPr>
          <w:rFonts w:hint="cs"/>
          <w:rtl/>
        </w:rPr>
        <w:t xml:space="preserve"> </w:t>
      </w:r>
      <w:r w:rsidR="00930AB5">
        <w:rPr>
          <w:rFonts w:hint="cs"/>
          <w:rtl/>
        </w:rPr>
        <w:t>آمده است</w:t>
      </w:r>
      <w:r w:rsidR="00DF25EE">
        <w:rPr>
          <w:rFonts w:hint="cs"/>
          <w:rtl/>
        </w:rPr>
        <w:t>:</w:t>
      </w:r>
    </w:p>
    <w:p w:rsidR="00DF25EE" w:rsidRDefault="00DF25EE" w:rsidP="00DF25EE">
      <w:pPr>
        <w:rPr>
          <w:rtl/>
        </w:rPr>
      </w:pPr>
      <w:r>
        <w:rPr>
          <w:rFonts w:hint="cs"/>
          <w:rtl/>
        </w:rPr>
        <w:t>الف:</w:t>
      </w:r>
      <w:r w:rsidR="0093271E">
        <w:rPr>
          <w:rFonts w:hint="cs"/>
          <w:rtl/>
        </w:rPr>
        <w:t>احیای جسمی</w:t>
      </w:r>
    </w:p>
    <w:p w:rsidR="00DF25EE" w:rsidRDefault="00DF25EE" w:rsidP="00DF25EE">
      <w:pPr>
        <w:rPr>
          <w:rtl/>
        </w:rPr>
      </w:pPr>
      <w:r>
        <w:rPr>
          <w:rFonts w:hint="cs"/>
          <w:rtl/>
        </w:rPr>
        <w:t xml:space="preserve">ب« </w:t>
      </w:r>
      <w:r w:rsidR="0093271E">
        <w:rPr>
          <w:rFonts w:hint="cs"/>
          <w:rtl/>
        </w:rPr>
        <w:t>احیای معنوی</w:t>
      </w:r>
    </w:p>
    <w:p w:rsidR="0093271E" w:rsidRDefault="0093271E" w:rsidP="0038328D">
      <w:pPr>
        <w:rPr>
          <w:rtl/>
        </w:rPr>
      </w:pPr>
      <w:r>
        <w:rPr>
          <w:rFonts w:hint="cs"/>
          <w:rtl/>
        </w:rPr>
        <w:t xml:space="preserve"> </w:t>
      </w:r>
      <w:r w:rsidR="003C4F11">
        <w:rPr>
          <w:rFonts w:hint="cs"/>
          <w:rtl/>
        </w:rPr>
        <w:t>اين آيه مي</w:t>
      </w:r>
      <w:r w:rsidR="0038328D">
        <w:rPr>
          <w:rtl/>
        </w:rPr>
        <w:softHyphen/>
      </w:r>
      <w:r w:rsidR="003C4F11">
        <w:rPr>
          <w:rFonts w:hint="cs"/>
          <w:rtl/>
        </w:rPr>
        <w:t>فرمايد احيا،</w:t>
      </w:r>
      <w:r w:rsidR="0038328D">
        <w:rPr>
          <w:rFonts w:hint="cs"/>
          <w:rtl/>
        </w:rPr>
        <w:t>،</w:t>
      </w:r>
      <w:r w:rsidR="003C4F11">
        <w:rPr>
          <w:rFonts w:hint="cs"/>
          <w:rtl/>
        </w:rPr>
        <w:t xml:space="preserve"> احياي معنوي را هم دربرمي</w:t>
      </w:r>
      <w:r w:rsidR="0038328D">
        <w:rPr>
          <w:rtl/>
        </w:rPr>
        <w:softHyphen/>
      </w:r>
      <w:r w:rsidR="003C4F11">
        <w:rPr>
          <w:rFonts w:hint="cs"/>
          <w:rtl/>
        </w:rPr>
        <w:t xml:space="preserve">گيرد که فعاليت تربيتي است </w:t>
      </w:r>
      <w:r w:rsidRPr="0038328D">
        <w:rPr>
          <w:rStyle w:val="NoSpacingChar"/>
          <w:rFonts w:hint="cs"/>
          <w:rtl/>
        </w:rPr>
        <w:t>اذا دعاکم لما</w:t>
      </w:r>
      <w:r w:rsidR="0038328D">
        <w:rPr>
          <w:rStyle w:val="NoSpacingChar"/>
          <w:rFonts w:hint="cs"/>
          <w:rtl/>
        </w:rPr>
        <w:t xml:space="preserve"> </w:t>
      </w:r>
      <w:r w:rsidRPr="0038328D">
        <w:rPr>
          <w:rStyle w:val="NoSpacingChar"/>
          <w:rFonts w:hint="cs"/>
          <w:rtl/>
        </w:rPr>
        <w:t>یحییکم</w:t>
      </w:r>
      <w:r w:rsidR="0038328D">
        <w:rPr>
          <w:rFonts w:hint="cs"/>
          <w:rtl/>
        </w:rPr>
        <w:t>، خصوص احیای معنوی است</w:t>
      </w:r>
      <w:r>
        <w:rPr>
          <w:rFonts w:hint="cs"/>
          <w:rtl/>
        </w:rPr>
        <w:t>.</w:t>
      </w:r>
    </w:p>
    <w:p w:rsidR="003C4F11" w:rsidRDefault="00F43187" w:rsidP="008F4FD3">
      <w:pPr>
        <w:rPr>
          <w:rtl/>
        </w:rPr>
      </w:pPr>
      <w:r>
        <w:rPr>
          <w:rFonts w:hint="cs"/>
          <w:rtl/>
        </w:rPr>
        <w:t xml:space="preserve">بنابراين </w:t>
      </w:r>
      <w:r w:rsidR="003C4F11">
        <w:rPr>
          <w:rFonts w:hint="cs"/>
          <w:rtl/>
        </w:rPr>
        <w:t>احيا</w:t>
      </w:r>
      <w:r>
        <w:rPr>
          <w:rFonts w:hint="cs"/>
          <w:rtl/>
        </w:rPr>
        <w:t>ء</w:t>
      </w:r>
      <w:r w:rsidR="003C4F11">
        <w:rPr>
          <w:rFonts w:hint="cs"/>
          <w:rtl/>
        </w:rPr>
        <w:t xml:space="preserve"> دو قسم است:</w:t>
      </w:r>
      <w:r>
        <w:rPr>
          <w:rFonts w:hint="cs"/>
          <w:rtl/>
        </w:rPr>
        <w:t xml:space="preserve"> احياي جسماني که من احياها آن را هم دربرمي</w:t>
      </w:r>
      <w:r w:rsidR="0038328D">
        <w:rPr>
          <w:rtl/>
        </w:rPr>
        <w:softHyphen/>
      </w:r>
      <w:r>
        <w:rPr>
          <w:rFonts w:hint="cs"/>
          <w:rtl/>
        </w:rPr>
        <w:t>گيرد ولي يک احياء و حيات معنوي داريم که اين آيه من احياها آن را مي</w:t>
      </w:r>
      <w:r w:rsidR="0038328D">
        <w:rPr>
          <w:rtl/>
        </w:rPr>
        <w:softHyphen/>
      </w:r>
      <w:r>
        <w:rPr>
          <w:rFonts w:hint="cs"/>
          <w:rtl/>
        </w:rPr>
        <w:t xml:space="preserve">گيرد و آيه </w:t>
      </w:r>
      <w:r w:rsidR="00E06F29" w:rsidRPr="00E06F29">
        <w:rPr>
          <w:rFonts w:hint="cs"/>
          <w:b/>
          <w:bCs/>
          <w:rtl/>
        </w:rPr>
        <w:t>«</w:t>
      </w:r>
      <w:r w:rsidR="008F4FD3" w:rsidRPr="00E06F29">
        <w:rPr>
          <w:rFonts w:hint="eastAsia"/>
          <w:b/>
          <w:bCs/>
          <w:rtl/>
        </w:rPr>
        <w:t>إِذا</w:t>
      </w:r>
      <w:r w:rsidR="008F4FD3" w:rsidRPr="00E06F29">
        <w:rPr>
          <w:b/>
          <w:bCs/>
          <w:rtl/>
        </w:rPr>
        <w:t xml:space="preserve"> </w:t>
      </w:r>
      <w:r w:rsidR="008F4FD3" w:rsidRPr="00E06F29">
        <w:rPr>
          <w:rFonts w:hint="eastAsia"/>
          <w:b/>
          <w:bCs/>
          <w:rtl/>
        </w:rPr>
        <w:t>دَعاكُمْ</w:t>
      </w:r>
      <w:r w:rsidR="008F4FD3" w:rsidRPr="00E06F29">
        <w:rPr>
          <w:b/>
          <w:bCs/>
          <w:rtl/>
        </w:rPr>
        <w:t xml:space="preserve"> </w:t>
      </w:r>
      <w:r w:rsidR="008F4FD3" w:rsidRPr="00E06F29">
        <w:rPr>
          <w:rFonts w:hint="eastAsia"/>
          <w:b/>
          <w:bCs/>
          <w:rtl/>
        </w:rPr>
        <w:t>لِما</w:t>
      </w:r>
      <w:r w:rsidR="008F4FD3" w:rsidRPr="00E06F29">
        <w:rPr>
          <w:b/>
          <w:bCs/>
          <w:rtl/>
        </w:rPr>
        <w:t xml:space="preserve"> </w:t>
      </w:r>
      <w:r w:rsidR="008F4FD3" w:rsidRPr="00E06F29">
        <w:rPr>
          <w:rFonts w:hint="eastAsia"/>
          <w:b/>
          <w:bCs/>
          <w:rtl/>
        </w:rPr>
        <w:t>يُحْييكُم‏</w:t>
      </w:r>
      <w:r w:rsidR="008F4FD3" w:rsidRPr="00E06F29">
        <w:rPr>
          <w:rFonts w:hint="cs"/>
          <w:b/>
          <w:bCs/>
          <w:rtl/>
        </w:rPr>
        <w:t>»</w:t>
      </w:r>
      <w:r w:rsidR="008F4FD3">
        <w:rPr>
          <w:rFonts w:hint="cs"/>
          <w:rtl/>
        </w:rPr>
        <w:t xml:space="preserve">انفال/24، </w:t>
      </w:r>
      <w:r>
        <w:rPr>
          <w:rFonts w:hint="cs"/>
          <w:rtl/>
        </w:rPr>
        <w:t>خاصّ حيات معنوي است.</w:t>
      </w:r>
    </w:p>
    <w:p w:rsidR="0093271E" w:rsidRDefault="0093271E" w:rsidP="00F43187">
      <w:pPr>
        <w:rPr>
          <w:rtl/>
        </w:rPr>
      </w:pPr>
      <w:r>
        <w:rPr>
          <w:rFonts w:hint="cs"/>
          <w:rtl/>
        </w:rPr>
        <w:t>به نظر می آید دو احتمال در باب</w:t>
      </w:r>
      <w:r w:rsidR="00F43187">
        <w:rPr>
          <w:rFonts w:hint="cs"/>
          <w:rtl/>
        </w:rPr>
        <w:t xml:space="preserve"> احيا</w:t>
      </w:r>
      <w:r>
        <w:rPr>
          <w:rFonts w:hint="cs"/>
          <w:rtl/>
        </w:rPr>
        <w:t xml:space="preserve"> است:</w:t>
      </w:r>
    </w:p>
    <w:p w:rsidR="0093271E" w:rsidRDefault="0093271E" w:rsidP="00F43187">
      <w:pPr>
        <w:rPr>
          <w:rtl/>
        </w:rPr>
      </w:pPr>
      <w:r>
        <w:rPr>
          <w:rFonts w:hint="cs"/>
          <w:rtl/>
        </w:rPr>
        <w:t xml:space="preserve">1ـ معنای عام: </w:t>
      </w:r>
      <w:r w:rsidR="00F43187">
        <w:rPr>
          <w:rFonts w:hint="cs"/>
          <w:rtl/>
        </w:rPr>
        <w:t xml:space="preserve">که </w:t>
      </w:r>
      <w:r>
        <w:rPr>
          <w:rFonts w:hint="cs"/>
          <w:rtl/>
        </w:rPr>
        <w:t>شامل تعلیم و تزکیه و فعالیتهای تربیتی دیگر در فعل، قول، حوزه شناخت، شخصیتی و روحی می</w:t>
      </w:r>
      <w:r w:rsidR="00F43187">
        <w:rPr>
          <w:rtl/>
        </w:rPr>
        <w:softHyphen/>
      </w:r>
      <w:r>
        <w:rPr>
          <w:rFonts w:hint="cs"/>
          <w:rtl/>
        </w:rPr>
        <w:t xml:space="preserve">شود که شبیه هدایت و </w:t>
      </w:r>
      <w:r w:rsidR="0094423F">
        <w:rPr>
          <w:rFonts w:hint="cs"/>
          <w:rtl/>
        </w:rPr>
        <w:t xml:space="preserve">تزکيه و </w:t>
      </w:r>
      <w:r>
        <w:rPr>
          <w:rFonts w:hint="cs"/>
          <w:rtl/>
        </w:rPr>
        <w:t>... می</w:t>
      </w:r>
      <w:r w:rsidR="00F43187">
        <w:rPr>
          <w:rtl/>
        </w:rPr>
        <w:softHyphen/>
      </w:r>
      <w:r>
        <w:rPr>
          <w:rFonts w:hint="cs"/>
          <w:rtl/>
        </w:rPr>
        <w:t>شود .</w:t>
      </w:r>
    </w:p>
    <w:p w:rsidR="0093271E" w:rsidRDefault="0093271E" w:rsidP="00BD0E93">
      <w:pPr>
        <w:rPr>
          <w:rtl/>
        </w:rPr>
      </w:pPr>
      <w:r>
        <w:rPr>
          <w:rFonts w:hint="cs"/>
          <w:rtl/>
        </w:rPr>
        <w:t>2ـ احیاه</w:t>
      </w:r>
      <w:r w:rsidR="0094423F">
        <w:rPr>
          <w:rFonts w:hint="cs"/>
          <w:rtl/>
        </w:rPr>
        <w:t>ا</w:t>
      </w:r>
      <w:r w:rsidR="00BD0E93">
        <w:rPr>
          <w:rFonts w:hint="cs"/>
          <w:rtl/>
        </w:rPr>
        <w:t>،</w:t>
      </w:r>
      <w:r w:rsidR="00BD0E93" w:rsidRPr="00BD0E93">
        <w:rPr>
          <w:rFonts w:hint="cs"/>
          <w:rtl/>
        </w:rPr>
        <w:t xml:space="preserve"> </w:t>
      </w:r>
      <w:r w:rsidR="00BD0E93">
        <w:rPr>
          <w:rFonts w:hint="cs"/>
          <w:rtl/>
        </w:rPr>
        <w:t xml:space="preserve">مثل احتمال جهارم تزکیه، </w:t>
      </w:r>
      <w:r>
        <w:rPr>
          <w:rFonts w:hint="cs"/>
          <w:rtl/>
        </w:rPr>
        <w:t>زندگی معنوی درونی است که تعلیم و</w:t>
      </w:r>
      <w:r w:rsidR="0094423F">
        <w:rPr>
          <w:rFonts w:hint="cs"/>
          <w:rtl/>
        </w:rPr>
        <w:t xml:space="preserve"> </w:t>
      </w:r>
      <w:r>
        <w:rPr>
          <w:rFonts w:hint="cs"/>
          <w:rtl/>
        </w:rPr>
        <w:t>تزکیه و انذار و ... همه مقدمات</w:t>
      </w:r>
      <w:r w:rsidR="0094423F">
        <w:rPr>
          <w:rFonts w:hint="cs"/>
          <w:rtl/>
        </w:rPr>
        <w:t xml:space="preserve"> آ</w:t>
      </w:r>
      <w:r>
        <w:rPr>
          <w:rFonts w:hint="cs"/>
          <w:rtl/>
        </w:rPr>
        <w:t>ن است.</w:t>
      </w:r>
    </w:p>
    <w:p w:rsidR="0094423F" w:rsidRDefault="0093271E" w:rsidP="0006611E">
      <w:pPr>
        <w:rPr>
          <w:rtl/>
        </w:rPr>
      </w:pPr>
      <w:r>
        <w:rPr>
          <w:rFonts w:hint="cs"/>
          <w:rtl/>
        </w:rPr>
        <w:t xml:space="preserve">بنابر احتمال اول، </w:t>
      </w:r>
      <w:r w:rsidR="0094423F">
        <w:rPr>
          <w:rFonts w:hint="cs"/>
          <w:rtl/>
        </w:rPr>
        <w:t xml:space="preserve">احياء، </w:t>
      </w:r>
      <w:r>
        <w:rPr>
          <w:rFonts w:hint="cs"/>
          <w:rtl/>
        </w:rPr>
        <w:t>مفهوم انتزاعی است که</w:t>
      </w:r>
      <w:r w:rsidR="0094423F">
        <w:rPr>
          <w:rFonts w:hint="cs"/>
          <w:rtl/>
        </w:rPr>
        <w:t xml:space="preserve"> خود آن عمليات را هم مي</w:t>
      </w:r>
      <w:r w:rsidR="0006611E">
        <w:rPr>
          <w:rtl/>
        </w:rPr>
        <w:softHyphen/>
      </w:r>
      <w:r w:rsidR="0094423F">
        <w:rPr>
          <w:rFonts w:hint="cs"/>
          <w:rtl/>
        </w:rPr>
        <w:t>گيرد ولي باز عام است.</w:t>
      </w:r>
      <w:r>
        <w:rPr>
          <w:rFonts w:hint="cs"/>
          <w:rtl/>
        </w:rPr>
        <w:t xml:space="preserve"> </w:t>
      </w:r>
    </w:p>
    <w:p w:rsidR="006D6ECD" w:rsidRDefault="0093271E" w:rsidP="0094423F">
      <w:pPr>
        <w:rPr>
          <w:rtl/>
        </w:rPr>
      </w:pPr>
      <w:r>
        <w:rPr>
          <w:rFonts w:hint="cs"/>
          <w:rtl/>
        </w:rPr>
        <w:lastRenderedPageBreak/>
        <w:t>و</w:t>
      </w:r>
      <w:r w:rsidR="0094423F">
        <w:rPr>
          <w:rFonts w:hint="cs"/>
          <w:rtl/>
        </w:rPr>
        <w:t>لي</w:t>
      </w:r>
      <w:r>
        <w:rPr>
          <w:rFonts w:hint="cs"/>
          <w:rtl/>
        </w:rPr>
        <w:t xml:space="preserve"> بنابر احتمال دوم، غایت را می</w:t>
      </w:r>
      <w:r w:rsidR="0094423F">
        <w:rPr>
          <w:rtl/>
        </w:rPr>
        <w:softHyphen/>
      </w:r>
      <w:r>
        <w:rPr>
          <w:rFonts w:hint="cs"/>
          <w:rtl/>
        </w:rPr>
        <w:t>گوید و باقی موارد مقدمه این</w:t>
      </w:r>
      <w:r w:rsidR="0094423F">
        <w:rPr>
          <w:rFonts w:hint="cs"/>
          <w:rtl/>
        </w:rPr>
        <w:t xml:space="preserve"> می</w:t>
      </w:r>
      <w:r w:rsidR="0094423F">
        <w:rPr>
          <w:rtl/>
        </w:rPr>
        <w:softHyphen/>
      </w:r>
      <w:r w:rsidR="0094423F">
        <w:rPr>
          <w:rFonts w:hint="cs"/>
          <w:rtl/>
        </w:rPr>
        <w:t>شود</w:t>
      </w:r>
      <w:r w:rsidR="006D6ECD">
        <w:rPr>
          <w:rFonts w:hint="cs"/>
          <w:rtl/>
        </w:rPr>
        <w:t>.</w:t>
      </w:r>
      <w:r w:rsidR="0094423F">
        <w:rPr>
          <w:rFonts w:hint="cs"/>
          <w:rtl/>
        </w:rPr>
        <w:t xml:space="preserve"> </w:t>
      </w:r>
    </w:p>
    <w:p w:rsidR="0093271E" w:rsidRDefault="0094423F" w:rsidP="006D6ECD">
      <w:pPr>
        <w:rPr>
          <w:rtl/>
        </w:rPr>
      </w:pPr>
      <w:r>
        <w:rPr>
          <w:rFonts w:hint="cs"/>
          <w:rtl/>
        </w:rPr>
        <w:t>ولي علی کلا الا</w:t>
      </w:r>
      <w:r w:rsidR="006D6ECD">
        <w:rPr>
          <w:rFonts w:hint="cs"/>
          <w:rtl/>
        </w:rPr>
        <w:t>حتمالين،</w:t>
      </w:r>
      <w:r>
        <w:rPr>
          <w:rFonts w:hint="cs"/>
          <w:rtl/>
        </w:rPr>
        <w:t xml:space="preserve"> احیاء</w:t>
      </w:r>
      <w:r w:rsidR="0093271E">
        <w:rPr>
          <w:rFonts w:hint="cs"/>
          <w:rtl/>
        </w:rPr>
        <w:t xml:space="preserve">، </w:t>
      </w:r>
      <w:r w:rsidR="006D6ECD">
        <w:rPr>
          <w:rFonts w:hint="cs"/>
          <w:rtl/>
        </w:rPr>
        <w:t xml:space="preserve">از </w:t>
      </w:r>
      <w:r w:rsidR="0093271E">
        <w:rPr>
          <w:rFonts w:hint="cs"/>
          <w:rtl/>
        </w:rPr>
        <w:t>مف</w:t>
      </w:r>
      <w:r w:rsidR="006D6ECD">
        <w:rPr>
          <w:rFonts w:hint="cs"/>
          <w:rtl/>
        </w:rPr>
        <w:t>اهي</w:t>
      </w:r>
      <w:r w:rsidR="0093271E">
        <w:rPr>
          <w:rFonts w:hint="cs"/>
          <w:rtl/>
        </w:rPr>
        <w:t xml:space="preserve">م عامی است که </w:t>
      </w:r>
      <w:r w:rsidR="006D6ECD">
        <w:rPr>
          <w:rFonts w:hint="cs"/>
          <w:rtl/>
        </w:rPr>
        <w:t>هم حوزه شناختي و هم حوزه .. را شامل است.</w:t>
      </w:r>
    </w:p>
    <w:p w:rsidR="0093271E" w:rsidRDefault="00D11C2B" w:rsidP="007B62F4">
      <w:pPr>
        <w:pStyle w:val="Heading3"/>
        <w:rPr>
          <w:rtl/>
        </w:rPr>
      </w:pPr>
      <w:bookmarkStart w:id="6" w:name="_Toc350599290"/>
      <w:r w:rsidRPr="0006611E">
        <w:rPr>
          <w:rFonts w:hint="cs"/>
          <w:rtl/>
        </w:rPr>
        <w:t>16ـ اخراج من الظلمات الی النور</w:t>
      </w:r>
      <w:bookmarkEnd w:id="6"/>
      <w:r>
        <w:rPr>
          <w:rFonts w:hint="cs"/>
          <w:rtl/>
        </w:rPr>
        <w:t xml:space="preserve"> </w:t>
      </w:r>
    </w:p>
    <w:p w:rsidR="00D11C2B" w:rsidRDefault="006D6ECD" w:rsidP="00527220">
      <w:pPr>
        <w:rPr>
          <w:rtl/>
        </w:rPr>
      </w:pPr>
      <w:r>
        <w:rPr>
          <w:rFonts w:hint="cs"/>
          <w:rtl/>
        </w:rPr>
        <w:t xml:space="preserve">اينجا نيز دو احتمال </w:t>
      </w:r>
      <w:r w:rsidR="00527220">
        <w:rPr>
          <w:rFonts w:hint="cs"/>
          <w:rtl/>
        </w:rPr>
        <w:t>وجود دارد</w:t>
      </w:r>
      <w:r w:rsidR="00D11C2B">
        <w:rPr>
          <w:rFonts w:hint="cs"/>
          <w:rtl/>
        </w:rPr>
        <w:t>:</w:t>
      </w:r>
    </w:p>
    <w:p w:rsidR="00D11C2B" w:rsidRDefault="00D11C2B" w:rsidP="00527220">
      <w:pPr>
        <w:rPr>
          <w:rtl/>
        </w:rPr>
      </w:pPr>
      <w:r>
        <w:rPr>
          <w:rFonts w:hint="cs"/>
          <w:rtl/>
        </w:rPr>
        <w:t xml:space="preserve">1ـ مفهوم عامی است که </w:t>
      </w:r>
      <w:r w:rsidR="006D6ECD">
        <w:rPr>
          <w:rFonts w:hint="cs"/>
          <w:rtl/>
        </w:rPr>
        <w:t xml:space="preserve">مفهوم </w:t>
      </w:r>
      <w:r>
        <w:rPr>
          <w:rFonts w:hint="cs"/>
          <w:rtl/>
        </w:rPr>
        <w:t>انتزاعی است که این مصادیق را شامل می</w:t>
      </w:r>
      <w:r w:rsidR="006D6ECD">
        <w:rPr>
          <w:rtl/>
        </w:rPr>
        <w:softHyphen/>
      </w:r>
      <w:r>
        <w:rPr>
          <w:rFonts w:hint="cs"/>
          <w:rtl/>
        </w:rPr>
        <w:t xml:space="preserve">شود </w:t>
      </w:r>
      <w:r w:rsidR="006D6ECD">
        <w:rPr>
          <w:rFonts w:hint="cs"/>
          <w:rtl/>
        </w:rPr>
        <w:t>و هم تعليم و هم انذار و .. را شامل است که هر کدام در حد خودشان، يک</w:t>
      </w:r>
      <w:r w:rsidR="00527220">
        <w:rPr>
          <w:rFonts w:hint="cs"/>
          <w:rtl/>
        </w:rPr>
        <w:t xml:space="preserve"> </w:t>
      </w:r>
      <w:r w:rsidR="00527220" w:rsidRPr="00E06F29">
        <w:rPr>
          <w:rFonts w:hint="cs"/>
          <w:b/>
          <w:bCs/>
          <w:rtl/>
        </w:rPr>
        <w:t>اخراج من الظلمات الي النور</w:t>
      </w:r>
      <w:r w:rsidR="00527220">
        <w:rPr>
          <w:rFonts w:hint="cs"/>
          <w:rtl/>
        </w:rPr>
        <w:t xml:space="preserve"> است</w:t>
      </w:r>
      <w:r w:rsidR="006D6ECD">
        <w:rPr>
          <w:rFonts w:hint="cs"/>
          <w:rtl/>
        </w:rPr>
        <w:t>، مصداقي از اين مفهوم انتزاعي است و جزء دامنه شمول معنايي آن است.</w:t>
      </w:r>
    </w:p>
    <w:p w:rsidR="00D11C2B" w:rsidRDefault="00D11C2B" w:rsidP="006D6ECD">
      <w:pPr>
        <w:rPr>
          <w:rtl/>
        </w:rPr>
      </w:pPr>
      <w:r>
        <w:rPr>
          <w:rFonts w:hint="cs"/>
          <w:rtl/>
        </w:rPr>
        <w:t xml:space="preserve">2ـ </w:t>
      </w:r>
      <w:r w:rsidR="006D6ECD">
        <w:rPr>
          <w:rFonts w:hint="cs"/>
          <w:rtl/>
        </w:rPr>
        <w:t xml:space="preserve">اخراج الي الظلمات، </w:t>
      </w:r>
      <w:r>
        <w:rPr>
          <w:rFonts w:hint="cs"/>
          <w:rtl/>
        </w:rPr>
        <w:t>نتیجه را می</w:t>
      </w:r>
      <w:r w:rsidR="006D6ECD">
        <w:rPr>
          <w:rtl/>
        </w:rPr>
        <w:softHyphen/>
      </w:r>
      <w:r>
        <w:rPr>
          <w:rFonts w:hint="cs"/>
          <w:rtl/>
        </w:rPr>
        <w:t xml:space="preserve">گوید و اینها همه مقدمه است. </w:t>
      </w:r>
    </w:p>
    <w:p w:rsidR="00D11C2B" w:rsidRDefault="006D6ECD" w:rsidP="006D6ECD">
      <w:pPr>
        <w:rPr>
          <w:rtl/>
        </w:rPr>
      </w:pPr>
      <w:r>
        <w:rPr>
          <w:rFonts w:hint="cs"/>
          <w:rtl/>
        </w:rPr>
        <w:t xml:space="preserve">ولي اخراج الي الظلمات الي النور، </w:t>
      </w:r>
      <w:r w:rsidR="00D11C2B">
        <w:rPr>
          <w:rFonts w:hint="cs"/>
          <w:rtl/>
        </w:rPr>
        <w:t>معنای عام است</w:t>
      </w:r>
      <w:r>
        <w:rPr>
          <w:rFonts w:hint="cs"/>
          <w:rtl/>
        </w:rPr>
        <w:t>،</w:t>
      </w:r>
      <w:r w:rsidR="00D11C2B">
        <w:rPr>
          <w:rFonts w:hint="cs"/>
          <w:rtl/>
        </w:rPr>
        <w:t xml:space="preserve"> هم ظلمتهای معنوی و هم ظلمتهای شخصتی و معرفتی را می</w:t>
      </w:r>
      <w:r>
        <w:rPr>
          <w:rtl/>
        </w:rPr>
        <w:softHyphen/>
      </w:r>
      <w:r w:rsidR="00D11C2B">
        <w:rPr>
          <w:rFonts w:hint="cs"/>
          <w:rtl/>
        </w:rPr>
        <w:t>گیرد.</w:t>
      </w:r>
    </w:p>
    <w:p w:rsidR="00D11C2B" w:rsidRDefault="006D6ECD" w:rsidP="006D6ECD">
      <w:pPr>
        <w:rPr>
          <w:rtl/>
        </w:rPr>
      </w:pPr>
      <w:r>
        <w:rPr>
          <w:rFonts w:hint="cs"/>
          <w:rtl/>
        </w:rPr>
        <w:t xml:space="preserve">ـ </w:t>
      </w:r>
      <w:r w:rsidR="00D11C2B">
        <w:rPr>
          <w:rFonts w:hint="cs"/>
          <w:rtl/>
        </w:rPr>
        <w:t>البته ممک</w:t>
      </w:r>
      <w:r>
        <w:rPr>
          <w:rFonts w:hint="cs"/>
          <w:rtl/>
        </w:rPr>
        <w:t>ن</w:t>
      </w:r>
      <w:r w:rsidR="00D11C2B">
        <w:rPr>
          <w:rFonts w:hint="cs"/>
          <w:rtl/>
        </w:rPr>
        <w:t xml:space="preserve"> است </w:t>
      </w:r>
      <w:r>
        <w:rPr>
          <w:rFonts w:hint="cs"/>
          <w:rtl/>
        </w:rPr>
        <w:t xml:space="preserve">کسي بگويد </w:t>
      </w:r>
      <w:r w:rsidR="00D11C2B">
        <w:rPr>
          <w:rFonts w:hint="cs"/>
          <w:rtl/>
        </w:rPr>
        <w:t>اخراج</w:t>
      </w:r>
      <w:r>
        <w:rPr>
          <w:rFonts w:hint="cs"/>
          <w:rtl/>
        </w:rPr>
        <w:t xml:space="preserve"> من الظلمات الي النور</w:t>
      </w:r>
      <w:r w:rsidR="00527220">
        <w:rPr>
          <w:rFonts w:hint="cs"/>
          <w:rtl/>
        </w:rPr>
        <w:t>،</w:t>
      </w:r>
      <w:r w:rsidR="00D11C2B">
        <w:rPr>
          <w:rFonts w:hint="cs"/>
          <w:rtl/>
        </w:rPr>
        <w:t xml:space="preserve"> ناظر به نتیجه است</w:t>
      </w:r>
      <w:r w:rsidR="00527220">
        <w:rPr>
          <w:rFonts w:hint="cs"/>
          <w:rtl/>
        </w:rPr>
        <w:t>،</w:t>
      </w:r>
      <w:r w:rsidR="00D11C2B">
        <w:rPr>
          <w:rFonts w:hint="cs"/>
          <w:rtl/>
        </w:rPr>
        <w:t xml:space="preserve"> یعنی</w:t>
      </w:r>
      <w:r>
        <w:rPr>
          <w:rFonts w:hint="cs"/>
          <w:rtl/>
        </w:rPr>
        <w:t xml:space="preserve"> تحول روحي که شخص پيدا مي</w:t>
      </w:r>
      <w:r>
        <w:rPr>
          <w:rtl/>
        </w:rPr>
        <w:softHyphen/>
      </w:r>
      <w:r>
        <w:rPr>
          <w:rFonts w:hint="cs"/>
          <w:rtl/>
        </w:rPr>
        <w:t>کند و صرف تعلم نیست</w:t>
      </w:r>
      <w:r w:rsidR="00D11C2B">
        <w:rPr>
          <w:rFonts w:hint="cs"/>
          <w:rtl/>
        </w:rPr>
        <w:t>.</w:t>
      </w:r>
    </w:p>
    <w:p w:rsidR="00D11C2B" w:rsidRDefault="00D11C2B" w:rsidP="007B62F4">
      <w:pPr>
        <w:pStyle w:val="Heading3"/>
        <w:rPr>
          <w:rtl/>
        </w:rPr>
      </w:pPr>
      <w:bookmarkStart w:id="7" w:name="_Toc350599291"/>
      <w:r>
        <w:rPr>
          <w:rFonts w:hint="cs"/>
          <w:rtl/>
        </w:rPr>
        <w:t>18ـ تلاوت</w:t>
      </w:r>
      <w:bookmarkEnd w:id="7"/>
      <w:r>
        <w:rPr>
          <w:rFonts w:hint="cs"/>
          <w:rtl/>
        </w:rPr>
        <w:t xml:space="preserve"> </w:t>
      </w:r>
    </w:p>
    <w:p w:rsidR="00D11C2B" w:rsidRDefault="00D11C2B" w:rsidP="00170F61">
      <w:pPr>
        <w:rPr>
          <w:rtl/>
        </w:rPr>
      </w:pPr>
      <w:r>
        <w:rPr>
          <w:rFonts w:hint="cs"/>
          <w:rtl/>
        </w:rPr>
        <w:t xml:space="preserve">این از </w:t>
      </w:r>
      <w:r w:rsidR="006D6ECD">
        <w:rPr>
          <w:rFonts w:hint="cs"/>
          <w:rtl/>
        </w:rPr>
        <w:t xml:space="preserve">فعاليتهايي </w:t>
      </w:r>
      <w:r>
        <w:rPr>
          <w:rFonts w:hint="cs"/>
          <w:rtl/>
        </w:rPr>
        <w:t>است که بعنوان فعالیت تربیتی می</w:t>
      </w:r>
      <w:r w:rsidR="006D6ECD">
        <w:rPr>
          <w:rtl/>
        </w:rPr>
        <w:softHyphen/>
      </w:r>
      <w:r>
        <w:rPr>
          <w:rFonts w:hint="cs"/>
          <w:rtl/>
        </w:rPr>
        <w:t>گوید قرآن را تلاوت کن</w:t>
      </w:r>
      <w:r w:rsidR="006D6ECD">
        <w:rPr>
          <w:rFonts w:hint="cs"/>
          <w:rtl/>
        </w:rPr>
        <w:t xml:space="preserve">، </w:t>
      </w:r>
      <w:r>
        <w:rPr>
          <w:rFonts w:hint="cs"/>
          <w:rtl/>
        </w:rPr>
        <w:t>جایی</w:t>
      </w:r>
      <w:r w:rsidR="00170F61">
        <w:rPr>
          <w:rtl/>
        </w:rPr>
        <w:softHyphen/>
      </w:r>
      <w:r>
        <w:rPr>
          <w:rFonts w:hint="cs"/>
          <w:rtl/>
        </w:rPr>
        <w:t>که بر دیگران تلاوت می</w:t>
      </w:r>
      <w:r w:rsidR="00170F61">
        <w:rPr>
          <w:rtl/>
        </w:rPr>
        <w:softHyphen/>
      </w:r>
      <w:r>
        <w:rPr>
          <w:rFonts w:hint="cs"/>
          <w:rtl/>
        </w:rPr>
        <w:t xml:space="preserve">کند. </w:t>
      </w:r>
    </w:p>
    <w:p w:rsidR="00D11C2B" w:rsidRDefault="00D11C2B" w:rsidP="007B62F4">
      <w:pPr>
        <w:pStyle w:val="Heading3"/>
        <w:rPr>
          <w:rtl/>
        </w:rPr>
      </w:pPr>
      <w:bookmarkStart w:id="8" w:name="_Toc350599292"/>
      <w:r>
        <w:rPr>
          <w:rFonts w:hint="cs"/>
          <w:rtl/>
        </w:rPr>
        <w:t>19ـ قرائت</w:t>
      </w:r>
      <w:bookmarkEnd w:id="8"/>
    </w:p>
    <w:p w:rsidR="00D11C2B" w:rsidRDefault="00D11C2B" w:rsidP="00170F61">
      <w:pPr>
        <w:rPr>
          <w:rtl/>
        </w:rPr>
      </w:pPr>
      <w:r>
        <w:rPr>
          <w:rFonts w:hint="cs"/>
          <w:rtl/>
        </w:rPr>
        <w:t xml:space="preserve">هر دو واژه قرائت و تلاوت </w:t>
      </w:r>
      <w:r w:rsidR="007A6045">
        <w:rPr>
          <w:rFonts w:hint="cs"/>
          <w:rtl/>
        </w:rPr>
        <w:t xml:space="preserve">گاهي براي خود شخص است که ربطي به تربيت ندارد، ولي </w:t>
      </w:r>
      <w:r w:rsidR="007A6045" w:rsidRPr="00170F61">
        <w:rPr>
          <w:rStyle w:val="NoSpacingChar"/>
          <w:rFonts w:hint="cs"/>
          <w:rtl/>
        </w:rPr>
        <w:t>اتل يا اقرأ عليهم</w:t>
      </w:r>
      <w:r w:rsidR="007A6045">
        <w:rPr>
          <w:rFonts w:hint="cs"/>
          <w:rtl/>
        </w:rPr>
        <w:t xml:space="preserve">، </w:t>
      </w:r>
      <w:r>
        <w:rPr>
          <w:rFonts w:hint="cs"/>
          <w:rtl/>
        </w:rPr>
        <w:t>یک فعالیت تربیتی است</w:t>
      </w:r>
      <w:r w:rsidR="007A6045">
        <w:rPr>
          <w:rFonts w:hint="cs"/>
          <w:rtl/>
        </w:rPr>
        <w:t>،</w:t>
      </w:r>
      <w:r>
        <w:rPr>
          <w:rFonts w:hint="cs"/>
          <w:rtl/>
        </w:rPr>
        <w:t xml:space="preserve"> اگر برای دیگران قرائت و تلاوت شود.</w:t>
      </w:r>
    </w:p>
    <w:p w:rsidR="007A6045" w:rsidRDefault="00D11C2B" w:rsidP="00170F61">
      <w:pPr>
        <w:rPr>
          <w:rtl/>
        </w:rPr>
      </w:pPr>
      <w:r>
        <w:rPr>
          <w:rFonts w:hint="cs"/>
          <w:rtl/>
        </w:rPr>
        <w:t>تلاوت</w:t>
      </w:r>
      <w:r w:rsidR="007A6045">
        <w:rPr>
          <w:rFonts w:hint="cs"/>
          <w:rtl/>
        </w:rPr>
        <w:t>:</w:t>
      </w:r>
      <w:r>
        <w:rPr>
          <w:rFonts w:hint="cs"/>
          <w:rtl/>
        </w:rPr>
        <w:t xml:space="preserve"> پشت سر هم قرار دادن کلمات است </w:t>
      </w:r>
    </w:p>
    <w:p w:rsidR="007A6045" w:rsidRDefault="007A6045" w:rsidP="00170F61">
      <w:pPr>
        <w:rPr>
          <w:rtl/>
        </w:rPr>
      </w:pPr>
      <w:r>
        <w:rPr>
          <w:rFonts w:hint="cs"/>
          <w:rtl/>
        </w:rPr>
        <w:t>قرائت: ضمّ حروف و کلمات است.</w:t>
      </w:r>
    </w:p>
    <w:p w:rsidR="007A6045" w:rsidRDefault="007A6045" w:rsidP="007940B5">
      <w:pPr>
        <w:rPr>
          <w:rtl/>
        </w:rPr>
      </w:pPr>
      <w:r>
        <w:rPr>
          <w:rFonts w:hint="cs"/>
          <w:rtl/>
        </w:rPr>
        <w:t>در تلاوت يک تأکيد بيشتري است.</w:t>
      </w:r>
    </w:p>
    <w:p w:rsidR="00D11C2B" w:rsidRDefault="007A6045" w:rsidP="00170F61">
      <w:pPr>
        <w:rPr>
          <w:rtl/>
        </w:rPr>
      </w:pPr>
      <w:r>
        <w:rPr>
          <w:rFonts w:hint="cs"/>
          <w:rtl/>
        </w:rPr>
        <w:t>تلاوت</w:t>
      </w:r>
      <w:r w:rsidR="00170F61">
        <w:rPr>
          <w:rFonts w:hint="cs"/>
          <w:rtl/>
        </w:rPr>
        <w:t>،</w:t>
      </w:r>
      <w:r>
        <w:rPr>
          <w:rFonts w:hint="cs"/>
          <w:rtl/>
        </w:rPr>
        <w:t xml:space="preserve"> معناي دومي دارد که گاهي مي</w:t>
      </w:r>
      <w:r w:rsidR="00170F61">
        <w:rPr>
          <w:rtl/>
        </w:rPr>
        <w:softHyphen/>
      </w:r>
      <w:r>
        <w:rPr>
          <w:rFonts w:hint="cs"/>
          <w:rtl/>
        </w:rPr>
        <w:t xml:space="preserve">گويد </w:t>
      </w:r>
      <w:r w:rsidR="00D11C2B">
        <w:rPr>
          <w:rFonts w:hint="cs"/>
          <w:rtl/>
        </w:rPr>
        <w:t xml:space="preserve">عمل را </w:t>
      </w:r>
      <w:r>
        <w:rPr>
          <w:rFonts w:hint="cs"/>
          <w:rtl/>
        </w:rPr>
        <w:t xml:space="preserve">هم </w:t>
      </w:r>
      <w:r w:rsidR="00D11C2B">
        <w:rPr>
          <w:rFonts w:hint="cs"/>
          <w:rtl/>
        </w:rPr>
        <w:t>دنبال قرائت بیاورد</w:t>
      </w:r>
      <w:r>
        <w:rPr>
          <w:rFonts w:hint="cs"/>
          <w:rtl/>
        </w:rPr>
        <w:t>،</w:t>
      </w:r>
      <w:r w:rsidR="00B173F9">
        <w:rPr>
          <w:rFonts w:hint="cs"/>
          <w:rtl/>
        </w:rPr>
        <w:t xml:space="preserve"> یعنی جمع عمل </w:t>
      </w:r>
      <w:r w:rsidR="00D11C2B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="00D11C2B">
        <w:rPr>
          <w:rFonts w:hint="cs"/>
          <w:rtl/>
        </w:rPr>
        <w:t>قرائت</w:t>
      </w:r>
      <w:r>
        <w:rPr>
          <w:rFonts w:hint="cs"/>
          <w:rtl/>
        </w:rPr>
        <w:t>.</w:t>
      </w:r>
      <w:r w:rsidR="00D11C2B">
        <w:rPr>
          <w:rFonts w:hint="cs"/>
          <w:rtl/>
        </w:rPr>
        <w:t xml:space="preserve"> </w:t>
      </w:r>
    </w:p>
    <w:p w:rsidR="004E6BC9" w:rsidRDefault="007A6045" w:rsidP="003B2AC9">
      <w:pPr>
        <w:rPr>
          <w:rtl/>
        </w:rPr>
      </w:pPr>
      <w:r>
        <w:rPr>
          <w:rFonts w:hint="cs"/>
          <w:rtl/>
        </w:rPr>
        <w:lastRenderedPageBreak/>
        <w:t xml:space="preserve">ـ </w:t>
      </w:r>
      <w:r w:rsidR="00D11C2B">
        <w:rPr>
          <w:rFonts w:hint="cs"/>
          <w:rtl/>
        </w:rPr>
        <w:t xml:space="preserve">اگر تلاوت و قرائت </w:t>
      </w:r>
      <w:r w:rsidR="00D11C2B" w:rsidRPr="00FD16B1">
        <w:rPr>
          <w:rFonts w:hint="cs"/>
          <w:sz w:val="28"/>
          <w:rtl/>
        </w:rPr>
        <w:t xml:space="preserve">به معنای خواندن </w:t>
      </w:r>
      <w:r w:rsidRPr="00FD16B1">
        <w:rPr>
          <w:rFonts w:hint="cs"/>
          <w:sz w:val="28"/>
          <w:rtl/>
        </w:rPr>
        <w:t xml:space="preserve">ـ خواندن </w:t>
      </w:r>
      <w:r w:rsidR="00D11C2B" w:rsidRPr="00FD16B1">
        <w:rPr>
          <w:rFonts w:hint="cs"/>
          <w:sz w:val="28"/>
          <w:rtl/>
        </w:rPr>
        <w:t xml:space="preserve">منسجم </w:t>
      </w:r>
      <w:r w:rsidRPr="00FD16B1">
        <w:rPr>
          <w:rFonts w:hint="cs"/>
          <w:sz w:val="28"/>
          <w:rtl/>
        </w:rPr>
        <w:t xml:space="preserve">و درست و سنجيده با اين ويژگي هايي که در لغت آمده است ـ  </w:t>
      </w:r>
      <w:r w:rsidR="00D11C2B" w:rsidRPr="00FD16B1">
        <w:rPr>
          <w:rFonts w:hint="cs"/>
          <w:sz w:val="28"/>
          <w:rtl/>
        </w:rPr>
        <w:t xml:space="preserve">برای دیگران </w:t>
      </w:r>
      <w:r w:rsidR="00B50191" w:rsidRPr="00FD16B1">
        <w:rPr>
          <w:rFonts w:hint="cs"/>
          <w:sz w:val="28"/>
          <w:rtl/>
        </w:rPr>
        <w:t>باشد</w:t>
      </w:r>
      <w:r w:rsidR="002E4305" w:rsidRPr="00FD16B1">
        <w:rPr>
          <w:rFonts w:hint="cs"/>
          <w:sz w:val="28"/>
          <w:rtl/>
        </w:rPr>
        <w:t>،</w:t>
      </w:r>
      <w:r w:rsidR="00D11C2B" w:rsidRPr="00FD16B1">
        <w:rPr>
          <w:rFonts w:hint="cs"/>
          <w:sz w:val="28"/>
          <w:rtl/>
        </w:rPr>
        <w:t xml:space="preserve"> </w:t>
      </w:r>
      <w:r w:rsidR="002E4305" w:rsidRPr="00FD16B1">
        <w:rPr>
          <w:rFonts w:hint="cs"/>
          <w:sz w:val="28"/>
          <w:rtl/>
        </w:rPr>
        <w:t xml:space="preserve">تلاوت و قرائت، </w:t>
      </w:r>
      <w:r w:rsidR="00D11C2B" w:rsidRPr="00FD16B1">
        <w:rPr>
          <w:rFonts w:hint="cs"/>
          <w:sz w:val="28"/>
          <w:rtl/>
        </w:rPr>
        <w:t xml:space="preserve">بیشتر </w:t>
      </w:r>
      <w:r w:rsidR="002E4305" w:rsidRPr="00FD16B1">
        <w:rPr>
          <w:rFonts w:hint="cs"/>
          <w:sz w:val="28"/>
          <w:rtl/>
        </w:rPr>
        <w:t xml:space="preserve">جنبه </w:t>
      </w:r>
      <w:r w:rsidR="00D11C2B" w:rsidRPr="00FD16B1">
        <w:rPr>
          <w:rFonts w:hint="cs"/>
          <w:sz w:val="28"/>
          <w:rtl/>
        </w:rPr>
        <w:t>شناختی دارد و کاری</w:t>
      </w:r>
      <w:r w:rsidR="00D11C2B">
        <w:rPr>
          <w:rFonts w:hint="cs"/>
          <w:rtl/>
        </w:rPr>
        <w:t xml:space="preserve"> به جنبه</w:t>
      </w:r>
      <w:r w:rsidR="002E4305">
        <w:rPr>
          <w:rtl/>
        </w:rPr>
        <w:softHyphen/>
      </w:r>
      <w:r w:rsidR="00D11C2B">
        <w:rPr>
          <w:rFonts w:hint="cs"/>
          <w:rtl/>
        </w:rPr>
        <w:t>های روحی ندارد یعنی</w:t>
      </w:r>
      <w:r w:rsidR="00B50191">
        <w:rPr>
          <w:rFonts w:hint="cs"/>
          <w:rtl/>
        </w:rPr>
        <w:t xml:space="preserve"> قرائت و تلاوت،</w:t>
      </w:r>
      <w:r w:rsidR="003B2AC9">
        <w:rPr>
          <w:rFonts w:hint="cs"/>
          <w:rtl/>
        </w:rPr>
        <w:t xml:space="preserve"> انتقال مطالب در قالب الفاظ، در شکل آگاهي بخشي است.</w:t>
      </w:r>
      <w:r w:rsidR="002B0E53">
        <w:rPr>
          <w:rFonts w:hint="cs"/>
          <w:rtl/>
        </w:rPr>
        <w:t xml:space="preserve"> </w:t>
      </w:r>
    </w:p>
    <w:p w:rsidR="00D11C2B" w:rsidRDefault="002B0E53" w:rsidP="005960B0">
      <w:pPr>
        <w:rPr>
          <w:rtl/>
        </w:rPr>
      </w:pPr>
      <w:r>
        <w:rPr>
          <w:rFonts w:hint="cs"/>
          <w:rtl/>
        </w:rPr>
        <w:t xml:space="preserve">اصل تلاوت و قرائت </w:t>
      </w:r>
      <w:r w:rsidR="005B3851" w:rsidRPr="005960B0">
        <w:rPr>
          <w:rStyle w:val="NoSpacingChar"/>
          <w:rFonts w:hint="cs"/>
          <w:b/>
          <w:bCs/>
          <w:sz w:val="64"/>
          <w:szCs w:val="24"/>
          <w:rtl/>
        </w:rPr>
        <w:t>(</w:t>
      </w:r>
      <w:r w:rsidR="004E6BC9" w:rsidRPr="005960B0">
        <w:rPr>
          <w:rStyle w:val="NoSpacingChar"/>
          <w:rFonts w:hint="cs"/>
          <w:b/>
          <w:bCs/>
          <w:sz w:val="64"/>
          <w:szCs w:val="24"/>
          <w:rtl/>
        </w:rPr>
        <w:t>تلي عليه و قرأ عليه)</w:t>
      </w:r>
      <w:r w:rsidR="004E6BC9">
        <w:rPr>
          <w:rFonts w:hint="cs"/>
          <w:rtl/>
        </w:rPr>
        <w:t xml:space="preserve"> جايي است</w:t>
      </w:r>
      <w:r w:rsidR="00740687">
        <w:rPr>
          <w:rFonts w:hint="cs"/>
          <w:rtl/>
        </w:rPr>
        <w:t xml:space="preserve"> که معنی را بفهمد و بعد</w:t>
      </w:r>
      <w:r>
        <w:rPr>
          <w:rFonts w:hint="cs"/>
          <w:rtl/>
        </w:rPr>
        <w:t>ها منتفل شده به جایی</w:t>
      </w:r>
      <w:r w:rsidR="004E6BC9">
        <w:rPr>
          <w:rtl/>
        </w:rPr>
        <w:softHyphen/>
      </w:r>
      <w:r>
        <w:rPr>
          <w:rFonts w:hint="cs"/>
          <w:rtl/>
        </w:rPr>
        <w:t xml:space="preserve">که </w:t>
      </w:r>
      <w:r w:rsidR="004E6BC9">
        <w:rPr>
          <w:rFonts w:hint="cs"/>
          <w:rtl/>
        </w:rPr>
        <w:t>مي</w:t>
      </w:r>
      <w:r w:rsidR="005960B0">
        <w:rPr>
          <w:rtl/>
        </w:rPr>
        <w:softHyphen/>
      </w:r>
      <w:r w:rsidR="004E6BC9">
        <w:rPr>
          <w:rFonts w:hint="cs"/>
          <w:rtl/>
        </w:rPr>
        <w:t xml:space="preserve">خواند و ممکن است </w:t>
      </w:r>
      <w:r>
        <w:rPr>
          <w:rFonts w:hint="cs"/>
          <w:rtl/>
        </w:rPr>
        <w:t>معنی را نفهمد</w:t>
      </w:r>
      <w:r w:rsidR="004E6BC9">
        <w:rPr>
          <w:rFonts w:hint="cs"/>
          <w:rtl/>
        </w:rPr>
        <w:t>؛ و</w:t>
      </w:r>
      <w:r w:rsidR="001A23BF">
        <w:rPr>
          <w:rFonts w:hint="cs"/>
          <w:rtl/>
        </w:rPr>
        <w:t xml:space="preserve"> </w:t>
      </w:r>
      <w:r w:rsidR="004E6BC9">
        <w:rPr>
          <w:rFonts w:hint="cs"/>
          <w:rtl/>
        </w:rPr>
        <w:t>لذا چون آن معناي اصلي</w:t>
      </w:r>
      <w:r w:rsidR="001F4FE0">
        <w:rPr>
          <w:rFonts w:hint="cs"/>
          <w:rtl/>
        </w:rPr>
        <w:t>‌ا</w:t>
      </w:r>
      <w:r w:rsidR="004E6BC9">
        <w:rPr>
          <w:rFonts w:hint="cs"/>
          <w:rtl/>
        </w:rPr>
        <w:t>ش</w:t>
      </w:r>
      <w:r w:rsidR="005960B0">
        <w:rPr>
          <w:rFonts w:hint="cs"/>
          <w:rtl/>
        </w:rPr>
        <w:t>،</w:t>
      </w:r>
      <w:r w:rsidR="004E6BC9">
        <w:rPr>
          <w:rFonts w:hint="cs"/>
          <w:rtl/>
        </w:rPr>
        <w:t xml:space="preserve"> آن است حوزه شناختي است کاري به جنبه</w:t>
      </w:r>
      <w:r w:rsidR="005960B0">
        <w:rPr>
          <w:rtl/>
        </w:rPr>
        <w:softHyphen/>
      </w:r>
      <w:r w:rsidR="004E6BC9">
        <w:rPr>
          <w:rFonts w:hint="cs"/>
          <w:rtl/>
        </w:rPr>
        <w:t>هاي عاطفي اين واژه ندارد گرچه مقدمه آنهاست.</w:t>
      </w:r>
      <w:r>
        <w:rPr>
          <w:rFonts w:hint="cs"/>
          <w:rtl/>
        </w:rPr>
        <w:t xml:space="preserve"> </w:t>
      </w:r>
    </w:p>
    <w:p w:rsidR="002B0E53" w:rsidRDefault="00AA115A" w:rsidP="007B62F4">
      <w:pPr>
        <w:pStyle w:val="Heading3"/>
        <w:rPr>
          <w:rtl/>
        </w:rPr>
      </w:pPr>
      <w:bookmarkStart w:id="9" w:name="_Toc350599293"/>
      <w:r w:rsidRPr="005960B0">
        <w:rPr>
          <w:rFonts w:hint="cs"/>
          <w:rtl/>
        </w:rPr>
        <w:t>20ـ ارشاد و رشد</w:t>
      </w:r>
      <w:bookmarkEnd w:id="9"/>
    </w:p>
    <w:p w:rsidR="00AA115A" w:rsidRDefault="00891EEB" w:rsidP="005960B0">
      <w:pPr>
        <w:rPr>
          <w:rtl/>
        </w:rPr>
      </w:pPr>
      <w:r>
        <w:rPr>
          <w:rFonts w:hint="cs"/>
          <w:rtl/>
        </w:rPr>
        <w:t>ارشاد در قرآن يک بار آمده</w:t>
      </w:r>
      <w:r w:rsidR="005960B0">
        <w:rPr>
          <w:rFonts w:hint="cs"/>
          <w:rtl/>
        </w:rPr>
        <w:t xml:space="preserve">؛ </w:t>
      </w:r>
      <w:r>
        <w:rPr>
          <w:rFonts w:hint="cs"/>
          <w:rtl/>
        </w:rPr>
        <w:t>و</w:t>
      </w:r>
      <w:r w:rsidR="005960B0">
        <w:rPr>
          <w:rFonts w:hint="cs"/>
          <w:rtl/>
        </w:rPr>
        <w:t>لي</w:t>
      </w:r>
      <w:r>
        <w:rPr>
          <w:rFonts w:hint="cs"/>
          <w:rtl/>
        </w:rPr>
        <w:t xml:space="preserve"> بيشتر با تعبير رشد آمده که </w:t>
      </w:r>
      <w:r w:rsidR="00AA115A">
        <w:rPr>
          <w:rFonts w:hint="cs"/>
          <w:rtl/>
        </w:rPr>
        <w:t>معنای هدایت را دارد.</w:t>
      </w:r>
    </w:p>
    <w:p w:rsidR="00AA115A" w:rsidRDefault="00AA115A" w:rsidP="007B62F4">
      <w:pPr>
        <w:pStyle w:val="Heading3"/>
        <w:rPr>
          <w:rtl/>
        </w:rPr>
      </w:pPr>
      <w:bookmarkStart w:id="10" w:name="_Toc350599294"/>
      <w:r w:rsidRPr="005960B0">
        <w:rPr>
          <w:rFonts w:hint="cs"/>
          <w:rtl/>
        </w:rPr>
        <w:t>21ـ تبیین</w:t>
      </w:r>
      <w:bookmarkEnd w:id="10"/>
      <w:r>
        <w:rPr>
          <w:rFonts w:hint="cs"/>
          <w:rtl/>
        </w:rPr>
        <w:t xml:space="preserve"> </w:t>
      </w:r>
    </w:p>
    <w:p w:rsidR="00AA115A" w:rsidRDefault="000B7017" w:rsidP="000B7017">
      <w:pPr>
        <w:rPr>
          <w:rtl/>
        </w:rPr>
      </w:pPr>
      <w:r w:rsidRPr="00FD16B1">
        <w:rPr>
          <w:rFonts w:hint="cs"/>
          <w:b/>
          <w:bCs/>
          <w:sz w:val="28"/>
          <w:rtl/>
        </w:rPr>
        <w:t xml:space="preserve">التبيين، </w:t>
      </w:r>
      <w:r w:rsidRPr="00FD16B1">
        <w:rPr>
          <w:rStyle w:val="NoSpacingChar"/>
          <w:rFonts w:hint="cs"/>
          <w:b/>
          <w:bCs/>
          <w:sz w:val="28"/>
          <w:szCs w:val="28"/>
          <w:rtl/>
        </w:rPr>
        <w:t>کشف عن الشيئ</w:t>
      </w:r>
      <w:r w:rsidRPr="00FD16B1">
        <w:rPr>
          <w:rStyle w:val="NoSpacingChar"/>
          <w:rFonts w:hint="cs"/>
          <w:sz w:val="28"/>
          <w:szCs w:val="28"/>
          <w:rtl/>
        </w:rPr>
        <w:t>،</w:t>
      </w:r>
      <w:r w:rsidRPr="00FD16B1">
        <w:rPr>
          <w:rFonts w:hint="cs"/>
          <w:sz w:val="28"/>
          <w:rtl/>
        </w:rPr>
        <w:t xml:space="preserve"> يعني چيزي را</w:t>
      </w:r>
      <w:r>
        <w:rPr>
          <w:rFonts w:hint="cs"/>
          <w:rtl/>
        </w:rPr>
        <w:t xml:space="preserve"> واضح کردن است. </w:t>
      </w:r>
      <w:r w:rsidR="000068E1">
        <w:rPr>
          <w:rFonts w:hint="cs"/>
          <w:rtl/>
        </w:rPr>
        <w:t xml:space="preserve">تبيين، </w:t>
      </w:r>
      <w:r w:rsidR="00AA115A">
        <w:rPr>
          <w:rFonts w:hint="cs"/>
          <w:rtl/>
        </w:rPr>
        <w:t>واژه</w:t>
      </w:r>
      <w:r>
        <w:rPr>
          <w:rtl/>
        </w:rPr>
        <w:softHyphen/>
      </w:r>
      <w:r w:rsidR="00AA115A">
        <w:rPr>
          <w:rFonts w:hint="cs"/>
          <w:rtl/>
        </w:rPr>
        <w:t xml:space="preserve">ای است که جنبه </w:t>
      </w:r>
      <w:r w:rsidR="00891EEB">
        <w:rPr>
          <w:rFonts w:hint="cs"/>
          <w:rtl/>
        </w:rPr>
        <w:t xml:space="preserve">معرفتي و </w:t>
      </w:r>
      <w:r w:rsidR="00AA115A">
        <w:rPr>
          <w:rFonts w:hint="cs"/>
          <w:rtl/>
        </w:rPr>
        <w:t>شناختی دارد.</w:t>
      </w:r>
      <w:r w:rsidR="00891EEB">
        <w:rPr>
          <w:rFonts w:hint="cs"/>
          <w:rtl/>
        </w:rPr>
        <w:t xml:space="preserve"> </w:t>
      </w:r>
    </w:p>
    <w:p w:rsidR="00891EEB" w:rsidRDefault="00AA115A" w:rsidP="007B62F4">
      <w:pPr>
        <w:pStyle w:val="Heading3"/>
        <w:rPr>
          <w:rtl/>
        </w:rPr>
      </w:pPr>
      <w:bookmarkStart w:id="11" w:name="_Toc350599295"/>
      <w:r>
        <w:rPr>
          <w:rFonts w:hint="cs"/>
          <w:rtl/>
        </w:rPr>
        <w:t>22ـ تر</w:t>
      </w:r>
      <w:r w:rsidR="009E0644">
        <w:rPr>
          <w:rFonts w:hint="cs"/>
          <w:rtl/>
        </w:rPr>
        <w:t>ه</w:t>
      </w:r>
      <w:r>
        <w:rPr>
          <w:rFonts w:hint="cs"/>
          <w:rtl/>
        </w:rPr>
        <w:t>یب</w:t>
      </w:r>
      <w:bookmarkEnd w:id="11"/>
      <w:r>
        <w:rPr>
          <w:rFonts w:hint="cs"/>
          <w:rtl/>
        </w:rPr>
        <w:t xml:space="preserve"> </w:t>
      </w:r>
    </w:p>
    <w:p w:rsidR="00AA115A" w:rsidRDefault="009E0644" w:rsidP="000B7017">
      <w:pPr>
        <w:rPr>
          <w:rtl/>
        </w:rPr>
      </w:pPr>
      <w:r>
        <w:rPr>
          <w:rFonts w:hint="cs"/>
          <w:rtl/>
        </w:rPr>
        <w:t xml:space="preserve">ترهيب </w:t>
      </w:r>
      <w:r w:rsidR="00891EEB">
        <w:rPr>
          <w:rFonts w:hint="cs"/>
          <w:rtl/>
        </w:rPr>
        <w:t>در قرآن خيلي به کار نرفته است</w:t>
      </w:r>
      <w:r>
        <w:rPr>
          <w:rFonts w:hint="cs"/>
          <w:rtl/>
        </w:rPr>
        <w:t>. اين واژه</w:t>
      </w:r>
      <w:r w:rsidR="00891EEB">
        <w:rPr>
          <w:rFonts w:hint="cs"/>
          <w:rtl/>
        </w:rPr>
        <w:t xml:space="preserve"> که از مقوله ترس است </w:t>
      </w:r>
      <w:r w:rsidR="00AA115A">
        <w:rPr>
          <w:rFonts w:hint="cs"/>
          <w:rtl/>
        </w:rPr>
        <w:t xml:space="preserve">جنبه شخصیتی و عاطفی </w:t>
      </w:r>
      <w:r w:rsidR="000B7017">
        <w:rPr>
          <w:rFonts w:hint="cs"/>
          <w:rtl/>
        </w:rPr>
        <w:t>دارد</w:t>
      </w:r>
      <w:r w:rsidR="00891EEB">
        <w:rPr>
          <w:rFonts w:hint="cs"/>
          <w:rtl/>
        </w:rPr>
        <w:t>؛ نه جنبه معرفتي.</w:t>
      </w:r>
    </w:p>
    <w:p w:rsidR="00AA115A" w:rsidRDefault="00AA115A" w:rsidP="007B62F4">
      <w:pPr>
        <w:pStyle w:val="Heading3"/>
        <w:rPr>
          <w:rtl/>
        </w:rPr>
      </w:pPr>
      <w:bookmarkStart w:id="12" w:name="_Toc350599296"/>
      <w:r w:rsidRPr="009E0644">
        <w:rPr>
          <w:rFonts w:hint="cs"/>
          <w:rtl/>
        </w:rPr>
        <w:t>23ـ تخویف</w:t>
      </w:r>
      <w:bookmarkEnd w:id="12"/>
      <w:r>
        <w:rPr>
          <w:rFonts w:hint="cs"/>
          <w:rtl/>
        </w:rPr>
        <w:t xml:space="preserve"> </w:t>
      </w:r>
    </w:p>
    <w:p w:rsidR="00AA115A" w:rsidRDefault="00AA115A" w:rsidP="007940B5">
      <w:pPr>
        <w:rPr>
          <w:rtl/>
        </w:rPr>
      </w:pPr>
      <w:r>
        <w:rPr>
          <w:rFonts w:hint="cs"/>
          <w:rtl/>
        </w:rPr>
        <w:t>جنب</w:t>
      </w:r>
      <w:r w:rsidR="000B7017">
        <w:rPr>
          <w:rFonts w:hint="cs"/>
          <w:rtl/>
        </w:rPr>
        <w:t>ه معرفتی دارد</w:t>
      </w:r>
      <w:r>
        <w:rPr>
          <w:rFonts w:hint="cs"/>
          <w:rtl/>
        </w:rPr>
        <w:t>.</w:t>
      </w:r>
    </w:p>
    <w:p w:rsidR="00655CC8" w:rsidRPr="00655CC8" w:rsidRDefault="00655CC8" w:rsidP="007940B5">
      <w:pPr>
        <w:rPr>
          <w:rFonts w:cs="Times New Roman"/>
          <w:rtl/>
        </w:rPr>
      </w:pPr>
    </w:p>
    <w:sectPr w:rsidR="00655CC8" w:rsidRPr="00655CC8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0B4" w:rsidRDefault="006540B4">
      <w:r>
        <w:separator/>
      </w:r>
    </w:p>
    <w:p w:rsidR="006540B4" w:rsidRDefault="006540B4"/>
    <w:p w:rsidR="006540B4" w:rsidRDefault="006540B4" w:rsidP="00CE61DD"/>
    <w:p w:rsidR="006540B4" w:rsidRDefault="006540B4" w:rsidP="00CE61DD"/>
    <w:p w:rsidR="006540B4" w:rsidRDefault="006540B4" w:rsidP="00CE61DD"/>
    <w:p w:rsidR="006540B4" w:rsidRDefault="006540B4" w:rsidP="00CE61DD"/>
    <w:p w:rsidR="006540B4" w:rsidRDefault="006540B4" w:rsidP="00CE61DD"/>
    <w:p w:rsidR="006540B4" w:rsidRDefault="006540B4" w:rsidP="00CE61DD"/>
    <w:p w:rsidR="006540B4" w:rsidRDefault="006540B4" w:rsidP="0024343B"/>
    <w:p w:rsidR="006540B4" w:rsidRDefault="006540B4" w:rsidP="0024343B"/>
    <w:p w:rsidR="006540B4" w:rsidRDefault="006540B4"/>
    <w:p w:rsidR="006540B4" w:rsidRDefault="006540B4" w:rsidP="003339DE"/>
    <w:p w:rsidR="006540B4" w:rsidRDefault="006540B4" w:rsidP="003339DE"/>
    <w:p w:rsidR="006540B4" w:rsidRDefault="006540B4" w:rsidP="003339DE"/>
    <w:p w:rsidR="006540B4" w:rsidRDefault="006540B4" w:rsidP="003339DE"/>
    <w:p w:rsidR="006540B4" w:rsidRDefault="006540B4" w:rsidP="00493648"/>
    <w:p w:rsidR="006540B4" w:rsidRDefault="006540B4" w:rsidP="00493648"/>
    <w:p w:rsidR="006540B4" w:rsidRDefault="006540B4" w:rsidP="00493648"/>
    <w:p w:rsidR="006540B4" w:rsidRDefault="006540B4" w:rsidP="00493648"/>
    <w:p w:rsidR="006540B4" w:rsidRDefault="006540B4" w:rsidP="00493648"/>
    <w:p w:rsidR="006540B4" w:rsidRDefault="006540B4" w:rsidP="00493648"/>
    <w:p w:rsidR="006540B4" w:rsidRDefault="006540B4" w:rsidP="00493648"/>
    <w:p w:rsidR="006540B4" w:rsidRDefault="006540B4" w:rsidP="00493648"/>
    <w:p w:rsidR="006540B4" w:rsidRDefault="006540B4" w:rsidP="00493648"/>
    <w:p w:rsidR="006540B4" w:rsidRDefault="006540B4" w:rsidP="00493648"/>
    <w:p w:rsidR="006540B4" w:rsidRDefault="006540B4" w:rsidP="00493648"/>
    <w:p w:rsidR="006540B4" w:rsidRDefault="006540B4"/>
    <w:p w:rsidR="006540B4" w:rsidRDefault="006540B4" w:rsidP="00F77F5F"/>
    <w:p w:rsidR="006540B4" w:rsidRDefault="006540B4" w:rsidP="00F77F5F"/>
    <w:p w:rsidR="006540B4" w:rsidRDefault="006540B4" w:rsidP="00F77F5F"/>
    <w:p w:rsidR="006540B4" w:rsidRDefault="006540B4" w:rsidP="00053028"/>
    <w:p w:rsidR="006540B4" w:rsidRDefault="006540B4"/>
  </w:endnote>
  <w:endnote w:type="continuationSeparator" w:id="0">
    <w:p w:rsidR="006540B4" w:rsidRDefault="006540B4">
      <w:r>
        <w:continuationSeparator/>
      </w:r>
    </w:p>
    <w:p w:rsidR="006540B4" w:rsidRDefault="006540B4"/>
    <w:p w:rsidR="006540B4" w:rsidRDefault="006540B4" w:rsidP="00CE61DD"/>
    <w:p w:rsidR="006540B4" w:rsidRDefault="006540B4" w:rsidP="00CE61DD"/>
    <w:p w:rsidR="006540B4" w:rsidRDefault="006540B4" w:rsidP="00CE61DD"/>
    <w:p w:rsidR="006540B4" w:rsidRDefault="006540B4" w:rsidP="00CE61DD"/>
    <w:p w:rsidR="006540B4" w:rsidRDefault="006540B4" w:rsidP="00CE61DD"/>
    <w:p w:rsidR="006540B4" w:rsidRDefault="006540B4" w:rsidP="00CE61DD"/>
    <w:p w:rsidR="006540B4" w:rsidRDefault="006540B4" w:rsidP="0024343B"/>
    <w:p w:rsidR="006540B4" w:rsidRDefault="006540B4" w:rsidP="0024343B"/>
    <w:p w:rsidR="006540B4" w:rsidRDefault="006540B4"/>
    <w:p w:rsidR="006540B4" w:rsidRDefault="006540B4" w:rsidP="003339DE"/>
    <w:p w:rsidR="006540B4" w:rsidRDefault="006540B4" w:rsidP="003339DE"/>
    <w:p w:rsidR="006540B4" w:rsidRDefault="006540B4" w:rsidP="003339DE"/>
    <w:p w:rsidR="006540B4" w:rsidRDefault="006540B4" w:rsidP="003339DE"/>
    <w:p w:rsidR="006540B4" w:rsidRDefault="006540B4" w:rsidP="00493648"/>
    <w:p w:rsidR="006540B4" w:rsidRDefault="006540B4" w:rsidP="00493648"/>
    <w:p w:rsidR="006540B4" w:rsidRDefault="006540B4" w:rsidP="00493648"/>
    <w:p w:rsidR="006540B4" w:rsidRDefault="006540B4" w:rsidP="00493648"/>
    <w:p w:rsidR="006540B4" w:rsidRDefault="006540B4" w:rsidP="00493648"/>
    <w:p w:rsidR="006540B4" w:rsidRDefault="006540B4" w:rsidP="00493648"/>
    <w:p w:rsidR="006540B4" w:rsidRDefault="006540B4" w:rsidP="00493648"/>
    <w:p w:rsidR="006540B4" w:rsidRDefault="006540B4" w:rsidP="00493648"/>
    <w:p w:rsidR="006540B4" w:rsidRDefault="006540B4" w:rsidP="00493648"/>
    <w:p w:rsidR="006540B4" w:rsidRDefault="006540B4" w:rsidP="00493648"/>
    <w:p w:rsidR="006540B4" w:rsidRDefault="006540B4" w:rsidP="00493648"/>
    <w:p w:rsidR="006540B4" w:rsidRDefault="006540B4"/>
    <w:p w:rsidR="006540B4" w:rsidRDefault="006540B4" w:rsidP="00F77F5F"/>
    <w:p w:rsidR="006540B4" w:rsidRDefault="006540B4" w:rsidP="00F77F5F"/>
    <w:p w:rsidR="006540B4" w:rsidRDefault="006540B4" w:rsidP="00F77F5F"/>
    <w:p w:rsidR="006540B4" w:rsidRDefault="006540B4" w:rsidP="00053028"/>
    <w:p w:rsidR="006540B4" w:rsidRDefault="006540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61E9" w:rsidP="00CE61DD">
    <w:pPr>
      <w:framePr w:wrap="around" w:vAnchor="text" w:hAnchor="text" w:xAlign="center" w:y="1"/>
    </w:pPr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2365C">
    <w:pPr>
      <w:ind w:right="360"/>
    </w:pPr>
  </w:p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522B9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A4450B">
      <w:rPr>
        <w:noProof/>
        <w:rtl/>
      </w:rPr>
      <w:t>1</w:t>
    </w:r>
    <w:r>
      <w:rPr>
        <w:noProof/>
      </w:rPr>
      <w:fldChar w:fldCharType="end"/>
    </w:r>
  </w:p>
  <w:p w:rsidR="00AA32E0" w:rsidRDefault="00AA32E0" w:rsidP="00E06F29">
    <w:pPr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0B4" w:rsidRDefault="006540B4">
      <w:r>
        <w:separator/>
      </w:r>
    </w:p>
    <w:p w:rsidR="006540B4" w:rsidRDefault="006540B4"/>
    <w:p w:rsidR="006540B4" w:rsidRDefault="006540B4" w:rsidP="00CE61DD"/>
    <w:p w:rsidR="006540B4" w:rsidRDefault="006540B4" w:rsidP="00CE61DD"/>
    <w:p w:rsidR="006540B4" w:rsidRDefault="006540B4" w:rsidP="00CE61DD"/>
    <w:p w:rsidR="006540B4" w:rsidRDefault="006540B4" w:rsidP="00CE61DD"/>
    <w:p w:rsidR="006540B4" w:rsidRDefault="006540B4" w:rsidP="00CE61DD"/>
    <w:p w:rsidR="006540B4" w:rsidRDefault="006540B4" w:rsidP="00CE61DD"/>
    <w:p w:rsidR="006540B4" w:rsidRDefault="006540B4" w:rsidP="0024343B"/>
    <w:p w:rsidR="006540B4" w:rsidRDefault="006540B4" w:rsidP="0024343B"/>
    <w:p w:rsidR="006540B4" w:rsidRDefault="006540B4"/>
    <w:p w:rsidR="006540B4" w:rsidRDefault="006540B4" w:rsidP="003339DE"/>
    <w:p w:rsidR="006540B4" w:rsidRDefault="006540B4" w:rsidP="003339DE"/>
    <w:p w:rsidR="006540B4" w:rsidRDefault="006540B4" w:rsidP="003339DE"/>
    <w:p w:rsidR="006540B4" w:rsidRDefault="006540B4" w:rsidP="003339DE"/>
    <w:p w:rsidR="006540B4" w:rsidRDefault="006540B4" w:rsidP="00493648"/>
    <w:p w:rsidR="006540B4" w:rsidRDefault="006540B4" w:rsidP="00493648"/>
    <w:p w:rsidR="006540B4" w:rsidRDefault="006540B4" w:rsidP="00493648"/>
    <w:p w:rsidR="006540B4" w:rsidRDefault="006540B4" w:rsidP="00493648"/>
    <w:p w:rsidR="006540B4" w:rsidRDefault="006540B4" w:rsidP="00493648"/>
    <w:p w:rsidR="006540B4" w:rsidRDefault="006540B4" w:rsidP="00493648"/>
    <w:p w:rsidR="006540B4" w:rsidRDefault="006540B4" w:rsidP="00493648"/>
    <w:p w:rsidR="006540B4" w:rsidRDefault="006540B4" w:rsidP="00493648"/>
    <w:p w:rsidR="006540B4" w:rsidRDefault="006540B4" w:rsidP="00493648"/>
    <w:p w:rsidR="006540B4" w:rsidRDefault="006540B4" w:rsidP="00493648"/>
    <w:p w:rsidR="006540B4" w:rsidRDefault="006540B4" w:rsidP="00493648"/>
    <w:p w:rsidR="006540B4" w:rsidRDefault="006540B4"/>
    <w:p w:rsidR="006540B4" w:rsidRDefault="006540B4" w:rsidP="00F77F5F"/>
    <w:p w:rsidR="006540B4" w:rsidRDefault="006540B4" w:rsidP="00F77F5F"/>
    <w:p w:rsidR="006540B4" w:rsidRDefault="006540B4" w:rsidP="00F77F5F"/>
    <w:p w:rsidR="006540B4" w:rsidRDefault="006540B4" w:rsidP="00053028"/>
    <w:p w:rsidR="006540B4" w:rsidRDefault="006540B4"/>
  </w:footnote>
  <w:footnote w:type="continuationSeparator" w:id="0">
    <w:p w:rsidR="006540B4" w:rsidRDefault="006540B4">
      <w:r>
        <w:continuationSeparator/>
      </w:r>
    </w:p>
    <w:p w:rsidR="006540B4" w:rsidRDefault="006540B4"/>
    <w:p w:rsidR="006540B4" w:rsidRDefault="006540B4" w:rsidP="00CE61DD"/>
    <w:p w:rsidR="006540B4" w:rsidRDefault="006540B4" w:rsidP="00CE61DD"/>
    <w:p w:rsidR="006540B4" w:rsidRDefault="006540B4" w:rsidP="00CE61DD"/>
    <w:p w:rsidR="006540B4" w:rsidRDefault="006540B4" w:rsidP="00CE61DD"/>
    <w:p w:rsidR="006540B4" w:rsidRDefault="006540B4" w:rsidP="00CE61DD"/>
    <w:p w:rsidR="006540B4" w:rsidRDefault="006540B4" w:rsidP="00CE61DD"/>
    <w:p w:rsidR="006540B4" w:rsidRDefault="006540B4" w:rsidP="0024343B"/>
    <w:p w:rsidR="006540B4" w:rsidRDefault="006540B4" w:rsidP="0024343B"/>
    <w:p w:rsidR="006540B4" w:rsidRDefault="006540B4"/>
    <w:p w:rsidR="006540B4" w:rsidRDefault="006540B4" w:rsidP="003339DE"/>
    <w:p w:rsidR="006540B4" w:rsidRDefault="006540B4" w:rsidP="003339DE"/>
    <w:p w:rsidR="006540B4" w:rsidRDefault="006540B4" w:rsidP="003339DE"/>
    <w:p w:rsidR="006540B4" w:rsidRDefault="006540B4" w:rsidP="003339DE"/>
    <w:p w:rsidR="006540B4" w:rsidRDefault="006540B4" w:rsidP="00493648"/>
    <w:p w:rsidR="006540B4" w:rsidRDefault="006540B4" w:rsidP="00493648"/>
    <w:p w:rsidR="006540B4" w:rsidRDefault="006540B4" w:rsidP="00493648"/>
    <w:p w:rsidR="006540B4" w:rsidRDefault="006540B4" w:rsidP="00493648"/>
    <w:p w:rsidR="006540B4" w:rsidRDefault="006540B4" w:rsidP="00493648"/>
    <w:p w:rsidR="006540B4" w:rsidRDefault="006540B4" w:rsidP="00493648"/>
    <w:p w:rsidR="006540B4" w:rsidRDefault="006540B4" w:rsidP="00493648"/>
    <w:p w:rsidR="006540B4" w:rsidRDefault="006540B4" w:rsidP="00493648"/>
    <w:p w:rsidR="006540B4" w:rsidRDefault="006540B4" w:rsidP="00493648"/>
    <w:p w:rsidR="006540B4" w:rsidRDefault="006540B4" w:rsidP="00493648"/>
    <w:p w:rsidR="006540B4" w:rsidRDefault="006540B4" w:rsidP="00493648"/>
    <w:p w:rsidR="006540B4" w:rsidRDefault="006540B4"/>
    <w:p w:rsidR="006540B4" w:rsidRDefault="006540B4" w:rsidP="00F77F5F"/>
    <w:p w:rsidR="006540B4" w:rsidRDefault="006540B4" w:rsidP="00F77F5F"/>
    <w:p w:rsidR="006540B4" w:rsidRDefault="006540B4" w:rsidP="00F77F5F"/>
    <w:p w:rsidR="006540B4" w:rsidRDefault="006540B4" w:rsidP="00053028"/>
    <w:p w:rsidR="006540B4" w:rsidRDefault="006540B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/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C3" w:rsidRPr="00A4450B" w:rsidRDefault="00075065" w:rsidP="00A4450B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25472FC" wp14:editId="7CCBD987">
              <wp:simplePos x="0" y="0"/>
              <wp:positionH relativeFrom="column">
                <wp:posOffset>0</wp:posOffset>
              </wp:positionH>
              <wp:positionV relativeFrom="paragraph">
                <wp:posOffset>804545</wp:posOffset>
              </wp:positionV>
              <wp:extent cx="6172200" cy="0"/>
              <wp:effectExtent l="9525" t="13970" r="9525" b="508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3" w:name="OLE_LINK1"/>
    <w:bookmarkStart w:id="14" w:name="OLE_LINK2"/>
    <w:r>
      <w:rPr>
        <w:noProof/>
      </w:rPr>
      <w:drawing>
        <wp:inline distT="0" distB="0" distL="0" distR="0" wp14:anchorId="336501CA" wp14:editId="45026272">
          <wp:extent cx="694690" cy="716915"/>
          <wp:effectExtent l="0" t="0" r="0" b="6985"/>
          <wp:docPr id="1" name="Picture 1" descr="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3"/>
    <w:bookmarkEnd w:id="14"/>
    <w:r w:rsidR="00AA32E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</w:t>
    </w:r>
    <w:r w:rsidR="00AA32E0" w:rsidRPr="00D55680">
      <w:rPr>
        <w:rFonts w:ascii="IranNastaliq" w:hAnsi="IranNastaliq" w:hint="cs"/>
        <w:sz w:val="40"/>
        <w:szCs w:val="40"/>
        <w:rtl/>
      </w:rPr>
      <w:t xml:space="preserve">        </w:t>
    </w:r>
    <w:r w:rsidR="00A37F13">
      <w:rPr>
        <w:rFonts w:ascii="IranNastaliq" w:hAnsi="IranNastaliq" w:hint="cs"/>
        <w:sz w:val="40"/>
        <w:szCs w:val="40"/>
        <w:rtl/>
      </w:rPr>
      <w:t xml:space="preserve">            </w:t>
    </w:r>
    <w:r w:rsidR="00AA32E0" w:rsidRPr="00D55680">
      <w:rPr>
        <w:rFonts w:ascii="IranNastaliq" w:hAnsi="IranNastaliq" w:hint="cs"/>
        <w:sz w:val="40"/>
        <w:szCs w:val="40"/>
        <w:rtl/>
      </w:rPr>
      <w:t xml:space="preserve">   </w:t>
    </w:r>
    <w:r w:rsidR="00A37F13" w:rsidRPr="003E6154">
      <w:rPr>
        <w:rFonts w:ascii="IranNastaliq" w:hAnsi="IranNastaliq" w:cs="IranNastaliq"/>
        <w:b/>
        <w:bCs/>
        <w:sz w:val="40"/>
        <w:szCs w:val="40"/>
        <w:rtl/>
      </w:rPr>
      <w:t>شماره ثبت:</w:t>
    </w:r>
    <w:r w:rsidR="00AA32E0" w:rsidRPr="00D55680">
      <w:rPr>
        <w:rFonts w:ascii="IranNastaliq" w:hAnsi="IranNastaliq" w:hint="cs"/>
        <w:sz w:val="40"/>
        <w:szCs w:val="40"/>
        <w:rtl/>
      </w:rPr>
      <w:t xml:space="preserve"> </w:t>
    </w:r>
    <w:r w:rsidR="00A37F13">
      <w:rPr>
        <w:rFonts w:ascii="IranNastaliq" w:hAnsi="IranNastaliq" w:hint="cs"/>
        <w:sz w:val="40"/>
        <w:szCs w:val="40"/>
        <w:rtl/>
      </w:rPr>
      <w:t>3113</w:t>
    </w:r>
    <w:r w:rsidR="00AA32E0" w:rsidRPr="00D55680">
      <w:rPr>
        <w:rFonts w:ascii="IranNastaliq" w:hAnsi="IranNastaliq" w:hint="cs"/>
        <w:sz w:val="40"/>
        <w:szCs w:val="40"/>
        <w:rtl/>
      </w:rPr>
      <w:t xml:space="preserve">                                       </w:t>
    </w:r>
    <w:r w:rsidR="00AA32E0">
      <w:rPr>
        <w:rFonts w:ascii="IranNastaliq" w:hAnsi="IranNastaliq" w:hint="cs"/>
        <w:sz w:val="40"/>
        <w:szCs w:val="40"/>
        <w:rtl/>
      </w:rPr>
      <w:t xml:space="preserve">  </w:t>
    </w:r>
    <w:r w:rsidR="00AA32E0" w:rsidRPr="00D55680">
      <w:rPr>
        <w:rFonts w:ascii="IranNastaliq" w:hAnsi="IranNastaliq" w:hint="cs"/>
        <w:sz w:val="40"/>
        <w:szCs w:val="40"/>
        <w:rtl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7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2"/>
  </w:num>
  <w:num w:numId="10">
    <w:abstractNumId w:val="26"/>
  </w:num>
  <w:num w:numId="11">
    <w:abstractNumId w:val="19"/>
  </w:num>
  <w:num w:numId="12">
    <w:abstractNumId w:val="17"/>
  </w:num>
  <w:num w:numId="13">
    <w:abstractNumId w:val="10"/>
  </w:num>
  <w:num w:numId="14">
    <w:abstractNumId w:val="24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1"/>
  </w:num>
  <w:num w:numId="27">
    <w:abstractNumId w:val="16"/>
  </w:num>
  <w:num w:numId="28">
    <w:abstractNumId w:val="11"/>
  </w:num>
  <w:num w:numId="29">
    <w:abstractNumId w:val="25"/>
  </w:num>
  <w:num w:numId="30">
    <w:abstractNumId w:val="29"/>
  </w:num>
  <w:num w:numId="31">
    <w:abstractNumId w:val="28"/>
  </w:num>
  <w:num w:numId="32">
    <w:abstractNumId w:val="2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65"/>
    <w:rsid w:val="00000FFE"/>
    <w:rsid w:val="000068E1"/>
    <w:rsid w:val="00013A26"/>
    <w:rsid w:val="000269CB"/>
    <w:rsid w:val="000332BC"/>
    <w:rsid w:val="000374BD"/>
    <w:rsid w:val="00050160"/>
    <w:rsid w:val="00053028"/>
    <w:rsid w:val="00060C5D"/>
    <w:rsid w:val="00063A57"/>
    <w:rsid w:val="0006611E"/>
    <w:rsid w:val="00075065"/>
    <w:rsid w:val="00081224"/>
    <w:rsid w:val="00086FA4"/>
    <w:rsid w:val="000B2453"/>
    <w:rsid w:val="000B7017"/>
    <w:rsid w:val="000C3E49"/>
    <w:rsid w:val="000C52F5"/>
    <w:rsid w:val="000C698C"/>
    <w:rsid w:val="000D1B90"/>
    <w:rsid w:val="000F0829"/>
    <w:rsid w:val="000F363E"/>
    <w:rsid w:val="000F3861"/>
    <w:rsid w:val="000F4AA2"/>
    <w:rsid w:val="00101E31"/>
    <w:rsid w:val="00103FEA"/>
    <w:rsid w:val="00114B58"/>
    <w:rsid w:val="001403C6"/>
    <w:rsid w:val="00150196"/>
    <w:rsid w:val="001503BE"/>
    <w:rsid w:val="001524B9"/>
    <w:rsid w:val="00152B8B"/>
    <w:rsid w:val="001532AF"/>
    <w:rsid w:val="00156440"/>
    <w:rsid w:val="00170F61"/>
    <w:rsid w:val="0018296F"/>
    <w:rsid w:val="00192B29"/>
    <w:rsid w:val="00194385"/>
    <w:rsid w:val="001A12A5"/>
    <w:rsid w:val="001A23BF"/>
    <w:rsid w:val="001A7950"/>
    <w:rsid w:val="001B1F9D"/>
    <w:rsid w:val="001C4794"/>
    <w:rsid w:val="001D4E30"/>
    <w:rsid w:val="001F4FE0"/>
    <w:rsid w:val="001F6E75"/>
    <w:rsid w:val="00207C86"/>
    <w:rsid w:val="00210F63"/>
    <w:rsid w:val="0022141B"/>
    <w:rsid w:val="002220D6"/>
    <w:rsid w:val="002375E4"/>
    <w:rsid w:val="0024218E"/>
    <w:rsid w:val="0024343B"/>
    <w:rsid w:val="00246B89"/>
    <w:rsid w:val="00255D48"/>
    <w:rsid w:val="002601DB"/>
    <w:rsid w:val="00272C87"/>
    <w:rsid w:val="0028361C"/>
    <w:rsid w:val="00283DFE"/>
    <w:rsid w:val="00285AA4"/>
    <w:rsid w:val="00290DFF"/>
    <w:rsid w:val="00290F82"/>
    <w:rsid w:val="002A0FD8"/>
    <w:rsid w:val="002B0E53"/>
    <w:rsid w:val="002D4C23"/>
    <w:rsid w:val="002D5D96"/>
    <w:rsid w:val="002D68F6"/>
    <w:rsid w:val="002E4305"/>
    <w:rsid w:val="002F03D3"/>
    <w:rsid w:val="002F2F9A"/>
    <w:rsid w:val="002F766E"/>
    <w:rsid w:val="00302363"/>
    <w:rsid w:val="003117BF"/>
    <w:rsid w:val="00330AFE"/>
    <w:rsid w:val="00331305"/>
    <w:rsid w:val="0033233A"/>
    <w:rsid w:val="0033271C"/>
    <w:rsid w:val="003339DE"/>
    <w:rsid w:val="00334BF5"/>
    <w:rsid w:val="0034269B"/>
    <w:rsid w:val="00343B17"/>
    <w:rsid w:val="00351B08"/>
    <w:rsid w:val="00354817"/>
    <w:rsid w:val="0036111A"/>
    <w:rsid w:val="003613B1"/>
    <w:rsid w:val="003671A9"/>
    <w:rsid w:val="0038328D"/>
    <w:rsid w:val="00386AA9"/>
    <w:rsid w:val="003904D0"/>
    <w:rsid w:val="00391D03"/>
    <w:rsid w:val="003935FF"/>
    <w:rsid w:val="00393D7D"/>
    <w:rsid w:val="003954B4"/>
    <w:rsid w:val="003959DE"/>
    <w:rsid w:val="00396514"/>
    <w:rsid w:val="003B2AC9"/>
    <w:rsid w:val="003C4F11"/>
    <w:rsid w:val="003C794F"/>
    <w:rsid w:val="003D6613"/>
    <w:rsid w:val="003D70D3"/>
    <w:rsid w:val="003E3BC7"/>
    <w:rsid w:val="003F2060"/>
    <w:rsid w:val="003F3234"/>
    <w:rsid w:val="00413FBD"/>
    <w:rsid w:val="0042100D"/>
    <w:rsid w:val="004434C8"/>
    <w:rsid w:val="0044500C"/>
    <w:rsid w:val="0045463B"/>
    <w:rsid w:val="00455E5D"/>
    <w:rsid w:val="00460832"/>
    <w:rsid w:val="00461008"/>
    <w:rsid w:val="0047189A"/>
    <w:rsid w:val="00482FD7"/>
    <w:rsid w:val="0048706C"/>
    <w:rsid w:val="00493648"/>
    <w:rsid w:val="004B217F"/>
    <w:rsid w:val="004B3A2C"/>
    <w:rsid w:val="004C569A"/>
    <w:rsid w:val="004E1ADD"/>
    <w:rsid w:val="004E2EBD"/>
    <w:rsid w:val="004E5772"/>
    <w:rsid w:val="004E6BC9"/>
    <w:rsid w:val="004F1474"/>
    <w:rsid w:val="004F5F03"/>
    <w:rsid w:val="00507B69"/>
    <w:rsid w:val="00507F3D"/>
    <w:rsid w:val="00514FFF"/>
    <w:rsid w:val="0052155D"/>
    <w:rsid w:val="00527220"/>
    <w:rsid w:val="005340A0"/>
    <w:rsid w:val="00553F93"/>
    <w:rsid w:val="00561020"/>
    <w:rsid w:val="00561C55"/>
    <w:rsid w:val="005738D2"/>
    <w:rsid w:val="00582B29"/>
    <w:rsid w:val="00595563"/>
    <w:rsid w:val="005960B0"/>
    <w:rsid w:val="005A0CF8"/>
    <w:rsid w:val="005A2E33"/>
    <w:rsid w:val="005A4933"/>
    <w:rsid w:val="005A7D87"/>
    <w:rsid w:val="005B2EC6"/>
    <w:rsid w:val="005B3851"/>
    <w:rsid w:val="005B4103"/>
    <w:rsid w:val="005B4AA1"/>
    <w:rsid w:val="005C2296"/>
    <w:rsid w:val="005C3621"/>
    <w:rsid w:val="005C39B4"/>
    <w:rsid w:val="005C6398"/>
    <w:rsid w:val="005D1750"/>
    <w:rsid w:val="005D2589"/>
    <w:rsid w:val="005E120F"/>
    <w:rsid w:val="005E29C3"/>
    <w:rsid w:val="005F1371"/>
    <w:rsid w:val="00601000"/>
    <w:rsid w:val="006048B0"/>
    <w:rsid w:val="00617F7E"/>
    <w:rsid w:val="00624E76"/>
    <w:rsid w:val="00630056"/>
    <w:rsid w:val="006434EB"/>
    <w:rsid w:val="006540B4"/>
    <w:rsid w:val="00655CC8"/>
    <w:rsid w:val="00666611"/>
    <w:rsid w:val="006675C5"/>
    <w:rsid w:val="00675802"/>
    <w:rsid w:val="006B0B46"/>
    <w:rsid w:val="006B3CFA"/>
    <w:rsid w:val="006B5574"/>
    <w:rsid w:val="006B7E8B"/>
    <w:rsid w:val="006C08BC"/>
    <w:rsid w:val="006C2969"/>
    <w:rsid w:val="006C6EC3"/>
    <w:rsid w:val="006C7797"/>
    <w:rsid w:val="006D1313"/>
    <w:rsid w:val="006D1537"/>
    <w:rsid w:val="006D6ECD"/>
    <w:rsid w:val="006E2831"/>
    <w:rsid w:val="006E4105"/>
    <w:rsid w:val="006E4F1C"/>
    <w:rsid w:val="006F54AD"/>
    <w:rsid w:val="00703A8F"/>
    <w:rsid w:val="00705921"/>
    <w:rsid w:val="00722396"/>
    <w:rsid w:val="00725A93"/>
    <w:rsid w:val="00727981"/>
    <w:rsid w:val="00740687"/>
    <w:rsid w:val="0074341A"/>
    <w:rsid w:val="00760889"/>
    <w:rsid w:val="00760FDE"/>
    <w:rsid w:val="00762F80"/>
    <w:rsid w:val="00764643"/>
    <w:rsid w:val="0076650F"/>
    <w:rsid w:val="007940B5"/>
    <w:rsid w:val="007A024F"/>
    <w:rsid w:val="007A6045"/>
    <w:rsid w:val="007A76F1"/>
    <w:rsid w:val="007B62F4"/>
    <w:rsid w:val="007C532B"/>
    <w:rsid w:val="007C5965"/>
    <w:rsid w:val="007C7FE1"/>
    <w:rsid w:val="007F763F"/>
    <w:rsid w:val="00802DC2"/>
    <w:rsid w:val="00803194"/>
    <w:rsid w:val="008036DF"/>
    <w:rsid w:val="00805896"/>
    <w:rsid w:val="0080655A"/>
    <w:rsid w:val="00806675"/>
    <w:rsid w:val="008069C3"/>
    <w:rsid w:val="00813999"/>
    <w:rsid w:val="00815A36"/>
    <w:rsid w:val="00823ED8"/>
    <w:rsid w:val="008342EC"/>
    <w:rsid w:val="00840C55"/>
    <w:rsid w:val="00841F54"/>
    <w:rsid w:val="00844BD1"/>
    <w:rsid w:val="0084658F"/>
    <w:rsid w:val="0084732C"/>
    <w:rsid w:val="00857140"/>
    <w:rsid w:val="008576A8"/>
    <w:rsid w:val="0086158B"/>
    <w:rsid w:val="00864C41"/>
    <w:rsid w:val="00871F18"/>
    <w:rsid w:val="008725E8"/>
    <w:rsid w:val="008824D7"/>
    <w:rsid w:val="008834BB"/>
    <w:rsid w:val="00891EEB"/>
    <w:rsid w:val="008A7B13"/>
    <w:rsid w:val="008B0576"/>
    <w:rsid w:val="008B2E3E"/>
    <w:rsid w:val="008B3620"/>
    <w:rsid w:val="008B3E78"/>
    <w:rsid w:val="008B4D8B"/>
    <w:rsid w:val="008C2974"/>
    <w:rsid w:val="008D4313"/>
    <w:rsid w:val="008D4547"/>
    <w:rsid w:val="008E2457"/>
    <w:rsid w:val="008F2287"/>
    <w:rsid w:val="008F4457"/>
    <w:rsid w:val="008F4D9A"/>
    <w:rsid w:val="008F4FD3"/>
    <w:rsid w:val="008F6485"/>
    <w:rsid w:val="008F7A81"/>
    <w:rsid w:val="00904B61"/>
    <w:rsid w:val="00912687"/>
    <w:rsid w:val="00913341"/>
    <w:rsid w:val="00917017"/>
    <w:rsid w:val="00920F84"/>
    <w:rsid w:val="009212CA"/>
    <w:rsid w:val="00930730"/>
    <w:rsid w:val="00930AB5"/>
    <w:rsid w:val="0093271E"/>
    <w:rsid w:val="009379E5"/>
    <w:rsid w:val="0094423F"/>
    <w:rsid w:val="00950BE9"/>
    <w:rsid w:val="00960EA2"/>
    <w:rsid w:val="009648FD"/>
    <w:rsid w:val="00967411"/>
    <w:rsid w:val="0096760A"/>
    <w:rsid w:val="00967FBA"/>
    <w:rsid w:val="00973154"/>
    <w:rsid w:val="00974E42"/>
    <w:rsid w:val="00976501"/>
    <w:rsid w:val="009912F1"/>
    <w:rsid w:val="0099236C"/>
    <w:rsid w:val="009924E8"/>
    <w:rsid w:val="009A32A5"/>
    <w:rsid w:val="009B16D1"/>
    <w:rsid w:val="009C6CF0"/>
    <w:rsid w:val="009C79A3"/>
    <w:rsid w:val="009E0644"/>
    <w:rsid w:val="00A006E1"/>
    <w:rsid w:val="00A15053"/>
    <w:rsid w:val="00A164F2"/>
    <w:rsid w:val="00A3119E"/>
    <w:rsid w:val="00A37553"/>
    <w:rsid w:val="00A37F13"/>
    <w:rsid w:val="00A41E52"/>
    <w:rsid w:val="00A4450B"/>
    <w:rsid w:val="00A4523C"/>
    <w:rsid w:val="00A457D8"/>
    <w:rsid w:val="00A522B9"/>
    <w:rsid w:val="00A56B35"/>
    <w:rsid w:val="00A56C58"/>
    <w:rsid w:val="00A67AEB"/>
    <w:rsid w:val="00A67D51"/>
    <w:rsid w:val="00A81D83"/>
    <w:rsid w:val="00A87A65"/>
    <w:rsid w:val="00A87CF1"/>
    <w:rsid w:val="00A911DB"/>
    <w:rsid w:val="00A92EF6"/>
    <w:rsid w:val="00A94535"/>
    <w:rsid w:val="00A9797E"/>
    <w:rsid w:val="00AA115A"/>
    <w:rsid w:val="00AA32E0"/>
    <w:rsid w:val="00AA4FA5"/>
    <w:rsid w:val="00AA61E9"/>
    <w:rsid w:val="00AA6646"/>
    <w:rsid w:val="00AB53B1"/>
    <w:rsid w:val="00AB6D71"/>
    <w:rsid w:val="00AC0279"/>
    <w:rsid w:val="00AD1A7D"/>
    <w:rsid w:val="00AD6AB2"/>
    <w:rsid w:val="00AE15AE"/>
    <w:rsid w:val="00AE207F"/>
    <w:rsid w:val="00AE29F2"/>
    <w:rsid w:val="00AF1330"/>
    <w:rsid w:val="00B03D36"/>
    <w:rsid w:val="00B061AF"/>
    <w:rsid w:val="00B07937"/>
    <w:rsid w:val="00B1131F"/>
    <w:rsid w:val="00B13659"/>
    <w:rsid w:val="00B173F9"/>
    <w:rsid w:val="00B21307"/>
    <w:rsid w:val="00B213D0"/>
    <w:rsid w:val="00B32574"/>
    <w:rsid w:val="00B470DC"/>
    <w:rsid w:val="00B50191"/>
    <w:rsid w:val="00B606A1"/>
    <w:rsid w:val="00B613EF"/>
    <w:rsid w:val="00B62681"/>
    <w:rsid w:val="00B74F8B"/>
    <w:rsid w:val="00B76313"/>
    <w:rsid w:val="00B76FAF"/>
    <w:rsid w:val="00B81593"/>
    <w:rsid w:val="00B836A0"/>
    <w:rsid w:val="00B95857"/>
    <w:rsid w:val="00BA0FDB"/>
    <w:rsid w:val="00BA6C55"/>
    <w:rsid w:val="00BB0F8F"/>
    <w:rsid w:val="00BB1340"/>
    <w:rsid w:val="00BB2A61"/>
    <w:rsid w:val="00BD0E93"/>
    <w:rsid w:val="00BE34FC"/>
    <w:rsid w:val="00BE782A"/>
    <w:rsid w:val="00C0039B"/>
    <w:rsid w:val="00C0186A"/>
    <w:rsid w:val="00C01BC6"/>
    <w:rsid w:val="00C049AB"/>
    <w:rsid w:val="00C114BF"/>
    <w:rsid w:val="00C20513"/>
    <w:rsid w:val="00C206D1"/>
    <w:rsid w:val="00C21F8B"/>
    <w:rsid w:val="00C260F4"/>
    <w:rsid w:val="00C26975"/>
    <w:rsid w:val="00C4234F"/>
    <w:rsid w:val="00C42F04"/>
    <w:rsid w:val="00C4300A"/>
    <w:rsid w:val="00C549DC"/>
    <w:rsid w:val="00C556BA"/>
    <w:rsid w:val="00C55822"/>
    <w:rsid w:val="00C90173"/>
    <w:rsid w:val="00C971EC"/>
    <w:rsid w:val="00CA4B51"/>
    <w:rsid w:val="00CA61DF"/>
    <w:rsid w:val="00CB7030"/>
    <w:rsid w:val="00CC0984"/>
    <w:rsid w:val="00CC0F8D"/>
    <w:rsid w:val="00CC36BF"/>
    <w:rsid w:val="00CD2CA3"/>
    <w:rsid w:val="00CE37FB"/>
    <w:rsid w:val="00CE61DD"/>
    <w:rsid w:val="00CF6A48"/>
    <w:rsid w:val="00D01096"/>
    <w:rsid w:val="00D11C2B"/>
    <w:rsid w:val="00D204B0"/>
    <w:rsid w:val="00D31118"/>
    <w:rsid w:val="00D333F8"/>
    <w:rsid w:val="00D36379"/>
    <w:rsid w:val="00D4467F"/>
    <w:rsid w:val="00D55680"/>
    <w:rsid w:val="00D57ED6"/>
    <w:rsid w:val="00D67453"/>
    <w:rsid w:val="00D71686"/>
    <w:rsid w:val="00D73817"/>
    <w:rsid w:val="00D87969"/>
    <w:rsid w:val="00D91C4A"/>
    <w:rsid w:val="00D94124"/>
    <w:rsid w:val="00DA14D1"/>
    <w:rsid w:val="00DA6B49"/>
    <w:rsid w:val="00DD380E"/>
    <w:rsid w:val="00DD44FE"/>
    <w:rsid w:val="00DD7480"/>
    <w:rsid w:val="00DE6BE4"/>
    <w:rsid w:val="00DF0E93"/>
    <w:rsid w:val="00DF25EE"/>
    <w:rsid w:val="00DF5D98"/>
    <w:rsid w:val="00DF6555"/>
    <w:rsid w:val="00E01FB3"/>
    <w:rsid w:val="00E020D0"/>
    <w:rsid w:val="00E06F29"/>
    <w:rsid w:val="00E10544"/>
    <w:rsid w:val="00E13207"/>
    <w:rsid w:val="00E21ABC"/>
    <w:rsid w:val="00E22C65"/>
    <w:rsid w:val="00E2365C"/>
    <w:rsid w:val="00E24DCA"/>
    <w:rsid w:val="00E413E7"/>
    <w:rsid w:val="00E42B2C"/>
    <w:rsid w:val="00E47CFF"/>
    <w:rsid w:val="00E50062"/>
    <w:rsid w:val="00E5331C"/>
    <w:rsid w:val="00E53CB9"/>
    <w:rsid w:val="00E5512C"/>
    <w:rsid w:val="00E63B21"/>
    <w:rsid w:val="00E713CC"/>
    <w:rsid w:val="00E71CDA"/>
    <w:rsid w:val="00E83A0B"/>
    <w:rsid w:val="00E85758"/>
    <w:rsid w:val="00E917BB"/>
    <w:rsid w:val="00E954D5"/>
    <w:rsid w:val="00EA492A"/>
    <w:rsid w:val="00EB2293"/>
    <w:rsid w:val="00EB2BD1"/>
    <w:rsid w:val="00EB6986"/>
    <w:rsid w:val="00EC3287"/>
    <w:rsid w:val="00EC4DE3"/>
    <w:rsid w:val="00ED0C91"/>
    <w:rsid w:val="00ED154B"/>
    <w:rsid w:val="00ED7A62"/>
    <w:rsid w:val="00EE1CAE"/>
    <w:rsid w:val="00EF377A"/>
    <w:rsid w:val="00EF5A32"/>
    <w:rsid w:val="00F069A1"/>
    <w:rsid w:val="00F11371"/>
    <w:rsid w:val="00F20521"/>
    <w:rsid w:val="00F241B7"/>
    <w:rsid w:val="00F348A6"/>
    <w:rsid w:val="00F41071"/>
    <w:rsid w:val="00F43187"/>
    <w:rsid w:val="00F61191"/>
    <w:rsid w:val="00F632DA"/>
    <w:rsid w:val="00F733EB"/>
    <w:rsid w:val="00F76BB6"/>
    <w:rsid w:val="00F77F5F"/>
    <w:rsid w:val="00F90A32"/>
    <w:rsid w:val="00FA1643"/>
    <w:rsid w:val="00FA55EF"/>
    <w:rsid w:val="00FB2781"/>
    <w:rsid w:val="00FB4EC8"/>
    <w:rsid w:val="00FC33F8"/>
    <w:rsid w:val="00FC4D21"/>
    <w:rsid w:val="00FD16B1"/>
    <w:rsid w:val="00FD3195"/>
    <w:rsid w:val="00FE552D"/>
    <w:rsid w:val="00FF3F0D"/>
    <w:rsid w:val="00FF5954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A3119E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3119E"/>
    <w:pPr>
      <w:keepNext/>
      <w:keepLines/>
      <w:spacing w:before="400" w:after="0"/>
      <w:ind w:firstLine="0"/>
      <w:outlineLvl w:val="0"/>
    </w:pPr>
    <w:rPr>
      <w:rFonts w:ascii="Cambria" w:eastAsia="2  Lotus" w:hAnsi="Cambria"/>
      <w:b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3119E"/>
    <w:pPr>
      <w:keepNext/>
      <w:keepLines/>
      <w:spacing w:before="340" w:after="0"/>
      <w:ind w:firstLine="0"/>
      <w:outlineLvl w:val="1"/>
    </w:pPr>
    <w:rPr>
      <w:rFonts w:ascii="Cambria" w:eastAsia="2  Lotus" w:hAnsi="Cambria"/>
      <w:b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62F4"/>
    <w:pPr>
      <w:keepNext/>
      <w:keepLines/>
      <w:spacing w:before="280" w:after="0"/>
      <w:ind w:firstLine="0"/>
      <w:outlineLvl w:val="2"/>
    </w:pPr>
    <w:rPr>
      <w:rFonts w:ascii="Cambria" w:eastAsia="2  Lotus" w:hAnsi="Cambria"/>
      <w:b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3119E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3119E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3119E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A3119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A3119E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A3119E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A3119E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7B62F4"/>
    <w:rPr>
      <w:rFonts w:ascii="Cambria" w:eastAsia="2  Lotus" w:hAnsi="Cambria" w:cs="2  Badr"/>
      <w:b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link w:val="Heading5"/>
    <w:uiPriority w:val="9"/>
    <w:rsid w:val="00A3119E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A3119E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A3119E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A3119E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A3119E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basedOn w:val="DefaultParagraphFont"/>
    <w:rsid w:val="007C7FE1"/>
    <w:rPr>
      <w:rFonts w:cs="Times New Roman"/>
      <w:vertAlign w:val="superscript"/>
    </w:rPr>
  </w:style>
  <w:style w:type="character" w:customStyle="1" w:styleId="Char1">
    <w:name w:val="نقل قول Char"/>
    <w:basedOn w:val="DefaultParagraphFont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basedOn w:val="DefaultParagraphFont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basedOn w:val="DefaultParagraphFont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basedOn w:val="DefaultParagraphFont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basedOn w:val="DefaultParagraphFont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basedOn w:val="DefaultParagraphFont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basedOn w:val="DefaultParagraphFont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basedOn w:val="DefaultParagraphFont"/>
    <w:rsid w:val="007C7FE1"/>
    <w:rPr>
      <w:i/>
      <w:iCs/>
    </w:rPr>
  </w:style>
  <w:style w:type="character" w:styleId="HTMLCode">
    <w:name w:val="HTML Code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C7FE1"/>
    <w:rPr>
      <w:i/>
      <w:iCs/>
    </w:rPr>
  </w:style>
  <w:style w:type="character" w:styleId="HTMLKeyboard">
    <w:name w:val="HTML Keyboard"/>
    <w:basedOn w:val="DefaultParagraphFont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basedOn w:val="DefaultParagraphFont"/>
    <w:rsid w:val="007C7FE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C7FE1"/>
    <w:rPr>
      <w:i/>
      <w:iCs/>
    </w:rPr>
  </w:style>
  <w:style w:type="character" w:customStyle="1" w:styleId="Char2">
    <w:name w:val="آیه در متن Char"/>
    <w:basedOn w:val="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basedOn w:val="DefaultParagraphFont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basedOn w:val="DefaultParagraphFont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basedOn w:val="DefaultParagraphFont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857140"/>
    <w:rPr>
      <w:rFonts w:ascii="2  Lotus" w:hAnsi="2  Lotus" w:cs="B Lotus"/>
      <w:bCs/>
      <w:iCs w:val="0"/>
      <w:sz w:val="30"/>
      <w:szCs w:val="30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basedOn w:val="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A3119E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basedOn w:val="DefaultParagraphFont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3119E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basedOn w:val="DefaultParagraphFont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basedOn w:val="DefaultParagraphFont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3119E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3119E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basedOn w:val="Char0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3119E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3119E"/>
    <w:pPr>
      <w:spacing w:after="0"/>
      <w:ind w:left="1100"/>
    </w:pPr>
  </w:style>
  <w:style w:type="character" w:styleId="Emphasis">
    <w:name w:val="Emphasis"/>
    <w:uiPriority w:val="20"/>
    <w:qFormat/>
    <w:rsid w:val="00A3119E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A3119E"/>
    <w:rPr>
      <w:rFonts w:ascii="Cambria" w:eastAsia="2  Lotus" w:hAnsi="Cambria" w:cs="2  Badr"/>
      <w:b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3119E"/>
    <w:rPr>
      <w:rFonts w:ascii="Cambria" w:eastAsia="2  Lotus" w:hAnsi="Cambria" w:cs="2  Badr"/>
      <w:b/>
      <w:sz w:val="26"/>
      <w:szCs w:val="42"/>
    </w:rPr>
  </w:style>
  <w:style w:type="character" w:customStyle="1" w:styleId="FooterChar">
    <w:name w:val="Footer Char"/>
    <w:basedOn w:val="DefaultParagraphFont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basedOn w:val="DefaultParagraphFont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119E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basedOn w:val="DefaultParagraphFont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3119E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3119E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3119E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3119E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basedOn w:val="DefaultParagraphFont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basedOn w:val="Char4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basedOn w:val="DefaultParagraphFont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basedOn w:val="Char5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basedOn w:val="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basedOn w:val="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basedOn w:val="DefaultParagraphFont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3119E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3119E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119E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3119E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3119E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3119E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3119E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3119E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3119E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3119E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3119E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3119E"/>
    <w:rPr>
      <w:rFonts w:cs="2  Titr"/>
      <w:b/>
      <w:bCs/>
      <w:smallCaps/>
      <w:spacing w:val="5"/>
      <w:szCs w:val="10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3119E"/>
    <w:rPr>
      <w:b/>
      <w:bCs/>
      <w:sz w:val="20"/>
      <w:szCs w:val="20"/>
    </w:rPr>
  </w:style>
  <w:style w:type="character" w:customStyle="1" w:styleId="NoSpacingChar">
    <w:name w:val="No Spacing Char"/>
    <w:aliases w:val="متن عربي Char"/>
    <w:link w:val="NoSpacing"/>
    <w:uiPriority w:val="1"/>
    <w:rsid w:val="00A3119E"/>
    <w:rPr>
      <w:rFonts w:eastAsia="2  Lotus" w:cs="2  Badr"/>
      <w:sz w:val="72"/>
      <w:szCs w:val="32"/>
    </w:rPr>
  </w:style>
  <w:style w:type="character" w:customStyle="1" w:styleId="ListParagraphChar">
    <w:name w:val="List Paragraph Char"/>
    <w:link w:val="ListParagraph"/>
    <w:uiPriority w:val="34"/>
    <w:rsid w:val="00A3119E"/>
    <w:rPr>
      <w:rFonts w:eastAsia="2  Lotus"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A3119E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3119E"/>
    <w:pPr>
      <w:keepNext/>
      <w:keepLines/>
      <w:spacing w:before="400" w:after="0"/>
      <w:ind w:firstLine="0"/>
      <w:outlineLvl w:val="0"/>
    </w:pPr>
    <w:rPr>
      <w:rFonts w:ascii="Cambria" w:eastAsia="2  Lotus" w:hAnsi="Cambria"/>
      <w:b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3119E"/>
    <w:pPr>
      <w:keepNext/>
      <w:keepLines/>
      <w:spacing w:before="340" w:after="0"/>
      <w:ind w:firstLine="0"/>
      <w:outlineLvl w:val="1"/>
    </w:pPr>
    <w:rPr>
      <w:rFonts w:ascii="Cambria" w:eastAsia="2  Lotus" w:hAnsi="Cambria"/>
      <w:b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62F4"/>
    <w:pPr>
      <w:keepNext/>
      <w:keepLines/>
      <w:spacing w:before="280" w:after="0"/>
      <w:ind w:firstLine="0"/>
      <w:outlineLvl w:val="2"/>
    </w:pPr>
    <w:rPr>
      <w:rFonts w:ascii="Cambria" w:eastAsia="2  Lotus" w:hAnsi="Cambria"/>
      <w:b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3119E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3119E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3119E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A3119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A3119E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A3119E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A3119E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7B62F4"/>
    <w:rPr>
      <w:rFonts w:ascii="Cambria" w:eastAsia="2  Lotus" w:hAnsi="Cambria" w:cs="2  Badr"/>
      <w:b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link w:val="Heading5"/>
    <w:uiPriority w:val="9"/>
    <w:rsid w:val="00A3119E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A3119E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A3119E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A3119E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A3119E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basedOn w:val="DefaultParagraphFont"/>
    <w:rsid w:val="007C7FE1"/>
    <w:rPr>
      <w:rFonts w:cs="Times New Roman"/>
      <w:vertAlign w:val="superscript"/>
    </w:rPr>
  </w:style>
  <w:style w:type="character" w:customStyle="1" w:styleId="Char1">
    <w:name w:val="نقل قول Char"/>
    <w:basedOn w:val="DefaultParagraphFont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basedOn w:val="DefaultParagraphFont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basedOn w:val="DefaultParagraphFont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basedOn w:val="DefaultParagraphFont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basedOn w:val="DefaultParagraphFont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basedOn w:val="DefaultParagraphFont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basedOn w:val="DefaultParagraphFont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basedOn w:val="DefaultParagraphFont"/>
    <w:rsid w:val="007C7FE1"/>
    <w:rPr>
      <w:i/>
      <w:iCs/>
    </w:rPr>
  </w:style>
  <w:style w:type="character" w:styleId="HTMLCode">
    <w:name w:val="HTML Code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C7FE1"/>
    <w:rPr>
      <w:i/>
      <w:iCs/>
    </w:rPr>
  </w:style>
  <w:style w:type="character" w:styleId="HTMLKeyboard">
    <w:name w:val="HTML Keyboard"/>
    <w:basedOn w:val="DefaultParagraphFont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basedOn w:val="DefaultParagraphFont"/>
    <w:rsid w:val="007C7FE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C7FE1"/>
    <w:rPr>
      <w:i/>
      <w:iCs/>
    </w:rPr>
  </w:style>
  <w:style w:type="character" w:customStyle="1" w:styleId="Char2">
    <w:name w:val="آیه در متن Char"/>
    <w:basedOn w:val="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basedOn w:val="DefaultParagraphFont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basedOn w:val="DefaultParagraphFont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basedOn w:val="DefaultParagraphFont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857140"/>
    <w:rPr>
      <w:rFonts w:ascii="2  Lotus" w:hAnsi="2  Lotus" w:cs="B Lotus"/>
      <w:bCs/>
      <w:iCs w:val="0"/>
      <w:sz w:val="30"/>
      <w:szCs w:val="30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basedOn w:val="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A3119E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basedOn w:val="DefaultParagraphFont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3119E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basedOn w:val="DefaultParagraphFont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basedOn w:val="DefaultParagraphFont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3119E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3119E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basedOn w:val="Char0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3119E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3119E"/>
    <w:pPr>
      <w:spacing w:after="0"/>
      <w:ind w:left="1100"/>
    </w:pPr>
  </w:style>
  <w:style w:type="character" w:styleId="Emphasis">
    <w:name w:val="Emphasis"/>
    <w:uiPriority w:val="20"/>
    <w:qFormat/>
    <w:rsid w:val="00A3119E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A3119E"/>
    <w:rPr>
      <w:rFonts w:ascii="Cambria" w:eastAsia="2  Lotus" w:hAnsi="Cambria" w:cs="2  Badr"/>
      <w:b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3119E"/>
    <w:rPr>
      <w:rFonts w:ascii="Cambria" w:eastAsia="2  Lotus" w:hAnsi="Cambria" w:cs="2  Badr"/>
      <w:b/>
      <w:sz w:val="26"/>
      <w:szCs w:val="42"/>
    </w:rPr>
  </w:style>
  <w:style w:type="character" w:customStyle="1" w:styleId="FooterChar">
    <w:name w:val="Footer Char"/>
    <w:basedOn w:val="DefaultParagraphFont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basedOn w:val="DefaultParagraphFont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119E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basedOn w:val="DefaultParagraphFont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3119E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3119E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3119E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3119E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basedOn w:val="DefaultParagraphFont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basedOn w:val="Char4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basedOn w:val="DefaultParagraphFont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basedOn w:val="Char5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basedOn w:val="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basedOn w:val="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basedOn w:val="DefaultParagraphFont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3119E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3119E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119E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3119E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3119E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3119E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3119E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3119E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3119E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3119E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3119E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3119E"/>
    <w:rPr>
      <w:rFonts w:cs="2  Titr"/>
      <w:b/>
      <w:bCs/>
      <w:smallCaps/>
      <w:spacing w:val="5"/>
      <w:szCs w:val="10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3119E"/>
    <w:rPr>
      <w:b/>
      <w:bCs/>
      <w:sz w:val="20"/>
      <w:szCs w:val="20"/>
    </w:rPr>
  </w:style>
  <w:style w:type="character" w:customStyle="1" w:styleId="NoSpacingChar">
    <w:name w:val="No Spacing Char"/>
    <w:aliases w:val="متن عربي Char"/>
    <w:link w:val="NoSpacing"/>
    <w:uiPriority w:val="1"/>
    <w:rsid w:val="00A3119E"/>
    <w:rPr>
      <w:rFonts w:eastAsia="2  Lotus" w:cs="2  Badr"/>
      <w:sz w:val="72"/>
      <w:szCs w:val="32"/>
    </w:rPr>
  </w:style>
  <w:style w:type="character" w:customStyle="1" w:styleId="ListParagraphChar">
    <w:name w:val="List Paragraph Char"/>
    <w:link w:val="ListParagraph"/>
    <w:uiPriority w:val="34"/>
    <w:rsid w:val="00A3119E"/>
    <w:rPr>
      <w:rFonts w:eastAsia="2  Lotus"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83;&#1585;&#1587;%20&#1582;&#1575;&#1585;&#1580;%20&#1601;&#1602;&#1607;\91.11.17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ECD16-6A96-455E-92A0-E7597D644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91.11.17</Template>
  <TotalTime>502</TotalTime>
  <Pages>7</Pages>
  <Words>1458</Words>
  <Characters>8317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eshragh-portal</dc:creator>
  <cp:lastModifiedBy>اشراق</cp:lastModifiedBy>
  <cp:revision>241</cp:revision>
  <cp:lastPrinted>2008-05-04T04:57:00Z</cp:lastPrinted>
  <dcterms:created xsi:type="dcterms:W3CDTF">2013-02-05T03:33:00Z</dcterms:created>
  <dcterms:modified xsi:type="dcterms:W3CDTF">2014-05-04T06:14:00Z</dcterms:modified>
</cp:coreProperties>
</file>