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7B" w:rsidRPr="00B52DB5" w:rsidRDefault="002E5D7B" w:rsidP="007D35B6">
      <w:pPr>
        <w:ind w:left="-46" w:firstLine="720"/>
        <w:jc w:val="center"/>
        <w:rPr>
          <w:sz w:val="28"/>
        </w:rPr>
      </w:pPr>
      <w:r w:rsidRPr="00B52DB5">
        <w:rPr>
          <w:rFonts w:hint="cs"/>
          <w:sz w:val="28"/>
          <w:rtl/>
        </w:rPr>
        <w:t>بسم الله الرحمن الرحیم</w:t>
      </w:r>
    </w:p>
    <w:p w:rsidR="009D4833" w:rsidRPr="009D4833" w:rsidRDefault="009D4833" w:rsidP="00916EA5">
      <w:pPr>
        <w:rPr>
          <w:sz w:val="40"/>
          <w:szCs w:val="40"/>
          <w:rtl/>
        </w:rPr>
      </w:pPr>
      <w:bookmarkStart w:id="0" w:name="_Toc368348269"/>
      <w:bookmarkStart w:id="1" w:name="_Toc368722076"/>
      <w:r w:rsidRPr="009D4833">
        <w:rPr>
          <w:rFonts w:hint="cs"/>
          <w:sz w:val="40"/>
          <w:szCs w:val="40"/>
          <w:rtl/>
        </w:rPr>
        <w:t>خلاصه جلسات قبل</w:t>
      </w:r>
      <w:bookmarkEnd w:id="0"/>
      <w:bookmarkEnd w:id="1"/>
    </w:p>
    <w:p w:rsidR="008D2A93" w:rsidRPr="00674F72" w:rsidRDefault="008D2A93" w:rsidP="00B52DB5">
      <w:pPr>
        <w:rPr>
          <w:rtl/>
        </w:rPr>
      </w:pPr>
      <w:r w:rsidRPr="00674F72">
        <w:rPr>
          <w:rFonts w:hint="cs"/>
          <w:rtl/>
        </w:rPr>
        <w:t xml:space="preserve">در جلسات گذشته </w:t>
      </w:r>
      <w:r w:rsidR="002E5D7B" w:rsidRPr="00674F72">
        <w:rPr>
          <w:rFonts w:hint="cs"/>
          <w:rtl/>
        </w:rPr>
        <w:t>برای اثبات قاعده هدایت و تکلیف به تربیت</w:t>
      </w:r>
      <w:r w:rsidRPr="00674F72">
        <w:rPr>
          <w:rFonts w:hint="cs"/>
          <w:rtl/>
        </w:rPr>
        <w:t>ِ</w:t>
      </w:r>
      <w:r w:rsidR="002E5D7B" w:rsidRPr="00674F72">
        <w:rPr>
          <w:rFonts w:hint="cs"/>
          <w:rtl/>
        </w:rPr>
        <w:t xml:space="preserve"> فراتر از  ارشاد و تعلیم </w:t>
      </w:r>
      <w:r w:rsidR="00CD4150" w:rsidRPr="00674F72">
        <w:rPr>
          <w:rFonts w:hint="cs"/>
          <w:rtl/>
        </w:rPr>
        <w:t xml:space="preserve">به </w:t>
      </w:r>
      <w:r w:rsidR="00BE3F16" w:rsidRPr="00674F72">
        <w:rPr>
          <w:rFonts w:hint="cs"/>
          <w:rtl/>
        </w:rPr>
        <w:t>آیات</w:t>
      </w:r>
      <w:r w:rsidR="00CD4150" w:rsidRPr="00674F72">
        <w:rPr>
          <w:rFonts w:hint="cs"/>
          <w:rtl/>
        </w:rPr>
        <w:t xml:space="preserve"> و ادله</w:t>
      </w:r>
      <w:r w:rsidR="00CD4150" w:rsidRPr="00674F72">
        <w:rPr>
          <w:rtl/>
        </w:rPr>
        <w:softHyphen/>
      </w:r>
      <w:r w:rsidR="00CD4150" w:rsidRPr="00674F72">
        <w:rPr>
          <w:rFonts w:hint="cs"/>
          <w:rtl/>
        </w:rPr>
        <w:t>ای استشهاد و</w:t>
      </w:r>
      <w:r w:rsidRPr="00674F72">
        <w:rPr>
          <w:rFonts w:hint="cs"/>
          <w:rtl/>
        </w:rPr>
        <w:t xml:space="preserve"> استدلال شد. </w:t>
      </w:r>
      <w:r w:rsidR="00BE3F16" w:rsidRPr="00674F72">
        <w:rPr>
          <w:rFonts w:hint="cs"/>
          <w:rtl/>
        </w:rPr>
        <w:t>آیات</w:t>
      </w:r>
      <w:r w:rsidRPr="00674F72">
        <w:rPr>
          <w:rFonts w:hint="cs"/>
          <w:rtl/>
        </w:rPr>
        <w:t>ی که مورد بحث و بررسی قرار گرفت عبارت بودند از «</w:t>
      </w:r>
      <w:r w:rsidRPr="00674F72">
        <w:rPr>
          <w:rFonts w:hint="cs"/>
          <w:b/>
          <w:bCs/>
          <w:rtl/>
        </w:rPr>
        <w:t>وَ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لْتَكُنْ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مِنْكُمْ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أُمَّةٌ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يَدْعُونَ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إِلَى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الْخَيْرِ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وَ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يَأْمُرُونَ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بِالْمَعْرُوفِ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وَ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يَنْهَوْنَ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عَنِ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الْمُنْكَرِ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وَ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أُولئِكَ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هُمُ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الْمُفْلِحُونَ</w:t>
      </w:r>
      <w:r w:rsidRPr="00674F72">
        <w:rPr>
          <w:rFonts w:hint="cs"/>
          <w:rtl/>
        </w:rPr>
        <w:t>»</w:t>
      </w:r>
      <w:r w:rsidR="00674F72">
        <w:rPr>
          <w:rStyle w:val="FootnoteReference"/>
          <w:sz w:val="32"/>
          <w:szCs w:val="32"/>
          <w:rtl/>
        </w:rPr>
        <w:footnoteReference w:id="1"/>
      </w:r>
      <w:r w:rsidRPr="00674F72">
        <w:rPr>
          <w:rtl/>
        </w:rPr>
        <w:t xml:space="preserve"> </w:t>
      </w:r>
      <w:r w:rsidRPr="00674F72">
        <w:rPr>
          <w:rFonts w:hint="cs"/>
          <w:rtl/>
        </w:rPr>
        <w:t>و «</w:t>
      </w:r>
      <w:r w:rsidRPr="00674F72">
        <w:rPr>
          <w:rFonts w:hint="cs"/>
          <w:b/>
          <w:bCs/>
          <w:rtl/>
        </w:rPr>
        <w:t>وَ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مَنْ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أَحْسَنُ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قَوْلاً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مِمَّنْ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دَعا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إِلَى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اللَّهِ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وَ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عَمِلَ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صالِحاً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وَ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قالَ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إِنَّني‏</w:t>
      </w:r>
      <w:r w:rsidRPr="00674F72">
        <w:rPr>
          <w:b/>
          <w:bCs/>
          <w:rtl/>
        </w:rPr>
        <w:t xml:space="preserve"> </w:t>
      </w:r>
      <w:r w:rsidRPr="00674F72">
        <w:rPr>
          <w:rFonts w:hint="cs"/>
          <w:b/>
          <w:bCs/>
          <w:rtl/>
        </w:rPr>
        <w:t>مِنَ</w:t>
      </w:r>
      <w:r w:rsidRPr="00674F72">
        <w:rPr>
          <w:b/>
          <w:bCs/>
          <w:rtl/>
        </w:rPr>
        <w:t xml:space="preserve"> </w:t>
      </w:r>
      <w:r w:rsidR="00E73E8C">
        <w:rPr>
          <w:rFonts w:hint="cs"/>
          <w:b/>
          <w:bCs/>
          <w:rtl/>
        </w:rPr>
        <w:t>الْمُسْلِمین</w:t>
      </w:r>
      <w:r w:rsidRPr="00674F72">
        <w:rPr>
          <w:rFonts w:hint="cs"/>
          <w:rtl/>
        </w:rPr>
        <w:t>»</w:t>
      </w:r>
      <w:r w:rsidR="00674F72">
        <w:rPr>
          <w:rStyle w:val="FootnoteReference"/>
          <w:sz w:val="32"/>
          <w:szCs w:val="32"/>
          <w:rtl/>
        </w:rPr>
        <w:footnoteReference w:id="2"/>
      </w:r>
      <w:r w:rsidR="00674F72">
        <w:rPr>
          <w:rFonts w:hint="cs"/>
          <w:rtl/>
        </w:rPr>
        <w:t>‌</w:t>
      </w:r>
      <w:r w:rsidR="002E5D7B" w:rsidRPr="00674F72">
        <w:rPr>
          <w:rFonts w:hint="cs"/>
          <w:rtl/>
        </w:rPr>
        <w:t xml:space="preserve"> که دلالتش</w:t>
      </w:r>
      <w:r w:rsidRPr="00674F72">
        <w:rPr>
          <w:rFonts w:hint="cs"/>
          <w:rtl/>
        </w:rPr>
        <w:t>ان با مختصر تفاوتی مورد قبول قرار گرفت.</w:t>
      </w:r>
      <w:r w:rsidR="002E5D7B"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>آیه</w:t>
      </w:r>
      <w:r w:rsidR="002E5D7B" w:rsidRPr="00674F72">
        <w:rPr>
          <w:rFonts w:hint="cs"/>
          <w:rtl/>
        </w:rPr>
        <w:t xml:space="preserve"> اول الزام و ایجاب را </w:t>
      </w:r>
      <w:r w:rsidRPr="00674F72">
        <w:rPr>
          <w:rFonts w:hint="cs"/>
          <w:rtl/>
        </w:rPr>
        <w:t xml:space="preserve">در محرمات و واجبات </w:t>
      </w:r>
      <w:r w:rsidR="00CD4150" w:rsidRPr="00674F72">
        <w:rPr>
          <w:rFonts w:hint="cs"/>
          <w:rtl/>
        </w:rPr>
        <w:t>می</w:t>
      </w:r>
      <w:r w:rsidR="00CD4150" w:rsidRPr="00674F72">
        <w:rPr>
          <w:rtl/>
        </w:rPr>
        <w:softHyphen/>
      </w:r>
      <w:r w:rsidR="002E5D7B" w:rsidRPr="00674F72">
        <w:rPr>
          <w:rFonts w:hint="cs"/>
          <w:rtl/>
        </w:rPr>
        <w:t>رساند</w:t>
      </w:r>
      <w:r w:rsidR="00674F72" w:rsidRPr="00674F72">
        <w:rPr>
          <w:rFonts w:hint="cs"/>
          <w:rtl/>
        </w:rPr>
        <w:t>،</w:t>
      </w:r>
      <w:r w:rsidR="002E5D7B" w:rsidRPr="00674F72">
        <w:rPr>
          <w:rFonts w:hint="cs"/>
          <w:rtl/>
        </w:rPr>
        <w:t xml:space="preserve"> اما </w:t>
      </w:r>
      <w:r w:rsidR="00BE3F16" w:rsidRPr="00674F72">
        <w:rPr>
          <w:rFonts w:hint="cs"/>
          <w:rtl/>
        </w:rPr>
        <w:t>آیه</w:t>
      </w:r>
      <w:r w:rsidR="002E5D7B" w:rsidRPr="00674F72">
        <w:rPr>
          <w:rFonts w:hint="cs"/>
          <w:rtl/>
        </w:rPr>
        <w:t xml:space="preserve"> دوم مطلق رجحان </w:t>
      </w:r>
      <w:r w:rsidR="00BE3F16" w:rsidRPr="00674F72">
        <w:rPr>
          <w:rFonts w:hint="cs"/>
          <w:rtl/>
        </w:rPr>
        <w:t xml:space="preserve">یا عدم رجحان </w:t>
      </w:r>
      <w:r w:rsidR="002E5D7B" w:rsidRPr="00674F72">
        <w:rPr>
          <w:rFonts w:hint="cs"/>
          <w:rtl/>
        </w:rPr>
        <w:t>را در همه تکالیف از جمله مستحبات و مکروهات افاد</w:t>
      </w:r>
      <w:r w:rsidRPr="00674F72">
        <w:rPr>
          <w:rFonts w:hint="cs"/>
          <w:rtl/>
        </w:rPr>
        <w:t>ه می</w:t>
      </w:r>
      <w:r w:rsidR="00CD4150" w:rsidRPr="00674F72">
        <w:rPr>
          <w:rtl/>
        </w:rPr>
        <w:softHyphen/>
      </w:r>
      <w:r w:rsidRPr="00674F72">
        <w:rPr>
          <w:rFonts w:hint="cs"/>
          <w:rtl/>
        </w:rPr>
        <w:t>کرد.</w:t>
      </w:r>
    </w:p>
    <w:p w:rsidR="00A42C82" w:rsidRPr="00674F72" w:rsidRDefault="00AB0C45" w:rsidP="00B52DB5">
      <w:pPr>
        <w:rPr>
          <w:rtl/>
        </w:rPr>
      </w:pPr>
      <w:r>
        <w:rPr>
          <w:rFonts w:hint="cs"/>
          <w:rtl/>
        </w:rPr>
        <w:t>طایفه</w:t>
      </w:r>
      <w:r w:rsidR="008D2A93" w:rsidRPr="00674F72">
        <w:rPr>
          <w:rFonts w:hint="cs"/>
          <w:rtl/>
        </w:rPr>
        <w:t xml:space="preserve"> سوم </w:t>
      </w:r>
      <w:r w:rsidR="00CD4150" w:rsidRPr="00674F72">
        <w:rPr>
          <w:rFonts w:hint="cs"/>
          <w:rtl/>
        </w:rPr>
        <w:t>مجموعه</w:t>
      </w:r>
      <w:r w:rsidR="00CD4150" w:rsidRPr="00674F72">
        <w:rPr>
          <w:rtl/>
        </w:rPr>
        <w:softHyphen/>
      </w:r>
      <w:r w:rsidR="008D2A93" w:rsidRPr="00674F72">
        <w:rPr>
          <w:rFonts w:hint="cs"/>
          <w:rtl/>
        </w:rPr>
        <w:t xml:space="preserve">ای از </w:t>
      </w:r>
      <w:r w:rsidR="00BE3F16" w:rsidRPr="00674F72">
        <w:rPr>
          <w:rFonts w:hint="cs"/>
          <w:rtl/>
        </w:rPr>
        <w:t>آیات</w:t>
      </w:r>
      <w:r w:rsidR="008D2A93" w:rsidRPr="00674F72">
        <w:rPr>
          <w:rFonts w:hint="cs"/>
          <w:rtl/>
        </w:rPr>
        <w:t xml:space="preserve"> بودند که </w:t>
      </w:r>
      <w:r w:rsidR="002E5D7B" w:rsidRPr="00674F72">
        <w:rPr>
          <w:rFonts w:hint="cs"/>
          <w:rtl/>
        </w:rPr>
        <w:t xml:space="preserve">خطاب </w:t>
      </w:r>
      <w:r w:rsidR="00A42C82" w:rsidRPr="00674F72">
        <w:rPr>
          <w:rFonts w:hint="cs"/>
          <w:rtl/>
        </w:rPr>
        <w:t xml:space="preserve">آنها </w:t>
      </w:r>
      <w:r w:rsidR="002E5D7B" w:rsidRPr="00674F72">
        <w:rPr>
          <w:rFonts w:hint="cs"/>
          <w:rtl/>
        </w:rPr>
        <w:t xml:space="preserve">به </w:t>
      </w:r>
      <w:r w:rsidR="00BE3F16" w:rsidRPr="00674F72">
        <w:rPr>
          <w:rFonts w:hint="cs"/>
          <w:rtl/>
        </w:rPr>
        <w:t xml:space="preserve">پیامبر اکرم </w:t>
      </w:r>
      <w:r>
        <w:rPr>
          <w:rFonts w:hint="cs"/>
          <w:rtl/>
        </w:rPr>
        <w:t>صلی‌الله</w:t>
      </w:r>
      <w:r w:rsidR="00BE3F16" w:rsidRPr="00674F72">
        <w:rPr>
          <w:rFonts w:hint="cs"/>
          <w:rtl/>
        </w:rPr>
        <w:t xml:space="preserve"> علیه و آله و </w:t>
      </w:r>
      <w:r>
        <w:rPr>
          <w:rFonts w:hint="cs"/>
          <w:rtl/>
        </w:rPr>
        <w:t>سلم</w:t>
      </w:r>
      <w:r w:rsidR="00BE3F16" w:rsidRPr="00674F72">
        <w:rPr>
          <w:rFonts w:hint="cs"/>
          <w:rtl/>
        </w:rPr>
        <w:t xml:space="preserve"> </w:t>
      </w:r>
      <w:r w:rsidR="002E5D7B" w:rsidRPr="00674F72">
        <w:rPr>
          <w:rFonts w:hint="cs"/>
          <w:rtl/>
        </w:rPr>
        <w:t>بود که</w:t>
      </w:r>
      <w:r w:rsidR="00A42C82" w:rsidRPr="00674F72">
        <w:rPr>
          <w:rFonts w:hint="cs"/>
          <w:rtl/>
        </w:rPr>
        <w:t xml:space="preserve"> «</w:t>
      </w:r>
      <w:r w:rsidR="00A42C82" w:rsidRPr="00674F72">
        <w:rPr>
          <w:rFonts w:hint="cs"/>
          <w:b/>
          <w:bCs/>
          <w:rtl/>
        </w:rPr>
        <w:t>ادْعُ</w:t>
      </w:r>
      <w:r w:rsidR="00A42C82" w:rsidRPr="00674F72">
        <w:rPr>
          <w:b/>
          <w:bCs/>
          <w:rtl/>
        </w:rPr>
        <w:t xml:space="preserve"> </w:t>
      </w:r>
      <w:r w:rsidR="00A42C82" w:rsidRPr="00674F72">
        <w:rPr>
          <w:rFonts w:hint="cs"/>
          <w:b/>
          <w:bCs/>
          <w:rtl/>
        </w:rPr>
        <w:t>إِلى‏</w:t>
      </w:r>
      <w:r w:rsidR="00A42C82" w:rsidRPr="00674F72">
        <w:rPr>
          <w:b/>
          <w:bCs/>
          <w:rtl/>
        </w:rPr>
        <w:t xml:space="preserve"> </w:t>
      </w:r>
      <w:r w:rsidR="00A42C82" w:rsidRPr="00674F72">
        <w:rPr>
          <w:rFonts w:hint="cs"/>
          <w:b/>
          <w:bCs/>
          <w:rtl/>
        </w:rPr>
        <w:t>سَبيلِ</w:t>
      </w:r>
      <w:r w:rsidR="00A42C82" w:rsidRPr="00674F72">
        <w:rPr>
          <w:b/>
          <w:bCs/>
          <w:rtl/>
        </w:rPr>
        <w:t xml:space="preserve"> </w:t>
      </w:r>
      <w:r w:rsidR="00A42C82" w:rsidRPr="00674F72">
        <w:rPr>
          <w:rFonts w:hint="cs"/>
          <w:b/>
          <w:bCs/>
          <w:rtl/>
        </w:rPr>
        <w:t>رَبِّكَ</w:t>
      </w:r>
      <w:r w:rsidR="00A42C82" w:rsidRPr="00674F72">
        <w:rPr>
          <w:rFonts w:hint="cs"/>
          <w:rtl/>
        </w:rPr>
        <w:t>»</w:t>
      </w:r>
      <w:r w:rsidR="00674F72">
        <w:rPr>
          <w:rStyle w:val="FootnoteReference"/>
          <w:sz w:val="32"/>
          <w:szCs w:val="32"/>
          <w:rtl/>
        </w:rPr>
        <w:footnoteReference w:id="3"/>
      </w:r>
      <w:r w:rsidR="00674F72">
        <w:rPr>
          <w:rFonts w:hint="cs"/>
          <w:rtl/>
        </w:rPr>
        <w:t xml:space="preserve"> </w:t>
      </w:r>
      <w:r w:rsidR="002E5D7B" w:rsidRPr="00674F72">
        <w:rPr>
          <w:rFonts w:hint="cs"/>
          <w:rtl/>
        </w:rPr>
        <w:t xml:space="preserve">که حداقل در چهار </w:t>
      </w:r>
      <w:r w:rsidR="00BE3F16" w:rsidRPr="00674F72">
        <w:rPr>
          <w:rFonts w:hint="cs"/>
          <w:rtl/>
        </w:rPr>
        <w:t>آیه</w:t>
      </w:r>
      <w:r w:rsidR="002E5D7B" w:rsidRPr="00674F72">
        <w:rPr>
          <w:rFonts w:hint="cs"/>
          <w:rtl/>
        </w:rPr>
        <w:t xml:space="preserve"> قرآن آمده</w:t>
      </w:r>
      <w:r w:rsidR="00CD4150" w:rsidRPr="00674F72">
        <w:rPr>
          <w:rFonts w:hint="cs"/>
          <w:rtl/>
        </w:rPr>
        <w:t xml:space="preserve"> است</w:t>
      </w:r>
      <w:r w:rsidR="003F071A">
        <w:rPr>
          <w:rtl/>
        </w:rPr>
        <w:t xml:space="preserve"> </w:t>
      </w:r>
      <w:r w:rsidR="002E5D7B" w:rsidRPr="00674F72">
        <w:rPr>
          <w:rFonts w:hint="cs"/>
          <w:rtl/>
        </w:rPr>
        <w:t xml:space="preserve">و </w:t>
      </w:r>
      <w:r w:rsidR="00A42C82" w:rsidRPr="00674F72">
        <w:rPr>
          <w:rFonts w:hint="cs"/>
          <w:b/>
          <w:bCs/>
          <w:rtl/>
        </w:rPr>
        <w:t>«ادْعُ</w:t>
      </w:r>
      <w:r w:rsidR="00A42C82" w:rsidRPr="00674F72">
        <w:rPr>
          <w:b/>
          <w:bCs/>
          <w:rtl/>
        </w:rPr>
        <w:t xml:space="preserve"> </w:t>
      </w:r>
      <w:r w:rsidR="00A42C82" w:rsidRPr="00674F72">
        <w:rPr>
          <w:rFonts w:hint="cs"/>
          <w:b/>
          <w:bCs/>
          <w:rtl/>
        </w:rPr>
        <w:t>إِلى‏</w:t>
      </w:r>
      <w:r w:rsidR="00A42C82" w:rsidRPr="00674F72">
        <w:rPr>
          <w:b/>
          <w:bCs/>
          <w:rtl/>
        </w:rPr>
        <w:t xml:space="preserve"> </w:t>
      </w:r>
      <w:r w:rsidR="00A42C82" w:rsidRPr="00674F72">
        <w:rPr>
          <w:rFonts w:hint="cs"/>
          <w:b/>
          <w:bCs/>
          <w:rtl/>
        </w:rPr>
        <w:t>رَبِّكَ</w:t>
      </w:r>
      <w:r w:rsidR="00A42C82" w:rsidRPr="00674F72">
        <w:rPr>
          <w:rFonts w:hint="cs"/>
          <w:rtl/>
        </w:rPr>
        <w:t>»</w:t>
      </w:r>
      <w:r w:rsidR="00A42C82" w:rsidRPr="00674F72">
        <w:rPr>
          <w:rtl/>
        </w:rPr>
        <w:t xml:space="preserve"> </w:t>
      </w:r>
      <w:r w:rsidR="002E5D7B" w:rsidRPr="00674F72">
        <w:rPr>
          <w:rFonts w:hint="cs"/>
          <w:rtl/>
        </w:rPr>
        <w:t xml:space="preserve">در دو </w:t>
      </w:r>
      <w:r w:rsidR="00BE3F16" w:rsidRPr="00674F72">
        <w:rPr>
          <w:rFonts w:hint="cs"/>
          <w:rtl/>
        </w:rPr>
        <w:t>آیه</w:t>
      </w:r>
      <w:r w:rsidR="002E5D7B" w:rsidRPr="00674F72">
        <w:rPr>
          <w:rFonts w:hint="cs"/>
          <w:rtl/>
        </w:rPr>
        <w:t xml:space="preserve"> که ا</w:t>
      </w:r>
      <w:r w:rsidR="00BE3F16" w:rsidRPr="00674F72">
        <w:rPr>
          <w:rFonts w:hint="cs"/>
          <w:rtl/>
        </w:rPr>
        <w:t>مر</w:t>
      </w:r>
      <w:r w:rsidR="00A42C82" w:rsidRPr="00674F72">
        <w:rPr>
          <w:rFonts w:hint="cs"/>
          <w:rtl/>
        </w:rPr>
        <w:t xml:space="preserve"> به </w:t>
      </w:r>
      <w:r w:rsidR="00BE3F16" w:rsidRPr="00674F72">
        <w:rPr>
          <w:rFonts w:hint="cs"/>
          <w:rtl/>
        </w:rPr>
        <w:t xml:space="preserve">پیامبر اکرم </w:t>
      </w:r>
      <w:r>
        <w:rPr>
          <w:rFonts w:hint="cs"/>
          <w:rtl/>
        </w:rPr>
        <w:t>صلی‌الله</w:t>
      </w:r>
      <w:r w:rsidR="00BE3F16" w:rsidRPr="00674F72">
        <w:rPr>
          <w:rFonts w:hint="cs"/>
          <w:rtl/>
        </w:rPr>
        <w:t xml:space="preserve"> علیه و آله و </w:t>
      </w:r>
      <w:r>
        <w:rPr>
          <w:rFonts w:hint="cs"/>
          <w:rtl/>
        </w:rPr>
        <w:t>سلم</w:t>
      </w:r>
      <w:r w:rsidR="00BE3F16" w:rsidRPr="00674F72">
        <w:rPr>
          <w:rFonts w:hint="cs"/>
          <w:rtl/>
        </w:rPr>
        <w:t xml:space="preserve"> </w:t>
      </w:r>
      <w:r w:rsidR="00A42C82" w:rsidRPr="00674F72">
        <w:rPr>
          <w:rFonts w:hint="cs"/>
          <w:rtl/>
        </w:rPr>
        <w:t>شده بود که</w:t>
      </w:r>
      <w:r w:rsidR="002E5D7B" w:rsidRPr="00674F72">
        <w:rPr>
          <w:rFonts w:hint="cs"/>
          <w:rtl/>
        </w:rPr>
        <w:t xml:space="preserve"> </w:t>
      </w:r>
      <w:r w:rsidR="00A42C82" w:rsidRPr="00674F72">
        <w:rPr>
          <w:rFonts w:hint="cs"/>
          <w:rtl/>
        </w:rPr>
        <w:t xml:space="preserve">با یکی از وجوه ذیل یعنی: </w:t>
      </w:r>
      <w:r w:rsidR="002E5D7B" w:rsidRPr="00674F72">
        <w:rPr>
          <w:rFonts w:hint="cs"/>
          <w:rtl/>
        </w:rPr>
        <w:t xml:space="preserve">القاء خصوصیت </w:t>
      </w:r>
      <w:r w:rsidR="003F071A">
        <w:rPr>
          <w:rFonts w:hint="cs"/>
          <w:rtl/>
        </w:rPr>
        <w:t>یا</w:t>
      </w:r>
      <w:r w:rsidR="002E5D7B" w:rsidRPr="00674F72">
        <w:rPr>
          <w:rFonts w:hint="cs"/>
          <w:rtl/>
        </w:rPr>
        <w:t xml:space="preserve"> </w:t>
      </w:r>
      <w:r w:rsidR="009D4833" w:rsidRPr="00674F72">
        <w:rPr>
          <w:rFonts w:hint="cs"/>
          <w:rtl/>
        </w:rPr>
        <w:t xml:space="preserve">روایاتی </w:t>
      </w:r>
      <w:r w:rsidR="00674F72">
        <w:rPr>
          <w:rFonts w:hint="cs"/>
          <w:rtl/>
        </w:rPr>
        <w:t xml:space="preserve">همچون </w:t>
      </w:r>
      <w:r w:rsidR="009D4833" w:rsidRPr="00674F72">
        <w:rPr>
          <w:rFonts w:hint="cs"/>
          <w:rtl/>
        </w:rPr>
        <w:t>«</w:t>
      </w:r>
      <w:r w:rsidR="00BE3F16" w:rsidRPr="00674F72">
        <w:rPr>
          <w:rFonts w:hint="cs"/>
          <w:b/>
          <w:bCs/>
          <w:rtl/>
        </w:rPr>
        <w:t>إِنَّ</w:t>
      </w:r>
      <w:r w:rsidR="00BE3F16" w:rsidRPr="00674F72">
        <w:rPr>
          <w:b/>
          <w:bCs/>
          <w:rtl/>
        </w:rPr>
        <w:t xml:space="preserve"> </w:t>
      </w:r>
      <w:r w:rsidR="00BE3F16" w:rsidRPr="00674F72">
        <w:rPr>
          <w:rFonts w:hint="cs"/>
          <w:b/>
          <w:bCs/>
          <w:rtl/>
        </w:rPr>
        <w:t>الْعُلَمَاءَ</w:t>
      </w:r>
      <w:r w:rsidR="00BE3F16" w:rsidRPr="00674F72">
        <w:rPr>
          <w:b/>
          <w:bCs/>
          <w:rtl/>
        </w:rPr>
        <w:t xml:space="preserve"> </w:t>
      </w:r>
      <w:r w:rsidR="00BE3F16" w:rsidRPr="00674F72">
        <w:rPr>
          <w:rFonts w:hint="cs"/>
          <w:b/>
          <w:bCs/>
          <w:rtl/>
        </w:rPr>
        <w:t>وَرَثَةُ</w:t>
      </w:r>
      <w:r w:rsidR="00BE3F16" w:rsidRPr="00674F72">
        <w:rPr>
          <w:b/>
          <w:bCs/>
          <w:rtl/>
        </w:rPr>
        <w:t xml:space="preserve"> </w:t>
      </w:r>
      <w:r w:rsidR="00BE3F16" w:rsidRPr="00674F72">
        <w:rPr>
          <w:rFonts w:hint="cs"/>
          <w:b/>
          <w:bCs/>
          <w:rtl/>
        </w:rPr>
        <w:t>الْأَنْبِيَاء</w:t>
      </w:r>
      <w:r w:rsidR="00BE3F16" w:rsidRPr="00674F72">
        <w:rPr>
          <w:rFonts w:hint="cs"/>
          <w:rtl/>
        </w:rPr>
        <w:t>»</w:t>
      </w:r>
      <w:r w:rsidR="00674F72">
        <w:rPr>
          <w:rStyle w:val="FootnoteReference"/>
          <w:sz w:val="32"/>
          <w:szCs w:val="32"/>
          <w:rtl/>
        </w:rPr>
        <w:footnoteReference w:id="4"/>
      </w:r>
      <w:r w:rsidR="002E5D7B" w:rsidRPr="00674F72">
        <w:rPr>
          <w:rFonts w:hint="cs"/>
          <w:rtl/>
        </w:rPr>
        <w:t xml:space="preserve"> </w:t>
      </w:r>
      <w:r w:rsidR="003F071A">
        <w:rPr>
          <w:rFonts w:hint="cs"/>
          <w:rtl/>
        </w:rPr>
        <w:t>یا</w:t>
      </w:r>
      <w:r w:rsidR="002E5D7B" w:rsidRPr="00674F72">
        <w:rPr>
          <w:rFonts w:hint="cs"/>
          <w:rtl/>
        </w:rPr>
        <w:t xml:space="preserve"> روایتی که علما </w:t>
      </w:r>
      <w:r w:rsidR="00A42C82" w:rsidRPr="00674F72">
        <w:rPr>
          <w:rFonts w:hint="cs"/>
          <w:rtl/>
        </w:rPr>
        <w:t>را جانشین ائمه</w:t>
      </w:r>
      <w:r w:rsidR="00CD4150" w:rsidRPr="00674F72">
        <w:rPr>
          <w:rFonts w:hint="cs"/>
          <w:rtl/>
        </w:rPr>
        <w:t xml:space="preserve"> می</w:t>
      </w:r>
      <w:r w:rsidR="00674F72">
        <w:rPr>
          <w:rFonts w:hint="cs"/>
          <w:rtl/>
        </w:rPr>
        <w:t>‌</w:t>
      </w:r>
      <w:r w:rsidR="00A42C82" w:rsidRPr="00674F72">
        <w:rPr>
          <w:rFonts w:hint="cs"/>
          <w:rtl/>
        </w:rPr>
        <w:t>داند</w:t>
      </w:r>
      <w:r w:rsidR="002E5D7B" w:rsidRPr="00674F72">
        <w:rPr>
          <w:rFonts w:hint="cs"/>
          <w:rtl/>
        </w:rPr>
        <w:t xml:space="preserve"> تعمیم داده می</w:t>
      </w:r>
      <w:r w:rsidR="00CD4150" w:rsidRPr="00674F72">
        <w:rPr>
          <w:rtl/>
        </w:rPr>
        <w:softHyphen/>
      </w:r>
      <w:r w:rsidR="002E5D7B" w:rsidRPr="00674F72">
        <w:rPr>
          <w:rFonts w:hint="cs"/>
          <w:rtl/>
        </w:rPr>
        <w:t>شد</w:t>
      </w:r>
      <w:r w:rsidR="00A42C82" w:rsidRPr="00674F72">
        <w:rPr>
          <w:rFonts w:hint="cs"/>
          <w:rtl/>
        </w:rPr>
        <w:t>.</w:t>
      </w:r>
      <w:r w:rsidR="002E5D7B" w:rsidRPr="00674F72">
        <w:rPr>
          <w:rFonts w:hint="cs"/>
          <w:rtl/>
        </w:rPr>
        <w:t xml:space="preserve"> وجه </w:t>
      </w:r>
      <w:r w:rsidR="00A42C82" w:rsidRPr="00674F72">
        <w:rPr>
          <w:rFonts w:hint="cs"/>
          <w:rtl/>
        </w:rPr>
        <w:t>دیگری برای تعمیم نیز</w:t>
      </w:r>
      <w:r w:rsidR="002E5D7B" w:rsidRPr="00674F72">
        <w:rPr>
          <w:rFonts w:hint="cs"/>
          <w:rtl/>
        </w:rPr>
        <w:t xml:space="preserve"> </w:t>
      </w:r>
      <w:r w:rsidR="00A42C82" w:rsidRPr="00674F72">
        <w:rPr>
          <w:rFonts w:hint="cs"/>
          <w:rtl/>
        </w:rPr>
        <w:t>وجود دارد</w:t>
      </w:r>
      <w:r w:rsidR="002E5D7B" w:rsidRPr="00674F72">
        <w:rPr>
          <w:rFonts w:hint="cs"/>
          <w:rtl/>
        </w:rPr>
        <w:t xml:space="preserve"> که می</w:t>
      </w:r>
      <w:r w:rsidR="00CD4150" w:rsidRPr="00674F72">
        <w:rPr>
          <w:rtl/>
        </w:rPr>
        <w:softHyphen/>
      </w:r>
      <w:r w:rsidR="002E5D7B" w:rsidRPr="00674F72">
        <w:rPr>
          <w:rFonts w:hint="cs"/>
          <w:rtl/>
        </w:rPr>
        <w:t>شود در آن بحث قبلی آورد.</w:t>
      </w:r>
    </w:p>
    <w:p w:rsidR="00A42C82" w:rsidRPr="009D4833" w:rsidRDefault="002E5D7B" w:rsidP="00674F72">
      <w:pPr>
        <w:pStyle w:val="Heading1"/>
        <w:rPr>
          <w:sz w:val="40"/>
          <w:szCs w:val="40"/>
          <w:rtl/>
        </w:rPr>
      </w:pPr>
      <w:r w:rsidRPr="009D4833">
        <w:rPr>
          <w:rFonts w:hint="cs"/>
          <w:sz w:val="40"/>
          <w:szCs w:val="40"/>
          <w:rtl/>
        </w:rPr>
        <w:t xml:space="preserve"> </w:t>
      </w:r>
      <w:bookmarkStart w:id="2" w:name="_Toc368348270"/>
      <w:bookmarkStart w:id="3" w:name="_Toc368722077"/>
      <w:r w:rsidR="00674F72">
        <w:rPr>
          <w:rFonts w:hint="cs"/>
          <w:sz w:val="40"/>
          <w:szCs w:val="40"/>
          <w:rtl/>
        </w:rPr>
        <w:t>4. آیات مشتمل بر واژه «دعوت»</w:t>
      </w:r>
      <w:bookmarkEnd w:id="2"/>
      <w:bookmarkEnd w:id="3"/>
    </w:p>
    <w:p w:rsidR="00A42C82" w:rsidRPr="00674F72" w:rsidRDefault="00A42C82" w:rsidP="00B52DB5">
      <w:pPr>
        <w:rPr>
          <w:rtl/>
        </w:rPr>
      </w:pPr>
      <w:r w:rsidRPr="00674F72">
        <w:rPr>
          <w:rFonts w:hint="cs"/>
          <w:rtl/>
        </w:rPr>
        <w:t xml:space="preserve">دلیل </w:t>
      </w:r>
      <w:r w:rsidR="002E5D7B" w:rsidRPr="00674F72">
        <w:rPr>
          <w:rFonts w:hint="cs"/>
          <w:rtl/>
        </w:rPr>
        <w:t xml:space="preserve">چهارم </w:t>
      </w:r>
      <w:r w:rsidR="00E14499" w:rsidRPr="00674F72">
        <w:rPr>
          <w:rFonts w:hint="cs"/>
          <w:rtl/>
        </w:rPr>
        <w:t>به مج</w:t>
      </w:r>
      <w:r w:rsidRPr="00674F72">
        <w:rPr>
          <w:rFonts w:hint="cs"/>
          <w:rtl/>
        </w:rPr>
        <w:t>موعه</w:t>
      </w:r>
      <w:r w:rsidR="009D4833" w:rsidRPr="00674F72">
        <w:rPr>
          <w:rFonts w:hint="cs"/>
          <w:rtl/>
        </w:rPr>
        <w:t>‌</w:t>
      </w:r>
      <w:r w:rsidRPr="00674F72">
        <w:rPr>
          <w:rFonts w:hint="cs"/>
          <w:rtl/>
        </w:rPr>
        <w:t xml:space="preserve">ای از </w:t>
      </w:r>
      <w:r w:rsidR="00BE3F16" w:rsidRPr="00674F72">
        <w:rPr>
          <w:rFonts w:hint="cs"/>
          <w:rtl/>
        </w:rPr>
        <w:t>آیات</w:t>
      </w:r>
      <w:r w:rsidRPr="00674F72">
        <w:rPr>
          <w:rFonts w:hint="cs"/>
          <w:rtl/>
        </w:rPr>
        <w:t xml:space="preserve"> که باز</w:t>
      </w:r>
      <w:r w:rsidR="002E5D7B" w:rsidRPr="00674F72">
        <w:rPr>
          <w:rFonts w:hint="cs"/>
          <w:rtl/>
        </w:rPr>
        <w:t xml:space="preserve"> واژه </w:t>
      </w:r>
      <w:r w:rsidR="00F67B07">
        <w:rPr>
          <w:rFonts w:hint="cs"/>
          <w:rtl/>
        </w:rPr>
        <w:t>«</w:t>
      </w:r>
      <w:r w:rsidR="002E5D7B" w:rsidRPr="00674F72">
        <w:rPr>
          <w:rFonts w:hint="cs"/>
          <w:rtl/>
        </w:rPr>
        <w:t>دعوت</w:t>
      </w:r>
      <w:r w:rsidR="00F67B07">
        <w:rPr>
          <w:rFonts w:hint="cs"/>
          <w:rtl/>
        </w:rPr>
        <w:t>»</w:t>
      </w:r>
      <w:r w:rsidR="002E5D7B" w:rsidRPr="00674F72">
        <w:rPr>
          <w:rFonts w:hint="cs"/>
          <w:rtl/>
        </w:rPr>
        <w:t xml:space="preserve"> در آنها</w:t>
      </w:r>
      <w:r w:rsidR="00E14499" w:rsidRPr="00674F72">
        <w:rPr>
          <w:rFonts w:hint="cs"/>
          <w:rtl/>
        </w:rPr>
        <w:t xml:space="preserve"> بکار رفته است و مربوط به </w:t>
      </w:r>
      <w:r w:rsidR="00F67B07">
        <w:rPr>
          <w:rFonts w:hint="cs"/>
          <w:rtl/>
        </w:rPr>
        <w:t xml:space="preserve">انبیاء </w:t>
      </w:r>
      <w:r w:rsidR="00E73E8C">
        <w:rPr>
          <w:rFonts w:hint="cs"/>
          <w:rtl/>
        </w:rPr>
        <w:t>علیهم‌السلام</w:t>
      </w:r>
      <w:r w:rsidR="00F67B07">
        <w:rPr>
          <w:rFonts w:hint="cs"/>
          <w:rtl/>
        </w:rPr>
        <w:t xml:space="preserve"> </w:t>
      </w:r>
      <w:r w:rsidR="002E5D7B" w:rsidRPr="00674F72">
        <w:rPr>
          <w:rFonts w:hint="cs"/>
          <w:rtl/>
        </w:rPr>
        <w:t xml:space="preserve">یا مربوط به </w:t>
      </w:r>
      <w:r w:rsidR="00E14499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E1449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E14499" w:rsidRPr="00674F72">
        <w:rPr>
          <w:rFonts w:hint="cs"/>
          <w:rtl/>
        </w:rPr>
        <w:t xml:space="preserve"> </w:t>
      </w:r>
      <w:r w:rsidR="002E5D7B" w:rsidRPr="00674F72">
        <w:rPr>
          <w:rFonts w:hint="cs"/>
          <w:rtl/>
        </w:rPr>
        <w:t>هست</w:t>
      </w:r>
      <w:r w:rsidR="00CD4150" w:rsidRPr="00674F72">
        <w:rPr>
          <w:rFonts w:hint="cs"/>
          <w:rtl/>
        </w:rPr>
        <w:t xml:space="preserve"> استدلال می</w:t>
      </w:r>
      <w:r w:rsidR="00CD4150" w:rsidRPr="00674F72">
        <w:rPr>
          <w:rtl/>
        </w:rPr>
        <w:softHyphen/>
      </w:r>
      <w:r w:rsidR="00E14499" w:rsidRPr="00674F72">
        <w:rPr>
          <w:rFonts w:hint="cs"/>
          <w:rtl/>
        </w:rPr>
        <w:t>شود،</w:t>
      </w:r>
      <w:r w:rsidRPr="00674F72">
        <w:rPr>
          <w:rFonts w:hint="cs"/>
          <w:rtl/>
        </w:rPr>
        <w:t xml:space="preserve"> با این تفاوت که این مجموعه از </w:t>
      </w:r>
      <w:r w:rsidR="00BE3F16" w:rsidRPr="00674F72">
        <w:rPr>
          <w:rFonts w:hint="cs"/>
          <w:rtl/>
        </w:rPr>
        <w:t>آیات</w:t>
      </w:r>
      <w:r w:rsidRPr="00674F72">
        <w:rPr>
          <w:rFonts w:hint="cs"/>
          <w:rtl/>
        </w:rPr>
        <w:t xml:space="preserve"> در صدد بیان سیره </w:t>
      </w:r>
      <w:r w:rsidR="00E73E8C">
        <w:rPr>
          <w:rFonts w:hint="cs"/>
          <w:rtl/>
        </w:rPr>
        <w:t>و منش</w:t>
      </w:r>
      <w:r w:rsidRPr="00674F72">
        <w:rPr>
          <w:rFonts w:hint="cs"/>
          <w:rtl/>
        </w:rPr>
        <w:t xml:space="preserve"> </w:t>
      </w:r>
      <w:r w:rsidR="002F249C" w:rsidRPr="00674F72">
        <w:rPr>
          <w:rFonts w:hint="cs"/>
          <w:rtl/>
        </w:rPr>
        <w:t>پیا</w:t>
      </w:r>
      <w:r w:rsidR="002E5D7B" w:rsidRPr="00674F72">
        <w:rPr>
          <w:rFonts w:hint="cs"/>
          <w:rtl/>
        </w:rPr>
        <w:t>مبر</w:t>
      </w:r>
      <w:r w:rsidR="002F249C" w:rsidRPr="00674F72">
        <w:rPr>
          <w:rFonts w:hint="cs"/>
          <w:rtl/>
        </w:rPr>
        <w:t xml:space="preserve"> اکرم</w:t>
      </w:r>
      <w:r w:rsidRPr="00674F72">
        <w:rPr>
          <w:rFonts w:hint="cs"/>
          <w:rtl/>
        </w:rPr>
        <w:t xml:space="preserve"> </w:t>
      </w:r>
      <w:r w:rsidR="00AB0C45">
        <w:rPr>
          <w:rFonts w:hint="cs"/>
          <w:rtl/>
        </w:rPr>
        <w:t>صلی‌الله</w:t>
      </w:r>
      <w:r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2E5D7B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>هست که به تعدادی از آنها اشاره می</w:t>
      </w:r>
      <w:r w:rsidR="009D4833" w:rsidRPr="00674F72">
        <w:rPr>
          <w:rFonts w:hint="cs"/>
          <w:rtl/>
        </w:rPr>
        <w:t>‌</w:t>
      </w:r>
      <w:r w:rsidRPr="00674F72">
        <w:rPr>
          <w:rFonts w:hint="cs"/>
          <w:rtl/>
        </w:rPr>
        <w:t>شود:</w:t>
      </w:r>
    </w:p>
    <w:p w:rsidR="002F249C" w:rsidRPr="00674F72" w:rsidRDefault="00BE3F16" w:rsidP="00B52DB5">
      <w:pPr>
        <w:rPr>
          <w:rtl/>
        </w:rPr>
      </w:pPr>
      <w:r w:rsidRPr="00674F72">
        <w:rPr>
          <w:rFonts w:hint="cs"/>
          <w:rtl/>
        </w:rPr>
        <w:t>آیه</w:t>
      </w:r>
      <w:r w:rsidR="002F249C" w:rsidRPr="00674F72">
        <w:rPr>
          <w:rFonts w:hint="cs"/>
          <w:rtl/>
        </w:rPr>
        <w:t xml:space="preserve"> 24 سوره انفال</w:t>
      </w:r>
      <w:r w:rsidR="002E5D7B" w:rsidRPr="00674F72">
        <w:rPr>
          <w:rFonts w:hint="cs"/>
          <w:rtl/>
        </w:rPr>
        <w:t xml:space="preserve"> </w:t>
      </w:r>
      <w:r w:rsidR="002F249C" w:rsidRPr="00674F72">
        <w:rPr>
          <w:rFonts w:hint="cs"/>
          <w:rtl/>
        </w:rPr>
        <w:t>«</w:t>
      </w:r>
      <w:r w:rsidR="002F249C" w:rsidRPr="00B52DB5">
        <w:rPr>
          <w:rFonts w:hint="cs"/>
          <w:b/>
          <w:bCs/>
          <w:rtl/>
        </w:rPr>
        <w:t>يا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أَيُّهَا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الَّذينَ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آمَنُوا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اسْتَجيبُوا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لِلَّهِ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وَ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لِلرَّسُولِ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إِذا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دَعاكُمْ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لِما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يُحْييكُم</w:t>
      </w:r>
      <w:r w:rsidR="002F249C" w:rsidRPr="00674F72">
        <w:rPr>
          <w:rFonts w:hint="cs"/>
          <w:rtl/>
        </w:rPr>
        <w:t>»</w:t>
      </w:r>
      <w:r w:rsidR="002E5D7B" w:rsidRPr="00674F72">
        <w:rPr>
          <w:rFonts w:hint="cs"/>
          <w:rtl/>
        </w:rPr>
        <w:t xml:space="preserve"> </w:t>
      </w:r>
      <w:r w:rsidR="002F249C" w:rsidRPr="00674F72">
        <w:rPr>
          <w:rFonts w:hint="cs"/>
          <w:rtl/>
        </w:rPr>
        <w:t>که بیان</w:t>
      </w:r>
      <w:r w:rsidR="002F249C" w:rsidRPr="00674F72">
        <w:rPr>
          <w:rFonts w:hint="cs"/>
          <w:rtl/>
        </w:rPr>
        <w:softHyphen/>
        <w:t xml:space="preserve">گر </w:t>
      </w:r>
      <w:r w:rsidR="002E5D7B" w:rsidRPr="00674F72">
        <w:rPr>
          <w:rFonts w:hint="cs"/>
          <w:rtl/>
        </w:rPr>
        <w:t xml:space="preserve">فعل </w:t>
      </w:r>
      <w:r w:rsidR="009D4833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9D4833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2E5D7B" w:rsidRPr="00674F72">
        <w:rPr>
          <w:rFonts w:hint="cs"/>
          <w:rtl/>
        </w:rPr>
        <w:t xml:space="preserve"> </w:t>
      </w:r>
      <w:r w:rsidR="00CD4150" w:rsidRPr="00674F72">
        <w:rPr>
          <w:rFonts w:hint="cs"/>
          <w:rtl/>
        </w:rPr>
        <w:t>می</w:t>
      </w:r>
      <w:r w:rsidR="00CD4150" w:rsidRPr="00674F72">
        <w:rPr>
          <w:rtl/>
        </w:rPr>
        <w:softHyphen/>
      </w:r>
      <w:r w:rsidR="002F249C" w:rsidRPr="00674F72">
        <w:rPr>
          <w:rFonts w:hint="cs"/>
          <w:rtl/>
        </w:rPr>
        <w:t>باشد</w:t>
      </w:r>
      <w:r w:rsidR="002E5D7B" w:rsidRPr="00674F72">
        <w:rPr>
          <w:rFonts w:hint="cs"/>
          <w:rtl/>
        </w:rPr>
        <w:t>.</w:t>
      </w:r>
    </w:p>
    <w:p w:rsidR="002F249C" w:rsidRPr="00674F72" w:rsidRDefault="002E5D7B" w:rsidP="00B52DB5">
      <w:pPr>
        <w:rPr>
          <w:rtl/>
        </w:rPr>
      </w:pPr>
      <w:r w:rsidRPr="00674F72">
        <w:rPr>
          <w:rFonts w:hint="cs"/>
          <w:rtl/>
        </w:rPr>
        <w:lastRenderedPageBreak/>
        <w:t xml:space="preserve"> یا</w:t>
      </w:r>
      <w:r w:rsidR="002F249C"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108 سوره یوسف </w:t>
      </w:r>
      <w:r w:rsidR="002F249C" w:rsidRPr="00674F72">
        <w:rPr>
          <w:rFonts w:hint="cs"/>
          <w:rtl/>
        </w:rPr>
        <w:t xml:space="preserve">که </w:t>
      </w:r>
      <w:r w:rsidR="00CD4150" w:rsidRPr="00674F72">
        <w:rPr>
          <w:rFonts w:hint="cs"/>
          <w:rtl/>
        </w:rPr>
        <w:t>می</w:t>
      </w:r>
      <w:r w:rsidR="00CD4150" w:rsidRPr="00674F72">
        <w:rPr>
          <w:rtl/>
        </w:rPr>
        <w:softHyphen/>
      </w:r>
      <w:r w:rsidRPr="00674F72">
        <w:rPr>
          <w:rFonts w:hint="cs"/>
          <w:rtl/>
        </w:rPr>
        <w:t>فرماید</w:t>
      </w:r>
      <w:r w:rsidR="002F249C" w:rsidRPr="00674F72">
        <w:rPr>
          <w:rFonts w:hint="cs"/>
          <w:rtl/>
        </w:rPr>
        <w:t>: «</w:t>
      </w:r>
      <w:r w:rsidR="002F249C" w:rsidRPr="00F67B07">
        <w:rPr>
          <w:rFonts w:hint="cs"/>
          <w:b/>
          <w:bCs/>
          <w:rtl/>
        </w:rPr>
        <w:t>قُلْ</w:t>
      </w:r>
      <w:r w:rsidR="002F249C" w:rsidRPr="00F67B07">
        <w:rPr>
          <w:b/>
          <w:bCs/>
          <w:rtl/>
        </w:rPr>
        <w:t xml:space="preserve"> </w:t>
      </w:r>
      <w:r w:rsidR="002F249C" w:rsidRPr="00F67B07">
        <w:rPr>
          <w:rFonts w:hint="cs"/>
          <w:b/>
          <w:bCs/>
          <w:rtl/>
        </w:rPr>
        <w:t>هذِهِ</w:t>
      </w:r>
      <w:r w:rsidR="002F249C" w:rsidRPr="00F67B07">
        <w:rPr>
          <w:b/>
          <w:bCs/>
          <w:rtl/>
        </w:rPr>
        <w:t xml:space="preserve"> </w:t>
      </w:r>
      <w:r w:rsidR="002F249C" w:rsidRPr="00F67B07">
        <w:rPr>
          <w:rFonts w:hint="cs"/>
          <w:b/>
          <w:bCs/>
          <w:rtl/>
        </w:rPr>
        <w:t>سَبيلي‏</w:t>
      </w:r>
      <w:r w:rsidR="002F249C" w:rsidRPr="00F67B07">
        <w:rPr>
          <w:b/>
          <w:bCs/>
          <w:rtl/>
        </w:rPr>
        <w:t xml:space="preserve"> </w:t>
      </w:r>
      <w:r w:rsidR="002F249C" w:rsidRPr="00F67B07">
        <w:rPr>
          <w:rFonts w:hint="cs"/>
          <w:b/>
          <w:bCs/>
          <w:rtl/>
        </w:rPr>
        <w:t>أَدْعُوا</w:t>
      </w:r>
      <w:r w:rsidR="002F249C" w:rsidRPr="00F67B07">
        <w:rPr>
          <w:b/>
          <w:bCs/>
          <w:rtl/>
        </w:rPr>
        <w:t xml:space="preserve"> </w:t>
      </w:r>
      <w:r w:rsidR="002F249C" w:rsidRPr="00F67B07">
        <w:rPr>
          <w:rFonts w:hint="cs"/>
          <w:b/>
          <w:bCs/>
          <w:rtl/>
        </w:rPr>
        <w:t>إِلَى</w:t>
      </w:r>
      <w:r w:rsidR="002F249C" w:rsidRPr="00F67B07">
        <w:rPr>
          <w:b/>
          <w:bCs/>
          <w:rtl/>
        </w:rPr>
        <w:t xml:space="preserve"> </w:t>
      </w:r>
      <w:r w:rsidR="002F249C" w:rsidRPr="00F67B07">
        <w:rPr>
          <w:rFonts w:hint="cs"/>
          <w:b/>
          <w:bCs/>
          <w:rtl/>
        </w:rPr>
        <w:t>اللَّهِ</w:t>
      </w:r>
      <w:r w:rsidR="002F249C" w:rsidRPr="00F67B07">
        <w:rPr>
          <w:b/>
          <w:bCs/>
          <w:rtl/>
        </w:rPr>
        <w:t xml:space="preserve"> </w:t>
      </w:r>
      <w:r w:rsidR="002F249C" w:rsidRPr="00F67B07">
        <w:rPr>
          <w:rFonts w:hint="cs"/>
          <w:b/>
          <w:bCs/>
          <w:rtl/>
        </w:rPr>
        <w:t>عَلى‏</w:t>
      </w:r>
      <w:r w:rsidR="002F249C" w:rsidRPr="00F67B07">
        <w:rPr>
          <w:b/>
          <w:bCs/>
          <w:rtl/>
        </w:rPr>
        <w:t xml:space="preserve"> </w:t>
      </w:r>
      <w:r w:rsidR="002F249C" w:rsidRPr="00F67B07">
        <w:rPr>
          <w:rFonts w:hint="cs"/>
          <w:b/>
          <w:bCs/>
          <w:rtl/>
        </w:rPr>
        <w:t>بَصيرَةٍ</w:t>
      </w:r>
      <w:r w:rsidR="002F249C" w:rsidRPr="00F67B07">
        <w:rPr>
          <w:b/>
          <w:bCs/>
          <w:rtl/>
        </w:rPr>
        <w:t xml:space="preserve"> </w:t>
      </w:r>
      <w:r w:rsidR="002F249C" w:rsidRPr="00F67B07">
        <w:rPr>
          <w:rFonts w:hint="cs"/>
          <w:b/>
          <w:bCs/>
          <w:rtl/>
        </w:rPr>
        <w:t>أَنَا</w:t>
      </w:r>
      <w:r w:rsidR="002F249C" w:rsidRPr="00F67B07">
        <w:rPr>
          <w:b/>
          <w:bCs/>
          <w:rtl/>
        </w:rPr>
        <w:t xml:space="preserve"> </w:t>
      </w:r>
      <w:r w:rsidR="002F249C" w:rsidRPr="00F67B07">
        <w:rPr>
          <w:rFonts w:hint="cs"/>
          <w:b/>
          <w:bCs/>
          <w:rtl/>
        </w:rPr>
        <w:t>وَ</w:t>
      </w:r>
      <w:r w:rsidR="002F249C" w:rsidRPr="00F67B07">
        <w:rPr>
          <w:b/>
          <w:bCs/>
          <w:rtl/>
        </w:rPr>
        <w:t xml:space="preserve"> </w:t>
      </w:r>
      <w:r w:rsidR="002F249C" w:rsidRPr="00F67B07">
        <w:rPr>
          <w:rFonts w:hint="cs"/>
          <w:b/>
          <w:bCs/>
          <w:rtl/>
        </w:rPr>
        <w:t>مَنِ</w:t>
      </w:r>
      <w:r w:rsidR="002F249C" w:rsidRPr="00F67B07">
        <w:rPr>
          <w:b/>
          <w:bCs/>
          <w:rtl/>
        </w:rPr>
        <w:t xml:space="preserve"> </w:t>
      </w:r>
      <w:r w:rsidR="002F249C" w:rsidRPr="00F67B07">
        <w:rPr>
          <w:rFonts w:hint="cs"/>
          <w:b/>
          <w:bCs/>
          <w:rtl/>
        </w:rPr>
        <w:t>اتَّبَعَني</w:t>
      </w:r>
      <w:r w:rsidR="002F249C" w:rsidRPr="00674F72">
        <w:rPr>
          <w:rFonts w:hint="cs"/>
          <w:rtl/>
        </w:rPr>
        <w:t>‏»</w:t>
      </w:r>
      <w:r w:rsidRPr="00674F72">
        <w:rPr>
          <w:rFonts w:hint="cs"/>
          <w:rtl/>
        </w:rPr>
        <w:t xml:space="preserve"> </w:t>
      </w:r>
      <w:r w:rsidR="002F249C" w:rsidRPr="00674F72">
        <w:rPr>
          <w:rFonts w:hint="cs"/>
          <w:rtl/>
        </w:rPr>
        <w:t xml:space="preserve">که در آن به نقل از پیامبر اکرم </w:t>
      </w:r>
      <w:r w:rsidR="00AB0C45">
        <w:rPr>
          <w:rFonts w:hint="cs"/>
          <w:rtl/>
        </w:rPr>
        <w:t>صلی‌الله</w:t>
      </w:r>
      <w:r w:rsidR="002F249C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2F249C" w:rsidRPr="00674F72">
        <w:rPr>
          <w:rFonts w:hint="cs"/>
          <w:rtl/>
        </w:rPr>
        <w:t xml:space="preserve"> </w:t>
      </w:r>
      <w:r w:rsidR="00CD4150" w:rsidRPr="00674F72">
        <w:rPr>
          <w:rFonts w:hint="cs"/>
          <w:rtl/>
        </w:rPr>
        <w:t>می</w:t>
      </w:r>
      <w:r w:rsidR="00CD4150" w:rsidRPr="00674F72">
        <w:rPr>
          <w:rtl/>
        </w:rPr>
        <w:softHyphen/>
      </w:r>
      <w:r w:rsidR="002F249C" w:rsidRPr="00674F72">
        <w:rPr>
          <w:rFonts w:hint="cs"/>
          <w:rtl/>
        </w:rPr>
        <w:t xml:space="preserve">فرماید: </w:t>
      </w:r>
      <w:r w:rsidRPr="00674F72">
        <w:rPr>
          <w:rFonts w:hint="cs"/>
          <w:rtl/>
        </w:rPr>
        <w:t>من دعوت به بصیرت می</w:t>
      </w:r>
      <w:r w:rsidR="00CD4150" w:rsidRPr="00674F72">
        <w:rPr>
          <w:rtl/>
        </w:rPr>
        <w:softHyphen/>
      </w:r>
      <w:r w:rsidRPr="00674F72">
        <w:rPr>
          <w:rFonts w:hint="cs"/>
          <w:rtl/>
        </w:rPr>
        <w:t xml:space="preserve">کنم </w:t>
      </w:r>
      <w:r w:rsidR="002F249C" w:rsidRPr="00674F72">
        <w:rPr>
          <w:rFonts w:hint="cs"/>
          <w:rtl/>
        </w:rPr>
        <w:t>که به عبارتی ایشان در حال بیان فعل خوی</w:t>
      </w:r>
      <w:r w:rsidRPr="00674F72">
        <w:rPr>
          <w:rFonts w:hint="cs"/>
          <w:rtl/>
        </w:rPr>
        <w:t xml:space="preserve">ش </w:t>
      </w:r>
      <w:r w:rsidR="002F249C" w:rsidRPr="00674F72">
        <w:rPr>
          <w:rFonts w:hint="cs"/>
          <w:rtl/>
        </w:rPr>
        <w:t>می</w:t>
      </w:r>
      <w:r w:rsidR="00CD4150" w:rsidRPr="00674F72">
        <w:rPr>
          <w:rtl/>
        </w:rPr>
        <w:softHyphen/>
      </w:r>
      <w:r w:rsidR="002F249C" w:rsidRPr="00674F72">
        <w:rPr>
          <w:rFonts w:hint="cs"/>
          <w:rtl/>
        </w:rPr>
        <w:t>باشد.</w:t>
      </w:r>
    </w:p>
    <w:p w:rsidR="002F249C" w:rsidRPr="00674F72" w:rsidRDefault="00BE3F16" w:rsidP="00B52DB5">
      <w:pPr>
        <w:rPr>
          <w:rtl/>
        </w:rPr>
      </w:pPr>
      <w:r w:rsidRPr="00674F72">
        <w:rPr>
          <w:rFonts w:hint="cs"/>
          <w:rtl/>
        </w:rPr>
        <w:t>آیه</w:t>
      </w:r>
      <w:r w:rsidR="002E5D7B" w:rsidRPr="00674F72">
        <w:rPr>
          <w:rFonts w:hint="cs"/>
          <w:rtl/>
        </w:rPr>
        <w:t xml:space="preserve"> بعدی </w:t>
      </w:r>
      <w:r w:rsidR="002F249C" w:rsidRPr="00674F72">
        <w:rPr>
          <w:rFonts w:hint="cs"/>
          <w:rtl/>
        </w:rPr>
        <w:t>«</w:t>
      </w:r>
      <w:r w:rsidR="002F249C" w:rsidRPr="00F67B07">
        <w:rPr>
          <w:rFonts w:hint="cs"/>
          <w:b/>
          <w:bCs/>
          <w:rtl/>
        </w:rPr>
        <w:t>إِلَيْهِ</w:t>
      </w:r>
      <w:r w:rsidR="002F249C" w:rsidRPr="00F67B07">
        <w:rPr>
          <w:b/>
          <w:bCs/>
          <w:rtl/>
        </w:rPr>
        <w:t xml:space="preserve"> </w:t>
      </w:r>
      <w:r w:rsidR="002F249C" w:rsidRPr="00F67B07">
        <w:rPr>
          <w:rFonts w:hint="cs"/>
          <w:b/>
          <w:bCs/>
          <w:rtl/>
        </w:rPr>
        <w:t>أَدْعُوا</w:t>
      </w:r>
      <w:r w:rsidR="002F249C" w:rsidRPr="00F67B07">
        <w:rPr>
          <w:b/>
          <w:bCs/>
          <w:rtl/>
        </w:rPr>
        <w:t xml:space="preserve"> </w:t>
      </w:r>
      <w:r w:rsidR="002F249C" w:rsidRPr="00F67B07">
        <w:rPr>
          <w:rFonts w:hint="cs"/>
          <w:b/>
          <w:bCs/>
          <w:rtl/>
        </w:rPr>
        <w:t>وَ</w:t>
      </w:r>
      <w:r w:rsidR="002F249C" w:rsidRPr="00F67B07">
        <w:rPr>
          <w:b/>
          <w:bCs/>
          <w:rtl/>
        </w:rPr>
        <w:t xml:space="preserve"> </w:t>
      </w:r>
      <w:r w:rsidR="002F249C" w:rsidRPr="00F67B07">
        <w:rPr>
          <w:rFonts w:hint="cs"/>
          <w:b/>
          <w:bCs/>
          <w:rtl/>
        </w:rPr>
        <w:t>إِلَيْهِ</w:t>
      </w:r>
      <w:r w:rsidR="002F249C" w:rsidRPr="00F67B07">
        <w:rPr>
          <w:b/>
          <w:bCs/>
          <w:rtl/>
        </w:rPr>
        <w:t xml:space="preserve"> </w:t>
      </w:r>
      <w:r w:rsidR="002F249C" w:rsidRPr="00F67B07">
        <w:rPr>
          <w:rFonts w:hint="cs"/>
          <w:b/>
          <w:bCs/>
          <w:rtl/>
        </w:rPr>
        <w:t>مَآب</w:t>
      </w:r>
      <w:r w:rsidR="002F249C" w:rsidRPr="00674F72">
        <w:rPr>
          <w:rFonts w:hint="cs"/>
          <w:rtl/>
        </w:rPr>
        <w:t>»</w:t>
      </w:r>
      <w:r w:rsidR="00F67B07">
        <w:rPr>
          <w:rStyle w:val="FootnoteReference"/>
          <w:sz w:val="32"/>
          <w:szCs w:val="32"/>
          <w:rtl/>
        </w:rPr>
        <w:footnoteReference w:id="5"/>
      </w:r>
      <w:r w:rsidR="00F67B07">
        <w:rPr>
          <w:rFonts w:hint="cs"/>
          <w:rtl/>
        </w:rPr>
        <w:t xml:space="preserve"> </w:t>
      </w:r>
      <w:r w:rsidR="002F249C" w:rsidRPr="00674F72">
        <w:rPr>
          <w:rFonts w:hint="cs"/>
          <w:rtl/>
        </w:rPr>
        <w:t>که باز  در اینجا می</w:t>
      </w:r>
      <w:r w:rsidR="009D4833" w:rsidRPr="00674F72">
        <w:rPr>
          <w:rFonts w:hint="cs"/>
          <w:rtl/>
        </w:rPr>
        <w:t>‌فرماید</w:t>
      </w:r>
      <w:r w:rsidR="002F249C" w:rsidRPr="00674F72">
        <w:rPr>
          <w:rFonts w:hint="cs"/>
          <w:rtl/>
        </w:rPr>
        <w:t>: کار</w:t>
      </w:r>
      <w:r w:rsidR="002E5D7B" w:rsidRPr="00674F72">
        <w:rPr>
          <w:rFonts w:hint="cs"/>
          <w:rtl/>
        </w:rPr>
        <w:t xml:space="preserve"> </w:t>
      </w:r>
      <w:r w:rsidR="002F249C" w:rsidRPr="00674F72">
        <w:rPr>
          <w:rFonts w:hint="cs"/>
          <w:rtl/>
        </w:rPr>
        <w:t xml:space="preserve">من </w:t>
      </w:r>
      <w:r w:rsidR="002E5D7B" w:rsidRPr="00674F72">
        <w:rPr>
          <w:rFonts w:hint="cs"/>
          <w:rtl/>
        </w:rPr>
        <w:t>دعوت است</w:t>
      </w:r>
      <w:r w:rsidR="002F249C" w:rsidRPr="00674F72">
        <w:rPr>
          <w:rFonts w:hint="cs"/>
          <w:rtl/>
        </w:rPr>
        <w:t>.</w:t>
      </w:r>
    </w:p>
    <w:p w:rsidR="00E14499" w:rsidRPr="00674F72" w:rsidRDefault="002E5D7B" w:rsidP="00B52DB5">
      <w:pPr>
        <w:rPr>
          <w:rtl/>
        </w:rPr>
      </w:pPr>
      <w:r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>آیه</w:t>
      </w:r>
      <w:r w:rsidR="00CD4150" w:rsidRPr="00674F72">
        <w:rPr>
          <w:rFonts w:hint="cs"/>
          <w:rtl/>
        </w:rPr>
        <w:t xml:space="preserve"> 73 مومنون می</w:t>
      </w:r>
      <w:r w:rsidR="00CD4150" w:rsidRPr="00674F72">
        <w:rPr>
          <w:rtl/>
        </w:rPr>
        <w:softHyphen/>
      </w:r>
      <w:r w:rsidRPr="00674F72">
        <w:rPr>
          <w:rFonts w:hint="cs"/>
          <w:rtl/>
        </w:rPr>
        <w:t>فرماید</w:t>
      </w:r>
      <w:r w:rsidR="002F249C" w:rsidRPr="00674F72">
        <w:rPr>
          <w:rFonts w:hint="cs"/>
          <w:rtl/>
        </w:rPr>
        <w:t>: «</w:t>
      </w:r>
      <w:r w:rsidR="002F249C" w:rsidRPr="00B52DB5">
        <w:rPr>
          <w:rFonts w:hint="cs"/>
          <w:b/>
          <w:bCs/>
          <w:rtl/>
        </w:rPr>
        <w:t>وَ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إِنَّكَ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لَتَدْعُوهُمْ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إِلى‏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صِراطٍ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مُسْتَقيمٍ</w:t>
      </w:r>
      <w:r w:rsidR="002F249C" w:rsidRPr="00674F72">
        <w:rPr>
          <w:rFonts w:hint="cs"/>
          <w:rtl/>
        </w:rPr>
        <w:t xml:space="preserve">»؛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8 سوره حدید </w:t>
      </w:r>
      <w:r w:rsidR="002F249C" w:rsidRPr="00674F72">
        <w:rPr>
          <w:rFonts w:hint="cs"/>
          <w:rtl/>
        </w:rPr>
        <w:t xml:space="preserve">نیز </w:t>
      </w:r>
      <w:r w:rsidRPr="00674F72">
        <w:rPr>
          <w:rFonts w:hint="cs"/>
          <w:rtl/>
        </w:rPr>
        <w:t>می</w:t>
      </w:r>
      <w:r w:rsidR="00F67B07">
        <w:rPr>
          <w:rFonts w:hint="cs"/>
          <w:rtl/>
        </w:rPr>
        <w:t>‌</w:t>
      </w:r>
      <w:r w:rsidRPr="00674F72">
        <w:rPr>
          <w:rFonts w:hint="cs"/>
          <w:rtl/>
        </w:rPr>
        <w:t>فرماید</w:t>
      </w:r>
      <w:r w:rsidR="002F249C" w:rsidRPr="00674F72">
        <w:rPr>
          <w:rFonts w:hint="cs"/>
          <w:rtl/>
        </w:rPr>
        <w:t>: «</w:t>
      </w:r>
      <w:r w:rsidR="002F249C" w:rsidRPr="00B52DB5">
        <w:rPr>
          <w:rFonts w:hint="cs"/>
          <w:b/>
          <w:bCs/>
          <w:rtl/>
        </w:rPr>
        <w:t>وَ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الرَّسُولُ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يَدْعُوكُمْ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لِتُؤْمِنُوا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بِرَبِّكُم</w:t>
      </w:r>
      <w:r w:rsidR="002F249C" w:rsidRPr="00674F72">
        <w:rPr>
          <w:rFonts w:hint="cs"/>
          <w:rtl/>
        </w:rPr>
        <w:t>»؛</w:t>
      </w:r>
      <w:r w:rsidRPr="00674F72">
        <w:rPr>
          <w:rFonts w:hint="cs"/>
          <w:rtl/>
        </w:rPr>
        <w:t xml:space="preserve"> </w:t>
      </w:r>
      <w:r w:rsidR="00F67B07">
        <w:rPr>
          <w:rFonts w:hint="cs"/>
          <w:rtl/>
        </w:rPr>
        <w:t xml:space="preserve"> همچنین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5 سوره نوح در مورد حضرت نوح  </w:t>
      </w:r>
      <w:r w:rsidR="00CD4150" w:rsidRPr="00674F72">
        <w:rPr>
          <w:rFonts w:hint="cs"/>
          <w:rtl/>
        </w:rPr>
        <w:t>می</w:t>
      </w:r>
      <w:r w:rsidR="00CD4150" w:rsidRPr="00674F72">
        <w:rPr>
          <w:rtl/>
        </w:rPr>
        <w:softHyphen/>
      </w:r>
      <w:r w:rsidR="002F249C" w:rsidRPr="00674F72">
        <w:rPr>
          <w:rFonts w:hint="cs"/>
          <w:rtl/>
        </w:rPr>
        <w:t>فرماید: «</w:t>
      </w:r>
      <w:r w:rsidR="002F249C" w:rsidRPr="00B52DB5">
        <w:rPr>
          <w:rFonts w:hint="cs"/>
          <w:b/>
          <w:bCs/>
          <w:rtl/>
        </w:rPr>
        <w:t>قالَ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رَبِّ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إِنِّي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دَعَوْتُ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قَوْمي‏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لَيْلاً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وَ</w:t>
      </w:r>
      <w:r w:rsidR="002F249C" w:rsidRPr="00B52DB5">
        <w:rPr>
          <w:b/>
          <w:bCs/>
          <w:rtl/>
        </w:rPr>
        <w:t xml:space="preserve"> </w:t>
      </w:r>
      <w:r w:rsidR="002F249C" w:rsidRPr="00B52DB5">
        <w:rPr>
          <w:rFonts w:hint="cs"/>
          <w:b/>
          <w:bCs/>
          <w:rtl/>
        </w:rPr>
        <w:t>نَهاراً</w:t>
      </w:r>
      <w:r w:rsidR="009D4833" w:rsidRPr="00674F72">
        <w:rPr>
          <w:rFonts w:hint="cs"/>
          <w:rtl/>
        </w:rPr>
        <w:t>» خدایا شب و روز</w:t>
      </w:r>
      <w:r w:rsidR="00F67B07">
        <w:rPr>
          <w:rFonts w:hint="cs"/>
          <w:rtl/>
        </w:rPr>
        <w:t>،</w:t>
      </w:r>
      <w:r w:rsidR="009D4833" w:rsidRPr="00674F72">
        <w:rPr>
          <w:rFonts w:hint="cs"/>
          <w:rtl/>
        </w:rPr>
        <w:t xml:space="preserve"> کار من دعوت</w:t>
      </w:r>
      <w:r w:rsidR="002F249C" w:rsidRPr="00674F72">
        <w:rPr>
          <w:rFonts w:hint="cs"/>
          <w:rtl/>
        </w:rPr>
        <w:t xml:space="preserve"> قومم بود؛ و </w:t>
      </w:r>
      <w:r w:rsidR="00BE3F16" w:rsidRPr="00674F72">
        <w:rPr>
          <w:rFonts w:hint="cs"/>
          <w:rtl/>
        </w:rPr>
        <w:t>آیات</w:t>
      </w:r>
      <w:r w:rsidRPr="00674F72">
        <w:rPr>
          <w:rFonts w:hint="cs"/>
          <w:rtl/>
        </w:rPr>
        <w:t xml:space="preserve"> دیگری که </w:t>
      </w:r>
      <w:r w:rsidR="002F249C" w:rsidRPr="00674F72">
        <w:rPr>
          <w:rFonts w:hint="cs"/>
          <w:rtl/>
        </w:rPr>
        <w:t xml:space="preserve">ما به این تعداد بسنده کردیم. </w:t>
      </w:r>
      <w:r w:rsidR="00BE3F16" w:rsidRPr="00674F72">
        <w:rPr>
          <w:rFonts w:hint="cs"/>
          <w:rtl/>
        </w:rPr>
        <w:t>آیات</w:t>
      </w:r>
      <w:r w:rsidR="00F67B07">
        <w:rPr>
          <w:rFonts w:hint="cs"/>
          <w:rtl/>
        </w:rPr>
        <w:t>ی که دعوت را</w:t>
      </w:r>
      <w:r w:rsidR="002F249C" w:rsidRPr="00674F72">
        <w:rPr>
          <w:rFonts w:hint="cs"/>
          <w:rtl/>
        </w:rPr>
        <w:t xml:space="preserve"> </w:t>
      </w:r>
      <w:r w:rsidR="00E14499" w:rsidRPr="00674F72">
        <w:rPr>
          <w:rFonts w:hint="cs"/>
          <w:rtl/>
        </w:rPr>
        <w:t xml:space="preserve">یک فعل تربیتی است و مفهومش </w:t>
      </w:r>
      <w:r w:rsidR="005456B3">
        <w:rPr>
          <w:rFonts w:hint="cs"/>
          <w:rtl/>
        </w:rPr>
        <w:t>قبلاً</w:t>
      </w:r>
      <w:r w:rsidRPr="00674F72">
        <w:rPr>
          <w:rFonts w:hint="cs"/>
          <w:rtl/>
        </w:rPr>
        <w:t xml:space="preserve"> بحث </w:t>
      </w:r>
      <w:r w:rsidR="00E14499" w:rsidRPr="00674F72">
        <w:rPr>
          <w:rFonts w:hint="cs"/>
          <w:rtl/>
        </w:rPr>
        <w:t>شده است</w:t>
      </w:r>
      <w:r w:rsidRPr="00674F72">
        <w:rPr>
          <w:rFonts w:hint="cs"/>
          <w:rtl/>
        </w:rPr>
        <w:t xml:space="preserve"> </w:t>
      </w:r>
      <w:r w:rsidR="00E14499" w:rsidRPr="00674F72">
        <w:rPr>
          <w:rFonts w:hint="cs"/>
          <w:rtl/>
        </w:rPr>
        <w:t xml:space="preserve">به پیامبر اکرم </w:t>
      </w:r>
      <w:r w:rsidR="00AB0C45">
        <w:rPr>
          <w:rFonts w:hint="cs"/>
          <w:rtl/>
        </w:rPr>
        <w:t>صلی‌الله</w:t>
      </w:r>
      <w:r w:rsidR="00E1449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E14499" w:rsidRPr="00674F72">
        <w:rPr>
          <w:rFonts w:hint="cs"/>
          <w:rtl/>
        </w:rPr>
        <w:t xml:space="preserve"> و یا</w:t>
      </w:r>
      <w:r w:rsidRPr="00674F72">
        <w:rPr>
          <w:rFonts w:hint="cs"/>
          <w:rtl/>
        </w:rPr>
        <w:t xml:space="preserve"> </w:t>
      </w:r>
      <w:r w:rsidR="00F67B07">
        <w:rPr>
          <w:rFonts w:hint="cs"/>
          <w:rtl/>
        </w:rPr>
        <w:t xml:space="preserve">انبیاء </w:t>
      </w:r>
      <w:r w:rsidRPr="00674F72">
        <w:rPr>
          <w:rFonts w:hint="cs"/>
          <w:rtl/>
        </w:rPr>
        <w:t xml:space="preserve">دیگر </w:t>
      </w:r>
      <w:r w:rsidR="00E14499" w:rsidRPr="00674F72">
        <w:rPr>
          <w:rFonts w:hint="cs"/>
          <w:rtl/>
        </w:rPr>
        <w:t xml:space="preserve">نسبت </w:t>
      </w:r>
      <w:r w:rsidR="00CD4150" w:rsidRPr="00674F72">
        <w:rPr>
          <w:rFonts w:hint="cs"/>
          <w:rtl/>
        </w:rPr>
        <w:t>داده می</w:t>
      </w:r>
      <w:r w:rsidR="00CD4150" w:rsidRPr="00674F72">
        <w:rPr>
          <w:rtl/>
        </w:rPr>
        <w:softHyphen/>
      </w:r>
      <w:r w:rsidR="00E14499" w:rsidRPr="00674F72">
        <w:rPr>
          <w:rFonts w:hint="cs"/>
          <w:rtl/>
        </w:rPr>
        <w:t xml:space="preserve">شود. </w:t>
      </w:r>
    </w:p>
    <w:p w:rsidR="00E14499" w:rsidRPr="00674F72" w:rsidRDefault="002E5D7B" w:rsidP="00B52DB5">
      <w:pPr>
        <w:rPr>
          <w:rtl/>
        </w:rPr>
      </w:pPr>
      <w:r w:rsidRPr="00674F72">
        <w:rPr>
          <w:rFonts w:hint="cs"/>
          <w:rtl/>
        </w:rPr>
        <w:t xml:space="preserve">فرق این </w:t>
      </w:r>
      <w:r w:rsidR="00E14499" w:rsidRPr="00674F72">
        <w:rPr>
          <w:rFonts w:hint="cs"/>
          <w:rtl/>
        </w:rPr>
        <w:t>دلیل</w:t>
      </w:r>
      <w:r w:rsidRPr="00674F72">
        <w:rPr>
          <w:rFonts w:hint="cs"/>
          <w:rtl/>
        </w:rPr>
        <w:t xml:space="preserve"> </w:t>
      </w:r>
      <w:r w:rsidR="00E14499" w:rsidRPr="00674F72">
        <w:rPr>
          <w:rFonts w:hint="cs"/>
          <w:rtl/>
        </w:rPr>
        <w:t>چهارم</w:t>
      </w:r>
      <w:r w:rsidRPr="00674F72">
        <w:rPr>
          <w:rFonts w:hint="cs"/>
          <w:rtl/>
        </w:rPr>
        <w:t xml:space="preserve"> با </w:t>
      </w:r>
      <w:r w:rsidR="00E14499" w:rsidRPr="00674F72">
        <w:rPr>
          <w:rFonts w:hint="cs"/>
          <w:rtl/>
        </w:rPr>
        <w:t xml:space="preserve">دلیل </w:t>
      </w:r>
      <w:r w:rsidRPr="00674F72">
        <w:rPr>
          <w:rFonts w:hint="cs"/>
          <w:rtl/>
        </w:rPr>
        <w:t xml:space="preserve">اول و دوم در این است که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اول و دوم مطلق بود</w:t>
      </w:r>
      <w:r w:rsidR="00E14499" w:rsidRPr="00674F72">
        <w:rPr>
          <w:rFonts w:hint="cs"/>
          <w:rtl/>
        </w:rPr>
        <w:t>ند</w:t>
      </w:r>
      <w:r w:rsidRPr="00674F72">
        <w:rPr>
          <w:rFonts w:hint="cs"/>
          <w:rtl/>
        </w:rPr>
        <w:t xml:space="preserve"> </w:t>
      </w:r>
      <w:r w:rsidR="00E14499" w:rsidRPr="00674F72">
        <w:rPr>
          <w:rFonts w:hint="cs"/>
          <w:rtl/>
        </w:rPr>
        <w:t>و شامل ت</w:t>
      </w:r>
      <w:r w:rsidR="00F67B07">
        <w:rPr>
          <w:rFonts w:hint="cs"/>
          <w:rtl/>
        </w:rPr>
        <w:t>مام مؤ</w:t>
      </w:r>
      <w:r w:rsidRPr="00674F72">
        <w:rPr>
          <w:rFonts w:hint="cs"/>
          <w:rtl/>
        </w:rPr>
        <w:t>منین</w:t>
      </w:r>
      <w:r w:rsidR="00E14499" w:rsidRPr="00674F72">
        <w:rPr>
          <w:rFonts w:hint="cs"/>
          <w:rtl/>
        </w:rPr>
        <w:t xml:space="preserve"> و مکلفین هم می</w:t>
      </w:r>
      <w:r w:rsidR="00183B6B" w:rsidRPr="00674F72">
        <w:rPr>
          <w:rFonts w:hint="cs"/>
          <w:rtl/>
        </w:rPr>
        <w:t>‌</w:t>
      </w:r>
      <w:r w:rsidR="00E14499" w:rsidRPr="00674F72">
        <w:rPr>
          <w:rFonts w:hint="cs"/>
          <w:rtl/>
        </w:rPr>
        <w:t>شدند</w:t>
      </w:r>
      <w:r w:rsidR="00F67B07">
        <w:rPr>
          <w:rFonts w:hint="cs"/>
          <w:rtl/>
        </w:rPr>
        <w:t>،</w:t>
      </w:r>
      <w:r w:rsidR="00E14499" w:rsidRPr="00674F72">
        <w:rPr>
          <w:rFonts w:hint="cs"/>
          <w:rtl/>
        </w:rPr>
        <w:t xml:space="preserve"> علاوه که در </w:t>
      </w:r>
      <w:r w:rsidR="00BE3F16" w:rsidRPr="00674F72">
        <w:rPr>
          <w:rFonts w:hint="cs"/>
          <w:rtl/>
        </w:rPr>
        <w:t>آیه</w:t>
      </w:r>
      <w:r w:rsidR="00E14499" w:rsidRPr="00674F72">
        <w:rPr>
          <w:rFonts w:hint="cs"/>
          <w:rtl/>
        </w:rPr>
        <w:t xml:space="preserve"> اول صیغه امر نیز بکار رفته </w:t>
      </w:r>
      <w:r w:rsidR="009D4833" w:rsidRPr="00674F72">
        <w:rPr>
          <w:rFonts w:hint="cs"/>
          <w:rtl/>
        </w:rPr>
        <w:t>بود</w:t>
      </w:r>
      <w:r w:rsidR="00E14499" w:rsidRPr="00674F72">
        <w:rPr>
          <w:rFonts w:hint="cs"/>
          <w:rtl/>
        </w:rPr>
        <w:t>،</w:t>
      </w:r>
      <w:r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دوم </w:t>
      </w:r>
      <w:r w:rsidR="00E14499" w:rsidRPr="00674F72">
        <w:rPr>
          <w:rFonts w:hint="cs"/>
          <w:rtl/>
        </w:rPr>
        <w:t>نیز دارای شمول بود و همه مکلفین را تحت سیطره</w:t>
      </w:r>
      <w:r w:rsidR="00183B6B" w:rsidRPr="00674F72">
        <w:rPr>
          <w:rFonts w:hint="cs"/>
          <w:rtl/>
        </w:rPr>
        <w:t xml:space="preserve"> خود قرار می‌</w:t>
      </w:r>
      <w:r w:rsidR="00E14499" w:rsidRPr="00674F72">
        <w:rPr>
          <w:rFonts w:hint="cs"/>
          <w:rtl/>
        </w:rPr>
        <w:t xml:space="preserve">داد، اما </w:t>
      </w:r>
      <w:r w:rsidR="00BE3F16" w:rsidRPr="00674F72">
        <w:rPr>
          <w:rFonts w:hint="cs"/>
          <w:rtl/>
        </w:rPr>
        <w:t>آیات</w:t>
      </w:r>
      <w:r w:rsidR="00E14499" w:rsidRPr="00674F72">
        <w:rPr>
          <w:rFonts w:hint="cs"/>
          <w:rtl/>
        </w:rPr>
        <w:t xml:space="preserve"> دلیل</w:t>
      </w:r>
      <w:r w:rsidRPr="00674F72">
        <w:rPr>
          <w:rFonts w:hint="cs"/>
          <w:rtl/>
        </w:rPr>
        <w:t xml:space="preserve"> سوم </w:t>
      </w:r>
      <w:r w:rsidR="009D4833" w:rsidRPr="00674F72">
        <w:rPr>
          <w:rFonts w:hint="cs"/>
          <w:rtl/>
        </w:rPr>
        <w:t xml:space="preserve">هر چند که امر داشتند ولی </w:t>
      </w:r>
      <w:r w:rsidRPr="00674F72">
        <w:rPr>
          <w:rFonts w:hint="cs"/>
          <w:rtl/>
        </w:rPr>
        <w:t>عمومی نبود</w:t>
      </w:r>
      <w:r w:rsidR="009D4833" w:rsidRPr="00674F72">
        <w:rPr>
          <w:rFonts w:hint="cs"/>
          <w:rtl/>
        </w:rPr>
        <w:t>ند و</w:t>
      </w:r>
      <w:r w:rsidR="00E14499" w:rsidRPr="00674F72">
        <w:rPr>
          <w:rFonts w:hint="cs"/>
          <w:rtl/>
        </w:rPr>
        <w:t xml:space="preserve"> مختص پیامبر اکرم </w:t>
      </w:r>
      <w:r w:rsidR="00AB0C45">
        <w:rPr>
          <w:rFonts w:hint="cs"/>
          <w:rtl/>
        </w:rPr>
        <w:t>صلی‌الله</w:t>
      </w:r>
      <w:r w:rsidR="00E1449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E14499" w:rsidRPr="00674F72">
        <w:rPr>
          <w:rFonts w:hint="cs"/>
          <w:rtl/>
        </w:rPr>
        <w:t xml:space="preserve"> بودند،</w:t>
      </w:r>
      <w:r w:rsidRPr="00674F72">
        <w:rPr>
          <w:rFonts w:hint="cs"/>
          <w:rtl/>
        </w:rPr>
        <w:t xml:space="preserve"> ما دیگران و غیر </w:t>
      </w:r>
      <w:r w:rsidR="00E14499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E1449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E14499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>را با آن سه وجه</w:t>
      </w:r>
      <w:r w:rsidR="00E14499" w:rsidRPr="00674F72">
        <w:rPr>
          <w:rFonts w:hint="cs"/>
          <w:rtl/>
        </w:rPr>
        <w:t>ی که بیان شد</w:t>
      </w:r>
      <w:r w:rsidRPr="00674F72">
        <w:rPr>
          <w:rFonts w:hint="cs"/>
          <w:rtl/>
        </w:rPr>
        <w:t xml:space="preserve"> </w:t>
      </w:r>
      <w:r w:rsidR="00E14499" w:rsidRPr="00674F72">
        <w:rPr>
          <w:rFonts w:hint="cs"/>
          <w:rtl/>
        </w:rPr>
        <w:t xml:space="preserve">مشمول این </w:t>
      </w:r>
      <w:r w:rsidR="00BE3F16" w:rsidRPr="00674F72">
        <w:rPr>
          <w:rFonts w:hint="cs"/>
          <w:rtl/>
        </w:rPr>
        <w:t>آیه</w:t>
      </w:r>
      <w:r w:rsidR="00E14499" w:rsidRPr="00674F72">
        <w:rPr>
          <w:rFonts w:hint="cs"/>
          <w:rtl/>
        </w:rPr>
        <w:t xml:space="preserve"> دانستیم.</w:t>
      </w:r>
    </w:p>
    <w:p w:rsidR="009D4833" w:rsidRPr="00674F72" w:rsidRDefault="00E14499" w:rsidP="00B52DB5">
      <w:pPr>
        <w:rPr>
          <w:rtl/>
        </w:rPr>
      </w:pPr>
      <w:r w:rsidRPr="00674F72">
        <w:rPr>
          <w:rFonts w:hint="cs"/>
          <w:rtl/>
        </w:rPr>
        <w:t xml:space="preserve"> مجموعه </w:t>
      </w:r>
      <w:r w:rsidR="00BE3F16" w:rsidRPr="00674F72">
        <w:rPr>
          <w:rFonts w:hint="cs"/>
          <w:rtl/>
        </w:rPr>
        <w:t>آیات</w:t>
      </w:r>
      <w:r w:rsidR="002E5D7B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 xml:space="preserve">دلیل </w:t>
      </w:r>
      <w:r w:rsidR="002E5D7B" w:rsidRPr="00674F72">
        <w:rPr>
          <w:rFonts w:hint="cs"/>
          <w:rtl/>
        </w:rPr>
        <w:t xml:space="preserve">چهارم </w:t>
      </w:r>
      <w:r w:rsidR="005456B3">
        <w:rPr>
          <w:rFonts w:hint="cs"/>
          <w:rtl/>
        </w:rPr>
        <w:t>هیچ‌کدام</w:t>
      </w:r>
      <w:r w:rsidRPr="00674F72">
        <w:rPr>
          <w:rFonts w:hint="cs"/>
          <w:rtl/>
        </w:rPr>
        <w:t xml:space="preserve"> از خصوصیات آن </w:t>
      </w:r>
      <w:r w:rsidR="00BE3F16" w:rsidRPr="00674F72">
        <w:rPr>
          <w:rFonts w:hint="cs"/>
          <w:rtl/>
        </w:rPr>
        <w:t>آیات</w:t>
      </w:r>
      <w:r w:rsidRPr="00674F72">
        <w:rPr>
          <w:rFonts w:hint="cs"/>
          <w:rtl/>
        </w:rPr>
        <w:t xml:space="preserve"> اول را ندارن</w:t>
      </w:r>
      <w:r w:rsidR="002E5D7B" w:rsidRPr="00674F72">
        <w:rPr>
          <w:rFonts w:hint="cs"/>
          <w:rtl/>
        </w:rPr>
        <w:t xml:space="preserve">د نه </w:t>
      </w:r>
      <w:r w:rsidRPr="00674F72">
        <w:rPr>
          <w:rFonts w:hint="cs"/>
          <w:rtl/>
        </w:rPr>
        <w:t xml:space="preserve">دلالتشان </w:t>
      </w:r>
      <w:r w:rsidR="002E5D7B" w:rsidRPr="00674F72">
        <w:rPr>
          <w:rFonts w:hint="cs"/>
          <w:rtl/>
        </w:rPr>
        <w:t xml:space="preserve">عمومی </w:t>
      </w:r>
      <w:r w:rsidR="009D4833" w:rsidRPr="00674F72">
        <w:rPr>
          <w:rFonts w:hint="cs"/>
          <w:rtl/>
        </w:rPr>
        <w:t>هست</w:t>
      </w:r>
      <w:r w:rsidRPr="00674F72">
        <w:rPr>
          <w:rFonts w:hint="cs"/>
          <w:rtl/>
        </w:rPr>
        <w:t xml:space="preserve"> تا شامل همگان گردند و </w:t>
      </w:r>
      <w:r w:rsidR="002E5D7B" w:rsidRPr="00674F72">
        <w:rPr>
          <w:rFonts w:hint="cs"/>
          <w:rtl/>
        </w:rPr>
        <w:t xml:space="preserve"> نه امر دارند</w:t>
      </w:r>
      <w:r w:rsidRPr="00674F72">
        <w:rPr>
          <w:rFonts w:hint="cs"/>
          <w:rtl/>
        </w:rPr>
        <w:t>.</w:t>
      </w:r>
    </w:p>
    <w:p w:rsidR="00E14499" w:rsidRPr="00674F72" w:rsidRDefault="00F67B07" w:rsidP="00B52DB5">
      <w:pPr>
        <w:rPr>
          <w:rtl/>
        </w:rPr>
      </w:pPr>
      <w:r>
        <w:rPr>
          <w:rFonts w:hint="cs"/>
          <w:rtl/>
        </w:rPr>
        <w:t xml:space="preserve"> با این توضیح و</w:t>
      </w:r>
      <w:r w:rsidR="002E5D7B" w:rsidRPr="00674F72">
        <w:rPr>
          <w:rFonts w:hint="cs"/>
          <w:rtl/>
        </w:rPr>
        <w:t xml:space="preserve"> وصف</w:t>
      </w:r>
      <w:r>
        <w:rPr>
          <w:rFonts w:hint="cs"/>
          <w:rtl/>
        </w:rPr>
        <w:t xml:space="preserve"> مذکور</w:t>
      </w:r>
      <w:r w:rsidR="00E14499" w:rsidRPr="00674F72">
        <w:rPr>
          <w:rFonts w:hint="cs"/>
          <w:rtl/>
        </w:rPr>
        <w:t xml:space="preserve"> آیا</w:t>
      </w:r>
      <w:r w:rsidR="00183B6B" w:rsidRPr="00674F72">
        <w:rPr>
          <w:rFonts w:hint="cs"/>
          <w:rtl/>
        </w:rPr>
        <w:t xml:space="preserve"> می‌</w:t>
      </w:r>
      <w:r w:rsidR="002E5D7B" w:rsidRPr="00674F72">
        <w:rPr>
          <w:rFonts w:hint="cs"/>
          <w:rtl/>
        </w:rPr>
        <w:t xml:space="preserve">شود </w:t>
      </w:r>
      <w:r w:rsidR="00E14499" w:rsidRPr="00674F72">
        <w:rPr>
          <w:rFonts w:hint="cs"/>
          <w:rtl/>
        </w:rPr>
        <w:t xml:space="preserve">به این </w:t>
      </w:r>
      <w:r w:rsidR="00BE3F16" w:rsidRPr="00674F72">
        <w:rPr>
          <w:rFonts w:hint="cs"/>
          <w:rtl/>
        </w:rPr>
        <w:t>آیات</w:t>
      </w:r>
      <w:r w:rsidR="00E14499" w:rsidRPr="00674F72">
        <w:rPr>
          <w:rFonts w:hint="cs"/>
          <w:rtl/>
        </w:rPr>
        <w:t xml:space="preserve"> </w:t>
      </w:r>
      <w:r w:rsidR="002E5D7B" w:rsidRPr="00674F72">
        <w:rPr>
          <w:rFonts w:hint="cs"/>
          <w:rtl/>
        </w:rPr>
        <w:t>استدلال کرد</w:t>
      </w:r>
      <w:r w:rsidR="00E14499" w:rsidRPr="00674F72">
        <w:rPr>
          <w:rFonts w:hint="cs"/>
          <w:rtl/>
        </w:rPr>
        <w:t>؟</w:t>
      </w:r>
    </w:p>
    <w:p w:rsidR="000F0C6A" w:rsidRPr="00674F72" w:rsidRDefault="00F67B07" w:rsidP="00B52DB5">
      <w:pPr>
        <w:rPr>
          <w:rtl/>
        </w:rPr>
      </w:pPr>
      <w:r>
        <w:rPr>
          <w:rFonts w:hint="cs"/>
          <w:rtl/>
        </w:rPr>
        <w:t>در پاسخ به پرسش فوق،</w:t>
      </w:r>
      <w:r w:rsidR="002E5D7B" w:rsidRPr="00674F72">
        <w:rPr>
          <w:rFonts w:hint="cs"/>
          <w:rtl/>
        </w:rPr>
        <w:t xml:space="preserve"> </w:t>
      </w:r>
      <w:r w:rsidR="00183B6B" w:rsidRPr="00674F72">
        <w:rPr>
          <w:rFonts w:hint="cs"/>
          <w:rtl/>
        </w:rPr>
        <w:t>می‌</w:t>
      </w:r>
      <w:r>
        <w:rPr>
          <w:rFonts w:hint="cs"/>
          <w:rtl/>
        </w:rPr>
        <w:t>توان ادعا کرد</w:t>
      </w:r>
      <w:r w:rsidR="000F0C6A" w:rsidRPr="00674F72">
        <w:rPr>
          <w:rFonts w:hint="cs"/>
          <w:rtl/>
        </w:rPr>
        <w:t xml:space="preserve"> با مقدماتی که در ادامه بیان می</w:t>
      </w:r>
      <w:r w:rsidR="00183B6B" w:rsidRPr="00674F72">
        <w:rPr>
          <w:rFonts w:hint="cs"/>
          <w:rtl/>
        </w:rPr>
        <w:t>‌</w:t>
      </w:r>
      <w:r w:rsidR="000F0C6A" w:rsidRPr="00674F72">
        <w:rPr>
          <w:rFonts w:hint="cs"/>
          <w:rtl/>
        </w:rPr>
        <w:t xml:space="preserve">شود </w:t>
      </w:r>
      <w:r w:rsidR="007F1A7C">
        <w:rPr>
          <w:rFonts w:hint="cs"/>
          <w:rtl/>
        </w:rPr>
        <w:t>می‌توان</w:t>
      </w:r>
      <w:r w:rsidR="000F0C6A" w:rsidRPr="00674F72">
        <w:rPr>
          <w:rFonts w:hint="cs"/>
          <w:rtl/>
        </w:rPr>
        <w:t xml:space="preserve"> به این </w:t>
      </w:r>
      <w:r w:rsidR="00BE3F16" w:rsidRPr="00674F72">
        <w:rPr>
          <w:rFonts w:hint="cs"/>
          <w:rtl/>
        </w:rPr>
        <w:t>آیات</w:t>
      </w:r>
      <w:r>
        <w:rPr>
          <w:rFonts w:hint="cs"/>
          <w:rtl/>
        </w:rPr>
        <w:t xml:space="preserve"> در مورد قاعده مورد بحث، </w:t>
      </w:r>
      <w:r w:rsidR="000F0C6A" w:rsidRPr="00674F72">
        <w:rPr>
          <w:rFonts w:hint="cs"/>
          <w:rtl/>
        </w:rPr>
        <w:t xml:space="preserve">استدلال و استناد کرد: </w:t>
      </w:r>
    </w:p>
    <w:p w:rsidR="00CA7C92" w:rsidRPr="00B52DB5" w:rsidRDefault="00CA7C92" w:rsidP="00B52DB5">
      <w:pPr>
        <w:pStyle w:val="Heading2"/>
        <w:rPr>
          <w:rStyle w:val="Heading2Char"/>
          <w:b/>
          <w:bCs/>
          <w:rtl/>
        </w:rPr>
      </w:pPr>
      <w:bookmarkStart w:id="4" w:name="_Toc368348271"/>
      <w:bookmarkStart w:id="5" w:name="_Toc368722078"/>
      <w:r w:rsidRPr="00B52DB5">
        <w:rPr>
          <w:rStyle w:val="Heading2Char"/>
          <w:rFonts w:hint="cs"/>
          <w:b/>
          <w:bCs/>
          <w:rtl/>
        </w:rPr>
        <w:t>مقدمه اول</w:t>
      </w:r>
      <w:bookmarkEnd w:id="4"/>
      <w:r w:rsidR="00822B0C" w:rsidRPr="00B52DB5">
        <w:rPr>
          <w:rStyle w:val="Heading2Char"/>
          <w:rFonts w:hint="cs"/>
          <w:b/>
          <w:bCs/>
          <w:rtl/>
        </w:rPr>
        <w:t>: استنباط رجحان از مجموعه آیات</w:t>
      </w:r>
      <w:bookmarkEnd w:id="5"/>
    </w:p>
    <w:p w:rsidR="000F4F0E" w:rsidRPr="00674F72" w:rsidRDefault="000F0C6A" w:rsidP="00B52DB5">
      <w:pPr>
        <w:rPr>
          <w:rtl/>
        </w:rPr>
      </w:pPr>
      <w:r w:rsidRPr="00674F72">
        <w:rPr>
          <w:rFonts w:hint="cs"/>
          <w:rtl/>
        </w:rPr>
        <w:t>مقدمه اول</w:t>
      </w:r>
      <w:r w:rsidR="002E5D7B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>عبارت است از این که قطعا</w:t>
      </w:r>
      <w:r w:rsidR="009D4833" w:rsidRPr="00674F72">
        <w:rPr>
          <w:rFonts w:hint="cs"/>
          <w:rtl/>
        </w:rPr>
        <w:t>ً</w:t>
      </w:r>
      <w:r w:rsidRPr="00674F72">
        <w:rPr>
          <w:rFonts w:hint="cs"/>
          <w:rtl/>
        </w:rPr>
        <w:t xml:space="preserve"> مجموعه</w:t>
      </w:r>
      <w:r w:rsidR="009D4833" w:rsidRPr="00674F72">
        <w:rPr>
          <w:rFonts w:hint="cs"/>
          <w:rtl/>
        </w:rPr>
        <w:t xml:space="preserve"> این</w:t>
      </w:r>
      <w:r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>آیات</w:t>
      </w:r>
      <w:r w:rsidR="008D2A93" w:rsidRPr="00674F72">
        <w:rPr>
          <w:rFonts w:hint="cs"/>
          <w:rtl/>
        </w:rPr>
        <w:t>،</w:t>
      </w:r>
      <w:r w:rsidR="009D4833" w:rsidRPr="00674F72">
        <w:rPr>
          <w:rFonts w:hint="cs"/>
          <w:rtl/>
        </w:rPr>
        <w:t xml:space="preserve"> رجحان این عمل را می‌</w:t>
      </w:r>
      <w:r w:rsidR="002E5D7B" w:rsidRPr="00674F72">
        <w:rPr>
          <w:rFonts w:hint="cs"/>
          <w:rtl/>
        </w:rPr>
        <w:t>رسان</w:t>
      </w:r>
      <w:r w:rsidR="009D4833" w:rsidRPr="00674F72">
        <w:rPr>
          <w:rFonts w:hint="cs"/>
          <w:rtl/>
        </w:rPr>
        <w:t>ن</w:t>
      </w:r>
      <w:r w:rsidR="002E5D7B" w:rsidRPr="00674F72">
        <w:rPr>
          <w:rFonts w:hint="cs"/>
          <w:rtl/>
        </w:rPr>
        <w:t>د</w:t>
      </w:r>
      <w:r w:rsidR="00F67B07">
        <w:rPr>
          <w:rFonts w:hint="cs"/>
          <w:rtl/>
        </w:rPr>
        <w:t>،</w:t>
      </w:r>
      <w:r w:rsidRPr="00674F72">
        <w:rPr>
          <w:rFonts w:hint="cs"/>
          <w:rtl/>
        </w:rPr>
        <w:t xml:space="preserve"> زیرا مجموعه </w:t>
      </w:r>
      <w:r w:rsidR="00BE3F16" w:rsidRPr="00674F72">
        <w:rPr>
          <w:rFonts w:hint="cs"/>
          <w:rtl/>
        </w:rPr>
        <w:t>آیات</w:t>
      </w:r>
      <w:r w:rsidR="009D4833" w:rsidRPr="00674F72">
        <w:rPr>
          <w:rFonts w:hint="cs"/>
          <w:rtl/>
        </w:rPr>
        <w:t>ی که گذشت و مواردی که در ذیل می‌آید به وضوح اذعان می‌</w:t>
      </w:r>
      <w:r w:rsidRPr="00674F72">
        <w:rPr>
          <w:rFonts w:hint="cs"/>
          <w:rtl/>
        </w:rPr>
        <w:t>کن</w:t>
      </w:r>
      <w:r w:rsidR="000F4F0E" w:rsidRPr="00674F72">
        <w:rPr>
          <w:rFonts w:hint="cs"/>
          <w:rtl/>
        </w:rPr>
        <w:t>ن</w:t>
      </w:r>
      <w:r w:rsidRPr="00674F72">
        <w:rPr>
          <w:rFonts w:hint="cs"/>
          <w:rtl/>
        </w:rPr>
        <w:t xml:space="preserve">د که این افعال پیامبر اکرم </w:t>
      </w:r>
      <w:r w:rsidR="00AB0C45">
        <w:rPr>
          <w:rFonts w:hint="cs"/>
          <w:rtl/>
        </w:rPr>
        <w:t>صلی‌الله</w:t>
      </w:r>
      <w:r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Pr="00674F72">
        <w:rPr>
          <w:rFonts w:hint="cs"/>
          <w:rtl/>
        </w:rPr>
        <w:t xml:space="preserve"> </w:t>
      </w:r>
      <w:r w:rsidR="000F4F0E" w:rsidRPr="00674F72">
        <w:rPr>
          <w:rFonts w:hint="cs"/>
          <w:rtl/>
        </w:rPr>
        <w:t xml:space="preserve"> و انبیاء</w:t>
      </w:r>
      <w:r w:rsidR="009D4833" w:rsidRPr="00674F72">
        <w:rPr>
          <w:rFonts w:hint="cs"/>
          <w:rtl/>
        </w:rPr>
        <w:t xml:space="preserve"> عظام دیگر هست و دارای رجحان می‌</w:t>
      </w:r>
      <w:r w:rsidR="000F4F0E" w:rsidRPr="00674F72">
        <w:rPr>
          <w:rFonts w:hint="cs"/>
          <w:rtl/>
        </w:rPr>
        <w:t>باشد،</w:t>
      </w:r>
      <w:r w:rsidR="009D4833" w:rsidRPr="00674F72">
        <w:rPr>
          <w:rFonts w:hint="cs"/>
          <w:rtl/>
        </w:rPr>
        <w:t xml:space="preserve"> وقتی می‌</w:t>
      </w:r>
      <w:r w:rsidR="002E5D7B" w:rsidRPr="00674F72">
        <w:rPr>
          <w:rFonts w:hint="cs"/>
          <w:rtl/>
        </w:rPr>
        <w:t xml:space="preserve">گوید </w:t>
      </w:r>
      <w:r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lastRenderedPageBreak/>
        <w:t>سلم</w:t>
      </w:r>
      <w:r w:rsidRPr="00674F72">
        <w:rPr>
          <w:rFonts w:hint="cs"/>
          <w:rtl/>
        </w:rPr>
        <w:t xml:space="preserve"> «</w:t>
      </w:r>
      <w:r w:rsidRPr="00F67B07">
        <w:rPr>
          <w:rFonts w:hint="cs"/>
          <w:b/>
          <w:bCs/>
          <w:rtl/>
        </w:rPr>
        <w:t>دَعاكُمْ</w:t>
      </w:r>
      <w:r w:rsidRPr="00F67B07">
        <w:rPr>
          <w:b/>
          <w:bCs/>
          <w:rtl/>
        </w:rPr>
        <w:t xml:space="preserve"> </w:t>
      </w:r>
      <w:r w:rsidRPr="00F67B07">
        <w:rPr>
          <w:rFonts w:hint="cs"/>
          <w:b/>
          <w:bCs/>
          <w:rtl/>
        </w:rPr>
        <w:t>لِما</w:t>
      </w:r>
      <w:r w:rsidRPr="00F67B07">
        <w:rPr>
          <w:b/>
          <w:bCs/>
          <w:rtl/>
        </w:rPr>
        <w:t xml:space="preserve"> </w:t>
      </w:r>
      <w:r w:rsidRPr="00F67B07">
        <w:rPr>
          <w:rFonts w:hint="cs"/>
          <w:b/>
          <w:bCs/>
          <w:rtl/>
        </w:rPr>
        <w:t>يُحْييكُم</w:t>
      </w:r>
      <w:r w:rsidRPr="00674F72">
        <w:rPr>
          <w:rFonts w:hint="cs"/>
          <w:rtl/>
        </w:rPr>
        <w:t>»</w:t>
      </w:r>
      <w:r w:rsidR="00F67B07">
        <w:rPr>
          <w:rStyle w:val="FootnoteReference"/>
          <w:sz w:val="32"/>
          <w:szCs w:val="32"/>
          <w:rtl/>
        </w:rPr>
        <w:footnoteReference w:id="6"/>
      </w:r>
      <w:r w:rsidR="002E5D7B" w:rsidRPr="00674F72">
        <w:rPr>
          <w:rFonts w:hint="cs"/>
          <w:rtl/>
        </w:rPr>
        <w:t xml:space="preserve"> یا </w:t>
      </w:r>
      <w:r w:rsidRPr="00674F72">
        <w:rPr>
          <w:rFonts w:hint="cs"/>
          <w:rtl/>
        </w:rPr>
        <w:t>«</w:t>
      </w:r>
      <w:r w:rsidRPr="00F67B07">
        <w:rPr>
          <w:rFonts w:hint="cs"/>
          <w:b/>
          <w:bCs/>
          <w:rtl/>
        </w:rPr>
        <w:t>وَ</w:t>
      </w:r>
      <w:r w:rsidRPr="00F67B07">
        <w:rPr>
          <w:b/>
          <w:bCs/>
          <w:rtl/>
        </w:rPr>
        <w:t xml:space="preserve"> </w:t>
      </w:r>
      <w:r w:rsidRPr="00F67B07">
        <w:rPr>
          <w:rFonts w:hint="cs"/>
          <w:b/>
          <w:bCs/>
          <w:rtl/>
        </w:rPr>
        <w:t>يا</w:t>
      </w:r>
      <w:r w:rsidRPr="00F67B07">
        <w:rPr>
          <w:b/>
          <w:bCs/>
          <w:rtl/>
        </w:rPr>
        <w:t xml:space="preserve"> </w:t>
      </w:r>
      <w:r w:rsidRPr="00F67B07">
        <w:rPr>
          <w:rFonts w:hint="cs"/>
          <w:b/>
          <w:bCs/>
          <w:rtl/>
        </w:rPr>
        <w:t>قَوْمِ</w:t>
      </w:r>
      <w:r w:rsidRPr="00F67B07">
        <w:rPr>
          <w:b/>
          <w:bCs/>
          <w:rtl/>
        </w:rPr>
        <w:t xml:space="preserve"> </w:t>
      </w:r>
      <w:r w:rsidRPr="00F67B07">
        <w:rPr>
          <w:rFonts w:hint="cs"/>
          <w:b/>
          <w:bCs/>
          <w:rtl/>
        </w:rPr>
        <w:t>ما</w:t>
      </w:r>
      <w:r w:rsidRPr="00F67B07">
        <w:rPr>
          <w:b/>
          <w:bCs/>
          <w:rtl/>
        </w:rPr>
        <w:t xml:space="preserve"> </w:t>
      </w:r>
      <w:r w:rsidRPr="00F67B07">
        <w:rPr>
          <w:rFonts w:hint="cs"/>
          <w:b/>
          <w:bCs/>
          <w:rtl/>
        </w:rPr>
        <w:t>لي‏</w:t>
      </w:r>
      <w:r w:rsidRPr="00F67B07">
        <w:rPr>
          <w:b/>
          <w:bCs/>
          <w:rtl/>
        </w:rPr>
        <w:t xml:space="preserve"> </w:t>
      </w:r>
      <w:r w:rsidRPr="00F67B07">
        <w:rPr>
          <w:rFonts w:hint="cs"/>
          <w:b/>
          <w:bCs/>
          <w:rtl/>
        </w:rPr>
        <w:t>أَدْعُوكُمْ</w:t>
      </w:r>
      <w:r w:rsidRPr="00F67B07">
        <w:rPr>
          <w:b/>
          <w:bCs/>
          <w:rtl/>
        </w:rPr>
        <w:t xml:space="preserve"> </w:t>
      </w:r>
      <w:r w:rsidRPr="00F67B07">
        <w:rPr>
          <w:rFonts w:hint="cs"/>
          <w:b/>
          <w:bCs/>
          <w:rtl/>
        </w:rPr>
        <w:t>إِلَى</w:t>
      </w:r>
      <w:r w:rsidRPr="00F67B07">
        <w:rPr>
          <w:b/>
          <w:bCs/>
          <w:rtl/>
        </w:rPr>
        <w:t xml:space="preserve"> </w:t>
      </w:r>
      <w:r w:rsidRPr="00F67B07">
        <w:rPr>
          <w:rFonts w:hint="cs"/>
          <w:b/>
          <w:bCs/>
          <w:rtl/>
        </w:rPr>
        <w:t>النَّجاةِ</w:t>
      </w:r>
      <w:r w:rsidRPr="00F67B07">
        <w:rPr>
          <w:b/>
          <w:bCs/>
          <w:rtl/>
        </w:rPr>
        <w:t xml:space="preserve"> </w:t>
      </w:r>
      <w:r w:rsidRPr="00F67B07">
        <w:rPr>
          <w:rFonts w:hint="cs"/>
          <w:b/>
          <w:bCs/>
          <w:rtl/>
        </w:rPr>
        <w:t>وَ</w:t>
      </w:r>
      <w:r w:rsidRPr="00F67B07">
        <w:rPr>
          <w:b/>
          <w:bCs/>
          <w:rtl/>
        </w:rPr>
        <w:t xml:space="preserve"> </w:t>
      </w:r>
      <w:r w:rsidRPr="00F67B07">
        <w:rPr>
          <w:rFonts w:hint="cs"/>
          <w:b/>
          <w:bCs/>
          <w:rtl/>
        </w:rPr>
        <w:t>تَدْعُونَني‏</w:t>
      </w:r>
      <w:r w:rsidRPr="00F67B07">
        <w:rPr>
          <w:b/>
          <w:bCs/>
          <w:rtl/>
        </w:rPr>
        <w:t xml:space="preserve"> </w:t>
      </w:r>
      <w:r w:rsidRPr="00F67B07">
        <w:rPr>
          <w:rFonts w:hint="cs"/>
          <w:b/>
          <w:bCs/>
          <w:rtl/>
        </w:rPr>
        <w:t>إِلَى</w:t>
      </w:r>
      <w:r w:rsidRPr="00F67B07">
        <w:rPr>
          <w:b/>
          <w:bCs/>
          <w:rtl/>
        </w:rPr>
        <w:t xml:space="preserve"> </w:t>
      </w:r>
      <w:r w:rsidRPr="00F67B07">
        <w:rPr>
          <w:rFonts w:hint="cs"/>
          <w:b/>
          <w:bCs/>
          <w:rtl/>
        </w:rPr>
        <w:t>النَّارِ</w:t>
      </w:r>
      <w:r w:rsidRPr="00674F72">
        <w:rPr>
          <w:rFonts w:hint="cs"/>
          <w:rtl/>
        </w:rPr>
        <w:t>»</w:t>
      </w:r>
      <w:r w:rsidR="00F67B07">
        <w:rPr>
          <w:rStyle w:val="FootnoteReference"/>
          <w:sz w:val="32"/>
          <w:szCs w:val="32"/>
          <w:rtl/>
        </w:rPr>
        <w:footnoteReference w:id="7"/>
      </w:r>
      <w:r w:rsidR="00F67B07">
        <w:rPr>
          <w:rFonts w:hint="cs"/>
          <w:rtl/>
        </w:rPr>
        <w:t xml:space="preserve"> </w:t>
      </w:r>
      <w:r w:rsidR="000F4F0E" w:rsidRPr="00674F72">
        <w:rPr>
          <w:rFonts w:hint="cs"/>
          <w:rtl/>
        </w:rPr>
        <w:t>فلذا هر چند نمی</w:t>
      </w:r>
      <w:r w:rsidR="009D4833" w:rsidRPr="00674F72">
        <w:rPr>
          <w:rFonts w:hint="cs"/>
          <w:rtl/>
        </w:rPr>
        <w:t>‌</w:t>
      </w:r>
      <w:r w:rsidR="000F4F0E" w:rsidRPr="00674F72">
        <w:rPr>
          <w:rFonts w:hint="cs"/>
          <w:rtl/>
        </w:rPr>
        <w:t xml:space="preserve">شود </w:t>
      </w:r>
      <w:r w:rsidR="002E5D7B" w:rsidRPr="00674F72">
        <w:rPr>
          <w:rFonts w:hint="cs"/>
          <w:rtl/>
        </w:rPr>
        <w:t>وجوب را از آن</w:t>
      </w:r>
      <w:r w:rsidR="000F4F0E" w:rsidRPr="00674F72">
        <w:rPr>
          <w:rFonts w:hint="cs"/>
          <w:rtl/>
        </w:rPr>
        <w:t>ها</w:t>
      </w:r>
      <w:r w:rsidR="002E5D7B" w:rsidRPr="00674F72">
        <w:rPr>
          <w:rFonts w:hint="cs"/>
          <w:rtl/>
        </w:rPr>
        <w:t xml:space="preserve"> استنباط کرد</w:t>
      </w:r>
      <w:r w:rsidR="00F67B07">
        <w:rPr>
          <w:rFonts w:hint="cs"/>
          <w:rtl/>
        </w:rPr>
        <w:t>،</w:t>
      </w:r>
      <w:r w:rsidR="002E5D7B" w:rsidRPr="00674F72">
        <w:rPr>
          <w:rFonts w:hint="cs"/>
          <w:rtl/>
        </w:rPr>
        <w:t xml:space="preserve"> </w:t>
      </w:r>
      <w:r w:rsidR="000F4F0E" w:rsidRPr="00674F72">
        <w:rPr>
          <w:rFonts w:hint="cs"/>
          <w:rtl/>
        </w:rPr>
        <w:t>اما</w:t>
      </w:r>
      <w:r w:rsidR="002E5D7B" w:rsidRPr="00674F72">
        <w:rPr>
          <w:rFonts w:hint="cs"/>
          <w:rtl/>
        </w:rPr>
        <w:t xml:space="preserve"> </w:t>
      </w:r>
      <w:r w:rsidR="000F4F0E" w:rsidRPr="00674F72">
        <w:rPr>
          <w:rFonts w:hint="cs"/>
          <w:rtl/>
        </w:rPr>
        <w:t>ر</w:t>
      </w:r>
      <w:r w:rsidR="002E5D7B" w:rsidRPr="00674F72">
        <w:rPr>
          <w:rFonts w:hint="cs"/>
          <w:rtl/>
        </w:rPr>
        <w:t>جح</w:t>
      </w:r>
      <w:r w:rsidR="000F4F0E" w:rsidRPr="00674F72">
        <w:rPr>
          <w:rFonts w:hint="cs"/>
          <w:rtl/>
        </w:rPr>
        <w:t>ان</w:t>
      </w:r>
      <w:r w:rsidR="00183B6B" w:rsidRPr="00674F72">
        <w:rPr>
          <w:rFonts w:hint="cs"/>
          <w:rtl/>
        </w:rPr>
        <w:t xml:space="preserve"> مؤ</w:t>
      </w:r>
      <w:r w:rsidR="002E5D7B" w:rsidRPr="00674F72">
        <w:rPr>
          <w:rFonts w:hint="cs"/>
          <w:rtl/>
        </w:rPr>
        <w:t xml:space="preserve">کده اینها </w:t>
      </w:r>
      <w:r w:rsidR="009D4833" w:rsidRPr="00674F72">
        <w:rPr>
          <w:rFonts w:hint="cs"/>
          <w:rtl/>
        </w:rPr>
        <w:t>قابل</w:t>
      </w:r>
      <w:r w:rsidR="002E5D7B" w:rsidRPr="00674F72">
        <w:rPr>
          <w:rFonts w:hint="cs"/>
          <w:rtl/>
        </w:rPr>
        <w:t xml:space="preserve"> استفاده </w:t>
      </w:r>
      <w:r w:rsidR="009D4833" w:rsidRPr="00674F72">
        <w:rPr>
          <w:rFonts w:hint="cs"/>
          <w:rtl/>
        </w:rPr>
        <w:t>است</w:t>
      </w:r>
      <w:r w:rsidR="000F4F0E" w:rsidRPr="00674F72">
        <w:rPr>
          <w:rFonts w:hint="cs"/>
          <w:rtl/>
        </w:rPr>
        <w:t>.</w:t>
      </w:r>
    </w:p>
    <w:p w:rsidR="002E5D7B" w:rsidRPr="00674F72" w:rsidRDefault="002E5D7B" w:rsidP="00B52DB5">
      <w:pPr>
        <w:rPr>
          <w:rtl/>
        </w:rPr>
      </w:pPr>
      <w:r w:rsidRPr="00674F72">
        <w:rPr>
          <w:rFonts w:hint="cs"/>
          <w:rtl/>
        </w:rPr>
        <w:t xml:space="preserve">فلذا مقدمه اول این است که رجحان </w:t>
      </w:r>
      <w:r w:rsidR="005456B3">
        <w:rPr>
          <w:rFonts w:hint="cs"/>
          <w:rtl/>
        </w:rPr>
        <w:t>مؤکد</w:t>
      </w:r>
      <w:r w:rsidRPr="00674F72">
        <w:rPr>
          <w:rFonts w:hint="cs"/>
          <w:rtl/>
        </w:rPr>
        <w:t xml:space="preserve"> </w:t>
      </w:r>
      <w:r w:rsidR="000F4F0E" w:rsidRPr="00674F72">
        <w:rPr>
          <w:rFonts w:hint="cs"/>
          <w:rtl/>
        </w:rPr>
        <w:t xml:space="preserve">را </w:t>
      </w:r>
      <w:r w:rsidRPr="00674F72">
        <w:rPr>
          <w:rFonts w:hint="cs"/>
          <w:rtl/>
        </w:rPr>
        <w:t>می</w:t>
      </w:r>
      <w:r w:rsidR="00183B6B" w:rsidRPr="00674F72">
        <w:rPr>
          <w:rFonts w:hint="cs"/>
          <w:rtl/>
        </w:rPr>
        <w:t>‌</w:t>
      </w:r>
      <w:r w:rsidRPr="00674F72">
        <w:rPr>
          <w:rFonts w:hint="cs"/>
          <w:rtl/>
        </w:rPr>
        <w:t>توان</w:t>
      </w:r>
      <w:r w:rsidR="000F4F0E" w:rsidRPr="00674F72">
        <w:rPr>
          <w:rFonts w:hint="cs"/>
          <w:rtl/>
        </w:rPr>
        <w:t xml:space="preserve"> از مجموعه این </w:t>
      </w:r>
      <w:r w:rsidR="00BE3F16" w:rsidRPr="00674F72">
        <w:rPr>
          <w:rFonts w:hint="cs"/>
          <w:rtl/>
        </w:rPr>
        <w:t>آیات</w:t>
      </w:r>
      <w:r w:rsidRPr="00674F72">
        <w:rPr>
          <w:rFonts w:hint="cs"/>
          <w:rtl/>
        </w:rPr>
        <w:t xml:space="preserve"> استفاده کرد</w:t>
      </w:r>
      <w:r w:rsidR="00F67B07">
        <w:rPr>
          <w:rFonts w:hint="cs"/>
          <w:rtl/>
        </w:rPr>
        <w:t>،</w:t>
      </w:r>
      <w:r w:rsidRPr="00674F72">
        <w:rPr>
          <w:rFonts w:hint="cs"/>
          <w:rtl/>
        </w:rPr>
        <w:t xml:space="preserve"> اگر نگوییم که د</w:t>
      </w:r>
      <w:r w:rsidR="000F4F0E" w:rsidRPr="00674F72">
        <w:rPr>
          <w:rFonts w:hint="cs"/>
          <w:rtl/>
        </w:rPr>
        <w:t xml:space="preserve">ر بعضی </w:t>
      </w:r>
      <w:r w:rsidR="00BE3F16" w:rsidRPr="00674F72">
        <w:rPr>
          <w:rFonts w:hint="cs"/>
          <w:rtl/>
        </w:rPr>
        <w:t>آیات</w:t>
      </w:r>
      <w:r w:rsidR="000F4F0E" w:rsidRPr="00674F72">
        <w:rPr>
          <w:rFonts w:hint="cs"/>
          <w:rtl/>
        </w:rPr>
        <w:t xml:space="preserve"> قرائنی نیز وجود دارد</w:t>
      </w:r>
      <w:r w:rsidRPr="00674F72">
        <w:rPr>
          <w:rFonts w:hint="cs"/>
          <w:rtl/>
        </w:rPr>
        <w:t xml:space="preserve"> که وجوب را هم می</w:t>
      </w:r>
      <w:r w:rsidR="00183B6B" w:rsidRPr="00674F72">
        <w:rPr>
          <w:rFonts w:hint="cs"/>
          <w:rtl/>
        </w:rPr>
        <w:t>‌ت</w:t>
      </w:r>
      <w:r w:rsidRPr="00674F72">
        <w:rPr>
          <w:rFonts w:hint="cs"/>
          <w:rtl/>
        </w:rPr>
        <w:t xml:space="preserve">وان از آنها </w:t>
      </w:r>
      <w:r w:rsidR="00AB0C45">
        <w:rPr>
          <w:rFonts w:hint="cs"/>
          <w:rtl/>
        </w:rPr>
        <w:t>به‌دست</w:t>
      </w:r>
      <w:r w:rsidR="009D4833" w:rsidRPr="00674F72">
        <w:rPr>
          <w:rFonts w:hint="cs"/>
          <w:rtl/>
        </w:rPr>
        <w:t xml:space="preserve"> آورد</w:t>
      </w:r>
      <w:r w:rsidR="000F4F0E" w:rsidRPr="00674F72">
        <w:rPr>
          <w:rFonts w:hint="cs"/>
          <w:rtl/>
        </w:rPr>
        <w:t>.</w:t>
      </w:r>
      <w:r w:rsidRPr="00674F72">
        <w:rPr>
          <w:rFonts w:hint="cs"/>
          <w:rtl/>
        </w:rPr>
        <w:t xml:space="preserve"> </w:t>
      </w:r>
      <w:r w:rsidR="005456B3">
        <w:rPr>
          <w:rFonts w:hint="cs"/>
          <w:rtl/>
        </w:rPr>
        <w:t>ازاین‌جهت</w:t>
      </w:r>
      <w:r w:rsidRPr="00674F72">
        <w:rPr>
          <w:rFonts w:hint="cs"/>
          <w:rtl/>
        </w:rPr>
        <w:t xml:space="preserve"> در مقدمه</w:t>
      </w:r>
      <w:r w:rsidR="000F4F0E" w:rsidRPr="00674F72">
        <w:rPr>
          <w:rFonts w:hint="cs"/>
          <w:rtl/>
        </w:rPr>
        <w:t xml:space="preserve"> اول</w:t>
      </w:r>
      <w:r w:rsidRPr="00674F72">
        <w:rPr>
          <w:rFonts w:hint="cs"/>
          <w:rtl/>
        </w:rPr>
        <w:t xml:space="preserve"> </w:t>
      </w:r>
      <w:r w:rsidR="00183B6B" w:rsidRPr="00674F72">
        <w:rPr>
          <w:rFonts w:hint="cs"/>
          <w:rtl/>
        </w:rPr>
        <w:t>بیان می‌</w:t>
      </w:r>
      <w:r w:rsidR="000F4F0E" w:rsidRPr="00674F72">
        <w:rPr>
          <w:rFonts w:hint="cs"/>
          <w:rtl/>
        </w:rPr>
        <w:t>شود که</w:t>
      </w:r>
      <w:r w:rsidRPr="00674F72">
        <w:rPr>
          <w:rFonts w:hint="cs"/>
          <w:rtl/>
        </w:rPr>
        <w:t xml:space="preserve"> این </w:t>
      </w:r>
      <w:r w:rsidR="000F4F0E" w:rsidRPr="00674F72">
        <w:rPr>
          <w:rFonts w:hint="cs"/>
          <w:rtl/>
        </w:rPr>
        <w:t>امور</w:t>
      </w:r>
      <w:r w:rsidRPr="00674F72">
        <w:rPr>
          <w:rFonts w:hint="cs"/>
          <w:rtl/>
        </w:rPr>
        <w:t xml:space="preserve"> فعل </w:t>
      </w:r>
      <w:r w:rsidR="000F4F0E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0F4F0E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Pr="00674F72">
        <w:rPr>
          <w:rFonts w:hint="cs"/>
          <w:rtl/>
        </w:rPr>
        <w:t xml:space="preserve"> یا پیامبران</w:t>
      </w:r>
      <w:r w:rsidR="000F4F0E" w:rsidRPr="00674F72">
        <w:rPr>
          <w:rFonts w:hint="cs"/>
          <w:rtl/>
        </w:rPr>
        <w:t xml:space="preserve"> عظام دیگ</w:t>
      </w:r>
      <w:r w:rsidR="00183B6B" w:rsidRPr="00674F72">
        <w:rPr>
          <w:rFonts w:hint="cs"/>
          <w:rtl/>
        </w:rPr>
        <w:t>ر</w:t>
      </w:r>
      <w:r w:rsidR="000F4F0E" w:rsidRPr="00674F72">
        <w:rPr>
          <w:rFonts w:hint="cs"/>
          <w:rtl/>
        </w:rPr>
        <w:t xml:space="preserve"> هست که توسط </w:t>
      </w:r>
      <w:r w:rsidR="00BE3F16" w:rsidRPr="00674F72">
        <w:rPr>
          <w:rFonts w:hint="cs"/>
          <w:rtl/>
        </w:rPr>
        <w:t>آیات</w:t>
      </w:r>
      <w:r w:rsidR="000F4F0E" w:rsidRPr="00674F72">
        <w:rPr>
          <w:rFonts w:hint="cs"/>
          <w:rtl/>
        </w:rPr>
        <w:t xml:space="preserve"> </w:t>
      </w:r>
      <w:r w:rsidR="00183B6B" w:rsidRPr="00674F72">
        <w:rPr>
          <w:rFonts w:hint="cs"/>
          <w:rtl/>
        </w:rPr>
        <w:t>نقل می‌</w:t>
      </w:r>
      <w:r w:rsidR="000F4F0E" w:rsidRPr="00674F72">
        <w:rPr>
          <w:rFonts w:hint="cs"/>
          <w:rtl/>
        </w:rPr>
        <w:t>شو</w:t>
      </w:r>
      <w:r w:rsidRPr="00674F72">
        <w:rPr>
          <w:rFonts w:hint="cs"/>
          <w:rtl/>
        </w:rPr>
        <w:t xml:space="preserve">د </w:t>
      </w:r>
      <w:r w:rsidR="000F4F0E" w:rsidRPr="00674F72">
        <w:rPr>
          <w:rFonts w:hint="cs"/>
          <w:rtl/>
        </w:rPr>
        <w:t xml:space="preserve">و شواهد و قرائنی که در </w:t>
      </w:r>
      <w:r w:rsidR="00BE3F16" w:rsidRPr="00674F72">
        <w:rPr>
          <w:rFonts w:hint="cs"/>
          <w:rtl/>
        </w:rPr>
        <w:t>آیات</w:t>
      </w:r>
      <w:r w:rsidR="000F4F0E" w:rsidRPr="00674F72">
        <w:rPr>
          <w:rFonts w:hint="cs"/>
          <w:rtl/>
        </w:rPr>
        <w:t xml:space="preserve"> </w:t>
      </w:r>
      <w:r w:rsidR="009D4833" w:rsidRPr="00674F72">
        <w:rPr>
          <w:rFonts w:hint="cs"/>
          <w:rtl/>
        </w:rPr>
        <w:t xml:space="preserve">موجود </w:t>
      </w:r>
      <w:r w:rsidR="000F4F0E" w:rsidRPr="00674F72">
        <w:rPr>
          <w:rFonts w:hint="cs"/>
          <w:rtl/>
        </w:rPr>
        <w:t>بوده این است ک</w:t>
      </w:r>
      <w:r w:rsidRPr="00674F72">
        <w:rPr>
          <w:rFonts w:hint="cs"/>
          <w:rtl/>
        </w:rPr>
        <w:t xml:space="preserve">ه این </w:t>
      </w:r>
      <w:r w:rsidR="000F4F0E" w:rsidRPr="00674F72">
        <w:rPr>
          <w:rFonts w:hint="cs"/>
          <w:rtl/>
        </w:rPr>
        <w:t>عمل کار راجح محسن بوده است</w:t>
      </w:r>
      <w:r w:rsidR="00822B0C">
        <w:rPr>
          <w:rFonts w:hint="cs"/>
          <w:rtl/>
        </w:rPr>
        <w:t>.</w:t>
      </w:r>
      <w:r w:rsidR="000F4F0E" w:rsidRPr="00674F72">
        <w:rPr>
          <w:rFonts w:hint="cs"/>
          <w:rtl/>
        </w:rPr>
        <w:t xml:space="preserve"> ظاهر </w:t>
      </w:r>
      <w:r w:rsidR="00BE3F16" w:rsidRPr="00674F72">
        <w:rPr>
          <w:rFonts w:hint="cs"/>
          <w:rtl/>
        </w:rPr>
        <w:t>آیات</w:t>
      </w:r>
      <w:r w:rsidRPr="00674F72">
        <w:rPr>
          <w:rFonts w:hint="cs"/>
          <w:rtl/>
        </w:rPr>
        <w:t xml:space="preserve"> هم </w:t>
      </w:r>
      <w:r w:rsidR="000F4F0E" w:rsidRPr="00674F72">
        <w:rPr>
          <w:rFonts w:hint="cs"/>
          <w:rtl/>
        </w:rPr>
        <w:t>نشان</w:t>
      </w:r>
      <w:r w:rsidR="000F4F0E" w:rsidRPr="00674F72">
        <w:rPr>
          <w:rFonts w:hint="cs"/>
          <w:rtl/>
        </w:rPr>
        <w:softHyphen/>
        <w:t>گر این است که ح</w:t>
      </w:r>
      <w:r w:rsidR="009D4833" w:rsidRPr="00674F72">
        <w:rPr>
          <w:rFonts w:hint="cs"/>
          <w:rtl/>
        </w:rPr>
        <w:t>ُ</w:t>
      </w:r>
      <w:r w:rsidR="000F4F0E" w:rsidRPr="00674F72">
        <w:rPr>
          <w:rFonts w:hint="cs"/>
          <w:rtl/>
        </w:rPr>
        <w:t>سن این عمل،</w:t>
      </w:r>
      <w:r w:rsidRPr="00674F72">
        <w:rPr>
          <w:rFonts w:hint="cs"/>
          <w:rtl/>
        </w:rPr>
        <w:t xml:space="preserve"> ح</w:t>
      </w:r>
      <w:r w:rsidR="009D4833" w:rsidRPr="00674F72">
        <w:rPr>
          <w:rFonts w:hint="cs"/>
          <w:rtl/>
        </w:rPr>
        <w:t>ُ</w:t>
      </w:r>
      <w:r w:rsidRPr="00674F72">
        <w:rPr>
          <w:rFonts w:hint="cs"/>
          <w:rtl/>
        </w:rPr>
        <w:t xml:space="preserve">سن اولی </w:t>
      </w:r>
      <w:r w:rsidR="000F4F0E" w:rsidRPr="00674F72">
        <w:rPr>
          <w:rFonts w:hint="cs"/>
          <w:rtl/>
        </w:rPr>
        <w:t>است</w:t>
      </w:r>
      <w:r w:rsidRPr="00674F72">
        <w:rPr>
          <w:rFonts w:hint="cs"/>
          <w:rtl/>
        </w:rPr>
        <w:t>.</w:t>
      </w:r>
    </w:p>
    <w:p w:rsidR="000F4F0E" w:rsidRPr="009D4833" w:rsidRDefault="002E5D7B" w:rsidP="00B52DB5">
      <w:pPr>
        <w:pStyle w:val="Heading2"/>
        <w:rPr>
          <w:rtl/>
        </w:rPr>
      </w:pPr>
      <w:bookmarkStart w:id="6" w:name="_Toc368348272"/>
      <w:bookmarkStart w:id="7" w:name="_Toc368722079"/>
      <w:r w:rsidRPr="009D4833">
        <w:rPr>
          <w:rFonts w:hint="cs"/>
          <w:rtl/>
        </w:rPr>
        <w:t>مقدمه دوم</w:t>
      </w:r>
      <w:bookmarkEnd w:id="6"/>
      <w:r w:rsidR="00822B0C">
        <w:rPr>
          <w:rFonts w:hint="cs"/>
          <w:rtl/>
        </w:rPr>
        <w:t>: تعمیم خطاب آیات مد نظر به عموم</w:t>
      </w:r>
      <w:bookmarkEnd w:id="7"/>
    </w:p>
    <w:p w:rsidR="00F975FC" w:rsidRPr="00674F72" w:rsidRDefault="000F4F0E" w:rsidP="00B52DB5">
      <w:pPr>
        <w:rPr>
          <w:rtl/>
        </w:rPr>
      </w:pPr>
      <w:r w:rsidRPr="00674F72">
        <w:rPr>
          <w:rFonts w:hint="cs"/>
          <w:rtl/>
        </w:rPr>
        <w:t>مطلب دوم</w:t>
      </w:r>
      <w:r w:rsidR="00F8466A" w:rsidRPr="00674F72">
        <w:rPr>
          <w:rFonts w:hint="cs"/>
          <w:rtl/>
        </w:rPr>
        <w:t xml:space="preserve"> در این است </w:t>
      </w:r>
      <w:r w:rsidR="00F975FC" w:rsidRPr="00674F72">
        <w:rPr>
          <w:rFonts w:hint="cs"/>
          <w:rtl/>
        </w:rPr>
        <w:t xml:space="preserve">که </w:t>
      </w:r>
      <w:r w:rsidR="00F8466A" w:rsidRPr="00674F72">
        <w:rPr>
          <w:rFonts w:hint="cs"/>
          <w:rtl/>
        </w:rPr>
        <w:t>اگر بتوانی</w:t>
      </w:r>
      <w:r w:rsidR="002E5D7B" w:rsidRPr="00674F72">
        <w:rPr>
          <w:rFonts w:hint="cs"/>
          <w:rtl/>
        </w:rPr>
        <w:t xml:space="preserve">م رجحان و قبح را از </w:t>
      </w:r>
      <w:r w:rsidR="007F1A7C">
        <w:rPr>
          <w:rFonts w:hint="cs"/>
          <w:rtl/>
        </w:rPr>
        <w:t>این‌ها</w:t>
      </w:r>
      <w:r w:rsidR="002E5D7B" w:rsidRPr="00674F72">
        <w:rPr>
          <w:rFonts w:hint="cs"/>
          <w:rtl/>
        </w:rPr>
        <w:t xml:space="preserve"> استفاده کنیم این </w:t>
      </w:r>
      <w:r w:rsidR="00BE3F16" w:rsidRPr="00674F72">
        <w:rPr>
          <w:rFonts w:hint="cs"/>
          <w:rtl/>
        </w:rPr>
        <w:t>آیات</w:t>
      </w:r>
      <w:r w:rsidR="00F975FC" w:rsidRPr="00674F72">
        <w:rPr>
          <w:rFonts w:hint="cs"/>
          <w:rtl/>
        </w:rPr>
        <w:t xml:space="preserve"> نیز </w:t>
      </w:r>
      <w:r w:rsidR="002E5D7B" w:rsidRPr="00674F72">
        <w:rPr>
          <w:rFonts w:hint="cs"/>
          <w:rtl/>
        </w:rPr>
        <w:t xml:space="preserve">مثل </w:t>
      </w:r>
      <w:r w:rsidR="00BE3F16" w:rsidRPr="00674F72">
        <w:rPr>
          <w:rFonts w:hint="cs"/>
          <w:rtl/>
        </w:rPr>
        <w:t>آیات</w:t>
      </w:r>
      <w:r w:rsidR="002E5D7B" w:rsidRPr="00674F72">
        <w:rPr>
          <w:rFonts w:hint="cs"/>
          <w:rtl/>
        </w:rPr>
        <w:t xml:space="preserve"> گروه سوم</w:t>
      </w:r>
      <w:r w:rsidR="00F975FC" w:rsidRPr="00674F72">
        <w:rPr>
          <w:rFonts w:hint="cs"/>
          <w:rtl/>
        </w:rPr>
        <w:t xml:space="preserve"> </w:t>
      </w:r>
      <w:r w:rsidR="007F1A7C">
        <w:rPr>
          <w:rFonts w:hint="cs"/>
          <w:rtl/>
        </w:rPr>
        <w:t>می‌شود</w:t>
      </w:r>
      <w:r w:rsidR="002E5D7B" w:rsidRPr="00674F72">
        <w:rPr>
          <w:rFonts w:hint="cs"/>
          <w:rtl/>
        </w:rPr>
        <w:t xml:space="preserve"> که در مورد</w:t>
      </w:r>
      <w:r w:rsidR="00F975FC" w:rsidRPr="00674F72">
        <w:rPr>
          <w:rFonts w:hint="cs"/>
          <w:rtl/>
        </w:rPr>
        <w:t xml:space="preserve"> پیامبر اکرم </w:t>
      </w:r>
      <w:r w:rsidR="00AB0C45">
        <w:rPr>
          <w:rFonts w:hint="cs"/>
          <w:rtl/>
        </w:rPr>
        <w:t>صلی‌الله</w:t>
      </w:r>
      <w:r w:rsidR="00F975FC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F975FC" w:rsidRPr="00674F72">
        <w:rPr>
          <w:rFonts w:hint="cs"/>
          <w:rtl/>
        </w:rPr>
        <w:t xml:space="preserve"> </w:t>
      </w:r>
      <w:r w:rsidR="002E5D7B" w:rsidRPr="00674F72">
        <w:rPr>
          <w:rFonts w:hint="cs"/>
          <w:rtl/>
        </w:rPr>
        <w:t>بود</w:t>
      </w:r>
      <w:r w:rsidR="00822B0C">
        <w:rPr>
          <w:rFonts w:hint="cs"/>
          <w:rtl/>
        </w:rPr>
        <w:t>.</w:t>
      </w:r>
      <w:r w:rsidR="002E5D7B" w:rsidRPr="00674F72">
        <w:rPr>
          <w:rFonts w:hint="cs"/>
          <w:rtl/>
        </w:rPr>
        <w:t xml:space="preserve"> </w:t>
      </w:r>
      <w:r w:rsidR="00F975FC" w:rsidRPr="00674F72">
        <w:rPr>
          <w:rFonts w:hint="cs"/>
          <w:rtl/>
        </w:rPr>
        <w:t xml:space="preserve">راهکار تعمیم این </w:t>
      </w:r>
      <w:r w:rsidR="00BE3F16" w:rsidRPr="00674F72">
        <w:rPr>
          <w:rFonts w:hint="cs"/>
          <w:rtl/>
        </w:rPr>
        <w:t>آیات</w:t>
      </w:r>
      <w:r w:rsidR="00F975FC" w:rsidRPr="00674F72">
        <w:rPr>
          <w:rFonts w:hint="cs"/>
          <w:rtl/>
        </w:rPr>
        <w:t xml:space="preserve"> به غیر پیامبر اکرم </w:t>
      </w:r>
      <w:r w:rsidR="00AB0C45">
        <w:rPr>
          <w:rFonts w:hint="cs"/>
          <w:rtl/>
        </w:rPr>
        <w:t>صلی‌الله</w:t>
      </w:r>
      <w:r w:rsidR="00F975FC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F975FC" w:rsidRPr="00674F72">
        <w:rPr>
          <w:rFonts w:hint="cs"/>
          <w:rtl/>
        </w:rPr>
        <w:t xml:space="preserve">  چیست؟</w:t>
      </w:r>
      <w:r w:rsidR="002E5D7B" w:rsidRPr="00674F72">
        <w:rPr>
          <w:rFonts w:hint="cs"/>
          <w:rtl/>
        </w:rPr>
        <w:t xml:space="preserve"> </w:t>
      </w:r>
    </w:p>
    <w:p w:rsidR="00F975FC" w:rsidRPr="00674F72" w:rsidRDefault="00F975FC" w:rsidP="00B52DB5">
      <w:pPr>
        <w:rPr>
          <w:rtl/>
        </w:rPr>
      </w:pPr>
      <w:r w:rsidRPr="00674F72">
        <w:rPr>
          <w:rFonts w:hint="cs"/>
          <w:rtl/>
        </w:rPr>
        <w:t>پاسخ به</w:t>
      </w:r>
      <w:r w:rsidR="00F8466A" w:rsidRPr="00674F72">
        <w:rPr>
          <w:rFonts w:hint="cs"/>
          <w:rtl/>
        </w:rPr>
        <w:t xml:space="preserve"> این پرسش</w:t>
      </w:r>
      <w:r w:rsidRPr="00674F72">
        <w:rPr>
          <w:rFonts w:hint="cs"/>
          <w:rtl/>
        </w:rPr>
        <w:t xml:space="preserve"> هم</w:t>
      </w:r>
      <w:r w:rsidR="00F8466A" w:rsidRPr="00674F72">
        <w:rPr>
          <w:rFonts w:hint="cs"/>
          <w:rtl/>
        </w:rPr>
        <w:t>ا</w:t>
      </w:r>
      <w:r w:rsidR="00BE3F16" w:rsidRPr="00674F72">
        <w:rPr>
          <w:rFonts w:hint="cs"/>
          <w:rtl/>
        </w:rPr>
        <w:t>ن</w:t>
      </w:r>
      <w:r w:rsidRPr="00674F72">
        <w:rPr>
          <w:rFonts w:hint="cs"/>
          <w:rtl/>
        </w:rPr>
        <w:t xml:space="preserve"> است که در </w:t>
      </w:r>
      <w:r w:rsidR="00BE3F16" w:rsidRPr="00674F72">
        <w:rPr>
          <w:rFonts w:hint="cs"/>
          <w:rtl/>
        </w:rPr>
        <w:t>آیات</w:t>
      </w:r>
      <w:r w:rsidRPr="00674F72">
        <w:rPr>
          <w:rFonts w:hint="cs"/>
          <w:rtl/>
        </w:rPr>
        <w:t xml:space="preserve"> گذشته بیان شد که یا </w:t>
      </w:r>
      <w:r w:rsidR="002E5D7B" w:rsidRPr="00674F72">
        <w:rPr>
          <w:rFonts w:hint="cs"/>
          <w:rtl/>
        </w:rPr>
        <w:t xml:space="preserve">از باب تنقیح مناط است یا </w:t>
      </w:r>
      <w:r w:rsidRPr="00674F72">
        <w:rPr>
          <w:rFonts w:hint="cs"/>
          <w:rtl/>
        </w:rPr>
        <w:t>از باب</w:t>
      </w:r>
      <w:r w:rsidR="002E5D7B" w:rsidRPr="00674F72">
        <w:rPr>
          <w:rFonts w:hint="cs"/>
          <w:rtl/>
        </w:rPr>
        <w:t xml:space="preserve"> </w:t>
      </w:r>
      <w:r w:rsidR="00F8466A" w:rsidRPr="00674F72">
        <w:rPr>
          <w:rFonts w:hint="cs"/>
          <w:rtl/>
        </w:rPr>
        <w:t>«</w:t>
      </w:r>
      <w:r w:rsidR="00F8466A" w:rsidRPr="00822B0C">
        <w:rPr>
          <w:rFonts w:hint="cs"/>
          <w:b/>
          <w:bCs/>
          <w:rtl/>
        </w:rPr>
        <w:t>إِنَّ</w:t>
      </w:r>
      <w:r w:rsidR="00F8466A" w:rsidRPr="00822B0C">
        <w:rPr>
          <w:b/>
          <w:bCs/>
          <w:rtl/>
        </w:rPr>
        <w:t xml:space="preserve"> </w:t>
      </w:r>
      <w:r w:rsidR="00F8466A" w:rsidRPr="00822B0C">
        <w:rPr>
          <w:rFonts w:hint="cs"/>
          <w:b/>
          <w:bCs/>
          <w:rtl/>
        </w:rPr>
        <w:t>الْعُلَمَاءَ</w:t>
      </w:r>
      <w:r w:rsidR="00F8466A" w:rsidRPr="00822B0C">
        <w:rPr>
          <w:b/>
          <w:bCs/>
          <w:rtl/>
        </w:rPr>
        <w:t xml:space="preserve"> </w:t>
      </w:r>
      <w:r w:rsidR="00F8466A" w:rsidRPr="00822B0C">
        <w:rPr>
          <w:rFonts w:hint="cs"/>
          <w:b/>
          <w:bCs/>
          <w:rtl/>
        </w:rPr>
        <w:t>وَرَثَةُ</w:t>
      </w:r>
      <w:r w:rsidR="00F8466A" w:rsidRPr="00822B0C">
        <w:rPr>
          <w:b/>
          <w:bCs/>
          <w:rtl/>
        </w:rPr>
        <w:t xml:space="preserve"> </w:t>
      </w:r>
      <w:r w:rsidR="00F8466A" w:rsidRPr="00822B0C">
        <w:rPr>
          <w:rFonts w:hint="cs"/>
          <w:b/>
          <w:bCs/>
          <w:rtl/>
        </w:rPr>
        <w:t>الْأَنْبِيَاء</w:t>
      </w:r>
      <w:r w:rsidR="00F8466A" w:rsidRPr="00674F72">
        <w:rPr>
          <w:rFonts w:hint="cs"/>
          <w:rtl/>
        </w:rPr>
        <w:t>»</w:t>
      </w:r>
      <w:r w:rsidR="00822B0C">
        <w:rPr>
          <w:rStyle w:val="FootnoteReference"/>
          <w:sz w:val="32"/>
          <w:szCs w:val="32"/>
          <w:rtl/>
        </w:rPr>
        <w:footnoteReference w:id="8"/>
      </w:r>
      <w:r w:rsidR="00F8466A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>یا رو</w:t>
      </w:r>
      <w:r w:rsidR="00F8466A" w:rsidRPr="00674F72">
        <w:rPr>
          <w:rFonts w:hint="cs"/>
          <w:rtl/>
        </w:rPr>
        <w:t>ا</w:t>
      </w:r>
      <w:r w:rsidR="00BE3F16" w:rsidRPr="00674F72">
        <w:rPr>
          <w:rFonts w:hint="cs"/>
          <w:rtl/>
        </w:rPr>
        <w:t>یات</w:t>
      </w:r>
      <w:r w:rsidRPr="00674F72">
        <w:rPr>
          <w:rFonts w:hint="cs"/>
          <w:rtl/>
        </w:rPr>
        <w:t>ی که</w:t>
      </w:r>
      <w:r w:rsidR="002E5D7B" w:rsidRPr="00674F72">
        <w:rPr>
          <w:rFonts w:hint="cs"/>
          <w:rtl/>
        </w:rPr>
        <w:t xml:space="preserve"> علما</w:t>
      </w:r>
      <w:r w:rsidRPr="00674F72">
        <w:rPr>
          <w:rFonts w:hint="cs"/>
          <w:rtl/>
        </w:rPr>
        <w:t xml:space="preserve"> را خلفا و جانشینان </w:t>
      </w:r>
      <w:r w:rsidR="002E5D7B" w:rsidRPr="00674F72">
        <w:rPr>
          <w:rFonts w:hint="cs"/>
          <w:rtl/>
        </w:rPr>
        <w:t xml:space="preserve"> ائمه</w:t>
      </w:r>
      <w:r w:rsidRPr="00674F72">
        <w:rPr>
          <w:rFonts w:hint="cs"/>
          <w:rtl/>
        </w:rPr>
        <w:t xml:space="preserve"> </w:t>
      </w:r>
      <w:r w:rsidR="00E73E8C">
        <w:rPr>
          <w:rFonts w:hint="cs"/>
          <w:rtl/>
        </w:rPr>
        <w:t>علیهم‌السلام</w:t>
      </w:r>
      <w:r w:rsidRPr="00674F72">
        <w:rPr>
          <w:rFonts w:hint="cs"/>
          <w:rtl/>
        </w:rPr>
        <w:t xml:space="preserve"> معرفی می</w:t>
      </w:r>
      <w:r w:rsidR="00F8466A" w:rsidRPr="00674F72">
        <w:rPr>
          <w:rFonts w:hint="cs"/>
          <w:rtl/>
        </w:rPr>
        <w:t>‌</w:t>
      </w:r>
      <w:r w:rsidRPr="00674F72">
        <w:rPr>
          <w:rFonts w:hint="cs"/>
          <w:rtl/>
        </w:rPr>
        <w:t xml:space="preserve">کنند </w:t>
      </w:r>
      <w:r w:rsidR="002E5D7B" w:rsidRPr="00674F72">
        <w:rPr>
          <w:rFonts w:hint="cs"/>
          <w:rtl/>
        </w:rPr>
        <w:t xml:space="preserve">و </w:t>
      </w:r>
      <w:r w:rsidRPr="00674F72">
        <w:rPr>
          <w:rFonts w:hint="cs"/>
          <w:rtl/>
        </w:rPr>
        <w:t xml:space="preserve">به این ترتیب علما با یک واسطه به پیامبر اکرم </w:t>
      </w:r>
      <w:r w:rsidR="00AB0C45">
        <w:rPr>
          <w:rFonts w:hint="cs"/>
          <w:rtl/>
        </w:rPr>
        <w:t>صلی‌الله</w:t>
      </w:r>
      <w:r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Pr="00674F72">
        <w:rPr>
          <w:rFonts w:hint="cs"/>
          <w:rtl/>
        </w:rPr>
        <w:t xml:space="preserve"> </w:t>
      </w:r>
      <w:r w:rsidR="00F8466A" w:rsidRPr="00674F72">
        <w:rPr>
          <w:rFonts w:hint="cs"/>
          <w:rtl/>
        </w:rPr>
        <w:t xml:space="preserve"> می‌</w:t>
      </w:r>
      <w:r w:rsidRPr="00674F72">
        <w:rPr>
          <w:rFonts w:hint="cs"/>
          <w:rtl/>
        </w:rPr>
        <w:t>رسند</w:t>
      </w:r>
      <w:r w:rsidR="00F8466A" w:rsidRPr="00674F72">
        <w:rPr>
          <w:rFonts w:hint="cs"/>
          <w:rtl/>
        </w:rPr>
        <w:t>،</w:t>
      </w:r>
      <w:r w:rsidRPr="00674F72">
        <w:rPr>
          <w:rFonts w:hint="cs"/>
          <w:rtl/>
        </w:rPr>
        <w:t xml:space="preserve"> چرا که </w:t>
      </w:r>
      <w:r w:rsidR="002E5D7B" w:rsidRPr="00674F72">
        <w:rPr>
          <w:rFonts w:hint="cs"/>
          <w:rtl/>
        </w:rPr>
        <w:t xml:space="preserve">ائمه </w:t>
      </w:r>
      <w:r w:rsidRPr="00674F72">
        <w:rPr>
          <w:rFonts w:hint="cs"/>
          <w:rtl/>
        </w:rPr>
        <w:t xml:space="preserve">جانشینان و خلفای بعد پیامبر اکرم </w:t>
      </w:r>
      <w:r w:rsidR="00AB0C45">
        <w:rPr>
          <w:rFonts w:hint="cs"/>
          <w:rtl/>
        </w:rPr>
        <w:t>صلی‌الله</w:t>
      </w:r>
      <w:r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Pr="00674F72">
        <w:rPr>
          <w:rFonts w:hint="cs"/>
          <w:rtl/>
        </w:rPr>
        <w:t xml:space="preserve"> هستند.</w:t>
      </w:r>
      <w:r w:rsidR="00F8466A" w:rsidRPr="00674F72">
        <w:rPr>
          <w:rFonts w:hint="cs"/>
          <w:rtl/>
        </w:rPr>
        <w:t xml:space="preserve"> در این مقام</w:t>
      </w:r>
      <w:r w:rsidRPr="00674F72">
        <w:rPr>
          <w:rFonts w:hint="cs"/>
          <w:rtl/>
        </w:rPr>
        <w:t xml:space="preserve"> به راهی که </w:t>
      </w:r>
      <w:r w:rsidR="005456B3">
        <w:rPr>
          <w:rFonts w:hint="cs"/>
          <w:rtl/>
        </w:rPr>
        <w:t>قبلاً</w:t>
      </w:r>
      <w:r w:rsidRPr="00674F72">
        <w:rPr>
          <w:rFonts w:hint="cs"/>
          <w:rtl/>
        </w:rPr>
        <w:t xml:space="preserve"> اش</w:t>
      </w:r>
      <w:r w:rsidR="00F8466A" w:rsidRPr="00674F72">
        <w:rPr>
          <w:rFonts w:hint="cs"/>
          <w:rtl/>
        </w:rPr>
        <w:t>اره نشده می‌پردازیم که هم کارا</w:t>
      </w:r>
      <w:r w:rsidRPr="00674F72">
        <w:rPr>
          <w:rFonts w:hint="cs"/>
          <w:rtl/>
        </w:rPr>
        <w:t>یی استفاده در این جا را دارد و هم می</w:t>
      </w:r>
      <w:r w:rsidR="00F8466A" w:rsidRPr="00674F72">
        <w:rPr>
          <w:rFonts w:hint="cs"/>
          <w:rtl/>
        </w:rPr>
        <w:t>‌</w:t>
      </w:r>
      <w:r w:rsidRPr="00674F72">
        <w:rPr>
          <w:rFonts w:hint="cs"/>
          <w:rtl/>
        </w:rPr>
        <w:t xml:space="preserve">توان در </w:t>
      </w:r>
      <w:r w:rsidR="00BE3F16" w:rsidRPr="00674F72">
        <w:rPr>
          <w:rFonts w:hint="cs"/>
          <w:rtl/>
        </w:rPr>
        <w:t>آیات</w:t>
      </w:r>
      <w:r w:rsidRPr="00674F72">
        <w:rPr>
          <w:rFonts w:hint="cs"/>
          <w:rtl/>
        </w:rPr>
        <w:t xml:space="preserve"> گذشته ب</w:t>
      </w:r>
      <w:r w:rsidR="00F8466A" w:rsidRPr="00674F72">
        <w:rPr>
          <w:rFonts w:hint="cs"/>
          <w:rtl/>
        </w:rPr>
        <w:t>ه ا</w:t>
      </w:r>
      <w:r w:rsidRPr="00674F72">
        <w:rPr>
          <w:rFonts w:hint="cs"/>
          <w:rtl/>
        </w:rPr>
        <w:t xml:space="preserve">ین وسیله </w:t>
      </w:r>
      <w:r w:rsidR="00F8466A" w:rsidRPr="00674F72">
        <w:rPr>
          <w:rFonts w:hint="cs"/>
          <w:rtl/>
        </w:rPr>
        <w:t>غیر معصوم را به معصوم تعمیم داد</w:t>
      </w:r>
      <w:r w:rsidRPr="00674F72">
        <w:rPr>
          <w:rFonts w:hint="cs"/>
          <w:rtl/>
        </w:rPr>
        <w:t>.</w:t>
      </w:r>
      <w:r w:rsidR="002E5D7B" w:rsidRPr="00674F72">
        <w:rPr>
          <w:rFonts w:hint="cs"/>
          <w:rtl/>
        </w:rPr>
        <w:t xml:space="preserve"> </w:t>
      </w:r>
    </w:p>
    <w:p w:rsidR="00F975FC" w:rsidRPr="00F8466A" w:rsidRDefault="00F975FC" w:rsidP="00674F72">
      <w:pPr>
        <w:pStyle w:val="Heading3"/>
        <w:rPr>
          <w:sz w:val="32"/>
          <w:szCs w:val="32"/>
          <w:rtl/>
        </w:rPr>
      </w:pPr>
      <w:bookmarkStart w:id="8" w:name="_Toc368348273"/>
      <w:bookmarkStart w:id="9" w:name="_Toc368722080"/>
      <w:r w:rsidRPr="00F8466A">
        <w:rPr>
          <w:rFonts w:hint="cs"/>
          <w:sz w:val="32"/>
          <w:szCs w:val="32"/>
          <w:rtl/>
        </w:rPr>
        <w:t>راه</w:t>
      </w:r>
      <w:r w:rsidRPr="00F8466A">
        <w:rPr>
          <w:rFonts w:hint="cs"/>
          <w:sz w:val="32"/>
          <w:szCs w:val="32"/>
          <w:rtl/>
        </w:rPr>
        <w:softHyphen/>
        <w:t xml:space="preserve">کار چهارم جهت تعمیم </w:t>
      </w:r>
      <w:r w:rsidR="00BE3F16" w:rsidRPr="00F8466A">
        <w:rPr>
          <w:rFonts w:hint="cs"/>
          <w:sz w:val="32"/>
          <w:szCs w:val="32"/>
          <w:rtl/>
        </w:rPr>
        <w:t>آیات</w:t>
      </w:r>
      <w:r w:rsidRPr="00F8466A">
        <w:rPr>
          <w:rFonts w:hint="cs"/>
          <w:sz w:val="32"/>
          <w:szCs w:val="32"/>
          <w:rtl/>
        </w:rPr>
        <w:t xml:space="preserve"> از معصوم به غیر معصوم</w:t>
      </w:r>
      <w:bookmarkEnd w:id="8"/>
      <w:bookmarkEnd w:id="9"/>
    </w:p>
    <w:p w:rsidR="00822B0C" w:rsidRPr="00674F72" w:rsidRDefault="00F975FC" w:rsidP="00B52DB5">
      <w:pPr>
        <w:rPr>
          <w:rtl/>
        </w:rPr>
      </w:pPr>
      <w:r w:rsidRPr="00674F72">
        <w:rPr>
          <w:rFonts w:hint="cs"/>
          <w:rtl/>
        </w:rPr>
        <w:t xml:space="preserve">در سوره احزاب خداوند </w:t>
      </w:r>
      <w:r w:rsidR="005456B3">
        <w:rPr>
          <w:rFonts w:hint="cs"/>
          <w:rtl/>
        </w:rPr>
        <w:t>تبارک‌وتعالی</w:t>
      </w:r>
      <w:r w:rsidRPr="00674F72">
        <w:rPr>
          <w:rFonts w:hint="cs"/>
          <w:rtl/>
        </w:rPr>
        <w:t xml:space="preserve"> امر به </w:t>
      </w:r>
      <w:r w:rsidR="00BE3F16" w:rsidRPr="00674F72">
        <w:rPr>
          <w:rFonts w:hint="cs"/>
          <w:rtl/>
        </w:rPr>
        <w:t xml:space="preserve">تأسّی </w:t>
      </w:r>
      <w:r w:rsidRPr="00674F72">
        <w:rPr>
          <w:rFonts w:hint="cs"/>
          <w:rtl/>
        </w:rPr>
        <w:t xml:space="preserve">دیگران از </w:t>
      </w:r>
      <w:r w:rsidR="008B7579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8B7579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>می</w:t>
      </w:r>
      <w:r w:rsidR="00F8466A" w:rsidRPr="00674F72">
        <w:rPr>
          <w:rFonts w:hint="cs"/>
          <w:rtl/>
        </w:rPr>
        <w:t>‌</w:t>
      </w:r>
      <w:r w:rsidRPr="00674F72">
        <w:rPr>
          <w:rFonts w:hint="cs"/>
          <w:rtl/>
        </w:rPr>
        <w:t>کند با این عبارت که «</w:t>
      </w:r>
      <w:r w:rsidRPr="00822B0C">
        <w:rPr>
          <w:rFonts w:hint="cs"/>
          <w:b/>
          <w:bCs/>
          <w:rtl/>
        </w:rPr>
        <w:t>لَقَدْ</w:t>
      </w:r>
      <w:r w:rsidRPr="00822B0C">
        <w:rPr>
          <w:b/>
          <w:bCs/>
          <w:rtl/>
        </w:rPr>
        <w:t xml:space="preserve"> </w:t>
      </w:r>
      <w:r w:rsidRPr="00822B0C">
        <w:rPr>
          <w:rFonts w:hint="cs"/>
          <w:b/>
          <w:bCs/>
          <w:rtl/>
        </w:rPr>
        <w:t>كانَ</w:t>
      </w:r>
      <w:r w:rsidRPr="00822B0C">
        <w:rPr>
          <w:b/>
          <w:bCs/>
          <w:rtl/>
        </w:rPr>
        <w:t xml:space="preserve"> </w:t>
      </w:r>
      <w:r w:rsidRPr="00822B0C">
        <w:rPr>
          <w:rFonts w:hint="cs"/>
          <w:b/>
          <w:bCs/>
          <w:rtl/>
        </w:rPr>
        <w:t>لَكُمْ</w:t>
      </w:r>
      <w:r w:rsidRPr="00822B0C">
        <w:rPr>
          <w:b/>
          <w:bCs/>
          <w:rtl/>
        </w:rPr>
        <w:t xml:space="preserve"> </w:t>
      </w:r>
      <w:r w:rsidRPr="00822B0C">
        <w:rPr>
          <w:rFonts w:hint="cs"/>
          <w:b/>
          <w:bCs/>
          <w:rtl/>
        </w:rPr>
        <w:t>في‏</w:t>
      </w:r>
      <w:r w:rsidRPr="00822B0C">
        <w:rPr>
          <w:b/>
          <w:bCs/>
          <w:rtl/>
        </w:rPr>
        <w:t xml:space="preserve"> </w:t>
      </w:r>
      <w:r w:rsidR="00AB0C45">
        <w:rPr>
          <w:rFonts w:hint="cs"/>
          <w:b/>
          <w:bCs/>
          <w:rtl/>
        </w:rPr>
        <w:t>رسول‌الله</w:t>
      </w:r>
      <w:r w:rsidRPr="00822B0C">
        <w:rPr>
          <w:b/>
          <w:bCs/>
          <w:rtl/>
        </w:rPr>
        <w:t xml:space="preserve"> </w:t>
      </w:r>
      <w:r w:rsidRPr="00822B0C">
        <w:rPr>
          <w:rFonts w:hint="cs"/>
          <w:b/>
          <w:bCs/>
          <w:rtl/>
        </w:rPr>
        <w:t>أُسْوَةٌ</w:t>
      </w:r>
      <w:r w:rsidRPr="00822B0C">
        <w:rPr>
          <w:b/>
          <w:bCs/>
          <w:rtl/>
        </w:rPr>
        <w:t xml:space="preserve"> </w:t>
      </w:r>
      <w:r w:rsidRPr="00822B0C">
        <w:rPr>
          <w:rFonts w:hint="cs"/>
          <w:b/>
          <w:bCs/>
          <w:rtl/>
        </w:rPr>
        <w:t>حَسَنَةٌ</w:t>
      </w:r>
      <w:r w:rsidRPr="00822B0C">
        <w:rPr>
          <w:b/>
          <w:bCs/>
          <w:rtl/>
        </w:rPr>
        <w:t xml:space="preserve"> </w:t>
      </w:r>
      <w:r w:rsidRPr="00822B0C">
        <w:rPr>
          <w:rFonts w:hint="cs"/>
          <w:b/>
          <w:bCs/>
          <w:rtl/>
        </w:rPr>
        <w:t>لِمَنْ</w:t>
      </w:r>
      <w:r w:rsidRPr="00822B0C">
        <w:rPr>
          <w:b/>
          <w:bCs/>
          <w:rtl/>
        </w:rPr>
        <w:t xml:space="preserve"> </w:t>
      </w:r>
      <w:r w:rsidRPr="00822B0C">
        <w:rPr>
          <w:rFonts w:hint="cs"/>
          <w:b/>
          <w:bCs/>
          <w:rtl/>
        </w:rPr>
        <w:t>كانَ</w:t>
      </w:r>
      <w:r w:rsidRPr="00822B0C">
        <w:rPr>
          <w:b/>
          <w:bCs/>
          <w:rtl/>
        </w:rPr>
        <w:t xml:space="preserve"> </w:t>
      </w:r>
      <w:r w:rsidRPr="00822B0C">
        <w:rPr>
          <w:rFonts w:hint="cs"/>
          <w:b/>
          <w:bCs/>
          <w:rtl/>
        </w:rPr>
        <w:t>يَرْجُوا</w:t>
      </w:r>
      <w:r w:rsidRPr="00822B0C">
        <w:rPr>
          <w:b/>
          <w:bCs/>
          <w:rtl/>
        </w:rPr>
        <w:t xml:space="preserve"> </w:t>
      </w:r>
      <w:r w:rsidRPr="00822B0C">
        <w:rPr>
          <w:rFonts w:hint="cs"/>
          <w:b/>
          <w:bCs/>
          <w:rtl/>
        </w:rPr>
        <w:t>اللَّهَ</w:t>
      </w:r>
      <w:r w:rsidRPr="00822B0C">
        <w:rPr>
          <w:b/>
          <w:bCs/>
          <w:rtl/>
        </w:rPr>
        <w:t xml:space="preserve"> </w:t>
      </w:r>
      <w:r w:rsidRPr="00822B0C">
        <w:rPr>
          <w:rFonts w:hint="cs"/>
          <w:b/>
          <w:bCs/>
          <w:rtl/>
        </w:rPr>
        <w:t>وَ</w:t>
      </w:r>
      <w:r w:rsidRPr="00822B0C">
        <w:rPr>
          <w:b/>
          <w:bCs/>
          <w:rtl/>
        </w:rPr>
        <w:t xml:space="preserve"> </w:t>
      </w:r>
      <w:r w:rsidRPr="00822B0C">
        <w:rPr>
          <w:rFonts w:hint="cs"/>
          <w:b/>
          <w:bCs/>
          <w:rtl/>
        </w:rPr>
        <w:t>الْيَوْمَ</w:t>
      </w:r>
      <w:r w:rsidRPr="00822B0C">
        <w:rPr>
          <w:b/>
          <w:bCs/>
          <w:rtl/>
        </w:rPr>
        <w:t xml:space="preserve"> </w:t>
      </w:r>
      <w:r w:rsidRPr="00822B0C">
        <w:rPr>
          <w:rFonts w:hint="cs"/>
          <w:b/>
          <w:bCs/>
          <w:rtl/>
        </w:rPr>
        <w:t>الْآخِرَ</w:t>
      </w:r>
      <w:r w:rsidRPr="00822B0C">
        <w:rPr>
          <w:b/>
          <w:bCs/>
          <w:rtl/>
        </w:rPr>
        <w:t xml:space="preserve"> </w:t>
      </w:r>
      <w:r w:rsidRPr="00822B0C">
        <w:rPr>
          <w:rFonts w:hint="cs"/>
          <w:b/>
          <w:bCs/>
          <w:rtl/>
        </w:rPr>
        <w:t>وَ</w:t>
      </w:r>
      <w:r w:rsidRPr="00822B0C">
        <w:rPr>
          <w:b/>
          <w:bCs/>
          <w:rtl/>
        </w:rPr>
        <w:t xml:space="preserve"> </w:t>
      </w:r>
      <w:r w:rsidRPr="00822B0C">
        <w:rPr>
          <w:rFonts w:hint="cs"/>
          <w:b/>
          <w:bCs/>
          <w:rtl/>
        </w:rPr>
        <w:t>ذَكَرَ</w:t>
      </w:r>
      <w:r w:rsidRPr="00822B0C">
        <w:rPr>
          <w:b/>
          <w:bCs/>
          <w:rtl/>
        </w:rPr>
        <w:t xml:space="preserve"> </w:t>
      </w:r>
      <w:r w:rsidRPr="00822B0C">
        <w:rPr>
          <w:rFonts w:hint="cs"/>
          <w:b/>
          <w:bCs/>
          <w:rtl/>
        </w:rPr>
        <w:t>اللَّهَ</w:t>
      </w:r>
      <w:r w:rsidRPr="00822B0C">
        <w:rPr>
          <w:b/>
          <w:bCs/>
          <w:rtl/>
        </w:rPr>
        <w:t xml:space="preserve"> </w:t>
      </w:r>
      <w:r w:rsidRPr="00822B0C">
        <w:rPr>
          <w:rFonts w:hint="cs"/>
          <w:b/>
          <w:bCs/>
          <w:rtl/>
        </w:rPr>
        <w:t>كَثيراً</w:t>
      </w:r>
      <w:r w:rsidRPr="00674F72">
        <w:rPr>
          <w:rFonts w:hint="cs"/>
          <w:rtl/>
        </w:rPr>
        <w:t>»</w:t>
      </w:r>
      <w:r w:rsidR="00822B0C">
        <w:rPr>
          <w:rStyle w:val="FootnoteReference"/>
          <w:sz w:val="32"/>
          <w:szCs w:val="32"/>
          <w:rtl/>
        </w:rPr>
        <w:footnoteReference w:id="9"/>
      </w:r>
      <w:r w:rsidR="00F8466A" w:rsidRPr="00674F72">
        <w:rPr>
          <w:rFonts w:hint="cs"/>
          <w:rtl/>
        </w:rPr>
        <w:t xml:space="preserve">، </w:t>
      </w:r>
      <w:r w:rsidRPr="00674F72">
        <w:rPr>
          <w:rFonts w:hint="cs"/>
          <w:rtl/>
        </w:rPr>
        <w:lastRenderedPageBreak/>
        <w:t>البته</w:t>
      </w:r>
      <w:r w:rsidR="00F8466A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 xml:space="preserve"> </w:t>
      </w:r>
      <w:r w:rsidR="00F8466A" w:rsidRPr="00674F72">
        <w:rPr>
          <w:rFonts w:hint="cs"/>
          <w:rtl/>
        </w:rPr>
        <w:t xml:space="preserve">آیاتی </w:t>
      </w:r>
      <w:r w:rsidRPr="00674F72">
        <w:rPr>
          <w:rFonts w:hint="cs"/>
          <w:rtl/>
        </w:rPr>
        <w:t xml:space="preserve">به این مضمون در </w:t>
      </w:r>
      <w:r w:rsidR="00F8466A" w:rsidRPr="00674F72">
        <w:rPr>
          <w:rFonts w:hint="cs"/>
          <w:rtl/>
        </w:rPr>
        <w:t xml:space="preserve">آیات 4 و 6  </w:t>
      </w:r>
      <w:r w:rsidRPr="00674F72">
        <w:rPr>
          <w:rFonts w:hint="cs"/>
          <w:rtl/>
        </w:rPr>
        <w:t>سوره ممتحنه نیز آمده است.</w:t>
      </w:r>
      <w:r w:rsidR="00822B0C">
        <w:rPr>
          <w:rStyle w:val="FootnoteReference"/>
          <w:sz w:val="32"/>
          <w:szCs w:val="32"/>
          <w:rtl/>
        </w:rPr>
        <w:footnoteReference w:id="10"/>
      </w:r>
      <w:r w:rsidRPr="00674F72">
        <w:rPr>
          <w:rFonts w:hint="cs"/>
          <w:rtl/>
        </w:rPr>
        <w:t xml:space="preserve"> در ادامه به بحث و بررسی و بیان نکاتی در این رابطه می</w:t>
      </w:r>
      <w:r w:rsidR="00F8466A" w:rsidRPr="00674F72">
        <w:rPr>
          <w:rFonts w:hint="cs"/>
          <w:rtl/>
        </w:rPr>
        <w:t>‌</w:t>
      </w:r>
      <w:r w:rsidRPr="00674F72">
        <w:rPr>
          <w:rFonts w:hint="cs"/>
          <w:rtl/>
        </w:rPr>
        <w:t>پردازیم.</w:t>
      </w:r>
    </w:p>
    <w:p w:rsidR="00822B0C" w:rsidRPr="00B52DB5" w:rsidRDefault="00822B0C" w:rsidP="00B52DB5">
      <w:pPr>
        <w:pStyle w:val="Heading4"/>
        <w:rPr>
          <w:i/>
          <w:iCs/>
          <w:rtl/>
        </w:rPr>
      </w:pPr>
      <w:bookmarkStart w:id="10" w:name="_Toc368722081"/>
      <w:r w:rsidRPr="00B52DB5">
        <w:rPr>
          <w:rFonts w:hint="cs"/>
          <w:rtl/>
        </w:rPr>
        <w:t>در مقام انشاء بودن جمله خبریه</w:t>
      </w:r>
      <w:bookmarkEnd w:id="10"/>
      <w:r w:rsidRPr="00B52DB5">
        <w:rPr>
          <w:rFonts w:hint="cs"/>
          <w:rtl/>
        </w:rPr>
        <w:t xml:space="preserve"> </w:t>
      </w:r>
    </w:p>
    <w:p w:rsidR="00346D63" w:rsidRPr="00674F72" w:rsidRDefault="00BE3F16" w:rsidP="00B52DB5">
      <w:pPr>
        <w:rPr>
          <w:rtl/>
        </w:rPr>
      </w:pPr>
      <w:r w:rsidRPr="00674F72">
        <w:rPr>
          <w:rFonts w:hint="cs"/>
          <w:rtl/>
        </w:rPr>
        <w:t>آیه</w:t>
      </w:r>
      <w:r w:rsidR="00346D63" w:rsidRPr="00674F72">
        <w:rPr>
          <w:rFonts w:hint="cs"/>
          <w:rtl/>
        </w:rPr>
        <w:t xml:space="preserve"> شریفه مورد  بحث جمله خبریه</w:t>
      </w:r>
      <w:r w:rsidR="00F8466A" w:rsidRPr="00674F72">
        <w:rPr>
          <w:rFonts w:hint="cs"/>
          <w:rtl/>
        </w:rPr>
        <w:t>‌</w:t>
      </w:r>
      <w:r w:rsidR="00346D63" w:rsidRPr="00674F72">
        <w:rPr>
          <w:rFonts w:hint="cs"/>
          <w:rtl/>
        </w:rPr>
        <w:t xml:space="preserve">ای است که در مقام انشاء است. آنچه که در ادامه </w:t>
      </w:r>
      <w:r w:rsidRPr="00674F72">
        <w:rPr>
          <w:rFonts w:hint="cs"/>
          <w:rtl/>
        </w:rPr>
        <w:t>آیه</w:t>
      </w:r>
      <w:r w:rsidR="00F8466A" w:rsidRPr="00674F72">
        <w:rPr>
          <w:rFonts w:hint="cs"/>
          <w:rtl/>
        </w:rPr>
        <w:t xml:space="preserve"> آمده است ـ</w:t>
      </w:r>
      <w:r w:rsidR="00346D63" w:rsidRPr="00674F72">
        <w:rPr>
          <w:rFonts w:hint="cs"/>
          <w:rtl/>
        </w:rPr>
        <w:t xml:space="preserve"> «</w:t>
      </w:r>
      <w:r w:rsidR="00346D63" w:rsidRPr="00822B0C">
        <w:rPr>
          <w:rFonts w:hint="cs"/>
          <w:b/>
          <w:bCs/>
          <w:rtl/>
        </w:rPr>
        <w:t>لِمَنْ</w:t>
      </w:r>
      <w:r w:rsidR="00346D63" w:rsidRPr="00822B0C">
        <w:rPr>
          <w:b/>
          <w:bCs/>
          <w:rtl/>
        </w:rPr>
        <w:t xml:space="preserve"> </w:t>
      </w:r>
      <w:r w:rsidR="00346D63" w:rsidRPr="00822B0C">
        <w:rPr>
          <w:rFonts w:hint="cs"/>
          <w:b/>
          <w:bCs/>
          <w:rtl/>
        </w:rPr>
        <w:t>كانَ</w:t>
      </w:r>
      <w:r w:rsidR="00346D63" w:rsidRPr="00822B0C">
        <w:rPr>
          <w:b/>
          <w:bCs/>
          <w:rtl/>
        </w:rPr>
        <w:t xml:space="preserve"> </w:t>
      </w:r>
      <w:r w:rsidR="00346D63" w:rsidRPr="00822B0C">
        <w:rPr>
          <w:rFonts w:hint="cs"/>
          <w:b/>
          <w:bCs/>
          <w:rtl/>
        </w:rPr>
        <w:t>يَرْجُوا</w:t>
      </w:r>
      <w:r w:rsidR="00346D63" w:rsidRPr="00822B0C">
        <w:rPr>
          <w:b/>
          <w:bCs/>
          <w:rtl/>
        </w:rPr>
        <w:t xml:space="preserve"> </w:t>
      </w:r>
      <w:r w:rsidR="00346D63" w:rsidRPr="00822B0C">
        <w:rPr>
          <w:rFonts w:hint="cs"/>
          <w:b/>
          <w:bCs/>
          <w:rtl/>
        </w:rPr>
        <w:t>اللَّهَ</w:t>
      </w:r>
      <w:r w:rsidR="00346D63" w:rsidRPr="00822B0C">
        <w:rPr>
          <w:b/>
          <w:bCs/>
          <w:rtl/>
        </w:rPr>
        <w:t xml:space="preserve"> </w:t>
      </w:r>
      <w:r w:rsidR="00346D63" w:rsidRPr="00822B0C">
        <w:rPr>
          <w:rFonts w:hint="cs"/>
          <w:b/>
          <w:bCs/>
          <w:rtl/>
        </w:rPr>
        <w:t>وَ</w:t>
      </w:r>
      <w:r w:rsidR="00346D63" w:rsidRPr="00822B0C">
        <w:rPr>
          <w:b/>
          <w:bCs/>
          <w:rtl/>
        </w:rPr>
        <w:t xml:space="preserve"> </w:t>
      </w:r>
      <w:r w:rsidR="00346D63" w:rsidRPr="00822B0C">
        <w:rPr>
          <w:rFonts w:hint="cs"/>
          <w:b/>
          <w:bCs/>
          <w:rtl/>
        </w:rPr>
        <w:t>الْيَوْمَ</w:t>
      </w:r>
      <w:r w:rsidR="00346D63" w:rsidRPr="00822B0C">
        <w:rPr>
          <w:b/>
          <w:bCs/>
          <w:rtl/>
        </w:rPr>
        <w:t xml:space="preserve"> </w:t>
      </w:r>
      <w:r w:rsidR="00346D63" w:rsidRPr="00822B0C">
        <w:rPr>
          <w:rFonts w:hint="cs"/>
          <w:b/>
          <w:bCs/>
          <w:rtl/>
        </w:rPr>
        <w:t>الْآخِرَ</w:t>
      </w:r>
      <w:r w:rsidR="00346D63" w:rsidRPr="00822B0C">
        <w:rPr>
          <w:b/>
          <w:bCs/>
          <w:rtl/>
        </w:rPr>
        <w:t xml:space="preserve"> </w:t>
      </w:r>
      <w:r w:rsidR="00346D63" w:rsidRPr="00822B0C">
        <w:rPr>
          <w:rFonts w:hint="cs"/>
          <w:b/>
          <w:bCs/>
          <w:rtl/>
        </w:rPr>
        <w:t>وَ</w:t>
      </w:r>
      <w:r w:rsidR="00346D63" w:rsidRPr="00822B0C">
        <w:rPr>
          <w:b/>
          <w:bCs/>
          <w:rtl/>
        </w:rPr>
        <w:t xml:space="preserve"> </w:t>
      </w:r>
      <w:r w:rsidR="00346D63" w:rsidRPr="00822B0C">
        <w:rPr>
          <w:rFonts w:hint="cs"/>
          <w:b/>
          <w:bCs/>
          <w:rtl/>
        </w:rPr>
        <w:t>ذَكَرَ</w:t>
      </w:r>
      <w:r w:rsidR="00346D63" w:rsidRPr="00822B0C">
        <w:rPr>
          <w:b/>
          <w:bCs/>
          <w:rtl/>
        </w:rPr>
        <w:t xml:space="preserve"> </w:t>
      </w:r>
      <w:r w:rsidR="00346D63" w:rsidRPr="00822B0C">
        <w:rPr>
          <w:rFonts w:hint="cs"/>
          <w:b/>
          <w:bCs/>
          <w:rtl/>
        </w:rPr>
        <w:t>اللَّهَ</w:t>
      </w:r>
      <w:r w:rsidR="00346D63" w:rsidRPr="00822B0C">
        <w:rPr>
          <w:b/>
          <w:bCs/>
          <w:rtl/>
        </w:rPr>
        <w:t xml:space="preserve"> </w:t>
      </w:r>
      <w:r w:rsidR="00346D63" w:rsidRPr="00822B0C">
        <w:rPr>
          <w:rFonts w:hint="cs"/>
          <w:b/>
          <w:bCs/>
          <w:rtl/>
        </w:rPr>
        <w:t>كَثيراً</w:t>
      </w:r>
      <w:r w:rsidR="00346D63" w:rsidRPr="00674F72">
        <w:rPr>
          <w:rFonts w:hint="cs"/>
          <w:rtl/>
        </w:rPr>
        <w:t xml:space="preserve">» </w:t>
      </w:r>
      <w:r w:rsidR="00F8466A" w:rsidRPr="00674F72">
        <w:rPr>
          <w:rFonts w:hint="cs"/>
          <w:rtl/>
        </w:rPr>
        <w:t xml:space="preserve">ـ </w:t>
      </w:r>
      <w:r w:rsidR="00346D63" w:rsidRPr="00674F72">
        <w:rPr>
          <w:rFonts w:hint="cs"/>
          <w:rtl/>
        </w:rPr>
        <w:t xml:space="preserve">بدل از ضمیری است که در «لکم»  </w:t>
      </w:r>
      <w:r w:rsidR="005456B3">
        <w:rPr>
          <w:rFonts w:hint="cs"/>
          <w:rtl/>
        </w:rPr>
        <w:t>به‌کار</w:t>
      </w:r>
      <w:r w:rsidR="00346D63" w:rsidRPr="00674F72">
        <w:rPr>
          <w:rFonts w:hint="cs"/>
          <w:rtl/>
        </w:rPr>
        <w:t xml:space="preserve"> رفته است و این </w:t>
      </w:r>
      <w:r w:rsidRPr="00674F72">
        <w:rPr>
          <w:rFonts w:hint="cs"/>
          <w:rtl/>
        </w:rPr>
        <w:t xml:space="preserve">تأسّی </w:t>
      </w:r>
      <w:r w:rsidR="00F8466A" w:rsidRPr="00674F72">
        <w:rPr>
          <w:rFonts w:hint="cs"/>
          <w:rtl/>
        </w:rPr>
        <w:t>جایی تأ</w:t>
      </w:r>
      <w:r w:rsidR="00346D63" w:rsidRPr="00674F72">
        <w:rPr>
          <w:rFonts w:hint="cs"/>
          <w:rtl/>
        </w:rPr>
        <w:t xml:space="preserve">ثیر بسزایی دارد که اشخاص دارای این </w:t>
      </w:r>
      <w:r w:rsidR="007F1A7C">
        <w:rPr>
          <w:rFonts w:hint="cs"/>
          <w:rtl/>
        </w:rPr>
        <w:t>ویژگی‌ها</w:t>
      </w:r>
      <w:r w:rsidR="00346D63" w:rsidRPr="00674F72">
        <w:rPr>
          <w:rFonts w:hint="cs"/>
          <w:rtl/>
        </w:rPr>
        <w:t xml:space="preserve"> باشند ی</w:t>
      </w:r>
      <w:r w:rsidR="002E5D7B" w:rsidRPr="00674F72">
        <w:rPr>
          <w:rFonts w:hint="cs"/>
          <w:rtl/>
        </w:rPr>
        <w:t xml:space="preserve">عنی اثر نهایی </w:t>
      </w:r>
      <w:r w:rsidRPr="00674F72">
        <w:rPr>
          <w:rFonts w:hint="cs"/>
          <w:rtl/>
        </w:rPr>
        <w:t xml:space="preserve">تأسّی </w:t>
      </w:r>
      <w:r w:rsidR="002E5D7B" w:rsidRPr="00674F72">
        <w:rPr>
          <w:rFonts w:hint="cs"/>
          <w:rtl/>
        </w:rPr>
        <w:t xml:space="preserve"> برای کس</w:t>
      </w:r>
      <w:r w:rsidR="00F8466A" w:rsidRPr="00674F72">
        <w:rPr>
          <w:rFonts w:hint="cs"/>
          <w:rtl/>
        </w:rPr>
        <w:t>ا</w:t>
      </w:r>
      <w:r w:rsidRPr="00674F72">
        <w:rPr>
          <w:rFonts w:hint="cs"/>
          <w:rtl/>
        </w:rPr>
        <w:t>ن</w:t>
      </w:r>
      <w:r w:rsidR="00F8466A" w:rsidRPr="00674F72">
        <w:rPr>
          <w:rFonts w:hint="cs"/>
          <w:rtl/>
        </w:rPr>
        <w:t>ی</w:t>
      </w:r>
      <w:r w:rsidR="002E5D7B" w:rsidRPr="00674F72">
        <w:rPr>
          <w:rFonts w:hint="cs"/>
          <w:rtl/>
        </w:rPr>
        <w:t xml:space="preserve"> است که ایمان قوی و ذکر کثیر داشته باش</w:t>
      </w:r>
      <w:r w:rsidR="00346D63" w:rsidRPr="00674F72">
        <w:rPr>
          <w:rFonts w:hint="cs"/>
          <w:rtl/>
        </w:rPr>
        <w:t>ن</w:t>
      </w:r>
      <w:r w:rsidR="002E5D7B" w:rsidRPr="00674F72">
        <w:rPr>
          <w:rFonts w:hint="cs"/>
          <w:rtl/>
        </w:rPr>
        <w:t>د</w:t>
      </w:r>
      <w:r w:rsidR="00346D63" w:rsidRPr="00674F72">
        <w:rPr>
          <w:rFonts w:hint="cs"/>
          <w:rtl/>
        </w:rPr>
        <w:t>.</w:t>
      </w:r>
      <w:r w:rsidR="002E5D7B" w:rsidRPr="00674F72">
        <w:rPr>
          <w:rFonts w:hint="cs"/>
          <w:rtl/>
        </w:rPr>
        <w:t xml:space="preserve"> </w:t>
      </w:r>
    </w:p>
    <w:p w:rsidR="00346D63" w:rsidRPr="00674F72" w:rsidRDefault="00346D63" w:rsidP="00B52DB5">
      <w:pPr>
        <w:rPr>
          <w:rtl/>
        </w:rPr>
      </w:pPr>
      <w:r w:rsidRPr="00674F72">
        <w:rPr>
          <w:rFonts w:hint="cs"/>
          <w:rtl/>
        </w:rPr>
        <w:t xml:space="preserve">این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</w:t>
      </w:r>
      <w:r w:rsidR="002E5D7B" w:rsidRPr="00674F72">
        <w:rPr>
          <w:rFonts w:hint="cs"/>
          <w:rtl/>
        </w:rPr>
        <w:t>به یکی از این دو بیان مفید حکم است</w:t>
      </w:r>
      <w:r w:rsidRPr="00674F72">
        <w:rPr>
          <w:rFonts w:hint="cs"/>
          <w:rtl/>
        </w:rPr>
        <w:t>:</w:t>
      </w:r>
    </w:p>
    <w:p w:rsidR="002E5D7B" w:rsidRPr="00674F72" w:rsidRDefault="00346D63" w:rsidP="00B52DB5">
      <w:pPr>
        <w:rPr>
          <w:rtl/>
        </w:rPr>
      </w:pPr>
      <w:r w:rsidRPr="00674F72">
        <w:rPr>
          <w:rFonts w:hint="cs"/>
          <w:rtl/>
        </w:rPr>
        <w:t xml:space="preserve">این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</w:t>
      </w:r>
      <w:r w:rsidR="002E5D7B" w:rsidRPr="00674F72">
        <w:rPr>
          <w:rFonts w:hint="cs"/>
          <w:rtl/>
        </w:rPr>
        <w:t>جمله خبریه در مقام انشا</w:t>
      </w:r>
      <w:r w:rsidR="00822B0C">
        <w:rPr>
          <w:rFonts w:hint="cs"/>
          <w:rtl/>
        </w:rPr>
        <w:t>ء</w:t>
      </w:r>
      <w:r w:rsidR="002E5D7B" w:rsidRPr="00674F72">
        <w:rPr>
          <w:rFonts w:hint="cs"/>
          <w:rtl/>
        </w:rPr>
        <w:t xml:space="preserve"> است </w:t>
      </w:r>
      <w:r w:rsidR="00AB0C45">
        <w:rPr>
          <w:rFonts w:hint="cs"/>
          <w:rtl/>
        </w:rPr>
        <w:t>همان طور</w:t>
      </w:r>
      <w:r w:rsidR="002E5D7B" w:rsidRPr="00674F72">
        <w:rPr>
          <w:rFonts w:hint="cs"/>
          <w:rtl/>
        </w:rPr>
        <w:t xml:space="preserve"> که در اصول ملاحظه کرد</w:t>
      </w:r>
      <w:r w:rsidRPr="00674F72">
        <w:rPr>
          <w:rFonts w:hint="cs"/>
          <w:rtl/>
        </w:rPr>
        <w:t>ه‌ا</w:t>
      </w:r>
      <w:r w:rsidR="002E5D7B" w:rsidRPr="00674F72">
        <w:rPr>
          <w:rFonts w:hint="cs"/>
          <w:rtl/>
        </w:rPr>
        <w:t>ید</w:t>
      </w:r>
      <w:r w:rsidRPr="00674F72">
        <w:rPr>
          <w:rFonts w:hint="cs"/>
          <w:rtl/>
        </w:rPr>
        <w:t>.</w:t>
      </w:r>
      <w:r w:rsidR="002E5D7B" w:rsidRPr="00674F72">
        <w:rPr>
          <w:rFonts w:hint="cs"/>
          <w:rtl/>
        </w:rPr>
        <w:t xml:space="preserve"> ما جملات خبریه</w:t>
      </w:r>
      <w:r w:rsidR="00F8466A" w:rsidRPr="00674F72">
        <w:rPr>
          <w:rFonts w:hint="cs"/>
          <w:rtl/>
        </w:rPr>
        <w:t>‌</w:t>
      </w:r>
      <w:r w:rsidR="002E5D7B" w:rsidRPr="00674F72">
        <w:rPr>
          <w:rFonts w:hint="cs"/>
          <w:rtl/>
        </w:rPr>
        <w:t>ا</w:t>
      </w:r>
      <w:r w:rsidR="00F8466A" w:rsidRPr="00674F72">
        <w:rPr>
          <w:rFonts w:hint="cs"/>
          <w:rtl/>
        </w:rPr>
        <w:t>ی داریم که به داعی انشا</w:t>
      </w:r>
      <w:r w:rsidR="00822B0C">
        <w:rPr>
          <w:rFonts w:hint="cs"/>
          <w:rtl/>
        </w:rPr>
        <w:t>ء</w:t>
      </w:r>
      <w:r w:rsidR="00F8466A" w:rsidRPr="00674F72">
        <w:rPr>
          <w:rFonts w:hint="cs"/>
          <w:rtl/>
        </w:rPr>
        <w:t xml:space="preserve"> صادر می‌</w:t>
      </w:r>
      <w:r w:rsidR="002E5D7B" w:rsidRPr="00674F72">
        <w:rPr>
          <w:rFonts w:hint="cs"/>
          <w:rtl/>
        </w:rPr>
        <w:t>شو</w:t>
      </w:r>
      <w:r w:rsidR="00F8466A" w:rsidRPr="00674F72">
        <w:rPr>
          <w:rFonts w:hint="cs"/>
          <w:rtl/>
        </w:rPr>
        <w:t>ن</w:t>
      </w:r>
      <w:r w:rsidR="002E5D7B" w:rsidRPr="00674F72">
        <w:rPr>
          <w:rFonts w:hint="cs"/>
          <w:rtl/>
        </w:rPr>
        <w:t>د</w:t>
      </w:r>
      <w:r w:rsidR="00822B0C">
        <w:rPr>
          <w:rFonts w:hint="cs"/>
          <w:rtl/>
        </w:rPr>
        <w:t>.</w:t>
      </w:r>
      <w:r w:rsidR="002E5D7B" w:rsidRPr="00674F72">
        <w:rPr>
          <w:rFonts w:hint="cs"/>
          <w:rtl/>
        </w:rPr>
        <w:t xml:space="preserve"> </w:t>
      </w:r>
      <w:r w:rsidR="00AB0C45">
        <w:rPr>
          <w:rFonts w:hint="cs"/>
          <w:rtl/>
        </w:rPr>
        <w:t>به‌عنوان</w:t>
      </w:r>
      <w:r w:rsidR="00F8466A" w:rsidRPr="00674F72">
        <w:rPr>
          <w:rFonts w:hint="cs"/>
          <w:rtl/>
        </w:rPr>
        <w:t xml:space="preserve"> نمونه</w:t>
      </w:r>
      <w:r w:rsidR="002E5D7B" w:rsidRPr="00674F72">
        <w:rPr>
          <w:rFonts w:hint="cs"/>
          <w:rtl/>
        </w:rPr>
        <w:t xml:space="preserve"> از امام </w:t>
      </w:r>
      <w:r w:rsidR="00621E4F">
        <w:rPr>
          <w:rFonts w:hint="cs"/>
          <w:rtl/>
        </w:rPr>
        <w:t>علیه‌السلام</w:t>
      </w:r>
      <w:r w:rsidR="008B7579" w:rsidRPr="00674F72">
        <w:rPr>
          <w:rFonts w:hint="cs"/>
          <w:rtl/>
        </w:rPr>
        <w:t xml:space="preserve"> </w:t>
      </w:r>
      <w:r w:rsidR="00621E4F">
        <w:rPr>
          <w:rFonts w:hint="cs"/>
          <w:rtl/>
        </w:rPr>
        <w:t>سؤ</w:t>
      </w:r>
      <w:r w:rsidR="002E5D7B" w:rsidRPr="00674F72">
        <w:rPr>
          <w:rFonts w:hint="cs"/>
          <w:rtl/>
        </w:rPr>
        <w:t xml:space="preserve">ال شده که </w:t>
      </w:r>
      <w:r w:rsidR="00F8466A" w:rsidRPr="00674F72">
        <w:rPr>
          <w:rFonts w:hint="cs"/>
          <w:rtl/>
        </w:rPr>
        <w:t>فلان</w:t>
      </w:r>
      <w:r w:rsidRPr="00674F72">
        <w:rPr>
          <w:rFonts w:hint="cs"/>
          <w:rtl/>
        </w:rPr>
        <w:t xml:space="preserve"> اتفاق افتاده است</w:t>
      </w:r>
      <w:r w:rsidR="00F8466A" w:rsidRPr="00674F72">
        <w:rPr>
          <w:rFonts w:hint="cs"/>
          <w:rtl/>
        </w:rPr>
        <w:t xml:space="preserve"> حکمش چیست؟</w:t>
      </w:r>
      <w:r w:rsidRPr="00674F72">
        <w:rPr>
          <w:rFonts w:hint="cs"/>
          <w:rtl/>
        </w:rPr>
        <w:t xml:space="preserve"> امام</w:t>
      </w:r>
      <w:r w:rsidR="008B7579" w:rsidRPr="00674F72">
        <w:rPr>
          <w:rFonts w:hint="cs"/>
          <w:rtl/>
        </w:rPr>
        <w:t xml:space="preserve"> </w:t>
      </w:r>
      <w:r w:rsidR="00621E4F">
        <w:rPr>
          <w:rFonts w:hint="cs"/>
          <w:rtl/>
        </w:rPr>
        <w:t>علیه‌السلام</w:t>
      </w:r>
      <w:r w:rsidRPr="00674F72">
        <w:rPr>
          <w:rFonts w:hint="cs"/>
          <w:rtl/>
        </w:rPr>
        <w:t xml:space="preserve"> نیز در جواب بیان داشته</w:t>
      </w:r>
      <w:r w:rsidR="00F8466A" w:rsidRPr="00674F72">
        <w:rPr>
          <w:rFonts w:hint="cs"/>
          <w:rtl/>
        </w:rPr>
        <w:t>‌</w:t>
      </w:r>
      <w:r w:rsidRPr="00674F72">
        <w:rPr>
          <w:rFonts w:hint="cs"/>
          <w:rtl/>
        </w:rPr>
        <w:t>اند که:</w:t>
      </w:r>
      <w:r w:rsidR="002E5D7B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>«</w:t>
      </w:r>
      <w:r w:rsidR="002E5D7B" w:rsidRPr="00674F72">
        <w:rPr>
          <w:rFonts w:hint="cs"/>
          <w:rtl/>
        </w:rPr>
        <w:t>یغتسل</w:t>
      </w:r>
      <w:r w:rsidRPr="00674F72">
        <w:rPr>
          <w:rFonts w:hint="cs"/>
          <w:rtl/>
        </w:rPr>
        <w:t>»</w:t>
      </w:r>
      <w:r w:rsidR="002E5D7B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>یا «</w:t>
      </w:r>
      <w:r w:rsidR="002E5D7B" w:rsidRPr="00674F72">
        <w:rPr>
          <w:rFonts w:hint="cs"/>
          <w:rtl/>
        </w:rPr>
        <w:t>یتوضوء</w:t>
      </w:r>
      <w:r w:rsidR="00F8466A" w:rsidRPr="00674F72">
        <w:rPr>
          <w:rFonts w:hint="cs"/>
          <w:rtl/>
        </w:rPr>
        <w:t xml:space="preserve">» و </w:t>
      </w:r>
      <w:r w:rsidR="00621E4F">
        <w:rPr>
          <w:rFonts w:hint="cs"/>
          <w:rtl/>
        </w:rPr>
        <w:t>امثال‌ذلک</w:t>
      </w:r>
      <w:r w:rsidR="003F071A">
        <w:rPr>
          <w:rtl/>
        </w:rPr>
        <w:t xml:space="preserve"> </w:t>
      </w:r>
      <w:r w:rsidR="00F8466A" w:rsidRPr="00674F72">
        <w:rPr>
          <w:rFonts w:hint="cs"/>
          <w:rtl/>
        </w:rPr>
        <w:t>که مشاهده می‌</w:t>
      </w:r>
      <w:r w:rsidR="00822B0C">
        <w:rPr>
          <w:rFonts w:hint="cs"/>
          <w:rtl/>
        </w:rPr>
        <w:t>شود</w:t>
      </w:r>
      <w:r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>این</w:t>
      </w:r>
      <w:r w:rsidRPr="00674F72">
        <w:rPr>
          <w:rFonts w:hint="cs"/>
          <w:rtl/>
        </w:rPr>
        <w:t xml:space="preserve"> </w:t>
      </w:r>
      <w:r w:rsidR="007F1A7C">
        <w:rPr>
          <w:rFonts w:hint="cs"/>
          <w:rtl/>
        </w:rPr>
        <w:t>پاسخ‌ها</w:t>
      </w:r>
      <w:r w:rsidRPr="00674F72">
        <w:rPr>
          <w:rFonts w:hint="cs"/>
          <w:rtl/>
        </w:rPr>
        <w:t xml:space="preserve">، </w:t>
      </w:r>
      <w:r w:rsidR="00F8466A" w:rsidRPr="00674F72">
        <w:rPr>
          <w:rFonts w:hint="cs"/>
          <w:rtl/>
        </w:rPr>
        <w:t>فعل ماضی یا مضارع</w:t>
      </w:r>
      <w:r w:rsidR="002E5D7B" w:rsidRPr="00674F72">
        <w:rPr>
          <w:rFonts w:hint="cs"/>
          <w:rtl/>
        </w:rPr>
        <w:t xml:space="preserve"> </w:t>
      </w:r>
      <w:r w:rsidR="00F8466A" w:rsidRPr="00674F72">
        <w:rPr>
          <w:rFonts w:hint="cs"/>
          <w:rtl/>
        </w:rPr>
        <w:t>هستند که فعل خبریه‌اند</w:t>
      </w:r>
      <w:r w:rsidRPr="00674F72">
        <w:rPr>
          <w:rFonts w:hint="cs"/>
          <w:rtl/>
        </w:rPr>
        <w:t xml:space="preserve"> </w:t>
      </w:r>
      <w:r w:rsidR="00F8466A" w:rsidRPr="00674F72">
        <w:rPr>
          <w:rFonts w:hint="cs"/>
          <w:rtl/>
        </w:rPr>
        <w:t>ام</w:t>
      </w:r>
      <w:r w:rsidR="00822B0C">
        <w:rPr>
          <w:rFonts w:hint="cs"/>
          <w:rtl/>
        </w:rPr>
        <w:t>ا می‌بینیم</w:t>
      </w:r>
      <w:r w:rsidRPr="00674F72">
        <w:rPr>
          <w:rFonts w:hint="cs"/>
          <w:rtl/>
        </w:rPr>
        <w:t xml:space="preserve"> روح این پاسخ</w:t>
      </w:r>
      <w:r w:rsidR="002E5D7B" w:rsidRPr="00674F72">
        <w:rPr>
          <w:rFonts w:hint="cs"/>
          <w:rtl/>
        </w:rPr>
        <w:t xml:space="preserve"> امر</w:t>
      </w:r>
      <w:r w:rsidR="00F8466A" w:rsidRPr="00674F72">
        <w:rPr>
          <w:rFonts w:hint="cs"/>
          <w:rtl/>
        </w:rPr>
        <w:t xml:space="preserve"> است،</w:t>
      </w:r>
      <w:r w:rsidRPr="00674F72">
        <w:rPr>
          <w:rFonts w:hint="cs"/>
          <w:rtl/>
        </w:rPr>
        <w:t xml:space="preserve"> به این صورت که مراد و دلالت استعمالی فعل، جمله خبریه است و</w:t>
      </w:r>
      <w:r w:rsidR="002E5D7B" w:rsidRPr="00674F72">
        <w:rPr>
          <w:rFonts w:hint="cs"/>
          <w:rtl/>
        </w:rPr>
        <w:t>لی داعی</w:t>
      </w:r>
      <w:r w:rsidRPr="00674F72">
        <w:rPr>
          <w:rFonts w:hint="cs"/>
          <w:rtl/>
        </w:rPr>
        <w:t xml:space="preserve"> و مراد جدی آن </w:t>
      </w:r>
      <w:r w:rsidR="002E5D7B" w:rsidRPr="00674F72">
        <w:rPr>
          <w:rFonts w:hint="cs"/>
          <w:rtl/>
        </w:rPr>
        <w:t>انشا</w:t>
      </w:r>
      <w:r w:rsidR="00822B0C">
        <w:rPr>
          <w:rFonts w:hint="cs"/>
          <w:rtl/>
        </w:rPr>
        <w:t>ء</w:t>
      </w:r>
      <w:r w:rsidR="002E5D7B" w:rsidRPr="00674F72">
        <w:rPr>
          <w:rFonts w:hint="cs"/>
          <w:rtl/>
        </w:rPr>
        <w:t xml:space="preserve"> است که </w:t>
      </w:r>
      <w:r w:rsidR="005456B3">
        <w:rPr>
          <w:rFonts w:hint="cs"/>
          <w:rtl/>
        </w:rPr>
        <w:t>قبلاً</w:t>
      </w:r>
      <w:r w:rsidR="002E5D7B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 xml:space="preserve">نیز </w:t>
      </w:r>
      <w:r w:rsidR="002E5D7B" w:rsidRPr="00674F72">
        <w:rPr>
          <w:rFonts w:hint="cs"/>
          <w:rtl/>
        </w:rPr>
        <w:t>به</w:t>
      </w:r>
      <w:r w:rsidRPr="00674F72">
        <w:rPr>
          <w:rFonts w:hint="cs"/>
          <w:rtl/>
        </w:rPr>
        <w:t xml:space="preserve"> مناسبت</w:t>
      </w:r>
      <w:r w:rsidR="002E5D7B" w:rsidRPr="00674F72">
        <w:rPr>
          <w:rFonts w:hint="cs"/>
          <w:rtl/>
        </w:rPr>
        <w:t xml:space="preserve">ی </w:t>
      </w:r>
      <w:r w:rsidRPr="00674F72">
        <w:rPr>
          <w:rFonts w:hint="cs"/>
          <w:rtl/>
        </w:rPr>
        <w:t>توضیح داده شده است.</w:t>
      </w:r>
    </w:p>
    <w:p w:rsidR="00D7523E" w:rsidRPr="00674F72" w:rsidRDefault="00621E4F" w:rsidP="00B52DB5">
      <w:pPr>
        <w:rPr>
          <w:rtl/>
        </w:rPr>
      </w:pPr>
      <w:r>
        <w:rPr>
          <w:rFonts w:hint="cs"/>
          <w:rtl/>
        </w:rPr>
        <w:t>بنابراین</w:t>
      </w:r>
      <w:r w:rsidR="009D3B6A" w:rsidRPr="00674F72">
        <w:rPr>
          <w:rFonts w:hint="cs"/>
          <w:rtl/>
        </w:rPr>
        <w:t xml:space="preserve">، </w:t>
      </w:r>
      <w:r w:rsidR="00BE3F16" w:rsidRPr="00674F72">
        <w:rPr>
          <w:rFonts w:hint="cs"/>
          <w:rtl/>
        </w:rPr>
        <w:t>آیه</w:t>
      </w:r>
      <w:r w:rsidR="009D3B6A" w:rsidRPr="00674F72">
        <w:rPr>
          <w:rFonts w:hint="cs"/>
          <w:rtl/>
        </w:rPr>
        <w:t xml:space="preserve"> مورد بحث، </w:t>
      </w:r>
      <w:r w:rsidR="00346D63" w:rsidRPr="00674F72">
        <w:rPr>
          <w:rFonts w:hint="cs"/>
          <w:rtl/>
        </w:rPr>
        <w:t xml:space="preserve">جمله خبریه ـ </w:t>
      </w:r>
      <w:r w:rsidR="008B7579" w:rsidRPr="00674F72">
        <w:rPr>
          <w:rFonts w:hint="cs"/>
          <w:rtl/>
        </w:rPr>
        <w:t xml:space="preserve">که پیامبر اکرم </w:t>
      </w:r>
      <w:r w:rsidR="00AB0C45"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473470" w:rsidRPr="00674F72">
        <w:rPr>
          <w:rFonts w:hint="cs"/>
          <w:rtl/>
        </w:rPr>
        <w:t xml:space="preserve"> یک الگوی خوب و سرمشق خوبی است </w:t>
      </w:r>
      <w:r w:rsidR="00346D63" w:rsidRPr="00674F72">
        <w:rPr>
          <w:rFonts w:hint="cs"/>
          <w:rtl/>
        </w:rPr>
        <w:t>ـ</w:t>
      </w:r>
      <w:r w:rsidR="00473470" w:rsidRPr="00674F72">
        <w:rPr>
          <w:rFonts w:hint="cs"/>
          <w:rtl/>
        </w:rPr>
        <w:t xml:space="preserve"> به داعی انشاء است و به عبارتی</w:t>
      </w:r>
      <w:r w:rsidR="009D3B6A" w:rsidRPr="00674F72">
        <w:rPr>
          <w:rFonts w:hint="cs"/>
          <w:rtl/>
        </w:rPr>
        <w:t xml:space="preserve"> دیگر</w:t>
      </w:r>
      <w:r w:rsidR="00473470" w:rsidRPr="00674F72">
        <w:rPr>
          <w:rFonts w:hint="cs"/>
          <w:rtl/>
        </w:rPr>
        <w:t xml:space="preserve"> </w:t>
      </w:r>
      <w:r w:rsidR="009D3B6A" w:rsidRPr="00674F72">
        <w:rPr>
          <w:rFonts w:hint="cs"/>
          <w:rtl/>
        </w:rPr>
        <w:t>معنای</w:t>
      </w:r>
      <w:r w:rsidR="00473470" w:rsidRPr="00674F72">
        <w:rPr>
          <w:rFonts w:hint="cs"/>
          <w:rtl/>
        </w:rPr>
        <w:t xml:space="preserve"> «</w:t>
      </w:r>
      <w:r w:rsidR="00473470" w:rsidRPr="00822B0C">
        <w:rPr>
          <w:rFonts w:hint="cs"/>
          <w:b/>
          <w:bCs/>
          <w:rtl/>
        </w:rPr>
        <w:t>لَقَدْ</w:t>
      </w:r>
      <w:r w:rsidR="00473470" w:rsidRPr="00822B0C">
        <w:rPr>
          <w:b/>
          <w:bCs/>
          <w:rtl/>
        </w:rPr>
        <w:t xml:space="preserve"> </w:t>
      </w:r>
      <w:r w:rsidR="00473470" w:rsidRPr="00822B0C">
        <w:rPr>
          <w:rFonts w:hint="cs"/>
          <w:b/>
          <w:bCs/>
          <w:rtl/>
        </w:rPr>
        <w:t>كانَ</w:t>
      </w:r>
      <w:r w:rsidR="00473470" w:rsidRPr="00822B0C">
        <w:rPr>
          <w:b/>
          <w:bCs/>
          <w:rtl/>
        </w:rPr>
        <w:t xml:space="preserve"> </w:t>
      </w:r>
      <w:r w:rsidR="00473470" w:rsidRPr="00822B0C">
        <w:rPr>
          <w:rFonts w:hint="cs"/>
          <w:b/>
          <w:bCs/>
          <w:rtl/>
        </w:rPr>
        <w:t>لَكُمْ</w:t>
      </w:r>
      <w:r w:rsidR="00473470" w:rsidRPr="00822B0C">
        <w:rPr>
          <w:b/>
          <w:bCs/>
          <w:rtl/>
        </w:rPr>
        <w:t xml:space="preserve"> </w:t>
      </w:r>
      <w:r w:rsidR="00473470" w:rsidRPr="00822B0C">
        <w:rPr>
          <w:rFonts w:hint="cs"/>
          <w:b/>
          <w:bCs/>
          <w:rtl/>
        </w:rPr>
        <w:t>في‏</w:t>
      </w:r>
      <w:r w:rsidR="00473470" w:rsidRPr="00822B0C">
        <w:rPr>
          <w:b/>
          <w:bCs/>
          <w:rtl/>
        </w:rPr>
        <w:t xml:space="preserve"> </w:t>
      </w:r>
      <w:r w:rsidR="00AB0C45">
        <w:rPr>
          <w:rFonts w:hint="cs"/>
          <w:b/>
          <w:bCs/>
          <w:rtl/>
        </w:rPr>
        <w:t>رسول‌الله</w:t>
      </w:r>
      <w:r w:rsidR="00473470" w:rsidRPr="00822B0C">
        <w:rPr>
          <w:b/>
          <w:bCs/>
          <w:rtl/>
        </w:rPr>
        <w:t xml:space="preserve"> </w:t>
      </w:r>
      <w:r w:rsidR="00473470" w:rsidRPr="00822B0C">
        <w:rPr>
          <w:rFonts w:hint="cs"/>
          <w:b/>
          <w:bCs/>
          <w:rtl/>
        </w:rPr>
        <w:t>أُسْوَةٌ</w:t>
      </w:r>
      <w:r w:rsidR="00473470" w:rsidRPr="00822B0C">
        <w:rPr>
          <w:b/>
          <w:bCs/>
          <w:rtl/>
        </w:rPr>
        <w:t xml:space="preserve"> </w:t>
      </w:r>
      <w:r w:rsidR="00473470" w:rsidRPr="00822B0C">
        <w:rPr>
          <w:rFonts w:hint="cs"/>
          <w:b/>
          <w:bCs/>
          <w:rtl/>
        </w:rPr>
        <w:t>حَسَنَةٌ»</w:t>
      </w:r>
      <w:r w:rsidR="00473470" w:rsidRPr="00674F72">
        <w:rPr>
          <w:rFonts w:hint="cs"/>
          <w:rtl/>
        </w:rPr>
        <w:t xml:space="preserve"> امر است یعنی</w:t>
      </w:r>
      <w:r w:rsidR="002E5D7B" w:rsidRPr="00674F72">
        <w:rPr>
          <w:rFonts w:hint="cs"/>
          <w:rtl/>
        </w:rPr>
        <w:t xml:space="preserve"> </w:t>
      </w:r>
      <w:r w:rsidR="00473470" w:rsidRPr="00674F72">
        <w:rPr>
          <w:rFonts w:hint="cs"/>
          <w:rtl/>
        </w:rPr>
        <w:t>«</w:t>
      </w:r>
      <w:r w:rsidR="00676E13" w:rsidRPr="004209E0">
        <w:rPr>
          <w:rFonts w:hint="cs"/>
          <w:b/>
          <w:bCs/>
          <w:rtl/>
        </w:rPr>
        <w:t>تأ</w:t>
      </w:r>
      <w:r w:rsidR="002E5D7B" w:rsidRPr="004209E0">
        <w:rPr>
          <w:rFonts w:hint="cs"/>
          <w:b/>
          <w:bCs/>
          <w:rtl/>
        </w:rPr>
        <w:t>سوا ب</w:t>
      </w:r>
      <w:r w:rsidR="00AB0C45" w:rsidRPr="004209E0">
        <w:rPr>
          <w:rFonts w:hint="cs"/>
          <w:b/>
          <w:bCs/>
          <w:rtl/>
        </w:rPr>
        <w:t>رسول‌الله</w:t>
      </w:r>
      <w:r w:rsidR="00473470" w:rsidRPr="00674F72">
        <w:rPr>
          <w:rFonts w:hint="cs"/>
          <w:rtl/>
        </w:rPr>
        <w:t>» یا</w:t>
      </w:r>
      <w:r w:rsidR="002E5D7B" w:rsidRPr="00674F72">
        <w:rPr>
          <w:rFonts w:hint="cs"/>
          <w:rtl/>
        </w:rPr>
        <w:t xml:space="preserve"> </w:t>
      </w:r>
      <w:r w:rsidR="00473470" w:rsidRPr="00674F72">
        <w:rPr>
          <w:rFonts w:hint="cs"/>
          <w:rtl/>
        </w:rPr>
        <w:t>«</w:t>
      </w:r>
      <w:r w:rsidR="002E5D7B" w:rsidRPr="004209E0">
        <w:rPr>
          <w:rFonts w:hint="cs"/>
          <w:b/>
          <w:bCs/>
          <w:rtl/>
        </w:rPr>
        <w:t>اقتدوا ب</w:t>
      </w:r>
      <w:r w:rsidR="00AB0C45" w:rsidRPr="004209E0">
        <w:rPr>
          <w:rFonts w:hint="cs"/>
          <w:b/>
          <w:bCs/>
          <w:rtl/>
        </w:rPr>
        <w:t>رسول‌الله</w:t>
      </w:r>
      <w:r w:rsidR="00F8466A" w:rsidRPr="00674F72">
        <w:rPr>
          <w:rFonts w:hint="cs"/>
          <w:rtl/>
        </w:rPr>
        <w:t>». می‌</w:t>
      </w:r>
      <w:r w:rsidR="00473470" w:rsidRPr="00674F72">
        <w:rPr>
          <w:rFonts w:hint="cs"/>
          <w:rtl/>
        </w:rPr>
        <w:t xml:space="preserve">بینیم که این </w:t>
      </w:r>
      <w:r w:rsidR="00BE3F16" w:rsidRPr="00674F72">
        <w:rPr>
          <w:rFonts w:hint="cs"/>
          <w:rtl/>
        </w:rPr>
        <w:t>آیه</w:t>
      </w:r>
      <w:r w:rsidR="002E5D7B" w:rsidRPr="00674F72">
        <w:rPr>
          <w:rFonts w:hint="cs"/>
          <w:rtl/>
        </w:rPr>
        <w:t xml:space="preserve"> واقعا</w:t>
      </w:r>
      <w:r>
        <w:rPr>
          <w:rFonts w:hint="cs"/>
          <w:rtl/>
        </w:rPr>
        <w:t>ً</w:t>
      </w:r>
      <w:r w:rsidR="002E5D7B" w:rsidRPr="00674F72">
        <w:rPr>
          <w:rFonts w:hint="cs"/>
          <w:rtl/>
        </w:rPr>
        <w:t xml:space="preserve"> </w:t>
      </w:r>
      <w:r w:rsidR="009D3B6A" w:rsidRPr="00674F72">
        <w:rPr>
          <w:rFonts w:hint="cs"/>
          <w:rtl/>
        </w:rPr>
        <w:t xml:space="preserve">جمله </w:t>
      </w:r>
      <w:r w:rsidR="002E5D7B" w:rsidRPr="00674F72">
        <w:rPr>
          <w:rFonts w:hint="cs"/>
          <w:rtl/>
        </w:rPr>
        <w:t>خبر</w:t>
      </w:r>
      <w:r w:rsidR="00B143C5" w:rsidRPr="00674F72">
        <w:rPr>
          <w:rFonts w:hint="cs"/>
          <w:rtl/>
        </w:rPr>
        <w:t>یه</w:t>
      </w:r>
      <w:r w:rsidR="002E5D7B" w:rsidRPr="00674F72">
        <w:rPr>
          <w:rFonts w:hint="cs"/>
          <w:rtl/>
        </w:rPr>
        <w:t xml:space="preserve"> است و </w:t>
      </w:r>
      <w:r w:rsidR="00473470" w:rsidRPr="00674F72">
        <w:rPr>
          <w:rFonts w:hint="cs"/>
          <w:rtl/>
        </w:rPr>
        <w:t>خبر از سرمشق و الگوی خوب بودن</w:t>
      </w:r>
      <w:r w:rsidR="002E5D7B" w:rsidRPr="00674F72">
        <w:rPr>
          <w:rFonts w:hint="cs"/>
          <w:rtl/>
        </w:rPr>
        <w:t xml:space="preserve"> </w:t>
      </w:r>
      <w:r w:rsidR="008B7579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2E5D7B" w:rsidRPr="00674F72">
        <w:rPr>
          <w:rFonts w:hint="cs"/>
          <w:rtl/>
        </w:rPr>
        <w:t xml:space="preserve"> </w:t>
      </w:r>
      <w:r w:rsidR="00473470" w:rsidRPr="00674F72">
        <w:rPr>
          <w:rFonts w:hint="cs"/>
          <w:rtl/>
        </w:rPr>
        <w:t>می</w:t>
      </w:r>
      <w:r w:rsidR="00F8466A" w:rsidRPr="00674F72">
        <w:rPr>
          <w:rFonts w:hint="cs"/>
          <w:rtl/>
        </w:rPr>
        <w:t>‌</w:t>
      </w:r>
      <w:r w:rsidR="00473470" w:rsidRPr="00674F72">
        <w:rPr>
          <w:rFonts w:hint="cs"/>
          <w:rtl/>
        </w:rPr>
        <w:t>دهد،</w:t>
      </w:r>
      <w:r w:rsidR="002E5D7B" w:rsidRPr="00674F72">
        <w:rPr>
          <w:rFonts w:hint="cs"/>
          <w:rtl/>
        </w:rPr>
        <w:t xml:space="preserve"> منتها این</w:t>
      </w:r>
      <w:r w:rsidR="00473470" w:rsidRPr="00674F72">
        <w:rPr>
          <w:rFonts w:hint="cs"/>
          <w:rtl/>
        </w:rPr>
        <w:t xml:space="preserve"> خبر یک</w:t>
      </w:r>
      <w:r w:rsidR="002E5D7B" w:rsidRPr="00674F72">
        <w:rPr>
          <w:rFonts w:hint="cs"/>
          <w:rtl/>
        </w:rPr>
        <w:t xml:space="preserve"> مدلول التزامی دارد وقتی این </w:t>
      </w:r>
      <w:r w:rsidR="00BE3F16" w:rsidRPr="00674F72">
        <w:rPr>
          <w:rFonts w:hint="cs"/>
          <w:rtl/>
        </w:rPr>
        <w:t>آیه</w:t>
      </w:r>
      <w:r w:rsidR="00D7523E" w:rsidRPr="00674F72">
        <w:rPr>
          <w:rFonts w:hint="cs"/>
          <w:rtl/>
        </w:rPr>
        <w:t xml:space="preserve"> می‌</w:t>
      </w:r>
      <w:r w:rsidR="009D3B6A" w:rsidRPr="00674F72">
        <w:rPr>
          <w:rFonts w:hint="cs"/>
          <w:rtl/>
        </w:rPr>
        <w:t>فرماید:</w:t>
      </w:r>
      <w:r w:rsidR="00473470" w:rsidRPr="00674F72">
        <w:rPr>
          <w:rFonts w:hint="cs"/>
          <w:rtl/>
        </w:rPr>
        <w:t xml:space="preserve"> پیغمبر یک الگو</w:t>
      </w:r>
      <w:r w:rsidR="002E5D7B" w:rsidRPr="00674F72">
        <w:rPr>
          <w:rFonts w:hint="cs"/>
          <w:rtl/>
        </w:rPr>
        <w:t xml:space="preserve"> و سرمشق خوبی است آیا می</w:t>
      </w:r>
      <w:r w:rsidR="00D7523E" w:rsidRPr="00674F72">
        <w:rPr>
          <w:rFonts w:hint="cs"/>
          <w:rtl/>
        </w:rPr>
        <w:t>‌</w:t>
      </w:r>
      <w:r w:rsidR="002E5D7B" w:rsidRPr="00674F72">
        <w:rPr>
          <w:rFonts w:hint="cs"/>
          <w:rtl/>
        </w:rPr>
        <w:t>شود در این بعثی نباشد که شما بروید و به او</w:t>
      </w:r>
      <w:r w:rsidR="00F975FC"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 xml:space="preserve">تأسّی </w:t>
      </w:r>
      <w:r w:rsidR="002E5D7B" w:rsidRPr="00674F72">
        <w:rPr>
          <w:rFonts w:hint="cs"/>
          <w:rtl/>
        </w:rPr>
        <w:t>بکنید</w:t>
      </w:r>
      <w:r w:rsidR="009D3B6A" w:rsidRPr="00674F72">
        <w:rPr>
          <w:rFonts w:hint="cs"/>
          <w:rtl/>
        </w:rPr>
        <w:t>؟</w:t>
      </w:r>
      <w:r w:rsidR="002E5D7B" w:rsidRPr="00674F72">
        <w:rPr>
          <w:rFonts w:hint="cs"/>
          <w:rtl/>
        </w:rPr>
        <w:t xml:space="preserve"> </w:t>
      </w:r>
      <w:r w:rsidR="009D3B6A" w:rsidRPr="00674F72">
        <w:rPr>
          <w:rFonts w:hint="cs"/>
          <w:rtl/>
        </w:rPr>
        <w:t xml:space="preserve">فلذا </w:t>
      </w:r>
      <w:r w:rsidR="002E5D7B" w:rsidRPr="00674F72">
        <w:rPr>
          <w:rFonts w:hint="cs"/>
          <w:rtl/>
        </w:rPr>
        <w:t xml:space="preserve">یکی از این دو احتمال در </w:t>
      </w:r>
      <w:r w:rsidR="00BE3F16" w:rsidRPr="00674F72">
        <w:rPr>
          <w:rFonts w:hint="cs"/>
          <w:rtl/>
        </w:rPr>
        <w:t>آیه</w:t>
      </w:r>
      <w:r w:rsidR="002E5D7B" w:rsidRPr="00674F72">
        <w:rPr>
          <w:rFonts w:hint="cs"/>
          <w:rtl/>
        </w:rPr>
        <w:t xml:space="preserve"> شریفه است</w:t>
      </w:r>
      <w:r w:rsidR="00822B0C">
        <w:rPr>
          <w:rFonts w:hint="cs"/>
          <w:rtl/>
        </w:rPr>
        <w:t>،</w:t>
      </w:r>
      <w:r w:rsidR="002E5D7B" w:rsidRPr="00674F72">
        <w:rPr>
          <w:rFonts w:hint="cs"/>
          <w:rtl/>
        </w:rPr>
        <w:t xml:space="preserve"> البته احتمال دوم</w:t>
      </w:r>
      <w:r w:rsidR="00B143C5" w:rsidRPr="00674F72">
        <w:rPr>
          <w:rFonts w:hint="cs"/>
          <w:rtl/>
        </w:rPr>
        <w:t xml:space="preserve"> </w:t>
      </w:r>
      <w:r w:rsidR="009D3B6A" w:rsidRPr="00674F72">
        <w:rPr>
          <w:rFonts w:hint="cs"/>
          <w:rtl/>
        </w:rPr>
        <w:t xml:space="preserve">اظهر </w:t>
      </w:r>
      <w:r w:rsidR="00B143C5" w:rsidRPr="00674F72">
        <w:rPr>
          <w:rFonts w:hint="cs"/>
          <w:rtl/>
        </w:rPr>
        <w:t>از احتمال اول</w:t>
      </w:r>
      <w:r w:rsidR="00D7523E" w:rsidRPr="00674F72">
        <w:rPr>
          <w:rFonts w:hint="cs"/>
          <w:rtl/>
        </w:rPr>
        <w:t xml:space="preserve"> است</w:t>
      </w:r>
      <w:r w:rsidR="009D3B6A" w:rsidRPr="00674F72">
        <w:rPr>
          <w:rFonts w:hint="cs"/>
          <w:rtl/>
        </w:rPr>
        <w:t xml:space="preserve">. این معنا را </w:t>
      </w:r>
      <w:r w:rsidR="002E5D7B" w:rsidRPr="00674F72">
        <w:rPr>
          <w:rFonts w:hint="cs"/>
          <w:rtl/>
        </w:rPr>
        <w:t xml:space="preserve"> عقل </w:t>
      </w:r>
      <w:r w:rsidR="00D7523E" w:rsidRPr="00674F72">
        <w:rPr>
          <w:rFonts w:hint="cs"/>
          <w:rtl/>
        </w:rPr>
        <w:t>به خوبی در می‌</w:t>
      </w:r>
      <w:r w:rsidR="009D3B6A" w:rsidRPr="00674F72">
        <w:rPr>
          <w:rFonts w:hint="cs"/>
          <w:rtl/>
        </w:rPr>
        <w:t>یابد</w:t>
      </w:r>
      <w:r w:rsidR="009A0E1F" w:rsidRPr="00674F72">
        <w:rPr>
          <w:rFonts w:hint="cs"/>
          <w:rtl/>
        </w:rPr>
        <w:t>.</w:t>
      </w:r>
      <w:r w:rsidR="009D3B6A" w:rsidRPr="00674F72">
        <w:rPr>
          <w:rFonts w:hint="cs"/>
          <w:rtl/>
        </w:rPr>
        <w:t xml:space="preserve"> به عبارت اخری، این مدلول التزامی عرفی</w:t>
      </w:r>
      <w:r w:rsidR="002E5D7B"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>آیه</w:t>
      </w:r>
      <w:r w:rsidR="002E5D7B" w:rsidRPr="00674F72">
        <w:rPr>
          <w:rFonts w:hint="cs"/>
          <w:rtl/>
        </w:rPr>
        <w:t xml:space="preserve"> است</w:t>
      </w:r>
      <w:r w:rsidR="009D3B6A" w:rsidRPr="00674F72">
        <w:rPr>
          <w:rFonts w:hint="cs"/>
          <w:rtl/>
        </w:rPr>
        <w:t>، حتی می</w:t>
      </w:r>
      <w:r w:rsidR="00D7523E" w:rsidRPr="00674F72">
        <w:rPr>
          <w:rFonts w:hint="cs"/>
          <w:rtl/>
        </w:rPr>
        <w:t>‌</w:t>
      </w:r>
      <w:r w:rsidR="009D3B6A" w:rsidRPr="00674F72">
        <w:rPr>
          <w:rFonts w:hint="cs"/>
          <w:rtl/>
        </w:rPr>
        <w:t xml:space="preserve">توان پا را فراتر نهاد و دلالت </w:t>
      </w:r>
      <w:r w:rsidR="00BE3F16" w:rsidRPr="00674F72">
        <w:rPr>
          <w:rFonts w:hint="cs"/>
          <w:rtl/>
        </w:rPr>
        <w:t>آیه</w:t>
      </w:r>
      <w:r w:rsidR="009D3B6A" w:rsidRPr="00674F72">
        <w:rPr>
          <w:rFonts w:hint="cs"/>
          <w:rtl/>
        </w:rPr>
        <w:t xml:space="preserve"> را</w:t>
      </w:r>
      <w:r w:rsidR="002E5D7B" w:rsidRPr="00674F72">
        <w:rPr>
          <w:rFonts w:hint="cs"/>
          <w:rtl/>
        </w:rPr>
        <w:t xml:space="preserve"> دلالت اقتضا</w:t>
      </w:r>
      <w:r w:rsidR="00822B0C">
        <w:rPr>
          <w:rFonts w:hint="cs"/>
          <w:rtl/>
        </w:rPr>
        <w:t>ء</w:t>
      </w:r>
      <w:r w:rsidR="002E5D7B" w:rsidRPr="00674F72">
        <w:rPr>
          <w:rFonts w:hint="cs"/>
          <w:rtl/>
        </w:rPr>
        <w:t xml:space="preserve"> </w:t>
      </w:r>
      <w:r w:rsidR="00D7523E" w:rsidRPr="00674F72">
        <w:rPr>
          <w:rFonts w:hint="cs"/>
          <w:rtl/>
        </w:rPr>
        <w:t xml:space="preserve">دانست. </w:t>
      </w:r>
    </w:p>
    <w:p w:rsidR="00D7523E" w:rsidRPr="00674F72" w:rsidRDefault="00CE3830" w:rsidP="004209E0">
      <w:pPr>
        <w:rPr>
          <w:rtl/>
        </w:rPr>
      </w:pPr>
      <w:r w:rsidRPr="00674F72">
        <w:rPr>
          <w:rFonts w:hint="cs"/>
          <w:rtl/>
        </w:rPr>
        <w:lastRenderedPageBreak/>
        <w:t xml:space="preserve">تقریر </w:t>
      </w:r>
      <w:r w:rsidR="00822B0C">
        <w:rPr>
          <w:rFonts w:hint="cs"/>
          <w:rtl/>
        </w:rPr>
        <w:t>مدعا</w:t>
      </w:r>
      <w:r w:rsidRPr="00674F72">
        <w:rPr>
          <w:rFonts w:hint="cs"/>
          <w:rtl/>
        </w:rPr>
        <w:t>:</w:t>
      </w:r>
      <w:r w:rsidR="009D3B6A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 xml:space="preserve">معنای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</w:t>
      </w:r>
      <w:r w:rsidR="00D7523E" w:rsidRPr="00674F72">
        <w:rPr>
          <w:rFonts w:hint="cs"/>
          <w:rtl/>
        </w:rPr>
        <w:t>بدون این معنای انشاء و امر به تأ</w:t>
      </w:r>
      <w:r w:rsidRPr="00674F72">
        <w:rPr>
          <w:rFonts w:hint="cs"/>
          <w:rtl/>
        </w:rPr>
        <w:t>س</w:t>
      </w:r>
      <w:r w:rsidR="00D7523E" w:rsidRPr="00674F72">
        <w:rPr>
          <w:rFonts w:hint="cs"/>
          <w:rtl/>
        </w:rPr>
        <w:t>ّ</w:t>
      </w:r>
      <w:r w:rsidRPr="00674F72">
        <w:rPr>
          <w:rFonts w:hint="cs"/>
          <w:rtl/>
        </w:rPr>
        <w:t xml:space="preserve">ی، </w:t>
      </w:r>
      <w:r w:rsidR="00621E4F">
        <w:rPr>
          <w:rFonts w:hint="cs"/>
          <w:rtl/>
        </w:rPr>
        <w:t>اصلاً</w:t>
      </w:r>
      <w:r w:rsidR="002E5D7B" w:rsidRPr="00674F72">
        <w:rPr>
          <w:rFonts w:hint="cs"/>
          <w:rtl/>
        </w:rPr>
        <w:t xml:space="preserve"> معنا ندارد</w:t>
      </w:r>
      <w:r w:rsidRPr="00674F72">
        <w:rPr>
          <w:rFonts w:hint="cs"/>
          <w:rtl/>
        </w:rPr>
        <w:t xml:space="preserve"> و لغو است، یعنی</w:t>
      </w:r>
      <w:r w:rsidR="008B7579" w:rsidRPr="00674F72">
        <w:rPr>
          <w:rFonts w:hint="cs"/>
          <w:rtl/>
        </w:rPr>
        <w:t xml:space="preserve"> بگوییم پیامبر اکرم </w:t>
      </w:r>
      <w:r w:rsidR="00AB0C45"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Pr="00674F72">
        <w:rPr>
          <w:rFonts w:hint="cs"/>
          <w:rtl/>
        </w:rPr>
        <w:t xml:space="preserve"> </w:t>
      </w:r>
      <w:r w:rsidR="002E5D7B" w:rsidRPr="00674F72">
        <w:rPr>
          <w:rFonts w:hint="cs"/>
          <w:rtl/>
        </w:rPr>
        <w:t>اسوه حسنه است ولی شما لازم نیست به او</w:t>
      </w:r>
      <w:r w:rsidR="00F975FC"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 xml:space="preserve">تأسّی </w:t>
      </w:r>
      <w:r w:rsidR="002E5D7B" w:rsidRPr="00674F72">
        <w:rPr>
          <w:rFonts w:hint="cs"/>
          <w:rtl/>
        </w:rPr>
        <w:t xml:space="preserve"> بکنید</w:t>
      </w:r>
      <w:r w:rsidRPr="00674F72">
        <w:rPr>
          <w:rFonts w:hint="cs"/>
          <w:rtl/>
        </w:rPr>
        <w:t xml:space="preserve">. </w:t>
      </w:r>
    </w:p>
    <w:p w:rsidR="00CE3830" w:rsidRPr="00674F72" w:rsidRDefault="00CE3830" w:rsidP="004209E0">
      <w:pPr>
        <w:rPr>
          <w:rtl/>
        </w:rPr>
      </w:pPr>
      <w:r w:rsidRPr="00674F72">
        <w:rPr>
          <w:rFonts w:hint="cs"/>
          <w:rtl/>
        </w:rPr>
        <w:t>در این صورت</w:t>
      </w:r>
      <w:r w:rsidR="002E5D7B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 xml:space="preserve">که دلالت مورد نظر در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دلالت اقتضا</w:t>
      </w:r>
      <w:r w:rsidR="00822B0C">
        <w:rPr>
          <w:rFonts w:hint="cs"/>
          <w:rtl/>
        </w:rPr>
        <w:t>ء</w:t>
      </w:r>
      <w:r w:rsidRPr="00674F72">
        <w:rPr>
          <w:rFonts w:hint="cs"/>
          <w:rtl/>
        </w:rPr>
        <w:t xml:space="preserve"> باشد</w:t>
      </w:r>
      <w:r w:rsidR="00822B0C">
        <w:rPr>
          <w:rFonts w:hint="cs"/>
          <w:rtl/>
        </w:rPr>
        <w:t>،</w:t>
      </w:r>
      <w:r w:rsidRPr="00674F72">
        <w:rPr>
          <w:rFonts w:hint="cs"/>
          <w:rtl/>
        </w:rPr>
        <w:t xml:space="preserve"> دلالت آن بالاتر و اظهر از دلالت قبلی خواهد بود.</w:t>
      </w:r>
      <w:r w:rsidR="00D7523E" w:rsidRPr="00674F72">
        <w:rPr>
          <w:rFonts w:hint="cs"/>
          <w:rtl/>
        </w:rPr>
        <w:t xml:space="preserve"> </w:t>
      </w:r>
      <w:r w:rsidR="00621E4F">
        <w:rPr>
          <w:rFonts w:hint="cs"/>
          <w:rtl/>
        </w:rPr>
        <w:t>بنابراین</w:t>
      </w:r>
      <w:r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، با نگاه فقهی دارای </w:t>
      </w:r>
      <w:r w:rsidR="002E5D7B" w:rsidRPr="00674F72">
        <w:rPr>
          <w:rFonts w:hint="cs"/>
          <w:rtl/>
        </w:rPr>
        <w:t xml:space="preserve">سه احتمال </w:t>
      </w:r>
      <w:r w:rsidRPr="00674F72">
        <w:rPr>
          <w:rFonts w:hint="cs"/>
          <w:rtl/>
        </w:rPr>
        <w:t>است.</w:t>
      </w:r>
    </w:p>
    <w:p w:rsidR="00CE3830" w:rsidRPr="00674F72" w:rsidRDefault="00CE3830" w:rsidP="004209E0">
      <w:pPr>
        <w:rPr>
          <w:rtl/>
        </w:rPr>
      </w:pPr>
      <w:r w:rsidRPr="00674F72">
        <w:rPr>
          <w:rFonts w:hint="cs"/>
          <w:rtl/>
        </w:rPr>
        <w:t>به کرار عرض شده است که</w:t>
      </w:r>
      <w:r w:rsidR="002E5D7B" w:rsidRPr="00674F72">
        <w:rPr>
          <w:rFonts w:hint="cs"/>
          <w:rtl/>
        </w:rPr>
        <w:t xml:space="preserve"> باید یک دور همه قرآن را با نگاه فقهی دید</w:t>
      </w:r>
      <w:r w:rsidRPr="00674F72">
        <w:rPr>
          <w:rFonts w:hint="cs"/>
          <w:rtl/>
        </w:rPr>
        <w:t xml:space="preserve">، چرا که در همه </w:t>
      </w:r>
      <w:r w:rsidR="00BE3F16" w:rsidRPr="00674F72">
        <w:rPr>
          <w:rFonts w:hint="cs"/>
          <w:rtl/>
        </w:rPr>
        <w:t>آیات</w:t>
      </w:r>
      <w:r w:rsidRPr="00674F72">
        <w:rPr>
          <w:rFonts w:hint="cs"/>
          <w:rtl/>
        </w:rPr>
        <w:t xml:space="preserve"> قرآن </w:t>
      </w:r>
      <w:r w:rsidR="002E5D7B" w:rsidRPr="00674F72">
        <w:rPr>
          <w:rFonts w:hint="cs"/>
          <w:rtl/>
        </w:rPr>
        <w:t xml:space="preserve">یک نگاه فقهی </w:t>
      </w:r>
      <w:r w:rsidRPr="00674F72">
        <w:rPr>
          <w:rFonts w:hint="cs"/>
          <w:rtl/>
        </w:rPr>
        <w:t>وجود دارد</w:t>
      </w:r>
      <w:r w:rsidR="002E5D7B" w:rsidRPr="00674F72">
        <w:rPr>
          <w:rFonts w:hint="cs"/>
          <w:rtl/>
        </w:rPr>
        <w:t xml:space="preserve"> و </w:t>
      </w:r>
      <w:r w:rsidR="00BE3F16" w:rsidRPr="00674F72">
        <w:rPr>
          <w:rFonts w:hint="cs"/>
          <w:rtl/>
        </w:rPr>
        <w:t>آیات</w:t>
      </w:r>
      <w:r w:rsidRPr="00674F72">
        <w:rPr>
          <w:rFonts w:hint="cs"/>
          <w:rtl/>
        </w:rPr>
        <w:t xml:space="preserve"> فقهی قرآن به 500 یا 1000 </w:t>
      </w:r>
      <w:r w:rsidR="00BE3F16" w:rsidRPr="00674F72">
        <w:rPr>
          <w:rFonts w:hint="cs"/>
          <w:rtl/>
        </w:rPr>
        <w:t>آیه</w:t>
      </w:r>
      <w:r w:rsidR="002E5D7B" w:rsidRPr="00674F72">
        <w:rPr>
          <w:rFonts w:hint="cs"/>
          <w:rtl/>
        </w:rPr>
        <w:t xml:space="preserve"> محدود نمی</w:t>
      </w:r>
      <w:r w:rsidR="00822B0C">
        <w:rPr>
          <w:rFonts w:hint="cs"/>
          <w:rtl/>
        </w:rPr>
        <w:t>‌</w:t>
      </w:r>
      <w:r w:rsidR="002E5D7B" w:rsidRPr="00674F72">
        <w:rPr>
          <w:rFonts w:hint="cs"/>
          <w:rtl/>
        </w:rPr>
        <w:t>شود البته آنها بارزتر</w:t>
      </w:r>
      <w:r w:rsidRPr="00674F72">
        <w:rPr>
          <w:rFonts w:hint="cs"/>
          <w:rtl/>
        </w:rPr>
        <w:t>ند.</w:t>
      </w:r>
    </w:p>
    <w:p w:rsidR="00CE3830" w:rsidRPr="00D7523E" w:rsidRDefault="00AB0C45" w:rsidP="00B52DB5">
      <w:pPr>
        <w:pStyle w:val="Heading2"/>
        <w:rPr>
          <w:rtl/>
        </w:rPr>
      </w:pPr>
      <w:bookmarkStart w:id="11" w:name="_Toc368348275"/>
      <w:bookmarkStart w:id="12" w:name="_Toc368722082"/>
      <w:r>
        <w:rPr>
          <w:rFonts w:hint="cs"/>
          <w:rtl/>
        </w:rPr>
        <w:t>جمع‌بندی</w:t>
      </w:r>
      <w:r w:rsidR="00CE3830" w:rsidRPr="00D7523E">
        <w:rPr>
          <w:rFonts w:hint="cs"/>
          <w:rtl/>
        </w:rPr>
        <w:t xml:space="preserve"> احتمالات وارده در </w:t>
      </w:r>
      <w:r w:rsidR="00BE3F16" w:rsidRPr="00D7523E">
        <w:rPr>
          <w:rFonts w:hint="cs"/>
          <w:rtl/>
        </w:rPr>
        <w:t>آیه</w:t>
      </w:r>
      <w:bookmarkEnd w:id="11"/>
      <w:bookmarkEnd w:id="12"/>
    </w:p>
    <w:p w:rsidR="00CE3830" w:rsidRPr="00674F72" w:rsidRDefault="00D7523E" w:rsidP="004209E0">
      <w:pPr>
        <w:rPr>
          <w:rtl/>
        </w:rPr>
      </w:pPr>
      <w:r w:rsidRPr="00674F72">
        <w:rPr>
          <w:rFonts w:hint="cs"/>
          <w:rtl/>
        </w:rPr>
        <w:t>ا</w:t>
      </w:r>
      <w:r w:rsidR="00CE3830" w:rsidRPr="00674F72">
        <w:rPr>
          <w:rFonts w:hint="cs"/>
          <w:rtl/>
        </w:rPr>
        <w:t xml:space="preserve">حتمال اول آن است که </w:t>
      </w:r>
      <w:r w:rsidR="00BE3F16" w:rsidRPr="00674F72">
        <w:rPr>
          <w:rFonts w:hint="cs"/>
          <w:rtl/>
        </w:rPr>
        <w:t>آیه</w:t>
      </w:r>
      <w:r w:rsidR="00CE3830" w:rsidRPr="00674F72">
        <w:rPr>
          <w:rFonts w:hint="cs"/>
          <w:rtl/>
        </w:rPr>
        <w:t>، جمله خبریه در مقام انشا</w:t>
      </w:r>
      <w:r w:rsidR="00822B0C">
        <w:rPr>
          <w:rFonts w:hint="cs"/>
          <w:rtl/>
        </w:rPr>
        <w:t>ء</w:t>
      </w:r>
      <w:r w:rsidR="00CE3830" w:rsidRPr="00674F72">
        <w:rPr>
          <w:rFonts w:hint="cs"/>
          <w:rtl/>
        </w:rPr>
        <w:t xml:space="preserve"> است به این معنا که</w:t>
      </w:r>
      <w:r w:rsidR="00F975FC" w:rsidRPr="00674F72">
        <w:rPr>
          <w:rFonts w:hint="cs"/>
          <w:rtl/>
        </w:rPr>
        <w:t xml:space="preserve"> </w:t>
      </w:r>
      <w:r w:rsidR="00CE3830" w:rsidRPr="00674F72">
        <w:rPr>
          <w:rFonts w:hint="cs"/>
          <w:rtl/>
        </w:rPr>
        <w:t xml:space="preserve">باید </w:t>
      </w:r>
      <w:r w:rsidR="00BE3F16" w:rsidRPr="00674F72">
        <w:rPr>
          <w:rFonts w:hint="cs"/>
          <w:rtl/>
        </w:rPr>
        <w:t xml:space="preserve">تأسّی </w:t>
      </w:r>
      <w:r w:rsidR="002E5D7B" w:rsidRPr="00674F72">
        <w:rPr>
          <w:rFonts w:hint="cs"/>
          <w:rtl/>
        </w:rPr>
        <w:t xml:space="preserve"> به </w:t>
      </w:r>
      <w:r w:rsidR="008B7579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2E5D7B" w:rsidRPr="00674F72">
        <w:rPr>
          <w:rFonts w:hint="cs"/>
          <w:rtl/>
        </w:rPr>
        <w:t xml:space="preserve"> بکنید. این احتمال خیلی قوی نیست که اگر این</w:t>
      </w:r>
      <w:r w:rsidRPr="00674F72">
        <w:rPr>
          <w:rFonts w:hint="cs"/>
          <w:rtl/>
        </w:rPr>
        <w:t xml:space="preserve"> احتمال پذیرفته شود</w:t>
      </w:r>
      <w:r w:rsidR="00CE3830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>آنگاه باید قائل</w:t>
      </w:r>
      <w:r w:rsidR="00CE3830" w:rsidRPr="00674F72">
        <w:rPr>
          <w:rFonts w:hint="cs"/>
          <w:rtl/>
        </w:rPr>
        <w:t xml:space="preserve"> شد</w:t>
      </w:r>
      <w:r w:rsidRPr="00674F72">
        <w:rPr>
          <w:rFonts w:hint="cs"/>
          <w:rtl/>
        </w:rPr>
        <w:t xml:space="preserve"> که در</w:t>
      </w:r>
      <w:r w:rsidR="00CE3830"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مورد بحث،</w:t>
      </w:r>
      <w:r w:rsidR="00CE3830" w:rsidRPr="00674F72">
        <w:rPr>
          <w:rFonts w:hint="cs"/>
          <w:rtl/>
        </w:rPr>
        <w:t xml:space="preserve"> </w:t>
      </w:r>
      <w:r w:rsidR="002E5D7B" w:rsidRPr="00674F72">
        <w:rPr>
          <w:rFonts w:hint="cs"/>
          <w:rtl/>
        </w:rPr>
        <w:t>بعث و امر</w:t>
      </w:r>
      <w:r w:rsidR="00CE3830" w:rsidRPr="00674F72">
        <w:rPr>
          <w:rFonts w:hint="cs"/>
          <w:rtl/>
        </w:rPr>
        <w:t xml:space="preserve"> وجود دارد.</w:t>
      </w:r>
      <w:r w:rsidRPr="00674F72">
        <w:rPr>
          <w:rFonts w:hint="cs"/>
          <w:rtl/>
        </w:rPr>
        <w:t xml:space="preserve"> </w:t>
      </w:r>
    </w:p>
    <w:p w:rsidR="00D7523E" w:rsidRPr="00674F72" w:rsidRDefault="002E5D7B" w:rsidP="004209E0">
      <w:pPr>
        <w:rPr>
          <w:rtl/>
        </w:rPr>
      </w:pPr>
      <w:r w:rsidRPr="00674F72">
        <w:rPr>
          <w:rFonts w:hint="cs"/>
          <w:rtl/>
        </w:rPr>
        <w:t xml:space="preserve">احتمال دوم </w:t>
      </w:r>
      <w:r w:rsidR="001C08F3" w:rsidRPr="00674F72">
        <w:rPr>
          <w:rFonts w:hint="cs"/>
          <w:rtl/>
        </w:rPr>
        <w:t xml:space="preserve">در </w:t>
      </w:r>
      <w:r w:rsidR="00BE3F16" w:rsidRPr="00674F72">
        <w:rPr>
          <w:rFonts w:hint="cs"/>
          <w:rtl/>
        </w:rPr>
        <w:t>آیه</w:t>
      </w:r>
      <w:r w:rsidR="001C08F3" w:rsidRPr="00674F72">
        <w:rPr>
          <w:rFonts w:hint="cs"/>
          <w:rtl/>
        </w:rPr>
        <w:t xml:space="preserve"> این</w:t>
      </w:r>
      <w:r w:rsidRPr="00674F72">
        <w:rPr>
          <w:rFonts w:hint="cs"/>
          <w:rtl/>
        </w:rPr>
        <w:t xml:space="preserve"> است که جمله خبریه در مقام انشا نیست </w:t>
      </w:r>
      <w:r w:rsidR="001C08F3" w:rsidRPr="00674F72">
        <w:rPr>
          <w:rFonts w:hint="cs"/>
          <w:rtl/>
        </w:rPr>
        <w:t>اما این</w:t>
      </w:r>
      <w:r w:rsidRPr="00674F72">
        <w:rPr>
          <w:rFonts w:hint="cs"/>
          <w:rtl/>
        </w:rPr>
        <w:t xml:space="preserve"> اسوه حسنه</w:t>
      </w:r>
      <w:r w:rsidR="00D7523E" w:rsidRPr="00674F72">
        <w:rPr>
          <w:rFonts w:hint="cs"/>
          <w:rtl/>
        </w:rPr>
        <w:t>‌</w:t>
      </w:r>
      <w:r w:rsidRPr="00674F72">
        <w:rPr>
          <w:rFonts w:hint="cs"/>
          <w:rtl/>
        </w:rPr>
        <w:t xml:space="preserve">ای که </w:t>
      </w:r>
      <w:r w:rsidR="00AB0C45">
        <w:rPr>
          <w:rFonts w:hint="cs"/>
          <w:rtl/>
        </w:rPr>
        <w:t>به‌عنوان</w:t>
      </w:r>
      <w:r w:rsidR="001C08F3" w:rsidRPr="00674F72">
        <w:rPr>
          <w:rFonts w:hint="cs"/>
          <w:rtl/>
        </w:rPr>
        <w:t xml:space="preserve"> خبر </w:t>
      </w:r>
      <w:r w:rsidRPr="00674F72">
        <w:rPr>
          <w:rFonts w:hint="cs"/>
          <w:rtl/>
        </w:rPr>
        <w:t xml:space="preserve">گفته شده </w:t>
      </w:r>
      <w:r w:rsidR="001C08F3" w:rsidRPr="00674F72">
        <w:rPr>
          <w:rFonts w:hint="cs"/>
          <w:rtl/>
        </w:rPr>
        <w:t>است،</w:t>
      </w:r>
      <w:r w:rsidRPr="00674F72">
        <w:rPr>
          <w:rFonts w:hint="cs"/>
          <w:rtl/>
        </w:rPr>
        <w:t xml:space="preserve"> </w:t>
      </w:r>
      <w:r w:rsidR="001C08F3" w:rsidRPr="00674F72">
        <w:rPr>
          <w:rFonts w:hint="cs"/>
          <w:rtl/>
        </w:rPr>
        <w:t xml:space="preserve">معقول نخواهد بود که بدون امر و بعثی برای </w:t>
      </w:r>
      <w:r w:rsidR="00BE3F16" w:rsidRPr="00674F72">
        <w:rPr>
          <w:rFonts w:hint="cs"/>
          <w:rtl/>
        </w:rPr>
        <w:t xml:space="preserve">تأسّی </w:t>
      </w:r>
      <w:r w:rsidR="001C08F3" w:rsidRPr="00674F72">
        <w:rPr>
          <w:rFonts w:hint="cs"/>
          <w:rtl/>
        </w:rPr>
        <w:t xml:space="preserve">ما از او باشد. در این صورت این دلالت، اقتضائی خواهد بود، با این بیان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</w:t>
      </w:r>
      <w:r w:rsidR="001C08F3" w:rsidRPr="00674F72">
        <w:rPr>
          <w:rFonts w:hint="cs"/>
          <w:rtl/>
        </w:rPr>
        <w:t xml:space="preserve">به دلالت اقتضا </w:t>
      </w:r>
      <w:r w:rsidRPr="00674F72">
        <w:rPr>
          <w:rFonts w:hint="cs"/>
          <w:rtl/>
        </w:rPr>
        <w:t xml:space="preserve">جمله خبریه مستلزم یک جمله انشایی </w:t>
      </w:r>
      <w:r w:rsidR="001C08F3" w:rsidRPr="00674F72">
        <w:rPr>
          <w:rFonts w:hint="cs"/>
          <w:rtl/>
        </w:rPr>
        <w:t>خواهد بود.</w:t>
      </w:r>
    </w:p>
    <w:p w:rsidR="00501ADD" w:rsidRPr="00674F72" w:rsidRDefault="002E5D7B" w:rsidP="004209E0">
      <w:pPr>
        <w:rPr>
          <w:rtl/>
        </w:rPr>
      </w:pPr>
      <w:r w:rsidRPr="00674F72">
        <w:rPr>
          <w:rFonts w:hint="cs"/>
          <w:rtl/>
        </w:rPr>
        <w:t xml:space="preserve">احتمال سوم این است که </w:t>
      </w:r>
      <w:r w:rsidR="00501ADD" w:rsidRPr="00674F72">
        <w:rPr>
          <w:rFonts w:hint="cs"/>
          <w:rtl/>
        </w:rPr>
        <w:t xml:space="preserve">قائل به مدلول </w:t>
      </w:r>
      <w:r w:rsidRPr="00674F72">
        <w:rPr>
          <w:rFonts w:hint="cs"/>
          <w:rtl/>
        </w:rPr>
        <w:t xml:space="preserve">التزامی </w:t>
      </w:r>
      <w:r w:rsidR="00BE3F16" w:rsidRPr="00674F72">
        <w:rPr>
          <w:rFonts w:hint="cs"/>
          <w:rtl/>
        </w:rPr>
        <w:t>آیه</w:t>
      </w:r>
      <w:r w:rsidR="00501ADD" w:rsidRPr="00674F72">
        <w:rPr>
          <w:rFonts w:hint="cs"/>
          <w:rtl/>
        </w:rPr>
        <w:t xml:space="preserve"> بشویم که در این صورت نیز لغویتی در </w:t>
      </w:r>
      <w:r w:rsidR="00BE3F16" w:rsidRPr="00674F72">
        <w:rPr>
          <w:rFonts w:hint="cs"/>
          <w:rtl/>
        </w:rPr>
        <w:t>آیه</w:t>
      </w:r>
      <w:r w:rsidR="00501ADD" w:rsidRPr="00674F72">
        <w:rPr>
          <w:rFonts w:hint="cs"/>
          <w:rtl/>
        </w:rPr>
        <w:t xml:space="preserve"> پیش نخواهد آمد</w:t>
      </w:r>
      <w:r w:rsidR="00822B0C">
        <w:rPr>
          <w:rFonts w:hint="cs"/>
          <w:rtl/>
        </w:rPr>
        <w:t xml:space="preserve">، </w:t>
      </w:r>
      <w:r w:rsidR="00501ADD" w:rsidRPr="00674F72">
        <w:rPr>
          <w:rFonts w:hint="cs"/>
          <w:rtl/>
        </w:rPr>
        <w:t xml:space="preserve">به این عبارت که بگوییم عرفاً ظهور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این است که شما </w:t>
      </w:r>
      <w:r w:rsidR="00501ADD" w:rsidRPr="00674F72">
        <w:rPr>
          <w:rFonts w:hint="cs"/>
          <w:rtl/>
        </w:rPr>
        <w:t>به پیغمبر</w:t>
      </w:r>
      <w:r w:rsidR="00F975FC" w:rsidRPr="00674F72">
        <w:rPr>
          <w:rFonts w:hint="cs"/>
          <w:rtl/>
        </w:rPr>
        <w:t xml:space="preserve"> </w:t>
      </w:r>
      <w:r w:rsidR="00D7523E" w:rsidRPr="00674F72">
        <w:rPr>
          <w:rFonts w:hint="cs"/>
          <w:rtl/>
        </w:rPr>
        <w:t>تأسّی</w:t>
      </w:r>
      <w:r w:rsidRPr="00674F72">
        <w:rPr>
          <w:rFonts w:hint="cs"/>
          <w:rtl/>
        </w:rPr>
        <w:t xml:space="preserve"> بکنید</w:t>
      </w:r>
      <w:r w:rsidR="00501ADD" w:rsidRPr="00674F72">
        <w:rPr>
          <w:rFonts w:hint="cs"/>
          <w:rtl/>
        </w:rPr>
        <w:t>.</w:t>
      </w:r>
    </w:p>
    <w:p w:rsidR="00822B0C" w:rsidRDefault="00501ADD" w:rsidP="004209E0">
      <w:pPr>
        <w:rPr>
          <w:rtl/>
        </w:rPr>
      </w:pPr>
      <w:r w:rsidRPr="00674F72">
        <w:rPr>
          <w:rFonts w:hint="cs"/>
          <w:rtl/>
        </w:rPr>
        <w:t>فرق این دو وجه اخیر در این است که حاکم در احتمال دوم عقل و نگاه عقل</w:t>
      </w:r>
      <w:r w:rsidR="00D7523E" w:rsidRPr="00674F72">
        <w:rPr>
          <w:rFonts w:hint="cs"/>
          <w:rtl/>
        </w:rPr>
        <w:t>انی</w:t>
      </w:r>
      <w:r w:rsidRPr="00674F72">
        <w:rPr>
          <w:rFonts w:hint="cs"/>
          <w:rtl/>
        </w:rPr>
        <w:t xml:space="preserve"> است ولی حاکم در احتمال سوم عرف </w:t>
      </w:r>
      <w:r w:rsidR="007F1A7C">
        <w:rPr>
          <w:rFonts w:hint="cs"/>
          <w:rtl/>
        </w:rPr>
        <w:t>می‌باشد</w:t>
      </w:r>
      <w:r w:rsidRPr="00674F72">
        <w:rPr>
          <w:rFonts w:hint="cs"/>
          <w:rtl/>
        </w:rPr>
        <w:t>.</w:t>
      </w:r>
      <w:r w:rsidR="002E5D7B" w:rsidRPr="00674F72">
        <w:rPr>
          <w:rFonts w:hint="cs"/>
          <w:rtl/>
        </w:rPr>
        <w:t xml:space="preserve"> درجه</w:t>
      </w:r>
      <w:r w:rsidRPr="00674F72">
        <w:rPr>
          <w:rFonts w:hint="cs"/>
          <w:rtl/>
        </w:rPr>
        <w:t xml:space="preserve"> اعتبار این احتمال سوم </w:t>
      </w:r>
      <w:r w:rsidR="008B7579" w:rsidRPr="00674F72">
        <w:rPr>
          <w:rFonts w:hint="cs"/>
          <w:rtl/>
        </w:rPr>
        <w:t>کمی ضعیف‌</w:t>
      </w:r>
      <w:r w:rsidR="002E5D7B" w:rsidRPr="00674F72">
        <w:rPr>
          <w:rFonts w:hint="cs"/>
          <w:rtl/>
        </w:rPr>
        <w:t xml:space="preserve">تر از </w:t>
      </w:r>
      <w:r w:rsidRPr="00674F72">
        <w:rPr>
          <w:rFonts w:hint="cs"/>
          <w:rtl/>
        </w:rPr>
        <w:t xml:space="preserve">اعتبار احتمال </w:t>
      </w:r>
      <w:r w:rsidR="002E5D7B" w:rsidRPr="00674F72">
        <w:rPr>
          <w:rFonts w:hint="cs"/>
          <w:rtl/>
        </w:rPr>
        <w:t>دومی است</w:t>
      </w:r>
      <w:r w:rsidRPr="00674F72">
        <w:rPr>
          <w:rFonts w:hint="cs"/>
          <w:rtl/>
        </w:rPr>
        <w:t xml:space="preserve">. </w:t>
      </w:r>
    </w:p>
    <w:p w:rsidR="00501ADD" w:rsidRPr="00674F72" w:rsidRDefault="00501ADD" w:rsidP="004209E0">
      <w:pPr>
        <w:rPr>
          <w:rtl/>
        </w:rPr>
      </w:pPr>
      <w:r w:rsidRPr="00674F72">
        <w:rPr>
          <w:rFonts w:hint="cs"/>
          <w:rtl/>
        </w:rPr>
        <w:t xml:space="preserve">پس در یک </w:t>
      </w:r>
      <w:r w:rsidR="001C6762">
        <w:rPr>
          <w:rFonts w:hint="cs"/>
          <w:rtl/>
        </w:rPr>
        <w:t>تقسیم‌بندی</w:t>
      </w:r>
      <w:r w:rsidR="00822B0C">
        <w:rPr>
          <w:rFonts w:hint="cs"/>
          <w:rtl/>
        </w:rPr>
        <w:t xml:space="preserve"> از نظر اعتبار</w:t>
      </w:r>
      <w:r w:rsidRPr="00674F72">
        <w:rPr>
          <w:rFonts w:hint="cs"/>
          <w:rtl/>
        </w:rPr>
        <w:t xml:space="preserve"> احتمالات سه</w:t>
      </w:r>
      <w:r w:rsidR="008B7579" w:rsidRPr="00674F72">
        <w:rPr>
          <w:rFonts w:hint="cs"/>
          <w:rtl/>
        </w:rPr>
        <w:t>‌</w:t>
      </w:r>
      <w:r w:rsidRPr="00674F72">
        <w:rPr>
          <w:rFonts w:hint="cs"/>
          <w:rtl/>
        </w:rPr>
        <w:t>گانه این شد که</w:t>
      </w:r>
      <w:r w:rsidR="00822B0C">
        <w:rPr>
          <w:rFonts w:hint="cs"/>
          <w:rtl/>
        </w:rPr>
        <w:t>:</w:t>
      </w:r>
      <w:r w:rsidRPr="00674F72">
        <w:rPr>
          <w:rFonts w:hint="cs"/>
          <w:rtl/>
        </w:rPr>
        <w:t xml:space="preserve"> ا</w:t>
      </w:r>
      <w:r w:rsidR="002E5D7B" w:rsidRPr="00674F72">
        <w:rPr>
          <w:rFonts w:hint="cs"/>
          <w:rtl/>
        </w:rPr>
        <w:t xml:space="preserve">گر </w:t>
      </w:r>
      <w:r w:rsidRPr="00674F72">
        <w:rPr>
          <w:rFonts w:hint="cs"/>
          <w:rtl/>
        </w:rPr>
        <w:t xml:space="preserve">احتمال </w:t>
      </w:r>
      <w:r w:rsidR="002E5D7B" w:rsidRPr="00674F72">
        <w:rPr>
          <w:rFonts w:hint="cs"/>
          <w:rtl/>
        </w:rPr>
        <w:t>اولی</w:t>
      </w:r>
      <w:r w:rsidRPr="00674F72">
        <w:rPr>
          <w:rFonts w:hint="cs"/>
          <w:rtl/>
        </w:rPr>
        <w:t xml:space="preserve"> در </w:t>
      </w:r>
      <w:r w:rsidR="00BE3F16" w:rsidRPr="00674F72">
        <w:rPr>
          <w:rFonts w:hint="cs"/>
          <w:rtl/>
        </w:rPr>
        <w:t>آیه</w:t>
      </w:r>
      <w:r w:rsidR="002248E0">
        <w:rPr>
          <w:rFonts w:hint="cs"/>
          <w:rtl/>
        </w:rPr>
        <w:t xml:space="preserve"> باشد خواهیم گفت که</w:t>
      </w:r>
      <w:r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در اصل دارای بعث و امر است فلذا </w:t>
      </w:r>
      <w:r w:rsidR="001C6762">
        <w:rPr>
          <w:rFonts w:hint="cs"/>
          <w:rtl/>
        </w:rPr>
        <w:t>قوی‌تر</w:t>
      </w:r>
      <w:r w:rsidRPr="00674F72">
        <w:rPr>
          <w:rFonts w:hint="cs"/>
          <w:rtl/>
        </w:rPr>
        <w:t xml:space="preserve"> است، اما اگر احتمال دوم باشد آن نیز قو</w:t>
      </w:r>
      <w:r w:rsidR="00D7523E" w:rsidRPr="00674F72">
        <w:rPr>
          <w:rFonts w:hint="cs"/>
          <w:rtl/>
        </w:rPr>
        <w:t>ی است ولی درجه اعتبار احتمال سوم، پایین‌تر از</w:t>
      </w:r>
      <w:r w:rsidRPr="00674F72">
        <w:rPr>
          <w:rFonts w:hint="cs"/>
          <w:rtl/>
        </w:rPr>
        <w:t xml:space="preserve"> دو </w:t>
      </w:r>
      <w:r w:rsidR="00D7523E" w:rsidRPr="00674F72">
        <w:rPr>
          <w:rFonts w:hint="cs"/>
          <w:rtl/>
        </w:rPr>
        <w:t xml:space="preserve">احتمال دیگر </w:t>
      </w:r>
      <w:r w:rsidRPr="00674F72">
        <w:rPr>
          <w:rFonts w:hint="cs"/>
          <w:rtl/>
        </w:rPr>
        <w:t>است.</w:t>
      </w:r>
    </w:p>
    <w:p w:rsidR="002E5D7B" w:rsidRPr="00674F72" w:rsidRDefault="00501ADD" w:rsidP="004209E0">
      <w:pPr>
        <w:rPr>
          <w:rtl/>
        </w:rPr>
      </w:pPr>
      <w:r w:rsidRPr="00674F72">
        <w:rPr>
          <w:rFonts w:hint="cs"/>
          <w:rtl/>
        </w:rPr>
        <w:t>بنا</w:t>
      </w:r>
      <w:r w:rsidRPr="00674F72">
        <w:rPr>
          <w:rtl/>
        </w:rPr>
        <w:softHyphen/>
      </w:r>
      <w:r w:rsidRPr="00674F72">
        <w:rPr>
          <w:rFonts w:hint="cs"/>
          <w:rtl/>
        </w:rPr>
        <w:t>بر‌</w:t>
      </w:r>
      <w:r w:rsidR="002E5D7B" w:rsidRPr="00674F72">
        <w:rPr>
          <w:rFonts w:hint="cs"/>
          <w:rtl/>
        </w:rPr>
        <w:t xml:space="preserve">این </w:t>
      </w:r>
      <w:r w:rsidR="00BE3F16" w:rsidRPr="00674F72">
        <w:rPr>
          <w:rFonts w:hint="cs"/>
          <w:rtl/>
        </w:rPr>
        <w:t>آیه</w:t>
      </w:r>
      <w:r w:rsidR="002E5D7B" w:rsidRPr="00674F72">
        <w:rPr>
          <w:rFonts w:hint="cs"/>
          <w:rtl/>
        </w:rPr>
        <w:t xml:space="preserve"> شریفه </w:t>
      </w:r>
      <w:r w:rsidR="00D7523E" w:rsidRPr="00674F72">
        <w:rPr>
          <w:rFonts w:hint="cs"/>
          <w:rtl/>
        </w:rPr>
        <w:t>«</w:t>
      </w:r>
      <w:r w:rsidR="00D7523E" w:rsidRPr="002248E0">
        <w:rPr>
          <w:rFonts w:hint="cs"/>
          <w:b/>
          <w:bCs/>
          <w:rtl/>
        </w:rPr>
        <w:t>لَقَدْ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كانَ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لَكُمْ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في‏</w:t>
      </w:r>
      <w:r w:rsidR="00D7523E" w:rsidRPr="002248E0">
        <w:rPr>
          <w:b/>
          <w:bCs/>
          <w:rtl/>
        </w:rPr>
        <w:t xml:space="preserve"> </w:t>
      </w:r>
      <w:r w:rsidR="00AB0C45">
        <w:rPr>
          <w:rFonts w:hint="cs"/>
          <w:b/>
          <w:bCs/>
          <w:rtl/>
        </w:rPr>
        <w:t>رسول‌الله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أُسْوَةٌ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حَسَنَةٌ</w:t>
      </w:r>
      <w:r w:rsidR="003F071A">
        <w:rPr>
          <w:rtl/>
        </w:rPr>
        <w:t>»</w:t>
      </w:r>
      <w:r w:rsidR="00D7523E" w:rsidRPr="00674F72">
        <w:rPr>
          <w:rFonts w:hint="cs"/>
          <w:rtl/>
        </w:rPr>
        <w:t xml:space="preserve"> </w:t>
      </w:r>
      <w:r w:rsidR="002E5D7B" w:rsidRPr="00674F72">
        <w:rPr>
          <w:rFonts w:hint="cs"/>
          <w:rtl/>
        </w:rPr>
        <w:t xml:space="preserve">علی ای حال مشتمل بر یک نوع بعثی بر همه مسلمانان و همه مکلفین </w:t>
      </w:r>
      <w:r w:rsidRPr="00674F72">
        <w:rPr>
          <w:rFonts w:hint="cs"/>
          <w:rtl/>
        </w:rPr>
        <w:t xml:space="preserve">است </w:t>
      </w:r>
      <w:r w:rsidR="007A7E44" w:rsidRPr="00674F72">
        <w:rPr>
          <w:rFonts w:hint="cs"/>
          <w:rtl/>
        </w:rPr>
        <w:t>به این مضمون</w:t>
      </w:r>
      <w:r w:rsidRPr="00674F72">
        <w:rPr>
          <w:rFonts w:hint="cs"/>
          <w:rtl/>
        </w:rPr>
        <w:t xml:space="preserve"> که «</w:t>
      </w:r>
      <w:r w:rsidR="00D7523E" w:rsidRPr="00674F72">
        <w:rPr>
          <w:rFonts w:hint="cs"/>
          <w:rtl/>
        </w:rPr>
        <w:t>تأ</w:t>
      </w:r>
      <w:r w:rsidRPr="00674F72">
        <w:rPr>
          <w:rFonts w:hint="cs"/>
          <w:rtl/>
        </w:rPr>
        <w:t>س</w:t>
      </w:r>
      <w:r w:rsidR="00D7523E" w:rsidRPr="00674F72">
        <w:rPr>
          <w:rFonts w:hint="cs"/>
          <w:rtl/>
        </w:rPr>
        <w:t>ّ</w:t>
      </w:r>
      <w:r w:rsidRPr="00674F72">
        <w:rPr>
          <w:rFonts w:hint="cs"/>
          <w:rtl/>
        </w:rPr>
        <w:t>وا ب</w:t>
      </w:r>
      <w:r w:rsidR="00AB0C45">
        <w:rPr>
          <w:rFonts w:hint="cs"/>
          <w:rtl/>
        </w:rPr>
        <w:t>رسول‌الله</w:t>
      </w:r>
      <w:r w:rsidR="007A7E44" w:rsidRPr="00674F72">
        <w:rPr>
          <w:rFonts w:hint="cs"/>
          <w:rtl/>
        </w:rPr>
        <w:t>» یا «</w:t>
      </w:r>
      <w:r w:rsidRPr="00674F72">
        <w:rPr>
          <w:rFonts w:hint="cs"/>
          <w:rtl/>
        </w:rPr>
        <w:t>اقتدوا ب</w:t>
      </w:r>
      <w:r w:rsidR="00AB0C45">
        <w:rPr>
          <w:rFonts w:hint="cs"/>
          <w:rtl/>
        </w:rPr>
        <w:t>رسول‌الله</w:t>
      </w:r>
      <w:r w:rsidR="007A7E44" w:rsidRPr="00674F72">
        <w:rPr>
          <w:rFonts w:hint="cs"/>
          <w:rtl/>
        </w:rPr>
        <w:t>» ب</w:t>
      </w:r>
      <w:r w:rsidR="008B7579" w:rsidRPr="00674F72">
        <w:rPr>
          <w:rFonts w:hint="cs"/>
          <w:rtl/>
        </w:rPr>
        <w:t xml:space="preserve">ه پیامبر اکرم </w:t>
      </w:r>
      <w:r w:rsidR="00AB0C45"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F975FC"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 xml:space="preserve">تأسّی </w:t>
      </w:r>
      <w:r w:rsidR="007A7E44" w:rsidRPr="00674F72">
        <w:rPr>
          <w:rFonts w:hint="cs"/>
          <w:rtl/>
        </w:rPr>
        <w:t xml:space="preserve"> بکنید حال</w:t>
      </w:r>
      <w:r w:rsidR="002E5D7B" w:rsidRPr="00674F72">
        <w:rPr>
          <w:rFonts w:hint="cs"/>
          <w:rtl/>
        </w:rPr>
        <w:t xml:space="preserve"> یا </w:t>
      </w:r>
      <w:r w:rsidR="007A7E44" w:rsidRPr="00674F72">
        <w:rPr>
          <w:rFonts w:hint="cs"/>
          <w:rtl/>
        </w:rPr>
        <w:t>از باب</w:t>
      </w:r>
      <w:r w:rsidR="002E5D7B" w:rsidRPr="00674F72">
        <w:rPr>
          <w:rFonts w:hint="cs"/>
          <w:rtl/>
        </w:rPr>
        <w:t xml:space="preserve"> </w:t>
      </w:r>
      <w:r w:rsidR="007A7E44" w:rsidRPr="00674F72">
        <w:rPr>
          <w:rFonts w:hint="cs"/>
          <w:rtl/>
        </w:rPr>
        <w:t xml:space="preserve">در مقام انشا بودن </w:t>
      </w:r>
      <w:r w:rsidR="002E5D7B" w:rsidRPr="00674F72">
        <w:rPr>
          <w:rFonts w:hint="cs"/>
          <w:rtl/>
        </w:rPr>
        <w:t>جمله</w:t>
      </w:r>
      <w:r w:rsidR="007A7E44" w:rsidRPr="00674F72">
        <w:rPr>
          <w:rFonts w:hint="cs"/>
          <w:rtl/>
        </w:rPr>
        <w:t xml:space="preserve"> خبریه</w:t>
      </w:r>
      <w:r w:rsidR="002E5D7B" w:rsidRPr="00674F72">
        <w:rPr>
          <w:rFonts w:hint="cs"/>
          <w:rtl/>
        </w:rPr>
        <w:t xml:space="preserve"> یا ب</w:t>
      </w:r>
      <w:r w:rsidR="007A7E44" w:rsidRPr="00674F72">
        <w:rPr>
          <w:rFonts w:hint="cs"/>
          <w:rtl/>
        </w:rPr>
        <w:t xml:space="preserve">ه </w:t>
      </w:r>
      <w:r w:rsidR="002E5D7B" w:rsidRPr="00674F72">
        <w:rPr>
          <w:rFonts w:hint="cs"/>
          <w:rtl/>
        </w:rPr>
        <w:t xml:space="preserve">دلالت اقتضا یا به دلالت التزامی. البته اظهر احتمال دومی </w:t>
      </w:r>
      <w:r w:rsidR="007A7E44" w:rsidRPr="00674F72">
        <w:rPr>
          <w:rFonts w:hint="cs"/>
          <w:rtl/>
        </w:rPr>
        <w:t>یا سومی است که دومی بعید نیست</w:t>
      </w:r>
      <w:r w:rsidR="002E5D7B" w:rsidRPr="00674F72">
        <w:rPr>
          <w:rFonts w:hint="cs"/>
          <w:rtl/>
        </w:rPr>
        <w:t>.</w:t>
      </w:r>
    </w:p>
    <w:p w:rsidR="007A7E44" w:rsidRPr="002248E0" w:rsidRDefault="007A7E44" w:rsidP="004209E0">
      <w:pPr>
        <w:rPr>
          <w:sz w:val="18"/>
          <w:szCs w:val="18"/>
          <w:rtl/>
        </w:rPr>
      </w:pPr>
      <w:r w:rsidRPr="002248E0">
        <w:rPr>
          <w:rFonts w:hint="cs"/>
          <w:rtl/>
        </w:rPr>
        <w:lastRenderedPageBreak/>
        <w:t xml:space="preserve">باید </w:t>
      </w:r>
      <w:r w:rsidR="00AB0C45">
        <w:rPr>
          <w:rFonts w:hint="cs"/>
          <w:rtl/>
        </w:rPr>
        <w:t>خاطرنشان</w:t>
      </w:r>
      <w:r w:rsidRPr="002248E0">
        <w:rPr>
          <w:rFonts w:hint="cs"/>
          <w:rtl/>
        </w:rPr>
        <w:t xml:space="preserve"> شد که </w:t>
      </w:r>
      <w:r w:rsidR="00D7523E" w:rsidRPr="002248E0">
        <w:rPr>
          <w:rFonts w:hint="cs"/>
          <w:rtl/>
        </w:rPr>
        <w:t>«</w:t>
      </w:r>
      <w:r w:rsidR="00D7523E" w:rsidRPr="002248E0">
        <w:rPr>
          <w:rFonts w:hint="cs"/>
          <w:b/>
          <w:bCs/>
          <w:rtl/>
        </w:rPr>
        <w:t>لِمَنْ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كانَ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يَرْجُوا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اللَّهَ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وَ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الْيَوْمَ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الْآخِرَ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وَ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ذَكَرَ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اللَّهَ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كَثيراً</w:t>
      </w:r>
      <w:r w:rsidR="00D7523E" w:rsidRPr="002248E0">
        <w:rPr>
          <w:rFonts w:hint="cs"/>
          <w:rtl/>
        </w:rPr>
        <w:t>»</w:t>
      </w:r>
      <w:r w:rsidRPr="002248E0">
        <w:rPr>
          <w:rFonts w:hint="cs"/>
          <w:rtl/>
        </w:rPr>
        <w:t xml:space="preserve"> در صدد تقیید خطاب تکلیف</w:t>
      </w:r>
      <w:r w:rsidR="002E5D7B" w:rsidRPr="002248E0">
        <w:rPr>
          <w:rFonts w:hint="cs"/>
          <w:rtl/>
        </w:rPr>
        <w:t xml:space="preserve"> به </w:t>
      </w:r>
      <w:r w:rsidRPr="002248E0">
        <w:rPr>
          <w:rFonts w:hint="cs"/>
          <w:rtl/>
        </w:rPr>
        <w:t>اشخاص</w:t>
      </w:r>
      <w:r w:rsidR="002E5D7B" w:rsidRPr="002248E0">
        <w:rPr>
          <w:rFonts w:hint="cs"/>
          <w:rtl/>
        </w:rPr>
        <w:t xml:space="preserve"> خاص </w:t>
      </w:r>
      <w:r w:rsidRPr="002248E0">
        <w:rPr>
          <w:rFonts w:hint="cs"/>
          <w:rtl/>
        </w:rPr>
        <w:t>نیست،</w:t>
      </w:r>
      <w:r w:rsidR="002E5D7B" w:rsidRPr="002248E0">
        <w:rPr>
          <w:rFonts w:hint="cs"/>
          <w:rtl/>
        </w:rPr>
        <w:t xml:space="preserve"> </w:t>
      </w:r>
      <w:r w:rsidR="00AB0C45">
        <w:rPr>
          <w:rFonts w:hint="cs"/>
          <w:rtl/>
        </w:rPr>
        <w:t>همان طور</w:t>
      </w:r>
      <w:r w:rsidR="002E5D7B" w:rsidRPr="002248E0">
        <w:rPr>
          <w:rFonts w:hint="cs"/>
          <w:rtl/>
        </w:rPr>
        <w:t xml:space="preserve"> که </w:t>
      </w:r>
      <w:r w:rsidR="00D7523E" w:rsidRPr="002248E0">
        <w:rPr>
          <w:rFonts w:hint="cs"/>
          <w:rtl/>
        </w:rPr>
        <w:t>«</w:t>
      </w:r>
      <w:r w:rsidR="002E5D7B" w:rsidRPr="002248E0">
        <w:rPr>
          <w:rFonts w:hint="cs"/>
          <w:b/>
          <w:bCs/>
          <w:rtl/>
        </w:rPr>
        <w:t>لکم</w:t>
      </w:r>
      <w:r w:rsidR="00D7523E" w:rsidRPr="002248E0">
        <w:rPr>
          <w:rFonts w:hint="cs"/>
          <w:rtl/>
        </w:rPr>
        <w:t>»</w:t>
      </w:r>
      <w:r w:rsidR="002E5D7B" w:rsidRPr="002248E0">
        <w:rPr>
          <w:rFonts w:hint="cs"/>
          <w:rtl/>
        </w:rPr>
        <w:t xml:space="preserve"> که خطاب به مسلمانان است حکم </w:t>
      </w:r>
      <w:r w:rsidRPr="002248E0">
        <w:rPr>
          <w:rFonts w:hint="cs"/>
          <w:rtl/>
        </w:rPr>
        <w:t>را مقید به مسلمانان نمی</w:t>
      </w:r>
      <w:r w:rsidR="00D7523E" w:rsidRPr="002248E0">
        <w:rPr>
          <w:rFonts w:hint="cs"/>
          <w:rtl/>
        </w:rPr>
        <w:t>‌</w:t>
      </w:r>
      <w:r w:rsidRPr="002248E0">
        <w:rPr>
          <w:rFonts w:hint="cs"/>
          <w:rtl/>
        </w:rPr>
        <w:t>کند چرا که مخاطب احکام</w:t>
      </w:r>
      <w:r w:rsidR="002248E0">
        <w:rPr>
          <w:rFonts w:hint="cs"/>
          <w:rtl/>
        </w:rPr>
        <w:t xml:space="preserve">، عموم مردم </w:t>
      </w:r>
      <w:r w:rsidRPr="002248E0">
        <w:rPr>
          <w:rFonts w:hint="cs"/>
          <w:rtl/>
        </w:rPr>
        <w:t>ه</w:t>
      </w:r>
      <w:r w:rsidR="002E5D7B" w:rsidRPr="002248E0">
        <w:rPr>
          <w:rFonts w:hint="cs"/>
          <w:rtl/>
        </w:rPr>
        <w:t>ست</w:t>
      </w:r>
      <w:r w:rsidR="002248E0">
        <w:rPr>
          <w:rFonts w:hint="cs"/>
          <w:rtl/>
        </w:rPr>
        <w:t>ند.</w:t>
      </w:r>
      <w:r w:rsidR="00EA00ED" w:rsidRPr="002248E0">
        <w:rPr>
          <w:rFonts w:hint="cs"/>
          <w:rtl/>
        </w:rPr>
        <w:t xml:space="preserve"> بلکه</w:t>
      </w:r>
      <w:r w:rsidR="002E5D7B" w:rsidRPr="002248E0">
        <w:rPr>
          <w:rFonts w:hint="cs"/>
          <w:rtl/>
        </w:rPr>
        <w:t xml:space="preserve"> </w:t>
      </w:r>
      <w:r w:rsidR="00D7523E" w:rsidRPr="002248E0">
        <w:rPr>
          <w:rFonts w:hint="cs"/>
          <w:rtl/>
        </w:rPr>
        <w:t>«</w:t>
      </w:r>
      <w:r w:rsidR="00D7523E" w:rsidRPr="002248E0">
        <w:rPr>
          <w:rFonts w:hint="cs"/>
          <w:b/>
          <w:bCs/>
          <w:rtl/>
        </w:rPr>
        <w:t>لِمَنْ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كانَ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يَرْجُوا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اللَّهَ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وَ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الْيَوْمَ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الْآخِرَ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وَ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ذَكَرَ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اللَّهَ</w:t>
      </w:r>
      <w:r w:rsidR="00D7523E" w:rsidRPr="002248E0">
        <w:rPr>
          <w:b/>
          <w:bCs/>
          <w:rtl/>
        </w:rPr>
        <w:t xml:space="preserve"> </w:t>
      </w:r>
      <w:r w:rsidR="00D7523E" w:rsidRPr="002248E0">
        <w:rPr>
          <w:rFonts w:hint="cs"/>
          <w:b/>
          <w:bCs/>
          <w:rtl/>
        </w:rPr>
        <w:t>كَثيرا</w:t>
      </w:r>
      <w:r w:rsidR="00D7523E" w:rsidRPr="002248E0">
        <w:rPr>
          <w:rFonts w:hint="cs"/>
          <w:rtl/>
        </w:rPr>
        <w:t xml:space="preserve">ً» </w:t>
      </w:r>
      <w:r w:rsidR="00EA00ED" w:rsidRPr="002248E0">
        <w:rPr>
          <w:rFonts w:hint="cs"/>
          <w:rtl/>
        </w:rPr>
        <w:t xml:space="preserve">در راستای بیان این مطلب است که </w:t>
      </w:r>
      <w:r w:rsidR="002E5D7B" w:rsidRPr="002248E0">
        <w:rPr>
          <w:rFonts w:hint="cs"/>
          <w:rtl/>
        </w:rPr>
        <w:t xml:space="preserve">فایده عملی این </w:t>
      </w:r>
      <w:r w:rsidR="00BE3F16" w:rsidRPr="002248E0">
        <w:rPr>
          <w:rFonts w:hint="cs"/>
          <w:rtl/>
        </w:rPr>
        <w:t xml:space="preserve">تأسّی </w:t>
      </w:r>
      <w:r w:rsidR="002E5D7B" w:rsidRPr="002248E0">
        <w:rPr>
          <w:rFonts w:hint="cs"/>
          <w:rtl/>
        </w:rPr>
        <w:t>برای کس</w:t>
      </w:r>
      <w:r w:rsidR="00CA7C92" w:rsidRPr="002248E0">
        <w:rPr>
          <w:rFonts w:hint="cs"/>
          <w:rtl/>
        </w:rPr>
        <w:t>ان</w:t>
      </w:r>
      <w:r w:rsidR="002E5D7B" w:rsidRPr="002248E0">
        <w:rPr>
          <w:rFonts w:hint="cs"/>
          <w:rtl/>
        </w:rPr>
        <w:t>ی است که</w:t>
      </w:r>
      <w:r w:rsidR="00CA7C92" w:rsidRPr="002248E0">
        <w:rPr>
          <w:rtl/>
        </w:rPr>
        <w:t xml:space="preserve"> </w:t>
      </w:r>
      <w:r w:rsidR="00CA7C92" w:rsidRPr="002248E0">
        <w:rPr>
          <w:rFonts w:hint="cs"/>
          <w:rtl/>
        </w:rPr>
        <w:t>اميد</w:t>
      </w:r>
      <w:r w:rsidR="00CA7C92" w:rsidRPr="002248E0">
        <w:rPr>
          <w:rtl/>
        </w:rPr>
        <w:t xml:space="preserve"> </w:t>
      </w:r>
      <w:r w:rsidR="00CA7C92" w:rsidRPr="002248E0">
        <w:rPr>
          <w:rFonts w:hint="cs"/>
          <w:rtl/>
        </w:rPr>
        <w:t>به</w:t>
      </w:r>
      <w:r w:rsidR="00CA7C92" w:rsidRPr="002248E0">
        <w:rPr>
          <w:rtl/>
        </w:rPr>
        <w:t xml:space="preserve"> </w:t>
      </w:r>
      <w:r w:rsidR="00CA7C92" w:rsidRPr="002248E0">
        <w:rPr>
          <w:rFonts w:hint="cs"/>
          <w:rtl/>
        </w:rPr>
        <w:t>رحمت</w:t>
      </w:r>
      <w:r w:rsidR="00CA7C92" w:rsidRPr="002248E0">
        <w:rPr>
          <w:rtl/>
        </w:rPr>
        <w:t xml:space="preserve"> </w:t>
      </w:r>
      <w:r w:rsidR="00CA7C92" w:rsidRPr="002248E0">
        <w:rPr>
          <w:rFonts w:hint="cs"/>
          <w:rtl/>
        </w:rPr>
        <w:t>خدا</w:t>
      </w:r>
      <w:r w:rsidR="00CA7C92" w:rsidRPr="002248E0">
        <w:rPr>
          <w:rtl/>
        </w:rPr>
        <w:t xml:space="preserve"> </w:t>
      </w:r>
      <w:r w:rsidR="00CA7C92" w:rsidRPr="002248E0">
        <w:rPr>
          <w:rFonts w:hint="cs"/>
          <w:rtl/>
        </w:rPr>
        <w:t>و</w:t>
      </w:r>
      <w:r w:rsidR="00CA7C92" w:rsidRPr="002248E0">
        <w:rPr>
          <w:rtl/>
        </w:rPr>
        <w:t xml:space="preserve"> </w:t>
      </w:r>
      <w:r w:rsidR="00CA7C92" w:rsidRPr="002248E0">
        <w:rPr>
          <w:rFonts w:hint="cs"/>
          <w:rtl/>
        </w:rPr>
        <w:t>روز</w:t>
      </w:r>
      <w:r w:rsidR="00CA7C92" w:rsidRPr="002248E0">
        <w:rPr>
          <w:rtl/>
        </w:rPr>
        <w:t xml:space="preserve"> </w:t>
      </w:r>
      <w:r w:rsidR="00CA7C92" w:rsidRPr="002248E0">
        <w:rPr>
          <w:rFonts w:hint="cs"/>
          <w:rtl/>
        </w:rPr>
        <w:t>رستاخيز</w:t>
      </w:r>
      <w:r w:rsidR="00CA7C92" w:rsidRPr="002248E0">
        <w:rPr>
          <w:rtl/>
        </w:rPr>
        <w:t xml:space="preserve"> </w:t>
      </w:r>
      <w:r w:rsidR="00CA7C92" w:rsidRPr="002248E0">
        <w:rPr>
          <w:rFonts w:hint="cs"/>
          <w:rtl/>
        </w:rPr>
        <w:t>دارند</w:t>
      </w:r>
      <w:r w:rsidR="00CA7C92" w:rsidRPr="002248E0">
        <w:rPr>
          <w:rtl/>
        </w:rPr>
        <w:t xml:space="preserve"> </w:t>
      </w:r>
      <w:r w:rsidR="00CA7C92" w:rsidRPr="002248E0">
        <w:rPr>
          <w:rFonts w:hint="cs"/>
          <w:rtl/>
        </w:rPr>
        <w:t>و</w:t>
      </w:r>
      <w:r w:rsidR="00CA7C92" w:rsidRPr="002248E0">
        <w:rPr>
          <w:rtl/>
        </w:rPr>
        <w:t xml:space="preserve"> </w:t>
      </w:r>
      <w:r w:rsidR="00CA7C92" w:rsidRPr="002248E0">
        <w:rPr>
          <w:rFonts w:hint="cs"/>
          <w:rtl/>
        </w:rPr>
        <w:t>خدا</w:t>
      </w:r>
      <w:r w:rsidR="00CA7C92" w:rsidRPr="002248E0">
        <w:rPr>
          <w:rtl/>
        </w:rPr>
        <w:t xml:space="preserve"> </w:t>
      </w:r>
      <w:r w:rsidR="00CA7C92" w:rsidRPr="002248E0">
        <w:rPr>
          <w:rFonts w:hint="cs"/>
          <w:rtl/>
        </w:rPr>
        <w:t>را</w:t>
      </w:r>
      <w:r w:rsidR="00CA7C92" w:rsidRPr="002248E0">
        <w:rPr>
          <w:rtl/>
        </w:rPr>
        <w:t xml:space="preserve"> </w:t>
      </w:r>
      <w:r w:rsidR="00CA7C92" w:rsidRPr="002248E0">
        <w:rPr>
          <w:rFonts w:hint="cs"/>
          <w:rtl/>
        </w:rPr>
        <w:t>بسيار</w:t>
      </w:r>
      <w:r w:rsidR="00CA7C92" w:rsidRPr="002248E0">
        <w:rPr>
          <w:rtl/>
        </w:rPr>
        <w:t xml:space="preserve"> </w:t>
      </w:r>
      <w:r w:rsidR="00CA7C92" w:rsidRPr="002248E0">
        <w:rPr>
          <w:rFonts w:hint="cs"/>
          <w:rtl/>
        </w:rPr>
        <w:t>ياد</w:t>
      </w:r>
      <w:r w:rsidR="00CA7C92" w:rsidRPr="002248E0">
        <w:rPr>
          <w:rtl/>
        </w:rPr>
        <w:t xml:space="preserve"> </w:t>
      </w:r>
      <w:r w:rsidR="00CA7C92" w:rsidRPr="002248E0">
        <w:rPr>
          <w:rFonts w:hint="cs"/>
          <w:rtl/>
        </w:rPr>
        <w:t xml:space="preserve">مى‏كنند. </w:t>
      </w:r>
      <w:r w:rsidR="002E5D7B" w:rsidRPr="002248E0">
        <w:rPr>
          <w:rFonts w:hint="cs"/>
          <w:rtl/>
        </w:rPr>
        <w:t xml:space="preserve"> همه </w:t>
      </w:r>
      <w:r w:rsidR="007F1A7C">
        <w:rPr>
          <w:rtl/>
        </w:rPr>
        <w:t>انسان‌ها</w:t>
      </w:r>
      <w:r w:rsidR="00CA7C92" w:rsidRPr="002248E0">
        <w:rPr>
          <w:rFonts w:hint="cs"/>
          <w:rtl/>
        </w:rPr>
        <w:t xml:space="preserve"> از این خوان نعمت خدا بهره‌مندند، البته به آن مقدار که از آن استفاده کنند. </w:t>
      </w:r>
      <w:r w:rsidR="00EA00ED" w:rsidRPr="002248E0">
        <w:rPr>
          <w:rFonts w:hint="cs"/>
          <w:rtl/>
        </w:rPr>
        <w:t xml:space="preserve">این عبارت </w:t>
      </w:r>
      <w:r w:rsidR="002E5D7B" w:rsidRPr="002248E0">
        <w:rPr>
          <w:rFonts w:hint="cs"/>
          <w:rtl/>
        </w:rPr>
        <w:t>جنبه تربیتی</w:t>
      </w:r>
      <w:r w:rsidR="00EA00ED" w:rsidRPr="002248E0">
        <w:rPr>
          <w:rFonts w:hint="cs"/>
          <w:rtl/>
        </w:rPr>
        <w:t xml:space="preserve"> </w:t>
      </w:r>
      <w:r w:rsidR="00BE3F16" w:rsidRPr="002248E0">
        <w:rPr>
          <w:rFonts w:hint="cs"/>
          <w:rtl/>
        </w:rPr>
        <w:t>آیه</w:t>
      </w:r>
      <w:r w:rsidR="00EA00ED" w:rsidRPr="002248E0">
        <w:rPr>
          <w:rFonts w:hint="cs"/>
          <w:rtl/>
        </w:rPr>
        <w:t xml:space="preserve"> را بیان می</w:t>
      </w:r>
      <w:r w:rsidR="00CA7C92" w:rsidRPr="002248E0">
        <w:rPr>
          <w:rFonts w:hint="cs"/>
          <w:rtl/>
        </w:rPr>
        <w:t>‌</w:t>
      </w:r>
      <w:r w:rsidR="00EA00ED" w:rsidRPr="002248E0">
        <w:rPr>
          <w:rFonts w:hint="cs"/>
          <w:rtl/>
        </w:rPr>
        <w:t>کند و</w:t>
      </w:r>
      <w:r w:rsidR="002E5D7B" w:rsidRPr="002248E0">
        <w:rPr>
          <w:rFonts w:hint="cs"/>
          <w:rtl/>
        </w:rPr>
        <w:t xml:space="preserve"> بعد فقهی ندارد</w:t>
      </w:r>
      <w:r w:rsidR="00EA00ED" w:rsidRPr="002248E0">
        <w:rPr>
          <w:rFonts w:hint="cs"/>
          <w:rtl/>
        </w:rPr>
        <w:t>.</w:t>
      </w:r>
      <w:r w:rsidR="002E5D7B" w:rsidRPr="002248E0">
        <w:rPr>
          <w:rFonts w:hint="cs"/>
          <w:rtl/>
        </w:rPr>
        <w:t xml:space="preserve"> </w:t>
      </w:r>
    </w:p>
    <w:p w:rsidR="00EA00ED" w:rsidRPr="002248E0" w:rsidRDefault="002248E0" w:rsidP="00B52DB5">
      <w:pPr>
        <w:pStyle w:val="Heading4"/>
        <w:rPr>
          <w:i/>
          <w:iCs/>
          <w:rtl/>
        </w:rPr>
      </w:pPr>
      <w:bookmarkStart w:id="13" w:name="_Toc368722083"/>
      <w:r w:rsidRPr="002248E0">
        <w:rPr>
          <w:rFonts w:hint="cs"/>
          <w:rtl/>
        </w:rPr>
        <w:t>حکم مستفاد از آیه امر الزامی یا استحبابی</w:t>
      </w:r>
      <w:bookmarkEnd w:id="13"/>
    </w:p>
    <w:p w:rsidR="002E5D7B" w:rsidRPr="00674F72" w:rsidRDefault="00CA7C92" w:rsidP="004209E0">
      <w:pPr>
        <w:rPr>
          <w:rtl/>
        </w:rPr>
      </w:pPr>
      <w:r w:rsidRPr="00674F72">
        <w:rPr>
          <w:rFonts w:hint="cs"/>
          <w:rtl/>
        </w:rPr>
        <w:t>دومین مطلب در رابطه با</w:t>
      </w:r>
      <w:r w:rsidR="00EA00ED"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>آیه</w:t>
      </w:r>
      <w:r w:rsidR="00EA00ED" w:rsidRPr="00674F72">
        <w:rPr>
          <w:rFonts w:hint="cs"/>
          <w:rtl/>
        </w:rPr>
        <w:t xml:space="preserve"> مورد بحث ا</w:t>
      </w:r>
      <w:r w:rsidR="002E5D7B" w:rsidRPr="00674F72">
        <w:rPr>
          <w:rFonts w:hint="cs"/>
          <w:rtl/>
        </w:rPr>
        <w:t xml:space="preserve">ین است که </w:t>
      </w:r>
      <w:r w:rsidR="00EA00ED" w:rsidRPr="00674F72">
        <w:rPr>
          <w:rFonts w:hint="cs"/>
          <w:rtl/>
        </w:rPr>
        <w:t xml:space="preserve">امر مستفاد از </w:t>
      </w:r>
      <w:r w:rsidR="00BE3F16" w:rsidRPr="00674F72">
        <w:rPr>
          <w:rFonts w:hint="cs"/>
          <w:rtl/>
        </w:rPr>
        <w:t>آیه</w:t>
      </w:r>
      <w:r w:rsidR="00EA00ED" w:rsidRPr="00674F72">
        <w:rPr>
          <w:rFonts w:hint="cs"/>
          <w:rtl/>
        </w:rPr>
        <w:t xml:space="preserve"> آیا </w:t>
      </w:r>
      <w:r w:rsidR="002E5D7B" w:rsidRPr="00674F72">
        <w:rPr>
          <w:rFonts w:hint="cs"/>
          <w:rtl/>
        </w:rPr>
        <w:t>ام</w:t>
      </w:r>
      <w:r w:rsidR="007A7E44" w:rsidRPr="00674F72">
        <w:rPr>
          <w:rFonts w:hint="cs"/>
          <w:rtl/>
        </w:rPr>
        <w:t>ر</w:t>
      </w:r>
      <w:r w:rsidR="002E5D7B" w:rsidRPr="00674F72">
        <w:rPr>
          <w:rFonts w:hint="cs"/>
          <w:rtl/>
        </w:rPr>
        <w:t xml:space="preserve"> الزامی است یا امر استحبابی؟ </w:t>
      </w:r>
    </w:p>
    <w:p w:rsidR="001416E7" w:rsidRPr="00674F72" w:rsidRDefault="001416E7" w:rsidP="004209E0">
      <w:pPr>
        <w:rPr>
          <w:rtl/>
        </w:rPr>
      </w:pPr>
      <w:r w:rsidRPr="00674F72">
        <w:rPr>
          <w:rFonts w:hint="cs"/>
          <w:rtl/>
        </w:rPr>
        <w:t>در این مطلب دوم تأثیر</w:t>
      </w:r>
      <w:r w:rsidR="002E5D7B" w:rsidRPr="00674F72">
        <w:rPr>
          <w:rFonts w:hint="cs"/>
          <w:rtl/>
        </w:rPr>
        <w:t xml:space="preserve"> احتمالات</w:t>
      </w:r>
      <w:r w:rsidRPr="00674F72">
        <w:rPr>
          <w:rFonts w:hint="cs"/>
          <w:rtl/>
        </w:rPr>
        <w:t xml:space="preserve"> </w:t>
      </w:r>
      <w:r w:rsidR="00AB0C45">
        <w:rPr>
          <w:rFonts w:hint="cs"/>
          <w:rtl/>
        </w:rPr>
        <w:t>مطرح‌شده</w:t>
      </w:r>
      <w:r w:rsidRPr="00674F72">
        <w:rPr>
          <w:rFonts w:hint="cs"/>
          <w:rtl/>
        </w:rPr>
        <w:t xml:space="preserve"> </w:t>
      </w:r>
      <w:r w:rsidR="00CA7C92" w:rsidRPr="00674F72">
        <w:rPr>
          <w:rFonts w:hint="cs"/>
          <w:rtl/>
        </w:rPr>
        <w:t>در مطلب اول نمود و ظهور پیدا می‌</w:t>
      </w:r>
      <w:r w:rsidRPr="00674F72">
        <w:rPr>
          <w:rFonts w:hint="cs"/>
          <w:rtl/>
        </w:rPr>
        <w:t>کند:</w:t>
      </w:r>
      <w:r w:rsidR="002E5D7B" w:rsidRPr="00674F72">
        <w:rPr>
          <w:rFonts w:hint="cs"/>
          <w:rtl/>
        </w:rPr>
        <w:t xml:space="preserve"> اگر احتمال اول را ب</w:t>
      </w:r>
      <w:r w:rsidRPr="00674F72">
        <w:rPr>
          <w:rFonts w:hint="cs"/>
          <w:rtl/>
        </w:rPr>
        <w:t>پذیریم</w:t>
      </w:r>
      <w:r w:rsidR="002E5D7B" w:rsidRPr="00674F72">
        <w:rPr>
          <w:rFonts w:hint="cs"/>
          <w:rtl/>
        </w:rPr>
        <w:t xml:space="preserve"> که</w:t>
      </w:r>
      <w:r w:rsidRPr="00674F72">
        <w:rPr>
          <w:rFonts w:hint="cs"/>
          <w:rtl/>
        </w:rPr>
        <w:t xml:space="preserve"> البته احتمال ضعیفی است امر در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وجوبی خواهد بود</w:t>
      </w:r>
      <w:r w:rsidR="002248E0">
        <w:rPr>
          <w:rFonts w:hint="cs"/>
          <w:rtl/>
        </w:rPr>
        <w:t>،</w:t>
      </w:r>
      <w:r w:rsidRPr="00674F72">
        <w:rPr>
          <w:rFonts w:hint="cs"/>
          <w:rtl/>
        </w:rPr>
        <w:t xml:space="preserve"> زیرا </w:t>
      </w:r>
      <w:r w:rsidR="00AB0C45">
        <w:rPr>
          <w:rFonts w:hint="cs"/>
          <w:rtl/>
        </w:rPr>
        <w:t>همان طور</w:t>
      </w:r>
      <w:r w:rsidRPr="00674F72">
        <w:rPr>
          <w:rFonts w:hint="cs"/>
          <w:rtl/>
        </w:rPr>
        <w:t xml:space="preserve"> که </w:t>
      </w:r>
      <w:r w:rsidR="002E5D7B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 xml:space="preserve">در اصول بحث  شده است، جمله خبریه </w:t>
      </w:r>
      <w:r w:rsidR="00AB0C45">
        <w:rPr>
          <w:rFonts w:hint="cs"/>
          <w:rtl/>
        </w:rPr>
        <w:t>قائم‌مقام</w:t>
      </w:r>
      <w:r w:rsidRPr="00674F72">
        <w:rPr>
          <w:rFonts w:hint="cs"/>
          <w:rtl/>
        </w:rPr>
        <w:t xml:space="preserve"> انشا</w:t>
      </w:r>
      <w:r w:rsidR="002248E0">
        <w:rPr>
          <w:rFonts w:hint="cs"/>
          <w:rtl/>
        </w:rPr>
        <w:t>ء</w:t>
      </w:r>
      <w:r w:rsidRPr="00674F72">
        <w:rPr>
          <w:rFonts w:hint="cs"/>
          <w:rtl/>
        </w:rPr>
        <w:t xml:space="preserve"> مثل امر ظهور در وجوب دارد.</w:t>
      </w:r>
    </w:p>
    <w:p w:rsidR="001416E7" w:rsidRPr="00674F72" w:rsidRDefault="001416E7" w:rsidP="004209E0">
      <w:pPr>
        <w:rPr>
          <w:rtl/>
        </w:rPr>
      </w:pPr>
      <w:r w:rsidRPr="00674F72">
        <w:rPr>
          <w:rFonts w:hint="cs"/>
          <w:rtl/>
        </w:rPr>
        <w:t xml:space="preserve">اما </w:t>
      </w:r>
      <w:r w:rsidR="00AB0C45">
        <w:rPr>
          <w:rFonts w:hint="cs"/>
          <w:rtl/>
        </w:rPr>
        <w:t>بنا بر</w:t>
      </w:r>
      <w:r w:rsidR="002E5D7B" w:rsidRPr="00674F72">
        <w:rPr>
          <w:rFonts w:hint="cs"/>
          <w:rtl/>
        </w:rPr>
        <w:t xml:space="preserve"> احتمال دوم</w:t>
      </w:r>
      <w:r w:rsidRPr="00674F72">
        <w:rPr>
          <w:rFonts w:hint="cs"/>
          <w:rtl/>
        </w:rPr>
        <w:t xml:space="preserve"> و سوم ـ دلالت اقتضا و دلالت التزام ـ قدر متیقن از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برای این که</w:t>
      </w:r>
      <w:r w:rsidR="002E5D7B" w:rsidRPr="00674F72">
        <w:rPr>
          <w:rFonts w:hint="cs"/>
          <w:rtl/>
        </w:rPr>
        <w:t xml:space="preserve"> لغویت</w:t>
      </w:r>
      <w:r w:rsidR="00CA7C92" w:rsidRPr="00674F72">
        <w:rPr>
          <w:rFonts w:hint="cs"/>
          <w:rtl/>
        </w:rPr>
        <w:t>ی</w:t>
      </w:r>
      <w:r w:rsidR="002E5D7B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 xml:space="preserve">در </w:t>
      </w:r>
      <w:r w:rsidR="00BE3F16" w:rsidRPr="00674F72">
        <w:rPr>
          <w:rFonts w:hint="cs"/>
          <w:rtl/>
        </w:rPr>
        <w:t>آیه</w:t>
      </w:r>
      <w:r w:rsidR="00CA7C92" w:rsidRPr="00674F72">
        <w:rPr>
          <w:rFonts w:hint="cs"/>
          <w:rtl/>
        </w:rPr>
        <w:t xml:space="preserve"> پیش نیاید </w:t>
      </w:r>
      <w:r w:rsidRPr="00674F72">
        <w:rPr>
          <w:rFonts w:hint="cs"/>
          <w:rtl/>
        </w:rPr>
        <w:t xml:space="preserve">رجحان </w:t>
      </w:r>
      <w:r w:rsidR="00CA7C92" w:rsidRPr="00674F72">
        <w:rPr>
          <w:rFonts w:hint="cs"/>
          <w:rtl/>
        </w:rPr>
        <w:t>است</w:t>
      </w:r>
      <w:r w:rsidRPr="00674F72">
        <w:rPr>
          <w:rFonts w:hint="cs"/>
          <w:rtl/>
        </w:rPr>
        <w:t xml:space="preserve"> نه الزام.</w:t>
      </w:r>
    </w:p>
    <w:p w:rsidR="001416E7" w:rsidRPr="00674F72" w:rsidRDefault="001416E7" w:rsidP="004209E0">
      <w:pPr>
        <w:rPr>
          <w:rtl/>
        </w:rPr>
      </w:pPr>
      <w:r w:rsidRPr="00674F72">
        <w:rPr>
          <w:rFonts w:hint="cs"/>
          <w:rtl/>
        </w:rPr>
        <w:t xml:space="preserve"> </w:t>
      </w:r>
      <w:r w:rsidR="007F1A7C">
        <w:rPr>
          <w:rtl/>
        </w:rPr>
        <w:t>«</w:t>
      </w:r>
      <w:r w:rsidR="00CA7C92" w:rsidRPr="002248E0">
        <w:rPr>
          <w:rFonts w:hint="cs"/>
          <w:b/>
          <w:bCs/>
          <w:rtl/>
        </w:rPr>
        <w:t>لَقَدْ</w:t>
      </w:r>
      <w:r w:rsidR="00CA7C92" w:rsidRPr="002248E0">
        <w:rPr>
          <w:b/>
          <w:bCs/>
          <w:rtl/>
        </w:rPr>
        <w:t xml:space="preserve"> </w:t>
      </w:r>
      <w:r w:rsidR="00CA7C92" w:rsidRPr="002248E0">
        <w:rPr>
          <w:rFonts w:hint="cs"/>
          <w:b/>
          <w:bCs/>
          <w:rtl/>
        </w:rPr>
        <w:t>كانَ</w:t>
      </w:r>
      <w:r w:rsidR="00CA7C92" w:rsidRPr="002248E0">
        <w:rPr>
          <w:b/>
          <w:bCs/>
          <w:rtl/>
        </w:rPr>
        <w:t xml:space="preserve"> </w:t>
      </w:r>
      <w:r w:rsidR="00CA7C92" w:rsidRPr="002248E0">
        <w:rPr>
          <w:rFonts w:hint="cs"/>
          <w:b/>
          <w:bCs/>
          <w:rtl/>
        </w:rPr>
        <w:t>لَكُمْ</w:t>
      </w:r>
      <w:r w:rsidR="00CA7C92" w:rsidRPr="002248E0">
        <w:rPr>
          <w:b/>
          <w:bCs/>
          <w:rtl/>
        </w:rPr>
        <w:t xml:space="preserve"> </w:t>
      </w:r>
      <w:r w:rsidR="00CA7C92" w:rsidRPr="002248E0">
        <w:rPr>
          <w:rFonts w:hint="cs"/>
          <w:b/>
          <w:bCs/>
          <w:rtl/>
        </w:rPr>
        <w:t>في‏</w:t>
      </w:r>
      <w:r w:rsidR="00CA7C92" w:rsidRPr="002248E0">
        <w:rPr>
          <w:b/>
          <w:bCs/>
          <w:rtl/>
        </w:rPr>
        <w:t xml:space="preserve"> </w:t>
      </w:r>
      <w:r w:rsidR="00AB0C45">
        <w:rPr>
          <w:rFonts w:hint="cs"/>
          <w:b/>
          <w:bCs/>
          <w:rtl/>
        </w:rPr>
        <w:t>رسول‌الله</w:t>
      </w:r>
      <w:r w:rsidR="00CA7C92" w:rsidRPr="002248E0">
        <w:rPr>
          <w:b/>
          <w:bCs/>
          <w:rtl/>
        </w:rPr>
        <w:t xml:space="preserve"> </w:t>
      </w:r>
      <w:r w:rsidR="00CA7C92" w:rsidRPr="002248E0">
        <w:rPr>
          <w:rFonts w:hint="cs"/>
          <w:b/>
          <w:bCs/>
          <w:rtl/>
        </w:rPr>
        <w:t>أُسْوَةٌ</w:t>
      </w:r>
      <w:r w:rsidR="00CA7C92" w:rsidRPr="002248E0">
        <w:rPr>
          <w:b/>
          <w:bCs/>
          <w:rtl/>
        </w:rPr>
        <w:t xml:space="preserve"> </w:t>
      </w:r>
      <w:r w:rsidR="00CA7C92" w:rsidRPr="002248E0">
        <w:rPr>
          <w:rFonts w:hint="cs"/>
          <w:b/>
          <w:bCs/>
          <w:rtl/>
        </w:rPr>
        <w:t>حَسَنَةٌ</w:t>
      </w:r>
      <w:r w:rsidR="00CA7C92" w:rsidRPr="00674F72">
        <w:rPr>
          <w:rFonts w:hint="cs"/>
          <w:rtl/>
        </w:rPr>
        <w:t>»</w:t>
      </w:r>
      <w:r w:rsidRPr="00674F72">
        <w:rPr>
          <w:rFonts w:hint="cs"/>
          <w:rtl/>
        </w:rPr>
        <w:t xml:space="preserve"> دلالت بر رجحان </w:t>
      </w:r>
      <w:r w:rsidR="00BE3F16" w:rsidRPr="00674F72">
        <w:rPr>
          <w:rFonts w:hint="cs"/>
          <w:rtl/>
        </w:rPr>
        <w:t xml:space="preserve">تأسّی </w:t>
      </w:r>
      <w:r w:rsidR="00CA7C92" w:rsidRPr="00674F72">
        <w:rPr>
          <w:rFonts w:hint="cs"/>
          <w:rtl/>
        </w:rPr>
        <w:t xml:space="preserve">به </w:t>
      </w:r>
      <w:r w:rsidR="008B7579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8B7579" w:rsidRPr="00674F72">
        <w:rPr>
          <w:rFonts w:hint="cs"/>
          <w:rtl/>
        </w:rPr>
        <w:t xml:space="preserve"> </w:t>
      </w:r>
      <w:r w:rsidR="00CA7C92" w:rsidRPr="00674F72">
        <w:rPr>
          <w:rFonts w:hint="cs"/>
          <w:rtl/>
        </w:rPr>
        <w:t>می‌کند</w:t>
      </w:r>
      <w:r w:rsidRPr="00674F72">
        <w:rPr>
          <w:rFonts w:hint="cs"/>
          <w:rtl/>
        </w:rPr>
        <w:t xml:space="preserve"> چرا که او الگو </w:t>
      </w:r>
      <w:r w:rsidR="00AB0C45">
        <w:rPr>
          <w:rFonts w:hint="cs"/>
          <w:rtl/>
        </w:rPr>
        <w:t>و سرمشق</w:t>
      </w:r>
      <w:r w:rsidRPr="00674F72">
        <w:rPr>
          <w:rFonts w:hint="cs"/>
          <w:rtl/>
        </w:rPr>
        <w:t xml:space="preserve"> خوبی است اما بایدِ وجوبی از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</w:t>
      </w:r>
      <w:r w:rsidR="00AB0C45">
        <w:rPr>
          <w:rFonts w:hint="cs"/>
          <w:rtl/>
        </w:rPr>
        <w:t>به‌دست</w:t>
      </w:r>
      <w:r w:rsidRPr="00674F72">
        <w:rPr>
          <w:rFonts w:hint="cs"/>
          <w:rtl/>
        </w:rPr>
        <w:t xml:space="preserve"> نمی</w:t>
      </w:r>
      <w:r w:rsidR="00CA7C92" w:rsidRPr="00674F72">
        <w:rPr>
          <w:rFonts w:hint="cs"/>
          <w:rtl/>
        </w:rPr>
        <w:t>‌</w:t>
      </w:r>
      <w:r w:rsidRPr="00674F72">
        <w:rPr>
          <w:rFonts w:hint="cs"/>
          <w:rtl/>
        </w:rPr>
        <w:t>آید.</w:t>
      </w:r>
    </w:p>
    <w:p w:rsidR="00EE528C" w:rsidRPr="00674F72" w:rsidRDefault="002E5D7B" w:rsidP="004209E0">
      <w:pPr>
        <w:rPr>
          <w:rtl/>
        </w:rPr>
      </w:pPr>
      <w:r w:rsidRPr="00674F72">
        <w:rPr>
          <w:rFonts w:hint="cs"/>
          <w:rtl/>
        </w:rPr>
        <w:t xml:space="preserve"> بنابراین عرض ما </w:t>
      </w:r>
      <w:r w:rsidR="002248E0">
        <w:rPr>
          <w:rFonts w:hint="cs"/>
          <w:rtl/>
        </w:rPr>
        <w:t xml:space="preserve">درباره </w:t>
      </w:r>
      <w:r w:rsidR="00BE3F16" w:rsidRPr="00674F72">
        <w:rPr>
          <w:rFonts w:hint="cs"/>
          <w:rtl/>
        </w:rPr>
        <w:t>آیه</w:t>
      </w:r>
      <w:r w:rsidR="001416E7" w:rsidRPr="00674F72">
        <w:rPr>
          <w:rFonts w:hint="cs"/>
          <w:rtl/>
        </w:rPr>
        <w:t xml:space="preserve"> شریفه </w:t>
      </w:r>
      <w:r w:rsidRPr="00674F72">
        <w:rPr>
          <w:rFonts w:hint="cs"/>
          <w:rtl/>
        </w:rPr>
        <w:t>این است</w:t>
      </w:r>
      <w:r w:rsidR="001416E7" w:rsidRPr="00674F72">
        <w:rPr>
          <w:rFonts w:hint="cs"/>
          <w:rtl/>
        </w:rPr>
        <w:t xml:space="preserve"> که</w:t>
      </w:r>
      <w:r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>آیه</w:t>
      </w:r>
      <w:r w:rsidR="00EE528C" w:rsidRPr="00674F72">
        <w:rPr>
          <w:rFonts w:hint="cs"/>
          <w:rtl/>
        </w:rPr>
        <w:t xml:space="preserve"> دارای دو بعد است: یک بعد تربیتی که</w:t>
      </w:r>
      <w:r w:rsidRPr="00674F72">
        <w:rPr>
          <w:rFonts w:hint="cs"/>
          <w:rtl/>
        </w:rPr>
        <w:t xml:space="preserve"> مشتمل بر یک اصل مهم تربیتی است در الگو بودن پیامبر و</w:t>
      </w:r>
      <w:r w:rsidR="00CA7C92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>نقش الگویی که پیامبر دارد</w:t>
      </w:r>
      <w:r w:rsidR="00EE528C" w:rsidRPr="00674F72">
        <w:rPr>
          <w:rFonts w:hint="cs"/>
          <w:rtl/>
        </w:rPr>
        <w:t>.</w:t>
      </w:r>
    </w:p>
    <w:p w:rsidR="00EE528C" w:rsidRPr="00674F72" w:rsidRDefault="00EE528C" w:rsidP="004209E0">
      <w:pPr>
        <w:rPr>
          <w:rtl/>
        </w:rPr>
      </w:pPr>
      <w:r w:rsidRPr="00674F72">
        <w:rPr>
          <w:rFonts w:hint="cs"/>
          <w:rtl/>
        </w:rPr>
        <w:t xml:space="preserve">دیگر بعد فقهی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که خود دارای دو زیر مجموعه است:</w:t>
      </w:r>
    </w:p>
    <w:p w:rsidR="00EE528C" w:rsidRPr="00674F72" w:rsidRDefault="00EE528C" w:rsidP="004209E0">
      <w:pPr>
        <w:rPr>
          <w:rtl/>
        </w:rPr>
      </w:pPr>
      <w:r w:rsidRPr="00674F72">
        <w:rPr>
          <w:rFonts w:hint="cs"/>
          <w:rtl/>
        </w:rPr>
        <w:t xml:space="preserve">یک: این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در رابطه با </w:t>
      </w:r>
      <w:r w:rsidR="00BE3F16" w:rsidRPr="00674F72">
        <w:rPr>
          <w:rFonts w:hint="cs"/>
          <w:rtl/>
        </w:rPr>
        <w:t xml:space="preserve">تأسّی </w:t>
      </w:r>
      <w:r w:rsidRPr="00674F72">
        <w:rPr>
          <w:rFonts w:hint="cs"/>
          <w:rtl/>
        </w:rPr>
        <w:t xml:space="preserve">دیگران از </w:t>
      </w:r>
      <w:r w:rsidR="008B7579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8B7579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>امر دارد</w:t>
      </w:r>
      <w:r w:rsidR="002E5D7B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>که</w:t>
      </w:r>
      <w:r w:rsidR="002E5D7B" w:rsidRPr="00674F72">
        <w:rPr>
          <w:rFonts w:hint="cs"/>
          <w:rtl/>
        </w:rPr>
        <w:t xml:space="preserve"> این امر </w:t>
      </w:r>
      <w:r w:rsidRPr="00674F72">
        <w:rPr>
          <w:rFonts w:hint="cs"/>
          <w:rtl/>
        </w:rPr>
        <w:t xml:space="preserve">به یکی  از طرق گذشته </w:t>
      </w:r>
      <w:r w:rsidR="00AB0C45">
        <w:rPr>
          <w:rFonts w:hint="cs"/>
          <w:rtl/>
        </w:rPr>
        <w:t>به‌دست</w:t>
      </w:r>
      <w:r w:rsidRPr="00674F72">
        <w:rPr>
          <w:rFonts w:hint="cs"/>
          <w:rtl/>
        </w:rPr>
        <w:t xml:space="preserve"> می</w:t>
      </w:r>
      <w:r w:rsidR="00CA7C92" w:rsidRPr="00674F72">
        <w:rPr>
          <w:rFonts w:hint="cs"/>
          <w:rtl/>
        </w:rPr>
        <w:t>‌</w:t>
      </w:r>
      <w:r w:rsidRPr="00674F72">
        <w:rPr>
          <w:rFonts w:hint="cs"/>
          <w:rtl/>
        </w:rPr>
        <w:t>آید.</w:t>
      </w:r>
    </w:p>
    <w:p w:rsidR="002E5D7B" w:rsidRPr="00674F72" w:rsidRDefault="002E5D7B" w:rsidP="004209E0">
      <w:pPr>
        <w:rPr>
          <w:rtl/>
        </w:rPr>
      </w:pPr>
      <w:r w:rsidRPr="00674F72">
        <w:rPr>
          <w:rFonts w:hint="cs"/>
          <w:rtl/>
        </w:rPr>
        <w:t>دوم</w:t>
      </w:r>
      <w:r w:rsidR="00EE528C" w:rsidRPr="00674F72">
        <w:rPr>
          <w:rFonts w:hint="cs"/>
          <w:rtl/>
        </w:rPr>
        <w:t xml:space="preserve">: این است که قدر متیقن از این امر، </w:t>
      </w:r>
      <w:r w:rsidRPr="00674F72">
        <w:rPr>
          <w:rFonts w:hint="cs"/>
          <w:rtl/>
        </w:rPr>
        <w:t>امر رجح</w:t>
      </w:r>
      <w:r w:rsidR="00CA7C92" w:rsidRPr="00674F72">
        <w:rPr>
          <w:rFonts w:hint="cs"/>
          <w:rtl/>
        </w:rPr>
        <w:t>انی</w:t>
      </w:r>
      <w:r w:rsidRPr="00674F72">
        <w:rPr>
          <w:rFonts w:hint="cs"/>
          <w:rtl/>
        </w:rPr>
        <w:t xml:space="preserve"> است </w:t>
      </w:r>
      <w:r w:rsidR="00EE528C" w:rsidRPr="00674F72">
        <w:rPr>
          <w:rFonts w:hint="cs"/>
          <w:rtl/>
        </w:rPr>
        <w:t xml:space="preserve">نه </w:t>
      </w:r>
      <w:r w:rsidRPr="00674F72">
        <w:rPr>
          <w:rFonts w:hint="cs"/>
          <w:rtl/>
        </w:rPr>
        <w:t>امر الزامی.</w:t>
      </w:r>
    </w:p>
    <w:p w:rsidR="002E5D7B" w:rsidRPr="00674F72" w:rsidRDefault="003B151C" w:rsidP="004209E0">
      <w:pPr>
        <w:rPr>
          <w:rtl/>
        </w:rPr>
      </w:pPr>
      <w:r w:rsidRPr="00674F72">
        <w:rPr>
          <w:rFonts w:hint="cs"/>
          <w:rtl/>
        </w:rPr>
        <w:t xml:space="preserve">حاصل بحث این شد که در ادامه بحث تعمیم </w:t>
      </w:r>
      <w:r w:rsidR="00BE3F16" w:rsidRPr="00674F72">
        <w:rPr>
          <w:rFonts w:hint="cs"/>
          <w:rtl/>
        </w:rPr>
        <w:t>آیات</w:t>
      </w:r>
      <w:r w:rsidRPr="00674F72">
        <w:rPr>
          <w:rFonts w:hint="cs"/>
          <w:rtl/>
        </w:rPr>
        <w:t xml:space="preserve"> مر</w:t>
      </w:r>
      <w:r w:rsidR="002E5D7B" w:rsidRPr="00674F72">
        <w:rPr>
          <w:rFonts w:hint="cs"/>
          <w:rtl/>
        </w:rPr>
        <w:t xml:space="preserve">بوط به </w:t>
      </w:r>
      <w:r w:rsidR="008B7579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8B7579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>به دیگر مکلفین</w:t>
      </w:r>
      <w:r w:rsidR="00CA7C92" w:rsidRPr="00674F72">
        <w:rPr>
          <w:rFonts w:hint="cs"/>
          <w:rtl/>
        </w:rPr>
        <w:t>،</w:t>
      </w:r>
      <w:r w:rsidRPr="00674F72">
        <w:rPr>
          <w:rFonts w:hint="cs"/>
          <w:rtl/>
        </w:rPr>
        <w:t xml:space="preserve"> سه طریق بیان شد که اولی تنقیح مناط بود، دیگری رو</w:t>
      </w:r>
      <w:r w:rsidR="00CA7C92" w:rsidRPr="00674F72">
        <w:rPr>
          <w:rFonts w:hint="cs"/>
          <w:rtl/>
        </w:rPr>
        <w:t>ا</w:t>
      </w:r>
      <w:r w:rsidR="00BE3F16" w:rsidRPr="00674F72">
        <w:rPr>
          <w:rFonts w:hint="cs"/>
          <w:rtl/>
        </w:rPr>
        <w:t>یات</w:t>
      </w:r>
      <w:r w:rsidRPr="00674F72">
        <w:rPr>
          <w:rFonts w:hint="cs"/>
          <w:rtl/>
        </w:rPr>
        <w:t xml:space="preserve"> العلما </w:t>
      </w:r>
      <w:r w:rsidR="00BE3F16" w:rsidRPr="00674F72">
        <w:rPr>
          <w:rFonts w:hint="cs"/>
          <w:rtl/>
        </w:rPr>
        <w:t>ورثة</w:t>
      </w:r>
      <w:r w:rsidRPr="00674F72">
        <w:rPr>
          <w:rFonts w:hint="cs"/>
          <w:rtl/>
        </w:rPr>
        <w:t xml:space="preserve"> ال</w:t>
      </w:r>
      <w:r w:rsidR="00F67B07">
        <w:rPr>
          <w:rFonts w:hint="cs"/>
          <w:rtl/>
        </w:rPr>
        <w:t>انبیاء</w:t>
      </w:r>
      <w:r w:rsidR="002248E0">
        <w:rPr>
          <w:rFonts w:hint="cs"/>
          <w:rtl/>
        </w:rPr>
        <w:t xml:space="preserve"> </w:t>
      </w:r>
      <w:r w:rsidRPr="00674F72">
        <w:rPr>
          <w:rFonts w:hint="cs"/>
          <w:rtl/>
        </w:rPr>
        <w:t>بود سه دیگر</w:t>
      </w:r>
      <w:r w:rsidR="002E5D7B" w:rsidRPr="00674F72">
        <w:rPr>
          <w:rFonts w:hint="cs"/>
          <w:rtl/>
        </w:rPr>
        <w:t xml:space="preserve"> مقام نیابت علما از ائمه بود</w:t>
      </w:r>
      <w:r w:rsidRPr="00674F72">
        <w:rPr>
          <w:rFonts w:hint="cs"/>
          <w:rtl/>
        </w:rPr>
        <w:t>.</w:t>
      </w:r>
      <w:r w:rsidR="002E5D7B" w:rsidRPr="00674F72">
        <w:rPr>
          <w:rFonts w:hint="cs"/>
          <w:rtl/>
        </w:rPr>
        <w:t xml:space="preserve"> وجه چهارم هم این است که با </w:t>
      </w:r>
      <w:r w:rsidR="00AB0C45">
        <w:rPr>
          <w:rFonts w:hint="cs"/>
          <w:rtl/>
        </w:rPr>
        <w:t>صرف‌نظر</w:t>
      </w:r>
      <w:r w:rsidR="002E5D7B" w:rsidRPr="00674F72">
        <w:rPr>
          <w:rFonts w:hint="cs"/>
          <w:rtl/>
        </w:rPr>
        <w:t xml:space="preserve"> از آن </w:t>
      </w:r>
      <w:r w:rsidRPr="00674F72">
        <w:rPr>
          <w:rFonts w:hint="cs"/>
          <w:rtl/>
        </w:rPr>
        <w:t>طرق،</w:t>
      </w:r>
      <w:r w:rsidR="002E5D7B"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>آیه</w:t>
      </w:r>
      <w:r w:rsidR="002E5D7B" w:rsidRPr="00674F72">
        <w:rPr>
          <w:rFonts w:hint="cs"/>
          <w:rtl/>
        </w:rPr>
        <w:t xml:space="preserve"> اسوه </w:t>
      </w:r>
      <w:r w:rsidRPr="00674F72">
        <w:rPr>
          <w:rFonts w:hint="cs"/>
          <w:rtl/>
        </w:rPr>
        <w:t xml:space="preserve">است که مدلول آن امر به </w:t>
      </w:r>
      <w:r w:rsidR="00BE3F16" w:rsidRPr="00674F72">
        <w:rPr>
          <w:rFonts w:hint="cs"/>
          <w:rtl/>
        </w:rPr>
        <w:t xml:space="preserve">تأسّی </w:t>
      </w:r>
      <w:r w:rsidRPr="00674F72">
        <w:rPr>
          <w:rFonts w:hint="cs"/>
          <w:rtl/>
        </w:rPr>
        <w:t xml:space="preserve">دیگران به </w:t>
      </w:r>
      <w:r w:rsidR="008B7579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F975FC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 xml:space="preserve">است. معنای </w:t>
      </w:r>
      <w:r w:rsidR="00BE3F16" w:rsidRPr="00674F72">
        <w:rPr>
          <w:rFonts w:hint="cs"/>
          <w:rtl/>
        </w:rPr>
        <w:t xml:space="preserve">تأسّی </w:t>
      </w:r>
      <w:r w:rsidRPr="00674F72">
        <w:rPr>
          <w:rFonts w:hint="cs"/>
          <w:rtl/>
        </w:rPr>
        <w:t xml:space="preserve">نیز این است که هر آن چه را که </w:t>
      </w:r>
      <w:r w:rsidR="00CA7C92" w:rsidRPr="00674F72">
        <w:rPr>
          <w:rFonts w:hint="cs"/>
          <w:rtl/>
        </w:rPr>
        <w:t xml:space="preserve">او انجام </w:t>
      </w:r>
      <w:r w:rsidR="00CA7C92" w:rsidRPr="00674F72">
        <w:rPr>
          <w:rFonts w:hint="cs"/>
          <w:rtl/>
        </w:rPr>
        <w:lastRenderedPageBreak/>
        <w:t>می‌</w:t>
      </w:r>
      <w:r w:rsidR="002E5D7B" w:rsidRPr="00674F72">
        <w:rPr>
          <w:rFonts w:hint="cs"/>
          <w:rtl/>
        </w:rPr>
        <w:t xml:space="preserve">دهد </w:t>
      </w:r>
      <w:r w:rsidRPr="00674F72">
        <w:rPr>
          <w:rFonts w:hint="cs"/>
          <w:rtl/>
        </w:rPr>
        <w:t xml:space="preserve">ترجیح و رجحان دارد که  </w:t>
      </w:r>
      <w:r w:rsidR="002E5D7B" w:rsidRPr="00674F72">
        <w:rPr>
          <w:rFonts w:hint="cs"/>
          <w:rtl/>
        </w:rPr>
        <w:t>شما هم آن را انجام بدهید</w:t>
      </w:r>
      <w:r w:rsidR="003F071A">
        <w:rPr>
          <w:rFonts w:hint="cs"/>
          <w:rtl/>
        </w:rPr>
        <w:t>؛</w:t>
      </w:r>
      <w:r w:rsidR="003F071A">
        <w:rPr>
          <w:rtl/>
        </w:rPr>
        <w:t xml:space="preserve"> </w:t>
      </w:r>
      <w:r w:rsidR="00AB0C45">
        <w:rPr>
          <w:rFonts w:hint="cs"/>
          <w:rtl/>
        </w:rPr>
        <w:t>به‌عبارت‌دیگر</w:t>
      </w:r>
      <w:r w:rsidRPr="00674F72">
        <w:rPr>
          <w:rFonts w:hint="cs"/>
          <w:rtl/>
        </w:rPr>
        <w:t xml:space="preserve"> </w:t>
      </w:r>
      <w:r w:rsidR="004E3041" w:rsidRPr="00674F72">
        <w:rPr>
          <w:rFonts w:hint="cs"/>
          <w:rtl/>
        </w:rPr>
        <w:t xml:space="preserve">در واقع این </w:t>
      </w:r>
      <w:r w:rsidR="00BE3F16" w:rsidRPr="00674F72">
        <w:rPr>
          <w:rFonts w:hint="cs"/>
          <w:rtl/>
        </w:rPr>
        <w:t>آیه</w:t>
      </w:r>
      <w:r w:rsidR="004E3041" w:rsidRPr="00674F72">
        <w:rPr>
          <w:rFonts w:hint="cs"/>
          <w:rtl/>
        </w:rPr>
        <w:t xml:space="preserve"> می</w:t>
      </w:r>
      <w:r w:rsidR="004E3041" w:rsidRPr="00674F72">
        <w:rPr>
          <w:rtl/>
        </w:rPr>
        <w:softHyphen/>
      </w:r>
      <w:r w:rsidR="004E3041" w:rsidRPr="00674F72">
        <w:rPr>
          <w:rFonts w:hint="cs"/>
          <w:rtl/>
        </w:rPr>
        <w:t>خواهد بگوید: «</w:t>
      </w:r>
      <w:r w:rsidRPr="002248E0">
        <w:rPr>
          <w:rFonts w:hint="cs"/>
          <w:b/>
          <w:bCs/>
          <w:rtl/>
        </w:rPr>
        <w:t>يَدْعُوكُمْ</w:t>
      </w:r>
      <w:r w:rsidRPr="002248E0">
        <w:rPr>
          <w:b/>
          <w:bCs/>
          <w:rtl/>
        </w:rPr>
        <w:t xml:space="preserve"> </w:t>
      </w:r>
      <w:r w:rsidRPr="002248E0">
        <w:rPr>
          <w:rFonts w:hint="cs"/>
          <w:b/>
          <w:bCs/>
          <w:rtl/>
        </w:rPr>
        <w:t>لِتُؤْمِنُوا</w:t>
      </w:r>
      <w:r w:rsidRPr="002248E0">
        <w:rPr>
          <w:b/>
          <w:bCs/>
          <w:rtl/>
        </w:rPr>
        <w:t xml:space="preserve"> </w:t>
      </w:r>
      <w:r w:rsidRPr="002248E0">
        <w:rPr>
          <w:rFonts w:hint="cs"/>
          <w:b/>
          <w:bCs/>
          <w:rtl/>
        </w:rPr>
        <w:t>بِرَبِّكُمْ</w:t>
      </w:r>
      <w:r w:rsidR="004E3041" w:rsidRPr="00674F72">
        <w:rPr>
          <w:rFonts w:hint="cs"/>
          <w:rtl/>
        </w:rPr>
        <w:t>»</w:t>
      </w:r>
      <w:r w:rsidR="002248E0">
        <w:rPr>
          <w:rStyle w:val="FootnoteReference"/>
          <w:sz w:val="32"/>
          <w:szCs w:val="32"/>
          <w:rtl/>
        </w:rPr>
        <w:footnoteReference w:id="11"/>
      </w:r>
      <w:r w:rsidR="002E5D7B" w:rsidRPr="00674F72">
        <w:rPr>
          <w:rFonts w:hint="cs"/>
          <w:rtl/>
        </w:rPr>
        <w:t>،</w:t>
      </w:r>
      <w:r w:rsidR="004E3041" w:rsidRPr="00674F72">
        <w:rPr>
          <w:rFonts w:hint="cs"/>
          <w:rtl/>
        </w:rPr>
        <w:t xml:space="preserve"> یا «</w:t>
      </w:r>
      <w:r w:rsidRPr="002248E0">
        <w:rPr>
          <w:rFonts w:hint="cs"/>
          <w:b/>
          <w:bCs/>
          <w:rtl/>
        </w:rPr>
        <w:t>دَعاكُمْ</w:t>
      </w:r>
      <w:r w:rsidRPr="002248E0">
        <w:rPr>
          <w:b/>
          <w:bCs/>
          <w:rtl/>
        </w:rPr>
        <w:t xml:space="preserve"> </w:t>
      </w:r>
      <w:r w:rsidRPr="002248E0">
        <w:rPr>
          <w:rFonts w:hint="cs"/>
          <w:b/>
          <w:bCs/>
          <w:rtl/>
        </w:rPr>
        <w:t>لِما</w:t>
      </w:r>
      <w:r w:rsidRPr="002248E0">
        <w:rPr>
          <w:b/>
          <w:bCs/>
          <w:rtl/>
        </w:rPr>
        <w:t xml:space="preserve"> </w:t>
      </w:r>
      <w:r w:rsidRPr="002248E0">
        <w:rPr>
          <w:rFonts w:hint="cs"/>
          <w:b/>
          <w:bCs/>
          <w:rtl/>
        </w:rPr>
        <w:t>يُحْييكُمْ</w:t>
      </w:r>
      <w:r w:rsidR="004E3041" w:rsidRPr="002248E0">
        <w:rPr>
          <w:rFonts w:hint="cs"/>
          <w:b/>
          <w:bCs/>
          <w:rtl/>
        </w:rPr>
        <w:t>»</w:t>
      </w:r>
      <w:r w:rsidR="002248E0" w:rsidRPr="002248E0">
        <w:rPr>
          <w:rStyle w:val="FootnoteReference"/>
          <w:b/>
          <w:bCs/>
          <w:sz w:val="32"/>
          <w:szCs w:val="32"/>
          <w:rtl/>
        </w:rPr>
        <w:footnoteReference w:id="12"/>
      </w:r>
      <w:r w:rsidR="004E3041" w:rsidRPr="002248E0">
        <w:rPr>
          <w:rFonts w:hint="cs"/>
          <w:b/>
          <w:bCs/>
          <w:rtl/>
        </w:rPr>
        <w:t>،</w:t>
      </w:r>
      <w:r w:rsidR="004E3041" w:rsidRPr="00674F72">
        <w:rPr>
          <w:rFonts w:hint="cs"/>
          <w:rtl/>
        </w:rPr>
        <w:t xml:space="preserve"> این فعالیت</w:t>
      </w:r>
      <w:r w:rsidR="00AB0C45">
        <w:rPr>
          <w:rFonts w:hint="cs"/>
          <w:rtl/>
        </w:rPr>
        <w:t>‌</w:t>
      </w:r>
      <w:r w:rsidR="004E3041" w:rsidRPr="00674F72">
        <w:rPr>
          <w:rFonts w:hint="cs"/>
          <w:rtl/>
        </w:rPr>
        <w:t xml:space="preserve">های نیکو </w:t>
      </w:r>
      <w:r w:rsidR="00CA7C92" w:rsidRPr="00674F72">
        <w:rPr>
          <w:rFonts w:hint="cs"/>
          <w:rtl/>
        </w:rPr>
        <w:t xml:space="preserve">سیره </w:t>
      </w:r>
      <w:r w:rsidR="002248E0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2248E0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4E3041" w:rsidRPr="00674F72">
        <w:rPr>
          <w:rFonts w:hint="cs"/>
          <w:rtl/>
        </w:rPr>
        <w:t xml:space="preserve"> بوده است،</w:t>
      </w:r>
      <w:r w:rsidR="002E5D7B" w:rsidRPr="00674F72">
        <w:rPr>
          <w:rFonts w:hint="cs"/>
          <w:rtl/>
        </w:rPr>
        <w:t xml:space="preserve"> شما هم باید</w:t>
      </w:r>
      <w:r w:rsidR="00F975FC" w:rsidRPr="00674F72">
        <w:rPr>
          <w:rFonts w:hint="cs"/>
          <w:rtl/>
        </w:rPr>
        <w:t xml:space="preserve"> </w:t>
      </w:r>
      <w:r w:rsidR="004E3041" w:rsidRPr="00674F72">
        <w:rPr>
          <w:rFonts w:hint="cs"/>
          <w:rtl/>
        </w:rPr>
        <w:t xml:space="preserve">به ایشان </w:t>
      </w:r>
      <w:r w:rsidR="00BE3F16" w:rsidRPr="00674F72">
        <w:rPr>
          <w:rFonts w:hint="cs"/>
          <w:rtl/>
        </w:rPr>
        <w:t xml:space="preserve">تأسّی </w:t>
      </w:r>
      <w:r w:rsidR="002E5D7B" w:rsidRPr="00674F72">
        <w:rPr>
          <w:rFonts w:hint="cs"/>
          <w:rtl/>
        </w:rPr>
        <w:t>بکنید</w:t>
      </w:r>
      <w:r w:rsidR="00CA7C92" w:rsidRPr="00674F72">
        <w:rPr>
          <w:rFonts w:hint="cs"/>
          <w:rtl/>
        </w:rPr>
        <w:t>. در نتیجه</w:t>
      </w:r>
      <w:r w:rsidR="002E5D7B" w:rsidRPr="00674F72">
        <w:rPr>
          <w:rFonts w:hint="cs"/>
          <w:rtl/>
        </w:rPr>
        <w:t xml:space="preserve"> شما هم باید این عمل </w:t>
      </w:r>
      <w:r w:rsidR="004E3041" w:rsidRPr="00674F72">
        <w:rPr>
          <w:rFonts w:hint="cs"/>
          <w:rtl/>
        </w:rPr>
        <w:t xml:space="preserve">و فعالیت </w:t>
      </w:r>
      <w:r w:rsidR="002E5D7B" w:rsidRPr="00674F72">
        <w:rPr>
          <w:rFonts w:hint="cs"/>
          <w:rtl/>
        </w:rPr>
        <w:t xml:space="preserve">دعوت </w:t>
      </w:r>
      <w:r w:rsidR="00A16BFD" w:rsidRPr="00674F72">
        <w:rPr>
          <w:rFonts w:hint="cs"/>
          <w:rtl/>
        </w:rPr>
        <w:t xml:space="preserve">و </w:t>
      </w:r>
      <w:r w:rsidR="002E5D7B" w:rsidRPr="00674F72">
        <w:rPr>
          <w:rFonts w:hint="cs"/>
          <w:rtl/>
        </w:rPr>
        <w:t xml:space="preserve">تبلیغ </w:t>
      </w:r>
      <w:r w:rsidR="004E3041" w:rsidRPr="00674F72">
        <w:rPr>
          <w:rFonts w:hint="cs"/>
          <w:rtl/>
        </w:rPr>
        <w:t>ر</w:t>
      </w:r>
      <w:r w:rsidR="002E5D7B" w:rsidRPr="00674F72">
        <w:rPr>
          <w:rFonts w:hint="cs"/>
          <w:rtl/>
        </w:rPr>
        <w:t>ا انجام بدهید.</w:t>
      </w:r>
    </w:p>
    <w:p w:rsidR="004E3041" w:rsidRPr="00674F72" w:rsidRDefault="002E5D7B" w:rsidP="004209E0">
      <w:pPr>
        <w:rPr>
          <w:rtl/>
        </w:rPr>
      </w:pPr>
      <w:r w:rsidRPr="00674F72">
        <w:rPr>
          <w:rFonts w:hint="cs"/>
          <w:rtl/>
        </w:rPr>
        <w:t xml:space="preserve"> </w:t>
      </w:r>
      <w:r w:rsidR="004E3041" w:rsidRPr="00674F72">
        <w:rPr>
          <w:rFonts w:hint="cs"/>
          <w:rtl/>
        </w:rPr>
        <w:t>با این تعمیم ش</w:t>
      </w:r>
      <w:r w:rsidRPr="00674F72">
        <w:rPr>
          <w:rFonts w:hint="cs"/>
          <w:rtl/>
        </w:rPr>
        <w:t xml:space="preserve">مول </w:t>
      </w:r>
      <w:r w:rsidR="00BE3F16" w:rsidRPr="00674F72">
        <w:rPr>
          <w:rFonts w:hint="cs"/>
          <w:rtl/>
        </w:rPr>
        <w:t>آیه</w:t>
      </w:r>
      <w:r w:rsidR="004E3041" w:rsidRPr="00674F72">
        <w:rPr>
          <w:rFonts w:hint="cs"/>
          <w:rtl/>
        </w:rPr>
        <w:t xml:space="preserve"> و حکم به همه مکلفین</w:t>
      </w:r>
      <w:r w:rsidRPr="00674F72">
        <w:rPr>
          <w:rFonts w:hint="cs"/>
          <w:rtl/>
        </w:rPr>
        <w:t xml:space="preserve"> است</w:t>
      </w:r>
      <w:r w:rsidR="004E3041" w:rsidRPr="00674F72">
        <w:rPr>
          <w:rFonts w:hint="cs"/>
          <w:rtl/>
        </w:rPr>
        <w:t>.</w:t>
      </w:r>
      <w:r w:rsidR="00A16BFD" w:rsidRPr="00674F72">
        <w:rPr>
          <w:rFonts w:hint="cs"/>
          <w:rtl/>
        </w:rPr>
        <w:t xml:space="preserve"> می‌</w:t>
      </w:r>
      <w:r w:rsidRPr="00674F72">
        <w:rPr>
          <w:rFonts w:hint="cs"/>
          <w:rtl/>
        </w:rPr>
        <w:t>گوید همه باید دعوت به خیر</w:t>
      </w:r>
      <w:r w:rsidR="004E3041" w:rsidRPr="00674F72">
        <w:rPr>
          <w:rFonts w:hint="cs"/>
          <w:rtl/>
        </w:rPr>
        <w:t xml:space="preserve"> و</w:t>
      </w:r>
      <w:r w:rsidRPr="00674F72">
        <w:rPr>
          <w:rFonts w:hint="cs"/>
          <w:rtl/>
        </w:rPr>
        <w:t xml:space="preserve"> </w:t>
      </w:r>
      <w:r w:rsidR="004E3041" w:rsidRPr="00674F72">
        <w:rPr>
          <w:rFonts w:hint="cs"/>
          <w:rtl/>
        </w:rPr>
        <w:t xml:space="preserve">دین و اسلام </w:t>
      </w:r>
      <w:r w:rsidRPr="00674F72">
        <w:rPr>
          <w:rFonts w:hint="cs"/>
          <w:rtl/>
        </w:rPr>
        <w:t xml:space="preserve">بکنند </w:t>
      </w:r>
      <w:r w:rsidR="004E3041" w:rsidRPr="00674F72">
        <w:rPr>
          <w:rFonts w:hint="cs"/>
          <w:rtl/>
        </w:rPr>
        <w:t xml:space="preserve">و </w:t>
      </w:r>
      <w:r w:rsidRPr="00674F72">
        <w:rPr>
          <w:rFonts w:hint="cs"/>
          <w:rtl/>
        </w:rPr>
        <w:t>اختصاص به علما هم ندارد</w:t>
      </w:r>
      <w:r w:rsidR="004E3041" w:rsidRPr="00674F72">
        <w:rPr>
          <w:rFonts w:hint="cs"/>
          <w:rtl/>
        </w:rPr>
        <w:t xml:space="preserve">، البته با این توضیح که در این جا امر، امر </w:t>
      </w:r>
      <w:r w:rsidRPr="00674F72">
        <w:rPr>
          <w:rFonts w:hint="cs"/>
          <w:rtl/>
        </w:rPr>
        <w:t>رجح</w:t>
      </w:r>
      <w:r w:rsidR="00A16BFD" w:rsidRPr="00674F72">
        <w:rPr>
          <w:rFonts w:hint="cs"/>
          <w:rtl/>
        </w:rPr>
        <w:t>انی</w:t>
      </w:r>
      <w:r w:rsidRPr="00674F72">
        <w:rPr>
          <w:rFonts w:hint="cs"/>
          <w:rtl/>
        </w:rPr>
        <w:t xml:space="preserve"> است نه باید</w:t>
      </w:r>
      <w:r w:rsidR="00A16BFD" w:rsidRPr="00674F72">
        <w:rPr>
          <w:rFonts w:hint="cs"/>
          <w:rtl/>
        </w:rPr>
        <w:t>ِ</w:t>
      </w:r>
      <w:r w:rsidRPr="00674F72">
        <w:rPr>
          <w:rFonts w:hint="cs"/>
          <w:rtl/>
        </w:rPr>
        <w:t xml:space="preserve"> الزامی.</w:t>
      </w:r>
    </w:p>
    <w:p w:rsidR="004E3041" w:rsidRPr="00674F72" w:rsidRDefault="002E5D7B" w:rsidP="004209E0">
      <w:pPr>
        <w:rPr>
          <w:rtl/>
        </w:rPr>
      </w:pPr>
      <w:r w:rsidRPr="00674F72">
        <w:rPr>
          <w:rFonts w:hint="cs"/>
          <w:rtl/>
        </w:rPr>
        <w:t>مگر</w:t>
      </w:r>
      <w:r w:rsidR="004E3041" w:rsidRPr="00674F72">
        <w:rPr>
          <w:rFonts w:hint="cs"/>
          <w:rtl/>
        </w:rPr>
        <w:t xml:space="preserve"> </w:t>
      </w:r>
      <w:r w:rsidR="00AB0C45">
        <w:rPr>
          <w:rFonts w:hint="cs"/>
          <w:rtl/>
        </w:rPr>
        <w:t>درصورتی‌که</w:t>
      </w:r>
      <w:r w:rsidR="004E3041" w:rsidRPr="00674F72">
        <w:rPr>
          <w:rFonts w:hint="cs"/>
          <w:rtl/>
        </w:rPr>
        <w:t xml:space="preserve"> از طریق قرینه بیرونی بد</w:t>
      </w:r>
      <w:r w:rsidR="00A16BFD" w:rsidRPr="00674F72">
        <w:rPr>
          <w:rFonts w:hint="cs"/>
          <w:rtl/>
        </w:rPr>
        <w:t>انی</w:t>
      </w:r>
      <w:r w:rsidR="004E3041" w:rsidRPr="00674F72">
        <w:rPr>
          <w:rFonts w:hint="cs"/>
          <w:rtl/>
        </w:rPr>
        <w:t xml:space="preserve">م که فلان </w:t>
      </w:r>
      <w:r w:rsidRPr="00674F72">
        <w:rPr>
          <w:rFonts w:hint="cs"/>
          <w:rtl/>
        </w:rPr>
        <w:t>تکلیف و</w:t>
      </w:r>
      <w:r w:rsidR="004E3041" w:rsidRPr="00674F72">
        <w:rPr>
          <w:rFonts w:hint="cs"/>
          <w:rtl/>
        </w:rPr>
        <w:t xml:space="preserve"> رفتار </w:t>
      </w:r>
      <w:r w:rsidR="008B7579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4E3041" w:rsidRPr="00674F72">
        <w:rPr>
          <w:rFonts w:hint="cs"/>
          <w:rtl/>
        </w:rPr>
        <w:t xml:space="preserve"> </w:t>
      </w:r>
      <w:r w:rsidR="00AB0C45">
        <w:rPr>
          <w:rFonts w:hint="cs"/>
          <w:rtl/>
        </w:rPr>
        <w:t>به‌صورت</w:t>
      </w:r>
      <w:r w:rsidR="004E3041" w:rsidRPr="00674F72">
        <w:rPr>
          <w:rFonts w:hint="cs"/>
          <w:rtl/>
        </w:rPr>
        <w:t xml:space="preserve"> الزام است، در این حالت </w:t>
      </w:r>
      <w:r w:rsidR="00A16BFD" w:rsidRPr="00674F72">
        <w:rPr>
          <w:rFonts w:hint="cs"/>
          <w:rtl/>
        </w:rPr>
        <w:t>تأسّی</w:t>
      </w:r>
      <w:r w:rsidRPr="00674F72">
        <w:rPr>
          <w:rFonts w:hint="cs"/>
          <w:rtl/>
        </w:rPr>
        <w:t xml:space="preserve"> </w:t>
      </w:r>
      <w:r w:rsidR="004E3041" w:rsidRPr="00674F72">
        <w:rPr>
          <w:rFonts w:hint="cs"/>
          <w:rtl/>
        </w:rPr>
        <w:t xml:space="preserve">به ایشان </w:t>
      </w:r>
      <w:r w:rsidR="00A16BFD" w:rsidRPr="00674F72">
        <w:rPr>
          <w:rFonts w:hint="cs"/>
          <w:rtl/>
        </w:rPr>
        <w:t>تأسّی</w:t>
      </w:r>
      <w:r w:rsidRPr="00674F72">
        <w:rPr>
          <w:rFonts w:hint="cs"/>
          <w:rtl/>
        </w:rPr>
        <w:t xml:space="preserve"> الزامی است</w:t>
      </w:r>
      <w:r w:rsidR="004E3041" w:rsidRPr="00674F72">
        <w:rPr>
          <w:rFonts w:hint="cs"/>
          <w:rtl/>
        </w:rPr>
        <w:t xml:space="preserve"> و جایی که تکلیفی </w:t>
      </w:r>
      <w:r w:rsidRPr="00674F72">
        <w:rPr>
          <w:rFonts w:hint="cs"/>
          <w:rtl/>
        </w:rPr>
        <w:t>مستحب است</w:t>
      </w:r>
      <w:r w:rsidR="00F975FC"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 xml:space="preserve">تأسّی </w:t>
      </w:r>
      <w:r w:rsidRPr="00674F72">
        <w:rPr>
          <w:rFonts w:hint="cs"/>
          <w:rtl/>
        </w:rPr>
        <w:t xml:space="preserve"> به او نیز استحبابی</w:t>
      </w:r>
      <w:r w:rsidR="004E3041" w:rsidRPr="00674F72">
        <w:rPr>
          <w:rFonts w:hint="cs"/>
          <w:rtl/>
        </w:rPr>
        <w:t xml:space="preserve"> خواهد بود.</w:t>
      </w:r>
    </w:p>
    <w:p w:rsidR="002E5D7B" w:rsidRPr="00674F72" w:rsidRDefault="00AB0C45" w:rsidP="004209E0">
      <w:pPr>
        <w:rPr>
          <w:rtl/>
        </w:rPr>
      </w:pPr>
      <w:r>
        <w:rPr>
          <w:rFonts w:hint="cs"/>
          <w:rtl/>
        </w:rPr>
        <w:t>به‌عنوان</w:t>
      </w:r>
      <w:r w:rsidR="004E3041" w:rsidRPr="00674F72">
        <w:rPr>
          <w:rFonts w:hint="cs"/>
          <w:rtl/>
        </w:rPr>
        <w:t xml:space="preserve"> مثال در </w:t>
      </w:r>
      <w:r w:rsidR="00BE3F16" w:rsidRPr="00674F72">
        <w:rPr>
          <w:rFonts w:hint="cs"/>
          <w:rtl/>
        </w:rPr>
        <w:t>آیات</w:t>
      </w:r>
      <w:r w:rsidR="004E3041" w:rsidRPr="00674F72">
        <w:rPr>
          <w:rFonts w:hint="cs"/>
          <w:rtl/>
        </w:rPr>
        <w:t xml:space="preserve"> </w:t>
      </w:r>
      <w:r>
        <w:rPr>
          <w:rFonts w:hint="cs"/>
          <w:rtl/>
        </w:rPr>
        <w:t>طایفه</w:t>
      </w:r>
      <w:r w:rsidR="004E3041" w:rsidRPr="00674F72">
        <w:rPr>
          <w:rFonts w:hint="cs"/>
          <w:rtl/>
        </w:rPr>
        <w:t xml:space="preserve"> </w:t>
      </w:r>
      <w:r w:rsidR="002E5D7B" w:rsidRPr="00674F72">
        <w:rPr>
          <w:rFonts w:hint="cs"/>
          <w:rtl/>
        </w:rPr>
        <w:t xml:space="preserve">سوم که </w:t>
      </w:r>
      <w:r w:rsidR="008C6121" w:rsidRPr="00674F72">
        <w:rPr>
          <w:rFonts w:hint="cs"/>
          <w:rtl/>
        </w:rPr>
        <w:t>«</w:t>
      </w:r>
      <w:r w:rsidR="002E5D7B" w:rsidRPr="002248E0">
        <w:rPr>
          <w:rFonts w:hint="cs"/>
          <w:b/>
          <w:bCs/>
          <w:rtl/>
        </w:rPr>
        <w:t>ادع</w:t>
      </w:r>
      <w:r w:rsidR="008C6121" w:rsidRPr="00674F72">
        <w:rPr>
          <w:rFonts w:hint="cs"/>
          <w:rtl/>
        </w:rPr>
        <w:t>»</w:t>
      </w:r>
      <w:r w:rsidR="002E5D7B" w:rsidRPr="00674F72">
        <w:rPr>
          <w:rFonts w:hint="cs"/>
          <w:rtl/>
        </w:rPr>
        <w:t xml:space="preserve"> داشت</w:t>
      </w:r>
      <w:r w:rsidR="004E3041" w:rsidRPr="00674F72">
        <w:rPr>
          <w:rFonts w:hint="cs"/>
          <w:rtl/>
        </w:rPr>
        <w:t xml:space="preserve">، تکلیف دعوت بر </w:t>
      </w:r>
      <w:r w:rsidR="008B7579" w:rsidRPr="00674F72">
        <w:rPr>
          <w:rFonts w:hint="cs"/>
          <w:rtl/>
        </w:rPr>
        <w:t xml:space="preserve">پیامبر اکرم </w:t>
      </w:r>
      <w:r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>
        <w:rPr>
          <w:rFonts w:hint="cs"/>
          <w:rtl/>
        </w:rPr>
        <w:t>سلم</w:t>
      </w:r>
      <w:r w:rsidR="004E3041" w:rsidRPr="00674F72">
        <w:rPr>
          <w:rFonts w:hint="cs"/>
          <w:rtl/>
        </w:rPr>
        <w:t xml:space="preserve"> واجب بود</w:t>
      </w:r>
      <w:r w:rsidR="002248E0">
        <w:rPr>
          <w:rFonts w:hint="cs"/>
          <w:rtl/>
        </w:rPr>
        <w:t>،</w:t>
      </w:r>
      <w:r w:rsidR="004E3041" w:rsidRPr="00674F72">
        <w:rPr>
          <w:rFonts w:hint="cs"/>
          <w:rtl/>
        </w:rPr>
        <w:t xml:space="preserve"> </w:t>
      </w:r>
      <w:r w:rsidR="008C6121" w:rsidRPr="00674F72">
        <w:rPr>
          <w:rFonts w:hint="cs"/>
          <w:rtl/>
        </w:rPr>
        <w:t xml:space="preserve">در این صورت </w:t>
      </w:r>
      <w:r w:rsidR="002248E0">
        <w:rPr>
          <w:rFonts w:hint="cs"/>
          <w:rtl/>
        </w:rPr>
        <w:t xml:space="preserve">نیز </w:t>
      </w:r>
      <w:r w:rsidR="002E5D7B" w:rsidRPr="00674F72">
        <w:rPr>
          <w:rFonts w:hint="cs"/>
          <w:rtl/>
        </w:rPr>
        <w:t>برای دیگران واجب خواهد بود</w:t>
      </w:r>
      <w:r w:rsidR="008C6121" w:rsidRPr="00674F72">
        <w:rPr>
          <w:rFonts w:hint="cs"/>
          <w:rtl/>
        </w:rPr>
        <w:t xml:space="preserve">؛ اما در </w:t>
      </w:r>
      <w:r w:rsidR="00BE3F16" w:rsidRPr="00674F72">
        <w:rPr>
          <w:rFonts w:hint="cs"/>
          <w:rtl/>
        </w:rPr>
        <w:t>آیه</w:t>
      </w:r>
      <w:r w:rsidR="002E5D7B" w:rsidRPr="00674F72">
        <w:rPr>
          <w:rFonts w:hint="cs"/>
          <w:rtl/>
        </w:rPr>
        <w:t xml:space="preserve"> چهارم </w:t>
      </w:r>
      <w:r w:rsidR="008C6121" w:rsidRPr="00674F72">
        <w:rPr>
          <w:rFonts w:hint="cs"/>
          <w:rtl/>
        </w:rPr>
        <w:t xml:space="preserve">که </w:t>
      </w:r>
      <w:r w:rsidR="002248E0">
        <w:rPr>
          <w:rFonts w:hint="cs"/>
          <w:rtl/>
        </w:rPr>
        <w:t>در آ</w:t>
      </w:r>
      <w:r w:rsidR="002E5D7B" w:rsidRPr="00674F72">
        <w:rPr>
          <w:rFonts w:hint="cs"/>
          <w:rtl/>
        </w:rPr>
        <w:t xml:space="preserve">ن وجوب نبود در این </w:t>
      </w:r>
      <w:r w:rsidR="00A16BFD" w:rsidRPr="00674F72">
        <w:rPr>
          <w:rFonts w:hint="cs"/>
          <w:rtl/>
        </w:rPr>
        <w:t>جا نیز بیش از رجحان نمی‌</w:t>
      </w:r>
      <w:r w:rsidR="008C6121" w:rsidRPr="00674F72">
        <w:rPr>
          <w:rFonts w:hint="cs"/>
          <w:rtl/>
        </w:rPr>
        <w:t>توان</w:t>
      </w:r>
      <w:r w:rsidR="002E5D7B" w:rsidRPr="00674F72">
        <w:rPr>
          <w:rFonts w:hint="cs"/>
          <w:rtl/>
        </w:rPr>
        <w:t xml:space="preserve"> ا</w:t>
      </w:r>
      <w:r w:rsidR="008C6121" w:rsidRPr="00674F72">
        <w:rPr>
          <w:rFonts w:hint="cs"/>
          <w:rtl/>
        </w:rPr>
        <w:t>ست</w:t>
      </w:r>
      <w:r w:rsidR="002E5D7B" w:rsidRPr="00674F72">
        <w:rPr>
          <w:rFonts w:hint="cs"/>
          <w:rtl/>
        </w:rPr>
        <w:t>فاده</w:t>
      </w:r>
      <w:r w:rsidR="008C6121" w:rsidRPr="00674F72">
        <w:rPr>
          <w:rFonts w:hint="cs"/>
          <w:rtl/>
        </w:rPr>
        <w:t xml:space="preserve"> کرد</w:t>
      </w:r>
      <w:r w:rsidR="002E5D7B" w:rsidRPr="00674F72">
        <w:rPr>
          <w:rFonts w:hint="cs"/>
          <w:rtl/>
        </w:rPr>
        <w:t>.</w:t>
      </w:r>
    </w:p>
    <w:p w:rsidR="008C6121" w:rsidRPr="00674F72" w:rsidRDefault="002E5D7B" w:rsidP="004209E0">
      <w:pPr>
        <w:rPr>
          <w:rtl/>
        </w:rPr>
      </w:pPr>
      <w:r w:rsidRPr="00674F72">
        <w:rPr>
          <w:rFonts w:hint="cs"/>
          <w:rtl/>
        </w:rPr>
        <w:t xml:space="preserve">این وجه چهارم را </w:t>
      </w:r>
      <w:r w:rsidR="008C6121" w:rsidRPr="00674F72">
        <w:rPr>
          <w:rFonts w:hint="cs"/>
          <w:rtl/>
        </w:rPr>
        <w:t>که بیان داشتیم فقط</w:t>
      </w:r>
      <w:r w:rsidRPr="00674F72">
        <w:rPr>
          <w:rFonts w:hint="cs"/>
          <w:rtl/>
        </w:rPr>
        <w:t xml:space="preserve"> مربوط به </w:t>
      </w:r>
      <w:r w:rsidR="008C6121" w:rsidRPr="00674F72">
        <w:rPr>
          <w:rFonts w:hint="cs"/>
          <w:rtl/>
        </w:rPr>
        <w:t>«</w:t>
      </w:r>
      <w:r w:rsidRPr="002248E0">
        <w:rPr>
          <w:rFonts w:hint="cs"/>
          <w:b/>
          <w:bCs/>
          <w:rtl/>
        </w:rPr>
        <w:t>ادع</w:t>
      </w:r>
      <w:r w:rsidR="008C6121" w:rsidRPr="00674F72">
        <w:rPr>
          <w:rFonts w:hint="cs"/>
          <w:rtl/>
        </w:rPr>
        <w:t xml:space="preserve">» </w:t>
      </w:r>
      <w:r w:rsidR="002248E0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2248E0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8C6121" w:rsidRPr="00674F72">
        <w:rPr>
          <w:rFonts w:hint="cs"/>
          <w:rtl/>
        </w:rPr>
        <w:t xml:space="preserve"> هم نیست، </w:t>
      </w:r>
      <w:r w:rsidRPr="00674F72">
        <w:rPr>
          <w:rFonts w:hint="cs"/>
          <w:rtl/>
        </w:rPr>
        <w:t xml:space="preserve"> بلکه همه آن چیزها</w:t>
      </w:r>
      <w:r w:rsidR="008C6121" w:rsidRPr="00674F72">
        <w:rPr>
          <w:rFonts w:hint="cs"/>
          <w:rtl/>
        </w:rPr>
        <w:t xml:space="preserve">ی که </w:t>
      </w:r>
      <w:r w:rsidR="008B7579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8B7579" w:rsidRPr="00674F72">
        <w:rPr>
          <w:rFonts w:hint="cs"/>
          <w:rtl/>
        </w:rPr>
        <w:t xml:space="preserve"> </w:t>
      </w:r>
      <w:r w:rsidR="008C6121" w:rsidRPr="00674F72">
        <w:rPr>
          <w:rFonts w:hint="cs"/>
          <w:rtl/>
        </w:rPr>
        <w:t xml:space="preserve">مکلف به آن شده است یا همه چیزهایی که از آنها با عنوان سیره </w:t>
      </w:r>
      <w:r w:rsidR="008B7579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8C6121" w:rsidRPr="00674F72">
        <w:rPr>
          <w:rFonts w:hint="cs"/>
          <w:rtl/>
        </w:rPr>
        <w:t xml:space="preserve"> نقل شده است، </w:t>
      </w:r>
      <w:r w:rsidR="00BE3F16" w:rsidRPr="00674F72">
        <w:rPr>
          <w:rFonts w:hint="cs"/>
          <w:rtl/>
        </w:rPr>
        <w:t>آیه</w:t>
      </w:r>
      <w:r w:rsidR="008C6121" w:rsidRPr="00674F72">
        <w:rPr>
          <w:rFonts w:hint="cs"/>
          <w:rtl/>
        </w:rPr>
        <w:t xml:space="preserve"> اسوه همه را</w:t>
      </w:r>
      <w:r w:rsidR="00A16BFD" w:rsidRPr="00674F72">
        <w:rPr>
          <w:rFonts w:hint="cs"/>
          <w:rtl/>
        </w:rPr>
        <w:t xml:space="preserve"> شامل می‌</w:t>
      </w:r>
      <w:r w:rsidR="008C6121" w:rsidRPr="00674F72">
        <w:rPr>
          <w:rFonts w:hint="cs"/>
          <w:rtl/>
        </w:rPr>
        <w:t>شود</w:t>
      </w:r>
      <w:r w:rsidRPr="00674F72">
        <w:rPr>
          <w:rFonts w:hint="cs"/>
          <w:rtl/>
        </w:rPr>
        <w:t xml:space="preserve">، در واقع </w:t>
      </w:r>
      <w:r w:rsidR="008C6121" w:rsidRPr="00674F72">
        <w:rPr>
          <w:rFonts w:hint="cs"/>
          <w:rtl/>
        </w:rPr>
        <w:t xml:space="preserve">این وجه و این </w:t>
      </w:r>
      <w:r w:rsidR="00BE3F16" w:rsidRPr="00674F72">
        <w:rPr>
          <w:rFonts w:hint="cs"/>
          <w:rtl/>
        </w:rPr>
        <w:t>آیه</w:t>
      </w:r>
      <w:r w:rsidR="008C6121" w:rsidRPr="00674F72">
        <w:rPr>
          <w:rFonts w:hint="cs"/>
          <w:rtl/>
        </w:rPr>
        <w:t xml:space="preserve"> نسبت به </w:t>
      </w:r>
      <w:r w:rsidR="00BE3F16" w:rsidRPr="00674F72">
        <w:rPr>
          <w:rFonts w:hint="cs"/>
          <w:rtl/>
        </w:rPr>
        <w:t>آیات</w:t>
      </w:r>
      <w:r w:rsidR="008C6121" w:rsidRPr="00674F72">
        <w:rPr>
          <w:rFonts w:hint="cs"/>
          <w:rtl/>
        </w:rPr>
        <w:t xml:space="preserve"> و ادله سیره پیغمبر ح</w:t>
      </w:r>
      <w:r w:rsidRPr="00674F72">
        <w:rPr>
          <w:rFonts w:hint="cs"/>
          <w:rtl/>
        </w:rPr>
        <w:t>ک</w:t>
      </w:r>
      <w:r w:rsidR="008C6121" w:rsidRPr="00674F72">
        <w:rPr>
          <w:rFonts w:hint="cs"/>
          <w:rtl/>
        </w:rPr>
        <w:t>و</w:t>
      </w:r>
      <w:r w:rsidRPr="00674F72">
        <w:rPr>
          <w:rFonts w:hint="cs"/>
          <w:rtl/>
        </w:rPr>
        <w:t>م</w:t>
      </w:r>
      <w:r w:rsidR="008C6121" w:rsidRPr="00674F72">
        <w:rPr>
          <w:rFonts w:hint="cs"/>
          <w:rtl/>
        </w:rPr>
        <w:t>ت</w:t>
      </w:r>
      <w:r w:rsidRPr="00674F72">
        <w:rPr>
          <w:rFonts w:hint="cs"/>
          <w:rtl/>
        </w:rPr>
        <w:t xml:space="preserve"> دارد </w:t>
      </w:r>
      <w:r w:rsidR="008C6121" w:rsidRPr="00674F72">
        <w:rPr>
          <w:rFonts w:hint="cs"/>
          <w:rtl/>
        </w:rPr>
        <w:t>و آنها را به دیگران</w:t>
      </w:r>
      <w:r w:rsidRPr="00674F72">
        <w:rPr>
          <w:rFonts w:hint="cs"/>
          <w:rtl/>
        </w:rPr>
        <w:t xml:space="preserve"> تعمیم می</w:t>
      </w:r>
      <w:r w:rsidR="00A16BFD" w:rsidRPr="00674F72">
        <w:rPr>
          <w:rFonts w:hint="cs"/>
          <w:rtl/>
        </w:rPr>
        <w:t>‌</w:t>
      </w:r>
      <w:r w:rsidRPr="00674F72">
        <w:rPr>
          <w:rFonts w:hint="cs"/>
          <w:rtl/>
        </w:rPr>
        <w:t xml:space="preserve">دهد </w:t>
      </w:r>
      <w:r w:rsidR="00AB0C45">
        <w:rPr>
          <w:rFonts w:hint="cs"/>
          <w:rtl/>
        </w:rPr>
        <w:t>به‌عبارت‌دیگر</w:t>
      </w:r>
      <w:r w:rsidRPr="00674F72">
        <w:rPr>
          <w:rFonts w:hint="cs"/>
          <w:rtl/>
        </w:rPr>
        <w:t xml:space="preserve"> با این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تمام تکالیف </w:t>
      </w:r>
      <w:r w:rsidR="008B7579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Pr="00674F72">
        <w:rPr>
          <w:rFonts w:hint="cs"/>
          <w:rtl/>
        </w:rPr>
        <w:t xml:space="preserve"> </w:t>
      </w:r>
      <w:r w:rsidR="008C6121" w:rsidRPr="00674F72">
        <w:rPr>
          <w:rFonts w:hint="cs"/>
          <w:rtl/>
        </w:rPr>
        <w:t xml:space="preserve">به امت </w:t>
      </w:r>
      <w:r w:rsidR="00A16BFD" w:rsidRPr="00674F72">
        <w:rPr>
          <w:rFonts w:hint="cs"/>
          <w:rtl/>
        </w:rPr>
        <w:t>عمومیت پیدا می‌</w:t>
      </w:r>
      <w:r w:rsidRPr="00674F72">
        <w:rPr>
          <w:rFonts w:hint="cs"/>
          <w:rtl/>
        </w:rPr>
        <w:t>کند.</w:t>
      </w:r>
    </w:p>
    <w:p w:rsidR="0038007E" w:rsidRPr="00674F72" w:rsidRDefault="00A16BFD" w:rsidP="004209E0">
      <w:pPr>
        <w:rPr>
          <w:rtl/>
        </w:rPr>
      </w:pPr>
      <w:r w:rsidRPr="00674F72">
        <w:rPr>
          <w:rFonts w:hint="cs"/>
          <w:rtl/>
        </w:rPr>
        <w:t>حتی می‌</w:t>
      </w:r>
      <w:r w:rsidR="008C6121" w:rsidRPr="00674F72">
        <w:rPr>
          <w:rFonts w:hint="cs"/>
          <w:rtl/>
        </w:rPr>
        <w:t>تو</w:t>
      </w:r>
      <w:r w:rsidRPr="00674F72">
        <w:rPr>
          <w:rFonts w:hint="cs"/>
          <w:rtl/>
        </w:rPr>
        <w:t>ان چنین ادعا کرد</w:t>
      </w:r>
      <w:r w:rsidR="008C6121" w:rsidRPr="00674F72">
        <w:rPr>
          <w:rFonts w:hint="cs"/>
          <w:rtl/>
        </w:rPr>
        <w:t xml:space="preserve"> که این </w:t>
      </w:r>
      <w:r w:rsidR="00BE3F16" w:rsidRPr="00674F72">
        <w:rPr>
          <w:rFonts w:hint="cs"/>
          <w:rtl/>
        </w:rPr>
        <w:t>آیه</w:t>
      </w:r>
      <w:r w:rsidR="008C6121" w:rsidRPr="00674F72">
        <w:rPr>
          <w:rFonts w:hint="cs"/>
          <w:rtl/>
        </w:rPr>
        <w:t xml:space="preserve"> و رجحان و </w:t>
      </w:r>
      <w:r w:rsidR="00BE3F16" w:rsidRPr="00674F72">
        <w:rPr>
          <w:rFonts w:hint="cs"/>
          <w:rtl/>
        </w:rPr>
        <w:t xml:space="preserve">تأسّی </w:t>
      </w:r>
      <w:r w:rsidR="008C6121" w:rsidRPr="00674F72">
        <w:rPr>
          <w:rFonts w:hint="cs"/>
          <w:rtl/>
        </w:rPr>
        <w:t xml:space="preserve"> به </w:t>
      </w:r>
      <w:r w:rsidR="00AB0C45">
        <w:rPr>
          <w:rFonts w:hint="cs"/>
          <w:rtl/>
        </w:rPr>
        <w:t>رسول‌الله</w:t>
      </w:r>
      <w:r w:rsidR="008C6121" w:rsidRPr="00674F72">
        <w:rPr>
          <w:rFonts w:hint="cs"/>
          <w:rtl/>
        </w:rPr>
        <w:t xml:space="preserve"> </w:t>
      </w:r>
      <w:r w:rsidR="002E5D7B" w:rsidRPr="00674F72">
        <w:rPr>
          <w:rFonts w:hint="cs"/>
          <w:rtl/>
        </w:rPr>
        <w:t>یکی از قواعد فقهی است</w:t>
      </w:r>
      <w:r w:rsidR="008C6121" w:rsidRPr="00674F72">
        <w:rPr>
          <w:rFonts w:hint="cs"/>
          <w:rtl/>
        </w:rPr>
        <w:t xml:space="preserve">. چندین هزار خطاب </w:t>
      </w:r>
      <w:r w:rsidR="002E5D7B" w:rsidRPr="00674F72">
        <w:rPr>
          <w:rFonts w:hint="cs"/>
          <w:rtl/>
        </w:rPr>
        <w:t>امر و وصفی که برای</w:t>
      </w:r>
      <w:r w:rsidR="008B7579" w:rsidRPr="00674F72">
        <w:rPr>
          <w:rFonts w:hint="cs"/>
          <w:rtl/>
        </w:rPr>
        <w:t xml:space="preserve"> پیامبر اکرم </w:t>
      </w:r>
      <w:r w:rsidR="00AB0C45"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8B7579" w:rsidRPr="00674F72">
        <w:rPr>
          <w:rFonts w:hint="cs"/>
          <w:rtl/>
        </w:rPr>
        <w:t xml:space="preserve"> </w:t>
      </w:r>
      <w:r w:rsidR="002E5D7B" w:rsidRPr="00674F72">
        <w:rPr>
          <w:rFonts w:hint="cs"/>
          <w:rtl/>
        </w:rPr>
        <w:t>گفته شده</w:t>
      </w:r>
      <w:r w:rsidRPr="00674F72">
        <w:rPr>
          <w:rFonts w:hint="cs"/>
          <w:rtl/>
        </w:rPr>
        <w:t xml:space="preserve"> است به دیگران تسری می‌</w:t>
      </w:r>
      <w:r w:rsidR="008C6121" w:rsidRPr="00674F72">
        <w:rPr>
          <w:rFonts w:hint="cs"/>
          <w:rtl/>
        </w:rPr>
        <w:t xml:space="preserve">یابد و همه در </w:t>
      </w:r>
      <w:r w:rsidR="00BE3F16" w:rsidRPr="00674F72">
        <w:rPr>
          <w:rFonts w:hint="cs"/>
          <w:rtl/>
        </w:rPr>
        <w:t>آن</w:t>
      </w:r>
      <w:r w:rsidR="008C6121" w:rsidRPr="00674F72">
        <w:rPr>
          <w:rFonts w:hint="cs"/>
          <w:rtl/>
        </w:rPr>
        <w:t xml:space="preserve"> شریک خواهند بود</w:t>
      </w:r>
      <w:r w:rsidR="003F071A">
        <w:rPr>
          <w:rtl/>
        </w:rPr>
        <w:t xml:space="preserve"> </w:t>
      </w:r>
      <w:r w:rsidR="008C6121" w:rsidRPr="00674F72">
        <w:rPr>
          <w:rFonts w:hint="cs"/>
          <w:rtl/>
        </w:rPr>
        <w:t>و اگر نکته اخیر</w:t>
      </w:r>
      <w:r w:rsidR="002E5D7B" w:rsidRPr="00674F72">
        <w:rPr>
          <w:rFonts w:hint="cs"/>
          <w:rtl/>
        </w:rPr>
        <w:t xml:space="preserve"> را هم بپذیریم</w:t>
      </w:r>
      <w:r w:rsidR="008C6121" w:rsidRPr="00674F72">
        <w:rPr>
          <w:rFonts w:hint="cs"/>
          <w:rtl/>
        </w:rPr>
        <w:t xml:space="preserve"> ـ</w:t>
      </w:r>
      <w:r w:rsidR="002E5D7B" w:rsidRPr="00674F72">
        <w:rPr>
          <w:rFonts w:hint="cs"/>
          <w:rtl/>
        </w:rPr>
        <w:t xml:space="preserve">  </w:t>
      </w:r>
      <w:r w:rsidR="008C6121" w:rsidRPr="00674F72">
        <w:rPr>
          <w:rFonts w:hint="cs"/>
          <w:rtl/>
        </w:rPr>
        <w:t xml:space="preserve">که بعید هم نیست ـ </w:t>
      </w:r>
      <w:r w:rsidR="002E5D7B" w:rsidRPr="00674F72">
        <w:rPr>
          <w:rFonts w:hint="cs"/>
          <w:rtl/>
        </w:rPr>
        <w:t>و بگوییم که</w:t>
      </w:r>
      <w:r w:rsidR="00F975FC" w:rsidRPr="00674F72">
        <w:rPr>
          <w:rFonts w:hint="cs"/>
          <w:rtl/>
        </w:rPr>
        <w:t xml:space="preserve"> </w:t>
      </w:r>
      <w:r w:rsidR="00BE3F16" w:rsidRPr="00674F72">
        <w:rPr>
          <w:rFonts w:hint="cs"/>
          <w:rtl/>
        </w:rPr>
        <w:t xml:space="preserve">تأسّی </w:t>
      </w:r>
      <w:r w:rsidR="002E5D7B" w:rsidRPr="00674F72">
        <w:rPr>
          <w:rFonts w:hint="cs"/>
          <w:rtl/>
        </w:rPr>
        <w:t xml:space="preserve">در واجبات به نحو وجوب است </w:t>
      </w:r>
      <w:r w:rsidR="008C6121" w:rsidRPr="00674F72">
        <w:rPr>
          <w:rFonts w:hint="cs"/>
          <w:rtl/>
        </w:rPr>
        <w:t xml:space="preserve">و </w:t>
      </w:r>
      <w:r w:rsidR="002E5D7B" w:rsidRPr="00674F72">
        <w:rPr>
          <w:rFonts w:hint="cs"/>
          <w:rtl/>
        </w:rPr>
        <w:t>در مستحبات به نحو استحباب</w:t>
      </w:r>
      <w:r w:rsidRPr="00674F72">
        <w:rPr>
          <w:rFonts w:hint="cs"/>
          <w:rtl/>
        </w:rPr>
        <w:t>،</w:t>
      </w:r>
      <w:r w:rsidR="002E5D7B" w:rsidRPr="00674F72">
        <w:rPr>
          <w:rFonts w:hint="cs"/>
          <w:rtl/>
        </w:rPr>
        <w:t xml:space="preserve"> </w:t>
      </w:r>
      <w:r w:rsidR="008C6121" w:rsidRPr="00674F72">
        <w:rPr>
          <w:rFonts w:hint="cs"/>
          <w:rtl/>
        </w:rPr>
        <w:t>در این صورت،</w:t>
      </w:r>
      <w:r w:rsidR="002E5D7B" w:rsidRPr="00674F72">
        <w:rPr>
          <w:rFonts w:hint="cs"/>
          <w:rtl/>
        </w:rPr>
        <w:t xml:space="preserve"> کیفیت حکم </w:t>
      </w:r>
      <w:r w:rsidR="008C6121" w:rsidRPr="00674F72">
        <w:rPr>
          <w:rFonts w:hint="cs"/>
          <w:rtl/>
        </w:rPr>
        <w:t>نیز</w:t>
      </w:r>
      <w:r w:rsidR="002E5D7B" w:rsidRPr="00674F72">
        <w:rPr>
          <w:rFonts w:hint="cs"/>
          <w:rtl/>
        </w:rPr>
        <w:t xml:space="preserve"> روشن </w:t>
      </w:r>
      <w:r w:rsidRPr="00674F72">
        <w:rPr>
          <w:rFonts w:hint="cs"/>
          <w:rtl/>
        </w:rPr>
        <w:t>خواهد بود</w:t>
      </w:r>
      <w:r w:rsidR="002E5D7B" w:rsidRPr="00674F72">
        <w:rPr>
          <w:rFonts w:hint="cs"/>
          <w:rtl/>
        </w:rPr>
        <w:t xml:space="preserve"> </w:t>
      </w:r>
      <w:r w:rsidR="008C6121" w:rsidRPr="00674F72">
        <w:rPr>
          <w:rFonts w:hint="cs"/>
          <w:rtl/>
        </w:rPr>
        <w:t xml:space="preserve">مگر در مواردی که قرینه خاصی بر اختصاص حکم و خطابی به </w:t>
      </w:r>
      <w:r w:rsidR="008B7579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8C6121" w:rsidRPr="00674F72">
        <w:rPr>
          <w:rFonts w:hint="cs"/>
          <w:rtl/>
        </w:rPr>
        <w:t xml:space="preserve"> وجود داشته باشد</w:t>
      </w:r>
      <w:r w:rsidR="002E5D7B" w:rsidRPr="00674F72">
        <w:rPr>
          <w:rFonts w:hint="cs"/>
          <w:rtl/>
        </w:rPr>
        <w:t xml:space="preserve">. </w:t>
      </w:r>
    </w:p>
    <w:p w:rsidR="0038007E" w:rsidRPr="002248E0" w:rsidRDefault="002248E0" w:rsidP="00B52DB5">
      <w:pPr>
        <w:pStyle w:val="Heading4"/>
        <w:rPr>
          <w:i/>
          <w:iCs/>
          <w:rtl/>
        </w:rPr>
      </w:pPr>
      <w:bookmarkStart w:id="14" w:name="_Toc368722084"/>
      <w:r w:rsidRPr="002248E0">
        <w:rPr>
          <w:rFonts w:hint="cs"/>
          <w:rtl/>
        </w:rPr>
        <w:lastRenderedPageBreak/>
        <w:t>کفایی بودن حکم مستفاد از آیه</w:t>
      </w:r>
      <w:bookmarkEnd w:id="14"/>
    </w:p>
    <w:p w:rsidR="00A16BFD" w:rsidRPr="00674F72" w:rsidRDefault="0038007E" w:rsidP="004209E0">
      <w:pPr>
        <w:rPr>
          <w:rtl/>
        </w:rPr>
      </w:pPr>
      <w:r w:rsidRPr="00674F72">
        <w:rPr>
          <w:rFonts w:hint="cs"/>
          <w:rtl/>
        </w:rPr>
        <w:t xml:space="preserve">باید به این نکته هم توجه شود که جایگاه کفایی بودن این حکم </w:t>
      </w:r>
      <w:r w:rsidR="002E5D7B" w:rsidRPr="00674F72">
        <w:rPr>
          <w:rFonts w:hint="cs"/>
          <w:rtl/>
        </w:rPr>
        <w:t>محفوظ است</w:t>
      </w:r>
      <w:r w:rsidR="008B7579" w:rsidRPr="00674F72">
        <w:rPr>
          <w:rFonts w:hint="cs"/>
          <w:rtl/>
        </w:rPr>
        <w:t xml:space="preserve"> و</w:t>
      </w:r>
      <w:r w:rsidRPr="00674F72">
        <w:rPr>
          <w:rFonts w:hint="cs"/>
          <w:rtl/>
        </w:rPr>
        <w:t xml:space="preserve"> اینها همه کفایی</w:t>
      </w:r>
      <w:r w:rsidR="00A16BFD" w:rsidRPr="00674F72">
        <w:rPr>
          <w:rFonts w:hint="cs"/>
          <w:rtl/>
        </w:rPr>
        <w:t xml:space="preserve"> هستند</w:t>
      </w:r>
      <w:r w:rsidRPr="00674F72">
        <w:rPr>
          <w:rFonts w:hint="cs"/>
          <w:rtl/>
        </w:rPr>
        <w:t xml:space="preserve">. </w:t>
      </w:r>
    </w:p>
    <w:p w:rsidR="0038007E" w:rsidRPr="00674F72" w:rsidRDefault="0038007E" w:rsidP="004209E0">
      <w:pPr>
        <w:rPr>
          <w:rtl/>
        </w:rPr>
      </w:pPr>
      <w:r w:rsidRPr="00674F72">
        <w:rPr>
          <w:rFonts w:hint="cs"/>
          <w:rtl/>
        </w:rPr>
        <w:t xml:space="preserve">توضیح </w:t>
      </w:r>
      <w:r w:rsidR="00A16BFD" w:rsidRPr="00674F72">
        <w:rPr>
          <w:rFonts w:hint="cs"/>
          <w:rtl/>
        </w:rPr>
        <w:t xml:space="preserve">مطلب آن است </w:t>
      </w:r>
      <w:r w:rsidRPr="00674F72">
        <w:rPr>
          <w:rFonts w:hint="cs"/>
          <w:rtl/>
        </w:rPr>
        <w:t>که</w:t>
      </w:r>
      <w:r w:rsidR="002248E0">
        <w:rPr>
          <w:rFonts w:hint="cs"/>
          <w:rtl/>
        </w:rPr>
        <w:t>:</w:t>
      </w:r>
      <w:r w:rsidRPr="00674F72">
        <w:rPr>
          <w:rFonts w:hint="cs"/>
          <w:rtl/>
        </w:rPr>
        <w:t xml:space="preserve"> اگر قرار بر این است که کسی هدایت و دعوت به واجبی یا مستحبی شود یا از حرام و مکروهی باز داشته شود</w:t>
      </w:r>
      <w:r w:rsidR="002248E0">
        <w:rPr>
          <w:rFonts w:hint="cs"/>
          <w:rtl/>
        </w:rPr>
        <w:t>،</w:t>
      </w:r>
      <w:r w:rsidRPr="00674F72">
        <w:rPr>
          <w:rFonts w:hint="cs"/>
          <w:rtl/>
        </w:rPr>
        <w:t xml:space="preserve"> با اقدام من به الکف</w:t>
      </w:r>
      <w:r w:rsidR="00A16BFD" w:rsidRPr="00674F72">
        <w:rPr>
          <w:rFonts w:hint="cs"/>
          <w:rtl/>
        </w:rPr>
        <w:t>ا</w:t>
      </w:r>
      <w:r w:rsidR="00BE3F16" w:rsidRPr="00674F72">
        <w:rPr>
          <w:rFonts w:hint="cs"/>
          <w:rtl/>
        </w:rPr>
        <w:t>یه</w:t>
      </w:r>
      <w:r w:rsidRPr="00674F72">
        <w:rPr>
          <w:rFonts w:hint="cs"/>
          <w:rtl/>
        </w:rPr>
        <w:t xml:space="preserve"> این تکلیف از گ</w:t>
      </w:r>
      <w:r w:rsidR="00A16BFD" w:rsidRPr="00674F72">
        <w:rPr>
          <w:rFonts w:hint="cs"/>
          <w:rtl/>
        </w:rPr>
        <w:t>ُ</w:t>
      </w:r>
      <w:r w:rsidRPr="00674F72">
        <w:rPr>
          <w:rFonts w:hint="cs"/>
          <w:rtl/>
        </w:rPr>
        <w:t>رده دیگران ساقط خواهد شد که این</w:t>
      </w:r>
      <w:r w:rsidR="002248E0">
        <w:rPr>
          <w:rFonts w:hint="cs"/>
          <w:rtl/>
        </w:rPr>
        <w:t>،</w:t>
      </w:r>
      <w:r w:rsidRPr="00674F72">
        <w:rPr>
          <w:rFonts w:hint="cs"/>
          <w:rtl/>
        </w:rPr>
        <w:t xml:space="preserve"> همان معنای کفایی بودن حکم است.</w:t>
      </w:r>
      <w:r w:rsidR="002E5D7B" w:rsidRPr="00674F72">
        <w:rPr>
          <w:rFonts w:hint="cs"/>
          <w:rtl/>
        </w:rPr>
        <w:t xml:space="preserve"> </w:t>
      </w:r>
    </w:p>
    <w:p w:rsidR="002E5D7B" w:rsidRPr="002248E0" w:rsidRDefault="00AB0C45" w:rsidP="00B52DB5">
      <w:pPr>
        <w:pStyle w:val="Heading2"/>
        <w:rPr>
          <w:rtl/>
        </w:rPr>
      </w:pPr>
      <w:r>
        <w:rPr>
          <w:rFonts w:hint="cs"/>
          <w:rtl/>
        </w:rPr>
        <w:t>جمع‌بندی</w:t>
      </w:r>
      <w:r w:rsidR="0038007E" w:rsidRPr="002248E0">
        <w:rPr>
          <w:rFonts w:hint="cs"/>
          <w:rtl/>
        </w:rPr>
        <w:t xml:space="preserve"> </w:t>
      </w:r>
      <w:r w:rsidR="002E5D7B" w:rsidRPr="002248E0">
        <w:rPr>
          <w:rFonts w:hint="cs"/>
          <w:rtl/>
        </w:rPr>
        <w:t xml:space="preserve"> </w:t>
      </w:r>
    </w:p>
    <w:p w:rsidR="002E5D7B" w:rsidRPr="00674F72" w:rsidRDefault="0038007E" w:rsidP="004209E0">
      <w:pPr>
        <w:rPr>
          <w:rtl/>
        </w:rPr>
      </w:pPr>
      <w:r w:rsidRPr="00674F72">
        <w:rPr>
          <w:rFonts w:hint="cs"/>
          <w:rtl/>
        </w:rPr>
        <w:t xml:space="preserve">اول آنکه </w:t>
      </w:r>
      <w:r w:rsidR="002E5D7B" w:rsidRPr="00674F72">
        <w:rPr>
          <w:rFonts w:hint="cs"/>
          <w:rtl/>
        </w:rPr>
        <w:t xml:space="preserve">این </w:t>
      </w:r>
      <w:r w:rsidR="00BE3F16" w:rsidRPr="00674F72">
        <w:rPr>
          <w:rFonts w:hint="cs"/>
          <w:rtl/>
        </w:rPr>
        <w:t>آیه</w:t>
      </w:r>
      <w:r w:rsidR="002E5D7B" w:rsidRPr="00674F72">
        <w:rPr>
          <w:rFonts w:hint="cs"/>
          <w:rtl/>
        </w:rPr>
        <w:t xml:space="preserve"> مشتمل </w:t>
      </w:r>
      <w:r w:rsidR="00A16BFD" w:rsidRPr="00674F72">
        <w:rPr>
          <w:rFonts w:hint="cs"/>
          <w:rtl/>
        </w:rPr>
        <w:t xml:space="preserve">بر </w:t>
      </w:r>
      <w:r w:rsidR="002E5D7B" w:rsidRPr="00674F72">
        <w:rPr>
          <w:rFonts w:hint="cs"/>
          <w:rtl/>
        </w:rPr>
        <w:t>امری</w:t>
      </w:r>
      <w:r w:rsidR="00A16BFD" w:rsidRPr="00674F72">
        <w:rPr>
          <w:rFonts w:hint="cs"/>
          <w:rtl/>
        </w:rPr>
        <w:t xml:space="preserve"> نسبت</w:t>
      </w:r>
      <w:r w:rsidR="002E5D7B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 xml:space="preserve">به مخاطبین </w:t>
      </w:r>
      <w:r w:rsidR="002E5D7B" w:rsidRPr="00674F72">
        <w:rPr>
          <w:rFonts w:hint="cs"/>
          <w:rtl/>
        </w:rPr>
        <w:t>است به نحو یکی از آن سه احتمال</w:t>
      </w:r>
      <w:r w:rsidRPr="00674F72">
        <w:rPr>
          <w:rFonts w:hint="cs"/>
          <w:rtl/>
        </w:rPr>
        <w:t>ی که گذشت.</w:t>
      </w:r>
    </w:p>
    <w:p w:rsidR="0038007E" w:rsidRPr="00674F72" w:rsidRDefault="002E5D7B" w:rsidP="004209E0">
      <w:pPr>
        <w:rPr>
          <w:rtl/>
        </w:rPr>
      </w:pPr>
      <w:r w:rsidRPr="00674F72">
        <w:rPr>
          <w:rFonts w:hint="cs"/>
          <w:rtl/>
        </w:rPr>
        <w:t xml:space="preserve">دوم اینکه </w:t>
      </w:r>
      <w:r w:rsidR="0038007E" w:rsidRPr="00674F72">
        <w:rPr>
          <w:rFonts w:hint="cs"/>
          <w:rtl/>
        </w:rPr>
        <w:t xml:space="preserve">در </w:t>
      </w:r>
      <w:r w:rsidRPr="00674F72">
        <w:rPr>
          <w:rFonts w:hint="cs"/>
          <w:rtl/>
        </w:rPr>
        <w:t>این امر</w:t>
      </w:r>
      <w:r w:rsidR="0038007E" w:rsidRPr="00674F72">
        <w:rPr>
          <w:rFonts w:hint="cs"/>
          <w:rtl/>
        </w:rPr>
        <w:t xml:space="preserve"> مستفاد از </w:t>
      </w:r>
      <w:r w:rsidR="00BE3F16" w:rsidRPr="00674F72">
        <w:rPr>
          <w:rFonts w:hint="cs"/>
          <w:rtl/>
        </w:rPr>
        <w:t>آیه</w:t>
      </w:r>
      <w:r w:rsidRPr="00674F72">
        <w:rPr>
          <w:rFonts w:hint="cs"/>
          <w:rtl/>
        </w:rPr>
        <w:t xml:space="preserve"> دو احتمال </w:t>
      </w:r>
      <w:r w:rsidR="0038007E" w:rsidRPr="00674F72">
        <w:rPr>
          <w:rFonts w:hint="cs"/>
          <w:rtl/>
        </w:rPr>
        <w:t>وجود دارد:</w:t>
      </w:r>
    </w:p>
    <w:p w:rsidR="0038007E" w:rsidRPr="00674F72" w:rsidRDefault="0038007E" w:rsidP="004209E0">
      <w:pPr>
        <w:rPr>
          <w:rtl/>
        </w:rPr>
      </w:pPr>
      <w:r w:rsidRPr="00674F72">
        <w:rPr>
          <w:rFonts w:hint="cs"/>
          <w:rtl/>
        </w:rPr>
        <w:t>اولی: آن است که مراد از این</w:t>
      </w:r>
      <w:r w:rsidR="00A16BFD" w:rsidRPr="00674F72">
        <w:rPr>
          <w:rFonts w:hint="cs"/>
          <w:rtl/>
        </w:rPr>
        <w:t xml:space="preserve"> </w:t>
      </w:r>
      <w:r w:rsidRPr="00674F72">
        <w:rPr>
          <w:rFonts w:hint="cs"/>
          <w:rtl/>
        </w:rPr>
        <w:t xml:space="preserve">امر، </w:t>
      </w:r>
      <w:r w:rsidR="002E5D7B" w:rsidRPr="00674F72">
        <w:rPr>
          <w:rFonts w:hint="cs"/>
          <w:rtl/>
        </w:rPr>
        <w:t>رجحان</w:t>
      </w:r>
      <w:r w:rsidRPr="00674F72">
        <w:rPr>
          <w:rFonts w:hint="cs"/>
          <w:rtl/>
        </w:rPr>
        <w:t xml:space="preserve"> و مطلوبیت است.</w:t>
      </w:r>
    </w:p>
    <w:p w:rsidR="002E5D7B" w:rsidRPr="00674F72" w:rsidRDefault="0038007E" w:rsidP="004209E0">
      <w:pPr>
        <w:rPr>
          <w:rtl/>
        </w:rPr>
      </w:pPr>
      <w:r w:rsidRPr="00674F72">
        <w:rPr>
          <w:rFonts w:hint="cs"/>
          <w:rtl/>
        </w:rPr>
        <w:t xml:space="preserve">دوم:  احتمالی که </w:t>
      </w:r>
      <w:r w:rsidR="00AB0C45">
        <w:rPr>
          <w:rFonts w:hint="cs"/>
          <w:rtl/>
        </w:rPr>
        <w:t>اخیراً</w:t>
      </w:r>
      <w:r w:rsidRPr="00674F72">
        <w:rPr>
          <w:rFonts w:hint="cs"/>
          <w:rtl/>
        </w:rPr>
        <w:t xml:space="preserve"> ترجیح دادیم</w:t>
      </w:r>
      <w:r w:rsidR="002E5D7B" w:rsidRPr="00674F72">
        <w:rPr>
          <w:rFonts w:hint="cs"/>
          <w:rtl/>
        </w:rPr>
        <w:t xml:space="preserve"> و </w:t>
      </w:r>
      <w:r w:rsidRPr="00674F72">
        <w:rPr>
          <w:rFonts w:hint="cs"/>
          <w:rtl/>
        </w:rPr>
        <w:t>صحت آن هم بعید نیست،</w:t>
      </w:r>
      <w:r w:rsidR="002E5D7B" w:rsidRPr="00674F72">
        <w:rPr>
          <w:rFonts w:hint="cs"/>
          <w:rtl/>
        </w:rPr>
        <w:t xml:space="preserve"> این است که امر</w:t>
      </w:r>
      <w:r w:rsidRPr="00674F72">
        <w:rPr>
          <w:rFonts w:hint="cs"/>
          <w:rtl/>
        </w:rPr>
        <w:t xml:space="preserve"> به </w:t>
      </w:r>
      <w:r w:rsidR="00BE3F16" w:rsidRPr="00674F72">
        <w:rPr>
          <w:rFonts w:hint="cs"/>
          <w:rtl/>
        </w:rPr>
        <w:t xml:space="preserve">تأسّی </w:t>
      </w:r>
      <w:r w:rsidR="002E5D7B" w:rsidRPr="00674F72">
        <w:rPr>
          <w:rFonts w:hint="cs"/>
          <w:rtl/>
        </w:rPr>
        <w:t xml:space="preserve">نسبت به واجبات </w:t>
      </w:r>
      <w:r w:rsidR="008B7579" w:rsidRPr="00674F72">
        <w:rPr>
          <w:rFonts w:hint="cs"/>
          <w:rtl/>
        </w:rPr>
        <w:t xml:space="preserve">پیامبر اکرم </w:t>
      </w:r>
      <w:r w:rsidR="00AB0C45">
        <w:rPr>
          <w:rFonts w:hint="cs"/>
          <w:rtl/>
        </w:rPr>
        <w:t>صلی‌الله</w:t>
      </w:r>
      <w:r w:rsidR="008B7579" w:rsidRPr="00674F72">
        <w:rPr>
          <w:rFonts w:hint="cs"/>
          <w:rtl/>
        </w:rPr>
        <w:t xml:space="preserve"> علیه و آله و </w:t>
      </w:r>
      <w:r w:rsidR="00AB0C45">
        <w:rPr>
          <w:rFonts w:hint="cs"/>
          <w:rtl/>
        </w:rPr>
        <w:t>سلم</w:t>
      </w:r>
      <w:r w:rsidR="002E5D7B" w:rsidRPr="00674F72">
        <w:rPr>
          <w:rFonts w:hint="cs"/>
          <w:rtl/>
        </w:rPr>
        <w:t xml:space="preserve"> می</w:t>
      </w:r>
      <w:r w:rsidR="00A16BFD" w:rsidRPr="00674F72">
        <w:rPr>
          <w:rFonts w:hint="cs"/>
          <w:rtl/>
        </w:rPr>
        <w:t>‌</w:t>
      </w:r>
      <w:r w:rsidR="002E5D7B" w:rsidRPr="00674F72">
        <w:rPr>
          <w:rFonts w:hint="cs"/>
          <w:rtl/>
        </w:rPr>
        <w:t>شود واجب</w:t>
      </w:r>
      <w:r w:rsidR="003F071A">
        <w:rPr>
          <w:rtl/>
        </w:rPr>
        <w:t xml:space="preserve"> </w:t>
      </w:r>
      <w:r w:rsidR="002E5D7B" w:rsidRPr="00674F72">
        <w:rPr>
          <w:rFonts w:hint="cs"/>
          <w:rtl/>
        </w:rPr>
        <w:t>و نسبت به مستحبات می</w:t>
      </w:r>
      <w:r w:rsidR="00A16BFD" w:rsidRPr="00674F72">
        <w:rPr>
          <w:rFonts w:hint="cs"/>
          <w:rtl/>
        </w:rPr>
        <w:t>‌</w:t>
      </w:r>
      <w:r w:rsidR="002E5D7B" w:rsidRPr="00674F72">
        <w:rPr>
          <w:rFonts w:hint="cs"/>
          <w:rtl/>
        </w:rPr>
        <w:t>شود مستحب.</w:t>
      </w:r>
    </w:p>
    <w:p w:rsidR="002A1EA0" w:rsidRPr="00674F72" w:rsidRDefault="0038007E" w:rsidP="004209E0">
      <w:pPr>
        <w:rPr>
          <w:rtl/>
        </w:rPr>
      </w:pPr>
      <w:r w:rsidRPr="00674F72">
        <w:rPr>
          <w:rFonts w:hint="cs"/>
          <w:rtl/>
        </w:rPr>
        <w:t xml:space="preserve">با این بیان وجه چهارم </w:t>
      </w:r>
      <w:r w:rsidR="002E5D7B" w:rsidRPr="00674F72">
        <w:rPr>
          <w:rFonts w:hint="cs"/>
          <w:rtl/>
        </w:rPr>
        <w:t xml:space="preserve">مقید به علما </w:t>
      </w:r>
      <w:r w:rsidRPr="00674F72">
        <w:rPr>
          <w:rFonts w:hint="cs"/>
          <w:rtl/>
        </w:rPr>
        <w:t xml:space="preserve">نخواهد بود و </w:t>
      </w:r>
      <w:r w:rsidR="002E5D7B" w:rsidRPr="00674F72">
        <w:rPr>
          <w:rFonts w:hint="cs"/>
          <w:rtl/>
        </w:rPr>
        <w:t xml:space="preserve">همه را </w:t>
      </w:r>
      <w:r w:rsidRPr="00674F72">
        <w:rPr>
          <w:rFonts w:hint="cs"/>
          <w:rtl/>
        </w:rPr>
        <w:t>نیز شامل می</w:t>
      </w:r>
      <w:r w:rsidR="00A16BFD" w:rsidRPr="00674F72">
        <w:rPr>
          <w:rFonts w:hint="cs"/>
          <w:rtl/>
        </w:rPr>
        <w:t>‌</w:t>
      </w:r>
      <w:r w:rsidRPr="00674F72">
        <w:rPr>
          <w:rFonts w:hint="cs"/>
          <w:rtl/>
        </w:rPr>
        <w:t>شود</w:t>
      </w:r>
      <w:r w:rsidR="002A1EA0" w:rsidRPr="00674F72">
        <w:rPr>
          <w:rFonts w:hint="cs"/>
          <w:rtl/>
        </w:rPr>
        <w:t>.</w:t>
      </w:r>
    </w:p>
    <w:p w:rsidR="002E5D7B" w:rsidRPr="00674F72" w:rsidRDefault="00A16BFD" w:rsidP="004209E0">
      <w:pPr>
        <w:rPr>
          <w:rtl/>
        </w:rPr>
      </w:pPr>
      <w:r w:rsidRPr="00674F72">
        <w:rPr>
          <w:rFonts w:hint="cs"/>
          <w:rtl/>
        </w:rPr>
        <w:t>سیره عملی ایشان را با این بیان که ایشان</w:t>
      </w:r>
      <w:r w:rsidR="002E5D7B" w:rsidRPr="00674F72">
        <w:rPr>
          <w:rFonts w:hint="cs"/>
          <w:rtl/>
        </w:rPr>
        <w:t xml:space="preserve"> سیره راجح انجام می</w:t>
      </w:r>
      <w:r w:rsidRPr="00674F72">
        <w:rPr>
          <w:rFonts w:hint="cs"/>
          <w:rtl/>
        </w:rPr>
        <w:t>‌</w:t>
      </w:r>
      <w:r w:rsidR="002E5D7B" w:rsidRPr="00674F72">
        <w:rPr>
          <w:rFonts w:hint="cs"/>
          <w:rtl/>
        </w:rPr>
        <w:t>ده</w:t>
      </w:r>
      <w:r w:rsidR="002A1EA0" w:rsidRPr="00674F72">
        <w:rPr>
          <w:rFonts w:hint="cs"/>
          <w:rtl/>
        </w:rPr>
        <w:t>ن</w:t>
      </w:r>
      <w:r w:rsidRPr="00674F72">
        <w:rPr>
          <w:rFonts w:hint="cs"/>
          <w:rtl/>
        </w:rPr>
        <w:t>د قابلیت تعمیم دارد</w:t>
      </w:r>
      <w:r w:rsidR="002A1EA0" w:rsidRPr="00674F72">
        <w:rPr>
          <w:rFonts w:hint="cs"/>
          <w:rtl/>
        </w:rPr>
        <w:t>،</w:t>
      </w:r>
      <w:r w:rsidR="002E5D7B" w:rsidRPr="00674F72">
        <w:rPr>
          <w:rFonts w:hint="cs"/>
          <w:rtl/>
        </w:rPr>
        <w:t xml:space="preserve"> البته از سیره بیش از رجحان نمی</w:t>
      </w:r>
      <w:r w:rsidRPr="00674F72">
        <w:rPr>
          <w:rFonts w:hint="cs"/>
          <w:rtl/>
        </w:rPr>
        <w:t>‌</w:t>
      </w:r>
      <w:r w:rsidR="002E5D7B" w:rsidRPr="00674F72">
        <w:rPr>
          <w:rFonts w:hint="cs"/>
          <w:rtl/>
        </w:rPr>
        <w:t>شود استفاده کرد</w:t>
      </w:r>
      <w:r w:rsidR="002248E0">
        <w:rPr>
          <w:rFonts w:hint="cs"/>
          <w:rtl/>
        </w:rPr>
        <w:t>،</w:t>
      </w:r>
      <w:r w:rsidR="002E5D7B" w:rsidRPr="00674F72">
        <w:rPr>
          <w:rFonts w:hint="cs"/>
          <w:rtl/>
        </w:rPr>
        <w:t xml:space="preserve"> چون اسوه یعنی آن چیزی را که </w:t>
      </w:r>
      <w:r w:rsidR="002A1EA0" w:rsidRPr="00674F72">
        <w:rPr>
          <w:rFonts w:hint="cs"/>
          <w:rtl/>
        </w:rPr>
        <w:t>او انجام می</w:t>
      </w:r>
      <w:r w:rsidRPr="00674F72">
        <w:rPr>
          <w:rFonts w:hint="cs"/>
          <w:rtl/>
        </w:rPr>
        <w:t>‌</w:t>
      </w:r>
      <w:r w:rsidR="002A1EA0" w:rsidRPr="00674F72">
        <w:rPr>
          <w:rFonts w:hint="cs"/>
          <w:rtl/>
        </w:rPr>
        <w:t>دهد و با همان ش</w:t>
      </w:r>
      <w:r w:rsidR="002E5D7B" w:rsidRPr="00674F72">
        <w:rPr>
          <w:rFonts w:hint="cs"/>
          <w:rtl/>
        </w:rPr>
        <w:t>ک</w:t>
      </w:r>
      <w:r w:rsidR="002A1EA0" w:rsidRPr="00674F72">
        <w:rPr>
          <w:rFonts w:hint="cs"/>
          <w:rtl/>
        </w:rPr>
        <w:t>ل</w:t>
      </w:r>
      <w:r w:rsidR="002E5D7B" w:rsidRPr="00674F72">
        <w:rPr>
          <w:rFonts w:hint="cs"/>
          <w:rtl/>
        </w:rPr>
        <w:t>ی که</w:t>
      </w:r>
      <w:r w:rsidR="002A1EA0" w:rsidRPr="00674F72">
        <w:rPr>
          <w:rFonts w:hint="cs"/>
          <w:rtl/>
        </w:rPr>
        <w:t xml:space="preserve"> آن را</w:t>
      </w:r>
      <w:r w:rsidR="002E5D7B" w:rsidRPr="00674F72">
        <w:rPr>
          <w:rFonts w:hint="cs"/>
          <w:rtl/>
        </w:rPr>
        <w:t xml:space="preserve"> انجام می</w:t>
      </w:r>
      <w:r w:rsidRPr="00674F72">
        <w:rPr>
          <w:rFonts w:hint="cs"/>
          <w:rtl/>
        </w:rPr>
        <w:t>‌</w:t>
      </w:r>
      <w:r w:rsidR="002E5D7B" w:rsidRPr="00674F72">
        <w:rPr>
          <w:rFonts w:hint="cs"/>
          <w:rtl/>
        </w:rPr>
        <w:t>دهد</w:t>
      </w:r>
      <w:r w:rsidR="002A1EA0" w:rsidRPr="00674F72">
        <w:rPr>
          <w:rFonts w:hint="cs"/>
          <w:rtl/>
        </w:rPr>
        <w:t xml:space="preserve"> شما نیز </w:t>
      </w:r>
      <w:r w:rsidR="00BE3F16" w:rsidRPr="00674F72">
        <w:rPr>
          <w:rFonts w:hint="cs"/>
          <w:rtl/>
        </w:rPr>
        <w:t xml:space="preserve">تأسّی </w:t>
      </w:r>
      <w:r w:rsidR="002A1EA0" w:rsidRPr="00674F72">
        <w:rPr>
          <w:rFonts w:hint="cs"/>
          <w:rtl/>
        </w:rPr>
        <w:t xml:space="preserve">کرده عمل کنید. </w:t>
      </w:r>
      <w:r w:rsidR="002E5D7B" w:rsidRPr="00674F72">
        <w:rPr>
          <w:rFonts w:hint="cs"/>
          <w:rtl/>
        </w:rPr>
        <w:t xml:space="preserve"> </w:t>
      </w:r>
    </w:p>
    <w:p w:rsidR="002E5D7B" w:rsidRPr="00674F72" w:rsidRDefault="002E5D7B" w:rsidP="004209E0">
      <w:pPr>
        <w:rPr>
          <w:rtl/>
        </w:rPr>
      </w:pPr>
      <w:r w:rsidRPr="00674F72">
        <w:rPr>
          <w:rFonts w:hint="cs"/>
          <w:rtl/>
        </w:rPr>
        <w:t xml:space="preserve">و </w:t>
      </w:r>
      <w:r w:rsidR="00AB0C45">
        <w:rPr>
          <w:rFonts w:hint="cs"/>
          <w:rtl/>
        </w:rPr>
        <w:t>صلی‌الله</w:t>
      </w:r>
      <w:r w:rsidRPr="00674F72">
        <w:rPr>
          <w:rFonts w:hint="cs"/>
          <w:rtl/>
        </w:rPr>
        <w:t xml:space="preserve"> </w:t>
      </w:r>
      <w:r w:rsidR="001C6762">
        <w:rPr>
          <w:rFonts w:hint="cs"/>
          <w:rtl/>
        </w:rPr>
        <w:t>علی‌محمد</w:t>
      </w:r>
      <w:r w:rsidRPr="00674F72">
        <w:rPr>
          <w:rFonts w:hint="cs"/>
          <w:rtl/>
        </w:rPr>
        <w:t xml:space="preserve"> و</w:t>
      </w:r>
      <w:r w:rsidR="004209E0">
        <w:rPr>
          <w:rFonts w:hint="cs"/>
          <w:rtl/>
        </w:rPr>
        <w:t xml:space="preserve"> </w:t>
      </w:r>
      <w:r w:rsidRPr="00674F72">
        <w:rPr>
          <w:rFonts w:hint="cs"/>
          <w:rtl/>
        </w:rPr>
        <w:t>اله الطاهرین</w:t>
      </w:r>
      <w:bookmarkStart w:id="15" w:name="_GoBack"/>
      <w:bookmarkEnd w:id="15"/>
      <w:r w:rsidRPr="00674F72">
        <w:rPr>
          <w:rFonts w:hint="cs"/>
          <w:rtl/>
        </w:rPr>
        <w:t>.</w:t>
      </w:r>
    </w:p>
    <w:p w:rsidR="006059C7" w:rsidRPr="00674F72" w:rsidRDefault="006059C7" w:rsidP="00674F72">
      <w:pPr>
        <w:rPr>
          <w:sz w:val="32"/>
          <w:szCs w:val="32"/>
        </w:rPr>
      </w:pPr>
    </w:p>
    <w:sectPr w:rsidR="006059C7" w:rsidRPr="00674F72" w:rsidSect="00916EA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4E" w:rsidRDefault="00DB564E" w:rsidP="008D2A93">
      <w:pPr>
        <w:spacing w:after="0"/>
      </w:pPr>
      <w:r>
        <w:separator/>
      </w:r>
    </w:p>
  </w:endnote>
  <w:endnote w:type="continuationSeparator" w:id="0">
    <w:p w:rsidR="00DB564E" w:rsidRDefault="00DB564E" w:rsidP="008D2A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49384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150" w:rsidRDefault="00CD4150" w:rsidP="007D35B6">
        <w:pPr>
          <w:pStyle w:val="Footer"/>
          <w:jc w:val="center"/>
          <w:rPr>
            <w:rFonts w:hint="c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4E2" w:rsidRPr="000E14E2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4E" w:rsidRDefault="00DB564E" w:rsidP="008D2A93">
      <w:pPr>
        <w:spacing w:after="0"/>
      </w:pPr>
      <w:r>
        <w:separator/>
      </w:r>
    </w:p>
  </w:footnote>
  <w:footnote w:type="continuationSeparator" w:id="0">
    <w:p w:rsidR="00DB564E" w:rsidRDefault="00DB564E" w:rsidP="008D2A93">
      <w:pPr>
        <w:spacing w:after="0"/>
      </w:pPr>
      <w:r>
        <w:continuationSeparator/>
      </w:r>
    </w:p>
  </w:footnote>
  <w:footnote w:id="1">
    <w:p w:rsidR="00674F72" w:rsidRPr="007D35B6" w:rsidRDefault="00674F72">
      <w:pPr>
        <w:pStyle w:val="FootnoteText"/>
        <w:rPr>
          <w:b/>
          <w:bCs/>
        </w:rPr>
      </w:pPr>
      <w:r w:rsidRPr="007D35B6">
        <w:rPr>
          <w:rStyle w:val="FootnoteReference"/>
          <w:b/>
          <w:bCs/>
        </w:rPr>
        <w:footnoteRef/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ـ آل عمران: 104</w:t>
      </w:r>
    </w:p>
  </w:footnote>
  <w:footnote w:id="2">
    <w:p w:rsidR="00674F72" w:rsidRPr="007D35B6" w:rsidRDefault="00674F72">
      <w:pPr>
        <w:pStyle w:val="FootnoteText"/>
        <w:rPr>
          <w:b/>
          <w:bCs/>
        </w:rPr>
      </w:pPr>
      <w:r w:rsidRPr="007D35B6">
        <w:rPr>
          <w:rStyle w:val="FootnoteReference"/>
          <w:b/>
          <w:bCs/>
        </w:rPr>
        <w:footnoteRef/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ـ فصلت :33</w:t>
      </w:r>
    </w:p>
  </w:footnote>
  <w:footnote w:id="3">
    <w:p w:rsidR="00674F72" w:rsidRPr="007D35B6" w:rsidRDefault="00674F72">
      <w:pPr>
        <w:pStyle w:val="FootnoteText"/>
        <w:rPr>
          <w:b/>
          <w:bCs/>
        </w:rPr>
      </w:pPr>
      <w:r w:rsidRPr="007D35B6">
        <w:rPr>
          <w:rStyle w:val="FootnoteReference"/>
          <w:b/>
          <w:bCs/>
        </w:rPr>
        <w:footnoteRef/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ـ نحل:125</w:t>
      </w:r>
    </w:p>
  </w:footnote>
  <w:footnote w:id="4">
    <w:p w:rsidR="00674F72" w:rsidRPr="007D35B6" w:rsidRDefault="00674F72" w:rsidP="007D35B6">
      <w:pPr>
        <w:pStyle w:val="FootnoteText"/>
        <w:ind w:firstLine="0"/>
        <w:rPr>
          <w:b/>
          <w:bCs/>
        </w:rPr>
      </w:pPr>
    </w:p>
  </w:footnote>
  <w:footnote w:id="5">
    <w:p w:rsidR="00F67B07" w:rsidRPr="007D35B6" w:rsidRDefault="00F67B07">
      <w:pPr>
        <w:pStyle w:val="FootnoteText"/>
        <w:rPr>
          <w:b/>
          <w:bCs/>
        </w:rPr>
      </w:pPr>
      <w:r w:rsidRPr="007D35B6">
        <w:rPr>
          <w:rStyle w:val="FootnoteReference"/>
          <w:b/>
          <w:bCs/>
        </w:rPr>
        <w:footnoteRef/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ـ رعد:36</w:t>
      </w:r>
    </w:p>
  </w:footnote>
  <w:footnote w:id="6">
    <w:p w:rsidR="00F67B07" w:rsidRPr="007D35B6" w:rsidRDefault="00F67B07">
      <w:pPr>
        <w:pStyle w:val="FootnoteText"/>
        <w:rPr>
          <w:b/>
          <w:bCs/>
        </w:rPr>
      </w:pPr>
      <w:r w:rsidRPr="007D35B6">
        <w:rPr>
          <w:rStyle w:val="FootnoteReference"/>
          <w:b/>
          <w:bCs/>
        </w:rPr>
        <w:footnoteRef/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ـ انفال: 24</w:t>
      </w:r>
    </w:p>
  </w:footnote>
  <w:footnote w:id="7">
    <w:p w:rsidR="00F67B07" w:rsidRPr="007D35B6" w:rsidRDefault="00F67B07">
      <w:pPr>
        <w:pStyle w:val="FootnoteText"/>
        <w:rPr>
          <w:b/>
          <w:bCs/>
          <w:rtl/>
        </w:rPr>
      </w:pPr>
      <w:r w:rsidRPr="007D35B6">
        <w:rPr>
          <w:rStyle w:val="FootnoteReference"/>
          <w:b/>
          <w:bCs/>
        </w:rPr>
        <w:footnoteRef/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ـ غافر:41</w:t>
      </w:r>
    </w:p>
  </w:footnote>
  <w:footnote w:id="8">
    <w:p w:rsidR="00822B0C" w:rsidRPr="007D35B6" w:rsidRDefault="00822B0C">
      <w:pPr>
        <w:pStyle w:val="FootnoteText"/>
        <w:rPr>
          <w:b/>
          <w:bCs/>
        </w:rPr>
      </w:pPr>
      <w:r w:rsidRPr="007D35B6">
        <w:rPr>
          <w:rStyle w:val="FootnoteReference"/>
          <w:b/>
          <w:bCs/>
        </w:rPr>
        <w:footnoteRef/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 xml:space="preserve">ـ  </w:t>
      </w:r>
      <w:r w:rsidRPr="007D35B6">
        <w:rPr>
          <w:rFonts w:ascii="Microsoft Sans Serif" w:hAnsi="Microsoft Sans Serif" w:hint="cs"/>
          <w:b/>
          <w:bCs/>
          <w:rtl/>
        </w:rPr>
        <w:t>الكافي، ج</w:t>
      </w:r>
      <w:r w:rsidRPr="007D35B6">
        <w:rPr>
          <w:rFonts w:ascii="Microsoft Sans Serif" w:hAnsi="Microsoft Sans Serif"/>
          <w:b/>
          <w:bCs/>
          <w:rtl/>
        </w:rPr>
        <w:t xml:space="preserve"> 1</w:t>
      </w:r>
      <w:r w:rsidRPr="007D35B6">
        <w:rPr>
          <w:rFonts w:ascii="Microsoft Sans Serif" w:hAnsi="Microsoft Sans Serif" w:hint="cs"/>
          <w:b/>
          <w:bCs/>
          <w:rtl/>
        </w:rPr>
        <w:t>، ص</w:t>
      </w:r>
      <w:r w:rsidRPr="007D35B6">
        <w:rPr>
          <w:rFonts w:ascii="Microsoft Sans Serif" w:hAnsi="Microsoft Sans Serif"/>
          <w:b/>
          <w:bCs/>
          <w:rtl/>
        </w:rPr>
        <w:t xml:space="preserve">32    </w:t>
      </w:r>
      <w:r w:rsidRPr="007D35B6">
        <w:rPr>
          <w:rFonts w:ascii="Microsoft Sans Serif" w:hAnsi="Microsoft Sans Serif" w:hint="cs"/>
          <w:b/>
          <w:bCs/>
          <w:rtl/>
        </w:rPr>
        <w:t>باب</w:t>
      </w:r>
      <w:r w:rsidRPr="007D35B6">
        <w:rPr>
          <w:rFonts w:ascii="Microsoft Sans Serif" w:hAnsi="Microsoft Sans Serif"/>
          <w:b/>
          <w:bCs/>
          <w:rtl/>
        </w:rPr>
        <w:t xml:space="preserve"> </w:t>
      </w:r>
      <w:r w:rsidRPr="007D35B6">
        <w:rPr>
          <w:rFonts w:ascii="Microsoft Sans Serif" w:hAnsi="Microsoft Sans Serif" w:hint="cs"/>
          <w:b/>
          <w:bCs/>
          <w:rtl/>
        </w:rPr>
        <w:t>صفة</w:t>
      </w:r>
      <w:r w:rsidRPr="007D35B6">
        <w:rPr>
          <w:rFonts w:ascii="Microsoft Sans Serif" w:hAnsi="Microsoft Sans Serif"/>
          <w:b/>
          <w:bCs/>
          <w:rtl/>
        </w:rPr>
        <w:t xml:space="preserve"> </w:t>
      </w:r>
      <w:r w:rsidRPr="007D35B6">
        <w:rPr>
          <w:rFonts w:ascii="Microsoft Sans Serif" w:hAnsi="Microsoft Sans Serif" w:hint="cs"/>
          <w:b/>
          <w:bCs/>
          <w:rtl/>
        </w:rPr>
        <w:t>العلم</w:t>
      </w:r>
      <w:r w:rsidRPr="007D35B6">
        <w:rPr>
          <w:rFonts w:ascii="Microsoft Sans Serif" w:hAnsi="Microsoft Sans Serif"/>
          <w:b/>
          <w:bCs/>
          <w:rtl/>
        </w:rPr>
        <w:t xml:space="preserve"> </w:t>
      </w:r>
      <w:r w:rsidRPr="007D35B6">
        <w:rPr>
          <w:rFonts w:ascii="Microsoft Sans Serif" w:hAnsi="Microsoft Sans Serif" w:hint="cs"/>
          <w:b/>
          <w:bCs/>
          <w:rtl/>
        </w:rPr>
        <w:t>و</w:t>
      </w:r>
      <w:r w:rsidRPr="007D35B6">
        <w:rPr>
          <w:rFonts w:ascii="Microsoft Sans Serif" w:hAnsi="Microsoft Sans Serif"/>
          <w:b/>
          <w:bCs/>
          <w:rtl/>
        </w:rPr>
        <w:t xml:space="preserve"> </w:t>
      </w:r>
      <w:r w:rsidRPr="007D35B6">
        <w:rPr>
          <w:rFonts w:ascii="Microsoft Sans Serif" w:hAnsi="Microsoft Sans Serif" w:hint="cs"/>
          <w:b/>
          <w:bCs/>
          <w:rtl/>
        </w:rPr>
        <w:t>فضله</w:t>
      </w:r>
      <w:r w:rsidRPr="007D35B6">
        <w:rPr>
          <w:rFonts w:ascii="Microsoft Sans Serif" w:hAnsi="Microsoft Sans Serif"/>
          <w:b/>
          <w:bCs/>
          <w:rtl/>
        </w:rPr>
        <w:t xml:space="preserve"> </w:t>
      </w:r>
      <w:r w:rsidRPr="007D35B6">
        <w:rPr>
          <w:rFonts w:ascii="Microsoft Sans Serif" w:hAnsi="Microsoft Sans Serif" w:hint="cs"/>
          <w:b/>
          <w:bCs/>
          <w:rtl/>
        </w:rPr>
        <w:t>و</w:t>
      </w:r>
      <w:r w:rsidRPr="007D35B6">
        <w:rPr>
          <w:rFonts w:ascii="Microsoft Sans Serif" w:hAnsi="Microsoft Sans Serif"/>
          <w:b/>
          <w:bCs/>
          <w:rtl/>
        </w:rPr>
        <w:t xml:space="preserve"> </w:t>
      </w:r>
      <w:r w:rsidRPr="007D35B6">
        <w:rPr>
          <w:rFonts w:ascii="Microsoft Sans Serif" w:hAnsi="Microsoft Sans Serif" w:hint="cs"/>
          <w:b/>
          <w:bCs/>
          <w:rtl/>
        </w:rPr>
        <w:t>فضل</w:t>
      </w:r>
      <w:r w:rsidRPr="007D35B6">
        <w:rPr>
          <w:rFonts w:ascii="Microsoft Sans Serif" w:hAnsi="Microsoft Sans Serif"/>
          <w:b/>
          <w:bCs/>
          <w:rtl/>
        </w:rPr>
        <w:t xml:space="preserve"> </w:t>
      </w:r>
      <w:r w:rsidRPr="007D35B6">
        <w:rPr>
          <w:rFonts w:ascii="Microsoft Sans Serif" w:hAnsi="Microsoft Sans Serif" w:hint="cs"/>
          <w:b/>
          <w:bCs/>
          <w:rtl/>
        </w:rPr>
        <w:t>العلماء</w:t>
      </w:r>
    </w:p>
  </w:footnote>
  <w:footnote w:id="9">
    <w:p w:rsidR="00822B0C" w:rsidRPr="007D35B6" w:rsidRDefault="00822B0C">
      <w:pPr>
        <w:pStyle w:val="FootnoteText"/>
        <w:rPr>
          <w:b/>
          <w:bCs/>
        </w:rPr>
      </w:pPr>
      <w:r w:rsidRPr="007D35B6">
        <w:rPr>
          <w:rStyle w:val="FootnoteReference"/>
          <w:b/>
          <w:bCs/>
        </w:rPr>
        <w:footnoteRef/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ـ احزاب :21</w:t>
      </w:r>
    </w:p>
  </w:footnote>
  <w:footnote w:id="10">
    <w:p w:rsidR="00822B0C" w:rsidRPr="007D35B6" w:rsidRDefault="00822B0C">
      <w:pPr>
        <w:pStyle w:val="FootnoteText"/>
        <w:rPr>
          <w:b/>
          <w:bCs/>
          <w:rtl/>
        </w:rPr>
      </w:pPr>
      <w:r w:rsidRPr="007D35B6">
        <w:rPr>
          <w:rStyle w:val="FootnoteReference"/>
          <w:b/>
          <w:bCs/>
        </w:rPr>
        <w:footnoteRef/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ـ قَدْ</w:t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كانَتْ</w:t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لَكُمْ</w:t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أُسْوَةٌ</w:t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حَسَنَةٌ</w:t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في‏</w:t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إِبْراهيمَ</w:t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وَ</w:t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الَّذينَ</w:t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مَعَهُ (4)؛ لَقَدْ</w:t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كانَ</w:t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لَكُمْ</w:t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فيهِمْ</w:t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أُسْوَةٌ</w:t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حَسَنَةٌ(6)</w:t>
      </w:r>
    </w:p>
  </w:footnote>
  <w:footnote w:id="11">
    <w:p w:rsidR="002248E0" w:rsidRPr="007D35B6" w:rsidRDefault="002248E0">
      <w:pPr>
        <w:pStyle w:val="FootnoteText"/>
        <w:rPr>
          <w:b/>
          <w:bCs/>
        </w:rPr>
      </w:pPr>
      <w:r w:rsidRPr="007D35B6">
        <w:rPr>
          <w:rStyle w:val="FootnoteReference"/>
          <w:b/>
          <w:bCs/>
        </w:rPr>
        <w:footnoteRef/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ـ حدید:8</w:t>
      </w:r>
    </w:p>
  </w:footnote>
  <w:footnote w:id="12">
    <w:p w:rsidR="002248E0" w:rsidRPr="007D35B6" w:rsidRDefault="002248E0">
      <w:pPr>
        <w:pStyle w:val="FootnoteText"/>
        <w:rPr>
          <w:b/>
          <w:bCs/>
        </w:rPr>
      </w:pPr>
      <w:r w:rsidRPr="007D35B6">
        <w:rPr>
          <w:rStyle w:val="FootnoteReference"/>
          <w:b/>
          <w:bCs/>
        </w:rPr>
        <w:footnoteRef/>
      </w:r>
      <w:r w:rsidRPr="007D35B6">
        <w:rPr>
          <w:b/>
          <w:bCs/>
          <w:rtl/>
        </w:rPr>
        <w:t xml:space="preserve"> </w:t>
      </w:r>
      <w:r w:rsidRPr="007D35B6">
        <w:rPr>
          <w:rFonts w:hint="cs"/>
          <w:b/>
          <w:bCs/>
          <w:rtl/>
        </w:rPr>
        <w:t>ـ انفال : 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23" w:rsidRPr="007D35B6" w:rsidRDefault="00604823" w:rsidP="007D35B6">
    <w:pPr>
      <w:pStyle w:val="1"/>
      <w:jc w:val="left"/>
      <w:rPr>
        <w:rFonts w:hint="cs"/>
        <w:sz w:val="32"/>
        <w:szCs w:val="32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B2DF1" wp14:editId="2C8E5F3A">
              <wp:simplePos x="0" y="0"/>
              <wp:positionH relativeFrom="column">
                <wp:posOffset>-437322</wp:posOffset>
              </wp:positionH>
              <wp:positionV relativeFrom="paragraph">
                <wp:posOffset>806726</wp:posOffset>
              </wp:positionV>
              <wp:extent cx="6609522" cy="0"/>
              <wp:effectExtent l="0" t="0" r="20320" b="19050"/>
              <wp:wrapNone/>
              <wp:docPr id="1" name="متصل کننده مستقی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0952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45pt,63.5pt" to="486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"/>
          </w:pict>
        </mc:Fallback>
      </mc:AlternateContent>
    </w:r>
    <w:r w:rsidRPr="001655EB">
      <w:rPr>
        <w:rFonts w:hint="cs"/>
        <w:noProof/>
        <w:szCs w:val="24"/>
        <w:rtl/>
      </w:rPr>
      <w:drawing>
        <wp:inline distT="0" distB="0" distL="0" distR="0" wp14:anchorId="6CE80477" wp14:editId="1C00459D">
          <wp:extent cx="721233" cy="723331"/>
          <wp:effectExtent l="0" t="0" r="0" b="0"/>
          <wp:docPr id="5" name="تصوی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96" cy="72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655EB">
      <w:rPr>
        <w:rFonts w:hint="cs"/>
        <w:rtl/>
      </w:rPr>
      <w:t xml:space="preserve">            </w:t>
    </w:r>
    <w:r>
      <w:rPr>
        <w:rFonts w:hint="cs"/>
        <w:rtl/>
      </w:rPr>
      <w:t xml:space="preserve">    </w:t>
    </w:r>
    <w:r w:rsidRPr="001655EB">
      <w:rPr>
        <w:rFonts w:hint="cs"/>
        <w:rtl/>
      </w:rPr>
      <w:t xml:space="preserve">      </w:t>
    </w:r>
    <w:r>
      <w:rPr>
        <w:rFonts w:hint="cs"/>
        <w:rtl/>
      </w:rPr>
      <w:t xml:space="preserve"> </w:t>
    </w:r>
    <w:r w:rsidRPr="001655EB">
      <w:rPr>
        <w:rFonts w:hint="cs"/>
        <w:rtl/>
      </w:rPr>
      <w:t xml:space="preserve">  </w:t>
    </w:r>
    <w:r w:rsidR="00B52DB5">
      <w:rPr>
        <w:rFonts w:hint="cs"/>
        <w:rtl/>
      </w:rPr>
      <w:t xml:space="preserve">                                   </w:t>
    </w:r>
    <w:r w:rsidR="007D35B6">
      <w:rPr>
        <w:rFonts w:hint="cs"/>
        <w:rtl/>
      </w:rPr>
      <w:t xml:space="preserve">   </w:t>
    </w:r>
    <w:r w:rsidR="00B52DB5">
      <w:rPr>
        <w:rFonts w:hint="cs"/>
        <w:rtl/>
      </w:rPr>
      <w:t xml:space="preserve">                         </w:t>
    </w:r>
    <w:r w:rsidRPr="000F2119">
      <w:rPr>
        <w:rFonts w:cs="IranNastaliq"/>
        <w:sz w:val="40"/>
        <w:szCs w:val="40"/>
        <w:rtl/>
      </w:rPr>
      <w:t>شماره ثبت</w:t>
    </w:r>
    <w:r>
      <w:rPr>
        <w:rFonts w:cs="IranNastaliq" w:hint="cs"/>
        <w:sz w:val="40"/>
        <w:szCs w:val="40"/>
        <w:rtl/>
      </w:rPr>
      <w:t xml:space="preserve"> :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7B"/>
    <w:rsid w:val="00012DE3"/>
    <w:rsid w:val="000E14E2"/>
    <w:rsid w:val="000E756F"/>
    <w:rsid w:val="000F087B"/>
    <w:rsid w:val="000F0C6A"/>
    <w:rsid w:val="000F4F0E"/>
    <w:rsid w:val="001014CA"/>
    <w:rsid w:val="001416E7"/>
    <w:rsid w:val="00183B6B"/>
    <w:rsid w:val="00193A96"/>
    <w:rsid w:val="001C08F3"/>
    <w:rsid w:val="001C6762"/>
    <w:rsid w:val="00213DF4"/>
    <w:rsid w:val="002248E0"/>
    <w:rsid w:val="00282FA1"/>
    <w:rsid w:val="002A1EA0"/>
    <w:rsid w:val="002E5D7B"/>
    <w:rsid w:val="002F249C"/>
    <w:rsid w:val="00330F06"/>
    <w:rsid w:val="00346D63"/>
    <w:rsid w:val="0038007E"/>
    <w:rsid w:val="00382F0F"/>
    <w:rsid w:val="003B151C"/>
    <w:rsid w:val="003F071A"/>
    <w:rsid w:val="00405B27"/>
    <w:rsid w:val="004209E0"/>
    <w:rsid w:val="00465222"/>
    <w:rsid w:val="00473470"/>
    <w:rsid w:val="00496EA0"/>
    <w:rsid w:val="004A450B"/>
    <w:rsid w:val="004D3219"/>
    <w:rsid w:val="004E3041"/>
    <w:rsid w:val="00501ADD"/>
    <w:rsid w:val="005456B3"/>
    <w:rsid w:val="005876D2"/>
    <w:rsid w:val="005A1FD1"/>
    <w:rsid w:val="00604823"/>
    <w:rsid w:val="006059C7"/>
    <w:rsid w:val="00621E4F"/>
    <w:rsid w:val="006550C0"/>
    <w:rsid w:val="00674F72"/>
    <w:rsid w:val="00676E13"/>
    <w:rsid w:val="006E569A"/>
    <w:rsid w:val="00772DA6"/>
    <w:rsid w:val="007A7E44"/>
    <w:rsid w:val="007D35B6"/>
    <w:rsid w:val="007F1A7C"/>
    <w:rsid w:val="008166F7"/>
    <w:rsid w:val="00822B0C"/>
    <w:rsid w:val="00893050"/>
    <w:rsid w:val="008B7579"/>
    <w:rsid w:val="008C6121"/>
    <w:rsid w:val="008D08C6"/>
    <w:rsid w:val="008D2A93"/>
    <w:rsid w:val="008F7971"/>
    <w:rsid w:val="00916EA5"/>
    <w:rsid w:val="009A0E1F"/>
    <w:rsid w:val="009D3B6A"/>
    <w:rsid w:val="009D4833"/>
    <w:rsid w:val="00A16BFD"/>
    <w:rsid w:val="00A42C82"/>
    <w:rsid w:val="00AB0C45"/>
    <w:rsid w:val="00AC34ED"/>
    <w:rsid w:val="00B0740F"/>
    <w:rsid w:val="00B11317"/>
    <w:rsid w:val="00B143C5"/>
    <w:rsid w:val="00B52DB5"/>
    <w:rsid w:val="00BA3032"/>
    <w:rsid w:val="00BA7BE0"/>
    <w:rsid w:val="00BE3F16"/>
    <w:rsid w:val="00C22DC0"/>
    <w:rsid w:val="00C23EA0"/>
    <w:rsid w:val="00C332EB"/>
    <w:rsid w:val="00C37186"/>
    <w:rsid w:val="00CA7C92"/>
    <w:rsid w:val="00CD4150"/>
    <w:rsid w:val="00CE3830"/>
    <w:rsid w:val="00D7523E"/>
    <w:rsid w:val="00DB00AC"/>
    <w:rsid w:val="00DB564E"/>
    <w:rsid w:val="00E14499"/>
    <w:rsid w:val="00E73E8C"/>
    <w:rsid w:val="00EA00ED"/>
    <w:rsid w:val="00EE528C"/>
    <w:rsid w:val="00F26EC8"/>
    <w:rsid w:val="00F52BE2"/>
    <w:rsid w:val="00F67B07"/>
    <w:rsid w:val="00F8466A"/>
    <w:rsid w:val="00F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52DB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52DB5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52DB5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bCs/>
      <w:sz w:val="36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52DB5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52DB5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52DB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52DB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52DB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52DB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52DB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2A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2A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3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0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15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4150"/>
  </w:style>
  <w:style w:type="paragraph" w:styleId="Footer">
    <w:name w:val="footer"/>
    <w:basedOn w:val="Normal"/>
    <w:link w:val="FooterChar"/>
    <w:uiPriority w:val="99"/>
    <w:unhideWhenUsed/>
    <w:rsid w:val="00CD415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4150"/>
  </w:style>
  <w:style w:type="character" w:customStyle="1" w:styleId="Heading1Char">
    <w:name w:val="Heading 1 Char"/>
    <w:aliases w:val="سرفصل1 Char,سرفصل 1 Char"/>
    <w:link w:val="Heading1"/>
    <w:uiPriority w:val="9"/>
    <w:rsid w:val="00B52DB5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52DB5"/>
    <w:rPr>
      <w:rFonts w:ascii="Cambria" w:eastAsia="2  Lotus" w:hAnsi="Cambria" w:cs="2  Badr"/>
      <w:b/>
      <w:bCs/>
      <w:sz w:val="36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52DB5"/>
    <w:rPr>
      <w:rFonts w:ascii="Cambria" w:eastAsia="2  Lotus" w:hAnsi="Cambria" w:cs="2  Badr"/>
      <w:b/>
      <w:szCs w:val="4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52DB5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52DB5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52DB5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466A"/>
    <w:rPr>
      <w:color w:val="0000FF" w:themeColor="hyperlink"/>
      <w:u w:val="single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52DB5"/>
    <w:rPr>
      <w:rFonts w:eastAsia="2  Lotus" w:cs="2  Badr"/>
      <w:b/>
      <w:bCs/>
      <w:sz w:val="72"/>
      <w:szCs w:val="3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52DB5"/>
    <w:pPr>
      <w:spacing w:after="0"/>
      <w:ind w:left="658"/>
    </w:pPr>
  </w:style>
  <w:style w:type="paragraph" w:customStyle="1" w:styleId="1">
    <w:name w:val="سربرگ1"/>
    <w:basedOn w:val="Header"/>
    <w:link w:val="10"/>
    <w:rsid w:val="00604823"/>
    <w:pPr>
      <w:ind w:firstLine="237"/>
      <w:jc w:val="center"/>
    </w:pPr>
    <w:rPr>
      <w:b/>
      <w:bCs/>
    </w:rPr>
  </w:style>
  <w:style w:type="character" w:customStyle="1" w:styleId="10">
    <w:name w:val="سربرگ1 نویسه"/>
    <w:basedOn w:val="DefaultParagraphFont"/>
    <w:link w:val="1"/>
    <w:rsid w:val="00604823"/>
    <w:rPr>
      <w:rFonts w:cs="2  Badr"/>
      <w:b/>
      <w:bCs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52DB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B52DB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B52DB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52DB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52DB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52DB5"/>
    <w:rPr>
      <w:rFonts w:ascii="Cambria" w:eastAsia="2  Lotus" w:hAnsi="Cambria" w:cs="2  Lotus"/>
      <w:i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52DB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52DB5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52DB5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52DB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52DB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52DB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52DB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52DB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52DB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52DB5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52DB5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B52DB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52DB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52DB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52DB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52DB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52DB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52DB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52DB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52DB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52DB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DB5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52DB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52DB5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52DB5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bCs/>
      <w:sz w:val="36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52DB5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52DB5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52DB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52DB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52DB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52DB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52DB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2A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2A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3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0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15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4150"/>
  </w:style>
  <w:style w:type="paragraph" w:styleId="Footer">
    <w:name w:val="footer"/>
    <w:basedOn w:val="Normal"/>
    <w:link w:val="FooterChar"/>
    <w:uiPriority w:val="99"/>
    <w:unhideWhenUsed/>
    <w:rsid w:val="00CD415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4150"/>
  </w:style>
  <w:style w:type="character" w:customStyle="1" w:styleId="Heading1Char">
    <w:name w:val="Heading 1 Char"/>
    <w:aliases w:val="سرفصل1 Char,سرفصل 1 Char"/>
    <w:link w:val="Heading1"/>
    <w:uiPriority w:val="9"/>
    <w:rsid w:val="00B52DB5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52DB5"/>
    <w:rPr>
      <w:rFonts w:ascii="Cambria" w:eastAsia="2  Lotus" w:hAnsi="Cambria" w:cs="2  Badr"/>
      <w:b/>
      <w:bCs/>
      <w:sz w:val="36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52DB5"/>
    <w:rPr>
      <w:rFonts w:ascii="Cambria" w:eastAsia="2  Lotus" w:hAnsi="Cambria" w:cs="2  Badr"/>
      <w:b/>
      <w:szCs w:val="4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52DB5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52DB5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52DB5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466A"/>
    <w:rPr>
      <w:color w:val="0000FF" w:themeColor="hyperlink"/>
      <w:u w:val="single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52DB5"/>
    <w:rPr>
      <w:rFonts w:eastAsia="2  Lotus" w:cs="2  Badr"/>
      <w:b/>
      <w:bCs/>
      <w:sz w:val="72"/>
      <w:szCs w:val="3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52DB5"/>
    <w:pPr>
      <w:spacing w:after="0"/>
      <w:ind w:left="658"/>
    </w:pPr>
  </w:style>
  <w:style w:type="paragraph" w:customStyle="1" w:styleId="1">
    <w:name w:val="سربرگ1"/>
    <w:basedOn w:val="Header"/>
    <w:link w:val="10"/>
    <w:rsid w:val="00604823"/>
    <w:pPr>
      <w:ind w:firstLine="237"/>
      <w:jc w:val="center"/>
    </w:pPr>
    <w:rPr>
      <w:b/>
      <w:bCs/>
    </w:rPr>
  </w:style>
  <w:style w:type="character" w:customStyle="1" w:styleId="10">
    <w:name w:val="سربرگ1 نویسه"/>
    <w:basedOn w:val="DefaultParagraphFont"/>
    <w:link w:val="1"/>
    <w:rsid w:val="00604823"/>
    <w:rPr>
      <w:rFonts w:cs="2  Badr"/>
      <w:b/>
      <w:bCs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52DB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B52DB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B52DB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52DB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52DB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52DB5"/>
    <w:rPr>
      <w:rFonts w:ascii="Cambria" w:eastAsia="2  Lotus" w:hAnsi="Cambria" w:cs="2  Lotus"/>
      <w:i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52DB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52DB5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52DB5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52DB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52DB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52DB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52DB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52DB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52DB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52DB5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52DB5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B52DB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52DB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52DB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52DB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52DB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52DB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52DB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52DB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52DB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52DB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DB5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A500-4B69-452A-9C82-4DF4EC87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</Pages>
  <Words>2180</Words>
  <Characters>12429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asgar</dc:creator>
  <cp:lastModifiedBy>اشراق</cp:lastModifiedBy>
  <cp:revision>35</cp:revision>
  <dcterms:created xsi:type="dcterms:W3CDTF">2013-09-25T07:32:00Z</dcterms:created>
  <dcterms:modified xsi:type="dcterms:W3CDTF">2014-05-04T09:23:00Z</dcterms:modified>
</cp:coreProperties>
</file>