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136" w:rsidRPr="00FD57D9" w:rsidRDefault="00723136" w:rsidP="00EF3725">
      <w:pPr>
        <w:pStyle w:val="11"/>
        <w:rPr>
          <w:rFonts w:eastAsiaTheme="minorEastAsia"/>
          <w:noProof/>
          <w:sz w:val="22"/>
          <w:szCs w:val="22"/>
          <w:rtl/>
        </w:rPr>
      </w:pPr>
      <w:r w:rsidRPr="00FD57D9">
        <w:rPr>
          <w:rtl/>
        </w:rPr>
        <w:fldChar w:fldCharType="begin"/>
      </w:r>
      <w:r w:rsidRPr="00FD57D9">
        <w:rPr>
          <w:rtl/>
        </w:rPr>
        <w:instrText xml:space="preserve"> </w:instrText>
      </w:r>
      <w:r w:rsidRPr="00FD57D9">
        <w:instrText>TOC</w:instrText>
      </w:r>
      <w:r w:rsidRPr="00FD57D9">
        <w:rPr>
          <w:rtl/>
        </w:rPr>
        <w:instrText xml:space="preserve"> \</w:instrText>
      </w:r>
      <w:r w:rsidRPr="00FD57D9">
        <w:instrText>o \h \z \u</w:instrText>
      </w:r>
      <w:r w:rsidRPr="00FD57D9">
        <w:rPr>
          <w:rtl/>
        </w:rPr>
        <w:instrText xml:space="preserve"> </w:instrText>
      </w:r>
      <w:r w:rsidRPr="00FD57D9">
        <w:rPr>
          <w:rtl/>
        </w:rPr>
        <w:fldChar w:fldCharType="end"/>
      </w:r>
      <w:r w:rsidRPr="00FD57D9">
        <w:rPr>
          <w:rtl/>
        </w:rPr>
        <w:t>بسم الله الرحمن الرحیم</w:t>
      </w:r>
    </w:p>
    <w:p w:rsidR="00723136" w:rsidRPr="001C528F" w:rsidRDefault="00723136" w:rsidP="00723136">
      <w:pPr>
        <w:pStyle w:val="1"/>
        <w:rPr>
          <w:rFonts w:ascii="Traditional Arabic" w:hAnsi="Traditional Arabic" w:cs="Traditional Arabic"/>
          <w:rtl/>
        </w:rPr>
      </w:pPr>
      <w:bookmarkStart w:id="0" w:name="_Toc373947043"/>
      <w:r w:rsidRPr="001C528F">
        <w:rPr>
          <w:rFonts w:ascii="Traditional Arabic" w:hAnsi="Traditional Arabic" w:cs="Traditional Arabic" w:hint="cs"/>
          <w:rtl/>
        </w:rPr>
        <w:t xml:space="preserve">حکم </w:t>
      </w:r>
      <w:r w:rsidR="00EE7F18" w:rsidRPr="001C528F">
        <w:rPr>
          <w:rFonts w:ascii="Traditional Arabic" w:hAnsi="Traditional Arabic" w:cs="Traditional Arabic"/>
          <w:rtl/>
        </w:rPr>
        <w:t>اول</w:t>
      </w:r>
      <w:r w:rsidR="00EE7F18" w:rsidRPr="001C528F">
        <w:rPr>
          <w:rFonts w:ascii="Traditional Arabic" w:hAnsi="Traditional Arabic" w:cs="Traditional Arabic" w:hint="cs"/>
          <w:rtl/>
        </w:rPr>
        <w:t>یهٔ</w:t>
      </w:r>
      <w:r w:rsidRPr="001C528F">
        <w:rPr>
          <w:rFonts w:ascii="Traditional Arabic" w:hAnsi="Traditional Arabic" w:cs="Traditional Arabic" w:hint="cs"/>
          <w:rtl/>
        </w:rPr>
        <w:t xml:space="preserve"> امر به معروف و نهی از منکر</w:t>
      </w:r>
      <w:bookmarkEnd w:id="0"/>
    </w:p>
    <w:p w:rsidR="00723136" w:rsidRPr="003E695B" w:rsidRDefault="00723136" w:rsidP="00723136">
      <w:pPr>
        <w:rPr>
          <w:rFonts w:ascii="Traditional Arabic" w:hAnsi="Traditional Arabic" w:cs="Traditional Arabic"/>
          <w:color w:val="000000"/>
          <w:rtl/>
        </w:rPr>
      </w:pPr>
      <w:r w:rsidRPr="00FD57D9">
        <w:rPr>
          <w:rFonts w:ascii="Traditional Arabic" w:hAnsi="Traditional Arabic" w:cs="Traditional Arabic" w:hint="cs"/>
          <w:rtl/>
          <w:lang w:bidi="ar-SA"/>
        </w:rPr>
        <w:t xml:space="preserve"> </w:t>
      </w:r>
      <w:r w:rsidRPr="003E695B">
        <w:rPr>
          <w:rFonts w:ascii="Traditional Arabic" w:hAnsi="Traditional Arabic" w:cs="Traditional Arabic" w:hint="cs"/>
          <w:color w:val="000000"/>
          <w:rtl/>
          <w:lang w:bidi="ar-SA"/>
        </w:rPr>
        <w:t xml:space="preserve">پس از بیان مقدماتی در باب امر به معروف و نهی از منکر </w:t>
      </w:r>
      <w:r w:rsidRPr="003E695B">
        <w:rPr>
          <w:rFonts w:ascii="Traditional Arabic" w:hAnsi="Traditional Arabic" w:cs="Traditional Arabic" w:hint="cs"/>
          <w:color w:val="000000"/>
          <w:rtl/>
        </w:rPr>
        <w:t xml:space="preserve">گفته شد </w:t>
      </w:r>
      <w:r w:rsidR="00EE7F18" w:rsidRPr="003E695B">
        <w:rPr>
          <w:rFonts w:ascii="Traditional Arabic" w:hAnsi="Traditional Arabic" w:cs="Traditional Arabic"/>
          <w:color w:val="000000"/>
          <w:rtl/>
        </w:rPr>
        <w:t>م</w:t>
      </w:r>
      <w:r w:rsidR="00EE7F18" w:rsidRPr="003E695B">
        <w:rPr>
          <w:rFonts w:ascii="Traditional Arabic" w:hAnsi="Traditional Arabic" w:cs="Traditional Arabic" w:hint="cs"/>
          <w:color w:val="000000"/>
          <w:rtl/>
        </w:rPr>
        <w:t>ی‌توان</w:t>
      </w:r>
      <w:r w:rsidRPr="003E695B">
        <w:rPr>
          <w:rFonts w:ascii="Traditional Arabic" w:hAnsi="Traditional Arabic" w:cs="Traditional Arabic" w:hint="cs"/>
          <w:color w:val="000000"/>
          <w:rtl/>
        </w:rPr>
        <w:t xml:space="preserve"> کتاب </w:t>
      </w:r>
      <w:r w:rsidRPr="003E695B">
        <w:rPr>
          <w:rFonts w:ascii="Traditional Arabic" w:hAnsi="Traditional Arabic" w:cs="Traditional Arabic" w:hint="cs"/>
          <w:color w:val="000000"/>
          <w:rtl/>
          <w:lang w:bidi="ar-SA"/>
        </w:rPr>
        <w:t>امر به معروف و نهی از منکر</w:t>
      </w:r>
      <w:r w:rsidRPr="003E695B">
        <w:rPr>
          <w:rFonts w:ascii="Traditional Arabic" w:hAnsi="Traditional Arabic" w:cs="Traditional Arabic" w:hint="cs"/>
          <w:color w:val="000000"/>
          <w:rtl/>
        </w:rPr>
        <w:t xml:space="preserve"> را</w:t>
      </w:r>
      <w:r w:rsidR="00CB578D" w:rsidRPr="003E695B">
        <w:rPr>
          <w:rFonts w:ascii="Traditional Arabic" w:hAnsi="Traditional Arabic" w:cs="Traditional Arabic"/>
          <w:color w:val="000000"/>
          <w:rtl/>
        </w:rPr>
        <w:t xml:space="preserve"> به</w:t>
      </w:r>
      <w:r w:rsidRPr="003E695B">
        <w:rPr>
          <w:rFonts w:ascii="Traditional Arabic" w:hAnsi="Traditional Arabic" w:cs="Traditional Arabic" w:hint="cs"/>
          <w:color w:val="000000"/>
          <w:rtl/>
        </w:rPr>
        <w:t xml:space="preserve"> چند مقام تقسیم کرد؛ مقام اول اصل حکم </w:t>
      </w:r>
      <w:r w:rsidRPr="003E695B">
        <w:rPr>
          <w:rFonts w:ascii="Traditional Arabic" w:hAnsi="Traditional Arabic" w:cs="Traditional Arabic" w:hint="cs"/>
          <w:color w:val="000000"/>
          <w:rtl/>
          <w:lang w:bidi="ar-SA"/>
        </w:rPr>
        <w:t>امر به معروف و نهی از منکر</w:t>
      </w:r>
      <w:r w:rsidRPr="003E695B">
        <w:rPr>
          <w:rFonts w:ascii="Traditional Arabic" w:hAnsi="Traditional Arabic" w:cs="Traditional Arabic" w:hint="cs"/>
          <w:color w:val="000000"/>
          <w:rtl/>
        </w:rPr>
        <w:t xml:space="preserve"> و </w:t>
      </w:r>
      <w:r w:rsidR="00EE7F18" w:rsidRPr="003E695B">
        <w:rPr>
          <w:rFonts w:ascii="Traditional Arabic" w:hAnsi="Traditional Arabic" w:cs="Traditional Arabic"/>
          <w:color w:val="000000"/>
          <w:rtl/>
        </w:rPr>
        <w:t>ادلهٔ</w:t>
      </w:r>
      <w:r w:rsidRPr="003E695B">
        <w:rPr>
          <w:rFonts w:ascii="Traditional Arabic" w:hAnsi="Traditional Arabic" w:cs="Traditional Arabic" w:hint="cs"/>
          <w:color w:val="000000"/>
          <w:rtl/>
        </w:rPr>
        <w:t xml:space="preserve"> و </w:t>
      </w:r>
      <w:r w:rsidR="00EE7F18" w:rsidRPr="003E695B">
        <w:rPr>
          <w:rFonts w:ascii="Traditional Arabic" w:hAnsi="Traditional Arabic" w:cs="Traditional Arabic"/>
          <w:color w:val="000000"/>
          <w:rtl/>
        </w:rPr>
        <w:t>و</w:t>
      </w:r>
      <w:r w:rsidR="00EE7F18" w:rsidRPr="003E695B">
        <w:rPr>
          <w:rFonts w:ascii="Traditional Arabic" w:hAnsi="Traditional Arabic" w:cs="Traditional Arabic" w:hint="cs"/>
          <w:color w:val="000000"/>
          <w:rtl/>
        </w:rPr>
        <w:t>یژگی‌های</w:t>
      </w:r>
      <w:r w:rsidRPr="003E695B">
        <w:rPr>
          <w:rFonts w:ascii="Traditional Arabic" w:hAnsi="Traditional Arabic" w:cs="Traditional Arabic" w:hint="cs"/>
          <w:color w:val="000000"/>
          <w:rtl/>
        </w:rPr>
        <w:t xml:space="preserve"> حکم آن است، </w:t>
      </w:r>
      <w:r w:rsidR="009B2835">
        <w:rPr>
          <w:rFonts w:ascii="Traditional Arabic" w:hAnsi="Traditional Arabic" w:cs="Traditional Arabic" w:hint="cs"/>
          <w:color w:val="000000"/>
          <w:rtl/>
        </w:rPr>
        <w:t>به‌عبارت‌دیگر</w:t>
      </w:r>
      <w:r w:rsidRPr="003E695B">
        <w:rPr>
          <w:rFonts w:ascii="Traditional Arabic" w:hAnsi="Traditional Arabic" w:cs="Traditional Arabic" w:hint="cs"/>
          <w:color w:val="000000"/>
          <w:rtl/>
        </w:rPr>
        <w:t xml:space="preserve"> در این مقام به </w:t>
      </w:r>
      <w:r w:rsidR="009B2835">
        <w:rPr>
          <w:rFonts w:ascii="Traditional Arabic" w:hAnsi="Traditional Arabic" w:cs="Traditional Arabic" w:hint="cs"/>
          <w:color w:val="000000"/>
          <w:rtl/>
        </w:rPr>
        <w:t>سؤالاتی</w:t>
      </w:r>
      <w:r w:rsidRPr="003E695B">
        <w:rPr>
          <w:rFonts w:ascii="Traditional Arabic" w:hAnsi="Traditional Arabic" w:cs="Traditional Arabic" w:hint="cs"/>
          <w:color w:val="000000"/>
          <w:rtl/>
        </w:rPr>
        <w:t xml:space="preserve"> مانند: حکم </w:t>
      </w:r>
      <w:r w:rsidRPr="003E695B">
        <w:rPr>
          <w:rFonts w:ascii="Traditional Arabic" w:hAnsi="Traditional Arabic" w:cs="Traditional Arabic" w:hint="cs"/>
          <w:color w:val="000000"/>
          <w:rtl/>
          <w:lang w:bidi="ar-SA"/>
        </w:rPr>
        <w:t>امر به معروف و نهی از منکر</w:t>
      </w:r>
      <w:r w:rsidRPr="003E695B">
        <w:rPr>
          <w:rFonts w:ascii="Traditional Arabic" w:hAnsi="Traditional Arabic" w:cs="Traditional Arabic" w:hint="cs"/>
          <w:color w:val="000000"/>
          <w:rtl/>
        </w:rPr>
        <w:t xml:space="preserve"> چیست؟ </w:t>
      </w:r>
      <w:r w:rsidR="00EE7F18" w:rsidRPr="003E695B">
        <w:rPr>
          <w:rFonts w:ascii="Traditional Arabic" w:hAnsi="Traditional Arabic" w:cs="Traditional Arabic"/>
          <w:color w:val="000000"/>
          <w:rtl/>
        </w:rPr>
        <w:t>ادلهٔ</w:t>
      </w:r>
      <w:r w:rsidRPr="003E695B">
        <w:rPr>
          <w:rFonts w:ascii="Traditional Arabic" w:hAnsi="Traditional Arabic" w:cs="Traditional Arabic" w:hint="cs"/>
          <w:color w:val="000000"/>
          <w:rtl/>
        </w:rPr>
        <w:t xml:space="preserve"> آن از چه قرار است؟ </w:t>
      </w:r>
      <w:r w:rsidR="00EE7F18" w:rsidRPr="003E695B">
        <w:rPr>
          <w:rFonts w:ascii="Traditional Arabic" w:hAnsi="Traditional Arabic" w:cs="Traditional Arabic"/>
          <w:color w:val="000000"/>
          <w:rtl/>
        </w:rPr>
        <w:t>و</w:t>
      </w:r>
      <w:r w:rsidR="00EE7F18" w:rsidRPr="003E695B">
        <w:rPr>
          <w:rFonts w:ascii="Traditional Arabic" w:hAnsi="Traditional Arabic" w:cs="Traditional Arabic" w:hint="cs"/>
          <w:color w:val="000000"/>
          <w:rtl/>
        </w:rPr>
        <w:t>یژگی‌های</w:t>
      </w:r>
      <w:r w:rsidRPr="003E695B">
        <w:rPr>
          <w:rFonts w:ascii="Traditional Arabic" w:hAnsi="Traditional Arabic" w:cs="Traditional Arabic" w:hint="cs"/>
          <w:color w:val="000000"/>
          <w:rtl/>
        </w:rPr>
        <w:t xml:space="preserve"> این حکم چگونه است؟ پاسخ داده </w:t>
      </w:r>
      <w:r w:rsidR="00EE7F18" w:rsidRPr="003E695B">
        <w:rPr>
          <w:rFonts w:ascii="Traditional Arabic" w:hAnsi="Traditional Arabic" w:cs="Traditional Arabic"/>
          <w:color w:val="000000"/>
          <w:rtl/>
        </w:rPr>
        <w:t>م</w:t>
      </w:r>
      <w:r w:rsidR="00EE7F18" w:rsidRPr="003E695B">
        <w:rPr>
          <w:rFonts w:ascii="Traditional Arabic" w:hAnsi="Traditional Arabic" w:cs="Traditional Arabic" w:hint="cs"/>
          <w:color w:val="000000"/>
          <w:rtl/>
        </w:rPr>
        <w:t>ی‌شود</w:t>
      </w:r>
      <w:r w:rsidRPr="003E695B">
        <w:rPr>
          <w:rFonts w:ascii="Traditional Arabic" w:hAnsi="Traditional Arabic" w:cs="Traditional Arabic" w:hint="cs"/>
          <w:color w:val="000000"/>
          <w:rtl/>
        </w:rPr>
        <w:t>.</w:t>
      </w:r>
    </w:p>
    <w:p w:rsidR="00723136" w:rsidRPr="001C528F" w:rsidRDefault="00723136" w:rsidP="00723136">
      <w:pPr>
        <w:pStyle w:val="2"/>
        <w:rPr>
          <w:rFonts w:ascii="Traditional Arabic" w:hAnsi="Traditional Arabic" w:cs="Traditional Arabic"/>
          <w:color w:val="FF0000"/>
          <w:rtl/>
        </w:rPr>
      </w:pPr>
      <w:bookmarkStart w:id="1" w:name="_Toc373947044"/>
      <w:r w:rsidRPr="001C528F">
        <w:rPr>
          <w:rFonts w:ascii="Traditional Arabic" w:hAnsi="Traditional Arabic" w:cs="Traditional Arabic" w:hint="cs"/>
          <w:color w:val="FF0000"/>
          <w:rtl/>
        </w:rPr>
        <w:t>حکم</w:t>
      </w:r>
      <w:r w:rsidR="00CB578D" w:rsidRPr="001C528F">
        <w:rPr>
          <w:rFonts w:ascii="Traditional Arabic" w:hAnsi="Traditional Arabic" w:cs="Traditional Arabic"/>
          <w:color w:val="FF0000"/>
          <w:rtl/>
        </w:rPr>
        <w:t xml:space="preserve"> اول</w:t>
      </w:r>
      <w:r w:rsidR="00CB578D" w:rsidRPr="001C528F">
        <w:rPr>
          <w:rFonts w:ascii="Traditional Arabic" w:hAnsi="Traditional Arabic" w:cs="Traditional Arabic" w:hint="cs"/>
          <w:color w:val="FF0000"/>
          <w:rtl/>
        </w:rPr>
        <w:t>ی</w:t>
      </w:r>
      <w:r w:rsidR="00CB578D" w:rsidRPr="001C528F">
        <w:rPr>
          <w:rFonts w:ascii="Traditional Arabic" w:hAnsi="Traditional Arabic" w:cs="Traditional Arabic" w:hint="eastAsia"/>
          <w:color w:val="FF0000"/>
          <w:rtl/>
        </w:rPr>
        <w:t>ه</w:t>
      </w:r>
      <w:r w:rsidRPr="001C528F">
        <w:rPr>
          <w:rFonts w:ascii="Traditional Arabic" w:hAnsi="Traditional Arabic" w:cs="Traditional Arabic" w:hint="cs"/>
          <w:color w:val="FF0000"/>
          <w:rtl/>
        </w:rPr>
        <w:t xml:space="preserve"> امر و نهی در واجبات و محرمات</w:t>
      </w:r>
      <w:bookmarkEnd w:id="1"/>
    </w:p>
    <w:p w:rsidR="00723136" w:rsidRPr="00FD57D9" w:rsidRDefault="00723136" w:rsidP="00723136">
      <w:pPr>
        <w:rPr>
          <w:rFonts w:ascii="Traditional Arabic" w:hAnsi="Traditional Arabic" w:cs="Traditional Arabic"/>
          <w:rtl/>
        </w:rPr>
      </w:pPr>
      <w:r w:rsidRPr="00FD57D9">
        <w:rPr>
          <w:rFonts w:ascii="Traditional Arabic" w:hAnsi="Traditional Arabic" w:cs="Traditional Arabic" w:hint="cs"/>
          <w:rtl/>
        </w:rPr>
        <w:t xml:space="preserve">اولین مبحث در مقام اول بررسی </w:t>
      </w:r>
      <w:r w:rsidR="00EE7F18">
        <w:rPr>
          <w:rFonts w:ascii="Traditional Arabic" w:hAnsi="Traditional Arabic" w:cs="Traditional Arabic"/>
          <w:rtl/>
        </w:rPr>
        <w:t>ادلهٔ</w:t>
      </w:r>
      <w:r w:rsidRPr="00FD57D9">
        <w:rPr>
          <w:rFonts w:ascii="Traditional Arabic" w:hAnsi="Traditional Arabic" w:cs="Traditional Arabic" w:hint="cs"/>
          <w:rtl/>
        </w:rPr>
        <w:t xml:space="preserve"> حکم است. پس از بیان مقدماتی در باب امر به معروف و نهی از منکر گفته شد </w:t>
      </w:r>
      <w:r w:rsidRPr="00FD57D9">
        <w:rPr>
          <w:rFonts w:ascii="Traditional Arabic" w:hAnsi="Traditional Arabic" w:cs="Traditional Arabic" w:hint="cs"/>
          <w:rtl/>
          <w:lang w:bidi="ar-SA"/>
        </w:rPr>
        <w:t xml:space="preserve">امر به معروف و نهی از منکر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ی‌تواند</w:t>
      </w:r>
      <w:r w:rsidRPr="00FD57D9">
        <w:rPr>
          <w:rFonts w:ascii="Traditional Arabic" w:hAnsi="Traditional Arabic" w:cs="Traditional Arabic" w:hint="cs"/>
          <w:rtl/>
        </w:rPr>
        <w:t xml:space="preserve"> به چند حکم متصف شود، در </w:t>
      </w:r>
      <w:r w:rsidR="00EE7F18">
        <w:rPr>
          <w:rFonts w:ascii="Traditional Arabic" w:hAnsi="Traditional Arabic" w:cs="Traditional Arabic"/>
          <w:rtl/>
        </w:rPr>
        <w:t>مرحلهٔ</w:t>
      </w:r>
      <w:r w:rsidRPr="00FD57D9">
        <w:rPr>
          <w:rFonts w:ascii="Traditional Arabic" w:hAnsi="Traditional Arabic" w:cs="Traditional Arabic" w:hint="cs"/>
          <w:rtl/>
        </w:rPr>
        <w:t xml:space="preserve"> اول به یافتن حکم اولیه امر به معروف و نهی از منکر در ارتباط با معروف و منکری که واجب و حرام است، </w:t>
      </w:r>
      <w:r w:rsidR="00EE7F18">
        <w:rPr>
          <w:rFonts w:ascii="Traditional Arabic" w:hAnsi="Traditional Arabic" w:cs="Traditional Arabic"/>
          <w:rtl/>
        </w:rPr>
        <w:t>م</w:t>
      </w:r>
      <w:r w:rsidR="00EE7F18">
        <w:rPr>
          <w:rFonts w:ascii="Traditional Arabic" w:hAnsi="Traditional Arabic" w:cs="Traditional Arabic" w:hint="cs"/>
          <w:rtl/>
        </w:rPr>
        <w:t>ی‌پردازیم</w:t>
      </w:r>
      <w:r w:rsidRPr="00FD57D9">
        <w:rPr>
          <w:rFonts w:ascii="Traditional Arabic" w:hAnsi="Traditional Arabic" w:cs="Traditional Arabic" w:hint="cs"/>
          <w:rtl/>
        </w:rPr>
        <w:t xml:space="preserve">. </w:t>
      </w:r>
    </w:p>
    <w:p w:rsidR="00723136" w:rsidRPr="001C528F" w:rsidRDefault="00723136" w:rsidP="00723136">
      <w:pPr>
        <w:pStyle w:val="3"/>
        <w:rPr>
          <w:rFonts w:ascii="Traditional Arabic" w:hAnsi="Traditional Arabic" w:cs="Traditional Arabic"/>
          <w:color w:val="FF0000"/>
          <w:rtl/>
        </w:rPr>
      </w:pPr>
      <w:bookmarkStart w:id="2" w:name="_Toc373947045"/>
      <w:r w:rsidRPr="001C528F">
        <w:rPr>
          <w:rFonts w:ascii="Traditional Arabic" w:hAnsi="Traditional Arabic" w:cs="Traditional Arabic" w:hint="cs"/>
          <w:color w:val="FF0000"/>
          <w:rtl/>
        </w:rPr>
        <w:t>بیان ادله</w:t>
      </w:r>
      <w:bookmarkEnd w:id="2"/>
    </w:p>
    <w:p w:rsidR="00723136" w:rsidRPr="00FD57D9" w:rsidRDefault="00723136" w:rsidP="00723136">
      <w:pPr>
        <w:rPr>
          <w:rFonts w:ascii="Traditional Arabic" w:hAnsi="Traditional Arabic" w:cs="Traditional Arabic"/>
          <w:rtl/>
        </w:rPr>
      </w:pPr>
      <w:r w:rsidRPr="00FD57D9">
        <w:rPr>
          <w:rFonts w:ascii="Traditional Arabic" w:hAnsi="Traditional Arabic" w:cs="Traditional Arabic" w:hint="cs"/>
          <w:rtl/>
        </w:rPr>
        <w:t xml:space="preserve">گفته شده است که حکم </w:t>
      </w:r>
      <w:r w:rsidR="00EE7F18">
        <w:rPr>
          <w:rFonts w:ascii="Traditional Arabic" w:hAnsi="Traditional Arabic" w:cs="Traditional Arabic"/>
          <w:rtl/>
        </w:rPr>
        <w:t>اول</w:t>
      </w:r>
      <w:r w:rsidR="00EE7F18">
        <w:rPr>
          <w:rFonts w:ascii="Traditional Arabic" w:hAnsi="Traditional Arabic" w:cs="Traditional Arabic" w:hint="cs"/>
          <w:rtl/>
        </w:rPr>
        <w:t>یهٔ</w:t>
      </w:r>
      <w:r w:rsidRPr="00FD57D9">
        <w:rPr>
          <w:rFonts w:ascii="Traditional Arabic" w:hAnsi="Traditional Arabic" w:cs="Traditional Arabic" w:hint="cs"/>
          <w:rtl/>
        </w:rPr>
        <w:t xml:space="preserve"> امر به واجبات و نهی از محرمات، وجوب است. </w:t>
      </w:r>
    </w:p>
    <w:p w:rsidR="00723136" w:rsidRPr="001C528F" w:rsidRDefault="00EE7F18" w:rsidP="00723136">
      <w:pPr>
        <w:pStyle w:val="4"/>
        <w:rPr>
          <w:rFonts w:ascii="Traditional Arabic" w:hAnsi="Traditional Arabic" w:cs="Traditional Arabic"/>
          <w:color w:val="FF0000"/>
          <w:rtl/>
        </w:rPr>
      </w:pPr>
      <w:bookmarkStart w:id="3" w:name="_Toc373947046"/>
      <w:r w:rsidRPr="001C528F">
        <w:rPr>
          <w:rFonts w:ascii="Traditional Arabic" w:hAnsi="Traditional Arabic" w:cs="Traditional Arabic"/>
          <w:color w:val="FF0000"/>
          <w:rtl/>
        </w:rPr>
        <w:t>ادلهٔ</w:t>
      </w:r>
      <w:r w:rsidR="00723136" w:rsidRPr="001C528F">
        <w:rPr>
          <w:rFonts w:ascii="Traditional Arabic" w:hAnsi="Traditional Arabic" w:cs="Traditional Arabic" w:hint="cs"/>
          <w:color w:val="FF0000"/>
          <w:rtl/>
        </w:rPr>
        <w:t xml:space="preserve"> عقل</w:t>
      </w:r>
      <w:bookmarkEnd w:id="3"/>
      <w:r w:rsidR="00723136" w:rsidRPr="001C528F">
        <w:rPr>
          <w:rFonts w:ascii="Traditional Arabic" w:hAnsi="Traditional Arabic" w:cs="Traditional Arabic" w:hint="cs"/>
          <w:color w:val="FF0000"/>
          <w:rtl/>
        </w:rPr>
        <w:t>ی</w:t>
      </w:r>
    </w:p>
    <w:p w:rsidR="00723136" w:rsidRPr="00FD57D9" w:rsidRDefault="00723136" w:rsidP="00723136">
      <w:pPr>
        <w:rPr>
          <w:rFonts w:ascii="Traditional Arabic" w:hAnsi="Traditional Arabic" w:cs="Traditional Arabic"/>
          <w:rtl/>
        </w:rPr>
      </w:pPr>
      <w:r w:rsidRPr="00FD57D9">
        <w:rPr>
          <w:rFonts w:ascii="Traditional Arabic" w:hAnsi="Traditional Arabic" w:cs="Traditional Arabic" w:hint="cs"/>
          <w:rtl/>
        </w:rPr>
        <w:t>اولین دلیل در بررسی</w:t>
      </w:r>
      <w:r w:rsidR="00CB578D">
        <w:rPr>
          <w:rFonts w:ascii="Traditional Arabic" w:hAnsi="Traditional Arabic" w:cs="Traditional Arabic"/>
          <w:rtl/>
        </w:rPr>
        <w:t xml:space="preserve"> ادلهٔ</w:t>
      </w:r>
      <w:r w:rsidRPr="00FD57D9">
        <w:rPr>
          <w:rFonts w:ascii="Traditional Arabic" w:hAnsi="Traditional Arabic" w:cs="Traditional Arabic" w:hint="cs"/>
          <w:rtl/>
        </w:rPr>
        <w:t xml:space="preserve"> وجوب </w:t>
      </w:r>
      <w:r w:rsidRPr="00FD57D9">
        <w:rPr>
          <w:rFonts w:ascii="Traditional Arabic" w:hAnsi="Traditional Arabic" w:cs="Traditional Arabic" w:hint="cs"/>
          <w:rtl/>
          <w:lang w:bidi="ar-SA"/>
        </w:rPr>
        <w:t xml:space="preserve">امر به معروف و نهی از منکر، </w:t>
      </w:r>
      <w:r w:rsidR="00EE7F18">
        <w:rPr>
          <w:rFonts w:ascii="Traditional Arabic" w:hAnsi="Traditional Arabic" w:cs="Traditional Arabic"/>
          <w:rtl/>
        </w:rPr>
        <w:t>ادلهٔ</w:t>
      </w:r>
      <w:r w:rsidRPr="00FD57D9">
        <w:rPr>
          <w:rFonts w:ascii="Traditional Arabic" w:hAnsi="Traditional Arabic" w:cs="Traditional Arabic" w:hint="cs"/>
          <w:rtl/>
        </w:rPr>
        <w:t xml:space="preserve"> عقلی است. آیا </w:t>
      </w:r>
      <w:r w:rsidR="00EE7F18">
        <w:rPr>
          <w:rFonts w:ascii="Traditional Arabic" w:hAnsi="Traditional Arabic" w:cs="Traditional Arabic"/>
          <w:rtl/>
        </w:rPr>
        <w:t>م</w:t>
      </w:r>
      <w:r w:rsidR="00EE7F18">
        <w:rPr>
          <w:rFonts w:ascii="Traditional Arabic" w:hAnsi="Traditional Arabic" w:cs="Traditional Arabic" w:hint="cs"/>
          <w:rtl/>
        </w:rPr>
        <w:t>ی‌توان</w:t>
      </w:r>
      <w:r w:rsidRPr="00FD57D9">
        <w:rPr>
          <w:rFonts w:ascii="Traditional Arabic" w:hAnsi="Traditional Arabic" w:cs="Traditional Arabic" w:hint="cs"/>
          <w:rtl/>
        </w:rPr>
        <w:t xml:space="preserve"> با </w:t>
      </w:r>
      <w:r w:rsidR="009B2835">
        <w:rPr>
          <w:rFonts w:ascii="Traditional Arabic" w:hAnsi="Traditional Arabic" w:cs="Traditional Arabic" w:hint="cs"/>
          <w:rtl/>
        </w:rPr>
        <w:t>قطع‌نظر</w:t>
      </w:r>
      <w:r w:rsidRPr="00FD57D9">
        <w:rPr>
          <w:rFonts w:ascii="Traditional Arabic" w:hAnsi="Traditional Arabic" w:cs="Traditional Arabic" w:hint="cs"/>
          <w:rtl/>
        </w:rPr>
        <w:t xml:space="preserve"> از </w:t>
      </w:r>
      <w:r w:rsidR="00EE7F18">
        <w:rPr>
          <w:rFonts w:ascii="Traditional Arabic" w:hAnsi="Traditional Arabic" w:cs="Traditional Arabic"/>
          <w:rtl/>
        </w:rPr>
        <w:t>ادلهٔ</w:t>
      </w:r>
      <w:r w:rsidRPr="00FD57D9">
        <w:rPr>
          <w:rFonts w:ascii="Traditional Arabic" w:hAnsi="Traditional Arabic" w:cs="Traditional Arabic" w:hint="cs"/>
          <w:rtl/>
        </w:rPr>
        <w:t xml:space="preserve"> شرعی و با تکیه بر عقل دلیلی بر وجوب </w:t>
      </w:r>
      <w:r w:rsidRPr="00FD57D9">
        <w:rPr>
          <w:rFonts w:ascii="Traditional Arabic" w:hAnsi="Traditional Arabic" w:cs="Traditional Arabic" w:hint="cs"/>
          <w:rtl/>
          <w:lang w:bidi="ar-SA"/>
        </w:rPr>
        <w:t>امر به معروف و نهی از منکر</w:t>
      </w:r>
      <w:r w:rsidRPr="00FD57D9">
        <w:rPr>
          <w:rFonts w:ascii="Traditional Arabic" w:hAnsi="Traditional Arabic" w:cs="Traditional Arabic" w:hint="cs"/>
          <w:rtl/>
        </w:rPr>
        <w:t xml:space="preserve"> اقامه کرد؟ چند تقریر و تقریب برای حکم عقل در این مورد وجود دارد، تقریب اول استناد به </w:t>
      </w:r>
      <w:r w:rsidR="00EE7F18">
        <w:rPr>
          <w:rFonts w:ascii="Traditional Arabic" w:hAnsi="Traditional Arabic" w:cs="Traditional Arabic"/>
          <w:rtl/>
        </w:rPr>
        <w:t>قاعدهٔ</w:t>
      </w:r>
      <w:r w:rsidRPr="00FD57D9">
        <w:rPr>
          <w:rFonts w:ascii="Traditional Arabic" w:hAnsi="Traditional Arabic" w:cs="Traditional Arabic" w:hint="cs"/>
          <w:rtl/>
        </w:rPr>
        <w:t xml:space="preserve"> لطف </w:t>
      </w:r>
      <w:r w:rsidR="00EE7F18">
        <w:rPr>
          <w:rFonts w:ascii="Traditional Arabic" w:hAnsi="Traditional Arabic" w:cs="Traditional Arabic"/>
          <w:rtl/>
        </w:rPr>
        <w:t>م</w:t>
      </w:r>
      <w:r w:rsidR="00EE7F18">
        <w:rPr>
          <w:rFonts w:ascii="Traditional Arabic" w:hAnsi="Traditional Arabic" w:cs="Traditional Arabic" w:hint="cs"/>
          <w:rtl/>
        </w:rPr>
        <w:t>ی‌باشد</w:t>
      </w:r>
      <w:r w:rsidRPr="00FD57D9">
        <w:rPr>
          <w:rFonts w:ascii="Traditional Arabic" w:hAnsi="Traditional Arabic" w:cs="Traditional Arabic" w:hint="cs"/>
          <w:rtl/>
        </w:rPr>
        <w:t xml:space="preserve">. </w:t>
      </w:r>
    </w:p>
    <w:p w:rsidR="00723136" w:rsidRPr="00FD57D9" w:rsidRDefault="00723136" w:rsidP="00723136">
      <w:pPr>
        <w:rPr>
          <w:rFonts w:ascii="Traditional Arabic" w:hAnsi="Traditional Arabic" w:cs="Traditional Arabic"/>
          <w:rtl/>
        </w:rPr>
      </w:pPr>
    </w:p>
    <w:p w:rsidR="00723136" w:rsidRPr="001C528F" w:rsidRDefault="00EE7F18" w:rsidP="00723136">
      <w:pPr>
        <w:pStyle w:val="51"/>
        <w:rPr>
          <w:rFonts w:ascii="Traditional Arabic" w:hAnsi="Traditional Arabic" w:cs="Traditional Arabic"/>
          <w:color w:val="FF0000"/>
          <w:rtl/>
        </w:rPr>
      </w:pPr>
      <w:bookmarkStart w:id="4" w:name="_Toc373947047"/>
      <w:r w:rsidRPr="001C528F">
        <w:rPr>
          <w:rFonts w:ascii="Traditional Arabic" w:hAnsi="Traditional Arabic" w:cs="Traditional Arabic"/>
          <w:color w:val="FF0000"/>
          <w:rtl/>
        </w:rPr>
        <w:t>قاعدهٔ</w:t>
      </w:r>
      <w:r w:rsidR="00723136" w:rsidRPr="001C528F">
        <w:rPr>
          <w:rFonts w:ascii="Traditional Arabic" w:hAnsi="Traditional Arabic" w:cs="Traditional Arabic" w:hint="cs"/>
          <w:color w:val="FF0000"/>
          <w:rtl/>
        </w:rPr>
        <w:t xml:space="preserve"> لطف</w:t>
      </w:r>
      <w:bookmarkEnd w:id="4"/>
    </w:p>
    <w:p w:rsidR="00723136" w:rsidRPr="00FD57D9" w:rsidRDefault="00723136" w:rsidP="00723136">
      <w:pPr>
        <w:rPr>
          <w:rFonts w:ascii="Traditional Arabic" w:hAnsi="Traditional Arabic" w:cs="Traditional Arabic"/>
          <w:rtl/>
        </w:rPr>
      </w:pPr>
      <w:r w:rsidRPr="00FD57D9">
        <w:rPr>
          <w:rFonts w:ascii="Traditional Arabic" w:hAnsi="Traditional Arabic" w:cs="Traditional Arabic" w:hint="cs"/>
          <w:rtl/>
        </w:rPr>
        <w:t xml:space="preserve">تقریب به </w:t>
      </w:r>
      <w:r w:rsidR="00EE7F18">
        <w:rPr>
          <w:rFonts w:ascii="Traditional Arabic" w:hAnsi="Traditional Arabic" w:cs="Traditional Arabic"/>
          <w:rtl/>
        </w:rPr>
        <w:t>قاعدهٔ</w:t>
      </w:r>
      <w:r w:rsidRPr="00FD57D9">
        <w:rPr>
          <w:rFonts w:ascii="Traditional Arabic" w:hAnsi="Traditional Arabic" w:cs="Traditional Arabic" w:hint="cs"/>
          <w:rtl/>
        </w:rPr>
        <w:t xml:space="preserve"> لطف در کلمات بزرگان از قدیم بوده، در میان متقدمین نیز استدلال به آن برای وجوب </w:t>
      </w:r>
      <w:r w:rsidRPr="00FD57D9">
        <w:rPr>
          <w:rFonts w:ascii="Traditional Arabic" w:hAnsi="Traditional Arabic" w:cs="Traditional Arabic" w:hint="cs"/>
          <w:rtl/>
          <w:lang w:bidi="ar-SA"/>
        </w:rPr>
        <w:t>امر به معروف و نهی از منکر</w:t>
      </w:r>
      <w:r w:rsidRPr="00FD57D9">
        <w:rPr>
          <w:rFonts w:ascii="Traditional Arabic" w:hAnsi="Traditional Arabic" w:cs="Traditional Arabic" w:hint="cs"/>
          <w:rtl/>
        </w:rPr>
        <w:t xml:space="preserve"> رواج داشته است، در کلمات مرحوم خواجه، علامه، علماء قبل و بعد از مرحوم شیخ این استدلال رایج بوده است. </w:t>
      </w:r>
    </w:p>
    <w:p w:rsidR="00723136" w:rsidRPr="001C528F" w:rsidRDefault="009B2835" w:rsidP="00723136">
      <w:pPr>
        <w:pStyle w:val="6"/>
        <w:rPr>
          <w:rFonts w:ascii="Traditional Arabic" w:hAnsi="Traditional Arabic" w:cs="Traditional Arabic"/>
          <w:color w:val="FF0000"/>
          <w:szCs w:val="30"/>
          <w:rtl/>
        </w:rPr>
      </w:pPr>
      <w:bookmarkStart w:id="5" w:name="_Toc373947049"/>
      <w:r>
        <w:rPr>
          <w:rFonts w:ascii="Traditional Arabic" w:hAnsi="Traditional Arabic" w:cs="Traditional Arabic"/>
          <w:color w:val="FF0000"/>
          <w:szCs w:val="30"/>
          <w:rtl/>
        </w:rPr>
        <w:t>تقریر قاعدهٔ</w:t>
      </w:r>
      <w:r w:rsidR="00723136" w:rsidRPr="001C528F">
        <w:rPr>
          <w:rFonts w:ascii="Traditional Arabic" w:hAnsi="Traditional Arabic" w:cs="Traditional Arabic" w:hint="cs"/>
          <w:color w:val="FF0000"/>
          <w:szCs w:val="30"/>
          <w:rtl/>
        </w:rPr>
        <w:t xml:space="preserve"> لطف</w:t>
      </w:r>
      <w:bookmarkEnd w:id="5"/>
    </w:p>
    <w:p w:rsidR="00723136" w:rsidRPr="001C528F" w:rsidRDefault="00723136" w:rsidP="00723136">
      <w:pPr>
        <w:pStyle w:val="7"/>
        <w:rPr>
          <w:rFonts w:ascii="Traditional Arabic" w:hAnsi="Traditional Arabic" w:cs="Traditional Arabic"/>
          <w:color w:val="FF0000"/>
          <w:rtl/>
        </w:rPr>
      </w:pPr>
      <w:r w:rsidRPr="001C528F">
        <w:rPr>
          <w:rFonts w:ascii="Traditional Arabic" w:hAnsi="Traditional Arabic" w:cs="Traditional Arabic" w:hint="cs"/>
          <w:color w:val="FF0000"/>
          <w:rtl/>
        </w:rPr>
        <w:t>استدلال در وجوب امر به معروف و نهی از منکر</w:t>
      </w:r>
    </w:p>
    <w:p w:rsidR="00723136" w:rsidRPr="00FD57D9" w:rsidRDefault="00723136" w:rsidP="00723136">
      <w:pPr>
        <w:rPr>
          <w:rFonts w:ascii="Traditional Arabic" w:hAnsi="Traditional Arabic" w:cs="Traditional Arabic"/>
          <w:rtl/>
        </w:rPr>
      </w:pPr>
      <w:r w:rsidRPr="00FD57D9">
        <w:rPr>
          <w:rFonts w:ascii="Traditional Arabic" w:hAnsi="Traditional Arabic" w:cs="Traditional Arabic" w:hint="cs"/>
          <w:rtl/>
        </w:rPr>
        <w:t xml:space="preserve">کبرای استدلال این است که لطف بر خدا واجب است و آن اعمال تکوینی و تشریعی که مصداق لطف الهی باشد بر خدا واجب است. </w:t>
      </w:r>
    </w:p>
    <w:p w:rsidR="00723136" w:rsidRPr="00FD57D9" w:rsidRDefault="00723136" w:rsidP="00723136">
      <w:pPr>
        <w:rPr>
          <w:rFonts w:ascii="Traditional Arabic" w:hAnsi="Traditional Arabic" w:cs="Traditional Arabic"/>
          <w:rtl/>
        </w:rPr>
      </w:pPr>
      <w:r w:rsidRPr="00FD57D9">
        <w:rPr>
          <w:rFonts w:ascii="Traditional Arabic" w:hAnsi="Traditional Arabic" w:cs="Traditional Arabic" w:hint="cs"/>
          <w:rtl/>
        </w:rPr>
        <w:t xml:space="preserve">صغرای استدلال نیز دو مقدمه دارد؛ </w:t>
      </w:r>
    </w:p>
    <w:p w:rsidR="00723136" w:rsidRPr="00FD57D9" w:rsidRDefault="00723136" w:rsidP="00723136">
      <w:pPr>
        <w:pStyle w:val="af1"/>
        <w:numPr>
          <w:ilvl w:val="0"/>
          <w:numId w:val="12"/>
        </w:numPr>
        <w:rPr>
          <w:rFonts w:ascii="Traditional Arabic" w:hAnsi="Traditional Arabic" w:cs="Traditional Arabic"/>
          <w:lang w:bidi="ar-SA"/>
        </w:rPr>
      </w:pPr>
      <w:r w:rsidRPr="00FD57D9">
        <w:rPr>
          <w:rFonts w:ascii="Traditional Arabic" w:hAnsi="Traditional Arabic" w:cs="Traditional Arabic" w:hint="cs"/>
          <w:rtl/>
        </w:rPr>
        <w:lastRenderedPageBreak/>
        <w:t xml:space="preserve">در این که افراد به سمت انجام واجبات و ترک محرمات سوق داده شوند خیر و لطفی وجود دارد و امری خیر و مستحسن است. </w:t>
      </w:r>
    </w:p>
    <w:p w:rsidR="00723136" w:rsidRPr="00FD57D9" w:rsidRDefault="00723136" w:rsidP="00723136">
      <w:pPr>
        <w:pStyle w:val="af1"/>
        <w:numPr>
          <w:ilvl w:val="0"/>
          <w:numId w:val="12"/>
        </w:numPr>
        <w:rPr>
          <w:rFonts w:ascii="Traditional Arabic" w:hAnsi="Traditional Arabic" w:cs="Traditional Arabic"/>
          <w:lang w:bidi="ar-SA"/>
        </w:rPr>
      </w:pPr>
      <w:r w:rsidRPr="00FD57D9">
        <w:rPr>
          <w:rFonts w:ascii="Traditional Arabic" w:hAnsi="Traditional Arabic" w:cs="Traditional Arabic" w:hint="cs"/>
          <w:rtl/>
        </w:rPr>
        <w:t xml:space="preserve">سوق دادن مکلفین به سمت خیرات و مبرات یعنی انجام واجبات و ترک معاصی، توسط شارع نیز لطف الهی است. </w:t>
      </w:r>
    </w:p>
    <w:p w:rsidR="00723136" w:rsidRPr="00FD57D9" w:rsidRDefault="00723136" w:rsidP="00723136">
      <w:pPr>
        <w:ind w:left="284" w:firstLine="0"/>
        <w:rPr>
          <w:rFonts w:ascii="Traditional Arabic" w:hAnsi="Traditional Arabic" w:cs="Traditional Arabic"/>
          <w:rtl/>
          <w:lang w:bidi="ar-SA"/>
        </w:rPr>
      </w:pPr>
      <w:r w:rsidRPr="00FD57D9">
        <w:rPr>
          <w:rFonts w:ascii="Traditional Arabic" w:hAnsi="Traditional Arabic" w:cs="Traditional Arabic" w:hint="cs"/>
          <w:rtl/>
        </w:rPr>
        <w:t xml:space="preserve">پس جعل حکم وجوب بر </w:t>
      </w:r>
      <w:r w:rsidRPr="00FD57D9">
        <w:rPr>
          <w:rFonts w:ascii="Traditional Arabic" w:hAnsi="Traditional Arabic" w:cs="Traditional Arabic" w:hint="cs"/>
          <w:rtl/>
          <w:lang w:bidi="ar-SA"/>
        </w:rPr>
        <w:t xml:space="preserve">امر به معروف و نهی از منکر توسط شارع، لطف من الله است بنابراین </w:t>
      </w:r>
      <w:r w:rsidR="00D232CD">
        <w:rPr>
          <w:rFonts w:ascii="Traditional Arabic" w:hAnsi="Traditional Arabic" w:cs="Traditional Arabic"/>
          <w:rtl/>
          <w:lang w:bidi="ar-SA"/>
        </w:rPr>
        <w:t>همان‌طور</w:t>
      </w:r>
      <w:r w:rsidRPr="00FD57D9">
        <w:rPr>
          <w:rFonts w:ascii="Traditional Arabic" w:hAnsi="Traditional Arabic" w:cs="Traditional Arabic" w:hint="cs"/>
          <w:rtl/>
          <w:lang w:bidi="ar-SA"/>
        </w:rPr>
        <w:t xml:space="preserve"> که تصرفات تکوینی شارع که لطف است واجب است، جعل چنین حکمی نیز واجب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ی‌شود</w:t>
      </w:r>
      <w:r w:rsidRPr="00FD57D9">
        <w:rPr>
          <w:rFonts w:ascii="Traditional Arabic" w:hAnsi="Traditional Arabic" w:cs="Traditional Arabic" w:hint="cs"/>
          <w:rtl/>
          <w:lang w:bidi="ar-SA"/>
        </w:rPr>
        <w:t xml:space="preserve">. مثلاً در اجماع لطفی شارع یک تصرف تکوینی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ی‌کند</w:t>
      </w:r>
      <w:r w:rsidRPr="00FD57D9">
        <w:rPr>
          <w:rFonts w:ascii="Traditional Arabic" w:hAnsi="Traditional Arabic" w:cs="Traditional Arabic" w:hint="cs"/>
          <w:rtl/>
          <w:lang w:bidi="ar-SA"/>
        </w:rPr>
        <w:t xml:space="preserve"> یا در ارسال رسل و انزال کتب شارع یک فعل تکوینی را انجام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ی‌دهد</w:t>
      </w:r>
      <w:r w:rsidRPr="00FD57D9">
        <w:rPr>
          <w:rFonts w:ascii="Traditional Arabic" w:hAnsi="Traditional Arabic" w:cs="Traditional Arabic" w:hint="cs"/>
          <w:rtl/>
          <w:lang w:bidi="ar-SA"/>
        </w:rPr>
        <w:t xml:space="preserve">، </w:t>
      </w:r>
      <w:r w:rsidR="00EE7F18">
        <w:rPr>
          <w:rFonts w:ascii="Traditional Arabic" w:hAnsi="Traditional Arabic" w:cs="Traditional Arabic"/>
          <w:rtl/>
          <w:lang w:bidi="ar-SA"/>
        </w:rPr>
        <w:t>هم</w:t>
      </w:r>
      <w:r w:rsidR="00EE7F18">
        <w:rPr>
          <w:rFonts w:ascii="Traditional Arabic" w:hAnsi="Traditional Arabic" w:cs="Traditional Arabic" w:hint="cs"/>
          <w:rtl/>
          <w:lang w:bidi="ar-SA"/>
        </w:rPr>
        <w:t>ین‌طور</w:t>
      </w:r>
      <w:r w:rsidRPr="00FD57D9">
        <w:rPr>
          <w:rFonts w:ascii="Traditional Arabic" w:hAnsi="Traditional Arabic" w:cs="Traditional Arabic" w:hint="cs"/>
          <w:rtl/>
          <w:lang w:bidi="ar-SA"/>
        </w:rPr>
        <w:t xml:space="preserve"> در مقام تشریع هم کارهایی که لطف است شارع باید انجام دهد و یکی از الطاف الهی هم این است که امر به معروف و نهی از منکر را واجب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ی‌کند</w:t>
      </w:r>
      <w:r w:rsidRPr="00FD57D9">
        <w:rPr>
          <w:rFonts w:ascii="Traditional Arabic" w:hAnsi="Traditional Arabic" w:cs="Traditional Arabic" w:hint="cs"/>
          <w:rtl/>
          <w:lang w:bidi="ar-SA"/>
        </w:rPr>
        <w:t xml:space="preserve">، اگر واجب نکند گویا یک ترک لطفی شده است زیرا بسیاری از مردم دچار معاصی و گناهان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ی‌شوند</w:t>
      </w:r>
      <w:r w:rsidRPr="00FD57D9">
        <w:rPr>
          <w:rFonts w:ascii="Traditional Arabic" w:hAnsi="Traditional Arabic" w:cs="Traditional Arabic" w:hint="cs"/>
          <w:rtl/>
          <w:lang w:bidi="ar-SA"/>
        </w:rPr>
        <w:t xml:space="preserve">، اما اگر شارع امر به معروف و نهی از منکر را واجب کند درصد افرادی که عصیان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ی‌کنند</w:t>
      </w:r>
      <w:r w:rsidRPr="00FD57D9">
        <w:rPr>
          <w:rFonts w:ascii="Traditional Arabic" w:hAnsi="Traditional Arabic" w:cs="Traditional Arabic" w:hint="cs"/>
          <w:rtl/>
          <w:lang w:bidi="ar-SA"/>
        </w:rPr>
        <w:t xml:space="preserve"> کاهش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ی‌یابد</w:t>
      </w:r>
      <w:r w:rsidRPr="00FD57D9">
        <w:rPr>
          <w:rFonts w:ascii="Traditional Arabic" w:hAnsi="Traditional Arabic" w:cs="Traditional Arabic" w:hint="cs"/>
          <w:rtl/>
          <w:lang w:bidi="ar-SA"/>
        </w:rPr>
        <w:t xml:space="preserve">. پس برای هدایت بشر و سوق دادن ایشان به سمت انجام تکالیف، وجوب امر به معروف و نهی از منکر خیلی نقش دارد و لطف الهی اقتضاء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ی‌کند</w:t>
      </w:r>
      <w:r w:rsidRPr="00FD57D9">
        <w:rPr>
          <w:rFonts w:ascii="Traditional Arabic" w:hAnsi="Traditional Arabic" w:cs="Traditional Arabic" w:hint="cs"/>
          <w:rtl/>
          <w:lang w:bidi="ar-SA"/>
        </w:rPr>
        <w:t xml:space="preserve"> که شارع این تکلیف را واجب کند. </w:t>
      </w:r>
    </w:p>
    <w:p w:rsidR="00723136" w:rsidRPr="001C528F" w:rsidRDefault="00723136" w:rsidP="00723136">
      <w:pPr>
        <w:pStyle w:val="7"/>
        <w:rPr>
          <w:rFonts w:ascii="Traditional Arabic" w:hAnsi="Traditional Arabic" w:cs="Traditional Arabic"/>
          <w:color w:val="FF0000"/>
          <w:rtl/>
          <w:lang w:bidi="ar-SA"/>
        </w:rPr>
      </w:pPr>
      <w:r w:rsidRPr="001C528F">
        <w:rPr>
          <w:rFonts w:ascii="Traditional Arabic" w:hAnsi="Traditional Arabic" w:cs="Traditional Arabic" w:hint="cs"/>
          <w:color w:val="FF0000"/>
          <w:rtl/>
        </w:rPr>
        <w:t>استدلال در وجوب</w:t>
      </w:r>
      <w:r w:rsidRPr="001C528F">
        <w:rPr>
          <w:rFonts w:ascii="Traditional Arabic" w:hAnsi="Traditional Arabic" w:cs="Traditional Arabic" w:hint="cs"/>
          <w:color w:val="FF0000"/>
          <w:rtl/>
          <w:lang w:bidi="ar-SA"/>
        </w:rPr>
        <w:t xml:space="preserve"> هدایت و تربیت</w:t>
      </w:r>
    </w:p>
    <w:p w:rsidR="00723136" w:rsidRPr="00FD57D9" w:rsidRDefault="00EE7F18" w:rsidP="00723136">
      <w:pPr>
        <w:ind w:firstLine="0"/>
        <w:rPr>
          <w:rFonts w:ascii="Traditional Arabic" w:hAnsi="Traditional Arabic" w:cs="Traditional Arabic"/>
          <w:rtl/>
          <w:lang w:bidi="ar-SA"/>
        </w:rPr>
      </w:pPr>
      <w:r>
        <w:rPr>
          <w:rFonts w:ascii="Traditional Arabic" w:hAnsi="Traditional Arabic" w:cs="Traditional Arabic"/>
          <w:rtl/>
          <w:lang w:bidi="ar-SA"/>
        </w:rPr>
        <w:t>قاعدهٔ</w:t>
      </w:r>
      <w:r w:rsidR="00723136" w:rsidRPr="00FD57D9">
        <w:rPr>
          <w:rFonts w:ascii="Traditional Arabic" w:hAnsi="Traditional Arabic" w:cs="Traditional Arabic" w:hint="cs"/>
          <w:rtl/>
          <w:lang w:bidi="ar-SA"/>
        </w:rPr>
        <w:t xml:space="preserve"> لطف </w:t>
      </w:r>
      <w:r>
        <w:rPr>
          <w:rFonts w:ascii="Traditional Arabic" w:hAnsi="Traditional Arabic" w:cs="Traditional Arabic"/>
          <w:rtl/>
          <w:lang w:bidi="ar-SA"/>
        </w:rPr>
        <w:t>قاعده‌ا</w:t>
      </w:r>
      <w:r>
        <w:rPr>
          <w:rFonts w:ascii="Traditional Arabic" w:hAnsi="Traditional Arabic" w:cs="Traditional Arabic" w:hint="cs"/>
          <w:rtl/>
          <w:lang w:bidi="ar-SA"/>
        </w:rPr>
        <w:t>ی</w:t>
      </w:r>
      <w:r w:rsidR="00723136" w:rsidRPr="00FD57D9">
        <w:rPr>
          <w:rFonts w:ascii="Traditional Arabic" w:hAnsi="Traditional Arabic" w:cs="Traditional Arabic" w:hint="cs"/>
          <w:rtl/>
          <w:lang w:bidi="ar-SA"/>
        </w:rPr>
        <w:t xml:space="preserve"> است که در انزال کتب و ارسال رسل و در امامت بعد از نبوت در اصول اعتقادی به آن تمسک شده است، در مسائل اصولی هم در اجماع لطفی به آن تمسک شده است، جاهای دیگری نیز به آن تمسک شده است، در فقه نیز در جاهایی مثل اینجا به آن تمسک شده است و البته نظیر این در جاهای دیگر هم </w:t>
      </w:r>
      <w:r>
        <w:rPr>
          <w:rFonts w:ascii="Traditional Arabic" w:hAnsi="Traditional Arabic" w:cs="Traditional Arabic"/>
          <w:rtl/>
          <w:lang w:bidi="ar-SA"/>
        </w:rPr>
        <w:t>م</w:t>
      </w:r>
      <w:r>
        <w:rPr>
          <w:rFonts w:ascii="Traditional Arabic" w:hAnsi="Traditional Arabic" w:cs="Traditional Arabic" w:hint="cs"/>
          <w:rtl/>
          <w:lang w:bidi="ar-SA"/>
        </w:rPr>
        <w:t>ی‌توان</w:t>
      </w:r>
      <w:r w:rsidR="00723136" w:rsidRPr="00FD57D9">
        <w:rPr>
          <w:rFonts w:ascii="Traditional Arabic" w:hAnsi="Traditional Arabic" w:cs="Traditional Arabic" w:hint="cs"/>
          <w:rtl/>
          <w:lang w:bidi="ar-SA"/>
        </w:rPr>
        <w:t xml:space="preserve"> آورد. فراتر از بحث امر به معروف و نهی از منکر در </w:t>
      </w:r>
      <w:r>
        <w:rPr>
          <w:rFonts w:ascii="Traditional Arabic" w:hAnsi="Traditional Arabic" w:cs="Traditional Arabic"/>
          <w:rtl/>
          <w:lang w:bidi="ar-SA"/>
        </w:rPr>
        <w:t>قاعدهٔ</w:t>
      </w:r>
      <w:r w:rsidR="00723136" w:rsidRPr="00FD57D9">
        <w:rPr>
          <w:rFonts w:ascii="Traditional Arabic" w:hAnsi="Traditional Arabic" w:cs="Traditional Arabic" w:hint="cs"/>
          <w:rtl/>
          <w:lang w:bidi="ar-SA"/>
        </w:rPr>
        <w:t xml:space="preserve"> هدایت و تربیت و </w:t>
      </w:r>
      <w:r>
        <w:rPr>
          <w:rFonts w:ascii="Traditional Arabic" w:hAnsi="Traditional Arabic" w:cs="Traditional Arabic"/>
          <w:rtl/>
          <w:lang w:bidi="ar-SA"/>
        </w:rPr>
        <w:t>قاعدهٔ</w:t>
      </w:r>
      <w:r w:rsidR="00723136" w:rsidRPr="00FD57D9">
        <w:rPr>
          <w:rFonts w:ascii="Traditional Arabic" w:hAnsi="Traditional Arabic" w:cs="Traditional Arabic" w:hint="cs"/>
          <w:rtl/>
          <w:lang w:bidi="ar-SA"/>
        </w:rPr>
        <w:t xml:space="preserve"> ارشاد جاهل نیز </w:t>
      </w:r>
      <w:r>
        <w:rPr>
          <w:rFonts w:ascii="Traditional Arabic" w:hAnsi="Traditional Arabic" w:cs="Traditional Arabic"/>
          <w:rtl/>
          <w:lang w:bidi="ar-SA"/>
        </w:rPr>
        <w:t>م</w:t>
      </w:r>
      <w:r>
        <w:rPr>
          <w:rFonts w:ascii="Traditional Arabic" w:hAnsi="Traditional Arabic" w:cs="Traditional Arabic" w:hint="cs"/>
          <w:rtl/>
          <w:lang w:bidi="ar-SA"/>
        </w:rPr>
        <w:t>ی‌توان</w:t>
      </w:r>
      <w:r w:rsidR="00723136" w:rsidRPr="00FD57D9">
        <w:rPr>
          <w:rFonts w:ascii="Traditional Arabic" w:hAnsi="Traditional Arabic" w:cs="Traditional Arabic" w:hint="cs"/>
          <w:rtl/>
          <w:lang w:bidi="ar-SA"/>
        </w:rPr>
        <w:t xml:space="preserve"> به این تمسک کرد. واجب است شارع مردم یا اشخاصی را الزام کند تا دیگران را نسبت به انجام واجبات و ترک محرمات تربیت کنند، زیرا این امر از لطف الهی است. </w:t>
      </w:r>
    </w:p>
    <w:p w:rsidR="00723136" w:rsidRPr="001C528F" w:rsidRDefault="00723136" w:rsidP="00723136">
      <w:pPr>
        <w:pStyle w:val="7"/>
        <w:rPr>
          <w:rFonts w:ascii="Traditional Arabic" w:hAnsi="Traditional Arabic" w:cs="Traditional Arabic"/>
          <w:color w:val="FF0000"/>
          <w:rtl/>
          <w:lang w:bidi="ar-SA"/>
        </w:rPr>
      </w:pPr>
      <w:r w:rsidRPr="001C528F">
        <w:rPr>
          <w:rFonts w:ascii="Traditional Arabic" w:hAnsi="Traditional Arabic" w:cs="Traditional Arabic" w:hint="cs"/>
          <w:color w:val="FF0000"/>
          <w:rtl/>
        </w:rPr>
        <w:t>استدلال بر وجوب</w:t>
      </w:r>
      <w:r w:rsidRPr="001C528F">
        <w:rPr>
          <w:rFonts w:ascii="Traditional Arabic" w:hAnsi="Traditional Arabic" w:cs="Traditional Arabic" w:hint="cs"/>
          <w:color w:val="FF0000"/>
          <w:rtl/>
          <w:lang w:bidi="ar-SA"/>
        </w:rPr>
        <w:t xml:space="preserve"> ارشاد جاهل</w:t>
      </w:r>
    </w:p>
    <w:p w:rsidR="00723136" w:rsidRPr="00FD57D9" w:rsidRDefault="00723136" w:rsidP="00723136">
      <w:pPr>
        <w:ind w:firstLine="0"/>
        <w:rPr>
          <w:rFonts w:ascii="Traditional Arabic" w:hAnsi="Traditional Arabic" w:cs="Traditional Arabic"/>
          <w:rtl/>
          <w:lang w:bidi="ar-SA"/>
        </w:rPr>
      </w:pPr>
      <w:r w:rsidRPr="00FD57D9">
        <w:rPr>
          <w:rFonts w:ascii="Traditional Arabic" w:hAnsi="Traditional Arabic" w:cs="Traditional Arabic" w:hint="cs"/>
          <w:rtl/>
          <w:lang w:bidi="ar-SA"/>
        </w:rPr>
        <w:t xml:space="preserve">در </w:t>
      </w:r>
      <w:r w:rsidR="00EE7F18">
        <w:rPr>
          <w:rFonts w:ascii="Traditional Arabic" w:hAnsi="Traditional Arabic" w:cs="Traditional Arabic"/>
          <w:rtl/>
          <w:lang w:bidi="ar-SA"/>
        </w:rPr>
        <w:t>قاعدهٔ</w:t>
      </w:r>
      <w:r w:rsidRPr="00FD57D9">
        <w:rPr>
          <w:rFonts w:ascii="Traditional Arabic" w:hAnsi="Traditional Arabic" w:cs="Traditional Arabic" w:hint="cs"/>
          <w:rtl/>
          <w:lang w:bidi="ar-SA"/>
        </w:rPr>
        <w:t xml:space="preserve"> ارشاد جاهل نیز این استدلال جاری است و واجب است که شارع عالم را نسبت به ارشاد جاهل الزام کند زیرا این امر از لطف الهی است. </w:t>
      </w:r>
    </w:p>
    <w:p w:rsidR="00723136" w:rsidRPr="00FD57D9" w:rsidRDefault="00723136" w:rsidP="00723136">
      <w:pPr>
        <w:ind w:firstLine="0"/>
        <w:rPr>
          <w:rFonts w:ascii="Traditional Arabic" w:hAnsi="Traditional Arabic" w:cs="Traditional Arabic"/>
          <w:rtl/>
          <w:lang w:bidi="ar-SA"/>
        </w:rPr>
      </w:pPr>
      <w:r w:rsidRPr="00FD57D9">
        <w:rPr>
          <w:rFonts w:ascii="Traditional Arabic" w:hAnsi="Traditional Arabic" w:cs="Traditional Arabic" w:hint="cs"/>
          <w:rtl/>
          <w:lang w:bidi="ar-SA"/>
        </w:rPr>
        <w:t xml:space="preserve">پس تقریر </w:t>
      </w:r>
      <w:r w:rsidR="00EE7F18">
        <w:rPr>
          <w:rFonts w:ascii="Traditional Arabic" w:hAnsi="Traditional Arabic" w:cs="Traditional Arabic"/>
          <w:rtl/>
          <w:lang w:bidi="ar-SA"/>
        </w:rPr>
        <w:t>قاعدهٔ</w:t>
      </w:r>
      <w:r w:rsidRPr="00FD57D9">
        <w:rPr>
          <w:rFonts w:ascii="Traditional Arabic" w:hAnsi="Traditional Arabic" w:cs="Traditional Arabic" w:hint="cs"/>
          <w:rtl/>
          <w:lang w:bidi="ar-SA"/>
        </w:rPr>
        <w:t xml:space="preserve"> لطف و تمسک به </w:t>
      </w:r>
      <w:r w:rsidR="00EE7F18">
        <w:rPr>
          <w:rFonts w:ascii="Traditional Arabic" w:hAnsi="Traditional Arabic" w:cs="Traditional Arabic"/>
          <w:rtl/>
          <w:lang w:bidi="ar-SA"/>
        </w:rPr>
        <w:t>قاعدهٔ</w:t>
      </w:r>
      <w:r w:rsidRPr="00FD57D9">
        <w:rPr>
          <w:rFonts w:ascii="Traditional Arabic" w:hAnsi="Traditional Arabic" w:cs="Traditional Arabic" w:hint="cs"/>
          <w:rtl/>
          <w:lang w:bidi="ar-SA"/>
        </w:rPr>
        <w:t xml:space="preserve"> لطف برای وجوب امر به معروف و نهی از منکر </w:t>
      </w:r>
      <w:r w:rsidR="00D232CD">
        <w:rPr>
          <w:rFonts w:ascii="Traditional Arabic" w:hAnsi="Traditional Arabic" w:cs="Traditional Arabic"/>
          <w:rtl/>
          <w:lang w:bidi="ar-SA"/>
        </w:rPr>
        <w:t>همان‌طور</w:t>
      </w:r>
      <w:r w:rsidRPr="00FD57D9">
        <w:rPr>
          <w:rFonts w:ascii="Traditional Arabic" w:hAnsi="Traditional Arabic" w:cs="Traditional Arabic" w:hint="cs"/>
          <w:rtl/>
          <w:lang w:bidi="ar-SA"/>
        </w:rPr>
        <w:t xml:space="preserve"> که در اصول اعتقادی جاری است، در قواعد اصولی نیز جاری است و </w:t>
      </w:r>
      <w:r w:rsidR="00EE7F18">
        <w:rPr>
          <w:rFonts w:ascii="Traditional Arabic" w:hAnsi="Traditional Arabic" w:cs="Traditional Arabic"/>
          <w:rtl/>
          <w:lang w:bidi="ar-SA"/>
        </w:rPr>
        <w:t>هم</w:t>
      </w:r>
      <w:r w:rsidR="00EE7F18">
        <w:rPr>
          <w:rFonts w:ascii="Traditional Arabic" w:hAnsi="Traditional Arabic" w:cs="Traditional Arabic" w:hint="cs"/>
          <w:rtl/>
          <w:lang w:bidi="ar-SA"/>
        </w:rPr>
        <w:t>ین‌طور</w:t>
      </w:r>
      <w:r w:rsidRPr="00FD57D9">
        <w:rPr>
          <w:rFonts w:ascii="Traditional Arabic" w:hAnsi="Traditional Arabic" w:cs="Traditional Arabic" w:hint="cs"/>
          <w:rtl/>
          <w:lang w:bidi="ar-SA"/>
        </w:rPr>
        <w:t xml:space="preserve"> در احکام فقهی جاری است یعنی </w:t>
      </w:r>
      <w:r w:rsidR="00EE7F18">
        <w:rPr>
          <w:rFonts w:ascii="Traditional Arabic" w:hAnsi="Traditional Arabic" w:cs="Traditional Arabic"/>
          <w:rtl/>
          <w:lang w:bidi="ar-SA"/>
        </w:rPr>
        <w:t>قاعدهٔ</w:t>
      </w:r>
      <w:r w:rsidRPr="00FD57D9">
        <w:rPr>
          <w:rFonts w:ascii="Traditional Arabic" w:hAnsi="Traditional Arabic" w:cs="Traditional Arabic" w:hint="cs"/>
          <w:rtl/>
          <w:lang w:bidi="ar-SA"/>
        </w:rPr>
        <w:t xml:space="preserve"> لطف در هر سه قلمرو کلام، اصول و فقه، جاری است. در فقه هم یک </w:t>
      </w:r>
      <w:r w:rsidR="00EE7F18">
        <w:rPr>
          <w:rFonts w:ascii="Traditional Arabic" w:hAnsi="Traditional Arabic" w:cs="Traditional Arabic"/>
          <w:rtl/>
          <w:lang w:bidi="ar-SA"/>
        </w:rPr>
        <w:t>نمونهٔ</w:t>
      </w:r>
      <w:r w:rsidRPr="00FD57D9">
        <w:rPr>
          <w:rFonts w:ascii="Traditional Arabic" w:hAnsi="Traditional Arabic" w:cs="Traditional Arabic" w:hint="cs"/>
          <w:rtl/>
          <w:lang w:bidi="ar-SA"/>
        </w:rPr>
        <w:t xml:space="preserve"> آن امر به معروف و نهی از منکر است و دو </w:t>
      </w:r>
      <w:r w:rsidR="00EE7F18">
        <w:rPr>
          <w:rFonts w:ascii="Traditional Arabic" w:hAnsi="Traditional Arabic" w:cs="Traditional Arabic"/>
          <w:rtl/>
          <w:lang w:bidi="ar-SA"/>
        </w:rPr>
        <w:t>نمونهٔ</w:t>
      </w:r>
      <w:r w:rsidRPr="00FD57D9">
        <w:rPr>
          <w:rFonts w:ascii="Traditional Arabic" w:hAnsi="Traditional Arabic" w:cs="Traditional Arabic" w:hint="cs"/>
          <w:rtl/>
          <w:lang w:bidi="ar-SA"/>
        </w:rPr>
        <w:t xml:space="preserve"> دیگر همان دو </w:t>
      </w:r>
      <w:r w:rsidR="00EE7F18">
        <w:rPr>
          <w:rFonts w:ascii="Traditional Arabic" w:hAnsi="Traditional Arabic" w:cs="Traditional Arabic"/>
          <w:rtl/>
          <w:lang w:bidi="ar-SA"/>
        </w:rPr>
        <w:t>قاعدهٔ</w:t>
      </w:r>
      <w:r w:rsidRPr="00FD57D9">
        <w:rPr>
          <w:rFonts w:ascii="Traditional Arabic" w:hAnsi="Traditional Arabic" w:cs="Traditional Arabic" w:hint="cs"/>
          <w:rtl/>
          <w:lang w:bidi="ar-SA"/>
        </w:rPr>
        <w:t xml:space="preserve"> قبلی است که سال قبل بحث کردیم، بدون اینکه دلیل نقلی در کار باشد و به آن مراجعه کنیم با همین </w:t>
      </w:r>
      <w:r w:rsidR="00EE7F18">
        <w:rPr>
          <w:rFonts w:ascii="Traditional Arabic" w:hAnsi="Traditional Arabic" w:cs="Traditional Arabic"/>
          <w:rtl/>
          <w:lang w:bidi="ar-SA"/>
        </w:rPr>
        <w:t>قاعدهٔ</w:t>
      </w:r>
      <w:r w:rsidRPr="00FD57D9">
        <w:rPr>
          <w:rFonts w:ascii="Traditional Arabic" w:hAnsi="Traditional Arabic" w:cs="Traditional Arabic" w:hint="cs"/>
          <w:rtl/>
          <w:lang w:bidi="ar-SA"/>
        </w:rPr>
        <w:t xml:space="preserve"> عقلی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ی‌توانیم</w:t>
      </w:r>
      <w:r w:rsidRPr="00FD57D9">
        <w:rPr>
          <w:rFonts w:ascii="Traditional Arabic" w:hAnsi="Traditional Arabic" w:cs="Traditional Arabic" w:hint="cs"/>
          <w:rtl/>
          <w:lang w:bidi="ar-SA"/>
        </w:rPr>
        <w:t xml:space="preserve"> بحث را اثبات کنیم.</w:t>
      </w:r>
    </w:p>
    <w:p w:rsidR="00723136" w:rsidRPr="001C528F" w:rsidRDefault="00723136" w:rsidP="00723136">
      <w:pPr>
        <w:pStyle w:val="6"/>
        <w:rPr>
          <w:rFonts w:ascii="Traditional Arabic" w:hAnsi="Traditional Arabic" w:cs="Traditional Arabic"/>
          <w:color w:val="FF0000"/>
          <w:szCs w:val="30"/>
          <w:rtl/>
          <w:lang w:bidi="ar-SA"/>
        </w:rPr>
      </w:pPr>
      <w:r w:rsidRPr="001C528F">
        <w:rPr>
          <w:rFonts w:ascii="Traditional Arabic" w:hAnsi="Traditional Arabic" w:cs="Traditional Arabic" w:hint="cs"/>
          <w:color w:val="FF0000"/>
          <w:szCs w:val="30"/>
          <w:rtl/>
          <w:lang w:bidi="ar-SA"/>
        </w:rPr>
        <w:t xml:space="preserve">مناقشات بر تقریر </w:t>
      </w:r>
      <w:r w:rsidR="00EE7F18" w:rsidRPr="001C528F">
        <w:rPr>
          <w:rFonts w:ascii="Traditional Arabic" w:hAnsi="Traditional Arabic" w:cs="Traditional Arabic"/>
          <w:color w:val="FF0000"/>
          <w:szCs w:val="30"/>
          <w:rtl/>
          <w:lang w:bidi="ar-SA"/>
        </w:rPr>
        <w:t>قاعدهٔ</w:t>
      </w:r>
      <w:r w:rsidRPr="001C528F">
        <w:rPr>
          <w:rFonts w:ascii="Traditional Arabic" w:hAnsi="Traditional Arabic" w:cs="Traditional Arabic" w:hint="cs"/>
          <w:color w:val="FF0000"/>
          <w:szCs w:val="30"/>
          <w:rtl/>
          <w:lang w:bidi="ar-SA"/>
        </w:rPr>
        <w:t xml:space="preserve"> لطف</w:t>
      </w:r>
    </w:p>
    <w:p w:rsidR="00723136" w:rsidRPr="00FD57D9" w:rsidRDefault="00723136" w:rsidP="00723136">
      <w:pPr>
        <w:rPr>
          <w:rFonts w:ascii="Traditional Arabic" w:hAnsi="Traditional Arabic" w:cs="Traditional Arabic"/>
          <w:rtl/>
          <w:lang w:bidi="ar-SA"/>
        </w:rPr>
      </w:pPr>
      <w:r w:rsidRPr="00FD57D9">
        <w:rPr>
          <w:rFonts w:ascii="Traditional Arabic" w:hAnsi="Traditional Arabic" w:cs="Traditional Arabic" w:hint="cs"/>
          <w:rtl/>
          <w:lang w:bidi="ar-SA"/>
        </w:rPr>
        <w:t xml:space="preserve">سیری که در اشکال و </w:t>
      </w:r>
      <w:r w:rsidR="00EE7F18">
        <w:rPr>
          <w:rFonts w:ascii="Traditional Arabic" w:hAnsi="Traditional Arabic" w:cs="Traditional Arabic"/>
          <w:rtl/>
          <w:lang w:bidi="ar-SA"/>
        </w:rPr>
        <w:t>جواب‌ها</w:t>
      </w:r>
      <w:r w:rsidR="00EE7F18">
        <w:rPr>
          <w:rFonts w:ascii="Traditional Arabic" w:hAnsi="Traditional Arabic" w:cs="Traditional Arabic" w:hint="cs"/>
          <w:rtl/>
          <w:lang w:bidi="ar-SA"/>
        </w:rPr>
        <w:t>ی</w:t>
      </w:r>
      <w:r w:rsidRPr="00FD57D9">
        <w:rPr>
          <w:rFonts w:ascii="Traditional Arabic" w:hAnsi="Traditional Arabic" w:cs="Traditional Arabic" w:hint="cs"/>
          <w:rtl/>
          <w:lang w:bidi="ar-SA"/>
        </w:rPr>
        <w:t xml:space="preserve"> این استدلال دنبال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ی‌کنیم</w:t>
      </w:r>
      <w:r w:rsidRPr="00FD57D9">
        <w:rPr>
          <w:rFonts w:ascii="Traditional Arabic" w:hAnsi="Traditional Arabic" w:cs="Traditional Arabic" w:hint="cs"/>
          <w:rtl/>
          <w:lang w:bidi="ar-SA"/>
        </w:rPr>
        <w:t xml:space="preserve"> عمدتاً مواردی است که در کلمات متکلمین یا اصولیین و یا فقها آمده است و سیر آن به این شکل است؛ </w:t>
      </w:r>
    </w:p>
    <w:p w:rsidR="00723136" w:rsidRPr="001C528F" w:rsidRDefault="00723136" w:rsidP="00723136">
      <w:pPr>
        <w:pStyle w:val="7"/>
        <w:rPr>
          <w:rFonts w:ascii="Traditional Arabic" w:hAnsi="Traditional Arabic" w:cs="Traditional Arabic"/>
          <w:color w:val="FF0000"/>
          <w:rtl/>
          <w:lang w:bidi="ar-SA"/>
        </w:rPr>
      </w:pPr>
      <w:r w:rsidRPr="001C528F">
        <w:rPr>
          <w:rFonts w:ascii="Traditional Arabic" w:hAnsi="Traditional Arabic" w:cs="Traditional Arabic" w:hint="cs"/>
          <w:color w:val="FF0000"/>
          <w:rtl/>
          <w:lang w:bidi="ar-SA"/>
        </w:rPr>
        <w:lastRenderedPageBreak/>
        <w:t>اشکال اول</w:t>
      </w:r>
    </w:p>
    <w:p w:rsidR="00723136" w:rsidRPr="00FD57D9" w:rsidRDefault="00723136" w:rsidP="00723136">
      <w:pPr>
        <w:rPr>
          <w:rFonts w:ascii="Traditional Arabic" w:hAnsi="Traditional Arabic" w:cs="Traditional Arabic"/>
          <w:rtl/>
          <w:lang w:bidi="ar-SA"/>
        </w:rPr>
      </w:pPr>
      <w:r w:rsidRPr="00FD57D9">
        <w:rPr>
          <w:rFonts w:ascii="Traditional Arabic" w:hAnsi="Traditional Arabic" w:cs="Traditional Arabic" w:hint="cs"/>
          <w:rtl/>
          <w:lang w:bidi="ar-SA"/>
        </w:rPr>
        <w:t xml:space="preserve">بعد از بیان کردن تقریری که در کلمات بزرگان از جمله مرحوم شیخ، مرحوم خواجه و مرحوم علامه آمده است، </w:t>
      </w:r>
      <w:r w:rsidR="009B2835">
        <w:rPr>
          <w:rFonts w:ascii="Traditional Arabic" w:hAnsi="Traditional Arabic" w:cs="Traditional Arabic" w:hint="cs"/>
          <w:rtl/>
          <w:lang w:bidi="ar-SA"/>
        </w:rPr>
        <w:t>مهم‌ترین</w:t>
      </w:r>
      <w:r w:rsidRPr="00FD57D9">
        <w:rPr>
          <w:rFonts w:ascii="Traditional Arabic" w:hAnsi="Traditional Arabic" w:cs="Traditional Arabic" w:hint="cs"/>
          <w:rtl/>
          <w:lang w:bidi="ar-SA"/>
        </w:rPr>
        <w:t xml:space="preserve"> اشکالی که به این مسئله شده است و در کلمات معتزله و بعضی از متکلمین و به طور خاص در کلمات مرحوم خواجه و علامه حلّی آمده، این است که حکم عقل به وجوب امر به معروف و نهی از منکر از </w:t>
      </w:r>
      <w:r w:rsidR="00EE7F18">
        <w:rPr>
          <w:rFonts w:ascii="Traditional Arabic" w:hAnsi="Traditional Arabic" w:cs="Traditional Arabic"/>
          <w:rtl/>
          <w:lang w:bidi="ar-SA"/>
        </w:rPr>
        <w:t>ناح</w:t>
      </w:r>
      <w:r w:rsidR="00EE7F18">
        <w:rPr>
          <w:rFonts w:ascii="Traditional Arabic" w:hAnsi="Traditional Arabic" w:cs="Traditional Arabic" w:hint="cs"/>
          <w:rtl/>
          <w:lang w:bidi="ar-SA"/>
        </w:rPr>
        <w:t>یهٔ</w:t>
      </w:r>
      <w:r w:rsidRPr="00FD57D9">
        <w:rPr>
          <w:rFonts w:ascii="Traditional Arabic" w:hAnsi="Traditional Arabic" w:cs="Traditional Arabic" w:hint="cs"/>
          <w:rtl/>
          <w:lang w:bidi="ar-SA"/>
        </w:rPr>
        <w:t xml:space="preserve"> شارع مستلزم یکی از این دو محذور است؛</w:t>
      </w:r>
    </w:p>
    <w:p w:rsidR="00723136" w:rsidRPr="00FD57D9" w:rsidRDefault="00723136" w:rsidP="00723136">
      <w:pPr>
        <w:pStyle w:val="af1"/>
        <w:numPr>
          <w:ilvl w:val="0"/>
          <w:numId w:val="13"/>
        </w:numPr>
        <w:rPr>
          <w:rFonts w:ascii="Traditional Arabic" w:hAnsi="Traditional Arabic" w:cs="Traditional Arabic"/>
          <w:lang w:bidi="ar-SA"/>
        </w:rPr>
      </w:pPr>
      <w:r w:rsidRPr="00FD57D9">
        <w:rPr>
          <w:rFonts w:ascii="Traditional Arabic" w:hAnsi="Traditional Arabic" w:cs="Traditional Arabic" w:hint="cs"/>
          <w:rtl/>
          <w:lang w:bidi="ar-SA"/>
        </w:rPr>
        <w:t xml:space="preserve">در عالم هیچ خلافی انجام نشده، </w:t>
      </w:r>
      <w:r w:rsidR="00EE7F18">
        <w:rPr>
          <w:rFonts w:ascii="Traditional Arabic" w:hAnsi="Traditional Arabic" w:cs="Traditional Arabic"/>
          <w:rtl/>
          <w:lang w:bidi="ar-SA"/>
        </w:rPr>
        <w:t>همهٔ</w:t>
      </w:r>
      <w:r w:rsidRPr="00FD57D9">
        <w:rPr>
          <w:rFonts w:ascii="Traditional Arabic" w:hAnsi="Traditional Arabic" w:cs="Traditional Arabic" w:hint="cs"/>
          <w:rtl/>
          <w:lang w:bidi="ar-SA"/>
        </w:rPr>
        <w:t xml:space="preserve"> واجبات عمل و </w:t>
      </w:r>
      <w:r w:rsidR="00EE7F18">
        <w:rPr>
          <w:rFonts w:ascii="Traditional Arabic" w:hAnsi="Traditional Arabic" w:cs="Traditional Arabic"/>
          <w:rtl/>
          <w:lang w:bidi="ar-SA"/>
        </w:rPr>
        <w:t>همهٔ</w:t>
      </w:r>
      <w:r w:rsidRPr="00FD57D9">
        <w:rPr>
          <w:rFonts w:ascii="Traditional Arabic" w:hAnsi="Traditional Arabic" w:cs="Traditional Arabic" w:hint="cs"/>
          <w:rtl/>
          <w:lang w:bidi="ar-SA"/>
        </w:rPr>
        <w:t xml:space="preserve"> محرمات ترک شود. </w:t>
      </w:r>
    </w:p>
    <w:p w:rsidR="00723136" w:rsidRPr="00FD57D9" w:rsidRDefault="00D232CD" w:rsidP="00723136">
      <w:pPr>
        <w:pStyle w:val="af1"/>
        <w:numPr>
          <w:ilvl w:val="0"/>
          <w:numId w:val="13"/>
        </w:numPr>
        <w:rPr>
          <w:rFonts w:ascii="Traditional Arabic" w:hAnsi="Traditional Arabic" w:cs="Traditional Arabic"/>
          <w:lang w:bidi="ar-SA"/>
        </w:rPr>
      </w:pPr>
      <w:r>
        <w:rPr>
          <w:rFonts w:ascii="Traditional Arabic" w:hAnsi="Traditional Arabic" w:cs="Traditional Arabic" w:hint="cs"/>
          <w:rtl/>
          <w:lang w:bidi="ar-SA"/>
        </w:rPr>
        <w:t>معاذ الله</w:t>
      </w:r>
      <w:r w:rsidR="00723136" w:rsidRPr="00FD57D9">
        <w:rPr>
          <w:rFonts w:ascii="Traditional Arabic" w:hAnsi="Traditional Arabic" w:cs="Traditional Arabic" w:hint="cs"/>
          <w:rtl/>
          <w:lang w:bidi="ar-SA"/>
        </w:rPr>
        <w:t xml:space="preserve"> </w:t>
      </w:r>
      <w:r w:rsidR="00EE7F18">
        <w:rPr>
          <w:rFonts w:ascii="Traditional Arabic" w:hAnsi="Traditional Arabic" w:cs="Traditional Arabic"/>
          <w:rtl/>
          <w:lang w:bidi="ar-SA"/>
        </w:rPr>
        <w:t>دربارهٔ</w:t>
      </w:r>
      <w:r w:rsidR="00723136" w:rsidRPr="00FD57D9">
        <w:rPr>
          <w:rFonts w:ascii="Traditional Arabic" w:hAnsi="Traditional Arabic" w:cs="Traditional Arabic" w:hint="cs"/>
          <w:rtl/>
          <w:lang w:bidi="ar-SA"/>
        </w:rPr>
        <w:t xml:space="preserve"> خداوند قائل به اخلال به واجب شویم. </w:t>
      </w:r>
    </w:p>
    <w:p w:rsidR="00723136" w:rsidRPr="00FD57D9" w:rsidRDefault="00723136" w:rsidP="00723136">
      <w:pPr>
        <w:rPr>
          <w:rFonts w:ascii="Traditional Arabic" w:hAnsi="Traditional Arabic" w:cs="Traditional Arabic"/>
          <w:rtl/>
          <w:lang w:bidi="ar-SA"/>
        </w:rPr>
      </w:pPr>
      <w:r w:rsidRPr="00FD57D9">
        <w:rPr>
          <w:rFonts w:ascii="Traditional Arabic" w:hAnsi="Traditional Arabic" w:cs="Traditional Arabic" w:hint="cs"/>
          <w:rtl/>
          <w:lang w:bidi="ar-SA"/>
        </w:rPr>
        <w:t xml:space="preserve">پس یا باید بگوییم </w:t>
      </w:r>
      <w:r w:rsidR="00D232CD">
        <w:rPr>
          <w:rFonts w:ascii="Traditional Arabic" w:hAnsi="Traditional Arabic" w:cs="Traditional Arabic" w:hint="cs"/>
          <w:rtl/>
          <w:lang w:bidi="ar-SA"/>
        </w:rPr>
        <w:t>معاذ الله</w:t>
      </w:r>
      <w:r w:rsidRPr="00FD57D9">
        <w:rPr>
          <w:rFonts w:ascii="Traditional Arabic" w:hAnsi="Traditional Arabic" w:cs="Traditional Arabic" w:hint="cs"/>
          <w:rtl/>
          <w:lang w:bidi="ar-SA"/>
        </w:rPr>
        <w:t xml:space="preserve"> خداوند به تکلیف ـ عقلی ـ خود عمل </w:t>
      </w:r>
      <w:r w:rsidR="00EE7F18">
        <w:rPr>
          <w:rFonts w:ascii="Traditional Arabic" w:hAnsi="Traditional Arabic" w:cs="Traditional Arabic"/>
          <w:rtl/>
          <w:lang w:bidi="ar-SA"/>
        </w:rPr>
        <w:t>نم</w:t>
      </w:r>
      <w:r w:rsidR="00EE7F18">
        <w:rPr>
          <w:rFonts w:ascii="Traditional Arabic" w:hAnsi="Traditional Arabic" w:cs="Traditional Arabic" w:hint="cs"/>
          <w:rtl/>
          <w:lang w:bidi="ar-SA"/>
        </w:rPr>
        <w:t>ی‌کند</w:t>
      </w:r>
      <w:r w:rsidRPr="00FD57D9">
        <w:rPr>
          <w:rFonts w:ascii="Traditional Arabic" w:hAnsi="Traditional Arabic" w:cs="Traditional Arabic" w:hint="cs"/>
          <w:rtl/>
          <w:lang w:bidi="ar-SA"/>
        </w:rPr>
        <w:t xml:space="preserve"> و یا اینکه در خارج </w:t>
      </w:r>
      <w:r w:rsidR="00EE7F18">
        <w:rPr>
          <w:rFonts w:ascii="Traditional Arabic" w:hAnsi="Traditional Arabic" w:cs="Traditional Arabic"/>
          <w:rtl/>
          <w:lang w:bidi="ar-SA"/>
        </w:rPr>
        <w:t>همهٔ</w:t>
      </w:r>
      <w:r w:rsidR="00CB578D">
        <w:rPr>
          <w:rFonts w:ascii="Traditional Arabic" w:hAnsi="Traditional Arabic" w:cs="Traditional Arabic"/>
          <w:rtl/>
          <w:lang w:bidi="ar-SA"/>
        </w:rPr>
        <w:t xml:space="preserve"> واجبات</w:t>
      </w:r>
      <w:r w:rsidRPr="00FD57D9">
        <w:rPr>
          <w:rFonts w:ascii="Traditional Arabic" w:hAnsi="Traditional Arabic" w:cs="Traditional Arabic" w:hint="cs"/>
          <w:rtl/>
          <w:lang w:bidi="ar-SA"/>
        </w:rPr>
        <w:t xml:space="preserve"> انجام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ی‌شود</w:t>
      </w:r>
      <w:r w:rsidRPr="00FD57D9">
        <w:rPr>
          <w:rFonts w:ascii="Traditional Arabic" w:hAnsi="Traditional Arabic" w:cs="Traditional Arabic" w:hint="cs"/>
          <w:rtl/>
          <w:lang w:bidi="ar-SA"/>
        </w:rPr>
        <w:t xml:space="preserve"> و </w:t>
      </w:r>
      <w:r w:rsidR="00EE7F18">
        <w:rPr>
          <w:rFonts w:ascii="Traditional Arabic" w:hAnsi="Traditional Arabic" w:cs="Traditional Arabic"/>
          <w:rtl/>
          <w:lang w:bidi="ar-SA"/>
        </w:rPr>
        <w:t>همهٔ</w:t>
      </w:r>
      <w:r w:rsidRPr="00FD57D9">
        <w:rPr>
          <w:rFonts w:ascii="Traditional Arabic" w:hAnsi="Traditional Arabic" w:cs="Traditional Arabic" w:hint="cs"/>
          <w:rtl/>
          <w:lang w:bidi="ar-SA"/>
        </w:rPr>
        <w:t xml:space="preserve"> محرمات ترک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ی‌شود</w:t>
      </w:r>
      <w:r w:rsidRPr="00FD57D9">
        <w:rPr>
          <w:rFonts w:ascii="Traditional Arabic" w:hAnsi="Traditional Arabic" w:cs="Traditional Arabic" w:hint="cs"/>
          <w:rtl/>
          <w:lang w:bidi="ar-SA"/>
        </w:rPr>
        <w:t>. تالی فاسد است و نیازی به بحث ندارد، عمده بحث مربوط به اثبات ملازمه است.</w:t>
      </w:r>
    </w:p>
    <w:p w:rsidR="00723136" w:rsidRPr="001C528F" w:rsidRDefault="00723136" w:rsidP="00723136">
      <w:pPr>
        <w:pStyle w:val="7"/>
        <w:rPr>
          <w:rFonts w:ascii="Traditional Arabic" w:hAnsi="Traditional Arabic" w:cs="Traditional Arabic"/>
          <w:color w:val="FF0000"/>
          <w:rtl/>
        </w:rPr>
      </w:pPr>
      <w:r w:rsidRPr="001C528F">
        <w:rPr>
          <w:rFonts w:ascii="Traditional Arabic" w:hAnsi="Traditional Arabic" w:cs="Traditional Arabic" w:hint="cs"/>
          <w:color w:val="FF0000"/>
          <w:rtl/>
        </w:rPr>
        <w:t>جواب اشکال اول</w:t>
      </w:r>
    </w:p>
    <w:p w:rsidR="00723136" w:rsidRPr="001C528F" w:rsidRDefault="00723136" w:rsidP="00723136">
      <w:pPr>
        <w:pStyle w:val="8"/>
        <w:rPr>
          <w:rFonts w:ascii="Traditional Arabic" w:hAnsi="Traditional Arabic" w:cs="Traditional Arabic"/>
          <w:color w:val="FF0000"/>
          <w:rtl/>
        </w:rPr>
      </w:pPr>
      <w:r w:rsidRPr="001C528F">
        <w:rPr>
          <w:rFonts w:ascii="Traditional Arabic" w:hAnsi="Traditional Arabic" w:cs="Traditional Arabic" w:hint="cs"/>
          <w:color w:val="FF0000"/>
          <w:rtl/>
        </w:rPr>
        <w:t>رد تالی</w:t>
      </w:r>
    </w:p>
    <w:p w:rsidR="00723136" w:rsidRPr="00FD57D9" w:rsidRDefault="00723136" w:rsidP="00723136">
      <w:pPr>
        <w:rPr>
          <w:rFonts w:ascii="Traditional Arabic" w:hAnsi="Traditional Arabic" w:cs="Traditional Arabic"/>
          <w:rtl/>
          <w:lang w:bidi="ar-SA"/>
        </w:rPr>
      </w:pPr>
      <w:r w:rsidRPr="00FD57D9">
        <w:rPr>
          <w:rFonts w:ascii="Traditional Arabic" w:hAnsi="Traditional Arabic" w:cs="Traditional Arabic" w:hint="cs"/>
          <w:rtl/>
          <w:lang w:bidi="ar-SA"/>
        </w:rPr>
        <w:t xml:space="preserve"> اما بطلان این دو وجه روشن است، </w:t>
      </w:r>
    </w:p>
    <w:p w:rsidR="00723136" w:rsidRPr="00FD57D9" w:rsidRDefault="00723136" w:rsidP="00723136">
      <w:pPr>
        <w:pStyle w:val="af1"/>
        <w:numPr>
          <w:ilvl w:val="0"/>
          <w:numId w:val="14"/>
        </w:numPr>
        <w:rPr>
          <w:rFonts w:ascii="Traditional Arabic" w:hAnsi="Traditional Arabic" w:cs="Traditional Arabic"/>
          <w:rtl/>
          <w:lang w:bidi="ar-SA"/>
        </w:rPr>
      </w:pPr>
      <w:r w:rsidRPr="00FD57D9">
        <w:rPr>
          <w:rFonts w:ascii="Traditional Arabic" w:hAnsi="Traditional Arabic" w:cs="Traditional Arabic" w:hint="cs"/>
          <w:rtl/>
          <w:lang w:bidi="ar-SA"/>
        </w:rPr>
        <w:t xml:space="preserve">اینکه بگوییم در خارج </w:t>
      </w:r>
      <w:r w:rsidR="00EE7F18">
        <w:rPr>
          <w:rFonts w:ascii="Traditional Arabic" w:hAnsi="Traditional Arabic" w:cs="Traditional Arabic"/>
          <w:rtl/>
          <w:lang w:bidi="ar-SA"/>
        </w:rPr>
        <w:t>همهٔ</w:t>
      </w:r>
      <w:r w:rsidRPr="00FD57D9">
        <w:rPr>
          <w:rFonts w:ascii="Traditional Arabic" w:hAnsi="Traditional Arabic" w:cs="Traditional Arabic" w:hint="cs"/>
          <w:rtl/>
          <w:lang w:bidi="ar-SA"/>
        </w:rPr>
        <w:t xml:space="preserve"> </w:t>
      </w:r>
      <w:r w:rsidR="00EE7F18">
        <w:rPr>
          <w:rFonts w:ascii="Traditional Arabic" w:hAnsi="Traditional Arabic" w:cs="Traditional Arabic"/>
          <w:rtl/>
          <w:lang w:bidi="ar-SA"/>
        </w:rPr>
        <w:t>معروف‌ها</w:t>
      </w:r>
      <w:r w:rsidRPr="00FD57D9">
        <w:rPr>
          <w:rFonts w:ascii="Traditional Arabic" w:hAnsi="Traditional Arabic" w:cs="Traditional Arabic" w:hint="cs"/>
          <w:rtl/>
          <w:lang w:bidi="ar-SA"/>
        </w:rPr>
        <w:t xml:space="preserve"> انجام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ی‌شود</w:t>
      </w:r>
      <w:r w:rsidRPr="00FD57D9">
        <w:rPr>
          <w:rFonts w:ascii="Traditional Arabic" w:hAnsi="Traditional Arabic" w:cs="Traditional Arabic" w:hint="cs"/>
          <w:rtl/>
          <w:lang w:bidi="ar-SA"/>
        </w:rPr>
        <w:t xml:space="preserve"> و </w:t>
      </w:r>
      <w:r w:rsidR="00EE7F18">
        <w:rPr>
          <w:rFonts w:ascii="Traditional Arabic" w:hAnsi="Traditional Arabic" w:cs="Traditional Arabic"/>
          <w:rtl/>
          <w:lang w:bidi="ar-SA"/>
        </w:rPr>
        <w:t>همهٔ</w:t>
      </w:r>
      <w:r w:rsidRPr="00FD57D9">
        <w:rPr>
          <w:rFonts w:ascii="Traditional Arabic" w:hAnsi="Traditional Arabic" w:cs="Traditional Arabic" w:hint="cs"/>
          <w:rtl/>
          <w:lang w:bidi="ar-SA"/>
        </w:rPr>
        <w:t xml:space="preserve"> منکرات ترک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ی‌شود</w:t>
      </w:r>
      <w:r w:rsidRPr="00FD57D9">
        <w:rPr>
          <w:rFonts w:ascii="Traditional Arabic" w:hAnsi="Traditional Arabic" w:cs="Traditional Arabic" w:hint="cs"/>
          <w:rtl/>
          <w:lang w:bidi="ar-SA"/>
        </w:rPr>
        <w:t xml:space="preserve">، بطلان این وجه معلوم است؛ زیرا که در طول تاریخ مشاهده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ی‌کنیم</w:t>
      </w:r>
      <w:r w:rsidRPr="00FD57D9">
        <w:rPr>
          <w:rFonts w:ascii="Traditional Arabic" w:hAnsi="Traditional Arabic" w:cs="Traditional Arabic" w:hint="cs"/>
          <w:rtl/>
          <w:lang w:bidi="ar-SA"/>
        </w:rPr>
        <w:t xml:space="preserve"> افراد عاصی وجود دارند و بسیاری از تکالیف الهی انجام </w:t>
      </w:r>
      <w:r w:rsidR="00EE7F18">
        <w:rPr>
          <w:rFonts w:ascii="Traditional Arabic" w:hAnsi="Traditional Arabic" w:cs="Traditional Arabic"/>
          <w:rtl/>
          <w:lang w:bidi="ar-SA"/>
        </w:rPr>
        <w:t>نم</w:t>
      </w:r>
      <w:r w:rsidR="00EE7F18">
        <w:rPr>
          <w:rFonts w:ascii="Traditional Arabic" w:hAnsi="Traditional Arabic" w:cs="Traditional Arabic" w:hint="cs"/>
          <w:rtl/>
          <w:lang w:bidi="ar-SA"/>
        </w:rPr>
        <w:t>ی‌شود</w:t>
      </w:r>
      <w:r w:rsidRPr="00FD57D9">
        <w:rPr>
          <w:rFonts w:ascii="Traditional Arabic" w:hAnsi="Traditional Arabic" w:cs="Traditional Arabic" w:hint="cs"/>
          <w:rtl/>
          <w:lang w:bidi="ar-SA"/>
        </w:rPr>
        <w:t xml:space="preserve">. بنابراین تالی اول قطعاً باطل است. </w:t>
      </w:r>
    </w:p>
    <w:p w:rsidR="00723136" w:rsidRPr="00FD57D9" w:rsidRDefault="00723136" w:rsidP="00723136">
      <w:pPr>
        <w:pStyle w:val="af1"/>
        <w:numPr>
          <w:ilvl w:val="0"/>
          <w:numId w:val="14"/>
        </w:numPr>
        <w:rPr>
          <w:rFonts w:ascii="Traditional Arabic" w:hAnsi="Traditional Arabic" w:cs="Traditional Arabic"/>
          <w:lang w:bidi="ar-SA"/>
        </w:rPr>
      </w:pPr>
      <w:r w:rsidRPr="00FD57D9">
        <w:rPr>
          <w:rFonts w:ascii="Traditional Arabic" w:hAnsi="Traditional Arabic" w:cs="Traditional Arabic" w:hint="cs"/>
          <w:rtl/>
          <w:lang w:bidi="ar-SA"/>
        </w:rPr>
        <w:t xml:space="preserve">تالی دوم هم با عقل باطل است برای اینکه خداوند حکیم و عادل است و اینکه خدا مخلّ به تکلیف باشد و آنچه که عقل آن را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ی‌فهمد</w:t>
      </w:r>
      <w:r w:rsidRPr="00FD57D9">
        <w:rPr>
          <w:rFonts w:ascii="Traditional Arabic" w:hAnsi="Traditional Arabic" w:cs="Traditional Arabic" w:hint="cs"/>
          <w:rtl/>
          <w:lang w:bidi="ar-SA"/>
        </w:rPr>
        <w:t xml:space="preserve"> خداوند عمل نکند، امری قبیحی است. </w:t>
      </w:r>
    </w:p>
    <w:p w:rsidR="00723136" w:rsidRPr="00FD57D9" w:rsidRDefault="00723136" w:rsidP="00723136">
      <w:pPr>
        <w:rPr>
          <w:rFonts w:ascii="Traditional Arabic" w:hAnsi="Traditional Arabic" w:cs="Traditional Arabic"/>
          <w:rtl/>
          <w:lang w:bidi="ar-SA"/>
        </w:rPr>
      </w:pPr>
      <w:r w:rsidRPr="00FD57D9">
        <w:rPr>
          <w:rFonts w:ascii="Traditional Arabic" w:hAnsi="Traditional Arabic" w:cs="Traditional Arabic" w:hint="cs"/>
          <w:rtl/>
          <w:lang w:bidi="ar-SA"/>
        </w:rPr>
        <w:t xml:space="preserve">بنابراین تالی اول بالحسّ و الوجدان و تالی دوم نیز بالعقل و البرهان باطل هستند. </w:t>
      </w:r>
    </w:p>
    <w:p w:rsidR="00723136" w:rsidRPr="001C528F" w:rsidRDefault="00723136" w:rsidP="00723136">
      <w:pPr>
        <w:pStyle w:val="8"/>
        <w:rPr>
          <w:rFonts w:ascii="Traditional Arabic" w:hAnsi="Traditional Arabic" w:cs="Traditional Arabic"/>
          <w:color w:val="FF0000"/>
          <w:rtl/>
        </w:rPr>
      </w:pPr>
      <w:r w:rsidRPr="001C528F">
        <w:rPr>
          <w:rFonts w:ascii="Traditional Arabic" w:hAnsi="Traditional Arabic" w:cs="Traditional Arabic" w:hint="cs"/>
          <w:color w:val="FF0000"/>
          <w:rtl/>
        </w:rPr>
        <w:t>بیان ملازمه از دیدگاه مستدلین</w:t>
      </w:r>
    </w:p>
    <w:p w:rsidR="00723136" w:rsidRPr="00FD57D9" w:rsidRDefault="00723136" w:rsidP="00723136">
      <w:pPr>
        <w:rPr>
          <w:rFonts w:ascii="Traditional Arabic" w:hAnsi="Traditional Arabic" w:cs="Traditional Arabic"/>
          <w:rtl/>
          <w:lang w:bidi="ar-SA"/>
        </w:rPr>
      </w:pPr>
      <w:r w:rsidRPr="00FD57D9">
        <w:rPr>
          <w:rFonts w:ascii="Traditional Arabic" w:hAnsi="Traditional Arabic" w:cs="Traditional Arabic" w:hint="cs"/>
          <w:rtl/>
          <w:lang w:bidi="ar-SA"/>
        </w:rPr>
        <w:t xml:space="preserve">اما </w:t>
      </w:r>
      <w:r w:rsidR="00EE7F18">
        <w:rPr>
          <w:rFonts w:ascii="Traditional Arabic" w:hAnsi="Traditional Arabic" w:cs="Traditional Arabic"/>
          <w:rtl/>
          <w:lang w:bidi="ar-SA"/>
        </w:rPr>
        <w:t>نکتهٔ</w:t>
      </w:r>
      <w:r w:rsidRPr="00FD57D9">
        <w:rPr>
          <w:rFonts w:ascii="Traditional Arabic" w:hAnsi="Traditional Arabic" w:cs="Traditional Arabic" w:hint="cs"/>
          <w:rtl/>
          <w:lang w:bidi="ar-SA"/>
        </w:rPr>
        <w:t xml:space="preserve"> مهم این است که شما چگونه این دو را به هم گره زدید؟ که اگر امر به معروف و نهی از منکر بر مکلفین واجب باشد، واجب است که خداوند هم دیگران را به معروف </w:t>
      </w:r>
      <w:r w:rsidR="00D232CD">
        <w:rPr>
          <w:rFonts w:ascii="Traditional Arabic" w:hAnsi="Traditional Arabic" w:cs="Traditional Arabic" w:hint="cs"/>
          <w:rtl/>
          <w:lang w:bidi="ar-SA"/>
        </w:rPr>
        <w:t>وا‌دارد</w:t>
      </w:r>
      <w:r w:rsidRPr="00FD57D9">
        <w:rPr>
          <w:rFonts w:ascii="Traditional Arabic" w:hAnsi="Traditional Arabic" w:cs="Traditional Arabic" w:hint="cs"/>
          <w:rtl/>
          <w:lang w:bidi="ar-SA"/>
        </w:rPr>
        <w:t xml:space="preserve"> و آنها را از منکر </w:t>
      </w:r>
      <w:r w:rsidR="00D232CD">
        <w:rPr>
          <w:rFonts w:ascii="Traditional Arabic" w:hAnsi="Traditional Arabic" w:cs="Traditional Arabic" w:hint="cs"/>
          <w:rtl/>
          <w:lang w:bidi="ar-SA"/>
        </w:rPr>
        <w:t>بازدارد</w:t>
      </w:r>
      <w:r w:rsidRPr="00FD57D9">
        <w:rPr>
          <w:rFonts w:ascii="Traditional Arabic" w:hAnsi="Traditional Arabic" w:cs="Traditional Arabic" w:hint="cs"/>
          <w:rtl/>
          <w:lang w:bidi="ar-SA"/>
        </w:rPr>
        <w:t xml:space="preserve">. </w:t>
      </w:r>
      <w:r w:rsidR="00EE7F18">
        <w:rPr>
          <w:rFonts w:ascii="Traditional Arabic" w:hAnsi="Traditional Arabic" w:cs="Traditional Arabic"/>
          <w:rtl/>
          <w:lang w:bidi="ar-SA"/>
        </w:rPr>
        <w:t>ملازمهٔ</w:t>
      </w:r>
      <w:r w:rsidRPr="00FD57D9">
        <w:rPr>
          <w:rFonts w:ascii="Traditional Arabic" w:hAnsi="Traditional Arabic" w:cs="Traditional Arabic" w:hint="cs"/>
          <w:rtl/>
          <w:lang w:bidi="ar-SA"/>
        </w:rPr>
        <w:t xml:space="preserve"> بین اینکه ما باید این کار را بکنیم و اینکه خدا باید </w:t>
      </w:r>
      <w:r w:rsidR="00D232CD">
        <w:rPr>
          <w:rFonts w:ascii="Traditional Arabic" w:hAnsi="Traditional Arabic" w:cs="Traditional Arabic" w:hint="cs"/>
          <w:rtl/>
          <w:lang w:bidi="ar-SA"/>
        </w:rPr>
        <w:t>وا‌دارد</w:t>
      </w:r>
      <w:r w:rsidRPr="00FD57D9">
        <w:rPr>
          <w:rFonts w:ascii="Traditional Arabic" w:hAnsi="Traditional Arabic" w:cs="Traditional Arabic" w:hint="cs"/>
          <w:rtl/>
          <w:lang w:bidi="ar-SA"/>
        </w:rPr>
        <w:t xml:space="preserve"> و </w:t>
      </w:r>
      <w:r w:rsidR="00D232CD">
        <w:rPr>
          <w:rFonts w:ascii="Traditional Arabic" w:hAnsi="Traditional Arabic" w:cs="Traditional Arabic" w:hint="cs"/>
          <w:rtl/>
          <w:lang w:bidi="ar-SA"/>
        </w:rPr>
        <w:t>بازدارد</w:t>
      </w:r>
      <w:r w:rsidRPr="00FD57D9">
        <w:rPr>
          <w:rFonts w:ascii="Traditional Arabic" w:hAnsi="Traditional Arabic" w:cs="Traditional Arabic" w:hint="cs"/>
          <w:rtl/>
          <w:lang w:bidi="ar-SA"/>
        </w:rPr>
        <w:t xml:space="preserve">، این ملازمه از چه راهی ثابت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ی‌شود</w:t>
      </w:r>
      <w:r w:rsidRPr="00FD57D9">
        <w:rPr>
          <w:rFonts w:ascii="Traditional Arabic" w:hAnsi="Traditional Arabic" w:cs="Traditional Arabic" w:hint="cs"/>
          <w:rtl/>
          <w:lang w:bidi="ar-SA"/>
        </w:rPr>
        <w:t xml:space="preserve">؟ </w:t>
      </w:r>
    </w:p>
    <w:p w:rsidR="00723136" w:rsidRPr="00FD57D9" w:rsidRDefault="00723136" w:rsidP="00723136">
      <w:pPr>
        <w:rPr>
          <w:rFonts w:ascii="Traditional Arabic" w:hAnsi="Traditional Arabic" w:cs="Traditional Arabic"/>
          <w:rtl/>
          <w:lang w:bidi="ar-SA"/>
        </w:rPr>
      </w:pPr>
      <w:r w:rsidRPr="00FD57D9">
        <w:rPr>
          <w:rFonts w:ascii="Traditional Arabic" w:hAnsi="Traditional Arabic" w:cs="Traditional Arabic" w:hint="cs"/>
          <w:rtl/>
          <w:lang w:bidi="ar-SA"/>
        </w:rPr>
        <w:t xml:space="preserve">توضیحی که مرحوم علامه دادند و در کلمات خواجه نیز آمده است و دیگران نیز آن را توضیح دادند این است که در احکام عقل، افراد و اشخاص دخیل نیستند، احکام عقلی مبتنی بر </w:t>
      </w:r>
      <w:r w:rsidR="00EE7F18">
        <w:rPr>
          <w:rFonts w:ascii="Traditional Arabic" w:hAnsi="Traditional Arabic" w:cs="Traditional Arabic"/>
          <w:rtl/>
          <w:lang w:bidi="ar-SA"/>
        </w:rPr>
        <w:t>ملاک‌ها</w:t>
      </w:r>
      <w:r w:rsidR="00EE7F18">
        <w:rPr>
          <w:rFonts w:ascii="Traditional Arabic" w:hAnsi="Traditional Arabic" w:cs="Traditional Arabic" w:hint="cs"/>
          <w:rtl/>
          <w:lang w:bidi="ar-SA"/>
        </w:rPr>
        <w:t>یی</w:t>
      </w:r>
      <w:r w:rsidRPr="00FD57D9">
        <w:rPr>
          <w:rFonts w:ascii="Traditional Arabic" w:hAnsi="Traditional Arabic" w:cs="Traditional Arabic" w:hint="cs"/>
          <w:rtl/>
          <w:lang w:bidi="ar-SA"/>
        </w:rPr>
        <w:t xml:space="preserve"> است که آن ملاک هر جا باشد آن حکم نیز جاری است. آنچه </w:t>
      </w:r>
      <w:r w:rsidR="00EE7F18">
        <w:rPr>
          <w:rFonts w:ascii="Traditional Arabic" w:hAnsi="Traditional Arabic" w:cs="Traditional Arabic"/>
          <w:rtl/>
          <w:lang w:bidi="ar-SA"/>
        </w:rPr>
        <w:t>قاعدهٔ</w:t>
      </w:r>
      <w:r w:rsidRPr="00FD57D9">
        <w:rPr>
          <w:rFonts w:ascii="Traditional Arabic" w:hAnsi="Traditional Arabic" w:cs="Traditional Arabic" w:hint="cs"/>
          <w:rtl/>
          <w:lang w:bidi="ar-SA"/>
        </w:rPr>
        <w:t xml:space="preserve"> لطف در اینجا بر آن دلالت دارد این است که باید برای نجات و هدایت بشر، وسایل و مقدماتی را فراهم کرد و در اینجا بین مکلَف و مکلِف و یا</w:t>
      </w:r>
      <w:r w:rsidR="00CB578D">
        <w:rPr>
          <w:rFonts w:ascii="Traditional Arabic" w:hAnsi="Traditional Arabic" w:cs="Traditional Arabic"/>
          <w:rtl/>
          <w:lang w:bidi="ar-SA"/>
        </w:rPr>
        <w:t xml:space="preserve"> ب</w:t>
      </w:r>
      <w:r w:rsidR="00CB578D">
        <w:rPr>
          <w:rFonts w:ascii="Traditional Arabic" w:hAnsi="Traditional Arabic" w:cs="Traditional Arabic" w:hint="cs"/>
          <w:rtl/>
          <w:lang w:bidi="ar-SA"/>
        </w:rPr>
        <w:t>ین</w:t>
      </w:r>
      <w:r w:rsidRPr="00FD57D9">
        <w:rPr>
          <w:rFonts w:ascii="Traditional Arabic" w:hAnsi="Traditional Arabic" w:cs="Traditional Arabic" w:hint="cs"/>
          <w:rtl/>
          <w:lang w:bidi="ar-SA"/>
        </w:rPr>
        <w:t xml:space="preserve"> خلق و خالق فرقی نیست. ملاک در حکم عقل این است که </w:t>
      </w:r>
      <w:r w:rsidR="00D232CD">
        <w:rPr>
          <w:rFonts w:ascii="Traditional Arabic" w:hAnsi="Traditional Arabic" w:cs="Traditional Arabic" w:hint="cs"/>
          <w:rtl/>
          <w:lang w:bidi="ar-SA"/>
        </w:rPr>
        <w:t>وا‌داشتن</w:t>
      </w:r>
      <w:r w:rsidRPr="00FD57D9">
        <w:rPr>
          <w:rFonts w:ascii="Traditional Arabic" w:hAnsi="Traditional Arabic" w:cs="Traditional Arabic" w:hint="cs"/>
          <w:rtl/>
          <w:lang w:bidi="ar-SA"/>
        </w:rPr>
        <w:t xml:space="preserve"> به سمت </w:t>
      </w:r>
      <w:r w:rsidR="00EE7F18">
        <w:rPr>
          <w:rFonts w:ascii="Traditional Arabic" w:hAnsi="Traditional Arabic" w:cs="Traditional Arabic"/>
          <w:rtl/>
          <w:lang w:bidi="ar-SA"/>
        </w:rPr>
        <w:t>خوب</w:t>
      </w:r>
      <w:r w:rsidR="00EE7F18">
        <w:rPr>
          <w:rFonts w:ascii="Traditional Arabic" w:hAnsi="Traditional Arabic" w:cs="Traditional Arabic" w:hint="cs"/>
          <w:rtl/>
          <w:lang w:bidi="ar-SA"/>
        </w:rPr>
        <w:t>ی‌ها</w:t>
      </w:r>
      <w:r w:rsidRPr="00FD57D9">
        <w:rPr>
          <w:rFonts w:ascii="Traditional Arabic" w:hAnsi="Traditional Arabic" w:cs="Traditional Arabic" w:hint="cs"/>
          <w:rtl/>
          <w:lang w:bidi="ar-SA"/>
        </w:rPr>
        <w:t xml:space="preserve"> و </w:t>
      </w:r>
      <w:r w:rsidR="00D232CD">
        <w:rPr>
          <w:rFonts w:ascii="Traditional Arabic" w:hAnsi="Traditional Arabic" w:cs="Traditional Arabic" w:hint="cs"/>
          <w:rtl/>
          <w:lang w:bidi="ar-SA"/>
        </w:rPr>
        <w:t>بازداشتن</w:t>
      </w:r>
      <w:r w:rsidRPr="00FD57D9">
        <w:rPr>
          <w:rFonts w:ascii="Traditional Arabic" w:hAnsi="Traditional Arabic" w:cs="Traditional Arabic" w:hint="cs"/>
          <w:rtl/>
          <w:lang w:bidi="ar-SA"/>
        </w:rPr>
        <w:t xml:space="preserve"> از </w:t>
      </w:r>
      <w:r w:rsidR="00EE7F18">
        <w:rPr>
          <w:rFonts w:ascii="Traditional Arabic" w:hAnsi="Traditional Arabic" w:cs="Traditional Arabic"/>
          <w:rtl/>
          <w:lang w:bidi="ar-SA"/>
        </w:rPr>
        <w:t>بد</w:t>
      </w:r>
      <w:r w:rsidR="00EE7F18">
        <w:rPr>
          <w:rFonts w:ascii="Traditional Arabic" w:hAnsi="Traditional Arabic" w:cs="Traditional Arabic" w:hint="cs"/>
          <w:rtl/>
          <w:lang w:bidi="ar-SA"/>
        </w:rPr>
        <w:t>ی‌ها</w:t>
      </w:r>
      <w:r w:rsidR="00CB578D">
        <w:rPr>
          <w:rFonts w:ascii="Traditional Arabic" w:hAnsi="Traditional Arabic" w:cs="Traditional Arabic"/>
          <w:rtl/>
          <w:lang w:bidi="ar-SA"/>
        </w:rPr>
        <w:t xml:space="preserve"> امر</w:t>
      </w:r>
      <w:r w:rsidRPr="00FD57D9">
        <w:rPr>
          <w:rFonts w:ascii="Traditional Arabic" w:hAnsi="Traditional Arabic" w:cs="Traditional Arabic" w:hint="cs"/>
          <w:rtl/>
          <w:lang w:bidi="ar-SA"/>
        </w:rPr>
        <w:t xml:space="preserve"> مستحسنی است و این امر مستحسن چه بر مکلف و چه بر خدا فرقی </w:t>
      </w:r>
      <w:r w:rsidR="00EE7F18">
        <w:rPr>
          <w:rFonts w:ascii="Traditional Arabic" w:hAnsi="Traditional Arabic" w:cs="Traditional Arabic"/>
          <w:rtl/>
          <w:lang w:bidi="ar-SA"/>
        </w:rPr>
        <w:t>نم</w:t>
      </w:r>
      <w:r w:rsidR="00EE7F18">
        <w:rPr>
          <w:rFonts w:ascii="Traditional Arabic" w:hAnsi="Traditional Arabic" w:cs="Traditional Arabic" w:hint="cs"/>
          <w:rtl/>
          <w:lang w:bidi="ar-SA"/>
        </w:rPr>
        <w:t>ی‌کند</w:t>
      </w:r>
      <w:r w:rsidRPr="00FD57D9">
        <w:rPr>
          <w:rFonts w:ascii="Traditional Arabic" w:hAnsi="Traditional Arabic" w:cs="Traditional Arabic" w:hint="cs"/>
          <w:rtl/>
          <w:lang w:bidi="ar-SA"/>
        </w:rPr>
        <w:t xml:space="preserve">، امر و نهیی که در باب امر به معروف و نهی از منکر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ی‌گوییم</w:t>
      </w:r>
      <w:r w:rsidRPr="00FD57D9">
        <w:rPr>
          <w:rFonts w:ascii="Traditional Arabic" w:hAnsi="Traditional Arabic" w:cs="Traditional Arabic" w:hint="cs"/>
          <w:rtl/>
          <w:lang w:bidi="ar-SA"/>
        </w:rPr>
        <w:t xml:space="preserve"> فقط امر و نهی زبانی مخلوقی نیست، امر و نهی یعنی همان واداشتن و </w:t>
      </w:r>
      <w:r w:rsidR="00D232CD">
        <w:rPr>
          <w:rFonts w:ascii="Traditional Arabic" w:hAnsi="Traditional Arabic" w:cs="Traditional Arabic" w:hint="cs"/>
          <w:rtl/>
          <w:lang w:bidi="ar-SA"/>
        </w:rPr>
        <w:t>بازداشتن</w:t>
      </w:r>
      <w:r w:rsidRPr="00FD57D9">
        <w:rPr>
          <w:rFonts w:ascii="Traditional Arabic" w:hAnsi="Traditional Arabic" w:cs="Traditional Arabic" w:hint="cs"/>
          <w:rtl/>
          <w:lang w:bidi="ar-SA"/>
        </w:rPr>
        <w:t xml:space="preserve"> و لذا امر به معروف و نهی از منکر مراتب دارد، یعنی همان سوق دادن است، حال چه با زبان و اشاره و چه با زبان، امر، نهی یا اقدام، </w:t>
      </w:r>
      <w:r w:rsidR="00EE7F18">
        <w:rPr>
          <w:rFonts w:ascii="Traditional Arabic" w:hAnsi="Traditional Arabic" w:cs="Traditional Arabic"/>
          <w:rtl/>
          <w:lang w:bidi="ar-SA"/>
        </w:rPr>
        <w:t>همهٔ</w:t>
      </w:r>
      <w:r w:rsidRPr="00FD57D9">
        <w:rPr>
          <w:rFonts w:ascii="Traditional Arabic" w:hAnsi="Traditional Arabic" w:cs="Traditional Arabic" w:hint="cs"/>
          <w:rtl/>
          <w:lang w:bidi="ar-SA"/>
        </w:rPr>
        <w:t xml:space="preserve"> اینها را شامل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ی‌شود</w:t>
      </w:r>
      <w:r w:rsidRPr="00FD57D9">
        <w:rPr>
          <w:rFonts w:ascii="Traditional Arabic" w:hAnsi="Traditional Arabic" w:cs="Traditional Arabic" w:hint="cs"/>
          <w:rtl/>
          <w:lang w:bidi="ar-SA"/>
        </w:rPr>
        <w:t xml:space="preserve">، این ملاک است. </w:t>
      </w:r>
    </w:p>
    <w:p w:rsidR="00723136" w:rsidRPr="00FD57D9" w:rsidRDefault="00D232CD" w:rsidP="00723136">
      <w:pPr>
        <w:rPr>
          <w:rFonts w:ascii="Traditional Arabic" w:hAnsi="Traditional Arabic" w:cs="Traditional Arabic"/>
          <w:rtl/>
          <w:lang w:bidi="ar-SA"/>
        </w:rPr>
      </w:pPr>
      <w:r>
        <w:rPr>
          <w:rFonts w:ascii="Traditional Arabic" w:hAnsi="Traditional Arabic" w:cs="Traditional Arabic" w:hint="cs"/>
          <w:rtl/>
          <w:lang w:bidi="ar-SA"/>
        </w:rPr>
        <w:lastRenderedPageBreak/>
        <w:t>به عبارت</w:t>
      </w:r>
      <w:r w:rsidR="00723136" w:rsidRPr="00FD57D9">
        <w:rPr>
          <w:rFonts w:ascii="Traditional Arabic" w:hAnsi="Traditional Arabic" w:cs="Traditional Arabic" w:hint="cs"/>
          <w:rtl/>
          <w:lang w:bidi="ar-SA"/>
        </w:rPr>
        <w:t xml:space="preserve"> دیگر آنچه که ملاک حکم در دلیل </w:t>
      </w:r>
      <w:r w:rsidR="00EE7F18">
        <w:rPr>
          <w:rFonts w:ascii="Traditional Arabic" w:hAnsi="Traditional Arabic" w:cs="Traditional Arabic"/>
          <w:rtl/>
          <w:lang w:bidi="ar-SA"/>
        </w:rPr>
        <w:t>قاعدهٔ</w:t>
      </w:r>
      <w:r w:rsidR="00723136" w:rsidRPr="00FD57D9">
        <w:rPr>
          <w:rFonts w:ascii="Traditional Arabic" w:hAnsi="Traditional Arabic" w:cs="Traditional Arabic" w:hint="cs"/>
          <w:rtl/>
          <w:lang w:bidi="ar-SA"/>
        </w:rPr>
        <w:t xml:space="preserve"> لطف است این است که بردن </w:t>
      </w:r>
      <w:r w:rsidR="00EE7F18">
        <w:rPr>
          <w:rFonts w:ascii="Traditional Arabic" w:hAnsi="Traditional Arabic" w:cs="Traditional Arabic"/>
          <w:rtl/>
          <w:lang w:bidi="ar-SA"/>
        </w:rPr>
        <w:t>انسان‌ها</w:t>
      </w:r>
      <w:r w:rsidR="00723136" w:rsidRPr="00FD57D9">
        <w:rPr>
          <w:rFonts w:ascii="Traditional Arabic" w:hAnsi="Traditional Arabic" w:cs="Traditional Arabic" w:hint="cs"/>
          <w:rtl/>
          <w:lang w:bidi="ar-SA"/>
        </w:rPr>
        <w:t xml:space="preserve"> به سمت هدایت و انجام واجبات و ترک معاصی، مطلوبیت دارد و لازم است. این سوق دادن در ما به یک شکل و در مورد خدا به شکل دیگری است ولی ملاک آن بین خدا و عبد یکی است، عبد و مولی هر دو همسان مشمول این قاعده هستند. البته احکام </w:t>
      </w:r>
      <w:r>
        <w:rPr>
          <w:rFonts w:ascii="Traditional Arabic" w:hAnsi="Traditional Arabic" w:cs="Traditional Arabic" w:hint="cs"/>
          <w:rtl/>
          <w:lang w:bidi="ar-SA"/>
        </w:rPr>
        <w:t>عقلی‌ای</w:t>
      </w:r>
      <w:r w:rsidR="00723136" w:rsidRPr="00FD57D9">
        <w:rPr>
          <w:rFonts w:ascii="Traditional Arabic" w:hAnsi="Traditional Arabic" w:cs="Traditional Arabic" w:hint="cs"/>
          <w:rtl/>
          <w:lang w:bidi="ar-SA"/>
        </w:rPr>
        <w:t xml:space="preserve"> وجود دارند که مخصوص عبید است، مانند وجوب اطاعت، حرمت عصیان، این حکم عقلی مستقل است ولی آن معلوم است و مال عبد است. </w:t>
      </w:r>
    </w:p>
    <w:p w:rsidR="00723136" w:rsidRPr="001C528F" w:rsidRDefault="00723136" w:rsidP="00723136">
      <w:pPr>
        <w:pStyle w:val="9"/>
        <w:rPr>
          <w:rFonts w:ascii="Traditional Arabic" w:hAnsi="Traditional Arabic" w:cs="Traditional Arabic"/>
          <w:color w:val="FF0000"/>
          <w:rtl/>
        </w:rPr>
      </w:pPr>
      <w:r w:rsidRPr="001C528F">
        <w:rPr>
          <w:rFonts w:ascii="Traditional Arabic" w:hAnsi="Traditional Arabic" w:cs="Traditional Arabic" w:hint="cs"/>
          <w:color w:val="FF0000"/>
          <w:rtl/>
        </w:rPr>
        <w:t xml:space="preserve">بحث اصولی </w:t>
      </w:r>
    </w:p>
    <w:p w:rsidR="00723136" w:rsidRPr="00FD57D9" w:rsidRDefault="00723136" w:rsidP="00723136">
      <w:pPr>
        <w:rPr>
          <w:rFonts w:ascii="Traditional Arabic" w:hAnsi="Traditional Arabic" w:cs="Traditional Arabic"/>
          <w:rtl/>
          <w:lang w:bidi="ar-SA"/>
        </w:rPr>
      </w:pPr>
      <w:r w:rsidRPr="00FD57D9">
        <w:rPr>
          <w:rFonts w:ascii="Traditional Arabic" w:hAnsi="Traditional Arabic" w:cs="Traditional Arabic" w:hint="cs"/>
          <w:rtl/>
          <w:lang w:bidi="ar-SA"/>
        </w:rPr>
        <w:t xml:space="preserve">احکام عقلیه دو قسم است؛ </w:t>
      </w:r>
    </w:p>
    <w:p w:rsidR="00723136" w:rsidRPr="00FD57D9" w:rsidRDefault="00723136" w:rsidP="00723136">
      <w:pPr>
        <w:pStyle w:val="af1"/>
        <w:numPr>
          <w:ilvl w:val="0"/>
          <w:numId w:val="15"/>
        </w:numPr>
        <w:rPr>
          <w:rFonts w:ascii="Traditional Arabic" w:hAnsi="Traditional Arabic" w:cs="Traditional Arabic"/>
          <w:lang w:bidi="ar-SA"/>
        </w:rPr>
      </w:pPr>
      <w:r w:rsidRPr="00FD57D9">
        <w:rPr>
          <w:rFonts w:ascii="Traditional Arabic" w:hAnsi="Traditional Arabic" w:cs="Traditional Arabic" w:hint="cs"/>
          <w:rtl/>
          <w:lang w:bidi="ar-SA"/>
        </w:rPr>
        <w:t xml:space="preserve">احکام </w:t>
      </w:r>
      <w:r w:rsidR="00EE7F18">
        <w:rPr>
          <w:rFonts w:ascii="Traditional Arabic" w:hAnsi="Traditional Arabic" w:cs="Traditional Arabic"/>
          <w:rtl/>
          <w:lang w:bidi="ar-SA"/>
        </w:rPr>
        <w:t>عقل</w:t>
      </w:r>
      <w:r w:rsidR="00EE7F18">
        <w:rPr>
          <w:rFonts w:ascii="Traditional Arabic" w:hAnsi="Traditional Arabic" w:cs="Traditional Arabic" w:hint="cs"/>
          <w:rtl/>
          <w:lang w:bidi="ar-SA"/>
        </w:rPr>
        <w:t>یه‌ای</w:t>
      </w:r>
      <w:r w:rsidRPr="00FD57D9">
        <w:rPr>
          <w:rFonts w:ascii="Traditional Arabic" w:hAnsi="Traditional Arabic" w:cs="Traditional Arabic" w:hint="cs"/>
          <w:rtl/>
          <w:lang w:bidi="ar-SA"/>
        </w:rPr>
        <w:t xml:space="preserve"> که موضوع و ملاک آن</w:t>
      </w:r>
      <w:r w:rsidR="00CB578D">
        <w:rPr>
          <w:rFonts w:ascii="Traditional Arabic" w:hAnsi="Traditional Arabic" w:cs="Traditional Arabic"/>
          <w:rtl/>
          <w:lang w:bidi="ar-SA"/>
        </w:rPr>
        <w:t xml:space="preserve"> مختص</w:t>
      </w:r>
      <w:r w:rsidRPr="00FD57D9">
        <w:rPr>
          <w:rFonts w:ascii="Traditional Arabic" w:hAnsi="Traditional Arabic" w:cs="Traditional Arabic" w:hint="cs"/>
          <w:rtl/>
          <w:lang w:bidi="ar-SA"/>
        </w:rPr>
        <w:t xml:space="preserve"> به عبید است؛ مانند اطاعت و عصیان. </w:t>
      </w:r>
    </w:p>
    <w:p w:rsidR="00723136" w:rsidRPr="00FD57D9" w:rsidRDefault="00723136" w:rsidP="00723136">
      <w:pPr>
        <w:pStyle w:val="af1"/>
        <w:numPr>
          <w:ilvl w:val="0"/>
          <w:numId w:val="15"/>
        </w:numPr>
        <w:rPr>
          <w:rFonts w:ascii="Traditional Arabic" w:hAnsi="Traditional Arabic" w:cs="Traditional Arabic"/>
          <w:lang w:bidi="ar-SA"/>
        </w:rPr>
      </w:pPr>
      <w:r w:rsidRPr="00FD57D9">
        <w:rPr>
          <w:rFonts w:ascii="Traditional Arabic" w:hAnsi="Traditional Arabic" w:cs="Traditional Arabic" w:hint="cs"/>
          <w:rtl/>
          <w:lang w:bidi="ar-SA"/>
        </w:rPr>
        <w:t xml:space="preserve">احکام </w:t>
      </w:r>
      <w:r w:rsidR="00EE7F18">
        <w:rPr>
          <w:rFonts w:ascii="Traditional Arabic" w:hAnsi="Traditional Arabic" w:cs="Traditional Arabic"/>
          <w:rtl/>
          <w:lang w:bidi="ar-SA"/>
        </w:rPr>
        <w:t>عقل</w:t>
      </w:r>
      <w:r w:rsidR="00EE7F18">
        <w:rPr>
          <w:rFonts w:ascii="Traditional Arabic" w:hAnsi="Traditional Arabic" w:cs="Traditional Arabic" w:hint="cs"/>
          <w:rtl/>
          <w:lang w:bidi="ar-SA"/>
        </w:rPr>
        <w:t>یه‌ای</w:t>
      </w:r>
      <w:r w:rsidRPr="00FD57D9">
        <w:rPr>
          <w:rFonts w:ascii="Traditional Arabic" w:hAnsi="Traditional Arabic" w:cs="Traditional Arabic" w:hint="cs"/>
          <w:rtl/>
          <w:lang w:bidi="ar-SA"/>
        </w:rPr>
        <w:t xml:space="preserve"> که ملاک آن بین خلق و خالق مشترک است؛ مانند قبح عقاب بلا بیان؛ قبح عقاب بلا بیان چه من عاجز عبد قاصر باشم، چه خداوند حکیم قادر مطلق باشد، فرقی </w:t>
      </w:r>
      <w:r w:rsidR="00EE7F18">
        <w:rPr>
          <w:rFonts w:ascii="Traditional Arabic" w:hAnsi="Traditional Arabic" w:cs="Traditional Arabic"/>
          <w:rtl/>
          <w:lang w:bidi="ar-SA"/>
        </w:rPr>
        <w:t>نم</w:t>
      </w:r>
      <w:r w:rsidR="00EE7F18">
        <w:rPr>
          <w:rFonts w:ascii="Traditional Arabic" w:hAnsi="Traditional Arabic" w:cs="Traditional Arabic" w:hint="cs"/>
          <w:rtl/>
          <w:lang w:bidi="ar-SA"/>
        </w:rPr>
        <w:t>ی‌کند</w:t>
      </w:r>
      <w:r w:rsidRPr="00FD57D9">
        <w:rPr>
          <w:rFonts w:ascii="Traditional Arabic" w:hAnsi="Traditional Arabic" w:cs="Traditional Arabic" w:hint="cs"/>
          <w:rtl/>
          <w:lang w:bidi="ar-SA"/>
        </w:rPr>
        <w:t xml:space="preserve">، قبح عقاب بلا بیان در هر دو حال جاری است. </w:t>
      </w:r>
    </w:p>
    <w:p w:rsidR="00723136" w:rsidRPr="00FD57D9" w:rsidRDefault="00723136" w:rsidP="00723136">
      <w:pPr>
        <w:rPr>
          <w:rFonts w:ascii="Traditional Arabic" w:hAnsi="Traditional Arabic" w:cs="Traditional Arabic"/>
          <w:rtl/>
          <w:lang w:bidi="ar-SA"/>
        </w:rPr>
      </w:pPr>
      <w:r w:rsidRPr="00FD57D9">
        <w:rPr>
          <w:rFonts w:ascii="Traditional Arabic" w:hAnsi="Traditional Arabic" w:cs="Traditional Arabic" w:hint="cs"/>
          <w:rtl/>
          <w:lang w:bidi="ar-SA"/>
        </w:rPr>
        <w:t xml:space="preserve">بنابراین گرچه احکام عقلیه دو قسم هستند و یک قسم آن مثل وجوب اطاعت و حرمت عصیان مخصوص عبید است و در خداوند جاری نیست اما ملاکات قسم دیگری از احکام عقلیه مشترک بین مولی و عبد است و بسیاری از احکام عقلی مانند قبح عقاب بلا بیان از این قبیل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ی‌باشند</w:t>
      </w:r>
      <w:r w:rsidRPr="00FD57D9">
        <w:rPr>
          <w:rFonts w:ascii="Traditional Arabic" w:hAnsi="Traditional Arabic" w:cs="Traditional Arabic" w:hint="cs"/>
          <w:rtl/>
          <w:lang w:bidi="ar-SA"/>
        </w:rPr>
        <w:t xml:space="preserve">، ملاک </w:t>
      </w:r>
      <w:r w:rsidR="00EE7F18">
        <w:rPr>
          <w:rFonts w:ascii="Traditional Arabic" w:hAnsi="Traditional Arabic" w:cs="Traditional Arabic"/>
          <w:rtl/>
          <w:lang w:bidi="ar-SA"/>
        </w:rPr>
        <w:t>قاعدهٔ</w:t>
      </w:r>
      <w:r w:rsidRPr="00FD57D9">
        <w:rPr>
          <w:rFonts w:ascii="Traditional Arabic" w:hAnsi="Traditional Arabic" w:cs="Traditional Arabic" w:hint="cs"/>
          <w:rtl/>
          <w:lang w:bidi="ar-SA"/>
        </w:rPr>
        <w:t xml:space="preserve"> لطف نیز همین است؛ </w:t>
      </w:r>
      <w:r w:rsidR="00EE7F18">
        <w:rPr>
          <w:rFonts w:ascii="Traditional Arabic" w:hAnsi="Traditional Arabic" w:cs="Traditional Arabic"/>
          <w:rtl/>
          <w:lang w:bidi="ar-SA"/>
        </w:rPr>
        <w:t>قاعدهٔ</w:t>
      </w:r>
      <w:r w:rsidRPr="00FD57D9">
        <w:rPr>
          <w:rFonts w:ascii="Traditional Arabic" w:hAnsi="Traditional Arabic" w:cs="Traditional Arabic" w:hint="cs"/>
          <w:rtl/>
          <w:lang w:bidi="ar-SA"/>
        </w:rPr>
        <w:t xml:space="preserve"> لطف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ی‌گوید</w:t>
      </w:r>
      <w:r w:rsidRPr="00FD57D9">
        <w:rPr>
          <w:rFonts w:ascii="Traditional Arabic" w:hAnsi="Traditional Arabic" w:cs="Traditional Arabic" w:hint="cs"/>
          <w:rtl/>
          <w:lang w:bidi="ar-SA"/>
        </w:rPr>
        <w:t xml:space="preserve"> چیزی که موجب هدایت دیگران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ی‌شود</w:t>
      </w:r>
      <w:r w:rsidRPr="00FD57D9">
        <w:rPr>
          <w:rFonts w:ascii="Traditional Arabic" w:hAnsi="Traditional Arabic" w:cs="Traditional Arabic" w:hint="cs"/>
          <w:rtl/>
          <w:lang w:bidi="ar-SA"/>
        </w:rPr>
        <w:t xml:space="preserve"> باید انجام داد، چه فاعل آن خداوند باشد و چه عبد. این وجه ملازمه است. </w:t>
      </w:r>
    </w:p>
    <w:p w:rsidR="00723136" w:rsidRPr="00FD57D9" w:rsidRDefault="00723136" w:rsidP="00723136">
      <w:pPr>
        <w:rPr>
          <w:rFonts w:ascii="Traditional Arabic" w:hAnsi="Traditional Arabic" w:cs="Traditional Arabic"/>
          <w:rtl/>
          <w:lang w:bidi="ar-SA"/>
        </w:rPr>
      </w:pPr>
      <w:r w:rsidRPr="00FD57D9">
        <w:rPr>
          <w:rFonts w:ascii="Traditional Arabic" w:hAnsi="Traditional Arabic" w:cs="Traditional Arabic" w:hint="cs"/>
          <w:rtl/>
          <w:lang w:bidi="ar-SA"/>
        </w:rPr>
        <w:t xml:space="preserve">بنابراین اشکال به آن استدلال بر اساس این ملازمه وارد است، اگر این قاعده تمام باشد ما باید در باب خداوند نیز بگوییم که واجب است امر و نهی و بعث و زجر و واداشتن و </w:t>
      </w:r>
      <w:r w:rsidR="00D232CD">
        <w:rPr>
          <w:rFonts w:ascii="Traditional Arabic" w:hAnsi="Traditional Arabic" w:cs="Traditional Arabic" w:hint="cs"/>
          <w:rtl/>
          <w:lang w:bidi="ar-SA"/>
        </w:rPr>
        <w:t>بازداشتن</w:t>
      </w:r>
      <w:r w:rsidRPr="00FD57D9">
        <w:rPr>
          <w:rFonts w:ascii="Traditional Arabic" w:hAnsi="Traditional Arabic" w:cs="Traditional Arabic" w:hint="cs"/>
          <w:rtl/>
          <w:lang w:bidi="ar-SA"/>
        </w:rPr>
        <w:t xml:space="preserve"> را انجام دهد، </w:t>
      </w:r>
      <w:r w:rsidR="00EE7F18">
        <w:rPr>
          <w:rFonts w:ascii="Traditional Arabic" w:hAnsi="Traditional Arabic" w:cs="Traditional Arabic"/>
          <w:rtl/>
          <w:lang w:bidi="ar-SA"/>
        </w:rPr>
        <w:t>آن‌وقت</w:t>
      </w:r>
      <w:r w:rsidRPr="00FD57D9">
        <w:rPr>
          <w:rFonts w:ascii="Traditional Arabic" w:hAnsi="Traditional Arabic" w:cs="Traditional Arabic" w:hint="cs"/>
          <w:rtl/>
          <w:lang w:bidi="ar-SA"/>
        </w:rPr>
        <w:t xml:space="preserve"> اگر خدا بخواهد انجام دهد در باب خدا تخلف ندارد، در مکلف این امر و نهی تخلف دارد، گاهی مکلف نسبت به انجام آن مستطیع است و به نتیجه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ی‌رسیم</w:t>
      </w:r>
      <w:r w:rsidRPr="00FD57D9">
        <w:rPr>
          <w:rFonts w:ascii="Traditional Arabic" w:hAnsi="Traditional Arabic" w:cs="Traditional Arabic" w:hint="cs"/>
          <w:rtl/>
          <w:lang w:bidi="ar-SA"/>
        </w:rPr>
        <w:t xml:space="preserve"> ولی در مورد خداوند عدم توانایی معنا ندارد، البته امر و نهی الهی به معنای عام نه امر و نهی زبانی، این باید در خدا نیز جاری باشد و اگر خدا بخواهد اقدام کند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ی‌تواند</w:t>
      </w:r>
      <w:r w:rsidRPr="00FD57D9">
        <w:rPr>
          <w:rFonts w:ascii="Traditional Arabic" w:hAnsi="Traditional Arabic" w:cs="Traditional Arabic" w:hint="cs"/>
          <w:rtl/>
          <w:lang w:bidi="ar-SA"/>
        </w:rPr>
        <w:t xml:space="preserve"> و اکنون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ی‌بینیم</w:t>
      </w:r>
      <w:r w:rsidRPr="00FD57D9">
        <w:rPr>
          <w:rFonts w:ascii="Traditional Arabic" w:hAnsi="Traditional Arabic" w:cs="Traditional Arabic" w:hint="cs"/>
          <w:rtl/>
          <w:lang w:bidi="ar-SA"/>
        </w:rPr>
        <w:t xml:space="preserve"> این نشده است، یا باید بگوییم </w:t>
      </w:r>
      <w:r w:rsidR="00D232CD">
        <w:rPr>
          <w:rFonts w:ascii="Traditional Arabic" w:hAnsi="Traditional Arabic" w:cs="Traditional Arabic" w:hint="cs"/>
          <w:rtl/>
          <w:lang w:bidi="ar-SA"/>
        </w:rPr>
        <w:t>معاذ الله</w:t>
      </w:r>
      <w:r w:rsidRPr="00FD57D9">
        <w:rPr>
          <w:rFonts w:ascii="Traditional Arabic" w:hAnsi="Traditional Arabic" w:cs="Traditional Arabic" w:hint="cs"/>
          <w:rtl/>
          <w:lang w:bidi="ar-SA"/>
        </w:rPr>
        <w:t xml:space="preserve"> خداوند به </w:t>
      </w:r>
      <w:r w:rsidR="00EE7F18">
        <w:rPr>
          <w:rFonts w:ascii="Traditional Arabic" w:hAnsi="Traditional Arabic" w:cs="Traditional Arabic"/>
          <w:rtl/>
          <w:lang w:bidi="ar-SA"/>
        </w:rPr>
        <w:t>وظ</w:t>
      </w:r>
      <w:r w:rsidR="00EE7F18">
        <w:rPr>
          <w:rFonts w:ascii="Traditional Arabic" w:hAnsi="Traditional Arabic" w:cs="Traditional Arabic" w:hint="cs"/>
          <w:rtl/>
          <w:lang w:bidi="ar-SA"/>
        </w:rPr>
        <w:t>یفهٔ</w:t>
      </w:r>
      <w:r w:rsidRPr="00FD57D9">
        <w:rPr>
          <w:rFonts w:ascii="Traditional Arabic" w:hAnsi="Traditional Arabic" w:cs="Traditional Arabic" w:hint="cs"/>
          <w:rtl/>
          <w:lang w:bidi="ar-SA"/>
        </w:rPr>
        <w:t xml:space="preserve"> خود عمل نکرده است، یا باید بگوییم که </w:t>
      </w:r>
      <w:r w:rsidR="00EE7F18">
        <w:rPr>
          <w:rFonts w:ascii="Traditional Arabic" w:hAnsi="Traditional Arabic" w:cs="Traditional Arabic"/>
          <w:rtl/>
          <w:lang w:bidi="ar-SA"/>
        </w:rPr>
        <w:t>وظ</w:t>
      </w:r>
      <w:r w:rsidR="00EE7F18">
        <w:rPr>
          <w:rFonts w:ascii="Traditional Arabic" w:hAnsi="Traditional Arabic" w:cs="Traditional Arabic" w:hint="cs"/>
          <w:rtl/>
          <w:lang w:bidi="ar-SA"/>
        </w:rPr>
        <w:t>یفه‌اش</w:t>
      </w:r>
      <w:r w:rsidRPr="00FD57D9">
        <w:rPr>
          <w:rFonts w:ascii="Traditional Arabic" w:hAnsi="Traditional Arabic" w:cs="Traditional Arabic" w:hint="cs"/>
          <w:rtl/>
          <w:lang w:bidi="ar-SA"/>
        </w:rPr>
        <w:t xml:space="preserve"> را عمل کرده و در عالم فقط اطاعت است و عصیانی نیست، که </w:t>
      </w:r>
      <w:r w:rsidR="00D232CD">
        <w:rPr>
          <w:rFonts w:ascii="Traditional Arabic" w:hAnsi="Traditional Arabic" w:cs="Traditional Arabic" w:hint="cs"/>
          <w:rtl/>
          <w:lang w:bidi="ar-SA"/>
        </w:rPr>
        <w:t>همان‌طور</w:t>
      </w:r>
      <w:r w:rsidRPr="00FD57D9">
        <w:rPr>
          <w:rFonts w:ascii="Traditional Arabic" w:hAnsi="Traditional Arabic" w:cs="Traditional Arabic" w:hint="cs"/>
          <w:rtl/>
          <w:lang w:bidi="ar-SA"/>
        </w:rPr>
        <w:t xml:space="preserve"> که بیان شد </w:t>
      </w:r>
      <w:r w:rsidR="00D232CD">
        <w:rPr>
          <w:rFonts w:ascii="Traditional Arabic" w:hAnsi="Traditional Arabic" w:cs="Traditional Arabic" w:hint="cs"/>
          <w:rtl/>
          <w:lang w:bidi="ar-SA"/>
        </w:rPr>
        <w:t>هیچ‌کدام</w:t>
      </w:r>
      <w:r w:rsidRPr="00FD57D9">
        <w:rPr>
          <w:rFonts w:ascii="Traditional Arabic" w:hAnsi="Traditional Arabic" w:cs="Traditional Arabic" w:hint="cs"/>
          <w:rtl/>
          <w:lang w:bidi="ar-SA"/>
        </w:rPr>
        <w:t xml:space="preserve"> از این دو صحیح نیست، یکی بالحسّ و الوجدان و دیگری هم بالعقل و البرهان. این </w:t>
      </w:r>
      <w:r w:rsidR="00EE7F18">
        <w:rPr>
          <w:rFonts w:ascii="Traditional Arabic" w:hAnsi="Traditional Arabic" w:cs="Traditional Arabic"/>
          <w:rtl/>
          <w:lang w:bidi="ar-SA"/>
        </w:rPr>
        <w:t>ملازمه‌ا</w:t>
      </w:r>
      <w:r w:rsidR="00EE7F18">
        <w:rPr>
          <w:rFonts w:ascii="Traditional Arabic" w:hAnsi="Traditional Arabic" w:cs="Traditional Arabic" w:hint="cs"/>
          <w:rtl/>
          <w:lang w:bidi="ar-SA"/>
        </w:rPr>
        <w:t>ی</w:t>
      </w:r>
      <w:r w:rsidRPr="00FD57D9">
        <w:rPr>
          <w:rFonts w:ascii="Traditional Arabic" w:hAnsi="Traditional Arabic" w:cs="Traditional Arabic" w:hint="cs"/>
          <w:rtl/>
          <w:lang w:bidi="ar-SA"/>
        </w:rPr>
        <w:t xml:space="preserve"> است که در کلمات خواجه و علامه ذکر شده است.</w:t>
      </w:r>
    </w:p>
    <w:p w:rsidR="00723136" w:rsidRPr="00FD57D9" w:rsidRDefault="00723136" w:rsidP="00723136">
      <w:pPr>
        <w:rPr>
          <w:rFonts w:ascii="Traditional Arabic" w:hAnsi="Traditional Arabic" w:cs="Traditional Arabic"/>
          <w:rtl/>
          <w:lang w:bidi="ar-SA"/>
        </w:rPr>
      </w:pPr>
    </w:p>
    <w:p w:rsidR="00723136" w:rsidRPr="001C528F" w:rsidRDefault="00723136" w:rsidP="00723136">
      <w:pPr>
        <w:pStyle w:val="8"/>
        <w:rPr>
          <w:rFonts w:ascii="Traditional Arabic" w:hAnsi="Traditional Arabic" w:cs="Traditional Arabic"/>
          <w:color w:val="FF0000"/>
          <w:rtl/>
        </w:rPr>
      </w:pPr>
      <w:r w:rsidRPr="001C528F">
        <w:rPr>
          <w:rFonts w:ascii="Traditional Arabic" w:hAnsi="Traditional Arabic" w:cs="Traditional Arabic" w:hint="cs"/>
          <w:color w:val="FF0000"/>
          <w:rtl/>
        </w:rPr>
        <w:t>رد ملازمه</w:t>
      </w:r>
    </w:p>
    <w:p w:rsidR="00723136" w:rsidRPr="00FD57D9" w:rsidRDefault="00723136" w:rsidP="00723136">
      <w:pPr>
        <w:rPr>
          <w:rFonts w:ascii="Traditional Arabic" w:hAnsi="Traditional Arabic" w:cs="Traditional Arabic"/>
          <w:rtl/>
          <w:lang w:bidi="ar-SA"/>
        </w:rPr>
      </w:pPr>
      <w:r w:rsidRPr="00FD57D9">
        <w:rPr>
          <w:rFonts w:ascii="Traditional Arabic" w:hAnsi="Traditional Arabic" w:cs="Traditional Arabic" w:hint="cs"/>
          <w:rtl/>
          <w:lang w:bidi="ar-SA"/>
        </w:rPr>
        <w:t xml:space="preserve">استدلال روشن شد، </w:t>
      </w:r>
      <w:r w:rsidR="009B2835">
        <w:rPr>
          <w:rFonts w:ascii="Traditional Arabic" w:hAnsi="Traditional Arabic" w:cs="Traditional Arabic" w:hint="cs"/>
          <w:rtl/>
          <w:lang w:bidi="ar-SA"/>
        </w:rPr>
        <w:t>مهم‌ترین</w:t>
      </w:r>
      <w:r w:rsidRPr="00FD57D9">
        <w:rPr>
          <w:rFonts w:ascii="Traditional Arabic" w:hAnsi="Traditional Arabic" w:cs="Traditional Arabic" w:hint="cs"/>
          <w:rtl/>
          <w:lang w:bidi="ar-SA"/>
        </w:rPr>
        <w:t xml:space="preserve"> اشکال به استدلال همین بود که عرض کردم، اکنون وارد </w:t>
      </w:r>
      <w:r w:rsidR="00EE7F18">
        <w:rPr>
          <w:rFonts w:ascii="Traditional Arabic" w:hAnsi="Traditional Arabic" w:cs="Traditional Arabic"/>
          <w:rtl/>
          <w:lang w:bidi="ar-SA"/>
        </w:rPr>
        <w:t>جواب‌ها</w:t>
      </w:r>
      <w:r w:rsidR="00EE7F18">
        <w:rPr>
          <w:rFonts w:ascii="Traditional Arabic" w:hAnsi="Traditional Arabic" w:cs="Traditional Arabic" w:hint="cs"/>
          <w:rtl/>
          <w:lang w:bidi="ar-SA"/>
        </w:rPr>
        <w:t>یی</w:t>
      </w:r>
      <w:r w:rsidRPr="00FD57D9">
        <w:rPr>
          <w:rFonts w:ascii="Traditional Arabic" w:hAnsi="Traditional Arabic" w:cs="Traditional Arabic" w:hint="cs"/>
          <w:rtl/>
          <w:lang w:bidi="ar-SA"/>
        </w:rPr>
        <w:t xml:space="preserve">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ی‌شویم</w:t>
      </w:r>
      <w:r w:rsidRPr="00FD57D9">
        <w:rPr>
          <w:rFonts w:ascii="Traditional Arabic" w:hAnsi="Traditional Arabic" w:cs="Traditional Arabic" w:hint="cs"/>
          <w:rtl/>
          <w:lang w:bidi="ar-SA"/>
        </w:rPr>
        <w:t xml:space="preserve"> که به این استدلال داده شده است. علت اینکه این بحث را بسط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ی‌دهیم</w:t>
      </w:r>
      <w:r w:rsidRPr="00FD57D9">
        <w:rPr>
          <w:rFonts w:ascii="Traditional Arabic" w:hAnsi="Traditional Arabic" w:cs="Traditional Arabic" w:hint="cs"/>
          <w:rtl/>
          <w:lang w:bidi="ar-SA"/>
        </w:rPr>
        <w:t xml:space="preserve"> این است که اختصاص به اینجا ندارد، این استدلال عقلی را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ی‌توان</w:t>
      </w:r>
      <w:r w:rsidRPr="00FD57D9">
        <w:rPr>
          <w:rFonts w:ascii="Traditional Arabic" w:hAnsi="Traditional Arabic" w:cs="Traditional Arabic" w:hint="cs"/>
          <w:rtl/>
          <w:lang w:bidi="ar-SA"/>
        </w:rPr>
        <w:t xml:space="preserve"> در امر به معروف و نهی از منکر، در </w:t>
      </w:r>
      <w:r w:rsidR="00EE7F18">
        <w:rPr>
          <w:rFonts w:ascii="Traditional Arabic" w:hAnsi="Traditional Arabic" w:cs="Traditional Arabic"/>
          <w:rtl/>
          <w:lang w:bidi="ar-SA"/>
        </w:rPr>
        <w:t>قاعدهٔ</w:t>
      </w:r>
      <w:r w:rsidRPr="00FD57D9">
        <w:rPr>
          <w:rFonts w:ascii="Traditional Arabic" w:hAnsi="Traditional Arabic" w:cs="Traditional Arabic" w:hint="cs"/>
          <w:rtl/>
          <w:lang w:bidi="ar-SA"/>
        </w:rPr>
        <w:t xml:space="preserve"> دعوت و هدایت، در </w:t>
      </w:r>
      <w:r w:rsidR="00EE7F18">
        <w:rPr>
          <w:rFonts w:ascii="Traditional Arabic" w:hAnsi="Traditional Arabic" w:cs="Traditional Arabic"/>
          <w:rtl/>
          <w:lang w:bidi="ar-SA"/>
        </w:rPr>
        <w:t>قاعدهٔ</w:t>
      </w:r>
      <w:r w:rsidRPr="00FD57D9">
        <w:rPr>
          <w:rFonts w:ascii="Traditional Arabic" w:hAnsi="Traditional Arabic" w:cs="Traditional Arabic" w:hint="cs"/>
          <w:rtl/>
          <w:lang w:bidi="ar-SA"/>
        </w:rPr>
        <w:t xml:space="preserve"> ارشاد جاهل و سایر موارد و در فقه</w:t>
      </w:r>
      <w:r w:rsidR="00CB578D">
        <w:rPr>
          <w:rFonts w:ascii="Traditional Arabic" w:hAnsi="Traditional Arabic" w:cs="Traditional Arabic"/>
          <w:rtl/>
          <w:lang w:bidi="ar-SA"/>
        </w:rPr>
        <w:t xml:space="preserve"> تسر</w:t>
      </w:r>
      <w:r w:rsidR="00CB578D">
        <w:rPr>
          <w:rFonts w:ascii="Traditional Arabic" w:hAnsi="Traditional Arabic" w:cs="Traditional Arabic" w:hint="cs"/>
          <w:rtl/>
          <w:lang w:bidi="ar-SA"/>
        </w:rPr>
        <w:t>ی</w:t>
      </w:r>
      <w:r w:rsidRPr="00FD57D9">
        <w:rPr>
          <w:rFonts w:ascii="Traditional Arabic" w:hAnsi="Traditional Arabic" w:cs="Traditional Arabic" w:hint="cs"/>
          <w:rtl/>
          <w:lang w:bidi="ar-SA"/>
        </w:rPr>
        <w:t xml:space="preserve"> داد و لذا این استدلال، بحثی </w:t>
      </w:r>
      <w:r w:rsidR="00EE7F18">
        <w:rPr>
          <w:rFonts w:ascii="Traditional Arabic" w:hAnsi="Traditional Arabic" w:cs="Traditional Arabic"/>
          <w:rtl/>
          <w:lang w:bidi="ar-SA"/>
        </w:rPr>
        <w:t>ر</w:t>
      </w:r>
      <w:r w:rsidR="00EE7F18">
        <w:rPr>
          <w:rFonts w:ascii="Traditional Arabic" w:hAnsi="Traditional Arabic" w:cs="Traditional Arabic" w:hint="cs"/>
          <w:rtl/>
          <w:lang w:bidi="ar-SA"/>
        </w:rPr>
        <w:t>یشه‌ای</w:t>
      </w:r>
      <w:r w:rsidRPr="00FD57D9">
        <w:rPr>
          <w:rFonts w:ascii="Traditional Arabic" w:hAnsi="Traditional Arabic" w:cs="Traditional Arabic" w:hint="cs"/>
          <w:rtl/>
          <w:lang w:bidi="ar-SA"/>
        </w:rPr>
        <w:t xml:space="preserve"> بوده، شکل عامی دارد.</w:t>
      </w:r>
    </w:p>
    <w:p w:rsidR="00723136" w:rsidRPr="001C528F" w:rsidRDefault="00723136" w:rsidP="00723136">
      <w:pPr>
        <w:pStyle w:val="9"/>
        <w:rPr>
          <w:rFonts w:ascii="Traditional Arabic" w:hAnsi="Traditional Arabic" w:cs="Traditional Arabic"/>
          <w:color w:val="FF0000"/>
          <w:rtl/>
        </w:rPr>
      </w:pPr>
      <w:r w:rsidRPr="001C528F">
        <w:rPr>
          <w:rFonts w:ascii="Traditional Arabic" w:hAnsi="Traditional Arabic" w:cs="Traditional Arabic" w:hint="cs"/>
          <w:color w:val="FF0000"/>
          <w:rtl/>
        </w:rPr>
        <w:lastRenderedPageBreak/>
        <w:t xml:space="preserve">جواب </w:t>
      </w:r>
      <w:r w:rsidR="00EE7F18" w:rsidRPr="001C528F">
        <w:rPr>
          <w:rFonts w:ascii="Traditional Arabic" w:hAnsi="Traditional Arabic" w:cs="Traditional Arabic"/>
          <w:color w:val="FF0000"/>
          <w:rtl/>
        </w:rPr>
        <w:t>علامهٔ</w:t>
      </w:r>
      <w:r w:rsidRPr="001C528F">
        <w:rPr>
          <w:rFonts w:ascii="Traditional Arabic" w:hAnsi="Traditional Arabic" w:cs="Traditional Arabic" w:hint="cs"/>
          <w:color w:val="FF0000"/>
          <w:rtl/>
        </w:rPr>
        <w:t xml:space="preserve"> حلی</w:t>
      </w:r>
    </w:p>
    <w:p w:rsidR="00723136" w:rsidRPr="00FD57D9" w:rsidRDefault="00723136" w:rsidP="00723136">
      <w:pPr>
        <w:rPr>
          <w:rFonts w:ascii="Traditional Arabic" w:hAnsi="Traditional Arabic" w:cs="Traditional Arabic"/>
          <w:rtl/>
          <w:lang w:bidi="ar-SA"/>
        </w:rPr>
      </w:pPr>
      <w:r w:rsidRPr="00FD57D9">
        <w:rPr>
          <w:rFonts w:ascii="Traditional Arabic" w:hAnsi="Traditional Arabic" w:cs="Traditional Arabic" w:hint="cs"/>
          <w:rtl/>
          <w:lang w:bidi="ar-SA"/>
        </w:rPr>
        <w:t xml:space="preserve">یک جواب این است که به </w:t>
      </w:r>
      <w:r w:rsidRPr="00FD57D9">
        <w:rPr>
          <w:rFonts w:ascii="Traditional Arabic" w:hAnsi="Traditional Arabic" w:cs="Traditional Arabic" w:hint="cs"/>
          <w:sz w:val="30"/>
          <w:szCs w:val="30"/>
          <w:rtl/>
          <w:lang w:bidi="ar-SA"/>
        </w:rPr>
        <w:t>المختَلَف</w:t>
      </w:r>
      <w:r w:rsidRPr="00FD57D9">
        <w:rPr>
          <w:rFonts w:ascii="Traditional Arabic" w:hAnsi="Traditional Arabic" w:cs="Traditional Arabic" w:hint="cs"/>
          <w:rtl/>
          <w:lang w:bidi="ar-SA"/>
        </w:rPr>
        <w:t xml:space="preserve"> نسبت داده شده است که این است که اصل ملازمه را در استدلال شما قبول داریم که اگر امر و نهی بر اساس </w:t>
      </w:r>
      <w:r w:rsidR="00EE7F18">
        <w:rPr>
          <w:rFonts w:ascii="Traditional Arabic" w:hAnsi="Traditional Arabic" w:cs="Traditional Arabic"/>
          <w:rtl/>
          <w:lang w:bidi="ar-SA"/>
        </w:rPr>
        <w:t>قاعدهٔ</w:t>
      </w:r>
      <w:r w:rsidRPr="00FD57D9">
        <w:rPr>
          <w:rFonts w:ascii="Traditional Arabic" w:hAnsi="Traditional Arabic" w:cs="Traditional Arabic" w:hint="cs"/>
          <w:rtl/>
          <w:lang w:bidi="ar-SA"/>
        </w:rPr>
        <w:t xml:space="preserve"> لطف در عبید واجب شد، در مولی هم واجب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ی‌شود</w:t>
      </w:r>
      <w:r w:rsidRPr="00FD57D9">
        <w:rPr>
          <w:rFonts w:ascii="Traditional Arabic" w:hAnsi="Traditional Arabic" w:cs="Traditional Arabic" w:hint="cs"/>
          <w:rtl/>
          <w:lang w:bidi="ar-SA"/>
        </w:rPr>
        <w:t xml:space="preserve"> اما طرف ملازمه را با شما موافقت نداریم، </w:t>
      </w:r>
      <w:r w:rsidRPr="00FD57D9">
        <w:rPr>
          <w:rFonts w:ascii="Traditional Arabic" w:hAnsi="Traditional Arabic" w:cs="Traditional Arabic" w:hint="cs"/>
          <w:sz w:val="30"/>
          <w:szCs w:val="30"/>
          <w:rtl/>
          <w:lang w:bidi="ar-SA"/>
        </w:rPr>
        <w:t>هناکِ ملازمهٌ بینَ الوجوبِ الأمر بالمعروف و نهی عن المنکر من ناحیةِ العبد وَ وجوبهما علی الله</w:t>
      </w:r>
      <w:r w:rsidRPr="00FD57D9">
        <w:rPr>
          <w:rFonts w:ascii="Traditional Arabic" w:hAnsi="Traditional Arabic" w:cs="Traditional Arabic" w:hint="cs"/>
          <w:rtl/>
          <w:lang w:bidi="ar-SA"/>
        </w:rPr>
        <w:t xml:space="preserve">، ملازمه است بین وجوب این دو بر عبد و </w:t>
      </w:r>
      <w:r w:rsidR="000017FD">
        <w:rPr>
          <w:rFonts w:ascii="Traditional Arabic" w:hAnsi="Traditional Arabic" w:cs="Traditional Arabic" w:hint="cs"/>
          <w:rtl/>
          <w:lang w:bidi="ar-SA"/>
        </w:rPr>
        <w:t>و</w:t>
      </w:r>
      <w:r w:rsidRPr="00FD57D9">
        <w:rPr>
          <w:rFonts w:ascii="Traditional Arabic" w:hAnsi="Traditional Arabic" w:cs="Traditional Arabic" w:hint="cs"/>
          <w:rtl/>
          <w:lang w:bidi="ar-SA"/>
        </w:rPr>
        <w:t xml:space="preserve">جوب علی الله، اما چه چیز طرف ملازمه است؟ شما امر و نهی تکوینی گرفتید که مستلزم الجاء است، گفتید که امر و نهی منِ عبدی که امر و نهی مادون الجاء است، چه بعث و زجر تشریعی، چه آنجایی که حتی اقدام عملی در مراتب بالاتر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ی‌کنیم</w:t>
      </w:r>
      <w:r w:rsidRPr="00FD57D9">
        <w:rPr>
          <w:rFonts w:ascii="Traditional Arabic" w:hAnsi="Traditional Arabic" w:cs="Traditional Arabic" w:hint="cs"/>
          <w:rtl/>
          <w:lang w:bidi="ar-SA"/>
        </w:rPr>
        <w:t xml:space="preserve">. امر و نهی ما به معنای تشریعی و تکوینی مادون الجاء است، اما امر و نهی طرف خدا را امر و نهی الجائی گرفتید.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ی‌گوییم</w:t>
      </w:r>
      <w:r w:rsidRPr="00FD57D9">
        <w:rPr>
          <w:rFonts w:ascii="Traditional Arabic" w:hAnsi="Traditional Arabic" w:cs="Traditional Arabic" w:hint="cs"/>
          <w:rtl/>
          <w:lang w:bidi="ar-SA"/>
        </w:rPr>
        <w:t xml:space="preserve"> ملازمه بین این دو نیست، آنچه که بینشان ملازمه است این است که امر و نهی ما با امر و نهی خدا ملازمه دارد ولی هر دو امر و </w:t>
      </w:r>
      <w:r w:rsidR="00EE7F18">
        <w:rPr>
          <w:rFonts w:ascii="Traditional Arabic" w:hAnsi="Traditional Arabic" w:cs="Traditional Arabic"/>
          <w:rtl/>
          <w:lang w:bidi="ar-SA"/>
        </w:rPr>
        <w:t>نه</w:t>
      </w:r>
      <w:r w:rsidR="00EE7F18">
        <w:rPr>
          <w:rFonts w:ascii="Traditional Arabic" w:hAnsi="Traditional Arabic" w:cs="Traditional Arabic" w:hint="cs"/>
          <w:rtl/>
          <w:lang w:bidi="ar-SA"/>
        </w:rPr>
        <w:t>ی‌ها</w:t>
      </w:r>
      <w:r w:rsidRPr="00FD57D9">
        <w:rPr>
          <w:rFonts w:ascii="Traditional Arabic" w:hAnsi="Traditional Arabic" w:cs="Traditional Arabic" w:hint="cs"/>
          <w:rtl/>
          <w:lang w:bidi="ar-SA"/>
        </w:rPr>
        <w:t xml:space="preserve"> مادون الجاء است، الجاء همان ایجاب و الزامی است که تخلف ندارد. ما وقتی امر و نهی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ی‌کنیم</w:t>
      </w:r>
      <w:r w:rsidRPr="00FD57D9">
        <w:rPr>
          <w:rFonts w:ascii="Traditional Arabic" w:hAnsi="Traditional Arabic" w:cs="Traditional Arabic" w:hint="cs"/>
          <w:rtl/>
          <w:lang w:bidi="ar-SA"/>
        </w:rPr>
        <w:t xml:space="preserve"> چه آنجایی که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ی‌گوییم</w:t>
      </w:r>
      <w:r w:rsidRPr="00FD57D9">
        <w:rPr>
          <w:rFonts w:ascii="Traditional Arabic" w:hAnsi="Traditional Arabic" w:cs="Traditional Arabic" w:hint="cs"/>
          <w:rtl/>
          <w:lang w:bidi="ar-SA"/>
        </w:rPr>
        <w:t xml:space="preserve"> و بعث و زجر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ی‌کنیم</w:t>
      </w:r>
      <w:r w:rsidRPr="00FD57D9">
        <w:rPr>
          <w:rFonts w:ascii="Traditional Arabic" w:hAnsi="Traditional Arabic" w:cs="Traditional Arabic" w:hint="cs"/>
          <w:rtl/>
          <w:lang w:bidi="ar-SA"/>
        </w:rPr>
        <w:t xml:space="preserve">، چه آنجایی که دست طرف را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ی‌گیریم</w:t>
      </w:r>
      <w:r w:rsidRPr="00FD57D9">
        <w:rPr>
          <w:rFonts w:ascii="Traditional Arabic" w:hAnsi="Traditional Arabic" w:cs="Traditional Arabic" w:hint="cs"/>
          <w:rtl/>
          <w:lang w:bidi="ar-SA"/>
        </w:rPr>
        <w:t xml:space="preserve"> و آن طرف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ی‌بریم</w:t>
      </w:r>
      <w:r w:rsidRPr="00FD57D9">
        <w:rPr>
          <w:rFonts w:ascii="Traditional Arabic" w:hAnsi="Traditional Arabic" w:cs="Traditional Arabic" w:hint="cs"/>
          <w:rtl/>
          <w:lang w:bidi="ar-SA"/>
        </w:rPr>
        <w:t xml:space="preserve">، </w:t>
      </w:r>
      <w:r w:rsidR="00EE7F18">
        <w:rPr>
          <w:rFonts w:ascii="Traditional Arabic" w:hAnsi="Traditional Arabic" w:cs="Traditional Arabic"/>
          <w:rtl/>
          <w:lang w:bidi="ar-SA"/>
        </w:rPr>
        <w:t>ا</w:t>
      </w:r>
      <w:r w:rsidR="00EE7F18">
        <w:rPr>
          <w:rFonts w:ascii="Traditional Arabic" w:hAnsi="Traditional Arabic" w:cs="Traditional Arabic" w:hint="cs"/>
          <w:rtl/>
          <w:lang w:bidi="ar-SA"/>
        </w:rPr>
        <w:t>ین‌ها</w:t>
      </w:r>
      <w:r w:rsidRPr="00FD57D9">
        <w:rPr>
          <w:rFonts w:ascii="Traditional Arabic" w:hAnsi="Traditional Arabic" w:cs="Traditional Arabic" w:hint="cs"/>
          <w:rtl/>
          <w:lang w:bidi="ar-SA"/>
        </w:rPr>
        <w:t xml:space="preserve"> همه مادون الجاء است، یعنی با </w:t>
      </w:r>
      <w:r w:rsidR="00EE7F18">
        <w:rPr>
          <w:rFonts w:ascii="Traditional Arabic" w:hAnsi="Traditional Arabic" w:cs="Traditional Arabic"/>
          <w:rtl/>
          <w:lang w:bidi="ar-SA"/>
        </w:rPr>
        <w:t>همهٔ</w:t>
      </w:r>
      <w:r w:rsidRPr="00FD57D9">
        <w:rPr>
          <w:rFonts w:ascii="Traditional Arabic" w:hAnsi="Traditional Arabic" w:cs="Traditional Arabic" w:hint="cs"/>
          <w:rtl/>
          <w:lang w:bidi="ar-SA"/>
        </w:rPr>
        <w:t xml:space="preserve"> عملیات ما طرف مقابل هنوز هم اختیار دارد، این واجب است. اما از طرف خداوند نیز دو گونه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ی‌شوند</w:t>
      </w:r>
      <w:r w:rsidRPr="00FD57D9">
        <w:rPr>
          <w:rFonts w:ascii="Traditional Arabic" w:hAnsi="Traditional Arabic" w:cs="Traditional Arabic" w:hint="cs"/>
          <w:rtl/>
          <w:lang w:bidi="ar-SA"/>
        </w:rPr>
        <w:t xml:space="preserve">؛ </w:t>
      </w:r>
    </w:p>
    <w:p w:rsidR="00723136" w:rsidRPr="00FD57D9" w:rsidRDefault="00723136" w:rsidP="00723136">
      <w:pPr>
        <w:pStyle w:val="af1"/>
        <w:numPr>
          <w:ilvl w:val="0"/>
          <w:numId w:val="16"/>
        </w:numPr>
        <w:rPr>
          <w:rFonts w:ascii="Traditional Arabic" w:hAnsi="Traditional Arabic" w:cs="Traditional Arabic"/>
          <w:rtl/>
          <w:lang w:bidi="ar-SA"/>
        </w:rPr>
      </w:pPr>
      <w:r w:rsidRPr="00FD57D9">
        <w:rPr>
          <w:rFonts w:ascii="Traditional Arabic" w:hAnsi="Traditional Arabic" w:cs="Traditional Arabic" w:hint="cs"/>
          <w:rtl/>
          <w:lang w:bidi="ar-SA"/>
        </w:rPr>
        <w:t xml:space="preserve">یک نوع امر و نهی و واداشتن و </w:t>
      </w:r>
      <w:r w:rsidR="00D232CD">
        <w:rPr>
          <w:rFonts w:ascii="Traditional Arabic" w:hAnsi="Traditional Arabic" w:cs="Traditional Arabic" w:hint="cs"/>
          <w:rtl/>
          <w:lang w:bidi="ar-SA"/>
        </w:rPr>
        <w:t>بازداشتن</w:t>
      </w:r>
      <w:r w:rsidRPr="00FD57D9">
        <w:rPr>
          <w:rFonts w:ascii="Traditional Arabic" w:hAnsi="Traditional Arabic" w:cs="Traditional Arabic" w:hint="cs"/>
          <w:rtl/>
          <w:lang w:bidi="ar-SA"/>
        </w:rPr>
        <w:t xml:space="preserve"> الهی است که به توفیق من الله است، به انذار است، به وعده و وعید است که به حد الجاء و جبر </w:t>
      </w:r>
      <w:r w:rsidR="00EE7F18">
        <w:rPr>
          <w:rFonts w:ascii="Traditional Arabic" w:hAnsi="Traditional Arabic" w:cs="Traditional Arabic"/>
          <w:rtl/>
          <w:lang w:bidi="ar-SA"/>
        </w:rPr>
        <w:t>نم</w:t>
      </w:r>
      <w:r w:rsidR="00EE7F18">
        <w:rPr>
          <w:rFonts w:ascii="Traditional Arabic" w:hAnsi="Traditional Arabic" w:cs="Traditional Arabic" w:hint="cs"/>
          <w:rtl/>
          <w:lang w:bidi="ar-SA"/>
        </w:rPr>
        <w:t>ی‌رسد</w:t>
      </w:r>
      <w:r w:rsidRPr="00FD57D9">
        <w:rPr>
          <w:rFonts w:ascii="Traditional Arabic" w:hAnsi="Traditional Arabic" w:cs="Traditional Arabic" w:hint="cs"/>
          <w:rtl/>
          <w:lang w:bidi="ar-SA"/>
        </w:rPr>
        <w:t xml:space="preserve">. </w:t>
      </w:r>
    </w:p>
    <w:p w:rsidR="00723136" w:rsidRPr="00FD57D9" w:rsidRDefault="00723136" w:rsidP="00723136">
      <w:pPr>
        <w:pStyle w:val="af1"/>
        <w:numPr>
          <w:ilvl w:val="0"/>
          <w:numId w:val="16"/>
        </w:numPr>
        <w:rPr>
          <w:rFonts w:ascii="Traditional Arabic" w:hAnsi="Traditional Arabic" w:cs="Traditional Arabic"/>
          <w:lang w:bidi="ar-SA"/>
        </w:rPr>
      </w:pPr>
      <w:r w:rsidRPr="00FD57D9">
        <w:rPr>
          <w:rFonts w:ascii="Traditional Arabic" w:hAnsi="Traditional Arabic" w:cs="Traditional Arabic" w:hint="cs"/>
          <w:rtl/>
          <w:lang w:bidi="ar-SA"/>
        </w:rPr>
        <w:t xml:space="preserve">یک درجه هم در طرف خدا داریم که به حد الجاء و اجبار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ی‌رسد</w:t>
      </w:r>
      <w:r w:rsidRPr="00FD57D9">
        <w:rPr>
          <w:rFonts w:ascii="Traditional Arabic" w:hAnsi="Traditional Arabic" w:cs="Traditional Arabic" w:hint="cs"/>
          <w:rtl/>
          <w:lang w:bidi="ar-SA"/>
        </w:rPr>
        <w:t xml:space="preserve">. </w:t>
      </w:r>
    </w:p>
    <w:p w:rsidR="00723136" w:rsidRPr="00FD57D9" w:rsidRDefault="00723136" w:rsidP="00723136">
      <w:pPr>
        <w:ind w:left="284" w:firstLine="0"/>
        <w:rPr>
          <w:rFonts w:ascii="Traditional Arabic" w:hAnsi="Traditional Arabic" w:cs="Traditional Arabic"/>
          <w:rtl/>
          <w:lang w:bidi="ar-SA"/>
        </w:rPr>
      </w:pPr>
      <w:r w:rsidRPr="00FD57D9">
        <w:rPr>
          <w:rFonts w:ascii="Traditional Arabic" w:hAnsi="Traditional Arabic" w:cs="Traditional Arabic" w:hint="cs"/>
          <w:rtl/>
          <w:lang w:bidi="ar-SA"/>
        </w:rPr>
        <w:t xml:space="preserve">آنچه قبول داریم این است که بین امر و نهی عبید و امر و نهی خدا ملازمه است، ولی امر و نهی الهی مادون الجاء و اجبار است و این مانعی ندارد و ملازمه است،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ی‌گوییم</w:t>
      </w:r>
      <w:r w:rsidRPr="00FD57D9">
        <w:rPr>
          <w:rFonts w:ascii="Traditional Arabic" w:hAnsi="Traditional Arabic" w:cs="Traditional Arabic" w:hint="cs"/>
          <w:rtl/>
          <w:lang w:bidi="ar-SA"/>
        </w:rPr>
        <w:t xml:space="preserve"> حتماً خداوند از باب لطف باید </w:t>
      </w:r>
      <w:r w:rsidR="00EE7F18">
        <w:rPr>
          <w:rFonts w:ascii="Traditional Arabic" w:hAnsi="Traditional Arabic" w:cs="Traditional Arabic"/>
          <w:rtl/>
          <w:lang w:bidi="ar-SA"/>
        </w:rPr>
        <w:t>زم</w:t>
      </w:r>
      <w:r w:rsidR="00EE7F18">
        <w:rPr>
          <w:rFonts w:ascii="Traditional Arabic" w:hAnsi="Traditional Arabic" w:cs="Traditional Arabic" w:hint="cs"/>
          <w:rtl/>
          <w:lang w:bidi="ar-SA"/>
        </w:rPr>
        <w:t>ینهٔ</w:t>
      </w:r>
      <w:r w:rsidRPr="00FD57D9">
        <w:rPr>
          <w:rFonts w:ascii="Traditional Arabic" w:hAnsi="Traditional Arabic" w:cs="Traditional Arabic" w:hint="cs"/>
          <w:rtl/>
          <w:lang w:bidi="ar-SA"/>
        </w:rPr>
        <w:t xml:space="preserve"> رفتن مردم را به سمت </w:t>
      </w:r>
      <w:r w:rsidR="00EE7F18">
        <w:rPr>
          <w:rFonts w:ascii="Traditional Arabic" w:hAnsi="Traditional Arabic" w:cs="Traditional Arabic"/>
          <w:rtl/>
          <w:lang w:bidi="ar-SA"/>
        </w:rPr>
        <w:t>خوب</w:t>
      </w:r>
      <w:r w:rsidR="00EE7F18">
        <w:rPr>
          <w:rFonts w:ascii="Traditional Arabic" w:hAnsi="Traditional Arabic" w:cs="Traditional Arabic" w:hint="cs"/>
          <w:rtl/>
          <w:lang w:bidi="ar-SA"/>
        </w:rPr>
        <w:t>ی‌ها</w:t>
      </w:r>
      <w:r w:rsidRPr="00FD57D9">
        <w:rPr>
          <w:rFonts w:ascii="Traditional Arabic" w:hAnsi="Traditional Arabic" w:cs="Traditional Arabic" w:hint="cs"/>
          <w:rtl/>
          <w:lang w:bidi="ar-SA"/>
        </w:rPr>
        <w:t xml:space="preserve"> و پرهیز از معاصی را فراهم کند و خدا نیز فراهم کرده است؛ ارسال رسل، انزال کتب، وعده و </w:t>
      </w:r>
      <w:r w:rsidR="00EE7F18">
        <w:rPr>
          <w:rFonts w:ascii="Traditional Arabic" w:hAnsi="Traditional Arabic" w:cs="Traditional Arabic"/>
          <w:rtl/>
          <w:lang w:bidi="ar-SA"/>
        </w:rPr>
        <w:t>مژده‌ها</w:t>
      </w:r>
      <w:r w:rsidR="00EE7F18">
        <w:rPr>
          <w:rFonts w:ascii="Traditional Arabic" w:hAnsi="Traditional Arabic" w:cs="Traditional Arabic" w:hint="cs"/>
          <w:rtl/>
          <w:lang w:bidi="ar-SA"/>
        </w:rPr>
        <w:t>یی</w:t>
      </w:r>
      <w:r w:rsidRPr="00FD57D9">
        <w:rPr>
          <w:rFonts w:ascii="Traditional Arabic" w:hAnsi="Traditional Arabic" w:cs="Traditional Arabic" w:hint="cs"/>
          <w:rtl/>
          <w:lang w:bidi="ar-SA"/>
        </w:rPr>
        <w:t xml:space="preserve"> که داده، تبشیر و انذاری که کرده است، تمام آنچه که در دین وجود دارد و امامتی که قرار داده و اولیایی که </w:t>
      </w:r>
      <w:r w:rsidR="00EE7F18">
        <w:rPr>
          <w:rFonts w:ascii="Traditional Arabic" w:hAnsi="Traditional Arabic" w:cs="Traditional Arabic"/>
          <w:rtl/>
          <w:lang w:bidi="ar-SA"/>
        </w:rPr>
        <w:t>آمده‌اند</w:t>
      </w:r>
      <w:r w:rsidRPr="00FD57D9">
        <w:rPr>
          <w:rFonts w:ascii="Traditional Arabic" w:hAnsi="Traditional Arabic" w:cs="Traditional Arabic" w:hint="cs"/>
          <w:rtl/>
          <w:lang w:bidi="ar-SA"/>
        </w:rPr>
        <w:t xml:space="preserve">، این </w:t>
      </w:r>
      <w:r w:rsidR="00EE7F18">
        <w:rPr>
          <w:rFonts w:ascii="Traditional Arabic" w:hAnsi="Traditional Arabic" w:cs="Traditional Arabic"/>
          <w:rtl/>
          <w:lang w:bidi="ar-SA"/>
        </w:rPr>
        <w:t>زم</w:t>
      </w:r>
      <w:r w:rsidR="00EE7F18">
        <w:rPr>
          <w:rFonts w:ascii="Traditional Arabic" w:hAnsi="Traditional Arabic" w:cs="Traditional Arabic" w:hint="cs"/>
          <w:rtl/>
          <w:lang w:bidi="ar-SA"/>
        </w:rPr>
        <w:t>ینه‌های</w:t>
      </w:r>
      <w:r w:rsidRPr="00FD57D9">
        <w:rPr>
          <w:rFonts w:ascii="Traditional Arabic" w:hAnsi="Traditional Arabic" w:cs="Traditional Arabic" w:hint="cs"/>
          <w:rtl/>
          <w:lang w:bidi="ar-SA"/>
        </w:rPr>
        <w:t xml:space="preserve"> تکوینی و تشریعی که در دین وجود دارد، اینها وجود دارد و چه کسی گفته است که شما باید این دو ملازمه را بین امر و نهی عبد و امر و نهی الهی در حدّ الجاء بگویید، بین این دو ملازمه نیست بلکه ملازمه بین مادون الجاء است و ما آن را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ی‌پذیریم</w:t>
      </w:r>
      <w:r w:rsidRPr="00FD57D9">
        <w:rPr>
          <w:rFonts w:ascii="Traditional Arabic" w:hAnsi="Traditional Arabic" w:cs="Traditional Arabic" w:hint="cs"/>
          <w:rtl/>
          <w:lang w:bidi="ar-SA"/>
        </w:rPr>
        <w:t xml:space="preserve"> و هیچ محذوری هم در آن نیست. </w:t>
      </w:r>
    </w:p>
    <w:p w:rsidR="00723136" w:rsidRPr="00FD57D9" w:rsidRDefault="00723136" w:rsidP="00723136">
      <w:pPr>
        <w:ind w:left="284" w:firstLine="0"/>
        <w:rPr>
          <w:rFonts w:ascii="Traditional Arabic" w:hAnsi="Traditional Arabic" w:cs="Traditional Arabic"/>
          <w:rtl/>
          <w:lang w:bidi="ar-SA"/>
        </w:rPr>
      </w:pPr>
      <w:r w:rsidRPr="00FD57D9">
        <w:rPr>
          <w:rFonts w:ascii="Traditional Arabic" w:hAnsi="Traditional Arabic" w:cs="Traditional Arabic" w:hint="cs"/>
          <w:rtl/>
          <w:lang w:bidi="ar-SA"/>
        </w:rPr>
        <w:t xml:space="preserve">بنابراین آن دو محذور اینجا وجود ندارد، واقعیت خارجی اطاعت و عصیان است، خداوند نیز به تکلیف خود عمل کرده است، </w:t>
      </w:r>
      <w:r w:rsidR="00D232CD">
        <w:rPr>
          <w:rFonts w:ascii="Traditional Arabic" w:hAnsi="Traditional Arabic" w:cs="Traditional Arabic"/>
          <w:rtl/>
          <w:lang w:bidi="ar-SA"/>
        </w:rPr>
        <w:t>هیچ‌کدام</w:t>
      </w:r>
      <w:r w:rsidRPr="00FD57D9">
        <w:rPr>
          <w:rFonts w:ascii="Traditional Arabic" w:hAnsi="Traditional Arabic" w:cs="Traditional Arabic" w:hint="cs"/>
          <w:rtl/>
          <w:lang w:bidi="ar-SA"/>
        </w:rPr>
        <w:t xml:space="preserve"> از این دو محذور نیست برای اینکه طرف ملازمه را اشتباه گرفتید، طرف ملازمه را الجاء و اجبار گرفتید و در آن وادی که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ی‌بینید</w:t>
      </w:r>
      <w:r w:rsidRPr="00FD57D9">
        <w:rPr>
          <w:rFonts w:ascii="Traditional Arabic" w:hAnsi="Traditional Arabic" w:cs="Traditional Arabic" w:hint="cs"/>
          <w:rtl/>
          <w:lang w:bidi="ar-SA"/>
        </w:rPr>
        <w:t xml:space="preserve"> افتادید، </w:t>
      </w:r>
      <w:r w:rsidR="000017FD">
        <w:rPr>
          <w:rFonts w:ascii="Traditional Arabic" w:hAnsi="Traditional Arabic" w:cs="Traditional Arabic" w:hint="cs"/>
          <w:rtl/>
          <w:lang w:bidi="ar-SA"/>
        </w:rPr>
        <w:t>درحالی‌که</w:t>
      </w:r>
      <w:r w:rsidRPr="00FD57D9">
        <w:rPr>
          <w:rFonts w:ascii="Traditional Arabic" w:hAnsi="Traditional Arabic" w:cs="Traditional Arabic" w:hint="cs"/>
          <w:rtl/>
          <w:lang w:bidi="ar-SA"/>
        </w:rPr>
        <w:t xml:space="preserve"> چنین نیست.</w:t>
      </w:r>
    </w:p>
    <w:p w:rsidR="00723136" w:rsidRPr="001C528F" w:rsidRDefault="00723136" w:rsidP="00723136">
      <w:pPr>
        <w:pStyle w:val="af4"/>
        <w:rPr>
          <w:rFonts w:ascii="Traditional Arabic" w:hAnsi="Traditional Arabic" w:cs="Traditional Arabic"/>
          <w:color w:val="FF0000"/>
          <w:rtl/>
        </w:rPr>
      </w:pPr>
      <w:r w:rsidRPr="001C528F">
        <w:rPr>
          <w:rFonts w:ascii="Traditional Arabic" w:hAnsi="Traditional Arabic" w:cs="Traditional Arabic" w:hint="cs"/>
          <w:color w:val="FF0000"/>
          <w:rtl/>
        </w:rPr>
        <w:t xml:space="preserve">اشکال به جواب </w:t>
      </w:r>
      <w:r w:rsidR="00EE7F18" w:rsidRPr="001C528F">
        <w:rPr>
          <w:rFonts w:ascii="Traditional Arabic" w:hAnsi="Traditional Arabic" w:cs="Traditional Arabic"/>
          <w:color w:val="FF0000"/>
          <w:rtl/>
        </w:rPr>
        <w:t>علامهٔ</w:t>
      </w:r>
      <w:r w:rsidRPr="001C528F">
        <w:rPr>
          <w:rFonts w:ascii="Traditional Arabic" w:hAnsi="Traditional Arabic" w:cs="Traditional Arabic" w:hint="cs"/>
          <w:color w:val="FF0000"/>
          <w:rtl/>
        </w:rPr>
        <w:t xml:space="preserve"> حلی</w:t>
      </w:r>
    </w:p>
    <w:p w:rsidR="00723136" w:rsidRPr="00FD57D9" w:rsidRDefault="00723136" w:rsidP="00723136">
      <w:pPr>
        <w:rPr>
          <w:rFonts w:ascii="Traditional Arabic" w:hAnsi="Traditional Arabic" w:cs="Traditional Arabic"/>
          <w:rtl/>
          <w:lang w:bidi="ar-SA"/>
        </w:rPr>
      </w:pPr>
      <w:r w:rsidRPr="00FD57D9">
        <w:rPr>
          <w:rFonts w:ascii="Traditional Arabic" w:hAnsi="Traditional Arabic" w:cs="Traditional Arabic" w:hint="cs"/>
          <w:rtl/>
          <w:lang w:bidi="ar-SA"/>
        </w:rPr>
        <w:t xml:space="preserve">این پاسخ به دو بیان محل مناقشه قرار گرفته است؛ </w:t>
      </w:r>
    </w:p>
    <w:p w:rsidR="00723136" w:rsidRPr="00FD57D9" w:rsidRDefault="00723136" w:rsidP="00723136">
      <w:pPr>
        <w:pStyle w:val="af1"/>
        <w:numPr>
          <w:ilvl w:val="0"/>
          <w:numId w:val="17"/>
        </w:numPr>
        <w:rPr>
          <w:rFonts w:ascii="Traditional Arabic" w:hAnsi="Traditional Arabic" w:cs="Traditional Arabic"/>
          <w:lang w:bidi="ar-SA"/>
        </w:rPr>
      </w:pPr>
      <w:r w:rsidRPr="00FD57D9">
        <w:rPr>
          <w:rFonts w:ascii="Traditional Arabic" w:hAnsi="Traditional Arabic" w:cs="Traditional Arabic" w:hint="cs"/>
          <w:rtl/>
          <w:lang w:bidi="ar-SA"/>
        </w:rPr>
        <w:t xml:space="preserve">اولاً به اینکه امر و نهی از طرف عبد همواره مادون الجاء نیست؛ </w:t>
      </w:r>
    </w:p>
    <w:p w:rsidR="00723136" w:rsidRPr="00FD57D9" w:rsidRDefault="00723136" w:rsidP="00723136">
      <w:pPr>
        <w:pStyle w:val="af1"/>
        <w:ind w:left="644" w:firstLine="0"/>
        <w:rPr>
          <w:rFonts w:ascii="Traditional Arabic" w:hAnsi="Traditional Arabic" w:cs="Traditional Arabic"/>
          <w:rtl/>
          <w:lang w:bidi="ar-SA"/>
        </w:rPr>
      </w:pPr>
      <w:r w:rsidRPr="00FD57D9">
        <w:rPr>
          <w:rFonts w:ascii="Traditional Arabic" w:hAnsi="Traditional Arabic" w:cs="Traditional Arabic" w:hint="cs"/>
          <w:rtl/>
          <w:lang w:bidi="ar-SA"/>
        </w:rPr>
        <w:t xml:space="preserve">زیرا در مراتبی امر به معروف و نهی از منکر به حدّ اجبار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ی‌رسد</w:t>
      </w:r>
      <w:r w:rsidRPr="00FD57D9">
        <w:rPr>
          <w:rFonts w:ascii="Traditional Arabic" w:hAnsi="Traditional Arabic" w:cs="Traditional Arabic" w:hint="cs"/>
          <w:rtl/>
          <w:lang w:bidi="ar-SA"/>
        </w:rPr>
        <w:t xml:space="preserve"> و آن مراتب نیز واجب هستند، مثلاً اگر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ی‌خواهد</w:t>
      </w:r>
      <w:r w:rsidRPr="00FD57D9">
        <w:rPr>
          <w:rFonts w:ascii="Traditional Arabic" w:hAnsi="Traditional Arabic" w:cs="Traditional Arabic" w:hint="cs"/>
          <w:rtl/>
          <w:lang w:bidi="ar-SA"/>
        </w:rPr>
        <w:t xml:space="preserve"> به جایی که معصیت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ی‌شود</w:t>
      </w:r>
      <w:r w:rsidRPr="00FD57D9">
        <w:rPr>
          <w:rFonts w:ascii="Traditional Arabic" w:hAnsi="Traditional Arabic" w:cs="Traditional Arabic" w:hint="cs"/>
          <w:rtl/>
          <w:lang w:bidi="ar-SA"/>
        </w:rPr>
        <w:t xml:space="preserve"> برود، او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ی‌تواند</w:t>
      </w:r>
      <w:r w:rsidRPr="00FD57D9">
        <w:rPr>
          <w:rFonts w:ascii="Traditional Arabic" w:hAnsi="Traditional Arabic" w:cs="Traditional Arabic" w:hint="cs"/>
          <w:rtl/>
          <w:lang w:bidi="ar-SA"/>
        </w:rPr>
        <w:t xml:space="preserve"> کاری کند که واقعاً آنجا نرود یعنی به اجبار نرود، همین نیز ممکن است بگوییم واجب است، حداقل در مواردی در مراتب امر به معروف و نهی از منکر است، به خصوص اگر بگوییم امر به معروف و نهی از منکر شامل قتل و ... </w:t>
      </w:r>
      <w:r w:rsidRPr="00FD57D9">
        <w:rPr>
          <w:rFonts w:ascii="Traditional Arabic" w:hAnsi="Traditional Arabic" w:cs="Traditional Arabic" w:hint="cs"/>
          <w:rtl/>
          <w:lang w:bidi="ar-SA"/>
        </w:rPr>
        <w:lastRenderedPageBreak/>
        <w:t xml:space="preserve">هم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ی‌شود</w:t>
      </w:r>
      <w:r w:rsidRPr="00FD57D9">
        <w:rPr>
          <w:rFonts w:ascii="Traditional Arabic" w:hAnsi="Traditional Arabic" w:cs="Traditional Arabic" w:hint="cs"/>
          <w:rtl/>
          <w:lang w:bidi="ar-SA"/>
        </w:rPr>
        <w:t xml:space="preserve"> که آنجا کاملاً الجاء و اجبار است در ترک معصیت. بنابراین در طرفین ملازمه، این طرف گاهی الزام و اجبار و الجاء است و </w:t>
      </w:r>
      <w:r w:rsidR="00691E7E">
        <w:rPr>
          <w:rFonts w:ascii="Traditional Arabic" w:hAnsi="Traditional Arabic" w:cs="Traditional Arabic" w:hint="cs"/>
          <w:rtl/>
          <w:lang w:bidi="ar-SA"/>
        </w:rPr>
        <w:t>این‌طور</w:t>
      </w:r>
      <w:r w:rsidRPr="00FD57D9">
        <w:rPr>
          <w:rFonts w:ascii="Traditional Arabic" w:hAnsi="Traditional Arabic" w:cs="Traditional Arabic" w:hint="cs"/>
          <w:rtl/>
          <w:lang w:bidi="ar-SA"/>
        </w:rPr>
        <w:t xml:space="preserve"> نیست که فقط غیر الجاء باشد. </w:t>
      </w:r>
    </w:p>
    <w:p w:rsidR="00723136" w:rsidRPr="00FD57D9" w:rsidRDefault="00723136" w:rsidP="00723136">
      <w:pPr>
        <w:pStyle w:val="af1"/>
        <w:numPr>
          <w:ilvl w:val="0"/>
          <w:numId w:val="17"/>
        </w:numPr>
        <w:rPr>
          <w:rFonts w:ascii="Traditional Arabic" w:hAnsi="Traditional Arabic" w:cs="Traditional Arabic"/>
          <w:rtl/>
          <w:lang w:bidi="ar-SA"/>
        </w:rPr>
      </w:pPr>
      <w:r w:rsidRPr="00FD57D9">
        <w:rPr>
          <w:rFonts w:ascii="Traditional Arabic" w:hAnsi="Traditional Arabic" w:cs="Traditional Arabic" w:hint="cs"/>
          <w:rtl/>
          <w:lang w:bidi="ar-SA"/>
        </w:rPr>
        <w:t xml:space="preserve">از آن طرف هم مادون الجاء منحصر نیست در چیزهایی که بعضی </w:t>
      </w:r>
      <w:r w:rsidR="00EE7F18">
        <w:rPr>
          <w:rFonts w:ascii="Traditional Arabic" w:hAnsi="Traditional Arabic" w:cs="Traditional Arabic"/>
          <w:rtl/>
          <w:lang w:bidi="ar-SA"/>
        </w:rPr>
        <w:t>گفته‌اند</w:t>
      </w:r>
      <w:r w:rsidRPr="00FD57D9">
        <w:rPr>
          <w:rFonts w:ascii="Traditional Arabic" w:hAnsi="Traditional Arabic" w:cs="Traditional Arabic" w:hint="cs"/>
          <w:rtl/>
          <w:lang w:bidi="ar-SA"/>
        </w:rPr>
        <w:t xml:space="preserve">، مادون الجاء منحصر در وعده و بشارت و انذار و اینها نیست، یک چیزهایی دیگری را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ی‌توانیم</w:t>
      </w:r>
      <w:r w:rsidRPr="00FD57D9">
        <w:rPr>
          <w:rFonts w:ascii="Traditional Arabic" w:hAnsi="Traditional Arabic" w:cs="Traditional Arabic" w:hint="cs"/>
          <w:rtl/>
          <w:lang w:bidi="ar-SA"/>
        </w:rPr>
        <w:t xml:space="preserve"> تصور کنیم که مادون الجاء است ولی در شرع وجود ندارد، توفیقات </w:t>
      </w:r>
      <w:r w:rsidR="00EE7F18">
        <w:rPr>
          <w:rFonts w:ascii="Traditional Arabic" w:hAnsi="Traditional Arabic" w:cs="Traditional Arabic"/>
          <w:rtl/>
          <w:lang w:bidi="ar-SA"/>
        </w:rPr>
        <w:t>و</w:t>
      </w:r>
      <w:r w:rsidR="00EE7F18">
        <w:rPr>
          <w:rFonts w:ascii="Traditional Arabic" w:hAnsi="Traditional Arabic" w:cs="Traditional Arabic" w:hint="cs"/>
          <w:rtl/>
          <w:lang w:bidi="ar-SA"/>
        </w:rPr>
        <w:t>یژه‌ای</w:t>
      </w:r>
      <w:r w:rsidRPr="00FD57D9">
        <w:rPr>
          <w:rFonts w:ascii="Traditional Arabic" w:hAnsi="Traditional Arabic" w:cs="Traditional Arabic" w:hint="cs"/>
          <w:rtl/>
          <w:lang w:bidi="ar-SA"/>
        </w:rPr>
        <w:t xml:space="preserve"> که خدا فراهم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ی‌کند</w:t>
      </w:r>
      <w:r w:rsidRPr="00FD57D9">
        <w:rPr>
          <w:rFonts w:ascii="Traditional Arabic" w:hAnsi="Traditional Arabic" w:cs="Traditional Arabic" w:hint="cs"/>
          <w:rtl/>
          <w:lang w:bidi="ar-SA"/>
        </w:rPr>
        <w:t xml:space="preserve"> برای اینکه کسی به سمت اطاعت یا ترک معصیت برود، مثلاً طرف مرتب خواب ببیند، توفیقات تکوینی که در عالم برای انسان فراهم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ی‌شود</w:t>
      </w:r>
      <w:r w:rsidRPr="00FD57D9">
        <w:rPr>
          <w:rFonts w:ascii="Traditional Arabic" w:hAnsi="Traditional Arabic" w:cs="Traditional Arabic" w:hint="cs"/>
          <w:rtl/>
          <w:lang w:bidi="ar-SA"/>
        </w:rPr>
        <w:t xml:space="preserve"> مثلاً انسان به استادی برخورد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ی‌کند</w:t>
      </w:r>
      <w:r w:rsidRPr="00FD57D9">
        <w:rPr>
          <w:rFonts w:ascii="Traditional Arabic" w:hAnsi="Traditional Arabic" w:cs="Traditional Arabic" w:hint="cs"/>
          <w:rtl/>
          <w:lang w:bidi="ar-SA"/>
        </w:rPr>
        <w:t xml:space="preserve"> که سرنوشت زندگی</w:t>
      </w:r>
      <w:r w:rsidR="00CB578D">
        <w:rPr>
          <w:rFonts w:ascii="Traditional Arabic" w:hAnsi="Traditional Arabic" w:cs="Traditional Arabic"/>
          <w:rtl/>
          <w:lang w:bidi="ar-SA"/>
        </w:rPr>
        <w:t xml:space="preserve"> او</w:t>
      </w:r>
      <w:r w:rsidRPr="00FD57D9">
        <w:rPr>
          <w:rFonts w:ascii="Traditional Arabic" w:hAnsi="Traditional Arabic" w:cs="Traditional Arabic" w:hint="cs"/>
          <w:rtl/>
          <w:lang w:bidi="ar-SA"/>
        </w:rPr>
        <w:t xml:space="preserve"> را عوض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ی‌کند</w:t>
      </w:r>
      <w:r w:rsidRPr="00FD57D9">
        <w:rPr>
          <w:rFonts w:ascii="Traditional Arabic" w:hAnsi="Traditional Arabic" w:cs="Traditional Arabic" w:hint="cs"/>
          <w:rtl/>
          <w:lang w:bidi="ar-SA"/>
        </w:rPr>
        <w:t xml:space="preserve">، از این قبیل الطاف خاصه و </w:t>
      </w:r>
      <w:r w:rsidR="00EE7F18">
        <w:rPr>
          <w:rFonts w:ascii="Traditional Arabic" w:hAnsi="Traditional Arabic" w:cs="Traditional Arabic"/>
          <w:rtl/>
          <w:lang w:bidi="ar-SA"/>
        </w:rPr>
        <w:t>و</w:t>
      </w:r>
      <w:r w:rsidR="00EE7F18">
        <w:rPr>
          <w:rFonts w:ascii="Traditional Arabic" w:hAnsi="Traditional Arabic" w:cs="Traditional Arabic" w:hint="cs"/>
          <w:rtl/>
          <w:lang w:bidi="ar-SA"/>
        </w:rPr>
        <w:t>یژه‌ای</w:t>
      </w:r>
      <w:r w:rsidR="00CB578D">
        <w:rPr>
          <w:rFonts w:ascii="Traditional Arabic" w:hAnsi="Traditional Arabic" w:cs="Traditional Arabic"/>
          <w:rtl/>
          <w:lang w:bidi="ar-SA"/>
        </w:rPr>
        <w:t xml:space="preserve"> را</w:t>
      </w:r>
      <w:r w:rsidRPr="00FD57D9">
        <w:rPr>
          <w:rFonts w:ascii="Traditional Arabic" w:hAnsi="Traditional Arabic" w:cs="Traditional Arabic" w:hint="cs"/>
          <w:rtl/>
          <w:lang w:bidi="ar-SA"/>
        </w:rPr>
        <w:t xml:space="preserve">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ی‌توان</w:t>
      </w:r>
      <w:r w:rsidRPr="00FD57D9">
        <w:rPr>
          <w:rFonts w:ascii="Traditional Arabic" w:hAnsi="Traditional Arabic" w:cs="Traditional Arabic" w:hint="cs"/>
          <w:rtl/>
          <w:lang w:bidi="ar-SA"/>
        </w:rPr>
        <w:t xml:space="preserve"> تصور کرد که الجاء نیست و مادون الجاء است ولی واقعاً در شرع </w:t>
      </w:r>
      <w:r w:rsidR="00EE7F18">
        <w:rPr>
          <w:rFonts w:ascii="Traditional Arabic" w:hAnsi="Traditional Arabic" w:cs="Traditional Arabic"/>
          <w:rtl/>
          <w:lang w:bidi="ar-SA"/>
        </w:rPr>
        <w:t>نم</w:t>
      </w:r>
      <w:r w:rsidR="00EE7F18">
        <w:rPr>
          <w:rFonts w:ascii="Traditional Arabic" w:hAnsi="Traditional Arabic" w:cs="Traditional Arabic" w:hint="cs"/>
          <w:rtl/>
          <w:lang w:bidi="ar-SA"/>
        </w:rPr>
        <w:t>ی‌بینیم</w:t>
      </w:r>
      <w:r w:rsidRPr="00FD57D9">
        <w:rPr>
          <w:rFonts w:ascii="Traditional Arabic" w:hAnsi="Traditional Arabic" w:cs="Traditional Arabic" w:hint="cs"/>
          <w:rtl/>
          <w:lang w:bidi="ar-SA"/>
        </w:rPr>
        <w:t xml:space="preserve"> که خداوند این کار را برای همه بکند، آنها الجاء نیست ولی </w:t>
      </w:r>
      <w:r w:rsidR="00691E7E">
        <w:rPr>
          <w:rFonts w:ascii="Traditional Arabic" w:hAnsi="Traditional Arabic" w:cs="Traditional Arabic" w:hint="cs"/>
          <w:rtl/>
          <w:lang w:bidi="ar-SA"/>
        </w:rPr>
        <w:t>درعین‌حال</w:t>
      </w:r>
      <w:r w:rsidRPr="00FD57D9">
        <w:rPr>
          <w:rFonts w:ascii="Traditional Arabic" w:hAnsi="Traditional Arabic" w:cs="Traditional Arabic" w:hint="cs"/>
          <w:rtl/>
          <w:lang w:bidi="ar-SA"/>
        </w:rPr>
        <w:t xml:space="preserve"> اگر این قاعده تمام بود خدا باید آن کارها را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ی‌کرد</w:t>
      </w:r>
      <w:r w:rsidRPr="00FD57D9">
        <w:rPr>
          <w:rFonts w:ascii="Traditional Arabic" w:hAnsi="Traditional Arabic" w:cs="Traditional Arabic" w:hint="cs"/>
          <w:rtl/>
          <w:lang w:bidi="ar-SA"/>
        </w:rPr>
        <w:t xml:space="preserve"> که </w:t>
      </w:r>
      <w:r w:rsidRPr="00691E7E">
        <w:rPr>
          <w:rFonts w:ascii="Traditional Arabic" w:hAnsi="Traditional Arabic" w:cs="Traditional Arabic" w:hint="cs"/>
          <w:b/>
          <w:bCs/>
          <w:rtl/>
          <w:lang w:bidi="ar-SA"/>
        </w:rPr>
        <w:t>اکثرهم عاصون</w:t>
      </w:r>
      <w:r w:rsidRPr="00FD57D9">
        <w:rPr>
          <w:rFonts w:ascii="Traditional Arabic" w:hAnsi="Traditional Arabic" w:cs="Traditional Arabic" w:hint="cs"/>
          <w:rtl/>
          <w:lang w:bidi="ar-SA"/>
        </w:rPr>
        <w:t xml:space="preserve"> نشوند، </w:t>
      </w:r>
      <w:r w:rsidRPr="00691E7E">
        <w:rPr>
          <w:rFonts w:ascii="Traditional Arabic" w:hAnsi="Traditional Arabic" w:cs="Traditional Arabic" w:hint="cs"/>
          <w:b/>
          <w:bCs/>
          <w:rtl/>
          <w:lang w:bidi="ar-SA"/>
        </w:rPr>
        <w:t>اکثرهم جاهلون</w:t>
      </w:r>
      <w:r w:rsidRPr="00FD57D9">
        <w:rPr>
          <w:rFonts w:ascii="Traditional Arabic" w:hAnsi="Traditional Arabic" w:cs="Traditional Arabic" w:hint="cs"/>
          <w:rtl/>
          <w:lang w:bidi="ar-SA"/>
        </w:rPr>
        <w:t xml:space="preserve"> نشوند، خدا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ی‌توانست</w:t>
      </w:r>
      <w:r w:rsidRPr="00FD57D9">
        <w:rPr>
          <w:rFonts w:ascii="Traditional Arabic" w:hAnsi="Traditional Arabic" w:cs="Traditional Arabic" w:hint="cs"/>
          <w:rtl/>
          <w:lang w:bidi="ar-SA"/>
        </w:rPr>
        <w:t xml:space="preserve"> کاری کند که ضریب خطا و عصیان خیلی پایین بیاید بدون اینکه واقعاً اجبار و اکراهی باشد، این متصور است یعنی بین آنچه که الان در شرع است از تبشیر و انذار و اجبار، یک مراتب </w:t>
      </w:r>
      <w:bookmarkStart w:id="6" w:name="_GoBack"/>
      <w:r w:rsidR="00691E7E">
        <w:rPr>
          <w:rFonts w:ascii="Traditional Arabic" w:hAnsi="Traditional Arabic" w:cs="Traditional Arabic" w:hint="cs"/>
          <w:rtl/>
          <w:lang w:bidi="ar-SA"/>
        </w:rPr>
        <w:t>متوسطه‌ای</w:t>
      </w:r>
      <w:bookmarkEnd w:id="6"/>
      <w:r w:rsidRPr="00FD57D9">
        <w:rPr>
          <w:rFonts w:ascii="Traditional Arabic" w:hAnsi="Traditional Arabic" w:cs="Traditional Arabic" w:hint="cs"/>
          <w:rtl/>
          <w:lang w:bidi="ar-SA"/>
        </w:rPr>
        <w:t xml:space="preserve"> مفروض است که همان نیز انجام نشده است. </w:t>
      </w:r>
    </w:p>
    <w:p w:rsidR="00723136" w:rsidRPr="00FD57D9" w:rsidRDefault="00723136" w:rsidP="00723136">
      <w:pPr>
        <w:rPr>
          <w:rFonts w:ascii="Traditional Arabic" w:hAnsi="Traditional Arabic" w:cs="Traditional Arabic"/>
          <w:rtl/>
          <w:lang w:bidi="ar-SA"/>
        </w:rPr>
      </w:pPr>
      <w:r w:rsidRPr="00FD57D9">
        <w:rPr>
          <w:rFonts w:ascii="Traditional Arabic" w:hAnsi="Traditional Arabic" w:cs="Traditional Arabic" w:hint="cs"/>
          <w:rtl/>
          <w:lang w:bidi="ar-SA"/>
        </w:rPr>
        <w:t xml:space="preserve">پس بنابراین این دو اشکال </w:t>
      </w:r>
      <w:r w:rsidR="00EE7F18">
        <w:rPr>
          <w:rFonts w:ascii="Traditional Arabic" w:hAnsi="Traditional Arabic" w:cs="Traditional Arabic"/>
          <w:rtl/>
          <w:lang w:bidi="ar-SA"/>
        </w:rPr>
        <w:t>م</w:t>
      </w:r>
      <w:r w:rsidR="00EE7F18">
        <w:rPr>
          <w:rFonts w:ascii="Traditional Arabic" w:hAnsi="Traditional Arabic" w:cs="Traditional Arabic" w:hint="cs"/>
          <w:rtl/>
          <w:lang w:bidi="ar-SA"/>
        </w:rPr>
        <w:t>ی‌تواند</w:t>
      </w:r>
      <w:r w:rsidRPr="00FD57D9">
        <w:rPr>
          <w:rFonts w:ascii="Traditional Arabic" w:hAnsi="Traditional Arabic" w:cs="Traditional Arabic" w:hint="cs"/>
          <w:rtl/>
          <w:lang w:bidi="ar-SA"/>
        </w:rPr>
        <w:t xml:space="preserve"> به آن پاسخ وارد شود؛ اولاً طرف عبد هم همیشه این نیست که در امر به معروف و نهی از منکر مادون الجاء باشد بلکه یک موارد الجائی نیز داریم. ثانیاً در طرف خداوند مادون الجائی طرف ملازمه است ولی واقعاً در عالم عینی خارجی انجام نشده است. </w:t>
      </w:r>
    </w:p>
    <w:p w:rsidR="00287C33" w:rsidRPr="00FD57D9" w:rsidRDefault="00287C33" w:rsidP="00723136">
      <w:pPr>
        <w:rPr>
          <w:rFonts w:ascii="Traditional Arabic" w:hAnsi="Traditional Arabic" w:cs="Traditional Arabic"/>
          <w:rtl/>
        </w:rPr>
      </w:pPr>
    </w:p>
    <w:sectPr w:rsidR="00287C33" w:rsidRPr="00FD57D9" w:rsidSect="001C528F">
      <w:headerReference w:type="default" r:id="rId9"/>
      <w:footerReference w:type="default" r:id="rId10"/>
      <w:pgSz w:w="11906" w:h="16838"/>
      <w:pgMar w:top="1276" w:right="849" w:bottom="1134"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E4B" w:rsidRDefault="00045E4B" w:rsidP="00C60128">
      <w:pPr>
        <w:spacing w:after="0"/>
      </w:pPr>
      <w:r>
        <w:separator/>
      </w:r>
    </w:p>
  </w:endnote>
  <w:endnote w:type="continuationSeparator" w:id="0">
    <w:p w:rsidR="00045E4B" w:rsidRDefault="00045E4B"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84848839"/>
      <w:docPartObj>
        <w:docPartGallery w:val="Page Numbers (Bottom of Page)"/>
        <w:docPartUnique/>
      </w:docPartObj>
    </w:sdtPr>
    <w:sdtContent>
      <w:p w:rsidR="00441415" w:rsidRDefault="00CB578D" w:rsidP="00CB578D">
        <w:pPr>
          <w:pStyle w:val="a6"/>
          <w:jc w:val="center"/>
          <w:rPr>
            <w:rFonts w:hint="cs"/>
          </w:rPr>
        </w:pPr>
        <w:r>
          <w:fldChar w:fldCharType="begin"/>
        </w:r>
        <w:r>
          <w:instrText>PAGE   \* MERGEFORMAT</w:instrText>
        </w:r>
        <w:r>
          <w:fldChar w:fldCharType="separate"/>
        </w:r>
        <w:r w:rsidR="00691E7E" w:rsidRPr="00691E7E">
          <w:rPr>
            <w:noProof/>
            <w:rtl/>
            <w:lang w:val="fa-IR"/>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E4B" w:rsidRDefault="00045E4B" w:rsidP="00C60128">
      <w:pPr>
        <w:spacing w:after="0"/>
      </w:pPr>
      <w:r>
        <w:separator/>
      </w:r>
    </w:p>
  </w:footnote>
  <w:footnote w:type="continuationSeparator" w:id="0">
    <w:p w:rsidR="00045E4B" w:rsidRDefault="00045E4B" w:rsidP="00C601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415" w:rsidRPr="00455083" w:rsidRDefault="00441415" w:rsidP="00FD57D9">
    <w:pPr>
      <w:tabs>
        <w:tab w:val="left" w:pos="7985"/>
      </w:tabs>
      <w:rPr>
        <w:rFonts w:hint="cs"/>
        <w:b/>
        <w:bCs/>
        <w:sz w:val="32"/>
        <w:rtl/>
      </w:rPr>
    </w:pPr>
    <w:r>
      <w:rPr>
        <w:noProof/>
      </w:rPr>
      <w:drawing>
        <wp:inline distT="0" distB="0" distL="0" distR="0" wp14:anchorId="7DD69EFF" wp14:editId="2D9EAAED">
          <wp:extent cx="695325" cy="714375"/>
          <wp:effectExtent l="0" t="0" r="9525" b="9525"/>
          <wp:docPr id="2"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sidR="00FD57D9">
      <w:rPr>
        <w:noProof/>
        <w:sz w:val="22"/>
        <w:rtl/>
      </w:rPr>
      <mc:AlternateContent>
        <mc:Choice Requires="wps">
          <w:drawing>
            <wp:anchor distT="4294967293" distB="4294967293" distL="114300" distR="114300" simplePos="0" relativeHeight="251659264" behindDoc="0" locked="0" layoutInCell="1" allowOverlap="1" wp14:anchorId="3B101D8A" wp14:editId="744A0FFF">
              <wp:simplePos x="0" y="0"/>
              <wp:positionH relativeFrom="column">
                <wp:posOffset>253365</wp:posOffset>
              </wp:positionH>
              <wp:positionV relativeFrom="paragraph">
                <wp:posOffset>804544</wp:posOffset>
              </wp:positionV>
              <wp:extent cx="6585585" cy="0"/>
              <wp:effectExtent l="0" t="0" r="5715" b="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95pt,63.35pt" to="538.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"/>
          </w:pict>
        </mc:Fallback>
      </mc:AlternateContent>
    </w:r>
    <w:bookmarkStart w:id="7" w:name="OLE_LINK1"/>
    <w:bookmarkStart w:id="8" w:name="OLE_LINK2"/>
    <w:bookmarkEnd w:id="7"/>
    <w:bookmarkEnd w:id="8"/>
    <w:r>
      <w:rPr>
        <w:rFonts w:hint="cs"/>
        <w:b/>
        <w:bCs/>
        <w:sz w:val="32"/>
        <w:rtl/>
      </w:rPr>
      <w:t xml:space="preserve">    </w:t>
    </w:r>
    <w:r w:rsidR="00FD57D9">
      <w:rPr>
        <w:rFonts w:hint="cs"/>
        <w:b/>
        <w:bCs/>
        <w:sz w:val="32"/>
        <w:rtl/>
      </w:rPr>
      <w:t xml:space="preserve">             </w:t>
    </w:r>
    <w:r w:rsidR="00EF3725">
      <w:rPr>
        <w:rFonts w:hint="cs"/>
        <w:b/>
        <w:bCs/>
        <w:sz w:val="32"/>
        <w:rtl/>
      </w:rPr>
      <w:t xml:space="preserve">              </w:t>
    </w:r>
    <w:r>
      <w:rPr>
        <w:rFonts w:hint="cs"/>
        <w:b/>
        <w:bCs/>
        <w:sz w:val="32"/>
        <w:rtl/>
      </w:rPr>
      <w:t xml:space="preserve">       </w:t>
    </w:r>
    <w:r w:rsidR="00FD57D9">
      <w:rPr>
        <w:b/>
        <w:bCs/>
        <w:sz w:val="32"/>
        <w:rtl/>
      </w:rPr>
      <w:t>امر</w:t>
    </w:r>
    <w:r w:rsidR="00FD57D9" w:rsidRPr="00C31DD1">
      <w:rPr>
        <w:rFonts w:ascii="Traditional Arabic" w:hAnsi="Traditional Arabic" w:cs="Traditional Arabic" w:hint="cs"/>
        <w:rtl/>
      </w:rPr>
      <w:t xml:space="preserve"> </w:t>
    </w:r>
    <w:r w:rsidR="00FD57D9" w:rsidRPr="00C31DD1">
      <w:rPr>
        <w:rFonts w:ascii="Traditional Arabic" w:hAnsi="Traditional Arabic" w:cs="Traditional Arabic"/>
        <w:rtl/>
      </w:rPr>
      <w:t>به</w:t>
    </w:r>
    <w:r w:rsidR="00FD57D9" w:rsidRPr="00C31DD1">
      <w:rPr>
        <w:rFonts w:ascii="Traditional Arabic" w:hAnsi="Traditional Arabic" w:cs="Traditional Arabic" w:hint="cs"/>
        <w:rtl/>
      </w:rPr>
      <w:t xml:space="preserve"> </w:t>
    </w:r>
    <w:r w:rsidR="00FD57D9" w:rsidRPr="00C31DD1">
      <w:rPr>
        <w:rFonts w:ascii="Traditional Arabic" w:hAnsi="Traditional Arabic" w:cs="Traditional Arabic"/>
        <w:rtl/>
      </w:rPr>
      <w:t>معروف و نهی از منکر</w:t>
    </w:r>
    <w:r w:rsidR="00FD57D9">
      <w:rPr>
        <w:rFonts w:ascii="Traditional Arabic" w:hAnsi="Traditional Arabic" w:cs="Traditional Arabic"/>
        <w:rtl/>
      </w:rPr>
      <w:t xml:space="preserve"> </w:t>
    </w:r>
    <w:r w:rsidR="00FD57D9">
      <w:rPr>
        <w:rFonts w:ascii="Traditional Arabic" w:hAnsi="Traditional Arabic" w:cs="Traditional Arabic" w:hint="cs"/>
        <w:rtl/>
      </w:rPr>
      <w:t xml:space="preserve">               </w:t>
    </w:r>
    <w:r w:rsidR="00EF3725">
      <w:rPr>
        <w:rFonts w:ascii="Traditional Arabic" w:hAnsi="Traditional Arabic" w:cs="Traditional Arabic" w:hint="cs"/>
        <w:rtl/>
      </w:rPr>
      <w:t xml:space="preserve">   </w:t>
    </w:r>
    <w:r w:rsidR="00FD57D9">
      <w:rPr>
        <w:rFonts w:ascii="Traditional Arabic" w:hAnsi="Traditional Arabic" w:cs="Traditional Arabic" w:hint="cs"/>
        <w:rtl/>
      </w:rPr>
      <w:t xml:space="preserve">  </w:t>
    </w:r>
    <w:r w:rsidR="00EF3725">
      <w:rPr>
        <w:rFonts w:hint="cs"/>
        <w:b/>
        <w:bCs/>
        <w:sz w:val="32"/>
        <w:rtl/>
      </w:rPr>
      <w:t xml:space="preserve">   </w:t>
    </w:r>
    <w:r>
      <w:rPr>
        <w:rFonts w:hint="cs"/>
        <w:b/>
        <w:bCs/>
        <w:sz w:val="32"/>
        <w:rtl/>
      </w:rPr>
      <w:t xml:space="preserve">         </w:t>
    </w:r>
    <w:r w:rsidR="00EE7F18">
      <w:rPr>
        <w:rFonts w:ascii="IranNastaliq" w:hAnsi="IranNastaliq" w:cs="IranNastaliq"/>
        <w:b/>
        <w:bCs/>
        <w:sz w:val="32"/>
        <w:rtl/>
      </w:rPr>
      <w:t>شمارهٔ</w:t>
    </w:r>
    <w:r w:rsidRPr="00CF0013">
      <w:rPr>
        <w:rFonts w:ascii="IranNastaliq" w:hAnsi="IranNastaliq" w:cs="IranNastaliq"/>
        <w:b/>
        <w:bCs/>
        <w:sz w:val="32"/>
        <w:rtl/>
      </w:rPr>
      <w:t xml:space="preserve"> ثبت:</w:t>
    </w:r>
    <w:r w:rsidR="00FD57D9">
      <w:rPr>
        <w:rFonts w:hint="cs"/>
        <w:b/>
        <w:bCs/>
        <w:sz w:val="32"/>
        <w:rtl/>
      </w:rPr>
      <w:t>3426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1"/>
  </w:num>
  <w:num w:numId="2">
    <w:abstractNumId w:val="5"/>
  </w:num>
  <w:num w:numId="3">
    <w:abstractNumId w:val="4"/>
  </w:num>
  <w:num w:numId="4">
    <w:abstractNumId w:val="14"/>
  </w:num>
  <w:num w:numId="5">
    <w:abstractNumId w:val="6"/>
  </w:num>
  <w:num w:numId="6">
    <w:abstractNumId w:val="2"/>
  </w:num>
  <w:num w:numId="7">
    <w:abstractNumId w:val="3"/>
  </w:num>
  <w:num w:numId="8">
    <w:abstractNumId w:val="13"/>
  </w:num>
  <w:num w:numId="9">
    <w:abstractNumId w:val="0"/>
  </w:num>
  <w:num w:numId="10">
    <w:abstractNumId w:val="12"/>
  </w:num>
  <w:num w:numId="11">
    <w:abstractNumId w:val="1"/>
  </w:num>
  <w:num w:numId="12">
    <w:abstractNumId w:val="8"/>
  </w:num>
  <w:num w:numId="13">
    <w:abstractNumId w:val="16"/>
  </w:num>
  <w:num w:numId="14">
    <w:abstractNumId w:val="7"/>
  </w:num>
  <w:num w:numId="15">
    <w:abstractNumId w:val="10"/>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17FD"/>
    <w:rsid w:val="0000333E"/>
    <w:rsid w:val="00003E88"/>
    <w:rsid w:val="000072CC"/>
    <w:rsid w:val="000077A1"/>
    <w:rsid w:val="00013690"/>
    <w:rsid w:val="00013A0B"/>
    <w:rsid w:val="00013A74"/>
    <w:rsid w:val="00013EC0"/>
    <w:rsid w:val="00013FA7"/>
    <w:rsid w:val="00014950"/>
    <w:rsid w:val="00014F07"/>
    <w:rsid w:val="00015F76"/>
    <w:rsid w:val="00031065"/>
    <w:rsid w:val="00031BCB"/>
    <w:rsid w:val="000379E2"/>
    <w:rsid w:val="00043391"/>
    <w:rsid w:val="00045E4B"/>
    <w:rsid w:val="00046DFB"/>
    <w:rsid w:val="000526F2"/>
    <w:rsid w:val="0005565F"/>
    <w:rsid w:val="0005571B"/>
    <w:rsid w:val="000644F5"/>
    <w:rsid w:val="000658A4"/>
    <w:rsid w:val="00074C7E"/>
    <w:rsid w:val="00075BD2"/>
    <w:rsid w:val="00086C33"/>
    <w:rsid w:val="00086CE7"/>
    <w:rsid w:val="0009230D"/>
    <w:rsid w:val="000951BE"/>
    <w:rsid w:val="0009741F"/>
    <w:rsid w:val="000975E0"/>
    <w:rsid w:val="000976D5"/>
    <w:rsid w:val="000A2C53"/>
    <w:rsid w:val="000A79F0"/>
    <w:rsid w:val="000B1E2D"/>
    <w:rsid w:val="000B2C9E"/>
    <w:rsid w:val="000B35B6"/>
    <w:rsid w:val="000C0C65"/>
    <w:rsid w:val="000C1133"/>
    <w:rsid w:val="000C6C71"/>
    <w:rsid w:val="000D01BF"/>
    <w:rsid w:val="000D7319"/>
    <w:rsid w:val="000E5C53"/>
    <w:rsid w:val="000F5D6C"/>
    <w:rsid w:val="000F6535"/>
    <w:rsid w:val="000F6A3A"/>
    <w:rsid w:val="000F6C5E"/>
    <w:rsid w:val="0010116E"/>
    <w:rsid w:val="00102CD6"/>
    <w:rsid w:val="00104258"/>
    <w:rsid w:val="001062B3"/>
    <w:rsid w:val="0010733C"/>
    <w:rsid w:val="001076D7"/>
    <w:rsid w:val="00107F48"/>
    <w:rsid w:val="0011031D"/>
    <w:rsid w:val="00111DA0"/>
    <w:rsid w:val="00112951"/>
    <w:rsid w:val="00114868"/>
    <w:rsid w:val="00114B5A"/>
    <w:rsid w:val="00115221"/>
    <w:rsid w:val="001171AD"/>
    <w:rsid w:val="001172A7"/>
    <w:rsid w:val="00117306"/>
    <w:rsid w:val="00117D91"/>
    <w:rsid w:val="00122166"/>
    <w:rsid w:val="001226D2"/>
    <w:rsid w:val="00127D8A"/>
    <w:rsid w:val="001307BB"/>
    <w:rsid w:val="00133A92"/>
    <w:rsid w:val="0013469B"/>
    <w:rsid w:val="00134E13"/>
    <w:rsid w:val="00136214"/>
    <w:rsid w:val="001460C6"/>
    <w:rsid w:val="001464FE"/>
    <w:rsid w:val="001504B8"/>
    <w:rsid w:val="00153210"/>
    <w:rsid w:val="001578F7"/>
    <w:rsid w:val="00160472"/>
    <w:rsid w:val="00160B14"/>
    <w:rsid w:val="00160D10"/>
    <w:rsid w:val="00162422"/>
    <w:rsid w:val="00162A39"/>
    <w:rsid w:val="00163B3E"/>
    <w:rsid w:val="00173578"/>
    <w:rsid w:val="00175545"/>
    <w:rsid w:val="0017643B"/>
    <w:rsid w:val="001767D2"/>
    <w:rsid w:val="00177C04"/>
    <w:rsid w:val="00182951"/>
    <w:rsid w:val="00183DBE"/>
    <w:rsid w:val="00186029"/>
    <w:rsid w:val="00187375"/>
    <w:rsid w:val="00187C90"/>
    <w:rsid w:val="00191295"/>
    <w:rsid w:val="00195E0A"/>
    <w:rsid w:val="00197DD2"/>
    <w:rsid w:val="001A03A8"/>
    <w:rsid w:val="001A17B9"/>
    <w:rsid w:val="001A33A2"/>
    <w:rsid w:val="001A39CC"/>
    <w:rsid w:val="001A4586"/>
    <w:rsid w:val="001A476B"/>
    <w:rsid w:val="001A5276"/>
    <w:rsid w:val="001B01C7"/>
    <w:rsid w:val="001B5CE1"/>
    <w:rsid w:val="001B79D1"/>
    <w:rsid w:val="001C528F"/>
    <w:rsid w:val="001D211A"/>
    <w:rsid w:val="001E5379"/>
    <w:rsid w:val="001E5584"/>
    <w:rsid w:val="001E561A"/>
    <w:rsid w:val="001F0B0C"/>
    <w:rsid w:val="001F0F49"/>
    <w:rsid w:val="001F3C9B"/>
    <w:rsid w:val="002039FE"/>
    <w:rsid w:val="00205E5E"/>
    <w:rsid w:val="0021021E"/>
    <w:rsid w:val="00214397"/>
    <w:rsid w:val="00214F60"/>
    <w:rsid w:val="002209AB"/>
    <w:rsid w:val="00220DE7"/>
    <w:rsid w:val="002273B3"/>
    <w:rsid w:val="00227B1B"/>
    <w:rsid w:val="0023076A"/>
    <w:rsid w:val="00232B11"/>
    <w:rsid w:val="00234B19"/>
    <w:rsid w:val="002400B0"/>
    <w:rsid w:val="0024775E"/>
    <w:rsid w:val="00251009"/>
    <w:rsid w:val="0026130C"/>
    <w:rsid w:val="002643A1"/>
    <w:rsid w:val="002670F7"/>
    <w:rsid w:val="00271D02"/>
    <w:rsid w:val="002737B8"/>
    <w:rsid w:val="002737F6"/>
    <w:rsid w:val="0027623A"/>
    <w:rsid w:val="00276E54"/>
    <w:rsid w:val="00280EA6"/>
    <w:rsid w:val="00281F7C"/>
    <w:rsid w:val="00285107"/>
    <w:rsid w:val="002870F9"/>
    <w:rsid w:val="00287C33"/>
    <w:rsid w:val="00290EB2"/>
    <w:rsid w:val="00291ADC"/>
    <w:rsid w:val="0029371B"/>
    <w:rsid w:val="00293C7D"/>
    <w:rsid w:val="00293EDC"/>
    <w:rsid w:val="00296A3A"/>
    <w:rsid w:val="00296C66"/>
    <w:rsid w:val="002A172C"/>
    <w:rsid w:val="002A30AA"/>
    <w:rsid w:val="002A4C9D"/>
    <w:rsid w:val="002A4CA2"/>
    <w:rsid w:val="002A7B63"/>
    <w:rsid w:val="002B3B75"/>
    <w:rsid w:val="002C4887"/>
    <w:rsid w:val="002C7477"/>
    <w:rsid w:val="002D3895"/>
    <w:rsid w:val="002D6531"/>
    <w:rsid w:val="002E0819"/>
    <w:rsid w:val="002E4BC0"/>
    <w:rsid w:val="002E672A"/>
    <w:rsid w:val="002F22F5"/>
    <w:rsid w:val="002F249C"/>
    <w:rsid w:val="002F5804"/>
    <w:rsid w:val="002F700B"/>
    <w:rsid w:val="0030123D"/>
    <w:rsid w:val="00301780"/>
    <w:rsid w:val="00303616"/>
    <w:rsid w:val="003041C0"/>
    <w:rsid w:val="0030628A"/>
    <w:rsid w:val="0031204A"/>
    <w:rsid w:val="003144F8"/>
    <w:rsid w:val="003146C6"/>
    <w:rsid w:val="003157C7"/>
    <w:rsid w:val="0032115A"/>
    <w:rsid w:val="003221D4"/>
    <w:rsid w:val="00327186"/>
    <w:rsid w:val="003273D7"/>
    <w:rsid w:val="00331EF8"/>
    <w:rsid w:val="0033212B"/>
    <w:rsid w:val="00334A71"/>
    <w:rsid w:val="00337D7C"/>
    <w:rsid w:val="003407EA"/>
    <w:rsid w:val="00341BCF"/>
    <w:rsid w:val="0034240D"/>
    <w:rsid w:val="00342459"/>
    <w:rsid w:val="003472CA"/>
    <w:rsid w:val="00347AF1"/>
    <w:rsid w:val="00350747"/>
    <w:rsid w:val="003513A7"/>
    <w:rsid w:val="00352602"/>
    <w:rsid w:val="00355AC4"/>
    <w:rsid w:val="00355AF1"/>
    <w:rsid w:val="00360C7C"/>
    <w:rsid w:val="0036686A"/>
    <w:rsid w:val="003713BB"/>
    <w:rsid w:val="00372710"/>
    <w:rsid w:val="00373D8B"/>
    <w:rsid w:val="003748FA"/>
    <w:rsid w:val="00385DD4"/>
    <w:rsid w:val="00387CD9"/>
    <w:rsid w:val="003939DB"/>
    <w:rsid w:val="00394419"/>
    <w:rsid w:val="00394BC4"/>
    <w:rsid w:val="003A1125"/>
    <w:rsid w:val="003A733E"/>
    <w:rsid w:val="003B00BF"/>
    <w:rsid w:val="003B55D6"/>
    <w:rsid w:val="003B7C7B"/>
    <w:rsid w:val="003B7FED"/>
    <w:rsid w:val="003C1047"/>
    <w:rsid w:val="003C1511"/>
    <w:rsid w:val="003C1FDF"/>
    <w:rsid w:val="003C20D5"/>
    <w:rsid w:val="003C4F64"/>
    <w:rsid w:val="003C6CC0"/>
    <w:rsid w:val="003D41DF"/>
    <w:rsid w:val="003D505F"/>
    <w:rsid w:val="003E11C9"/>
    <w:rsid w:val="003E1303"/>
    <w:rsid w:val="003E4ECF"/>
    <w:rsid w:val="003E695B"/>
    <w:rsid w:val="003E73E8"/>
    <w:rsid w:val="003F0CDD"/>
    <w:rsid w:val="003F0FE5"/>
    <w:rsid w:val="003F1793"/>
    <w:rsid w:val="003F47B1"/>
    <w:rsid w:val="004025E1"/>
    <w:rsid w:val="0040711C"/>
    <w:rsid w:val="00407335"/>
    <w:rsid w:val="004133B5"/>
    <w:rsid w:val="00415B37"/>
    <w:rsid w:val="00416727"/>
    <w:rsid w:val="004178E2"/>
    <w:rsid w:val="00420CEE"/>
    <w:rsid w:val="0042100D"/>
    <w:rsid w:val="00421F60"/>
    <w:rsid w:val="0042354D"/>
    <w:rsid w:val="00431A72"/>
    <w:rsid w:val="00432897"/>
    <w:rsid w:val="00441415"/>
    <w:rsid w:val="00442854"/>
    <w:rsid w:val="00445EED"/>
    <w:rsid w:val="004467C0"/>
    <w:rsid w:val="00447FD7"/>
    <w:rsid w:val="00453615"/>
    <w:rsid w:val="00453686"/>
    <w:rsid w:val="0045423B"/>
    <w:rsid w:val="00455083"/>
    <w:rsid w:val="004550EE"/>
    <w:rsid w:val="004568B7"/>
    <w:rsid w:val="00463943"/>
    <w:rsid w:val="00471428"/>
    <w:rsid w:val="00474725"/>
    <w:rsid w:val="00475078"/>
    <w:rsid w:val="004755DA"/>
    <w:rsid w:val="00481987"/>
    <w:rsid w:val="00481B47"/>
    <w:rsid w:val="00483F91"/>
    <w:rsid w:val="0049175C"/>
    <w:rsid w:val="00491D5E"/>
    <w:rsid w:val="00492A16"/>
    <w:rsid w:val="0049431C"/>
    <w:rsid w:val="004A144B"/>
    <w:rsid w:val="004A1734"/>
    <w:rsid w:val="004A1F48"/>
    <w:rsid w:val="004A2EDA"/>
    <w:rsid w:val="004A399D"/>
    <w:rsid w:val="004A6619"/>
    <w:rsid w:val="004A7F1C"/>
    <w:rsid w:val="004B1913"/>
    <w:rsid w:val="004B1AEF"/>
    <w:rsid w:val="004B309B"/>
    <w:rsid w:val="004B339E"/>
    <w:rsid w:val="004B617A"/>
    <w:rsid w:val="004B7B7D"/>
    <w:rsid w:val="004D1C59"/>
    <w:rsid w:val="004D4187"/>
    <w:rsid w:val="004E5227"/>
    <w:rsid w:val="004F116B"/>
    <w:rsid w:val="004F1E7E"/>
    <w:rsid w:val="005013EA"/>
    <w:rsid w:val="005036B9"/>
    <w:rsid w:val="00511200"/>
    <w:rsid w:val="00515D28"/>
    <w:rsid w:val="0051740A"/>
    <w:rsid w:val="00517F32"/>
    <w:rsid w:val="005224BA"/>
    <w:rsid w:val="005228F1"/>
    <w:rsid w:val="00522A2A"/>
    <w:rsid w:val="00522D72"/>
    <w:rsid w:val="0052358C"/>
    <w:rsid w:val="00523988"/>
    <w:rsid w:val="005342A0"/>
    <w:rsid w:val="0053506A"/>
    <w:rsid w:val="00535A55"/>
    <w:rsid w:val="00535B75"/>
    <w:rsid w:val="00535E61"/>
    <w:rsid w:val="00536C26"/>
    <w:rsid w:val="00536ED6"/>
    <w:rsid w:val="00537579"/>
    <w:rsid w:val="0054130D"/>
    <w:rsid w:val="00544C09"/>
    <w:rsid w:val="005468C0"/>
    <w:rsid w:val="0054710D"/>
    <w:rsid w:val="00547BC5"/>
    <w:rsid w:val="0055348A"/>
    <w:rsid w:val="00560402"/>
    <w:rsid w:val="0056150F"/>
    <w:rsid w:val="00561D32"/>
    <w:rsid w:val="00562175"/>
    <w:rsid w:val="00564158"/>
    <w:rsid w:val="005727C5"/>
    <w:rsid w:val="005812B7"/>
    <w:rsid w:val="0058133D"/>
    <w:rsid w:val="00582035"/>
    <w:rsid w:val="005829ED"/>
    <w:rsid w:val="0058323A"/>
    <w:rsid w:val="00585429"/>
    <w:rsid w:val="00585DE3"/>
    <w:rsid w:val="00591405"/>
    <w:rsid w:val="00591882"/>
    <w:rsid w:val="00594573"/>
    <w:rsid w:val="005A3E1D"/>
    <w:rsid w:val="005A3E6B"/>
    <w:rsid w:val="005A5FDB"/>
    <w:rsid w:val="005A7DA0"/>
    <w:rsid w:val="005B2328"/>
    <w:rsid w:val="005B3067"/>
    <w:rsid w:val="005B3C97"/>
    <w:rsid w:val="005B624F"/>
    <w:rsid w:val="005C1D1E"/>
    <w:rsid w:val="005C265F"/>
    <w:rsid w:val="005C3373"/>
    <w:rsid w:val="005D037C"/>
    <w:rsid w:val="005D2959"/>
    <w:rsid w:val="005D7032"/>
    <w:rsid w:val="005E19EA"/>
    <w:rsid w:val="005E3EA1"/>
    <w:rsid w:val="005E7291"/>
    <w:rsid w:val="005F355D"/>
    <w:rsid w:val="005F3C2F"/>
    <w:rsid w:val="005F5FE6"/>
    <w:rsid w:val="005F607F"/>
    <w:rsid w:val="005F661E"/>
    <w:rsid w:val="0060213D"/>
    <w:rsid w:val="00606162"/>
    <w:rsid w:val="00610715"/>
    <w:rsid w:val="00612436"/>
    <w:rsid w:val="00612B2A"/>
    <w:rsid w:val="00613AF5"/>
    <w:rsid w:val="00615637"/>
    <w:rsid w:val="00617806"/>
    <w:rsid w:val="0062252C"/>
    <w:rsid w:val="00624A13"/>
    <w:rsid w:val="00626673"/>
    <w:rsid w:val="00626CF3"/>
    <w:rsid w:val="0062752B"/>
    <w:rsid w:val="00627FE9"/>
    <w:rsid w:val="0063529E"/>
    <w:rsid w:val="00635D2F"/>
    <w:rsid w:val="00643121"/>
    <w:rsid w:val="006502E3"/>
    <w:rsid w:val="006512CF"/>
    <w:rsid w:val="0065319F"/>
    <w:rsid w:val="00664862"/>
    <w:rsid w:val="00672201"/>
    <w:rsid w:val="0067523F"/>
    <w:rsid w:val="00675504"/>
    <w:rsid w:val="0067586E"/>
    <w:rsid w:val="00675A5F"/>
    <w:rsid w:val="00677574"/>
    <w:rsid w:val="00684BD3"/>
    <w:rsid w:val="006856FC"/>
    <w:rsid w:val="00685719"/>
    <w:rsid w:val="00685BEC"/>
    <w:rsid w:val="00686CF9"/>
    <w:rsid w:val="0068714E"/>
    <w:rsid w:val="00687388"/>
    <w:rsid w:val="006875A2"/>
    <w:rsid w:val="00691E7E"/>
    <w:rsid w:val="006926BB"/>
    <w:rsid w:val="006946A5"/>
    <w:rsid w:val="006953D1"/>
    <w:rsid w:val="00695C23"/>
    <w:rsid w:val="006A033A"/>
    <w:rsid w:val="006A177A"/>
    <w:rsid w:val="006A57C3"/>
    <w:rsid w:val="006A6F26"/>
    <w:rsid w:val="006B047F"/>
    <w:rsid w:val="006B348A"/>
    <w:rsid w:val="006B499D"/>
    <w:rsid w:val="006B676C"/>
    <w:rsid w:val="006C022C"/>
    <w:rsid w:val="006C099C"/>
    <w:rsid w:val="006C1A95"/>
    <w:rsid w:val="006C2300"/>
    <w:rsid w:val="006C434A"/>
    <w:rsid w:val="006C56C0"/>
    <w:rsid w:val="006C5F55"/>
    <w:rsid w:val="006C666C"/>
    <w:rsid w:val="006C6EFC"/>
    <w:rsid w:val="006D1D37"/>
    <w:rsid w:val="006D24A2"/>
    <w:rsid w:val="006D64F6"/>
    <w:rsid w:val="006D7B8D"/>
    <w:rsid w:val="006D7D1D"/>
    <w:rsid w:val="006E04D5"/>
    <w:rsid w:val="006E04E8"/>
    <w:rsid w:val="006E1ED6"/>
    <w:rsid w:val="006E25A5"/>
    <w:rsid w:val="006E7847"/>
    <w:rsid w:val="006E7A60"/>
    <w:rsid w:val="006E7C9C"/>
    <w:rsid w:val="006F0F14"/>
    <w:rsid w:val="006F2F93"/>
    <w:rsid w:val="006F56F1"/>
    <w:rsid w:val="006F5E8B"/>
    <w:rsid w:val="00702571"/>
    <w:rsid w:val="00705E4F"/>
    <w:rsid w:val="00707186"/>
    <w:rsid w:val="0071177B"/>
    <w:rsid w:val="00712D18"/>
    <w:rsid w:val="00712E8E"/>
    <w:rsid w:val="007130D0"/>
    <w:rsid w:val="00720719"/>
    <w:rsid w:val="00723136"/>
    <w:rsid w:val="00726BBF"/>
    <w:rsid w:val="007271F7"/>
    <w:rsid w:val="00730AEA"/>
    <w:rsid w:val="00730D69"/>
    <w:rsid w:val="0073273E"/>
    <w:rsid w:val="007334EC"/>
    <w:rsid w:val="00736677"/>
    <w:rsid w:val="00736D07"/>
    <w:rsid w:val="0073743C"/>
    <w:rsid w:val="00737F5D"/>
    <w:rsid w:val="0074295A"/>
    <w:rsid w:val="00743162"/>
    <w:rsid w:val="00747867"/>
    <w:rsid w:val="007520C0"/>
    <w:rsid w:val="00752329"/>
    <w:rsid w:val="007606AD"/>
    <w:rsid w:val="00761E2E"/>
    <w:rsid w:val="00762A68"/>
    <w:rsid w:val="0076310F"/>
    <w:rsid w:val="00763296"/>
    <w:rsid w:val="0076366F"/>
    <w:rsid w:val="007672F8"/>
    <w:rsid w:val="007735CD"/>
    <w:rsid w:val="00773980"/>
    <w:rsid w:val="00773A14"/>
    <w:rsid w:val="007745CE"/>
    <w:rsid w:val="007758CC"/>
    <w:rsid w:val="00781050"/>
    <w:rsid w:val="007940E5"/>
    <w:rsid w:val="00794238"/>
    <w:rsid w:val="00794ADD"/>
    <w:rsid w:val="00794DD8"/>
    <w:rsid w:val="00797543"/>
    <w:rsid w:val="007A1784"/>
    <w:rsid w:val="007A2FE2"/>
    <w:rsid w:val="007A4CDD"/>
    <w:rsid w:val="007A728A"/>
    <w:rsid w:val="007A7374"/>
    <w:rsid w:val="007B4A1A"/>
    <w:rsid w:val="007B621C"/>
    <w:rsid w:val="007C07CF"/>
    <w:rsid w:val="007C2310"/>
    <w:rsid w:val="007C7B71"/>
    <w:rsid w:val="007C7FDD"/>
    <w:rsid w:val="007D229D"/>
    <w:rsid w:val="007D5091"/>
    <w:rsid w:val="007D68F5"/>
    <w:rsid w:val="007D6CAF"/>
    <w:rsid w:val="007E213E"/>
    <w:rsid w:val="007F06D7"/>
    <w:rsid w:val="007F5B31"/>
    <w:rsid w:val="007F6AC7"/>
    <w:rsid w:val="00806B18"/>
    <w:rsid w:val="00813F14"/>
    <w:rsid w:val="008147E5"/>
    <w:rsid w:val="00814920"/>
    <w:rsid w:val="00814E68"/>
    <w:rsid w:val="00817808"/>
    <w:rsid w:val="0082060F"/>
    <w:rsid w:val="00824A35"/>
    <w:rsid w:val="00825D00"/>
    <w:rsid w:val="00826535"/>
    <w:rsid w:val="00830D33"/>
    <w:rsid w:val="00834EB1"/>
    <w:rsid w:val="008368CE"/>
    <w:rsid w:val="00841EFC"/>
    <w:rsid w:val="00846E88"/>
    <w:rsid w:val="00851835"/>
    <w:rsid w:val="00851FCA"/>
    <w:rsid w:val="00852B6A"/>
    <w:rsid w:val="00853F1A"/>
    <w:rsid w:val="008542D6"/>
    <w:rsid w:val="00866F54"/>
    <w:rsid w:val="00867AA9"/>
    <w:rsid w:val="008705ED"/>
    <w:rsid w:val="0087100D"/>
    <w:rsid w:val="008737A9"/>
    <w:rsid w:val="00873EFE"/>
    <w:rsid w:val="0087561F"/>
    <w:rsid w:val="00882E74"/>
    <w:rsid w:val="00883ADF"/>
    <w:rsid w:val="00886E99"/>
    <w:rsid w:val="0089129E"/>
    <w:rsid w:val="008A2C15"/>
    <w:rsid w:val="008A3782"/>
    <w:rsid w:val="008A5F74"/>
    <w:rsid w:val="008B037F"/>
    <w:rsid w:val="008B113F"/>
    <w:rsid w:val="008B2072"/>
    <w:rsid w:val="008B5FC9"/>
    <w:rsid w:val="008B64FE"/>
    <w:rsid w:val="008B68F3"/>
    <w:rsid w:val="008C0319"/>
    <w:rsid w:val="008C08B3"/>
    <w:rsid w:val="008C2325"/>
    <w:rsid w:val="008C2D48"/>
    <w:rsid w:val="008C5D2B"/>
    <w:rsid w:val="008D1A99"/>
    <w:rsid w:val="008D2463"/>
    <w:rsid w:val="008E0CC4"/>
    <w:rsid w:val="008F280E"/>
    <w:rsid w:val="008F35FB"/>
    <w:rsid w:val="008F5090"/>
    <w:rsid w:val="008F5C27"/>
    <w:rsid w:val="00904698"/>
    <w:rsid w:val="00905FF9"/>
    <w:rsid w:val="00906C2E"/>
    <w:rsid w:val="00906E27"/>
    <w:rsid w:val="00912D4F"/>
    <w:rsid w:val="009215C6"/>
    <w:rsid w:val="00924506"/>
    <w:rsid w:val="00925131"/>
    <w:rsid w:val="009403FB"/>
    <w:rsid w:val="00944D26"/>
    <w:rsid w:val="00945452"/>
    <w:rsid w:val="00947A86"/>
    <w:rsid w:val="00952EBD"/>
    <w:rsid w:val="009534D6"/>
    <w:rsid w:val="009607D2"/>
    <w:rsid w:val="00962CBC"/>
    <w:rsid w:val="00963A4A"/>
    <w:rsid w:val="00964B26"/>
    <w:rsid w:val="00966CD1"/>
    <w:rsid w:val="00967726"/>
    <w:rsid w:val="00967845"/>
    <w:rsid w:val="00970ADD"/>
    <w:rsid w:val="00973A40"/>
    <w:rsid w:val="00974946"/>
    <w:rsid w:val="00975658"/>
    <w:rsid w:val="00977DCA"/>
    <w:rsid w:val="00983396"/>
    <w:rsid w:val="00983C0A"/>
    <w:rsid w:val="0098432E"/>
    <w:rsid w:val="00985843"/>
    <w:rsid w:val="00990D6A"/>
    <w:rsid w:val="00996480"/>
    <w:rsid w:val="009A0BAD"/>
    <w:rsid w:val="009A2DE4"/>
    <w:rsid w:val="009A57FE"/>
    <w:rsid w:val="009B2662"/>
    <w:rsid w:val="009B2835"/>
    <w:rsid w:val="009B3F7D"/>
    <w:rsid w:val="009B6417"/>
    <w:rsid w:val="009B6CC3"/>
    <w:rsid w:val="009B6F25"/>
    <w:rsid w:val="009B7CED"/>
    <w:rsid w:val="009C4F0A"/>
    <w:rsid w:val="009C64A0"/>
    <w:rsid w:val="009D1605"/>
    <w:rsid w:val="009D18EC"/>
    <w:rsid w:val="009D1AD4"/>
    <w:rsid w:val="009D22B9"/>
    <w:rsid w:val="009E01F2"/>
    <w:rsid w:val="009E1662"/>
    <w:rsid w:val="009E55EF"/>
    <w:rsid w:val="009E5E0F"/>
    <w:rsid w:val="009F1172"/>
    <w:rsid w:val="009F45E0"/>
    <w:rsid w:val="009F4CCB"/>
    <w:rsid w:val="009F663B"/>
    <w:rsid w:val="00A004CC"/>
    <w:rsid w:val="00A037B2"/>
    <w:rsid w:val="00A0506C"/>
    <w:rsid w:val="00A118EC"/>
    <w:rsid w:val="00A15127"/>
    <w:rsid w:val="00A202C5"/>
    <w:rsid w:val="00A21CF2"/>
    <w:rsid w:val="00A22022"/>
    <w:rsid w:val="00A22D67"/>
    <w:rsid w:val="00A311A7"/>
    <w:rsid w:val="00A32396"/>
    <w:rsid w:val="00A3275F"/>
    <w:rsid w:val="00A37430"/>
    <w:rsid w:val="00A42004"/>
    <w:rsid w:val="00A4384D"/>
    <w:rsid w:val="00A43A58"/>
    <w:rsid w:val="00A46CAB"/>
    <w:rsid w:val="00A5067F"/>
    <w:rsid w:val="00A526E7"/>
    <w:rsid w:val="00A54E88"/>
    <w:rsid w:val="00A550C7"/>
    <w:rsid w:val="00A61E82"/>
    <w:rsid w:val="00A62A47"/>
    <w:rsid w:val="00A65039"/>
    <w:rsid w:val="00A65306"/>
    <w:rsid w:val="00A6798B"/>
    <w:rsid w:val="00A7263B"/>
    <w:rsid w:val="00A735AE"/>
    <w:rsid w:val="00A74846"/>
    <w:rsid w:val="00A81DA6"/>
    <w:rsid w:val="00A85AAF"/>
    <w:rsid w:val="00A8612B"/>
    <w:rsid w:val="00A87A6F"/>
    <w:rsid w:val="00A916BA"/>
    <w:rsid w:val="00A93810"/>
    <w:rsid w:val="00A97EC4"/>
    <w:rsid w:val="00AA2C0A"/>
    <w:rsid w:val="00AA3600"/>
    <w:rsid w:val="00AA511B"/>
    <w:rsid w:val="00AA64F9"/>
    <w:rsid w:val="00AB1115"/>
    <w:rsid w:val="00AB1159"/>
    <w:rsid w:val="00AB15C3"/>
    <w:rsid w:val="00AB4352"/>
    <w:rsid w:val="00AB46DF"/>
    <w:rsid w:val="00AB6C37"/>
    <w:rsid w:val="00AC2F7F"/>
    <w:rsid w:val="00AC4C75"/>
    <w:rsid w:val="00AD01D8"/>
    <w:rsid w:val="00AD3F07"/>
    <w:rsid w:val="00AD4993"/>
    <w:rsid w:val="00AD6108"/>
    <w:rsid w:val="00AD66E3"/>
    <w:rsid w:val="00AD72D5"/>
    <w:rsid w:val="00AE5C38"/>
    <w:rsid w:val="00AE673A"/>
    <w:rsid w:val="00AF4111"/>
    <w:rsid w:val="00AF74A0"/>
    <w:rsid w:val="00AF7638"/>
    <w:rsid w:val="00B021DD"/>
    <w:rsid w:val="00B030D7"/>
    <w:rsid w:val="00B0379E"/>
    <w:rsid w:val="00B05C95"/>
    <w:rsid w:val="00B064DA"/>
    <w:rsid w:val="00B06E20"/>
    <w:rsid w:val="00B117C1"/>
    <w:rsid w:val="00B175DF"/>
    <w:rsid w:val="00B22D65"/>
    <w:rsid w:val="00B24FE2"/>
    <w:rsid w:val="00B275C8"/>
    <w:rsid w:val="00B302A1"/>
    <w:rsid w:val="00B317E8"/>
    <w:rsid w:val="00B318DB"/>
    <w:rsid w:val="00B33EC9"/>
    <w:rsid w:val="00B3488F"/>
    <w:rsid w:val="00B372A0"/>
    <w:rsid w:val="00B4036C"/>
    <w:rsid w:val="00B413DD"/>
    <w:rsid w:val="00B41B16"/>
    <w:rsid w:val="00B4206C"/>
    <w:rsid w:val="00B469D5"/>
    <w:rsid w:val="00B50D33"/>
    <w:rsid w:val="00B53BFD"/>
    <w:rsid w:val="00B54469"/>
    <w:rsid w:val="00B624D2"/>
    <w:rsid w:val="00B62769"/>
    <w:rsid w:val="00B65A65"/>
    <w:rsid w:val="00B66BB8"/>
    <w:rsid w:val="00B70F13"/>
    <w:rsid w:val="00B71470"/>
    <w:rsid w:val="00B71E8E"/>
    <w:rsid w:val="00B732CC"/>
    <w:rsid w:val="00B74E66"/>
    <w:rsid w:val="00B75EB6"/>
    <w:rsid w:val="00B7752B"/>
    <w:rsid w:val="00B8290A"/>
    <w:rsid w:val="00B8302A"/>
    <w:rsid w:val="00B873B4"/>
    <w:rsid w:val="00B900C1"/>
    <w:rsid w:val="00B92581"/>
    <w:rsid w:val="00B95B11"/>
    <w:rsid w:val="00BA0354"/>
    <w:rsid w:val="00BA04FF"/>
    <w:rsid w:val="00BA5B61"/>
    <w:rsid w:val="00BA7559"/>
    <w:rsid w:val="00BB014A"/>
    <w:rsid w:val="00BB0424"/>
    <w:rsid w:val="00BB564E"/>
    <w:rsid w:val="00BC003D"/>
    <w:rsid w:val="00BC4D1D"/>
    <w:rsid w:val="00BC7BC2"/>
    <w:rsid w:val="00BC7DE6"/>
    <w:rsid w:val="00BD1124"/>
    <w:rsid w:val="00BD2C8A"/>
    <w:rsid w:val="00BD52BB"/>
    <w:rsid w:val="00BD54CF"/>
    <w:rsid w:val="00BE0101"/>
    <w:rsid w:val="00BF35B7"/>
    <w:rsid w:val="00BF5215"/>
    <w:rsid w:val="00BF6FFD"/>
    <w:rsid w:val="00BF7F61"/>
    <w:rsid w:val="00C0006E"/>
    <w:rsid w:val="00C06224"/>
    <w:rsid w:val="00C06915"/>
    <w:rsid w:val="00C11CED"/>
    <w:rsid w:val="00C13DF4"/>
    <w:rsid w:val="00C219D7"/>
    <w:rsid w:val="00C225E5"/>
    <w:rsid w:val="00C22804"/>
    <w:rsid w:val="00C23CA9"/>
    <w:rsid w:val="00C24B15"/>
    <w:rsid w:val="00C40365"/>
    <w:rsid w:val="00C409EB"/>
    <w:rsid w:val="00C44222"/>
    <w:rsid w:val="00C44997"/>
    <w:rsid w:val="00C46CD3"/>
    <w:rsid w:val="00C47984"/>
    <w:rsid w:val="00C508DD"/>
    <w:rsid w:val="00C50D25"/>
    <w:rsid w:val="00C56C7A"/>
    <w:rsid w:val="00C60128"/>
    <w:rsid w:val="00C6375D"/>
    <w:rsid w:val="00C66970"/>
    <w:rsid w:val="00C66975"/>
    <w:rsid w:val="00C715A4"/>
    <w:rsid w:val="00C74439"/>
    <w:rsid w:val="00C8358F"/>
    <w:rsid w:val="00C86E0E"/>
    <w:rsid w:val="00C90463"/>
    <w:rsid w:val="00C90DCA"/>
    <w:rsid w:val="00C92146"/>
    <w:rsid w:val="00C93D7F"/>
    <w:rsid w:val="00C97B17"/>
    <w:rsid w:val="00CA330E"/>
    <w:rsid w:val="00CA5218"/>
    <w:rsid w:val="00CB1F9A"/>
    <w:rsid w:val="00CB2E2F"/>
    <w:rsid w:val="00CB31D2"/>
    <w:rsid w:val="00CB380B"/>
    <w:rsid w:val="00CB578D"/>
    <w:rsid w:val="00CB6747"/>
    <w:rsid w:val="00CC208C"/>
    <w:rsid w:val="00CC66DB"/>
    <w:rsid w:val="00CC7CBC"/>
    <w:rsid w:val="00CD1493"/>
    <w:rsid w:val="00CD14F0"/>
    <w:rsid w:val="00CD40F0"/>
    <w:rsid w:val="00CD6FE8"/>
    <w:rsid w:val="00CE1C01"/>
    <w:rsid w:val="00CE22FA"/>
    <w:rsid w:val="00CE5E5C"/>
    <w:rsid w:val="00CE6E01"/>
    <w:rsid w:val="00CF0013"/>
    <w:rsid w:val="00CF038C"/>
    <w:rsid w:val="00CF1955"/>
    <w:rsid w:val="00CF527B"/>
    <w:rsid w:val="00D004D6"/>
    <w:rsid w:val="00D00C3A"/>
    <w:rsid w:val="00D01DB6"/>
    <w:rsid w:val="00D02180"/>
    <w:rsid w:val="00D02875"/>
    <w:rsid w:val="00D035FA"/>
    <w:rsid w:val="00D03ECC"/>
    <w:rsid w:val="00D0469A"/>
    <w:rsid w:val="00D10B0B"/>
    <w:rsid w:val="00D1122A"/>
    <w:rsid w:val="00D14DF1"/>
    <w:rsid w:val="00D2318E"/>
    <w:rsid w:val="00D232CD"/>
    <w:rsid w:val="00D23BFF"/>
    <w:rsid w:val="00D24086"/>
    <w:rsid w:val="00D31A58"/>
    <w:rsid w:val="00D32E56"/>
    <w:rsid w:val="00D3351E"/>
    <w:rsid w:val="00D33700"/>
    <w:rsid w:val="00D33FF6"/>
    <w:rsid w:val="00D350CC"/>
    <w:rsid w:val="00D3616E"/>
    <w:rsid w:val="00D36173"/>
    <w:rsid w:val="00D36D8E"/>
    <w:rsid w:val="00D4053F"/>
    <w:rsid w:val="00D42163"/>
    <w:rsid w:val="00D4410F"/>
    <w:rsid w:val="00D459E3"/>
    <w:rsid w:val="00D460F1"/>
    <w:rsid w:val="00D479BE"/>
    <w:rsid w:val="00D5063B"/>
    <w:rsid w:val="00D50C9D"/>
    <w:rsid w:val="00D51D7B"/>
    <w:rsid w:val="00D56203"/>
    <w:rsid w:val="00D56FFD"/>
    <w:rsid w:val="00D57711"/>
    <w:rsid w:val="00D57895"/>
    <w:rsid w:val="00D66DAC"/>
    <w:rsid w:val="00D705A4"/>
    <w:rsid w:val="00D71EBF"/>
    <w:rsid w:val="00D729EA"/>
    <w:rsid w:val="00D73060"/>
    <w:rsid w:val="00D738F3"/>
    <w:rsid w:val="00D8504A"/>
    <w:rsid w:val="00D85CB7"/>
    <w:rsid w:val="00DA23FE"/>
    <w:rsid w:val="00DA3F67"/>
    <w:rsid w:val="00DA6618"/>
    <w:rsid w:val="00DB1354"/>
    <w:rsid w:val="00DB45BF"/>
    <w:rsid w:val="00DC0BC3"/>
    <w:rsid w:val="00DC1FBE"/>
    <w:rsid w:val="00DC7C2E"/>
    <w:rsid w:val="00DD2847"/>
    <w:rsid w:val="00DD7099"/>
    <w:rsid w:val="00DE12EC"/>
    <w:rsid w:val="00DE2566"/>
    <w:rsid w:val="00DE3B01"/>
    <w:rsid w:val="00DE42C2"/>
    <w:rsid w:val="00DE4A85"/>
    <w:rsid w:val="00DE67C7"/>
    <w:rsid w:val="00DE76ED"/>
    <w:rsid w:val="00DE7804"/>
    <w:rsid w:val="00DF161C"/>
    <w:rsid w:val="00DF16E3"/>
    <w:rsid w:val="00DF1DA2"/>
    <w:rsid w:val="00DF20D6"/>
    <w:rsid w:val="00DF629E"/>
    <w:rsid w:val="00E011A3"/>
    <w:rsid w:val="00E01493"/>
    <w:rsid w:val="00E04823"/>
    <w:rsid w:val="00E05BD1"/>
    <w:rsid w:val="00E10176"/>
    <w:rsid w:val="00E10430"/>
    <w:rsid w:val="00E154FF"/>
    <w:rsid w:val="00E17E42"/>
    <w:rsid w:val="00E17E47"/>
    <w:rsid w:val="00E2099F"/>
    <w:rsid w:val="00E21C9D"/>
    <w:rsid w:val="00E22790"/>
    <w:rsid w:val="00E25283"/>
    <w:rsid w:val="00E257A1"/>
    <w:rsid w:val="00E2600D"/>
    <w:rsid w:val="00E306D3"/>
    <w:rsid w:val="00E32926"/>
    <w:rsid w:val="00E341A6"/>
    <w:rsid w:val="00E35941"/>
    <w:rsid w:val="00E36E1F"/>
    <w:rsid w:val="00E40872"/>
    <w:rsid w:val="00E42FDE"/>
    <w:rsid w:val="00E46B82"/>
    <w:rsid w:val="00E5235A"/>
    <w:rsid w:val="00E532D9"/>
    <w:rsid w:val="00E54504"/>
    <w:rsid w:val="00E572FC"/>
    <w:rsid w:val="00E60409"/>
    <w:rsid w:val="00E63707"/>
    <w:rsid w:val="00E707FE"/>
    <w:rsid w:val="00E73446"/>
    <w:rsid w:val="00E73CBB"/>
    <w:rsid w:val="00E9015D"/>
    <w:rsid w:val="00E9098D"/>
    <w:rsid w:val="00E91ADB"/>
    <w:rsid w:val="00E929DC"/>
    <w:rsid w:val="00E96D83"/>
    <w:rsid w:val="00EA175B"/>
    <w:rsid w:val="00EA2389"/>
    <w:rsid w:val="00EA29AF"/>
    <w:rsid w:val="00EA4027"/>
    <w:rsid w:val="00EB09FB"/>
    <w:rsid w:val="00EB0BF6"/>
    <w:rsid w:val="00EB19BD"/>
    <w:rsid w:val="00EB1CF4"/>
    <w:rsid w:val="00EB1FEB"/>
    <w:rsid w:val="00EB2D0E"/>
    <w:rsid w:val="00EB4EFA"/>
    <w:rsid w:val="00EB5923"/>
    <w:rsid w:val="00EC27A8"/>
    <w:rsid w:val="00EC5A3A"/>
    <w:rsid w:val="00ED509E"/>
    <w:rsid w:val="00ED54F4"/>
    <w:rsid w:val="00ED5F4B"/>
    <w:rsid w:val="00EE14D5"/>
    <w:rsid w:val="00EE2A0C"/>
    <w:rsid w:val="00EE2A97"/>
    <w:rsid w:val="00EE6CFB"/>
    <w:rsid w:val="00EE7C0C"/>
    <w:rsid w:val="00EE7F18"/>
    <w:rsid w:val="00EF1522"/>
    <w:rsid w:val="00EF1A53"/>
    <w:rsid w:val="00EF2EA6"/>
    <w:rsid w:val="00EF3725"/>
    <w:rsid w:val="00EF6FCF"/>
    <w:rsid w:val="00F0050B"/>
    <w:rsid w:val="00F00648"/>
    <w:rsid w:val="00F00F63"/>
    <w:rsid w:val="00F019EA"/>
    <w:rsid w:val="00F04C98"/>
    <w:rsid w:val="00F0770F"/>
    <w:rsid w:val="00F1534E"/>
    <w:rsid w:val="00F21E37"/>
    <w:rsid w:val="00F232DE"/>
    <w:rsid w:val="00F25057"/>
    <w:rsid w:val="00F26520"/>
    <w:rsid w:val="00F2775B"/>
    <w:rsid w:val="00F3029C"/>
    <w:rsid w:val="00F3087C"/>
    <w:rsid w:val="00F324E2"/>
    <w:rsid w:val="00F33612"/>
    <w:rsid w:val="00F34049"/>
    <w:rsid w:val="00F36243"/>
    <w:rsid w:val="00F36D4D"/>
    <w:rsid w:val="00F42CAC"/>
    <w:rsid w:val="00F478DC"/>
    <w:rsid w:val="00F53B7F"/>
    <w:rsid w:val="00F55E0D"/>
    <w:rsid w:val="00F636D5"/>
    <w:rsid w:val="00F649D3"/>
    <w:rsid w:val="00F702E0"/>
    <w:rsid w:val="00F74D7F"/>
    <w:rsid w:val="00F75DE5"/>
    <w:rsid w:val="00F7694C"/>
    <w:rsid w:val="00F8010A"/>
    <w:rsid w:val="00F82BB2"/>
    <w:rsid w:val="00F87B60"/>
    <w:rsid w:val="00F97E44"/>
    <w:rsid w:val="00FA0F29"/>
    <w:rsid w:val="00FA1D61"/>
    <w:rsid w:val="00FA45DE"/>
    <w:rsid w:val="00FA5C64"/>
    <w:rsid w:val="00FA71B5"/>
    <w:rsid w:val="00FB23B0"/>
    <w:rsid w:val="00FB2A86"/>
    <w:rsid w:val="00FB3E0C"/>
    <w:rsid w:val="00FB5E74"/>
    <w:rsid w:val="00FC5E7D"/>
    <w:rsid w:val="00FC5EEC"/>
    <w:rsid w:val="00FC6636"/>
    <w:rsid w:val="00FD1EC9"/>
    <w:rsid w:val="00FD3E35"/>
    <w:rsid w:val="00FD412B"/>
    <w:rsid w:val="00FD4670"/>
    <w:rsid w:val="00FD57D9"/>
    <w:rsid w:val="00FD7D27"/>
    <w:rsid w:val="00FD7D93"/>
    <w:rsid w:val="00FE015B"/>
    <w:rsid w:val="00FE4117"/>
    <w:rsid w:val="00FE4404"/>
    <w:rsid w:val="00FE56F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uiPriority w:val="2"/>
    <w:qFormat/>
    <w:rsid w:val="0023076A"/>
    <w:pPr>
      <w:bidi/>
      <w:spacing w:after="120" w:line="240" w:lineRule="auto"/>
      <w:ind w:firstLine="284"/>
      <w:contextualSpacing/>
      <w:jc w:val="both"/>
    </w:pPr>
  </w:style>
  <w:style w:type="paragraph" w:styleId="1">
    <w:name w:val="heading 1"/>
    <w:basedOn w:val="a"/>
    <w:next w:val="a"/>
    <w:link w:val="10"/>
    <w:autoRedefine/>
    <w:qFormat/>
    <w:rsid w:val="0023076A"/>
    <w:pPr>
      <w:keepNext/>
      <w:spacing w:before="240" w:after="60"/>
      <w:outlineLvl w:val="0"/>
    </w:pPr>
    <w:rPr>
      <w:rFonts w:ascii="IranNastaliq" w:hAnsi="IranNastaliq" w:cs="IranNastaliq"/>
      <w:b/>
      <w:bCs/>
      <w:color w:val="FF0000"/>
      <w:kern w:val="32"/>
      <w:sz w:val="40"/>
      <w:szCs w:val="40"/>
      <w:lang w:bidi="ar-SA"/>
    </w:rPr>
  </w:style>
  <w:style w:type="paragraph" w:styleId="2">
    <w:name w:val="heading 2"/>
    <w:basedOn w:val="a"/>
    <w:next w:val="a"/>
    <w:link w:val="20"/>
    <w:autoRedefine/>
    <w:unhideWhenUsed/>
    <w:qFormat/>
    <w:rsid w:val="009B6F25"/>
    <w:pPr>
      <w:keepNext/>
      <w:keepLines/>
      <w:spacing w:before="200"/>
      <w:outlineLvl w:val="1"/>
    </w:pPr>
    <w:rPr>
      <w:rFonts w:ascii="IranNastaliq" w:eastAsiaTheme="majorEastAsia" w:hAnsi="IranNastaliq" w:cs="IranNastaliq"/>
      <w:b/>
      <w:bCs/>
      <w:color w:val="33CC33"/>
      <w:sz w:val="38"/>
      <w:szCs w:val="38"/>
      <w:lang w:bidi="ar-SA"/>
    </w:rPr>
  </w:style>
  <w:style w:type="paragraph" w:styleId="3">
    <w:name w:val="heading 3"/>
    <w:basedOn w:val="a"/>
    <w:next w:val="a"/>
    <w:link w:val="30"/>
    <w:autoRedefine/>
    <w:unhideWhenUsed/>
    <w:qFormat/>
    <w:rsid w:val="00B318DB"/>
    <w:pPr>
      <w:keepNext/>
      <w:keepLines/>
      <w:spacing w:before="200"/>
      <w:jc w:val="left"/>
      <w:outlineLvl w:val="2"/>
    </w:pPr>
    <w:rPr>
      <w:rFonts w:ascii="IranNastaliq" w:eastAsiaTheme="majorEastAsia" w:hAnsi="IranNastaliq" w:cs="IranNastaliq"/>
      <w:b/>
      <w:bCs/>
      <w:color w:val="00B050"/>
      <w:sz w:val="36"/>
      <w:szCs w:val="36"/>
    </w:rPr>
  </w:style>
  <w:style w:type="paragraph" w:styleId="4">
    <w:name w:val="heading 4"/>
    <w:basedOn w:val="a"/>
    <w:next w:val="a"/>
    <w:link w:val="40"/>
    <w:autoRedefine/>
    <w:unhideWhenUsed/>
    <w:qFormat/>
    <w:rsid w:val="008542D6"/>
    <w:pPr>
      <w:keepNext/>
      <w:keepLines/>
      <w:spacing w:before="200"/>
      <w:outlineLvl w:val="3"/>
    </w:pPr>
    <w:rPr>
      <w:rFonts w:ascii="IranNastaliq" w:eastAsiaTheme="majorEastAsia" w:hAnsi="IranNastaliq" w:cs="IranNastaliq"/>
      <w:b/>
      <w:bCs/>
      <w:color w:val="E36C0A" w:themeColor="accent6" w:themeShade="BF"/>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B318DB"/>
    <w:rPr>
      <w:rFonts w:ascii="IranNastaliq" w:eastAsiaTheme="majorEastAsia" w:hAnsi="IranNastaliq" w:cs="IranNastaliq"/>
      <w:b/>
      <w:bCs/>
      <w:color w:val="00B050"/>
      <w:sz w:val="36"/>
      <w:szCs w:val="36"/>
    </w:rPr>
  </w:style>
  <w:style w:type="character" w:customStyle="1" w:styleId="10">
    <w:name w:val="عنوان 1 نویسه"/>
    <w:link w:val="1"/>
    <w:rsid w:val="0023076A"/>
    <w:rPr>
      <w:rFonts w:ascii="IranNastaliq" w:hAnsi="IranNastaliq" w:cs="IranNastaliq"/>
      <w:b/>
      <w:bCs/>
      <w:color w:val="FF0000"/>
      <w:kern w:val="32"/>
      <w:sz w:val="40"/>
      <w:szCs w:val="40"/>
      <w:lang w:bidi="ar-SA"/>
    </w:rPr>
  </w:style>
  <w:style w:type="character" w:customStyle="1" w:styleId="20">
    <w:name w:val="عنوان 2 نویسه"/>
    <w:basedOn w:val="a0"/>
    <w:link w:val="2"/>
    <w:rsid w:val="009B6F25"/>
    <w:rPr>
      <w:rFonts w:ascii="IranNastaliq" w:eastAsiaTheme="majorEastAsia" w:hAnsi="IranNastaliq" w:cs="IranNastaliq"/>
      <w:b/>
      <w:bCs/>
      <w:color w:val="33CC33"/>
      <w:sz w:val="38"/>
      <w:szCs w:val="38"/>
      <w:lang w:bidi="ar-SA"/>
    </w:rPr>
  </w:style>
  <w:style w:type="character" w:customStyle="1" w:styleId="40">
    <w:name w:val="عنوان 4 نویسه"/>
    <w:basedOn w:val="a0"/>
    <w:link w:val="4"/>
    <w:rsid w:val="008542D6"/>
    <w:rPr>
      <w:rFonts w:ascii="IranNastaliq" w:eastAsiaTheme="majorEastAsia" w:hAnsi="IranNastaliq" w:cs="IranNastaliq"/>
      <w:b/>
      <w:bCs/>
      <w:color w:val="E36C0A" w:themeColor="accent6" w:themeShade="BF"/>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uiPriority w:val="1"/>
    <w:qFormat/>
    <w:rsid w:val="006C2300"/>
    <w:pPr>
      <w:ind w:left="1440"/>
    </w:pPr>
    <w:rPr>
      <w:rFonts w:ascii="Times New Roman" w:hAnsi="Times New Roman"/>
      <w:b/>
      <w:szCs w:val="22"/>
    </w:rPr>
  </w:style>
  <w:style w:type="character" w:customStyle="1" w:styleId="Char">
    <w:name w:val="علیه السلام در متن Char"/>
    <w:link w:val="a3"/>
    <w:uiPriority w:val="1"/>
    <w:rsid w:val="006D64F6"/>
    <w:rPr>
      <w:rFonts w:ascii="Times New Roman" w:eastAsia="Times New Roman" w:hAnsi="Times New Roman" w:cs="2  Lotus"/>
      <w:b/>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EF3725"/>
    <w:pPr>
      <w:tabs>
        <w:tab w:val="right" w:leader="dot" w:pos="10196"/>
      </w:tabs>
      <w:spacing w:after="100"/>
      <w:jc w:val="center"/>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115221"/>
    <w:rPr>
      <w:color w:val="990099"/>
      <w:sz w:val="32"/>
    </w:rPr>
  </w:style>
  <w:style w:type="paragraph" w:customStyle="1" w:styleId="6">
    <w:name w:val="عنوان6"/>
    <w:basedOn w:val="51"/>
    <w:autoRedefine/>
    <w:qFormat/>
    <w:rsid w:val="006D64F6"/>
    <w:rPr>
      <w:color w:val="006699"/>
      <w:sz w:val="30"/>
    </w:rPr>
  </w:style>
  <w:style w:type="paragraph" w:customStyle="1" w:styleId="7">
    <w:name w:val="عنوان7"/>
    <w:basedOn w:val="4"/>
    <w:autoRedefine/>
    <w:qFormat/>
    <w:rsid w:val="006D64F6"/>
    <w:rPr>
      <w:color w:val="0000CC"/>
      <w:sz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723136"/>
    <w:rPr>
      <w:color w:val="372A46"/>
      <w:szCs w:val="28"/>
      <w:lang w:bidi="ar-SA"/>
    </w:rPr>
  </w:style>
  <w:style w:type="paragraph" w:customStyle="1" w:styleId="9">
    <w:name w:val="عنوان9"/>
    <w:basedOn w:val="8"/>
    <w:autoRedefine/>
    <w:uiPriority w:val="1"/>
    <w:qFormat/>
    <w:rsid w:val="00723136"/>
    <w:rPr>
      <w:color w:val="250E0D"/>
    </w:rPr>
  </w:style>
  <w:style w:type="paragraph" w:customStyle="1" w:styleId="af4">
    <w:name w:val="عنوان ده"/>
    <w:basedOn w:val="9"/>
    <w:autoRedefine/>
    <w:uiPriority w:val="2"/>
    <w:qFormat/>
    <w:rsid w:val="00723136"/>
    <w:rPr>
      <w:color w:val="0F0E0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uiPriority w:val="2"/>
    <w:qFormat/>
    <w:rsid w:val="0023076A"/>
    <w:pPr>
      <w:bidi/>
      <w:spacing w:after="120" w:line="240" w:lineRule="auto"/>
      <w:ind w:firstLine="284"/>
      <w:contextualSpacing/>
      <w:jc w:val="both"/>
    </w:pPr>
  </w:style>
  <w:style w:type="paragraph" w:styleId="1">
    <w:name w:val="heading 1"/>
    <w:basedOn w:val="a"/>
    <w:next w:val="a"/>
    <w:link w:val="10"/>
    <w:autoRedefine/>
    <w:qFormat/>
    <w:rsid w:val="0023076A"/>
    <w:pPr>
      <w:keepNext/>
      <w:spacing w:before="240" w:after="60"/>
      <w:outlineLvl w:val="0"/>
    </w:pPr>
    <w:rPr>
      <w:rFonts w:ascii="IranNastaliq" w:hAnsi="IranNastaliq" w:cs="IranNastaliq"/>
      <w:b/>
      <w:bCs/>
      <w:color w:val="FF0000"/>
      <w:kern w:val="32"/>
      <w:sz w:val="40"/>
      <w:szCs w:val="40"/>
      <w:lang w:bidi="ar-SA"/>
    </w:rPr>
  </w:style>
  <w:style w:type="paragraph" w:styleId="2">
    <w:name w:val="heading 2"/>
    <w:basedOn w:val="a"/>
    <w:next w:val="a"/>
    <w:link w:val="20"/>
    <w:autoRedefine/>
    <w:unhideWhenUsed/>
    <w:qFormat/>
    <w:rsid w:val="009B6F25"/>
    <w:pPr>
      <w:keepNext/>
      <w:keepLines/>
      <w:spacing w:before="200"/>
      <w:outlineLvl w:val="1"/>
    </w:pPr>
    <w:rPr>
      <w:rFonts w:ascii="IranNastaliq" w:eastAsiaTheme="majorEastAsia" w:hAnsi="IranNastaliq" w:cs="IranNastaliq"/>
      <w:b/>
      <w:bCs/>
      <w:color w:val="33CC33"/>
      <w:sz w:val="38"/>
      <w:szCs w:val="38"/>
      <w:lang w:bidi="ar-SA"/>
    </w:rPr>
  </w:style>
  <w:style w:type="paragraph" w:styleId="3">
    <w:name w:val="heading 3"/>
    <w:basedOn w:val="a"/>
    <w:next w:val="a"/>
    <w:link w:val="30"/>
    <w:autoRedefine/>
    <w:unhideWhenUsed/>
    <w:qFormat/>
    <w:rsid w:val="00B318DB"/>
    <w:pPr>
      <w:keepNext/>
      <w:keepLines/>
      <w:spacing w:before="200"/>
      <w:jc w:val="left"/>
      <w:outlineLvl w:val="2"/>
    </w:pPr>
    <w:rPr>
      <w:rFonts w:ascii="IranNastaliq" w:eastAsiaTheme="majorEastAsia" w:hAnsi="IranNastaliq" w:cs="IranNastaliq"/>
      <w:b/>
      <w:bCs/>
      <w:color w:val="00B050"/>
      <w:sz w:val="36"/>
      <w:szCs w:val="36"/>
    </w:rPr>
  </w:style>
  <w:style w:type="paragraph" w:styleId="4">
    <w:name w:val="heading 4"/>
    <w:basedOn w:val="a"/>
    <w:next w:val="a"/>
    <w:link w:val="40"/>
    <w:autoRedefine/>
    <w:unhideWhenUsed/>
    <w:qFormat/>
    <w:rsid w:val="008542D6"/>
    <w:pPr>
      <w:keepNext/>
      <w:keepLines/>
      <w:spacing w:before="200"/>
      <w:outlineLvl w:val="3"/>
    </w:pPr>
    <w:rPr>
      <w:rFonts w:ascii="IranNastaliq" w:eastAsiaTheme="majorEastAsia" w:hAnsi="IranNastaliq" w:cs="IranNastaliq"/>
      <w:b/>
      <w:bCs/>
      <w:color w:val="E36C0A" w:themeColor="accent6" w:themeShade="BF"/>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B318DB"/>
    <w:rPr>
      <w:rFonts w:ascii="IranNastaliq" w:eastAsiaTheme="majorEastAsia" w:hAnsi="IranNastaliq" w:cs="IranNastaliq"/>
      <w:b/>
      <w:bCs/>
      <w:color w:val="00B050"/>
      <w:sz w:val="36"/>
      <w:szCs w:val="36"/>
    </w:rPr>
  </w:style>
  <w:style w:type="character" w:customStyle="1" w:styleId="10">
    <w:name w:val="عنوان 1 نویسه"/>
    <w:link w:val="1"/>
    <w:rsid w:val="0023076A"/>
    <w:rPr>
      <w:rFonts w:ascii="IranNastaliq" w:hAnsi="IranNastaliq" w:cs="IranNastaliq"/>
      <w:b/>
      <w:bCs/>
      <w:color w:val="FF0000"/>
      <w:kern w:val="32"/>
      <w:sz w:val="40"/>
      <w:szCs w:val="40"/>
      <w:lang w:bidi="ar-SA"/>
    </w:rPr>
  </w:style>
  <w:style w:type="character" w:customStyle="1" w:styleId="20">
    <w:name w:val="عنوان 2 نویسه"/>
    <w:basedOn w:val="a0"/>
    <w:link w:val="2"/>
    <w:rsid w:val="009B6F25"/>
    <w:rPr>
      <w:rFonts w:ascii="IranNastaliq" w:eastAsiaTheme="majorEastAsia" w:hAnsi="IranNastaliq" w:cs="IranNastaliq"/>
      <w:b/>
      <w:bCs/>
      <w:color w:val="33CC33"/>
      <w:sz w:val="38"/>
      <w:szCs w:val="38"/>
      <w:lang w:bidi="ar-SA"/>
    </w:rPr>
  </w:style>
  <w:style w:type="character" w:customStyle="1" w:styleId="40">
    <w:name w:val="عنوان 4 نویسه"/>
    <w:basedOn w:val="a0"/>
    <w:link w:val="4"/>
    <w:rsid w:val="008542D6"/>
    <w:rPr>
      <w:rFonts w:ascii="IranNastaliq" w:eastAsiaTheme="majorEastAsia" w:hAnsi="IranNastaliq" w:cs="IranNastaliq"/>
      <w:b/>
      <w:bCs/>
      <w:color w:val="E36C0A" w:themeColor="accent6" w:themeShade="BF"/>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uiPriority w:val="1"/>
    <w:qFormat/>
    <w:rsid w:val="006C2300"/>
    <w:pPr>
      <w:ind w:left="1440"/>
    </w:pPr>
    <w:rPr>
      <w:rFonts w:ascii="Times New Roman" w:hAnsi="Times New Roman"/>
      <w:b/>
      <w:szCs w:val="22"/>
    </w:rPr>
  </w:style>
  <w:style w:type="character" w:customStyle="1" w:styleId="Char">
    <w:name w:val="علیه السلام در متن Char"/>
    <w:link w:val="a3"/>
    <w:uiPriority w:val="1"/>
    <w:rsid w:val="006D64F6"/>
    <w:rPr>
      <w:rFonts w:ascii="Times New Roman" w:eastAsia="Times New Roman" w:hAnsi="Times New Roman" w:cs="2  Lotus"/>
      <w:b/>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EF3725"/>
    <w:pPr>
      <w:tabs>
        <w:tab w:val="right" w:leader="dot" w:pos="10196"/>
      </w:tabs>
      <w:spacing w:after="100"/>
      <w:jc w:val="center"/>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115221"/>
    <w:rPr>
      <w:color w:val="990099"/>
      <w:sz w:val="32"/>
    </w:rPr>
  </w:style>
  <w:style w:type="paragraph" w:customStyle="1" w:styleId="6">
    <w:name w:val="عنوان6"/>
    <w:basedOn w:val="51"/>
    <w:autoRedefine/>
    <w:qFormat/>
    <w:rsid w:val="006D64F6"/>
    <w:rPr>
      <w:color w:val="006699"/>
      <w:sz w:val="30"/>
    </w:rPr>
  </w:style>
  <w:style w:type="paragraph" w:customStyle="1" w:styleId="7">
    <w:name w:val="عنوان7"/>
    <w:basedOn w:val="4"/>
    <w:autoRedefine/>
    <w:qFormat/>
    <w:rsid w:val="006D64F6"/>
    <w:rPr>
      <w:color w:val="0000CC"/>
      <w:sz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723136"/>
    <w:rPr>
      <w:color w:val="372A46"/>
      <w:szCs w:val="28"/>
      <w:lang w:bidi="ar-SA"/>
    </w:rPr>
  </w:style>
  <w:style w:type="paragraph" w:customStyle="1" w:styleId="9">
    <w:name w:val="عنوان9"/>
    <w:basedOn w:val="8"/>
    <w:autoRedefine/>
    <w:uiPriority w:val="1"/>
    <w:qFormat/>
    <w:rsid w:val="00723136"/>
    <w:rPr>
      <w:color w:val="250E0D"/>
    </w:rPr>
  </w:style>
  <w:style w:type="paragraph" w:customStyle="1" w:styleId="af4">
    <w:name w:val="عنوان ده"/>
    <w:basedOn w:val="9"/>
    <w:autoRedefine/>
    <w:uiPriority w:val="2"/>
    <w:qFormat/>
    <w:rsid w:val="00723136"/>
    <w:rPr>
      <w:color w:val="0F0E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63A76-CA4F-44C3-8192-B3773010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1906</Words>
  <Characters>10869</Characters>
  <Application>Microsoft Office Word</Application>
  <DocSecurity>0</DocSecurity>
  <Lines>90</Lines>
  <Paragraphs>25</Paragraphs>
  <ScaleCrop>false</ScaleCrop>
  <HeadingPairs>
    <vt:vector size="2" baseType="variant">
      <vt:variant>
        <vt:lpstr>عنوان</vt:lpstr>
      </vt:variant>
      <vt:variant>
        <vt:i4>1</vt:i4>
      </vt:variant>
    </vt:vector>
  </HeadingPairs>
  <TitlesOfParts>
    <vt:vector size="1" baseType="lpstr">
      <vt:lpstr/>
    </vt:vector>
  </TitlesOfParts>
  <Company>Office07</Company>
  <LinksUpToDate>false</LinksUpToDate>
  <CharactersWithSpaces>12750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7</cp:revision>
  <dcterms:created xsi:type="dcterms:W3CDTF">2013-12-10T13:59:00Z</dcterms:created>
  <dcterms:modified xsi:type="dcterms:W3CDTF">2013-12-17T04:53:00Z</dcterms:modified>
</cp:coreProperties>
</file>