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83" w:rsidRPr="002F4441" w:rsidRDefault="00EE400E" w:rsidP="00B47772">
      <w:pPr>
        <w:spacing w:after="0"/>
        <w:ind w:firstLine="0"/>
        <w:jc w:val="center"/>
        <w:rPr>
          <w:rFonts w:ascii="Traditional Arabic" w:hAnsi="Traditional Arabic" w:cs="Traditional Arabic"/>
          <w:rtl/>
        </w:rPr>
      </w:pPr>
      <w:r>
        <w:rPr>
          <w:rFonts w:ascii="Traditional Arabic" w:hAnsi="Traditional Arabic" w:cs="Traditional Arabic"/>
          <w:sz w:val="40"/>
          <w:szCs w:val="40"/>
          <w:rtl/>
        </w:rPr>
        <w:t>بسم‌الله</w:t>
      </w:r>
      <w:r w:rsidR="00455083" w:rsidRPr="002F4441">
        <w:rPr>
          <w:rFonts w:ascii="Traditional Arabic" w:hAnsi="Traditional Arabic" w:cs="Traditional Arabic"/>
          <w:sz w:val="40"/>
          <w:szCs w:val="40"/>
          <w:rtl/>
        </w:rPr>
        <w:t xml:space="preserve"> الرحمن الرحیم</w:t>
      </w:r>
    </w:p>
    <w:p w:rsidR="001F619C" w:rsidRPr="002F4441" w:rsidRDefault="001F619C" w:rsidP="001F619C">
      <w:pPr>
        <w:pStyle w:val="2"/>
        <w:rPr>
          <w:rFonts w:ascii="Traditional Arabic" w:hAnsi="Traditional Arabic" w:cs="Traditional Arabic"/>
          <w:color w:val="FF0000"/>
          <w:rtl/>
        </w:rPr>
      </w:pPr>
      <w:bookmarkStart w:id="0" w:name="_Toc370017273"/>
      <w:r w:rsidRPr="002F4441">
        <w:rPr>
          <w:rFonts w:ascii="Traditional Arabic" w:hAnsi="Traditional Arabic" w:cs="Traditional Arabic"/>
          <w:color w:val="FF0000"/>
          <w:rtl/>
        </w:rPr>
        <w:t>مقدمه</w:t>
      </w:r>
      <w:bookmarkEnd w:id="0"/>
    </w:p>
    <w:p w:rsidR="001F619C" w:rsidRPr="002F4441" w:rsidRDefault="001F619C" w:rsidP="001F619C">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چند مقدمه مهم از</w:t>
      </w:r>
      <w:r w:rsidR="00150CA6" w:rsidRPr="002F4441">
        <w:rPr>
          <w:rFonts w:ascii="Traditional Arabic" w:hAnsi="Traditional Arabic" w:cs="Traditional Arabic"/>
          <w:sz w:val="32"/>
          <w:rtl/>
        </w:rPr>
        <w:t xml:space="preserve"> مقدمات بحث امر به معروف و نهی از منکر </w:t>
      </w:r>
      <w:r w:rsidRPr="002F4441">
        <w:rPr>
          <w:rFonts w:ascii="Traditional Arabic" w:hAnsi="Traditional Arabic" w:cs="Traditional Arabic"/>
          <w:sz w:val="32"/>
          <w:rtl/>
        </w:rPr>
        <w:t>و</w:t>
      </w:r>
      <w:r w:rsidR="00150CA6" w:rsidRPr="002F4441">
        <w:rPr>
          <w:rFonts w:ascii="Traditional Arabic" w:hAnsi="Traditional Arabic" w:cs="Traditional Arabic"/>
          <w:sz w:val="32"/>
          <w:rtl/>
        </w:rPr>
        <w:t xml:space="preserve"> تحلیل </w:t>
      </w:r>
      <w:r w:rsidRPr="002F4441">
        <w:rPr>
          <w:rFonts w:ascii="Traditional Arabic" w:hAnsi="Traditional Arabic" w:cs="Traditional Arabic"/>
          <w:sz w:val="32"/>
          <w:rtl/>
        </w:rPr>
        <w:t xml:space="preserve">مربوط به آن را طرح و بررسی نموده ، وارد </w:t>
      </w:r>
      <w:r w:rsidR="00705F1B" w:rsidRPr="002F4441">
        <w:rPr>
          <w:rFonts w:ascii="Traditional Arabic" w:hAnsi="Traditional Arabic" w:cs="Traditional Arabic"/>
          <w:sz w:val="32"/>
          <w:rtl/>
        </w:rPr>
        <w:t>مقدمهٔ</w:t>
      </w:r>
      <w:r w:rsidRPr="002F4441">
        <w:rPr>
          <w:rFonts w:ascii="Traditional Arabic" w:hAnsi="Traditional Arabic" w:cs="Traditional Arabic"/>
          <w:sz w:val="32"/>
          <w:rtl/>
        </w:rPr>
        <w:t xml:space="preserve"> چهارم شدیم. در ادامه مطالبی در ارتباط با مباحث </w:t>
      </w:r>
      <w:r w:rsidR="00705F1B" w:rsidRPr="002F4441">
        <w:rPr>
          <w:rFonts w:ascii="Traditional Arabic" w:hAnsi="Traditional Arabic" w:cs="Traditional Arabic"/>
          <w:sz w:val="32"/>
          <w:rtl/>
        </w:rPr>
        <w:t>مقدمهٔ</w:t>
      </w:r>
      <w:r w:rsidRPr="002F4441">
        <w:rPr>
          <w:rFonts w:ascii="Traditional Arabic" w:hAnsi="Traditional Arabic" w:cs="Traditional Arabic"/>
          <w:sz w:val="32"/>
          <w:rtl/>
        </w:rPr>
        <w:t xml:space="preserve"> چهارم و امور حسبیه ذکر خواهیم نمود</w:t>
      </w:r>
      <w:r w:rsidR="002A564B">
        <w:rPr>
          <w:rFonts w:ascii="Traditional Arabic" w:hAnsi="Traditional Arabic" w:cs="Traditional Arabic"/>
          <w:sz w:val="32"/>
          <w:rtl/>
        </w:rPr>
        <w:t>؛ و</w:t>
      </w:r>
      <w:r w:rsidRPr="002F4441">
        <w:rPr>
          <w:rFonts w:ascii="Traditional Arabic" w:hAnsi="Traditional Arabic" w:cs="Traditional Arabic"/>
          <w:sz w:val="32"/>
          <w:rtl/>
        </w:rPr>
        <w:t xml:space="preserve"> بعد از بیان چند </w:t>
      </w:r>
      <w:r w:rsidR="00705F1B" w:rsidRPr="002F4441">
        <w:rPr>
          <w:rFonts w:ascii="Traditional Arabic" w:hAnsi="Traditional Arabic" w:cs="Traditional Arabic"/>
          <w:sz w:val="32"/>
          <w:rtl/>
        </w:rPr>
        <w:t>مقدمهٔ</w:t>
      </w:r>
      <w:r w:rsidRPr="002F4441">
        <w:rPr>
          <w:rFonts w:ascii="Traditional Arabic" w:hAnsi="Traditional Arabic" w:cs="Traditional Arabic"/>
          <w:sz w:val="32"/>
          <w:rtl/>
        </w:rPr>
        <w:t xml:space="preserve"> دیگر وارد بحث اصلی</w:t>
      </w:r>
      <w:r w:rsidR="00CC300E" w:rsidRPr="002F4441">
        <w:rPr>
          <w:rFonts w:ascii="Traditional Arabic" w:hAnsi="Traditional Arabic" w:cs="Traditional Arabic"/>
          <w:sz w:val="32"/>
          <w:rtl/>
        </w:rPr>
        <w:t xml:space="preserve"> امر به معروف و </w:t>
      </w:r>
      <w:r w:rsidR="00705F1B" w:rsidRPr="002F4441">
        <w:rPr>
          <w:rFonts w:ascii="Traditional Arabic" w:hAnsi="Traditional Arabic" w:cs="Traditional Arabic"/>
          <w:sz w:val="32"/>
          <w:rtl/>
        </w:rPr>
        <w:t>نهی</w:t>
      </w:r>
      <w:r w:rsidR="00CC300E" w:rsidRPr="002F4441">
        <w:rPr>
          <w:rFonts w:ascii="Traditional Arabic" w:hAnsi="Traditional Arabic" w:cs="Traditional Arabic"/>
          <w:sz w:val="32"/>
          <w:rtl/>
        </w:rPr>
        <w:t xml:space="preserve"> از </w:t>
      </w:r>
      <w:r w:rsidR="00705F1B" w:rsidRPr="002F4441">
        <w:rPr>
          <w:rFonts w:ascii="Traditional Arabic" w:hAnsi="Traditional Arabic" w:cs="Traditional Arabic"/>
          <w:sz w:val="32"/>
          <w:rtl/>
        </w:rPr>
        <w:t>منکر</w:t>
      </w:r>
      <w:r w:rsidR="00CC300E" w:rsidRPr="002F4441">
        <w:rPr>
          <w:rFonts w:ascii="Traditional Arabic" w:hAnsi="Traditional Arabic" w:cs="Traditional Arabic"/>
          <w:sz w:val="32"/>
          <w:rtl/>
        </w:rPr>
        <w:t xml:space="preserve"> </w:t>
      </w:r>
      <w:r w:rsidRPr="002F4441">
        <w:rPr>
          <w:rFonts w:ascii="Traditional Arabic" w:hAnsi="Traditional Arabic" w:cs="Traditional Arabic"/>
          <w:sz w:val="32"/>
          <w:rtl/>
        </w:rPr>
        <w:t>خواهیم شد.</w:t>
      </w:r>
    </w:p>
    <w:p w:rsidR="001F619C" w:rsidRPr="002F4441" w:rsidRDefault="00705F1B" w:rsidP="001F619C">
      <w:pPr>
        <w:pStyle w:val="3"/>
        <w:rPr>
          <w:rFonts w:ascii="Traditional Arabic" w:hAnsi="Traditional Arabic" w:cs="Traditional Arabic"/>
          <w:color w:val="FF0000"/>
          <w:rtl/>
        </w:rPr>
      </w:pPr>
      <w:bookmarkStart w:id="1" w:name="_Toc370017274"/>
      <w:r w:rsidRPr="002F4441">
        <w:rPr>
          <w:rFonts w:ascii="Traditional Arabic" w:hAnsi="Traditional Arabic" w:cs="Traditional Arabic"/>
          <w:color w:val="FF0000"/>
          <w:rtl/>
        </w:rPr>
        <w:t>مقدمهٔ</w:t>
      </w:r>
      <w:r w:rsidR="001F619C" w:rsidRPr="002F4441">
        <w:rPr>
          <w:rFonts w:ascii="Traditional Arabic" w:hAnsi="Traditional Arabic" w:cs="Traditional Arabic"/>
          <w:color w:val="FF0000"/>
          <w:rtl/>
        </w:rPr>
        <w:t xml:space="preserve"> پنجم؛</w:t>
      </w:r>
      <w:r w:rsidR="002F4441" w:rsidRPr="002F4441">
        <w:rPr>
          <w:rFonts w:ascii="Traditional Arabic" w:hAnsi="Traditional Arabic" w:cs="Traditional Arabic" w:hint="cs"/>
          <w:color w:val="FF0000"/>
          <w:rtl/>
        </w:rPr>
        <w:t xml:space="preserve"> </w:t>
      </w:r>
      <w:r w:rsidR="007A7ED2">
        <w:rPr>
          <w:rFonts w:ascii="Traditional Arabic" w:hAnsi="Traditional Arabic" w:cs="Traditional Arabic"/>
          <w:color w:val="FF0000"/>
          <w:rtl/>
        </w:rPr>
        <w:t>بررسی  تفاوت</w:t>
      </w:r>
      <w:r w:rsidR="007A7ED2">
        <w:rPr>
          <w:rFonts w:ascii="Traditional Arabic" w:hAnsi="Traditional Arabic" w:cs="Traditional Arabic" w:hint="cs"/>
          <w:color w:val="FF0000"/>
          <w:rtl/>
        </w:rPr>
        <w:softHyphen/>
      </w:r>
      <w:r w:rsidR="00230A72" w:rsidRPr="002F4441">
        <w:rPr>
          <w:rFonts w:ascii="Traditional Arabic" w:hAnsi="Traditional Arabic" w:cs="Traditional Arabic"/>
          <w:color w:val="FF0000"/>
          <w:rtl/>
        </w:rPr>
        <w:t>های سه روش تربیتی</w:t>
      </w:r>
      <w:bookmarkEnd w:id="1"/>
      <w:r w:rsidR="00230A72" w:rsidRPr="002F4441">
        <w:rPr>
          <w:rFonts w:ascii="Traditional Arabic" w:hAnsi="Traditional Arabic" w:cs="Traditional Arabic"/>
          <w:color w:val="FF0000"/>
          <w:rtl/>
        </w:rPr>
        <w:t xml:space="preserve"> </w:t>
      </w:r>
    </w:p>
    <w:p w:rsidR="00230A72" w:rsidRPr="002F4441" w:rsidRDefault="00150CA6" w:rsidP="00230A72">
      <w:pPr>
        <w:autoSpaceDE w:val="0"/>
        <w:autoSpaceDN w:val="0"/>
        <w:adjustRightInd w:val="0"/>
        <w:spacing w:after="0"/>
        <w:jc w:val="lowKashida"/>
        <w:rPr>
          <w:rFonts w:ascii="Traditional Arabic" w:hAnsi="Traditional Arabic" w:cs="Traditional Arabic"/>
          <w:sz w:val="32"/>
          <w:rtl/>
        </w:rPr>
      </w:pPr>
      <w:r w:rsidRPr="002F4441">
        <w:rPr>
          <w:rFonts w:ascii="Traditional Arabic" w:hAnsi="Traditional Arabic" w:cs="Traditional Arabic"/>
          <w:sz w:val="32"/>
          <w:rtl/>
        </w:rPr>
        <w:t xml:space="preserve">در مباحث فقه تربیت سه روش بسیار مهم و عام </w:t>
      </w:r>
      <w:r w:rsidR="00230A72" w:rsidRPr="002F4441">
        <w:rPr>
          <w:rFonts w:ascii="Traditional Arabic" w:hAnsi="Traditional Arabic" w:cs="Traditional Arabic"/>
          <w:sz w:val="32"/>
          <w:rtl/>
        </w:rPr>
        <w:t>وجود دارد؛</w:t>
      </w:r>
    </w:p>
    <w:p w:rsidR="00230A72" w:rsidRPr="002F4441" w:rsidRDefault="00150CA6" w:rsidP="00230A72">
      <w:pPr>
        <w:pStyle w:val="4"/>
        <w:numPr>
          <w:ilvl w:val="0"/>
          <w:numId w:val="13"/>
        </w:numPr>
        <w:rPr>
          <w:rFonts w:ascii="Traditional Arabic" w:hAnsi="Traditional Arabic" w:cs="Traditional Arabic"/>
          <w:color w:val="FF0000"/>
          <w:sz w:val="29"/>
          <w:szCs w:val="29"/>
        </w:rPr>
      </w:pPr>
      <w:bookmarkStart w:id="2" w:name="_Toc370017275"/>
      <w:r w:rsidRPr="002F4441">
        <w:rPr>
          <w:rFonts w:ascii="Traditional Arabic" w:hAnsi="Traditional Arabic" w:cs="Traditional Arabic"/>
          <w:color w:val="FF0000"/>
          <w:rtl/>
        </w:rPr>
        <w:t>ارشاد جاهل</w:t>
      </w:r>
      <w:r w:rsidR="00230A72" w:rsidRPr="002F4441">
        <w:rPr>
          <w:rFonts w:ascii="Traditional Arabic" w:hAnsi="Traditional Arabic" w:cs="Traditional Arabic"/>
          <w:color w:val="FF0000"/>
          <w:rtl/>
        </w:rPr>
        <w:t>؛</w:t>
      </w:r>
      <w:bookmarkEnd w:id="2"/>
      <w:r w:rsidRPr="002F4441">
        <w:rPr>
          <w:rFonts w:ascii="Traditional Arabic" w:hAnsi="Traditional Arabic" w:cs="Traditional Arabic"/>
          <w:color w:val="FF0000"/>
          <w:rtl/>
        </w:rPr>
        <w:t xml:space="preserve"> </w:t>
      </w:r>
    </w:p>
    <w:p w:rsidR="00230A72" w:rsidRPr="002F4441" w:rsidRDefault="00230A72" w:rsidP="00230A72">
      <w:pPr>
        <w:pStyle w:val="af1"/>
        <w:autoSpaceDE w:val="0"/>
        <w:autoSpaceDN w:val="0"/>
        <w:adjustRightInd w:val="0"/>
        <w:spacing w:after="0"/>
        <w:ind w:left="644" w:firstLine="0"/>
        <w:jc w:val="lowKashida"/>
        <w:rPr>
          <w:rFonts w:ascii="Traditional Arabic" w:hAnsi="Traditional Arabic" w:cs="Traditional Arabic"/>
          <w:sz w:val="32"/>
          <w:rtl/>
        </w:rPr>
      </w:pPr>
      <w:r w:rsidRPr="002F4441">
        <w:rPr>
          <w:rFonts w:ascii="Traditional Arabic" w:hAnsi="Traditional Arabic" w:cs="Traditional Arabic"/>
          <w:sz w:val="32"/>
          <w:rtl/>
        </w:rPr>
        <w:t>در مباحث قبل چند</w:t>
      </w:r>
      <w:r w:rsidR="00150CA6" w:rsidRPr="002F4441">
        <w:rPr>
          <w:rFonts w:ascii="Traditional Arabic" w:hAnsi="Traditional Arabic" w:cs="Traditional Arabic"/>
          <w:sz w:val="32"/>
          <w:rtl/>
        </w:rPr>
        <w:t xml:space="preserve"> مبحث </w:t>
      </w:r>
      <w:r w:rsidRPr="002F4441">
        <w:rPr>
          <w:rFonts w:ascii="Traditional Arabic" w:hAnsi="Traditional Arabic" w:cs="Traditional Arabic"/>
          <w:sz w:val="32"/>
          <w:rtl/>
        </w:rPr>
        <w:t xml:space="preserve">به شکل کاملاً مستوعب </w:t>
      </w:r>
      <w:r w:rsidR="00150CA6" w:rsidRPr="002F4441">
        <w:rPr>
          <w:rFonts w:ascii="Traditional Arabic" w:hAnsi="Traditional Arabic" w:cs="Traditional Arabic"/>
          <w:sz w:val="32"/>
          <w:rtl/>
        </w:rPr>
        <w:t xml:space="preserve">در ذیل </w:t>
      </w:r>
      <w:r w:rsidR="00705F1B" w:rsidRPr="002F4441">
        <w:rPr>
          <w:rFonts w:ascii="Traditional Arabic" w:hAnsi="Traditional Arabic" w:cs="Traditional Arabic"/>
          <w:sz w:val="32"/>
          <w:rtl/>
        </w:rPr>
        <w:t>قاعدهٔ</w:t>
      </w:r>
      <w:r w:rsidR="00150CA6" w:rsidRPr="002F4441">
        <w:rPr>
          <w:rFonts w:ascii="Traditional Arabic" w:hAnsi="Traditional Arabic" w:cs="Traditional Arabic"/>
          <w:sz w:val="32"/>
          <w:rtl/>
        </w:rPr>
        <w:t xml:space="preserve"> ارشاد جاهل بحث شد. </w:t>
      </w:r>
    </w:p>
    <w:p w:rsidR="00230A72" w:rsidRPr="002F4441" w:rsidRDefault="00705F1B" w:rsidP="00230A72">
      <w:pPr>
        <w:pStyle w:val="4"/>
        <w:numPr>
          <w:ilvl w:val="0"/>
          <w:numId w:val="13"/>
        </w:numPr>
        <w:rPr>
          <w:rFonts w:ascii="Traditional Arabic" w:hAnsi="Traditional Arabic" w:cs="Traditional Arabic"/>
          <w:color w:val="FF0000"/>
          <w:sz w:val="29"/>
          <w:szCs w:val="29"/>
        </w:rPr>
      </w:pPr>
      <w:bookmarkStart w:id="3" w:name="_Toc370017276"/>
      <w:r w:rsidRPr="002F4441">
        <w:rPr>
          <w:rFonts w:ascii="Traditional Arabic" w:hAnsi="Traditional Arabic" w:cs="Traditional Arabic"/>
          <w:color w:val="FF0000"/>
          <w:rtl/>
        </w:rPr>
        <w:t>قاعدهٔ</w:t>
      </w:r>
      <w:r w:rsidR="00230A72" w:rsidRPr="002F4441">
        <w:rPr>
          <w:rFonts w:ascii="Traditional Arabic" w:hAnsi="Traditional Arabic" w:cs="Traditional Arabic"/>
          <w:color w:val="FF0000"/>
          <w:rtl/>
        </w:rPr>
        <w:t xml:space="preserve"> هدایت و تربیت؛</w:t>
      </w:r>
      <w:bookmarkEnd w:id="3"/>
    </w:p>
    <w:p w:rsidR="00230A72" w:rsidRPr="002F4441" w:rsidRDefault="00705F1B" w:rsidP="00230A72">
      <w:pPr>
        <w:pStyle w:val="af1"/>
        <w:autoSpaceDE w:val="0"/>
        <w:autoSpaceDN w:val="0"/>
        <w:adjustRightInd w:val="0"/>
        <w:spacing w:after="0"/>
        <w:ind w:left="644" w:firstLine="0"/>
        <w:jc w:val="lowKashida"/>
        <w:rPr>
          <w:rFonts w:ascii="Traditional Arabic" w:hAnsi="Traditional Arabic" w:cs="Traditional Arabic"/>
          <w:sz w:val="32"/>
          <w:rtl/>
        </w:rPr>
      </w:pPr>
      <w:r w:rsidRPr="002F4441">
        <w:rPr>
          <w:rFonts w:ascii="Traditional Arabic" w:hAnsi="Traditional Arabic" w:cs="Traditional Arabic"/>
          <w:sz w:val="32"/>
          <w:rtl/>
        </w:rPr>
        <w:t>قاعدهٔ</w:t>
      </w:r>
      <w:r w:rsidR="00230A72" w:rsidRPr="002F4441">
        <w:rPr>
          <w:rFonts w:ascii="Traditional Arabic" w:hAnsi="Traditional Arabic" w:cs="Traditional Arabic"/>
          <w:sz w:val="32"/>
          <w:rtl/>
        </w:rPr>
        <w:t xml:space="preserve"> دوم </w:t>
      </w:r>
      <w:r w:rsidRPr="002F4441">
        <w:rPr>
          <w:rFonts w:ascii="Traditional Arabic" w:hAnsi="Traditional Arabic" w:cs="Traditional Arabic"/>
          <w:sz w:val="32"/>
          <w:rtl/>
        </w:rPr>
        <w:t>قاعده‌ای</w:t>
      </w:r>
      <w:r w:rsidR="00150CA6" w:rsidRPr="002F4441">
        <w:rPr>
          <w:rFonts w:ascii="Traditional Arabic" w:hAnsi="Traditional Arabic" w:cs="Traditional Arabic"/>
          <w:sz w:val="32"/>
          <w:rtl/>
        </w:rPr>
        <w:t xml:space="preserve"> </w:t>
      </w:r>
      <w:r w:rsidR="00230A72" w:rsidRPr="002F4441">
        <w:rPr>
          <w:rFonts w:ascii="Traditional Arabic" w:hAnsi="Traditional Arabic" w:cs="Traditional Arabic"/>
          <w:sz w:val="32"/>
          <w:rtl/>
        </w:rPr>
        <w:t>است</w:t>
      </w:r>
      <w:r w:rsidR="009B4C5D">
        <w:rPr>
          <w:rFonts w:ascii="Traditional Arabic" w:hAnsi="Traditional Arabic" w:cs="Traditional Arabic"/>
          <w:sz w:val="32"/>
          <w:rtl/>
        </w:rPr>
        <w:t xml:space="preserve"> که </w:t>
      </w:r>
      <w:r w:rsidR="00150CA6" w:rsidRPr="002F4441">
        <w:rPr>
          <w:rFonts w:ascii="Traditional Arabic" w:hAnsi="Traditional Arabic" w:cs="Traditional Arabic"/>
          <w:sz w:val="32"/>
          <w:rtl/>
        </w:rPr>
        <w:t xml:space="preserve">به عنوان </w:t>
      </w:r>
      <w:r w:rsidRPr="002F4441">
        <w:rPr>
          <w:rFonts w:ascii="Traditional Arabic" w:hAnsi="Traditional Arabic" w:cs="Traditional Arabic"/>
          <w:sz w:val="32"/>
          <w:rtl/>
        </w:rPr>
        <w:t>قاعدهٔ</w:t>
      </w:r>
      <w:r w:rsidR="009B4C5D">
        <w:rPr>
          <w:rFonts w:ascii="Traditional Arabic" w:hAnsi="Traditional Arabic" w:cs="Traditional Arabic"/>
          <w:sz w:val="32"/>
          <w:rtl/>
        </w:rPr>
        <w:t xml:space="preserve"> هدایت و تربیت نامید</w:t>
      </w:r>
      <w:r w:rsidR="009B4C5D">
        <w:rPr>
          <w:rFonts w:ascii="Traditional Arabic" w:hAnsi="Traditional Arabic" w:cs="Traditional Arabic" w:hint="cs"/>
          <w:sz w:val="32"/>
          <w:rtl/>
        </w:rPr>
        <w:t>ه شد</w:t>
      </w:r>
      <w:r w:rsidR="00230A72" w:rsidRPr="002F4441">
        <w:rPr>
          <w:rFonts w:ascii="Traditional Arabic" w:hAnsi="Traditional Arabic" w:cs="Traditional Arabic"/>
          <w:sz w:val="32"/>
          <w:rtl/>
        </w:rPr>
        <w:t>.</w:t>
      </w:r>
      <w:r w:rsidR="00150CA6" w:rsidRPr="002F4441">
        <w:rPr>
          <w:rFonts w:ascii="Traditional Arabic" w:hAnsi="Traditional Arabic" w:cs="Traditional Arabic"/>
          <w:sz w:val="32"/>
          <w:rtl/>
        </w:rPr>
        <w:t xml:space="preserve"> </w:t>
      </w:r>
    </w:p>
    <w:p w:rsidR="00230A72" w:rsidRPr="002F4441" w:rsidRDefault="00230A72" w:rsidP="00157348">
      <w:pPr>
        <w:pStyle w:val="51"/>
        <w:rPr>
          <w:rFonts w:ascii="Traditional Arabic" w:hAnsi="Traditional Arabic" w:cs="Traditional Arabic"/>
          <w:color w:val="FF0000"/>
          <w:rtl/>
        </w:rPr>
      </w:pPr>
      <w:bookmarkStart w:id="4" w:name="_Toc370017277"/>
      <w:r w:rsidRPr="002F4441">
        <w:rPr>
          <w:rFonts w:ascii="Traditional Arabic" w:hAnsi="Traditional Arabic" w:cs="Traditional Arabic"/>
          <w:color w:val="FF0000"/>
          <w:rtl/>
        </w:rPr>
        <w:t xml:space="preserve">تفاوت </w:t>
      </w:r>
      <w:r w:rsidR="00705F1B" w:rsidRPr="002F4441">
        <w:rPr>
          <w:rFonts w:ascii="Traditional Arabic" w:hAnsi="Traditional Arabic" w:cs="Traditional Arabic"/>
          <w:color w:val="FF0000"/>
          <w:rtl/>
        </w:rPr>
        <w:t>قاعدهٔ</w:t>
      </w:r>
      <w:r w:rsidRPr="002F4441">
        <w:rPr>
          <w:rFonts w:ascii="Traditional Arabic" w:hAnsi="Traditional Arabic" w:cs="Traditional Arabic"/>
          <w:color w:val="FF0000"/>
          <w:rtl/>
        </w:rPr>
        <w:t xml:space="preserve"> «ارشاد جاهل» و «هدایت و تربیت»</w:t>
      </w:r>
      <w:bookmarkEnd w:id="4"/>
    </w:p>
    <w:p w:rsidR="00A64499" w:rsidRPr="002F4441" w:rsidRDefault="00705F1B" w:rsidP="00BC52A8">
      <w:pPr>
        <w:pStyle w:val="af1"/>
        <w:autoSpaceDE w:val="0"/>
        <w:autoSpaceDN w:val="0"/>
        <w:adjustRightInd w:val="0"/>
        <w:spacing w:after="0"/>
        <w:ind w:left="644" w:firstLine="0"/>
        <w:jc w:val="lowKashida"/>
        <w:rPr>
          <w:rFonts w:ascii="Traditional Arabic" w:hAnsi="Traditional Arabic" w:cs="Traditional Arabic"/>
          <w:sz w:val="32"/>
          <w:rtl/>
        </w:rPr>
      </w:pPr>
      <w:r w:rsidRPr="002F4441">
        <w:rPr>
          <w:rFonts w:ascii="Traditional Arabic" w:hAnsi="Traditional Arabic" w:cs="Traditional Arabic"/>
          <w:sz w:val="32"/>
          <w:rtl/>
        </w:rPr>
        <w:t>قاعدهٔ</w:t>
      </w:r>
      <w:r w:rsidR="00230A72" w:rsidRPr="002F4441">
        <w:rPr>
          <w:rFonts w:ascii="Traditional Arabic" w:hAnsi="Traditional Arabic" w:cs="Traditional Arabic"/>
          <w:sz w:val="32"/>
          <w:rtl/>
        </w:rPr>
        <w:t xml:space="preserve"> ارشاد جاهل </w:t>
      </w:r>
      <w:r w:rsidR="00150CA6" w:rsidRPr="002F4441">
        <w:rPr>
          <w:rFonts w:ascii="Traditional Arabic" w:hAnsi="Traditional Arabic" w:cs="Traditional Arabic"/>
          <w:sz w:val="32"/>
          <w:rtl/>
        </w:rPr>
        <w:t xml:space="preserve">مربوط به </w:t>
      </w:r>
      <w:r w:rsidRPr="002F4441">
        <w:rPr>
          <w:rFonts w:ascii="Traditional Arabic" w:hAnsi="Traditional Arabic" w:cs="Traditional Arabic"/>
          <w:sz w:val="32"/>
          <w:rtl/>
        </w:rPr>
        <w:t>حوزهٔ</w:t>
      </w:r>
      <w:r w:rsidR="00150CA6" w:rsidRPr="002F4441">
        <w:rPr>
          <w:rFonts w:ascii="Traditional Arabic" w:hAnsi="Traditional Arabic" w:cs="Traditional Arabic"/>
          <w:sz w:val="32"/>
          <w:rtl/>
        </w:rPr>
        <w:t xml:space="preserve"> تعلیم </w:t>
      </w:r>
      <w:r w:rsidR="00230A72" w:rsidRPr="002F4441">
        <w:rPr>
          <w:rFonts w:ascii="Traditional Arabic" w:hAnsi="Traditional Arabic" w:cs="Traditional Arabic"/>
          <w:sz w:val="32"/>
          <w:rtl/>
        </w:rPr>
        <w:t>است و</w:t>
      </w:r>
      <w:r w:rsidR="00150CA6" w:rsidRPr="002F4441">
        <w:rPr>
          <w:rFonts w:ascii="Traditional Arabic" w:hAnsi="Traditional Arabic" w:cs="Traditional Arabic"/>
          <w:sz w:val="32"/>
          <w:rtl/>
        </w:rPr>
        <w:t xml:space="preserve"> </w:t>
      </w:r>
      <w:r w:rsidR="00230A72" w:rsidRPr="002F4441">
        <w:rPr>
          <w:rFonts w:ascii="Traditional Arabic" w:hAnsi="Traditional Arabic" w:cs="Traditional Arabic"/>
          <w:sz w:val="32"/>
          <w:rtl/>
        </w:rPr>
        <w:t xml:space="preserve">بیان </w:t>
      </w:r>
      <w:r w:rsidRPr="002F4441">
        <w:rPr>
          <w:rFonts w:ascii="Traditional Arabic" w:hAnsi="Traditional Arabic" w:cs="Traditional Arabic"/>
          <w:sz w:val="32"/>
          <w:rtl/>
        </w:rPr>
        <w:t>می‌کند</w:t>
      </w:r>
      <w:r w:rsidR="00230A72" w:rsidRPr="002F4441">
        <w:rPr>
          <w:rFonts w:ascii="Traditional Arabic" w:hAnsi="Traditional Arabic" w:cs="Traditional Arabic"/>
          <w:sz w:val="32"/>
          <w:rtl/>
        </w:rPr>
        <w:t xml:space="preserve"> که </w:t>
      </w:r>
      <w:r w:rsidR="00A64499" w:rsidRPr="002F4441">
        <w:rPr>
          <w:rFonts w:ascii="Traditional Arabic" w:hAnsi="Traditional Arabic" w:cs="Traditional Arabic"/>
          <w:sz w:val="32"/>
          <w:rtl/>
        </w:rPr>
        <w:t xml:space="preserve">کسی که واجد علم و دانایی است نسبت به آموزش و </w:t>
      </w:r>
      <w:r w:rsidR="00BC52A8">
        <w:rPr>
          <w:rFonts w:ascii="Traditional Arabic" w:hAnsi="Traditional Arabic" w:cs="Traditional Arabic"/>
          <w:sz w:val="32"/>
          <w:rtl/>
        </w:rPr>
        <w:t>آگاهی</w:t>
      </w:r>
      <w:r w:rsidR="00BC52A8">
        <w:rPr>
          <w:rFonts w:ascii="Traditional Arabic" w:hAnsi="Traditional Arabic" w:cs="Traditional Arabic" w:hint="cs"/>
          <w:sz w:val="32"/>
          <w:rtl/>
        </w:rPr>
        <w:softHyphen/>
      </w:r>
      <w:r w:rsidR="00150CA6" w:rsidRPr="002F4441">
        <w:rPr>
          <w:rFonts w:ascii="Traditional Arabic" w:hAnsi="Traditional Arabic" w:cs="Traditional Arabic"/>
          <w:sz w:val="32"/>
          <w:rtl/>
        </w:rPr>
        <w:t xml:space="preserve">بخشی </w:t>
      </w:r>
      <w:r w:rsidR="00BC52A8">
        <w:rPr>
          <w:rFonts w:ascii="Traditional Arabic" w:hAnsi="Traditional Arabic" w:cs="Traditional Arabic" w:hint="cs"/>
          <w:sz w:val="32"/>
          <w:rtl/>
        </w:rPr>
        <w:t xml:space="preserve">- </w:t>
      </w:r>
      <w:r w:rsidR="00230A72" w:rsidRPr="002F4441">
        <w:rPr>
          <w:rFonts w:ascii="Traditional Arabic" w:hAnsi="Traditional Arabic" w:cs="Traditional Arabic"/>
          <w:sz w:val="32"/>
          <w:rtl/>
        </w:rPr>
        <w:t>به همراه</w:t>
      </w:r>
      <w:r w:rsidR="00150CA6" w:rsidRPr="002F4441">
        <w:rPr>
          <w:rFonts w:ascii="Traditional Arabic" w:hAnsi="Traditional Arabic" w:cs="Traditional Arabic"/>
          <w:sz w:val="32"/>
          <w:rtl/>
        </w:rPr>
        <w:t xml:space="preserve"> </w:t>
      </w:r>
      <w:r w:rsidR="00230A72" w:rsidRPr="002F4441">
        <w:rPr>
          <w:rFonts w:ascii="Traditional Arabic" w:hAnsi="Traditional Arabic" w:cs="Traditional Arabic"/>
          <w:sz w:val="32"/>
          <w:rtl/>
        </w:rPr>
        <w:t>قیود و شرایط خود</w:t>
      </w:r>
      <w:r w:rsidR="00BC52A8">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در </w:t>
      </w:r>
      <w:r w:rsidR="00230A72" w:rsidRPr="002F4441">
        <w:rPr>
          <w:rFonts w:ascii="Traditional Arabic" w:hAnsi="Traditional Arabic" w:cs="Traditional Arabic"/>
          <w:sz w:val="32"/>
          <w:rtl/>
        </w:rPr>
        <w:t>احکام الزامی و مسائل اعتقادی</w:t>
      </w:r>
      <w:r w:rsidR="00150CA6" w:rsidRPr="002F4441">
        <w:rPr>
          <w:rFonts w:ascii="Traditional Arabic" w:hAnsi="Traditional Arabic" w:cs="Traditional Arabic"/>
          <w:sz w:val="32"/>
          <w:rtl/>
        </w:rPr>
        <w:t xml:space="preserve"> و اخلاق</w:t>
      </w:r>
      <w:r w:rsidR="00230A72" w:rsidRPr="002F4441">
        <w:rPr>
          <w:rFonts w:ascii="Traditional Arabic" w:hAnsi="Traditional Arabic" w:cs="Traditional Arabic"/>
          <w:sz w:val="32"/>
          <w:rtl/>
        </w:rPr>
        <w:t>ی</w:t>
      </w:r>
      <w:r w:rsidR="00150CA6" w:rsidRPr="002F4441">
        <w:rPr>
          <w:rFonts w:ascii="Traditional Arabic" w:hAnsi="Traditional Arabic" w:cs="Traditional Arabic"/>
          <w:sz w:val="32"/>
          <w:rtl/>
        </w:rPr>
        <w:t xml:space="preserve"> </w:t>
      </w:r>
      <w:r w:rsidR="00A64499" w:rsidRPr="002F4441">
        <w:rPr>
          <w:rFonts w:ascii="Traditional Arabic" w:hAnsi="Traditional Arabic" w:cs="Traditional Arabic"/>
          <w:sz w:val="32"/>
          <w:rtl/>
        </w:rPr>
        <w:t xml:space="preserve">مورد </w:t>
      </w:r>
      <w:r w:rsidR="00DC3429">
        <w:rPr>
          <w:rFonts w:ascii="Traditional Arabic" w:hAnsi="Traditional Arabic" w:cs="Traditional Arabic"/>
          <w:sz w:val="32"/>
          <w:rtl/>
        </w:rPr>
        <w:t>ابتلا</w:t>
      </w:r>
      <w:r w:rsidR="00DC3429">
        <w:rPr>
          <w:rFonts w:ascii="Traditional Arabic" w:hAnsi="Traditional Arabic" w:cs="Traditional Arabic" w:hint="cs"/>
          <w:sz w:val="32"/>
          <w:rtl/>
        </w:rPr>
        <w:t>ی</w:t>
      </w:r>
      <w:r w:rsidR="00A64499" w:rsidRPr="002F4441">
        <w:rPr>
          <w:rFonts w:ascii="Traditional Arabic" w:hAnsi="Traditional Arabic" w:cs="Traditional Arabic"/>
          <w:sz w:val="32"/>
          <w:rtl/>
        </w:rPr>
        <w:t xml:space="preserve"> </w:t>
      </w:r>
      <w:r w:rsidR="00150CA6" w:rsidRPr="002F4441">
        <w:rPr>
          <w:rFonts w:ascii="Traditional Arabic" w:hAnsi="Traditional Arabic" w:cs="Traditional Arabic"/>
          <w:sz w:val="32"/>
          <w:rtl/>
        </w:rPr>
        <w:t>دیگران</w:t>
      </w:r>
      <w:r w:rsidR="000D611F">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w:t>
      </w:r>
      <w:r w:rsidR="00A64499" w:rsidRPr="002F4441">
        <w:rPr>
          <w:rFonts w:ascii="Traditional Arabic" w:hAnsi="Traditional Arabic" w:cs="Traditional Arabic"/>
          <w:sz w:val="32"/>
          <w:rtl/>
        </w:rPr>
        <w:t>موظف است</w:t>
      </w:r>
      <w:r w:rsidR="00150CA6" w:rsidRPr="002F4441">
        <w:rPr>
          <w:rFonts w:ascii="Traditional Arabic" w:hAnsi="Traditional Arabic" w:cs="Traditional Arabic"/>
          <w:sz w:val="32"/>
          <w:rtl/>
        </w:rPr>
        <w:t xml:space="preserve">. </w:t>
      </w:r>
      <w:r w:rsidRPr="002F4441">
        <w:rPr>
          <w:rFonts w:ascii="Traditional Arabic" w:hAnsi="Traditional Arabic" w:cs="Traditional Arabic"/>
          <w:sz w:val="32"/>
          <w:rtl/>
        </w:rPr>
        <w:t>قاعدهٔ</w:t>
      </w:r>
      <w:r w:rsidR="00A64499" w:rsidRPr="002F4441">
        <w:rPr>
          <w:rFonts w:ascii="Traditional Arabic" w:hAnsi="Traditional Arabic" w:cs="Traditional Arabic"/>
          <w:sz w:val="32"/>
          <w:rtl/>
        </w:rPr>
        <w:t xml:space="preserve"> هدایت و تربیت به این مسئله </w:t>
      </w:r>
      <w:r w:rsidRPr="002F4441">
        <w:rPr>
          <w:rFonts w:ascii="Traditional Arabic" w:hAnsi="Traditional Arabic" w:cs="Traditional Arabic"/>
          <w:sz w:val="32"/>
          <w:rtl/>
        </w:rPr>
        <w:t>می‌پردازد</w:t>
      </w:r>
      <w:r w:rsidR="00A64499" w:rsidRPr="002F4441">
        <w:rPr>
          <w:rFonts w:ascii="Traditional Arabic" w:hAnsi="Traditional Arabic" w:cs="Traditional Arabic"/>
          <w:sz w:val="32"/>
          <w:rtl/>
        </w:rPr>
        <w:t xml:space="preserve"> که بع</w:t>
      </w:r>
      <w:r w:rsidR="00C20E0B">
        <w:rPr>
          <w:rFonts w:ascii="Traditional Arabic" w:hAnsi="Traditional Arabic" w:cs="Traditional Arabic"/>
          <w:sz w:val="32"/>
          <w:rtl/>
        </w:rPr>
        <w:t>د از فراغت از آگاهی شخص</w:t>
      </w:r>
      <w:r w:rsidR="00C20E0B">
        <w:rPr>
          <w:rFonts w:ascii="Traditional Arabic" w:hAnsi="Traditional Arabic" w:cs="Traditional Arabic" w:hint="cs"/>
          <w:sz w:val="32"/>
          <w:rtl/>
        </w:rPr>
        <w:t>،</w:t>
      </w:r>
      <w:r w:rsidR="00C20E0B">
        <w:rPr>
          <w:rFonts w:ascii="Traditional Arabic" w:hAnsi="Traditional Arabic" w:cs="Traditional Arabic"/>
          <w:sz w:val="32"/>
          <w:rtl/>
        </w:rPr>
        <w:t xml:space="preserve"> مأموریت</w:t>
      </w:r>
      <w:r w:rsidR="00C20E0B">
        <w:rPr>
          <w:rFonts w:ascii="Traditional Arabic" w:hAnsi="Traditional Arabic" w:cs="Traditional Arabic" w:hint="cs"/>
          <w:sz w:val="32"/>
          <w:rtl/>
        </w:rPr>
        <w:t>ی</w:t>
      </w:r>
      <w:r w:rsidR="00A64499" w:rsidRPr="002F4441">
        <w:rPr>
          <w:rFonts w:ascii="Traditional Arabic" w:hAnsi="Traditional Arabic" w:cs="Traditional Arabic"/>
          <w:sz w:val="32"/>
          <w:rtl/>
        </w:rPr>
        <w:t xml:space="preserve"> </w:t>
      </w:r>
      <w:r w:rsidRPr="002F4441">
        <w:rPr>
          <w:rFonts w:ascii="Traditional Arabic" w:hAnsi="Traditional Arabic" w:cs="Traditional Arabic"/>
          <w:sz w:val="32"/>
          <w:rtl/>
        </w:rPr>
        <w:t>تزکیه‌ای</w:t>
      </w:r>
      <w:r w:rsidR="00A64499" w:rsidRPr="002F4441">
        <w:rPr>
          <w:rFonts w:ascii="Traditional Arabic" w:hAnsi="Traditional Arabic" w:cs="Traditional Arabic"/>
          <w:sz w:val="32"/>
          <w:rtl/>
        </w:rPr>
        <w:t xml:space="preserve"> و </w:t>
      </w:r>
      <w:r w:rsidRPr="002F4441">
        <w:rPr>
          <w:rFonts w:ascii="Traditional Arabic" w:hAnsi="Traditional Arabic" w:cs="Traditional Arabic"/>
          <w:sz w:val="32"/>
          <w:rtl/>
        </w:rPr>
        <w:t>موعظه‌ای</w:t>
      </w:r>
      <w:r w:rsidR="00150CA6" w:rsidRPr="002F4441">
        <w:rPr>
          <w:rFonts w:ascii="Traditional Arabic" w:hAnsi="Traditional Arabic" w:cs="Traditional Arabic"/>
          <w:sz w:val="32"/>
          <w:rtl/>
        </w:rPr>
        <w:t xml:space="preserve"> و هدایتی و تربیتی بر دوش افراد </w:t>
      </w:r>
      <w:r w:rsidR="00A64499" w:rsidRPr="002F4441">
        <w:rPr>
          <w:rFonts w:ascii="Traditional Arabic" w:hAnsi="Traditional Arabic" w:cs="Traditional Arabic"/>
          <w:sz w:val="32"/>
          <w:rtl/>
        </w:rPr>
        <w:t xml:space="preserve">عالم </w:t>
      </w:r>
      <w:r w:rsidR="00150CA6" w:rsidRPr="002F4441">
        <w:rPr>
          <w:rFonts w:ascii="Traditional Arabic" w:hAnsi="Traditional Arabic" w:cs="Traditional Arabic"/>
          <w:sz w:val="32"/>
          <w:rtl/>
        </w:rPr>
        <w:t xml:space="preserve">نهاده شده است </w:t>
      </w:r>
      <w:r w:rsidR="00A64499" w:rsidRPr="002F4441">
        <w:rPr>
          <w:rFonts w:ascii="Traditional Arabic" w:hAnsi="Traditional Arabic" w:cs="Traditional Arabic"/>
          <w:sz w:val="32"/>
          <w:rtl/>
        </w:rPr>
        <w:t>و او در قبال دیگران موظف است تا آنان</w:t>
      </w:r>
      <w:r w:rsidR="00150CA6" w:rsidRPr="002F4441">
        <w:rPr>
          <w:rFonts w:ascii="Traditional Arabic" w:hAnsi="Traditional Arabic" w:cs="Traditional Arabic"/>
          <w:sz w:val="32"/>
          <w:rtl/>
        </w:rPr>
        <w:t xml:space="preserve"> را به سمت پایبندی و ال</w:t>
      </w:r>
      <w:r w:rsidR="00A64499" w:rsidRPr="002F4441">
        <w:rPr>
          <w:rFonts w:ascii="Traditional Arabic" w:hAnsi="Traditional Arabic" w:cs="Traditional Arabic"/>
          <w:sz w:val="32"/>
          <w:rtl/>
        </w:rPr>
        <w:t xml:space="preserve">تزام به اصول اعتقادی، اخلاقی </w:t>
      </w:r>
      <w:r w:rsidR="00150CA6" w:rsidRPr="002F4441">
        <w:rPr>
          <w:rFonts w:ascii="Traditional Arabic" w:hAnsi="Traditional Arabic" w:cs="Traditional Arabic"/>
          <w:sz w:val="32"/>
          <w:rtl/>
        </w:rPr>
        <w:t xml:space="preserve">و فقهی مورد نیازشان </w:t>
      </w:r>
      <w:r w:rsidR="00A64499" w:rsidRPr="002F4441">
        <w:rPr>
          <w:rFonts w:ascii="Traditional Arabic" w:hAnsi="Traditional Arabic" w:cs="Traditional Arabic"/>
          <w:sz w:val="32"/>
          <w:rtl/>
        </w:rPr>
        <w:t>سوق دا</w:t>
      </w:r>
      <w:r w:rsidR="00150CA6" w:rsidRPr="002F4441">
        <w:rPr>
          <w:rFonts w:ascii="Traditional Arabic" w:hAnsi="Traditional Arabic" w:cs="Traditional Arabic"/>
          <w:sz w:val="32"/>
          <w:rtl/>
        </w:rPr>
        <w:t>د</w:t>
      </w:r>
      <w:r w:rsidR="00A64499" w:rsidRPr="002F4441">
        <w:rPr>
          <w:rFonts w:ascii="Traditional Arabic" w:hAnsi="Traditional Arabic" w:cs="Traditional Arabic"/>
          <w:sz w:val="32"/>
          <w:rtl/>
        </w:rPr>
        <w:t xml:space="preserve">ه، هدایت کند. </w:t>
      </w:r>
    </w:p>
    <w:p w:rsidR="00681290" w:rsidRPr="002F4441" w:rsidRDefault="00705F1B" w:rsidP="00681290">
      <w:pPr>
        <w:pStyle w:val="af1"/>
        <w:autoSpaceDE w:val="0"/>
        <w:autoSpaceDN w:val="0"/>
        <w:adjustRightInd w:val="0"/>
        <w:spacing w:after="0"/>
        <w:ind w:left="644" w:firstLine="0"/>
        <w:jc w:val="lowKashida"/>
        <w:rPr>
          <w:rFonts w:ascii="Traditional Arabic" w:hAnsi="Traditional Arabic" w:cs="Traditional Arabic"/>
          <w:sz w:val="29"/>
          <w:szCs w:val="29"/>
          <w:rtl/>
        </w:rPr>
      </w:pPr>
      <w:r w:rsidRPr="002F4441">
        <w:rPr>
          <w:rFonts w:ascii="Traditional Arabic" w:hAnsi="Traditional Arabic" w:cs="Traditional Arabic"/>
          <w:sz w:val="32"/>
          <w:rtl/>
        </w:rPr>
        <w:t>قاعدهٔ</w:t>
      </w:r>
      <w:r w:rsidR="00150CA6" w:rsidRPr="002F4441">
        <w:rPr>
          <w:rFonts w:ascii="Traditional Arabic" w:hAnsi="Traditional Arabic" w:cs="Traditional Arabic"/>
          <w:sz w:val="32"/>
          <w:rtl/>
        </w:rPr>
        <w:t xml:space="preserve"> ارشاد جاهل </w:t>
      </w:r>
      <w:r w:rsidRPr="002F4441">
        <w:rPr>
          <w:rFonts w:ascii="Traditional Arabic" w:hAnsi="Traditional Arabic" w:cs="Traditional Arabic"/>
          <w:sz w:val="32"/>
          <w:rtl/>
        </w:rPr>
        <w:t>سابقهٔ</w:t>
      </w:r>
      <w:r w:rsidR="00150CA6" w:rsidRPr="002F4441">
        <w:rPr>
          <w:rFonts w:ascii="Traditional Arabic" w:hAnsi="Traditional Arabic" w:cs="Traditional Arabic"/>
          <w:sz w:val="32"/>
          <w:rtl/>
        </w:rPr>
        <w:t xml:space="preserve"> بیشتری در فقه دا</w:t>
      </w:r>
      <w:r w:rsidR="00A64499" w:rsidRPr="002F4441">
        <w:rPr>
          <w:rFonts w:ascii="Traditional Arabic" w:hAnsi="Traditional Arabic" w:cs="Traditional Arabic"/>
          <w:sz w:val="32"/>
          <w:rtl/>
        </w:rPr>
        <w:t>رد</w:t>
      </w:r>
      <w:r w:rsidR="00150CA6" w:rsidRPr="002F4441">
        <w:rPr>
          <w:rFonts w:ascii="Traditional Arabic" w:hAnsi="Traditional Arabic" w:cs="Traditional Arabic"/>
          <w:sz w:val="32"/>
          <w:rtl/>
        </w:rPr>
        <w:t xml:space="preserve">، اما خیلی </w:t>
      </w:r>
      <w:r w:rsidR="00A64499" w:rsidRPr="002F4441">
        <w:rPr>
          <w:rFonts w:ascii="Traditional Arabic" w:hAnsi="Traditional Arabic" w:cs="Traditional Arabic"/>
          <w:sz w:val="32"/>
          <w:rtl/>
        </w:rPr>
        <w:t>کمتر به آن پرداخته شده بود</w:t>
      </w:r>
      <w:r w:rsidR="00150CA6" w:rsidRPr="002F4441">
        <w:rPr>
          <w:rFonts w:ascii="Traditional Arabic" w:hAnsi="Traditional Arabic" w:cs="Traditional Arabic"/>
          <w:sz w:val="32"/>
          <w:rtl/>
        </w:rPr>
        <w:t xml:space="preserve"> و </w:t>
      </w:r>
      <w:r w:rsidR="00A64499" w:rsidRPr="002F4441">
        <w:rPr>
          <w:rFonts w:ascii="Traditional Arabic" w:hAnsi="Traditional Arabic" w:cs="Traditional Arabic"/>
          <w:sz w:val="32"/>
          <w:rtl/>
        </w:rPr>
        <w:t>در بحثی که انجام دادیم آن را بس</w:t>
      </w:r>
      <w:r w:rsidR="00150CA6" w:rsidRPr="002F4441">
        <w:rPr>
          <w:rFonts w:ascii="Traditional Arabic" w:hAnsi="Traditional Arabic" w:cs="Traditional Arabic"/>
          <w:sz w:val="32"/>
          <w:rtl/>
        </w:rPr>
        <w:t xml:space="preserve">ط </w:t>
      </w:r>
      <w:r w:rsidR="00A64499" w:rsidRPr="002F4441">
        <w:rPr>
          <w:rFonts w:ascii="Traditional Arabic" w:hAnsi="Traditional Arabic" w:cs="Traditional Arabic"/>
          <w:sz w:val="32"/>
          <w:rtl/>
        </w:rPr>
        <w:t xml:space="preserve">دادیم. </w:t>
      </w:r>
      <w:r w:rsidRPr="002F4441">
        <w:rPr>
          <w:rFonts w:ascii="Traditional Arabic" w:hAnsi="Traditional Arabic" w:cs="Traditional Arabic"/>
          <w:sz w:val="32"/>
          <w:rtl/>
        </w:rPr>
        <w:t>قاعدهٔ</w:t>
      </w:r>
      <w:r w:rsidR="00A64499" w:rsidRPr="002F4441">
        <w:rPr>
          <w:rFonts w:ascii="Traditional Arabic" w:hAnsi="Traditional Arabic" w:cs="Traditional Arabic"/>
          <w:sz w:val="32"/>
          <w:rtl/>
        </w:rPr>
        <w:t xml:space="preserve"> هدایت و تربیت بعد از </w:t>
      </w:r>
      <w:r w:rsidRPr="002F4441">
        <w:rPr>
          <w:rFonts w:ascii="Traditional Arabic" w:hAnsi="Traditional Arabic" w:cs="Traditional Arabic"/>
          <w:sz w:val="32"/>
          <w:rtl/>
        </w:rPr>
        <w:t>قاعدهٔ</w:t>
      </w:r>
      <w:r w:rsidR="00A64499" w:rsidRPr="002F4441">
        <w:rPr>
          <w:rFonts w:ascii="Traditional Arabic" w:hAnsi="Traditional Arabic" w:cs="Traditional Arabic"/>
          <w:sz w:val="32"/>
          <w:rtl/>
        </w:rPr>
        <w:t xml:space="preserve"> ارشاد جاهل قرار </w:t>
      </w:r>
      <w:r w:rsidRPr="002F4441">
        <w:rPr>
          <w:rFonts w:ascii="Traditional Arabic" w:hAnsi="Traditional Arabic" w:cs="Traditional Arabic"/>
          <w:sz w:val="32"/>
          <w:rtl/>
        </w:rPr>
        <w:t>می‌گیرد</w:t>
      </w:r>
      <w:r w:rsidR="00150CA6" w:rsidRPr="002F4441">
        <w:rPr>
          <w:rFonts w:ascii="Traditional Arabic" w:hAnsi="Traditional Arabic" w:cs="Traditional Arabic"/>
          <w:sz w:val="32"/>
          <w:rtl/>
        </w:rPr>
        <w:t xml:space="preserve"> </w:t>
      </w:r>
      <w:r w:rsidR="00A64499" w:rsidRPr="002F4441">
        <w:rPr>
          <w:rFonts w:ascii="Traditional Arabic" w:hAnsi="Traditional Arabic" w:cs="Traditional Arabic"/>
          <w:sz w:val="32"/>
          <w:rtl/>
        </w:rPr>
        <w:t>و</w:t>
      </w:r>
      <w:r w:rsidR="00150CA6" w:rsidRPr="002F4441">
        <w:rPr>
          <w:rFonts w:ascii="Traditional Arabic" w:hAnsi="Traditional Arabic" w:cs="Traditional Arabic"/>
          <w:sz w:val="32"/>
          <w:rtl/>
        </w:rPr>
        <w:t xml:space="preserve"> مربوط به </w:t>
      </w:r>
      <w:r w:rsidRPr="002F4441">
        <w:rPr>
          <w:rFonts w:ascii="Traditional Arabic" w:hAnsi="Traditional Arabic" w:cs="Traditional Arabic"/>
          <w:sz w:val="32"/>
          <w:rtl/>
        </w:rPr>
        <w:t>حوزهٔ</w:t>
      </w:r>
      <w:r w:rsidR="00150CA6" w:rsidRPr="002F4441">
        <w:rPr>
          <w:rFonts w:ascii="Traditional Arabic" w:hAnsi="Traditional Arabic" w:cs="Traditional Arabic"/>
          <w:sz w:val="32"/>
          <w:rtl/>
        </w:rPr>
        <w:t xml:space="preserve"> تربیت به معنای خاص است و </w:t>
      </w:r>
      <w:r w:rsidR="00A64499" w:rsidRPr="002F4441">
        <w:rPr>
          <w:rFonts w:ascii="Traditional Arabic" w:hAnsi="Traditional Arabic" w:cs="Traditional Arabic"/>
          <w:sz w:val="32"/>
          <w:rtl/>
        </w:rPr>
        <w:t xml:space="preserve">مفاد آن </w:t>
      </w:r>
      <w:r w:rsidR="00150CA6" w:rsidRPr="002F4441">
        <w:rPr>
          <w:rFonts w:ascii="Traditional Arabic" w:hAnsi="Traditional Arabic" w:cs="Traditional Arabic"/>
          <w:sz w:val="32"/>
          <w:rtl/>
        </w:rPr>
        <w:t xml:space="preserve">جهت دادن </w:t>
      </w:r>
      <w:r w:rsidRPr="002F4441">
        <w:rPr>
          <w:rFonts w:ascii="Traditional Arabic" w:hAnsi="Traditional Arabic" w:cs="Traditional Arabic"/>
          <w:sz w:val="32"/>
          <w:rtl/>
        </w:rPr>
        <w:t>انسان‌ها</w:t>
      </w:r>
      <w:r w:rsidR="00150CA6" w:rsidRPr="002F4441">
        <w:rPr>
          <w:rFonts w:ascii="Traditional Arabic" w:hAnsi="Traditional Arabic" w:cs="Traditional Arabic"/>
          <w:sz w:val="32"/>
          <w:rtl/>
        </w:rPr>
        <w:t xml:space="preserve"> به سمت رعایت و التزام قل</w:t>
      </w:r>
      <w:r w:rsidR="00681290" w:rsidRPr="002F4441">
        <w:rPr>
          <w:rFonts w:ascii="Traditional Arabic" w:hAnsi="Traditional Arabic" w:cs="Traditional Arabic"/>
          <w:sz w:val="32"/>
          <w:rtl/>
        </w:rPr>
        <w:t>ب</w:t>
      </w:r>
      <w:r w:rsidR="00150CA6" w:rsidRPr="002F4441">
        <w:rPr>
          <w:rFonts w:ascii="Traditional Arabic" w:hAnsi="Traditional Arabic" w:cs="Traditional Arabic"/>
          <w:sz w:val="32"/>
          <w:rtl/>
        </w:rPr>
        <w:t>ی و عملی به مقررات شرعی</w:t>
      </w:r>
      <w:r w:rsidR="00A64499" w:rsidRPr="002F4441">
        <w:rPr>
          <w:rFonts w:ascii="Traditional Arabic" w:hAnsi="Traditional Arabic" w:cs="Traditional Arabic"/>
          <w:sz w:val="32"/>
          <w:rtl/>
        </w:rPr>
        <w:t xml:space="preserve"> است. </w:t>
      </w:r>
      <w:r w:rsidR="00681290" w:rsidRPr="002F4441">
        <w:rPr>
          <w:rFonts w:ascii="Traditional Arabic" w:hAnsi="Traditional Arabic" w:cs="Traditional Arabic"/>
          <w:sz w:val="32"/>
          <w:rtl/>
        </w:rPr>
        <w:t xml:space="preserve">مراد از التزام قلبی، التزام </w:t>
      </w:r>
      <w:r w:rsidR="00150CA6" w:rsidRPr="002F4441">
        <w:rPr>
          <w:rFonts w:ascii="Traditional Arabic" w:hAnsi="Traditional Arabic" w:cs="Traditional Arabic"/>
          <w:sz w:val="32"/>
          <w:rtl/>
        </w:rPr>
        <w:t xml:space="preserve">در </w:t>
      </w:r>
      <w:r w:rsidRPr="002F4441">
        <w:rPr>
          <w:rFonts w:ascii="Traditional Arabic" w:hAnsi="Traditional Arabic" w:cs="Traditional Arabic"/>
          <w:sz w:val="32"/>
          <w:rtl/>
        </w:rPr>
        <w:t>حوزهٔ</w:t>
      </w:r>
      <w:r w:rsidR="00150CA6" w:rsidRPr="002F4441">
        <w:rPr>
          <w:rFonts w:ascii="Traditional Arabic" w:hAnsi="Traditional Arabic" w:cs="Traditional Arabic"/>
          <w:sz w:val="32"/>
          <w:rtl/>
        </w:rPr>
        <w:t xml:space="preserve"> اعتقادات است</w:t>
      </w:r>
      <w:r w:rsidR="00681290" w:rsidRPr="002F4441">
        <w:rPr>
          <w:rFonts w:ascii="Traditional Arabic" w:hAnsi="Traditional Arabic" w:cs="Traditional Arabic"/>
          <w:sz w:val="32"/>
          <w:rtl/>
        </w:rPr>
        <w:t xml:space="preserve"> و مراد از التزام </w:t>
      </w:r>
      <w:r w:rsidR="00150CA6" w:rsidRPr="002F4441">
        <w:rPr>
          <w:rFonts w:ascii="Traditional Arabic" w:hAnsi="Traditional Arabic" w:cs="Traditional Arabic"/>
          <w:sz w:val="32"/>
          <w:rtl/>
        </w:rPr>
        <w:t xml:space="preserve">عملی </w:t>
      </w:r>
      <w:r w:rsidR="00681290" w:rsidRPr="002F4441">
        <w:rPr>
          <w:rFonts w:ascii="Traditional Arabic" w:hAnsi="Traditional Arabic" w:cs="Traditional Arabic"/>
          <w:sz w:val="32"/>
          <w:rtl/>
        </w:rPr>
        <w:t xml:space="preserve">التزام </w:t>
      </w:r>
      <w:r w:rsidR="00150CA6" w:rsidRPr="002F4441">
        <w:rPr>
          <w:rFonts w:ascii="Traditional Arabic" w:hAnsi="Traditional Arabic" w:cs="Traditional Arabic"/>
          <w:sz w:val="32"/>
          <w:rtl/>
        </w:rPr>
        <w:t xml:space="preserve">در </w:t>
      </w:r>
      <w:r w:rsidRPr="002F4441">
        <w:rPr>
          <w:rFonts w:ascii="Traditional Arabic" w:hAnsi="Traditional Arabic" w:cs="Traditional Arabic"/>
          <w:sz w:val="32"/>
          <w:rtl/>
        </w:rPr>
        <w:t>حوزهٔ</w:t>
      </w:r>
      <w:r w:rsidR="00150CA6" w:rsidRPr="002F4441">
        <w:rPr>
          <w:rFonts w:ascii="Traditional Arabic" w:hAnsi="Traditional Arabic" w:cs="Traditional Arabic"/>
          <w:sz w:val="32"/>
          <w:rtl/>
        </w:rPr>
        <w:t xml:space="preserve"> رفتارها و اعمال است. </w:t>
      </w:r>
      <w:r w:rsidR="00150CA6" w:rsidRPr="002F4441">
        <w:rPr>
          <w:rFonts w:ascii="Traditional Arabic" w:hAnsi="Traditional Arabic" w:cs="Traditional Arabic"/>
          <w:sz w:val="29"/>
          <w:szCs w:val="29"/>
          <w:rtl/>
        </w:rPr>
        <w:t xml:space="preserve">موضوع و محور </w:t>
      </w:r>
      <w:r w:rsidRPr="002F4441">
        <w:rPr>
          <w:rFonts w:ascii="Traditional Arabic" w:hAnsi="Traditional Arabic" w:cs="Traditional Arabic"/>
          <w:sz w:val="29"/>
          <w:szCs w:val="29"/>
          <w:rtl/>
        </w:rPr>
        <w:t>قاعدهٔ</w:t>
      </w:r>
      <w:r w:rsidR="00681290" w:rsidRPr="002F4441">
        <w:rPr>
          <w:rFonts w:ascii="Traditional Arabic" w:hAnsi="Traditional Arabic" w:cs="Traditional Arabic"/>
          <w:sz w:val="29"/>
          <w:szCs w:val="29"/>
          <w:rtl/>
        </w:rPr>
        <w:t xml:space="preserve"> «</w:t>
      </w:r>
      <w:r w:rsidR="00681290" w:rsidRPr="002F4441">
        <w:rPr>
          <w:rFonts w:ascii="Traditional Arabic" w:hAnsi="Traditional Arabic" w:cs="Traditional Arabic"/>
          <w:sz w:val="32"/>
          <w:rtl/>
        </w:rPr>
        <w:t xml:space="preserve">هدایت و تربیت» </w:t>
      </w:r>
      <w:r w:rsidRPr="002F4441">
        <w:rPr>
          <w:rFonts w:ascii="Traditional Arabic" w:hAnsi="Traditional Arabic" w:cs="Traditional Arabic"/>
          <w:sz w:val="29"/>
          <w:szCs w:val="29"/>
          <w:rtl/>
        </w:rPr>
        <w:t>این</w:t>
      </w:r>
      <w:r w:rsidR="00150CA6" w:rsidRPr="002F4441">
        <w:rPr>
          <w:rFonts w:ascii="Traditional Arabic" w:hAnsi="Traditional Arabic" w:cs="Traditional Arabic"/>
          <w:sz w:val="29"/>
          <w:szCs w:val="29"/>
          <w:rtl/>
        </w:rPr>
        <w:t xml:space="preserve"> بود </w:t>
      </w:r>
      <w:r w:rsidRPr="002F4441">
        <w:rPr>
          <w:rFonts w:ascii="Traditional Arabic" w:hAnsi="Traditional Arabic" w:cs="Traditional Arabic"/>
          <w:sz w:val="29"/>
          <w:szCs w:val="29"/>
          <w:rtl/>
        </w:rPr>
        <w:t>که</w:t>
      </w:r>
      <w:r w:rsidR="00150CA6" w:rsidRPr="002F4441">
        <w:rPr>
          <w:rFonts w:ascii="Traditional Arabic" w:hAnsi="Traditional Arabic" w:cs="Traditional Arabic"/>
          <w:sz w:val="29"/>
          <w:szCs w:val="29"/>
          <w:rtl/>
        </w:rPr>
        <w:t xml:space="preserve"> افراد بر فرض </w:t>
      </w:r>
      <w:r w:rsidRPr="002F4441">
        <w:rPr>
          <w:rFonts w:ascii="Traditional Arabic" w:hAnsi="Traditional Arabic" w:cs="Traditional Arabic"/>
          <w:sz w:val="29"/>
          <w:szCs w:val="29"/>
          <w:rtl/>
        </w:rPr>
        <w:t>اینکه</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می‌دانند</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ممکن</w:t>
      </w:r>
      <w:r w:rsidR="00150CA6" w:rsidRPr="002F4441">
        <w:rPr>
          <w:rFonts w:ascii="Traditional Arabic" w:hAnsi="Traditional Arabic" w:cs="Traditional Arabic"/>
          <w:sz w:val="29"/>
          <w:szCs w:val="29"/>
          <w:rtl/>
        </w:rPr>
        <w:t xml:space="preserve"> است </w:t>
      </w:r>
      <w:r w:rsidRPr="002F4441">
        <w:rPr>
          <w:rFonts w:ascii="Traditional Arabic" w:hAnsi="Traditional Arabic" w:cs="Traditional Arabic"/>
          <w:sz w:val="29"/>
          <w:szCs w:val="29"/>
          <w:rtl/>
        </w:rPr>
        <w:t>انگیزه</w:t>
      </w:r>
      <w:r w:rsidR="00150CA6" w:rsidRPr="002F4441">
        <w:rPr>
          <w:rFonts w:ascii="Traditional Arabic" w:hAnsi="Traditional Arabic" w:cs="Traditional Arabic"/>
          <w:sz w:val="29"/>
          <w:szCs w:val="29"/>
          <w:rtl/>
        </w:rPr>
        <w:t xml:space="preserve"> نداشته باشند، </w:t>
      </w:r>
      <w:r w:rsidRPr="002F4441">
        <w:rPr>
          <w:rFonts w:ascii="Traditional Arabic" w:hAnsi="Traditional Arabic" w:cs="Traditional Arabic"/>
          <w:sz w:val="29"/>
          <w:szCs w:val="29"/>
          <w:rtl/>
        </w:rPr>
        <w:t>آمادگی</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عملی</w:t>
      </w:r>
      <w:r w:rsidR="00150CA6" w:rsidRPr="002F4441">
        <w:rPr>
          <w:rFonts w:ascii="Traditional Arabic" w:hAnsi="Traditional Arabic" w:cs="Traditional Arabic"/>
          <w:sz w:val="29"/>
          <w:szCs w:val="29"/>
          <w:rtl/>
        </w:rPr>
        <w:t xml:space="preserve"> نداشته باشند، </w:t>
      </w:r>
      <w:r w:rsidRPr="002F4441">
        <w:rPr>
          <w:rFonts w:ascii="Traditional Arabic" w:hAnsi="Traditional Arabic" w:cs="Traditional Arabic"/>
          <w:sz w:val="29"/>
          <w:szCs w:val="29"/>
          <w:rtl/>
        </w:rPr>
        <w:t>باید</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کاری</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کرد</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که</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این</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انگیزه</w:t>
      </w:r>
      <w:r w:rsidR="00150CA6" w:rsidRPr="002F4441">
        <w:rPr>
          <w:rFonts w:ascii="Traditional Arabic" w:hAnsi="Traditional Arabic" w:cs="Traditional Arabic"/>
          <w:sz w:val="29"/>
          <w:szCs w:val="29"/>
          <w:rtl/>
        </w:rPr>
        <w:t xml:space="preserve"> و </w:t>
      </w:r>
      <w:r w:rsidRPr="002F4441">
        <w:rPr>
          <w:rFonts w:ascii="Traditional Arabic" w:hAnsi="Traditional Arabic" w:cs="Traditional Arabic"/>
          <w:sz w:val="29"/>
          <w:szCs w:val="29"/>
          <w:rtl/>
        </w:rPr>
        <w:t>آمادگی</w:t>
      </w:r>
      <w:r w:rsidR="00150CA6" w:rsidRPr="002F4441">
        <w:rPr>
          <w:rFonts w:ascii="Traditional Arabic" w:hAnsi="Traditional Arabic" w:cs="Traditional Arabic"/>
          <w:sz w:val="29"/>
          <w:szCs w:val="29"/>
          <w:rtl/>
        </w:rPr>
        <w:t xml:space="preserve"> را در آنها </w:t>
      </w:r>
      <w:r w:rsidRPr="002F4441">
        <w:rPr>
          <w:rFonts w:ascii="Traditional Arabic" w:hAnsi="Traditional Arabic" w:cs="Traditional Arabic"/>
          <w:sz w:val="29"/>
          <w:szCs w:val="29"/>
          <w:rtl/>
        </w:rPr>
        <w:t>برای</w:t>
      </w:r>
      <w:r w:rsidR="00150CA6" w:rsidRPr="002F4441">
        <w:rPr>
          <w:rFonts w:ascii="Traditional Arabic" w:hAnsi="Traditional Arabic" w:cs="Traditional Arabic"/>
          <w:sz w:val="29"/>
          <w:szCs w:val="29"/>
          <w:rtl/>
        </w:rPr>
        <w:t xml:space="preserve"> اجرا و التزام به </w:t>
      </w:r>
      <w:r w:rsidRPr="002F4441">
        <w:rPr>
          <w:rFonts w:ascii="Traditional Arabic" w:hAnsi="Traditional Arabic" w:cs="Traditional Arabic"/>
          <w:sz w:val="29"/>
          <w:szCs w:val="29"/>
          <w:rtl/>
        </w:rPr>
        <w:t>این</w:t>
      </w:r>
      <w:r w:rsidR="00150CA6" w:rsidRPr="002F4441">
        <w:rPr>
          <w:rFonts w:ascii="Traditional Arabic" w:hAnsi="Traditional Arabic" w:cs="Traditional Arabic"/>
          <w:sz w:val="29"/>
          <w:szCs w:val="29"/>
          <w:rtl/>
        </w:rPr>
        <w:t xml:space="preserve"> مسائل </w:t>
      </w:r>
      <w:r w:rsidRPr="002F4441">
        <w:rPr>
          <w:rFonts w:ascii="Traditional Arabic" w:hAnsi="Traditional Arabic" w:cs="Traditional Arabic"/>
          <w:sz w:val="29"/>
          <w:szCs w:val="29"/>
          <w:rtl/>
        </w:rPr>
        <w:t>ایجاد</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کرد</w:t>
      </w:r>
      <w:r w:rsidR="00150CA6" w:rsidRPr="002F4441">
        <w:rPr>
          <w:rFonts w:ascii="Traditional Arabic" w:hAnsi="Traditional Arabic" w:cs="Traditional Arabic"/>
          <w:sz w:val="29"/>
          <w:szCs w:val="29"/>
          <w:rtl/>
        </w:rPr>
        <w:t xml:space="preserve">. </w:t>
      </w:r>
    </w:p>
    <w:p w:rsidR="00681290" w:rsidRPr="002F4441" w:rsidRDefault="00681290" w:rsidP="00681290">
      <w:pPr>
        <w:pStyle w:val="4"/>
        <w:numPr>
          <w:ilvl w:val="0"/>
          <w:numId w:val="13"/>
        </w:numPr>
        <w:rPr>
          <w:rFonts w:ascii="Traditional Arabic" w:hAnsi="Traditional Arabic" w:cs="Traditional Arabic"/>
          <w:color w:val="FF0000"/>
        </w:rPr>
      </w:pPr>
      <w:bookmarkStart w:id="5" w:name="_Toc370017278"/>
      <w:r w:rsidRPr="002F4441">
        <w:rPr>
          <w:rFonts w:ascii="Traditional Arabic" w:hAnsi="Traditional Arabic" w:cs="Traditional Arabic"/>
          <w:color w:val="FF0000"/>
          <w:rtl/>
        </w:rPr>
        <w:lastRenderedPageBreak/>
        <w:t xml:space="preserve">امر به معروف و </w:t>
      </w:r>
      <w:r w:rsidR="00705F1B" w:rsidRPr="002F4441">
        <w:rPr>
          <w:rFonts w:ascii="Traditional Arabic" w:hAnsi="Traditional Arabic" w:cs="Traditional Arabic"/>
          <w:color w:val="FF0000"/>
          <w:rtl/>
        </w:rPr>
        <w:t>نهی</w:t>
      </w:r>
      <w:r w:rsidRPr="002F4441">
        <w:rPr>
          <w:rFonts w:ascii="Traditional Arabic" w:hAnsi="Traditional Arabic" w:cs="Traditional Arabic"/>
          <w:color w:val="FF0000"/>
          <w:rtl/>
        </w:rPr>
        <w:t xml:space="preserve"> از </w:t>
      </w:r>
      <w:bookmarkEnd w:id="5"/>
      <w:r w:rsidR="00705F1B" w:rsidRPr="002F4441">
        <w:rPr>
          <w:rFonts w:ascii="Traditional Arabic" w:hAnsi="Traditional Arabic" w:cs="Traditional Arabic"/>
          <w:color w:val="FF0000"/>
          <w:rtl/>
        </w:rPr>
        <w:t>منکر</w:t>
      </w:r>
    </w:p>
    <w:p w:rsidR="00681290" w:rsidRPr="002F4441" w:rsidRDefault="00150CA6" w:rsidP="001B3A4B">
      <w:pPr>
        <w:pStyle w:val="af1"/>
        <w:autoSpaceDE w:val="0"/>
        <w:autoSpaceDN w:val="0"/>
        <w:adjustRightInd w:val="0"/>
        <w:spacing w:after="0"/>
        <w:ind w:left="644" w:firstLine="0"/>
        <w:jc w:val="lowKashida"/>
        <w:rPr>
          <w:rFonts w:ascii="Traditional Arabic" w:hAnsi="Traditional Arabic" w:cs="Traditional Arabic"/>
          <w:sz w:val="29"/>
          <w:szCs w:val="29"/>
          <w:rtl/>
        </w:rPr>
      </w:pPr>
      <w:r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Pr="002F4441">
        <w:rPr>
          <w:rFonts w:ascii="Traditional Arabic" w:hAnsi="Traditional Arabic" w:cs="Traditional Arabic"/>
          <w:sz w:val="29"/>
          <w:szCs w:val="29"/>
          <w:rtl/>
        </w:rPr>
        <w:t xml:space="preserve"> </w:t>
      </w:r>
      <w:r w:rsidR="00681290" w:rsidRPr="002F4441">
        <w:rPr>
          <w:rFonts w:ascii="Traditional Arabic" w:hAnsi="Traditional Arabic" w:cs="Traditional Arabic"/>
          <w:sz w:val="29"/>
          <w:szCs w:val="29"/>
          <w:rtl/>
        </w:rPr>
        <w:t xml:space="preserve">زمانی باید </w:t>
      </w:r>
      <w:r w:rsidR="00DC3429">
        <w:rPr>
          <w:rFonts w:ascii="Traditional Arabic" w:hAnsi="Traditional Arabic" w:cs="Traditional Arabic"/>
          <w:sz w:val="29"/>
          <w:szCs w:val="29"/>
          <w:rtl/>
        </w:rPr>
        <w:t>اجرا</w:t>
      </w:r>
      <w:r w:rsidR="00681290" w:rsidRPr="002F4441">
        <w:rPr>
          <w:rFonts w:ascii="Traditional Arabic" w:hAnsi="Traditional Arabic" w:cs="Traditional Arabic"/>
          <w:sz w:val="29"/>
          <w:szCs w:val="29"/>
          <w:rtl/>
        </w:rPr>
        <w:t xml:space="preserve"> شود</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که</w:t>
      </w:r>
      <w:r w:rsidRPr="002F4441">
        <w:rPr>
          <w:rFonts w:ascii="Traditional Arabic" w:hAnsi="Traditional Arabic" w:cs="Traditional Arabic"/>
          <w:sz w:val="29"/>
          <w:szCs w:val="29"/>
          <w:rtl/>
        </w:rPr>
        <w:t xml:space="preserve"> </w:t>
      </w:r>
      <w:r w:rsidR="00681290" w:rsidRPr="002F4441">
        <w:rPr>
          <w:rFonts w:ascii="Traditional Arabic" w:hAnsi="Traditional Arabic" w:cs="Traditional Arabic"/>
          <w:sz w:val="29"/>
          <w:szCs w:val="29"/>
          <w:rtl/>
        </w:rPr>
        <w:t>مثلاً مکلفی آشنا به احکام است</w:t>
      </w:r>
      <w:r w:rsidRPr="002F4441">
        <w:rPr>
          <w:rFonts w:ascii="Traditional Arabic" w:hAnsi="Traditional Arabic" w:cs="Traditional Arabic"/>
          <w:sz w:val="29"/>
          <w:szCs w:val="29"/>
          <w:rtl/>
        </w:rPr>
        <w:t xml:space="preserve"> و </w:t>
      </w:r>
      <w:r w:rsidR="00705F1B" w:rsidRPr="002F4441">
        <w:rPr>
          <w:rFonts w:ascii="Traditional Arabic" w:hAnsi="Traditional Arabic" w:cs="Traditional Arabic"/>
          <w:sz w:val="29"/>
          <w:szCs w:val="29"/>
          <w:rtl/>
        </w:rPr>
        <w:t>علیرغم</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آگاهی</w:t>
      </w:r>
      <w:r w:rsidRPr="002F4441">
        <w:rPr>
          <w:rFonts w:ascii="Traditional Arabic" w:hAnsi="Traditional Arabic" w:cs="Traditional Arabic"/>
          <w:sz w:val="29"/>
          <w:szCs w:val="29"/>
          <w:rtl/>
        </w:rPr>
        <w:t xml:space="preserve"> اقدام به </w:t>
      </w:r>
      <w:r w:rsidR="00705F1B" w:rsidRPr="002F4441">
        <w:rPr>
          <w:rFonts w:ascii="Traditional Arabic" w:hAnsi="Traditional Arabic" w:cs="Traditional Arabic"/>
          <w:sz w:val="29"/>
          <w:szCs w:val="29"/>
          <w:rtl/>
        </w:rPr>
        <w:t>معصیت</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کرده</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یا</w:t>
      </w:r>
      <w:r w:rsidRPr="002F4441">
        <w:rPr>
          <w:rFonts w:ascii="Traditional Arabic" w:hAnsi="Traditional Arabic" w:cs="Traditional Arabic"/>
          <w:sz w:val="29"/>
          <w:szCs w:val="29"/>
          <w:rtl/>
        </w:rPr>
        <w:t xml:space="preserve"> در آستانه اقدام است</w:t>
      </w:r>
      <w:r w:rsidR="00681290" w:rsidRPr="002F4441">
        <w:rPr>
          <w:rFonts w:ascii="Traditional Arabic" w:hAnsi="Traditional Arabic" w:cs="Traditional Arabic"/>
          <w:sz w:val="29"/>
          <w:szCs w:val="29"/>
          <w:rtl/>
        </w:rPr>
        <w:t xml:space="preserve">. </w:t>
      </w:r>
      <w:r w:rsidR="001B3A4B">
        <w:rPr>
          <w:rFonts w:ascii="Traditional Arabic" w:hAnsi="Traditional Arabic" w:cs="Traditional Arabic" w:hint="cs"/>
          <w:sz w:val="29"/>
          <w:szCs w:val="29"/>
          <w:rtl/>
        </w:rPr>
        <w:t xml:space="preserve">- </w:t>
      </w:r>
      <w:r w:rsidR="001B3A4B">
        <w:rPr>
          <w:rFonts w:ascii="Traditional Arabic" w:hAnsi="Traditional Arabic" w:cs="Traditional Arabic"/>
          <w:sz w:val="29"/>
          <w:szCs w:val="29"/>
          <w:rtl/>
        </w:rPr>
        <w:t>در ادامه در</w:t>
      </w:r>
      <w:r w:rsidR="00705F1B" w:rsidRPr="002F4441">
        <w:rPr>
          <w:rFonts w:ascii="Traditional Arabic" w:hAnsi="Traditional Arabic" w:cs="Traditional Arabic"/>
          <w:sz w:val="29"/>
          <w:szCs w:val="29"/>
          <w:rtl/>
        </w:rPr>
        <w:t>بارهٔ</w:t>
      </w:r>
      <w:r w:rsidR="00681290" w:rsidRPr="002F4441">
        <w:rPr>
          <w:rFonts w:ascii="Traditional Arabic" w:hAnsi="Traditional Arabic" w:cs="Traditional Arabic"/>
          <w:sz w:val="29"/>
          <w:szCs w:val="29"/>
          <w:rtl/>
        </w:rPr>
        <w:t xml:space="preserve"> شرایط</w:t>
      </w:r>
      <w:r w:rsidR="00CC300E" w:rsidRPr="002F4441">
        <w:rPr>
          <w:rFonts w:ascii="Traditional Arabic" w:hAnsi="Traditional Arabic" w:cs="Traditional Arabic"/>
          <w:sz w:val="29"/>
          <w:szCs w:val="29"/>
          <w:rtl/>
        </w:rPr>
        <w:t xml:space="preserve"> امر به معروف و </w:t>
      </w:r>
      <w:r w:rsidR="00705F1B" w:rsidRPr="002F4441">
        <w:rPr>
          <w:rFonts w:ascii="Traditional Arabic" w:hAnsi="Traditional Arabic" w:cs="Traditional Arabic"/>
          <w:sz w:val="29"/>
          <w:szCs w:val="29"/>
          <w:rtl/>
        </w:rPr>
        <w:t>نهی</w:t>
      </w:r>
      <w:r w:rsidR="00CC300E"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00CC300E" w:rsidRPr="002F4441">
        <w:rPr>
          <w:rFonts w:ascii="Traditional Arabic" w:hAnsi="Traditional Arabic" w:cs="Traditional Arabic"/>
          <w:sz w:val="29"/>
          <w:szCs w:val="29"/>
          <w:rtl/>
        </w:rPr>
        <w:t xml:space="preserve"> </w:t>
      </w:r>
      <w:r w:rsidR="00681290" w:rsidRPr="002F4441">
        <w:rPr>
          <w:rFonts w:ascii="Traditional Arabic" w:hAnsi="Traditional Arabic" w:cs="Traditional Arabic"/>
          <w:sz w:val="29"/>
          <w:szCs w:val="29"/>
          <w:rtl/>
        </w:rPr>
        <w:t>بحث خواهیم نمود</w:t>
      </w:r>
      <w:r w:rsidR="001B3A4B">
        <w:rPr>
          <w:rFonts w:ascii="Traditional Arabic" w:hAnsi="Traditional Arabic" w:cs="Traditional Arabic" w:hint="cs"/>
          <w:sz w:val="29"/>
          <w:szCs w:val="29"/>
          <w:rtl/>
        </w:rPr>
        <w:t>-</w:t>
      </w:r>
      <w:r w:rsidR="00681465">
        <w:rPr>
          <w:rFonts w:ascii="Traditional Arabic" w:hAnsi="Traditional Arabic" w:cs="Traditional Arabic" w:hint="cs"/>
          <w:sz w:val="29"/>
          <w:szCs w:val="29"/>
          <w:rtl/>
        </w:rPr>
        <w:t>.</w:t>
      </w:r>
    </w:p>
    <w:p w:rsidR="00674704" w:rsidRPr="002F4441" w:rsidRDefault="00674704" w:rsidP="00157348">
      <w:pPr>
        <w:pStyle w:val="51"/>
        <w:rPr>
          <w:rFonts w:ascii="Traditional Arabic" w:hAnsi="Traditional Arabic" w:cs="Traditional Arabic"/>
          <w:color w:val="FF0000"/>
          <w:rtl/>
        </w:rPr>
      </w:pPr>
      <w:bookmarkStart w:id="6" w:name="_Toc370017279"/>
      <w:r w:rsidRPr="002F4441">
        <w:rPr>
          <w:rFonts w:ascii="Traditional Arabic" w:hAnsi="Traditional Arabic" w:cs="Traditional Arabic"/>
          <w:color w:val="FF0000"/>
          <w:rtl/>
        </w:rPr>
        <w:t xml:space="preserve">تفاوت </w:t>
      </w:r>
      <w:r w:rsidR="00705F1B" w:rsidRPr="002F4441">
        <w:rPr>
          <w:rFonts w:ascii="Traditional Arabic" w:hAnsi="Traditional Arabic" w:cs="Traditional Arabic"/>
          <w:color w:val="FF0000"/>
          <w:rtl/>
        </w:rPr>
        <w:t>قاعدهٔ</w:t>
      </w:r>
      <w:r w:rsidRPr="002F4441">
        <w:rPr>
          <w:rFonts w:ascii="Traditional Arabic" w:hAnsi="Traditional Arabic" w:cs="Traditional Arabic"/>
          <w:color w:val="FF0000"/>
          <w:rtl/>
        </w:rPr>
        <w:t xml:space="preserve"> «امر به معروف و </w:t>
      </w:r>
      <w:r w:rsidR="00705F1B" w:rsidRPr="002F4441">
        <w:rPr>
          <w:rFonts w:ascii="Traditional Arabic" w:hAnsi="Traditional Arabic" w:cs="Traditional Arabic"/>
          <w:color w:val="FF0000"/>
          <w:rtl/>
        </w:rPr>
        <w:t>نهی</w:t>
      </w:r>
      <w:r w:rsidRPr="002F4441">
        <w:rPr>
          <w:rFonts w:ascii="Traditional Arabic" w:hAnsi="Traditional Arabic" w:cs="Traditional Arabic"/>
          <w:color w:val="FF0000"/>
          <w:rtl/>
        </w:rPr>
        <w:t xml:space="preserve"> از </w:t>
      </w:r>
      <w:r w:rsidR="00705F1B" w:rsidRPr="002F4441">
        <w:rPr>
          <w:rFonts w:ascii="Traditional Arabic" w:hAnsi="Traditional Arabic" w:cs="Traditional Arabic"/>
          <w:color w:val="FF0000"/>
          <w:rtl/>
        </w:rPr>
        <w:t>منکر</w:t>
      </w:r>
      <w:r w:rsidRPr="002F4441">
        <w:rPr>
          <w:rFonts w:ascii="Traditional Arabic" w:hAnsi="Traditional Arabic" w:cs="Traditional Arabic"/>
          <w:color w:val="FF0000"/>
          <w:rtl/>
        </w:rPr>
        <w:t xml:space="preserve">» با </w:t>
      </w:r>
      <w:r w:rsidR="00705F1B" w:rsidRPr="002F4441">
        <w:rPr>
          <w:rFonts w:ascii="Traditional Arabic" w:hAnsi="Traditional Arabic" w:cs="Traditional Arabic"/>
          <w:color w:val="FF0000"/>
          <w:rtl/>
        </w:rPr>
        <w:t>قاعدهٔ</w:t>
      </w:r>
      <w:r w:rsidRPr="002F4441">
        <w:rPr>
          <w:rFonts w:ascii="Traditional Arabic" w:hAnsi="Traditional Arabic" w:cs="Traditional Arabic"/>
          <w:color w:val="FF0000"/>
          <w:rtl/>
        </w:rPr>
        <w:t xml:space="preserve"> «ارشاد جاهل»</w:t>
      </w:r>
      <w:bookmarkEnd w:id="6"/>
    </w:p>
    <w:p w:rsidR="00674704" w:rsidRPr="002F4441" w:rsidRDefault="00150CA6" w:rsidP="00681465">
      <w:pPr>
        <w:pStyle w:val="af1"/>
        <w:autoSpaceDE w:val="0"/>
        <w:autoSpaceDN w:val="0"/>
        <w:adjustRightInd w:val="0"/>
        <w:spacing w:after="0"/>
        <w:ind w:left="644" w:firstLine="0"/>
        <w:jc w:val="lowKashida"/>
        <w:rPr>
          <w:rFonts w:ascii="Traditional Arabic" w:hAnsi="Traditional Arabic" w:cs="Traditional Arabic"/>
          <w:sz w:val="29"/>
          <w:szCs w:val="29"/>
          <w:rtl/>
        </w:rPr>
      </w:pPr>
      <w:r w:rsidRPr="002F4441">
        <w:rPr>
          <w:rFonts w:ascii="Traditional Arabic" w:hAnsi="Traditional Arabic" w:cs="Traditional Arabic"/>
          <w:sz w:val="29"/>
          <w:szCs w:val="29"/>
          <w:rtl/>
        </w:rPr>
        <w:t xml:space="preserve">تفاوت قاعده 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Pr="002F4441">
        <w:rPr>
          <w:rFonts w:ascii="Traditional Arabic" w:hAnsi="Traditional Arabic" w:cs="Traditional Arabic"/>
          <w:sz w:val="29"/>
          <w:szCs w:val="29"/>
          <w:rtl/>
        </w:rPr>
        <w:t xml:space="preserve"> با قاعده اول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است </w:t>
      </w:r>
      <w:r w:rsidR="00705F1B" w:rsidRPr="002F4441">
        <w:rPr>
          <w:rFonts w:ascii="Traditional Arabic" w:hAnsi="Traditional Arabic" w:cs="Traditional Arabic"/>
          <w:sz w:val="29"/>
          <w:szCs w:val="29"/>
          <w:rtl/>
        </w:rPr>
        <w:t>که</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قاعدهٔ</w:t>
      </w:r>
      <w:r w:rsidRPr="002F4441">
        <w:rPr>
          <w:rFonts w:ascii="Traditional Arabic" w:hAnsi="Traditional Arabic" w:cs="Traditional Arabic"/>
          <w:sz w:val="29"/>
          <w:szCs w:val="29"/>
          <w:rtl/>
        </w:rPr>
        <w:t xml:space="preserve"> ارشاد </w:t>
      </w:r>
      <w:r w:rsidR="00681290" w:rsidRPr="002F4441">
        <w:rPr>
          <w:rFonts w:ascii="Traditional Arabic" w:hAnsi="Traditional Arabic" w:cs="Traditional Arabic"/>
          <w:sz w:val="29"/>
          <w:szCs w:val="29"/>
          <w:rtl/>
        </w:rPr>
        <w:t xml:space="preserve">جاهل </w:t>
      </w:r>
      <w:r w:rsidRPr="002F4441">
        <w:rPr>
          <w:rFonts w:ascii="Traditional Arabic" w:hAnsi="Traditional Arabic" w:cs="Traditional Arabic"/>
          <w:sz w:val="29"/>
          <w:szCs w:val="29"/>
          <w:rtl/>
        </w:rPr>
        <w:t xml:space="preserve">مربوط به </w:t>
      </w:r>
      <w:r w:rsidR="00705F1B" w:rsidRPr="002F4441">
        <w:rPr>
          <w:rFonts w:ascii="Traditional Arabic" w:hAnsi="Traditional Arabic" w:cs="Traditional Arabic"/>
          <w:sz w:val="29"/>
          <w:szCs w:val="29"/>
          <w:rtl/>
        </w:rPr>
        <w:t>تعلیم</w:t>
      </w:r>
      <w:r w:rsidRPr="002F4441">
        <w:rPr>
          <w:rFonts w:ascii="Traditional Arabic" w:hAnsi="Traditional Arabic" w:cs="Traditional Arabic"/>
          <w:sz w:val="29"/>
          <w:szCs w:val="29"/>
          <w:rtl/>
        </w:rPr>
        <w:t xml:space="preserve"> و </w:t>
      </w:r>
      <w:r w:rsidR="00705F1B" w:rsidRPr="002F4441">
        <w:rPr>
          <w:rFonts w:ascii="Traditional Arabic" w:hAnsi="Traditional Arabic" w:cs="Traditional Arabic"/>
          <w:sz w:val="29"/>
          <w:szCs w:val="29"/>
          <w:rtl/>
        </w:rPr>
        <w:t>آگاهی</w:t>
      </w:r>
      <w:r w:rsidRPr="002F4441">
        <w:rPr>
          <w:rFonts w:ascii="Traditional Arabic" w:hAnsi="Traditional Arabic" w:cs="Traditional Arabic"/>
          <w:sz w:val="29"/>
          <w:szCs w:val="29"/>
          <w:rtl/>
        </w:rPr>
        <w:t xml:space="preserve"> دادن است</w:t>
      </w:r>
      <w:r w:rsidR="00674704" w:rsidRPr="002F4441">
        <w:rPr>
          <w:rFonts w:ascii="Traditional Arabic" w:hAnsi="Traditional Arabic" w:cs="Traditional Arabic"/>
          <w:sz w:val="29"/>
          <w:szCs w:val="29"/>
          <w:rtl/>
        </w:rPr>
        <w:t xml:space="preserve"> اما</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قاعدهٔ</w:t>
      </w:r>
      <w:r w:rsidR="00CC300E" w:rsidRPr="002F4441">
        <w:rPr>
          <w:rFonts w:ascii="Traditional Arabic" w:hAnsi="Traditional Arabic" w:cs="Traditional Arabic"/>
          <w:sz w:val="29"/>
          <w:szCs w:val="29"/>
          <w:rtl/>
        </w:rPr>
        <w:t xml:space="preserve"> امر به معروف و </w:t>
      </w:r>
      <w:r w:rsidR="00705F1B" w:rsidRPr="002F4441">
        <w:rPr>
          <w:rFonts w:ascii="Traditional Arabic" w:hAnsi="Traditional Arabic" w:cs="Traditional Arabic"/>
          <w:sz w:val="29"/>
          <w:szCs w:val="29"/>
          <w:rtl/>
        </w:rPr>
        <w:t>نهی</w:t>
      </w:r>
      <w:r w:rsidR="00CC300E"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00CC300E"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مربوط به </w:t>
      </w:r>
      <w:r w:rsidR="00705F1B" w:rsidRPr="002F4441">
        <w:rPr>
          <w:rFonts w:ascii="Traditional Arabic" w:hAnsi="Traditional Arabic" w:cs="Traditional Arabic"/>
          <w:sz w:val="29"/>
          <w:szCs w:val="29"/>
          <w:rtl/>
        </w:rPr>
        <w:t>حوزه‌ها</w:t>
      </w:r>
      <w:r w:rsidRPr="002F4441">
        <w:rPr>
          <w:rFonts w:ascii="Traditional Arabic" w:hAnsi="Traditional Arabic" w:cs="Traditional Arabic"/>
          <w:sz w:val="29"/>
          <w:szCs w:val="29"/>
          <w:rtl/>
        </w:rPr>
        <w:t xml:space="preserve"> و </w:t>
      </w:r>
      <w:r w:rsidR="00705F1B" w:rsidRPr="002F4441">
        <w:rPr>
          <w:rFonts w:ascii="Traditional Arabic" w:hAnsi="Traditional Arabic" w:cs="Traditional Arabic"/>
          <w:sz w:val="29"/>
          <w:szCs w:val="29"/>
          <w:rtl/>
        </w:rPr>
        <w:t>ساحات</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غیر</w:t>
      </w:r>
      <w:r w:rsidRPr="002F4441">
        <w:rPr>
          <w:rFonts w:ascii="Traditional Arabic" w:hAnsi="Traditional Arabic" w:cs="Traditional Arabic"/>
          <w:sz w:val="29"/>
          <w:szCs w:val="29"/>
          <w:rtl/>
        </w:rPr>
        <w:t xml:space="preserve"> </w:t>
      </w:r>
      <w:r w:rsidR="00674704" w:rsidRPr="002F4441">
        <w:rPr>
          <w:rFonts w:ascii="Traditional Arabic" w:hAnsi="Traditional Arabic" w:cs="Traditional Arabic"/>
          <w:sz w:val="29"/>
          <w:szCs w:val="29"/>
          <w:rtl/>
        </w:rPr>
        <w:t xml:space="preserve">از </w:t>
      </w:r>
      <w:r w:rsidRPr="002F4441">
        <w:rPr>
          <w:rFonts w:ascii="Traditional Arabic" w:hAnsi="Traditional Arabic" w:cs="Traditional Arabic"/>
          <w:sz w:val="29"/>
          <w:szCs w:val="29"/>
          <w:rtl/>
        </w:rPr>
        <w:t xml:space="preserve">علم و </w:t>
      </w:r>
      <w:r w:rsidR="00705F1B" w:rsidRPr="002F4441">
        <w:rPr>
          <w:rFonts w:ascii="Traditional Arabic" w:hAnsi="Traditional Arabic" w:cs="Traditional Arabic"/>
          <w:sz w:val="29"/>
          <w:szCs w:val="29"/>
          <w:rtl/>
        </w:rPr>
        <w:t>آگاهی</w:t>
      </w:r>
      <w:r w:rsidRPr="002F4441">
        <w:rPr>
          <w:rFonts w:ascii="Traditional Arabic" w:hAnsi="Traditional Arabic" w:cs="Traditional Arabic"/>
          <w:sz w:val="29"/>
          <w:szCs w:val="29"/>
          <w:rtl/>
        </w:rPr>
        <w:t xml:space="preserve"> است، </w:t>
      </w:r>
      <w:r w:rsidR="00DC3429">
        <w:rPr>
          <w:rFonts w:ascii="Traditional Arabic" w:hAnsi="Traditional Arabic" w:cs="Traditional Arabic"/>
          <w:sz w:val="29"/>
          <w:szCs w:val="29"/>
          <w:rtl/>
        </w:rPr>
        <w:t>به‌عبارت‌دیگر</w:t>
      </w:r>
      <w:r w:rsidR="00674704"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 مفروض </w:t>
      </w:r>
      <w:r w:rsidR="00674704" w:rsidRPr="002F4441">
        <w:rPr>
          <w:rFonts w:ascii="Traditional Arabic" w:hAnsi="Traditional Arabic" w:cs="Traditional Arabic"/>
          <w:sz w:val="29"/>
          <w:szCs w:val="29"/>
          <w:rtl/>
        </w:rPr>
        <w:t xml:space="preserve"> در این قاعده این است </w:t>
      </w:r>
      <w:r w:rsidR="00705F1B" w:rsidRPr="002F4441">
        <w:rPr>
          <w:rFonts w:ascii="Traditional Arabic" w:hAnsi="Traditional Arabic" w:cs="Traditional Arabic"/>
          <w:sz w:val="29"/>
          <w:szCs w:val="29"/>
          <w:rtl/>
        </w:rPr>
        <w:t>که</w:t>
      </w:r>
      <w:r w:rsidRPr="002F4441">
        <w:rPr>
          <w:rFonts w:ascii="Traditional Arabic" w:hAnsi="Traditional Arabic" w:cs="Traditional Arabic"/>
          <w:sz w:val="29"/>
          <w:szCs w:val="29"/>
          <w:rtl/>
        </w:rPr>
        <w:t xml:space="preserve"> </w:t>
      </w:r>
      <w:r w:rsidR="00674704" w:rsidRPr="002F4441">
        <w:rPr>
          <w:rFonts w:ascii="Traditional Arabic" w:hAnsi="Traditional Arabic" w:cs="Traditional Arabic"/>
          <w:sz w:val="29"/>
          <w:szCs w:val="29"/>
          <w:rtl/>
        </w:rPr>
        <w:t xml:space="preserve">فرد </w:t>
      </w:r>
      <w:r w:rsidR="00681465" w:rsidRPr="002F4441">
        <w:rPr>
          <w:rFonts w:ascii="Traditional Arabic" w:hAnsi="Traditional Arabic" w:cs="Traditional Arabic"/>
          <w:sz w:val="29"/>
          <w:szCs w:val="29"/>
          <w:rtl/>
        </w:rPr>
        <w:t>نسبت به عمل یا اعتقاد خود</w:t>
      </w:r>
      <w:r w:rsidR="00681465">
        <w:rPr>
          <w:rFonts w:ascii="Traditional Arabic" w:hAnsi="Traditional Arabic" w:cs="Traditional Arabic" w:hint="cs"/>
          <w:sz w:val="29"/>
          <w:szCs w:val="29"/>
          <w:rtl/>
        </w:rPr>
        <w:t>،</w:t>
      </w:r>
      <w:r w:rsidR="00681465"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علم و </w:t>
      </w:r>
      <w:r w:rsidR="00705F1B" w:rsidRPr="002F4441">
        <w:rPr>
          <w:rFonts w:ascii="Traditional Arabic" w:hAnsi="Traditional Arabic" w:cs="Traditional Arabic"/>
          <w:sz w:val="29"/>
          <w:szCs w:val="29"/>
          <w:rtl/>
        </w:rPr>
        <w:t>آگاهی</w:t>
      </w:r>
      <w:r w:rsidRPr="002F4441">
        <w:rPr>
          <w:rFonts w:ascii="Traditional Arabic" w:hAnsi="Traditional Arabic" w:cs="Traditional Arabic"/>
          <w:sz w:val="29"/>
          <w:szCs w:val="29"/>
          <w:rtl/>
        </w:rPr>
        <w:t xml:space="preserve"> </w:t>
      </w:r>
      <w:r w:rsidR="00674704"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دارد </w:t>
      </w:r>
      <w:r w:rsidR="00705F1B" w:rsidRPr="002F4441">
        <w:rPr>
          <w:rFonts w:ascii="Traditional Arabic" w:hAnsi="Traditional Arabic" w:cs="Traditional Arabic"/>
          <w:sz w:val="29"/>
          <w:szCs w:val="29"/>
          <w:rtl/>
        </w:rPr>
        <w:t>ولی</w:t>
      </w:r>
      <w:r w:rsidRPr="002F4441">
        <w:rPr>
          <w:rFonts w:ascii="Traditional Arabic" w:hAnsi="Traditional Arabic" w:cs="Traditional Arabic"/>
          <w:sz w:val="29"/>
          <w:szCs w:val="29"/>
          <w:rtl/>
        </w:rPr>
        <w:t xml:space="preserve"> به </w:t>
      </w:r>
      <w:r w:rsidR="00DC3429">
        <w:rPr>
          <w:rFonts w:ascii="Traditional Arabic" w:hAnsi="Traditional Arabic" w:cs="Traditional Arabic"/>
          <w:sz w:val="29"/>
          <w:szCs w:val="29"/>
          <w:rtl/>
        </w:rPr>
        <w:t>دلایلی</w:t>
      </w:r>
      <w:r w:rsidRPr="002F4441">
        <w:rPr>
          <w:rFonts w:ascii="Traditional Arabic" w:hAnsi="Traditional Arabic" w:cs="Traditional Arabic"/>
          <w:sz w:val="29"/>
          <w:szCs w:val="29"/>
          <w:rtl/>
        </w:rPr>
        <w:t xml:space="preserve"> </w:t>
      </w:r>
      <w:r w:rsidR="00674704" w:rsidRPr="002F4441">
        <w:rPr>
          <w:rFonts w:ascii="Traditional Arabic" w:hAnsi="Traditional Arabic" w:cs="Traditional Arabic"/>
          <w:sz w:val="29"/>
          <w:szCs w:val="29"/>
          <w:rtl/>
        </w:rPr>
        <w:t xml:space="preserve">مانند </w:t>
      </w:r>
      <w:r w:rsidR="00E734D5">
        <w:rPr>
          <w:rFonts w:ascii="Traditional Arabic" w:hAnsi="Traditional Arabic" w:cs="Traditional Arabic"/>
          <w:sz w:val="29"/>
          <w:szCs w:val="29"/>
          <w:rtl/>
        </w:rPr>
        <w:t>هوی</w:t>
      </w:r>
      <w:r w:rsidR="00674704"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و هوس و </w:t>
      </w:r>
      <w:r w:rsidR="00705F1B" w:rsidRPr="002F4441">
        <w:rPr>
          <w:rFonts w:ascii="Traditional Arabic" w:hAnsi="Traditional Arabic" w:cs="Traditional Arabic"/>
          <w:sz w:val="29"/>
          <w:szCs w:val="29"/>
          <w:rtl/>
        </w:rPr>
        <w:t>انگیزه‌های</w:t>
      </w:r>
      <w:r w:rsidRPr="002F4441">
        <w:rPr>
          <w:rFonts w:ascii="Traditional Arabic" w:hAnsi="Traditional Arabic" w:cs="Traditional Arabic"/>
          <w:sz w:val="29"/>
          <w:szCs w:val="29"/>
          <w:rtl/>
        </w:rPr>
        <w:t xml:space="preserve"> </w:t>
      </w:r>
      <w:r w:rsidR="00DC3429">
        <w:rPr>
          <w:rFonts w:ascii="Traditional Arabic" w:hAnsi="Traditional Arabic" w:cs="Traditional Arabic"/>
          <w:sz w:val="29"/>
          <w:szCs w:val="29"/>
          <w:rtl/>
        </w:rPr>
        <w:t>غیر الهی</w:t>
      </w:r>
      <w:r w:rsidRPr="002F4441">
        <w:rPr>
          <w:rFonts w:ascii="Traditional Arabic" w:hAnsi="Traditional Arabic" w:cs="Traditional Arabic"/>
          <w:sz w:val="29"/>
          <w:szCs w:val="29"/>
          <w:rtl/>
        </w:rPr>
        <w:t xml:space="preserve"> </w:t>
      </w:r>
      <w:r w:rsidR="00DC3429">
        <w:rPr>
          <w:rFonts w:ascii="Traditional Arabic" w:hAnsi="Traditional Arabic" w:cs="Traditional Arabic"/>
          <w:sz w:val="29"/>
          <w:szCs w:val="29"/>
          <w:rtl/>
        </w:rPr>
        <w:t>مبتلا</w:t>
      </w:r>
      <w:r w:rsidRPr="002F4441">
        <w:rPr>
          <w:rFonts w:ascii="Traditional Arabic" w:hAnsi="Traditional Arabic" w:cs="Traditional Arabic"/>
          <w:sz w:val="29"/>
          <w:szCs w:val="29"/>
          <w:rtl/>
        </w:rPr>
        <w:t xml:space="preserve"> شده است</w:t>
      </w:r>
      <w:r w:rsidR="00674704" w:rsidRPr="002F4441">
        <w:rPr>
          <w:rFonts w:ascii="Traditional Arabic" w:hAnsi="Traditional Arabic" w:cs="Traditional Arabic"/>
          <w:sz w:val="29"/>
          <w:szCs w:val="29"/>
          <w:rtl/>
        </w:rPr>
        <w:t>.</w:t>
      </w:r>
      <w:r w:rsidRPr="002F4441">
        <w:rPr>
          <w:rFonts w:ascii="Traditional Arabic" w:hAnsi="Traditional Arabic" w:cs="Traditional Arabic"/>
          <w:sz w:val="29"/>
          <w:szCs w:val="29"/>
          <w:rtl/>
        </w:rPr>
        <w:t xml:space="preserve"> </w:t>
      </w:r>
    </w:p>
    <w:p w:rsidR="00150CA6" w:rsidRPr="002F4441" w:rsidRDefault="00674704" w:rsidP="00490987">
      <w:pPr>
        <w:pStyle w:val="af1"/>
        <w:autoSpaceDE w:val="0"/>
        <w:autoSpaceDN w:val="0"/>
        <w:adjustRightInd w:val="0"/>
        <w:spacing w:after="0"/>
        <w:ind w:left="644" w:firstLine="0"/>
        <w:jc w:val="lowKashida"/>
        <w:rPr>
          <w:rFonts w:ascii="Traditional Arabic" w:hAnsi="Traditional Arabic" w:cs="Traditional Arabic"/>
          <w:sz w:val="29"/>
          <w:szCs w:val="29"/>
          <w:rtl/>
        </w:rPr>
      </w:pPr>
      <w:r w:rsidRPr="002F4441">
        <w:rPr>
          <w:rFonts w:ascii="Traditional Arabic" w:hAnsi="Traditional Arabic" w:cs="Traditional Arabic"/>
          <w:sz w:val="29"/>
          <w:szCs w:val="29"/>
          <w:rtl/>
        </w:rPr>
        <w:t>بنابراین</w:t>
      </w:r>
      <w:r w:rsidR="00150CA6" w:rsidRPr="002F4441">
        <w:rPr>
          <w:rFonts w:ascii="Traditional Arabic" w:hAnsi="Traditional Arabic" w:cs="Traditional Arabic"/>
          <w:sz w:val="29"/>
          <w:szCs w:val="29"/>
          <w:rtl/>
        </w:rPr>
        <w:t xml:space="preserve"> اقدام به </w:t>
      </w:r>
      <w:r w:rsidR="00490987">
        <w:rPr>
          <w:rFonts w:ascii="Traditional Arabic" w:hAnsi="Traditional Arabic" w:cs="Traditional Arabic"/>
          <w:sz w:val="29"/>
          <w:szCs w:val="29"/>
          <w:rtl/>
        </w:rPr>
        <w:t>امرونهی</w:t>
      </w:r>
      <w:r w:rsidR="00150CA6" w:rsidRPr="002F4441">
        <w:rPr>
          <w:rFonts w:ascii="Traditional Arabic" w:hAnsi="Traditional Arabic" w:cs="Traditional Arabic"/>
          <w:sz w:val="29"/>
          <w:szCs w:val="29"/>
          <w:rtl/>
        </w:rPr>
        <w:t xml:space="preserve"> معالجه </w:t>
      </w:r>
      <w:r w:rsidRPr="002F4441">
        <w:rPr>
          <w:rFonts w:ascii="Traditional Arabic" w:hAnsi="Traditional Arabic" w:cs="Traditional Arabic"/>
          <w:sz w:val="29"/>
          <w:szCs w:val="29"/>
          <w:rtl/>
        </w:rPr>
        <w:t xml:space="preserve">کردن </w:t>
      </w:r>
      <w:r w:rsidR="00150CA6" w:rsidRPr="002F4441">
        <w:rPr>
          <w:rFonts w:ascii="Traditional Arabic" w:hAnsi="Traditional Arabic" w:cs="Traditional Arabic"/>
          <w:sz w:val="29"/>
          <w:szCs w:val="29"/>
          <w:rtl/>
        </w:rPr>
        <w:t>ج</w:t>
      </w:r>
      <w:r w:rsidR="00490987">
        <w:rPr>
          <w:rFonts w:ascii="Traditional Arabic" w:hAnsi="Traditional Arabic" w:cs="Traditional Arabic" w:hint="cs"/>
          <w:sz w:val="29"/>
          <w:szCs w:val="29"/>
          <w:rtl/>
        </w:rPr>
        <w:t>ه</w:t>
      </w:r>
      <w:r w:rsidR="00150CA6" w:rsidRPr="002F4441">
        <w:rPr>
          <w:rFonts w:ascii="Traditional Arabic" w:hAnsi="Traditional Arabic" w:cs="Traditional Arabic"/>
          <w:sz w:val="29"/>
          <w:szCs w:val="29"/>
          <w:rtl/>
        </w:rPr>
        <w:t xml:space="preserve">ل </w:t>
      </w:r>
      <w:r w:rsidR="00490987">
        <w:rPr>
          <w:rFonts w:ascii="Traditional Arabic" w:hAnsi="Traditional Arabic" w:cs="Traditional Arabic"/>
          <w:sz w:val="29"/>
          <w:szCs w:val="29"/>
          <w:rtl/>
        </w:rPr>
        <w:t>نیست</w:t>
      </w:r>
      <w:r w:rsidRPr="002F4441">
        <w:rPr>
          <w:rFonts w:ascii="Traditional Arabic" w:hAnsi="Traditional Arabic" w:cs="Traditional Arabic"/>
          <w:sz w:val="29"/>
          <w:szCs w:val="29"/>
          <w:rtl/>
        </w:rPr>
        <w:t xml:space="preserve"> بلکه </w:t>
      </w:r>
      <w:r w:rsidR="00150CA6" w:rsidRPr="002F4441">
        <w:rPr>
          <w:rFonts w:ascii="Traditional Arabic" w:hAnsi="Traditional Arabic" w:cs="Traditional Arabic"/>
          <w:sz w:val="29"/>
          <w:szCs w:val="29"/>
          <w:rtl/>
        </w:rPr>
        <w:t xml:space="preserve">معالجه </w:t>
      </w:r>
      <w:r w:rsidR="00705F1B" w:rsidRPr="002F4441">
        <w:rPr>
          <w:rFonts w:ascii="Traditional Arabic" w:hAnsi="Traditional Arabic" w:cs="Traditional Arabic"/>
          <w:sz w:val="29"/>
          <w:szCs w:val="29"/>
          <w:rtl/>
        </w:rPr>
        <w:t>گرایش‌ها</w:t>
      </w:r>
      <w:r w:rsidR="00150CA6" w:rsidRPr="002F4441">
        <w:rPr>
          <w:rFonts w:ascii="Traditional Arabic" w:hAnsi="Traditional Arabic" w:cs="Traditional Arabic"/>
          <w:sz w:val="29"/>
          <w:szCs w:val="29"/>
          <w:rtl/>
        </w:rPr>
        <w:t xml:space="preserve"> و </w:t>
      </w:r>
      <w:r w:rsidR="00705F1B" w:rsidRPr="002F4441">
        <w:rPr>
          <w:rFonts w:ascii="Traditional Arabic" w:hAnsi="Traditional Arabic" w:cs="Traditional Arabic"/>
          <w:sz w:val="29"/>
          <w:szCs w:val="29"/>
          <w:rtl/>
        </w:rPr>
        <w:t>تمایلات</w:t>
      </w:r>
      <w:r w:rsidR="00150CA6" w:rsidRPr="002F4441">
        <w:rPr>
          <w:rFonts w:ascii="Traditional Arabic" w:hAnsi="Traditional Arabic" w:cs="Traditional Arabic"/>
          <w:sz w:val="29"/>
          <w:szCs w:val="29"/>
          <w:rtl/>
        </w:rPr>
        <w:t xml:space="preserve"> و اقدامات </w:t>
      </w:r>
      <w:r w:rsidR="00705F1B" w:rsidRPr="002F4441">
        <w:rPr>
          <w:rFonts w:ascii="Traditional Arabic" w:hAnsi="Traditional Arabic" w:cs="Traditional Arabic"/>
          <w:sz w:val="29"/>
          <w:szCs w:val="29"/>
          <w:rtl/>
        </w:rPr>
        <w:t>غیر</w:t>
      </w:r>
      <w:r w:rsidR="00150CA6" w:rsidRPr="002F4441">
        <w:rPr>
          <w:rFonts w:ascii="Traditional Arabic" w:hAnsi="Traditional Arabic" w:cs="Traditional Arabic"/>
          <w:sz w:val="29"/>
          <w:szCs w:val="29"/>
          <w:rtl/>
        </w:rPr>
        <w:t xml:space="preserve"> ناروا</w:t>
      </w:r>
      <w:r w:rsidRPr="002F4441">
        <w:rPr>
          <w:rFonts w:ascii="Traditional Arabic" w:hAnsi="Traditional Arabic" w:cs="Traditional Arabic"/>
          <w:sz w:val="29"/>
          <w:szCs w:val="29"/>
          <w:rtl/>
        </w:rPr>
        <w:t xml:space="preserve"> و </w:t>
      </w:r>
      <w:r w:rsidR="00DC3429">
        <w:rPr>
          <w:rFonts w:ascii="Traditional Arabic" w:hAnsi="Traditional Arabic" w:cs="Traditional Arabic"/>
          <w:sz w:val="29"/>
          <w:szCs w:val="29"/>
          <w:rtl/>
        </w:rPr>
        <w:t>غیر الهی</w:t>
      </w:r>
      <w:r w:rsidR="00150CA6" w:rsidRPr="002F4441">
        <w:rPr>
          <w:rFonts w:ascii="Traditional Arabic" w:hAnsi="Traditional Arabic" w:cs="Traditional Arabic"/>
          <w:sz w:val="29"/>
          <w:szCs w:val="29"/>
          <w:rtl/>
        </w:rPr>
        <w:t xml:space="preserve"> است. </w:t>
      </w:r>
      <w:r w:rsidR="00705F1B" w:rsidRPr="002F4441">
        <w:rPr>
          <w:rFonts w:ascii="Traditional Arabic" w:hAnsi="Traditional Arabic" w:cs="Traditional Arabic"/>
          <w:sz w:val="29"/>
          <w:szCs w:val="29"/>
          <w:rtl/>
        </w:rPr>
        <w:t>این</w:t>
      </w:r>
      <w:r w:rsidR="00150CA6"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تفاوتی</w:t>
      </w:r>
      <w:r w:rsidR="00150CA6" w:rsidRPr="002F4441">
        <w:rPr>
          <w:rFonts w:ascii="Traditional Arabic" w:hAnsi="Traditional Arabic" w:cs="Traditional Arabic"/>
          <w:sz w:val="29"/>
          <w:szCs w:val="29"/>
          <w:rtl/>
        </w:rPr>
        <w:t xml:space="preserve"> است </w:t>
      </w:r>
      <w:r w:rsidR="00705F1B" w:rsidRPr="002F4441">
        <w:rPr>
          <w:rFonts w:ascii="Traditional Arabic" w:hAnsi="Traditional Arabic" w:cs="Traditional Arabic"/>
          <w:sz w:val="29"/>
          <w:szCs w:val="29"/>
          <w:rtl/>
        </w:rPr>
        <w:t>که</w:t>
      </w:r>
      <w:r w:rsidR="00150CA6" w:rsidRPr="002F4441">
        <w:rPr>
          <w:rFonts w:ascii="Traditional Arabic" w:hAnsi="Traditional Arabic" w:cs="Traditional Arabic"/>
          <w:sz w:val="29"/>
          <w:szCs w:val="29"/>
          <w:rtl/>
        </w:rPr>
        <w:t xml:space="preserve"> با ارشاد دارد. ارشاد جاهل جهل زدا </w:t>
      </w:r>
      <w:r w:rsidRPr="002F4441">
        <w:rPr>
          <w:rFonts w:ascii="Traditional Arabic" w:hAnsi="Traditional Arabic" w:cs="Traditional Arabic"/>
          <w:sz w:val="29"/>
          <w:szCs w:val="29"/>
          <w:rtl/>
        </w:rPr>
        <w:t>و</w:t>
      </w:r>
      <w:r w:rsidR="00150CA6" w:rsidRPr="002F4441">
        <w:rPr>
          <w:rFonts w:ascii="Traditional Arabic" w:hAnsi="Traditional Arabic" w:cs="Traditional Arabic"/>
          <w:sz w:val="29"/>
          <w:szCs w:val="29"/>
          <w:rtl/>
        </w:rPr>
        <w:t xml:space="preserve"> علم آور است، اما امر به معروف و </w:t>
      </w:r>
      <w:r w:rsidR="00705F1B" w:rsidRPr="002F4441">
        <w:rPr>
          <w:rFonts w:ascii="Traditional Arabic" w:hAnsi="Traditional Arabic" w:cs="Traditional Arabic"/>
          <w:sz w:val="29"/>
          <w:szCs w:val="29"/>
          <w:rtl/>
        </w:rPr>
        <w:t>نهی</w:t>
      </w:r>
      <w:r w:rsidR="00150CA6"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00150CA6" w:rsidRPr="002F4441">
        <w:rPr>
          <w:rFonts w:ascii="Traditional Arabic" w:hAnsi="Traditional Arabic" w:cs="Traditional Arabic"/>
          <w:sz w:val="29"/>
          <w:szCs w:val="29"/>
          <w:rtl/>
        </w:rPr>
        <w:t xml:space="preserve"> جهل زدا </w:t>
      </w:r>
      <w:r w:rsidR="00705F1B" w:rsidRPr="002F4441">
        <w:rPr>
          <w:rFonts w:ascii="Traditional Arabic" w:hAnsi="Traditional Arabic" w:cs="Traditional Arabic"/>
          <w:sz w:val="29"/>
          <w:szCs w:val="29"/>
          <w:rtl/>
        </w:rPr>
        <w:t>نیست</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زیرا</w:t>
      </w:r>
      <w:r w:rsidR="00150CA6" w:rsidRPr="002F4441">
        <w:rPr>
          <w:rFonts w:ascii="Traditional Arabic" w:hAnsi="Traditional Arabic" w:cs="Traditional Arabic"/>
          <w:sz w:val="29"/>
          <w:szCs w:val="29"/>
          <w:rtl/>
        </w:rPr>
        <w:t xml:space="preserve"> مفروض </w:t>
      </w:r>
      <w:r w:rsidRPr="002F4441">
        <w:rPr>
          <w:rFonts w:ascii="Traditional Arabic" w:hAnsi="Traditional Arabic" w:cs="Traditional Arabic"/>
          <w:sz w:val="29"/>
          <w:szCs w:val="29"/>
          <w:rtl/>
        </w:rPr>
        <w:t xml:space="preserve">در این قاعده </w:t>
      </w:r>
      <w:r w:rsidR="00705F1B" w:rsidRPr="002F4441">
        <w:rPr>
          <w:rFonts w:ascii="Traditional Arabic" w:hAnsi="Traditional Arabic" w:cs="Traditional Arabic"/>
          <w:sz w:val="29"/>
          <w:szCs w:val="29"/>
          <w:rtl/>
        </w:rPr>
        <w:t>این</w:t>
      </w:r>
      <w:r w:rsidR="00150CA6" w:rsidRPr="002F4441">
        <w:rPr>
          <w:rFonts w:ascii="Traditional Arabic" w:hAnsi="Traditional Arabic" w:cs="Traditional Arabic"/>
          <w:sz w:val="29"/>
          <w:szCs w:val="29"/>
          <w:rtl/>
        </w:rPr>
        <w:t xml:space="preserve"> است </w:t>
      </w:r>
      <w:r w:rsidR="00705F1B" w:rsidRPr="002F4441">
        <w:rPr>
          <w:rFonts w:ascii="Traditional Arabic" w:hAnsi="Traditional Arabic" w:cs="Traditional Arabic"/>
          <w:sz w:val="29"/>
          <w:szCs w:val="29"/>
          <w:rtl/>
        </w:rPr>
        <w:t>که</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فرد </w:t>
      </w:r>
      <w:r w:rsidR="00150CA6" w:rsidRPr="002F4441">
        <w:rPr>
          <w:rFonts w:ascii="Traditional Arabic" w:hAnsi="Traditional Arabic" w:cs="Traditional Arabic"/>
          <w:sz w:val="29"/>
          <w:szCs w:val="29"/>
          <w:rtl/>
        </w:rPr>
        <w:t xml:space="preserve">عالم است </w:t>
      </w:r>
      <w:r w:rsidR="00705F1B" w:rsidRPr="002F4441">
        <w:rPr>
          <w:rFonts w:ascii="Traditional Arabic" w:hAnsi="Traditional Arabic" w:cs="Traditional Arabic"/>
          <w:sz w:val="29"/>
          <w:szCs w:val="29"/>
          <w:rtl/>
        </w:rPr>
        <w:t>بلکه</w:t>
      </w:r>
      <w:r w:rsidR="00150CA6"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نوعی</w:t>
      </w:r>
      <w:r w:rsidR="00150CA6" w:rsidRPr="002F4441">
        <w:rPr>
          <w:rFonts w:ascii="Traditional Arabic" w:hAnsi="Traditional Arabic" w:cs="Traditional Arabic"/>
          <w:sz w:val="29"/>
          <w:szCs w:val="29"/>
          <w:rtl/>
        </w:rPr>
        <w:t xml:space="preserve"> مبارزه با </w:t>
      </w:r>
      <w:r w:rsidR="00E734D5">
        <w:rPr>
          <w:rFonts w:ascii="Traditional Arabic" w:hAnsi="Traditional Arabic" w:cs="Traditional Arabic"/>
          <w:sz w:val="29"/>
          <w:szCs w:val="29"/>
          <w:rtl/>
        </w:rPr>
        <w:t>هوی</w:t>
      </w:r>
      <w:r w:rsidR="00150CA6" w:rsidRPr="002F4441">
        <w:rPr>
          <w:rFonts w:ascii="Traditional Arabic" w:hAnsi="Traditional Arabic" w:cs="Traditional Arabic"/>
          <w:sz w:val="29"/>
          <w:szCs w:val="29"/>
          <w:rtl/>
        </w:rPr>
        <w:t xml:space="preserve"> و </w:t>
      </w:r>
      <w:r w:rsidR="00705F1B" w:rsidRPr="002F4441">
        <w:rPr>
          <w:rFonts w:ascii="Traditional Arabic" w:hAnsi="Traditional Arabic" w:cs="Traditional Arabic"/>
          <w:sz w:val="29"/>
          <w:szCs w:val="29"/>
          <w:rtl/>
        </w:rPr>
        <w:t>امیال</w:t>
      </w:r>
      <w:r w:rsidR="00150CA6"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شیطانی</w:t>
      </w:r>
      <w:r w:rsidR="00150CA6" w:rsidRPr="002F4441">
        <w:rPr>
          <w:rFonts w:ascii="Traditional Arabic" w:hAnsi="Traditional Arabic" w:cs="Traditional Arabic"/>
          <w:sz w:val="29"/>
          <w:szCs w:val="29"/>
          <w:rtl/>
        </w:rPr>
        <w:t xml:space="preserve"> است،</w:t>
      </w:r>
      <w:r w:rsidR="00CC300E" w:rsidRPr="002F4441">
        <w:rPr>
          <w:rFonts w:ascii="Traditional Arabic" w:hAnsi="Traditional Arabic" w:cs="Traditional Arabic"/>
          <w:sz w:val="29"/>
          <w:szCs w:val="29"/>
          <w:rtl/>
        </w:rPr>
        <w:t xml:space="preserve"> امر به معروف و </w:t>
      </w:r>
      <w:r w:rsidR="00705F1B" w:rsidRPr="002F4441">
        <w:rPr>
          <w:rFonts w:ascii="Traditional Arabic" w:hAnsi="Traditional Arabic" w:cs="Traditional Arabic"/>
          <w:sz w:val="29"/>
          <w:szCs w:val="29"/>
          <w:rtl/>
        </w:rPr>
        <w:t>نهی</w:t>
      </w:r>
      <w:r w:rsidR="00CC300E"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00CC300E"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آنها</w:t>
      </w:r>
      <w:r w:rsidR="00150CA6" w:rsidRPr="002F4441">
        <w:rPr>
          <w:rFonts w:ascii="Traditional Arabic" w:hAnsi="Traditional Arabic" w:cs="Traditional Arabic"/>
          <w:sz w:val="29"/>
          <w:szCs w:val="29"/>
          <w:rtl/>
        </w:rPr>
        <w:t xml:space="preserve"> را </w:t>
      </w:r>
      <w:r w:rsidR="00705F1B" w:rsidRPr="002F4441">
        <w:rPr>
          <w:rFonts w:ascii="Traditional Arabic" w:hAnsi="Traditional Arabic" w:cs="Traditional Arabic"/>
          <w:sz w:val="29"/>
          <w:szCs w:val="29"/>
          <w:rtl/>
        </w:rPr>
        <w:t>می‌زداید</w:t>
      </w:r>
      <w:r w:rsidR="00150CA6" w:rsidRPr="002F4441">
        <w:rPr>
          <w:rFonts w:ascii="Traditional Arabic" w:hAnsi="Traditional Arabic" w:cs="Traditional Arabic"/>
          <w:sz w:val="29"/>
          <w:szCs w:val="29"/>
          <w:rtl/>
        </w:rPr>
        <w:t xml:space="preserve"> نه </w:t>
      </w:r>
      <w:r w:rsidR="00705F1B" w:rsidRPr="002F4441">
        <w:rPr>
          <w:rFonts w:ascii="Traditional Arabic" w:hAnsi="Traditional Arabic" w:cs="Traditional Arabic"/>
          <w:sz w:val="29"/>
          <w:szCs w:val="29"/>
          <w:rtl/>
        </w:rPr>
        <w:t>اینکه</w:t>
      </w:r>
      <w:r w:rsidR="00150CA6" w:rsidRPr="002F4441">
        <w:rPr>
          <w:rFonts w:ascii="Traditional Arabic" w:hAnsi="Traditional Arabic" w:cs="Traditional Arabic"/>
          <w:sz w:val="29"/>
          <w:szCs w:val="29"/>
          <w:rtl/>
        </w:rPr>
        <w:t xml:space="preserve"> جهل را </w:t>
      </w:r>
      <w:r w:rsidRPr="002F4441">
        <w:rPr>
          <w:rFonts w:ascii="Traditional Arabic" w:hAnsi="Traditional Arabic" w:cs="Traditional Arabic"/>
          <w:sz w:val="29"/>
          <w:szCs w:val="29"/>
          <w:rtl/>
        </w:rPr>
        <w:t>از بین ببرد</w:t>
      </w:r>
      <w:r w:rsidR="00471CED">
        <w:rPr>
          <w:rFonts w:ascii="Traditional Arabic" w:hAnsi="Traditional Arabic" w:cs="Traditional Arabic"/>
          <w:sz w:val="29"/>
          <w:szCs w:val="29"/>
          <w:rtl/>
        </w:rPr>
        <w:t xml:space="preserve">. </w:t>
      </w:r>
      <w:r w:rsidR="00471CED" w:rsidRPr="00471CED">
        <w:rPr>
          <w:rFonts w:ascii="Traditional Arabic" w:hAnsi="Traditional Arabic" w:cs="Traditional Arabic"/>
          <w:sz w:val="29"/>
          <w:szCs w:val="29"/>
          <w:rtl/>
        </w:rPr>
        <w:t>ارشاد جاهل جهل</w:t>
      </w:r>
      <w:r w:rsidR="00471CED" w:rsidRPr="00471CED">
        <w:rPr>
          <w:rFonts w:ascii="Traditional Arabic" w:hAnsi="Traditional Arabic" w:cs="Traditional Arabic"/>
          <w:sz w:val="29"/>
          <w:szCs w:val="29"/>
          <w:rtl/>
        </w:rPr>
        <w:softHyphen/>
      </w:r>
      <w:r w:rsidR="00150CA6" w:rsidRPr="00471CED">
        <w:rPr>
          <w:rFonts w:ascii="Traditional Arabic" w:hAnsi="Traditional Arabic" w:cs="Traditional Arabic"/>
          <w:sz w:val="29"/>
          <w:szCs w:val="29"/>
          <w:rtl/>
        </w:rPr>
        <w:t xml:space="preserve">زدا و </w:t>
      </w:r>
      <w:r w:rsidR="00705F1B" w:rsidRPr="00471CED">
        <w:rPr>
          <w:rFonts w:ascii="Traditional Arabic" w:hAnsi="Traditional Arabic" w:cs="Traditional Arabic"/>
          <w:rtl/>
        </w:rPr>
        <w:t>نسیان</w:t>
      </w:r>
      <w:r w:rsidR="00471CED">
        <w:rPr>
          <w:rFonts w:ascii="Traditional Arabic" w:hAnsi="Traditional Arabic" w:cs="Traditional Arabic" w:hint="cs"/>
          <w:rtl/>
        </w:rPr>
        <w:softHyphen/>
      </w:r>
      <w:r w:rsidR="00CA6C52" w:rsidRPr="00471CED">
        <w:rPr>
          <w:rFonts w:ascii="Traditional Arabic" w:hAnsi="Traditional Arabic" w:cs="Traditional Arabic"/>
          <w:rtl/>
        </w:rPr>
        <w:t>زدا</w:t>
      </w:r>
      <w:r w:rsidR="00CA6C52" w:rsidRPr="00471CED">
        <w:rPr>
          <w:rFonts w:ascii="Traditional Arabic" w:hAnsi="Traditional Arabic" w:cs="Traditional Arabic"/>
          <w:sz w:val="29"/>
          <w:szCs w:val="29"/>
          <w:rtl/>
        </w:rPr>
        <w:t xml:space="preserve"> و غفلت</w:t>
      </w:r>
      <w:r w:rsidR="00CA6C52" w:rsidRPr="00471CED">
        <w:rPr>
          <w:rFonts w:ascii="Traditional Arabic" w:hAnsi="Traditional Arabic" w:cs="Traditional Arabic"/>
          <w:sz w:val="29"/>
          <w:szCs w:val="29"/>
          <w:rtl/>
        </w:rPr>
        <w:softHyphen/>
      </w:r>
      <w:r w:rsidR="00150CA6" w:rsidRPr="00471CED">
        <w:rPr>
          <w:rFonts w:ascii="Traditional Arabic" w:hAnsi="Traditional Arabic" w:cs="Traditional Arabic"/>
          <w:sz w:val="29"/>
          <w:szCs w:val="29"/>
          <w:rtl/>
        </w:rPr>
        <w:t>زدا بود</w:t>
      </w:r>
      <w:r w:rsidRPr="00471CED">
        <w:rPr>
          <w:rFonts w:ascii="Traditional Arabic" w:hAnsi="Traditional Arabic" w:cs="Traditional Arabic"/>
          <w:sz w:val="29"/>
          <w:szCs w:val="29"/>
          <w:rtl/>
        </w:rPr>
        <w:t>ه،</w:t>
      </w:r>
      <w:r w:rsidR="00150CA6" w:rsidRPr="00471CED">
        <w:rPr>
          <w:rFonts w:ascii="Traditional Arabic" w:hAnsi="Traditional Arabic" w:cs="Traditional Arabic"/>
          <w:sz w:val="29"/>
          <w:szCs w:val="29"/>
          <w:rtl/>
        </w:rPr>
        <w:t xml:space="preserve"> </w:t>
      </w:r>
      <w:r w:rsidRPr="00471CED">
        <w:rPr>
          <w:rFonts w:ascii="Traditional Arabic" w:hAnsi="Traditional Arabic" w:cs="Traditional Arabic"/>
          <w:sz w:val="29"/>
          <w:szCs w:val="29"/>
          <w:rtl/>
        </w:rPr>
        <w:t>و مرشد</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جایی</w:t>
      </w:r>
      <w:r w:rsidR="00150CA6"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که</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فرد </w:t>
      </w:r>
      <w:r w:rsidR="00705F1B" w:rsidRPr="002F4441">
        <w:rPr>
          <w:rFonts w:ascii="Traditional Arabic" w:hAnsi="Traditional Arabic" w:cs="Traditional Arabic"/>
          <w:sz w:val="29"/>
          <w:szCs w:val="29"/>
          <w:rtl/>
        </w:rPr>
        <w:t>آگاهی</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لازم را </w:t>
      </w:r>
      <w:r w:rsidR="00150CA6" w:rsidRPr="002F4441">
        <w:rPr>
          <w:rFonts w:ascii="Traditional Arabic" w:hAnsi="Traditional Arabic" w:cs="Traditional Arabic"/>
          <w:sz w:val="29"/>
          <w:szCs w:val="29"/>
          <w:rtl/>
        </w:rPr>
        <w:t xml:space="preserve">ندارد به او </w:t>
      </w:r>
      <w:r w:rsidR="00705F1B" w:rsidRPr="002F4441">
        <w:rPr>
          <w:rFonts w:ascii="Traditional Arabic" w:hAnsi="Traditional Arabic" w:cs="Traditional Arabic"/>
          <w:sz w:val="29"/>
          <w:szCs w:val="29"/>
          <w:rtl/>
        </w:rPr>
        <w:t>آگاهی</w:t>
      </w:r>
      <w:r w:rsidR="00150CA6"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می‌داد</w:t>
      </w:r>
      <w:r w:rsidRPr="002F4441">
        <w:rPr>
          <w:rFonts w:ascii="Traditional Arabic" w:hAnsi="Traditional Arabic" w:cs="Traditional Arabic"/>
          <w:sz w:val="29"/>
          <w:szCs w:val="29"/>
          <w:rtl/>
        </w:rPr>
        <w:t>،</w:t>
      </w:r>
      <w:r w:rsidR="00150CA6" w:rsidRPr="002F4441">
        <w:rPr>
          <w:rFonts w:ascii="Traditional Arabic" w:hAnsi="Traditional Arabic" w:cs="Traditional Arabic"/>
          <w:sz w:val="29"/>
          <w:szCs w:val="29"/>
          <w:rtl/>
        </w:rPr>
        <w:t xml:space="preserve"> اما در امر به معروف </w:t>
      </w:r>
      <w:r w:rsidRPr="002F4441">
        <w:rPr>
          <w:rFonts w:ascii="Traditional Arabic" w:hAnsi="Traditional Arabic" w:cs="Traditional Arabic"/>
          <w:sz w:val="29"/>
          <w:szCs w:val="29"/>
          <w:rtl/>
        </w:rPr>
        <w:t xml:space="preserve">علم فرد </w:t>
      </w:r>
      <w:r w:rsidR="00150CA6" w:rsidRPr="002F4441">
        <w:rPr>
          <w:rFonts w:ascii="Traditional Arabic" w:hAnsi="Traditional Arabic" w:cs="Traditional Arabic"/>
          <w:sz w:val="29"/>
          <w:szCs w:val="29"/>
          <w:rtl/>
        </w:rPr>
        <w:t xml:space="preserve">مفروض است، </w:t>
      </w:r>
      <w:r w:rsidRPr="002F4441">
        <w:rPr>
          <w:rFonts w:ascii="Traditional Arabic" w:hAnsi="Traditional Arabic" w:cs="Traditional Arabic"/>
          <w:sz w:val="29"/>
          <w:szCs w:val="29"/>
          <w:rtl/>
        </w:rPr>
        <w:t xml:space="preserve">و آمر و ناهی </w:t>
      </w:r>
      <w:r w:rsidR="00150CA6" w:rsidRPr="002F4441">
        <w:rPr>
          <w:rFonts w:ascii="Traditional Arabic" w:hAnsi="Traditional Arabic" w:cs="Traditional Arabic"/>
          <w:sz w:val="29"/>
          <w:szCs w:val="29"/>
          <w:rtl/>
        </w:rPr>
        <w:t xml:space="preserve">در مرتبه متأخر </w:t>
      </w:r>
      <w:r w:rsidR="00705F1B" w:rsidRPr="002F4441">
        <w:rPr>
          <w:rFonts w:ascii="Traditional Arabic" w:hAnsi="Traditional Arabic" w:cs="Traditional Arabic"/>
          <w:sz w:val="29"/>
          <w:szCs w:val="29"/>
          <w:rtl/>
        </w:rPr>
        <w:t>کار</w:t>
      </w:r>
      <w:r w:rsidR="00150CA6"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می‌کنند</w:t>
      </w:r>
      <w:r w:rsidR="00150CA6" w:rsidRPr="002F4441">
        <w:rPr>
          <w:rFonts w:ascii="Traditional Arabic" w:hAnsi="Traditional Arabic" w:cs="Traditional Arabic"/>
          <w:sz w:val="29"/>
          <w:szCs w:val="29"/>
          <w:rtl/>
        </w:rPr>
        <w:t xml:space="preserve"> تا عوامل مزاحم با عمل واجب </w:t>
      </w:r>
      <w:r w:rsidR="00705F1B" w:rsidRPr="002F4441">
        <w:rPr>
          <w:rFonts w:ascii="Traditional Arabic" w:hAnsi="Traditional Arabic" w:cs="Traditional Arabic"/>
          <w:sz w:val="29"/>
          <w:szCs w:val="29"/>
          <w:rtl/>
        </w:rPr>
        <w:t>یا</w:t>
      </w:r>
      <w:r w:rsidR="00150CA6"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ترک</w:t>
      </w:r>
      <w:r w:rsidR="00150CA6"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معصیت</w:t>
      </w:r>
      <w:r w:rsidR="00150CA6" w:rsidRPr="002F4441">
        <w:rPr>
          <w:rFonts w:ascii="Traditional Arabic" w:hAnsi="Traditional Arabic" w:cs="Traditional Arabic"/>
          <w:sz w:val="29"/>
          <w:szCs w:val="29"/>
          <w:rtl/>
        </w:rPr>
        <w:t xml:space="preserve"> را </w:t>
      </w:r>
      <w:r w:rsidR="00705F1B" w:rsidRPr="002F4441">
        <w:rPr>
          <w:rFonts w:ascii="Traditional Arabic" w:hAnsi="Traditional Arabic" w:cs="Traditional Arabic"/>
          <w:sz w:val="29"/>
          <w:szCs w:val="29"/>
          <w:rtl/>
        </w:rPr>
        <w:t>کنار</w:t>
      </w:r>
      <w:r w:rsidR="00150CA6" w:rsidRPr="002F4441">
        <w:rPr>
          <w:rFonts w:ascii="Traditional Arabic" w:hAnsi="Traditional Arabic" w:cs="Traditional Arabic"/>
          <w:sz w:val="29"/>
          <w:szCs w:val="29"/>
          <w:rtl/>
        </w:rPr>
        <w:t xml:space="preserve"> بزن</w:t>
      </w:r>
      <w:r w:rsidRPr="002F4441">
        <w:rPr>
          <w:rFonts w:ascii="Traditional Arabic" w:hAnsi="Traditional Arabic" w:cs="Traditional Arabic"/>
          <w:sz w:val="29"/>
          <w:szCs w:val="29"/>
          <w:rtl/>
        </w:rPr>
        <w:t>ن</w:t>
      </w:r>
      <w:r w:rsidR="00150CA6" w:rsidRPr="002F4441">
        <w:rPr>
          <w:rFonts w:ascii="Traditional Arabic" w:hAnsi="Traditional Arabic" w:cs="Traditional Arabic"/>
          <w:sz w:val="29"/>
          <w:szCs w:val="29"/>
          <w:rtl/>
        </w:rPr>
        <w:t xml:space="preserve">د. </w:t>
      </w:r>
    </w:p>
    <w:p w:rsidR="00674704" w:rsidRPr="002F4441" w:rsidRDefault="00674704" w:rsidP="00157348">
      <w:pPr>
        <w:pStyle w:val="51"/>
        <w:rPr>
          <w:rFonts w:ascii="Traditional Arabic" w:hAnsi="Traditional Arabic" w:cs="Traditional Arabic"/>
          <w:color w:val="FF0000"/>
          <w:sz w:val="29"/>
          <w:szCs w:val="29"/>
          <w:rtl/>
        </w:rPr>
      </w:pPr>
      <w:bookmarkStart w:id="7" w:name="_Toc370017280"/>
      <w:r w:rsidRPr="002F4441">
        <w:rPr>
          <w:rFonts w:ascii="Traditional Arabic" w:hAnsi="Traditional Arabic" w:cs="Traditional Arabic"/>
          <w:color w:val="FF0000"/>
          <w:rtl/>
        </w:rPr>
        <w:t xml:space="preserve">تفاوت </w:t>
      </w:r>
      <w:r w:rsidR="00705F1B" w:rsidRPr="002F4441">
        <w:rPr>
          <w:rFonts w:ascii="Traditional Arabic" w:hAnsi="Traditional Arabic" w:cs="Traditional Arabic"/>
          <w:color w:val="FF0000"/>
          <w:rtl/>
        </w:rPr>
        <w:t>قاعدهٔ</w:t>
      </w:r>
      <w:r w:rsidRPr="002F4441">
        <w:rPr>
          <w:rFonts w:ascii="Traditional Arabic" w:hAnsi="Traditional Arabic" w:cs="Traditional Arabic"/>
          <w:color w:val="FF0000"/>
          <w:rtl/>
        </w:rPr>
        <w:t xml:space="preserve"> «امر به معروف و </w:t>
      </w:r>
      <w:r w:rsidR="00705F1B" w:rsidRPr="002F4441">
        <w:rPr>
          <w:rFonts w:ascii="Traditional Arabic" w:hAnsi="Traditional Arabic" w:cs="Traditional Arabic"/>
          <w:color w:val="FF0000"/>
          <w:rtl/>
        </w:rPr>
        <w:t>نهی</w:t>
      </w:r>
      <w:r w:rsidRPr="002F4441">
        <w:rPr>
          <w:rFonts w:ascii="Traditional Arabic" w:hAnsi="Traditional Arabic" w:cs="Traditional Arabic"/>
          <w:color w:val="FF0000"/>
          <w:rtl/>
        </w:rPr>
        <w:t xml:space="preserve"> از </w:t>
      </w:r>
      <w:r w:rsidR="00705F1B" w:rsidRPr="002F4441">
        <w:rPr>
          <w:rFonts w:ascii="Traditional Arabic" w:hAnsi="Traditional Arabic" w:cs="Traditional Arabic"/>
          <w:color w:val="FF0000"/>
          <w:rtl/>
        </w:rPr>
        <w:t>منکر</w:t>
      </w:r>
      <w:r w:rsidRPr="002F4441">
        <w:rPr>
          <w:rFonts w:ascii="Traditional Arabic" w:hAnsi="Traditional Arabic" w:cs="Traditional Arabic"/>
          <w:color w:val="FF0000"/>
          <w:rtl/>
        </w:rPr>
        <w:t xml:space="preserve">» با </w:t>
      </w:r>
      <w:r w:rsidR="00705F1B" w:rsidRPr="002F4441">
        <w:rPr>
          <w:rFonts w:ascii="Traditional Arabic" w:hAnsi="Traditional Arabic" w:cs="Traditional Arabic"/>
          <w:color w:val="FF0000"/>
          <w:rtl/>
        </w:rPr>
        <w:t>قاعدهٔ</w:t>
      </w:r>
      <w:r w:rsidRPr="002F4441">
        <w:rPr>
          <w:rFonts w:ascii="Traditional Arabic" w:hAnsi="Traditional Arabic" w:cs="Traditional Arabic"/>
          <w:color w:val="FF0000"/>
          <w:rtl/>
        </w:rPr>
        <w:t xml:space="preserve"> «هدایت و تربیت»</w:t>
      </w:r>
      <w:bookmarkEnd w:id="7"/>
    </w:p>
    <w:p w:rsidR="00150CA6" w:rsidRPr="002F4441" w:rsidRDefault="00150CA6" w:rsidP="00132CD2">
      <w:pPr>
        <w:autoSpaceDE w:val="0"/>
        <w:autoSpaceDN w:val="0"/>
        <w:adjustRightInd w:val="0"/>
        <w:spacing w:after="0"/>
        <w:jc w:val="lowKashida"/>
        <w:rPr>
          <w:rFonts w:ascii="Traditional Arabic" w:hAnsi="Traditional Arabic" w:cs="Traditional Arabic"/>
          <w:sz w:val="29"/>
          <w:szCs w:val="29"/>
          <w:rtl/>
        </w:rPr>
      </w:pPr>
      <w:r w:rsidRPr="002F4441">
        <w:rPr>
          <w:rFonts w:ascii="Traditional Arabic" w:hAnsi="Traditional Arabic" w:cs="Traditional Arabic"/>
          <w:sz w:val="29"/>
          <w:szCs w:val="29"/>
          <w:rtl/>
        </w:rPr>
        <w:t xml:space="preserve">اما فرق </w:t>
      </w:r>
      <w:r w:rsidR="00705F1B" w:rsidRPr="002F4441">
        <w:rPr>
          <w:rFonts w:ascii="Traditional Arabic" w:hAnsi="Traditional Arabic" w:cs="Traditional Arabic"/>
          <w:sz w:val="29"/>
          <w:szCs w:val="29"/>
          <w:rtl/>
        </w:rPr>
        <w:t>قاعدهٔ</w:t>
      </w:r>
      <w:r w:rsidR="00674704"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Pr="002F4441">
        <w:rPr>
          <w:rFonts w:ascii="Traditional Arabic" w:hAnsi="Traditional Arabic" w:cs="Traditional Arabic"/>
          <w:sz w:val="29"/>
          <w:szCs w:val="29"/>
          <w:rtl/>
        </w:rPr>
        <w:t xml:space="preserve"> با قاعده </w:t>
      </w:r>
      <w:r w:rsidR="00705F1B" w:rsidRPr="002F4441">
        <w:rPr>
          <w:rFonts w:ascii="Traditional Arabic" w:hAnsi="Traditional Arabic" w:cs="Traditional Arabic"/>
          <w:sz w:val="29"/>
          <w:szCs w:val="29"/>
          <w:rtl/>
        </w:rPr>
        <w:t>هدایت</w:t>
      </w:r>
      <w:r w:rsidRPr="002F4441">
        <w:rPr>
          <w:rFonts w:ascii="Traditional Arabic" w:hAnsi="Traditional Arabic" w:cs="Traditional Arabic"/>
          <w:sz w:val="29"/>
          <w:szCs w:val="29"/>
          <w:rtl/>
        </w:rPr>
        <w:t xml:space="preserve"> و </w:t>
      </w:r>
      <w:r w:rsidR="00705F1B" w:rsidRPr="002F4441">
        <w:rPr>
          <w:rFonts w:ascii="Traditional Arabic" w:hAnsi="Traditional Arabic" w:cs="Traditional Arabic"/>
          <w:sz w:val="29"/>
          <w:szCs w:val="29"/>
          <w:rtl/>
        </w:rPr>
        <w:t>تربیت</w:t>
      </w:r>
      <w:r w:rsidRPr="002F4441">
        <w:rPr>
          <w:rFonts w:ascii="Traditional Arabic" w:hAnsi="Traditional Arabic" w:cs="Traditional Arabic"/>
          <w:sz w:val="29"/>
          <w:szCs w:val="29"/>
          <w:rtl/>
        </w:rPr>
        <w:t xml:space="preserve"> </w:t>
      </w:r>
      <w:r w:rsidR="00674704" w:rsidRPr="002F4441">
        <w:rPr>
          <w:rFonts w:ascii="Traditional Arabic" w:hAnsi="Traditional Arabic" w:cs="Traditional Arabic"/>
          <w:sz w:val="29"/>
          <w:szCs w:val="29"/>
          <w:rtl/>
        </w:rPr>
        <w:t>ـ ب</w:t>
      </w:r>
      <w:r w:rsidRPr="002F4441">
        <w:rPr>
          <w:rFonts w:ascii="Traditional Arabic" w:hAnsi="Traditional Arabic" w:cs="Traditional Arabic"/>
          <w:sz w:val="29"/>
          <w:szCs w:val="29"/>
          <w:rtl/>
        </w:rPr>
        <w:t xml:space="preserve">ه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شکل</w:t>
      </w:r>
      <w:r w:rsidRPr="002F4441">
        <w:rPr>
          <w:rFonts w:ascii="Traditional Arabic" w:hAnsi="Traditional Arabic" w:cs="Traditional Arabic"/>
          <w:sz w:val="29"/>
          <w:szCs w:val="29"/>
          <w:rtl/>
        </w:rPr>
        <w:t xml:space="preserve"> و نام در فقه ما موجود نبود، </w:t>
      </w:r>
      <w:r w:rsidR="00490987">
        <w:rPr>
          <w:rFonts w:ascii="Traditional Arabic" w:hAnsi="Traditional Arabic" w:cs="Traditional Arabic"/>
          <w:sz w:val="29"/>
          <w:szCs w:val="29"/>
          <w:rtl/>
        </w:rPr>
        <w:t>جوانه‌هایی</w:t>
      </w:r>
      <w:r w:rsidRPr="002F4441">
        <w:rPr>
          <w:rFonts w:ascii="Traditional Arabic" w:hAnsi="Traditional Arabic" w:cs="Traditional Arabic"/>
          <w:sz w:val="29"/>
          <w:szCs w:val="29"/>
          <w:rtl/>
        </w:rPr>
        <w:t xml:space="preserve"> از آن در فقه ما بود </w:t>
      </w:r>
      <w:r w:rsidR="00705F1B" w:rsidRPr="002F4441">
        <w:rPr>
          <w:rFonts w:ascii="Traditional Arabic" w:hAnsi="Traditional Arabic" w:cs="Traditional Arabic"/>
          <w:sz w:val="29"/>
          <w:szCs w:val="29"/>
          <w:rtl/>
        </w:rPr>
        <w:t>ولی</w:t>
      </w:r>
      <w:r w:rsidRPr="002F4441">
        <w:rPr>
          <w:rFonts w:ascii="Traditional Arabic" w:hAnsi="Traditional Arabic" w:cs="Traditional Arabic"/>
          <w:sz w:val="29"/>
          <w:szCs w:val="29"/>
          <w:rtl/>
        </w:rPr>
        <w:t xml:space="preserve"> با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نام و با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ترتیبات</w:t>
      </w:r>
      <w:r w:rsidRPr="002F4441">
        <w:rPr>
          <w:rFonts w:ascii="Traditional Arabic" w:hAnsi="Traditional Arabic" w:cs="Traditional Arabic"/>
          <w:sz w:val="29"/>
          <w:szCs w:val="29"/>
          <w:rtl/>
        </w:rPr>
        <w:t xml:space="preserve"> نبود</w:t>
      </w:r>
      <w:r w:rsidR="00132CD2" w:rsidRPr="002F4441">
        <w:rPr>
          <w:rFonts w:ascii="Traditional Arabic" w:hAnsi="Traditional Arabic" w:cs="Traditional Arabic"/>
          <w:sz w:val="29"/>
          <w:szCs w:val="29"/>
          <w:rtl/>
        </w:rPr>
        <w:t>ـ</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است </w:t>
      </w:r>
      <w:r w:rsidR="00705F1B" w:rsidRPr="002F4441">
        <w:rPr>
          <w:rFonts w:ascii="Traditional Arabic" w:hAnsi="Traditional Arabic" w:cs="Traditional Arabic"/>
          <w:sz w:val="29"/>
          <w:szCs w:val="29"/>
          <w:rtl/>
        </w:rPr>
        <w:t>که</w:t>
      </w:r>
      <w:r w:rsidRPr="002F4441">
        <w:rPr>
          <w:rFonts w:ascii="Traditional Arabic" w:hAnsi="Traditional Arabic" w:cs="Traditional Arabic"/>
          <w:sz w:val="29"/>
          <w:szCs w:val="29"/>
          <w:rtl/>
        </w:rPr>
        <w:t xml:space="preserve"> </w:t>
      </w:r>
      <w:r w:rsidR="00132CD2" w:rsidRPr="002F4441">
        <w:rPr>
          <w:rFonts w:ascii="Traditional Arabic" w:hAnsi="Traditional Arabic" w:cs="Traditional Arabic"/>
          <w:sz w:val="29"/>
          <w:szCs w:val="29"/>
          <w:rtl/>
        </w:rPr>
        <w:t xml:space="preserve">مفروض </w:t>
      </w:r>
      <w:r w:rsidRPr="002F4441">
        <w:rPr>
          <w:rFonts w:ascii="Traditional Arabic" w:hAnsi="Traditional Arabic" w:cs="Traditional Arabic"/>
          <w:sz w:val="29"/>
          <w:szCs w:val="29"/>
          <w:rtl/>
        </w:rPr>
        <w:t xml:space="preserve">قاعده </w:t>
      </w:r>
      <w:r w:rsidR="00705F1B" w:rsidRPr="002F4441">
        <w:rPr>
          <w:rFonts w:ascii="Traditional Arabic" w:hAnsi="Traditional Arabic" w:cs="Traditional Arabic"/>
          <w:sz w:val="29"/>
          <w:szCs w:val="29"/>
          <w:rtl/>
        </w:rPr>
        <w:t>هدایت</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نیست</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که</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کسی</w:t>
      </w:r>
      <w:r w:rsidRPr="002F4441">
        <w:rPr>
          <w:rFonts w:ascii="Traditional Arabic" w:hAnsi="Traditional Arabic" w:cs="Traditional Arabic"/>
          <w:sz w:val="29"/>
          <w:szCs w:val="29"/>
          <w:rtl/>
        </w:rPr>
        <w:t xml:space="preserve"> در آستانه عمل خلاف است </w:t>
      </w:r>
      <w:r w:rsidR="00705F1B" w:rsidRPr="002F4441">
        <w:rPr>
          <w:rFonts w:ascii="Traditional Arabic" w:hAnsi="Traditional Arabic" w:cs="Traditional Arabic"/>
          <w:sz w:val="29"/>
          <w:szCs w:val="29"/>
          <w:rtl/>
        </w:rPr>
        <w:t>بلکه</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پیشاپیش</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جوان </w:t>
      </w:r>
      <w:r w:rsidR="00705F1B" w:rsidRPr="002F4441">
        <w:rPr>
          <w:rFonts w:ascii="Traditional Arabic" w:hAnsi="Traditional Arabic" w:cs="Traditional Arabic"/>
          <w:sz w:val="29"/>
          <w:szCs w:val="29"/>
          <w:rtl/>
        </w:rPr>
        <w:t>یا</w:t>
      </w:r>
      <w:r w:rsidRPr="002F4441">
        <w:rPr>
          <w:rFonts w:ascii="Traditional Arabic" w:hAnsi="Traditional Arabic" w:cs="Traditional Arabic"/>
          <w:sz w:val="29"/>
          <w:szCs w:val="29"/>
          <w:rtl/>
        </w:rPr>
        <w:t xml:space="preserve"> نوجوان را جهت </w:t>
      </w:r>
      <w:r w:rsidR="00705F1B" w:rsidRPr="002F4441">
        <w:rPr>
          <w:rFonts w:ascii="Traditional Arabic" w:hAnsi="Traditional Arabic" w:cs="Traditional Arabic"/>
          <w:sz w:val="29"/>
          <w:szCs w:val="29"/>
          <w:rtl/>
        </w:rPr>
        <w:t>می‌دهد</w:t>
      </w:r>
      <w:r w:rsidRPr="002F4441">
        <w:rPr>
          <w:rFonts w:ascii="Traditional Arabic" w:hAnsi="Traditional Arabic" w:cs="Traditional Arabic"/>
          <w:sz w:val="29"/>
          <w:szCs w:val="29"/>
          <w:rtl/>
        </w:rPr>
        <w:t xml:space="preserve"> تا اعتقادات را </w:t>
      </w:r>
      <w:r w:rsidR="00705F1B" w:rsidRPr="002F4441">
        <w:rPr>
          <w:rFonts w:ascii="Traditional Arabic" w:hAnsi="Traditional Arabic" w:cs="Traditional Arabic"/>
          <w:sz w:val="29"/>
          <w:szCs w:val="29"/>
          <w:rtl/>
        </w:rPr>
        <w:t>پیدا</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کند</w:t>
      </w:r>
      <w:r w:rsidRPr="002F4441">
        <w:rPr>
          <w:rFonts w:ascii="Traditional Arabic" w:hAnsi="Traditional Arabic" w:cs="Traditional Arabic"/>
          <w:sz w:val="29"/>
          <w:szCs w:val="29"/>
          <w:rtl/>
        </w:rPr>
        <w:t xml:space="preserve"> و نظام </w:t>
      </w:r>
      <w:r w:rsidR="00705F1B" w:rsidRPr="002F4441">
        <w:rPr>
          <w:rFonts w:ascii="Traditional Arabic" w:hAnsi="Traditional Arabic" w:cs="Traditional Arabic"/>
          <w:sz w:val="29"/>
          <w:szCs w:val="29"/>
          <w:rtl/>
        </w:rPr>
        <w:t>رفتاری</w:t>
      </w:r>
      <w:r w:rsidR="00132CD2" w:rsidRPr="002F4441">
        <w:rPr>
          <w:rFonts w:ascii="Traditional Arabic" w:hAnsi="Traditional Arabic" w:cs="Traditional Arabic"/>
          <w:sz w:val="29"/>
          <w:szCs w:val="29"/>
          <w:rtl/>
        </w:rPr>
        <w:t xml:space="preserve"> او</w:t>
      </w:r>
      <w:r w:rsidRPr="002F4441">
        <w:rPr>
          <w:rFonts w:ascii="Traditional Arabic" w:hAnsi="Traditional Arabic" w:cs="Traditional Arabic"/>
          <w:sz w:val="29"/>
          <w:szCs w:val="29"/>
          <w:rtl/>
        </w:rPr>
        <w:t xml:space="preserve"> </w:t>
      </w:r>
      <w:r w:rsidR="00132CD2" w:rsidRPr="002F4441">
        <w:rPr>
          <w:rFonts w:ascii="Traditional Arabic" w:hAnsi="Traditional Arabic" w:cs="Traditional Arabic"/>
          <w:sz w:val="29"/>
          <w:szCs w:val="29"/>
          <w:rtl/>
        </w:rPr>
        <w:t xml:space="preserve">بر </w:t>
      </w:r>
      <w:r w:rsidR="00705F1B" w:rsidRPr="002F4441">
        <w:rPr>
          <w:rFonts w:ascii="Traditional Arabic" w:hAnsi="Traditional Arabic" w:cs="Traditional Arabic"/>
          <w:sz w:val="29"/>
          <w:szCs w:val="29"/>
          <w:rtl/>
        </w:rPr>
        <w:t>دین</w:t>
      </w:r>
      <w:r w:rsidR="00132CD2"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منطبق شود</w:t>
      </w:r>
      <w:r w:rsidR="002A564B">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 xml:space="preserve">اما در 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Pr="002F4441">
        <w:rPr>
          <w:rFonts w:ascii="Traditional Arabic" w:hAnsi="Traditional Arabic" w:cs="Traditional Arabic"/>
          <w:sz w:val="29"/>
          <w:szCs w:val="29"/>
          <w:rtl/>
        </w:rPr>
        <w:t xml:space="preserve"> مفروض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است </w:t>
      </w:r>
      <w:r w:rsidR="00705F1B" w:rsidRPr="002F4441">
        <w:rPr>
          <w:rFonts w:ascii="Traditional Arabic" w:hAnsi="Traditional Arabic" w:cs="Traditional Arabic"/>
          <w:sz w:val="29"/>
          <w:szCs w:val="29"/>
          <w:rtl/>
        </w:rPr>
        <w:t>که</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فرد </w:t>
      </w:r>
      <w:r w:rsidR="00705F1B" w:rsidRPr="002F4441">
        <w:rPr>
          <w:rFonts w:ascii="Traditional Arabic" w:hAnsi="Traditional Arabic" w:cs="Traditional Arabic"/>
          <w:sz w:val="29"/>
          <w:szCs w:val="29"/>
          <w:rtl/>
        </w:rPr>
        <w:t>یا</w:t>
      </w:r>
      <w:r w:rsidRPr="002F4441">
        <w:rPr>
          <w:rFonts w:ascii="Traditional Arabic" w:hAnsi="Traditional Arabic" w:cs="Traditional Arabic"/>
          <w:sz w:val="29"/>
          <w:szCs w:val="29"/>
          <w:rtl/>
        </w:rPr>
        <w:t xml:space="preserve"> در </w:t>
      </w:r>
      <w:r w:rsidR="00705F1B" w:rsidRPr="002F4441">
        <w:rPr>
          <w:rFonts w:ascii="Traditional Arabic" w:hAnsi="Traditional Arabic" w:cs="Traditional Arabic"/>
          <w:sz w:val="29"/>
          <w:szCs w:val="29"/>
          <w:rtl/>
        </w:rPr>
        <w:t>حین</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ارتکاب</w:t>
      </w:r>
      <w:r w:rsidRPr="002F4441">
        <w:rPr>
          <w:rFonts w:ascii="Traditional Arabic" w:hAnsi="Traditional Arabic" w:cs="Traditional Arabic"/>
          <w:sz w:val="29"/>
          <w:szCs w:val="29"/>
          <w:rtl/>
        </w:rPr>
        <w:t xml:space="preserve"> </w:t>
      </w:r>
      <w:r w:rsidR="00132CD2" w:rsidRPr="002F4441">
        <w:rPr>
          <w:rFonts w:ascii="Traditional Arabic" w:hAnsi="Traditional Arabic" w:cs="Traditional Arabic"/>
          <w:sz w:val="29"/>
          <w:szCs w:val="29"/>
          <w:rtl/>
        </w:rPr>
        <w:t xml:space="preserve">معصیت </w:t>
      </w:r>
      <w:r w:rsidRPr="002F4441">
        <w:rPr>
          <w:rFonts w:ascii="Traditional Arabic" w:hAnsi="Traditional Arabic" w:cs="Traditional Arabic"/>
          <w:sz w:val="29"/>
          <w:szCs w:val="29"/>
          <w:rtl/>
        </w:rPr>
        <w:t xml:space="preserve">است </w:t>
      </w:r>
      <w:r w:rsidR="00705F1B" w:rsidRPr="002F4441">
        <w:rPr>
          <w:rFonts w:ascii="Traditional Arabic" w:hAnsi="Traditional Arabic" w:cs="Traditional Arabic"/>
          <w:sz w:val="29"/>
          <w:szCs w:val="29"/>
          <w:rtl/>
        </w:rPr>
        <w:t>یا</w:t>
      </w:r>
      <w:r w:rsidRPr="002F4441">
        <w:rPr>
          <w:rFonts w:ascii="Traditional Arabic" w:hAnsi="Traditional Arabic" w:cs="Traditional Arabic"/>
          <w:sz w:val="29"/>
          <w:szCs w:val="29"/>
          <w:rtl/>
        </w:rPr>
        <w:t xml:space="preserve"> در آستانه </w:t>
      </w:r>
      <w:r w:rsidR="00705F1B" w:rsidRPr="002F4441">
        <w:rPr>
          <w:rFonts w:ascii="Traditional Arabic" w:hAnsi="Traditional Arabic" w:cs="Traditional Arabic"/>
          <w:sz w:val="29"/>
          <w:szCs w:val="29"/>
          <w:rtl/>
        </w:rPr>
        <w:t>ارتکاب</w:t>
      </w:r>
      <w:r w:rsidRPr="002F4441">
        <w:rPr>
          <w:rFonts w:ascii="Traditional Arabic" w:hAnsi="Traditional Arabic" w:cs="Traditional Arabic"/>
          <w:sz w:val="29"/>
          <w:szCs w:val="29"/>
          <w:rtl/>
        </w:rPr>
        <w:t xml:space="preserve"> خلاف است. </w:t>
      </w:r>
      <w:r w:rsidR="00705F1B" w:rsidRPr="002F4441">
        <w:rPr>
          <w:rFonts w:ascii="Traditional Arabic" w:hAnsi="Traditional Arabic" w:cs="Traditional Arabic"/>
          <w:sz w:val="29"/>
          <w:szCs w:val="29"/>
          <w:rtl/>
        </w:rPr>
        <w:t>این</w:t>
      </w:r>
      <w:r w:rsidRPr="002F4441">
        <w:rPr>
          <w:rFonts w:ascii="Traditional Arabic" w:hAnsi="Traditional Arabic" w:cs="Traditional Arabic"/>
          <w:sz w:val="29"/>
          <w:szCs w:val="29"/>
          <w:rtl/>
        </w:rPr>
        <w:t xml:space="preserve"> </w:t>
      </w:r>
      <w:r w:rsidR="00705F1B" w:rsidRPr="002F4441">
        <w:rPr>
          <w:rFonts w:ascii="Traditional Arabic" w:hAnsi="Traditional Arabic" w:cs="Traditional Arabic"/>
          <w:sz w:val="29"/>
          <w:szCs w:val="29"/>
          <w:rtl/>
        </w:rPr>
        <w:t>تفاوتی</w:t>
      </w:r>
      <w:r w:rsidRPr="002F4441">
        <w:rPr>
          <w:rFonts w:ascii="Traditional Arabic" w:hAnsi="Traditional Arabic" w:cs="Traditional Arabic"/>
          <w:sz w:val="29"/>
          <w:szCs w:val="29"/>
          <w:rtl/>
        </w:rPr>
        <w:t xml:space="preserve"> است </w:t>
      </w:r>
      <w:r w:rsidR="00705F1B" w:rsidRPr="002F4441">
        <w:rPr>
          <w:rFonts w:ascii="Traditional Arabic" w:hAnsi="Traditional Arabic" w:cs="Traditional Arabic"/>
          <w:sz w:val="29"/>
          <w:szCs w:val="29"/>
          <w:rtl/>
        </w:rPr>
        <w:t>که</w:t>
      </w:r>
      <w:r w:rsidRPr="002F4441">
        <w:rPr>
          <w:rFonts w:ascii="Traditional Arabic" w:hAnsi="Traditional Arabic" w:cs="Traditional Arabic"/>
          <w:sz w:val="29"/>
          <w:szCs w:val="29"/>
          <w:rtl/>
        </w:rPr>
        <w:t xml:space="preserve"> در </w:t>
      </w:r>
      <w:r w:rsidR="00705F1B" w:rsidRPr="002F4441">
        <w:rPr>
          <w:rFonts w:ascii="Traditional Arabic" w:hAnsi="Traditional Arabic" w:cs="Traditional Arabic"/>
          <w:sz w:val="29"/>
          <w:szCs w:val="29"/>
          <w:rtl/>
        </w:rPr>
        <w:t>اینجا</w:t>
      </w:r>
      <w:r w:rsidRPr="002F4441">
        <w:rPr>
          <w:rFonts w:ascii="Traditional Arabic" w:hAnsi="Traditional Arabic" w:cs="Traditional Arabic"/>
          <w:sz w:val="29"/>
          <w:szCs w:val="29"/>
          <w:rtl/>
        </w:rPr>
        <w:t xml:space="preserve"> دارد.</w:t>
      </w:r>
    </w:p>
    <w:p w:rsidR="00704AF1" w:rsidRPr="002F4441" w:rsidRDefault="00705F1B" w:rsidP="00704AF1">
      <w:pPr>
        <w:pStyle w:val="4"/>
        <w:rPr>
          <w:rFonts w:ascii="Traditional Arabic" w:hAnsi="Traditional Arabic" w:cs="Traditional Arabic"/>
          <w:color w:val="FF0000"/>
          <w:rtl/>
        </w:rPr>
      </w:pPr>
      <w:bookmarkStart w:id="8" w:name="_Toc370017281"/>
      <w:r w:rsidRPr="002F4441">
        <w:rPr>
          <w:rFonts w:ascii="Traditional Arabic" w:hAnsi="Traditional Arabic" w:cs="Traditional Arabic"/>
          <w:color w:val="FF0000"/>
          <w:rtl/>
        </w:rPr>
        <w:t>جمع‌بندی</w:t>
      </w:r>
      <w:r w:rsidR="00704AF1" w:rsidRPr="002F4441">
        <w:rPr>
          <w:rFonts w:ascii="Traditional Arabic" w:hAnsi="Traditional Arabic" w:cs="Traditional Arabic"/>
          <w:color w:val="FF0000"/>
          <w:rtl/>
        </w:rPr>
        <w:t xml:space="preserve"> </w:t>
      </w:r>
      <w:r w:rsidRPr="002F4441">
        <w:rPr>
          <w:rFonts w:ascii="Traditional Arabic" w:hAnsi="Traditional Arabic" w:cs="Traditional Arabic"/>
          <w:color w:val="FF0000"/>
          <w:rtl/>
        </w:rPr>
        <w:t>مقدمهٔ</w:t>
      </w:r>
      <w:r w:rsidR="00704AF1" w:rsidRPr="002F4441">
        <w:rPr>
          <w:rFonts w:ascii="Traditional Arabic" w:hAnsi="Traditional Arabic" w:cs="Traditional Arabic"/>
          <w:color w:val="FF0000"/>
          <w:rtl/>
        </w:rPr>
        <w:t xml:space="preserve"> پنجم</w:t>
      </w:r>
      <w:bookmarkEnd w:id="8"/>
    </w:p>
    <w:p w:rsidR="00704AF1" w:rsidRPr="002F4441" w:rsidRDefault="00150CA6" w:rsidP="00704AF1">
      <w:pPr>
        <w:spacing w:after="240"/>
        <w:jc w:val="lowKashida"/>
        <w:rPr>
          <w:rFonts w:ascii="Traditional Arabic" w:hAnsi="Traditional Arabic" w:cs="Traditional Arabic"/>
          <w:sz w:val="29"/>
          <w:szCs w:val="29"/>
          <w:rtl/>
        </w:rPr>
      </w:pPr>
      <w:r w:rsidRPr="002F4441">
        <w:rPr>
          <w:rFonts w:ascii="Traditional Arabic" w:hAnsi="Traditional Arabic" w:cs="Traditional Arabic"/>
          <w:sz w:val="29"/>
          <w:szCs w:val="29"/>
          <w:rtl/>
        </w:rPr>
        <w:t xml:space="preserve">در مقدمه پنجم </w:t>
      </w:r>
      <w:r w:rsidR="00704AF1" w:rsidRPr="002F4441">
        <w:rPr>
          <w:rFonts w:ascii="Traditional Arabic" w:hAnsi="Traditional Arabic" w:cs="Traditional Arabic"/>
          <w:sz w:val="29"/>
          <w:szCs w:val="29"/>
          <w:rtl/>
        </w:rPr>
        <w:t xml:space="preserve">به بررسی </w:t>
      </w:r>
      <w:r w:rsidRPr="002F4441">
        <w:rPr>
          <w:rFonts w:ascii="Traditional Arabic" w:hAnsi="Traditional Arabic" w:cs="Traditional Arabic"/>
          <w:sz w:val="29"/>
          <w:szCs w:val="29"/>
          <w:rtl/>
        </w:rPr>
        <w:t xml:space="preserve">انتظام سه قاعده و تفاوت </w:t>
      </w:r>
      <w:r w:rsidR="00704AF1" w:rsidRPr="002F4441">
        <w:rPr>
          <w:rFonts w:ascii="Traditional Arabic" w:hAnsi="Traditional Arabic" w:cs="Traditional Arabic"/>
          <w:sz w:val="29"/>
          <w:szCs w:val="29"/>
          <w:rtl/>
        </w:rPr>
        <w:t>آنها</w:t>
      </w:r>
      <w:r w:rsidRPr="002F4441">
        <w:rPr>
          <w:rFonts w:ascii="Traditional Arabic" w:hAnsi="Traditional Arabic" w:cs="Traditional Arabic"/>
          <w:sz w:val="29"/>
          <w:szCs w:val="29"/>
          <w:rtl/>
        </w:rPr>
        <w:t xml:space="preserve"> </w:t>
      </w:r>
      <w:r w:rsidR="00704AF1" w:rsidRPr="002F4441">
        <w:rPr>
          <w:rFonts w:ascii="Traditional Arabic" w:hAnsi="Traditional Arabic" w:cs="Traditional Arabic"/>
          <w:sz w:val="29"/>
          <w:szCs w:val="29"/>
          <w:rtl/>
        </w:rPr>
        <w:t>پرداختیم</w:t>
      </w:r>
      <w:r w:rsidRPr="002F4441">
        <w:rPr>
          <w:rFonts w:ascii="Traditional Arabic" w:hAnsi="Traditional Arabic" w:cs="Traditional Arabic"/>
          <w:sz w:val="29"/>
          <w:szCs w:val="29"/>
          <w:rtl/>
        </w:rPr>
        <w:t xml:space="preserve">. سه قاعده </w:t>
      </w:r>
      <w:r w:rsidR="00705F1B" w:rsidRPr="002F4441">
        <w:rPr>
          <w:rFonts w:ascii="Traditional Arabic" w:hAnsi="Traditional Arabic" w:cs="Traditional Arabic"/>
          <w:sz w:val="29"/>
          <w:szCs w:val="29"/>
          <w:rtl/>
        </w:rPr>
        <w:t>روشی</w:t>
      </w:r>
      <w:r w:rsidRPr="002F4441">
        <w:rPr>
          <w:rFonts w:ascii="Traditional Arabic" w:hAnsi="Traditional Arabic" w:cs="Traditional Arabic"/>
          <w:sz w:val="29"/>
          <w:szCs w:val="29"/>
          <w:rtl/>
        </w:rPr>
        <w:t xml:space="preserve"> </w:t>
      </w:r>
      <w:r w:rsidR="00704AF1" w:rsidRPr="002F4441">
        <w:rPr>
          <w:rFonts w:ascii="Traditional Arabic" w:hAnsi="Traditional Arabic" w:cs="Traditional Arabic"/>
          <w:sz w:val="29"/>
          <w:szCs w:val="29"/>
          <w:rtl/>
        </w:rPr>
        <w:t xml:space="preserve">که </w:t>
      </w:r>
      <w:r w:rsidRPr="002F4441">
        <w:rPr>
          <w:rFonts w:ascii="Traditional Arabic" w:hAnsi="Traditional Arabic" w:cs="Traditional Arabic"/>
          <w:sz w:val="29"/>
          <w:szCs w:val="29"/>
          <w:rtl/>
        </w:rPr>
        <w:t xml:space="preserve">در </w:t>
      </w:r>
      <w:r w:rsidR="00705F1B" w:rsidRPr="002F4441">
        <w:rPr>
          <w:rFonts w:ascii="Traditional Arabic" w:hAnsi="Traditional Arabic" w:cs="Traditional Arabic"/>
          <w:sz w:val="29"/>
          <w:szCs w:val="29"/>
          <w:rtl/>
        </w:rPr>
        <w:t>یک</w:t>
      </w:r>
      <w:r w:rsidRPr="002F4441">
        <w:rPr>
          <w:rFonts w:ascii="Traditional Arabic" w:hAnsi="Traditional Arabic" w:cs="Traditional Arabic"/>
          <w:sz w:val="29"/>
          <w:szCs w:val="29"/>
          <w:rtl/>
        </w:rPr>
        <w:t xml:space="preserve"> منظومه </w:t>
      </w:r>
      <w:r w:rsidR="00705F1B" w:rsidRPr="002F4441">
        <w:rPr>
          <w:rFonts w:ascii="Traditional Arabic" w:hAnsi="Traditional Arabic" w:cs="Traditional Arabic"/>
          <w:sz w:val="29"/>
          <w:szCs w:val="29"/>
          <w:rtl/>
        </w:rPr>
        <w:t>تربیتی</w:t>
      </w:r>
      <w:r w:rsidRPr="002F4441">
        <w:rPr>
          <w:rFonts w:ascii="Traditional Arabic" w:hAnsi="Traditional Arabic" w:cs="Traditional Arabic"/>
          <w:sz w:val="29"/>
          <w:szCs w:val="29"/>
          <w:rtl/>
        </w:rPr>
        <w:t xml:space="preserve"> قرار </w:t>
      </w:r>
      <w:r w:rsidR="00705F1B" w:rsidRPr="002F4441">
        <w:rPr>
          <w:rFonts w:ascii="Traditional Arabic" w:hAnsi="Traditional Arabic" w:cs="Traditional Arabic"/>
          <w:sz w:val="29"/>
          <w:szCs w:val="29"/>
          <w:rtl/>
        </w:rPr>
        <w:t>می‌گیرند</w:t>
      </w:r>
      <w:r w:rsidRPr="002F4441">
        <w:rPr>
          <w:rFonts w:ascii="Traditional Arabic" w:hAnsi="Traditional Arabic" w:cs="Traditional Arabic"/>
          <w:sz w:val="29"/>
          <w:szCs w:val="29"/>
          <w:rtl/>
        </w:rPr>
        <w:t xml:space="preserve">. </w:t>
      </w:r>
    </w:p>
    <w:p w:rsidR="00704AF1" w:rsidRPr="002F4441" w:rsidRDefault="00490987" w:rsidP="00157348">
      <w:pPr>
        <w:pStyle w:val="51"/>
        <w:rPr>
          <w:rFonts w:ascii="Traditional Arabic" w:hAnsi="Traditional Arabic" w:cs="Traditional Arabic"/>
          <w:color w:val="FF0000"/>
          <w:rtl/>
        </w:rPr>
      </w:pPr>
      <w:bookmarkStart w:id="9" w:name="_Toc370017282"/>
      <w:r>
        <w:rPr>
          <w:rFonts w:ascii="Traditional Arabic" w:hAnsi="Traditional Arabic" w:cs="Traditional Arabic"/>
          <w:color w:val="FF0000"/>
          <w:rtl/>
        </w:rPr>
        <w:t>سلسله‌مراتب</w:t>
      </w:r>
      <w:r w:rsidR="00704AF1" w:rsidRPr="002F4441">
        <w:rPr>
          <w:rFonts w:ascii="Traditional Arabic" w:hAnsi="Traditional Arabic" w:cs="Traditional Arabic"/>
          <w:color w:val="FF0000"/>
          <w:rtl/>
        </w:rPr>
        <w:t xml:space="preserve"> </w:t>
      </w:r>
      <w:r w:rsidR="00705F1B" w:rsidRPr="002F4441">
        <w:rPr>
          <w:rFonts w:ascii="Traditional Arabic" w:hAnsi="Traditional Arabic" w:cs="Traditional Arabic"/>
          <w:color w:val="FF0000"/>
          <w:rtl/>
        </w:rPr>
        <w:t>روش‌های</w:t>
      </w:r>
      <w:r w:rsidR="00704AF1" w:rsidRPr="002F4441">
        <w:rPr>
          <w:rFonts w:ascii="Traditional Arabic" w:hAnsi="Traditional Arabic" w:cs="Traditional Arabic"/>
          <w:color w:val="FF0000"/>
          <w:rtl/>
        </w:rPr>
        <w:t xml:space="preserve"> </w:t>
      </w:r>
      <w:bookmarkEnd w:id="9"/>
      <w:r w:rsidR="00705F1B" w:rsidRPr="002F4441">
        <w:rPr>
          <w:rFonts w:ascii="Traditional Arabic" w:hAnsi="Traditional Arabic" w:cs="Traditional Arabic"/>
          <w:color w:val="FF0000"/>
          <w:rtl/>
        </w:rPr>
        <w:t>تربیتی</w:t>
      </w:r>
    </w:p>
    <w:p w:rsidR="00704AF1" w:rsidRPr="002F4441" w:rsidRDefault="00867D47" w:rsidP="00704AF1">
      <w:pPr>
        <w:spacing w:after="240"/>
        <w:jc w:val="lowKashida"/>
        <w:rPr>
          <w:rFonts w:ascii="Traditional Arabic" w:hAnsi="Traditional Arabic" w:cs="Traditional Arabic"/>
          <w:sz w:val="29"/>
          <w:szCs w:val="29"/>
          <w:rtl/>
        </w:rPr>
      </w:pPr>
      <w:r>
        <w:rPr>
          <w:rFonts w:ascii="Traditional Arabic" w:hAnsi="Traditional Arabic" w:cs="Traditional Arabic"/>
          <w:sz w:val="29"/>
          <w:szCs w:val="29"/>
          <w:rtl/>
        </w:rPr>
        <w:t>بنا بر</w:t>
      </w:r>
      <w:r w:rsidR="00704AF1" w:rsidRPr="002F4441">
        <w:rPr>
          <w:rFonts w:ascii="Traditional Arabic" w:hAnsi="Traditional Arabic" w:cs="Traditional Arabic"/>
          <w:sz w:val="29"/>
          <w:szCs w:val="29"/>
          <w:rtl/>
        </w:rPr>
        <w:t xml:space="preserve"> آنچه بیان شد</w:t>
      </w:r>
      <w:r w:rsidR="00150CA6" w:rsidRPr="002F4441">
        <w:rPr>
          <w:rFonts w:ascii="Traditional Arabic" w:hAnsi="Traditional Arabic" w:cs="Traditional Arabic"/>
          <w:sz w:val="29"/>
          <w:szCs w:val="29"/>
          <w:rtl/>
        </w:rPr>
        <w:t xml:space="preserve"> </w:t>
      </w:r>
      <w:r w:rsidR="00490987">
        <w:rPr>
          <w:rFonts w:ascii="Traditional Arabic" w:hAnsi="Traditional Arabic" w:cs="Traditional Arabic"/>
          <w:sz w:val="29"/>
          <w:szCs w:val="29"/>
          <w:rtl/>
        </w:rPr>
        <w:t>سلسله‌مراتب</w:t>
      </w:r>
      <w:r w:rsidR="00705F1B" w:rsidRPr="002F4441">
        <w:rPr>
          <w:rFonts w:ascii="Traditional Arabic" w:hAnsi="Traditional Arabic" w:cs="Traditional Arabic"/>
          <w:sz w:val="29"/>
          <w:szCs w:val="29"/>
          <w:rtl/>
        </w:rPr>
        <w:t>ی</w:t>
      </w:r>
      <w:r w:rsidR="00704AF1" w:rsidRPr="002F4441">
        <w:rPr>
          <w:rFonts w:ascii="Traditional Arabic" w:hAnsi="Traditional Arabic" w:cs="Traditional Arabic"/>
          <w:sz w:val="29"/>
          <w:szCs w:val="29"/>
          <w:rtl/>
        </w:rPr>
        <w:t xml:space="preserve"> در </w:t>
      </w:r>
      <w:r w:rsidR="00705F1B" w:rsidRPr="002F4441">
        <w:rPr>
          <w:rFonts w:ascii="Traditional Arabic" w:hAnsi="Traditional Arabic" w:cs="Traditional Arabic"/>
          <w:sz w:val="29"/>
          <w:szCs w:val="29"/>
          <w:rtl/>
        </w:rPr>
        <w:t>تربیت</w:t>
      </w:r>
      <w:r w:rsidR="00704AF1" w:rsidRPr="002F4441">
        <w:rPr>
          <w:rFonts w:ascii="Traditional Arabic" w:hAnsi="Traditional Arabic" w:cs="Traditional Arabic"/>
          <w:sz w:val="29"/>
          <w:szCs w:val="29"/>
          <w:rtl/>
        </w:rPr>
        <w:t xml:space="preserve"> وجود دارد؛</w:t>
      </w:r>
    </w:p>
    <w:p w:rsidR="00704AF1" w:rsidRPr="002F4441" w:rsidRDefault="000119F4" w:rsidP="00704AF1">
      <w:pPr>
        <w:pStyle w:val="af1"/>
        <w:numPr>
          <w:ilvl w:val="0"/>
          <w:numId w:val="14"/>
        </w:numPr>
        <w:spacing w:after="240"/>
        <w:jc w:val="lowKashida"/>
        <w:rPr>
          <w:rFonts w:ascii="Traditional Arabic" w:hAnsi="Traditional Arabic" w:cs="Traditional Arabic"/>
          <w:sz w:val="32"/>
        </w:rPr>
      </w:pPr>
      <w:r>
        <w:rPr>
          <w:rFonts w:ascii="Traditional Arabic" w:hAnsi="Traditional Arabic" w:cs="Traditional Arabic"/>
          <w:sz w:val="29"/>
          <w:szCs w:val="29"/>
          <w:rtl/>
        </w:rPr>
        <w:t>ارشاد جاهل</w:t>
      </w:r>
      <w:r w:rsidR="00150CA6" w:rsidRPr="002F4441">
        <w:rPr>
          <w:rFonts w:ascii="Traditional Arabic" w:hAnsi="Traditional Arabic" w:cs="Traditional Arabic"/>
          <w:sz w:val="29"/>
          <w:szCs w:val="29"/>
          <w:rtl/>
        </w:rPr>
        <w:t xml:space="preserve">. </w:t>
      </w:r>
    </w:p>
    <w:p w:rsidR="0082384B" w:rsidRPr="002F4441" w:rsidRDefault="00705F1B" w:rsidP="0082384B">
      <w:pPr>
        <w:pStyle w:val="af1"/>
        <w:numPr>
          <w:ilvl w:val="0"/>
          <w:numId w:val="14"/>
        </w:numPr>
        <w:spacing w:after="240"/>
        <w:jc w:val="lowKashida"/>
        <w:rPr>
          <w:rFonts w:ascii="Traditional Arabic" w:hAnsi="Traditional Arabic" w:cs="Traditional Arabic"/>
          <w:sz w:val="32"/>
        </w:rPr>
      </w:pPr>
      <w:r w:rsidRPr="002F4441">
        <w:rPr>
          <w:rFonts w:ascii="Traditional Arabic" w:hAnsi="Traditional Arabic" w:cs="Traditional Arabic"/>
          <w:sz w:val="29"/>
          <w:szCs w:val="29"/>
          <w:rtl/>
        </w:rPr>
        <w:lastRenderedPageBreak/>
        <w:t>تربیت</w:t>
      </w:r>
      <w:r w:rsidR="00150CA6" w:rsidRPr="002F4441">
        <w:rPr>
          <w:rFonts w:ascii="Traditional Arabic" w:hAnsi="Traditional Arabic" w:cs="Traditional Arabic"/>
          <w:sz w:val="29"/>
          <w:szCs w:val="29"/>
          <w:rtl/>
        </w:rPr>
        <w:t xml:space="preserve"> و </w:t>
      </w:r>
      <w:r w:rsidRPr="002F4441">
        <w:rPr>
          <w:rFonts w:ascii="Traditional Arabic" w:hAnsi="Traditional Arabic" w:cs="Traditional Arabic"/>
          <w:sz w:val="29"/>
          <w:szCs w:val="29"/>
          <w:rtl/>
        </w:rPr>
        <w:t>تزکیه</w:t>
      </w:r>
      <w:r w:rsidR="00150CA6" w:rsidRPr="002F4441">
        <w:rPr>
          <w:rFonts w:ascii="Traditional Arabic" w:hAnsi="Traditional Arabic" w:cs="Traditional Arabic"/>
          <w:sz w:val="29"/>
          <w:szCs w:val="29"/>
          <w:rtl/>
        </w:rPr>
        <w:t xml:space="preserve"> و </w:t>
      </w:r>
      <w:r w:rsidRPr="002F4441">
        <w:rPr>
          <w:rFonts w:ascii="Traditional Arabic" w:hAnsi="Traditional Arabic" w:cs="Traditional Arabic"/>
          <w:sz w:val="29"/>
          <w:szCs w:val="29"/>
          <w:rtl/>
        </w:rPr>
        <w:t>هدایت</w:t>
      </w:r>
      <w:r w:rsidR="00150CA6" w:rsidRPr="002F4441">
        <w:rPr>
          <w:rFonts w:ascii="Traditional Arabic" w:hAnsi="Traditional Arabic" w:cs="Traditional Arabic"/>
          <w:sz w:val="29"/>
          <w:szCs w:val="29"/>
          <w:rtl/>
        </w:rPr>
        <w:t xml:space="preserve"> در ساح</w:t>
      </w:r>
      <w:r w:rsidR="0082384B" w:rsidRPr="002F4441">
        <w:rPr>
          <w:rFonts w:ascii="Traditional Arabic" w:hAnsi="Traditional Arabic" w:cs="Traditional Arabic"/>
          <w:sz w:val="29"/>
          <w:szCs w:val="29"/>
          <w:rtl/>
        </w:rPr>
        <w:t>ا</w:t>
      </w:r>
      <w:r w:rsidR="00150CA6" w:rsidRPr="002F4441">
        <w:rPr>
          <w:rFonts w:ascii="Traditional Arabic" w:hAnsi="Traditional Arabic" w:cs="Traditional Arabic"/>
          <w:sz w:val="29"/>
          <w:szCs w:val="29"/>
          <w:rtl/>
        </w:rPr>
        <w:t xml:space="preserve">ت </w:t>
      </w:r>
      <w:r w:rsidRPr="002F4441">
        <w:rPr>
          <w:rFonts w:ascii="Traditional Arabic" w:hAnsi="Traditional Arabic" w:cs="Traditional Arabic"/>
          <w:sz w:val="29"/>
          <w:szCs w:val="29"/>
          <w:rtl/>
        </w:rPr>
        <w:t>میل</w:t>
      </w:r>
      <w:r w:rsidR="0082384B" w:rsidRPr="002F4441">
        <w:rPr>
          <w:rFonts w:ascii="Traditional Arabic" w:hAnsi="Traditional Arabic" w:cs="Traditional Arabic"/>
          <w:sz w:val="29"/>
          <w:szCs w:val="29"/>
          <w:rtl/>
        </w:rPr>
        <w:t>،</w:t>
      </w:r>
      <w:r w:rsidR="00150CA6" w:rsidRPr="002F4441">
        <w:rPr>
          <w:rFonts w:ascii="Traditional Arabic" w:hAnsi="Traditional Arabic" w:cs="Traditional Arabic"/>
          <w:sz w:val="29"/>
          <w:szCs w:val="29"/>
          <w:rtl/>
        </w:rPr>
        <w:t xml:space="preserve"> </w:t>
      </w:r>
      <w:r w:rsidRPr="002F4441">
        <w:rPr>
          <w:rFonts w:ascii="Traditional Arabic" w:hAnsi="Traditional Arabic" w:cs="Traditional Arabic"/>
          <w:sz w:val="29"/>
          <w:szCs w:val="29"/>
          <w:rtl/>
        </w:rPr>
        <w:t>انگیزه</w:t>
      </w:r>
      <w:r w:rsidR="00150CA6" w:rsidRPr="002F4441">
        <w:rPr>
          <w:rFonts w:ascii="Traditional Arabic" w:hAnsi="Traditional Arabic" w:cs="Traditional Arabic"/>
          <w:sz w:val="29"/>
          <w:szCs w:val="29"/>
          <w:rtl/>
        </w:rPr>
        <w:t xml:space="preserve"> </w:t>
      </w:r>
      <w:r w:rsidR="0082384B" w:rsidRPr="002F4441">
        <w:rPr>
          <w:rFonts w:ascii="Traditional Arabic" w:hAnsi="Traditional Arabic" w:cs="Traditional Arabic"/>
          <w:sz w:val="29"/>
          <w:szCs w:val="29"/>
          <w:rtl/>
        </w:rPr>
        <w:t xml:space="preserve">و </w:t>
      </w:r>
      <w:r w:rsidRPr="002F4441">
        <w:rPr>
          <w:rFonts w:ascii="Traditional Arabic" w:hAnsi="Traditional Arabic" w:cs="Traditional Arabic"/>
          <w:sz w:val="29"/>
          <w:szCs w:val="29"/>
          <w:rtl/>
        </w:rPr>
        <w:t>گرایش</w:t>
      </w:r>
      <w:r w:rsidR="0082384B" w:rsidRPr="002F4441">
        <w:rPr>
          <w:rFonts w:ascii="Traditional Arabic" w:hAnsi="Traditional Arabic" w:cs="Traditional Arabic"/>
          <w:sz w:val="29"/>
          <w:szCs w:val="29"/>
          <w:rtl/>
        </w:rPr>
        <w:t xml:space="preserve"> </w:t>
      </w:r>
      <w:r w:rsidR="000119F4">
        <w:rPr>
          <w:rFonts w:ascii="Traditional Arabic" w:hAnsi="Traditional Arabic" w:cs="Traditional Arabic"/>
          <w:sz w:val="29"/>
          <w:szCs w:val="29"/>
          <w:rtl/>
        </w:rPr>
        <w:t>و اراده</w:t>
      </w:r>
      <w:r w:rsidR="00150CA6" w:rsidRPr="002F4441">
        <w:rPr>
          <w:rFonts w:ascii="Traditional Arabic" w:hAnsi="Traditional Arabic" w:cs="Traditional Arabic"/>
          <w:sz w:val="29"/>
          <w:szCs w:val="29"/>
          <w:rtl/>
        </w:rPr>
        <w:t xml:space="preserve">. </w:t>
      </w:r>
    </w:p>
    <w:p w:rsidR="0082384B" w:rsidRPr="002F4441" w:rsidRDefault="00CC014B" w:rsidP="00A4606C">
      <w:pPr>
        <w:pStyle w:val="af1"/>
        <w:numPr>
          <w:ilvl w:val="0"/>
          <w:numId w:val="14"/>
        </w:numPr>
        <w:spacing w:after="240"/>
        <w:jc w:val="lowKashida"/>
        <w:rPr>
          <w:rFonts w:ascii="Traditional Arabic" w:hAnsi="Traditional Arabic" w:cs="Traditional Arabic"/>
          <w:sz w:val="32"/>
        </w:rPr>
      </w:pPr>
      <w:r>
        <w:rPr>
          <w:rFonts w:ascii="Traditional Arabic" w:hAnsi="Traditional Arabic" w:cs="Traditional Arabic" w:hint="cs"/>
          <w:sz w:val="29"/>
          <w:szCs w:val="29"/>
          <w:rtl/>
        </w:rPr>
        <w:t xml:space="preserve">در صورتی که کسی </w:t>
      </w:r>
      <w:r w:rsidR="00150CA6" w:rsidRPr="002F4441">
        <w:rPr>
          <w:rFonts w:ascii="Traditional Arabic" w:hAnsi="Traditional Arabic" w:cs="Traditional Arabic"/>
          <w:sz w:val="29"/>
          <w:szCs w:val="29"/>
          <w:rtl/>
        </w:rPr>
        <w:t xml:space="preserve">در آستانه اقدام و انجام </w:t>
      </w:r>
      <w:r w:rsidR="000119F4">
        <w:rPr>
          <w:rFonts w:ascii="Traditional Arabic" w:hAnsi="Traditional Arabic" w:cs="Traditional Arabic" w:hint="cs"/>
          <w:sz w:val="29"/>
          <w:szCs w:val="29"/>
          <w:rtl/>
        </w:rPr>
        <w:t>باشد</w:t>
      </w:r>
      <w:r>
        <w:rPr>
          <w:rFonts w:ascii="Traditional Arabic" w:hAnsi="Traditional Arabic" w:cs="Traditional Arabic" w:hint="cs"/>
          <w:sz w:val="29"/>
          <w:szCs w:val="29"/>
          <w:rtl/>
        </w:rPr>
        <w:t>،</w:t>
      </w:r>
      <w:r w:rsidR="00150CA6" w:rsidRPr="002F4441">
        <w:rPr>
          <w:rFonts w:ascii="Traditional Arabic" w:hAnsi="Traditional Arabic" w:cs="Traditional Arabic"/>
          <w:sz w:val="29"/>
          <w:szCs w:val="29"/>
          <w:rtl/>
        </w:rPr>
        <w:t xml:space="preserve"> </w:t>
      </w:r>
      <w:r w:rsidR="00A4606C">
        <w:rPr>
          <w:rFonts w:ascii="Traditional Arabic" w:hAnsi="Traditional Arabic" w:cs="Traditional Arabic" w:hint="cs"/>
          <w:sz w:val="29"/>
          <w:szCs w:val="29"/>
          <w:rtl/>
        </w:rPr>
        <w:t>نوبت مرحله</w:t>
      </w:r>
      <w:r w:rsidR="00150CA6" w:rsidRPr="002F4441">
        <w:rPr>
          <w:rFonts w:ascii="Traditional Arabic" w:hAnsi="Traditional Arabic" w:cs="Traditional Arabic"/>
          <w:sz w:val="29"/>
          <w:szCs w:val="29"/>
          <w:rtl/>
        </w:rPr>
        <w:t xml:space="preserve"> امر به معروف و </w:t>
      </w:r>
      <w:r w:rsidR="00705F1B" w:rsidRPr="002F4441">
        <w:rPr>
          <w:rFonts w:ascii="Traditional Arabic" w:hAnsi="Traditional Arabic" w:cs="Traditional Arabic"/>
          <w:sz w:val="29"/>
          <w:szCs w:val="29"/>
          <w:rtl/>
        </w:rPr>
        <w:t>نهی</w:t>
      </w:r>
      <w:r w:rsidR="00150CA6"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00150CA6" w:rsidRPr="002F4441">
        <w:rPr>
          <w:rFonts w:ascii="Traditional Arabic" w:hAnsi="Traditional Arabic" w:cs="Traditional Arabic"/>
          <w:sz w:val="29"/>
          <w:szCs w:val="29"/>
          <w:rtl/>
        </w:rPr>
        <w:t xml:space="preserve"> </w:t>
      </w:r>
      <w:r>
        <w:rPr>
          <w:rFonts w:ascii="Traditional Arabic" w:hAnsi="Traditional Arabic" w:cs="Traditional Arabic" w:hint="cs"/>
          <w:sz w:val="29"/>
          <w:szCs w:val="29"/>
          <w:rtl/>
        </w:rPr>
        <w:t>می</w:t>
      </w:r>
      <w:r>
        <w:rPr>
          <w:rFonts w:ascii="Traditional Arabic" w:hAnsi="Traditional Arabic" w:cs="Traditional Arabic" w:hint="cs"/>
          <w:sz w:val="29"/>
          <w:szCs w:val="29"/>
          <w:rtl/>
        </w:rPr>
        <w:softHyphen/>
        <w:t>رسد</w:t>
      </w:r>
      <w:r w:rsidR="00150CA6" w:rsidRPr="002F4441">
        <w:rPr>
          <w:rFonts w:ascii="Traditional Arabic" w:hAnsi="Traditional Arabic" w:cs="Traditional Arabic"/>
          <w:sz w:val="29"/>
          <w:szCs w:val="29"/>
          <w:rtl/>
        </w:rPr>
        <w:t>.</w:t>
      </w:r>
      <w:r w:rsidR="00150CA6" w:rsidRPr="002F4441">
        <w:rPr>
          <w:rFonts w:ascii="Traditional Arabic" w:hAnsi="Traditional Arabic" w:cs="Traditional Arabic"/>
          <w:sz w:val="32"/>
          <w:rtl/>
        </w:rPr>
        <w:t xml:space="preserve"> </w:t>
      </w:r>
    </w:p>
    <w:p w:rsidR="00157348" w:rsidRPr="002F4441" w:rsidRDefault="00157348" w:rsidP="00157348">
      <w:pPr>
        <w:pStyle w:val="6"/>
        <w:rPr>
          <w:rFonts w:ascii="Traditional Arabic" w:hAnsi="Traditional Arabic" w:cs="Traditional Arabic"/>
          <w:color w:val="FF0000"/>
          <w:szCs w:val="30"/>
          <w:rtl/>
        </w:rPr>
      </w:pPr>
      <w:bookmarkStart w:id="10" w:name="_Toc370017283"/>
      <w:r w:rsidRPr="002F4441">
        <w:rPr>
          <w:rFonts w:ascii="Traditional Arabic" w:hAnsi="Traditional Arabic" w:cs="Traditional Arabic"/>
          <w:color w:val="FF0000"/>
          <w:szCs w:val="30"/>
          <w:rtl/>
        </w:rPr>
        <w:t xml:space="preserve">نسبت بین سه </w:t>
      </w:r>
      <w:r w:rsidR="00705F1B" w:rsidRPr="002F4441">
        <w:rPr>
          <w:rFonts w:ascii="Traditional Arabic" w:hAnsi="Traditional Arabic" w:cs="Traditional Arabic"/>
          <w:color w:val="FF0000"/>
          <w:szCs w:val="30"/>
          <w:rtl/>
        </w:rPr>
        <w:t>قاعدهٔ</w:t>
      </w:r>
      <w:r w:rsidRPr="002F4441">
        <w:rPr>
          <w:rFonts w:ascii="Traditional Arabic" w:hAnsi="Traditional Arabic" w:cs="Traditional Arabic"/>
          <w:color w:val="FF0000"/>
          <w:szCs w:val="30"/>
          <w:rtl/>
        </w:rPr>
        <w:t xml:space="preserve"> تربیتی</w:t>
      </w:r>
      <w:bookmarkEnd w:id="10"/>
    </w:p>
    <w:p w:rsidR="00157348" w:rsidRPr="002F4441" w:rsidRDefault="00150CA6" w:rsidP="00157348">
      <w:pPr>
        <w:spacing w:after="240"/>
        <w:ind w:left="284" w:firstLine="0"/>
        <w:jc w:val="lowKashida"/>
        <w:rPr>
          <w:rFonts w:ascii="Traditional Arabic" w:hAnsi="Traditional Arabic" w:cs="Traditional Arabic"/>
          <w:sz w:val="32"/>
          <w:rtl/>
        </w:rPr>
      </w:pPr>
      <w:r w:rsidRPr="002F4441">
        <w:rPr>
          <w:rFonts w:ascii="Traditional Arabic" w:hAnsi="Traditional Arabic" w:cs="Traditional Arabic"/>
          <w:sz w:val="32"/>
          <w:rtl/>
        </w:rPr>
        <w:t xml:space="preserve">تفاوت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سوم با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اول </w:t>
      </w:r>
      <w:r w:rsidR="0082384B" w:rsidRPr="002F4441">
        <w:rPr>
          <w:rFonts w:ascii="Traditional Arabic" w:hAnsi="Traditional Arabic" w:cs="Traditional Arabic"/>
          <w:sz w:val="32"/>
          <w:rtl/>
        </w:rPr>
        <w:t xml:space="preserve">تفاوتی </w:t>
      </w:r>
      <w:r w:rsidRPr="002F4441">
        <w:rPr>
          <w:rFonts w:ascii="Traditional Arabic" w:hAnsi="Traditional Arabic" w:cs="Traditional Arabic"/>
          <w:sz w:val="32"/>
          <w:rtl/>
        </w:rPr>
        <w:t xml:space="preserve">کاملاً ماهوی و تباینی است، </w:t>
      </w:r>
      <w:r w:rsidR="0082384B" w:rsidRPr="002F4441">
        <w:rPr>
          <w:rFonts w:ascii="Traditional Arabic" w:hAnsi="Traditional Arabic" w:cs="Traditional Arabic"/>
          <w:sz w:val="32"/>
          <w:rtl/>
        </w:rPr>
        <w:t xml:space="preserve">زیرا </w:t>
      </w:r>
      <w:r w:rsidR="00705F1B" w:rsidRPr="002F4441">
        <w:rPr>
          <w:rFonts w:ascii="Traditional Arabic" w:hAnsi="Traditional Arabic" w:cs="Traditional Arabic"/>
          <w:sz w:val="32"/>
          <w:rtl/>
        </w:rPr>
        <w:t>قاعدهٔ</w:t>
      </w:r>
      <w:r w:rsidR="0082384B" w:rsidRPr="002F4441">
        <w:rPr>
          <w:rFonts w:ascii="Traditional Arabic" w:hAnsi="Traditional Arabic" w:cs="Traditional Arabic"/>
          <w:sz w:val="32"/>
          <w:rtl/>
        </w:rPr>
        <w:t xml:space="preserve"> اول امر به</w:t>
      </w:r>
      <w:r w:rsidRPr="002F4441">
        <w:rPr>
          <w:rFonts w:ascii="Traditional Arabic" w:hAnsi="Traditional Arabic" w:cs="Traditional Arabic"/>
          <w:sz w:val="32"/>
          <w:rtl/>
        </w:rPr>
        <w:t xml:space="preserve"> </w:t>
      </w:r>
      <w:r w:rsidR="0082384B" w:rsidRPr="002F4441">
        <w:rPr>
          <w:rFonts w:ascii="Traditional Arabic" w:hAnsi="Traditional Arabic" w:cs="Traditional Arabic"/>
          <w:sz w:val="32"/>
          <w:rtl/>
        </w:rPr>
        <w:t xml:space="preserve">آگاه کردن </w:t>
      </w:r>
      <w:r w:rsidRPr="002F4441">
        <w:rPr>
          <w:rFonts w:ascii="Traditional Arabic" w:hAnsi="Traditional Arabic" w:cs="Traditional Arabic"/>
          <w:sz w:val="32"/>
          <w:rtl/>
        </w:rPr>
        <w:t xml:space="preserve">جاهل </w:t>
      </w:r>
      <w:r w:rsidR="00705F1B" w:rsidRPr="002F4441">
        <w:rPr>
          <w:rFonts w:ascii="Traditional Arabic" w:hAnsi="Traditional Arabic" w:cs="Traditional Arabic"/>
          <w:sz w:val="32"/>
          <w:rtl/>
        </w:rPr>
        <w:t>می‌کند</w:t>
      </w:r>
      <w:r w:rsidRPr="002F4441">
        <w:rPr>
          <w:rFonts w:ascii="Traditional Arabic" w:hAnsi="Traditional Arabic" w:cs="Traditional Arabic"/>
          <w:sz w:val="32"/>
          <w:rtl/>
        </w:rPr>
        <w:t xml:space="preserve">. </w:t>
      </w:r>
      <w:r w:rsidR="004E7FA7">
        <w:rPr>
          <w:rFonts w:ascii="Traditional Arabic" w:hAnsi="Traditional Arabic" w:cs="Traditional Arabic"/>
          <w:sz w:val="32"/>
          <w:rtl/>
        </w:rPr>
        <w:t>به‌عبارت‌دیگر</w:t>
      </w:r>
      <w:r w:rsidR="0082384B"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قاعدهٔ</w:t>
      </w:r>
      <w:r w:rsidR="0082384B" w:rsidRPr="002F4441">
        <w:rPr>
          <w:rFonts w:ascii="Traditional Arabic" w:hAnsi="Traditional Arabic" w:cs="Traditional Arabic"/>
          <w:sz w:val="32"/>
          <w:rtl/>
        </w:rPr>
        <w:t xml:space="preserve"> </w:t>
      </w:r>
      <w:r w:rsidR="00CC300E" w:rsidRPr="002F4441">
        <w:rPr>
          <w:rFonts w:ascii="Traditional Arabic" w:hAnsi="Traditional Arabic" w:cs="Traditional Arabic"/>
          <w:sz w:val="32"/>
          <w:rtl/>
        </w:rPr>
        <w:t xml:space="preserve"> امر به معروف و </w:t>
      </w:r>
      <w:r w:rsidR="00705F1B" w:rsidRPr="002F4441">
        <w:rPr>
          <w:rFonts w:ascii="Traditional Arabic" w:hAnsi="Traditional Arabic" w:cs="Traditional Arabic"/>
          <w:sz w:val="32"/>
          <w:rtl/>
        </w:rPr>
        <w:t>نهی</w:t>
      </w:r>
      <w:r w:rsidR="00CC300E" w:rsidRPr="002F4441">
        <w:rPr>
          <w:rFonts w:ascii="Traditional Arabic" w:hAnsi="Traditional Arabic" w:cs="Traditional Arabic"/>
          <w:sz w:val="32"/>
          <w:rtl/>
        </w:rPr>
        <w:t xml:space="preserve"> از </w:t>
      </w:r>
      <w:r w:rsidR="00705F1B" w:rsidRPr="002F4441">
        <w:rPr>
          <w:rFonts w:ascii="Traditional Arabic" w:hAnsi="Traditional Arabic" w:cs="Traditional Arabic"/>
          <w:sz w:val="32"/>
          <w:rtl/>
        </w:rPr>
        <w:t>منکر</w:t>
      </w:r>
      <w:r w:rsidR="00CC300E" w:rsidRPr="002F4441">
        <w:rPr>
          <w:rFonts w:ascii="Traditional Arabic" w:hAnsi="Traditional Arabic" w:cs="Traditional Arabic"/>
          <w:sz w:val="32"/>
          <w:rtl/>
        </w:rPr>
        <w:t xml:space="preserve"> </w:t>
      </w:r>
      <w:r w:rsidRPr="002F4441">
        <w:rPr>
          <w:rFonts w:ascii="Traditional Arabic" w:hAnsi="Traditional Arabic" w:cs="Traditional Arabic"/>
          <w:sz w:val="32"/>
          <w:rtl/>
        </w:rPr>
        <w:t xml:space="preserve">با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ارشاد </w:t>
      </w:r>
      <w:r w:rsidR="0082384B" w:rsidRPr="002F4441">
        <w:rPr>
          <w:rFonts w:ascii="Traditional Arabic" w:hAnsi="Traditional Arabic" w:cs="Traditional Arabic"/>
          <w:sz w:val="32"/>
          <w:rtl/>
        </w:rPr>
        <w:t xml:space="preserve">جاهل </w:t>
      </w:r>
      <w:r w:rsidRPr="002F4441">
        <w:rPr>
          <w:rFonts w:ascii="Traditional Arabic" w:hAnsi="Traditional Arabic" w:cs="Traditional Arabic"/>
          <w:sz w:val="32"/>
          <w:rtl/>
        </w:rPr>
        <w:t xml:space="preserve">هیچ انطباق مصداقی ندارد. نسبتشان هم تباین است. </w:t>
      </w:r>
    </w:p>
    <w:p w:rsidR="00157348" w:rsidRPr="002F4441" w:rsidRDefault="00157348" w:rsidP="00157348">
      <w:pPr>
        <w:pStyle w:val="7"/>
        <w:rPr>
          <w:rFonts w:ascii="Traditional Arabic" w:hAnsi="Traditional Arabic" w:cs="Traditional Arabic"/>
          <w:color w:val="FF0000"/>
          <w:rtl/>
        </w:rPr>
      </w:pPr>
      <w:bookmarkStart w:id="11" w:name="_Toc370017284"/>
      <w:r w:rsidRPr="002F4441">
        <w:rPr>
          <w:rFonts w:ascii="Traditional Arabic" w:hAnsi="Traditional Arabic" w:cs="Traditional Arabic"/>
          <w:color w:val="FF0000"/>
          <w:rtl/>
        </w:rPr>
        <w:t xml:space="preserve">شمول </w:t>
      </w:r>
      <w:r w:rsidR="00705F1B" w:rsidRPr="002F4441">
        <w:rPr>
          <w:rFonts w:ascii="Traditional Arabic" w:hAnsi="Traditional Arabic" w:cs="Traditional Arabic"/>
          <w:color w:val="FF0000"/>
          <w:rtl/>
        </w:rPr>
        <w:t>قاعدهٔ</w:t>
      </w:r>
      <w:r w:rsidRPr="002F4441">
        <w:rPr>
          <w:rFonts w:ascii="Traditional Arabic" w:hAnsi="Traditional Arabic" w:cs="Traditional Arabic"/>
          <w:color w:val="FF0000"/>
          <w:rtl/>
        </w:rPr>
        <w:t xml:space="preserve"> «هدایت و تربیت»</w:t>
      </w:r>
      <w:bookmarkEnd w:id="11"/>
    </w:p>
    <w:p w:rsidR="00157348" w:rsidRPr="002F4441" w:rsidRDefault="00150CA6" w:rsidP="00733C75">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 xml:space="preserve">اما نسبت </w:t>
      </w:r>
      <w:r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Pr="002F4441">
        <w:rPr>
          <w:rFonts w:ascii="Traditional Arabic" w:hAnsi="Traditional Arabic" w:cs="Traditional Arabic"/>
          <w:sz w:val="32"/>
          <w:rtl/>
        </w:rPr>
        <w:t xml:space="preserve"> با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هدایت نسبت عموم و خصوص مطلق است</w:t>
      </w:r>
      <w:r w:rsidR="0082384B" w:rsidRPr="002F4441">
        <w:rPr>
          <w:rFonts w:ascii="Traditional Arabic" w:hAnsi="Traditional Arabic" w:cs="Traditional Arabic"/>
          <w:sz w:val="32"/>
          <w:rtl/>
        </w:rPr>
        <w:t>، زیرا</w:t>
      </w:r>
      <w:r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هدایت </w:t>
      </w:r>
      <w:r w:rsidR="0082384B" w:rsidRPr="002F4441">
        <w:rPr>
          <w:rFonts w:ascii="Traditional Arabic" w:hAnsi="Traditional Arabic" w:cs="Traditional Arabic"/>
          <w:sz w:val="32"/>
          <w:rtl/>
        </w:rPr>
        <w:t>بر</w:t>
      </w:r>
      <w:r w:rsidRPr="002F4441">
        <w:rPr>
          <w:rFonts w:ascii="Traditional Arabic" w:hAnsi="Traditional Arabic" w:cs="Traditional Arabic"/>
          <w:sz w:val="32"/>
          <w:rtl/>
        </w:rPr>
        <w:t xml:space="preserve"> </w:t>
      </w:r>
      <w:r w:rsidR="0082384B" w:rsidRPr="002F4441">
        <w:rPr>
          <w:rFonts w:ascii="Traditional Arabic" w:hAnsi="Traditional Arabic" w:cs="Traditional Arabic"/>
          <w:sz w:val="32"/>
          <w:rtl/>
        </w:rPr>
        <w:t>وعظ</w:t>
      </w:r>
      <w:r w:rsidRPr="002F4441">
        <w:rPr>
          <w:rFonts w:ascii="Traditional Arabic" w:hAnsi="Traditional Arabic" w:cs="Traditional Arabic"/>
          <w:sz w:val="32"/>
          <w:rtl/>
        </w:rPr>
        <w:t xml:space="preserve"> و نصیحت و تغییر تمایلات شخص اطلاق داشت و اعم از این بود که کسی در </w:t>
      </w:r>
      <w:r w:rsidR="00705F1B" w:rsidRPr="002F4441">
        <w:rPr>
          <w:rFonts w:ascii="Traditional Arabic" w:hAnsi="Traditional Arabic" w:cs="Traditional Arabic"/>
          <w:sz w:val="32"/>
          <w:rtl/>
        </w:rPr>
        <w:t>آستانهٔ</w:t>
      </w:r>
      <w:r w:rsidRPr="002F4441">
        <w:rPr>
          <w:rFonts w:ascii="Traditional Arabic" w:hAnsi="Traditional Arabic" w:cs="Traditional Arabic"/>
          <w:sz w:val="32"/>
          <w:rtl/>
        </w:rPr>
        <w:t xml:space="preserve"> معصیت یا ارتکاب معصیت باشد یا نباشد</w:t>
      </w:r>
      <w:r w:rsidR="00157348" w:rsidRPr="002F4441">
        <w:rPr>
          <w:rFonts w:ascii="Traditional Arabic" w:hAnsi="Traditional Arabic" w:cs="Traditional Arabic"/>
          <w:sz w:val="32"/>
          <w:rtl/>
        </w:rPr>
        <w:t>، به این دلیل که</w:t>
      </w:r>
      <w:r w:rsidRPr="002F4441">
        <w:rPr>
          <w:rFonts w:ascii="Traditional Arabic" w:hAnsi="Traditional Arabic" w:cs="Traditional Arabic"/>
          <w:sz w:val="32"/>
          <w:rtl/>
        </w:rPr>
        <w:t xml:space="preserve"> کسی که در </w:t>
      </w:r>
      <w:r w:rsidR="00705F1B" w:rsidRPr="002F4441">
        <w:rPr>
          <w:rFonts w:ascii="Traditional Arabic" w:hAnsi="Traditional Arabic" w:cs="Traditional Arabic"/>
          <w:sz w:val="32"/>
          <w:rtl/>
        </w:rPr>
        <w:t>آستانهٔ</w:t>
      </w:r>
      <w:r w:rsidRPr="002F4441">
        <w:rPr>
          <w:rFonts w:ascii="Traditional Arabic" w:hAnsi="Traditional Arabic" w:cs="Traditional Arabic"/>
          <w:sz w:val="32"/>
          <w:rtl/>
        </w:rPr>
        <w:t xml:space="preserve"> معصیت و ارتکاب معصیت نیست، از </w:t>
      </w:r>
      <w:r w:rsidR="00867D47">
        <w:rPr>
          <w:rFonts w:ascii="Traditional Arabic" w:hAnsi="Traditional Arabic" w:cs="Traditional Arabic"/>
          <w:sz w:val="32"/>
          <w:rtl/>
        </w:rPr>
        <w:t>الآن</w:t>
      </w:r>
      <w:r w:rsidRPr="002F4441">
        <w:rPr>
          <w:rFonts w:ascii="Traditional Arabic" w:hAnsi="Traditional Arabic" w:cs="Traditional Arabic"/>
          <w:sz w:val="32"/>
          <w:rtl/>
        </w:rPr>
        <w:t xml:space="preserve"> پدر </w:t>
      </w:r>
      <w:r w:rsidR="00705F1B" w:rsidRPr="002F4441">
        <w:rPr>
          <w:rFonts w:ascii="Traditional Arabic" w:hAnsi="Traditional Arabic" w:cs="Traditional Arabic"/>
          <w:sz w:val="32"/>
          <w:rtl/>
        </w:rPr>
        <w:t>می‌خواهد</w:t>
      </w:r>
      <w:r w:rsidRPr="002F4441">
        <w:rPr>
          <w:rFonts w:ascii="Traditional Arabic" w:hAnsi="Traditional Arabic" w:cs="Traditional Arabic"/>
          <w:sz w:val="32"/>
          <w:rtl/>
        </w:rPr>
        <w:t xml:space="preserve"> فرزند را به این سمت ببرد یا مربی </w:t>
      </w:r>
      <w:r w:rsidR="0082384B" w:rsidRPr="002F4441">
        <w:rPr>
          <w:rFonts w:ascii="Traditional Arabic" w:hAnsi="Traditional Arabic" w:cs="Traditional Arabic"/>
          <w:sz w:val="32"/>
          <w:rtl/>
        </w:rPr>
        <w:t xml:space="preserve">دینی </w:t>
      </w:r>
      <w:r w:rsidR="00705F1B" w:rsidRPr="002F4441">
        <w:rPr>
          <w:rFonts w:ascii="Traditional Arabic" w:hAnsi="Traditional Arabic" w:cs="Traditional Arabic"/>
          <w:sz w:val="32"/>
          <w:rtl/>
        </w:rPr>
        <w:t>می‌خواهد</w:t>
      </w:r>
      <w:r w:rsidRPr="002F4441">
        <w:rPr>
          <w:rFonts w:ascii="Traditional Arabic" w:hAnsi="Traditional Arabic" w:cs="Traditional Arabic"/>
          <w:sz w:val="32"/>
          <w:rtl/>
        </w:rPr>
        <w:t xml:space="preserve"> جامعه را به سمت نظام اعتقادی و رفتاری دین سوق دهد، </w:t>
      </w:r>
      <w:r w:rsidR="00867D47">
        <w:rPr>
          <w:rFonts w:ascii="Traditional Arabic" w:hAnsi="Traditional Arabic" w:cs="Traditional Arabic"/>
          <w:sz w:val="32"/>
          <w:rtl/>
        </w:rPr>
        <w:t>درحالی‌که</w:t>
      </w:r>
      <w:r w:rsidR="0082384B" w:rsidRPr="002F4441">
        <w:rPr>
          <w:rFonts w:ascii="Traditional Arabic" w:hAnsi="Traditional Arabic" w:cs="Traditional Arabic"/>
          <w:sz w:val="32"/>
          <w:rtl/>
        </w:rPr>
        <w:t xml:space="preserve"> اینها هنوز </w:t>
      </w:r>
      <w:r w:rsidR="00705F1B" w:rsidRPr="002F4441">
        <w:rPr>
          <w:rFonts w:ascii="Traditional Arabic" w:hAnsi="Traditional Arabic" w:cs="Traditional Arabic"/>
          <w:sz w:val="32"/>
          <w:rtl/>
        </w:rPr>
        <w:t>انسان‌های</w:t>
      </w:r>
      <w:r w:rsidR="0082384B" w:rsidRPr="002F4441">
        <w:rPr>
          <w:rFonts w:ascii="Traditional Arabic" w:hAnsi="Traditional Arabic" w:cs="Traditional Arabic"/>
          <w:sz w:val="32"/>
          <w:rtl/>
        </w:rPr>
        <w:t xml:space="preserve"> مرتکب خلاف بشو نیستند و </w:t>
      </w:r>
      <w:r w:rsidR="00705F1B" w:rsidRPr="002F4441">
        <w:rPr>
          <w:rFonts w:ascii="Traditional Arabic" w:hAnsi="Traditional Arabic" w:cs="Traditional Arabic"/>
          <w:sz w:val="32"/>
          <w:rtl/>
        </w:rPr>
        <w:t>آمادهٔ</w:t>
      </w:r>
      <w:r w:rsidR="0082384B" w:rsidRPr="002F4441">
        <w:rPr>
          <w:rFonts w:ascii="Traditional Arabic" w:hAnsi="Traditional Arabic" w:cs="Traditional Arabic"/>
          <w:sz w:val="32"/>
          <w:rtl/>
        </w:rPr>
        <w:t xml:space="preserve"> پذیرش </w:t>
      </w:r>
      <w:r w:rsidR="00705F1B" w:rsidRPr="002F4441">
        <w:rPr>
          <w:rFonts w:ascii="Traditional Arabic" w:hAnsi="Traditional Arabic" w:cs="Traditional Arabic"/>
          <w:sz w:val="32"/>
          <w:rtl/>
        </w:rPr>
        <w:t>آموزه‌های</w:t>
      </w:r>
      <w:r w:rsidR="0082384B" w:rsidRPr="002F4441">
        <w:rPr>
          <w:rFonts w:ascii="Traditional Arabic" w:hAnsi="Traditional Arabic" w:cs="Traditional Arabic"/>
          <w:sz w:val="32"/>
          <w:rtl/>
        </w:rPr>
        <w:t xml:space="preserve"> صحیح و دینی </w:t>
      </w:r>
      <w:r w:rsidR="00157348" w:rsidRPr="002F4441">
        <w:rPr>
          <w:rFonts w:ascii="Traditional Arabic" w:hAnsi="Traditional Arabic" w:cs="Traditional Arabic"/>
          <w:sz w:val="32"/>
          <w:rtl/>
        </w:rPr>
        <w:t>بوده،</w:t>
      </w:r>
      <w:r w:rsidRPr="002F4441">
        <w:rPr>
          <w:rFonts w:ascii="Traditional Arabic" w:hAnsi="Traditional Arabic" w:cs="Traditional Arabic"/>
          <w:sz w:val="32"/>
          <w:rtl/>
        </w:rPr>
        <w:t xml:space="preserve"> در صدد </w:t>
      </w:r>
      <w:r w:rsidR="00705F1B" w:rsidRPr="002F4441">
        <w:rPr>
          <w:rFonts w:ascii="Traditional Arabic" w:hAnsi="Traditional Arabic" w:cs="Traditional Arabic"/>
          <w:sz w:val="32"/>
          <w:rtl/>
        </w:rPr>
        <w:t>آستانهٔ</w:t>
      </w:r>
      <w:r w:rsidRPr="002F4441">
        <w:rPr>
          <w:rFonts w:ascii="Traditional Arabic" w:hAnsi="Traditional Arabic" w:cs="Traditional Arabic"/>
          <w:sz w:val="32"/>
          <w:rtl/>
        </w:rPr>
        <w:t xml:space="preserve"> معصیت نیستند</w:t>
      </w:r>
      <w:r w:rsidR="00157348" w:rsidRPr="002F4441">
        <w:rPr>
          <w:rFonts w:ascii="Traditional Arabic" w:hAnsi="Traditional Arabic" w:cs="Traditional Arabic"/>
          <w:sz w:val="32"/>
          <w:rtl/>
        </w:rPr>
        <w:t xml:space="preserve"> بلکه</w:t>
      </w:r>
      <w:r w:rsidRPr="002F4441">
        <w:rPr>
          <w:rFonts w:ascii="Traditional Arabic" w:hAnsi="Traditional Arabic" w:cs="Traditional Arabic"/>
          <w:sz w:val="32"/>
          <w:rtl/>
        </w:rPr>
        <w:t xml:space="preserve"> در روستا یا شهر یا کشوری </w:t>
      </w:r>
      <w:r w:rsidR="00157348" w:rsidRPr="002F4441">
        <w:rPr>
          <w:rFonts w:ascii="Traditional Arabic" w:hAnsi="Traditional Arabic" w:cs="Traditional Arabic"/>
          <w:sz w:val="32"/>
          <w:rtl/>
        </w:rPr>
        <w:t>در حال زندگی هستند</w:t>
      </w:r>
      <w:r w:rsidRPr="002F4441">
        <w:rPr>
          <w:rFonts w:ascii="Traditional Arabic" w:hAnsi="Traditional Arabic" w:cs="Traditional Arabic"/>
          <w:sz w:val="32"/>
          <w:rtl/>
        </w:rPr>
        <w:t xml:space="preserve"> و زمینه </w:t>
      </w:r>
      <w:r w:rsidR="00157348" w:rsidRPr="002F4441">
        <w:rPr>
          <w:rFonts w:ascii="Traditional Arabic" w:hAnsi="Traditional Arabic" w:cs="Traditional Arabic"/>
          <w:sz w:val="32"/>
          <w:rtl/>
        </w:rPr>
        <w:t xml:space="preserve">برای هدایت ایشان </w:t>
      </w:r>
      <w:r w:rsidRPr="002F4441">
        <w:rPr>
          <w:rFonts w:ascii="Traditional Arabic" w:hAnsi="Traditional Arabic" w:cs="Traditional Arabic"/>
          <w:sz w:val="32"/>
          <w:rtl/>
        </w:rPr>
        <w:t xml:space="preserve">کاملاً مستعد است.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هدایت و تربیت </w:t>
      </w:r>
      <w:r w:rsidR="00705F1B" w:rsidRPr="002F4441">
        <w:rPr>
          <w:rFonts w:ascii="Traditional Arabic" w:hAnsi="Traditional Arabic" w:cs="Traditional Arabic"/>
          <w:sz w:val="32"/>
          <w:rtl/>
        </w:rPr>
        <w:t>این‌ها</w:t>
      </w:r>
      <w:r w:rsidR="00157348" w:rsidRPr="002F4441">
        <w:rPr>
          <w:rFonts w:ascii="Traditional Arabic" w:hAnsi="Traditional Arabic" w:cs="Traditional Arabic"/>
          <w:sz w:val="32"/>
          <w:rtl/>
        </w:rPr>
        <w:t xml:space="preserve"> را شامل </w:t>
      </w:r>
      <w:r w:rsidR="00705F1B" w:rsidRPr="002F4441">
        <w:rPr>
          <w:rFonts w:ascii="Traditional Arabic" w:hAnsi="Traditional Arabic" w:cs="Traditional Arabic"/>
          <w:sz w:val="32"/>
          <w:rtl/>
        </w:rPr>
        <w:t>می‌شود</w:t>
      </w:r>
      <w:r w:rsidRPr="002F4441">
        <w:rPr>
          <w:rFonts w:ascii="Traditional Arabic" w:hAnsi="Traditional Arabic" w:cs="Traditional Arabic"/>
          <w:sz w:val="32"/>
          <w:rtl/>
        </w:rPr>
        <w:t xml:space="preserve">. اطلاقات آن شخص در </w:t>
      </w:r>
      <w:r w:rsidR="00705F1B" w:rsidRPr="002F4441">
        <w:rPr>
          <w:rFonts w:ascii="Traditional Arabic" w:hAnsi="Traditional Arabic" w:cs="Traditional Arabic"/>
          <w:sz w:val="32"/>
          <w:rtl/>
        </w:rPr>
        <w:t>آستانهٔ</w:t>
      </w:r>
      <w:r w:rsidRPr="002F4441">
        <w:rPr>
          <w:rFonts w:ascii="Traditional Arabic" w:hAnsi="Traditional Arabic" w:cs="Traditional Arabic"/>
          <w:sz w:val="32"/>
          <w:rtl/>
        </w:rPr>
        <w:t xml:space="preserve"> معصیت یا در حین معصیت را هم شامل </w:t>
      </w:r>
      <w:r w:rsidR="00705F1B" w:rsidRPr="002F4441">
        <w:rPr>
          <w:rFonts w:ascii="Traditional Arabic" w:hAnsi="Traditional Arabic" w:cs="Traditional Arabic"/>
          <w:sz w:val="32"/>
          <w:rtl/>
        </w:rPr>
        <w:t>می‌شود</w:t>
      </w:r>
      <w:r w:rsidR="002A564B">
        <w:rPr>
          <w:rFonts w:ascii="Traditional Arabic" w:hAnsi="Traditional Arabic" w:cs="Traditional Arabic"/>
          <w:sz w:val="32"/>
          <w:rtl/>
        </w:rPr>
        <w:t xml:space="preserve">؛ </w:t>
      </w:r>
      <w:r w:rsidR="00733C75" w:rsidRPr="002F4441">
        <w:rPr>
          <w:rFonts w:ascii="Traditional Arabic" w:hAnsi="Traditional Arabic" w:cs="Traditional Arabic"/>
          <w:sz w:val="32"/>
          <w:rtl/>
        </w:rPr>
        <w:t xml:space="preserve">بنابراین </w:t>
      </w:r>
      <w:r w:rsidR="00705F1B" w:rsidRPr="002F4441">
        <w:rPr>
          <w:rFonts w:ascii="Traditional Arabic" w:hAnsi="Traditional Arabic" w:cs="Traditional Arabic"/>
          <w:sz w:val="32"/>
          <w:rtl/>
        </w:rPr>
        <w:t>قاعدهٔ</w:t>
      </w:r>
      <w:r w:rsidR="00733C75" w:rsidRPr="002F4441">
        <w:rPr>
          <w:rFonts w:ascii="Traditional Arabic" w:hAnsi="Traditional Arabic" w:cs="Traditional Arabic"/>
          <w:sz w:val="32"/>
          <w:rtl/>
        </w:rPr>
        <w:t xml:space="preserve"> هدایت و تربیت در حد اعلا دلالت بر این دارد که مربی تنظیماتی انجام دهد تا متربی میل و </w:t>
      </w:r>
      <w:r w:rsidR="00705F1B" w:rsidRPr="002F4441">
        <w:rPr>
          <w:rFonts w:ascii="Traditional Arabic" w:hAnsi="Traditional Arabic" w:cs="Traditional Arabic"/>
          <w:sz w:val="32"/>
          <w:rtl/>
        </w:rPr>
        <w:t>انگیزهٔ</w:t>
      </w:r>
      <w:r w:rsidR="00733C75" w:rsidRPr="002F4441">
        <w:rPr>
          <w:rFonts w:ascii="Traditional Arabic" w:hAnsi="Traditional Arabic" w:cs="Traditional Arabic"/>
          <w:sz w:val="32"/>
          <w:rtl/>
        </w:rPr>
        <w:t xml:space="preserve"> خود را اصلاح کند ولی حداقل الزامی آن این است که فرد در عمل به سمت رعایت برود</w:t>
      </w:r>
      <w:r w:rsidR="002A564B">
        <w:rPr>
          <w:rFonts w:ascii="Traditional Arabic" w:hAnsi="Traditional Arabic" w:cs="Traditional Arabic"/>
          <w:sz w:val="32"/>
          <w:rtl/>
        </w:rPr>
        <w:t xml:space="preserve">؛ </w:t>
      </w:r>
      <w:r w:rsidR="00733C75" w:rsidRPr="002F4441">
        <w:rPr>
          <w:rFonts w:ascii="Traditional Arabic" w:hAnsi="Traditional Arabic" w:cs="Traditional Arabic"/>
          <w:sz w:val="32"/>
          <w:rtl/>
        </w:rPr>
        <w:t>اما مراتب استحبابی و رجحانی نیز دارد، هم در ارشاد هم در هدایت هم در امر به معروف، که در آنها هم تغییرات تمایلاتی مطلوب است.</w:t>
      </w:r>
    </w:p>
    <w:p w:rsidR="00733C75" w:rsidRPr="002F4441" w:rsidRDefault="00150CA6" w:rsidP="00733C75">
      <w:pPr>
        <w:spacing w:after="240"/>
        <w:ind w:left="284" w:firstLine="0"/>
        <w:jc w:val="lowKashida"/>
        <w:rPr>
          <w:rFonts w:ascii="Traditional Arabic" w:hAnsi="Traditional Arabic" w:cs="Traditional Arabic"/>
          <w:sz w:val="32"/>
          <w:rtl/>
        </w:rPr>
      </w:pPr>
      <w:r w:rsidRPr="002F4441">
        <w:rPr>
          <w:rFonts w:ascii="Traditional Arabic" w:hAnsi="Traditional Arabic" w:cs="Traditional Arabic"/>
          <w:sz w:val="32"/>
          <w:rtl/>
        </w:rPr>
        <w:t xml:space="preserve">البته بین هدایت و تربیت با همان شکلی که در آن امر و فرمان نیست و امر و </w:t>
      </w:r>
      <w:r w:rsidR="00157348" w:rsidRPr="002F4441">
        <w:rPr>
          <w:rFonts w:ascii="Traditional Arabic" w:hAnsi="Traditional Arabic" w:cs="Traditional Arabic"/>
          <w:sz w:val="32"/>
          <w:rtl/>
        </w:rPr>
        <w:t xml:space="preserve">فرمان، مخیر است. این هم از </w:t>
      </w:r>
      <w:r w:rsidR="00705F1B" w:rsidRPr="002F4441">
        <w:rPr>
          <w:rFonts w:ascii="Traditional Arabic" w:hAnsi="Traditional Arabic" w:cs="Traditional Arabic"/>
          <w:sz w:val="32"/>
          <w:rtl/>
        </w:rPr>
        <w:t>نکته‌های</w:t>
      </w:r>
      <w:r w:rsidRPr="002F4441">
        <w:rPr>
          <w:rFonts w:ascii="Traditional Arabic" w:hAnsi="Traditional Arabic" w:cs="Traditional Arabic"/>
          <w:sz w:val="32"/>
          <w:rtl/>
        </w:rPr>
        <w:t xml:space="preserve"> جدیدی است که بعد خواهیم گفت. حضرت</w:t>
      </w:r>
      <w:r w:rsidR="00733C75" w:rsidRPr="002F4441">
        <w:rPr>
          <w:rFonts w:ascii="Traditional Arabic" w:hAnsi="Traditional Arabic" w:cs="Traditional Arabic"/>
          <w:sz w:val="32"/>
          <w:rtl/>
        </w:rPr>
        <w:t xml:space="preserve"> امام </w:t>
      </w:r>
      <w:r w:rsidR="00705F1B" w:rsidRPr="002F4441">
        <w:rPr>
          <w:rFonts w:ascii="Traditional Arabic" w:hAnsi="Traditional Arabic" w:cs="Traditional Arabic"/>
          <w:b/>
          <w:bCs/>
          <w:sz w:val="30"/>
          <w:szCs w:val="30"/>
          <w:vertAlign w:val="subscript"/>
          <w:rtl/>
        </w:rPr>
        <w:t>رحمه‌الله</w:t>
      </w:r>
      <w:r w:rsidR="00733C75" w:rsidRPr="002F4441">
        <w:rPr>
          <w:rFonts w:ascii="Traditional Arabic" w:hAnsi="Traditional Arabic" w:cs="Traditional Arabic"/>
          <w:sz w:val="32"/>
          <w:rtl/>
        </w:rPr>
        <w:t xml:space="preserve"> به این  موضوع اشاره </w:t>
      </w:r>
      <w:r w:rsidR="00705F1B" w:rsidRPr="002F4441">
        <w:rPr>
          <w:rFonts w:ascii="Traditional Arabic" w:hAnsi="Traditional Arabic" w:cs="Traditional Arabic"/>
          <w:sz w:val="32"/>
          <w:rtl/>
        </w:rPr>
        <w:t>کرده‌اند</w:t>
      </w:r>
      <w:r w:rsidRPr="002F4441">
        <w:rPr>
          <w:rFonts w:ascii="Traditional Arabic" w:hAnsi="Traditional Arabic" w:cs="Traditional Arabic"/>
          <w:sz w:val="32"/>
          <w:rtl/>
        </w:rPr>
        <w:t>، ما قائل به نوعی تخییر هستیم که بعدها این را تفصیل خواهیم داد و بحث خواهیم کرد. این هم</w:t>
      </w:r>
      <w:r w:rsidR="00733C75"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نکتهٔ</w:t>
      </w:r>
      <w:r w:rsidR="00733C75" w:rsidRPr="002F4441">
        <w:rPr>
          <w:rFonts w:ascii="Traditional Arabic" w:hAnsi="Traditional Arabic" w:cs="Traditional Arabic"/>
          <w:sz w:val="32"/>
          <w:rtl/>
        </w:rPr>
        <w:t xml:space="preserve"> دقیقی است که باز تکرار </w:t>
      </w:r>
      <w:r w:rsidR="00705F1B" w:rsidRPr="002F4441">
        <w:rPr>
          <w:rFonts w:ascii="Traditional Arabic" w:hAnsi="Traditional Arabic" w:cs="Traditional Arabic"/>
          <w:sz w:val="32"/>
          <w:rtl/>
        </w:rPr>
        <w:t>می‌کنم</w:t>
      </w:r>
      <w:r w:rsidRPr="002F4441">
        <w:rPr>
          <w:rFonts w:ascii="Traditional Arabic" w:hAnsi="Traditional Arabic" w:cs="Traditional Arabic"/>
          <w:sz w:val="32"/>
          <w:rtl/>
        </w:rPr>
        <w:t xml:space="preserve">. </w:t>
      </w:r>
    </w:p>
    <w:p w:rsidR="00733C75" w:rsidRPr="002F4441" w:rsidRDefault="00733C75" w:rsidP="00733C75">
      <w:pPr>
        <w:pStyle w:val="4"/>
        <w:rPr>
          <w:rFonts w:ascii="Traditional Arabic" w:hAnsi="Traditional Arabic" w:cs="Traditional Arabic"/>
          <w:color w:val="FF0000"/>
          <w:rtl/>
        </w:rPr>
      </w:pPr>
      <w:bookmarkStart w:id="12" w:name="_Toc370017285"/>
      <w:r w:rsidRPr="002F4441">
        <w:rPr>
          <w:rFonts w:ascii="Traditional Arabic" w:hAnsi="Traditional Arabic" w:cs="Traditional Arabic"/>
          <w:color w:val="FF0000"/>
          <w:rtl/>
        </w:rPr>
        <w:t xml:space="preserve">خلاصه </w:t>
      </w:r>
      <w:r w:rsidR="00705F1B" w:rsidRPr="002F4441">
        <w:rPr>
          <w:rFonts w:ascii="Traditional Arabic" w:hAnsi="Traditional Arabic" w:cs="Traditional Arabic"/>
          <w:color w:val="FF0000"/>
          <w:rtl/>
        </w:rPr>
        <w:t>مقدمهٔ</w:t>
      </w:r>
      <w:r w:rsidRPr="002F4441">
        <w:rPr>
          <w:rFonts w:ascii="Traditional Arabic" w:hAnsi="Traditional Arabic" w:cs="Traditional Arabic"/>
          <w:color w:val="FF0000"/>
          <w:rtl/>
        </w:rPr>
        <w:t xml:space="preserve"> پنجم</w:t>
      </w:r>
      <w:bookmarkEnd w:id="12"/>
    </w:p>
    <w:p w:rsidR="00150CA6" w:rsidRPr="002F4441" w:rsidRDefault="00150CA6" w:rsidP="00733C75">
      <w:pPr>
        <w:spacing w:after="240"/>
        <w:ind w:left="284" w:firstLine="0"/>
        <w:jc w:val="lowKashida"/>
        <w:rPr>
          <w:rFonts w:ascii="Traditional Arabic" w:hAnsi="Traditional Arabic" w:cs="Traditional Arabic"/>
          <w:sz w:val="32"/>
          <w:rtl/>
        </w:rPr>
      </w:pPr>
      <w:r w:rsidRPr="002F4441">
        <w:rPr>
          <w:rFonts w:ascii="Traditional Arabic" w:hAnsi="Traditional Arabic" w:cs="Traditional Arabic"/>
          <w:sz w:val="32"/>
          <w:rtl/>
        </w:rPr>
        <w:t>پس در اینجا اولاً گفتیم این سه قاعده در ی</w:t>
      </w:r>
      <w:r w:rsidRPr="004E7FA7">
        <w:rPr>
          <w:rFonts w:ascii="Traditional Arabic" w:hAnsi="Traditional Arabic" w:cs="Traditional Arabic"/>
          <w:color w:val="FF0000"/>
          <w:sz w:val="32"/>
          <w:rtl/>
        </w:rPr>
        <w:t xml:space="preserve">ک </w:t>
      </w:r>
      <w:r w:rsidR="00705F1B" w:rsidRPr="004E7FA7">
        <w:rPr>
          <w:rFonts w:ascii="Traditional Arabic" w:hAnsi="Traditional Arabic" w:cs="Traditional Arabic"/>
          <w:color w:val="FF0000"/>
          <w:sz w:val="32"/>
          <w:rtl/>
        </w:rPr>
        <w:t>منظومهٔ</w:t>
      </w:r>
      <w:r w:rsidRPr="004E7FA7">
        <w:rPr>
          <w:rFonts w:ascii="Traditional Arabic" w:hAnsi="Traditional Arabic" w:cs="Traditional Arabic"/>
          <w:color w:val="FF0000"/>
          <w:sz w:val="32"/>
          <w:rtl/>
        </w:rPr>
        <w:t xml:space="preserve"> </w:t>
      </w:r>
      <w:r w:rsidR="00867D47" w:rsidRPr="004E7FA7">
        <w:rPr>
          <w:rFonts w:ascii="Traditional Arabic" w:hAnsi="Traditional Arabic" w:cs="Traditional Arabic"/>
          <w:color w:val="FF0000"/>
          <w:sz w:val="32"/>
          <w:rtl/>
        </w:rPr>
        <w:t>مسلسل‌وار</w:t>
      </w:r>
      <w:r w:rsidRPr="004E7FA7">
        <w:rPr>
          <w:rFonts w:ascii="Traditional Arabic" w:hAnsi="Traditional Arabic" w:cs="Traditional Arabic"/>
          <w:color w:val="FF0000"/>
          <w:sz w:val="32"/>
          <w:rtl/>
        </w:rPr>
        <w:t xml:space="preserve"> قرار </w:t>
      </w:r>
      <w:r w:rsidR="00705F1B" w:rsidRPr="004E7FA7">
        <w:rPr>
          <w:rFonts w:ascii="Traditional Arabic" w:hAnsi="Traditional Arabic" w:cs="Traditional Arabic"/>
          <w:color w:val="FF0000"/>
          <w:sz w:val="32"/>
          <w:rtl/>
        </w:rPr>
        <w:t>می‌گیرند</w:t>
      </w:r>
      <w:r w:rsidRPr="004E7FA7">
        <w:rPr>
          <w:rFonts w:ascii="Traditional Arabic" w:hAnsi="Traditional Arabic" w:cs="Traditional Arabic"/>
          <w:color w:val="FF0000"/>
          <w:sz w:val="32"/>
          <w:rtl/>
        </w:rPr>
        <w:t>. ثانیاً جایگاه</w:t>
      </w:r>
      <w:r w:rsidR="00733C75" w:rsidRPr="004E7FA7">
        <w:rPr>
          <w:rFonts w:ascii="Traditional Arabic" w:hAnsi="Traditional Arabic" w:cs="Traditional Arabic"/>
          <w:color w:val="FF0000"/>
          <w:sz w:val="32"/>
          <w:rtl/>
        </w:rPr>
        <w:t xml:space="preserve"> این قواعد </w:t>
      </w:r>
      <w:r w:rsidRPr="004E7FA7">
        <w:rPr>
          <w:rFonts w:ascii="Traditional Arabic" w:hAnsi="Traditional Arabic" w:cs="Traditional Arabic"/>
          <w:color w:val="FF0000"/>
          <w:sz w:val="32"/>
          <w:rtl/>
        </w:rPr>
        <w:t>را تبیین کر</w:t>
      </w:r>
      <w:r w:rsidR="00733C75" w:rsidRPr="004E7FA7">
        <w:rPr>
          <w:rFonts w:ascii="Traditional Arabic" w:hAnsi="Traditional Arabic" w:cs="Traditional Arabic"/>
          <w:color w:val="FF0000"/>
          <w:sz w:val="32"/>
          <w:rtl/>
        </w:rPr>
        <w:t xml:space="preserve">دیم و ثالثاً بر اساس آن فرق </w:t>
      </w:r>
      <w:r w:rsidR="00705F1B" w:rsidRPr="004E7FA7">
        <w:rPr>
          <w:rFonts w:ascii="Traditional Arabic" w:hAnsi="Traditional Arabic" w:cs="Traditional Arabic"/>
          <w:color w:val="FF0000"/>
          <w:sz w:val="32"/>
          <w:rtl/>
        </w:rPr>
        <w:t>این‌ها</w:t>
      </w:r>
      <w:r w:rsidR="00733C75" w:rsidRPr="004E7FA7">
        <w:rPr>
          <w:rFonts w:ascii="Traditional Arabic" w:hAnsi="Traditional Arabic" w:cs="Traditional Arabic"/>
          <w:color w:val="FF0000"/>
          <w:sz w:val="32"/>
          <w:rtl/>
        </w:rPr>
        <w:t xml:space="preserve"> را ذکر کردیم که </w:t>
      </w:r>
      <w:r w:rsidR="00705F1B" w:rsidRPr="004E7FA7">
        <w:rPr>
          <w:rFonts w:ascii="Traditional Arabic" w:hAnsi="Traditional Arabic" w:cs="Traditional Arabic"/>
          <w:color w:val="FF0000"/>
          <w:sz w:val="32"/>
          <w:rtl/>
        </w:rPr>
        <w:t>فرق‌ها</w:t>
      </w:r>
      <w:r w:rsidRPr="004E7FA7">
        <w:rPr>
          <w:rFonts w:ascii="Traditional Arabic" w:hAnsi="Traditional Arabic" w:cs="Traditional Arabic"/>
          <w:color w:val="FF0000"/>
          <w:sz w:val="32"/>
          <w:rtl/>
        </w:rPr>
        <w:t xml:space="preserve"> </w:t>
      </w:r>
      <w:r w:rsidR="0006371B" w:rsidRPr="004E7FA7">
        <w:rPr>
          <w:rFonts w:ascii="Traditional Arabic" w:hAnsi="Traditional Arabic" w:cs="Traditional Arabic"/>
          <w:color w:val="FF0000"/>
          <w:sz w:val="32"/>
          <w:rtl/>
        </w:rPr>
        <w:t>این‌طور</w:t>
      </w:r>
      <w:r w:rsidRPr="004E7FA7">
        <w:rPr>
          <w:rFonts w:ascii="Traditional Arabic" w:hAnsi="Traditional Arabic" w:cs="Traditional Arabic"/>
          <w:color w:val="FF0000"/>
          <w:sz w:val="32"/>
          <w:rtl/>
        </w:rPr>
        <w:t xml:space="preserve"> شد </w:t>
      </w:r>
      <w:r w:rsidRPr="002F4441">
        <w:rPr>
          <w:rFonts w:ascii="Traditional Arabic" w:hAnsi="Traditional Arabic" w:cs="Traditional Arabic"/>
          <w:sz w:val="32"/>
          <w:rtl/>
        </w:rPr>
        <w:t xml:space="preserve">که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دو و سه یعنی هدایت و تربیت و </w:t>
      </w:r>
      <w:r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Pr="002F4441">
        <w:rPr>
          <w:rFonts w:ascii="Traditional Arabic" w:hAnsi="Traditional Arabic" w:cs="Traditional Arabic"/>
          <w:sz w:val="32"/>
          <w:rtl/>
        </w:rPr>
        <w:t xml:space="preserve"> یک تفاوت کلی با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اول دارند، با این بیان که اولی مربوط به </w:t>
      </w:r>
      <w:r w:rsidR="00705F1B" w:rsidRPr="002F4441">
        <w:rPr>
          <w:rFonts w:ascii="Traditional Arabic" w:hAnsi="Traditional Arabic" w:cs="Traditional Arabic"/>
          <w:sz w:val="32"/>
          <w:rtl/>
        </w:rPr>
        <w:t>حوزهٔ</w:t>
      </w:r>
      <w:r w:rsidRPr="002F4441">
        <w:rPr>
          <w:rFonts w:ascii="Traditional Arabic" w:hAnsi="Traditional Arabic" w:cs="Traditional Arabic"/>
          <w:sz w:val="32"/>
          <w:rtl/>
        </w:rPr>
        <w:t xml:space="preserve"> ذهن و معرفت و شناخت و علم است و جهل زدایی است</w:t>
      </w:r>
      <w:r w:rsidR="002A564B">
        <w:rPr>
          <w:rFonts w:ascii="Traditional Arabic" w:hAnsi="Traditional Arabic" w:cs="Traditional Arabic"/>
          <w:sz w:val="32"/>
          <w:rtl/>
        </w:rPr>
        <w:t xml:space="preserve">؛ </w:t>
      </w:r>
      <w:r w:rsidRPr="002F4441">
        <w:rPr>
          <w:rFonts w:ascii="Traditional Arabic" w:hAnsi="Traditional Arabic" w:cs="Traditional Arabic"/>
          <w:sz w:val="32"/>
          <w:rtl/>
        </w:rPr>
        <w:t xml:space="preserve">اما دو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بعدی مربوط به تغییر تمایلات و </w:t>
      </w:r>
      <w:r w:rsidR="00705F1B" w:rsidRPr="002F4441">
        <w:rPr>
          <w:rFonts w:ascii="Traditional Arabic" w:hAnsi="Traditional Arabic" w:cs="Traditional Arabic"/>
          <w:sz w:val="32"/>
          <w:rtl/>
        </w:rPr>
        <w:t>انگیزه‌ها</w:t>
      </w:r>
      <w:r w:rsidRPr="002F4441">
        <w:rPr>
          <w:rFonts w:ascii="Traditional Arabic" w:hAnsi="Traditional Arabic" w:cs="Traditional Arabic"/>
          <w:sz w:val="32"/>
          <w:rtl/>
        </w:rPr>
        <w:t xml:space="preserve"> و اصلاح نظام رفتاری و اعتقادی است بر اساس تغییر در تمایلات و </w:t>
      </w:r>
      <w:r w:rsidR="00705F1B" w:rsidRPr="002F4441">
        <w:rPr>
          <w:rFonts w:ascii="Traditional Arabic" w:hAnsi="Traditional Arabic" w:cs="Traditional Arabic"/>
          <w:sz w:val="32"/>
          <w:rtl/>
        </w:rPr>
        <w:t>انگیزه‌ها</w:t>
      </w:r>
      <w:r w:rsidRPr="002F4441">
        <w:rPr>
          <w:rFonts w:ascii="Traditional Arabic" w:hAnsi="Traditional Arabic" w:cs="Traditional Arabic"/>
          <w:sz w:val="32"/>
          <w:rtl/>
        </w:rPr>
        <w:t xml:space="preserve"> و </w:t>
      </w:r>
      <w:r w:rsidR="00705F1B" w:rsidRPr="002F4441">
        <w:rPr>
          <w:rFonts w:ascii="Traditional Arabic" w:hAnsi="Traditional Arabic" w:cs="Traditional Arabic"/>
          <w:sz w:val="32"/>
          <w:rtl/>
        </w:rPr>
        <w:t>اراده‌ها</w:t>
      </w:r>
      <w:r w:rsidRPr="002F4441">
        <w:rPr>
          <w:rFonts w:ascii="Traditional Arabic" w:hAnsi="Traditional Arabic" w:cs="Traditional Arabic"/>
          <w:sz w:val="32"/>
          <w:rtl/>
        </w:rPr>
        <w:t xml:space="preserve">. این دو در </w:t>
      </w:r>
      <w:r w:rsidR="00705F1B" w:rsidRPr="002F4441">
        <w:rPr>
          <w:rFonts w:ascii="Traditional Arabic" w:hAnsi="Traditional Arabic" w:cs="Traditional Arabic"/>
          <w:sz w:val="32"/>
          <w:rtl/>
        </w:rPr>
        <w:t>مقولهٔ</w:t>
      </w:r>
      <w:r w:rsidRPr="002F4441">
        <w:rPr>
          <w:rFonts w:ascii="Traditional Arabic" w:hAnsi="Traditional Arabic" w:cs="Traditional Arabic"/>
          <w:sz w:val="32"/>
          <w:rtl/>
        </w:rPr>
        <w:t xml:space="preserve"> تربیت به معنای خاص است ولی آن در </w:t>
      </w:r>
      <w:r w:rsidR="00705F1B" w:rsidRPr="002F4441">
        <w:rPr>
          <w:rFonts w:ascii="Traditional Arabic" w:hAnsi="Traditional Arabic" w:cs="Traditional Arabic"/>
          <w:sz w:val="32"/>
          <w:rtl/>
        </w:rPr>
        <w:t>مقولهٔ</w:t>
      </w:r>
      <w:r w:rsidRPr="002F4441">
        <w:rPr>
          <w:rFonts w:ascii="Traditional Arabic" w:hAnsi="Traditional Arabic" w:cs="Traditional Arabic"/>
          <w:sz w:val="32"/>
          <w:rtl/>
        </w:rPr>
        <w:t xml:space="preserve"> تعلیم است و لذا تفاوت سه و یک و </w:t>
      </w:r>
      <w:r w:rsidR="00705F1B" w:rsidRPr="002F4441">
        <w:rPr>
          <w:rFonts w:ascii="Traditional Arabic" w:hAnsi="Traditional Arabic" w:cs="Traditional Arabic"/>
          <w:sz w:val="32"/>
          <w:rtl/>
        </w:rPr>
        <w:t>مجموعهٔ</w:t>
      </w:r>
      <w:r w:rsidRPr="002F4441">
        <w:rPr>
          <w:rFonts w:ascii="Traditional Arabic" w:hAnsi="Traditional Arabic" w:cs="Traditional Arabic"/>
          <w:sz w:val="32"/>
          <w:rtl/>
        </w:rPr>
        <w:t xml:space="preserve"> دو و سه با یک، تفاوت تباینی است چون اولی تعلیم است و آن دو تربیت به معنای خاص است، گرچه همه در </w:t>
      </w:r>
      <w:r w:rsidR="00705F1B" w:rsidRPr="002F4441">
        <w:rPr>
          <w:rFonts w:ascii="Traditional Arabic" w:hAnsi="Traditional Arabic" w:cs="Traditional Arabic"/>
          <w:sz w:val="32"/>
          <w:rtl/>
        </w:rPr>
        <w:t>حوزهٔ</w:t>
      </w:r>
      <w:r w:rsidRPr="002F4441">
        <w:rPr>
          <w:rFonts w:ascii="Traditional Arabic" w:hAnsi="Traditional Arabic" w:cs="Traditional Arabic"/>
          <w:sz w:val="32"/>
          <w:rtl/>
        </w:rPr>
        <w:t xml:space="preserve"> تربیت به معنای عام قرار دارند، اما تفاوت دو و سه تفاوت در اشتراکشان در </w:t>
      </w:r>
      <w:r w:rsidR="00705F1B" w:rsidRPr="002F4441">
        <w:rPr>
          <w:rFonts w:ascii="Traditional Arabic" w:hAnsi="Traditional Arabic" w:cs="Traditional Arabic"/>
          <w:sz w:val="32"/>
          <w:rtl/>
        </w:rPr>
        <w:t>حوزهٔ</w:t>
      </w:r>
      <w:r w:rsidRPr="002F4441">
        <w:rPr>
          <w:rFonts w:ascii="Traditional Arabic" w:hAnsi="Traditional Arabic" w:cs="Traditional Arabic"/>
          <w:sz w:val="32"/>
          <w:rtl/>
        </w:rPr>
        <w:t xml:space="preserve"> تمایلات و تربیت به معنای خاص است. تفاوتشان در این به نحو مطلق است. هدایت و تربیت در </w:t>
      </w:r>
      <w:r w:rsidR="00705F1B" w:rsidRPr="002F4441">
        <w:rPr>
          <w:rFonts w:ascii="Traditional Arabic" w:hAnsi="Traditional Arabic" w:cs="Traditional Arabic"/>
          <w:sz w:val="32"/>
          <w:rtl/>
        </w:rPr>
        <w:t>همهٔ</w:t>
      </w:r>
      <w:r w:rsidRPr="002F4441">
        <w:rPr>
          <w:rFonts w:ascii="Traditional Arabic" w:hAnsi="Traditional Arabic" w:cs="Traditional Arabic"/>
          <w:sz w:val="32"/>
          <w:rtl/>
        </w:rPr>
        <w:t xml:space="preserve"> موارد است، اما </w:t>
      </w:r>
      <w:r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Pr="002F4441">
        <w:rPr>
          <w:rFonts w:ascii="Traditional Arabic" w:hAnsi="Traditional Arabic" w:cs="Traditional Arabic"/>
          <w:sz w:val="32"/>
          <w:rtl/>
        </w:rPr>
        <w:t xml:space="preserve"> در مواردی است که در آستانه یا در حین ارتکاب عمل خلاف است و لذا بین این دو عموم و خصوص مطلق </w:t>
      </w:r>
      <w:r w:rsidR="00705F1B" w:rsidRPr="002F4441">
        <w:rPr>
          <w:rFonts w:ascii="Traditional Arabic" w:hAnsi="Traditional Arabic" w:cs="Traditional Arabic"/>
          <w:sz w:val="32"/>
          <w:rtl/>
        </w:rPr>
        <w:t>می‌شود</w:t>
      </w:r>
      <w:r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همین‌طور</w:t>
      </w:r>
      <w:r w:rsidRPr="002F4441">
        <w:rPr>
          <w:rFonts w:ascii="Traditional Arabic" w:hAnsi="Traditional Arabic" w:cs="Traditional Arabic"/>
          <w:sz w:val="32"/>
          <w:rtl/>
        </w:rPr>
        <w:t xml:space="preserve"> معلوم شد</w:t>
      </w:r>
      <w:r w:rsidR="00733C75" w:rsidRPr="002F4441">
        <w:rPr>
          <w:rFonts w:ascii="Traditional Arabic" w:hAnsi="Traditional Arabic" w:cs="Traditional Arabic"/>
          <w:sz w:val="32"/>
          <w:rtl/>
        </w:rPr>
        <w:t xml:space="preserve"> در جایی که </w:t>
      </w:r>
      <w:r w:rsidR="00705F1B" w:rsidRPr="002F4441">
        <w:rPr>
          <w:rFonts w:ascii="Traditional Arabic" w:hAnsi="Traditional Arabic" w:cs="Traditional Arabic"/>
          <w:sz w:val="32"/>
          <w:rtl/>
        </w:rPr>
        <w:t>مادهٔ</w:t>
      </w:r>
      <w:r w:rsidR="00733C75" w:rsidRPr="002F4441">
        <w:rPr>
          <w:rFonts w:ascii="Traditional Arabic" w:hAnsi="Traditional Arabic" w:cs="Traditional Arabic"/>
          <w:sz w:val="32"/>
          <w:rtl/>
        </w:rPr>
        <w:t xml:space="preserve"> اجتماع است. یک</w:t>
      </w:r>
      <w:r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مادهٔ</w:t>
      </w:r>
      <w:r w:rsidRPr="002F4441">
        <w:rPr>
          <w:rFonts w:ascii="Traditional Arabic" w:hAnsi="Traditional Arabic" w:cs="Traditional Arabic"/>
          <w:sz w:val="32"/>
          <w:rtl/>
        </w:rPr>
        <w:t xml:space="preserve"> افتراق دارد، آنجایی که </w:t>
      </w:r>
      <w:r w:rsidR="00733C75" w:rsidRPr="002F4441">
        <w:rPr>
          <w:rFonts w:ascii="Traditional Arabic" w:hAnsi="Traditional Arabic" w:cs="Traditional Arabic"/>
          <w:sz w:val="32"/>
          <w:rtl/>
        </w:rPr>
        <w:t>افراد</w:t>
      </w:r>
      <w:r w:rsidRPr="002F4441">
        <w:rPr>
          <w:rFonts w:ascii="Traditional Arabic" w:hAnsi="Traditional Arabic" w:cs="Traditional Arabic"/>
          <w:sz w:val="32"/>
          <w:rtl/>
        </w:rPr>
        <w:t xml:space="preserve"> سالمی هستند </w:t>
      </w:r>
      <w:r w:rsidRPr="002F4441">
        <w:rPr>
          <w:rFonts w:ascii="Traditional Arabic" w:hAnsi="Traditional Arabic" w:cs="Traditional Arabic"/>
          <w:sz w:val="32"/>
          <w:rtl/>
        </w:rPr>
        <w:lastRenderedPageBreak/>
        <w:t xml:space="preserve">که مقاومتی ندارند، در حین ارتکاب نیستند، در آستانه نیستند، باید آنها را جهت داد. اول ارشاد کرد و بعد جهت داد و انگیزه در آنها ایجاد کرد، با تبشیر با انذار با موعظه با نصیحت و با </w:t>
      </w:r>
      <w:r w:rsidR="00733C75" w:rsidRPr="002F4441">
        <w:rPr>
          <w:rFonts w:ascii="Traditional Arabic" w:hAnsi="Traditional Arabic" w:cs="Traditional Arabic"/>
          <w:sz w:val="32"/>
          <w:rtl/>
        </w:rPr>
        <w:t>بیانات</w:t>
      </w:r>
      <w:r w:rsidRPr="002F4441">
        <w:rPr>
          <w:rFonts w:ascii="Traditional Arabic" w:hAnsi="Traditional Arabic" w:cs="Traditional Arabic"/>
          <w:sz w:val="32"/>
          <w:rtl/>
        </w:rPr>
        <w:t xml:space="preserve"> مختلفی که در </w:t>
      </w:r>
      <w:r w:rsidR="00705F1B" w:rsidRPr="002F4441">
        <w:rPr>
          <w:rFonts w:ascii="Traditional Arabic" w:hAnsi="Traditional Arabic" w:cs="Traditional Arabic"/>
          <w:sz w:val="32"/>
          <w:rtl/>
        </w:rPr>
        <w:t>ادلهٔ</w:t>
      </w:r>
      <w:r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قاعدهٔ</w:t>
      </w:r>
      <w:r w:rsidRPr="002F4441">
        <w:rPr>
          <w:rFonts w:ascii="Traditional Arabic" w:hAnsi="Traditional Arabic" w:cs="Traditional Arabic"/>
          <w:sz w:val="32"/>
          <w:rtl/>
        </w:rPr>
        <w:t xml:space="preserve"> دوم بود، اما در </w:t>
      </w:r>
      <w:r w:rsidR="00705F1B" w:rsidRPr="002F4441">
        <w:rPr>
          <w:rFonts w:ascii="Traditional Arabic" w:hAnsi="Traditional Arabic" w:cs="Traditional Arabic"/>
          <w:sz w:val="32"/>
          <w:rtl/>
        </w:rPr>
        <w:t>مادهٔ</w:t>
      </w:r>
      <w:r w:rsidRPr="002F4441">
        <w:rPr>
          <w:rFonts w:ascii="Traditional Arabic" w:hAnsi="Traditional Arabic" w:cs="Traditional Arabic"/>
          <w:sz w:val="32"/>
          <w:rtl/>
        </w:rPr>
        <w:t xml:space="preserve"> اجتماع این دو دلیل جمع هستند و چون یک فروعی در اینجا وجود دارد که از نظر اصولی بعدها توضیح خواهیم داد، </w:t>
      </w:r>
      <w:r w:rsidR="00705F1B" w:rsidRPr="002F4441">
        <w:rPr>
          <w:rFonts w:ascii="Traditional Arabic" w:hAnsi="Traditional Arabic" w:cs="Traditional Arabic"/>
          <w:sz w:val="32"/>
          <w:rtl/>
        </w:rPr>
        <w:t>نتیجهٔ</w:t>
      </w:r>
      <w:r w:rsidRPr="002F4441">
        <w:rPr>
          <w:rFonts w:ascii="Traditional Arabic" w:hAnsi="Traditional Arabic" w:cs="Traditional Arabic"/>
          <w:sz w:val="32"/>
          <w:rtl/>
        </w:rPr>
        <w:t xml:space="preserve"> آن جمع تخییر </w:t>
      </w:r>
      <w:r w:rsidR="00705F1B" w:rsidRPr="002F4441">
        <w:rPr>
          <w:rFonts w:ascii="Traditional Arabic" w:hAnsi="Traditional Arabic" w:cs="Traditional Arabic"/>
          <w:sz w:val="32"/>
          <w:rtl/>
        </w:rPr>
        <w:t>می‌شود</w:t>
      </w:r>
      <w:r w:rsidR="002A564B">
        <w:rPr>
          <w:rFonts w:ascii="Traditional Arabic" w:hAnsi="Traditional Arabic" w:cs="Traditional Arabic"/>
          <w:sz w:val="32"/>
          <w:rtl/>
        </w:rPr>
        <w:t xml:space="preserve">؛ </w:t>
      </w:r>
      <w:r w:rsidR="00733C75" w:rsidRPr="002F4441">
        <w:rPr>
          <w:rFonts w:ascii="Traditional Arabic" w:hAnsi="Traditional Arabic" w:cs="Traditional Arabic"/>
          <w:sz w:val="32"/>
          <w:rtl/>
        </w:rPr>
        <w:t>اما آیا ترتّبی هم بین این</w:t>
      </w:r>
      <w:r w:rsidRPr="002F4441">
        <w:rPr>
          <w:rFonts w:ascii="Traditional Arabic" w:hAnsi="Traditional Arabic" w:cs="Traditional Arabic"/>
          <w:sz w:val="32"/>
          <w:rtl/>
        </w:rPr>
        <w:t xml:space="preserve"> ت</w:t>
      </w:r>
      <w:r w:rsidR="00733C75" w:rsidRPr="002F4441">
        <w:rPr>
          <w:rFonts w:ascii="Traditional Arabic" w:hAnsi="Traditional Arabic" w:cs="Traditional Arabic"/>
          <w:sz w:val="32"/>
          <w:rtl/>
        </w:rPr>
        <w:t xml:space="preserve">خییر وجود دارد یا نه بعد عرض </w:t>
      </w:r>
      <w:r w:rsidR="00705F1B" w:rsidRPr="002F4441">
        <w:rPr>
          <w:rFonts w:ascii="Traditional Arabic" w:hAnsi="Traditional Arabic" w:cs="Traditional Arabic"/>
          <w:sz w:val="32"/>
          <w:rtl/>
        </w:rPr>
        <w:t>می‌کنیم</w:t>
      </w:r>
      <w:r w:rsidRPr="002F4441">
        <w:rPr>
          <w:rFonts w:ascii="Traditional Arabic" w:hAnsi="Traditional Arabic" w:cs="Traditional Arabic"/>
          <w:sz w:val="32"/>
          <w:rtl/>
        </w:rPr>
        <w:t xml:space="preserve">. </w:t>
      </w:r>
    </w:p>
    <w:p w:rsidR="00733C75" w:rsidRPr="002F4441" w:rsidRDefault="00705F1B" w:rsidP="00733C75">
      <w:pPr>
        <w:pStyle w:val="3"/>
        <w:rPr>
          <w:rFonts w:ascii="Traditional Arabic" w:hAnsi="Traditional Arabic" w:cs="Traditional Arabic"/>
          <w:color w:val="FF0000"/>
          <w:rtl/>
        </w:rPr>
      </w:pPr>
      <w:bookmarkStart w:id="13" w:name="_Toc370017286"/>
      <w:r w:rsidRPr="002F4441">
        <w:rPr>
          <w:rFonts w:ascii="Traditional Arabic" w:hAnsi="Traditional Arabic" w:cs="Traditional Arabic"/>
          <w:color w:val="FF0000"/>
          <w:rtl/>
        </w:rPr>
        <w:t>مقدمهٔ</w:t>
      </w:r>
      <w:r w:rsidR="00733C75" w:rsidRPr="002F4441">
        <w:rPr>
          <w:rFonts w:ascii="Traditional Arabic" w:hAnsi="Traditional Arabic" w:cs="Traditional Arabic"/>
          <w:color w:val="FF0000"/>
          <w:rtl/>
        </w:rPr>
        <w:t xml:space="preserve"> ششم</w:t>
      </w:r>
      <w:r w:rsidR="00A23831" w:rsidRPr="002F4441">
        <w:rPr>
          <w:rFonts w:ascii="Traditional Arabic" w:hAnsi="Traditional Arabic" w:cs="Traditional Arabic"/>
          <w:color w:val="FF0000"/>
          <w:rtl/>
        </w:rPr>
        <w:t>؛</w:t>
      </w:r>
      <w:r w:rsidR="00CC300E" w:rsidRPr="002F4441">
        <w:rPr>
          <w:rFonts w:ascii="Traditional Arabic" w:hAnsi="Traditional Arabic" w:cs="Traditional Arabic"/>
          <w:color w:val="FF0000"/>
          <w:rtl/>
        </w:rPr>
        <w:t xml:space="preserve"> امر به معروف و </w:t>
      </w:r>
      <w:r w:rsidRPr="002F4441">
        <w:rPr>
          <w:rFonts w:ascii="Traditional Arabic" w:hAnsi="Traditional Arabic" w:cs="Traditional Arabic"/>
          <w:color w:val="FF0000"/>
          <w:rtl/>
        </w:rPr>
        <w:t>نهی</w:t>
      </w:r>
      <w:r w:rsidR="00CC300E" w:rsidRPr="002F4441">
        <w:rPr>
          <w:rFonts w:ascii="Traditional Arabic" w:hAnsi="Traditional Arabic" w:cs="Traditional Arabic"/>
          <w:color w:val="FF0000"/>
          <w:rtl/>
        </w:rPr>
        <w:t xml:space="preserve"> از </w:t>
      </w:r>
      <w:r w:rsidRPr="002F4441">
        <w:rPr>
          <w:rFonts w:ascii="Traditional Arabic" w:hAnsi="Traditional Arabic" w:cs="Traditional Arabic"/>
          <w:color w:val="FF0000"/>
          <w:rtl/>
        </w:rPr>
        <w:t>منکر</w:t>
      </w:r>
      <w:r w:rsidR="00CC300E" w:rsidRPr="002F4441">
        <w:rPr>
          <w:rFonts w:ascii="Traditional Arabic" w:hAnsi="Traditional Arabic" w:cs="Traditional Arabic"/>
          <w:color w:val="FF0000"/>
          <w:rtl/>
        </w:rPr>
        <w:t xml:space="preserve"> </w:t>
      </w:r>
      <w:r w:rsidR="00A23831" w:rsidRPr="002F4441">
        <w:rPr>
          <w:rFonts w:ascii="Traditional Arabic" w:hAnsi="Traditional Arabic" w:cs="Traditional Arabic"/>
          <w:color w:val="FF0000"/>
          <w:rtl/>
        </w:rPr>
        <w:t xml:space="preserve"> روشی تربیتی</w:t>
      </w:r>
      <w:bookmarkEnd w:id="13"/>
    </w:p>
    <w:p w:rsidR="00883B14" w:rsidRPr="002F4441" w:rsidRDefault="00705F1B" w:rsidP="00883B14">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مقدمهٔ</w:t>
      </w:r>
      <w:r w:rsidR="00F42330" w:rsidRPr="002F4441">
        <w:rPr>
          <w:rFonts w:ascii="Traditional Arabic" w:hAnsi="Traditional Arabic" w:cs="Traditional Arabic"/>
          <w:sz w:val="32"/>
          <w:rtl/>
        </w:rPr>
        <w:t xml:space="preserve"> ششم</w:t>
      </w:r>
      <w:r w:rsidR="00150CA6" w:rsidRPr="002F4441">
        <w:rPr>
          <w:rFonts w:ascii="Traditional Arabic" w:hAnsi="Traditional Arabic" w:cs="Traditional Arabic"/>
          <w:sz w:val="32"/>
          <w:rtl/>
        </w:rPr>
        <w:t xml:space="preserve"> این است که </w:t>
      </w:r>
      <w:r w:rsidR="00F42330" w:rsidRPr="002F4441">
        <w:rPr>
          <w:rFonts w:ascii="Traditional Arabic" w:hAnsi="Traditional Arabic" w:cs="Traditional Arabic"/>
          <w:sz w:val="32"/>
          <w:rtl/>
        </w:rPr>
        <w:t xml:space="preserve"> </w:t>
      </w:r>
      <w:r w:rsidR="00150CA6" w:rsidRPr="002F4441">
        <w:rPr>
          <w:rFonts w:ascii="Traditional Arabic" w:hAnsi="Traditional Arabic" w:cs="Traditional Arabic"/>
          <w:sz w:val="32"/>
          <w:rtl/>
        </w:rPr>
        <w:t xml:space="preserve">آیا </w:t>
      </w:r>
      <w:r w:rsidR="00150CA6" w:rsidRPr="002F4441">
        <w:rPr>
          <w:rFonts w:ascii="Traditional Arabic" w:hAnsi="Traditional Arabic" w:cs="Traditional Arabic"/>
          <w:sz w:val="29"/>
          <w:szCs w:val="29"/>
          <w:rtl/>
        </w:rPr>
        <w:t xml:space="preserve">امر به معروف و </w:t>
      </w:r>
      <w:r w:rsidRPr="002F4441">
        <w:rPr>
          <w:rFonts w:ascii="Traditional Arabic" w:hAnsi="Traditional Arabic" w:cs="Traditional Arabic"/>
          <w:sz w:val="29"/>
          <w:szCs w:val="29"/>
          <w:rtl/>
        </w:rPr>
        <w:t>نهی</w:t>
      </w:r>
      <w:r w:rsidR="00150CA6" w:rsidRPr="002F4441">
        <w:rPr>
          <w:rFonts w:ascii="Traditional Arabic" w:hAnsi="Traditional Arabic" w:cs="Traditional Arabic"/>
          <w:sz w:val="29"/>
          <w:szCs w:val="29"/>
          <w:rtl/>
        </w:rPr>
        <w:t xml:space="preserve"> از </w:t>
      </w:r>
      <w:r w:rsidRPr="002F4441">
        <w:rPr>
          <w:rFonts w:ascii="Traditional Arabic" w:hAnsi="Traditional Arabic" w:cs="Traditional Arabic"/>
          <w:sz w:val="29"/>
          <w:szCs w:val="29"/>
          <w:rtl/>
        </w:rPr>
        <w:t>منکر</w:t>
      </w:r>
      <w:r w:rsidR="00150CA6" w:rsidRPr="002F4441">
        <w:rPr>
          <w:rFonts w:ascii="Traditional Arabic" w:hAnsi="Traditional Arabic" w:cs="Traditional Arabic"/>
          <w:sz w:val="32"/>
          <w:rtl/>
        </w:rPr>
        <w:t xml:space="preserve"> یک روش و اصل است؟ </w:t>
      </w:r>
    </w:p>
    <w:p w:rsidR="00883B14" w:rsidRPr="002F4441" w:rsidRDefault="00883B14" w:rsidP="00A23831">
      <w:pPr>
        <w:pStyle w:val="4"/>
        <w:rPr>
          <w:rFonts w:ascii="Traditional Arabic" w:hAnsi="Traditional Arabic" w:cs="Traditional Arabic"/>
          <w:color w:val="FF0000"/>
          <w:rtl/>
        </w:rPr>
      </w:pPr>
      <w:bookmarkStart w:id="14" w:name="_Toc370017287"/>
      <w:r w:rsidRPr="002F4441">
        <w:rPr>
          <w:rFonts w:ascii="Traditional Arabic" w:hAnsi="Traditional Arabic" w:cs="Traditional Arabic"/>
          <w:color w:val="FF0000"/>
          <w:rtl/>
        </w:rPr>
        <w:t xml:space="preserve">عناصر </w:t>
      </w:r>
      <w:r w:rsidR="00CB355E">
        <w:rPr>
          <w:rFonts w:ascii="Traditional Arabic" w:hAnsi="Traditional Arabic" w:cs="Traditional Arabic"/>
          <w:color w:val="FF0000"/>
          <w:rtl/>
        </w:rPr>
        <w:t>تشکیل‌دهندهٔ</w:t>
      </w:r>
      <w:r w:rsidRPr="002F4441">
        <w:rPr>
          <w:rFonts w:ascii="Traditional Arabic" w:hAnsi="Traditional Arabic" w:cs="Traditional Arabic"/>
          <w:color w:val="FF0000"/>
          <w:rtl/>
        </w:rPr>
        <w:t xml:space="preserve"> </w:t>
      </w:r>
      <w:r w:rsidR="00A23831" w:rsidRPr="002F4441">
        <w:rPr>
          <w:rFonts w:ascii="Traditional Arabic" w:hAnsi="Traditional Arabic" w:cs="Traditional Arabic"/>
          <w:color w:val="FF0000"/>
          <w:rtl/>
        </w:rPr>
        <w:t>یک بحث</w:t>
      </w:r>
      <w:bookmarkEnd w:id="14"/>
    </w:p>
    <w:p w:rsidR="00F42330" w:rsidRPr="002F4441" w:rsidRDefault="00150CA6" w:rsidP="00F42330">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 xml:space="preserve">مستحضر هستید که در تعلیم و تربیت چهار عنصر </w:t>
      </w:r>
      <w:r w:rsidR="00F42330" w:rsidRPr="002F4441">
        <w:rPr>
          <w:rFonts w:ascii="Traditional Arabic" w:hAnsi="Traditional Arabic" w:cs="Traditional Arabic"/>
          <w:sz w:val="32"/>
          <w:rtl/>
        </w:rPr>
        <w:t>وجود دارد و این عناصر</w:t>
      </w:r>
      <w:r w:rsidRPr="002F4441">
        <w:rPr>
          <w:rFonts w:ascii="Traditional Arabic" w:hAnsi="Traditional Arabic" w:cs="Traditional Arabic"/>
          <w:sz w:val="32"/>
          <w:rtl/>
        </w:rPr>
        <w:t xml:space="preserve"> </w:t>
      </w:r>
      <w:r w:rsidR="00F42330" w:rsidRPr="002F4441">
        <w:rPr>
          <w:rFonts w:ascii="Traditional Arabic" w:hAnsi="Traditional Arabic" w:cs="Traditional Arabic"/>
          <w:sz w:val="32"/>
          <w:rtl/>
        </w:rPr>
        <w:t xml:space="preserve">در یک منظومه به هم گره </w:t>
      </w:r>
      <w:r w:rsidR="00705F1B" w:rsidRPr="002F4441">
        <w:rPr>
          <w:rFonts w:ascii="Traditional Arabic" w:hAnsi="Traditional Arabic" w:cs="Traditional Arabic"/>
          <w:sz w:val="32"/>
          <w:rtl/>
        </w:rPr>
        <w:t>خورده‌اند</w:t>
      </w:r>
      <w:r w:rsidRPr="002F4441">
        <w:rPr>
          <w:rFonts w:ascii="Traditional Arabic" w:hAnsi="Traditional Arabic" w:cs="Traditional Arabic"/>
          <w:sz w:val="32"/>
          <w:rtl/>
        </w:rPr>
        <w:t xml:space="preserve">، یعنی نظام تربیتی متشکل از این چهار پایه و عنصر </w:t>
      </w:r>
      <w:r w:rsidR="00F42330" w:rsidRPr="002F4441">
        <w:rPr>
          <w:rFonts w:ascii="Traditional Arabic" w:hAnsi="Traditional Arabic" w:cs="Traditional Arabic"/>
          <w:sz w:val="32"/>
          <w:rtl/>
        </w:rPr>
        <w:t xml:space="preserve">است. این چهار عنصر </w:t>
      </w:r>
      <w:r w:rsidR="00705F1B" w:rsidRPr="002F4441">
        <w:rPr>
          <w:rFonts w:ascii="Traditional Arabic" w:hAnsi="Traditional Arabic" w:cs="Traditional Arabic"/>
          <w:sz w:val="32"/>
          <w:rtl/>
        </w:rPr>
        <w:t>عبارت‌اند</w:t>
      </w:r>
      <w:r w:rsidR="00F42330" w:rsidRPr="002F4441">
        <w:rPr>
          <w:rFonts w:ascii="Traditional Arabic" w:hAnsi="Traditional Arabic" w:cs="Traditional Arabic"/>
          <w:sz w:val="32"/>
          <w:rtl/>
        </w:rPr>
        <w:t xml:space="preserve"> از؛ </w:t>
      </w:r>
    </w:p>
    <w:p w:rsidR="00F42330" w:rsidRPr="002F4441" w:rsidRDefault="00150CA6" w:rsidP="00F42330">
      <w:pPr>
        <w:pStyle w:val="af1"/>
        <w:numPr>
          <w:ilvl w:val="0"/>
          <w:numId w:val="15"/>
        </w:numPr>
        <w:spacing w:after="240"/>
        <w:jc w:val="lowKashida"/>
        <w:rPr>
          <w:rFonts w:ascii="Traditional Arabic" w:hAnsi="Traditional Arabic" w:cs="Traditional Arabic"/>
          <w:sz w:val="32"/>
        </w:rPr>
      </w:pPr>
      <w:r w:rsidRPr="002F4441">
        <w:rPr>
          <w:rFonts w:ascii="Traditional Arabic" w:hAnsi="Traditional Arabic" w:cs="Traditional Arabic"/>
          <w:sz w:val="32"/>
          <w:rtl/>
        </w:rPr>
        <w:t xml:space="preserve">مبانی </w:t>
      </w:r>
      <w:r w:rsidR="00F42330" w:rsidRPr="002F4441">
        <w:rPr>
          <w:rFonts w:ascii="Traditional Arabic" w:hAnsi="Traditional Arabic" w:cs="Traditional Arabic"/>
          <w:sz w:val="32"/>
          <w:rtl/>
        </w:rPr>
        <w:t>بحث</w:t>
      </w:r>
    </w:p>
    <w:p w:rsidR="00F42330" w:rsidRPr="002F4441" w:rsidRDefault="00150CA6" w:rsidP="00F42330">
      <w:pPr>
        <w:pStyle w:val="af1"/>
        <w:numPr>
          <w:ilvl w:val="0"/>
          <w:numId w:val="15"/>
        </w:numPr>
        <w:spacing w:after="240"/>
        <w:jc w:val="lowKashida"/>
        <w:rPr>
          <w:rFonts w:ascii="Traditional Arabic" w:hAnsi="Traditional Arabic" w:cs="Traditional Arabic"/>
          <w:sz w:val="32"/>
        </w:rPr>
      </w:pPr>
      <w:r w:rsidRPr="002F4441">
        <w:rPr>
          <w:rFonts w:ascii="Traditional Arabic" w:hAnsi="Traditional Arabic" w:cs="Traditional Arabic"/>
          <w:sz w:val="32"/>
          <w:rtl/>
        </w:rPr>
        <w:t xml:space="preserve">اهداف و اغراض و غایات </w:t>
      </w:r>
      <w:r w:rsidR="00F42330" w:rsidRPr="002F4441">
        <w:rPr>
          <w:rFonts w:ascii="Traditional Arabic" w:hAnsi="Traditional Arabic" w:cs="Traditional Arabic"/>
          <w:sz w:val="32"/>
          <w:rtl/>
        </w:rPr>
        <w:t>بحث</w:t>
      </w:r>
      <w:r w:rsidRPr="002F4441">
        <w:rPr>
          <w:rFonts w:ascii="Traditional Arabic" w:hAnsi="Traditional Arabic" w:cs="Traditional Arabic"/>
          <w:sz w:val="32"/>
          <w:rtl/>
        </w:rPr>
        <w:t xml:space="preserve">. </w:t>
      </w:r>
    </w:p>
    <w:p w:rsidR="00F42330" w:rsidRPr="002F4441" w:rsidRDefault="00150CA6" w:rsidP="00F42330">
      <w:pPr>
        <w:pStyle w:val="af1"/>
        <w:numPr>
          <w:ilvl w:val="0"/>
          <w:numId w:val="15"/>
        </w:numPr>
        <w:spacing w:after="240"/>
        <w:jc w:val="lowKashida"/>
        <w:rPr>
          <w:rFonts w:ascii="Traditional Arabic" w:hAnsi="Traditional Arabic" w:cs="Traditional Arabic"/>
          <w:sz w:val="32"/>
        </w:rPr>
      </w:pPr>
      <w:r w:rsidRPr="002F4441">
        <w:rPr>
          <w:rFonts w:ascii="Traditional Arabic" w:hAnsi="Traditional Arabic" w:cs="Traditional Arabic"/>
          <w:sz w:val="32"/>
          <w:rtl/>
        </w:rPr>
        <w:t xml:space="preserve">اصول </w:t>
      </w:r>
      <w:r w:rsidR="00F42330" w:rsidRPr="002F4441">
        <w:rPr>
          <w:rFonts w:ascii="Traditional Arabic" w:hAnsi="Traditional Arabic" w:cs="Traditional Arabic"/>
          <w:sz w:val="32"/>
          <w:rtl/>
        </w:rPr>
        <w:t>موجود در بحث</w:t>
      </w:r>
      <w:r w:rsidRPr="002F4441">
        <w:rPr>
          <w:rFonts w:ascii="Traditional Arabic" w:hAnsi="Traditional Arabic" w:cs="Traditional Arabic"/>
          <w:sz w:val="32"/>
          <w:rtl/>
        </w:rPr>
        <w:t xml:space="preserve">. </w:t>
      </w:r>
    </w:p>
    <w:p w:rsidR="00F42330" w:rsidRPr="002F4441" w:rsidRDefault="00705F1B" w:rsidP="00F42330">
      <w:pPr>
        <w:pStyle w:val="af1"/>
        <w:numPr>
          <w:ilvl w:val="0"/>
          <w:numId w:val="15"/>
        </w:numPr>
        <w:spacing w:after="240"/>
        <w:jc w:val="lowKashida"/>
        <w:rPr>
          <w:rFonts w:ascii="Traditional Arabic" w:hAnsi="Traditional Arabic" w:cs="Traditional Arabic"/>
          <w:sz w:val="32"/>
        </w:rPr>
      </w:pPr>
      <w:r w:rsidRPr="002F4441">
        <w:rPr>
          <w:rFonts w:ascii="Traditional Arabic" w:hAnsi="Traditional Arabic" w:cs="Traditional Arabic"/>
          <w:sz w:val="32"/>
          <w:rtl/>
        </w:rPr>
        <w:t>روش‌ها</w:t>
      </w:r>
      <w:r w:rsidR="00150CA6" w:rsidRPr="002F4441">
        <w:rPr>
          <w:rFonts w:ascii="Traditional Arabic" w:hAnsi="Traditional Arabic" w:cs="Traditional Arabic"/>
          <w:sz w:val="32"/>
          <w:rtl/>
        </w:rPr>
        <w:t xml:space="preserve"> </w:t>
      </w:r>
      <w:r w:rsidR="00F42330" w:rsidRPr="002F4441">
        <w:rPr>
          <w:rFonts w:ascii="Traditional Arabic" w:hAnsi="Traditional Arabic" w:cs="Traditional Arabic"/>
          <w:sz w:val="32"/>
          <w:rtl/>
        </w:rPr>
        <w:t xml:space="preserve"> موجود در بحث </w:t>
      </w:r>
    </w:p>
    <w:p w:rsidR="00883B14" w:rsidRPr="002F4441" w:rsidRDefault="00883B14" w:rsidP="00F602DB">
      <w:pPr>
        <w:pStyle w:val="51"/>
        <w:rPr>
          <w:rFonts w:ascii="Traditional Arabic" w:hAnsi="Traditional Arabic" w:cs="Traditional Arabic"/>
          <w:color w:val="FF0000"/>
          <w:rtl/>
        </w:rPr>
      </w:pPr>
      <w:bookmarkStart w:id="15" w:name="_Toc370017288"/>
      <w:r w:rsidRPr="002F4441">
        <w:rPr>
          <w:rFonts w:ascii="Traditional Arabic" w:hAnsi="Traditional Arabic" w:cs="Traditional Arabic"/>
          <w:color w:val="FF0000"/>
          <w:rtl/>
        </w:rPr>
        <w:t>مراد از «مبانی»</w:t>
      </w:r>
      <w:bookmarkEnd w:id="15"/>
      <w:r w:rsidRPr="002F4441">
        <w:rPr>
          <w:rFonts w:ascii="Traditional Arabic" w:hAnsi="Traditional Arabic" w:cs="Traditional Arabic"/>
          <w:color w:val="FF0000"/>
          <w:rtl/>
        </w:rPr>
        <w:t xml:space="preserve"> </w:t>
      </w:r>
    </w:p>
    <w:p w:rsidR="00150CA6" w:rsidRPr="002F4441" w:rsidRDefault="00F42330" w:rsidP="00883B14">
      <w:pPr>
        <w:spacing w:after="240"/>
        <w:ind w:left="284" w:firstLine="0"/>
        <w:jc w:val="lowKashida"/>
        <w:rPr>
          <w:rFonts w:ascii="Traditional Arabic" w:hAnsi="Traditional Arabic" w:cs="Traditional Arabic"/>
          <w:sz w:val="32"/>
          <w:rtl/>
        </w:rPr>
      </w:pPr>
      <w:r w:rsidRPr="002F4441">
        <w:rPr>
          <w:rFonts w:ascii="Traditional Arabic" w:hAnsi="Traditional Arabic" w:cs="Traditional Arabic"/>
          <w:sz w:val="32"/>
          <w:rtl/>
        </w:rPr>
        <w:t xml:space="preserve">در تفاوت </w:t>
      </w:r>
      <w:r w:rsidR="00705F1B" w:rsidRPr="002F4441">
        <w:rPr>
          <w:rFonts w:ascii="Traditional Arabic" w:hAnsi="Traditional Arabic" w:cs="Traditional Arabic"/>
          <w:sz w:val="32"/>
          <w:rtl/>
        </w:rPr>
        <w:t>این‌ها</w:t>
      </w:r>
      <w:r w:rsidR="00150CA6" w:rsidRPr="002F4441">
        <w:rPr>
          <w:rFonts w:ascii="Traditional Arabic" w:hAnsi="Traditional Arabic" w:cs="Traditional Arabic"/>
          <w:sz w:val="32"/>
          <w:rtl/>
        </w:rPr>
        <w:t xml:space="preserve"> به طور دقیق و کامل </w:t>
      </w:r>
      <w:r w:rsidRPr="002F4441">
        <w:rPr>
          <w:rFonts w:ascii="Traditional Arabic" w:hAnsi="Traditional Arabic" w:cs="Traditional Arabic"/>
          <w:sz w:val="32"/>
          <w:rtl/>
        </w:rPr>
        <w:t>وارد ن</w:t>
      </w:r>
      <w:r w:rsidR="00150CA6" w:rsidRPr="002F4441">
        <w:rPr>
          <w:rFonts w:ascii="Traditional Arabic" w:hAnsi="Traditional Arabic" w:cs="Traditional Arabic"/>
          <w:sz w:val="32"/>
          <w:rtl/>
        </w:rPr>
        <w:t xml:space="preserve">شویم، آنچه که در اینجا </w:t>
      </w:r>
      <w:r w:rsidRPr="002F4441">
        <w:rPr>
          <w:rFonts w:ascii="Traditional Arabic" w:hAnsi="Traditional Arabic" w:cs="Traditional Arabic"/>
          <w:sz w:val="32"/>
          <w:rtl/>
        </w:rPr>
        <w:t xml:space="preserve">به آن </w:t>
      </w:r>
      <w:r w:rsidR="00705F1B" w:rsidRPr="002F4441">
        <w:rPr>
          <w:rFonts w:ascii="Traditional Arabic" w:hAnsi="Traditional Arabic" w:cs="Traditional Arabic"/>
          <w:sz w:val="32"/>
          <w:rtl/>
        </w:rPr>
        <w:t>می‌پردازیم</w:t>
      </w:r>
      <w:r w:rsidR="00150CA6" w:rsidRPr="002F4441">
        <w:rPr>
          <w:rFonts w:ascii="Traditional Arabic" w:hAnsi="Traditional Arabic" w:cs="Traditional Arabic"/>
          <w:sz w:val="32"/>
          <w:rtl/>
        </w:rPr>
        <w:t xml:space="preserve"> مبانی </w:t>
      </w:r>
      <w:r w:rsidRPr="002F4441">
        <w:rPr>
          <w:rFonts w:ascii="Traditional Arabic" w:hAnsi="Traditional Arabic" w:cs="Traditional Arabic"/>
          <w:sz w:val="32"/>
          <w:rtl/>
        </w:rPr>
        <w:t>بحث است و</w:t>
      </w:r>
      <w:r w:rsidR="00150CA6" w:rsidRPr="002F4441">
        <w:rPr>
          <w:rFonts w:ascii="Traditional Arabic" w:hAnsi="Traditional Arabic" w:cs="Traditional Arabic"/>
          <w:sz w:val="32"/>
          <w:rtl/>
        </w:rPr>
        <w:t xml:space="preserve"> </w:t>
      </w:r>
      <w:r w:rsidR="00CB355E">
        <w:rPr>
          <w:rFonts w:ascii="Traditional Arabic" w:hAnsi="Traditional Arabic" w:cs="Traditional Arabic"/>
          <w:sz w:val="32"/>
          <w:rtl/>
        </w:rPr>
        <w:t>به اجمال</w:t>
      </w:r>
      <w:r w:rsidR="00150CA6" w:rsidRPr="002F4441">
        <w:rPr>
          <w:rFonts w:ascii="Traditional Arabic" w:hAnsi="Traditional Arabic" w:cs="Traditional Arabic"/>
          <w:sz w:val="32"/>
          <w:rtl/>
        </w:rPr>
        <w:t xml:space="preserve"> باید </w:t>
      </w:r>
      <w:r w:rsidRPr="002F4441">
        <w:rPr>
          <w:rFonts w:ascii="Traditional Arabic" w:hAnsi="Traditional Arabic" w:cs="Traditional Arabic"/>
          <w:sz w:val="32"/>
          <w:rtl/>
        </w:rPr>
        <w:t xml:space="preserve">گفت مبانی هر بحثی شامل قضایا و </w:t>
      </w:r>
      <w:r w:rsidR="00705F1B" w:rsidRPr="002F4441">
        <w:rPr>
          <w:rFonts w:ascii="Traditional Arabic" w:hAnsi="Traditional Arabic" w:cs="Traditional Arabic"/>
          <w:sz w:val="32"/>
          <w:rtl/>
        </w:rPr>
        <w:t>گزاره‌های</w:t>
      </w:r>
      <w:r w:rsidRPr="002F4441">
        <w:rPr>
          <w:rFonts w:ascii="Traditional Arabic" w:hAnsi="Traditional Arabic" w:cs="Traditional Arabic"/>
          <w:sz w:val="32"/>
          <w:rtl/>
        </w:rPr>
        <w:t xml:space="preserve"> توصیفی پایه آن بحث است،  و در بحث </w:t>
      </w:r>
      <w:r w:rsidR="00CB355E">
        <w:rPr>
          <w:rFonts w:ascii="Traditional Arabic" w:hAnsi="Traditional Arabic" w:cs="Traditional Arabic"/>
          <w:sz w:val="32"/>
          <w:rtl/>
        </w:rPr>
        <w:t>فقه‌التربیة</w:t>
      </w:r>
      <w:r w:rsidRPr="002F4441">
        <w:rPr>
          <w:rFonts w:ascii="Traditional Arabic" w:hAnsi="Traditional Arabic" w:cs="Traditional Arabic"/>
          <w:sz w:val="32"/>
          <w:rtl/>
        </w:rPr>
        <w:t xml:space="preserve"> مبانی شامل آن </w:t>
      </w:r>
      <w:r w:rsidR="00705F1B" w:rsidRPr="002F4441">
        <w:rPr>
          <w:rFonts w:ascii="Traditional Arabic" w:hAnsi="Traditional Arabic" w:cs="Traditional Arabic"/>
          <w:sz w:val="32"/>
          <w:rtl/>
        </w:rPr>
        <w:t>گزاره‌های</w:t>
      </w:r>
      <w:r w:rsidRPr="002F4441">
        <w:rPr>
          <w:rFonts w:ascii="Traditional Arabic" w:hAnsi="Traditional Arabic" w:cs="Traditional Arabic"/>
          <w:sz w:val="32"/>
          <w:rtl/>
        </w:rPr>
        <w:t xml:space="preserve"> توصیفی </w:t>
      </w:r>
      <w:r w:rsidR="00705F1B" w:rsidRPr="002F4441">
        <w:rPr>
          <w:rFonts w:ascii="Traditional Arabic" w:hAnsi="Traditional Arabic" w:cs="Traditional Arabic"/>
          <w:sz w:val="32"/>
          <w:rtl/>
        </w:rPr>
        <w:t>پایه‌ای</w:t>
      </w:r>
      <w:r w:rsidR="00150CA6" w:rsidRPr="002F4441">
        <w:rPr>
          <w:rFonts w:ascii="Traditional Arabic" w:hAnsi="Traditional Arabic" w:cs="Traditional Arabic"/>
          <w:sz w:val="32"/>
          <w:rtl/>
        </w:rPr>
        <w:t xml:space="preserve"> </w:t>
      </w:r>
      <w:r w:rsidR="00883B14" w:rsidRPr="002F4441">
        <w:rPr>
          <w:rFonts w:ascii="Traditional Arabic" w:hAnsi="Traditional Arabic" w:cs="Traditional Arabic"/>
          <w:sz w:val="32"/>
          <w:rtl/>
        </w:rPr>
        <w:t xml:space="preserve">است </w:t>
      </w:r>
      <w:r w:rsidR="00150CA6" w:rsidRPr="002F4441">
        <w:rPr>
          <w:rFonts w:ascii="Traditional Arabic" w:hAnsi="Traditional Arabic" w:cs="Traditional Arabic"/>
          <w:sz w:val="32"/>
          <w:rtl/>
        </w:rPr>
        <w:t xml:space="preserve">که تعلیم و تربیت و اخلاق را به سمتی هدایت </w:t>
      </w:r>
      <w:r w:rsidR="00705F1B" w:rsidRPr="002F4441">
        <w:rPr>
          <w:rFonts w:ascii="Traditional Arabic" w:hAnsi="Traditional Arabic" w:cs="Traditional Arabic"/>
          <w:sz w:val="32"/>
          <w:rtl/>
        </w:rPr>
        <w:t>می‌کنند</w:t>
      </w:r>
      <w:r w:rsidR="00150CA6" w:rsidRPr="002F4441">
        <w:rPr>
          <w:rFonts w:ascii="Traditional Arabic" w:hAnsi="Traditional Arabic" w:cs="Traditional Arabic"/>
          <w:sz w:val="32"/>
          <w:rtl/>
        </w:rPr>
        <w:t>، مثل مبانی خیلی عامه مانند توحید</w:t>
      </w:r>
      <w:r w:rsidR="00883B14" w:rsidRPr="002F4441">
        <w:rPr>
          <w:rFonts w:ascii="Traditional Arabic" w:hAnsi="Traditional Arabic" w:cs="Traditional Arabic"/>
          <w:sz w:val="32"/>
          <w:rtl/>
        </w:rPr>
        <w:t>،</w:t>
      </w:r>
      <w:r w:rsidR="00150CA6" w:rsidRPr="002F4441">
        <w:rPr>
          <w:rFonts w:ascii="Traditional Arabic" w:hAnsi="Traditional Arabic" w:cs="Traditional Arabic"/>
          <w:sz w:val="32"/>
          <w:rtl/>
        </w:rPr>
        <w:t xml:space="preserve"> تا یک مبانی خیلی خاصه </w:t>
      </w:r>
      <w:r w:rsidR="00883B14" w:rsidRPr="002F4441">
        <w:rPr>
          <w:rFonts w:ascii="Traditional Arabic" w:hAnsi="Traditional Arabic" w:cs="Traditional Arabic"/>
          <w:sz w:val="32"/>
          <w:rtl/>
        </w:rPr>
        <w:t>مانند</w:t>
      </w:r>
      <w:r w:rsidR="00150CA6" w:rsidRPr="002F4441">
        <w:rPr>
          <w:rFonts w:ascii="Traditional Arabic" w:hAnsi="Traditional Arabic" w:cs="Traditional Arabic"/>
          <w:sz w:val="32"/>
          <w:rtl/>
        </w:rPr>
        <w:t xml:space="preserve"> </w:t>
      </w:r>
      <w:r w:rsidR="00CB355E">
        <w:rPr>
          <w:rFonts w:ascii="Traditional Arabic" w:hAnsi="Traditional Arabic" w:cs="Traditional Arabic"/>
          <w:sz w:val="32"/>
          <w:rtl/>
        </w:rPr>
        <w:t>انسان‌شناسی</w:t>
      </w:r>
      <w:r w:rsidR="00150CA6" w:rsidRPr="002F4441">
        <w:rPr>
          <w:rFonts w:ascii="Traditional Arabic" w:hAnsi="Traditional Arabic" w:cs="Traditional Arabic"/>
          <w:sz w:val="32"/>
          <w:rtl/>
        </w:rPr>
        <w:t xml:space="preserve">. </w:t>
      </w:r>
      <w:r w:rsidR="00CB355E">
        <w:rPr>
          <w:rFonts w:ascii="Traditional Arabic" w:hAnsi="Traditional Arabic" w:cs="Traditional Arabic"/>
          <w:sz w:val="32"/>
          <w:rtl/>
        </w:rPr>
        <w:t>به‌هرحال</w:t>
      </w:r>
      <w:r w:rsidR="00150CA6" w:rsidRPr="002F4441">
        <w:rPr>
          <w:rFonts w:ascii="Traditional Arabic" w:hAnsi="Traditional Arabic" w:cs="Traditional Arabic"/>
          <w:sz w:val="32"/>
          <w:rtl/>
        </w:rPr>
        <w:t xml:space="preserve"> مبانی یعنی </w:t>
      </w:r>
      <w:r w:rsidR="00CB355E">
        <w:rPr>
          <w:rFonts w:ascii="Traditional Arabic" w:hAnsi="Traditional Arabic" w:cs="Traditional Arabic"/>
          <w:sz w:val="32"/>
          <w:rtl/>
        </w:rPr>
        <w:t>گزاره‌های</w:t>
      </w:r>
      <w:r w:rsidR="00150CA6" w:rsidRPr="002F4441">
        <w:rPr>
          <w:rFonts w:ascii="Traditional Arabic" w:hAnsi="Traditional Arabic" w:cs="Traditional Arabic"/>
          <w:sz w:val="32"/>
          <w:rtl/>
        </w:rPr>
        <w:t xml:space="preserve"> توصیفی در </w:t>
      </w:r>
      <w:r w:rsidR="00705F1B" w:rsidRPr="002F4441">
        <w:rPr>
          <w:rFonts w:ascii="Traditional Arabic" w:hAnsi="Traditional Arabic" w:cs="Traditional Arabic"/>
          <w:sz w:val="32"/>
          <w:rtl/>
        </w:rPr>
        <w:t>حوزهٔ</w:t>
      </w:r>
      <w:r w:rsidR="00150CA6" w:rsidRPr="002F4441">
        <w:rPr>
          <w:rFonts w:ascii="Traditional Arabic" w:hAnsi="Traditional Arabic" w:cs="Traditional Arabic"/>
          <w:sz w:val="32"/>
          <w:rtl/>
        </w:rPr>
        <w:t xml:space="preserve"> نگرش انسان به هستی و جهان، به</w:t>
      </w:r>
      <w:r w:rsidR="00883B14" w:rsidRPr="002F4441">
        <w:rPr>
          <w:rFonts w:ascii="Traditional Arabic" w:hAnsi="Traditional Arabic" w:cs="Traditional Arabic"/>
          <w:sz w:val="32"/>
          <w:rtl/>
        </w:rPr>
        <w:t xml:space="preserve"> خدا، به انسان، به جامعه و </w:t>
      </w:r>
      <w:r w:rsidR="00705F1B" w:rsidRPr="002F4441">
        <w:rPr>
          <w:rFonts w:ascii="Traditional Arabic" w:hAnsi="Traditional Arabic" w:cs="Traditional Arabic"/>
          <w:sz w:val="32"/>
          <w:rtl/>
        </w:rPr>
        <w:t>ارزش‌ها</w:t>
      </w:r>
      <w:r w:rsidR="00883B14" w:rsidRPr="002F4441">
        <w:rPr>
          <w:rFonts w:ascii="Traditional Arabic" w:hAnsi="Traditional Arabic" w:cs="Traditional Arabic"/>
          <w:sz w:val="32"/>
          <w:rtl/>
        </w:rPr>
        <w:t xml:space="preserve"> و چیزهایی از این قبیل. </w:t>
      </w:r>
      <w:r w:rsidR="00705F1B" w:rsidRPr="002F4441">
        <w:rPr>
          <w:rFonts w:ascii="Traditional Arabic" w:hAnsi="Traditional Arabic" w:cs="Traditional Arabic"/>
          <w:sz w:val="32"/>
          <w:rtl/>
        </w:rPr>
        <w:t>گزاره‌های</w:t>
      </w:r>
      <w:r w:rsidR="00150CA6" w:rsidRPr="002F4441">
        <w:rPr>
          <w:rFonts w:ascii="Traditional Arabic" w:hAnsi="Traditional Arabic" w:cs="Traditional Arabic"/>
          <w:sz w:val="32"/>
          <w:rtl/>
        </w:rPr>
        <w:t xml:space="preserve"> توصیفی که مبنای ت</w:t>
      </w:r>
      <w:r w:rsidR="00883B14" w:rsidRPr="002F4441">
        <w:rPr>
          <w:rFonts w:ascii="Traditional Arabic" w:hAnsi="Traditional Arabic" w:cs="Traditional Arabic"/>
          <w:sz w:val="32"/>
          <w:rtl/>
        </w:rPr>
        <w:t>علیم و تربیت است و بسیاری از آن</w:t>
      </w:r>
      <w:r w:rsidR="00150CA6" w:rsidRPr="002F4441">
        <w:rPr>
          <w:rFonts w:ascii="Traditional Arabic" w:hAnsi="Traditional Arabic" w:cs="Traditional Arabic"/>
          <w:sz w:val="32"/>
          <w:rtl/>
        </w:rPr>
        <w:t>ها مبنای اخلاق و نظام</w:t>
      </w:r>
      <w:r w:rsidR="00883B14" w:rsidRPr="002F4441">
        <w:rPr>
          <w:rFonts w:ascii="Traditional Arabic" w:hAnsi="Traditional Arabic" w:cs="Traditional Arabic"/>
          <w:sz w:val="32"/>
          <w:rtl/>
        </w:rPr>
        <w:t>ات مختلف اسلامی و دینی است</w:t>
      </w:r>
      <w:r w:rsidR="00150CA6" w:rsidRPr="002F4441">
        <w:rPr>
          <w:rFonts w:ascii="Traditional Arabic" w:hAnsi="Traditional Arabic" w:cs="Traditional Arabic"/>
          <w:sz w:val="32"/>
          <w:rtl/>
        </w:rPr>
        <w:t xml:space="preserve">. منتها این مبانی گاهی ناظر به هستی است به طور عام، گاهی ناظر به خداست، گاهی ناظر به انسان است، گاهی ناظر به جامعه است، گاهی ناظر به نظام ارزشی است. </w:t>
      </w:r>
    </w:p>
    <w:p w:rsidR="00883B14" w:rsidRPr="002F4441" w:rsidRDefault="00883B14" w:rsidP="00F602DB">
      <w:pPr>
        <w:pStyle w:val="51"/>
        <w:rPr>
          <w:rFonts w:ascii="Traditional Arabic" w:hAnsi="Traditional Arabic" w:cs="Traditional Arabic"/>
          <w:color w:val="FF0000"/>
          <w:rtl/>
        </w:rPr>
      </w:pPr>
      <w:bookmarkStart w:id="16" w:name="_Toc370017289"/>
      <w:r w:rsidRPr="002F4441">
        <w:rPr>
          <w:rFonts w:ascii="Traditional Arabic" w:hAnsi="Traditional Arabic" w:cs="Traditional Arabic"/>
          <w:color w:val="FF0000"/>
          <w:rtl/>
        </w:rPr>
        <w:t>مراد از «اهداف و غایات»</w:t>
      </w:r>
      <w:bookmarkEnd w:id="16"/>
      <w:r w:rsidRPr="002F4441">
        <w:rPr>
          <w:rFonts w:ascii="Traditional Arabic" w:hAnsi="Traditional Arabic" w:cs="Traditional Arabic"/>
          <w:color w:val="FF0000"/>
          <w:rtl/>
        </w:rPr>
        <w:t xml:space="preserve"> </w:t>
      </w:r>
    </w:p>
    <w:p w:rsidR="00150CA6" w:rsidRPr="002F4441" w:rsidRDefault="00150CA6" w:rsidP="00883B14">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 xml:space="preserve">اهداف آن غایاتی است که بر اساس آن مبانی استخراج </w:t>
      </w:r>
      <w:r w:rsidR="00705F1B" w:rsidRPr="002F4441">
        <w:rPr>
          <w:rFonts w:ascii="Traditional Arabic" w:hAnsi="Traditional Arabic" w:cs="Traditional Arabic"/>
          <w:sz w:val="32"/>
          <w:rtl/>
        </w:rPr>
        <w:t>می‌شود</w:t>
      </w:r>
      <w:r w:rsidRPr="002F4441">
        <w:rPr>
          <w:rFonts w:ascii="Traditional Arabic" w:hAnsi="Traditional Arabic" w:cs="Traditional Arabic"/>
          <w:sz w:val="32"/>
          <w:rtl/>
        </w:rPr>
        <w:t xml:space="preserve">، بر اساس </w:t>
      </w:r>
      <w:r w:rsidR="00CB355E">
        <w:rPr>
          <w:rFonts w:ascii="Traditional Arabic" w:hAnsi="Traditional Arabic" w:cs="Traditional Arabic"/>
          <w:sz w:val="32"/>
          <w:rtl/>
        </w:rPr>
        <w:t>جهان‌بینی</w:t>
      </w:r>
      <w:r w:rsidRPr="002F4441">
        <w:rPr>
          <w:rFonts w:ascii="Traditional Arabic" w:hAnsi="Traditional Arabic" w:cs="Traditional Arabic"/>
          <w:sz w:val="32"/>
          <w:rtl/>
        </w:rPr>
        <w:t xml:space="preserve"> و </w:t>
      </w:r>
      <w:r w:rsidR="00CB355E">
        <w:rPr>
          <w:rFonts w:ascii="Traditional Arabic" w:hAnsi="Traditional Arabic" w:cs="Traditional Arabic"/>
          <w:sz w:val="32"/>
          <w:rtl/>
        </w:rPr>
        <w:t>انسان‌شناسی</w:t>
      </w:r>
      <w:r w:rsidRPr="002F4441">
        <w:rPr>
          <w:rFonts w:ascii="Traditional Arabic" w:hAnsi="Traditional Arabic" w:cs="Traditional Arabic"/>
          <w:sz w:val="32"/>
          <w:rtl/>
        </w:rPr>
        <w:t xml:space="preserve"> و </w:t>
      </w:r>
      <w:r w:rsidR="00CB355E">
        <w:rPr>
          <w:rFonts w:ascii="Traditional Arabic" w:hAnsi="Traditional Arabic" w:cs="Traditional Arabic"/>
          <w:sz w:val="32"/>
          <w:rtl/>
        </w:rPr>
        <w:t>معرفت‌شناسی</w:t>
      </w:r>
      <w:r w:rsidRPr="002F4441">
        <w:rPr>
          <w:rFonts w:ascii="Traditional Arabic" w:hAnsi="Traditional Arabic" w:cs="Traditional Arabic"/>
          <w:sz w:val="32"/>
          <w:rtl/>
        </w:rPr>
        <w:t xml:space="preserve"> و </w:t>
      </w:r>
      <w:r w:rsidR="00CB355E">
        <w:rPr>
          <w:rFonts w:ascii="Traditional Arabic" w:hAnsi="Traditional Arabic" w:cs="Traditional Arabic"/>
          <w:sz w:val="32"/>
          <w:rtl/>
        </w:rPr>
        <w:t>ارزش‌شناسی</w:t>
      </w:r>
      <w:r w:rsidRPr="002F4441">
        <w:rPr>
          <w:rFonts w:ascii="Traditional Arabic" w:hAnsi="Traditional Arabic" w:cs="Traditional Arabic"/>
          <w:sz w:val="32"/>
          <w:rtl/>
        </w:rPr>
        <w:t xml:space="preserve"> که در مبانی تع</w:t>
      </w:r>
      <w:r w:rsidR="00883B14" w:rsidRPr="002F4441">
        <w:rPr>
          <w:rFonts w:ascii="Traditional Arabic" w:hAnsi="Traditional Arabic" w:cs="Traditional Arabic"/>
          <w:sz w:val="32"/>
          <w:rtl/>
        </w:rPr>
        <w:t>ریف</w:t>
      </w:r>
      <w:r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می‌شود</w:t>
      </w:r>
      <w:r w:rsidR="00883B14" w:rsidRPr="002F4441">
        <w:rPr>
          <w:rFonts w:ascii="Traditional Arabic" w:hAnsi="Traditional Arabic" w:cs="Traditional Arabic"/>
          <w:sz w:val="32"/>
          <w:rtl/>
        </w:rPr>
        <w:t xml:space="preserve">، بر اساس خروجی آن </w:t>
      </w:r>
      <w:r w:rsidR="00705F1B" w:rsidRPr="002F4441">
        <w:rPr>
          <w:rFonts w:ascii="Traditional Arabic" w:hAnsi="Traditional Arabic" w:cs="Traditional Arabic"/>
          <w:sz w:val="32"/>
          <w:rtl/>
        </w:rPr>
        <w:t>گزاره‌ها</w:t>
      </w:r>
      <w:r w:rsidRPr="002F4441">
        <w:rPr>
          <w:rFonts w:ascii="Traditional Arabic" w:hAnsi="Traditional Arabic" w:cs="Traditional Arabic"/>
          <w:sz w:val="32"/>
          <w:rtl/>
        </w:rPr>
        <w:t xml:space="preserve"> یک </w:t>
      </w:r>
      <w:r w:rsidR="00CB355E">
        <w:rPr>
          <w:rFonts w:ascii="Traditional Arabic" w:hAnsi="Traditional Arabic" w:cs="Traditional Arabic"/>
          <w:sz w:val="32"/>
          <w:rtl/>
        </w:rPr>
        <w:t>هدف‌گذاری</w:t>
      </w:r>
      <w:r w:rsidRPr="002F4441">
        <w:rPr>
          <w:rFonts w:ascii="Traditional Arabic" w:hAnsi="Traditional Arabic" w:cs="Traditional Arabic"/>
          <w:sz w:val="32"/>
          <w:rtl/>
        </w:rPr>
        <w:t xml:space="preserve"> در زندگی بشر انجام </w:t>
      </w:r>
      <w:r w:rsidR="00705F1B" w:rsidRPr="002F4441">
        <w:rPr>
          <w:rFonts w:ascii="Traditional Arabic" w:hAnsi="Traditional Arabic" w:cs="Traditional Arabic"/>
          <w:sz w:val="32"/>
          <w:rtl/>
        </w:rPr>
        <w:t>می‌شود</w:t>
      </w:r>
      <w:r w:rsidRPr="002F4441">
        <w:rPr>
          <w:rFonts w:ascii="Traditional Arabic" w:hAnsi="Traditional Arabic" w:cs="Traditional Arabic"/>
          <w:sz w:val="32"/>
          <w:rtl/>
        </w:rPr>
        <w:t xml:space="preserve">. این </w:t>
      </w:r>
      <w:r w:rsidR="00CB355E">
        <w:rPr>
          <w:rFonts w:ascii="Traditional Arabic" w:hAnsi="Traditional Arabic" w:cs="Traditional Arabic"/>
          <w:sz w:val="32"/>
          <w:rtl/>
        </w:rPr>
        <w:t>هدف‌گذاری</w:t>
      </w:r>
      <w:r w:rsidRPr="002F4441">
        <w:rPr>
          <w:rFonts w:ascii="Traditional Arabic" w:hAnsi="Traditional Arabic" w:cs="Traditional Arabic"/>
          <w:sz w:val="32"/>
          <w:rtl/>
        </w:rPr>
        <w:t xml:space="preserve"> </w:t>
      </w:r>
      <w:r w:rsidR="00CB355E">
        <w:rPr>
          <w:rFonts w:ascii="Traditional Arabic" w:hAnsi="Traditional Arabic" w:cs="Traditional Arabic"/>
          <w:sz w:val="32"/>
          <w:rtl/>
        </w:rPr>
        <w:t>ازیک‌طرف</w:t>
      </w:r>
      <w:r w:rsidRPr="002F4441">
        <w:rPr>
          <w:rFonts w:ascii="Traditional Arabic" w:hAnsi="Traditional Arabic" w:cs="Traditional Arabic"/>
          <w:sz w:val="32"/>
          <w:rtl/>
        </w:rPr>
        <w:t xml:space="preserve"> در مبانی فلسفی ریشه دارد و </w:t>
      </w:r>
      <w:r w:rsidR="00CB355E">
        <w:rPr>
          <w:rFonts w:ascii="Traditional Arabic" w:hAnsi="Traditional Arabic" w:cs="Traditional Arabic"/>
          <w:sz w:val="32"/>
          <w:rtl/>
        </w:rPr>
        <w:t>ازیک‌طرف</w:t>
      </w:r>
      <w:r w:rsidRPr="002F4441">
        <w:rPr>
          <w:rFonts w:ascii="Traditional Arabic" w:hAnsi="Traditional Arabic" w:cs="Traditional Arabic"/>
          <w:sz w:val="32"/>
          <w:rtl/>
        </w:rPr>
        <w:t xml:space="preserve"> در مبانی دینی، </w:t>
      </w:r>
      <w:r w:rsidR="00CB355E">
        <w:rPr>
          <w:rFonts w:ascii="Traditional Arabic" w:hAnsi="Traditional Arabic" w:cs="Traditional Arabic"/>
          <w:sz w:val="32"/>
          <w:rtl/>
        </w:rPr>
        <w:t>ازیک‌طرف</w:t>
      </w:r>
      <w:r w:rsidR="00883B14" w:rsidRPr="002F4441">
        <w:rPr>
          <w:rFonts w:ascii="Traditional Arabic" w:hAnsi="Traditional Arabic" w:cs="Traditional Arabic"/>
          <w:sz w:val="32"/>
          <w:rtl/>
        </w:rPr>
        <w:t xml:space="preserve"> هم در مبانی علمی یعنی </w:t>
      </w:r>
      <w:r w:rsidR="00705F1B" w:rsidRPr="002F4441">
        <w:rPr>
          <w:rFonts w:ascii="Traditional Arabic" w:hAnsi="Traditional Arabic" w:cs="Traditional Arabic"/>
          <w:sz w:val="32"/>
          <w:rtl/>
        </w:rPr>
        <w:t>گزاره‌هایی</w:t>
      </w:r>
      <w:r w:rsidRPr="002F4441">
        <w:rPr>
          <w:rFonts w:ascii="Traditional Arabic" w:hAnsi="Traditional Arabic" w:cs="Traditional Arabic"/>
          <w:sz w:val="32"/>
          <w:rtl/>
        </w:rPr>
        <w:t xml:space="preserve"> که </w:t>
      </w:r>
      <w:r w:rsidR="00705F1B" w:rsidRPr="002F4441">
        <w:rPr>
          <w:rFonts w:ascii="Traditional Arabic" w:hAnsi="Traditional Arabic" w:cs="Traditional Arabic"/>
          <w:sz w:val="32"/>
          <w:rtl/>
        </w:rPr>
        <w:t>دربارهٔ</w:t>
      </w:r>
      <w:r w:rsidR="00883B14" w:rsidRPr="002F4441">
        <w:rPr>
          <w:rFonts w:ascii="Traditional Arabic" w:hAnsi="Traditional Arabic" w:cs="Traditional Arabic"/>
          <w:sz w:val="32"/>
          <w:rtl/>
        </w:rPr>
        <w:t xml:space="preserve"> انسان و حیات و... </w:t>
      </w:r>
      <w:r w:rsidRPr="002F4441">
        <w:rPr>
          <w:rFonts w:ascii="Traditional Arabic" w:hAnsi="Traditional Arabic" w:cs="Traditional Arabic"/>
          <w:sz w:val="32"/>
          <w:rtl/>
        </w:rPr>
        <w:t xml:space="preserve">علم و دانش به انسان </w:t>
      </w:r>
      <w:r w:rsidR="00705F1B" w:rsidRPr="002F4441">
        <w:rPr>
          <w:rFonts w:ascii="Traditional Arabic" w:hAnsi="Traditional Arabic" w:cs="Traditional Arabic"/>
          <w:sz w:val="32"/>
          <w:rtl/>
        </w:rPr>
        <w:t>می‌دهد</w:t>
      </w:r>
      <w:r w:rsidRPr="002F4441">
        <w:rPr>
          <w:rFonts w:ascii="Traditional Arabic" w:hAnsi="Traditional Arabic" w:cs="Traditional Arabic"/>
          <w:sz w:val="32"/>
          <w:rtl/>
        </w:rPr>
        <w:t xml:space="preserve">. بر اساس آن مبانی اهدافی تصویر </w:t>
      </w:r>
      <w:r w:rsidR="00705F1B" w:rsidRPr="002F4441">
        <w:rPr>
          <w:rFonts w:ascii="Traditional Arabic" w:hAnsi="Traditional Arabic" w:cs="Traditional Arabic"/>
          <w:sz w:val="32"/>
          <w:rtl/>
        </w:rPr>
        <w:t>می‌شود</w:t>
      </w:r>
      <w:r w:rsidRPr="002F4441">
        <w:rPr>
          <w:rFonts w:ascii="Traditional Arabic" w:hAnsi="Traditional Arabic" w:cs="Traditional Arabic"/>
          <w:sz w:val="32"/>
          <w:rtl/>
        </w:rPr>
        <w:t xml:space="preserve">. اهداف آن غایات تصویر شده است که </w:t>
      </w:r>
      <w:r w:rsidR="00490987">
        <w:rPr>
          <w:rFonts w:ascii="Traditional Arabic" w:hAnsi="Traditional Arabic" w:cs="Traditional Arabic"/>
          <w:sz w:val="32"/>
          <w:rtl/>
        </w:rPr>
        <w:t>سلسله‌مراتب</w:t>
      </w:r>
      <w:r w:rsidRPr="002F4441">
        <w:rPr>
          <w:rFonts w:ascii="Traditional Arabic" w:hAnsi="Traditional Arabic" w:cs="Traditional Arabic"/>
          <w:sz w:val="32"/>
          <w:rtl/>
        </w:rPr>
        <w:t xml:space="preserve"> دارد، از غایت الغایات </w:t>
      </w:r>
      <w:r w:rsidR="00883B14" w:rsidRPr="002F4441">
        <w:rPr>
          <w:rFonts w:ascii="Traditional Arabic" w:hAnsi="Traditional Arabic" w:cs="Traditional Arabic"/>
          <w:sz w:val="32"/>
          <w:rtl/>
        </w:rPr>
        <w:t>گرفته</w:t>
      </w:r>
      <w:r w:rsidRPr="002F4441">
        <w:rPr>
          <w:rFonts w:ascii="Traditional Arabic" w:hAnsi="Traditional Arabic" w:cs="Traditional Arabic"/>
          <w:sz w:val="32"/>
          <w:rtl/>
        </w:rPr>
        <w:t xml:space="preserve"> که در غالب مکات</w:t>
      </w:r>
      <w:r w:rsidR="00883B14" w:rsidRPr="002F4441">
        <w:rPr>
          <w:rFonts w:ascii="Traditional Arabic" w:hAnsi="Traditional Arabic" w:cs="Traditional Arabic"/>
          <w:sz w:val="32"/>
          <w:rtl/>
        </w:rPr>
        <w:t>ی</w:t>
      </w:r>
      <w:r w:rsidRPr="002F4441">
        <w:rPr>
          <w:rFonts w:ascii="Traditional Arabic" w:hAnsi="Traditional Arabic" w:cs="Traditional Arabic"/>
          <w:sz w:val="32"/>
          <w:rtl/>
        </w:rPr>
        <w:t xml:space="preserve">ب یک غایت الغایاتی وجود دارد تا اهداف متوسط و قریب و </w:t>
      </w:r>
      <w:r w:rsidR="00883B14" w:rsidRPr="002F4441">
        <w:rPr>
          <w:rFonts w:ascii="Traditional Arabic" w:hAnsi="Traditional Arabic" w:cs="Traditional Arabic"/>
          <w:sz w:val="32"/>
          <w:rtl/>
        </w:rPr>
        <w:t>...</w:t>
      </w:r>
      <w:r w:rsidRPr="002F4441">
        <w:rPr>
          <w:rFonts w:ascii="Traditional Arabic" w:hAnsi="Traditional Arabic" w:cs="Traditional Arabic"/>
          <w:sz w:val="32"/>
          <w:rtl/>
        </w:rPr>
        <w:t xml:space="preserve">. </w:t>
      </w:r>
      <w:r w:rsidR="00883B14" w:rsidRPr="002F4441">
        <w:rPr>
          <w:rFonts w:ascii="Traditional Arabic" w:hAnsi="Traditional Arabic" w:cs="Traditional Arabic"/>
          <w:sz w:val="32"/>
          <w:rtl/>
        </w:rPr>
        <w:t xml:space="preserve">را شامل </w:t>
      </w:r>
      <w:r w:rsidR="00705F1B" w:rsidRPr="002F4441">
        <w:rPr>
          <w:rFonts w:ascii="Traditional Arabic" w:hAnsi="Traditional Arabic" w:cs="Traditional Arabic"/>
          <w:sz w:val="32"/>
          <w:rtl/>
        </w:rPr>
        <w:t>می‌شود</w:t>
      </w:r>
      <w:r w:rsidR="00883B14" w:rsidRPr="002F4441">
        <w:rPr>
          <w:rFonts w:ascii="Traditional Arabic" w:hAnsi="Traditional Arabic" w:cs="Traditional Arabic"/>
          <w:sz w:val="32"/>
          <w:rtl/>
        </w:rPr>
        <w:t>.</w:t>
      </w:r>
    </w:p>
    <w:p w:rsidR="00883B14" w:rsidRPr="002F4441" w:rsidRDefault="00883B14" w:rsidP="00F602DB">
      <w:pPr>
        <w:pStyle w:val="51"/>
        <w:rPr>
          <w:rFonts w:ascii="Traditional Arabic" w:hAnsi="Traditional Arabic" w:cs="Traditional Arabic"/>
          <w:color w:val="FF0000"/>
          <w:rtl/>
        </w:rPr>
      </w:pPr>
      <w:bookmarkStart w:id="17" w:name="_Toc370017290"/>
      <w:r w:rsidRPr="002F4441">
        <w:rPr>
          <w:rFonts w:ascii="Traditional Arabic" w:hAnsi="Traditional Arabic" w:cs="Traditional Arabic"/>
          <w:color w:val="FF0000"/>
          <w:rtl/>
        </w:rPr>
        <w:lastRenderedPageBreak/>
        <w:t>مراد از «ا</w:t>
      </w:r>
      <w:r w:rsidR="00F602DB" w:rsidRPr="002F4441">
        <w:rPr>
          <w:rFonts w:ascii="Traditional Arabic" w:hAnsi="Traditional Arabic" w:cs="Traditional Arabic"/>
          <w:color w:val="FF0000"/>
          <w:rtl/>
        </w:rPr>
        <w:t>ص</w:t>
      </w:r>
      <w:r w:rsidRPr="002F4441">
        <w:rPr>
          <w:rFonts w:ascii="Traditional Arabic" w:hAnsi="Traditional Arabic" w:cs="Traditional Arabic"/>
          <w:color w:val="FF0000"/>
          <w:rtl/>
        </w:rPr>
        <w:t>ل»</w:t>
      </w:r>
      <w:r w:rsidR="00F602DB" w:rsidRPr="002F4441">
        <w:rPr>
          <w:rFonts w:ascii="Traditional Arabic" w:hAnsi="Traditional Arabic" w:cs="Traditional Arabic"/>
          <w:color w:val="FF0000"/>
          <w:rtl/>
        </w:rPr>
        <w:t xml:space="preserve"> و «روش»</w:t>
      </w:r>
      <w:bookmarkEnd w:id="17"/>
    </w:p>
    <w:p w:rsidR="00F602DB" w:rsidRPr="002F4441" w:rsidRDefault="00883B14" w:rsidP="00F602DB">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 xml:space="preserve">بعد از این دو که </w:t>
      </w:r>
      <w:r w:rsidR="00705F1B" w:rsidRPr="002F4441">
        <w:rPr>
          <w:rFonts w:ascii="Traditional Arabic" w:hAnsi="Traditional Arabic" w:cs="Traditional Arabic"/>
          <w:sz w:val="32"/>
          <w:rtl/>
        </w:rPr>
        <w:t>پایه‌های</w:t>
      </w:r>
      <w:r w:rsidR="00150CA6" w:rsidRPr="002F4441">
        <w:rPr>
          <w:rFonts w:ascii="Traditional Arabic" w:hAnsi="Traditional Arabic" w:cs="Traditional Arabic"/>
          <w:sz w:val="32"/>
          <w:rtl/>
        </w:rPr>
        <w:t xml:space="preserve"> اصلی هستند </w:t>
      </w:r>
      <w:r w:rsidR="00705F1B" w:rsidRPr="002F4441">
        <w:rPr>
          <w:rFonts w:ascii="Traditional Arabic" w:hAnsi="Traditional Arabic" w:cs="Traditional Arabic"/>
          <w:sz w:val="32"/>
          <w:rtl/>
        </w:rPr>
        <w:t>می‌رسیم</w:t>
      </w:r>
      <w:r w:rsidR="00150CA6" w:rsidRPr="002F4441">
        <w:rPr>
          <w:rFonts w:ascii="Traditional Arabic" w:hAnsi="Traditional Arabic" w:cs="Traditional Arabic"/>
          <w:sz w:val="32"/>
          <w:rtl/>
        </w:rPr>
        <w:t xml:space="preserve"> به اصول و </w:t>
      </w:r>
      <w:r w:rsidR="00705F1B" w:rsidRPr="002F4441">
        <w:rPr>
          <w:rFonts w:ascii="Traditional Arabic" w:hAnsi="Traditional Arabic" w:cs="Traditional Arabic"/>
          <w:sz w:val="32"/>
          <w:rtl/>
        </w:rPr>
        <w:t>روش‌ها</w:t>
      </w:r>
      <w:r w:rsidR="00150CA6" w:rsidRPr="002F4441">
        <w:rPr>
          <w:rFonts w:ascii="Traditional Arabic" w:hAnsi="Traditional Arabic" w:cs="Traditional Arabic"/>
          <w:sz w:val="32"/>
          <w:rtl/>
        </w:rPr>
        <w:t xml:space="preserve">. </w:t>
      </w:r>
      <w:r w:rsidR="00F602DB" w:rsidRPr="002F4441">
        <w:rPr>
          <w:rFonts w:ascii="Traditional Arabic" w:hAnsi="Traditional Arabic" w:cs="Traditional Arabic"/>
          <w:sz w:val="32"/>
          <w:rtl/>
        </w:rPr>
        <w:t xml:space="preserve">ـ </w:t>
      </w:r>
      <w:r w:rsidR="00150CA6" w:rsidRPr="002F4441">
        <w:rPr>
          <w:rFonts w:ascii="Traditional Arabic" w:hAnsi="Traditional Arabic" w:cs="Traditional Arabic"/>
          <w:sz w:val="32"/>
          <w:rtl/>
        </w:rPr>
        <w:t xml:space="preserve">یک فرق اساسی که عرض ماست و متفاوت با بعضی از انظار دیگر تعلیم </w:t>
      </w:r>
      <w:r w:rsidR="00F602DB" w:rsidRPr="002F4441">
        <w:rPr>
          <w:rFonts w:ascii="Traditional Arabic" w:hAnsi="Traditional Arabic" w:cs="Traditional Arabic"/>
          <w:sz w:val="32"/>
          <w:rtl/>
        </w:rPr>
        <w:t xml:space="preserve">تربیت است، یک جاهایی هم در </w:t>
      </w:r>
      <w:r w:rsidR="00705F1B" w:rsidRPr="002F4441">
        <w:rPr>
          <w:rFonts w:ascii="Traditional Arabic" w:hAnsi="Traditional Arabic" w:cs="Traditional Arabic"/>
          <w:sz w:val="32"/>
          <w:rtl/>
        </w:rPr>
        <w:t>جلسه‌هایی</w:t>
      </w:r>
      <w:r w:rsidR="00150CA6" w:rsidRPr="002F4441">
        <w:rPr>
          <w:rFonts w:ascii="Traditional Arabic" w:hAnsi="Traditional Arabic" w:cs="Traditional Arabic"/>
          <w:sz w:val="32"/>
          <w:rtl/>
        </w:rPr>
        <w:t xml:space="preserve"> خدمت دوستان عرض کردیم</w:t>
      </w:r>
      <w:r w:rsidR="00F602DB" w:rsidRPr="002F4441">
        <w:rPr>
          <w:rFonts w:ascii="Traditional Arabic" w:hAnsi="Traditional Arabic" w:cs="Traditional Arabic"/>
          <w:sz w:val="32"/>
          <w:rtl/>
        </w:rPr>
        <w:t xml:space="preserve"> ـ</w:t>
      </w:r>
      <w:r w:rsidR="00150CA6" w:rsidRPr="002F4441">
        <w:rPr>
          <w:rFonts w:ascii="Traditional Arabic" w:hAnsi="Traditional Arabic" w:cs="Traditional Arabic"/>
          <w:sz w:val="32"/>
          <w:rtl/>
        </w:rPr>
        <w:t xml:space="preserve"> </w:t>
      </w:r>
    </w:p>
    <w:p w:rsidR="00F602DB" w:rsidRPr="002F4441" w:rsidRDefault="00F602DB" w:rsidP="003C3748">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 xml:space="preserve">«اصول» </w:t>
      </w:r>
      <w:r w:rsidR="00150CA6" w:rsidRPr="002F4441">
        <w:rPr>
          <w:rFonts w:ascii="Traditional Arabic" w:hAnsi="Traditional Arabic" w:cs="Traditional Arabic"/>
          <w:sz w:val="32"/>
          <w:rtl/>
        </w:rPr>
        <w:t>قو</w:t>
      </w:r>
      <w:r w:rsidRPr="002F4441">
        <w:rPr>
          <w:rFonts w:ascii="Traditional Arabic" w:hAnsi="Traditional Arabic" w:cs="Traditional Arabic"/>
          <w:sz w:val="32"/>
          <w:rtl/>
        </w:rPr>
        <w:t xml:space="preserve">اعد </w:t>
      </w:r>
      <w:r w:rsidR="00705F1B" w:rsidRPr="002F4441">
        <w:rPr>
          <w:rFonts w:ascii="Traditional Arabic" w:hAnsi="Traditional Arabic" w:cs="Traditional Arabic"/>
          <w:sz w:val="32"/>
          <w:rtl/>
        </w:rPr>
        <w:t>عامه‌ای</w:t>
      </w:r>
      <w:r w:rsidR="00150CA6" w:rsidRPr="002F4441">
        <w:rPr>
          <w:rFonts w:ascii="Traditional Arabic" w:hAnsi="Traditional Arabic" w:cs="Traditional Arabic"/>
          <w:sz w:val="32"/>
          <w:rtl/>
        </w:rPr>
        <w:t xml:space="preserve"> </w:t>
      </w:r>
      <w:r w:rsidRPr="002F4441">
        <w:rPr>
          <w:rFonts w:ascii="Traditional Arabic" w:hAnsi="Traditional Arabic" w:cs="Traditional Arabic"/>
          <w:sz w:val="32"/>
          <w:rtl/>
        </w:rPr>
        <w:t>است</w:t>
      </w:r>
      <w:r w:rsidR="00150CA6" w:rsidRPr="002F4441">
        <w:rPr>
          <w:rFonts w:ascii="Traditional Arabic" w:hAnsi="Traditional Arabic" w:cs="Traditional Arabic"/>
          <w:sz w:val="32"/>
          <w:rtl/>
        </w:rPr>
        <w:t xml:space="preserve"> که به </w:t>
      </w:r>
      <w:r w:rsidRPr="002F4441">
        <w:rPr>
          <w:rFonts w:ascii="Traditional Arabic" w:hAnsi="Traditional Arabic" w:cs="Traditional Arabic"/>
          <w:sz w:val="32"/>
          <w:rtl/>
        </w:rPr>
        <w:t xml:space="preserve">نوعی عناوین انتزاعی حاکم بر </w:t>
      </w:r>
      <w:r w:rsidR="00705F1B" w:rsidRPr="002F4441">
        <w:rPr>
          <w:rFonts w:ascii="Traditional Arabic" w:hAnsi="Traditional Arabic" w:cs="Traditional Arabic"/>
          <w:sz w:val="32"/>
          <w:rtl/>
        </w:rPr>
        <w:t>روش‌ها</w:t>
      </w:r>
      <w:r w:rsidRPr="002F4441">
        <w:rPr>
          <w:rFonts w:ascii="Traditional Arabic" w:hAnsi="Traditional Arabic" w:cs="Traditional Arabic"/>
          <w:sz w:val="32"/>
          <w:rtl/>
        </w:rPr>
        <w:t xml:space="preserve"> است و «</w:t>
      </w:r>
      <w:r w:rsidR="00705F1B" w:rsidRPr="002F4441">
        <w:rPr>
          <w:rFonts w:ascii="Traditional Arabic" w:hAnsi="Traditional Arabic" w:cs="Traditional Arabic"/>
          <w:sz w:val="32"/>
          <w:rtl/>
        </w:rPr>
        <w:t>روش‌ها</w:t>
      </w:r>
      <w:r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فعالیت‌های</w:t>
      </w:r>
      <w:r w:rsidR="00150CA6" w:rsidRPr="002F4441">
        <w:rPr>
          <w:rFonts w:ascii="Traditional Arabic" w:hAnsi="Traditional Arabic" w:cs="Traditional Arabic"/>
          <w:sz w:val="32"/>
          <w:rtl/>
        </w:rPr>
        <w:t xml:space="preserve"> عملیاتی </w:t>
      </w:r>
      <w:r w:rsidR="003C3748" w:rsidRPr="002F4441">
        <w:rPr>
          <w:rFonts w:ascii="Traditional Arabic" w:hAnsi="Traditional Arabic" w:cs="Traditional Arabic"/>
          <w:sz w:val="32"/>
          <w:rtl/>
        </w:rPr>
        <w:t>است</w:t>
      </w:r>
      <w:r w:rsidR="00150CA6" w:rsidRPr="002F4441">
        <w:rPr>
          <w:rFonts w:ascii="Traditional Arabic" w:hAnsi="Traditional Arabic" w:cs="Traditional Arabic"/>
          <w:sz w:val="32"/>
          <w:rtl/>
        </w:rPr>
        <w:t xml:space="preserve"> که فرد را به طرف اهداف سوق </w:t>
      </w:r>
      <w:r w:rsidR="00705F1B" w:rsidRPr="002F4441">
        <w:rPr>
          <w:rFonts w:ascii="Traditional Arabic" w:hAnsi="Traditional Arabic" w:cs="Traditional Arabic"/>
          <w:sz w:val="32"/>
          <w:rtl/>
        </w:rPr>
        <w:t>می‌دهد</w:t>
      </w:r>
      <w:r w:rsidR="00150CA6" w:rsidRPr="002F4441">
        <w:rPr>
          <w:rFonts w:ascii="Traditional Arabic" w:hAnsi="Traditional Arabic" w:cs="Traditional Arabic"/>
          <w:sz w:val="32"/>
          <w:rtl/>
        </w:rPr>
        <w:t xml:space="preserve">. </w:t>
      </w:r>
    </w:p>
    <w:p w:rsidR="003C3748" w:rsidRPr="002F4441" w:rsidRDefault="00F602DB" w:rsidP="00FE226E">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w:t>
      </w:r>
      <w:r w:rsidR="00150CA6" w:rsidRPr="002F4441">
        <w:rPr>
          <w:rFonts w:ascii="Traditional Arabic" w:hAnsi="Traditional Arabic" w:cs="Traditional Arabic"/>
          <w:sz w:val="32"/>
          <w:rtl/>
        </w:rPr>
        <w:t>روش</w:t>
      </w:r>
      <w:r w:rsidRPr="002F4441">
        <w:rPr>
          <w:rFonts w:ascii="Traditional Arabic" w:hAnsi="Traditional Arabic" w:cs="Traditional Arabic"/>
          <w:sz w:val="32"/>
          <w:rtl/>
        </w:rPr>
        <w:t>»</w:t>
      </w:r>
      <w:r w:rsidR="00150CA6" w:rsidRPr="002F4441">
        <w:rPr>
          <w:rFonts w:ascii="Traditional Arabic" w:hAnsi="Traditional Arabic" w:cs="Traditional Arabic"/>
          <w:sz w:val="32"/>
          <w:rtl/>
        </w:rPr>
        <w:t xml:space="preserve"> از </w:t>
      </w:r>
      <w:r w:rsidR="00705F1B" w:rsidRPr="002F4441">
        <w:rPr>
          <w:rFonts w:ascii="Traditional Arabic" w:hAnsi="Traditional Arabic" w:cs="Traditional Arabic"/>
          <w:sz w:val="32"/>
          <w:rtl/>
        </w:rPr>
        <w:t>مقولهٔ</w:t>
      </w:r>
      <w:r w:rsidR="00150CA6" w:rsidRPr="002F4441">
        <w:rPr>
          <w:rFonts w:ascii="Traditional Arabic" w:hAnsi="Traditional Arabic" w:cs="Traditional Arabic"/>
          <w:sz w:val="32"/>
          <w:rtl/>
        </w:rPr>
        <w:t xml:space="preserve"> عمل و اقدام و فعل </w:t>
      </w:r>
      <w:r w:rsidRPr="002F4441">
        <w:rPr>
          <w:rFonts w:ascii="Traditional Arabic" w:hAnsi="Traditional Arabic" w:cs="Traditional Arabic"/>
          <w:sz w:val="32"/>
          <w:rtl/>
        </w:rPr>
        <w:t xml:space="preserve">است </w:t>
      </w:r>
      <w:r w:rsidR="005209A0">
        <w:rPr>
          <w:rFonts w:ascii="Traditional Arabic" w:hAnsi="Traditional Arabic" w:cs="Traditional Arabic"/>
          <w:sz w:val="32"/>
          <w:rtl/>
        </w:rPr>
        <w:t>درحالی‌که</w:t>
      </w:r>
      <w:r w:rsidR="00150CA6" w:rsidRPr="002F4441">
        <w:rPr>
          <w:rFonts w:ascii="Traditional Arabic" w:hAnsi="Traditional Arabic" w:cs="Traditional Arabic"/>
          <w:sz w:val="32"/>
          <w:rtl/>
        </w:rPr>
        <w:t xml:space="preserve"> اصول از قبیل حالات و اطوار و چگونگی این افعال </w:t>
      </w:r>
      <w:r w:rsidR="00705F1B" w:rsidRPr="002F4441">
        <w:rPr>
          <w:rFonts w:ascii="Traditional Arabic" w:hAnsi="Traditional Arabic" w:cs="Traditional Arabic"/>
          <w:sz w:val="32"/>
          <w:rtl/>
        </w:rPr>
        <w:t>می‌باشد</w:t>
      </w:r>
      <w:r w:rsidR="00150CA6" w:rsidRPr="002F4441">
        <w:rPr>
          <w:rFonts w:ascii="Traditional Arabic" w:hAnsi="Traditional Arabic" w:cs="Traditional Arabic"/>
          <w:sz w:val="32"/>
          <w:rtl/>
        </w:rPr>
        <w:t xml:space="preserve">، </w:t>
      </w:r>
      <w:r w:rsidRPr="002F4441">
        <w:rPr>
          <w:rFonts w:ascii="Traditional Arabic" w:hAnsi="Traditional Arabic" w:cs="Traditional Arabic"/>
          <w:sz w:val="32"/>
          <w:rtl/>
        </w:rPr>
        <w:t xml:space="preserve">ـ </w:t>
      </w:r>
      <w:r w:rsidR="00150CA6" w:rsidRPr="002F4441">
        <w:rPr>
          <w:rFonts w:ascii="Traditional Arabic" w:hAnsi="Traditional Arabic" w:cs="Traditional Arabic"/>
          <w:sz w:val="32"/>
          <w:rtl/>
        </w:rPr>
        <w:t xml:space="preserve">این عرض خاصی است که در </w:t>
      </w:r>
      <w:r w:rsidR="00705F1B" w:rsidRPr="002F4441">
        <w:rPr>
          <w:rFonts w:ascii="Traditional Arabic" w:hAnsi="Traditional Arabic" w:cs="Traditional Arabic"/>
          <w:sz w:val="32"/>
          <w:rtl/>
        </w:rPr>
        <w:t>فلسفهٔ</w:t>
      </w:r>
      <w:r w:rsidR="00150CA6" w:rsidRPr="002F4441">
        <w:rPr>
          <w:rFonts w:ascii="Traditional Arabic" w:hAnsi="Traditional Arabic" w:cs="Traditional Arabic"/>
          <w:sz w:val="32"/>
          <w:rtl/>
        </w:rPr>
        <w:t xml:space="preserve"> تعلیم و تربیت ما داریم</w:t>
      </w:r>
      <w:r w:rsidRPr="002F4441">
        <w:rPr>
          <w:rFonts w:ascii="Traditional Arabic" w:hAnsi="Traditional Arabic" w:cs="Traditional Arabic"/>
          <w:sz w:val="32"/>
          <w:rtl/>
        </w:rPr>
        <w:t xml:space="preserve">، این یک مقداری با نگاهی که بعضی از متفکرین ایرانی دارند متفاوت است گرچه شاید با آن چه در متفکرین غربی است خیلی متفاوت نباشد ولی حرف، حرف دقیقی است که این هم در جاهای دیگر گفته شده است و خیلی </w:t>
      </w:r>
      <w:r w:rsidR="00705F1B" w:rsidRPr="002F4441">
        <w:rPr>
          <w:rFonts w:ascii="Traditional Arabic" w:hAnsi="Traditional Arabic" w:cs="Traditional Arabic"/>
          <w:sz w:val="32"/>
          <w:rtl/>
        </w:rPr>
        <w:t>نمی‌خواهم</w:t>
      </w:r>
      <w:r w:rsidRPr="002F4441">
        <w:rPr>
          <w:rFonts w:ascii="Traditional Arabic" w:hAnsi="Traditional Arabic" w:cs="Traditional Arabic"/>
          <w:sz w:val="32"/>
          <w:rtl/>
        </w:rPr>
        <w:t xml:space="preserve"> این را بسط دهم فقط در حدی که بتوانیم در اینجا نتیجه بگیریم </w:t>
      </w:r>
      <w:r w:rsidR="00705F1B" w:rsidRPr="002F4441">
        <w:rPr>
          <w:rFonts w:ascii="Traditional Arabic" w:hAnsi="Traditional Arabic" w:cs="Traditional Arabic"/>
          <w:sz w:val="32"/>
          <w:rtl/>
        </w:rPr>
        <w:t>می‌خواهم</w:t>
      </w:r>
      <w:r w:rsidRPr="002F4441">
        <w:rPr>
          <w:rFonts w:ascii="Traditional Arabic" w:hAnsi="Traditional Arabic" w:cs="Traditional Arabic"/>
          <w:sz w:val="32"/>
          <w:rtl/>
        </w:rPr>
        <w:t xml:space="preserve"> عرض کنم</w:t>
      </w:r>
      <w:r w:rsidR="002A564B" w:rsidRPr="00FE226E">
        <w:rPr>
          <w:rFonts w:ascii="Traditional Arabic" w:hAnsi="Traditional Arabic" w:cs="Traditional Arabic"/>
          <w:sz w:val="32"/>
          <w:rtl/>
        </w:rPr>
        <w:t>. ـ</w:t>
      </w:r>
      <w:r w:rsidR="00150CA6" w:rsidRPr="00FE226E">
        <w:rPr>
          <w:rFonts w:ascii="Traditional Arabic" w:hAnsi="Traditional Arabic" w:cs="Traditional Arabic"/>
          <w:sz w:val="32"/>
          <w:rtl/>
        </w:rPr>
        <w:t xml:space="preserve"> مثال </w:t>
      </w:r>
      <w:r w:rsidR="00705F1B" w:rsidRPr="00FE226E">
        <w:rPr>
          <w:rFonts w:ascii="Traditional Arabic" w:hAnsi="Traditional Arabic" w:cs="Traditional Arabic"/>
          <w:sz w:val="32"/>
          <w:rtl/>
        </w:rPr>
        <w:t>می‌زنم</w:t>
      </w:r>
      <w:r w:rsidR="00150CA6" w:rsidRPr="00FE226E">
        <w:rPr>
          <w:rFonts w:ascii="Traditional Arabic" w:hAnsi="Traditional Arabic" w:cs="Traditional Arabic"/>
          <w:sz w:val="32"/>
          <w:rtl/>
        </w:rPr>
        <w:t>؛ تشویق</w:t>
      </w:r>
      <w:r w:rsidRPr="00FE226E">
        <w:rPr>
          <w:rFonts w:ascii="Traditional Arabic" w:hAnsi="Traditional Arabic" w:cs="Traditional Arabic"/>
          <w:sz w:val="32"/>
          <w:rtl/>
        </w:rPr>
        <w:t xml:space="preserve"> کردن و یا </w:t>
      </w:r>
      <w:r w:rsidR="00150CA6" w:rsidRPr="00FE226E">
        <w:rPr>
          <w:rFonts w:ascii="Traditional Arabic" w:hAnsi="Traditional Arabic" w:cs="Traditional Arabic"/>
          <w:sz w:val="32"/>
          <w:rtl/>
        </w:rPr>
        <w:t xml:space="preserve"> </w:t>
      </w:r>
      <w:r w:rsidRPr="00FE226E">
        <w:rPr>
          <w:rFonts w:ascii="Traditional Arabic" w:hAnsi="Traditional Arabic" w:cs="Traditional Arabic"/>
          <w:sz w:val="32"/>
          <w:rtl/>
        </w:rPr>
        <w:t xml:space="preserve">تهدید کرد یک فرد، یک عمل است، </w:t>
      </w:r>
      <w:r w:rsidR="00150CA6" w:rsidRPr="00FE226E">
        <w:rPr>
          <w:rFonts w:ascii="Traditional Arabic" w:hAnsi="Traditional Arabic" w:cs="Traditional Arabic"/>
          <w:sz w:val="32"/>
          <w:rtl/>
        </w:rPr>
        <w:t xml:space="preserve">تهدید و تشویقی که نسبت به فردی انجام </w:t>
      </w:r>
      <w:r w:rsidR="00705F1B" w:rsidRPr="00FE226E">
        <w:rPr>
          <w:rFonts w:ascii="Traditional Arabic" w:hAnsi="Traditional Arabic" w:cs="Traditional Arabic"/>
          <w:sz w:val="32"/>
          <w:rtl/>
        </w:rPr>
        <w:t>می‌شود</w:t>
      </w:r>
      <w:r w:rsidR="00150CA6" w:rsidRPr="00FE226E">
        <w:rPr>
          <w:rFonts w:ascii="Traditional Arabic" w:hAnsi="Traditional Arabic" w:cs="Traditional Arabic"/>
          <w:sz w:val="32"/>
          <w:rtl/>
        </w:rPr>
        <w:t xml:space="preserve"> </w:t>
      </w:r>
      <w:r w:rsidRPr="00FE226E">
        <w:rPr>
          <w:rFonts w:ascii="Traditional Arabic" w:hAnsi="Traditional Arabic" w:cs="Traditional Arabic"/>
          <w:sz w:val="32"/>
          <w:rtl/>
        </w:rPr>
        <w:t>تا</w:t>
      </w:r>
      <w:r w:rsidR="00150CA6" w:rsidRPr="00FE226E">
        <w:rPr>
          <w:rFonts w:ascii="Traditional Arabic" w:hAnsi="Traditional Arabic" w:cs="Traditional Arabic"/>
          <w:sz w:val="32"/>
          <w:rtl/>
        </w:rPr>
        <w:t xml:space="preserve"> او را انذار و تخویف، انذار و تبشیر یا تشویق و تنبیه</w:t>
      </w:r>
      <w:r w:rsidRPr="00FE226E">
        <w:rPr>
          <w:rFonts w:ascii="Traditional Arabic" w:hAnsi="Traditional Arabic" w:cs="Traditional Arabic"/>
          <w:sz w:val="32"/>
          <w:rtl/>
        </w:rPr>
        <w:t xml:space="preserve"> کند</w:t>
      </w:r>
      <w:r w:rsidR="00150CA6" w:rsidRPr="00FE226E">
        <w:rPr>
          <w:rFonts w:ascii="Traditional Arabic" w:hAnsi="Traditional Arabic" w:cs="Traditional Arabic"/>
          <w:sz w:val="32"/>
          <w:rtl/>
        </w:rPr>
        <w:t xml:space="preserve">، </w:t>
      </w:r>
      <w:r w:rsidR="00FE226E" w:rsidRPr="00FE226E">
        <w:rPr>
          <w:rFonts w:ascii="Traditional Arabic" w:hAnsi="Traditional Arabic" w:cs="Traditional Arabic"/>
          <w:sz w:val="32"/>
          <w:rtl/>
        </w:rPr>
        <w:t>-</w:t>
      </w:r>
      <w:r w:rsidRPr="00FE226E">
        <w:rPr>
          <w:rFonts w:ascii="Traditional Arabic" w:hAnsi="Traditional Arabic" w:cs="Traditional Arabic"/>
          <w:sz w:val="32"/>
          <w:rtl/>
        </w:rPr>
        <w:t xml:space="preserve"> </w:t>
      </w:r>
      <w:r w:rsidR="00150CA6" w:rsidRPr="00FE226E">
        <w:rPr>
          <w:rFonts w:ascii="Traditional Arabic" w:hAnsi="Traditional Arabic" w:cs="Traditional Arabic"/>
          <w:sz w:val="32"/>
          <w:rtl/>
        </w:rPr>
        <w:t>البته اینها ضمن اینکه باهم مشارکت دارند، تفاوت دارند. این را در جای خودش گفتیم.</w:t>
      </w:r>
      <w:r w:rsidRPr="00FE226E">
        <w:rPr>
          <w:rFonts w:ascii="Traditional Arabic" w:hAnsi="Traditional Arabic" w:cs="Traditional Arabic"/>
          <w:sz w:val="32"/>
          <w:rtl/>
        </w:rPr>
        <w:t xml:space="preserve"> </w:t>
      </w:r>
      <w:r w:rsidR="00FE226E" w:rsidRPr="00FE226E">
        <w:rPr>
          <w:rFonts w:ascii="Traditional Arabic" w:hAnsi="Traditional Arabic" w:cs="Traditional Arabic"/>
          <w:sz w:val="32"/>
          <w:rtl/>
        </w:rPr>
        <w:t>-</w:t>
      </w:r>
      <w:r w:rsidRPr="00FE226E">
        <w:rPr>
          <w:rFonts w:ascii="Traditional Arabic" w:hAnsi="Traditional Arabic" w:cs="Traditional Arabic"/>
          <w:sz w:val="32"/>
          <w:rtl/>
        </w:rPr>
        <w:t xml:space="preserve"> </w:t>
      </w:r>
      <w:r w:rsidR="00705F1B" w:rsidRPr="00FE226E">
        <w:rPr>
          <w:rFonts w:ascii="Traditional Arabic" w:hAnsi="Traditional Arabic" w:cs="Traditional Arabic"/>
          <w:sz w:val="32"/>
          <w:rtl/>
        </w:rPr>
        <w:t>این‌ها</w:t>
      </w:r>
      <w:r w:rsidR="00150CA6" w:rsidRPr="00FE226E">
        <w:rPr>
          <w:rFonts w:ascii="Traditional Arabic" w:hAnsi="Traditional Arabic" w:cs="Traditional Arabic"/>
          <w:sz w:val="32"/>
          <w:rtl/>
        </w:rPr>
        <w:t xml:space="preserve"> </w:t>
      </w:r>
      <w:r w:rsidRPr="00FE226E">
        <w:rPr>
          <w:rFonts w:ascii="Traditional Arabic" w:hAnsi="Traditional Arabic" w:cs="Traditional Arabic"/>
          <w:sz w:val="32"/>
          <w:rtl/>
        </w:rPr>
        <w:t>ا</w:t>
      </w:r>
      <w:r w:rsidR="00150CA6" w:rsidRPr="00FE226E">
        <w:rPr>
          <w:rFonts w:ascii="Traditional Arabic" w:hAnsi="Traditional Arabic" w:cs="Traditional Arabic"/>
          <w:sz w:val="32"/>
          <w:rtl/>
        </w:rPr>
        <w:t>عم</w:t>
      </w:r>
      <w:r w:rsidRPr="00FE226E">
        <w:rPr>
          <w:rFonts w:ascii="Traditional Arabic" w:hAnsi="Traditional Arabic" w:cs="Traditional Arabic"/>
          <w:sz w:val="32"/>
          <w:rtl/>
        </w:rPr>
        <w:t>ا</w:t>
      </w:r>
      <w:r w:rsidR="00150CA6" w:rsidRPr="00FE226E">
        <w:rPr>
          <w:rFonts w:ascii="Traditional Arabic" w:hAnsi="Traditional Arabic" w:cs="Traditional Arabic"/>
          <w:sz w:val="32"/>
          <w:rtl/>
        </w:rPr>
        <w:t>ل</w:t>
      </w:r>
      <w:r w:rsidRPr="00FE226E">
        <w:rPr>
          <w:rFonts w:ascii="Traditional Arabic" w:hAnsi="Traditional Arabic" w:cs="Traditional Arabic"/>
          <w:sz w:val="32"/>
          <w:rtl/>
        </w:rPr>
        <w:t>ی</w:t>
      </w:r>
      <w:r w:rsidR="00150CA6" w:rsidRPr="00FE226E">
        <w:rPr>
          <w:rFonts w:ascii="Traditional Arabic" w:hAnsi="Traditional Arabic" w:cs="Traditional Arabic"/>
          <w:sz w:val="32"/>
          <w:rtl/>
        </w:rPr>
        <w:t xml:space="preserve"> است که فرد را به سمت هدف سوق </w:t>
      </w:r>
      <w:r w:rsidR="00705F1B" w:rsidRPr="00FE226E">
        <w:rPr>
          <w:rFonts w:ascii="Traditional Arabic" w:hAnsi="Traditional Arabic" w:cs="Traditional Arabic"/>
          <w:sz w:val="32"/>
          <w:rtl/>
        </w:rPr>
        <w:t>می‌دهد</w:t>
      </w:r>
      <w:r w:rsidR="00150CA6" w:rsidRPr="00FE226E">
        <w:rPr>
          <w:rFonts w:ascii="Traditional Arabic" w:hAnsi="Traditional Arabic" w:cs="Traditional Arabic"/>
          <w:sz w:val="32"/>
          <w:rtl/>
        </w:rPr>
        <w:t>. روش عملی میان وضع موجود و وضع مطلوب</w:t>
      </w:r>
      <w:r w:rsidRPr="00FE226E">
        <w:rPr>
          <w:rFonts w:ascii="Traditional Arabic" w:hAnsi="Traditional Arabic" w:cs="Traditional Arabic"/>
          <w:sz w:val="32"/>
          <w:rtl/>
        </w:rPr>
        <w:t xml:space="preserve"> است؛</w:t>
      </w:r>
      <w:r w:rsidR="00150CA6" w:rsidRPr="00FE226E">
        <w:rPr>
          <w:rFonts w:ascii="Traditional Arabic" w:hAnsi="Traditional Arabic" w:cs="Traditional Arabic"/>
          <w:sz w:val="32"/>
          <w:rtl/>
        </w:rPr>
        <w:t xml:space="preserve"> </w:t>
      </w:r>
      <w:r w:rsidR="00DC3429">
        <w:rPr>
          <w:rFonts w:ascii="Traditional Arabic" w:hAnsi="Traditional Arabic" w:cs="Traditional Arabic"/>
          <w:sz w:val="32"/>
          <w:rtl/>
        </w:rPr>
        <w:t>به‌عبارت‌دیگر</w:t>
      </w:r>
      <w:r w:rsidR="00150CA6" w:rsidRPr="00FE226E">
        <w:rPr>
          <w:rFonts w:ascii="Traditional Arabic" w:hAnsi="Traditional Arabic" w:cs="Traditional Arabic"/>
          <w:sz w:val="32"/>
          <w:rtl/>
        </w:rPr>
        <w:t xml:space="preserve"> </w:t>
      </w:r>
      <w:r w:rsidRPr="00FE226E">
        <w:rPr>
          <w:rFonts w:ascii="Traditional Arabic" w:hAnsi="Traditional Arabic" w:cs="Traditional Arabic"/>
          <w:sz w:val="32"/>
          <w:rtl/>
        </w:rPr>
        <w:t xml:space="preserve">«روش» </w:t>
      </w:r>
      <w:r w:rsidR="00150CA6" w:rsidRPr="00FE226E">
        <w:rPr>
          <w:rFonts w:ascii="Traditional Arabic" w:hAnsi="Traditional Arabic" w:cs="Traditional Arabic"/>
          <w:sz w:val="32"/>
          <w:rtl/>
        </w:rPr>
        <w:t>فعالیتی است که از مربی صادر</w:t>
      </w:r>
      <w:r w:rsidR="00150CA6"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می‌شود</w:t>
      </w:r>
      <w:r w:rsidR="00150CA6" w:rsidRPr="002F4441">
        <w:rPr>
          <w:rFonts w:ascii="Traditional Arabic" w:hAnsi="Traditional Arabic" w:cs="Traditional Arabic"/>
          <w:sz w:val="32"/>
          <w:rtl/>
        </w:rPr>
        <w:t xml:space="preserve"> </w:t>
      </w:r>
      <w:r w:rsidRPr="002F4441">
        <w:rPr>
          <w:rFonts w:ascii="Traditional Arabic" w:hAnsi="Traditional Arabic" w:cs="Traditional Arabic"/>
          <w:sz w:val="32"/>
          <w:rtl/>
        </w:rPr>
        <w:t>تا</w:t>
      </w:r>
      <w:r w:rsidR="00150CA6" w:rsidRPr="002F4441">
        <w:rPr>
          <w:rFonts w:ascii="Traditional Arabic" w:hAnsi="Traditional Arabic" w:cs="Traditional Arabic"/>
          <w:sz w:val="32"/>
          <w:rtl/>
        </w:rPr>
        <w:t xml:space="preserve"> استعداد متربی را شکوفا کند و او را به سمت آن فع</w:t>
      </w:r>
      <w:r w:rsidRPr="002F4441">
        <w:rPr>
          <w:rFonts w:ascii="Traditional Arabic" w:hAnsi="Traditional Arabic" w:cs="Traditional Arabic"/>
          <w:sz w:val="32"/>
          <w:rtl/>
        </w:rPr>
        <w:t>الیتی که غایت و هدف است سوق دهد</w:t>
      </w:r>
      <w:r w:rsidR="00150CA6" w:rsidRPr="002F4441">
        <w:rPr>
          <w:rFonts w:ascii="Traditional Arabic" w:hAnsi="Traditional Arabic" w:cs="Traditional Arabic"/>
          <w:sz w:val="32"/>
          <w:rtl/>
        </w:rPr>
        <w:t xml:space="preserve">. ولی همین جا </w:t>
      </w:r>
      <w:r w:rsidRPr="002F4441">
        <w:rPr>
          <w:rFonts w:ascii="Traditional Arabic" w:hAnsi="Traditional Arabic" w:cs="Traditional Arabic"/>
          <w:sz w:val="32"/>
          <w:rtl/>
        </w:rPr>
        <w:t xml:space="preserve">بیان </w:t>
      </w:r>
      <w:r w:rsidR="00705F1B" w:rsidRPr="002F4441">
        <w:rPr>
          <w:rFonts w:ascii="Traditional Arabic" w:hAnsi="Traditional Arabic" w:cs="Traditional Arabic"/>
          <w:sz w:val="32"/>
          <w:rtl/>
        </w:rPr>
        <w:t>می‌شود</w:t>
      </w:r>
      <w:r w:rsidRPr="002F4441">
        <w:rPr>
          <w:rFonts w:ascii="Traditional Arabic" w:hAnsi="Traditional Arabic" w:cs="Traditional Arabic"/>
          <w:sz w:val="32"/>
          <w:rtl/>
        </w:rPr>
        <w:t xml:space="preserve"> که </w:t>
      </w:r>
      <w:r w:rsidR="00150CA6" w:rsidRPr="002F4441">
        <w:rPr>
          <w:rFonts w:ascii="Traditional Arabic" w:hAnsi="Traditional Arabic" w:cs="Traditional Arabic"/>
          <w:sz w:val="32"/>
          <w:rtl/>
        </w:rPr>
        <w:t>عمل انذار و تخویف یا هر</w:t>
      </w:r>
      <w:r w:rsidRPr="002F4441">
        <w:rPr>
          <w:rFonts w:ascii="Traditional Arabic" w:hAnsi="Traditional Arabic" w:cs="Traditional Arabic"/>
          <w:sz w:val="32"/>
          <w:rtl/>
        </w:rPr>
        <w:t xml:space="preserve"> عمل دیگری که روش تربیتی است، </w:t>
      </w:r>
      <w:r w:rsidR="00150CA6" w:rsidRPr="002F4441">
        <w:rPr>
          <w:rFonts w:ascii="Traditional Arabic" w:hAnsi="Traditional Arabic" w:cs="Traditional Arabic"/>
          <w:sz w:val="32"/>
          <w:rtl/>
        </w:rPr>
        <w:t xml:space="preserve"> باید به نحو تدریجی انجام شود</w:t>
      </w:r>
      <w:r w:rsidRPr="002F4441">
        <w:rPr>
          <w:rFonts w:ascii="Traditional Arabic" w:hAnsi="Traditional Arabic" w:cs="Traditional Arabic"/>
          <w:sz w:val="32"/>
          <w:rtl/>
        </w:rPr>
        <w:t>،</w:t>
      </w:r>
      <w:r w:rsidR="00150CA6" w:rsidRPr="002F4441">
        <w:rPr>
          <w:rFonts w:ascii="Traditional Arabic" w:hAnsi="Traditional Arabic" w:cs="Traditional Arabic"/>
          <w:sz w:val="32"/>
          <w:rtl/>
        </w:rPr>
        <w:t xml:space="preserve"> تدریج یک عمل در کنار اعمال دیگر</w:t>
      </w:r>
      <w:r w:rsidRPr="002F4441">
        <w:rPr>
          <w:rFonts w:ascii="Traditional Arabic" w:hAnsi="Traditional Arabic" w:cs="Traditional Arabic"/>
          <w:sz w:val="32"/>
          <w:rtl/>
        </w:rPr>
        <w:t xml:space="preserve"> نیست،</w:t>
      </w:r>
      <w:r w:rsidR="00150CA6" w:rsidRPr="002F4441">
        <w:rPr>
          <w:rFonts w:ascii="Traditional Arabic" w:hAnsi="Traditional Arabic" w:cs="Traditional Arabic"/>
          <w:sz w:val="32"/>
          <w:rtl/>
        </w:rPr>
        <w:t xml:space="preserve"> </w:t>
      </w:r>
      <w:r w:rsidR="003C3748" w:rsidRPr="002F4441">
        <w:rPr>
          <w:rFonts w:ascii="Traditional Arabic" w:hAnsi="Traditional Arabic" w:cs="Traditional Arabic"/>
          <w:sz w:val="32"/>
          <w:rtl/>
        </w:rPr>
        <w:t>بلکه</w:t>
      </w:r>
      <w:r w:rsidR="00150CA6" w:rsidRPr="002F4441">
        <w:rPr>
          <w:rFonts w:ascii="Traditional Arabic" w:hAnsi="Traditional Arabic" w:cs="Traditional Arabic"/>
          <w:sz w:val="32"/>
          <w:rtl/>
        </w:rPr>
        <w:t xml:space="preserve"> تدریج یک ویژگی حاکم </w:t>
      </w:r>
      <w:r w:rsidR="003C3748" w:rsidRPr="002F4441">
        <w:rPr>
          <w:rFonts w:ascii="Traditional Arabic" w:hAnsi="Traditional Arabic" w:cs="Traditional Arabic"/>
          <w:sz w:val="32"/>
          <w:rtl/>
        </w:rPr>
        <w:t xml:space="preserve">و عارض </w:t>
      </w:r>
      <w:r w:rsidR="00150CA6" w:rsidRPr="002F4441">
        <w:rPr>
          <w:rFonts w:ascii="Traditional Arabic" w:hAnsi="Traditional Arabic" w:cs="Traditional Arabic"/>
          <w:sz w:val="32"/>
          <w:rtl/>
        </w:rPr>
        <w:t xml:space="preserve">بر عمل است.  </w:t>
      </w:r>
    </w:p>
    <w:p w:rsidR="003C3748" w:rsidRPr="002F4441" w:rsidRDefault="00867D47" w:rsidP="003C3748">
      <w:pPr>
        <w:spacing w:after="240"/>
        <w:jc w:val="lowKashida"/>
        <w:rPr>
          <w:rFonts w:ascii="Traditional Arabic" w:hAnsi="Traditional Arabic" w:cs="Traditional Arabic"/>
          <w:sz w:val="32"/>
          <w:rtl/>
        </w:rPr>
      </w:pPr>
      <w:r>
        <w:rPr>
          <w:rFonts w:ascii="Traditional Arabic" w:hAnsi="Traditional Arabic" w:cs="Traditional Arabic"/>
          <w:sz w:val="32"/>
          <w:rtl/>
        </w:rPr>
        <w:t>بنا بر</w:t>
      </w:r>
      <w:r w:rsidR="003C3748" w:rsidRPr="002F4441">
        <w:rPr>
          <w:rFonts w:ascii="Traditional Arabic" w:hAnsi="Traditional Arabic" w:cs="Traditional Arabic"/>
          <w:sz w:val="32"/>
          <w:rtl/>
        </w:rPr>
        <w:t xml:space="preserve"> آنچه گفته شد «</w:t>
      </w:r>
      <w:r w:rsidR="00150CA6" w:rsidRPr="002F4441">
        <w:rPr>
          <w:rFonts w:ascii="Traditional Arabic" w:hAnsi="Traditional Arabic" w:cs="Traditional Arabic"/>
          <w:sz w:val="32"/>
          <w:rtl/>
        </w:rPr>
        <w:t>اصول</w:t>
      </w:r>
      <w:r w:rsidR="003C3748" w:rsidRPr="002F4441">
        <w:rPr>
          <w:rFonts w:ascii="Traditional Arabic" w:hAnsi="Traditional Arabic" w:cs="Traditional Arabic"/>
          <w:sz w:val="32"/>
          <w:rtl/>
        </w:rPr>
        <w:t>»</w:t>
      </w:r>
      <w:r w:rsidR="00150CA6" w:rsidRPr="002F4441">
        <w:rPr>
          <w:rFonts w:ascii="Traditional Arabic" w:hAnsi="Traditional Arabic" w:cs="Traditional Arabic"/>
          <w:sz w:val="32"/>
          <w:rtl/>
        </w:rPr>
        <w:t xml:space="preserve"> یعنی حالاتی که بر رفتار عملیاتی </w:t>
      </w:r>
      <w:r w:rsidR="003C3748" w:rsidRPr="002F4441">
        <w:rPr>
          <w:rFonts w:ascii="Traditional Arabic" w:hAnsi="Traditional Arabic" w:cs="Traditional Arabic"/>
          <w:sz w:val="32"/>
          <w:rtl/>
        </w:rPr>
        <w:t xml:space="preserve">عارض </w:t>
      </w:r>
      <w:r w:rsidR="00705F1B" w:rsidRPr="002F4441">
        <w:rPr>
          <w:rFonts w:ascii="Traditional Arabic" w:hAnsi="Traditional Arabic" w:cs="Traditional Arabic"/>
          <w:sz w:val="32"/>
          <w:rtl/>
        </w:rPr>
        <w:t>می‌شوند</w:t>
      </w:r>
      <w:r w:rsidR="00150CA6" w:rsidRPr="002F4441">
        <w:rPr>
          <w:rFonts w:ascii="Traditional Arabic" w:hAnsi="Traditional Arabic" w:cs="Traditional Arabic"/>
          <w:sz w:val="32"/>
          <w:rtl/>
        </w:rPr>
        <w:t xml:space="preserve">. اگر بخواهیم تشبیه کنیم یعنی استعاره کنیم از یک اصطلاح فلسفی، </w:t>
      </w:r>
      <w:r w:rsidR="003C3748" w:rsidRPr="002F4441">
        <w:rPr>
          <w:rFonts w:ascii="Traditional Arabic" w:hAnsi="Traditional Arabic" w:cs="Traditional Arabic"/>
          <w:sz w:val="32"/>
          <w:rtl/>
        </w:rPr>
        <w:t>«</w:t>
      </w:r>
      <w:r w:rsidR="00150CA6" w:rsidRPr="002F4441">
        <w:rPr>
          <w:rFonts w:ascii="Traditional Arabic" w:hAnsi="Traditional Arabic" w:cs="Traditional Arabic"/>
          <w:sz w:val="32"/>
          <w:rtl/>
        </w:rPr>
        <w:t>روش</w:t>
      </w:r>
      <w:r w:rsidR="003C3748" w:rsidRPr="002F4441">
        <w:rPr>
          <w:rFonts w:ascii="Traditional Arabic" w:hAnsi="Traditional Arabic" w:cs="Traditional Arabic"/>
          <w:sz w:val="32"/>
          <w:rtl/>
        </w:rPr>
        <w:t>»</w:t>
      </w:r>
      <w:r w:rsidR="00150CA6" w:rsidRPr="002F4441">
        <w:rPr>
          <w:rFonts w:ascii="Traditional Arabic" w:hAnsi="Traditional Arabic" w:cs="Traditional Arabic"/>
          <w:sz w:val="32"/>
          <w:rtl/>
        </w:rPr>
        <w:t xml:space="preserve"> معقول اول </w:t>
      </w:r>
      <w:r w:rsidR="003C3748" w:rsidRPr="002F4441">
        <w:rPr>
          <w:rFonts w:ascii="Traditional Arabic" w:hAnsi="Traditional Arabic" w:cs="Traditional Arabic"/>
          <w:sz w:val="32"/>
          <w:rtl/>
        </w:rPr>
        <w:t>و</w:t>
      </w:r>
      <w:r w:rsidR="00150CA6" w:rsidRPr="002F4441">
        <w:rPr>
          <w:rFonts w:ascii="Traditional Arabic" w:hAnsi="Traditional Arabic" w:cs="Traditional Arabic"/>
          <w:sz w:val="32"/>
          <w:rtl/>
        </w:rPr>
        <w:t xml:space="preserve"> فعل ماهوی خارجی است</w:t>
      </w:r>
      <w:r w:rsidR="002A564B">
        <w:rPr>
          <w:rFonts w:ascii="Traditional Arabic" w:hAnsi="Traditional Arabic" w:cs="Traditional Arabic"/>
          <w:sz w:val="32"/>
          <w:rtl/>
        </w:rPr>
        <w:t xml:space="preserve">؛ </w:t>
      </w:r>
      <w:r w:rsidR="00150CA6" w:rsidRPr="002F4441">
        <w:rPr>
          <w:rFonts w:ascii="Traditional Arabic" w:hAnsi="Traditional Arabic" w:cs="Traditional Arabic"/>
          <w:sz w:val="32"/>
          <w:rtl/>
        </w:rPr>
        <w:t xml:space="preserve">اما </w:t>
      </w:r>
      <w:r w:rsidR="003C3748" w:rsidRPr="002F4441">
        <w:rPr>
          <w:rFonts w:ascii="Traditional Arabic" w:hAnsi="Traditional Arabic" w:cs="Traditional Arabic"/>
          <w:sz w:val="32"/>
          <w:rtl/>
        </w:rPr>
        <w:t>«</w:t>
      </w:r>
      <w:r w:rsidR="00150CA6" w:rsidRPr="002F4441">
        <w:rPr>
          <w:rFonts w:ascii="Traditional Arabic" w:hAnsi="Traditional Arabic" w:cs="Traditional Arabic"/>
          <w:sz w:val="32"/>
          <w:rtl/>
        </w:rPr>
        <w:t>اصل</w:t>
      </w:r>
      <w:r w:rsidR="003C3748" w:rsidRPr="002F4441">
        <w:rPr>
          <w:rFonts w:ascii="Traditional Arabic" w:hAnsi="Traditional Arabic" w:cs="Traditional Arabic"/>
          <w:sz w:val="32"/>
          <w:rtl/>
        </w:rPr>
        <w:t>»</w:t>
      </w:r>
      <w:r w:rsidR="00150CA6" w:rsidRPr="002F4441">
        <w:rPr>
          <w:rFonts w:ascii="Traditional Arabic" w:hAnsi="Traditional Arabic" w:cs="Traditional Arabic"/>
          <w:sz w:val="32"/>
          <w:rtl/>
        </w:rPr>
        <w:t xml:space="preserve"> از قبیل معقولات ثانیه و مفاهیم انتزاعی است که ما</w:t>
      </w:r>
      <w:r w:rsidR="003C3748" w:rsidRPr="002F4441">
        <w:rPr>
          <w:rFonts w:ascii="Traditional Arabic" w:hAnsi="Traditional Arabic" w:cs="Traditional Arabic"/>
          <w:sz w:val="32"/>
          <w:rtl/>
        </w:rPr>
        <w:t xml:space="preserve"> </w:t>
      </w:r>
      <w:r w:rsidR="00150CA6" w:rsidRPr="002F4441">
        <w:rPr>
          <w:rFonts w:ascii="Traditional Arabic" w:hAnsi="Traditional Arabic" w:cs="Traditional Arabic"/>
          <w:sz w:val="32"/>
          <w:rtl/>
        </w:rPr>
        <w:t xml:space="preserve">به ازای خارجی ندارد بلکه </w:t>
      </w:r>
      <w:r w:rsidR="00705F1B" w:rsidRPr="002F4441">
        <w:rPr>
          <w:rFonts w:ascii="Traditional Arabic" w:hAnsi="Traditional Arabic" w:cs="Traditional Arabic"/>
          <w:sz w:val="32"/>
          <w:rtl/>
        </w:rPr>
        <w:t>نحوهٔ</w:t>
      </w:r>
      <w:r w:rsidR="00150CA6" w:rsidRPr="002F4441">
        <w:rPr>
          <w:rFonts w:ascii="Traditional Arabic" w:hAnsi="Traditional Arabic" w:cs="Traditional Arabic"/>
          <w:sz w:val="32"/>
          <w:rtl/>
        </w:rPr>
        <w:t xml:space="preserve"> وجود عمل است، </w:t>
      </w:r>
      <w:r w:rsidR="005209A0">
        <w:rPr>
          <w:rFonts w:ascii="Traditional Arabic" w:hAnsi="Traditional Arabic" w:cs="Traditional Arabic"/>
          <w:sz w:val="32"/>
          <w:rtl/>
        </w:rPr>
        <w:t>شکل و</w:t>
      </w:r>
      <w:r w:rsidR="003C3748" w:rsidRPr="002F4441">
        <w:rPr>
          <w:rFonts w:ascii="Traditional Arabic" w:hAnsi="Traditional Arabic" w:cs="Traditional Arabic"/>
          <w:sz w:val="32"/>
          <w:rtl/>
        </w:rPr>
        <w:t xml:space="preserve"> چگونگی</w:t>
      </w:r>
      <w:r w:rsidR="00150CA6" w:rsidRPr="002F4441">
        <w:rPr>
          <w:rFonts w:ascii="Traditional Arabic" w:hAnsi="Traditional Arabic" w:cs="Traditional Arabic"/>
          <w:sz w:val="32"/>
          <w:rtl/>
        </w:rPr>
        <w:t xml:space="preserve"> وجود عمل است مثل تدریج. </w:t>
      </w:r>
    </w:p>
    <w:p w:rsidR="003C3748" w:rsidRPr="002F4441" w:rsidRDefault="00150CA6" w:rsidP="003C3748">
      <w:pPr>
        <w:spacing w:after="240"/>
        <w:jc w:val="lowKashida"/>
        <w:rPr>
          <w:rFonts w:ascii="Traditional Arabic" w:hAnsi="Traditional Arabic" w:cs="Traditional Arabic"/>
          <w:sz w:val="32"/>
          <w:rtl/>
        </w:rPr>
      </w:pPr>
      <w:r w:rsidRPr="002F4441">
        <w:rPr>
          <w:rFonts w:ascii="Traditional Arabic" w:hAnsi="Traditional Arabic" w:cs="Traditional Arabic"/>
          <w:sz w:val="32"/>
          <w:rtl/>
        </w:rPr>
        <w:t xml:space="preserve">ما اصول را </w:t>
      </w:r>
      <w:r w:rsidR="003C3748" w:rsidRPr="002F4441">
        <w:rPr>
          <w:rFonts w:ascii="Traditional Arabic" w:hAnsi="Traditional Arabic" w:cs="Traditional Arabic"/>
          <w:sz w:val="32"/>
          <w:rtl/>
        </w:rPr>
        <w:t>به این شکل</w:t>
      </w:r>
      <w:r w:rsidRPr="002F4441">
        <w:rPr>
          <w:rFonts w:ascii="Traditional Arabic" w:hAnsi="Traditional Arabic" w:cs="Traditional Arabic"/>
          <w:sz w:val="32"/>
          <w:rtl/>
        </w:rPr>
        <w:t xml:space="preserve"> تعریف </w:t>
      </w:r>
      <w:r w:rsidR="00705F1B" w:rsidRPr="002F4441">
        <w:rPr>
          <w:rFonts w:ascii="Traditional Arabic" w:hAnsi="Traditional Arabic" w:cs="Traditional Arabic"/>
          <w:sz w:val="32"/>
          <w:rtl/>
        </w:rPr>
        <w:t>می‌کنیم</w:t>
      </w:r>
      <w:r w:rsidR="003C3748" w:rsidRPr="002F4441">
        <w:rPr>
          <w:rFonts w:ascii="Traditional Arabic" w:hAnsi="Traditional Arabic" w:cs="Traditional Arabic"/>
          <w:sz w:val="32"/>
          <w:rtl/>
        </w:rPr>
        <w:t xml:space="preserve">؛ قواعد </w:t>
      </w:r>
      <w:r w:rsidR="00705F1B" w:rsidRPr="002F4441">
        <w:rPr>
          <w:rFonts w:ascii="Traditional Arabic" w:hAnsi="Traditional Arabic" w:cs="Traditional Arabic"/>
          <w:sz w:val="32"/>
          <w:rtl/>
        </w:rPr>
        <w:t>عامه‌ای</w:t>
      </w:r>
      <w:r w:rsidR="003C3748" w:rsidRPr="002F4441">
        <w:rPr>
          <w:rFonts w:ascii="Traditional Arabic" w:hAnsi="Traditional Arabic" w:cs="Traditional Arabic"/>
          <w:sz w:val="32"/>
          <w:rtl/>
        </w:rPr>
        <w:t xml:space="preserve"> که حالات و اطوار و کیفیت </w:t>
      </w:r>
      <w:r w:rsidR="00705F1B" w:rsidRPr="002F4441">
        <w:rPr>
          <w:rFonts w:ascii="Traditional Arabic" w:hAnsi="Traditional Arabic" w:cs="Traditional Arabic"/>
          <w:sz w:val="32"/>
          <w:rtl/>
        </w:rPr>
        <w:t>روش‌ها</w:t>
      </w:r>
      <w:r w:rsidRPr="002F4441">
        <w:rPr>
          <w:rFonts w:ascii="Traditional Arabic" w:hAnsi="Traditional Arabic" w:cs="Traditional Arabic"/>
          <w:sz w:val="32"/>
          <w:rtl/>
        </w:rPr>
        <w:t xml:space="preserve"> را مشخص </w:t>
      </w:r>
      <w:r w:rsidR="00705F1B" w:rsidRPr="002F4441">
        <w:rPr>
          <w:rFonts w:ascii="Traditional Arabic" w:hAnsi="Traditional Arabic" w:cs="Traditional Arabic"/>
          <w:sz w:val="32"/>
          <w:rtl/>
        </w:rPr>
        <w:t>می‌کند</w:t>
      </w:r>
      <w:r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می‌تواند</w:t>
      </w:r>
      <w:r w:rsidR="003C3748" w:rsidRPr="002F4441">
        <w:rPr>
          <w:rFonts w:ascii="Traditional Arabic" w:hAnsi="Traditional Arabic" w:cs="Traditional Arabic"/>
          <w:sz w:val="32"/>
          <w:rtl/>
        </w:rPr>
        <w:t xml:space="preserve"> در </w:t>
      </w:r>
      <w:r w:rsidR="00705F1B" w:rsidRPr="002F4441">
        <w:rPr>
          <w:rFonts w:ascii="Traditional Arabic" w:hAnsi="Traditional Arabic" w:cs="Traditional Arabic"/>
          <w:sz w:val="32"/>
          <w:rtl/>
        </w:rPr>
        <w:t>روش‌های</w:t>
      </w:r>
      <w:r w:rsidRPr="002F4441">
        <w:rPr>
          <w:rFonts w:ascii="Traditional Arabic" w:hAnsi="Traditional Arabic" w:cs="Traditional Arabic"/>
          <w:sz w:val="32"/>
          <w:rtl/>
        </w:rPr>
        <w:t xml:space="preserve"> گوناگون هم جریان پیدا کند </w:t>
      </w:r>
      <w:r w:rsidR="003C3748" w:rsidRPr="002F4441">
        <w:rPr>
          <w:rFonts w:ascii="Traditional Arabic" w:hAnsi="Traditional Arabic" w:cs="Traditional Arabic"/>
          <w:sz w:val="32"/>
          <w:rtl/>
        </w:rPr>
        <w:t>مانند</w:t>
      </w:r>
      <w:r w:rsidRPr="002F4441">
        <w:rPr>
          <w:rFonts w:ascii="Traditional Arabic" w:hAnsi="Traditional Arabic" w:cs="Traditional Arabic"/>
          <w:sz w:val="32"/>
          <w:rtl/>
        </w:rPr>
        <w:t xml:space="preserve"> اصل تدریج یا اصل رعایت ظرفیت متربی. این </w:t>
      </w:r>
      <w:r w:rsidR="003C3748" w:rsidRPr="002F4441">
        <w:rPr>
          <w:rFonts w:ascii="Traditional Arabic" w:hAnsi="Traditional Arabic" w:cs="Traditional Arabic"/>
          <w:sz w:val="32"/>
          <w:rtl/>
        </w:rPr>
        <w:t>دو</w:t>
      </w:r>
      <w:r w:rsidRPr="002F4441">
        <w:rPr>
          <w:rFonts w:ascii="Traditional Arabic" w:hAnsi="Traditional Arabic" w:cs="Traditional Arabic"/>
          <w:sz w:val="32"/>
          <w:rtl/>
        </w:rPr>
        <w:t xml:space="preserve"> عمل خاص نیست</w:t>
      </w:r>
      <w:r w:rsidR="003C3748" w:rsidRPr="002F4441">
        <w:rPr>
          <w:rFonts w:ascii="Traditional Arabic" w:hAnsi="Traditional Arabic" w:cs="Traditional Arabic"/>
          <w:sz w:val="32"/>
          <w:rtl/>
        </w:rPr>
        <w:t>ند</w:t>
      </w:r>
      <w:r w:rsidRPr="002F4441">
        <w:rPr>
          <w:rFonts w:ascii="Traditional Arabic" w:hAnsi="Traditional Arabic" w:cs="Traditional Arabic"/>
          <w:sz w:val="32"/>
          <w:rtl/>
        </w:rPr>
        <w:t xml:space="preserve">، رعایت ظرفیت یا تدریج یک کیفیت است که عارض بر سطح روش </w:t>
      </w:r>
      <w:r w:rsidR="00705F1B" w:rsidRPr="002F4441">
        <w:rPr>
          <w:rFonts w:ascii="Traditional Arabic" w:hAnsi="Traditional Arabic" w:cs="Traditional Arabic"/>
          <w:sz w:val="32"/>
          <w:rtl/>
        </w:rPr>
        <w:t>می‌شود</w:t>
      </w:r>
      <w:r w:rsidR="003C3748" w:rsidRPr="002F4441">
        <w:rPr>
          <w:rFonts w:ascii="Traditional Arabic" w:hAnsi="Traditional Arabic" w:cs="Traditional Arabic"/>
          <w:sz w:val="32"/>
          <w:rtl/>
        </w:rPr>
        <w:t>،</w:t>
      </w:r>
      <w:r w:rsidRPr="002F4441">
        <w:rPr>
          <w:rFonts w:ascii="Traditional Arabic" w:hAnsi="Traditional Arabic" w:cs="Traditional Arabic"/>
          <w:sz w:val="32"/>
          <w:rtl/>
        </w:rPr>
        <w:t xml:space="preserve"> اما روش همان </w:t>
      </w:r>
      <w:r w:rsidR="003C3748" w:rsidRPr="002F4441">
        <w:rPr>
          <w:rFonts w:ascii="Traditional Arabic" w:hAnsi="Traditional Arabic" w:cs="Traditional Arabic"/>
          <w:sz w:val="32"/>
          <w:rtl/>
        </w:rPr>
        <w:t>ا</w:t>
      </w:r>
      <w:r w:rsidRPr="002F4441">
        <w:rPr>
          <w:rFonts w:ascii="Traditional Arabic" w:hAnsi="Traditional Arabic" w:cs="Traditional Arabic"/>
          <w:sz w:val="32"/>
          <w:rtl/>
        </w:rPr>
        <w:t>عم</w:t>
      </w:r>
      <w:r w:rsidR="003C3748" w:rsidRPr="002F4441">
        <w:rPr>
          <w:rFonts w:ascii="Traditional Arabic" w:hAnsi="Traditional Arabic" w:cs="Traditional Arabic"/>
          <w:sz w:val="32"/>
          <w:rtl/>
        </w:rPr>
        <w:t>ا</w:t>
      </w:r>
      <w:r w:rsidRPr="002F4441">
        <w:rPr>
          <w:rFonts w:ascii="Traditional Arabic" w:hAnsi="Traditional Arabic" w:cs="Traditional Arabic"/>
          <w:sz w:val="32"/>
          <w:rtl/>
        </w:rPr>
        <w:t xml:space="preserve">لی است که از مربی صادر </w:t>
      </w:r>
      <w:r w:rsidR="00705F1B" w:rsidRPr="002F4441">
        <w:rPr>
          <w:rFonts w:ascii="Traditional Arabic" w:hAnsi="Traditional Arabic" w:cs="Traditional Arabic"/>
          <w:sz w:val="32"/>
          <w:rtl/>
        </w:rPr>
        <w:t>می‌شود</w:t>
      </w:r>
      <w:r w:rsidRPr="002F4441">
        <w:rPr>
          <w:rFonts w:ascii="Traditional Arabic" w:hAnsi="Traditional Arabic" w:cs="Traditional Arabic"/>
          <w:sz w:val="32"/>
          <w:rtl/>
        </w:rPr>
        <w:t xml:space="preserve"> و متربی را به سمت هدف سوق </w:t>
      </w:r>
      <w:r w:rsidR="00705F1B" w:rsidRPr="002F4441">
        <w:rPr>
          <w:rFonts w:ascii="Traditional Arabic" w:hAnsi="Traditional Arabic" w:cs="Traditional Arabic"/>
          <w:sz w:val="32"/>
          <w:rtl/>
        </w:rPr>
        <w:t>می‌دهد</w:t>
      </w:r>
      <w:r w:rsidRPr="002F4441">
        <w:rPr>
          <w:rFonts w:ascii="Traditional Arabic" w:hAnsi="Traditional Arabic" w:cs="Traditional Arabic"/>
          <w:sz w:val="32"/>
          <w:rtl/>
        </w:rPr>
        <w:t xml:space="preserve"> و لذا آن عمل ما</w:t>
      </w:r>
      <w:r w:rsidR="003C3748" w:rsidRPr="002F4441">
        <w:rPr>
          <w:rFonts w:ascii="Traditional Arabic" w:hAnsi="Traditional Arabic" w:cs="Traditional Arabic"/>
          <w:sz w:val="32"/>
          <w:rtl/>
        </w:rPr>
        <w:t xml:space="preserve"> </w:t>
      </w:r>
      <w:r w:rsidRPr="002F4441">
        <w:rPr>
          <w:rFonts w:ascii="Traditional Arabic" w:hAnsi="Traditional Arabic" w:cs="Traditional Arabic"/>
          <w:sz w:val="32"/>
          <w:rtl/>
        </w:rPr>
        <w:t>به ازا</w:t>
      </w:r>
      <w:r w:rsidR="004D67CE">
        <w:rPr>
          <w:rFonts w:ascii="Traditional Arabic" w:hAnsi="Traditional Arabic" w:cs="Traditional Arabic" w:hint="cs"/>
          <w:sz w:val="32"/>
          <w:rtl/>
        </w:rPr>
        <w:t>ی</w:t>
      </w:r>
      <w:r w:rsidRPr="002F4441">
        <w:rPr>
          <w:rFonts w:ascii="Traditional Arabic" w:hAnsi="Traditional Arabic" w:cs="Traditional Arabic"/>
          <w:sz w:val="32"/>
          <w:rtl/>
        </w:rPr>
        <w:t xml:space="preserve"> خارجی </w:t>
      </w:r>
      <w:r w:rsidR="003C3748" w:rsidRPr="002F4441">
        <w:rPr>
          <w:rFonts w:ascii="Traditional Arabic" w:hAnsi="Traditional Arabic" w:cs="Traditional Arabic"/>
          <w:sz w:val="32"/>
          <w:rtl/>
        </w:rPr>
        <w:t>دارد و</w:t>
      </w:r>
      <w:r w:rsidRPr="002F4441">
        <w:rPr>
          <w:rFonts w:ascii="Traditional Arabic" w:hAnsi="Traditional Arabic" w:cs="Traditional Arabic"/>
          <w:sz w:val="32"/>
          <w:rtl/>
        </w:rPr>
        <w:t xml:space="preserve"> مؤثر در حرکت متربی به سمت غایات است، اما اصول قواعد انتزاعی و عامه است که کیفیت </w:t>
      </w:r>
      <w:r w:rsidR="00705F1B" w:rsidRPr="002F4441">
        <w:rPr>
          <w:rFonts w:ascii="Traditional Arabic" w:hAnsi="Traditional Arabic" w:cs="Traditional Arabic"/>
          <w:sz w:val="32"/>
          <w:rtl/>
        </w:rPr>
        <w:t>روش‌ها</w:t>
      </w:r>
      <w:r w:rsidRPr="002F4441">
        <w:rPr>
          <w:rFonts w:ascii="Traditional Arabic" w:hAnsi="Traditional Arabic" w:cs="Traditional Arabic"/>
          <w:sz w:val="32"/>
          <w:rtl/>
        </w:rPr>
        <w:t xml:space="preserve"> را مشخص </w:t>
      </w:r>
      <w:r w:rsidR="00705F1B" w:rsidRPr="002F4441">
        <w:rPr>
          <w:rFonts w:ascii="Traditional Arabic" w:hAnsi="Traditional Arabic" w:cs="Traditional Arabic"/>
          <w:sz w:val="32"/>
          <w:rtl/>
        </w:rPr>
        <w:t>می‌کند</w:t>
      </w:r>
      <w:r w:rsidRPr="002F4441">
        <w:rPr>
          <w:rFonts w:ascii="Traditional Arabic" w:hAnsi="Traditional Arabic" w:cs="Traditional Arabic"/>
          <w:sz w:val="32"/>
          <w:rtl/>
        </w:rPr>
        <w:t xml:space="preserve">. </w:t>
      </w:r>
    </w:p>
    <w:p w:rsidR="00150CA6" w:rsidRPr="002F4441" w:rsidRDefault="007924C7" w:rsidP="007924C7">
      <w:pPr>
        <w:spacing w:after="240"/>
        <w:jc w:val="lowKashida"/>
        <w:rPr>
          <w:rFonts w:ascii="Traditional Arabic" w:hAnsi="Traditional Arabic" w:cs="Traditional Arabic"/>
          <w:sz w:val="32"/>
          <w:rtl/>
        </w:rPr>
      </w:pPr>
      <w:r>
        <w:rPr>
          <w:rFonts w:ascii="Traditional Arabic" w:hAnsi="Traditional Arabic" w:cs="Traditional Arabic" w:hint="cs"/>
          <w:sz w:val="32"/>
          <w:rtl/>
        </w:rPr>
        <w:t>-</w:t>
      </w:r>
      <w:r w:rsidR="003C3748" w:rsidRPr="002F4441">
        <w:rPr>
          <w:rFonts w:ascii="Traditional Arabic" w:hAnsi="Traditional Arabic" w:cs="Traditional Arabic"/>
          <w:sz w:val="32"/>
          <w:rtl/>
        </w:rPr>
        <w:t xml:space="preserve"> </w:t>
      </w:r>
      <w:r w:rsidR="00150CA6" w:rsidRPr="002F4441">
        <w:rPr>
          <w:rFonts w:ascii="Traditional Arabic" w:hAnsi="Traditional Arabic" w:cs="Traditional Arabic"/>
          <w:sz w:val="32"/>
          <w:rtl/>
        </w:rPr>
        <w:t>فعلاً ما در این تصویر</w:t>
      </w:r>
      <w:r w:rsidR="000945DE">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w:t>
      </w:r>
      <w:r w:rsidR="004D67CE">
        <w:rPr>
          <w:rFonts w:ascii="Traditional Arabic" w:hAnsi="Traditional Arabic" w:cs="Traditional Arabic"/>
          <w:sz w:val="32"/>
          <w:rtl/>
        </w:rPr>
        <w:t>چهار ضلع</w:t>
      </w:r>
      <w:r w:rsidR="003C3748" w:rsidRPr="002F4441">
        <w:rPr>
          <w:rFonts w:ascii="Traditional Arabic" w:hAnsi="Traditional Arabic" w:cs="Traditional Arabic"/>
          <w:sz w:val="32"/>
          <w:rtl/>
        </w:rPr>
        <w:t xml:space="preserve"> و مبانی و اهداف و اصول و </w:t>
      </w:r>
      <w:r w:rsidR="00705F1B" w:rsidRPr="002F4441">
        <w:rPr>
          <w:rFonts w:ascii="Traditional Arabic" w:hAnsi="Traditional Arabic" w:cs="Traditional Arabic"/>
          <w:sz w:val="32"/>
          <w:rtl/>
        </w:rPr>
        <w:t>روش‌ها</w:t>
      </w:r>
      <w:r w:rsidR="003C3748" w:rsidRPr="002F4441">
        <w:rPr>
          <w:rFonts w:ascii="Traditional Arabic" w:hAnsi="Traditional Arabic" w:cs="Traditional Arabic"/>
          <w:sz w:val="32"/>
          <w:rtl/>
        </w:rPr>
        <w:t xml:space="preserve"> و </w:t>
      </w:r>
      <w:r w:rsidR="00705F1B" w:rsidRPr="002F4441">
        <w:rPr>
          <w:rFonts w:ascii="Traditional Arabic" w:hAnsi="Traditional Arabic" w:cs="Traditional Arabic"/>
          <w:sz w:val="32"/>
          <w:rtl/>
        </w:rPr>
        <w:t>تفاوت‌هایش</w:t>
      </w:r>
      <w:r w:rsidR="00150CA6" w:rsidRPr="002F4441">
        <w:rPr>
          <w:rFonts w:ascii="Traditional Arabic" w:hAnsi="Traditional Arabic" w:cs="Traditional Arabic"/>
          <w:sz w:val="32"/>
          <w:rtl/>
        </w:rPr>
        <w:t xml:space="preserve"> خیلی </w:t>
      </w:r>
      <w:r w:rsidR="00705F1B" w:rsidRPr="002F4441">
        <w:rPr>
          <w:rFonts w:ascii="Traditional Arabic" w:hAnsi="Traditional Arabic" w:cs="Traditional Arabic"/>
          <w:sz w:val="32"/>
          <w:rtl/>
        </w:rPr>
        <w:t>نمی‌خواهیم</w:t>
      </w:r>
      <w:r w:rsidR="00150CA6" w:rsidRPr="002F4441">
        <w:rPr>
          <w:rFonts w:ascii="Traditional Arabic" w:hAnsi="Traditional Arabic" w:cs="Traditional Arabic"/>
          <w:sz w:val="32"/>
          <w:rtl/>
        </w:rPr>
        <w:t xml:space="preserve"> بسط سخن دهیم و آمادگی نداریم </w:t>
      </w:r>
      <w:r w:rsidR="003C3748" w:rsidRPr="002F4441">
        <w:rPr>
          <w:rFonts w:ascii="Traditional Arabic" w:hAnsi="Traditional Arabic" w:cs="Traditional Arabic"/>
          <w:sz w:val="32"/>
          <w:rtl/>
        </w:rPr>
        <w:t xml:space="preserve">که راجع به این بحث کنیم چون  </w:t>
      </w:r>
      <w:r w:rsidR="00705F1B" w:rsidRPr="002F4441">
        <w:rPr>
          <w:rFonts w:ascii="Traditional Arabic" w:hAnsi="Traditional Arabic" w:cs="Traditional Arabic"/>
          <w:sz w:val="32"/>
          <w:rtl/>
        </w:rPr>
        <w:t>بحث‌های</w:t>
      </w:r>
      <w:r w:rsidR="00150CA6" w:rsidRPr="002F4441">
        <w:rPr>
          <w:rFonts w:ascii="Traditional Arabic" w:hAnsi="Traditional Arabic" w:cs="Traditional Arabic"/>
          <w:sz w:val="32"/>
          <w:rtl/>
        </w:rPr>
        <w:t xml:space="preserve"> دقیقی است که در جای خودش گفته شده است، و در چاپ جدید تا حدی توضیح داده شده است. عرض ما با بعضی از مسائلی که دیگران </w:t>
      </w:r>
      <w:r w:rsidR="00705F1B" w:rsidRPr="002F4441">
        <w:rPr>
          <w:rFonts w:ascii="Traditional Arabic" w:hAnsi="Traditional Arabic" w:cs="Traditional Arabic"/>
          <w:sz w:val="32"/>
          <w:rtl/>
        </w:rPr>
        <w:t>می‌گویند</w:t>
      </w:r>
      <w:r w:rsidR="00150CA6" w:rsidRPr="002F4441">
        <w:rPr>
          <w:rFonts w:ascii="Traditional Arabic" w:hAnsi="Traditional Arabic" w:cs="Traditional Arabic"/>
          <w:sz w:val="32"/>
          <w:rtl/>
        </w:rPr>
        <w:t xml:space="preserve"> </w:t>
      </w:r>
      <w:r w:rsidR="004D67CE">
        <w:rPr>
          <w:rFonts w:ascii="Traditional Arabic" w:hAnsi="Traditional Arabic" w:cs="Traditional Arabic"/>
          <w:sz w:val="32"/>
          <w:rtl/>
        </w:rPr>
        <w:t>تفاوت‌هایی</w:t>
      </w:r>
      <w:r w:rsidR="00150CA6" w:rsidRPr="002F4441">
        <w:rPr>
          <w:rFonts w:ascii="Traditional Arabic" w:hAnsi="Traditional Arabic" w:cs="Traditional Arabic"/>
          <w:sz w:val="32"/>
          <w:rtl/>
        </w:rPr>
        <w:t xml:space="preserve"> دارد. حال به بحث خودمان </w:t>
      </w:r>
      <w:r w:rsidR="00705F1B" w:rsidRPr="002F4441">
        <w:rPr>
          <w:rFonts w:ascii="Traditional Arabic" w:hAnsi="Traditional Arabic" w:cs="Traditional Arabic"/>
          <w:sz w:val="32"/>
          <w:rtl/>
        </w:rPr>
        <w:t>گردیم</w:t>
      </w:r>
      <w:r w:rsidR="002A564B">
        <w:rPr>
          <w:rFonts w:ascii="Traditional Arabic" w:hAnsi="Traditional Arabic" w:cs="Traditional Arabic"/>
          <w:sz w:val="32"/>
          <w:rtl/>
        </w:rPr>
        <w:t>.</w:t>
      </w:r>
      <w:r>
        <w:rPr>
          <w:rFonts w:ascii="Traditional Arabic" w:hAnsi="Traditional Arabic" w:cs="Traditional Arabic" w:hint="cs"/>
          <w:sz w:val="32"/>
          <w:rtl/>
        </w:rPr>
        <w:t>-</w:t>
      </w:r>
    </w:p>
    <w:p w:rsidR="00A23831" w:rsidRPr="002F4441" w:rsidRDefault="00A23831" w:rsidP="00A23831">
      <w:pPr>
        <w:pStyle w:val="4"/>
        <w:rPr>
          <w:rFonts w:ascii="Traditional Arabic" w:hAnsi="Traditional Arabic" w:cs="Traditional Arabic"/>
          <w:color w:val="FF0000"/>
          <w:rtl/>
        </w:rPr>
      </w:pPr>
      <w:bookmarkStart w:id="18" w:name="_Toc370017291"/>
      <w:r w:rsidRPr="002F4441">
        <w:rPr>
          <w:rFonts w:ascii="Traditional Arabic" w:hAnsi="Traditional Arabic" w:cs="Traditional Arabic"/>
          <w:color w:val="FF0000"/>
          <w:rtl/>
        </w:rPr>
        <w:t xml:space="preserve">چرایی روش بودن </w:t>
      </w:r>
      <w:r w:rsidR="00CC300E" w:rsidRPr="002F4441">
        <w:rPr>
          <w:rFonts w:ascii="Traditional Arabic" w:hAnsi="Traditional Arabic" w:cs="Traditional Arabic"/>
          <w:color w:val="FF0000"/>
          <w:rtl/>
        </w:rPr>
        <w:t xml:space="preserve"> امر به معروف و </w:t>
      </w:r>
      <w:r w:rsidR="00705F1B" w:rsidRPr="002F4441">
        <w:rPr>
          <w:rFonts w:ascii="Traditional Arabic" w:hAnsi="Traditional Arabic" w:cs="Traditional Arabic"/>
          <w:color w:val="FF0000"/>
          <w:rtl/>
        </w:rPr>
        <w:t>نهی</w:t>
      </w:r>
      <w:r w:rsidR="00CC300E" w:rsidRPr="002F4441">
        <w:rPr>
          <w:rFonts w:ascii="Traditional Arabic" w:hAnsi="Traditional Arabic" w:cs="Traditional Arabic"/>
          <w:color w:val="FF0000"/>
          <w:rtl/>
        </w:rPr>
        <w:t xml:space="preserve"> از </w:t>
      </w:r>
      <w:bookmarkEnd w:id="18"/>
      <w:r w:rsidR="00705F1B" w:rsidRPr="002F4441">
        <w:rPr>
          <w:rFonts w:ascii="Traditional Arabic" w:hAnsi="Traditional Arabic" w:cs="Traditional Arabic"/>
          <w:color w:val="FF0000"/>
          <w:rtl/>
        </w:rPr>
        <w:t>منکر</w:t>
      </w:r>
      <w:r w:rsidR="00CC300E" w:rsidRPr="002F4441">
        <w:rPr>
          <w:rFonts w:ascii="Traditional Arabic" w:hAnsi="Traditional Arabic" w:cs="Traditional Arabic"/>
          <w:color w:val="FF0000"/>
          <w:rtl/>
        </w:rPr>
        <w:t xml:space="preserve"> </w:t>
      </w:r>
    </w:p>
    <w:p w:rsidR="00A23831" w:rsidRPr="002F4441" w:rsidRDefault="000945DE" w:rsidP="000945DE">
      <w:pPr>
        <w:ind w:firstLine="0"/>
        <w:rPr>
          <w:rFonts w:ascii="Traditional Arabic" w:hAnsi="Traditional Arabic" w:cs="Traditional Arabic"/>
          <w:sz w:val="32"/>
          <w:rtl/>
        </w:rPr>
      </w:pPr>
      <w:r>
        <w:rPr>
          <w:rFonts w:ascii="Traditional Arabic" w:hAnsi="Traditional Arabic" w:cs="Traditional Arabic"/>
          <w:sz w:val="32"/>
          <w:rtl/>
        </w:rPr>
        <w:t>با این بیانی که گفت</w:t>
      </w:r>
      <w:r>
        <w:rPr>
          <w:rFonts w:ascii="Traditional Arabic" w:hAnsi="Traditional Arabic" w:cs="Traditional Arabic" w:hint="cs"/>
          <w:sz w:val="32"/>
          <w:rtl/>
        </w:rPr>
        <w:t>ه شد،</w:t>
      </w:r>
      <w:r w:rsidRPr="002F4441">
        <w:rPr>
          <w:rFonts w:ascii="Traditional Arabic" w:hAnsi="Traditional Arabic" w:cs="Traditional Arabic"/>
          <w:sz w:val="32"/>
          <w:rtl/>
        </w:rPr>
        <w:t xml:space="preserve"> معلوم شد </w:t>
      </w:r>
      <w:r>
        <w:rPr>
          <w:rFonts w:ascii="Traditional Arabic" w:hAnsi="Traditional Arabic" w:cs="Traditional Arabic" w:hint="cs"/>
          <w:sz w:val="32"/>
          <w:rtl/>
        </w:rPr>
        <w:t xml:space="preserve">که </w:t>
      </w:r>
      <w:r w:rsidR="00150CA6" w:rsidRPr="002F4441">
        <w:rPr>
          <w:rFonts w:ascii="Traditional Arabic" w:hAnsi="Traditional Arabic" w:cs="Traditional Arabic"/>
          <w:sz w:val="32"/>
          <w:rtl/>
        </w:rPr>
        <w:t xml:space="preserve">ارشاد و هدایت و </w:t>
      </w:r>
      <w:r w:rsidR="004D67CE">
        <w:rPr>
          <w:rFonts w:ascii="Traditional Arabic" w:hAnsi="Traditional Arabic" w:cs="Traditional Arabic"/>
          <w:sz w:val="32"/>
          <w:rtl/>
        </w:rPr>
        <w:t>همین‌طور</w:t>
      </w:r>
      <w:r w:rsidR="00150CA6" w:rsidRPr="002F4441">
        <w:rPr>
          <w:rFonts w:ascii="Traditional Arabic" w:hAnsi="Traditional Arabic" w:cs="Traditional Arabic"/>
          <w:sz w:val="32"/>
          <w:rtl/>
        </w:rPr>
        <w:t xml:space="preserve"> </w:t>
      </w:r>
      <w:r w:rsidR="00150CA6"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00150CA6"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005B24F3">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w:t>
      </w:r>
      <w:r w:rsidR="00A23831" w:rsidRPr="002F4441">
        <w:rPr>
          <w:rFonts w:ascii="Traditional Arabic" w:hAnsi="Traditional Arabic" w:cs="Traditional Arabic"/>
          <w:sz w:val="32"/>
          <w:rtl/>
        </w:rPr>
        <w:t>«</w:t>
      </w:r>
      <w:r w:rsidR="00150CA6" w:rsidRPr="002F4441">
        <w:rPr>
          <w:rFonts w:ascii="Traditional Arabic" w:hAnsi="Traditional Arabic" w:cs="Traditional Arabic"/>
          <w:sz w:val="32"/>
          <w:rtl/>
        </w:rPr>
        <w:t>روش</w:t>
      </w:r>
      <w:r w:rsidR="00A23831" w:rsidRPr="002F4441">
        <w:rPr>
          <w:rFonts w:ascii="Traditional Arabic" w:hAnsi="Traditional Arabic" w:cs="Traditional Arabic"/>
          <w:sz w:val="32"/>
          <w:rtl/>
        </w:rPr>
        <w:t>» تربیتی</w:t>
      </w:r>
      <w:r w:rsidR="00150CA6" w:rsidRPr="002F4441">
        <w:rPr>
          <w:rFonts w:ascii="Traditional Arabic" w:hAnsi="Traditional Arabic" w:cs="Traditional Arabic"/>
          <w:sz w:val="32"/>
          <w:rtl/>
        </w:rPr>
        <w:t xml:space="preserve"> هستند. این نتیجه بحث شد، </w:t>
      </w:r>
      <w:r w:rsidR="00A23831" w:rsidRPr="002F4441">
        <w:rPr>
          <w:rFonts w:ascii="Traditional Arabic" w:hAnsi="Traditional Arabic" w:cs="Traditional Arabic"/>
          <w:sz w:val="32"/>
          <w:rtl/>
        </w:rPr>
        <w:t>زیرا</w:t>
      </w:r>
      <w:r w:rsidR="00150CA6" w:rsidRPr="002F4441">
        <w:rPr>
          <w:rFonts w:ascii="Traditional Arabic" w:hAnsi="Traditional Arabic" w:cs="Traditional Arabic"/>
          <w:sz w:val="32"/>
          <w:rtl/>
        </w:rPr>
        <w:t xml:space="preserve"> امر به معروف یک عملی است که از مکلف و مربی به معنای عام صادر </w:t>
      </w:r>
      <w:r w:rsidR="00705F1B" w:rsidRPr="002F4441">
        <w:rPr>
          <w:rFonts w:ascii="Traditional Arabic" w:hAnsi="Traditional Arabic" w:cs="Traditional Arabic"/>
          <w:sz w:val="32"/>
          <w:rtl/>
        </w:rPr>
        <w:t>می‌شود</w:t>
      </w:r>
      <w:r w:rsidR="00150CA6" w:rsidRPr="002F4441">
        <w:rPr>
          <w:rFonts w:ascii="Traditional Arabic" w:hAnsi="Traditional Arabic" w:cs="Traditional Arabic"/>
          <w:sz w:val="32"/>
          <w:rtl/>
        </w:rPr>
        <w:t xml:space="preserve">. </w:t>
      </w:r>
    </w:p>
    <w:p w:rsidR="00A23831" w:rsidRPr="002F4441" w:rsidRDefault="00150CA6" w:rsidP="00162948">
      <w:pPr>
        <w:ind w:firstLine="0"/>
        <w:rPr>
          <w:rFonts w:ascii="Traditional Arabic" w:hAnsi="Traditional Arabic" w:cs="Traditional Arabic"/>
          <w:sz w:val="32"/>
          <w:rtl/>
        </w:rPr>
      </w:pPr>
      <w:r w:rsidRPr="002F4441">
        <w:rPr>
          <w:rFonts w:ascii="Traditional Arabic" w:hAnsi="Traditional Arabic" w:cs="Traditional Arabic"/>
          <w:sz w:val="32"/>
          <w:rtl/>
        </w:rPr>
        <w:lastRenderedPageBreak/>
        <w:t>گاه</w:t>
      </w:r>
      <w:r w:rsidR="00A23831" w:rsidRPr="002F4441">
        <w:rPr>
          <w:rFonts w:ascii="Traditional Arabic" w:hAnsi="Traditional Arabic" w:cs="Traditional Arabic"/>
          <w:sz w:val="32"/>
          <w:rtl/>
        </w:rPr>
        <w:t xml:space="preserve">ی ممکن است کسی بگوید </w:t>
      </w:r>
      <w:r w:rsidR="009153C2" w:rsidRPr="002F4441">
        <w:rPr>
          <w:rFonts w:ascii="Traditional Arabic" w:hAnsi="Traditional Arabic" w:cs="Traditional Arabic"/>
          <w:sz w:val="32"/>
          <w:rtl/>
        </w:rPr>
        <w:t>این‌ها</w:t>
      </w:r>
      <w:r w:rsidR="009153C2" w:rsidRPr="002F4441">
        <w:rPr>
          <w:rFonts w:ascii="Traditional Arabic" w:hAnsi="Traditional Arabic" w:cs="Traditional Arabic"/>
          <w:sz w:val="32"/>
          <w:rtl/>
        </w:rPr>
        <w:t xml:space="preserve"> </w:t>
      </w:r>
      <w:r w:rsidR="00E43A9A">
        <w:rPr>
          <w:rFonts w:ascii="Traditional Arabic" w:hAnsi="Traditional Arabic" w:cs="Traditional Arabic"/>
          <w:sz w:val="32"/>
          <w:rtl/>
        </w:rPr>
        <w:t>اصول</w:t>
      </w:r>
      <w:r w:rsidR="00624FF7" w:rsidRPr="002F4441">
        <w:rPr>
          <w:rFonts w:ascii="Traditional Arabic" w:hAnsi="Traditional Arabic" w:cs="Traditional Arabic"/>
          <w:sz w:val="32"/>
          <w:rtl/>
        </w:rPr>
        <w:t>،</w:t>
      </w:r>
      <w:r w:rsidR="009153C2">
        <w:rPr>
          <w:rFonts w:ascii="Traditional Arabic" w:hAnsi="Traditional Arabic" w:cs="Traditional Arabic" w:hint="cs"/>
          <w:sz w:val="32"/>
          <w:rtl/>
        </w:rPr>
        <w:t xml:space="preserve"> </w:t>
      </w:r>
      <w:r w:rsidRPr="002F4441">
        <w:rPr>
          <w:rFonts w:ascii="Traditional Arabic" w:hAnsi="Traditional Arabic" w:cs="Traditional Arabic"/>
          <w:sz w:val="32"/>
          <w:rtl/>
        </w:rPr>
        <w:t>به معنای خاص تعلیم و تربیت</w:t>
      </w:r>
      <w:r w:rsidR="00CF1695" w:rsidRPr="00CF1695">
        <w:rPr>
          <w:rFonts w:ascii="Traditional Arabic" w:hAnsi="Traditional Arabic" w:cs="Traditional Arabic" w:hint="cs"/>
          <w:sz w:val="32"/>
          <w:rtl/>
        </w:rPr>
        <w:t xml:space="preserve"> </w:t>
      </w:r>
      <w:r w:rsidR="00CF1695">
        <w:rPr>
          <w:rFonts w:ascii="Traditional Arabic" w:hAnsi="Traditional Arabic" w:cs="Traditional Arabic" w:hint="cs"/>
          <w:sz w:val="32"/>
          <w:rtl/>
        </w:rPr>
        <w:t>هستند</w:t>
      </w:r>
      <w:r w:rsidR="00624FF7">
        <w:rPr>
          <w:rFonts w:ascii="Traditional Arabic" w:hAnsi="Traditional Arabic" w:cs="Traditional Arabic" w:hint="cs"/>
          <w:sz w:val="32"/>
          <w:rtl/>
        </w:rPr>
        <w:t>.</w:t>
      </w:r>
      <w:r w:rsidR="00CF1695">
        <w:rPr>
          <w:rFonts w:ascii="Traditional Arabic" w:hAnsi="Traditional Arabic" w:cs="Traditional Arabic"/>
          <w:sz w:val="32"/>
          <w:rtl/>
        </w:rPr>
        <w:t xml:space="preserve"> نه ارشاد،</w:t>
      </w:r>
      <w:r w:rsidRPr="002F4441">
        <w:rPr>
          <w:rFonts w:ascii="Traditional Arabic" w:hAnsi="Traditional Arabic" w:cs="Traditional Arabic"/>
          <w:sz w:val="32"/>
          <w:rtl/>
        </w:rPr>
        <w:t xml:space="preserve"> هدایت، </w:t>
      </w:r>
      <w:r w:rsidR="00CF1695">
        <w:rPr>
          <w:rFonts w:ascii="Traditional Arabic" w:hAnsi="Traditional Arabic" w:cs="Traditional Arabic" w:hint="cs"/>
          <w:sz w:val="32"/>
          <w:rtl/>
        </w:rPr>
        <w:t>و</w:t>
      </w:r>
      <w:r w:rsidRPr="002F4441">
        <w:rPr>
          <w:rFonts w:ascii="Traditional Arabic" w:hAnsi="Traditional Arabic" w:cs="Traditional Arabic"/>
          <w:sz w:val="32"/>
          <w:rtl/>
        </w:rPr>
        <w:t xml:space="preserve"> </w:t>
      </w:r>
      <w:r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00CF1695">
        <w:rPr>
          <w:rFonts w:ascii="Traditional Arabic" w:hAnsi="Traditional Arabic" w:cs="Traditional Arabic" w:hint="cs"/>
          <w:sz w:val="32"/>
          <w:rtl/>
        </w:rPr>
        <w:t>.</w:t>
      </w:r>
      <w:r w:rsidR="00624FF7">
        <w:rPr>
          <w:rFonts w:ascii="Traditional Arabic" w:hAnsi="Traditional Arabic" w:cs="Traditional Arabic"/>
          <w:sz w:val="32"/>
          <w:rtl/>
        </w:rPr>
        <w:t xml:space="preserve"> </w:t>
      </w:r>
      <w:r w:rsidRPr="002F4441">
        <w:rPr>
          <w:rFonts w:ascii="Traditional Arabic" w:hAnsi="Traditional Arabic" w:cs="Traditional Arabic"/>
          <w:sz w:val="32"/>
          <w:rtl/>
        </w:rPr>
        <w:t xml:space="preserve">سه </w:t>
      </w:r>
      <w:r w:rsidR="004D67CE">
        <w:rPr>
          <w:rFonts w:ascii="Traditional Arabic" w:hAnsi="Traditional Arabic" w:cs="Traditional Arabic"/>
          <w:sz w:val="32"/>
          <w:rtl/>
        </w:rPr>
        <w:t>شاه‌کلید</w:t>
      </w:r>
      <w:r w:rsidRPr="002F4441">
        <w:rPr>
          <w:rFonts w:ascii="Traditional Arabic" w:hAnsi="Traditional Arabic" w:cs="Traditional Arabic"/>
          <w:sz w:val="32"/>
          <w:rtl/>
        </w:rPr>
        <w:t xml:space="preserve"> مهم فقهی ما</w:t>
      </w:r>
      <w:r w:rsidR="00624FF7">
        <w:rPr>
          <w:rFonts w:ascii="Traditional Arabic" w:hAnsi="Traditional Arabic" w:cs="Traditional Arabic" w:hint="cs"/>
          <w:sz w:val="32"/>
          <w:rtl/>
        </w:rPr>
        <w:t>،</w:t>
      </w:r>
      <w:r w:rsidRPr="002F4441">
        <w:rPr>
          <w:rFonts w:ascii="Traditional Arabic" w:hAnsi="Traditional Arabic" w:cs="Traditional Arabic"/>
          <w:sz w:val="32"/>
          <w:rtl/>
        </w:rPr>
        <w:t xml:space="preserve"> سه </w:t>
      </w:r>
      <w:r w:rsidR="004D67CE">
        <w:rPr>
          <w:rFonts w:ascii="Traditional Arabic" w:hAnsi="Traditional Arabic" w:cs="Traditional Arabic"/>
          <w:sz w:val="32"/>
          <w:rtl/>
        </w:rPr>
        <w:t>شاه‌کلید</w:t>
      </w:r>
      <w:r w:rsidRPr="002F4441">
        <w:rPr>
          <w:rFonts w:ascii="Traditional Arabic" w:hAnsi="Traditional Arabic" w:cs="Traditional Arabic"/>
          <w:sz w:val="32"/>
          <w:rtl/>
        </w:rPr>
        <w:t xml:space="preserve"> روشی تربیت هستند</w:t>
      </w:r>
      <w:r w:rsidR="006B0908">
        <w:rPr>
          <w:rFonts w:ascii="Traditional Arabic" w:hAnsi="Traditional Arabic" w:cs="Traditional Arabic" w:hint="cs"/>
          <w:sz w:val="32"/>
          <w:rtl/>
        </w:rPr>
        <w:t>.</w:t>
      </w:r>
      <w:r w:rsidRPr="002F4441">
        <w:rPr>
          <w:rFonts w:ascii="Traditional Arabic" w:hAnsi="Traditional Arabic" w:cs="Traditional Arabic"/>
          <w:sz w:val="32"/>
          <w:rtl/>
        </w:rPr>
        <w:t xml:space="preserve"> با واژگان تربیتی بحث </w:t>
      </w:r>
      <w:r w:rsidR="00705F1B" w:rsidRPr="002F4441">
        <w:rPr>
          <w:rFonts w:ascii="Traditional Arabic" w:hAnsi="Traditional Arabic" w:cs="Traditional Arabic"/>
          <w:sz w:val="32"/>
          <w:rtl/>
        </w:rPr>
        <w:t>می‌کنیم</w:t>
      </w:r>
      <w:r w:rsidRPr="002F4441">
        <w:rPr>
          <w:rFonts w:ascii="Traditional Arabic" w:hAnsi="Traditional Arabic" w:cs="Traditional Arabic"/>
          <w:sz w:val="32"/>
          <w:rtl/>
        </w:rPr>
        <w:t xml:space="preserve">. </w:t>
      </w:r>
      <w:r w:rsidR="006B0908">
        <w:rPr>
          <w:rFonts w:ascii="Traditional Arabic" w:hAnsi="Traditional Arabic" w:cs="Traditional Arabic" w:hint="cs"/>
          <w:sz w:val="32"/>
          <w:rtl/>
        </w:rPr>
        <w:t>بله؛ می</w:t>
      </w:r>
      <w:r w:rsidR="006B0908">
        <w:rPr>
          <w:rFonts w:ascii="Traditional Arabic" w:hAnsi="Traditional Arabic" w:cs="Traditional Arabic" w:hint="cs"/>
          <w:sz w:val="32"/>
          <w:rtl/>
        </w:rPr>
        <w:softHyphen/>
        <w:t xml:space="preserve">توان گفت که </w:t>
      </w:r>
      <w:r w:rsidRPr="002F4441">
        <w:rPr>
          <w:rFonts w:ascii="Traditional Arabic" w:hAnsi="Traditional Arabic" w:cs="Traditional Arabic"/>
          <w:sz w:val="32"/>
          <w:rtl/>
        </w:rPr>
        <w:t>با اصطلاحات فقهی و اصولی</w:t>
      </w:r>
      <w:r w:rsidR="002B7A73">
        <w:rPr>
          <w:rFonts w:ascii="Traditional Arabic" w:hAnsi="Traditional Arabic" w:cs="Traditional Arabic" w:hint="cs"/>
          <w:sz w:val="32"/>
          <w:rtl/>
        </w:rPr>
        <w:t>،</w:t>
      </w:r>
      <w:r w:rsidRPr="002F4441">
        <w:rPr>
          <w:rFonts w:ascii="Traditional Arabic" w:hAnsi="Traditional Arabic" w:cs="Traditional Arabic"/>
          <w:sz w:val="32"/>
          <w:rtl/>
        </w:rPr>
        <w:t xml:space="preserve"> </w:t>
      </w:r>
      <w:r w:rsidR="00705F1B" w:rsidRPr="002F4441">
        <w:rPr>
          <w:rFonts w:ascii="Traditional Arabic" w:hAnsi="Traditional Arabic" w:cs="Traditional Arabic"/>
          <w:sz w:val="32"/>
          <w:rtl/>
        </w:rPr>
        <w:t>این‌ها</w:t>
      </w:r>
      <w:r w:rsidR="006B0908">
        <w:rPr>
          <w:rFonts w:ascii="Traditional Arabic" w:hAnsi="Traditional Arabic" w:cs="Traditional Arabic"/>
          <w:sz w:val="32"/>
          <w:rtl/>
        </w:rPr>
        <w:t xml:space="preserve"> </w:t>
      </w:r>
      <w:r w:rsidR="00A23831" w:rsidRPr="002F4441">
        <w:rPr>
          <w:rFonts w:ascii="Traditional Arabic" w:hAnsi="Traditional Arabic" w:cs="Traditional Arabic"/>
          <w:sz w:val="32"/>
          <w:rtl/>
        </w:rPr>
        <w:t xml:space="preserve">یک </w:t>
      </w:r>
      <w:r w:rsidR="00705F1B" w:rsidRPr="002F4441">
        <w:rPr>
          <w:rFonts w:ascii="Traditional Arabic" w:hAnsi="Traditional Arabic" w:cs="Traditional Arabic"/>
          <w:sz w:val="32"/>
          <w:rtl/>
        </w:rPr>
        <w:t>قاعده‌اند</w:t>
      </w:r>
      <w:r w:rsidRPr="002F4441">
        <w:rPr>
          <w:rFonts w:ascii="Traditional Arabic" w:hAnsi="Traditional Arabic" w:cs="Traditional Arabic"/>
          <w:sz w:val="32"/>
          <w:rtl/>
        </w:rPr>
        <w:t>. یا اصل به معنای قاعده</w:t>
      </w:r>
      <w:r w:rsidR="002B7A73" w:rsidRPr="002B7A73">
        <w:rPr>
          <w:rFonts w:ascii="Traditional Arabic" w:hAnsi="Traditional Arabic" w:cs="Traditional Arabic"/>
          <w:sz w:val="32"/>
          <w:rtl/>
        </w:rPr>
        <w:t xml:space="preserve"> </w:t>
      </w:r>
      <w:r w:rsidR="002B7A73">
        <w:rPr>
          <w:rFonts w:ascii="Traditional Arabic" w:hAnsi="Traditional Arabic" w:cs="Traditional Arabic" w:hint="cs"/>
          <w:sz w:val="32"/>
          <w:rtl/>
        </w:rPr>
        <w:t>هستند</w:t>
      </w:r>
      <w:r w:rsidRPr="002F4441">
        <w:rPr>
          <w:rFonts w:ascii="Traditional Arabic" w:hAnsi="Traditional Arabic" w:cs="Traditional Arabic"/>
          <w:sz w:val="32"/>
          <w:rtl/>
        </w:rPr>
        <w:t xml:space="preserve">، </w:t>
      </w:r>
      <w:r w:rsidR="00A23831" w:rsidRPr="002F4441">
        <w:rPr>
          <w:rFonts w:ascii="Traditional Arabic" w:hAnsi="Traditional Arabic" w:cs="Traditional Arabic"/>
          <w:sz w:val="32"/>
          <w:rtl/>
        </w:rPr>
        <w:t xml:space="preserve">ولی </w:t>
      </w:r>
      <w:r w:rsidR="002B7A73">
        <w:rPr>
          <w:rFonts w:ascii="Traditional Arabic" w:hAnsi="Traditional Arabic" w:cs="Traditional Arabic" w:hint="cs"/>
          <w:sz w:val="32"/>
          <w:rtl/>
        </w:rPr>
        <w:t>این</w:t>
      </w:r>
      <w:r w:rsidR="00162948">
        <w:rPr>
          <w:rFonts w:ascii="Traditional Arabic" w:hAnsi="Traditional Arabic" w:cs="Traditional Arabic"/>
          <w:sz w:val="32"/>
          <w:rtl/>
        </w:rPr>
        <w:softHyphen/>
      </w:r>
      <w:r w:rsidR="002B7A73">
        <w:rPr>
          <w:rFonts w:ascii="Traditional Arabic" w:hAnsi="Traditional Arabic" w:cs="Traditional Arabic" w:hint="cs"/>
          <w:sz w:val="32"/>
          <w:rtl/>
        </w:rPr>
        <w:t>ها</w:t>
      </w:r>
      <w:r w:rsidR="00162948">
        <w:rPr>
          <w:rFonts w:ascii="Traditional Arabic" w:hAnsi="Traditional Arabic" w:cs="Traditional Arabic" w:hint="cs"/>
          <w:sz w:val="32"/>
          <w:rtl/>
        </w:rPr>
        <w:t>،</w:t>
      </w:r>
      <w:r w:rsidR="002B7A73">
        <w:rPr>
          <w:rFonts w:ascii="Traditional Arabic" w:hAnsi="Traditional Arabic" w:cs="Traditional Arabic" w:hint="cs"/>
          <w:sz w:val="32"/>
          <w:rtl/>
        </w:rPr>
        <w:t xml:space="preserve"> </w:t>
      </w:r>
      <w:r w:rsidR="00A23831" w:rsidRPr="002F4441">
        <w:rPr>
          <w:rFonts w:ascii="Traditional Arabic" w:hAnsi="Traditional Arabic" w:cs="Traditional Arabic"/>
          <w:sz w:val="32"/>
          <w:rtl/>
        </w:rPr>
        <w:t xml:space="preserve">اصل به معنای خاص تربیتی </w:t>
      </w:r>
      <w:r w:rsidR="00162948">
        <w:rPr>
          <w:rFonts w:ascii="Traditional Arabic" w:hAnsi="Traditional Arabic" w:cs="Traditional Arabic" w:hint="cs"/>
          <w:sz w:val="32"/>
          <w:rtl/>
        </w:rPr>
        <w:t>نامیده نمی</w:t>
      </w:r>
      <w:r w:rsidR="00162948">
        <w:rPr>
          <w:rFonts w:ascii="Traditional Arabic" w:hAnsi="Traditional Arabic" w:cs="Traditional Arabic" w:hint="cs"/>
          <w:sz w:val="32"/>
          <w:rtl/>
        </w:rPr>
        <w:softHyphen/>
        <w:t>شوند</w:t>
      </w:r>
      <w:r w:rsidRPr="002F4441">
        <w:rPr>
          <w:rFonts w:ascii="Traditional Arabic" w:hAnsi="Traditional Arabic" w:cs="Traditional Arabic"/>
          <w:sz w:val="32"/>
          <w:rtl/>
        </w:rPr>
        <w:t xml:space="preserve">. </w:t>
      </w:r>
    </w:p>
    <w:p w:rsidR="004E1AF4" w:rsidRPr="002F4441" w:rsidRDefault="00705F1B" w:rsidP="004D67CE">
      <w:pPr>
        <w:pStyle w:val="3"/>
        <w:rPr>
          <w:rFonts w:ascii="Traditional Arabic" w:hAnsi="Traditional Arabic" w:cs="Traditional Arabic"/>
          <w:color w:val="FF0000"/>
          <w:rtl/>
        </w:rPr>
      </w:pPr>
      <w:bookmarkStart w:id="19" w:name="_Toc370017292"/>
      <w:r w:rsidRPr="002F4441">
        <w:rPr>
          <w:rFonts w:ascii="Traditional Arabic" w:hAnsi="Traditional Arabic" w:cs="Traditional Arabic"/>
          <w:color w:val="FF0000"/>
          <w:rtl/>
        </w:rPr>
        <w:t>مقدمهٔ</w:t>
      </w:r>
      <w:r w:rsidR="004E1AF4" w:rsidRPr="002F4441">
        <w:rPr>
          <w:rFonts w:ascii="Traditional Arabic" w:hAnsi="Traditional Arabic" w:cs="Traditional Arabic"/>
          <w:color w:val="FF0000"/>
          <w:rtl/>
        </w:rPr>
        <w:t xml:space="preserve"> هفتم</w:t>
      </w:r>
      <w:r w:rsidR="004D67CE">
        <w:rPr>
          <w:rFonts w:ascii="Traditional Arabic" w:hAnsi="Traditional Arabic" w:cs="Traditional Arabic"/>
          <w:color w:val="FF0000"/>
          <w:rtl/>
        </w:rPr>
        <w:t>؛ بررسی</w:t>
      </w:r>
      <w:r w:rsidR="00254416" w:rsidRPr="002F4441">
        <w:rPr>
          <w:rFonts w:ascii="Traditional Arabic" w:hAnsi="Traditional Arabic" w:cs="Traditional Arabic"/>
          <w:color w:val="FF0000"/>
          <w:rtl/>
        </w:rPr>
        <w:t xml:space="preserve"> امر به معروف و </w:t>
      </w:r>
      <w:r w:rsidRPr="002F4441">
        <w:rPr>
          <w:rFonts w:ascii="Traditional Arabic" w:hAnsi="Traditional Arabic" w:cs="Traditional Arabic"/>
          <w:color w:val="FF0000"/>
          <w:rtl/>
        </w:rPr>
        <w:t>نهی</w:t>
      </w:r>
      <w:r w:rsidR="00254416" w:rsidRPr="002F4441">
        <w:rPr>
          <w:rFonts w:ascii="Traditional Arabic" w:hAnsi="Traditional Arabic" w:cs="Traditional Arabic"/>
          <w:color w:val="FF0000"/>
          <w:rtl/>
        </w:rPr>
        <w:t xml:space="preserve"> از </w:t>
      </w:r>
      <w:r w:rsidRPr="002F4441">
        <w:rPr>
          <w:rFonts w:ascii="Traditional Arabic" w:hAnsi="Traditional Arabic" w:cs="Traditional Arabic"/>
          <w:color w:val="FF0000"/>
          <w:rtl/>
        </w:rPr>
        <w:t>منکر</w:t>
      </w:r>
      <w:r w:rsidR="00254416" w:rsidRPr="002F4441">
        <w:rPr>
          <w:rFonts w:ascii="Traditional Arabic" w:hAnsi="Traditional Arabic" w:cs="Traditional Arabic"/>
          <w:color w:val="FF0000"/>
          <w:rtl/>
        </w:rPr>
        <w:t xml:space="preserve">  </w:t>
      </w:r>
      <w:r w:rsidR="004D67CE">
        <w:rPr>
          <w:rFonts w:ascii="Traditional Arabic" w:hAnsi="Traditional Arabic" w:cs="Traditional Arabic"/>
          <w:color w:val="FF0000"/>
          <w:rtl/>
        </w:rPr>
        <w:t>به عنوان</w:t>
      </w:r>
      <w:r w:rsidR="00254416" w:rsidRPr="002F4441">
        <w:rPr>
          <w:rFonts w:ascii="Traditional Arabic" w:hAnsi="Traditional Arabic" w:cs="Traditional Arabic"/>
          <w:color w:val="FF0000"/>
          <w:rtl/>
        </w:rPr>
        <w:t xml:space="preserve"> روش</w:t>
      </w:r>
      <w:bookmarkEnd w:id="19"/>
    </w:p>
    <w:p w:rsidR="004E1AF4" w:rsidRPr="002F4441" w:rsidRDefault="004E1AF4" w:rsidP="00E43A9A">
      <w:pPr>
        <w:ind w:firstLine="0"/>
        <w:rPr>
          <w:rFonts w:ascii="Traditional Arabic" w:hAnsi="Traditional Arabic" w:cs="Traditional Arabic"/>
          <w:sz w:val="32"/>
          <w:rtl/>
        </w:rPr>
      </w:pPr>
      <w:r w:rsidRPr="002F4441">
        <w:rPr>
          <w:rFonts w:ascii="Traditional Arabic" w:hAnsi="Traditional Arabic" w:cs="Traditional Arabic"/>
          <w:sz w:val="32"/>
          <w:rtl/>
        </w:rPr>
        <w:t xml:space="preserve">در </w:t>
      </w:r>
      <w:r w:rsidR="00705F1B" w:rsidRPr="002F4441">
        <w:rPr>
          <w:rFonts w:ascii="Traditional Arabic" w:hAnsi="Traditional Arabic" w:cs="Traditional Arabic"/>
          <w:sz w:val="32"/>
          <w:rtl/>
        </w:rPr>
        <w:t>مقدمهٔ</w:t>
      </w:r>
      <w:r w:rsidRPr="002F4441">
        <w:rPr>
          <w:rFonts w:ascii="Traditional Arabic" w:hAnsi="Traditional Arabic" w:cs="Traditional Arabic"/>
          <w:sz w:val="32"/>
          <w:rtl/>
        </w:rPr>
        <w:t xml:space="preserve"> هفتم چند مطلب را در خصوص </w:t>
      </w:r>
      <w:r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Pr="002F4441">
        <w:rPr>
          <w:rFonts w:ascii="Traditional Arabic" w:hAnsi="Traditional Arabic" w:cs="Traditional Arabic"/>
          <w:sz w:val="32"/>
          <w:rtl/>
        </w:rPr>
        <w:t xml:space="preserve"> بیان خواهیم نمود. </w:t>
      </w:r>
    </w:p>
    <w:p w:rsidR="004E1AF4" w:rsidRPr="002F4441" w:rsidRDefault="004E1AF4" w:rsidP="004E1AF4">
      <w:pPr>
        <w:pStyle w:val="4"/>
        <w:rPr>
          <w:rFonts w:ascii="Traditional Arabic" w:hAnsi="Traditional Arabic" w:cs="Traditional Arabic"/>
          <w:color w:val="FF0000"/>
          <w:sz w:val="32"/>
          <w:rtl/>
        </w:rPr>
      </w:pPr>
      <w:bookmarkStart w:id="20" w:name="_Toc370016481"/>
      <w:bookmarkStart w:id="21" w:name="_Toc370017293"/>
      <w:r w:rsidRPr="002F4441">
        <w:rPr>
          <w:rFonts w:ascii="Traditional Arabic" w:hAnsi="Traditional Arabic" w:cs="Traditional Arabic"/>
          <w:color w:val="FF0000"/>
          <w:sz w:val="32"/>
          <w:rtl/>
        </w:rPr>
        <w:t xml:space="preserve">یک. </w:t>
      </w:r>
      <w:r w:rsidRPr="002F4441">
        <w:rPr>
          <w:rFonts w:ascii="Traditional Arabic" w:hAnsi="Traditional Arabic" w:cs="Traditional Arabic"/>
          <w:color w:val="FF0000"/>
          <w:rtl/>
        </w:rPr>
        <w:t xml:space="preserve">امر به معروف و </w:t>
      </w:r>
      <w:r w:rsidR="00705F1B" w:rsidRPr="002F4441">
        <w:rPr>
          <w:rFonts w:ascii="Traditional Arabic" w:hAnsi="Traditional Arabic" w:cs="Traditional Arabic"/>
          <w:color w:val="FF0000"/>
          <w:rtl/>
        </w:rPr>
        <w:t>نهی</w:t>
      </w:r>
      <w:r w:rsidRPr="002F4441">
        <w:rPr>
          <w:rFonts w:ascii="Traditional Arabic" w:hAnsi="Traditional Arabic" w:cs="Traditional Arabic"/>
          <w:color w:val="FF0000"/>
          <w:rtl/>
        </w:rPr>
        <w:t xml:space="preserve"> از </w:t>
      </w:r>
      <w:r w:rsidR="00705F1B" w:rsidRPr="002F4441">
        <w:rPr>
          <w:rFonts w:ascii="Traditional Arabic" w:hAnsi="Traditional Arabic" w:cs="Traditional Arabic"/>
          <w:color w:val="FF0000"/>
          <w:rtl/>
        </w:rPr>
        <w:t>منکر</w:t>
      </w:r>
      <w:r w:rsidRPr="002F4441">
        <w:rPr>
          <w:rFonts w:ascii="Traditional Arabic" w:hAnsi="Traditional Arabic" w:cs="Traditional Arabic"/>
          <w:color w:val="FF0000"/>
          <w:rtl/>
        </w:rPr>
        <w:t>؛ روش تربیتی</w:t>
      </w:r>
      <w:bookmarkEnd w:id="20"/>
      <w:bookmarkEnd w:id="21"/>
    </w:p>
    <w:p w:rsidR="004E1AF4" w:rsidRPr="002F4441" w:rsidRDefault="004E1AF4" w:rsidP="004E1AF4">
      <w:pPr>
        <w:ind w:firstLine="0"/>
        <w:rPr>
          <w:rFonts w:ascii="Traditional Arabic" w:hAnsi="Traditional Arabic" w:cs="Traditional Arabic"/>
          <w:sz w:val="32"/>
          <w:rtl/>
        </w:rPr>
      </w:pPr>
      <w:r w:rsidRPr="002F4441">
        <w:rPr>
          <w:rFonts w:ascii="Traditional Arabic" w:hAnsi="Traditional Arabic" w:cs="Traditional Arabic"/>
          <w:sz w:val="32"/>
          <w:rtl/>
        </w:rPr>
        <w:t>که یکی روش است که معلوم است هدف و مبنا نیست ولی اصل هم نیست، این روش است.</w:t>
      </w:r>
    </w:p>
    <w:p w:rsidR="00A23831" w:rsidRPr="002F4441" w:rsidRDefault="00CC300E" w:rsidP="00A23831">
      <w:pPr>
        <w:pStyle w:val="4"/>
        <w:rPr>
          <w:rFonts w:ascii="Traditional Arabic" w:hAnsi="Traditional Arabic" w:cs="Traditional Arabic"/>
          <w:color w:val="FF0000"/>
          <w:rtl/>
        </w:rPr>
      </w:pPr>
      <w:r w:rsidRPr="002F4441">
        <w:rPr>
          <w:rFonts w:ascii="Traditional Arabic" w:hAnsi="Traditional Arabic" w:cs="Traditional Arabic"/>
          <w:color w:val="FF0000"/>
          <w:rtl/>
        </w:rPr>
        <w:t xml:space="preserve"> </w:t>
      </w:r>
      <w:bookmarkStart w:id="22" w:name="_Toc370017294"/>
      <w:r w:rsidR="004E1AF4" w:rsidRPr="002F4441">
        <w:rPr>
          <w:rFonts w:ascii="Traditional Arabic" w:hAnsi="Traditional Arabic" w:cs="Traditional Arabic"/>
          <w:color w:val="FF0000"/>
          <w:rtl/>
        </w:rPr>
        <w:t>دو</w:t>
      </w:r>
      <w:r w:rsidR="002A564B">
        <w:rPr>
          <w:rFonts w:ascii="Traditional Arabic" w:hAnsi="Traditional Arabic" w:cs="Traditional Arabic"/>
          <w:color w:val="FF0000"/>
          <w:rtl/>
        </w:rPr>
        <w:t>. امر</w:t>
      </w:r>
      <w:r w:rsidRPr="002F4441">
        <w:rPr>
          <w:rFonts w:ascii="Traditional Arabic" w:hAnsi="Traditional Arabic" w:cs="Traditional Arabic"/>
          <w:color w:val="FF0000"/>
          <w:rtl/>
        </w:rPr>
        <w:t xml:space="preserve"> به معروف و </w:t>
      </w:r>
      <w:r w:rsidR="00705F1B" w:rsidRPr="002F4441">
        <w:rPr>
          <w:rFonts w:ascii="Traditional Arabic" w:hAnsi="Traditional Arabic" w:cs="Traditional Arabic"/>
          <w:color w:val="FF0000"/>
          <w:rtl/>
        </w:rPr>
        <w:t>نهی</w:t>
      </w:r>
      <w:r w:rsidRPr="002F4441">
        <w:rPr>
          <w:rFonts w:ascii="Traditional Arabic" w:hAnsi="Traditional Arabic" w:cs="Traditional Arabic"/>
          <w:color w:val="FF0000"/>
          <w:rtl/>
        </w:rPr>
        <w:t xml:space="preserve"> از </w:t>
      </w:r>
      <w:r w:rsidR="00705F1B" w:rsidRPr="002F4441">
        <w:rPr>
          <w:rFonts w:ascii="Traditional Arabic" w:hAnsi="Traditional Arabic" w:cs="Traditional Arabic"/>
          <w:color w:val="FF0000"/>
          <w:rtl/>
        </w:rPr>
        <w:t>منکر</w:t>
      </w:r>
      <w:r w:rsidRPr="002F4441">
        <w:rPr>
          <w:rFonts w:ascii="Traditional Arabic" w:hAnsi="Traditional Arabic" w:cs="Traditional Arabic"/>
          <w:color w:val="FF0000"/>
          <w:rtl/>
        </w:rPr>
        <w:t xml:space="preserve"> </w:t>
      </w:r>
      <w:r w:rsidR="00A23831" w:rsidRPr="002F4441">
        <w:rPr>
          <w:rFonts w:ascii="Traditional Arabic" w:hAnsi="Traditional Arabic" w:cs="Traditional Arabic"/>
          <w:color w:val="FF0000"/>
          <w:rtl/>
        </w:rPr>
        <w:t>روش عام تربیتی</w:t>
      </w:r>
      <w:bookmarkEnd w:id="22"/>
    </w:p>
    <w:p w:rsidR="009B2FAA" w:rsidRPr="002F4441" w:rsidRDefault="00705F1B" w:rsidP="00A23831">
      <w:pPr>
        <w:ind w:firstLine="0"/>
        <w:rPr>
          <w:rFonts w:ascii="Traditional Arabic" w:hAnsi="Traditional Arabic" w:cs="Traditional Arabic"/>
          <w:sz w:val="32"/>
          <w:rtl/>
        </w:rPr>
      </w:pPr>
      <w:r w:rsidRPr="002F4441">
        <w:rPr>
          <w:rFonts w:ascii="Traditional Arabic" w:hAnsi="Traditional Arabic" w:cs="Traditional Arabic"/>
          <w:sz w:val="32"/>
          <w:rtl/>
        </w:rPr>
        <w:t>نکتهٔ</w:t>
      </w:r>
      <w:r w:rsidR="00150CA6" w:rsidRPr="002F4441">
        <w:rPr>
          <w:rFonts w:ascii="Traditional Arabic" w:hAnsi="Traditional Arabic" w:cs="Traditional Arabic"/>
          <w:sz w:val="32"/>
          <w:rtl/>
        </w:rPr>
        <w:t xml:space="preserve"> بعدی این است که روش</w:t>
      </w:r>
      <w:r w:rsidR="00CC300E" w:rsidRPr="002F4441">
        <w:rPr>
          <w:rFonts w:ascii="Traditional Arabic" w:hAnsi="Traditional Arabic" w:cs="Traditional Arabic"/>
          <w:sz w:val="32"/>
          <w:rtl/>
        </w:rPr>
        <w:t xml:space="preserve"> امر به معروف و </w:t>
      </w:r>
      <w:r w:rsidRPr="002F4441">
        <w:rPr>
          <w:rFonts w:ascii="Traditional Arabic" w:hAnsi="Traditional Arabic" w:cs="Traditional Arabic"/>
          <w:sz w:val="32"/>
          <w:rtl/>
        </w:rPr>
        <w:t>نهی</w:t>
      </w:r>
      <w:r w:rsidR="00CC300E" w:rsidRPr="002F4441">
        <w:rPr>
          <w:rFonts w:ascii="Traditional Arabic" w:hAnsi="Traditional Arabic" w:cs="Traditional Arabic"/>
          <w:sz w:val="32"/>
          <w:rtl/>
        </w:rPr>
        <w:t xml:space="preserve"> از </w:t>
      </w:r>
      <w:r w:rsidRPr="002F4441">
        <w:rPr>
          <w:rFonts w:ascii="Traditional Arabic" w:hAnsi="Traditional Arabic" w:cs="Traditional Arabic"/>
          <w:sz w:val="32"/>
          <w:rtl/>
        </w:rPr>
        <w:t>منکر</w:t>
      </w:r>
      <w:r w:rsidR="00CC300E" w:rsidRPr="002F4441">
        <w:rPr>
          <w:rFonts w:ascii="Traditional Arabic" w:hAnsi="Traditional Arabic" w:cs="Traditional Arabic"/>
          <w:sz w:val="32"/>
          <w:rtl/>
        </w:rPr>
        <w:t xml:space="preserve"> </w:t>
      </w:r>
      <w:r w:rsidR="00150CA6" w:rsidRPr="002F4441">
        <w:rPr>
          <w:rFonts w:ascii="Traditional Arabic" w:hAnsi="Traditional Arabic" w:cs="Traditional Arabic"/>
          <w:sz w:val="32"/>
          <w:rtl/>
        </w:rPr>
        <w:t>یک روش خیلی</w:t>
      </w:r>
      <w:r w:rsidR="00A23831" w:rsidRPr="002F4441">
        <w:rPr>
          <w:rFonts w:ascii="Traditional Arabic" w:hAnsi="Traditional Arabic" w:cs="Traditional Arabic"/>
          <w:sz w:val="32"/>
          <w:rtl/>
        </w:rPr>
        <w:t xml:space="preserve"> عام است</w:t>
      </w:r>
      <w:r w:rsidR="009B2FAA" w:rsidRPr="002F4441">
        <w:rPr>
          <w:rFonts w:ascii="Traditional Arabic" w:hAnsi="Traditional Arabic" w:cs="Traditional Arabic"/>
          <w:sz w:val="32"/>
          <w:rtl/>
        </w:rPr>
        <w:t>.</w:t>
      </w:r>
      <w:r w:rsidR="00A23831" w:rsidRPr="002F4441">
        <w:rPr>
          <w:rFonts w:ascii="Traditional Arabic" w:hAnsi="Traditional Arabic" w:cs="Traditional Arabic"/>
          <w:sz w:val="32"/>
          <w:rtl/>
        </w:rPr>
        <w:t xml:space="preserve"> </w:t>
      </w:r>
    </w:p>
    <w:p w:rsidR="009B2FAA" w:rsidRPr="002F4441" w:rsidRDefault="004D67CE" w:rsidP="009B2FAA">
      <w:pPr>
        <w:pStyle w:val="51"/>
        <w:rPr>
          <w:rFonts w:ascii="Traditional Arabic" w:hAnsi="Traditional Arabic" w:cs="Traditional Arabic"/>
          <w:color w:val="FF0000"/>
          <w:rtl/>
        </w:rPr>
      </w:pPr>
      <w:bookmarkStart w:id="23" w:name="_Toc370017295"/>
      <w:r>
        <w:rPr>
          <w:rFonts w:ascii="Traditional Arabic" w:hAnsi="Traditional Arabic" w:cs="Traditional Arabic"/>
          <w:color w:val="FF0000"/>
          <w:rtl/>
        </w:rPr>
        <w:t>تقسیم‌بندی</w:t>
      </w:r>
      <w:r w:rsidR="009B2FAA" w:rsidRPr="002F4441">
        <w:rPr>
          <w:rFonts w:ascii="Traditional Arabic" w:hAnsi="Traditional Arabic" w:cs="Traditional Arabic"/>
          <w:color w:val="FF0000"/>
          <w:rtl/>
        </w:rPr>
        <w:t xml:space="preserve"> </w:t>
      </w:r>
      <w:bookmarkEnd w:id="23"/>
      <w:r w:rsidR="00705F1B" w:rsidRPr="002F4441">
        <w:rPr>
          <w:rFonts w:ascii="Traditional Arabic" w:hAnsi="Traditional Arabic" w:cs="Traditional Arabic"/>
          <w:color w:val="FF0000"/>
          <w:rtl/>
        </w:rPr>
        <w:t>روش‌ها</w:t>
      </w:r>
    </w:p>
    <w:p w:rsidR="0009230D" w:rsidRPr="002F4441" w:rsidRDefault="004D67CE" w:rsidP="00CF5C64">
      <w:pPr>
        <w:ind w:firstLine="0"/>
        <w:rPr>
          <w:rFonts w:ascii="Traditional Arabic" w:hAnsi="Traditional Arabic" w:cs="Traditional Arabic"/>
          <w:sz w:val="32"/>
          <w:rtl/>
        </w:rPr>
      </w:pPr>
      <w:r>
        <w:rPr>
          <w:rFonts w:ascii="Traditional Arabic" w:hAnsi="Traditional Arabic" w:cs="Traditional Arabic"/>
          <w:sz w:val="32"/>
          <w:rtl/>
        </w:rPr>
        <w:t>همان طور</w:t>
      </w:r>
      <w:r w:rsidR="00A23831" w:rsidRPr="002F4441">
        <w:rPr>
          <w:rFonts w:ascii="Traditional Arabic" w:hAnsi="Traditional Arabic" w:cs="Traditional Arabic"/>
          <w:sz w:val="32"/>
          <w:rtl/>
        </w:rPr>
        <w:t xml:space="preserve"> که در تعریف </w:t>
      </w:r>
      <w:r w:rsidR="00705F1B" w:rsidRPr="002F4441">
        <w:rPr>
          <w:rFonts w:ascii="Traditional Arabic" w:hAnsi="Traditional Arabic" w:cs="Traditional Arabic"/>
          <w:sz w:val="32"/>
          <w:rtl/>
        </w:rPr>
        <w:t>روش‌ها</w:t>
      </w:r>
      <w:r w:rsidR="00A23831" w:rsidRPr="002F4441">
        <w:rPr>
          <w:rFonts w:ascii="Traditional Arabic" w:hAnsi="Traditional Arabic" w:cs="Traditional Arabic"/>
          <w:sz w:val="32"/>
          <w:rtl/>
        </w:rPr>
        <w:t xml:space="preserve"> گفتیم </w:t>
      </w:r>
      <w:r w:rsidR="00705F1B" w:rsidRPr="002F4441">
        <w:rPr>
          <w:rFonts w:ascii="Traditional Arabic" w:hAnsi="Traditional Arabic" w:cs="Traditional Arabic"/>
          <w:sz w:val="32"/>
          <w:rtl/>
        </w:rPr>
        <w:t>روش‌هایی</w:t>
      </w:r>
      <w:r w:rsidR="00150CA6" w:rsidRPr="002F4441">
        <w:rPr>
          <w:rFonts w:ascii="Traditional Arabic" w:hAnsi="Traditional Arabic" w:cs="Traditional Arabic"/>
          <w:sz w:val="32"/>
          <w:rtl/>
        </w:rPr>
        <w:t xml:space="preserve"> </w:t>
      </w:r>
      <w:r w:rsidR="00A23831" w:rsidRPr="002F4441">
        <w:rPr>
          <w:rFonts w:ascii="Traditional Arabic" w:hAnsi="Traditional Arabic" w:cs="Traditional Arabic"/>
          <w:sz w:val="32"/>
          <w:rtl/>
        </w:rPr>
        <w:t>وجو</w:t>
      </w:r>
      <w:r w:rsidR="004E1AF4" w:rsidRPr="002F4441">
        <w:rPr>
          <w:rFonts w:ascii="Traditional Arabic" w:hAnsi="Traditional Arabic" w:cs="Traditional Arabic"/>
          <w:sz w:val="32"/>
          <w:rtl/>
        </w:rPr>
        <w:t>د</w:t>
      </w:r>
      <w:r w:rsidR="00A23831" w:rsidRPr="002F4441">
        <w:rPr>
          <w:rFonts w:ascii="Traditional Arabic" w:hAnsi="Traditional Arabic" w:cs="Traditional Arabic"/>
          <w:sz w:val="32"/>
          <w:rtl/>
        </w:rPr>
        <w:t xml:space="preserve"> دارند</w:t>
      </w:r>
      <w:r w:rsidR="00150CA6" w:rsidRPr="002F4441">
        <w:rPr>
          <w:rFonts w:ascii="Traditional Arabic" w:hAnsi="Traditional Arabic" w:cs="Traditional Arabic"/>
          <w:sz w:val="32"/>
          <w:rtl/>
        </w:rPr>
        <w:t xml:space="preserve"> که حالت فرد </w:t>
      </w:r>
      <w:r w:rsidR="004E1AF4" w:rsidRPr="002F4441">
        <w:rPr>
          <w:rFonts w:ascii="Traditional Arabic" w:hAnsi="Traditional Arabic" w:cs="Traditional Arabic"/>
          <w:sz w:val="32"/>
          <w:rtl/>
        </w:rPr>
        <w:t>دارند</w:t>
      </w:r>
      <w:r w:rsidR="00150CA6" w:rsidRPr="002F4441">
        <w:rPr>
          <w:rFonts w:ascii="Traditional Arabic" w:hAnsi="Traditional Arabic" w:cs="Traditional Arabic"/>
          <w:sz w:val="32"/>
          <w:rtl/>
        </w:rPr>
        <w:t xml:space="preserve"> یعنی عمل خاصی که </w:t>
      </w:r>
      <w:r w:rsidR="00A23831" w:rsidRPr="002F4441">
        <w:rPr>
          <w:rFonts w:ascii="Traditional Arabic" w:hAnsi="Traditional Arabic" w:cs="Traditional Arabic"/>
          <w:sz w:val="32"/>
          <w:rtl/>
        </w:rPr>
        <w:t xml:space="preserve">در </w:t>
      </w:r>
      <w:r w:rsidR="000E1C31">
        <w:rPr>
          <w:rFonts w:ascii="Traditional Arabic" w:hAnsi="Traditional Arabic" w:cs="Traditional Arabic" w:hint="cs"/>
          <w:sz w:val="32"/>
          <w:rtl/>
        </w:rPr>
        <w:t>این</w:t>
      </w:r>
      <w:r w:rsidR="000E1C31">
        <w:rPr>
          <w:rFonts w:ascii="Traditional Arabic" w:hAnsi="Traditional Arabic" w:cs="Traditional Arabic" w:hint="cs"/>
          <w:sz w:val="32"/>
          <w:rtl/>
        </w:rPr>
        <w:softHyphen/>
        <w:t xml:space="preserve">جا </w:t>
      </w:r>
      <w:r w:rsidR="00150CA6" w:rsidRPr="002F4441">
        <w:rPr>
          <w:rFonts w:ascii="Traditional Arabic" w:hAnsi="Traditional Arabic" w:cs="Traditional Arabic"/>
          <w:sz w:val="32"/>
          <w:rtl/>
        </w:rPr>
        <w:t xml:space="preserve">انجام </w:t>
      </w:r>
      <w:r w:rsidR="00705F1B" w:rsidRPr="002F4441">
        <w:rPr>
          <w:rFonts w:ascii="Traditional Arabic" w:hAnsi="Traditional Arabic" w:cs="Traditional Arabic"/>
          <w:sz w:val="32"/>
          <w:rtl/>
        </w:rPr>
        <w:t>می‌شود</w:t>
      </w:r>
      <w:r w:rsidR="00150CA6" w:rsidRPr="002F4441">
        <w:rPr>
          <w:rFonts w:ascii="Traditional Arabic" w:hAnsi="Traditional Arabic" w:cs="Traditional Arabic"/>
          <w:sz w:val="32"/>
          <w:rtl/>
        </w:rPr>
        <w:t xml:space="preserve"> </w:t>
      </w:r>
      <w:r w:rsidR="008C56F3">
        <w:rPr>
          <w:rFonts w:ascii="Traditional Arabic" w:hAnsi="Traditional Arabic" w:cs="Traditional Arabic" w:hint="cs"/>
          <w:sz w:val="32"/>
          <w:rtl/>
        </w:rPr>
        <w:t>تا روشی که</w:t>
      </w:r>
      <w:r w:rsidR="00A23831" w:rsidRPr="002F4441">
        <w:rPr>
          <w:rFonts w:ascii="Traditional Arabic" w:hAnsi="Traditional Arabic" w:cs="Traditional Arabic"/>
          <w:sz w:val="32"/>
          <w:rtl/>
        </w:rPr>
        <w:t xml:space="preserve"> </w:t>
      </w:r>
      <w:r w:rsidR="00150CA6" w:rsidRPr="002F4441">
        <w:rPr>
          <w:rFonts w:ascii="Traditional Arabic" w:hAnsi="Traditional Arabic" w:cs="Traditional Arabic"/>
          <w:sz w:val="32"/>
          <w:rtl/>
        </w:rPr>
        <w:t xml:space="preserve">حالت صنفی دارد </w:t>
      </w:r>
      <w:r w:rsidR="00D92A91">
        <w:rPr>
          <w:rFonts w:ascii="Traditional Arabic" w:hAnsi="Traditional Arabic" w:cs="Traditional Arabic" w:hint="cs"/>
          <w:sz w:val="32"/>
          <w:rtl/>
        </w:rPr>
        <w:t xml:space="preserve">و </w:t>
      </w:r>
      <w:r w:rsidR="000E1C31">
        <w:rPr>
          <w:rFonts w:ascii="Traditional Arabic" w:hAnsi="Traditional Arabic" w:cs="Traditional Arabic" w:hint="cs"/>
          <w:sz w:val="32"/>
          <w:rtl/>
        </w:rPr>
        <w:t>یا</w:t>
      </w:r>
      <w:r w:rsidR="00150CA6" w:rsidRPr="002F4441">
        <w:rPr>
          <w:rFonts w:ascii="Traditional Arabic" w:hAnsi="Traditional Arabic" w:cs="Traditional Arabic"/>
          <w:sz w:val="32"/>
          <w:rtl/>
        </w:rPr>
        <w:t xml:space="preserve"> حالت نوعی </w:t>
      </w:r>
      <w:r w:rsidR="00D92A91">
        <w:rPr>
          <w:rFonts w:ascii="Traditional Arabic" w:hAnsi="Traditional Arabic" w:cs="Traditional Arabic" w:hint="cs"/>
          <w:sz w:val="32"/>
          <w:rtl/>
        </w:rPr>
        <w:t xml:space="preserve">و </w:t>
      </w:r>
      <w:r w:rsidR="00150CA6" w:rsidRPr="002F4441">
        <w:rPr>
          <w:rFonts w:ascii="Traditional Arabic" w:hAnsi="Traditional Arabic" w:cs="Traditional Arabic"/>
          <w:sz w:val="32"/>
          <w:rtl/>
        </w:rPr>
        <w:t>جنسی دارد، مثلاً تنب</w:t>
      </w:r>
      <w:r w:rsidR="00B869E3" w:rsidRPr="002F4441">
        <w:rPr>
          <w:rFonts w:ascii="Traditional Arabic" w:hAnsi="Traditional Arabic" w:cs="Traditional Arabic"/>
          <w:sz w:val="32"/>
          <w:rtl/>
        </w:rPr>
        <w:t xml:space="preserve">یه یک عنوان جنسی روشی است که صدها </w:t>
      </w:r>
      <w:r w:rsidR="00150CA6" w:rsidRPr="002F4441">
        <w:rPr>
          <w:rFonts w:ascii="Traditional Arabic" w:hAnsi="Traditional Arabic" w:cs="Traditional Arabic"/>
          <w:sz w:val="32"/>
          <w:rtl/>
        </w:rPr>
        <w:t xml:space="preserve">مصداق و نوع در آن </w:t>
      </w:r>
      <w:r w:rsidR="00705F1B" w:rsidRPr="002F4441">
        <w:rPr>
          <w:rFonts w:ascii="Traditional Arabic" w:hAnsi="Traditional Arabic" w:cs="Traditional Arabic"/>
          <w:sz w:val="32"/>
          <w:rtl/>
        </w:rPr>
        <w:t>می‌گنجد</w:t>
      </w:r>
      <w:r w:rsidR="009B2FAA" w:rsidRPr="002F4441">
        <w:rPr>
          <w:rFonts w:ascii="Traditional Arabic" w:hAnsi="Traditional Arabic" w:cs="Traditional Arabic"/>
          <w:sz w:val="32"/>
          <w:rtl/>
        </w:rPr>
        <w:t xml:space="preserve"> </w:t>
      </w:r>
      <w:r w:rsidR="00150CA6" w:rsidRPr="002F4441">
        <w:rPr>
          <w:rFonts w:ascii="Traditional Arabic" w:hAnsi="Traditional Arabic" w:cs="Traditional Arabic"/>
          <w:sz w:val="32"/>
          <w:rtl/>
        </w:rPr>
        <w:t xml:space="preserve">یا تشویق یک مفهوم روشی جنسی است که یک نوعش تشویق پولی است، یک </w:t>
      </w:r>
      <w:r w:rsidR="009B2FAA" w:rsidRPr="002F4441">
        <w:rPr>
          <w:rFonts w:ascii="Traditional Arabic" w:hAnsi="Traditional Arabic" w:cs="Traditional Arabic"/>
          <w:sz w:val="32"/>
          <w:rtl/>
        </w:rPr>
        <w:t xml:space="preserve">نوعش تشویق اعتباری است. </w:t>
      </w:r>
      <w:r w:rsidR="00705F1B" w:rsidRPr="002F4441">
        <w:rPr>
          <w:rFonts w:ascii="Traditional Arabic" w:hAnsi="Traditional Arabic" w:cs="Traditional Arabic"/>
          <w:sz w:val="32"/>
          <w:rtl/>
        </w:rPr>
        <w:t>این‌ها</w:t>
      </w:r>
      <w:r w:rsidR="00150CA6" w:rsidRPr="002F4441">
        <w:rPr>
          <w:rFonts w:ascii="Traditional Arabic" w:hAnsi="Traditional Arabic" w:cs="Traditional Arabic"/>
          <w:sz w:val="32"/>
          <w:rtl/>
        </w:rPr>
        <w:t xml:space="preserve"> انواع داخل تحت این </w:t>
      </w:r>
      <w:r w:rsidR="00705F1B" w:rsidRPr="002F4441">
        <w:rPr>
          <w:rFonts w:ascii="Traditional Arabic" w:hAnsi="Traditional Arabic" w:cs="Traditional Arabic"/>
          <w:sz w:val="32"/>
          <w:rtl/>
        </w:rPr>
        <w:t>جنس‌اند</w:t>
      </w:r>
      <w:r w:rsidR="00150CA6" w:rsidRPr="002F4441">
        <w:rPr>
          <w:rFonts w:ascii="Traditional Arabic" w:hAnsi="Traditional Arabic" w:cs="Traditional Arabic"/>
          <w:sz w:val="32"/>
          <w:rtl/>
        </w:rPr>
        <w:t>، یا اصناف داخل</w:t>
      </w:r>
      <w:r w:rsidR="00B869E3" w:rsidRPr="002F4441">
        <w:rPr>
          <w:rFonts w:ascii="Traditional Arabic" w:hAnsi="Traditional Arabic" w:cs="Traditional Arabic"/>
          <w:sz w:val="32"/>
          <w:rtl/>
        </w:rPr>
        <w:t xml:space="preserve"> تحت این </w:t>
      </w:r>
      <w:r w:rsidR="00705F1B" w:rsidRPr="002F4441">
        <w:rPr>
          <w:rFonts w:ascii="Traditional Arabic" w:hAnsi="Traditional Arabic" w:cs="Traditional Arabic"/>
          <w:sz w:val="32"/>
          <w:rtl/>
        </w:rPr>
        <w:t>نوع‌اند</w:t>
      </w:r>
      <w:r w:rsidR="00B869E3" w:rsidRPr="002F4441">
        <w:rPr>
          <w:rFonts w:ascii="Traditional Arabic" w:hAnsi="Traditional Arabic" w:cs="Traditional Arabic"/>
          <w:sz w:val="32"/>
          <w:rtl/>
        </w:rPr>
        <w:t xml:space="preserve">. ولی بعضی از </w:t>
      </w:r>
      <w:r w:rsidR="00705F1B" w:rsidRPr="002F4441">
        <w:rPr>
          <w:rFonts w:ascii="Traditional Arabic" w:hAnsi="Traditional Arabic" w:cs="Traditional Arabic"/>
          <w:sz w:val="32"/>
          <w:rtl/>
        </w:rPr>
        <w:t>روش‌ها</w:t>
      </w:r>
      <w:r w:rsidR="00150CA6" w:rsidRPr="002F4441">
        <w:rPr>
          <w:rFonts w:ascii="Traditional Arabic" w:hAnsi="Traditional Arabic" w:cs="Traditional Arabic"/>
          <w:sz w:val="32"/>
          <w:rtl/>
        </w:rPr>
        <w:t xml:space="preserve"> </w:t>
      </w:r>
      <w:r w:rsidR="00B869E3" w:rsidRPr="002F4441">
        <w:rPr>
          <w:rFonts w:ascii="Traditional Arabic" w:hAnsi="Traditional Arabic" w:cs="Traditional Arabic"/>
          <w:sz w:val="32"/>
          <w:rtl/>
        </w:rPr>
        <w:t>مانند</w:t>
      </w:r>
      <w:r w:rsidR="00E34B08">
        <w:rPr>
          <w:rFonts w:ascii="Traditional Arabic" w:hAnsi="Traditional Arabic" w:cs="Traditional Arabic"/>
          <w:sz w:val="32"/>
          <w:rtl/>
        </w:rPr>
        <w:t xml:space="preserve"> زدن، </w:t>
      </w:r>
      <w:r w:rsidR="00150CA6" w:rsidRPr="002F4441">
        <w:rPr>
          <w:rFonts w:ascii="Traditional Arabic" w:hAnsi="Traditional Arabic" w:cs="Traditional Arabic"/>
          <w:sz w:val="32"/>
          <w:rtl/>
        </w:rPr>
        <w:t xml:space="preserve">روش یک صنف یا نوع خاص است ولی تنبیه که </w:t>
      </w:r>
      <w:r w:rsidR="00705F1B" w:rsidRPr="002F4441">
        <w:rPr>
          <w:rFonts w:ascii="Traditional Arabic" w:hAnsi="Traditional Arabic" w:cs="Traditional Arabic"/>
          <w:sz w:val="32"/>
          <w:rtl/>
        </w:rPr>
        <w:t>می‌گویید</w:t>
      </w:r>
      <w:r w:rsidR="00B869E3" w:rsidRPr="002F4441">
        <w:rPr>
          <w:rFonts w:ascii="Traditional Arabic" w:hAnsi="Traditional Arabic" w:cs="Traditional Arabic"/>
          <w:sz w:val="32"/>
          <w:rtl/>
        </w:rPr>
        <w:t xml:space="preserve"> این جنس آن</w:t>
      </w:r>
      <w:r w:rsidR="009B2FAA" w:rsidRPr="002F4441">
        <w:rPr>
          <w:rFonts w:ascii="Traditional Arabic" w:hAnsi="Traditional Arabic" w:cs="Traditional Arabic"/>
          <w:sz w:val="32"/>
          <w:rtl/>
        </w:rPr>
        <w:t xml:space="preserve"> است</w:t>
      </w:r>
      <w:r w:rsidR="002A564B">
        <w:rPr>
          <w:rFonts w:ascii="Traditional Arabic" w:hAnsi="Traditional Arabic" w:cs="Traditional Arabic"/>
          <w:sz w:val="32"/>
          <w:rtl/>
        </w:rPr>
        <w:t>؛ و</w:t>
      </w:r>
      <w:r w:rsidR="009B2FAA" w:rsidRPr="002F4441">
        <w:rPr>
          <w:rFonts w:ascii="Traditional Arabic" w:hAnsi="Traditional Arabic" w:cs="Traditional Arabic"/>
          <w:sz w:val="32"/>
          <w:rtl/>
        </w:rPr>
        <w:t xml:space="preserve"> لذا در </w:t>
      </w:r>
      <w:r w:rsidR="00705F1B" w:rsidRPr="002F4441">
        <w:rPr>
          <w:rFonts w:ascii="Traditional Arabic" w:hAnsi="Traditional Arabic" w:cs="Traditional Arabic"/>
          <w:sz w:val="32"/>
          <w:rtl/>
        </w:rPr>
        <w:t>روش‌ها</w:t>
      </w:r>
      <w:r w:rsidR="00150CA6" w:rsidRPr="002F4441">
        <w:rPr>
          <w:rFonts w:ascii="Traditional Arabic" w:hAnsi="Traditional Arabic" w:cs="Traditional Arabic"/>
          <w:sz w:val="32"/>
          <w:rtl/>
        </w:rPr>
        <w:t xml:space="preserve"> </w:t>
      </w:r>
      <w:r w:rsidR="00490987">
        <w:rPr>
          <w:rFonts w:ascii="Traditional Arabic" w:hAnsi="Traditional Arabic" w:cs="Traditional Arabic"/>
          <w:sz w:val="32"/>
          <w:rtl/>
        </w:rPr>
        <w:t>سلسله‌مراتب</w:t>
      </w:r>
      <w:r w:rsidR="00B869E3" w:rsidRPr="002F4441">
        <w:rPr>
          <w:rFonts w:ascii="Traditional Arabic" w:hAnsi="Traditional Arabic" w:cs="Traditional Arabic"/>
          <w:sz w:val="32"/>
          <w:rtl/>
        </w:rPr>
        <w:t>ی</w:t>
      </w:r>
      <w:r w:rsidR="00150CA6" w:rsidRPr="002F4441">
        <w:rPr>
          <w:rFonts w:ascii="Traditional Arabic" w:hAnsi="Traditional Arabic" w:cs="Traditional Arabic"/>
          <w:sz w:val="32"/>
          <w:rtl/>
        </w:rPr>
        <w:t xml:space="preserve"> از فرد و صنف و نوع و جنس تصویر </w:t>
      </w:r>
      <w:r w:rsidR="00705F1B" w:rsidRPr="002F4441">
        <w:rPr>
          <w:rFonts w:ascii="Traditional Arabic" w:hAnsi="Traditional Arabic" w:cs="Traditional Arabic"/>
          <w:sz w:val="32"/>
          <w:rtl/>
        </w:rPr>
        <w:t>می‌شود</w:t>
      </w:r>
      <w:r w:rsidR="00B869E3" w:rsidRPr="002F4441">
        <w:rPr>
          <w:rFonts w:ascii="Traditional Arabic" w:hAnsi="Traditional Arabic" w:cs="Traditional Arabic"/>
          <w:sz w:val="32"/>
          <w:rtl/>
        </w:rPr>
        <w:t>. مثلاً زدن با شلاق این یک صنف زدن</w:t>
      </w:r>
      <w:r w:rsidR="00150CA6" w:rsidRPr="002F4441">
        <w:rPr>
          <w:rFonts w:ascii="Traditional Arabic" w:hAnsi="Traditional Arabic" w:cs="Traditional Arabic"/>
          <w:sz w:val="32"/>
          <w:rtl/>
        </w:rPr>
        <w:t xml:space="preserve"> است</w:t>
      </w:r>
      <w:r w:rsidR="00B869E3" w:rsidRPr="002F4441">
        <w:rPr>
          <w:rFonts w:ascii="Traditional Arabic" w:hAnsi="Traditional Arabic" w:cs="Traditional Arabic"/>
          <w:sz w:val="32"/>
          <w:rtl/>
        </w:rPr>
        <w:t xml:space="preserve"> و</w:t>
      </w:r>
      <w:r w:rsidR="00150CA6" w:rsidRPr="002F4441">
        <w:rPr>
          <w:rFonts w:ascii="Traditional Arabic" w:hAnsi="Traditional Arabic" w:cs="Traditional Arabic"/>
          <w:sz w:val="32"/>
          <w:rtl/>
        </w:rPr>
        <w:t xml:space="preserve"> زدن</w:t>
      </w:r>
      <w:r w:rsidR="004A2581">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w:t>
      </w:r>
      <w:r w:rsidR="00B869E3" w:rsidRPr="002F4441">
        <w:rPr>
          <w:rFonts w:ascii="Traditional Arabic" w:hAnsi="Traditional Arabic" w:cs="Traditional Arabic"/>
          <w:sz w:val="32"/>
          <w:rtl/>
        </w:rPr>
        <w:t>نوع آن و</w:t>
      </w:r>
      <w:r w:rsidR="00150CA6" w:rsidRPr="002F4441">
        <w:rPr>
          <w:rFonts w:ascii="Traditional Arabic" w:hAnsi="Traditional Arabic" w:cs="Traditional Arabic"/>
          <w:sz w:val="32"/>
          <w:rtl/>
        </w:rPr>
        <w:t xml:space="preserve"> تنبیه</w:t>
      </w:r>
      <w:r w:rsidR="004A2581">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جنس</w:t>
      </w:r>
      <w:r w:rsidR="00B869E3" w:rsidRPr="002F4441">
        <w:rPr>
          <w:rFonts w:ascii="Traditional Arabic" w:hAnsi="Traditional Arabic" w:cs="Traditional Arabic"/>
          <w:sz w:val="32"/>
          <w:rtl/>
        </w:rPr>
        <w:t xml:space="preserve"> آن است</w:t>
      </w:r>
      <w:r w:rsidR="00150CA6" w:rsidRPr="002F4441">
        <w:rPr>
          <w:rFonts w:ascii="Traditional Arabic" w:hAnsi="Traditional Arabic" w:cs="Traditional Arabic"/>
          <w:sz w:val="32"/>
          <w:rtl/>
        </w:rPr>
        <w:t xml:space="preserve">. البته فقط </w:t>
      </w:r>
      <w:r w:rsidR="00705F1B" w:rsidRPr="002F4441">
        <w:rPr>
          <w:rFonts w:ascii="Traditional Arabic" w:hAnsi="Traditional Arabic" w:cs="Traditional Arabic"/>
          <w:sz w:val="32"/>
          <w:rtl/>
        </w:rPr>
        <w:t>می‌خواهیم</w:t>
      </w:r>
      <w:r w:rsidR="00150CA6" w:rsidRPr="002F4441">
        <w:rPr>
          <w:rFonts w:ascii="Traditional Arabic" w:hAnsi="Traditional Arabic" w:cs="Traditional Arabic"/>
          <w:sz w:val="32"/>
          <w:rtl/>
        </w:rPr>
        <w:t xml:space="preserve"> بگوییم </w:t>
      </w:r>
      <w:r w:rsidR="00490987">
        <w:rPr>
          <w:rFonts w:ascii="Traditional Arabic" w:hAnsi="Traditional Arabic" w:cs="Traditional Arabic"/>
          <w:sz w:val="32"/>
          <w:rtl/>
        </w:rPr>
        <w:t>سلسله‌مراتب</w:t>
      </w:r>
      <w:r w:rsidR="00150CA6" w:rsidRPr="002F4441">
        <w:rPr>
          <w:rFonts w:ascii="Traditional Arabic" w:hAnsi="Traditional Arabic" w:cs="Traditional Arabic"/>
          <w:sz w:val="32"/>
          <w:rtl/>
        </w:rPr>
        <w:t xml:space="preserve"> دارد و</w:t>
      </w:r>
      <w:r w:rsidR="004A2581">
        <w:rPr>
          <w:rFonts w:ascii="Traditional Arabic" w:hAnsi="Traditional Arabic" w:cs="Traditional Arabic" w:hint="cs"/>
          <w:sz w:val="32"/>
          <w:rtl/>
        </w:rPr>
        <w:t xml:space="preserve"> </w:t>
      </w:r>
      <w:r w:rsidR="00150CA6" w:rsidRPr="002F4441">
        <w:rPr>
          <w:rFonts w:ascii="Traditional Arabic" w:hAnsi="Traditional Arabic" w:cs="Traditional Arabic"/>
          <w:sz w:val="32"/>
          <w:rtl/>
        </w:rPr>
        <w:t xml:space="preserve">الا جنس و نوع و </w:t>
      </w:r>
      <w:r w:rsidR="00705F1B" w:rsidRPr="002F4441">
        <w:rPr>
          <w:rFonts w:ascii="Traditional Arabic" w:hAnsi="Traditional Arabic" w:cs="Traditional Arabic"/>
          <w:sz w:val="32"/>
          <w:rtl/>
        </w:rPr>
        <w:t>این‌ها</w:t>
      </w:r>
      <w:r w:rsidR="00150CA6" w:rsidRPr="002F4441">
        <w:rPr>
          <w:rFonts w:ascii="Traditional Arabic" w:hAnsi="Traditional Arabic" w:cs="Traditional Arabic"/>
          <w:sz w:val="32"/>
          <w:rtl/>
        </w:rPr>
        <w:t xml:space="preserve"> را به معنای منطقی </w:t>
      </w:r>
      <w:r w:rsidR="00705F1B" w:rsidRPr="002F4441">
        <w:rPr>
          <w:rFonts w:ascii="Traditional Arabic" w:hAnsi="Traditional Arabic" w:cs="Traditional Arabic"/>
          <w:sz w:val="32"/>
          <w:rtl/>
        </w:rPr>
        <w:t>نمی‌خواهیم</w:t>
      </w:r>
      <w:r w:rsidR="00150CA6" w:rsidRPr="002F4441">
        <w:rPr>
          <w:rFonts w:ascii="Traditional Arabic" w:hAnsi="Traditional Arabic" w:cs="Traditional Arabic"/>
          <w:sz w:val="32"/>
          <w:rtl/>
        </w:rPr>
        <w:t xml:space="preserve"> بگوییم. </w:t>
      </w:r>
      <w:r w:rsidR="00705F1B" w:rsidRPr="002F4441">
        <w:rPr>
          <w:rFonts w:ascii="Traditional Arabic" w:hAnsi="Traditional Arabic" w:cs="Traditional Arabic"/>
          <w:sz w:val="32"/>
          <w:rtl/>
        </w:rPr>
        <w:t>می‌خواهیم</w:t>
      </w:r>
      <w:r w:rsidR="00150CA6" w:rsidRPr="002F4441">
        <w:rPr>
          <w:rFonts w:ascii="Traditional Arabic" w:hAnsi="Traditional Arabic" w:cs="Traditional Arabic"/>
          <w:sz w:val="32"/>
          <w:rtl/>
        </w:rPr>
        <w:t xml:space="preserve"> بگوییم </w:t>
      </w:r>
      <w:r w:rsidR="000A76B3">
        <w:rPr>
          <w:rFonts w:ascii="Traditional Arabic" w:hAnsi="Traditional Arabic" w:cs="Traditional Arabic" w:hint="cs"/>
          <w:sz w:val="32"/>
          <w:rtl/>
        </w:rPr>
        <w:t xml:space="preserve">منظور ما از </w:t>
      </w:r>
      <w:r w:rsidR="00150CA6" w:rsidRPr="002F4441">
        <w:rPr>
          <w:rFonts w:ascii="Traditional Arabic" w:hAnsi="Traditional Arabic" w:cs="Traditional Arabic"/>
          <w:sz w:val="32"/>
          <w:rtl/>
        </w:rPr>
        <w:t>روش</w:t>
      </w:r>
      <w:r w:rsidR="0018599F">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w:t>
      </w:r>
      <w:r w:rsidR="00B10119" w:rsidRPr="002F4441">
        <w:rPr>
          <w:rFonts w:ascii="Traditional Arabic" w:hAnsi="Traditional Arabic" w:cs="Traditional Arabic"/>
          <w:sz w:val="32"/>
          <w:rtl/>
        </w:rPr>
        <w:t xml:space="preserve">یک فعل خاص موردی </w:t>
      </w:r>
      <w:r w:rsidR="00B10119">
        <w:rPr>
          <w:rFonts w:ascii="Traditional Arabic" w:hAnsi="Traditional Arabic" w:cs="Traditional Arabic"/>
          <w:sz w:val="32"/>
          <w:rtl/>
        </w:rPr>
        <w:t>نیست</w:t>
      </w:r>
      <w:r w:rsidR="00634A08">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بلکه ممکن است عنوان یک روش</w:t>
      </w:r>
      <w:r w:rsidR="00B10119">
        <w:rPr>
          <w:rFonts w:ascii="Traditional Arabic" w:hAnsi="Traditional Arabic" w:cs="Traditional Arabic" w:hint="cs"/>
          <w:sz w:val="32"/>
          <w:rtl/>
        </w:rPr>
        <w:t>،</w:t>
      </w:r>
      <w:r w:rsidR="00150CA6" w:rsidRPr="002F4441">
        <w:rPr>
          <w:rFonts w:ascii="Traditional Arabic" w:hAnsi="Traditional Arabic" w:cs="Traditional Arabic"/>
          <w:sz w:val="32"/>
          <w:rtl/>
        </w:rPr>
        <w:t xml:space="preserve"> عنوانی باشد که صد نوع روش ریزتر</w:t>
      </w:r>
      <w:r w:rsidR="00CF5C64">
        <w:rPr>
          <w:rFonts w:ascii="Traditional Arabic" w:hAnsi="Traditional Arabic" w:cs="Traditional Arabic" w:hint="cs"/>
          <w:sz w:val="32"/>
          <w:rtl/>
        </w:rPr>
        <w:t xml:space="preserve"> در</w:t>
      </w:r>
      <w:r w:rsidR="00150CA6" w:rsidRPr="002F4441">
        <w:rPr>
          <w:rFonts w:ascii="Traditional Arabic" w:hAnsi="Traditional Arabic" w:cs="Traditional Arabic"/>
          <w:sz w:val="32"/>
          <w:rtl/>
        </w:rPr>
        <w:t xml:space="preserve"> ذیل آن قرار بگیرد</w:t>
      </w:r>
      <w:r w:rsidR="002A564B">
        <w:rPr>
          <w:rFonts w:ascii="Traditional Arabic" w:hAnsi="Traditional Arabic" w:cs="Traditional Arabic"/>
          <w:sz w:val="32"/>
          <w:rtl/>
        </w:rPr>
        <w:t xml:space="preserve">؛ </w:t>
      </w:r>
      <w:r w:rsidR="00B869E3" w:rsidRPr="002F4441">
        <w:rPr>
          <w:rFonts w:ascii="Traditional Arabic" w:hAnsi="Traditional Arabic" w:cs="Traditional Arabic"/>
          <w:sz w:val="32"/>
          <w:rtl/>
        </w:rPr>
        <w:t xml:space="preserve">بنابراین </w:t>
      </w:r>
      <w:r w:rsidR="00CF5C64" w:rsidRPr="002F4441">
        <w:rPr>
          <w:rFonts w:ascii="Traditional Arabic" w:hAnsi="Traditional Arabic" w:cs="Traditional Arabic"/>
          <w:sz w:val="32"/>
          <w:rtl/>
        </w:rPr>
        <w:t>خود</w:t>
      </w:r>
      <w:r w:rsidR="00CF5C64" w:rsidRPr="002F4441">
        <w:rPr>
          <w:rFonts w:ascii="Traditional Arabic" w:hAnsi="Traditional Arabic" w:cs="Traditional Arabic"/>
          <w:sz w:val="29"/>
          <w:szCs w:val="29"/>
          <w:rtl/>
        </w:rPr>
        <w:t xml:space="preserve"> </w:t>
      </w:r>
      <w:r w:rsidR="00150CA6" w:rsidRPr="002F4441">
        <w:rPr>
          <w:rFonts w:ascii="Traditional Arabic" w:hAnsi="Traditional Arabic" w:cs="Traditional Arabic"/>
          <w:sz w:val="29"/>
          <w:szCs w:val="29"/>
          <w:rtl/>
        </w:rPr>
        <w:t xml:space="preserve">امر به معروف و </w:t>
      </w:r>
      <w:r w:rsidR="00705F1B" w:rsidRPr="002F4441">
        <w:rPr>
          <w:rFonts w:ascii="Traditional Arabic" w:hAnsi="Traditional Arabic" w:cs="Traditional Arabic"/>
          <w:sz w:val="29"/>
          <w:szCs w:val="29"/>
          <w:rtl/>
        </w:rPr>
        <w:t>نهی</w:t>
      </w:r>
      <w:r w:rsidR="00150CA6" w:rsidRPr="002F4441">
        <w:rPr>
          <w:rFonts w:ascii="Traditional Arabic" w:hAnsi="Traditional Arabic" w:cs="Traditional Arabic"/>
          <w:sz w:val="29"/>
          <w:szCs w:val="29"/>
          <w:rtl/>
        </w:rPr>
        <w:t xml:space="preserve"> از </w:t>
      </w:r>
      <w:r w:rsidR="00705F1B" w:rsidRPr="002F4441">
        <w:rPr>
          <w:rFonts w:ascii="Traditional Arabic" w:hAnsi="Traditional Arabic" w:cs="Traditional Arabic"/>
          <w:sz w:val="29"/>
          <w:szCs w:val="29"/>
          <w:rtl/>
        </w:rPr>
        <w:t>منکر</w:t>
      </w:r>
      <w:r w:rsidR="00CF5C64">
        <w:rPr>
          <w:rFonts w:ascii="Traditional Arabic" w:hAnsi="Traditional Arabic" w:cs="Traditional Arabic" w:hint="cs"/>
          <w:sz w:val="32"/>
          <w:rtl/>
        </w:rPr>
        <w:t>،</w:t>
      </w:r>
      <w:bookmarkStart w:id="24" w:name="_GoBack"/>
      <w:bookmarkEnd w:id="24"/>
      <w:r w:rsidR="00150CA6" w:rsidRPr="002F4441">
        <w:rPr>
          <w:rFonts w:ascii="Traditional Arabic" w:hAnsi="Traditional Arabic" w:cs="Traditional Arabic"/>
          <w:sz w:val="32"/>
          <w:rtl/>
        </w:rPr>
        <w:t xml:space="preserve"> یک روش خ</w:t>
      </w:r>
      <w:r w:rsidR="00CC300E" w:rsidRPr="002F4441">
        <w:rPr>
          <w:rFonts w:ascii="Traditional Arabic" w:hAnsi="Traditional Arabic" w:cs="Traditional Arabic"/>
          <w:sz w:val="32"/>
          <w:rtl/>
        </w:rPr>
        <w:t xml:space="preserve">یلی عام است. </w:t>
      </w:r>
    </w:p>
    <w:sectPr w:rsidR="0009230D" w:rsidRPr="002F4441" w:rsidSect="00DA0BDE">
      <w:headerReference w:type="default" r:id="rId9"/>
      <w:footerReference w:type="default" r:id="rId10"/>
      <w:pgSz w:w="11906" w:h="16838"/>
      <w:pgMar w:top="1276" w:right="849" w:bottom="1134" w:left="851" w:header="708" w:footer="48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B4" w:rsidRDefault="009E54B4" w:rsidP="00C60128">
      <w:pPr>
        <w:spacing w:after="0"/>
      </w:pPr>
      <w:r>
        <w:separator/>
      </w:r>
    </w:p>
  </w:endnote>
  <w:endnote w:type="continuationSeparator" w:id="0">
    <w:p w:rsidR="009E54B4" w:rsidRDefault="009E54B4"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5464080"/>
      <w:docPartObj>
        <w:docPartGallery w:val="Page Numbers (Bottom of Page)"/>
        <w:docPartUnique/>
      </w:docPartObj>
    </w:sdtPr>
    <w:sdtContent>
      <w:p w:rsidR="00A23831" w:rsidRDefault="00DA0BDE" w:rsidP="00DA0BDE">
        <w:pPr>
          <w:pStyle w:val="a6"/>
          <w:jc w:val="center"/>
        </w:pPr>
        <w:r>
          <w:fldChar w:fldCharType="begin"/>
        </w:r>
        <w:r>
          <w:instrText>PAGE   \* MERGEFORMAT</w:instrText>
        </w:r>
        <w:r>
          <w:fldChar w:fldCharType="separate"/>
        </w:r>
        <w:r w:rsidR="00CF5C64" w:rsidRPr="00CF5C64">
          <w:rPr>
            <w:noProof/>
            <w:rtl/>
            <w:lang w:val="fa-IR"/>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B4" w:rsidRDefault="009E54B4" w:rsidP="00C60128">
      <w:pPr>
        <w:spacing w:after="0"/>
      </w:pPr>
      <w:r>
        <w:separator/>
      </w:r>
    </w:p>
  </w:footnote>
  <w:footnote w:type="continuationSeparator" w:id="0">
    <w:p w:rsidR="009E54B4" w:rsidRDefault="009E54B4"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31" w:rsidRPr="00FE2DD7" w:rsidRDefault="002F4441" w:rsidP="00FE2DD7">
    <w:pPr>
      <w:pStyle w:val="1"/>
      <w:rPr>
        <w:rtl/>
      </w:rPr>
    </w:pPr>
    <w:r>
      <w:rPr>
        <w:noProof/>
        <w:rtl/>
        <w:lang w:bidi="fa-IR"/>
      </w:rPr>
      <mc:AlternateContent>
        <mc:Choice Requires="wps">
          <w:drawing>
            <wp:anchor distT="4294967293" distB="4294967293" distL="114300" distR="114300" simplePos="0" relativeHeight="251659264" behindDoc="0" locked="0" layoutInCell="1" allowOverlap="1" wp14:anchorId="62749C15" wp14:editId="2E94C2D9">
              <wp:simplePos x="0" y="0"/>
              <wp:positionH relativeFrom="column">
                <wp:posOffset>-42545</wp:posOffset>
              </wp:positionH>
              <wp:positionV relativeFrom="paragraph">
                <wp:posOffset>861694</wp:posOffset>
              </wp:positionV>
              <wp:extent cx="6585585" cy="0"/>
              <wp:effectExtent l="0" t="0" r="5715" b="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pt,67.85pt" to="515.2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"/>
          </w:pict>
        </mc:Fallback>
      </mc:AlternateContent>
    </w:r>
    <w:r w:rsidR="00FE2DD7">
      <w:rPr>
        <w:noProof/>
        <w:lang w:bidi="fa-IR"/>
      </w:rPr>
      <w:drawing>
        <wp:inline distT="0" distB="0" distL="0" distR="0" wp14:anchorId="1C03C3EB" wp14:editId="577FD3FA">
          <wp:extent cx="696035" cy="655093"/>
          <wp:effectExtent l="0" t="0" r="8890" b="0"/>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54425"/>
                  </a:xfrm>
                  <a:prstGeom prst="rect">
                    <a:avLst/>
                  </a:prstGeom>
                  <a:noFill/>
                  <a:ln>
                    <a:noFill/>
                  </a:ln>
                </pic:spPr>
              </pic:pic>
            </a:graphicData>
          </a:graphic>
        </wp:inline>
      </w:drawing>
    </w:r>
    <w:r w:rsidR="00FE2DD7">
      <w:rPr>
        <w:sz w:val="32"/>
        <w:rtl/>
      </w:rPr>
      <w:t xml:space="preserve"> </w:t>
    </w:r>
    <w:r w:rsidR="00FE2DD7">
      <w:rPr>
        <w:rFonts w:hint="cs"/>
        <w:sz w:val="32"/>
        <w:rtl/>
      </w:rPr>
      <w:t xml:space="preserve">                                                     </w:t>
    </w:r>
    <w:r w:rsidR="00FE2DD7" w:rsidRPr="008162FC">
      <w:rPr>
        <w:rFonts w:ascii="Traditional Arabic" w:hAnsi="Traditional Arabic" w:cs="Traditional Arabic"/>
        <w:color w:val="auto"/>
        <w:sz w:val="28"/>
        <w:szCs w:val="28"/>
        <w:rtl/>
      </w:rPr>
      <w:t>امر</w:t>
    </w:r>
    <w:r w:rsidR="00FE2DD7" w:rsidRPr="008162FC">
      <w:rPr>
        <w:rFonts w:ascii="Traditional Arabic" w:hAnsi="Traditional Arabic" w:cs="Traditional Arabic" w:hint="cs"/>
        <w:color w:val="auto"/>
        <w:sz w:val="28"/>
        <w:szCs w:val="28"/>
        <w:rtl/>
      </w:rPr>
      <w:t xml:space="preserve"> </w:t>
    </w:r>
    <w:r w:rsidR="00705F1B">
      <w:rPr>
        <w:rFonts w:ascii="Traditional Arabic" w:hAnsi="Traditional Arabic" w:cs="Traditional Arabic"/>
        <w:color w:val="auto"/>
        <w:sz w:val="28"/>
        <w:szCs w:val="28"/>
        <w:rtl/>
      </w:rPr>
      <w:t>به</w:t>
    </w:r>
    <w:r w:rsidR="00FE2DD7" w:rsidRPr="008162FC">
      <w:rPr>
        <w:rFonts w:ascii="Traditional Arabic" w:hAnsi="Traditional Arabic" w:cs="Traditional Arabic" w:hint="cs"/>
        <w:color w:val="auto"/>
        <w:sz w:val="28"/>
        <w:szCs w:val="28"/>
        <w:rtl/>
      </w:rPr>
      <w:t xml:space="preserve"> </w:t>
    </w:r>
    <w:r w:rsidR="00FE2DD7" w:rsidRPr="008162FC">
      <w:rPr>
        <w:rFonts w:ascii="Traditional Arabic" w:hAnsi="Traditional Arabic" w:cs="Traditional Arabic"/>
        <w:color w:val="auto"/>
        <w:sz w:val="28"/>
        <w:szCs w:val="28"/>
        <w:rtl/>
      </w:rPr>
      <w:t>معروف و نهی از منکر</w:t>
    </w:r>
    <w:r w:rsidR="00FE2DD7" w:rsidRPr="00E95E49">
      <w:rPr>
        <w:rFonts w:ascii="Traditional Arabic" w:hAnsi="Traditional Arabic" w:cs="Traditional Arabic"/>
        <w:color w:val="auto"/>
        <w:sz w:val="28"/>
        <w:szCs w:val="28"/>
        <w:rtl/>
      </w:rPr>
      <w:t xml:space="preserve"> </w:t>
    </w:r>
    <w:r w:rsidR="00FE2DD7">
      <w:rPr>
        <w:rFonts w:ascii="Traditional Arabic" w:hAnsi="Traditional Arabic" w:cs="Traditional Arabic" w:hint="cs"/>
        <w:color w:val="auto"/>
        <w:sz w:val="28"/>
        <w:szCs w:val="28"/>
        <w:rtl/>
      </w:rPr>
      <w:t xml:space="preserve">                          </w:t>
    </w:r>
    <w:r w:rsidR="00705F1B">
      <w:rPr>
        <w:rFonts w:ascii="Traditional Arabic" w:hAnsi="Traditional Arabic" w:cs="Traditional Arabic"/>
        <w:color w:val="auto"/>
        <w:sz w:val="28"/>
        <w:szCs w:val="28"/>
        <w:rtl/>
      </w:rPr>
      <w:t>شمارهٔ</w:t>
    </w:r>
    <w:r w:rsidR="00FE2DD7" w:rsidRPr="00E95E49">
      <w:rPr>
        <w:rFonts w:ascii="Traditional Arabic" w:hAnsi="Traditional Arabic" w:cs="Traditional Arabic"/>
        <w:color w:val="auto"/>
        <w:sz w:val="28"/>
        <w:szCs w:val="28"/>
        <w:rtl/>
      </w:rPr>
      <w:t xml:space="preserve"> ثبت:</w:t>
    </w:r>
    <w:r w:rsidR="00FE2DD7">
      <w:rPr>
        <w:rFonts w:ascii="Traditional Arabic" w:hAnsi="Traditional Arabic" w:cs="Traditional Arabic" w:hint="cs"/>
        <w:color w:val="auto"/>
        <w:sz w:val="28"/>
        <w:szCs w:val="28"/>
        <w:rtl/>
      </w:rPr>
      <w:t>3376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504274D"/>
    <w:multiLevelType w:val="hybridMultilevel"/>
    <w:tmpl w:val="A54CD4B6"/>
    <w:lvl w:ilvl="0" w:tplc="A01E451C">
      <w:start w:val="1"/>
      <w:numFmt w:val="decimal"/>
      <w:lvlText w:val="%1."/>
      <w:lvlJc w:val="left"/>
      <w:pPr>
        <w:ind w:left="644" w:hanging="360"/>
      </w:pPr>
      <w:rPr>
        <w:rFonts w:ascii="B Lotus" w:cs="B Lotus" w:hint="default"/>
        <w:sz w:val="2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50744F"/>
    <w:multiLevelType w:val="hybridMultilevel"/>
    <w:tmpl w:val="AF0E4B6E"/>
    <w:lvl w:ilvl="0" w:tplc="EB468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90A9F"/>
    <w:multiLevelType w:val="hybridMultilevel"/>
    <w:tmpl w:val="E4D2F206"/>
    <w:lvl w:ilvl="0" w:tplc="841E1474">
      <w:start w:val="1"/>
      <w:numFmt w:val="decimal"/>
      <w:lvlText w:val="%1."/>
      <w:lvlJc w:val="left"/>
      <w:pPr>
        <w:ind w:left="644" w:hanging="360"/>
      </w:pPr>
      <w:rPr>
        <w:rFonts w:ascii="2  Lotus" w:cs="2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DAB01EB"/>
    <w:multiLevelType w:val="hybridMultilevel"/>
    <w:tmpl w:val="5AE67F9C"/>
    <w:lvl w:ilvl="0" w:tplc="F574F186">
      <w:start w:val="1"/>
      <w:numFmt w:val="decimal"/>
      <w:lvlText w:val="%1."/>
      <w:lvlJc w:val="left"/>
      <w:pPr>
        <w:ind w:left="644" w:hanging="360"/>
      </w:pPr>
      <w:rPr>
        <w:rFonts w:ascii="IranNastaliq" w:cs="IranNastaliq" w:hint="default"/>
        <w:sz w:val="3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5"/>
  </w:num>
  <w:num w:numId="3">
    <w:abstractNumId w:val="4"/>
  </w:num>
  <w:num w:numId="4">
    <w:abstractNumId w:val="13"/>
  </w:num>
  <w:num w:numId="5">
    <w:abstractNumId w:val="6"/>
  </w:num>
  <w:num w:numId="6">
    <w:abstractNumId w:val="2"/>
  </w:num>
  <w:num w:numId="7">
    <w:abstractNumId w:val="3"/>
  </w:num>
  <w:num w:numId="8">
    <w:abstractNumId w:val="12"/>
  </w:num>
  <w:num w:numId="9">
    <w:abstractNumId w:val="0"/>
  </w:num>
  <w:num w:numId="10">
    <w:abstractNumId w:val="11"/>
  </w:num>
  <w:num w:numId="11">
    <w:abstractNumId w:val="1"/>
  </w:num>
  <w:num w:numId="12">
    <w:abstractNumId w:val="10"/>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19F4"/>
    <w:rsid w:val="00013690"/>
    <w:rsid w:val="00013A74"/>
    <w:rsid w:val="00013FA7"/>
    <w:rsid w:val="00014950"/>
    <w:rsid w:val="00014F07"/>
    <w:rsid w:val="00015F76"/>
    <w:rsid w:val="00031065"/>
    <w:rsid w:val="00031BCB"/>
    <w:rsid w:val="000379E2"/>
    <w:rsid w:val="00043391"/>
    <w:rsid w:val="00046DFB"/>
    <w:rsid w:val="000526F2"/>
    <w:rsid w:val="0005565F"/>
    <w:rsid w:val="0005571B"/>
    <w:rsid w:val="0006371B"/>
    <w:rsid w:val="000644F5"/>
    <w:rsid w:val="000658A4"/>
    <w:rsid w:val="00074C7E"/>
    <w:rsid w:val="00075BD2"/>
    <w:rsid w:val="00086CE7"/>
    <w:rsid w:val="0009230D"/>
    <w:rsid w:val="000945DE"/>
    <w:rsid w:val="000951BE"/>
    <w:rsid w:val="0009741F"/>
    <w:rsid w:val="000975E0"/>
    <w:rsid w:val="000976D5"/>
    <w:rsid w:val="000A2C53"/>
    <w:rsid w:val="000A76B3"/>
    <w:rsid w:val="000A79F0"/>
    <w:rsid w:val="000B1E2D"/>
    <w:rsid w:val="000B2C9E"/>
    <w:rsid w:val="000B35B6"/>
    <w:rsid w:val="000C0C65"/>
    <w:rsid w:val="000C6C71"/>
    <w:rsid w:val="000D01BF"/>
    <w:rsid w:val="000D611F"/>
    <w:rsid w:val="000D7319"/>
    <w:rsid w:val="000E1C31"/>
    <w:rsid w:val="000E5C53"/>
    <w:rsid w:val="000F6535"/>
    <w:rsid w:val="000F6A3A"/>
    <w:rsid w:val="000F6C5E"/>
    <w:rsid w:val="00102CD6"/>
    <w:rsid w:val="001062B3"/>
    <w:rsid w:val="0010733C"/>
    <w:rsid w:val="00107F48"/>
    <w:rsid w:val="0011031D"/>
    <w:rsid w:val="00111DA0"/>
    <w:rsid w:val="00114868"/>
    <w:rsid w:val="00115221"/>
    <w:rsid w:val="001171AD"/>
    <w:rsid w:val="001172A7"/>
    <w:rsid w:val="00117306"/>
    <w:rsid w:val="00117D91"/>
    <w:rsid w:val="00120932"/>
    <w:rsid w:val="001226D2"/>
    <w:rsid w:val="00127D8A"/>
    <w:rsid w:val="001307BB"/>
    <w:rsid w:val="00132CD2"/>
    <w:rsid w:val="00134E13"/>
    <w:rsid w:val="00136214"/>
    <w:rsid w:val="001460C6"/>
    <w:rsid w:val="001464FE"/>
    <w:rsid w:val="001504B8"/>
    <w:rsid w:val="00150CA6"/>
    <w:rsid w:val="00153210"/>
    <w:rsid w:val="00157348"/>
    <w:rsid w:val="001578F7"/>
    <w:rsid w:val="00160472"/>
    <w:rsid w:val="00160B14"/>
    <w:rsid w:val="00160D10"/>
    <w:rsid w:val="00162422"/>
    <w:rsid w:val="00162948"/>
    <w:rsid w:val="00162A39"/>
    <w:rsid w:val="00173578"/>
    <w:rsid w:val="00175545"/>
    <w:rsid w:val="0017643B"/>
    <w:rsid w:val="001767D2"/>
    <w:rsid w:val="00177C04"/>
    <w:rsid w:val="00182951"/>
    <w:rsid w:val="0018599F"/>
    <w:rsid w:val="00186029"/>
    <w:rsid w:val="00187C90"/>
    <w:rsid w:val="00191295"/>
    <w:rsid w:val="00195E0A"/>
    <w:rsid w:val="00197DD2"/>
    <w:rsid w:val="001A03A8"/>
    <w:rsid w:val="001A33A2"/>
    <w:rsid w:val="001A39CC"/>
    <w:rsid w:val="001A4586"/>
    <w:rsid w:val="001A476B"/>
    <w:rsid w:val="001B01C7"/>
    <w:rsid w:val="001B3A4B"/>
    <w:rsid w:val="001B5CE1"/>
    <w:rsid w:val="001B79D1"/>
    <w:rsid w:val="001D211A"/>
    <w:rsid w:val="001E5379"/>
    <w:rsid w:val="001E5584"/>
    <w:rsid w:val="001E561A"/>
    <w:rsid w:val="001F0B0C"/>
    <w:rsid w:val="001F0F49"/>
    <w:rsid w:val="001F2386"/>
    <w:rsid w:val="001F619C"/>
    <w:rsid w:val="00205E5E"/>
    <w:rsid w:val="0021021E"/>
    <w:rsid w:val="00214397"/>
    <w:rsid w:val="00214F60"/>
    <w:rsid w:val="002152DF"/>
    <w:rsid w:val="002209AB"/>
    <w:rsid w:val="00220DE7"/>
    <w:rsid w:val="002273B3"/>
    <w:rsid w:val="00227B1B"/>
    <w:rsid w:val="0023076A"/>
    <w:rsid w:val="00230A72"/>
    <w:rsid w:val="00232B11"/>
    <w:rsid w:val="002343B8"/>
    <w:rsid w:val="00234B19"/>
    <w:rsid w:val="0024775E"/>
    <w:rsid w:val="00251009"/>
    <w:rsid w:val="00254416"/>
    <w:rsid w:val="002643A1"/>
    <w:rsid w:val="002670F7"/>
    <w:rsid w:val="002737B8"/>
    <w:rsid w:val="0027623A"/>
    <w:rsid w:val="00276E54"/>
    <w:rsid w:val="00280EA6"/>
    <w:rsid w:val="00281F7C"/>
    <w:rsid w:val="00285107"/>
    <w:rsid w:val="002870F9"/>
    <w:rsid w:val="00290EB2"/>
    <w:rsid w:val="00291ADC"/>
    <w:rsid w:val="0029371B"/>
    <w:rsid w:val="00293EDC"/>
    <w:rsid w:val="00296A3A"/>
    <w:rsid w:val="00296C66"/>
    <w:rsid w:val="002A172C"/>
    <w:rsid w:val="002A30AA"/>
    <w:rsid w:val="002A4C9D"/>
    <w:rsid w:val="002A564B"/>
    <w:rsid w:val="002A7B63"/>
    <w:rsid w:val="002B3B75"/>
    <w:rsid w:val="002B7A73"/>
    <w:rsid w:val="002C4887"/>
    <w:rsid w:val="002C7477"/>
    <w:rsid w:val="002D3895"/>
    <w:rsid w:val="002D534D"/>
    <w:rsid w:val="002D6531"/>
    <w:rsid w:val="002E4BC0"/>
    <w:rsid w:val="002E672A"/>
    <w:rsid w:val="002F22F5"/>
    <w:rsid w:val="002F249C"/>
    <w:rsid w:val="002F4441"/>
    <w:rsid w:val="002F700B"/>
    <w:rsid w:val="00301780"/>
    <w:rsid w:val="00303616"/>
    <w:rsid w:val="003041C0"/>
    <w:rsid w:val="0030628A"/>
    <w:rsid w:val="0031204A"/>
    <w:rsid w:val="003144F8"/>
    <w:rsid w:val="003146C6"/>
    <w:rsid w:val="003157C7"/>
    <w:rsid w:val="003221D4"/>
    <w:rsid w:val="0032496A"/>
    <w:rsid w:val="00327186"/>
    <w:rsid w:val="003273D7"/>
    <w:rsid w:val="00331EF8"/>
    <w:rsid w:val="0033212B"/>
    <w:rsid w:val="00337D7C"/>
    <w:rsid w:val="003407EA"/>
    <w:rsid w:val="00341BCF"/>
    <w:rsid w:val="0034240D"/>
    <w:rsid w:val="003472CA"/>
    <w:rsid w:val="00347AF1"/>
    <w:rsid w:val="00350747"/>
    <w:rsid w:val="003513A7"/>
    <w:rsid w:val="00352602"/>
    <w:rsid w:val="00355AC4"/>
    <w:rsid w:val="00355AF1"/>
    <w:rsid w:val="00360C7C"/>
    <w:rsid w:val="00361463"/>
    <w:rsid w:val="0036686A"/>
    <w:rsid w:val="003713BB"/>
    <w:rsid w:val="00372710"/>
    <w:rsid w:val="00373D8B"/>
    <w:rsid w:val="003748FA"/>
    <w:rsid w:val="00385DD4"/>
    <w:rsid w:val="00387CD9"/>
    <w:rsid w:val="003939DB"/>
    <w:rsid w:val="00394419"/>
    <w:rsid w:val="00394BC4"/>
    <w:rsid w:val="003A60DD"/>
    <w:rsid w:val="003A733E"/>
    <w:rsid w:val="003B00BF"/>
    <w:rsid w:val="003B55D6"/>
    <w:rsid w:val="003B7FED"/>
    <w:rsid w:val="003C1511"/>
    <w:rsid w:val="003C20D5"/>
    <w:rsid w:val="003C3748"/>
    <w:rsid w:val="003C4F64"/>
    <w:rsid w:val="003C6CC0"/>
    <w:rsid w:val="003D41DF"/>
    <w:rsid w:val="003E11C9"/>
    <w:rsid w:val="003E1303"/>
    <w:rsid w:val="003E4ECF"/>
    <w:rsid w:val="003E73E8"/>
    <w:rsid w:val="003F0CDD"/>
    <w:rsid w:val="003F0FE5"/>
    <w:rsid w:val="003F1793"/>
    <w:rsid w:val="003F47B1"/>
    <w:rsid w:val="004025E1"/>
    <w:rsid w:val="0040711C"/>
    <w:rsid w:val="00407335"/>
    <w:rsid w:val="004133B5"/>
    <w:rsid w:val="00415B37"/>
    <w:rsid w:val="00416727"/>
    <w:rsid w:val="004178E2"/>
    <w:rsid w:val="004206BA"/>
    <w:rsid w:val="00420CEE"/>
    <w:rsid w:val="0042100D"/>
    <w:rsid w:val="00421F60"/>
    <w:rsid w:val="0042354D"/>
    <w:rsid w:val="00431A72"/>
    <w:rsid w:val="00432897"/>
    <w:rsid w:val="00442854"/>
    <w:rsid w:val="00445EED"/>
    <w:rsid w:val="004467C0"/>
    <w:rsid w:val="00447FD7"/>
    <w:rsid w:val="00453615"/>
    <w:rsid w:val="00453686"/>
    <w:rsid w:val="0045423B"/>
    <w:rsid w:val="00455083"/>
    <w:rsid w:val="004550EE"/>
    <w:rsid w:val="004568B7"/>
    <w:rsid w:val="00463943"/>
    <w:rsid w:val="00471CED"/>
    <w:rsid w:val="00474725"/>
    <w:rsid w:val="00475078"/>
    <w:rsid w:val="004755DA"/>
    <w:rsid w:val="00481987"/>
    <w:rsid w:val="00481B47"/>
    <w:rsid w:val="00483F91"/>
    <w:rsid w:val="00490987"/>
    <w:rsid w:val="0049175C"/>
    <w:rsid w:val="00491D5E"/>
    <w:rsid w:val="00492A16"/>
    <w:rsid w:val="0049431C"/>
    <w:rsid w:val="004A1734"/>
    <w:rsid w:val="004A1F48"/>
    <w:rsid w:val="004A2581"/>
    <w:rsid w:val="004A2EDA"/>
    <w:rsid w:val="004A399D"/>
    <w:rsid w:val="004A6619"/>
    <w:rsid w:val="004B1913"/>
    <w:rsid w:val="004B309B"/>
    <w:rsid w:val="004B617A"/>
    <w:rsid w:val="004B7B7D"/>
    <w:rsid w:val="004D1C59"/>
    <w:rsid w:val="004D4187"/>
    <w:rsid w:val="004D67CE"/>
    <w:rsid w:val="004E1AF4"/>
    <w:rsid w:val="004E5227"/>
    <w:rsid w:val="004E7FA7"/>
    <w:rsid w:val="004F116B"/>
    <w:rsid w:val="004F1E7E"/>
    <w:rsid w:val="005013EA"/>
    <w:rsid w:val="005036B9"/>
    <w:rsid w:val="00511200"/>
    <w:rsid w:val="00515D28"/>
    <w:rsid w:val="0051740A"/>
    <w:rsid w:val="00517F32"/>
    <w:rsid w:val="005209A0"/>
    <w:rsid w:val="005224BA"/>
    <w:rsid w:val="005228F1"/>
    <w:rsid w:val="00522A2A"/>
    <w:rsid w:val="00522D72"/>
    <w:rsid w:val="0052358C"/>
    <w:rsid w:val="00523988"/>
    <w:rsid w:val="005342A0"/>
    <w:rsid w:val="0053506A"/>
    <w:rsid w:val="00535A55"/>
    <w:rsid w:val="00535E61"/>
    <w:rsid w:val="00536C26"/>
    <w:rsid w:val="00536ED6"/>
    <w:rsid w:val="00537579"/>
    <w:rsid w:val="0054130D"/>
    <w:rsid w:val="005468C0"/>
    <w:rsid w:val="0054710D"/>
    <w:rsid w:val="0055348A"/>
    <w:rsid w:val="00560402"/>
    <w:rsid w:val="0056150F"/>
    <w:rsid w:val="00564158"/>
    <w:rsid w:val="005812B7"/>
    <w:rsid w:val="0058133D"/>
    <w:rsid w:val="00582035"/>
    <w:rsid w:val="005829ED"/>
    <w:rsid w:val="0058323A"/>
    <w:rsid w:val="00585DE3"/>
    <w:rsid w:val="00591405"/>
    <w:rsid w:val="00591882"/>
    <w:rsid w:val="00594573"/>
    <w:rsid w:val="005A3E1D"/>
    <w:rsid w:val="005A3E6B"/>
    <w:rsid w:val="005A5FDB"/>
    <w:rsid w:val="005B2328"/>
    <w:rsid w:val="005B24F3"/>
    <w:rsid w:val="005B3067"/>
    <w:rsid w:val="005B3C97"/>
    <w:rsid w:val="005B624F"/>
    <w:rsid w:val="005C1D1E"/>
    <w:rsid w:val="005C1F01"/>
    <w:rsid w:val="005C265F"/>
    <w:rsid w:val="005C3373"/>
    <w:rsid w:val="005D037C"/>
    <w:rsid w:val="005D2959"/>
    <w:rsid w:val="005E19EA"/>
    <w:rsid w:val="005E3EA1"/>
    <w:rsid w:val="005E7291"/>
    <w:rsid w:val="005F2235"/>
    <w:rsid w:val="005F3C2F"/>
    <w:rsid w:val="005F5FE6"/>
    <w:rsid w:val="005F607F"/>
    <w:rsid w:val="005F661E"/>
    <w:rsid w:val="0060213D"/>
    <w:rsid w:val="006103A3"/>
    <w:rsid w:val="00610715"/>
    <w:rsid w:val="00612436"/>
    <w:rsid w:val="00612B2A"/>
    <w:rsid w:val="00613AF5"/>
    <w:rsid w:val="00617806"/>
    <w:rsid w:val="0062252C"/>
    <w:rsid w:val="00624A13"/>
    <w:rsid w:val="00624FF7"/>
    <w:rsid w:val="00626673"/>
    <w:rsid w:val="00626CF3"/>
    <w:rsid w:val="0062752B"/>
    <w:rsid w:val="00627FE9"/>
    <w:rsid w:val="00634A08"/>
    <w:rsid w:val="0063529E"/>
    <w:rsid w:val="00635D2F"/>
    <w:rsid w:val="00643121"/>
    <w:rsid w:val="006502E3"/>
    <w:rsid w:val="006512CF"/>
    <w:rsid w:val="0065319F"/>
    <w:rsid w:val="00664862"/>
    <w:rsid w:val="00672201"/>
    <w:rsid w:val="00674704"/>
    <w:rsid w:val="00675504"/>
    <w:rsid w:val="0067586E"/>
    <w:rsid w:val="00675A5F"/>
    <w:rsid w:val="00677574"/>
    <w:rsid w:val="00681290"/>
    <w:rsid w:val="00681465"/>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B047F"/>
    <w:rsid w:val="006B0908"/>
    <w:rsid w:val="006B676C"/>
    <w:rsid w:val="006C022C"/>
    <w:rsid w:val="006C099C"/>
    <w:rsid w:val="006C1A95"/>
    <w:rsid w:val="006C2300"/>
    <w:rsid w:val="006C434A"/>
    <w:rsid w:val="006C56C0"/>
    <w:rsid w:val="006C5F55"/>
    <w:rsid w:val="006C6EFC"/>
    <w:rsid w:val="006D1D37"/>
    <w:rsid w:val="006D64F6"/>
    <w:rsid w:val="006D7B8D"/>
    <w:rsid w:val="006D7D1D"/>
    <w:rsid w:val="006E04D5"/>
    <w:rsid w:val="006E04E8"/>
    <w:rsid w:val="006E0839"/>
    <w:rsid w:val="006E1ED6"/>
    <w:rsid w:val="006E25A5"/>
    <w:rsid w:val="006E7847"/>
    <w:rsid w:val="006E7A60"/>
    <w:rsid w:val="006E7C9C"/>
    <w:rsid w:val="006F0F14"/>
    <w:rsid w:val="006F2F93"/>
    <w:rsid w:val="006F56F1"/>
    <w:rsid w:val="00702571"/>
    <w:rsid w:val="00704AF1"/>
    <w:rsid w:val="00705E4F"/>
    <w:rsid w:val="00705F1B"/>
    <w:rsid w:val="00707186"/>
    <w:rsid w:val="0071177B"/>
    <w:rsid w:val="00712D18"/>
    <w:rsid w:val="00712E8E"/>
    <w:rsid w:val="007130D0"/>
    <w:rsid w:val="00720719"/>
    <w:rsid w:val="00726BBF"/>
    <w:rsid w:val="007271F7"/>
    <w:rsid w:val="00730AEA"/>
    <w:rsid w:val="0073273E"/>
    <w:rsid w:val="007334EC"/>
    <w:rsid w:val="00733C75"/>
    <w:rsid w:val="00736677"/>
    <w:rsid w:val="00736D07"/>
    <w:rsid w:val="0073743C"/>
    <w:rsid w:val="00737F5D"/>
    <w:rsid w:val="0074295A"/>
    <w:rsid w:val="00747867"/>
    <w:rsid w:val="007520C0"/>
    <w:rsid w:val="00752329"/>
    <w:rsid w:val="007606AD"/>
    <w:rsid w:val="0076310F"/>
    <w:rsid w:val="00763296"/>
    <w:rsid w:val="0076366F"/>
    <w:rsid w:val="007672F8"/>
    <w:rsid w:val="007735CD"/>
    <w:rsid w:val="00773980"/>
    <w:rsid w:val="00773A14"/>
    <w:rsid w:val="007745CE"/>
    <w:rsid w:val="007758CC"/>
    <w:rsid w:val="00781050"/>
    <w:rsid w:val="007924C7"/>
    <w:rsid w:val="00794238"/>
    <w:rsid w:val="00794ADD"/>
    <w:rsid w:val="00794DD8"/>
    <w:rsid w:val="00797543"/>
    <w:rsid w:val="007A1784"/>
    <w:rsid w:val="007A2FE2"/>
    <w:rsid w:val="007A4CDD"/>
    <w:rsid w:val="007A728A"/>
    <w:rsid w:val="007A7374"/>
    <w:rsid w:val="007A7ED2"/>
    <w:rsid w:val="007B4A1A"/>
    <w:rsid w:val="007B621C"/>
    <w:rsid w:val="007C07CF"/>
    <w:rsid w:val="007C2310"/>
    <w:rsid w:val="007C7B71"/>
    <w:rsid w:val="007D229D"/>
    <w:rsid w:val="007D68F5"/>
    <w:rsid w:val="007D6CAF"/>
    <w:rsid w:val="007E213E"/>
    <w:rsid w:val="007F06D7"/>
    <w:rsid w:val="007F5B31"/>
    <w:rsid w:val="007F6AC7"/>
    <w:rsid w:val="008033FC"/>
    <w:rsid w:val="00806B18"/>
    <w:rsid w:val="00813F14"/>
    <w:rsid w:val="008147E5"/>
    <w:rsid w:val="00814920"/>
    <w:rsid w:val="00814E68"/>
    <w:rsid w:val="00817808"/>
    <w:rsid w:val="0082060F"/>
    <w:rsid w:val="0082384B"/>
    <w:rsid w:val="00824A35"/>
    <w:rsid w:val="00826535"/>
    <w:rsid w:val="00830D33"/>
    <w:rsid w:val="00834EB1"/>
    <w:rsid w:val="008368CE"/>
    <w:rsid w:val="00841EFC"/>
    <w:rsid w:val="00846E88"/>
    <w:rsid w:val="00851835"/>
    <w:rsid w:val="00851FCA"/>
    <w:rsid w:val="00852B6A"/>
    <w:rsid w:val="00853F1A"/>
    <w:rsid w:val="008542D6"/>
    <w:rsid w:val="00866F54"/>
    <w:rsid w:val="00867AA9"/>
    <w:rsid w:val="00867D47"/>
    <w:rsid w:val="008705ED"/>
    <w:rsid w:val="0087100D"/>
    <w:rsid w:val="008737A9"/>
    <w:rsid w:val="00873EFE"/>
    <w:rsid w:val="0087561F"/>
    <w:rsid w:val="00882E74"/>
    <w:rsid w:val="00883ADF"/>
    <w:rsid w:val="00883B14"/>
    <w:rsid w:val="00886E99"/>
    <w:rsid w:val="0089129E"/>
    <w:rsid w:val="008A2C15"/>
    <w:rsid w:val="008A3782"/>
    <w:rsid w:val="008A5F74"/>
    <w:rsid w:val="008B113F"/>
    <w:rsid w:val="008B2072"/>
    <w:rsid w:val="008B5FC9"/>
    <w:rsid w:val="008B64FE"/>
    <w:rsid w:val="008B68F3"/>
    <w:rsid w:val="008C0319"/>
    <w:rsid w:val="008C08B3"/>
    <w:rsid w:val="008C2D48"/>
    <w:rsid w:val="008C56F3"/>
    <w:rsid w:val="008C5D2B"/>
    <w:rsid w:val="008D1A99"/>
    <w:rsid w:val="008F35FB"/>
    <w:rsid w:val="008F5090"/>
    <w:rsid w:val="008F5C27"/>
    <w:rsid w:val="00904698"/>
    <w:rsid w:val="00905FF9"/>
    <w:rsid w:val="00906C2E"/>
    <w:rsid w:val="00906E27"/>
    <w:rsid w:val="00912D4F"/>
    <w:rsid w:val="009153C2"/>
    <w:rsid w:val="009215C6"/>
    <w:rsid w:val="00924506"/>
    <w:rsid w:val="00925131"/>
    <w:rsid w:val="009403FB"/>
    <w:rsid w:val="00944D26"/>
    <w:rsid w:val="00947A86"/>
    <w:rsid w:val="009534D6"/>
    <w:rsid w:val="009607D2"/>
    <w:rsid w:val="00962CBC"/>
    <w:rsid w:val="00963A4A"/>
    <w:rsid w:val="00964B26"/>
    <w:rsid w:val="00966CD1"/>
    <w:rsid w:val="00967726"/>
    <w:rsid w:val="0097020C"/>
    <w:rsid w:val="00970ADD"/>
    <w:rsid w:val="00973A40"/>
    <w:rsid w:val="00974946"/>
    <w:rsid w:val="00975658"/>
    <w:rsid w:val="00977DCA"/>
    <w:rsid w:val="00983396"/>
    <w:rsid w:val="00983C0A"/>
    <w:rsid w:val="0098432E"/>
    <w:rsid w:val="00990D6A"/>
    <w:rsid w:val="00996480"/>
    <w:rsid w:val="009A2C57"/>
    <w:rsid w:val="009A2DE4"/>
    <w:rsid w:val="009A57FE"/>
    <w:rsid w:val="009B2662"/>
    <w:rsid w:val="009B2FAA"/>
    <w:rsid w:val="009B3F7D"/>
    <w:rsid w:val="009B4C5D"/>
    <w:rsid w:val="009B6CC3"/>
    <w:rsid w:val="009B6F25"/>
    <w:rsid w:val="009B7CED"/>
    <w:rsid w:val="009C4F0A"/>
    <w:rsid w:val="009C64A0"/>
    <w:rsid w:val="009D18EC"/>
    <w:rsid w:val="009D1AD4"/>
    <w:rsid w:val="009E01F2"/>
    <w:rsid w:val="009E54B4"/>
    <w:rsid w:val="009E55EF"/>
    <w:rsid w:val="009E5E0F"/>
    <w:rsid w:val="009F1172"/>
    <w:rsid w:val="009F45E0"/>
    <w:rsid w:val="009F4CCB"/>
    <w:rsid w:val="009F663B"/>
    <w:rsid w:val="00A004CC"/>
    <w:rsid w:val="00A037B2"/>
    <w:rsid w:val="00A0506C"/>
    <w:rsid w:val="00A118EC"/>
    <w:rsid w:val="00A15127"/>
    <w:rsid w:val="00A202C5"/>
    <w:rsid w:val="00A21CF2"/>
    <w:rsid w:val="00A22022"/>
    <w:rsid w:val="00A22D67"/>
    <w:rsid w:val="00A23831"/>
    <w:rsid w:val="00A311A7"/>
    <w:rsid w:val="00A32396"/>
    <w:rsid w:val="00A3275F"/>
    <w:rsid w:val="00A34616"/>
    <w:rsid w:val="00A42004"/>
    <w:rsid w:val="00A43A58"/>
    <w:rsid w:val="00A4606C"/>
    <w:rsid w:val="00A46CAB"/>
    <w:rsid w:val="00A5067F"/>
    <w:rsid w:val="00A526E7"/>
    <w:rsid w:val="00A54E88"/>
    <w:rsid w:val="00A550C7"/>
    <w:rsid w:val="00A61E82"/>
    <w:rsid w:val="00A62A47"/>
    <w:rsid w:val="00A64499"/>
    <w:rsid w:val="00A65039"/>
    <w:rsid w:val="00A65306"/>
    <w:rsid w:val="00A6798B"/>
    <w:rsid w:val="00A7263B"/>
    <w:rsid w:val="00A735AE"/>
    <w:rsid w:val="00A74846"/>
    <w:rsid w:val="00A81DA6"/>
    <w:rsid w:val="00A85AAF"/>
    <w:rsid w:val="00A8612B"/>
    <w:rsid w:val="00A87A6F"/>
    <w:rsid w:val="00A916BA"/>
    <w:rsid w:val="00A93810"/>
    <w:rsid w:val="00A93FF6"/>
    <w:rsid w:val="00A97EC4"/>
    <w:rsid w:val="00AA64F9"/>
    <w:rsid w:val="00AB1115"/>
    <w:rsid w:val="00AB1159"/>
    <w:rsid w:val="00AB15C3"/>
    <w:rsid w:val="00AB4352"/>
    <w:rsid w:val="00AB46DF"/>
    <w:rsid w:val="00AB6C37"/>
    <w:rsid w:val="00AC2F7F"/>
    <w:rsid w:val="00AC4C75"/>
    <w:rsid w:val="00AD01D8"/>
    <w:rsid w:val="00AD3F07"/>
    <w:rsid w:val="00AD4993"/>
    <w:rsid w:val="00AD6108"/>
    <w:rsid w:val="00AD66E3"/>
    <w:rsid w:val="00AD72D5"/>
    <w:rsid w:val="00AE5C38"/>
    <w:rsid w:val="00AE673A"/>
    <w:rsid w:val="00AF4111"/>
    <w:rsid w:val="00AF4D53"/>
    <w:rsid w:val="00AF74A0"/>
    <w:rsid w:val="00B021DD"/>
    <w:rsid w:val="00B030D7"/>
    <w:rsid w:val="00B05C95"/>
    <w:rsid w:val="00B064DA"/>
    <w:rsid w:val="00B06E20"/>
    <w:rsid w:val="00B10119"/>
    <w:rsid w:val="00B117C1"/>
    <w:rsid w:val="00B175DF"/>
    <w:rsid w:val="00B22D65"/>
    <w:rsid w:val="00B24FE2"/>
    <w:rsid w:val="00B275C8"/>
    <w:rsid w:val="00B317E8"/>
    <w:rsid w:val="00B318DB"/>
    <w:rsid w:val="00B33EC9"/>
    <w:rsid w:val="00B3488F"/>
    <w:rsid w:val="00B4036C"/>
    <w:rsid w:val="00B41B16"/>
    <w:rsid w:val="00B4206C"/>
    <w:rsid w:val="00B469D5"/>
    <w:rsid w:val="00B47772"/>
    <w:rsid w:val="00B50D33"/>
    <w:rsid w:val="00B53BFD"/>
    <w:rsid w:val="00B624D2"/>
    <w:rsid w:val="00B66BB8"/>
    <w:rsid w:val="00B70F13"/>
    <w:rsid w:val="00B71470"/>
    <w:rsid w:val="00B71E8E"/>
    <w:rsid w:val="00B732CC"/>
    <w:rsid w:val="00B74E66"/>
    <w:rsid w:val="00B8290A"/>
    <w:rsid w:val="00B8302A"/>
    <w:rsid w:val="00B869E3"/>
    <w:rsid w:val="00B873B4"/>
    <w:rsid w:val="00B900C1"/>
    <w:rsid w:val="00B92581"/>
    <w:rsid w:val="00B95B11"/>
    <w:rsid w:val="00BA0354"/>
    <w:rsid w:val="00BA04FF"/>
    <w:rsid w:val="00BA5B61"/>
    <w:rsid w:val="00BA7559"/>
    <w:rsid w:val="00BB014A"/>
    <w:rsid w:val="00BC003D"/>
    <w:rsid w:val="00BC4D1D"/>
    <w:rsid w:val="00BC52A8"/>
    <w:rsid w:val="00BC7BC2"/>
    <w:rsid w:val="00BC7DE6"/>
    <w:rsid w:val="00BD1124"/>
    <w:rsid w:val="00BD52BB"/>
    <w:rsid w:val="00BD54CF"/>
    <w:rsid w:val="00BE0101"/>
    <w:rsid w:val="00BF35B7"/>
    <w:rsid w:val="00BF416C"/>
    <w:rsid w:val="00BF512C"/>
    <w:rsid w:val="00BF5215"/>
    <w:rsid w:val="00BF6FFD"/>
    <w:rsid w:val="00BF7F61"/>
    <w:rsid w:val="00C0006E"/>
    <w:rsid w:val="00C06224"/>
    <w:rsid w:val="00C06915"/>
    <w:rsid w:val="00C11CED"/>
    <w:rsid w:val="00C13DF4"/>
    <w:rsid w:val="00C20E0B"/>
    <w:rsid w:val="00C219D7"/>
    <w:rsid w:val="00C225E5"/>
    <w:rsid w:val="00C22804"/>
    <w:rsid w:val="00C23CA9"/>
    <w:rsid w:val="00C24818"/>
    <w:rsid w:val="00C24B15"/>
    <w:rsid w:val="00C40365"/>
    <w:rsid w:val="00C409EB"/>
    <w:rsid w:val="00C44222"/>
    <w:rsid w:val="00C44997"/>
    <w:rsid w:val="00C508DD"/>
    <w:rsid w:val="00C50D25"/>
    <w:rsid w:val="00C56C7A"/>
    <w:rsid w:val="00C60128"/>
    <w:rsid w:val="00C6375D"/>
    <w:rsid w:val="00C66970"/>
    <w:rsid w:val="00C66975"/>
    <w:rsid w:val="00C70A4C"/>
    <w:rsid w:val="00C715A4"/>
    <w:rsid w:val="00C74439"/>
    <w:rsid w:val="00C86E0E"/>
    <w:rsid w:val="00C90463"/>
    <w:rsid w:val="00C90DCA"/>
    <w:rsid w:val="00C92146"/>
    <w:rsid w:val="00C93D7F"/>
    <w:rsid w:val="00CA330E"/>
    <w:rsid w:val="00CA5218"/>
    <w:rsid w:val="00CA6C52"/>
    <w:rsid w:val="00CB1F9A"/>
    <w:rsid w:val="00CB2E2F"/>
    <w:rsid w:val="00CB31D2"/>
    <w:rsid w:val="00CB355E"/>
    <w:rsid w:val="00CB380B"/>
    <w:rsid w:val="00CB6747"/>
    <w:rsid w:val="00CC014B"/>
    <w:rsid w:val="00CC208C"/>
    <w:rsid w:val="00CC300E"/>
    <w:rsid w:val="00CC66DB"/>
    <w:rsid w:val="00CC7CBC"/>
    <w:rsid w:val="00CD14F0"/>
    <w:rsid w:val="00CD40F0"/>
    <w:rsid w:val="00CD6FE8"/>
    <w:rsid w:val="00CE1C01"/>
    <w:rsid w:val="00CE22FA"/>
    <w:rsid w:val="00CE6E01"/>
    <w:rsid w:val="00CF038C"/>
    <w:rsid w:val="00CF1695"/>
    <w:rsid w:val="00CF1955"/>
    <w:rsid w:val="00CF527B"/>
    <w:rsid w:val="00CF5C64"/>
    <w:rsid w:val="00D00390"/>
    <w:rsid w:val="00D004D6"/>
    <w:rsid w:val="00D00C3A"/>
    <w:rsid w:val="00D01DB6"/>
    <w:rsid w:val="00D02180"/>
    <w:rsid w:val="00D02875"/>
    <w:rsid w:val="00D035FA"/>
    <w:rsid w:val="00D03ECC"/>
    <w:rsid w:val="00D0469A"/>
    <w:rsid w:val="00D10B0B"/>
    <w:rsid w:val="00D1122A"/>
    <w:rsid w:val="00D1433A"/>
    <w:rsid w:val="00D2318E"/>
    <w:rsid w:val="00D23BFF"/>
    <w:rsid w:val="00D31A58"/>
    <w:rsid w:val="00D32E56"/>
    <w:rsid w:val="00D3351E"/>
    <w:rsid w:val="00D33700"/>
    <w:rsid w:val="00D33FF6"/>
    <w:rsid w:val="00D350CC"/>
    <w:rsid w:val="00D3616E"/>
    <w:rsid w:val="00D36D8E"/>
    <w:rsid w:val="00D4053F"/>
    <w:rsid w:val="00D42163"/>
    <w:rsid w:val="00D4410F"/>
    <w:rsid w:val="00D460F1"/>
    <w:rsid w:val="00D479BE"/>
    <w:rsid w:val="00D5063B"/>
    <w:rsid w:val="00D56203"/>
    <w:rsid w:val="00D56FFD"/>
    <w:rsid w:val="00D57711"/>
    <w:rsid w:val="00D57895"/>
    <w:rsid w:val="00D66DAC"/>
    <w:rsid w:val="00D705A4"/>
    <w:rsid w:val="00D71EBF"/>
    <w:rsid w:val="00D73060"/>
    <w:rsid w:val="00D8504A"/>
    <w:rsid w:val="00D85CB7"/>
    <w:rsid w:val="00D92A91"/>
    <w:rsid w:val="00DA0BDE"/>
    <w:rsid w:val="00DA23FE"/>
    <w:rsid w:val="00DA3F67"/>
    <w:rsid w:val="00DA6618"/>
    <w:rsid w:val="00DB1354"/>
    <w:rsid w:val="00DB45BF"/>
    <w:rsid w:val="00DC0BC3"/>
    <w:rsid w:val="00DC1FBE"/>
    <w:rsid w:val="00DC3429"/>
    <w:rsid w:val="00DC7C2E"/>
    <w:rsid w:val="00DD2847"/>
    <w:rsid w:val="00DD7099"/>
    <w:rsid w:val="00DE12EC"/>
    <w:rsid w:val="00DE2566"/>
    <w:rsid w:val="00DE3B01"/>
    <w:rsid w:val="00DE42C2"/>
    <w:rsid w:val="00DE4A85"/>
    <w:rsid w:val="00DE76ED"/>
    <w:rsid w:val="00DE7804"/>
    <w:rsid w:val="00DF161C"/>
    <w:rsid w:val="00DF16E3"/>
    <w:rsid w:val="00DF20D6"/>
    <w:rsid w:val="00DF629E"/>
    <w:rsid w:val="00E011A3"/>
    <w:rsid w:val="00E01493"/>
    <w:rsid w:val="00E04823"/>
    <w:rsid w:val="00E05BD1"/>
    <w:rsid w:val="00E10176"/>
    <w:rsid w:val="00E10430"/>
    <w:rsid w:val="00E154FF"/>
    <w:rsid w:val="00E16BE6"/>
    <w:rsid w:val="00E17E42"/>
    <w:rsid w:val="00E17E47"/>
    <w:rsid w:val="00E2099F"/>
    <w:rsid w:val="00E21C9D"/>
    <w:rsid w:val="00E22790"/>
    <w:rsid w:val="00E257A1"/>
    <w:rsid w:val="00E2600D"/>
    <w:rsid w:val="00E306D3"/>
    <w:rsid w:val="00E32926"/>
    <w:rsid w:val="00E341A6"/>
    <w:rsid w:val="00E34B08"/>
    <w:rsid w:val="00E35941"/>
    <w:rsid w:val="00E40872"/>
    <w:rsid w:val="00E43A9A"/>
    <w:rsid w:val="00E46B82"/>
    <w:rsid w:val="00E5235A"/>
    <w:rsid w:val="00E532D9"/>
    <w:rsid w:val="00E54504"/>
    <w:rsid w:val="00E55BB6"/>
    <w:rsid w:val="00E572FC"/>
    <w:rsid w:val="00E60409"/>
    <w:rsid w:val="00E63707"/>
    <w:rsid w:val="00E707FE"/>
    <w:rsid w:val="00E73446"/>
    <w:rsid w:val="00E734D5"/>
    <w:rsid w:val="00E73CBB"/>
    <w:rsid w:val="00E9015D"/>
    <w:rsid w:val="00E9098D"/>
    <w:rsid w:val="00E91ADB"/>
    <w:rsid w:val="00E929DC"/>
    <w:rsid w:val="00E96D83"/>
    <w:rsid w:val="00EA175B"/>
    <w:rsid w:val="00EA2389"/>
    <w:rsid w:val="00EA29AF"/>
    <w:rsid w:val="00EA4027"/>
    <w:rsid w:val="00EB09FB"/>
    <w:rsid w:val="00EB1CF4"/>
    <w:rsid w:val="00EB1FEB"/>
    <w:rsid w:val="00EB2D0E"/>
    <w:rsid w:val="00EB4EFA"/>
    <w:rsid w:val="00EB5923"/>
    <w:rsid w:val="00EC27A8"/>
    <w:rsid w:val="00EC5A3A"/>
    <w:rsid w:val="00EE14D5"/>
    <w:rsid w:val="00EE2A0C"/>
    <w:rsid w:val="00EE2A97"/>
    <w:rsid w:val="00EE400E"/>
    <w:rsid w:val="00EE6CFB"/>
    <w:rsid w:val="00EE7C0C"/>
    <w:rsid w:val="00EF1522"/>
    <w:rsid w:val="00EF1A53"/>
    <w:rsid w:val="00EF6FCF"/>
    <w:rsid w:val="00F0050B"/>
    <w:rsid w:val="00F00648"/>
    <w:rsid w:val="00F00D81"/>
    <w:rsid w:val="00F019EA"/>
    <w:rsid w:val="00F04C98"/>
    <w:rsid w:val="00F07658"/>
    <w:rsid w:val="00F0770F"/>
    <w:rsid w:val="00F1534E"/>
    <w:rsid w:val="00F232DE"/>
    <w:rsid w:val="00F26520"/>
    <w:rsid w:val="00F3029C"/>
    <w:rsid w:val="00F3087C"/>
    <w:rsid w:val="00F33612"/>
    <w:rsid w:val="00F34049"/>
    <w:rsid w:val="00F36243"/>
    <w:rsid w:val="00F36D4D"/>
    <w:rsid w:val="00F42330"/>
    <w:rsid w:val="00F42CAC"/>
    <w:rsid w:val="00F478DC"/>
    <w:rsid w:val="00F53B7F"/>
    <w:rsid w:val="00F55E0D"/>
    <w:rsid w:val="00F602DB"/>
    <w:rsid w:val="00F636D5"/>
    <w:rsid w:val="00F649D3"/>
    <w:rsid w:val="00F74D7F"/>
    <w:rsid w:val="00F75DE5"/>
    <w:rsid w:val="00F8010A"/>
    <w:rsid w:val="00F81C3C"/>
    <w:rsid w:val="00F82BB2"/>
    <w:rsid w:val="00F87B60"/>
    <w:rsid w:val="00F97E44"/>
    <w:rsid w:val="00FA1D61"/>
    <w:rsid w:val="00FA45DE"/>
    <w:rsid w:val="00FA5C64"/>
    <w:rsid w:val="00FA71B5"/>
    <w:rsid w:val="00FB3E0C"/>
    <w:rsid w:val="00FB448B"/>
    <w:rsid w:val="00FB5E74"/>
    <w:rsid w:val="00FC5EEC"/>
    <w:rsid w:val="00FC6636"/>
    <w:rsid w:val="00FD1EC9"/>
    <w:rsid w:val="00FD3E35"/>
    <w:rsid w:val="00FD412B"/>
    <w:rsid w:val="00FD4670"/>
    <w:rsid w:val="00FD7D93"/>
    <w:rsid w:val="00FE015B"/>
    <w:rsid w:val="00FE226E"/>
    <w:rsid w:val="00FE2DD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115221"/>
    <w:rPr>
      <w:color w:val="990099"/>
      <w:sz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5339-BB1D-44F7-A231-E541F4AE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2015</Words>
  <Characters>11486</Characters>
  <Application>Microsoft Office Word</Application>
  <DocSecurity>0</DocSecurity>
  <Lines>95</Lines>
  <Paragraphs>26</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26</cp:revision>
  <dcterms:created xsi:type="dcterms:W3CDTF">2013-10-10T13:52:00Z</dcterms:created>
  <dcterms:modified xsi:type="dcterms:W3CDTF">2013-11-02T08:10:00Z</dcterms:modified>
</cp:coreProperties>
</file>