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83" w:rsidRPr="006D769D" w:rsidRDefault="00606788" w:rsidP="006D769D">
      <w:pPr>
        <w:spacing w:after="0"/>
        <w:ind w:firstLine="0"/>
        <w:jc w:val="center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>بسم‌الله</w:t>
      </w:r>
      <w:r w:rsidR="00455083" w:rsidRPr="006D769D">
        <w:rPr>
          <w:rFonts w:ascii="Traditional Arabic" w:hAnsi="Traditional Arabic" w:cs="Traditional Arabic"/>
          <w:sz w:val="40"/>
          <w:szCs w:val="40"/>
          <w:rtl/>
        </w:rPr>
        <w:t xml:space="preserve"> الرحمن الرحیم</w:t>
      </w:r>
    </w:p>
    <w:p w:rsidR="00106775" w:rsidRPr="006D769D" w:rsidRDefault="00106775" w:rsidP="00106775">
      <w:pPr>
        <w:pStyle w:val="2"/>
        <w:rPr>
          <w:rFonts w:ascii="Traditional Arabic" w:hAnsi="Traditional Arabic" w:cs="Traditional Arabic"/>
          <w:color w:val="FF0000"/>
          <w:rtl/>
        </w:rPr>
      </w:pPr>
      <w:bookmarkStart w:id="0" w:name="_Toc370016479"/>
      <w:r w:rsidRPr="006D769D">
        <w:rPr>
          <w:rFonts w:ascii="Traditional Arabic" w:hAnsi="Traditional Arabic" w:cs="Traditional Arabic" w:hint="cs"/>
          <w:color w:val="FF0000"/>
          <w:rtl/>
        </w:rPr>
        <w:t>مقدمه</w:t>
      </w:r>
      <w:bookmarkEnd w:id="0"/>
    </w:p>
    <w:p w:rsidR="00106775" w:rsidRPr="006D769D" w:rsidRDefault="00EE1AD6" w:rsidP="00106775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قبل از ورود </w:t>
      </w:r>
      <w:r w:rsidR="00106775" w:rsidRPr="006D769D">
        <w:rPr>
          <w:rFonts w:ascii="Traditional Arabic" w:hAnsi="Traditional Arabic" w:cs="Traditional Arabic" w:hint="cs"/>
          <w:sz w:val="32"/>
          <w:rtl/>
        </w:rPr>
        <w:t xml:space="preserve">به بحث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امر به معروف و نهی از منکر </w:t>
      </w:r>
      <w:r w:rsidR="00106775" w:rsidRPr="006D769D">
        <w:rPr>
          <w:rFonts w:ascii="Traditional Arabic" w:hAnsi="Traditional Arabic" w:cs="Traditional Arabic" w:hint="cs"/>
          <w:sz w:val="32"/>
          <w:rtl/>
        </w:rPr>
        <w:t xml:space="preserve">مقدماتی را بیان کردیم. بعد از </w:t>
      </w:r>
      <w:r w:rsidR="00367038" w:rsidRPr="006D769D">
        <w:rPr>
          <w:rFonts w:ascii="Traditional Arabic" w:hAnsi="Traditional Arabic" w:cs="Traditional Arabic"/>
          <w:sz w:val="32"/>
          <w:rtl/>
        </w:rPr>
        <w:t>آن‌ها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مقدمات عامی است که توجه به آنها به طور کلی لازم </w:t>
      </w:r>
      <w:r w:rsidR="00106775" w:rsidRPr="006D769D">
        <w:rPr>
          <w:rFonts w:ascii="Traditional Arabic" w:hAnsi="Traditional Arabic" w:cs="Traditional Arabic" w:hint="cs"/>
          <w:sz w:val="32"/>
          <w:rtl/>
        </w:rPr>
        <w:t>است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، بعضی هم مقدماتی است که در حقیقت امر به معروف و نهی از منکر را در یک فضای کلیت فقه تربیت قرار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ی‌دهد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یعنی جایگاه آن را در </w:t>
      </w:r>
      <w:r w:rsidR="0053169D">
        <w:rPr>
          <w:rFonts w:ascii="Traditional Arabic" w:hAnsi="Traditional Arabic" w:cs="Traditional Arabic"/>
          <w:sz w:val="32"/>
          <w:rtl/>
        </w:rPr>
        <w:t>فقه‌التربیة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مشخص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="0053169D">
        <w:rPr>
          <w:rFonts w:ascii="Traditional Arabic" w:hAnsi="Traditional Arabic" w:cs="Traditional Arabic" w:hint="cs"/>
          <w:sz w:val="32"/>
          <w:rtl/>
        </w:rPr>
        <w:t>به‌هرحال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در مهندسی فقه تربیت امر به معروف و نهی از منکر که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ی‌خواهد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قرار بگیرد نیاز به مقدماتی دارد که این مهندسی را تبیین کند. </w:t>
      </w:r>
    </w:p>
    <w:p w:rsidR="00106775" w:rsidRPr="006D769D" w:rsidRDefault="007177EF" w:rsidP="00303097">
      <w:pPr>
        <w:pStyle w:val="3"/>
        <w:rPr>
          <w:rFonts w:ascii="Traditional Arabic" w:hAnsi="Traditional Arabic" w:cs="Traditional Arabic"/>
          <w:color w:val="FF0000"/>
          <w:sz w:val="32"/>
          <w:rtl/>
        </w:rPr>
      </w:pPr>
      <w:bookmarkStart w:id="1" w:name="_Toc370016480"/>
      <w:r w:rsidRPr="006D769D">
        <w:rPr>
          <w:rFonts w:ascii="Traditional Arabic" w:hAnsi="Traditional Arabic" w:cs="Traditional Arabic"/>
          <w:color w:val="FF0000"/>
          <w:rtl/>
        </w:rPr>
        <w:t>مقدمهٔ</w:t>
      </w:r>
      <w:r w:rsidR="00106775" w:rsidRPr="006D769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03097" w:rsidRPr="006D769D">
        <w:rPr>
          <w:rFonts w:ascii="Traditional Arabic" w:hAnsi="Traditional Arabic" w:cs="Traditional Arabic" w:hint="cs"/>
          <w:color w:val="FF0000"/>
          <w:rtl/>
        </w:rPr>
        <w:t>هفت</w:t>
      </w:r>
      <w:r w:rsidR="00106775" w:rsidRPr="006D769D">
        <w:rPr>
          <w:rFonts w:ascii="Traditional Arabic" w:hAnsi="Traditional Arabic" w:cs="Traditional Arabic" w:hint="cs"/>
          <w:color w:val="FF0000"/>
          <w:rtl/>
        </w:rPr>
        <w:t>م؛</w:t>
      </w:r>
      <w:r w:rsidR="00DE50B7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F81AAA" w:rsidRPr="006D769D">
        <w:rPr>
          <w:rFonts w:ascii="Traditional Arabic" w:hAnsi="Traditional Arabic" w:cs="Traditional Arabic" w:hint="cs"/>
          <w:color w:val="FF0000"/>
          <w:rtl/>
        </w:rPr>
        <w:t xml:space="preserve">بررسی امر به معروف و </w:t>
      </w:r>
      <w:r w:rsidRPr="006D769D">
        <w:rPr>
          <w:rFonts w:ascii="Traditional Arabic" w:hAnsi="Traditional Arabic" w:cs="Traditional Arabic"/>
          <w:color w:val="FF0000"/>
          <w:rtl/>
        </w:rPr>
        <w:t>نه</w:t>
      </w:r>
      <w:r w:rsidRPr="006D769D">
        <w:rPr>
          <w:rFonts w:ascii="Traditional Arabic" w:hAnsi="Traditional Arabic" w:cs="Traditional Arabic" w:hint="cs"/>
          <w:color w:val="FF0000"/>
          <w:rtl/>
        </w:rPr>
        <w:t>ی</w:t>
      </w:r>
      <w:r w:rsidR="00F81AAA" w:rsidRPr="006D769D">
        <w:rPr>
          <w:rFonts w:ascii="Traditional Arabic" w:hAnsi="Traditional Arabic" w:cs="Traditional Arabic" w:hint="cs"/>
          <w:color w:val="FF0000"/>
          <w:rtl/>
        </w:rPr>
        <w:t xml:space="preserve"> از </w:t>
      </w:r>
      <w:r w:rsidRPr="006D769D">
        <w:rPr>
          <w:rFonts w:ascii="Traditional Arabic" w:hAnsi="Traditional Arabic" w:cs="Traditional Arabic"/>
          <w:color w:val="FF0000"/>
          <w:rtl/>
        </w:rPr>
        <w:t>منکر</w:t>
      </w:r>
      <w:r w:rsidR="00F81AAA" w:rsidRPr="006D769D">
        <w:rPr>
          <w:rFonts w:ascii="Traditional Arabic" w:hAnsi="Traditional Arabic" w:cs="Traditional Arabic" w:hint="cs"/>
          <w:color w:val="FF0000"/>
          <w:rtl/>
        </w:rPr>
        <w:t xml:space="preserve">  </w:t>
      </w:r>
      <w:r w:rsidR="00606788">
        <w:rPr>
          <w:rFonts w:ascii="Traditional Arabic" w:hAnsi="Traditional Arabic" w:cs="Traditional Arabic" w:hint="cs"/>
          <w:color w:val="FF0000"/>
          <w:rtl/>
        </w:rPr>
        <w:t>به‌عنوان</w:t>
      </w:r>
      <w:r w:rsidR="00F81AAA" w:rsidRPr="006D769D">
        <w:rPr>
          <w:rFonts w:ascii="Traditional Arabic" w:hAnsi="Traditional Arabic" w:cs="Traditional Arabic" w:hint="cs"/>
          <w:color w:val="FF0000"/>
          <w:rtl/>
        </w:rPr>
        <w:t xml:space="preserve"> روش</w:t>
      </w:r>
      <w:bookmarkEnd w:id="1"/>
    </w:p>
    <w:p w:rsidR="0005561F" w:rsidRPr="006D769D" w:rsidRDefault="00EE1AD6" w:rsidP="00303097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روح کلی و کلیت </w:t>
      </w:r>
      <w:r w:rsidR="007177EF" w:rsidRPr="006D769D">
        <w:rPr>
          <w:rFonts w:ascii="Traditional Arabic" w:hAnsi="Traditional Arabic" w:cs="Traditional Arabic"/>
          <w:sz w:val="32"/>
          <w:rtl/>
        </w:rPr>
        <w:t>مقدمه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106775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303097" w:rsidRPr="006D769D">
        <w:rPr>
          <w:rFonts w:ascii="Traditional Arabic" w:hAnsi="Traditional Arabic" w:cs="Traditional Arabic" w:hint="cs"/>
          <w:sz w:val="32"/>
          <w:rtl/>
        </w:rPr>
        <w:t>هفتم</w:t>
      </w:r>
      <w:r w:rsidR="00106775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این بود که </w:t>
      </w:r>
      <w:r w:rsidR="006B77F6" w:rsidRPr="006D769D">
        <w:rPr>
          <w:rFonts w:ascii="Traditional Arabic" w:hAnsi="Traditional Arabic" w:cs="Traditional Arabic"/>
          <w:sz w:val="32"/>
          <w:rtl/>
        </w:rPr>
        <w:t>مهم‌تر</w:t>
      </w:r>
      <w:r w:rsidR="006B77F6" w:rsidRPr="006D769D">
        <w:rPr>
          <w:rFonts w:ascii="Traditional Arabic" w:hAnsi="Traditional Arabic" w:cs="Traditional Arabic" w:hint="cs"/>
          <w:sz w:val="32"/>
          <w:rtl/>
        </w:rPr>
        <w:t>ین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خصوصیات </w:t>
      </w:r>
      <w:r w:rsidR="007177EF" w:rsidRPr="006D769D">
        <w:rPr>
          <w:rFonts w:ascii="Traditional Arabic" w:hAnsi="Traditional Arabic" w:cs="Traditional Arabic"/>
          <w:sz w:val="32"/>
          <w:rtl/>
        </w:rPr>
        <w:t>قاعده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امر به معروف و نهی از منکر یا این روش تربیتی</w:t>
      </w:r>
      <w:r w:rsidR="009A1EDB">
        <w:rPr>
          <w:rFonts w:ascii="Traditional Arabic" w:hAnsi="Traditional Arabic" w:cs="Traditional Arabic" w:hint="cs"/>
          <w:sz w:val="32"/>
          <w:rtl/>
        </w:rPr>
        <w:t>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با یک نگاه تربیتی و فقهی تبیین شود. </w:t>
      </w:r>
      <w:r w:rsidR="00106775" w:rsidRPr="006D769D">
        <w:rPr>
          <w:rFonts w:ascii="Traditional Arabic" w:hAnsi="Traditional Arabic" w:cs="Traditional Arabic" w:hint="cs"/>
          <w:sz w:val="32"/>
          <w:rtl/>
        </w:rPr>
        <w:t xml:space="preserve">نکاتی در ذیل این مقدمه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106775" w:rsidRPr="006D769D">
        <w:rPr>
          <w:rFonts w:ascii="Traditional Arabic" w:hAnsi="Traditional Arabic" w:cs="Traditional Arabic" w:hint="cs"/>
          <w:sz w:val="32"/>
          <w:rtl/>
        </w:rPr>
        <w:t xml:space="preserve">گفته شد از </w:t>
      </w:r>
      <w:r w:rsidR="007177EF" w:rsidRPr="006D769D">
        <w:rPr>
          <w:rFonts w:ascii="Traditional Arabic" w:hAnsi="Traditional Arabic" w:cs="Traditional Arabic"/>
          <w:sz w:val="32"/>
          <w:rtl/>
        </w:rPr>
        <w:t>جمله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106775" w:rsidRPr="006D769D">
        <w:rPr>
          <w:rFonts w:ascii="Traditional Arabic" w:hAnsi="Traditional Arabic" w:cs="Traditional Arabic" w:hint="cs"/>
          <w:sz w:val="32"/>
          <w:rtl/>
        </w:rPr>
        <w:t xml:space="preserve"> این نکات </w:t>
      </w:r>
      <w:r w:rsidR="006B77F6" w:rsidRPr="006D769D">
        <w:rPr>
          <w:rFonts w:ascii="Traditional Arabic" w:hAnsi="Traditional Arabic" w:cs="Traditional Arabic"/>
          <w:sz w:val="32"/>
          <w:rtl/>
        </w:rPr>
        <w:t>م</w:t>
      </w:r>
      <w:r w:rsidR="006B77F6" w:rsidRPr="006D769D">
        <w:rPr>
          <w:rFonts w:ascii="Traditional Arabic" w:hAnsi="Traditional Arabic" w:cs="Traditional Arabic" w:hint="cs"/>
          <w:sz w:val="32"/>
          <w:rtl/>
        </w:rPr>
        <w:t>ی‌توان</w:t>
      </w:r>
      <w:r w:rsidR="00106775" w:rsidRPr="006D769D">
        <w:rPr>
          <w:rFonts w:ascii="Traditional Arabic" w:hAnsi="Traditional Arabic" w:cs="Traditional Arabic" w:hint="cs"/>
          <w:sz w:val="32"/>
          <w:rtl/>
        </w:rPr>
        <w:t xml:space="preserve"> به موارد زیر اشاره نمود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>؛</w:t>
      </w:r>
    </w:p>
    <w:p w:rsidR="0005561F" w:rsidRPr="006D769D" w:rsidRDefault="0005561F" w:rsidP="00D77FB7">
      <w:pPr>
        <w:pStyle w:val="4"/>
        <w:rPr>
          <w:sz w:val="32"/>
          <w:rtl/>
        </w:rPr>
      </w:pPr>
      <w:bookmarkStart w:id="2" w:name="_Toc370016481"/>
      <w:r w:rsidRPr="006D769D">
        <w:rPr>
          <w:rFonts w:hint="cs"/>
          <w:sz w:val="32"/>
          <w:rtl/>
        </w:rPr>
        <w:t>یک.</w:t>
      </w:r>
      <w:r w:rsidRPr="006D769D">
        <w:rPr>
          <w:rFonts w:hint="cs"/>
          <w:rtl/>
        </w:rPr>
        <w:t xml:space="preserve"> امر به معروف و </w:t>
      </w:r>
      <w:r w:rsidR="007177EF" w:rsidRPr="006D769D">
        <w:rPr>
          <w:rtl/>
        </w:rPr>
        <w:t>نه</w:t>
      </w:r>
      <w:r w:rsidR="007177EF" w:rsidRPr="006D769D">
        <w:rPr>
          <w:rFonts w:hint="cs"/>
          <w:rtl/>
        </w:rPr>
        <w:t>ی</w:t>
      </w:r>
      <w:r w:rsidRPr="006D769D">
        <w:rPr>
          <w:rFonts w:hint="cs"/>
          <w:rtl/>
        </w:rPr>
        <w:t xml:space="preserve"> از </w:t>
      </w:r>
      <w:r w:rsidR="007177EF" w:rsidRPr="006D769D">
        <w:rPr>
          <w:rtl/>
        </w:rPr>
        <w:t>منکر</w:t>
      </w:r>
      <w:r w:rsidRPr="006D769D">
        <w:rPr>
          <w:rFonts w:hint="cs"/>
          <w:rtl/>
        </w:rPr>
        <w:t>؛ روش تربیتی</w:t>
      </w:r>
      <w:bookmarkEnd w:id="2"/>
    </w:p>
    <w:p w:rsidR="0005561F" w:rsidRPr="006D769D" w:rsidRDefault="00EE1AD6" w:rsidP="0005561F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امر به معروف و نهی از منکر در عداد دو </w:t>
      </w:r>
      <w:r w:rsidR="007177EF" w:rsidRPr="006D769D">
        <w:rPr>
          <w:rFonts w:ascii="Traditional Arabic" w:hAnsi="Traditional Arabic" w:cs="Traditional Arabic"/>
          <w:sz w:val="32"/>
          <w:rtl/>
        </w:rPr>
        <w:t>قاعده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ارشاد 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جاهل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77EF" w:rsidRPr="006D769D">
        <w:rPr>
          <w:rFonts w:ascii="Traditional Arabic" w:hAnsi="Traditional Arabic" w:cs="Traditional Arabic"/>
          <w:sz w:val="32"/>
          <w:rtl/>
        </w:rPr>
        <w:t>قاعده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هدایت و تربیت</w:t>
      </w:r>
      <w:r w:rsidR="009A1EDB">
        <w:rPr>
          <w:rFonts w:ascii="Traditional Arabic" w:hAnsi="Traditional Arabic" w:cs="Traditional Arabic" w:hint="cs"/>
          <w:sz w:val="32"/>
          <w:rtl/>
        </w:rPr>
        <w:t xml:space="preserve"> و دعوت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قرار دارد و از آن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به </w:t>
      </w:r>
      <w:r w:rsidR="007177EF" w:rsidRPr="006D769D">
        <w:rPr>
          <w:rFonts w:ascii="Traditional Arabic" w:hAnsi="Traditional Arabic" w:cs="Traditional Arabic"/>
          <w:sz w:val="32"/>
          <w:rtl/>
        </w:rPr>
        <w:t>مثابه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یک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روش باید تلقی شود. </w:t>
      </w:r>
    </w:p>
    <w:p w:rsidR="0005561F" w:rsidRPr="006D769D" w:rsidRDefault="00BB0D3C" w:rsidP="00001C58">
      <w:pPr>
        <w:spacing w:after="240"/>
        <w:rPr>
          <w:rFonts w:ascii="Traditional Arabic" w:hAnsi="Traditional Arabic" w:cs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rtl/>
        </w:rPr>
        <w:t>-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77EF" w:rsidRPr="006D769D">
        <w:rPr>
          <w:rFonts w:ascii="Traditional Arabic" w:hAnsi="Traditional Arabic" w:cs="Traditional Arabic"/>
          <w:sz w:val="32"/>
          <w:rtl/>
        </w:rPr>
        <w:t>قاعده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ارشاد 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جاهل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یک نام سنتی فقهی دارد. </w:t>
      </w:r>
      <w:r w:rsidR="007177EF" w:rsidRPr="006D769D">
        <w:rPr>
          <w:rFonts w:ascii="Traditional Arabic" w:hAnsi="Traditional Arabic" w:cs="Traditional Arabic"/>
          <w:sz w:val="32"/>
          <w:rtl/>
        </w:rPr>
        <w:t>قاعده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دوم تا آنجایی که ما تفحص داشتیم جایگاه و نام مشخص فقهی نداشت و لذا فعلاً </w:t>
      </w:r>
      <w:r w:rsidR="00606788">
        <w:rPr>
          <w:rFonts w:ascii="Traditional Arabic" w:hAnsi="Traditional Arabic" w:cs="Traditional Arabic" w:hint="cs"/>
          <w:sz w:val="32"/>
          <w:rtl/>
        </w:rPr>
        <w:t>نام‌گذاری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بین دو سه </w:t>
      </w:r>
      <w:r w:rsidR="007177EF" w:rsidRPr="006D769D">
        <w:rPr>
          <w:rFonts w:ascii="Traditional Arabic" w:hAnsi="Traditional Arabic" w:cs="Traditional Arabic"/>
          <w:sz w:val="32"/>
          <w:rtl/>
        </w:rPr>
        <w:t>واژه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هدایت و تربیت و دعوت و امثال اینها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 در تردید بودیم. فعلاً من در این </w:t>
      </w:r>
      <w:r w:rsidR="007177EF" w:rsidRPr="006D769D">
        <w:rPr>
          <w:rFonts w:ascii="Traditional Arabic" w:hAnsi="Traditional Arabic" w:cs="Traditional Arabic"/>
          <w:sz w:val="32"/>
          <w:rtl/>
        </w:rPr>
        <w:t>بحث‌ها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آن را </w:t>
      </w:r>
      <w:r w:rsidR="007177EF" w:rsidRPr="006D769D">
        <w:rPr>
          <w:rFonts w:ascii="Traditional Arabic" w:hAnsi="Traditional Arabic" w:cs="Traditional Arabic"/>
          <w:sz w:val="32"/>
          <w:rtl/>
        </w:rPr>
        <w:t>قاعده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هدایت و تربیت </w:t>
      </w:r>
      <w:r w:rsidR="007177EF" w:rsidRPr="006D769D">
        <w:rPr>
          <w:rFonts w:ascii="Traditional Arabic" w:hAnsi="Traditional Arabic" w:cs="Traditional Arabic"/>
          <w:sz w:val="32"/>
          <w:rtl/>
        </w:rPr>
        <w:t>نام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یده‌ام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="00001C58">
        <w:rPr>
          <w:rFonts w:ascii="Traditional Arabic" w:hAnsi="Traditional Arabic" w:cs="Traditional Arabic" w:hint="cs"/>
          <w:sz w:val="32"/>
          <w:rtl/>
        </w:rPr>
        <w:t>-</w:t>
      </w:r>
    </w:p>
    <w:p w:rsidR="00EE1AD6" w:rsidRPr="006D769D" w:rsidRDefault="007177EF" w:rsidP="00001C58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/>
          <w:sz w:val="32"/>
          <w:rtl/>
        </w:rPr>
        <w:t>نکته</w:t>
      </w:r>
      <w:r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اول که دیروز عرض کردیم این بود که امر به معروف و نهی از منکر مثل ارشاد 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جاهل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و مثل هدایت و تربیت، 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>نه مبنا است و نه هدف</w:t>
      </w:r>
      <w:r w:rsidR="00001C58">
        <w:rPr>
          <w:rFonts w:ascii="Traditional Arabic" w:hAnsi="Traditional Arabic" w:cs="Traditional Arabic" w:hint="cs"/>
          <w:sz w:val="32"/>
          <w:rtl/>
        </w:rPr>
        <w:t>.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 بلکه طبق تفسیری که از اصل و روش </w:t>
      </w:r>
      <w:r w:rsidRPr="006D769D">
        <w:rPr>
          <w:rFonts w:ascii="Traditional Arabic" w:hAnsi="Traditional Arabic" w:cs="Traditional Arabic"/>
          <w:sz w:val="32"/>
          <w:rtl/>
        </w:rPr>
        <w:t>داد</w:t>
      </w:r>
      <w:r w:rsidRPr="006D769D">
        <w:rPr>
          <w:rFonts w:ascii="Traditional Arabic" w:hAnsi="Traditional Arabic" w:cs="Traditional Arabic" w:hint="cs"/>
          <w:sz w:val="32"/>
          <w:rtl/>
        </w:rPr>
        <w:t>یم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001C58">
        <w:rPr>
          <w:rFonts w:ascii="Traditional Arabic" w:hAnsi="Traditional Arabic" w:cs="Traditional Arabic" w:hint="cs"/>
          <w:sz w:val="32"/>
          <w:rtl/>
        </w:rPr>
        <w:t>بلکه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 یک روش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 و اصل نیست</w:t>
      </w:r>
      <w:r w:rsidR="00001C58">
        <w:rPr>
          <w:rFonts w:ascii="Traditional Arabic" w:hAnsi="Traditional Arabic" w:cs="Traditional Arabic" w:hint="cs"/>
          <w:sz w:val="32"/>
          <w:rtl/>
        </w:rPr>
        <w:t>.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2562F">
        <w:rPr>
          <w:rFonts w:ascii="Traditional Arabic" w:hAnsi="Traditional Arabic" w:cs="Traditional Arabic" w:hint="cs"/>
          <w:sz w:val="32"/>
          <w:rtl/>
        </w:rPr>
        <w:t>به‌عبارت‌دیگر</w:t>
      </w:r>
      <w:r w:rsidR="00001C58">
        <w:rPr>
          <w:rFonts w:ascii="Traditional Arabic" w:hAnsi="Traditional Arabic" w:cs="Traditional Arabic" w:hint="cs"/>
          <w:sz w:val="32"/>
          <w:rtl/>
        </w:rPr>
        <w:t>،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روش و فعالیتی است که در جهت 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تغییر در افراد و دیگران انجام </w:t>
      </w:r>
      <w:r w:rsidRPr="006D769D">
        <w:rPr>
          <w:rFonts w:ascii="Traditional Arabic" w:hAnsi="Traditional Arabic" w:cs="Traditional Arabic"/>
          <w:sz w:val="32"/>
          <w:rtl/>
        </w:rPr>
        <w:t>م</w:t>
      </w:r>
      <w:r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05561F" w:rsidRPr="006D769D" w:rsidRDefault="0005561F" w:rsidP="00D77FB7">
      <w:pPr>
        <w:pStyle w:val="4"/>
        <w:rPr>
          <w:sz w:val="32"/>
          <w:rtl/>
        </w:rPr>
      </w:pPr>
      <w:bookmarkStart w:id="3" w:name="_Toc370016482"/>
      <w:r w:rsidRPr="006D769D">
        <w:rPr>
          <w:rFonts w:hint="cs"/>
          <w:sz w:val="32"/>
          <w:rtl/>
        </w:rPr>
        <w:t xml:space="preserve">دو. </w:t>
      </w:r>
      <w:r w:rsidR="00CC1391" w:rsidRPr="006D769D">
        <w:rPr>
          <w:rFonts w:hint="cs"/>
          <w:rtl/>
        </w:rPr>
        <w:t xml:space="preserve">امر به معروف و </w:t>
      </w:r>
      <w:r w:rsidR="007177EF" w:rsidRPr="006D769D">
        <w:rPr>
          <w:rtl/>
        </w:rPr>
        <w:t>نه</w:t>
      </w:r>
      <w:r w:rsidR="007177EF" w:rsidRPr="006D769D">
        <w:rPr>
          <w:rFonts w:hint="cs"/>
          <w:rtl/>
        </w:rPr>
        <w:t>ی</w:t>
      </w:r>
      <w:r w:rsidR="00CC1391" w:rsidRPr="006D769D">
        <w:rPr>
          <w:rFonts w:hint="cs"/>
          <w:rtl/>
        </w:rPr>
        <w:t xml:space="preserve"> از </w:t>
      </w:r>
      <w:r w:rsidR="007177EF" w:rsidRPr="006D769D">
        <w:rPr>
          <w:rtl/>
        </w:rPr>
        <w:t>منکر</w:t>
      </w:r>
      <w:r w:rsidR="00CC1391" w:rsidRPr="006D769D">
        <w:rPr>
          <w:rFonts w:hint="cs"/>
          <w:rtl/>
        </w:rPr>
        <w:t>؛ روشی اصلاحی</w:t>
      </w:r>
      <w:bookmarkEnd w:id="3"/>
    </w:p>
    <w:p w:rsidR="0005561F" w:rsidRPr="006D769D" w:rsidRDefault="007177EF" w:rsidP="0005561F">
      <w:pPr>
        <w:spacing w:after="240"/>
        <w:ind w:firstLine="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/>
          <w:sz w:val="32"/>
          <w:rtl/>
        </w:rPr>
        <w:t>نکته</w:t>
      </w:r>
      <w:r w:rsidRPr="006D769D">
        <w:rPr>
          <w:rFonts w:ascii="Traditional Arabic" w:hAnsi="Traditional Arabic" w:cs="Traditional Arabic" w:hint="cs"/>
          <w:sz w:val="32"/>
          <w:rtl/>
        </w:rPr>
        <w:t>ٔ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 دوم این بود که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83436B" w:rsidRPr="006D769D">
        <w:rPr>
          <w:rFonts w:ascii="Traditional Arabic" w:hAnsi="Traditional Arabic" w:cs="Traditional Arabic" w:hint="cs"/>
          <w:sz w:val="32"/>
          <w:rtl/>
        </w:rPr>
        <w:t xml:space="preserve"> تربیتی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>به</w:t>
      </w:r>
      <w:r w:rsidR="0083436B" w:rsidRPr="006D769D">
        <w:rPr>
          <w:rFonts w:ascii="Traditional Arabic" w:hAnsi="Traditional Arabic" w:cs="Traditional Arabic" w:hint="cs"/>
          <w:sz w:val="32"/>
          <w:rtl/>
        </w:rPr>
        <w:t xml:space="preserve"> دو دسته تقسیم </w:t>
      </w:r>
      <w:r w:rsidRPr="006D769D">
        <w:rPr>
          <w:rFonts w:ascii="Traditional Arabic" w:hAnsi="Traditional Arabic" w:cs="Traditional Arabic"/>
          <w:sz w:val="32"/>
          <w:rtl/>
        </w:rPr>
        <w:t>م</w:t>
      </w:r>
      <w:r w:rsidRPr="006D769D">
        <w:rPr>
          <w:rFonts w:ascii="Traditional Arabic" w:hAnsi="Traditional Arabic" w:cs="Traditional Arabic" w:hint="cs"/>
          <w:sz w:val="32"/>
          <w:rtl/>
        </w:rPr>
        <w:t>ی‌شوند</w:t>
      </w:r>
      <w:r w:rsidR="0083436B" w:rsidRPr="006D769D">
        <w:rPr>
          <w:rFonts w:ascii="Traditional Arabic" w:hAnsi="Traditional Arabic" w:cs="Traditional Arabic" w:hint="cs"/>
          <w:sz w:val="32"/>
          <w:rtl/>
        </w:rPr>
        <w:t>؛</w:t>
      </w:r>
    </w:p>
    <w:p w:rsidR="0083436B" w:rsidRPr="006D769D" w:rsidRDefault="007177EF" w:rsidP="0083436B">
      <w:pPr>
        <w:pStyle w:val="af1"/>
        <w:numPr>
          <w:ilvl w:val="0"/>
          <w:numId w:val="12"/>
        </w:numPr>
        <w:spacing w:after="240"/>
        <w:rPr>
          <w:rFonts w:ascii="Traditional Arabic" w:hAnsi="Traditional Arabic" w:cs="Traditional Arabic"/>
          <w:sz w:val="32"/>
        </w:rPr>
      </w:pP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05561F" w:rsidRPr="006D769D">
        <w:rPr>
          <w:rFonts w:ascii="Traditional Arabic" w:hAnsi="Traditional Arabic" w:cs="Traditional Arabic" w:hint="cs"/>
          <w:sz w:val="32"/>
          <w:rtl/>
        </w:rPr>
        <w:t xml:space="preserve"> ایجابی و ابتدایی </w:t>
      </w:r>
    </w:p>
    <w:p w:rsidR="00C82146" w:rsidRPr="006D769D" w:rsidRDefault="0083436B" w:rsidP="0083436B">
      <w:pPr>
        <w:pStyle w:val="af1"/>
        <w:numPr>
          <w:ilvl w:val="0"/>
          <w:numId w:val="12"/>
        </w:numPr>
        <w:spacing w:after="240"/>
        <w:rPr>
          <w:rFonts w:ascii="Traditional Arabic" w:hAnsi="Traditional Arabic" w:cs="Traditional Arabic"/>
          <w:sz w:val="32"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اصلاحی و </w:t>
      </w:r>
      <w:r w:rsidR="0092562F">
        <w:rPr>
          <w:rFonts w:ascii="Traditional Arabic" w:hAnsi="Traditional Arabic" w:cs="Traditional Arabic" w:hint="cs"/>
          <w:sz w:val="32"/>
          <w:rtl/>
        </w:rPr>
        <w:t>تغییردهنده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EE1AD6" w:rsidRPr="006D769D" w:rsidRDefault="007177EF" w:rsidP="00C82146">
      <w:pPr>
        <w:spacing w:after="240"/>
        <w:ind w:left="546" w:firstLine="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/>
          <w:sz w:val="32"/>
          <w:rtl/>
        </w:rPr>
        <w:t>همان‌طور</w:t>
      </w:r>
      <w:r w:rsidR="00C82146" w:rsidRPr="006D769D">
        <w:rPr>
          <w:rFonts w:ascii="Traditional Arabic" w:hAnsi="Traditional Arabic" w:cs="Traditional Arabic" w:hint="cs"/>
          <w:sz w:val="32"/>
          <w:rtl/>
        </w:rPr>
        <w:t xml:space="preserve"> که در تعلیم و تربیت گفته شد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امر به معروف و نهی از منکر در گروه دوم قرار </w:t>
      </w:r>
      <w:r w:rsidRPr="006D769D">
        <w:rPr>
          <w:rFonts w:ascii="Traditional Arabic" w:hAnsi="Traditional Arabic" w:cs="Traditional Arabic"/>
          <w:sz w:val="32"/>
          <w:rtl/>
        </w:rPr>
        <w:t>م</w:t>
      </w:r>
      <w:r w:rsidRPr="006D769D">
        <w:rPr>
          <w:rFonts w:ascii="Traditional Arabic" w:hAnsi="Traditional Arabic" w:cs="Traditional Arabic" w:hint="cs"/>
          <w:sz w:val="32"/>
          <w:rtl/>
        </w:rPr>
        <w:t>ی‌گیرد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C82146" w:rsidRPr="006D769D" w:rsidRDefault="00C82146" w:rsidP="00D77FB7">
      <w:pPr>
        <w:pStyle w:val="4"/>
        <w:rPr>
          <w:sz w:val="32"/>
          <w:rtl/>
        </w:rPr>
      </w:pPr>
      <w:bookmarkStart w:id="4" w:name="_Toc370016483"/>
      <w:r w:rsidRPr="006D769D">
        <w:rPr>
          <w:rFonts w:hint="cs"/>
          <w:sz w:val="32"/>
          <w:rtl/>
        </w:rPr>
        <w:lastRenderedPageBreak/>
        <w:t xml:space="preserve">سه. </w:t>
      </w:r>
      <w:r w:rsidRPr="006D769D">
        <w:rPr>
          <w:rFonts w:hint="cs"/>
          <w:rtl/>
        </w:rPr>
        <w:t xml:space="preserve">امر به معروف و </w:t>
      </w:r>
      <w:r w:rsidR="007177EF" w:rsidRPr="006D769D">
        <w:rPr>
          <w:rtl/>
        </w:rPr>
        <w:t>نه</w:t>
      </w:r>
      <w:r w:rsidR="007177EF" w:rsidRPr="006D769D">
        <w:rPr>
          <w:rFonts w:hint="cs"/>
          <w:rtl/>
        </w:rPr>
        <w:t>ی</w:t>
      </w:r>
      <w:r w:rsidRPr="006D769D">
        <w:rPr>
          <w:rFonts w:hint="cs"/>
          <w:rtl/>
        </w:rPr>
        <w:t xml:space="preserve"> از </w:t>
      </w:r>
      <w:r w:rsidR="007177EF" w:rsidRPr="006D769D">
        <w:rPr>
          <w:rtl/>
        </w:rPr>
        <w:t>منکر</w:t>
      </w:r>
      <w:r w:rsidRPr="006D769D">
        <w:rPr>
          <w:rFonts w:hint="cs"/>
          <w:rtl/>
        </w:rPr>
        <w:t>؛ روش عام تربیتی</w:t>
      </w:r>
      <w:bookmarkEnd w:id="4"/>
    </w:p>
    <w:p w:rsidR="00C82146" w:rsidRPr="006D769D" w:rsidRDefault="00C82146" w:rsidP="00C82146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در </w:t>
      </w:r>
      <w:r w:rsidR="0092562F">
        <w:rPr>
          <w:rFonts w:ascii="Traditional Arabic" w:hAnsi="Traditional Arabic" w:cs="Traditional Arabic" w:hint="cs"/>
          <w:sz w:val="32"/>
          <w:rtl/>
        </w:rPr>
        <w:t>تقسیم‌بندی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دیگری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تعلیم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و تربیتی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به سه قسم زیر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تقسیم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ی‌شوند</w:t>
      </w:r>
      <w:r w:rsidRPr="006D769D">
        <w:rPr>
          <w:rFonts w:ascii="Traditional Arabic" w:hAnsi="Traditional Arabic" w:cs="Traditional Arabic" w:hint="cs"/>
          <w:sz w:val="32"/>
          <w:rtl/>
        </w:rPr>
        <w:t>؛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C82146" w:rsidRPr="006D769D" w:rsidRDefault="007177EF" w:rsidP="00C82146">
      <w:pPr>
        <w:pStyle w:val="af1"/>
        <w:numPr>
          <w:ilvl w:val="0"/>
          <w:numId w:val="14"/>
        </w:numPr>
        <w:spacing w:after="240"/>
        <w:rPr>
          <w:rFonts w:ascii="Traditional Arabic" w:hAnsi="Traditional Arabic" w:cs="Traditional Arabic"/>
          <w:sz w:val="32"/>
        </w:rPr>
      </w:pP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گفتاری</w:t>
      </w:r>
      <w:r w:rsidR="00C82146" w:rsidRPr="006D769D">
        <w:rPr>
          <w:rFonts w:ascii="Traditional Arabic" w:hAnsi="Traditional Arabic" w:cs="Traditional Arabic" w:hint="cs"/>
          <w:sz w:val="32"/>
          <w:rtl/>
        </w:rPr>
        <w:t>.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C82146" w:rsidRPr="006D769D" w:rsidRDefault="007177EF" w:rsidP="00C82146">
      <w:pPr>
        <w:pStyle w:val="af1"/>
        <w:numPr>
          <w:ilvl w:val="0"/>
          <w:numId w:val="14"/>
        </w:numPr>
        <w:spacing w:after="240"/>
        <w:rPr>
          <w:rFonts w:ascii="Traditional Arabic" w:hAnsi="Traditional Arabic" w:cs="Traditional Arabic"/>
          <w:sz w:val="32"/>
        </w:rPr>
      </w:pP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C8214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رفتاری. </w:t>
      </w:r>
    </w:p>
    <w:p w:rsidR="00C82146" w:rsidRPr="006D769D" w:rsidRDefault="007177EF" w:rsidP="003F7EC9">
      <w:pPr>
        <w:pStyle w:val="af1"/>
        <w:numPr>
          <w:ilvl w:val="0"/>
          <w:numId w:val="14"/>
        </w:numPr>
        <w:spacing w:after="240"/>
        <w:rPr>
          <w:rFonts w:ascii="Traditional Arabic" w:hAnsi="Traditional Arabic" w:cs="Traditional Arabic"/>
          <w:sz w:val="32"/>
        </w:rPr>
      </w:pP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711233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3F7EC9" w:rsidRPr="006D769D">
        <w:rPr>
          <w:rFonts w:ascii="Traditional Arabic" w:hAnsi="Traditional Arabic" w:cs="Traditional Arabic" w:hint="cs"/>
          <w:sz w:val="32"/>
          <w:rtl/>
        </w:rPr>
        <w:t>ترکیبی</w:t>
      </w:r>
      <w:r w:rsidR="00711233" w:rsidRPr="006D769D">
        <w:rPr>
          <w:rFonts w:ascii="Traditional Arabic" w:hAnsi="Traditional Arabic" w:cs="Traditional Arabic" w:hint="cs"/>
          <w:sz w:val="32"/>
          <w:rtl/>
        </w:rPr>
        <w:t>.</w:t>
      </w:r>
    </w:p>
    <w:p w:rsidR="00C82146" w:rsidRPr="006D769D" w:rsidRDefault="00C82146" w:rsidP="00C82146">
      <w:pPr>
        <w:spacing w:after="240"/>
        <w:ind w:left="644" w:firstLine="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بعضی از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اصلاح یا تغییر رفتار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و اخلاق،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گفتاری است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و بعضی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عملیاتی و رفتاری است</w:t>
      </w:r>
      <w:r w:rsidRPr="006D769D">
        <w:rPr>
          <w:rFonts w:ascii="Traditional Arabic" w:hAnsi="Traditional Arabic" w:cs="Traditional Arabic" w:hint="cs"/>
          <w:sz w:val="32"/>
          <w:rtl/>
        </w:rPr>
        <w:t>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مانند </w:t>
      </w:r>
      <w:r w:rsidR="007177EF" w:rsidRPr="006D769D">
        <w:rPr>
          <w:rFonts w:ascii="Traditional Arabic" w:hAnsi="Traditional Arabic" w:cs="Traditional Arabic"/>
          <w:sz w:val="32"/>
          <w:rtl/>
        </w:rPr>
        <w:t>تشو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یق‌های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عملی و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...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C82146" w:rsidRPr="00183561" w:rsidRDefault="007177EF" w:rsidP="00D77FB7">
      <w:pPr>
        <w:pStyle w:val="51"/>
        <w:rPr>
          <w:color w:val="FF0000"/>
          <w:rtl/>
        </w:rPr>
      </w:pPr>
      <w:bookmarkStart w:id="5" w:name="_Toc370016484"/>
      <w:r w:rsidRPr="00183561">
        <w:rPr>
          <w:color w:val="FF0000"/>
          <w:rtl/>
        </w:rPr>
        <w:t>روش‌ها</w:t>
      </w:r>
      <w:r w:rsidRPr="00183561">
        <w:rPr>
          <w:rFonts w:hint="cs"/>
          <w:color w:val="FF0000"/>
          <w:rtl/>
        </w:rPr>
        <w:t>ی</w:t>
      </w:r>
      <w:r w:rsidR="00C82146" w:rsidRPr="00183561">
        <w:rPr>
          <w:rFonts w:hint="cs"/>
          <w:color w:val="FF0000"/>
          <w:rtl/>
        </w:rPr>
        <w:t xml:space="preserve"> ترکیبی</w:t>
      </w:r>
      <w:bookmarkEnd w:id="5"/>
    </w:p>
    <w:p w:rsidR="003F7EC9" w:rsidRPr="006D769D" w:rsidRDefault="00C82146" w:rsidP="003F7EC9">
      <w:pPr>
        <w:spacing w:after="240"/>
        <w:ind w:left="644" w:firstLine="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گروه سوم از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حالت ترکیبی و تلفیقی </w:t>
      </w:r>
      <w:r w:rsidRPr="006D769D">
        <w:rPr>
          <w:rFonts w:ascii="Traditional Arabic" w:hAnsi="Traditional Arabic" w:cs="Traditional Arabic" w:hint="cs"/>
          <w:sz w:val="32"/>
          <w:rtl/>
        </w:rPr>
        <w:t>دارند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92562F">
        <w:rPr>
          <w:rFonts w:ascii="Traditional Arabic" w:hAnsi="Traditional Arabic" w:cs="Traditional Arabic" w:hint="cs"/>
          <w:sz w:val="32"/>
          <w:rtl/>
        </w:rPr>
        <w:t>به‌عبارت‌دیگر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این نوع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هم شکل گفتاری و هم </w:t>
      </w:r>
      <w:r w:rsidR="007177EF" w:rsidRPr="006D769D">
        <w:rPr>
          <w:rFonts w:ascii="Traditional Arabic" w:hAnsi="Traditional Arabic" w:cs="Traditional Arabic"/>
          <w:sz w:val="32"/>
          <w:rtl/>
        </w:rPr>
        <w:t>شکل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رفتاری دارند و تعداد این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کم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نیست،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امر به معروف و نهی از منکر در </w:t>
      </w:r>
      <w:r w:rsidRPr="006D769D">
        <w:rPr>
          <w:rFonts w:ascii="Traditional Arabic" w:hAnsi="Traditional Arabic" w:cs="Traditional Arabic" w:hint="cs"/>
          <w:sz w:val="32"/>
          <w:rtl/>
        </w:rPr>
        <w:t>این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گروه قرار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ی‌گیرد</w:t>
      </w:r>
      <w:r w:rsidR="003F7EC9" w:rsidRPr="006D769D">
        <w:rPr>
          <w:rFonts w:ascii="Traditional Arabic" w:hAnsi="Traditional Arabic" w:cs="Traditional Arabic" w:hint="cs"/>
          <w:sz w:val="32"/>
          <w:rtl/>
        </w:rPr>
        <w:t>.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EE1AD6" w:rsidRPr="006D769D" w:rsidRDefault="003F7EC9" w:rsidP="008B14E3">
      <w:pPr>
        <w:spacing w:after="240"/>
        <w:ind w:left="644" w:firstLine="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با توجه به دامنه و شمولی که دارد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ـ طبق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مبانی مشهور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ـ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دارای مراتبی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ی‌باشد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که بعضی از آنها گفتاری و بعضی از آنها رفتاری است</w:t>
      </w:r>
      <w:r w:rsidRPr="006D769D">
        <w:rPr>
          <w:rFonts w:ascii="Traditional Arabic" w:hAnsi="Traditional Arabic" w:cs="Traditional Arabic" w:hint="cs"/>
          <w:sz w:val="32"/>
          <w:rtl/>
        </w:rPr>
        <w:t>.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گرچه </w:t>
      </w:r>
      <w:r w:rsidR="007177EF" w:rsidRPr="006D769D">
        <w:rPr>
          <w:rFonts w:ascii="Traditional Arabic" w:hAnsi="Traditional Arabic" w:cs="Traditional Arabic"/>
          <w:sz w:val="32"/>
          <w:rtl/>
        </w:rPr>
        <w:t>صبغه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گفتاری آن که </w:t>
      </w:r>
      <w:r w:rsidR="007177EF" w:rsidRPr="006D769D">
        <w:rPr>
          <w:rFonts w:ascii="Traditional Arabic" w:hAnsi="Traditional Arabic" w:cs="Traditional Arabic"/>
          <w:sz w:val="32"/>
          <w:rtl/>
        </w:rPr>
        <w:t>جنبه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امری باشد </w:t>
      </w:r>
      <w:r w:rsidR="007177EF" w:rsidRPr="006D769D">
        <w:rPr>
          <w:rFonts w:ascii="Traditional Arabic" w:hAnsi="Traditional Arabic" w:cs="Traditional Arabic"/>
          <w:sz w:val="32"/>
          <w:rtl/>
        </w:rPr>
        <w:t>برجسته‌تر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 ولی حداقل در مبانی مشهور مصادیق رفتاری </w:t>
      </w:r>
      <w:r w:rsidRPr="006D769D">
        <w:rPr>
          <w:rFonts w:ascii="Traditional Arabic" w:hAnsi="Traditional Arabic" w:cs="Traditional Arabic" w:hint="cs"/>
          <w:sz w:val="32"/>
          <w:rtl/>
        </w:rPr>
        <w:t>نیز برای آن بیان شده است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البته مباحث آینده ممکن است روی این نکته تأثیری بگذارد، اما </w:t>
      </w:r>
      <w:r w:rsidR="00F27FE9">
        <w:rPr>
          <w:rFonts w:ascii="Traditional Arabic" w:hAnsi="Traditional Arabic" w:cs="Traditional Arabic" w:hint="cs"/>
          <w:sz w:val="32"/>
          <w:rtl/>
        </w:rPr>
        <w:t>عجالتاً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27FE9">
        <w:rPr>
          <w:rFonts w:ascii="Traditional Arabic" w:hAnsi="Traditional Arabic" w:cs="Traditional Arabic" w:hint="cs"/>
          <w:sz w:val="32"/>
          <w:rtl/>
        </w:rPr>
        <w:t>بر اساس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مبانی مشهور در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ی‌توان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آن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را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روشی از نوع سوم که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روشی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ترکیب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و تلفیقی از گفتار و رفتار است،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بشمار آورد؛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یعنی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درجاتی دارد که گاهی گفتاری است و گاهی رفتاری است، از این نوع است. در تنبیه و تشویق هم </w:t>
      </w:r>
      <w:r w:rsidR="00F27FE9">
        <w:rPr>
          <w:rFonts w:ascii="Traditional Arabic" w:hAnsi="Traditional Arabic" w:cs="Traditional Arabic" w:hint="cs"/>
          <w:sz w:val="32"/>
          <w:rtl/>
        </w:rPr>
        <w:t>همین‌طور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است. تنبیه و تشویق گفتاری داریم تا رفتاری. </w:t>
      </w:r>
    </w:p>
    <w:p w:rsidR="00CC1391" w:rsidRPr="006D769D" w:rsidRDefault="00CC1391" w:rsidP="00D77FB7">
      <w:pPr>
        <w:pStyle w:val="4"/>
        <w:rPr>
          <w:sz w:val="32"/>
          <w:rtl/>
        </w:rPr>
      </w:pPr>
      <w:bookmarkStart w:id="6" w:name="_Toc370016485"/>
      <w:r w:rsidRPr="006D769D">
        <w:rPr>
          <w:rFonts w:hint="cs"/>
          <w:sz w:val="32"/>
          <w:rtl/>
        </w:rPr>
        <w:t xml:space="preserve">چهار. </w:t>
      </w:r>
      <w:r w:rsidRPr="006D769D">
        <w:rPr>
          <w:rFonts w:hint="cs"/>
          <w:rtl/>
        </w:rPr>
        <w:t xml:space="preserve">امر به معروف و </w:t>
      </w:r>
      <w:r w:rsidR="007177EF" w:rsidRPr="006D769D">
        <w:rPr>
          <w:rtl/>
        </w:rPr>
        <w:t>نه</w:t>
      </w:r>
      <w:r w:rsidR="007177EF" w:rsidRPr="006D769D">
        <w:rPr>
          <w:rFonts w:hint="cs"/>
          <w:rtl/>
        </w:rPr>
        <w:t>ی</w:t>
      </w:r>
      <w:r w:rsidRPr="006D769D">
        <w:rPr>
          <w:rFonts w:hint="cs"/>
          <w:rtl/>
        </w:rPr>
        <w:t xml:space="preserve"> از </w:t>
      </w:r>
      <w:r w:rsidR="007177EF" w:rsidRPr="006D769D">
        <w:rPr>
          <w:rtl/>
        </w:rPr>
        <w:t>منکر</w:t>
      </w:r>
      <w:r w:rsidRPr="006D769D">
        <w:rPr>
          <w:rFonts w:hint="cs"/>
          <w:rtl/>
        </w:rPr>
        <w:t>؛ روش عام تربیتی</w:t>
      </w:r>
      <w:bookmarkEnd w:id="6"/>
    </w:p>
    <w:p w:rsidR="00EE1AD6" w:rsidRPr="006D769D" w:rsidRDefault="00CC1391" w:rsidP="00CC1391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>هر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روش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دارای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سلسله مراتب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است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بعضی از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خیلی عام هستند و امر به معروف و نهی از منکر از آن قبیل است. </w:t>
      </w:r>
    </w:p>
    <w:p w:rsidR="002B7F59" w:rsidRPr="006D769D" w:rsidRDefault="002B7F59" w:rsidP="00D77FB7">
      <w:pPr>
        <w:pStyle w:val="4"/>
        <w:rPr>
          <w:sz w:val="32"/>
          <w:rtl/>
        </w:rPr>
      </w:pPr>
      <w:bookmarkStart w:id="7" w:name="_Toc370016486"/>
      <w:r w:rsidRPr="006D769D">
        <w:rPr>
          <w:rFonts w:hint="cs"/>
          <w:sz w:val="32"/>
          <w:rtl/>
        </w:rPr>
        <w:t xml:space="preserve">پنج. </w:t>
      </w:r>
      <w:r w:rsidRPr="006D769D">
        <w:rPr>
          <w:rFonts w:hint="cs"/>
          <w:rtl/>
        </w:rPr>
        <w:t xml:space="preserve">امر به معروف و </w:t>
      </w:r>
      <w:r w:rsidR="007177EF" w:rsidRPr="006D769D">
        <w:rPr>
          <w:rtl/>
        </w:rPr>
        <w:t>نه</w:t>
      </w:r>
      <w:r w:rsidR="007177EF" w:rsidRPr="006D769D">
        <w:rPr>
          <w:rFonts w:hint="cs"/>
          <w:rtl/>
        </w:rPr>
        <w:t>ی</w:t>
      </w:r>
      <w:r w:rsidRPr="006D769D">
        <w:rPr>
          <w:rFonts w:hint="cs"/>
          <w:rtl/>
        </w:rPr>
        <w:t xml:space="preserve"> از </w:t>
      </w:r>
      <w:r w:rsidR="007177EF" w:rsidRPr="006D769D">
        <w:rPr>
          <w:rtl/>
        </w:rPr>
        <w:t>منکر</w:t>
      </w:r>
      <w:r w:rsidRPr="006D769D">
        <w:rPr>
          <w:rFonts w:hint="cs"/>
          <w:rtl/>
        </w:rPr>
        <w:t xml:space="preserve">؛ روش </w:t>
      </w:r>
      <w:r w:rsidR="00D77FB7">
        <w:rPr>
          <w:rFonts w:hint="cs"/>
          <w:sz w:val="32"/>
          <w:rtl/>
        </w:rPr>
        <w:t>مصرّح</w:t>
      </w:r>
      <w:bookmarkEnd w:id="7"/>
    </w:p>
    <w:p w:rsidR="00076754" w:rsidRPr="006D769D" w:rsidRDefault="007177EF" w:rsidP="00F81AAA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/>
          <w:sz w:val="32"/>
          <w:rtl/>
        </w:rPr>
        <w:t>نکته</w:t>
      </w:r>
      <w:r w:rsidRPr="006D769D">
        <w:rPr>
          <w:rFonts w:ascii="Traditional Arabic" w:hAnsi="Traditional Arabic" w:cs="Traditional Arabic" w:hint="cs"/>
          <w:sz w:val="32"/>
          <w:rtl/>
        </w:rPr>
        <w:t>ٔ</w:t>
      </w:r>
      <w:r w:rsidR="002B7F59" w:rsidRPr="006D769D">
        <w:rPr>
          <w:rFonts w:ascii="Traditional Arabic" w:hAnsi="Traditional Arabic" w:cs="Traditional Arabic" w:hint="cs"/>
          <w:sz w:val="32"/>
          <w:rtl/>
        </w:rPr>
        <w:t xml:space="preserve"> دیگر این است که در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تربیتی،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و غیر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داریم. مقصود از اصطلاح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این است که برخی از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تعلیم یا تربیت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>ه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ست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>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که در متن آیات و روایات و منابع دینی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 xml:space="preserve"> نسبت به آنها تصریح شده است و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یی</w:t>
      </w:r>
      <w:r w:rsidR="002B7F59" w:rsidRPr="006D769D">
        <w:rPr>
          <w:rFonts w:ascii="Traditional Arabic" w:hAnsi="Traditional Arabic" w:cs="Traditional Arabic" w:hint="cs"/>
          <w:sz w:val="32"/>
          <w:rtl/>
        </w:rPr>
        <w:t xml:space="preserve"> است که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="002B7F59" w:rsidRPr="006D769D">
        <w:rPr>
          <w:rFonts w:ascii="Traditional Arabic" w:hAnsi="Traditional Arabic" w:cs="Traditional Arabic" w:hint="cs"/>
          <w:sz w:val="32"/>
          <w:rtl/>
        </w:rPr>
        <w:t xml:space="preserve"> اولی 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 xml:space="preserve">نسبت به آنها </w:t>
      </w:r>
      <w:r w:rsidR="002B7F59" w:rsidRPr="006D769D">
        <w:rPr>
          <w:rFonts w:ascii="Traditional Arabic" w:hAnsi="Traditional Arabic" w:cs="Traditional Arabic" w:hint="cs"/>
          <w:sz w:val="32"/>
          <w:rtl/>
        </w:rPr>
        <w:t>توصیه شده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="002B7F59" w:rsidRPr="006D769D">
        <w:rPr>
          <w:rFonts w:ascii="Traditional Arabic" w:hAnsi="Traditional Arabic" w:cs="Traditional Arabic" w:hint="cs"/>
          <w:sz w:val="32"/>
          <w:rtl/>
        </w:rPr>
        <w:t xml:space="preserve">، اما بسیاری از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2B7F59" w:rsidRPr="006D769D">
        <w:rPr>
          <w:rFonts w:ascii="Traditional Arabic" w:hAnsi="Traditional Arabic" w:cs="Traditional Arabic" w:hint="cs"/>
          <w:sz w:val="32"/>
          <w:rtl/>
        </w:rPr>
        <w:t>تربیتی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غیر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2B7F59" w:rsidRPr="006D769D">
        <w:rPr>
          <w:rFonts w:ascii="Traditional Arabic" w:hAnsi="Traditional Arabic" w:cs="Traditional Arabic" w:hint="cs"/>
          <w:sz w:val="32"/>
          <w:rtl/>
        </w:rPr>
        <w:t>هستند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076754" w:rsidRPr="006D769D" w:rsidRDefault="00076754" w:rsidP="00F81AAA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>مثلاً در روایات امر به آموزش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قرآن 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>شده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ترغیب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زیادی نسبت به 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>آن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وجود دارد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، اما اینکه چگونه آموزش دهیم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>؟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به 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 xml:space="preserve">روش </w:t>
      </w:r>
      <w:r w:rsidR="000F0680">
        <w:rPr>
          <w:rFonts w:ascii="Traditional Arabic" w:hAnsi="Traditional Arabic" w:cs="Traditional Arabic" w:hint="cs"/>
          <w:sz w:val="32"/>
          <w:rtl/>
        </w:rPr>
        <w:t>هجایی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 xml:space="preserve"> قدیمی که در </w:t>
      </w:r>
      <w:r w:rsidR="007177EF" w:rsidRPr="006D769D">
        <w:rPr>
          <w:rFonts w:ascii="Traditional Arabic" w:hAnsi="Traditional Arabic" w:cs="Traditional Arabic"/>
          <w:sz w:val="32"/>
          <w:rtl/>
        </w:rPr>
        <w:t>مکتب‌خانه‌ها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قدیم بوده یا به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که امروز آمده است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>؟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77EF" w:rsidRPr="006D769D">
        <w:rPr>
          <w:rFonts w:ascii="Traditional Arabic" w:hAnsi="Traditional Arabic" w:cs="Traditional Arabic"/>
          <w:sz w:val="32"/>
          <w:rtl/>
        </w:rPr>
        <w:t>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ین‌ها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چیزی نیست که در دین </w:t>
      </w:r>
      <w:r w:rsidRPr="006D769D">
        <w:rPr>
          <w:rFonts w:ascii="Traditional Arabic" w:hAnsi="Traditional Arabic" w:cs="Traditional Arabic" w:hint="cs"/>
          <w:sz w:val="32"/>
          <w:rtl/>
        </w:rPr>
        <w:t>مطرح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شده باشد. </w:t>
      </w:r>
    </w:p>
    <w:p w:rsidR="00914CC9" w:rsidRPr="002C651C" w:rsidRDefault="00F35E85" w:rsidP="00D77FB7">
      <w:pPr>
        <w:pStyle w:val="51"/>
        <w:rPr>
          <w:color w:val="FF0000"/>
          <w:rtl/>
        </w:rPr>
      </w:pPr>
      <w:bookmarkStart w:id="8" w:name="_Toc370016487"/>
      <w:r w:rsidRPr="002C651C">
        <w:rPr>
          <w:rFonts w:hint="cs"/>
          <w:color w:val="FF0000"/>
          <w:rtl/>
        </w:rPr>
        <w:lastRenderedPageBreak/>
        <w:t>ورود فقه</w:t>
      </w:r>
      <w:r w:rsidR="00914CC9" w:rsidRPr="002C651C">
        <w:rPr>
          <w:rFonts w:hint="cs"/>
          <w:color w:val="FF0000"/>
          <w:rtl/>
        </w:rPr>
        <w:t xml:space="preserve"> در آداب و </w:t>
      </w:r>
      <w:bookmarkEnd w:id="8"/>
      <w:r w:rsidR="007177EF" w:rsidRPr="002C651C">
        <w:rPr>
          <w:color w:val="FF0000"/>
          <w:rtl/>
        </w:rPr>
        <w:t>روش‌ها</w:t>
      </w:r>
    </w:p>
    <w:p w:rsidR="00AA6966" w:rsidRPr="006D769D" w:rsidRDefault="00EE1AD6" w:rsidP="00AA6966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البته دین در اتخاذ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77EF" w:rsidRPr="006D769D">
        <w:rPr>
          <w:rFonts w:ascii="Traditional Arabic" w:hAnsi="Traditional Arabic" w:cs="Traditional Arabic"/>
          <w:sz w:val="32"/>
          <w:rtl/>
        </w:rPr>
        <w:t>ملاک‌ها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76754" w:rsidRPr="006D769D">
        <w:rPr>
          <w:rFonts w:ascii="Traditional Arabic" w:hAnsi="Traditional Arabic" w:cs="Traditional Arabic" w:hint="cs"/>
          <w:sz w:val="32"/>
          <w:rtl/>
        </w:rPr>
        <w:t xml:space="preserve">را ارائه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ی‌دهد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>مانند؛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076754" w:rsidRPr="006D769D">
        <w:rPr>
          <w:rFonts w:ascii="Traditional Arabic" w:hAnsi="Traditional Arabic" w:cs="Traditional Arabic" w:hint="cs"/>
          <w:sz w:val="32"/>
          <w:rtl/>
        </w:rPr>
        <w:t xml:space="preserve">انتخاب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بهترین روش </w:t>
      </w:r>
      <w:r w:rsidR="00076754" w:rsidRPr="006D769D">
        <w:rPr>
          <w:rFonts w:ascii="Traditional Arabic" w:hAnsi="Traditional Arabic" w:cs="Traditional Arabic" w:hint="cs"/>
          <w:sz w:val="32"/>
          <w:rtl/>
        </w:rPr>
        <w:t>برای آموزش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7177EF" w:rsidRPr="006D769D">
        <w:rPr>
          <w:rFonts w:ascii="Traditional Arabic" w:hAnsi="Traditional Arabic" w:cs="Traditional Arabic"/>
          <w:sz w:val="32"/>
          <w:rtl/>
        </w:rPr>
        <w:t>متقن‌تر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ین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7177EF" w:rsidRPr="006D769D">
        <w:rPr>
          <w:rFonts w:ascii="Traditional Arabic" w:hAnsi="Traditional Arabic" w:cs="Traditional Arabic"/>
          <w:sz w:val="32"/>
          <w:rtl/>
        </w:rPr>
        <w:t>سر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یع‌ترین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روش، این 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موارد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استحباب دارد ولی </w:t>
      </w:r>
      <w:r w:rsidR="007177EF" w:rsidRPr="006D769D">
        <w:rPr>
          <w:rFonts w:ascii="Traditional Arabic" w:hAnsi="Traditional Arabic" w:cs="Traditional Arabic"/>
          <w:sz w:val="32"/>
          <w:rtl/>
        </w:rPr>
        <w:t>قاعده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کلی فقهی است. اما اینکه خصوص این روش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مطرح باشد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این چیزی ا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ست که از تجربه خود بشر بیرون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ی‌آید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F81AAA" w:rsidRPr="006D769D" w:rsidRDefault="00F81AAA" w:rsidP="00F81AAA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اصول هم </w:t>
      </w:r>
      <w:r w:rsidR="007177EF" w:rsidRPr="006D769D">
        <w:rPr>
          <w:rFonts w:ascii="Traditional Arabic" w:hAnsi="Traditional Arabic" w:cs="Traditional Arabic"/>
          <w:sz w:val="32"/>
          <w:rtl/>
        </w:rPr>
        <w:t>هم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ین‌طور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است،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اصول، 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>بسیاری از امور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در تعلیم و تربیت، در اقتصاد، در سیاست، در جاهای دی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گر هم </w:t>
      </w:r>
      <w:r w:rsidR="007177EF" w:rsidRPr="006D769D">
        <w:rPr>
          <w:rFonts w:ascii="Traditional Arabic" w:hAnsi="Traditional Arabic" w:cs="Traditional Arabic"/>
          <w:sz w:val="32"/>
          <w:rtl/>
        </w:rPr>
        <w:t>هم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ین‌طور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است. بعضی از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آداب، اصول </w:t>
      </w:r>
      <w:r w:rsidRPr="006D769D">
        <w:rPr>
          <w:rFonts w:ascii="Traditional Arabic" w:hAnsi="Traditional Arabic" w:cs="Traditional Arabic" w:hint="cs"/>
          <w:sz w:val="32"/>
          <w:rtl/>
        </w:rPr>
        <w:t>اموری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هستند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که در متن روایات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اولی وارد </w:t>
      </w:r>
      <w:r w:rsidR="007177EF" w:rsidRPr="006D769D">
        <w:rPr>
          <w:rFonts w:ascii="Traditional Arabic" w:hAnsi="Traditional Arabic" w:cs="Traditional Arabic"/>
          <w:sz w:val="32"/>
          <w:rtl/>
        </w:rPr>
        <w:t>شده‌اند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اما در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بعضی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موارد،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قواعد و عناوین کلی </w:t>
      </w:r>
      <w:r w:rsidRPr="006D769D">
        <w:rPr>
          <w:rFonts w:ascii="Traditional Arabic" w:hAnsi="Traditional Arabic" w:cs="Traditional Arabic" w:hint="cs"/>
          <w:sz w:val="32"/>
          <w:rtl/>
        </w:rPr>
        <w:t>وجود دارد و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خود روش یا 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ادب یا ویژگی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آن 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از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طریق 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تجربه به دست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ی‌آید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و م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ورد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شمول عناوین عام قرار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ی‌گیرد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Pr="006D769D">
        <w:rPr>
          <w:rFonts w:ascii="Traditional Arabic" w:hAnsi="Traditional Arabic" w:cs="Traditional Arabic" w:hint="cs"/>
          <w:sz w:val="32"/>
          <w:rtl/>
        </w:rPr>
        <w:t>بنابر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این دو نوع روش </w:t>
      </w:r>
      <w:r w:rsidRPr="006D769D">
        <w:rPr>
          <w:rFonts w:ascii="Traditional Arabic" w:hAnsi="Traditional Arabic" w:cs="Traditional Arabic" w:hint="cs"/>
          <w:sz w:val="32"/>
          <w:rtl/>
        </w:rPr>
        <w:t>وجود دارد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914CC9" w:rsidRPr="006D769D" w:rsidRDefault="00197438" w:rsidP="00197438">
      <w:pPr>
        <w:spacing w:after="240"/>
        <w:rPr>
          <w:rFonts w:ascii="Traditional Arabic" w:hAnsi="Traditional Arabic" w:cs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rtl/>
        </w:rPr>
        <w:t>-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این ب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حث را در کتاب قضا 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 xml:space="preserve">یا در جاهای دیگر بیان </w:t>
      </w:r>
      <w:r w:rsidR="007177EF" w:rsidRPr="006D769D">
        <w:rPr>
          <w:rFonts w:ascii="Traditional Arabic" w:hAnsi="Traditional Arabic" w:cs="Traditional Arabic"/>
          <w:sz w:val="32"/>
          <w:rtl/>
        </w:rPr>
        <w:t>نموده‌ا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یم</w:t>
      </w:r>
      <w:r w:rsidR="00F81AAA" w:rsidRPr="006D769D">
        <w:rPr>
          <w:rFonts w:ascii="Traditional Arabic" w:hAnsi="Traditional Arabic" w:cs="Traditional Arabic" w:hint="cs"/>
          <w:sz w:val="32"/>
          <w:rtl/>
        </w:rPr>
        <w:t>.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rtl/>
        </w:rPr>
        <w:t>-</w:t>
      </w:r>
    </w:p>
    <w:p w:rsidR="00EE1AD6" w:rsidRPr="006D769D" w:rsidRDefault="00F81AAA" w:rsidP="00914CC9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>این بحث را در مورد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آداب مطرح کردیم، چون اگر آداب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که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در کتاب قضا یا در تجارت یا در تعلیم و تربیت </w:t>
      </w:r>
      <w:r w:rsidR="007177EF" w:rsidRPr="006D769D">
        <w:rPr>
          <w:rFonts w:ascii="Traditional Arabic" w:hAnsi="Traditional Arabic" w:cs="Traditional Arabic"/>
          <w:sz w:val="32"/>
          <w:rtl/>
        </w:rPr>
        <w:t>آمده‌اند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را 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 xml:space="preserve">ملاحظه کنید،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این تقسیم در 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>مورد آداب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جاری است، برخی از آداب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را که فقها ذکر کردند آدابی است که در متون آیات و روایات 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 xml:space="preserve">بعناوین الاولیه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وارد </w:t>
      </w:r>
      <w:r w:rsidR="006B77F6" w:rsidRPr="006D769D">
        <w:rPr>
          <w:rFonts w:ascii="Traditional Arabic" w:hAnsi="Traditional Arabic" w:cs="Traditional Arabic"/>
          <w:sz w:val="32"/>
          <w:rtl/>
        </w:rPr>
        <w:t>شده‌اند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>، اما بخشی از آداب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آدابی است که با </w:t>
      </w:r>
      <w:r w:rsidR="007177EF" w:rsidRPr="006D769D">
        <w:rPr>
          <w:rFonts w:ascii="Traditional Arabic" w:hAnsi="Traditional Arabic" w:cs="Traditional Arabic"/>
          <w:sz w:val="32"/>
          <w:rtl/>
        </w:rPr>
        <w:t>عناو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ین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 xml:space="preserve"> خود وارد </w:t>
      </w:r>
      <w:r w:rsidR="007177EF" w:rsidRPr="006D769D">
        <w:rPr>
          <w:rFonts w:ascii="Traditional Arabic" w:hAnsi="Traditional Arabic" w:cs="Traditional Arabic"/>
          <w:sz w:val="32"/>
          <w:rtl/>
        </w:rPr>
        <w:t>نشده‌اند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 xml:space="preserve">بلکه شارع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ضوابط عامی فقه و شریعت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داده است و بر اساس آن ضوابط این آداب یا این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>مورد بحث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مصداق آنها قرار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ی‌گیرد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اینجاست که </w:t>
      </w:r>
      <w:r w:rsidR="007177EF" w:rsidRPr="006D769D">
        <w:rPr>
          <w:rFonts w:ascii="Traditional Arabic" w:hAnsi="Traditional Arabic" w:cs="Traditional Arabic"/>
          <w:sz w:val="32"/>
          <w:rtl/>
        </w:rPr>
        <w:t>تجربه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خود بشر 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>نقش دارد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و لذا همیشه گفتیم که فقه در نظامات و اصول و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چه در تربیت و چه در اقتصاد یا هر جای دیگر، در جاهایی به عناوین اولیه ورود کرده، یعنی مصداقی تعیین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ی‌کند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در 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>مواردی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>نیز بیان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کلی </w:t>
      </w:r>
      <w:r w:rsidR="00914CC9" w:rsidRPr="006D769D">
        <w:rPr>
          <w:rFonts w:ascii="Traditional Arabic" w:hAnsi="Traditional Arabic" w:cs="Traditional Arabic" w:hint="cs"/>
          <w:sz w:val="32"/>
          <w:rtl/>
        </w:rPr>
        <w:t>دارد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و مصادیق و </w:t>
      </w:r>
      <w:r w:rsidR="007177EF" w:rsidRPr="006D769D">
        <w:rPr>
          <w:rFonts w:ascii="Traditional Arabic" w:hAnsi="Traditional Arabic" w:cs="Traditional Arabic"/>
          <w:sz w:val="32"/>
          <w:rtl/>
        </w:rPr>
        <w:t>نمونه‌ها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از علم و دانش بشر بیرون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ی‌آید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.</w:t>
      </w:r>
    </w:p>
    <w:p w:rsidR="00EE1AD6" w:rsidRPr="006D769D" w:rsidRDefault="00257503" w:rsidP="00257503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باید توجه کرد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که </w:t>
      </w:r>
      <w:r w:rsidR="007177EF" w:rsidRPr="006D769D">
        <w:rPr>
          <w:rFonts w:ascii="Traditional Arabic" w:hAnsi="Traditional Arabic" w:cs="Traditional Arabic"/>
          <w:sz w:val="32"/>
          <w:rtl/>
        </w:rPr>
        <w:t>بحث‌ها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روشی در اینجا همه ارشاد است ولی اصول متقن </w:t>
      </w:r>
      <w:r w:rsidR="007177EF" w:rsidRPr="006D769D">
        <w:rPr>
          <w:rFonts w:ascii="Traditional Arabic" w:hAnsi="Traditional Arabic" w:cs="Traditional Arabic"/>
          <w:sz w:val="32"/>
          <w:rtl/>
        </w:rPr>
        <w:t>جاافتاده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فقهی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ی‌باشند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اصل موضوعیت است. </w:t>
      </w:r>
      <w:r w:rsidR="0092562F">
        <w:rPr>
          <w:rFonts w:ascii="Traditional Arabic" w:hAnsi="Traditional Arabic" w:cs="Traditional Arabic" w:hint="cs"/>
          <w:sz w:val="32"/>
          <w:rtl/>
        </w:rPr>
        <w:t>به‌عبارت‌دیگر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وقتی که فقه بر منابع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دینی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وارد شده و </w:t>
      </w:r>
      <w:r w:rsidR="000257E2">
        <w:rPr>
          <w:rFonts w:ascii="Traditional Arabic" w:hAnsi="Traditional Arabic" w:cs="Traditional Arabic" w:hint="cs"/>
          <w:sz w:val="32"/>
          <w:rtl/>
        </w:rPr>
        <w:t>ریزه‌کاری‌هایی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مثلاً در آ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داب غذا خوردن یا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قضاوت یا در تجارت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را که در آنها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ذکر </w:t>
      </w:r>
      <w:r w:rsidRPr="006D769D">
        <w:rPr>
          <w:rFonts w:ascii="Traditional Arabic" w:hAnsi="Traditional Arabic" w:cs="Traditional Arabic" w:hint="cs"/>
          <w:sz w:val="32"/>
          <w:rtl/>
        </w:rPr>
        <w:t>ش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ده است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را استخراج و بیان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ی‌کند</w:t>
      </w:r>
      <w:r w:rsidRPr="006D769D">
        <w:rPr>
          <w:rFonts w:ascii="Traditional Arabic" w:hAnsi="Traditional Arabic" w:cs="Traditional Arabic" w:hint="cs"/>
          <w:sz w:val="32"/>
          <w:rtl/>
        </w:rPr>
        <w:t>.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بیان فقه از این امور گاهی با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عنوان واجب، گاهی مستحب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و تمام این موارد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نیز جزء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فقه است</w:t>
      </w:r>
      <w:r w:rsidRPr="006D769D">
        <w:rPr>
          <w:rFonts w:ascii="Traditional Arabic" w:hAnsi="Traditional Arabic" w:cs="Traditional Arabic" w:hint="cs"/>
          <w:sz w:val="32"/>
          <w:rtl/>
        </w:rPr>
        <w:t>.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وقتی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مستحبات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گفته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ی‌شوند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اخلاق را از فقه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خارج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هیچ وجهی ندارد، حرف بی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جایی است که در اذهان آمده است، </w:t>
      </w:r>
      <w:r w:rsidR="007177EF" w:rsidRPr="006D769D">
        <w:rPr>
          <w:rFonts w:ascii="Traditional Arabic" w:hAnsi="Traditional Arabic" w:cs="Traditional Arabic"/>
          <w:sz w:val="32"/>
          <w:rtl/>
        </w:rPr>
        <w:t>همه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این موارد جزء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فقه است. مگر اینکه کسی بخواهد اصطلاح را عوض کند والا فقه است. اصل این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است که هر چه در منبع و دلیل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ی‌آید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موضوعیت دارد. بله اگر قرائنی پیدا شود که این موضوعیت ندارد آن فرقی ندارد. اصل این است که موضوعیت دارد. </w:t>
      </w:r>
    </w:p>
    <w:p w:rsidR="00257503" w:rsidRPr="002C651C" w:rsidRDefault="00257503" w:rsidP="00D77FB7">
      <w:pPr>
        <w:pStyle w:val="51"/>
        <w:rPr>
          <w:color w:val="FF0000"/>
          <w:rtl/>
        </w:rPr>
      </w:pPr>
      <w:bookmarkStart w:id="9" w:name="_Toc370016488"/>
      <w:r w:rsidRPr="002C651C">
        <w:rPr>
          <w:rFonts w:hint="cs"/>
          <w:color w:val="FF0000"/>
          <w:rtl/>
        </w:rPr>
        <w:t>دین اقلّی و دین اکثری</w:t>
      </w:r>
      <w:bookmarkEnd w:id="9"/>
    </w:p>
    <w:p w:rsidR="00EE1AD6" w:rsidRPr="006D769D" w:rsidRDefault="00EE1AD6" w:rsidP="009F641F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>در بحث دین اقل</w:t>
      </w:r>
      <w:r w:rsidR="00257503" w:rsidRPr="006D769D">
        <w:rPr>
          <w:rFonts w:ascii="Traditional Arabic" w:hAnsi="Traditional Arabic" w:cs="Traditional Arabic" w:hint="cs"/>
          <w:sz w:val="32"/>
          <w:rtl/>
        </w:rPr>
        <w:t xml:space="preserve">ی و دین اکثری که از مباحث امروزی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است، </w:t>
      </w:r>
      <w:r w:rsidR="007177EF" w:rsidRPr="006D769D">
        <w:rPr>
          <w:rFonts w:ascii="Traditional Arabic" w:hAnsi="Traditional Arabic" w:cs="Traditional Arabic"/>
          <w:sz w:val="32"/>
          <w:rtl/>
        </w:rPr>
        <w:t>گفته‌ا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یم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که اقلی و اکثری یک امر پیشینی نیست 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>تا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ب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>گفته شود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یک </w:t>
      </w:r>
      <w:r w:rsidR="007177EF" w:rsidRPr="006D769D">
        <w:rPr>
          <w:rFonts w:ascii="Traditional Arabic" w:hAnsi="Traditional Arabic" w:cs="Traditional Arabic"/>
          <w:sz w:val="32"/>
          <w:rtl/>
        </w:rPr>
        <w:t>قاعده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عقلی پیشینی 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>وجود دارد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که اقتضا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بگوییم این انداز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>ه جزء دین است و این اندازه اولی</w:t>
      </w:r>
      <w:r w:rsidR="00122572">
        <w:rPr>
          <w:rFonts w:ascii="Traditional Arabic" w:hAnsi="Traditional Arabic" w:cs="Traditional Arabic" w:hint="cs"/>
          <w:sz w:val="32"/>
          <w:rtl/>
        </w:rPr>
        <w:t>ا</w:t>
      </w:r>
      <w:bookmarkStart w:id="10" w:name="_GoBack"/>
      <w:bookmarkEnd w:id="10"/>
      <w:r w:rsidRPr="006D769D">
        <w:rPr>
          <w:rFonts w:ascii="Traditional Arabic" w:hAnsi="Traditional Arabic" w:cs="Traditional Arabic" w:hint="cs"/>
          <w:sz w:val="32"/>
          <w:rtl/>
        </w:rPr>
        <w:t>ت دین است و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2B398E">
        <w:rPr>
          <w:rFonts w:ascii="Traditional Arabic" w:hAnsi="Traditional Arabic" w:cs="Traditional Arabic" w:hint="cs"/>
          <w:sz w:val="32"/>
          <w:rtl/>
        </w:rPr>
        <w:t>این‌چنین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 xml:space="preserve"> چیزی وجود ندارد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>واجد شدن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اقل و اکثر امر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>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پسینی است یعنی باید 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>به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من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>ا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بع و متون 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 xml:space="preserve">دینی </w:t>
      </w:r>
      <w:r w:rsidR="004B08C6">
        <w:rPr>
          <w:rFonts w:ascii="Traditional Arabic" w:hAnsi="Traditional Arabic" w:cs="Traditional Arabic" w:hint="cs"/>
          <w:sz w:val="32"/>
          <w:rtl/>
        </w:rPr>
        <w:t>مراجعه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 xml:space="preserve"> شود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و غیر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هم </w:t>
      </w:r>
      <w:r w:rsidR="007177EF" w:rsidRPr="006D769D">
        <w:rPr>
          <w:rFonts w:ascii="Traditional Arabic" w:hAnsi="Traditional Arabic" w:cs="Traditional Arabic"/>
          <w:sz w:val="32"/>
          <w:rtl/>
        </w:rPr>
        <w:t>هم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ین‌طور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است؛ این چیزی نیست که 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>بتوان با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فرمولی 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>گفت این</w:t>
      </w:r>
      <w:r w:rsidRPr="006D769D">
        <w:rPr>
          <w:rFonts w:ascii="Traditional Arabic" w:hAnsi="Traditional Arabic" w:cs="Traditional Arabic" w:hint="cs"/>
          <w:sz w:val="32"/>
          <w:rtl/>
        </w:rPr>
        <w:t>ها جز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>ء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عناوین اولیه است، </w:t>
      </w:r>
      <w:r w:rsidR="009F641F" w:rsidRPr="006D769D">
        <w:rPr>
          <w:rFonts w:ascii="Traditional Arabic" w:hAnsi="Traditional Arabic" w:cs="Traditional Arabic" w:hint="cs"/>
          <w:sz w:val="32"/>
          <w:rtl/>
        </w:rPr>
        <w:t xml:space="preserve">و مابقی جزء عناوین اولیه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نیست. </w:t>
      </w:r>
    </w:p>
    <w:p w:rsidR="00EE1AD6" w:rsidRPr="006D769D" w:rsidRDefault="006E38AE" w:rsidP="006E38AE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در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و آداب 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غیر </w:t>
      </w:r>
      <w:r w:rsidR="00D77FB7">
        <w:rPr>
          <w:rFonts w:ascii="Traditional Arabic" w:hAnsi="Traditional Arabic" w:cs="Traditional Arabic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قواعدی </w:t>
      </w:r>
      <w:r w:rsidRPr="006D769D">
        <w:rPr>
          <w:rFonts w:ascii="Traditional Arabic" w:hAnsi="Traditional Arabic" w:cs="Traditional Arabic" w:hint="cs"/>
          <w:sz w:val="32"/>
          <w:rtl/>
        </w:rPr>
        <w:t>وجود دارد که آن روش را یا الزام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یا </w:t>
      </w:r>
      <w:r w:rsidRPr="006D769D">
        <w:rPr>
          <w:rFonts w:ascii="Traditional Arabic" w:hAnsi="Traditional Arabic" w:cs="Traditional Arabic" w:hint="cs"/>
          <w:sz w:val="32"/>
          <w:rtl/>
        </w:rPr>
        <w:t>تحریم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یا ترجیح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ی‌دهند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، یعنی قواعد </w:t>
      </w:r>
      <w:r w:rsidR="007177EF" w:rsidRPr="006D769D">
        <w:rPr>
          <w:rFonts w:ascii="Traditional Arabic" w:hAnsi="Traditional Arabic" w:cs="Traditional Arabic"/>
          <w:sz w:val="32"/>
          <w:rtl/>
        </w:rPr>
        <w:t>عامه‌ا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وجود دارد 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که </w:t>
      </w:r>
      <w:r w:rsidR="00FB5434">
        <w:rPr>
          <w:rFonts w:ascii="Traditional Arabic" w:hAnsi="Traditional Arabic" w:cs="Traditional Arabic" w:hint="cs"/>
          <w:sz w:val="32"/>
          <w:rtl/>
        </w:rPr>
        <w:t>بیان‌کنندهٔ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وجوب یا حرمت و یا ... هرکدام از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است که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در اقتصاد، سیاست، تربیت و...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مطرح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ی‌شوند</w:t>
      </w:r>
      <w:r w:rsidRPr="006D769D">
        <w:rPr>
          <w:rFonts w:ascii="Traditional Arabic" w:hAnsi="Traditional Arabic" w:cs="Traditional Arabic" w:hint="cs"/>
          <w:sz w:val="32"/>
          <w:rtl/>
        </w:rPr>
        <w:t>.</w:t>
      </w:r>
    </w:p>
    <w:p w:rsidR="00EE1AD6" w:rsidRPr="006D769D" w:rsidRDefault="00FB5434" w:rsidP="00F35E85">
      <w:pPr>
        <w:spacing w:before="240" w:after="240"/>
        <w:rPr>
          <w:rFonts w:ascii="Traditional Arabic" w:hAnsi="Traditional Arabic" w:cs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rtl/>
        </w:rPr>
        <w:t>بنابراین</w:t>
      </w:r>
      <w:r w:rsidR="00721B05" w:rsidRPr="006D769D">
        <w:rPr>
          <w:rFonts w:ascii="Traditional Arabic" w:hAnsi="Traditional Arabic" w:cs="Traditional Arabic" w:hint="cs"/>
          <w:sz w:val="32"/>
          <w:rtl/>
        </w:rPr>
        <w:t xml:space="preserve"> تقسیم،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اگر بخواهیم در </w:t>
      </w:r>
      <w:r w:rsidR="00721B05" w:rsidRPr="006D769D">
        <w:rPr>
          <w:rFonts w:ascii="Traditional Arabic" w:hAnsi="Traditional Arabic" w:cs="Traditional Arabic" w:hint="cs"/>
          <w:sz w:val="32"/>
          <w:rtl/>
        </w:rPr>
        <w:t xml:space="preserve">مورد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امر به معروف و نهی از منکر بحث کنیم روشن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که امر به معروف و نهی از منکر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ی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ک روش اصلاحی و تربیت عام از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کاملا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ً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است، یعنی از </w:t>
      </w:r>
      <w:r w:rsidR="007177EF" w:rsidRPr="006D769D">
        <w:rPr>
          <w:rFonts w:ascii="Traditional Arabic" w:hAnsi="Traditional Arabic" w:cs="Traditional Arabic"/>
          <w:sz w:val="32"/>
          <w:rtl/>
        </w:rPr>
        <w:t>مهم‌تر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ین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به عناوین الاولیه است و </w:t>
      </w:r>
      <w:r w:rsidR="00721B05" w:rsidRPr="006D769D">
        <w:rPr>
          <w:rFonts w:ascii="Traditional Arabic" w:hAnsi="Traditional Arabic" w:cs="Traditional Arabic" w:hint="cs"/>
          <w:sz w:val="32"/>
          <w:rtl/>
        </w:rPr>
        <w:t>با 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ین عنوان </w:t>
      </w:r>
      <w:r w:rsidR="00721B05" w:rsidRPr="006D769D">
        <w:rPr>
          <w:rFonts w:ascii="Traditional Arabic" w:hAnsi="Traditional Arabic" w:cs="Traditional Arabic" w:hint="cs"/>
          <w:sz w:val="32"/>
          <w:rtl/>
        </w:rPr>
        <w:t xml:space="preserve">امر به </w:t>
      </w:r>
      <w:r w:rsidR="00721B05" w:rsidRPr="006D769D">
        <w:rPr>
          <w:rFonts w:ascii="Traditional Arabic" w:hAnsi="Traditional Arabic" w:cs="Traditional Arabic" w:hint="cs"/>
          <w:sz w:val="32"/>
          <w:rtl/>
        </w:rPr>
        <w:lastRenderedPageBreak/>
        <w:t xml:space="preserve">معروف و نهی از منکر آمده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است. البته در آینده خواهیم دید که </w:t>
      </w:r>
      <w:r w:rsidR="00721B05" w:rsidRPr="006D769D">
        <w:rPr>
          <w:rFonts w:ascii="Traditional Arabic" w:hAnsi="Traditional Arabic" w:cs="Traditional Arabic" w:hint="cs"/>
          <w:sz w:val="32"/>
          <w:rtl/>
        </w:rPr>
        <w:t>عناوین عامی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21B05" w:rsidRPr="006D769D">
        <w:rPr>
          <w:rFonts w:ascii="Traditional Arabic" w:hAnsi="Traditional Arabic" w:cs="Traditional Arabic" w:hint="cs"/>
          <w:sz w:val="32"/>
          <w:rtl/>
        </w:rPr>
        <w:t>وجود دارد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که از آنها </w:t>
      </w:r>
      <w:r w:rsidR="00721B05" w:rsidRPr="006D769D">
        <w:rPr>
          <w:rFonts w:ascii="Traditional Arabic" w:hAnsi="Traditional Arabic" w:cs="Traditional Arabic" w:hint="cs"/>
          <w:sz w:val="32"/>
          <w:rtl/>
        </w:rPr>
        <w:t>امر به معروف و نهی از منکر نیز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استخراج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721B05" w:rsidRPr="006D769D">
        <w:rPr>
          <w:rFonts w:ascii="Traditional Arabic" w:hAnsi="Traditional Arabic" w:cs="Traditional Arabic" w:hint="cs"/>
          <w:sz w:val="32"/>
          <w:rtl/>
        </w:rPr>
        <w:t>.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یعنی اگر </w:t>
      </w:r>
      <w:r w:rsidR="007177EF" w:rsidRPr="006D769D">
        <w:rPr>
          <w:rFonts w:ascii="Traditional Arabic" w:hAnsi="Traditional Arabic" w:cs="Traditional Arabic"/>
          <w:sz w:val="32"/>
          <w:rtl/>
        </w:rPr>
        <w:t>ادله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77EF" w:rsidRPr="006D769D">
        <w:rPr>
          <w:rFonts w:ascii="Traditional Arabic" w:hAnsi="Traditional Arabic" w:cs="Traditional Arabic"/>
          <w:sz w:val="32"/>
          <w:rtl/>
        </w:rPr>
        <w:t>خاصه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امر به معروف و ن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هی از منکر نداشتیم </w:t>
      </w:r>
      <w:r w:rsidR="007177EF" w:rsidRPr="006D769D">
        <w:rPr>
          <w:rFonts w:ascii="Traditional Arabic" w:hAnsi="Traditional Arabic" w:cs="Traditional Arabic"/>
          <w:sz w:val="32"/>
          <w:rtl/>
        </w:rPr>
        <w:t>ادله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77EF" w:rsidRPr="006D769D">
        <w:rPr>
          <w:rFonts w:ascii="Traditional Arabic" w:hAnsi="Traditional Arabic" w:cs="Traditional Arabic"/>
          <w:sz w:val="32"/>
          <w:rtl/>
        </w:rPr>
        <w:t>عامه‌ا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26CE1" w:rsidRPr="006D769D">
        <w:rPr>
          <w:rFonts w:ascii="Traditional Arabic" w:hAnsi="Traditional Arabic" w:cs="Traditional Arabic" w:hint="cs"/>
          <w:sz w:val="32"/>
          <w:rtl/>
        </w:rPr>
        <w:t xml:space="preserve">وجود دارد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که از آنها امر به معروف و نهی از منکر استخراج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که </w:t>
      </w:r>
      <w:r w:rsidR="00926CE1" w:rsidRPr="006D769D">
        <w:rPr>
          <w:rFonts w:ascii="Traditional Arabic" w:hAnsi="Traditional Arabic" w:cs="Traditional Arabic" w:hint="cs"/>
          <w:sz w:val="32"/>
          <w:rtl/>
        </w:rPr>
        <w:t xml:space="preserve">یکی </w:t>
      </w:r>
      <w:r>
        <w:rPr>
          <w:rFonts w:ascii="Traditional Arabic" w:hAnsi="Traditional Arabic" w:cs="Traditional Arabic" w:hint="cs"/>
          <w:sz w:val="32"/>
          <w:rtl/>
        </w:rPr>
        <w:t>دو مورد</w:t>
      </w:r>
      <w:r w:rsidR="00926CE1" w:rsidRPr="006D769D">
        <w:rPr>
          <w:rFonts w:ascii="Traditional Arabic" w:hAnsi="Traditional Arabic" w:cs="Traditional Arabic" w:hint="cs"/>
          <w:sz w:val="32"/>
          <w:rtl/>
        </w:rPr>
        <w:t xml:space="preserve"> از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این </w:t>
      </w:r>
      <w:r w:rsidR="007177EF" w:rsidRPr="006D769D">
        <w:rPr>
          <w:rFonts w:ascii="Traditional Arabic" w:hAnsi="Traditional Arabic" w:cs="Traditional Arabic"/>
          <w:sz w:val="32"/>
          <w:rtl/>
        </w:rPr>
        <w:t>ادله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در کتب فقهای آمده است مثل اختل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ال نظام و...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ولی عناوین دیگری داریم که از آنها امر 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به معروف و نهی از منکر بیرون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ی‌آید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F35E85" w:rsidRPr="006D769D" w:rsidRDefault="00F35E85" w:rsidP="00F35E85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>بیان شد که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در روایات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به </w:t>
      </w:r>
      <w:r w:rsidR="007177EF" w:rsidRPr="006D769D">
        <w:rPr>
          <w:rFonts w:ascii="Traditional Arabic" w:hAnsi="Traditional Arabic" w:cs="Traditional Arabic"/>
          <w:sz w:val="32"/>
          <w:rtl/>
        </w:rPr>
        <w:t>عناو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ین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وجود دارند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که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نیست</w:t>
      </w:r>
      <w:r w:rsidRPr="006D769D">
        <w:rPr>
          <w:rFonts w:ascii="Traditional Arabic" w:hAnsi="Traditional Arabic" w:cs="Traditional Arabic" w:hint="cs"/>
          <w:sz w:val="32"/>
          <w:rtl/>
        </w:rPr>
        <w:t>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و حکم آنها با قواعد عامه تعیین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مثلاً در تعلیم قرآن که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یک امر مستحب و گاهی واجب است باید روشی انتخاب کرد، اما اگر روش در قدیم چیزی بوده و امروز روشی آمده اس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ت که </w:t>
      </w:r>
      <w:r w:rsidR="007177EF" w:rsidRPr="006D769D">
        <w:rPr>
          <w:rFonts w:ascii="Traditional Arabic" w:hAnsi="Traditional Arabic" w:cs="Traditional Arabic"/>
          <w:sz w:val="32"/>
          <w:rtl/>
        </w:rPr>
        <w:t>سر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یع‌تر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7177EF" w:rsidRPr="006D769D">
        <w:rPr>
          <w:rFonts w:ascii="Traditional Arabic" w:hAnsi="Traditional Arabic" w:cs="Traditional Arabic"/>
          <w:sz w:val="32"/>
          <w:rtl/>
        </w:rPr>
        <w:t>راحت‌تر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 است، بعید نیست که عناوین </w:t>
      </w:r>
      <w:r w:rsidR="007177EF" w:rsidRPr="006D769D">
        <w:rPr>
          <w:rFonts w:ascii="Traditional Arabic" w:hAnsi="Traditional Arabic" w:cs="Traditional Arabic"/>
          <w:sz w:val="32"/>
          <w:rtl/>
        </w:rPr>
        <w:t>عامه‌ا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وجود داشته باشند که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نسبت به انتخاب </w:t>
      </w:r>
      <w:r w:rsidR="007177EF" w:rsidRPr="006D769D">
        <w:rPr>
          <w:rFonts w:ascii="Traditional Arabic" w:hAnsi="Traditional Arabic" w:cs="Traditional Arabic"/>
          <w:sz w:val="32"/>
          <w:rtl/>
        </w:rPr>
        <w:t>روش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بهتر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ترغیب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نه اینکه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الزام </w:t>
      </w:r>
      <w:r w:rsidRPr="006D769D">
        <w:rPr>
          <w:rFonts w:ascii="Traditional Arabic" w:hAnsi="Traditional Arabic" w:cs="Traditional Arabic" w:hint="cs"/>
          <w:sz w:val="32"/>
          <w:rtl/>
        </w:rPr>
        <w:t>کنند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در مواردی نیز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ممکن است ب</w:t>
      </w:r>
      <w:r w:rsidR="00AA6966" w:rsidRPr="006D769D">
        <w:rPr>
          <w:rFonts w:ascii="Traditional Arabic" w:hAnsi="Traditional Arabic" w:cs="Traditional Arabic" w:hint="cs"/>
          <w:sz w:val="32"/>
          <w:rtl/>
        </w:rPr>
        <w:t xml:space="preserve">ه حد الزام برسد و اینجا </w:t>
      </w:r>
      <w:r w:rsidR="007177EF" w:rsidRPr="006D769D">
        <w:rPr>
          <w:rFonts w:ascii="Traditional Arabic" w:hAnsi="Traditional Arabic" w:cs="Traditional Arabic"/>
          <w:sz w:val="32"/>
          <w:rtl/>
        </w:rPr>
        <w:t>حلقه‌ا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 که علم با فقه ارتباط برقرار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F8071C" w:rsidRPr="006D769D" w:rsidRDefault="00F35E85" w:rsidP="00F35E85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>فقه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چه در اقتصاد، چه در سیاست، چه در تربیت، در </w:t>
      </w:r>
      <w:r w:rsidR="007177EF" w:rsidRPr="006D769D">
        <w:rPr>
          <w:rFonts w:ascii="Traditional Arabic" w:hAnsi="Traditional Arabic" w:cs="Traditional Arabic"/>
          <w:sz w:val="32"/>
          <w:rtl/>
        </w:rPr>
        <w:t>حوزه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رفتارها که بحث روشی است یا اصول که کیفیات کاربرد روش است، وارد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اما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در مبانی تقریباً وارد </w:t>
      </w:r>
      <w:r w:rsidR="007177EF" w:rsidRPr="006D769D">
        <w:rPr>
          <w:rFonts w:ascii="Traditional Arabic" w:hAnsi="Traditional Arabic" w:cs="Traditional Arabic"/>
          <w:sz w:val="32"/>
          <w:rtl/>
        </w:rPr>
        <w:t>نم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در اهداف </w:t>
      </w:r>
      <w:r w:rsidRPr="006D769D">
        <w:rPr>
          <w:rFonts w:ascii="Traditional Arabic" w:hAnsi="Traditional Arabic" w:cs="Traditional Arabic" w:hint="cs"/>
          <w:sz w:val="32"/>
          <w:rtl/>
        </w:rPr>
        <w:t>نیز فقه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با یک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تفصیلی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ورود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ی‌کند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به بیان دیگر ورود 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فقه اولاً در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است و </w:t>
      </w:r>
      <w:r w:rsidR="00FB5434">
        <w:rPr>
          <w:rFonts w:ascii="Traditional Arabic" w:hAnsi="Traditional Arabic" w:cs="Traditional Arabic" w:hint="cs"/>
          <w:sz w:val="32"/>
          <w:rtl/>
        </w:rPr>
        <w:t>ثانیاً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تا حدی در اصول </w:t>
      </w:r>
      <w:r w:rsidRPr="006D769D">
        <w:rPr>
          <w:rFonts w:ascii="Traditional Arabic" w:hAnsi="Traditional Arabic" w:cs="Traditional Arabic" w:hint="cs"/>
          <w:sz w:val="32"/>
          <w:rtl/>
        </w:rPr>
        <w:t>ورود دارد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="007177EF" w:rsidRPr="006D769D">
        <w:rPr>
          <w:rFonts w:ascii="Traditional Arabic" w:hAnsi="Traditional Arabic" w:cs="Traditional Arabic"/>
          <w:sz w:val="32"/>
          <w:rtl/>
        </w:rPr>
        <w:t>دا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یرهٔ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ورود مستقیم و اساسی فقه در نظامات اداری، اقتصادی، اجتماعی، س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یاسی، تربیتی در </w:t>
      </w:r>
      <w:r w:rsidR="007177EF" w:rsidRPr="006D769D">
        <w:rPr>
          <w:rFonts w:ascii="Traditional Arabic" w:hAnsi="Traditional Arabic" w:cs="Traditional Arabic"/>
          <w:sz w:val="32"/>
          <w:rtl/>
        </w:rPr>
        <w:t>حوزه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اصول و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است. </w:t>
      </w:r>
    </w:p>
    <w:p w:rsidR="00F8071C" w:rsidRPr="00D77FB7" w:rsidRDefault="007177EF" w:rsidP="00D77FB7">
      <w:pPr>
        <w:pStyle w:val="4"/>
        <w:rPr>
          <w:rtl/>
        </w:rPr>
      </w:pPr>
      <w:r w:rsidRPr="00D77FB7">
        <w:rPr>
          <w:rtl/>
        </w:rPr>
        <w:t>نحوهٔ</w:t>
      </w:r>
      <w:r w:rsidR="00F35E85" w:rsidRPr="00D77FB7">
        <w:rPr>
          <w:rtl/>
        </w:rPr>
        <w:t xml:space="preserve"> ورود </w:t>
      </w:r>
      <w:r w:rsidR="00EE1AD6" w:rsidRPr="00D77FB7">
        <w:rPr>
          <w:rtl/>
        </w:rPr>
        <w:t>فقه</w:t>
      </w:r>
      <w:r w:rsidR="00F8071C" w:rsidRPr="00D77FB7">
        <w:rPr>
          <w:rtl/>
        </w:rPr>
        <w:t xml:space="preserve"> در اصول و </w:t>
      </w:r>
      <w:r w:rsidRPr="00D77FB7">
        <w:rPr>
          <w:rtl/>
        </w:rPr>
        <w:t>روش‌ها</w:t>
      </w:r>
      <w:r w:rsidR="00EE1AD6" w:rsidRPr="00D77FB7">
        <w:rPr>
          <w:rtl/>
        </w:rPr>
        <w:t xml:space="preserve"> </w:t>
      </w:r>
    </w:p>
    <w:p w:rsidR="00F8071C" w:rsidRPr="006D769D" w:rsidRDefault="00F35E85" w:rsidP="00F8071C">
      <w:pPr>
        <w:pStyle w:val="af1"/>
        <w:numPr>
          <w:ilvl w:val="0"/>
          <w:numId w:val="17"/>
        </w:numPr>
        <w:spacing w:after="240"/>
        <w:rPr>
          <w:rFonts w:ascii="Traditional Arabic" w:hAnsi="Traditional Arabic" w:cs="Traditional Arabic"/>
          <w:sz w:val="32"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گاهی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با عناوین اولیه وارد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Pr="006D769D">
        <w:rPr>
          <w:rFonts w:ascii="Traditional Arabic" w:hAnsi="Traditional Arabic" w:cs="Traditional Arabic" w:hint="cs"/>
          <w:sz w:val="32"/>
          <w:rtl/>
        </w:rPr>
        <w:t>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به این شکل که در متون دینی نسبت به انتخاب این روش یا اصل تصر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یح شده است. </w:t>
      </w:r>
    </w:p>
    <w:p w:rsidR="00F8071C" w:rsidRPr="006D769D" w:rsidRDefault="00F8071C" w:rsidP="00F8071C">
      <w:pPr>
        <w:pStyle w:val="af1"/>
        <w:numPr>
          <w:ilvl w:val="0"/>
          <w:numId w:val="17"/>
        </w:numPr>
        <w:spacing w:after="240"/>
        <w:rPr>
          <w:rFonts w:ascii="Traditional Arabic" w:hAnsi="Traditional Arabic" w:cs="Traditional Arabic"/>
          <w:sz w:val="32"/>
        </w:rPr>
      </w:pPr>
      <w:r w:rsidRPr="006D769D">
        <w:rPr>
          <w:rFonts w:ascii="Traditional Arabic" w:hAnsi="Traditional Arabic" w:cs="Traditional Arabic" w:hint="cs"/>
          <w:sz w:val="32"/>
          <w:rtl/>
        </w:rPr>
        <w:t>و در بسیاری از موارد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فقه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قواعد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کلی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در آنها 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داده است که علم انواع </w:t>
      </w:r>
      <w:r w:rsidR="007177EF" w:rsidRPr="006D769D">
        <w:rPr>
          <w:rFonts w:ascii="Traditional Arabic" w:hAnsi="Traditional Arabic" w:cs="Traditional Arabic"/>
          <w:sz w:val="32"/>
          <w:rtl/>
        </w:rPr>
        <w:t>ش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یوه‌ها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را استخراج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7177EF" w:rsidRPr="006D769D">
        <w:rPr>
          <w:rFonts w:ascii="Traditional Arabic" w:hAnsi="Traditional Arabic" w:cs="Traditional Arabic"/>
          <w:sz w:val="32"/>
          <w:rtl/>
        </w:rPr>
        <w:t>تجربه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بشر چیزها را کشف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7177EF" w:rsidRPr="006D769D">
        <w:rPr>
          <w:rFonts w:ascii="Traditional Arabic" w:hAnsi="Traditional Arabic" w:cs="Traditional Arabic"/>
          <w:sz w:val="32"/>
          <w:rtl/>
        </w:rPr>
        <w:t>قاعده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کلی </w:t>
      </w:r>
      <w:r w:rsidRPr="006D769D">
        <w:rPr>
          <w:rFonts w:ascii="Traditional Arabic" w:hAnsi="Traditional Arabic" w:cs="Traditional Arabic" w:hint="cs"/>
          <w:sz w:val="32"/>
          <w:rtl/>
        </w:rPr>
        <w:t>فق</w:t>
      </w:r>
      <w:r w:rsidR="00A04C93">
        <w:rPr>
          <w:rFonts w:ascii="Traditional Arabic" w:hAnsi="Traditional Arabic" w:cs="Traditional Arabic" w:hint="cs"/>
          <w:sz w:val="32"/>
          <w:rtl/>
        </w:rPr>
        <w:t>ه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ی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ی‌گوید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این خوب است یا بد است. </w:t>
      </w:r>
    </w:p>
    <w:p w:rsidR="00EE1AD6" w:rsidRPr="006D769D" w:rsidRDefault="00F8071C" w:rsidP="005A65E3">
      <w:pPr>
        <w:spacing w:after="240"/>
        <w:ind w:left="284" w:firstLine="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با این بیان 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وقتی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ی‌خواهیم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یک نظام اقتصادی یا تربیتی سامان دهیم،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باید در اصول و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مورد بحث به این خصوصیت اصول و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5A65E3" w:rsidRPr="006D769D">
        <w:rPr>
          <w:rFonts w:ascii="Traditional Arabic" w:hAnsi="Traditional Arabic" w:cs="Traditional Arabic" w:hint="cs"/>
          <w:sz w:val="32"/>
          <w:rtl/>
        </w:rPr>
        <w:t xml:space="preserve"> توجه کنیم.</w:t>
      </w:r>
    </w:p>
    <w:p w:rsidR="00CD489A" w:rsidRPr="006D769D" w:rsidRDefault="00CD489A" w:rsidP="00D77FB7">
      <w:pPr>
        <w:pStyle w:val="4"/>
        <w:rPr>
          <w:rtl/>
        </w:rPr>
      </w:pPr>
      <w:bookmarkStart w:id="11" w:name="_Toc370016489"/>
      <w:r w:rsidRPr="006D769D">
        <w:rPr>
          <w:rFonts w:hint="cs"/>
          <w:rtl/>
        </w:rPr>
        <w:t>خلاصه</w:t>
      </w:r>
      <w:bookmarkEnd w:id="11"/>
    </w:p>
    <w:p w:rsidR="00EE1AD6" w:rsidRPr="006D769D" w:rsidRDefault="007177EF" w:rsidP="001515E7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تربیتی مثل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سیاسی، اقتصادی، مدیریتی تقسیم </w:t>
      </w:r>
      <w:r w:rsidRPr="006D769D">
        <w:rPr>
          <w:rFonts w:ascii="Traditional Arabic" w:hAnsi="Traditional Arabic" w:cs="Traditional Arabic"/>
          <w:sz w:val="32"/>
          <w:rtl/>
        </w:rPr>
        <w:t>م</w:t>
      </w:r>
      <w:r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به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و غیر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و امر به معروف و نهی از منکر از روش های عام بسیار کلیدی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است، اما با این تبصره که اگر این تصریحات هم نبود </w:t>
      </w:r>
      <w:r w:rsidRPr="006D769D">
        <w:rPr>
          <w:rFonts w:ascii="Traditional Arabic" w:hAnsi="Traditional Arabic" w:cs="Traditional Arabic"/>
          <w:sz w:val="32"/>
          <w:rtl/>
        </w:rPr>
        <w:t>م</w:t>
      </w:r>
      <w:r w:rsidRPr="006D769D">
        <w:rPr>
          <w:rFonts w:ascii="Traditional Arabic" w:hAnsi="Traditional Arabic" w:cs="Traditional Arabic" w:hint="cs"/>
          <w:sz w:val="32"/>
          <w:rtl/>
        </w:rPr>
        <w:t>ی‌توانست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روش غیر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هم به شمار بیاید، چرا؟ این را بعد خواهیم گفت، که یک قواعد عمومی داریم که از د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ل آنها امر به معروف هم بیرون </w:t>
      </w:r>
      <w:r w:rsidRPr="006D769D">
        <w:rPr>
          <w:rFonts w:ascii="Traditional Arabic" w:hAnsi="Traditional Arabic" w:cs="Traditional Arabic"/>
          <w:sz w:val="32"/>
          <w:rtl/>
        </w:rPr>
        <w:t>م</w:t>
      </w:r>
      <w:r w:rsidRPr="006D769D">
        <w:rPr>
          <w:rFonts w:ascii="Traditional Arabic" w:hAnsi="Traditional Arabic" w:cs="Traditional Arabic" w:hint="cs"/>
          <w:sz w:val="32"/>
          <w:rtl/>
        </w:rPr>
        <w:t>ی‌آید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این هم یک بحث است که حالت تلفیقی دارد، ضمن اینکه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 ولی در فقه ظرفیت این است که از عناوین عامه این هم استخراج شود و به شکل غیر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هم در واقع جایگاه فقهی دارد.</w:t>
      </w:r>
    </w:p>
    <w:p w:rsidR="00EE1AD6" w:rsidRPr="006D769D" w:rsidRDefault="00CD489A" w:rsidP="00CD489A">
      <w:pPr>
        <w:spacing w:after="240"/>
        <w:ind w:firstLine="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>این نکته را باید ذکر کرد که</w:t>
      </w:r>
      <w:r w:rsidRPr="006D769D">
        <w:rPr>
          <w:rFonts w:ascii="Traditional Arabic" w:hAnsi="Traditional Arabic" w:cs="Traditional Arabic" w:hint="cs"/>
          <w:color w:val="FF0000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عناوین عامه دو نیاز است؛ یکی مؤکد است، اجتماع عناوین موجب تأکد یک تکلیف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یکی اینکه در </w:t>
      </w:r>
      <w:r w:rsidR="00A04C93">
        <w:rPr>
          <w:rFonts w:ascii="Traditional Arabic" w:hAnsi="Traditional Arabic" w:cs="Traditional Arabic" w:hint="cs"/>
          <w:sz w:val="32"/>
          <w:rtl/>
        </w:rPr>
        <w:t>شرایط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ممکن است این عناوین متفاوت یک تمایزاتی پیدا کند.</w:t>
      </w:r>
    </w:p>
    <w:p w:rsidR="00CD489A" w:rsidRPr="006D769D" w:rsidRDefault="00CD489A" w:rsidP="00D77FB7">
      <w:pPr>
        <w:pStyle w:val="4"/>
        <w:rPr>
          <w:rtl/>
        </w:rPr>
      </w:pPr>
      <w:bookmarkStart w:id="12" w:name="_Toc370016490"/>
      <w:r w:rsidRPr="006D769D">
        <w:rPr>
          <w:rFonts w:hint="cs"/>
          <w:rtl/>
        </w:rPr>
        <w:lastRenderedPageBreak/>
        <w:t>شش.</w:t>
      </w:r>
      <w:r w:rsidR="002E41C4" w:rsidRPr="006D769D">
        <w:rPr>
          <w:rFonts w:hint="cs"/>
          <w:rtl/>
        </w:rPr>
        <w:t xml:space="preserve"> زیر </w:t>
      </w:r>
      <w:r w:rsidR="007177EF" w:rsidRPr="006D769D">
        <w:rPr>
          <w:rtl/>
        </w:rPr>
        <w:t>روش‌ها</w:t>
      </w:r>
      <w:r w:rsidR="007177EF" w:rsidRPr="006D769D">
        <w:rPr>
          <w:rFonts w:hint="cs"/>
          <w:rtl/>
        </w:rPr>
        <w:t>ی</w:t>
      </w:r>
      <w:r w:rsidR="002E41C4" w:rsidRPr="006D769D">
        <w:rPr>
          <w:rFonts w:hint="cs"/>
          <w:rtl/>
        </w:rPr>
        <w:t xml:space="preserve"> امر به معروف و نهی از منکر</w:t>
      </w:r>
      <w:bookmarkEnd w:id="12"/>
    </w:p>
    <w:p w:rsidR="00EE1AD6" w:rsidRPr="006D769D" w:rsidRDefault="00A04C93" w:rsidP="0084373B">
      <w:pPr>
        <w:spacing w:after="240"/>
        <w:rPr>
          <w:rFonts w:ascii="Traditional Arabic" w:hAnsi="Traditional Arabic" w:cs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rtl/>
        </w:rPr>
        <w:t>بنا بر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آنچه که تاکنون گفتیم امر به معروف و نهی از منکر یک روش اصلاحی و تغییری است که غالباً ناظر به مخاطب و متعلق </w:t>
      </w:r>
      <w:r w:rsidR="007C7235" w:rsidRPr="006D769D">
        <w:rPr>
          <w:rFonts w:ascii="Traditional Arabic" w:hAnsi="Traditional Arabic" w:cs="Traditional Arabic" w:hint="cs"/>
          <w:sz w:val="32"/>
          <w:rtl/>
        </w:rPr>
        <w:t xml:space="preserve">حکم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است و گاهی 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در مراتب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ناظر به کل جامعه است. این روش که روش عامه است منافات با این ندارد که این 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روش </w:t>
      </w:r>
      <w:r w:rsidR="00937140">
        <w:rPr>
          <w:rFonts w:ascii="Traditional Arabic" w:hAnsi="Traditional Arabic" w:cs="Traditional Arabic" w:hint="cs"/>
          <w:sz w:val="32"/>
          <w:rtl/>
        </w:rPr>
        <w:t>زیرمجموعه‌هایی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 از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 مرتبط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داشته باشد، این کاملاً معقول و متصور است. </w:t>
      </w:r>
      <w:r w:rsidR="0092562F">
        <w:rPr>
          <w:rFonts w:ascii="Traditional Arabic" w:hAnsi="Traditional Arabic" w:cs="Traditional Arabic" w:hint="cs"/>
          <w:sz w:val="32"/>
          <w:rtl/>
        </w:rPr>
        <w:t>به‌عبارت‌دیگر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اقدام به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امر به معروف و نهی 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از منکر 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غیر از درجات و مراتب </w:t>
      </w:r>
      <w:r w:rsidR="00D77FB7">
        <w:rPr>
          <w:rFonts w:ascii="Traditional Arabic" w:hAnsi="Traditional Arabic" w:cs="Traditional Arabic" w:hint="cs"/>
          <w:sz w:val="32"/>
          <w:rtl/>
        </w:rPr>
        <w:t>مصرّح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7177EF" w:rsidRPr="006D769D">
        <w:rPr>
          <w:rFonts w:ascii="Traditional Arabic" w:hAnsi="Traditional Arabic" w:cs="Traditional Arabic"/>
          <w:sz w:val="32"/>
          <w:rtl/>
        </w:rPr>
        <w:t>ش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یوه‌ها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7177EF" w:rsidRPr="006D769D">
        <w:rPr>
          <w:rFonts w:ascii="Traditional Arabic" w:hAnsi="Traditional Arabic" w:cs="Traditional Arabic"/>
          <w:sz w:val="32"/>
          <w:rtl/>
        </w:rPr>
        <w:t>شکل‌ها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گوناگون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ی‌تواند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داشته باشد، 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>که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در فتاوا 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روایات 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بیان </w:t>
      </w:r>
      <w:r w:rsidR="007177EF" w:rsidRPr="006D769D">
        <w:rPr>
          <w:rFonts w:ascii="Traditional Arabic" w:hAnsi="Traditional Arabic" w:cs="Traditional Arabic"/>
          <w:sz w:val="32"/>
          <w:rtl/>
        </w:rPr>
        <w:t>نشده‌اند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وجود این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قابل جمع با 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>بیان موجود در روایات و فتاوا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است.</w:t>
      </w:r>
    </w:p>
    <w:p w:rsidR="002E41C4" w:rsidRPr="006D769D" w:rsidRDefault="001515E7" w:rsidP="002E41C4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یکی از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امر به معروف و نهی از منکر همین است که امر به معروف و نهی از منکر از طریق تشکیلات انجام شود. یک سازمان برای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آن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ایجاد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شود که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مراد از حسبه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به معنای اول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 xml:space="preserve">و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قدیمی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آن، این مورد را شامل است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 xml:space="preserve">یکی از شئون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حسبه یک سازمان و تشکیلاتی بوده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تا</w:t>
      </w:r>
      <w:r w:rsidR="0084373B" w:rsidRPr="006D769D">
        <w:rPr>
          <w:rFonts w:ascii="Traditional Arabic" w:hAnsi="Traditional Arabic" w:cs="Traditional Arabic" w:hint="cs"/>
          <w:sz w:val="32"/>
          <w:rtl/>
        </w:rPr>
        <w:t xml:space="preserve"> امر به معروف و نهی از منکر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 xml:space="preserve">را </w:t>
      </w:r>
      <w:r w:rsidR="00937140">
        <w:rPr>
          <w:rFonts w:ascii="Traditional Arabic" w:hAnsi="Traditional Arabic" w:cs="Traditional Arabic" w:hint="cs"/>
          <w:sz w:val="32"/>
          <w:rtl/>
        </w:rPr>
        <w:t>به صورت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 xml:space="preserve"> متمرکز انجام دهد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. حال ممکن است این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 xml:space="preserve"> سازمان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دولتی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و یا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مردمی باشد مثل کارهایی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که </w:t>
      </w:r>
      <w:r w:rsidR="007177EF" w:rsidRPr="006D769D">
        <w:rPr>
          <w:rFonts w:ascii="Traditional Arabic" w:hAnsi="Traditional Arabic" w:cs="Traditional Arabic"/>
          <w:sz w:val="32"/>
          <w:rtl/>
        </w:rPr>
        <w:t>گروه‌ها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مردمی انجام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ی‌دهند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، مثلاً </w:t>
      </w:r>
      <w:r w:rsidR="007177EF" w:rsidRPr="006D769D">
        <w:rPr>
          <w:rFonts w:ascii="Traditional Arabic" w:hAnsi="Traditional Arabic" w:cs="Traditional Arabic"/>
          <w:sz w:val="32"/>
          <w:rtl/>
        </w:rPr>
        <w:t>سامانه‌ا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درست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ی‌کنند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تا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در شهرشان </w:t>
      </w:r>
      <w:r w:rsidR="007177EF" w:rsidRPr="006D769D">
        <w:rPr>
          <w:rFonts w:ascii="Traditional Arabic" w:hAnsi="Traditional Arabic" w:cs="Traditional Arabic"/>
          <w:sz w:val="32"/>
          <w:rtl/>
        </w:rPr>
        <w:t>مجموعه‌ا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امر به معروف و نهی از منکر کنند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 xml:space="preserve"> و یا مانند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کاری که بسیج یا ستاد احیا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 xml:space="preserve">امر به معروف و نهی از منکر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گاهی انجام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ی‌دهد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.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EE1AD6" w:rsidRPr="006D769D" w:rsidRDefault="002E41C4" w:rsidP="002E41C4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>بنابراین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امر به معروف و نهی از منکر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روش عامی است که گاهی یک زیر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دارد که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مقدمه است یا یک شکلی از تجلی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امر به معروف و نهی از منکر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است که در ذیل امر به معروف و نهی از منکر قرار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ی‌گیرد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.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در </w:t>
      </w:r>
      <w:r w:rsidR="007177EF" w:rsidRPr="006D769D">
        <w:rPr>
          <w:rFonts w:ascii="Traditional Arabic" w:hAnsi="Traditional Arabic" w:cs="Traditional Arabic"/>
          <w:sz w:val="32"/>
          <w:rtl/>
        </w:rPr>
        <w:t>تحل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یل‌های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تربیتی به این نکته نیز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باید داشته باشیم. ارشاد جاهل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نیز </w:t>
      </w:r>
      <w:r w:rsidR="007177EF" w:rsidRPr="006D769D">
        <w:rPr>
          <w:rFonts w:ascii="Traditional Arabic" w:hAnsi="Traditional Arabic" w:cs="Traditional Arabic"/>
          <w:sz w:val="32"/>
          <w:rtl/>
        </w:rPr>
        <w:t>هم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ین‌طور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است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آن یک فعالیت آموزشی بود، اعلامی تعلیمی بود. اما آن فعالیت ممکن است که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یک روش عام تربیتی بود، تعلیمی بود. اما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ی‌توان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77EF" w:rsidRPr="006D769D">
        <w:rPr>
          <w:rFonts w:ascii="Traditional Arabic" w:hAnsi="Traditional Arabic" w:cs="Traditional Arabic"/>
          <w:sz w:val="32"/>
          <w:rtl/>
        </w:rPr>
        <w:t>راه‌ها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و </w:t>
      </w:r>
      <w:r w:rsidR="007177EF" w:rsidRPr="006D769D">
        <w:rPr>
          <w:rFonts w:ascii="Traditional Arabic" w:hAnsi="Traditional Arabic" w:cs="Traditional Arabic"/>
          <w:sz w:val="32"/>
          <w:rtl/>
        </w:rPr>
        <w:t>ش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یوه‌های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متعددی در ذ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یل آن تعریف کرد و دارای آن </w:t>
      </w:r>
      <w:r w:rsidR="007177EF" w:rsidRPr="006D769D">
        <w:rPr>
          <w:rFonts w:ascii="Traditional Arabic" w:hAnsi="Traditional Arabic" w:cs="Traditional Arabic"/>
          <w:sz w:val="32"/>
          <w:rtl/>
        </w:rPr>
        <w:t>ش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یوه‌ها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باشد. </w:t>
      </w:r>
      <w:r w:rsidRPr="006D769D">
        <w:rPr>
          <w:rFonts w:ascii="Traditional Arabic" w:hAnsi="Traditional Arabic" w:cs="Traditional Arabic" w:hint="cs"/>
          <w:sz w:val="32"/>
          <w:rtl/>
        </w:rPr>
        <w:t>در امر به معروف و نهی از منکر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37140">
        <w:rPr>
          <w:rFonts w:ascii="Traditional Arabic" w:hAnsi="Traditional Arabic" w:cs="Traditional Arabic" w:hint="cs"/>
          <w:sz w:val="32"/>
          <w:rtl/>
        </w:rPr>
        <w:t>علی‌الاصول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این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امکان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>وجود دارد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.</w:t>
      </w:r>
    </w:p>
    <w:p w:rsidR="002E41C4" w:rsidRPr="006D769D" w:rsidRDefault="002E41C4" w:rsidP="00D77FB7">
      <w:pPr>
        <w:pStyle w:val="4"/>
        <w:rPr>
          <w:rtl/>
        </w:rPr>
      </w:pPr>
      <w:bookmarkStart w:id="13" w:name="_Toc370016491"/>
      <w:r w:rsidRPr="006D769D">
        <w:rPr>
          <w:rFonts w:hint="cs"/>
          <w:rtl/>
        </w:rPr>
        <w:t>هفت.</w:t>
      </w:r>
      <w:r w:rsidR="00A675E4" w:rsidRPr="006D769D">
        <w:rPr>
          <w:rFonts w:hint="cs"/>
          <w:rtl/>
        </w:rPr>
        <w:t xml:space="preserve"> کیفیات امر به معروف و نهی از منکر</w:t>
      </w:r>
      <w:bookmarkEnd w:id="13"/>
    </w:p>
    <w:p w:rsidR="002E41C4" w:rsidRPr="006D769D" w:rsidRDefault="00EE1AD6" w:rsidP="002E41C4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امر به معروف و نهی از منکر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یک روش تلقی شد، ولی همین روش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 xml:space="preserve">دارای </w:t>
      </w:r>
      <w:r w:rsidRPr="006D769D">
        <w:rPr>
          <w:rFonts w:ascii="Traditional Arabic" w:hAnsi="Traditional Arabic" w:cs="Traditional Arabic" w:hint="cs"/>
          <w:sz w:val="32"/>
          <w:rtl/>
        </w:rPr>
        <w:t>اصول حاکم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است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. اصول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به معنای؛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کیفیات کاربست روش، چگونگی کاربرد روش، این را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اصل تلقی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ی‌کردیم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.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92562F">
        <w:rPr>
          <w:rFonts w:ascii="Traditional Arabic" w:hAnsi="Traditional Arabic" w:cs="Traditional Arabic" w:hint="cs"/>
          <w:sz w:val="32"/>
          <w:rtl/>
        </w:rPr>
        <w:t>به‌عبارت‌دیگر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کیفیتی که بر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روش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حاکم است مثل تدریج، استمرار و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 xml:space="preserve">...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. </w:t>
      </w:r>
    </w:p>
    <w:p w:rsidR="00CA1137" w:rsidRPr="006D769D" w:rsidRDefault="00EE1AD6" w:rsidP="00CA1137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 w:hint="cs"/>
          <w:sz w:val="32"/>
          <w:rtl/>
        </w:rPr>
        <w:t xml:space="preserve">امر به معروف و نهی از منکر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نیز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کیفیاتی دارد و بعضی از آن شرایطی که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 xml:space="preserve">در ادامه خواهیم گفت، کیفیات روش امر به معروف و نهی از منکر 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است،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مانند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رعایت سلسله مراتبی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امر به معروف و نهی از منکر که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در فتاوا </w:t>
      </w:r>
      <w:r w:rsidR="002E41C4" w:rsidRPr="006D769D">
        <w:rPr>
          <w:rFonts w:ascii="Traditional Arabic" w:hAnsi="Traditional Arabic" w:cs="Traditional Arabic" w:hint="cs"/>
          <w:sz w:val="32"/>
          <w:rtl/>
        </w:rPr>
        <w:t>بیان شده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است. آن سیر تدریجی از آن مرحله به </w:t>
      </w:r>
      <w:r w:rsidR="007177EF" w:rsidRPr="006D769D">
        <w:rPr>
          <w:rFonts w:ascii="Traditional Arabic" w:hAnsi="Traditional Arabic" w:cs="Traditional Arabic"/>
          <w:sz w:val="32"/>
          <w:rtl/>
        </w:rPr>
        <w:t>مرحله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بعد، به </w:t>
      </w:r>
      <w:r w:rsidR="007177EF" w:rsidRPr="006D769D">
        <w:rPr>
          <w:rFonts w:ascii="Traditional Arabic" w:hAnsi="Traditional Arabic" w:cs="Traditional Arabic"/>
          <w:sz w:val="32"/>
          <w:rtl/>
        </w:rPr>
        <w:t>مرحله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بعد، این انتقال تدریجی از این مرحله به </w:t>
      </w:r>
      <w:r w:rsidR="007177EF" w:rsidRPr="006D769D">
        <w:rPr>
          <w:rFonts w:ascii="Traditional Arabic" w:hAnsi="Traditional Arabic" w:cs="Traditional Arabic"/>
          <w:sz w:val="32"/>
          <w:rtl/>
        </w:rPr>
        <w:t>مرحله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ٔ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دیگر این است که در لسان فقهی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A04C93">
        <w:rPr>
          <w:rFonts w:ascii="Traditional Arabic" w:hAnsi="Traditional Arabic" w:cs="Traditional Arabic" w:hint="cs"/>
          <w:sz w:val="32"/>
          <w:rtl/>
        </w:rPr>
        <w:t>شرایط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170F4F">
        <w:rPr>
          <w:rFonts w:ascii="Traditional Arabic" w:hAnsi="Traditional Arabic" w:cs="Traditional Arabic" w:hint="cs"/>
          <w:sz w:val="32"/>
          <w:rtl/>
        </w:rPr>
        <w:t>به‌کار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ی‌رود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، بعضی حداقل این است که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تربیتی </w:t>
      </w:r>
      <w:r w:rsidR="00606788">
        <w:rPr>
          <w:rFonts w:ascii="Traditional Arabic" w:hAnsi="Traditional Arabic" w:cs="Traditional Arabic" w:hint="cs"/>
          <w:sz w:val="32"/>
          <w:rtl/>
        </w:rPr>
        <w:t>به‌عنوان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اصل تلقی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و لذا اصول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>ی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حاکم بر این </w:t>
      </w:r>
      <w:r w:rsidR="007177EF"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>وجود دارد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>و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ممکن است </w:t>
      </w:r>
      <w:r w:rsidR="007177EF" w:rsidRPr="006D769D">
        <w:rPr>
          <w:rFonts w:ascii="Traditional Arabic" w:hAnsi="Traditional Arabic" w:cs="Traditional Arabic"/>
          <w:sz w:val="32"/>
          <w:rtl/>
        </w:rPr>
        <w:t>اصل‌ها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</w:t>
      </w:r>
      <w:r w:rsidRPr="006D769D">
        <w:rPr>
          <w:rFonts w:ascii="Traditional Arabic" w:hAnsi="Traditional Arabic" w:cs="Traditional Arabic" w:hint="cs"/>
          <w:sz w:val="32"/>
          <w:rtl/>
        </w:rPr>
        <w:t xml:space="preserve"> دیگر 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 xml:space="preserve">نیز موجود باشد. </w:t>
      </w:r>
    </w:p>
    <w:p w:rsidR="00EE1AD6" w:rsidRPr="006D769D" w:rsidRDefault="002C651C" w:rsidP="00CA1137">
      <w:pPr>
        <w:spacing w:after="240"/>
        <w:rPr>
          <w:rFonts w:ascii="Traditional Arabic" w:hAnsi="Traditional Arabic" w:cs="Traditional Arabic"/>
          <w:sz w:val="32"/>
          <w:rtl/>
        </w:rPr>
      </w:pPr>
      <w:r>
        <w:rPr>
          <w:rFonts w:ascii="Traditional Arabic" w:hAnsi="Traditional Arabic" w:cs="Traditional Arabic" w:hint="cs"/>
          <w:sz w:val="32"/>
          <w:rtl/>
        </w:rPr>
        <w:t>-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 xml:space="preserve"> این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ها را در مقدمه توجه کنید، البته وارد بحث که بشویم ما به ادبیات تعلیم و 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>تربیت هم این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ها را باز هر جایی که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ی‌رسیم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تذکر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ی‌دهیم</w:t>
      </w:r>
      <w:r w:rsidR="001515E7" w:rsidRPr="006D769D">
        <w:rPr>
          <w:rFonts w:ascii="Traditional Arabic" w:hAnsi="Traditional Arabic" w:cs="Traditional Arabic" w:hint="cs"/>
          <w:sz w:val="32"/>
          <w:rtl/>
        </w:rPr>
        <w:t xml:space="preserve"> و توجه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ی‌کنیم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که اگر بخواهد با این ادبیات بازسازی شود یک تغییراتی در آن پیدا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که این را بعد عرض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ی‌کنیم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سرنخش را اینجا دستتان دادم که بعضی از شرایطی که گفته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در واقع همان کیفیات کاربرد روش است که </w:t>
      </w:r>
      <w:r w:rsidR="007177EF" w:rsidRPr="006D769D">
        <w:rPr>
          <w:rFonts w:ascii="Traditional Arabic" w:hAnsi="Traditional Arabic" w:cs="Traditional Arabic"/>
          <w:sz w:val="32"/>
          <w:rtl/>
        </w:rPr>
        <w:t>م</w:t>
      </w:r>
      <w:r w:rsidR="007177EF"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اصل.</w:t>
      </w:r>
      <w:r>
        <w:rPr>
          <w:rFonts w:ascii="Traditional Arabic" w:hAnsi="Traditional Arabic" w:cs="Traditional Arabic" w:hint="cs"/>
          <w:sz w:val="32"/>
          <w:rtl/>
        </w:rPr>
        <w:t>-</w:t>
      </w:r>
    </w:p>
    <w:p w:rsidR="00CA1137" w:rsidRPr="006D769D" w:rsidRDefault="00CA1137" w:rsidP="00D77FB7">
      <w:pPr>
        <w:pStyle w:val="4"/>
        <w:rPr>
          <w:rtl/>
        </w:rPr>
      </w:pPr>
      <w:bookmarkStart w:id="14" w:name="_Toc370016492"/>
      <w:r w:rsidRPr="006D769D">
        <w:rPr>
          <w:rFonts w:hint="cs"/>
          <w:rtl/>
        </w:rPr>
        <w:lastRenderedPageBreak/>
        <w:t>هشت. تعلق  مراتب امر به معروف و نهی از منکر به احکام خمسه</w:t>
      </w:r>
      <w:bookmarkEnd w:id="14"/>
    </w:p>
    <w:p w:rsidR="00EE1AD6" w:rsidRPr="006D769D" w:rsidRDefault="007177EF" w:rsidP="00CA1137">
      <w:pPr>
        <w:spacing w:after="240"/>
        <w:rPr>
          <w:rFonts w:ascii="Traditional Arabic" w:hAnsi="Traditional Arabic" w:cs="Traditional Arabic"/>
          <w:sz w:val="32"/>
          <w:rtl/>
        </w:rPr>
      </w:pP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یی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 xml:space="preserve"> که در فقه و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در </w:t>
      </w:r>
      <w:r w:rsidRPr="006D769D">
        <w:rPr>
          <w:rFonts w:ascii="Traditional Arabic" w:hAnsi="Traditional Arabic" w:cs="Traditional Arabic"/>
          <w:sz w:val="32"/>
          <w:rtl/>
        </w:rPr>
        <w:t>حوزه</w:t>
      </w:r>
      <w:r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اقتصاد، 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 xml:space="preserve">یا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سیاست، 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 xml:space="preserve">یا 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مدیریت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 xml:space="preserve"> و یا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در </w:t>
      </w:r>
      <w:r w:rsidRPr="006D769D">
        <w:rPr>
          <w:rFonts w:ascii="Traditional Arabic" w:hAnsi="Traditional Arabic" w:cs="Traditional Arabic"/>
          <w:sz w:val="32"/>
          <w:rtl/>
        </w:rPr>
        <w:t>حوزه</w:t>
      </w:r>
      <w:r w:rsidRPr="006D769D">
        <w:rPr>
          <w:rFonts w:ascii="Traditional Arabic" w:hAnsi="Traditional Arabic" w:cs="Traditional Arabic" w:hint="cs"/>
          <w:sz w:val="32"/>
          <w:rtl/>
        </w:rPr>
        <w:t>ٔ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تعلیم و تربیت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/>
          <w:sz w:val="32"/>
          <w:rtl/>
        </w:rPr>
        <w:t>م</w:t>
      </w:r>
      <w:r w:rsidRPr="006D769D">
        <w:rPr>
          <w:rFonts w:ascii="Traditional Arabic" w:hAnsi="Traditional Arabic" w:cs="Traditional Arabic" w:hint="cs"/>
          <w:sz w:val="32"/>
          <w:rtl/>
        </w:rPr>
        <w:t>ی‌آیند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>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محکوم به احکام خمسه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6D769D">
        <w:rPr>
          <w:rFonts w:ascii="Traditional Arabic" w:hAnsi="Traditional Arabic" w:cs="Traditional Arabic"/>
          <w:sz w:val="32"/>
          <w:rtl/>
        </w:rPr>
        <w:t>م</w:t>
      </w:r>
      <w:r w:rsidRPr="006D769D">
        <w:rPr>
          <w:rFonts w:ascii="Traditional Arabic" w:hAnsi="Traditional Arabic" w:cs="Traditional Arabic" w:hint="cs"/>
          <w:sz w:val="32"/>
          <w:rtl/>
        </w:rPr>
        <w:t>ی‌باشند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>. بع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 xml:space="preserve">ضی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برای بعضی از اهدا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 xml:space="preserve">فی که حتی دینی هم است، بعضی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حرام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بعضی مکروه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>، یا مستحب و ... هستند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و امر به معروف و نهی از منکر هم از آن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 که چند </w:t>
      </w:r>
      <w:r w:rsidR="00170F4F">
        <w:rPr>
          <w:rFonts w:ascii="Traditional Arabic" w:hAnsi="Traditional Arabic" w:cs="Traditional Arabic" w:hint="cs"/>
          <w:sz w:val="32"/>
          <w:rtl/>
        </w:rPr>
        <w:t>لایه‌ای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است، محکوم به احکام خمسه </w:t>
      </w:r>
      <w:r w:rsidRPr="006D769D">
        <w:rPr>
          <w:rFonts w:ascii="Traditional Arabic" w:hAnsi="Traditional Arabic" w:cs="Traditional Arabic"/>
          <w:sz w:val="32"/>
          <w:rtl/>
        </w:rPr>
        <w:t>م</w:t>
      </w:r>
      <w:r w:rsidRPr="006D769D">
        <w:rPr>
          <w:rFonts w:ascii="Traditional Arabic" w:hAnsi="Traditional Arabic" w:cs="Traditional Arabic" w:hint="cs"/>
          <w:sz w:val="32"/>
          <w:rtl/>
        </w:rPr>
        <w:t>ی‌شود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. آنچه که روشن است و واضح است این است که امر و </w:t>
      </w:r>
      <w:r w:rsidR="00170F4F">
        <w:rPr>
          <w:rFonts w:ascii="Traditional Arabic" w:hAnsi="Traditional Arabic" w:cs="Traditional Arabic" w:hint="cs"/>
          <w:sz w:val="32"/>
          <w:rtl/>
        </w:rPr>
        <w:t>نهی‌ای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>در مواردی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الزامی 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>و در مواردی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ترجیحی است. انواع دیگر</w:t>
      </w:r>
      <w:r w:rsidR="00CA1137" w:rsidRPr="006D769D">
        <w:rPr>
          <w:rFonts w:ascii="Traditional Arabic" w:hAnsi="Traditional Arabic" w:cs="Traditional Arabic" w:hint="cs"/>
          <w:sz w:val="32"/>
          <w:rtl/>
        </w:rPr>
        <w:t>ی نیز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دارد. بنابراین این هم از آن </w:t>
      </w:r>
      <w:r w:rsidRPr="006D769D">
        <w:rPr>
          <w:rFonts w:ascii="Traditional Arabic" w:hAnsi="Traditional Arabic" w:cs="Traditional Arabic"/>
          <w:sz w:val="32"/>
          <w:rtl/>
        </w:rPr>
        <w:t>روش‌ها</w:t>
      </w:r>
      <w:r w:rsidRPr="006D769D">
        <w:rPr>
          <w:rFonts w:ascii="Traditional Arabic" w:hAnsi="Traditional Arabic" w:cs="Traditional Arabic" w:hint="cs"/>
          <w:sz w:val="32"/>
          <w:rtl/>
        </w:rPr>
        <w:t>یی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است که </w:t>
      </w:r>
      <w:r w:rsidRPr="006D769D">
        <w:rPr>
          <w:rFonts w:ascii="Traditional Arabic" w:hAnsi="Traditional Arabic" w:cs="Traditional Arabic"/>
          <w:sz w:val="32"/>
          <w:rtl/>
        </w:rPr>
        <w:t>م</w:t>
      </w:r>
      <w:r w:rsidRPr="006D769D">
        <w:rPr>
          <w:rFonts w:ascii="Traditional Arabic" w:hAnsi="Traditional Arabic" w:cs="Traditional Arabic" w:hint="cs"/>
          <w:sz w:val="32"/>
          <w:rtl/>
        </w:rPr>
        <w:t>ی‌تواند</w:t>
      </w:r>
      <w:r w:rsidR="00EE1AD6" w:rsidRPr="006D769D">
        <w:rPr>
          <w:rFonts w:ascii="Traditional Arabic" w:hAnsi="Traditional Arabic" w:cs="Traditional Arabic" w:hint="cs"/>
          <w:sz w:val="32"/>
          <w:rtl/>
        </w:rPr>
        <w:t xml:space="preserve"> محکوم به احکام خمسه شود.</w:t>
      </w:r>
    </w:p>
    <w:p w:rsidR="00CD489A" w:rsidRPr="006D769D" w:rsidRDefault="00CD489A" w:rsidP="00EE1AD6">
      <w:pPr>
        <w:spacing w:after="240"/>
        <w:rPr>
          <w:rFonts w:ascii="Traditional Arabic" w:hAnsi="Traditional Arabic" w:cs="Traditional Arabic"/>
          <w:rtl/>
        </w:rPr>
      </w:pPr>
    </w:p>
    <w:sectPr w:rsidR="00CD489A" w:rsidRPr="006D769D" w:rsidSect="00455083">
      <w:headerReference w:type="default" r:id="rId9"/>
      <w:footerReference w:type="default" r:id="rId10"/>
      <w:pgSz w:w="11906" w:h="16838"/>
      <w:pgMar w:top="1276" w:right="849" w:bottom="1440" w:left="851" w:header="708" w:footer="708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9D" w:rsidRDefault="005C689D" w:rsidP="00C60128">
      <w:pPr>
        <w:spacing w:after="0"/>
      </w:pPr>
      <w:r>
        <w:separator/>
      </w:r>
    </w:p>
  </w:endnote>
  <w:endnote w:type="continuationSeparator" w:id="0">
    <w:p w:rsidR="005C689D" w:rsidRDefault="005C689D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247086"/>
      <w:docPartObj>
        <w:docPartGallery w:val="Page Numbers (Bottom of Page)"/>
        <w:docPartUnique/>
      </w:docPartObj>
    </w:sdtPr>
    <w:sdtEndPr/>
    <w:sdtContent>
      <w:p w:rsidR="00031BCB" w:rsidRDefault="00D2603A" w:rsidP="00D260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72" w:rsidRPr="00122572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9D" w:rsidRDefault="005C689D" w:rsidP="00C60128">
      <w:pPr>
        <w:spacing w:after="0"/>
      </w:pPr>
      <w:r>
        <w:separator/>
      </w:r>
    </w:p>
  </w:footnote>
  <w:footnote w:type="continuationSeparator" w:id="0">
    <w:p w:rsidR="005C689D" w:rsidRDefault="005C689D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83" w:rsidRPr="00697A3D" w:rsidRDefault="00697A3D" w:rsidP="00697A3D">
    <w:pPr>
      <w:pStyle w:val="1"/>
      <w:rPr>
        <w:rtl/>
      </w:rPr>
    </w:pPr>
    <w:r>
      <w:rPr>
        <w:noProof/>
        <w:rtl/>
        <w:lang w:bidi="fa-I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0BFF02F" wp14:editId="5E6DF97D">
              <wp:simplePos x="0" y="0"/>
              <wp:positionH relativeFrom="column">
                <wp:posOffset>-42545</wp:posOffset>
              </wp:positionH>
              <wp:positionV relativeFrom="paragraph">
                <wp:posOffset>861694</wp:posOffset>
              </wp:positionV>
              <wp:extent cx="6585585" cy="0"/>
              <wp:effectExtent l="0" t="0" r="5715" b="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67.85pt" to="515.2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CV/XZC&#10;3QAAAAsBAAAPAAAAAAAAAAAAAAAAAKEEAABkcnMvZG93bnJldi54bWxQSwUGAAAAAAQABADzAAAA&#10;qwUAAAAA&#10;"/>
          </w:pict>
        </mc:Fallback>
      </mc:AlternateContent>
    </w:r>
    <w:r>
      <w:rPr>
        <w:noProof/>
        <w:lang w:bidi="fa-IR"/>
      </w:rPr>
      <w:drawing>
        <wp:inline distT="0" distB="0" distL="0" distR="0" wp14:anchorId="3C091604" wp14:editId="439E6215">
          <wp:extent cx="696035" cy="655093"/>
          <wp:effectExtent l="0" t="0" r="8890" b="0"/>
          <wp:docPr id="2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rtl/>
      </w:rPr>
      <w:t xml:space="preserve"> </w:t>
    </w:r>
    <w:r>
      <w:rPr>
        <w:rFonts w:hint="cs"/>
        <w:sz w:val="32"/>
        <w:rtl/>
      </w:rPr>
      <w:t xml:space="preserve">       </w:t>
    </w:r>
    <w:r w:rsidR="006D769D">
      <w:rPr>
        <w:rFonts w:hint="cs"/>
        <w:sz w:val="32"/>
        <w:rtl/>
      </w:rPr>
      <w:t xml:space="preserve">                               </w:t>
    </w:r>
    <w:r>
      <w:rPr>
        <w:rFonts w:hint="cs"/>
        <w:sz w:val="32"/>
        <w:rtl/>
      </w:rPr>
      <w:t xml:space="preserve">              </w:t>
    </w:r>
    <w:r w:rsidRPr="008162FC">
      <w:rPr>
        <w:rFonts w:ascii="Traditional Arabic" w:hAnsi="Traditional Arabic" w:cs="Traditional Arabic"/>
        <w:color w:val="auto"/>
        <w:sz w:val="28"/>
        <w:szCs w:val="28"/>
        <w:rtl/>
      </w:rPr>
      <w:t>امر</w:t>
    </w:r>
    <w:r w:rsidRPr="008162FC">
      <w:rPr>
        <w:rFonts w:ascii="Traditional Arabic" w:hAnsi="Traditional Arabic" w:cs="Traditional Arabic" w:hint="cs"/>
        <w:color w:val="auto"/>
        <w:sz w:val="28"/>
        <w:szCs w:val="28"/>
        <w:rtl/>
      </w:rPr>
      <w:t xml:space="preserve"> </w:t>
    </w:r>
    <w:r>
      <w:rPr>
        <w:rFonts w:ascii="Traditional Arabic" w:hAnsi="Traditional Arabic" w:cs="Traditional Arabic"/>
        <w:color w:val="auto"/>
        <w:sz w:val="28"/>
        <w:szCs w:val="28"/>
        <w:rtl/>
      </w:rPr>
      <w:t>به</w:t>
    </w:r>
    <w:r w:rsidRPr="008162FC">
      <w:rPr>
        <w:rFonts w:ascii="Traditional Arabic" w:hAnsi="Traditional Arabic" w:cs="Traditional Arabic" w:hint="cs"/>
        <w:color w:val="auto"/>
        <w:sz w:val="28"/>
        <w:szCs w:val="28"/>
        <w:rtl/>
      </w:rPr>
      <w:t xml:space="preserve"> </w:t>
    </w:r>
    <w:r w:rsidRPr="008162FC">
      <w:rPr>
        <w:rFonts w:ascii="Traditional Arabic" w:hAnsi="Traditional Arabic" w:cs="Traditional Arabic"/>
        <w:color w:val="auto"/>
        <w:sz w:val="28"/>
        <w:szCs w:val="28"/>
        <w:rtl/>
      </w:rPr>
      <w:t>معروف و نهی از منکر</w:t>
    </w:r>
    <w:r w:rsidRPr="00E95E49">
      <w:rPr>
        <w:rFonts w:ascii="Traditional Arabic" w:hAnsi="Traditional Arabic" w:cs="Traditional Arabic"/>
        <w:color w:val="auto"/>
        <w:sz w:val="28"/>
        <w:szCs w:val="28"/>
        <w:rtl/>
      </w:rPr>
      <w:t xml:space="preserve"> </w:t>
    </w:r>
    <w:r>
      <w:rPr>
        <w:rFonts w:ascii="Traditional Arabic" w:hAnsi="Traditional Arabic" w:cs="Traditional Arabic" w:hint="cs"/>
        <w:color w:val="auto"/>
        <w:sz w:val="28"/>
        <w:szCs w:val="28"/>
        <w:rtl/>
      </w:rPr>
      <w:t xml:space="preserve">            </w:t>
    </w:r>
    <w:r w:rsidR="006D769D">
      <w:rPr>
        <w:rFonts w:ascii="Traditional Arabic" w:hAnsi="Traditional Arabic" w:cs="Traditional Arabic" w:hint="cs"/>
        <w:color w:val="auto"/>
        <w:sz w:val="28"/>
        <w:szCs w:val="28"/>
        <w:rtl/>
      </w:rPr>
      <w:t xml:space="preserve">   </w:t>
    </w:r>
    <w:r>
      <w:rPr>
        <w:rFonts w:ascii="Traditional Arabic" w:hAnsi="Traditional Arabic" w:cs="Traditional Arabic" w:hint="cs"/>
        <w:color w:val="auto"/>
        <w:sz w:val="28"/>
        <w:szCs w:val="28"/>
        <w:rtl/>
      </w:rPr>
      <w:t xml:space="preserve">              </w:t>
    </w:r>
    <w:r>
      <w:rPr>
        <w:rFonts w:ascii="Traditional Arabic" w:hAnsi="Traditional Arabic" w:cs="Traditional Arabic"/>
        <w:color w:val="auto"/>
        <w:sz w:val="28"/>
        <w:szCs w:val="28"/>
        <w:rtl/>
      </w:rPr>
      <w:t>شمارهٔ</w:t>
    </w:r>
    <w:r w:rsidRPr="00E95E49">
      <w:rPr>
        <w:rFonts w:ascii="Traditional Arabic" w:hAnsi="Traditional Arabic" w:cs="Traditional Arabic"/>
        <w:color w:val="auto"/>
        <w:sz w:val="28"/>
        <w:szCs w:val="28"/>
        <w:rtl/>
      </w:rPr>
      <w:t xml:space="preserve"> ثبت:</w:t>
    </w:r>
    <w:r>
      <w:rPr>
        <w:rFonts w:ascii="Traditional Arabic" w:hAnsi="Traditional Arabic" w:cs="Traditional Arabic" w:hint="cs"/>
        <w:color w:val="auto"/>
        <w:sz w:val="28"/>
        <w:szCs w:val="28"/>
        <w:rtl/>
      </w:rPr>
      <w:t>3377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C23D6A"/>
    <w:multiLevelType w:val="hybridMultilevel"/>
    <w:tmpl w:val="7FB245F6"/>
    <w:lvl w:ilvl="0" w:tplc="CA9EB6B0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5B0F54"/>
    <w:multiLevelType w:val="hybridMultilevel"/>
    <w:tmpl w:val="9168E8FA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1B13FA"/>
    <w:multiLevelType w:val="hybridMultilevel"/>
    <w:tmpl w:val="D9261A40"/>
    <w:lvl w:ilvl="0" w:tplc="943EB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EC4C20"/>
    <w:multiLevelType w:val="hybridMultilevel"/>
    <w:tmpl w:val="45D8BDA2"/>
    <w:lvl w:ilvl="0" w:tplc="D488F4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B07EDC"/>
    <w:multiLevelType w:val="hybridMultilevel"/>
    <w:tmpl w:val="134836A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B46D91"/>
    <w:multiLevelType w:val="hybridMultilevel"/>
    <w:tmpl w:val="307A1556"/>
    <w:lvl w:ilvl="0" w:tplc="AE045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14"/>
  </w:num>
  <w:num w:numId="9">
    <w:abstractNumId w:val="0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1C58"/>
    <w:rsid w:val="0000333E"/>
    <w:rsid w:val="00003E88"/>
    <w:rsid w:val="000072CC"/>
    <w:rsid w:val="000077A1"/>
    <w:rsid w:val="00013690"/>
    <w:rsid w:val="00013A74"/>
    <w:rsid w:val="00013FA7"/>
    <w:rsid w:val="00014950"/>
    <w:rsid w:val="00014F07"/>
    <w:rsid w:val="00015F76"/>
    <w:rsid w:val="000257E2"/>
    <w:rsid w:val="00031065"/>
    <w:rsid w:val="00031BCB"/>
    <w:rsid w:val="000379E2"/>
    <w:rsid w:val="00043391"/>
    <w:rsid w:val="00046DFB"/>
    <w:rsid w:val="000526F2"/>
    <w:rsid w:val="0005561F"/>
    <w:rsid w:val="0005565F"/>
    <w:rsid w:val="0005571B"/>
    <w:rsid w:val="000644F5"/>
    <w:rsid w:val="000658A4"/>
    <w:rsid w:val="00074C7E"/>
    <w:rsid w:val="00075BD2"/>
    <w:rsid w:val="00076754"/>
    <w:rsid w:val="00086CE7"/>
    <w:rsid w:val="0009230D"/>
    <w:rsid w:val="000951BE"/>
    <w:rsid w:val="0009741F"/>
    <w:rsid w:val="000975E0"/>
    <w:rsid w:val="000976D5"/>
    <w:rsid w:val="000A2C53"/>
    <w:rsid w:val="000A79F0"/>
    <w:rsid w:val="000B1E2D"/>
    <w:rsid w:val="000B2C9E"/>
    <w:rsid w:val="000B35B6"/>
    <w:rsid w:val="000C0C65"/>
    <w:rsid w:val="000C6C71"/>
    <w:rsid w:val="000D01BF"/>
    <w:rsid w:val="000D7319"/>
    <w:rsid w:val="000E5C53"/>
    <w:rsid w:val="000F0680"/>
    <w:rsid w:val="000F6535"/>
    <w:rsid w:val="000F6A3A"/>
    <w:rsid w:val="000F6C5E"/>
    <w:rsid w:val="00101390"/>
    <w:rsid w:val="00102CD6"/>
    <w:rsid w:val="001062B3"/>
    <w:rsid w:val="00106775"/>
    <w:rsid w:val="0010733C"/>
    <w:rsid w:val="00107F48"/>
    <w:rsid w:val="0011031D"/>
    <w:rsid w:val="00111DA0"/>
    <w:rsid w:val="00114868"/>
    <w:rsid w:val="00115221"/>
    <w:rsid w:val="001171AD"/>
    <w:rsid w:val="001172A7"/>
    <w:rsid w:val="00117306"/>
    <w:rsid w:val="00117D91"/>
    <w:rsid w:val="00122572"/>
    <w:rsid w:val="001226D2"/>
    <w:rsid w:val="00127D8A"/>
    <w:rsid w:val="001307BB"/>
    <w:rsid w:val="00134E13"/>
    <w:rsid w:val="00136214"/>
    <w:rsid w:val="001460C6"/>
    <w:rsid w:val="001464FE"/>
    <w:rsid w:val="001504B8"/>
    <w:rsid w:val="001515E7"/>
    <w:rsid w:val="00153210"/>
    <w:rsid w:val="001578F7"/>
    <w:rsid w:val="00160472"/>
    <w:rsid w:val="00160B14"/>
    <w:rsid w:val="00160D10"/>
    <w:rsid w:val="00162422"/>
    <w:rsid w:val="00162A39"/>
    <w:rsid w:val="00170F4F"/>
    <w:rsid w:val="00173578"/>
    <w:rsid w:val="00175545"/>
    <w:rsid w:val="0017643B"/>
    <w:rsid w:val="001767D2"/>
    <w:rsid w:val="00177C04"/>
    <w:rsid w:val="00182951"/>
    <w:rsid w:val="00183561"/>
    <w:rsid w:val="00184760"/>
    <w:rsid w:val="00186029"/>
    <w:rsid w:val="00187C90"/>
    <w:rsid w:val="00191295"/>
    <w:rsid w:val="00195E0A"/>
    <w:rsid w:val="00197438"/>
    <w:rsid w:val="00197DD2"/>
    <w:rsid w:val="001A03A8"/>
    <w:rsid w:val="001A33A2"/>
    <w:rsid w:val="001A39CC"/>
    <w:rsid w:val="001A4586"/>
    <w:rsid w:val="001A476B"/>
    <w:rsid w:val="001B01C7"/>
    <w:rsid w:val="001B5CE1"/>
    <w:rsid w:val="001B79D1"/>
    <w:rsid w:val="001D211A"/>
    <w:rsid w:val="001E5379"/>
    <w:rsid w:val="001E5584"/>
    <w:rsid w:val="001E561A"/>
    <w:rsid w:val="001F0B0C"/>
    <w:rsid w:val="001F0F49"/>
    <w:rsid w:val="00205E5E"/>
    <w:rsid w:val="0021021E"/>
    <w:rsid w:val="00214397"/>
    <w:rsid w:val="00214F60"/>
    <w:rsid w:val="002209AB"/>
    <w:rsid w:val="00220DE7"/>
    <w:rsid w:val="002273B3"/>
    <w:rsid w:val="00227B1B"/>
    <w:rsid w:val="0023076A"/>
    <w:rsid w:val="00232B11"/>
    <w:rsid w:val="00234B19"/>
    <w:rsid w:val="0024775E"/>
    <w:rsid w:val="00251009"/>
    <w:rsid w:val="00257503"/>
    <w:rsid w:val="002643A1"/>
    <w:rsid w:val="002670F7"/>
    <w:rsid w:val="002737B8"/>
    <w:rsid w:val="0027623A"/>
    <w:rsid w:val="00276E54"/>
    <w:rsid w:val="00280EA6"/>
    <w:rsid w:val="00281F7C"/>
    <w:rsid w:val="00285107"/>
    <w:rsid w:val="002870F9"/>
    <w:rsid w:val="00290EB2"/>
    <w:rsid w:val="00291ADC"/>
    <w:rsid w:val="0029371B"/>
    <w:rsid w:val="00293EDC"/>
    <w:rsid w:val="00296A3A"/>
    <w:rsid w:val="00296C66"/>
    <w:rsid w:val="002A172C"/>
    <w:rsid w:val="002A30AA"/>
    <w:rsid w:val="002A4C9D"/>
    <w:rsid w:val="002A7B63"/>
    <w:rsid w:val="002B21C5"/>
    <w:rsid w:val="002B398E"/>
    <w:rsid w:val="002B3B75"/>
    <w:rsid w:val="002B7F59"/>
    <w:rsid w:val="002C13D0"/>
    <w:rsid w:val="002C4887"/>
    <w:rsid w:val="002C651C"/>
    <w:rsid w:val="002C7477"/>
    <w:rsid w:val="002D3895"/>
    <w:rsid w:val="002D6531"/>
    <w:rsid w:val="002E41C4"/>
    <w:rsid w:val="002E4BC0"/>
    <w:rsid w:val="002E672A"/>
    <w:rsid w:val="002F22F5"/>
    <w:rsid w:val="002F249C"/>
    <w:rsid w:val="002F700B"/>
    <w:rsid w:val="00301780"/>
    <w:rsid w:val="00303097"/>
    <w:rsid w:val="00303616"/>
    <w:rsid w:val="003041C0"/>
    <w:rsid w:val="0030628A"/>
    <w:rsid w:val="0031204A"/>
    <w:rsid w:val="003144F8"/>
    <w:rsid w:val="003146C6"/>
    <w:rsid w:val="003157C7"/>
    <w:rsid w:val="003221D4"/>
    <w:rsid w:val="00327186"/>
    <w:rsid w:val="003273D7"/>
    <w:rsid w:val="00331EF8"/>
    <w:rsid w:val="0033212B"/>
    <w:rsid w:val="00337D7C"/>
    <w:rsid w:val="003407EA"/>
    <w:rsid w:val="00341BCF"/>
    <w:rsid w:val="0034240D"/>
    <w:rsid w:val="003472CA"/>
    <w:rsid w:val="00347AF1"/>
    <w:rsid w:val="00350747"/>
    <w:rsid w:val="003513A7"/>
    <w:rsid w:val="00352602"/>
    <w:rsid w:val="00355AC4"/>
    <w:rsid w:val="00355AF1"/>
    <w:rsid w:val="00360C7C"/>
    <w:rsid w:val="0036686A"/>
    <w:rsid w:val="00367038"/>
    <w:rsid w:val="003701F0"/>
    <w:rsid w:val="003713BB"/>
    <w:rsid w:val="00372710"/>
    <w:rsid w:val="00373D8B"/>
    <w:rsid w:val="003748FA"/>
    <w:rsid w:val="0037520D"/>
    <w:rsid w:val="00385DD4"/>
    <w:rsid w:val="00387CD9"/>
    <w:rsid w:val="003939DB"/>
    <w:rsid w:val="00394419"/>
    <w:rsid w:val="00394BC4"/>
    <w:rsid w:val="003A733E"/>
    <w:rsid w:val="003B00BF"/>
    <w:rsid w:val="003B55D6"/>
    <w:rsid w:val="003B7FED"/>
    <w:rsid w:val="003C1511"/>
    <w:rsid w:val="003C20D5"/>
    <w:rsid w:val="003C4F64"/>
    <w:rsid w:val="003C6CC0"/>
    <w:rsid w:val="003D41DF"/>
    <w:rsid w:val="003E11C9"/>
    <w:rsid w:val="003E1303"/>
    <w:rsid w:val="003E49B2"/>
    <w:rsid w:val="003E4ECF"/>
    <w:rsid w:val="003E73E8"/>
    <w:rsid w:val="003F0CDD"/>
    <w:rsid w:val="003F0FE5"/>
    <w:rsid w:val="003F1793"/>
    <w:rsid w:val="003F47B1"/>
    <w:rsid w:val="003F72D0"/>
    <w:rsid w:val="003F7EC9"/>
    <w:rsid w:val="004025E1"/>
    <w:rsid w:val="0040711C"/>
    <w:rsid w:val="00407335"/>
    <w:rsid w:val="004133B5"/>
    <w:rsid w:val="00413BA1"/>
    <w:rsid w:val="00415B37"/>
    <w:rsid w:val="00416727"/>
    <w:rsid w:val="004178E2"/>
    <w:rsid w:val="00420CEE"/>
    <w:rsid w:val="0042100D"/>
    <w:rsid w:val="00421F60"/>
    <w:rsid w:val="0042354D"/>
    <w:rsid w:val="00431A72"/>
    <w:rsid w:val="00432897"/>
    <w:rsid w:val="00436859"/>
    <w:rsid w:val="00442854"/>
    <w:rsid w:val="00445EED"/>
    <w:rsid w:val="004467C0"/>
    <w:rsid w:val="00447FD7"/>
    <w:rsid w:val="00453615"/>
    <w:rsid w:val="00453686"/>
    <w:rsid w:val="0045423B"/>
    <w:rsid w:val="00455083"/>
    <w:rsid w:val="004550EE"/>
    <w:rsid w:val="004568B7"/>
    <w:rsid w:val="00463943"/>
    <w:rsid w:val="00474725"/>
    <w:rsid w:val="00475078"/>
    <w:rsid w:val="004755DA"/>
    <w:rsid w:val="00481987"/>
    <w:rsid w:val="00481B47"/>
    <w:rsid w:val="00483E9B"/>
    <w:rsid w:val="00483F91"/>
    <w:rsid w:val="0049175C"/>
    <w:rsid w:val="00491D5E"/>
    <w:rsid w:val="00492A16"/>
    <w:rsid w:val="0049431C"/>
    <w:rsid w:val="004A1734"/>
    <w:rsid w:val="004A1F48"/>
    <w:rsid w:val="004A2EDA"/>
    <w:rsid w:val="004A399D"/>
    <w:rsid w:val="004A6619"/>
    <w:rsid w:val="004B08C6"/>
    <w:rsid w:val="004B1913"/>
    <w:rsid w:val="004B309B"/>
    <w:rsid w:val="004B617A"/>
    <w:rsid w:val="004B7B7D"/>
    <w:rsid w:val="004D1C59"/>
    <w:rsid w:val="004D4187"/>
    <w:rsid w:val="004E5227"/>
    <w:rsid w:val="004F116B"/>
    <w:rsid w:val="004F1E7E"/>
    <w:rsid w:val="005013EA"/>
    <w:rsid w:val="005036B9"/>
    <w:rsid w:val="00511200"/>
    <w:rsid w:val="00515D28"/>
    <w:rsid w:val="0051740A"/>
    <w:rsid w:val="00517F32"/>
    <w:rsid w:val="005224BA"/>
    <w:rsid w:val="005228F1"/>
    <w:rsid w:val="00522A2A"/>
    <w:rsid w:val="00522D72"/>
    <w:rsid w:val="0052358C"/>
    <w:rsid w:val="00523988"/>
    <w:rsid w:val="0053169D"/>
    <w:rsid w:val="005342A0"/>
    <w:rsid w:val="0053506A"/>
    <w:rsid w:val="00535A55"/>
    <w:rsid w:val="00535E61"/>
    <w:rsid w:val="00536C26"/>
    <w:rsid w:val="00536ED6"/>
    <w:rsid w:val="00537579"/>
    <w:rsid w:val="0054130D"/>
    <w:rsid w:val="005468C0"/>
    <w:rsid w:val="0054710D"/>
    <w:rsid w:val="005506C8"/>
    <w:rsid w:val="0055348A"/>
    <w:rsid w:val="00560402"/>
    <w:rsid w:val="0056150F"/>
    <w:rsid w:val="00564158"/>
    <w:rsid w:val="005812B7"/>
    <w:rsid w:val="0058133D"/>
    <w:rsid w:val="00582035"/>
    <w:rsid w:val="005829ED"/>
    <w:rsid w:val="0058323A"/>
    <w:rsid w:val="00585DE3"/>
    <w:rsid w:val="00591405"/>
    <w:rsid w:val="00591882"/>
    <w:rsid w:val="00594573"/>
    <w:rsid w:val="0059602E"/>
    <w:rsid w:val="005A3E1D"/>
    <w:rsid w:val="005A3E6B"/>
    <w:rsid w:val="005A5FDB"/>
    <w:rsid w:val="005A65E3"/>
    <w:rsid w:val="005A687C"/>
    <w:rsid w:val="005A6C25"/>
    <w:rsid w:val="005B2328"/>
    <w:rsid w:val="005B3067"/>
    <w:rsid w:val="005B3C97"/>
    <w:rsid w:val="005B624F"/>
    <w:rsid w:val="005C1D1E"/>
    <w:rsid w:val="005C265F"/>
    <w:rsid w:val="005C3373"/>
    <w:rsid w:val="005C689D"/>
    <w:rsid w:val="005D037C"/>
    <w:rsid w:val="005D2959"/>
    <w:rsid w:val="005E19EA"/>
    <w:rsid w:val="005E3EA1"/>
    <w:rsid w:val="005E7291"/>
    <w:rsid w:val="005F3C2F"/>
    <w:rsid w:val="005F5FE6"/>
    <w:rsid w:val="005F607F"/>
    <w:rsid w:val="005F661E"/>
    <w:rsid w:val="0060213D"/>
    <w:rsid w:val="00606788"/>
    <w:rsid w:val="00610715"/>
    <w:rsid w:val="00612436"/>
    <w:rsid w:val="00612B2A"/>
    <w:rsid w:val="00613AF5"/>
    <w:rsid w:val="00617806"/>
    <w:rsid w:val="0062252C"/>
    <w:rsid w:val="00624A13"/>
    <w:rsid w:val="00626673"/>
    <w:rsid w:val="00626CF3"/>
    <w:rsid w:val="0062752B"/>
    <w:rsid w:val="00627FE9"/>
    <w:rsid w:val="0063529E"/>
    <w:rsid w:val="00635D2F"/>
    <w:rsid w:val="00643121"/>
    <w:rsid w:val="006502E3"/>
    <w:rsid w:val="006512CF"/>
    <w:rsid w:val="0065319F"/>
    <w:rsid w:val="00664862"/>
    <w:rsid w:val="00672201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0A8E"/>
    <w:rsid w:val="006926BB"/>
    <w:rsid w:val="006946A5"/>
    <w:rsid w:val="006953D1"/>
    <w:rsid w:val="00695C23"/>
    <w:rsid w:val="00697A3D"/>
    <w:rsid w:val="006A033A"/>
    <w:rsid w:val="006A177A"/>
    <w:rsid w:val="006A57C3"/>
    <w:rsid w:val="006A6F26"/>
    <w:rsid w:val="006B047F"/>
    <w:rsid w:val="006B676C"/>
    <w:rsid w:val="006B77F6"/>
    <w:rsid w:val="006C022C"/>
    <w:rsid w:val="006C099C"/>
    <w:rsid w:val="006C1A95"/>
    <w:rsid w:val="006C2300"/>
    <w:rsid w:val="006C434A"/>
    <w:rsid w:val="006C56C0"/>
    <w:rsid w:val="006C5F55"/>
    <w:rsid w:val="006C6EFC"/>
    <w:rsid w:val="006D1D37"/>
    <w:rsid w:val="006D64F6"/>
    <w:rsid w:val="006D769D"/>
    <w:rsid w:val="006D7B8D"/>
    <w:rsid w:val="006D7D1D"/>
    <w:rsid w:val="006E04D5"/>
    <w:rsid w:val="006E04E8"/>
    <w:rsid w:val="006E1ED6"/>
    <w:rsid w:val="006E25A5"/>
    <w:rsid w:val="006E38AE"/>
    <w:rsid w:val="006E7847"/>
    <w:rsid w:val="006E7A60"/>
    <w:rsid w:val="006E7C9C"/>
    <w:rsid w:val="006F0F14"/>
    <w:rsid w:val="006F2F93"/>
    <w:rsid w:val="006F4B82"/>
    <w:rsid w:val="006F56F1"/>
    <w:rsid w:val="00702571"/>
    <w:rsid w:val="00705E4F"/>
    <w:rsid w:val="00707186"/>
    <w:rsid w:val="00711233"/>
    <w:rsid w:val="0071177B"/>
    <w:rsid w:val="00712D18"/>
    <w:rsid w:val="00712E8E"/>
    <w:rsid w:val="007130D0"/>
    <w:rsid w:val="00713D50"/>
    <w:rsid w:val="007177EF"/>
    <w:rsid w:val="00720719"/>
    <w:rsid w:val="00721B05"/>
    <w:rsid w:val="00726BBF"/>
    <w:rsid w:val="007271F7"/>
    <w:rsid w:val="00730AEA"/>
    <w:rsid w:val="0073273E"/>
    <w:rsid w:val="007334EC"/>
    <w:rsid w:val="00736677"/>
    <w:rsid w:val="00736D07"/>
    <w:rsid w:val="0073743C"/>
    <w:rsid w:val="00737F5D"/>
    <w:rsid w:val="0074295A"/>
    <w:rsid w:val="00747867"/>
    <w:rsid w:val="007520C0"/>
    <w:rsid w:val="00752329"/>
    <w:rsid w:val="007606AD"/>
    <w:rsid w:val="0076310F"/>
    <w:rsid w:val="00763296"/>
    <w:rsid w:val="0076366F"/>
    <w:rsid w:val="007672F8"/>
    <w:rsid w:val="007735CD"/>
    <w:rsid w:val="00773980"/>
    <w:rsid w:val="00773A14"/>
    <w:rsid w:val="007745CE"/>
    <w:rsid w:val="007758CC"/>
    <w:rsid w:val="00781050"/>
    <w:rsid w:val="00794238"/>
    <w:rsid w:val="00794ADD"/>
    <w:rsid w:val="00794DD8"/>
    <w:rsid w:val="00797543"/>
    <w:rsid w:val="007A1784"/>
    <w:rsid w:val="007A2FE2"/>
    <w:rsid w:val="007A4CDD"/>
    <w:rsid w:val="007A728A"/>
    <w:rsid w:val="007A7374"/>
    <w:rsid w:val="007B4A1A"/>
    <w:rsid w:val="007B621C"/>
    <w:rsid w:val="007C07CF"/>
    <w:rsid w:val="007C2310"/>
    <w:rsid w:val="007C7235"/>
    <w:rsid w:val="007C7B71"/>
    <w:rsid w:val="007D229D"/>
    <w:rsid w:val="007D68F5"/>
    <w:rsid w:val="007D6CAF"/>
    <w:rsid w:val="007E213E"/>
    <w:rsid w:val="007F06D7"/>
    <w:rsid w:val="007F3CD0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4A35"/>
    <w:rsid w:val="00826535"/>
    <w:rsid w:val="00830D33"/>
    <w:rsid w:val="0083436B"/>
    <w:rsid w:val="00834EB1"/>
    <w:rsid w:val="008368CE"/>
    <w:rsid w:val="00841EFC"/>
    <w:rsid w:val="0084373B"/>
    <w:rsid w:val="00846E88"/>
    <w:rsid w:val="00851835"/>
    <w:rsid w:val="00851FCA"/>
    <w:rsid w:val="00852B6A"/>
    <w:rsid w:val="00853F1A"/>
    <w:rsid w:val="008542D6"/>
    <w:rsid w:val="00866F54"/>
    <w:rsid w:val="00867AA9"/>
    <w:rsid w:val="008705ED"/>
    <w:rsid w:val="0087100D"/>
    <w:rsid w:val="008737A9"/>
    <w:rsid w:val="00873EFE"/>
    <w:rsid w:val="0087561F"/>
    <w:rsid w:val="00882E74"/>
    <w:rsid w:val="00883ADF"/>
    <w:rsid w:val="00886E99"/>
    <w:rsid w:val="0089129E"/>
    <w:rsid w:val="008A2C15"/>
    <w:rsid w:val="008A3782"/>
    <w:rsid w:val="008A5F74"/>
    <w:rsid w:val="008B113F"/>
    <w:rsid w:val="008B14E3"/>
    <w:rsid w:val="008B2072"/>
    <w:rsid w:val="008B31CA"/>
    <w:rsid w:val="008B5FC9"/>
    <w:rsid w:val="008B64FE"/>
    <w:rsid w:val="008B68F3"/>
    <w:rsid w:val="008C0319"/>
    <w:rsid w:val="008C08B3"/>
    <w:rsid w:val="008C2D48"/>
    <w:rsid w:val="008C5D2B"/>
    <w:rsid w:val="008D1A99"/>
    <w:rsid w:val="008F35FB"/>
    <w:rsid w:val="008F5090"/>
    <w:rsid w:val="008F5C27"/>
    <w:rsid w:val="00904698"/>
    <w:rsid w:val="00905FF9"/>
    <w:rsid w:val="00906C2E"/>
    <w:rsid w:val="00906E27"/>
    <w:rsid w:val="00912D4F"/>
    <w:rsid w:val="00914CC9"/>
    <w:rsid w:val="009215C6"/>
    <w:rsid w:val="00924506"/>
    <w:rsid w:val="00925131"/>
    <w:rsid w:val="0092562F"/>
    <w:rsid w:val="00926CE1"/>
    <w:rsid w:val="00937140"/>
    <w:rsid w:val="009403FB"/>
    <w:rsid w:val="00944D26"/>
    <w:rsid w:val="00947A86"/>
    <w:rsid w:val="009534D6"/>
    <w:rsid w:val="009607D2"/>
    <w:rsid w:val="00962CBC"/>
    <w:rsid w:val="00963A4A"/>
    <w:rsid w:val="00964B26"/>
    <w:rsid w:val="00966CD1"/>
    <w:rsid w:val="00967726"/>
    <w:rsid w:val="00970ADD"/>
    <w:rsid w:val="00972DAA"/>
    <w:rsid w:val="00973A40"/>
    <w:rsid w:val="00974946"/>
    <w:rsid w:val="00975658"/>
    <w:rsid w:val="00977DCA"/>
    <w:rsid w:val="00983396"/>
    <w:rsid w:val="00983C0A"/>
    <w:rsid w:val="0098432E"/>
    <w:rsid w:val="00987522"/>
    <w:rsid w:val="00990D6A"/>
    <w:rsid w:val="00996480"/>
    <w:rsid w:val="009A1EDB"/>
    <w:rsid w:val="009A2DE4"/>
    <w:rsid w:val="009A57FE"/>
    <w:rsid w:val="009B1309"/>
    <w:rsid w:val="009B2662"/>
    <w:rsid w:val="009B3F7D"/>
    <w:rsid w:val="009B6CC3"/>
    <w:rsid w:val="009B6F25"/>
    <w:rsid w:val="009B7CED"/>
    <w:rsid w:val="009C4F0A"/>
    <w:rsid w:val="009C64A0"/>
    <w:rsid w:val="009D18EC"/>
    <w:rsid w:val="009D1AD4"/>
    <w:rsid w:val="009E01F2"/>
    <w:rsid w:val="009E55EF"/>
    <w:rsid w:val="009E5E0F"/>
    <w:rsid w:val="009F1172"/>
    <w:rsid w:val="009F45E0"/>
    <w:rsid w:val="009F4CCB"/>
    <w:rsid w:val="009F641F"/>
    <w:rsid w:val="009F663B"/>
    <w:rsid w:val="00A004CC"/>
    <w:rsid w:val="00A037B2"/>
    <w:rsid w:val="00A04C93"/>
    <w:rsid w:val="00A0506C"/>
    <w:rsid w:val="00A118EC"/>
    <w:rsid w:val="00A150A4"/>
    <w:rsid w:val="00A15127"/>
    <w:rsid w:val="00A202C5"/>
    <w:rsid w:val="00A21CF2"/>
    <w:rsid w:val="00A22022"/>
    <w:rsid w:val="00A2259C"/>
    <w:rsid w:val="00A22D67"/>
    <w:rsid w:val="00A311A7"/>
    <w:rsid w:val="00A32396"/>
    <w:rsid w:val="00A3275F"/>
    <w:rsid w:val="00A42004"/>
    <w:rsid w:val="00A43A58"/>
    <w:rsid w:val="00A46CAB"/>
    <w:rsid w:val="00A5067F"/>
    <w:rsid w:val="00A526E7"/>
    <w:rsid w:val="00A54E88"/>
    <w:rsid w:val="00A550C7"/>
    <w:rsid w:val="00A61E82"/>
    <w:rsid w:val="00A62A47"/>
    <w:rsid w:val="00A65039"/>
    <w:rsid w:val="00A65306"/>
    <w:rsid w:val="00A675E4"/>
    <w:rsid w:val="00A6798B"/>
    <w:rsid w:val="00A7263B"/>
    <w:rsid w:val="00A735AE"/>
    <w:rsid w:val="00A74846"/>
    <w:rsid w:val="00A81DA6"/>
    <w:rsid w:val="00A85AAF"/>
    <w:rsid w:val="00A8612B"/>
    <w:rsid w:val="00A87A6F"/>
    <w:rsid w:val="00A916BA"/>
    <w:rsid w:val="00A93810"/>
    <w:rsid w:val="00A97EC4"/>
    <w:rsid w:val="00AA64F9"/>
    <w:rsid w:val="00AA6966"/>
    <w:rsid w:val="00AB1115"/>
    <w:rsid w:val="00AB1159"/>
    <w:rsid w:val="00AB15C3"/>
    <w:rsid w:val="00AB4352"/>
    <w:rsid w:val="00AB46DF"/>
    <w:rsid w:val="00AB6C37"/>
    <w:rsid w:val="00AC2F7F"/>
    <w:rsid w:val="00AC4C75"/>
    <w:rsid w:val="00AD01D8"/>
    <w:rsid w:val="00AD3F07"/>
    <w:rsid w:val="00AD4993"/>
    <w:rsid w:val="00AD57DB"/>
    <w:rsid w:val="00AD6108"/>
    <w:rsid w:val="00AD66E3"/>
    <w:rsid w:val="00AD72D5"/>
    <w:rsid w:val="00AE5C38"/>
    <w:rsid w:val="00AE673A"/>
    <w:rsid w:val="00AF4111"/>
    <w:rsid w:val="00AF74A0"/>
    <w:rsid w:val="00B021DD"/>
    <w:rsid w:val="00B030D7"/>
    <w:rsid w:val="00B05C95"/>
    <w:rsid w:val="00B064DA"/>
    <w:rsid w:val="00B06E20"/>
    <w:rsid w:val="00B117C1"/>
    <w:rsid w:val="00B175DF"/>
    <w:rsid w:val="00B22D65"/>
    <w:rsid w:val="00B24FE2"/>
    <w:rsid w:val="00B275C8"/>
    <w:rsid w:val="00B312E2"/>
    <w:rsid w:val="00B317E8"/>
    <w:rsid w:val="00B318DB"/>
    <w:rsid w:val="00B33EC9"/>
    <w:rsid w:val="00B3488F"/>
    <w:rsid w:val="00B4036C"/>
    <w:rsid w:val="00B41B16"/>
    <w:rsid w:val="00B4206C"/>
    <w:rsid w:val="00B469D5"/>
    <w:rsid w:val="00B50D33"/>
    <w:rsid w:val="00B53BFD"/>
    <w:rsid w:val="00B624D2"/>
    <w:rsid w:val="00B66BB8"/>
    <w:rsid w:val="00B70F13"/>
    <w:rsid w:val="00B71470"/>
    <w:rsid w:val="00B71E8E"/>
    <w:rsid w:val="00B732CC"/>
    <w:rsid w:val="00B74E66"/>
    <w:rsid w:val="00B8290A"/>
    <w:rsid w:val="00B8302A"/>
    <w:rsid w:val="00B873B4"/>
    <w:rsid w:val="00B900C1"/>
    <w:rsid w:val="00B92581"/>
    <w:rsid w:val="00B95B11"/>
    <w:rsid w:val="00BA0354"/>
    <w:rsid w:val="00BA04FF"/>
    <w:rsid w:val="00BA5B61"/>
    <w:rsid w:val="00BA7559"/>
    <w:rsid w:val="00BB014A"/>
    <w:rsid w:val="00BB0D3C"/>
    <w:rsid w:val="00BC003D"/>
    <w:rsid w:val="00BC4D1D"/>
    <w:rsid w:val="00BC7BC2"/>
    <w:rsid w:val="00BC7DE6"/>
    <w:rsid w:val="00BD1124"/>
    <w:rsid w:val="00BD52BB"/>
    <w:rsid w:val="00BD54CF"/>
    <w:rsid w:val="00BE0101"/>
    <w:rsid w:val="00BF35B7"/>
    <w:rsid w:val="00BF5215"/>
    <w:rsid w:val="00BF6FFD"/>
    <w:rsid w:val="00BF7F61"/>
    <w:rsid w:val="00C0006E"/>
    <w:rsid w:val="00C02B1F"/>
    <w:rsid w:val="00C06224"/>
    <w:rsid w:val="00C06915"/>
    <w:rsid w:val="00C11CED"/>
    <w:rsid w:val="00C13DF4"/>
    <w:rsid w:val="00C219D7"/>
    <w:rsid w:val="00C225E5"/>
    <w:rsid w:val="00C22804"/>
    <w:rsid w:val="00C23CA9"/>
    <w:rsid w:val="00C24B15"/>
    <w:rsid w:val="00C40365"/>
    <w:rsid w:val="00C409EB"/>
    <w:rsid w:val="00C44222"/>
    <w:rsid w:val="00C44997"/>
    <w:rsid w:val="00C508DD"/>
    <w:rsid w:val="00C50D25"/>
    <w:rsid w:val="00C56C7A"/>
    <w:rsid w:val="00C60128"/>
    <w:rsid w:val="00C6375D"/>
    <w:rsid w:val="00C66970"/>
    <w:rsid w:val="00C66975"/>
    <w:rsid w:val="00C715A4"/>
    <w:rsid w:val="00C74439"/>
    <w:rsid w:val="00C82146"/>
    <w:rsid w:val="00C86541"/>
    <w:rsid w:val="00C86E0E"/>
    <w:rsid w:val="00C90463"/>
    <w:rsid w:val="00C90DCA"/>
    <w:rsid w:val="00C92146"/>
    <w:rsid w:val="00C93D7F"/>
    <w:rsid w:val="00CA1137"/>
    <w:rsid w:val="00CA330E"/>
    <w:rsid w:val="00CA5218"/>
    <w:rsid w:val="00CB1F9A"/>
    <w:rsid w:val="00CB2E2F"/>
    <w:rsid w:val="00CB31D2"/>
    <w:rsid w:val="00CB380B"/>
    <w:rsid w:val="00CB6747"/>
    <w:rsid w:val="00CC1391"/>
    <w:rsid w:val="00CC208C"/>
    <w:rsid w:val="00CC66DB"/>
    <w:rsid w:val="00CC7CBC"/>
    <w:rsid w:val="00CD14F0"/>
    <w:rsid w:val="00CD40F0"/>
    <w:rsid w:val="00CD489A"/>
    <w:rsid w:val="00CD6FE8"/>
    <w:rsid w:val="00CE1C01"/>
    <w:rsid w:val="00CE22FA"/>
    <w:rsid w:val="00CE63B4"/>
    <w:rsid w:val="00CE6E01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47F6"/>
    <w:rsid w:val="00D10B0B"/>
    <w:rsid w:val="00D1122A"/>
    <w:rsid w:val="00D2318E"/>
    <w:rsid w:val="00D23BFF"/>
    <w:rsid w:val="00D2603A"/>
    <w:rsid w:val="00D274B6"/>
    <w:rsid w:val="00D31A58"/>
    <w:rsid w:val="00D32E56"/>
    <w:rsid w:val="00D3351E"/>
    <w:rsid w:val="00D33700"/>
    <w:rsid w:val="00D33FF6"/>
    <w:rsid w:val="00D350CC"/>
    <w:rsid w:val="00D3616E"/>
    <w:rsid w:val="00D36D8E"/>
    <w:rsid w:val="00D4053F"/>
    <w:rsid w:val="00D42163"/>
    <w:rsid w:val="00D4410F"/>
    <w:rsid w:val="00D460F1"/>
    <w:rsid w:val="00D479BE"/>
    <w:rsid w:val="00D5063B"/>
    <w:rsid w:val="00D54DE2"/>
    <w:rsid w:val="00D56203"/>
    <w:rsid w:val="00D56FFD"/>
    <w:rsid w:val="00D57711"/>
    <w:rsid w:val="00D57895"/>
    <w:rsid w:val="00D66DAC"/>
    <w:rsid w:val="00D67E79"/>
    <w:rsid w:val="00D705A4"/>
    <w:rsid w:val="00D71EBF"/>
    <w:rsid w:val="00D73060"/>
    <w:rsid w:val="00D77FB7"/>
    <w:rsid w:val="00D8504A"/>
    <w:rsid w:val="00D85CB7"/>
    <w:rsid w:val="00DA23FE"/>
    <w:rsid w:val="00DA3F67"/>
    <w:rsid w:val="00DA6618"/>
    <w:rsid w:val="00DB1354"/>
    <w:rsid w:val="00DB45BF"/>
    <w:rsid w:val="00DC0BC3"/>
    <w:rsid w:val="00DC1FBE"/>
    <w:rsid w:val="00DC7C2E"/>
    <w:rsid w:val="00DD2847"/>
    <w:rsid w:val="00DD7099"/>
    <w:rsid w:val="00DE12EC"/>
    <w:rsid w:val="00DE2566"/>
    <w:rsid w:val="00DE3B01"/>
    <w:rsid w:val="00DE42C2"/>
    <w:rsid w:val="00DE4A85"/>
    <w:rsid w:val="00DE50B7"/>
    <w:rsid w:val="00DE76ED"/>
    <w:rsid w:val="00DE7804"/>
    <w:rsid w:val="00DF161C"/>
    <w:rsid w:val="00DF16E3"/>
    <w:rsid w:val="00DF20D6"/>
    <w:rsid w:val="00DF629E"/>
    <w:rsid w:val="00E011A3"/>
    <w:rsid w:val="00E01493"/>
    <w:rsid w:val="00E04823"/>
    <w:rsid w:val="00E05BD1"/>
    <w:rsid w:val="00E10176"/>
    <w:rsid w:val="00E10430"/>
    <w:rsid w:val="00E154FF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41A6"/>
    <w:rsid w:val="00E35941"/>
    <w:rsid w:val="00E40872"/>
    <w:rsid w:val="00E46B82"/>
    <w:rsid w:val="00E5235A"/>
    <w:rsid w:val="00E532D9"/>
    <w:rsid w:val="00E54504"/>
    <w:rsid w:val="00E572FC"/>
    <w:rsid w:val="00E60409"/>
    <w:rsid w:val="00E63707"/>
    <w:rsid w:val="00E707FE"/>
    <w:rsid w:val="00E73446"/>
    <w:rsid w:val="00E73CBB"/>
    <w:rsid w:val="00E9015D"/>
    <w:rsid w:val="00E9098D"/>
    <w:rsid w:val="00E91ADB"/>
    <w:rsid w:val="00E929DC"/>
    <w:rsid w:val="00E96D83"/>
    <w:rsid w:val="00EA175B"/>
    <w:rsid w:val="00EA2389"/>
    <w:rsid w:val="00EA29AF"/>
    <w:rsid w:val="00EA4027"/>
    <w:rsid w:val="00EB09FB"/>
    <w:rsid w:val="00EB1CF4"/>
    <w:rsid w:val="00EB1FEB"/>
    <w:rsid w:val="00EB2D0E"/>
    <w:rsid w:val="00EB4EFA"/>
    <w:rsid w:val="00EB5923"/>
    <w:rsid w:val="00EC27A8"/>
    <w:rsid w:val="00EC5A3A"/>
    <w:rsid w:val="00EE14D5"/>
    <w:rsid w:val="00EE1AD6"/>
    <w:rsid w:val="00EE2A0C"/>
    <w:rsid w:val="00EE2A97"/>
    <w:rsid w:val="00EE6CFB"/>
    <w:rsid w:val="00EE7C0C"/>
    <w:rsid w:val="00EF1522"/>
    <w:rsid w:val="00EF1A53"/>
    <w:rsid w:val="00EF504C"/>
    <w:rsid w:val="00EF6FCF"/>
    <w:rsid w:val="00F0050B"/>
    <w:rsid w:val="00F00648"/>
    <w:rsid w:val="00F019EA"/>
    <w:rsid w:val="00F04C98"/>
    <w:rsid w:val="00F0770F"/>
    <w:rsid w:val="00F1534E"/>
    <w:rsid w:val="00F232DE"/>
    <w:rsid w:val="00F26520"/>
    <w:rsid w:val="00F27FE9"/>
    <w:rsid w:val="00F3029C"/>
    <w:rsid w:val="00F3087C"/>
    <w:rsid w:val="00F33612"/>
    <w:rsid w:val="00F34049"/>
    <w:rsid w:val="00F35E85"/>
    <w:rsid w:val="00F36243"/>
    <w:rsid w:val="00F36D4D"/>
    <w:rsid w:val="00F42CAC"/>
    <w:rsid w:val="00F478DC"/>
    <w:rsid w:val="00F53B7F"/>
    <w:rsid w:val="00F55E0D"/>
    <w:rsid w:val="00F636D5"/>
    <w:rsid w:val="00F649D3"/>
    <w:rsid w:val="00F74D7F"/>
    <w:rsid w:val="00F75DE5"/>
    <w:rsid w:val="00F8010A"/>
    <w:rsid w:val="00F8071C"/>
    <w:rsid w:val="00F81AAA"/>
    <w:rsid w:val="00F82BB2"/>
    <w:rsid w:val="00F87B60"/>
    <w:rsid w:val="00F97E44"/>
    <w:rsid w:val="00FA1D61"/>
    <w:rsid w:val="00FA45DE"/>
    <w:rsid w:val="00FA5C64"/>
    <w:rsid w:val="00FA71B5"/>
    <w:rsid w:val="00FB3E0C"/>
    <w:rsid w:val="00FB5434"/>
    <w:rsid w:val="00FB5E74"/>
    <w:rsid w:val="00FC5EEC"/>
    <w:rsid w:val="00FC6636"/>
    <w:rsid w:val="00FD1EC9"/>
    <w:rsid w:val="00FD3E35"/>
    <w:rsid w:val="00FD412B"/>
    <w:rsid w:val="00FD4670"/>
    <w:rsid w:val="00FD7D93"/>
    <w:rsid w:val="00FE015B"/>
    <w:rsid w:val="00FE4404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D77FB7"/>
    <w:pPr>
      <w:keepNext/>
      <w:keepLines/>
      <w:spacing w:before="200"/>
      <w:outlineLvl w:val="3"/>
    </w:pPr>
    <w:rPr>
      <w:rFonts w:ascii="Traditional Arabic" w:eastAsiaTheme="majorEastAsia" w:hAnsi="Traditional Arabic" w:cs="Traditional Arabic"/>
      <w:b/>
      <w:bCs/>
      <w:color w:val="FF0000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D77FB7"/>
    <w:rPr>
      <w:rFonts w:ascii="Traditional Arabic" w:eastAsiaTheme="majorEastAsia" w:hAnsi="Traditional Arabic" w:cs="Traditional Arabic"/>
      <w:b/>
      <w:bCs/>
      <w:color w:val="FF0000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801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115221"/>
    <w:rPr>
      <w:color w:val="990099"/>
      <w:sz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23076A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23076A"/>
    <w:pPr>
      <w:keepNext/>
      <w:spacing w:before="240" w:after="60"/>
      <w:outlineLvl w:val="0"/>
    </w:pPr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9B6F25"/>
    <w:pPr>
      <w:keepNext/>
      <w:keepLines/>
      <w:spacing w:before="200"/>
      <w:outlineLvl w:val="1"/>
    </w:pPr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B318DB"/>
    <w:pPr>
      <w:keepNext/>
      <w:keepLines/>
      <w:spacing w:before="200"/>
      <w:jc w:val="left"/>
      <w:outlineLvl w:val="2"/>
    </w:pPr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D77FB7"/>
    <w:pPr>
      <w:keepNext/>
      <w:keepLines/>
      <w:spacing w:before="200"/>
      <w:outlineLvl w:val="3"/>
    </w:pPr>
    <w:rPr>
      <w:rFonts w:ascii="Traditional Arabic" w:eastAsiaTheme="majorEastAsia" w:hAnsi="Traditional Arabic" w:cs="Traditional Arabic"/>
      <w:b/>
      <w:bCs/>
      <w:color w:val="FF0000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B318DB"/>
    <w:rPr>
      <w:rFonts w:ascii="IranNastaliq" w:eastAsiaTheme="majorEastAsia" w:hAnsi="IranNastaliq" w:cs="IranNastaliq"/>
      <w:b/>
      <w:bCs/>
      <w:color w:val="00B050"/>
      <w:sz w:val="36"/>
      <w:szCs w:val="36"/>
    </w:rPr>
  </w:style>
  <w:style w:type="character" w:customStyle="1" w:styleId="10">
    <w:name w:val="عنوان 1 نویسه"/>
    <w:link w:val="1"/>
    <w:rsid w:val="0023076A"/>
    <w:rPr>
      <w:rFonts w:ascii="IranNastaliq" w:hAnsi="IranNastaliq" w:cs="IranNastaliq"/>
      <w:b/>
      <w:bCs/>
      <w:color w:val="FF000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9B6F25"/>
    <w:rPr>
      <w:rFonts w:ascii="IranNastaliq" w:eastAsiaTheme="majorEastAsia" w:hAnsi="IranNastaliq" w:cs="IranNastaliq"/>
      <w:b/>
      <w:bCs/>
      <w:color w:val="33CC33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D77FB7"/>
    <w:rPr>
      <w:rFonts w:ascii="Traditional Arabic" w:eastAsiaTheme="majorEastAsia" w:hAnsi="Traditional Arabic" w:cs="Traditional Arabic"/>
      <w:b/>
      <w:bCs/>
      <w:color w:val="FF0000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uiPriority w:val="1"/>
    <w:qFormat/>
    <w:rsid w:val="006C2300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3"/>
    <w:uiPriority w:val="1"/>
    <w:rsid w:val="006D64F6"/>
    <w:rPr>
      <w:rFonts w:ascii="Times New Roman" w:eastAsia="Times New Roman" w:hAnsi="Times New Roman" w:cs="2  Lotus"/>
      <w:b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F8010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115221"/>
    <w:rPr>
      <w:color w:val="990099"/>
      <w:sz w:val="32"/>
    </w:rPr>
  </w:style>
  <w:style w:type="paragraph" w:customStyle="1" w:styleId="6">
    <w:name w:val="عنوان6"/>
    <w:basedOn w:val="51"/>
    <w:autoRedefine/>
    <w:qFormat/>
    <w:rsid w:val="006D64F6"/>
    <w:rPr>
      <w:color w:val="006699"/>
      <w:sz w:val="30"/>
    </w:rPr>
  </w:style>
  <w:style w:type="paragraph" w:customStyle="1" w:styleId="7">
    <w:name w:val="عنوان7"/>
    <w:basedOn w:val="4"/>
    <w:autoRedefine/>
    <w:qFormat/>
    <w:rsid w:val="006D64F6"/>
    <w:rPr>
      <w:color w:val="0000CC"/>
      <w:sz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F52D-2C6A-41B2-8CB5-C3672343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22</cp:revision>
  <dcterms:created xsi:type="dcterms:W3CDTF">2013-10-20T03:43:00Z</dcterms:created>
  <dcterms:modified xsi:type="dcterms:W3CDTF">2013-11-03T08:50:00Z</dcterms:modified>
</cp:coreProperties>
</file>