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083" w:rsidRPr="00C86507" w:rsidRDefault="00734F4D" w:rsidP="00C86507">
      <w:pPr>
        <w:spacing w:after="0"/>
        <w:ind w:firstLine="0"/>
        <w:jc w:val="center"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/>
          <w:sz w:val="40"/>
          <w:szCs w:val="40"/>
          <w:rtl/>
        </w:rPr>
        <w:t>بسم‌الله</w:t>
      </w:r>
      <w:r w:rsidR="00455083" w:rsidRPr="00C86507">
        <w:rPr>
          <w:rFonts w:ascii="Traditional Arabic" w:hAnsi="Traditional Arabic" w:cs="Traditional Arabic"/>
          <w:sz w:val="40"/>
          <w:szCs w:val="40"/>
          <w:rtl/>
        </w:rPr>
        <w:t xml:space="preserve"> الرحمن الرحیم</w:t>
      </w:r>
    </w:p>
    <w:p w:rsidR="00642ECD" w:rsidRPr="00C86507" w:rsidRDefault="00642ECD" w:rsidP="00642ECD">
      <w:pPr>
        <w:pStyle w:val="2"/>
        <w:rPr>
          <w:rFonts w:ascii="Traditional Arabic" w:hAnsi="Traditional Arabic" w:cs="Traditional Arabic"/>
          <w:color w:val="FF0000"/>
          <w:rtl/>
        </w:rPr>
      </w:pPr>
      <w:r w:rsidRPr="00C86507">
        <w:rPr>
          <w:rFonts w:ascii="Traditional Arabic" w:hAnsi="Traditional Arabic" w:cs="Traditional Arabic" w:hint="cs"/>
          <w:color w:val="FF0000"/>
          <w:rtl/>
        </w:rPr>
        <w:t>مقدمه</w:t>
      </w:r>
    </w:p>
    <w:p w:rsidR="00642ECD" w:rsidRPr="00C86507" w:rsidRDefault="000E3701" w:rsidP="00642ECD">
      <w:pPr>
        <w:pStyle w:val="3"/>
        <w:rPr>
          <w:rFonts w:ascii="Traditional Arabic" w:hAnsi="Traditional Arabic" w:cs="Traditional Arabic"/>
          <w:color w:val="FF0000"/>
          <w:rtl/>
          <w:lang w:bidi="ar-SA"/>
        </w:rPr>
      </w:pPr>
      <w:bookmarkStart w:id="0" w:name="_Toc370017449"/>
      <w:r>
        <w:rPr>
          <w:rFonts w:ascii="Traditional Arabic" w:hAnsi="Traditional Arabic" w:cs="Traditional Arabic"/>
          <w:color w:val="FF0000"/>
          <w:rtl/>
        </w:rPr>
        <w:t>مقدمهٔ</w:t>
      </w:r>
      <w:r w:rsidR="00642ECD" w:rsidRPr="00C86507">
        <w:rPr>
          <w:rFonts w:ascii="Traditional Arabic" w:hAnsi="Traditional Arabic" w:cs="Traditional Arabic" w:hint="cs"/>
          <w:color w:val="FF0000"/>
          <w:rtl/>
        </w:rPr>
        <w:t xml:space="preserve"> هشتم؛ جایگاه امر به معروف و </w:t>
      </w:r>
      <w:r>
        <w:rPr>
          <w:rFonts w:ascii="Traditional Arabic" w:hAnsi="Traditional Arabic" w:cs="Traditional Arabic"/>
          <w:color w:val="FF0000"/>
          <w:rtl/>
        </w:rPr>
        <w:t>نه</w:t>
      </w:r>
      <w:r>
        <w:rPr>
          <w:rFonts w:ascii="Traditional Arabic" w:hAnsi="Traditional Arabic" w:cs="Traditional Arabic" w:hint="cs"/>
          <w:color w:val="FF0000"/>
          <w:rtl/>
        </w:rPr>
        <w:t>ی</w:t>
      </w:r>
      <w:r w:rsidR="00642ECD" w:rsidRPr="00C86507">
        <w:rPr>
          <w:rFonts w:ascii="Traditional Arabic" w:hAnsi="Traditional Arabic" w:cs="Traditional Arabic" w:hint="cs"/>
          <w:color w:val="FF0000"/>
          <w:rtl/>
        </w:rPr>
        <w:t xml:space="preserve"> از </w:t>
      </w:r>
      <w:r>
        <w:rPr>
          <w:rFonts w:ascii="Traditional Arabic" w:hAnsi="Traditional Arabic" w:cs="Traditional Arabic"/>
          <w:color w:val="FF0000"/>
          <w:rtl/>
        </w:rPr>
        <w:t>منکر</w:t>
      </w:r>
      <w:r w:rsidR="00642ECD" w:rsidRPr="00C86507">
        <w:rPr>
          <w:rFonts w:ascii="Traditional Arabic" w:hAnsi="Traditional Arabic" w:cs="Traditional Arabic" w:hint="cs"/>
          <w:color w:val="FF0000"/>
          <w:rtl/>
        </w:rPr>
        <w:t xml:space="preserve"> در ادیان  و علوم</w:t>
      </w:r>
      <w:bookmarkEnd w:id="0"/>
    </w:p>
    <w:p w:rsidR="00E41FB8" w:rsidRPr="00C86507" w:rsidRDefault="00E41FB8" w:rsidP="00E41FB8">
      <w:pPr>
        <w:pStyle w:val="4"/>
        <w:rPr>
          <w:rFonts w:ascii="Traditional Arabic" w:hAnsi="Traditional Arabic" w:cs="Traditional Arabic"/>
          <w:color w:val="FF0000"/>
          <w:rtl/>
        </w:rPr>
      </w:pPr>
      <w:bookmarkStart w:id="1" w:name="_Toc370017451"/>
      <w:r w:rsidRPr="00C86507">
        <w:rPr>
          <w:rFonts w:ascii="Traditional Arabic" w:hAnsi="Traditional Arabic" w:cs="Traditional Arabic" w:hint="cs"/>
          <w:color w:val="FF0000"/>
          <w:rtl/>
        </w:rPr>
        <w:t xml:space="preserve">جایگاه امر به معروف و </w:t>
      </w:r>
      <w:r w:rsidR="000E3701">
        <w:rPr>
          <w:rFonts w:ascii="Traditional Arabic" w:hAnsi="Traditional Arabic" w:cs="Traditional Arabic"/>
          <w:color w:val="FF0000"/>
          <w:rtl/>
        </w:rPr>
        <w:t>نه</w:t>
      </w:r>
      <w:r w:rsidR="000E3701">
        <w:rPr>
          <w:rFonts w:ascii="Traditional Arabic" w:hAnsi="Traditional Arabic" w:cs="Traditional Arabic" w:hint="cs"/>
          <w:color w:val="FF0000"/>
          <w:rtl/>
        </w:rPr>
        <w:t>ی</w:t>
      </w:r>
      <w:r w:rsidRPr="00C86507">
        <w:rPr>
          <w:rFonts w:ascii="Traditional Arabic" w:hAnsi="Traditional Arabic" w:cs="Traditional Arabic" w:hint="cs"/>
          <w:color w:val="FF0000"/>
          <w:rtl/>
        </w:rPr>
        <w:t xml:space="preserve"> از </w:t>
      </w:r>
      <w:r w:rsidR="000E3701">
        <w:rPr>
          <w:rFonts w:ascii="Traditional Arabic" w:hAnsi="Traditional Arabic" w:cs="Traditional Arabic"/>
          <w:color w:val="FF0000"/>
          <w:rtl/>
        </w:rPr>
        <w:t>منکر</w:t>
      </w:r>
      <w:r w:rsidRPr="00C86507">
        <w:rPr>
          <w:rFonts w:ascii="Traditional Arabic" w:hAnsi="Traditional Arabic" w:cs="Traditional Arabic" w:hint="cs"/>
          <w:color w:val="FF0000"/>
          <w:rtl/>
        </w:rPr>
        <w:t xml:space="preserve"> در دین اسلام</w:t>
      </w:r>
      <w:bookmarkEnd w:id="1"/>
    </w:p>
    <w:p w:rsidR="00903257" w:rsidRPr="00C86507" w:rsidRDefault="00452639" w:rsidP="00903257">
      <w:pPr>
        <w:ind w:firstLine="0"/>
        <w:rPr>
          <w:rFonts w:ascii="Traditional Arabic" w:hAnsi="Traditional Arabic" w:cs="Traditional Arabic"/>
          <w:rtl/>
        </w:rPr>
      </w:pPr>
      <w:r w:rsidRPr="00C86507">
        <w:rPr>
          <w:rFonts w:ascii="Traditional Arabic" w:hAnsi="Traditional Arabic" w:cs="Traditional Arabic" w:hint="cs"/>
          <w:rtl/>
        </w:rPr>
        <w:t xml:space="preserve">گرچه جایگاه اصلی </w:t>
      </w:r>
      <w:r w:rsidR="00F00F63" w:rsidRPr="00C86507">
        <w:rPr>
          <w:rFonts w:ascii="Traditional Arabic" w:hAnsi="Traditional Arabic" w:cs="Traditional Arabic" w:hint="cs"/>
          <w:rtl/>
        </w:rPr>
        <w:t xml:space="preserve">مبحث امر به معروف و نهی از منکر </w:t>
      </w:r>
      <w:r w:rsidR="00903257" w:rsidRPr="00C86507">
        <w:rPr>
          <w:rFonts w:ascii="Traditional Arabic" w:hAnsi="Traditional Arabic" w:cs="Traditional Arabic" w:hint="cs"/>
          <w:rtl/>
        </w:rPr>
        <w:t xml:space="preserve">فقه </w:t>
      </w:r>
      <w:r w:rsidR="000E3701">
        <w:rPr>
          <w:rFonts w:ascii="Traditional Arabic" w:hAnsi="Traditional Arabic" w:cs="Traditional Arabic"/>
          <w:rtl/>
        </w:rPr>
        <w:t>م</w:t>
      </w:r>
      <w:r w:rsidR="000E3701">
        <w:rPr>
          <w:rFonts w:ascii="Traditional Arabic" w:hAnsi="Traditional Arabic" w:cs="Traditional Arabic" w:hint="cs"/>
          <w:rtl/>
        </w:rPr>
        <w:t>ی‌باشد</w:t>
      </w:r>
      <w:r w:rsidR="00642ECD" w:rsidRPr="00C86507">
        <w:rPr>
          <w:rFonts w:ascii="Traditional Arabic" w:hAnsi="Traditional Arabic" w:cs="Traditional Arabic" w:hint="cs"/>
          <w:rtl/>
        </w:rPr>
        <w:t xml:space="preserve"> اما </w:t>
      </w:r>
      <w:r w:rsidR="00A25EFA" w:rsidRPr="00C86507">
        <w:rPr>
          <w:rFonts w:ascii="Traditional Arabic" w:hAnsi="Traditional Arabic" w:cs="Traditional Arabic" w:hint="cs"/>
          <w:rtl/>
        </w:rPr>
        <w:t xml:space="preserve">امر به معروف و نهی از منکر </w:t>
      </w:r>
      <w:r w:rsidRPr="00C86507">
        <w:rPr>
          <w:rFonts w:ascii="Traditional Arabic" w:hAnsi="Traditional Arabic" w:cs="Traditional Arabic" w:hint="cs"/>
          <w:rtl/>
        </w:rPr>
        <w:t xml:space="preserve"> </w:t>
      </w:r>
      <w:r w:rsidR="000E3701">
        <w:rPr>
          <w:rFonts w:ascii="Traditional Arabic" w:hAnsi="Traditional Arabic" w:cs="Traditional Arabic"/>
          <w:rtl/>
        </w:rPr>
        <w:t>رگه‌ها</w:t>
      </w:r>
      <w:r w:rsidR="000E3701">
        <w:rPr>
          <w:rFonts w:ascii="Traditional Arabic" w:hAnsi="Traditional Arabic" w:cs="Traditional Arabic" w:hint="cs"/>
          <w:rtl/>
        </w:rPr>
        <w:t>یی</w:t>
      </w:r>
      <w:r w:rsidR="00F00F63" w:rsidRPr="00C86507">
        <w:rPr>
          <w:rFonts w:ascii="Traditional Arabic" w:hAnsi="Traditional Arabic" w:cs="Traditional Arabic" w:hint="cs"/>
          <w:rtl/>
        </w:rPr>
        <w:t xml:space="preserve"> </w:t>
      </w:r>
      <w:r w:rsidR="00903257" w:rsidRPr="00C86507">
        <w:rPr>
          <w:rFonts w:ascii="Traditional Arabic" w:hAnsi="Traditional Arabic" w:cs="Traditional Arabic" w:hint="cs"/>
          <w:rtl/>
        </w:rPr>
        <w:t>دارد</w:t>
      </w:r>
      <w:r w:rsidRPr="00C86507">
        <w:rPr>
          <w:rFonts w:ascii="Traditional Arabic" w:hAnsi="Traditional Arabic" w:cs="Traditional Arabic" w:hint="cs"/>
          <w:rtl/>
        </w:rPr>
        <w:t xml:space="preserve"> </w:t>
      </w:r>
      <w:r w:rsidR="00F00F63" w:rsidRPr="00C86507">
        <w:rPr>
          <w:rFonts w:ascii="Traditional Arabic" w:hAnsi="Traditional Arabic" w:cs="Traditional Arabic" w:hint="cs"/>
          <w:rtl/>
        </w:rPr>
        <w:t xml:space="preserve">که با علومی مانند کلام، تفسیر، حدیث، اخلاق از علوم اسلامی ارتباط برقرار </w:t>
      </w:r>
      <w:r w:rsidR="000E3701">
        <w:rPr>
          <w:rFonts w:ascii="Traditional Arabic" w:hAnsi="Traditional Arabic" w:cs="Traditional Arabic"/>
          <w:rtl/>
        </w:rPr>
        <w:t>م</w:t>
      </w:r>
      <w:r w:rsidR="000E3701">
        <w:rPr>
          <w:rFonts w:ascii="Traditional Arabic" w:hAnsi="Traditional Arabic" w:cs="Traditional Arabic" w:hint="cs"/>
          <w:rtl/>
        </w:rPr>
        <w:t>ی‌کند</w:t>
      </w:r>
      <w:r w:rsidR="00903257" w:rsidRPr="00C86507">
        <w:rPr>
          <w:rFonts w:ascii="Traditional Arabic" w:hAnsi="Traditional Arabic" w:cs="Traditional Arabic" w:hint="cs"/>
          <w:rtl/>
        </w:rPr>
        <w:t xml:space="preserve">، </w:t>
      </w:r>
      <w:r w:rsidR="00F00F63" w:rsidRPr="00C86507">
        <w:rPr>
          <w:rFonts w:ascii="Traditional Arabic" w:hAnsi="Traditional Arabic" w:cs="Traditional Arabic" w:hint="cs"/>
          <w:rtl/>
        </w:rPr>
        <w:t>این ارتباطات در یک سطح نیست</w:t>
      </w:r>
      <w:r w:rsidR="00903257" w:rsidRPr="00C86507">
        <w:rPr>
          <w:rFonts w:ascii="Traditional Arabic" w:hAnsi="Traditional Arabic" w:cs="Traditional Arabic" w:hint="cs"/>
          <w:rtl/>
        </w:rPr>
        <w:t>ند</w:t>
      </w:r>
      <w:r w:rsidR="00F00F63" w:rsidRPr="00C86507">
        <w:rPr>
          <w:rFonts w:ascii="Traditional Arabic" w:hAnsi="Traditional Arabic" w:cs="Traditional Arabic" w:hint="cs"/>
          <w:rtl/>
        </w:rPr>
        <w:t>، بیشترین ارتباط</w:t>
      </w:r>
      <w:r w:rsidR="00642ECD" w:rsidRPr="00C86507">
        <w:rPr>
          <w:rFonts w:ascii="Traditional Arabic" w:hAnsi="Traditional Arabic" w:cs="Traditional Arabic" w:hint="cs"/>
          <w:rtl/>
        </w:rPr>
        <w:t xml:space="preserve"> آن</w:t>
      </w:r>
      <w:r w:rsidR="00F00F63" w:rsidRPr="00C86507">
        <w:rPr>
          <w:rFonts w:ascii="Traditional Arabic" w:hAnsi="Traditional Arabic" w:cs="Traditional Arabic" w:hint="cs"/>
          <w:rtl/>
        </w:rPr>
        <w:t xml:space="preserve"> همان ار</w:t>
      </w:r>
      <w:r w:rsidR="00642ECD" w:rsidRPr="00C86507">
        <w:rPr>
          <w:rFonts w:ascii="Traditional Arabic" w:hAnsi="Traditional Arabic" w:cs="Traditional Arabic" w:hint="cs"/>
          <w:rtl/>
        </w:rPr>
        <w:t xml:space="preserve">تباط با فقه است، نسبت به مابقی علوم اسلامی </w:t>
      </w:r>
      <w:r w:rsidR="000E3701">
        <w:rPr>
          <w:rFonts w:ascii="Traditional Arabic" w:hAnsi="Traditional Arabic" w:cs="Traditional Arabic"/>
          <w:rtl/>
        </w:rPr>
        <w:t>رگه‌ها</w:t>
      </w:r>
      <w:r w:rsidR="000E3701">
        <w:rPr>
          <w:rFonts w:ascii="Traditional Arabic" w:hAnsi="Traditional Arabic" w:cs="Traditional Arabic" w:hint="cs"/>
          <w:rtl/>
        </w:rPr>
        <w:t>ی</w:t>
      </w:r>
      <w:r w:rsidR="00F00F63" w:rsidRPr="00C86507">
        <w:rPr>
          <w:rFonts w:ascii="Traditional Arabic" w:hAnsi="Traditional Arabic" w:cs="Traditional Arabic" w:hint="cs"/>
          <w:rtl/>
        </w:rPr>
        <w:t xml:space="preserve"> ارتباطی دارد. </w:t>
      </w:r>
    </w:p>
    <w:p w:rsidR="00E41FB8" w:rsidRPr="00C86507" w:rsidRDefault="00E41FB8" w:rsidP="00E41FB8">
      <w:pPr>
        <w:pStyle w:val="4"/>
        <w:rPr>
          <w:rFonts w:ascii="Traditional Arabic" w:hAnsi="Traditional Arabic" w:cs="Traditional Arabic"/>
          <w:color w:val="FF0000"/>
          <w:rtl/>
        </w:rPr>
      </w:pPr>
      <w:bookmarkStart w:id="2" w:name="_Toc370017452"/>
      <w:r w:rsidRPr="00C86507">
        <w:rPr>
          <w:rFonts w:ascii="Traditional Arabic" w:hAnsi="Traditional Arabic" w:cs="Traditional Arabic" w:hint="cs"/>
          <w:color w:val="FF0000"/>
          <w:rtl/>
        </w:rPr>
        <w:t xml:space="preserve">جایگاه امر به معروف و </w:t>
      </w:r>
      <w:r w:rsidR="000E3701">
        <w:rPr>
          <w:rFonts w:ascii="Traditional Arabic" w:hAnsi="Traditional Arabic" w:cs="Traditional Arabic"/>
          <w:color w:val="FF0000"/>
          <w:rtl/>
        </w:rPr>
        <w:t>نه</w:t>
      </w:r>
      <w:r w:rsidR="000E3701">
        <w:rPr>
          <w:rFonts w:ascii="Traditional Arabic" w:hAnsi="Traditional Arabic" w:cs="Traditional Arabic" w:hint="cs"/>
          <w:color w:val="FF0000"/>
          <w:rtl/>
        </w:rPr>
        <w:t>ی</w:t>
      </w:r>
      <w:r w:rsidRPr="00C86507">
        <w:rPr>
          <w:rFonts w:ascii="Traditional Arabic" w:hAnsi="Traditional Arabic" w:cs="Traditional Arabic" w:hint="cs"/>
          <w:color w:val="FF0000"/>
          <w:rtl/>
        </w:rPr>
        <w:t xml:space="preserve"> از </w:t>
      </w:r>
      <w:r w:rsidR="000E3701">
        <w:rPr>
          <w:rFonts w:ascii="Traditional Arabic" w:hAnsi="Traditional Arabic" w:cs="Traditional Arabic"/>
          <w:color w:val="FF0000"/>
          <w:rtl/>
        </w:rPr>
        <w:t>منکر</w:t>
      </w:r>
      <w:r w:rsidRPr="00C86507">
        <w:rPr>
          <w:rFonts w:ascii="Traditional Arabic" w:hAnsi="Traditional Arabic" w:cs="Traditional Arabic" w:hint="cs"/>
          <w:color w:val="FF0000"/>
          <w:rtl/>
        </w:rPr>
        <w:t xml:space="preserve"> در علوم انسانی</w:t>
      </w:r>
      <w:bookmarkEnd w:id="2"/>
    </w:p>
    <w:p w:rsidR="00D45C9B" w:rsidRPr="00C86507" w:rsidRDefault="000E3701" w:rsidP="000D4F80">
      <w:pPr>
        <w:ind w:firstLine="0"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/>
          <w:rtl/>
        </w:rPr>
        <w:t>همان‌گونه</w:t>
      </w:r>
      <w:r w:rsidR="00903257" w:rsidRPr="00C86507">
        <w:rPr>
          <w:rFonts w:ascii="Traditional Arabic" w:hAnsi="Traditional Arabic" w:cs="Traditional Arabic" w:hint="cs"/>
          <w:rtl/>
        </w:rPr>
        <w:t xml:space="preserve"> که بیان شد</w:t>
      </w:r>
      <w:r w:rsidR="00F00F63" w:rsidRPr="00C86507">
        <w:rPr>
          <w:rFonts w:ascii="Traditional Arabic" w:hAnsi="Traditional Arabic" w:cs="Traditional Arabic" w:hint="cs"/>
          <w:rtl/>
        </w:rPr>
        <w:t xml:space="preserve"> امر به معروف و نهی از منکر </w:t>
      </w:r>
      <w:r>
        <w:rPr>
          <w:rFonts w:ascii="Traditional Arabic" w:hAnsi="Traditional Arabic" w:cs="Traditional Arabic"/>
          <w:rtl/>
        </w:rPr>
        <w:t>م</w:t>
      </w:r>
      <w:r>
        <w:rPr>
          <w:rFonts w:ascii="Traditional Arabic" w:hAnsi="Traditional Arabic" w:cs="Traditional Arabic" w:hint="cs"/>
          <w:rtl/>
        </w:rPr>
        <w:t>ی‌تواند</w:t>
      </w:r>
      <w:r w:rsidR="00903257" w:rsidRPr="00C86507">
        <w:rPr>
          <w:rFonts w:ascii="Traditional Arabic" w:hAnsi="Traditional Arabic" w:cs="Traditional Arabic" w:hint="cs"/>
          <w:rtl/>
        </w:rPr>
        <w:t xml:space="preserve"> </w:t>
      </w:r>
      <w:r w:rsidR="00F00F63" w:rsidRPr="00C86507">
        <w:rPr>
          <w:rFonts w:ascii="Traditional Arabic" w:hAnsi="Traditional Arabic" w:cs="Traditional Arabic" w:hint="cs"/>
          <w:rtl/>
        </w:rPr>
        <w:t xml:space="preserve">ارتباطاتی با </w:t>
      </w:r>
      <w:r>
        <w:rPr>
          <w:rFonts w:ascii="Traditional Arabic" w:hAnsi="Traditional Arabic" w:cs="Traditional Arabic"/>
          <w:rtl/>
        </w:rPr>
        <w:t>حوزهٔ</w:t>
      </w:r>
      <w:r w:rsidR="00F00F63" w:rsidRPr="00C86507">
        <w:rPr>
          <w:rFonts w:ascii="Traditional Arabic" w:hAnsi="Traditional Arabic" w:cs="Traditional Arabic" w:hint="cs"/>
          <w:rtl/>
        </w:rPr>
        <w:t xml:space="preserve"> عل</w:t>
      </w:r>
      <w:r w:rsidR="00903257" w:rsidRPr="00C86507">
        <w:rPr>
          <w:rFonts w:ascii="Traditional Arabic" w:hAnsi="Traditional Arabic" w:cs="Traditional Arabic" w:hint="cs"/>
          <w:rtl/>
        </w:rPr>
        <w:t xml:space="preserve">وم انسانی و اجتماعی برقرار کند. </w:t>
      </w:r>
      <w:r>
        <w:rPr>
          <w:rFonts w:ascii="Traditional Arabic" w:hAnsi="Traditional Arabic" w:cs="Traditional Arabic"/>
          <w:rtl/>
        </w:rPr>
        <w:t>به‌عنوان</w:t>
      </w:r>
      <w:r w:rsidR="00903257" w:rsidRPr="00C86507">
        <w:rPr>
          <w:rFonts w:ascii="Traditional Arabic" w:hAnsi="Traditional Arabic" w:cs="Traditional Arabic" w:hint="cs"/>
          <w:rtl/>
        </w:rPr>
        <w:t xml:space="preserve"> </w:t>
      </w:r>
      <w:r w:rsidR="00F00F63" w:rsidRPr="00C86507">
        <w:rPr>
          <w:rFonts w:ascii="Traditional Arabic" w:hAnsi="Traditional Arabic" w:cs="Traditional Arabic" w:hint="cs"/>
          <w:rtl/>
        </w:rPr>
        <w:t xml:space="preserve"> </w:t>
      </w:r>
      <w:r w:rsidR="00903257" w:rsidRPr="00C86507">
        <w:rPr>
          <w:rFonts w:ascii="Traditional Arabic" w:hAnsi="Traditional Arabic" w:cs="Traditional Arabic" w:hint="cs"/>
          <w:rtl/>
        </w:rPr>
        <w:t xml:space="preserve">مثال به دلیل نقشی که امر به معروف و نهی از منکر در فضای سیاسی دارد و در تعامل بین حکومت و </w:t>
      </w:r>
      <w:r w:rsidR="009B6417" w:rsidRPr="00C86507">
        <w:rPr>
          <w:rFonts w:ascii="Traditional Arabic" w:hAnsi="Traditional Arabic" w:cs="Traditional Arabic" w:hint="cs"/>
          <w:rtl/>
        </w:rPr>
        <w:t xml:space="preserve">مردم </w:t>
      </w:r>
      <w:r w:rsidR="00903257" w:rsidRPr="00C86507">
        <w:rPr>
          <w:rFonts w:ascii="Traditional Arabic" w:hAnsi="Traditional Arabic" w:cs="Traditional Arabic" w:hint="cs"/>
          <w:rtl/>
        </w:rPr>
        <w:t xml:space="preserve">مؤثر است </w:t>
      </w:r>
      <w:r>
        <w:rPr>
          <w:rFonts w:ascii="Traditional Arabic" w:hAnsi="Traditional Arabic" w:cs="Traditional Arabic"/>
          <w:rtl/>
        </w:rPr>
        <w:t>م</w:t>
      </w:r>
      <w:r>
        <w:rPr>
          <w:rFonts w:ascii="Traditional Arabic" w:hAnsi="Traditional Arabic" w:cs="Traditional Arabic" w:hint="cs"/>
          <w:rtl/>
        </w:rPr>
        <w:t>ی‌تواند</w:t>
      </w:r>
      <w:r w:rsidR="00903257" w:rsidRPr="00C86507">
        <w:rPr>
          <w:rFonts w:ascii="Traditional Arabic" w:hAnsi="Traditional Arabic" w:cs="Traditional Arabic" w:hint="cs"/>
          <w:rtl/>
        </w:rPr>
        <w:t xml:space="preserve"> </w:t>
      </w:r>
      <w:r w:rsidR="009B6417" w:rsidRPr="00C86507">
        <w:rPr>
          <w:rFonts w:ascii="Traditional Arabic" w:hAnsi="Traditional Arabic" w:cs="Traditional Arabic" w:hint="cs"/>
          <w:rtl/>
        </w:rPr>
        <w:t>هم در دانش سیاست</w:t>
      </w:r>
      <w:r w:rsidR="00903257" w:rsidRPr="00C86507">
        <w:rPr>
          <w:rFonts w:ascii="Traditional Arabic" w:hAnsi="Traditional Arabic" w:cs="Traditional Arabic" w:hint="cs"/>
          <w:rtl/>
        </w:rPr>
        <w:t xml:space="preserve"> و </w:t>
      </w:r>
      <w:r w:rsidR="009B6417" w:rsidRPr="00C86507">
        <w:rPr>
          <w:rFonts w:ascii="Traditional Arabic" w:hAnsi="Traditional Arabic" w:cs="Traditional Arabic" w:hint="cs"/>
          <w:rtl/>
        </w:rPr>
        <w:t>هم در فقه و اخلاق سیاست</w:t>
      </w:r>
      <w:r w:rsidR="00903257" w:rsidRPr="00C86507">
        <w:rPr>
          <w:rFonts w:ascii="Traditional Arabic" w:hAnsi="Traditional Arabic" w:cs="Traditional Arabic" w:hint="cs"/>
          <w:rtl/>
        </w:rPr>
        <w:t xml:space="preserve"> مورد توجه قرار گیرد. همچنین</w:t>
      </w:r>
      <w:r w:rsidR="009B6417" w:rsidRPr="00C86507">
        <w:rPr>
          <w:rFonts w:ascii="Traditional Arabic" w:hAnsi="Traditional Arabic" w:cs="Traditional Arabic" w:hint="cs"/>
          <w:rtl/>
        </w:rPr>
        <w:t xml:space="preserve"> به دلیل </w:t>
      </w:r>
      <w:r w:rsidR="00903257" w:rsidRPr="00C86507">
        <w:rPr>
          <w:rFonts w:ascii="Traditional Arabic" w:hAnsi="Traditional Arabic" w:cs="Traditional Arabic" w:hint="cs"/>
          <w:rtl/>
        </w:rPr>
        <w:t xml:space="preserve">ابعاد اجتماعی </w:t>
      </w:r>
      <w:r w:rsidR="009B6417" w:rsidRPr="00C86507">
        <w:rPr>
          <w:rFonts w:ascii="Traditional Arabic" w:hAnsi="Traditional Arabic" w:cs="Traditional Arabic" w:hint="cs"/>
          <w:rtl/>
        </w:rPr>
        <w:t>امر به معروف و نهی از منک</w:t>
      </w:r>
      <w:r w:rsidR="00BD3DCE" w:rsidRPr="00C86507">
        <w:rPr>
          <w:rFonts w:ascii="Traditional Arabic" w:hAnsi="Traditional Arabic" w:cs="Traditional Arabic" w:hint="cs"/>
          <w:rtl/>
        </w:rPr>
        <w:t>ر</w:t>
      </w:r>
      <w:r w:rsidR="00903257" w:rsidRPr="00C86507">
        <w:rPr>
          <w:rFonts w:ascii="Traditional Arabic" w:hAnsi="Traditional Arabic" w:cs="Traditional Arabic" w:hint="cs"/>
          <w:rtl/>
        </w:rPr>
        <w:t>،</w:t>
      </w:r>
      <w:r w:rsidR="00BD3DCE" w:rsidRPr="00C86507">
        <w:rPr>
          <w:rFonts w:ascii="Traditional Arabic" w:hAnsi="Traditional Arabic" w:cs="Traditional Arabic" w:hint="cs"/>
          <w:rtl/>
        </w:rPr>
        <w:t xml:space="preserve"> </w:t>
      </w:r>
      <w:r w:rsidR="00903257" w:rsidRPr="00C86507">
        <w:rPr>
          <w:rFonts w:ascii="Traditional Arabic" w:hAnsi="Traditional Arabic" w:cs="Traditional Arabic" w:hint="cs"/>
          <w:rtl/>
        </w:rPr>
        <w:t>احیاناً مبدل به نهادی</w:t>
      </w:r>
      <w:r w:rsidR="009B6417" w:rsidRPr="00C86507">
        <w:rPr>
          <w:rFonts w:ascii="Traditional Arabic" w:hAnsi="Traditional Arabic" w:cs="Traditional Arabic" w:hint="cs"/>
          <w:rtl/>
        </w:rPr>
        <w:t xml:space="preserve"> اجتماعی </w:t>
      </w:r>
      <w:r>
        <w:rPr>
          <w:rFonts w:ascii="Traditional Arabic" w:hAnsi="Traditional Arabic" w:cs="Traditional Arabic"/>
          <w:rtl/>
        </w:rPr>
        <w:t>م</w:t>
      </w:r>
      <w:r>
        <w:rPr>
          <w:rFonts w:ascii="Traditional Arabic" w:hAnsi="Traditional Arabic" w:cs="Traditional Arabic" w:hint="cs"/>
          <w:rtl/>
        </w:rPr>
        <w:t>ی‌شود</w:t>
      </w:r>
      <w:r w:rsidR="009B6417" w:rsidRPr="00C86507">
        <w:rPr>
          <w:rFonts w:ascii="Traditional Arabic" w:hAnsi="Traditional Arabic" w:cs="Traditional Arabic" w:hint="cs"/>
          <w:rtl/>
        </w:rPr>
        <w:t xml:space="preserve"> و در فرهنگ جامعه </w:t>
      </w:r>
      <w:r w:rsidR="00903257" w:rsidRPr="00C86507">
        <w:rPr>
          <w:rFonts w:ascii="Traditional Arabic" w:hAnsi="Traditional Arabic" w:cs="Traditional Arabic" w:hint="cs"/>
          <w:rtl/>
        </w:rPr>
        <w:t>نیز</w:t>
      </w:r>
      <w:r w:rsidR="009B6417" w:rsidRPr="00C86507">
        <w:rPr>
          <w:rFonts w:ascii="Traditional Arabic" w:hAnsi="Traditional Arabic" w:cs="Traditional Arabic" w:hint="cs"/>
          <w:rtl/>
        </w:rPr>
        <w:t xml:space="preserve"> </w:t>
      </w:r>
      <w:r>
        <w:rPr>
          <w:rFonts w:ascii="Traditional Arabic" w:hAnsi="Traditional Arabic" w:cs="Traditional Arabic"/>
          <w:rtl/>
        </w:rPr>
        <w:t>م</w:t>
      </w:r>
      <w:r>
        <w:rPr>
          <w:rFonts w:ascii="Traditional Arabic" w:hAnsi="Traditional Arabic" w:cs="Traditional Arabic" w:hint="cs"/>
          <w:rtl/>
        </w:rPr>
        <w:t>ی‌تواند</w:t>
      </w:r>
      <w:r w:rsidR="00903257" w:rsidRPr="00C86507">
        <w:rPr>
          <w:rFonts w:ascii="Traditional Arabic" w:hAnsi="Traditional Arabic" w:cs="Traditional Arabic" w:hint="cs"/>
          <w:rtl/>
        </w:rPr>
        <w:t xml:space="preserve"> اثر </w:t>
      </w:r>
      <w:r w:rsidR="009B6417" w:rsidRPr="00C86507">
        <w:rPr>
          <w:rFonts w:ascii="Traditional Arabic" w:hAnsi="Traditional Arabic" w:cs="Traditional Arabic" w:hint="cs"/>
          <w:rtl/>
        </w:rPr>
        <w:t>گذا</w:t>
      </w:r>
      <w:r w:rsidR="00903257" w:rsidRPr="00C86507">
        <w:rPr>
          <w:rFonts w:ascii="Traditional Arabic" w:hAnsi="Traditional Arabic" w:cs="Traditional Arabic" w:hint="cs"/>
          <w:rtl/>
        </w:rPr>
        <w:t>شته</w:t>
      </w:r>
      <w:r w:rsidR="009B6417" w:rsidRPr="00C86507">
        <w:rPr>
          <w:rFonts w:ascii="Traditional Arabic" w:hAnsi="Traditional Arabic" w:cs="Traditional Arabic" w:hint="cs"/>
          <w:rtl/>
        </w:rPr>
        <w:t xml:space="preserve"> و اثر بپذیرد، به این دلیل در </w:t>
      </w:r>
      <w:r w:rsidR="00734F4D">
        <w:rPr>
          <w:rFonts w:ascii="Traditional Arabic" w:hAnsi="Traditional Arabic" w:cs="Traditional Arabic" w:hint="cs"/>
          <w:rtl/>
        </w:rPr>
        <w:t>جامعه‌شناسی</w:t>
      </w:r>
      <w:r w:rsidR="009B6417" w:rsidRPr="00C86507">
        <w:rPr>
          <w:rFonts w:ascii="Traditional Arabic" w:hAnsi="Traditional Arabic" w:cs="Traditional Arabic" w:hint="cs"/>
          <w:rtl/>
        </w:rPr>
        <w:t xml:space="preserve"> و </w:t>
      </w:r>
      <w:r w:rsidR="00734F4D">
        <w:rPr>
          <w:rFonts w:ascii="Traditional Arabic" w:hAnsi="Traditional Arabic" w:cs="Traditional Arabic" w:hint="cs"/>
          <w:rtl/>
        </w:rPr>
        <w:t>مردم‌شناسی</w:t>
      </w:r>
      <w:r w:rsidR="009B6417" w:rsidRPr="00C86507">
        <w:rPr>
          <w:rFonts w:ascii="Traditional Arabic" w:hAnsi="Traditional Arabic" w:cs="Traditional Arabic" w:hint="cs"/>
          <w:rtl/>
        </w:rPr>
        <w:t xml:space="preserve"> جایگاه دارد</w:t>
      </w:r>
      <w:r>
        <w:rPr>
          <w:rFonts w:ascii="Traditional Arabic" w:hAnsi="Traditional Arabic" w:cs="Traditional Arabic"/>
          <w:rtl/>
        </w:rPr>
        <w:t>؛ و</w:t>
      </w:r>
      <w:r w:rsidR="009B6417" w:rsidRPr="00C86507">
        <w:rPr>
          <w:rFonts w:ascii="Traditional Arabic" w:hAnsi="Traditional Arabic" w:cs="Traditional Arabic" w:hint="cs"/>
          <w:rtl/>
        </w:rPr>
        <w:t xml:space="preserve"> به دلیل اینکه امر به معروف و نهی از منکر در </w:t>
      </w:r>
      <w:r>
        <w:rPr>
          <w:rFonts w:ascii="Traditional Arabic" w:hAnsi="Traditional Arabic" w:cs="Traditional Arabic"/>
          <w:rtl/>
        </w:rPr>
        <w:t>حوزهٔ</w:t>
      </w:r>
      <w:r w:rsidR="009B6417" w:rsidRPr="00C86507">
        <w:rPr>
          <w:rFonts w:ascii="Traditional Arabic" w:hAnsi="Traditional Arabic" w:cs="Traditional Arabic" w:hint="cs"/>
          <w:rtl/>
        </w:rPr>
        <w:t xml:space="preserve"> مدیریت </w:t>
      </w:r>
      <w:r>
        <w:rPr>
          <w:rFonts w:ascii="Traditional Arabic" w:hAnsi="Traditional Arabic" w:cs="Traditional Arabic"/>
          <w:rtl/>
        </w:rPr>
        <w:t>م</w:t>
      </w:r>
      <w:r>
        <w:rPr>
          <w:rFonts w:ascii="Traditional Arabic" w:hAnsi="Traditional Arabic" w:cs="Traditional Arabic" w:hint="cs"/>
          <w:rtl/>
        </w:rPr>
        <w:t>ی‌تواند</w:t>
      </w:r>
      <w:r w:rsidR="009B6417" w:rsidRPr="00C86507">
        <w:rPr>
          <w:rFonts w:ascii="Traditional Arabic" w:hAnsi="Traditional Arabic" w:cs="Traditional Arabic" w:hint="cs"/>
          <w:rtl/>
        </w:rPr>
        <w:t xml:space="preserve"> نقش داشته باشد و اثر بگذارد و اثر بپذیرد، د</w:t>
      </w:r>
      <w:r w:rsidR="00903257" w:rsidRPr="00C86507">
        <w:rPr>
          <w:rFonts w:ascii="Traditional Arabic" w:hAnsi="Traditional Arabic" w:cs="Traditional Arabic" w:hint="cs"/>
          <w:rtl/>
        </w:rPr>
        <w:t>ر آن دانش نیز باید جایگاهی برای آن</w:t>
      </w:r>
      <w:r w:rsidR="009B6417" w:rsidRPr="00C86507">
        <w:rPr>
          <w:rFonts w:ascii="Traditional Arabic" w:hAnsi="Traditional Arabic" w:cs="Traditional Arabic" w:hint="cs"/>
          <w:rtl/>
        </w:rPr>
        <w:t xml:space="preserve"> باز کرد</w:t>
      </w:r>
      <w:r w:rsidR="00B302A1" w:rsidRPr="00C86507">
        <w:rPr>
          <w:rFonts w:ascii="Traditional Arabic" w:hAnsi="Traditional Arabic" w:cs="Traditional Arabic" w:hint="cs"/>
          <w:rtl/>
        </w:rPr>
        <w:t xml:space="preserve"> و </w:t>
      </w:r>
      <w:r>
        <w:rPr>
          <w:rFonts w:ascii="Traditional Arabic" w:hAnsi="Traditional Arabic" w:cs="Traditional Arabic"/>
          <w:rtl/>
        </w:rPr>
        <w:t>هم</w:t>
      </w:r>
      <w:r>
        <w:rPr>
          <w:rFonts w:ascii="Traditional Arabic" w:hAnsi="Traditional Arabic" w:cs="Traditional Arabic" w:hint="cs"/>
          <w:rtl/>
        </w:rPr>
        <w:t>ین‌طور</w:t>
      </w:r>
      <w:r w:rsidR="00B302A1" w:rsidRPr="00C86507">
        <w:rPr>
          <w:rFonts w:ascii="Traditional Arabic" w:hAnsi="Traditional Arabic" w:cs="Traditional Arabic" w:hint="cs"/>
          <w:rtl/>
        </w:rPr>
        <w:t xml:space="preserve"> در </w:t>
      </w:r>
      <w:r w:rsidR="00903257" w:rsidRPr="00C86507">
        <w:rPr>
          <w:rFonts w:ascii="Traditional Arabic" w:hAnsi="Traditional Arabic" w:cs="Traditional Arabic" w:hint="cs"/>
          <w:rtl/>
        </w:rPr>
        <w:t>چند</w:t>
      </w:r>
      <w:r w:rsidR="00B302A1" w:rsidRPr="00C86507">
        <w:rPr>
          <w:rFonts w:ascii="Traditional Arabic" w:hAnsi="Traditional Arabic" w:cs="Traditional Arabic" w:hint="cs"/>
          <w:rtl/>
        </w:rPr>
        <w:t xml:space="preserve"> رشته از علوم انسانی جایگاه </w:t>
      </w:r>
      <w:r w:rsidR="00903257" w:rsidRPr="00C86507">
        <w:rPr>
          <w:rFonts w:ascii="Traditional Arabic" w:hAnsi="Traditional Arabic" w:cs="Traditional Arabic" w:hint="cs"/>
          <w:rtl/>
        </w:rPr>
        <w:t>ارزشمندی</w:t>
      </w:r>
      <w:r w:rsidR="00B302A1" w:rsidRPr="00C86507">
        <w:rPr>
          <w:rFonts w:ascii="Traditional Arabic" w:hAnsi="Traditional Arabic" w:cs="Traditional Arabic" w:hint="cs"/>
          <w:rtl/>
        </w:rPr>
        <w:t xml:space="preserve"> دارد و </w:t>
      </w:r>
      <w:r w:rsidR="00BD3DCE" w:rsidRPr="00C86507">
        <w:rPr>
          <w:rFonts w:ascii="Traditional Arabic" w:hAnsi="Traditional Arabic" w:cs="Traditional Arabic" w:hint="cs"/>
          <w:rtl/>
        </w:rPr>
        <w:t xml:space="preserve">یکی از </w:t>
      </w:r>
      <w:r>
        <w:rPr>
          <w:rFonts w:ascii="Traditional Arabic" w:hAnsi="Traditional Arabic" w:cs="Traditional Arabic"/>
          <w:rtl/>
        </w:rPr>
        <w:t>راه‌ها</w:t>
      </w:r>
      <w:r>
        <w:rPr>
          <w:rFonts w:ascii="Traditional Arabic" w:hAnsi="Traditional Arabic" w:cs="Traditional Arabic" w:hint="cs"/>
          <w:rtl/>
        </w:rPr>
        <w:t>ی</w:t>
      </w:r>
      <w:r w:rsidR="00903257" w:rsidRPr="00C86507">
        <w:rPr>
          <w:rFonts w:ascii="Traditional Arabic" w:hAnsi="Traditional Arabic" w:cs="Traditional Arabic" w:hint="cs"/>
          <w:rtl/>
        </w:rPr>
        <w:t xml:space="preserve"> اسلامی شدن علوم</w:t>
      </w:r>
      <w:r w:rsidR="00B302A1" w:rsidRPr="00C86507">
        <w:rPr>
          <w:rFonts w:ascii="Traditional Arabic" w:hAnsi="Traditional Arabic" w:cs="Traditional Arabic" w:hint="cs"/>
          <w:rtl/>
        </w:rPr>
        <w:t xml:space="preserve"> </w:t>
      </w:r>
      <w:r w:rsidR="00E41FB8" w:rsidRPr="00C86507">
        <w:rPr>
          <w:rFonts w:ascii="Traditional Arabic" w:hAnsi="Traditional Arabic" w:cs="Traditional Arabic" w:hint="cs"/>
          <w:rtl/>
        </w:rPr>
        <w:t xml:space="preserve">انسانی </w:t>
      </w:r>
      <w:r w:rsidR="00B302A1" w:rsidRPr="00C86507">
        <w:rPr>
          <w:rFonts w:ascii="Traditional Arabic" w:hAnsi="Traditional Arabic" w:cs="Traditional Arabic" w:hint="cs"/>
          <w:rtl/>
        </w:rPr>
        <w:t xml:space="preserve">این است که </w:t>
      </w:r>
      <w:r w:rsidR="00903257" w:rsidRPr="00C86507">
        <w:rPr>
          <w:rFonts w:ascii="Traditional Arabic" w:hAnsi="Traditional Arabic" w:cs="Traditional Arabic" w:hint="cs"/>
          <w:rtl/>
        </w:rPr>
        <w:t xml:space="preserve">در آنها </w:t>
      </w:r>
      <w:r w:rsidR="00B302A1" w:rsidRPr="00C86507">
        <w:rPr>
          <w:rFonts w:ascii="Traditional Arabic" w:hAnsi="Traditional Arabic" w:cs="Traditional Arabic" w:hint="cs"/>
          <w:rtl/>
        </w:rPr>
        <w:t xml:space="preserve">به موضوعاتی که در فقه و دین مطرح است بپردازد و از جمله موضوعات همین </w:t>
      </w:r>
      <w:r>
        <w:rPr>
          <w:rFonts w:ascii="Traditional Arabic" w:hAnsi="Traditional Arabic" w:cs="Traditional Arabic"/>
          <w:rtl/>
        </w:rPr>
        <w:t>پد</w:t>
      </w:r>
      <w:r>
        <w:rPr>
          <w:rFonts w:ascii="Traditional Arabic" w:hAnsi="Traditional Arabic" w:cs="Traditional Arabic" w:hint="cs"/>
          <w:rtl/>
        </w:rPr>
        <w:t>یدهٔ</w:t>
      </w:r>
      <w:r w:rsidR="00B302A1" w:rsidRPr="00C86507">
        <w:rPr>
          <w:rFonts w:ascii="Traditional Arabic" w:hAnsi="Traditional Arabic" w:cs="Traditional Arabic" w:hint="cs"/>
          <w:rtl/>
        </w:rPr>
        <w:t xml:space="preserve"> امر به معروف و نهی از منکر است که </w:t>
      </w:r>
      <w:r>
        <w:rPr>
          <w:rFonts w:ascii="Traditional Arabic" w:hAnsi="Traditional Arabic" w:cs="Traditional Arabic"/>
          <w:rtl/>
        </w:rPr>
        <w:t>م</w:t>
      </w:r>
      <w:r>
        <w:rPr>
          <w:rFonts w:ascii="Traditional Arabic" w:hAnsi="Traditional Arabic" w:cs="Traditional Arabic" w:hint="cs"/>
          <w:rtl/>
        </w:rPr>
        <w:t>ی‌تواند</w:t>
      </w:r>
      <w:r w:rsidR="00B302A1" w:rsidRPr="00C86507">
        <w:rPr>
          <w:rFonts w:ascii="Traditional Arabic" w:hAnsi="Traditional Arabic" w:cs="Traditional Arabic" w:hint="cs"/>
          <w:rtl/>
        </w:rPr>
        <w:t xml:space="preserve"> به عنوان یک واقعیت اجتماعی بررسی کند و </w:t>
      </w:r>
      <w:r>
        <w:rPr>
          <w:rFonts w:ascii="Traditional Arabic" w:hAnsi="Traditional Arabic" w:cs="Traditional Arabic"/>
          <w:rtl/>
        </w:rPr>
        <w:t>هم</w:t>
      </w:r>
      <w:r>
        <w:rPr>
          <w:rFonts w:ascii="Traditional Arabic" w:hAnsi="Traditional Arabic" w:cs="Traditional Arabic" w:hint="cs"/>
          <w:rtl/>
        </w:rPr>
        <w:t>ین‌طور</w:t>
      </w:r>
      <w:r w:rsidR="00BD3DCE" w:rsidRPr="00C86507">
        <w:rPr>
          <w:rFonts w:ascii="Traditional Arabic" w:hAnsi="Traditional Arabic" w:cs="Traditional Arabic" w:hint="cs"/>
          <w:rtl/>
        </w:rPr>
        <w:t xml:space="preserve"> در </w:t>
      </w:r>
      <w:r w:rsidR="00101508">
        <w:rPr>
          <w:rFonts w:ascii="Traditional Arabic" w:hAnsi="Traditional Arabic" w:cs="Traditional Arabic" w:hint="cs"/>
          <w:rtl/>
        </w:rPr>
        <w:t>روان</w:t>
      </w:r>
      <w:r w:rsidR="00101508">
        <w:rPr>
          <w:rFonts w:ascii="Traditional Arabic" w:hAnsi="Traditional Arabic" w:cs="Traditional Arabic"/>
          <w:rtl/>
        </w:rPr>
        <w:softHyphen/>
      </w:r>
      <w:r w:rsidR="00101508">
        <w:rPr>
          <w:rFonts w:ascii="Traditional Arabic" w:hAnsi="Traditional Arabic" w:cs="Traditional Arabic" w:hint="cs"/>
          <w:rtl/>
        </w:rPr>
        <w:t>شناسی</w:t>
      </w:r>
      <w:r w:rsidR="00BD3DCE" w:rsidRPr="00C86507">
        <w:rPr>
          <w:rFonts w:ascii="Traditional Arabic" w:hAnsi="Traditional Arabic" w:cs="Traditional Arabic" w:hint="cs"/>
          <w:rtl/>
        </w:rPr>
        <w:t xml:space="preserve"> به عنوان </w:t>
      </w:r>
      <w:r>
        <w:rPr>
          <w:rFonts w:ascii="Traditional Arabic" w:hAnsi="Traditional Arabic" w:cs="Traditional Arabic"/>
          <w:rtl/>
        </w:rPr>
        <w:t>مقوله‌ا</w:t>
      </w:r>
      <w:r>
        <w:rPr>
          <w:rFonts w:ascii="Traditional Arabic" w:hAnsi="Traditional Arabic" w:cs="Traditional Arabic" w:hint="cs"/>
          <w:rtl/>
        </w:rPr>
        <w:t>ی</w:t>
      </w:r>
      <w:r w:rsidR="00B302A1" w:rsidRPr="00C86507">
        <w:rPr>
          <w:rFonts w:ascii="Traditional Arabic" w:hAnsi="Traditional Arabic" w:cs="Traditional Arabic" w:hint="cs"/>
          <w:rtl/>
        </w:rPr>
        <w:t xml:space="preserve"> که یک فعل</w:t>
      </w:r>
      <w:r w:rsidR="00BD3DCE" w:rsidRPr="00C86507">
        <w:rPr>
          <w:rFonts w:ascii="Traditional Arabic" w:hAnsi="Traditional Arabic" w:cs="Traditional Arabic" w:hint="cs"/>
          <w:rtl/>
        </w:rPr>
        <w:t xml:space="preserve"> انسان است و این فعل با </w:t>
      </w:r>
      <w:r>
        <w:rPr>
          <w:rFonts w:ascii="Traditional Arabic" w:hAnsi="Traditional Arabic" w:cs="Traditional Arabic"/>
          <w:rtl/>
        </w:rPr>
        <w:t>پد</w:t>
      </w:r>
      <w:r>
        <w:rPr>
          <w:rFonts w:ascii="Traditional Arabic" w:hAnsi="Traditional Arabic" w:cs="Traditional Arabic" w:hint="cs"/>
          <w:rtl/>
        </w:rPr>
        <w:t>یده‌های</w:t>
      </w:r>
      <w:r w:rsidR="00B302A1" w:rsidRPr="00C86507">
        <w:rPr>
          <w:rFonts w:ascii="Traditional Arabic" w:hAnsi="Traditional Arabic" w:cs="Traditional Arabic" w:hint="cs"/>
          <w:rtl/>
        </w:rPr>
        <w:t xml:space="preserve"> درونی شخص مرتبط است</w:t>
      </w:r>
      <w:r w:rsidR="00945452" w:rsidRPr="00C86507">
        <w:rPr>
          <w:rFonts w:ascii="Traditional Arabic" w:hAnsi="Traditional Arabic" w:cs="Traditional Arabic" w:hint="cs"/>
          <w:rtl/>
        </w:rPr>
        <w:t xml:space="preserve">، </w:t>
      </w:r>
      <w:r>
        <w:rPr>
          <w:rFonts w:ascii="Traditional Arabic" w:hAnsi="Traditional Arabic" w:cs="Traditional Arabic"/>
          <w:rtl/>
        </w:rPr>
        <w:t>رابطهٔ</w:t>
      </w:r>
      <w:r w:rsidR="00945452" w:rsidRPr="00C86507">
        <w:rPr>
          <w:rFonts w:ascii="Traditional Arabic" w:hAnsi="Traditional Arabic" w:cs="Traditional Arabic" w:hint="cs"/>
          <w:rtl/>
        </w:rPr>
        <w:t xml:space="preserve"> تأثیر و تأثر متقابل دارد، جای این است که </w:t>
      </w:r>
      <w:r w:rsidR="00101508">
        <w:rPr>
          <w:rFonts w:ascii="Traditional Arabic" w:hAnsi="Traditional Arabic" w:cs="Traditional Arabic" w:hint="cs"/>
          <w:rtl/>
        </w:rPr>
        <w:t>روان</w:t>
      </w:r>
      <w:r w:rsidR="00101508">
        <w:rPr>
          <w:rFonts w:ascii="Traditional Arabic" w:hAnsi="Traditional Arabic" w:cs="Traditional Arabic"/>
          <w:rtl/>
        </w:rPr>
        <w:softHyphen/>
      </w:r>
      <w:r w:rsidR="00101508">
        <w:rPr>
          <w:rFonts w:ascii="Traditional Arabic" w:hAnsi="Traditional Arabic" w:cs="Traditional Arabic" w:hint="cs"/>
          <w:rtl/>
        </w:rPr>
        <w:t>شناسی</w:t>
      </w:r>
      <w:r w:rsidR="00945452" w:rsidRPr="00C86507">
        <w:rPr>
          <w:rFonts w:ascii="Traditional Arabic" w:hAnsi="Traditional Arabic" w:cs="Traditional Arabic" w:hint="cs"/>
          <w:rtl/>
        </w:rPr>
        <w:t xml:space="preserve"> امر به معروف و نهی از منکر جا پیدا کند</w:t>
      </w:r>
      <w:r>
        <w:rPr>
          <w:rFonts w:ascii="Traditional Arabic" w:hAnsi="Traditional Arabic" w:cs="Traditional Arabic"/>
          <w:rtl/>
        </w:rPr>
        <w:t>؛ و</w:t>
      </w:r>
      <w:r w:rsidR="00945452" w:rsidRPr="00C86507">
        <w:rPr>
          <w:rFonts w:ascii="Traditional Arabic" w:hAnsi="Traditional Arabic" w:cs="Traditional Arabic" w:hint="cs"/>
          <w:rtl/>
        </w:rPr>
        <w:t xml:space="preserve"> </w:t>
      </w:r>
      <w:r>
        <w:rPr>
          <w:rFonts w:ascii="Traditional Arabic" w:hAnsi="Traditional Arabic" w:cs="Traditional Arabic"/>
          <w:rtl/>
        </w:rPr>
        <w:t>هم</w:t>
      </w:r>
      <w:r>
        <w:rPr>
          <w:rFonts w:ascii="Traditional Arabic" w:hAnsi="Traditional Arabic" w:cs="Traditional Arabic" w:hint="cs"/>
          <w:rtl/>
        </w:rPr>
        <w:t>ین‌طور</w:t>
      </w:r>
      <w:r w:rsidR="00945452" w:rsidRPr="00C86507">
        <w:rPr>
          <w:rFonts w:ascii="Traditional Arabic" w:hAnsi="Traditional Arabic" w:cs="Traditional Arabic" w:hint="cs"/>
          <w:rtl/>
        </w:rPr>
        <w:t xml:space="preserve"> حتی در </w:t>
      </w:r>
      <w:r>
        <w:rPr>
          <w:rFonts w:ascii="Traditional Arabic" w:hAnsi="Traditional Arabic" w:cs="Traditional Arabic"/>
          <w:rtl/>
        </w:rPr>
        <w:t>حوزهٔ</w:t>
      </w:r>
      <w:r w:rsidR="00945452" w:rsidRPr="00C86507">
        <w:rPr>
          <w:rFonts w:ascii="Traditional Arabic" w:hAnsi="Traditional Arabic" w:cs="Traditional Arabic" w:hint="cs"/>
          <w:rtl/>
        </w:rPr>
        <w:t xml:space="preserve"> اقتصاد، چون</w:t>
      </w:r>
      <w:r w:rsidR="00BD3DCE" w:rsidRPr="00C86507">
        <w:rPr>
          <w:rFonts w:ascii="Traditional Arabic" w:hAnsi="Traditional Arabic" w:cs="Traditional Arabic" w:hint="cs"/>
          <w:rtl/>
        </w:rPr>
        <w:t xml:space="preserve"> </w:t>
      </w:r>
      <w:r w:rsidR="00945452" w:rsidRPr="00C86507">
        <w:rPr>
          <w:rFonts w:ascii="Traditional Arabic" w:hAnsi="Traditional Arabic" w:cs="Traditional Arabic" w:hint="cs"/>
          <w:rtl/>
        </w:rPr>
        <w:t xml:space="preserve">امر به معروف و نهی از منکر به یک شکلی روی مبنای اقتصادی </w:t>
      </w:r>
      <w:r w:rsidR="00D45C9B" w:rsidRPr="00C86507">
        <w:rPr>
          <w:rFonts w:ascii="Traditional Arabic" w:hAnsi="Traditional Arabic" w:cs="Traditional Arabic" w:hint="cs"/>
          <w:rtl/>
        </w:rPr>
        <w:t>نیز</w:t>
      </w:r>
      <w:r w:rsidR="00945452" w:rsidRPr="00C86507">
        <w:rPr>
          <w:rFonts w:ascii="Traditional Arabic" w:hAnsi="Traditional Arabic" w:cs="Traditional Arabic" w:hint="cs"/>
          <w:rtl/>
        </w:rPr>
        <w:t xml:space="preserve"> اثر </w:t>
      </w:r>
      <w:r>
        <w:rPr>
          <w:rFonts w:ascii="Traditional Arabic" w:hAnsi="Traditional Arabic" w:cs="Traditional Arabic"/>
          <w:rtl/>
        </w:rPr>
        <w:t>م</w:t>
      </w:r>
      <w:r>
        <w:rPr>
          <w:rFonts w:ascii="Traditional Arabic" w:hAnsi="Traditional Arabic" w:cs="Traditional Arabic" w:hint="cs"/>
          <w:rtl/>
        </w:rPr>
        <w:t>ی‌گذارد</w:t>
      </w:r>
      <w:r w:rsidR="00945452" w:rsidRPr="00C86507">
        <w:rPr>
          <w:rFonts w:ascii="Traditional Arabic" w:hAnsi="Traditional Arabic" w:cs="Traditional Arabic" w:hint="cs"/>
          <w:rtl/>
        </w:rPr>
        <w:t>،</w:t>
      </w:r>
      <w:r w:rsidR="00BD3DCE" w:rsidRPr="00C86507">
        <w:rPr>
          <w:rFonts w:ascii="Traditional Arabic" w:hAnsi="Traditional Arabic" w:cs="Traditional Arabic" w:hint="cs"/>
          <w:rtl/>
        </w:rPr>
        <w:t xml:space="preserve"> البته نه به برجستگی </w:t>
      </w:r>
      <w:r w:rsidR="00D45C9B" w:rsidRPr="00C86507">
        <w:rPr>
          <w:rFonts w:ascii="Traditional Arabic" w:hAnsi="Traditional Arabic" w:cs="Traditional Arabic" w:hint="cs"/>
          <w:rtl/>
        </w:rPr>
        <w:t>علوم دیگر</w:t>
      </w:r>
      <w:r w:rsidR="00945452" w:rsidRPr="00C86507">
        <w:rPr>
          <w:rFonts w:ascii="Traditional Arabic" w:hAnsi="Traditional Arabic" w:cs="Traditional Arabic" w:hint="cs"/>
          <w:rtl/>
        </w:rPr>
        <w:t xml:space="preserve"> ولی اینجا هم </w:t>
      </w:r>
      <w:r>
        <w:rPr>
          <w:rFonts w:ascii="Traditional Arabic" w:hAnsi="Traditional Arabic" w:cs="Traditional Arabic"/>
          <w:rtl/>
        </w:rPr>
        <w:t>هم</w:t>
      </w:r>
      <w:r>
        <w:rPr>
          <w:rFonts w:ascii="Traditional Arabic" w:hAnsi="Traditional Arabic" w:cs="Traditional Arabic" w:hint="cs"/>
          <w:rtl/>
        </w:rPr>
        <w:t>ین‌طور</w:t>
      </w:r>
      <w:r w:rsidR="000D4F80">
        <w:rPr>
          <w:rFonts w:ascii="Traditional Arabic" w:hAnsi="Traditional Arabic" w:cs="Traditional Arabic" w:hint="cs"/>
          <w:rtl/>
        </w:rPr>
        <w:t xml:space="preserve"> است. امر به معروف و نهی از منکر</w:t>
      </w:r>
      <w:r w:rsidR="00D45C9B" w:rsidRPr="00C86507">
        <w:rPr>
          <w:rFonts w:ascii="Traditional Arabic" w:hAnsi="Traditional Arabic" w:cs="Traditional Arabic" w:hint="cs"/>
          <w:rtl/>
        </w:rPr>
        <w:t xml:space="preserve"> </w:t>
      </w:r>
      <w:r w:rsidR="000D4F80">
        <w:rPr>
          <w:rFonts w:ascii="Traditional Arabic" w:hAnsi="Traditional Arabic" w:cs="Traditional Arabic" w:hint="cs"/>
          <w:rtl/>
        </w:rPr>
        <w:t>طبعاً</w:t>
      </w:r>
      <w:r w:rsidR="00D45C9B" w:rsidRPr="00C86507">
        <w:rPr>
          <w:rFonts w:ascii="Traditional Arabic" w:hAnsi="Traditional Arabic" w:cs="Traditional Arabic" w:hint="cs"/>
          <w:rtl/>
        </w:rPr>
        <w:t xml:space="preserve"> </w:t>
      </w:r>
      <w:r w:rsidR="00945452" w:rsidRPr="00C86507">
        <w:rPr>
          <w:rFonts w:ascii="Traditional Arabic" w:hAnsi="Traditional Arabic" w:cs="Traditional Arabic" w:hint="cs"/>
          <w:rtl/>
        </w:rPr>
        <w:t xml:space="preserve">در </w:t>
      </w:r>
      <w:r w:rsidR="00D45C9B" w:rsidRPr="00C86507">
        <w:rPr>
          <w:rFonts w:ascii="Traditional Arabic" w:hAnsi="Traditional Arabic" w:cs="Traditional Arabic" w:hint="cs"/>
          <w:rtl/>
        </w:rPr>
        <w:t xml:space="preserve">علم </w:t>
      </w:r>
      <w:r w:rsidR="00945452" w:rsidRPr="00C86507">
        <w:rPr>
          <w:rFonts w:ascii="Traditional Arabic" w:hAnsi="Traditional Arabic" w:cs="Traditional Arabic" w:hint="cs"/>
          <w:rtl/>
        </w:rPr>
        <w:t xml:space="preserve">حقوق </w:t>
      </w:r>
      <w:r w:rsidR="00D45C9B" w:rsidRPr="00C86507">
        <w:rPr>
          <w:rFonts w:ascii="Traditional Arabic" w:hAnsi="Traditional Arabic" w:cs="Traditional Arabic" w:hint="cs"/>
          <w:rtl/>
        </w:rPr>
        <w:t xml:space="preserve">نیز </w:t>
      </w:r>
      <w:r w:rsidR="000D4F80">
        <w:rPr>
          <w:rFonts w:ascii="Traditional Arabic" w:hAnsi="Traditional Arabic" w:cs="Traditional Arabic" w:hint="cs"/>
          <w:rtl/>
        </w:rPr>
        <w:t>-</w:t>
      </w:r>
      <w:r w:rsidR="00D45C9B" w:rsidRPr="00C86507">
        <w:rPr>
          <w:rFonts w:ascii="Traditional Arabic" w:hAnsi="Traditional Arabic" w:cs="Traditional Arabic" w:hint="cs"/>
          <w:rtl/>
        </w:rPr>
        <w:t xml:space="preserve"> </w:t>
      </w:r>
      <w:r w:rsidR="00945452" w:rsidRPr="00C86507">
        <w:rPr>
          <w:rFonts w:ascii="Traditional Arabic" w:hAnsi="Traditional Arabic" w:cs="Traditional Arabic" w:hint="cs"/>
          <w:rtl/>
        </w:rPr>
        <w:t>چون روی دیگری از فقه است</w:t>
      </w:r>
      <w:r w:rsidR="00D45C9B" w:rsidRPr="00C86507">
        <w:rPr>
          <w:rFonts w:ascii="Traditional Arabic" w:hAnsi="Traditional Arabic" w:cs="Traditional Arabic" w:hint="cs"/>
          <w:rtl/>
        </w:rPr>
        <w:t xml:space="preserve"> </w:t>
      </w:r>
      <w:r w:rsidR="000D4F80">
        <w:rPr>
          <w:rFonts w:ascii="Traditional Arabic" w:hAnsi="Traditional Arabic" w:cs="Traditional Arabic" w:hint="cs"/>
          <w:rtl/>
        </w:rPr>
        <w:t>-</w:t>
      </w:r>
      <w:r w:rsidR="00945452" w:rsidRPr="00C86507">
        <w:rPr>
          <w:rFonts w:ascii="Traditional Arabic" w:hAnsi="Traditional Arabic" w:cs="Traditional Arabic" w:hint="cs"/>
          <w:rtl/>
        </w:rPr>
        <w:t xml:space="preserve"> </w:t>
      </w:r>
      <w:r w:rsidR="00D45C9B" w:rsidRPr="00C86507">
        <w:rPr>
          <w:rFonts w:ascii="Traditional Arabic" w:hAnsi="Traditional Arabic" w:cs="Traditional Arabic" w:hint="cs"/>
          <w:rtl/>
        </w:rPr>
        <w:t>دارای جایگاه است</w:t>
      </w:r>
      <w:r w:rsidR="00945452" w:rsidRPr="00C86507">
        <w:rPr>
          <w:rFonts w:ascii="Traditional Arabic" w:hAnsi="Traditional Arabic" w:cs="Traditional Arabic" w:hint="cs"/>
          <w:rtl/>
        </w:rPr>
        <w:t xml:space="preserve"> و </w:t>
      </w:r>
      <w:r w:rsidR="00D45C9B" w:rsidRPr="00C86507">
        <w:rPr>
          <w:rFonts w:ascii="Traditional Arabic" w:hAnsi="Traditional Arabic" w:cs="Traditional Arabic" w:hint="cs"/>
          <w:rtl/>
        </w:rPr>
        <w:t xml:space="preserve">جایگاه آن </w:t>
      </w:r>
      <w:r w:rsidR="00945452" w:rsidRPr="00C86507">
        <w:rPr>
          <w:rFonts w:ascii="Traditional Arabic" w:hAnsi="Traditional Arabic" w:cs="Traditional Arabic" w:hint="cs"/>
          <w:rtl/>
        </w:rPr>
        <w:t xml:space="preserve">در تعلیم و تربیت </w:t>
      </w:r>
      <w:r w:rsidR="00D45C9B" w:rsidRPr="00C86507">
        <w:rPr>
          <w:rFonts w:ascii="Traditional Arabic" w:hAnsi="Traditional Arabic" w:cs="Traditional Arabic" w:hint="cs"/>
          <w:rtl/>
        </w:rPr>
        <w:t xml:space="preserve">نیز </w:t>
      </w:r>
      <w:r w:rsidR="00945452" w:rsidRPr="00C86507">
        <w:rPr>
          <w:rFonts w:ascii="Traditional Arabic" w:hAnsi="Traditional Arabic" w:cs="Traditional Arabic" w:hint="cs"/>
          <w:rtl/>
        </w:rPr>
        <w:t>واضح و روشن است</w:t>
      </w:r>
      <w:r w:rsidR="002400B0" w:rsidRPr="00C86507">
        <w:rPr>
          <w:rFonts w:ascii="Traditional Arabic" w:hAnsi="Traditional Arabic" w:cs="Traditional Arabic" w:hint="cs"/>
          <w:rtl/>
        </w:rPr>
        <w:t xml:space="preserve">. </w:t>
      </w:r>
    </w:p>
    <w:p w:rsidR="0009230D" w:rsidRPr="00C86507" w:rsidRDefault="00D45C9B" w:rsidP="00D45C9B">
      <w:pPr>
        <w:ind w:firstLine="0"/>
        <w:rPr>
          <w:rFonts w:ascii="Traditional Arabic" w:hAnsi="Traditional Arabic" w:cs="Traditional Arabic"/>
          <w:rtl/>
        </w:rPr>
      </w:pPr>
      <w:r w:rsidRPr="00C86507">
        <w:rPr>
          <w:rFonts w:ascii="Traditional Arabic" w:hAnsi="Traditional Arabic" w:cs="Traditional Arabic" w:hint="cs"/>
          <w:rtl/>
        </w:rPr>
        <w:t>دو</w:t>
      </w:r>
      <w:r w:rsidR="002400B0" w:rsidRPr="00C86507">
        <w:rPr>
          <w:rFonts w:ascii="Traditional Arabic" w:hAnsi="Traditional Arabic" w:cs="Traditional Arabic" w:hint="cs"/>
          <w:rtl/>
        </w:rPr>
        <w:t xml:space="preserve"> </w:t>
      </w:r>
      <w:r w:rsidR="000E3701">
        <w:rPr>
          <w:rFonts w:ascii="Traditional Arabic" w:hAnsi="Traditional Arabic" w:cs="Traditional Arabic"/>
          <w:rtl/>
        </w:rPr>
        <w:t>قاعدهٔ</w:t>
      </w:r>
      <w:r w:rsidR="002400B0" w:rsidRPr="00C86507">
        <w:rPr>
          <w:rFonts w:ascii="Traditional Arabic" w:hAnsi="Traditional Arabic" w:cs="Traditional Arabic" w:hint="cs"/>
          <w:rtl/>
        </w:rPr>
        <w:t xml:space="preserve"> </w:t>
      </w:r>
      <w:r w:rsidRPr="00C86507">
        <w:rPr>
          <w:rFonts w:ascii="Traditional Arabic" w:hAnsi="Traditional Arabic" w:cs="Traditional Arabic" w:hint="cs"/>
          <w:rtl/>
        </w:rPr>
        <w:t>«</w:t>
      </w:r>
      <w:r w:rsidR="002400B0" w:rsidRPr="00C86507">
        <w:rPr>
          <w:rFonts w:ascii="Traditional Arabic" w:hAnsi="Traditional Arabic" w:cs="Traditional Arabic" w:hint="cs"/>
          <w:rtl/>
        </w:rPr>
        <w:t xml:space="preserve">ارشاد </w:t>
      </w:r>
      <w:r w:rsidRPr="00C86507">
        <w:rPr>
          <w:rFonts w:ascii="Traditional Arabic" w:hAnsi="Traditional Arabic" w:cs="Traditional Arabic" w:hint="cs"/>
          <w:rtl/>
        </w:rPr>
        <w:t xml:space="preserve">جاهل» </w:t>
      </w:r>
      <w:r w:rsidR="002400B0" w:rsidRPr="00C86507">
        <w:rPr>
          <w:rFonts w:ascii="Traditional Arabic" w:hAnsi="Traditional Arabic" w:cs="Traditional Arabic" w:hint="cs"/>
          <w:rtl/>
        </w:rPr>
        <w:t xml:space="preserve">و </w:t>
      </w:r>
      <w:r w:rsidRPr="00C86507">
        <w:rPr>
          <w:rFonts w:ascii="Traditional Arabic" w:hAnsi="Traditional Arabic" w:cs="Traditional Arabic" w:hint="cs"/>
          <w:rtl/>
        </w:rPr>
        <w:t>«</w:t>
      </w:r>
      <w:r w:rsidR="002400B0" w:rsidRPr="00C86507">
        <w:rPr>
          <w:rFonts w:ascii="Traditional Arabic" w:hAnsi="Traditional Arabic" w:cs="Traditional Arabic" w:hint="cs"/>
          <w:rtl/>
        </w:rPr>
        <w:t>هدایت و تربیت</w:t>
      </w:r>
      <w:r w:rsidRPr="00C86507">
        <w:rPr>
          <w:rFonts w:ascii="Traditional Arabic" w:hAnsi="Traditional Arabic" w:cs="Traditional Arabic" w:hint="cs"/>
          <w:rtl/>
        </w:rPr>
        <w:t>»</w:t>
      </w:r>
      <w:r w:rsidR="002400B0" w:rsidRPr="00C86507">
        <w:rPr>
          <w:rFonts w:ascii="Traditional Arabic" w:hAnsi="Traditional Arabic" w:cs="Traditional Arabic" w:hint="cs"/>
          <w:rtl/>
        </w:rPr>
        <w:t xml:space="preserve">، </w:t>
      </w:r>
      <w:r w:rsidRPr="00C86507">
        <w:rPr>
          <w:rFonts w:ascii="Traditional Arabic" w:hAnsi="Traditional Arabic" w:cs="Traditional Arabic" w:hint="cs"/>
          <w:rtl/>
        </w:rPr>
        <w:t>نیز</w:t>
      </w:r>
      <w:r w:rsidR="00BD3DCE" w:rsidRPr="00C86507">
        <w:rPr>
          <w:rFonts w:ascii="Traditional Arabic" w:hAnsi="Traditional Arabic" w:cs="Traditional Arabic" w:hint="cs"/>
          <w:rtl/>
        </w:rPr>
        <w:t xml:space="preserve"> </w:t>
      </w:r>
      <w:r w:rsidR="000E3701">
        <w:rPr>
          <w:rFonts w:ascii="Traditional Arabic" w:hAnsi="Traditional Arabic" w:cs="Traditional Arabic"/>
          <w:rtl/>
        </w:rPr>
        <w:t>رگه‌ها</w:t>
      </w:r>
      <w:r w:rsidR="000E3701">
        <w:rPr>
          <w:rFonts w:ascii="Traditional Arabic" w:hAnsi="Traditional Arabic" w:cs="Traditional Arabic" w:hint="cs"/>
          <w:rtl/>
        </w:rPr>
        <w:t>یی</w:t>
      </w:r>
      <w:r w:rsidR="002400B0" w:rsidRPr="00C86507">
        <w:rPr>
          <w:rFonts w:ascii="Traditional Arabic" w:hAnsi="Traditional Arabic" w:cs="Traditional Arabic" w:hint="cs"/>
          <w:rtl/>
        </w:rPr>
        <w:t xml:space="preserve"> در علوم اسلامی دارند</w:t>
      </w:r>
      <w:r w:rsidR="000E3701">
        <w:rPr>
          <w:rFonts w:ascii="Traditional Arabic" w:hAnsi="Traditional Arabic" w:cs="Traditional Arabic"/>
          <w:rtl/>
        </w:rPr>
        <w:t xml:space="preserve"> </w:t>
      </w:r>
      <w:r w:rsidRPr="00C86507">
        <w:rPr>
          <w:rFonts w:ascii="Traditional Arabic" w:hAnsi="Traditional Arabic" w:cs="Traditional Arabic" w:hint="cs"/>
          <w:rtl/>
        </w:rPr>
        <w:t>و نیز جایگاهی در</w:t>
      </w:r>
      <w:r w:rsidR="00730D69" w:rsidRPr="00C86507">
        <w:rPr>
          <w:rFonts w:ascii="Traditional Arabic" w:hAnsi="Traditional Arabic" w:cs="Traditional Arabic" w:hint="cs"/>
          <w:rtl/>
        </w:rPr>
        <w:t xml:space="preserve"> </w:t>
      </w:r>
      <w:r w:rsidR="000E3701">
        <w:rPr>
          <w:rFonts w:ascii="Traditional Arabic" w:hAnsi="Traditional Arabic" w:cs="Traditional Arabic"/>
          <w:rtl/>
        </w:rPr>
        <w:t>حوزهٔ</w:t>
      </w:r>
      <w:r w:rsidR="00730D69" w:rsidRPr="00C86507">
        <w:rPr>
          <w:rFonts w:ascii="Traditional Arabic" w:hAnsi="Traditional Arabic" w:cs="Traditional Arabic" w:hint="cs"/>
          <w:rtl/>
        </w:rPr>
        <w:t xml:space="preserve"> علوم انسانی و اجتماعی پیدا </w:t>
      </w:r>
      <w:r w:rsidR="000E3701">
        <w:rPr>
          <w:rFonts w:ascii="Traditional Arabic" w:hAnsi="Traditional Arabic" w:cs="Traditional Arabic"/>
          <w:rtl/>
        </w:rPr>
        <w:t>م</w:t>
      </w:r>
      <w:r w:rsidR="000E3701">
        <w:rPr>
          <w:rFonts w:ascii="Traditional Arabic" w:hAnsi="Traditional Arabic" w:cs="Traditional Arabic" w:hint="cs"/>
          <w:rtl/>
        </w:rPr>
        <w:t>ی‌کنند</w:t>
      </w:r>
      <w:r w:rsidR="00730D69" w:rsidRPr="00C86507">
        <w:rPr>
          <w:rFonts w:ascii="Traditional Arabic" w:hAnsi="Traditional Arabic" w:cs="Traditional Arabic" w:hint="cs"/>
          <w:rtl/>
        </w:rPr>
        <w:t xml:space="preserve">. </w:t>
      </w:r>
      <w:r w:rsidRPr="00C86507">
        <w:rPr>
          <w:rFonts w:ascii="Traditional Arabic" w:hAnsi="Traditional Arabic" w:cs="Traditional Arabic" w:hint="cs"/>
          <w:rtl/>
        </w:rPr>
        <w:t xml:space="preserve">یکی از </w:t>
      </w:r>
      <w:r w:rsidR="000E3701">
        <w:rPr>
          <w:rFonts w:ascii="Traditional Arabic" w:hAnsi="Traditional Arabic" w:cs="Traditional Arabic"/>
          <w:rtl/>
        </w:rPr>
        <w:t>راه‌ها</w:t>
      </w:r>
      <w:r w:rsidR="000E3701">
        <w:rPr>
          <w:rFonts w:ascii="Traditional Arabic" w:hAnsi="Traditional Arabic" w:cs="Traditional Arabic" w:hint="cs"/>
          <w:rtl/>
        </w:rPr>
        <w:t>ی</w:t>
      </w:r>
      <w:r w:rsidRPr="00C86507">
        <w:rPr>
          <w:rFonts w:ascii="Traditional Arabic" w:hAnsi="Traditional Arabic" w:cs="Traditional Arabic" w:hint="cs"/>
          <w:rtl/>
        </w:rPr>
        <w:t xml:space="preserve"> فعال کردن </w:t>
      </w:r>
      <w:r w:rsidR="00730D69" w:rsidRPr="00C86507">
        <w:rPr>
          <w:rFonts w:ascii="Traditional Arabic" w:hAnsi="Traditional Arabic" w:cs="Traditional Arabic" w:hint="cs"/>
          <w:rtl/>
        </w:rPr>
        <w:t>ع</w:t>
      </w:r>
      <w:r w:rsidR="00BD3DCE" w:rsidRPr="00C86507">
        <w:rPr>
          <w:rFonts w:ascii="Traditional Arabic" w:hAnsi="Traditional Arabic" w:cs="Traditional Arabic" w:hint="cs"/>
          <w:rtl/>
        </w:rPr>
        <w:t xml:space="preserve">لوم انسانی و اجتماعی در </w:t>
      </w:r>
      <w:r w:rsidR="000E3701">
        <w:rPr>
          <w:rFonts w:ascii="Traditional Arabic" w:hAnsi="Traditional Arabic" w:cs="Traditional Arabic"/>
          <w:rtl/>
        </w:rPr>
        <w:t>مح</w:t>
      </w:r>
      <w:r w:rsidR="000E3701">
        <w:rPr>
          <w:rFonts w:ascii="Traditional Arabic" w:hAnsi="Traditional Arabic" w:cs="Traditional Arabic" w:hint="cs"/>
          <w:rtl/>
        </w:rPr>
        <w:t>یط‌های</w:t>
      </w:r>
      <w:r w:rsidRPr="00C86507">
        <w:rPr>
          <w:rFonts w:ascii="Traditional Arabic" w:hAnsi="Traditional Arabic" w:cs="Traditional Arabic" w:hint="cs"/>
          <w:rtl/>
        </w:rPr>
        <w:t xml:space="preserve"> مسلمان</w:t>
      </w:r>
      <w:r w:rsidR="00BD3DCE" w:rsidRPr="00C86507">
        <w:rPr>
          <w:rFonts w:ascii="Traditional Arabic" w:hAnsi="Traditional Arabic" w:cs="Traditional Arabic" w:hint="cs"/>
          <w:rtl/>
        </w:rPr>
        <w:t xml:space="preserve"> </w:t>
      </w:r>
      <w:r w:rsidRPr="00C86507">
        <w:rPr>
          <w:rFonts w:ascii="Traditional Arabic" w:hAnsi="Traditional Arabic" w:cs="Traditional Arabic" w:hint="cs"/>
          <w:rtl/>
        </w:rPr>
        <w:t>ا</w:t>
      </w:r>
      <w:r w:rsidR="00730D69" w:rsidRPr="00C86507">
        <w:rPr>
          <w:rFonts w:ascii="Traditional Arabic" w:hAnsi="Traditional Arabic" w:cs="Traditional Arabic" w:hint="cs"/>
          <w:rtl/>
        </w:rPr>
        <w:t>ی</w:t>
      </w:r>
      <w:r w:rsidR="00BD3DCE" w:rsidRPr="00C86507">
        <w:rPr>
          <w:rFonts w:ascii="Traditional Arabic" w:hAnsi="Traditional Arabic" w:cs="Traditional Arabic" w:hint="cs"/>
          <w:rtl/>
        </w:rPr>
        <w:t xml:space="preserve">ن است که این نوع </w:t>
      </w:r>
      <w:r w:rsidR="000E3701">
        <w:rPr>
          <w:rFonts w:ascii="Traditional Arabic" w:hAnsi="Traditional Arabic" w:cs="Traditional Arabic"/>
          <w:rtl/>
        </w:rPr>
        <w:t>پد</w:t>
      </w:r>
      <w:r w:rsidR="000E3701">
        <w:rPr>
          <w:rFonts w:ascii="Traditional Arabic" w:hAnsi="Traditional Arabic" w:cs="Traditional Arabic" w:hint="cs"/>
          <w:rtl/>
        </w:rPr>
        <w:t>یده‌های</w:t>
      </w:r>
      <w:r w:rsidR="00730D69" w:rsidRPr="00C86507">
        <w:rPr>
          <w:rFonts w:ascii="Traditional Arabic" w:hAnsi="Traditional Arabic" w:cs="Traditional Arabic" w:hint="cs"/>
          <w:rtl/>
        </w:rPr>
        <w:t xml:space="preserve"> دینی و اسلامی که در سبک زندگی به جریان زندگی مسلمان نقش دارد، از دیدگاه </w:t>
      </w:r>
      <w:r w:rsidR="00101508">
        <w:rPr>
          <w:rFonts w:ascii="Traditional Arabic" w:hAnsi="Traditional Arabic" w:cs="Traditional Arabic" w:hint="cs"/>
          <w:rtl/>
        </w:rPr>
        <w:t>روان</w:t>
      </w:r>
      <w:r w:rsidR="00101508">
        <w:rPr>
          <w:rFonts w:ascii="Traditional Arabic" w:hAnsi="Traditional Arabic" w:cs="Traditional Arabic"/>
          <w:rtl/>
        </w:rPr>
        <w:softHyphen/>
      </w:r>
      <w:bookmarkStart w:id="3" w:name="_GoBack"/>
      <w:bookmarkEnd w:id="3"/>
      <w:r w:rsidR="00101508">
        <w:rPr>
          <w:rFonts w:ascii="Traditional Arabic" w:hAnsi="Traditional Arabic" w:cs="Traditional Arabic" w:hint="cs"/>
          <w:rtl/>
        </w:rPr>
        <w:t>شناسی</w:t>
      </w:r>
      <w:r w:rsidR="00730D69" w:rsidRPr="00C86507">
        <w:rPr>
          <w:rFonts w:ascii="Traditional Arabic" w:hAnsi="Traditional Arabic" w:cs="Traditional Arabic" w:hint="cs"/>
          <w:rtl/>
        </w:rPr>
        <w:t xml:space="preserve">، </w:t>
      </w:r>
      <w:r w:rsidR="00734F4D">
        <w:rPr>
          <w:rFonts w:ascii="Traditional Arabic" w:hAnsi="Traditional Arabic" w:cs="Traditional Arabic" w:hint="cs"/>
          <w:rtl/>
        </w:rPr>
        <w:t>جامعه‌شناسی</w:t>
      </w:r>
      <w:r w:rsidR="00730D69" w:rsidRPr="00C86507">
        <w:rPr>
          <w:rFonts w:ascii="Traditional Arabic" w:hAnsi="Traditional Arabic" w:cs="Traditional Arabic" w:hint="cs"/>
          <w:rtl/>
        </w:rPr>
        <w:t xml:space="preserve"> و ... مورد بحث </w:t>
      </w:r>
      <w:r w:rsidRPr="00C86507">
        <w:rPr>
          <w:rFonts w:ascii="Traditional Arabic" w:hAnsi="Traditional Arabic" w:cs="Traditional Arabic" w:hint="cs"/>
          <w:rtl/>
        </w:rPr>
        <w:t xml:space="preserve">و کندوکاو قرار </w:t>
      </w:r>
      <w:r w:rsidR="00BD3DCE" w:rsidRPr="00C86507">
        <w:rPr>
          <w:rFonts w:ascii="Traditional Arabic" w:hAnsi="Traditional Arabic" w:cs="Traditional Arabic" w:hint="cs"/>
          <w:rtl/>
        </w:rPr>
        <w:t xml:space="preserve">گیرد. </w:t>
      </w:r>
    </w:p>
    <w:p w:rsidR="00D45C9B" w:rsidRPr="00C86507" w:rsidRDefault="000E3701" w:rsidP="00A25EFA">
      <w:pPr>
        <w:pStyle w:val="3"/>
        <w:rPr>
          <w:rFonts w:ascii="Traditional Arabic" w:hAnsi="Traditional Arabic" w:cs="Traditional Arabic"/>
          <w:color w:val="FF0000"/>
          <w:rtl/>
        </w:rPr>
      </w:pPr>
      <w:r>
        <w:rPr>
          <w:rFonts w:ascii="Traditional Arabic" w:hAnsi="Traditional Arabic" w:cs="Traditional Arabic"/>
          <w:color w:val="FF0000"/>
          <w:rtl/>
        </w:rPr>
        <w:t>مقدمهٔ</w:t>
      </w:r>
      <w:r w:rsidR="00D45C9B" w:rsidRPr="00C86507">
        <w:rPr>
          <w:rFonts w:ascii="Traditional Arabic" w:hAnsi="Traditional Arabic" w:cs="Traditional Arabic" w:hint="cs"/>
          <w:color w:val="FF0000"/>
          <w:rtl/>
        </w:rPr>
        <w:t xml:space="preserve"> نهم</w:t>
      </w:r>
      <w:r>
        <w:rPr>
          <w:rFonts w:ascii="Traditional Arabic" w:hAnsi="Traditional Arabic" w:cs="Traditional Arabic"/>
          <w:color w:val="FF0000"/>
          <w:rtl/>
        </w:rPr>
        <w:t>؛ مخاطب</w:t>
      </w:r>
      <w:r w:rsidR="00F33DB0" w:rsidRPr="00C86507">
        <w:rPr>
          <w:rFonts w:ascii="Traditional Arabic" w:hAnsi="Traditional Arabic" w:cs="Traditional Arabic" w:hint="cs"/>
          <w:color w:val="FF0000"/>
          <w:rtl/>
        </w:rPr>
        <w:t xml:space="preserve"> شارع در  تکلیف </w:t>
      </w:r>
      <w:r w:rsidR="00455EBC" w:rsidRPr="00C86507">
        <w:rPr>
          <w:rFonts w:ascii="Traditional Arabic" w:hAnsi="Traditional Arabic" w:cs="Traditional Arabic" w:hint="cs"/>
          <w:color w:val="FF0000"/>
          <w:rtl/>
        </w:rPr>
        <w:t xml:space="preserve">به </w:t>
      </w:r>
      <w:r>
        <w:rPr>
          <w:rFonts w:ascii="Traditional Arabic" w:hAnsi="Traditional Arabic" w:cs="Traditional Arabic"/>
          <w:color w:val="FF0000"/>
          <w:rtl/>
        </w:rPr>
        <w:t>«</w:t>
      </w:r>
      <w:r w:rsidR="00A25EFA" w:rsidRPr="00C86507">
        <w:rPr>
          <w:rFonts w:ascii="Traditional Arabic" w:hAnsi="Traditional Arabic" w:cs="Traditional Arabic" w:hint="cs"/>
          <w:color w:val="FF0000"/>
          <w:rtl/>
        </w:rPr>
        <w:t>امر به معروف و نهی از منکر</w:t>
      </w:r>
      <w:r>
        <w:rPr>
          <w:rFonts w:ascii="Traditional Arabic" w:hAnsi="Traditional Arabic" w:cs="Traditional Arabic"/>
          <w:color w:val="FF0000"/>
          <w:rtl/>
        </w:rPr>
        <w:t>»</w:t>
      </w:r>
    </w:p>
    <w:p w:rsidR="00F33DB0" w:rsidRPr="00C86507" w:rsidRDefault="00730D69" w:rsidP="00F33DB0">
      <w:pPr>
        <w:ind w:firstLine="0"/>
        <w:rPr>
          <w:rFonts w:ascii="Traditional Arabic" w:hAnsi="Traditional Arabic" w:cs="Traditional Arabic"/>
          <w:rtl/>
        </w:rPr>
      </w:pPr>
      <w:r w:rsidRPr="00C86507">
        <w:rPr>
          <w:rFonts w:ascii="Traditional Arabic" w:hAnsi="Traditional Arabic" w:cs="Traditional Arabic" w:hint="cs"/>
          <w:rtl/>
        </w:rPr>
        <w:t xml:space="preserve">امر به معروف و </w:t>
      </w:r>
      <w:r w:rsidR="00BD3DCE" w:rsidRPr="00C86507">
        <w:rPr>
          <w:rFonts w:ascii="Traditional Arabic" w:hAnsi="Traditional Arabic" w:cs="Traditional Arabic" w:hint="cs"/>
          <w:rtl/>
        </w:rPr>
        <w:t xml:space="preserve">نهی از منکر </w:t>
      </w:r>
      <w:r w:rsidR="00BD6B38" w:rsidRPr="00C86507">
        <w:rPr>
          <w:rFonts w:ascii="Traditional Arabic" w:hAnsi="Traditional Arabic" w:cs="Traditional Arabic" w:hint="cs"/>
          <w:rtl/>
        </w:rPr>
        <w:t xml:space="preserve">از لحاظ </w:t>
      </w:r>
      <w:r w:rsidR="000E3701">
        <w:rPr>
          <w:rFonts w:ascii="Traditional Arabic" w:hAnsi="Traditional Arabic" w:cs="Traditional Arabic"/>
          <w:rtl/>
        </w:rPr>
        <w:t>محدودهٔ</w:t>
      </w:r>
      <w:r w:rsidR="00BD6B38" w:rsidRPr="00C86507">
        <w:rPr>
          <w:rFonts w:ascii="Traditional Arabic" w:hAnsi="Traditional Arabic" w:cs="Traditional Arabic" w:hint="cs"/>
          <w:rtl/>
        </w:rPr>
        <w:t xml:space="preserve"> حکم </w:t>
      </w:r>
      <w:r w:rsidR="00BD3DCE" w:rsidRPr="00C86507">
        <w:rPr>
          <w:rFonts w:ascii="Traditional Arabic" w:hAnsi="Traditional Arabic" w:cs="Traditional Arabic" w:hint="cs"/>
          <w:rtl/>
        </w:rPr>
        <w:t>دارای دوائر متداخل</w:t>
      </w:r>
      <w:r w:rsidR="00F33DB0" w:rsidRPr="00C86507">
        <w:rPr>
          <w:rFonts w:ascii="Traditional Arabic" w:hAnsi="Traditional Arabic" w:cs="Traditional Arabic" w:hint="cs"/>
          <w:rtl/>
        </w:rPr>
        <w:t>ی</w:t>
      </w:r>
      <w:r w:rsidR="00BD6B38" w:rsidRPr="00C86507">
        <w:rPr>
          <w:rFonts w:ascii="Traditional Arabic" w:hAnsi="Traditional Arabic" w:cs="Traditional Arabic" w:hint="cs"/>
          <w:rtl/>
        </w:rPr>
        <w:t xml:space="preserve"> </w:t>
      </w:r>
      <w:r w:rsidR="00F33DB0" w:rsidRPr="00C86507">
        <w:rPr>
          <w:rFonts w:ascii="Traditional Arabic" w:hAnsi="Traditional Arabic" w:cs="Traditional Arabic" w:hint="cs"/>
          <w:rtl/>
        </w:rPr>
        <w:t>هستند</w:t>
      </w:r>
      <w:r w:rsidRPr="00C86507">
        <w:rPr>
          <w:rFonts w:ascii="Traditional Arabic" w:hAnsi="Traditional Arabic" w:cs="Traditional Arabic" w:hint="cs"/>
          <w:rtl/>
        </w:rPr>
        <w:t>؛ به این معنا که امر</w:t>
      </w:r>
      <w:r w:rsidR="00BD3DCE" w:rsidRPr="00C86507">
        <w:rPr>
          <w:rFonts w:ascii="Traditional Arabic" w:hAnsi="Traditional Arabic" w:cs="Traditional Arabic" w:hint="cs"/>
          <w:rtl/>
        </w:rPr>
        <w:t xml:space="preserve"> به معروف و نهی از منکر در </w:t>
      </w:r>
      <w:r w:rsidR="000E3701">
        <w:rPr>
          <w:rFonts w:ascii="Traditional Arabic" w:hAnsi="Traditional Arabic" w:cs="Traditional Arabic"/>
          <w:rtl/>
        </w:rPr>
        <w:t>پاره‌ا</w:t>
      </w:r>
      <w:r w:rsidR="000E3701">
        <w:rPr>
          <w:rFonts w:ascii="Traditional Arabic" w:hAnsi="Traditional Arabic" w:cs="Traditional Arabic" w:hint="cs"/>
          <w:rtl/>
        </w:rPr>
        <w:t>ی</w:t>
      </w:r>
      <w:r w:rsidRPr="00C86507">
        <w:rPr>
          <w:rFonts w:ascii="Traditional Arabic" w:hAnsi="Traditional Arabic" w:cs="Traditional Arabic" w:hint="cs"/>
          <w:rtl/>
        </w:rPr>
        <w:t xml:space="preserve"> از خطابات به</w:t>
      </w:r>
      <w:r w:rsidR="00BD3DCE" w:rsidRPr="00C86507">
        <w:rPr>
          <w:rFonts w:ascii="Traditional Arabic" w:hAnsi="Traditional Arabic" w:cs="Traditional Arabic" w:hint="cs"/>
          <w:rtl/>
        </w:rPr>
        <w:t xml:space="preserve"> عنوان </w:t>
      </w:r>
      <w:r w:rsidR="000E3701">
        <w:rPr>
          <w:rFonts w:ascii="Traditional Arabic" w:hAnsi="Traditional Arabic" w:cs="Traditional Arabic"/>
          <w:rtl/>
        </w:rPr>
        <w:t>وظ</w:t>
      </w:r>
      <w:r w:rsidR="000E3701">
        <w:rPr>
          <w:rFonts w:ascii="Traditional Arabic" w:hAnsi="Traditional Arabic" w:cs="Traditional Arabic" w:hint="cs"/>
          <w:rtl/>
        </w:rPr>
        <w:t>یفه‌ای</w:t>
      </w:r>
      <w:r w:rsidRPr="00C86507">
        <w:rPr>
          <w:rFonts w:ascii="Traditional Arabic" w:hAnsi="Traditional Arabic" w:cs="Traditional Arabic" w:hint="cs"/>
          <w:rtl/>
        </w:rPr>
        <w:t xml:space="preserve"> مربوط به امور مکلفین</w:t>
      </w:r>
      <w:r w:rsidR="00F33DB0" w:rsidRPr="00C86507">
        <w:rPr>
          <w:rFonts w:ascii="Traditional Arabic" w:hAnsi="Traditional Arabic" w:cs="Traditional Arabic" w:hint="cs"/>
          <w:rtl/>
        </w:rPr>
        <w:t>،</w:t>
      </w:r>
      <w:r w:rsidRPr="00C86507">
        <w:rPr>
          <w:rFonts w:ascii="Traditional Arabic" w:hAnsi="Traditional Arabic" w:cs="Traditional Arabic" w:hint="cs"/>
          <w:rtl/>
        </w:rPr>
        <w:t xml:space="preserve"> قلمداد شده است و خطاب </w:t>
      </w:r>
      <w:r w:rsidR="00F33DB0" w:rsidRPr="00C86507">
        <w:rPr>
          <w:rFonts w:ascii="Traditional Arabic" w:hAnsi="Traditional Arabic" w:cs="Traditional Arabic" w:hint="cs"/>
          <w:rtl/>
        </w:rPr>
        <w:t xml:space="preserve">در آنها </w:t>
      </w:r>
      <w:r w:rsidRPr="00C86507">
        <w:rPr>
          <w:rFonts w:ascii="Traditional Arabic" w:hAnsi="Traditional Arabic" w:cs="Traditional Arabic" w:hint="cs"/>
          <w:rtl/>
        </w:rPr>
        <w:t>متوجه عموم مکلفین شده است</w:t>
      </w:r>
      <w:r w:rsidR="000E3701">
        <w:rPr>
          <w:rFonts w:ascii="Traditional Arabic" w:hAnsi="Traditional Arabic" w:cs="Traditional Arabic"/>
          <w:rtl/>
        </w:rPr>
        <w:t xml:space="preserve"> </w:t>
      </w:r>
      <w:r w:rsidR="00F33DB0" w:rsidRPr="00C86507">
        <w:rPr>
          <w:rFonts w:ascii="Traditional Arabic" w:hAnsi="Traditional Arabic" w:cs="Traditional Arabic" w:hint="cs"/>
          <w:rtl/>
        </w:rPr>
        <w:t>که</w:t>
      </w:r>
      <w:r w:rsidRPr="00C86507">
        <w:rPr>
          <w:rFonts w:ascii="Traditional Arabic" w:hAnsi="Traditional Arabic" w:cs="Traditional Arabic" w:hint="cs"/>
          <w:rtl/>
        </w:rPr>
        <w:t xml:space="preserve"> عینی یا کفایی </w:t>
      </w:r>
      <w:r w:rsidR="00F33DB0" w:rsidRPr="00C86507">
        <w:rPr>
          <w:rFonts w:ascii="Traditional Arabic" w:hAnsi="Traditional Arabic" w:cs="Traditional Arabic" w:hint="cs"/>
          <w:rtl/>
        </w:rPr>
        <w:lastRenderedPageBreak/>
        <w:t xml:space="preserve">بودن آن </w:t>
      </w:r>
      <w:r w:rsidRPr="00C86507">
        <w:rPr>
          <w:rFonts w:ascii="Traditional Arabic" w:hAnsi="Traditional Arabic" w:cs="Traditional Arabic" w:hint="cs"/>
          <w:rtl/>
        </w:rPr>
        <w:t xml:space="preserve">محل بحث است. </w:t>
      </w:r>
      <w:r w:rsidR="00C04D53">
        <w:rPr>
          <w:rFonts w:ascii="Traditional Arabic" w:hAnsi="Traditional Arabic" w:cs="Traditional Arabic"/>
          <w:rtl/>
        </w:rPr>
        <w:t>همان‌طور</w:t>
      </w:r>
      <w:r w:rsidRPr="00C86507">
        <w:rPr>
          <w:rFonts w:ascii="Traditional Arabic" w:hAnsi="Traditional Arabic" w:cs="Traditional Arabic" w:hint="cs"/>
          <w:rtl/>
        </w:rPr>
        <w:t xml:space="preserve"> که </w:t>
      </w:r>
      <w:r w:rsidR="00F33DB0" w:rsidRPr="00C86507">
        <w:rPr>
          <w:rFonts w:ascii="Traditional Arabic" w:hAnsi="Traditional Arabic" w:cs="Traditional Arabic" w:hint="cs"/>
          <w:rtl/>
        </w:rPr>
        <w:t xml:space="preserve"> این موضوع </w:t>
      </w:r>
      <w:r w:rsidRPr="00C86507">
        <w:rPr>
          <w:rFonts w:ascii="Traditional Arabic" w:hAnsi="Traditional Arabic" w:cs="Traditional Arabic" w:hint="cs"/>
          <w:rtl/>
        </w:rPr>
        <w:t xml:space="preserve">در </w:t>
      </w:r>
      <w:r w:rsidR="00F33DB0" w:rsidRPr="00C86507">
        <w:rPr>
          <w:rFonts w:ascii="Traditional Arabic" w:hAnsi="Traditional Arabic" w:cs="Traditional Arabic" w:hint="cs"/>
          <w:rtl/>
        </w:rPr>
        <w:t xml:space="preserve">دو </w:t>
      </w:r>
      <w:r w:rsidR="000E3701">
        <w:rPr>
          <w:rFonts w:ascii="Traditional Arabic" w:hAnsi="Traditional Arabic" w:cs="Traditional Arabic"/>
          <w:rtl/>
        </w:rPr>
        <w:t>قاعدهٔ</w:t>
      </w:r>
      <w:r w:rsidR="00F33DB0" w:rsidRPr="00C86507">
        <w:rPr>
          <w:rFonts w:ascii="Traditional Arabic" w:hAnsi="Traditional Arabic" w:cs="Traditional Arabic" w:hint="cs"/>
          <w:rtl/>
        </w:rPr>
        <w:t xml:space="preserve"> «ارشاد جاهل» و «هدایت و تربیت» </w:t>
      </w:r>
      <w:r w:rsidRPr="00C86507">
        <w:rPr>
          <w:rFonts w:ascii="Traditional Arabic" w:hAnsi="Traditional Arabic" w:cs="Traditional Arabic" w:hint="cs"/>
          <w:rtl/>
        </w:rPr>
        <w:t xml:space="preserve">بحث </w:t>
      </w:r>
      <w:r w:rsidR="00C45239" w:rsidRPr="00C86507">
        <w:rPr>
          <w:rFonts w:ascii="Traditional Arabic" w:hAnsi="Traditional Arabic" w:cs="Traditional Arabic" w:hint="cs"/>
          <w:rtl/>
        </w:rPr>
        <w:t>شد</w:t>
      </w:r>
      <w:r w:rsidRPr="00C86507">
        <w:rPr>
          <w:rFonts w:ascii="Traditional Arabic" w:hAnsi="Traditional Arabic" w:cs="Traditional Arabic" w:hint="cs"/>
          <w:rtl/>
        </w:rPr>
        <w:t xml:space="preserve"> در اینجا </w:t>
      </w:r>
      <w:r w:rsidR="00C45239" w:rsidRPr="00C86507">
        <w:rPr>
          <w:rFonts w:ascii="Traditional Arabic" w:hAnsi="Traditional Arabic" w:cs="Traditional Arabic" w:hint="cs"/>
          <w:rtl/>
        </w:rPr>
        <w:t xml:space="preserve">نیز </w:t>
      </w:r>
      <w:r w:rsidRPr="00C86507">
        <w:rPr>
          <w:rFonts w:ascii="Traditional Arabic" w:hAnsi="Traditional Arabic" w:cs="Traditional Arabic" w:hint="cs"/>
          <w:rtl/>
        </w:rPr>
        <w:t xml:space="preserve">بحث </w:t>
      </w:r>
      <w:r w:rsidR="000E3701">
        <w:rPr>
          <w:rFonts w:ascii="Traditional Arabic" w:hAnsi="Traditional Arabic" w:cs="Traditional Arabic"/>
          <w:rtl/>
        </w:rPr>
        <w:t>م</w:t>
      </w:r>
      <w:r w:rsidR="000E3701">
        <w:rPr>
          <w:rFonts w:ascii="Traditional Arabic" w:hAnsi="Traditional Arabic" w:cs="Traditional Arabic" w:hint="cs"/>
          <w:rtl/>
        </w:rPr>
        <w:t>ی‌شود</w:t>
      </w:r>
      <w:r w:rsidRPr="00C86507">
        <w:rPr>
          <w:rFonts w:ascii="Traditional Arabic" w:hAnsi="Traditional Arabic" w:cs="Traditional Arabic" w:hint="cs"/>
          <w:rtl/>
        </w:rPr>
        <w:t xml:space="preserve"> </w:t>
      </w:r>
      <w:r w:rsidR="00C45239" w:rsidRPr="00C86507">
        <w:rPr>
          <w:rFonts w:ascii="Traditional Arabic" w:hAnsi="Traditional Arabic" w:cs="Traditional Arabic" w:hint="cs"/>
          <w:rtl/>
        </w:rPr>
        <w:t>منتهی</w:t>
      </w:r>
      <w:r w:rsidRPr="00C86507">
        <w:rPr>
          <w:rFonts w:ascii="Traditional Arabic" w:hAnsi="Traditional Arabic" w:cs="Traditional Arabic" w:hint="cs"/>
          <w:rtl/>
        </w:rPr>
        <w:t xml:space="preserve"> در </w:t>
      </w:r>
      <w:r w:rsidR="00F33DB0" w:rsidRPr="00C86507">
        <w:rPr>
          <w:rFonts w:ascii="Traditional Arabic" w:hAnsi="Traditional Arabic" w:cs="Traditional Arabic" w:hint="cs"/>
          <w:rtl/>
        </w:rPr>
        <w:t xml:space="preserve">دو </w:t>
      </w:r>
      <w:r w:rsidR="000E3701">
        <w:rPr>
          <w:rFonts w:ascii="Traditional Arabic" w:hAnsi="Traditional Arabic" w:cs="Traditional Arabic"/>
          <w:rtl/>
        </w:rPr>
        <w:t>قاعدهٔ</w:t>
      </w:r>
      <w:r w:rsidR="00F33DB0" w:rsidRPr="00C86507">
        <w:rPr>
          <w:rFonts w:ascii="Traditional Arabic" w:hAnsi="Traditional Arabic" w:cs="Traditional Arabic" w:hint="cs"/>
          <w:rtl/>
        </w:rPr>
        <w:t xml:space="preserve"> «ارشاد جاهل» و «هدایت و تربیت» </w:t>
      </w:r>
      <w:r w:rsidR="00BD3DCE" w:rsidRPr="00C86507">
        <w:rPr>
          <w:rFonts w:ascii="Traditional Arabic" w:hAnsi="Traditional Arabic" w:cs="Traditional Arabic" w:hint="cs"/>
          <w:rtl/>
        </w:rPr>
        <w:t xml:space="preserve">این </w:t>
      </w:r>
      <w:r w:rsidR="000E3701">
        <w:rPr>
          <w:rFonts w:ascii="Traditional Arabic" w:hAnsi="Traditional Arabic" w:cs="Traditional Arabic"/>
          <w:rtl/>
        </w:rPr>
        <w:t>بحث‌ها</w:t>
      </w:r>
      <w:r w:rsidRPr="00C86507">
        <w:rPr>
          <w:rFonts w:ascii="Traditional Arabic" w:hAnsi="Traditional Arabic" w:cs="Traditional Arabic" w:hint="cs"/>
          <w:rtl/>
        </w:rPr>
        <w:t xml:space="preserve"> موجود نبود، اینجا </w:t>
      </w:r>
      <w:r w:rsidR="00C45239" w:rsidRPr="00C86507">
        <w:rPr>
          <w:rFonts w:ascii="Traditional Arabic" w:hAnsi="Traditional Arabic" w:cs="Traditional Arabic" w:hint="cs"/>
          <w:rtl/>
        </w:rPr>
        <w:t xml:space="preserve">وجود دارد. </w:t>
      </w:r>
    </w:p>
    <w:p w:rsidR="00455EBC" w:rsidRPr="00C86507" w:rsidRDefault="00455EBC" w:rsidP="001605A4">
      <w:pPr>
        <w:pStyle w:val="4"/>
        <w:rPr>
          <w:rFonts w:ascii="Traditional Arabic" w:hAnsi="Traditional Arabic" w:cs="Traditional Arabic"/>
          <w:color w:val="FF0000"/>
          <w:rtl/>
        </w:rPr>
      </w:pPr>
      <w:r w:rsidRPr="00C86507">
        <w:rPr>
          <w:rFonts w:ascii="Traditional Arabic" w:hAnsi="Traditional Arabic" w:cs="Traditional Arabic" w:hint="cs"/>
          <w:color w:val="FF0000"/>
          <w:rtl/>
        </w:rPr>
        <w:t xml:space="preserve">الف. مخاطب </w:t>
      </w:r>
      <w:r w:rsidR="001605A4" w:rsidRPr="00C86507">
        <w:rPr>
          <w:rFonts w:ascii="Traditional Arabic" w:hAnsi="Traditional Arabic" w:cs="Traditional Arabic" w:hint="cs"/>
          <w:color w:val="FF0000"/>
          <w:rtl/>
        </w:rPr>
        <w:t>عام</w:t>
      </w:r>
    </w:p>
    <w:p w:rsidR="001605A4" w:rsidRPr="00C86507" w:rsidRDefault="00F33DB0" w:rsidP="00CF205E">
      <w:pPr>
        <w:ind w:firstLine="0"/>
        <w:rPr>
          <w:rFonts w:ascii="Traditional Arabic" w:hAnsi="Traditional Arabic" w:cs="Traditional Arabic"/>
          <w:rtl/>
        </w:rPr>
      </w:pPr>
      <w:r w:rsidRPr="00C86507">
        <w:rPr>
          <w:rFonts w:ascii="Traditional Arabic" w:hAnsi="Traditional Arabic" w:cs="Traditional Arabic" w:hint="cs"/>
          <w:rtl/>
        </w:rPr>
        <w:t xml:space="preserve">گاهی </w:t>
      </w:r>
      <w:r w:rsidR="00730D69" w:rsidRPr="00C86507">
        <w:rPr>
          <w:rFonts w:ascii="Traditional Arabic" w:hAnsi="Traditional Arabic" w:cs="Traditional Arabic" w:hint="cs"/>
          <w:rtl/>
        </w:rPr>
        <w:t xml:space="preserve">خطاب </w:t>
      </w:r>
      <w:r w:rsidRPr="00C86507">
        <w:rPr>
          <w:rFonts w:ascii="Traditional Arabic" w:hAnsi="Traditional Arabic" w:cs="Traditional Arabic" w:hint="cs"/>
          <w:rtl/>
        </w:rPr>
        <w:t xml:space="preserve">شارع نسبت به </w:t>
      </w:r>
      <w:r w:rsidR="00730D69" w:rsidRPr="00C86507">
        <w:rPr>
          <w:rFonts w:ascii="Traditional Arabic" w:hAnsi="Traditional Arabic" w:cs="Traditional Arabic" w:hint="cs"/>
          <w:rtl/>
        </w:rPr>
        <w:t xml:space="preserve">امر به معروف و نهی از منکر </w:t>
      </w:r>
      <w:r w:rsidRPr="00C86507">
        <w:rPr>
          <w:rFonts w:ascii="Traditional Arabic" w:hAnsi="Traditional Arabic" w:cs="Traditional Arabic" w:hint="cs"/>
          <w:rtl/>
        </w:rPr>
        <w:t xml:space="preserve">دارای </w:t>
      </w:r>
      <w:r w:rsidR="000E3701">
        <w:rPr>
          <w:rFonts w:ascii="Traditional Arabic" w:hAnsi="Traditional Arabic" w:cs="Traditional Arabic"/>
          <w:rtl/>
        </w:rPr>
        <w:t>دا</w:t>
      </w:r>
      <w:r w:rsidR="000E3701">
        <w:rPr>
          <w:rFonts w:ascii="Traditional Arabic" w:hAnsi="Traditional Arabic" w:cs="Traditional Arabic" w:hint="cs"/>
          <w:rtl/>
        </w:rPr>
        <w:t>یرهٔ</w:t>
      </w:r>
      <w:r w:rsidR="00730D69" w:rsidRPr="00C86507">
        <w:rPr>
          <w:rFonts w:ascii="Traditional Arabic" w:hAnsi="Traditional Arabic" w:cs="Traditional Arabic" w:hint="cs"/>
          <w:rtl/>
        </w:rPr>
        <w:t xml:space="preserve"> عام</w:t>
      </w:r>
      <w:r w:rsidRPr="00C86507">
        <w:rPr>
          <w:rFonts w:ascii="Traditional Arabic" w:hAnsi="Traditional Arabic" w:cs="Traditional Arabic" w:hint="cs"/>
          <w:rtl/>
        </w:rPr>
        <w:t>ی است و مخاطب او</w:t>
      </w:r>
      <w:r w:rsidR="00730D69" w:rsidRPr="00C86507">
        <w:rPr>
          <w:rFonts w:ascii="Traditional Arabic" w:hAnsi="Traditional Arabic" w:cs="Traditional Arabic" w:hint="cs"/>
          <w:rtl/>
        </w:rPr>
        <w:t xml:space="preserve"> عموم مکلفین </w:t>
      </w:r>
      <w:r w:rsidRPr="00C86507">
        <w:rPr>
          <w:rFonts w:ascii="Traditional Arabic" w:hAnsi="Traditional Arabic" w:cs="Traditional Arabic" w:hint="cs"/>
          <w:rtl/>
        </w:rPr>
        <w:t>هستند</w:t>
      </w:r>
      <w:r w:rsidR="00730D69" w:rsidRPr="00C86507">
        <w:rPr>
          <w:rFonts w:ascii="Traditional Arabic" w:hAnsi="Traditional Arabic" w:cs="Traditional Arabic" w:hint="cs"/>
          <w:rtl/>
        </w:rPr>
        <w:t xml:space="preserve">. </w:t>
      </w:r>
    </w:p>
    <w:p w:rsidR="001605A4" w:rsidRPr="00C86507" w:rsidRDefault="001605A4" w:rsidP="001605A4">
      <w:pPr>
        <w:pStyle w:val="4"/>
        <w:rPr>
          <w:rFonts w:ascii="Traditional Arabic" w:hAnsi="Traditional Arabic" w:cs="Traditional Arabic"/>
          <w:color w:val="FF0000"/>
          <w:rtl/>
        </w:rPr>
      </w:pPr>
      <w:r w:rsidRPr="00C86507">
        <w:rPr>
          <w:rFonts w:ascii="Traditional Arabic" w:hAnsi="Traditional Arabic" w:cs="Traditional Arabic" w:hint="cs"/>
          <w:color w:val="FF0000"/>
          <w:rtl/>
        </w:rPr>
        <w:t>ب. مخاطب خاص</w:t>
      </w:r>
    </w:p>
    <w:p w:rsidR="002D4CE7" w:rsidRPr="00C86507" w:rsidRDefault="00730D69" w:rsidP="00CF205E">
      <w:pPr>
        <w:ind w:firstLine="0"/>
        <w:rPr>
          <w:rFonts w:ascii="Traditional Arabic" w:hAnsi="Traditional Arabic" w:cs="Traditional Arabic"/>
          <w:rtl/>
        </w:rPr>
      </w:pPr>
      <w:r w:rsidRPr="00C86507">
        <w:rPr>
          <w:rFonts w:ascii="Traditional Arabic" w:hAnsi="Traditional Arabic" w:cs="Traditional Arabic" w:hint="cs"/>
          <w:rtl/>
        </w:rPr>
        <w:t xml:space="preserve">اما چند </w:t>
      </w:r>
      <w:r w:rsidR="000E3701">
        <w:rPr>
          <w:rFonts w:ascii="Traditional Arabic" w:hAnsi="Traditional Arabic" w:cs="Traditional Arabic"/>
          <w:rtl/>
        </w:rPr>
        <w:t>دا</w:t>
      </w:r>
      <w:r w:rsidR="000E3701">
        <w:rPr>
          <w:rFonts w:ascii="Traditional Arabic" w:hAnsi="Traditional Arabic" w:cs="Traditional Arabic" w:hint="cs"/>
          <w:rtl/>
        </w:rPr>
        <w:t>یرهٔ</w:t>
      </w:r>
      <w:r w:rsidRPr="00C86507">
        <w:rPr>
          <w:rFonts w:ascii="Traditional Arabic" w:hAnsi="Traditional Arabic" w:cs="Traditional Arabic" w:hint="cs"/>
          <w:rtl/>
        </w:rPr>
        <w:t xml:space="preserve"> خاص </w:t>
      </w:r>
      <w:r w:rsidR="00F33DB0" w:rsidRPr="00C86507">
        <w:rPr>
          <w:rFonts w:ascii="Traditional Arabic" w:hAnsi="Traditional Arabic" w:cs="Traditional Arabic" w:hint="cs"/>
          <w:rtl/>
        </w:rPr>
        <w:t xml:space="preserve">نیز </w:t>
      </w:r>
      <w:r w:rsidRPr="00C86507">
        <w:rPr>
          <w:rFonts w:ascii="Traditional Arabic" w:hAnsi="Traditional Arabic" w:cs="Traditional Arabic" w:hint="cs"/>
          <w:rtl/>
        </w:rPr>
        <w:t xml:space="preserve">در درون </w:t>
      </w:r>
      <w:r w:rsidR="000E3701">
        <w:rPr>
          <w:rFonts w:ascii="Traditional Arabic" w:hAnsi="Traditional Arabic" w:cs="Traditional Arabic"/>
          <w:rtl/>
        </w:rPr>
        <w:t>دا</w:t>
      </w:r>
      <w:r w:rsidR="000E3701">
        <w:rPr>
          <w:rFonts w:ascii="Traditional Arabic" w:hAnsi="Traditional Arabic" w:cs="Traditional Arabic" w:hint="cs"/>
          <w:rtl/>
        </w:rPr>
        <w:t>یرهٔ</w:t>
      </w:r>
      <w:r w:rsidRPr="00C86507">
        <w:rPr>
          <w:rFonts w:ascii="Traditional Arabic" w:hAnsi="Traditional Arabic" w:cs="Traditional Arabic" w:hint="cs"/>
          <w:rtl/>
        </w:rPr>
        <w:t xml:space="preserve"> عام </w:t>
      </w:r>
      <w:r w:rsidR="00F33DB0" w:rsidRPr="00C86507">
        <w:rPr>
          <w:rFonts w:ascii="Traditional Arabic" w:hAnsi="Traditional Arabic" w:cs="Traditional Arabic" w:hint="cs"/>
          <w:rtl/>
        </w:rPr>
        <w:t>وجود دارد</w:t>
      </w:r>
      <w:r w:rsidRPr="00C86507">
        <w:rPr>
          <w:rFonts w:ascii="Traditional Arabic" w:hAnsi="Traditional Arabic" w:cs="Traditional Arabic" w:hint="cs"/>
          <w:rtl/>
        </w:rPr>
        <w:t xml:space="preserve">؛ </w:t>
      </w:r>
      <w:r w:rsidR="00F33DB0" w:rsidRPr="00C86507">
        <w:rPr>
          <w:rFonts w:ascii="Traditional Arabic" w:hAnsi="Traditional Arabic" w:cs="Traditional Arabic" w:hint="cs"/>
          <w:rtl/>
        </w:rPr>
        <w:t>با این بیان که</w:t>
      </w:r>
      <w:r w:rsidRPr="00C86507">
        <w:rPr>
          <w:rFonts w:ascii="Traditional Arabic" w:hAnsi="Traditional Arabic" w:cs="Traditional Arabic" w:hint="cs"/>
          <w:rtl/>
        </w:rPr>
        <w:t xml:space="preserve"> </w:t>
      </w:r>
      <w:r w:rsidR="00F33DB0" w:rsidRPr="00C86507">
        <w:rPr>
          <w:rFonts w:ascii="Traditional Arabic" w:hAnsi="Traditional Arabic" w:cs="Traditional Arabic" w:hint="cs"/>
          <w:rtl/>
        </w:rPr>
        <w:t xml:space="preserve">در مواردی مخاطب تکلیف </w:t>
      </w:r>
      <w:r w:rsidRPr="00C86507">
        <w:rPr>
          <w:rFonts w:ascii="Traditional Arabic" w:hAnsi="Traditional Arabic" w:cs="Traditional Arabic" w:hint="cs"/>
          <w:rtl/>
        </w:rPr>
        <w:t xml:space="preserve">امر به معروف و نهی از منکر </w:t>
      </w:r>
      <w:r w:rsidR="00F33DB0" w:rsidRPr="00C86507">
        <w:rPr>
          <w:rFonts w:ascii="Traditional Arabic" w:hAnsi="Traditional Arabic" w:cs="Traditional Arabic" w:hint="cs"/>
          <w:rtl/>
        </w:rPr>
        <w:t xml:space="preserve">فرد یا گروه خاصی است، مانند </w:t>
      </w:r>
      <w:r w:rsidRPr="00C86507">
        <w:rPr>
          <w:rFonts w:ascii="Traditional Arabic" w:hAnsi="Traditional Arabic" w:cs="Traditional Arabic" w:hint="cs"/>
          <w:rtl/>
        </w:rPr>
        <w:t>خانواده</w:t>
      </w:r>
      <w:r w:rsidR="00CF205E" w:rsidRPr="00C86507">
        <w:rPr>
          <w:rFonts w:ascii="Traditional Arabic" w:hAnsi="Traditional Arabic" w:cs="Traditional Arabic"/>
        </w:rPr>
        <w:t>.</w:t>
      </w:r>
    </w:p>
    <w:p w:rsidR="002D4CE7" w:rsidRPr="00C86507" w:rsidRDefault="002D4CE7" w:rsidP="002D4CE7">
      <w:pPr>
        <w:pStyle w:val="51"/>
        <w:rPr>
          <w:rFonts w:ascii="Traditional Arabic" w:hAnsi="Traditional Arabic" w:cs="Traditional Arabic"/>
          <w:color w:val="FF0000"/>
          <w:rtl/>
        </w:rPr>
      </w:pPr>
      <w:r w:rsidRPr="00C86507">
        <w:rPr>
          <w:rFonts w:ascii="Traditional Arabic" w:hAnsi="Traditional Arabic" w:cs="Traditional Arabic" w:hint="cs"/>
          <w:color w:val="FF0000"/>
          <w:rtl/>
        </w:rPr>
        <w:t>خانواده</w:t>
      </w:r>
    </w:p>
    <w:p w:rsidR="009C1614" w:rsidRPr="00C86507" w:rsidRDefault="009C1614" w:rsidP="009C1614">
      <w:pPr>
        <w:ind w:firstLine="0"/>
        <w:rPr>
          <w:rFonts w:ascii="Traditional Arabic" w:hAnsi="Traditional Arabic" w:cs="Traditional Arabic"/>
          <w:rtl/>
        </w:rPr>
      </w:pPr>
      <w:r w:rsidRPr="00C86507">
        <w:rPr>
          <w:rFonts w:ascii="Traditional Arabic" w:hAnsi="Traditional Arabic" w:cs="Traditional Arabic" w:hint="cs"/>
          <w:rtl/>
        </w:rPr>
        <w:t xml:space="preserve">با استناد به روایات معتبری که در ذیل </w:t>
      </w:r>
      <w:r w:rsidR="000E3701">
        <w:rPr>
          <w:rFonts w:ascii="Traditional Arabic" w:hAnsi="Traditional Arabic" w:cs="Traditional Arabic"/>
          <w:rtl/>
        </w:rPr>
        <w:t>آ</w:t>
      </w:r>
      <w:r w:rsidR="000E3701">
        <w:rPr>
          <w:rFonts w:ascii="Traditional Arabic" w:hAnsi="Traditional Arabic" w:cs="Traditional Arabic" w:hint="cs"/>
          <w:rtl/>
        </w:rPr>
        <w:t>یهٔ</w:t>
      </w:r>
      <w:r w:rsidRPr="00C86507">
        <w:rPr>
          <w:rFonts w:ascii="Traditional Arabic" w:hAnsi="Traditional Arabic" w:cs="Traditional Arabic" w:hint="cs"/>
          <w:rtl/>
        </w:rPr>
        <w:t xml:space="preserve"> ششم </w:t>
      </w:r>
      <w:r w:rsidR="000E3701">
        <w:rPr>
          <w:rFonts w:ascii="Traditional Arabic" w:hAnsi="Traditional Arabic" w:cs="Traditional Arabic"/>
          <w:rtl/>
        </w:rPr>
        <w:t>سورهٔ</w:t>
      </w:r>
      <w:r w:rsidRPr="00C86507">
        <w:rPr>
          <w:rFonts w:ascii="Traditional Arabic" w:hAnsi="Traditional Arabic" w:cs="Traditional Arabic" w:hint="cs"/>
          <w:rtl/>
        </w:rPr>
        <w:t xml:space="preserve"> تحریم </w:t>
      </w:r>
      <w:r w:rsidRPr="00DE0785">
        <w:rPr>
          <w:rFonts w:ascii="Traditional Arabic" w:hAnsi="Traditional Arabic" w:cs="Traditional Arabic" w:hint="cs"/>
          <w:color w:val="008000"/>
          <w:rtl/>
        </w:rPr>
        <w:t>«</w:t>
      </w:r>
      <w:r w:rsidR="000E3701" w:rsidRPr="00DE0785">
        <w:rPr>
          <w:rFonts w:ascii="Traditional Arabic" w:hAnsi="Traditional Arabic" w:cs="Traditional Arabic" w:hint="cs"/>
          <w:color w:val="008000"/>
          <w:sz w:val="30"/>
          <w:szCs w:val="30"/>
          <w:rtl/>
        </w:rPr>
        <w:t>یا</w:t>
      </w:r>
      <w:r w:rsidRPr="00DE0785">
        <w:rPr>
          <w:rFonts w:ascii="Traditional Arabic" w:hAnsi="Traditional Arabic" w:cs="Traditional Arabic" w:hint="cs"/>
          <w:color w:val="008000"/>
          <w:sz w:val="30"/>
          <w:szCs w:val="30"/>
          <w:rtl/>
        </w:rPr>
        <w:t xml:space="preserve"> </w:t>
      </w:r>
      <w:r w:rsidR="000E3701" w:rsidRPr="00DE0785">
        <w:rPr>
          <w:rFonts w:ascii="Traditional Arabic" w:hAnsi="Traditional Arabic" w:cs="Traditional Arabic"/>
          <w:color w:val="008000"/>
          <w:sz w:val="30"/>
          <w:szCs w:val="30"/>
          <w:rtl/>
        </w:rPr>
        <w:t>أَ</w:t>
      </w:r>
      <w:r w:rsidR="000E3701" w:rsidRPr="00DE0785">
        <w:rPr>
          <w:rFonts w:ascii="Traditional Arabic" w:hAnsi="Traditional Arabic" w:cs="Traditional Arabic" w:hint="cs"/>
          <w:color w:val="008000"/>
          <w:sz w:val="30"/>
          <w:szCs w:val="30"/>
          <w:rtl/>
        </w:rPr>
        <w:t>یُّهَا</w:t>
      </w:r>
      <w:r w:rsidRPr="00DE0785">
        <w:rPr>
          <w:rFonts w:ascii="Traditional Arabic" w:hAnsi="Traditional Arabic" w:cs="Traditional Arabic" w:hint="cs"/>
          <w:color w:val="008000"/>
          <w:sz w:val="30"/>
          <w:szCs w:val="30"/>
          <w:rtl/>
        </w:rPr>
        <w:t xml:space="preserve"> </w:t>
      </w:r>
      <w:r w:rsidR="000E3701" w:rsidRPr="00DE0785">
        <w:rPr>
          <w:rFonts w:ascii="Traditional Arabic" w:hAnsi="Traditional Arabic" w:cs="Traditional Arabic"/>
          <w:color w:val="008000"/>
          <w:sz w:val="30"/>
          <w:szCs w:val="30"/>
          <w:rtl/>
        </w:rPr>
        <w:t>الَّذ</w:t>
      </w:r>
      <w:r w:rsidR="000E3701" w:rsidRPr="00DE0785">
        <w:rPr>
          <w:rFonts w:ascii="Traditional Arabic" w:hAnsi="Traditional Arabic" w:cs="Traditional Arabic" w:hint="cs"/>
          <w:color w:val="008000"/>
          <w:sz w:val="30"/>
          <w:szCs w:val="30"/>
          <w:rtl/>
        </w:rPr>
        <w:t>ینَ</w:t>
      </w:r>
      <w:r w:rsidRPr="00DE0785">
        <w:rPr>
          <w:rFonts w:ascii="Traditional Arabic" w:hAnsi="Traditional Arabic" w:cs="Traditional Arabic" w:hint="cs"/>
          <w:color w:val="008000"/>
          <w:sz w:val="30"/>
          <w:szCs w:val="30"/>
          <w:rtl/>
        </w:rPr>
        <w:t xml:space="preserve"> آمَنُوا قُوا </w:t>
      </w:r>
      <w:r w:rsidR="000E3701" w:rsidRPr="00DE0785">
        <w:rPr>
          <w:rFonts w:ascii="Traditional Arabic" w:hAnsi="Traditional Arabic" w:cs="Traditional Arabic"/>
          <w:color w:val="008000"/>
          <w:sz w:val="30"/>
          <w:szCs w:val="30"/>
          <w:rtl/>
        </w:rPr>
        <w:t>أَنْفُسَکُمْ</w:t>
      </w:r>
      <w:r w:rsidRPr="00DE0785">
        <w:rPr>
          <w:rFonts w:ascii="Traditional Arabic" w:hAnsi="Traditional Arabic" w:cs="Traditional Arabic" w:hint="cs"/>
          <w:color w:val="008000"/>
          <w:sz w:val="30"/>
          <w:szCs w:val="30"/>
          <w:rtl/>
        </w:rPr>
        <w:t xml:space="preserve"> وَ </w:t>
      </w:r>
      <w:r w:rsidR="000E3701" w:rsidRPr="00DE0785">
        <w:rPr>
          <w:rFonts w:ascii="Traditional Arabic" w:hAnsi="Traditional Arabic" w:cs="Traditional Arabic"/>
          <w:color w:val="008000"/>
          <w:sz w:val="30"/>
          <w:szCs w:val="30"/>
          <w:rtl/>
        </w:rPr>
        <w:t>أَهْل</w:t>
      </w:r>
      <w:r w:rsidR="000E3701" w:rsidRPr="00DE0785">
        <w:rPr>
          <w:rFonts w:ascii="Traditional Arabic" w:hAnsi="Traditional Arabic" w:cs="Traditional Arabic" w:hint="cs"/>
          <w:color w:val="008000"/>
          <w:sz w:val="30"/>
          <w:szCs w:val="30"/>
          <w:rtl/>
        </w:rPr>
        <w:t>یکُمْ</w:t>
      </w:r>
      <w:r w:rsidRPr="00DE0785">
        <w:rPr>
          <w:rFonts w:ascii="Traditional Arabic" w:hAnsi="Traditional Arabic" w:cs="Traditional Arabic" w:hint="cs"/>
          <w:color w:val="008000"/>
          <w:sz w:val="30"/>
          <w:szCs w:val="30"/>
          <w:rtl/>
        </w:rPr>
        <w:t xml:space="preserve"> ناراً</w:t>
      </w:r>
      <w:r w:rsidRPr="00DE0785">
        <w:rPr>
          <w:rFonts w:ascii="Traditional Arabic" w:hAnsi="Traditional Arabic" w:cs="Traditional Arabic" w:hint="cs"/>
          <w:color w:val="008000"/>
          <w:rtl/>
        </w:rPr>
        <w:t>»</w:t>
      </w:r>
      <w:r w:rsidRPr="00DE0785">
        <w:rPr>
          <w:rStyle w:val="ae"/>
          <w:rFonts w:ascii="Traditional Arabic" w:hAnsi="Traditional Arabic" w:cs="Traditional Arabic"/>
          <w:color w:val="008000"/>
          <w:rtl/>
        </w:rPr>
        <w:footnoteReference w:id="1"/>
      </w:r>
      <w:r w:rsidRPr="00C86507">
        <w:rPr>
          <w:rFonts w:ascii="Traditional Arabic" w:hAnsi="Traditional Arabic" w:cs="Traditional Arabic" w:hint="cs"/>
          <w:rtl/>
        </w:rPr>
        <w:t xml:space="preserve"> آمده است، مقصود از آیه انجام امر به معروف و نهی از منکر است، </w:t>
      </w:r>
      <w:r w:rsidR="00C04D53">
        <w:rPr>
          <w:rFonts w:ascii="Traditional Arabic" w:hAnsi="Traditional Arabic" w:cs="Traditional Arabic" w:hint="cs"/>
          <w:rtl/>
        </w:rPr>
        <w:t>به‌عبارت‌دیگر</w:t>
      </w:r>
      <w:r w:rsidRPr="00C86507">
        <w:rPr>
          <w:rFonts w:ascii="Traditional Arabic" w:hAnsi="Traditional Arabic" w:cs="Traditional Arabic" w:hint="cs"/>
          <w:rtl/>
        </w:rPr>
        <w:t xml:space="preserve"> قدر متیقن از </w:t>
      </w:r>
      <w:r w:rsidRPr="00DE0785">
        <w:rPr>
          <w:rFonts w:ascii="Traditional Arabic" w:hAnsi="Traditional Arabic" w:cs="Traditional Arabic" w:hint="cs"/>
          <w:color w:val="008000"/>
          <w:rtl/>
        </w:rPr>
        <w:t>«</w:t>
      </w:r>
      <w:r w:rsidRPr="00DE0785">
        <w:rPr>
          <w:rFonts w:ascii="Traditional Arabic" w:hAnsi="Traditional Arabic" w:cs="Traditional Arabic" w:hint="cs"/>
          <w:color w:val="008000"/>
          <w:sz w:val="30"/>
          <w:szCs w:val="30"/>
          <w:rtl/>
        </w:rPr>
        <w:t xml:space="preserve">قُوا </w:t>
      </w:r>
      <w:r w:rsidR="000E3701" w:rsidRPr="00DE0785">
        <w:rPr>
          <w:rFonts w:ascii="Traditional Arabic" w:hAnsi="Traditional Arabic" w:cs="Traditional Arabic"/>
          <w:color w:val="008000"/>
          <w:sz w:val="30"/>
          <w:szCs w:val="30"/>
          <w:rtl/>
        </w:rPr>
        <w:t>أَنْفُسَکُمْ</w:t>
      </w:r>
      <w:r w:rsidRPr="00DE0785">
        <w:rPr>
          <w:rFonts w:ascii="Traditional Arabic" w:hAnsi="Traditional Arabic" w:cs="Traditional Arabic" w:hint="cs"/>
          <w:color w:val="008000"/>
          <w:sz w:val="30"/>
          <w:szCs w:val="30"/>
          <w:rtl/>
        </w:rPr>
        <w:t xml:space="preserve"> وَ </w:t>
      </w:r>
      <w:r w:rsidR="000E3701" w:rsidRPr="00DE0785">
        <w:rPr>
          <w:rFonts w:ascii="Traditional Arabic" w:hAnsi="Traditional Arabic" w:cs="Traditional Arabic"/>
          <w:color w:val="008000"/>
          <w:sz w:val="30"/>
          <w:szCs w:val="30"/>
          <w:rtl/>
        </w:rPr>
        <w:t>أَهْل</w:t>
      </w:r>
      <w:r w:rsidR="000E3701" w:rsidRPr="00DE0785">
        <w:rPr>
          <w:rFonts w:ascii="Traditional Arabic" w:hAnsi="Traditional Arabic" w:cs="Traditional Arabic" w:hint="cs"/>
          <w:color w:val="008000"/>
          <w:sz w:val="30"/>
          <w:szCs w:val="30"/>
          <w:rtl/>
        </w:rPr>
        <w:t>یکُمْ</w:t>
      </w:r>
      <w:r w:rsidRPr="00DE0785">
        <w:rPr>
          <w:rFonts w:ascii="Traditional Arabic" w:hAnsi="Traditional Arabic" w:cs="Traditional Arabic" w:hint="cs"/>
          <w:color w:val="008000"/>
          <w:sz w:val="30"/>
          <w:szCs w:val="30"/>
          <w:rtl/>
        </w:rPr>
        <w:t xml:space="preserve"> ناراً</w:t>
      </w:r>
      <w:r w:rsidRPr="00DE0785">
        <w:rPr>
          <w:rFonts w:ascii="Traditional Arabic" w:hAnsi="Traditional Arabic" w:cs="Traditional Arabic" w:hint="cs"/>
          <w:color w:val="008000"/>
          <w:rtl/>
        </w:rPr>
        <w:t>»</w:t>
      </w:r>
      <w:r w:rsidRPr="00C86507">
        <w:rPr>
          <w:rFonts w:ascii="Traditional Arabic" w:hAnsi="Traditional Arabic" w:cs="Traditional Arabic" w:hint="cs"/>
          <w:rtl/>
        </w:rPr>
        <w:t xml:space="preserve"> امر به انجام </w:t>
      </w:r>
      <w:r w:rsidR="00A25EFA" w:rsidRPr="00C86507">
        <w:rPr>
          <w:rFonts w:ascii="Traditional Arabic" w:hAnsi="Traditional Arabic" w:cs="Traditional Arabic" w:hint="cs"/>
          <w:rtl/>
        </w:rPr>
        <w:t xml:space="preserve">امر به معروف و نهی از منکر </w:t>
      </w:r>
      <w:r w:rsidRPr="00C86507">
        <w:rPr>
          <w:rFonts w:ascii="Traditional Arabic" w:hAnsi="Traditional Arabic" w:cs="Traditional Arabic" w:hint="cs"/>
          <w:rtl/>
        </w:rPr>
        <w:t xml:space="preserve"> است؛ </w:t>
      </w:r>
      <w:r w:rsidR="00C04D53">
        <w:rPr>
          <w:rFonts w:ascii="Traditional Arabic" w:hAnsi="Traditional Arabic" w:cs="Traditional Arabic" w:hint="cs"/>
          <w:rtl/>
        </w:rPr>
        <w:t>همان‌طور</w:t>
      </w:r>
      <w:r w:rsidRPr="00C86507">
        <w:rPr>
          <w:rFonts w:ascii="Traditional Arabic" w:hAnsi="Traditional Arabic" w:cs="Traditional Arabic" w:hint="cs"/>
          <w:rtl/>
        </w:rPr>
        <w:t xml:space="preserve"> که در روایات معتبر آمده است علت این است که وقتی این آیه ـ که از غرر آیات تربیتی است ـ نازل شد، مردم و جمعی از اصحاب نگران شدند که ما اگر خیلی هنر کنیم خود را از آتش حفظ </w:t>
      </w:r>
      <w:r w:rsidR="000E3701">
        <w:rPr>
          <w:rFonts w:ascii="Traditional Arabic" w:hAnsi="Traditional Arabic" w:cs="Traditional Arabic"/>
          <w:rtl/>
        </w:rPr>
        <w:t>م</w:t>
      </w:r>
      <w:r w:rsidR="000E3701">
        <w:rPr>
          <w:rFonts w:ascii="Traditional Arabic" w:hAnsi="Traditional Arabic" w:cs="Traditional Arabic" w:hint="cs"/>
          <w:rtl/>
        </w:rPr>
        <w:t>ی‌کنیم</w:t>
      </w:r>
      <w:r w:rsidRPr="00C86507">
        <w:rPr>
          <w:rFonts w:ascii="Traditional Arabic" w:hAnsi="Traditional Arabic" w:cs="Traditional Arabic" w:hint="cs"/>
          <w:rtl/>
        </w:rPr>
        <w:t xml:space="preserve">، بالاخره زمام خودمان دست خودمان است، اما اهل و </w:t>
      </w:r>
      <w:r w:rsidR="000E3701">
        <w:rPr>
          <w:rFonts w:ascii="Traditional Arabic" w:hAnsi="Traditional Arabic" w:cs="Traditional Arabic"/>
          <w:rtl/>
        </w:rPr>
        <w:t>خانه‌مان</w:t>
      </w:r>
      <w:r w:rsidRPr="00C86507">
        <w:rPr>
          <w:rFonts w:ascii="Traditional Arabic" w:hAnsi="Traditional Arabic" w:cs="Traditional Arabic" w:hint="cs"/>
          <w:rtl/>
        </w:rPr>
        <w:t xml:space="preserve"> را چطور </w:t>
      </w:r>
      <w:r w:rsidR="000E3701">
        <w:rPr>
          <w:rFonts w:ascii="Traditional Arabic" w:hAnsi="Traditional Arabic" w:cs="Traditional Arabic"/>
          <w:rtl/>
        </w:rPr>
        <w:t>م</w:t>
      </w:r>
      <w:r w:rsidR="000E3701">
        <w:rPr>
          <w:rFonts w:ascii="Traditional Arabic" w:hAnsi="Traditional Arabic" w:cs="Traditional Arabic" w:hint="cs"/>
          <w:rtl/>
        </w:rPr>
        <w:t>ی‌توانیم</w:t>
      </w:r>
      <w:r w:rsidRPr="00C86507">
        <w:rPr>
          <w:rFonts w:ascii="Traditional Arabic" w:hAnsi="Traditional Arabic" w:cs="Traditional Arabic" w:hint="cs"/>
          <w:rtl/>
        </w:rPr>
        <w:t xml:space="preserve"> حفظ کنیم؟ هم وزن شدن اهل با أنفسکم خیلی اینها را نگران کرد، برای اینکه أنفسکم کاملاً در اختیار شخص است ولی أهلیکم </w:t>
      </w:r>
      <w:r w:rsidR="000E3701">
        <w:rPr>
          <w:rFonts w:ascii="Traditional Arabic" w:hAnsi="Traditional Arabic" w:cs="Traditional Arabic"/>
          <w:rtl/>
        </w:rPr>
        <w:t>ا</w:t>
      </w:r>
      <w:r w:rsidR="000E3701">
        <w:rPr>
          <w:rFonts w:ascii="Traditional Arabic" w:hAnsi="Traditional Arabic" w:cs="Traditional Arabic" w:hint="cs"/>
          <w:rtl/>
        </w:rPr>
        <w:t>ین‌طور</w:t>
      </w:r>
      <w:r w:rsidRPr="00C86507">
        <w:rPr>
          <w:rFonts w:ascii="Traditional Arabic" w:hAnsi="Traditional Arabic" w:cs="Traditional Arabic" w:hint="cs"/>
          <w:rtl/>
        </w:rPr>
        <w:t xml:space="preserve"> نیست، فرد تا حدی </w:t>
      </w:r>
      <w:r w:rsidR="000E3701">
        <w:rPr>
          <w:rFonts w:ascii="Traditional Arabic" w:hAnsi="Traditional Arabic" w:cs="Traditional Arabic"/>
          <w:rtl/>
        </w:rPr>
        <w:t>م</w:t>
      </w:r>
      <w:r w:rsidR="000E3701">
        <w:rPr>
          <w:rFonts w:ascii="Traditional Arabic" w:hAnsi="Traditional Arabic" w:cs="Traditional Arabic" w:hint="cs"/>
          <w:rtl/>
        </w:rPr>
        <w:t>ی‌تواند</w:t>
      </w:r>
      <w:r w:rsidRPr="00C86507">
        <w:rPr>
          <w:rFonts w:ascii="Traditional Arabic" w:hAnsi="Traditional Arabic" w:cs="Traditional Arabic" w:hint="cs"/>
          <w:rtl/>
        </w:rPr>
        <w:t xml:space="preserve"> بر آن اثر بگذارد. هم وزن شدن این دو در ظاهر آیه </w:t>
      </w:r>
      <w:r w:rsidR="000E3701">
        <w:rPr>
          <w:rFonts w:ascii="Traditional Arabic" w:hAnsi="Traditional Arabic" w:cs="Traditional Arabic"/>
          <w:rtl/>
        </w:rPr>
        <w:t>خ</w:t>
      </w:r>
      <w:r w:rsidR="000E3701">
        <w:rPr>
          <w:rFonts w:ascii="Traditional Arabic" w:hAnsi="Traditional Arabic" w:cs="Traditional Arabic" w:hint="cs"/>
          <w:rtl/>
        </w:rPr>
        <w:t>یلی‌ها</w:t>
      </w:r>
      <w:r w:rsidRPr="00C86507">
        <w:rPr>
          <w:rFonts w:ascii="Traditional Arabic" w:hAnsi="Traditional Arabic" w:cs="Traditional Arabic" w:hint="cs"/>
          <w:rtl/>
        </w:rPr>
        <w:t xml:space="preserve"> را نگران کرد، کاملاً غمگین شدند و نگران به محضر پیامبر اکرم </w:t>
      </w:r>
      <w:r w:rsidR="000E3701">
        <w:rPr>
          <w:rFonts w:ascii="Traditional Arabic" w:hAnsi="Traditional Arabic" w:cs="Traditional Arabic"/>
          <w:vertAlign w:val="subscript"/>
          <w:rtl/>
        </w:rPr>
        <w:t>صل</w:t>
      </w:r>
      <w:r w:rsidR="000E3701">
        <w:rPr>
          <w:rFonts w:ascii="Traditional Arabic" w:hAnsi="Traditional Arabic" w:cs="Traditional Arabic" w:hint="cs"/>
          <w:vertAlign w:val="subscript"/>
          <w:rtl/>
        </w:rPr>
        <w:t>ی‌الله‌علیه‌وآله</w:t>
      </w:r>
      <w:r w:rsidRPr="00C86507">
        <w:rPr>
          <w:rFonts w:ascii="Traditional Arabic" w:hAnsi="Traditional Arabic" w:cs="Traditional Arabic" w:hint="cs"/>
          <w:rtl/>
        </w:rPr>
        <w:t xml:space="preserve"> رفته، عرض کردند: </w:t>
      </w:r>
      <w:r w:rsidR="000E3701">
        <w:rPr>
          <w:rFonts w:ascii="Traditional Arabic" w:hAnsi="Traditional Arabic" w:cs="Traditional Arabic"/>
          <w:rtl/>
        </w:rPr>
        <w:t>نم</w:t>
      </w:r>
      <w:r w:rsidR="000E3701">
        <w:rPr>
          <w:rFonts w:ascii="Traditional Arabic" w:hAnsi="Traditional Arabic" w:cs="Traditional Arabic" w:hint="cs"/>
          <w:rtl/>
        </w:rPr>
        <w:t>ی‌توانستیم</w:t>
      </w:r>
      <w:r w:rsidRPr="00C86507">
        <w:rPr>
          <w:rFonts w:ascii="Traditional Arabic" w:hAnsi="Traditional Arabic" w:cs="Traditional Arabic" w:hint="cs"/>
          <w:rtl/>
        </w:rPr>
        <w:t xml:space="preserve"> خودمان را از آتش حفظ کنیم </w:t>
      </w:r>
      <w:r w:rsidR="009A1A40">
        <w:rPr>
          <w:rFonts w:ascii="Traditional Arabic" w:hAnsi="Traditional Arabic" w:cs="Traditional Arabic" w:hint="cs"/>
          <w:rtl/>
        </w:rPr>
        <w:t>بااین‌حال</w:t>
      </w:r>
      <w:r w:rsidRPr="00C86507">
        <w:rPr>
          <w:rFonts w:ascii="Traditional Arabic" w:hAnsi="Traditional Arabic" w:cs="Traditional Arabic" w:hint="cs"/>
          <w:rtl/>
        </w:rPr>
        <w:t xml:space="preserve"> </w:t>
      </w:r>
      <w:r w:rsidRPr="00DE0785">
        <w:rPr>
          <w:rFonts w:ascii="Traditional Arabic" w:hAnsi="Traditional Arabic" w:cs="Traditional Arabic" w:hint="cs"/>
          <w:color w:val="008000"/>
          <w:rtl/>
        </w:rPr>
        <w:t>کلّفنا أهلنا؟</w:t>
      </w:r>
      <w:r w:rsidRPr="00C86507">
        <w:rPr>
          <w:rFonts w:ascii="Traditional Arabic" w:hAnsi="Traditional Arabic" w:cs="Traditional Arabic" w:hint="cs"/>
          <w:rtl/>
        </w:rPr>
        <w:t xml:space="preserve"> </w:t>
      </w:r>
    </w:p>
    <w:p w:rsidR="009C1614" w:rsidRPr="00C86507" w:rsidRDefault="009C1614" w:rsidP="009C1614">
      <w:pPr>
        <w:ind w:firstLine="0"/>
        <w:rPr>
          <w:rFonts w:ascii="Traditional Arabic" w:hAnsi="Traditional Arabic" w:cs="Traditional Arabic"/>
          <w:rtl/>
        </w:rPr>
      </w:pPr>
      <w:r w:rsidRPr="00C86507">
        <w:rPr>
          <w:rFonts w:ascii="Traditional Arabic" w:hAnsi="Traditional Arabic" w:cs="Traditional Arabic" w:hint="cs"/>
          <w:rtl/>
        </w:rPr>
        <w:t xml:space="preserve"> پیامبر اکرم </w:t>
      </w:r>
      <w:r w:rsidR="000E3701">
        <w:rPr>
          <w:rFonts w:ascii="Traditional Arabic" w:hAnsi="Traditional Arabic" w:cs="Traditional Arabic"/>
          <w:vertAlign w:val="subscript"/>
          <w:rtl/>
        </w:rPr>
        <w:t>صل</w:t>
      </w:r>
      <w:r w:rsidR="000E3701">
        <w:rPr>
          <w:rFonts w:ascii="Traditional Arabic" w:hAnsi="Traditional Arabic" w:cs="Traditional Arabic" w:hint="cs"/>
          <w:vertAlign w:val="subscript"/>
          <w:rtl/>
        </w:rPr>
        <w:t>ی‌الله‌علیه‌وآله</w:t>
      </w:r>
      <w:r w:rsidRPr="00C86507">
        <w:rPr>
          <w:rFonts w:ascii="Traditional Arabic" w:hAnsi="Traditional Arabic" w:cs="Traditional Arabic" w:hint="cs"/>
          <w:rtl/>
        </w:rPr>
        <w:t xml:space="preserve"> جواب دادند: </w:t>
      </w:r>
      <w:r w:rsidRPr="00DE0785">
        <w:rPr>
          <w:rFonts w:ascii="Traditional Arabic" w:hAnsi="Traditional Arabic" w:cs="Traditional Arabic" w:hint="cs"/>
          <w:color w:val="008000"/>
          <w:rtl/>
        </w:rPr>
        <w:t>«</w:t>
      </w:r>
      <w:r w:rsidR="000E3701" w:rsidRPr="00DE0785">
        <w:rPr>
          <w:rFonts w:ascii="Traditional Arabic" w:hAnsi="Traditional Arabic" w:cs="Traditional Arabic"/>
          <w:color w:val="008000"/>
          <w:sz w:val="30"/>
          <w:szCs w:val="30"/>
          <w:rtl/>
        </w:rPr>
        <w:t>حَسْبُکَ</w:t>
      </w:r>
      <w:r w:rsidRPr="00DE0785">
        <w:rPr>
          <w:rFonts w:ascii="Traditional Arabic" w:hAnsi="Traditional Arabic" w:cs="Traditional Arabic" w:hint="cs"/>
          <w:color w:val="008000"/>
          <w:sz w:val="30"/>
          <w:szCs w:val="30"/>
          <w:rtl/>
        </w:rPr>
        <w:t xml:space="preserve"> أَنْ تَأْمُرَهُمْ بِمَا تَأْمُرُ بِهِ </w:t>
      </w:r>
      <w:r w:rsidR="000E3701" w:rsidRPr="00DE0785">
        <w:rPr>
          <w:rFonts w:ascii="Traditional Arabic" w:hAnsi="Traditional Arabic" w:cs="Traditional Arabic"/>
          <w:color w:val="008000"/>
          <w:sz w:val="30"/>
          <w:szCs w:val="30"/>
          <w:rtl/>
        </w:rPr>
        <w:t>نَفْسَکَ</w:t>
      </w:r>
      <w:r w:rsidRPr="00DE0785">
        <w:rPr>
          <w:rFonts w:ascii="Traditional Arabic" w:hAnsi="Traditional Arabic" w:cs="Traditional Arabic" w:hint="cs"/>
          <w:color w:val="008000"/>
          <w:sz w:val="30"/>
          <w:szCs w:val="30"/>
          <w:rtl/>
        </w:rPr>
        <w:t xml:space="preserve">، وَ تَنْهَاهُمْ عَمَّا </w:t>
      </w:r>
      <w:r w:rsidR="000E3701" w:rsidRPr="00DE0785">
        <w:rPr>
          <w:rFonts w:ascii="Traditional Arabic" w:hAnsi="Traditional Arabic" w:cs="Traditional Arabic"/>
          <w:color w:val="008000"/>
          <w:sz w:val="30"/>
          <w:szCs w:val="30"/>
          <w:rtl/>
        </w:rPr>
        <w:t>تَنْه</w:t>
      </w:r>
      <w:r w:rsidR="000E3701" w:rsidRPr="00DE0785">
        <w:rPr>
          <w:rFonts w:ascii="Traditional Arabic" w:hAnsi="Traditional Arabic" w:cs="Traditional Arabic" w:hint="cs"/>
          <w:color w:val="008000"/>
          <w:sz w:val="30"/>
          <w:szCs w:val="30"/>
          <w:rtl/>
        </w:rPr>
        <w:t>ی‌عَنْهُ</w:t>
      </w:r>
      <w:r w:rsidRPr="00DE0785">
        <w:rPr>
          <w:rFonts w:ascii="Traditional Arabic" w:hAnsi="Traditional Arabic" w:cs="Traditional Arabic" w:hint="cs"/>
          <w:color w:val="008000"/>
          <w:sz w:val="30"/>
          <w:szCs w:val="30"/>
          <w:rtl/>
        </w:rPr>
        <w:t xml:space="preserve"> </w:t>
      </w:r>
      <w:r w:rsidR="000E3701" w:rsidRPr="00DE0785">
        <w:rPr>
          <w:rFonts w:ascii="Traditional Arabic" w:hAnsi="Traditional Arabic" w:cs="Traditional Arabic"/>
          <w:color w:val="008000"/>
          <w:sz w:val="30"/>
          <w:szCs w:val="30"/>
          <w:rtl/>
        </w:rPr>
        <w:t>نَفْسَکَ</w:t>
      </w:r>
      <w:r w:rsidRPr="00DE0785">
        <w:rPr>
          <w:rFonts w:ascii="Traditional Arabic" w:hAnsi="Traditional Arabic" w:cs="Traditional Arabic" w:hint="cs"/>
          <w:color w:val="008000"/>
          <w:rtl/>
        </w:rPr>
        <w:t>»</w:t>
      </w:r>
      <w:r w:rsidRPr="00DE0785">
        <w:rPr>
          <w:rStyle w:val="ae"/>
          <w:rFonts w:ascii="Traditional Arabic" w:hAnsi="Traditional Arabic" w:cs="Traditional Arabic"/>
          <w:color w:val="008000"/>
          <w:rtl/>
        </w:rPr>
        <w:footnoteReference w:id="2"/>
      </w:r>
      <w:r w:rsidRPr="00DE0785">
        <w:rPr>
          <w:rFonts w:ascii="Traditional Arabic" w:hAnsi="Traditional Arabic" w:cs="Traditional Arabic" w:hint="cs"/>
          <w:color w:val="008000"/>
          <w:rtl/>
        </w:rPr>
        <w:t>،</w:t>
      </w:r>
      <w:r w:rsidRPr="00C86507">
        <w:rPr>
          <w:rFonts w:ascii="Traditional Arabic" w:hAnsi="Traditional Arabic" w:cs="Traditional Arabic" w:hint="cs"/>
          <w:rtl/>
        </w:rPr>
        <w:t xml:space="preserve"> </w:t>
      </w:r>
    </w:p>
    <w:p w:rsidR="009C1614" w:rsidRPr="00C86507" w:rsidRDefault="009C1614" w:rsidP="00663854">
      <w:pPr>
        <w:ind w:firstLine="0"/>
        <w:rPr>
          <w:rFonts w:ascii="Traditional Arabic" w:hAnsi="Traditional Arabic" w:cs="Traditional Arabic"/>
        </w:rPr>
      </w:pPr>
      <w:r w:rsidRPr="00C86507">
        <w:rPr>
          <w:rFonts w:ascii="Traditional Arabic" w:hAnsi="Traditional Arabic" w:cs="Traditional Arabic" w:hint="cs"/>
          <w:rtl/>
        </w:rPr>
        <w:t xml:space="preserve">البته در ذیل بحث از این آیه بیان شد و چند شاهد نیز برای آن اقامه نمودیم که </w:t>
      </w:r>
      <w:r w:rsidR="009E717A">
        <w:rPr>
          <w:rFonts w:ascii="Traditional Arabic" w:hAnsi="Traditional Arabic" w:cs="Traditional Arabic" w:hint="cs"/>
          <w:rtl/>
        </w:rPr>
        <w:t>امرونهی</w:t>
      </w:r>
      <w:r w:rsidRPr="00C86507">
        <w:rPr>
          <w:rFonts w:ascii="Traditional Arabic" w:hAnsi="Traditional Arabic" w:cs="Traditional Arabic" w:hint="cs"/>
          <w:rtl/>
        </w:rPr>
        <w:t xml:space="preserve"> مذکور در روایت خصوص </w:t>
      </w:r>
      <w:r w:rsidR="009E717A">
        <w:rPr>
          <w:rFonts w:ascii="Traditional Arabic" w:hAnsi="Traditional Arabic" w:cs="Traditional Arabic" w:hint="cs"/>
          <w:rtl/>
        </w:rPr>
        <w:t>امرونهی</w:t>
      </w:r>
      <w:r w:rsidRPr="00C86507">
        <w:rPr>
          <w:rFonts w:ascii="Traditional Arabic" w:hAnsi="Traditional Arabic" w:cs="Traditional Arabic" w:hint="cs"/>
          <w:rtl/>
        </w:rPr>
        <w:t xml:space="preserve"> نیست بلکه مقصود انجام </w:t>
      </w:r>
      <w:r w:rsidR="000E3701">
        <w:rPr>
          <w:rFonts w:ascii="Traditional Arabic" w:hAnsi="Traditional Arabic" w:cs="Traditional Arabic"/>
          <w:rtl/>
        </w:rPr>
        <w:t>فعال</w:t>
      </w:r>
      <w:r w:rsidR="000E3701">
        <w:rPr>
          <w:rFonts w:ascii="Traditional Arabic" w:hAnsi="Traditional Arabic" w:cs="Traditional Arabic" w:hint="cs"/>
          <w:rtl/>
        </w:rPr>
        <w:t>یت‌های</w:t>
      </w:r>
      <w:r w:rsidRPr="00C86507">
        <w:rPr>
          <w:rFonts w:ascii="Traditional Arabic" w:hAnsi="Traditional Arabic" w:cs="Traditional Arabic" w:hint="cs"/>
          <w:rtl/>
        </w:rPr>
        <w:t xml:space="preserve"> تربیتی است، نه اینکه الزام و امثال اینها داشته باشید. ما در مورد خودمان اختیار دست خودمان است، به شکل تکوینی روی خودمان سیطره داریم، </w:t>
      </w:r>
      <w:r w:rsidRPr="00DE0785">
        <w:rPr>
          <w:rFonts w:ascii="Traditional Arabic" w:hAnsi="Traditional Arabic" w:cs="Traditional Arabic" w:hint="cs"/>
          <w:color w:val="008000"/>
          <w:rtl/>
        </w:rPr>
        <w:t>«</w:t>
      </w:r>
      <w:r w:rsidRPr="00DE0785">
        <w:rPr>
          <w:rFonts w:ascii="Traditional Arabic" w:hAnsi="Traditional Arabic" w:cs="Traditional Arabic" w:hint="cs"/>
          <w:color w:val="008000"/>
          <w:sz w:val="30"/>
          <w:szCs w:val="30"/>
          <w:rtl/>
        </w:rPr>
        <w:t xml:space="preserve">وَ قَالَ </w:t>
      </w:r>
      <w:r w:rsidR="000E3701" w:rsidRPr="00DE0785">
        <w:rPr>
          <w:rFonts w:ascii="Traditional Arabic" w:hAnsi="Traditional Arabic" w:cs="Traditional Arabic"/>
          <w:color w:val="008000"/>
          <w:sz w:val="30"/>
          <w:szCs w:val="30"/>
          <w:vertAlign w:val="subscript"/>
          <w:rtl/>
        </w:rPr>
        <w:t>صل</w:t>
      </w:r>
      <w:r w:rsidR="000E3701" w:rsidRPr="00DE0785">
        <w:rPr>
          <w:rFonts w:ascii="Traditional Arabic" w:hAnsi="Traditional Arabic" w:cs="Traditional Arabic" w:hint="cs"/>
          <w:color w:val="008000"/>
          <w:sz w:val="30"/>
          <w:szCs w:val="30"/>
          <w:vertAlign w:val="subscript"/>
          <w:rtl/>
        </w:rPr>
        <w:t>ی‌الله‌علیه‌وآله</w:t>
      </w:r>
      <w:r w:rsidRPr="00DE0785">
        <w:rPr>
          <w:rFonts w:ascii="Traditional Arabic" w:hAnsi="Traditional Arabic" w:cs="Traditional Arabic" w:hint="cs"/>
          <w:color w:val="008000"/>
          <w:sz w:val="30"/>
          <w:szCs w:val="30"/>
          <w:rtl/>
        </w:rPr>
        <w:t xml:space="preserve"> </w:t>
      </w:r>
      <w:r w:rsidR="000E3701" w:rsidRPr="00DE0785">
        <w:rPr>
          <w:rFonts w:ascii="Traditional Arabic" w:hAnsi="Traditional Arabic" w:cs="Traditional Arabic"/>
          <w:color w:val="008000"/>
          <w:sz w:val="30"/>
          <w:szCs w:val="30"/>
          <w:rtl/>
        </w:rPr>
        <w:t>النَّاسُ</w:t>
      </w:r>
      <w:r w:rsidRPr="00DE0785">
        <w:rPr>
          <w:rFonts w:ascii="Traditional Arabic" w:hAnsi="Traditional Arabic" w:cs="Traditional Arabic" w:hint="cs"/>
          <w:color w:val="008000"/>
          <w:sz w:val="30"/>
          <w:szCs w:val="30"/>
          <w:rtl/>
        </w:rPr>
        <w:t xml:space="preserve"> </w:t>
      </w:r>
      <w:r w:rsidR="000E3701" w:rsidRPr="00DE0785">
        <w:rPr>
          <w:rFonts w:ascii="Traditional Arabic" w:hAnsi="Traditional Arabic" w:cs="Traditional Arabic"/>
          <w:color w:val="008000"/>
          <w:sz w:val="30"/>
          <w:szCs w:val="30"/>
          <w:rtl/>
        </w:rPr>
        <w:t>مُسَلَّطُونَ</w:t>
      </w:r>
      <w:r w:rsidRPr="00DE0785">
        <w:rPr>
          <w:rFonts w:ascii="Traditional Arabic" w:hAnsi="Traditional Arabic" w:cs="Traditional Arabic" w:hint="cs"/>
          <w:color w:val="008000"/>
          <w:sz w:val="30"/>
          <w:szCs w:val="30"/>
          <w:rtl/>
        </w:rPr>
        <w:t xml:space="preserve"> </w:t>
      </w:r>
      <w:r w:rsidR="000E3701" w:rsidRPr="00DE0785">
        <w:rPr>
          <w:rFonts w:ascii="Traditional Arabic" w:hAnsi="Traditional Arabic" w:cs="Traditional Arabic"/>
          <w:color w:val="008000"/>
          <w:sz w:val="30"/>
          <w:szCs w:val="30"/>
          <w:rtl/>
        </w:rPr>
        <w:t>عَلَ</w:t>
      </w:r>
      <w:r w:rsidR="000E3701" w:rsidRPr="00DE0785">
        <w:rPr>
          <w:rFonts w:ascii="Traditional Arabic" w:hAnsi="Traditional Arabic" w:cs="Traditional Arabic" w:hint="cs"/>
          <w:color w:val="008000"/>
          <w:sz w:val="30"/>
          <w:szCs w:val="30"/>
          <w:rtl/>
        </w:rPr>
        <w:t>ی</w:t>
      </w:r>
      <w:r w:rsidRPr="00DE0785">
        <w:rPr>
          <w:rFonts w:ascii="Traditional Arabic" w:hAnsi="Traditional Arabic" w:cs="Traditional Arabic" w:hint="cs"/>
          <w:color w:val="008000"/>
          <w:sz w:val="30"/>
          <w:szCs w:val="30"/>
          <w:rtl/>
        </w:rPr>
        <w:t xml:space="preserve"> أَمْوَالِهِم</w:t>
      </w:r>
      <w:r w:rsidRPr="00DE0785">
        <w:rPr>
          <w:rFonts w:ascii="Traditional Arabic" w:hAnsi="Traditional Arabic" w:cs="Traditional Arabic" w:hint="cs"/>
          <w:color w:val="008000"/>
          <w:rtl/>
        </w:rPr>
        <w:t>»</w:t>
      </w:r>
      <w:r w:rsidRPr="00DE0785">
        <w:rPr>
          <w:rStyle w:val="ae"/>
          <w:rFonts w:ascii="Traditional Arabic" w:hAnsi="Traditional Arabic" w:cs="Traditional Arabic"/>
          <w:color w:val="008000"/>
          <w:rtl/>
        </w:rPr>
        <w:footnoteReference w:id="3"/>
      </w:r>
      <w:r w:rsidRPr="00DE0785">
        <w:rPr>
          <w:rFonts w:ascii="Traditional Arabic" w:hAnsi="Traditional Arabic" w:cs="Traditional Arabic" w:hint="cs"/>
          <w:color w:val="008000"/>
          <w:rtl/>
        </w:rPr>
        <w:t>،</w:t>
      </w:r>
      <w:r w:rsidRPr="00C86507">
        <w:rPr>
          <w:rFonts w:ascii="Traditional Arabic" w:hAnsi="Traditional Arabic" w:cs="Traditional Arabic" w:hint="cs"/>
          <w:rtl/>
        </w:rPr>
        <w:t xml:space="preserve"> این تسلط بر نفس یک تسلط تکوینی است، اما نسبت به آنها این تسلط نیست، </w:t>
      </w:r>
      <w:r w:rsidR="00663854" w:rsidRPr="00C86507">
        <w:rPr>
          <w:rFonts w:ascii="Traditional Arabic" w:hAnsi="Traditional Arabic" w:cs="Traditional Arabic" w:hint="cs"/>
          <w:rtl/>
        </w:rPr>
        <w:t>در</w:t>
      </w:r>
      <w:r w:rsidRPr="00C86507">
        <w:rPr>
          <w:rFonts w:ascii="Traditional Arabic" w:hAnsi="Traditional Arabic" w:cs="Traditional Arabic" w:hint="cs"/>
          <w:rtl/>
        </w:rPr>
        <w:t xml:space="preserve"> </w:t>
      </w:r>
      <w:r w:rsidR="00663854" w:rsidRPr="00C86507">
        <w:rPr>
          <w:rFonts w:ascii="Traditional Arabic" w:hAnsi="Traditional Arabic" w:cs="Traditional Arabic" w:hint="cs"/>
          <w:rtl/>
        </w:rPr>
        <w:t xml:space="preserve">تفسیر آیات مختلف نیز </w:t>
      </w:r>
      <w:r w:rsidR="000E3701">
        <w:rPr>
          <w:rFonts w:ascii="Traditional Arabic" w:hAnsi="Traditional Arabic" w:cs="Traditional Arabic"/>
          <w:rtl/>
        </w:rPr>
        <w:t>سلطهٔ</w:t>
      </w:r>
      <w:r w:rsidR="00663854" w:rsidRPr="00C86507">
        <w:rPr>
          <w:rFonts w:ascii="Traditional Arabic" w:hAnsi="Traditional Arabic" w:cs="Traditional Arabic" w:hint="cs"/>
          <w:rtl/>
        </w:rPr>
        <w:t xml:space="preserve"> تکوینی و الزامات و اجبارات را </w:t>
      </w:r>
      <w:r w:rsidRPr="00C86507">
        <w:rPr>
          <w:rFonts w:ascii="Traditional Arabic" w:hAnsi="Traditional Arabic" w:cs="Traditional Arabic" w:hint="cs"/>
          <w:rtl/>
        </w:rPr>
        <w:t xml:space="preserve">نفی </w:t>
      </w:r>
      <w:r w:rsidR="000E3701">
        <w:rPr>
          <w:rFonts w:ascii="Traditional Arabic" w:hAnsi="Traditional Arabic" w:cs="Traditional Arabic"/>
          <w:rtl/>
        </w:rPr>
        <w:t>م</w:t>
      </w:r>
      <w:r w:rsidR="000E3701">
        <w:rPr>
          <w:rFonts w:ascii="Traditional Arabic" w:hAnsi="Traditional Arabic" w:cs="Traditional Arabic" w:hint="cs"/>
          <w:rtl/>
        </w:rPr>
        <w:t>ی‌کنند</w:t>
      </w:r>
      <w:r w:rsidR="00663854" w:rsidRPr="00C86507">
        <w:rPr>
          <w:rFonts w:ascii="Traditional Arabic" w:hAnsi="Traditional Arabic" w:cs="Traditional Arabic" w:hint="cs"/>
          <w:rtl/>
        </w:rPr>
        <w:t>.</w:t>
      </w:r>
    </w:p>
    <w:p w:rsidR="0067523F" w:rsidRPr="00C86507" w:rsidRDefault="005042DB" w:rsidP="00CF205E">
      <w:pPr>
        <w:ind w:firstLine="0"/>
        <w:rPr>
          <w:rFonts w:ascii="Traditional Arabic" w:hAnsi="Traditional Arabic" w:cs="Traditional Arabic"/>
          <w:rtl/>
        </w:rPr>
      </w:pPr>
      <w:r w:rsidRPr="00C86507">
        <w:rPr>
          <w:rFonts w:ascii="Traditional Arabic" w:hAnsi="Traditional Arabic" w:cs="Traditional Arabic" w:hint="cs"/>
          <w:rtl/>
        </w:rPr>
        <w:t>با استفاده از</w:t>
      </w:r>
      <w:r w:rsidR="009D22B9" w:rsidRPr="00C86507">
        <w:rPr>
          <w:rFonts w:ascii="Traditional Arabic" w:hAnsi="Traditional Arabic" w:cs="Traditional Arabic" w:hint="cs"/>
          <w:rtl/>
        </w:rPr>
        <w:t xml:space="preserve"> القای خصوصیت </w:t>
      </w:r>
      <w:r w:rsidRPr="00C86507">
        <w:rPr>
          <w:rFonts w:ascii="Traditional Arabic" w:hAnsi="Traditional Arabic" w:cs="Traditional Arabic" w:hint="cs"/>
          <w:rtl/>
        </w:rPr>
        <w:t>بیان شد</w:t>
      </w:r>
      <w:r w:rsidR="009D22B9" w:rsidRPr="00C86507">
        <w:rPr>
          <w:rFonts w:ascii="Traditional Arabic" w:hAnsi="Traditional Arabic" w:cs="Traditional Arabic" w:hint="cs"/>
          <w:rtl/>
        </w:rPr>
        <w:t xml:space="preserve"> </w:t>
      </w:r>
      <w:r w:rsidRPr="00C86507">
        <w:rPr>
          <w:rFonts w:ascii="Traditional Arabic" w:hAnsi="Traditional Arabic" w:cs="Traditional Arabic" w:hint="cs"/>
          <w:rtl/>
        </w:rPr>
        <w:t>که</w:t>
      </w:r>
      <w:r w:rsidR="009D22B9" w:rsidRPr="00C86507">
        <w:rPr>
          <w:rFonts w:ascii="Traditional Arabic" w:hAnsi="Traditional Arabic" w:cs="Traditional Arabic" w:hint="cs"/>
          <w:rtl/>
        </w:rPr>
        <w:t xml:space="preserve"> روایات خصوص </w:t>
      </w:r>
      <w:r w:rsidRPr="00C86507">
        <w:rPr>
          <w:rFonts w:ascii="Traditional Arabic" w:hAnsi="Traditional Arabic" w:cs="Traditional Arabic" w:hint="cs"/>
          <w:rtl/>
        </w:rPr>
        <w:t>امر</w:t>
      </w:r>
      <w:r w:rsidR="009D22B9" w:rsidRPr="00C86507">
        <w:rPr>
          <w:rFonts w:ascii="Traditional Arabic" w:hAnsi="Traditional Arabic" w:cs="Traditional Arabic" w:hint="cs"/>
          <w:rtl/>
        </w:rPr>
        <w:t xml:space="preserve"> را </w:t>
      </w:r>
      <w:r w:rsidR="000E3701">
        <w:rPr>
          <w:rFonts w:ascii="Traditional Arabic" w:hAnsi="Traditional Arabic" w:cs="Traditional Arabic"/>
          <w:rtl/>
        </w:rPr>
        <w:t>نم</w:t>
      </w:r>
      <w:r w:rsidR="000E3701">
        <w:rPr>
          <w:rFonts w:ascii="Traditional Arabic" w:hAnsi="Traditional Arabic" w:cs="Traditional Arabic" w:hint="cs"/>
          <w:rtl/>
        </w:rPr>
        <w:t>ی‌خواهند</w:t>
      </w:r>
      <w:r w:rsidR="009D22B9" w:rsidRPr="00C86507">
        <w:rPr>
          <w:rFonts w:ascii="Traditional Arabic" w:hAnsi="Traditional Arabic" w:cs="Traditional Arabic" w:hint="cs"/>
          <w:rtl/>
        </w:rPr>
        <w:t xml:space="preserve"> بگوی</w:t>
      </w:r>
      <w:r w:rsidRPr="00C86507">
        <w:rPr>
          <w:rFonts w:ascii="Traditional Arabic" w:hAnsi="Traditional Arabic" w:cs="Traditional Arabic" w:hint="cs"/>
          <w:rtl/>
        </w:rPr>
        <w:t>ن</w:t>
      </w:r>
      <w:r w:rsidR="009D22B9" w:rsidRPr="00C86507">
        <w:rPr>
          <w:rFonts w:ascii="Traditional Arabic" w:hAnsi="Traditional Arabic" w:cs="Traditional Arabic" w:hint="cs"/>
          <w:rtl/>
        </w:rPr>
        <w:t>د</w:t>
      </w:r>
      <w:r w:rsidRPr="00C86507">
        <w:rPr>
          <w:rFonts w:ascii="Traditional Arabic" w:hAnsi="Traditional Arabic" w:cs="Traditional Arabic" w:hint="cs"/>
          <w:rtl/>
        </w:rPr>
        <w:t xml:space="preserve"> و</w:t>
      </w:r>
      <w:r w:rsidR="009D22B9" w:rsidRPr="00C86507">
        <w:rPr>
          <w:rFonts w:ascii="Traditional Arabic" w:hAnsi="Traditional Arabic" w:cs="Traditional Arabic" w:hint="cs"/>
          <w:rtl/>
        </w:rPr>
        <w:t xml:space="preserve"> اقدامات</w:t>
      </w:r>
      <w:r w:rsidRPr="00C86507">
        <w:rPr>
          <w:rFonts w:ascii="Traditional Arabic" w:hAnsi="Traditional Arabic" w:cs="Traditional Arabic" w:hint="cs"/>
          <w:rtl/>
        </w:rPr>
        <w:t>ی</w:t>
      </w:r>
      <w:r w:rsidR="009D22B9" w:rsidRPr="00C86507">
        <w:rPr>
          <w:rFonts w:ascii="Traditional Arabic" w:hAnsi="Traditional Arabic" w:cs="Traditional Arabic" w:hint="cs"/>
          <w:rtl/>
        </w:rPr>
        <w:t xml:space="preserve"> مانند موعظه، نصیحت، ارشاد</w:t>
      </w:r>
      <w:r w:rsidR="000E3701">
        <w:rPr>
          <w:rFonts w:ascii="Traditional Arabic" w:hAnsi="Traditional Arabic" w:cs="Traditional Arabic"/>
          <w:rtl/>
        </w:rPr>
        <w:t xml:space="preserve"> </w:t>
      </w:r>
      <w:r w:rsidR="009D22B9" w:rsidRPr="00C86507">
        <w:rPr>
          <w:rFonts w:ascii="Traditional Arabic" w:hAnsi="Traditional Arabic" w:cs="Traditional Arabic" w:hint="cs"/>
          <w:rtl/>
        </w:rPr>
        <w:t xml:space="preserve">را شامل </w:t>
      </w:r>
      <w:r w:rsidR="000E3701">
        <w:rPr>
          <w:rFonts w:ascii="Traditional Arabic" w:hAnsi="Traditional Arabic" w:cs="Traditional Arabic"/>
          <w:rtl/>
        </w:rPr>
        <w:t>م</w:t>
      </w:r>
      <w:r w:rsidR="000E3701">
        <w:rPr>
          <w:rFonts w:ascii="Traditional Arabic" w:hAnsi="Traditional Arabic" w:cs="Traditional Arabic" w:hint="cs"/>
          <w:rtl/>
        </w:rPr>
        <w:t>ی‌شود</w:t>
      </w:r>
      <w:r w:rsidR="009D22B9" w:rsidRPr="00C86507">
        <w:rPr>
          <w:rFonts w:ascii="Traditional Arabic" w:hAnsi="Traditional Arabic" w:cs="Traditional Arabic" w:hint="cs"/>
          <w:rtl/>
        </w:rPr>
        <w:t xml:space="preserve">، یعنی وقتی </w:t>
      </w:r>
      <w:r w:rsidRPr="00C86507">
        <w:rPr>
          <w:rFonts w:ascii="Traditional Arabic" w:hAnsi="Traditional Arabic" w:cs="Traditional Arabic" w:hint="cs"/>
          <w:rtl/>
        </w:rPr>
        <w:t>شارع در روایتی امر به</w:t>
      </w:r>
      <w:r w:rsidR="009D22B9" w:rsidRPr="00C86507">
        <w:rPr>
          <w:rFonts w:ascii="Traditional Arabic" w:hAnsi="Traditional Arabic" w:cs="Traditional Arabic" w:hint="cs"/>
          <w:rtl/>
        </w:rPr>
        <w:t xml:space="preserve"> </w:t>
      </w:r>
      <w:r w:rsidR="00CF205E" w:rsidRPr="00DE0785">
        <w:rPr>
          <w:rFonts w:ascii="Traditional Arabic" w:hAnsi="Traditional Arabic" w:cs="Traditional Arabic" w:hint="cs"/>
          <w:color w:val="008000"/>
          <w:rtl/>
        </w:rPr>
        <w:t>«</w:t>
      </w:r>
      <w:r w:rsidR="00CF205E" w:rsidRPr="00DE0785">
        <w:rPr>
          <w:rFonts w:ascii="Traditional Arabic" w:hAnsi="Traditional Arabic" w:cs="Traditional Arabic" w:hint="cs"/>
          <w:color w:val="008000"/>
          <w:sz w:val="30"/>
          <w:szCs w:val="30"/>
          <w:rtl/>
        </w:rPr>
        <w:t>تَأْمُرَهُمْ</w:t>
      </w:r>
      <w:r w:rsidR="00CF205E" w:rsidRPr="00DE0785">
        <w:rPr>
          <w:rFonts w:ascii="Traditional Arabic" w:hAnsi="Traditional Arabic" w:cs="Traditional Arabic" w:hint="cs"/>
          <w:color w:val="008000"/>
          <w:rtl/>
        </w:rPr>
        <w:t>»</w:t>
      </w:r>
      <w:r w:rsidR="009D22B9" w:rsidRPr="00C86507">
        <w:rPr>
          <w:rFonts w:ascii="Traditional Arabic" w:hAnsi="Traditional Arabic" w:cs="Traditional Arabic" w:hint="cs"/>
          <w:rtl/>
        </w:rPr>
        <w:t xml:space="preserve"> </w:t>
      </w:r>
      <w:r w:rsidRPr="00C86507">
        <w:rPr>
          <w:rFonts w:ascii="Traditional Arabic" w:hAnsi="Traditional Arabic" w:cs="Traditional Arabic" w:hint="cs"/>
          <w:rtl/>
        </w:rPr>
        <w:t>کرد</w:t>
      </w:r>
      <w:r w:rsidR="009D22B9" w:rsidRPr="00C86507">
        <w:rPr>
          <w:rFonts w:ascii="Traditional Arabic" w:hAnsi="Traditional Arabic" w:cs="Traditional Arabic" w:hint="cs"/>
          <w:rtl/>
        </w:rPr>
        <w:t xml:space="preserve"> با </w:t>
      </w:r>
      <w:r w:rsidR="00B22ACA" w:rsidRPr="00C86507">
        <w:rPr>
          <w:rFonts w:ascii="Traditional Arabic" w:hAnsi="Traditional Arabic" w:cs="Traditional Arabic" w:hint="cs"/>
          <w:rtl/>
        </w:rPr>
        <w:t xml:space="preserve">استفاده از </w:t>
      </w:r>
      <w:r w:rsidR="009D22B9" w:rsidRPr="00C86507">
        <w:rPr>
          <w:rFonts w:ascii="Traditional Arabic" w:hAnsi="Traditional Arabic" w:cs="Traditional Arabic" w:hint="cs"/>
          <w:rtl/>
        </w:rPr>
        <w:t>القای خصوصیت</w:t>
      </w:r>
      <w:r w:rsidR="00B22ACA" w:rsidRPr="00C86507">
        <w:rPr>
          <w:rFonts w:ascii="Traditional Arabic" w:hAnsi="Traditional Arabic" w:cs="Traditional Arabic" w:hint="cs"/>
          <w:rtl/>
        </w:rPr>
        <w:t>،</w:t>
      </w:r>
      <w:r w:rsidR="009D22B9" w:rsidRPr="00C86507">
        <w:rPr>
          <w:rFonts w:ascii="Traditional Arabic" w:hAnsi="Traditional Arabic" w:cs="Traditional Arabic" w:hint="cs"/>
          <w:rtl/>
        </w:rPr>
        <w:t xml:space="preserve"> </w:t>
      </w:r>
      <w:r w:rsidR="00B22ACA" w:rsidRPr="00C86507">
        <w:rPr>
          <w:rFonts w:ascii="Traditional Arabic" w:hAnsi="Traditional Arabic" w:cs="Traditional Arabic" w:hint="cs"/>
          <w:rtl/>
        </w:rPr>
        <w:t xml:space="preserve">یا </w:t>
      </w:r>
      <w:r w:rsidR="009D22B9" w:rsidRPr="00C86507">
        <w:rPr>
          <w:rFonts w:ascii="Traditional Arabic" w:hAnsi="Traditional Arabic" w:cs="Traditional Arabic" w:hint="cs"/>
          <w:rtl/>
        </w:rPr>
        <w:t>تنقیح منا</w:t>
      </w:r>
      <w:r w:rsidR="00BD3DCE" w:rsidRPr="00C86507">
        <w:rPr>
          <w:rFonts w:ascii="Traditional Arabic" w:hAnsi="Traditional Arabic" w:cs="Traditional Arabic" w:hint="cs"/>
          <w:rtl/>
        </w:rPr>
        <w:t>ط</w:t>
      </w:r>
      <w:r w:rsidR="009D22B9" w:rsidRPr="00C86507">
        <w:rPr>
          <w:rFonts w:ascii="Traditional Arabic" w:hAnsi="Traditional Arabic" w:cs="Traditional Arabic" w:hint="cs"/>
          <w:rtl/>
        </w:rPr>
        <w:t xml:space="preserve"> و یا با الویت، </w:t>
      </w:r>
      <w:r w:rsidR="00B22ACA" w:rsidRPr="00C86507">
        <w:rPr>
          <w:rFonts w:ascii="Traditional Arabic" w:hAnsi="Traditional Arabic" w:cs="Traditional Arabic" w:hint="cs"/>
          <w:rtl/>
        </w:rPr>
        <w:t xml:space="preserve">ـ </w:t>
      </w:r>
      <w:r w:rsidR="009D22B9" w:rsidRPr="00C86507">
        <w:rPr>
          <w:rFonts w:ascii="Traditional Arabic" w:hAnsi="Traditional Arabic" w:cs="Traditional Arabic" w:hint="cs"/>
          <w:rtl/>
        </w:rPr>
        <w:t xml:space="preserve">این الویت را </w:t>
      </w:r>
      <w:r w:rsidR="000E3701">
        <w:rPr>
          <w:rFonts w:ascii="Traditional Arabic" w:hAnsi="Traditional Arabic" w:cs="Traditional Arabic"/>
          <w:rtl/>
        </w:rPr>
        <w:t>آن‌وقت</w:t>
      </w:r>
      <w:r w:rsidR="009D22B9" w:rsidRPr="00C86507">
        <w:rPr>
          <w:rFonts w:ascii="Traditional Arabic" w:hAnsi="Traditional Arabic" w:cs="Traditional Arabic" w:hint="cs"/>
          <w:rtl/>
        </w:rPr>
        <w:t xml:space="preserve"> نگفتیم </w:t>
      </w:r>
      <w:r w:rsidR="009E717A">
        <w:rPr>
          <w:rFonts w:ascii="Traditional Arabic" w:hAnsi="Traditional Arabic" w:cs="Traditional Arabic" w:hint="cs"/>
          <w:rtl/>
        </w:rPr>
        <w:t>الآن</w:t>
      </w:r>
      <w:r w:rsidR="009D22B9" w:rsidRPr="00C86507">
        <w:rPr>
          <w:rFonts w:ascii="Traditional Arabic" w:hAnsi="Traditional Arabic" w:cs="Traditional Arabic" w:hint="cs"/>
          <w:rtl/>
        </w:rPr>
        <w:t xml:space="preserve"> </w:t>
      </w:r>
      <w:r w:rsidR="000E3701">
        <w:rPr>
          <w:rFonts w:ascii="Traditional Arabic" w:hAnsi="Traditional Arabic" w:cs="Traditional Arabic"/>
          <w:rtl/>
        </w:rPr>
        <w:t>م</w:t>
      </w:r>
      <w:r w:rsidR="000E3701">
        <w:rPr>
          <w:rFonts w:ascii="Traditional Arabic" w:hAnsi="Traditional Arabic" w:cs="Traditional Arabic" w:hint="cs"/>
          <w:rtl/>
        </w:rPr>
        <w:t>ی‌گویم</w:t>
      </w:r>
      <w:r w:rsidR="00B22ACA" w:rsidRPr="00C86507">
        <w:rPr>
          <w:rFonts w:ascii="Traditional Arabic" w:hAnsi="Traditional Arabic" w:cs="Traditional Arabic" w:hint="cs"/>
          <w:rtl/>
        </w:rPr>
        <w:t xml:space="preserve"> ـ </w:t>
      </w:r>
      <w:r w:rsidR="000E3701">
        <w:rPr>
          <w:rFonts w:ascii="Traditional Arabic" w:hAnsi="Traditional Arabic" w:cs="Traditional Arabic"/>
          <w:rtl/>
        </w:rPr>
        <w:t>م</w:t>
      </w:r>
      <w:r w:rsidR="000E3701">
        <w:rPr>
          <w:rFonts w:ascii="Traditional Arabic" w:hAnsi="Traditional Arabic" w:cs="Traditional Arabic" w:hint="cs"/>
          <w:rtl/>
        </w:rPr>
        <w:t>ی‌توان</w:t>
      </w:r>
      <w:r w:rsidR="00B22ACA" w:rsidRPr="00C86507">
        <w:rPr>
          <w:rFonts w:ascii="Traditional Arabic" w:hAnsi="Traditional Arabic" w:cs="Traditional Arabic" w:hint="cs"/>
          <w:rtl/>
        </w:rPr>
        <w:t xml:space="preserve"> گفت علاوه بر </w:t>
      </w:r>
      <w:r w:rsidR="009E717A">
        <w:rPr>
          <w:rFonts w:ascii="Traditional Arabic" w:hAnsi="Traditional Arabic" w:cs="Traditional Arabic" w:hint="cs"/>
          <w:rtl/>
        </w:rPr>
        <w:t>امرونهی</w:t>
      </w:r>
      <w:r w:rsidR="00B22ACA" w:rsidRPr="00C86507">
        <w:rPr>
          <w:rFonts w:ascii="Traditional Arabic" w:hAnsi="Traditional Arabic" w:cs="Traditional Arabic" w:hint="cs"/>
          <w:rtl/>
        </w:rPr>
        <w:t xml:space="preserve">، </w:t>
      </w:r>
      <w:r w:rsidR="009D22B9" w:rsidRPr="00C86507">
        <w:rPr>
          <w:rFonts w:ascii="Traditional Arabic" w:hAnsi="Traditional Arabic" w:cs="Traditional Arabic" w:hint="cs"/>
          <w:rtl/>
        </w:rPr>
        <w:t xml:space="preserve">ارشاد و دعوت و هدایت و </w:t>
      </w:r>
      <w:r w:rsidR="00B22ACA" w:rsidRPr="00C86507">
        <w:rPr>
          <w:rFonts w:ascii="Traditional Arabic" w:hAnsi="Traditional Arabic" w:cs="Traditional Arabic" w:hint="cs"/>
          <w:rtl/>
        </w:rPr>
        <w:t>...</w:t>
      </w:r>
      <w:r w:rsidR="009D22B9" w:rsidRPr="00C86507">
        <w:rPr>
          <w:rFonts w:ascii="Traditional Arabic" w:hAnsi="Traditional Arabic" w:cs="Traditional Arabic" w:hint="cs"/>
          <w:rtl/>
        </w:rPr>
        <w:t xml:space="preserve"> را </w:t>
      </w:r>
      <w:r w:rsidR="00B22ACA" w:rsidRPr="00C86507">
        <w:rPr>
          <w:rFonts w:ascii="Traditional Arabic" w:hAnsi="Traditional Arabic" w:cs="Traditional Arabic" w:hint="cs"/>
          <w:rtl/>
        </w:rPr>
        <w:t xml:space="preserve">نیز شامل </w:t>
      </w:r>
      <w:r w:rsidR="000E3701">
        <w:rPr>
          <w:rFonts w:ascii="Traditional Arabic" w:hAnsi="Traditional Arabic" w:cs="Traditional Arabic"/>
          <w:rtl/>
        </w:rPr>
        <w:t>م</w:t>
      </w:r>
      <w:r w:rsidR="000E3701">
        <w:rPr>
          <w:rFonts w:ascii="Traditional Arabic" w:hAnsi="Traditional Arabic" w:cs="Traditional Arabic" w:hint="cs"/>
          <w:rtl/>
        </w:rPr>
        <w:t>ی‌شود</w:t>
      </w:r>
      <w:r w:rsidR="000E3701">
        <w:rPr>
          <w:rFonts w:ascii="Traditional Arabic" w:hAnsi="Traditional Arabic" w:cs="Traditional Arabic"/>
          <w:rtl/>
        </w:rPr>
        <w:t xml:space="preserve">؛ </w:t>
      </w:r>
      <w:r w:rsidR="009D22B9" w:rsidRPr="00C86507">
        <w:rPr>
          <w:rFonts w:ascii="Traditional Arabic" w:hAnsi="Traditional Arabic" w:cs="Traditional Arabic" w:hint="cs"/>
          <w:rtl/>
        </w:rPr>
        <w:t xml:space="preserve">اما بیش از آن از مفاد </w:t>
      </w:r>
      <w:r w:rsidR="009D22B9" w:rsidRPr="00C86507">
        <w:rPr>
          <w:rFonts w:ascii="Traditional Arabic" w:hAnsi="Traditional Arabic" w:cs="Traditional Arabic" w:hint="cs"/>
          <w:rtl/>
        </w:rPr>
        <w:lastRenderedPageBreak/>
        <w:t xml:space="preserve">آیه </w:t>
      </w:r>
      <w:r w:rsidR="00B22ACA" w:rsidRPr="00C86507">
        <w:rPr>
          <w:rFonts w:ascii="Traditional Arabic" w:hAnsi="Traditional Arabic" w:cs="Traditional Arabic" w:hint="cs"/>
          <w:rtl/>
        </w:rPr>
        <w:t xml:space="preserve">و </w:t>
      </w:r>
      <w:r w:rsidR="009D22B9" w:rsidRPr="00C86507">
        <w:rPr>
          <w:rFonts w:ascii="Traditional Arabic" w:hAnsi="Traditional Arabic" w:cs="Traditional Arabic" w:hint="cs"/>
          <w:rtl/>
        </w:rPr>
        <w:t xml:space="preserve">با </w:t>
      </w:r>
      <w:r w:rsidR="00B22ACA" w:rsidRPr="00C86507">
        <w:rPr>
          <w:rFonts w:ascii="Traditional Arabic" w:hAnsi="Traditional Arabic" w:cs="Traditional Arabic" w:hint="cs"/>
          <w:rtl/>
        </w:rPr>
        <w:t>توجه به</w:t>
      </w:r>
      <w:r w:rsidR="009D22B9" w:rsidRPr="00C86507">
        <w:rPr>
          <w:rFonts w:ascii="Traditional Arabic" w:hAnsi="Traditional Arabic" w:cs="Traditional Arabic" w:hint="cs"/>
          <w:rtl/>
        </w:rPr>
        <w:t xml:space="preserve"> روایاتی که حکومت تفسیری نسبت به آیه دار</w:t>
      </w:r>
      <w:r w:rsidR="00B22ACA" w:rsidRPr="00C86507">
        <w:rPr>
          <w:rFonts w:ascii="Traditional Arabic" w:hAnsi="Traditional Arabic" w:cs="Traditional Arabic" w:hint="cs"/>
          <w:rtl/>
        </w:rPr>
        <w:t>ن</w:t>
      </w:r>
      <w:r w:rsidR="009D22B9" w:rsidRPr="00C86507">
        <w:rPr>
          <w:rFonts w:ascii="Traditional Arabic" w:hAnsi="Traditional Arabic" w:cs="Traditional Arabic" w:hint="cs"/>
          <w:rtl/>
        </w:rPr>
        <w:t xml:space="preserve">د، الزام و اجبار بیرون </w:t>
      </w:r>
      <w:r w:rsidR="000E3701">
        <w:rPr>
          <w:rFonts w:ascii="Traditional Arabic" w:hAnsi="Traditional Arabic" w:cs="Traditional Arabic"/>
          <w:rtl/>
        </w:rPr>
        <w:t>م</w:t>
      </w:r>
      <w:r w:rsidR="000E3701">
        <w:rPr>
          <w:rFonts w:ascii="Traditional Arabic" w:hAnsi="Traditional Arabic" w:cs="Traditional Arabic" w:hint="cs"/>
          <w:rtl/>
        </w:rPr>
        <w:t>ی‌رود</w:t>
      </w:r>
      <w:r w:rsidR="000E3701">
        <w:rPr>
          <w:rFonts w:ascii="Traditional Arabic" w:hAnsi="Traditional Arabic" w:cs="Traditional Arabic"/>
          <w:rtl/>
        </w:rPr>
        <w:t xml:space="preserve">؛ </w:t>
      </w:r>
      <w:r w:rsidRPr="00C86507">
        <w:rPr>
          <w:rFonts w:ascii="Traditional Arabic" w:hAnsi="Traditional Arabic" w:cs="Traditional Arabic" w:hint="cs"/>
          <w:rtl/>
        </w:rPr>
        <w:t>بنابراین</w:t>
      </w:r>
      <w:r w:rsidR="009D22B9" w:rsidRPr="00C86507">
        <w:rPr>
          <w:rFonts w:ascii="Traditional Arabic" w:hAnsi="Traditional Arabic" w:cs="Traditional Arabic" w:hint="cs"/>
          <w:rtl/>
        </w:rPr>
        <w:t xml:space="preserve"> </w:t>
      </w:r>
      <w:r w:rsidR="000E3701">
        <w:rPr>
          <w:rFonts w:ascii="Traditional Arabic" w:hAnsi="Traditional Arabic" w:cs="Traditional Arabic"/>
          <w:rtl/>
        </w:rPr>
        <w:t>سلطهٔ</w:t>
      </w:r>
      <w:r w:rsidR="00E906CD" w:rsidRPr="00C86507">
        <w:rPr>
          <w:rFonts w:ascii="Traditional Arabic" w:hAnsi="Traditional Arabic" w:cs="Traditional Arabic" w:hint="cs"/>
          <w:rtl/>
        </w:rPr>
        <w:t xml:space="preserve"> تکوینی </w:t>
      </w:r>
      <w:r w:rsidRPr="00C86507">
        <w:rPr>
          <w:rFonts w:ascii="Traditional Arabic" w:hAnsi="Traditional Arabic" w:cs="Traditional Arabic" w:hint="cs"/>
          <w:rtl/>
        </w:rPr>
        <w:t>و</w:t>
      </w:r>
      <w:r w:rsidR="00E906CD" w:rsidRPr="00C86507">
        <w:rPr>
          <w:rFonts w:ascii="Traditional Arabic" w:hAnsi="Traditional Arabic" w:cs="Traditional Arabic" w:hint="cs"/>
          <w:rtl/>
        </w:rPr>
        <w:t xml:space="preserve"> </w:t>
      </w:r>
      <w:r w:rsidR="000E3701">
        <w:rPr>
          <w:rFonts w:ascii="Traditional Arabic" w:hAnsi="Traditional Arabic" w:cs="Traditional Arabic"/>
          <w:rtl/>
        </w:rPr>
        <w:t>س</w:t>
      </w:r>
      <w:r w:rsidR="000E3701">
        <w:rPr>
          <w:rFonts w:ascii="Traditional Arabic" w:hAnsi="Traditional Arabic" w:cs="Traditional Arabic" w:hint="cs"/>
          <w:rtl/>
        </w:rPr>
        <w:t>یطره‌های</w:t>
      </w:r>
      <w:r w:rsidR="009D22B9" w:rsidRPr="00C86507">
        <w:rPr>
          <w:rFonts w:ascii="Traditional Arabic" w:hAnsi="Traditional Arabic" w:cs="Traditional Arabic" w:hint="cs"/>
          <w:rtl/>
        </w:rPr>
        <w:t xml:space="preserve"> الزامی اجباری از آیه بیرون </w:t>
      </w:r>
      <w:r w:rsidR="000E3701">
        <w:rPr>
          <w:rFonts w:ascii="Traditional Arabic" w:hAnsi="Traditional Arabic" w:cs="Traditional Arabic"/>
          <w:rtl/>
        </w:rPr>
        <w:t>م</w:t>
      </w:r>
      <w:r w:rsidR="000E3701">
        <w:rPr>
          <w:rFonts w:ascii="Traditional Arabic" w:hAnsi="Traditional Arabic" w:cs="Traditional Arabic" w:hint="cs"/>
          <w:rtl/>
        </w:rPr>
        <w:t>ی‌رود</w:t>
      </w:r>
      <w:r w:rsidR="000E3701">
        <w:rPr>
          <w:rFonts w:ascii="Traditional Arabic" w:hAnsi="Traditional Arabic" w:cs="Traditional Arabic"/>
          <w:rtl/>
        </w:rPr>
        <w:t xml:space="preserve">؛ </w:t>
      </w:r>
      <w:r w:rsidR="009D22B9" w:rsidRPr="00C86507">
        <w:rPr>
          <w:rFonts w:ascii="Traditional Arabic" w:hAnsi="Traditional Arabic" w:cs="Traditional Arabic" w:hint="cs"/>
          <w:rtl/>
        </w:rPr>
        <w:t xml:space="preserve">اما </w:t>
      </w:r>
      <w:r w:rsidRPr="00C86507">
        <w:rPr>
          <w:rFonts w:ascii="Traditional Arabic" w:hAnsi="Traditional Arabic" w:cs="Traditional Arabic" w:hint="cs"/>
          <w:rtl/>
        </w:rPr>
        <w:t>اموری</w:t>
      </w:r>
      <w:r w:rsidR="009D22B9" w:rsidRPr="00C86507">
        <w:rPr>
          <w:rFonts w:ascii="Traditional Arabic" w:hAnsi="Traditional Arabic" w:cs="Traditional Arabic" w:hint="cs"/>
          <w:rtl/>
        </w:rPr>
        <w:t xml:space="preserve"> مانند </w:t>
      </w:r>
      <w:r w:rsidR="009E717A">
        <w:rPr>
          <w:rFonts w:ascii="Traditional Arabic" w:hAnsi="Traditional Arabic" w:cs="Traditional Arabic" w:hint="cs"/>
          <w:rtl/>
        </w:rPr>
        <w:t>امرونهی</w:t>
      </w:r>
      <w:r w:rsidR="009D22B9" w:rsidRPr="00C86507">
        <w:rPr>
          <w:rFonts w:ascii="Traditional Arabic" w:hAnsi="Traditional Arabic" w:cs="Traditional Arabic" w:hint="cs"/>
          <w:rtl/>
        </w:rPr>
        <w:t xml:space="preserve"> یا مادون </w:t>
      </w:r>
      <w:r w:rsidR="009E717A">
        <w:rPr>
          <w:rFonts w:ascii="Traditional Arabic" w:hAnsi="Traditional Arabic" w:cs="Traditional Arabic" w:hint="cs"/>
          <w:rtl/>
        </w:rPr>
        <w:t>امرونهی</w:t>
      </w:r>
      <w:r w:rsidR="009D22B9" w:rsidRPr="00C86507">
        <w:rPr>
          <w:rFonts w:ascii="Traditional Arabic" w:hAnsi="Traditional Arabic" w:cs="Traditional Arabic" w:hint="cs"/>
          <w:rtl/>
        </w:rPr>
        <w:t xml:space="preserve"> داخل در اطلاق آیه باقی </w:t>
      </w:r>
      <w:r w:rsidR="000E3701">
        <w:rPr>
          <w:rFonts w:ascii="Traditional Arabic" w:hAnsi="Traditional Arabic" w:cs="Traditional Arabic"/>
          <w:rtl/>
        </w:rPr>
        <w:t>م</w:t>
      </w:r>
      <w:r w:rsidR="000E3701">
        <w:rPr>
          <w:rFonts w:ascii="Traditional Arabic" w:hAnsi="Traditional Arabic" w:cs="Traditional Arabic" w:hint="cs"/>
          <w:rtl/>
        </w:rPr>
        <w:t>ی‌ماند</w:t>
      </w:r>
      <w:r w:rsidR="009D22B9" w:rsidRPr="00C86507">
        <w:rPr>
          <w:rFonts w:ascii="Traditional Arabic" w:hAnsi="Traditional Arabic" w:cs="Traditional Arabic" w:hint="cs"/>
          <w:rtl/>
        </w:rPr>
        <w:t>.</w:t>
      </w:r>
    </w:p>
    <w:p w:rsidR="00CF205E" w:rsidRPr="00C86507" w:rsidRDefault="000E3701" w:rsidP="00CF205E">
      <w:pPr>
        <w:ind w:firstLine="0"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/>
          <w:rtl/>
        </w:rPr>
        <w:t>م</w:t>
      </w:r>
      <w:r>
        <w:rPr>
          <w:rFonts w:ascii="Traditional Arabic" w:hAnsi="Traditional Arabic" w:cs="Traditional Arabic" w:hint="cs"/>
          <w:rtl/>
        </w:rPr>
        <w:t>ی‌خواهیم</w:t>
      </w:r>
      <w:r w:rsidR="0067523F" w:rsidRPr="00C86507">
        <w:rPr>
          <w:rFonts w:ascii="Traditional Arabic" w:hAnsi="Traditional Arabic" w:cs="Traditional Arabic" w:hint="cs"/>
          <w:rtl/>
        </w:rPr>
        <w:t xml:space="preserve"> بگوییم که </w:t>
      </w:r>
      <w:r>
        <w:rPr>
          <w:rFonts w:ascii="Traditional Arabic" w:hAnsi="Traditional Arabic" w:cs="Traditional Arabic"/>
          <w:rtl/>
        </w:rPr>
        <w:t>آ</w:t>
      </w:r>
      <w:r>
        <w:rPr>
          <w:rFonts w:ascii="Traditional Arabic" w:hAnsi="Traditional Arabic" w:cs="Traditional Arabic" w:hint="cs"/>
          <w:rtl/>
        </w:rPr>
        <w:t>یهٔ</w:t>
      </w:r>
      <w:r w:rsidR="0067523F" w:rsidRPr="00C86507">
        <w:rPr>
          <w:rFonts w:ascii="Traditional Arabic" w:hAnsi="Traditional Arabic" w:cs="Traditional Arabic" w:hint="cs"/>
          <w:rtl/>
        </w:rPr>
        <w:t xml:space="preserve"> </w:t>
      </w:r>
      <w:r w:rsidR="00CF205E" w:rsidRPr="00DE0785">
        <w:rPr>
          <w:rFonts w:ascii="Traditional Arabic" w:hAnsi="Traditional Arabic" w:cs="Traditional Arabic" w:hint="cs"/>
          <w:color w:val="008000"/>
          <w:rtl/>
        </w:rPr>
        <w:t>«</w:t>
      </w:r>
      <w:r w:rsidRPr="00DE0785">
        <w:rPr>
          <w:rFonts w:ascii="Traditional Arabic" w:hAnsi="Traditional Arabic" w:cs="Traditional Arabic" w:hint="cs"/>
          <w:color w:val="008000"/>
          <w:sz w:val="30"/>
          <w:szCs w:val="30"/>
          <w:rtl/>
        </w:rPr>
        <w:t>یا</w:t>
      </w:r>
      <w:r w:rsidR="00CF205E" w:rsidRPr="00DE0785">
        <w:rPr>
          <w:rFonts w:ascii="Traditional Arabic" w:hAnsi="Traditional Arabic" w:cs="Traditional Arabic" w:hint="cs"/>
          <w:color w:val="008000"/>
          <w:sz w:val="30"/>
          <w:szCs w:val="30"/>
          <w:rtl/>
        </w:rPr>
        <w:t xml:space="preserve"> </w:t>
      </w:r>
      <w:r w:rsidRPr="00DE0785">
        <w:rPr>
          <w:rFonts w:ascii="Traditional Arabic" w:hAnsi="Traditional Arabic" w:cs="Traditional Arabic"/>
          <w:color w:val="008000"/>
          <w:sz w:val="30"/>
          <w:szCs w:val="30"/>
          <w:rtl/>
        </w:rPr>
        <w:t>أَ</w:t>
      </w:r>
      <w:r w:rsidRPr="00DE0785">
        <w:rPr>
          <w:rFonts w:ascii="Traditional Arabic" w:hAnsi="Traditional Arabic" w:cs="Traditional Arabic" w:hint="cs"/>
          <w:color w:val="008000"/>
          <w:sz w:val="30"/>
          <w:szCs w:val="30"/>
          <w:rtl/>
        </w:rPr>
        <w:t>یُّهَا</w:t>
      </w:r>
      <w:r w:rsidR="00CF205E" w:rsidRPr="00DE0785">
        <w:rPr>
          <w:rFonts w:ascii="Traditional Arabic" w:hAnsi="Traditional Arabic" w:cs="Traditional Arabic" w:hint="cs"/>
          <w:color w:val="008000"/>
          <w:sz w:val="30"/>
          <w:szCs w:val="30"/>
          <w:rtl/>
        </w:rPr>
        <w:t xml:space="preserve"> </w:t>
      </w:r>
      <w:r w:rsidRPr="00DE0785">
        <w:rPr>
          <w:rFonts w:ascii="Traditional Arabic" w:hAnsi="Traditional Arabic" w:cs="Traditional Arabic"/>
          <w:color w:val="008000"/>
          <w:sz w:val="30"/>
          <w:szCs w:val="30"/>
          <w:rtl/>
        </w:rPr>
        <w:t>الَّذ</w:t>
      </w:r>
      <w:r w:rsidRPr="00DE0785">
        <w:rPr>
          <w:rFonts w:ascii="Traditional Arabic" w:hAnsi="Traditional Arabic" w:cs="Traditional Arabic" w:hint="cs"/>
          <w:color w:val="008000"/>
          <w:sz w:val="30"/>
          <w:szCs w:val="30"/>
          <w:rtl/>
        </w:rPr>
        <w:t>ینَ</w:t>
      </w:r>
      <w:r w:rsidR="00CF205E" w:rsidRPr="00DE0785">
        <w:rPr>
          <w:rFonts w:ascii="Traditional Arabic" w:hAnsi="Traditional Arabic" w:cs="Traditional Arabic" w:hint="cs"/>
          <w:color w:val="008000"/>
          <w:sz w:val="30"/>
          <w:szCs w:val="30"/>
          <w:rtl/>
        </w:rPr>
        <w:t xml:space="preserve"> آمَنُوا قُوا </w:t>
      </w:r>
      <w:r w:rsidRPr="00DE0785">
        <w:rPr>
          <w:rFonts w:ascii="Traditional Arabic" w:hAnsi="Traditional Arabic" w:cs="Traditional Arabic"/>
          <w:color w:val="008000"/>
          <w:sz w:val="30"/>
          <w:szCs w:val="30"/>
          <w:rtl/>
        </w:rPr>
        <w:t>أَنْفُسَکُمْ</w:t>
      </w:r>
      <w:r w:rsidR="00CF205E" w:rsidRPr="00DE0785">
        <w:rPr>
          <w:rFonts w:ascii="Traditional Arabic" w:hAnsi="Traditional Arabic" w:cs="Traditional Arabic" w:hint="cs"/>
          <w:color w:val="008000"/>
          <w:sz w:val="30"/>
          <w:szCs w:val="30"/>
          <w:rtl/>
        </w:rPr>
        <w:t xml:space="preserve"> وَ </w:t>
      </w:r>
      <w:r w:rsidRPr="00DE0785">
        <w:rPr>
          <w:rFonts w:ascii="Traditional Arabic" w:hAnsi="Traditional Arabic" w:cs="Traditional Arabic"/>
          <w:color w:val="008000"/>
          <w:sz w:val="30"/>
          <w:szCs w:val="30"/>
          <w:rtl/>
        </w:rPr>
        <w:t>أَهْل</w:t>
      </w:r>
      <w:r w:rsidRPr="00DE0785">
        <w:rPr>
          <w:rFonts w:ascii="Traditional Arabic" w:hAnsi="Traditional Arabic" w:cs="Traditional Arabic" w:hint="cs"/>
          <w:color w:val="008000"/>
          <w:sz w:val="30"/>
          <w:szCs w:val="30"/>
          <w:rtl/>
        </w:rPr>
        <w:t>یکُمْ</w:t>
      </w:r>
      <w:r w:rsidR="00CF205E" w:rsidRPr="00DE0785">
        <w:rPr>
          <w:rFonts w:ascii="Traditional Arabic" w:hAnsi="Traditional Arabic" w:cs="Traditional Arabic" w:hint="cs"/>
          <w:color w:val="008000"/>
          <w:sz w:val="30"/>
          <w:szCs w:val="30"/>
          <w:rtl/>
        </w:rPr>
        <w:t xml:space="preserve"> ناراً</w:t>
      </w:r>
      <w:r w:rsidR="00CF205E" w:rsidRPr="00DE0785">
        <w:rPr>
          <w:rFonts w:ascii="Traditional Arabic" w:hAnsi="Traditional Arabic" w:cs="Traditional Arabic" w:hint="cs"/>
          <w:color w:val="008000"/>
          <w:rtl/>
        </w:rPr>
        <w:t>»</w:t>
      </w:r>
      <w:r w:rsidR="00CF205E" w:rsidRPr="00DE0785">
        <w:rPr>
          <w:rStyle w:val="ae"/>
          <w:rFonts w:ascii="Traditional Arabic" w:hAnsi="Traditional Arabic" w:cs="Traditional Arabic"/>
          <w:color w:val="008000"/>
          <w:rtl/>
        </w:rPr>
        <w:footnoteReference w:id="4"/>
      </w:r>
      <w:r w:rsidR="00CF205E" w:rsidRPr="00C86507">
        <w:rPr>
          <w:rFonts w:ascii="Traditional Arabic" w:hAnsi="Traditional Arabic" w:cs="Traditional Arabic" w:hint="cs"/>
          <w:rtl/>
        </w:rPr>
        <w:t xml:space="preserve"> </w:t>
      </w:r>
      <w:r w:rsidR="0067523F" w:rsidRPr="00C86507">
        <w:rPr>
          <w:rFonts w:ascii="Traditional Arabic" w:hAnsi="Traditional Arabic" w:cs="Traditional Arabic" w:hint="cs"/>
          <w:rtl/>
        </w:rPr>
        <w:t xml:space="preserve">و بعضی </w:t>
      </w:r>
      <w:r>
        <w:rPr>
          <w:rFonts w:ascii="Traditional Arabic" w:hAnsi="Traditional Arabic" w:cs="Traditional Arabic"/>
          <w:rtl/>
        </w:rPr>
        <w:t>ادلهٔ</w:t>
      </w:r>
      <w:r w:rsidR="0067523F" w:rsidRPr="00C86507">
        <w:rPr>
          <w:rFonts w:ascii="Traditional Arabic" w:hAnsi="Traditional Arabic" w:cs="Traditional Arabic" w:hint="cs"/>
          <w:rtl/>
        </w:rPr>
        <w:t xml:space="preserve"> دیگر، </w:t>
      </w:r>
      <w:r>
        <w:rPr>
          <w:rFonts w:ascii="Traditional Arabic" w:hAnsi="Traditional Arabic" w:cs="Traditional Arabic"/>
          <w:rtl/>
        </w:rPr>
        <w:t>م</w:t>
      </w:r>
      <w:r>
        <w:rPr>
          <w:rFonts w:ascii="Traditional Arabic" w:hAnsi="Traditional Arabic" w:cs="Traditional Arabic" w:hint="cs"/>
          <w:rtl/>
        </w:rPr>
        <w:t>ی‌گوید</w:t>
      </w:r>
      <w:r w:rsidR="0067523F" w:rsidRPr="00C86507">
        <w:rPr>
          <w:rFonts w:ascii="Traditional Arabic" w:hAnsi="Traditional Arabic" w:cs="Traditional Arabic" w:hint="cs"/>
          <w:rtl/>
        </w:rPr>
        <w:t xml:space="preserve"> </w:t>
      </w:r>
      <w:r w:rsidR="009E717A">
        <w:rPr>
          <w:rFonts w:ascii="Traditional Arabic" w:hAnsi="Traditional Arabic" w:cs="Traditional Arabic" w:hint="cs"/>
          <w:rtl/>
        </w:rPr>
        <w:t>امرونهی</w:t>
      </w:r>
      <w:r w:rsidR="0067523F" w:rsidRPr="00C86507">
        <w:rPr>
          <w:rFonts w:ascii="Traditional Arabic" w:hAnsi="Traditional Arabic" w:cs="Traditional Arabic" w:hint="cs"/>
          <w:rtl/>
        </w:rPr>
        <w:t xml:space="preserve"> در اینجا است منتهی این </w:t>
      </w:r>
      <w:r w:rsidR="009E717A">
        <w:rPr>
          <w:rFonts w:ascii="Traditional Arabic" w:hAnsi="Traditional Arabic" w:cs="Traditional Arabic" w:hint="cs"/>
          <w:rtl/>
        </w:rPr>
        <w:t>امرونهی</w:t>
      </w:r>
      <w:r w:rsidR="0067523F" w:rsidRPr="00C86507">
        <w:rPr>
          <w:rFonts w:ascii="Traditional Arabic" w:hAnsi="Traditional Arabic" w:cs="Traditional Arabic" w:hint="cs"/>
          <w:rtl/>
        </w:rPr>
        <w:t xml:space="preserve"> خطابش </w:t>
      </w:r>
      <w:r>
        <w:rPr>
          <w:rFonts w:ascii="Traditional Arabic" w:hAnsi="Traditional Arabic" w:cs="Traditional Arabic"/>
          <w:rtl/>
        </w:rPr>
        <w:t>عامهٔ</w:t>
      </w:r>
      <w:r w:rsidR="0067523F" w:rsidRPr="00C86507">
        <w:rPr>
          <w:rFonts w:ascii="Traditional Arabic" w:hAnsi="Traditional Arabic" w:cs="Traditional Arabic" w:hint="cs"/>
          <w:rtl/>
        </w:rPr>
        <w:t xml:space="preserve"> مکلفین نیستند،</w:t>
      </w:r>
      <w:r w:rsidR="00E906CD" w:rsidRPr="00C86507">
        <w:rPr>
          <w:rFonts w:ascii="Traditional Arabic" w:hAnsi="Traditional Arabic" w:cs="Traditional Arabic" w:hint="cs"/>
          <w:rtl/>
        </w:rPr>
        <w:t xml:space="preserve"> </w:t>
      </w:r>
      <w:r w:rsidR="00CF205E" w:rsidRPr="00C86507">
        <w:rPr>
          <w:rFonts w:ascii="Traditional Arabic" w:hAnsi="Traditional Arabic" w:cs="Traditional Arabic" w:hint="cs"/>
          <w:rtl/>
        </w:rPr>
        <w:t xml:space="preserve">بلکه خطاب آن متوجه </w:t>
      </w:r>
      <w:r w:rsidR="0067523F" w:rsidRPr="00C86507">
        <w:rPr>
          <w:rFonts w:ascii="Traditional Arabic" w:hAnsi="Traditional Arabic" w:cs="Traditional Arabic" w:hint="cs"/>
          <w:rtl/>
        </w:rPr>
        <w:t xml:space="preserve">صاحب </w:t>
      </w:r>
      <w:r w:rsidR="00CF205E" w:rsidRPr="00C86507">
        <w:rPr>
          <w:rFonts w:ascii="Traditional Arabic" w:hAnsi="Traditional Arabic" w:cs="Traditional Arabic" w:hint="cs"/>
          <w:rtl/>
        </w:rPr>
        <w:t>خانواده</w:t>
      </w:r>
      <w:r w:rsidR="0067523F" w:rsidRPr="00C86507">
        <w:rPr>
          <w:rFonts w:ascii="Traditional Arabic" w:hAnsi="Traditional Arabic" w:cs="Traditional Arabic" w:hint="cs"/>
          <w:rtl/>
        </w:rPr>
        <w:t xml:space="preserve"> و </w:t>
      </w:r>
      <w:r w:rsidR="00CF205E" w:rsidRPr="00C86507">
        <w:rPr>
          <w:rFonts w:ascii="Traditional Arabic" w:hAnsi="Traditional Arabic" w:cs="Traditional Arabic" w:hint="cs"/>
          <w:rtl/>
        </w:rPr>
        <w:t>افراد خانواده</w:t>
      </w:r>
      <w:r w:rsidR="0067523F" w:rsidRPr="00C86507">
        <w:rPr>
          <w:rFonts w:ascii="Traditional Arabic" w:hAnsi="Traditional Arabic" w:cs="Traditional Arabic" w:hint="cs"/>
          <w:rtl/>
        </w:rPr>
        <w:t xml:space="preserve"> </w:t>
      </w:r>
      <w:r w:rsidR="00CF205E" w:rsidRPr="00C86507">
        <w:rPr>
          <w:rFonts w:ascii="Traditional Arabic" w:hAnsi="Traditional Arabic" w:cs="Traditional Arabic" w:hint="cs"/>
          <w:rtl/>
        </w:rPr>
        <w:t>است</w:t>
      </w:r>
      <w:r w:rsidR="0067523F" w:rsidRPr="00C86507">
        <w:rPr>
          <w:rFonts w:ascii="Traditional Arabic" w:hAnsi="Traditional Arabic" w:cs="Traditional Arabic" w:hint="cs"/>
          <w:rtl/>
        </w:rPr>
        <w:t xml:space="preserve"> که مصداق بارز</w:t>
      </w:r>
      <w:r w:rsidR="00CF205E" w:rsidRPr="00C86507">
        <w:rPr>
          <w:rFonts w:ascii="Traditional Arabic" w:hAnsi="Traditional Arabic" w:cs="Traditional Arabic" w:hint="cs"/>
          <w:rtl/>
        </w:rPr>
        <w:t xml:space="preserve"> آنها</w:t>
      </w:r>
      <w:r w:rsidR="0067523F" w:rsidRPr="00C86507">
        <w:rPr>
          <w:rFonts w:ascii="Traditional Arabic" w:hAnsi="Traditional Arabic" w:cs="Traditional Arabic" w:hint="cs"/>
          <w:rtl/>
        </w:rPr>
        <w:t xml:space="preserve"> پدر و مادر و فرزندان هستند</w:t>
      </w:r>
      <w:r w:rsidR="00CF205E" w:rsidRPr="00C86507">
        <w:rPr>
          <w:rFonts w:ascii="Traditional Arabic" w:hAnsi="Traditional Arabic" w:cs="Traditional Arabic" w:hint="cs"/>
          <w:rtl/>
        </w:rPr>
        <w:t>.</w:t>
      </w:r>
      <w:r w:rsidR="0067523F" w:rsidRPr="00C86507">
        <w:rPr>
          <w:rFonts w:ascii="Traditional Arabic" w:hAnsi="Traditional Arabic" w:cs="Traditional Arabic" w:hint="cs"/>
          <w:rtl/>
        </w:rPr>
        <w:t xml:space="preserve"> </w:t>
      </w:r>
    </w:p>
    <w:p w:rsidR="00CF205E" w:rsidRPr="00C86507" w:rsidRDefault="00CF205E" w:rsidP="00CF205E">
      <w:pPr>
        <w:pStyle w:val="6"/>
        <w:rPr>
          <w:rFonts w:ascii="Traditional Arabic" w:hAnsi="Traditional Arabic" w:cs="Traditional Arabic"/>
          <w:color w:val="FF0000"/>
          <w:rtl/>
        </w:rPr>
      </w:pPr>
      <w:r w:rsidRPr="00C86507">
        <w:rPr>
          <w:rFonts w:ascii="Traditional Arabic" w:hAnsi="Traditional Arabic" w:cs="Traditional Arabic" w:hint="cs"/>
          <w:color w:val="FF0000"/>
          <w:rtl/>
        </w:rPr>
        <w:t>مفهوم «أهل»</w:t>
      </w:r>
    </w:p>
    <w:p w:rsidR="001605A4" w:rsidRPr="00C86507" w:rsidRDefault="0067523F" w:rsidP="00CF205E">
      <w:pPr>
        <w:ind w:firstLine="0"/>
        <w:rPr>
          <w:rFonts w:ascii="Traditional Arabic" w:hAnsi="Traditional Arabic" w:cs="Traditional Arabic"/>
          <w:rtl/>
        </w:rPr>
      </w:pPr>
      <w:r w:rsidRPr="00C86507">
        <w:rPr>
          <w:rFonts w:ascii="Traditional Arabic" w:hAnsi="Traditional Arabic" w:cs="Traditional Arabic" w:hint="cs"/>
          <w:rtl/>
        </w:rPr>
        <w:t xml:space="preserve">البته </w:t>
      </w:r>
      <w:r w:rsidR="00A36892">
        <w:rPr>
          <w:rFonts w:ascii="Traditional Arabic" w:hAnsi="Traditional Arabic" w:cs="Traditional Arabic" w:hint="cs"/>
          <w:rtl/>
        </w:rPr>
        <w:t>قبلاً</w:t>
      </w:r>
      <w:r w:rsidR="00CF205E" w:rsidRPr="00C86507">
        <w:rPr>
          <w:rFonts w:ascii="Traditional Arabic" w:hAnsi="Traditional Arabic" w:cs="Traditional Arabic" w:hint="cs"/>
          <w:rtl/>
        </w:rPr>
        <w:t xml:space="preserve"> گفته شد</w:t>
      </w:r>
      <w:r w:rsidRPr="00C86507">
        <w:rPr>
          <w:rFonts w:ascii="Traditional Arabic" w:hAnsi="Traditional Arabic" w:cs="Traditional Arabic" w:hint="cs"/>
          <w:rtl/>
        </w:rPr>
        <w:t xml:space="preserve"> که شم</w:t>
      </w:r>
      <w:r w:rsidR="00BB7BFF" w:rsidRPr="00C86507">
        <w:rPr>
          <w:rFonts w:ascii="Traditional Arabic" w:hAnsi="Traditional Arabic" w:cs="Traditional Arabic" w:hint="cs"/>
          <w:rtl/>
        </w:rPr>
        <w:t xml:space="preserve">ول آیه کمی </w:t>
      </w:r>
      <w:r w:rsidR="000E3701">
        <w:rPr>
          <w:rFonts w:ascii="Traditional Arabic" w:hAnsi="Traditional Arabic" w:cs="Traditional Arabic"/>
          <w:rtl/>
        </w:rPr>
        <w:t>گسترده‌تر</w:t>
      </w:r>
      <w:r w:rsidR="00BB7BFF" w:rsidRPr="00C86507">
        <w:rPr>
          <w:rFonts w:ascii="Traditional Arabic" w:hAnsi="Traditional Arabic" w:cs="Traditional Arabic" w:hint="cs"/>
          <w:rtl/>
        </w:rPr>
        <w:t xml:space="preserve"> است</w:t>
      </w:r>
      <w:r w:rsidR="00CF205E" w:rsidRPr="00C86507">
        <w:rPr>
          <w:rFonts w:ascii="Traditional Arabic" w:hAnsi="Traditional Arabic" w:cs="Traditional Arabic" w:hint="cs"/>
          <w:rtl/>
        </w:rPr>
        <w:t xml:space="preserve"> و</w:t>
      </w:r>
      <w:r w:rsidR="00BB7BFF" w:rsidRPr="00C86507">
        <w:rPr>
          <w:rFonts w:ascii="Traditional Arabic" w:hAnsi="Traditional Arabic" w:cs="Traditional Arabic" w:hint="cs"/>
          <w:rtl/>
        </w:rPr>
        <w:t xml:space="preserve"> </w:t>
      </w:r>
      <w:r w:rsidR="000E3701">
        <w:rPr>
          <w:rFonts w:ascii="Traditional Arabic" w:hAnsi="Traditional Arabic" w:cs="Traditional Arabic"/>
          <w:rtl/>
        </w:rPr>
        <w:t>بچه‌ها</w:t>
      </w:r>
      <w:r w:rsidRPr="00C86507">
        <w:rPr>
          <w:rFonts w:ascii="Traditional Arabic" w:hAnsi="Traditional Arabic" w:cs="Traditional Arabic" w:hint="cs"/>
          <w:rtl/>
        </w:rPr>
        <w:t xml:space="preserve"> نسبت به پدر و مادر </w:t>
      </w:r>
      <w:r w:rsidR="00CF205E" w:rsidRPr="00C86507">
        <w:rPr>
          <w:rFonts w:ascii="Traditional Arabic" w:hAnsi="Traditional Arabic" w:cs="Traditional Arabic" w:hint="cs"/>
          <w:rtl/>
        </w:rPr>
        <w:t>و</w:t>
      </w:r>
      <w:r w:rsidRPr="00C86507">
        <w:rPr>
          <w:rFonts w:ascii="Traditional Arabic" w:hAnsi="Traditional Arabic" w:cs="Traditional Arabic" w:hint="cs"/>
          <w:rtl/>
        </w:rPr>
        <w:t xml:space="preserve"> خواهر و برادر را </w:t>
      </w:r>
      <w:r w:rsidR="00CF205E" w:rsidRPr="00C86507">
        <w:rPr>
          <w:rFonts w:ascii="Traditional Arabic" w:hAnsi="Traditional Arabic" w:cs="Traditional Arabic" w:hint="cs"/>
          <w:rtl/>
        </w:rPr>
        <w:t>نیز</w:t>
      </w:r>
      <w:r w:rsidRPr="00C86507">
        <w:rPr>
          <w:rFonts w:ascii="Traditional Arabic" w:hAnsi="Traditional Arabic" w:cs="Traditional Arabic" w:hint="cs"/>
          <w:rtl/>
        </w:rPr>
        <w:t xml:space="preserve"> شامل </w:t>
      </w:r>
      <w:r w:rsidR="000E3701">
        <w:rPr>
          <w:rFonts w:ascii="Traditional Arabic" w:hAnsi="Traditional Arabic" w:cs="Traditional Arabic"/>
          <w:rtl/>
        </w:rPr>
        <w:t>م</w:t>
      </w:r>
      <w:r w:rsidR="000E3701">
        <w:rPr>
          <w:rFonts w:ascii="Traditional Arabic" w:hAnsi="Traditional Arabic" w:cs="Traditional Arabic" w:hint="cs"/>
          <w:rtl/>
        </w:rPr>
        <w:t>ی‌شود</w:t>
      </w:r>
      <w:r w:rsidRPr="00C86507">
        <w:rPr>
          <w:rFonts w:ascii="Traditional Arabic" w:hAnsi="Traditional Arabic" w:cs="Traditional Arabic" w:hint="cs"/>
          <w:rtl/>
        </w:rPr>
        <w:t>، حداقل</w:t>
      </w:r>
      <w:r w:rsidR="00CF205E" w:rsidRPr="00C86507">
        <w:rPr>
          <w:rFonts w:ascii="Traditional Arabic" w:hAnsi="Traditional Arabic" w:cs="Traditional Arabic" w:hint="cs"/>
          <w:rtl/>
        </w:rPr>
        <w:t xml:space="preserve"> آن</w:t>
      </w:r>
      <w:r w:rsidRPr="00C86507">
        <w:rPr>
          <w:rFonts w:ascii="Traditional Arabic" w:hAnsi="Traditional Arabic" w:cs="Traditional Arabic" w:hint="cs"/>
          <w:rtl/>
        </w:rPr>
        <w:t xml:space="preserve"> </w:t>
      </w:r>
      <w:r w:rsidR="000E3701">
        <w:rPr>
          <w:rFonts w:ascii="Traditional Arabic" w:hAnsi="Traditional Arabic" w:cs="Traditional Arabic"/>
          <w:rtl/>
        </w:rPr>
        <w:t>خانوادهٔ</w:t>
      </w:r>
      <w:r w:rsidRPr="00C86507">
        <w:rPr>
          <w:rFonts w:ascii="Traditional Arabic" w:hAnsi="Traditional Arabic" w:cs="Traditional Arabic" w:hint="cs"/>
          <w:rtl/>
        </w:rPr>
        <w:t xml:space="preserve"> کوچک است، بعید نیست که در یک </w:t>
      </w:r>
      <w:r w:rsidR="000E3701">
        <w:rPr>
          <w:rFonts w:ascii="Traditional Arabic" w:hAnsi="Traditional Arabic" w:cs="Traditional Arabic"/>
          <w:rtl/>
        </w:rPr>
        <w:t>مرتبهٔ</w:t>
      </w:r>
      <w:r w:rsidRPr="00C86507">
        <w:rPr>
          <w:rFonts w:ascii="Traditional Arabic" w:hAnsi="Traditional Arabic" w:cs="Traditional Arabic" w:hint="cs"/>
          <w:rtl/>
        </w:rPr>
        <w:t xml:space="preserve"> دیگر هم</w:t>
      </w:r>
      <w:r w:rsidR="00967845" w:rsidRPr="00C86507">
        <w:rPr>
          <w:rFonts w:ascii="Traditional Arabic" w:hAnsi="Traditional Arabic" w:cs="Traditional Arabic" w:hint="cs"/>
          <w:rtl/>
        </w:rPr>
        <w:t xml:space="preserve"> </w:t>
      </w:r>
      <w:r w:rsidR="000E3701">
        <w:rPr>
          <w:rFonts w:ascii="Traditional Arabic" w:hAnsi="Traditional Arabic" w:cs="Traditional Arabic"/>
          <w:rtl/>
        </w:rPr>
        <w:t>خانوادهٔ</w:t>
      </w:r>
      <w:r w:rsidR="00967845" w:rsidRPr="00C86507">
        <w:rPr>
          <w:rFonts w:ascii="Traditional Arabic" w:hAnsi="Traditional Arabic" w:cs="Traditional Arabic" w:hint="cs"/>
          <w:rtl/>
        </w:rPr>
        <w:t xml:space="preserve"> اوسعی را </w:t>
      </w:r>
      <w:r w:rsidR="00CF205E" w:rsidRPr="00C86507">
        <w:rPr>
          <w:rFonts w:ascii="Traditional Arabic" w:hAnsi="Traditional Arabic" w:cs="Traditional Arabic" w:hint="cs"/>
          <w:rtl/>
        </w:rPr>
        <w:t>نیز</w:t>
      </w:r>
      <w:r w:rsidR="00967845" w:rsidRPr="00C86507">
        <w:rPr>
          <w:rFonts w:ascii="Traditional Arabic" w:hAnsi="Traditional Arabic" w:cs="Traditional Arabic" w:hint="cs"/>
          <w:rtl/>
        </w:rPr>
        <w:t xml:space="preserve"> شامل شود</w:t>
      </w:r>
      <w:r w:rsidR="000E3701">
        <w:rPr>
          <w:rFonts w:ascii="Traditional Arabic" w:hAnsi="Traditional Arabic" w:cs="Traditional Arabic"/>
          <w:rtl/>
        </w:rPr>
        <w:t xml:space="preserve">؛ </w:t>
      </w:r>
      <w:r w:rsidR="007D5091" w:rsidRPr="00C86507">
        <w:rPr>
          <w:rFonts w:ascii="Traditional Arabic" w:hAnsi="Traditional Arabic" w:cs="Traditional Arabic" w:hint="cs"/>
          <w:rtl/>
        </w:rPr>
        <w:t xml:space="preserve">اما قطعاً اهل به معنای اهل قریه یا اهل دین یا اهل ملت و شریعت نیست، آن معنای خیلی وسیع نیست، یک </w:t>
      </w:r>
      <w:r w:rsidR="00CF205E" w:rsidRPr="00C86507">
        <w:rPr>
          <w:rFonts w:ascii="Traditional Arabic" w:hAnsi="Traditional Arabic" w:cs="Traditional Arabic" w:hint="cs"/>
          <w:rtl/>
        </w:rPr>
        <w:t>معنای محدودتری است که قدر متیقن آن</w:t>
      </w:r>
      <w:r w:rsidR="007D5091" w:rsidRPr="00C86507">
        <w:rPr>
          <w:rFonts w:ascii="Traditional Arabic" w:hAnsi="Traditional Arabic" w:cs="Traditional Arabic" w:hint="cs"/>
          <w:rtl/>
        </w:rPr>
        <w:t xml:space="preserve"> </w:t>
      </w:r>
      <w:r w:rsidR="00A36892">
        <w:rPr>
          <w:rFonts w:ascii="Traditional Arabic" w:hAnsi="Traditional Arabic" w:cs="Traditional Arabic" w:hint="cs"/>
          <w:rtl/>
        </w:rPr>
        <w:t>به‌اصطلاح</w:t>
      </w:r>
      <w:r w:rsidR="00CF205E" w:rsidRPr="00C86507">
        <w:rPr>
          <w:rFonts w:ascii="Traditional Arabic" w:hAnsi="Traditional Arabic" w:cs="Traditional Arabic" w:hint="cs"/>
          <w:rtl/>
        </w:rPr>
        <w:t xml:space="preserve"> امروزی همین </w:t>
      </w:r>
      <w:r w:rsidR="000E3701">
        <w:rPr>
          <w:rFonts w:ascii="Traditional Arabic" w:hAnsi="Traditional Arabic" w:cs="Traditional Arabic"/>
          <w:rtl/>
        </w:rPr>
        <w:t>خانهٔ</w:t>
      </w:r>
      <w:r w:rsidR="007D5091" w:rsidRPr="00C86507">
        <w:rPr>
          <w:rFonts w:ascii="Traditional Arabic" w:hAnsi="Traditional Arabic" w:cs="Traditional Arabic" w:hint="cs"/>
          <w:rtl/>
        </w:rPr>
        <w:t xml:space="preserve"> کوچک است. </w:t>
      </w:r>
    </w:p>
    <w:p w:rsidR="008014C2" w:rsidRPr="00C86507" w:rsidRDefault="007D5091" w:rsidP="001515BE">
      <w:pPr>
        <w:ind w:firstLine="0"/>
        <w:rPr>
          <w:rFonts w:ascii="Traditional Arabic" w:hAnsi="Traditional Arabic" w:cs="Traditional Arabic"/>
          <w:rtl/>
        </w:rPr>
      </w:pPr>
      <w:r w:rsidRPr="00C86507">
        <w:rPr>
          <w:rFonts w:ascii="Traditional Arabic" w:hAnsi="Traditional Arabic" w:cs="Traditional Arabic" w:hint="cs"/>
          <w:rtl/>
        </w:rPr>
        <w:t xml:space="preserve">البته بعدها در </w:t>
      </w:r>
      <w:r w:rsidR="00E906CD" w:rsidRPr="00C86507">
        <w:rPr>
          <w:rFonts w:ascii="Traditional Arabic" w:hAnsi="Traditional Arabic" w:cs="Traditional Arabic" w:hint="cs"/>
          <w:rtl/>
        </w:rPr>
        <w:t>تمهید</w:t>
      </w:r>
      <w:r w:rsidRPr="00C86507">
        <w:rPr>
          <w:rFonts w:ascii="Traditional Arabic" w:hAnsi="Traditional Arabic" w:cs="Traditional Arabic" w:hint="cs"/>
          <w:rtl/>
        </w:rPr>
        <w:t xml:space="preserve">ات بحث این را مفصل عرض خواهیم کرد اما در آغاز مقدمه </w:t>
      </w:r>
      <w:r w:rsidR="000E3701">
        <w:rPr>
          <w:rFonts w:ascii="Traditional Arabic" w:hAnsi="Traditional Arabic" w:cs="Traditional Arabic"/>
          <w:rtl/>
        </w:rPr>
        <w:t>م</w:t>
      </w:r>
      <w:r w:rsidR="000E3701">
        <w:rPr>
          <w:rFonts w:ascii="Traditional Arabic" w:hAnsi="Traditional Arabic" w:cs="Traditional Arabic" w:hint="cs"/>
          <w:rtl/>
        </w:rPr>
        <w:t>ی‌خواهیم</w:t>
      </w:r>
      <w:r w:rsidRPr="00C86507">
        <w:rPr>
          <w:rFonts w:ascii="Traditional Arabic" w:hAnsi="Traditional Arabic" w:cs="Traditional Arabic" w:hint="cs"/>
          <w:rtl/>
        </w:rPr>
        <w:t xml:space="preserve"> دورنمایی را تصویر کنیم که غیر از امر به معروف در یک </w:t>
      </w:r>
      <w:r w:rsidR="00A36892">
        <w:rPr>
          <w:rFonts w:ascii="Traditional Arabic" w:hAnsi="Traditional Arabic" w:cs="Traditional Arabic"/>
          <w:rtl/>
        </w:rPr>
        <w:t>دایرهٔ</w:t>
      </w:r>
      <w:r w:rsidRPr="00C86507">
        <w:rPr>
          <w:rFonts w:ascii="Traditional Arabic" w:hAnsi="Traditional Arabic" w:cs="Traditional Arabic" w:hint="cs"/>
          <w:rtl/>
        </w:rPr>
        <w:t xml:space="preserve"> </w:t>
      </w:r>
      <w:r w:rsidR="000E3701">
        <w:rPr>
          <w:rFonts w:ascii="Traditional Arabic" w:hAnsi="Traditional Arabic" w:cs="Traditional Arabic"/>
          <w:rtl/>
        </w:rPr>
        <w:t>عامهٔ</w:t>
      </w:r>
      <w:r w:rsidRPr="00C86507">
        <w:rPr>
          <w:rFonts w:ascii="Traditional Arabic" w:hAnsi="Traditional Arabic" w:cs="Traditional Arabic" w:hint="cs"/>
          <w:rtl/>
        </w:rPr>
        <w:t xml:space="preserve"> مکلفین که </w:t>
      </w:r>
      <w:r w:rsidR="00A36892">
        <w:rPr>
          <w:rFonts w:ascii="Traditional Arabic" w:hAnsi="Traditional Arabic" w:cs="Traditional Arabic"/>
          <w:rtl/>
        </w:rPr>
        <w:t>دایرهٔ</w:t>
      </w:r>
      <w:r w:rsidRPr="00C86507">
        <w:rPr>
          <w:rFonts w:ascii="Traditional Arabic" w:hAnsi="Traditional Arabic" w:cs="Traditional Arabic" w:hint="cs"/>
          <w:rtl/>
        </w:rPr>
        <w:t xml:space="preserve"> اجتم</w:t>
      </w:r>
      <w:r w:rsidR="00E906CD" w:rsidRPr="00C86507">
        <w:rPr>
          <w:rFonts w:ascii="Traditional Arabic" w:hAnsi="Traditional Arabic" w:cs="Traditional Arabic" w:hint="cs"/>
          <w:rtl/>
        </w:rPr>
        <w:t xml:space="preserve">اعی وسیع و عمومی دارد، یک </w:t>
      </w:r>
      <w:r w:rsidR="00A36892">
        <w:rPr>
          <w:rFonts w:ascii="Traditional Arabic" w:hAnsi="Traditional Arabic" w:cs="Traditional Arabic"/>
          <w:rtl/>
        </w:rPr>
        <w:t>دایره‌های</w:t>
      </w:r>
      <w:r w:rsidRPr="00C86507">
        <w:rPr>
          <w:rFonts w:ascii="Traditional Arabic" w:hAnsi="Traditional Arabic" w:cs="Traditional Arabic" w:hint="cs"/>
          <w:rtl/>
        </w:rPr>
        <w:t xml:space="preserve"> ویژه هم دارد از جمله همین خانواده بر اساس </w:t>
      </w:r>
      <w:r w:rsidR="001605A4" w:rsidRPr="00DE0785">
        <w:rPr>
          <w:rFonts w:ascii="Traditional Arabic" w:hAnsi="Traditional Arabic" w:cs="Traditional Arabic" w:hint="cs"/>
          <w:color w:val="008000"/>
          <w:rtl/>
        </w:rPr>
        <w:t>«</w:t>
      </w:r>
      <w:r w:rsidR="000E3701" w:rsidRPr="00DE0785">
        <w:rPr>
          <w:rFonts w:ascii="Traditional Arabic" w:hAnsi="Traditional Arabic" w:cs="Traditional Arabic" w:hint="cs"/>
          <w:color w:val="008000"/>
          <w:sz w:val="30"/>
          <w:szCs w:val="30"/>
          <w:rtl/>
        </w:rPr>
        <w:t>یا</w:t>
      </w:r>
      <w:r w:rsidR="001605A4" w:rsidRPr="00DE0785">
        <w:rPr>
          <w:rFonts w:ascii="Traditional Arabic" w:hAnsi="Traditional Arabic" w:cs="Traditional Arabic" w:hint="cs"/>
          <w:color w:val="008000"/>
          <w:sz w:val="30"/>
          <w:szCs w:val="30"/>
          <w:rtl/>
        </w:rPr>
        <w:t xml:space="preserve"> </w:t>
      </w:r>
      <w:r w:rsidR="000E3701" w:rsidRPr="00DE0785">
        <w:rPr>
          <w:rFonts w:ascii="Traditional Arabic" w:hAnsi="Traditional Arabic" w:cs="Traditional Arabic"/>
          <w:color w:val="008000"/>
          <w:sz w:val="30"/>
          <w:szCs w:val="30"/>
          <w:rtl/>
        </w:rPr>
        <w:t>أَ</w:t>
      </w:r>
      <w:r w:rsidR="000E3701" w:rsidRPr="00DE0785">
        <w:rPr>
          <w:rFonts w:ascii="Traditional Arabic" w:hAnsi="Traditional Arabic" w:cs="Traditional Arabic" w:hint="cs"/>
          <w:color w:val="008000"/>
          <w:sz w:val="30"/>
          <w:szCs w:val="30"/>
          <w:rtl/>
        </w:rPr>
        <w:t>یُّهَا</w:t>
      </w:r>
      <w:r w:rsidR="001605A4" w:rsidRPr="00DE0785">
        <w:rPr>
          <w:rFonts w:ascii="Traditional Arabic" w:hAnsi="Traditional Arabic" w:cs="Traditional Arabic" w:hint="cs"/>
          <w:color w:val="008000"/>
          <w:sz w:val="30"/>
          <w:szCs w:val="30"/>
          <w:rtl/>
        </w:rPr>
        <w:t xml:space="preserve"> </w:t>
      </w:r>
      <w:r w:rsidR="000E3701" w:rsidRPr="00DE0785">
        <w:rPr>
          <w:rFonts w:ascii="Traditional Arabic" w:hAnsi="Traditional Arabic" w:cs="Traditional Arabic"/>
          <w:color w:val="008000"/>
          <w:sz w:val="30"/>
          <w:szCs w:val="30"/>
          <w:rtl/>
        </w:rPr>
        <w:t>الَّذ</w:t>
      </w:r>
      <w:r w:rsidR="000E3701" w:rsidRPr="00DE0785">
        <w:rPr>
          <w:rFonts w:ascii="Traditional Arabic" w:hAnsi="Traditional Arabic" w:cs="Traditional Arabic" w:hint="cs"/>
          <w:color w:val="008000"/>
          <w:sz w:val="30"/>
          <w:szCs w:val="30"/>
          <w:rtl/>
        </w:rPr>
        <w:t>ینَ</w:t>
      </w:r>
      <w:r w:rsidR="001605A4" w:rsidRPr="00DE0785">
        <w:rPr>
          <w:rFonts w:ascii="Traditional Arabic" w:hAnsi="Traditional Arabic" w:cs="Traditional Arabic" w:hint="cs"/>
          <w:color w:val="008000"/>
          <w:sz w:val="30"/>
          <w:szCs w:val="30"/>
          <w:rtl/>
        </w:rPr>
        <w:t xml:space="preserve"> آمَنُوا قُوا </w:t>
      </w:r>
      <w:r w:rsidR="000E3701" w:rsidRPr="00DE0785">
        <w:rPr>
          <w:rFonts w:ascii="Traditional Arabic" w:hAnsi="Traditional Arabic" w:cs="Traditional Arabic"/>
          <w:color w:val="008000"/>
          <w:sz w:val="30"/>
          <w:szCs w:val="30"/>
          <w:rtl/>
        </w:rPr>
        <w:t>أَنْفُسَکُمْ</w:t>
      </w:r>
      <w:r w:rsidR="001605A4" w:rsidRPr="00DE0785">
        <w:rPr>
          <w:rFonts w:ascii="Traditional Arabic" w:hAnsi="Traditional Arabic" w:cs="Traditional Arabic" w:hint="cs"/>
          <w:color w:val="008000"/>
          <w:sz w:val="30"/>
          <w:szCs w:val="30"/>
          <w:rtl/>
        </w:rPr>
        <w:t xml:space="preserve"> وَ </w:t>
      </w:r>
      <w:r w:rsidR="000E3701" w:rsidRPr="00DE0785">
        <w:rPr>
          <w:rFonts w:ascii="Traditional Arabic" w:hAnsi="Traditional Arabic" w:cs="Traditional Arabic"/>
          <w:color w:val="008000"/>
          <w:sz w:val="30"/>
          <w:szCs w:val="30"/>
          <w:rtl/>
        </w:rPr>
        <w:t>أَهْل</w:t>
      </w:r>
      <w:r w:rsidR="000E3701" w:rsidRPr="00DE0785">
        <w:rPr>
          <w:rFonts w:ascii="Traditional Arabic" w:hAnsi="Traditional Arabic" w:cs="Traditional Arabic" w:hint="cs"/>
          <w:color w:val="008000"/>
          <w:sz w:val="30"/>
          <w:szCs w:val="30"/>
          <w:rtl/>
        </w:rPr>
        <w:t>یکُمْ</w:t>
      </w:r>
      <w:r w:rsidR="001605A4" w:rsidRPr="00DE0785">
        <w:rPr>
          <w:rFonts w:ascii="Traditional Arabic" w:hAnsi="Traditional Arabic" w:cs="Traditional Arabic" w:hint="cs"/>
          <w:color w:val="008000"/>
          <w:sz w:val="30"/>
          <w:szCs w:val="30"/>
          <w:rtl/>
        </w:rPr>
        <w:t xml:space="preserve"> ناراً</w:t>
      </w:r>
      <w:r w:rsidR="001605A4" w:rsidRPr="00DE0785">
        <w:rPr>
          <w:rFonts w:ascii="Traditional Arabic" w:hAnsi="Traditional Arabic" w:cs="Traditional Arabic" w:hint="cs"/>
          <w:color w:val="008000"/>
          <w:rtl/>
        </w:rPr>
        <w:t xml:space="preserve">» </w:t>
      </w:r>
      <w:r w:rsidRPr="00C86507">
        <w:rPr>
          <w:rFonts w:ascii="Traditional Arabic" w:hAnsi="Traditional Arabic" w:cs="Traditional Arabic" w:hint="cs"/>
          <w:rtl/>
        </w:rPr>
        <w:t xml:space="preserve">و روایاتی که مفسر این است. </w:t>
      </w:r>
      <w:r w:rsidR="00C04D53">
        <w:rPr>
          <w:rFonts w:ascii="Traditional Arabic" w:hAnsi="Traditional Arabic" w:cs="Traditional Arabic"/>
          <w:rtl/>
        </w:rPr>
        <w:t>همان‌طور</w:t>
      </w:r>
      <w:r w:rsidRPr="00C86507">
        <w:rPr>
          <w:rFonts w:ascii="Traditional Arabic" w:hAnsi="Traditional Arabic" w:cs="Traditional Arabic" w:hint="cs"/>
          <w:rtl/>
        </w:rPr>
        <w:t xml:space="preserve"> که در </w:t>
      </w:r>
      <w:r w:rsidR="000E3701">
        <w:rPr>
          <w:rFonts w:ascii="Traditional Arabic" w:hAnsi="Traditional Arabic" w:cs="Traditional Arabic"/>
          <w:rtl/>
        </w:rPr>
        <w:t>رابطهٔ</w:t>
      </w:r>
      <w:r w:rsidRPr="00C86507">
        <w:rPr>
          <w:rFonts w:ascii="Traditional Arabic" w:hAnsi="Traditional Arabic" w:cs="Traditional Arabic" w:hint="cs"/>
          <w:rtl/>
        </w:rPr>
        <w:t xml:space="preserve"> حاکم و محکو</w:t>
      </w:r>
      <w:r w:rsidR="00E906CD" w:rsidRPr="00C86507">
        <w:rPr>
          <w:rFonts w:ascii="Traditional Arabic" w:hAnsi="Traditional Arabic" w:cs="Traditional Arabic" w:hint="cs"/>
          <w:rtl/>
        </w:rPr>
        <w:t xml:space="preserve">م هم چنین چیزی وجود دارد و </w:t>
      </w:r>
      <w:r w:rsidR="000E3701">
        <w:rPr>
          <w:rFonts w:ascii="Traditional Arabic" w:hAnsi="Traditional Arabic" w:cs="Traditional Arabic"/>
          <w:rtl/>
        </w:rPr>
        <w:t>ادله‌ا</w:t>
      </w:r>
      <w:r w:rsidR="000E3701">
        <w:rPr>
          <w:rFonts w:ascii="Traditional Arabic" w:hAnsi="Traditional Arabic" w:cs="Traditional Arabic" w:hint="cs"/>
          <w:rtl/>
        </w:rPr>
        <w:t>ی</w:t>
      </w:r>
      <w:r w:rsidR="002A1213">
        <w:rPr>
          <w:rFonts w:ascii="Traditional Arabic" w:hAnsi="Traditional Arabic" w:cs="Traditional Arabic" w:hint="cs"/>
          <w:rtl/>
        </w:rPr>
        <w:t xml:space="preserve"> داریم، النصیحة</w:t>
      </w:r>
      <w:r w:rsidRPr="00C86507">
        <w:rPr>
          <w:rFonts w:ascii="Traditional Arabic" w:hAnsi="Traditional Arabic" w:cs="Traditional Arabic" w:hint="cs"/>
          <w:rtl/>
        </w:rPr>
        <w:t xml:space="preserve">ُ داریم که شامل </w:t>
      </w:r>
      <w:r w:rsidR="009E717A">
        <w:rPr>
          <w:rFonts w:ascii="Traditional Arabic" w:hAnsi="Traditional Arabic" w:cs="Traditional Arabic" w:hint="cs"/>
          <w:rtl/>
        </w:rPr>
        <w:t>امرونهی</w:t>
      </w:r>
      <w:r w:rsidRPr="00C86507">
        <w:rPr>
          <w:rFonts w:ascii="Traditional Arabic" w:hAnsi="Traditional Arabic" w:cs="Traditional Arabic" w:hint="cs"/>
          <w:rtl/>
        </w:rPr>
        <w:t xml:space="preserve"> هم </w:t>
      </w:r>
      <w:r w:rsidR="000E3701">
        <w:rPr>
          <w:rFonts w:ascii="Traditional Arabic" w:hAnsi="Traditional Arabic" w:cs="Traditional Arabic"/>
          <w:rtl/>
        </w:rPr>
        <w:t>م</w:t>
      </w:r>
      <w:r w:rsidR="000E3701">
        <w:rPr>
          <w:rFonts w:ascii="Traditional Arabic" w:hAnsi="Traditional Arabic" w:cs="Traditional Arabic" w:hint="cs"/>
          <w:rtl/>
        </w:rPr>
        <w:t>ی‌شود</w:t>
      </w:r>
      <w:r w:rsidR="001605A4" w:rsidRPr="00C86507">
        <w:rPr>
          <w:rFonts w:ascii="Traditional Arabic" w:hAnsi="Traditional Arabic" w:cs="Traditional Arabic" w:hint="cs"/>
          <w:rtl/>
        </w:rPr>
        <w:t>، به اطلاق</w:t>
      </w:r>
      <w:r w:rsidRPr="00C86507">
        <w:rPr>
          <w:rFonts w:ascii="Traditional Arabic" w:hAnsi="Traditional Arabic" w:cs="Traditional Arabic" w:hint="cs"/>
          <w:rtl/>
        </w:rPr>
        <w:t xml:space="preserve"> آن </w:t>
      </w:r>
      <w:r w:rsidR="001605A4" w:rsidRPr="00C86507">
        <w:rPr>
          <w:rFonts w:ascii="Traditional Arabic" w:hAnsi="Traditional Arabic" w:cs="Traditional Arabic" w:hint="cs"/>
          <w:rtl/>
        </w:rPr>
        <w:t xml:space="preserve">تمسک </w:t>
      </w:r>
      <w:r w:rsidR="000E3701">
        <w:rPr>
          <w:rFonts w:ascii="Traditional Arabic" w:hAnsi="Traditional Arabic" w:cs="Traditional Arabic"/>
          <w:rtl/>
        </w:rPr>
        <w:t>م</w:t>
      </w:r>
      <w:r w:rsidR="000E3701">
        <w:rPr>
          <w:rFonts w:ascii="Traditional Arabic" w:hAnsi="Traditional Arabic" w:cs="Traditional Arabic" w:hint="cs"/>
          <w:rtl/>
        </w:rPr>
        <w:t>ی‌کنیم</w:t>
      </w:r>
      <w:r w:rsidRPr="00C86507">
        <w:rPr>
          <w:rFonts w:ascii="Traditional Arabic" w:hAnsi="Traditional Arabic" w:cs="Traditional Arabic" w:hint="cs"/>
          <w:rtl/>
        </w:rPr>
        <w:t xml:space="preserve">، شاید </w:t>
      </w:r>
      <w:r w:rsidR="000E3701">
        <w:rPr>
          <w:rFonts w:ascii="Traditional Arabic" w:hAnsi="Traditional Arabic" w:cs="Traditional Arabic"/>
          <w:rtl/>
        </w:rPr>
        <w:t>ادلهٔ</w:t>
      </w:r>
      <w:r w:rsidRPr="00C86507">
        <w:rPr>
          <w:rFonts w:ascii="Traditional Arabic" w:hAnsi="Traditional Arabic" w:cs="Traditional Arabic" w:hint="cs"/>
          <w:rtl/>
        </w:rPr>
        <w:t xml:space="preserve"> خاصه هم داشته باشیم. </w:t>
      </w:r>
    </w:p>
    <w:p w:rsidR="008014C2" w:rsidRPr="00C86507" w:rsidRDefault="008014C2" w:rsidP="008014C2">
      <w:pPr>
        <w:pStyle w:val="51"/>
        <w:rPr>
          <w:rFonts w:ascii="Traditional Arabic" w:hAnsi="Traditional Arabic" w:cs="Traditional Arabic"/>
          <w:color w:val="FF0000"/>
          <w:rtl/>
        </w:rPr>
      </w:pPr>
      <w:r w:rsidRPr="00C86507">
        <w:rPr>
          <w:rFonts w:ascii="Traditional Arabic" w:hAnsi="Traditional Arabic" w:cs="Traditional Arabic" w:hint="cs"/>
          <w:color w:val="FF0000"/>
          <w:rtl/>
        </w:rPr>
        <w:t>حکومت</w:t>
      </w:r>
    </w:p>
    <w:p w:rsidR="008014C2" w:rsidRPr="00C86507" w:rsidRDefault="009E717A" w:rsidP="001605A4">
      <w:pPr>
        <w:ind w:firstLine="0"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>امرونهی</w:t>
      </w:r>
      <w:r w:rsidR="007D5091" w:rsidRPr="00C86507">
        <w:rPr>
          <w:rFonts w:ascii="Traditional Arabic" w:hAnsi="Traditional Arabic" w:cs="Traditional Arabic" w:hint="cs"/>
          <w:rtl/>
        </w:rPr>
        <w:t xml:space="preserve"> در </w:t>
      </w:r>
      <w:r w:rsidR="00A36892">
        <w:rPr>
          <w:rFonts w:ascii="Traditional Arabic" w:hAnsi="Traditional Arabic" w:cs="Traditional Arabic"/>
          <w:rtl/>
        </w:rPr>
        <w:t>دایرهٔ</w:t>
      </w:r>
      <w:r w:rsidR="007D5091" w:rsidRPr="00C86507">
        <w:rPr>
          <w:rFonts w:ascii="Traditional Arabic" w:hAnsi="Traditional Arabic" w:cs="Traditional Arabic" w:hint="cs"/>
          <w:rtl/>
        </w:rPr>
        <w:t xml:space="preserve"> روابط دولت و ملت </w:t>
      </w:r>
      <w:r w:rsidR="000E3701">
        <w:rPr>
          <w:rFonts w:ascii="Traditional Arabic" w:hAnsi="Traditional Arabic" w:cs="Traditional Arabic"/>
          <w:rtl/>
        </w:rPr>
        <w:t>ادلهٔ</w:t>
      </w:r>
      <w:r w:rsidR="007D5091" w:rsidRPr="00C86507">
        <w:rPr>
          <w:rFonts w:ascii="Traditional Arabic" w:hAnsi="Traditional Arabic" w:cs="Traditional Arabic" w:hint="cs"/>
          <w:rtl/>
        </w:rPr>
        <w:t xml:space="preserve"> خاصه هم دارد، احتمال قوی </w:t>
      </w:r>
      <w:r w:rsidR="000E3701">
        <w:rPr>
          <w:rFonts w:ascii="Traditional Arabic" w:hAnsi="Traditional Arabic" w:cs="Traditional Arabic"/>
          <w:rtl/>
        </w:rPr>
        <w:t>ادلهٔ</w:t>
      </w:r>
      <w:r w:rsidR="007D5091" w:rsidRPr="00C86507">
        <w:rPr>
          <w:rFonts w:ascii="Traditional Arabic" w:hAnsi="Traditional Arabic" w:cs="Traditional Arabic" w:hint="cs"/>
          <w:rtl/>
        </w:rPr>
        <w:t xml:space="preserve"> خاصه هم دارد</w:t>
      </w:r>
      <w:r w:rsidR="00E906CD" w:rsidRPr="00C86507">
        <w:rPr>
          <w:rFonts w:ascii="Traditional Arabic" w:hAnsi="Traditional Arabic" w:cs="Traditional Arabic" w:hint="cs"/>
          <w:rtl/>
        </w:rPr>
        <w:t xml:space="preserve">. </w:t>
      </w:r>
      <w:r w:rsidR="009974F5" w:rsidRPr="00C86507">
        <w:rPr>
          <w:rFonts w:ascii="Traditional Arabic" w:hAnsi="Traditional Arabic" w:cs="Traditional Arabic" w:hint="cs"/>
          <w:rtl/>
        </w:rPr>
        <w:t>ـــــــــــــــــــــــــ</w:t>
      </w:r>
    </w:p>
    <w:p w:rsidR="008014C2" w:rsidRPr="00C86507" w:rsidRDefault="008014C2" w:rsidP="00B71FFD">
      <w:pPr>
        <w:pStyle w:val="3"/>
        <w:rPr>
          <w:rFonts w:ascii="Traditional Arabic" w:hAnsi="Traditional Arabic" w:cs="Traditional Arabic"/>
          <w:color w:val="FF0000"/>
          <w:rtl/>
        </w:rPr>
      </w:pPr>
      <w:r w:rsidRPr="00C86507">
        <w:rPr>
          <w:rFonts w:ascii="Traditional Arabic" w:hAnsi="Traditional Arabic" w:cs="Traditional Arabic" w:hint="cs"/>
          <w:color w:val="FF0000"/>
          <w:rtl/>
        </w:rPr>
        <w:t>بحث اصولی</w:t>
      </w:r>
    </w:p>
    <w:p w:rsidR="00B71FFD" w:rsidRPr="00C86507" w:rsidRDefault="00B71FFD" w:rsidP="00B71FFD">
      <w:pPr>
        <w:pStyle w:val="4"/>
        <w:rPr>
          <w:rFonts w:ascii="Traditional Arabic" w:hAnsi="Traditional Arabic" w:cs="Traditional Arabic"/>
          <w:color w:val="FF0000"/>
          <w:rtl/>
        </w:rPr>
      </w:pPr>
      <w:r w:rsidRPr="00C86507">
        <w:rPr>
          <w:rFonts w:ascii="Traditional Arabic" w:hAnsi="Traditional Arabic" w:cs="Traditional Arabic" w:hint="cs"/>
          <w:color w:val="FF0000"/>
          <w:rtl/>
        </w:rPr>
        <w:t xml:space="preserve">نسبت بین </w:t>
      </w:r>
      <w:r w:rsidR="000E3701">
        <w:rPr>
          <w:rFonts w:ascii="Traditional Arabic" w:hAnsi="Traditional Arabic" w:cs="Traditional Arabic"/>
          <w:color w:val="FF0000"/>
          <w:rtl/>
        </w:rPr>
        <w:t>ادلهٔ</w:t>
      </w:r>
      <w:r w:rsidRPr="00C86507">
        <w:rPr>
          <w:rFonts w:ascii="Traditional Arabic" w:hAnsi="Traditional Arabic" w:cs="Traditional Arabic" w:hint="cs"/>
          <w:color w:val="FF0000"/>
          <w:rtl/>
        </w:rPr>
        <w:t xml:space="preserve"> مثبتین</w:t>
      </w:r>
    </w:p>
    <w:p w:rsidR="00E906CD" w:rsidRPr="00C86507" w:rsidRDefault="008014C2" w:rsidP="00594DFB">
      <w:pPr>
        <w:ind w:firstLine="0"/>
        <w:rPr>
          <w:rFonts w:ascii="Traditional Arabic" w:hAnsi="Traditional Arabic" w:cs="Traditional Arabic"/>
          <w:rtl/>
        </w:rPr>
      </w:pPr>
      <w:r w:rsidRPr="00C86507">
        <w:rPr>
          <w:rFonts w:ascii="Traditional Arabic" w:hAnsi="Traditional Arabic" w:cs="Traditional Arabic" w:hint="cs"/>
          <w:rtl/>
        </w:rPr>
        <w:t>در این بخش</w:t>
      </w:r>
      <w:r w:rsidR="00B7752B" w:rsidRPr="00C86507">
        <w:rPr>
          <w:rFonts w:ascii="Traditional Arabic" w:hAnsi="Traditional Arabic" w:cs="Traditional Arabic" w:hint="cs"/>
          <w:rtl/>
        </w:rPr>
        <w:t xml:space="preserve"> </w:t>
      </w:r>
      <w:r w:rsidRPr="00C86507">
        <w:rPr>
          <w:rFonts w:ascii="Traditional Arabic" w:hAnsi="Traditional Arabic" w:cs="Traditional Arabic" w:hint="cs"/>
          <w:rtl/>
        </w:rPr>
        <w:t xml:space="preserve">به بیان یک </w:t>
      </w:r>
      <w:r w:rsidR="00B7752B" w:rsidRPr="00C86507">
        <w:rPr>
          <w:rFonts w:ascii="Traditional Arabic" w:hAnsi="Traditional Arabic" w:cs="Traditional Arabic" w:hint="cs"/>
          <w:rtl/>
        </w:rPr>
        <w:t xml:space="preserve">بحث اصولی </w:t>
      </w:r>
      <w:r w:rsidR="000E3701">
        <w:rPr>
          <w:rFonts w:ascii="Traditional Arabic" w:hAnsi="Traditional Arabic" w:cs="Traditional Arabic"/>
          <w:rtl/>
        </w:rPr>
        <w:t>م</w:t>
      </w:r>
      <w:r w:rsidR="000E3701">
        <w:rPr>
          <w:rFonts w:ascii="Traditional Arabic" w:hAnsi="Traditional Arabic" w:cs="Traditional Arabic" w:hint="cs"/>
          <w:rtl/>
        </w:rPr>
        <w:t>ی‌پردازیم</w:t>
      </w:r>
      <w:r w:rsidRPr="00C86507">
        <w:rPr>
          <w:rFonts w:ascii="Traditional Arabic" w:hAnsi="Traditional Arabic" w:cs="Traditional Arabic" w:hint="cs"/>
          <w:rtl/>
        </w:rPr>
        <w:t>.</w:t>
      </w:r>
      <w:r w:rsidR="00B7752B" w:rsidRPr="00C86507">
        <w:rPr>
          <w:rFonts w:ascii="Traditional Arabic" w:hAnsi="Traditional Arabic" w:cs="Traditional Arabic" w:hint="cs"/>
          <w:rtl/>
        </w:rPr>
        <w:t xml:space="preserve"> شما این مثال را در نظر بگیرید؛ دلیلی </w:t>
      </w:r>
      <w:r w:rsidRPr="00C86507">
        <w:rPr>
          <w:rFonts w:ascii="Traditional Arabic" w:hAnsi="Traditional Arabic" w:cs="Traditional Arabic" w:hint="cs"/>
          <w:rtl/>
        </w:rPr>
        <w:t xml:space="preserve">به نحو اطلاق یا عموم </w:t>
      </w:r>
      <w:r w:rsidR="000E3701">
        <w:rPr>
          <w:rFonts w:ascii="Traditional Arabic" w:hAnsi="Traditional Arabic" w:cs="Traditional Arabic"/>
          <w:rtl/>
        </w:rPr>
        <w:t>م</w:t>
      </w:r>
      <w:r w:rsidR="000E3701">
        <w:rPr>
          <w:rFonts w:ascii="Traditional Arabic" w:hAnsi="Traditional Arabic" w:cs="Traditional Arabic" w:hint="cs"/>
          <w:rtl/>
        </w:rPr>
        <w:t>ی‌گوید</w:t>
      </w:r>
      <w:r w:rsidR="000E3701">
        <w:rPr>
          <w:rFonts w:ascii="Traditional Arabic" w:hAnsi="Traditional Arabic" w:cs="Traditional Arabic"/>
          <w:rtl/>
        </w:rPr>
        <w:t>: «</w:t>
      </w:r>
      <w:r w:rsidRPr="00C86507">
        <w:rPr>
          <w:rFonts w:ascii="Traditional Arabic" w:hAnsi="Traditional Arabic" w:cs="Traditional Arabic" w:hint="cs"/>
          <w:rtl/>
        </w:rPr>
        <w:t>أکرم العلماء»</w:t>
      </w:r>
      <w:r w:rsidR="00E906CD" w:rsidRPr="00C86507">
        <w:rPr>
          <w:rFonts w:ascii="Traditional Arabic" w:hAnsi="Traditional Arabic" w:cs="Traditional Arabic" w:hint="cs"/>
          <w:rtl/>
        </w:rPr>
        <w:t xml:space="preserve"> </w:t>
      </w:r>
      <w:r w:rsidRPr="00C86507">
        <w:rPr>
          <w:rFonts w:ascii="Traditional Arabic" w:hAnsi="Traditional Arabic" w:cs="Traditional Arabic" w:hint="cs"/>
          <w:rtl/>
        </w:rPr>
        <w:t>یا</w:t>
      </w:r>
      <w:r w:rsidR="00B7752B" w:rsidRPr="00C86507">
        <w:rPr>
          <w:rFonts w:ascii="Traditional Arabic" w:hAnsi="Traditional Arabic" w:cs="Traditional Arabic" w:hint="cs"/>
          <w:rtl/>
        </w:rPr>
        <w:t xml:space="preserve"> </w:t>
      </w:r>
      <w:r w:rsidRPr="00C86507">
        <w:rPr>
          <w:rFonts w:ascii="Traditional Arabic" w:hAnsi="Traditional Arabic" w:cs="Traditional Arabic" w:hint="cs"/>
          <w:rtl/>
        </w:rPr>
        <w:t xml:space="preserve">«أکرم العالم» و </w:t>
      </w:r>
      <w:r w:rsidR="00B7752B" w:rsidRPr="00C86507">
        <w:rPr>
          <w:rFonts w:ascii="Traditional Arabic" w:hAnsi="Traditional Arabic" w:cs="Traditional Arabic" w:hint="cs"/>
          <w:rtl/>
        </w:rPr>
        <w:t xml:space="preserve">دلیل دیگری </w:t>
      </w:r>
      <w:r w:rsidR="000E3701">
        <w:rPr>
          <w:rFonts w:ascii="Traditional Arabic" w:hAnsi="Traditional Arabic" w:cs="Traditional Arabic"/>
          <w:rtl/>
        </w:rPr>
        <w:t>م</w:t>
      </w:r>
      <w:r w:rsidR="000E3701">
        <w:rPr>
          <w:rFonts w:ascii="Traditional Arabic" w:hAnsi="Traditional Arabic" w:cs="Traditional Arabic" w:hint="cs"/>
          <w:rtl/>
        </w:rPr>
        <w:t>ی‌</w:t>
      </w:r>
      <w:r w:rsidR="000E3701">
        <w:rPr>
          <w:rFonts w:ascii="Traditional Arabic" w:hAnsi="Traditional Arabic" w:cs="Traditional Arabic"/>
          <w:rtl/>
        </w:rPr>
        <w:t>گو</w:t>
      </w:r>
      <w:r w:rsidR="000E3701">
        <w:rPr>
          <w:rFonts w:ascii="Traditional Arabic" w:hAnsi="Traditional Arabic" w:cs="Traditional Arabic" w:hint="cs"/>
          <w:rtl/>
        </w:rPr>
        <w:t>ید</w:t>
      </w:r>
      <w:r w:rsidR="000E3701">
        <w:rPr>
          <w:rFonts w:ascii="Traditional Arabic" w:hAnsi="Traditional Arabic" w:cs="Traditional Arabic"/>
          <w:rtl/>
        </w:rPr>
        <w:t xml:space="preserve"> «</w:t>
      </w:r>
      <w:r w:rsidRPr="00C86507">
        <w:rPr>
          <w:rFonts w:ascii="Traditional Arabic" w:hAnsi="Traditional Arabic" w:cs="Traditional Arabic" w:hint="cs"/>
          <w:rtl/>
        </w:rPr>
        <w:t>أکرم العالم العادل»</w:t>
      </w:r>
      <w:r w:rsidR="00594DFB" w:rsidRPr="00C86507">
        <w:rPr>
          <w:rFonts w:ascii="Traditional Arabic" w:hAnsi="Traditional Arabic" w:cs="Traditional Arabic" w:hint="cs"/>
          <w:rtl/>
        </w:rPr>
        <w:t xml:space="preserve">. سه احتمال در نسبت این دو دلیل </w:t>
      </w:r>
      <w:r w:rsidR="00B7752B" w:rsidRPr="00C86507">
        <w:rPr>
          <w:rFonts w:ascii="Traditional Arabic" w:hAnsi="Traditional Arabic" w:cs="Traditional Arabic" w:hint="cs"/>
          <w:rtl/>
        </w:rPr>
        <w:t xml:space="preserve">وجود دارد؛ </w:t>
      </w:r>
    </w:p>
    <w:p w:rsidR="00E906CD" w:rsidRPr="00C86507" w:rsidRDefault="00FA0F29" w:rsidP="00594DFB">
      <w:pPr>
        <w:pStyle w:val="af1"/>
        <w:numPr>
          <w:ilvl w:val="0"/>
          <w:numId w:val="13"/>
        </w:numPr>
        <w:rPr>
          <w:rFonts w:ascii="Traditional Arabic" w:hAnsi="Traditional Arabic" w:cs="Traditional Arabic"/>
        </w:rPr>
      </w:pPr>
      <w:r w:rsidRPr="00C86507">
        <w:rPr>
          <w:rFonts w:ascii="Traditional Arabic" w:hAnsi="Traditional Arabic" w:cs="Traditional Arabic" w:hint="cs"/>
          <w:rtl/>
        </w:rPr>
        <w:t xml:space="preserve">یک احتمال این است که بگوییم </w:t>
      </w:r>
      <w:r w:rsidR="00594DFB" w:rsidRPr="00C86507">
        <w:rPr>
          <w:rFonts w:ascii="Traditional Arabic" w:hAnsi="Traditional Arabic" w:cs="Traditional Arabic" w:hint="cs"/>
          <w:rtl/>
        </w:rPr>
        <w:t xml:space="preserve">«أکرم العالم العادل» </w:t>
      </w:r>
      <w:r w:rsidRPr="00C86507">
        <w:rPr>
          <w:rFonts w:ascii="Traditional Arabic" w:hAnsi="Traditional Arabic" w:cs="Traditional Arabic" w:hint="cs"/>
          <w:rtl/>
        </w:rPr>
        <w:t>مقید</w:t>
      </w:r>
      <w:r w:rsidR="00594DFB" w:rsidRPr="00C86507">
        <w:rPr>
          <w:rFonts w:ascii="Traditional Arabic" w:hAnsi="Traditional Arabic" w:cs="Traditional Arabic" w:hint="cs"/>
          <w:rtl/>
        </w:rPr>
        <w:t xml:space="preserve"> «أکرم العالم» </w:t>
      </w:r>
      <w:r w:rsidRPr="00C86507">
        <w:rPr>
          <w:rFonts w:ascii="Traditional Arabic" w:hAnsi="Traditional Arabic" w:cs="Traditional Arabic" w:hint="cs"/>
          <w:rtl/>
        </w:rPr>
        <w:t xml:space="preserve">است </w:t>
      </w:r>
      <w:r w:rsidR="00594DFB" w:rsidRPr="00C86507">
        <w:rPr>
          <w:rFonts w:ascii="Traditional Arabic" w:hAnsi="Traditional Arabic" w:cs="Traditional Arabic" w:hint="cs"/>
          <w:rtl/>
        </w:rPr>
        <w:t>و آن را</w:t>
      </w:r>
      <w:r w:rsidRPr="00C86507">
        <w:rPr>
          <w:rFonts w:ascii="Traditional Arabic" w:hAnsi="Traditional Arabic" w:cs="Traditional Arabic" w:hint="cs"/>
          <w:rtl/>
        </w:rPr>
        <w:t xml:space="preserve"> قید </w:t>
      </w:r>
      <w:r w:rsidR="000E3701">
        <w:rPr>
          <w:rFonts w:ascii="Traditional Arabic" w:hAnsi="Traditional Arabic" w:cs="Traditional Arabic"/>
          <w:rtl/>
        </w:rPr>
        <w:t>م</w:t>
      </w:r>
      <w:r w:rsidR="000E3701">
        <w:rPr>
          <w:rFonts w:ascii="Traditional Arabic" w:hAnsi="Traditional Arabic" w:cs="Traditional Arabic" w:hint="cs"/>
          <w:rtl/>
        </w:rPr>
        <w:t>ی‌زند</w:t>
      </w:r>
      <w:r w:rsidRPr="00C86507">
        <w:rPr>
          <w:rFonts w:ascii="Traditional Arabic" w:hAnsi="Traditional Arabic" w:cs="Traditional Arabic" w:hint="cs"/>
          <w:rtl/>
        </w:rPr>
        <w:t>، این احتمال</w:t>
      </w:r>
      <w:r w:rsidR="00594DFB" w:rsidRPr="00C86507">
        <w:rPr>
          <w:rFonts w:ascii="Traditional Arabic" w:hAnsi="Traditional Arabic" w:cs="Traditional Arabic" w:hint="cs"/>
          <w:rtl/>
        </w:rPr>
        <w:t xml:space="preserve"> ضعیف و</w:t>
      </w:r>
      <w:r w:rsidRPr="00C86507">
        <w:rPr>
          <w:rFonts w:ascii="Traditional Arabic" w:hAnsi="Traditional Arabic" w:cs="Traditional Arabic" w:hint="cs"/>
          <w:rtl/>
        </w:rPr>
        <w:t xml:space="preserve"> کاملاً باطل است، </w:t>
      </w:r>
      <w:r w:rsidR="00594DFB" w:rsidRPr="00C86507">
        <w:rPr>
          <w:rFonts w:ascii="Traditional Arabic" w:hAnsi="Traditional Arabic" w:cs="Traditional Arabic" w:hint="cs"/>
          <w:rtl/>
        </w:rPr>
        <w:t>زیرا</w:t>
      </w:r>
      <w:r w:rsidRPr="00C86507">
        <w:rPr>
          <w:rFonts w:ascii="Traditional Arabic" w:hAnsi="Traditional Arabic" w:cs="Traditional Arabic" w:hint="cs"/>
          <w:rtl/>
        </w:rPr>
        <w:t xml:space="preserve"> این دو دلیل</w:t>
      </w:r>
      <w:r w:rsidR="00E906CD" w:rsidRPr="00C86507">
        <w:rPr>
          <w:rFonts w:ascii="Traditional Arabic" w:hAnsi="Traditional Arabic" w:cs="Traditional Arabic" w:hint="cs"/>
          <w:rtl/>
        </w:rPr>
        <w:t xml:space="preserve"> </w:t>
      </w:r>
      <w:r w:rsidR="00594DFB" w:rsidRPr="00C86507">
        <w:rPr>
          <w:rFonts w:ascii="Traditional Arabic" w:hAnsi="Traditional Arabic" w:cs="Traditional Arabic" w:hint="cs"/>
          <w:rtl/>
        </w:rPr>
        <w:t>مثبتین هستند.</w:t>
      </w:r>
    </w:p>
    <w:p w:rsidR="00594DFB" w:rsidRPr="00C86507" w:rsidRDefault="00086C33" w:rsidP="00594DFB">
      <w:pPr>
        <w:pStyle w:val="af1"/>
        <w:numPr>
          <w:ilvl w:val="0"/>
          <w:numId w:val="13"/>
        </w:numPr>
        <w:rPr>
          <w:rFonts w:ascii="Traditional Arabic" w:hAnsi="Traditional Arabic" w:cs="Traditional Arabic"/>
        </w:rPr>
      </w:pPr>
      <w:r w:rsidRPr="00C86507">
        <w:rPr>
          <w:rFonts w:ascii="Traditional Arabic" w:hAnsi="Traditional Arabic" w:cs="Traditional Arabic" w:hint="cs"/>
          <w:rtl/>
        </w:rPr>
        <w:t>احتمال دو</w:t>
      </w:r>
      <w:r w:rsidR="00F2775B" w:rsidRPr="00C86507">
        <w:rPr>
          <w:rFonts w:ascii="Traditional Arabic" w:hAnsi="Traditional Arabic" w:cs="Traditional Arabic" w:hint="cs"/>
          <w:rtl/>
        </w:rPr>
        <w:t>م</w:t>
      </w:r>
      <w:r w:rsidRPr="00C86507">
        <w:rPr>
          <w:rFonts w:ascii="Traditional Arabic" w:hAnsi="Traditional Arabic" w:cs="Traditional Arabic" w:hint="cs"/>
          <w:rtl/>
        </w:rPr>
        <w:t xml:space="preserve"> این است که بگوییم </w:t>
      </w:r>
      <w:r w:rsidR="00594DFB" w:rsidRPr="00C86507">
        <w:rPr>
          <w:rFonts w:ascii="Traditional Arabic" w:hAnsi="Traditional Arabic" w:cs="Traditional Arabic" w:hint="cs"/>
          <w:rtl/>
        </w:rPr>
        <w:t xml:space="preserve">«أکرم العالم العادل» </w:t>
      </w:r>
      <w:r w:rsidRPr="00C86507">
        <w:rPr>
          <w:rFonts w:ascii="Traditional Arabic" w:hAnsi="Traditional Arabic" w:cs="Traditional Arabic" w:hint="cs"/>
          <w:rtl/>
        </w:rPr>
        <w:t xml:space="preserve">در غیاث با </w:t>
      </w:r>
      <w:r w:rsidR="00594DFB" w:rsidRPr="00C86507">
        <w:rPr>
          <w:rFonts w:ascii="Traditional Arabic" w:hAnsi="Traditional Arabic" w:cs="Traditional Arabic" w:hint="cs"/>
          <w:rtl/>
        </w:rPr>
        <w:t xml:space="preserve">«أکرم العالم» </w:t>
      </w:r>
      <w:r w:rsidRPr="00C86507">
        <w:rPr>
          <w:rFonts w:ascii="Traditional Arabic" w:hAnsi="Traditional Arabic" w:cs="Traditional Arabic" w:hint="cs"/>
          <w:rtl/>
        </w:rPr>
        <w:t>بیان مصداق است</w:t>
      </w:r>
      <w:r w:rsidR="0032115A" w:rsidRPr="00C86507">
        <w:rPr>
          <w:rFonts w:ascii="Traditional Arabic" w:hAnsi="Traditional Arabic" w:cs="Traditional Arabic" w:hint="cs"/>
          <w:rtl/>
        </w:rPr>
        <w:t xml:space="preserve">، فقط </w:t>
      </w:r>
      <w:r w:rsidR="000E3701">
        <w:rPr>
          <w:rFonts w:ascii="Traditional Arabic" w:hAnsi="Traditional Arabic" w:cs="Traditional Arabic"/>
          <w:rtl/>
        </w:rPr>
        <w:t>م</w:t>
      </w:r>
      <w:r w:rsidR="000E3701">
        <w:rPr>
          <w:rFonts w:ascii="Traditional Arabic" w:hAnsi="Traditional Arabic" w:cs="Traditional Arabic" w:hint="cs"/>
          <w:rtl/>
        </w:rPr>
        <w:t>ی‌گوییم</w:t>
      </w:r>
      <w:r w:rsidR="0032115A" w:rsidRPr="00C86507">
        <w:rPr>
          <w:rFonts w:ascii="Traditional Arabic" w:hAnsi="Traditional Arabic" w:cs="Traditional Arabic" w:hint="cs"/>
          <w:rtl/>
        </w:rPr>
        <w:t xml:space="preserve"> یکی از مصادیق عالم، عالم عادل است، این هم در یک </w:t>
      </w:r>
      <w:r w:rsidR="000E3701">
        <w:rPr>
          <w:rFonts w:ascii="Traditional Arabic" w:hAnsi="Traditional Arabic" w:cs="Traditional Arabic"/>
          <w:rtl/>
        </w:rPr>
        <w:t>نقطهٔ</w:t>
      </w:r>
      <w:r w:rsidR="0032115A" w:rsidRPr="00C86507">
        <w:rPr>
          <w:rFonts w:ascii="Traditional Arabic" w:hAnsi="Traditional Arabic" w:cs="Traditional Arabic" w:hint="cs"/>
          <w:rtl/>
        </w:rPr>
        <w:t xml:space="preserve"> دیگر</w:t>
      </w:r>
      <w:r w:rsidR="00594DFB" w:rsidRPr="00C86507">
        <w:rPr>
          <w:rFonts w:ascii="Traditional Arabic" w:hAnsi="Traditional Arabic" w:cs="Traditional Arabic" w:hint="cs"/>
          <w:rtl/>
        </w:rPr>
        <w:t xml:space="preserve"> و</w:t>
      </w:r>
      <w:r w:rsidR="0032115A" w:rsidRPr="00C86507">
        <w:rPr>
          <w:rFonts w:ascii="Traditional Arabic" w:hAnsi="Traditional Arabic" w:cs="Traditional Arabic" w:hint="cs"/>
          <w:rtl/>
        </w:rPr>
        <w:t xml:space="preserve"> دقیقاً </w:t>
      </w:r>
      <w:r w:rsidR="000E3701">
        <w:rPr>
          <w:rFonts w:ascii="Traditional Arabic" w:hAnsi="Traditional Arabic" w:cs="Traditional Arabic"/>
          <w:rtl/>
        </w:rPr>
        <w:t>نقطهٔ</w:t>
      </w:r>
      <w:r w:rsidR="0032115A" w:rsidRPr="00C86507">
        <w:rPr>
          <w:rFonts w:ascii="Traditional Arabic" w:hAnsi="Traditional Arabic" w:cs="Traditional Arabic" w:hint="cs"/>
          <w:rtl/>
        </w:rPr>
        <w:t xml:space="preserve"> مقابل احتمال اول است. </w:t>
      </w:r>
    </w:p>
    <w:p w:rsidR="00594DFB" w:rsidRPr="00C86507" w:rsidRDefault="0032115A" w:rsidP="00594DFB">
      <w:pPr>
        <w:pStyle w:val="af1"/>
        <w:ind w:firstLine="0"/>
        <w:rPr>
          <w:rFonts w:ascii="Traditional Arabic" w:hAnsi="Traditional Arabic" w:cs="Traditional Arabic"/>
          <w:rtl/>
        </w:rPr>
      </w:pPr>
      <w:r w:rsidRPr="00C86507">
        <w:rPr>
          <w:rFonts w:ascii="Traditional Arabic" w:hAnsi="Traditional Arabic" w:cs="Traditional Arabic" w:hint="cs"/>
          <w:rtl/>
        </w:rPr>
        <w:lastRenderedPageBreak/>
        <w:t xml:space="preserve">احتمال اول </w:t>
      </w:r>
      <w:r w:rsidR="000E3701">
        <w:rPr>
          <w:rFonts w:ascii="Traditional Arabic" w:hAnsi="Traditional Arabic" w:cs="Traditional Arabic"/>
          <w:rtl/>
        </w:rPr>
        <w:t>م</w:t>
      </w:r>
      <w:r w:rsidR="000E3701">
        <w:rPr>
          <w:rFonts w:ascii="Traditional Arabic" w:hAnsi="Traditional Arabic" w:cs="Traditional Arabic" w:hint="cs"/>
          <w:rtl/>
        </w:rPr>
        <w:t>ی‌گوید</w:t>
      </w:r>
      <w:r w:rsidRPr="00C86507">
        <w:rPr>
          <w:rFonts w:ascii="Traditional Arabic" w:hAnsi="Traditional Arabic" w:cs="Traditional Arabic" w:hint="cs"/>
          <w:rtl/>
        </w:rPr>
        <w:t xml:space="preserve"> </w:t>
      </w:r>
      <w:r w:rsidR="00594DFB" w:rsidRPr="00C86507">
        <w:rPr>
          <w:rFonts w:ascii="Traditional Arabic" w:hAnsi="Traditional Arabic" w:cs="Traditional Arabic" w:hint="cs"/>
          <w:rtl/>
        </w:rPr>
        <w:t xml:space="preserve">دلیل دوم </w:t>
      </w:r>
      <w:r w:rsidR="000E3701">
        <w:rPr>
          <w:rFonts w:ascii="Traditional Arabic" w:hAnsi="Traditional Arabic" w:cs="Traditional Arabic"/>
          <w:rtl/>
        </w:rPr>
        <w:t>آن‌قدر</w:t>
      </w:r>
      <w:r w:rsidRPr="00C86507">
        <w:rPr>
          <w:rFonts w:ascii="Traditional Arabic" w:hAnsi="Traditional Arabic" w:cs="Traditional Arabic" w:hint="cs"/>
          <w:rtl/>
        </w:rPr>
        <w:t xml:space="preserve"> نقش دارد که اطلاق </w:t>
      </w:r>
      <w:r w:rsidR="00594DFB" w:rsidRPr="00C86507">
        <w:rPr>
          <w:rFonts w:ascii="Traditional Arabic" w:hAnsi="Traditional Arabic" w:cs="Traditional Arabic" w:hint="cs"/>
          <w:rtl/>
        </w:rPr>
        <w:t xml:space="preserve">دلیل اول </w:t>
      </w:r>
      <w:r w:rsidRPr="00C86507">
        <w:rPr>
          <w:rFonts w:ascii="Traditional Arabic" w:hAnsi="Traditional Arabic" w:cs="Traditional Arabic" w:hint="cs"/>
          <w:rtl/>
        </w:rPr>
        <w:t xml:space="preserve">را </w:t>
      </w:r>
      <w:r w:rsidR="00594DFB" w:rsidRPr="00C86507">
        <w:rPr>
          <w:rFonts w:ascii="Traditional Arabic" w:hAnsi="Traditional Arabic" w:cs="Traditional Arabic" w:hint="cs"/>
          <w:rtl/>
        </w:rPr>
        <w:t xml:space="preserve">مقید </w:t>
      </w:r>
      <w:r w:rsidR="000E3701">
        <w:rPr>
          <w:rFonts w:ascii="Traditional Arabic" w:hAnsi="Traditional Arabic" w:cs="Traditional Arabic"/>
          <w:rtl/>
        </w:rPr>
        <w:t>م</w:t>
      </w:r>
      <w:r w:rsidR="000E3701">
        <w:rPr>
          <w:rFonts w:ascii="Traditional Arabic" w:hAnsi="Traditional Arabic" w:cs="Traditional Arabic" w:hint="cs"/>
          <w:rtl/>
        </w:rPr>
        <w:t>ی‌کند</w:t>
      </w:r>
      <w:r w:rsidRPr="00C86507">
        <w:rPr>
          <w:rFonts w:ascii="Traditional Arabic" w:hAnsi="Traditional Arabic" w:cs="Traditional Arabic" w:hint="cs"/>
          <w:rtl/>
        </w:rPr>
        <w:t xml:space="preserve">، این باطل است. احتمال دوم </w:t>
      </w:r>
      <w:r w:rsidR="000E3701">
        <w:rPr>
          <w:rFonts w:ascii="Traditional Arabic" w:hAnsi="Traditional Arabic" w:cs="Traditional Arabic"/>
          <w:rtl/>
        </w:rPr>
        <w:t>م</w:t>
      </w:r>
      <w:r w:rsidR="000E3701">
        <w:rPr>
          <w:rFonts w:ascii="Traditional Arabic" w:hAnsi="Traditional Arabic" w:cs="Traditional Arabic" w:hint="cs"/>
          <w:rtl/>
        </w:rPr>
        <w:t>ی‌گوید</w:t>
      </w:r>
      <w:r w:rsidRPr="00C86507">
        <w:rPr>
          <w:rFonts w:ascii="Traditional Arabic" w:hAnsi="Traditional Arabic" w:cs="Traditional Arabic" w:hint="cs"/>
          <w:rtl/>
        </w:rPr>
        <w:t xml:space="preserve"> </w:t>
      </w:r>
      <w:r w:rsidR="00594DFB" w:rsidRPr="00C86507">
        <w:rPr>
          <w:rFonts w:ascii="Traditional Arabic" w:hAnsi="Traditional Arabic" w:cs="Traditional Arabic" w:hint="cs"/>
          <w:rtl/>
        </w:rPr>
        <w:t xml:space="preserve">دلیل دوم </w:t>
      </w:r>
      <w:r w:rsidR="000E3701">
        <w:rPr>
          <w:rFonts w:ascii="Traditional Arabic" w:hAnsi="Traditional Arabic" w:cs="Traditional Arabic"/>
          <w:rtl/>
        </w:rPr>
        <w:t>آن‌قدر</w:t>
      </w:r>
      <w:r w:rsidRPr="00C86507">
        <w:rPr>
          <w:rFonts w:ascii="Traditional Arabic" w:hAnsi="Traditional Arabic" w:cs="Traditional Arabic" w:hint="cs"/>
          <w:rtl/>
        </w:rPr>
        <w:t xml:space="preserve"> </w:t>
      </w:r>
      <w:r w:rsidR="00594DFB" w:rsidRPr="00C86507">
        <w:rPr>
          <w:rFonts w:ascii="Traditional Arabic" w:hAnsi="Traditional Arabic" w:cs="Traditional Arabic" w:hint="cs"/>
          <w:rtl/>
        </w:rPr>
        <w:t>بی نقش است که فقط ارزش آن</w:t>
      </w:r>
      <w:r w:rsidRPr="00C86507">
        <w:rPr>
          <w:rFonts w:ascii="Traditional Arabic" w:hAnsi="Traditional Arabic" w:cs="Traditional Arabic" w:hint="cs"/>
          <w:rtl/>
        </w:rPr>
        <w:t xml:space="preserve"> </w:t>
      </w:r>
      <w:r w:rsidR="00594DFB" w:rsidRPr="00C86507">
        <w:rPr>
          <w:rFonts w:ascii="Traditional Arabic" w:hAnsi="Traditional Arabic" w:cs="Traditional Arabic" w:hint="cs"/>
          <w:rtl/>
        </w:rPr>
        <w:t xml:space="preserve">ذکر </w:t>
      </w:r>
      <w:r w:rsidRPr="00C86507">
        <w:rPr>
          <w:rFonts w:ascii="Traditional Arabic" w:hAnsi="Traditional Arabic" w:cs="Traditional Arabic" w:hint="cs"/>
          <w:rtl/>
        </w:rPr>
        <w:t xml:space="preserve">مثال </w:t>
      </w:r>
      <w:r w:rsidR="00594DFB" w:rsidRPr="00C86507">
        <w:rPr>
          <w:rFonts w:ascii="Traditional Arabic" w:hAnsi="Traditional Arabic" w:cs="Traditional Arabic" w:hint="cs"/>
          <w:rtl/>
        </w:rPr>
        <w:t>است</w:t>
      </w:r>
      <w:r w:rsidR="009E1662" w:rsidRPr="00C86507">
        <w:rPr>
          <w:rFonts w:ascii="Traditional Arabic" w:hAnsi="Traditional Arabic" w:cs="Traditional Arabic" w:hint="cs"/>
          <w:rtl/>
        </w:rPr>
        <w:t xml:space="preserve"> یعنی هیچ ارزش </w:t>
      </w:r>
      <w:r w:rsidR="00594DFB" w:rsidRPr="00C86507">
        <w:rPr>
          <w:rFonts w:ascii="Traditional Arabic" w:hAnsi="Traditional Arabic" w:cs="Traditional Arabic" w:hint="cs"/>
          <w:rtl/>
        </w:rPr>
        <w:t>و</w:t>
      </w:r>
      <w:r w:rsidR="009E1662" w:rsidRPr="00C86507">
        <w:rPr>
          <w:rFonts w:ascii="Traditional Arabic" w:hAnsi="Traditional Arabic" w:cs="Traditional Arabic" w:hint="cs"/>
          <w:rtl/>
        </w:rPr>
        <w:t xml:space="preserve"> تولید جدیدی در این دلیل نیست</w:t>
      </w:r>
      <w:r w:rsidR="00594DFB" w:rsidRPr="00C86507">
        <w:rPr>
          <w:rFonts w:ascii="Traditional Arabic" w:hAnsi="Traditional Arabic" w:cs="Traditional Arabic" w:hint="cs"/>
          <w:rtl/>
        </w:rPr>
        <w:t>.</w:t>
      </w:r>
      <w:r w:rsidR="00E906CD" w:rsidRPr="00C86507">
        <w:rPr>
          <w:rFonts w:ascii="Traditional Arabic" w:hAnsi="Traditional Arabic" w:cs="Traditional Arabic" w:hint="cs"/>
          <w:rtl/>
        </w:rPr>
        <w:t xml:space="preserve"> </w:t>
      </w:r>
    </w:p>
    <w:p w:rsidR="00E906CD" w:rsidRPr="00C86507" w:rsidRDefault="00E906CD" w:rsidP="00594DFB">
      <w:pPr>
        <w:pStyle w:val="af1"/>
        <w:ind w:firstLine="0"/>
        <w:rPr>
          <w:rFonts w:ascii="Traditional Arabic" w:hAnsi="Traditional Arabic" w:cs="Traditional Arabic"/>
        </w:rPr>
      </w:pPr>
      <w:r w:rsidRPr="00C86507">
        <w:rPr>
          <w:rFonts w:ascii="Traditional Arabic" w:hAnsi="Traditional Arabic" w:cs="Traditional Arabic" w:hint="cs"/>
          <w:rtl/>
        </w:rPr>
        <w:t xml:space="preserve">این هم به نظر </w:t>
      </w:r>
      <w:r w:rsidR="000E3701">
        <w:rPr>
          <w:rFonts w:ascii="Traditional Arabic" w:hAnsi="Traditional Arabic" w:cs="Traditional Arabic"/>
          <w:rtl/>
        </w:rPr>
        <w:t>م</w:t>
      </w:r>
      <w:r w:rsidR="000E3701">
        <w:rPr>
          <w:rFonts w:ascii="Traditional Arabic" w:hAnsi="Traditional Arabic" w:cs="Traditional Arabic" w:hint="cs"/>
          <w:rtl/>
        </w:rPr>
        <w:t>ی‌آید</w:t>
      </w:r>
      <w:r w:rsidR="00B62769" w:rsidRPr="00C86507">
        <w:rPr>
          <w:rFonts w:ascii="Traditional Arabic" w:hAnsi="Traditional Arabic" w:cs="Traditional Arabic" w:hint="cs"/>
          <w:rtl/>
        </w:rPr>
        <w:t xml:space="preserve"> درست نیست </w:t>
      </w:r>
      <w:r w:rsidR="00594DFB" w:rsidRPr="00C86507">
        <w:rPr>
          <w:rFonts w:ascii="Traditional Arabic" w:hAnsi="Traditional Arabic" w:cs="Traditional Arabic" w:hint="cs"/>
          <w:rtl/>
        </w:rPr>
        <w:t xml:space="preserve">زیرا اصل در ادله، </w:t>
      </w:r>
      <w:r w:rsidR="00B62769" w:rsidRPr="00C86507">
        <w:rPr>
          <w:rFonts w:ascii="Traditional Arabic" w:hAnsi="Traditional Arabic" w:cs="Traditional Arabic" w:hint="cs"/>
          <w:rtl/>
        </w:rPr>
        <w:t xml:space="preserve">تأسیس </w:t>
      </w:r>
      <w:r w:rsidR="00594DFB" w:rsidRPr="00C86507">
        <w:rPr>
          <w:rFonts w:ascii="Traditional Arabic" w:hAnsi="Traditional Arabic" w:cs="Traditional Arabic" w:hint="cs"/>
          <w:rtl/>
        </w:rPr>
        <w:t xml:space="preserve">بودن </w:t>
      </w:r>
      <w:r w:rsidR="00B62769" w:rsidRPr="00C86507">
        <w:rPr>
          <w:rFonts w:ascii="Traditional Arabic" w:hAnsi="Traditional Arabic" w:cs="Traditional Arabic" w:hint="cs"/>
          <w:rtl/>
        </w:rPr>
        <w:t>است</w:t>
      </w:r>
      <w:r w:rsidR="000E3701">
        <w:rPr>
          <w:rFonts w:ascii="Traditional Arabic" w:hAnsi="Traditional Arabic" w:cs="Traditional Arabic"/>
          <w:rtl/>
        </w:rPr>
        <w:t xml:space="preserve"> </w:t>
      </w:r>
      <w:r w:rsidR="00B62769" w:rsidRPr="00C86507">
        <w:rPr>
          <w:rFonts w:ascii="Traditional Arabic" w:hAnsi="Traditional Arabic" w:cs="Traditional Arabic" w:hint="cs"/>
          <w:rtl/>
        </w:rPr>
        <w:t xml:space="preserve">تا آنجایی که امکان دارد باید حرف نو بیاورد، شبیه آن است که در ادبیات گفته شده است که </w:t>
      </w:r>
      <w:r w:rsidR="00B62769" w:rsidRPr="00C86507">
        <w:rPr>
          <w:rFonts w:ascii="Traditional Arabic" w:hAnsi="Traditional Arabic" w:cs="Traditional Arabic" w:hint="cs"/>
          <w:sz w:val="30"/>
          <w:szCs w:val="30"/>
          <w:rtl/>
        </w:rPr>
        <w:t>زیاد</w:t>
      </w:r>
      <w:r w:rsidR="00594DFB" w:rsidRPr="00C86507">
        <w:rPr>
          <w:rFonts w:ascii="Traditional Arabic" w:hAnsi="Traditional Arabic" w:cs="Traditional Arabic" w:hint="cs"/>
          <w:sz w:val="30"/>
          <w:szCs w:val="30"/>
          <w:rtl/>
        </w:rPr>
        <w:t>ة</w:t>
      </w:r>
      <w:r w:rsidR="00B62769" w:rsidRPr="00C86507">
        <w:rPr>
          <w:rFonts w:ascii="Traditional Arabic" w:hAnsi="Traditional Arabic" w:cs="Traditional Arabic" w:hint="cs"/>
          <w:sz w:val="30"/>
          <w:szCs w:val="30"/>
          <w:rtl/>
        </w:rPr>
        <w:t>ُ المبانی تدلُّ علی زیاد</w:t>
      </w:r>
      <w:r w:rsidR="00594DFB" w:rsidRPr="00C86507">
        <w:rPr>
          <w:rFonts w:ascii="Traditional Arabic" w:hAnsi="Traditional Arabic" w:cs="Traditional Arabic" w:hint="cs"/>
          <w:sz w:val="30"/>
          <w:szCs w:val="30"/>
          <w:rtl/>
        </w:rPr>
        <w:t>ة</w:t>
      </w:r>
      <w:r w:rsidR="00B62769" w:rsidRPr="00C86507">
        <w:rPr>
          <w:rFonts w:ascii="Traditional Arabic" w:hAnsi="Traditional Arabic" w:cs="Traditional Arabic" w:hint="cs"/>
          <w:sz w:val="30"/>
          <w:szCs w:val="30"/>
          <w:rtl/>
        </w:rPr>
        <w:t>ِ المعانی</w:t>
      </w:r>
      <w:r w:rsidR="00B62769" w:rsidRPr="00C86507">
        <w:rPr>
          <w:rFonts w:ascii="Traditional Arabic" w:hAnsi="Traditional Arabic" w:cs="Traditional Arabic" w:hint="cs"/>
          <w:rtl/>
        </w:rPr>
        <w:t xml:space="preserve">، این یک اصل در ادبیات است. در اصول هم اصل این است که </w:t>
      </w:r>
      <w:r w:rsidRPr="00C86507">
        <w:rPr>
          <w:rFonts w:ascii="Traditional Arabic" w:hAnsi="Traditional Arabic" w:cs="Traditional Arabic" w:hint="cs"/>
          <w:rtl/>
        </w:rPr>
        <w:t xml:space="preserve">هر دلیل لفظی با هر </w:t>
      </w:r>
      <w:r w:rsidR="000E3701">
        <w:rPr>
          <w:rFonts w:ascii="Traditional Arabic" w:hAnsi="Traditional Arabic" w:cs="Traditional Arabic"/>
          <w:rtl/>
        </w:rPr>
        <w:t>اضافه‌ا</w:t>
      </w:r>
      <w:r w:rsidR="000E3701">
        <w:rPr>
          <w:rFonts w:ascii="Traditional Arabic" w:hAnsi="Traditional Arabic" w:cs="Traditional Arabic" w:hint="cs"/>
          <w:rtl/>
        </w:rPr>
        <w:t>ی</w:t>
      </w:r>
      <w:r w:rsidR="00B62769" w:rsidRPr="00C86507">
        <w:rPr>
          <w:rFonts w:ascii="Traditional Arabic" w:hAnsi="Traditional Arabic" w:cs="Traditional Arabic" w:hint="cs"/>
          <w:rtl/>
        </w:rPr>
        <w:t xml:space="preserve"> که دارد یک مضمون و مفاد جدید </w:t>
      </w:r>
      <w:r w:rsidR="00594DFB" w:rsidRPr="00C86507">
        <w:rPr>
          <w:rFonts w:ascii="Traditional Arabic" w:hAnsi="Traditional Arabic" w:cs="Traditional Arabic" w:hint="cs"/>
          <w:rtl/>
        </w:rPr>
        <w:t xml:space="preserve">در فضای فقهی </w:t>
      </w:r>
      <w:r w:rsidR="00B62769" w:rsidRPr="00C86507">
        <w:rPr>
          <w:rFonts w:ascii="Traditional Arabic" w:hAnsi="Traditional Arabic" w:cs="Traditional Arabic" w:hint="cs"/>
          <w:rtl/>
        </w:rPr>
        <w:t xml:space="preserve">حکمی فقهی بدهد. در غیر فقهی هم باید </w:t>
      </w:r>
      <w:r w:rsidR="000E3701">
        <w:rPr>
          <w:rFonts w:ascii="Traditional Arabic" w:hAnsi="Traditional Arabic" w:cs="Traditional Arabic"/>
          <w:rtl/>
        </w:rPr>
        <w:t>نکتهٔ</w:t>
      </w:r>
      <w:r w:rsidR="00B62769" w:rsidRPr="00C86507">
        <w:rPr>
          <w:rFonts w:ascii="Traditional Arabic" w:hAnsi="Traditional Arabic" w:cs="Traditional Arabic" w:hint="cs"/>
          <w:rtl/>
        </w:rPr>
        <w:t xml:space="preserve"> جدیدی را افاده کند. اصل این است و اینکه ما بگوییم این صرف بیان مصداق است این خیلی ارزش دلیل را کاهش </w:t>
      </w:r>
      <w:r w:rsidR="000E3701">
        <w:rPr>
          <w:rFonts w:ascii="Traditional Arabic" w:hAnsi="Traditional Arabic" w:cs="Traditional Arabic"/>
          <w:rtl/>
        </w:rPr>
        <w:t>م</w:t>
      </w:r>
      <w:r w:rsidR="000E3701">
        <w:rPr>
          <w:rFonts w:ascii="Traditional Arabic" w:hAnsi="Traditional Arabic" w:cs="Traditional Arabic" w:hint="cs"/>
          <w:rtl/>
        </w:rPr>
        <w:t>ی‌دهد</w:t>
      </w:r>
      <w:r w:rsidR="00B62769" w:rsidRPr="00C86507">
        <w:rPr>
          <w:rFonts w:ascii="Traditional Arabic" w:hAnsi="Traditional Arabic" w:cs="Traditional Arabic" w:hint="cs"/>
          <w:rtl/>
        </w:rPr>
        <w:t xml:space="preserve"> و لذا این دو احتمال</w:t>
      </w:r>
      <w:r w:rsidR="00C47984" w:rsidRPr="00C86507">
        <w:rPr>
          <w:rFonts w:ascii="Traditional Arabic" w:hAnsi="Traditional Arabic" w:cs="Traditional Arabic" w:hint="cs"/>
          <w:rtl/>
        </w:rPr>
        <w:t>، احتمال اول در بحث</w:t>
      </w:r>
      <w:r w:rsidR="00594DFB" w:rsidRPr="00C86507">
        <w:rPr>
          <w:rFonts w:ascii="Traditional Arabic" w:hAnsi="Traditional Arabic" w:cs="Traditional Arabic" w:hint="cs"/>
          <w:rtl/>
        </w:rPr>
        <w:t xml:space="preserve"> اطلاق و تقیید گفته شده است، صحیح </w:t>
      </w:r>
      <w:r w:rsidR="008F280E" w:rsidRPr="00C86507">
        <w:rPr>
          <w:rFonts w:ascii="Traditional Arabic" w:hAnsi="Traditional Arabic" w:cs="Traditional Arabic" w:hint="cs"/>
          <w:rtl/>
        </w:rPr>
        <w:t xml:space="preserve">نیست، </w:t>
      </w:r>
      <w:r w:rsidR="00594DFB" w:rsidRPr="00C86507">
        <w:rPr>
          <w:rFonts w:ascii="Traditional Arabic" w:hAnsi="Traditional Arabic" w:cs="Traditional Arabic" w:hint="cs"/>
          <w:rtl/>
        </w:rPr>
        <w:t>زیرا</w:t>
      </w:r>
      <w:r w:rsidR="008F280E" w:rsidRPr="00C86507">
        <w:rPr>
          <w:rFonts w:ascii="Traditional Arabic" w:hAnsi="Traditional Arabic" w:cs="Traditional Arabic" w:hint="cs"/>
          <w:rtl/>
        </w:rPr>
        <w:t xml:space="preserve"> مقید و مطلق باید مثبت و نافی باشند و مثبتین یا نافیین در باب</w:t>
      </w:r>
      <w:r w:rsidR="00594DFB" w:rsidRPr="00C86507">
        <w:rPr>
          <w:rFonts w:ascii="Traditional Arabic" w:hAnsi="Traditional Arabic" w:cs="Traditional Arabic" w:hint="cs"/>
          <w:rtl/>
        </w:rPr>
        <w:t xml:space="preserve"> آن دو</w:t>
      </w:r>
      <w:r w:rsidR="008F280E" w:rsidRPr="00C86507">
        <w:rPr>
          <w:rFonts w:ascii="Traditional Arabic" w:hAnsi="Traditional Arabic" w:cs="Traditional Arabic" w:hint="cs"/>
          <w:rtl/>
        </w:rPr>
        <w:t xml:space="preserve"> جاری نیست</w:t>
      </w:r>
      <w:r w:rsidR="00743162" w:rsidRPr="00C86507">
        <w:rPr>
          <w:rFonts w:ascii="Traditional Arabic" w:hAnsi="Traditional Arabic" w:cs="Traditional Arabic" w:hint="cs"/>
          <w:rtl/>
        </w:rPr>
        <w:t>، با توضیحی که در جای خودش گفتیم.</w:t>
      </w:r>
      <w:r w:rsidR="00342459" w:rsidRPr="00C86507">
        <w:rPr>
          <w:rFonts w:ascii="Traditional Arabic" w:hAnsi="Traditional Arabic" w:cs="Traditional Arabic" w:hint="cs"/>
          <w:rtl/>
        </w:rPr>
        <w:t xml:space="preserve"> وجه دوم </w:t>
      </w:r>
      <w:r w:rsidR="00594DFB" w:rsidRPr="00C86507">
        <w:rPr>
          <w:rFonts w:ascii="Traditional Arabic" w:hAnsi="Traditional Arabic" w:cs="Traditional Arabic" w:hint="cs"/>
          <w:rtl/>
        </w:rPr>
        <w:t>نیز</w:t>
      </w:r>
      <w:r w:rsidR="00342459" w:rsidRPr="00C86507">
        <w:rPr>
          <w:rFonts w:ascii="Traditional Arabic" w:hAnsi="Traditional Arabic" w:cs="Traditional Arabic" w:hint="cs"/>
          <w:rtl/>
        </w:rPr>
        <w:t xml:space="preserve"> </w:t>
      </w:r>
      <w:r w:rsidR="00594DFB" w:rsidRPr="00C86507">
        <w:rPr>
          <w:rFonts w:ascii="Traditional Arabic" w:hAnsi="Traditional Arabic" w:cs="Traditional Arabic" w:hint="cs"/>
          <w:rtl/>
        </w:rPr>
        <w:t>صحیح</w:t>
      </w:r>
      <w:r w:rsidR="00342459" w:rsidRPr="00C86507">
        <w:rPr>
          <w:rFonts w:ascii="Traditional Arabic" w:hAnsi="Traditional Arabic" w:cs="Traditional Arabic" w:hint="cs"/>
          <w:rtl/>
        </w:rPr>
        <w:t xml:space="preserve"> نیست </w:t>
      </w:r>
      <w:r w:rsidR="00594DFB" w:rsidRPr="00C86507">
        <w:rPr>
          <w:rFonts w:ascii="Traditional Arabic" w:hAnsi="Traditional Arabic" w:cs="Traditional Arabic" w:hint="cs"/>
          <w:rtl/>
        </w:rPr>
        <w:t xml:space="preserve">زیرا </w:t>
      </w:r>
      <w:r w:rsidR="00342459" w:rsidRPr="00C86507">
        <w:rPr>
          <w:rFonts w:ascii="Traditional Arabic" w:hAnsi="Traditional Arabic" w:cs="Traditional Arabic" w:hint="cs"/>
          <w:rtl/>
        </w:rPr>
        <w:t>آمدن یک دلیل جدید باید بار جدیدی داشته باشد، اینکه فقط بیان مصداق باشد، این خلاف اصل عقلایی است</w:t>
      </w:r>
      <w:r w:rsidR="00594DFB" w:rsidRPr="00C86507">
        <w:rPr>
          <w:rFonts w:ascii="Traditional Arabic" w:hAnsi="Traditional Arabic" w:cs="Traditional Arabic" w:hint="cs"/>
          <w:rtl/>
        </w:rPr>
        <w:t>.</w:t>
      </w:r>
      <w:r w:rsidR="00342459" w:rsidRPr="00C86507">
        <w:rPr>
          <w:rFonts w:ascii="Traditional Arabic" w:hAnsi="Traditional Arabic" w:cs="Traditional Arabic" w:hint="cs"/>
          <w:rtl/>
        </w:rPr>
        <w:t xml:space="preserve"> </w:t>
      </w:r>
    </w:p>
    <w:p w:rsidR="00E906CD" w:rsidRPr="00C86507" w:rsidRDefault="00342459" w:rsidP="00DA7046">
      <w:pPr>
        <w:pStyle w:val="af1"/>
        <w:numPr>
          <w:ilvl w:val="0"/>
          <w:numId w:val="13"/>
        </w:numPr>
        <w:rPr>
          <w:rFonts w:ascii="Traditional Arabic" w:hAnsi="Traditional Arabic" w:cs="Traditional Arabic"/>
        </w:rPr>
      </w:pPr>
      <w:r w:rsidRPr="00C86507">
        <w:rPr>
          <w:rFonts w:ascii="Traditional Arabic" w:hAnsi="Traditional Arabic" w:cs="Traditional Arabic" w:hint="cs"/>
          <w:rtl/>
        </w:rPr>
        <w:t xml:space="preserve">احتمال سوم </w:t>
      </w:r>
      <w:r w:rsidR="004A3B0B">
        <w:rPr>
          <w:rFonts w:ascii="Traditional Arabic" w:hAnsi="Traditional Arabic" w:cs="Traditional Arabic" w:hint="cs"/>
          <w:rtl/>
        </w:rPr>
        <w:t>که احت</w:t>
      </w:r>
      <w:r w:rsidR="00594DFB" w:rsidRPr="00C86507">
        <w:rPr>
          <w:rFonts w:ascii="Traditional Arabic" w:hAnsi="Traditional Arabic" w:cs="Traditional Arabic" w:hint="cs"/>
          <w:rtl/>
        </w:rPr>
        <w:t xml:space="preserve">مالی صحیح و واضح است </w:t>
      </w:r>
      <w:r w:rsidRPr="00C86507">
        <w:rPr>
          <w:rFonts w:ascii="Traditional Arabic" w:hAnsi="Traditional Arabic" w:cs="Traditional Arabic" w:hint="cs"/>
          <w:rtl/>
        </w:rPr>
        <w:t xml:space="preserve">این است که در حقیقت در موارد مثبتین که گاهی دو دلیل هم نیست، بلکه </w:t>
      </w:r>
      <w:r w:rsidR="004A3B0B">
        <w:rPr>
          <w:rFonts w:ascii="Traditional Arabic" w:hAnsi="Traditional Arabic" w:cs="Traditional Arabic" w:hint="cs"/>
          <w:rtl/>
        </w:rPr>
        <w:t>سلسله‌مراتب</w:t>
      </w:r>
      <w:r w:rsidRPr="00C86507">
        <w:rPr>
          <w:rFonts w:ascii="Traditional Arabic" w:hAnsi="Traditional Arabic" w:cs="Traditional Arabic" w:hint="cs"/>
          <w:rtl/>
        </w:rPr>
        <w:t xml:space="preserve"> دارد</w:t>
      </w:r>
      <w:r w:rsidR="00E906CD" w:rsidRPr="00C86507">
        <w:rPr>
          <w:rFonts w:ascii="Traditional Arabic" w:hAnsi="Traditional Arabic" w:cs="Traditional Arabic" w:hint="cs"/>
          <w:rtl/>
        </w:rPr>
        <w:t xml:space="preserve"> و مثبتات است، در این</w:t>
      </w:r>
      <w:r w:rsidR="00594DFB" w:rsidRPr="00C86507">
        <w:rPr>
          <w:rFonts w:ascii="Traditional Arabic" w:hAnsi="Traditional Arabic" w:cs="Traditional Arabic" w:hint="cs"/>
          <w:rtl/>
        </w:rPr>
        <w:t xml:space="preserve"> موارد </w:t>
      </w:r>
      <w:r w:rsidR="000E3701">
        <w:rPr>
          <w:rFonts w:ascii="Traditional Arabic" w:hAnsi="Traditional Arabic" w:cs="Traditional Arabic"/>
          <w:rtl/>
        </w:rPr>
        <w:t>ادله‌ا</w:t>
      </w:r>
      <w:r w:rsidR="000E3701">
        <w:rPr>
          <w:rFonts w:ascii="Traditional Arabic" w:hAnsi="Traditional Arabic" w:cs="Traditional Arabic" w:hint="cs"/>
          <w:rtl/>
        </w:rPr>
        <w:t>ی</w:t>
      </w:r>
      <w:r w:rsidRPr="00C86507">
        <w:rPr>
          <w:rFonts w:ascii="Traditional Arabic" w:hAnsi="Traditional Arabic" w:cs="Traditional Arabic" w:hint="cs"/>
          <w:rtl/>
        </w:rPr>
        <w:t xml:space="preserve"> که </w:t>
      </w:r>
      <w:r w:rsidR="00A36892">
        <w:rPr>
          <w:rFonts w:ascii="Traditional Arabic" w:hAnsi="Traditional Arabic" w:cs="Traditional Arabic"/>
          <w:rtl/>
        </w:rPr>
        <w:t>دایرهٔ</w:t>
      </w:r>
      <w:r w:rsidRPr="00C86507">
        <w:rPr>
          <w:rFonts w:ascii="Traditional Arabic" w:hAnsi="Traditional Arabic" w:cs="Traditional Arabic" w:hint="cs"/>
          <w:rtl/>
        </w:rPr>
        <w:t xml:space="preserve"> محدودتر دارد </w:t>
      </w:r>
      <w:r w:rsidR="000E3701">
        <w:rPr>
          <w:rFonts w:ascii="Traditional Arabic" w:hAnsi="Traditional Arabic" w:cs="Traditional Arabic"/>
          <w:rtl/>
        </w:rPr>
        <w:t>نم</w:t>
      </w:r>
      <w:r w:rsidR="000E3701">
        <w:rPr>
          <w:rFonts w:ascii="Traditional Arabic" w:hAnsi="Traditional Arabic" w:cs="Traditional Arabic" w:hint="cs"/>
          <w:rtl/>
        </w:rPr>
        <w:t>ی‌گوییم</w:t>
      </w:r>
      <w:r w:rsidRPr="00C86507">
        <w:rPr>
          <w:rFonts w:ascii="Traditional Arabic" w:hAnsi="Traditional Arabic" w:cs="Traditional Arabic" w:hint="cs"/>
          <w:rtl/>
        </w:rPr>
        <w:t xml:space="preserve"> مقید است ولی همچنین </w:t>
      </w:r>
      <w:r w:rsidR="000E3701">
        <w:rPr>
          <w:rFonts w:ascii="Traditional Arabic" w:hAnsi="Traditional Arabic" w:cs="Traditional Arabic"/>
          <w:rtl/>
        </w:rPr>
        <w:t>نم</w:t>
      </w:r>
      <w:r w:rsidR="000E3701">
        <w:rPr>
          <w:rFonts w:ascii="Traditional Arabic" w:hAnsi="Traditional Arabic" w:cs="Traditional Arabic" w:hint="cs"/>
          <w:rtl/>
        </w:rPr>
        <w:t>ی‌گوییم</w:t>
      </w:r>
      <w:r w:rsidRPr="00C86507">
        <w:rPr>
          <w:rFonts w:ascii="Traditional Arabic" w:hAnsi="Traditional Arabic" w:cs="Traditional Arabic" w:hint="cs"/>
          <w:rtl/>
        </w:rPr>
        <w:t xml:space="preserve"> بیان مصداق است، </w:t>
      </w:r>
      <w:r w:rsidR="000E3701">
        <w:rPr>
          <w:rFonts w:ascii="Traditional Arabic" w:hAnsi="Traditional Arabic" w:cs="Traditional Arabic"/>
          <w:rtl/>
        </w:rPr>
        <w:t>م</w:t>
      </w:r>
      <w:r w:rsidR="000E3701">
        <w:rPr>
          <w:rFonts w:ascii="Traditional Arabic" w:hAnsi="Traditional Arabic" w:cs="Traditional Arabic" w:hint="cs"/>
          <w:rtl/>
        </w:rPr>
        <w:t>ی‌گوییم</w:t>
      </w:r>
      <w:r w:rsidRPr="00C86507">
        <w:rPr>
          <w:rFonts w:ascii="Traditional Arabic" w:hAnsi="Traditional Arabic" w:cs="Traditional Arabic" w:hint="cs"/>
          <w:rtl/>
        </w:rPr>
        <w:t xml:space="preserve"> اینها مؤکد است به </w:t>
      </w:r>
      <w:r w:rsidR="00594DFB" w:rsidRPr="00C86507">
        <w:rPr>
          <w:rFonts w:ascii="Traditional Arabic" w:hAnsi="Traditional Arabic" w:cs="Traditional Arabic" w:hint="cs"/>
          <w:rtl/>
        </w:rPr>
        <w:t xml:space="preserve">این </w:t>
      </w:r>
      <w:r w:rsidRPr="00C86507">
        <w:rPr>
          <w:rFonts w:ascii="Traditional Arabic" w:hAnsi="Traditional Arabic" w:cs="Traditional Arabic" w:hint="cs"/>
          <w:rtl/>
        </w:rPr>
        <w:t>معنا که در مصداق خاص یک ملاک افزونی بر مل</w:t>
      </w:r>
      <w:r w:rsidR="00E906CD" w:rsidRPr="00C86507">
        <w:rPr>
          <w:rFonts w:ascii="Traditional Arabic" w:hAnsi="Traditional Arabic" w:cs="Traditional Arabic" w:hint="cs"/>
          <w:rtl/>
        </w:rPr>
        <w:t xml:space="preserve">اک عام وجود دارد، </w:t>
      </w:r>
      <w:r w:rsidRPr="00C86507">
        <w:rPr>
          <w:rFonts w:ascii="Traditional Arabic" w:hAnsi="Traditional Arabic" w:cs="Traditional Arabic" w:hint="cs"/>
          <w:rtl/>
        </w:rPr>
        <w:t xml:space="preserve">در حدی که گاهی ممکن است اگر آن عام نبود باز این خود مستقلاً ملاک داشت و </w:t>
      </w:r>
      <w:r w:rsidR="00594DFB" w:rsidRPr="00C86507">
        <w:rPr>
          <w:rFonts w:ascii="Traditional Arabic" w:hAnsi="Traditional Arabic" w:cs="Traditional Arabic" w:hint="cs"/>
          <w:rtl/>
        </w:rPr>
        <w:t>حداقل</w:t>
      </w:r>
      <w:r w:rsidRPr="00C86507">
        <w:rPr>
          <w:rFonts w:ascii="Traditional Arabic" w:hAnsi="Traditional Arabic" w:cs="Traditional Arabic" w:hint="cs"/>
          <w:rtl/>
        </w:rPr>
        <w:t xml:space="preserve"> این است که ملاکی در </w:t>
      </w:r>
      <w:r w:rsidR="00DA7046" w:rsidRPr="00C86507">
        <w:rPr>
          <w:rFonts w:ascii="Traditional Arabic" w:hAnsi="Traditional Arabic" w:cs="Traditional Arabic" w:hint="cs"/>
          <w:rtl/>
        </w:rPr>
        <w:t>آن</w:t>
      </w:r>
      <w:r w:rsidRPr="00C86507">
        <w:rPr>
          <w:rFonts w:ascii="Traditional Arabic" w:hAnsi="Traditional Arabic" w:cs="Traditional Arabic" w:hint="cs"/>
          <w:rtl/>
        </w:rPr>
        <w:t xml:space="preserve"> </w:t>
      </w:r>
      <w:r w:rsidR="00DA7046" w:rsidRPr="00C86507">
        <w:rPr>
          <w:rFonts w:ascii="Traditional Arabic" w:hAnsi="Traditional Arabic" w:cs="Traditional Arabic" w:hint="cs"/>
          <w:rtl/>
        </w:rPr>
        <w:t>وجود دارد</w:t>
      </w:r>
      <w:r w:rsidRPr="00C86507">
        <w:rPr>
          <w:rFonts w:ascii="Traditional Arabic" w:hAnsi="Traditional Arabic" w:cs="Traditional Arabic" w:hint="cs"/>
          <w:rtl/>
        </w:rPr>
        <w:t xml:space="preserve"> که موجب تأکد </w:t>
      </w:r>
      <w:r w:rsidR="000E3701">
        <w:rPr>
          <w:rFonts w:ascii="Traditional Arabic" w:hAnsi="Traditional Arabic" w:cs="Traditional Arabic"/>
          <w:rtl/>
        </w:rPr>
        <w:t>م</w:t>
      </w:r>
      <w:r w:rsidR="000E3701">
        <w:rPr>
          <w:rFonts w:ascii="Traditional Arabic" w:hAnsi="Traditional Arabic" w:cs="Traditional Arabic" w:hint="cs"/>
          <w:rtl/>
        </w:rPr>
        <w:t>ی‌شود</w:t>
      </w:r>
      <w:r w:rsidRPr="00C86507">
        <w:rPr>
          <w:rFonts w:ascii="Traditional Arabic" w:hAnsi="Traditional Arabic" w:cs="Traditional Arabic" w:hint="cs"/>
          <w:rtl/>
        </w:rPr>
        <w:t>، البته اینکه این ملاک کاملاً مستقل است به حیثی که اگر عام نبود باز این بود یا اینکه مستقل نیست ولی بالاخره یک بار اضافه دارد</w:t>
      </w:r>
      <w:r w:rsidR="00985843" w:rsidRPr="00C86507">
        <w:rPr>
          <w:rFonts w:ascii="Traditional Arabic" w:hAnsi="Traditional Arabic" w:cs="Traditional Arabic" w:hint="cs"/>
          <w:rtl/>
        </w:rPr>
        <w:t xml:space="preserve">، </w:t>
      </w:r>
      <w:r w:rsidR="000E3701">
        <w:rPr>
          <w:rFonts w:ascii="Traditional Arabic" w:hAnsi="Traditional Arabic" w:cs="Traditional Arabic"/>
          <w:rtl/>
        </w:rPr>
        <w:t>نم</w:t>
      </w:r>
      <w:r w:rsidR="000E3701">
        <w:rPr>
          <w:rFonts w:ascii="Traditional Arabic" w:hAnsi="Traditional Arabic" w:cs="Traditional Arabic" w:hint="cs"/>
          <w:rtl/>
        </w:rPr>
        <w:t>ی‌توان</w:t>
      </w:r>
      <w:r w:rsidR="00DA7046" w:rsidRPr="00C86507">
        <w:rPr>
          <w:rFonts w:ascii="Traditional Arabic" w:hAnsi="Traditional Arabic" w:cs="Traditional Arabic" w:hint="cs"/>
          <w:rtl/>
        </w:rPr>
        <w:t xml:space="preserve"> </w:t>
      </w:r>
      <w:r w:rsidR="00985843" w:rsidRPr="00C86507">
        <w:rPr>
          <w:rFonts w:ascii="Traditional Arabic" w:hAnsi="Traditional Arabic" w:cs="Traditional Arabic" w:hint="cs"/>
          <w:rtl/>
        </w:rPr>
        <w:t xml:space="preserve">این را خیلی  تشخیص داد یعنی </w:t>
      </w:r>
      <w:r w:rsidR="00DA7046" w:rsidRPr="00C86507">
        <w:rPr>
          <w:rFonts w:ascii="Traditional Arabic" w:hAnsi="Traditional Arabic" w:cs="Traditional Arabic" w:hint="cs"/>
          <w:rtl/>
        </w:rPr>
        <w:t xml:space="preserve">بر حسب هر </w:t>
      </w:r>
      <w:r w:rsidR="00985843" w:rsidRPr="00C86507">
        <w:rPr>
          <w:rFonts w:ascii="Traditional Arabic" w:hAnsi="Traditional Arabic" w:cs="Traditional Arabic" w:hint="cs"/>
          <w:rtl/>
        </w:rPr>
        <w:t xml:space="preserve">مورد دقت </w:t>
      </w:r>
      <w:r w:rsidR="00DA7046" w:rsidRPr="00C86507">
        <w:rPr>
          <w:rFonts w:ascii="Traditional Arabic" w:hAnsi="Traditional Arabic" w:cs="Traditional Arabic" w:hint="cs"/>
          <w:rtl/>
        </w:rPr>
        <w:t>و تأمل شو</w:t>
      </w:r>
      <w:r w:rsidR="00985843" w:rsidRPr="00C86507">
        <w:rPr>
          <w:rFonts w:ascii="Traditional Arabic" w:hAnsi="Traditional Arabic" w:cs="Traditional Arabic" w:hint="cs"/>
          <w:rtl/>
        </w:rPr>
        <w:t xml:space="preserve">د. </w:t>
      </w:r>
    </w:p>
    <w:p w:rsidR="00B71FFD" w:rsidRPr="00C86507" w:rsidRDefault="00985843" w:rsidP="00B71FFD">
      <w:pPr>
        <w:ind w:left="360" w:firstLine="0"/>
        <w:rPr>
          <w:rFonts w:ascii="Traditional Arabic" w:hAnsi="Traditional Arabic" w:cs="Traditional Arabic"/>
          <w:rtl/>
        </w:rPr>
      </w:pPr>
      <w:r w:rsidRPr="00C86507">
        <w:rPr>
          <w:rFonts w:ascii="Traditional Arabic" w:hAnsi="Traditional Arabic" w:cs="Traditional Arabic" w:hint="cs"/>
          <w:rtl/>
        </w:rPr>
        <w:t xml:space="preserve">این </w:t>
      </w:r>
      <w:r w:rsidR="00B71FFD" w:rsidRPr="00C86507">
        <w:rPr>
          <w:rFonts w:ascii="Traditional Arabic" w:hAnsi="Traditional Arabic" w:cs="Traditional Arabic" w:hint="cs"/>
          <w:rtl/>
        </w:rPr>
        <w:t>قاعده،</w:t>
      </w:r>
      <w:r w:rsidRPr="00C86507">
        <w:rPr>
          <w:rFonts w:ascii="Traditional Arabic" w:hAnsi="Traditional Arabic" w:cs="Traditional Arabic" w:hint="cs"/>
          <w:rtl/>
        </w:rPr>
        <w:t xml:space="preserve"> </w:t>
      </w:r>
      <w:r w:rsidR="000E3701">
        <w:rPr>
          <w:rFonts w:ascii="Traditional Arabic" w:hAnsi="Traditional Arabic" w:cs="Traditional Arabic"/>
          <w:rtl/>
        </w:rPr>
        <w:t>قاعدهٔ</w:t>
      </w:r>
      <w:r w:rsidRPr="00C86507">
        <w:rPr>
          <w:rFonts w:ascii="Traditional Arabic" w:hAnsi="Traditional Arabic" w:cs="Traditional Arabic" w:hint="cs"/>
          <w:rtl/>
        </w:rPr>
        <w:t xml:space="preserve"> </w:t>
      </w:r>
      <w:r w:rsidR="000E3701">
        <w:rPr>
          <w:rFonts w:ascii="Traditional Arabic" w:hAnsi="Traditional Arabic" w:cs="Traditional Arabic"/>
          <w:rtl/>
        </w:rPr>
        <w:t>عامهٔ</w:t>
      </w:r>
      <w:r w:rsidRPr="00C86507">
        <w:rPr>
          <w:rFonts w:ascii="Traditional Arabic" w:hAnsi="Traditional Arabic" w:cs="Traditional Arabic" w:hint="cs"/>
          <w:rtl/>
        </w:rPr>
        <w:t xml:space="preserve"> جاریه </w:t>
      </w:r>
      <w:r w:rsidR="00B71FFD" w:rsidRPr="00C86507">
        <w:rPr>
          <w:rFonts w:ascii="Traditional Arabic" w:hAnsi="Traditional Arabic" w:cs="Traditional Arabic" w:hint="cs"/>
          <w:rtl/>
        </w:rPr>
        <w:t xml:space="preserve">در فقه </w:t>
      </w:r>
      <w:r w:rsidRPr="00C86507">
        <w:rPr>
          <w:rFonts w:ascii="Traditional Arabic" w:hAnsi="Traditional Arabic" w:cs="Traditional Arabic" w:hint="cs"/>
          <w:rtl/>
        </w:rPr>
        <w:t>است و مص</w:t>
      </w:r>
      <w:r w:rsidR="00B71FFD" w:rsidRPr="00C86507">
        <w:rPr>
          <w:rFonts w:ascii="Traditional Arabic" w:hAnsi="Traditional Arabic" w:cs="Traditional Arabic" w:hint="cs"/>
          <w:rtl/>
        </w:rPr>
        <w:t>ادی</w:t>
      </w:r>
      <w:r w:rsidRPr="00C86507">
        <w:rPr>
          <w:rFonts w:ascii="Traditional Arabic" w:hAnsi="Traditional Arabic" w:cs="Traditional Arabic" w:hint="cs"/>
          <w:rtl/>
        </w:rPr>
        <w:t xml:space="preserve">ق و موارد </w:t>
      </w:r>
      <w:r w:rsidR="00B71FFD" w:rsidRPr="00C86507">
        <w:rPr>
          <w:rFonts w:ascii="Traditional Arabic" w:hAnsi="Traditional Arabic" w:cs="Traditional Arabic" w:hint="cs"/>
          <w:rtl/>
        </w:rPr>
        <w:t>زیادی</w:t>
      </w:r>
      <w:r w:rsidRPr="00C86507">
        <w:rPr>
          <w:rFonts w:ascii="Traditional Arabic" w:hAnsi="Traditional Arabic" w:cs="Traditional Arabic" w:hint="cs"/>
          <w:rtl/>
        </w:rPr>
        <w:t xml:space="preserve"> در فقه و روایات </w:t>
      </w:r>
      <w:r w:rsidR="00B71FFD" w:rsidRPr="00C86507">
        <w:rPr>
          <w:rFonts w:ascii="Traditional Arabic" w:hAnsi="Traditional Arabic" w:cs="Traditional Arabic" w:hint="cs"/>
          <w:rtl/>
        </w:rPr>
        <w:t>دارد</w:t>
      </w:r>
      <w:r w:rsidRPr="00C86507">
        <w:rPr>
          <w:rFonts w:ascii="Traditional Arabic" w:hAnsi="Traditional Arabic" w:cs="Traditional Arabic" w:hint="cs"/>
          <w:rtl/>
        </w:rPr>
        <w:t xml:space="preserve">، </w:t>
      </w:r>
      <w:r w:rsidR="00B71FFD" w:rsidRPr="00C86507">
        <w:rPr>
          <w:rFonts w:ascii="Traditional Arabic" w:hAnsi="Traditional Arabic" w:cs="Traditional Arabic" w:hint="cs"/>
          <w:rtl/>
        </w:rPr>
        <w:t xml:space="preserve">مانند </w:t>
      </w:r>
      <w:r w:rsidR="000E3701">
        <w:rPr>
          <w:rFonts w:ascii="Traditional Arabic" w:hAnsi="Traditional Arabic" w:cs="Traditional Arabic"/>
          <w:rtl/>
        </w:rPr>
        <w:t>م</w:t>
      </w:r>
      <w:r w:rsidR="000E3701">
        <w:rPr>
          <w:rFonts w:ascii="Traditional Arabic" w:hAnsi="Traditional Arabic" w:cs="Traditional Arabic" w:hint="cs"/>
          <w:rtl/>
        </w:rPr>
        <w:t>ی‌گوید</w:t>
      </w:r>
      <w:r w:rsidRPr="00C86507">
        <w:rPr>
          <w:rFonts w:ascii="Traditional Arabic" w:hAnsi="Traditional Arabic" w:cs="Traditional Arabic" w:hint="cs"/>
          <w:rtl/>
        </w:rPr>
        <w:t xml:space="preserve"> </w:t>
      </w:r>
      <w:r w:rsidR="00B71FFD" w:rsidRPr="00C86507">
        <w:rPr>
          <w:rFonts w:ascii="Traditional Arabic" w:hAnsi="Traditional Arabic" w:cs="Traditional Arabic" w:hint="cs"/>
          <w:rtl/>
        </w:rPr>
        <w:t>به برادر مسلمانت احسان کن</w:t>
      </w:r>
      <w:r w:rsidRPr="00C86507">
        <w:rPr>
          <w:rFonts w:ascii="Traditional Arabic" w:hAnsi="Traditional Arabic" w:cs="Traditional Arabic" w:hint="cs"/>
          <w:rtl/>
        </w:rPr>
        <w:t xml:space="preserve">، </w:t>
      </w:r>
      <w:r w:rsidR="00B71FFD" w:rsidRPr="00C86507">
        <w:rPr>
          <w:rFonts w:ascii="Traditional Arabic" w:hAnsi="Traditional Arabic" w:cs="Traditional Arabic" w:hint="cs"/>
          <w:rtl/>
        </w:rPr>
        <w:t>به پدر و مادر احسان کن</w:t>
      </w:r>
      <w:r w:rsidRPr="00C86507">
        <w:rPr>
          <w:rFonts w:ascii="Traditional Arabic" w:hAnsi="Traditional Arabic" w:cs="Traditional Arabic" w:hint="cs"/>
          <w:rtl/>
        </w:rPr>
        <w:t xml:space="preserve">، </w:t>
      </w:r>
      <w:r w:rsidR="00B71FFD" w:rsidRPr="00C86507">
        <w:rPr>
          <w:rFonts w:ascii="Traditional Arabic" w:hAnsi="Traditional Arabic" w:cs="Traditional Arabic" w:hint="cs"/>
          <w:rtl/>
        </w:rPr>
        <w:t xml:space="preserve">به یتیم </w:t>
      </w:r>
      <w:r w:rsidRPr="00C86507">
        <w:rPr>
          <w:rFonts w:ascii="Traditional Arabic" w:hAnsi="Traditional Arabic" w:cs="Traditional Arabic" w:hint="cs"/>
          <w:rtl/>
        </w:rPr>
        <w:t xml:space="preserve">احسان کن. یا </w:t>
      </w:r>
      <w:r w:rsidR="000E3701">
        <w:rPr>
          <w:rFonts w:ascii="Traditional Arabic" w:hAnsi="Traditional Arabic" w:cs="Traditional Arabic"/>
          <w:rtl/>
        </w:rPr>
        <w:t>م</w:t>
      </w:r>
      <w:r w:rsidR="000E3701">
        <w:rPr>
          <w:rFonts w:ascii="Traditional Arabic" w:hAnsi="Traditional Arabic" w:cs="Traditional Arabic" w:hint="cs"/>
          <w:rtl/>
        </w:rPr>
        <w:t>ی‌گوید</w:t>
      </w:r>
      <w:r w:rsidRPr="00C86507">
        <w:rPr>
          <w:rFonts w:ascii="Traditional Arabic" w:hAnsi="Traditional Arabic" w:cs="Traditional Arabic" w:hint="cs"/>
          <w:rtl/>
        </w:rPr>
        <w:t xml:space="preserve"> انفاق کن، انفاق خطاب عام دارد ولی خطاب خاص انفاق به محروم، مستمند، خانواده و... اینها تفاوت دارد، یعنی بسیاری از </w:t>
      </w:r>
      <w:r w:rsidR="000E3701">
        <w:rPr>
          <w:rFonts w:ascii="Traditional Arabic" w:hAnsi="Traditional Arabic" w:cs="Traditional Arabic"/>
          <w:rtl/>
        </w:rPr>
        <w:t>ادلهٔ</w:t>
      </w:r>
      <w:r w:rsidRPr="00C86507">
        <w:rPr>
          <w:rFonts w:ascii="Traditional Arabic" w:hAnsi="Traditional Arabic" w:cs="Traditional Arabic" w:hint="cs"/>
          <w:rtl/>
        </w:rPr>
        <w:t xml:space="preserve"> الزامی و استحبابی و در محرمات و مکروهات </w:t>
      </w:r>
      <w:r w:rsidR="00B71FFD" w:rsidRPr="00C86507">
        <w:rPr>
          <w:rFonts w:ascii="Traditional Arabic" w:hAnsi="Traditional Arabic" w:cs="Traditional Arabic" w:hint="cs"/>
          <w:rtl/>
        </w:rPr>
        <w:t>وجود دارند</w:t>
      </w:r>
      <w:r w:rsidRPr="00C86507">
        <w:rPr>
          <w:rFonts w:ascii="Traditional Arabic" w:hAnsi="Traditional Arabic" w:cs="Traditional Arabic" w:hint="cs"/>
          <w:rtl/>
        </w:rPr>
        <w:t xml:space="preserve"> که </w:t>
      </w:r>
      <w:r w:rsidR="004A3B0B">
        <w:rPr>
          <w:rFonts w:ascii="Traditional Arabic" w:hAnsi="Traditional Arabic" w:cs="Traditional Arabic" w:hint="cs"/>
          <w:rtl/>
        </w:rPr>
        <w:t>سلسله‌مراتب</w:t>
      </w:r>
      <w:r w:rsidRPr="00C86507">
        <w:rPr>
          <w:rFonts w:ascii="Traditional Arabic" w:hAnsi="Traditional Arabic" w:cs="Traditional Arabic" w:hint="cs"/>
          <w:rtl/>
        </w:rPr>
        <w:t>ی</w:t>
      </w:r>
      <w:r w:rsidR="00DE67C7" w:rsidRPr="00C86507">
        <w:rPr>
          <w:rFonts w:ascii="Traditional Arabic" w:hAnsi="Traditional Arabic" w:cs="Traditional Arabic" w:hint="cs"/>
          <w:rtl/>
        </w:rPr>
        <w:t xml:space="preserve"> در آنجا وجود دارد که عام و خاص </w:t>
      </w:r>
      <w:r w:rsidR="000E3701">
        <w:rPr>
          <w:rFonts w:ascii="Traditional Arabic" w:hAnsi="Traditional Arabic" w:cs="Traditional Arabic"/>
          <w:rtl/>
        </w:rPr>
        <w:t>م</w:t>
      </w:r>
      <w:r w:rsidR="000E3701">
        <w:rPr>
          <w:rFonts w:ascii="Traditional Arabic" w:hAnsi="Traditional Arabic" w:cs="Traditional Arabic" w:hint="cs"/>
          <w:rtl/>
        </w:rPr>
        <w:t>ی‌شود</w:t>
      </w:r>
      <w:r w:rsidR="00DE67C7" w:rsidRPr="00C86507">
        <w:rPr>
          <w:rFonts w:ascii="Traditional Arabic" w:hAnsi="Traditional Arabic" w:cs="Traditional Arabic" w:hint="cs"/>
          <w:rtl/>
        </w:rPr>
        <w:t xml:space="preserve">. در </w:t>
      </w:r>
      <w:r w:rsidR="00B71FFD" w:rsidRPr="00C86507">
        <w:rPr>
          <w:rFonts w:ascii="Traditional Arabic" w:hAnsi="Traditional Arabic" w:cs="Traditional Arabic" w:hint="cs"/>
          <w:rtl/>
        </w:rPr>
        <w:t>تمام</w:t>
      </w:r>
      <w:r w:rsidR="00DE67C7" w:rsidRPr="00C86507">
        <w:rPr>
          <w:rFonts w:ascii="Traditional Arabic" w:hAnsi="Traditional Arabic" w:cs="Traditional Arabic" w:hint="cs"/>
          <w:rtl/>
        </w:rPr>
        <w:t xml:space="preserve"> اینها </w:t>
      </w:r>
      <w:r w:rsidR="00B71FFD" w:rsidRPr="00C86507">
        <w:rPr>
          <w:rFonts w:ascii="Traditional Arabic" w:hAnsi="Traditional Arabic" w:cs="Traditional Arabic" w:hint="cs"/>
          <w:rtl/>
        </w:rPr>
        <w:t xml:space="preserve">این </w:t>
      </w:r>
      <w:r w:rsidR="00DE67C7" w:rsidRPr="00C86507">
        <w:rPr>
          <w:rFonts w:ascii="Traditional Arabic" w:hAnsi="Traditional Arabic" w:cs="Traditional Arabic" w:hint="cs"/>
          <w:rtl/>
        </w:rPr>
        <w:t>قاعده جاری است</w:t>
      </w:r>
      <w:r w:rsidR="00B71FFD" w:rsidRPr="00C86507">
        <w:rPr>
          <w:rFonts w:ascii="Traditional Arabic" w:hAnsi="Traditional Arabic" w:cs="Traditional Arabic" w:hint="cs"/>
          <w:rtl/>
        </w:rPr>
        <w:t>.</w:t>
      </w:r>
      <w:r w:rsidR="00DE67C7" w:rsidRPr="00C86507">
        <w:rPr>
          <w:rFonts w:ascii="Traditional Arabic" w:hAnsi="Traditional Arabic" w:cs="Traditional Arabic" w:hint="cs"/>
          <w:rtl/>
        </w:rPr>
        <w:t xml:space="preserve"> </w:t>
      </w:r>
    </w:p>
    <w:p w:rsidR="00B71FFD" w:rsidRPr="00C86507" w:rsidRDefault="000E3701" w:rsidP="00B71FFD">
      <w:pPr>
        <w:pStyle w:val="51"/>
        <w:rPr>
          <w:rFonts w:ascii="Traditional Arabic" w:hAnsi="Traditional Arabic" w:cs="Traditional Arabic"/>
          <w:color w:val="FF0000"/>
          <w:rtl/>
        </w:rPr>
      </w:pPr>
      <w:r>
        <w:rPr>
          <w:rFonts w:ascii="Traditional Arabic" w:hAnsi="Traditional Arabic" w:cs="Traditional Arabic"/>
          <w:color w:val="FF0000"/>
          <w:rtl/>
        </w:rPr>
        <w:t>جمع‌بند</w:t>
      </w:r>
      <w:r>
        <w:rPr>
          <w:rFonts w:ascii="Traditional Arabic" w:hAnsi="Traditional Arabic" w:cs="Traditional Arabic" w:hint="cs"/>
          <w:color w:val="FF0000"/>
          <w:rtl/>
        </w:rPr>
        <w:t>ی</w:t>
      </w:r>
    </w:p>
    <w:p w:rsidR="00B71FFD" w:rsidRPr="00C86507" w:rsidRDefault="00DE67C7" w:rsidP="00B71FFD">
      <w:pPr>
        <w:ind w:left="360" w:firstLine="0"/>
        <w:rPr>
          <w:rFonts w:ascii="Traditional Arabic" w:hAnsi="Traditional Arabic" w:cs="Traditional Arabic"/>
          <w:rtl/>
        </w:rPr>
      </w:pPr>
      <w:r w:rsidRPr="00C86507">
        <w:rPr>
          <w:rFonts w:ascii="Traditional Arabic" w:hAnsi="Traditional Arabic" w:cs="Traditional Arabic" w:hint="cs"/>
          <w:rtl/>
        </w:rPr>
        <w:t xml:space="preserve">احتمال اول این است که آن خاص مقید باشد، </w:t>
      </w:r>
      <w:r w:rsidR="000E3701">
        <w:rPr>
          <w:rFonts w:ascii="Traditional Arabic" w:hAnsi="Traditional Arabic" w:cs="Traditional Arabic"/>
          <w:rtl/>
        </w:rPr>
        <w:t>م</w:t>
      </w:r>
      <w:r w:rsidR="000E3701">
        <w:rPr>
          <w:rFonts w:ascii="Traditional Arabic" w:hAnsi="Traditional Arabic" w:cs="Traditional Arabic" w:hint="cs"/>
          <w:rtl/>
        </w:rPr>
        <w:t>ی‌گوییم</w:t>
      </w:r>
      <w:r w:rsidRPr="00C86507">
        <w:rPr>
          <w:rFonts w:ascii="Traditional Arabic" w:hAnsi="Traditional Arabic" w:cs="Traditional Arabic" w:hint="cs"/>
          <w:rtl/>
        </w:rPr>
        <w:t xml:space="preserve"> این درست نیست</w:t>
      </w:r>
      <w:r w:rsidR="005D7032" w:rsidRPr="00C86507">
        <w:rPr>
          <w:rFonts w:ascii="Traditional Arabic" w:hAnsi="Traditional Arabic" w:cs="Traditional Arabic" w:hint="cs"/>
          <w:rtl/>
        </w:rPr>
        <w:t>، احتمال دوم این است که فقط بیان مصداق باشد، این هم اصولاً درست نیست. پس احتمال سوم درست است</w:t>
      </w:r>
      <w:r w:rsidR="00B54469" w:rsidRPr="00C86507">
        <w:rPr>
          <w:rFonts w:ascii="Traditional Arabic" w:hAnsi="Traditional Arabic" w:cs="Traditional Arabic" w:hint="cs"/>
          <w:rtl/>
        </w:rPr>
        <w:t xml:space="preserve"> که اینها مؤکد است. منتها احتمال سوم ثبوتاً به دو احتمال تقسیم </w:t>
      </w:r>
      <w:r w:rsidR="000E3701">
        <w:rPr>
          <w:rFonts w:ascii="Traditional Arabic" w:hAnsi="Traditional Arabic" w:cs="Traditional Arabic"/>
          <w:rtl/>
        </w:rPr>
        <w:t>م</w:t>
      </w:r>
      <w:r w:rsidR="000E3701">
        <w:rPr>
          <w:rFonts w:ascii="Traditional Arabic" w:hAnsi="Traditional Arabic" w:cs="Traditional Arabic" w:hint="cs"/>
          <w:rtl/>
        </w:rPr>
        <w:t>ی‌شود</w:t>
      </w:r>
      <w:r w:rsidR="00B71FFD" w:rsidRPr="00C86507">
        <w:rPr>
          <w:rFonts w:ascii="Traditional Arabic" w:hAnsi="Traditional Arabic" w:cs="Traditional Arabic" w:hint="cs"/>
          <w:rtl/>
        </w:rPr>
        <w:t>؛</w:t>
      </w:r>
      <w:r w:rsidR="00B54469" w:rsidRPr="00C86507">
        <w:rPr>
          <w:rFonts w:ascii="Traditional Arabic" w:hAnsi="Traditional Arabic" w:cs="Traditional Arabic" w:hint="cs"/>
          <w:rtl/>
        </w:rPr>
        <w:t xml:space="preserve"> </w:t>
      </w:r>
    </w:p>
    <w:p w:rsidR="00B71FFD" w:rsidRPr="00C86507" w:rsidRDefault="00B71FFD" w:rsidP="00B71FFD">
      <w:pPr>
        <w:pStyle w:val="af1"/>
        <w:numPr>
          <w:ilvl w:val="0"/>
          <w:numId w:val="15"/>
        </w:numPr>
        <w:rPr>
          <w:rFonts w:ascii="Traditional Arabic" w:hAnsi="Traditional Arabic" w:cs="Traditional Arabic"/>
        </w:rPr>
      </w:pPr>
      <w:r w:rsidRPr="00C86507">
        <w:rPr>
          <w:rFonts w:ascii="Traditional Arabic" w:hAnsi="Traditional Arabic" w:cs="Traditional Arabic" w:hint="cs"/>
          <w:rtl/>
        </w:rPr>
        <w:t>زیرا</w:t>
      </w:r>
      <w:r w:rsidR="00B54469" w:rsidRPr="00C86507">
        <w:rPr>
          <w:rFonts w:ascii="Traditional Arabic" w:hAnsi="Traditional Arabic" w:cs="Traditional Arabic" w:hint="cs"/>
          <w:rtl/>
        </w:rPr>
        <w:t xml:space="preserve"> </w:t>
      </w:r>
      <w:r w:rsidRPr="00C86507">
        <w:rPr>
          <w:rFonts w:ascii="Traditional Arabic" w:hAnsi="Traditional Arabic" w:cs="Traditional Arabic" w:hint="cs"/>
          <w:rtl/>
        </w:rPr>
        <w:t xml:space="preserve">گاهی </w:t>
      </w:r>
      <w:r w:rsidR="00B54469" w:rsidRPr="00C86507">
        <w:rPr>
          <w:rFonts w:ascii="Traditional Arabic" w:hAnsi="Traditional Arabic" w:cs="Traditional Arabic" w:hint="cs"/>
          <w:rtl/>
        </w:rPr>
        <w:t>این مؤکده</w:t>
      </w:r>
      <w:r w:rsidRPr="00C86507">
        <w:rPr>
          <w:rFonts w:ascii="Traditional Arabic" w:hAnsi="Traditional Arabic" w:cs="Traditional Arabic" w:hint="cs"/>
          <w:rtl/>
        </w:rPr>
        <w:t xml:space="preserve"> </w:t>
      </w:r>
      <w:r w:rsidR="00B54469" w:rsidRPr="00C86507">
        <w:rPr>
          <w:rFonts w:ascii="Traditional Arabic" w:hAnsi="Traditional Arabic" w:cs="Traditional Arabic" w:hint="cs"/>
          <w:rtl/>
        </w:rPr>
        <w:t>است که موضوع این مستقلاً حکم دارد، به حیثی که اگر عام نبود خود</w:t>
      </w:r>
      <w:r w:rsidRPr="00C86507">
        <w:rPr>
          <w:rFonts w:ascii="Traditional Arabic" w:hAnsi="Traditional Arabic" w:cs="Traditional Arabic" w:hint="cs"/>
          <w:rtl/>
        </w:rPr>
        <w:t xml:space="preserve"> او</w:t>
      </w:r>
      <w:r w:rsidR="00B54469" w:rsidRPr="00C86507">
        <w:rPr>
          <w:rFonts w:ascii="Traditional Arabic" w:hAnsi="Traditional Arabic" w:cs="Traditional Arabic" w:hint="cs"/>
          <w:rtl/>
        </w:rPr>
        <w:t xml:space="preserve"> یک حکم مستقل بود منتها چون اینجا جمع شده است، اجتماع حکمین </w:t>
      </w:r>
      <w:r w:rsidR="000E3701">
        <w:rPr>
          <w:rFonts w:ascii="Traditional Arabic" w:hAnsi="Traditional Arabic" w:cs="Traditional Arabic"/>
          <w:rtl/>
        </w:rPr>
        <w:t>نم</w:t>
      </w:r>
      <w:r w:rsidR="000E3701">
        <w:rPr>
          <w:rFonts w:ascii="Traditional Arabic" w:hAnsi="Traditional Arabic" w:cs="Traditional Arabic" w:hint="cs"/>
          <w:rtl/>
        </w:rPr>
        <w:t>ی‌شود</w:t>
      </w:r>
      <w:r w:rsidR="00B54469" w:rsidRPr="00C86507">
        <w:rPr>
          <w:rFonts w:ascii="Traditional Arabic" w:hAnsi="Traditional Arabic" w:cs="Traditional Arabic" w:hint="cs"/>
          <w:rtl/>
        </w:rPr>
        <w:t xml:space="preserve"> و تأکد پیدا </w:t>
      </w:r>
      <w:r w:rsidR="000E3701">
        <w:rPr>
          <w:rFonts w:ascii="Traditional Arabic" w:hAnsi="Traditional Arabic" w:cs="Traditional Arabic"/>
          <w:rtl/>
        </w:rPr>
        <w:t>م</w:t>
      </w:r>
      <w:r w:rsidR="000E3701">
        <w:rPr>
          <w:rFonts w:ascii="Traditional Arabic" w:hAnsi="Traditional Arabic" w:cs="Traditional Arabic" w:hint="cs"/>
          <w:rtl/>
        </w:rPr>
        <w:t>ی‌شود</w:t>
      </w:r>
      <w:r w:rsidR="00B54469" w:rsidRPr="00C86507">
        <w:rPr>
          <w:rFonts w:ascii="Traditional Arabic" w:hAnsi="Traditional Arabic" w:cs="Traditional Arabic" w:hint="cs"/>
          <w:rtl/>
        </w:rPr>
        <w:t xml:space="preserve">. </w:t>
      </w:r>
    </w:p>
    <w:p w:rsidR="00B71FFD" w:rsidRPr="00C86507" w:rsidRDefault="00B54469" w:rsidP="00B71FFD">
      <w:pPr>
        <w:pStyle w:val="af1"/>
        <w:numPr>
          <w:ilvl w:val="0"/>
          <w:numId w:val="15"/>
        </w:numPr>
        <w:rPr>
          <w:rFonts w:ascii="Traditional Arabic" w:hAnsi="Traditional Arabic" w:cs="Traditional Arabic"/>
        </w:rPr>
      </w:pPr>
      <w:r w:rsidRPr="00C86507">
        <w:rPr>
          <w:rFonts w:ascii="Traditional Arabic" w:hAnsi="Traditional Arabic" w:cs="Traditional Arabic" w:hint="cs"/>
          <w:rtl/>
        </w:rPr>
        <w:t xml:space="preserve">گاهی هم است که اگر عام نبود این به تنهایی شاید این حکم نبود ولی بالاخره این موجب افزایش قوت ملاک </w:t>
      </w:r>
      <w:r w:rsidR="000E3701">
        <w:rPr>
          <w:rFonts w:ascii="Traditional Arabic" w:hAnsi="Traditional Arabic" w:cs="Traditional Arabic"/>
          <w:rtl/>
        </w:rPr>
        <w:t>م</w:t>
      </w:r>
      <w:r w:rsidR="000E3701">
        <w:rPr>
          <w:rFonts w:ascii="Traditional Arabic" w:hAnsi="Traditional Arabic" w:cs="Traditional Arabic" w:hint="cs"/>
          <w:rtl/>
        </w:rPr>
        <w:t>ی‌شود</w:t>
      </w:r>
      <w:r w:rsidRPr="00C86507">
        <w:rPr>
          <w:rFonts w:ascii="Traditional Arabic" w:hAnsi="Traditional Arabic" w:cs="Traditional Arabic" w:hint="cs"/>
          <w:rtl/>
        </w:rPr>
        <w:t xml:space="preserve">، صرف بیان مصداق نیست. </w:t>
      </w:r>
    </w:p>
    <w:p w:rsidR="009974F5" w:rsidRPr="00C86507" w:rsidRDefault="00B54469" w:rsidP="00B71FFD">
      <w:pPr>
        <w:ind w:left="360" w:firstLine="0"/>
        <w:rPr>
          <w:rFonts w:ascii="Traditional Arabic" w:hAnsi="Traditional Arabic" w:cs="Traditional Arabic"/>
          <w:rtl/>
        </w:rPr>
      </w:pPr>
      <w:r w:rsidRPr="00C86507">
        <w:rPr>
          <w:rFonts w:ascii="Traditional Arabic" w:hAnsi="Traditional Arabic" w:cs="Traditional Arabic" w:hint="cs"/>
          <w:rtl/>
        </w:rPr>
        <w:t xml:space="preserve">تعیین یکی از این دو حالت در فرض سوم نیاز به قرائن دارد، البته بعضی جاها قرینه داریم. </w:t>
      </w:r>
    </w:p>
    <w:p w:rsidR="009974F5" w:rsidRPr="00C86507" w:rsidRDefault="009974F5" w:rsidP="009974F5">
      <w:pPr>
        <w:pStyle w:val="51"/>
        <w:rPr>
          <w:rFonts w:ascii="Traditional Arabic" w:hAnsi="Traditional Arabic" w:cs="Traditional Arabic"/>
          <w:color w:val="FF0000"/>
          <w:rtl/>
        </w:rPr>
      </w:pPr>
      <w:r w:rsidRPr="00C86507">
        <w:rPr>
          <w:rFonts w:ascii="Traditional Arabic" w:hAnsi="Traditional Arabic" w:cs="Traditional Arabic" w:hint="cs"/>
          <w:color w:val="FF0000"/>
          <w:rtl/>
        </w:rPr>
        <w:lastRenderedPageBreak/>
        <w:t xml:space="preserve">محل جریان </w:t>
      </w:r>
      <w:r w:rsidR="000E3701">
        <w:rPr>
          <w:rFonts w:ascii="Traditional Arabic" w:hAnsi="Traditional Arabic" w:cs="Traditional Arabic"/>
          <w:color w:val="FF0000"/>
          <w:rtl/>
        </w:rPr>
        <w:t>قاعدهٔ</w:t>
      </w:r>
      <w:r w:rsidRPr="00C86507">
        <w:rPr>
          <w:rFonts w:ascii="Traditional Arabic" w:hAnsi="Traditional Arabic" w:cs="Traditional Arabic" w:hint="cs"/>
          <w:color w:val="FF0000"/>
          <w:rtl/>
        </w:rPr>
        <w:t xml:space="preserve"> اصولی</w:t>
      </w:r>
    </w:p>
    <w:p w:rsidR="00B71FFD" w:rsidRPr="00C86507" w:rsidRDefault="009974F5" w:rsidP="00DE0785">
      <w:pPr>
        <w:ind w:firstLine="0"/>
        <w:rPr>
          <w:rFonts w:ascii="Traditional Arabic" w:hAnsi="Traditional Arabic" w:cs="Traditional Arabic"/>
          <w:rtl/>
        </w:rPr>
      </w:pPr>
      <w:r w:rsidRPr="00C86507">
        <w:rPr>
          <w:rFonts w:ascii="Traditional Arabic" w:hAnsi="Traditional Arabic" w:cs="Traditional Arabic" w:hint="cs"/>
          <w:rtl/>
        </w:rPr>
        <w:t xml:space="preserve">یک </w:t>
      </w:r>
      <w:r w:rsidR="000E3701">
        <w:rPr>
          <w:rFonts w:ascii="Traditional Arabic" w:hAnsi="Traditional Arabic" w:cs="Traditional Arabic"/>
          <w:rtl/>
        </w:rPr>
        <w:t>نکتهٔ</w:t>
      </w:r>
      <w:r w:rsidRPr="00C86507">
        <w:rPr>
          <w:rFonts w:ascii="Traditional Arabic" w:hAnsi="Traditional Arabic" w:cs="Traditional Arabic" w:hint="cs"/>
          <w:rtl/>
        </w:rPr>
        <w:t xml:space="preserve"> دیگر را هم در اینجا توجه داشته باشید که این اوامر مترتبه و متسلسله در احسان، در اکرام، در انفاق، در ایذاء مؤمن، ایذاء عالم</w:t>
      </w:r>
      <w:r w:rsidR="000E3701">
        <w:rPr>
          <w:rFonts w:ascii="Traditional Arabic" w:hAnsi="Traditional Arabic" w:cs="Traditional Arabic"/>
          <w:rtl/>
        </w:rPr>
        <w:t xml:space="preserve"> </w:t>
      </w:r>
      <w:r w:rsidRPr="00C86507">
        <w:rPr>
          <w:rFonts w:ascii="Traditional Arabic" w:hAnsi="Traditional Arabic" w:cs="Traditional Arabic" w:hint="cs"/>
          <w:rtl/>
        </w:rPr>
        <w:t xml:space="preserve">و... آنجاهایی که </w:t>
      </w:r>
      <w:r w:rsidR="000E3701">
        <w:rPr>
          <w:rFonts w:ascii="Traditional Arabic" w:hAnsi="Traditional Arabic" w:cs="Traditional Arabic"/>
          <w:rtl/>
        </w:rPr>
        <w:t>متعلق‌ها</w:t>
      </w:r>
      <w:r w:rsidRPr="00C86507">
        <w:rPr>
          <w:rFonts w:ascii="Traditional Arabic" w:hAnsi="Traditional Arabic" w:cs="Traditional Arabic" w:hint="cs"/>
          <w:rtl/>
        </w:rPr>
        <w:t xml:space="preserve"> عموم و خصوص من وجه نیست و عموم و خصوص مطلق است، این قاعده در </w:t>
      </w:r>
      <w:r w:rsidR="000E3701">
        <w:rPr>
          <w:rFonts w:ascii="Traditional Arabic" w:hAnsi="Traditional Arabic" w:cs="Traditional Arabic"/>
          <w:rtl/>
        </w:rPr>
        <w:t>همهٔ</w:t>
      </w:r>
      <w:r w:rsidRPr="00C86507">
        <w:rPr>
          <w:rFonts w:ascii="Traditional Arabic" w:hAnsi="Traditional Arabic" w:cs="Traditional Arabic" w:hint="cs"/>
          <w:rtl/>
        </w:rPr>
        <w:t xml:space="preserve"> آن جاهایی که عموم و خصوص مطلق است در مخاطبین یا </w:t>
      </w:r>
      <w:r w:rsidR="000E3701">
        <w:rPr>
          <w:rFonts w:ascii="Traditional Arabic" w:hAnsi="Traditional Arabic" w:cs="Traditional Arabic"/>
          <w:rtl/>
        </w:rPr>
        <w:t>متعلق‌ها</w:t>
      </w:r>
      <w:r w:rsidRPr="00C86507">
        <w:rPr>
          <w:rFonts w:ascii="Traditional Arabic" w:hAnsi="Traditional Arabic" w:cs="Traditional Arabic" w:hint="cs"/>
          <w:rtl/>
        </w:rPr>
        <w:t xml:space="preserve"> یا موضوعات، در همه جاری است. این </w:t>
      </w:r>
      <w:r w:rsidR="000E3701">
        <w:rPr>
          <w:rFonts w:ascii="Traditional Arabic" w:hAnsi="Traditional Arabic" w:cs="Traditional Arabic"/>
          <w:rtl/>
        </w:rPr>
        <w:t>قاعده‌ا</w:t>
      </w:r>
      <w:r w:rsidR="000E3701">
        <w:rPr>
          <w:rFonts w:ascii="Traditional Arabic" w:hAnsi="Traditional Arabic" w:cs="Traditional Arabic" w:hint="cs"/>
          <w:rtl/>
        </w:rPr>
        <w:t>ی</w:t>
      </w:r>
      <w:r w:rsidRPr="00C86507">
        <w:rPr>
          <w:rFonts w:ascii="Traditional Arabic" w:hAnsi="Traditional Arabic" w:cs="Traditional Arabic" w:hint="cs"/>
          <w:rtl/>
        </w:rPr>
        <w:t xml:space="preserve"> که سه احتمال دارد و احتمال سوم درست است، جاری است هم در </w:t>
      </w:r>
      <w:r w:rsidR="000E3701">
        <w:rPr>
          <w:rFonts w:ascii="Traditional Arabic" w:hAnsi="Traditional Arabic" w:cs="Traditional Arabic"/>
          <w:rtl/>
        </w:rPr>
        <w:t>همهٔ</w:t>
      </w:r>
      <w:r w:rsidRPr="00C86507">
        <w:rPr>
          <w:rFonts w:ascii="Traditional Arabic" w:hAnsi="Traditional Arabic" w:cs="Traditional Arabic" w:hint="cs"/>
          <w:rtl/>
        </w:rPr>
        <w:t xml:space="preserve"> مواردی که </w:t>
      </w:r>
      <w:r w:rsidR="000E3701">
        <w:rPr>
          <w:rFonts w:ascii="Traditional Arabic" w:hAnsi="Traditional Arabic" w:cs="Traditional Arabic"/>
          <w:rtl/>
        </w:rPr>
        <w:t>رابطهٔ</w:t>
      </w:r>
      <w:r w:rsidRPr="00C86507">
        <w:rPr>
          <w:rFonts w:ascii="Traditional Arabic" w:hAnsi="Traditional Arabic" w:cs="Traditional Arabic" w:hint="cs"/>
          <w:rtl/>
        </w:rPr>
        <w:t xml:space="preserve"> عموم و خصوص مطلقی مثبتین یا نافیین است، چه دو تا باشد چه ده تا باشد، مترتب</w:t>
      </w:r>
      <w:r w:rsidR="000E3701">
        <w:rPr>
          <w:rFonts w:ascii="Traditional Arabic" w:hAnsi="Traditional Arabic" w:cs="Traditional Arabic"/>
          <w:rtl/>
        </w:rPr>
        <w:t>؛ و</w:t>
      </w:r>
      <w:r w:rsidRPr="00C86507">
        <w:rPr>
          <w:rFonts w:ascii="Traditional Arabic" w:hAnsi="Traditional Arabic" w:cs="Traditional Arabic" w:hint="cs"/>
          <w:rtl/>
        </w:rPr>
        <w:t xml:space="preserve"> چه آنجایی که این ترتب اثباتی و </w:t>
      </w:r>
      <w:r w:rsidR="00A84974">
        <w:rPr>
          <w:rFonts w:ascii="Traditional Arabic" w:hAnsi="Traditional Arabic" w:cs="Traditional Arabic" w:hint="cs"/>
          <w:rtl/>
        </w:rPr>
        <w:t>نفی‌ای</w:t>
      </w:r>
      <w:r w:rsidRPr="00C86507">
        <w:rPr>
          <w:rFonts w:ascii="Traditional Arabic" w:hAnsi="Traditional Arabic" w:cs="Traditional Arabic" w:hint="cs"/>
          <w:rtl/>
        </w:rPr>
        <w:t xml:space="preserve"> و اطلاقی و عموم و خصوص مطلقی در خود موضوع تکلیف باشد یا متعلق تکلیف باشد یا مخاطب تکلیف باشد، هر تکلیفی سه تا موضوع دارد، متعلق دارد و مخاطب. این قاعده در هر سه جاری است. موضوع و متعلق یک تفاوت ظریفی دارد اجمالاً شاید بدانید. مخاطب هم که معلوم است با آنها فرق </w:t>
      </w:r>
      <w:r w:rsidR="000E3701">
        <w:rPr>
          <w:rFonts w:ascii="Traditional Arabic" w:hAnsi="Traditional Arabic" w:cs="Traditional Arabic"/>
          <w:rtl/>
        </w:rPr>
        <w:t>م</w:t>
      </w:r>
      <w:r w:rsidR="000E3701">
        <w:rPr>
          <w:rFonts w:ascii="Traditional Arabic" w:hAnsi="Traditional Arabic" w:cs="Traditional Arabic" w:hint="cs"/>
          <w:rtl/>
        </w:rPr>
        <w:t>ی‌کند</w:t>
      </w:r>
      <w:r w:rsidR="000E3701">
        <w:rPr>
          <w:rFonts w:ascii="Traditional Arabic" w:hAnsi="Traditional Arabic" w:cs="Traditional Arabic"/>
          <w:rtl/>
        </w:rPr>
        <w:t>؛ و</w:t>
      </w:r>
      <w:r w:rsidRPr="00C86507">
        <w:rPr>
          <w:rFonts w:ascii="Traditional Arabic" w:hAnsi="Traditional Arabic" w:cs="Traditional Arabic" w:hint="cs"/>
          <w:rtl/>
        </w:rPr>
        <w:t xml:space="preserve"> اثرات این هم خیلی بالا است و البته آن دو شقّی که در احتمال سوم است که ملاک مستقل دارد یا ملاک کاملاً تأکیدی است و تکمیلی است، آن در هر جایی قرائن ویژه </w:t>
      </w:r>
      <w:r w:rsidR="000E3701">
        <w:rPr>
          <w:rFonts w:ascii="Traditional Arabic" w:hAnsi="Traditional Arabic" w:cs="Traditional Arabic"/>
          <w:rtl/>
        </w:rPr>
        <w:t>م</w:t>
      </w:r>
      <w:r w:rsidR="000E3701">
        <w:rPr>
          <w:rFonts w:ascii="Traditional Arabic" w:hAnsi="Traditional Arabic" w:cs="Traditional Arabic" w:hint="cs"/>
          <w:rtl/>
        </w:rPr>
        <w:t>ی‌خواهد</w:t>
      </w:r>
      <w:r w:rsidRPr="00C86507">
        <w:rPr>
          <w:rFonts w:ascii="Traditional Arabic" w:hAnsi="Traditional Arabic" w:cs="Traditional Arabic" w:hint="cs"/>
          <w:rtl/>
        </w:rPr>
        <w:t>.</w:t>
      </w:r>
    </w:p>
    <w:p w:rsidR="00B71FFD" w:rsidRPr="00C86507" w:rsidRDefault="00B71FFD" w:rsidP="00B71FFD">
      <w:pPr>
        <w:pStyle w:val="4"/>
        <w:rPr>
          <w:rFonts w:ascii="Traditional Arabic" w:hAnsi="Traditional Arabic" w:cs="Traditional Arabic"/>
          <w:color w:val="FF0000"/>
          <w:rtl/>
        </w:rPr>
      </w:pPr>
      <w:r w:rsidRPr="00C86507">
        <w:rPr>
          <w:rFonts w:ascii="Traditional Arabic" w:hAnsi="Traditional Arabic" w:cs="Traditional Arabic" w:hint="cs"/>
          <w:color w:val="FF0000"/>
          <w:rtl/>
        </w:rPr>
        <w:t>تطبیق با بحث</w:t>
      </w:r>
    </w:p>
    <w:p w:rsidR="00D14DF1" w:rsidRPr="00C86507" w:rsidRDefault="00B54469" w:rsidP="001515BE">
      <w:pPr>
        <w:rPr>
          <w:rFonts w:ascii="Traditional Arabic" w:hAnsi="Traditional Arabic" w:cs="Traditional Arabic"/>
          <w:rtl/>
        </w:rPr>
      </w:pPr>
      <w:r w:rsidRPr="00C86507">
        <w:rPr>
          <w:rFonts w:ascii="Traditional Arabic" w:hAnsi="Traditional Arabic" w:cs="Traditional Arabic" w:hint="cs"/>
          <w:rtl/>
        </w:rPr>
        <w:t>این یک بحث</w:t>
      </w:r>
      <w:r w:rsidR="00E906CD" w:rsidRPr="00C86507">
        <w:rPr>
          <w:rFonts w:ascii="Traditional Arabic" w:hAnsi="Traditional Arabic" w:cs="Traditional Arabic" w:hint="cs"/>
          <w:rtl/>
        </w:rPr>
        <w:t xml:space="preserve"> اصولی بود، </w:t>
      </w:r>
      <w:r w:rsidR="009E717A">
        <w:rPr>
          <w:rFonts w:ascii="Traditional Arabic" w:hAnsi="Traditional Arabic" w:cs="Traditional Arabic" w:hint="cs"/>
          <w:rtl/>
        </w:rPr>
        <w:t>الآن</w:t>
      </w:r>
      <w:r w:rsidR="00E906CD" w:rsidRPr="00C86507">
        <w:rPr>
          <w:rFonts w:ascii="Traditional Arabic" w:hAnsi="Traditional Arabic" w:cs="Traditional Arabic" w:hint="cs"/>
          <w:rtl/>
        </w:rPr>
        <w:t xml:space="preserve"> </w:t>
      </w:r>
      <w:r w:rsidR="00B71FFD" w:rsidRPr="00C86507">
        <w:rPr>
          <w:rFonts w:ascii="Traditional Arabic" w:hAnsi="Traditional Arabic" w:cs="Traditional Arabic" w:hint="cs"/>
          <w:rtl/>
        </w:rPr>
        <w:t xml:space="preserve">آن را </w:t>
      </w:r>
      <w:r w:rsidR="00E906CD" w:rsidRPr="00C86507">
        <w:rPr>
          <w:rFonts w:ascii="Traditional Arabic" w:hAnsi="Traditional Arabic" w:cs="Traditional Arabic" w:hint="cs"/>
          <w:rtl/>
        </w:rPr>
        <w:t xml:space="preserve">در اینجا </w:t>
      </w:r>
      <w:r w:rsidR="000E3701">
        <w:rPr>
          <w:rFonts w:ascii="Traditional Arabic" w:hAnsi="Traditional Arabic" w:cs="Traditional Arabic"/>
          <w:rtl/>
        </w:rPr>
        <w:t>پ</w:t>
      </w:r>
      <w:r w:rsidR="000E3701">
        <w:rPr>
          <w:rFonts w:ascii="Traditional Arabic" w:hAnsi="Traditional Arabic" w:cs="Traditional Arabic" w:hint="cs"/>
          <w:rtl/>
        </w:rPr>
        <w:t>یاده</w:t>
      </w:r>
      <w:r w:rsidRPr="00C86507">
        <w:rPr>
          <w:rFonts w:ascii="Traditional Arabic" w:hAnsi="Traditional Arabic" w:cs="Traditional Arabic" w:hint="cs"/>
          <w:rtl/>
        </w:rPr>
        <w:t xml:space="preserve"> </w:t>
      </w:r>
      <w:r w:rsidR="000E3701">
        <w:rPr>
          <w:rFonts w:ascii="Traditional Arabic" w:hAnsi="Traditional Arabic" w:cs="Traditional Arabic"/>
          <w:rtl/>
        </w:rPr>
        <w:t>م</w:t>
      </w:r>
      <w:r w:rsidR="000E3701">
        <w:rPr>
          <w:rFonts w:ascii="Traditional Arabic" w:hAnsi="Traditional Arabic" w:cs="Traditional Arabic" w:hint="cs"/>
          <w:rtl/>
        </w:rPr>
        <w:t>ی‌کنیم</w:t>
      </w:r>
      <w:r w:rsidR="00B71FFD" w:rsidRPr="00C86507">
        <w:rPr>
          <w:rFonts w:ascii="Traditional Arabic" w:hAnsi="Traditional Arabic" w:cs="Traditional Arabic" w:hint="cs"/>
          <w:rtl/>
        </w:rPr>
        <w:t xml:space="preserve">. </w:t>
      </w:r>
      <w:r w:rsidR="000E3701">
        <w:rPr>
          <w:rFonts w:ascii="Traditional Arabic" w:hAnsi="Traditional Arabic" w:cs="Traditional Arabic"/>
          <w:rtl/>
        </w:rPr>
        <w:t>ادله‌ا</w:t>
      </w:r>
      <w:r w:rsidR="000E3701">
        <w:rPr>
          <w:rFonts w:ascii="Traditional Arabic" w:hAnsi="Traditional Arabic" w:cs="Traditional Arabic" w:hint="cs"/>
          <w:rtl/>
        </w:rPr>
        <w:t>ی</w:t>
      </w:r>
      <w:r w:rsidRPr="00C86507">
        <w:rPr>
          <w:rFonts w:ascii="Traditional Arabic" w:hAnsi="Traditional Arabic" w:cs="Traditional Arabic" w:hint="cs"/>
          <w:rtl/>
        </w:rPr>
        <w:t xml:space="preserve"> </w:t>
      </w:r>
      <w:r w:rsidR="000E3701">
        <w:rPr>
          <w:rFonts w:ascii="Traditional Arabic" w:hAnsi="Traditional Arabic" w:cs="Traditional Arabic"/>
          <w:rtl/>
        </w:rPr>
        <w:t>م</w:t>
      </w:r>
      <w:r w:rsidR="000E3701">
        <w:rPr>
          <w:rFonts w:ascii="Traditional Arabic" w:hAnsi="Traditional Arabic" w:cs="Traditional Arabic" w:hint="cs"/>
          <w:rtl/>
        </w:rPr>
        <w:t>ی‌گوید</w:t>
      </w:r>
      <w:r w:rsidRPr="00C86507">
        <w:rPr>
          <w:rFonts w:ascii="Traditional Arabic" w:hAnsi="Traditional Arabic" w:cs="Traditional Arabic" w:hint="cs"/>
          <w:rtl/>
        </w:rPr>
        <w:t xml:space="preserve"> </w:t>
      </w:r>
      <w:r w:rsidR="00B71FFD" w:rsidRPr="00DE0785">
        <w:rPr>
          <w:rFonts w:ascii="Traditional Arabic" w:hAnsi="Traditional Arabic" w:cs="Traditional Arabic" w:hint="cs"/>
          <w:color w:val="008000"/>
          <w:rtl/>
        </w:rPr>
        <w:t>«</w:t>
      </w:r>
      <w:r w:rsidR="00B71FFD" w:rsidRPr="00DE0785">
        <w:rPr>
          <w:rFonts w:ascii="Traditional Arabic" w:hAnsi="Traditional Arabic" w:cs="Traditional Arabic" w:hint="cs"/>
          <w:color w:val="008000"/>
          <w:sz w:val="30"/>
          <w:szCs w:val="30"/>
          <w:rtl/>
        </w:rPr>
        <w:t xml:space="preserve">وَ </w:t>
      </w:r>
      <w:r w:rsidR="000E3701" w:rsidRPr="00DE0785">
        <w:rPr>
          <w:rFonts w:ascii="Traditional Arabic" w:hAnsi="Traditional Arabic" w:cs="Traditional Arabic"/>
          <w:color w:val="008000"/>
          <w:sz w:val="30"/>
          <w:szCs w:val="30"/>
          <w:rtl/>
        </w:rPr>
        <w:t>لْتَکُنْ</w:t>
      </w:r>
      <w:r w:rsidR="00B71FFD" w:rsidRPr="00DE0785">
        <w:rPr>
          <w:rFonts w:ascii="Traditional Arabic" w:hAnsi="Traditional Arabic" w:cs="Traditional Arabic" w:hint="cs"/>
          <w:color w:val="008000"/>
          <w:sz w:val="30"/>
          <w:szCs w:val="30"/>
          <w:rtl/>
        </w:rPr>
        <w:t xml:space="preserve"> </w:t>
      </w:r>
      <w:r w:rsidR="000E3701" w:rsidRPr="00DE0785">
        <w:rPr>
          <w:rFonts w:ascii="Traditional Arabic" w:hAnsi="Traditional Arabic" w:cs="Traditional Arabic"/>
          <w:color w:val="008000"/>
          <w:sz w:val="30"/>
          <w:szCs w:val="30"/>
          <w:rtl/>
        </w:rPr>
        <w:t>مِنْکُمْ</w:t>
      </w:r>
      <w:r w:rsidR="00B71FFD" w:rsidRPr="00DE0785">
        <w:rPr>
          <w:rFonts w:ascii="Traditional Arabic" w:hAnsi="Traditional Arabic" w:cs="Traditional Arabic" w:hint="cs"/>
          <w:color w:val="008000"/>
          <w:sz w:val="30"/>
          <w:szCs w:val="30"/>
          <w:rtl/>
        </w:rPr>
        <w:t xml:space="preserve"> أُمَّةٌ </w:t>
      </w:r>
      <w:r w:rsidR="000E3701" w:rsidRPr="00DE0785">
        <w:rPr>
          <w:rFonts w:ascii="Traditional Arabic" w:hAnsi="Traditional Arabic" w:cs="Traditional Arabic" w:hint="cs"/>
          <w:color w:val="008000"/>
          <w:sz w:val="30"/>
          <w:szCs w:val="30"/>
          <w:rtl/>
        </w:rPr>
        <w:t>یَدْعُونَ</w:t>
      </w:r>
      <w:r w:rsidR="00B71FFD" w:rsidRPr="00DE0785">
        <w:rPr>
          <w:rFonts w:ascii="Traditional Arabic" w:hAnsi="Traditional Arabic" w:cs="Traditional Arabic" w:hint="cs"/>
          <w:color w:val="008000"/>
          <w:sz w:val="30"/>
          <w:szCs w:val="30"/>
          <w:rtl/>
        </w:rPr>
        <w:t xml:space="preserve"> </w:t>
      </w:r>
      <w:r w:rsidR="000E3701" w:rsidRPr="00DE0785">
        <w:rPr>
          <w:rFonts w:ascii="Traditional Arabic" w:hAnsi="Traditional Arabic" w:cs="Traditional Arabic"/>
          <w:color w:val="008000"/>
          <w:sz w:val="30"/>
          <w:szCs w:val="30"/>
          <w:rtl/>
        </w:rPr>
        <w:t>إِلَ</w:t>
      </w:r>
      <w:r w:rsidR="000E3701" w:rsidRPr="00DE0785">
        <w:rPr>
          <w:rFonts w:ascii="Traditional Arabic" w:hAnsi="Traditional Arabic" w:cs="Traditional Arabic" w:hint="cs"/>
          <w:color w:val="008000"/>
          <w:sz w:val="30"/>
          <w:szCs w:val="30"/>
          <w:rtl/>
        </w:rPr>
        <w:t>ی</w:t>
      </w:r>
      <w:r w:rsidR="00B71FFD" w:rsidRPr="00DE0785">
        <w:rPr>
          <w:rFonts w:ascii="Traditional Arabic" w:hAnsi="Traditional Arabic" w:cs="Traditional Arabic" w:hint="cs"/>
          <w:color w:val="008000"/>
          <w:sz w:val="30"/>
          <w:szCs w:val="30"/>
          <w:rtl/>
        </w:rPr>
        <w:t xml:space="preserve"> </w:t>
      </w:r>
      <w:r w:rsidR="000E3701" w:rsidRPr="00DE0785">
        <w:rPr>
          <w:rFonts w:ascii="Traditional Arabic" w:hAnsi="Traditional Arabic" w:cs="Traditional Arabic"/>
          <w:color w:val="008000"/>
          <w:sz w:val="30"/>
          <w:szCs w:val="30"/>
          <w:rtl/>
        </w:rPr>
        <w:t>الْخَ</w:t>
      </w:r>
      <w:r w:rsidR="000E3701" w:rsidRPr="00DE0785">
        <w:rPr>
          <w:rFonts w:ascii="Traditional Arabic" w:hAnsi="Traditional Arabic" w:cs="Traditional Arabic" w:hint="cs"/>
          <w:color w:val="008000"/>
          <w:sz w:val="30"/>
          <w:szCs w:val="30"/>
          <w:rtl/>
        </w:rPr>
        <w:t>یْرِ</w:t>
      </w:r>
      <w:r w:rsidR="00B71FFD" w:rsidRPr="00DE0785">
        <w:rPr>
          <w:rFonts w:ascii="Traditional Arabic" w:hAnsi="Traditional Arabic" w:cs="Traditional Arabic" w:hint="cs"/>
          <w:color w:val="008000"/>
          <w:sz w:val="30"/>
          <w:szCs w:val="30"/>
          <w:rtl/>
        </w:rPr>
        <w:t xml:space="preserve"> وَ </w:t>
      </w:r>
      <w:r w:rsidR="000E3701" w:rsidRPr="00DE0785">
        <w:rPr>
          <w:rFonts w:ascii="Traditional Arabic" w:hAnsi="Traditional Arabic" w:cs="Traditional Arabic" w:hint="cs"/>
          <w:color w:val="008000"/>
          <w:sz w:val="30"/>
          <w:szCs w:val="30"/>
          <w:rtl/>
        </w:rPr>
        <w:t>یَأْمُرُونَ</w:t>
      </w:r>
      <w:r w:rsidR="00B71FFD" w:rsidRPr="00DE0785">
        <w:rPr>
          <w:rFonts w:ascii="Traditional Arabic" w:hAnsi="Traditional Arabic" w:cs="Traditional Arabic" w:hint="cs"/>
          <w:color w:val="008000"/>
          <w:sz w:val="30"/>
          <w:szCs w:val="30"/>
          <w:rtl/>
        </w:rPr>
        <w:t xml:space="preserve"> بِالْمَعْرُوفِ وَ </w:t>
      </w:r>
      <w:r w:rsidR="000E3701" w:rsidRPr="00DE0785">
        <w:rPr>
          <w:rFonts w:ascii="Traditional Arabic" w:hAnsi="Traditional Arabic" w:cs="Traditional Arabic" w:hint="cs"/>
          <w:color w:val="008000"/>
          <w:sz w:val="30"/>
          <w:szCs w:val="30"/>
          <w:rtl/>
        </w:rPr>
        <w:t>یَنْهَوْنَ</w:t>
      </w:r>
      <w:r w:rsidR="00B71FFD" w:rsidRPr="00DE0785">
        <w:rPr>
          <w:rFonts w:ascii="Traditional Arabic" w:hAnsi="Traditional Arabic" w:cs="Traditional Arabic" w:hint="cs"/>
          <w:color w:val="008000"/>
          <w:sz w:val="30"/>
          <w:szCs w:val="30"/>
          <w:rtl/>
        </w:rPr>
        <w:t xml:space="preserve"> عَنِ </w:t>
      </w:r>
      <w:r w:rsidR="000E3701" w:rsidRPr="00DE0785">
        <w:rPr>
          <w:rFonts w:ascii="Traditional Arabic" w:hAnsi="Traditional Arabic" w:cs="Traditional Arabic"/>
          <w:color w:val="008000"/>
          <w:sz w:val="30"/>
          <w:szCs w:val="30"/>
          <w:rtl/>
        </w:rPr>
        <w:t>الْمُنْکَرِ</w:t>
      </w:r>
      <w:r w:rsidR="00B71FFD" w:rsidRPr="00DE0785">
        <w:rPr>
          <w:rFonts w:ascii="Traditional Arabic" w:hAnsi="Traditional Arabic" w:cs="Traditional Arabic" w:hint="cs"/>
          <w:color w:val="008000"/>
          <w:rtl/>
        </w:rPr>
        <w:t>»</w:t>
      </w:r>
      <w:r w:rsidR="009974F5" w:rsidRPr="00DE0785">
        <w:rPr>
          <w:rStyle w:val="ae"/>
          <w:rFonts w:ascii="Traditional Arabic" w:hAnsi="Traditional Arabic" w:cs="Traditional Arabic"/>
          <w:color w:val="008000"/>
          <w:rtl/>
        </w:rPr>
        <w:footnoteReference w:id="5"/>
      </w:r>
      <w:r w:rsidR="009974F5" w:rsidRPr="00C86507">
        <w:rPr>
          <w:rFonts w:ascii="Traditional Arabic" w:hAnsi="Traditional Arabic" w:cs="Traditional Arabic" w:hint="cs"/>
          <w:rtl/>
        </w:rPr>
        <w:t xml:space="preserve"> </w:t>
      </w:r>
      <w:r w:rsidRPr="00C86507">
        <w:rPr>
          <w:rFonts w:ascii="Traditional Arabic" w:hAnsi="Traditional Arabic" w:cs="Traditional Arabic" w:hint="cs"/>
          <w:rtl/>
        </w:rPr>
        <w:t xml:space="preserve">ولی دلیل دیگر </w:t>
      </w:r>
      <w:r w:rsidR="000E3701">
        <w:rPr>
          <w:rFonts w:ascii="Traditional Arabic" w:hAnsi="Traditional Arabic" w:cs="Traditional Arabic"/>
          <w:rtl/>
        </w:rPr>
        <w:t>م</w:t>
      </w:r>
      <w:r w:rsidR="000E3701">
        <w:rPr>
          <w:rFonts w:ascii="Traditional Arabic" w:hAnsi="Traditional Arabic" w:cs="Traditional Arabic" w:hint="cs"/>
          <w:rtl/>
        </w:rPr>
        <w:t>ی‌گوید</w:t>
      </w:r>
      <w:r w:rsidRPr="00C86507">
        <w:rPr>
          <w:rFonts w:ascii="Traditional Arabic" w:hAnsi="Traditional Arabic" w:cs="Traditional Arabic" w:hint="cs"/>
          <w:rtl/>
        </w:rPr>
        <w:t xml:space="preserve"> </w:t>
      </w:r>
      <w:r w:rsidR="009974F5" w:rsidRPr="00DE0785">
        <w:rPr>
          <w:rFonts w:ascii="Traditional Arabic" w:hAnsi="Traditional Arabic" w:cs="Traditional Arabic" w:hint="cs"/>
          <w:color w:val="008000"/>
          <w:rtl/>
        </w:rPr>
        <w:t>«</w:t>
      </w:r>
      <w:r w:rsidR="009974F5" w:rsidRPr="00DE0785">
        <w:rPr>
          <w:rFonts w:ascii="Traditional Arabic" w:hAnsi="Traditional Arabic" w:cs="Traditional Arabic" w:hint="cs"/>
          <w:color w:val="008000"/>
          <w:sz w:val="30"/>
          <w:szCs w:val="30"/>
          <w:rtl/>
        </w:rPr>
        <w:t xml:space="preserve">وَ أْمُرْ </w:t>
      </w:r>
      <w:r w:rsidR="000E3701" w:rsidRPr="00DE0785">
        <w:rPr>
          <w:rFonts w:ascii="Traditional Arabic" w:hAnsi="Traditional Arabic" w:cs="Traditional Arabic"/>
          <w:color w:val="008000"/>
          <w:sz w:val="30"/>
          <w:szCs w:val="30"/>
          <w:rtl/>
        </w:rPr>
        <w:t>أَهْلَکَ</w:t>
      </w:r>
      <w:r w:rsidR="009974F5" w:rsidRPr="00DE0785">
        <w:rPr>
          <w:rFonts w:ascii="Traditional Arabic" w:hAnsi="Traditional Arabic" w:cs="Traditional Arabic" w:hint="cs"/>
          <w:color w:val="008000"/>
          <w:sz w:val="30"/>
          <w:szCs w:val="30"/>
          <w:rtl/>
        </w:rPr>
        <w:t xml:space="preserve"> بِالصَّلاةِ وَ اصْطَبِرْ </w:t>
      </w:r>
      <w:r w:rsidR="000E3701" w:rsidRPr="00DE0785">
        <w:rPr>
          <w:rFonts w:ascii="Traditional Arabic" w:hAnsi="Traditional Arabic" w:cs="Traditional Arabic"/>
          <w:color w:val="008000"/>
          <w:sz w:val="30"/>
          <w:szCs w:val="30"/>
          <w:rtl/>
        </w:rPr>
        <w:t>عَلَ</w:t>
      </w:r>
      <w:r w:rsidR="000E3701" w:rsidRPr="00DE0785">
        <w:rPr>
          <w:rFonts w:ascii="Traditional Arabic" w:hAnsi="Traditional Arabic" w:cs="Traditional Arabic" w:hint="cs"/>
          <w:color w:val="008000"/>
          <w:sz w:val="30"/>
          <w:szCs w:val="30"/>
          <w:rtl/>
        </w:rPr>
        <w:t>یْها</w:t>
      </w:r>
      <w:r w:rsidR="009974F5" w:rsidRPr="00DE0785">
        <w:rPr>
          <w:rFonts w:ascii="Traditional Arabic" w:hAnsi="Traditional Arabic" w:cs="Traditional Arabic" w:hint="cs"/>
          <w:color w:val="008000"/>
          <w:rtl/>
        </w:rPr>
        <w:t>»</w:t>
      </w:r>
      <w:r w:rsidR="009974F5" w:rsidRPr="00DE0785">
        <w:rPr>
          <w:rStyle w:val="ae"/>
          <w:rFonts w:ascii="Traditional Arabic" w:hAnsi="Traditional Arabic" w:cs="Traditional Arabic"/>
          <w:color w:val="008000"/>
          <w:rtl/>
        </w:rPr>
        <w:footnoteReference w:id="6"/>
      </w:r>
      <w:r w:rsidRPr="00DE0785">
        <w:rPr>
          <w:rFonts w:ascii="Traditional Arabic" w:hAnsi="Traditional Arabic" w:cs="Traditional Arabic" w:hint="cs"/>
          <w:color w:val="008000"/>
          <w:rtl/>
        </w:rPr>
        <w:t>،</w:t>
      </w:r>
      <w:r w:rsidRPr="00C86507">
        <w:rPr>
          <w:rFonts w:ascii="Traditional Arabic" w:hAnsi="Traditional Arabic" w:cs="Traditional Arabic" w:hint="cs"/>
          <w:rtl/>
        </w:rPr>
        <w:t xml:space="preserve"> یا </w:t>
      </w:r>
      <w:r w:rsidR="009974F5" w:rsidRPr="00DE0785">
        <w:rPr>
          <w:rFonts w:ascii="Traditional Arabic" w:hAnsi="Traditional Arabic" w:cs="Traditional Arabic" w:hint="cs"/>
          <w:color w:val="008000"/>
          <w:rtl/>
        </w:rPr>
        <w:t>«</w:t>
      </w:r>
      <w:r w:rsidR="000E3701" w:rsidRPr="00DE0785">
        <w:rPr>
          <w:rFonts w:ascii="Traditional Arabic" w:hAnsi="Traditional Arabic" w:cs="Traditional Arabic" w:hint="cs"/>
          <w:color w:val="008000"/>
          <w:sz w:val="30"/>
          <w:szCs w:val="30"/>
          <w:rtl/>
        </w:rPr>
        <w:t>یا</w:t>
      </w:r>
      <w:r w:rsidR="009974F5" w:rsidRPr="00DE0785">
        <w:rPr>
          <w:rFonts w:ascii="Traditional Arabic" w:hAnsi="Traditional Arabic" w:cs="Traditional Arabic" w:hint="cs"/>
          <w:color w:val="008000"/>
          <w:sz w:val="30"/>
          <w:szCs w:val="30"/>
          <w:rtl/>
        </w:rPr>
        <w:t xml:space="preserve"> </w:t>
      </w:r>
      <w:r w:rsidR="000E3701" w:rsidRPr="00DE0785">
        <w:rPr>
          <w:rFonts w:ascii="Traditional Arabic" w:hAnsi="Traditional Arabic" w:cs="Traditional Arabic"/>
          <w:color w:val="008000"/>
          <w:sz w:val="30"/>
          <w:szCs w:val="30"/>
          <w:rtl/>
        </w:rPr>
        <w:t>أَ</w:t>
      </w:r>
      <w:r w:rsidR="000E3701" w:rsidRPr="00DE0785">
        <w:rPr>
          <w:rFonts w:ascii="Traditional Arabic" w:hAnsi="Traditional Arabic" w:cs="Traditional Arabic" w:hint="cs"/>
          <w:color w:val="008000"/>
          <w:sz w:val="30"/>
          <w:szCs w:val="30"/>
          <w:rtl/>
        </w:rPr>
        <w:t>یُّهَا</w:t>
      </w:r>
      <w:r w:rsidR="009974F5" w:rsidRPr="00DE0785">
        <w:rPr>
          <w:rFonts w:ascii="Traditional Arabic" w:hAnsi="Traditional Arabic" w:cs="Traditional Arabic" w:hint="cs"/>
          <w:color w:val="008000"/>
          <w:sz w:val="30"/>
          <w:szCs w:val="30"/>
          <w:rtl/>
        </w:rPr>
        <w:t xml:space="preserve"> </w:t>
      </w:r>
      <w:r w:rsidR="000E3701" w:rsidRPr="00DE0785">
        <w:rPr>
          <w:rFonts w:ascii="Traditional Arabic" w:hAnsi="Traditional Arabic" w:cs="Traditional Arabic"/>
          <w:color w:val="008000"/>
          <w:sz w:val="30"/>
          <w:szCs w:val="30"/>
          <w:rtl/>
        </w:rPr>
        <w:t>الَّذ</w:t>
      </w:r>
      <w:r w:rsidR="000E3701" w:rsidRPr="00DE0785">
        <w:rPr>
          <w:rFonts w:ascii="Traditional Arabic" w:hAnsi="Traditional Arabic" w:cs="Traditional Arabic" w:hint="cs"/>
          <w:color w:val="008000"/>
          <w:sz w:val="30"/>
          <w:szCs w:val="30"/>
          <w:rtl/>
        </w:rPr>
        <w:t>ینَ</w:t>
      </w:r>
      <w:r w:rsidR="009974F5" w:rsidRPr="00DE0785">
        <w:rPr>
          <w:rFonts w:ascii="Traditional Arabic" w:hAnsi="Traditional Arabic" w:cs="Traditional Arabic" w:hint="cs"/>
          <w:color w:val="008000"/>
          <w:sz w:val="30"/>
          <w:szCs w:val="30"/>
          <w:rtl/>
        </w:rPr>
        <w:t xml:space="preserve"> آمَنُوا قُوا </w:t>
      </w:r>
      <w:r w:rsidR="000E3701" w:rsidRPr="00DE0785">
        <w:rPr>
          <w:rFonts w:ascii="Traditional Arabic" w:hAnsi="Traditional Arabic" w:cs="Traditional Arabic"/>
          <w:color w:val="008000"/>
          <w:sz w:val="30"/>
          <w:szCs w:val="30"/>
          <w:rtl/>
        </w:rPr>
        <w:t>أَنْفُسَکُمْ</w:t>
      </w:r>
      <w:r w:rsidR="009974F5" w:rsidRPr="00DE0785">
        <w:rPr>
          <w:rFonts w:ascii="Traditional Arabic" w:hAnsi="Traditional Arabic" w:cs="Traditional Arabic" w:hint="cs"/>
          <w:color w:val="008000"/>
          <w:sz w:val="30"/>
          <w:szCs w:val="30"/>
          <w:rtl/>
        </w:rPr>
        <w:t xml:space="preserve"> وَ </w:t>
      </w:r>
      <w:r w:rsidR="000E3701" w:rsidRPr="00DE0785">
        <w:rPr>
          <w:rFonts w:ascii="Traditional Arabic" w:hAnsi="Traditional Arabic" w:cs="Traditional Arabic"/>
          <w:color w:val="008000"/>
          <w:sz w:val="30"/>
          <w:szCs w:val="30"/>
          <w:rtl/>
        </w:rPr>
        <w:t>أَهْل</w:t>
      </w:r>
      <w:r w:rsidR="000E3701" w:rsidRPr="00DE0785">
        <w:rPr>
          <w:rFonts w:ascii="Traditional Arabic" w:hAnsi="Traditional Arabic" w:cs="Traditional Arabic" w:hint="cs"/>
          <w:color w:val="008000"/>
          <w:sz w:val="30"/>
          <w:szCs w:val="30"/>
          <w:rtl/>
        </w:rPr>
        <w:t>یکُمْ</w:t>
      </w:r>
      <w:r w:rsidR="009974F5" w:rsidRPr="00DE0785">
        <w:rPr>
          <w:rFonts w:ascii="Traditional Arabic" w:hAnsi="Traditional Arabic" w:cs="Traditional Arabic" w:hint="cs"/>
          <w:color w:val="008000"/>
          <w:sz w:val="30"/>
          <w:szCs w:val="30"/>
          <w:rtl/>
        </w:rPr>
        <w:t xml:space="preserve"> ناراً</w:t>
      </w:r>
      <w:r w:rsidR="009974F5" w:rsidRPr="00DE0785">
        <w:rPr>
          <w:rFonts w:ascii="Traditional Arabic" w:hAnsi="Traditional Arabic" w:cs="Traditional Arabic" w:hint="cs"/>
          <w:color w:val="008000"/>
          <w:rtl/>
        </w:rPr>
        <w:t>»</w:t>
      </w:r>
      <w:r w:rsidR="009974F5" w:rsidRPr="00DE0785">
        <w:rPr>
          <w:rStyle w:val="ae"/>
          <w:rFonts w:ascii="Traditional Arabic" w:hAnsi="Traditional Arabic" w:cs="Traditional Arabic"/>
          <w:color w:val="008000"/>
          <w:rtl/>
        </w:rPr>
        <w:footnoteReference w:id="7"/>
      </w:r>
      <w:r w:rsidR="009974F5" w:rsidRPr="00C86507">
        <w:rPr>
          <w:rFonts w:ascii="Traditional Arabic" w:hAnsi="Traditional Arabic" w:cs="Traditional Arabic" w:hint="cs"/>
          <w:rtl/>
        </w:rPr>
        <w:t xml:space="preserve"> </w:t>
      </w:r>
      <w:r w:rsidRPr="00C86507">
        <w:rPr>
          <w:rFonts w:ascii="Traditional Arabic" w:hAnsi="Traditional Arabic" w:cs="Traditional Arabic" w:hint="cs"/>
          <w:rtl/>
        </w:rPr>
        <w:t xml:space="preserve"> به اهل </w:t>
      </w:r>
      <w:r w:rsidR="000E3701">
        <w:rPr>
          <w:rFonts w:ascii="Traditional Arabic" w:hAnsi="Traditional Arabic" w:cs="Traditional Arabic"/>
          <w:rtl/>
        </w:rPr>
        <w:t>م</w:t>
      </w:r>
      <w:r w:rsidR="000E3701">
        <w:rPr>
          <w:rFonts w:ascii="Traditional Arabic" w:hAnsi="Traditional Arabic" w:cs="Traditional Arabic" w:hint="cs"/>
          <w:rtl/>
        </w:rPr>
        <w:t>ی‌گوید</w:t>
      </w:r>
      <w:r w:rsidRPr="00C86507">
        <w:rPr>
          <w:rFonts w:ascii="Traditional Arabic" w:hAnsi="Traditional Arabic" w:cs="Traditional Arabic" w:hint="cs"/>
          <w:rtl/>
        </w:rPr>
        <w:t xml:space="preserve">. دلیل دیگر </w:t>
      </w:r>
      <w:r w:rsidR="000E3701">
        <w:rPr>
          <w:rFonts w:ascii="Traditional Arabic" w:hAnsi="Traditional Arabic" w:cs="Traditional Arabic"/>
          <w:rtl/>
        </w:rPr>
        <w:t>م</w:t>
      </w:r>
      <w:r w:rsidR="000E3701">
        <w:rPr>
          <w:rFonts w:ascii="Traditional Arabic" w:hAnsi="Traditional Arabic" w:cs="Traditional Arabic" w:hint="cs"/>
          <w:rtl/>
        </w:rPr>
        <w:t>ی‌گوید</w:t>
      </w:r>
      <w:r w:rsidRPr="00C86507">
        <w:rPr>
          <w:rFonts w:ascii="Traditional Arabic" w:hAnsi="Traditional Arabic" w:cs="Traditional Arabic" w:hint="cs"/>
          <w:rtl/>
        </w:rPr>
        <w:t xml:space="preserve"> در ارتباط با حاکم شما امر به معروف و نهی از منکر کنید. ممکن است مصادیق دیگر هم داشته باشد. این </w:t>
      </w:r>
      <w:r w:rsidR="009974F5" w:rsidRPr="00C86507">
        <w:rPr>
          <w:rFonts w:ascii="Traditional Arabic" w:hAnsi="Traditional Arabic" w:cs="Traditional Arabic" w:hint="cs"/>
          <w:rtl/>
        </w:rPr>
        <w:t xml:space="preserve">را توجه داشته باشیم که </w:t>
      </w:r>
      <w:r w:rsidR="000E3701">
        <w:rPr>
          <w:rFonts w:ascii="Traditional Arabic" w:hAnsi="Traditional Arabic" w:cs="Traditional Arabic"/>
          <w:rtl/>
        </w:rPr>
        <w:t>ادله‌ا</w:t>
      </w:r>
      <w:r w:rsidR="000E3701">
        <w:rPr>
          <w:rFonts w:ascii="Traditional Arabic" w:hAnsi="Traditional Arabic" w:cs="Traditional Arabic" w:hint="cs"/>
          <w:rtl/>
        </w:rPr>
        <w:t>ی</w:t>
      </w:r>
      <w:r w:rsidR="009974F5" w:rsidRPr="00C86507">
        <w:rPr>
          <w:rFonts w:ascii="Traditional Arabic" w:hAnsi="Traditional Arabic" w:cs="Traditional Arabic" w:hint="cs"/>
          <w:rtl/>
        </w:rPr>
        <w:t xml:space="preserve"> که در دوائر خاصه آمده، </w:t>
      </w:r>
      <w:r w:rsidRPr="00C86507">
        <w:rPr>
          <w:rFonts w:ascii="Traditional Arabic" w:hAnsi="Traditional Arabic" w:cs="Traditional Arabic" w:hint="cs"/>
          <w:rtl/>
        </w:rPr>
        <w:t>حکم را آورده است، ا</w:t>
      </w:r>
      <w:r w:rsidR="00E906CD" w:rsidRPr="00C86507">
        <w:rPr>
          <w:rFonts w:ascii="Traditional Arabic" w:hAnsi="Traditional Arabic" w:cs="Traditional Arabic" w:hint="cs"/>
          <w:rtl/>
        </w:rPr>
        <w:t>ین</w:t>
      </w:r>
      <w:r w:rsidRPr="00C86507">
        <w:rPr>
          <w:rFonts w:ascii="Traditional Arabic" w:hAnsi="Traditional Arabic" w:cs="Traditional Arabic" w:hint="cs"/>
          <w:rtl/>
        </w:rPr>
        <w:t>ها بیان مصداق نیست، مؤک</w:t>
      </w:r>
      <w:r w:rsidR="009974F5" w:rsidRPr="00C86507">
        <w:rPr>
          <w:rFonts w:ascii="Traditional Arabic" w:hAnsi="Traditional Arabic" w:cs="Traditional Arabic" w:hint="cs"/>
          <w:rtl/>
        </w:rPr>
        <w:t>ِ</w:t>
      </w:r>
      <w:r w:rsidRPr="00C86507">
        <w:rPr>
          <w:rFonts w:ascii="Traditional Arabic" w:hAnsi="Traditional Arabic" w:cs="Traditional Arabic" w:hint="cs"/>
          <w:rtl/>
        </w:rPr>
        <w:t xml:space="preserve">د است و لذا در تربیت خانوادگی این بحث امر به معروف و نهی از منکر </w:t>
      </w:r>
      <w:r w:rsidR="000E3701" w:rsidRPr="00DE0785">
        <w:rPr>
          <w:rFonts w:ascii="Traditional Arabic" w:hAnsi="Traditional Arabic" w:cs="Traditional Arabic"/>
          <w:color w:val="008000"/>
          <w:rtl/>
        </w:rPr>
        <w:t>«</w:t>
      </w:r>
      <w:r w:rsidR="009974F5" w:rsidRPr="00DE0785">
        <w:rPr>
          <w:rFonts w:ascii="Traditional Arabic" w:hAnsi="Traditional Arabic" w:cs="Traditional Arabic" w:hint="cs"/>
          <w:color w:val="008000"/>
          <w:sz w:val="30"/>
          <w:szCs w:val="30"/>
          <w:rtl/>
        </w:rPr>
        <w:t xml:space="preserve">قُوا </w:t>
      </w:r>
      <w:r w:rsidR="000E3701" w:rsidRPr="00DE0785">
        <w:rPr>
          <w:rFonts w:ascii="Traditional Arabic" w:hAnsi="Traditional Arabic" w:cs="Traditional Arabic"/>
          <w:color w:val="008000"/>
          <w:sz w:val="30"/>
          <w:szCs w:val="30"/>
          <w:rtl/>
        </w:rPr>
        <w:t>أَنْفُسَکُمْ</w:t>
      </w:r>
      <w:r w:rsidR="009974F5" w:rsidRPr="00DE0785">
        <w:rPr>
          <w:rFonts w:ascii="Traditional Arabic" w:hAnsi="Traditional Arabic" w:cs="Traditional Arabic" w:hint="cs"/>
          <w:color w:val="008000"/>
          <w:sz w:val="30"/>
          <w:szCs w:val="30"/>
          <w:rtl/>
        </w:rPr>
        <w:t xml:space="preserve"> وَ </w:t>
      </w:r>
      <w:r w:rsidR="000E3701" w:rsidRPr="00DE0785">
        <w:rPr>
          <w:rFonts w:ascii="Traditional Arabic" w:hAnsi="Traditional Arabic" w:cs="Traditional Arabic"/>
          <w:color w:val="008000"/>
          <w:sz w:val="30"/>
          <w:szCs w:val="30"/>
          <w:rtl/>
        </w:rPr>
        <w:t>أَهْل</w:t>
      </w:r>
      <w:r w:rsidR="000E3701" w:rsidRPr="00DE0785">
        <w:rPr>
          <w:rFonts w:ascii="Traditional Arabic" w:hAnsi="Traditional Arabic" w:cs="Traditional Arabic" w:hint="cs"/>
          <w:color w:val="008000"/>
          <w:sz w:val="30"/>
          <w:szCs w:val="30"/>
          <w:rtl/>
        </w:rPr>
        <w:t>یکُمْ</w:t>
      </w:r>
      <w:r w:rsidR="009974F5" w:rsidRPr="00DE0785">
        <w:rPr>
          <w:rFonts w:ascii="Traditional Arabic" w:hAnsi="Traditional Arabic" w:cs="Traditional Arabic" w:hint="cs"/>
          <w:color w:val="008000"/>
          <w:sz w:val="30"/>
          <w:szCs w:val="30"/>
          <w:rtl/>
        </w:rPr>
        <w:t xml:space="preserve"> ناراً</w:t>
      </w:r>
      <w:r w:rsidR="009974F5" w:rsidRPr="00DE0785">
        <w:rPr>
          <w:rFonts w:ascii="Traditional Arabic" w:hAnsi="Traditional Arabic" w:cs="Traditional Arabic" w:hint="cs"/>
          <w:color w:val="008000"/>
          <w:rtl/>
        </w:rPr>
        <w:t>»</w:t>
      </w:r>
      <w:r w:rsidR="009974F5" w:rsidRPr="00C86507">
        <w:rPr>
          <w:rFonts w:ascii="Traditional Arabic" w:hAnsi="Traditional Arabic" w:cs="Traditional Arabic" w:hint="cs"/>
          <w:rtl/>
        </w:rPr>
        <w:t xml:space="preserve"> </w:t>
      </w:r>
      <w:r w:rsidRPr="00C86507">
        <w:rPr>
          <w:rFonts w:ascii="Traditional Arabic" w:hAnsi="Traditional Arabic" w:cs="Traditional Arabic" w:hint="cs"/>
          <w:rtl/>
        </w:rPr>
        <w:t>را بحث کردیم، شاید هنوز جای این داشت که بحث بیشتری بشود.</w:t>
      </w:r>
    </w:p>
    <w:p w:rsidR="009974F5" w:rsidRPr="00C86507" w:rsidRDefault="000E3701" w:rsidP="009974F5">
      <w:pPr>
        <w:ind w:firstLine="0"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/>
          <w:rtl/>
        </w:rPr>
        <w:t>ثمرهٔ</w:t>
      </w:r>
      <w:r w:rsidR="002A4CA2" w:rsidRPr="00C86507">
        <w:rPr>
          <w:rFonts w:ascii="Traditional Arabic" w:hAnsi="Traditional Arabic" w:cs="Traditional Arabic" w:hint="cs"/>
          <w:rtl/>
        </w:rPr>
        <w:t xml:space="preserve"> این تأکد این است که عقاب در آنجا مضاعف است، وقتی اهل را امر به معروف </w:t>
      </w:r>
      <w:r>
        <w:rPr>
          <w:rFonts w:ascii="Traditional Arabic" w:hAnsi="Traditional Arabic" w:cs="Traditional Arabic"/>
          <w:rtl/>
        </w:rPr>
        <w:t>نم</w:t>
      </w:r>
      <w:r>
        <w:rPr>
          <w:rFonts w:ascii="Traditional Arabic" w:hAnsi="Traditional Arabic" w:cs="Traditional Arabic" w:hint="cs"/>
          <w:rtl/>
        </w:rPr>
        <w:t>ی‌کند</w:t>
      </w:r>
      <w:r w:rsidR="00E906CD" w:rsidRPr="00C86507">
        <w:rPr>
          <w:rFonts w:ascii="Traditional Arabic" w:hAnsi="Traditional Arabic" w:cs="Traditional Arabic" w:hint="cs"/>
          <w:rtl/>
        </w:rPr>
        <w:t xml:space="preserve"> عقابش مضاعف است. </w:t>
      </w:r>
      <w:r>
        <w:rPr>
          <w:rFonts w:ascii="Traditional Arabic" w:hAnsi="Traditional Arabic" w:cs="Traditional Arabic"/>
          <w:rtl/>
        </w:rPr>
        <w:t>ثمرهٔ</w:t>
      </w:r>
      <w:r w:rsidR="009974F5" w:rsidRPr="00C86507">
        <w:rPr>
          <w:rFonts w:ascii="Traditional Arabic" w:hAnsi="Traditional Arabic" w:cs="Traditional Arabic" w:hint="cs"/>
          <w:rtl/>
        </w:rPr>
        <w:t xml:space="preserve"> تأکد</w:t>
      </w:r>
      <w:r w:rsidR="002A4CA2" w:rsidRPr="00C86507">
        <w:rPr>
          <w:rFonts w:ascii="Traditional Arabic" w:hAnsi="Traditional Arabic" w:cs="Traditional Arabic" w:hint="cs"/>
          <w:rtl/>
        </w:rPr>
        <w:t xml:space="preserve"> در عقاب و تزاحمات هم </w:t>
      </w:r>
      <w:r w:rsidR="009974F5" w:rsidRPr="00C86507">
        <w:rPr>
          <w:rFonts w:ascii="Traditional Arabic" w:hAnsi="Traditional Arabic" w:cs="Traditional Arabic" w:hint="cs"/>
          <w:rtl/>
        </w:rPr>
        <w:t>ظاهر</w:t>
      </w:r>
      <w:r w:rsidR="002A4CA2" w:rsidRPr="00C86507">
        <w:rPr>
          <w:rFonts w:ascii="Traditional Arabic" w:hAnsi="Traditional Arabic" w:cs="Traditional Arabic" w:hint="cs"/>
          <w:rtl/>
        </w:rPr>
        <w:t xml:space="preserve"> </w:t>
      </w:r>
      <w:r>
        <w:rPr>
          <w:rFonts w:ascii="Traditional Arabic" w:hAnsi="Traditional Arabic" w:cs="Traditional Arabic"/>
          <w:rtl/>
        </w:rPr>
        <w:t>م</w:t>
      </w:r>
      <w:r>
        <w:rPr>
          <w:rFonts w:ascii="Traditional Arabic" w:hAnsi="Traditional Arabic" w:cs="Traditional Arabic" w:hint="cs"/>
          <w:rtl/>
        </w:rPr>
        <w:t>ی‌شود</w:t>
      </w:r>
      <w:r w:rsidR="002A4CA2" w:rsidRPr="00C86507">
        <w:rPr>
          <w:rFonts w:ascii="Traditional Arabic" w:hAnsi="Traditional Arabic" w:cs="Traditional Arabic" w:hint="cs"/>
          <w:rtl/>
        </w:rPr>
        <w:t xml:space="preserve">. اگر بیان مصداق باشد هم در عقاب، هم در ثواب و قصد امر اثر </w:t>
      </w:r>
      <w:r>
        <w:rPr>
          <w:rFonts w:ascii="Traditional Arabic" w:hAnsi="Traditional Arabic" w:cs="Traditional Arabic"/>
          <w:rtl/>
        </w:rPr>
        <w:t>م</w:t>
      </w:r>
      <w:r>
        <w:rPr>
          <w:rFonts w:ascii="Traditional Arabic" w:hAnsi="Traditional Arabic" w:cs="Traditional Arabic" w:hint="cs"/>
          <w:rtl/>
        </w:rPr>
        <w:t>ی‌گذارد</w:t>
      </w:r>
      <w:r w:rsidR="002A4CA2" w:rsidRPr="00C86507">
        <w:rPr>
          <w:rFonts w:ascii="Traditional Arabic" w:hAnsi="Traditional Arabic" w:cs="Traditional Arabic" w:hint="cs"/>
          <w:rtl/>
        </w:rPr>
        <w:t xml:space="preserve"> و عقاب و ثواب محدود </w:t>
      </w:r>
      <w:r>
        <w:rPr>
          <w:rFonts w:ascii="Traditional Arabic" w:hAnsi="Traditional Arabic" w:cs="Traditional Arabic"/>
          <w:rtl/>
        </w:rPr>
        <w:t>م</w:t>
      </w:r>
      <w:r>
        <w:rPr>
          <w:rFonts w:ascii="Traditional Arabic" w:hAnsi="Traditional Arabic" w:cs="Traditional Arabic" w:hint="cs"/>
          <w:rtl/>
        </w:rPr>
        <w:t>ی‌شود</w:t>
      </w:r>
      <w:r w:rsidR="002A4CA2" w:rsidRPr="00C86507">
        <w:rPr>
          <w:rFonts w:ascii="Traditional Arabic" w:hAnsi="Traditional Arabic" w:cs="Traditional Arabic" w:hint="cs"/>
          <w:rtl/>
        </w:rPr>
        <w:t xml:space="preserve"> ولی آنکه باشد عقاب و ثواب اضافه </w:t>
      </w:r>
      <w:r>
        <w:rPr>
          <w:rFonts w:ascii="Traditional Arabic" w:hAnsi="Traditional Arabic" w:cs="Traditional Arabic"/>
          <w:rtl/>
        </w:rPr>
        <w:t>م</w:t>
      </w:r>
      <w:r>
        <w:rPr>
          <w:rFonts w:ascii="Traditional Arabic" w:hAnsi="Traditional Arabic" w:cs="Traditional Arabic" w:hint="cs"/>
          <w:rtl/>
        </w:rPr>
        <w:t>ی‌شود</w:t>
      </w:r>
      <w:r w:rsidR="009974F5" w:rsidRPr="00C86507">
        <w:rPr>
          <w:rFonts w:ascii="Traditional Arabic" w:hAnsi="Traditional Arabic" w:cs="Traditional Arabic" w:hint="cs"/>
          <w:rtl/>
        </w:rPr>
        <w:t xml:space="preserve">. </w:t>
      </w:r>
      <w:r>
        <w:rPr>
          <w:rFonts w:ascii="Traditional Arabic" w:hAnsi="Traditional Arabic" w:cs="Traditional Arabic"/>
          <w:rtl/>
        </w:rPr>
        <w:t>ثمره‌اش</w:t>
      </w:r>
      <w:r w:rsidR="002A4CA2" w:rsidRPr="00C86507">
        <w:rPr>
          <w:rFonts w:ascii="Traditional Arabic" w:hAnsi="Traditional Arabic" w:cs="Traditional Arabic" w:hint="cs"/>
          <w:rtl/>
        </w:rPr>
        <w:t xml:space="preserve"> باز در تزاحمات پیدا </w:t>
      </w:r>
      <w:r>
        <w:rPr>
          <w:rFonts w:ascii="Traditional Arabic" w:hAnsi="Traditional Arabic" w:cs="Traditional Arabic"/>
          <w:rtl/>
        </w:rPr>
        <w:t>م</w:t>
      </w:r>
      <w:r>
        <w:rPr>
          <w:rFonts w:ascii="Traditional Arabic" w:hAnsi="Traditional Arabic" w:cs="Traditional Arabic" w:hint="cs"/>
          <w:rtl/>
        </w:rPr>
        <w:t>ی‌شود</w:t>
      </w:r>
      <w:r w:rsidR="002A4CA2" w:rsidRPr="00C86507">
        <w:rPr>
          <w:rFonts w:ascii="Traditional Arabic" w:hAnsi="Traditional Arabic" w:cs="Traditional Arabic" w:hint="cs"/>
          <w:rtl/>
        </w:rPr>
        <w:t xml:space="preserve">، وقتی امر اهل با غیر اهل تزاحم پیدا کند اینجا چون تأکد دارد، این اعم است. این عرضی که </w:t>
      </w:r>
      <w:r w:rsidR="009E717A">
        <w:rPr>
          <w:rFonts w:ascii="Traditional Arabic" w:hAnsi="Traditional Arabic" w:cs="Traditional Arabic" w:hint="cs"/>
          <w:rtl/>
        </w:rPr>
        <w:t>الآن</w:t>
      </w:r>
      <w:r w:rsidR="002A4CA2" w:rsidRPr="00C86507">
        <w:rPr>
          <w:rFonts w:ascii="Traditional Arabic" w:hAnsi="Traditional Arabic" w:cs="Traditional Arabic" w:hint="cs"/>
          <w:rtl/>
        </w:rPr>
        <w:t xml:space="preserve"> گفتم ثمرات فقهی فراوانی دارد غیر از ثواب و عقاب</w:t>
      </w:r>
      <w:r w:rsidR="007940E5" w:rsidRPr="00C86507">
        <w:rPr>
          <w:rFonts w:ascii="Traditional Arabic" w:hAnsi="Traditional Arabic" w:cs="Traditional Arabic" w:hint="cs"/>
          <w:rtl/>
        </w:rPr>
        <w:t>،</w:t>
      </w:r>
      <w:r w:rsidR="002A4CA2" w:rsidRPr="00C86507">
        <w:rPr>
          <w:rFonts w:ascii="Traditional Arabic" w:hAnsi="Traditional Arabic" w:cs="Traditional Arabic" w:hint="cs"/>
          <w:rtl/>
        </w:rPr>
        <w:t xml:space="preserve"> از جمله در باب تزاحم.</w:t>
      </w:r>
      <w:r w:rsidR="007940E5" w:rsidRPr="00C86507">
        <w:rPr>
          <w:rFonts w:ascii="Traditional Arabic" w:hAnsi="Traditional Arabic" w:cs="Traditional Arabic" w:hint="cs"/>
          <w:rtl/>
        </w:rPr>
        <w:t xml:space="preserve"> </w:t>
      </w:r>
    </w:p>
    <w:p w:rsidR="001A17B9" w:rsidRPr="00D56B89" w:rsidRDefault="00DE0785" w:rsidP="001515BE">
      <w:pPr>
        <w:ind w:firstLine="0"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>-</w:t>
      </w:r>
      <w:r w:rsidR="009974F5" w:rsidRPr="00C86507">
        <w:rPr>
          <w:rFonts w:ascii="Traditional Arabic" w:hAnsi="Traditional Arabic" w:cs="Traditional Arabic" w:hint="cs"/>
          <w:rtl/>
        </w:rPr>
        <w:t xml:space="preserve"> </w:t>
      </w:r>
      <w:r w:rsidR="007940E5" w:rsidRPr="00C86507">
        <w:rPr>
          <w:rFonts w:ascii="Traditional Arabic" w:hAnsi="Traditional Arabic" w:cs="Traditional Arabic" w:hint="cs"/>
          <w:rtl/>
        </w:rPr>
        <w:t xml:space="preserve">این قاعده را من تأکید کردم برای اینکه در فقه خیلی است و چون ثمراتش زیاد است کمی بازش کردم. </w:t>
      </w:r>
      <w:r>
        <w:rPr>
          <w:rFonts w:ascii="Traditional Arabic" w:hAnsi="Traditional Arabic" w:cs="Traditional Arabic" w:hint="cs"/>
          <w:rtl/>
        </w:rPr>
        <w:t>-</w:t>
      </w:r>
    </w:p>
    <w:p w:rsidR="009974F5" w:rsidRPr="00C86507" w:rsidRDefault="009974F5" w:rsidP="009974F5">
      <w:pPr>
        <w:pStyle w:val="4"/>
        <w:rPr>
          <w:rFonts w:ascii="Traditional Arabic" w:hAnsi="Traditional Arabic" w:cs="Traditional Arabic"/>
          <w:color w:val="FF0000"/>
          <w:rtl/>
        </w:rPr>
      </w:pPr>
      <w:r w:rsidRPr="00C86507">
        <w:rPr>
          <w:rFonts w:ascii="Traditional Arabic" w:hAnsi="Traditional Arabic" w:cs="Traditional Arabic" w:hint="cs"/>
          <w:color w:val="FF0000"/>
          <w:rtl/>
        </w:rPr>
        <w:t xml:space="preserve">تفاوت تکالیف نسبت به </w:t>
      </w:r>
      <w:r w:rsidR="000E3701">
        <w:rPr>
          <w:rFonts w:ascii="Traditional Arabic" w:hAnsi="Traditional Arabic" w:cs="Traditional Arabic"/>
          <w:color w:val="FF0000"/>
          <w:rtl/>
        </w:rPr>
        <w:t>مخاطب‌ها</w:t>
      </w:r>
    </w:p>
    <w:p w:rsidR="007D5091" w:rsidRPr="00C86507" w:rsidRDefault="000E3701" w:rsidP="001515BE">
      <w:pPr>
        <w:ind w:firstLine="0"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/>
          <w:rtl/>
        </w:rPr>
        <w:t>نکتهٔ</w:t>
      </w:r>
      <w:r w:rsidR="00ED54F4" w:rsidRPr="00C86507">
        <w:rPr>
          <w:rFonts w:ascii="Traditional Arabic" w:hAnsi="Traditional Arabic" w:cs="Traditional Arabic" w:hint="cs"/>
          <w:rtl/>
        </w:rPr>
        <w:t xml:space="preserve"> دیگر هم در اینجا بیافزایید که ممکن است حکم بالایی </w:t>
      </w:r>
      <w:r w:rsidR="00D56B89">
        <w:rPr>
          <w:rFonts w:ascii="Traditional Arabic" w:hAnsi="Traditional Arabic" w:cs="Traditional Arabic" w:hint="cs"/>
          <w:rtl/>
        </w:rPr>
        <w:t>با حکم پایینی از لحاظ شرای</w:t>
      </w:r>
      <w:r w:rsidR="00F21E37" w:rsidRPr="00C86507">
        <w:rPr>
          <w:rFonts w:ascii="Traditional Arabic" w:hAnsi="Traditional Arabic" w:cs="Traditional Arabic" w:hint="cs"/>
          <w:rtl/>
        </w:rPr>
        <w:t xml:space="preserve">ط تفاوت پیدا کند. در همین امر به معروف و نهی از منکر، امر به معروف و نهی از منکر عام ممکن است یک سری شرایط داشته باشد که بعضی از آنها در امر به معروف خانوادگی متفاوت باشد. </w:t>
      </w:r>
    </w:p>
    <w:sectPr w:rsidR="007D5091" w:rsidRPr="00C86507" w:rsidSect="00DE07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849" w:bottom="1135" w:left="851" w:header="708" w:footer="489" w:gutter="0"/>
      <w:pgBorders w:offsetFrom="page">
        <w:top w:val="pushPinNote1" w:sz="23" w:space="24" w:color="auto"/>
        <w:left w:val="pushPinNote1" w:sz="23" w:space="24" w:color="auto"/>
        <w:bottom w:val="pushPinNote1" w:sz="23" w:space="24" w:color="auto"/>
        <w:right w:val="pushPinNote1" w:sz="23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EFA" w:rsidRDefault="00FB6EFA" w:rsidP="00C60128">
      <w:pPr>
        <w:spacing w:after="0"/>
      </w:pPr>
      <w:r>
        <w:separator/>
      </w:r>
    </w:p>
  </w:endnote>
  <w:endnote w:type="continuationSeparator" w:id="0">
    <w:p w:rsidR="00FB6EFA" w:rsidRDefault="00FB6EFA" w:rsidP="00C601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701" w:rsidRDefault="000E370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884636856"/>
      <w:docPartObj>
        <w:docPartGallery w:val="Page Numbers (Bottom of Page)"/>
        <w:docPartUnique/>
      </w:docPartObj>
    </w:sdtPr>
    <w:sdtEndPr/>
    <w:sdtContent>
      <w:p w:rsidR="00ED54F4" w:rsidRDefault="00C86507" w:rsidP="00C8650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EFA">
          <w:rPr>
            <w:noProof/>
            <w:rtl/>
            <w:lang w:val="fa-IR"/>
          </w:rPr>
          <w:t>4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701" w:rsidRDefault="000E370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EFA" w:rsidRDefault="00FB6EFA" w:rsidP="00C60128">
      <w:pPr>
        <w:spacing w:after="0"/>
      </w:pPr>
      <w:r>
        <w:separator/>
      </w:r>
    </w:p>
  </w:footnote>
  <w:footnote w:type="continuationSeparator" w:id="0">
    <w:p w:rsidR="00FB6EFA" w:rsidRDefault="00FB6EFA" w:rsidP="00C60128">
      <w:pPr>
        <w:spacing w:after="0"/>
      </w:pPr>
      <w:r>
        <w:continuationSeparator/>
      </w:r>
    </w:p>
  </w:footnote>
  <w:footnote w:id="1">
    <w:p w:rsidR="009C1614" w:rsidRPr="00F40453" w:rsidRDefault="00E92C5F" w:rsidP="009C1614">
      <w:pPr>
        <w:pStyle w:val="ac"/>
        <w:numPr>
          <w:ilvl w:val="0"/>
          <w:numId w:val="14"/>
        </w:numPr>
        <w:rPr>
          <w:rFonts w:ascii="Traditional Arabic" w:hAnsi="Traditional Arabic" w:cs="Traditional Arabic"/>
          <w:b/>
          <w:bCs/>
        </w:rPr>
      </w:pPr>
      <w:r>
        <w:rPr>
          <w:rFonts w:ascii="Traditional Arabic" w:hAnsi="Traditional Arabic" w:cs="Traditional Arabic"/>
          <w:b/>
          <w:bCs/>
          <w:rtl/>
        </w:rPr>
        <w:t>سوره</w:t>
      </w:r>
      <w:r w:rsidR="009C1614" w:rsidRPr="00F40453">
        <w:rPr>
          <w:rFonts w:ascii="Traditional Arabic" w:hAnsi="Traditional Arabic" w:cs="Traditional Arabic"/>
          <w:b/>
          <w:bCs/>
          <w:rtl/>
        </w:rPr>
        <w:t xml:space="preserve"> </w:t>
      </w:r>
      <w:r w:rsidR="009C1614" w:rsidRPr="00F40453">
        <w:rPr>
          <w:rFonts w:ascii="Traditional Arabic" w:hAnsi="Traditional Arabic" w:cs="Traditional Arabic" w:hint="cs"/>
          <w:b/>
          <w:bCs/>
          <w:rtl/>
        </w:rPr>
        <w:t>تحریم،</w:t>
      </w:r>
      <w:r w:rsidR="009C1614" w:rsidRPr="00F40453">
        <w:rPr>
          <w:rFonts w:ascii="Traditional Arabic" w:hAnsi="Traditional Arabic" w:cs="Traditional Arabic"/>
          <w:b/>
          <w:bCs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rtl/>
        </w:rPr>
        <w:t>آیه</w:t>
      </w:r>
      <w:r w:rsidR="0049117A">
        <w:rPr>
          <w:rFonts w:ascii="Traditional Arabic" w:hAnsi="Traditional Arabic" w:cs="Traditional Arabic" w:hint="cs"/>
          <w:b/>
          <w:bCs/>
          <w:rtl/>
        </w:rPr>
        <w:t xml:space="preserve"> </w:t>
      </w:r>
      <w:r w:rsidR="009C1614" w:rsidRPr="00F40453">
        <w:rPr>
          <w:rFonts w:ascii="Traditional Arabic" w:hAnsi="Traditional Arabic" w:cs="Traditional Arabic"/>
          <w:b/>
          <w:bCs/>
          <w:rtl/>
        </w:rPr>
        <w:t>6</w:t>
      </w:r>
      <w:r w:rsidR="0049117A">
        <w:rPr>
          <w:rFonts w:ascii="Traditional Arabic" w:hAnsi="Traditional Arabic" w:cs="Traditional Arabic" w:hint="cs"/>
          <w:b/>
          <w:bCs/>
          <w:rtl/>
        </w:rPr>
        <w:t>.</w:t>
      </w:r>
    </w:p>
  </w:footnote>
  <w:footnote w:id="2">
    <w:p w:rsidR="009C1614" w:rsidRPr="00F40453" w:rsidRDefault="009C1614" w:rsidP="009C1614">
      <w:pPr>
        <w:pStyle w:val="ac"/>
        <w:numPr>
          <w:ilvl w:val="0"/>
          <w:numId w:val="14"/>
        </w:numPr>
        <w:rPr>
          <w:rFonts w:ascii="Traditional Arabic" w:hAnsi="Traditional Arabic" w:cs="Traditional Arabic"/>
          <w:b/>
          <w:bCs/>
        </w:rPr>
      </w:pPr>
      <w:r w:rsidRPr="00F40453">
        <w:rPr>
          <w:rFonts w:ascii="Traditional Arabic" w:hAnsi="Traditional Arabic" w:cs="Traditional Arabic"/>
          <w:b/>
          <w:bCs/>
          <w:rtl/>
        </w:rPr>
        <w:t>كافي (ط - دارالحديث)، ج9، ص500</w:t>
      </w:r>
    </w:p>
  </w:footnote>
  <w:footnote w:id="3">
    <w:p w:rsidR="009C1614" w:rsidRPr="00F40453" w:rsidRDefault="009C1614" w:rsidP="009C1614">
      <w:pPr>
        <w:pStyle w:val="ac"/>
        <w:numPr>
          <w:ilvl w:val="0"/>
          <w:numId w:val="14"/>
        </w:numPr>
        <w:rPr>
          <w:rFonts w:ascii="Traditional Arabic" w:hAnsi="Traditional Arabic" w:cs="Traditional Arabic"/>
          <w:b/>
          <w:bCs/>
        </w:rPr>
      </w:pPr>
      <w:r w:rsidRPr="00F40453">
        <w:rPr>
          <w:rFonts w:ascii="Traditional Arabic" w:hAnsi="Traditional Arabic" w:cs="Traditional Arabic"/>
          <w:b/>
          <w:bCs/>
          <w:rtl/>
        </w:rPr>
        <w:t>علامه حلی، نهج الحق و كشف الصدق، ص489</w:t>
      </w:r>
    </w:p>
  </w:footnote>
  <w:footnote w:id="4">
    <w:p w:rsidR="00CF205E" w:rsidRPr="00F40453" w:rsidRDefault="00E92C5F" w:rsidP="00CF205E">
      <w:pPr>
        <w:pStyle w:val="ac"/>
        <w:numPr>
          <w:ilvl w:val="0"/>
          <w:numId w:val="14"/>
        </w:numPr>
        <w:rPr>
          <w:rFonts w:ascii="Traditional Arabic" w:hAnsi="Traditional Arabic" w:cs="Traditional Arabic"/>
          <w:b/>
          <w:bCs/>
        </w:rPr>
      </w:pPr>
      <w:r>
        <w:rPr>
          <w:rFonts w:ascii="Traditional Arabic" w:hAnsi="Traditional Arabic" w:cs="Traditional Arabic"/>
          <w:b/>
          <w:bCs/>
          <w:rtl/>
        </w:rPr>
        <w:t>سوره</w:t>
      </w:r>
      <w:r w:rsidR="00CF205E" w:rsidRPr="00F40453">
        <w:rPr>
          <w:rFonts w:ascii="Traditional Arabic" w:hAnsi="Traditional Arabic" w:cs="Traditional Arabic"/>
          <w:b/>
          <w:bCs/>
          <w:rtl/>
        </w:rPr>
        <w:t xml:space="preserve"> </w:t>
      </w:r>
      <w:r w:rsidR="00CF205E" w:rsidRPr="00F40453">
        <w:rPr>
          <w:rFonts w:ascii="Traditional Arabic" w:hAnsi="Traditional Arabic" w:cs="Traditional Arabic" w:hint="cs"/>
          <w:b/>
          <w:bCs/>
          <w:rtl/>
        </w:rPr>
        <w:t>تحریم،</w:t>
      </w:r>
      <w:r w:rsidR="00CF205E" w:rsidRPr="00F40453">
        <w:rPr>
          <w:rFonts w:ascii="Traditional Arabic" w:hAnsi="Traditional Arabic" w:cs="Traditional Arabic"/>
          <w:b/>
          <w:bCs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rtl/>
        </w:rPr>
        <w:t>آیه</w:t>
      </w:r>
      <w:r w:rsidR="0049117A">
        <w:rPr>
          <w:rFonts w:ascii="Traditional Arabic" w:hAnsi="Traditional Arabic" w:cs="Traditional Arabic" w:hint="cs"/>
          <w:b/>
          <w:bCs/>
          <w:rtl/>
        </w:rPr>
        <w:t xml:space="preserve"> </w:t>
      </w:r>
      <w:r w:rsidR="00CF205E" w:rsidRPr="00F40453">
        <w:rPr>
          <w:rFonts w:ascii="Traditional Arabic" w:hAnsi="Traditional Arabic" w:cs="Traditional Arabic"/>
          <w:b/>
          <w:bCs/>
          <w:rtl/>
        </w:rPr>
        <w:t>6</w:t>
      </w:r>
      <w:r w:rsidR="0049117A">
        <w:rPr>
          <w:rFonts w:ascii="Traditional Arabic" w:hAnsi="Traditional Arabic" w:cs="Traditional Arabic" w:hint="cs"/>
          <w:b/>
          <w:bCs/>
          <w:rtl/>
        </w:rPr>
        <w:t>.</w:t>
      </w:r>
    </w:p>
  </w:footnote>
  <w:footnote w:id="5">
    <w:p w:rsidR="009974F5" w:rsidRPr="00F40453" w:rsidRDefault="00E92C5F" w:rsidP="0049117A">
      <w:pPr>
        <w:pStyle w:val="ac"/>
        <w:numPr>
          <w:ilvl w:val="0"/>
          <w:numId w:val="14"/>
        </w:numPr>
        <w:rPr>
          <w:rFonts w:ascii="Traditional Arabic" w:hAnsi="Traditional Arabic" w:cs="Traditional Arabic"/>
          <w:b/>
          <w:bCs/>
        </w:rPr>
      </w:pPr>
      <w:r>
        <w:rPr>
          <w:rFonts w:ascii="Traditional Arabic" w:hAnsi="Traditional Arabic" w:cs="Traditional Arabic"/>
          <w:b/>
          <w:bCs/>
          <w:rtl/>
        </w:rPr>
        <w:t>سوره</w:t>
      </w:r>
      <w:r w:rsidR="009974F5" w:rsidRPr="00F40453">
        <w:rPr>
          <w:rFonts w:ascii="Traditional Arabic" w:hAnsi="Traditional Arabic" w:cs="Traditional Arabic"/>
          <w:b/>
          <w:bCs/>
          <w:rtl/>
        </w:rPr>
        <w:t xml:space="preserve"> </w:t>
      </w:r>
      <w:r w:rsidR="0049117A">
        <w:rPr>
          <w:rFonts w:ascii="Traditional Arabic" w:hAnsi="Traditional Arabic" w:cs="Traditional Arabic" w:hint="cs"/>
          <w:b/>
          <w:bCs/>
          <w:rtl/>
        </w:rPr>
        <w:t>آ</w:t>
      </w:r>
      <w:r w:rsidR="009974F5" w:rsidRPr="00F40453">
        <w:rPr>
          <w:rFonts w:ascii="Traditional Arabic" w:hAnsi="Traditional Arabic" w:cs="Traditional Arabic" w:hint="cs"/>
          <w:b/>
          <w:bCs/>
          <w:rtl/>
        </w:rPr>
        <w:t>ل</w:t>
      </w:r>
      <w:r w:rsidR="009974F5" w:rsidRPr="00F40453">
        <w:rPr>
          <w:rFonts w:ascii="Traditional Arabic" w:hAnsi="Traditional Arabic" w:cs="Traditional Arabic"/>
          <w:b/>
          <w:bCs/>
          <w:rtl/>
        </w:rPr>
        <w:t xml:space="preserve"> عمران، </w:t>
      </w:r>
      <w:r>
        <w:rPr>
          <w:rFonts w:ascii="Traditional Arabic" w:hAnsi="Traditional Arabic" w:cs="Traditional Arabic"/>
          <w:b/>
          <w:bCs/>
          <w:rtl/>
        </w:rPr>
        <w:t>آیه</w:t>
      </w:r>
      <w:r w:rsidR="0049117A">
        <w:rPr>
          <w:rFonts w:ascii="Traditional Arabic" w:hAnsi="Traditional Arabic" w:cs="Traditional Arabic" w:hint="cs"/>
          <w:b/>
          <w:bCs/>
          <w:rtl/>
        </w:rPr>
        <w:t xml:space="preserve"> </w:t>
      </w:r>
      <w:r w:rsidR="009974F5" w:rsidRPr="00F40453">
        <w:rPr>
          <w:rFonts w:ascii="Traditional Arabic" w:hAnsi="Traditional Arabic" w:cs="Traditional Arabic"/>
          <w:b/>
          <w:bCs/>
          <w:rtl/>
        </w:rPr>
        <w:t>104</w:t>
      </w:r>
      <w:r w:rsidR="0049117A">
        <w:rPr>
          <w:rFonts w:ascii="Traditional Arabic" w:hAnsi="Traditional Arabic" w:cs="Traditional Arabic" w:hint="cs"/>
          <w:b/>
          <w:bCs/>
          <w:rtl/>
        </w:rPr>
        <w:t>.</w:t>
      </w:r>
    </w:p>
  </w:footnote>
  <w:footnote w:id="6">
    <w:p w:rsidR="009974F5" w:rsidRPr="00F40453" w:rsidRDefault="00E92C5F" w:rsidP="009974F5">
      <w:pPr>
        <w:pStyle w:val="ac"/>
        <w:numPr>
          <w:ilvl w:val="0"/>
          <w:numId w:val="14"/>
        </w:numPr>
        <w:rPr>
          <w:rFonts w:ascii="Traditional Arabic" w:hAnsi="Traditional Arabic" w:cs="Traditional Arabic"/>
          <w:b/>
          <w:bCs/>
        </w:rPr>
      </w:pPr>
      <w:r>
        <w:rPr>
          <w:rFonts w:ascii="Traditional Arabic" w:hAnsi="Traditional Arabic" w:cs="Traditional Arabic"/>
          <w:b/>
          <w:bCs/>
          <w:rtl/>
        </w:rPr>
        <w:t>سوره</w:t>
      </w:r>
      <w:r w:rsidR="009974F5" w:rsidRPr="00F40453">
        <w:rPr>
          <w:rFonts w:ascii="Traditional Arabic" w:hAnsi="Traditional Arabic" w:cs="Traditional Arabic"/>
          <w:b/>
          <w:bCs/>
          <w:rtl/>
        </w:rPr>
        <w:t xml:space="preserve"> طه، </w:t>
      </w:r>
      <w:r>
        <w:rPr>
          <w:rFonts w:ascii="Traditional Arabic" w:hAnsi="Traditional Arabic" w:cs="Traditional Arabic"/>
          <w:b/>
          <w:bCs/>
          <w:rtl/>
        </w:rPr>
        <w:t>آیه</w:t>
      </w:r>
      <w:r w:rsidR="0049117A">
        <w:rPr>
          <w:rFonts w:ascii="Traditional Arabic" w:hAnsi="Traditional Arabic" w:cs="Traditional Arabic" w:hint="cs"/>
          <w:b/>
          <w:bCs/>
          <w:rtl/>
        </w:rPr>
        <w:t xml:space="preserve"> </w:t>
      </w:r>
      <w:r w:rsidR="009974F5" w:rsidRPr="00F40453">
        <w:rPr>
          <w:rFonts w:ascii="Traditional Arabic" w:hAnsi="Traditional Arabic" w:cs="Traditional Arabic"/>
          <w:b/>
          <w:bCs/>
          <w:rtl/>
        </w:rPr>
        <w:t>132</w:t>
      </w:r>
      <w:r w:rsidR="0049117A">
        <w:rPr>
          <w:rFonts w:ascii="Traditional Arabic" w:hAnsi="Traditional Arabic" w:cs="Traditional Arabic" w:hint="cs"/>
          <w:b/>
          <w:bCs/>
          <w:rtl/>
        </w:rPr>
        <w:t>.</w:t>
      </w:r>
    </w:p>
  </w:footnote>
  <w:footnote w:id="7">
    <w:p w:rsidR="009974F5" w:rsidRPr="00F40453" w:rsidRDefault="00E92C5F" w:rsidP="009974F5">
      <w:pPr>
        <w:pStyle w:val="ac"/>
        <w:numPr>
          <w:ilvl w:val="0"/>
          <w:numId w:val="14"/>
        </w:numPr>
        <w:rPr>
          <w:rFonts w:ascii="Traditional Arabic" w:hAnsi="Traditional Arabic" w:cs="Traditional Arabic"/>
          <w:b/>
          <w:bCs/>
        </w:rPr>
      </w:pPr>
      <w:r>
        <w:rPr>
          <w:rFonts w:ascii="Traditional Arabic" w:hAnsi="Traditional Arabic" w:cs="Traditional Arabic"/>
          <w:b/>
          <w:bCs/>
          <w:rtl/>
        </w:rPr>
        <w:t>سوره</w:t>
      </w:r>
      <w:r w:rsidR="009974F5" w:rsidRPr="00F40453">
        <w:rPr>
          <w:rFonts w:ascii="Traditional Arabic" w:hAnsi="Traditional Arabic" w:cs="Traditional Arabic"/>
          <w:b/>
          <w:bCs/>
          <w:rtl/>
        </w:rPr>
        <w:t xml:space="preserve"> </w:t>
      </w:r>
      <w:r w:rsidR="009974F5" w:rsidRPr="00F40453">
        <w:rPr>
          <w:rFonts w:ascii="Traditional Arabic" w:hAnsi="Traditional Arabic" w:cs="Traditional Arabic" w:hint="cs"/>
          <w:b/>
          <w:bCs/>
          <w:rtl/>
        </w:rPr>
        <w:t>تحریم،</w:t>
      </w:r>
      <w:r w:rsidR="009974F5" w:rsidRPr="00F40453">
        <w:rPr>
          <w:rFonts w:ascii="Traditional Arabic" w:hAnsi="Traditional Arabic" w:cs="Traditional Arabic"/>
          <w:b/>
          <w:bCs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rtl/>
        </w:rPr>
        <w:t>آیه</w:t>
      </w:r>
      <w:r w:rsidR="0049117A">
        <w:rPr>
          <w:rFonts w:ascii="Traditional Arabic" w:hAnsi="Traditional Arabic" w:cs="Traditional Arabic" w:hint="cs"/>
          <w:b/>
          <w:bCs/>
          <w:rtl/>
        </w:rPr>
        <w:t xml:space="preserve"> </w:t>
      </w:r>
      <w:r w:rsidR="009974F5" w:rsidRPr="00F40453">
        <w:rPr>
          <w:rFonts w:ascii="Traditional Arabic" w:hAnsi="Traditional Arabic" w:cs="Traditional Arabic"/>
          <w:b/>
          <w:bCs/>
          <w:rtl/>
        </w:rPr>
        <w:t>6</w:t>
      </w:r>
      <w:r w:rsidR="0049117A">
        <w:rPr>
          <w:rFonts w:ascii="Traditional Arabic" w:hAnsi="Traditional Arabic" w:cs="Traditional Arabic" w:hint="cs"/>
          <w:b/>
          <w:bCs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701" w:rsidRDefault="000E370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4F4" w:rsidRPr="00C86507" w:rsidRDefault="00C86507" w:rsidP="00C86507">
    <w:pPr>
      <w:tabs>
        <w:tab w:val="left" w:pos="7985"/>
      </w:tabs>
      <w:rPr>
        <w:b/>
        <w:bCs/>
        <w:sz w:val="32"/>
        <w:rtl/>
      </w:rPr>
    </w:pPr>
    <w:r>
      <w:rPr>
        <w:noProof/>
        <w:sz w:val="22"/>
        <w:rtl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3898D510" wp14:editId="5A32A6F2">
              <wp:simplePos x="0" y="0"/>
              <wp:positionH relativeFrom="column">
                <wp:posOffset>-55719</wp:posOffset>
              </wp:positionH>
              <wp:positionV relativeFrom="paragraph">
                <wp:posOffset>803910</wp:posOffset>
              </wp:positionV>
              <wp:extent cx="6585585" cy="0"/>
              <wp:effectExtent l="0" t="0" r="24765" b="19050"/>
              <wp:wrapNone/>
              <wp:docPr id="3" name="متصل کننده مستقی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855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متصل کننده مستقیم 3" o:spid="_x0000_s1026" style="position:absolute;left:0;text-align:left;flip:x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4.4pt,63.3pt" to="514.15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Up5RwIAAE4EAAAOAAAAZHJzL2Uyb0RvYy54bWysVM1uEzEQviPxDpbv6WbTJKSrbiqUTeBQ&#10;oFLLAzi2N2vhtS3bzSZCXBAtF16EXjgg3iULL8PY+aGFC0JEkTP2zHz+ZuZzTs9WtURLbp3QKsfp&#10;URcjrqhmQi1y/Ppq1hlh5DxRjEiteI7X3OGz8eNHp43JeE9XWjJuEYAolzUmx5X3JksSRyteE3ek&#10;DVfgLLWtiYetXSTMkgbQa5n0ut1h0mjLjNWUOwenxdaJxxG/LDn1r8rScY9kjoGbj6uN6zysyfiU&#10;ZAtLTCXojgb5BxY1EQouPUAVxBN0bcUfULWgVjtd+iOq60SXpaA81gDVpN3fqrmsiOGxFmiOM4c2&#10;uf8HS18uLywSLMfHGClSw4jam83d5lv7AX3/3N62t5sv7UcEZ183d+37H5/aG3QcutYYl0HyRF3Y&#10;UDddqUtzrukbh5SeVEQteGR/tTYAmYaM5EFK2DgDd8+bF5pBDLn2OrZwVdoalVKY5yExgEOb0CrO&#10;bH2YGV95ROFwOBgN4IsR3fsSkgWIkGis88+4rlEwciyFCu0kGVmeOx8o/QoJx0rPhJRRElKhJscn&#10;g94gJjgtBQvOEObsYj6RFi1JEFX8xPrAcz/M6mvFIljFCZvubE+E3NpwuVQBD0oBOjtrq5q3J92T&#10;6Wg66nf6veG00+8WRefpbNLvDGfpk0FxXEwmRfouUEv7WSUY4yqw2ys47f+dQnZvaau9g4YPbUge&#10;osd+Adn9byQdpxoGuZXEXLP1hd1PG0Qbg3cPLLyK+3uw7/8NjH8CAAD//wMAUEsDBBQABgAIAAAA&#10;IQCHfmtB3AAAAAsBAAAPAAAAZHJzL2Rvd25yZXYueG1sTI9dS8MwFIbvBf9DOMLutsQOSu2ajiHq&#10;zUBwVq/T5qwtJielybru3y8DQS/fD97znGI7W8MmHH3vSMLjSgBDapzuqZVQfb4uM2A+KNLKOEIJ&#10;F/SwLe/vCpVrd6YPnA6hZXGEfK4kdCEMOee+6dAqv3IDUsyObrQqRDm2XI/qHMet4YkQKbeqp3ih&#10;UwM+d9j8HE5Wwu57/7J+n2rrjH5qqy9tK/GWSLl4mHcbYAHn8FeGG35EhzIy1e5E2jMjYZlF8hD9&#10;JE2B3QoiydbA6l+LlwX//0N5BQAA//8DAFBLAQItABQABgAIAAAAIQC2gziS/gAAAOEBAAATAAAA&#10;AAAAAAAAAAAAAAAAAABbQ29udGVudF9UeXBlc10ueG1sUEsBAi0AFAAGAAgAAAAhADj9If/WAAAA&#10;lAEAAAsAAAAAAAAAAAAAAAAALwEAAF9yZWxzLy5yZWxzUEsBAi0AFAAGAAgAAAAhADz1SnlHAgAA&#10;TgQAAA4AAAAAAAAAAAAAAAAALgIAAGRycy9lMm9Eb2MueG1sUEsBAi0AFAAGAAgAAAAhAId+a0Hc&#10;AAAACwEAAA8AAAAAAAAAAAAAAAAAoQQAAGRycy9kb3ducmV2LnhtbFBLBQYAAAAABAAEAPMAAACq&#10;BQAAAAA=&#10;"/>
          </w:pict>
        </mc:Fallback>
      </mc:AlternateContent>
    </w:r>
    <w:r>
      <w:rPr>
        <w:noProof/>
      </w:rPr>
      <w:drawing>
        <wp:inline distT="0" distB="0" distL="0" distR="0" wp14:anchorId="643B6D79" wp14:editId="56E3B9CF">
          <wp:extent cx="695325" cy="714375"/>
          <wp:effectExtent l="0" t="0" r="9525" b="9525"/>
          <wp:docPr id="2" name="Picture 1" descr="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4" w:name="OLE_LINK1"/>
    <w:bookmarkStart w:id="5" w:name="OLE_LINK2"/>
    <w:bookmarkEnd w:id="4"/>
    <w:bookmarkEnd w:id="5"/>
    <w:r>
      <w:rPr>
        <w:rFonts w:hint="cs"/>
        <w:b/>
        <w:bCs/>
        <w:sz w:val="32"/>
        <w:rtl/>
      </w:rPr>
      <w:t xml:space="preserve"> </w:t>
    </w:r>
    <w:r>
      <w:rPr>
        <w:rFonts w:hint="cs"/>
        <w:sz w:val="32"/>
        <w:rtl/>
      </w:rPr>
      <w:t xml:space="preserve">                                     </w:t>
    </w:r>
    <w:r w:rsidRPr="008162FC">
      <w:rPr>
        <w:rFonts w:ascii="Traditional Arabic" w:hAnsi="Traditional Arabic" w:cs="Traditional Arabic"/>
        <w:rtl/>
      </w:rPr>
      <w:t>امر</w:t>
    </w:r>
    <w:r w:rsidRPr="008162FC">
      <w:rPr>
        <w:rFonts w:ascii="Traditional Arabic" w:hAnsi="Traditional Arabic" w:cs="Traditional Arabic" w:hint="cs"/>
        <w:rtl/>
      </w:rPr>
      <w:t xml:space="preserve"> </w:t>
    </w:r>
    <w:r>
      <w:rPr>
        <w:rFonts w:ascii="Traditional Arabic" w:hAnsi="Traditional Arabic" w:cs="Traditional Arabic"/>
        <w:rtl/>
      </w:rPr>
      <w:t>به</w:t>
    </w:r>
    <w:r w:rsidRPr="008162FC">
      <w:rPr>
        <w:rFonts w:ascii="Traditional Arabic" w:hAnsi="Traditional Arabic" w:cs="Traditional Arabic" w:hint="cs"/>
        <w:rtl/>
      </w:rPr>
      <w:t xml:space="preserve"> </w:t>
    </w:r>
    <w:r w:rsidRPr="008162FC">
      <w:rPr>
        <w:rFonts w:ascii="Traditional Arabic" w:hAnsi="Traditional Arabic" w:cs="Traditional Arabic"/>
        <w:rtl/>
      </w:rPr>
      <w:t>معروف و نهی از منکر</w:t>
    </w:r>
    <w:r w:rsidRPr="00E95E49">
      <w:rPr>
        <w:rFonts w:ascii="Traditional Arabic" w:hAnsi="Traditional Arabic" w:cs="Traditional Arabic"/>
        <w:rtl/>
      </w:rPr>
      <w:t xml:space="preserve"> </w:t>
    </w:r>
    <w:r>
      <w:rPr>
        <w:rFonts w:ascii="Traditional Arabic" w:hAnsi="Traditional Arabic" w:cs="Traditional Arabic" w:hint="cs"/>
        <w:rtl/>
      </w:rPr>
      <w:t xml:space="preserve">        </w:t>
    </w:r>
    <w:r>
      <w:rPr>
        <w:rFonts w:hint="cs"/>
        <w:b/>
        <w:bCs/>
        <w:sz w:val="32"/>
        <w:rtl/>
      </w:rPr>
      <w:t xml:space="preserve">                         </w:t>
    </w:r>
    <w:r>
      <w:rPr>
        <w:rFonts w:ascii="IranNastaliq" w:hAnsi="IranNastaliq" w:cs="IranNastaliq"/>
        <w:b/>
        <w:bCs/>
        <w:sz w:val="32"/>
        <w:rtl/>
      </w:rPr>
      <w:t>شمارهٔ</w:t>
    </w:r>
    <w:r w:rsidRPr="00CF0013">
      <w:rPr>
        <w:rFonts w:ascii="IranNastaliq" w:hAnsi="IranNastaliq" w:cs="IranNastaliq"/>
        <w:b/>
        <w:bCs/>
        <w:sz w:val="32"/>
        <w:rtl/>
      </w:rPr>
      <w:t xml:space="preserve"> ثبت:</w:t>
    </w:r>
    <w:r>
      <w:rPr>
        <w:rFonts w:hint="cs"/>
        <w:b/>
        <w:bCs/>
        <w:sz w:val="32"/>
        <w:rtl/>
      </w:rPr>
      <w:t>3391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701" w:rsidRDefault="000E370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BFC"/>
    <w:multiLevelType w:val="hybridMultilevel"/>
    <w:tmpl w:val="6C383486"/>
    <w:lvl w:ilvl="0" w:tplc="5058CC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B56AF2"/>
    <w:multiLevelType w:val="hybridMultilevel"/>
    <w:tmpl w:val="49C69BBE"/>
    <w:lvl w:ilvl="0" w:tplc="C150BD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290B8E"/>
    <w:multiLevelType w:val="hybridMultilevel"/>
    <w:tmpl w:val="0340FCF8"/>
    <w:lvl w:ilvl="0" w:tplc="F9BA067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00A138F"/>
    <w:multiLevelType w:val="hybridMultilevel"/>
    <w:tmpl w:val="B62AF934"/>
    <w:lvl w:ilvl="0" w:tplc="6FCA1B90">
      <w:start w:val="1"/>
      <w:numFmt w:val="decimal"/>
      <w:lvlText w:val="%1."/>
      <w:lvlJc w:val="left"/>
      <w:pPr>
        <w:ind w:left="644" w:hanging="360"/>
      </w:pPr>
      <w:rPr>
        <w:rFonts w:ascii="2  Lotus" w:hAnsi="2  Lotu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0B94B00"/>
    <w:multiLevelType w:val="hybridMultilevel"/>
    <w:tmpl w:val="0764D242"/>
    <w:lvl w:ilvl="0" w:tplc="DAB851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69F7DE4"/>
    <w:multiLevelType w:val="hybridMultilevel"/>
    <w:tmpl w:val="747047DA"/>
    <w:lvl w:ilvl="0" w:tplc="84B81866">
      <w:start w:val="1"/>
      <w:numFmt w:val="decimal"/>
      <w:lvlText w:val="%1."/>
      <w:lvlJc w:val="left"/>
      <w:pPr>
        <w:ind w:left="644" w:hanging="360"/>
      </w:pPr>
      <w:rPr>
        <w:rFonts w:cs="IranNastaliq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B3D1708"/>
    <w:multiLevelType w:val="hybridMultilevel"/>
    <w:tmpl w:val="2FDC6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246DF"/>
    <w:multiLevelType w:val="hybridMultilevel"/>
    <w:tmpl w:val="767873E4"/>
    <w:lvl w:ilvl="0" w:tplc="8FE82F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46E5705"/>
    <w:multiLevelType w:val="hybridMultilevel"/>
    <w:tmpl w:val="78889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C737D"/>
    <w:multiLevelType w:val="hybridMultilevel"/>
    <w:tmpl w:val="B8481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2055F8"/>
    <w:multiLevelType w:val="hybridMultilevel"/>
    <w:tmpl w:val="A864A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42990"/>
    <w:multiLevelType w:val="hybridMultilevel"/>
    <w:tmpl w:val="491E53E0"/>
    <w:lvl w:ilvl="0" w:tplc="EAAA32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66075F5"/>
    <w:multiLevelType w:val="hybridMultilevel"/>
    <w:tmpl w:val="FBB85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2810B7"/>
    <w:multiLevelType w:val="hybridMultilevel"/>
    <w:tmpl w:val="F940C04C"/>
    <w:lvl w:ilvl="0" w:tplc="135AAA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CA00791"/>
    <w:multiLevelType w:val="hybridMultilevel"/>
    <w:tmpl w:val="A0A44F26"/>
    <w:lvl w:ilvl="0" w:tplc="2B26A6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4"/>
  </w:num>
  <w:num w:numId="5">
    <w:abstractNumId w:val="7"/>
  </w:num>
  <w:num w:numId="6">
    <w:abstractNumId w:val="2"/>
  </w:num>
  <w:num w:numId="7">
    <w:abstractNumId w:val="3"/>
  </w:num>
  <w:num w:numId="8">
    <w:abstractNumId w:val="13"/>
  </w:num>
  <w:num w:numId="9">
    <w:abstractNumId w:val="0"/>
  </w:num>
  <w:num w:numId="10">
    <w:abstractNumId w:val="11"/>
  </w:num>
  <w:num w:numId="11">
    <w:abstractNumId w:val="1"/>
  </w:num>
  <w:num w:numId="12">
    <w:abstractNumId w:val="9"/>
  </w:num>
  <w:num w:numId="13">
    <w:abstractNumId w:val="6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28"/>
    <w:rsid w:val="0000333E"/>
    <w:rsid w:val="00003E88"/>
    <w:rsid w:val="000072CC"/>
    <w:rsid w:val="000077A1"/>
    <w:rsid w:val="00013690"/>
    <w:rsid w:val="00013A74"/>
    <w:rsid w:val="00013EC0"/>
    <w:rsid w:val="00013FA7"/>
    <w:rsid w:val="00014950"/>
    <w:rsid w:val="00014F07"/>
    <w:rsid w:val="00015F76"/>
    <w:rsid w:val="00031065"/>
    <w:rsid w:val="00031BCB"/>
    <w:rsid w:val="000379E2"/>
    <w:rsid w:val="00043391"/>
    <w:rsid w:val="00046DFB"/>
    <w:rsid w:val="0005228C"/>
    <w:rsid w:val="000526F2"/>
    <w:rsid w:val="0005565F"/>
    <w:rsid w:val="0005571B"/>
    <w:rsid w:val="000644F5"/>
    <w:rsid w:val="000658A4"/>
    <w:rsid w:val="00067C02"/>
    <w:rsid w:val="00074C7E"/>
    <w:rsid w:val="00075BD2"/>
    <w:rsid w:val="00086C33"/>
    <w:rsid w:val="00086CE7"/>
    <w:rsid w:val="0009230D"/>
    <w:rsid w:val="000951BE"/>
    <w:rsid w:val="0009741F"/>
    <w:rsid w:val="000975E0"/>
    <w:rsid w:val="000976D5"/>
    <w:rsid w:val="000A2C53"/>
    <w:rsid w:val="000A79F0"/>
    <w:rsid w:val="000B1E2D"/>
    <w:rsid w:val="000B2C9E"/>
    <w:rsid w:val="000B35B6"/>
    <w:rsid w:val="000C0C65"/>
    <w:rsid w:val="000C6C71"/>
    <w:rsid w:val="000D01BF"/>
    <w:rsid w:val="000D4F80"/>
    <w:rsid w:val="000D7319"/>
    <w:rsid w:val="000E3701"/>
    <w:rsid w:val="000E5C53"/>
    <w:rsid w:val="000F6535"/>
    <w:rsid w:val="000F6A3A"/>
    <w:rsid w:val="000F6C5E"/>
    <w:rsid w:val="00101508"/>
    <w:rsid w:val="00102CD6"/>
    <w:rsid w:val="00104258"/>
    <w:rsid w:val="001062B3"/>
    <w:rsid w:val="0010733C"/>
    <w:rsid w:val="00107F48"/>
    <w:rsid w:val="0011031D"/>
    <w:rsid w:val="00111DA0"/>
    <w:rsid w:val="00114868"/>
    <w:rsid w:val="00115221"/>
    <w:rsid w:val="001171AD"/>
    <w:rsid w:val="001172A7"/>
    <w:rsid w:val="00117306"/>
    <w:rsid w:val="00117D91"/>
    <w:rsid w:val="001226D2"/>
    <w:rsid w:val="00127D8A"/>
    <w:rsid w:val="001307BB"/>
    <w:rsid w:val="001338D7"/>
    <w:rsid w:val="00134E13"/>
    <w:rsid w:val="00136214"/>
    <w:rsid w:val="001460C6"/>
    <w:rsid w:val="001464FE"/>
    <w:rsid w:val="001504B8"/>
    <w:rsid w:val="001515BE"/>
    <w:rsid w:val="00153210"/>
    <w:rsid w:val="001578F7"/>
    <w:rsid w:val="00160472"/>
    <w:rsid w:val="001605A4"/>
    <w:rsid w:val="00160B14"/>
    <w:rsid w:val="00160D10"/>
    <w:rsid w:val="00162422"/>
    <w:rsid w:val="00162A39"/>
    <w:rsid w:val="00163B3E"/>
    <w:rsid w:val="00173578"/>
    <w:rsid w:val="00175545"/>
    <w:rsid w:val="0017643B"/>
    <w:rsid w:val="001767D2"/>
    <w:rsid w:val="00177C04"/>
    <w:rsid w:val="00182951"/>
    <w:rsid w:val="00186029"/>
    <w:rsid w:val="00187C90"/>
    <w:rsid w:val="00191295"/>
    <w:rsid w:val="00195E0A"/>
    <w:rsid w:val="00197DD2"/>
    <w:rsid w:val="001A03A8"/>
    <w:rsid w:val="001A17B9"/>
    <w:rsid w:val="001A33A2"/>
    <w:rsid w:val="001A39CC"/>
    <w:rsid w:val="001A4586"/>
    <w:rsid w:val="001A476B"/>
    <w:rsid w:val="001B01C7"/>
    <w:rsid w:val="001B5CE1"/>
    <w:rsid w:val="001B79D1"/>
    <w:rsid w:val="001D211A"/>
    <w:rsid w:val="001E5379"/>
    <w:rsid w:val="001E5584"/>
    <w:rsid w:val="001E561A"/>
    <w:rsid w:val="001F0B0C"/>
    <w:rsid w:val="001F0F49"/>
    <w:rsid w:val="001F2B28"/>
    <w:rsid w:val="00205E5E"/>
    <w:rsid w:val="0021021E"/>
    <w:rsid w:val="00214397"/>
    <w:rsid w:val="00214F60"/>
    <w:rsid w:val="002209AB"/>
    <w:rsid w:val="00220DE7"/>
    <w:rsid w:val="002273B3"/>
    <w:rsid w:val="00227B1B"/>
    <w:rsid w:val="0023076A"/>
    <w:rsid w:val="00232B11"/>
    <w:rsid w:val="00234B19"/>
    <w:rsid w:val="002400B0"/>
    <w:rsid w:val="0024775E"/>
    <w:rsid w:val="00251009"/>
    <w:rsid w:val="002643A1"/>
    <w:rsid w:val="002670F7"/>
    <w:rsid w:val="002737B8"/>
    <w:rsid w:val="0027623A"/>
    <w:rsid w:val="00276E54"/>
    <w:rsid w:val="00280EA6"/>
    <w:rsid w:val="00281F7C"/>
    <w:rsid w:val="00285107"/>
    <w:rsid w:val="002870F9"/>
    <w:rsid w:val="00290EB2"/>
    <w:rsid w:val="00291ADC"/>
    <w:rsid w:val="0029371B"/>
    <w:rsid w:val="00293EDC"/>
    <w:rsid w:val="00296A3A"/>
    <w:rsid w:val="00296C66"/>
    <w:rsid w:val="002A1213"/>
    <w:rsid w:val="002A172C"/>
    <w:rsid w:val="002A30AA"/>
    <w:rsid w:val="002A4C9D"/>
    <w:rsid w:val="002A4CA2"/>
    <w:rsid w:val="002A7B63"/>
    <w:rsid w:val="002B3B75"/>
    <w:rsid w:val="002C4887"/>
    <w:rsid w:val="002C7477"/>
    <w:rsid w:val="002D3895"/>
    <w:rsid w:val="002D4CE7"/>
    <w:rsid w:val="002D6531"/>
    <w:rsid w:val="002E4BC0"/>
    <w:rsid w:val="002E672A"/>
    <w:rsid w:val="002F22F5"/>
    <w:rsid w:val="002F249C"/>
    <w:rsid w:val="002F700B"/>
    <w:rsid w:val="00301780"/>
    <w:rsid w:val="00303616"/>
    <w:rsid w:val="003041C0"/>
    <w:rsid w:val="0030628A"/>
    <w:rsid w:val="00310294"/>
    <w:rsid w:val="0031204A"/>
    <w:rsid w:val="003144F8"/>
    <w:rsid w:val="003146C6"/>
    <w:rsid w:val="003157C7"/>
    <w:rsid w:val="0032115A"/>
    <w:rsid w:val="003221D4"/>
    <w:rsid w:val="00327186"/>
    <w:rsid w:val="003273D7"/>
    <w:rsid w:val="00331EF8"/>
    <w:rsid w:val="0033212B"/>
    <w:rsid w:val="00334A71"/>
    <w:rsid w:val="00337D7C"/>
    <w:rsid w:val="003407EA"/>
    <w:rsid w:val="00341BCF"/>
    <w:rsid w:val="0034240D"/>
    <w:rsid w:val="00342459"/>
    <w:rsid w:val="003472CA"/>
    <w:rsid w:val="00347AF1"/>
    <w:rsid w:val="00350747"/>
    <w:rsid w:val="003513A7"/>
    <w:rsid w:val="00352602"/>
    <w:rsid w:val="00355AC4"/>
    <w:rsid w:val="00355AF1"/>
    <w:rsid w:val="00360C7C"/>
    <w:rsid w:val="0036686A"/>
    <w:rsid w:val="003713BB"/>
    <w:rsid w:val="00372710"/>
    <w:rsid w:val="00373D8B"/>
    <w:rsid w:val="003748FA"/>
    <w:rsid w:val="00385DD4"/>
    <w:rsid w:val="00387CD9"/>
    <w:rsid w:val="003939DB"/>
    <w:rsid w:val="00394419"/>
    <w:rsid w:val="00394BC4"/>
    <w:rsid w:val="003A4B9B"/>
    <w:rsid w:val="003A733E"/>
    <w:rsid w:val="003B00BF"/>
    <w:rsid w:val="003B462F"/>
    <w:rsid w:val="003B55D6"/>
    <w:rsid w:val="003B7FED"/>
    <w:rsid w:val="003C1511"/>
    <w:rsid w:val="003C20D5"/>
    <w:rsid w:val="003C4F64"/>
    <w:rsid w:val="003C6CC0"/>
    <w:rsid w:val="003D41DF"/>
    <w:rsid w:val="003D505F"/>
    <w:rsid w:val="003E11C9"/>
    <w:rsid w:val="003E1303"/>
    <w:rsid w:val="003E4ECF"/>
    <w:rsid w:val="003E73E8"/>
    <w:rsid w:val="003F0CDD"/>
    <w:rsid w:val="003F0FE5"/>
    <w:rsid w:val="003F1793"/>
    <w:rsid w:val="003F47B1"/>
    <w:rsid w:val="004025E1"/>
    <w:rsid w:val="0040711C"/>
    <w:rsid w:val="00407335"/>
    <w:rsid w:val="004133B5"/>
    <w:rsid w:val="00415B37"/>
    <w:rsid w:val="00416727"/>
    <w:rsid w:val="004178E2"/>
    <w:rsid w:val="00420CEE"/>
    <w:rsid w:val="0042100D"/>
    <w:rsid w:val="00421F60"/>
    <w:rsid w:val="0042354D"/>
    <w:rsid w:val="00431A72"/>
    <w:rsid w:val="00432897"/>
    <w:rsid w:val="00442854"/>
    <w:rsid w:val="00445EED"/>
    <w:rsid w:val="004467C0"/>
    <w:rsid w:val="00447FD7"/>
    <w:rsid w:val="00452639"/>
    <w:rsid w:val="00453615"/>
    <w:rsid w:val="00453686"/>
    <w:rsid w:val="0045423B"/>
    <w:rsid w:val="00455083"/>
    <w:rsid w:val="004550EE"/>
    <w:rsid w:val="00455EBC"/>
    <w:rsid w:val="004568B7"/>
    <w:rsid w:val="00463943"/>
    <w:rsid w:val="00474725"/>
    <w:rsid w:val="00475078"/>
    <w:rsid w:val="004755DA"/>
    <w:rsid w:val="00480EFC"/>
    <w:rsid w:val="00481987"/>
    <w:rsid w:val="00481B47"/>
    <w:rsid w:val="00483F91"/>
    <w:rsid w:val="0049117A"/>
    <w:rsid w:val="0049175C"/>
    <w:rsid w:val="00491D5E"/>
    <w:rsid w:val="00492A16"/>
    <w:rsid w:val="0049431C"/>
    <w:rsid w:val="004A144B"/>
    <w:rsid w:val="004A1734"/>
    <w:rsid w:val="004A1F48"/>
    <w:rsid w:val="004A2EDA"/>
    <w:rsid w:val="004A399D"/>
    <w:rsid w:val="004A3B0B"/>
    <w:rsid w:val="004A6619"/>
    <w:rsid w:val="004B1913"/>
    <w:rsid w:val="004B309B"/>
    <w:rsid w:val="004B339E"/>
    <w:rsid w:val="004B617A"/>
    <w:rsid w:val="004B7B7D"/>
    <w:rsid w:val="004D1C59"/>
    <w:rsid w:val="004D4187"/>
    <w:rsid w:val="004E5227"/>
    <w:rsid w:val="004F116B"/>
    <w:rsid w:val="004F1E7E"/>
    <w:rsid w:val="005013EA"/>
    <w:rsid w:val="005036B9"/>
    <w:rsid w:val="005042DB"/>
    <w:rsid w:val="00511200"/>
    <w:rsid w:val="00514068"/>
    <w:rsid w:val="00515D28"/>
    <w:rsid w:val="0051740A"/>
    <w:rsid w:val="00517F32"/>
    <w:rsid w:val="005224BA"/>
    <w:rsid w:val="005228F1"/>
    <w:rsid w:val="00522A2A"/>
    <w:rsid w:val="00522D72"/>
    <w:rsid w:val="0052358C"/>
    <w:rsid w:val="00523988"/>
    <w:rsid w:val="005342A0"/>
    <w:rsid w:val="0053506A"/>
    <w:rsid w:val="00535A55"/>
    <w:rsid w:val="00535B75"/>
    <w:rsid w:val="00535E61"/>
    <w:rsid w:val="00536C26"/>
    <w:rsid w:val="00536ED6"/>
    <w:rsid w:val="00537579"/>
    <w:rsid w:val="0054130D"/>
    <w:rsid w:val="00542853"/>
    <w:rsid w:val="00544C09"/>
    <w:rsid w:val="005468C0"/>
    <w:rsid w:val="0054710D"/>
    <w:rsid w:val="0055348A"/>
    <w:rsid w:val="00560402"/>
    <w:rsid w:val="0056150F"/>
    <w:rsid w:val="00564158"/>
    <w:rsid w:val="005812B7"/>
    <w:rsid w:val="0058133D"/>
    <w:rsid w:val="00582035"/>
    <w:rsid w:val="005829ED"/>
    <w:rsid w:val="0058323A"/>
    <w:rsid w:val="00585DE3"/>
    <w:rsid w:val="00591405"/>
    <w:rsid w:val="00591882"/>
    <w:rsid w:val="00594573"/>
    <w:rsid w:val="00594DFB"/>
    <w:rsid w:val="005A3E1D"/>
    <w:rsid w:val="005A3E6B"/>
    <w:rsid w:val="005A5FDB"/>
    <w:rsid w:val="005B2328"/>
    <w:rsid w:val="005B3067"/>
    <w:rsid w:val="005B3C97"/>
    <w:rsid w:val="005B624F"/>
    <w:rsid w:val="005C1D1E"/>
    <w:rsid w:val="005C265F"/>
    <w:rsid w:val="005C3373"/>
    <w:rsid w:val="005D037C"/>
    <w:rsid w:val="005D2959"/>
    <w:rsid w:val="005D7032"/>
    <w:rsid w:val="005E19EA"/>
    <w:rsid w:val="005E3EA1"/>
    <w:rsid w:val="005E7291"/>
    <w:rsid w:val="005F3C2F"/>
    <w:rsid w:val="005F5FE6"/>
    <w:rsid w:val="005F607F"/>
    <w:rsid w:val="005F661E"/>
    <w:rsid w:val="0060213D"/>
    <w:rsid w:val="00610715"/>
    <w:rsid w:val="00612436"/>
    <w:rsid w:val="00612B2A"/>
    <w:rsid w:val="00613AF5"/>
    <w:rsid w:val="00617806"/>
    <w:rsid w:val="0062252C"/>
    <w:rsid w:val="00624A13"/>
    <w:rsid w:val="00626673"/>
    <w:rsid w:val="00626CF3"/>
    <w:rsid w:val="0062752B"/>
    <w:rsid w:val="00627FE9"/>
    <w:rsid w:val="0063529E"/>
    <w:rsid w:val="00635D2F"/>
    <w:rsid w:val="00642ECD"/>
    <w:rsid w:val="00643121"/>
    <w:rsid w:val="006502E3"/>
    <w:rsid w:val="006512CF"/>
    <w:rsid w:val="0065319F"/>
    <w:rsid w:val="00663854"/>
    <w:rsid w:val="00664862"/>
    <w:rsid w:val="00672201"/>
    <w:rsid w:val="0067523F"/>
    <w:rsid w:val="00675504"/>
    <w:rsid w:val="0067586E"/>
    <w:rsid w:val="00675A5F"/>
    <w:rsid w:val="00677574"/>
    <w:rsid w:val="00684BD3"/>
    <w:rsid w:val="006856FC"/>
    <w:rsid w:val="00685719"/>
    <w:rsid w:val="00685BEC"/>
    <w:rsid w:val="00686CF9"/>
    <w:rsid w:val="0068714E"/>
    <w:rsid w:val="00687388"/>
    <w:rsid w:val="006875A2"/>
    <w:rsid w:val="006926BB"/>
    <w:rsid w:val="006946A5"/>
    <w:rsid w:val="006953D1"/>
    <w:rsid w:val="00695C23"/>
    <w:rsid w:val="006A033A"/>
    <w:rsid w:val="006A177A"/>
    <w:rsid w:val="006A57C3"/>
    <w:rsid w:val="006A6F26"/>
    <w:rsid w:val="006B047F"/>
    <w:rsid w:val="006B348A"/>
    <w:rsid w:val="006B676C"/>
    <w:rsid w:val="006C022C"/>
    <w:rsid w:val="006C099C"/>
    <w:rsid w:val="006C1A95"/>
    <w:rsid w:val="006C2300"/>
    <w:rsid w:val="006C434A"/>
    <w:rsid w:val="006C56C0"/>
    <w:rsid w:val="006C5F55"/>
    <w:rsid w:val="006C6EFC"/>
    <w:rsid w:val="006D1D37"/>
    <w:rsid w:val="006D64F6"/>
    <w:rsid w:val="006D7B8D"/>
    <w:rsid w:val="006D7D1D"/>
    <w:rsid w:val="006E04D5"/>
    <w:rsid w:val="006E04E8"/>
    <w:rsid w:val="006E1ED6"/>
    <w:rsid w:val="006E25A5"/>
    <w:rsid w:val="006E7847"/>
    <w:rsid w:val="006E7A60"/>
    <w:rsid w:val="006E7C9C"/>
    <w:rsid w:val="006F0F14"/>
    <w:rsid w:val="006F2F93"/>
    <w:rsid w:val="006F56F1"/>
    <w:rsid w:val="006F5E8B"/>
    <w:rsid w:val="00702571"/>
    <w:rsid w:val="00705E4F"/>
    <w:rsid w:val="00707186"/>
    <w:rsid w:val="0071177B"/>
    <w:rsid w:val="00712D18"/>
    <w:rsid w:val="00712E8E"/>
    <w:rsid w:val="007130D0"/>
    <w:rsid w:val="0071339D"/>
    <w:rsid w:val="00720719"/>
    <w:rsid w:val="00726BBF"/>
    <w:rsid w:val="007271F7"/>
    <w:rsid w:val="00730AEA"/>
    <w:rsid w:val="00730D69"/>
    <w:rsid w:val="0073273E"/>
    <w:rsid w:val="007334EC"/>
    <w:rsid w:val="00734F4D"/>
    <w:rsid w:val="00736677"/>
    <w:rsid w:val="00736D07"/>
    <w:rsid w:val="0073743C"/>
    <w:rsid w:val="00737F5D"/>
    <w:rsid w:val="0074295A"/>
    <w:rsid w:val="00743162"/>
    <w:rsid w:val="00747867"/>
    <w:rsid w:val="007520C0"/>
    <w:rsid w:val="00752329"/>
    <w:rsid w:val="007606AD"/>
    <w:rsid w:val="00761E2E"/>
    <w:rsid w:val="0076310F"/>
    <w:rsid w:val="00763296"/>
    <w:rsid w:val="0076366F"/>
    <w:rsid w:val="007672F8"/>
    <w:rsid w:val="007735CD"/>
    <w:rsid w:val="00773980"/>
    <w:rsid w:val="00773A14"/>
    <w:rsid w:val="007745CE"/>
    <w:rsid w:val="007758CC"/>
    <w:rsid w:val="00781050"/>
    <w:rsid w:val="007940E5"/>
    <w:rsid w:val="00794238"/>
    <w:rsid w:val="00794ADD"/>
    <w:rsid w:val="00794DD8"/>
    <w:rsid w:val="00797543"/>
    <w:rsid w:val="007A1784"/>
    <w:rsid w:val="007A2FE2"/>
    <w:rsid w:val="007A4CDD"/>
    <w:rsid w:val="007A728A"/>
    <w:rsid w:val="007A7374"/>
    <w:rsid w:val="007B4A1A"/>
    <w:rsid w:val="007B621C"/>
    <w:rsid w:val="007C07CF"/>
    <w:rsid w:val="007C2310"/>
    <w:rsid w:val="007C7B71"/>
    <w:rsid w:val="007C7FDD"/>
    <w:rsid w:val="007D229D"/>
    <w:rsid w:val="007D5091"/>
    <w:rsid w:val="007D68F5"/>
    <w:rsid w:val="007D6CAF"/>
    <w:rsid w:val="007E213E"/>
    <w:rsid w:val="007F06D7"/>
    <w:rsid w:val="007F1F1C"/>
    <w:rsid w:val="007F5B31"/>
    <w:rsid w:val="007F6AC7"/>
    <w:rsid w:val="008014C2"/>
    <w:rsid w:val="00806B18"/>
    <w:rsid w:val="00813F14"/>
    <w:rsid w:val="008147E5"/>
    <w:rsid w:val="00814920"/>
    <w:rsid w:val="00814E68"/>
    <w:rsid w:val="00817808"/>
    <w:rsid w:val="0082060F"/>
    <w:rsid w:val="00824A35"/>
    <w:rsid w:val="00826535"/>
    <w:rsid w:val="00830D33"/>
    <w:rsid w:val="00834EB1"/>
    <w:rsid w:val="008368CE"/>
    <w:rsid w:val="00841EFC"/>
    <w:rsid w:val="00846E88"/>
    <w:rsid w:val="00851835"/>
    <w:rsid w:val="00851FCA"/>
    <w:rsid w:val="00852B6A"/>
    <w:rsid w:val="00853F1A"/>
    <w:rsid w:val="008542D6"/>
    <w:rsid w:val="00866B63"/>
    <w:rsid w:val="00866F54"/>
    <w:rsid w:val="00867AA9"/>
    <w:rsid w:val="008705ED"/>
    <w:rsid w:val="0087100D"/>
    <w:rsid w:val="008737A9"/>
    <w:rsid w:val="00873EFE"/>
    <w:rsid w:val="0087561F"/>
    <w:rsid w:val="00882E74"/>
    <w:rsid w:val="00883ADF"/>
    <w:rsid w:val="00886E99"/>
    <w:rsid w:val="0089129E"/>
    <w:rsid w:val="008A2C15"/>
    <w:rsid w:val="008A3782"/>
    <w:rsid w:val="008A5F74"/>
    <w:rsid w:val="008B037F"/>
    <w:rsid w:val="008B113F"/>
    <w:rsid w:val="008B2072"/>
    <w:rsid w:val="008B5FC9"/>
    <w:rsid w:val="008B64FE"/>
    <w:rsid w:val="008B68F3"/>
    <w:rsid w:val="008C0319"/>
    <w:rsid w:val="008C08B3"/>
    <w:rsid w:val="008C2D48"/>
    <w:rsid w:val="008C5D2B"/>
    <w:rsid w:val="008D1A99"/>
    <w:rsid w:val="008E0CC4"/>
    <w:rsid w:val="008F280E"/>
    <w:rsid w:val="008F35FB"/>
    <w:rsid w:val="008F5090"/>
    <w:rsid w:val="008F5C27"/>
    <w:rsid w:val="00903257"/>
    <w:rsid w:val="00904698"/>
    <w:rsid w:val="00905FF9"/>
    <w:rsid w:val="00906C2E"/>
    <w:rsid w:val="00906E27"/>
    <w:rsid w:val="00912D4F"/>
    <w:rsid w:val="009215C6"/>
    <w:rsid w:val="00924506"/>
    <w:rsid w:val="00925131"/>
    <w:rsid w:val="009403FB"/>
    <w:rsid w:val="00944D26"/>
    <w:rsid w:val="00945452"/>
    <w:rsid w:val="00947A86"/>
    <w:rsid w:val="009534D6"/>
    <w:rsid w:val="009607D2"/>
    <w:rsid w:val="00962CBC"/>
    <w:rsid w:val="00963A4A"/>
    <w:rsid w:val="00964B26"/>
    <w:rsid w:val="00966CD1"/>
    <w:rsid w:val="00967726"/>
    <w:rsid w:val="00967845"/>
    <w:rsid w:val="00970ADD"/>
    <w:rsid w:val="00973A40"/>
    <w:rsid w:val="00974946"/>
    <w:rsid w:val="00975658"/>
    <w:rsid w:val="00977DCA"/>
    <w:rsid w:val="00981FC9"/>
    <w:rsid w:val="00983396"/>
    <w:rsid w:val="00983C0A"/>
    <w:rsid w:val="0098432E"/>
    <w:rsid w:val="00985843"/>
    <w:rsid w:val="00990D6A"/>
    <w:rsid w:val="00996480"/>
    <w:rsid w:val="009974F5"/>
    <w:rsid w:val="009A0BAD"/>
    <w:rsid w:val="009A1A40"/>
    <w:rsid w:val="009A2DE4"/>
    <w:rsid w:val="009A57FE"/>
    <w:rsid w:val="009B2662"/>
    <w:rsid w:val="009B3F7D"/>
    <w:rsid w:val="009B6417"/>
    <w:rsid w:val="009B6CC3"/>
    <w:rsid w:val="009B6F25"/>
    <w:rsid w:val="009B7CED"/>
    <w:rsid w:val="009C1614"/>
    <w:rsid w:val="009C4F0A"/>
    <w:rsid w:val="009C64A0"/>
    <w:rsid w:val="009D18EC"/>
    <w:rsid w:val="009D1AD4"/>
    <w:rsid w:val="009D22B9"/>
    <w:rsid w:val="009E01F2"/>
    <w:rsid w:val="009E1662"/>
    <w:rsid w:val="009E55EF"/>
    <w:rsid w:val="009E5E0F"/>
    <w:rsid w:val="009E717A"/>
    <w:rsid w:val="009F07A9"/>
    <w:rsid w:val="009F1172"/>
    <w:rsid w:val="009F45E0"/>
    <w:rsid w:val="009F4CCB"/>
    <w:rsid w:val="009F663B"/>
    <w:rsid w:val="00A004CC"/>
    <w:rsid w:val="00A037B2"/>
    <w:rsid w:val="00A0506C"/>
    <w:rsid w:val="00A118EC"/>
    <w:rsid w:val="00A15127"/>
    <w:rsid w:val="00A202C5"/>
    <w:rsid w:val="00A21CF2"/>
    <w:rsid w:val="00A22022"/>
    <w:rsid w:val="00A22D67"/>
    <w:rsid w:val="00A25EFA"/>
    <w:rsid w:val="00A311A7"/>
    <w:rsid w:val="00A32396"/>
    <w:rsid w:val="00A3275F"/>
    <w:rsid w:val="00A36892"/>
    <w:rsid w:val="00A42004"/>
    <w:rsid w:val="00A43A58"/>
    <w:rsid w:val="00A46CAB"/>
    <w:rsid w:val="00A5067F"/>
    <w:rsid w:val="00A526E7"/>
    <w:rsid w:val="00A54E88"/>
    <w:rsid w:val="00A550C7"/>
    <w:rsid w:val="00A61E82"/>
    <w:rsid w:val="00A62A47"/>
    <w:rsid w:val="00A65039"/>
    <w:rsid w:val="00A65306"/>
    <w:rsid w:val="00A6798B"/>
    <w:rsid w:val="00A7263B"/>
    <w:rsid w:val="00A735AE"/>
    <w:rsid w:val="00A74846"/>
    <w:rsid w:val="00A81DA6"/>
    <w:rsid w:val="00A84974"/>
    <w:rsid w:val="00A85AAF"/>
    <w:rsid w:val="00A8612B"/>
    <w:rsid w:val="00A87A6F"/>
    <w:rsid w:val="00A916BA"/>
    <w:rsid w:val="00A93810"/>
    <w:rsid w:val="00A97EC4"/>
    <w:rsid w:val="00AA2C0A"/>
    <w:rsid w:val="00AA64F9"/>
    <w:rsid w:val="00AB1115"/>
    <w:rsid w:val="00AB1159"/>
    <w:rsid w:val="00AB15C3"/>
    <w:rsid w:val="00AB4352"/>
    <w:rsid w:val="00AB46DF"/>
    <w:rsid w:val="00AB6C37"/>
    <w:rsid w:val="00AC2F7F"/>
    <w:rsid w:val="00AC4C75"/>
    <w:rsid w:val="00AD01D8"/>
    <w:rsid w:val="00AD3F07"/>
    <w:rsid w:val="00AD440E"/>
    <w:rsid w:val="00AD4993"/>
    <w:rsid w:val="00AD6108"/>
    <w:rsid w:val="00AD66E3"/>
    <w:rsid w:val="00AD72D5"/>
    <w:rsid w:val="00AE5C38"/>
    <w:rsid w:val="00AE673A"/>
    <w:rsid w:val="00AF4111"/>
    <w:rsid w:val="00AF74A0"/>
    <w:rsid w:val="00B021DD"/>
    <w:rsid w:val="00B030D7"/>
    <w:rsid w:val="00B05C95"/>
    <w:rsid w:val="00B064DA"/>
    <w:rsid w:val="00B06E20"/>
    <w:rsid w:val="00B117C1"/>
    <w:rsid w:val="00B13884"/>
    <w:rsid w:val="00B175DF"/>
    <w:rsid w:val="00B22ACA"/>
    <w:rsid w:val="00B22D65"/>
    <w:rsid w:val="00B24FE2"/>
    <w:rsid w:val="00B275C8"/>
    <w:rsid w:val="00B302A1"/>
    <w:rsid w:val="00B317E8"/>
    <w:rsid w:val="00B318DB"/>
    <w:rsid w:val="00B33EC9"/>
    <w:rsid w:val="00B3488F"/>
    <w:rsid w:val="00B372A0"/>
    <w:rsid w:val="00B4036C"/>
    <w:rsid w:val="00B41B16"/>
    <w:rsid w:val="00B4206C"/>
    <w:rsid w:val="00B469D5"/>
    <w:rsid w:val="00B50D33"/>
    <w:rsid w:val="00B53BFD"/>
    <w:rsid w:val="00B54469"/>
    <w:rsid w:val="00B624D2"/>
    <w:rsid w:val="00B62769"/>
    <w:rsid w:val="00B66BB8"/>
    <w:rsid w:val="00B70F13"/>
    <w:rsid w:val="00B71470"/>
    <w:rsid w:val="00B71E8E"/>
    <w:rsid w:val="00B71FFD"/>
    <w:rsid w:val="00B732CC"/>
    <w:rsid w:val="00B74E66"/>
    <w:rsid w:val="00B7752B"/>
    <w:rsid w:val="00B8290A"/>
    <w:rsid w:val="00B8302A"/>
    <w:rsid w:val="00B873B4"/>
    <w:rsid w:val="00B900C1"/>
    <w:rsid w:val="00B92581"/>
    <w:rsid w:val="00B95B11"/>
    <w:rsid w:val="00BA0354"/>
    <w:rsid w:val="00BA04FF"/>
    <w:rsid w:val="00BA5B61"/>
    <w:rsid w:val="00BA7559"/>
    <w:rsid w:val="00BB014A"/>
    <w:rsid w:val="00BB7BFF"/>
    <w:rsid w:val="00BC003D"/>
    <w:rsid w:val="00BC4D1D"/>
    <w:rsid w:val="00BC7BC2"/>
    <w:rsid w:val="00BC7DE6"/>
    <w:rsid w:val="00BD1124"/>
    <w:rsid w:val="00BD3DCE"/>
    <w:rsid w:val="00BD52BB"/>
    <w:rsid w:val="00BD54CF"/>
    <w:rsid w:val="00BD6B38"/>
    <w:rsid w:val="00BE0101"/>
    <w:rsid w:val="00BF35B7"/>
    <w:rsid w:val="00BF5215"/>
    <w:rsid w:val="00BF6FFD"/>
    <w:rsid w:val="00BF7F61"/>
    <w:rsid w:val="00C0006E"/>
    <w:rsid w:val="00C048B6"/>
    <w:rsid w:val="00C04D53"/>
    <w:rsid w:val="00C06224"/>
    <w:rsid w:val="00C06915"/>
    <w:rsid w:val="00C11CED"/>
    <w:rsid w:val="00C13DF4"/>
    <w:rsid w:val="00C21323"/>
    <w:rsid w:val="00C219D7"/>
    <w:rsid w:val="00C225E5"/>
    <w:rsid w:val="00C22804"/>
    <w:rsid w:val="00C23CA9"/>
    <w:rsid w:val="00C24B15"/>
    <w:rsid w:val="00C40365"/>
    <w:rsid w:val="00C409EB"/>
    <w:rsid w:val="00C412A9"/>
    <w:rsid w:val="00C44222"/>
    <w:rsid w:val="00C44997"/>
    <w:rsid w:val="00C45239"/>
    <w:rsid w:val="00C46CD3"/>
    <w:rsid w:val="00C47984"/>
    <w:rsid w:val="00C508DD"/>
    <w:rsid w:val="00C50D25"/>
    <w:rsid w:val="00C56C7A"/>
    <w:rsid w:val="00C60128"/>
    <w:rsid w:val="00C6375D"/>
    <w:rsid w:val="00C66970"/>
    <w:rsid w:val="00C66975"/>
    <w:rsid w:val="00C715A4"/>
    <w:rsid w:val="00C74439"/>
    <w:rsid w:val="00C86507"/>
    <w:rsid w:val="00C86E0E"/>
    <w:rsid w:val="00C90463"/>
    <w:rsid w:val="00C90DCA"/>
    <w:rsid w:val="00C92146"/>
    <w:rsid w:val="00C93D7F"/>
    <w:rsid w:val="00CA330E"/>
    <w:rsid w:val="00CA5218"/>
    <w:rsid w:val="00CB1F9A"/>
    <w:rsid w:val="00CB2E2F"/>
    <w:rsid w:val="00CB31D2"/>
    <w:rsid w:val="00CB380B"/>
    <w:rsid w:val="00CB6747"/>
    <w:rsid w:val="00CC208C"/>
    <w:rsid w:val="00CC66DB"/>
    <w:rsid w:val="00CC7CBC"/>
    <w:rsid w:val="00CD14F0"/>
    <w:rsid w:val="00CD40F0"/>
    <w:rsid w:val="00CD6FE8"/>
    <w:rsid w:val="00CE1C01"/>
    <w:rsid w:val="00CE22FA"/>
    <w:rsid w:val="00CE253A"/>
    <w:rsid w:val="00CE5E5C"/>
    <w:rsid w:val="00CE6E01"/>
    <w:rsid w:val="00CF0013"/>
    <w:rsid w:val="00CF038C"/>
    <w:rsid w:val="00CF1955"/>
    <w:rsid w:val="00CF205E"/>
    <w:rsid w:val="00CF527B"/>
    <w:rsid w:val="00D004D6"/>
    <w:rsid w:val="00D00C3A"/>
    <w:rsid w:val="00D01DB6"/>
    <w:rsid w:val="00D02180"/>
    <w:rsid w:val="00D02875"/>
    <w:rsid w:val="00D035FA"/>
    <w:rsid w:val="00D03ECC"/>
    <w:rsid w:val="00D0469A"/>
    <w:rsid w:val="00D10B0B"/>
    <w:rsid w:val="00D1122A"/>
    <w:rsid w:val="00D14DF1"/>
    <w:rsid w:val="00D2318E"/>
    <w:rsid w:val="00D23BFF"/>
    <w:rsid w:val="00D31A58"/>
    <w:rsid w:val="00D32E56"/>
    <w:rsid w:val="00D3351E"/>
    <w:rsid w:val="00D33700"/>
    <w:rsid w:val="00D33FF6"/>
    <w:rsid w:val="00D350CC"/>
    <w:rsid w:val="00D3616E"/>
    <w:rsid w:val="00D36D8E"/>
    <w:rsid w:val="00D4053F"/>
    <w:rsid w:val="00D42163"/>
    <w:rsid w:val="00D4410F"/>
    <w:rsid w:val="00D4450B"/>
    <w:rsid w:val="00D45C9B"/>
    <w:rsid w:val="00D460F1"/>
    <w:rsid w:val="00D479BE"/>
    <w:rsid w:val="00D5063B"/>
    <w:rsid w:val="00D56203"/>
    <w:rsid w:val="00D56B89"/>
    <w:rsid w:val="00D56FFD"/>
    <w:rsid w:val="00D57711"/>
    <w:rsid w:val="00D57895"/>
    <w:rsid w:val="00D66DAC"/>
    <w:rsid w:val="00D705A4"/>
    <w:rsid w:val="00D71EBF"/>
    <w:rsid w:val="00D73060"/>
    <w:rsid w:val="00D8504A"/>
    <w:rsid w:val="00D85CB7"/>
    <w:rsid w:val="00DA23FE"/>
    <w:rsid w:val="00DA3F67"/>
    <w:rsid w:val="00DA6618"/>
    <w:rsid w:val="00DA7046"/>
    <w:rsid w:val="00DB1354"/>
    <w:rsid w:val="00DB45BF"/>
    <w:rsid w:val="00DC0BC3"/>
    <w:rsid w:val="00DC1FBE"/>
    <w:rsid w:val="00DC7C2E"/>
    <w:rsid w:val="00DD2847"/>
    <w:rsid w:val="00DD7099"/>
    <w:rsid w:val="00DE0785"/>
    <w:rsid w:val="00DE12EC"/>
    <w:rsid w:val="00DE2566"/>
    <w:rsid w:val="00DE3B01"/>
    <w:rsid w:val="00DE42C2"/>
    <w:rsid w:val="00DE4A85"/>
    <w:rsid w:val="00DE67C7"/>
    <w:rsid w:val="00DE76ED"/>
    <w:rsid w:val="00DE7804"/>
    <w:rsid w:val="00DF161C"/>
    <w:rsid w:val="00DF16E3"/>
    <w:rsid w:val="00DF1DA2"/>
    <w:rsid w:val="00DF20D6"/>
    <w:rsid w:val="00DF629E"/>
    <w:rsid w:val="00E011A3"/>
    <w:rsid w:val="00E01493"/>
    <w:rsid w:val="00E04823"/>
    <w:rsid w:val="00E05BD1"/>
    <w:rsid w:val="00E10176"/>
    <w:rsid w:val="00E10430"/>
    <w:rsid w:val="00E154FF"/>
    <w:rsid w:val="00E17E42"/>
    <w:rsid w:val="00E17E47"/>
    <w:rsid w:val="00E2099F"/>
    <w:rsid w:val="00E21C9D"/>
    <w:rsid w:val="00E22790"/>
    <w:rsid w:val="00E257A1"/>
    <w:rsid w:val="00E2600D"/>
    <w:rsid w:val="00E306D3"/>
    <w:rsid w:val="00E32926"/>
    <w:rsid w:val="00E341A6"/>
    <w:rsid w:val="00E35941"/>
    <w:rsid w:val="00E40872"/>
    <w:rsid w:val="00E41FB8"/>
    <w:rsid w:val="00E42FDE"/>
    <w:rsid w:val="00E46B82"/>
    <w:rsid w:val="00E5235A"/>
    <w:rsid w:val="00E532D9"/>
    <w:rsid w:val="00E54504"/>
    <w:rsid w:val="00E572FC"/>
    <w:rsid w:val="00E60409"/>
    <w:rsid w:val="00E63707"/>
    <w:rsid w:val="00E707FE"/>
    <w:rsid w:val="00E73446"/>
    <w:rsid w:val="00E73CBB"/>
    <w:rsid w:val="00E9015D"/>
    <w:rsid w:val="00E906CD"/>
    <w:rsid w:val="00E9098D"/>
    <w:rsid w:val="00E91ADB"/>
    <w:rsid w:val="00E929DC"/>
    <w:rsid w:val="00E92C5F"/>
    <w:rsid w:val="00E96D83"/>
    <w:rsid w:val="00E97CBB"/>
    <w:rsid w:val="00EA175B"/>
    <w:rsid w:val="00EA2389"/>
    <w:rsid w:val="00EA29AF"/>
    <w:rsid w:val="00EA4027"/>
    <w:rsid w:val="00EB09FB"/>
    <w:rsid w:val="00EB1CF4"/>
    <w:rsid w:val="00EB1FEB"/>
    <w:rsid w:val="00EB2D0E"/>
    <w:rsid w:val="00EB4EFA"/>
    <w:rsid w:val="00EB5923"/>
    <w:rsid w:val="00EC27A8"/>
    <w:rsid w:val="00EC5A3A"/>
    <w:rsid w:val="00ED509E"/>
    <w:rsid w:val="00ED54F4"/>
    <w:rsid w:val="00EE14D5"/>
    <w:rsid w:val="00EE2A0C"/>
    <w:rsid w:val="00EE2A97"/>
    <w:rsid w:val="00EE6CFB"/>
    <w:rsid w:val="00EE7C0C"/>
    <w:rsid w:val="00EF1522"/>
    <w:rsid w:val="00EF1A53"/>
    <w:rsid w:val="00EF6FCF"/>
    <w:rsid w:val="00F0050B"/>
    <w:rsid w:val="00F00648"/>
    <w:rsid w:val="00F00F63"/>
    <w:rsid w:val="00F019EA"/>
    <w:rsid w:val="00F04C98"/>
    <w:rsid w:val="00F0770F"/>
    <w:rsid w:val="00F1534E"/>
    <w:rsid w:val="00F21E37"/>
    <w:rsid w:val="00F232DE"/>
    <w:rsid w:val="00F26520"/>
    <w:rsid w:val="00F2775B"/>
    <w:rsid w:val="00F3029C"/>
    <w:rsid w:val="00F3087C"/>
    <w:rsid w:val="00F324E2"/>
    <w:rsid w:val="00F33612"/>
    <w:rsid w:val="00F33DB0"/>
    <w:rsid w:val="00F34049"/>
    <w:rsid w:val="00F36243"/>
    <w:rsid w:val="00F36D4D"/>
    <w:rsid w:val="00F40453"/>
    <w:rsid w:val="00F42CAC"/>
    <w:rsid w:val="00F478DC"/>
    <w:rsid w:val="00F53B7F"/>
    <w:rsid w:val="00F55E0D"/>
    <w:rsid w:val="00F636D5"/>
    <w:rsid w:val="00F649D3"/>
    <w:rsid w:val="00F74D7F"/>
    <w:rsid w:val="00F75DE5"/>
    <w:rsid w:val="00F8010A"/>
    <w:rsid w:val="00F82BB2"/>
    <w:rsid w:val="00F83A7C"/>
    <w:rsid w:val="00F87B60"/>
    <w:rsid w:val="00F97E44"/>
    <w:rsid w:val="00FA0F29"/>
    <w:rsid w:val="00FA1D61"/>
    <w:rsid w:val="00FA45DE"/>
    <w:rsid w:val="00FA5C64"/>
    <w:rsid w:val="00FA71B5"/>
    <w:rsid w:val="00FB3E0C"/>
    <w:rsid w:val="00FB5E74"/>
    <w:rsid w:val="00FB6EFA"/>
    <w:rsid w:val="00FC5EEC"/>
    <w:rsid w:val="00FC6636"/>
    <w:rsid w:val="00FD1EC9"/>
    <w:rsid w:val="00FD3E35"/>
    <w:rsid w:val="00FD412B"/>
    <w:rsid w:val="00FD4670"/>
    <w:rsid w:val="00FD7D93"/>
    <w:rsid w:val="00FE015B"/>
    <w:rsid w:val="00FE4117"/>
    <w:rsid w:val="00FE4404"/>
    <w:rsid w:val="00FE5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2  Lotus" w:eastAsia="Calibri" w:hAnsi="2  Lotus" w:cs="2  Lotus"/>
        <w:sz w:val="28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aliases w:val="متن اصلي"/>
    <w:qFormat/>
    <w:rsid w:val="0023076A"/>
    <w:pPr>
      <w:bidi/>
      <w:spacing w:after="120" w:line="240" w:lineRule="auto"/>
      <w:ind w:firstLine="284"/>
      <w:contextualSpacing/>
      <w:jc w:val="both"/>
    </w:pPr>
  </w:style>
  <w:style w:type="paragraph" w:styleId="1">
    <w:name w:val="heading 1"/>
    <w:basedOn w:val="a"/>
    <w:next w:val="a"/>
    <w:link w:val="10"/>
    <w:autoRedefine/>
    <w:qFormat/>
    <w:rsid w:val="0023076A"/>
    <w:pPr>
      <w:keepNext/>
      <w:spacing w:before="240" w:after="60"/>
      <w:outlineLvl w:val="0"/>
    </w:pPr>
    <w:rPr>
      <w:rFonts w:ascii="IranNastaliq" w:hAnsi="IranNastaliq" w:cs="IranNastaliq"/>
      <w:b/>
      <w:bCs/>
      <w:color w:val="FF0000"/>
      <w:kern w:val="32"/>
      <w:sz w:val="40"/>
      <w:szCs w:val="40"/>
      <w:lang w:bidi="ar-SA"/>
    </w:rPr>
  </w:style>
  <w:style w:type="paragraph" w:styleId="2">
    <w:name w:val="heading 2"/>
    <w:basedOn w:val="a"/>
    <w:next w:val="a"/>
    <w:link w:val="20"/>
    <w:autoRedefine/>
    <w:unhideWhenUsed/>
    <w:qFormat/>
    <w:rsid w:val="009B6F25"/>
    <w:pPr>
      <w:keepNext/>
      <w:keepLines/>
      <w:spacing w:before="200"/>
      <w:outlineLvl w:val="1"/>
    </w:pPr>
    <w:rPr>
      <w:rFonts w:ascii="IranNastaliq" w:eastAsiaTheme="majorEastAsia" w:hAnsi="IranNastaliq" w:cs="IranNastaliq"/>
      <w:b/>
      <w:bCs/>
      <w:color w:val="33CC33"/>
      <w:sz w:val="38"/>
      <w:szCs w:val="38"/>
      <w:lang w:bidi="ar-SA"/>
    </w:rPr>
  </w:style>
  <w:style w:type="paragraph" w:styleId="3">
    <w:name w:val="heading 3"/>
    <w:basedOn w:val="a"/>
    <w:next w:val="a"/>
    <w:link w:val="30"/>
    <w:autoRedefine/>
    <w:unhideWhenUsed/>
    <w:qFormat/>
    <w:rsid w:val="00B318DB"/>
    <w:pPr>
      <w:keepNext/>
      <w:keepLines/>
      <w:spacing w:before="200"/>
      <w:jc w:val="left"/>
      <w:outlineLvl w:val="2"/>
    </w:pPr>
    <w:rPr>
      <w:rFonts w:ascii="IranNastaliq" w:eastAsiaTheme="majorEastAsia" w:hAnsi="IranNastaliq" w:cs="IranNastaliq"/>
      <w:b/>
      <w:bCs/>
      <w:color w:val="00B050"/>
      <w:sz w:val="36"/>
      <w:szCs w:val="36"/>
    </w:rPr>
  </w:style>
  <w:style w:type="paragraph" w:styleId="4">
    <w:name w:val="heading 4"/>
    <w:basedOn w:val="a"/>
    <w:next w:val="a"/>
    <w:link w:val="40"/>
    <w:autoRedefine/>
    <w:unhideWhenUsed/>
    <w:qFormat/>
    <w:rsid w:val="008542D6"/>
    <w:pPr>
      <w:keepNext/>
      <w:keepLines/>
      <w:spacing w:before="200"/>
      <w:outlineLvl w:val="3"/>
    </w:pPr>
    <w:rPr>
      <w:rFonts w:ascii="IranNastaliq" w:eastAsiaTheme="majorEastAsia" w:hAnsi="IranNastaliq" w:cs="IranNastaliq"/>
      <w:b/>
      <w:bCs/>
      <w:color w:val="E36C0A" w:themeColor="accent6" w:themeShade="BF"/>
      <w:sz w:val="34"/>
      <w:szCs w:val="34"/>
    </w:rPr>
  </w:style>
  <w:style w:type="paragraph" w:styleId="5">
    <w:name w:val="heading 5"/>
    <w:basedOn w:val="a"/>
    <w:next w:val="a"/>
    <w:link w:val="50"/>
    <w:uiPriority w:val="9"/>
    <w:unhideWhenUsed/>
    <w:rsid w:val="00FD4670"/>
    <w:pPr>
      <w:keepNext/>
      <w:keepLines/>
      <w:spacing w:before="200"/>
      <w:outlineLvl w:val="4"/>
    </w:pPr>
    <w:rPr>
      <w:rFonts w:asciiTheme="majorHAnsi" w:eastAsiaTheme="majorEastAsia" w:hAnsiTheme="majorHAnsi" w:cs="IranNastaliq"/>
      <w:color w:val="7030A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عنوان 3 نویسه"/>
    <w:basedOn w:val="a0"/>
    <w:link w:val="3"/>
    <w:rsid w:val="00B318DB"/>
    <w:rPr>
      <w:rFonts w:ascii="IranNastaliq" w:eastAsiaTheme="majorEastAsia" w:hAnsi="IranNastaliq" w:cs="IranNastaliq"/>
      <w:b/>
      <w:bCs/>
      <w:color w:val="00B050"/>
      <w:sz w:val="36"/>
      <w:szCs w:val="36"/>
    </w:rPr>
  </w:style>
  <w:style w:type="character" w:customStyle="1" w:styleId="10">
    <w:name w:val="عنوان 1 نویسه"/>
    <w:link w:val="1"/>
    <w:rsid w:val="0023076A"/>
    <w:rPr>
      <w:rFonts w:ascii="IranNastaliq" w:hAnsi="IranNastaliq" w:cs="IranNastaliq"/>
      <w:b/>
      <w:bCs/>
      <w:color w:val="FF0000"/>
      <w:kern w:val="32"/>
      <w:sz w:val="40"/>
      <w:szCs w:val="40"/>
      <w:lang w:bidi="ar-SA"/>
    </w:rPr>
  </w:style>
  <w:style w:type="character" w:customStyle="1" w:styleId="20">
    <w:name w:val="عنوان 2 نویسه"/>
    <w:basedOn w:val="a0"/>
    <w:link w:val="2"/>
    <w:rsid w:val="009B6F25"/>
    <w:rPr>
      <w:rFonts w:ascii="IranNastaliq" w:eastAsiaTheme="majorEastAsia" w:hAnsi="IranNastaliq" w:cs="IranNastaliq"/>
      <w:b/>
      <w:bCs/>
      <w:color w:val="33CC33"/>
      <w:sz w:val="38"/>
      <w:szCs w:val="38"/>
      <w:lang w:bidi="ar-SA"/>
    </w:rPr>
  </w:style>
  <w:style w:type="character" w:customStyle="1" w:styleId="40">
    <w:name w:val="عنوان 4 نویسه"/>
    <w:basedOn w:val="a0"/>
    <w:link w:val="4"/>
    <w:rsid w:val="008542D6"/>
    <w:rPr>
      <w:rFonts w:ascii="IranNastaliq" w:eastAsiaTheme="majorEastAsia" w:hAnsi="IranNastaliq" w:cs="IranNastaliq"/>
      <w:b/>
      <w:bCs/>
      <w:color w:val="E36C0A" w:themeColor="accent6" w:themeShade="BF"/>
      <w:sz w:val="34"/>
      <w:szCs w:val="34"/>
    </w:rPr>
  </w:style>
  <w:style w:type="character" w:customStyle="1" w:styleId="50">
    <w:name w:val="سرصفحه 5 نویسه"/>
    <w:basedOn w:val="a0"/>
    <w:link w:val="5"/>
    <w:uiPriority w:val="9"/>
    <w:rsid w:val="00FD4670"/>
    <w:rPr>
      <w:rFonts w:asciiTheme="majorHAnsi" w:eastAsiaTheme="majorEastAsia" w:hAnsiTheme="majorHAnsi" w:cs="IranNastaliq"/>
      <w:color w:val="7030A0"/>
      <w:szCs w:val="28"/>
    </w:rPr>
  </w:style>
  <w:style w:type="paragraph" w:customStyle="1" w:styleId="a3">
    <w:name w:val="علیه السلام در متن"/>
    <w:basedOn w:val="a"/>
    <w:link w:val="Char"/>
    <w:uiPriority w:val="1"/>
    <w:qFormat/>
    <w:rsid w:val="006C2300"/>
    <w:pPr>
      <w:ind w:left="1440"/>
    </w:pPr>
    <w:rPr>
      <w:rFonts w:ascii="Times New Roman" w:hAnsi="Times New Roman"/>
      <w:b/>
      <w:szCs w:val="22"/>
    </w:rPr>
  </w:style>
  <w:style w:type="character" w:customStyle="1" w:styleId="Char">
    <w:name w:val="علیه السلام در متن Char"/>
    <w:link w:val="a3"/>
    <w:uiPriority w:val="1"/>
    <w:rsid w:val="006D64F6"/>
    <w:rPr>
      <w:rFonts w:ascii="Times New Roman" w:eastAsia="Times New Roman" w:hAnsi="Times New Roman" w:cs="2  Lotus"/>
      <w:b/>
    </w:rPr>
  </w:style>
  <w:style w:type="paragraph" w:styleId="a4">
    <w:name w:val="header"/>
    <w:basedOn w:val="a"/>
    <w:link w:val="a5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a5">
    <w:name w:val="سرصفحه نویسه"/>
    <w:basedOn w:val="a0"/>
    <w:link w:val="a4"/>
    <w:uiPriority w:val="99"/>
    <w:rsid w:val="00C60128"/>
    <w:rPr>
      <w:rFonts w:ascii="Calibri" w:eastAsia="Times New Roman" w:hAnsi="Calibri" w:cs="2  Lotus"/>
      <w:szCs w:val="28"/>
    </w:rPr>
  </w:style>
  <w:style w:type="paragraph" w:styleId="a6">
    <w:name w:val="footer"/>
    <w:basedOn w:val="a"/>
    <w:link w:val="a7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a7">
    <w:name w:val="پانویس نویسه"/>
    <w:basedOn w:val="a0"/>
    <w:link w:val="a6"/>
    <w:uiPriority w:val="99"/>
    <w:rsid w:val="00C60128"/>
    <w:rPr>
      <w:rFonts w:ascii="Calibri" w:eastAsia="Times New Roman" w:hAnsi="Calibri" w:cs="2  Lotus"/>
      <w:szCs w:val="28"/>
    </w:rPr>
  </w:style>
  <w:style w:type="paragraph" w:styleId="a8">
    <w:name w:val="TOC Heading"/>
    <w:basedOn w:val="1"/>
    <w:next w:val="a"/>
    <w:uiPriority w:val="39"/>
    <w:unhideWhenUsed/>
    <w:rsid w:val="00F8010A"/>
    <w:pPr>
      <w:keepLines/>
      <w:spacing w:before="480" w:after="0" w:line="276" w:lineRule="auto"/>
      <w:ind w:firstLine="0"/>
      <w:contextualSpacing w:val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bidi="fa-IR"/>
    </w:rPr>
  </w:style>
  <w:style w:type="paragraph" w:styleId="11">
    <w:name w:val="toc 1"/>
    <w:basedOn w:val="a"/>
    <w:next w:val="a"/>
    <w:autoRedefine/>
    <w:uiPriority w:val="39"/>
    <w:unhideWhenUsed/>
    <w:rsid w:val="00F8010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8010A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F8010A"/>
    <w:pPr>
      <w:spacing w:after="100"/>
      <w:ind w:left="440"/>
    </w:pPr>
  </w:style>
  <w:style w:type="character" w:styleId="a9">
    <w:name w:val="Hyperlink"/>
    <w:basedOn w:val="a0"/>
    <w:uiPriority w:val="99"/>
    <w:unhideWhenUsed/>
    <w:rsid w:val="00F8010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8010A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متن بادکنک نویسه"/>
    <w:basedOn w:val="a0"/>
    <w:link w:val="aa"/>
    <w:uiPriority w:val="99"/>
    <w:semiHidden/>
    <w:rsid w:val="00F8010A"/>
    <w:rPr>
      <w:rFonts w:ascii="Tahoma" w:eastAsia="Times New Roman" w:hAnsi="Tahoma" w:cs="Tahoma"/>
      <w:sz w:val="16"/>
      <w:szCs w:val="16"/>
    </w:rPr>
  </w:style>
  <w:style w:type="paragraph" w:styleId="41">
    <w:name w:val="toc 4"/>
    <w:basedOn w:val="a"/>
    <w:next w:val="a"/>
    <w:autoRedefine/>
    <w:uiPriority w:val="39"/>
    <w:unhideWhenUsed/>
    <w:rsid w:val="00F8010A"/>
    <w:pPr>
      <w:spacing w:after="100"/>
      <w:ind w:left="660"/>
    </w:pPr>
  </w:style>
  <w:style w:type="paragraph" w:styleId="ac">
    <w:name w:val="footnote text"/>
    <w:basedOn w:val="a"/>
    <w:link w:val="ad"/>
    <w:uiPriority w:val="99"/>
    <w:semiHidden/>
    <w:unhideWhenUsed/>
    <w:rsid w:val="00E011A3"/>
    <w:pPr>
      <w:spacing w:after="0"/>
    </w:pPr>
    <w:rPr>
      <w:sz w:val="20"/>
      <w:szCs w:val="20"/>
    </w:rPr>
  </w:style>
  <w:style w:type="character" w:customStyle="1" w:styleId="ad">
    <w:name w:val="متن پاورقی نویسه"/>
    <w:basedOn w:val="a0"/>
    <w:link w:val="ac"/>
    <w:uiPriority w:val="99"/>
    <w:semiHidden/>
    <w:rsid w:val="00E011A3"/>
    <w:rPr>
      <w:rFonts w:ascii="Calibri" w:eastAsia="Times New Roman" w:hAnsi="Calibri" w:cs="2  Lotus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011A3"/>
    <w:rPr>
      <w:vertAlign w:val="superscript"/>
    </w:rPr>
  </w:style>
  <w:style w:type="paragraph" w:customStyle="1" w:styleId="51">
    <w:name w:val="عنوان5"/>
    <w:basedOn w:val="4"/>
    <w:next w:val="4"/>
    <w:autoRedefine/>
    <w:qFormat/>
    <w:rsid w:val="00115221"/>
    <w:rPr>
      <w:color w:val="990099"/>
      <w:sz w:val="32"/>
    </w:rPr>
  </w:style>
  <w:style w:type="paragraph" w:customStyle="1" w:styleId="6">
    <w:name w:val="عنوان6"/>
    <w:basedOn w:val="51"/>
    <w:autoRedefine/>
    <w:qFormat/>
    <w:rsid w:val="006D64F6"/>
    <w:rPr>
      <w:color w:val="006699"/>
      <w:sz w:val="30"/>
    </w:rPr>
  </w:style>
  <w:style w:type="paragraph" w:customStyle="1" w:styleId="7">
    <w:name w:val="عنوان7"/>
    <w:basedOn w:val="4"/>
    <w:autoRedefine/>
    <w:qFormat/>
    <w:rsid w:val="006D64F6"/>
    <w:rPr>
      <w:color w:val="0000CC"/>
      <w:sz w:val="28"/>
    </w:rPr>
  </w:style>
  <w:style w:type="paragraph" w:styleId="af">
    <w:name w:val="Title"/>
    <w:basedOn w:val="a"/>
    <w:next w:val="a"/>
    <w:link w:val="af0"/>
    <w:uiPriority w:val="10"/>
    <w:rsid w:val="00031BCB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عنوان نویسه"/>
    <w:basedOn w:val="a0"/>
    <w:link w:val="af"/>
    <w:uiPriority w:val="10"/>
    <w:rsid w:val="00031B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List Paragraph"/>
    <w:basedOn w:val="a"/>
    <w:uiPriority w:val="34"/>
    <w:rsid w:val="006875A2"/>
    <w:pPr>
      <w:ind w:left="720"/>
    </w:pPr>
  </w:style>
  <w:style w:type="paragraph" w:styleId="af2">
    <w:name w:val="No Spacing"/>
    <w:aliases w:val="متن عربي"/>
    <w:basedOn w:val="a"/>
    <w:link w:val="af3"/>
    <w:autoRedefine/>
    <w:uiPriority w:val="1"/>
    <w:qFormat/>
    <w:rsid w:val="00455083"/>
    <w:pPr>
      <w:spacing w:before="240"/>
      <w:jc w:val="lowKashida"/>
    </w:pPr>
    <w:rPr>
      <w:rFonts w:ascii="Times New Roman" w:eastAsia="2  Lotus" w:hAnsi="Times New Roman" w:cs="2  Badr"/>
      <w:szCs w:val="30"/>
    </w:rPr>
  </w:style>
  <w:style w:type="character" w:customStyle="1" w:styleId="af3">
    <w:name w:val="بی فاصله نویسه"/>
    <w:aliases w:val="متن عربي نویسه"/>
    <w:basedOn w:val="a0"/>
    <w:link w:val="af2"/>
    <w:uiPriority w:val="1"/>
    <w:rsid w:val="00455083"/>
    <w:rPr>
      <w:rFonts w:ascii="Times New Roman" w:eastAsia="2  Lotus" w:hAnsi="Times New Roman" w:cs="2  Badr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2  Lotus" w:eastAsia="Calibri" w:hAnsi="2  Lotus" w:cs="2  Lotus"/>
        <w:sz w:val="28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aliases w:val="متن اصلي"/>
    <w:qFormat/>
    <w:rsid w:val="0023076A"/>
    <w:pPr>
      <w:bidi/>
      <w:spacing w:after="120" w:line="240" w:lineRule="auto"/>
      <w:ind w:firstLine="284"/>
      <w:contextualSpacing/>
      <w:jc w:val="both"/>
    </w:pPr>
  </w:style>
  <w:style w:type="paragraph" w:styleId="1">
    <w:name w:val="heading 1"/>
    <w:basedOn w:val="a"/>
    <w:next w:val="a"/>
    <w:link w:val="10"/>
    <w:autoRedefine/>
    <w:qFormat/>
    <w:rsid w:val="0023076A"/>
    <w:pPr>
      <w:keepNext/>
      <w:spacing w:before="240" w:after="60"/>
      <w:outlineLvl w:val="0"/>
    </w:pPr>
    <w:rPr>
      <w:rFonts w:ascii="IranNastaliq" w:hAnsi="IranNastaliq" w:cs="IranNastaliq"/>
      <w:b/>
      <w:bCs/>
      <w:color w:val="FF0000"/>
      <w:kern w:val="32"/>
      <w:sz w:val="40"/>
      <w:szCs w:val="40"/>
      <w:lang w:bidi="ar-SA"/>
    </w:rPr>
  </w:style>
  <w:style w:type="paragraph" w:styleId="2">
    <w:name w:val="heading 2"/>
    <w:basedOn w:val="a"/>
    <w:next w:val="a"/>
    <w:link w:val="20"/>
    <w:autoRedefine/>
    <w:unhideWhenUsed/>
    <w:qFormat/>
    <w:rsid w:val="009B6F25"/>
    <w:pPr>
      <w:keepNext/>
      <w:keepLines/>
      <w:spacing w:before="200"/>
      <w:outlineLvl w:val="1"/>
    </w:pPr>
    <w:rPr>
      <w:rFonts w:ascii="IranNastaliq" w:eastAsiaTheme="majorEastAsia" w:hAnsi="IranNastaliq" w:cs="IranNastaliq"/>
      <w:b/>
      <w:bCs/>
      <w:color w:val="33CC33"/>
      <w:sz w:val="38"/>
      <w:szCs w:val="38"/>
      <w:lang w:bidi="ar-SA"/>
    </w:rPr>
  </w:style>
  <w:style w:type="paragraph" w:styleId="3">
    <w:name w:val="heading 3"/>
    <w:basedOn w:val="a"/>
    <w:next w:val="a"/>
    <w:link w:val="30"/>
    <w:autoRedefine/>
    <w:unhideWhenUsed/>
    <w:qFormat/>
    <w:rsid w:val="00B318DB"/>
    <w:pPr>
      <w:keepNext/>
      <w:keepLines/>
      <w:spacing w:before="200"/>
      <w:jc w:val="left"/>
      <w:outlineLvl w:val="2"/>
    </w:pPr>
    <w:rPr>
      <w:rFonts w:ascii="IranNastaliq" w:eastAsiaTheme="majorEastAsia" w:hAnsi="IranNastaliq" w:cs="IranNastaliq"/>
      <w:b/>
      <w:bCs/>
      <w:color w:val="00B050"/>
      <w:sz w:val="36"/>
      <w:szCs w:val="36"/>
    </w:rPr>
  </w:style>
  <w:style w:type="paragraph" w:styleId="4">
    <w:name w:val="heading 4"/>
    <w:basedOn w:val="a"/>
    <w:next w:val="a"/>
    <w:link w:val="40"/>
    <w:autoRedefine/>
    <w:unhideWhenUsed/>
    <w:qFormat/>
    <w:rsid w:val="008542D6"/>
    <w:pPr>
      <w:keepNext/>
      <w:keepLines/>
      <w:spacing w:before="200"/>
      <w:outlineLvl w:val="3"/>
    </w:pPr>
    <w:rPr>
      <w:rFonts w:ascii="IranNastaliq" w:eastAsiaTheme="majorEastAsia" w:hAnsi="IranNastaliq" w:cs="IranNastaliq"/>
      <w:b/>
      <w:bCs/>
      <w:color w:val="E36C0A" w:themeColor="accent6" w:themeShade="BF"/>
      <w:sz w:val="34"/>
      <w:szCs w:val="34"/>
    </w:rPr>
  </w:style>
  <w:style w:type="paragraph" w:styleId="5">
    <w:name w:val="heading 5"/>
    <w:basedOn w:val="a"/>
    <w:next w:val="a"/>
    <w:link w:val="50"/>
    <w:uiPriority w:val="9"/>
    <w:unhideWhenUsed/>
    <w:rsid w:val="00FD4670"/>
    <w:pPr>
      <w:keepNext/>
      <w:keepLines/>
      <w:spacing w:before="200"/>
      <w:outlineLvl w:val="4"/>
    </w:pPr>
    <w:rPr>
      <w:rFonts w:asciiTheme="majorHAnsi" w:eastAsiaTheme="majorEastAsia" w:hAnsiTheme="majorHAnsi" w:cs="IranNastaliq"/>
      <w:color w:val="7030A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عنوان 3 نویسه"/>
    <w:basedOn w:val="a0"/>
    <w:link w:val="3"/>
    <w:rsid w:val="00B318DB"/>
    <w:rPr>
      <w:rFonts w:ascii="IranNastaliq" w:eastAsiaTheme="majorEastAsia" w:hAnsi="IranNastaliq" w:cs="IranNastaliq"/>
      <w:b/>
      <w:bCs/>
      <w:color w:val="00B050"/>
      <w:sz w:val="36"/>
      <w:szCs w:val="36"/>
    </w:rPr>
  </w:style>
  <w:style w:type="character" w:customStyle="1" w:styleId="10">
    <w:name w:val="عنوان 1 نویسه"/>
    <w:link w:val="1"/>
    <w:rsid w:val="0023076A"/>
    <w:rPr>
      <w:rFonts w:ascii="IranNastaliq" w:hAnsi="IranNastaliq" w:cs="IranNastaliq"/>
      <w:b/>
      <w:bCs/>
      <w:color w:val="FF0000"/>
      <w:kern w:val="32"/>
      <w:sz w:val="40"/>
      <w:szCs w:val="40"/>
      <w:lang w:bidi="ar-SA"/>
    </w:rPr>
  </w:style>
  <w:style w:type="character" w:customStyle="1" w:styleId="20">
    <w:name w:val="عنوان 2 نویسه"/>
    <w:basedOn w:val="a0"/>
    <w:link w:val="2"/>
    <w:rsid w:val="009B6F25"/>
    <w:rPr>
      <w:rFonts w:ascii="IranNastaliq" w:eastAsiaTheme="majorEastAsia" w:hAnsi="IranNastaliq" w:cs="IranNastaliq"/>
      <w:b/>
      <w:bCs/>
      <w:color w:val="33CC33"/>
      <w:sz w:val="38"/>
      <w:szCs w:val="38"/>
      <w:lang w:bidi="ar-SA"/>
    </w:rPr>
  </w:style>
  <w:style w:type="character" w:customStyle="1" w:styleId="40">
    <w:name w:val="عنوان 4 نویسه"/>
    <w:basedOn w:val="a0"/>
    <w:link w:val="4"/>
    <w:rsid w:val="008542D6"/>
    <w:rPr>
      <w:rFonts w:ascii="IranNastaliq" w:eastAsiaTheme="majorEastAsia" w:hAnsi="IranNastaliq" w:cs="IranNastaliq"/>
      <w:b/>
      <w:bCs/>
      <w:color w:val="E36C0A" w:themeColor="accent6" w:themeShade="BF"/>
      <w:sz w:val="34"/>
      <w:szCs w:val="34"/>
    </w:rPr>
  </w:style>
  <w:style w:type="character" w:customStyle="1" w:styleId="50">
    <w:name w:val="سرصفحه 5 نویسه"/>
    <w:basedOn w:val="a0"/>
    <w:link w:val="5"/>
    <w:uiPriority w:val="9"/>
    <w:rsid w:val="00FD4670"/>
    <w:rPr>
      <w:rFonts w:asciiTheme="majorHAnsi" w:eastAsiaTheme="majorEastAsia" w:hAnsiTheme="majorHAnsi" w:cs="IranNastaliq"/>
      <w:color w:val="7030A0"/>
      <w:szCs w:val="28"/>
    </w:rPr>
  </w:style>
  <w:style w:type="paragraph" w:customStyle="1" w:styleId="a3">
    <w:name w:val="علیه السلام در متن"/>
    <w:basedOn w:val="a"/>
    <w:link w:val="Char"/>
    <w:uiPriority w:val="1"/>
    <w:qFormat/>
    <w:rsid w:val="006C2300"/>
    <w:pPr>
      <w:ind w:left="1440"/>
    </w:pPr>
    <w:rPr>
      <w:rFonts w:ascii="Times New Roman" w:hAnsi="Times New Roman"/>
      <w:b/>
      <w:szCs w:val="22"/>
    </w:rPr>
  </w:style>
  <w:style w:type="character" w:customStyle="1" w:styleId="Char">
    <w:name w:val="علیه السلام در متن Char"/>
    <w:link w:val="a3"/>
    <w:uiPriority w:val="1"/>
    <w:rsid w:val="006D64F6"/>
    <w:rPr>
      <w:rFonts w:ascii="Times New Roman" w:eastAsia="Times New Roman" w:hAnsi="Times New Roman" w:cs="2  Lotus"/>
      <w:b/>
    </w:rPr>
  </w:style>
  <w:style w:type="paragraph" w:styleId="a4">
    <w:name w:val="header"/>
    <w:basedOn w:val="a"/>
    <w:link w:val="a5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a5">
    <w:name w:val="سرصفحه نویسه"/>
    <w:basedOn w:val="a0"/>
    <w:link w:val="a4"/>
    <w:uiPriority w:val="99"/>
    <w:rsid w:val="00C60128"/>
    <w:rPr>
      <w:rFonts w:ascii="Calibri" w:eastAsia="Times New Roman" w:hAnsi="Calibri" w:cs="2  Lotus"/>
      <w:szCs w:val="28"/>
    </w:rPr>
  </w:style>
  <w:style w:type="paragraph" w:styleId="a6">
    <w:name w:val="footer"/>
    <w:basedOn w:val="a"/>
    <w:link w:val="a7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a7">
    <w:name w:val="پانویس نویسه"/>
    <w:basedOn w:val="a0"/>
    <w:link w:val="a6"/>
    <w:uiPriority w:val="99"/>
    <w:rsid w:val="00C60128"/>
    <w:rPr>
      <w:rFonts w:ascii="Calibri" w:eastAsia="Times New Roman" w:hAnsi="Calibri" w:cs="2  Lotus"/>
      <w:szCs w:val="28"/>
    </w:rPr>
  </w:style>
  <w:style w:type="paragraph" w:styleId="a8">
    <w:name w:val="TOC Heading"/>
    <w:basedOn w:val="1"/>
    <w:next w:val="a"/>
    <w:uiPriority w:val="39"/>
    <w:unhideWhenUsed/>
    <w:rsid w:val="00F8010A"/>
    <w:pPr>
      <w:keepLines/>
      <w:spacing w:before="480" w:after="0" w:line="276" w:lineRule="auto"/>
      <w:ind w:firstLine="0"/>
      <w:contextualSpacing w:val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bidi="fa-IR"/>
    </w:rPr>
  </w:style>
  <w:style w:type="paragraph" w:styleId="11">
    <w:name w:val="toc 1"/>
    <w:basedOn w:val="a"/>
    <w:next w:val="a"/>
    <w:autoRedefine/>
    <w:uiPriority w:val="39"/>
    <w:unhideWhenUsed/>
    <w:rsid w:val="00F8010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8010A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F8010A"/>
    <w:pPr>
      <w:spacing w:after="100"/>
      <w:ind w:left="440"/>
    </w:pPr>
  </w:style>
  <w:style w:type="character" w:styleId="a9">
    <w:name w:val="Hyperlink"/>
    <w:basedOn w:val="a0"/>
    <w:uiPriority w:val="99"/>
    <w:unhideWhenUsed/>
    <w:rsid w:val="00F8010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8010A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متن بادکنک نویسه"/>
    <w:basedOn w:val="a0"/>
    <w:link w:val="aa"/>
    <w:uiPriority w:val="99"/>
    <w:semiHidden/>
    <w:rsid w:val="00F8010A"/>
    <w:rPr>
      <w:rFonts w:ascii="Tahoma" w:eastAsia="Times New Roman" w:hAnsi="Tahoma" w:cs="Tahoma"/>
      <w:sz w:val="16"/>
      <w:szCs w:val="16"/>
    </w:rPr>
  </w:style>
  <w:style w:type="paragraph" w:styleId="41">
    <w:name w:val="toc 4"/>
    <w:basedOn w:val="a"/>
    <w:next w:val="a"/>
    <w:autoRedefine/>
    <w:uiPriority w:val="39"/>
    <w:unhideWhenUsed/>
    <w:rsid w:val="00F8010A"/>
    <w:pPr>
      <w:spacing w:after="100"/>
      <w:ind w:left="660"/>
    </w:pPr>
  </w:style>
  <w:style w:type="paragraph" w:styleId="ac">
    <w:name w:val="footnote text"/>
    <w:basedOn w:val="a"/>
    <w:link w:val="ad"/>
    <w:uiPriority w:val="99"/>
    <w:semiHidden/>
    <w:unhideWhenUsed/>
    <w:rsid w:val="00E011A3"/>
    <w:pPr>
      <w:spacing w:after="0"/>
    </w:pPr>
    <w:rPr>
      <w:sz w:val="20"/>
      <w:szCs w:val="20"/>
    </w:rPr>
  </w:style>
  <w:style w:type="character" w:customStyle="1" w:styleId="ad">
    <w:name w:val="متن پاورقی نویسه"/>
    <w:basedOn w:val="a0"/>
    <w:link w:val="ac"/>
    <w:uiPriority w:val="99"/>
    <w:semiHidden/>
    <w:rsid w:val="00E011A3"/>
    <w:rPr>
      <w:rFonts w:ascii="Calibri" w:eastAsia="Times New Roman" w:hAnsi="Calibri" w:cs="2  Lotus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011A3"/>
    <w:rPr>
      <w:vertAlign w:val="superscript"/>
    </w:rPr>
  </w:style>
  <w:style w:type="paragraph" w:customStyle="1" w:styleId="51">
    <w:name w:val="عنوان5"/>
    <w:basedOn w:val="4"/>
    <w:next w:val="4"/>
    <w:autoRedefine/>
    <w:qFormat/>
    <w:rsid w:val="00115221"/>
    <w:rPr>
      <w:color w:val="990099"/>
      <w:sz w:val="32"/>
    </w:rPr>
  </w:style>
  <w:style w:type="paragraph" w:customStyle="1" w:styleId="6">
    <w:name w:val="عنوان6"/>
    <w:basedOn w:val="51"/>
    <w:autoRedefine/>
    <w:qFormat/>
    <w:rsid w:val="006D64F6"/>
    <w:rPr>
      <w:color w:val="006699"/>
      <w:sz w:val="30"/>
    </w:rPr>
  </w:style>
  <w:style w:type="paragraph" w:customStyle="1" w:styleId="7">
    <w:name w:val="عنوان7"/>
    <w:basedOn w:val="4"/>
    <w:autoRedefine/>
    <w:qFormat/>
    <w:rsid w:val="006D64F6"/>
    <w:rPr>
      <w:color w:val="0000CC"/>
      <w:sz w:val="28"/>
    </w:rPr>
  </w:style>
  <w:style w:type="paragraph" w:styleId="af">
    <w:name w:val="Title"/>
    <w:basedOn w:val="a"/>
    <w:next w:val="a"/>
    <w:link w:val="af0"/>
    <w:uiPriority w:val="10"/>
    <w:rsid w:val="00031BCB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عنوان نویسه"/>
    <w:basedOn w:val="a0"/>
    <w:link w:val="af"/>
    <w:uiPriority w:val="10"/>
    <w:rsid w:val="00031B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List Paragraph"/>
    <w:basedOn w:val="a"/>
    <w:uiPriority w:val="34"/>
    <w:rsid w:val="006875A2"/>
    <w:pPr>
      <w:ind w:left="720"/>
    </w:pPr>
  </w:style>
  <w:style w:type="paragraph" w:styleId="af2">
    <w:name w:val="No Spacing"/>
    <w:aliases w:val="متن عربي"/>
    <w:basedOn w:val="a"/>
    <w:link w:val="af3"/>
    <w:autoRedefine/>
    <w:uiPriority w:val="1"/>
    <w:qFormat/>
    <w:rsid w:val="00455083"/>
    <w:pPr>
      <w:spacing w:before="240"/>
      <w:jc w:val="lowKashida"/>
    </w:pPr>
    <w:rPr>
      <w:rFonts w:ascii="Times New Roman" w:eastAsia="2  Lotus" w:hAnsi="Times New Roman" w:cs="2  Badr"/>
      <w:szCs w:val="30"/>
    </w:rPr>
  </w:style>
  <w:style w:type="character" w:customStyle="1" w:styleId="af3">
    <w:name w:val="بی فاصله نویسه"/>
    <w:aliases w:val="متن عربي نویسه"/>
    <w:basedOn w:val="a0"/>
    <w:link w:val="af2"/>
    <w:uiPriority w:val="1"/>
    <w:rsid w:val="00455083"/>
    <w:rPr>
      <w:rFonts w:ascii="Times New Roman" w:eastAsia="2  Lotus" w:hAnsi="Times New Roman" w:cs="2  Badr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606D8-F0CA-4B5D-9060-DBE71CCE7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1867</Words>
  <Characters>10647</Characters>
  <Application>Microsoft Office Word</Application>
  <DocSecurity>0</DocSecurity>
  <Lines>88</Lines>
  <Paragraphs>24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mahdi</dc:creator>
  <cp:lastModifiedBy>eshragh</cp:lastModifiedBy>
  <cp:revision>11</cp:revision>
  <dcterms:created xsi:type="dcterms:W3CDTF">2013-10-26T01:39:00Z</dcterms:created>
  <dcterms:modified xsi:type="dcterms:W3CDTF">2013-11-04T08:46:00Z</dcterms:modified>
</cp:coreProperties>
</file>