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B6" w:rsidRPr="00901B65" w:rsidRDefault="00030F40" w:rsidP="00FF4691">
      <w:pPr>
        <w:spacing w:after="0"/>
        <w:ind w:firstLine="0"/>
        <w:jc w:val="center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/>
          <w:sz w:val="40"/>
          <w:szCs w:val="40"/>
          <w:rtl/>
        </w:rPr>
        <w:t>بسم‌الله</w:t>
      </w:r>
      <w:r w:rsidR="00B257B6" w:rsidRPr="00901B65">
        <w:rPr>
          <w:rFonts w:ascii="Traditional Arabic" w:hAnsi="Traditional Arabic" w:cs="Traditional Arabic"/>
          <w:sz w:val="40"/>
          <w:szCs w:val="40"/>
          <w:rtl/>
        </w:rPr>
        <w:t xml:space="preserve"> الرحمن الرحیم</w:t>
      </w:r>
    </w:p>
    <w:p w:rsidR="00B257B6" w:rsidRPr="00901B65" w:rsidRDefault="00B257B6" w:rsidP="00B257B6">
      <w:pPr>
        <w:pStyle w:val="2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 xml:space="preserve">مقدمه </w:t>
      </w:r>
    </w:p>
    <w:p w:rsidR="00B257B6" w:rsidRPr="00901B65" w:rsidRDefault="00B257B6" w:rsidP="00B257B6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تا کنون ده مقدمه از مقدمات </w:t>
      </w:r>
      <w:r w:rsidR="004C6D7F" w:rsidRPr="00901B65">
        <w:rPr>
          <w:rFonts w:ascii="Traditional Arabic" w:hAnsi="Traditional Arabic" w:cs="Traditional Arabic" w:hint="cs"/>
          <w:rtl/>
        </w:rPr>
        <w:t xml:space="preserve">باب امر به معروف و نهی از منکر </w:t>
      </w:r>
      <w:r w:rsidRPr="00901B65">
        <w:rPr>
          <w:rFonts w:ascii="Traditional Arabic" w:hAnsi="Traditional Arabic" w:cs="Traditional Arabic" w:hint="cs"/>
          <w:rtl/>
        </w:rPr>
        <w:t>را مطرح نمودیم</w:t>
      </w:r>
      <w:r w:rsidR="004C6D7F"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B257B6" w:rsidRPr="00901B65" w:rsidRDefault="00F81573" w:rsidP="00B257B6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/>
          <w:color w:val="FF0000"/>
          <w:rtl/>
        </w:rPr>
        <w:t>مقدمهٔ</w:t>
      </w:r>
      <w:r w:rsidR="00B257B6" w:rsidRPr="00901B65">
        <w:rPr>
          <w:rFonts w:ascii="Traditional Arabic" w:hAnsi="Traditional Arabic" w:cs="Traditional Arabic" w:hint="cs"/>
          <w:color w:val="FF0000"/>
          <w:rtl/>
        </w:rPr>
        <w:t xml:space="preserve"> دهم</w:t>
      </w:r>
      <w:r w:rsidR="004C11DE" w:rsidRPr="00901B65">
        <w:rPr>
          <w:rFonts w:ascii="Traditional Arabic" w:hAnsi="Traditional Arabic" w:cs="Traditional Arabic"/>
          <w:color w:val="FF0000"/>
          <w:rtl/>
        </w:rPr>
        <w:t>؛ رابطهٔ</w:t>
      </w:r>
      <w:r w:rsidR="00B257B6" w:rsidRPr="00901B65">
        <w:rPr>
          <w:rFonts w:ascii="Traditional Arabic" w:hAnsi="Traditional Arabic" w:cs="Traditional Arabic" w:hint="cs"/>
          <w:color w:val="FF0000"/>
          <w:rtl/>
        </w:rPr>
        <w:t xml:space="preserve"> مفهوم امر به معروف و نهی از منکر با</w:t>
      </w:r>
      <w:r w:rsidR="00A52031" w:rsidRPr="00901B65">
        <w:rPr>
          <w:rFonts w:ascii="Traditional Arabic" w:hAnsi="Traditional Arabic" w:cs="Traditional Arabic"/>
          <w:color w:val="FF0000"/>
          <w:rtl/>
        </w:rPr>
        <w:t xml:space="preserve"> واژه</w:t>
      </w:r>
      <w:r w:rsidRPr="00901B65">
        <w:rPr>
          <w:rFonts w:ascii="Traditional Arabic" w:hAnsi="Traditional Arabic" w:cs="Traditional Arabic"/>
          <w:color w:val="FF0000"/>
          <w:rtl/>
        </w:rPr>
        <w:t>‌ها</w:t>
      </w:r>
      <w:r w:rsidRPr="00901B65">
        <w:rPr>
          <w:rFonts w:ascii="Traditional Arabic" w:hAnsi="Traditional Arabic" w:cs="Traditional Arabic" w:hint="cs"/>
          <w:color w:val="FF0000"/>
          <w:rtl/>
        </w:rPr>
        <w:t>ی</w:t>
      </w:r>
      <w:r w:rsidR="00B257B6" w:rsidRPr="00901B65">
        <w:rPr>
          <w:rFonts w:ascii="Traditional Arabic" w:hAnsi="Traditional Arabic" w:cs="Traditional Arabic" w:hint="cs"/>
          <w:color w:val="FF0000"/>
          <w:rtl/>
        </w:rPr>
        <w:t xml:space="preserve"> دینی</w:t>
      </w:r>
    </w:p>
    <w:p w:rsidR="00B257B6" w:rsidRPr="00901B65" w:rsidRDefault="00B257B6" w:rsidP="00B257B6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آنچه </w:t>
      </w:r>
      <w:r w:rsidR="004C6D7F" w:rsidRPr="00901B65">
        <w:rPr>
          <w:rFonts w:ascii="Traditional Arabic" w:hAnsi="Traditional Arabic" w:cs="Traditional Arabic" w:hint="cs"/>
          <w:rtl/>
        </w:rPr>
        <w:t xml:space="preserve">در </w:t>
      </w:r>
      <w:r w:rsidR="00F81573" w:rsidRPr="00901B65">
        <w:rPr>
          <w:rFonts w:ascii="Traditional Arabic" w:hAnsi="Traditional Arabic" w:cs="Traditional Arabic"/>
          <w:rtl/>
        </w:rPr>
        <w:t>مقدمهٔ</w:t>
      </w:r>
      <w:r w:rsidR="004C6D7F" w:rsidRPr="00901B65">
        <w:rPr>
          <w:rFonts w:ascii="Traditional Arabic" w:hAnsi="Traditional Arabic" w:cs="Traditional Arabic" w:hint="cs"/>
          <w:rtl/>
        </w:rPr>
        <w:t xml:space="preserve"> دهم </w:t>
      </w:r>
      <w:r w:rsidRPr="00901B65">
        <w:rPr>
          <w:rFonts w:ascii="Traditional Arabic" w:hAnsi="Traditional Arabic" w:cs="Traditional Arabic" w:hint="cs"/>
          <w:rtl/>
        </w:rPr>
        <w:t xml:space="preserve">بیان شد </w:t>
      </w:r>
      <w:r w:rsidR="004C6D7F" w:rsidRPr="00901B65">
        <w:rPr>
          <w:rFonts w:ascii="Traditional Arabic" w:hAnsi="Traditional Arabic" w:cs="Traditional Arabic" w:hint="cs"/>
          <w:rtl/>
        </w:rPr>
        <w:t xml:space="preserve">نسبت سنجی میان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="004C6D7F" w:rsidRPr="00901B65">
        <w:rPr>
          <w:rFonts w:ascii="Traditional Arabic" w:hAnsi="Traditional Arabic" w:cs="Traditional Arabic" w:hint="cs"/>
          <w:rtl/>
        </w:rPr>
        <w:t xml:space="preserve"> با واژگان </w:t>
      </w:r>
      <w:r w:rsidRPr="00901B65">
        <w:rPr>
          <w:rFonts w:ascii="Traditional Arabic" w:hAnsi="Traditional Arabic" w:cs="Traditional Arabic" w:hint="cs"/>
          <w:rtl/>
        </w:rPr>
        <w:t xml:space="preserve">دینی </w:t>
      </w:r>
      <w:r w:rsidR="004C6D7F" w:rsidRPr="00901B65">
        <w:rPr>
          <w:rFonts w:ascii="Traditional Arabic" w:hAnsi="Traditional Arabic" w:cs="Traditional Arabic" w:hint="cs"/>
          <w:rtl/>
        </w:rPr>
        <w:t xml:space="preserve">دیگری بود که احیاناً با آن تقارب و تناسبی </w:t>
      </w:r>
      <w:r w:rsidRPr="00901B65">
        <w:rPr>
          <w:rFonts w:ascii="Traditional Arabic" w:hAnsi="Traditional Arabic" w:cs="Traditional Arabic" w:hint="cs"/>
          <w:rtl/>
        </w:rPr>
        <w:t xml:space="preserve">داشتند. تعدادی از این </w:t>
      </w:r>
      <w:r w:rsidR="00F81573" w:rsidRPr="00901B65">
        <w:rPr>
          <w:rFonts w:ascii="Traditional Arabic" w:hAnsi="Traditional Arabic" w:cs="Traditional Arabic"/>
          <w:rtl/>
        </w:rPr>
        <w:t>واژه‌ها</w:t>
      </w:r>
      <w:r w:rsidR="004C6D7F" w:rsidRPr="00901B65">
        <w:rPr>
          <w:rFonts w:ascii="Traditional Arabic" w:hAnsi="Traditional Arabic" w:cs="Traditional Arabic" w:hint="cs"/>
          <w:rtl/>
        </w:rPr>
        <w:t xml:space="preserve"> ر</w:t>
      </w:r>
      <w:r w:rsidRPr="00901B65">
        <w:rPr>
          <w:rFonts w:ascii="Traditional Arabic" w:hAnsi="Traditional Arabic" w:cs="Traditional Arabic" w:hint="cs"/>
          <w:rtl/>
        </w:rPr>
        <w:t>ا مروری کردیم، گرچه نسبت به این</w:t>
      </w:r>
      <w:r w:rsidR="004C6D7F" w:rsidRPr="00901B65">
        <w:rPr>
          <w:rFonts w:ascii="Traditional Arabic" w:hAnsi="Traditional Arabic" w:cs="Traditional Arabic" w:hint="cs"/>
          <w:rtl/>
        </w:rPr>
        <w:t xml:space="preserve">ها به طور تفصیلی در </w:t>
      </w:r>
      <w:r w:rsidR="00F81573" w:rsidRPr="00901B65">
        <w:rPr>
          <w:rFonts w:ascii="Traditional Arabic" w:hAnsi="Traditional Arabic" w:cs="Traditional Arabic"/>
          <w:rtl/>
        </w:rPr>
        <w:t>قاعدهٔ</w:t>
      </w:r>
      <w:r w:rsidR="004C6D7F" w:rsidRPr="00901B65">
        <w:rPr>
          <w:rFonts w:ascii="Traditional Arabic" w:hAnsi="Traditional Arabic" w:cs="Traditional Arabic" w:hint="cs"/>
          <w:rtl/>
        </w:rPr>
        <w:t xml:space="preserve"> ارشاد </w:t>
      </w:r>
      <w:r w:rsidRPr="00901B65">
        <w:rPr>
          <w:rFonts w:ascii="Traditional Arabic" w:hAnsi="Traditional Arabic" w:cs="Traditional Arabic" w:hint="cs"/>
          <w:rtl/>
        </w:rPr>
        <w:t xml:space="preserve">جاهل </w:t>
      </w:r>
      <w:r w:rsidR="004C6D7F" w:rsidRPr="00901B65">
        <w:rPr>
          <w:rFonts w:ascii="Traditional Arabic" w:hAnsi="Traditional Arabic" w:cs="Traditional Arabic" w:hint="cs"/>
          <w:rtl/>
        </w:rPr>
        <w:t xml:space="preserve">بحث شده بود. </w:t>
      </w:r>
    </w:p>
    <w:p w:rsidR="00B257B6" w:rsidRPr="00901B65" w:rsidRDefault="00A52031" w:rsidP="00A52031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-</w:t>
      </w:r>
      <w:r w:rsidR="00B257B6" w:rsidRPr="00901B65">
        <w:rPr>
          <w:rFonts w:ascii="Traditional Arabic" w:hAnsi="Traditional Arabic" w:cs="Traditional Arabic" w:hint="cs"/>
          <w:rtl/>
        </w:rPr>
        <w:t xml:space="preserve"> </w:t>
      </w:r>
      <w:r w:rsidR="004C6D7F" w:rsidRPr="00901B65">
        <w:rPr>
          <w:rFonts w:ascii="Traditional Arabic" w:hAnsi="Traditional Arabic" w:cs="Traditional Arabic" w:hint="cs"/>
          <w:rtl/>
        </w:rPr>
        <w:t xml:space="preserve">چند </w:t>
      </w:r>
      <w:r w:rsidR="00F81573" w:rsidRPr="00901B65">
        <w:rPr>
          <w:rFonts w:ascii="Traditional Arabic" w:hAnsi="Traditional Arabic" w:cs="Traditional Arabic"/>
          <w:rtl/>
        </w:rPr>
        <w:t>واژهٔ</w:t>
      </w:r>
      <w:r w:rsidR="004C6D7F" w:rsidRPr="00901B65">
        <w:rPr>
          <w:rFonts w:ascii="Traditional Arabic" w:hAnsi="Traditional Arabic" w:cs="Traditional Arabic" w:hint="cs"/>
          <w:rtl/>
        </w:rPr>
        <w:t xml:space="preserve"> دیگر </w:t>
      </w:r>
      <w:r w:rsidR="00B257B6" w:rsidRPr="00901B65">
        <w:rPr>
          <w:rFonts w:ascii="Traditional Arabic" w:hAnsi="Traditional Arabic" w:cs="Traditional Arabic" w:hint="cs"/>
          <w:rtl/>
        </w:rPr>
        <w:t>نیز</w:t>
      </w:r>
      <w:r w:rsidR="004C6D7F" w:rsidRPr="00901B65">
        <w:rPr>
          <w:rFonts w:ascii="Traditional Arabic" w:hAnsi="Traditional Arabic" w:cs="Traditional Arabic" w:hint="cs"/>
          <w:rtl/>
        </w:rPr>
        <w:t xml:space="preserve"> وجود دارد که بعد تأمل چون دیدم وارد </w:t>
      </w:r>
      <w:r w:rsidR="00F81573" w:rsidRPr="00901B65">
        <w:rPr>
          <w:rFonts w:ascii="Traditional Arabic" w:hAnsi="Traditional Arabic" w:cs="Traditional Arabic"/>
          <w:rtl/>
        </w:rPr>
        <w:t>ادلهٔ</w:t>
      </w:r>
      <w:r w:rsidR="004C6D7F" w:rsidRPr="00901B65">
        <w:rPr>
          <w:rFonts w:ascii="Traditional Arabic" w:hAnsi="Traditional Arabic" w:cs="Traditional Arabic" w:hint="cs"/>
          <w:rtl/>
        </w:rPr>
        <w:t xml:space="preserve"> وجو</w:t>
      </w:r>
      <w:r w:rsidR="00B257B6" w:rsidRPr="00901B65">
        <w:rPr>
          <w:rFonts w:ascii="Traditional Arabic" w:hAnsi="Traditional Arabic" w:cs="Traditional Arabic" w:hint="cs"/>
          <w:rtl/>
        </w:rPr>
        <w:t xml:space="preserve">ب امر به معروف و نهی از منکر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ی‌شویم</w:t>
      </w:r>
      <w:r w:rsidR="004C6D7F" w:rsidRPr="00901B65">
        <w:rPr>
          <w:rFonts w:ascii="Traditional Arabic" w:hAnsi="Traditional Arabic" w:cs="Traditional Arabic" w:hint="cs"/>
          <w:rtl/>
        </w:rPr>
        <w:t xml:space="preserve"> و بنا است این ادله را هم مرور کنیم و شاید ت</w:t>
      </w:r>
      <w:r w:rsidR="00B257B6" w:rsidRPr="00901B65">
        <w:rPr>
          <w:rFonts w:ascii="Traditional Arabic" w:hAnsi="Traditional Arabic" w:cs="Traditional Arabic" w:hint="cs"/>
          <w:rtl/>
        </w:rPr>
        <w:t xml:space="preserve">کراری در آن باشد، لذا </w:t>
      </w:r>
      <w:r w:rsidR="00F81573" w:rsidRPr="00901B65">
        <w:rPr>
          <w:rFonts w:ascii="Traditional Arabic" w:hAnsi="Traditional Arabic" w:cs="Traditional Arabic"/>
          <w:rtl/>
        </w:rPr>
        <w:t>سر</w:t>
      </w:r>
      <w:r w:rsidR="00F81573" w:rsidRPr="00901B65">
        <w:rPr>
          <w:rFonts w:ascii="Traditional Arabic" w:hAnsi="Traditional Arabic" w:cs="Traditional Arabic" w:hint="cs"/>
          <w:rtl/>
        </w:rPr>
        <w:t>یع‌تر</w:t>
      </w:r>
      <w:r w:rsidR="004C6D7F" w:rsidRPr="00901B65">
        <w:rPr>
          <w:rFonts w:ascii="Traditional Arabic" w:hAnsi="Traditional Arabic" w:cs="Traditional Arabic" w:hint="cs"/>
          <w:rtl/>
        </w:rPr>
        <w:t xml:space="preserve"> دو مورد دیگر را عرض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ی‌کنم</w:t>
      </w:r>
      <w:r w:rsidR="004C6D7F" w:rsidRPr="00901B65">
        <w:rPr>
          <w:rFonts w:ascii="Traditional Arabic" w:hAnsi="Traditional Arabic" w:cs="Traditional Arabic" w:hint="cs"/>
          <w:rtl/>
        </w:rPr>
        <w:t xml:space="preserve"> و وقتی از مقدمات عبور کردیم و </w:t>
      </w:r>
      <w:r w:rsidR="00F81573" w:rsidRPr="00901B65">
        <w:rPr>
          <w:rFonts w:ascii="Traditional Arabic" w:hAnsi="Traditional Arabic" w:cs="Traditional Arabic"/>
          <w:rtl/>
        </w:rPr>
        <w:t>ادلهٔ</w:t>
      </w:r>
      <w:r w:rsidR="004C6D7F" w:rsidRPr="00901B65">
        <w:rPr>
          <w:rFonts w:ascii="Traditional Arabic" w:hAnsi="Traditional Arabic" w:cs="Traditional Arabic" w:hint="cs"/>
          <w:rtl/>
        </w:rPr>
        <w:t xml:space="preserve"> امر به معروف و نهی از منکر را شروع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ی‌کنیم</w:t>
      </w:r>
      <w:r w:rsidR="004C6D7F" w:rsidRPr="00901B65">
        <w:rPr>
          <w:rFonts w:ascii="Traditional Arabic" w:hAnsi="Traditional Arabic" w:cs="Traditional Arabic" w:hint="cs"/>
          <w:rtl/>
        </w:rPr>
        <w:t xml:space="preserve"> آن ادله خیلی فراتر از آنچه که در کلمات </w:t>
      </w:r>
      <w:r w:rsidR="00B257B6" w:rsidRPr="00901B65">
        <w:rPr>
          <w:rFonts w:ascii="Traditional Arabic" w:hAnsi="Traditional Arabic" w:cs="Traditional Arabic" w:hint="cs"/>
          <w:rtl/>
        </w:rPr>
        <w:t xml:space="preserve">آمده است وجود دارد و آنجا </w:t>
      </w:r>
      <w:r w:rsidR="00F81573" w:rsidRPr="00901B65">
        <w:rPr>
          <w:rFonts w:ascii="Traditional Arabic" w:hAnsi="Traditional Arabic" w:cs="Traditional Arabic"/>
          <w:rtl/>
        </w:rPr>
        <w:t>مبسوط‌تر</w:t>
      </w:r>
      <w:r w:rsidR="004C6D7F" w:rsidRPr="00901B65">
        <w:rPr>
          <w:rFonts w:ascii="Traditional Arabic" w:hAnsi="Traditional Arabic" w:cs="Traditional Arabic" w:hint="cs"/>
          <w:rtl/>
        </w:rPr>
        <w:t xml:space="preserve"> عرض خواه</w:t>
      </w:r>
      <w:r w:rsidR="00B257B6" w:rsidRPr="00901B65">
        <w:rPr>
          <w:rFonts w:ascii="Traditional Arabic" w:hAnsi="Traditional Arabic" w:cs="Traditional Arabic" w:hint="cs"/>
          <w:rtl/>
        </w:rPr>
        <w:t xml:space="preserve">یم کرد. ولی حداقل عنوان آن </w:t>
      </w:r>
      <w:r w:rsidR="00F81573" w:rsidRPr="00901B65">
        <w:rPr>
          <w:rFonts w:ascii="Traditional Arabic" w:hAnsi="Traditional Arabic" w:cs="Traditional Arabic"/>
          <w:rtl/>
        </w:rPr>
        <w:t>واژه‌ها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4C6D7F" w:rsidRPr="00901B65">
        <w:rPr>
          <w:rFonts w:ascii="Traditional Arabic" w:hAnsi="Traditional Arabic" w:cs="Traditional Arabic" w:hint="cs"/>
          <w:rtl/>
        </w:rPr>
        <w:t xml:space="preserve"> مرتبط را عرض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ی‌کنم</w:t>
      </w:r>
      <w:r w:rsidRPr="00901B65">
        <w:rPr>
          <w:rFonts w:ascii="Traditional Arabic" w:hAnsi="Traditional Arabic" w:cs="Traditional Arabic" w:hint="cs"/>
          <w:rtl/>
        </w:rPr>
        <w:t>-</w:t>
      </w:r>
      <w:r w:rsidR="00B257B6" w:rsidRPr="00901B65">
        <w:rPr>
          <w:rFonts w:ascii="Traditional Arabic" w:hAnsi="Traditional Arabic" w:cs="Traditional Arabic" w:hint="cs"/>
          <w:rtl/>
        </w:rPr>
        <w:t xml:space="preserve"> ـ</w:t>
      </w:r>
      <w:r w:rsidR="004C6D7F" w:rsidRPr="00901B65">
        <w:rPr>
          <w:rFonts w:ascii="Traditional Arabic" w:hAnsi="Traditional Arabic" w:cs="Traditional Arabic" w:hint="cs"/>
          <w:rtl/>
        </w:rPr>
        <w:t xml:space="preserve"> </w:t>
      </w:r>
    </w:p>
    <w:p w:rsidR="003241B7" w:rsidRPr="00901B65" w:rsidRDefault="003241B7" w:rsidP="003241B7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مفهوم «ذکر»</w:t>
      </w:r>
    </w:p>
    <w:p w:rsidR="004C6D7F" w:rsidRPr="00901B65" w:rsidRDefault="004C6D7F" w:rsidP="00D344C3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در </w:t>
      </w:r>
      <w:r w:rsidR="00B257B6" w:rsidRPr="00901B65">
        <w:rPr>
          <w:rFonts w:ascii="Traditional Arabic" w:hAnsi="Traditional Arabic" w:cs="Traditional Arabic" w:hint="cs"/>
          <w:rtl/>
        </w:rPr>
        <w:t xml:space="preserve">ذیل </w:t>
      </w:r>
      <w:r w:rsidR="00F81573" w:rsidRPr="00901B65">
        <w:rPr>
          <w:rFonts w:ascii="Traditional Arabic" w:hAnsi="Traditional Arabic" w:cs="Traditional Arabic"/>
          <w:rtl/>
        </w:rPr>
        <w:t>مقدمهٔ</w:t>
      </w:r>
      <w:r w:rsidR="00B257B6" w:rsidRPr="00901B65">
        <w:rPr>
          <w:rFonts w:ascii="Traditional Arabic" w:hAnsi="Traditional Arabic" w:cs="Traditional Arabic" w:hint="cs"/>
          <w:rtl/>
        </w:rPr>
        <w:t xml:space="preserve"> دهم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3241B7" w:rsidRPr="00901B65">
        <w:rPr>
          <w:rFonts w:ascii="Traditional Arabic" w:hAnsi="Traditional Arabic" w:cs="Traditional Arabic" w:hint="cs"/>
          <w:rtl/>
        </w:rPr>
        <w:t xml:space="preserve">به </w:t>
      </w:r>
      <w:r w:rsidR="00F81573" w:rsidRPr="00901B65">
        <w:rPr>
          <w:rFonts w:ascii="Traditional Arabic" w:hAnsi="Traditional Arabic" w:cs="Traditional Arabic"/>
          <w:rtl/>
        </w:rPr>
        <w:t>واژه‌ها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B257B6" w:rsidRPr="00901B65">
        <w:rPr>
          <w:rFonts w:ascii="Traditional Arabic" w:hAnsi="Traditional Arabic" w:cs="Traditional Arabic" w:hint="cs"/>
          <w:rtl/>
        </w:rPr>
        <w:t>«</w:t>
      </w:r>
      <w:r w:rsidRPr="00901B65">
        <w:rPr>
          <w:rFonts w:ascii="Traditional Arabic" w:hAnsi="Traditional Arabic" w:cs="Traditional Arabic" w:hint="cs"/>
          <w:rtl/>
        </w:rPr>
        <w:t>هدایت</w:t>
      </w:r>
      <w:r w:rsidR="00B257B6" w:rsidRPr="00901B65">
        <w:rPr>
          <w:rFonts w:ascii="Traditional Arabic" w:hAnsi="Traditional Arabic" w:cs="Traditional Arabic" w:hint="cs"/>
          <w:rtl/>
        </w:rPr>
        <w:t>»</w:t>
      </w:r>
      <w:r w:rsidR="003241B7" w:rsidRPr="00901B65">
        <w:rPr>
          <w:rFonts w:ascii="Traditional Arabic" w:hAnsi="Traditional Arabic" w:cs="Traditional Arabic" w:hint="cs"/>
          <w:rtl/>
        </w:rPr>
        <w:t>،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3241B7" w:rsidRPr="00901B65">
        <w:rPr>
          <w:rFonts w:ascii="Traditional Arabic" w:hAnsi="Traditional Arabic" w:cs="Traditional Arabic" w:hint="cs"/>
          <w:rtl/>
        </w:rPr>
        <w:t>«</w:t>
      </w:r>
      <w:r w:rsidRPr="00901B65">
        <w:rPr>
          <w:rFonts w:ascii="Traditional Arabic" w:hAnsi="Traditional Arabic" w:cs="Traditional Arabic" w:hint="cs"/>
          <w:rtl/>
        </w:rPr>
        <w:t>دعوت</w:t>
      </w:r>
      <w:r w:rsidR="003241B7" w:rsidRPr="00901B65">
        <w:rPr>
          <w:rFonts w:ascii="Traditional Arabic" w:hAnsi="Traditional Arabic" w:cs="Traditional Arabic" w:hint="cs"/>
          <w:rtl/>
        </w:rPr>
        <w:t>»، «</w:t>
      </w:r>
      <w:r w:rsidRPr="00901B65">
        <w:rPr>
          <w:rFonts w:ascii="Traditional Arabic" w:hAnsi="Traditional Arabic" w:cs="Traditional Arabic" w:hint="cs"/>
          <w:rtl/>
        </w:rPr>
        <w:t>موعظه</w:t>
      </w:r>
      <w:r w:rsidR="003241B7" w:rsidRPr="00901B65">
        <w:rPr>
          <w:rFonts w:ascii="Traditional Arabic" w:hAnsi="Traditional Arabic" w:cs="Traditional Arabic" w:hint="cs"/>
          <w:rtl/>
        </w:rPr>
        <w:t xml:space="preserve">» و «نصیحت» </w:t>
      </w:r>
      <w:r w:rsidR="00F81573" w:rsidRPr="00901B65">
        <w:rPr>
          <w:rFonts w:ascii="Traditional Arabic" w:hAnsi="Traditional Arabic" w:cs="Traditional Arabic"/>
          <w:rtl/>
        </w:rPr>
        <w:t>اشاره‌ا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Pr="00901B65">
        <w:rPr>
          <w:rFonts w:ascii="Traditional Arabic" w:hAnsi="Traditional Arabic" w:cs="Traditional Arabic" w:hint="cs"/>
          <w:rtl/>
        </w:rPr>
        <w:t xml:space="preserve"> کردیم. از جمله واژگان مرتبط دیگر اذکار و تذکر است که به شکلی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ی‌تواند</w:t>
      </w:r>
      <w:r w:rsidRPr="00901B65">
        <w:rPr>
          <w:rFonts w:ascii="Traditional Arabic" w:hAnsi="Traditional Arabic" w:cs="Traditional Arabic" w:hint="cs"/>
          <w:rtl/>
        </w:rPr>
        <w:t xml:space="preserve"> با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Pr="00901B65">
        <w:rPr>
          <w:rFonts w:ascii="Traditional Arabic" w:hAnsi="Traditional Arabic" w:cs="Traditional Arabic" w:hint="cs"/>
          <w:rtl/>
        </w:rPr>
        <w:t xml:space="preserve"> ارتباط برقرار کند. ذُکر </w:t>
      </w:r>
      <w:r w:rsidR="00D344C3" w:rsidRPr="00901B65">
        <w:rPr>
          <w:rFonts w:ascii="Traditional Arabic" w:hAnsi="Traditional Arabic" w:cs="Traditional Arabic" w:hint="cs"/>
          <w:rtl/>
        </w:rPr>
        <w:t>و ذِکر تفاوتی باهم دارد ولی اصل آن</w:t>
      </w:r>
      <w:r w:rsidRPr="00901B65">
        <w:rPr>
          <w:rFonts w:ascii="Traditional Arabic" w:hAnsi="Traditional Arabic" w:cs="Traditional Arabic" w:hint="cs"/>
          <w:rtl/>
        </w:rPr>
        <w:t xml:space="preserve"> استحضار النفس نسبت به موضوعی</w:t>
      </w:r>
      <w:r w:rsidR="003241B7" w:rsidRPr="00901B65">
        <w:rPr>
          <w:rFonts w:ascii="Traditional Arabic" w:hAnsi="Traditional Arabic" w:cs="Traditional Arabic" w:hint="cs"/>
          <w:rtl/>
        </w:rPr>
        <w:t xml:space="preserve"> است</w:t>
      </w:r>
      <w:r w:rsidRPr="00901B65">
        <w:rPr>
          <w:rFonts w:ascii="Traditional Arabic" w:hAnsi="Traditional Arabic" w:cs="Traditional Arabic" w:hint="cs"/>
          <w:rtl/>
        </w:rPr>
        <w:t>.</w:t>
      </w:r>
      <w:r w:rsidR="00D344C3" w:rsidRPr="00901B65">
        <w:rPr>
          <w:rStyle w:val="ae"/>
          <w:rFonts w:ascii="Traditional Arabic" w:hAnsi="Traditional Arabic" w:cs="Traditional Arabic"/>
          <w:rtl/>
        </w:rPr>
        <w:footnoteReference w:id="1"/>
      </w:r>
      <w:r w:rsidRPr="00901B65">
        <w:rPr>
          <w:rFonts w:ascii="Traditional Arabic" w:hAnsi="Traditional Arabic" w:cs="Traditional Arabic" w:hint="cs"/>
          <w:rtl/>
        </w:rPr>
        <w:t xml:space="preserve"> که نفس حضور داشته باشد به آن موضوع یا </w:t>
      </w:r>
      <w:r w:rsidR="00BD13B0" w:rsidRPr="00901B65">
        <w:rPr>
          <w:rFonts w:ascii="Traditional Arabic" w:hAnsi="Traditional Arabic" w:cs="Traditional Arabic" w:hint="cs"/>
          <w:rtl/>
        </w:rPr>
        <w:t>به‌عبارت‌دیگر</w:t>
      </w:r>
      <w:r w:rsidRPr="00901B65">
        <w:rPr>
          <w:rFonts w:ascii="Traditional Arabic" w:hAnsi="Traditional Arabic" w:cs="Traditional Arabic" w:hint="cs"/>
          <w:rtl/>
        </w:rPr>
        <w:t xml:space="preserve"> حضور چیزی در نفس است. حالات جهل و غفلت و نسیان </w:t>
      </w:r>
      <w:r w:rsidR="00D344C3" w:rsidRPr="00901B65">
        <w:rPr>
          <w:rFonts w:ascii="Traditional Arabic" w:hAnsi="Traditional Arabic" w:cs="Traditional Arabic" w:hint="cs"/>
          <w:rtl/>
        </w:rPr>
        <w:t xml:space="preserve">در مقابل ذکر </w:t>
      </w:r>
      <w:r w:rsidRPr="00901B65">
        <w:rPr>
          <w:rFonts w:ascii="Traditional Arabic" w:hAnsi="Traditional Arabic" w:cs="Traditional Arabic" w:hint="cs"/>
          <w:rtl/>
        </w:rPr>
        <w:t xml:space="preserve">قرار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ی‌گیرد</w:t>
      </w:r>
      <w:r w:rsidRPr="00901B65">
        <w:rPr>
          <w:rFonts w:ascii="Traditional Arabic" w:hAnsi="Traditional Arabic" w:cs="Traditional Arabic" w:hint="cs"/>
          <w:rtl/>
        </w:rPr>
        <w:t>. این سه حالت در مقابل حالت ذکر است که قبلاً بحث شده است.</w:t>
      </w:r>
      <w:r w:rsidR="00E87E23" w:rsidRPr="00901B65">
        <w:rPr>
          <w:rFonts w:ascii="Traditional Arabic" w:hAnsi="Traditional Arabic" w:cs="Traditional Arabic" w:hint="cs"/>
          <w:rtl/>
        </w:rPr>
        <w:t xml:space="preserve"> </w:t>
      </w:r>
    </w:p>
    <w:p w:rsidR="00D344C3" w:rsidRPr="00901B65" w:rsidRDefault="00E87E23" w:rsidP="00D344C3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ذکّر </w:t>
      </w:r>
      <w:r w:rsidR="00D344C3" w:rsidRPr="00901B65">
        <w:rPr>
          <w:rFonts w:ascii="Traditional Arabic" w:hAnsi="Traditional Arabic" w:cs="Traditional Arabic" w:hint="cs"/>
          <w:rtl/>
        </w:rPr>
        <w:t>(تذکر دادن)</w:t>
      </w:r>
      <w:r w:rsidR="00A52031" w:rsidRPr="00901B65">
        <w:rPr>
          <w:rFonts w:ascii="Traditional Arabic" w:hAnsi="Traditional Arabic" w:cs="Traditional Arabic"/>
          <w:rtl/>
        </w:rPr>
        <w:t xml:space="preserve"> در</w:t>
      </w:r>
      <w:r w:rsidRPr="00901B65">
        <w:rPr>
          <w:rFonts w:ascii="Traditional Arabic" w:hAnsi="Traditional Arabic" w:cs="Traditional Arabic" w:hint="cs"/>
          <w:rtl/>
        </w:rPr>
        <w:t xml:space="preserve"> خطابات قرآنی و </w:t>
      </w:r>
      <w:r w:rsidR="00D344C3" w:rsidRPr="00901B65">
        <w:rPr>
          <w:rFonts w:ascii="Traditional Arabic" w:hAnsi="Traditional Arabic" w:cs="Traditional Arabic" w:hint="cs"/>
          <w:rtl/>
        </w:rPr>
        <w:t>نیز روای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D344C3" w:rsidRPr="00901B65">
        <w:rPr>
          <w:rFonts w:ascii="Traditional Arabic" w:hAnsi="Traditional Arabic" w:cs="Traditional Arabic" w:hint="cs"/>
          <w:rtl/>
        </w:rPr>
        <w:t>آمده</w:t>
      </w:r>
      <w:r w:rsidRPr="00901B65">
        <w:rPr>
          <w:rFonts w:ascii="Traditional Arabic" w:hAnsi="Traditional Arabic" w:cs="Traditional Arabic" w:hint="cs"/>
          <w:rtl/>
        </w:rPr>
        <w:t xml:space="preserve"> است </w:t>
      </w:r>
      <w:r w:rsidR="00D344C3" w:rsidRPr="00901B65">
        <w:rPr>
          <w:rFonts w:ascii="Traditional Arabic" w:hAnsi="Traditional Arabic" w:cs="Traditional Arabic" w:hint="cs"/>
          <w:rtl/>
        </w:rPr>
        <w:t xml:space="preserve">و </w:t>
      </w:r>
      <w:r w:rsidRPr="00901B65">
        <w:rPr>
          <w:rFonts w:ascii="Traditional Arabic" w:hAnsi="Traditional Arabic" w:cs="Traditional Arabic" w:hint="cs"/>
          <w:rtl/>
        </w:rPr>
        <w:t>در واقع</w:t>
      </w:r>
      <w:r w:rsidR="00A52031" w:rsidRPr="00901B65">
        <w:rPr>
          <w:rFonts w:ascii="Traditional Arabic" w:hAnsi="Traditional Arabic" w:cs="Traditional Arabic"/>
          <w:rtl/>
        </w:rPr>
        <w:t xml:space="preserve"> به</w:t>
      </w:r>
      <w:r w:rsidR="00D344C3" w:rsidRPr="00901B65">
        <w:rPr>
          <w:rFonts w:ascii="Traditional Arabic" w:hAnsi="Traditional Arabic" w:cs="Traditional Arabic" w:hint="cs"/>
          <w:rtl/>
        </w:rPr>
        <w:t xml:space="preserve"> معنای </w:t>
      </w:r>
      <w:r w:rsidRPr="00901B65">
        <w:rPr>
          <w:rFonts w:ascii="Traditional Arabic" w:hAnsi="Traditional Arabic" w:cs="Traditional Arabic" w:hint="cs"/>
          <w:rtl/>
        </w:rPr>
        <w:t>ایجاد حالت استحضار در دیگری</w:t>
      </w:r>
      <w:r w:rsidR="00D344C3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ی‌باشد</w:t>
      </w:r>
      <w:r w:rsidRPr="00901B65">
        <w:rPr>
          <w:rFonts w:ascii="Traditional Arabic" w:hAnsi="Traditional Arabic" w:cs="Traditional Arabic" w:hint="cs"/>
          <w:rtl/>
        </w:rPr>
        <w:t xml:space="preserve">. تذکر </w:t>
      </w:r>
      <w:r w:rsidR="00D344C3" w:rsidRPr="00901B65">
        <w:rPr>
          <w:rFonts w:ascii="Traditional Arabic" w:hAnsi="Traditional Arabic" w:cs="Traditional Arabic" w:hint="cs"/>
          <w:rtl/>
        </w:rPr>
        <w:t>در مورد</w:t>
      </w:r>
      <w:r w:rsidRPr="00901B65">
        <w:rPr>
          <w:rFonts w:ascii="Traditional Arabic" w:hAnsi="Traditional Arabic" w:cs="Traditional Arabic" w:hint="cs"/>
          <w:rtl/>
        </w:rPr>
        <w:t xml:space="preserve"> خود شخص و تذکیر و یادآوری کردن نسبت به دیگری است و در حقیقت ایجاد حالت استحضاری برای شخص است. </w:t>
      </w:r>
      <w:r w:rsidR="00D344C3" w:rsidRPr="00901B65">
        <w:rPr>
          <w:rFonts w:ascii="Traditional Arabic" w:hAnsi="Traditional Arabic" w:cs="Traditional Arabic" w:hint="cs"/>
          <w:rtl/>
        </w:rPr>
        <w:t>این مفهوم اجمالی است که در مباحث گذشته در مورد آن بحث شده است.</w:t>
      </w:r>
    </w:p>
    <w:p w:rsidR="00D344C3" w:rsidRPr="00901B65" w:rsidRDefault="00D344C3" w:rsidP="00CB572D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مفهوم شناسی قرآنی</w:t>
      </w:r>
    </w:p>
    <w:p w:rsidR="0000137B" w:rsidRPr="00901B65" w:rsidRDefault="00D344C3" w:rsidP="00E93FAA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در مباحث گذشته </w:t>
      </w:r>
      <w:r w:rsidR="00F81573" w:rsidRPr="00901B65">
        <w:rPr>
          <w:rFonts w:ascii="Traditional Arabic" w:hAnsi="Traditional Arabic" w:cs="Traditional Arabic"/>
          <w:rtl/>
        </w:rPr>
        <w:t>نکتهٔ</w:t>
      </w:r>
      <w:r w:rsidRPr="00901B65">
        <w:rPr>
          <w:rFonts w:ascii="Traditional Arabic" w:hAnsi="Traditional Arabic" w:cs="Traditional Arabic" w:hint="cs"/>
          <w:rtl/>
        </w:rPr>
        <w:t xml:space="preserve"> مهمی در باب </w:t>
      </w:r>
      <w:r w:rsidR="00F81573" w:rsidRPr="00901B65">
        <w:rPr>
          <w:rFonts w:ascii="Traditional Arabic" w:hAnsi="Traditional Arabic" w:cs="Traditional Arabic"/>
          <w:rtl/>
        </w:rPr>
        <w:t>واژه‌شناس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Pr="00901B65">
        <w:rPr>
          <w:rFonts w:ascii="Traditional Arabic" w:hAnsi="Traditional Arabic" w:cs="Traditional Arabic" w:hint="cs"/>
          <w:rtl/>
        </w:rPr>
        <w:t xml:space="preserve"> قرآنی مطرح کردیم</w:t>
      </w:r>
      <w:r w:rsidR="00E87E23" w:rsidRPr="00901B65">
        <w:rPr>
          <w:rFonts w:ascii="Traditional Arabic" w:hAnsi="Traditional Arabic" w:cs="Traditional Arabic" w:hint="cs"/>
          <w:rtl/>
        </w:rPr>
        <w:t xml:space="preserve"> و آن </w:t>
      </w:r>
      <w:r w:rsidR="00DF7ADE">
        <w:rPr>
          <w:rFonts w:ascii="Traditional Arabic" w:hAnsi="Traditional Arabic" w:cs="Traditional Arabic" w:hint="cs"/>
          <w:rtl/>
        </w:rPr>
        <w:t>نکته‌ای</w:t>
      </w:r>
      <w:r w:rsidR="00E87E23" w:rsidRPr="00901B65">
        <w:rPr>
          <w:rFonts w:ascii="Traditional Arabic" w:hAnsi="Traditional Arabic" w:cs="Traditional Arabic" w:hint="cs"/>
          <w:rtl/>
        </w:rPr>
        <w:t xml:space="preserve">ن بود که با </w:t>
      </w:r>
      <w:r w:rsidR="00E93FAA" w:rsidRPr="00901B65">
        <w:rPr>
          <w:rFonts w:ascii="Traditional Arabic" w:hAnsi="Traditional Arabic" w:cs="Traditional Arabic" w:hint="cs"/>
          <w:rtl/>
        </w:rPr>
        <w:t xml:space="preserve">توجه به </w:t>
      </w:r>
      <w:r w:rsidR="00E87E23" w:rsidRPr="00901B65">
        <w:rPr>
          <w:rFonts w:ascii="Traditional Arabic" w:hAnsi="Traditional Arabic" w:cs="Traditional Arabic" w:hint="cs"/>
          <w:rtl/>
        </w:rPr>
        <w:t>معنا</w:t>
      </w:r>
      <w:r w:rsidR="00E93FAA" w:rsidRPr="00901B65">
        <w:rPr>
          <w:rFonts w:ascii="Traditional Arabic" w:hAnsi="Traditional Arabic" w:cs="Traditional Arabic" w:hint="cs"/>
          <w:rtl/>
        </w:rPr>
        <w:t>ی</w:t>
      </w:r>
      <w:r w:rsidR="00E87E23" w:rsidRPr="00901B65">
        <w:rPr>
          <w:rFonts w:ascii="Traditional Arabic" w:hAnsi="Traditional Arabic" w:cs="Traditional Arabic" w:hint="cs"/>
          <w:rtl/>
        </w:rPr>
        <w:t xml:space="preserve">ی </w:t>
      </w:r>
      <w:r w:rsidR="00E93FAA" w:rsidRPr="00901B65">
        <w:rPr>
          <w:rFonts w:ascii="Traditional Arabic" w:hAnsi="Traditional Arabic" w:cs="Traditional Arabic" w:hint="cs"/>
          <w:rtl/>
        </w:rPr>
        <w:t xml:space="preserve">که برای </w:t>
      </w:r>
      <w:r w:rsidR="00E87E23" w:rsidRPr="00901B65">
        <w:rPr>
          <w:rFonts w:ascii="Traditional Arabic" w:hAnsi="Traditional Arabic" w:cs="Traditional Arabic" w:hint="cs"/>
          <w:rtl/>
        </w:rPr>
        <w:t xml:space="preserve">تذکری </w:t>
      </w:r>
      <w:r w:rsidR="00E93FAA" w:rsidRPr="00901B65">
        <w:rPr>
          <w:rFonts w:ascii="Traditional Arabic" w:hAnsi="Traditional Arabic" w:cs="Traditional Arabic" w:hint="cs"/>
          <w:rtl/>
        </w:rPr>
        <w:t>بیان</w:t>
      </w:r>
      <w:r w:rsidR="00E87E23" w:rsidRPr="00901B65">
        <w:rPr>
          <w:rFonts w:ascii="Traditional Arabic" w:hAnsi="Traditional Arabic" w:cs="Traditional Arabic" w:hint="cs"/>
          <w:rtl/>
        </w:rPr>
        <w:t xml:space="preserve"> کردیم</w:t>
      </w:r>
      <w:r w:rsidR="00E93FAA" w:rsidRPr="00901B65">
        <w:rPr>
          <w:rFonts w:ascii="Traditional Arabic" w:hAnsi="Traditional Arabic" w:cs="Traditional Arabic" w:hint="cs"/>
          <w:rtl/>
        </w:rPr>
        <w:t>، گفته شد</w:t>
      </w:r>
      <w:r w:rsidR="005A4F08" w:rsidRPr="00901B65">
        <w:rPr>
          <w:rFonts w:ascii="Traditional Arabic" w:hAnsi="Traditional Arabic" w:cs="Traditional Arabic" w:hint="cs"/>
          <w:rtl/>
        </w:rPr>
        <w:t xml:space="preserve"> </w:t>
      </w:r>
      <w:r w:rsidR="00E93FAA" w:rsidRPr="00901B65">
        <w:rPr>
          <w:rFonts w:ascii="Traditional Arabic" w:hAnsi="Traditional Arabic" w:cs="Traditional Arabic" w:hint="cs"/>
          <w:rtl/>
        </w:rPr>
        <w:t>تذکر از</w:t>
      </w:r>
      <w:r w:rsidR="005A4F08" w:rsidRPr="00901B65">
        <w:rPr>
          <w:rFonts w:ascii="Traditional Arabic" w:hAnsi="Traditional Arabic" w:cs="Traditional Arabic" w:hint="cs"/>
          <w:rtl/>
        </w:rPr>
        <w:t xml:space="preserve"> لحاظ شمول دو مفه</w:t>
      </w:r>
      <w:r w:rsidR="0000137B" w:rsidRPr="00901B65">
        <w:rPr>
          <w:rFonts w:ascii="Traditional Arabic" w:hAnsi="Traditional Arabic" w:cs="Traditional Arabic" w:hint="cs"/>
          <w:rtl/>
        </w:rPr>
        <w:t xml:space="preserve">وم دارد؛ </w:t>
      </w:r>
    </w:p>
    <w:p w:rsidR="0000137B" w:rsidRPr="00901B65" w:rsidRDefault="00E93FAA" w:rsidP="00E93FAA">
      <w:pPr>
        <w:pStyle w:val="af1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>گاهی تذکر</w:t>
      </w:r>
      <w:r w:rsidR="005A4F08" w:rsidRPr="00901B65">
        <w:rPr>
          <w:rFonts w:ascii="Traditional Arabic" w:hAnsi="Traditional Arabic" w:cs="Traditional Arabic" w:hint="cs"/>
          <w:rtl/>
        </w:rPr>
        <w:t xml:space="preserve"> را به معنای مق</w:t>
      </w:r>
      <w:r w:rsidR="0000137B" w:rsidRPr="00901B65">
        <w:rPr>
          <w:rFonts w:ascii="Traditional Arabic" w:hAnsi="Traditional Arabic" w:cs="Traditional Arabic" w:hint="cs"/>
          <w:rtl/>
        </w:rPr>
        <w:t xml:space="preserve">ابل جهل و نسیان قرار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ی‌دهیم</w:t>
      </w:r>
      <w:r w:rsidR="005A4F08" w:rsidRPr="00901B65">
        <w:rPr>
          <w:rFonts w:ascii="Traditional Arabic" w:hAnsi="Traditional Arabic" w:cs="Traditional Arabic" w:hint="cs"/>
          <w:rtl/>
        </w:rPr>
        <w:t xml:space="preserve"> و تذکر </w:t>
      </w:r>
      <w:r w:rsidR="00BA0CA4" w:rsidRPr="00901B65">
        <w:rPr>
          <w:rFonts w:ascii="Traditional Arabic" w:hAnsi="Traditional Arabic" w:cs="Traditional Arabic"/>
          <w:rtl/>
        </w:rPr>
        <w:t>به‌جا</w:t>
      </w:r>
      <w:r w:rsidR="00BA0CA4" w:rsidRPr="00901B65">
        <w:rPr>
          <w:rFonts w:ascii="Traditional Arabic" w:hAnsi="Traditional Arabic" w:cs="Traditional Arabic" w:hint="cs"/>
          <w:rtl/>
        </w:rPr>
        <w:t>یی</w:t>
      </w:r>
      <w:r w:rsidR="005A4F08" w:rsidRPr="00901B65">
        <w:rPr>
          <w:rFonts w:ascii="Traditional Arabic" w:hAnsi="Traditional Arabic" w:cs="Traditional Arabic" w:hint="cs"/>
          <w:rtl/>
        </w:rPr>
        <w:t xml:space="preserve"> که کسی چیزی را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ی‌داند</w:t>
      </w:r>
      <w:r w:rsidR="003D7118" w:rsidRPr="00901B65">
        <w:rPr>
          <w:rFonts w:ascii="Traditional Arabic" w:hAnsi="Traditional Arabic" w:cs="Traditional Arabic" w:hint="cs"/>
          <w:rtl/>
        </w:rPr>
        <w:t xml:space="preserve"> ولی نوعی غفلت یا نسیان عارض شده است</w:t>
      </w:r>
      <w:r w:rsidR="0000137B" w:rsidRPr="00901B65">
        <w:rPr>
          <w:rFonts w:ascii="Traditional Arabic" w:hAnsi="Traditional Arabic" w:cs="Traditional Arabic" w:hint="cs"/>
          <w:rtl/>
        </w:rPr>
        <w:t xml:space="preserve">، اختصاص پیدا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ی‌کند</w:t>
      </w:r>
      <w:r w:rsidR="0000137B" w:rsidRPr="00901B65">
        <w:rPr>
          <w:rFonts w:ascii="Traditional Arabic" w:hAnsi="Traditional Arabic" w:cs="Traditional Arabic" w:hint="cs"/>
          <w:rtl/>
        </w:rPr>
        <w:t xml:space="preserve">.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ی‌گوییم</w:t>
      </w:r>
      <w:r w:rsidR="0000137B" w:rsidRPr="00901B65">
        <w:rPr>
          <w:rFonts w:ascii="Traditional Arabic" w:hAnsi="Traditional Arabic" w:cs="Traditional Arabic" w:hint="cs"/>
          <w:rtl/>
        </w:rPr>
        <w:t xml:space="preserve"> «ذکّر» یعنی آنچه که آن فرد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ی‌دانسته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="0000137B" w:rsidRPr="00901B65">
        <w:rPr>
          <w:rFonts w:ascii="Traditional Arabic" w:hAnsi="Traditional Arabic" w:cs="Traditional Arabic" w:hint="cs"/>
          <w:rtl/>
        </w:rPr>
        <w:t xml:space="preserve">است </w:t>
      </w:r>
      <w:r w:rsidR="003D7118" w:rsidRPr="00901B65">
        <w:rPr>
          <w:rFonts w:ascii="Traditional Arabic" w:hAnsi="Traditional Arabic" w:cs="Traditional Arabic" w:hint="cs"/>
          <w:rtl/>
        </w:rPr>
        <w:t>را به او یادآوری کن</w:t>
      </w:r>
      <w:r w:rsidR="0000137B" w:rsidRPr="00901B65">
        <w:rPr>
          <w:rFonts w:ascii="Traditional Arabic" w:hAnsi="Traditional Arabic" w:cs="Traditional Arabic" w:hint="cs"/>
          <w:rtl/>
        </w:rPr>
        <w:t>،</w:t>
      </w:r>
      <w:r w:rsidR="003D7118" w:rsidRPr="00901B65">
        <w:rPr>
          <w:rFonts w:ascii="Traditional Arabic" w:hAnsi="Traditional Arabic" w:cs="Traditional Arabic" w:hint="cs"/>
          <w:rtl/>
        </w:rPr>
        <w:t xml:space="preserve"> این یک مفهوم دارد. </w:t>
      </w:r>
    </w:p>
    <w:p w:rsidR="0000137B" w:rsidRPr="00901B65" w:rsidRDefault="0000137B" w:rsidP="0000137B">
      <w:pPr>
        <w:pStyle w:val="af1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lastRenderedPageBreak/>
        <w:t xml:space="preserve">اما </w:t>
      </w:r>
      <w:r w:rsidR="00BA0CA4" w:rsidRPr="00901B65">
        <w:rPr>
          <w:rFonts w:ascii="Traditional Arabic" w:hAnsi="Traditional Arabic" w:cs="Traditional Arabic" w:hint="cs"/>
          <w:rtl/>
        </w:rPr>
        <w:t>باملاحظهٔ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نکته‌ا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="00E93FAA" w:rsidRPr="00901B65">
        <w:rPr>
          <w:rFonts w:ascii="Traditional Arabic" w:hAnsi="Traditional Arabic" w:cs="Traditional Arabic" w:hint="cs"/>
          <w:rtl/>
        </w:rPr>
        <w:t xml:space="preserve">دیگر و اینکه </w:t>
      </w:r>
      <w:r w:rsidRPr="00901B65">
        <w:rPr>
          <w:rFonts w:ascii="Traditional Arabic" w:hAnsi="Traditional Arabic" w:cs="Traditional Arabic" w:hint="cs"/>
          <w:rtl/>
        </w:rPr>
        <w:t xml:space="preserve">در قرآن </w:t>
      </w:r>
      <w:r w:rsidR="003D7118" w:rsidRPr="00901B65">
        <w:rPr>
          <w:rFonts w:ascii="Traditional Arabic" w:hAnsi="Traditional Arabic" w:cs="Traditional Arabic" w:hint="cs"/>
          <w:rtl/>
        </w:rPr>
        <w:t>ب</w:t>
      </w:r>
      <w:r w:rsidRPr="00901B65">
        <w:rPr>
          <w:rFonts w:ascii="Traditional Arabic" w:hAnsi="Traditional Arabic" w:cs="Traditional Arabic" w:hint="cs"/>
          <w:rtl/>
        </w:rPr>
        <w:t>ه آگاهی بخشی و تعلیم هم ذکّر گفته شده است،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Pr="00901B65">
        <w:rPr>
          <w:rFonts w:ascii="Traditional Arabic" w:hAnsi="Traditional Arabic" w:cs="Traditional Arabic" w:hint="cs"/>
          <w:rtl/>
        </w:rPr>
        <w:t>زیرا</w:t>
      </w:r>
      <w:r w:rsidR="003D7118" w:rsidRPr="00901B65">
        <w:rPr>
          <w:rFonts w:ascii="Traditional Arabic" w:hAnsi="Traditional Arabic" w:cs="Traditional Arabic" w:hint="cs"/>
          <w:rtl/>
        </w:rPr>
        <w:t xml:space="preserve"> مفروض قرآن این است که </w:t>
      </w:r>
      <w:r w:rsidRPr="00901B65">
        <w:rPr>
          <w:rFonts w:ascii="Traditional Arabic" w:hAnsi="Traditional Arabic" w:cs="Traditional Arabic" w:hint="cs"/>
          <w:rtl/>
        </w:rPr>
        <w:t>تمام</w:t>
      </w:r>
      <w:r w:rsidR="003D7118" w:rsidRPr="00901B65">
        <w:rPr>
          <w:rFonts w:ascii="Traditional Arabic" w:hAnsi="Traditional Arabic" w:cs="Traditional Arabic" w:hint="cs"/>
          <w:rtl/>
        </w:rPr>
        <w:t xml:space="preserve"> این معارف در درون انسان کامل است و تذکر دادن فقط </w:t>
      </w:r>
      <w:r w:rsidRPr="00901B65">
        <w:rPr>
          <w:rFonts w:ascii="Traditional Arabic" w:hAnsi="Traditional Arabic" w:cs="Traditional Arabic" w:hint="cs"/>
          <w:rtl/>
        </w:rPr>
        <w:t xml:space="preserve">مختص </w:t>
      </w:r>
      <w:r w:rsidR="003D7118" w:rsidRPr="00901B65">
        <w:rPr>
          <w:rFonts w:ascii="Traditional Arabic" w:hAnsi="Traditional Arabic" w:cs="Traditional Arabic" w:hint="cs"/>
          <w:rtl/>
        </w:rPr>
        <w:t xml:space="preserve">به این نیست که </w:t>
      </w:r>
      <w:r w:rsidRPr="00901B65">
        <w:rPr>
          <w:rFonts w:ascii="Traditional Arabic" w:hAnsi="Traditional Arabic" w:cs="Traditional Arabic" w:hint="cs"/>
          <w:rtl/>
        </w:rPr>
        <w:t>آنچه</w:t>
      </w:r>
      <w:r w:rsidR="003D7118" w:rsidRPr="00901B65">
        <w:rPr>
          <w:rFonts w:ascii="Traditional Arabic" w:hAnsi="Traditional Arabic" w:cs="Traditional Arabic" w:hint="cs"/>
          <w:rtl/>
        </w:rPr>
        <w:t xml:space="preserve"> که </w:t>
      </w:r>
      <w:r w:rsidRPr="00901B65">
        <w:rPr>
          <w:rFonts w:ascii="Traditional Arabic" w:hAnsi="Traditional Arabic" w:cs="Traditional Arabic" w:hint="cs"/>
          <w:rtl/>
        </w:rPr>
        <w:t>اکنون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Pr="00901B65">
        <w:rPr>
          <w:rFonts w:ascii="Traditional Arabic" w:hAnsi="Traditional Arabic" w:cs="Traditional Arabic" w:hint="cs"/>
          <w:rtl/>
        </w:rPr>
        <w:t xml:space="preserve">از </w:t>
      </w:r>
      <w:r w:rsidR="003D7118" w:rsidRPr="00901B65">
        <w:rPr>
          <w:rFonts w:ascii="Traditional Arabic" w:hAnsi="Traditional Arabic" w:cs="Traditional Arabic" w:hint="cs"/>
          <w:rtl/>
        </w:rPr>
        <w:t>یا</w:t>
      </w:r>
      <w:r w:rsidRPr="00901B65">
        <w:rPr>
          <w:rFonts w:ascii="Traditional Arabic" w:hAnsi="Traditional Arabic" w:cs="Traditional Arabic" w:hint="cs"/>
          <w:rtl/>
        </w:rPr>
        <w:t xml:space="preserve">د او رفته، نسبت به آن </w:t>
      </w:r>
      <w:r w:rsidR="003D7118" w:rsidRPr="00901B65">
        <w:rPr>
          <w:rFonts w:ascii="Traditional Arabic" w:hAnsi="Traditional Arabic" w:cs="Traditional Arabic" w:hint="cs"/>
          <w:rtl/>
        </w:rPr>
        <w:t>غفلت دارد</w:t>
      </w:r>
      <w:r w:rsidRPr="00901B65">
        <w:rPr>
          <w:rFonts w:ascii="Traditional Arabic" w:hAnsi="Traditional Arabic" w:cs="Traditional Arabic" w:hint="cs"/>
          <w:rtl/>
        </w:rPr>
        <w:t xml:space="preserve"> را</w:t>
      </w:r>
      <w:r w:rsidR="003D7118" w:rsidRPr="00901B65">
        <w:rPr>
          <w:rFonts w:ascii="Traditional Arabic" w:hAnsi="Traditional Arabic" w:cs="Traditional Arabic" w:hint="cs"/>
          <w:rtl/>
        </w:rPr>
        <w:t xml:space="preserve"> برگرداند</w:t>
      </w:r>
      <w:r w:rsidRPr="00901B65">
        <w:rPr>
          <w:rFonts w:ascii="Traditional Arabic" w:hAnsi="Traditional Arabic" w:cs="Traditional Arabic" w:hint="cs"/>
          <w:rtl/>
        </w:rPr>
        <w:t>،</w:t>
      </w:r>
      <w:r w:rsidR="003D7118" w:rsidRPr="00901B65">
        <w:rPr>
          <w:rFonts w:ascii="Traditional Arabic" w:hAnsi="Traditional Arabic" w:cs="Traditional Arabic" w:hint="cs"/>
          <w:rtl/>
        </w:rPr>
        <w:t xml:space="preserve"> بلکه </w:t>
      </w:r>
      <w:r w:rsidRPr="00901B65">
        <w:rPr>
          <w:rFonts w:ascii="Traditional Arabic" w:hAnsi="Traditional Arabic" w:cs="Traditional Arabic" w:hint="cs"/>
          <w:rtl/>
        </w:rPr>
        <w:t xml:space="preserve">قرآن در مورد آنچه در اعماق وجود فرد وجود دارد </w:t>
      </w:r>
      <w:r w:rsidR="003D7118" w:rsidRPr="00901B65">
        <w:rPr>
          <w:rFonts w:ascii="Traditional Arabic" w:hAnsi="Traditional Arabic" w:cs="Traditional Arabic" w:hint="cs"/>
          <w:rtl/>
        </w:rPr>
        <w:t xml:space="preserve">نیز </w:t>
      </w:r>
      <w:r w:rsidR="00F81573" w:rsidRPr="00901B65">
        <w:rPr>
          <w:rFonts w:ascii="Traditional Arabic" w:hAnsi="Traditional Arabic" w:cs="Traditional Arabic"/>
          <w:rtl/>
        </w:rPr>
        <w:t>واژهٔ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3D7118" w:rsidRPr="00901B65">
        <w:rPr>
          <w:rFonts w:ascii="Traditional Arabic" w:hAnsi="Traditional Arabic" w:cs="Traditional Arabic" w:hint="cs"/>
          <w:rtl/>
        </w:rPr>
        <w:t xml:space="preserve">تذکر </w:t>
      </w:r>
      <w:r w:rsidRPr="00901B65">
        <w:rPr>
          <w:rFonts w:ascii="Traditional Arabic" w:hAnsi="Traditional Arabic" w:cs="Traditional Arabic" w:hint="cs"/>
          <w:rtl/>
        </w:rPr>
        <w:t xml:space="preserve">را </w:t>
      </w:r>
      <w:r w:rsidR="00BA0CA4" w:rsidRPr="00901B65">
        <w:rPr>
          <w:rFonts w:ascii="Traditional Arabic" w:hAnsi="Traditional Arabic" w:cs="Traditional Arabic"/>
          <w:rtl/>
        </w:rPr>
        <w:t>به‌کار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ی‌برد</w:t>
      </w:r>
      <w:r w:rsidRPr="00901B65">
        <w:rPr>
          <w:rFonts w:ascii="Traditional Arabic" w:hAnsi="Traditional Arabic" w:cs="Traditional Arabic" w:hint="cs"/>
          <w:rtl/>
        </w:rPr>
        <w:t>.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</w:p>
    <w:p w:rsidR="00E93FAA" w:rsidRPr="00901B65" w:rsidRDefault="0000137B" w:rsidP="00E93FAA">
      <w:pPr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ف</w:t>
      </w:r>
      <w:r w:rsidR="003D7118" w:rsidRPr="00901B65">
        <w:rPr>
          <w:rFonts w:ascii="Traditional Arabic" w:hAnsi="Traditional Arabic" w:cs="Traditional Arabic" w:hint="cs"/>
          <w:rtl/>
        </w:rPr>
        <w:t>لذ</w:t>
      </w:r>
      <w:r w:rsidRPr="00901B65">
        <w:rPr>
          <w:rFonts w:ascii="Traditional Arabic" w:hAnsi="Traditional Arabic" w:cs="Traditional Arabic" w:hint="cs"/>
          <w:rtl/>
        </w:rPr>
        <w:t>ا تذکر</w:t>
      </w:r>
      <w:r w:rsidR="00A52031" w:rsidRPr="00901B65">
        <w:rPr>
          <w:rFonts w:ascii="Traditional Arabic" w:hAnsi="Traditional Arabic" w:cs="Traditional Arabic"/>
          <w:rtl/>
        </w:rPr>
        <w:t xml:space="preserve"> معنا</w:t>
      </w:r>
      <w:r w:rsidR="00A52031" w:rsidRPr="00901B65">
        <w:rPr>
          <w:rFonts w:ascii="Traditional Arabic" w:hAnsi="Traditional Arabic" w:cs="Traditional Arabic" w:hint="cs"/>
          <w:rtl/>
        </w:rPr>
        <w:t>یی</w:t>
      </w:r>
      <w:r w:rsidRPr="00901B65">
        <w:rPr>
          <w:rFonts w:ascii="Traditional Arabic" w:hAnsi="Traditional Arabic" w:cs="Traditional Arabic" w:hint="cs"/>
          <w:rtl/>
        </w:rPr>
        <w:t xml:space="preserve"> خاص و متعارف دارد</w:t>
      </w:r>
      <w:r w:rsidR="00A52031" w:rsidRPr="00901B65">
        <w:rPr>
          <w:rFonts w:ascii="Traditional Arabic" w:hAnsi="Traditional Arabic" w:cs="Traditional Arabic"/>
          <w:rtl/>
        </w:rPr>
        <w:t xml:space="preserve"> </w:t>
      </w:r>
      <w:r w:rsidRPr="00901B65">
        <w:rPr>
          <w:rFonts w:ascii="Traditional Arabic" w:hAnsi="Traditional Arabic" w:cs="Traditional Arabic" w:hint="cs"/>
          <w:rtl/>
        </w:rPr>
        <w:t>که</w:t>
      </w:r>
      <w:r w:rsidR="003D7118" w:rsidRPr="00901B65">
        <w:rPr>
          <w:rFonts w:ascii="Traditional Arabic" w:hAnsi="Traditional Arabic" w:cs="Traditional Arabic" w:hint="cs"/>
          <w:rtl/>
        </w:rPr>
        <w:t xml:space="preserve"> محدود </w:t>
      </w:r>
      <w:r w:rsidRPr="00901B65">
        <w:rPr>
          <w:rFonts w:ascii="Traditional Arabic" w:hAnsi="Traditional Arabic" w:cs="Traditional Arabic" w:hint="cs"/>
          <w:rtl/>
        </w:rPr>
        <w:t>به این است که</w:t>
      </w:r>
      <w:r w:rsidR="003D7118" w:rsidRPr="00901B65">
        <w:rPr>
          <w:rFonts w:ascii="Traditional Arabic" w:hAnsi="Traditional Arabic" w:cs="Traditional Arabic" w:hint="cs"/>
          <w:rtl/>
        </w:rPr>
        <w:t xml:space="preserve"> کسی </w:t>
      </w:r>
      <w:r w:rsidR="00E93FAA" w:rsidRPr="00901B65">
        <w:rPr>
          <w:rFonts w:ascii="Traditional Arabic" w:hAnsi="Traditional Arabic" w:cs="Traditional Arabic" w:hint="cs"/>
          <w:rtl/>
        </w:rPr>
        <w:t>نسبت به امری آگاهی داشته</w:t>
      </w:r>
      <w:r w:rsidRPr="00901B65">
        <w:rPr>
          <w:rFonts w:ascii="Traditional Arabic" w:hAnsi="Traditional Arabic" w:cs="Traditional Arabic" w:hint="cs"/>
          <w:rtl/>
        </w:rPr>
        <w:t>، سپس غفلت و نسیان بر او</w:t>
      </w:r>
      <w:r w:rsidR="003D7118" w:rsidRPr="00901B65">
        <w:rPr>
          <w:rFonts w:ascii="Traditional Arabic" w:hAnsi="Traditional Arabic" w:cs="Traditional Arabic" w:hint="cs"/>
          <w:rtl/>
        </w:rPr>
        <w:t xml:space="preserve"> عارض شده است و </w:t>
      </w:r>
      <w:r w:rsidRPr="00901B65">
        <w:rPr>
          <w:rFonts w:ascii="Traditional Arabic" w:hAnsi="Traditional Arabic" w:cs="Traditional Arabic" w:hint="cs"/>
          <w:rtl/>
        </w:rPr>
        <w:t xml:space="preserve">فرد دیگر با تذکر دادن </w:t>
      </w:r>
      <w:r w:rsidR="003D7118" w:rsidRPr="00901B65">
        <w:rPr>
          <w:rFonts w:ascii="Traditional Arabic" w:hAnsi="Traditional Arabic" w:cs="Traditional Arabic" w:hint="cs"/>
          <w:rtl/>
        </w:rPr>
        <w:t xml:space="preserve">او را از غفلت یا نسیان </w:t>
      </w:r>
      <w:r w:rsidR="00AB1BA2" w:rsidRPr="00901B65">
        <w:rPr>
          <w:rFonts w:ascii="Traditional Arabic" w:hAnsi="Traditional Arabic" w:cs="Traditional Arabic" w:hint="cs"/>
          <w:rtl/>
        </w:rPr>
        <w:t xml:space="preserve">خارج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ی‌کند</w:t>
      </w:r>
      <w:r w:rsidR="00E93FAA" w:rsidRPr="00901B65">
        <w:rPr>
          <w:rFonts w:ascii="Traditional Arabic" w:hAnsi="Traditional Arabic" w:cs="Traditional Arabic" w:hint="cs"/>
          <w:rtl/>
        </w:rPr>
        <w:t>.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="00AB1BA2" w:rsidRPr="00901B65">
        <w:rPr>
          <w:rFonts w:ascii="Traditional Arabic" w:hAnsi="Traditional Arabic" w:cs="Traditional Arabic" w:hint="cs"/>
          <w:rtl/>
        </w:rPr>
        <w:t xml:space="preserve">در این معنا ذکر </w:t>
      </w:r>
      <w:r w:rsidR="00E93FAA" w:rsidRPr="00901B65">
        <w:rPr>
          <w:rFonts w:ascii="Traditional Arabic" w:hAnsi="Traditional Arabic" w:cs="Traditional Arabic" w:hint="cs"/>
          <w:rtl/>
        </w:rPr>
        <w:t>مقابل غفلت و نسیان است</w:t>
      </w:r>
      <w:r w:rsidR="003D7118" w:rsidRPr="00901B65">
        <w:rPr>
          <w:rFonts w:ascii="Traditional Arabic" w:hAnsi="Traditional Arabic" w:cs="Traditional Arabic" w:hint="cs"/>
          <w:rtl/>
        </w:rPr>
        <w:t xml:space="preserve"> ولی مفروض این است که </w:t>
      </w:r>
      <w:r w:rsidR="00AB1BA2" w:rsidRPr="00901B65">
        <w:rPr>
          <w:rFonts w:ascii="Traditional Arabic" w:hAnsi="Traditional Arabic" w:cs="Traditional Arabic" w:hint="cs"/>
          <w:rtl/>
        </w:rPr>
        <w:t xml:space="preserve">فرد </w:t>
      </w:r>
      <w:r w:rsidR="003D7118" w:rsidRPr="00901B65">
        <w:rPr>
          <w:rFonts w:ascii="Traditional Arabic" w:hAnsi="Traditional Arabic" w:cs="Traditional Arabic" w:hint="cs"/>
          <w:rtl/>
        </w:rPr>
        <w:t xml:space="preserve">عالم است. این معنای خاص </w:t>
      </w:r>
      <w:r w:rsidR="00AB1BA2" w:rsidRPr="00901B65">
        <w:rPr>
          <w:rFonts w:ascii="Traditional Arabic" w:hAnsi="Traditional Arabic" w:cs="Traditional Arabic" w:hint="cs"/>
          <w:rtl/>
        </w:rPr>
        <w:t>و محدود ذکر</w:t>
      </w:r>
      <w:r w:rsidR="003D7118" w:rsidRPr="00901B65">
        <w:rPr>
          <w:rFonts w:ascii="Traditional Arabic" w:hAnsi="Traditional Arabic" w:cs="Traditional Arabic" w:hint="cs"/>
          <w:rtl/>
        </w:rPr>
        <w:t xml:space="preserve"> است اما </w:t>
      </w:r>
      <w:r w:rsidR="00AB1BA2" w:rsidRPr="00901B65">
        <w:rPr>
          <w:rFonts w:ascii="Traditional Arabic" w:hAnsi="Traditional Arabic" w:cs="Traditional Arabic" w:hint="cs"/>
          <w:rtl/>
        </w:rPr>
        <w:t>این واژه</w:t>
      </w:r>
      <w:r w:rsidR="003D7118" w:rsidRPr="00901B65">
        <w:rPr>
          <w:rFonts w:ascii="Traditional Arabic" w:hAnsi="Traditional Arabic" w:cs="Traditional Arabic" w:hint="cs"/>
          <w:rtl/>
        </w:rPr>
        <w:t xml:space="preserve"> معنای </w:t>
      </w:r>
      <w:r w:rsidR="00F81573" w:rsidRPr="00901B65">
        <w:rPr>
          <w:rFonts w:ascii="Traditional Arabic" w:hAnsi="Traditional Arabic" w:cs="Traditional Arabic"/>
          <w:rtl/>
        </w:rPr>
        <w:t>عام‌تر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="00AB1BA2" w:rsidRPr="00901B65">
        <w:rPr>
          <w:rFonts w:ascii="Traditional Arabic" w:hAnsi="Traditional Arabic" w:cs="Traditional Arabic" w:hint="cs"/>
          <w:rtl/>
        </w:rPr>
        <w:t xml:space="preserve">نیز </w:t>
      </w:r>
      <w:r w:rsidR="003D7118" w:rsidRPr="00901B65">
        <w:rPr>
          <w:rFonts w:ascii="Traditional Arabic" w:hAnsi="Traditional Arabic" w:cs="Traditional Arabic" w:hint="cs"/>
          <w:rtl/>
        </w:rPr>
        <w:t xml:space="preserve">دارد با این </w:t>
      </w:r>
      <w:r w:rsidR="00BA0CA4" w:rsidRPr="00901B65">
        <w:rPr>
          <w:rFonts w:ascii="Traditional Arabic" w:hAnsi="Traditional Arabic" w:cs="Traditional Arabic"/>
          <w:rtl/>
        </w:rPr>
        <w:t>پ</w:t>
      </w:r>
      <w:r w:rsidR="00BA0CA4" w:rsidRPr="00901B65">
        <w:rPr>
          <w:rFonts w:ascii="Traditional Arabic" w:hAnsi="Traditional Arabic" w:cs="Traditional Arabic" w:hint="cs"/>
          <w:rtl/>
        </w:rPr>
        <w:t>یش‌فرض</w:t>
      </w:r>
      <w:r w:rsidR="003D7118" w:rsidRPr="00901B65">
        <w:rPr>
          <w:rFonts w:ascii="Traditional Arabic" w:hAnsi="Traditional Arabic" w:cs="Traditional Arabic" w:hint="cs"/>
          <w:rtl/>
        </w:rPr>
        <w:t xml:space="preserve"> که هر آنچه در فطرت و عالم ذرّ انسان </w:t>
      </w:r>
      <w:r w:rsidR="00AB1BA2" w:rsidRPr="00901B65">
        <w:rPr>
          <w:rFonts w:ascii="Traditional Arabic" w:hAnsi="Traditional Arabic" w:cs="Traditional Arabic" w:hint="cs"/>
          <w:rtl/>
        </w:rPr>
        <w:t xml:space="preserve">ـ </w:t>
      </w:r>
      <w:r w:rsidR="003D7118" w:rsidRPr="00901B65">
        <w:rPr>
          <w:rFonts w:ascii="Traditional Arabic" w:hAnsi="Traditional Arabic" w:cs="Traditional Arabic" w:hint="cs"/>
          <w:rtl/>
        </w:rPr>
        <w:t>به هر معنایی که بگوییم</w:t>
      </w:r>
      <w:r w:rsidR="00AB1BA2" w:rsidRPr="00901B65">
        <w:rPr>
          <w:rFonts w:ascii="Traditional Arabic" w:hAnsi="Traditional Arabic" w:cs="Traditional Arabic" w:hint="cs"/>
          <w:rtl/>
        </w:rPr>
        <w:t xml:space="preserve"> ـ</w:t>
      </w:r>
      <w:r w:rsidR="003D7118" w:rsidRPr="00901B65">
        <w:rPr>
          <w:rFonts w:ascii="Traditional Arabic" w:hAnsi="Traditional Arabic" w:cs="Traditional Arabic" w:hint="cs"/>
          <w:rtl/>
        </w:rPr>
        <w:t xml:space="preserve"> وجود دارد، </w:t>
      </w:r>
      <w:r w:rsidR="00AB1BA2" w:rsidRPr="00901B65">
        <w:rPr>
          <w:rFonts w:ascii="Traditional Arabic" w:hAnsi="Traditional Arabic" w:cs="Traditional Arabic" w:hint="cs"/>
          <w:rtl/>
        </w:rPr>
        <w:t>خداوند تمام</w:t>
      </w:r>
      <w:r w:rsidR="003D7118" w:rsidRPr="00901B65">
        <w:rPr>
          <w:rFonts w:ascii="Traditional Arabic" w:hAnsi="Traditional Arabic" w:cs="Traditional Arabic" w:hint="cs"/>
          <w:rtl/>
        </w:rPr>
        <w:t xml:space="preserve"> آنها را مفروض گرفته است </w:t>
      </w:r>
      <w:r w:rsidR="00BD13B0" w:rsidRPr="00901B65">
        <w:rPr>
          <w:rFonts w:ascii="Traditional Arabic" w:hAnsi="Traditional Arabic" w:cs="Traditional Arabic" w:hint="cs"/>
          <w:rtl/>
        </w:rPr>
        <w:t>به‌عبارت‌دیگر</w:t>
      </w:r>
      <w:r w:rsidR="00AB1BA2" w:rsidRPr="00901B65">
        <w:rPr>
          <w:rFonts w:ascii="Traditional Arabic" w:hAnsi="Traditional Arabic" w:cs="Traditional Arabic" w:hint="cs"/>
          <w:rtl/>
        </w:rPr>
        <w:t xml:space="preserve"> مفروض این است </w:t>
      </w:r>
      <w:r w:rsidR="003D7118" w:rsidRPr="00901B65">
        <w:rPr>
          <w:rFonts w:ascii="Traditional Arabic" w:hAnsi="Traditional Arabic" w:cs="Traditional Arabic" w:hint="cs"/>
          <w:rtl/>
        </w:rPr>
        <w:t xml:space="preserve">که </w:t>
      </w:r>
      <w:r w:rsidR="00AB1BA2" w:rsidRPr="00901B65">
        <w:rPr>
          <w:rFonts w:ascii="Traditional Arabic" w:hAnsi="Traditional Arabic" w:cs="Traditional Arabic" w:hint="cs"/>
          <w:rtl/>
        </w:rPr>
        <w:t>به نحوی</w:t>
      </w:r>
      <w:r w:rsidR="003D7118" w:rsidRPr="00901B65">
        <w:rPr>
          <w:rFonts w:ascii="Traditional Arabic" w:hAnsi="Traditional Arabic" w:cs="Traditional Arabic" w:hint="cs"/>
          <w:rtl/>
        </w:rPr>
        <w:t xml:space="preserve"> علم کلی </w:t>
      </w:r>
      <w:r w:rsidR="00AB1BA2" w:rsidRPr="00901B65">
        <w:rPr>
          <w:rFonts w:ascii="Traditional Arabic" w:hAnsi="Traditional Arabic" w:cs="Traditional Arabic" w:hint="cs"/>
          <w:rtl/>
        </w:rPr>
        <w:t>در مورد آن</w:t>
      </w:r>
      <w:r w:rsidR="003D7118" w:rsidRPr="00901B65">
        <w:rPr>
          <w:rFonts w:ascii="Traditional Arabic" w:hAnsi="Traditional Arabic" w:cs="Traditional Arabic" w:hint="cs"/>
          <w:rtl/>
        </w:rPr>
        <w:t>ها وجود دارد و تذکر یعنی معنای عام اخراج کسی از حالت نسیان</w:t>
      </w:r>
      <w:r w:rsidR="00E93FAA" w:rsidRPr="00901B65">
        <w:rPr>
          <w:rFonts w:ascii="Traditional Arabic" w:hAnsi="Traditional Arabic" w:cs="Traditional Arabic" w:hint="cs"/>
          <w:rtl/>
        </w:rPr>
        <w:t xml:space="preserve"> و غفلت متعارف یا از آن جهل</w:t>
      </w:r>
      <w:r w:rsidR="003D7118" w:rsidRPr="00901B65">
        <w:rPr>
          <w:rFonts w:ascii="Traditional Arabic" w:hAnsi="Traditional Arabic" w:cs="Traditional Arabic" w:hint="cs"/>
          <w:rtl/>
        </w:rPr>
        <w:t xml:space="preserve"> منتها </w:t>
      </w:r>
      <w:r w:rsidR="00CB572D" w:rsidRPr="00901B65">
        <w:rPr>
          <w:rFonts w:ascii="Traditional Arabic" w:hAnsi="Traditional Arabic" w:cs="Traditional Arabic" w:hint="cs"/>
          <w:rtl/>
        </w:rPr>
        <w:t xml:space="preserve">چرا اخراج از جهل را هم تذکیر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ی‌گوییم</w:t>
      </w:r>
      <w:r w:rsidR="003D7118" w:rsidRPr="00901B65">
        <w:rPr>
          <w:rFonts w:ascii="Traditional Arabic" w:hAnsi="Traditional Arabic" w:cs="Traditional Arabic" w:hint="cs"/>
          <w:rtl/>
        </w:rPr>
        <w:t xml:space="preserve">؟ یا تعلیم را تذکیر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ی‌گوییم</w:t>
      </w:r>
      <w:r w:rsidR="003D7118" w:rsidRPr="00901B65">
        <w:rPr>
          <w:rFonts w:ascii="Traditional Arabic" w:hAnsi="Traditional Arabic" w:cs="Traditional Arabic" w:hint="cs"/>
          <w:rtl/>
        </w:rPr>
        <w:t xml:space="preserve">؟ </w:t>
      </w:r>
      <w:r w:rsidR="00E93FAA" w:rsidRPr="00901B65">
        <w:rPr>
          <w:rFonts w:ascii="Traditional Arabic" w:hAnsi="Traditional Arabic" w:cs="Traditional Arabic" w:hint="cs"/>
          <w:rtl/>
        </w:rPr>
        <w:t>زیرا</w:t>
      </w:r>
      <w:r w:rsidR="003D7118" w:rsidRPr="00901B65">
        <w:rPr>
          <w:rFonts w:ascii="Traditional Arabic" w:hAnsi="Traditional Arabic" w:cs="Traditional Arabic" w:hint="cs"/>
          <w:rtl/>
        </w:rPr>
        <w:t xml:space="preserve"> گویا </w:t>
      </w:r>
      <w:r w:rsidR="00F81573" w:rsidRPr="00901B65">
        <w:rPr>
          <w:rFonts w:ascii="Traditional Arabic" w:hAnsi="Traditional Arabic" w:cs="Traditional Arabic"/>
          <w:rtl/>
        </w:rPr>
        <w:t>همهٔ</w:t>
      </w:r>
      <w:r w:rsidR="003D7118" w:rsidRPr="00901B65">
        <w:rPr>
          <w:rFonts w:ascii="Traditional Arabic" w:hAnsi="Traditional Arabic" w:cs="Traditional Arabic" w:hint="cs"/>
          <w:rtl/>
        </w:rPr>
        <w:t xml:space="preserve"> اینها در وجود او است و همه را فراموش کرده است</w:t>
      </w:r>
      <w:r w:rsidR="00AB740B" w:rsidRPr="00901B65">
        <w:rPr>
          <w:rFonts w:ascii="Traditional Arabic" w:hAnsi="Traditional Arabic" w:cs="Traditional Arabic" w:hint="cs"/>
          <w:rtl/>
        </w:rPr>
        <w:t xml:space="preserve">، به خاطر آن اصل بنیادی </w:t>
      </w:r>
      <w:r w:rsidR="00BA0CA4" w:rsidRPr="00901B65">
        <w:rPr>
          <w:rFonts w:ascii="Traditional Arabic" w:hAnsi="Traditional Arabic" w:cs="Traditional Arabic" w:hint="cs"/>
          <w:rtl/>
        </w:rPr>
        <w:t>معرفت‌شناسی</w:t>
      </w:r>
      <w:r w:rsidR="00AB740B" w:rsidRPr="00901B65">
        <w:rPr>
          <w:rFonts w:ascii="Traditional Arabic" w:hAnsi="Traditional Arabic" w:cs="Traditional Arabic" w:hint="cs"/>
          <w:rtl/>
        </w:rPr>
        <w:t xml:space="preserve"> در واقع به نحوی ذکّر به معنای دوم و عام </w:t>
      </w:r>
      <w:r w:rsidR="00BA0CA4" w:rsidRPr="00901B65">
        <w:rPr>
          <w:rFonts w:ascii="Traditional Arabic" w:hAnsi="Traditional Arabic" w:cs="Traditional Arabic" w:hint="cs"/>
          <w:rtl/>
        </w:rPr>
        <w:t>به‌کار</w:t>
      </w:r>
      <w:r w:rsidR="00AB740B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ی‌رود</w:t>
      </w:r>
      <w:r w:rsidR="00AB740B" w:rsidRPr="00901B65">
        <w:rPr>
          <w:rFonts w:ascii="Traditional Arabic" w:hAnsi="Traditional Arabic" w:cs="Traditional Arabic" w:hint="cs"/>
          <w:rtl/>
        </w:rPr>
        <w:t xml:space="preserve"> که شامل علّم </w:t>
      </w:r>
      <w:r w:rsidR="00E93FAA" w:rsidRPr="00901B65">
        <w:rPr>
          <w:rFonts w:ascii="Traditional Arabic" w:hAnsi="Traditional Arabic" w:cs="Traditional Arabic" w:hint="cs"/>
          <w:rtl/>
        </w:rPr>
        <w:t>نیز</w:t>
      </w:r>
      <w:r w:rsidR="00AB740B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AB740B" w:rsidRPr="00901B65">
        <w:rPr>
          <w:rFonts w:ascii="Traditional Arabic" w:hAnsi="Traditional Arabic" w:cs="Traditional Arabic" w:hint="cs"/>
          <w:rtl/>
        </w:rPr>
        <w:t xml:space="preserve">. در جایی هم که مبلغی چیزی را به کسی آموزش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ی‌دهد</w:t>
      </w:r>
      <w:r w:rsidR="00AB740B" w:rsidRPr="00901B65">
        <w:rPr>
          <w:rFonts w:ascii="Traditional Arabic" w:hAnsi="Traditional Arabic" w:cs="Traditional Arabic" w:hint="cs"/>
          <w:rtl/>
        </w:rPr>
        <w:t xml:space="preserve"> گویا آن هم ذکّر است، </w:t>
      </w:r>
      <w:r w:rsidR="004A2BAB" w:rsidRPr="00901B65">
        <w:rPr>
          <w:rFonts w:ascii="Traditional Arabic" w:hAnsi="Traditional Arabic" w:cs="Traditional Arabic" w:hint="cs"/>
          <w:rtl/>
        </w:rPr>
        <w:t>درحالی‌که</w:t>
      </w:r>
      <w:r w:rsidR="00AB740B" w:rsidRPr="00901B65">
        <w:rPr>
          <w:rFonts w:ascii="Traditional Arabic" w:hAnsi="Traditional Arabic" w:cs="Traditional Arabic" w:hint="cs"/>
          <w:rtl/>
        </w:rPr>
        <w:t xml:space="preserve"> در معنای اول فقط آن جایی بود که مسائل و احکام و معارف</w:t>
      </w:r>
      <w:r w:rsidR="003D7118" w:rsidRPr="00901B65">
        <w:rPr>
          <w:rFonts w:ascii="Traditional Arabic" w:hAnsi="Traditional Arabic" w:cs="Traditional Arabic" w:hint="cs"/>
          <w:rtl/>
        </w:rPr>
        <w:t xml:space="preserve"> </w:t>
      </w:r>
      <w:r w:rsidR="00AB740B" w:rsidRPr="00901B65">
        <w:rPr>
          <w:rFonts w:ascii="Traditional Arabic" w:hAnsi="Traditional Arabic" w:cs="Traditional Arabic" w:hint="cs"/>
          <w:rtl/>
        </w:rPr>
        <w:t xml:space="preserve">را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ی‌داند</w:t>
      </w:r>
      <w:r w:rsidR="00AB740B" w:rsidRPr="00901B65">
        <w:rPr>
          <w:rFonts w:ascii="Traditional Arabic" w:hAnsi="Traditional Arabic" w:cs="Traditional Arabic" w:hint="cs"/>
          <w:rtl/>
        </w:rPr>
        <w:t xml:space="preserve"> ولی غافل است و </w:t>
      </w:r>
      <w:r w:rsidR="004A2BAB" w:rsidRPr="00901B65">
        <w:rPr>
          <w:rFonts w:ascii="Traditional Arabic" w:hAnsi="Traditional Arabic" w:cs="Traditional Arabic" w:hint="cs"/>
          <w:rtl/>
        </w:rPr>
        <w:t>بی‌توجه</w:t>
      </w:r>
      <w:r w:rsidR="00AB740B" w:rsidRPr="00901B65">
        <w:rPr>
          <w:rFonts w:ascii="Traditional Arabic" w:hAnsi="Traditional Arabic" w:cs="Traditional Arabic" w:hint="cs"/>
          <w:rtl/>
        </w:rPr>
        <w:t xml:space="preserve"> است یا یادش رفته است، در معنای اول این را </w:t>
      </w:r>
      <w:r w:rsidR="004A2BAB" w:rsidRPr="00901B65">
        <w:rPr>
          <w:rFonts w:ascii="Traditional Arabic" w:hAnsi="Traditional Arabic" w:cs="Traditional Arabic"/>
          <w:rtl/>
        </w:rPr>
        <w:t>در برنمی‌گیرد</w:t>
      </w:r>
      <w:r w:rsidR="00AB740B" w:rsidRPr="00901B65">
        <w:rPr>
          <w:rFonts w:ascii="Traditional Arabic" w:hAnsi="Traditional Arabic" w:cs="Traditional Arabic" w:hint="cs"/>
          <w:rtl/>
        </w:rPr>
        <w:t xml:space="preserve"> ولی در معنای دوم این را </w:t>
      </w:r>
      <w:r w:rsidR="004A2BAB" w:rsidRPr="00901B65">
        <w:rPr>
          <w:rFonts w:ascii="Traditional Arabic" w:hAnsi="Traditional Arabic" w:cs="Traditional Arabic"/>
          <w:rtl/>
        </w:rPr>
        <w:t>در برمی‌گیرد</w:t>
      </w:r>
      <w:r w:rsidR="00AB740B" w:rsidRPr="00901B65">
        <w:rPr>
          <w:rFonts w:ascii="Traditional Arabic" w:hAnsi="Traditional Arabic" w:cs="Traditional Arabic" w:hint="cs"/>
          <w:rtl/>
        </w:rPr>
        <w:t xml:space="preserve"> و با شواهدی بعید نیس</w:t>
      </w:r>
      <w:r w:rsidR="00E93FAA" w:rsidRPr="00901B65">
        <w:rPr>
          <w:rFonts w:ascii="Traditional Arabic" w:hAnsi="Traditional Arabic" w:cs="Traditional Arabic" w:hint="cs"/>
          <w:rtl/>
        </w:rPr>
        <w:t xml:space="preserve">ت در آیات قرآن جایی که تذکّر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ی‌آید</w:t>
      </w:r>
      <w:r w:rsidR="00AB740B" w:rsidRPr="00901B65">
        <w:rPr>
          <w:rFonts w:ascii="Traditional Arabic" w:hAnsi="Traditional Arabic" w:cs="Traditional Arabic" w:hint="cs"/>
          <w:rtl/>
        </w:rPr>
        <w:t xml:space="preserve"> این مفهوم دوم عام باشد. </w:t>
      </w:r>
    </w:p>
    <w:p w:rsidR="00E93FAA" w:rsidRPr="00901B65" w:rsidRDefault="00F81573" w:rsidP="00E93FAA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/>
          <w:color w:val="FF0000"/>
          <w:rtl/>
        </w:rPr>
        <w:t>رابطهٔ</w:t>
      </w:r>
      <w:r w:rsidR="00E93FAA" w:rsidRPr="00901B65">
        <w:rPr>
          <w:rFonts w:ascii="Traditional Arabic" w:hAnsi="Traditional Arabic" w:cs="Traditional Arabic" w:hint="cs"/>
          <w:color w:val="FF0000"/>
          <w:rtl/>
        </w:rPr>
        <w:t xml:space="preserve"> مفهوم «امر به معروف و نهی از منکر» با «ذکر»</w:t>
      </w:r>
    </w:p>
    <w:p w:rsidR="00215C38" w:rsidRPr="00901B65" w:rsidRDefault="00E93FAA" w:rsidP="00477693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اما </w:t>
      </w:r>
      <w:r w:rsidR="00F81573" w:rsidRPr="00901B65">
        <w:rPr>
          <w:rFonts w:ascii="Traditional Arabic" w:hAnsi="Traditional Arabic" w:cs="Traditional Arabic"/>
          <w:rtl/>
        </w:rPr>
        <w:t>نکته‌ا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AB740B" w:rsidRPr="00901B65">
        <w:rPr>
          <w:rFonts w:ascii="Traditional Arabic" w:hAnsi="Traditional Arabic" w:cs="Traditional Arabic" w:hint="cs"/>
          <w:rtl/>
        </w:rPr>
        <w:t xml:space="preserve"> که ارتباط تذکیر را </w:t>
      </w:r>
      <w:r w:rsidR="004A2BAB" w:rsidRPr="00901B65">
        <w:rPr>
          <w:rFonts w:ascii="Traditional Arabic" w:hAnsi="Traditional Arabic" w:cs="Traditional Arabic" w:hint="cs"/>
          <w:rtl/>
        </w:rPr>
        <w:t>به‌عنوان</w:t>
      </w:r>
      <w:r w:rsidR="00AB740B" w:rsidRPr="00901B65">
        <w:rPr>
          <w:rFonts w:ascii="Traditional Arabic" w:hAnsi="Traditional Arabic" w:cs="Traditional Arabic" w:hint="cs"/>
          <w:rtl/>
        </w:rPr>
        <w:t xml:space="preserve"> یک مفهوم تربیتی با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="00AB740B" w:rsidRPr="00901B65">
        <w:rPr>
          <w:rFonts w:ascii="Traditional Arabic" w:hAnsi="Traditional Arabic" w:cs="Traditional Arabic" w:hint="cs"/>
          <w:rtl/>
        </w:rPr>
        <w:t xml:space="preserve"> بسنجیم، با توجه</w:t>
      </w:r>
      <w:r w:rsidR="005755F0" w:rsidRPr="00901B65">
        <w:rPr>
          <w:rFonts w:ascii="Traditional Arabic" w:hAnsi="Traditional Arabic" w:cs="Traditional Arabic" w:hint="cs"/>
          <w:rtl/>
        </w:rPr>
        <w:t xml:space="preserve"> به </w:t>
      </w:r>
      <w:r w:rsidR="00F81573" w:rsidRPr="00901B65">
        <w:rPr>
          <w:rFonts w:ascii="Traditional Arabic" w:hAnsi="Traditional Arabic" w:cs="Traditional Arabic"/>
          <w:rtl/>
        </w:rPr>
        <w:t>نکتهٔ</w:t>
      </w:r>
      <w:r w:rsidR="005755F0" w:rsidRPr="00901B65">
        <w:rPr>
          <w:rFonts w:ascii="Traditional Arabic" w:hAnsi="Traditional Arabic" w:cs="Traditional Arabic" w:hint="cs"/>
          <w:rtl/>
        </w:rPr>
        <w:t xml:space="preserve"> کلی که اینجا سنجش ما شامل </w:t>
      </w:r>
      <w:r w:rsidR="00F81573" w:rsidRPr="00901B65">
        <w:rPr>
          <w:rFonts w:ascii="Traditional Arabic" w:hAnsi="Traditional Arabic" w:cs="Traditional Arabic"/>
          <w:rtl/>
        </w:rPr>
        <w:t>مرتبهٔ</w:t>
      </w:r>
      <w:r w:rsidR="005755F0" w:rsidRPr="00901B65">
        <w:rPr>
          <w:rFonts w:ascii="Traditional Arabic" w:hAnsi="Traditional Arabic" w:cs="Traditional Arabic" w:hint="cs"/>
          <w:rtl/>
        </w:rPr>
        <w:t xml:space="preserve"> اقدامات عملی سطح بالا </w:t>
      </w:r>
      <w:r w:rsidR="002F26ED" w:rsidRPr="00901B65">
        <w:rPr>
          <w:rFonts w:ascii="Traditional Arabic" w:hAnsi="Traditional Arabic" w:cs="Traditional Arabic"/>
          <w:rtl/>
        </w:rPr>
        <w:t>نم</w:t>
      </w:r>
      <w:r w:rsidR="002F26ED" w:rsidRPr="00901B65">
        <w:rPr>
          <w:rFonts w:ascii="Traditional Arabic" w:hAnsi="Traditional Arabic" w:cs="Traditional Arabic" w:hint="cs"/>
          <w:rtl/>
        </w:rPr>
        <w:t>ی‌شود</w:t>
      </w:r>
      <w:r w:rsidR="005755F0" w:rsidRPr="00901B65">
        <w:rPr>
          <w:rFonts w:ascii="Traditional Arabic" w:hAnsi="Traditional Arabic" w:cs="Traditional Arabic" w:hint="cs"/>
          <w:rtl/>
        </w:rPr>
        <w:t xml:space="preserve">. مربوط </w:t>
      </w:r>
      <w:r w:rsidR="00B530BD" w:rsidRPr="00901B65">
        <w:rPr>
          <w:rFonts w:ascii="Traditional Arabic" w:hAnsi="Traditional Arabic" w:cs="Traditional Arabic"/>
          <w:rtl/>
        </w:rPr>
        <w:t>به‌جا</w:t>
      </w:r>
      <w:r w:rsidR="00B530BD" w:rsidRPr="00901B65">
        <w:rPr>
          <w:rFonts w:ascii="Traditional Arabic" w:hAnsi="Traditional Arabic" w:cs="Traditional Arabic" w:hint="cs"/>
          <w:rtl/>
        </w:rPr>
        <w:t>یی</w:t>
      </w:r>
      <w:r w:rsidR="005755F0" w:rsidRPr="00901B65">
        <w:rPr>
          <w:rFonts w:ascii="Traditional Arabic" w:hAnsi="Traditional Arabic" w:cs="Traditional Arabic" w:hint="cs"/>
          <w:rtl/>
        </w:rPr>
        <w:t xml:space="preserve"> است که تذکر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ی‌دهد</w:t>
      </w:r>
      <w:r w:rsidR="005755F0" w:rsidRPr="00901B65">
        <w:rPr>
          <w:rFonts w:ascii="Traditional Arabic" w:hAnsi="Traditional Arabic" w:cs="Traditional Arabic" w:hint="cs"/>
          <w:rtl/>
        </w:rPr>
        <w:t xml:space="preserve"> یا اقدامات عملی است که </w:t>
      </w:r>
      <w:r w:rsidR="00B530BD" w:rsidRPr="00901B65">
        <w:rPr>
          <w:rFonts w:ascii="Traditional Arabic" w:hAnsi="Traditional Arabic" w:cs="Traditional Arabic"/>
          <w:rtl/>
        </w:rPr>
        <w:t>در واقع</w:t>
      </w:r>
      <w:r w:rsidR="005755F0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جنبهٔ</w:t>
      </w:r>
      <w:r w:rsidR="005755F0" w:rsidRPr="00901B65">
        <w:rPr>
          <w:rFonts w:ascii="Traditional Arabic" w:hAnsi="Traditional Arabic" w:cs="Traditional Arabic" w:hint="cs"/>
          <w:rtl/>
        </w:rPr>
        <w:t xml:space="preserve"> کشتن و زدن و... را ندارد. اگر بخواهید تذکیر را به این معنا با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Pr="00901B65">
        <w:rPr>
          <w:rFonts w:ascii="Traditional Arabic" w:hAnsi="Traditional Arabic" w:cs="Traditional Arabic" w:hint="cs"/>
          <w:rtl/>
        </w:rPr>
        <w:t xml:space="preserve"> مقایسه کنید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ی‌توان</w:t>
      </w:r>
      <w:r w:rsidRPr="00901B65">
        <w:rPr>
          <w:rFonts w:ascii="Traditional Arabic" w:hAnsi="Traditional Arabic" w:cs="Traditional Arabic" w:hint="cs"/>
          <w:rtl/>
        </w:rPr>
        <w:t xml:space="preserve"> به شکلی</w:t>
      </w:r>
      <w:r w:rsidR="005755F0" w:rsidRPr="00901B65">
        <w:rPr>
          <w:rFonts w:ascii="Traditional Arabic" w:hAnsi="Traditional Arabic" w:cs="Traditional Arabic" w:hint="cs"/>
          <w:rtl/>
        </w:rPr>
        <w:t xml:space="preserve"> بگوییم تذکیر</w:t>
      </w:r>
      <w:r w:rsidR="00215C38" w:rsidRPr="00901B65">
        <w:rPr>
          <w:rFonts w:ascii="Traditional Arabic" w:hAnsi="Traditional Arabic" w:cs="Traditional Arabic" w:hint="cs"/>
          <w:rtl/>
        </w:rPr>
        <w:t>،</w:t>
      </w:r>
      <w:r w:rsidR="005755F0" w:rsidRPr="00901B65">
        <w:rPr>
          <w:rFonts w:ascii="Traditional Arabic" w:hAnsi="Traditional Arabic" w:cs="Traditional Arabic" w:hint="cs"/>
          <w:rtl/>
        </w:rPr>
        <w:t xml:space="preserve">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="005755F0" w:rsidRPr="00901B65">
        <w:rPr>
          <w:rFonts w:ascii="Traditional Arabic" w:hAnsi="Traditional Arabic" w:cs="Traditional Arabic" w:hint="cs"/>
          <w:rtl/>
        </w:rPr>
        <w:t xml:space="preserve"> را </w:t>
      </w:r>
      <w:r w:rsidR="00215C38" w:rsidRPr="00901B65">
        <w:rPr>
          <w:rFonts w:ascii="Traditional Arabic" w:hAnsi="Traditional Arabic" w:cs="Traditional Arabic" w:hint="cs"/>
          <w:rtl/>
        </w:rPr>
        <w:t>نیز</w:t>
      </w:r>
      <w:r w:rsidR="005755F0" w:rsidRPr="00901B65">
        <w:rPr>
          <w:rFonts w:ascii="Traditional Arabic" w:hAnsi="Traditional Arabic" w:cs="Traditional Arabic" w:hint="cs"/>
          <w:rtl/>
        </w:rPr>
        <w:t xml:space="preserve"> شامل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A52031" w:rsidRPr="00901B65">
        <w:rPr>
          <w:rFonts w:ascii="Traditional Arabic" w:hAnsi="Traditional Arabic" w:cs="Traditional Arabic"/>
          <w:rtl/>
        </w:rPr>
        <w:t xml:space="preserve"> و</w:t>
      </w:r>
      <w:r w:rsidR="00215C38" w:rsidRPr="00901B65">
        <w:rPr>
          <w:rFonts w:ascii="Traditional Arabic" w:hAnsi="Traditional Arabic" w:cs="Traditional Arabic" w:hint="cs"/>
          <w:rtl/>
        </w:rPr>
        <w:t xml:space="preserve"> این شمول گاهی </w:t>
      </w:r>
      <w:r w:rsidR="00B530BD" w:rsidRPr="00901B65">
        <w:rPr>
          <w:rFonts w:ascii="Traditional Arabic" w:hAnsi="Traditional Arabic" w:cs="Traditional Arabic"/>
          <w:rtl/>
        </w:rPr>
        <w:t>به‌صورت</w:t>
      </w:r>
      <w:r w:rsidR="005755F0" w:rsidRPr="00901B65">
        <w:rPr>
          <w:rFonts w:ascii="Traditional Arabic" w:hAnsi="Traditional Arabic" w:cs="Traditional Arabic" w:hint="cs"/>
          <w:rtl/>
        </w:rPr>
        <w:t xml:space="preserve"> </w:t>
      </w:r>
      <w:r w:rsidR="00B530BD" w:rsidRPr="00901B65">
        <w:rPr>
          <w:rFonts w:ascii="Traditional Arabic" w:hAnsi="Traditional Arabic" w:cs="Traditional Arabic"/>
          <w:rtl/>
        </w:rPr>
        <w:t>مطلقاً</w:t>
      </w:r>
      <w:r w:rsidR="00215C38" w:rsidRPr="00901B65">
        <w:rPr>
          <w:rFonts w:ascii="Traditional Arabic" w:hAnsi="Traditional Arabic" w:cs="Traditional Arabic" w:hint="cs"/>
          <w:rtl/>
        </w:rPr>
        <w:t xml:space="preserve"> است و گاهی اطلاق ندارد،</w:t>
      </w:r>
      <w:r w:rsidR="005755F0" w:rsidRPr="00901B65">
        <w:rPr>
          <w:rFonts w:ascii="Traditional Arabic" w:hAnsi="Traditional Arabic" w:cs="Traditional Arabic" w:hint="cs"/>
          <w:rtl/>
        </w:rPr>
        <w:t xml:space="preserve"> </w:t>
      </w:r>
      <w:r w:rsidR="00215C38" w:rsidRPr="00901B65">
        <w:rPr>
          <w:rFonts w:ascii="Traditional Arabic" w:hAnsi="Traditional Arabic" w:cs="Traditional Arabic" w:hint="cs"/>
          <w:rtl/>
        </w:rPr>
        <w:t xml:space="preserve">زیرا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ی‌توان</w:t>
      </w:r>
      <w:r w:rsidR="00215C38" w:rsidRPr="00901B65">
        <w:rPr>
          <w:rFonts w:ascii="Traditional Arabic" w:hAnsi="Traditional Arabic" w:cs="Traditional Arabic" w:hint="cs"/>
          <w:rtl/>
        </w:rPr>
        <w:t xml:space="preserve"> </w:t>
      </w:r>
      <w:r w:rsidR="00477693" w:rsidRPr="00901B65">
        <w:rPr>
          <w:rFonts w:ascii="Traditional Arabic" w:hAnsi="Traditional Arabic" w:cs="Traditional Arabic" w:hint="cs"/>
          <w:rtl/>
        </w:rPr>
        <w:t>سه</w:t>
      </w:r>
      <w:r w:rsidR="00215C38" w:rsidRPr="00901B65">
        <w:rPr>
          <w:rFonts w:ascii="Traditional Arabic" w:hAnsi="Traditional Arabic" w:cs="Traditional Arabic" w:hint="cs"/>
          <w:rtl/>
        </w:rPr>
        <w:t xml:space="preserve"> وجه را نسبت به فردی که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="00215C38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215C38" w:rsidRPr="00901B65">
        <w:rPr>
          <w:rFonts w:ascii="Traditional Arabic" w:hAnsi="Traditional Arabic" w:cs="Traditional Arabic" w:hint="cs"/>
          <w:rtl/>
        </w:rPr>
        <w:t xml:space="preserve"> در نظر گرفت؛</w:t>
      </w:r>
    </w:p>
    <w:p w:rsidR="00215C38" w:rsidRPr="00901B65" w:rsidRDefault="00215C38" w:rsidP="00215C38">
      <w:pPr>
        <w:pStyle w:val="af1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>در تمام مواردی</w:t>
      </w:r>
      <w:r w:rsidR="005755F0" w:rsidRPr="00901B65">
        <w:rPr>
          <w:rFonts w:ascii="Traditional Arabic" w:hAnsi="Traditional Arabic" w:cs="Traditional Arabic" w:hint="cs"/>
          <w:rtl/>
        </w:rPr>
        <w:t xml:space="preserve"> که کسی خلافی را انجام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ی‌دهد</w:t>
      </w:r>
      <w:r w:rsidR="005755F0" w:rsidRPr="00901B65">
        <w:rPr>
          <w:rFonts w:ascii="Traditional Arabic" w:hAnsi="Traditional Arabic" w:cs="Traditional Arabic" w:hint="cs"/>
          <w:rtl/>
        </w:rPr>
        <w:t xml:space="preserve"> گویا غفلتی </w:t>
      </w:r>
      <w:r w:rsidRPr="00901B65">
        <w:rPr>
          <w:rFonts w:ascii="Traditional Arabic" w:hAnsi="Traditional Arabic" w:cs="Traditional Arabic" w:hint="cs"/>
          <w:rtl/>
        </w:rPr>
        <w:t xml:space="preserve">بر او </w:t>
      </w:r>
      <w:r w:rsidR="005755F0" w:rsidRPr="00901B65">
        <w:rPr>
          <w:rFonts w:ascii="Traditional Arabic" w:hAnsi="Traditional Arabic" w:cs="Traditional Arabic" w:hint="cs"/>
          <w:rtl/>
        </w:rPr>
        <w:t>عارض شده</w:t>
      </w:r>
      <w:r w:rsidRPr="00901B65">
        <w:rPr>
          <w:rFonts w:ascii="Traditional Arabic" w:hAnsi="Traditional Arabic" w:cs="Traditional Arabic" w:hint="cs"/>
          <w:rtl/>
        </w:rPr>
        <w:t xml:space="preserve"> است.</w:t>
      </w:r>
      <w:r w:rsidR="005755F0" w:rsidRPr="00901B65">
        <w:rPr>
          <w:rFonts w:ascii="Traditional Arabic" w:hAnsi="Traditional Arabic" w:cs="Traditional Arabic" w:hint="cs"/>
          <w:rtl/>
        </w:rPr>
        <w:t xml:space="preserve"> </w:t>
      </w:r>
    </w:p>
    <w:p w:rsidR="00215C38" w:rsidRPr="00901B65" w:rsidRDefault="005755F0" w:rsidP="00215C38">
      <w:pPr>
        <w:pStyle w:val="af1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یا لااقل </w:t>
      </w:r>
      <w:r w:rsidR="00215C38" w:rsidRPr="00901B65">
        <w:rPr>
          <w:rFonts w:ascii="Traditional Arabic" w:hAnsi="Traditional Arabic" w:cs="Traditional Arabic" w:hint="cs"/>
          <w:rtl/>
        </w:rPr>
        <w:t xml:space="preserve">به </w:t>
      </w:r>
      <w:r w:rsidRPr="00901B65">
        <w:rPr>
          <w:rFonts w:ascii="Traditional Arabic" w:hAnsi="Traditional Arabic" w:cs="Traditional Arabic" w:hint="cs"/>
          <w:rtl/>
        </w:rPr>
        <w:t xml:space="preserve">این </w:t>
      </w:r>
      <w:r w:rsidR="00215C38" w:rsidRPr="00901B65">
        <w:rPr>
          <w:rFonts w:ascii="Traditional Arabic" w:hAnsi="Traditional Arabic" w:cs="Traditional Arabic" w:hint="cs"/>
          <w:rtl/>
        </w:rPr>
        <w:t xml:space="preserve">صورت </w:t>
      </w:r>
      <w:r w:rsidRPr="00901B65">
        <w:rPr>
          <w:rFonts w:ascii="Traditional Arabic" w:hAnsi="Traditional Arabic" w:cs="Traditional Arabic" w:hint="cs"/>
          <w:rtl/>
        </w:rPr>
        <w:t xml:space="preserve">است که </w:t>
      </w:r>
      <w:r w:rsidR="00215C38" w:rsidRPr="00901B65">
        <w:rPr>
          <w:rFonts w:ascii="Traditional Arabic" w:hAnsi="Traditional Arabic" w:cs="Traditional Arabic" w:hint="cs"/>
          <w:rtl/>
        </w:rPr>
        <w:t>گاهی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215C38" w:rsidRPr="00901B65">
        <w:rPr>
          <w:rFonts w:ascii="Traditional Arabic" w:hAnsi="Traditional Arabic" w:cs="Traditional Arabic" w:hint="cs"/>
          <w:rtl/>
        </w:rPr>
        <w:t xml:space="preserve">در </w:t>
      </w:r>
      <w:r w:rsidRPr="00901B65">
        <w:rPr>
          <w:rFonts w:ascii="Traditional Arabic" w:hAnsi="Traditional Arabic" w:cs="Traditional Arabic" w:hint="cs"/>
          <w:rtl/>
        </w:rPr>
        <w:t xml:space="preserve">ارتکاب معصیت </w:t>
      </w:r>
      <w:r w:rsidR="00F81573" w:rsidRPr="00901B65">
        <w:rPr>
          <w:rFonts w:ascii="Traditional Arabic" w:hAnsi="Traditional Arabic" w:cs="Traditional Arabic"/>
          <w:rtl/>
        </w:rPr>
        <w:t>عل</w:t>
      </w:r>
      <w:r w:rsidR="00F81573" w:rsidRPr="00901B65">
        <w:rPr>
          <w:rFonts w:ascii="Traditional Arabic" w:hAnsi="Traditional Arabic" w:cs="Traditional Arabic" w:hint="cs"/>
          <w:rtl/>
        </w:rPr>
        <w:t>ی‌رغم</w:t>
      </w:r>
      <w:r w:rsidRPr="00901B65">
        <w:rPr>
          <w:rFonts w:ascii="Traditional Arabic" w:hAnsi="Traditional Arabic" w:cs="Traditional Arabic" w:hint="cs"/>
          <w:rtl/>
        </w:rPr>
        <w:t xml:space="preserve"> علم و توجهات اولیه </w:t>
      </w:r>
      <w:r w:rsidR="00215C38" w:rsidRPr="00901B65">
        <w:rPr>
          <w:rFonts w:ascii="Traditional Arabic" w:hAnsi="Traditional Arabic" w:cs="Traditional Arabic" w:hint="cs"/>
          <w:rtl/>
        </w:rPr>
        <w:t xml:space="preserve">فرد، </w:t>
      </w:r>
      <w:r w:rsidRPr="00901B65">
        <w:rPr>
          <w:rFonts w:ascii="Traditional Arabic" w:hAnsi="Traditional Arabic" w:cs="Traditional Arabic" w:hint="cs"/>
          <w:rtl/>
        </w:rPr>
        <w:t xml:space="preserve">الان غفلتی در او </w:t>
      </w:r>
      <w:r w:rsidR="00215C38" w:rsidRPr="00901B65">
        <w:rPr>
          <w:rFonts w:ascii="Traditional Arabic" w:hAnsi="Traditional Arabic" w:cs="Traditional Arabic" w:hint="cs"/>
          <w:rtl/>
        </w:rPr>
        <w:t>وجود دارد</w:t>
      </w:r>
      <w:r w:rsidRPr="00901B65">
        <w:rPr>
          <w:rFonts w:ascii="Traditional Arabic" w:hAnsi="Traditional Arabic" w:cs="Traditional Arabic" w:hint="cs"/>
          <w:rtl/>
        </w:rPr>
        <w:t xml:space="preserve"> و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8E53B1" w:rsidRPr="00901B65">
        <w:rPr>
          <w:rFonts w:ascii="Traditional Arabic" w:hAnsi="Traditional Arabic" w:cs="Traditional Arabic" w:hint="cs"/>
          <w:rtl/>
        </w:rPr>
        <w:t>به نحوی</w:t>
      </w:r>
      <w:r w:rsidRPr="00901B65">
        <w:rPr>
          <w:rFonts w:ascii="Traditional Arabic" w:hAnsi="Traditional Arabic" w:cs="Traditional Arabic" w:hint="cs"/>
          <w:rtl/>
        </w:rPr>
        <w:t xml:space="preserve"> او را بیدار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ی‌کند</w:t>
      </w:r>
      <w:r w:rsidR="00593290" w:rsidRPr="00901B65">
        <w:rPr>
          <w:rFonts w:ascii="Traditional Arabic" w:hAnsi="Traditional Arabic" w:cs="Traditional Arabic" w:hint="cs"/>
          <w:rtl/>
        </w:rPr>
        <w:t>.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</w:p>
    <w:p w:rsidR="00215C38" w:rsidRPr="00901B65" w:rsidRDefault="005755F0" w:rsidP="00215C38">
      <w:pPr>
        <w:pStyle w:val="af1"/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اگر وجه </w:t>
      </w:r>
      <w:r w:rsidR="00593290" w:rsidRPr="00901B65">
        <w:rPr>
          <w:rFonts w:ascii="Traditional Arabic" w:hAnsi="Traditional Arabic" w:cs="Traditional Arabic" w:hint="cs"/>
          <w:rtl/>
        </w:rPr>
        <w:t xml:space="preserve">اول </w:t>
      </w:r>
      <w:r w:rsidRPr="00901B65">
        <w:rPr>
          <w:rFonts w:ascii="Traditional Arabic" w:hAnsi="Traditional Arabic" w:cs="Traditional Arabic" w:hint="cs"/>
          <w:rtl/>
        </w:rPr>
        <w:t xml:space="preserve">باشد انطباقشان خیلی زیاد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>. اگر وجه دوم را بگوییم انطباقشان مقدار</w:t>
      </w:r>
      <w:r w:rsidR="008E53B1" w:rsidRPr="00901B65">
        <w:rPr>
          <w:rFonts w:ascii="Traditional Arabic" w:hAnsi="Traditional Arabic" w:cs="Traditional Arabic" w:hint="cs"/>
          <w:rtl/>
        </w:rPr>
        <w:t>ی</w:t>
      </w:r>
      <w:r w:rsidRPr="00901B65">
        <w:rPr>
          <w:rFonts w:ascii="Traditional Arabic" w:hAnsi="Traditional Arabic" w:cs="Traditional Arabic" w:hint="cs"/>
          <w:rtl/>
        </w:rPr>
        <w:t xml:space="preserve"> کمتر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477693" w:rsidRPr="00901B65" w:rsidRDefault="005755F0" w:rsidP="00477693">
      <w:pPr>
        <w:pStyle w:val="af1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وجه </w:t>
      </w:r>
      <w:r w:rsidR="00215C38" w:rsidRPr="00901B65">
        <w:rPr>
          <w:rFonts w:ascii="Traditional Arabic" w:hAnsi="Traditional Arabic" w:cs="Traditional Arabic" w:hint="cs"/>
          <w:rtl/>
        </w:rPr>
        <w:t>سوم</w:t>
      </w:r>
      <w:r w:rsidRPr="00901B65">
        <w:rPr>
          <w:rFonts w:ascii="Traditional Arabic" w:hAnsi="Traditional Arabic" w:cs="Traditional Arabic" w:hint="cs"/>
          <w:rtl/>
        </w:rPr>
        <w:t xml:space="preserve"> این است که بگوییم</w:t>
      </w:r>
      <w:r w:rsidR="008E53B1" w:rsidRPr="00901B65">
        <w:rPr>
          <w:rFonts w:ascii="Traditional Arabic" w:hAnsi="Traditional Arabic" w:cs="Traditional Arabic" w:hint="cs"/>
          <w:rtl/>
        </w:rPr>
        <w:t xml:space="preserve"> مفروض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="008E53B1" w:rsidRPr="00901B65">
        <w:rPr>
          <w:rFonts w:ascii="Traditional Arabic" w:hAnsi="Traditional Arabic" w:cs="Traditional Arabic" w:hint="cs"/>
          <w:rtl/>
        </w:rPr>
        <w:t xml:space="preserve"> </w:t>
      </w:r>
      <w:r w:rsidR="00593290" w:rsidRPr="00901B65">
        <w:rPr>
          <w:rFonts w:ascii="Traditional Arabic" w:hAnsi="Traditional Arabic" w:cs="Traditional Arabic" w:hint="cs"/>
          <w:rtl/>
        </w:rPr>
        <w:t xml:space="preserve">این است که طرف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ی‌داند</w:t>
      </w:r>
      <w:r w:rsidR="00593290" w:rsidRPr="00901B65">
        <w:rPr>
          <w:rFonts w:ascii="Traditional Arabic" w:hAnsi="Traditional Arabic" w:cs="Traditional Arabic" w:hint="cs"/>
          <w:rtl/>
        </w:rPr>
        <w:t xml:space="preserve"> و توجه دارد </w:t>
      </w:r>
      <w:r w:rsidR="00140540" w:rsidRPr="00901B65">
        <w:rPr>
          <w:rFonts w:ascii="Traditional Arabic" w:hAnsi="Traditional Arabic" w:cs="Traditional Arabic" w:hint="cs"/>
          <w:rtl/>
        </w:rPr>
        <w:t>و امرونهی</w:t>
      </w:r>
      <w:r w:rsidR="00477693" w:rsidRPr="00901B65">
        <w:rPr>
          <w:rFonts w:ascii="Traditional Arabic" w:hAnsi="Traditional Arabic" w:cs="Traditional Arabic" w:hint="cs"/>
          <w:rtl/>
        </w:rPr>
        <w:t xml:space="preserve"> </w:t>
      </w:r>
      <w:r w:rsidR="00593290" w:rsidRPr="00901B65">
        <w:rPr>
          <w:rFonts w:ascii="Traditional Arabic" w:hAnsi="Traditional Arabic" w:cs="Traditional Arabic" w:hint="cs"/>
          <w:rtl/>
        </w:rPr>
        <w:t xml:space="preserve">حالت بازدارندگی و ممانعت عملی است. اصلاً مستلزم تذکیر و تذکر و... نیست. </w:t>
      </w:r>
    </w:p>
    <w:p w:rsidR="00945769" w:rsidRPr="00945769" w:rsidRDefault="00593290" w:rsidP="009525D6">
      <w:pPr>
        <w:pStyle w:val="af4"/>
        <w:bidi/>
        <w:jc w:val="both"/>
        <w:rPr>
          <w:rFonts w:ascii="Traditional Arabic" w:hAnsi="Traditional Arabic" w:cs="Traditional Arabic" w:hint="cs"/>
          <w:color w:val="000000"/>
          <w:sz w:val="28"/>
          <w:szCs w:val="28"/>
          <w:rtl/>
        </w:rPr>
      </w:pP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بنابراین تذکیر و یادآوری مفهوماً با </w:t>
      </w:r>
      <w:r w:rsidR="00030F40" w:rsidRPr="009525D6">
        <w:rPr>
          <w:rFonts w:ascii="Traditional Arabic" w:hAnsi="Traditional Arabic" w:cs="Traditional Arabic" w:hint="cs"/>
          <w:sz w:val="28"/>
          <w:szCs w:val="28"/>
          <w:rtl/>
        </w:rPr>
        <w:t>امرونهی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تفاوت دارد</w:t>
      </w:r>
      <w:r w:rsidR="004C11DE" w:rsidRPr="009525D6">
        <w:rPr>
          <w:rFonts w:ascii="Traditional Arabic" w:hAnsi="Traditional Arabic" w:cs="Traditional Arabic"/>
          <w:sz w:val="28"/>
          <w:szCs w:val="28"/>
          <w:rtl/>
        </w:rPr>
        <w:t xml:space="preserve">؛ 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اما اینکه </w:t>
      </w:r>
      <w:r w:rsidR="00030F40" w:rsidRPr="009525D6">
        <w:rPr>
          <w:rFonts w:ascii="Traditional Arabic" w:hAnsi="Traditional Arabic" w:cs="Traditional Arabic" w:hint="cs"/>
          <w:sz w:val="28"/>
          <w:szCs w:val="28"/>
          <w:rtl/>
        </w:rPr>
        <w:t>امرونهی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مصداقی از تذکیر شود این سه وج</w:t>
      </w:r>
      <w:r w:rsidR="006153C6"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ه دارد؛ </w:t>
      </w:r>
      <w:r w:rsidR="00140540" w:rsidRPr="009525D6">
        <w:rPr>
          <w:rFonts w:ascii="Traditional Arabic" w:hAnsi="Traditional Arabic" w:cs="Traditional Arabic" w:hint="cs"/>
          <w:sz w:val="28"/>
          <w:szCs w:val="28"/>
          <w:rtl/>
        </w:rPr>
        <w:t>بنا بر</w:t>
      </w:r>
      <w:r w:rsidR="006153C6"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یک وجه غالب موارد </w:t>
      </w:r>
      <w:r w:rsidR="00030F40" w:rsidRPr="009525D6">
        <w:rPr>
          <w:rFonts w:ascii="Traditional Arabic" w:hAnsi="Traditional Arabic" w:cs="Traditional Arabic" w:hint="cs"/>
          <w:sz w:val="28"/>
          <w:szCs w:val="28"/>
          <w:rtl/>
        </w:rPr>
        <w:t>امرونهی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یادآوری است. </w:t>
      </w:r>
      <w:r w:rsidR="00140540" w:rsidRPr="009525D6">
        <w:rPr>
          <w:rFonts w:ascii="Traditional Arabic" w:hAnsi="Traditional Arabic" w:cs="Traditional Arabic" w:hint="cs"/>
          <w:sz w:val="28"/>
          <w:szCs w:val="28"/>
          <w:rtl/>
        </w:rPr>
        <w:t>بنا بر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یک وجه موارد محدودتر</w:t>
      </w:r>
      <w:r w:rsidR="008E53B1"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آن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یادآوری است. </w:t>
      </w:r>
      <w:r w:rsidR="00140540" w:rsidRPr="009525D6">
        <w:rPr>
          <w:rFonts w:ascii="Traditional Arabic" w:hAnsi="Traditional Arabic" w:cs="Traditional Arabic" w:hint="cs"/>
          <w:sz w:val="28"/>
          <w:szCs w:val="28"/>
          <w:rtl/>
        </w:rPr>
        <w:t>بنا بر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یک وجه امر به معروف و نهی از منکر </w:t>
      </w:r>
      <w:r w:rsidR="006153C6" w:rsidRPr="009525D6">
        <w:rPr>
          <w:rFonts w:ascii="Traditional Arabic" w:hAnsi="Traditional Arabic" w:cs="Traditional Arabic" w:hint="cs"/>
          <w:sz w:val="28"/>
          <w:szCs w:val="28"/>
          <w:rtl/>
        </w:rPr>
        <w:t>در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جایی است که طرف علم و توجه و </w:t>
      </w:r>
      <w:r w:rsidR="00F81573" w:rsidRPr="009525D6">
        <w:rPr>
          <w:rFonts w:ascii="Traditional Arabic" w:hAnsi="Traditional Arabic" w:cs="Traditional Arabic"/>
          <w:sz w:val="28"/>
          <w:szCs w:val="28"/>
          <w:rtl/>
        </w:rPr>
        <w:t>همهٔ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 xml:space="preserve"> اینها را دارد و عامداً این کار را انجام </w:t>
      </w:r>
      <w:r w:rsidR="00F81573" w:rsidRPr="009525D6">
        <w:rPr>
          <w:rFonts w:ascii="Traditional Arabic" w:hAnsi="Traditional Arabic" w:cs="Traditional Arabic"/>
          <w:sz w:val="28"/>
          <w:szCs w:val="28"/>
          <w:rtl/>
        </w:rPr>
        <w:t>م</w:t>
      </w:r>
      <w:r w:rsidR="00F81573" w:rsidRPr="009525D6">
        <w:rPr>
          <w:rFonts w:ascii="Traditional Arabic" w:hAnsi="Traditional Arabic" w:cs="Traditional Arabic" w:hint="cs"/>
          <w:sz w:val="28"/>
          <w:szCs w:val="28"/>
          <w:rtl/>
        </w:rPr>
        <w:t>ی‌دهد</w:t>
      </w:r>
      <w:r w:rsidRPr="009525D6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45769" w:rsidRPr="009525D6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</w:p>
    <w:p w:rsidR="00E87E23" w:rsidRPr="009525D6" w:rsidRDefault="00E87E23" w:rsidP="006153C6">
      <w:pPr>
        <w:ind w:left="360" w:firstLine="0"/>
        <w:rPr>
          <w:rFonts w:ascii="Traditional Arabic" w:hAnsi="Traditional Arabic" w:cs="Traditional Arabic"/>
          <w:rtl/>
        </w:rPr>
      </w:pPr>
    </w:p>
    <w:p w:rsidR="00593290" w:rsidRPr="009525D6" w:rsidRDefault="00593290" w:rsidP="004C71BE">
      <w:pPr>
        <w:ind w:firstLine="0"/>
        <w:rPr>
          <w:rFonts w:ascii="Traditional Arabic" w:hAnsi="Traditional Arabic" w:cs="Traditional Arabic"/>
          <w:rtl/>
        </w:rPr>
      </w:pPr>
      <w:r w:rsidRPr="009525D6">
        <w:rPr>
          <w:rFonts w:ascii="Traditional Arabic" w:hAnsi="Traditional Arabic" w:cs="Traditional Arabic" w:hint="cs"/>
          <w:rtl/>
        </w:rPr>
        <w:lastRenderedPageBreak/>
        <w:t xml:space="preserve">واژگان دیگری هم مثل انذار، تزکیه، توصیه و تواصی، احیاء با بحثی که سابق داشتیم </w:t>
      </w:r>
      <w:r w:rsidR="004C71BE" w:rsidRPr="009525D6">
        <w:rPr>
          <w:rFonts w:ascii="Traditional Arabic" w:hAnsi="Traditional Arabic" w:cs="Traditional Arabic" w:hint="cs"/>
          <w:b/>
          <w:bCs/>
          <w:color w:val="008000"/>
          <w:rtl/>
        </w:rPr>
        <w:t>«</w:t>
      </w:r>
      <w:r w:rsidR="004C71BE" w:rsidRPr="009525D6">
        <w:rPr>
          <w:rFonts w:ascii="Traditional Arabic" w:hAnsi="Traditional Arabic" w:cs="Traditional Arabic"/>
          <w:b/>
          <w:bCs/>
          <w:color w:val="008000"/>
          <w:rtl/>
        </w:rPr>
        <w:t>مَنْ أَحْيَا نَفْساً فَكَأَنَّمَا أَحْيَا النَّاسَ جَمِيعاً»</w:t>
      </w:r>
      <w:r w:rsidR="00945769" w:rsidRPr="009525D6">
        <w:rPr>
          <w:rStyle w:val="ae"/>
          <w:rFonts w:ascii="Traditional Arabic" w:hAnsi="Traditional Arabic" w:cs="Traditional Arabic"/>
          <w:rtl/>
        </w:rPr>
        <w:footnoteReference w:id="2"/>
      </w:r>
      <w:r w:rsidR="006153C6" w:rsidRPr="009525D6">
        <w:rPr>
          <w:rFonts w:ascii="Traditional Arabic" w:hAnsi="Traditional Arabic" w:cs="Traditional Arabic" w:hint="cs"/>
          <w:rtl/>
        </w:rPr>
        <w:t xml:space="preserve">، </w:t>
      </w:r>
      <w:r w:rsidR="00F81573" w:rsidRPr="009525D6">
        <w:rPr>
          <w:rFonts w:ascii="Traditional Arabic" w:hAnsi="Traditional Arabic" w:cs="Traditional Arabic"/>
          <w:rtl/>
        </w:rPr>
        <w:t>م</w:t>
      </w:r>
      <w:r w:rsidR="00F81573" w:rsidRPr="009525D6">
        <w:rPr>
          <w:rFonts w:ascii="Traditional Arabic" w:hAnsi="Traditional Arabic" w:cs="Traditional Arabic" w:hint="cs"/>
          <w:rtl/>
        </w:rPr>
        <w:t>ی‌گفتیم</w:t>
      </w:r>
      <w:r w:rsidRPr="009525D6">
        <w:rPr>
          <w:rFonts w:ascii="Traditional Arabic" w:hAnsi="Traditional Arabic" w:cs="Traditional Arabic" w:hint="cs"/>
          <w:rtl/>
        </w:rPr>
        <w:t xml:space="preserve"> این جمله با </w:t>
      </w:r>
      <w:r w:rsidR="00F81573" w:rsidRPr="009525D6">
        <w:rPr>
          <w:rFonts w:ascii="Traditional Arabic" w:hAnsi="Traditional Arabic" w:cs="Traditional Arabic"/>
          <w:rtl/>
        </w:rPr>
        <w:t>اضافهٔ</w:t>
      </w:r>
      <w:r w:rsidRPr="009525D6">
        <w:rPr>
          <w:rFonts w:ascii="Traditional Arabic" w:hAnsi="Traditional Arabic" w:cs="Traditional Arabic" w:hint="cs"/>
          <w:rtl/>
        </w:rPr>
        <w:t xml:space="preserve"> آن، مفسّر روایی آن احیا یعنی عملیات تربیتی را انجام دهد که آن قطعاً امر را هم شامل </w:t>
      </w:r>
      <w:r w:rsidR="00F81573" w:rsidRPr="009525D6">
        <w:rPr>
          <w:rFonts w:ascii="Traditional Arabic" w:hAnsi="Traditional Arabic" w:cs="Traditional Arabic"/>
          <w:rtl/>
        </w:rPr>
        <w:t>م</w:t>
      </w:r>
      <w:r w:rsidR="00F81573" w:rsidRPr="009525D6">
        <w:rPr>
          <w:rFonts w:ascii="Traditional Arabic" w:hAnsi="Traditional Arabic" w:cs="Traditional Arabic" w:hint="cs"/>
          <w:rtl/>
        </w:rPr>
        <w:t>ی‌شود</w:t>
      </w:r>
      <w:r w:rsidRPr="009525D6">
        <w:rPr>
          <w:rFonts w:ascii="Traditional Arabic" w:hAnsi="Traditional Arabic" w:cs="Traditional Arabic" w:hint="cs"/>
          <w:rtl/>
        </w:rPr>
        <w:t>. این هم از واژگانی است که با آن ارتباط دارد.</w:t>
      </w:r>
    </w:p>
    <w:p w:rsidR="00593290" w:rsidRPr="009525D6" w:rsidRDefault="006153C6" w:rsidP="006153C6">
      <w:pPr>
        <w:ind w:firstLine="0"/>
        <w:rPr>
          <w:rFonts w:ascii="Traditional Arabic" w:hAnsi="Traditional Arabic" w:cs="Traditional Arabic"/>
          <w:rtl/>
        </w:rPr>
      </w:pPr>
      <w:r w:rsidRPr="009525D6">
        <w:rPr>
          <w:rFonts w:ascii="Traditional Arabic" w:hAnsi="Traditional Arabic" w:cs="Traditional Arabic" w:hint="cs"/>
          <w:rtl/>
        </w:rPr>
        <w:t>اینها</w:t>
      </w:r>
      <w:r w:rsidR="00593290" w:rsidRPr="009525D6">
        <w:rPr>
          <w:rFonts w:ascii="Traditional Arabic" w:hAnsi="Traditional Arabic" w:cs="Traditional Arabic" w:hint="cs"/>
          <w:rtl/>
        </w:rPr>
        <w:t xml:space="preserve"> مف</w:t>
      </w:r>
      <w:r w:rsidRPr="009525D6">
        <w:rPr>
          <w:rFonts w:ascii="Traditional Arabic" w:hAnsi="Traditional Arabic" w:cs="Traditional Arabic" w:hint="cs"/>
          <w:rtl/>
        </w:rPr>
        <w:t>اه</w:t>
      </w:r>
      <w:r w:rsidR="00593290" w:rsidRPr="009525D6">
        <w:rPr>
          <w:rFonts w:ascii="Traditional Arabic" w:hAnsi="Traditional Arabic" w:cs="Traditional Arabic" w:hint="cs"/>
          <w:rtl/>
        </w:rPr>
        <w:t>ی</w:t>
      </w:r>
      <w:r w:rsidRPr="009525D6">
        <w:rPr>
          <w:rFonts w:ascii="Traditional Arabic" w:hAnsi="Traditional Arabic" w:cs="Traditional Arabic" w:hint="cs"/>
          <w:rtl/>
        </w:rPr>
        <w:t xml:space="preserve">می است که </w:t>
      </w:r>
      <w:r w:rsidR="00F81573" w:rsidRPr="009525D6">
        <w:rPr>
          <w:rFonts w:ascii="Traditional Arabic" w:hAnsi="Traditional Arabic" w:cs="Traditional Arabic"/>
          <w:rtl/>
        </w:rPr>
        <w:t>همهٔ</w:t>
      </w:r>
      <w:r w:rsidRPr="009525D6">
        <w:rPr>
          <w:rFonts w:ascii="Traditional Arabic" w:hAnsi="Traditional Arabic" w:cs="Traditional Arabic" w:hint="cs"/>
          <w:rtl/>
        </w:rPr>
        <w:t xml:space="preserve"> این</w:t>
      </w:r>
      <w:r w:rsidR="00593290" w:rsidRPr="009525D6">
        <w:rPr>
          <w:rFonts w:ascii="Traditional Arabic" w:hAnsi="Traditional Arabic" w:cs="Traditional Arabic" w:hint="cs"/>
          <w:rtl/>
        </w:rPr>
        <w:t xml:space="preserve">ها با </w:t>
      </w:r>
      <w:r w:rsidR="00030F40" w:rsidRPr="009525D6">
        <w:rPr>
          <w:rFonts w:ascii="Traditional Arabic" w:hAnsi="Traditional Arabic" w:cs="Traditional Arabic" w:hint="cs"/>
          <w:rtl/>
        </w:rPr>
        <w:t>امرونهی</w:t>
      </w:r>
      <w:r w:rsidR="00593290" w:rsidRPr="009525D6">
        <w:rPr>
          <w:rFonts w:ascii="Traditional Arabic" w:hAnsi="Traditional Arabic" w:cs="Traditional Arabic" w:hint="cs"/>
          <w:rtl/>
        </w:rPr>
        <w:t xml:space="preserve"> یک نسبتی برقرار </w:t>
      </w:r>
      <w:r w:rsidR="00F81573" w:rsidRPr="009525D6">
        <w:rPr>
          <w:rFonts w:ascii="Traditional Arabic" w:hAnsi="Traditional Arabic" w:cs="Traditional Arabic"/>
          <w:rtl/>
        </w:rPr>
        <w:t>م</w:t>
      </w:r>
      <w:r w:rsidR="00F81573" w:rsidRPr="009525D6">
        <w:rPr>
          <w:rFonts w:ascii="Traditional Arabic" w:hAnsi="Traditional Arabic" w:cs="Traditional Arabic" w:hint="cs"/>
          <w:rtl/>
        </w:rPr>
        <w:t>ی‌کنند</w:t>
      </w:r>
      <w:r w:rsidR="00593290" w:rsidRPr="009525D6">
        <w:rPr>
          <w:rFonts w:ascii="Traditional Arabic" w:hAnsi="Traditional Arabic" w:cs="Traditional Arabic" w:hint="cs"/>
          <w:rtl/>
        </w:rPr>
        <w:t xml:space="preserve">، بعضی من وجه </w:t>
      </w:r>
      <w:r w:rsidR="00F81573" w:rsidRPr="009525D6">
        <w:rPr>
          <w:rFonts w:ascii="Traditional Arabic" w:hAnsi="Traditional Arabic" w:cs="Traditional Arabic"/>
          <w:rtl/>
        </w:rPr>
        <w:t>م</w:t>
      </w:r>
      <w:r w:rsidR="00F81573" w:rsidRPr="009525D6">
        <w:rPr>
          <w:rFonts w:ascii="Traditional Arabic" w:hAnsi="Traditional Arabic" w:cs="Traditional Arabic" w:hint="cs"/>
          <w:rtl/>
        </w:rPr>
        <w:t>ی‌شود</w:t>
      </w:r>
      <w:r w:rsidR="00593290" w:rsidRPr="009525D6">
        <w:rPr>
          <w:rFonts w:ascii="Traditional Arabic" w:hAnsi="Traditional Arabic" w:cs="Traditional Arabic" w:hint="cs"/>
          <w:rtl/>
        </w:rPr>
        <w:t xml:space="preserve"> گاهی مطلق </w:t>
      </w:r>
      <w:r w:rsidR="00F81573" w:rsidRPr="009525D6">
        <w:rPr>
          <w:rFonts w:ascii="Traditional Arabic" w:hAnsi="Traditional Arabic" w:cs="Traditional Arabic"/>
          <w:rtl/>
        </w:rPr>
        <w:t>م</w:t>
      </w:r>
      <w:r w:rsidR="00F81573" w:rsidRPr="009525D6">
        <w:rPr>
          <w:rFonts w:ascii="Traditional Arabic" w:hAnsi="Traditional Arabic" w:cs="Traditional Arabic" w:hint="cs"/>
          <w:rtl/>
        </w:rPr>
        <w:t>ی‌شود</w:t>
      </w:r>
      <w:r w:rsidR="00593290" w:rsidRPr="009525D6">
        <w:rPr>
          <w:rFonts w:ascii="Traditional Arabic" w:hAnsi="Traditional Arabic" w:cs="Traditional Arabic" w:hint="cs"/>
          <w:rtl/>
        </w:rPr>
        <w:t xml:space="preserve">. البته مواردی هم جدا </w:t>
      </w:r>
      <w:r w:rsidR="00F81573" w:rsidRPr="009525D6">
        <w:rPr>
          <w:rFonts w:ascii="Traditional Arabic" w:hAnsi="Traditional Arabic" w:cs="Traditional Arabic"/>
          <w:rtl/>
        </w:rPr>
        <w:t>م</w:t>
      </w:r>
      <w:r w:rsidR="00F81573" w:rsidRPr="009525D6">
        <w:rPr>
          <w:rFonts w:ascii="Traditional Arabic" w:hAnsi="Traditional Arabic" w:cs="Traditional Arabic" w:hint="cs"/>
          <w:rtl/>
        </w:rPr>
        <w:t>ی‌شوند</w:t>
      </w:r>
      <w:r w:rsidR="00593290" w:rsidRPr="009525D6">
        <w:rPr>
          <w:rFonts w:ascii="Traditional Arabic" w:hAnsi="Traditional Arabic" w:cs="Traditional Arabic" w:hint="cs"/>
          <w:rtl/>
        </w:rPr>
        <w:t xml:space="preserve">. </w:t>
      </w:r>
    </w:p>
    <w:p w:rsidR="008E53B1" w:rsidRPr="00901B65" w:rsidRDefault="00F81573" w:rsidP="008E53B1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/>
          <w:color w:val="FF0000"/>
          <w:rtl/>
        </w:rPr>
        <w:t>مقدمهٔ</w:t>
      </w:r>
      <w:r w:rsidR="008E53B1" w:rsidRPr="00901B65">
        <w:rPr>
          <w:rFonts w:ascii="Traditional Arabic" w:hAnsi="Traditional Arabic" w:cs="Traditional Arabic" w:hint="cs"/>
          <w:color w:val="FF0000"/>
          <w:rtl/>
        </w:rPr>
        <w:t xml:space="preserve"> یازدهم</w:t>
      </w:r>
      <w:r w:rsidR="00630B75" w:rsidRPr="00901B65">
        <w:rPr>
          <w:rFonts w:ascii="Traditional Arabic" w:hAnsi="Traditional Arabic" w:cs="Traditional Arabic" w:hint="cs"/>
          <w:color w:val="FF0000"/>
          <w:rtl/>
        </w:rPr>
        <w:t xml:space="preserve">؛ </w:t>
      </w:r>
      <w:r w:rsidRPr="00901B65">
        <w:rPr>
          <w:rFonts w:ascii="Traditional Arabic" w:hAnsi="Traditional Arabic" w:cs="Traditional Arabic"/>
          <w:color w:val="FF0000"/>
          <w:rtl/>
        </w:rPr>
        <w:t>فلسفهٔ</w:t>
      </w:r>
      <w:r w:rsidR="00630B75" w:rsidRPr="00901B65">
        <w:rPr>
          <w:rFonts w:ascii="Traditional Arabic" w:hAnsi="Traditional Arabic" w:cs="Traditional Arabic" w:hint="cs"/>
          <w:color w:val="FF0000"/>
          <w:rtl/>
        </w:rPr>
        <w:t xml:space="preserve"> «امر به معروف و نهی از منکر» و آثار آن</w:t>
      </w:r>
    </w:p>
    <w:p w:rsidR="00E5320F" w:rsidRPr="00901B65" w:rsidRDefault="00117C8E" w:rsidP="00941B34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در </w:t>
      </w:r>
      <w:r w:rsidR="00F81573" w:rsidRPr="00901B65">
        <w:rPr>
          <w:rFonts w:ascii="Traditional Arabic" w:hAnsi="Traditional Arabic" w:cs="Traditional Arabic"/>
          <w:rtl/>
        </w:rPr>
        <w:t>مقدمهٔ</w:t>
      </w:r>
      <w:r w:rsidRPr="00901B65">
        <w:rPr>
          <w:rFonts w:ascii="Traditional Arabic" w:hAnsi="Traditional Arabic" w:cs="Traditional Arabic" w:hint="cs"/>
          <w:rtl/>
        </w:rPr>
        <w:t xml:space="preserve"> یازدهم </w:t>
      </w:r>
      <w:r w:rsidR="00E5320F" w:rsidRPr="00901B65">
        <w:rPr>
          <w:rFonts w:ascii="Traditional Arabic" w:hAnsi="Traditional Arabic" w:cs="Traditional Arabic" w:hint="cs"/>
          <w:rtl/>
        </w:rPr>
        <w:t xml:space="preserve">به </w:t>
      </w:r>
      <w:r w:rsidR="00F81573" w:rsidRPr="00901B65">
        <w:rPr>
          <w:rFonts w:ascii="Traditional Arabic" w:hAnsi="Traditional Arabic" w:cs="Traditional Arabic"/>
          <w:rtl/>
        </w:rPr>
        <w:t>فلسفهٔ</w:t>
      </w:r>
      <w:r w:rsidR="00E5320F" w:rsidRPr="00901B65">
        <w:rPr>
          <w:rFonts w:ascii="Traditional Arabic" w:hAnsi="Traditional Arabic" w:cs="Traditional Arabic" w:hint="cs"/>
          <w:rtl/>
        </w:rPr>
        <w:t xml:space="preserve"> امر به معروف و نهی از منکر و آثار آن</w:t>
      </w:r>
      <w:r w:rsidR="005C3E41" w:rsidRPr="00901B65">
        <w:rPr>
          <w:rFonts w:ascii="Traditional Arabic" w:hAnsi="Traditional Arabic" w:cs="Traditional Arabic" w:hint="cs"/>
          <w:rtl/>
        </w:rPr>
        <w:t>، خواهیم پرداخت</w:t>
      </w:r>
      <w:r w:rsidR="00B2546A" w:rsidRPr="00901B65">
        <w:rPr>
          <w:rFonts w:ascii="Traditional Arabic" w:hAnsi="Traditional Arabic" w:cs="Traditional Arabic" w:hint="cs"/>
          <w:rtl/>
        </w:rPr>
        <w:t>.</w:t>
      </w:r>
      <w:r w:rsidR="00E5320F" w:rsidRPr="00901B65">
        <w:rPr>
          <w:rFonts w:ascii="Traditional Arabic" w:hAnsi="Traditional Arabic" w:cs="Traditional Arabic" w:hint="cs"/>
          <w:rtl/>
        </w:rPr>
        <w:t xml:space="preserve"> این بحث، بحث فقهی نیست، بحث معارفی است و باید در جای خود خیلی مفصل کار شود</w:t>
      </w:r>
      <w:r w:rsidR="00B2546A" w:rsidRPr="00901B65">
        <w:rPr>
          <w:rFonts w:ascii="Traditional Arabic" w:hAnsi="Traditional Arabic" w:cs="Traditional Arabic" w:hint="cs"/>
          <w:rtl/>
        </w:rPr>
        <w:t>.</w:t>
      </w:r>
      <w:r w:rsidR="00E5320F" w:rsidRPr="00901B65">
        <w:rPr>
          <w:rFonts w:ascii="Traditional Arabic" w:hAnsi="Traditional Arabic" w:cs="Traditional Arabic" w:hint="cs"/>
          <w:rtl/>
        </w:rPr>
        <w:t xml:space="preserve"> </w:t>
      </w:r>
      <w:r w:rsidR="00B2546A" w:rsidRPr="00901B65">
        <w:rPr>
          <w:rFonts w:ascii="Traditional Arabic" w:hAnsi="Traditional Arabic" w:cs="Traditional Arabic" w:hint="cs"/>
          <w:rtl/>
        </w:rPr>
        <w:t xml:space="preserve">مطلبی که در این مقدمه به آن اشاره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B2546A" w:rsidRPr="00901B65">
        <w:rPr>
          <w:rFonts w:ascii="Traditional Arabic" w:hAnsi="Traditional Arabic" w:cs="Traditional Arabic" w:hint="cs"/>
          <w:rtl/>
        </w:rPr>
        <w:t>،</w:t>
      </w:r>
      <w:r w:rsidR="00E5320F" w:rsidRPr="00901B65">
        <w:rPr>
          <w:rFonts w:ascii="Traditional Arabic" w:hAnsi="Traditional Arabic" w:cs="Traditional Arabic" w:hint="cs"/>
          <w:rtl/>
        </w:rPr>
        <w:t xml:space="preserve"> </w:t>
      </w:r>
      <w:r w:rsidR="00B2546A" w:rsidRPr="00901B65">
        <w:rPr>
          <w:rFonts w:ascii="Traditional Arabic" w:hAnsi="Traditional Arabic" w:cs="Traditional Arabic" w:hint="cs"/>
          <w:rtl/>
        </w:rPr>
        <w:t xml:space="preserve">نگاهی اجمالی به این موضوع </w:t>
      </w:r>
      <w:r w:rsidR="00941B34" w:rsidRPr="00901B65">
        <w:rPr>
          <w:rFonts w:ascii="Traditional Arabic" w:hAnsi="Traditional Arabic" w:cs="Traditional Arabic" w:hint="cs"/>
          <w:rtl/>
        </w:rPr>
        <w:t xml:space="preserve">است </w:t>
      </w:r>
      <w:r w:rsidR="00B2546A" w:rsidRPr="00901B65">
        <w:rPr>
          <w:rFonts w:ascii="Traditional Arabic" w:hAnsi="Traditional Arabic" w:cs="Traditional Arabic" w:hint="cs"/>
          <w:rtl/>
        </w:rPr>
        <w:t>و</w:t>
      </w:r>
      <w:r w:rsidR="00941B34" w:rsidRPr="00901B65">
        <w:rPr>
          <w:rFonts w:ascii="Traditional Arabic" w:hAnsi="Traditional Arabic" w:cs="Traditional Arabic" w:hint="cs"/>
          <w:rtl/>
        </w:rPr>
        <w:t xml:space="preserve"> در طی آن </w:t>
      </w:r>
      <w:r w:rsidR="00B2546A" w:rsidRPr="00901B65">
        <w:rPr>
          <w:rFonts w:ascii="Traditional Arabic" w:hAnsi="Traditional Arabic" w:cs="Traditional Arabic" w:hint="cs"/>
          <w:rtl/>
        </w:rPr>
        <w:t xml:space="preserve">آثار عمل به این </w:t>
      </w:r>
      <w:r w:rsidR="00F81573" w:rsidRPr="00901B65">
        <w:rPr>
          <w:rFonts w:ascii="Traditional Arabic" w:hAnsi="Traditional Arabic" w:cs="Traditional Arabic"/>
          <w:rtl/>
        </w:rPr>
        <w:t>فر</w:t>
      </w:r>
      <w:r w:rsidR="00F81573" w:rsidRPr="00901B65">
        <w:rPr>
          <w:rFonts w:ascii="Traditional Arabic" w:hAnsi="Traditional Arabic" w:cs="Traditional Arabic" w:hint="cs"/>
          <w:rtl/>
        </w:rPr>
        <w:t>یضهٔ</w:t>
      </w:r>
      <w:r w:rsidR="00B2546A" w:rsidRPr="00901B65">
        <w:rPr>
          <w:rFonts w:ascii="Traditional Arabic" w:hAnsi="Traditional Arabic" w:cs="Traditional Arabic" w:hint="cs"/>
          <w:rtl/>
        </w:rPr>
        <w:t xml:space="preserve"> الهی و ترک آن که در</w:t>
      </w:r>
      <w:r w:rsidR="00E5320F" w:rsidRPr="00901B65">
        <w:rPr>
          <w:rFonts w:ascii="Traditional Arabic" w:hAnsi="Traditional Arabic" w:cs="Traditional Arabic" w:hint="cs"/>
          <w:rtl/>
        </w:rPr>
        <w:t xml:space="preserve"> </w:t>
      </w:r>
      <w:r w:rsidR="00B2546A" w:rsidRPr="00901B65">
        <w:rPr>
          <w:rFonts w:ascii="Traditional Arabic" w:hAnsi="Traditional Arabic" w:cs="Traditional Arabic" w:hint="cs"/>
          <w:rtl/>
        </w:rPr>
        <w:t>کتب روایی</w:t>
      </w:r>
      <w:r w:rsidR="00E5320F" w:rsidRPr="00901B65">
        <w:rPr>
          <w:rFonts w:ascii="Traditional Arabic" w:hAnsi="Traditional Arabic" w:cs="Traditional Arabic" w:hint="cs"/>
          <w:rtl/>
        </w:rPr>
        <w:t xml:space="preserve"> </w:t>
      </w:r>
      <w:r w:rsidR="00B2546A" w:rsidRPr="00901B65">
        <w:rPr>
          <w:rFonts w:ascii="Traditional Arabic" w:hAnsi="Traditional Arabic" w:cs="Traditional Arabic" w:hint="cs"/>
          <w:rtl/>
        </w:rPr>
        <w:t>شیعه</w:t>
      </w:r>
      <w:r w:rsidR="00E5320F" w:rsidRPr="00901B65">
        <w:rPr>
          <w:rFonts w:ascii="Traditional Arabic" w:hAnsi="Traditional Arabic" w:cs="Traditional Arabic" w:hint="cs"/>
          <w:rtl/>
        </w:rPr>
        <w:t xml:space="preserve"> آمده است </w:t>
      </w:r>
      <w:r w:rsidR="00B2546A" w:rsidRPr="00901B65">
        <w:rPr>
          <w:rFonts w:ascii="Traditional Arabic" w:hAnsi="Traditional Arabic" w:cs="Traditional Arabic" w:hint="cs"/>
          <w:rtl/>
        </w:rPr>
        <w:t xml:space="preserve">را مورد بررسی قرار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ی‌دهیم</w:t>
      </w:r>
      <w:r w:rsidR="00941B34" w:rsidRPr="00901B65">
        <w:rPr>
          <w:rFonts w:ascii="Traditional Arabic" w:hAnsi="Traditional Arabic" w:cs="Traditional Arabic" w:hint="cs"/>
          <w:rtl/>
        </w:rPr>
        <w:t>.</w:t>
      </w:r>
    </w:p>
    <w:p w:rsidR="00941B34" w:rsidRPr="00901B65" w:rsidRDefault="00941B34" w:rsidP="00941B34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آثار</w:t>
      </w:r>
      <w:r w:rsidR="00A52031" w:rsidRPr="00901B65">
        <w:rPr>
          <w:rFonts w:ascii="Traditional Arabic" w:hAnsi="Traditional Arabic" w:cs="Traditional Arabic"/>
          <w:color w:val="FF0000"/>
          <w:rtl/>
        </w:rPr>
        <w:t xml:space="preserve"> فعل</w:t>
      </w:r>
      <w:r w:rsidR="00D8109D" w:rsidRPr="00901B65">
        <w:rPr>
          <w:rFonts w:ascii="Traditional Arabic" w:hAnsi="Traditional Arabic" w:cs="Traditional Arabic" w:hint="cs"/>
          <w:color w:val="FF0000"/>
          <w:rtl/>
        </w:rPr>
        <w:t xml:space="preserve"> و </w:t>
      </w:r>
      <w:r w:rsidRPr="00901B65">
        <w:rPr>
          <w:rFonts w:ascii="Traditional Arabic" w:hAnsi="Traditional Arabic" w:cs="Traditional Arabic" w:hint="cs"/>
          <w:color w:val="FF0000"/>
          <w:rtl/>
        </w:rPr>
        <w:t>ترک «امر به معروف و نهی از منکر»</w:t>
      </w:r>
    </w:p>
    <w:p w:rsidR="00941B34" w:rsidRPr="00901B65" w:rsidRDefault="00E5320F" w:rsidP="00941B34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در آثار ترک اگر ما به </w:t>
      </w:r>
      <w:r w:rsidR="00F81573" w:rsidRPr="00901B65">
        <w:rPr>
          <w:rFonts w:ascii="Traditional Arabic" w:hAnsi="Traditional Arabic" w:cs="Traditional Arabic"/>
          <w:rtl/>
        </w:rPr>
        <w:t>مجموعهٔ</w:t>
      </w:r>
      <w:r w:rsidRPr="00901B65">
        <w:rPr>
          <w:rFonts w:ascii="Traditional Arabic" w:hAnsi="Traditional Arabic" w:cs="Traditional Arabic" w:hint="cs"/>
          <w:rtl/>
        </w:rPr>
        <w:t xml:space="preserve"> روایاتی که در وسائل و مجامع </w:t>
      </w:r>
      <w:r w:rsidR="007420AF" w:rsidRPr="00901B65">
        <w:rPr>
          <w:rFonts w:ascii="Traditional Arabic" w:hAnsi="Traditional Arabic" w:cs="Traditional Arabic" w:hint="cs"/>
          <w:rtl/>
        </w:rPr>
        <w:t>روایی‌مان</w:t>
      </w:r>
      <w:r w:rsidRPr="00901B65">
        <w:rPr>
          <w:rFonts w:ascii="Traditional Arabic" w:hAnsi="Traditional Arabic" w:cs="Traditional Arabic" w:hint="cs"/>
          <w:rtl/>
        </w:rPr>
        <w:t xml:space="preserve"> وارد شده است مراجعه کنیم خواهیم دید که این آثار به دو بخش دنیوی و اخروی تقسیم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 و </w:t>
      </w:r>
      <w:r w:rsidR="00941B34" w:rsidRPr="00901B65">
        <w:rPr>
          <w:rFonts w:ascii="Traditional Arabic" w:hAnsi="Traditional Arabic" w:cs="Traditional Arabic" w:hint="cs"/>
          <w:rtl/>
        </w:rPr>
        <w:t xml:space="preserve">بعضی از آثار دنیوی، </w:t>
      </w:r>
      <w:r w:rsidRPr="00901B65">
        <w:rPr>
          <w:rFonts w:ascii="Traditional Arabic" w:hAnsi="Traditional Arabic" w:cs="Traditional Arabic" w:hint="cs"/>
          <w:rtl/>
        </w:rPr>
        <w:t xml:space="preserve">مادی </w:t>
      </w:r>
      <w:r w:rsidR="00941B34" w:rsidRPr="00901B65">
        <w:rPr>
          <w:rFonts w:ascii="Traditional Arabic" w:hAnsi="Traditional Arabic" w:cs="Traditional Arabic" w:hint="cs"/>
          <w:rtl/>
        </w:rPr>
        <w:t>و</w:t>
      </w:r>
      <w:r w:rsidRPr="00901B65">
        <w:rPr>
          <w:rFonts w:ascii="Traditional Arabic" w:hAnsi="Traditional Arabic" w:cs="Traditional Arabic" w:hint="cs"/>
          <w:rtl/>
        </w:rPr>
        <w:t xml:space="preserve"> بعضی </w:t>
      </w:r>
      <w:r w:rsidR="00941B34" w:rsidRPr="00901B65">
        <w:rPr>
          <w:rFonts w:ascii="Traditional Arabic" w:hAnsi="Traditional Arabic" w:cs="Traditional Arabic" w:hint="cs"/>
          <w:rtl/>
        </w:rPr>
        <w:t>دیگر</w:t>
      </w:r>
      <w:r w:rsidRPr="00901B65">
        <w:rPr>
          <w:rFonts w:ascii="Traditional Arabic" w:hAnsi="Traditional Arabic" w:cs="Traditional Arabic" w:hint="cs"/>
          <w:rtl/>
        </w:rPr>
        <w:t xml:space="preserve"> آثار معنوی و روحی </w:t>
      </w:r>
      <w:r w:rsidR="00941B34" w:rsidRPr="00901B65">
        <w:rPr>
          <w:rFonts w:ascii="Traditional Arabic" w:hAnsi="Traditional Arabic" w:cs="Traditional Arabic" w:hint="cs"/>
          <w:rtl/>
        </w:rPr>
        <w:t>هستند</w:t>
      </w:r>
      <w:r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941B34" w:rsidRPr="00901B65" w:rsidRDefault="00E5320F" w:rsidP="00192511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بنابراین </w:t>
      </w:r>
      <w:r w:rsidR="00192511" w:rsidRPr="00901B65">
        <w:rPr>
          <w:rFonts w:ascii="Traditional Arabic" w:hAnsi="Traditional Arabic" w:cs="Traditional Arabic" w:hint="cs"/>
          <w:rtl/>
        </w:rPr>
        <w:t>مانند بسیاری از تکالیف</w:t>
      </w:r>
      <w:r w:rsidR="00941B34" w:rsidRPr="00901B65">
        <w:rPr>
          <w:rFonts w:ascii="Traditional Arabic" w:hAnsi="Traditional Arabic" w:cs="Traditional Arabic" w:hint="cs"/>
          <w:rtl/>
        </w:rPr>
        <w:t xml:space="preserve"> دیگر</w:t>
      </w:r>
      <w:r w:rsidR="00192511" w:rsidRPr="00901B65">
        <w:rPr>
          <w:rFonts w:ascii="Traditional Arabic" w:hAnsi="Traditional Arabic" w:cs="Traditional Arabic" w:hint="cs"/>
          <w:rtl/>
        </w:rPr>
        <w:t>،</w:t>
      </w:r>
      <w:r w:rsidR="00941B34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مجموعهٔ</w:t>
      </w:r>
      <w:r w:rsidRPr="00901B65">
        <w:rPr>
          <w:rFonts w:ascii="Traditional Arabic" w:hAnsi="Traditional Arabic" w:cs="Traditional Arabic" w:hint="cs"/>
          <w:rtl/>
        </w:rPr>
        <w:t xml:space="preserve"> ده </w:t>
      </w:r>
      <w:r w:rsidR="00941B34" w:rsidRPr="00901B65">
        <w:rPr>
          <w:rFonts w:ascii="Traditional Arabic" w:hAnsi="Traditional Arabic" w:cs="Traditional Arabic" w:hint="cs"/>
          <w:rtl/>
        </w:rPr>
        <w:t xml:space="preserve">الی </w:t>
      </w:r>
      <w:r w:rsidR="00192511" w:rsidRPr="00901B65">
        <w:rPr>
          <w:rFonts w:ascii="Traditional Arabic" w:hAnsi="Traditional Arabic" w:cs="Traditional Arabic" w:hint="cs"/>
          <w:rtl/>
        </w:rPr>
        <w:t>پانزده عنوان</w:t>
      </w:r>
      <w:r w:rsidRPr="00901B65">
        <w:rPr>
          <w:rFonts w:ascii="Traditional Arabic" w:hAnsi="Traditional Arabic" w:cs="Traditional Arabic" w:hint="cs"/>
          <w:rtl/>
        </w:rPr>
        <w:t xml:space="preserve"> در روایات </w:t>
      </w:r>
      <w:r w:rsidR="00192511" w:rsidRPr="00901B65">
        <w:rPr>
          <w:rFonts w:ascii="Traditional Arabic" w:hAnsi="Traditional Arabic" w:cs="Traditional Arabic" w:hint="cs"/>
          <w:rtl/>
        </w:rPr>
        <w:t>و</w:t>
      </w:r>
      <w:r w:rsidR="009F2CD6" w:rsidRPr="00901B65">
        <w:rPr>
          <w:rFonts w:ascii="Traditional Arabic" w:hAnsi="Traditional Arabic" w:cs="Traditional Arabic" w:hint="cs"/>
          <w:rtl/>
        </w:rPr>
        <w:t xml:space="preserve"> نسبت به </w:t>
      </w:r>
      <w:r w:rsidR="00D8109D" w:rsidRPr="00901B65">
        <w:rPr>
          <w:rFonts w:ascii="Traditional Arabic" w:hAnsi="Traditional Arabic" w:cs="Traditional Arabic" w:hint="cs"/>
          <w:rtl/>
        </w:rPr>
        <w:t xml:space="preserve">فعل و </w:t>
      </w:r>
      <w:r w:rsidR="009F2CD6" w:rsidRPr="00901B65">
        <w:rPr>
          <w:rFonts w:ascii="Traditional Arabic" w:hAnsi="Traditional Arabic" w:cs="Traditional Arabic" w:hint="cs"/>
          <w:rtl/>
        </w:rPr>
        <w:t>ترک امر به معروف و نهی از منکر</w:t>
      </w:r>
      <w:r w:rsidR="00192511" w:rsidRPr="00901B65">
        <w:rPr>
          <w:rFonts w:ascii="Traditional Arabic" w:hAnsi="Traditional Arabic" w:cs="Traditional Arabic" w:hint="cs"/>
          <w:rtl/>
        </w:rPr>
        <w:t xml:space="preserve"> آمده است</w:t>
      </w:r>
      <w:r w:rsidR="009F2CD6" w:rsidRPr="00901B65">
        <w:rPr>
          <w:rFonts w:ascii="Traditional Arabic" w:hAnsi="Traditional Arabic" w:cs="Traditional Arabic" w:hint="cs"/>
          <w:rtl/>
        </w:rPr>
        <w:t xml:space="preserve">، </w:t>
      </w:r>
      <w:r w:rsidR="00192511" w:rsidRPr="00901B65">
        <w:rPr>
          <w:rFonts w:ascii="Traditional Arabic" w:hAnsi="Traditional Arabic" w:cs="Traditional Arabic" w:hint="cs"/>
          <w:rtl/>
        </w:rPr>
        <w:t xml:space="preserve">این مجموعه روایات </w:t>
      </w:r>
      <w:r w:rsidR="009F2CD6" w:rsidRPr="00901B65">
        <w:rPr>
          <w:rFonts w:ascii="Traditional Arabic" w:hAnsi="Traditional Arabic" w:cs="Traditional Arabic" w:hint="cs"/>
          <w:rtl/>
        </w:rPr>
        <w:t xml:space="preserve">به سه بخش کلی تقسیم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941B34" w:rsidRPr="00901B65">
        <w:rPr>
          <w:rFonts w:ascii="Traditional Arabic" w:hAnsi="Traditional Arabic" w:cs="Traditional Arabic" w:hint="cs"/>
          <w:rtl/>
        </w:rPr>
        <w:t>؛</w:t>
      </w:r>
      <w:r w:rsidR="009F2CD6" w:rsidRPr="00901B65">
        <w:rPr>
          <w:rFonts w:ascii="Traditional Arabic" w:hAnsi="Traditional Arabic" w:cs="Traditional Arabic" w:hint="cs"/>
          <w:rtl/>
        </w:rPr>
        <w:t xml:space="preserve"> </w:t>
      </w:r>
    </w:p>
    <w:p w:rsidR="00941B34" w:rsidRPr="00901B65" w:rsidRDefault="009F2CD6" w:rsidP="00D8109D">
      <w:pPr>
        <w:pStyle w:val="af1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آثار </w:t>
      </w:r>
      <w:r w:rsidR="00D8109D" w:rsidRPr="00901B65">
        <w:rPr>
          <w:rFonts w:ascii="Traditional Arabic" w:hAnsi="Traditional Arabic" w:cs="Traditional Arabic" w:hint="cs"/>
          <w:rtl/>
        </w:rPr>
        <w:t xml:space="preserve">دنیوی محض فعل و </w:t>
      </w:r>
      <w:r w:rsidRPr="00901B65">
        <w:rPr>
          <w:rFonts w:ascii="Traditional Arabic" w:hAnsi="Traditional Arabic" w:cs="Traditional Arabic" w:hint="cs"/>
          <w:rtl/>
        </w:rPr>
        <w:t xml:space="preserve">ترک امر به معروف </w:t>
      </w:r>
      <w:r w:rsidR="00192511" w:rsidRPr="00901B65">
        <w:rPr>
          <w:rFonts w:ascii="Traditional Arabic" w:hAnsi="Traditional Arabic" w:cs="Traditional Arabic" w:hint="cs"/>
          <w:rtl/>
        </w:rPr>
        <w:t>و نهی از منکر</w:t>
      </w:r>
      <w:r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941B34" w:rsidRPr="00901B65" w:rsidRDefault="009F2CD6" w:rsidP="00192511">
      <w:pPr>
        <w:pStyle w:val="af1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>آثار معنوی</w:t>
      </w:r>
      <w:r w:rsidR="00192511" w:rsidRPr="00901B65">
        <w:rPr>
          <w:rFonts w:ascii="Traditional Arabic" w:hAnsi="Traditional Arabic" w:cs="Traditional Arabic" w:hint="cs"/>
          <w:rtl/>
        </w:rPr>
        <w:t xml:space="preserve"> </w:t>
      </w:r>
      <w:r w:rsidR="00D8109D" w:rsidRPr="00901B65">
        <w:rPr>
          <w:rFonts w:ascii="Traditional Arabic" w:hAnsi="Traditional Arabic" w:cs="Traditional Arabic" w:hint="cs"/>
          <w:rtl/>
        </w:rPr>
        <w:t xml:space="preserve">ترک </w:t>
      </w:r>
      <w:r w:rsidR="00192511" w:rsidRPr="00901B65">
        <w:rPr>
          <w:rFonts w:ascii="Traditional Arabic" w:hAnsi="Traditional Arabic" w:cs="Traditional Arabic" w:hint="cs"/>
          <w:rtl/>
        </w:rPr>
        <w:t xml:space="preserve">امر به معروف و نهی از منکر </w:t>
      </w:r>
      <w:r w:rsidRPr="00901B65">
        <w:rPr>
          <w:rFonts w:ascii="Traditional Arabic" w:hAnsi="Traditional Arabic" w:cs="Traditional Arabic" w:hint="cs"/>
          <w:rtl/>
        </w:rPr>
        <w:t xml:space="preserve">در دنیا. </w:t>
      </w:r>
    </w:p>
    <w:p w:rsidR="00941B34" w:rsidRPr="00901B65" w:rsidRDefault="009F2CD6" w:rsidP="00192511">
      <w:pPr>
        <w:pStyle w:val="af1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آثار اخروی </w:t>
      </w:r>
      <w:r w:rsidR="00D8109D" w:rsidRPr="00901B65">
        <w:rPr>
          <w:rFonts w:ascii="Traditional Arabic" w:hAnsi="Traditional Arabic" w:cs="Traditional Arabic" w:hint="cs"/>
          <w:rtl/>
        </w:rPr>
        <w:t xml:space="preserve">فعل و ترک </w:t>
      </w:r>
      <w:r w:rsidR="00192511" w:rsidRPr="00901B65">
        <w:rPr>
          <w:rFonts w:ascii="Traditional Arabic" w:hAnsi="Traditional Arabic" w:cs="Traditional Arabic" w:hint="cs"/>
          <w:rtl/>
        </w:rPr>
        <w:t>امر به معروف و نهی از منکر</w:t>
      </w:r>
      <w:r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192511" w:rsidRPr="00901B65" w:rsidRDefault="00F81573" w:rsidP="006D4CEB">
      <w:pPr>
        <w:ind w:left="360"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/>
          <w:rtl/>
        </w:rPr>
        <w:t>دستهٔ</w:t>
      </w:r>
      <w:r w:rsidR="009F2CD6" w:rsidRPr="00901B65">
        <w:rPr>
          <w:rFonts w:ascii="Traditional Arabic" w:hAnsi="Traditional Arabic" w:cs="Traditional Arabic" w:hint="cs"/>
          <w:rtl/>
        </w:rPr>
        <w:t xml:space="preserve"> دوم و سوم </w:t>
      </w:r>
      <w:r w:rsidR="007420AF" w:rsidRPr="00901B65">
        <w:rPr>
          <w:rFonts w:ascii="Traditional Arabic" w:hAnsi="Traditional Arabic" w:cs="Traditional Arabic" w:hint="cs"/>
          <w:rtl/>
        </w:rPr>
        <w:t>باهم</w:t>
      </w:r>
      <w:r w:rsidR="009F2CD6" w:rsidRPr="00901B65">
        <w:rPr>
          <w:rFonts w:ascii="Traditional Arabic" w:hAnsi="Traditional Arabic" w:cs="Traditional Arabic" w:hint="cs"/>
          <w:rtl/>
        </w:rPr>
        <w:t xml:space="preserve"> ارتباط دارند.</w:t>
      </w:r>
      <w:r w:rsidR="00231373" w:rsidRPr="00901B65">
        <w:rPr>
          <w:rFonts w:ascii="Traditional Arabic" w:hAnsi="Traditional Arabic" w:cs="Traditional Arabic" w:hint="cs"/>
          <w:rtl/>
        </w:rPr>
        <w:t xml:space="preserve"> البته در غالب احکام شرع این سه نوع وجود دارد البته </w:t>
      </w:r>
      <w:r w:rsidR="00192511" w:rsidRPr="00901B65">
        <w:rPr>
          <w:rFonts w:ascii="Traditional Arabic" w:hAnsi="Traditional Arabic" w:cs="Traditional Arabic" w:hint="cs"/>
          <w:rtl/>
        </w:rPr>
        <w:t xml:space="preserve">دلیلی وجود ندارد که تمام احکام </w:t>
      </w:r>
      <w:r w:rsidRPr="00901B65">
        <w:rPr>
          <w:rFonts w:ascii="Traditional Arabic" w:hAnsi="Traditional Arabic" w:cs="Traditional Arabic"/>
          <w:rtl/>
        </w:rPr>
        <w:t>فلسفه‌ا</w:t>
      </w:r>
      <w:r w:rsidRPr="00901B65">
        <w:rPr>
          <w:rFonts w:ascii="Traditional Arabic" w:hAnsi="Traditional Arabic" w:cs="Traditional Arabic" w:hint="cs"/>
          <w:rtl/>
        </w:rPr>
        <w:t>ی</w:t>
      </w:r>
      <w:r w:rsidR="00231373" w:rsidRPr="00901B65">
        <w:rPr>
          <w:rFonts w:ascii="Traditional Arabic" w:hAnsi="Traditional Arabic" w:cs="Traditional Arabic" w:hint="cs"/>
          <w:rtl/>
        </w:rPr>
        <w:t xml:space="preserve"> سه ضلعی </w:t>
      </w:r>
      <w:r w:rsidR="00192511" w:rsidRPr="00901B65">
        <w:rPr>
          <w:rFonts w:ascii="Traditional Arabic" w:hAnsi="Traditional Arabic" w:cs="Traditional Arabic" w:hint="cs"/>
          <w:rtl/>
        </w:rPr>
        <w:t>نسبت به</w:t>
      </w:r>
      <w:r w:rsidR="00231373" w:rsidRPr="00901B65">
        <w:rPr>
          <w:rFonts w:ascii="Traditional Arabic" w:hAnsi="Traditional Arabic" w:cs="Traditional Arabic" w:hint="cs"/>
          <w:rtl/>
        </w:rPr>
        <w:t xml:space="preserve"> امور محض دنیایی، </w:t>
      </w:r>
      <w:r w:rsidR="00192511" w:rsidRPr="00901B65">
        <w:rPr>
          <w:rFonts w:ascii="Traditional Arabic" w:hAnsi="Traditional Arabic" w:cs="Traditional Arabic" w:hint="cs"/>
          <w:rtl/>
        </w:rPr>
        <w:t xml:space="preserve">یا </w:t>
      </w:r>
      <w:r w:rsidR="00231373" w:rsidRPr="00901B65">
        <w:rPr>
          <w:rFonts w:ascii="Traditional Arabic" w:hAnsi="Traditional Arabic" w:cs="Traditional Arabic" w:hint="cs"/>
          <w:rtl/>
        </w:rPr>
        <w:t xml:space="preserve">امور معنوی در این دنیا و </w:t>
      </w:r>
      <w:r w:rsidR="00192511" w:rsidRPr="00901B65">
        <w:rPr>
          <w:rFonts w:ascii="Traditional Arabic" w:hAnsi="Traditional Arabic" w:cs="Traditional Arabic" w:hint="cs"/>
          <w:rtl/>
        </w:rPr>
        <w:t xml:space="preserve">یا </w:t>
      </w:r>
      <w:r w:rsidR="00231373" w:rsidRPr="00901B65">
        <w:rPr>
          <w:rFonts w:ascii="Traditional Arabic" w:hAnsi="Traditional Arabic" w:cs="Traditional Arabic" w:hint="cs"/>
          <w:rtl/>
        </w:rPr>
        <w:t>امور بعد از مرگ و آخرتی</w:t>
      </w:r>
      <w:r w:rsidR="00192511" w:rsidRPr="00901B65">
        <w:rPr>
          <w:rFonts w:ascii="Traditional Arabic" w:hAnsi="Traditional Arabic" w:cs="Traditional Arabic" w:hint="cs"/>
          <w:rtl/>
        </w:rPr>
        <w:t xml:space="preserve"> داشته باشند</w:t>
      </w:r>
      <w:r w:rsidR="00231373" w:rsidRPr="00901B65">
        <w:rPr>
          <w:rFonts w:ascii="Traditional Arabic" w:hAnsi="Traditional Arabic" w:cs="Traditional Arabic" w:hint="cs"/>
          <w:rtl/>
        </w:rPr>
        <w:t xml:space="preserve">. دلیلی ندارد که </w:t>
      </w:r>
      <w:r w:rsidR="006D4CEB" w:rsidRPr="00901B65">
        <w:rPr>
          <w:rFonts w:ascii="Traditional Arabic" w:hAnsi="Traditional Arabic" w:cs="Traditional Arabic" w:hint="cs"/>
          <w:rtl/>
        </w:rPr>
        <w:t>تمام</w:t>
      </w:r>
      <w:r w:rsidR="00231373" w:rsidRPr="00901B65">
        <w:rPr>
          <w:rFonts w:ascii="Traditional Arabic" w:hAnsi="Traditional Arabic" w:cs="Traditional Arabic" w:hint="cs"/>
          <w:rtl/>
        </w:rPr>
        <w:t xml:space="preserve"> احکام هر سه نوع فلسفه را دارد ولی غالبا</w:t>
      </w:r>
      <w:r w:rsidR="00192511" w:rsidRPr="00901B65">
        <w:rPr>
          <w:rFonts w:ascii="Traditional Arabic" w:hAnsi="Traditional Arabic" w:cs="Traditional Arabic" w:hint="cs"/>
          <w:rtl/>
        </w:rPr>
        <w:t xml:space="preserve">ً در احکام این سه نوع وجود دارد. آنچه واضح و روشن است </w:t>
      </w:r>
      <w:r w:rsidR="006D4CEB" w:rsidRPr="00901B65">
        <w:rPr>
          <w:rFonts w:ascii="Traditional Arabic" w:hAnsi="Traditional Arabic" w:cs="Traditional Arabic" w:hint="cs"/>
          <w:rtl/>
        </w:rPr>
        <w:t>این است که؛</w:t>
      </w:r>
      <w:r w:rsidR="00231373" w:rsidRPr="00901B65">
        <w:rPr>
          <w:rFonts w:ascii="Traditional Arabic" w:hAnsi="Traditional Arabic" w:cs="Traditional Arabic" w:hint="cs"/>
          <w:rtl/>
        </w:rPr>
        <w:t xml:space="preserve"> </w:t>
      </w:r>
    </w:p>
    <w:p w:rsidR="006D4CEB" w:rsidRPr="00901B65" w:rsidRDefault="00231373" w:rsidP="006D4CEB">
      <w:pPr>
        <w:pStyle w:val="af1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آنچه که </w:t>
      </w:r>
      <w:r w:rsidR="0004107D" w:rsidRPr="00901B65">
        <w:rPr>
          <w:rFonts w:ascii="Traditional Arabic" w:hAnsi="Traditional Arabic" w:cs="Traditional Arabic" w:hint="cs"/>
          <w:rtl/>
        </w:rPr>
        <w:t xml:space="preserve">نسبت به آن </w:t>
      </w:r>
      <w:r w:rsidRPr="00901B65">
        <w:rPr>
          <w:rFonts w:ascii="Traditional Arabic" w:hAnsi="Traditional Arabic" w:cs="Traditional Arabic" w:hint="cs"/>
          <w:rtl/>
        </w:rPr>
        <w:t xml:space="preserve">دلیل </w:t>
      </w:r>
      <w:r w:rsidR="006D4CEB" w:rsidRPr="00901B65">
        <w:rPr>
          <w:rFonts w:ascii="Traditional Arabic" w:hAnsi="Traditional Arabic" w:cs="Traditional Arabic" w:hint="cs"/>
          <w:rtl/>
        </w:rPr>
        <w:t>وجود دارد</w:t>
      </w:r>
      <w:r w:rsidRPr="00901B65">
        <w:rPr>
          <w:rFonts w:ascii="Traditional Arabic" w:hAnsi="Traditional Arabic" w:cs="Traditional Arabic" w:hint="cs"/>
          <w:rtl/>
        </w:rPr>
        <w:t xml:space="preserve"> این است که احکام تابع مصالح و مفاسد است، این اصلی است که </w:t>
      </w:r>
      <w:r w:rsidR="0004107D" w:rsidRPr="00901B65">
        <w:rPr>
          <w:rFonts w:ascii="Traditional Arabic" w:hAnsi="Traditional Arabic" w:cs="Traditional Arabic" w:hint="cs"/>
          <w:rtl/>
        </w:rPr>
        <w:t>صحیح</w:t>
      </w:r>
      <w:r w:rsidR="00A52031" w:rsidRPr="00901B65">
        <w:rPr>
          <w:rFonts w:ascii="Traditional Arabic" w:hAnsi="Traditional Arabic" w:cs="Traditional Arabic"/>
          <w:rtl/>
        </w:rPr>
        <w:t xml:space="preserve"> است</w:t>
      </w:r>
      <w:r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6D4CEB" w:rsidRPr="00901B65" w:rsidRDefault="00F81573" w:rsidP="006D4CEB">
      <w:pPr>
        <w:pStyle w:val="af1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/>
          <w:rtl/>
        </w:rPr>
        <w:t>نکتهٔ</w:t>
      </w:r>
      <w:r w:rsidR="00231373" w:rsidRPr="00901B65">
        <w:rPr>
          <w:rFonts w:ascii="Traditional Arabic" w:hAnsi="Traditional Arabic" w:cs="Traditional Arabic" w:hint="cs"/>
          <w:rtl/>
        </w:rPr>
        <w:t xml:space="preserve"> دوم این است که این مصالح و مفاسد یکی از سه نوع </w:t>
      </w:r>
      <w:r w:rsidR="006D4CEB" w:rsidRPr="00901B65">
        <w:rPr>
          <w:rFonts w:ascii="Traditional Arabic" w:hAnsi="Traditional Arabic" w:cs="Traditional Arabic" w:hint="cs"/>
          <w:rtl/>
        </w:rPr>
        <w:t xml:space="preserve">فلسفه </w:t>
      </w:r>
      <w:r w:rsidR="007420AF" w:rsidRPr="00901B65">
        <w:rPr>
          <w:rFonts w:ascii="Traditional Arabic" w:hAnsi="Traditional Arabic" w:cs="Traditional Arabic" w:hint="cs"/>
          <w:rtl/>
        </w:rPr>
        <w:t>مطرح‌شده</w:t>
      </w:r>
      <w:r w:rsidR="006D4CEB" w:rsidRPr="00901B65">
        <w:rPr>
          <w:rFonts w:ascii="Traditional Arabic" w:hAnsi="Traditional Arabic" w:cs="Traditional Arabic" w:hint="cs"/>
          <w:rtl/>
        </w:rPr>
        <w:t xml:space="preserve"> در روایات </w:t>
      </w:r>
      <w:r w:rsidR="00231373" w:rsidRPr="00901B65">
        <w:rPr>
          <w:rFonts w:ascii="Traditional Arabic" w:hAnsi="Traditional Arabic" w:cs="Traditional Arabic" w:hint="cs"/>
          <w:rtl/>
        </w:rPr>
        <w:t xml:space="preserve">است. </w:t>
      </w:r>
    </w:p>
    <w:p w:rsidR="00A801BC" w:rsidRPr="00901B65" w:rsidRDefault="00F81573" w:rsidP="00A801BC">
      <w:pPr>
        <w:pStyle w:val="af1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/>
          <w:rtl/>
        </w:rPr>
        <w:t>نکتهٔ</w:t>
      </w:r>
      <w:r w:rsidR="00231373" w:rsidRPr="00901B65">
        <w:rPr>
          <w:rFonts w:ascii="Traditional Arabic" w:hAnsi="Traditional Arabic" w:cs="Traditional Arabic" w:hint="cs"/>
          <w:rtl/>
        </w:rPr>
        <w:t xml:space="preserve"> سوم این است که لازم نیست که جمع این سه نوع مصالح و مفاسد </w:t>
      </w:r>
      <w:r w:rsidR="006D4CEB" w:rsidRPr="00901B65">
        <w:rPr>
          <w:rFonts w:ascii="Traditional Arabic" w:hAnsi="Traditional Arabic" w:cs="Traditional Arabic" w:hint="cs"/>
          <w:rtl/>
        </w:rPr>
        <w:t xml:space="preserve">در مورد تمامی احکام وجود داشته </w:t>
      </w:r>
      <w:r w:rsidR="00231373" w:rsidRPr="00901B65">
        <w:rPr>
          <w:rFonts w:ascii="Traditional Arabic" w:hAnsi="Traditional Arabic" w:cs="Traditional Arabic" w:hint="cs"/>
          <w:rtl/>
        </w:rPr>
        <w:t>باشد</w:t>
      </w:r>
      <w:r w:rsidR="00ED7F3C" w:rsidRPr="00901B65">
        <w:rPr>
          <w:rFonts w:ascii="Traditional Arabic" w:hAnsi="Traditional Arabic" w:cs="Traditional Arabic" w:hint="cs"/>
          <w:rtl/>
        </w:rPr>
        <w:t>،</w:t>
      </w:r>
      <w:r w:rsidR="00231373" w:rsidRPr="00901B65">
        <w:rPr>
          <w:rFonts w:ascii="Traditional Arabic" w:hAnsi="Traditional Arabic" w:cs="Traditional Arabic" w:hint="cs"/>
          <w:rtl/>
        </w:rPr>
        <w:t xml:space="preserve"> حداق</w:t>
      </w:r>
      <w:r w:rsidR="008E53B1" w:rsidRPr="00901B65">
        <w:rPr>
          <w:rFonts w:ascii="Traditional Arabic" w:hAnsi="Traditional Arabic" w:cs="Traditional Arabic" w:hint="cs"/>
          <w:rtl/>
        </w:rPr>
        <w:t xml:space="preserve">ل بعضی </w:t>
      </w:r>
      <w:r w:rsidR="006D4CEB" w:rsidRPr="00901B65">
        <w:rPr>
          <w:rFonts w:ascii="Traditional Arabic" w:hAnsi="Traditional Arabic" w:cs="Traditional Arabic" w:hint="cs"/>
          <w:rtl/>
        </w:rPr>
        <w:t xml:space="preserve">از آنها در هر حکمی موجود </w:t>
      </w:r>
      <w:r w:rsidR="008E53B1" w:rsidRPr="00901B65">
        <w:rPr>
          <w:rFonts w:ascii="Traditional Arabic" w:hAnsi="Traditional Arabic" w:cs="Traditional Arabic" w:hint="cs"/>
          <w:rtl/>
        </w:rPr>
        <w:t xml:space="preserve">است اما </w:t>
      </w:r>
      <w:r w:rsidR="006D4CEB" w:rsidRPr="00901B65">
        <w:rPr>
          <w:rFonts w:ascii="Traditional Arabic" w:hAnsi="Traditional Arabic" w:cs="Traditional Arabic" w:hint="cs"/>
          <w:rtl/>
        </w:rPr>
        <w:t>در بسیاری از موارد سه نوع فلسفه</w:t>
      </w:r>
      <w:r w:rsidR="00231373" w:rsidRPr="00901B65">
        <w:rPr>
          <w:rFonts w:ascii="Traditional Arabic" w:hAnsi="Traditional Arabic" w:cs="Traditional Arabic" w:hint="cs"/>
          <w:rtl/>
        </w:rPr>
        <w:t xml:space="preserve"> </w:t>
      </w:r>
      <w:r w:rsidR="006D4CEB" w:rsidRPr="00901B65">
        <w:rPr>
          <w:rFonts w:ascii="Traditional Arabic" w:hAnsi="Traditional Arabic" w:cs="Traditional Arabic" w:hint="cs"/>
          <w:rtl/>
        </w:rPr>
        <w:t>وجود دارد</w:t>
      </w:r>
      <w:r w:rsidR="00231373" w:rsidRPr="00901B65">
        <w:rPr>
          <w:rFonts w:ascii="Traditional Arabic" w:hAnsi="Traditional Arabic" w:cs="Traditional Arabic" w:hint="cs"/>
          <w:rtl/>
        </w:rPr>
        <w:t xml:space="preserve">. </w:t>
      </w:r>
      <w:r w:rsidR="00A801BC" w:rsidRPr="00901B65">
        <w:rPr>
          <w:rFonts w:ascii="Traditional Arabic" w:hAnsi="Traditional Arabic" w:cs="Traditional Arabic" w:hint="cs"/>
          <w:rtl/>
        </w:rPr>
        <w:t xml:space="preserve">اگر </w:t>
      </w:r>
      <w:r w:rsidR="006D4CEB" w:rsidRPr="00901B65">
        <w:rPr>
          <w:rFonts w:ascii="Traditional Arabic" w:hAnsi="Traditional Arabic" w:cs="Traditional Arabic" w:hint="cs"/>
          <w:rtl/>
        </w:rPr>
        <w:t xml:space="preserve">فلسفه و علل حکم </w:t>
      </w:r>
      <w:r w:rsidR="00A801BC" w:rsidRPr="00901B65">
        <w:rPr>
          <w:rFonts w:ascii="Traditional Arabic" w:hAnsi="Traditional Arabic" w:cs="Traditional Arabic" w:hint="cs"/>
          <w:rtl/>
        </w:rPr>
        <w:t xml:space="preserve">بسیاری از احکام را </w:t>
      </w:r>
      <w:r w:rsidR="006D4CEB" w:rsidRPr="00901B65">
        <w:rPr>
          <w:rFonts w:ascii="Traditional Arabic" w:hAnsi="Traditional Arabic" w:cs="Traditional Arabic" w:hint="cs"/>
          <w:rtl/>
        </w:rPr>
        <w:t xml:space="preserve">در </w:t>
      </w:r>
      <w:r w:rsidR="00A801BC" w:rsidRPr="00901B65">
        <w:rPr>
          <w:rFonts w:ascii="Traditional Arabic" w:hAnsi="Traditional Arabic" w:cs="Traditional Arabic" w:hint="cs"/>
          <w:rtl/>
        </w:rPr>
        <w:t xml:space="preserve">کتاب </w:t>
      </w:r>
      <w:r w:rsidR="007420AF" w:rsidRPr="00901B65">
        <w:rPr>
          <w:rFonts w:ascii="Traditional Arabic" w:hAnsi="Traditional Arabic" w:cs="Traditional Arabic"/>
          <w:rtl/>
        </w:rPr>
        <w:t>علل الشرایع</w:t>
      </w:r>
      <w:r w:rsidR="00A52031" w:rsidRPr="00901B65">
        <w:rPr>
          <w:rFonts w:ascii="Traditional Arabic" w:hAnsi="Traditional Arabic" w:cs="Traditional Arabic"/>
          <w:rtl/>
        </w:rPr>
        <w:t xml:space="preserve"> و</w:t>
      </w:r>
      <w:r w:rsidR="00A801BC" w:rsidRPr="00901B65">
        <w:rPr>
          <w:rFonts w:ascii="Traditional Arabic" w:hAnsi="Traditional Arabic" w:cs="Traditional Arabic" w:hint="cs"/>
          <w:rtl/>
        </w:rPr>
        <w:t xml:space="preserve"> یا سایر کتب ـ </w:t>
      </w:r>
      <w:r w:rsidR="007420AF" w:rsidRPr="00901B65">
        <w:rPr>
          <w:rFonts w:ascii="Traditional Arabic" w:hAnsi="Traditional Arabic" w:cs="Traditional Arabic"/>
          <w:rtl/>
        </w:rPr>
        <w:t>علل الشرایع</w:t>
      </w:r>
      <w:r w:rsidR="00A801BC" w:rsidRPr="00901B65">
        <w:rPr>
          <w:rFonts w:ascii="Traditional Arabic" w:hAnsi="Traditional Arabic" w:cs="Traditional Arabic" w:hint="cs"/>
          <w:rtl/>
        </w:rPr>
        <w:t xml:space="preserve"> از آنچه که مرحوم صدوق آورده است </w:t>
      </w:r>
      <w:r w:rsidR="007807E1" w:rsidRPr="00901B65">
        <w:rPr>
          <w:rFonts w:ascii="Traditional Arabic" w:hAnsi="Traditional Arabic" w:cs="Traditional Arabic" w:hint="cs"/>
          <w:rtl/>
        </w:rPr>
        <w:t xml:space="preserve">فراتر </w:t>
      </w:r>
      <w:r w:rsidR="00A801BC" w:rsidRPr="00901B65">
        <w:rPr>
          <w:rFonts w:ascii="Traditional Arabic" w:hAnsi="Traditional Arabic" w:cs="Traditional Arabic" w:hint="cs"/>
          <w:rtl/>
        </w:rPr>
        <w:t>است ـ</w:t>
      </w:r>
      <w:r w:rsidR="00A52031" w:rsidRPr="00901B65">
        <w:rPr>
          <w:rFonts w:ascii="Traditional Arabic" w:hAnsi="Traditional Arabic" w:cs="Traditional Arabic"/>
          <w:rtl/>
        </w:rPr>
        <w:t xml:space="preserve"> ملاحظه</w:t>
      </w:r>
      <w:r w:rsidR="00A801BC" w:rsidRPr="00901B65">
        <w:rPr>
          <w:rFonts w:ascii="Traditional Arabic" w:hAnsi="Traditional Arabic" w:cs="Traditional Arabic" w:hint="cs"/>
          <w:rtl/>
        </w:rPr>
        <w:t xml:space="preserve"> شود</w:t>
      </w:r>
      <w:r w:rsidR="007807E1" w:rsidRPr="00901B65">
        <w:rPr>
          <w:rFonts w:ascii="Traditional Arabic" w:hAnsi="Traditional Arabic" w:cs="Traditional Arabic" w:hint="cs"/>
          <w:rtl/>
        </w:rPr>
        <w:t xml:space="preserve"> </w:t>
      </w:r>
      <w:r w:rsidR="00A801BC" w:rsidRPr="00901B65">
        <w:rPr>
          <w:rFonts w:ascii="Traditional Arabic" w:hAnsi="Traditional Arabic" w:cs="Traditional Arabic" w:hint="cs"/>
          <w:rtl/>
        </w:rPr>
        <w:t xml:space="preserve">روشن خواهد شد که </w:t>
      </w:r>
      <w:r w:rsidR="007807E1" w:rsidRPr="00901B65">
        <w:rPr>
          <w:rFonts w:ascii="Traditional Arabic" w:hAnsi="Traditional Arabic" w:cs="Traditional Arabic" w:hint="cs"/>
          <w:rtl/>
        </w:rPr>
        <w:t xml:space="preserve">هر سه </w:t>
      </w:r>
      <w:r w:rsidR="00A801BC" w:rsidRPr="00901B65">
        <w:rPr>
          <w:rFonts w:ascii="Traditional Arabic" w:hAnsi="Traditional Arabic" w:cs="Traditional Arabic" w:hint="cs"/>
          <w:rtl/>
        </w:rPr>
        <w:t>ضلع</w:t>
      </w:r>
      <w:r w:rsidR="007807E1" w:rsidRPr="00901B65">
        <w:rPr>
          <w:rFonts w:ascii="Traditional Arabic" w:hAnsi="Traditional Arabic" w:cs="Traditional Arabic" w:hint="cs"/>
          <w:rtl/>
        </w:rPr>
        <w:t xml:space="preserve"> فلسفه و علل احکام</w:t>
      </w:r>
      <w:r w:rsidR="00A52031" w:rsidRPr="00901B65">
        <w:rPr>
          <w:rFonts w:ascii="Traditional Arabic" w:hAnsi="Traditional Arabic" w:cs="Traditional Arabic"/>
          <w:rtl/>
        </w:rPr>
        <w:t xml:space="preserve"> هم</w:t>
      </w:r>
      <w:r w:rsidR="007807E1" w:rsidRPr="00901B65">
        <w:rPr>
          <w:rFonts w:ascii="Traditional Arabic" w:hAnsi="Traditional Arabic" w:cs="Traditional Arabic" w:hint="cs"/>
          <w:rtl/>
        </w:rPr>
        <w:t xml:space="preserve"> در روایات </w:t>
      </w:r>
      <w:r w:rsidR="00A801BC" w:rsidRPr="00901B65">
        <w:rPr>
          <w:rFonts w:ascii="Traditional Arabic" w:hAnsi="Traditional Arabic" w:cs="Traditional Arabic" w:hint="cs"/>
          <w:rtl/>
        </w:rPr>
        <w:t xml:space="preserve">و </w:t>
      </w:r>
      <w:r w:rsidR="007807E1" w:rsidRPr="00901B65">
        <w:rPr>
          <w:rFonts w:ascii="Traditional Arabic" w:hAnsi="Traditional Arabic" w:cs="Traditional Arabic" w:hint="cs"/>
          <w:rtl/>
        </w:rPr>
        <w:t xml:space="preserve">در بسیاری از مسائل دیده </w:t>
      </w:r>
      <w:r w:rsidRPr="00901B65">
        <w:rPr>
          <w:rFonts w:ascii="Traditional Arabic" w:hAnsi="Traditional Arabic" w:cs="Traditional Arabic"/>
          <w:rtl/>
        </w:rPr>
        <w:t>م</w:t>
      </w:r>
      <w:r w:rsidRPr="00901B65">
        <w:rPr>
          <w:rFonts w:ascii="Traditional Arabic" w:hAnsi="Traditional Arabic" w:cs="Traditional Arabic" w:hint="cs"/>
          <w:rtl/>
        </w:rPr>
        <w:t>ی‌شوند</w:t>
      </w:r>
      <w:r w:rsidR="00A801BC" w:rsidRPr="00901B65">
        <w:rPr>
          <w:rFonts w:ascii="Traditional Arabic" w:hAnsi="Traditional Arabic" w:cs="Traditional Arabic" w:hint="cs"/>
          <w:rtl/>
        </w:rPr>
        <w:t>.</w:t>
      </w:r>
    </w:p>
    <w:p w:rsidR="00E5320F" w:rsidRPr="00901B65" w:rsidRDefault="007807E1" w:rsidP="00ED7F3C">
      <w:pPr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lastRenderedPageBreak/>
        <w:t xml:space="preserve">بنابراین </w:t>
      </w:r>
      <w:r w:rsidR="00ED7F3C" w:rsidRPr="00901B65">
        <w:rPr>
          <w:rFonts w:ascii="Traditional Arabic" w:hAnsi="Traditional Arabic" w:cs="Traditional Arabic" w:hint="cs"/>
          <w:rtl/>
        </w:rPr>
        <w:t xml:space="preserve">الزاماً </w:t>
      </w:r>
      <w:r w:rsidR="00F81573" w:rsidRPr="00901B65">
        <w:rPr>
          <w:rFonts w:ascii="Traditional Arabic" w:hAnsi="Traditional Arabic" w:cs="Traditional Arabic"/>
          <w:rtl/>
        </w:rPr>
        <w:t>نم</w:t>
      </w:r>
      <w:r w:rsidR="00F81573" w:rsidRPr="00901B65">
        <w:rPr>
          <w:rFonts w:ascii="Traditional Arabic" w:hAnsi="Traditional Arabic" w:cs="Traditional Arabic" w:hint="cs"/>
          <w:rtl/>
        </w:rPr>
        <w:t>ی‌توان</w:t>
      </w:r>
      <w:r w:rsidR="00ED7F3C" w:rsidRPr="00901B65">
        <w:rPr>
          <w:rFonts w:ascii="Traditional Arabic" w:hAnsi="Traditional Arabic" w:cs="Traditional Arabic" w:hint="cs"/>
          <w:rtl/>
        </w:rPr>
        <w:t xml:space="preserve"> گفت </w:t>
      </w:r>
      <w:r w:rsidR="00A801BC" w:rsidRPr="00901B65">
        <w:rPr>
          <w:rFonts w:ascii="Traditional Arabic" w:hAnsi="Traditional Arabic" w:cs="Traditional Arabic" w:hint="cs"/>
          <w:rtl/>
        </w:rPr>
        <w:t>در تمام احکام سه نوع فلسفه موجود</w:t>
      </w:r>
      <w:r w:rsidRPr="00901B65">
        <w:rPr>
          <w:rFonts w:ascii="Traditional Arabic" w:hAnsi="Traditional Arabic" w:cs="Traditional Arabic" w:hint="cs"/>
          <w:rtl/>
        </w:rPr>
        <w:t xml:space="preserve"> است ولی </w:t>
      </w:r>
      <w:r w:rsidR="008E53B1" w:rsidRPr="00901B65">
        <w:rPr>
          <w:rFonts w:ascii="Traditional Arabic" w:hAnsi="Traditional Arabic" w:cs="Traditional Arabic" w:hint="cs"/>
          <w:rtl/>
        </w:rPr>
        <w:t xml:space="preserve">بسیاری </w:t>
      </w:r>
      <w:r w:rsidR="00A801BC" w:rsidRPr="00901B65">
        <w:rPr>
          <w:rFonts w:ascii="Traditional Arabic" w:hAnsi="Traditional Arabic" w:cs="Traditional Arabic" w:hint="cs"/>
          <w:rtl/>
        </w:rPr>
        <w:t xml:space="preserve">از موارد </w:t>
      </w:r>
      <w:r w:rsidR="008E53B1" w:rsidRPr="00901B65">
        <w:rPr>
          <w:rFonts w:ascii="Traditional Arabic" w:hAnsi="Traditional Arabic" w:cs="Traditional Arabic" w:hint="cs"/>
          <w:rtl/>
        </w:rPr>
        <w:t xml:space="preserve">این شکل از اجتماع </w:t>
      </w:r>
      <w:r w:rsidR="00F81573" w:rsidRPr="00901B65">
        <w:rPr>
          <w:rFonts w:ascii="Traditional Arabic" w:hAnsi="Traditional Arabic" w:cs="Traditional Arabic"/>
          <w:rtl/>
        </w:rPr>
        <w:t>فلسفه‌ها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A801BC" w:rsidRPr="00901B65">
        <w:rPr>
          <w:rFonts w:ascii="Traditional Arabic" w:hAnsi="Traditional Arabic" w:cs="Traditional Arabic" w:hint="cs"/>
          <w:rtl/>
        </w:rPr>
        <w:t>سه</w:t>
      </w:r>
      <w:r w:rsidRPr="00901B65">
        <w:rPr>
          <w:rFonts w:ascii="Traditional Arabic" w:hAnsi="Traditional Arabic" w:cs="Traditional Arabic" w:hint="cs"/>
          <w:rtl/>
        </w:rPr>
        <w:t xml:space="preserve"> ضلعی در احکام وجود دارد. البته اینجا چند بحث </w:t>
      </w:r>
      <w:r w:rsidR="00A801BC" w:rsidRPr="00901B65">
        <w:rPr>
          <w:rFonts w:ascii="Traditional Arabic" w:hAnsi="Traditional Arabic" w:cs="Traditional Arabic" w:hint="cs"/>
          <w:rtl/>
        </w:rPr>
        <w:t>بسیار</w:t>
      </w:r>
      <w:r w:rsidRPr="00901B65">
        <w:rPr>
          <w:rFonts w:ascii="Traditional Arabic" w:hAnsi="Traditional Arabic" w:cs="Traditional Arabic" w:hint="cs"/>
          <w:rtl/>
        </w:rPr>
        <w:t xml:space="preserve"> اساسی وجود دارد که باید در جای خود بررسی </w:t>
      </w:r>
      <w:r w:rsidR="00A801BC" w:rsidRPr="00901B65">
        <w:rPr>
          <w:rFonts w:ascii="Traditional Arabic" w:hAnsi="Traditional Arabic" w:cs="Traditional Arabic" w:hint="cs"/>
          <w:rtl/>
        </w:rPr>
        <w:t>شوند</w:t>
      </w:r>
      <w:r w:rsidRPr="00901B65">
        <w:rPr>
          <w:rFonts w:ascii="Traditional Arabic" w:hAnsi="Traditional Arabic" w:cs="Traditional Arabic" w:hint="cs"/>
          <w:rtl/>
        </w:rPr>
        <w:t xml:space="preserve">، از جمله اینکه آیا در شرع احکامی </w:t>
      </w:r>
      <w:r w:rsidR="00A801BC" w:rsidRPr="00901B65">
        <w:rPr>
          <w:rFonts w:ascii="Traditional Arabic" w:hAnsi="Traditional Arabic" w:cs="Traditional Arabic" w:hint="cs"/>
          <w:rtl/>
        </w:rPr>
        <w:t xml:space="preserve">وجود دارند که فقط </w:t>
      </w:r>
      <w:r w:rsidR="00F81573" w:rsidRPr="00901B65">
        <w:rPr>
          <w:rFonts w:ascii="Traditional Arabic" w:hAnsi="Traditional Arabic" w:cs="Traditional Arabic"/>
          <w:rtl/>
        </w:rPr>
        <w:t>فلسفهٔ</w:t>
      </w:r>
      <w:r w:rsidR="00A801BC" w:rsidRPr="00901B65">
        <w:rPr>
          <w:rFonts w:ascii="Traditional Arabic" w:hAnsi="Traditional Arabic" w:cs="Traditional Arabic" w:hint="cs"/>
          <w:rtl/>
        </w:rPr>
        <w:t xml:space="preserve"> دنیایی داشته، </w:t>
      </w:r>
      <w:r w:rsidR="00F81573" w:rsidRPr="00901B65">
        <w:rPr>
          <w:rFonts w:ascii="Traditional Arabic" w:hAnsi="Traditional Arabic" w:cs="Traditional Arabic"/>
          <w:rtl/>
        </w:rPr>
        <w:t>فلسفهٔ</w:t>
      </w:r>
      <w:r w:rsidRPr="00901B65">
        <w:rPr>
          <w:rFonts w:ascii="Traditional Arabic" w:hAnsi="Traditional Arabic" w:cs="Traditional Arabic" w:hint="cs"/>
          <w:rtl/>
        </w:rPr>
        <w:t xml:space="preserve"> معنوی و اخروی نداشته باش</w:t>
      </w:r>
      <w:r w:rsidR="00A801BC" w:rsidRPr="00901B65">
        <w:rPr>
          <w:rFonts w:ascii="Traditional Arabic" w:hAnsi="Traditional Arabic" w:cs="Traditional Arabic" w:hint="cs"/>
          <w:rtl/>
        </w:rPr>
        <w:t>ن</w:t>
      </w:r>
      <w:r w:rsidRPr="00901B65">
        <w:rPr>
          <w:rFonts w:ascii="Traditional Arabic" w:hAnsi="Traditional Arabic" w:cs="Traditional Arabic" w:hint="cs"/>
          <w:rtl/>
        </w:rPr>
        <w:t>د؟ این یک سؤال کلیدی است</w:t>
      </w:r>
      <w:r w:rsidR="00160450" w:rsidRPr="00901B65">
        <w:rPr>
          <w:rFonts w:ascii="Traditional Arabic" w:hAnsi="Traditional Arabic" w:cs="Traditional Arabic" w:hint="cs"/>
          <w:rtl/>
        </w:rPr>
        <w:t xml:space="preserve"> که شاید در </w:t>
      </w:r>
      <w:r w:rsidR="00A801BC" w:rsidRPr="00901B65">
        <w:rPr>
          <w:rFonts w:ascii="Traditional Arabic" w:hAnsi="Traditional Arabic" w:cs="Traditional Arabic" w:hint="cs"/>
          <w:rtl/>
        </w:rPr>
        <w:t xml:space="preserve">مواردی </w:t>
      </w:r>
      <w:r w:rsidR="00F81573" w:rsidRPr="00901B65">
        <w:rPr>
          <w:rFonts w:ascii="Traditional Arabic" w:hAnsi="Traditional Arabic" w:cs="Traditional Arabic"/>
          <w:rtl/>
        </w:rPr>
        <w:t>دربارهٔ</w:t>
      </w:r>
      <w:r w:rsidR="00A801BC" w:rsidRPr="00901B65">
        <w:rPr>
          <w:rFonts w:ascii="Traditional Arabic" w:hAnsi="Traditional Arabic" w:cs="Traditional Arabic" w:hint="cs"/>
          <w:rtl/>
        </w:rPr>
        <w:t xml:space="preserve"> آن بحث شده است </w:t>
      </w:r>
      <w:r w:rsidR="00160450" w:rsidRPr="00901B65">
        <w:rPr>
          <w:rFonts w:ascii="Traditional Arabic" w:hAnsi="Traditional Arabic" w:cs="Traditional Arabic" w:hint="cs"/>
          <w:rtl/>
        </w:rPr>
        <w:t>ولی نیاز به بررسی بیشتر دا</w:t>
      </w:r>
      <w:r w:rsidR="00A801BC" w:rsidRPr="00901B65">
        <w:rPr>
          <w:rFonts w:ascii="Traditional Arabic" w:hAnsi="Traditional Arabic" w:cs="Traditional Arabic" w:hint="cs"/>
          <w:rtl/>
        </w:rPr>
        <w:t>رد</w:t>
      </w:r>
      <w:r w:rsidR="00ED7F3C" w:rsidRPr="00901B65">
        <w:rPr>
          <w:rFonts w:ascii="Traditional Arabic" w:hAnsi="Traditional Arabic" w:cs="Traditional Arabic" w:hint="cs"/>
          <w:rtl/>
        </w:rPr>
        <w:t xml:space="preserve"> و</w:t>
      </w:r>
      <w:r w:rsidR="00A801BC" w:rsidRPr="00901B65">
        <w:rPr>
          <w:rFonts w:ascii="Traditional Arabic" w:hAnsi="Traditional Arabic" w:cs="Traditional Arabic" w:hint="cs"/>
          <w:rtl/>
        </w:rPr>
        <w:t xml:space="preserve"> محل بحث و تأمل است.</w:t>
      </w:r>
    </w:p>
    <w:p w:rsidR="00160450" w:rsidRPr="00901B65" w:rsidRDefault="007420AF" w:rsidP="009D57BF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درهرصورت</w:t>
      </w:r>
      <w:r w:rsidR="00D8109D" w:rsidRPr="00901B65">
        <w:rPr>
          <w:rFonts w:ascii="Traditional Arabic" w:hAnsi="Traditional Arabic" w:cs="Traditional Arabic" w:hint="cs"/>
          <w:rtl/>
        </w:rPr>
        <w:t xml:space="preserve"> و فارغ از احکام دیگر</w:t>
      </w:r>
      <w:r w:rsidR="00160450" w:rsidRPr="00901B65">
        <w:rPr>
          <w:rFonts w:ascii="Traditional Arabic" w:hAnsi="Traditional Arabic" w:cs="Traditional Arabic" w:hint="cs"/>
          <w:rtl/>
        </w:rPr>
        <w:t xml:space="preserve"> امر به معروف و نهی از منکر هر سه نوع فلسفه </w:t>
      </w:r>
      <w:r w:rsidR="00D8109D" w:rsidRPr="00901B65">
        <w:rPr>
          <w:rFonts w:ascii="Traditional Arabic" w:hAnsi="Traditional Arabic" w:cs="Traditional Arabic" w:hint="cs"/>
          <w:rtl/>
        </w:rPr>
        <w:t xml:space="preserve">یعنی مصالح </w:t>
      </w:r>
      <w:r w:rsidR="00160450" w:rsidRPr="00901B65">
        <w:rPr>
          <w:rFonts w:ascii="Traditional Arabic" w:hAnsi="Traditional Arabic" w:cs="Traditional Arabic" w:hint="cs"/>
          <w:rtl/>
        </w:rPr>
        <w:t xml:space="preserve">در </w:t>
      </w:r>
      <w:r w:rsidR="00D8109D" w:rsidRPr="00901B65">
        <w:rPr>
          <w:rFonts w:ascii="Traditional Arabic" w:hAnsi="Traditional Arabic" w:cs="Traditional Arabic" w:hint="cs"/>
          <w:rtl/>
        </w:rPr>
        <w:t xml:space="preserve">صورت عمل به آن </w:t>
      </w:r>
      <w:r w:rsidR="00160450" w:rsidRPr="00901B65">
        <w:rPr>
          <w:rFonts w:ascii="Traditional Arabic" w:hAnsi="Traditional Arabic" w:cs="Traditional Arabic" w:hint="cs"/>
          <w:rtl/>
        </w:rPr>
        <w:t xml:space="preserve">و مفاسد در </w:t>
      </w:r>
      <w:r w:rsidR="00D8109D" w:rsidRPr="00901B65">
        <w:rPr>
          <w:rFonts w:ascii="Traditional Arabic" w:hAnsi="Traditional Arabic" w:cs="Traditional Arabic" w:hint="cs"/>
          <w:rtl/>
        </w:rPr>
        <w:t xml:space="preserve">صورت </w:t>
      </w:r>
      <w:r w:rsidR="00160450" w:rsidRPr="00901B65">
        <w:rPr>
          <w:rFonts w:ascii="Traditional Arabic" w:hAnsi="Traditional Arabic" w:cs="Traditional Arabic" w:hint="cs"/>
          <w:rtl/>
        </w:rPr>
        <w:t xml:space="preserve">ترک </w:t>
      </w:r>
      <w:r w:rsidR="00D8109D" w:rsidRPr="00901B65">
        <w:rPr>
          <w:rFonts w:ascii="Traditional Arabic" w:hAnsi="Traditional Arabic" w:cs="Traditional Arabic" w:hint="cs"/>
          <w:rtl/>
        </w:rPr>
        <w:t xml:space="preserve">آن را دارای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ی‌باشد</w:t>
      </w:r>
      <w:r w:rsidR="00160450" w:rsidRPr="00901B65">
        <w:rPr>
          <w:rFonts w:ascii="Traditional Arabic" w:hAnsi="Traditional Arabic" w:cs="Traditional Arabic" w:hint="cs"/>
          <w:rtl/>
        </w:rPr>
        <w:t xml:space="preserve">. از سوی دیگر مفاسد در ترک یا مصالح در فعل این فریضه تقسیم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160450" w:rsidRPr="00901B65">
        <w:rPr>
          <w:rFonts w:ascii="Traditional Arabic" w:hAnsi="Traditional Arabic" w:cs="Traditional Arabic" w:hint="cs"/>
          <w:rtl/>
        </w:rPr>
        <w:t xml:space="preserve"> به </w:t>
      </w:r>
      <w:r w:rsidR="00D8109D" w:rsidRPr="00901B65">
        <w:rPr>
          <w:rFonts w:ascii="Traditional Arabic" w:hAnsi="Traditional Arabic" w:cs="Traditional Arabic" w:hint="cs"/>
          <w:rtl/>
        </w:rPr>
        <w:t>اموری</w:t>
      </w:r>
      <w:r w:rsidR="00160450" w:rsidRPr="00901B65">
        <w:rPr>
          <w:rFonts w:ascii="Traditional Arabic" w:hAnsi="Traditional Arabic" w:cs="Traditional Arabic" w:hint="cs"/>
          <w:rtl/>
        </w:rPr>
        <w:t xml:space="preserve"> که </w:t>
      </w:r>
      <w:r w:rsidR="00F81573" w:rsidRPr="00901B65">
        <w:rPr>
          <w:rFonts w:ascii="Traditional Arabic" w:hAnsi="Traditional Arabic" w:cs="Traditional Arabic"/>
          <w:rtl/>
        </w:rPr>
        <w:t>جنبهٔ</w:t>
      </w:r>
      <w:r w:rsidR="00160450" w:rsidRPr="00901B65">
        <w:rPr>
          <w:rFonts w:ascii="Traditional Arabic" w:hAnsi="Traditional Arabic" w:cs="Traditional Arabic" w:hint="cs"/>
          <w:rtl/>
        </w:rPr>
        <w:t xml:space="preserve"> فردی و </w:t>
      </w:r>
      <w:r w:rsidR="00D8109D" w:rsidRPr="00901B65">
        <w:rPr>
          <w:rFonts w:ascii="Traditional Arabic" w:hAnsi="Traditional Arabic" w:cs="Traditional Arabic" w:hint="cs"/>
          <w:rtl/>
        </w:rPr>
        <w:t>اموری</w:t>
      </w:r>
      <w:r w:rsidR="00160450" w:rsidRPr="00901B65">
        <w:rPr>
          <w:rFonts w:ascii="Traditional Arabic" w:hAnsi="Traditional Arabic" w:cs="Traditional Arabic" w:hint="cs"/>
          <w:rtl/>
        </w:rPr>
        <w:t xml:space="preserve"> که </w:t>
      </w:r>
      <w:r w:rsidR="00F81573" w:rsidRPr="00901B65">
        <w:rPr>
          <w:rFonts w:ascii="Traditional Arabic" w:hAnsi="Traditional Arabic" w:cs="Traditional Arabic"/>
          <w:rtl/>
        </w:rPr>
        <w:t>جنبهٔ</w:t>
      </w:r>
      <w:r w:rsidR="00160450" w:rsidRPr="00901B65">
        <w:rPr>
          <w:rFonts w:ascii="Traditional Arabic" w:hAnsi="Traditional Arabic" w:cs="Traditional Arabic" w:hint="cs"/>
          <w:rtl/>
        </w:rPr>
        <w:t xml:space="preserve"> اجتماعی دارد. </w:t>
      </w:r>
    </w:p>
    <w:p w:rsidR="009D57BF" w:rsidRPr="00901B65" w:rsidRDefault="009D57BF" w:rsidP="009D57BF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آثار ترک «امر به معروف و نهی از منکر»</w:t>
      </w:r>
    </w:p>
    <w:p w:rsidR="00ED7F3C" w:rsidRPr="00901B65" w:rsidRDefault="00ED7F3C" w:rsidP="009D57BF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 xml:space="preserve">1. آثار دنیوی محض ترک </w:t>
      </w:r>
      <w:r w:rsidR="000C3BDA" w:rsidRPr="00901B65">
        <w:rPr>
          <w:rFonts w:ascii="Traditional Arabic" w:hAnsi="Traditional Arabic" w:cs="Traditional Arabic" w:hint="cs"/>
          <w:color w:val="FF0000"/>
          <w:rtl/>
        </w:rPr>
        <w:t>«</w:t>
      </w:r>
      <w:r w:rsidRPr="00901B65">
        <w:rPr>
          <w:rFonts w:ascii="Traditional Arabic" w:hAnsi="Traditional Arabic" w:cs="Traditional Arabic" w:hint="cs"/>
          <w:color w:val="FF0000"/>
          <w:rtl/>
        </w:rPr>
        <w:t>امر به معروف و نهی از منکر</w:t>
      </w:r>
      <w:r w:rsidR="000C3BDA" w:rsidRPr="00901B65">
        <w:rPr>
          <w:rFonts w:ascii="Traditional Arabic" w:hAnsi="Traditional Arabic" w:cs="Traditional Arabic" w:hint="cs"/>
          <w:color w:val="FF0000"/>
          <w:rtl/>
        </w:rPr>
        <w:t>»</w:t>
      </w:r>
    </w:p>
    <w:p w:rsidR="00D52AFB" w:rsidRPr="00901B65" w:rsidRDefault="00F81573" w:rsidP="00D52AFB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/>
          <w:rtl/>
        </w:rPr>
        <w:t>م</w:t>
      </w:r>
      <w:r w:rsidRPr="00901B65">
        <w:rPr>
          <w:rFonts w:ascii="Traditional Arabic" w:hAnsi="Traditional Arabic" w:cs="Traditional Arabic" w:hint="cs"/>
          <w:rtl/>
        </w:rPr>
        <w:t>ی‌خواهیم</w:t>
      </w:r>
      <w:r w:rsidR="00160450" w:rsidRPr="00901B65">
        <w:rPr>
          <w:rFonts w:ascii="Traditional Arabic" w:hAnsi="Traditional Arabic" w:cs="Traditional Arabic" w:hint="cs"/>
          <w:rtl/>
        </w:rPr>
        <w:t xml:space="preserve"> </w:t>
      </w:r>
      <w:r w:rsidR="004A2BAB" w:rsidRPr="00901B65">
        <w:rPr>
          <w:rFonts w:ascii="Traditional Arabic" w:hAnsi="Traditional Arabic" w:cs="Traditional Arabic" w:hint="cs"/>
          <w:rtl/>
        </w:rPr>
        <w:t>به‌عنوان</w:t>
      </w:r>
      <w:r w:rsidR="008E53B1" w:rsidRPr="00901B65">
        <w:rPr>
          <w:rFonts w:ascii="Traditional Arabic" w:hAnsi="Traditional Arabic" w:cs="Traditional Arabic" w:hint="cs"/>
          <w:rtl/>
        </w:rPr>
        <w:t xml:space="preserve"> نمونه به بعضی از این </w:t>
      </w:r>
      <w:r w:rsidRPr="00901B65">
        <w:rPr>
          <w:rFonts w:ascii="Traditional Arabic" w:hAnsi="Traditional Arabic" w:cs="Traditional Arabic"/>
          <w:rtl/>
        </w:rPr>
        <w:t>قالب‌بند</w:t>
      </w:r>
      <w:r w:rsidRPr="00901B65">
        <w:rPr>
          <w:rFonts w:ascii="Traditional Arabic" w:hAnsi="Traditional Arabic" w:cs="Traditional Arabic" w:hint="cs"/>
          <w:rtl/>
        </w:rPr>
        <w:t>ی</w:t>
      </w:r>
      <w:r w:rsidR="00160450" w:rsidRPr="00901B65">
        <w:rPr>
          <w:rFonts w:ascii="Traditional Arabic" w:hAnsi="Traditional Arabic" w:cs="Traditional Arabic" w:hint="cs"/>
          <w:rtl/>
        </w:rPr>
        <w:t xml:space="preserve"> اشاره کنیم؛ در </w:t>
      </w:r>
      <w:r w:rsidR="00ED7F3C" w:rsidRPr="00901B65">
        <w:rPr>
          <w:rFonts w:ascii="Traditional Arabic" w:hAnsi="Traditional Arabic" w:cs="Traditional Arabic" w:hint="cs"/>
          <w:rtl/>
        </w:rPr>
        <w:t xml:space="preserve">ارتباط با </w:t>
      </w:r>
      <w:r w:rsidR="00160450" w:rsidRPr="00901B65">
        <w:rPr>
          <w:rFonts w:ascii="Traditional Arabic" w:hAnsi="Traditional Arabic" w:cs="Traditional Arabic" w:hint="cs"/>
          <w:rtl/>
        </w:rPr>
        <w:t xml:space="preserve">آثار دنیوی در روایاتی </w:t>
      </w:r>
      <w:r w:rsidR="00ED7F3C" w:rsidRPr="00901B65">
        <w:rPr>
          <w:rFonts w:ascii="Traditional Arabic" w:hAnsi="Traditional Arabic" w:cs="Traditional Arabic" w:hint="cs"/>
          <w:rtl/>
        </w:rPr>
        <w:t xml:space="preserve">بیان شده است </w:t>
      </w:r>
      <w:r w:rsidR="00160450" w:rsidRPr="00901B65">
        <w:rPr>
          <w:rFonts w:ascii="Traditional Arabic" w:hAnsi="Traditional Arabic" w:cs="Traditional Arabic" w:hint="cs"/>
          <w:rtl/>
        </w:rPr>
        <w:t>که ترک امر به معروف و نهی از منکر موجب</w:t>
      </w:r>
      <w:r w:rsidR="00D52AFB" w:rsidRPr="00901B65">
        <w:rPr>
          <w:rFonts w:ascii="Traditional Arabic" w:hAnsi="Traditional Arabic" w:cs="Traditional Arabic" w:hint="cs"/>
          <w:rtl/>
        </w:rPr>
        <w:t>؛</w:t>
      </w:r>
      <w:r w:rsidR="00160450" w:rsidRPr="00901B65">
        <w:rPr>
          <w:rFonts w:ascii="Traditional Arabic" w:hAnsi="Traditional Arabic" w:cs="Traditional Arabic" w:hint="cs"/>
          <w:rtl/>
        </w:rPr>
        <w:t xml:space="preserve"> </w:t>
      </w:r>
    </w:p>
    <w:p w:rsidR="00D52AFB" w:rsidRPr="00901B65" w:rsidRDefault="00160450" w:rsidP="00D52AFB">
      <w:pPr>
        <w:pStyle w:val="af1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سلب برکات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ED7F3C" w:rsidRPr="00901B65">
        <w:rPr>
          <w:rFonts w:ascii="Traditional Arabic" w:hAnsi="Traditional Arabic" w:cs="Traditional Arabic" w:hint="cs"/>
          <w:rtl/>
        </w:rPr>
        <w:t>و</w:t>
      </w:r>
      <w:r w:rsidRPr="00901B65">
        <w:rPr>
          <w:rFonts w:ascii="Traditional Arabic" w:hAnsi="Traditional Arabic" w:cs="Traditional Arabic" w:hint="cs"/>
          <w:rtl/>
        </w:rPr>
        <w:t xml:space="preserve"> مقصود برکات مادی است</w:t>
      </w:r>
      <w:r w:rsidR="00823048" w:rsidRPr="00901B65">
        <w:rPr>
          <w:rFonts w:ascii="Traditional Arabic" w:hAnsi="Traditional Arabic" w:cs="Traditional Arabic" w:hint="cs"/>
          <w:rtl/>
        </w:rPr>
        <w:t xml:space="preserve"> </w:t>
      </w:r>
      <w:r w:rsidR="00ED7F3C" w:rsidRPr="00901B65">
        <w:rPr>
          <w:rFonts w:ascii="Traditional Arabic" w:hAnsi="Traditional Arabic" w:cs="Traditional Arabic" w:hint="cs"/>
          <w:rtl/>
        </w:rPr>
        <w:t>مانند</w:t>
      </w:r>
      <w:r w:rsidR="00823048" w:rsidRPr="00901B65">
        <w:rPr>
          <w:rFonts w:ascii="Traditional Arabic" w:hAnsi="Traditional Arabic" w:cs="Traditional Arabic" w:hint="cs"/>
          <w:rtl/>
        </w:rPr>
        <w:t xml:space="preserve"> باران و رزق و... شمول این هم </w:t>
      </w:r>
      <w:r w:rsidR="00ED7F3C" w:rsidRPr="00901B65">
        <w:rPr>
          <w:rFonts w:ascii="Traditional Arabic" w:hAnsi="Traditional Arabic" w:cs="Traditional Arabic" w:hint="cs"/>
          <w:rtl/>
        </w:rPr>
        <w:t xml:space="preserve">امور </w:t>
      </w:r>
      <w:r w:rsidR="00823048" w:rsidRPr="00901B65">
        <w:rPr>
          <w:rFonts w:ascii="Traditional Arabic" w:hAnsi="Traditional Arabic" w:cs="Traditional Arabic" w:hint="cs"/>
          <w:rtl/>
        </w:rPr>
        <w:t xml:space="preserve">فردی </w:t>
      </w:r>
      <w:r w:rsidR="00ED7F3C" w:rsidRPr="00901B65">
        <w:rPr>
          <w:rFonts w:ascii="Traditional Arabic" w:hAnsi="Traditional Arabic" w:cs="Traditional Arabic" w:hint="cs"/>
          <w:rtl/>
        </w:rPr>
        <w:t xml:space="preserve">و هم امور اجتماعی </w:t>
      </w:r>
      <w:r w:rsidR="00823048" w:rsidRPr="00901B65">
        <w:rPr>
          <w:rFonts w:ascii="Traditional Arabic" w:hAnsi="Traditional Arabic" w:cs="Traditional Arabic" w:hint="cs"/>
          <w:rtl/>
        </w:rPr>
        <w:t xml:space="preserve">را </w:t>
      </w:r>
      <w:r w:rsidR="004A2BAB" w:rsidRPr="00901B65">
        <w:rPr>
          <w:rFonts w:ascii="Traditional Arabic" w:hAnsi="Traditional Arabic" w:cs="Traditional Arabic"/>
          <w:rtl/>
        </w:rPr>
        <w:t>در برمی‌گیرد</w:t>
      </w:r>
      <w:r w:rsidR="00823048"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D52AFB" w:rsidRPr="00901B65" w:rsidRDefault="00823048" w:rsidP="00D52AFB">
      <w:pPr>
        <w:pStyle w:val="af1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گسترش ظلم یا حاکمیت اشرار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D52AFB" w:rsidRPr="00901B65">
        <w:rPr>
          <w:rFonts w:ascii="Traditional Arabic" w:hAnsi="Traditional Arabic" w:cs="Traditional Arabic" w:hint="cs"/>
          <w:rtl/>
        </w:rPr>
        <w:t>.</w:t>
      </w:r>
    </w:p>
    <w:p w:rsidR="00D52AFB" w:rsidRPr="00901B65" w:rsidRDefault="00D52AFB" w:rsidP="00D52AFB">
      <w:pPr>
        <w:pStyle w:val="af1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>و موارد دیگر.</w:t>
      </w:r>
    </w:p>
    <w:p w:rsidR="00160450" w:rsidRPr="00901B65" w:rsidRDefault="00D52AFB" w:rsidP="00D52AFB">
      <w:pPr>
        <w:ind w:left="360"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E85F2B" w:rsidRPr="00901B65">
        <w:rPr>
          <w:rFonts w:ascii="Traditional Arabic" w:hAnsi="Traditional Arabic" w:cs="Traditional Arabic" w:hint="cs"/>
          <w:rtl/>
        </w:rPr>
        <w:t>این‌گونه</w:t>
      </w:r>
      <w:r w:rsidRPr="00901B65">
        <w:rPr>
          <w:rFonts w:ascii="Traditional Arabic" w:hAnsi="Traditional Arabic" w:cs="Traditional Arabic" w:hint="cs"/>
          <w:rtl/>
        </w:rPr>
        <w:t xml:space="preserve"> آثار </w:t>
      </w:r>
      <w:r w:rsidR="00823048" w:rsidRPr="00901B65">
        <w:rPr>
          <w:rFonts w:ascii="Traditional Arabic" w:hAnsi="Traditional Arabic" w:cs="Traditional Arabic" w:hint="cs"/>
          <w:rtl/>
        </w:rPr>
        <w:t xml:space="preserve">از </w:t>
      </w:r>
      <w:r w:rsidRPr="00901B65">
        <w:rPr>
          <w:rFonts w:ascii="Traditional Arabic" w:hAnsi="Traditional Arabic" w:cs="Traditional Arabic" w:hint="cs"/>
          <w:rtl/>
        </w:rPr>
        <w:t>امور</w:t>
      </w:r>
      <w:r w:rsidR="00823048" w:rsidRPr="00901B65">
        <w:rPr>
          <w:rFonts w:ascii="Traditional Arabic" w:hAnsi="Traditional Arabic" w:cs="Traditional Arabic" w:hint="cs"/>
          <w:rtl/>
        </w:rPr>
        <w:t xml:space="preserve"> دنیایی است که دست و پای </w:t>
      </w:r>
      <w:r w:rsidRPr="00901B65">
        <w:rPr>
          <w:rFonts w:ascii="Traditional Arabic" w:hAnsi="Traditional Arabic" w:cs="Traditional Arabic" w:hint="cs"/>
          <w:rtl/>
        </w:rPr>
        <w:t xml:space="preserve">انسان </w:t>
      </w:r>
      <w:r w:rsidR="00823048" w:rsidRPr="00901B65">
        <w:rPr>
          <w:rFonts w:ascii="Traditional Arabic" w:hAnsi="Traditional Arabic" w:cs="Traditional Arabic" w:hint="cs"/>
          <w:rtl/>
        </w:rPr>
        <w:t xml:space="preserve">را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ی‌گیرد</w:t>
      </w:r>
      <w:r w:rsidR="00823048" w:rsidRPr="00901B65">
        <w:rPr>
          <w:rFonts w:ascii="Traditional Arabic" w:hAnsi="Traditional Arabic" w:cs="Traditional Arabic" w:hint="cs"/>
          <w:rtl/>
        </w:rPr>
        <w:t xml:space="preserve"> و زندگی را بر </w:t>
      </w:r>
      <w:r w:rsidRPr="00901B65">
        <w:rPr>
          <w:rFonts w:ascii="Traditional Arabic" w:hAnsi="Traditional Arabic" w:cs="Traditional Arabic" w:hint="cs"/>
          <w:rtl/>
        </w:rPr>
        <w:t>او</w:t>
      </w:r>
      <w:r w:rsidR="00823048" w:rsidRPr="00901B65">
        <w:rPr>
          <w:rFonts w:ascii="Traditional Arabic" w:hAnsi="Traditional Arabic" w:cs="Traditional Arabic" w:hint="cs"/>
          <w:rtl/>
        </w:rPr>
        <w:t xml:space="preserve"> تنگ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ی‌کند</w:t>
      </w:r>
      <w:r w:rsidR="00823048" w:rsidRPr="00901B65">
        <w:rPr>
          <w:rFonts w:ascii="Traditional Arabic" w:hAnsi="Traditional Arabic" w:cs="Traditional Arabic" w:hint="cs"/>
          <w:rtl/>
        </w:rPr>
        <w:t>.</w:t>
      </w:r>
    </w:p>
    <w:p w:rsidR="000C3BDA" w:rsidRPr="00901B65" w:rsidRDefault="000C3BDA" w:rsidP="009D57BF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2. آثار معنوی ترک «امر به معروف و نهی از منکر» در دنیا</w:t>
      </w:r>
    </w:p>
    <w:p w:rsidR="000C3BDA" w:rsidRPr="00901B65" w:rsidRDefault="008E53B1" w:rsidP="000C3BDA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نوع دوم </w:t>
      </w:r>
      <w:r w:rsidR="000C3BDA" w:rsidRPr="00901B65">
        <w:rPr>
          <w:rFonts w:ascii="Traditional Arabic" w:hAnsi="Traditional Arabic" w:cs="Traditional Arabic" w:hint="cs"/>
          <w:rtl/>
        </w:rPr>
        <w:t>آثاری است</w:t>
      </w:r>
      <w:r w:rsidRPr="00901B65">
        <w:rPr>
          <w:rFonts w:ascii="Traditional Arabic" w:hAnsi="Traditional Arabic" w:cs="Traditional Arabic" w:hint="cs"/>
          <w:rtl/>
        </w:rPr>
        <w:t xml:space="preserve"> که </w:t>
      </w:r>
      <w:r w:rsidR="00F81573" w:rsidRPr="00901B65">
        <w:rPr>
          <w:rFonts w:ascii="Traditional Arabic" w:hAnsi="Traditional Arabic" w:cs="Traditional Arabic"/>
          <w:rtl/>
        </w:rPr>
        <w:t>جنبه‌ها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823048" w:rsidRPr="00901B65">
        <w:rPr>
          <w:rFonts w:ascii="Traditional Arabic" w:hAnsi="Traditional Arabic" w:cs="Traditional Arabic" w:hint="cs"/>
          <w:rtl/>
        </w:rPr>
        <w:t xml:space="preserve"> روحی و معنوی دار</w:t>
      </w:r>
      <w:r w:rsidR="000C3BDA" w:rsidRPr="00901B65">
        <w:rPr>
          <w:rFonts w:ascii="Traditional Arabic" w:hAnsi="Traditional Arabic" w:cs="Traditional Arabic" w:hint="cs"/>
          <w:rtl/>
        </w:rPr>
        <w:t>ن</w:t>
      </w:r>
      <w:r w:rsidR="00823048" w:rsidRPr="00901B65">
        <w:rPr>
          <w:rFonts w:ascii="Traditional Arabic" w:hAnsi="Traditional Arabic" w:cs="Traditional Arabic" w:hint="cs"/>
          <w:rtl/>
        </w:rPr>
        <w:t xml:space="preserve">د </w:t>
      </w:r>
      <w:r w:rsidR="000C3BDA" w:rsidRPr="00901B65">
        <w:rPr>
          <w:rFonts w:ascii="Traditional Arabic" w:hAnsi="Traditional Arabic" w:cs="Traditional Arabic" w:hint="cs"/>
          <w:rtl/>
        </w:rPr>
        <w:t>و</w:t>
      </w:r>
      <w:r w:rsidR="00823048" w:rsidRPr="00901B65">
        <w:rPr>
          <w:rFonts w:ascii="Traditional Arabic" w:hAnsi="Traditional Arabic" w:cs="Traditional Arabic" w:hint="cs"/>
          <w:rtl/>
        </w:rPr>
        <w:t xml:space="preserve"> اساس ک</w:t>
      </w:r>
      <w:r w:rsidRPr="00901B65">
        <w:rPr>
          <w:rFonts w:ascii="Traditional Arabic" w:hAnsi="Traditional Arabic" w:cs="Traditional Arabic" w:hint="cs"/>
          <w:rtl/>
        </w:rPr>
        <w:t xml:space="preserve">ار بعدی اخروی است، </w:t>
      </w:r>
      <w:r w:rsidR="000C3BDA" w:rsidRPr="00901B65">
        <w:rPr>
          <w:rFonts w:ascii="Traditional Arabic" w:hAnsi="Traditional Arabic" w:cs="Traditional Arabic" w:hint="cs"/>
          <w:rtl/>
        </w:rPr>
        <w:t>مانند؛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</w:p>
    <w:p w:rsidR="000C3BDA" w:rsidRPr="00901B65" w:rsidRDefault="000C3BDA" w:rsidP="000C3BDA">
      <w:pPr>
        <w:pStyle w:val="af1"/>
        <w:numPr>
          <w:ilvl w:val="0"/>
          <w:numId w:val="23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عدم استجابت دعا؛ </w:t>
      </w:r>
    </w:p>
    <w:p w:rsidR="000C3BDA" w:rsidRPr="00901B65" w:rsidRDefault="000C3BDA" w:rsidP="000C3BDA">
      <w:pPr>
        <w:pStyle w:val="af1"/>
        <w:numPr>
          <w:ilvl w:val="0"/>
          <w:numId w:val="23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دوری از خدا؛ </w:t>
      </w:r>
      <w:r w:rsidR="00823048" w:rsidRPr="00901B65">
        <w:rPr>
          <w:rFonts w:ascii="Traditional Arabic" w:hAnsi="Traditional Arabic" w:cs="Traditional Arabic" w:hint="cs"/>
          <w:rtl/>
        </w:rPr>
        <w:t xml:space="preserve">وقاءٍ من الله، کسانی که </w:t>
      </w:r>
      <w:r w:rsidRPr="00901B65">
        <w:rPr>
          <w:rFonts w:ascii="Traditional Arabic" w:hAnsi="Traditional Arabic" w:cs="Traditional Arabic" w:hint="cs"/>
          <w:rtl/>
        </w:rPr>
        <w:t xml:space="preserve">امر به معروف و نهی از منکر را </w:t>
      </w:r>
      <w:r w:rsidR="00823048" w:rsidRPr="00901B65">
        <w:rPr>
          <w:rFonts w:ascii="Traditional Arabic" w:hAnsi="Traditional Arabic" w:cs="Traditional Arabic" w:hint="cs"/>
          <w:rtl/>
        </w:rPr>
        <w:t xml:space="preserve">ترک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ی‌کنند</w:t>
      </w:r>
      <w:r w:rsidR="00823048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آمادهٔ</w:t>
      </w:r>
      <w:r w:rsidR="00823048" w:rsidRPr="00901B65">
        <w:rPr>
          <w:rFonts w:ascii="Traditional Arabic" w:hAnsi="Traditional Arabic" w:cs="Traditional Arabic" w:hint="cs"/>
          <w:rtl/>
        </w:rPr>
        <w:t xml:space="preserve"> وقاءٍ من الله باشند یعنی پیامدهای منفی معنوی و روحی و اخلاقی که برای فرد و جامعه ایجاد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ی‌کند</w:t>
      </w:r>
      <w:r w:rsidR="00823048" w:rsidRPr="00901B65">
        <w:rPr>
          <w:rFonts w:ascii="Traditional Arabic" w:hAnsi="Traditional Arabic" w:cs="Traditional Arabic" w:hint="cs"/>
          <w:rtl/>
        </w:rPr>
        <w:t xml:space="preserve"> که فقط مادی نیست. </w:t>
      </w:r>
    </w:p>
    <w:p w:rsidR="000C3BDA" w:rsidRPr="00901B65" w:rsidRDefault="000C3BDA" w:rsidP="009D57BF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3. آثار اخروی ترک «امر به معروف و نهی از منکر»</w:t>
      </w:r>
    </w:p>
    <w:p w:rsidR="00823048" w:rsidRPr="00901B65" w:rsidRDefault="00823048" w:rsidP="00227535">
      <w:pPr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نوع اخیر</w:t>
      </w:r>
      <w:r w:rsidR="008E53B1" w:rsidRPr="00901B65">
        <w:rPr>
          <w:rFonts w:ascii="Traditional Arabic" w:hAnsi="Traditional Arabic" w:cs="Traditional Arabic" w:hint="cs"/>
          <w:rtl/>
        </w:rPr>
        <w:t xml:space="preserve"> </w:t>
      </w:r>
      <w:r w:rsidR="00227535" w:rsidRPr="00901B65">
        <w:rPr>
          <w:rFonts w:ascii="Traditional Arabic" w:hAnsi="Traditional Arabic" w:cs="Traditional Arabic" w:hint="cs"/>
          <w:rtl/>
        </w:rPr>
        <w:t>مربوط به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227535" w:rsidRPr="00901B65">
        <w:rPr>
          <w:rFonts w:ascii="Traditional Arabic" w:hAnsi="Traditional Arabic" w:cs="Traditional Arabic" w:hint="cs"/>
          <w:rtl/>
        </w:rPr>
        <w:t>روایاتی</w:t>
      </w:r>
      <w:r w:rsidRPr="00901B65">
        <w:rPr>
          <w:rFonts w:ascii="Traditional Arabic" w:hAnsi="Traditional Arabic" w:cs="Traditional Arabic" w:hint="cs"/>
          <w:rtl/>
        </w:rPr>
        <w:t xml:space="preserve"> است که آثاری که در </w:t>
      </w:r>
      <w:r w:rsidR="00227535" w:rsidRPr="00901B65">
        <w:rPr>
          <w:rFonts w:ascii="Traditional Arabic" w:hAnsi="Traditional Arabic" w:cs="Traditional Arabic" w:hint="cs"/>
          <w:rtl/>
        </w:rPr>
        <w:t>آخرت</w:t>
      </w:r>
      <w:r w:rsidRPr="00901B65">
        <w:rPr>
          <w:rFonts w:ascii="Traditional Arabic" w:hAnsi="Traditional Arabic" w:cs="Traditional Arabic" w:hint="cs"/>
          <w:rtl/>
        </w:rPr>
        <w:t xml:space="preserve"> ایجاد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227535" w:rsidRPr="00901B65">
        <w:rPr>
          <w:rFonts w:ascii="Traditional Arabic" w:hAnsi="Traditional Arabic" w:cs="Traditional Arabic" w:hint="cs"/>
          <w:rtl/>
        </w:rPr>
        <w:t xml:space="preserve">و باعث </w:t>
      </w:r>
      <w:r w:rsidRPr="00901B65">
        <w:rPr>
          <w:rFonts w:ascii="Traditional Arabic" w:hAnsi="Traditional Arabic" w:cs="Traditional Arabic" w:hint="cs"/>
          <w:rtl/>
        </w:rPr>
        <w:t xml:space="preserve">عذاب الهی است </w:t>
      </w:r>
      <w:r w:rsidR="00227535" w:rsidRPr="00901B65">
        <w:rPr>
          <w:rFonts w:ascii="Traditional Arabic" w:hAnsi="Traditional Arabic" w:cs="Traditional Arabic" w:hint="cs"/>
          <w:rtl/>
        </w:rPr>
        <w:t xml:space="preserve">را ذکر </w:t>
      </w:r>
      <w:r w:rsidR="00F81573" w:rsidRPr="00901B65">
        <w:rPr>
          <w:rFonts w:ascii="Traditional Arabic" w:hAnsi="Traditional Arabic" w:cs="Traditional Arabic"/>
          <w:rtl/>
        </w:rPr>
        <w:t>کرده‌اند</w:t>
      </w:r>
      <w:r w:rsidR="00227535" w:rsidRPr="00901B65">
        <w:rPr>
          <w:rFonts w:ascii="Traditional Arabic" w:hAnsi="Traditional Arabic" w:cs="Traditional Arabic" w:hint="cs"/>
          <w:rtl/>
        </w:rPr>
        <w:t xml:space="preserve"> </w:t>
      </w:r>
      <w:r w:rsidRPr="00901B65">
        <w:rPr>
          <w:rFonts w:ascii="Traditional Arabic" w:hAnsi="Traditional Arabic" w:cs="Traditional Arabic" w:hint="cs"/>
          <w:rtl/>
        </w:rPr>
        <w:t xml:space="preserve">که اینها در روایات مفصل آمده است و اینکه شریک در گناه گناهکاران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. آدمی که امر به معروف و نهی از منکر را ترک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ی‌کند</w:t>
      </w:r>
      <w:r w:rsidRPr="00901B65">
        <w:rPr>
          <w:rFonts w:ascii="Traditional Arabic" w:hAnsi="Traditional Arabic" w:cs="Traditional Arabic" w:hint="cs"/>
          <w:rtl/>
        </w:rPr>
        <w:t xml:space="preserve"> در گناه آنها شریک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 که این در روایت معتبری آمده است.</w:t>
      </w:r>
    </w:p>
    <w:p w:rsidR="00227535" w:rsidRPr="00901B65" w:rsidRDefault="00F81573" w:rsidP="009D57BF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/>
          <w:color w:val="FF0000"/>
          <w:rtl/>
        </w:rPr>
        <w:lastRenderedPageBreak/>
        <w:t>جمع‌بند</w:t>
      </w:r>
      <w:r w:rsidRPr="00901B65">
        <w:rPr>
          <w:rFonts w:ascii="Traditional Arabic" w:hAnsi="Traditional Arabic" w:cs="Traditional Arabic" w:hint="cs"/>
          <w:color w:val="FF0000"/>
          <w:rtl/>
        </w:rPr>
        <w:t>ی</w:t>
      </w:r>
    </w:p>
    <w:p w:rsidR="008005B5" w:rsidRPr="00901B65" w:rsidRDefault="00823048" w:rsidP="009D57BF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پس </w:t>
      </w:r>
      <w:r w:rsidR="00F81573" w:rsidRPr="00901B65">
        <w:rPr>
          <w:rFonts w:ascii="Traditional Arabic" w:hAnsi="Traditional Arabic" w:cs="Traditional Arabic"/>
          <w:rtl/>
        </w:rPr>
        <w:t>مجموعهٔ</w:t>
      </w:r>
      <w:r w:rsidRPr="00901B65">
        <w:rPr>
          <w:rFonts w:ascii="Traditional Arabic" w:hAnsi="Traditional Arabic" w:cs="Traditional Arabic" w:hint="cs"/>
          <w:rtl/>
        </w:rPr>
        <w:t xml:space="preserve"> ده </w:t>
      </w:r>
      <w:r w:rsidR="00227535" w:rsidRPr="00901B65">
        <w:rPr>
          <w:rFonts w:ascii="Traditional Arabic" w:hAnsi="Traditional Arabic" w:cs="Traditional Arabic" w:hint="cs"/>
          <w:rtl/>
        </w:rPr>
        <w:t xml:space="preserve">الی </w:t>
      </w:r>
      <w:r w:rsidRPr="00901B65">
        <w:rPr>
          <w:rFonts w:ascii="Traditional Arabic" w:hAnsi="Traditional Arabic" w:cs="Traditional Arabic" w:hint="cs"/>
          <w:rtl/>
        </w:rPr>
        <w:t xml:space="preserve">پانزده عنوانی که در روایات </w:t>
      </w:r>
      <w:r w:rsidR="008005B5" w:rsidRPr="00901B65">
        <w:rPr>
          <w:rFonts w:ascii="Traditional Arabic" w:hAnsi="Traditional Arabic" w:cs="Traditional Arabic" w:hint="cs"/>
          <w:rtl/>
        </w:rPr>
        <w:t>بیان</w:t>
      </w:r>
      <w:r w:rsidRPr="00901B65">
        <w:rPr>
          <w:rFonts w:ascii="Traditional Arabic" w:hAnsi="Traditional Arabic" w:cs="Traditional Arabic" w:hint="cs"/>
          <w:rtl/>
        </w:rPr>
        <w:t xml:space="preserve"> شده است از یک نظر به سه بخش</w:t>
      </w:r>
      <w:r w:rsidR="009D57BF" w:rsidRPr="00901B65">
        <w:rPr>
          <w:rFonts w:ascii="Traditional Arabic" w:hAnsi="Traditional Arabic" w:cs="Traditional Arabic" w:hint="cs"/>
          <w:rtl/>
        </w:rPr>
        <w:t>ی</w:t>
      </w:r>
      <w:r w:rsidRPr="00901B65">
        <w:rPr>
          <w:rFonts w:ascii="Traditional Arabic" w:hAnsi="Traditional Arabic" w:cs="Traditional Arabic" w:hint="cs"/>
          <w:rtl/>
        </w:rPr>
        <w:t xml:space="preserve"> که </w:t>
      </w:r>
      <w:r w:rsidR="008005B5" w:rsidRPr="00901B65">
        <w:rPr>
          <w:rFonts w:ascii="Traditional Arabic" w:hAnsi="Traditional Arabic" w:cs="Traditional Arabic" w:hint="cs"/>
          <w:rtl/>
        </w:rPr>
        <w:t>گفته شد</w:t>
      </w:r>
      <w:r w:rsidR="009D57BF" w:rsidRPr="00901B65">
        <w:rPr>
          <w:rFonts w:ascii="Traditional Arabic" w:hAnsi="Traditional Arabic" w:cs="Traditional Arabic" w:hint="cs"/>
          <w:rtl/>
        </w:rPr>
        <w:t xml:space="preserve"> تقسیم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9D57BF" w:rsidRPr="00901B65">
        <w:rPr>
          <w:rFonts w:ascii="Traditional Arabic" w:hAnsi="Traditional Arabic" w:cs="Traditional Arabic" w:hint="cs"/>
          <w:rtl/>
        </w:rPr>
        <w:t>،</w:t>
      </w:r>
      <w:r w:rsidRPr="00901B65">
        <w:rPr>
          <w:rFonts w:ascii="Traditional Arabic" w:hAnsi="Traditional Arabic" w:cs="Traditional Arabic" w:hint="cs"/>
          <w:rtl/>
        </w:rPr>
        <w:t xml:space="preserve"> البته بخش دوم و سوم خیلی به هم نزدیک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 چون سومی بازتاب دومی است. از جهت دیگر همین ده </w:t>
      </w:r>
      <w:r w:rsidR="00227535" w:rsidRPr="00901B65">
        <w:rPr>
          <w:rFonts w:ascii="Traditional Arabic" w:hAnsi="Traditional Arabic" w:cs="Traditional Arabic" w:hint="cs"/>
          <w:rtl/>
        </w:rPr>
        <w:t xml:space="preserve">الی </w:t>
      </w:r>
      <w:r w:rsidRPr="00901B65">
        <w:rPr>
          <w:rFonts w:ascii="Traditional Arabic" w:hAnsi="Traditional Arabic" w:cs="Traditional Arabic" w:hint="cs"/>
          <w:rtl/>
        </w:rPr>
        <w:t xml:space="preserve">بیست </w:t>
      </w:r>
      <w:r w:rsidR="00F81573" w:rsidRPr="00901B65">
        <w:rPr>
          <w:rFonts w:ascii="Traditional Arabic" w:hAnsi="Traditional Arabic" w:cs="Traditional Arabic"/>
          <w:rtl/>
        </w:rPr>
        <w:t>وعدهٔ</w:t>
      </w:r>
      <w:r w:rsidRPr="00901B65">
        <w:rPr>
          <w:rFonts w:ascii="Traditional Arabic" w:hAnsi="Traditional Arabic" w:cs="Traditional Arabic" w:hint="cs"/>
          <w:rtl/>
        </w:rPr>
        <w:t xml:space="preserve"> عذابی که بر ترک امر به معروف و نهی از منکر داده شده است بعضی </w:t>
      </w:r>
      <w:r w:rsidR="00F81573" w:rsidRPr="00901B65">
        <w:rPr>
          <w:rFonts w:ascii="Traditional Arabic" w:hAnsi="Traditional Arabic" w:cs="Traditional Arabic"/>
          <w:rtl/>
        </w:rPr>
        <w:t>جنبهٔ</w:t>
      </w:r>
      <w:r w:rsidRPr="00901B65">
        <w:rPr>
          <w:rFonts w:ascii="Traditional Arabic" w:hAnsi="Traditional Arabic" w:cs="Traditional Arabic" w:hint="cs"/>
          <w:rtl/>
        </w:rPr>
        <w:t xml:space="preserve"> فردی و بع</w:t>
      </w:r>
      <w:r w:rsidR="008005B5" w:rsidRPr="00901B65">
        <w:rPr>
          <w:rFonts w:ascii="Traditional Arabic" w:hAnsi="Traditional Arabic" w:cs="Traditional Arabic" w:hint="cs"/>
          <w:rtl/>
        </w:rPr>
        <w:t xml:space="preserve">ضی </w:t>
      </w:r>
      <w:r w:rsidR="00F81573" w:rsidRPr="00901B65">
        <w:rPr>
          <w:rFonts w:ascii="Traditional Arabic" w:hAnsi="Traditional Arabic" w:cs="Traditional Arabic"/>
          <w:rtl/>
        </w:rPr>
        <w:t>جنبهٔ</w:t>
      </w:r>
      <w:r w:rsidR="008005B5" w:rsidRPr="00901B65">
        <w:rPr>
          <w:rFonts w:ascii="Traditional Arabic" w:hAnsi="Traditional Arabic" w:cs="Traditional Arabic" w:hint="cs"/>
          <w:rtl/>
        </w:rPr>
        <w:t xml:space="preserve"> اجتماعی دارد.</w:t>
      </w:r>
    </w:p>
    <w:p w:rsidR="009D57BF" w:rsidRPr="00901B65" w:rsidRDefault="00823048" w:rsidP="00C0123D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از جمله نکات مهم در امر به معروف و نهی از منکر این است که ترک آن موجب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 که خوب و بد باهم بسوزند</w:t>
      </w:r>
      <w:r w:rsidR="009D57BF" w:rsidRPr="00901B65">
        <w:rPr>
          <w:rFonts w:ascii="Traditional Arabic" w:hAnsi="Traditional Arabic" w:cs="Traditional Arabic" w:hint="cs"/>
          <w:rtl/>
        </w:rPr>
        <w:t xml:space="preserve"> و </w:t>
      </w:r>
      <w:r w:rsidR="00E85F2B" w:rsidRPr="00901B65">
        <w:rPr>
          <w:rFonts w:ascii="Traditional Arabic" w:hAnsi="Traditional Arabic" w:cs="Traditional Arabic" w:hint="cs"/>
          <w:rtl/>
        </w:rPr>
        <w:t>به‌عبارت‌دیگر</w:t>
      </w:r>
      <w:r w:rsidR="009D57BF" w:rsidRPr="00901B65">
        <w:rPr>
          <w:rFonts w:ascii="Traditional Arabic" w:hAnsi="Traditional Arabic" w:cs="Traditional Arabic" w:hint="cs"/>
          <w:rtl/>
        </w:rPr>
        <w:t xml:space="preserve"> جامعه مصداق </w:t>
      </w:r>
      <w:r w:rsidR="00F81573" w:rsidRPr="00901B65">
        <w:rPr>
          <w:rFonts w:ascii="Traditional Arabic" w:hAnsi="Traditional Arabic" w:cs="Traditional Arabic"/>
          <w:rtl/>
        </w:rPr>
        <w:t>آ</w:t>
      </w:r>
      <w:r w:rsidR="00F81573" w:rsidRPr="00901B65">
        <w:rPr>
          <w:rFonts w:ascii="Traditional Arabic" w:hAnsi="Traditional Arabic" w:cs="Traditional Arabic" w:hint="cs"/>
          <w:rtl/>
        </w:rPr>
        <w:t>یهٔ</w:t>
      </w:r>
      <w:r w:rsidR="009D57BF" w:rsidRPr="00901B65">
        <w:rPr>
          <w:rFonts w:ascii="Traditional Arabic" w:hAnsi="Traditional Arabic" w:cs="Traditional Arabic" w:hint="cs"/>
          <w:rtl/>
        </w:rPr>
        <w:t xml:space="preserve"> </w:t>
      </w:r>
      <w:r w:rsidR="009D57BF" w:rsidRPr="00901B65">
        <w:rPr>
          <w:rFonts w:ascii="Traditional Arabic" w:hAnsi="Traditional Arabic" w:cs="Traditional Arabic" w:hint="cs"/>
          <w:b/>
          <w:bCs/>
          <w:color w:val="008000"/>
          <w:rtl/>
        </w:rPr>
        <w:t>«</w:t>
      </w:r>
      <w:r w:rsidR="009D57BF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 xml:space="preserve">وَ اتَّقُوا فِتْنَةً لا </w:t>
      </w:r>
      <w:r w:rsidR="00F81573" w:rsidRPr="00901B6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تُص</w:t>
      </w:r>
      <w:r w:rsidR="00F81573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>یبَنَّ</w:t>
      </w:r>
      <w:r w:rsidR="009D57BF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الَّذ</w:t>
      </w:r>
      <w:r w:rsidR="00F81573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>ینَ</w:t>
      </w:r>
      <w:r w:rsidR="009D57BF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 xml:space="preserve"> ظَلَمُوا </w:t>
      </w:r>
      <w:r w:rsidR="00F81573" w:rsidRPr="00901B6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مِنْکُمْ</w:t>
      </w:r>
      <w:r w:rsidR="009D57BF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 xml:space="preserve"> خَاصَّةً وَ اعْلَمُوا أَنَّ اللَّهَ </w:t>
      </w:r>
      <w:r w:rsidR="00F81573" w:rsidRPr="00901B6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شَد</w:t>
      </w:r>
      <w:r w:rsidR="00F81573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>یدُ</w:t>
      </w:r>
      <w:r w:rsidR="009D57BF" w:rsidRPr="00901B65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 xml:space="preserve"> الْعِقاب</w:t>
      </w:r>
      <w:r w:rsidR="009D57BF" w:rsidRPr="00901B65">
        <w:rPr>
          <w:rFonts w:ascii="Traditional Arabic" w:hAnsi="Traditional Arabic" w:cs="Traditional Arabic" w:hint="cs"/>
          <w:b/>
          <w:bCs/>
          <w:color w:val="008000"/>
          <w:rtl/>
        </w:rPr>
        <w:t>»</w:t>
      </w:r>
      <w:r w:rsidR="000B6035">
        <w:rPr>
          <w:rStyle w:val="ae"/>
          <w:rFonts w:ascii="Traditional Arabic" w:hAnsi="Traditional Arabic" w:cs="Traditional Arabic"/>
          <w:b/>
          <w:bCs/>
          <w:color w:val="008000"/>
          <w:rtl/>
        </w:rPr>
        <w:footnoteReference w:id="3"/>
      </w:r>
      <w:r w:rsidR="009D57BF" w:rsidRPr="00901B65">
        <w:rPr>
          <w:rFonts w:ascii="Traditional Arabic" w:hAnsi="Traditional Arabic" w:cs="Traditional Arabic" w:hint="cs"/>
          <w:rtl/>
        </w:rPr>
        <w:t xml:space="preserve"> </w:t>
      </w:r>
      <w:r w:rsidR="00CC7814" w:rsidRPr="00901B65">
        <w:rPr>
          <w:rFonts w:ascii="Traditional Arabic" w:hAnsi="Traditional Arabic" w:cs="Traditional Arabic" w:hint="cs"/>
          <w:rtl/>
        </w:rPr>
        <w:t xml:space="preserve">شود. </w:t>
      </w:r>
      <w:r w:rsidR="008E53B1" w:rsidRPr="00901B65">
        <w:rPr>
          <w:rFonts w:ascii="Traditional Arabic" w:hAnsi="Traditional Arabic" w:cs="Traditional Arabic" w:hint="cs"/>
          <w:rtl/>
        </w:rPr>
        <w:t>این</w:t>
      </w:r>
      <w:r w:rsidR="00CC7814" w:rsidRPr="00901B65">
        <w:rPr>
          <w:rFonts w:ascii="Traditional Arabic" w:hAnsi="Traditional Arabic" w:cs="Traditional Arabic" w:hint="cs"/>
          <w:rtl/>
        </w:rPr>
        <w:t xml:space="preserve">ها آثار منفی امر به معروف و نهی از منکر است. عناوینی </w:t>
      </w:r>
      <w:r w:rsidR="007B0BEA" w:rsidRPr="00901B65">
        <w:rPr>
          <w:rFonts w:ascii="Traditional Arabic" w:hAnsi="Traditional Arabic" w:cs="Traditional Arabic" w:hint="cs"/>
          <w:rtl/>
        </w:rPr>
        <w:t>دیگری مثل</w:t>
      </w:r>
      <w:r w:rsidR="00CC7814" w:rsidRPr="00901B65">
        <w:rPr>
          <w:rFonts w:ascii="Traditional Arabic" w:hAnsi="Traditional Arabic" w:cs="Traditional Arabic" w:hint="cs"/>
          <w:rtl/>
        </w:rPr>
        <w:t xml:space="preserve"> </w:t>
      </w:r>
      <w:r w:rsidR="0039022C" w:rsidRPr="00901B65">
        <w:rPr>
          <w:rFonts w:ascii="Traditional Arabic" w:hAnsi="Traditional Arabic" w:cs="Traditional Arabic" w:hint="cs"/>
          <w:rtl/>
        </w:rPr>
        <w:t>حاکمیت اشرار، عدم استجابت دعا، دوری از خدا، غضب الهی، شمول عذاب حتی نسبت به خوبان، سلب برکات، خذلان الهی و چیزهایی از این قبیل</w:t>
      </w:r>
      <w:r w:rsidR="0039022C" w:rsidRPr="00901B65">
        <w:rPr>
          <w:rFonts w:ascii="Traditional Arabic" w:hAnsi="Traditional Arabic" w:cs="Traditional Arabic" w:hint="cs"/>
          <w:rtl/>
        </w:rPr>
        <w:t>،</w:t>
      </w:r>
      <w:r w:rsidR="0039022C" w:rsidRPr="00901B65">
        <w:rPr>
          <w:rFonts w:ascii="Traditional Arabic" w:hAnsi="Traditional Arabic" w:cs="Traditional Arabic" w:hint="cs"/>
          <w:rtl/>
        </w:rPr>
        <w:t xml:space="preserve"> </w:t>
      </w:r>
      <w:r w:rsidR="00CC7814" w:rsidRPr="00901B65">
        <w:rPr>
          <w:rFonts w:ascii="Traditional Arabic" w:hAnsi="Traditional Arabic" w:cs="Traditional Arabic" w:hint="cs"/>
          <w:rtl/>
        </w:rPr>
        <w:t xml:space="preserve">در </w:t>
      </w:r>
      <w:r w:rsidR="007B0BEA" w:rsidRPr="00901B65">
        <w:rPr>
          <w:rFonts w:ascii="Traditional Arabic" w:hAnsi="Traditional Arabic" w:cs="Traditional Arabic" w:hint="cs"/>
          <w:rtl/>
        </w:rPr>
        <w:t xml:space="preserve">روایات آمده است </w:t>
      </w:r>
      <w:r w:rsidR="00CC7814" w:rsidRPr="00901B65">
        <w:rPr>
          <w:rFonts w:ascii="Traditional Arabic" w:hAnsi="Traditional Arabic" w:cs="Traditional Arabic" w:hint="cs"/>
          <w:rtl/>
        </w:rPr>
        <w:t xml:space="preserve">که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8E53B1" w:rsidRPr="00901B65">
        <w:rPr>
          <w:rFonts w:ascii="Traditional Arabic" w:hAnsi="Traditional Arabic" w:cs="Traditional Arabic" w:hint="cs"/>
          <w:rtl/>
        </w:rPr>
        <w:t xml:space="preserve"> </w:t>
      </w:r>
      <w:r w:rsidR="009D57BF" w:rsidRPr="00901B65">
        <w:rPr>
          <w:rFonts w:ascii="Traditional Arabic" w:hAnsi="Traditional Arabic" w:cs="Traditional Arabic" w:hint="cs"/>
          <w:rtl/>
        </w:rPr>
        <w:t>در این</w:t>
      </w:r>
      <w:r w:rsidR="008E53B1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تقس</w:t>
      </w:r>
      <w:r w:rsidR="00F81573" w:rsidRPr="00901B65">
        <w:rPr>
          <w:rFonts w:ascii="Traditional Arabic" w:hAnsi="Traditional Arabic" w:cs="Traditional Arabic" w:hint="cs"/>
          <w:rtl/>
        </w:rPr>
        <w:t>یم‌بندی</w:t>
      </w:r>
      <w:r w:rsidR="00CC7814" w:rsidRPr="00901B65">
        <w:rPr>
          <w:rFonts w:ascii="Traditional Arabic" w:hAnsi="Traditional Arabic" w:cs="Traditional Arabic" w:hint="cs"/>
          <w:rtl/>
        </w:rPr>
        <w:t xml:space="preserve"> </w:t>
      </w:r>
      <w:r w:rsidR="009D57BF" w:rsidRPr="00901B65">
        <w:rPr>
          <w:rFonts w:ascii="Traditional Arabic" w:hAnsi="Traditional Arabic" w:cs="Traditional Arabic" w:hint="cs"/>
          <w:rtl/>
        </w:rPr>
        <w:t>جای داد</w:t>
      </w:r>
      <w:r w:rsidR="00CC7814" w:rsidRPr="00901B65">
        <w:rPr>
          <w:rFonts w:ascii="Traditional Arabic" w:hAnsi="Traditional Arabic" w:cs="Traditional Arabic" w:hint="cs"/>
          <w:rtl/>
        </w:rPr>
        <w:t xml:space="preserve">. </w:t>
      </w:r>
    </w:p>
    <w:p w:rsidR="009D57BF" w:rsidRPr="00901B65" w:rsidRDefault="009D57BF" w:rsidP="003328FF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 xml:space="preserve">آثار </w:t>
      </w:r>
      <w:r w:rsidR="003328FF" w:rsidRPr="00901B65">
        <w:rPr>
          <w:rFonts w:ascii="Traditional Arabic" w:hAnsi="Traditional Arabic" w:cs="Traditional Arabic" w:hint="cs"/>
          <w:color w:val="FF0000"/>
          <w:rtl/>
        </w:rPr>
        <w:t>فعل</w:t>
      </w:r>
      <w:r w:rsidRPr="00901B65">
        <w:rPr>
          <w:rFonts w:ascii="Traditional Arabic" w:hAnsi="Traditional Arabic" w:cs="Traditional Arabic" w:hint="cs"/>
          <w:color w:val="FF0000"/>
          <w:rtl/>
        </w:rPr>
        <w:t xml:space="preserve"> «امر به معروف و نهی از منکر»</w:t>
      </w:r>
    </w:p>
    <w:p w:rsidR="00823048" w:rsidRPr="00901B65" w:rsidRDefault="00141CEE" w:rsidP="00B87875">
      <w:pPr>
        <w:autoSpaceDE w:val="0"/>
        <w:autoSpaceDN w:val="0"/>
        <w:adjustRightInd w:val="0"/>
        <w:spacing w:after="200" w:line="276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طبعاً</w:t>
      </w:r>
      <w:r w:rsidR="00CC7814" w:rsidRPr="00901B65">
        <w:rPr>
          <w:rFonts w:ascii="Traditional Arabic" w:hAnsi="Traditional Arabic" w:cs="Traditional Arabic" w:hint="cs"/>
          <w:rtl/>
        </w:rPr>
        <w:t xml:space="preserve"> اگر </w:t>
      </w:r>
      <w:r w:rsidR="0039022C" w:rsidRPr="00901B65">
        <w:rPr>
          <w:rFonts w:ascii="Traditional Arabic" w:hAnsi="Traditional Arabic" w:cs="Traditional Arabic" w:hint="cs"/>
          <w:rtl/>
        </w:rPr>
        <w:t xml:space="preserve">به </w:t>
      </w:r>
      <w:r w:rsidR="00CC7814" w:rsidRPr="00901B65">
        <w:rPr>
          <w:rFonts w:ascii="Traditional Arabic" w:hAnsi="Traditional Arabic" w:cs="Traditional Arabic" w:hint="cs"/>
          <w:rtl/>
        </w:rPr>
        <w:t xml:space="preserve">سمت ایجابی </w:t>
      </w:r>
      <w:r w:rsidR="0039022C" w:rsidRPr="00901B65">
        <w:rPr>
          <w:rFonts w:ascii="Traditional Arabic" w:hAnsi="Traditional Arabic" w:cs="Traditional Arabic" w:hint="cs"/>
          <w:rtl/>
        </w:rPr>
        <w:t>هم</w:t>
      </w:r>
      <w:r w:rsidR="00CC7814" w:rsidRPr="00901B65">
        <w:rPr>
          <w:rFonts w:ascii="Traditional Arabic" w:hAnsi="Traditional Arabic" w:cs="Traditional Arabic" w:hint="cs"/>
          <w:rtl/>
        </w:rPr>
        <w:t xml:space="preserve"> برویم </w:t>
      </w:r>
      <w:r w:rsidR="006F237D" w:rsidRPr="00901B65">
        <w:rPr>
          <w:rFonts w:ascii="Traditional Arabic" w:hAnsi="Traditional Arabic" w:cs="Traditional Arabic" w:hint="cs"/>
          <w:rtl/>
        </w:rPr>
        <w:t xml:space="preserve">در این صورت، </w:t>
      </w:r>
      <w:r w:rsidR="006F237D" w:rsidRPr="00901B65">
        <w:rPr>
          <w:rFonts w:ascii="Traditional Arabic" w:hAnsi="Traditional Arabic" w:cs="Traditional Arabic" w:hint="cs"/>
          <w:rtl/>
        </w:rPr>
        <w:t>فرد و جامعه</w:t>
      </w:r>
      <w:r w:rsidR="006F237D" w:rsidRPr="00901B65">
        <w:rPr>
          <w:rFonts w:ascii="Traditional Arabic" w:hAnsi="Traditional Arabic" w:cs="Traditional Arabic" w:hint="cs"/>
          <w:rtl/>
        </w:rPr>
        <w:t>،</w:t>
      </w:r>
      <w:r w:rsidR="006F237D" w:rsidRPr="00901B65">
        <w:rPr>
          <w:rFonts w:ascii="Traditional Arabic" w:hAnsi="Traditional Arabic" w:cs="Traditional Arabic" w:hint="cs"/>
          <w:rtl/>
        </w:rPr>
        <w:t xml:space="preserve"> </w:t>
      </w:r>
      <w:r w:rsidR="00D46B4B" w:rsidRPr="00901B65">
        <w:rPr>
          <w:rFonts w:ascii="Traditional Arabic" w:hAnsi="Traditional Arabic" w:cs="Traditional Arabic" w:hint="cs"/>
          <w:rtl/>
        </w:rPr>
        <w:t xml:space="preserve">از </w:t>
      </w:r>
      <w:r w:rsidR="00D46B4B" w:rsidRPr="00901B65">
        <w:rPr>
          <w:rFonts w:ascii="Traditional Arabic" w:hAnsi="Traditional Arabic" w:cs="Traditional Arabic" w:hint="cs"/>
          <w:rtl/>
        </w:rPr>
        <w:t>پیامدهای منفی</w:t>
      </w:r>
      <w:r w:rsidR="00D46B4B" w:rsidRPr="00901B65">
        <w:rPr>
          <w:rFonts w:ascii="Traditional Arabic" w:hAnsi="Traditional Arabic" w:cs="Traditional Arabic"/>
          <w:rtl/>
        </w:rPr>
        <w:t xml:space="preserve"> </w:t>
      </w:r>
      <w:r w:rsidR="00CC7814" w:rsidRPr="00901B65">
        <w:rPr>
          <w:rFonts w:ascii="Traditional Arabic" w:hAnsi="Traditional Arabic" w:cs="Traditional Arabic" w:hint="cs"/>
          <w:rtl/>
        </w:rPr>
        <w:t>عمل به این فریض</w:t>
      </w:r>
      <w:r w:rsidR="00D46B4B" w:rsidRPr="00901B65">
        <w:rPr>
          <w:rFonts w:ascii="Traditional Arabic" w:hAnsi="Traditional Arabic" w:cs="Traditional Arabic" w:hint="cs"/>
          <w:rtl/>
        </w:rPr>
        <w:t>ه</w:t>
      </w:r>
      <w:r w:rsidR="00CC7814" w:rsidRPr="00901B65">
        <w:rPr>
          <w:rFonts w:ascii="Traditional Arabic" w:hAnsi="Traditional Arabic" w:cs="Traditional Arabic" w:hint="cs"/>
          <w:rtl/>
        </w:rPr>
        <w:t xml:space="preserve"> دور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ی‌شوند</w:t>
      </w:r>
      <w:r w:rsidR="00CC7814" w:rsidRPr="00901B65">
        <w:rPr>
          <w:rFonts w:ascii="Traditional Arabic" w:hAnsi="Traditional Arabic" w:cs="Traditional Arabic" w:hint="cs"/>
          <w:rtl/>
        </w:rPr>
        <w:t xml:space="preserve">. ولی به طور خاص هم در </w:t>
      </w:r>
      <w:r w:rsidR="00F81573" w:rsidRPr="00901B65">
        <w:rPr>
          <w:rFonts w:ascii="Traditional Arabic" w:hAnsi="Traditional Arabic" w:cs="Traditional Arabic"/>
          <w:rtl/>
        </w:rPr>
        <w:t>فلسفه‌ها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031508" w:rsidRPr="00901B65">
        <w:rPr>
          <w:rFonts w:ascii="Traditional Arabic" w:hAnsi="Traditional Arabic" w:cs="Traditional Arabic" w:hint="cs"/>
          <w:rtl/>
        </w:rPr>
        <w:t xml:space="preserve"> عملی</w:t>
      </w:r>
      <w:r w:rsidR="00CC7814" w:rsidRPr="00901B65">
        <w:rPr>
          <w:rFonts w:ascii="Traditional Arabic" w:hAnsi="Traditional Arabic" w:cs="Traditional Arabic" w:hint="cs"/>
          <w:rtl/>
        </w:rPr>
        <w:t xml:space="preserve"> نیز اشاره به این شده است که در حقیقت امر به معروف و نهی از منکر </w:t>
      </w:r>
      <w:r w:rsidR="00F81573" w:rsidRPr="00901B65">
        <w:rPr>
          <w:rFonts w:ascii="Traditional Arabic" w:hAnsi="Traditional Arabic" w:cs="Traditional Arabic"/>
          <w:rtl/>
        </w:rPr>
        <w:t>پشتوانهٔ</w:t>
      </w:r>
      <w:r w:rsidR="00CC7814" w:rsidRPr="00901B65">
        <w:rPr>
          <w:rFonts w:ascii="Traditional Arabic" w:hAnsi="Traditional Arabic" w:cs="Traditional Arabic" w:hint="cs"/>
          <w:rtl/>
        </w:rPr>
        <w:t xml:space="preserve"> سایر اعمال است و به دلیل اینکه </w:t>
      </w:r>
      <w:r w:rsidR="00F81573" w:rsidRPr="00901B65">
        <w:rPr>
          <w:rFonts w:ascii="Traditional Arabic" w:hAnsi="Traditional Arabic" w:cs="Traditional Arabic"/>
          <w:rtl/>
        </w:rPr>
        <w:t>پشتوانهٔ</w:t>
      </w:r>
      <w:r w:rsidR="00CC7814" w:rsidRPr="00901B65">
        <w:rPr>
          <w:rFonts w:ascii="Traditional Arabic" w:hAnsi="Traditional Arabic" w:cs="Traditional Arabic" w:hint="cs"/>
          <w:rtl/>
        </w:rPr>
        <w:t xml:space="preserve"> سایر اعمال است ارزش آن بالاتر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ی‌رود</w:t>
      </w:r>
      <w:r w:rsidR="00CC7814" w:rsidRPr="00901B65">
        <w:rPr>
          <w:rFonts w:ascii="Traditional Arabic" w:hAnsi="Traditional Arabic" w:cs="Traditional Arabic" w:hint="cs"/>
          <w:rtl/>
        </w:rPr>
        <w:t xml:space="preserve">. از سوی دیگر امر به معروف و نهی از منکر موجب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CC7814" w:rsidRPr="00901B65">
        <w:rPr>
          <w:rFonts w:ascii="Traditional Arabic" w:hAnsi="Traditional Arabic" w:cs="Traditional Arabic" w:hint="cs"/>
          <w:rtl/>
        </w:rPr>
        <w:t xml:space="preserve"> که فرد در ثواب دیگران شریک شود. </w:t>
      </w:r>
      <w:r w:rsidRPr="00901B65">
        <w:rPr>
          <w:rFonts w:ascii="Traditional Arabic" w:hAnsi="Traditional Arabic" w:cs="Traditional Arabic" w:hint="cs"/>
          <w:rtl/>
        </w:rPr>
        <w:t xml:space="preserve">ما قانونی داشتیم که </w:t>
      </w:r>
      <w:r w:rsidR="000A252D" w:rsidRPr="00901B65">
        <w:rPr>
          <w:rFonts w:ascii="Traditional Arabic" w:hAnsi="Traditional Arabic" w:cs="Traditional Arabic" w:hint="cs"/>
          <w:b/>
          <w:bCs/>
          <w:color w:val="008000"/>
          <w:rtl/>
        </w:rPr>
        <w:t>«</w:t>
      </w:r>
      <w:r w:rsidR="000A252D" w:rsidRPr="00901B65">
        <w:rPr>
          <w:rFonts w:ascii="Traditional Arabic" w:hAnsi="Traditional Arabic" w:cs="Traditional Arabic"/>
          <w:b/>
          <w:bCs/>
          <w:color w:val="008000"/>
          <w:rtl/>
        </w:rPr>
        <w:t>مَنْ سَنَّ سُنَّةً حَسَنَةً، فَلَهُ أَجْرُهَا وَ أَجْرُ مَنْ عَمِلَ بِهَا إِلى‏ يَوْمِ الْقِيَامَةِ</w:t>
      </w:r>
      <w:r w:rsidR="000A252D" w:rsidRPr="00901B65">
        <w:rPr>
          <w:rFonts w:ascii="Traditional Arabic" w:hAnsi="Traditional Arabic" w:cs="Traditional Arabic" w:hint="cs"/>
          <w:b/>
          <w:bCs/>
          <w:color w:val="008000"/>
          <w:rtl/>
        </w:rPr>
        <w:t>»</w:t>
      </w:r>
      <w:r w:rsidR="00B6670D">
        <w:rPr>
          <w:rStyle w:val="ae"/>
          <w:rFonts w:ascii="Traditional Arabic" w:hAnsi="Traditional Arabic" w:cs="Traditional Arabic"/>
          <w:rtl/>
        </w:rPr>
        <w:footnoteReference w:id="4"/>
      </w:r>
      <w:r w:rsidR="00CC7814" w:rsidRPr="00901B65">
        <w:rPr>
          <w:rFonts w:ascii="Traditional Arabic" w:hAnsi="Traditional Arabic" w:cs="Traditional Arabic" w:hint="cs"/>
          <w:rtl/>
        </w:rPr>
        <w:t xml:space="preserve">، شبیه این هم در امر به معروف و نهی از منکر داریم. طرف ایجابی و سلب. قانون معارفی ما است؛ ترک آن موجب </w:t>
      </w:r>
      <w:r w:rsidR="002F26ED" w:rsidRPr="00901B65">
        <w:rPr>
          <w:rFonts w:ascii="Traditional Arabic" w:hAnsi="Traditional Arabic" w:cs="Traditional Arabic"/>
          <w:rtl/>
        </w:rPr>
        <w:t>م</w:t>
      </w:r>
      <w:r w:rsidR="002F26ED" w:rsidRPr="00901B65">
        <w:rPr>
          <w:rFonts w:ascii="Traditional Arabic" w:hAnsi="Traditional Arabic" w:cs="Traditional Arabic" w:hint="cs"/>
          <w:rtl/>
        </w:rPr>
        <w:t>ی‌شود</w:t>
      </w:r>
      <w:r w:rsidR="00CC7814" w:rsidRPr="00901B65">
        <w:rPr>
          <w:rFonts w:ascii="Traditional Arabic" w:hAnsi="Traditional Arabic" w:cs="Traditional Arabic" w:hint="cs"/>
          <w:rtl/>
        </w:rPr>
        <w:t xml:space="preserve"> که در </w:t>
      </w:r>
      <w:r w:rsidR="002F26ED" w:rsidRPr="00901B65">
        <w:rPr>
          <w:rFonts w:ascii="Traditional Arabic" w:hAnsi="Traditional Arabic" w:cs="Traditional Arabic"/>
          <w:rtl/>
        </w:rPr>
        <w:t>عقاب‌ها</w:t>
      </w:r>
      <w:r w:rsidR="00CC7814" w:rsidRPr="00901B65">
        <w:rPr>
          <w:rFonts w:ascii="Traditional Arabic" w:hAnsi="Traditional Arabic" w:cs="Traditional Arabic" w:hint="cs"/>
          <w:rtl/>
        </w:rPr>
        <w:t xml:space="preserve"> شریک شویم. فعل آن موجب </w:t>
      </w:r>
      <w:r w:rsidR="002F26ED" w:rsidRPr="00901B65">
        <w:rPr>
          <w:rFonts w:ascii="Traditional Arabic" w:hAnsi="Traditional Arabic" w:cs="Traditional Arabic"/>
          <w:rtl/>
        </w:rPr>
        <w:t>م</w:t>
      </w:r>
      <w:r w:rsidR="002F26ED" w:rsidRPr="00901B65">
        <w:rPr>
          <w:rFonts w:ascii="Traditional Arabic" w:hAnsi="Traditional Arabic" w:cs="Traditional Arabic" w:hint="cs"/>
          <w:rtl/>
        </w:rPr>
        <w:t>ی‌شود</w:t>
      </w:r>
      <w:r w:rsidR="00CC7814" w:rsidRPr="00901B65">
        <w:rPr>
          <w:rFonts w:ascii="Traditional Arabic" w:hAnsi="Traditional Arabic" w:cs="Traditional Arabic" w:hint="cs"/>
          <w:rtl/>
        </w:rPr>
        <w:t xml:space="preserve"> که در </w:t>
      </w:r>
      <w:r w:rsidR="002F26ED" w:rsidRPr="00901B65">
        <w:rPr>
          <w:rFonts w:ascii="Traditional Arabic" w:hAnsi="Traditional Arabic" w:cs="Traditional Arabic"/>
          <w:rtl/>
        </w:rPr>
        <w:t>ثواب‌ها</w:t>
      </w:r>
      <w:r w:rsidR="00CC7814" w:rsidRPr="00901B65">
        <w:rPr>
          <w:rFonts w:ascii="Traditional Arabic" w:hAnsi="Traditional Arabic" w:cs="Traditional Arabic" w:hint="cs"/>
          <w:rtl/>
        </w:rPr>
        <w:t xml:space="preserve"> شریک شویم. عین </w:t>
      </w:r>
      <w:r w:rsidR="00F81573" w:rsidRPr="00901B65">
        <w:rPr>
          <w:rFonts w:ascii="Traditional Arabic" w:hAnsi="Traditional Arabic" w:cs="Traditional Arabic"/>
          <w:rtl/>
        </w:rPr>
        <w:t>قاعدهٔ</w:t>
      </w:r>
      <w:r w:rsidR="000F156E" w:rsidRPr="00901B65">
        <w:rPr>
          <w:rFonts w:ascii="Traditional Arabic" w:hAnsi="Traditional Arabic" w:cs="Traditional Arabic" w:hint="cs"/>
          <w:rtl/>
        </w:rPr>
        <w:t xml:space="preserve"> تسن</w:t>
      </w:r>
      <w:r w:rsidR="00CC7814" w:rsidRPr="00901B65">
        <w:rPr>
          <w:rFonts w:ascii="Traditional Arabic" w:hAnsi="Traditional Arabic" w:cs="Traditional Arabic" w:hint="cs"/>
          <w:rtl/>
        </w:rPr>
        <w:t xml:space="preserve">ین. این قاعده را </w:t>
      </w:r>
      <w:r w:rsidR="00F81573" w:rsidRPr="00901B65">
        <w:rPr>
          <w:rFonts w:ascii="Traditional Arabic" w:hAnsi="Traditional Arabic" w:cs="Traditional Arabic"/>
          <w:rtl/>
        </w:rPr>
        <w:t>قاعدهٔ</w:t>
      </w:r>
      <w:r w:rsidR="00CC7814" w:rsidRPr="00901B65">
        <w:rPr>
          <w:rFonts w:ascii="Traditional Arabic" w:hAnsi="Traditional Arabic" w:cs="Traditional Arabic" w:hint="cs"/>
          <w:rtl/>
        </w:rPr>
        <w:t xml:space="preserve"> فقهی میدانیم و مفصل بارها بحث کردیم</w:t>
      </w:r>
      <w:r w:rsidR="004C11DE" w:rsidRPr="00901B65">
        <w:rPr>
          <w:rFonts w:ascii="Traditional Arabic" w:hAnsi="Traditional Arabic" w:cs="Traditional Arabic"/>
          <w:rtl/>
        </w:rPr>
        <w:t xml:space="preserve">؛ </w:t>
      </w:r>
      <w:r w:rsidR="00CC7814" w:rsidRPr="00901B65">
        <w:rPr>
          <w:rFonts w:ascii="Traditional Arabic" w:hAnsi="Traditional Arabic" w:cs="Traditional Arabic" w:hint="cs"/>
          <w:rtl/>
        </w:rPr>
        <w:t xml:space="preserve">یعنی </w:t>
      </w:r>
      <w:r w:rsidR="0033010B">
        <w:rPr>
          <w:rFonts w:ascii="Traditional Arabic" w:hAnsi="Traditional Arabic" w:cs="Traditional Arabic" w:hint="cs"/>
          <w:rtl/>
        </w:rPr>
        <w:t>پایه‌گذاری</w:t>
      </w:r>
      <w:r w:rsidR="000F156E" w:rsidRPr="00901B65">
        <w:rPr>
          <w:rFonts w:ascii="Traditional Arabic" w:hAnsi="Traditional Arabic" w:cs="Traditional Arabic" w:hint="cs"/>
          <w:rtl/>
        </w:rPr>
        <w:t>،</w:t>
      </w:r>
      <w:r w:rsidR="00CC7814" w:rsidRPr="00901B65">
        <w:rPr>
          <w:rFonts w:ascii="Traditional Arabic" w:hAnsi="Traditional Arabic" w:cs="Traditional Arabic" w:hint="cs"/>
          <w:rtl/>
        </w:rPr>
        <w:t xml:space="preserve"> </w:t>
      </w:r>
      <w:r w:rsidR="000F156E" w:rsidRPr="00901B65">
        <w:rPr>
          <w:rFonts w:ascii="Traditional Arabic" w:hAnsi="Traditional Arabic" w:cs="Traditional Arabic" w:hint="cs"/>
          <w:rtl/>
        </w:rPr>
        <w:t>که</w:t>
      </w:r>
      <w:r w:rsidR="00CC7814" w:rsidRPr="00901B65">
        <w:rPr>
          <w:rFonts w:ascii="Traditional Arabic" w:hAnsi="Traditional Arabic" w:cs="Traditional Arabic" w:hint="cs"/>
          <w:rtl/>
        </w:rPr>
        <w:t xml:space="preserve"> موجب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CC7814" w:rsidRPr="00901B65">
        <w:rPr>
          <w:rFonts w:ascii="Traditional Arabic" w:hAnsi="Traditional Arabic" w:cs="Traditional Arabic" w:hint="cs"/>
          <w:rtl/>
        </w:rPr>
        <w:t xml:space="preserve"> انسان در آن ثواب شریک شود. شبیه آن در اینجا نیز است و </w:t>
      </w:r>
      <w:r w:rsidR="00F81573" w:rsidRPr="00901B65">
        <w:rPr>
          <w:rFonts w:ascii="Traditional Arabic" w:hAnsi="Traditional Arabic" w:cs="Traditional Arabic"/>
          <w:rtl/>
        </w:rPr>
        <w:t>اعانهٔ</w:t>
      </w:r>
      <w:r w:rsidR="00CC7814" w:rsidRPr="00901B65">
        <w:rPr>
          <w:rFonts w:ascii="Traditional Arabic" w:hAnsi="Traditional Arabic" w:cs="Traditional Arabic" w:hint="cs"/>
          <w:rtl/>
        </w:rPr>
        <w:t xml:space="preserve"> بر برّ است. اینها را بعد بحث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ی‌کنیم</w:t>
      </w:r>
      <w:r w:rsidR="00CC7814" w:rsidRPr="00901B65">
        <w:rPr>
          <w:rFonts w:ascii="Traditional Arabic" w:hAnsi="Traditional Arabic" w:cs="Traditional Arabic" w:hint="cs"/>
          <w:rtl/>
        </w:rPr>
        <w:t xml:space="preserve"> و مشمول آن عناوین هم است. </w:t>
      </w:r>
      <w:r w:rsidR="00560C15" w:rsidRPr="00901B65">
        <w:rPr>
          <w:rFonts w:ascii="Traditional Arabic" w:hAnsi="Traditional Arabic" w:cs="Traditional Arabic" w:hint="cs"/>
          <w:rtl/>
        </w:rPr>
        <w:t xml:space="preserve">در قرآن یک آیه داریم که </w:t>
      </w:r>
      <w:bookmarkStart w:id="1" w:name="OLE_LINK3"/>
      <w:bookmarkStart w:id="2" w:name="OLE_LINK4"/>
      <w:r w:rsidR="00DB5189" w:rsidRPr="00901B65">
        <w:rPr>
          <w:rFonts w:ascii="Traditional Arabic" w:hAnsi="Traditional Arabic" w:cs="Traditional Arabic" w:hint="cs"/>
          <w:b/>
          <w:bCs/>
          <w:color w:val="008000"/>
          <w:rtl/>
        </w:rPr>
        <w:t>«</w:t>
      </w:r>
      <w:r w:rsidR="008C3E5F" w:rsidRPr="00901B65">
        <w:rPr>
          <w:rFonts w:ascii="Traditional Arabic" w:hAnsi="Traditional Arabic" w:cs="Traditional Arabic" w:hint="cs"/>
          <w:b/>
          <w:bCs/>
          <w:color w:val="008000"/>
          <w:rtl/>
        </w:rPr>
        <w:t>أُولٰئِكَ</w:t>
      </w:r>
      <w:r w:rsidR="008C3E5F" w:rsidRPr="00901B65">
        <w:rPr>
          <w:rFonts w:ascii="Traditional Arabic" w:hAnsi="Traditional Arabic" w:cs="Traditional Arabic"/>
          <w:b/>
          <w:bCs/>
          <w:color w:val="008000"/>
        </w:rPr>
        <w:t xml:space="preserve"> </w:t>
      </w:r>
      <w:r w:rsidR="008C3E5F" w:rsidRPr="00901B65">
        <w:rPr>
          <w:rFonts w:ascii="Traditional Arabic" w:hAnsi="Traditional Arabic" w:cs="Traditional Arabic" w:hint="cs"/>
          <w:b/>
          <w:bCs/>
          <w:color w:val="008000"/>
          <w:rtl/>
        </w:rPr>
        <w:t>سَيَرْحَمُهُمُ</w:t>
      </w:r>
      <w:r w:rsidR="008C3E5F" w:rsidRPr="00901B65">
        <w:rPr>
          <w:rFonts w:ascii="Traditional Arabic" w:hAnsi="Traditional Arabic" w:cs="Traditional Arabic"/>
          <w:b/>
          <w:bCs/>
          <w:color w:val="008000"/>
        </w:rPr>
        <w:t xml:space="preserve"> </w:t>
      </w:r>
      <w:r w:rsidR="008C3E5F" w:rsidRPr="00901B65">
        <w:rPr>
          <w:rFonts w:ascii="Traditional Arabic" w:hAnsi="Traditional Arabic" w:cs="Traditional Arabic" w:hint="cs"/>
          <w:b/>
          <w:bCs/>
          <w:color w:val="008000"/>
          <w:rtl/>
        </w:rPr>
        <w:t>اَللّٰهُ</w:t>
      </w:r>
      <w:r w:rsidR="00F531D8" w:rsidRPr="00901B65">
        <w:rPr>
          <w:rFonts w:ascii="Traditional Arabic" w:hAnsi="Traditional Arabic" w:cs="Traditional Arabic" w:hint="cs"/>
          <w:b/>
          <w:bCs/>
          <w:color w:val="008000"/>
          <w:rtl/>
        </w:rPr>
        <w:t>»</w:t>
      </w:r>
      <w:r w:rsidR="00490F4F">
        <w:rPr>
          <w:rStyle w:val="ae"/>
          <w:rFonts w:ascii="Traditional Arabic" w:hAnsi="Traditional Arabic" w:cs="Traditional Arabic"/>
          <w:b/>
          <w:bCs/>
          <w:color w:val="008000"/>
          <w:rtl/>
        </w:rPr>
        <w:footnoteReference w:id="5"/>
      </w:r>
      <w:r w:rsidR="008C3E5F" w:rsidRPr="00901B6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bookmarkEnd w:id="1"/>
      <w:bookmarkEnd w:id="2"/>
      <w:r w:rsidR="00560C15" w:rsidRPr="0033010B">
        <w:rPr>
          <w:rFonts w:ascii="Traditional Arabic" w:hAnsi="Traditional Arabic" w:cs="Traditional Arabic" w:hint="cs"/>
          <w:color w:val="0D0D0D" w:themeColor="text1" w:themeTint="F2"/>
          <w:rtl/>
        </w:rPr>
        <w:t xml:space="preserve">که </w:t>
      </w:r>
      <w:r w:rsidR="00F81573" w:rsidRPr="00901B65">
        <w:rPr>
          <w:rFonts w:ascii="Traditional Arabic" w:hAnsi="Traditional Arabic" w:cs="Traditional Arabic"/>
          <w:rtl/>
        </w:rPr>
        <w:t>وعدهٔ</w:t>
      </w:r>
      <w:r w:rsidR="00560C15" w:rsidRPr="00901B65">
        <w:rPr>
          <w:rFonts w:ascii="Traditional Arabic" w:hAnsi="Traditional Arabic" w:cs="Traditional Arabic" w:hint="cs"/>
          <w:rtl/>
        </w:rPr>
        <w:t xml:space="preserve"> عنایت خاص داده شده است به کسانی که امر به معروف و نهی از منکر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ی‌کنند</w:t>
      </w:r>
      <w:r w:rsidR="004C11DE" w:rsidRPr="00901B65">
        <w:rPr>
          <w:rFonts w:ascii="Traditional Arabic" w:hAnsi="Traditional Arabic" w:cs="Traditional Arabic"/>
          <w:rtl/>
        </w:rPr>
        <w:t>؛ و</w:t>
      </w:r>
      <w:r w:rsidR="00560C15" w:rsidRPr="00901B65">
        <w:rPr>
          <w:rFonts w:ascii="Traditional Arabic" w:hAnsi="Traditional Arabic" w:cs="Traditional Arabic" w:hint="cs"/>
          <w:rtl/>
        </w:rPr>
        <w:t xml:space="preserve"> در </w:t>
      </w:r>
      <w:r w:rsidR="00F81573" w:rsidRPr="00901B65">
        <w:rPr>
          <w:rFonts w:ascii="Traditional Arabic" w:hAnsi="Traditional Arabic" w:cs="Traditional Arabic"/>
          <w:rtl/>
        </w:rPr>
        <w:t>آ</w:t>
      </w:r>
      <w:r w:rsidR="00F81573" w:rsidRPr="00901B65">
        <w:rPr>
          <w:rFonts w:ascii="Traditional Arabic" w:hAnsi="Traditional Arabic" w:cs="Traditional Arabic" w:hint="cs"/>
          <w:rtl/>
        </w:rPr>
        <w:t>یهٔ</w:t>
      </w:r>
      <w:r w:rsidR="00560C15"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سورهٔ</w:t>
      </w:r>
      <w:r w:rsidR="00560C15" w:rsidRPr="00901B65">
        <w:rPr>
          <w:rFonts w:ascii="Traditional Arabic" w:hAnsi="Traditional Arabic" w:cs="Traditional Arabic" w:hint="cs"/>
          <w:rtl/>
        </w:rPr>
        <w:t xml:space="preserve"> اعراف هم آمده است که</w:t>
      </w:r>
      <w:r w:rsidR="008E53B1" w:rsidRPr="00901B65">
        <w:rPr>
          <w:rFonts w:ascii="Traditional Arabic" w:hAnsi="Traditional Arabic" w:cs="Traditional Arabic" w:hint="cs"/>
          <w:rtl/>
        </w:rPr>
        <w:t xml:space="preserve"> </w:t>
      </w:r>
      <w:bookmarkStart w:id="3" w:name="OLE_LINK5"/>
      <w:bookmarkStart w:id="4" w:name="OLE_LINK6"/>
      <w:r w:rsidR="00901B65" w:rsidRPr="00BD09E2">
        <w:rPr>
          <w:rFonts w:ascii="Traditional Arabic" w:hAnsi="Traditional Arabic" w:cs="Traditional Arabic" w:hint="cs"/>
          <w:b/>
          <w:bCs/>
          <w:color w:val="008000"/>
          <w:rtl/>
        </w:rPr>
        <w:t>«</w:t>
      </w:r>
      <w:r w:rsidR="00DB5189" w:rsidRPr="00BD09E2">
        <w:rPr>
          <w:rFonts w:ascii="Traditional Arabic" w:hAnsi="Traditional Arabic" w:cs="Traditional Arabic" w:hint="cs"/>
          <w:b/>
          <w:bCs/>
          <w:color w:val="008000"/>
          <w:rtl/>
        </w:rPr>
        <w:t>فَلَمّٰا</w:t>
      </w:r>
      <w:r w:rsidR="00DB5189" w:rsidRPr="00BD09E2">
        <w:rPr>
          <w:rFonts w:ascii="Traditional Arabic" w:hAnsi="Traditional Arabic" w:cs="Traditional Arabic"/>
          <w:b/>
          <w:bCs/>
          <w:color w:val="008000"/>
        </w:rPr>
        <w:t xml:space="preserve"> </w:t>
      </w:r>
      <w:r w:rsidR="00DB5189" w:rsidRPr="00BD09E2">
        <w:rPr>
          <w:rFonts w:ascii="Traditional Arabic" w:hAnsi="Traditional Arabic" w:cs="Traditional Arabic" w:hint="cs"/>
          <w:b/>
          <w:bCs/>
          <w:color w:val="008000"/>
          <w:rtl/>
        </w:rPr>
        <w:t>نَسُوا</w:t>
      </w:r>
      <w:r w:rsidR="00DB5189" w:rsidRPr="00BD09E2">
        <w:rPr>
          <w:rFonts w:ascii="Traditional Arabic" w:hAnsi="Traditional Arabic" w:cs="Traditional Arabic"/>
          <w:b/>
          <w:bCs/>
          <w:color w:val="008000"/>
        </w:rPr>
        <w:t xml:space="preserve"> </w:t>
      </w:r>
      <w:r w:rsidR="00DB5189" w:rsidRPr="00BD09E2">
        <w:rPr>
          <w:rFonts w:ascii="Traditional Arabic" w:hAnsi="Traditional Arabic" w:cs="Traditional Arabic" w:hint="cs"/>
          <w:b/>
          <w:bCs/>
          <w:color w:val="008000"/>
          <w:rtl/>
        </w:rPr>
        <w:t>مٰا</w:t>
      </w:r>
      <w:r w:rsidR="00DB5189" w:rsidRPr="00BD09E2">
        <w:rPr>
          <w:rFonts w:ascii="Traditional Arabic" w:hAnsi="Traditional Arabic" w:cs="Traditional Arabic"/>
          <w:b/>
          <w:bCs/>
          <w:color w:val="008000"/>
        </w:rPr>
        <w:t xml:space="preserve"> </w:t>
      </w:r>
      <w:r w:rsidR="00DB5189" w:rsidRPr="00BD09E2">
        <w:rPr>
          <w:rFonts w:ascii="Traditional Arabic" w:hAnsi="Traditional Arabic" w:cs="Traditional Arabic" w:hint="cs"/>
          <w:b/>
          <w:bCs/>
          <w:color w:val="008000"/>
          <w:rtl/>
        </w:rPr>
        <w:t>ذُكِّرُوا</w:t>
      </w:r>
      <w:r w:rsidR="00DB5189" w:rsidRPr="00BD09E2">
        <w:rPr>
          <w:rFonts w:ascii="Traditional Arabic" w:hAnsi="Traditional Arabic" w:cs="Traditional Arabic"/>
          <w:b/>
          <w:bCs/>
          <w:color w:val="008000"/>
        </w:rPr>
        <w:t xml:space="preserve"> </w:t>
      </w:r>
      <w:r w:rsidR="00DB5189" w:rsidRPr="00BD09E2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901B65" w:rsidRPr="00BD09E2">
        <w:rPr>
          <w:rFonts w:ascii="Traditional Arabic" w:hAnsi="Traditional Arabic" w:cs="Traditional Arabic"/>
          <w:b/>
          <w:bCs/>
          <w:color w:val="008000"/>
        </w:rPr>
        <w:t>…</w:t>
      </w:r>
      <w:r w:rsidR="00901B65" w:rsidRPr="00BD09E2">
        <w:rPr>
          <w:rFonts w:ascii="Traditional Arabic" w:hAnsi="Traditional Arabic" w:cs="Traditional Arabic" w:hint="cs"/>
          <w:b/>
          <w:bCs/>
          <w:color w:val="008000"/>
          <w:rtl/>
        </w:rPr>
        <w:t>»</w:t>
      </w:r>
      <w:r w:rsidR="003656CF">
        <w:rPr>
          <w:rStyle w:val="ae"/>
          <w:rFonts w:ascii="Traditional Arabic" w:hAnsi="Traditional Arabic" w:cs="Traditional Arabic"/>
          <w:b/>
          <w:bCs/>
          <w:color w:val="008000"/>
          <w:rtl/>
        </w:rPr>
        <w:footnoteReference w:id="6"/>
      </w:r>
      <w:bookmarkEnd w:id="3"/>
      <w:bookmarkEnd w:id="4"/>
      <w:r w:rsidR="008E53B1" w:rsidRPr="0033010B">
        <w:rPr>
          <w:rFonts w:ascii="Traditional Arabic" w:hAnsi="Traditional Arabic" w:cs="Traditional Arabic" w:hint="cs"/>
          <w:color w:val="0D0D0D" w:themeColor="text1" w:themeTint="F2"/>
          <w:rtl/>
        </w:rPr>
        <w:t xml:space="preserve"> </w:t>
      </w:r>
      <w:r w:rsidR="00F81573" w:rsidRPr="0033010B">
        <w:rPr>
          <w:rFonts w:ascii="Traditional Arabic" w:hAnsi="Traditional Arabic" w:cs="Traditional Arabic"/>
          <w:color w:val="0D0D0D" w:themeColor="text1" w:themeTint="F2"/>
          <w:rtl/>
        </w:rPr>
        <w:t>م</w:t>
      </w:r>
      <w:r w:rsidR="00F81573" w:rsidRPr="0033010B">
        <w:rPr>
          <w:rFonts w:ascii="Traditional Arabic" w:hAnsi="Traditional Arabic" w:cs="Traditional Arabic" w:hint="cs"/>
          <w:color w:val="0D0D0D" w:themeColor="text1" w:themeTint="F2"/>
          <w:rtl/>
        </w:rPr>
        <w:t>ی‌گوید</w:t>
      </w:r>
      <w:r w:rsidR="00560C15" w:rsidRPr="0033010B">
        <w:rPr>
          <w:rFonts w:ascii="Traditional Arabic" w:hAnsi="Traditional Arabic" w:cs="Traditional Arabic" w:hint="cs"/>
          <w:color w:val="0D0D0D" w:themeColor="text1" w:themeTint="F2"/>
          <w:rtl/>
        </w:rPr>
        <w:t xml:space="preserve"> </w:t>
      </w:r>
      <w:r w:rsidR="00560C15" w:rsidRPr="00901B65">
        <w:rPr>
          <w:rFonts w:ascii="Traditional Arabic" w:hAnsi="Traditional Arabic" w:cs="Traditional Arabic" w:hint="cs"/>
          <w:rtl/>
        </w:rPr>
        <w:t xml:space="preserve">کسانی که </w:t>
      </w:r>
      <w:r w:rsidR="00030F40" w:rsidRPr="00901B65">
        <w:rPr>
          <w:rFonts w:ascii="Traditional Arabic" w:hAnsi="Traditional Arabic" w:cs="Traditional Arabic" w:hint="cs"/>
          <w:rtl/>
        </w:rPr>
        <w:t>امرونهی</w:t>
      </w:r>
      <w:r w:rsidR="00560C15" w:rsidRPr="00901B65">
        <w:rPr>
          <w:rFonts w:ascii="Traditional Arabic" w:hAnsi="Traditional Arabic" w:cs="Traditional Arabic" w:hint="cs"/>
          <w:rtl/>
        </w:rPr>
        <w:t xml:space="preserve"> کردند ما نجات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ی‌دهیم</w:t>
      </w:r>
      <w:r w:rsidR="00A8448F" w:rsidRPr="00901B65">
        <w:rPr>
          <w:rFonts w:ascii="Traditional Arabic" w:hAnsi="Traditional Arabic" w:cs="Traditional Arabic" w:hint="cs"/>
          <w:rtl/>
        </w:rPr>
        <w:t xml:space="preserve">. یک جوری اشعار دارد و روایت هم ذیلش آمده است که اگر انجام ندادند </w:t>
      </w:r>
      <w:r w:rsidR="00F81573" w:rsidRPr="00901B65">
        <w:rPr>
          <w:rFonts w:ascii="Traditional Arabic" w:hAnsi="Traditional Arabic" w:cs="Traditional Arabic"/>
          <w:rtl/>
        </w:rPr>
        <w:t>همهٔ</w:t>
      </w:r>
      <w:r w:rsidR="008E53B1" w:rsidRPr="00901B65">
        <w:rPr>
          <w:rFonts w:ascii="Traditional Arabic" w:hAnsi="Traditional Arabic" w:cs="Traditional Arabic" w:hint="cs"/>
          <w:rtl/>
        </w:rPr>
        <w:t xml:space="preserve"> اینها را باهم مبتلا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ی‌کنیم</w:t>
      </w:r>
      <w:r w:rsidR="00A8448F" w:rsidRPr="00901B65">
        <w:rPr>
          <w:rFonts w:ascii="Traditional Arabic" w:hAnsi="Traditional Arabic" w:cs="Traditional Arabic" w:hint="cs"/>
          <w:rtl/>
        </w:rPr>
        <w:t xml:space="preserve">. این اثر اثباتی و </w:t>
      </w:r>
      <w:r w:rsidR="00DF7ADE">
        <w:rPr>
          <w:rFonts w:ascii="Traditional Arabic" w:hAnsi="Traditional Arabic" w:cs="Traditional Arabic" w:hint="cs"/>
          <w:rtl/>
        </w:rPr>
        <w:t>نفی‌ای</w:t>
      </w:r>
      <w:r w:rsidR="00A8448F" w:rsidRPr="00901B65">
        <w:rPr>
          <w:rFonts w:ascii="Traditional Arabic" w:hAnsi="Traditional Arabic" w:cs="Traditional Arabic" w:hint="cs"/>
          <w:rtl/>
        </w:rPr>
        <w:t xml:space="preserve"> دیگر امر به معروف و نهی از منکر است که اشاره شد. </w:t>
      </w:r>
      <w:r w:rsidR="00D13D97" w:rsidRPr="00901B65">
        <w:rPr>
          <w:rFonts w:ascii="Traditional Arabic" w:hAnsi="Traditional Arabic" w:cs="Traditional Arabic" w:hint="cs"/>
          <w:rtl/>
        </w:rPr>
        <w:t xml:space="preserve">این هم </w:t>
      </w:r>
      <w:r w:rsidR="00F81573" w:rsidRPr="00901B65">
        <w:rPr>
          <w:rFonts w:ascii="Traditional Arabic" w:hAnsi="Traditional Arabic" w:cs="Traditional Arabic"/>
          <w:rtl/>
        </w:rPr>
        <w:t>مقدمهٔ</w:t>
      </w:r>
      <w:r w:rsidR="00D13D97" w:rsidRPr="00901B65">
        <w:rPr>
          <w:rFonts w:ascii="Traditional Arabic" w:hAnsi="Traditional Arabic" w:cs="Traditional Arabic" w:hint="cs"/>
          <w:rtl/>
        </w:rPr>
        <w:t xml:space="preserve"> یازدهم بود که جای کار مفصل دارد.</w:t>
      </w:r>
    </w:p>
    <w:p w:rsidR="008E53B1" w:rsidRPr="00901B65" w:rsidRDefault="00F81573" w:rsidP="008E53B1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/>
          <w:color w:val="FF0000"/>
          <w:rtl/>
        </w:rPr>
        <w:lastRenderedPageBreak/>
        <w:t>مقدمهٔ</w:t>
      </w:r>
      <w:r w:rsidR="008E53B1" w:rsidRPr="00901B65">
        <w:rPr>
          <w:rFonts w:ascii="Traditional Arabic" w:hAnsi="Traditional Arabic" w:cs="Traditional Arabic" w:hint="cs"/>
          <w:color w:val="FF0000"/>
          <w:rtl/>
        </w:rPr>
        <w:t xml:space="preserve"> دوازدهم</w:t>
      </w:r>
      <w:r w:rsidR="004C11DE" w:rsidRPr="00901B65">
        <w:rPr>
          <w:rFonts w:ascii="Traditional Arabic" w:hAnsi="Traditional Arabic" w:cs="Traditional Arabic"/>
          <w:color w:val="FF0000"/>
          <w:rtl/>
        </w:rPr>
        <w:t>؛ «</w:t>
      </w:r>
      <w:r w:rsidR="00B22D92" w:rsidRPr="00901B65">
        <w:rPr>
          <w:rFonts w:ascii="Traditional Arabic" w:hAnsi="Traditional Arabic" w:cs="Traditional Arabic" w:hint="cs"/>
          <w:color w:val="FF0000"/>
          <w:rtl/>
        </w:rPr>
        <w:t>امر به معروف و نهی از منکر» روشی عام</w:t>
      </w:r>
    </w:p>
    <w:p w:rsidR="00D13D97" w:rsidRPr="00901B65" w:rsidRDefault="00F81573" w:rsidP="00B22D92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/>
          <w:rtl/>
        </w:rPr>
        <w:t>مقدمهٔ</w:t>
      </w:r>
      <w:r w:rsidR="00D13D97" w:rsidRPr="00901B65">
        <w:rPr>
          <w:rFonts w:ascii="Traditional Arabic" w:hAnsi="Traditional Arabic" w:cs="Traditional Arabic" w:hint="cs"/>
          <w:rtl/>
        </w:rPr>
        <w:t xml:space="preserve"> دوازدهم این است که امر به معروف و نهی از منکر </w:t>
      </w:r>
      <w:r w:rsidR="004A2BAB" w:rsidRPr="00901B65">
        <w:rPr>
          <w:rFonts w:ascii="Traditional Arabic" w:hAnsi="Traditional Arabic" w:cs="Traditional Arabic" w:hint="cs"/>
          <w:rtl/>
        </w:rPr>
        <w:t>به‌عنوان</w:t>
      </w:r>
      <w:r w:rsidR="00D13D97" w:rsidRPr="00901B65">
        <w:rPr>
          <w:rFonts w:ascii="Traditional Arabic" w:hAnsi="Traditional Arabic" w:cs="Traditional Arabic" w:hint="cs"/>
          <w:rtl/>
        </w:rPr>
        <w:t xml:space="preserve"> یک </w:t>
      </w:r>
      <w:r w:rsidR="008E53B1" w:rsidRPr="00901B65">
        <w:rPr>
          <w:rFonts w:ascii="Traditional Arabic" w:hAnsi="Traditional Arabic" w:cs="Traditional Arabic" w:hint="cs"/>
          <w:rtl/>
        </w:rPr>
        <w:t xml:space="preserve">روش بسیار کلان و عام به شمار </w:t>
      </w:r>
      <w:r w:rsidRPr="00901B65">
        <w:rPr>
          <w:rFonts w:ascii="Traditional Arabic" w:hAnsi="Traditional Arabic" w:cs="Traditional Arabic"/>
          <w:rtl/>
        </w:rPr>
        <w:t>م</w:t>
      </w:r>
      <w:r w:rsidRPr="00901B65">
        <w:rPr>
          <w:rFonts w:ascii="Traditional Arabic" w:hAnsi="Traditional Arabic" w:cs="Traditional Arabic" w:hint="cs"/>
          <w:rtl/>
        </w:rPr>
        <w:t>ی‌آید</w:t>
      </w:r>
      <w:r w:rsidR="00B22D92" w:rsidRPr="00901B65">
        <w:rPr>
          <w:rFonts w:ascii="Traditional Arabic" w:hAnsi="Traditional Arabic" w:cs="Traditional Arabic" w:hint="cs"/>
          <w:rtl/>
        </w:rPr>
        <w:t xml:space="preserve"> و</w:t>
      </w:r>
      <w:r w:rsidR="00A52031" w:rsidRPr="00901B65">
        <w:rPr>
          <w:rFonts w:ascii="Traditional Arabic" w:hAnsi="Traditional Arabic" w:cs="Traditional Arabic"/>
          <w:rtl/>
        </w:rPr>
        <w:t xml:space="preserve"> دوازده</w:t>
      </w:r>
      <w:r w:rsidR="00B22D92" w:rsidRPr="00901B65">
        <w:rPr>
          <w:rFonts w:ascii="Traditional Arabic" w:hAnsi="Traditional Arabic" w:cs="Traditional Arabic" w:hint="cs"/>
          <w:rtl/>
        </w:rPr>
        <w:t xml:space="preserve"> ویژگی </w:t>
      </w:r>
      <w:r w:rsidR="00D13D97" w:rsidRPr="00901B65">
        <w:rPr>
          <w:rFonts w:ascii="Traditional Arabic" w:hAnsi="Traditional Arabic" w:cs="Traditional Arabic" w:hint="cs"/>
          <w:rtl/>
        </w:rPr>
        <w:t xml:space="preserve">این روش را </w:t>
      </w:r>
      <w:r w:rsidR="00B22D92" w:rsidRPr="00901B65">
        <w:rPr>
          <w:rFonts w:ascii="Traditional Arabic" w:hAnsi="Traditional Arabic" w:cs="Traditional Arabic" w:hint="cs"/>
          <w:rtl/>
        </w:rPr>
        <w:t>در مباحث قبل بیان نمودیم</w:t>
      </w:r>
      <w:r w:rsidR="00D13D97" w:rsidRPr="00901B65">
        <w:rPr>
          <w:rFonts w:ascii="Traditional Arabic" w:hAnsi="Traditional Arabic" w:cs="Traditional Arabic" w:hint="cs"/>
          <w:rtl/>
        </w:rPr>
        <w:t xml:space="preserve">، اما </w:t>
      </w:r>
      <w:r w:rsidR="00B22D92" w:rsidRPr="00901B65">
        <w:rPr>
          <w:rFonts w:ascii="Traditional Arabic" w:hAnsi="Traditional Arabic" w:cs="Traditional Arabic" w:hint="cs"/>
          <w:rtl/>
        </w:rPr>
        <w:t>تمام</w:t>
      </w:r>
      <w:r w:rsidR="00D13D97" w:rsidRPr="00901B65">
        <w:rPr>
          <w:rFonts w:ascii="Traditional Arabic" w:hAnsi="Traditional Arabic" w:cs="Traditional Arabic" w:hint="cs"/>
          <w:rtl/>
        </w:rPr>
        <w:t xml:space="preserve"> </w:t>
      </w:r>
      <w:r w:rsidRPr="00901B65">
        <w:rPr>
          <w:rFonts w:ascii="Traditional Arabic" w:hAnsi="Traditional Arabic" w:cs="Traditional Arabic"/>
          <w:rtl/>
        </w:rPr>
        <w:t>روش‌ها</w:t>
      </w:r>
      <w:r w:rsidR="00D13D97" w:rsidRPr="00901B65">
        <w:rPr>
          <w:rFonts w:ascii="Traditional Arabic" w:hAnsi="Traditional Arabic" w:cs="Traditional Arabic" w:hint="cs"/>
          <w:rtl/>
        </w:rPr>
        <w:t xml:space="preserve"> بر یک مبانی استوار است</w:t>
      </w:r>
      <w:r w:rsidR="00D650C2" w:rsidRPr="00901B65">
        <w:rPr>
          <w:rFonts w:ascii="Traditional Arabic" w:hAnsi="Traditional Arabic" w:cs="Traditional Arabic" w:hint="cs"/>
          <w:rtl/>
        </w:rPr>
        <w:t xml:space="preserve">. این از مباحثی است که در </w:t>
      </w:r>
      <w:r w:rsidRPr="00901B65">
        <w:rPr>
          <w:rFonts w:ascii="Traditional Arabic" w:hAnsi="Traditional Arabic" w:cs="Traditional Arabic"/>
          <w:rtl/>
        </w:rPr>
        <w:t>فلسفهٔ</w:t>
      </w:r>
      <w:r w:rsidR="00D650C2" w:rsidRPr="00901B65">
        <w:rPr>
          <w:rFonts w:ascii="Traditional Arabic" w:hAnsi="Traditional Arabic" w:cs="Traditional Arabic" w:hint="cs"/>
          <w:rtl/>
        </w:rPr>
        <w:t xml:space="preserve"> تعلیم و تربیت باید ب</w:t>
      </w:r>
      <w:r w:rsidR="008E53B1" w:rsidRPr="00901B65">
        <w:rPr>
          <w:rFonts w:ascii="Traditional Arabic" w:hAnsi="Traditional Arabic" w:cs="Traditional Arabic" w:hint="cs"/>
          <w:rtl/>
        </w:rPr>
        <w:t xml:space="preserve">حث شود و </w:t>
      </w:r>
      <w:r w:rsidR="00B22D92" w:rsidRPr="00901B65">
        <w:rPr>
          <w:rFonts w:ascii="Traditional Arabic" w:hAnsi="Traditional Arabic" w:cs="Traditional Arabic" w:hint="cs"/>
          <w:rtl/>
        </w:rPr>
        <w:t>در</w:t>
      </w:r>
      <w:r w:rsidR="008E53B1" w:rsidRPr="00901B65">
        <w:rPr>
          <w:rFonts w:ascii="Traditional Arabic" w:hAnsi="Traditional Arabic" w:cs="Traditional Arabic" w:hint="cs"/>
          <w:rtl/>
        </w:rPr>
        <w:t xml:space="preserve"> اینجا </w:t>
      </w:r>
      <w:r w:rsidR="00B22D92" w:rsidRPr="00901B65">
        <w:rPr>
          <w:rFonts w:ascii="Traditional Arabic" w:hAnsi="Traditional Arabic" w:cs="Traditional Arabic" w:hint="cs"/>
          <w:rtl/>
        </w:rPr>
        <w:t>به بیان مختصری</w:t>
      </w:r>
      <w:r w:rsidR="00D650C2" w:rsidRPr="00901B65">
        <w:rPr>
          <w:rFonts w:ascii="Traditional Arabic" w:hAnsi="Traditional Arabic" w:cs="Traditional Arabic" w:hint="cs"/>
          <w:rtl/>
        </w:rPr>
        <w:t xml:space="preserve"> </w:t>
      </w:r>
      <w:r w:rsidR="00DF7ADE">
        <w:rPr>
          <w:rFonts w:ascii="Traditional Arabic" w:hAnsi="Traditional Arabic" w:cs="Traditional Arabic" w:hint="cs"/>
          <w:rtl/>
        </w:rPr>
        <w:t>اکتفا</w:t>
      </w:r>
      <w:r w:rsidR="00B22D92" w:rsidRPr="00901B65">
        <w:rPr>
          <w:rFonts w:ascii="Traditional Arabic" w:hAnsi="Traditional Arabic" w:cs="Traditional Arabic" w:hint="cs"/>
          <w:rtl/>
        </w:rPr>
        <w:t xml:space="preserve"> </w:t>
      </w:r>
      <w:r w:rsidRPr="00901B65">
        <w:rPr>
          <w:rFonts w:ascii="Traditional Arabic" w:hAnsi="Traditional Arabic" w:cs="Traditional Arabic"/>
          <w:rtl/>
        </w:rPr>
        <w:t>م</w:t>
      </w:r>
      <w:r w:rsidRPr="00901B65">
        <w:rPr>
          <w:rFonts w:ascii="Traditional Arabic" w:hAnsi="Traditional Arabic" w:cs="Traditional Arabic" w:hint="cs"/>
          <w:rtl/>
        </w:rPr>
        <w:t>ی‌کنیم</w:t>
      </w:r>
      <w:r w:rsidR="00D650C2" w:rsidRPr="00901B65">
        <w:rPr>
          <w:rFonts w:ascii="Traditional Arabic" w:hAnsi="Traditional Arabic" w:cs="Traditional Arabic" w:hint="cs"/>
          <w:rtl/>
        </w:rPr>
        <w:t>.</w:t>
      </w:r>
    </w:p>
    <w:p w:rsidR="00B22D92" w:rsidRPr="00901B65" w:rsidRDefault="00B22D92" w:rsidP="00B22D92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عوامل مؤثر در انتخاب روش</w:t>
      </w:r>
    </w:p>
    <w:p w:rsidR="008E53B1" w:rsidRPr="00901B65" w:rsidRDefault="00D650C2" w:rsidP="00DD7632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 xml:space="preserve">روش از کجا پیدا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8E53B1" w:rsidRPr="00901B65">
        <w:rPr>
          <w:rFonts w:ascii="Traditional Arabic" w:hAnsi="Traditional Arabic" w:cs="Traditional Arabic" w:hint="cs"/>
          <w:rtl/>
        </w:rPr>
        <w:t xml:space="preserve">؟ چه کسی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ی‌گوید</w:t>
      </w:r>
      <w:r w:rsidRPr="00901B65">
        <w:rPr>
          <w:rFonts w:ascii="Traditional Arabic" w:hAnsi="Traditional Arabic" w:cs="Traditional Arabic" w:hint="cs"/>
          <w:rtl/>
        </w:rPr>
        <w:t xml:space="preserve"> شما این روش را انتخاب کن؟ منبع تأکید تعلیم و تربیت بر یک روش برای اقدام چیست؟ از کجا استخراج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Pr="00901B65">
        <w:rPr>
          <w:rFonts w:ascii="Traditional Arabic" w:hAnsi="Traditional Arabic" w:cs="Traditional Arabic" w:hint="cs"/>
          <w:rtl/>
        </w:rPr>
        <w:t xml:space="preserve">؟ </w:t>
      </w:r>
    </w:p>
    <w:p w:rsidR="008E53B1" w:rsidRPr="00901B65" w:rsidRDefault="00D650C2" w:rsidP="00B22D92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چند عامل روی انتخاب روش و اتخاذ روش مؤثر است</w:t>
      </w:r>
      <w:r w:rsidR="00B22D92" w:rsidRPr="00901B65">
        <w:rPr>
          <w:rFonts w:ascii="Traditional Arabic" w:hAnsi="Traditional Arabic" w:cs="Traditional Arabic" w:hint="cs"/>
          <w:rtl/>
        </w:rPr>
        <w:t>؛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</w:p>
    <w:p w:rsidR="008E53B1" w:rsidRPr="00901B65" w:rsidRDefault="004645BE" w:rsidP="00B22D92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>مبانی</w:t>
      </w:r>
      <w:r w:rsidR="00D650C2" w:rsidRPr="00901B65">
        <w:rPr>
          <w:rFonts w:ascii="Traditional Arabic" w:hAnsi="Traditional Arabic" w:cs="Traditional Arabic" w:hint="cs"/>
          <w:rtl/>
        </w:rPr>
        <w:t xml:space="preserve">؛ اینکه ما چه مبنایی مثلاً در </w:t>
      </w:r>
      <w:r w:rsidR="00DF7ADE">
        <w:rPr>
          <w:rFonts w:ascii="Traditional Arabic" w:hAnsi="Traditional Arabic" w:cs="Traditional Arabic" w:hint="cs"/>
          <w:rtl/>
        </w:rPr>
        <w:t>انسان‌شناسی</w:t>
      </w:r>
      <w:r w:rsidR="00D650C2" w:rsidRPr="00901B65">
        <w:rPr>
          <w:rFonts w:ascii="Traditional Arabic" w:hAnsi="Traditional Arabic" w:cs="Traditional Arabic" w:hint="cs"/>
          <w:rtl/>
        </w:rPr>
        <w:t xml:space="preserve"> داشته باشیم. این اثر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ی‌کند</w:t>
      </w:r>
      <w:r w:rsidR="00D650C2" w:rsidRPr="00901B65">
        <w:rPr>
          <w:rFonts w:ascii="Traditional Arabic" w:hAnsi="Traditional Arabic" w:cs="Traditional Arabic" w:hint="cs"/>
          <w:rtl/>
        </w:rPr>
        <w:t xml:space="preserve"> که چه روشی را انتخاب کنیم. </w:t>
      </w:r>
    </w:p>
    <w:p w:rsidR="00ED3A88" w:rsidRPr="00901B65" w:rsidRDefault="00D650C2" w:rsidP="00B22D92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اهداف؛ اینکه بالاخره باید به چه </w:t>
      </w:r>
      <w:r w:rsidR="00DF7ADE">
        <w:rPr>
          <w:rFonts w:ascii="Traditional Arabic" w:hAnsi="Traditional Arabic" w:cs="Traditional Arabic" w:hint="cs"/>
          <w:rtl/>
        </w:rPr>
        <w:t>نکته‌ای</w:t>
      </w:r>
      <w:r w:rsidRPr="00901B65">
        <w:rPr>
          <w:rFonts w:ascii="Traditional Arabic" w:hAnsi="Traditional Arabic" w:cs="Traditional Arabic" w:hint="cs"/>
          <w:rtl/>
        </w:rPr>
        <w:t xml:space="preserve"> برسیم. مبانی و اهداف مؤثرند در اتخاذ روش. </w:t>
      </w:r>
    </w:p>
    <w:p w:rsidR="00ED3A88" w:rsidRPr="00901B65" w:rsidRDefault="004645BE" w:rsidP="004645BE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901B65">
        <w:rPr>
          <w:rFonts w:ascii="Traditional Arabic" w:hAnsi="Traditional Arabic" w:cs="Traditional Arabic" w:hint="cs"/>
          <w:rtl/>
        </w:rPr>
        <w:t xml:space="preserve">اصل؛ مبانی و اهداف </w:t>
      </w:r>
      <w:r w:rsidR="00F81573" w:rsidRPr="00901B65">
        <w:rPr>
          <w:rFonts w:ascii="Traditional Arabic" w:hAnsi="Traditional Arabic" w:cs="Traditional Arabic"/>
          <w:rtl/>
        </w:rPr>
        <w:t>عمده‌تر</w:t>
      </w:r>
      <w:r w:rsidR="00F81573" w:rsidRPr="00901B65">
        <w:rPr>
          <w:rFonts w:ascii="Traditional Arabic" w:hAnsi="Traditional Arabic" w:cs="Traditional Arabic" w:hint="cs"/>
          <w:rtl/>
        </w:rPr>
        <w:t>ین</w:t>
      </w:r>
      <w:r w:rsidRPr="00901B65">
        <w:rPr>
          <w:rFonts w:ascii="Traditional Arabic" w:hAnsi="Traditional Arabic" w:cs="Traditional Arabic" w:hint="cs"/>
          <w:rtl/>
        </w:rPr>
        <w:t xml:space="preserve"> عوامل</w:t>
      </w:r>
      <w:r w:rsidR="00D650C2" w:rsidRPr="00901B65">
        <w:rPr>
          <w:rFonts w:ascii="Traditional Arabic" w:hAnsi="Traditional Arabic" w:cs="Traditional Arabic" w:hint="cs"/>
          <w:rtl/>
        </w:rPr>
        <w:t xml:space="preserve"> اثرگذار </w:t>
      </w:r>
      <w:r w:rsidRPr="00901B65">
        <w:rPr>
          <w:rFonts w:ascii="Traditional Arabic" w:hAnsi="Traditional Arabic" w:cs="Traditional Arabic" w:hint="cs"/>
          <w:rtl/>
        </w:rPr>
        <w:t xml:space="preserve">در انتخاب روش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ی‌باشند</w:t>
      </w:r>
      <w:r w:rsidR="00D650C2" w:rsidRPr="00901B65">
        <w:rPr>
          <w:rFonts w:ascii="Traditional Arabic" w:hAnsi="Traditional Arabic" w:cs="Traditional Arabic" w:hint="cs"/>
          <w:rtl/>
        </w:rPr>
        <w:t xml:space="preserve">. کجا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ی‌خواهیم</w:t>
      </w:r>
      <w:r w:rsidR="008E53B1" w:rsidRPr="00901B65">
        <w:rPr>
          <w:rFonts w:ascii="Traditional Arabic" w:hAnsi="Traditional Arabic" w:cs="Traditional Arabic" w:hint="cs"/>
          <w:rtl/>
        </w:rPr>
        <w:t xml:space="preserve"> برویم و چه مبانی </w:t>
      </w:r>
      <w:r w:rsidR="00F81573" w:rsidRPr="00901B65">
        <w:rPr>
          <w:rFonts w:ascii="Traditional Arabic" w:hAnsi="Traditional Arabic" w:cs="Traditional Arabic"/>
          <w:rtl/>
        </w:rPr>
        <w:t>هست</w:t>
      </w:r>
      <w:r w:rsidR="00F81573" w:rsidRPr="00901B65">
        <w:rPr>
          <w:rFonts w:ascii="Traditional Arabic" w:hAnsi="Traditional Arabic" w:cs="Traditional Arabic" w:hint="cs"/>
          <w:rtl/>
        </w:rPr>
        <w:t>ی‌شناسی</w:t>
      </w:r>
      <w:r w:rsidR="00ED3A88" w:rsidRPr="00901B65">
        <w:rPr>
          <w:rFonts w:ascii="Traditional Arabic" w:hAnsi="Traditional Arabic" w:cs="Traditional Arabic" w:hint="cs"/>
          <w:rtl/>
        </w:rPr>
        <w:t xml:space="preserve"> و </w:t>
      </w:r>
      <w:r w:rsidR="00F81573" w:rsidRPr="00901B65">
        <w:rPr>
          <w:rFonts w:ascii="Traditional Arabic" w:hAnsi="Traditional Arabic" w:cs="Traditional Arabic"/>
          <w:rtl/>
        </w:rPr>
        <w:t>انسان‌شناس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D650C2" w:rsidRPr="00901B65">
        <w:rPr>
          <w:rFonts w:ascii="Traditional Arabic" w:hAnsi="Traditional Arabic" w:cs="Traditional Arabic" w:hint="cs"/>
          <w:rtl/>
        </w:rPr>
        <w:t xml:space="preserve"> داریم؟ اصل </w:t>
      </w:r>
      <w:r w:rsidRPr="00901B65">
        <w:rPr>
          <w:rFonts w:ascii="Traditional Arabic" w:hAnsi="Traditional Arabic" w:cs="Traditional Arabic" w:hint="cs"/>
          <w:rtl/>
        </w:rPr>
        <w:t xml:space="preserve">سومین </w:t>
      </w:r>
      <w:r w:rsidR="00D650C2" w:rsidRPr="00901B65">
        <w:rPr>
          <w:rFonts w:ascii="Traditional Arabic" w:hAnsi="Traditional Arabic" w:cs="Traditional Arabic" w:hint="cs"/>
          <w:rtl/>
        </w:rPr>
        <w:t>عامل مؤثر است ولی بیشتر</w:t>
      </w:r>
      <w:r w:rsidRPr="00901B65">
        <w:rPr>
          <w:rFonts w:ascii="Traditional Arabic" w:hAnsi="Traditional Arabic" w:cs="Traditional Arabic" w:hint="cs"/>
          <w:rtl/>
        </w:rPr>
        <w:t>ین</w:t>
      </w:r>
      <w:r w:rsidR="00D650C2" w:rsidRPr="00901B65">
        <w:rPr>
          <w:rFonts w:ascii="Traditional Arabic" w:hAnsi="Traditional Arabic" w:cs="Traditional Arabic" w:hint="cs"/>
          <w:rtl/>
        </w:rPr>
        <w:t xml:space="preserve"> تأثیر اصل</w:t>
      </w:r>
      <w:r w:rsidRPr="00901B65">
        <w:rPr>
          <w:rFonts w:ascii="Traditional Arabic" w:hAnsi="Traditional Arabic" w:cs="Traditional Arabic" w:hint="cs"/>
          <w:rtl/>
        </w:rPr>
        <w:t>، در چگونگی تنظیمات روش است.</w:t>
      </w:r>
    </w:p>
    <w:p w:rsidR="00D650C2" w:rsidRPr="00901B65" w:rsidRDefault="00ED3A88" w:rsidP="00ED3A88">
      <w:pPr>
        <w:ind w:left="360"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ف</w:t>
      </w:r>
      <w:r w:rsidR="00D650C2" w:rsidRPr="00901B65">
        <w:rPr>
          <w:rFonts w:ascii="Traditional Arabic" w:hAnsi="Traditional Arabic" w:cs="Traditional Arabic" w:hint="cs"/>
          <w:rtl/>
        </w:rPr>
        <w:t>لذا مبانی، اهداف، اصول، اینها همه مؤثر روی تعیین روش هستند. اینکه انسان سیر تدری</w:t>
      </w:r>
      <w:r w:rsidRPr="00901B65">
        <w:rPr>
          <w:rFonts w:ascii="Traditional Arabic" w:hAnsi="Traditional Arabic" w:cs="Traditional Arabic" w:hint="cs"/>
          <w:rtl/>
        </w:rPr>
        <w:t>جی دارد، انسان اثرپذیر است، این</w:t>
      </w:r>
      <w:r w:rsidR="00D650C2" w:rsidRPr="00901B65">
        <w:rPr>
          <w:rFonts w:ascii="Traditional Arabic" w:hAnsi="Traditional Arabic" w:cs="Traditional Arabic" w:hint="cs"/>
          <w:rtl/>
        </w:rPr>
        <w:t xml:space="preserve">ها مبانی خیلی کلی است تا </w:t>
      </w:r>
      <w:r w:rsidR="00DF7ADE">
        <w:rPr>
          <w:rFonts w:ascii="Traditional Arabic" w:hAnsi="Traditional Arabic" w:cs="Traditional Arabic" w:hint="cs"/>
          <w:rtl/>
        </w:rPr>
        <w:t>ریزه‌کاری‌های</w:t>
      </w:r>
      <w:r w:rsidR="00D650C2" w:rsidRPr="00901B65">
        <w:rPr>
          <w:rFonts w:ascii="Traditional Arabic" w:hAnsi="Traditional Arabic" w:cs="Traditional Arabic" w:hint="cs"/>
          <w:rtl/>
        </w:rPr>
        <w:t xml:space="preserve"> خاص روان</w:t>
      </w:r>
      <w:r w:rsidR="00DF7ADE">
        <w:rPr>
          <w:rFonts w:ascii="Traditional Arabic" w:hAnsi="Traditional Arabic" w:cs="Traditional Arabic"/>
          <w:rtl/>
        </w:rPr>
        <w:softHyphen/>
      </w:r>
      <w:r w:rsidR="00D650C2" w:rsidRPr="00901B65">
        <w:rPr>
          <w:rFonts w:ascii="Traditional Arabic" w:hAnsi="Traditional Arabic" w:cs="Traditional Arabic" w:hint="cs"/>
          <w:rtl/>
        </w:rPr>
        <w:t>شناسی انسان. این مؤثر است در اینکه گفته شود این راه را برو یا آن راه را برو. تشویق کن یا</w:t>
      </w:r>
      <w:r w:rsidRPr="00901B65">
        <w:rPr>
          <w:rFonts w:ascii="Traditional Arabic" w:hAnsi="Traditional Arabic" w:cs="Traditional Arabic" w:hint="cs"/>
          <w:rtl/>
        </w:rPr>
        <w:t xml:space="preserve"> تنبیه. امر کن یا خواهش کن. این</w:t>
      </w:r>
      <w:r w:rsidR="00D650C2" w:rsidRPr="00901B65">
        <w:rPr>
          <w:rFonts w:ascii="Traditional Arabic" w:hAnsi="Traditional Arabic" w:cs="Traditional Arabic" w:hint="cs"/>
          <w:rtl/>
        </w:rPr>
        <w:t xml:space="preserve">ها مؤثر است. اهداف هم </w:t>
      </w:r>
      <w:r w:rsidR="00141CEE" w:rsidRPr="00901B65">
        <w:rPr>
          <w:rFonts w:ascii="Traditional Arabic" w:hAnsi="Traditional Arabic" w:cs="Traditional Arabic" w:hint="cs"/>
          <w:rtl/>
        </w:rPr>
        <w:t>طبعاً</w:t>
      </w:r>
      <w:r w:rsidR="00D650C2" w:rsidRPr="00901B65">
        <w:rPr>
          <w:rFonts w:ascii="Traditional Arabic" w:hAnsi="Traditional Arabic" w:cs="Traditional Arabic" w:hint="cs"/>
          <w:rtl/>
        </w:rPr>
        <w:t xml:space="preserve"> مؤثر است، اینکه کجا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ی‌خواهیم</w:t>
      </w:r>
      <w:r w:rsidR="00D650C2" w:rsidRPr="00901B65">
        <w:rPr>
          <w:rFonts w:ascii="Traditional Arabic" w:hAnsi="Traditional Arabic" w:cs="Traditional Arabic" w:hint="cs"/>
          <w:rtl/>
        </w:rPr>
        <w:t xml:space="preserve"> برویم</w:t>
      </w:r>
      <w:r w:rsidR="00DD7632" w:rsidRPr="00901B65">
        <w:rPr>
          <w:rFonts w:ascii="Traditional Arabic" w:hAnsi="Traditional Arabic" w:cs="Traditional Arabic" w:hint="cs"/>
          <w:rtl/>
        </w:rPr>
        <w:t xml:space="preserve"> و بعد اصول مثل اصل تدریج، طاقت متربی و امثال اینها روی تنظیمات روش مؤثر است </w:t>
      </w:r>
      <w:r w:rsidRPr="00901B65">
        <w:rPr>
          <w:rFonts w:ascii="Traditional Arabic" w:hAnsi="Traditional Arabic" w:cs="Traditional Arabic" w:hint="cs"/>
          <w:rtl/>
        </w:rPr>
        <w:t>ف</w:t>
      </w:r>
      <w:r w:rsidR="00DD7632" w:rsidRPr="00901B65">
        <w:rPr>
          <w:rFonts w:ascii="Traditional Arabic" w:hAnsi="Traditional Arabic" w:cs="Traditional Arabic" w:hint="cs"/>
          <w:rtl/>
        </w:rPr>
        <w:t xml:space="preserve">لذا روش در نظام تعلیم و تربیت در طول آنها قرار </w:t>
      </w:r>
      <w:r w:rsidR="002F26ED" w:rsidRPr="00901B65">
        <w:rPr>
          <w:rFonts w:ascii="Traditional Arabic" w:hAnsi="Traditional Arabic" w:cs="Traditional Arabic"/>
          <w:rtl/>
        </w:rPr>
        <w:t>م</w:t>
      </w:r>
      <w:r w:rsidR="002F26ED" w:rsidRPr="00901B65">
        <w:rPr>
          <w:rFonts w:ascii="Traditional Arabic" w:hAnsi="Traditional Arabic" w:cs="Traditional Arabic" w:hint="cs"/>
          <w:rtl/>
        </w:rPr>
        <w:t>ی‌گیرد</w:t>
      </w:r>
      <w:r w:rsidR="00DD7632" w:rsidRPr="00901B65">
        <w:rPr>
          <w:rFonts w:ascii="Traditional Arabic" w:hAnsi="Traditional Arabic" w:cs="Traditional Arabic" w:hint="cs"/>
          <w:rtl/>
        </w:rPr>
        <w:t xml:space="preserve"> یعنی آخرین مرحله است، اقدام عملی است و اصل فعالیت همان فعالیت تربیتی روش است، کار است. این مبانی و اهداف و اص</w:t>
      </w:r>
      <w:r w:rsidRPr="00901B65">
        <w:rPr>
          <w:rFonts w:ascii="Traditional Arabic" w:hAnsi="Traditional Arabic" w:cs="Traditional Arabic" w:hint="cs"/>
          <w:rtl/>
        </w:rPr>
        <w:t xml:space="preserve">ول در </w:t>
      </w:r>
      <w:r w:rsidR="00F81573" w:rsidRPr="00901B65">
        <w:rPr>
          <w:rFonts w:ascii="Traditional Arabic" w:hAnsi="Traditional Arabic" w:cs="Traditional Arabic"/>
          <w:rtl/>
        </w:rPr>
        <w:t>روش‌ها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ی‌آید</w:t>
      </w:r>
      <w:r w:rsidR="00DD7632" w:rsidRPr="00901B65">
        <w:rPr>
          <w:rFonts w:ascii="Traditional Arabic" w:hAnsi="Traditional Arabic" w:cs="Traditional Arabic" w:hint="cs"/>
          <w:rtl/>
        </w:rPr>
        <w:t xml:space="preserve"> و در نظام روشی اثر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ی‌گذارند</w:t>
      </w:r>
      <w:r w:rsidRPr="00901B65">
        <w:rPr>
          <w:rFonts w:ascii="Traditional Arabic" w:hAnsi="Traditional Arabic" w:cs="Traditional Arabic" w:hint="cs"/>
          <w:rtl/>
        </w:rPr>
        <w:t xml:space="preserve">، هم بر </w:t>
      </w:r>
      <w:r w:rsidR="00DF7ADE">
        <w:rPr>
          <w:rFonts w:ascii="Traditional Arabic" w:hAnsi="Traditional Arabic" w:cs="Traditional Arabic" w:hint="cs"/>
          <w:rtl/>
        </w:rPr>
        <w:t>تک‌تک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روش‌ها</w:t>
      </w:r>
      <w:r w:rsidRPr="00901B65">
        <w:rPr>
          <w:rFonts w:ascii="Traditional Arabic" w:hAnsi="Traditional Arabic" w:cs="Traditional Arabic" w:hint="cs"/>
          <w:rtl/>
        </w:rPr>
        <w:t xml:space="preserve"> و هم بر نظام </w:t>
      </w:r>
      <w:r w:rsidR="00F81573" w:rsidRPr="00901B65">
        <w:rPr>
          <w:rFonts w:ascii="Traditional Arabic" w:hAnsi="Traditional Arabic" w:cs="Traditional Arabic"/>
          <w:rtl/>
        </w:rPr>
        <w:t>روش‌ها</w:t>
      </w:r>
      <w:r w:rsidR="00DD7632" w:rsidRPr="00901B65">
        <w:rPr>
          <w:rFonts w:ascii="Traditional Arabic" w:hAnsi="Traditional Arabic" w:cs="Traditional Arabic" w:hint="cs"/>
          <w:rtl/>
        </w:rPr>
        <w:t xml:space="preserve">، چون </w:t>
      </w:r>
      <w:r w:rsidR="00F81573" w:rsidRPr="00901B65">
        <w:rPr>
          <w:rFonts w:ascii="Traditional Arabic" w:hAnsi="Traditional Arabic" w:cs="Traditional Arabic"/>
          <w:rtl/>
        </w:rPr>
        <w:t>روش‌ها</w:t>
      </w:r>
      <w:r w:rsidR="00DD7632" w:rsidRPr="00901B65">
        <w:rPr>
          <w:rFonts w:ascii="Traditional Arabic" w:hAnsi="Traditional Arabic" w:cs="Traditional Arabic" w:hint="cs"/>
          <w:rtl/>
        </w:rPr>
        <w:t xml:space="preserve"> منظومه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ی‌شوند</w:t>
      </w:r>
      <w:r w:rsidR="00DD7632" w:rsidRPr="00901B65">
        <w:rPr>
          <w:rFonts w:ascii="Traditional Arabic" w:hAnsi="Traditional Arabic" w:cs="Traditional Arabic" w:hint="cs"/>
          <w:rtl/>
        </w:rPr>
        <w:t>.</w:t>
      </w:r>
    </w:p>
    <w:p w:rsidR="00ED3A88" w:rsidRPr="00901B65" w:rsidRDefault="00ED3A88" w:rsidP="00ED3A88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901B65">
        <w:rPr>
          <w:rFonts w:ascii="Traditional Arabic" w:hAnsi="Traditional Arabic" w:cs="Traditional Arabic" w:hint="cs"/>
          <w:color w:val="FF0000"/>
          <w:rtl/>
        </w:rPr>
        <w:t>مقصود از «مبانی»</w:t>
      </w:r>
    </w:p>
    <w:p w:rsidR="00081EEF" w:rsidRPr="00901B65" w:rsidRDefault="00ED3A88" w:rsidP="00ED3A88">
      <w:pPr>
        <w:ind w:firstLine="0"/>
        <w:rPr>
          <w:rFonts w:ascii="Traditional Arabic" w:hAnsi="Traditional Arabic" w:cs="Traditional Arabic"/>
          <w:rtl/>
        </w:rPr>
      </w:pPr>
      <w:r w:rsidRPr="00901B65">
        <w:rPr>
          <w:rFonts w:ascii="Traditional Arabic" w:hAnsi="Traditional Arabic" w:cs="Traditional Arabic" w:hint="cs"/>
          <w:rtl/>
        </w:rPr>
        <w:t>مقصود از</w:t>
      </w:r>
      <w:r w:rsidR="00DD7632" w:rsidRPr="00901B65">
        <w:rPr>
          <w:rFonts w:ascii="Traditional Arabic" w:hAnsi="Traditional Arabic" w:cs="Traditional Arabic" w:hint="cs"/>
          <w:rtl/>
        </w:rPr>
        <w:t xml:space="preserve"> مبانی </w:t>
      </w:r>
      <w:r w:rsidRPr="00901B65">
        <w:rPr>
          <w:rFonts w:ascii="Traditional Arabic" w:hAnsi="Traditional Arabic" w:cs="Traditional Arabic" w:hint="cs"/>
          <w:rtl/>
        </w:rPr>
        <w:t>در این بیان</w:t>
      </w:r>
      <w:r w:rsidR="00DD7632" w:rsidRPr="00901B65">
        <w:rPr>
          <w:rFonts w:ascii="Traditional Arabic" w:hAnsi="Traditional Arabic" w:cs="Traditional Arabic" w:hint="cs"/>
          <w:rtl/>
        </w:rPr>
        <w:t xml:space="preserve"> فقط مبانی عام فلسفی یا دینی نیست، بلکه مبانی ریزتر علمی </w:t>
      </w:r>
      <w:r w:rsidRPr="00901B65">
        <w:rPr>
          <w:rFonts w:ascii="Traditional Arabic" w:hAnsi="Traditional Arabic" w:cs="Traditional Arabic" w:hint="cs"/>
          <w:rtl/>
        </w:rPr>
        <w:t xml:space="preserve">را </w:t>
      </w:r>
      <w:r w:rsidR="00DD7632" w:rsidRPr="00901B65">
        <w:rPr>
          <w:rFonts w:ascii="Traditional Arabic" w:hAnsi="Traditional Arabic" w:cs="Traditional Arabic" w:hint="cs"/>
          <w:rtl/>
        </w:rPr>
        <w:t xml:space="preserve">نیز </w:t>
      </w:r>
      <w:r w:rsidRPr="00901B65">
        <w:rPr>
          <w:rFonts w:ascii="Traditional Arabic" w:hAnsi="Traditional Arabic" w:cs="Traditional Arabic" w:hint="cs"/>
          <w:rtl/>
        </w:rPr>
        <w:t xml:space="preserve">شامل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4C11DE" w:rsidRPr="00901B65">
        <w:rPr>
          <w:rFonts w:ascii="Traditional Arabic" w:hAnsi="Traditional Arabic" w:cs="Traditional Arabic"/>
          <w:rtl/>
        </w:rPr>
        <w:t xml:space="preserve">؛ </w:t>
      </w:r>
      <w:r w:rsidR="00DD7632" w:rsidRPr="00901B65">
        <w:rPr>
          <w:rFonts w:ascii="Traditional Arabic" w:hAnsi="Traditional Arabic" w:cs="Traditional Arabic" w:hint="cs"/>
          <w:rtl/>
        </w:rPr>
        <w:t xml:space="preserve">بنابراین در اینجا مبانی مؤثر از یک نظر به مبانی </w:t>
      </w:r>
      <w:r w:rsidR="00474F7F">
        <w:rPr>
          <w:rFonts w:ascii="Traditional Arabic" w:hAnsi="Traditional Arabic" w:cs="Traditional Arabic" w:hint="cs"/>
          <w:rtl/>
        </w:rPr>
        <w:t>هستی‌شناسی</w:t>
      </w:r>
      <w:r w:rsidR="00DD7632" w:rsidRPr="00901B65">
        <w:rPr>
          <w:rFonts w:ascii="Traditional Arabic" w:hAnsi="Traditional Arabic" w:cs="Traditional Arabic" w:hint="cs"/>
          <w:rtl/>
        </w:rPr>
        <w:t xml:space="preserve">، </w:t>
      </w:r>
      <w:r w:rsidR="00BA0CA4" w:rsidRPr="00901B65">
        <w:rPr>
          <w:rFonts w:ascii="Traditional Arabic" w:hAnsi="Traditional Arabic" w:cs="Traditional Arabic" w:hint="cs"/>
          <w:rtl/>
        </w:rPr>
        <w:t>معرفت‌شناسی</w:t>
      </w:r>
      <w:r w:rsidR="00DD7632" w:rsidRPr="00901B65">
        <w:rPr>
          <w:rFonts w:ascii="Traditional Arabic" w:hAnsi="Traditional Arabic" w:cs="Traditional Arabic" w:hint="cs"/>
          <w:rtl/>
        </w:rPr>
        <w:t xml:space="preserve">، </w:t>
      </w:r>
      <w:r w:rsidR="00DF7ADE">
        <w:rPr>
          <w:rFonts w:ascii="Traditional Arabic" w:hAnsi="Traditional Arabic" w:cs="Traditional Arabic" w:hint="cs"/>
          <w:rtl/>
        </w:rPr>
        <w:t>انسان‌شناسی</w:t>
      </w:r>
      <w:r w:rsidR="00DD7632" w:rsidRPr="00901B65">
        <w:rPr>
          <w:rFonts w:ascii="Traditional Arabic" w:hAnsi="Traditional Arabic" w:cs="Traditional Arabic" w:hint="cs"/>
          <w:rtl/>
        </w:rPr>
        <w:t xml:space="preserve">، </w:t>
      </w:r>
      <w:r w:rsidR="00474F7F">
        <w:rPr>
          <w:rFonts w:ascii="Traditional Arabic" w:hAnsi="Traditional Arabic" w:cs="Traditional Arabic" w:hint="cs"/>
          <w:rtl/>
        </w:rPr>
        <w:t>ارزش‌شناسی</w:t>
      </w:r>
      <w:r w:rsidR="00DD7632" w:rsidRPr="00901B65">
        <w:rPr>
          <w:rFonts w:ascii="Traditional Arabic" w:hAnsi="Traditional Arabic" w:cs="Traditional Arabic" w:hint="cs"/>
          <w:rtl/>
        </w:rPr>
        <w:t xml:space="preserve"> تقسیم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ی‌شود</w:t>
      </w:r>
      <w:r w:rsidR="00DD7632" w:rsidRPr="00901B65">
        <w:rPr>
          <w:rFonts w:ascii="Traditional Arabic" w:hAnsi="Traditional Arabic" w:cs="Traditional Arabic" w:hint="cs"/>
          <w:rtl/>
        </w:rPr>
        <w:t xml:space="preserve"> و </w:t>
      </w:r>
      <w:r w:rsidR="00F81573" w:rsidRPr="00901B65">
        <w:rPr>
          <w:rFonts w:ascii="Traditional Arabic" w:hAnsi="Traditional Arabic" w:cs="Traditional Arabic"/>
          <w:rtl/>
        </w:rPr>
        <w:t>همهٔ</w:t>
      </w:r>
      <w:r w:rsidR="00DD7632" w:rsidRPr="00901B65">
        <w:rPr>
          <w:rFonts w:ascii="Traditional Arabic" w:hAnsi="Traditional Arabic" w:cs="Traditional Arabic" w:hint="cs"/>
          <w:rtl/>
        </w:rPr>
        <w:t xml:space="preserve"> این چهار نوع مبنا بر روش اثر دارند. از طرف دیگر این مبانی با یک تقسیم دیگر هم مبانی دینی مؤثر است، هم مبانی فلسفی و نظری مؤثر است، هم مبانی علمی یعنی چیزی که در روانشناسی</w:t>
      </w:r>
      <w:r w:rsidRPr="00901B65">
        <w:rPr>
          <w:rFonts w:ascii="Traditional Arabic" w:hAnsi="Traditional Arabic" w:cs="Traditional Arabic" w:hint="cs"/>
          <w:rtl/>
        </w:rPr>
        <w:t xml:space="preserve"> و </w:t>
      </w:r>
      <w:r w:rsidR="00474F7F">
        <w:rPr>
          <w:rFonts w:ascii="Traditional Arabic" w:hAnsi="Traditional Arabic" w:cs="Traditional Arabic" w:hint="cs"/>
          <w:rtl/>
        </w:rPr>
        <w:t>جامعه‌شناسی</w:t>
      </w:r>
      <w:r w:rsidRPr="00901B65">
        <w:rPr>
          <w:rFonts w:ascii="Traditional Arabic" w:hAnsi="Traditional Arabic" w:cs="Traditional Arabic" w:hint="cs"/>
          <w:rtl/>
        </w:rPr>
        <w:t xml:space="preserve"> و امثال اینها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ی‌آید</w:t>
      </w:r>
      <w:r w:rsidR="00DD7632" w:rsidRPr="00901B65">
        <w:rPr>
          <w:rFonts w:ascii="Traditional Arabic" w:hAnsi="Traditional Arabic" w:cs="Traditional Arabic" w:hint="cs"/>
          <w:rtl/>
        </w:rPr>
        <w:t>.</w:t>
      </w:r>
    </w:p>
    <w:p w:rsidR="006153C6" w:rsidRPr="00901B65" w:rsidRDefault="00ED3A88" w:rsidP="00B87875">
      <w:pPr>
        <w:ind w:firstLine="0"/>
        <w:rPr>
          <w:rFonts w:ascii="Traditional Arabic" w:hAnsi="Traditional Arabic" w:cs="Traditional Arabic" w:hint="cs"/>
          <w:rtl/>
        </w:rPr>
      </w:pPr>
      <w:r w:rsidRPr="00901B65">
        <w:rPr>
          <w:rFonts w:ascii="Traditional Arabic" w:hAnsi="Traditional Arabic" w:cs="Traditional Arabic" w:hint="cs"/>
          <w:rtl/>
        </w:rPr>
        <w:t>این مباحث</w:t>
      </w:r>
      <w:r w:rsidR="00081EEF" w:rsidRPr="00901B65">
        <w:rPr>
          <w:rFonts w:ascii="Traditional Arabic" w:hAnsi="Traditional Arabic" w:cs="Traditional Arabic" w:hint="cs"/>
          <w:rtl/>
        </w:rPr>
        <w:t xml:space="preserve"> باید در </w:t>
      </w:r>
      <w:r w:rsidR="00F81573" w:rsidRPr="00901B65">
        <w:rPr>
          <w:rFonts w:ascii="Traditional Arabic" w:hAnsi="Traditional Arabic" w:cs="Traditional Arabic"/>
          <w:rtl/>
        </w:rPr>
        <w:t>فلسفهٔ</w:t>
      </w:r>
      <w:r w:rsidR="00081EEF" w:rsidRPr="00901B65">
        <w:rPr>
          <w:rFonts w:ascii="Traditional Arabic" w:hAnsi="Traditional Arabic" w:cs="Traditional Arabic" w:hint="cs"/>
          <w:rtl/>
        </w:rPr>
        <w:t xml:space="preserve"> تعلیم و تربیت </w:t>
      </w:r>
      <w:r w:rsidR="00474F7F">
        <w:rPr>
          <w:rFonts w:ascii="Traditional Arabic" w:hAnsi="Traditional Arabic" w:cs="Traditional Arabic" w:hint="cs"/>
          <w:rtl/>
        </w:rPr>
        <w:t>به‌صورت</w:t>
      </w:r>
      <w:r w:rsidRPr="00901B65">
        <w:rPr>
          <w:rFonts w:ascii="Traditional Arabic" w:hAnsi="Traditional Arabic" w:cs="Traditional Arabic" w:hint="cs"/>
          <w:rtl/>
        </w:rPr>
        <w:t xml:space="preserve"> مبسوط بحث شود ولی </w:t>
      </w:r>
      <w:r w:rsidR="00F81573" w:rsidRPr="00901B65">
        <w:rPr>
          <w:rFonts w:ascii="Traditional Arabic" w:hAnsi="Traditional Arabic" w:cs="Traditional Arabic"/>
          <w:rtl/>
        </w:rPr>
        <w:t>مقدمهٔ</w:t>
      </w:r>
      <w:r w:rsidRPr="00901B65">
        <w:rPr>
          <w:rFonts w:ascii="Traditional Arabic" w:hAnsi="Traditional Arabic" w:cs="Traditional Arabic" w:hint="cs"/>
          <w:rtl/>
        </w:rPr>
        <w:t xml:space="preserve"> </w:t>
      </w:r>
      <w:r w:rsidR="00F81573" w:rsidRPr="00901B65">
        <w:rPr>
          <w:rFonts w:ascii="Traditional Arabic" w:hAnsi="Traditional Arabic" w:cs="Traditional Arabic"/>
          <w:rtl/>
        </w:rPr>
        <w:t>نکته‌ا</w:t>
      </w:r>
      <w:r w:rsidR="00F81573" w:rsidRPr="00901B65">
        <w:rPr>
          <w:rFonts w:ascii="Traditional Arabic" w:hAnsi="Traditional Arabic" w:cs="Traditional Arabic" w:hint="cs"/>
          <w:rtl/>
        </w:rPr>
        <w:t>ی</w:t>
      </w:r>
      <w:r w:rsidR="00081EEF" w:rsidRPr="00901B65">
        <w:rPr>
          <w:rFonts w:ascii="Traditional Arabic" w:hAnsi="Traditional Arabic" w:cs="Traditional Arabic" w:hint="cs"/>
          <w:rtl/>
        </w:rPr>
        <w:t xml:space="preserve"> که اینجا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ی‌خواهیم</w:t>
      </w:r>
      <w:r w:rsidR="00081EEF" w:rsidRPr="00901B65">
        <w:rPr>
          <w:rFonts w:ascii="Traditional Arabic" w:hAnsi="Traditional Arabic" w:cs="Traditional Arabic" w:hint="cs"/>
          <w:rtl/>
        </w:rPr>
        <w:t xml:space="preserve"> بگو</w:t>
      </w:r>
      <w:r w:rsidRPr="00901B65">
        <w:rPr>
          <w:rFonts w:ascii="Traditional Arabic" w:hAnsi="Traditional Arabic" w:cs="Traditional Arabic" w:hint="cs"/>
          <w:rtl/>
        </w:rPr>
        <w:t xml:space="preserve">ییم لازم بود اشاره کنیم و </w:t>
      </w:r>
      <w:r w:rsidR="00F81573" w:rsidRPr="00901B65">
        <w:rPr>
          <w:rFonts w:ascii="Traditional Arabic" w:hAnsi="Traditional Arabic" w:cs="Traditional Arabic"/>
          <w:rtl/>
        </w:rPr>
        <w:t>تکمله‌اش</w:t>
      </w:r>
      <w:r w:rsidRPr="00901B65">
        <w:rPr>
          <w:rFonts w:ascii="Traditional Arabic" w:hAnsi="Traditional Arabic" w:cs="Traditional Arabic" w:hint="cs"/>
          <w:rtl/>
        </w:rPr>
        <w:t xml:space="preserve"> را </w:t>
      </w:r>
      <w:r w:rsidR="00F81573" w:rsidRPr="00901B65">
        <w:rPr>
          <w:rFonts w:ascii="Traditional Arabic" w:hAnsi="Traditional Arabic" w:cs="Traditional Arabic"/>
          <w:rtl/>
        </w:rPr>
        <w:t>جلسهٔ</w:t>
      </w:r>
      <w:r w:rsidRPr="00901B65">
        <w:rPr>
          <w:rFonts w:ascii="Traditional Arabic" w:hAnsi="Traditional Arabic" w:cs="Traditional Arabic" w:hint="cs"/>
          <w:rtl/>
        </w:rPr>
        <w:t xml:space="preserve"> آینده عرض </w:t>
      </w:r>
      <w:r w:rsidR="00F81573" w:rsidRPr="00901B65">
        <w:rPr>
          <w:rFonts w:ascii="Traditional Arabic" w:hAnsi="Traditional Arabic" w:cs="Traditional Arabic"/>
          <w:rtl/>
        </w:rPr>
        <w:t>م</w:t>
      </w:r>
      <w:r w:rsidR="00F81573" w:rsidRPr="00901B65">
        <w:rPr>
          <w:rFonts w:ascii="Traditional Arabic" w:hAnsi="Traditional Arabic" w:cs="Traditional Arabic" w:hint="cs"/>
          <w:rtl/>
        </w:rPr>
        <w:t>ی‌کنیم</w:t>
      </w:r>
      <w:r w:rsidR="00081EEF" w:rsidRPr="00901B65">
        <w:rPr>
          <w:rFonts w:ascii="Traditional Arabic" w:hAnsi="Traditional Arabic" w:cs="Traditional Arabic" w:hint="cs"/>
          <w:rtl/>
        </w:rPr>
        <w:t>.</w:t>
      </w:r>
      <w:r w:rsidR="00DD7632" w:rsidRPr="00901B65">
        <w:rPr>
          <w:rFonts w:ascii="Traditional Arabic" w:hAnsi="Traditional Arabic" w:cs="Traditional Arabic" w:hint="cs"/>
          <w:rtl/>
        </w:rPr>
        <w:t xml:space="preserve"> </w:t>
      </w:r>
    </w:p>
    <w:sectPr w:rsidR="006153C6" w:rsidRPr="00901B65" w:rsidSect="00B87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134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83" w:rsidRDefault="001A3183" w:rsidP="00C60128">
      <w:pPr>
        <w:spacing w:after="0"/>
      </w:pPr>
      <w:r>
        <w:separator/>
      </w:r>
    </w:p>
  </w:endnote>
  <w:endnote w:type="continuationSeparator" w:id="0">
    <w:p w:rsidR="001A3183" w:rsidRDefault="001A3183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ED" w:rsidRDefault="002F26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937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535" w:rsidRDefault="00490F4F" w:rsidP="00490F4F">
        <w:pPr>
          <w:pStyle w:val="a6"/>
          <w:jc w:val="center"/>
          <w:rPr>
            <w:rFonts w:hint="c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50" w:rsidRPr="00B01D50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ED" w:rsidRDefault="002F26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83" w:rsidRDefault="001A3183" w:rsidP="00C60128">
      <w:pPr>
        <w:spacing w:after="0"/>
      </w:pPr>
      <w:r>
        <w:separator/>
      </w:r>
    </w:p>
  </w:footnote>
  <w:footnote w:type="continuationSeparator" w:id="0">
    <w:p w:rsidR="001A3183" w:rsidRDefault="001A3183" w:rsidP="00C60128">
      <w:pPr>
        <w:spacing w:after="0"/>
      </w:pPr>
      <w:r>
        <w:continuationSeparator/>
      </w:r>
    </w:p>
  </w:footnote>
  <w:footnote w:id="1">
    <w:p w:rsidR="00227535" w:rsidRPr="005B51F7" w:rsidRDefault="00B01D50" w:rsidP="00B01D50">
      <w:pPr>
        <w:pStyle w:val="ac"/>
        <w:numPr>
          <w:ilvl w:val="0"/>
          <w:numId w:val="26"/>
        </w:numPr>
        <w:ind w:left="708"/>
        <w:jc w:val="left"/>
        <w:rPr>
          <w:color w:val="0D0D0D" w:themeColor="text1" w:themeTint="F2"/>
          <w:rtl/>
        </w:rPr>
      </w:pPr>
      <w:r>
        <w:rPr>
          <w:rFonts w:hint="cs"/>
          <w:color w:val="0D0D0D" w:themeColor="text1" w:themeTint="F2"/>
          <w:rtl/>
        </w:rPr>
        <w:t xml:space="preserve">مفردات ألفاظ القرآن/ </w:t>
      </w:r>
      <w:r w:rsidR="00227535" w:rsidRPr="005B51F7">
        <w:rPr>
          <w:rFonts w:hint="cs"/>
          <w:color w:val="0D0D0D" w:themeColor="text1" w:themeTint="F2"/>
          <w:rtl/>
        </w:rPr>
        <w:t>ص328</w:t>
      </w:r>
      <w:r>
        <w:rPr>
          <w:rFonts w:hint="cs"/>
          <w:color w:val="0D0D0D" w:themeColor="text1" w:themeTint="F2"/>
          <w:rtl/>
        </w:rPr>
        <w:t>.</w:t>
      </w:r>
      <w:bookmarkStart w:id="0" w:name="_GoBack"/>
      <w:bookmarkEnd w:id="0"/>
    </w:p>
  </w:footnote>
  <w:footnote w:id="2">
    <w:p w:rsidR="00945769" w:rsidRDefault="00945769" w:rsidP="00945769">
      <w:pPr>
        <w:pStyle w:val="ac"/>
        <w:rPr>
          <w:rFonts w:hint="cs"/>
          <w:rtl/>
        </w:rPr>
      </w:pPr>
      <w:r>
        <w:rPr>
          <w:rStyle w:val="a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945769">
        <w:rPr>
          <w:rFonts w:ascii="Traditional Arabic" w:eastAsia="Times New Roman" w:hAnsi="Traditional Arabic" w:hint="cs"/>
          <w:color w:val="0D0D0D" w:themeColor="text1" w:themeTint="F2"/>
          <w:rtl/>
        </w:rPr>
        <w:t xml:space="preserve"> </w:t>
      </w:r>
      <w:r w:rsidRPr="001C7582">
        <w:rPr>
          <w:rFonts w:ascii="Traditional Arabic" w:eastAsia="Times New Roman" w:hAnsi="Traditional Arabic" w:hint="cs"/>
          <w:color w:val="0D0D0D" w:themeColor="text1" w:themeTint="F2"/>
          <w:rtl/>
        </w:rPr>
        <w:t>كافي (ط - دارالحديث)، ج‏</w:t>
      </w:r>
      <w:r>
        <w:rPr>
          <w:rFonts w:ascii="Traditional Arabic" w:eastAsia="Times New Roman" w:hAnsi="Traditional Arabic" w:hint="cs"/>
          <w:color w:val="0D0D0D" w:themeColor="text1" w:themeTint="F2"/>
          <w:rtl/>
        </w:rPr>
        <w:t>7</w:t>
      </w:r>
      <w:r w:rsidRPr="001C7582">
        <w:rPr>
          <w:rFonts w:ascii="Traditional Arabic" w:eastAsia="Times New Roman" w:hAnsi="Traditional Arabic" w:hint="cs"/>
          <w:color w:val="0D0D0D" w:themeColor="text1" w:themeTint="F2"/>
          <w:rtl/>
        </w:rPr>
        <w:t>، ص3</w:t>
      </w:r>
      <w:r>
        <w:rPr>
          <w:rFonts w:ascii="Traditional Arabic" w:eastAsia="Times New Roman" w:hAnsi="Traditional Arabic" w:hint="cs"/>
          <w:color w:val="0D0D0D" w:themeColor="text1" w:themeTint="F2"/>
          <w:rtl/>
        </w:rPr>
        <w:t>5</w:t>
      </w:r>
      <w:r w:rsidRPr="001C7582">
        <w:rPr>
          <w:rFonts w:ascii="Traditional Arabic" w:eastAsia="Times New Roman" w:hAnsi="Traditional Arabic" w:hint="cs"/>
          <w:color w:val="0D0D0D" w:themeColor="text1" w:themeTint="F2"/>
          <w:rtl/>
        </w:rPr>
        <w:t>2</w:t>
      </w:r>
      <w:r>
        <w:rPr>
          <w:rFonts w:ascii="Traditional Arabic" w:hAnsi="Traditional Arabic" w:hint="cs"/>
          <w:color w:val="0D0D0D" w:themeColor="text1" w:themeTint="F2"/>
          <w:rtl/>
        </w:rPr>
        <w:t>.</w:t>
      </w:r>
    </w:p>
  </w:footnote>
  <w:footnote w:id="3">
    <w:p w:rsidR="000B6035" w:rsidRPr="005B51F7" w:rsidRDefault="000B6035" w:rsidP="005B51F7">
      <w:pPr>
        <w:pStyle w:val="ac"/>
        <w:ind w:left="708" w:hanging="360"/>
        <w:jc w:val="left"/>
        <w:rPr>
          <w:rFonts w:hint="cs"/>
          <w:color w:val="0D0D0D" w:themeColor="text1" w:themeTint="F2"/>
        </w:rPr>
      </w:pPr>
      <w:r w:rsidRPr="005B51F7">
        <w:rPr>
          <w:rStyle w:val="ae"/>
          <w:color w:val="0D0D0D" w:themeColor="text1" w:themeTint="F2"/>
        </w:rPr>
        <w:footnoteRef/>
      </w:r>
      <w:r w:rsidRPr="005B51F7">
        <w:rPr>
          <w:color w:val="0D0D0D" w:themeColor="text1" w:themeTint="F2"/>
          <w:rtl/>
        </w:rPr>
        <w:t xml:space="preserve"> </w:t>
      </w:r>
      <w:r w:rsidR="00C0123D" w:rsidRPr="005B51F7">
        <w:rPr>
          <w:rFonts w:hint="cs"/>
          <w:color w:val="0D0D0D" w:themeColor="text1" w:themeTint="F2"/>
          <w:rtl/>
        </w:rPr>
        <w:t>. سوره انفال/آیه 25.</w:t>
      </w:r>
    </w:p>
  </w:footnote>
  <w:footnote w:id="4">
    <w:p w:rsidR="00B6670D" w:rsidRPr="005B51F7" w:rsidRDefault="00B6670D" w:rsidP="00836E34">
      <w:pPr>
        <w:pStyle w:val="af4"/>
        <w:bidi/>
        <w:spacing w:before="0" w:beforeAutospacing="0" w:after="0" w:afterAutospacing="0"/>
        <w:ind w:left="708" w:hanging="360"/>
        <w:rPr>
          <w:rFonts w:ascii="Traditional Arabic" w:hAnsi="Traditional Arabic" w:cs="2  Lotus" w:hint="cs"/>
          <w:color w:val="0D0D0D" w:themeColor="text1" w:themeTint="F2"/>
          <w:sz w:val="20"/>
          <w:szCs w:val="20"/>
          <w:rtl/>
        </w:rPr>
      </w:pPr>
      <w:r w:rsidRPr="005B51F7">
        <w:rPr>
          <w:rStyle w:val="ae"/>
          <w:rFonts w:cs="2  Lotus"/>
          <w:color w:val="0D0D0D" w:themeColor="text1" w:themeTint="F2"/>
          <w:sz w:val="20"/>
          <w:szCs w:val="20"/>
        </w:rPr>
        <w:footnoteRef/>
      </w:r>
      <w:r w:rsidRPr="005B51F7">
        <w:rPr>
          <w:rFonts w:cs="2  Lotus"/>
          <w:color w:val="0D0D0D" w:themeColor="text1" w:themeTint="F2"/>
          <w:sz w:val="20"/>
          <w:szCs w:val="20"/>
          <w:rtl/>
        </w:rPr>
        <w:t xml:space="preserve"> </w:t>
      </w:r>
      <w:r w:rsidR="001C7582" w:rsidRPr="005B51F7">
        <w:rPr>
          <w:rFonts w:cs="2  Lotus" w:hint="cs"/>
          <w:color w:val="0D0D0D" w:themeColor="text1" w:themeTint="F2"/>
          <w:sz w:val="20"/>
          <w:szCs w:val="20"/>
          <w:rtl/>
        </w:rPr>
        <w:t xml:space="preserve">. </w:t>
      </w:r>
      <w:r w:rsidR="001C7582" w:rsidRPr="001C7582">
        <w:rPr>
          <w:rFonts w:ascii="Traditional Arabic" w:hAnsi="Traditional Arabic" w:cs="2  Lotus" w:hint="cs"/>
          <w:color w:val="0D0D0D" w:themeColor="text1" w:themeTint="F2"/>
          <w:sz w:val="20"/>
          <w:szCs w:val="20"/>
          <w:rtl/>
        </w:rPr>
        <w:t>كافي (ط - دارالحديث)، ج‏9، ص372</w:t>
      </w:r>
      <w:r w:rsidR="00836E34">
        <w:rPr>
          <w:rFonts w:ascii="Traditional Arabic" w:hAnsi="Traditional Arabic" w:cs="2  Lotus" w:hint="cs"/>
          <w:color w:val="0D0D0D" w:themeColor="text1" w:themeTint="F2"/>
          <w:sz w:val="20"/>
          <w:szCs w:val="20"/>
          <w:rtl/>
        </w:rPr>
        <w:t>.</w:t>
      </w:r>
    </w:p>
  </w:footnote>
  <w:footnote w:id="5">
    <w:p w:rsidR="00490F4F" w:rsidRPr="005B51F7" w:rsidRDefault="00490F4F" w:rsidP="005B51F7">
      <w:pPr>
        <w:pStyle w:val="ac"/>
        <w:ind w:left="708" w:hanging="360"/>
        <w:jc w:val="left"/>
        <w:rPr>
          <w:rFonts w:hint="cs"/>
          <w:color w:val="0D0D0D" w:themeColor="text1" w:themeTint="F2"/>
        </w:rPr>
      </w:pPr>
      <w:r w:rsidRPr="005B51F7">
        <w:rPr>
          <w:rStyle w:val="ae"/>
          <w:color w:val="0D0D0D" w:themeColor="text1" w:themeTint="F2"/>
        </w:rPr>
        <w:footnoteRef/>
      </w:r>
      <w:r w:rsidRPr="005B51F7">
        <w:rPr>
          <w:color w:val="0D0D0D" w:themeColor="text1" w:themeTint="F2"/>
          <w:rtl/>
        </w:rPr>
        <w:t xml:space="preserve"> </w:t>
      </w:r>
      <w:r w:rsidR="009C22A3" w:rsidRPr="005B51F7">
        <w:rPr>
          <w:rFonts w:hint="cs"/>
          <w:color w:val="0D0D0D" w:themeColor="text1" w:themeTint="F2"/>
          <w:rtl/>
        </w:rPr>
        <w:t>. سوره توبه/ آیه 71.</w:t>
      </w:r>
    </w:p>
  </w:footnote>
  <w:footnote w:id="6">
    <w:p w:rsidR="003656CF" w:rsidRPr="005B51F7" w:rsidRDefault="003656CF" w:rsidP="005B51F7">
      <w:pPr>
        <w:pStyle w:val="ac"/>
        <w:ind w:left="708" w:hanging="360"/>
        <w:jc w:val="left"/>
        <w:rPr>
          <w:rFonts w:hint="cs"/>
          <w:color w:val="0D0D0D" w:themeColor="text1" w:themeTint="F2"/>
        </w:rPr>
      </w:pPr>
      <w:r w:rsidRPr="005B51F7">
        <w:rPr>
          <w:rStyle w:val="ae"/>
          <w:color w:val="0D0D0D" w:themeColor="text1" w:themeTint="F2"/>
        </w:rPr>
        <w:footnoteRef/>
      </w:r>
      <w:r w:rsidRPr="005B51F7">
        <w:rPr>
          <w:color w:val="0D0D0D" w:themeColor="text1" w:themeTint="F2"/>
          <w:rtl/>
        </w:rPr>
        <w:t xml:space="preserve"> </w:t>
      </w:r>
      <w:r w:rsidRPr="005B51F7">
        <w:rPr>
          <w:rFonts w:hint="cs"/>
          <w:color w:val="0D0D0D" w:themeColor="text1" w:themeTint="F2"/>
          <w:rtl/>
        </w:rPr>
        <w:t>. سوره اعراف/ آیه 165.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ED" w:rsidRDefault="002F26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35" w:rsidRPr="00750B3A" w:rsidRDefault="00750B3A" w:rsidP="00750B3A">
    <w:pPr>
      <w:tabs>
        <w:tab w:val="left" w:pos="7985"/>
      </w:tabs>
      <w:rPr>
        <w:b/>
        <w:bCs/>
        <w:sz w:val="32"/>
        <w:rtl/>
      </w:rPr>
    </w:pPr>
    <w:r>
      <w:rPr>
        <w:noProof/>
        <w:sz w:val="22"/>
        <w:rtl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EF6A605" wp14:editId="474BE51C">
              <wp:simplePos x="0" y="0"/>
              <wp:positionH relativeFrom="column">
                <wp:posOffset>-55719</wp:posOffset>
              </wp:positionH>
              <wp:positionV relativeFrom="paragraph">
                <wp:posOffset>803910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4pt,63.3pt" to="514.1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"/>
          </w:pict>
        </mc:Fallback>
      </mc:AlternateContent>
    </w:r>
    <w:r>
      <w:rPr>
        <w:noProof/>
      </w:rPr>
      <w:drawing>
        <wp:inline distT="0" distB="0" distL="0" distR="0" wp14:anchorId="45A12E1A" wp14:editId="5372677F">
          <wp:extent cx="695325" cy="714375"/>
          <wp:effectExtent l="0" t="0" r="9525" b="9525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OLE_LINK1"/>
    <w:bookmarkStart w:id="6" w:name="OLE_LINK2"/>
    <w:bookmarkEnd w:id="5"/>
    <w:bookmarkEnd w:id="6"/>
    <w:r>
      <w:rPr>
        <w:rFonts w:hint="cs"/>
        <w:b/>
        <w:bCs/>
        <w:sz w:val="32"/>
        <w:rtl/>
      </w:rPr>
      <w:t xml:space="preserve"> </w:t>
    </w:r>
    <w:r>
      <w:rPr>
        <w:rFonts w:hint="cs"/>
        <w:sz w:val="32"/>
        <w:rtl/>
      </w:rPr>
      <w:t xml:space="preserve">                                     </w:t>
    </w:r>
    <w:r w:rsidRPr="008162FC">
      <w:rPr>
        <w:rFonts w:ascii="Traditional Arabic" w:hAnsi="Traditional Arabic" w:cs="Traditional Arabic"/>
        <w:rtl/>
      </w:rPr>
      <w:t>امر</w:t>
    </w:r>
    <w:r w:rsidRPr="008162FC">
      <w:rPr>
        <w:rFonts w:ascii="Traditional Arabic" w:hAnsi="Traditional Arabic" w:cs="Traditional Arabic" w:hint="cs"/>
        <w:rtl/>
      </w:rPr>
      <w:t xml:space="preserve"> </w:t>
    </w:r>
    <w:r>
      <w:rPr>
        <w:rFonts w:ascii="Traditional Arabic" w:hAnsi="Traditional Arabic" w:cs="Traditional Arabic"/>
        <w:rtl/>
      </w:rPr>
      <w:t>به</w:t>
    </w:r>
    <w:r w:rsidRPr="008162FC">
      <w:rPr>
        <w:rFonts w:ascii="Traditional Arabic" w:hAnsi="Traditional Arabic" w:cs="Traditional Arabic" w:hint="cs"/>
        <w:rtl/>
      </w:rPr>
      <w:t xml:space="preserve"> </w:t>
    </w:r>
    <w:r w:rsidRPr="008162FC">
      <w:rPr>
        <w:rFonts w:ascii="Traditional Arabic" w:hAnsi="Traditional Arabic" w:cs="Traditional Arabic"/>
        <w:rtl/>
      </w:rPr>
      <w:t>معروف و نهی از منکر</w:t>
    </w:r>
    <w:r w:rsidRPr="00E95E49">
      <w:rPr>
        <w:rFonts w:ascii="Traditional Arabic" w:hAnsi="Traditional Arabic" w:cs="Traditional Arabic"/>
        <w:rtl/>
      </w:rPr>
      <w:t xml:space="preserve"> </w:t>
    </w:r>
    <w:r>
      <w:rPr>
        <w:rFonts w:ascii="Traditional Arabic" w:hAnsi="Traditional Arabic" w:cs="Traditional Arabic" w:hint="cs"/>
        <w:rtl/>
      </w:rPr>
      <w:t xml:space="preserve">        </w:t>
    </w:r>
    <w:r>
      <w:rPr>
        <w:rFonts w:hint="cs"/>
        <w:b/>
        <w:bCs/>
        <w:sz w:val="32"/>
        <w:rtl/>
      </w:rPr>
      <w:t xml:space="preserve">                         </w:t>
    </w:r>
    <w:r>
      <w:rPr>
        <w:rFonts w:ascii="IranNastaliq" w:hAnsi="IranNastaliq" w:cs="IranNastaliq"/>
        <w:b/>
        <w:bCs/>
        <w:sz w:val="32"/>
        <w:rtl/>
      </w:rPr>
      <w:t>شمارهٔ</w:t>
    </w:r>
    <w:r w:rsidRPr="00CF0013">
      <w:rPr>
        <w:rFonts w:ascii="IranNastaliq" w:hAnsi="IranNastaliq" w:cs="IranNastaliq"/>
        <w:b/>
        <w:bCs/>
        <w:sz w:val="32"/>
        <w:rtl/>
      </w:rPr>
      <w:t xml:space="preserve"> ثبت:</w:t>
    </w:r>
    <w:r>
      <w:rPr>
        <w:rFonts w:hint="cs"/>
        <w:b/>
        <w:bCs/>
        <w:sz w:val="32"/>
        <w:rtl/>
      </w:rPr>
      <w:t>3405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ED" w:rsidRDefault="002F26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966C7"/>
    <w:multiLevelType w:val="hybridMultilevel"/>
    <w:tmpl w:val="3816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2211"/>
    <w:multiLevelType w:val="hybridMultilevel"/>
    <w:tmpl w:val="60B4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566B"/>
    <w:multiLevelType w:val="hybridMultilevel"/>
    <w:tmpl w:val="6CFE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CE38C5"/>
    <w:multiLevelType w:val="hybridMultilevel"/>
    <w:tmpl w:val="C858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7878C2"/>
    <w:multiLevelType w:val="hybridMultilevel"/>
    <w:tmpl w:val="E274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97CDD"/>
    <w:multiLevelType w:val="hybridMultilevel"/>
    <w:tmpl w:val="089830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0A6E27"/>
    <w:multiLevelType w:val="hybridMultilevel"/>
    <w:tmpl w:val="2D72F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A3DCA"/>
    <w:multiLevelType w:val="hybridMultilevel"/>
    <w:tmpl w:val="65A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5618"/>
    <w:multiLevelType w:val="hybridMultilevel"/>
    <w:tmpl w:val="855E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4479E"/>
    <w:multiLevelType w:val="hybridMultilevel"/>
    <w:tmpl w:val="3A02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E1512"/>
    <w:multiLevelType w:val="hybridMultilevel"/>
    <w:tmpl w:val="66F2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72CDA"/>
    <w:multiLevelType w:val="hybridMultilevel"/>
    <w:tmpl w:val="D19E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212C17"/>
    <w:multiLevelType w:val="hybridMultilevel"/>
    <w:tmpl w:val="502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04BD3"/>
    <w:multiLevelType w:val="hybridMultilevel"/>
    <w:tmpl w:val="433C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867C2D"/>
    <w:multiLevelType w:val="hybridMultilevel"/>
    <w:tmpl w:val="165C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B4764"/>
    <w:multiLevelType w:val="hybridMultilevel"/>
    <w:tmpl w:val="51E4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97CFD"/>
    <w:multiLevelType w:val="hybridMultilevel"/>
    <w:tmpl w:val="74B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7057"/>
    <w:multiLevelType w:val="hybridMultilevel"/>
    <w:tmpl w:val="7972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4"/>
  </w:num>
  <w:num w:numId="5">
    <w:abstractNumId w:val="12"/>
  </w:num>
  <w:num w:numId="6">
    <w:abstractNumId w:val="6"/>
  </w:num>
  <w:num w:numId="7">
    <w:abstractNumId w:val="7"/>
  </w:num>
  <w:num w:numId="8">
    <w:abstractNumId w:val="23"/>
  </w:num>
  <w:num w:numId="9">
    <w:abstractNumId w:val="0"/>
  </w:num>
  <w:num w:numId="10">
    <w:abstractNumId w:val="20"/>
  </w:num>
  <w:num w:numId="11">
    <w:abstractNumId w:val="4"/>
  </w:num>
  <w:num w:numId="12">
    <w:abstractNumId w:val="27"/>
  </w:num>
  <w:num w:numId="13">
    <w:abstractNumId w:val="26"/>
  </w:num>
  <w:num w:numId="14">
    <w:abstractNumId w:val="2"/>
  </w:num>
  <w:num w:numId="15">
    <w:abstractNumId w:val="18"/>
  </w:num>
  <w:num w:numId="16">
    <w:abstractNumId w:val="25"/>
  </w:num>
  <w:num w:numId="17">
    <w:abstractNumId w:val="15"/>
  </w:num>
  <w:num w:numId="18">
    <w:abstractNumId w:val="13"/>
  </w:num>
  <w:num w:numId="19">
    <w:abstractNumId w:val="1"/>
  </w:num>
  <w:num w:numId="20">
    <w:abstractNumId w:val="10"/>
  </w:num>
  <w:num w:numId="21">
    <w:abstractNumId w:val="28"/>
  </w:num>
  <w:num w:numId="22">
    <w:abstractNumId w:val="22"/>
  </w:num>
  <w:num w:numId="23">
    <w:abstractNumId w:val="5"/>
  </w:num>
  <w:num w:numId="24">
    <w:abstractNumId w:val="19"/>
  </w:num>
  <w:num w:numId="25">
    <w:abstractNumId w:val="21"/>
  </w:num>
  <w:num w:numId="26">
    <w:abstractNumId w:val="16"/>
  </w:num>
  <w:num w:numId="27">
    <w:abstractNumId w:val="14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137B"/>
    <w:rsid w:val="0000333E"/>
    <w:rsid w:val="00003E88"/>
    <w:rsid w:val="000072CC"/>
    <w:rsid w:val="000077A1"/>
    <w:rsid w:val="00013690"/>
    <w:rsid w:val="00013A0B"/>
    <w:rsid w:val="00013A74"/>
    <w:rsid w:val="00013EC0"/>
    <w:rsid w:val="00013FA7"/>
    <w:rsid w:val="00014950"/>
    <w:rsid w:val="00014F07"/>
    <w:rsid w:val="00015F76"/>
    <w:rsid w:val="00030F40"/>
    <w:rsid w:val="00031065"/>
    <w:rsid w:val="00031508"/>
    <w:rsid w:val="00031BCB"/>
    <w:rsid w:val="000379E2"/>
    <w:rsid w:val="0004107D"/>
    <w:rsid w:val="00043391"/>
    <w:rsid w:val="00046DFB"/>
    <w:rsid w:val="000526F2"/>
    <w:rsid w:val="0005565F"/>
    <w:rsid w:val="0005571B"/>
    <w:rsid w:val="000644F5"/>
    <w:rsid w:val="000658A4"/>
    <w:rsid w:val="00074C7E"/>
    <w:rsid w:val="00075BD2"/>
    <w:rsid w:val="00081EEF"/>
    <w:rsid w:val="00086C33"/>
    <w:rsid w:val="00086CE7"/>
    <w:rsid w:val="0009230D"/>
    <w:rsid w:val="00094B08"/>
    <w:rsid w:val="000951BE"/>
    <w:rsid w:val="0009741F"/>
    <w:rsid w:val="000975E0"/>
    <w:rsid w:val="000976D5"/>
    <w:rsid w:val="000A252D"/>
    <w:rsid w:val="000A2C53"/>
    <w:rsid w:val="000A79F0"/>
    <w:rsid w:val="000B0D70"/>
    <w:rsid w:val="000B1E2D"/>
    <w:rsid w:val="000B2C9E"/>
    <w:rsid w:val="000B35B6"/>
    <w:rsid w:val="000B6035"/>
    <w:rsid w:val="000C0C65"/>
    <w:rsid w:val="000C3BDA"/>
    <w:rsid w:val="000C6C71"/>
    <w:rsid w:val="000D01BF"/>
    <w:rsid w:val="000D7319"/>
    <w:rsid w:val="000E5C53"/>
    <w:rsid w:val="000F156E"/>
    <w:rsid w:val="000F6535"/>
    <w:rsid w:val="000F6A3A"/>
    <w:rsid w:val="000F6C5E"/>
    <w:rsid w:val="00101529"/>
    <w:rsid w:val="00102CD6"/>
    <w:rsid w:val="00104258"/>
    <w:rsid w:val="001062B3"/>
    <w:rsid w:val="0010733C"/>
    <w:rsid w:val="00107F48"/>
    <w:rsid w:val="0011031D"/>
    <w:rsid w:val="00111DA0"/>
    <w:rsid w:val="00112951"/>
    <w:rsid w:val="00113350"/>
    <w:rsid w:val="00114868"/>
    <w:rsid w:val="00115221"/>
    <w:rsid w:val="001171AD"/>
    <w:rsid w:val="001172A7"/>
    <w:rsid w:val="00117306"/>
    <w:rsid w:val="00117C8E"/>
    <w:rsid w:val="00117D91"/>
    <w:rsid w:val="001226D2"/>
    <w:rsid w:val="00127D8A"/>
    <w:rsid w:val="001307BB"/>
    <w:rsid w:val="00134E13"/>
    <w:rsid w:val="00136214"/>
    <w:rsid w:val="00140540"/>
    <w:rsid w:val="00141CEE"/>
    <w:rsid w:val="001460C6"/>
    <w:rsid w:val="001464FE"/>
    <w:rsid w:val="001504B8"/>
    <w:rsid w:val="00153210"/>
    <w:rsid w:val="00154D68"/>
    <w:rsid w:val="001578F7"/>
    <w:rsid w:val="00160450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2951"/>
    <w:rsid w:val="00186029"/>
    <w:rsid w:val="0018608E"/>
    <w:rsid w:val="00187C90"/>
    <w:rsid w:val="00191295"/>
    <w:rsid w:val="00192511"/>
    <w:rsid w:val="00195E0A"/>
    <w:rsid w:val="00197DD2"/>
    <w:rsid w:val="001A03A8"/>
    <w:rsid w:val="001A17B9"/>
    <w:rsid w:val="001A3183"/>
    <w:rsid w:val="001A33A2"/>
    <w:rsid w:val="001A39CC"/>
    <w:rsid w:val="001A4586"/>
    <w:rsid w:val="001A476B"/>
    <w:rsid w:val="001B01C7"/>
    <w:rsid w:val="001B2F90"/>
    <w:rsid w:val="001B5CE1"/>
    <w:rsid w:val="001B79D1"/>
    <w:rsid w:val="001C7582"/>
    <w:rsid w:val="001D211A"/>
    <w:rsid w:val="001E5379"/>
    <w:rsid w:val="001E5584"/>
    <w:rsid w:val="001E561A"/>
    <w:rsid w:val="001F0B0C"/>
    <w:rsid w:val="001F0F49"/>
    <w:rsid w:val="00205E5E"/>
    <w:rsid w:val="0021021E"/>
    <w:rsid w:val="00214397"/>
    <w:rsid w:val="00214F60"/>
    <w:rsid w:val="00215C38"/>
    <w:rsid w:val="002209AB"/>
    <w:rsid w:val="00220DE7"/>
    <w:rsid w:val="002273B3"/>
    <w:rsid w:val="00227535"/>
    <w:rsid w:val="00227B1B"/>
    <w:rsid w:val="0023076A"/>
    <w:rsid w:val="00231373"/>
    <w:rsid w:val="00232B11"/>
    <w:rsid w:val="00234B19"/>
    <w:rsid w:val="002400B0"/>
    <w:rsid w:val="0024775E"/>
    <w:rsid w:val="00251009"/>
    <w:rsid w:val="002643A1"/>
    <w:rsid w:val="002670F7"/>
    <w:rsid w:val="002737B8"/>
    <w:rsid w:val="0027623A"/>
    <w:rsid w:val="00276E54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6A3A"/>
    <w:rsid w:val="00296C66"/>
    <w:rsid w:val="002A172C"/>
    <w:rsid w:val="002A30AA"/>
    <w:rsid w:val="002A4C9D"/>
    <w:rsid w:val="002A4CA2"/>
    <w:rsid w:val="002A7B63"/>
    <w:rsid w:val="002B3B75"/>
    <w:rsid w:val="002C4887"/>
    <w:rsid w:val="002C7477"/>
    <w:rsid w:val="002D3895"/>
    <w:rsid w:val="002D6531"/>
    <w:rsid w:val="002E4BC0"/>
    <w:rsid w:val="002E672A"/>
    <w:rsid w:val="002F22F5"/>
    <w:rsid w:val="002F249C"/>
    <w:rsid w:val="002F26ED"/>
    <w:rsid w:val="002F700B"/>
    <w:rsid w:val="00301780"/>
    <w:rsid w:val="00303616"/>
    <w:rsid w:val="003041C0"/>
    <w:rsid w:val="0030628A"/>
    <w:rsid w:val="0031204A"/>
    <w:rsid w:val="003144F8"/>
    <w:rsid w:val="003146C6"/>
    <w:rsid w:val="003157C7"/>
    <w:rsid w:val="0032115A"/>
    <w:rsid w:val="003221D4"/>
    <w:rsid w:val="003241B7"/>
    <w:rsid w:val="00327186"/>
    <w:rsid w:val="003273D7"/>
    <w:rsid w:val="0033010B"/>
    <w:rsid w:val="00331EF8"/>
    <w:rsid w:val="0033212B"/>
    <w:rsid w:val="003328FF"/>
    <w:rsid w:val="00334A71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56CF"/>
    <w:rsid w:val="0036686A"/>
    <w:rsid w:val="003713BB"/>
    <w:rsid w:val="00372710"/>
    <w:rsid w:val="00373D8B"/>
    <w:rsid w:val="003748FA"/>
    <w:rsid w:val="00385DD4"/>
    <w:rsid w:val="00387CD9"/>
    <w:rsid w:val="0039022C"/>
    <w:rsid w:val="003939DB"/>
    <w:rsid w:val="00394419"/>
    <w:rsid w:val="00394BC4"/>
    <w:rsid w:val="003A733E"/>
    <w:rsid w:val="003B00BF"/>
    <w:rsid w:val="003B55D6"/>
    <w:rsid w:val="003B7FED"/>
    <w:rsid w:val="003C1047"/>
    <w:rsid w:val="003C1511"/>
    <w:rsid w:val="003C20D5"/>
    <w:rsid w:val="003C4F64"/>
    <w:rsid w:val="003C6CC0"/>
    <w:rsid w:val="003D41DF"/>
    <w:rsid w:val="003D505F"/>
    <w:rsid w:val="003D7118"/>
    <w:rsid w:val="003E11C9"/>
    <w:rsid w:val="003E1303"/>
    <w:rsid w:val="003E4ECF"/>
    <w:rsid w:val="003E73E8"/>
    <w:rsid w:val="003F0CDD"/>
    <w:rsid w:val="003F0FE5"/>
    <w:rsid w:val="003F1793"/>
    <w:rsid w:val="003F47B1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31A72"/>
    <w:rsid w:val="00432897"/>
    <w:rsid w:val="00442854"/>
    <w:rsid w:val="00445EED"/>
    <w:rsid w:val="004467C0"/>
    <w:rsid w:val="00447FD7"/>
    <w:rsid w:val="00453615"/>
    <w:rsid w:val="00453686"/>
    <w:rsid w:val="0045423B"/>
    <w:rsid w:val="00455083"/>
    <w:rsid w:val="004550EE"/>
    <w:rsid w:val="004568B7"/>
    <w:rsid w:val="00463943"/>
    <w:rsid w:val="004645BE"/>
    <w:rsid w:val="004713C0"/>
    <w:rsid w:val="00471428"/>
    <w:rsid w:val="00474725"/>
    <w:rsid w:val="00474F7F"/>
    <w:rsid w:val="00475078"/>
    <w:rsid w:val="004755DA"/>
    <w:rsid w:val="00477693"/>
    <w:rsid w:val="00481987"/>
    <w:rsid w:val="00481B47"/>
    <w:rsid w:val="00483F91"/>
    <w:rsid w:val="00490F4F"/>
    <w:rsid w:val="0049175C"/>
    <w:rsid w:val="00491D5E"/>
    <w:rsid w:val="00492A16"/>
    <w:rsid w:val="0049431C"/>
    <w:rsid w:val="004A144B"/>
    <w:rsid w:val="004A1734"/>
    <w:rsid w:val="004A1F48"/>
    <w:rsid w:val="004A2237"/>
    <w:rsid w:val="004A2BAB"/>
    <w:rsid w:val="004A2EDA"/>
    <w:rsid w:val="004A399D"/>
    <w:rsid w:val="004A6619"/>
    <w:rsid w:val="004B1913"/>
    <w:rsid w:val="004B309B"/>
    <w:rsid w:val="004B339E"/>
    <w:rsid w:val="004B617A"/>
    <w:rsid w:val="004B7B7D"/>
    <w:rsid w:val="004C11DE"/>
    <w:rsid w:val="004C6D7F"/>
    <w:rsid w:val="004C71BE"/>
    <w:rsid w:val="004D1C59"/>
    <w:rsid w:val="004D4187"/>
    <w:rsid w:val="004E5227"/>
    <w:rsid w:val="004F116B"/>
    <w:rsid w:val="004F1E7E"/>
    <w:rsid w:val="005013EA"/>
    <w:rsid w:val="005036B9"/>
    <w:rsid w:val="0051120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79"/>
    <w:rsid w:val="0054130D"/>
    <w:rsid w:val="00544C09"/>
    <w:rsid w:val="005468C0"/>
    <w:rsid w:val="0054710D"/>
    <w:rsid w:val="00547BC5"/>
    <w:rsid w:val="00550D01"/>
    <w:rsid w:val="0055348A"/>
    <w:rsid w:val="00560402"/>
    <w:rsid w:val="00560C15"/>
    <w:rsid w:val="0056150F"/>
    <w:rsid w:val="00564158"/>
    <w:rsid w:val="005755F0"/>
    <w:rsid w:val="005812B7"/>
    <w:rsid w:val="0058133D"/>
    <w:rsid w:val="00582035"/>
    <w:rsid w:val="005829ED"/>
    <w:rsid w:val="0058323A"/>
    <w:rsid w:val="00585429"/>
    <w:rsid w:val="00585DE3"/>
    <w:rsid w:val="00591405"/>
    <w:rsid w:val="00591882"/>
    <w:rsid w:val="00593290"/>
    <w:rsid w:val="00594573"/>
    <w:rsid w:val="005A2D4A"/>
    <w:rsid w:val="005A3E1D"/>
    <w:rsid w:val="005A3E6B"/>
    <w:rsid w:val="005A4F08"/>
    <w:rsid w:val="005A5FDB"/>
    <w:rsid w:val="005B2328"/>
    <w:rsid w:val="005B3067"/>
    <w:rsid w:val="005B3C97"/>
    <w:rsid w:val="005B51F7"/>
    <w:rsid w:val="005B624F"/>
    <w:rsid w:val="005C1D1E"/>
    <w:rsid w:val="005C265F"/>
    <w:rsid w:val="005C3373"/>
    <w:rsid w:val="005C3E41"/>
    <w:rsid w:val="005D037C"/>
    <w:rsid w:val="005D2959"/>
    <w:rsid w:val="005D7032"/>
    <w:rsid w:val="005E19EA"/>
    <w:rsid w:val="005E3EA1"/>
    <w:rsid w:val="005E7291"/>
    <w:rsid w:val="005F355D"/>
    <w:rsid w:val="005F3C2F"/>
    <w:rsid w:val="005F5FE6"/>
    <w:rsid w:val="005F607F"/>
    <w:rsid w:val="005F661E"/>
    <w:rsid w:val="0060213D"/>
    <w:rsid w:val="00610715"/>
    <w:rsid w:val="00612436"/>
    <w:rsid w:val="00612B2A"/>
    <w:rsid w:val="00613AF5"/>
    <w:rsid w:val="006153C6"/>
    <w:rsid w:val="00617806"/>
    <w:rsid w:val="0062165D"/>
    <w:rsid w:val="0062252C"/>
    <w:rsid w:val="00624A13"/>
    <w:rsid w:val="00626673"/>
    <w:rsid w:val="00626CF3"/>
    <w:rsid w:val="0062752B"/>
    <w:rsid w:val="00627FE9"/>
    <w:rsid w:val="00630B75"/>
    <w:rsid w:val="0063529E"/>
    <w:rsid w:val="00635D2F"/>
    <w:rsid w:val="00643121"/>
    <w:rsid w:val="006502E3"/>
    <w:rsid w:val="006512CF"/>
    <w:rsid w:val="0065319F"/>
    <w:rsid w:val="00664862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B047F"/>
    <w:rsid w:val="006B348A"/>
    <w:rsid w:val="006B676C"/>
    <w:rsid w:val="006B7396"/>
    <w:rsid w:val="006C022C"/>
    <w:rsid w:val="006C099C"/>
    <w:rsid w:val="006C1A95"/>
    <w:rsid w:val="006C2300"/>
    <w:rsid w:val="006C434A"/>
    <w:rsid w:val="006C56C0"/>
    <w:rsid w:val="006C5F55"/>
    <w:rsid w:val="006C6EFC"/>
    <w:rsid w:val="006D1D37"/>
    <w:rsid w:val="006D4CEB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37D"/>
    <w:rsid w:val="006F2F93"/>
    <w:rsid w:val="006F56F1"/>
    <w:rsid w:val="006F5E8B"/>
    <w:rsid w:val="00702571"/>
    <w:rsid w:val="00705E4F"/>
    <w:rsid w:val="00707186"/>
    <w:rsid w:val="0071177B"/>
    <w:rsid w:val="00712D18"/>
    <w:rsid w:val="00712E8E"/>
    <w:rsid w:val="007130D0"/>
    <w:rsid w:val="00720719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20AF"/>
    <w:rsid w:val="0074295A"/>
    <w:rsid w:val="00743162"/>
    <w:rsid w:val="00747867"/>
    <w:rsid w:val="00750B3A"/>
    <w:rsid w:val="007520C0"/>
    <w:rsid w:val="00752329"/>
    <w:rsid w:val="007606AD"/>
    <w:rsid w:val="00761E2E"/>
    <w:rsid w:val="0076310F"/>
    <w:rsid w:val="00763296"/>
    <w:rsid w:val="0076366F"/>
    <w:rsid w:val="00765F34"/>
    <w:rsid w:val="007672F8"/>
    <w:rsid w:val="007735CD"/>
    <w:rsid w:val="00773980"/>
    <w:rsid w:val="00773A14"/>
    <w:rsid w:val="007745CE"/>
    <w:rsid w:val="007758CC"/>
    <w:rsid w:val="007807E1"/>
    <w:rsid w:val="00781050"/>
    <w:rsid w:val="007940E5"/>
    <w:rsid w:val="00794238"/>
    <w:rsid w:val="00794ADD"/>
    <w:rsid w:val="00794DD8"/>
    <w:rsid w:val="00797543"/>
    <w:rsid w:val="007A1784"/>
    <w:rsid w:val="007A2FE2"/>
    <w:rsid w:val="007A4CDD"/>
    <w:rsid w:val="007A728A"/>
    <w:rsid w:val="007A7374"/>
    <w:rsid w:val="007B0BEA"/>
    <w:rsid w:val="007B4A1A"/>
    <w:rsid w:val="007B621C"/>
    <w:rsid w:val="007C07CF"/>
    <w:rsid w:val="007C2310"/>
    <w:rsid w:val="007C7B71"/>
    <w:rsid w:val="007C7FDD"/>
    <w:rsid w:val="007D229D"/>
    <w:rsid w:val="007D5091"/>
    <w:rsid w:val="007D68F5"/>
    <w:rsid w:val="007D6CAF"/>
    <w:rsid w:val="007E213E"/>
    <w:rsid w:val="007F06D7"/>
    <w:rsid w:val="007F5B31"/>
    <w:rsid w:val="007F6AC7"/>
    <w:rsid w:val="008005B5"/>
    <w:rsid w:val="00806B18"/>
    <w:rsid w:val="00813F14"/>
    <w:rsid w:val="008147E5"/>
    <w:rsid w:val="00814920"/>
    <w:rsid w:val="00814E68"/>
    <w:rsid w:val="00817808"/>
    <w:rsid w:val="0082060F"/>
    <w:rsid w:val="00823048"/>
    <w:rsid w:val="00824A35"/>
    <w:rsid w:val="00826535"/>
    <w:rsid w:val="00830D33"/>
    <w:rsid w:val="00834EB1"/>
    <w:rsid w:val="008368CE"/>
    <w:rsid w:val="00836E34"/>
    <w:rsid w:val="00841EFC"/>
    <w:rsid w:val="00846E88"/>
    <w:rsid w:val="00851835"/>
    <w:rsid w:val="00851FCA"/>
    <w:rsid w:val="00852B6A"/>
    <w:rsid w:val="00853F1A"/>
    <w:rsid w:val="008542D6"/>
    <w:rsid w:val="00866F54"/>
    <w:rsid w:val="00867AA9"/>
    <w:rsid w:val="008705ED"/>
    <w:rsid w:val="0087100D"/>
    <w:rsid w:val="008737A9"/>
    <w:rsid w:val="00873EFE"/>
    <w:rsid w:val="0087561F"/>
    <w:rsid w:val="0088134D"/>
    <w:rsid w:val="00882E74"/>
    <w:rsid w:val="00883ADF"/>
    <w:rsid w:val="00886E99"/>
    <w:rsid w:val="0089129E"/>
    <w:rsid w:val="008A2C15"/>
    <w:rsid w:val="008A3782"/>
    <w:rsid w:val="008A5F74"/>
    <w:rsid w:val="008B037F"/>
    <w:rsid w:val="008B113F"/>
    <w:rsid w:val="008B2072"/>
    <w:rsid w:val="008B5FC9"/>
    <w:rsid w:val="008B64FE"/>
    <w:rsid w:val="008B68F3"/>
    <w:rsid w:val="008C0319"/>
    <w:rsid w:val="008C08B3"/>
    <w:rsid w:val="008C2325"/>
    <w:rsid w:val="008C2D48"/>
    <w:rsid w:val="008C3E5F"/>
    <w:rsid w:val="008C5D2B"/>
    <w:rsid w:val="008D1A99"/>
    <w:rsid w:val="008E0CC4"/>
    <w:rsid w:val="008E53B1"/>
    <w:rsid w:val="008F280E"/>
    <w:rsid w:val="008F35FB"/>
    <w:rsid w:val="008F5090"/>
    <w:rsid w:val="008F5C27"/>
    <w:rsid w:val="00901B65"/>
    <w:rsid w:val="00903BCE"/>
    <w:rsid w:val="00904698"/>
    <w:rsid w:val="00905FF9"/>
    <w:rsid w:val="00906C2E"/>
    <w:rsid w:val="00906E27"/>
    <w:rsid w:val="00912D4F"/>
    <w:rsid w:val="009215C6"/>
    <w:rsid w:val="00924506"/>
    <w:rsid w:val="00925131"/>
    <w:rsid w:val="009403FB"/>
    <w:rsid w:val="00941B34"/>
    <w:rsid w:val="00944D26"/>
    <w:rsid w:val="00945452"/>
    <w:rsid w:val="00945769"/>
    <w:rsid w:val="00947A86"/>
    <w:rsid w:val="009525D6"/>
    <w:rsid w:val="009534D6"/>
    <w:rsid w:val="009607D2"/>
    <w:rsid w:val="00962CBC"/>
    <w:rsid w:val="00963A4A"/>
    <w:rsid w:val="00964B26"/>
    <w:rsid w:val="009656FF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843"/>
    <w:rsid w:val="00990D6A"/>
    <w:rsid w:val="00996480"/>
    <w:rsid w:val="009A0BAD"/>
    <w:rsid w:val="009A2DE4"/>
    <w:rsid w:val="009A57FE"/>
    <w:rsid w:val="009B2662"/>
    <w:rsid w:val="009B3F7D"/>
    <w:rsid w:val="009B6417"/>
    <w:rsid w:val="009B6CC3"/>
    <w:rsid w:val="009B6F25"/>
    <w:rsid w:val="009B7CED"/>
    <w:rsid w:val="009C22A3"/>
    <w:rsid w:val="009C4F0A"/>
    <w:rsid w:val="009C64A0"/>
    <w:rsid w:val="009D1605"/>
    <w:rsid w:val="009D18EC"/>
    <w:rsid w:val="009D1AD4"/>
    <w:rsid w:val="009D22B9"/>
    <w:rsid w:val="009D57BF"/>
    <w:rsid w:val="009E01F2"/>
    <w:rsid w:val="009E1662"/>
    <w:rsid w:val="009E55EF"/>
    <w:rsid w:val="009E5E0F"/>
    <w:rsid w:val="009F1172"/>
    <w:rsid w:val="009F2CD6"/>
    <w:rsid w:val="009F45E0"/>
    <w:rsid w:val="009F4CCB"/>
    <w:rsid w:val="009F663B"/>
    <w:rsid w:val="00A004CC"/>
    <w:rsid w:val="00A037B2"/>
    <w:rsid w:val="00A0506C"/>
    <w:rsid w:val="00A118EC"/>
    <w:rsid w:val="00A143B8"/>
    <w:rsid w:val="00A15127"/>
    <w:rsid w:val="00A202C5"/>
    <w:rsid w:val="00A21CF2"/>
    <w:rsid w:val="00A22022"/>
    <w:rsid w:val="00A22D67"/>
    <w:rsid w:val="00A3096E"/>
    <w:rsid w:val="00A311A7"/>
    <w:rsid w:val="00A32396"/>
    <w:rsid w:val="00A3275F"/>
    <w:rsid w:val="00A42004"/>
    <w:rsid w:val="00A43A58"/>
    <w:rsid w:val="00A46CAB"/>
    <w:rsid w:val="00A5067F"/>
    <w:rsid w:val="00A52031"/>
    <w:rsid w:val="00A526E7"/>
    <w:rsid w:val="00A54E88"/>
    <w:rsid w:val="00A550C7"/>
    <w:rsid w:val="00A57CC4"/>
    <w:rsid w:val="00A61E82"/>
    <w:rsid w:val="00A62A47"/>
    <w:rsid w:val="00A65039"/>
    <w:rsid w:val="00A65306"/>
    <w:rsid w:val="00A6798B"/>
    <w:rsid w:val="00A7263B"/>
    <w:rsid w:val="00A735AE"/>
    <w:rsid w:val="00A74846"/>
    <w:rsid w:val="00A801BC"/>
    <w:rsid w:val="00A81DA6"/>
    <w:rsid w:val="00A8448F"/>
    <w:rsid w:val="00A85AAF"/>
    <w:rsid w:val="00A8612B"/>
    <w:rsid w:val="00A87A6F"/>
    <w:rsid w:val="00A916BA"/>
    <w:rsid w:val="00A925AD"/>
    <w:rsid w:val="00A93810"/>
    <w:rsid w:val="00A97EC4"/>
    <w:rsid w:val="00AA2C0A"/>
    <w:rsid w:val="00AA64F9"/>
    <w:rsid w:val="00AB1115"/>
    <w:rsid w:val="00AB1159"/>
    <w:rsid w:val="00AB15C3"/>
    <w:rsid w:val="00AB1BA2"/>
    <w:rsid w:val="00AB4352"/>
    <w:rsid w:val="00AB46DF"/>
    <w:rsid w:val="00AB6C37"/>
    <w:rsid w:val="00AB740B"/>
    <w:rsid w:val="00AC2F7F"/>
    <w:rsid w:val="00AC4C75"/>
    <w:rsid w:val="00AD01D8"/>
    <w:rsid w:val="00AD3F07"/>
    <w:rsid w:val="00AD4993"/>
    <w:rsid w:val="00AD6108"/>
    <w:rsid w:val="00AD66E3"/>
    <w:rsid w:val="00AD72D5"/>
    <w:rsid w:val="00AE04F7"/>
    <w:rsid w:val="00AE5C38"/>
    <w:rsid w:val="00AE673A"/>
    <w:rsid w:val="00AF4111"/>
    <w:rsid w:val="00AF74A0"/>
    <w:rsid w:val="00B01D50"/>
    <w:rsid w:val="00B021DD"/>
    <w:rsid w:val="00B030D7"/>
    <w:rsid w:val="00B0379E"/>
    <w:rsid w:val="00B05C95"/>
    <w:rsid w:val="00B064DA"/>
    <w:rsid w:val="00B06E20"/>
    <w:rsid w:val="00B117C1"/>
    <w:rsid w:val="00B175DF"/>
    <w:rsid w:val="00B22D65"/>
    <w:rsid w:val="00B22D92"/>
    <w:rsid w:val="00B24FE2"/>
    <w:rsid w:val="00B2546A"/>
    <w:rsid w:val="00B257B6"/>
    <w:rsid w:val="00B275C8"/>
    <w:rsid w:val="00B302A1"/>
    <w:rsid w:val="00B317E8"/>
    <w:rsid w:val="00B318DB"/>
    <w:rsid w:val="00B33EC9"/>
    <w:rsid w:val="00B3488F"/>
    <w:rsid w:val="00B372A0"/>
    <w:rsid w:val="00B4036C"/>
    <w:rsid w:val="00B41B16"/>
    <w:rsid w:val="00B4206C"/>
    <w:rsid w:val="00B469D5"/>
    <w:rsid w:val="00B50D33"/>
    <w:rsid w:val="00B530BD"/>
    <w:rsid w:val="00B53BFD"/>
    <w:rsid w:val="00B54469"/>
    <w:rsid w:val="00B624D2"/>
    <w:rsid w:val="00B62769"/>
    <w:rsid w:val="00B65A65"/>
    <w:rsid w:val="00B6670D"/>
    <w:rsid w:val="00B66BB8"/>
    <w:rsid w:val="00B70F13"/>
    <w:rsid w:val="00B71470"/>
    <w:rsid w:val="00B71E8E"/>
    <w:rsid w:val="00B732CC"/>
    <w:rsid w:val="00B74E66"/>
    <w:rsid w:val="00B7752B"/>
    <w:rsid w:val="00B8290A"/>
    <w:rsid w:val="00B8302A"/>
    <w:rsid w:val="00B873B4"/>
    <w:rsid w:val="00B87875"/>
    <w:rsid w:val="00B900C1"/>
    <w:rsid w:val="00B92581"/>
    <w:rsid w:val="00B95B11"/>
    <w:rsid w:val="00BA0354"/>
    <w:rsid w:val="00BA04FF"/>
    <w:rsid w:val="00BA0CA4"/>
    <w:rsid w:val="00BA5B61"/>
    <w:rsid w:val="00BA7559"/>
    <w:rsid w:val="00BB014A"/>
    <w:rsid w:val="00BB564E"/>
    <w:rsid w:val="00BC003D"/>
    <w:rsid w:val="00BC4D1D"/>
    <w:rsid w:val="00BC7BC2"/>
    <w:rsid w:val="00BC7DE6"/>
    <w:rsid w:val="00BD09E2"/>
    <w:rsid w:val="00BD1124"/>
    <w:rsid w:val="00BD13B0"/>
    <w:rsid w:val="00BD52BB"/>
    <w:rsid w:val="00BD54CF"/>
    <w:rsid w:val="00BE0101"/>
    <w:rsid w:val="00BF35B7"/>
    <w:rsid w:val="00BF5215"/>
    <w:rsid w:val="00BF6FFD"/>
    <w:rsid w:val="00BF7F61"/>
    <w:rsid w:val="00C0006E"/>
    <w:rsid w:val="00C0123D"/>
    <w:rsid w:val="00C06224"/>
    <w:rsid w:val="00C06915"/>
    <w:rsid w:val="00C11CED"/>
    <w:rsid w:val="00C13DF4"/>
    <w:rsid w:val="00C219D7"/>
    <w:rsid w:val="00C225E5"/>
    <w:rsid w:val="00C22804"/>
    <w:rsid w:val="00C23CA9"/>
    <w:rsid w:val="00C24B15"/>
    <w:rsid w:val="00C40365"/>
    <w:rsid w:val="00C409EB"/>
    <w:rsid w:val="00C44222"/>
    <w:rsid w:val="00C44997"/>
    <w:rsid w:val="00C46CD3"/>
    <w:rsid w:val="00C47984"/>
    <w:rsid w:val="00C508DD"/>
    <w:rsid w:val="00C50D25"/>
    <w:rsid w:val="00C54AB2"/>
    <w:rsid w:val="00C56C7A"/>
    <w:rsid w:val="00C60128"/>
    <w:rsid w:val="00C6375D"/>
    <w:rsid w:val="00C66970"/>
    <w:rsid w:val="00C66975"/>
    <w:rsid w:val="00C715A4"/>
    <w:rsid w:val="00C74439"/>
    <w:rsid w:val="00C86E0E"/>
    <w:rsid w:val="00C90463"/>
    <w:rsid w:val="00C90DCA"/>
    <w:rsid w:val="00C92146"/>
    <w:rsid w:val="00C93D7F"/>
    <w:rsid w:val="00CA330E"/>
    <w:rsid w:val="00CA5218"/>
    <w:rsid w:val="00CB1F9A"/>
    <w:rsid w:val="00CB2E2F"/>
    <w:rsid w:val="00CB31D2"/>
    <w:rsid w:val="00CB380B"/>
    <w:rsid w:val="00CB572D"/>
    <w:rsid w:val="00CB6747"/>
    <w:rsid w:val="00CC208C"/>
    <w:rsid w:val="00CC66DB"/>
    <w:rsid w:val="00CC7814"/>
    <w:rsid w:val="00CC7CBC"/>
    <w:rsid w:val="00CD14F0"/>
    <w:rsid w:val="00CD40F0"/>
    <w:rsid w:val="00CD6E4B"/>
    <w:rsid w:val="00CD6FE8"/>
    <w:rsid w:val="00CE1C01"/>
    <w:rsid w:val="00CE22FA"/>
    <w:rsid w:val="00CE5E5C"/>
    <w:rsid w:val="00CE6E01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122A"/>
    <w:rsid w:val="00D13D97"/>
    <w:rsid w:val="00D14DF1"/>
    <w:rsid w:val="00D2318E"/>
    <w:rsid w:val="00D23BFF"/>
    <w:rsid w:val="00D31A58"/>
    <w:rsid w:val="00D32E56"/>
    <w:rsid w:val="00D3351E"/>
    <w:rsid w:val="00D33700"/>
    <w:rsid w:val="00D33FF6"/>
    <w:rsid w:val="00D344C3"/>
    <w:rsid w:val="00D350CC"/>
    <w:rsid w:val="00D3616E"/>
    <w:rsid w:val="00D36D8E"/>
    <w:rsid w:val="00D4053F"/>
    <w:rsid w:val="00D42163"/>
    <w:rsid w:val="00D4410F"/>
    <w:rsid w:val="00D460F1"/>
    <w:rsid w:val="00D46B4B"/>
    <w:rsid w:val="00D479BE"/>
    <w:rsid w:val="00D5063B"/>
    <w:rsid w:val="00D50C9D"/>
    <w:rsid w:val="00D52AFB"/>
    <w:rsid w:val="00D56203"/>
    <w:rsid w:val="00D56FFD"/>
    <w:rsid w:val="00D57711"/>
    <w:rsid w:val="00D57895"/>
    <w:rsid w:val="00D650C2"/>
    <w:rsid w:val="00D66DAC"/>
    <w:rsid w:val="00D705A4"/>
    <w:rsid w:val="00D71EBF"/>
    <w:rsid w:val="00D729EA"/>
    <w:rsid w:val="00D73060"/>
    <w:rsid w:val="00D738F3"/>
    <w:rsid w:val="00D8109D"/>
    <w:rsid w:val="00D83B9A"/>
    <w:rsid w:val="00D8504A"/>
    <w:rsid w:val="00D85CB7"/>
    <w:rsid w:val="00DA23FE"/>
    <w:rsid w:val="00DA3F67"/>
    <w:rsid w:val="00DA6618"/>
    <w:rsid w:val="00DB1354"/>
    <w:rsid w:val="00DB45BF"/>
    <w:rsid w:val="00DB5189"/>
    <w:rsid w:val="00DC0BC3"/>
    <w:rsid w:val="00DC1FBE"/>
    <w:rsid w:val="00DC7C2E"/>
    <w:rsid w:val="00DD0884"/>
    <w:rsid w:val="00DD2847"/>
    <w:rsid w:val="00DD7099"/>
    <w:rsid w:val="00DD7632"/>
    <w:rsid w:val="00DE12EC"/>
    <w:rsid w:val="00DE2566"/>
    <w:rsid w:val="00DE3B01"/>
    <w:rsid w:val="00DE42C2"/>
    <w:rsid w:val="00DE4A85"/>
    <w:rsid w:val="00DE67C7"/>
    <w:rsid w:val="00DE76ED"/>
    <w:rsid w:val="00DE7804"/>
    <w:rsid w:val="00DF161C"/>
    <w:rsid w:val="00DF16E3"/>
    <w:rsid w:val="00DF1DA2"/>
    <w:rsid w:val="00DF20D6"/>
    <w:rsid w:val="00DF629E"/>
    <w:rsid w:val="00DF7AD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36E1F"/>
    <w:rsid w:val="00E40872"/>
    <w:rsid w:val="00E42FDE"/>
    <w:rsid w:val="00E4556B"/>
    <w:rsid w:val="00E46B82"/>
    <w:rsid w:val="00E5235A"/>
    <w:rsid w:val="00E5320F"/>
    <w:rsid w:val="00E532D9"/>
    <w:rsid w:val="00E54504"/>
    <w:rsid w:val="00E572FC"/>
    <w:rsid w:val="00E60409"/>
    <w:rsid w:val="00E63707"/>
    <w:rsid w:val="00E707FE"/>
    <w:rsid w:val="00E73446"/>
    <w:rsid w:val="00E73CBB"/>
    <w:rsid w:val="00E7424D"/>
    <w:rsid w:val="00E85F2B"/>
    <w:rsid w:val="00E87E23"/>
    <w:rsid w:val="00E9015D"/>
    <w:rsid w:val="00E9098D"/>
    <w:rsid w:val="00E91ADB"/>
    <w:rsid w:val="00E929DC"/>
    <w:rsid w:val="00E93FAA"/>
    <w:rsid w:val="00E96D83"/>
    <w:rsid w:val="00EA175B"/>
    <w:rsid w:val="00EA2389"/>
    <w:rsid w:val="00EA29AF"/>
    <w:rsid w:val="00EA4027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3A88"/>
    <w:rsid w:val="00ED509E"/>
    <w:rsid w:val="00ED54F4"/>
    <w:rsid w:val="00ED7F3C"/>
    <w:rsid w:val="00EE14D5"/>
    <w:rsid w:val="00EE2A0C"/>
    <w:rsid w:val="00EE2A97"/>
    <w:rsid w:val="00EE6CFB"/>
    <w:rsid w:val="00EE7C0C"/>
    <w:rsid w:val="00EF1522"/>
    <w:rsid w:val="00EF1A53"/>
    <w:rsid w:val="00EF6FCF"/>
    <w:rsid w:val="00F0050B"/>
    <w:rsid w:val="00F00648"/>
    <w:rsid w:val="00F00F63"/>
    <w:rsid w:val="00F019EA"/>
    <w:rsid w:val="00F027F2"/>
    <w:rsid w:val="00F04C98"/>
    <w:rsid w:val="00F0770F"/>
    <w:rsid w:val="00F153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6243"/>
    <w:rsid w:val="00F36D4D"/>
    <w:rsid w:val="00F42CAC"/>
    <w:rsid w:val="00F478DC"/>
    <w:rsid w:val="00F531D8"/>
    <w:rsid w:val="00F53B7F"/>
    <w:rsid w:val="00F55E0D"/>
    <w:rsid w:val="00F636D5"/>
    <w:rsid w:val="00F649D3"/>
    <w:rsid w:val="00F702E0"/>
    <w:rsid w:val="00F74D7F"/>
    <w:rsid w:val="00F75DE5"/>
    <w:rsid w:val="00F8010A"/>
    <w:rsid w:val="00F81573"/>
    <w:rsid w:val="00F82BB2"/>
    <w:rsid w:val="00F877E9"/>
    <w:rsid w:val="00F87B60"/>
    <w:rsid w:val="00F97E44"/>
    <w:rsid w:val="00FA0F29"/>
    <w:rsid w:val="00FA1D61"/>
    <w:rsid w:val="00FA45DE"/>
    <w:rsid w:val="00FA5C64"/>
    <w:rsid w:val="00FA71B5"/>
    <w:rsid w:val="00FB3E0C"/>
    <w:rsid w:val="00FB5E74"/>
    <w:rsid w:val="00FC5EEC"/>
    <w:rsid w:val="00FC6636"/>
    <w:rsid w:val="00FD1EC9"/>
    <w:rsid w:val="00FD3E35"/>
    <w:rsid w:val="00FD412B"/>
    <w:rsid w:val="00FD4670"/>
    <w:rsid w:val="00FD7D27"/>
    <w:rsid w:val="00FD7D93"/>
    <w:rsid w:val="00FE015B"/>
    <w:rsid w:val="00FE4117"/>
    <w:rsid w:val="00FE4404"/>
    <w:rsid w:val="00FE56F7"/>
    <w:rsid w:val="00FF3487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9D57BF"/>
    <w:rPr>
      <w:color w:val="006699"/>
      <w:szCs w:val="32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styleId="af4">
    <w:name w:val="Normal (Web)"/>
    <w:basedOn w:val="a"/>
    <w:uiPriority w:val="99"/>
    <w:unhideWhenUsed/>
    <w:rsid w:val="001C7582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9D57BF"/>
    <w:rPr>
      <w:color w:val="006699"/>
      <w:szCs w:val="32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styleId="af4">
    <w:name w:val="Normal (Web)"/>
    <w:basedOn w:val="a"/>
    <w:uiPriority w:val="99"/>
    <w:unhideWhenUsed/>
    <w:rsid w:val="001C7582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68AD-513A-401F-9CD7-F59E958B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10</cp:revision>
  <dcterms:created xsi:type="dcterms:W3CDTF">2013-11-06T13:37:00Z</dcterms:created>
  <dcterms:modified xsi:type="dcterms:W3CDTF">2013-11-20T07:58:00Z</dcterms:modified>
</cp:coreProperties>
</file>