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3D" w:rsidRPr="00234C40" w:rsidRDefault="00D1763D" w:rsidP="00D1763D">
      <w:pPr>
        <w:pStyle w:val="TOCHeading"/>
        <w:spacing w:before="0"/>
        <w:jc w:val="center"/>
        <w:rPr>
          <w:rFonts w:ascii="Traditional Arabic" w:eastAsia="Times New Roman" w:hAnsi="Traditional Arabic" w:cs="Traditional Arabic"/>
          <w:b/>
          <w:bCs w:val="0"/>
          <w:color w:val="auto"/>
          <w:sz w:val="24"/>
          <w:rtl/>
        </w:rPr>
      </w:pPr>
      <w:r w:rsidRPr="00234C40">
        <w:rPr>
          <w:rFonts w:ascii="Traditional Arabic" w:eastAsia="Times New Roman" w:hAnsi="Traditional Arabic" w:cs="Traditional Arabic" w:hint="eastAsia"/>
          <w:b/>
          <w:bCs w:val="0"/>
          <w:color w:val="auto"/>
          <w:sz w:val="24"/>
          <w:rtl/>
        </w:rPr>
        <w:t>بسم</w:t>
      </w:r>
      <w:r w:rsidRPr="00234C40">
        <w:rPr>
          <w:rFonts w:ascii="Traditional Arabic" w:eastAsia="Times New Roman" w:hAnsi="Traditional Arabic" w:cs="Traditional Arabic"/>
          <w:b/>
          <w:bCs w:val="0"/>
          <w:color w:val="auto"/>
          <w:sz w:val="24"/>
          <w:rtl/>
        </w:rPr>
        <w:t xml:space="preserve"> </w:t>
      </w:r>
      <w:r w:rsidRPr="00234C40">
        <w:rPr>
          <w:rFonts w:ascii="Traditional Arabic" w:eastAsia="Times New Roman" w:hAnsi="Traditional Arabic" w:cs="Traditional Arabic" w:hint="eastAsia"/>
          <w:b/>
          <w:bCs w:val="0"/>
          <w:color w:val="auto"/>
          <w:sz w:val="24"/>
          <w:rtl/>
        </w:rPr>
        <w:t>الله</w:t>
      </w:r>
      <w:r w:rsidRPr="00234C40">
        <w:rPr>
          <w:rFonts w:ascii="Traditional Arabic" w:eastAsia="Times New Roman" w:hAnsi="Traditional Arabic" w:cs="Traditional Arabic"/>
          <w:b/>
          <w:bCs w:val="0"/>
          <w:color w:val="auto"/>
          <w:sz w:val="24"/>
          <w:rtl/>
        </w:rPr>
        <w:t xml:space="preserve"> </w:t>
      </w:r>
      <w:r w:rsidRPr="00234C40">
        <w:rPr>
          <w:rFonts w:ascii="Traditional Arabic" w:eastAsia="Times New Roman" w:hAnsi="Traditional Arabic" w:cs="Traditional Arabic" w:hint="eastAsia"/>
          <w:b/>
          <w:bCs w:val="0"/>
          <w:color w:val="auto"/>
          <w:sz w:val="24"/>
          <w:rtl/>
        </w:rPr>
        <w:t>الرحمن</w:t>
      </w:r>
      <w:r w:rsidRPr="00234C40">
        <w:rPr>
          <w:rFonts w:ascii="Traditional Arabic" w:eastAsia="Times New Roman" w:hAnsi="Traditional Arabic" w:cs="Traditional Arabic"/>
          <w:b/>
          <w:bCs w:val="0"/>
          <w:color w:val="auto"/>
          <w:sz w:val="24"/>
          <w:rtl/>
        </w:rPr>
        <w:t xml:space="preserve"> </w:t>
      </w:r>
      <w:r w:rsidRPr="00234C40">
        <w:rPr>
          <w:rFonts w:ascii="Traditional Arabic" w:eastAsia="Times New Roman" w:hAnsi="Traditional Arabic" w:cs="Traditional Arabic" w:hint="eastAsia"/>
          <w:b/>
          <w:bCs w:val="0"/>
          <w:color w:val="auto"/>
          <w:sz w:val="24"/>
          <w:rtl/>
        </w:rPr>
        <w:t>الرح</w:t>
      </w:r>
      <w:r w:rsidRPr="00234C40">
        <w:rPr>
          <w:rFonts w:ascii="Traditional Arabic" w:eastAsia="Times New Roman" w:hAnsi="Traditional Arabic" w:cs="Traditional Arabic" w:hint="cs"/>
          <w:b/>
          <w:bCs w:val="0"/>
          <w:color w:val="auto"/>
          <w:sz w:val="24"/>
          <w:rtl/>
        </w:rPr>
        <w:t>ی</w:t>
      </w:r>
      <w:r w:rsidRPr="00234C40">
        <w:rPr>
          <w:rFonts w:ascii="Traditional Arabic" w:eastAsia="Times New Roman" w:hAnsi="Traditional Arabic" w:cs="Traditional Arabic" w:hint="eastAsia"/>
          <w:b/>
          <w:bCs w:val="0"/>
          <w:color w:val="auto"/>
          <w:sz w:val="24"/>
          <w:rtl/>
        </w:rPr>
        <w:t>م</w:t>
      </w:r>
    </w:p>
    <w:p w:rsidR="00234C40" w:rsidRPr="00CC2878" w:rsidRDefault="00234C40" w:rsidP="00234C40">
      <w:pPr>
        <w:pStyle w:val="Heading2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bookmarkStart w:id="0" w:name="_Toc368973637"/>
      <w:bookmarkStart w:id="1" w:name="_Toc369067133"/>
      <w:bookmarkStart w:id="2" w:name="_Toc371521768"/>
      <w:r w:rsidRPr="00CC2878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0"/>
      <w:r w:rsidRPr="00CC2878">
        <w:rPr>
          <w:rFonts w:ascii="Traditional Arabic" w:hAnsi="Traditional Arabic" w:cs="Traditional Arabic" w:hint="cs"/>
          <w:rtl/>
        </w:rPr>
        <w:t>احکام / امربه معروف و نهی از منکر</w:t>
      </w:r>
    </w:p>
    <w:bookmarkEnd w:id="1"/>
    <w:bookmarkEnd w:id="2"/>
    <w:p w:rsidR="00D1763D" w:rsidRPr="00234C40" w:rsidRDefault="00D1763D" w:rsidP="00D1763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کب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ره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صغ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ره</w:t>
      </w:r>
      <w:r w:rsidRPr="00234C40">
        <w:rPr>
          <w:rFonts w:ascii="Traditional Arabic" w:hAnsi="Traditional Arabic" w:cs="Traditional Arabic" w:hint="cs"/>
          <w:color w:val="FF0000"/>
          <w:rtl/>
        </w:rPr>
        <w:t xml:space="preserve"> بودن</w:t>
      </w:r>
      <w:r w:rsidRPr="00234C40">
        <w:rPr>
          <w:rFonts w:ascii="Traditional Arabic" w:hAnsi="Traditional Arabic" w:cs="Traditional Arabic" w:hint="eastAsia"/>
          <w:color w:val="FF0000"/>
          <w:rtl/>
        </w:rPr>
        <w:t xml:space="preserve"> ترک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امربه‌معروف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و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نه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از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منکر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ازدهم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مطلب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واقع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مقدمات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اصل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طرح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مسئله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طرف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تقس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برخلاف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آقا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نحو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تقس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سؤال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بردند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تقس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تقس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مطلق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مفهوم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نسب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و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مطلق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صغ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ره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و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کب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ره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مفهوم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مطلق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معنا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ن‌تر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معنا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اصطلاح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مرزبند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تفکیک‌شده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قائل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گروه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فهرست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رود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گروه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فهرست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رود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وصف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عوض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هرکدام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ثابت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گرچه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وقت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بسنج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تغا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هفته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وقت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اعم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فعل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حرام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آورد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وقت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فهرست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آورد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ارتکاب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محرمات،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اختصاص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بخش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لذا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معنا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اعم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فعل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الحرام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الواجب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وجوه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موجود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در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بحث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مقدمه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اصل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مفروض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بپذ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آنگاه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سؤال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طرح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طرح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تفص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باشد؛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چرا؟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فهرست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شمرده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ابواب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فعل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جلد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چهارم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کتاب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مراجعه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مختلف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شمرده‌اند،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اشاره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هفت،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هشت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معتبر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معتبر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بررس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lastRenderedPageBreak/>
        <w:t>وجه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اول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 w:hint="cs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فهرست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مراجعه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فهرست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خبر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درحالی‌که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زکات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به‌عنوان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اقامه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تمام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ن</w:t>
      </w:r>
      <w:r w:rsidRPr="00234C40">
        <w:rPr>
          <w:rFonts w:ascii="Traditional Arabic" w:hAnsi="Traditional Arabic" w:cs="Traditional Arabic" w:hint="cs"/>
          <w:color w:val="FF0000"/>
          <w:rtl/>
        </w:rPr>
        <w:t>بودن</w:t>
      </w:r>
      <w:r w:rsidRPr="00234C40">
        <w:rPr>
          <w:rFonts w:ascii="Traditional Arabic" w:hAnsi="Traditional Arabic" w:cs="Traditional Arabic" w:hint="eastAsia"/>
          <w:color w:val="FF0000"/>
          <w:rtl/>
        </w:rPr>
        <w:t xml:space="preserve"> دل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ل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تمام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ظاهراً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طوائف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مختلف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چهار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گاه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عدد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رقم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اشاره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باشند؛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لفظ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ادات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بنابراین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استفاده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به‌ویژه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گفته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نشان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دهنده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مطلب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البته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هرکدام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قابل‌بررسی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عجالتاً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این‌جور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هست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pStyle w:val="Heading5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علّت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عدم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حصر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در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ن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روا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ات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اولاً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ادات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لفظ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ثان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اً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احراز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اطلاق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مشکل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البته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قطعاً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نآن‌هم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ثالثاً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قر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نه‌ا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/>
          <w:rtl/>
        </w:rPr>
        <w:t xml:space="preserve">»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نشان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دهد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به‌عنوان‌مثال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بنابرا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نکته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داشته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مربوط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افاده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ادلّه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حاصره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دانست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بنابراین‌که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حاصره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5"/>
        <w:spacing w:before="0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t>جواب وجه دوم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اقسام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صغرو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داشته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مائده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مربوط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احبار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رهبان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ست؟</w:t>
      </w:r>
      <w:r w:rsidRPr="00234C40">
        <w:rPr>
          <w:rFonts w:ascii="Traditional Arabic" w:hAnsi="Traditional Arabic" w:cs="Traditional Arabic"/>
          <w:rtl/>
        </w:rPr>
        <w:t xml:space="preserve">! </w:t>
      </w:r>
      <w:r w:rsidRPr="00234C40">
        <w:rPr>
          <w:rFonts w:ascii="Traditional Arabic" w:hAnsi="Traditional Arabic" w:cs="Traditional Arabic" w:hint="eastAsia"/>
          <w:rtl/>
        </w:rPr>
        <w:t>بله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لَوْ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لا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يَنْهاهُمُ‏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الرَّبَّانِيُّونَ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الْأَحْبارُ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عَنْ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قَوْلِهِمُ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الْإِثْمَ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أَكْلِهِمُ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السُّحْتَ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لَبِئْسَ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كانُوا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يَصْنَعُونَ</w:t>
      </w:r>
      <w:r w:rsidRPr="00234C40">
        <w:rPr>
          <w:rFonts w:ascii="Traditional Arabic" w:hAnsi="Traditional Arabic" w:cs="Traditional Arabic" w:hint="cs"/>
          <w:rtl/>
        </w:rPr>
        <w:t>»</w:t>
      </w:r>
      <w:r w:rsidRPr="00234C40">
        <w:rPr>
          <w:rFonts w:ascii="Traditional Arabic" w:hAnsi="Traditional Arabic" w:cs="Traditional Arabic"/>
          <w:rtl/>
        </w:rPr>
        <w:t xml:space="preserve"> (</w:t>
      </w:r>
      <w:r w:rsidRPr="00234C40">
        <w:rPr>
          <w:rFonts w:ascii="Traditional Arabic" w:hAnsi="Traditional Arabic" w:cs="Traditional Arabic" w:hint="eastAsia"/>
          <w:rtl/>
        </w:rPr>
        <w:t>مائده</w:t>
      </w:r>
      <w:r w:rsidRPr="00234C40">
        <w:rPr>
          <w:rFonts w:ascii="Traditional Arabic" w:hAnsi="Traditional Arabic" w:cs="Traditional Arabic" w:hint="cs"/>
          <w:rtl/>
        </w:rPr>
        <w:t>/</w:t>
      </w:r>
      <w:r w:rsidRPr="00234C40">
        <w:rPr>
          <w:rFonts w:ascii="Traditional Arabic" w:hAnsi="Traditional Arabic" w:cs="Traditional Arabic"/>
          <w:rtl/>
        </w:rPr>
        <w:t xml:space="preserve">63)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مشتمل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نوع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حداقل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lastRenderedPageBreak/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اقسام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البته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مشتمل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خطاب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عتاب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مثل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لَبِئْسَ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كانُوا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يَصْنَعُونَ</w:t>
      </w:r>
      <w:r w:rsidRPr="00234C40">
        <w:rPr>
          <w:rFonts w:ascii="Traditional Arabic" w:hAnsi="Traditional Arabic" w:cs="Traditional Arabic" w:hint="cs"/>
          <w:rtl/>
        </w:rPr>
        <w:t>»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لذا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به‌صراحت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داده‌شده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أَنْجَيْنَا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الَّذِينَ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يَنْهَوْنَ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عَنِ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السُّوءِ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أَخَذْنَا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الَّذِينَ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ظَلَمُوا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بِعَذابٍ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بَئِيسٍ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بِما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كانُوا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يَفْسُقُون</w:t>
      </w:r>
      <w:r w:rsidRPr="00234C40">
        <w:rPr>
          <w:rFonts w:ascii="Traditional Arabic" w:hAnsi="Traditional Arabic" w:cs="Traditional Arabic" w:hint="eastAsia"/>
          <w:b/>
          <w:bCs/>
          <w:rtl/>
        </w:rPr>
        <w:t>‏</w:t>
      </w:r>
      <w:r w:rsidRPr="00234C40">
        <w:rPr>
          <w:rFonts w:ascii="Traditional Arabic" w:hAnsi="Traditional Arabic" w:cs="Traditional Arabic" w:hint="cs"/>
          <w:rtl/>
        </w:rPr>
        <w:t>»</w:t>
      </w:r>
      <w:r w:rsidRPr="00234C40">
        <w:rPr>
          <w:rFonts w:ascii="Traditional Arabic" w:hAnsi="Traditional Arabic" w:cs="Traditional Arabic" w:hint="eastAsia"/>
          <w:rtl/>
        </w:rPr>
        <w:t>‏</w:t>
      </w:r>
      <w:r w:rsidRPr="00234C40">
        <w:rPr>
          <w:rFonts w:ascii="Traditional Arabic" w:hAnsi="Traditional Arabic" w:cs="Traditional Arabic"/>
          <w:rtl/>
        </w:rPr>
        <w:t xml:space="preserve"> (</w:t>
      </w:r>
      <w:r w:rsidRPr="00234C40">
        <w:rPr>
          <w:rFonts w:ascii="Traditional Arabic" w:hAnsi="Traditional Arabic" w:cs="Traditional Arabic" w:hint="eastAsia"/>
          <w:rtl/>
        </w:rPr>
        <w:t>اعراف</w:t>
      </w:r>
      <w:r w:rsidRPr="00234C40">
        <w:rPr>
          <w:rFonts w:ascii="Traditional Arabic" w:hAnsi="Traditional Arabic" w:cs="Traditional Arabic" w:hint="cs"/>
          <w:rtl/>
        </w:rPr>
        <w:t>/</w:t>
      </w:r>
      <w:r w:rsidRPr="00234C40">
        <w:rPr>
          <w:rFonts w:ascii="Traditional Arabic" w:hAnsi="Traditional Arabic" w:cs="Traditional Arabic"/>
          <w:rtl/>
        </w:rPr>
        <w:t xml:space="preserve">165) </w:t>
      </w:r>
      <w:r w:rsidRPr="00234C40">
        <w:rPr>
          <w:rFonts w:ascii="Traditional Arabic" w:hAnsi="Traditional Arabic" w:cs="Traditional Arabic" w:hint="eastAsia"/>
          <w:rtl/>
        </w:rPr>
        <w:t>بهتر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 w:hint="cs"/>
          <w:rtl/>
        </w:rPr>
        <w:t>؟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cs"/>
          <w:rtl/>
        </w:rPr>
        <w:t xml:space="preserve">استاد: </w:t>
      </w:r>
      <w:r w:rsidRPr="00234C40">
        <w:rPr>
          <w:rFonts w:ascii="Traditional Arabic" w:hAnsi="Traditional Arabic" w:cs="Traditional Arabic" w:hint="eastAsia"/>
          <w:rtl/>
        </w:rPr>
        <w:t>بله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أَنْجَيْنَا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الَّذِينَ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يَنْهَوْنَ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عَنِ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السُّوءِ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أَخَذْنَا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الَّذِينَ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ظَلَمُوا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بِعَذابٍ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بَئِيسٍ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بِما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كانُوا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يَفْسُقُون‏</w:t>
      </w:r>
      <w:r w:rsidRPr="00234C40">
        <w:rPr>
          <w:rFonts w:ascii="Traditional Arabic" w:hAnsi="Traditional Arabic" w:cs="Traditional Arabic" w:hint="cs"/>
          <w:rtl/>
        </w:rPr>
        <w:t>»</w:t>
      </w:r>
      <w:r w:rsidRPr="00234C40">
        <w:rPr>
          <w:rFonts w:ascii="Traditional Arabic" w:hAnsi="Traditional Arabic" w:cs="Traditional Arabic" w:hint="eastAsia"/>
          <w:rtl/>
        </w:rPr>
        <w:t>‏‏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حدّ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مشکل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دلالت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ناظر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167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اخرو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گفته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 w:hint="cs"/>
          <w:rtl/>
        </w:rPr>
        <w:t>؟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 xml:space="preserve">استاد: </w:t>
      </w:r>
      <w:r w:rsidRPr="00234C40">
        <w:rPr>
          <w:rFonts w:ascii="Traditional Arabic" w:hAnsi="Traditional Arabic" w:cs="Traditional Arabic" w:hint="eastAsia"/>
          <w:rtl/>
        </w:rPr>
        <w:t>بله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بنابراین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6"/>
        <w:spacing w:before="0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t>ا</w:t>
      </w:r>
      <w:r w:rsidRPr="00234C40">
        <w:rPr>
          <w:rFonts w:ascii="Traditional Arabic" w:hAnsi="Traditional Arabic" w:cs="Traditional Arabic" w:hint="eastAsia"/>
          <w:color w:val="FF0000"/>
          <w:rtl/>
        </w:rPr>
        <w:t>مک</w:t>
      </w:r>
      <w:r w:rsidRPr="00234C40">
        <w:rPr>
          <w:rFonts w:ascii="Traditional Arabic" w:hAnsi="Traditional Arabic" w:cs="Traditional Arabic" w:hint="cs"/>
          <w:color w:val="FF0000"/>
          <w:rtl/>
        </w:rPr>
        <w:t>ا</w:t>
      </w:r>
      <w:r w:rsidRPr="00234C40">
        <w:rPr>
          <w:rFonts w:ascii="Traditional Arabic" w:hAnsi="Traditional Arabic" w:cs="Traditional Arabic" w:hint="eastAsia"/>
          <w:color w:val="FF0000"/>
          <w:rtl/>
        </w:rPr>
        <w:t>ن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اشاره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به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عذاب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دن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و</w:t>
      </w:r>
      <w:r w:rsidRPr="00234C40">
        <w:rPr>
          <w:rFonts w:ascii="Traditional Arabic" w:hAnsi="Traditional Arabic" w:cs="Traditional Arabic" w:hint="cs"/>
          <w:color w:val="FF0000"/>
          <w:rtl/>
        </w:rPr>
        <w:t>ی در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آ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ه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جالب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مراجعه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نکردم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اشاره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ذ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تقو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نتوان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أَنْجَيْنَا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الَّذِينَ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يَنْهَوْنَ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عَنِ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السُّوءِ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أَخَذْنَا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الَّذِينَ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ظَلَمُوا</w:t>
      </w:r>
      <w:r w:rsidRPr="00234C40">
        <w:rPr>
          <w:rFonts w:ascii="Traditional Arabic" w:hAnsi="Traditional Arabic" w:cs="Traditional Arabic" w:hint="cs"/>
          <w:b/>
          <w:bCs/>
          <w:rtl/>
        </w:rPr>
        <w:t>»</w:t>
      </w:r>
      <w:r w:rsidRPr="00234C40">
        <w:rPr>
          <w:rFonts w:ascii="Traditional Arabic" w:hAnsi="Traditional Arabic" w:cs="Traditional Arabic"/>
          <w:b/>
          <w:bCs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قصه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ژه‌ا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مطلق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دلالت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داشته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دلالتش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محدوده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برمی‌گیرد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اخرو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دلالت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بَئِيسٍ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بِما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كانُوا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يَفْسُقُون</w:t>
      </w:r>
      <w:r w:rsidRPr="00234C40">
        <w:rPr>
          <w:rFonts w:ascii="Traditional Arabic" w:hAnsi="Traditional Arabic" w:cs="Traditional Arabic" w:hint="eastAsia"/>
          <w:b/>
          <w:bCs/>
          <w:rtl/>
        </w:rPr>
        <w:t>‏</w:t>
      </w:r>
      <w:r w:rsidRPr="00234C40">
        <w:rPr>
          <w:rFonts w:ascii="Traditional Arabic" w:hAnsi="Traditional Arabic" w:cs="Traditional Arabic" w:hint="cs"/>
          <w:rtl/>
        </w:rPr>
        <w:t>»</w:t>
      </w:r>
      <w:r w:rsidRPr="00234C40">
        <w:rPr>
          <w:rFonts w:ascii="Traditional Arabic" w:hAnsi="Traditional Arabic" w:cs="Traditional Arabic" w:hint="eastAsia"/>
          <w:rtl/>
        </w:rPr>
        <w:t>‏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زشت،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مثلاً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مشمول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ظاهراً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استفاده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استدلالات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ملازمات</w:t>
      </w:r>
      <w:r w:rsidRPr="00234C40">
        <w:rPr>
          <w:rFonts w:ascii="Traditional Arabic" w:hAnsi="Traditional Arabic" w:cs="Traditional Arabic" w:hint="cs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نمی‌توان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استخراج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مطابق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بدهد؛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البته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شواهد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قرائن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سنت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به‌تنهایی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مصاد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ق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گفت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مقدمه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بپذ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 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م؛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اولاً</w:t>
      </w:r>
      <w:r w:rsidRPr="00234C40">
        <w:rPr>
          <w:rFonts w:ascii="Traditional Arabic" w:hAnsi="Traditional Arabic" w:cs="Traditional Arabic" w:hint="cs"/>
          <w:rtl/>
        </w:rPr>
        <w:t>: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للمعاص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شمارش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ره‌اند،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حاصره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ستند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/>
          <w:rtl/>
        </w:rPr>
        <w:lastRenderedPageBreak/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اً</w:t>
      </w:r>
      <w:r w:rsidRPr="00234C40">
        <w:rPr>
          <w:rFonts w:ascii="Traditional Arabic" w:hAnsi="Traditional Arabic" w:cs="Traditional Arabic" w:hint="cs"/>
          <w:rtl/>
        </w:rPr>
        <w:t>: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داده‌شده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cs"/>
          <w:rtl/>
        </w:rPr>
        <w:t>«</w:t>
      </w:r>
      <w:r w:rsidRPr="00234C40">
        <w:rPr>
          <w:rFonts w:ascii="Traditional Arabic" w:hAnsi="Traditional Arabic" w:cs="Traditional Arabic" w:hint="eastAsia"/>
          <w:rtl/>
        </w:rPr>
        <w:t>کل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 w:hint="cs"/>
          <w:rtl/>
        </w:rPr>
        <w:t>»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است؟</w:t>
      </w:r>
      <w:r w:rsidRPr="00234C40">
        <w:rPr>
          <w:rFonts w:ascii="Traditional Arabic" w:hAnsi="Traditional Arabic" w:cs="Traditional Arabic"/>
          <w:rtl/>
        </w:rPr>
        <w:t>!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 xml:space="preserve">استاد: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اثبات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مفهوم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حق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قت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غیرازاین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 w:hint="cs"/>
          <w:rtl/>
        </w:rPr>
        <w:t>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بنابراین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مفهوم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>. (</w:t>
      </w: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صفت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اجتماع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/>
          <w:rtl/>
        </w:rPr>
        <w:t xml:space="preserve">)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حرف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درواقع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به‌عنوان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وصف،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ذکر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تعب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كُلُّ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نظر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مفهوم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معلوم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حصر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استفاده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بپذ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6"/>
        <w:rPr>
          <w:rFonts w:ascii="Traditional Arabic" w:hAnsi="Traditional Arabic" w:cs="Traditional Arabic"/>
          <w:b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مرور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بر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بحث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گفت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چون؛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خاص،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أَوْعَدَ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عَلَيْهِ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النَّار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غیرازاین‌ها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مثلاً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موضوع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دانسته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بشود،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الجمله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ابواب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امرونهی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ملاحظه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خواه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تعاب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کنم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وَيْلٌ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لِقَوْمٍ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لَا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يَدِينُونَ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بِالْأَمْرِ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بِالْمَعْرُوفِ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النَّهْيِ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عَنِ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الْمُنْكَر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مثلاً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منظور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نون،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التزام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قلب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منظور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عمل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ملتزم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انجام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ستند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احتمال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عمل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التزام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قلب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پنجم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/>
          <w:b/>
          <w:bCs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فَلْيَأْذَنُوا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بِوِقَاعٍ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مِنَ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</w:t>
      </w:r>
      <w:r w:rsidRPr="00234C40">
        <w:rPr>
          <w:rFonts w:ascii="Traditional Arabic" w:hAnsi="Traditional Arabic" w:cs="Traditional Arabic" w:hint="eastAsia"/>
          <w:b/>
          <w:bCs/>
          <w:rtl/>
        </w:rPr>
        <w:t>‏»</w:t>
      </w:r>
      <w:r w:rsidRPr="00234C40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کنند،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اعلام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جنگ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بکنند،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اعلام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متارکه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کنند،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خدا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شدند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مرتبه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فرما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/>
          <w:b/>
          <w:bCs/>
          <w:rtl/>
        </w:rPr>
        <w:t>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فَرِيضَةٌ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عَظِيمَة</w:t>
      </w:r>
      <w:r w:rsidRPr="00234C40">
        <w:rPr>
          <w:rFonts w:ascii="Traditional Arabic" w:hAnsi="Traditional Arabic" w:cs="Traditional Arabic" w:hint="eastAsia"/>
          <w:rtl/>
        </w:rPr>
        <w:t>»</w:t>
      </w:r>
      <w:r w:rsidRPr="00234C40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ستم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الْأَمْرُ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بِالْمَعْرُوفِ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النَّهْيُ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عَنِ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الْمُنْكَرِ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خُلُقَانِ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مِنْ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خُلُقِ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اللَّهِ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فَمَنْ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نَصَرَهُمَا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أَعَزَّهُ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وَ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مَنْ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خَذَلَهُمَا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خَذَلَهُ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</w:t>
      </w:r>
      <w:r w:rsidRPr="00234C40">
        <w:rPr>
          <w:rFonts w:ascii="Traditional Arabic" w:hAnsi="Traditional Arabic" w:cs="Traditional Arabic" w:hint="eastAsia"/>
          <w:b/>
          <w:bCs/>
          <w:rtl/>
        </w:rPr>
        <w:t>‏»</w:t>
      </w:r>
      <w:r w:rsidRPr="00234C40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5"/>
      </w:r>
      <w:r w:rsidRPr="00234C40">
        <w:rPr>
          <w:rFonts w:ascii="Traditional Arabic" w:hAnsi="Traditional Arabic" w:cs="Traditional Arabic"/>
          <w:b/>
          <w:bCs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تعاب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به‌عنوان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نمونه،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/>
          <w:rtl/>
        </w:rPr>
        <w:lastRenderedPageBreak/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مجموع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هفتاد،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هشتاد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حداقل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پانزده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روشن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به‌عنوان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ضه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عظ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سنداً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اشکال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مجموعه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اضافه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بگذار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عظمت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ضه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اشاره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ابعاد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اناً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شواهد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داده‌شده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مثلاً</w:t>
      </w:r>
      <w:r w:rsidRPr="00234C40">
        <w:rPr>
          <w:rFonts w:ascii="Traditional Arabic" w:hAnsi="Traditional Arabic" w:cs="Traditional Arabic"/>
          <w:rtl/>
        </w:rPr>
        <w:t xml:space="preserve"> «</w:t>
      </w:r>
      <w:r w:rsidRPr="00234C40">
        <w:rPr>
          <w:rFonts w:ascii="Traditional Arabic" w:hAnsi="Traditional Arabic" w:cs="Traditional Arabic" w:hint="eastAsia"/>
          <w:color w:val="008000"/>
          <w:rtl/>
        </w:rPr>
        <w:t>بِوِقَاعٍ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مِنَ</w:t>
      </w:r>
      <w:r w:rsidRPr="00234C40">
        <w:rPr>
          <w:rFonts w:ascii="Traditional Arabic" w:hAnsi="Traditional Arabic" w:cs="Traditional Arabic"/>
          <w:color w:val="008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008000"/>
          <w:rtl/>
        </w:rPr>
        <w:t>اللَّه‏</w:t>
      </w:r>
      <w:r w:rsidRPr="00234C40">
        <w:rPr>
          <w:rFonts w:ascii="Traditional Arabic" w:hAnsi="Traditional Arabic" w:cs="Traditional Arabic" w:hint="eastAsia"/>
          <w:b/>
          <w:bCs/>
          <w:rtl/>
        </w:rPr>
        <w:t>»</w:t>
      </w:r>
      <w:r w:rsidRPr="00234C40">
        <w:rPr>
          <w:rFonts w:ascii="Traditional Arabic" w:hAnsi="Traditional Arabic" w:cs="Traditional Arabic" w:hint="cs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این‌جوری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نوع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ضه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بنابراین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وقت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جمع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این‌جور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وعده‌ها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نسبت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به‌تنهایی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گرچه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دانستند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به‌تنهایی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جمع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رساند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نوع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عظمت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پس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اناً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انسان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دهد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مهمّ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قوان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مترتب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مترتب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وجه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سوم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حالا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داور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قائل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شده‌ا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تفص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مبنا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تفص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اثبات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اثبات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گفته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مؤثر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تعلق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رد؟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ارتکازات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مناسبات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موضوع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نقش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باشند؛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نفس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eastAsia"/>
          <w:color w:val="FF0000"/>
          <w:rtl/>
        </w:rPr>
        <w:t>کب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 xml:space="preserve">ره </w:t>
      </w:r>
      <w:r w:rsidRPr="00234C40">
        <w:rPr>
          <w:rFonts w:ascii="Traditional Arabic" w:hAnsi="Traditional Arabic" w:cs="Traditional Arabic" w:hint="cs"/>
          <w:color w:val="FF0000"/>
          <w:rtl/>
        </w:rPr>
        <w:t xml:space="preserve">بودن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ترک،</w:t>
      </w:r>
      <w:r w:rsidRPr="00234C40">
        <w:rPr>
          <w:rFonts w:ascii="Traditional Arabic" w:hAnsi="Traditional Arabic" w:cs="Traditional Arabic"/>
          <w:color w:val="FF0000"/>
          <w:rtl/>
        </w:rPr>
        <w:t xml:space="preserve"> </w:t>
      </w:r>
      <w:r w:rsidRPr="00234C40">
        <w:rPr>
          <w:rFonts w:ascii="Traditional Arabic" w:hAnsi="Traditional Arabic" w:cs="Traditional Arabic" w:hint="cs"/>
          <w:color w:val="FF0000"/>
          <w:rtl/>
        </w:rPr>
        <w:t xml:space="preserve">نتیجه </w:t>
      </w:r>
      <w:r w:rsidRPr="00234C40">
        <w:rPr>
          <w:rFonts w:ascii="Traditional Arabic" w:hAnsi="Traditional Arabic" w:cs="Traditional Arabic" w:hint="eastAsia"/>
          <w:color w:val="FF0000"/>
          <w:rtl/>
        </w:rPr>
        <w:t>تأک</w:t>
      </w:r>
      <w:r w:rsidRPr="00234C40">
        <w:rPr>
          <w:rFonts w:ascii="Traditional Arabic" w:hAnsi="Traditional Arabic" w:cs="Traditional Arabic" w:hint="cs"/>
          <w:color w:val="FF0000"/>
          <w:rtl/>
        </w:rPr>
        <w:t>ی</w:t>
      </w:r>
      <w:r w:rsidRPr="00234C40">
        <w:rPr>
          <w:rFonts w:ascii="Traditional Arabic" w:hAnsi="Traditional Arabic" w:cs="Traditional Arabic" w:hint="eastAsia"/>
          <w:color w:val="FF0000"/>
          <w:rtl/>
        </w:rPr>
        <w:t>دات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مجموعه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بنابراین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صورت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مهمّه،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ذهن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مهمّ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شمّ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مناسبت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موضوع،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سازگار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.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جهت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استدلال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بالاخره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تأک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مسائل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5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lastRenderedPageBreak/>
        <w:t>مناسبات موضوع و حکم، مانع کبیره بودن ترک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ارتکازات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مناسبات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موضوع،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اقتضا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متوسطه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نتوان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قائل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البته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ملاحظه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ارتکازات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زها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بشو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مبنا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محصور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دان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هرچند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بخواه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تطب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تطب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ملاک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الجمله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بزرگ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عظ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داشته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5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t>کبیره به‌عنوان ثانوی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گاه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اوقات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فعل،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مردم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تبد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 xml:space="preserve">استاد: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عارض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گاه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هستند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تبد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شود،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بهجة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ضاء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فصل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کوچک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بسط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گسترش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پانزده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ه‌ا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عوامل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باعث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گردد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تبد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اشتداد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بخشد،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ذکر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فرما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مصاد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لذا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ممکن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طبق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نظر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قائل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تفص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بشو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درعین‌حال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منافات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احراز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عوامل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گردد،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ابتهاج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تجاهر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موجود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زها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اشتداد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آورد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بعض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پانزده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عامل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علاوه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اصل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اشتداد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معنا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همه‌اش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این‌طور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نظام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عقاب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معاص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واقعاً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ارزش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لحاظ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ارزش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لحاظ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اخلاق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فروعات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مطرح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مطرح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است؟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cs"/>
          <w:rtl/>
        </w:rPr>
        <w:t xml:space="preserve">استاد: </w:t>
      </w:r>
      <w:r w:rsidRPr="00234C40">
        <w:rPr>
          <w:rFonts w:ascii="Traditional Arabic" w:hAnsi="Traditional Arabic" w:cs="Traditional Arabic" w:hint="eastAsia"/>
          <w:rtl/>
        </w:rPr>
        <w:t>مثل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حضور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نداشت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! </w:t>
      </w:r>
      <w:r w:rsidRPr="00234C40">
        <w:rPr>
          <w:rFonts w:ascii="Traditional Arabic" w:hAnsi="Traditional Arabic" w:cs="Traditional Arabic" w:hint="eastAsia"/>
          <w:rtl/>
        </w:rPr>
        <w:t>چون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شاهد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آورد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کبائر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 w:hint="eastAsia"/>
          <w:rtl/>
        </w:rPr>
        <w:t>شاگرد</w:t>
      </w:r>
      <w:r w:rsidRPr="00234C40">
        <w:rPr>
          <w:rFonts w:ascii="Traditional Arabic" w:hAnsi="Traditional Arabic" w:cs="Traditional Arabic"/>
          <w:rtl/>
        </w:rPr>
        <w:t xml:space="preserve">: </w:t>
      </w:r>
      <w:r w:rsidRPr="00234C40">
        <w:rPr>
          <w:rFonts w:ascii="Traditional Arabic" w:hAnsi="Traditional Arabic" w:cs="Traditional Arabic" w:hint="eastAsia"/>
          <w:rtl/>
        </w:rPr>
        <w:t>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نگفتم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منظورم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cs"/>
          <w:rtl/>
        </w:rPr>
        <w:t xml:space="preserve">استاد: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جلسه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قبل،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گفت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شکل،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درجه‌بند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واجب،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کش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قواعد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زد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گرچه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t>جمع‌بندی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lastRenderedPageBreak/>
        <w:t>پس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نظر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تما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شتر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نظر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توان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علی‌الاطلاق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: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معطوف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معروف‌ها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قائل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منضمه،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تبد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قبول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جاها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شمّ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فقاهت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سازگار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چون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نجا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اطلاق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مجموعه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موارد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جه</w:t>
      </w:r>
      <w:r w:rsidRPr="00234C40">
        <w:rPr>
          <w:rFonts w:ascii="Traditional Arabic" w:hAnsi="Traditional Arabic" w:cs="Traditional Arabic"/>
          <w:rtl/>
        </w:rPr>
        <w:t xml:space="preserve"> ‌</w:t>
      </w:r>
      <w:r w:rsidRPr="00234C40">
        <w:rPr>
          <w:rFonts w:ascii="Traditional Arabic" w:hAnsi="Traditional Arabic" w:cs="Traditional Arabic" w:hint="eastAsia"/>
          <w:rtl/>
        </w:rPr>
        <w:t>رس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لذا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قن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اکتفا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ترک،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لحاظ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متعلق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لحاظ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عارضه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والا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غ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مورد،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مسئله</w:t>
      </w:r>
      <w:r w:rsidRPr="00234C40">
        <w:rPr>
          <w:rFonts w:ascii="Traditional Arabic" w:hAnsi="Traditional Arabic" w:cs="Traditional Arabic"/>
          <w:rtl/>
        </w:rPr>
        <w:t xml:space="preserve"> (</w:t>
      </w:r>
      <w:r w:rsidRPr="00234C40">
        <w:rPr>
          <w:rFonts w:ascii="Traditional Arabic" w:hAnsi="Traditional Arabic" w:cs="Traditional Arabic" w:hint="eastAsia"/>
          <w:rtl/>
        </w:rPr>
        <w:t>سؤال</w:t>
      </w:r>
      <w:r w:rsidRPr="00234C40">
        <w:rPr>
          <w:rFonts w:ascii="Traditional Arabic" w:hAnsi="Traditional Arabic" w:cs="Traditional Arabic"/>
          <w:rtl/>
        </w:rPr>
        <w:t xml:space="preserve">:...) </w:t>
      </w:r>
      <w:r w:rsidRPr="00234C40">
        <w:rPr>
          <w:rFonts w:ascii="Traditional Arabic" w:hAnsi="Traditional Arabic" w:cs="Traditional Arabic" w:hint="eastAsia"/>
          <w:rtl/>
        </w:rPr>
        <w:t>همه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ثانو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به‌طوری‌که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بخواهد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فرهنگ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جامعه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فرهنگ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خلاف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جلوه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بدهد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5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t>حرمت اضلال و عکس امر به معروف و نهی از منکر</w:t>
      </w:r>
    </w:p>
    <w:p w:rsidR="00D1763D" w:rsidRPr="00234C40" w:rsidRDefault="00D1763D" w:rsidP="00D1763D">
      <w:pPr>
        <w:rPr>
          <w:rFonts w:ascii="Traditional Arabic" w:hAnsi="Traditional Arabic" w:cs="Traditional Arabic"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دوازدهم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فعل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عکس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قاعده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ارشاد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کس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تنها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ارشاد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بلکه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اضلال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محرمات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مستقل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است،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صورت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اضلال،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محرمات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راهنما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به‌عکس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به‌طوری‌که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شخص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سمت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مسئله‌ا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برخلاف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واقع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ببرد،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مثل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کتمان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کتمان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اضلال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بودن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آن‌ها،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عمومات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عمومات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اضلال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بردن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افراد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طرف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گناه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کند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ادله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خاصه‌ا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ابواب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این‌ها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به‌طورقطع،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بدان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باشد؛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ست؟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مصداق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اضلال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زها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خود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قرآن،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وعده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عذاب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آمده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 w:hint="cs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چند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عنوان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محرمات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اضلال،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معروف،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منطبق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عناو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اقتضا</w:t>
      </w:r>
      <w:r w:rsidRPr="00234C40">
        <w:rPr>
          <w:rFonts w:ascii="Traditional Arabic" w:hAnsi="Traditional Arabic" w:cs="Traditional Arabic" w:hint="cs"/>
          <w:rtl/>
        </w:rPr>
        <w:t>ی این را دارد 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 w:hint="cs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مؤکد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نتا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ج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اخرو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</w:t>
      </w:r>
      <w:bookmarkStart w:id="3" w:name="_GoBack"/>
      <w:bookmarkEnd w:id="3"/>
      <w:r w:rsidRPr="00234C40">
        <w:rPr>
          <w:rFonts w:ascii="Traditional Arabic" w:hAnsi="Traditional Arabic" w:cs="Traditional Arabic" w:hint="eastAsia"/>
          <w:rtl/>
        </w:rPr>
        <w:t>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اشاره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لذا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معص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کب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ره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دوازدهم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pStyle w:val="Heading5"/>
        <w:rPr>
          <w:rFonts w:ascii="Traditional Arabic" w:hAnsi="Traditional Arabic" w:cs="Traditional Arabic"/>
          <w:color w:val="FF0000"/>
          <w:rtl/>
        </w:rPr>
      </w:pPr>
      <w:r w:rsidRPr="00234C40">
        <w:rPr>
          <w:rFonts w:ascii="Traditional Arabic" w:hAnsi="Traditional Arabic" w:cs="Traditional Arabic" w:hint="cs"/>
          <w:color w:val="FF0000"/>
          <w:rtl/>
        </w:rPr>
        <w:t>دو نکته در کیفیت حکم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نکته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ف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گو</w:t>
      </w:r>
      <w:r w:rsidRPr="00234C40">
        <w:rPr>
          <w:rFonts w:ascii="Traditional Arabic" w:hAnsi="Traditional Arabic" w:cs="Traditional Arabic" w:hint="cs"/>
          <w:rtl/>
        </w:rPr>
        <w:t>یی</w:t>
      </w:r>
      <w:r w:rsidRPr="00234C40">
        <w:rPr>
          <w:rFonts w:ascii="Traditional Arabic" w:hAnsi="Traditional Arabic" w:cs="Traditional Arabic" w:hint="eastAsia"/>
          <w:rtl/>
        </w:rPr>
        <w:t>م،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ضمن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ات،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توجه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گر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پرداز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عن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است؛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>1-</w:t>
      </w:r>
      <w:r w:rsidRPr="00234C40">
        <w:rPr>
          <w:rFonts w:ascii="Traditional Arabic" w:hAnsi="Traditional Arabic" w:cs="Traditional Arabic"/>
          <w:rtl/>
        </w:rPr>
        <w:tab/>
      </w:r>
      <w:r w:rsidRPr="00234C40">
        <w:rPr>
          <w:rFonts w:ascii="Traditional Arabic" w:hAnsi="Traditional Arabic" w:cs="Traditional Arabic" w:hint="eastAsia"/>
          <w:rtl/>
        </w:rPr>
        <w:t>استحباب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مستحبات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مکروهات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/>
          <w:rtl/>
        </w:rPr>
        <w:t>2-</w:t>
      </w:r>
      <w:r w:rsidRPr="00234C40">
        <w:rPr>
          <w:rFonts w:ascii="Traditional Arabic" w:hAnsi="Traditional Arabic" w:cs="Traditional Arabic"/>
          <w:rtl/>
        </w:rPr>
        <w:tab/>
      </w:r>
      <w:r w:rsidRPr="00234C40">
        <w:rPr>
          <w:rFonts w:ascii="Traditional Arabic" w:hAnsi="Traditional Arabic" w:cs="Traditional Arabic" w:hint="cs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این‌که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امربه‌معروف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نه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از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منکر،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فقط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وظ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فه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عموم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است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حکومت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دولت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جامعه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خانواده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وظ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فه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دارند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قبلاً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داشت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به‌احتمال‌قوی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بحث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کرد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تکم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پ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ش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رو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دار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بعد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هم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سمت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فصل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سوم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که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شرا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ط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باشد،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 w:hint="cs"/>
          <w:rtl/>
        </w:rPr>
        <w:t>ی‌</w:t>
      </w:r>
      <w:r w:rsidRPr="00234C40">
        <w:rPr>
          <w:rFonts w:ascii="Traditional Arabic" w:hAnsi="Traditional Arabic" w:cs="Traditional Arabic" w:hint="eastAsia"/>
          <w:rtl/>
        </w:rPr>
        <w:t>رو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م</w:t>
      </w:r>
      <w:r w:rsidRPr="00234C40">
        <w:rPr>
          <w:rFonts w:ascii="Traditional Arabic" w:hAnsi="Traditional Arabic" w:cs="Traditional Arabic"/>
          <w:rtl/>
        </w:rPr>
        <w:t>.</w:t>
      </w:r>
    </w:p>
    <w:p w:rsidR="00D1763D" w:rsidRPr="00234C40" w:rsidRDefault="00D1763D" w:rsidP="00D1763D">
      <w:pPr>
        <w:rPr>
          <w:rFonts w:ascii="Traditional Arabic" w:hAnsi="Traditional Arabic" w:cs="Traditional Arabic"/>
          <w:b/>
          <w:bCs/>
          <w:rtl/>
        </w:rPr>
      </w:pP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صلّ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عل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محمد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و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آله</w:t>
      </w:r>
      <w:r w:rsidRPr="00234C40">
        <w:rPr>
          <w:rFonts w:ascii="Traditional Arabic" w:hAnsi="Traditional Arabic" w:cs="Traditional Arabic"/>
          <w:rtl/>
        </w:rPr>
        <w:t xml:space="preserve"> </w:t>
      </w:r>
      <w:r w:rsidRPr="00234C40">
        <w:rPr>
          <w:rFonts w:ascii="Traditional Arabic" w:hAnsi="Traditional Arabic" w:cs="Traditional Arabic" w:hint="eastAsia"/>
          <w:rtl/>
        </w:rPr>
        <w:t>الطاهر</w:t>
      </w:r>
      <w:r w:rsidRPr="00234C40">
        <w:rPr>
          <w:rFonts w:ascii="Traditional Arabic" w:hAnsi="Traditional Arabic" w:cs="Traditional Arabic" w:hint="cs"/>
          <w:rtl/>
        </w:rPr>
        <w:t>ی</w:t>
      </w:r>
      <w:r w:rsidRPr="00234C40">
        <w:rPr>
          <w:rFonts w:ascii="Traditional Arabic" w:hAnsi="Traditional Arabic" w:cs="Traditional Arabic" w:hint="eastAsia"/>
          <w:rtl/>
        </w:rPr>
        <w:t>ن</w:t>
      </w:r>
    </w:p>
    <w:p w:rsidR="00152670" w:rsidRPr="00234C40" w:rsidRDefault="00152670" w:rsidP="00D1763D">
      <w:pPr>
        <w:rPr>
          <w:rFonts w:ascii="Traditional Arabic" w:hAnsi="Traditional Arabic" w:cs="Traditional Arabic"/>
          <w:szCs w:val="22"/>
          <w:rtl/>
        </w:rPr>
      </w:pPr>
    </w:p>
    <w:sectPr w:rsidR="00152670" w:rsidRPr="00234C40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FC" w:rsidRDefault="00F739FC" w:rsidP="000D5800">
      <w:pPr>
        <w:spacing w:after="0"/>
      </w:pPr>
      <w:r>
        <w:separator/>
      </w:r>
    </w:p>
  </w:endnote>
  <w:endnote w:type="continuationSeparator" w:id="0">
    <w:p w:rsidR="00F739FC" w:rsidRDefault="00F739F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7" w:rsidRDefault="009C2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4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7" w:rsidRDefault="009C2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FC" w:rsidRDefault="00F739FC" w:rsidP="000D5800">
      <w:pPr>
        <w:spacing w:after="0"/>
      </w:pPr>
      <w:r>
        <w:separator/>
      </w:r>
    </w:p>
  </w:footnote>
  <w:footnote w:type="continuationSeparator" w:id="0">
    <w:p w:rsidR="00F739FC" w:rsidRDefault="00F739FC" w:rsidP="000D5800">
      <w:pPr>
        <w:spacing w:after="0"/>
      </w:pPr>
      <w:r>
        <w:continuationSeparator/>
      </w:r>
    </w:p>
  </w:footnote>
  <w:footnote w:id="1">
    <w:p w:rsidR="00D1763D" w:rsidRPr="005B2E74" w:rsidRDefault="00D1763D" w:rsidP="00D1763D">
      <w:pPr>
        <w:pStyle w:val="FootnoteText"/>
        <w:rPr>
          <w:b/>
          <w:bCs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وسائل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الشيعة،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ج‏</w:t>
      </w:r>
      <w:r w:rsidRPr="005B2E74">
        <w:rPr>
          <w:b/>
          <w:bCs/>
          <w:rtl/>
        </w:rPr>
        <w:t>15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317</w:t>
      </w:r>
      <w:r w:rsidRPr="005B2E74">
        <w:rPr>
          <w:rFonts w:hint="cs"/>
          <w:b/>
          <w:bCs/>
          <w:rtl/>
        </w:rPr>
        <w:t>.</w:t>
      </w:r>
    </w:p>
  </w:footnote>
  <w:footnote w:id="2">
    <w:p w:rsidR="00D1763D" w:rsidRPr="005B2E74" w:rsidRDefault="00D1763D" w:rsidP="00D1763D">
      <w:pPr>
        <w:pStyle w:val="FootnoteText"/>
        <w:rPr>
          <w:b/>
          <w:bCs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وسائل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الشيعة،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ج‏</w:t>
      </w:r>
      <w:r w:rsidRPr="005B2E74">
        <w:rPr>
          <w:b/>
          <w:bCs/>
          <w:rtl/>
        </w:rPr>
        <w:t>16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117</w:t>
      </w:r>
      <w:r w:rsidRPr="005B2E74">
        <w:rPr>
          <w:rFonts w:hint="cs"/>
          <w:b/>
          <w:bCs/>
          <w:rtl/>
        </w:rPr>
        <w:t>.</w:t>
      </w:r>
    </w:p>
  </w:footnote>
  <w:footnote w:id="3">
    <w:p w:rsidR="00D1763D" w:rsidRPr="005B2E74" w:rsidRDefault="00D1763D" w:rsidP="00D1763D">
      <w:pPr>
        <w:pStyle w:val="FootnoteText"/>
        <w:rPr>
          <w:b/>
          <w:bCs/>
          <w:rtl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همان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118</w:t>
      </w:r>
      <w:r w:rsidRPr="005B2E74">
        <w:rPr>
          <w:rFonts w:hint="cs"/>
          <w:b/>
          <w:bCs/>
          <w:rtl/>
        </w:rPr>
        <w:t>.</w:t>
      </w:r>
    </w:p>
  </w:footnote>
  <w:footnote w:id="4">
    <w:p w:rsidR="00D1763D" w:rsidRPr="005B2E74" w:rsidRDefault="00D1763D" w:rsidP="00D1763D">
      <w:pPr>
        <w:pStyle w:val="FootnoteText"/>
        <w:rPr>
          <w:b/>
          <w:bCs/>
          <w:rtl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rFonts w:hint="eastAsia"/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همان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 xml:space="preserve">: </w:t>
      </w:r>
      <w:r w:rsidRPr="005B2E74">
        <w:rPr>
          <w:rFonts w:hint="cs"/>
          <w:b/>
          <w:bCs/>
          <w:rtl/>
        </w:rPr>
        <w:t>119.</w:t>
      </w:r>
    </w:p>
  </w:footnote>
  <w:footnote w:id="5">
    <w:p w:rsidR="00D1763D" w:rsidRPr="005B2E74" w:rsidRDefault="00D1763D" w:rsidP="00D1763D">
      <w:pPr>
        <w:pStyle w:val="FootnoteText"/>
        <w:rPr>
          <w:b/>
          <w:bCs/>
          <w:rtl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همان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124</w:t>
      </w:r>
      <w:r w:rsidRPr="005B2E74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7" w:rsidRDefault="009C2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250B6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C4F334" wp14:editId="2EB2F38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4" w:name="OLE_LINK1"/>
    <w:bookmarkStart w:id="5" w:name="OLE_LINK2"/>
    <w:r>
      <w:rPr>
        <w:noProof/>
      </w:rPr>
      <w:drawing>
        <wp:inline distT="0" distB="0" distL="0" distR="0" wp14:anchorId="22352928" wp14:editId="6C78B65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50B6F">
      <w:rPr>
        <w:rFonts w:ascii="IranNastaliq" w:hAnsi="IranNastaliq" w:cs="IranNastaliq" w:hint="cs"/>
        <w:sz w:val="40"/>
        <w:szCs w:val="40"/>
        <w:rtl/>
      </w:rPr>
      <w:t>3733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7" w:rsidRDefault="009C2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5423E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4C40"/>
    <w:rsid w:val="002376A5"/>
    <w:rsid w:val="002417C9"/>
    <w:rsid w:val="00250B6F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2F33C3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2807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E09B7"/>
    <w:rsid w:val="00CE31E6"/>
    <w:rsid w:val="00CE3B74"/>
    <w:rsid w:val="00CF42E2"/>
    <w:rsid w:val="00CF7916"/>
    <w:rsid w:val="00D158F3"/>
    <w:rsid w:val="00D1763D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1A8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39F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1763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50B6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50B6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50B6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50B6F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0B6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50B6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50B6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50B6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50B6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50B6F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50B6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50B6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50B6F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250B6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0B6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0B6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0B6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50B6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50B6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50B6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B6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50B6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250B6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50B6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50B6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50B6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50B6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50B6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50B6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50B6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0B6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B6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50B6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50B6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50B6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50B6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50B6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50B6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50B6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0B6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50B6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0B6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50B6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50B6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50B6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50B6F"/>
    <w:rPr>
      <w:color w:val="0000FF"/>
      <w:u w:val="single"/>
    </w:rPr>
  </w:style>
  <w:style w:type="character" w:styleId="PageNumber">
    <w:name w:val="page number"/>
    <w:basedOn w:val="DefaultParagraphFont"/>
    <w:rsid w:val="00D1763D"/>
  </w:style>
  <w:style w:type="paragraph" w:customStyle="1" w:styleId="StyleHeading3">
    <w:name w:val="Style Heading 3 +"/>
    <w:basedOn w:val="Heading3"/>
    <w:rsid w:val="00D1763D"/>
    <w:pPr>
      <w:spacing w:before="280"/>
    </w:pPr>
    <w:rPr>
      <w:rFonts w:eastAsia="Times New Roman" w:cs="2  Lotus"/>
      <w:b/>
      <w:bCs w:val="0"/>
      <w:sz w:val="20"/>
      <w:lang w:bidi="ar-SA"/>
    </w:rPr>
  </w:style>
  <w:style w:type="paragraph" w:customStyle="1" w:styleId="5">
    <w:name w:val="سرفصل5"/>
    <w:basedOn w:val="Heading5"/>
    <w:link w:val="50"/>
    <w:rsid w:val="00D1763D"/>
  </w:style>
  <w:style w:type="character" w:customStyle="1" w:styleId="50">
    <w:name w:val="سرفصل5 نویسه"/>
    <w:basedOn w:val="Heading5Char"/>
    <w:link w:val="5"/>
    <w:rsid w:val="00D1763D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D1763D"/>
  </w:style>
  <w:style w:type="character" w:customStyle="1" w:styleId="60">
    <w:name w:val="سرفصل6 نویسه"/>
    <w:basedOn w:val="Heading6Char"/>
    <w:link w:val="6"/>
    <w:rsid w:val="00D1763D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D1763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D1763D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D17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1763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50B6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50B6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50B6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50B6F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0B6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50B6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50B6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50B6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50B6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50B6F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50B6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50B6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50B6F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250B6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0B6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0B6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0B6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50B6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50B6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50B6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B6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50B6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250B6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50B6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50B6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50B6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50B6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50B6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50B6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50B6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0B6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B6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50B6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50B6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50B6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50B6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50B6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50B6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50B6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0B6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50B6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0B6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50B6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50B6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50B6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50B6F"/>
    <w:rPr>
      <w:color w:val="0000FF"/>
      <w:u w:val="single"/>
    </w:rPr>
  </w:style>
  <w:style w:type="character" w:styleId="PageNumber">
    <w:name w:val="page number"/>
    <w:basedOn w:val="DefaultParagraphFont"/>
    <w:rsid w:val="00D1763D"/>
  </w:style>
  <w:style w:type="paragraph" w:customStyle="1" w:styleId="StyleHeading3">
    <w:name w:val="Style Heading 3 +"/>
    <w:basedOn w:val="Heading3"/>
    <w:rsid w:val="00D1763D"/>
    <w:pPr>
      <w:spacing w:before="280"/>
    </w:pPr>
    <w:rPr>
      <w:rFonts w:eastAsia="Times New Roman" w:cs="2  Lotus"/>
      <w:b/>
      <w:bCs w:val="0"/>
      <w:sz w:val="20"/>
      <w:lang w:bidi="ar-SA"/>
    </w:rPr>
  </w:style>
  <w:style w:type="paragraph" w:customStyle="1" w:styleId="5">
    <w:name w:val="سرفصل5"/>
    <w:basedOn w:val="Heading5"/>
    <w:link w:val="50"/>
    <w:rsid w:val="00D1763D"/>
  </w:style>
  <w:style w:type="character" w:customStyle="1" w:styleId="50">
    <w:name w:val="سرفصل5 نویسه"/>
    <w:basedOn w:val="Heading5Char"/>
    <w:link w:val="5"/>
    <w:rsid w:val="00D1763D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D1763D"/>
  </w:style>
  <w:style w:type="character" w:customStyle="1" w:styleId="60">
    <w:name w:val="سرفصل6 نویسه"/>
    <w:basedOn w:val="Heading6Char"/>
    <w:link w:val="6"/>
    <w:rsid w:val="00D1763D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D1763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D1763D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D17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4</cp:revision>
  <dcterms:created xsi:type="dcterms:W3CDTF">2015-02-03T06:10:00Z</dcterms:created>
  <dcterms:modified xsi:type="dcterms:W3CDTF">2015-05-09T07:01:00Z</dcterms:modified>
</cp:coreProperties>
</file>