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FF" w:rsidRDefault="001B2AFF" w:rsidP="001B2AFF">
      <w:pPr>
        <w:jc w:val="center"/>
      </w:pPr>
      <w:r>
        <w:rPr>
          <w:rFonts w:hint="cs"/>
          <w:rtl/>
        </w:rPr>
        <w:t>بسم الله الرحمن الرحیم</w:t>
      </w:r>
    </w:p>
    <w:p w:rsidR="00F25121" w:rsidRPr="00F25121" w:rsidRDefault="00F25121" w:rsidP="00F25121">
      <w:pPr>
        <w:pStyle w:val="Heading1"/>
        <w:rPr>
          <w:rtl/>
        </w:rPr>
      </w:pPr>
      <w:r w:rsidRPr="00F25121">
        <w:rPr>
          <w:rFonts w:hint="cs"/>
          <w:rtl/>
        </w:rPr>
        <w:t>خلاصه مطالب قبل</w:t>
      </w:r>
    </w:p>
    <w:p w:rsidR="00460C82" w:rsidRDefault="00F25121" w:rsidP="001B2AFF">
      <w:pPr>
        <w:rPr>
          <w:rtl/>
        </w:rPr>
      </w:pPr>
      <w:r>
        <w:rPr>
          <w:rFonts w:hint="cs"/>
          <w:rtl/>
        </w:rPr>
        <w:t xml:space="preserve">بحث </w:t>
      </w:r>
      <w:r w:rsidR="00460C82">
        <w:rPr>
          <w:rFonts w:hint="cs"/>
          <w:rtl/>
        </w:rPr>
        <w:t xml:space="preserve">در شروط متعلق (شروط آمر و مأمور) دو محوری بود که قبلاً بحث کردیم. ذیل هر محور هم سه الی چهار شرط را بحث کردیم. رسیدیم به محور سوم که شروط متعلق </w:t>
      </w:r>
      <w:r w:rsidR="003940E0">
        <w:rPr>
          <w:rFonts w:hint="cs"/>
          <w:rtl/>
        </w:rPr>
        <w:t>امرونهی</w:t>
      </w:r>
      <w:r w:rsidR="00460C82">
        <w:rPr>
          <w:rFonts w:hint="cs"/>
          <w:rtl/>
        </w:rPr>
        <w:t xml:space="preserve"> باشد. جلسه قبل گفتیم که آیا شرعی بودن معروف و منکر شرط است؟ ممکن است کسی این را بگوید ولی ما گفتیم که این شرط نیست و لذا اعم است از معروف و منکر شرعی یا عقلی و یا عقلایی.</w:t>
      </w:r>
    </w:p>
    <w:p w:rsidR="00460C82" w:rsidRDefault="00460C82" w:rsidP="001B2AFF">
      <w:pPr>
        <w:rPr>
          <w:rtl/>
        </w:rPr>
      </w:pPr>
      <w:r>
        <w:rPr>
          <w:rFonts w:hint="cs"/>
          <w:rtl/>
        </w:rPr>
        <w:t xml:space="preserve">گفتیم: روال عادی اصولی آن این است که کلمه معروف و منکر، حقیقت شرعیه ندارد؛ یعنی معروف و منکر عرفی؛ اما از زاویه دید شرع نسبت به معروف و منکر، دو دلیل حاکم وجود دارد: یک دلیل حاکمی که خیلی از معروف و منکرهایی که در شرع آمده است را توسعه می‌دهد. عقل </w:t>
      </w:r>
      <w:r w:rsidR="003940E0">
        <w:rPr>
          <w:rFonts w:hint="cs"/>
          <w:rtl/>
        </w:rPr>
        <w:t>مستقلاً</w:t>
      </w:r>
      <w:r>
        <w:rPr>
          <w:rFonts w:hint="cs"/>
          <w:rtl/>
        </w:rPr>
        <w:t xml:space="preserve"> این‌ها را نمی‌فهمد. شارع در اینجا معروف و منکر را به نحو حکومت توسعه داده است.</w:t>
      </w:r>
    </w:p>
    <w:p w:rsidR="00460C82" w:rsidRDefault="00460C82" w:rsidP="001B2AFF">
      <w:pPr>
        <w:rPr>
          <w:rtl/>
        </w:rPr>
      </w:pPr>
      <w:r>
        <w:rPr>
          <w:rFonts w:hint="cs"/>
          <w:rtl/>
        </w:rPr>
        <w:t>گاهی شارع دلیل حاکم تضییقی می‌آورد؛ یعنی چیزهایی که عقل یا عرف می‌گوید: معروف یا منکر است، شارع می‌گوید: این معروف یا منکر نیست. منتها عقل قطعی را نمی‌تواند تضییق کند؛ بلکه عقل‌های ظنی یا چیزهای عقلایی را شارع می‌تواند تضییق کند. پس معروف و منکر همان معنای عرفی خودش را دارد و نباید بگوییم که معروف و منکر، معنای شرعی را دارد. معنای عرفی دارد اما ادله شرعیه</w:t>
      </w:r>
      <w:r w:rsidR="00795796">
        <w:rPr>
          <w:rtl/>
        </w:rPr>
        <w:t xml:space="preserve"> </w:t>
      </w:r>
      <w:r>
        <w:rPr>
          <w:rFonts w:hint="cs"/>
          <w:rtl/>
        </w:rPr>
        <w:t xml:space="preserve">در مصادیق آن به نحو حکومت </w:t>
      </w:r>
      <w:r w:rsidR="003940E0">
        <w:rPr>
          <w:rFonts w:hint="cs"/>
          <w:rtl/>
        </w:rPr>
        <w:t>توسعه‌ای</w:t>
      </w:r>
      <w:r>
        <w:rPr>
          <w:rFonts w:hint="cs"/>
          <w:rtl/>
        </w:rPr>
        <w:t xml:space="preserve"> یا تضییقی سعه و ضیق ایجاد می‌کند.</w:t>
      </w:r>
    </w:p>
    <w:p w:rsidR="00460C82" w:rsidRDefault="00460C82" w:rsidP="001B2AFF">
      <w:pPr>
        <w:rPr>
          <w:rtl/>
        </w:rPr>
      </w:pPr>
      <w:r>
        <w:rPr>
          <w:rFonts w:hint="cs"/>
          <w:rtl/>
        </w:rPr>
        <w:t xml:space="preserve">البته بحث‌های ایزتسو و حقیقت شرعیه خیلی ربط دارد و نمی‌خواهم وارد آن بشویم و این را که </w:t>
      </w:r>
      <w:r w:rsidR="003940E0">
        <w:rPr>
          <w:rFonts w:hint="cs"/>
          <w:rtl/>
        </w:rPr>
        <w:t>می‌گوییم</w:t>
      </w:r>
      <w:r>
        <w:rPr>
          <w:rFonts w:hint="cs"/>
          <w:rtl/>
        </w:rPr>
        <w:t xml:space="preserve">، روی مبنایی است. این </w:t>
      </w:r>
      <w:r w:rsidR="003940E0">
        <w:rPr>
          <w:rFonts w:hint="eastAsia"/>
          <w:rtl/>
        </w:rPr>
        <w:t>مفاه</w:t>
      </w:r>
      <w:r w:rsidR="003940E0">
        <w:rPr>
          <w:rFonts w:hint="cs"/>
          <w:rtl/>
        </w:rPr>
        <w:t>ی</w:t>
      </w:r>
      <w:r w:rsidR="003940E0">
        <w:rPr>
          <w:rFonts w:hint="eastAsia"/>
          <w:rtl/>
        </w:rPr>
        <w:t>م</w:t>
      </w:r>
      <w:r>
        <w:rPr>
          <w:rFonts w:hint="cs"/>
          <w:rtl/>
        </w:rPr>
        <w:t xml:space="preserve"> تا آخر عرفی است و ادله دیگر آمده و حاکمیتی به این پیدا می‌کنند. آن بحث حقیقت شرعیه که در قدیم داشتیم و بحث‌هایی که شبکه مفهومی و ایزتسو را خوب کار کرده وجود دارد؛ گرچه ما به آن شکل قبول نداریم. این فقط برای یک جرقه بود و این با آن بحث‌ها ربط دارد. ما روی مبنایی که قبول داریم این را تحلیل کرده و عرض کردیم.</w:t>
      </w:r>
    </w:p>
    <w:p w:rsidR="00F25121" w:rsidRDefault="003940E0" w:rsidP="003940E0">
      <w:pPr>
        <w:pStyle w:val="Heading1"/>
        <w:rPr>
          <w:rtl/>
        </w:rPr>
      </w:pPr>
      <w:r>
        <w:rPr>
          <w:rFonts w:hint="cs"/>
          <w:rtl/>
        </w:rPr>
        <w:lastRenderedPageBreak/>
        <w:t>امرونهی</w:t>
      </w:r>
      <w:r w:rsidR="00F25121">
        <w:rPr>
          <w:rFonts w:hint="cs"/>
          <w:rtl/>
        </w:rPr>
        <w:t xml:space="preserve"> در </w:t>
      </w:r>
      <w:r>
        <w:rPr>
          <w:rFonts w:hint="cs"/>
          <w:rtl/>
        </w:rPr>
        <w:t>دریافت‌های</w:t>
      </w:r>
      <w:r w:rsidR="00F25121">
        <w:rPr>
          <w:rFonts w:hint="cs"/>
          <w:rtl/>
        </w:rPr>
        <w:t xml:space="preserve"> ظنی عقل یا احکام عقلایی</w:t>
      </w:r>
    </w:p>
    <w:p w:rsidR="004B5D61" w:rsidRDefault="00460C82" w:rsidP="001B2AFF">
      <w:pPr>
        <w:rPr>
          <w:rtl/>
        </w:rPr>
      </w:pPr>
      <w:r>
        <w:rPr>
          <w:rFonts w:hint="cs"/>
          <w:rtl/>
        </w:rPr>
        <w:t xml:space="preserve">این نکته را </w:t>
      </w:r>
      <w:r w:rsidR="004B5D61">
        <w:rPr>
          <w:rFonts w:hint="cs"/>
          <w:rtl/>
        </w:rPr>
        <w:t>هم اضافه کنیم</w:t>
      </w:r>
      <w:r>
        <w:rPr>
          <w:rFonts w:hint="cs"/>
          <w:rtl/>
        </w:rPr>
        <w:t xml:space="preserve"> که آن</w:t>
      </w:r>
      <w:r w:rsidR="004B5D61">
        <w:rPr>
          <w:rFonts w:hint="cs"/>
          <w:rtl/>
        </w:rPr>
        <w:t xml:space="preserve"> دریافت‌ها یا احکام مستقله عقلی، </w:t>
      </w:r>
      <w:r w:rsidR="003940E0">
        <w:rPr>
          <w:rFonts w:hint="cs"/>
          <w:rtl/>
        </w:rPr>
        <w:t>مشمول مستقله‌</w:t>
      </w:r>
      <w:r>
        <w:rPr>
          <w:rFonts w:hint="cs"/>
          <w:rtl/>
        </w:rPr>
        <w:t xml:space="preserve">ای </w:t>
      </w:r>
      <w:r w:rsidR="004B5D61">
        <w:rPr>
          <w:rFonts w:hint="cs"/>
          <w:rtl/>
        </w:rPr>
        <w:t>است که قطعی عقل باشد؛</w:t>
      </w:r>
      <w:r>
        <w:rPr>
          <w:rFonts w:hint="cs"/>
          <w:rtl/>
        </w:rPr>
        <w:t xml:space="preserve"> اما </w:t>
      </w:r>
      <w:r w:rsidR="004B5D61">
        <w:rPr>
          <w:rFonts w:hint="cs"/>
          <w:rtl/>
        </w:rPr>
        <w:t xml:space="preserve">در </w:t>
      </w:r>
      <w:r w:rsidR="003940E0">
        <w:rPr>
          <w:rFonts w:hint="cs"/>
          <w:rtl/>
        </w:rPr>
        <w:t>دریافت‌های</w:t>
      </w:r>
      <w:r>
        <w:rPr>
          <w:rFonts w:hint="cs"/>
          <w:rtl/>
        </w:rPr>
        <w:t xml:space="preserve"> ظنی عقل یا احکام عقلایی، </w:t>
      </w:r>
      <w:r w:rsidR="004B5D61">
        <w:rPr>
          <w:rFonts w:hint="cs"/>
          <w:rtl/>
        </w:rPr>
        <w:t xml:space="preserve">باید ببینیم شرع نسبت به </w:t>
      </w:r>
      <w:r w:rsidR="003940E0">
        <w:rPr>
          <w:rFonts w:hint="eastAsia"/>
          <w:rtl/>
        </w:rPr>
        <w:t>آنچه</w:t>
      </w:r>
      <w:r>
        <w:rPr>
          <w:rFonts w:hint="cs"/>
          <w:rtl/>
        </w:rPr>
        <w:t xml:space="preserve"> می‌گوید. لازمه مبنای ما</w:t>
      </w:r>
      <w:r>
        <w:rPr>
          <w:rtl/>
        </w:rPr>
        <w:t xml:space="preserve"> </w:t>
      </w:r>
      <w:r w:rsidR="004B5D61">
        <w:rPr>
          <w:rFonts w:hint="cs"/>
          <w:rtl/>
        </w:rPr>
        <w:t>این است که اگر فرض بگیریم که</w:t>
      </w:r>
      <w:r>
        <w:rPr>
          <w:rFonts w:hint="cs"/>
          <w:rtl/>
        </w:rPr>
        <w:t xml:space="preserve"> چیزهای</w:t>
      </w:r>
      <w:r w:rsidR="004B5D61">
        <w:rPr>
          <w:rFonts w:hint="cs"/>
          <w:rtl/>
        </w:rPr>
        <w:t>ی معروف یا منکر عرفی عقلایی است و شارع ردع ندارد</w:t>
      </w:r>
      <w:r>
        <w:rPr>
          <w:rFonts w:hint="cs"/>
          <w:rtl/>
        </w:rPr>
        <w:t xml:space="preserve"> و ردع شارع هم آن را شرعی نمی‌کند، ولی </w:t>
      </w:r>
      <w:r w:rsidR="003940E0">
        <w:rPr>
          <w:rFonts w:hint="eastAsia"/>
          <w:rtl/>
        </w:rPr>
        <w:t>بازهم</w:t>
      </w:r>
      <w:r>
        <w:rPr>
          <w:rFonts w:hint="cs"/>
          <w:rtl/>
        </w:rPr>
        <w:t xml:space="preserve"> حالت معروف و</w:t>
      </w:r>
      <w:r w:rsidR="004B5D61">
        <w:rPr>
          <w:rFonts w:hint="cs"/>
          <w:rtl/>
        </w:rPr>
        <w:t xml:space="preserve"> </w:t>
      </w:r>
      <w:r>
        <w:rPr>
          <w:rFonts w:hint="cs"/>
          <w:rtl/>
        </w:rPr>
        <w:t>منکر عرفی است. فرض می‌گیریم شارع آنجا حکم ندارد</w:t>
      </w:r>
      <w:r w:rsidR="004B5D6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3940E0">
        <w:rPr>
          <w:rFonts w:hint="cs"/>
          <w:rtl/>
        </w:rPr>
        <w:t>بازهم</w:t>
      </w:r>
      <w:r>
        <w:rPr>
          <w:rFonts w:hint="cs"/>
          <w:rtl/>
        </w:rPr>
        <w:t xml:space="preserve"> روی دیدگاه ما آن را می‌گیرد</w:t>
      </w:r>
      <w:r w:rsidR="004B5D61">
        <w:rPr>
          <w:rFonts w:hint="cs"/>
          <w:rtl/>
        </w:rPr>
        <w:t>؛</w:t>
      </w:r>
      <w:r>
        <w:rPr>
          <w:rFonts w:hint="cs"/>
          <w:rtl/>
        </w:rPr>
        <w:t xml:space="preserve"> برای اینکه معروف و منکر را به معنای عرفی آن حمل کردیم. البته این چون مصداق ندارد، خیلی مهم نیست</w:t>
      </w:r>
      <w:r w:rsidR="004B5D61">
        <w:rPr>
          <w:rFonts w:hint="cs"/>
          <w:rtl/>
        </w:rPr>
        <w:t>؛ اما</w:t>
      </w:r>
      <w:r>
        <w:rPr>
          <w:rFonts w:hint="cs"/>
          <w:rtl/>
        </w:rPr>
        <w:t xml:space="preserve"> اگر مصداق داش</w:t>
      </w:r>
      <w:r w:rsidR="004B5D61">
        <w:rPr>
          <w:rFonts w:hint="cs"/>
          <w:rtl/>
        </w:rPr>
        <w:t>ت بحثش را بیشتر توسعه می‌دادیم.</w:t>
      </w:r>
    </w:p>
    <w:p w:rsidR="00F25121" w:rsidRDefault="00F25121" w:rsidP="003940E0">
      <w:pPr>
        <w:pStyle w:val="Heading1"/>
        <w:rPr>
          <w:rtl/>
        </w:rPr>
      </w:pPr>
      <w:r>
        <w:rPr>
          <w:rFonts w:hint="cs"/>
          <w:rtl/>
        </w:rPr>
        <w:t xml:space="preserve">شرط دوم متعلق </w:t>
      </w:r>
      <w:r w:rsidR="003940E0">
        <w:rPr>
          <w:rFonts w:hint="cs"/>
          <w:rtl/>
        </w:rPr>
        <w:t>امرونهی</w:t>
      </w:r>
      <w:r>
        <w:rPr>
          <w:rFonts w:hint="cs"/>
          <w:rtl/>
        </w:rPr>
        <w:t>: صغیره و کبیره بودن معصیت</w:t>
      </w:r>
    </w:p>
    <w:p w:rsidR="004B5D61" w:rsidRDefault="004B5D61" w:rsidP="001B2AFF">
      <w:pPr>
        <w:rPr>
          <w:rtl/>
        </w:rPr>
      </w:pPr>
      <w:r>
        <w:rPr>
          <w:rFonts w:hint="cs"/>
          <w:rtl/>
        </w:rPr>
        <w:t xml:space="preserve">شرط دومی که </w:t>
      </w:r>
      <w:r w:rsidR="00460C82">
        <w:rPr>
          <w:rFonts w:hint="cs"/>
          <w:rtl/>
        </w:rPr>
        <w:t>در این متعلق ممکن است مطرح باشد</w:t>
      </w:r>
      <w:r>
        <w:rPr>
          <w:rFonts w:hint="cs"/>
          <w:rtl/>
        </w:rPr>
        <w:t xml:space="preserve">، شرط </w:t>
      </w:r>
      <w:r w:rsidR="00460C82">
        <w:rPr>
          <w:rFonts w:hint="cs"/>
          <w:rtl/>
        </w:rPr>
        <w:t>صغیره و کبی</w:t>
      </w:r>
      <w:r>
        <w:rPr>
          <w:rFonts w:hint="cs"/>
          <w:rtl/>
        </w:rPr>
        <w:t>ره بودن است. ممکن است کسی بگوید:</w:t>
      </w:r>
      <w:r w:rsidR="00460C82">
        <w:rPr>
          <w:rFonts w:hint="cs"/>
          <w:rtl/>
        </w:rPr>
        <w:t xml:space="preserve"> وجوب </w:t>
      </w:r>
      <w:r w:rsidR="003940E0">
        <w:rPr>
          <w:rFonts w:hint="cs"/>
          <w:rtl/>
        </w:rPr>
        <w:t>امربه‌معروف</w:t>
      </w:r>
      <w:r w:rsidR="00460C82">
        <w:rPr>
          <w:rFonts w:hint="cs"/>
          <w:rtl/>
        </w:rPr>
        <w:t xml:space="preserve"> و نهی از منکر مال </w:t>
      </w:r>
      <w:r w:rsidR="003940E0">
        <w:rPr>
          <w:rFonts w:hint="cs"/>
          <w:rtl/>
        </w:rPr>
        <w:t>کبایر</w:t>
      </w:r>
      <w:r w:rsidR="00460C82">
        <w:rPr>
          <w:rFonts w:hint="cs"/>
          <w:rtl/>
        </w:rPr>
        <w:t xml:space="preserve"> </w:t>
      </w:r>
      <w:r>
        <w:rPr>
          <w:rFonts w:hint="cs"/>
          <w:rtl/>
        </w:rPr>
        <w:t>و معاصی بزرگ است</w:t>
      </w:r>
      <w:r w:rsidR="00460C82">
        <w:rPr>
          <w:rFonts w:hint="cs"/>
          <w:rtl/>
        </w:rPr>
        <w:t xml:space="preserve"> و معاصی صغیره</w:t>
      </w:r>
      <w:r>
        <w:rPr>
          <w:rFonts w:hint="cs"/>
          <w:rtl/>
        </w:rPr>
        <w:t>، مشمول دلیل نیست و</w:t>
      </w:r>
      <w:r w:rsidR="00460C82">
        <w:rPr>
          <w:rFonts w:hint="cs"/>
          <w:rtl/>
        </w:rPr>
        <w:t xml:space="preserve"> </w:t>
      </w:r>
      <w:r>
        <w:rPr>
          <w:rFonts w:hint="cs"/>
          <w:rtl/>
        </w:rPr>
        <w:t xml:space="preserve">دلیل </w:t>
      </w:r>
      <w:r w:rsidR="003940E0">
        <w:rPr>
          <w:rFonts w:hint="cs"/>
          <w:rtl/>
        </w:rPr>
        <w:t>مثلاً</w:t>
      </w:r>
      <w:r w:rsidR="00460C82">
        <w:rPr>
          <w:rFonts w:hint="cs"/>
          <w:rtl/>
        </w:rPr>
        <w:t xml:space="preserve"> انصراف دارد </w:t>
      </w:r>
      <w:r>
        <w:rPr>
          <w:rFonts w:hint="cs"/>
          <w:rtl/>
        </w:rPr>
        <w:t>یا اهمیتی ندارد.</w:t>
      </w:r>
    </w:p>
    <w:p w:rsidR="0049455F" w:rsidRDefault="00460C82" w:rsidP="001B2AFF">
      <w:pPr>
        <w:rPr>
          <w:rtl/>
        </w:rPr>
      </w:pPr>
      <w:r>
        <w:rPr>
          <w:rFonts w:hint="cs"/>
          <w:rtl/>
        </w:rPr>
        <w:t xml:space="preserve">این </w:t>
      </w:r>
      <w:r w:rsidR="003940E0">
        <w:rPr>
          <w:rFonts w:hint="cs"/>
          <w:rtl/>
        </w:rPr>
        <w:t>به‌عنوان</w:t>
      </w:r>
      <w:r w:rsidR="004B5D61">
        <w:rPr>
          <w:rFonts w:hint="cs"/>
          <w:rtl/>
        </w:rPr>
        <w:t xml:space="preserve"> دومین شرط در متعلق، </w:t>
      </w:r>
      <w:r>
        <w:rPr>
          <w:rFonts w:hint="cs"/>
          <w:rtl/>
        </w:rPr>
        <w:t xml:space="preserve">یک توهم است. </w:t>
      </w:r>
      <w:r w:rsidR="004B5D61">
        <w:rPr>
          <w:rFonts w:hint="cs"/>
          <w:rtl/>
        </w:rPr>
        <w:t>این هم بحث زیادی ندارد و</w:t>
      </w:r>
      <w:r>
        <w:rPr>
          <w:rFonts w:hint="cs"/>
          <w:rtl/>
        </w:rPr>
        <w:t xml:space="preserve"> جوابش این است که اطلاق معروف و منکر چه در سطح واجبات و محرمات </w:t>
      </w:r>
      <w:r w:rsidR="004B5D61">
        <w:rPr>
          <w:rFonts w:hint="cs"/>
          <w:rtl/>
        </w:rPr>
        <w:t>و چه</w:t>
      </w:r>
      <w:r>
        <w:rPr>
          <w:rFonts w:hint="cs"/>
          <w:rtl/>
        </w:rPr>
        <w:t xml:space="preserve"> در سطح مستحبات و مکروهات</w:t>
      </w:r>
      <w:r w:rsidR="004B5D61">
        <w:rPr>
          <w:rFonts w:hint="cs"/>
          <w:rtl/>
        </w:rPr>
        <w:t>،</w:t>
      </w:r>
      <w:r>
        <w:rPr>
          <w:rFonts w:hint="cs"/>
          <w:rtl/>
        </w:rPr>
        <w:t xml:space="preserve"> جای خودش محفوظ است و وجهی برای اینکه این‌ها را منصر</w:t>
      </w:r>
      <w:r w:rsidR="004B5D61">
        <w:rPr>
          <w:rFonts w:hint="cs"/>
          <w:rtl/>
        </w:rPr>
        <w:t xml:space="preserve">ف به </w:t>
      </w:r>
      <w:r w:rsidR="003940E0">
        <w:rPr>
          <w:rFonts w:hint="cs"/>
          <w:rtl/>
        </w:rPr>
        <w:t>صغایر</w:t>
      </w:r>
      <w:r w:rsidR="004B5D61">
        <w:rPr>
          <w:rFonts w:hint="cs"/>
          <w:rtl/>
        </w:rPr>
        <w:t xml:space="preserve"> و </w:t>
      </w:r>
      <w:r w:rsidR="003940E0">
        <w:rPr>
          <w:rFonts w:hint="cs"/>
          <w:rtl/>
        </w:rPr>
        <w:t>کبایر</w:t>
      </w:r>
      <w:r w:rsidR="004B5D61">
        <w:rPr>
          <w:rFonts w:hint="cs"/>
          <w:rtl/>
        </w:rPr>
        <w:t xml:space="preserve"> ب</w:t>
      </w:r>
      <w:r w:rsidR="007A423E">
        <w:rPr>
          <w:rFonts w:hint="cs"/>
          <w:rtl/>
        </w:rPr>
        <w:t>دانیم</w:t>
      </w:r>
      <w:r w:rsidR="004B5D61">
        <w:rPr>
          <w:rFonts w:hint="cs"/>
          <w:rtl/>
        </w:rPr>
        <w:t xml:space="preserve"> ن</w:t>
      </w:r>
      <w:r w:rsidR="007A423E">
        <w:rPr>
          <w:rFonts w:hint="cs"/>
          <w:rtl/>
        </w:rPr>
        <w:t>یست</w:t>
      </w:r>
      <w:r w:rsidR="004B5D61">
        <w:rPr>
          <w:rFonts w:hint="cs"/>
          <w:rtl/>
        </w:rPr>
        <w:t>. معروف</w:t>
      </w:r>
      <w:r w:rsidR="003940E0">
        <w:rPr>
          <w:rFonts w:hint="cs"/>
          <w:rtl/>
        </w:rPr>
        <w:t>،</w:t>
      </w:r>
      <w:r w:rsidR="004B5D61">
        <w:rPr>
          <w:rFonts w:hint="cs"/>
          <w:rtl/>
        </w:rPr>
        <w:t xml:space="preserve"> معروف است و</w:t>
      </w:r>
      <w:r>
        <w:rPr>
          <w:rFonts w:hint="cs"/>
          <w:rtl/>
        </w:rPr>
        <w:t xml:space="preserve"> منکر هم منکر. این روشن است</w:t>
      </w:r>
      <w:r w:rsidR="0049455F">
        <w:rPr>
          <w:rFonts w:hint="cs"/>
          <w:rtl/>
        </w:rPr>
        <w:t>.</w:t>
      </w:r>
    </w:p>
    <w:p w:rsidR="00F25121" w:rsidRPr="003940E0" w:rsidRDefault="00F25121" w:rsidP="003940E0">
      <w:pPr>
        <w:pStyle w:val="Heading2"/>
        <w:rPr>
          <w:rtl/>
        </w:rPr>
      </w:pPr>
      <w:r w:rsidRPr="003940E0">
        <w:rPr>
          <w:rFonts w:hint="cs"/>
          <w:rtl/>
        </w:rPr>
        <w:t xml:space="preserve">نقش صغیره و کبیره بودن معصیت موقع تزاحم </w:t>
      </w:r>
      <w:r w:rsidR="003940E0">
        <w:rPr>
          <w:rFonts w:hint="cs"/>
          <w:rtl/>
        </w:rPr>
        <w:t>امرونهی</w:t>
      </w:r>
      <w:r w:rsidRPr="003940E0">
        <w:rPr>
          <w:rFonts w:hint="cs"/>
          <w:rtl/>
        </w:rPr>
        <w:t xml:space="preserve"> با مفسده</w:t>
      </w:r>
    </w:p>
    <w:p w:rsidR="003F0251" w:rsidRDefault="003940E0" w:rsidP="001B2AFF">
      <w:pPr>
        <w:rPr>
          <w:rtl/>
        </w:rPr>
      </w:pPr>
      <w:r>
        <w:rPr>
          <w:rFonts w:hint="cs"/>
          <w:rtl/>
        </w:rPr>
        <w:t>ملاحظه‌ای</w:t>
      </w:r>
      <w:r w:rsidR="00460C82">
        <w:rPr>
          <w:rFonts w:hint="cs"/>
          <w:rtl/>
        </w:rPr>
        <w:t xml:space="preserve"> که </w:t>
      </w:r>
      <w:r w:rsidR="004B5D61">
        <w:rPr>
          <w:rFonts w:hint="cs"/>
          <w:rtl/>
        </w:rPr>
        <w:t>اینجا وجود دارد این است که اگر</w:t>
      </w:r>
      <w:r w:rsidR="007A423E">
        <w:rPr>
          <w:rFonts w:hint="cs"/>
          <w:rtl/>
        </w:rPr>
        <w:t xml:space="preserve"> تزاحمی پیدا شد و</w:t>
      </w:r>
      <w:r w:rsidR="00460C82">
        <w:rPr>
          <w:rFonts w:hint="cs"/>
          <w:rtl/>
        </w:rPr>
        <w:t xml:space="preserve"> </w:t>
      </w:r>
      <w:r>
        <w:rPr>
          <w:rFonts w:hint="cs"/>
          <w:rtl/>
        </w:rPr>
        <w:t>امرونهی</w:t>
      </w:r>
      <w:r w:rsidR="00460C82">
        <w:rPr>
          <w:rFonts w:hint="cs"/>
          <w:rtl/>
        </w:rPr>
        <w:t xml:space="preserve"> کردند</w:t>
      </w:r>
      <w:r w:rsidR="007A423E">
        <w:rPr>
          <w:rFonts w:hint="cs"/>
          <w:rtl/>
        </w:rPr>
        <w:t xml:space="preserve"> و</w:t>
      </w:r>
      <w:r w:rsidR="00460C82">
        <w:rPr>
          <w:rFonts w:hint="cs"/>
          <w:rtl/>
        </w:rPr>
        <w:t xml:space="preserve"> </w:t>
      </w:r>
      <w:r>
        <w:rPr>
          <w:rFonts w:hint="cs"/>
          <w:rtl/>
        </w:rPr>
        <w:t>مفسده‌ای</w:t>
      </w:r>
      <w:r w:rsidR="007A423E">
        <w:rPr>
          <w:rFonts w:hint="cs"/>
          <w:rtl/>
        </w:rPr>
        <w:t xml:space="preserve"> در آن پیدا شد (</w:t>
      </w:r>
      <w:r>
        <w:rPr>
          <w:rFonts w:hint="cs"/>
          <w:rtl/>
        </w:rPr>
        <w:t>بعداً</w:t>
      </w:r>
      <w:r w:rsidR="00460C82">
        <w:rPr>
          <w:rFonts w:hint="cs"/>
          <w:rtl/>
        </w:rPr>
        <w:t xml:space="preserve"> خواهیم گفت </w:t>
      </w:r>
      <w:r w:rsidR="007A423E">
        <w:rPr>
          <w:rFonts w:hint="cs"/>
          <w:rtl/>
        </w:rPr>
        <w:t xml:space="preserve">که </w:t>
      </w:r>
      <w:r w:rsidR="00460C82">
        <w:rPr>
          <w:rFonts w:hint="cs"/>
          <w:rtl/>
        </w:rPr>
        <w:t>عدم مفسده از باب تزاحم است</w:t>
      </w:r>
      <w:r w:rsidR="007A423E">
        <w:rPr>
          <w:rFonts w:hint="cs"/>
          <w:rtl/>
        </w:rPr>
        <w:t>)</w:t>
      </w:r>
      <w:r w:rsidR="00460C82">
        <w:rPr>
          <w:rFonts w:hint="cs"/>
          <w:rtl/>
        </w:rPr>
        <w:t xml:space="preserve"> </w:t>
      </w:r>
      <w:r>
        <w:rPr>
          <w:rFonts w:hint="cs"/>
          <w:rtl/>
        </w:rPr>
        <w:t>آن‌وقت</w:t>
      </w:r>
      <w:r w:rsidR="0049455F">
        <w:rPr>
          <w:rFonts w:hint="cs"/>
          <w:rtl/>
        </w:rPr>
        <w:t xml:space="preserve"> کبیره و صغیره بودن گناه نقش دارد.</w:t>
      </w:r>
      <w:r w:rsidR="00460C82">
        <w:rPr>
          <w:rFonts w:hint="cs"/>
          <w:rtl/>
        </w:rPr>
        <w:t xml:space="preserve"> البته ممکن است که گناه</w:t>
      </w:r>
      <w:r w:rsidR="0049455F">
        <w:rPr>
          <w:rFonts w:hint="cs"/>
          <w:rtl/>
        </w:rPr>
        <w:t>ی</w:t>
      </w:r>
      <w:r w:rsidR="00460C82">
        <w:rPr>
          <w:rFonts w:hint="cs"/>
          <w:rtl/>
        </w:rPr>
        <w:t xml:space="preserve"> بسیار مهم </w:t>
      </w:r>
      <w:r w:rsidR="0049455F">
        <w:rPr>
          <w:rFonts w:hint="cs"/>
          <w:rtl/>
        </w:rPr>
        <w:t>باشد و امر که می‌خواهد بکند، یک مفسده کوچکی هم داشته باشد؛ اما آن مفسده کوچک،</w:t>
      </w:r>
      <w:r w:rsidR="00460C82">
        <w:rPr>
          <w:rFonts w:hint="cs"/>
          <w:rtl/>
        </w:rPr>
        <w:t xml:space="preserve"> وجوب </w:t>
      </w:r>
      <w:r>
        <w:rPr>
          <w:rFonts w:hint="cs"/>
          <w:rtl/>
        </w:rPr>
        <w:t>امربه‌معروف</w:t>
      </w:r>
      <w:r w:rsidR="00460C82">
        <w:rPr>
          <w:rFonts w:hint="cs"/>
          <w:rtl/>
        </w:rPr>
        <w:t xml:space="preserve"> را </w:t>
      </w:r>
      <w:r w:rsidR="0049455F">
        <w:rPr>
          <w:rFonts w:hint="cs"/>
          <w:rtl/>
        </w:rPr>
        <w:t xml:space="preserve">کنار </w:t>
      </w:r>
      <w:r>
        <w:rPr>
          <w:rFonts w:hint="cs"/>
          <w:rtl/>
        </w:rPr>
        <w:t>نمی‌زند</w:t>
      </w:r>
      <w:r w:rsidR="003F0251">
        <w:rPr>
          <w:rFonts w:hint="cs"/>
          <w:rtl/>
        </w:rPr>
        <w:t>.</w:t>
      </w:r>
    </w:p>
    <w:p w:rsidR="003F0251" w:rsidRDefault="0049455F" w:rsidP="001B2AFF">
      <w:pPr>
        <w:rPr>
          <w:rtl/>
        </w:rPr>
      </w:pPr>
      <w:r>
        <w:rPr>
          <w:rFonts w:hint="cs"/>
          <w:rtl/>
        </w:rPr>
        <w:lastRenderedPageBreak/>
        <w:t>گاهی</w:t>
      </w:r>
      <w:r w:rsidR="00460C82">
        <w:rPr>
          <w:rFonts w:hint="cs"/>
          <w:rtl/>
        </w:rPr>
        <w:t xml:space="preserve"> گناه</w:t>
      </w:r>
      <w:r>
        <w:rPr>
          <w:rFonts w:hint="cs"/>
          <w:rtl/>
        </w:rPr>
        <w:t>ی معمولی است و</w:t>
      </w:r>
      <w:r w:rsidR="00460C82">
        <w:rPr>
          <w:rFonts w:hint="cs"/>
          <w:rtl/>
        </w:rPr>
        <w:t xml:space="preserve"> </w:t>
      </w:r>
      <w:r w:rsidR="003940E0">
        <w:rPr>
          <w:rFonts w:hint="cs"/>
          <w:rtl/>
        </w:rPr>
        <w:t>مفسده‌ای</w:t>
      </w:r>
      <w:r w:rsidR="00460C82">
        <w:rPr>
          <w:rFonts w:hint="cs"/>
          <w:rtl/>
        </w:rPr>
        <w:t xml:space="preserve"> که پیدا </w:t>
      </w:r>
      <w:r w:rsidR="003940E0">
        <w:rPr>
          <w:rFonts w:hint="cs"/>
          <w:rtl/>
        </w:rPr>
        <w:t>می‌شود</w:t>
      </w:r>
      <w:r w:rsidR="00460C82">
        <w:rPr>
          <w:rFonts w:hint="cs"/>
          <w:rtl/>
        </w:rPr>
        <w:t xml:space="preserve">، وجوب </w:t>
      </w:r>
      <w:r w:rsidR="003940E0">
        <w:rPr>
          <w:rFonts w:hint="cs"/>
          <w:rtl/>
        </w:rPr>
        <w:t>امربه‌معروف</w:t>
      </w:r>
      <w:r w:rsidR="00460C82">
        <w:rPr>
          <w:rFonts w:hint="cs"/>
          <w:rtl/>
        </w:rPr>
        <w:t xml:space="preserve"> را </w:t>
      </w:r>
      <w:r w:rsidR="003940E0">
        <w:rPr>
          <w:rFonts w:hint="cs"/>
          <w:rtl/>
        </w:rPr>
        <w:t>تحت‌الشعاع</w:t>
      </w:r>
      <w:r w:rsidR="00460C82">
        <w:rPr>
          <w:rFonts w:hint="cs"/>
          <w:rtl/>
        </w:rPr>
        <w:t xml:space="preserve"> قرار می‌دهد. در توازن </w:t>
      </w:r>
      <w:r w:rsidR="003940E0">
        <w:rPr>
          <w:rFonts w:hint="cs"/>
          <w:rtl/>
        </w:rPr>
        <w:t>امربه‌معروف</w:t>
      </w:r>
      <w:r w:rsidR="00460C82">
        <w:rPr>
          <w:rFonts w:hint="cs"/>
          <w:rtl/>
        </w:rPr>
        <w:t xml:space="preserve"> و نهی از منکر و تزاحم آن</w:t>
      </w:r>
      <w:r>
        <w:rPr>
          <w:rFonts w:hint="cs"/>
          <w:rtl/>
        </w:rPr>
        <w:t xml:space="preserve"> با عناوینی که گاهی پیدا </w:t>
      </w:r>
      <w:r w:rsidR="003940E0">
        <w:rPr>
          <w:rFonts w:hint="cs"/>
          <w:rtl/>
        </w:rPr>
        <w:t>می‌شود</w:t>
      </w:r>
      <w:r>
        <w:rPr>
          <w:rFonts w:hint="cs"/>
          <w:rtl/>
        </w:rPr>
        <w:t>،</w:t>
      </w:r>
      <w:r w:rsidR="00460C82">
        <w:rPr>
          <w:rFonts w:hint="cs"/>
          <w:rtl/>
        </w:rPr>
        <w:t xml:space="preserve"> صغیره و کبیره بودن </w:t>
      </w:r>
      <w:r>
        <w:rPr>
          <w:rFonts w:hint="cs"/>
          <w:rtl/>
        </w:rPr>
        <w:t>معروف و منکر نقش دارد</w:t>
      </w:r>
      <w:r w:rsidR="003F0251">
        <w:rPr>
          <w:rFonts w:hint="cs"/>
          <w:rtl/>
        </w:rPr>
        <w:t xml:space="preserve">؛ اما </w:t>
      </w:r>
      <w:r w:rsidR="00460C82">
        <w:rPr>
          <w:rFonts w:hint="cs"/>
          <w:rtl/>
        </w:rPr>
        <w:t xml:space="preserve">در اینکه اصل </w:t>
      </w:r>
      <w:r w:rsidR="003940E0">
        <w:rPr>
          <w:rFonts w:hint="cs"/>
          <w:rtl/>
        </w:rPr>
        <w:t>امربه‌معروف</w:t>
      </w:r>
      <w:r w:rsidR="00460C82">
        <w:rPr>
          <w:rFonts w:hint="cs"/>
          <w:rtl/>
        </w:rPr>
        <w:t xml:space="preserve"> و نهی از منکر </w:t>
      </w:r>
      <w:r w:rsidR="003F0251">
        <w:rPr>
          <w:rFonts w:hint="cs"/>
          <w:rtl/>
        </w:rPr>
        <w:t>برای</w:t>
      </w:r>
      <w:r w:rsidR="00460C82">
        <w:rPr>
          <w:rFonts w:hint="cs"/>
          <w:rtl/>
        </w:rPr>
        <w:t xml:space="preserve"> </w:t>
      </w:r>
      <w:r w:rsidR="003940E0">
        <w:rPr>
          <w:rFonts w:hint="cs"/>
          <w:rtl/>
        </w:rPr>
        <w:t>کبایر</w:t>
      </w:r>
      <w:r w:rsidR="00460C82">
        <w:rPr>
          <w:rFonts w:hint="cs"/>
          <w:rtl/>
        </w:rPr>
        <w:t xml:space="preserve"> </w:t>
      </w:r>
      <w:r w:rsidR="003F0251">
        <w:rPr>
          <w:rFonts w:hint="cs"/>
          <w:rtl/>
        </w:rPr>
        <w:t xml:space="preserve">باشد یا </w:t>
      </w:r>
      <w:r w:rsidR="003940E0">
        <w:rPr>
          <w:rFonts w:hint="cs"/>
          <w:rtl/>
        </w:rPr>
        <w:t>صغایر</w:t>
      </w:r>
      <w:r w:rsidR="003F0251">
        <w:rPr>
          <w:rFonts w:hint="cs"/>
          <w:rtl/>
        </w:rPr>
        <w:t xml:space="preserve">، </w:t>
      </w:r>
      <w:r w:rsidR="00460C82">
        <w:rPr>
          <w:rFonts w:hint="cs"/>
          <w:rtl/>
        </w:rPr>
        <w:t xml:space="preserve">فرقی نمی‌کند. </w:t>
      </w:r>
      <w:r w:rsidR="003940E0">
        <w:rPr>
          <w:rFonts w:hint="cs"/>
          <w:rtl/>
        </w:rPr>
        <w:t>همان‌طور</w:t>
      </w:r>
      <w:r w:rsidR="00460C82">
        <w:rPr>
          <w:rFonts w:hint="cs"/>
          <w:rtl/>
        </w:rPr>
        <w:t xml:space="preserve"> که معصیت بودن هم اینکه به فتوا باشد یا احتیاط واجب</w:t>
      </w:r>
      <w:r w:rsidR="003F0251">
        <w:rPr>
          <w:rFonts w:hint="cs"/>
          <w:rtl/>
        </w:rPr>
        <w:t>،</w:t>
      </w:r>
      <w:r w:rsidR="00460C82">
        <w:rPr>
          <w:rFonts w:hint="cs"/>
          <w:rtl/>
        </w:rPr>
        <w:t xml:space="preserve"> </w:t>
      </w:r>
      <w:r w:rsidR="003940E0">
        <w:rPr>
          <w:rFonts w:hint="cs"/>
          <w:rtl/>
        </w:rPr>
        <w:t>آن‌هم</w:t>
      </w:r>
      <w:r w:rsidR="00460C82">
        <w:rPr>
          <w:rFonts w:hint="cs"/>
          <w:rtl/>
        </w:rPr>
        <w:t xml:space="preserve"> فرقی نمی‌کند. مگر اینکه احتیاط واجب را </w:t>
      </w:r>
      <w:r w:rsidR="003F0251">
        <w:rPr>
          <w:rFonts w:hint="cs"/>
          <w:rtl/>
        </w:rPr>
        <w:t xml:space="preserve">به کس دیگری </w:t>
      </w:r>
      <w:r w:rsidR="00460C82">
        <w:rPr>
          <w:rFonts w:hint="cs"/>
          <w:rtl/>
        </w:rPr>
        <w:t>مراجعه کند</w:t>
      </w:r>
      <w:r w:rsidR="003F0251">
        <w:rPr>
          <w:rFonts w:hint="cs"/>
          <w:rtl/>
        </w:rPr>
        <w:t>؛</w:t>
      </w:r>
      <w:r w:rsidR="00460C82">
        <w:rPr>
          <w:rFonts w:hint="cs"/>
          <w:rtl/>
        </w:rPr>
        <w:t xml:space="preserve"> یعن</w:t>
      </w:r>
      <w:r w:rsidR="003F0251">
        <w:rPr>
          <w:rFonts w:hint="cs"/>
          <w:rtl/>
        </w:rPr>
        <w:t xml:space="preserve">ی قائلی باشد و به او مراجعه </w:t>
      </w:r>
      <w:r w:rsidR="00460C82">
        <w:rPr>
          <w:rFonts w:hint="cs"/>
          <w:rtl/>
        </w:rPr>
        <w:t>کند</w:t>
      </w:r>
      <w:r w:rsidR="003F0251">
        <w:rPr>
          <w:rFonts w:hint="cs"/>
          <w:rtl/>
        </w:rPr>
        <w:t>؛ اما</w:t>
      </w:r>
      <w:r w:rsidR="00460C82">
        <w:rPr>
          <w:rFonts w:hint="cs"/>
          <w:rtl/>
        </w:rPr>
        <w:t xml:space="preserve"> اگر فرض بگیریم</w:t>
      </w:r>
      <w:r w:rsidR="003F0251">
        <w:rPr>
          <w:rFonts w:hint="cs"/>
          <w:rtl/>
        </w:rPr>
        <w:t xml:space="preserve"> که</w:t>
      </w:r>
      <w:r w:rsidR="00460C82">
        <w:rPr>
          <w:rFonts w:hint="cs"/>
          <w:rtl/>
        </w:rPr>
        <w:t xml:space="preserve"> همه </w:t>
      </w:r>
      <w:r w:rsidR="003F0251">
        <w:rPr>
          <w:rFonts w:hint="cs"/>
          <w:rtl/>
        </w:rPr>
        <w:t xml:space="preserve">در یک </w:t>
      </w:r>
      <w:r w:rsidR="003940E0">
        <w:rPr>
          <w:rFonts w:hint="cs"/>
          <w:rtl/>
        </w:rPr>
        <w:t>مسئله‌ای</w:t>
      </w:r>
      <w:r w:rsidR="003F0251">
        <w:rPr>
          <w:rFonts w:hint="cs"/>
          <w:rtl/>
        </w:rPr>
        <w:t xml:space="preserve"> احتیاط واجب دارند؛ </w:t>
      </w:r>
      <w:r w:rsidR="003940E0">
        <w:rPr>
          <w:rFonts w:hint="cs"/>
          <w:rtl/>
        </w:rPr>
        <w:t>مثلاً</w:t>
      </w:r>
      <w:r w:rsidR="00460C82">
        <w:rPr>
          <w:rFonts w:hint="cs"/>
          <w:rtl/>
        </w:rPr>
        <w:t xml:space="preserve"> در حلق لحیه</w:t>
      </w:r>
      <w:r w:rsidR="003F0251">
        <w:rPr>
          <w:rFonts w:hint="cs"/>
          <w:rtl/>
        </w:rPr>
        <w:t xml:space="preserve">، </w:t>
      </w:r>
      <w:r w:rsidR="00460C82">
        <w:rPr>
          <w:rFonts w:hint="cs"/>
          <w:rtl/>
        </w:rPr>
        <w:t xml:space="preserve">باز این جای </w:t>
      </w:r>
      <w:r w:rsidR="003940E0">
        <w:rPr>
          <w:rFonts w:hint="cs"/>
          <w:rtl/>
        </w:rPr>
        <w:t>امربه‌معروف</w:t>
      </w:r>
      <w:r w:rsidR="003F0251">
        <w:rPr>
          <w:rFonts w:hint="cs"/>
          <w:rtl/>
        </w:rPr>
        <w:t xml:space="preserve"> و نهی از منکر است.</w:t>
      </w:r>
    </w:p>
    <w:p w:rsidR="008A062E" w:rsidRDefault="00460C82" w:rsidP="001B2AFF">
      <w:pPr>
        <w:rPr>
          <w:rtl/>
        </w:rPr>
      </w:pPr>
      <w:r>
        <w:rPr>
          <w:rFonts w:hint="cs"/>
          <w:rtl/>
        </w:rPr>
        <w:t xml:space="preserve">بنابراین صغیره و کبیره فرقی نمی‌کند. اینکه بر اساس فتوا منکر و معروف باشد، یا احتیاط واجب باشد، فرقی نمی‌کند. </w:t>
      </w:r>
      <w:r w:rsidR="003F0251">
        <w:rPr>
          <w:rFonts w:hint="cs"/>
          <w:rtl/>
        </w:rPr>
        <w:t>مگر</w:t>
      </w:r>
      <w:r>
        <w:rPr>
          <w:rFonts w:hint="cs"/>
          <w:rtl/>
        </w:rPr>
        <w:t xml:space="preserve"> اینکه احتیاط واجبی باشد که ناشی از تردد مجتهد </w:t>
      </w:r>
      <w:r w:rsidR="003F0251">
        <w:rPr>
          <w:rFonts w:hint="cs"/>
          <w:rtl/>
        </w:rPr>
        <w:t>است</w:t>
      </w:r>
      <w:r>
        <w:rPr>
          <w:rFonts w:hint="cs"/>
          <w:rtl/>
        </w:rPr>
        <w:t>.</w:t>
      </w:r>
      <w:r w:rsidR="003F0251">
        <w:rPr>
          <w:rFonts w:hint="cs"/>
          <w:rtl/>
        </w:rPr>
        <w:t xml:space="preserve"> در ای</w:t>
      </w:r>
      <w:r>
        <w:rPr>
          <w:rFonts w:hint="cs"/>
          <w:rtl/>
        </w:rPr>
        <w:t>ن</w:t>
      </w:r>
      <w:r w:rsidR="003F0251">
        <w:rPr>
          <w:rFonts w:hint="cs"/>
          <w:rtl/>
        </w:rPr>
        <w:t xml:space="preserve"> صورت</w:t>
      </w:r>
      <w:r>
        <w:rPr>
          <w:rFonts w:hint="cs"/>
          <w:rtl/>
        </w:rPr>
        <w:t xml:space="preserve"> ممکن است کسی بگوید</w:t>
      </w:r>
      <w:r w:rsidR="008A062E">
        <w:rPr>
          <w:rFonts w:hint="cs"/>
          <w:rtl/>
        </w:rPr>
        <w:t>:</w:t>
      </w:r>
      <w:r>
        <w:rPr>
          <w:rFonts w:hint="cs"/>
          <w:rtl/>
        </w:rPr>
        <w:t xml:space="preserve"> شاید معروف و م</w:t>
      </w:r>
      <w:r w:rsidR="008A062E">
        <w:rPr>
          <w:rFonts w:hint="cs"/>
          <w:rtl/>
        </w:rPr>
        <w:t>نکر نباشد. فقط در این یک شبهه</w:t>
      </w:r>
      <w:r>
        <w:rPr>
          <w:rFonts w:hint="cs"/>
          <w:rtl/>
        </w:rPr>
        <w:t xml:space="preserve"> ممکن است باشد. </w:t>
      </w:r>
      <w:r w:rsidR="008A062E">
        <w:rPr>
          <w:rFonts w:hint="cs"/>
          <w:rtl/>
        </w:rPr>
        <w:t xml:space="preserve">جواب </w:t>
      </w:r>
      <w:r>
        <w:rPr>
          <w:rFonts w:hint="cs"/>
          <w:rtl/>
        </w:rPr>
        <w:t>ای</w:t>
      </w:r>
      <w:r w:rsidR="008A062E">
        <w:rPr>
          <w:rFonts w:hint="cs"/>
          <w:rtl/>
        </w:rPr>
        <w:t>ن شبهه هم این است که</w:t>
      </w:r>
      <w:r>
        <w:rPr>
          <w:rFonts w:hint="cs"/>
          <w:rtl/>
        </w:rPr>
        <w:t xml:space="preserve"> فرض این است </w:t>
      </w:r>
      <w:r w:rsidR="008A062E">
        <w:rPr>
          <w:rFonts w:hint="cs"/>
          <w:rtl/>
        </w:rPr>
        <w:t>تا مؤ</w:t>
      </w:r>
      <w:r>
        <w:rPr>
          <w:rFonts w:hint="cs"/>
          <w:rtl/>
        </w:rPr>
        <w:t>م</w:t>
      </w:r>
      <w:r w:rsidR="008A062E">
        <w:rPr>
          <w:rFonts w:hint="cs"/>
          <w:rtl/>
        </w:rPr>
        <w:t>ِّ</w:t>
      </w:r>
      <w:r>
        <w:rPr>
          <w:rFonts w:hint="cs"/>
          <w:rtl/>
        </w:rPr>
        <w:t>نی ندارد، عقل می‌گوید</w:t>
      </w:r>
      <w:r w:rsidR="008A062E">
        <w:rPr>
          <w:rFonts w:hint="cs"/>
          <w:rtl/>
        </w:rPr>
        <w:t xml:space="preserve">: باید احتیاط </w:t>
      </w:r>
      <w:r>
        <w:rPr>
          <w:rFonts w:hint="cs"/>
          <w:rtl/>
        </w:rPr>
        <w:t xml:space="preserve">کند و لذا </w:t>
      </w:r>
      <w:r w:rsidR="008A062E">
        <w:rPr>
          <w:rFonts w:hint="cs"/>
          <w:rtl/>
        </w:rPr>
        <w:t xml:space="preserve">خود شرع </w:t>
      </w:r>
      <w:r>
        <w:rPr>
          <w:rFonts w:hint="cs"/>
          <w:rtl/>
        </w:rPr>
        <w:t>احتیاط عقلی دارد و گفتیم</w:t>
      </w:r>
      <w:r w:rsidR="008A062E">
        <w:rPr>
          <w:rFonts w:hint="cs"/>
          <w:rtl/>
        </w:rPr>
        <w:t>:</w:t>
      </w:r>
      <w:r>
        <w:rPr>
          <w:rFonts w:hint="cs"/>
          <w:rtl/>
        </w:rPr>
        <w:t xml:space="preserve"> احکام عقلی هم می‌تواند معروف و منکر درست کند و لذا بعید است </w:t>
      </w:r>
      <w:r w:rsidR="003940E0">
        <w:rPr>
          <w:rFonts w:hint="cs"/>
          <w:rtl/>
        </w:rPr>
        <w:t>آن‌هم</w:t>
      </w:r>
      <w:r>
        <w:rPr>
          <w:rFonts w:hint="cs"/>
          <w:rtl/>
        </w:rPr>
        <w:t xml:space="preserve"> </w:t>
      </w:r>
      <w:r w:rsidR="008A062E">
        <w:rPr>
          <w:rFonts w:hint="cs"/>
          <w:rtl/>
        </w:rPr>
        <w:t>از آن دایره خارج بشود.</w:t>
      </w:r>
    </w:p>
    <w:p w:rsidR="008A062E" w:rsidRDefault="008A062E" w:rsidP="007B62B7">
      <w:pPr>
        <w:rPr>
          <w:rtl/>
        </w:rPr>
      </w:pPr>
      <w:r>
        <w:rPr>
          <w:rFonts w:hint="cs"/>
          <w:rtl/>
        </w:rPr>
        <w:t>س</w:t>
      </w:r>
      <w:r w:rsidR="007B62B7">
        <w:rPr>
          <w:rFonts w:hint="cs"/>
          <w:rtl/>
        </w:rPr>
        <w:t>ؤال</w:t>
      </w:r>
      <w:r>
        <w:rPr>
          <w:rFonts w:hint="cs"/>
          <w:rtl/>
        </w:rPr>
        <w:t>:</w:t>
      </w:r>
      <w:r w:rsidR="007B62B7">
        <w:rPr>
          <w:rFonts w:hint="cs"/>
          <w:rtl/>
        </w:rPr>
        <w:t xml:space="preserve"> این چه نوع احتیاطی است و حرمت آن بر چه اساسی است؟</w:t>
      </w:r>
    </w:p>
    <w:p w:rsidR="002157A1" w:rsidRDefault="008A062E" w:rsidP="001B2AFF">
      <w:pPr>
        <w:rPr>
          <w:rtl/>
        </w:rPr>
      </w:pPr>
      <w:r>
        <w:rPr>
          <w:rFonts w:hint="cs"/>
          <w:rtl/>
        </w:rPr>
        <w:t>ج</w:t>
      </w:r>
      <w:r w:rsidR="007B62B7">
        <w:rPr>
          <w:rFonts w:hint="cs"/>
          <w:rtl/>
        </w:rPr>
        <w:t>واب</w:t>
      </w:r>
      <w:r>
        <w:rPr>
          <w:rFonts w:hint="cs"/>
          <w:rtl/>
        </w:rPr>
        <w:t>: ا</w:t>
      </w:r>
      <w:r w:rsidR="00460C82">
        <w:rPr>
          <w:rFonts w:hint="cs"/>
          <w:rtl/>
        </w:rPr>
        <w:t xml:space="preserve">حتیاط در </w:t>
      </w:r>
      <w:r>
        <w:rPr>
          <w:rFonts w:hint="cs"/>
          <w:rtl/>
        </w:rPr>
        <w:t>عمل است.</w:t>
      </w:r>
      <w:r w:rsidR="00460C82">
        <w:rPr>
          <w:rFonts w:hint="cs"/>
          <w:rtl/>
        </w:rPr>
        <w:t xml:space="preserve"> حرمت آن عمل بر اساس فتوا نیست</w:t>
      </w:r>
      <w:r>
        <w:rPr>
          <w:rFonts w:hint="cs"/>
          <w:rtl/>
        </w:rPr>
        <w:t xml:space="preserve">؛ بلکه </w:t>
      </w:r>
      <w:r w:rsidR="003940E0">
        <w:rPr>
          <w:rFonts w:hint="cs"/>
          <w:rtl/>
        </w:rPr>
        <w:t>بر اساس</w:t>
      </w:r>
      <w:r w:rsidR="00460C82">
        <w:rPr>
          <w:rFonts w:hint="cs"/>
          <w:rtl/>
        </w:rPr>
        <w:t xml:space="preserve"> احتیاط وا</w:t>
      </w:r>
      <w:r>
        <w:rPr>
          <w:rFonts w:hint="cs"/>
          <w:rtl/>
        </w:rPr>
        <w:t>جب است. احتیاط واجب چند نوع است که</w:t>
      </w:r>
      <w:r w:rsidR="00460C82">
        <w:rPr>
          <w:rFonts w:hint="cs"/>
          <w:rtl/>
        </w:rPr>
        <w:t xml:space="preserve"> یک نوع آن ا</w:t>
      </w:r>
      <w:r>
        <w:rPr>
          <w:rFonts w:hint="cs"/>
          <w:rtl/>
        </w:rPr>
        <w:t>ین است که مجتهد نمی‌تواند بفهمد و</w:t>
      </w:r>
      <w:r w:rsidR="00460C82">
        <w:rPr>
          <w:rFonts w:hint="cs"/>
          <w:rtl/>
        </w:rPr>
        <w:t xml:space="preserve"> می‌گوید</w:t>
      </w:r>
      <w:r>
        <w:rPr>
          <w:rFonts w:hint="cs"/>
          <w:rtl/>
        </w:rPr>
        <w:t>:</w:t>
      </w:r>
      <w:r w:rsidR="00460C82">
        <w:rPr>
          <w:rFonts w:hint="cs"/>
          <w:rtl/>
        </w:rPr>
        <w:t xml:space="preserve"> من نتوانستم بفهمم. این </w:t>
      </w:r>
      <w:r w:rsidR="003940E0">
        <w:rPr>
          <w:rFonts w:hint="cs"/>
          <w:rtl/>
        </w:rPr>
        <w:t>غیرازآن</w:t>
      </w:r>
      <w:r w:rsidR="00460C82">
        <w:rPr>
          <w:rFonts w:hint="cs"/>
          <w:rtl/>
        </w:rPr>
        <w:t xml:space="preserve"> است که می‌گوید</w:t>
      </w:r>
      <w:r>
        <w:rPr>
          <w:rFonts w:hint="cs"/>
          <w:rtl/>
        </w:rPr>
        <w:t>:</w:t>
      </w:r>
      <w:r w:rsidR="00460C82">
        <w:rPr>
          <w:rFonts w:hint="cs"/>
          <w:rtl/>
        </w:rPr>
        <w:t xml:space="preserve"> من فهمیدم و رسیدم به آن حدی که </w:t>
      </w:r>
      <w:r w:rsidR="002157A1">
        <w:rPr>
          <w:rFonts w:hint="cs"/>
          <w:rtl/>
        </w:rPr>
        <w:t xml:space="preserve">نظر بدهم؛ اما </w:t>
      </w:r>
      <w:r w:rsidR="003940E0">
        <w:rPr>
          <w:rFonts w:hint="cs"/>
          <w:rtl/>
        </w:rPr>
        <w:t>مثلاً</w:t>
      </w:r>
      <w:r w:rsidR="002157A1">
        <w:rPr>
          <w:rFonts w:hint="cs"/>
          <w:rtl/>
        </w:rPr>
        <w:t xml:space="preserve"> </w:t>
      </w:r>
      <w:r w:rsidR="003940E0">
        <w:rPr>
          <w:rFonts w:hint="cs"/>
          <w:rtl/>
        </w:rPr>
        <w:t>جرئت</w:t>
      </w:r>
      <w:r w:rsidR="00460C82">
        <w:rPr>
          <w:rFonts w:hint="cs"/>
          <w:rtl/>
        </w:rPr>
        <w:t xml:space="preserve"> را ندارم یا شهرت جلویم را گرفته</w:t>
      </w:r>
      <w:r w:rsidR="002157A1">
        <w:rPr>
          <w:rFonts w:hint="cs"/>
          <w:rtl/>
        </w:rPr>
        <w:t xml:space="preserve"> است</w:t>
      </w:r>
      <w:r w:rsidR="00460C82">
        <w:rPr>
          <w:rFonts w:hint="cs"/>
          <w:rtl/>
        </w:rPr>
        <w:t xml:space="preserve">. </w:t>
      </w:r>
      <w:r w:rsidR="002157A1">
        <w:rPr>
          <w:rFonts w:hint="cs"/>
          <w:rtl/>
        </w:rPr>
        <w:t xml:space="preserve">این مورد </w:t>
      </w:r>
      <w:r w:rsidR="00460C82">
        <w:rPr>
          <w:rFonts w:hint="cs"/>
          <w:rtl/>
        </w:rPr>
        <w:t xml:space="preserve">کاملاً از جهل </w:t>
      </w:r>
      <w:r w:rsidR="002157A1">
        <w:rPr>
          <w:rFonts w:hint="cs"/>
          <w:rtl/>
        </w:rPr>
        <w:t>بوده</w:t>
      </w:r>
      <w:r w:rsidR="00460C82">
        <w:rPr>
          <w:rFonts w:hint="cs"/>
          <w:rtl/>
        </w:rPr>
        <w:t xml:space="preserve"> </w:t>
      </w:r>
      <w:r w:rsidR="002157A1">
        <w:rPr>
          <w:rFonts w:hint="cs"/>
          <w:rtl/>
        </w:rPr>
        <w:t>و ناتوان در حل مسئله است.</w:t>
      </w:r>
    </w:p>
    <w:p w:rsidR="002157A1" w:rsidRDefault="002157A1" w:rsidP="007B62B7">
      <w:pPr>
        <w:rPr>
          <w:rtl/>
        </w:rPr>
      </w:pPr>
      <w:r>
        <w:rPr>
          <w:rFonts w:hint="cs"/>
          <w:rtl/>
        </w:rPr>
        <w:t>س</w:t>
      </w:r>
      <w:r w:rsidR="007B62B7">
        <w:rPr>
          <w:rFonts w:hint="cs"/>
          <w:rtl/>
        </w:rPr>
        <w:t>ؤال</w:t>
      </w:r>
      <w:r>
        <w:rPr>
          <w:rFonts w:hint="cs"/>
          <w:rtl/>
        </w:rPr>
        <w:t>:</w:t>
      </w:r>
      <w:r w:rsidR="007B62B7">
        <w:rPr>
          <w:rFonts w:hint="cs"/>
          <w:rtl/>
        </w:rPr>
        <w:t xml:space="preserve"> دیدگاه </w:t>
      </w:r>
      <w:r w:rsidR="007B62B7">
        <w:rPr>
          <w:rFonts w:hint="cs"/>
          <w:rtl/>
        </w:rPr>
        <w:t>عقل و سیره</w:t>
      </w:r>
      <w:r w:rsidR="007B62B7">
        <w:rPr>
          <w:rFonts w:hint="cs"/>
          <w:rtl/>
        </w:rPr>
        <w:t xml:space="preserve"> چیست؟</w:t>
      </w:r>
    </w:p>
    <w:p w:rsidR="007B62B7" w:rsidRDefault="002157A1" w:rsidP="007B62B7">
      <w:pPr>
        <w:rPr>
          <w:rFonts w:hint="cs"/>
          <w:rtl/>
        </w:rPr>
      </w:pPr>
      <w:r>
        <w:rPr>
          <w:rFonts w:hint="cs"/>
          <w:rtl/>
        </w:rPr>
        <w:t>ج</w:t>
      </w:r>
      <w:r w:rsidR="007B62B7">
        <w:rPr>
          <w:rFonts w:hint="cs"/>
          <w:rtl/>
        </w:rPr>
        <w:t>واب</w:t>
      </w:r>
      <w:bookmarkStart w:id="0" w:name="_GoBack"/>
      <w:bookmarkEnd w:id="0"/>
      <w:r>
        <w:rPr>
          <w:rFonts w:hint="cs"/>
          <w:rtl/>
        </w:rPr>
        <w:t xml:space="preserve">: </w:t>
      </w:r>
      <w:r w:rsidR="00460C82">
        <w:rPr>
          <w:rFonts w:hint="cs"/>
          <w:rtl/>
        </w:rPr>
        <w:t>اگر این پایه را فرض بگیریم که عقل و سیره می‌گوید</w:t>
      </w:r>
      <w:r w:rsidR="00294090">
        <w:rPr>
          <w:rFonts w:hint="cs"/>
          <w:rtl/>
        </w:rPr>
        <w:t>:</w:t>
      </w:r>
      <w:r w:rsidR="00460C82">
        <w:rPr>
          <w:rFonts w:hint="cs"/>
          <w:rtl/>
        </w:rPr>
        <w:t xml:space="preserve"> آقای مقلد شما باید</w:t>
      </w:r>
      <w:r w:rsidR="00294090">
        <w:rPr>
          <w:rFonts w:hint="cs"/>
          <w:rtl/>
        </w:rPr>
        <w:t xml:space="preserve"> این را توجه بکنید، احتیاط کنید،</w:t>
      </w:r>
      <w:r w:rsidR="00460C82">
        <w:rPr>
          <w:rFonts w:hint="cs"/>
          <w:rtl/>
        </w:rPr>
        <w:t xml:space="preserve"> </w:t>
      </w:r>
      <w:r w:rsidR="003940E0">
        <w:rPr>
          <w:rFonts w:hint="cs"/>
          <w:rtl/>
        </w:rPr>
        <w:t>می‌گوییم</w:t>
      </w:r>
      <w:r w:rsidR="00294090">
        <w:rPr>
          <w:rFonts w:hint="cs"/>
          <w:rtl/>
        </w:rPr>
        <w:t>:</w:t>
      </w:r>
      <w:r w:rsidR="00460C82">
        <w:rPr>
          <w:rFonts w:hint="cs"/>
          <w:rtl/>
        </w:rPr>
        <w:t xml:space="preserve"> این حکمی که او دارد</w:t>
      </w:r>
      <w:r w:rsidR="00294090">
        <w:rPr>
          <w:rFonts w:hint="cs"/>
          <w:rtl/>
        </w:rPr>
        <w:t>،</w:t>
      </w:r>
      <w:r w:rsidR="00460C82">
        <w:rPr>
          <w:rFonts w:hint="cs"/>
          <w:rtl/>
        </w:rPr>
        <w:t xml:space="preserve"> این کافی است برای اینکه این </w:t>
      </w:r>
      <w:r w:rsidR="00294090">
        <w:rPr>
          <w:rFonts w:hint="cs"/>
          <w:rtl/>
        </w:rPr>
        <w:t xml:space="preserve">منکر </w:t>
      </w:r>
      <w:r w:rsidR="00460C82">
        <w:rPr>
          <w:rFonts w:hint="cs"/>
          <w:rtl/>
        </w:rPr>
        <w:t>بشود. اگر بگوییم</w:t>
      </w:r>
      <w:r w:rsidR="00294090">
        <w:rPr>
          <w:rFonts w:hint="cs"/>
          <w:rtl/>
        </w:rPr>
        <w:t xml:space="preserve">: اینجا جای برائت نیست که نیست و </w:t>
      </w:r>
      <w:r w:rsidR="00460C82">
        <w:rPr>
          <w:rFonts w:hint="cs"/>
          <w:rtl/>
        </w:rPr>
        <w:t xml:space="preserve">ادله برائت احتمالاً از این انصراف دارد. اگر </w:t>
      </w:r>
      <w:r w:rsidR="00294090">
        <w:rPr>
          <w:rFonts w:hint="cs"/>
          <w:rtl/>
        </w:rPr>
        <w:t xml:space="preserve">بگوییم: </w:t>
      </w:r>
      <w:r w:rsidR="00460C82">
        <w:rPr>
          <w:rFonts w:hint="cs"/>
          <w:rtl/>
        </w:rPr>
        <w:t xml:space="preserve">برائت عقلی و شرعی جاری نیست که </w:t>
      </w:r>
      <w:r w:rsidR="003940E0">
        <w:rPr>
          <w:rFonts w:hint="cs"/>
          <w:rtl/>
        </w:rPr>
        <w:t>به‌احتمال‌قوی</w:t>
      </w:r>
      <w:r w:rsidR="00460C82">
        <w:rPr>
          <w:rFonts w:hint="cs"/>
          <w:rtl/>
        </w:rPr>
        <w:t xml:space="preserve"> هم جاری نیست و جای احتیاط است، همین کافی است برای اینکه </w:t>
      </w:r>
      <w:r w:rsidR="00294090">
        <w:rPr>
          <w:rFonts w:hint="cs"/>
          <w:rtl/>
        </w:rPr>
        <w:t xml:space="preserve">منکر </w:t>
      </w:r>
      <w:r w:rsidR="00460C82">
        <w:rPr>
          <w:rFonts w:hint="cs"/>
          <w:rtl/>
        </w:rPr>
        <w:t>بشود و دلی</w:t>
      </w:r>
      <w:r w:rsidR="00294090">
        <w:rPr>
          <w:rFonts w:hint="cs"/>
          <w:rtl/>
        </w:rPr>
        <w:t xml:space="preserve">ل بگوید که </w:t>
      </w:r>
      <w:r w:rsidR="003940E0">
        <w:rPr>
          <w:rFonts w:hint="cs"/>
          <w:rtl/>
        </w:rPr>
        <w:t>امرونهی</w:t>
      </w:r>
      <w:r w:rsidR="00294090">
        <w:rPr>
          <w:rFonts w:hint="cs"/>
          <w:rtl/>
        </w:rPr>
        <w:t xml:space="preserve"> بکن؛ </w:t>
      </w:r>
      <w:r w:rsidR="003940E0">
        <w:rPr>
          <w:rFonts w:hint="cs"/>
          <w:rtl/>
        </w:rPr>
        <w:t>بنابر این</w:t>
      </w:r>
      <w:r w:rsidR="003A26D1">
        <w:rPr>
          <w:rFonts w:hint="cs"/>
          <w:rtl/>
        </w:rPr>
        <w:t xml:space="preserve"> وجهی که گفتیم، </w:t>
      </w:r>
      <w:r w:rsidR="00460C82">
        <w:rPr>
          <w:rFonts w:hint="cs"/>
          <w:rtl/>
        </w:rPr>
        <w:t xml:space="preserve">احتیاط عقلی </w:t>
      </w:r>
      <w:r w:rsidR="003940E0">
        <w:rPr>
          <w:rFonts w:hint="cs"/>
          <w:rtl/>
        </w:rPr>
        <w:t>می‌شود</w:t>
      </w:r>
      <w:r w:rsidR="00460C82">
        <w:rPr>
          <w:rFonts w:hint="cs"/>
          <w:rtl/>
        </w:rPr>
        <w:t>.</w:t>
      </w:r>
    </w:p>
    <w:p w:rsidR="003A26D1" w:rsidRDefault="003A26D1" w:rsidP="007B62B7">
      <w:pPr>
        <w:rPr>
          <w:rtl/>
        </w:rPr>
      </w:pPr>
      <w:r>
        <w:rPr>
          <w:rFonts w:hint="cs"/>
          <w:rtl/>
        </w:rPr>
        <w:lastRenderedPageBreak/>
        <w:t>فرض</w:t>
      </w:r>
      <w:r w:rsidR="00460C82">
        <w:rPr>
          <w:rFonts w:hint="cs"/>
          <w:rtl/>
        </w:rPr>
        <w:t xml:space="preserve"> این است </w:t>
      </w:r>
      <w:r>
        <w:rPr>
          <w:rFonts w:hint="cs"/>
          <w:rtl/>
        </w:rPr>
        <w:t xml:space="preserve">که </w:t>
      </w:r>
      <w:r w:rsidR="00460C82">
        <w:rPr>
          <w:rFonts w:hint="cs"/>
          <w:rtl/>
        </w:rPr>
        <w:t xml:space="preserve">اگر </w:t>
      </w:r>
      <w:r>
        <w:rPr>
          <w:rFonts w:hint="cs"/>
          <w:rtl/>
        </w:rPr>
        <w:t>عقل الزام به احتیاط کرده</w:t>
      </w:r>
      <w:r w:rsidR="00460C82">
        <w:rPr>
          <w:rFonts w:hint="cs"/>
          <w:rtl/>
        </w:rPr>
        <w:t xml:space="preserve">، این </w:t>
      </w:r>
      <w:r>
        <w:rPr>
          <w:rFonts w:hint="cs"/>
          <w:rtl/>
        </w:rPr>
        <w:t xml:space="preserve">منکر </w:t>
      </w:r>
      <w:r w:rsidR="003940E0">
        <w:rPr>
          <w:rFonts w:hint="cs"/>
          <w:rtl/>
        </w:rPr>
        <w:t>می‌شود</w:t>
      </w:r>
      <w:r w:rsidR="00460C82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به خاطر این </w:t>
      </w:r>
      <w:r w:rsidR="003940E0">
        <w:rPr>
          <w:rFonts w:hint="cs"/>
          <w:rtl/>
        </w:rPr>
        <w:t>می‌گوییم</w:t>
      </w:r>
      <w:r w:rsidR="00460C82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منکر </w:t>
      </w:r>
      <w:r w:rsidR="00460C82">
        <w:rPr>
          <w:rFonts w:hint="cs"/>
          <w:rtl/>
        </w:rPr>
        <w:t>هست که</w:t>
      </w:r>
      <w:r>
        <w:rPr>
          <w:rFonts w:hint="cs"/>
          <w:rtl/>
        </w:rPr>
        <w:t xml:space="preserve"> این عنوان بر آن صدق کرده است؛ یعنی مشمول این عنوان است.</w:t>
      </w:r>
    </w:p>
    <w:p w:rsidR="00F25121" w:rsidRDefault="00F25121" w:rsidP="003940E0">
      <w:pPr>
        <w:pStyle w:val="Heading1"/>
        <w:rPr>
          <w:rtl/>
        </w:rPr>
      </w:pPr>
      <w:r>
        <w:rPr>
          <w:rFonts w:hint="cs"/>
          <w:rtl/>
        </w:rPr>
        <w:t xml:space="preserve">شرط سوم متعلق </w:t>
      </w:r>
      <w:r w:rsidR="003940E0">
        <w:rPr>
          <w:rFonts w:hint="cs"/>
          <w:rtl/>
        </w:rPr>
        <w:t>امرونهی</w:t>
      </w:r>
      <w:r>
        <w:rPr>
          <w:rFonts w:hint="cs"/>
          <w:rtl/>
        </w:rPr>
        <w:t>: ظاهر یا مستور بودن منکر</w:t>
      </w:r>
    </w:p>
    <w:p w:rsidR="00477799" w:rsidRDefault="004827C5" w:rsidP="001B2AFF">
      <w:pPr>
        <w:rPr>
          <w:rtl/>
        </w:rPr>
      </w:pPr>
      <w:r>
        <w:rPr>
          <w:rFonts w:hint="cs"/>
          <w:rtl/>
        </w:rPr>
        <w:t xml:space="preserve">شرط </w:t>
      </w:r>
      <w:r w:rsidR="003A26D1">
        <w:rPr>
          <w:rFonts w:hint="cs"/>
          <w:rtl/>
        </w:rPr>
        <w:t xml:space="preserve">سوم </w:t>
      </w:r>
      <w:r>
        <w:rPr>
          <w:rFonts w:hint="cs"/>
          <w:rtl/>
        </w:rPr>
        <w:t xml:space="preserve">(که ترتیبش را نسبت به موسوعه تغییر دادم) در متعلق مأمور و منهی </w:t>
      </w:r>
      <w:r w:rsidR="003A26D1">
        <w:rPr>
          <w:rFonts w:hint="cs"/>
          <w:rtl/>
        </w:rPr>
        <w:t>که</w:t>
      </w:r>
      <w:r w:rsidR="00460C82">
        <w:rPr>
          <w:rFonts w:hint="cs"/>
          <w:rtl/>
        </w:rPr>
        <w:t xml:space="preserve"> </w:t>
      </w:r>
      <w:r>
        <w:rPr>
          <w:rFonts w:hint="cs"/>
          <w:rtl/>
        </w:rPr>
        <w:t xml:space="preserve">آیا ظاهر بودن و آشکار بودن ترک معروف یا فعل منکر شرط است یا نیست؟ </w:t>
      </w:r>
      <w:r w:rsidR="00477799">
        <w:rPr>
          <w:rFonts w:hint="cs"/>
          <w:rtl/>
        </w:rPr>
        <w:t>اگر</w:t>
      </w:r>
      <w:r w:rsidR="00460C82">
        <w:rPr>
          <w:rFonts w:hint="cs"/>
          <w:rtl/>
        </w:rPr>
        <w:t xml:space="preserve"> آشکار بودن شرط است، چه نوع آشکار</w:t>
      </w:r>
      <w:r w:rsidR="00477799">
        <w:rPr>
          <w:rFonts w:hint="cs"/>
          <w:rtl/>
        </w:rPr>
        <w:t>ی شرط است؟</w:t>
      </w:r>
      <w:r w:rsidR="00460C82">
        <w:rPr>
          <w:rFonts w:hint="cs"/>
          <w:rtl/>
        </w:rPr>
        <w:t xml:space="preserve"> </w:t>
      </w:r>
      <w:r w:rsidR="003940E0">
        <w:rPr>
          <w:rFonts w:hint="cs"/>
          <w:rtl/>
        </w:rPr>
        <w:t>آن‌هم</w:t>
      </w:r>
      <w:r w:rsidR="00460C82">
        <w:rPr>
          <w:rFonts w:hint="cs"/>
          <w:rtl/>
        </w:rPr>
        <w:t xml:space="preserve"> درجات و مراتبی دارد. این یک سؤال جدی است که اینجا وجود دارد و </w:t>
      </w:r>
      <w:r w:rsidR="003940E0">
        <w:rPr>
          <w:rFonts w:hint="cs"/>
          <w:rtl/>
        </w:rPr>
        <w:t>علی‌رغم</w:t>
      </w:r>
      <w:r w:rsidR="00460C82">
        <w:rPr>
          <w:rFonts w:hint="cs"/>
          <w:rtl/>
        </w:rPr>
        <w:t xml:space="preserve"> اینکه ابتدا </w:t>
      </w:r>
      <w:r w:rsidR="00477799">
        <w:rPr>
          <w:rFonts w:hint="cs"/>
          <w:rtl/>
        </w:rPr>
        <w:t xml:space="preserve">به نظر </w:t>
      </w:r>
      <w:r w:rsidR="003940E0">
        <w:rPr>
          <w:rFonts w:hint="cs"/>
          <w:rtl/>
        </w:rPr>
        <w:t>می‌رسد</w:t>
      </w:r>
      <w:r w:rsidR="00460C82">
        <w:rPr>
          <w:rFonts w:hint="cs"/>
          <w:rtl/>
        </w:rPr>
        <w:t xml:space="preserve"> سریع </w:t>
      </w:r>
      <w:r w:rsidR="003940E0">
        <w:rPr>
          <w:rFonts w:hint="cs"/>
          <w:rtl/>
        </w:rPr>
        <w:t>می‌شود</w:t>
      </w:r>
      <w:r w:rsidR="00460C82">
        <w:rPr>
          <w:rFonts w:hint="cs"/>
          <w:rtl/>
        </w:rPr>
        <w:t xml:space="preserve"> به آن جواب داد</w:t>
      </w:r>
      <w:r w:rsidR="00477799">
        <w:rPr>
          <w:rFonts w:hint="cs"/>
          <w:rtl/>
        </w:rPr>
        <w:t>، ولی</w:t>
      </w:r>
      <w:r w:rsidR="00460C82">
        <w:rPr>
          <w:rFonts w:hint="cs"/>
          <w:rtl/>
        </w:rPr>
        <w:t xml:space="preserve"> یک مقدار لایه‌هایی دارد که </w:t>
      </w:r>
      <w:r w:rsidR="00477799">
        <w:rPr>
          <w:rFonts w:hint="cs"/>
          <w:rtl/>
        </w:rPr>
        <w:t>باید</w:t>
      </w:r>
      <w:r w:rsidR="00460C82">
        <w:rPr>
          <w:rFonts w:hint="cs"/>
          <w:rtl/>
        </w:rPr>
        <w:t xml:space="preserve"> توجه </w:t>
      </w:r>
      <w:r w:rsidR="00477799">
        <w:rPr>
          <w:rFonts w:hint="cs"/>
          <w:rtl/>
        </w:rPr>
        <w:t>شود</w:t>
      </w:r>
      <w:r w:rsidR="00460C82">
        <w:rPr>
          <w:rFonts w:hint="cs"/>
          <w:rtl/>
        </w:rPr>
        <w:t xml:space="preserve">. برای پاسخ </w:t>
      </w:r>
      <w:r w:rsidR="00477799">
        <w:rPr>
          <w:rFonts w:hint="cs"/>
          <w:rtl/>
        </w:rPr>
        <w:t xml:space="preserve">به </w:t>
      </w:r>
      <w:r w:rsidR="00460C82">
        <w:rPr>
          <w:rFonts w:hint="cs"/>
          <w:rtl/>
        </w:rPr>
        <w:t>مسئل</w:t>
      </w:r>
      <w:r w:rsidR="00477799">
        <w:rPr>
          <w:rFonts w:hint="cs"/>
          <w:rtl/>
        </w:rPr>
        <w:t xml:space="preserve">ه باید در مقدمه به نکاتی </w:t>
      </w:r>
      <w:r w:rsidR="003940E0">
        <w:rPr>
          <w:rFonts w:hint="cs"/>
          <w:rtl/>
        </w:rPr>
        <w:t>اشاره‌کنیم</w:t>
      </w:r>
      <w:r w:rsidR="00460C82">
        <w:rPr>
          <w:rFonts w:hint="cs"/>
          <w:rtl/>
        </w:rPr>
        <w:t xml:space="preserve"> </w:t>
      </w:r>
      <w:r w:rsidR="00477799">
        <w:rPr>
          <w:rFonts w:hint="cs"/>
          <w:rtl/>
        </w:rPr>
        <w:t>تا</w:t>
      </w:r>
      <w:r w:rsidR="00460C82">
        <w:rPr>
          <w:rFonts w:hint="cs"/>
          <w:rtl/>
        </w:rPr>
        <w:t xml:space="preserve"> ابعاد قصه </w:t>
      </w:r>
      <w:r w:rsidR="003940E0">
        <w:rPr>
          <w:rFonts w:hint="cs"/>
          <w:rtl/>
        </w:rPr>
        <w:t>روشن‌شده</w:t>
      </w:r>
      <w:r w:rsidR="00460C82">
        <w:rPr>
          <w:rFonts w:hint="cs"/>
          <w:rtl/>
        </w:rPr>
        <w:t xml:space="preserve"> </w:t>
      </w:r>
      <w:r w:rsidR="00477799">
        <w:rPr>
          <w:rFonts w:hint="cs"/>
          <w:rtl/>
        </w:rPr>
        <w:t>و</w:t>
      </w:r>
      <w:r w:rsidR="00460C82">
        <w:rPr>
          <w:rFonts w:hint="cs"/>
          <w:rtl/>
        </w:rPr>
        <w:t xml:space="preserve"> به </w:t>
      </w:r>
      <w:r w:rsidR="00477799">
        <w:rPr>
          <w:rFonts w:hint="cs"/>
          <w:rtl/>
        </w:rPr>
        <w:t>بررسی و داوری بپردازیم.</w:t>
      </w:r>
    </w:p>
    <w:p w:rsidR="003758F6" w:rsidRPr="003940E0" w:rsidRDefault="003758F6" w:rsidP="003940E0">
      <w:pPr>
        <w:pStyle w:val="Heading2"/>
        <w:rPr>
          <w:rtl/>
        </w:rPr>
      </w:pPr>
      <w:r w:rsidRPr="003940E0">
        <w:rPr>
          <w:rFonts w:hint="cs"/>
          <w:rtl/>
        </w:rPr>
        <w:t>مشکک بودن آشکار و نهان</w:t>
      </w:r>
    </w:p>
    <w:p w:rsidR="00F532A4" w:rsidRDefault="003940E0" w:rsidP="001B2AFF">
      <w:pPr>
        <w:rPr>
          <w:rtl/>
        </w:rPr>
      </w:pPr>
      <w:r>
        <w:rPr>
          <w:rFonts w:hint="cs"/>
          <w:rtl/>
        </w:rPr>
        <w:t>همان‌طور</w:t>
      </w:r>
      <w:r w:rsidR="00460C82">
        <w:rPr>
          <w:rFonts w:hint="cs"/>
          <w:rtl/>
        </w:rPr>
        <w:t xml:space="preserve"> که </w:t>
      </w:r>
      <w:r w:rsidR="00DD4DC3">
        <w:rPr>
          <w:rFonts w:hint="cs"/>
          <w:rtl/>
        </w:rPr>
        <w:t xml:space="preserve">معصیت </w:t>
      </w:r>
      <w:r w:rsidR="00460C82">
        <w:rPr>
          <w:rFonts w:hint="cs"/>
          <w:rtl/>
        </w:rPr>
        <w:t xml:space="preserve">در روایات هم وارد شده است، تقسیم </w:t>
      </w:r>
      <w:r>
        <w:rPr>
          <w:rFonts w:hint="cs"/>
          <w:rtl/>
        </w:rPr>
        <w:t>می‌شود</w:t>
      </w:r>
      <w:r w:rsidR="00460C82">
        <w:rPr>
          <w:rFonts w:hint="cs"/>
          <w:rtl/>
        </w:rPr>
        <w:t xml:space="preserve"> به معص</w:t>
      </w:r>
      <w:r w:rsidR="00477799">
        <w:rPr>
          <w:rFonts w:hint="cs"/>
          <w:rtl/>
        </w:rPr>
        <w:t>یت آشکار و نهان</w:t>
      </w:r>
      <w:r w:rsidR="00460C82">
        <w:rPr>
          <w:rFonts w:hint="cs"/>
          <w:rtl/>
        </w:rPr>
        <w:t xml:space="preserve"> یا معصیت ظاهره و مستوره. </w:t>
      </w:r>
      <w:r>
        <w:rPr>
          <w:rFonts w:hint="cs"/>
          <w:rtl/>
        </w:rPr>
        <w:t>همان‌طور</w:t>
      </w:r>
      <w:r w:rsidR="00DD4DC3">
        <w:rPr>
          <w:rFonts w:hint="cs"/>
          <w:rtl/>
        </w:rPr>
        <w:t xml:space="preserve"> که</w:t>
      </w:r>
      <w:r w:rsidR="00460C82">
        <w:rPr>
          <w:rFonts w:hint="cs"/>
          <w:rtl/>
        </w:rPr>
        <w:t xml:space="preserve"> در آن پانزده عنوان مشد</w:t>
      </w:r>
      <w:r w:rsidR="00DD4DC3">
        <w:rPr>
          <w:rFonts w:hint="cs"/>
          <w:rtl/>
        </w:rPr>
        <w:t>ِّ</w:t>
      </w:r>
      <w:r w:rsidR="00460C82">
        <w:rPr>
          <w:rFonts w:hint="cs"/>
          <w:rtl/>
        </w:rPr>
        <w:t>د معصیت عرض کردیم، یکی از آن عناوین</w:t>
      </w:r>
      <w:r w:rsidR="00B25871">
        <w:rPr>
          <w:rFonts w:hint="cs"/>
          <w:rtl/>
        </w:rPr>
        <w:t>،</w:t>
      </w:r>
      <w:r w:rsidR="00460C82">
        <w:rPr>
          <w:rFonts w:hint="cs"/>
          <w:rtl/>
        </w:rPr>
        <w:t xml:space="preserve"> تجاهر </w:t>
      </w:r>
      <w:r w:rsidR="00DD4DC3">
        <w:rPr>
          <w:rFonts w:hint="cs"/>
          <w:rtl/>
        </w:rPr>
        <w:t>و اجهار به معصیت</w:t>
      </w:r>
      <w:r w:rsidR="00460C82">
        <w:rPr>
          <w:rFonts w:hint="cs"/>
          <w:rtl/>
        </w:rPr>
        <w:t xml:space="preserve"> و کشف معصیت است. البته این آشکار و نهان که </w:t>
      </w:r>
      <w:r>
        <w:rPr>
          <w:rFonts w:hint="cs"/>
          <w:rtl/>
        </w:rPr>
        <w:t>می‌گوییم</w:t>
      </w:r>
      <w:r w:rsidR="00460C82">
        <w:rPr>
          <w:rFonts w:hint="cs"/>
          <w:rtl/>
        </w:rPr>
        <w:t xml:space="preserve"> ولو به شکل ابتدایی</w:t>
      </w:r>
      <w:r w:rsidR="00B25871">
        <w:rPr>
          <w:rFonts w:hint="cs"/>
          <w:rtl/>
        </w:rPr>
        <w:t>،</w:t>
      </w:r>
      <w:r w:rsidR="00460C82">
        <w:rPr>
          <w:rFonts w:hint="cs"/>
          <w:rtl/>
        </w:rPr>
        <w:t xml:space="preserve"> یک تقسیم دو قسمی است اما در حقیقت یک طیف دارد</w:t>
      </w:r>
      <w:r w:rsidR="00795796">
        <w:rPr>
          <w:rFonts w:hint="eastAsia"/>
          <w:rtl/>
        </w:rPr>
        <w:t>؛</w:t>
      </w:r>
      <w:r w:rsidR="00795796">
        <w:rPr>
          <w:rtl/>
        </w:rPr>
        <w:t xml:space="preserve"> </w:t>
      </w:r>
      <w:r w:rsidR="00460C82">
        <w:rPr>
          <w:rFonts w:hint="cs"/>
          <w:rtl/>
        </w:rPr>
        <w:t>یعنی از آشکار</w:t>
      </w:r>
      <w:r>
        <w:rPr>
          <w:rFonts w:hint="cs"/>
          <w:rtl/>
        </w:rPr>
        <w:t>ِ</w:t>
      </w:r>
      <w:r w:rsidR="00460C82">
        <w:rPr>
          <w:rFonts w:hint="cs"/>
          <w:rtl/>
        </w:rPr>
        <w:t xml:space="preserve"> آشکار که معاذ الله </w:t>
      </w:r>
      <w:r>
        <w:rPr>
          <w:rFonts w:hint="cs"/>
          <w:rtl/>
        </w:rPr>
        <w:t>الآن</w:t>
      </w:r>
      <w:r w:rsidR="00460C82">
        <w:rPr>
          <w:rFonts w:hint="cs"/>
          <w:rtl/>
        </w:rPr>
        <w:t xml:space="preserve"> در </w:t>
      </w:r>
      <w:r>
        <w:rPr>
          <w:rFonts w:hint="cs"/>
          <w:rtl/>
        </w:rPr>
        <w:t>شبکه‌های</w:t>
      </w:r>
      <w:r w:rsidR="00460C82">
        <w:rPr>
          <w:rFonts w:hint="cs"/>
          <w:rtl/>
        </w:rPr>
        <w:t xml:space="preserve"> </w:t>
      </w:r>
      <w:r>
        <w:rPr>
          <w:rFonts w:hint="cs"/>
          <w:rtl/>
        </w:rPr>
        <w:t>ماهواره‌ای</w:t>
      </w:r>
      <w:r w:rsidR="00460C82">
        <w:rPr>
          <w:rFonts w:hint="cs"/>
          <w:rtl/>
        </w:rPr>
        <w:t xml:space="preserve"> می‌آید </w:t>
      </w:r>
      <w:r w:rsidR="00883E66">
        <w:rPr>
          <w:rFonts w:hint="cs"/>
          <w:rtl/>
        </w:rPr>
        <w:t>و</w:t>
      </w:r>
      <w:r w:rsidR="00460C82">
        <w:rPr>
          <w:rFonts w:hint="cs"/>
          <w:rtl/>
        </w:rPr>
        <w:t xml:space="preserve"> همه عالم بر آن مع</w:t>
      </w:r>
      <w:r w:rsidR="00883E66">
        <w:rPr>
          <w:rFonts w:hint="cs"/>
          <w:rtl/>
        </w:rPr>
        <w:t>صیت واقف‌اند که آشکار جهانی است</w:t>
      </w:r>
      <w:r w:rsidR="00F532A4">
        <w:rPr>
          <w:rFonts w:hint="cs"/>
          <w:rtl/>
        </w:rPr>
        <w:t xml:space="preserve"> گرفته تا</w:t>
      </w:r>
      <w:r w:rsidR="00460C82">
        <w:rPr>
          <w:rFonts w:hint="cs"/>
          <w:rtl/>
        </w:rPr>
        <w:t xml:space="preserve"> آشکاری که </w:t>
      </w:r>
      <w:r w:rsidR="00883E66">
        <w:rPr>
          <w:rFonts w:hint="cs"/>
          <w:rtl/>
        </w:rPr>
        <w:t>در</w:t>
      </w:r>
      <w:r w:rsidR="00460C82">
        <w:rPr>
          <w:rFonts w:hint="cs"/>
          <w:rtl/>
        </w:rPr>
        <w:t xml:space="preserve"> یک کشور </w:t>
      </w:r>
      <w:r w:rsidR="00883E66">
        <w:rPr>
          <w:rFonts w:hint="cs"/>
          <w:rtl/>
        </w:rPr>
        <w:t>و یک شهر یا</w:t>
      </w:r>
      <w:r w:rsidR="00460C82">
        <w:rPr>
          <w:rFonts w:hint="cs"/>
          <w:rtl/>
        </w:rPr>
        <w:t xml:space="preserve"> یک روستا است یا آشکار در خانه است تا آنجا که کسی بین خود و خدا گناهی انجام می‌دهد که </w:t>
      </w:r>
      <w:r w:rsidR="00F532A4">
        <w:rPr>
          <w:rFonts w:hint="cs"/>
          <w:rtl/>
        </w:rPr>
        <w:t>کسی بر آن آگاه ن</w:t>
      </w:r>
      <w:r>
        <w:rPr>
          <w:rFonts w:hint="cs"/>
          <w:rtl/>
        </w:rPr>
        <w:t>می‌شود</w:t>
      </w:r>
      <w:r w:rsidR="00F532A4">
        <w:rPr>
          <w:rFonts w:hint="cs"/>
          <w:rtl/>
        </w:rPr>
        <w:t>.</w:t>
      </w:r>
    </w:p>
    <w:p w:rsidR="00F532A4" w:rsidRDefault="00F532A4" w:rsidP="001B2AFF">
      <w:pPr>
        <w:rPr>
          <w:rtl/>
        </w:rPr>
      </w:pPr>
      <w:r>
        <w:rPr>
          <w:rFonts w:hint="cs"/>
          <w:rtl/>
        </w:rPr>
        <w:t>این طیف معصیت است</w:t>
      </w:r>
      <w:r w:rsidR="00460C82">
        <w:rPr>
          <w:rFonts w:hint="cs"/>
          <w:rtl/>
        </w:rPr>
        <w:t xml:space="preserve"> که در حقیقت مثل هر </w:t>
      </w:r>
      <w:r>
        <w:rPr>
          <w:rFonts w:hint="cs"/>
          <w:rtl/>
        </w:rPr>
        <w:t>امر تشکیکی یک آشکار مطلق</w:t>
      </w:r>
      <w:r w:rsidR="003940E0">
        <w:rPr>
          <w:rFonts w:hint="cs"/>
          <w:rtl/>
        </w:rPr>
        <w:t>ِ</w:t>
      </w:r>
      <w:r>
        <w:rPr>
          <w:rFonts w:hint="cs"/>
          <w:rtl/>
        </w:rPr>
        <w:t xml:space="preserve"> مطلق داریم و</w:t>
      </w:r>
      <w:r w:rsidR="00460C82">
        <w:rPr>
          <w:rFonts w:hint="cs"/>
          <w:rtl/>
        </w:rPr>
        <w:t xml:space="preserve"> یک خفی و مستور مطلق که خود شخص عاصی است و </w:t>
      </w:r>
      <w:r>
        <w:rPr>
          <w:rFonts w:hint="cs"/>
          <w:rtl/>
        </w:rPr>
        <w:t>بین این دو مراتبی هست؛</w:t>
      </w:r>
      <w:r w:rsidR="00460C82">
        <w:rPr>
          <w:rFonts w:hint="cs"/>
          <w:rtl/>
        </w:rPr>
        <w:t xml:space="preserve"> اما </w:t>
      </w:r>
      <w:r>
        <w:rPr>
          <w:rFonts w:hint="cs"/>
          <w:rtl/>
        </w:rPr>
        <w:t>در</w:t>
      </w:r>
      <w:r w:rsidR="00460C82">
        <w:rPr>
          <w:rFonts w:hint="cs"/>
          <w:rtl/>
        </w:rPr>
        <w:t xml:space="preserve"> اینجا مقصودم</w:t>
      </w:r>
      <w:r>
        <w:rPr>
          <w:rFonts w:hint="cs"/>
          <w:rtl/>
        </w:rPr>
        <w:t>ان خفی و مستور به نحو مطلق نیست؛</w:t>
      </w:r>
      <w:r w:rsidR="00460C82">
        <w:rPr>
          <w:rFonts w:hint="cs"/>
          <w:rtl/>
        </w:rPr>
        <w:t xml:space="preserve"> یعنی </w:t>
      </w:r>
      <w:r>
        <w:rPr>
          <w:rFonts w:hint="cs"/>
          <w:rtl/>
        </w:rPr>
        <w:t xml:space="preserve">خفی در اینجا هم شامل </w:t>
      </w:r>
      <w:r w:rsidR="00460C82">
        <w:rPr>
          <w:rFonts w:hint="cs"/>
          <w:rtl/>
        </w:rPr>
        <w:t xml:space="preserve">آنجایی </w:t>
      </w:r>
      <w:r w:rsidR="003940E0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460C82">
        <w:rPr>
          <w:rFonts w:hint="cs"/>
          <w:rtl/>
        </w:rPr>
        <w:t xml:space="preserve">که غیر خودش </w:t>
      </w:r>
      <w:r w:rsidR="003940E0">
        <w:rPr>
          <w:rFonts w:hint="cs"/>
          <w:rtl/>
        </w:rPr>
        <w:t>هیچ‌کس</w:t>
      </w:r>
      <w:r w:rsidR="00460C82">
        <w:rPr>
          <w:rFonts w:hint="cs"/>
          <w:rtl/>
        </w:rPr>
        <w:t xml:space="preserve"> نمی‌داند</w:t>
      </w:r>
      <w:r>
        <w:rPr>
          <w:rFonts w:hint="cs"/>
          <w:rtl/>
        </w:rPr>
        <w:t xml:space="preserve"> و هم شامل آنجایی</w:t>
      </w:r>
      <w:r w:rsidR="00460C82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عرفاً </w:t>
      </w:r>
      <w:r w:rsidR="00460C82">
        <w:rPr>
          <w:rFonts w:hint="cs"/>
          <w:rtl/>
        </w:rPr>
        <w:t xml:space="preserve">مستور است </w:t>
      </w:r>
      <w:r>
        <w:rPr>
          <w:rFonts w:hint="cs"/>
          <w:rtl/>
        </w:rPr>
        <w:t>و ممکن است چند نفر دیگر هم آنجا باشند و بدانند؛</w:t>
      </w:r>
      <w:r w:rsidR="00460C82">
        <w:rPr>
          <w:rFonts w:hint="cs"/>
          <w:rtl/>
        </w:rPr>
        <w:t xml:space="preserve"> ولی عرفاً </w:t>
      </w:r>
      <w:r w:rsidR="003940E0">
        <w:rPr>
          <w:rFonts w:hint="cs"/>
          <w:rtl/>
        </w:rPr>
        <w:t>می‌گویند</w:t>
      </w:r>
      <w:r>
        <w:rPr>
          <w:rFonts w:hint="cs"/>
          <w:rtl/>
        </w:rPr>
        <w:t xml:space="preserve"> که</w:t>
      </w:r>
      <w:r w:rsidR="00460C82">
        <w:rPr>
          <w:rFonts w:hint="cs"/>
          <w:rtl/>
        </w:rPr>
        <w:t xml:space="preserve"> یک کار مخفی انجام داد</w:t>
      </w:r>
      <w:r>
        <w:rPr>
          <w:rFonts w:hint="cs"/>
          <w:rtl/>
        </w:rPr>
        <w:t>.</w:t>
      </w:r>
    </w:p>
    <w:p w:rsidR="00B338CE" w:rsidRDefault="00460C82" w:rsidP="001B2AFF">
      <w:pPr>
        <w:rPr>
          <w:rtl/>
        </w:rPr>
      </w:pPr>
      <w:r>
        <w:rPr>
          <w:rFonts w:hint="cs"/>
          <w:rtl/>
        </w:rPr>
        <w:t>پس آشکار و</w:t>
      </w:r>
      <w:r w:rsidR="00F532A4">
        <w:rPr>
          <w:rFonts w:hint="cs"/>
          <w:rtl/>
        </w:rPr>
        <w:t xml:space="preserve"> نهان یک مقوله تشکیکی است و</w:t>
      </w:r>
      <w:r>
        <w:rPr>
          <w:rFonts w:hint="cs"/>
          <w:rtl/>
        </w:rPr>
        <w:t xml:space="preserve"> طیف دارد که </w:t>
      </w:r>
      <w:r w:rsidR="006F6EB8">
        <w:rPr>
          <w:rFonts w:hint="cs"/>
          <w:rtl/>
        </w:rPr>
        <w:t xml:space="preserve">شامل </w:t>
      </w:r>
      <w:r>
        <w:rPr>
          <w:rFonts w:hint="cs"/>
          <w:rtl/>
        </w:rPr>
        <w:t xml:space="preserve">دو طرف مطلق </w:t>
      </w:r>
      <w:r w:rsidR="006F6EB8">
        <w:rPr>
          <w:rFonts w:hint="cs"/>
          <w:rtl/>
        </w:rPr>
        <w:t>است و بقیه به نسبت‌ها فرق می‌کند،</w:t>
      </w:r>
      <w:r>
        <w:rPr>
          <w:rFonts w:hint="cs"/>
          <w:rtl/>
        </w:rPr>
        <w:t xml:space="preserve"> مثل هر امر تشکیکی</w:t>
      </w:r>
      <w:r w:rsidR="006F6EB8">
        <w:rPr>
          <w:rFonts w:hint="cs"/>
          <w:rtl/>
        </w:rPr>
        <w:t>؛</w:t>
      </w:r>
      <w:r>
        <w:rPr>
          <w:rFonts w:hint="cs"/>
          <w:rtl/>
        </w:rPr>
        <w:t xml:space="preserve"> ولی در این نگاهی که ما </w:t>
      </w:r>
      <w:r w:rsidR="003940E0">
        <w:rPr>
          <w:rFonts w:hint="cs"/>
          <w:rtl/>
        </w:rPr>
        <w:t>می‌گوییم</w:t>
      </w:r>
      <w:r>
        <w:rPr>
          <w:rFonts w:hint="cs"/>
          <w:rtl/>
        </w:rPr>
        <w:t xml:space="preserve"> در این طیف یک مرز تقریباً قاط</w:t>
      </w:r>
      <w:r w:rsidR="006F6EB8">
        <w:rPr>
          <w:rFonts w:hint="cs"/>
          <w:rtl/>
        </w:rPr>
        <w:t xml:space="preserve">عی بین دو بخش </w:t>
      </w:r>
      <w:r w:rsidR="006F6EB8">
        <w:rPr>
          <w:rFonts w:hint="cs"/>
          <w:rtl/>
        </w:rPr>
        <w:lastRenderedPageBreak/>
        <w:t>ایجاد می‌کنیم: بین آنچه در مرأی</w:t>
      </w:r>
      <w:r>
        <w:rPr>
          <w:rFonts w:hint="cs"/>
          <w:rtl/>
        </w:rPr>
        <w:t xml:space="preserve"> و منظر است، یعنی عرف نمی‌گوید</w:t>
      </w:r>
      <w:r w:rsidR="006F6EB8">
        <w:rPr>
          <w:rFonts w:hint="cs"/>
          <w:rtl/>
        </w:rPr>
        <w:t xml:space="preserve"> که این در خفا و مستور است با آنچه</w:t>
      </w:r>
      <w:r>
        <w:rPr>
          <w:rFonts w:hint="cs"/>
          <w:rtl/>
        </w:rPr>
        <w:t xml:space="preserve"> </w:t>
      </w:r>
      <w:r w:rsidR="003940E0">
        <w:rPr>
          <w:rFonts w:hint="cs"/>
          <w:rtl/>
        </w:rPr>
        <w:t>علی‌الاصول</w:t>
      </w:r>
      <w:r>
        <w:rPr>
          <w:rFonts w:hint="cs"/>
          <w:rtl/>
        </w:rPr>
        <w:t xml:space="preserve"> در فضای </w:t>
      </w:r>
      <w:r w:rsidR="003940E0">
        <w:rPr>
          <w:rFonts w:hint="cs"/>
          <w:rtl/>
        </w:rPr>
        <w:t>بسته‌ای</w:t>
      </w:r>
      <w:r>
        <w:rPr>
          <w:rFonts w:hint="cs"/>
          <w:rtl/>
        </w:rPr>
        <w:t xml:space="preserve"> است</w:t>
      </w:r>
      <w:r w:rsidR="006F6EB8">
        <w:rPr>
          <w:rFonts w:hint="cs"/>
          <w:rtl/>
        </w:rPr>
        <w:t>.</w:t>
      </w:r>
    </w:p>
    <w:p w:rsidR="00B338CE" w:rsidRDefault="00460C82" w:rsidP="001B2AFF">
      <w:pPr>
        <w:rPr>
          <w:rtl/>
        </w:rPr>
      </w:pPr>
      <w:r>
        <w:rPr>
          <w:rFonts w:hint="cs"/>
          <w:rtl/>
        </w:rPr>
        <w:t xml:space="preserve">ما </w:t>
      </w:r>
      <w:r w:rsidR="00B338CE">
        <w:rPr>
          <w:rFonts w:hint="cs"/>
          <w:rtl/>
        </w:rPr>
        <w:t>پانزده</w:t>
      </w:r>
      <w:r>
        <w:rPr>
          <w:rFonts w:hint="cs"/>
          <w:rtl/>
        </w:rPr>
        <w:t xml:space="preserve"> شاخص از روایات </w:t>
      </w:r>
      <w:r w:rsidR="00B338CE">
        <w:rPr>
          <w:rFonts w:hint="cs"/>
          <w:rtl/>
        </w:rPr>
        <w:t xml:space="preserve">جمع کردیم که اگر به گناه ضمیمه شوند، </w:t>
      </w:r>
      <w:r>
        <w:rPr>
          <w:rFonts w:hint="cs"/>
          <w:rtl/>
        </w:rPr>
        <w:t>گناه را شدیدتر می‌کن</w:t>
      </w:r>
      <w:r w:rsidR="00B338CE">
        <w:rPr>
          <w:rFonts w:hint="cs"/>
          <w:rtl/>
        </w:rPr>
        <w:t>ند. ای</w:t>
      </w:r>
      <w:r>
        <w:rPr>
          <w:rFonts w:hint="cs"/>
          <w:rtl/>
        </w:rPr>
        <w:t xml:space="preserve">ن بحث </w:t>
      </w:r>
      <w:r w:rsidR="00B338CE">
        <w:rPr>
          <w:rFonts w:hint="cs"/>
          <w:rtl/>
        </w:rPr>
        <w:t xml:space="preserve">را </w:t>
      </w:r>
      <w:r w:rsidR="003940E0">
        <w:rPr>
          <w:rFonts w:hint="cs"/>
          <w:rtl/>
        </w:rPr>
        <w:t>سال‌هاست</w:t>
      </w:r>
      <w:r>
        <w:rPr>
          <w:rFonts w:hint="cs"/>
          <w:rtl/>
        </w:rPr>
        <w:t xml:space="preserve"> </w:t>
      </w:r>
      <w:r w:rsidR="00B338CE">
        <w:rPr>
          <w:rFonts w:hint="cs"/>
          <w:rtl/>
        </w:rPr>
        <w:t>که</w:t>
      </w:r>
      <w:r>
        <w:rPr>
          <w:rFonts w:hint="cs"/>
          <w:rtl/>
        </w:rPr>
        <w:t xml:space="preserve"> تکمیل کرد</w:t>
      </w:r>
      <w:r w:rsidR="00B338CE">
        <w:rPr>
          <w:rFonts w:hint="cs"/>
          <w:rtl/>
        </w:rPr>
        <w:t>ی</w:t>
      </w:r>
      <w:r>
        <w:rPr>
          <w:rFonts w:hint="cs"/>
          <w:rtl/>
        </w:rPr>
        <w:t xml:space="preserve">م. بحث </w:t>
      </w:r>
      <w:r w:rsidR="00B338CE">
        <w:rPr>
          <w:rFonts w:hint="cs"/>
          <w:rtl/>
        </w:rPr>
        <w:t>زیبایی است و عملیاتی هم ا</w:t>
      </w:r>
      <w:r>
        <w:rPr>
          <w:rFonts w:hint="cs"/>
          <w:rtl/>
        </w:rPr>
        <w:t>ست</w:t>
      </w:r>
      <w:r w:rsidR="00795796">
        <w:rPr>
          <w:rFonts w:hint="eastAsia"/>
          <w:rtl/>
        </w:rPr>
        <w:t>؛</w:t>
      </w:r>
      <w:r w:rsidR="00795796">
        <w:rPr>
          <w:rtl/>
        </w:rPr>
        <w:t xml:space="preserve"> </w:t>
      </w:r>
      <w:r>
        <w:rPr>
          <w:rFonts w:hint="cs"/>
          <w:rtl/>
        </w:rPr>
        <w:t xml:space="preserve">یعنی پانزده </w:t>
      </w:r>
      <w:r w:rsidR="00B338CE">
        <w:rPr>
          <w:rFonts w:hint="cs"/>
          <w:rtl/>
        </w:rPr>
        <w:t>مورد</w:t>
      </w:r>
      <w:r>
        <w:rPr>
          <w:rFonts w:hint="cs"/>
          <w:rtl/>
        </w:rPr>
        <w:t xml:space="preserve"> موجب </w:t>
      </w:r>
      <w:r w:rsidR="003940E0">
        <w:rPr>
          <w:rFonts w:hint="cs"/>
          <w:rtl/>
        </w:rPr>
        <w:t>می‌شود</w:t>
      </w:r>
      <w:r>
        <w:rPr>
          <w:rFonts w:hint="cs"/>
          <w:rtl/>
        </w:rPr>
        <w:t xml:space="preserve"> عقاب را </w:t>
      </w:r>
      <w:r w:rsidR="00B338CE">
        <w:rPr>
          <w:rFonts w:hint="cs"/>
          <w:rtl/>
        </w:rPr>
        <w:t xml:space="preserve">بالاتر </w:t>
      </w:r>
      <w:r>
        <w:rPr>
          <w:rFonts w:hint="cs"/>
          <w:rtl/>
        </w:rPr>
        <w:t>ببرد</w:t>
      </w:r>
      <w:r w:rsidR="00B338CE">
        <w:rPr>
          <w:rFonts w:hint="cs"/>
          <w:rtl/>
        </w:rPr>
        <w:t xml:space="preserve"> که یکی از </w:t>
      </w:r>
      <w:r w:rsidR="003940E0">
        <w:rPr>
          <w:rFonts w:hint="cs"/>
          <w:rtl/>
        </w:rPr>
        <w:t>آن‌ها</w:t>
      </w:r>
      <w:r>
        <w:rPr>
          <w:rFonts w:hint="cs"/>
          <w:rtl/>
        </w:rPr>
        <w:t xml:space="preserve"> اجهار است. </w:t>
      </w:r>
      <w:r w:rsidR="00B338CE">
        <w:rPr>
          <w:rFonts w:hint="cs"/>
          <w:rtl/>
        </w:rPr>
        <w:t>البته</w:t>
      </w:r>
      <w:r>
        <w:rPr>
          <w:rFonts w:hint="cs"/>
          <w:rtl/>
        </w:rPr>
        <w:t xml:space="preserve"> در آنجا باید بگوییم</w:t>
      </w:r>
      <w:r w:rsidR="00B338CE">
        <w:rPr>
          <w:rFonts w:hint="cs"/>
          <w:rtl/>
        </w:rPr>
        <w:t xml:space="preserve"> که به هر دو معنا مؤثر است.</w:t>
      </w:r>
      <w:r>
        <w:rPr>
          <w:rFonts w:hint="cs"/>
          <w:rtl/>
        </w:rPr>
        <w:t xml:space="preserve"> </w:t>
      </w:r>
      <w:r w:rsidR="003940E0">
        <w:rPr>
          <w:rFonts w:hint="cs"/>
          <w:rtl/>
        </w:rPr>
        <w:t>هرچقدر</w:t>
      </w:r>
      <w:r>
        <w:rPr>
          <w:rFonts w:hint="cs"/>
          <w:rtl/>
        </w:rPr>
        <w:t xml:space="preserve"> اجهار به معصیت در این رتبه‌ها </w:t>
      </w:r>
      <w:r w:rsidR="00B338CE">
        <w:rPr>
          <w:rFonts w:hint="cs"/>
          <w:rtl/>
        </w:rPr>
        <w:t>بالاتر بیاید، معصیت را تشدید بیشتری می‌کند.</w:t>
      </w:r>
    </w:p>
    <w:p w:rsidR="003758F6" w:rsidRPr="003940E0" w:rsidRDefault="003758F6" w:rsidP="003940E0">
      <w:pPr>
        <w:pStyle w:val="Heading2"/>
        <w:rPr>
          <w:rtl/>
        </w:rPr>
      </w:pPr>
      <w:r w:rsidRPr="003940E0">
        <w:rPr>
          <w:rFonts w:hint="cs"/>
          <w:rtl/>
        </w:rPr>
        <w:t>اقسام کشف معصیت</w:t>
      </w:r>
    </w:p>
    <w:p w:rsidR="00B338CE" w:rsidRDefault="00460C82" w:rsidP="001B2AFF">
      <w:pPr>
        <w:rPr>
          <w:rtl/>
        </w:rPr>
      </w:pPr>
      <w:r>
        <w:rPr>
          <w:rFonts w:hint="cs"/>
          <w:rtl/>
        </w:rPr>
        <w:t>بحث دیگر</w:t>
      </w:r>
      <w:r w:rsidR="00B338CE">
        <w:rPr>
          <w:rFonts w:hint="cs"/>
          <w:rtl/>
        </w:rPr>
        <w:t>ی</w:t>
      </w:r>
      <w:r>
        <w:rPr>
          <w:rFonts w:hint="cs"/>
          <w:rtl/>
        </w:rPr>
        <w:t xml:space="preserve"> که در مقدمه </w:t>
      </w:r>
      <w:r w:rsidR="00B338CE">
        <w:rPr>
          <w:rFonts w:hint="cs"/>
          <w:rtl/>
        </w:rPr>
        <w:t xml:space="preserve">باید توجه کنیم این است که </w:t>
      </w:r>
      <w:r>
        <w:rPr>
          <w:rFonts w:hint="cs"/>
          <w:rtl/>
        </w:rPr>
        <w:t>قاعدتاً در معصیت مستور</w:t>
      </w:r>
      <w:r w:rsidR="00B338CE">
        <w:rPr>
          <w:rFonts w:hint="cs"/>
          <w:rtl/>
        </w:rPr>
        <w:t>،</w:t>
      </w:r>
      <w:r>
        <w:rPr>
          <w:rFonts w:hint="cs"/>
          <w:rtl/>
        </w:rPr>
        <w:t xml:space="preserve"> کشف پید</w:t>
      </w:r>
      <w:r w:rsidR="00B338CE">
        <w:rPr>
          <w:rFonts w:hint="cs"/>
          <w:rtl/>
        </w:rPr>
        <w:t xml:space="preserve">ا </w:t>
      </w:r>
      <w:r w:rsidR="003940E0">
        <w:rPr>
          <w:rFonts w:hint="cs"/>
          <w:rtl/>
        </w:rPr>
        <w:t>می‌شود</w:t>
      </w:r>
      <w:r w:rsidR="00B338CE">
        <w:rPr>
          <w:rFonts w:hint="cs"/>
          <w:rtl/>
        </w:rPr>
        <w:t>. کشف معصیت چند نوع است:</w:t>
      </w:r>
    </w:p>
    <w:p w:rsidR="00B338CE" w:rsidRDefault="00795796" w:rsidP="001B2AFF">
      <w:pPr>
        <w:rPr>
          <w:rtl/>
        </w:rPr>
      </w:pPr>
      <w:r>
        <w:rPr>
          <w:rtl/>
        </w:rPr>
        <w:t>۱</w:t>
      </w:r>
      <w:r w:rsidR="00B338CE">
        <w:rPr>
          <w:rFonts w:hint="cs"/>
          <w:rtl/>
        </w:rPr>
        <w:t>: گاهی</w:t>
      </w:r>
      <w:r w:rsidR="00460C82">
        <w:rPr>
          <w:rFonts w:hint="cs"/>
          <w:rtl/>
        </w:rPr>
        <w:t xml:space="preserve"> </w:t>
      </w:r>
      <w:r w:rsidR="00B338CE">
        <w:rPr>
          <w:rFonts w:hint="cs"/>
          <w:rtl/>
        </w:rPr>
        <w:t>گناه</w:t>
      </w:r>
      <w:r w:rsidR="00460C82">
        <w:rPr>
          <w:rFonts w:hint="cs"/>
          <w:rtl/>
        </w:rPr>
        <w:t xml:space="preserve"> مخفی که شخص انجام داده است</w:t>
      </w:r>
      <w:r w:rsidR="00B338CE">
        <w:rPr>
          <w:rFonts w:hint="cs"/>
          <w:rtl/>
        </w:rPr>
        <w:t xml:space="preserve">، </w:t>
      </w:r>
      <w:r w:rsidR="003940E0">
        <w:rPr>
          <w:rFonts w:hint="cs"/>
          <w:rtl/>
        </w:rPr>
        <w:t>علی‌الاصول</w:t>
      </w:r>
      <w:r w:rsidR="00B338CE">
        <w:rPr>
          <w:rFonts w:hint="cs"/>
          <w:rtl/>
        </w:rPr>
        <w:t xml:space="preserve"> مخفی بود ولی</w:t>
      </w:r>
      <w:r w:rsidR="00460C82">
        <w:rPr>
          <w:rFonts w:hint="cs"/>
          <w:rtl/>
        </w:rPr>
        <w:t xml:space="preserve"> به شکل عادی</w:t>
      </w:r>
      <w:r w:rsidR="00B338CE">
        <w:rPr>
          <w:rFonts w:hint="cs"/>
          <w:rtl/>
        </w:rPr>
        <w:t xml:space="preserve"> و اتفاقی</w:t>
      </w:r>
      <w:r w:rsidR="00460C82">
        <w:rPr>
          <w:rFonts w:hint="cs"/>
          <w:rtl/>
        </w:rPr>
        <w:t xml:space="preserve"> کشف </w:t>
      </w:r>
      <w:r w:rsidR="003940E0">
        <w:rPr>
          <w:rFonts w:hint="cs"/>
          <w:rtl/>
        </w:rPr>
        <w:t>می‌شود</w:t>
      </w:r>
      <w:r w:rsidR="00B338CE">
        <w:rPr>
          <w:rFonts w:hint="cs"/>
          <w:rtl/>
        </w:rPr>
        <w:t xml:space="preserve">؛ </w:t>
      </w:r>
      <w:r w:rsidR="003940E0">
        <w:rPr>
          <w:rFonts w:hint="cs"/>
          <w:rtl/>
        </w:rPr>
        <w:t>مثلاً</w:t>
      </w:r>
      <w:r w:rsidR="00460C82">
        <w:rPr>
          <w:rFonts w:hint="cs"/>
          <w:rtl/>
        </w:rPr>
        <w:t xml:space="preserve"> </w:t>
      </w:r>
      <w:r w:rsidR="003940E0">
        <w:rPr>
          <w:rFonts w:hint="cs"/>
          <w:rtl/>
        </w:rPr>
        <w:t>یک‌دفعه</w:t>
      </w:r>
      <w:r w:rsidR="00460C82">
        <w:rPr>
          <w:rFonts w:hint="cs"/>
          <w:rtl/>
        </w:rPr>
        <w:t xml:space="preserve"> کسی بر این </w:t>
      </w:r>
      <w:r w:rsidR="00B338CE">
        <w:rPr>
          <w:rFonts w:hint="cs"/>
          <w:rtl/>
        </w:rPr>
        <w:t>اطلاع پیدا کرد.</w:t>
      </w:r>
    </w:p>
    <w:p w:rsidR="00706764" w:rsidRDefault="00795796" w:rsidP="001B2AFF">
      <w:pPr>
        <w:rPr>
          <w:rtl/>
        </w:rPr>
      </w:pPr>
      <w:r>
        <w:rPr>
          <w:rtl/>
        </w:rPr>
        <w:t>۲</w:t>
      </w:r>
      <w:r w:rsidR="00B338CE">
        <w:rPr>
          <w:rFonts w:hint="cs"/>
          <w:rtl/>
        </w:rPr>
        <w:t xml:space="preserve">: گاهی هم </w:t>
      </w:r>
      <w:r w:rsidR="00460C82">
        <w:rPr>
          <w:rFonts w:hint="cs"/>
          <w:rtl/>
        </w:rPr>
        <w:t xml:space="preserve">کشف معصیت با روش اتفاقی </w:t>
      </w:r>
      <w:r w:rsidR="003940E0">
        <w:rPr>
          <w:rFonts w:hint="cs"/>
          <w:rtl/>
        </w:rPr>
        <w:t>غیرارادی</w:t>
      </w:r>
      <w:r w:rsidR="00460C82">
        <w:rPr>
          <w:rFonts w:hint="cs"/>
          <w:rtl/>
        </w:rPr>
        <w:t xml:space="preserve"> و عادی محقق نمی‌شود، بلکه با یک روش </w:t>
      </w:r>
      <w:r w:rsidR="00706764">
        <w:rPr>
          <w:rFonts w:hint="cs"/>
          <w:rtl/>
        </w:rPr>
        <w:t xml:space="preserve">غیر اتفاقی محقق </w:t>
      </w:r>
      <w:r w:rsidR="003940E0">
        <w:rPr>
          <w:rFonts w:hint="cs"/>
          <w:rtl/>
        </w:rPr>
        <w:t>می‌شود</w:t>
      </w:r>
      <w:r w:rsidR="00706764">
        <w:rPr>
          <w:rFonts w:hint="cs"/>
          <w:rtl/>
        </w:rPr>
        <w:t xml:space="preserve"> و شخص مورد</w:t>
      </w:r>
      <w:r w:rsidR="00460C82">
        <w:rPr>
          <w:rFonts w:hint="cs"/>
          <w:rtl/>
        </w:rPr>
        <w:t xml:space="preserve"> تجسس </w:t>
      </w:r>
      <w:r w:rsidR="00706764">
        <w:rPr>
          <w:rFonts w:hint="cs"/>
          <w:rtl/>
        </w:rPr>
        <w:t xml:space="preserve">واقع </w:t>
      </w:r>
      <w:r w:rsidR="003940E0">
        <w:rPr>
          <w:rFonts w:hint="cs"/>
          <w:rtl/>
        </w:rPr>
        <w:t>می‌شود</w:t>
      </w:r>
      <w:r w:rsidR="00706764">
        <w:rPr>
          <w:rFonts w:hint="cs"/>
          <w:rtl/>
        </w:rPr>
        <w:t xml:space="preserve">. </w:t>
      </w:r>
      <w:r w:rsidR="00460C82">
        <w:rPr>
          <w:rFonts w:hint="cs"/>
          <w:rtl/>
        </w:rPr>
        <w:t xml:space="preserve">این تجسس گاهی </w:t>
      </w:r>
      <w:r w:rsidR="00706764">
        <w:rPr>
          <w:rFonts w:hint="cs"/>
          <w:rtl/>
        </w:rPr>
        <w:t>جایز است و گاهی جایز نیست.</w:t>
      </w:r>
      <w:r w:rsidR="00460C82">
        <w:rPr>
          <w:rFonts w:hint="cs"/>
          <w:rtl/>
        </w:rPr>
        <w:t xml:space="preserve"> مجازش </w:t>
      </w:r>
      <w:r w:rsidR="00706764">
        <w:rPr>
          <w:rFonts w:hint="cs"/>
          <w:rtl/>
        </w:rPr>
        <w:t>استثنا است.</w:t>
      </w:r>
    </w:p>
    <w:p w:rsidR="00706764" w:rsidRDefault="00795796" w:rsidP="001B2AFF">
      <w:pPr>
        <w:rPr>
          <w:rtl/>
        </w:rPr>
      </w:pPr>
      <w:r>
        <w:rPr>
          <w:rtl/>
        </w:rPr>
        <w:t>۳</w:t>
      </w:r>
      <w:r w:rsidR="00706764">
        <w:rPr>
          <w:rFonts w:hint="cs"/>
          <w:rtl/>
        </w:rPr>
        <w:t>: گاهی</w:t>
      </w:r>
      <w:r w:rsidR="00460C82">
        <w:rPr>
          <w:rFonts w:hint="cs"/>
          <w:rtl/>
        </w:rPr>
        <w:t xml:space="preserve"> مکشوفیت یک امر مستور به </w:t>
      </w:r>
      <w:r w:rsidR="00706764">
        <w:rPr>
          <w:rFonts w:hint="cs"/>
          <w:rtl/>
        </w:rPr>
        <w:t xml:space="preserve">شکل </w:t>
      </w:r>
      <w:r w:rsidR="003940E0">
        <w:rPr>
          <w:rFonts w:hint="cs"/>
          <w:rtl/>
        </w:rPr>
        <w:t>غیرعادی</w:t>
      </w:r>
      <w:r w:rsidR="00706764">
        <w:rPr>
          <w:rFonts w:hint="cs"/>
          <w:rtl/>
        </w:rPr>
        <w:t xml:space="preserve"> و به شکل اعجاز، کرامت، رمل،</w:t>
      </w:r>
      <w:r w:rsidR="00460C82">
        <w:rPr>
          <w:rFonts w:hint="cs"/>
          <w:rtl/>
        </w:rPr>
        <w:t xml:space="preserve"> اسطرلاب </w:t>
      </w:r>
      <w:r w:rsidR="00706764">
        <w:rPr>
          <w:rFonts w:hint="cs"/>
          <w:rtl/>
        </w:rPr>
        <w:t xml:space="preserve">و </w:t>
      </w:r>
      <w:r w:rsidR="00460C82">
        <w:rPr>
          <w:rFonts w:hint="cs"/>
          <w:rtl/>
        </w:rPr>
        <w:t xml:space="preserve">طرق </w:t>
      </w:r>
      <w:r w:rsidR="003940E0">
        <w:rPr>
          <w:rFonts w:hint="cs"/>
          <w:rtl/>
        </w:rPr>
        <w:t>غیرعادی</w:t>
      </w:r>
      <w:r w:rsidR="00460C82">
        <w:rPr>
          <w:rFonts w:hint="cs"/>
          <w:rtl/>
        </w:rPr>
        <w:t xml:space="preserve"> از علوم غریبه یا علوم لدنی و الهی</w:t>
      </w:r>
      <w:r w:rsidR="00706764">
        <w:rPr>
          <w:rFonts w:hint="cs"/>
          <w:rtl/>
        </w:rPr>
        <w:t xml:space="preserve"> است.</w:t>
      </w:r>
    </w:p>
    <w:p w:rsidR="003758F6" w:rsidRPr="003940E0" w:rsidRDefault="003758F6" w:rsidP="003940E0">
      <w:pPr>
        <w:pStyle w:val="Heading2"/>
        <w:rPr>
          <w:rtl/>
        </w:rPr>
      </w:pPr>
      <w:r w:rsidRPr="003940E0">
        <w:rPr>
          <w:rFonts w:hint="cs"/>
          <w:rtl/>
        </w:rPr>
        <w:t xml:space="preserve">اقوال در متعلق </w:t>
      </w:r>
      <w:r w:rsidR="003940E0">
        <w:rPr>
          <w:rFonts w:hint="cs"/>
          <w:rtl/>
        </w:rPr>
        <w:t>امرونهی</w:t>
      </w:r>
      <w:r w:rsidRPr="003940E0">
        <w:rPr>
          <w:rFonts w:hint="cs"/>
          <w:rtl/>
        </w:rPr>
        <w:t xml:space="preserve"> از حیث ظهور و خفاء</w:t>
      </w:r>
    </w:p>
    <w:p w:rsidR="00B02CA9" w:rsidRDefault="00B02CA9" w:rsidP="001B2AFF">
      <w:pPr>
        <w:rPr>
          <w:rtl/>
        </w:rPr>
      </w:pPr>
      <w:r>
        <w:rPr>
          <w:rFonts w:hint="cs"/>
          <w:rtl/>
        </w:rPr>
        <w:t>اینک شرط</w:t>
      </w:r>
      <w:r w:rsidR="00460C82">
        <w:rPr>
          <w:rFonts w:hint="cs"/>
          <w:rtl/>
        </w:rPr>
        <w:t xml:space="preserve"> سوم </w:t>
      </w:r>
      <w:r>
        <w:rPr>
          <w:rFonts w:hint="cs"/>
          <w:rtl/>
        </w:rPr>
        <w:t xml:space="preserve">متعلق معروف و منکر </w:t>
      </w:r>
      <w:r w:rsidR="00460C82">
        <w:rPr>
          <w:rFonts w:hint="cs"/>
          <w:rtl/>
        </w:rPr>
        <w:t xml:space="preserve">این است که معروف و منکری که در دلیل آمده و متعلق این </w:t>
      </w:r>
      <w:r w:rsidR="003940E0">
        <w:rPr>
          <w:rFonts w:hint="cs"/>
          <w:rtl/>
        </w:rPr>
        <w:t>امرونهی</w:t>
      </w:r>
      <w:r w:rsidR="00460C82">
        <w:rPr>
          <w:rFonts w:hint="cs"/>
          <w:rtl/>
        </w:rPr>
        <w:t xml:space="preserve"> است، </w:t>
      </w:r>
      <w:r>
        <w:rPr>
          <w:rFonts w:hint="cs"/>
          <w:rtl/>
        </w:rPr>
        <w:t xml:space="preserve">آیا مقصود منکر ظاهر است یا غیر ظاهر؟ </w:t>
      </w:r>
      <w:r w:rsidR="00460C82">
        <w:rPr>
          <w:rFonts w:hint="cs"/>
          <w:rtl/>
        </w:rPr>
        <w:t xml:space="preserve">عام است </w:t>
      </w:r>
      <w:r>
        <w:rPr>
          <w:rFonts w:hint="cs"/>
          <w:rtl/>
        </w:rPr>
        <w:t xml:space="preserve">یا نه؟ مطلق است یا مقید؟ (منکر اعم است از اینکه ترک معروف باشد یا فعل معصیت). </w:t>
      </w:r>
      <w:r w:rsidR="00460C82">
        <w:rPr>
          <w:rFonts w:hint="cs"/>
          <w:rtl/>
        </w:rPr>
        <w:t xml:space="preserve">احتمالاتی که اینجا </w:t>
      </w:r>
      <w:r w:rsidR="003940E0">
        <w:rPr>
          <w:rFonts w:hint="cs"/>
          <w:rtl/>
        </w:rPr>
        <w:t>مطرح‌شده</w:t>
      </w:r>
      <w:r w:rsidR="00460C82">
        <w:rPr>
          <w:rFonts w:hint="cs"/>
          <w:rtl/>
        </w:rPr>
        <w:t xml:space="preserve"> این است</w:t>
      </w:r>
      <w:r>
        <w:rPr>
          <w:rFonts w:hint="cs"/>
          <w:rtl/>
        </w:rPr>
        <w:t>:</w:t>
      </w:r>
    </w:p>
    <w:p w:rsidR="00301D08" w:rsidRDefault="00795796" w:rsidP="001B2AFF">
      <w:pPr>
        <w:rPr>
          <w:rtl/>
        </w:rPr>
      </w:pPr>
      <w:r>
        <w:rPr>
          <w:rtl/>
        </w:rPr>
        <w:t>۱</w:t>
      </w:r>
      <w:r w:rsidR="00B02CA9">
        <w:rPr>
          <w:rFonts w:hint="cs"/>
          <w:rtl/>
        </w:rPr>
        <w:t>: مقصود از منکر در دلیل،</w:t>
      </w:r>
      <w:r w:rsidR="00460C82">
        <w:rPr>
          <w:rFonts w:hint="cs"/>
          <w:rtl/>
        </w:rPr>
        <w:t xml:space="preserve"> منکر آشکار است. شارع که می‌فرماید</w:t>
      </w:r>
      <w:r w:rsidR="00B02CA9">
        <w:rPr>
          <w:rFonts w:hint="cs"/>
          <w:rtl/>
        </w:rPr>
        <w:t>:</w:t>
      </w:r>
      <w:r w:rsidR="00301D08" w:rsidRPr="00301D08">
        <w:rPr>
          <w:rFonts w:hint="cs"/>
          <w:rtl/>
        </w:rPr>
        <w:t xml:space="preserve"> </w:t>
      </w:r>
      <w:r w:rsidR="00301D08" w:rsidRPr="00301D08">
        <w:rPr>
          <w:rFonts w:hint="cs"/>
          <w:b/>
          <w:bCs/>
          <w:rtl/>
        </w:rPr>
        <w:t>«يَأْمُرُونَ‏ بِالْمَعْرُوفِ وَ يَنْهَوْنَ عَنِ الْمُنْكَر» (</w:t>
      </w:r>
      <w:r w:rsidR="003940E0">
        <w:rPr>
          <w:rFonts w:hint="cs"/>
          <w:b/>
          <w:bCs/>
          <w:rtl/>
        </w:rPr>
        <w:t>آل‌عمران</w:t>
      </w:r>
      <w:r w:rsidR="00301D08" w:rsidRPr="00301D08">
        <w:rPr>
          <w:rFonts w:hint="cs"/>
          <w:b/>
          <w:bCs/>
          <w:rtl/>
        </w:rPr>
        <w:t>/</w:t>
      </w:r>
      <w:r>
        <w:rPr>
          <w:b/>
          <w:bCs/>
          <w:rtl/>
        </w:rPr>
        <w:t>۱۰۴</w:t>
      </w:r>
      <w:r w:rsidR="00301D08" w:rsidRPr="00301D08">
        <w:rPr>
          <w:rFonts w:hint="cs"/>
          <w:b/>
          <w:bCs/>
          <w:rtl/>
        </w:rPr>
        <w:t>)</w:t>
      </w:r>
      <w:r w:rsidR="00301D08">
        <w:rPr>
          <w:rFonts w:hint="cs"/>
          <w:rtl/>
        </w:rPr>
        <w:t xml:space="preserve"> </w:t>
      </w:r>
      <w:r w:rsidR="00460C82">
        <w:rPr>
          <w:rFonts w:hint="cs"/>
          <w:rtl/>
        </w:rPr>
        <w:t xml:space="preserve">یعنی </w:t>
      </w:r>
      <w:r w:rsidR="00301D08">
        <w:rPr>
          <w:rFonts w:hint="cs"/>
          <w:rtl/>
        </w:rPr>
        <w:t>«</w:t>
      </w:r>
      <w:r w:rsidR="00460C82">
        <w:rPr>
          <w:rFonts w:hint="cs"/>
          <w:rtl/>
        </w:rPr>
        <w:t>المعروف الظاهر و الجلی عرفا</w:t>
      </w:r>
      <w:r w:rsidR="00301D08">
        <w:rPr>
          <w:rFonts w:hint="cs"/>
          <w:rtl/>
        </w:rPr>
        <w:t xml:space="preserve">ً و المنکر الظاهر و الجلی عرفاً». </w:t>
      </w:r>
      <w:r w:rsidR="00460C82">
        <w:rPr>
          <w:rFonts w:hint="cs"/>
          <w:rtl/>
        </w:rPr>
        <w:t>اگر این احتمال باشد</w:t>
      </w:r>
      <w:r w:rsidR="00301D08">
        <w:rPr>
          <w:rFonts w:hint="cs"/>
          <w:rtl/>
        </w:rPr>
        <w:t>،</w:t>
      </w:r>
      <w:r w:rsidR="00460C82">
        <w:rPr>
          <w:rFonts w:hint="cs"/>
          <w:rtl/>
        </w:rPr>
        <w:t xml:space="preserve"> </w:t>
      </w:r>
      <w:r w:rsidR="00460C82">
        <w:rPr>
          <w:rFonts w:hint="cs"/>
          <w:rtl/>
        </w:rPr>
        <w:lastRenderedPageBreak/>
        <w:t xml:space="preserve">معروف و منکری که عرفاً مستور است، </w:t>
      </w:r>
      <w:r w:rsidR="00301D08">
        <w:rPr>
          <w:rFonts w:hint="cs"/>
          <w:rtl/>
        </w:rPr>
        <w:t>مشمول این نیست</w:t>
      </w:r>
      <w:r w:rsidR="00460C82">
        <w:rPr>
          <w:rFonts w:hint="cs"/>
          <w:rtl/>
        </w:rPr>
        <w:t xml:space="preserve"> ولو برای این شخص با علم غیب یا با رمل و اسطرلاب یا با تجسس مباح</w:t>
      </w:r>
      <w:r w:rsidR="00301D08">
        <w:rPr>
          <w:rFonts w:hint="cs"/>
          <w:rtl/>
        </w:rPr>
        <w:t>،</w:t>
      </w:r>
      <w:r w:rsidR="00301D08" w:rsidRPr="00301D08">
        <w:rPr>
          <w:rFonts w:hint="cs"/>
          <w:rtl/>
        </w:rPr>
        <w:t xml:space="preserve"> </w:t>
      </w:r>
      <w:r w:rsidR="00301D08">
        <w:rPr>
          <w:rFonts w:hint="cs"/>
          <w:rtl/>
        </w:rPr>
        <w:t>ظاهر است؛</w:t>
      </w:r>
      <w:r w:rsidR="00460C82">
        <w:rPr>
          <w:rFonts w:hint="cs"/>
          <w:rtl/>
        </w:rPr>
        <w:t xml:space="preserve"> مثل مأم</w:t>
      </w:r>
      <w:r w:rsidR="00301D08">
        <w:rPr>
          <w:rFonts w:hint="cs"/>
          <w:rtl/>
        </w:rPr>
        <w:t>وری که مجاز به این است که تجسس کرده و</w:t>
      </w:r>
      <w:r w:rsidR="00460C82">
        <w:rPr>
          <w:rFonts w:hint="cs"/>
          <w:rtl/>
        </w:rPr>
        <w:t xml:space="preserve"> استفاده اینترنتی افراد را مشخ</w:t>
      </w:r>
      <w:r w:rsidR="00301D08">
        <w:rPr>
          <w:rFonts w:hint="cs"/>
          <w:rtl/>
        </w:rPr>
        <w:t xml:space="preserve">ص </w:t>
      </w:r>
      <w:r w:rsidR="00460C82">
        <w:rPr>
          <w:rFonts w:hint="cs"/>
          <w:rtl/>
        </w:rPr>
        <w:t xml:space="preserve">کند. یا اینکه تجسس محرم </w:t>
      </w:r>
      <w:r w:rsidR="00301D08">
        <w:rPr>
          <w:rFonts w:hint="cs"/>
          <w:rtl/>
        </w:rPr>
        <w:t>انجام داده است. همه این‌ها از دلیل خارج است.</w:t>
      </w:r>
    </w:p>
    <w:p w:rsidR="00301D08" w:rsidRDefault="00301D08" w:rsidP="001B2AFF">
      <w:pPr>
        <w:rPr>
          <w:rtl/>
        </w:rPr>
      </w:pPr>
      <w:r>
        <w:rPr>
          <w:rFonts w:hint="cs"/>
          <w:rtl/>
        </w:rPr>
        <w:t xml:space="preserve">پس در احتمال اول گفته </w:t>
      </w:r>
      <w:r w:rsidR="003940E0">
        <w:rPr>
          <w:rFonts w:hint="cs"/>
          <w:rtl/>
        </w:rPr>
        <w:t>می‌شود</w:t>
      </w:r>
      <w:r>
        <w:rPr>
          <w:rFonts w:hint="cs"/>
          <w:rtl/>
        </w:rPr>
        <w:t>: ما</w:t>
      </w:r>
      <w:r w:rsidR="00460C82">
        <w:rPr>
          <w:rFonts w:hint="cs"/>
          <w:rtl/>
        </w:rPr>
        <w:t xml:space="preserve"> </w:t>
      </w:r>
      <w:r>
        <w:rPr>
          <w:rFonts w:hint="cs"/>
          <w:rtl/>
        </w:rPr>
        <w:t>در اینجا انصراف</w:t>
      </w:r>
      <w:r w:rsidR="00460C82">
        <w:rPr>
          <w:rFonts w:hint="cs"/>
          <w:rtl/>
        </w:rPr>
        <w:t xml:space="preserve"> </w:t>
      </w:r>
      <w:r>
        <w:rPr>
          <w:rFonts w:hint="cs"/>
          <w:rtl/>
        </w:rPr>
        <w:t xml:space="preserve">داریم و </w:t>
      </w:r>
      <w:r w:rsidR="00460C82">
        <w:rPr>
          <w:rFonts w:hint="cs"/>
          <w:rtl/>
        </w:rPr>
        <w:t>با مناسبات حکم و موضوع</w:t>
      </w:r>
      <w:r>
        <w:rPr>
          <w:rFonts w:hint="cs"/>
          <w:rtl/>
        </w:rPr>
        <w:t>،</w:t>
      </w:r>
      <w:r w:rsidR="00460C82">
        <w:rPr>
          <w:rFonts w:hint="cs"/>
          <w:rtl/>
        </w:rPr>
        <w:t xml:space="preserve"> آنچه</w:t>
      </w:r>
      <w:r>
        <w:rPr>
          <w:rFonts w:hint="cs"/>
          <w:rtl/>
        </w:rPr>
        <w:t xml:space="preserve"> فلسفه این </w:t>
      </w:r>
      <w:r w:rsidR="003940E0">
        <w:rPr>
          <w:rFonts w:hint="cs"/>
          <w:rtl/>
        </w:rPr>
        <w:t>امرونهی</w:t>
      </w:r>
      <w:r>
        <w:rPr>
          <w:rFonts w:hint="cs"/>
          <w:rtl/>
        </w:rPr>
        <w:t xml:space="preserve"> است، همان</w:t>
      </w:r>
      <w:r w:rsidR="00460C82">
        <w:rPr>
          <w:rFonts w:hint="cs"/>
          <w:rtl/>
        </w:rPr>
        <w:t xml:space="preserve"> بازدارندگی در سطح روابط ظاهر اجتماعی است. </w:t>
      </w:r>
      <w:r w:rsidR="0080404A">
        <w:rPr>
          <w:rFonts w:hint="cs"/>
          <w:rtl/>
        </w:rPr>
        <w:t xml:space="preserve">می‌خواهد </w:t>
      </w:r>
      <w:r w:rsidR="00460C82">
        <w:rPr>
          <w:rFonts w:hint="cs"/>
          <w:rtl/>
        </w:rPr>
        <w:t>روابطی که به ظهور و بروز رسیده است</w:t>
      </w:r>
      <w:r w:rsidR="0080404A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مدیریت و تنظیم </w:t>
      </w:r>
      <w:r w:rsidR="0080404A">
        <w:rPr>
          <w:rFonts w:hint="cs"/>
          <w:rtl/>
        </w:rPr>
        <w:t>کند</w:t>
      </w:r>
      <w:r>
        <w:rPr>
          <w:rFonts w:hint="cs"/>
          <w:rtl/>
        </w:rPr>
        <w:t xml:space="preserve"> و</w:t>
      </w:r>
      <w:r w:rsidR="0080404A">
        <w:rPr>
          <w:rFonts w:hint="cs"/>
          <w:rtl/>
        </w:rPr>
        <w:t xml:space="preserve"> برای</w:t>
      </w:r>
      <w:r w:rsidR="00460C82">
        <w:rPr>
          <w:rFonts w:hint="cs"/>
          <w:rtl/>
        </w:rPr>
        <w:t xml:space="preserve"> آن‌ها</w:t>
      </w:r>
      <w:r>
        <w:rPr>
          <w:rFonts w:hint="cs"/>
          <w:rtl/>
        </w:rPr>
        <w:t>یی</w:t>
      </w:r>
      <w:r w:rsidR="00460C82">
        <w:rPr>
          <w:rFonts w:hint="cs"/>
          <w:rtl/>
        </w:rPr>
        <w:t xml:space="preserve"> که حالت‌های پنهانی دارد، باید شیوه‌های دیگری به کار برد. </w:t>
      </w:r>
      <w:r w:rsidR="003940E0">
        <w:rPr>
          <w:rFonts w:hint="cs"/>
          <w:rtl/>
        </w:rPr>
        <w:t>امربه‌معروف</w:t>
      </w:r>
      <w:r w:rsidR="00460C82">
        <w:rPr>
          <w:rFonts w:hint="cs"/>
          <w:rtl/>
        </w:rPr>
        <w:t xml:space="preserve"> و نهی از منکر کار به این ندارد که یک نگا</w:t>
      </w:r>
      <w:r w:rsidR="0080404A">
        <w:rPr>
          <w:rFonts w:hint="cs"/>
          <w:rtl/>
        </w:rPr>
        <w:t xml:space="preserve">ه روشنفکرانه هم همراه این است. استدلالی که </w:t>
      </w:r>
      <w:r w:rsidR="003940E0">
        <w:rPr>
          <w:rFonts w:hint="cs"/>
          <w:rtl/>
        </w:rPr>
        <w:t>می‌شود</w:t>
      </w:r>
      <w:r w:rsidR="0080404A">
        <w:rPr>
          <w:rFonts w:hint="cs"/>
          <w:rtl/>
        </w:rPr>
        <w:t xml:space="preserve"> برای آن کرد</w:t>
      </w:r>
      <w:r w:rsidR="00460C82">
        <w:rPr>
          <w:rFonts w:hint="cs"/>
          <w:rtl/>
        </w:rPr>
        <w:t xml:space="preserve"> این است که این مناسبات حکم و موضوع یک نوع انصرافی را در دلیل درست می‌کند و کار و عملکرد این روش تربیتی</w:t>
      </w:r>
      <w:r w:rsidR="0080404A">
        <w:rPr>
          <w:rFonts w:hint="cs"/>
          <w:rtl/>
        </w:rPr>
        <w:t>،</w:t>
      </w:r>
      <w:r w:rsidR="00460C82">
        <w:rPr>
          <w:rFonts w:hint="cs"/>
          <w:rtl/>
        </w:rPr>
        <w:t xml:space="preserve"> تنظیم روابط ظاه</w:t>
      </w:r>
      <w:r w:rsidR="0080404A">
        <w:rPr>
          <w:rFonts w:hint="cs"/>
          <w:rtl/>
        </w:rPr>
        <w:t>ری است</w:t>
      </w:r>
      <w:r w:rsidR="00460C82">
        <w:rPr>
          <w:rFonts w:hint="cs"/>
          <w:rtl/>
        </w:rPr>
        <w:t xml:space="preserve"> که در </w:t>
      </w:r>
      <w:r w:rsidR="0080404A">
        <w:rPr>
          <w:rFonts w:hint="cs"/>
          <w:rtl/>
        </w:rPr>
        <w:t xml:space="preserve">اجتماع ظهور پیدا می‌کند. بقیه </w:t>
      </w:r>
      <w:r w:rsidR="00460C82">
        <w:rPr>
          <w:rFonts w:hint="cs"/>
          <w:rtl/>
        </w:rPr>
        <w:t>در این محدوده نیست.</w:t>
      </w:r>
    </w:p>
    <w:p w:rsidR="00456246" w:rsidRDefault="00795796" w:rsidP="001B2AFF">
      <w:pPr>
        <w:rPr>
          <w:rtl/>
        </w:rPr>
      </w:pPr>
      <w:r>
        <w:rPr>
          <w:rtl/>
        </w:rPr>
        <w:t>۲</w:t>
      </w:r>
      <w:r w:rsidR="00301D08">
        <w:rPr>
          <w:rFonts w:hint="cs"/>
          <w:rtl/>
        </w:rPr>
        <w:t xml:space="preserve">: </w:t>
      </w:r>
      <w:r w:rsidR="00460C82">
        <w:rPr>
          <w:rFonts w:hint="cs"/>
          <w:rtl/>
        </w:rPr>
        <w:t>احتمال دوم این است که کسی بگوید</w:t>
      </w:r>
      <w:r w:rsidR="00301D08">
        <w:rPr>
          <w:rFonts w:hint="cs"/>
          <w:rtl/>
        </w:rPr>
        <w:t>:</w:t>
      </w:r>
      <w:r w:rsidR="00460C82">
        <w:rPr>
          <w:rFonts w:hint="cs"/>
          <w:rtl/>
        </w:rPr>
        <w:t xml:space="preserve"> مراد از این معروف و منکر، معروف و منکر آشکار</w:t>
      </w:r>
      <w:r w:rsidR="0080404A">
        <w:rPr>
          <w:rFonts w:hint="cs"/>
          <w:rtl/>
        </w:rPr>
        <w:t xml:space="preserve"> و معروف و منکری</w:t>
      </w:r>
      <w:r w:rsidR="00460C82">
        <w:rPr>
          <w:rFonts w:hint="cs"/>
          <w:rtl/>
        </w:rPr>
        <w:t xml:space="preserve"> که خفی </w:t>
      </w:r>
      <w:r w:rsidR="0080404A">
        <w:rPr>
          <w:rFonts w:hint="cs"/>
          <w:rtl/>
        </w:rPr>
        <w:t>است، ولی به شکل اتفاقی مکشوف شده است.</w:t>
      </w:r>
      <w:r w:rsidR="00460C82">
        <w:rPr>
          <w:rFonts w:hint="cs"/>
          <w:rtl/>
        </w:rPr>
        <w:t xml:space="preserve"> انصر</w:t>
      </w:r>
      <w:r w:rsidR="00456246">
        <w:rPr>
          <w:rFonts w:hint="cs"/>
          <w:rtl/>
        </w:rPr>
        <w:t>اف در آن حدی نیست که همه مستورها</w:t>
      </w:r>
      <w:r w:rsidR="00460C82">
        <w:rPr>
          <w:rFonts w:hint="cs"/>
          <w:rtl/>
        </w:rPr>
        <w:t xml:space="preserve"> از دلیل </w:t>
      </w:r>
      <w:r w:rsidR="00456246">
        <w:rPr>
          <w:rFonts w:hint="cs"/>
          <w:rtl/>
        </w:rPr>
        <w:t>بیرون ب</w:t>
      </w:r>
      <w:r w:rsidR="00460C82">
        <w:rPr>
          <w:rFonts w:hint="cs"/>
          <w:rtl/>
        </w:rPr>
        <w:t>ر</w:t>
      </w:r>
      <w:r w:rsidR="00456246">
        <w:rPr>
          <w:rFonts w:hint="cs"/>
          <w:rtl/>
        </w:rPr>
        <w:t>و</w:t>
      </w:r>
      <w:r w:rsidR="00460C82">
        <w:rPr>
          <w:rFonts w:hint="cs"/>
          <w:rtl/>
        </w:rPr>
        <w:t>د</w:t>
      </w:r>
      <w:r w:rsidR="00456246">
        <w:rPr>
          <w:rFonts w:hint="cs"/>
          <w:rtl/>
        </w:rPr>
        <w:t>. پس</w:t>
      </w:r>
      <w:r w:rsidR="00460C82">
        <w:rPr>
          <w:rFonts w:hint="cs"/>
          <w:rtl/>
        </w:rPr>
        <w:t xml:space="preserve"> مستوری که </w:t>
      </w:r>
      <w:r w:rsidR="00456246">
        <w:rPr>
          <w:rFonts w:hint="cs"/>
          <w:rtl/>
        </w:rPr>
        <w:t>برحسب</w:t>
      </w:r>
      <w:r w:rsidR="00460C82">
        <w:rPr>
          <w:rFonts w:hint="cs"/>
          <w:rtl/>
        </w:rPr>
        <w:t xml:space="preserve"> اتفاق فهمید</w:t>
      </w:r>
      <w:r w:rsidR="00456246">
        <w:rPr>
          <w:rFonts w:hint="cs"/>
          <w:rtl/>
        </w:rPr>
        <w:t xml:space="preserve"> و به شکل اتفاقی عادی بود،</w:t>
      </w:r>
      <w:r w:rsidR="00460C82">
        <w:rPr>
          <w:rFonts w:hint="cs"/>
          <w:rtl/>
        </w:rPr>
        <w:t xml:space="preserve"> </w:t>
      </w:r>
      <w:r w:rsidR="00456246">
        <w:rPr>
          <w:rFonts w:hint="cs"/>
          <w:rtl/>
        </w:rPr>
        <w:t xml:space="preserve">این هم مشمول خطاب است. اگر </w:t>
      </w:r>
      <w:r w:rsidR="00460C82">
        <w:rPr>
          <w:rFonts w:hint="cs"/>
          <w:rtl/>
        </w:rPr>
        <w:t>آشکار عمومی بشود در خطاب اول</w:t>
      </w:r>
      <w:r w:rsidR="00456246">
        <w:rPr>
          <w:rFonts w:hint="cs"/>
          <w:rtl/>
        </w:rPr>
        <w:t xml:space="preserve"> قرار </w:t>
      </w:r>
      <w:r>
        <w:rPr>
          <w:rFonts w:hint="cs"/>
          <w:rtl/>
        </w:rPr>
        <w:t>می‌گیرد</w:t>
      </w:r>
      <w:r w:rsidR="00456246">
        <w:rPr>
          <w:rFonts w:hint="cs"/>
          <w:rtl/>
        </w:rPr>
        <w:t>.</w:t>
      </w:r>
      <w:r w:rsidR="00460C82">
        <w:rPr>
          <w:rFonts w:hint="cs"/>
          <w:rtl/>
        </w:rPr>
        <w:t xml:space="preserve"> آشکار بر این شخص آمر و ناهی شد، این هم مشمول است</w:t>
      </w:r>
      <w:r w:rsidR="00456246">
        <w:rPr>
          <w:rFonts w:hint="cs"/>
          <w:rtl/>
        </w:rPr>
        <w:t xml:space="preserve">، ولی </w:t>
      </w:r>
      <w:r>
        <w:rPr>
          <w:rFonts w:hint="cs"/>
          <w:rtl/>
        </w:rPr>
        <w:t>غیرازاین</w:t>
      </w:r>
      <w:r w:rsidR="00456246">
        <w:rPr>
          <w:rFonts w:hint="cs"/>
          <w:rtl/>
        </w:rPr>
        <w:t xml:space="preserve"> بقیه خارج است.</w:t>
      </w:r>
    </w:p>
    <w:p w:rsidR="00456246" w:rsidRDefault="00795796" w:rsidP="001B2AFF">
      <w:pPr>
        <w:rPr>
          <w:rtl/>
        </w:rPr>
      </w:pPr>
      <w:r>
        <w:rPr>
          <w:rtl/>
        </w:rPr>
        <w:t>۳</w:t>
      </w:r>
      <w:r w:rsidR="00456246">
        <w:rPr>
          <w:rFonts w:hint="cs"/>
          <w:rtl/>
        </w:rPr>
        <w:t xml:space="preserve">: </w:t>
      </w:r>
      <w:r w:rsidR="00460C82">
        <w:rPr>
          <w:rFonts w:hint="cs"/>
          <w:rtl/>
        </w:rPr>
        <w:t>موضوع آشکار و نهانی ا</w:t>
      </w:r>
      <w:r w:rsidR="00456246">
        <w:rPr>
          <w:rFonts w:hint="cs"/>
          <w:rtl/>
        </w:rPr>
        <w:t xml:space="preserve">ست که آشکار شده برای آمر و ناهی؛ چه </w:t>
      </w:r>
      <w:r w:rsidR="00460C82">
        <w:rPr>
          <w:rFonts w:hint="cs"/>
          <w:rtl/>
        </w:rPr>
        <w:t xml:space="preserve">به شکل اتفاقی </w:t>
      </w:r>
      <w:r w:rsidR="00456246">
        <w:rPr>
          <w:rFonts w:hint="cs"/>
          <w:rtl/>
        </w:rPr>
        <w:t>و چه به شکل</w:t>
      </w:r>
      <w:r w:rsidR="00460C82">
        <w:rPr>
          <w:rFonts w:hint="cs"/>
          <w:rtl/>
        </w:rPr>
        <w:t xml:space="preserve"> </w:t>
      </w:r>
      <w:r w:rsidR="00456246">
        <w:rPr>
          <w:rFonts w:hint="cs"/>
          <w:rtl/>
        </w:rPr>
        <w:t>راه حلال و تجسس جایز.</w:t>
      </w:r>
      <w:r w:rsidR="00460C82">
        <w:rPr>
          <w:rFonts w:hint="cs"/>
          <w:rtl/>
        </w:rPr>
        <w:t xml:space="preserve"> </w:t>
      </w:r>
      <w:r w:rsidR="00456246">
        <w:rPr>
          <w:rFonts w:hint="cs"/>
          <w:rtl/>
        </w:rPr>
        <w:t>پس</w:t>
      </w:r>
      <w:r w:rsidR="00460C82">
        <w:rPr>
          <w:rFonts w:hint="cs"/>
          <w:rtl/>
        </w:rPr>
        <w:t xml:space="preserve"> م</w:t>
      </w:r>
      <w:r w:rsidR="00456246">
        <w:rPr>
          <w:rFonts w:hint="cs"/>
          <w:rtl/>
        </w:rPr>
        <w:t xml:space="preserve">أمورینی که مسئول این کار هستند، </w:t>
      </w:r>
      <w:r w:rsidR="00460C82">
        <w:rPr>
          <w:rFonts w:hint="cs"/>
          <w:rtl/>
        </w:rPr>
        <w:t xml:space="preserve">آن را می‌گیرد، ولی آن نهانی که برای او </w:t>
      </w:r>
      <w:r w:rsidR="00456246">
        <w:rPr>
          <w:rFonts w:hint="cs"/>
          <w:rtl/>
        </w:rPr>
        <w:t xml:space="preserve">به خاطر تجسس حرام یا روش </w:t>
      </w:r>
      <w:r w:rsidR="003940E0">
        <w:rPr>
          <w:rFonts w:hint="cs"/>
          <w:rtl/>
        </w:rPr>
        <w:t>غیرعادی</w:t>
      </w:r>
      <w:r w:rsidR="00456246">
        <w:rPr>
          <w:rFonts w:hint="cs"/>
          <w:rtl/>
        </w:rPr>
        <w:t xml:space="preserve"> آشکار شده، آن مشمول دلیل نیست. بقیه مشمول دلیل هستند.</w:t>
      </w:r>
    </w:p>
    <w:p w:rsidR="001E33B4" w:rsidRDefault="00795796" w:rsidP="001B2AFF">
      <w:pPr>
        <w:rPr>
          <w:rtl/>
        </w:rPr>
      </w:pPr>
      <w:r>
        <w:rPr>
          <w:rtl/>
        </w:rPr>
        <w:t>۴</w:t>
      </w:r>
      <w:r w:rsidR="00456246">
        <w:rPr>
          <w:rFonts w:hint="cs"/>
          <w:rtl/>
        </w:rPr>
        <w:t>: توسعه بدهیم و</w:t>
      </w:r>
      <w:r w:rsidR="00460C82">
        <w:rPr>
          <w:rFonts w:hint="cs"/>
          <w:rtl/>
        </w:rPr>
        <w:t xml:space="preserve"> بگوییم</w:t>
      </w:r>
      <w:r w:rsidR="00456246">
        <w:rPr>
          <w:rFonts w:hint="cs"/>
          <w:rtl/>
        </w:rPr>
        <w:t>:</w:t>
      </w:r>
      <w:r w:rsidR="00460C82">
        <w:rPr>
          <w:rFonts w:hint="cs"/>
          <w:rtl/>
        </w:rPr>
        <w:t xml:space="preserve"> </w:t>
      </w:r>
      <w:r w:rsidR="001E33B4">
        <w:rPr>
          <w:rFonts w:hint="cs"/>
          <w:rtl/>
        </w:rPr>
        <w:t>اگر آشکار شد، چه به شکل اتفاقی و</w:t>
      </w:r>
      <w:r w:rsidR="00460C82">
        <w:rPr>
          <w:rFonts w:hint="cs"/>
          <w:rtl/>
        </w:rPr>
        <w:t xml:space="preserve"> چه به شکل روش تجسسی حلا</w:t>
      </w:r>
      <w:r w:rsidR="001E33B4">
        <w:rPr>
          <w:rFonts w:hint="cs"/>
          <w:rtl/>
        </w:rPr>
        <w:t xml:space="preserve">ل و چه به شکل تجسس حرام، </w:t>
      </w:r>
      <w:r w:rsidR="003940E0">
        <w:rPr>
          <w:rFonts w:hint="cs"/>
          <w:rtl/>
        </w:rPr>
        <w:t>بازهم</w:t>
      </w:r>
      <w:r w:rsidR="001E33B4">
        <w:rPr>
          <w:rFonts w:hint="cs"/>
          <w:rtl/>
        </w:rPr>
        <w:t xml:space="preserve"> </w:t>
      </w:r>
      <w:r w:rsidR="003940E0">
        <w:rPr>
          <w:rFonts w:hint="cs"/>
          <w:rtl/>
        </w:rPr>
        <w:t>می‌گوییم</w:t>
      </w:r>
      <w:r w:rsidR="001E33B4">
        <w:rPr>
          <w:rFonts w:hint="cs"/>
          <w:rtl/>
        </w:rPr>
        <w:t>:</w:t>
      </w:r>
      <w:r w:rsidR="00460C82">
        <w:rPr>
          <w:rFonts w:hint="cs"/>
          <w:rtl/>
        </w:rPr>
        <w:t xml:space="preserve"> این‌ها مشمول خطاب است و </w:t>
      </w:r>
      <w:r>
        <w:rPr>
          <w:rFonts w:hint="cs"/>
          <w:rtl/>
        </w:rPr>
        <w:t>درواقع</w:t>
      </w:r>
      <w:r w:rsidR="00460C82">
        <w:rPr>
          <w:rFonts w:hint="cs"/>
          <w:rtl/>
        </w:rPr>
        <w:t xml:space="preserve"> اطلاق دارد. آن انصراف را نمی‌پذیریم </w:t>
      </w:r>
      <w:r w:rsidR="001E33B4">
        <w:rPr>
          <w:rFonts w:hint="cs"/>
          <w:rtl/>
        </w:rPr>
        <w:t xml:space="preserve">و </w:t>
      </w:r>
      <w:r w:rsidR="00460C82">
        <w:rPr>
          <w:rFonts w:hint="cs"/>
          <w:rtl/>
        </w:rPr>
        <w:t xml:space="preserve">فقط انصراف دارد از </w:t>
      </w:r>
      <w:r w:rsidR="001E33B4">
        <w:rPr>
          <w:rFonts w:hint="cs"/>
          <w:rtl/>
        </w:rPr>
        <w:t>آشکاری که با</w:t>
      </w:r>
      <w:r w:rsidR="00460C82">
        <w:rPr>
          <w:rFonts w:hint="cs"/>
          <w:rtl/>
        </w:rPr>
        <w:t xml:space="preserve"> علم غیب یا رمل و اسطرلاب </w:t>
      </w:r>
      <w:r w:rsidR="001E33B4">
        <w:rPr>
          <w:rFonts w:hint="cs"/>
          <w:rtl/>
        </w:rPr>
        <w:t>باشد</w:t>
      </w:r>
      <w:r w:rsidR="00460C82">
        <w:rPr>
          <w:rFonts w:hint="cs"/>
          <w:rtl/>
        </w:rPr>
        <w:t xml:space="preserve">. اینکه پیامبر و امام </w:t>
      </w:r>
      <w:r w:rsidR="001E33B4">
        <w:rPr>
          <w:rFonts w:hint="cs"/>
          <w:rtl/>
        </w:rPr>
        <w:t>(</w:t>
      </w:r>
      <w:r>
        <w:rPr>
          <w:rFonts w:hint="cs"/>
          <w:rtl/>
        </w:rPr>
        <w:t>علیهم‌السلام</w:t>
      </w:r>
      <w:r w:rsidR="001E33B4">
        <w:rPr>
          <w:rFonts w:hint="cs"/>
          <w:rtl/>
        </w:rPr>
        <w:t xml:space="preserve">) </w:t>
      </w:r>
      <w:r w:rsidR="00460C82">
        <w:rPr>
          <w:rFonts w:hint="cs"/>
          <w:rtl/>
        </w:rPr>
        <w:t>و اصحاب کرامات</w:t>
      </w:r>
      <w:r w:rsidR="001E33B4">
        <w:rPr>
          <w:rFonts w:hint="cs"/>
          <w:rtl/>
        </w:rPr>
        <w:t>،</w:t>
      </w:r>
      <w:r>
        <w:rPr>
          <w:rFonts w:hint="cs"/>
          <w:rtl/>
        </w:rPr>
        <w:t xml:space="preserve"> ب</w:t>
      </w:r>
      <w:r w:rsidR="00460C82">
        <w:rPr>
          <w:rFonts w:hint="cs"/>
          <w:rtl/>
        </w:rPr>
        <w:t>اطن امو</w:t>
      </w:r>
      <w:r w:rsidR="001E33B4">
        <w:rPr>
          <w:rFonts w:hint="cs"/>
          <w:rtl/>
        </w:rPr>
        <w:t>ر را می‌بینند و چشم برزخی دارند. دلیل از آن منصرف است.</w:t>
      </w:r>
    </w:p>
    <w:p w:rsidR="001E33B4" w:rsidRDefault="00795796" w:rsidP="001B2AFF">
      <w:pPr>
        <w:rPr>
          <w:rtl/>
        </w:rPr>
      </w:pPr>
      <w:r>
        <w:rPr>
          <w:rtl/>
        </w:rPr>
        <w:t>۵</w:t>
      </w:r>
      <w:r w:rsidR="001E33B4">
        <w:rPr>
          <w:rFonts w:hint="cs"/>
          <w:rtl/>
        </w:rPr>
        <w:t xml:space="preserve">: </w:t>
      </w:r>
      <w:r w:rsidR="00460C82">
        <w:rPr>
          <w:rFonts w:hint="cs"/>
          <w:rtl/>
        </w:rPr>
        <w:t>وجه پنجم این است که بگوییم</w:t>
      </w:r>
      <w:r w:rsidR="001E33B4">
        <w:rPr>
          <w:rFonts w:hint="cs"/>
          <w:rtl/>
        </w:rPr>
        <w:t>:</w:t>
      </w:r>
      <w:r w:rsidR="00460C82">
        <w:rPr>
          <w:rFonts w:hint="cs"/>
          <w:rtl/>
        </w:rPr>
        <w:t xml:space="preserve"> </w:t>
      </w:r>
      <w:r w:rsidR="001E33B4">
        <w:rPr>
          <w:rFonts w:hint="cs"/>
          <w:rtl/>
        </w:rPr>
        <w:t xml:space="preserve">دلیل آن را هم (علم غیب و رمل و غیره) </w:t>
      </w:r>
      <w:r>
        <w:rPr>
          <w:rFonts w:hint="cs"/>
          <w:rtl/>
        </w:rPr>
        <w:t>می‌گیرد</w:t>
      </w:r>
      <w:r w:rsidR="00460C82">
        <w:rPr>
          <w:rFonts w:hint="cs"/>
          <w:rtl/>
        </w:rPr>
        <w:t xml:space="preserve"> که این خی</w:t>
      </w:r>
      <w:r w:rsidR="001E33B4">
        <w:rPr>
          <w:rFonts w:hint="cs"/>
          <w:rtl/>
        </w:rPr>
        <w:t>لی بعید است.</w:t>
      </w:r>
    </w:p>
    <w:p w:rsidR="001E33B4" w:rsidRDefault="00460C82" w:rsidP="001B2AFF">
      <w:pPr>
        <w:rPr>
          <w:rtl/>
        </w:rPr>
      </w:pPr>
      <w:r>
        <w:rPr>
          <w:rFonts w:hint="cs"/>
          <w:rtl/>
        </w:rPr>
        <w:lastRenderedPageBreak/>
        <w:t xml:space="preserve">این پنج احتمالی است که در معنای معروف و منکر اینجا متصور است. </w:t>
      </w:r>
      <w:r w:rsidR="00795796">
        <w:rPr>
          <w:rFonts w:hint="eastAsia"/>
          <w:rtl/>
        </w:rPr>
        <w:t>آنچه</w:t>
      </w:r>
      <w:r>
        <w:rPr>
          <w:rFonts w:hint="cs"/>
          <w:rtl/>
        </w:rPr>
        <w:t xml:space="preserve"> مسلم است، این است که قسم پنجم از آن بیرون است. </w:t>
      </w:r>
      <w:r w:rsidR="001E33B4">
        <w:rPr>
          <w:rFonts w:hint="cs"/>
          <w:rtl/>
        </w:rPr>
        <w:t xml:space="preserve">معروف و منکر </w:t>
      </w:r>
      <w:r>
        <w:rPr>
          <w:rFonts w:hint="cs"/>
          <w:rtl/>
        </w:rPr>
        <w:t>یعنی معروف و منکری که من از آن آگ</w:t>
      </w:r>
      <w:r w:rsidR="001E33B4">
        <w:rPr>
          <w:rFonts w:hint="cs"/>
          <w:rtl/>
        </w:rPr>
        <w:t>اه شدم چون موضوع باید محقق بشود.</w:t>
      </w:r>
      <w:r>
        <w:rPr>
          <w:rFonts w:hint="cs"/>
          <w:rtl/>
        </w:rPr>
        <w:t xml:space="preserve"> معروف و منکر را من بدانم و این خطاب گریبان من را بگیرد. اگر دانایی آمر و ناهی</w:t>
      </w:r>
      <w:r w:rsidR="001E33B4">
        <w:rPr>
          <w:rFonts w:hint="cs"/>
          <w:rtl/>
        </w:rPr>
        <w:t>،</w:t>
      </w:r>
      <w:r>
        <w:rPr>
          <w:rFonts w:hint="cs"/>
          <w:rtl/>
        </w:rPr>
        <w:t xml:space="preserve"> دانایی غیبی </w:t>
      </w:r>
      <w:r w:rsidR="001E33B4">
        <w:rPr>
          <w:rFonts w:hint="cs"/>
          <w:rtl/>
        </w:rPr>
        <w:t>و</w:t>
      </w:r>
      <w:r>
        <w:rPr>
          <w:rFonts w:hint="cs"/>
          <w:rtl/>
        </w:rPr>
        <w:t xml:space="preserve"> به طرق </w:t>
      </w:r>
      <w:r w:rsidR="003940E0">
        <w:rPr>
          <w:rFonts w:hint="cs"/>
          <w:rtl/>
        </w:rPr>
        <w:t>غیرعادی</w:t>
      </w:r>
      <w:r>
        <w:rPr>
          <w:rFonts w:hint="cs"/>
          <w:rtl/>
        </w:rPr>
        <w:t xml:space="preserve"> است. این ظاهراً انصراف </w:t>
      </w:r>
      <w:r w:rsidR="001E33B4">
        <w:rPr>
          <w:rFonts w:hint="cs"/>
          <w:rtl/>
        </w:rPr>
        <w:t>دارد. واقعیت موجود این است که اگر</w:t>
      </w:r>
      <w:r>
        <w:rPr>
          <w:rFonts w:hint="cs"/>
          <w:rtl/>
        </w:rPr>
        <w:t xml:space="preserve"> این علم تنجز پیدا می‌کرد، ائمه و صاحبان </w:t>
      </w:r>
      <w:r w:rsidR="001E33B4">
        <w:rPr>
          <w:rFonts w:hint="cs"/>
          <w:rtl/>
        </w:rPr>
        <w:t>این علم</w:t>
      </w:r>
      <w:r>
        <w:rPr>
          <w:rFonts w:hint="cs"/>
          <w:rtl/>
        </w:rPr>
        <w:t xml:space="preserve"> کارشان باید صبح تا شب </w:t>
      </w:r>
      <w:r w:rsidR="003940E0">
        <w:rPr>
          <w:rFonts w:hint="cs"/>
          <w:rtl/>
        </w:rPr>
        <w:t>امربه‌معروف</w:t>
      </w:r>
      <w:r w:rsidR="001E33B4">
        <w:rPr>
          <w:rFonts w:hint="cs"/>
          <w:rtl/>
        </w:rPr>
        <w:t xml:space="preserve"> و نهی از منکر باشد</w:t>
      </w:r>
      <w:r>
        <w:rPr>
          <w:rFonts w:hint="cs"/>
          <w:rtl/>
        </w:rPr>
        <w:t xml:space="preserve"> </w:t>
      </w:r>
      <w:r w:rsidR="00795796">
        <w:rPr>
          <w:rFonts w:hint="cs"/>
          <w:rtl/>
        </w:rPr>
        <w:t>درحالی‌که</w:t>
      </w:r>
      <w:r>
        <w:rPr>
          <w:rFonts w:hint="cs"/>
          <w:rtl/>
        </w:rPr>
        <w:t xml:space="preserve"> </w:t>
      </w:r>
      <w:r w:rsidR="001E33B4">
        <w:rPr>
          <w:rFonts w:hint="cs"/>
          <w:rtl/>
        </w:rPr>
        <w:t>معلوم است این کار را نمی‌کردند.</w:t>
      </w:r>
    </w:p>
    <w:p w:rsidR="0076425A" w:rsidRDefault="00460C82" w:rsidP="001B2AFF">
      <w:pPr>
        <w:rPr>
          <w:rtl/>
        </w:rPr>
      </w:pPr>
      <w:r>
        <w:rPr>
          <w:rFonts w:hint="cs"/>
          <w:rtl/>
        </w:rPr>
        <w:t>البته جاهایی داریم که ابو بصیر آمد در خانه حضرت</w:t>
      </w:r>
      <w:r w:rsidR="001E33B4">
        <w:rPr>
          <w:rFonts w:hint="cs"/>
          <w:rtl/>
        </w:rPr>
        <w:t xml:space="preserve"> را زد.</w:t>
      </w:r>
      <w:r>
        <w:rPr>
          <w:rFonts w:hint="cs"/>
          <w:rtl/>
        </w:rPr>
        <w:t xml:space="preserve"> حضرت در را </w:t>
      </w:r>
      <w:r w:rsidR="00795796">
        <w:rPr>
          <w:rFonts w:hint="cs"/>
          <w:rtl/>
        </w:rPr>
        <w:t>بازکرده</w:t>
      </w:r>
      <w:r w:rsidR="001E33B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او را متذکر گناهش کرد</w:t>
      </w:r>
      <w:r w:rsidR="001E33B4">
        <w:rPr>
          <w:rFonts w:hint="cs"/>
          <w:rtl/>
        </w:rPr>
        <w:t>ند.</w:t>
      </w:r>
      <w:r>
        <w:rPr>
          <w:rFonts w:hint="cs"/>
          <w:rtl/>
        </w:rPr>
        <w:t xml:space="preserve"> گناهی که در خلوت خودش بود و خطایی </w:t>
      </w:r>
      <w:r w:rsidR="0076425A">
        <w:rPr>
          <w:rFonts w:hint="cs"/>
          <w:rtl/>
        </w:rPr>
        <w:t xml:space="preserve">معمولی که </w:t>
      </w:r>
      <w:r>
        <w:rPr>
          <w:rFonts w:hint="cs"/>
          <w:rtl/>
        </w:rPr>
        <w:t>نسبت ب</w:t>
      </w:r>
      <w:r w:rsidR="0076425A">
        <w:rPr>
          <w:rFonts w:hint="cs"/>
          <w:rtl/>
        </w:rPr>
        <w:t>ه کنیزی یا زنی انجام داده بود.</w:t>
      </w:r>
      <w:r>
        <w:rPr>
          <w:rFonts w:hint="cs"/>
          <w:rtl/>
        </w:rPr>
        <w:t xml:space="preserve"> اطلاع امام صادق </w:t>
      </w:r>
      <w:r w:rsidR="0076425A">
        <w:rPr>
          <w:rFonts w:hint="cs"/>
          <w:rtl/>
        </w:rPr>
        <w:t>(</w:t>
      </w:r>
      <w:r w:rsidR="00795796">
        <w:rPr>
          <w:rFonts w:hint="cs"/>
          <w:rtl/>
        </w:rPr>
        <w:t>علیه‌السلام</w:t>
      </w:r>
      <w:r w:rsidR="0076425A">
        <w:rPr>
          <w:rFonts w:hint="cs"/>
          <w:rtl/>
        </w:rPr>
        <w:t xml:space="preserve">) </w:t>
      </w:r>
      <w:r>
        <w:rPr>
          <w:rFonts w:hint="cs"/>
          <w:rtl/>
        </w:rPr>
        <w:t>هم اطلاع غیبی</w:t>
      </w:r>
      <w:r w:rsidR="0076425A">
        <w:rPr>
          <w:rFonts w:hint="cs"/>
          <w:rtl/>
        </w:rPr>
        <w:t xml:space="preserve"> داشتند</w:t>
      </w:r>
      <w:r>
        <w:rPr>
          <w:rFonts w:hint="cs"/>
          <w:rtl/>
        </w:rPr>
        <w:t>. گفتنش مانعی ندارد</w:t>
      </w:r>
      <w:r w:rsidR="0076425A">
        <w:rPr>
          <w:rFonts w:hint="cs"/>
          <w:rtl/>
        </w:rPr>
        <w:t>.</w:t>
      </w:r>
    </w:p>
    <w:p w:rsidR="00152670" w:rsidRPr="00734D59" w:rsidRDefault="0076425A" w:rsidP="001B2AFF">
      <w:pPr>
        <w:rPr>
          <w:rtl/>
        </w:rPr>
      </w:pPr>
      <w:r>
        <w:rPr>
          <w:rFonts w:hint="cs"/>
          <w:rtl/>
        </w:rPr>
        <w:t xml:space="preserve">بنابراین </w:t>
      </w:r>
      <w:r w:rsidR="003940E0">
        <w:rPr>
          <w:rFonts w:hint="cs"/>
          <w:rtl/>
        </w:rPr>
        <w:t>امربه‌معروف</w:t>
      </w:r>
      <w:r w:rsidR="00460C82">
        <w:rPr>
          <w:rFonts w:hint="cs"/>
          <w:rtl/>
        </w:rPr>
        <w:t xml:space="preserve"> و </w:t>
      </w:r>
      <w:r>
        <w:rPr>
          <w:rFonts w:hint="cs"/>
          <w:rtl/>
        </w:rPr>
        <w:t xml:space="preserve">نهی از </w:t>
      </w:r>
      <w:r w:rsidR="00460C82">
        <w:rPr>
          <w:rFonts w:hint="cs"/>
          <w:rtl/>
        </w:rPr>
        <w:t xml:space="preserve">منکر باید برای بروز و ظهور </w:t>
      </w:r>
      <w:r>
        <w:rPr>
          <w:rFonts w:hint="cs"/>
          <w:rtl/>
        </w:rPr>
        <w:t>پیدا کند تا این خطاب تنجز پیدا کند.</w:t>
      </w:r>
      <w:r w:rsidR="00460C82">
        <w:rPr>
          <w:rFonts w:hint="cs"/>
          <w:rtl/>
        </w:rPr>
        <w:t xml:space="preserve"> بروز و ظهور </w:t>
      </w:r>
      <w:r w:rsidR="003940E0">
        <w:rPr>
          <w:rFonts w:hint="cs"/>
          <w:rtl/>
        </w:rPr>
        <w:t>غیرعادی</w:t>
      </w:r>
      <w:r>
        <w:rPr>
          <w:rFonts w:hint="cs"/>
          <w:rtl/>
        </w:rPr>
        <w:t xml:space="preserve"> و </w:t>
      </w:r>
      <w:r w:rsidR="00795796">
        <w:rPr>
          <w:rFonts w:hint="cs"/>
          <w:rtl/>
        </w:rPr>
        <w:t>غیرمتعارف</w:t>
      </w:r>
      <w:r>
        <w:rPr>
          <w:rFonts w:hint="cs"/>
          <w:rtl/>
        </w:rPr>
        <w:t xml:space="preserve"> از دلیل خارج است و</w:t>
      </w:r>
      <w:r w:rsidR="00460C82">
        <w:rPr>
          <w:rFonts w:hint="cs"/>
          <w:rtl/>
        </w:rPr>
        <w:t xml:space="preserve"> انصراف </w:t>
      </w:r>
      <w:r>
        <w:rPr>
          <w:rFonts w:hint="cs"/>
          <w:rtl/>
        </w:rPr>
        <w:t>دارد. شاهدش هم</w:t>
      </w:r>
      <w:r w:rsidR="00460C82">
        <w:rPr>
          <w:rFonts w:hint="cs"/>
          <w:rtl/>
        </w:rPr>
        <w:t xml:space="preserve"> نشانه‌هایی است که عرض کرد</w:t>
      </w:r>
      <w:r>
        <w:rPr>
          <w:rFonts w:hint="cs"/>
          <w:rtl/>
        </w:rPr>
        <w:t>ی</w:t>
      </w:r>
      <w:r w:rsidR="00460C82">
        <w:rPr>
          <w:rFonts w:hint="cs"/>
          <w:rtl/>
        </w:rPr>
        <w:t>م.</w:t>
      </w:r>
    </w:p>
    <w:sectPr w:rsidR="00152670" w:rsidRPr="00734D59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5E" w:rsidRDefault="0033635E" w:rsidP="000D5800">
      <w:pPr>
        <w:spacing w:after="0"/>
      </w:pPr>
      <w:r>
        <w:separator/>
      </w:r>
    </w:p>
  </w:endnote>
  <w:endnote w:type="continuationSeparator" w:id="0">
    <w:p w:rsidR="0033635E" w:rsidRDefault="0033635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2895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C82" w:rsidRDefault="00460C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2B7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460C82" w:rsidRDefault="00460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5E" w:rsidRDefault="0033635E" w:rsidP="000D5800">
      <w:pPr>
        <w:spacing w:after="0"/>
      </w:pPr>
      <w:r>
        <w:separator/>
      </w:r>
    </w:p>
  </w:footnote>
  <w:footnote w:type="continuationSeparator" w:id="0">
    <w:p w:rsidR="0033635E" w:rsidRDefault="0033635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7F" w:rsidRPr="000D5800" w:rsidRDefault="0030777F" w:rsidP="007A69A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A69A6">
      <w:rPr>
        <w:rFonts w:ascii="IranNastaliq" w:hAnsi="IranNastaliq" w:cs="IranNastaliq" w:hint="cs"/>
        <w:sz w:val="40"/>
        <w:szCs w:val="40"/>
        <w:rtl/>
      </w:rPr>
      <w:t>4550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82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4497"/>
    <w:rsid w:val="0003689F"/>
    <w:rsid w:val="0003795B"/>
    <w:rsid w:val="00043887"/>
    <w:rsid w:val="000468D4"/>
    <w:rsid w:val="000504C3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A0405"/>
    <w:rsid w:val="000A1A51"/>
    <w:rsid w:val="000A240C"/>
    <w:rsid w:val="000A27E9"/>
    <w:rsid w:val="000A29F9"/>
    <w:rsid w:val="000B1297"/>
    <w:rsid w:val="000B5612"/>
    <w:rsid w:val="000B5D99"/>
    <w:rsid w:val="000C51FF"/>
    <w:rsid w:val="000C5B89"/>
    <w:rsid w:val="000D1EB6"/>
    <w:rsid w:val="000D2D0D"/>
    <w:rsid w:val="000D38B4"/>
    <w:rsid w:val="000D5110"/>
    <w:rsid w:val="000D5800"/>
    <w:rsid w:val="000E6EF3"/>
    <w:rsid w:val="000E7361"/>
    <w:rsid w:val="000E76E9"/>
    <w:rsid w:val="000F1897"/>
    <w:rsid w:val="000F54D2"/>
    <w:rsid w:val="000F68B0"/>
    <w:rsid w:val="000F7E72"/>
    <w:rsid w:val="00101E2D"/>
    <w:rsid w:val="00102CEB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66DD8"/>
    <w:rsid w:val="001712D6"/>
    <w:rsid w:val="0017285D"/>
    <w:rsid w:val="001757C8"/>
    <w:rsid w:val="00177934"/>
    <w:rsid w:val="00180B73"/>
    <w:rsid w:val="00183F26"/>
    <w:rsid w:val="00192A6A"/>
    <w:rsid w:val="001947C4"/>
    <w:rsid w:val="00197CDD"/>
    <w:rsid w:val="001A0519"/>
    <w:rsid w:val="001A081C"/>
    <w:rsid w:val="001A4DF3"/>
    <w:rsid w:val="001A63E3"/>
    <w:rsid w:val="001B2AFF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3B4"/>
    <w:rsid w:val="001E36DD"/>
    <w:rsid w:val="001E3FB0"/>
    <w:rsid w:val="001E4FFF"/>
    <w:rsid w:val="001F2E3E"/>
    <w:rsid w:val="001F33C3"/>
    <w:rsid w:val="001F6693"/>
    <w:rsid w:val="0020418E"/>
    <w:rsid w:val="00205CA9"/>
    <w:rsid w:val="002157A1"/>
    <w:rsid w:val="00216589"/>
    <w:rsid w:val="002204ED"/>
    <w:rsid w:val="00222E92"/>
    <w:rsid w:val="00224C0A"/>
    <w:rsid w:val="00231BC8"/>
    <w:rsid w:val="00235272"/>
    <w:rsid w:val="002376A5"/>
    <w:rsid w:val="002417C9"/>
    <w:rsid w:val="002454C5"/>
    <w:rsid w:val="00247ED9"/>
    <w:rsid w:val="002529C5"/>
    <w:rsid w:val="00261F97"/>
    <w:rsid w:val="00266FAD"/>
    <w:rsid w:val="00270294"/>
    <w:rsid w:val="00271222"/>
    <w:rsid w:val="00274486"/>
    <w:rsid w:val="00282718"/>
    <w:rsid w:val="00283BD7"/>
    <w:rsid w:val="002857C1"/>
    <w:rsid w:val="002909A4"/>
    <w:rsid w:val="002914BD"/>
    <w:rsid w:val="00293CAA"/>
    <w:rsid w:val="00294090"/>
    <w:rsid w:val="002963AE"/>
    <w:rsid w:val="00297263"/>
    <w:rsid w:val="002A76E1"/>
    <w:rsid w:val="002B1910"/>
    <w:rsid w:val="002B663A"/>
    <w:rsid w:val="002C1365"/>
    <w:rsid w:val="002C279A"/>
    <w:rsid w:val="002C56FD"/>
    <w:rsid w:val="002C70F0"/>
    <w:rsid w:val="002D49E4"/>
    <w:rsid w:val="002E450B"/>
    <w:rsid w:val="002E73F9"/>
    <w:rsid w:val="002F05B9"/>
    <w:rsid w:val="002F3B43"/>
    <w:rsid w:val="00301D08"/>
    <w:rsid w:val="003026C0"/>
    <w:rsid w:val="0030599E"/>
    <w:rsid w:val="00306579"/>
    <w:rsid w:val="0030777F"/>
    <w:rsid w:val="00313080"/>
    <w:rsid w:val="003161E0"/>
    <w:rsid w:val="00323CEE"/>
    <w:rsid w:val="003247A5"/>
    <w:rsid w:val="00326A81"/>
    <w:rsid w:val="0033635E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58F6"/>
    <w:rsid w:val="00377A2E"/>
    <w:rsid w:val="00377C85"/>
    <w:rsid w:val="0038661D"/>
    <w:rsid w:val="003867DE"/>
    <w:rsid w:val="00386A42"/>
    <w:rsid w:val="003874EF"/>
    <w:rsid w:val="003901A7"/>
    <w:rsid w:val="00390883"/>
    <w:rsid w:val="003940E0"/>
    <w:rsid w:val="003963D7"/>
    <w:rsid w:val="00396F28"/>
    <w:rsid w:val="003A1A05"/>
    <w:rsid w:val="003A2654"/>
    <w:rsid w:val="003A26D1"/>
    <w:rsid w:val="003A7B1E"/>
    <w:rsid w:val="003B00BB"/>
    <w:rsid w:val="003B0F5E"/>
    <w:rsid w:val="003B16DE"/>
    <w:rsid w:val="003B25D8"/>
    <w:rsid w:val="003B6397"/>
    <w:rsid w:val="003C06BF"/>
    <w:rsid w:val="003C1E65"/>
    <w:rsid w:val="003C612A"/>
    <w:rsid w:val="003C7899"/>
    <w:rsid w:val="003D2F0A"/>
    <w:rsid w:val="003D563F"/>
    <w:rsid w:val="003E1E58"/>
    <w:rsid w:val="003E226B"/>
    <w:rsid w:val="003E298C"/>
    <w:rsid w:val="003E4A22"/>
    <w:rsid w:val="003F0251"/>
    <w:rsid w:val="003F1F16"/>
    <w:rsid w:val="004005E5"/>
    <w:rsid w:val="00405199"/>
    <w:rsid w:val="00410699"/>
    <w:rsid w:val="00410BBA"/>
    <w:rsid w:val="004115F4"/>
    <w:rsid w:val="00415360"/>
    <w:rsid w:val="00416C43"/>
    <w:rsid w:val="00427B86"/>
    <w:rsid w:val="00441E0B"/>
    <w:rsid w:val="00445466"/>
    <w:rsid w:val="0044591E"/>
    <w:rsid w:val="00452F30"/>
    <w:rsid w:val="00456246"/>
    <w:rsid w:val="00460C82"/>
    <w:rsid w:val="004651D2"/>
    <w:rsid w:val="00465D26"/>
    <w:rsid w:val="004664AE"/>
    <w:rsid w:val="004679F8"/>
    <w:rsid w:val="00470E21"/>
    <w:rsid w:val="00471A32"/>
    <w:rsid w:val="004766BC"/>
    <w:rsid w:val="004770B8"/>
    <w:rsid w:val="004770FF"/>
    <w:rsid w:val="00477799"/>
    <w:rsid w:val="0047791D"/>
    <w:rsid w:val="00481072"/>
    <w:rsid w:val="004827C5"/>
    <w:rsid w:val="004869D2"/>
    <w:rsid w:val="0049455F"/>
    <w:rsid w:val="00497320"/>
    <w:rsid w:val="004A0BD0"/>
    <w:rsid w:val="004A0CAC"/>
    <w:rsid w:val="004A1171"/>
    <w:rsid w:val="004B337F"/>
    <w:rsid w:val="004B395C"/>
    <w:rsid w:val="004B5D61"/>
    <w:rsid w:val="004B7EF9"/>
    <w:rsid w:val="004C0CF1"/>
    <w:rsid w:val="004D5AF0"/>
    <w:rsid w:val="004E21AB"/>
    <w:rsid w:val="004E492F"/>
    <w:rsid w:val="004E5505"/>
    <w:rsid w:val="004E7814"/>
    <w:rsid w:val="004F3596"/>
    <w:rsid w:val="004F4677"/>
    <w:rsid w:val="004F4EEA"/>
    <w:rsid w:val="005028F9"/>
    <w:rsid w:val="00531FD8"/>
    <w:rsid w:val="00534992"/>
    <w:rsid w:val="00537EAD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D1E86"/>
    <w:rsid w:val="005D2D54"/>
    <w:rsid w:val="005D70B1"/>
    <w:rsid w:val="005D7E53"/>
    <w:rsid w:val="005E317D"/>
    <w:rsid w:val="005E484B"/>
    <w:rsid w:val="00600F58"/>
    <w:rsid w:val="00601E21"/>
    <w:rsid w:val="00601E55"/>
    <w:rsid w:val="00602DC9"/>
    <w:rsid w:val="00610C18"/>
    <w:rsid w:val="0061376C"/>
    <w:rsid w:val="0062465F"/>
    <w:rsid w:val="00631992"/>
    <w:rsid w:val="00636EFA"/>
    <w:rsid w:val="00640276"/>
    <w:rsid w:val="00640F21"/>
    <w:rsid w:val="00641C69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5FF1"/>
    <w:rsid w:val="0067720C"/>
    <w:rsid w:val="00687AAC"/>
    <w:rsid w:val="006948BB"/>
    <w:rsid w:val="0069696C"/>
    <w:rsid w:val="006A085A"/>
    <w:rsid w:val="006A0F8B"/>
    <w:rsid w:val="006A3A9F"/>
    <w:rsid w:val="006A51C3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6EB8"/>
    <w:rsid w:val="00705F59"/>
    <w:rsid w:val="00706764"/>
    <w:rsid w:val="00706822"/>
    <w:rsid w:val="00717352"/>
    <w:rsid w:val="00721430"/>
    <w:rsid w:val="00731B58"/>
    <w:rsid w:val="00731FEE"/>
    <w:rsid w:val="00734D59"/>
    <w:rsid w:val="00735DF9"/>
    <w:rsid w:val="0073609B"/>
    <w:rsid w:val="00742DC9"/>
    <w:rsid w:val="00750002"/>
    <w:rsid w:val="00752745"/>
    <w:rsid w:val="00756E3A"/>
    <w:rsid w:val="00763A42"/>
    <w:rsid w:val="0076425A"/>
    <w:rsid w:val="007665C1"/>
    <w:rsid w:val="0076665E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45A"/>
    <w:rsid w:val="00795796"/>
    <w:rsid w:val="007A3D5A"/>
    <w:rsid w:val="007A3E23"/>
    <w:rsid w:val="007A423E"/>
    <w:rsid w:val="007A5D2F"/>
    <w:rsid w:val="007A69A6"/>
    <w:rsid w:val="007B2DBF"/>
    <w:rsid w:val="007B320A"/>
    <w:rsid w:val="007B4EA9"/>
    <w:rsid w:val="007B62B7"/>
    <w:rsid w:val="007B62F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4B26"/>
    <w:rsid w:val="00801F47"/>
    <w:rsid w:val="0080404A"/>
    <w:rsid w:val="008050AE"/>
    <w:rsid w:val="0080799B"/>
    <w:rsid w:val="00807BE3"/>
    <w:rsid w:val="00836C82"/>
    <w:rsid w:val="008407A4"/>
    <w:rsid w:val="00845CC4"/>
    <w:rsid w:val="008644F4"/>
    <w:rsid w:val="00864855"/>
    <w:rsid w:val="008747F3"/>
    <w:rsid w:val="00877E6A"/>
    <w:rsid w:val="00877F84"/>
    <w:rsid w:val="00883733"/>
    <w:rsid w:val="00883E66"/>
    <w:rsid w:val="0088469D"/>
    <w:rsid w:val="008935BB"/>
    <w:rsid w:val="008965D2"/>
    <w:rsid w:val="00896F92"/>
    <w:rsid w:val="008A062E"/>
    <w:rsid w:val="008A236D"/>
    <w:rsid w:val="008B1E2B"/>
    <w:rsid w:val="008B565A"/>
    <w:rsid w:val="008B74DE"/>
    <w:rsid w:val="008C3414"/>
    <w:rsid w:val="008D2575"/>
    <w:rsid w:val="008D27E4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D17C8"/>
    <w:rsid w:val="009D607D"/>
    <w:rsid w:val="009D6F87"/>
    <w:rsid w:val="009E5A15"/>
    <w:rsid w:val="009F4EB3"/>
    <w:rsid w:val="00A05874"/>
    <w:rsid w:val="00A06D48"/>
    <w:rsid w:val="00A07022"/>
    <w:rsid w:val="00A147DD"/>
    <w:rsid w:val="00A21834"/>
    <w:rsid w:val="00A256CB"/>
    <w:rsid w:val="00A31C17"/>
    <w:rsid w:val="00A31FDE"/>
    <w:rsid w:val="00A34E7C"/>
    <w:rsid w:val="00A35AC2"/>
    <w:rsid w:val="00A37C77"/>
    <w:rsid w:val="00A5418D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6083"/>
    <w:rsid w:val="00AA759A"/>
    <w:rsid w:val="00AB032A"/>
    <w:rsid w:val="00AB0640"/>
    <w:rsid w:val="00AC456F"/>
    <w:rsid w:val="00AC72AF"/>
    <w:rsid w:val="00AD0304"/>
    <w:rsid w:val="00AD27BE"/>
    <w:rsid w:val="00AD7540"/>
    <w:rsid w:val="00AE4E5F"/>
    <w:rsid w:val="00AE4F07"/>
    <w:rsid w:val="00AF0F1A"/>
    <w:rsid w:val="00AF0FDB"/>
    <w:rsid w:val="00AF4B78"/>
    <w:rsid w:val="00AF72AA"/>
    <w:rsid w:val="00B0099F"/>
    <w:rsid w:val="00B02CA9"/>
    <w:rsid w:val="00B05B09"/>
    <w:rsid w:val="00B14602"/>
    <w:rsid w:val="00B15027"/>
    <w:rsid w:val="00B21CF4"/>
    <w:rsid w:val="00B24300"/>
    <w:rsid w:val="00B25871"/>
    <w:rsid w:val="00B263F8"/>
    <w:rsid w:val="00B2680D"/>
    <w:rsid w:val="00B30D19"/>
    <w:rsid w:val="00B326EB"/>
    <w:rsid w:val="00B338CE"/>
    <w:rsid w:val="00B37B09"/>
    <w:rsid w:val="00B41526"/>
    <w:rsid w:val="00B4415F"/>
    <w:rsid w:val="00B5706E"/>
    <w:rsid w:val="00B6191B"/>
    <w:rsid w:val="00B6330A"/>
    <w:rsid w:val="00B63F15"/>
    <w:rsid w:val="00B647AB"/>
    <w:rsid w:val="00B71BA2"/>
    <w:rsid w:val="00B73B8E"/>
    <w:rsid w:val="00B810B6"/>
    <w:rsid w:val="00B8143F"/>
    <w:rsid w:val="00B82E7D"/>
    <w:rsid w:val="00B855C4"/>
    <w:rsid w:val="00B87134"/>
    <w:rsid w:val="00BA54F4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6788"/>
    <w:rsid w:val="00BE24D3"/>
    <w:rsid w:val="00BE50CD"/>
    <w:rsid w:val="00BE681D"/>
    <w:rsid w:val="00BF0C7C"/>
    <w:rsid w:val="00BF2EA5"/>
    <w:rsid w:val="00BF2F79"/>
    <w:rsid w:val="00BF3380"/>
    <w:rsid w:val="00BF4FE0"/>
    <w:rsid w:val="00BF631A"/>
    <w:rsid w:val="00C10B22"/>
    <w:rsid w:val="00C160AF"/>
    <w:rsid w:val="00C22299"/>
    <w:rsid w:val="00C25609"/>
    <w:rsid w:val="00C26607"/>
    <w:rsid w:val="00C31423"/>
    <w:rsid w:val="00C34FA9"/>
    <w:rsid w:val="00C407B5"/>
    <w:rsid w:val="00C40CBC"/>
    <w:rsid w:val="00C41549"/>
    <w:rsid w:val="00C4355F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39DC"/>
    <w:rsid w:val="00CE31E6"/>
    <w:rsid w:val="00CE3B74"/>
    <w:rsid w:val="00CE5DA5"/>
    <w:rsid w:val="00CE66F2"/>
    <w:rsid w:val="00CE705C"/>
    <w:rsid w:val="00CF2256"/>
    <w:rsid w:val="00CF26B7"/>
    <w:rsid w:val="00CF27DE"/>
    <w:rsid w:val="00CF3436"/>
    <w:rsid w:val="00CF42E2"/>
    <w:rsid w:val="00CF7916"/>
    <w:rsid w:val="00D06337"/>
    <w:rsid w:val="00D07388"/>
    <w:rsid w:val="00D12B0B"/>
    <w:rsid w:val="00D149DB"/>
    <w:rsid w:val="00D14EBA"/>
    <w:rsid w:val="00D158F3"/>
    <w:rsid w:val="00D21FC2"/>
    <w:rsid w:val="00D22A8D"/>
    <w:rsid w:val="00D26741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6444"/>
    <w:rsid w:val="00D71D29"/>
    <w:rsid w:val="00D739DD"/>
    <w:rsid w:val="00D7511C"/>
    <w:rsid w:val="00D80314"/>
    <w:rsid w:val="00D806E9"/>
    <w:rsid w:val="00D8123C"/>
    <w:rsid w:val="00D9564A"/>
    <w:rsid w:val="00D9616D"/>
    <w:rsid w:val="00DA02C2"/>
    <w:rsid w:val="00DA67CB"/>
    <w:rsid w:val="00DA7338"/>
    <w:rsid w:val="00DB28BB"/>
    <w:rsid w:val="00DB5ADE"/>
    <w:rsid w:val="00DB78E4"/>
    <w:rsid w:val="00DB7925"/>
    <w:rsid w:val="00DC356F"/>
    <w:rsid w:val="00DC564D"/>
    <w:rsid w:val="00DC603F"/>
    <w:rsid w:val="00DC760F"/>
    <w:rsid w:val="00DD3C0D"/>
    <w:rsid w:val="00DD4864"/>
    <w:rsid w:val="00DD4DC3"/>
    <w:rsid w:val="00DD71A2"/>
    <w:rsid w:val="00DE1DC4"/>
    <w:rsid w:val="00E00873"/>
    <w:rsid w:val="00E02116"/>
    <w:rsid w:val="00E0639C"/>
    <w:rsid w:val="00E067E6"/>
    <w:rsid w:val="00E06C90"/>
    <w:rsid w:val="00E12531"/>
    <w:rsid w:val="00E143B0"/>
    <w:rsid w:val="00E23EE4"/>
    <w:rsid w:val="00E26D40"/>
    <w:rsid w:val="00E30338"/>
    <w:rsid w:val="00E31A78"/>
    <w:rsid w:val="00E331C6"/>
    <w:rsid w:val="00E33B2B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8631E"/>
    <w:rsid w:val="00E90FC4"/>
    <w:rsid w:val="00E95AF8"/>
    <w:rsid w:val="00E9666C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896"/>
    <w:rsid w:val="00EF5F96"/>
    <w:rsid w:val="00EF6F12"/>
    <w:rsid w:val="00F034CE"/>
    <w:rsid w:val="00F10A0F"/>
    <w:rsid w:val="00F13736"/>
    <w:rsid w:val="00F14859"/>
    <w:rsid w:val="00F16FBF"/>
    <w:rsid w:val="00F21637"/>
    <w:rsid w:val="00F22852"/>
    <w:rsid w:val="00F25121"/>
    <w:rsid w:val="00F3688E"/>
    <w:rsid w:val="00F40284"/>
    <w:rsid w:val="00F43B8C"/>
    <w:rsid w:val="00F4467D"/>
    <w:rsid w:val="00F500E8"/>
    <w:rsid w:val="00F53013"/>
    <w:rsid w:val="00F532A4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1E3B"/>
    <w:rsid w:val="00FB71EC"/>
    <w:rsid w:val="00FB743F"/>
    <w:rsid w:val="00FC0862"/>
    <w:rsid w:val="00FC55B6"/>
    <w:rsid w:val="00FC70FB"/>
    <w:rsid w:val="00FD143D"/>
    <w:rsid w:val="00FD2047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B2AFF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1B2AF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1B2AF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B2AFF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1B2AFF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1B2AF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1B2AF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B2AFF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B2AF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B2AF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1B2AFF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1B2AFF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B2AFF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B2AFF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1B2AF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B2AFF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2AF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2AF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B2AF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B2AF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B2AF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B2AF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B2AFF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1B2AFF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1B2AF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B2AF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B2AF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B2AFF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B2AFF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B2AFF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B2AFF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2AFF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2AF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B2AF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B2AFF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1B2AFF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1B2AF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B2AFF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B2AFF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1B2AF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B2AFF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B2AF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B2AFF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B2AF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B2AF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B2AF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01D0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796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1B2AFF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B2AFF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1B2AF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1B2AF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B2AFF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1B2AFF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1B2AF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1B2AF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B2AFF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B2AF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B2AF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1B2AFF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1B2AFF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B2AFF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B2AFF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1B2AF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B2AFF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2AF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2AF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B2AF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B2AF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B2AF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B2AF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B2AFF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1B2AFF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1B2AF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B2AF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B2AF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B2AFF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B2AFF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B2AFF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B2AFF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2AFF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2AF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B2AF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B2AFF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1B2AFF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1B2AF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B2AFF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B2AFF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1B2AF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B2AFF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B2AF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B2AFF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B2AF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B2AF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B2AF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01D0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796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1B2AFF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966C-33A3-4E0C-8E5D-2A43D4F1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447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10</cp:revision>
  <dcterms:created xsi:type="dcterms:W3CDTF">2015-05-16T06:16:00Z</dcterms:created>
  <dcterms:modified xsi:type="dcterms:W3CDTF">2015-05-27T09:41:00Z</dcterms:modified>
</cp:coreProperties>
</file>