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C" w:rsidRPr="00334A0B" w:rsidRDefault="007B2D49" w:rsidP="004723D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334A0B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626BC" w:rsidRPr="00334A0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8626BC" w:rsidRPr="00334A0B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8626BC" w:rsidRPr="00334A0B" w:rsidRDefault="008626BC" w:rsidP="004723D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</w:t>
      </w:r>
    </w:p>
    <w:p w:rsidR="00184E1F" w:rsidRPr="00334A0B" w:rsidRDefault="000A7E9F" w:rsidP="00184E1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334A0B">
        <w:rPr>
          <w:rFonts w:ascii="IRBadr" w:hAnsi="IRBadr" w:cs="IRBadr"/>
          <w:sz w:val="28"/>
          <w:rtl/>
        </w:rPr>
        <w:fldChar w:fldCharType="begin"/>
      </w:r>
      <w:r w:rsidRPr="00334A0B">
        <w:rPr>
          <w:rFonts w:ascii="IRBadr" w:hAnsi="IRBadr" w:cs="IRBadr"/>
          <w:sz w:val="28"/>
          <w:rtl/>
        </w:rPr>
        <w:instrText xml:space="preserve"> </w:instrText>
      </w:r>
      <w:r w:rsidRPr="00334A0B">
        <w:rPr>
          <w:rFonts w:ascii="IRBadr" w:hAnsi="IRBadr" w:cs="IRBadr"/>
          <w:sz w:val="28"/>
        </w:rPr>
        <w:instrText>TOC</w:instrText>
      </w:r>
      <w:r w:rsidRPr="00334A0B">
        <w:rPr>
          <w:rFonts w:ascii="IRBadr" w:hAnsi="IRBadr" w:cs="IRBadr"/>
          <w:sz w:val="28"/>
          <w:rtl/>
        </w:rPr>
        <w:instrText xml:space="preserve"> \</w:instrText>
      </w:r>
      <w:r w:rsidRPr="00334A0B">
        <w:rPr>
          <w:rFonts w:ascii="IRBadr" w:hAnsi="IRBadr" w:cs="IRBadr"/>
          <w:sz w:val="28"/>
        </w:rPr>
        <w:instrText>o "</w:instrText>
      </w:r>
      <w:r w:rsidRPr="00334A0B">
        <w:rPr>
          <w:rFonts w:ascii="IRBadr" w:hAnsi="IRBadr" w:cs="IRBadr"/>
          <w:sz w:val="28"/>
          <w:rtl/>
        </w:rPr>
        <w:instrText>1-4</w:instrText>
      </w:r>
      <w:r w:rsidRPr="00334A0B">
        <w:rPr>
          <w:rFonts w:ascii="IRBadr" w:hAnsi="IRBadr" w:cs="IRBadr"/>
          <w:sz w:val="28"/>
        </w:rPr>
        <w:instrText>" \h \z \u</w:instrText>
      </w:r>
      <w:r w:rsidRPr="00334A0B">
        <w:rPr>
          <w:rFonts w:ascii="IRBadr" w:hAnsi="IRBadr" w:cs="IRBadr"/>
          <w:sz w:val="28"/>
          <w:rtl/>
        </w:rPr>
        <w:instrText xml:space="preserve"> </w:instrText>
      </w:r>
      <w:r w:rsidRPr="00334A0B">
        <w:rPr>
          <w:rFonts w:ascii="IRBadr" w:hAnsi="IRBadr" w:cs="IRBadr"/>
          <w:sz w:val="28"/>
          <w:rtl/>
        </w:rPr>
        <w:fldChar w:fldCharType="separate"/>
      </w:r>
      <w:hyperlink w:anchor="_Toc429916398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امربه‌معروف و نهی از منکر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_Toc429916398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2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4E1F" w:rsidRPr="00334A0B" w:rsidRDefault="006822D0" w:rsidP="00184E1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16399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مبحث پانزدهم: معلومیت منکر و معروف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_Toc429916399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2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4E1F" w:rsidRPr="00334A0B" w:rsidRDefault="006822D0" w:rsidP="00184E1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16400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ارتباط این بحث با تأثیر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_Toc429916400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2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4E1F" w:rsidRPr="00334A0B" w:rsidRDefault="006822D0" w:rsidP="00184E1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16401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لزوم تعین معروف و منکر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_Toc429916401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2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4E1F" w:rsidRPr="00334A0B" w:rsidRDefault="006822D0" w:rsidP="00184E1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916402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شرط تعین معروف و منکر در احتمال تأثیر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_Toc429916402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3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4E1F" w:rsidRPr="00334A0B" w:rsidRDefault="006822D0" w:rsidP="00184E1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16403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مبحث شانزدهم: معین بودن مخاطب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_Toc429916403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3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4E1F" w:rsidRPr="00334A0B" w:rsidRDefault="006822D0" w:rsidP="00184E1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16404" w:history="1">
        <w:r w:rsidR="00184E1F" w:rsidRPr="00334A0B">
          <w:rPr>
            <w:rStyle w:val="Hyperlink"/>
            <w:rFonts w:ascii="IRBadr" w:hAnsi="IRBadr" w:cs="IRBadr"/>
            <w:noProof/>
            <w:rtl/>
          </w:rPr>
          <w:t>مبحث هفدهم: تعین در شخص آمر و ناهی</w:t>
        </w:r>
        <w:r w:rsidR="00184E1F" w:rsidRPr="00334A0B">
          <w:rPr>
            <w:rFonts w:ascii="IRBadr" w:hAnsi="IRBadr" w:cs="IRBadr"/>
            <w:noProof/>
            <w:webHidden/>
          </w:rPr>
          <w:tab/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4E1F" w:rsidRPr="00334A0B">
          <w:rPr>
            <w:rFonts w:ascii="IRBadr" w:hAnsi="IRBadr" w:cs="IRBadr"/>
            <w:noProof/>
            <w:webHidden/>
          </w:rPr>
          <w:instrText xml:space="preserve"> PAGEREF _Toc429916404 \h </w:instrText>
        </w:r>
        <w:r w:rsidR="00184E1F" w:rsidRPr="00334A0B">
          <w:rPr>
            <w:rStyle w:val="Hyperlink"/>
            <w:rFonts w:ascii="IRBadr" w:hAnsi="IRBadr" w:cs="IRBadr"/>
            <w:noProof/>
            <w:rtl/>
          </w:rPr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4E1F" w:rsidRPr="00334A0B">
          <w:rPr>
            <w:rFonts w:ascii="IRBadr" w:hAnsi="IRBadr" w:cs="IRBadr"/>
            <w:noProof/>
            <w:webHidden/>
          </w:rPr>
          <w:t>3</w:t>
        </w:r>
        <w:r w:rsidR="00184E1F" w:rsidRPr="00334A0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00449" w:rsidRPr="00334A0B" w:rsidRDefault="000A7E9F" w:rsidP="00B518C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eastAsiaTheme="minorEastAsia" w:hAnsi="IRBadr" w:cs="IRBadr"/>
          <w:sz w:val="28"/>
          <w:szCs w:val="28"/>
          <w:rtl/>
          <w:lang w:bidi="fa-IR"/>
        </w:rPr>
        <w:fldChar w:fldCharType="end"/>
      </w:r>
    </w:p>
    <w:p w:rsidR="008626BC" w:rsidRPr="00334A0B" w:rsidRDefault="008626BC" w:rsidP="00B518C2">
      <w:pPr>
        <w:bidi/>
        <w:spacing w:after="0" w:line="240" w:lineRule="auto"/>
        <w:jc w:val="both"/>
        <w:rPr>
          <w:rFonts w:ascii="IRBadr" w:hAnsi="IRBadr" w:cs="IRBadr"/>
        </w:rPr>
      </w:pPr>
    </w:p>
    <w:p w:rsidR="00A417EE" w:rsidRPr="00334A0B" w:rsidRDefault="00A417EE" w:rsidP="004723D3">
      <w:pPr>
        <w:spacing w:after="0" w:line="240" w:lineRule="auto"/>
        <w:jc w:val="both"/>
        <w:rPr>
          <w:rFonts w:ascii="IRBadr" w:eastAsia="2  Lotus" w:hAnsi="IRBadr" w:cs="IRBadr"/>
          <w:b/>
          <w:bCs/>
          <w:sz w:val="44"/>
          <w:szCs w:val="44"/>
          <w:rtl/>
          <w:lang w:bidi="fa-IR"/>
        </w:rPr>
      </w:pPr>
      <w:r w:rsidRPr="00334A0B">
        <w:rPr>
          <w:rFonts w:ascii="IRBadr" w:hAnsi="IRBadr" w:cs="IRBadr"/>
          <w:rtl/>
        </w:rPr>
        <w:br w:type="page"/>
      </w:r>
    </w:p>
    <w:p w:rsidR="000E5011" w:rsidRPr="00334A0B" w:rsidRDefault="00184E1F" w:rsidP="004723D3">
      <w:pPr>
        <w:pStyle w:val="Heading1"/>
        <w:rPr>
          <w:rtl/>
        </w:rPr>
      </w:pPr>
      <w:bookmarkStart w:id="1" w:name="_Toc429916398"/>
      <w:r w:rsidRPr="00334A0B">
        <w:rPr>
          <w:rtl/>
        </w:rPr>
        <w:lastRenderedPageBreak/>
        <w:t>امربه‌معروف</w:t>
      </w:r>
      <w:r w:rsidR="00154B24" w:rsidRPr="00334A0B">
        <w:rPr>
          <w:rtl/>
        </w:rPr>
        <w:t xml:space="preserve"> و نهی از منکر</w:t>
      </w:r>
      <w:bookmarkEnd w:id="1"/>
    </w:p>
    <w:p w:rsidR="00977C17" w:rsidRPr="00334A0B" w:rsidRDefault="00154B24" w:rsidP="00CB72AD">
      <w:pPr>
        <w:pStyle w:val="Heading1"/>
      </w:pPr>
      <w:bookmarkStart w:id="2" w:name="_Toc429916399"/>
      <w:r w:rsidRPr="00334A0B">
        <w:rPr>
          <w:rtl/>
        </w:rPr>
        <w:t>مبحث پانزدهم: معلومیت منکر و معروف</w:t>
      </w:r>
      <w:bookmarkEnd w:id="2"/>
    </w:p>
    <w:p w:rsidR="003770DB" w:rsidRPr="00334A0B" w:rsidRDefault="00523A82" w:rsidP="00523A8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جهت پانزدهم این است که گاهی مأمور به و منهی عنه امر معینی است. مشخص است که شخص مرتکب خلاف می‌شود یا واجب معین را ترک می‌کند. اما گاهی مردد است. گاهی می‌داند که شخص در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>آستانه</w:t>
      </w:r>
      <w:r w:rsidR="00154B24" w:rsidRPr="00334A0B">
        <w:rPr>
          <w:rFonts w:ascii="IRBadr" w:hAnsi="IRBadr" w:cs="IRBadr"/>
          <w:sz w:val="28"/>
          <w:szCs w:val="28"/>
          <w:rtl/>
          <w:lang w:bidi="fa-IR"/>
        </w:rPr>
        <w:t xml:space="preserve"> ارتکاب این حرام یا آن حرام است. یا واجبی را ترک می‌کند. سؤال این است که آیا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154B24" w:rsidRPr="00334A0B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اختصاص به جایی دارد که معروف و منکر معین باشد یا خیر؟</w:t>
      </w:r>
    </w:p>
    <w:p w:rsidR="00154B24" w:rsidRPr="00334A0B" w:rsidRDefault="00184E1F" w:rsidP="00154B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="00154B24" w:rsidRPr="00334A0B">
        <w:rPr>
          <w:rFonts w:ascii="IRBadr" w:hAnsi="IRBadr" w:cs="IRBadr"/>
          <w:sz w:val="28"/>
          <w:szCs w:val="28"/>
          <w:rtl/>
          <w:lang w:bidi="fa-IR"/>
        </w:rPr>
        <w:t xml:space="preserve"> مردد نیز است، دارای مراتبی است:</w:t>
      </w:r>
    </w:p>
    <w:p w:rsidR="00154B24" w:rsidRPr="00334A0B" w:rsidRDefault="00154B24" w:rsidP="00154B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گاهی بین چند عنوان مشخص است که علم اجمالی دارد.</w:t>
      </w:r>
    </w:p>
    <w:p w:rsidR="00154B24" w:rsidRPr="00334A0B" w:rsidRDefault="00154B24" w:rsidP="00154B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گاهی نیز دامنه‌ی علم اجمالی خیلی مبهم است. می‌داند که منکری را انجام می‌دهد اما که چه چیزی است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اصلاً نمی‌داند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4B24" w:rsidRPr="00334A0B" w:rsidRDefault="00A41DFB" w:rsidP="00B944FE">
      <w:pPr>
        <w:pStyle w:val="Heading2"/>
        <w:rPr>
          <w:rFonts w:ascii="IRBadr" w:hAnsi="IRBadr" w:cs="IRBadr"/>
          <w:rtl/>
        </w:rPr>
      </w:pPr>
      <w:bookmarkStart w:id="3" w:name="_Toc429916400"/>
      <w:r w:rsidRPr="00334A0B">
        <w:rPr>
          <w:rFonts w:ascii="IRBadr" w:hAnsi="IRBadr" w:cs="IRBadr"/>
          <w:rtl/>
        </w:rPr>
        <w:t>ارتباط این بحث با تأثیر</w:t>
      </w:r>
      <w:bookmarkEnd w:id="3"/>
    </w:p>
    <w:p w:rsidR="00A41DFB" w:rsidRPr="00334A0B" w:rsidRDefault="00A41DFB" w:rsidP="00A41DF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گاهی احتمال تأثیر در امر مشخص می‌دهد و گاهی احتمال تأثیر در چند امر مردد می‌دهد. سؤال بالا این است که آیا تعین تفصیلی در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شرط است؟</w:t>
      </w:r>
    </w:p>
    <w:p w:rsidR="00A41DFB" w:rsidRPr="00334A0B" w:rsidRDefault="00A41DFB" w:rsidP="00A41DF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اما اگر بخواهیم با بحث تأثیر ارتباط داشته باشد باید بگوییم،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گاهی احتمال تأثیر در یک فعل مقدم می‌دهد، گاهی نیز تأثیر در یک مجموعه‌ای از اعمال می‌دهد.</w:t>
      </w:r>
    </w:p>
    <w:p w:rsidR="006235CC" w:rsidRPr="00334A0B" w:rsidRDefault="006235CC" w:rsidP="00184E1F">
      <w:pPr>
        <w:pStyle w:val="Heading2"/>
        <w:rPr>
          <w:rFonts w:ascii="IRBadr" w:hAnsi="IRBadr" w:cs="IRBadr"/>
          <w:rtl/>
        </w:rPr>
      </w:pPr>
      <w:bookmarkStart w:id="4" w:name="_Toc429916401"/>
      <w:r w:rsidRPr="00334A0B">
        <w:rPr>
          <w:rFonts w:ascii="IRBadr" w:hAnsi="IRBadr" w:cs="IRBadr"/>
          <w:rtl/>
        </w:rPr>
        <w:t>لزوم تعین معروف و منکر</w:t>
      </w:r>
      <w:bookmarkEnd w:id="4"/>
    </w:p>
    <w:p w:rsidR="006235CC" w:rsidRPr="00334A0B" w:rsidRDefault="006235CC" w:rsidP="006235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سؤال این است که آیا تعین معروف و منکر شرط است؟</w:t>
      </w:r>
    </w:p>
    <w:p w:rsidR="006235CC" w:rsidRPr="00334A0B" w:rsidRDefault="006235CC" w:rsidP="006235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جواب این است که اطلاق ادله شامل این قضیه می‌شود. زیرا ادله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است. منکر و معروف معین یا مردد باشد،‌تفاوتی نمی‌کند.</w:t>
      </w:r>
    </w:p>
    <w:p w:rsidR="006235CC" w:rsidRPr="00334A0B" w:rsidRDefault="006235CC" w:rsidP="006235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حتی اگر کسی بگوید از لحاظ لفظی «یأمرون بالمعروف» منحل به معروف معین است.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نیز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معین است. حتی اگر این احتمال را بگیریم</w:t>
      </w:r>
      <w:r w:rsidR="002C0967" w:rsidRPr="00334A0B">
        <w:rPr>
          <w:rFonts w:ascii="IRBadr" w:hAnsi="IRBadr" w:cs="IRBadr"/>
          <w:sz w:val="28"/>
          <w:szCs w:val="28"/>
          <w:rtl/>
          <w:lang w:bidi="fa-IR"/>
        </w:rPr>
        <w:t xml:space="preserve"> و ادعای انصراف بکند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>، در اینجا</w:t>
      </w:r>
      <w:r w:rsidR="002C0967" w:rsidRPr="00334A0B">
        <w:rPr>
          <w:rFonts w:ascii="IRBadr" w:hAnsi="IRBadr" w:cs="IRBadr"/>
          <w:sz w:val="28"/>
          <w:szCs w:val="28"/>
          <w:rtl/>
          <w:lang w:bidi="fa-IR"/>
        </w:rPr>
        <w:t xml:space="preserve"> قطعاً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الغای خصوصیت می‌شود.</w:t>
      </w:r>
    </w:p>
    <w:p w:rsidR="00AD1EF4" w:rsidRPr="00334A0B" w:rsidRDefault="00AD1EF4" w:rsidP="00AD1EF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تا اینجا مراتبی را بیان کردیم که گاهی شخص علم تفصیلی دارد، گاهی علم اجمالی دارد (مثلاً یا شرب خمر می‌کند یا غیبت می‌کند) گاهی نیز علم اجمالی خیلی ضعیف 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>دارد (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مثلاً احتمال می‌دهد که یکی از ده منکر را انجام می‌دهد). تمام این سطوح مشمول </w:t>
      </w:r>
      <w:r w:rsidR="00184E1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است. در اینجا یا شمول لفظی یا شمول مناطی قطعی به آن تعلق می‌گیرد.</w:t>
      </w:r>
    </w:p>
    <w:p w:rsidR="00AD1EF4" w:rsidRPr="00334A0B" w:rsidRDefault="004B5D77" w:rsidP="00184E1F">
      <w:pPr>
        <w:pStyle w:val="Heading3"/>
        <w:bidi/>
        <w:rPr>
          <w:rFonts w:ascii="IRBadr" w:hAnsi="IRBadr" w:cs="IRBadr"/>
          <w:rtl/>
        </w:rPr>
      </w:pPr>
      <w:bookmarkStart w:id="5" w:name="_Toc429916402"/>
      <w:r w:rsidRPr="00334A0B">
        <w:rPr>
          <w:rFonts w:ascii="IRBadr" w:hAnsi="IRBadr" w:cs="IRBadr"/>
          <w:rtl/>
        </w:rPr>
        <w:t xml:space="preserve">شرط </w:t>
      </w:r>
      <w:r w:rsidR="00AD1EF4" w:rsidRPr="00334A0B">
        <w:rPr>
          <w:rFonts w:ascii="IRBadr" w:hAnsi="IRBadr" w:cs="IRBadr"/>
          <w:rtl/>
        </w:rPr>
        <w:t xml:space="preserve">تعین معروف و منکر </w:t>
      </w:r>
      <w:r w:rsidRPr="00334A0B">
        <w:rPr>
          <w:rFonts w:ascii="IRBadr" w:hAnsi="IRBadr" w:cs="IRBadr"/>
          <w:rtl/>
        </w:rPr>
        <w:t xml:space="preserve">در </w:t>
      </w:r>
      <w:r w:rsidR="00AD1EF4" w:rsidRPr="00334A0B">
        <w:rPr>
          <w:rFonts w:ascii="IRBadr" w:hAnsi="IRBadr" w:cs="IRBadr"/>
          <w:rtl/>
        </w:rPr>
        <w:t>احتمال تأثیر</w:t>
      </w:r>
      <w:bookmarkEnd w:id="5"/>
    </w:p>
    <w:p w:rsidR="004B5D77" w:rsidRPr="00334A0B" w:rsidRDefault="004B5D77" w:rsidP="006375B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ممکن است کسی ده‌ها گناه انجام بدهد، اگر به هر گناه به صورت تکی</w:t>
      </w:r>
      <w:r w:rsidR="006375B9" w:rsidRPr="00334A0B">
        <w:rPr>
          <w:rFonts w:ascii="IRBadr" w:hAnsi="IRBadr" w:cs="IRBadr"/>
          <w:sz w:val="28"/>
          <w:szCs w:val="28"/>
          <w:rtl/>
          <w:lang w:bidi="fa-IR"/>
        </w:rPr>
        <w:t xml:space="preserve"> نهی شود، تأثیر ندارد،‌اما 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اگر شخص به شکل مردد نهی کلی بکند، احتمال تأثیر بیشتر می‌شود. </w:t>
      </w:r>
      <w:r w:rsidR="006375B9" w:rsidRPr="00334A0B">
        <w:rPr>
          <w:rFonts w:ascii="IRBadr" w:hAnsi="IRBadr" w:cs="IRBadr"/>
          <w:sz w:val="28"/>
          <w:szCs w:val="28"/>
          <w:rtl/>
          <w:lang w:bidi="fa-IR"/>
        </w:rPr>
        <w:t>مثلاً بگوید شما مرتکب گناه نشو! این قسم، حتماً شامل ادله می‌شود.</w:t>
      </w:r>
    </w:p>
    <w:p w:rsidR="006375B9" w:rsidRPr="00334A0B" w:rsidRDefault="006375B9" w:rsidP="006375B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ممکن است</w:t>
      </w:r>
      <w:r w:rsidR="00625927" w:rsidRPr="00334A0B">
        <w:rPr>
          <w:rFonts w:ascii="IRBadr" w:hAnsi="IRBadr" w:cs="IRBadr"/>
          <w:sz w:val="28"/>
          <w:szCs w:val="28"/>
          <w:rtl/>
          <w:lang w:bidi="fa-IR"/>
        </w:rPr>
        <w:t xml:space="preserve"> شخص احتمال بدهد که با نهی او، یکی از گناهان را طرف مقابل انجام نمی‌دهد. (نه اینکه کل گناهان را انجام ندهد) این نیز 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>قطعاً مشمول</w:t>
      </w:r>
      <w:r w:rsidR="00625927" w:rsidRPr="00334A0B">
        <w:rPr>
          <w:rFonts w:ascii="IRBadr" w:hAnsi="IRBadr" w:cs="IRBadr"/>
          <w:sz w:val="28"/>
          <w:szCs w:val="28"/>
          <w:rtl/>
          <w:lang w:bidi="fa-IR"/>
        </w:rPr>
        <w:t xml:space="preserve"> دلیل می‌شود.</w:t>
      </w:r>
    </w:p>
    <w:p w:rsidR="00625927" w:rsidRPr="00334A0B" w:rsidRDefault="00334A0B" w:rsidP="0062592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764956" w:rsidRPr="00334A0B">
        <w:rPr>
          <w:rFonts w:ascii="IRBadr" w:hAnsi="IRBadr" w:cs="IRBadr"/>
          <w:sz w:val="28"/>
          <w:szCs w:val="28"/>
          <w:rtl/>
          <w:lang w:bidi="fa-IR"/>
        </w:rPr>
        <w:t xml:space="preserve"> در احتمال تأثیر، تعین شرط نیست.</w:t>
      </w:r>
    </w:p>
    <w:p w:rsidR="00764956" w:rsidRPr="00334A0B" w:rsidRDefault="00764956" w:rsidP="00184E1F">
      <w:pPr>
        <w:pStyle w:val="Heading1"/>
        <w:rPr>
          <w:rtl/>
        </w:rPr>
      </w:pPr>
      <w:bookmarkStart w:id="6" w:name="_Toc429916403"/>
      <w:r w:rsidRPr="00334A0B">
        <w:rPr>
          <w:rtl/>
        </w:rPr>
        <w:t>مبحث شانزدهم:</w:t>
      </w:r>
      <w:r w:rsidR="002E3413" w:rsidRPr="00334A0B">
        <w:rPr>
          <w:rtl/>
        </w:rPr>
        <w:t xml:space="preserve"> معین بودن مخاطب</w:t>
      </w:r>
      <w:bookmarkEnd w:id="6"/>
    </w:p>
    <w:p w:rsidR="00764956" w:rsidRPr="00334A0B" w:rsidRDefault="00764956" w:rsidP="007649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مبحث شانزدهم، بحث بالا در کسی است که تارک معروف</w:t>
      </w:r>
      <w:r w:rsidR="00142205" w:rsidRPr="00334A0B">
        <w:rPr>
          <w:rFonts w:ascii="IRBadr" w:hAnsi="IRBadr" w:cs="IRBadr"/>
          <w:sz w:val="28"/>
          <w:szCs w:val="28"/>
          <w:rtl/>
          <w:lang w:bidi="fa-IR"/>
        </w:rPr>
        <w:t xml:space="preserve"> و یا مرتکب منکر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است. گاهی شخص </w:t>
      </w:r>
      <w:r w:rsidR="00142205" w:rsidRPr="00334A0B">
        <w:rPr>
          <w:rFonts w:ascii="IRBadr" w:hAnsi="IRBadr" w:cs="IRBadr"/>
          <w:sz w:val="28"/>
          <w:szCs w:val="28"/>
          <w:rtl/>
          <w:lang w:bidi="fa-IR"/>
        </w:rPr>
        <w:t>واحد معین است. گاهی نیز شخص واحد معین نیست، در اینجا نیز لزومی ندارد که معین باشد. دلیل اطلاق لفظی یا مناطاً دارد.</w:t>
      </w:r>
    </w:p>
    <w:p w:rsidR="006D0946" w:rsidRPr="00334A0B" w:rsidRDefault="006D0946" w:rsidP="006D09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شکل دیگر این مبحث که با احتمال تأثیر ارتباط دارد این است که یک نفر در حال ارتکاب گناه است، شخص آمر و ناهی نیز او را می‌شناسد، ولی اگر به او مشخصاً خطاب کند، اثر نمی‌کند، ولی اگر مردداً بگوید که در جمع می‌دانم کسی این خلاف را انجام می‌دهد، </w:t>
      </w:r>
      <w:r w:rsidR="002E3413" w:rsidRPr="00334A0B">
        <w:rPr>
          <w:rFonts w:ascii="IRBadr" w:hAnsi="IRBadr" w:cs="IRBadr"/>
          <w:sz w:val="28"/>
          <w:szCs w:val="28"/>
          <w:rtl/>
          <w:lang w:bidi="fa-IR"/>
        </w:rPr>
        <w:t>شاید تأثیر بیشتری داشته باشد.</w:t>
      </w:r>
    </w:p>
    <w:p w:rsidR="002E3413" w:rsidRPr="00334A0B" w:rsidRDefault="002E3413" w:rsidP="002E34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در این موارد گاهی اگر معین بگوید، اثر نمی‌کند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ولی اگر مردد بگوید، اثر می‌کند. </w:t>
      </w:r>
      <w:r w:rsidR="00334A0B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در احتمال تأثیر، معین بودن مخاطب و مردد بودن مخاطب،‌تفاوتی نمی‌کند.</w:t>
      </w:r>
    </w:p>
    <w:p w:rsidR="002E3413" w:rsidRPr="00334A0B" w:rsidRDefault="002E3413" w:rsidP="00184E1F">
      <w:pPr>
        <w:pStyle w:val="Heading1"/>
        <w:rPr>
          <w:rtl/>
        </w:rPr>
      </w:pPr>
      <w:bookmarkStart w:id="7" w:name="_Toc429916404"/>
      <w:r w:rsidRPr="00334A0B">
        <w:rPr>
          <w:rtl/>
        </w:rPr>
        <w:t>مبحث هفدهم:</w:t>
      </w:r>
      <w:r w:rsidR="00D47381" w:rsidRPr="00334A0B">
        <w:rPr>
          <w:rtl/>
        </w:rPr>
        <w:t xml:space="preserve"> تعین در </w:t>
      </w:r>
      <w:r w:rsidR="00B944FE" w:rsidRPr="00334A0B">
        <w:rPr>
          <w:rtl/>
        </w:rPr>
        <w:t xml:space="preserve">شخص </w:t>
      </w:r>
      <w:r w:rsidR="00D47381" w:rsidRPr="00334A0B">
        <w:rPr>
          <w:rtl/>
        </w:rPr>
        <w:t>آمر و ناهی</w:t>
      </w:r>
      <w:bookmarkEnd w:id="7"/>
    </w:p>
    <w:p w:rsidR="002E3413" w:rsidRPr="00334A0B" w:rsidRDefault="00FA7BA5" w:rsidP="002E34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این تعین و تردد در جهت آمر است. سؤالی که در اینجا مطرح است این است که: گاهی آمر و ناهی معین، احتمال تأثیر می‌دهد و اگر بگوید اثر می‌کند، گاهی نیز احتمال تأثیر بین </w:t>
      </w:r>
      <w:r w:rsidR="00E14712" w:rsidRPr="00334A0B">
        <w:rPr>
          <w:rFonts w:ascii="IRBadr" w:hAnsi="IRBadr" w:cs="IRBadr"/>
          <w:sz w:val="28"/>
          <w:szCs w:val="28"/>
          <w:rtl/>
          <w:lang w:bidi="fa-IR"/>
        </w:rPr>
        <w:t>دو نفر است. مثلاً شخصی از زید حرف‌شنوی دارد ولی از بکر حرف‌شنوی ندارد. ولی ما نمی‌دانیم که زید یا بکر تأثیرگذارند. آیا در اینجا باید هر دو اقدام کنند.</w:t>
      </w:r>
    </w:p>
    <w:p w:rsidR="002A209D" w:rsidRPr="00334A0B" w:rsidRDefault="002A209D" w:rsidP="002A20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lastRenderedPageBreak/>
        <w:t>در این صورت ممکن است کسی بگوید به خاطر علم اجمالی، باید اقدام بکند. البته ممکن است کسی بگوید علم اجمالی در اینجا م</w:t>
      </w:r>
      <w:r w:rsidR="002A6D33" w:rsidRPr="00334A0B">
        <w:rPr>
          <w:rFonts w:ascii="IRBadr" w:hAnsi="IRBadr" w:cs="IRBadr"/>
          <w:sz w:val="28"/>
          <w:szCs w:val="28"/>
          <w:rtl/>
          <w:lang w:bidi="fa-IR"/>
        </w:rPr>
        <w:t>نجز نیست. علم اجمالی در جایی که به دو مکلف تعلق بگیرد، منجز نیست.</w:t>
      </w:r>
    </w:p>
    <w:p w:rsidR="00D47381" w:rsidRPr="00334A0B" w:rsidRDefault="00D47381" w:rsidP="00D4738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اما اگر فرض بگیریم هر دو تکلیف دارند باید بگوییم</w:t>
      </w:r>
      <w:r w:rsidR="00441BAB" w:rsidRPr="00334A0B">
        <w:rPr>
          <w:rFonts w:ascii="IRBadr" w:hAnsi="IRBadr" w:cs="IRBadr"/>
          <w:sz w:val="28"/>
          <w:szCs w:val="28"/>
          <w:rtl/>
          <w:lang w:bidi="fa-IR"/>
        </w:rPr>
        <w:t xml:space="preserve"> علم اجمالی به احتمال تأثیر است. یعنی در اینجا احتمال تأثیر وجود دارد.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441BAB" w:rsidRPr="00334A0B">
        <w:rPr>
          <w:rFonts w:ascii="IRBadr" w:hAnsi="IRBadr" w:cs="IRBadr"/>
          <w:sz w:val="28"/>
          <w:szCs w:val="28"/>
          <w:rtl/>
          <w:lang w:bidi="fa-IR"/>
        </w:rPr>
        <w:t xml:space="preserve"> موضوع متفاوت است.</w:t>
      </w:r>
    </w:p>
    <w:p w:rsidR="00374180" w:rsidRPr="00334A0B" w:rsidRDefault="00374180" w:rsidP="003741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صورت دوم این است که یکی احتمال تأثیر دارد و دیگری احتمال معکوس دارد. دو نفر در مقابل شخص مرتکب قرار گرفته‌اند، یکی باید عملی انجام بدهد، یکی از 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احتمال تأثیر یا علم به تأثیر دارد. یکی نیز می‌داند جواب معکوس می‌دهد.</w:t>
      </w:r>
      <w:r w:rsidR="008144FF" w:rsidRPr="00334A0B">
        <w:rPr>
          <w:rFonts w:ascii="IRBadr" w:hAnsi="IRBadr" w:cs="IRBadr"/>
          <w:sz w:val="28"/>
          <w:szCs w:val="28"/>
          <w:rtl/>
          <w:lang w:bidi="fa-IR"/>
        </w:rPr>
        <w:t xml:space="preserve"> در اینجا بحث می‌شود که 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8144FF" w:rsidRPr="00334A0B">
        <w:rPr>
          <w:rFonts w:ascii="IRBadr" w:hAnsi="IRBadr" w:cs="IRBadr"/>
          <w:sz w:val="28"/>
          <w:szCs w:val="28"/>
          <w:rtl/>
          <w:lang w:bidi="fa-IR"/>
        </w:rPr>
        <w:t xml:space="preserve"> تکلیف دارند یا خیر؟ ممکن است شخص اثر مثبت یا اثر منفی بگذارد.</w:t>
      </w:r>
    </w:p>
    <w:p w:rsidR="008144FF" w:rsidRPr="00334A0B" w:rsidRDefault="008144FF" w:rsidP="008144F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ممکن است کسی بگوید دوران بین معذورین است. </w:t>
      </w:r>
      <w:r w:rsidR="00334A0B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Pr="00334A0B">
        <w:rPr>
          <w:rFonts w:ascii="IRBadr" w:hAnsi="IRBadr" w:cs="IRBadr"/>
          <w:sz w:val="28"/>
          <w:szCs w:val="28"/>
          <w:rtl/>
          <w:lang w:bidi="fa-IR"/>
        </w:rPr>
        <w:t xml:space="preserve"> تکلیفی وجود ندارد. </w:t>
      </w:r>
      <w:r w:rsidR="00737E3B" w:rsidRPr="00334A0B">
        <w:rPr>
          <w:rFonts w:ascii="IRBadr" w:hAnsi="IRBadr" w:cs="IRBadr"/>
          <w:sz w:val="28"/>
          <w:szCs w:val="28"/>
          <w:rtl/>
          <w:lang w:bidi="fa-IR"/>
        </w:rPr>
        <w:t>ولی ممکن است کسی احتمال دیگری بدهد. اگر شخصی که نهی می‌کند، همانی باشد که اثر معکوس می‌گذارد، دومی اقدام می‌کند و تعین پیدا می‌کند. اگر اولی کسی باشد که اثر می‌گذارد که خوب نتیجه تمام می‌شود و اثر گذاشته می‌شود.</w:t>
      </w:r>
    </w:p>
    <w:p w:rsidR="00737E3B" w:rsidRPr="00334A0B" w:rsidRDefault="00B944FE" w:rsidP="00737E3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همین وجه دوم اظهر است. البته اطلاق ندارد چون گاهی آثار عکس، اثرات مخرب زیادی دارد.</w:t>
      </w:r>
    </w:p>
    <w:p w:rsidR="00184E1F" w:rsidRPr="00334A0B" w:rsidRDefault="00184E1F" w:rsidP="00184E1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b/>
          <w:bCs/>
          <w:sz w:val="28"/>
          <w:szCs w:val="28"/>
          <w:rtl/>
          <w:lang w:bidi="fa-IR"/>
        </w:rPr>
        <w:t>مبحث هیجدهم:</w:t>
      </w:r>
      <w:r w:rsidR="00BF546B" w:rsidRPr="00334A0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تسری فروع </w:t>
      </w:r>
      <w:r w:rsidR="00410DCF" w:rsidRPr="00334A0B">
        <w:rPr>
          <w:rFonts w:ascii="IRBadr" w:hAnsi="IRBadr" w:cs="IRBadr"/>
          <w:b/>
          <w:bCs/>
          <w:sz w:val="28"/>
          <w:szCs w:val="28"/>
          <w:rtl/>
          <w:lang w:bidi="fa-IR"/>
        </w:rPr>
        <w:t>امربه‌معروف</w:t>
      </w:r>
      <w:r w:rsidR="00BF546B" w:rsidRPr="00334A0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نهی از منکر به مبحث ارشاد و هدایت</w:t>
      </w:r>
    </w:p>
    <w:p w:rsidR="00184E1F" w:rsidRPr="00334A0B" w:rsidRDefault="00184E1F" w:rsidP="00184E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4A0B">
        <w:rPr>
          <w:rFonts w:ascii="IRBadr" w:hAnsi="IRBadr" w:cs="IRBadr"/>
          <w:sz w:val="28"/>
          <w:szCs w:val="28"/>
          <w:rtl/>
          <w:lang w:bidi="fa-IR"/>
        </w:rPr>
        <w:t>نکته هیجدهم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 xml:space="preserve">، مباحثی که در 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 xml:space="preserve"> و نهی از منکر 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 xml:space="preserve"> در ارشاد و هدایت نیز جاری است. این فروع نیز در </w:t>
      </w:r>
      <w:r w:rsidR="00410DCF" w:rsidRPr="00334A0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F546B" w:rsidRPr="00334A0B">
        <w:rPr>
          <w:rFonts w:ascii="IRBadr" w:hAnsi="IRBadr" w:cs="IRBadr"/>
          <w:sz w:val="28"/>
          <w:szCs w:val="28"/>
          <w:rtl/>
          <w:lang w:bidi="fa-IR"/>
        </w:rPr>
        <w:t xml:space="preserve"> جاری است.</w:t>
      </w:r>
    </w:p>
    <w:p w:rsidR="00AD1EF4" w:rsidRPr="00334A0B" w:rsidRDefault="00AD1EF4" w:rsidP="00AD1EF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4B24" w:rsidRPr="00334A0B" w:rsidRDefault="00154B24" w:rsidP="00154B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36572" w:rsidRPr="00334A0B" w:rsidRDefault="00836572" w:rsidP="004723D3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</w:p>
    <w:sectPr w:rsidR="00836572" w:rsidRPr="00334A0B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D0" w:rsidRDefault="006822D0" w:rsidP="000D5800">
      <w:r>
        <w:separator/>
      </w:r>
    </w:p>
  </w:endnote>
  <w:endnote w:type="continuationSeparator" w:id="0">
    <w:p w:rsidR="006822D0" w:rsidRDefault="006822D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7A" w:rsidRDefault="00264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07A" w:rsidRDefault="0026407A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D0" w:rsidRDefault="006822D0" w:rsidP="00417158">
      <w:pPr>
        <w:bidi/>
      </w:pPr>
      <w:r>
        <w:separator/>
      </w:r>
    </w:p>
  </w:footnote>
  <w:footnote w:type="continuationSeparator" w:id="0">
    <w:p w:rsidR="006822D0" w:rsidRDefault="006822D0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A" w:rsidRPr="000D5800" w:rsidRDefault="0026407A" w:rsidP="00B41E4B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8" w:name="OLE_LINK1"/>
    <w:bookmarkStart w:id="9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0E2A361" wp14:editId="61A2847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C1E82F" wp14:editId="53F52A1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B41E4B">
      <w:rPr>
        <w:rFonts w:ascii="IranNastaliq" w:hAnsi="IranNastaliq" w:cs="IranNastaliq" w:hint="cs"/>
        <w:sz w:val="40"/>
        <w:szCs w:val="40"/>
        <w:rtl/>
      </w:rPr>
      <w:t>4622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4C89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EB7"/>
    <w:multiLevelType w:val="hybridMultilevel"/>
    <w:tmpl w:val="D194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06A"/>
    <w:rsid w:val="00001144"/>
    <w:rsid w:val="0000288B"/>
    <w:rsid w:val="00002A28"/>
    <w:rsid w:val="00002A59"/>
    <w:rsid w:val="00002C23"/>
    <w:rsid w:val="00002F4A"/>
    <w:rsid w:val="0000362F"/>
    <w:rsid w:val="00003A85"/>
    <w:rsid w:val="00003F5F"/>
    <w:rsid w:val="00003F84"/>
    <w:rsid w:val="00004198"/>
    <w:rsid w:val="00004BB5"/>
    <w:rsid w:val="00004D22"/>
    <w:rsid w:val="00004EE9"/>
    <w:rsid w:val="000054CE"/>
    <w:rsid w:val="000055B4"/>
    <w:rsid w:val="000056BE"/>
    <w:rsid w:val="000059DC"/>
    <w:rsid w:val="00005CA8"/>
    <w:rsid w:val="00006971"/>
    <w:rsid w:val="000069DF"/>
    <w:rsid w:val="00006B59"/>
    <w:rsid w:val="00007D73"/>
    <w:rsid w:val="0001067F"/>
    <w:rsid w:val="000110FC"/>
    <w:rsid w:val="00011BEA"/>
    <w:rsid w:val="00011E04"/>
    <w:rsid w:val="00011E19"/>
    <w:rsid w:val="0001244A"/>
    <w:rsid w:val="00012757"/>
    <w:rsid w:val="0001281A"/>
    <w:rsid w:val="000129B5"/>
    <w:rsid w:val="00012D02"/>
    <w:rsid w:val="00012F73"/>
    <w:rsid w:val="000133C5"/>
    <w:rsid w:val="000138C0"/>
    <w:rsid w:val="000138D9"/>
    <w:rsid w:val="00014195"/>
    <w:rsid w:val="000141A7"/>
    <w:rsid w:val="000144D5"/>
    <w:rsid w:val="00015157"/>
    <w:rsid w:val="000153CB"/>
    <w:rsid w:val="000153EB"/>
    <w:rsid w:val="00015A43"/>
    <w:rsid w:val="00015A8B"/>
    <w:rsid w:val="00015D2E"/>
    <w:rsid w:val="0001650E"/>
    <w:rsid w:val="000165C8"/>
    <w:rsid w:val="00016BAF"/>
    <w:rsid w:val="00016EF8"/>
    <w:rsid w:val="00016FB3"/>
    <w:rsid w:val="00017001"/>
    <w:rsid w:val="0001720C"/>
    <w:rsid w:val="0001727D"/>
    <w:rsid w:val="00017320"/>
    <w:rsid w:val="000174C4"/>
    <w:rsid w:val="0001754A"/>
    <w:rsid w:val="000176D8"/>
    <w:rsid w:val="00017F7E"/>
    <w:rsid w:val="00017FA2"/>
    <w:rsid w:val="0002020B"/>
    <w:rsid w:val="00020351"/>
    <w:rsid w:val="00020558"/>
    <w:rsid w:val="0002082B"/>
    <w:rsid w:val="00020D17"/>
    <w:rsid w:val="00021295"/>
    <w:rsid w:val="000214CE"/>
    <w:rsid w:val="00022352"/>
    <w:rsid w:val="00022546"/>
    <w:rsid w:val="0002283E"/>
    <w:rsid w:val="000228A2"/>
    <w:rsid w:val="000228BD"/>
    <w:rsid w:val="0002304C"/>
    <w:rsid w:val="000236D8"/>
    <w:rsid w:val="00023D41"/>
    <w:rsid w:val="00024619"/>
    <w:rsid w:val="00024BB7"/>
    <w:rsid w:val="00024D14"/>
    <w:rsid w:val="00024EE6"/>
    <w:rsid w:val="00024F07"/>
    <w:rsid w:val="00025385"/>
    <w:rsid w:val="000258B4"/>
    <w:rsid w:val="00025C11"/>
    <w:rsid w:val="000266BE"/>
    <w:rsid w:val="0002684E"/>
    <w:rsid w:val="0002687E"/>
    <w:rsid w:val="000268A0"/>
    <w:rsid w:val="00026A70"/>
    <w:rsid w:val="00026B9D"/>
    <w:rsid w:val="00026CF5"/>
    <w:rsid w:val="00030270"/>
    <w:rsid w:val="000307D8"/>
    <w:rsid w:val="000308BC"/>
    <w:rsid w:val="00030BE1"/>
    <w:rsid w:val="00030E9D"/>
    <w:rsid w:val="00031278"/>
    <w:rsid w:val="0003158B"/>
    <w:rsid w:val="00032028"/>
    <w:rsid w:val="000324F1"/>
    <w:rsid w:val="0003281E"/>
    <w:rsid w:val="00032D7C"/>
    <w:rsid w:val="00032DB8"/>
    <w:rsid w:val="00033253"/>
    <w:rsid w:val="00033407"/>
    <w:rsid w:val="00033B37"/>
    <w:rsid w:val="00033CC9"/>
    <w:rsid w:val="000341A9"/>
    <w:rsid w:val="00034479"/>
    <w:rsid w:val="00034534"/>
    <w:rsid w:val="000345AB"/>
    <w:rsid w:val="00034C54"/>
    <w:rsid w:val="00034CC1"/>
    <w:rsid w:val="000355A4"/>
    <w:rsid w:val="000359A9"/>
    <w:rsid w:val="00035B03"/>
    <w:rsid w:val="00035E7A"/>
    <w:rsid w:val="00035F49"/>
    <w:rsid w:val="000360B8"/>
    <w:rsid w:val="0003630C"/>
    <w:rsid w:val="00036441"/>
    <w:rsid w:val="000368EB"/>
    <w:rsid w:val="0003724F"/>
    <w:rsid w:val="000377CA"/>
    <w:rsid w:val="00037F01"/>
    <w:rsid w:val="000400D6"/>
    <w:rsid w:val="00040345"/>
    <w:rsid w:val="00040668"/>
    <w:rsid w:val="0004085E"/>
    <w:rsid w:val="00040F86"/>
    <w:rsid w:val="000410CF"/>
    <w:rsid w:val="000414E2"/>
    <w:rsid w:val="000418D6"/>
    <w:rsid w:val="00041FE0"/>
    <w:rsid w:val="00042135"/>
    <w:rsid w:val="0004246E"/>
    <w:rsid w:val="00042524"/>
    <w:rsid w:val="000426B6"/>
    <w:rsid w:val="00042EAF"/>
    <w:rsid w:val="0004315E"/>
    <w:rsid w:val="00043320"/>
    <w:rsid w:val="00043D65"/>
    <w:rsid w:val="00044468"/>
    <w:rsid w:val="00044A5D"/>
    <w:rsid w:val="00044E44"/>
    <w:rsid w:val="00044E8C"/>
    <w:rsid w:val="0004539A"/>
    <w:rsid w:val="00045A0F"/>
    <w:rsid w:val="00045B15"/>
    <w:rsid w:val="0004614A"/>
    <w:rsid w:val="0004638D"/>
    <w:rsid w:val="00046AFB"/>
    <w:rsid w:val="0004701A"/>
    <w:rsid w:val="00047106"/>
    <w:rsid w:val="00047C6A"/>
    <w:rsid w:val="0005023B"/>
    <w:rsid w:val="000514FF"/>
    <w:rsid w:val="00051934"/>
    <w:rsid w:val="00051F7E"/>
    <w:rsid w:val="000523AC"/>
    <w:rsid w:val="00052830"/>
    <w:rsid w:val="00052BA3"/>
    <w:rsid w:val="0005458D"/>
    <w:rsid w:val="000554A2"/>
    <w:rsid w:val="000555DE"/>
    <w:rsid w:val="00055710"/>
    <w:rsid w:val="00055E7C"/>
    <w:rsid w:val="00055FE5"/>
    <w:rsid w:val="00056399"/>
    <w:rsid w:val="00056553"/>
    <w:rsid w:val="0005658E"/>
    <w:rsid w:val="000568DB"/>
    <w:rsid w:val="00056985"/>
    <w:rsid w:val="00056A24"/>
    <w:rsid w:val="00056AE2"/>
    <w:rsid w:val="00056B7E"/>
    <w:rsid w:val="00057B4C"/>
    <w:rsid w:val="00057F53"/>
    <w:rsid w:val="00060A5E"/>
    <w:rsid w:val="00060D3F"/>
    <w:rsid w:val="00061420"/>
    <w:rsid w:val="000615C6"/>
    <w:rsid w:val="00061714"/>
    <w:rsid w:val="000620AB"/>
    <w:rsid w:val="00062B0F"/>
    <w:rsid w:val="00062BFC"/>
    <w:rsid w:val="00062D39"/>
    <w:rsid w:val="000631D4"/>
    <w:rsid w:val="0006363E"/>
    <w:rsid w:val="0006380E"/>
    <w:rsid w:val="00063D67"/>
    <w:rsid w:val="00064018"/>
    <w:rsid w:val="0006456C"/>
    <w:rsid w:val="00064823"/>
    <w:rsid w:val="00064900"/>
    <w:rsid w:val="00064C51"/>
    <w:rsid w:val="00064D90"/>
    <w:rsid w:val="0006508F"/>
    <w:rsid w:val="00065B8A"/>
    <w:rsid w:val="00066389"/>
    <w:rsid w:val="00066A05"/>
    <w:rsid w:val="00067211"/>
    <w:rsid w:val="00067397"/>
    <w:rsid w:val="00067821"/>
    <w:rsid w:val="00067930"/>
    <w:rsid w:val="00067BE0"/>
    <w:rsid w:val="00067EDF"/>
    <w:rsid w:val="00067F32"/>
    <w:rsid w:val="00067FFD"/>
    <w:rsid w:val="00070613"/>
    <w:rsid w:val="00070975"/>
    <w:rsid w:val="00070B37"/>
    <w:rsid w:val="0007100B"/>
    <w:rsid w:val="0007195D"/>
    <w:rsid w:val="00071AA9"/>
    <w:rsid w:val="00071E1B"/>
    <w:rsid w:val="00071F0C"/>
    <w:rsid w:val="00071FFF"/>
    <w:rsid w:val="00072147"/>
    <w:rsid w:val="00072E94"/>
    <w:rsid w:val="0007301B"/>
    <w:rsid w:val="00073174"/>
    <w:rsid w:val="0007322D"/>
    <w:rsid w:val="00073328"/>
    <w:rsid w:val="00073524"/>
    <w:rsid w:val="000736F6"/>
    <w:rsid w:val="000737AC"/>
    <w:rsid w:val="00073F10"/>
    <w:rsid w:val="00074102"/>
    <w:rsid w:val="0007479E"/>
    <w:rsid w:val="000748A8"/>
    <w:rsid w:val="000748E7"/>
    <w:rsid w:val="00074D01"/>
    <w:rsid w:val="0007514B"/>
    <w:rsid w:val="000755E5"/>
    <w:rsid w:val="00075812"/>
    <w:rsid w:val="00075C5B"/>
    <w:rsid w:val="0007657D"/>
    <w:rsid w:val="00077341"/>
    <w:rsid w:val="000777E6"/>
    <w:rsid w:val="0007782F"/>
    <w:rsid w:val="0007798B"/>
    <w:rsid w:val="00077FB1"/>
    <w:rsid w:val="0008087F"/>
    <w:rsid w:val="000809AE"/>
    <w:rsid w:val="00080B28"/>
    <w:rsid w:val="00080DFF"/>
    <w:rsid w:val="000813D7"/>
    <w:rsid w:val="000822BB"/>
    <w:rsid w:val="00082500"/>
    <w:rsid w:val="0008279E"/>
    <w:rsid w:val="000828CA"/>
    <w:rsid w:val="00082CB3"/>
    <w:rsid w:val="00082D86"/>
    <w:rsid w:val="000833F4"/>
    <w:rsid w:val="00083A06"/>
    <w:rsid w:val="0008440B"/>
    <w:rsid w:val="00084DF3"/>
    <w:rsid w:val="00085990"/>
    <w:rsid w:val="00085DEB"/>
    <w:rsid w:val="00085DF9"/>
    <w:rsid w:val="00085E06"/>
    <w:rsid w:val="00085ED5"/>
    <w:rsid w:val="000862D1"/>
    <w:rsid w:val="00086889"/>
    <w:rsid w:val="00086991"/>
    <w:rsid w:val="00086F86"/>
    <w:rsid w:val="00087CDA"/>
    <w:rsid w:val="00087DCA"/>
    <w:rsid w:val="00090238"/>
    <w:rsid w:val="0009033B"/>
    <w:rsid w:val="00090598"/>
    <w:rsid w:val="00090865"/>
    <w:rsid w:val="00090BAE"/>
    <w:rsid w:val="000915E3"/>
    <w:rsid w:val="000919CD"/>
    <w:rsid w:val="00091A55"/>
    <w:rsid w:val="00091C0C"/>
    <w:rsid w:val="00091CCD"/>
    <w:rsid w:val="00091FEB"/>
    <w:rsid w:val="00092457"/>
    <w:rsid w:val="0009245B"/>
    <w:rsid w:val="00092B55"/>
    <w:rsid w:val="00092C03"/>
    <w:rsid w:val="00092C9C"/>
    <w:rsid w:val="00092E08"/>
    <w:rsid w:val="0009396F"/>
    <w:rsid w:val="00093B51"/>
    <w:rsid w:val="00094020"/>
    <w:rsid w:val="0009430B"/>
    <w:rsid w:val="000943FB"/>
    <w:rsid w:val="000945D1"/>
    <w:rsid w:val="00094702"/>
    <w:rsid w:val="00094C5F"/>
    <w:rsid w:val="000958FA"/>
    <w:rsid w:val="00095DB4"/>
    <w:rsid w:val="00095DFA"/>
    <w:rsid w:val="00095ECA"/>
    <w:rsid w:val="00095F0C"/>
    <w:rsid w:val="00096370"/>
    <w:rsid w:val="000965A2"/>
    <w:rsid w:val="000968B6"/>
    <w:rsid w:val="00096DAB"/>
    <w:rsid w:val="00096E3D"/>
    <w:rsid w:val="00096F76"/>
    <w:rsid w:val="000974D2"/>
    <w:rsid w:val="00097AC0"/>
    <w:rsid w:val="00097E1F"/>
    <w:rsid w:val="000A0479"/>
    <w:rsid w:val="000A0958"/>
    <w:rsid w:val="000A0C8B"/>
    <w:rsid w:val="000A1100"/>
    <w:rsid w:val="000A112F"/>
    <w:rsid w:val="000A15B4"/>
    <w:rsid w:val="000A18DE"/>
    <w:rsid w:val="000A1A51"/>
    <w:rsid w:val="000A228D"/>
    <w:rsid w:val="000A2DA3"/>
    <w:rsid w:val="000A2EF7"/>
    <w:rsid w:val="000A3013"/>
    <w:rsid w:val="000A3599"/>
    <w:rsid w:val="000A40AB"/>
    <w:rsid w:val="000A4203"/>
    <w:rsid w:val="000A45E3"/>
    <w:rsid w:val="000A465A"/>
    <w:rsid w:val="000A4AFA"/>
    <w:rsid w:val="000A4C30"/>
    <w:rsid w:val="000A4F24"/>
    <w:rsid w:val="000A51D8"/>
    <w:rsid w:val="000A5399"/>
    <w:rsid w:val="000A5909"/>
    <w:rsid w:val="000A64C5"/>
    <w:rsid w:val="000A65FA"/>
    <w:rsid w:val="000A669F"/>
    <w:rsid w:val="000A68B7"/>
    <w:rsid w:val="000A6BD3"/>
    <w:rsid w:val="000A6E41"/>
    <w:rsid w:val="000A6EB0"/>
    <w:rsid w:val="000A72AA"/>
    <w:rsid w:val="000A755D"/>
    <w:rsid w:val="000A779E"/>
    <w:rsid w:val="000A79BA"/>
    <w:rsid w:val="000A7E9F"/>
    <w:rsid w:val="000B02DA"/>
    <w:rsid w:val="000B0306"/>
    <w:rsid w:val="000B035B"/>
    <w:rsid w:val="000B03FD"/>
    <w:rsid w:val="000B047B"/>
    <w:rsid w:val="000B04A9"/>
    <w:rsid w:val="000B053B"/>
    <w:rsid w:val="000B0728"/>
    <w:rsid w:val="000B0B5F"/>
    <w:rsid w:val="000B11F5"/>
    <w:rsid w:val="000B21D0"/>
    <w:rsid w:val="000B2258"/>
    <w:rsid w:val="000B250A"/>
    <w:rsid w:val="000B29E3"/>
    <w:rsid w:val="000B3598"/>
    <w:rsid w:val="000B3669"/>
    <w:rsid w:val="000B3A52"/>
    <w:rsid w:val="000B3E07"/>
    <w:rsid w:val="000B3EA5"/>
    <w:rsid w:val="000B41AA"/>
    <w:rsid w:val="000B41EF"/>
    <w:rsid w:val="000B47F9"/>
    <w:rsid w:val="000B4898"/>
    <w:rsid w:val="000B4BD5"/>
    <w:rsid w:val="000B5241"/>
    <w:rsid w:val="000B558A"/>
    <w:rsid w:val="000B6136"/>
    <w:rsid w:val="000B657B"/>
    <w:rsid w:val="000B6C13"/>
    <w:rsid w:val="000B718D"/>
    <w:rsid w:val="000B77BD"/>
    <w:rsid w:val="000B7AA0"/>
    <w:rsid w:val="000C0A0B"/>
    <w:rsid w:val="000C0A3C"/>
    <w:rsid w:val="000C1851"/>
    <w:rsid w:val="000C1FF9"/>
    <w:rsid w:val="000C2630"/>
    <w:rsid w:val="000C2FC4"/>
    <w:rsid w:val="000C3A46"/>
    <w:rsid w:val="000C3B1E"/>
    <w:rsid w:val="000C3B50"/>
    <w:rsid w:val="000C3FF4"/>
    <w:rsid w:val="000C405A"/>
    <w:rsid w:val="000C488B"/>
    <w:rsid w:val="000C4923"/>
    <w:rsid w:val="000C52D8"/>
    <w:rsid w:val="000C5332"/>
    <w:rsid w:val="000C5A8D"/>
    <w:rsid w:val="000C5AD2"/>
    <w:rsid w:val="000C5B97"/>
    <w:rsid w:val="000C5D67"/>
    <w:rsid w:val="000C5E98"/>
    <w:rsid w:val="000C6CF1"/>
    <w:rsid w:val="000C7029"/>
    <w:rsid w:val="000C75D6"/>
    <w:rsid w:val="000C765A"/>
    <w:rsid w:val="000C79C5"/>
    <w:rsid w:val="000C7E69"/>
    <w:rsid w:val="000D029C"/>
    <w:rsid w:val="000D0375"/>
    <w:rsid w:val="000D047C"/>
    <w:rsid w:val="000D0833"/>
    <w:rsid w:val="000D0DB2"/>
    <w:rsid w:val="000D0DBC"/>
    <w:rsid w:val="000D0FD8"/>
    <w:rsid w:val="000D16F1"/>
    <w:rsid w:val="000D1C2B"/>
    <w:rsid w:val="000D1D90"/>
    <w:rsid w:val="000D2D0D"/>
    <w:rsid w:val="000D32EF"/>
    <w:rsid w:val="000D3354"/>
    <w:rsid w:val="000D36C7"/>
    <w:rsid w:val="000D392E"/>
    <w:rsid w:val="000D3F35"/>
    <w:rsid w:val="000D4C8B"/>
    <w:rsid w:val="000D50C2"/>
    <w:rsid w:val="000D524F"/>
    <w:rsid w:val="000D5537"/>
    <w:rsid w:val="000D5800"/>
    <w:rsid w:val="000D5DD9"/>
    <w:rsid w:val="000D5E35"/>
    <w:rsid w:val="000D5EAD"/>
    <w:rsid w:val="000D5F14"/>
    <w:rsid w:val="000D643F"/>
    <w:rsid w:val="000D6AFD"/>
    <w:rsid w:val="000D6FD0"/>
    <w:rsid w:val="000D79D6"/>
    <w:rsid w:val="000D7C8E"/>
    <w:rsid w:val="000E00D8"/>
    <w:rsid w:val="000E0132"/>
    <w:rsid w:val="000E04FC"/>
    <w:rsid w:val="000E0D7C"/>
    <w:rsid w:val="000E0D80"/>
    <w:rsid w:val="000E186B"/>
    <w:rsid w:val="000E19E7"/>
    <w:rsid w:val="000E1B64"/>
    <w:rsid w:val="000E1CD4"/>
    <w:rsid w:val="000E21DF"/>
    <w:rsid w:val="000E278A"/>
    <w:rsid w:val="000E2874"/>
    <w:rsid w:val="000E2C50"/>
    <w:rsid w:val="000E2CC3"/>
    <w:rsid w:val="000E3B1C"/>
    <w:rsid w:val="000E3F18"/>
    <w:rsid w:val="000E3F54"/>
    <w:rsid w:val="000E44E2"/>
    <w:rsid w:val="000E5011"/>
    <w:rsid w:val="000E5776"/>
    <w:rsid w:val="000E5FA9"/>
    <w:rsid w:val="000E6BC6"/>
    <w:rsid w:val="000E6DA2"/>
    <w:rsid w:val="000E719F"/>
    <w:rsid w:val="000E75F7"/>
    <w:rsid w:val="000E7D18"/>
    <w:rsid w:val="000F0250"/>
    <w:rsid w:val="000F0268"/>
    <w:rsid w:val="000F0601"/>
    <w:rsid w:val="000F1526"/>
    <w:rsid w:val="000F1897"/>
    <w:rsid w:val="000F2C18"/>
    <w:rsid w:val="000F32C2"/>
    <w:rsid w:val="000F393F"/>
    <w:rsid w:val="000F39AC"/>
    <w:rsid w:val="000F3D6A"/>
    <w:rsid w:val="000F401F"/>
    <w:rsid w:val="000F4325"/>
    <w:rsid w:val="000F438B"/>
    <w:rsid w:val="000F47B2"/>
    <w:rsid w:val="000F4C74"/>
    <w:rsid w:val="000F52AA"/>
    <w:rsid w:val="000F596E"/>
    <w:rsid w:val="000F5A64"/>
    <w:rsid w:val="000F6059"/>
    <w:rsid w:val="000F60CB"/>
    <w:rsid w:val="000F62FB"/>
    <w:rsid w:val="000F6565"/>
    <w:rsid w:val="000F699E"/>
    <w:rsid w:val="000F6FD5"/>
    <w:rsid w:val="000F70DE"/>
    <w:rsid w:val="000F743E"/>
    <w:rsid w:val="000F7547"/>
    <w:rsid w:val="000F77DD"/>
    <w:rsid w:val="000F7E72"/>
    <w:rsid w:val="000F7FC3"/>
    <w:rsid w:val="00100332"/>
    <w:rsid w:val="00101008"/>
    <w:rsid w:val="0010131B"/>
    <w:rsid w:val="00101383"/>
    <w:rsid w:val="001014C4"/>
    <w:rsid w:val="00101E2D"/>
    <w:rsid w:val="00101FDA"/>
    <w:rsid w:val="001020DB"/>
    <w:rsid w:val="00102405"/>
    <w:rsid w:val="00102439"/>
    <w:rsid w:val="00102CEB"/>
    <w:rsid w:val="00103BC8"/>
    <w:rsid w:val="00103BF5"/>
    <w:rsid w:val="001041F7"/>
    <w:rsid w:val="00104416"/>
    <w:rsid w:val="001047BA"/>
    <w:rsid w:val="00104C5E"/>
    <w:rsid w:val="00105007"/>
    <w:rsid w:val="00105530"/>
    <w:rsid w:val="00105706"/>
    <w:rsid w:val="00105DD0"/>
    <w:rsid w:val="001063E3"/>
    <w:rsid w:val="00106705"/>
    <w:rsid w:val="00106998"/>
    <w:rsid w:val="00106D80"/>
    <w:rsid w:val="001075E4"/>
    <w:rsid w:val="001076F7"/>
    <w:rsid w:val="0010786E"/>
    <w:rsid w:val="00107EC7"/>
    <w:rsid w:val="001104DD"/>
    <w:rsid w:val="00110FD7"/>
    <w:rsid w:val="00111FE4"/>
    <w:rsid w:val="001120D7"/>
    <w:rsid w:val="00113003"/>
    <w:rsid w:val="001136C1"/>
    <w:rsid w:val="00113833"/>
    <w:rsid w:val="001142BB"/>
    <w:rsid w:val="0011446B"/>
    <w:rsid w:val="00114617"/>
    <w:rsid w:val="00114956"/>
    <w:rsid w:val="00114EF4"/>
    <w:rsid w:val="00115455"/>
    <w:rsid w:val="001154D1"/>
    <w:rsid w:val="00115D02"/>
    <w:rsid w:val="00115DE8"/>
    <w:rsid w:val="00115E49"/>
    <w:rsid w:val="00116015"/>
    <w:rsid w:val="001165F3"/>
    <w:rsid w:val="001165FB"/>
    <w:rsid w:val="00116641"/>
    <w:rsid w:val="001169AD"/>
    <w:rsid w:val="00116AA9"/>
    <w:rsid w:val="001172FB"/>
    <w:rsid w:val="0011748E"/>
    <w:rsid w:val="00117955"/>
    <w:rsid w:val="00117980"/>
    <w:rsid w:val="00117C99"/>
    <w:rsid w:val="00117D1A"/>
    <w:rsid w:val="00117DCD"/>
    <w:rsid w:val="00117E71"/>
    <w:rsid w:val="001201D2"/>
    <w:rsid w:val="00120522"/>
    <w:rsid w:val="00120573"/>
    <w:rsid w:val="00120749"/>
    <w:rsid w:val="00120E0B"/>
    <w:rsid w:val="00120E5B"/>
    <w:rsid w:val="00120E90"/>
    <w:rsid w:val="00120EB6"/>
    <w:rsid w:val="00121E75"/>
    <w:rsid w:val="00121F3B"/>
    <w:rsid w:val="001221EC"/>
    <w:rsid w:val="001222FD"/>
    <w:rsid w:val="0012233F"/>
    <w:rsid w:val="00122656"/>
    <w:rsid w:val="001228F9"/>
    <w:rsid w:val="00122C26"/>
    <w:rsid w:val="00123542"/>
    <w:rsid w:val="00124296"/>
    <w:rsid w:val="00124D04"/>
    <w:rsid w:val="00124F56"/>
    <w:rsid w:val="00125085"/>
    <w:rsid w:val="00125170"/>
    <w:rsid w:val="001253F5"/>
    <w:rsid w:val="00125541"/>
    <w:rsid w:val="00125548"/>
    <w:rsid w:val="0012591D"/>
    <w:rsid w:val="001259A7"/>
    <w:rsid w:val="00125F2F"/>
    <w:rsid w:val="00125FFA"/>
    <w:rsid w:val="00126FE6"/>
    <w:rsid w:val="0012715A"/>
    <w:rsid w:val="001272A8"/>
    <w:rsid w:val="00127926"/>
    <w:rsid w:val="00127D29"/>
    <w:rsid w:val="001302BF"/>
    <w:rsid w:val="001303E7"/>
    <w:rsid w:val="001312C8"/>
    <w:rsid w:val="001314EC"/>
    <w:rsid w:val="001316B5"/>
    <w:rsid w:val="00131BCA"/>
    <w:rsid w:val="00131DE6"/>
    <w:rsid w:val="0013209B"/>
    <w:rsid w:val="001323AE"/>
    <w:rsid w:val="001326E6"/>
    <w:rsid w:val="00132735"/>
    <w:rsid w:val="00132826"/>
    <w:rsid w:val="00133138"/>
    <w:rsid w:val="00133339"/>
    <w:rsid w:val="001333CD"/>
    <w:rsid w:val="00133B39"/>
    <w:rsid w:val="00133D00"/>
    <w:rsid w:val="00133E1D"/>
    <w:rsid w:val="0013451B"/>
    <w:rsid w:val="00134558"/>
    <w:rsid w:val="00134586"/>
    <w:rsid w:val="001345E7"/>
    <w:rsid w:val="0013468B"/>
    <w:rsid w:val="00134B14"/>
    <w:rsid w:val="00134C0A"/>
    <w:rsid w:val="00134D21"/>
    <w:rsid w:val="001352A4"/>
    <w:rsid w:val="00135352"/>
    <w:rsid w:val="0013617D"/>
    <w:rsid w:val="00136280"/>
    <w:rsid w:val="00136442"/>
    <w:rsid w:val="001377C4"/>
    <w:rsid w:val="00137C10"/>
    <w:rsid w:val="00137DC1"/>
    <w:rsid w:val="00137EB4"/>
    <w:rsid w:val="0014006F"/>
    <w:rsid w:val="0014040C"/>
    <w:rsid w:val="0014096B"/>
    <w:rsid w:val="00140F67"/>
    <w:rsid w:val="00141113"/>
    <w:rsid w:val="0014111F"/>
    <w:rsid w:val="0014124B"/>
    <w:rsid w:val="00141532"/>
    <w:rsid w:val="0014171E"/>
    <w:rsid w:val="00141985"/>
    <w:rsid w:val="001419F0"/>
    <w:rsid w:val="00141A53"/>
    <w:rsid w:val="00141D36"/>
    <w:rsid w:val="001420DA"/>
    <w:rsid w:val="00142205"/>
    <w:rsid w:val="001422AC"/>
    <w:rsid w:val="00142955"/>
    <w:rsid w:val="00143001"/>
    <w:rsid w:val="0014386C"/>
    <w:rsid w:val="00144289"/>
    <w:rsid w:val="00144F66"/>
    <w:rsid w:val="001450E3"/>
    <w:rsid w:val="00145273"/>
    <w:rsid w:val="001457CA"/>
    <w:rsid w:val="00145B65"/>
    <w:rsid w:val="00146085"/>
    <w:rsid w:val="00146278"/>
    <w:rsid w:val="00146793"/>
    <w:rsid w:val="00146E0B"/>
    <w:rsid w:val="00147659"/>
    <w:rsid w:val="001503E4"/>
    <w:rsid w:val="00150884"/>
    <w:rsid w:val="00150A2B"/>
    <w:rsid w:val="00150D4B"/>
    <w:rsid w:val="00150D78"/>
    <w:rsid w:val="00151417"/>
    <w:rsid w:val="0015200C"/>
    <w:rsid w:val="0015256D"/>
    <w:rsid w:val="00152670"/>
    <w:rsid w:val="00152688"/>
    <w:rsid w:val="00152932"/>
    <w:rsid w:val="00152EC0"/>
    <w:rsid w:val="001540B2"/>
    <w:rsid w:val="0015410B"/>
    <w:rsid w:val="00154B24"/>
    <w:rsid w:val="00154CD9"/>
    <w:rsid w:val="00154EFA"/>
    <w:rsid w:val="00155ADA"/>
    <w:rsid w:val="00155BF7"/>
    <w:rsid w:val="00156424"/>
    <w:rsid w:val="00156619"/>
    <w:rsid w:val="00157888"/>
    <w:rsid w:val="00157F3C"/>
    <w:rsid w:val="001600E7"/>
    <w:rsid w:val="001602F5"/>
    <w:rsid w:val="00160517"/>
    <w:rsid w:val="00160D0F"/>
    <w:rsid w:val="00161215"/>
    <w:rsid w:val="00161C64"/>
    <w:rsid w:val="00161CD9"/>
    <w:rsid w:val="00161F69"/>
    <w:rsid w:val="001621BB"/>
    <w:rsid w:val="001624B7"/>
    <w:rsid w:val="00162A43"/>
    <w:rsid w:val="00162A4E"/>
    <w:rsid w:val="001638F3"/>
    <w:rsid w:val="00163DC6"/>
    <w:rsid w:val="00163ED1"/>
    <w:rsid w:val="00164BF8"/>
    <w:rsid w:val="00165089"/>
    <w:rsid w:val="001655A7"/>
    <w:rsid w:val="00165AAA"/>
    <w:rsid w:val="00165AC0"/>
    <w:rsid w:val="00166296"/>
    <w:rsid w:val="001669A3"/>
    <w:rsid w:val="00166DD8"/>
    <w:rsid w:val="00166EB9"/>
    <w:rsid w:val="00166EBF"/>
    <w:rsid w:val="001675CA"/>
    <w:rsid w:val="00171000"/>
    <w:rsid w:val="0017123B"/>
    <w:rsid w:val="001712D6"/>
    <w:rsid w:val="0017154C"/>
    <w:rsid w:val="00171625"/>
    <w:rsid w:val="00171B2C"/>
    <w:rsid w:val="00171BA6"/>
    <w:rsid w:val="0017207C"/>
    <w:rsid w:val="00172089"/>
    <w:rsid w:val="00172511"/>
    <w:rsid w:val="001728B7"/>
    <w:rsid w:val="001728DB"/>
    <w:rsid w:val="001729CC"/>
    <w:rsid w:val="001729CE"/>
    <w:rsid w:val="001729DA"/>
    <w:rsid w:val="00172EAF"/>
    <w:rsid w:val="001735CE"/>
    <w:rsid w:val="00173B7E"/>
    <w:rsid w:val="00173CD5"/>
    <w:rsid w:val="00173DA8"/>
    <w:rsid w:val="00174205"/>
    <w:rsid w:val="001743C3"/>
    <w:rsid w:val="0017518F"/>
    <w:rsid w:val="001751FA"/>
    <w:rsid w:val="001753DA"/>
    <w:rsid w:val="00175508"/>
    <w:rsid w:val="001757C8"/>
    <w:rsid w:val="00175BEA"/>
    <w:rsid w:val="00175E54"/>
    <w:rsid w:val="00176887"/>
    <w:rsid w:val="00176A52"/>
    <w:rsid w:val="001770CB"/>
    <w:rsid w:val="00177207"/>
    <w:rsid w:val="001775B8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C26"/>
    <w:rsid w:val="00180EBF"/>
    <w:rsid w:val="0018138B"/>
    <w:rsid w:val="00181405"/>
    <w:rsid w:val="001817C0"/>
    <w:rsid w:val="00181B55"/>
    <w:rsid w:val="00181C3F"/>
    <w:rsid w:val="0018205E"/>
    <w:rsid w:val="00182259"/>
    <w:rsid w:val="0018239C"/>
    <w:rsid w:val="001829D0"/>
    <w:rsid w:val="00182DB2"/>
    <w:rsid w:val="001831ED"/>
    <w:rsid w:val="0018332C"/>
    <w:rsid w:val="0018337D"/>
    <w:rsid w:val="001836DC"/>
    <w:rsid w:val="00183807"/>
    <w:rsid w:val="00183E48"/>
    <w:rsid w:val="00184654"/>
    <w:rsid w:val="00184E1F"/>
    <w:rsid w:val="0018515F"/>
    <w:rsid w:val="00185608"/>
    <w:rsid w:val="00185C48"/>
    <w:rsid w:val="00185CB4"/>
    <w:rsid w:val="00185F26"/>
    <w:rsid w:val="00186DBA"/>
    <w:rsid w:val="00186EF5"/>
    <w:rsid w:val="001874DC"/>
    <w:rsid w:val="001875A0"/>
    <w:rsid w:val="00187851"/>
    <w:rsid w:val="00187AB7"/>
    <w:rsid w:val="00187ADB"/>
    <w:rsid w:val="00187D42"/>
    <w:rsid w:val="001903CC"/>
    <w:rsid w:val="00190407"/>
    <w:rsid w:val="001909BA"/>
    <w:rsid w:val="00190BB6"/>
    <w:rsid w:val="00190E8D"/>
    <w:rsid w:val="00190F93"/>
    <w:rsid w:val="00191876"/>
    <w:rsid w:val="001918DF"/>
    <w:rsid w:val="00191982"/>
    <w:rsid w:val="00191C3B"/>
    <w:rsid w:val="00191E6B"/>
    <w:rsid w:val="00192367"/>
    <w:rsid w:val="001925E6"/>
    <w:rsid w:val="00192A6A"/>
    <w:rsid w:val="00193285"/>
    <w:rsid w:val="0019333A"/>
    <w:rsid w:val="00193464"/>
    <w:rsid w:val="0019389D"/>
    <w:rsid w:val="00193CBB"/>
    <w:rsid w:val="00193E57"/>
    <w:rsid w:val="001943E6"/>
    <w:rsid w:val="0019494E"/>
    <w:rsid w:val="00194B12"/>
    <w:rsid w:val="00195AEA"/>
    <w:rsid w:val="00196461"/>
    <w:rsid w:val="00196960"/>
    <w:rsid w:val="00196B29"/>
    <w:rsid w:val="001973F2"/>
    <w:rsid w:val="00197609"/>
    <w:rsid w:val="001976C7"/>
    <w:rsid w:val="00197B02"/>
    <w:rsid w:val="00197C5F"/>
    <w:rsid w:val="00197C7C"/>
    <w:rsid w:val="00197CDD"/>
    <w:rsid w:val="00197FD1"/>
    <w:rsid w:val="001A08F7"/>
    <w:rsid w:val="001A0D80"/>
    <w:rsid w:val="001A0F88"/>
    <w:rsid w:val="001A1128"/>
    <w:rsid w:val="001A1E55"/>
    <w:rsid w:val="001A231C"/>
    <w:rsid w:val="001A2380"/>
    <w:rsid w:val="001A27A2"/>
    <w:rsid w:val="001A2998"/>
    <w:rsid w:val="001A4796"/>
    <w:rsid w:val="001A4838"/>
    <w:rsid w:val="001A4859"/>
    <w:rsid w:val="001A4AA7"/>
    <w:rsid w:val="001A4D79"/>
    <w:rsid w:val="001A54E5"/>
    <w:rsid w:val="001A5541"/>
    <w:rsid w:val="001A561C"/>
    <w:rsid w:val="001A598F"/>
    <w:rsid w:val="001A5DE0"/>
    <w:rsid w:val="001A640A"/>
    <w:rsid w:val="001A66AA"/>
    <w:rsid w:val="001A674D"/>
    <w:rsid w:val="001A68D5"/>
    <w:rsid w:val="001A6B02"/>
    <w:rsid w:val="001A6B1F"/>
    <w:rsid w:val="001A6BB1"/>
    <w:rsid w:val="001A6CC4"/>
    <w:rsid w:val="001A6E44"/>
    <w:rsid w:val="001A6E6A"/>
    <w:rsid w:val="001A7235"/>
    <w:rsid w:val="001A7E44"/>
    <w:rsid w:val="001A7EF0"/>
    <w:rsid w:val="001B01A2"/>
    <w:rsid w:val="001B053E"/>
    <w:rsid w:val="001B0668"/>
    <w:rsid w:val="001B0ABD"/>
    <w:rsid w:val="001B0C2C"/>
    <w:rsid w:val="001B119A"/>
    <w:rsid w:val="001B181C"/>
    <w:rsid w:val="001B189A"/>
    <w:rsid w:val="001B19D2"/>
    <w:rsid w:val="001B1EA1"/>
    <w:rsid w:val="001B1ED5"/>
    <w:rsid w:val="001B208F"/>
    <w:rsid w:val="001B2676"/>
    <w:rsid w:val="001B378F"/>
    <w:rsid w:val="001B3E9A"/>
    <w:rsid w:val="001B3F75"/>
    <w:rsid w:val="001B412A"/>
    <w:rsid w:val="001B412B"/>
    <w:rsid w:val="001B41E7"/>
    <w:rsid w:val="001B4610"/>
    <w:rsid w:val="001B4BAB"/>
    <w:rsid w:val="001B4CD5"/>
    <w:rsid w:val="001B4DA4"/>
    <w:rsid w:val="001B53DF"/>
    <w:rsid w:val="001B56F9"/>
    <w:rsid w:val="001B5722"/>
    <w:rsid w:val="001B5747"/>
    <w:rsid w:val="001B587C"/>
    <w:rsid w:val="001B5C8F"/>
    <w:rsid w:val="001B5D8A"/>
    <w:rsid w:val="001B5F74"/>
    <w:rsid w:val="001B660C"/>
    <w:rsid w:val="001B67DE"/>
    <w:rsid w:val="001B6996"/>
    <w:rsid w:val="001B6AED"/>
    <w:rsid w:val="001B6DA9"/>
    <w:rsid w:val="001B7409"/>
    <w:rsid w:val="001B7987"/>
    <w:rsid w:val="001B7E34"/>
    <w:rsid w:val="001B7FD9"/>
    <w:rsid w:val="001C01F0"/>
    <w:rsid w:val="001C0673"/>
    <w:rsid w:val="001C0728"/>
    <w:rsid w:val="001C10D1"/>
    <w:rsid w:val="001C117B"/>
    <w:rsid w:val="001C2A21"/>
    <w:rsid w:val="001C32D9"/>
    <w:rsid w:val="001C32DE"/>
    <w:rsid w:val="001C367D"/>
    <w:rsid w:val="001C37B9"/>
    <w:rsid w:val="001C39EA"/>
    <w:rsid w:val="001C4B0B"/>
    <w:rsid w:val="001C50AA"/>
    <w:rsid w:val="001C5370"/>
    <w:rsid w:val="001C5832"/>
    <w:rsid w:val="001C5A1C"/>
    <w:rsid w:val="001C6621"/>
    <w:rsid w:val="001C6A92"/>
    <w:rsid w:val="001C7261"/>
    <w:rsid w:val="001C7265"/>
    <w:rsid w:val="001C7607"/>
    <w:rsid w:val="001C7655"/>
    <w:rsid w:val="001C7773"/>
    <w:rsid w:val="001C7B78"/>
    <w:rsid w:val="001D08D3"/>
    <w:rsid w:val="001D0FC3"/>
    <w:rsid w:val="001D11B6"/>
    <w:rsid w:val="001D11E0"/>
    <w:rsid w:val="001D15C6"/>
    <w:rsid w:val="001D1658"/>
    <w:rsid w:val="001D172E"/>
    <w:rsid w:val="001D1A19"/>
    <w:rsid w:val="001D1A66"/>
    <w:rsid w:val="001D1B06"/>
    <w:rsid w:val="001D1DA7"/>
    <w:rsid w:val="001D2083"/>
    <w:rsid w:val="001D24F8"/>
    <w:rsid w:val="001D28F7"/>
    <w:rsid w:val="001D2C7F"/>
    <w:rsid w:val="001D2CDA"/>
    <w:rsid w:val="001D2D91"/>
    <w:rsid w:val="001D3C09"/>
    <w:rsid w:val="001D3D66"/>
    <w:rsid w:val="001D407D"/>
    <w:rsid w:val="001D43DE"/>
    <w:rsid w:val="001D487F"/>
    <w:rsid w:val="001D48E1"/>
    <w:rsid w:val="001D494F"/>
    <w:rsid w:val="001D4AC7"/>
    <w:rsid w:val="001D4D1B"/>
    <w:rsid w:val="001D4F0C"/>
    <w:rsid w:val="001D5099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84C"/>
    <w:rsid w:val="001D7D5B"/>
    <w:rsid w:val="001D7DDF"/>
    <w:rsid w:val="001E0563"/>
    <w:rsid w:val="001E056F"/>
    <w:rsid w:val="001E084D"/>
    <w:rsid w:val="001E11E1"/>
    <w:rsid w:val="001E13CB"/>
    <w:rsid w:val="001E171D"/>
    <w:rsid w:val="001E1AE8"/>
    <w:rsid w:val="001E2153"/>
    <w:rsid w:val="001E24C2"/>
    <w:rsid w:val="001E2702"/>
    <w:rsid w:val="001E3015"/>
    <w:rsid w:val="001E306E"/>
    <w:rsid w:val="001E329E"/>
    <w:rsid w:val="001E367B"/>
    <w:rsid w:val="001E3D21"/>
    <w:rsid w:val="001E3E62"/>
    <w:rsid w:val="001E3FB0"/>
    <w:rsid w:val="001E4210"/>
    <w:rsid w:val="001E446E"/>
    <w:rsid w:val="001E47CF"/>
    <w:rsid w:val="001E49A1"/>
    <w:rsid w:val="001E4A10"/>
    <w:rsid w:val="001E4C39"/>
    <w:rsid w:val="001E4CFE"/>
    <w:rsid w:val="001E4F0D"/>
    <w:rsid w:val="001E4FFF"/>
    <w:rsid w:val="001E501C"/>
    <w:rsid w:val="001E57A0"/>
    <w:rsid w:val="001E5B61"/>
    <w:rsid w:val="001E5DF7"/>
    <w:rsid w:val="001E60D9"/>
    <w:rsid w:val="001E6153"/>
    <w:rsid w:val="001E6763"/>
    <w:rsid w:val="001E689B"/>
    <w:rsid w:val="001E6D5F"/>
    <w:rsid w:val="001E7A15"/>
    <w:rsid w:val="001E7B10"/>
    <w:rsid w:val="001F0363"/>
    <w:rsid w:val="001F04C5"/>
    <w:rsid w:val="001F050A"/>
    <w:rsid w:val="001F0603"/>
    <w:rsid w:val="001F0823"/>
    <w:rsid w:val="001F0E12"/>
    <w:rsid w:val="001F12FF"/>
    <w:rsid w:val="001F1B39"/>
    <w:rsid w:val="001F1BAC"/>
    <w:rsid w:val="001F1E71"/>
    <w:rsid w:val="001F1FC3"/>
    <w:rsid w:val="001F2121"/>
    <w:rsid w:val="001F227E"/>
    <w:rsid w:val="001F2D6C"/>
    <w:rsid w:val="001F2E3E"/>
    <w:rsid w:val="001F3E88"/>
    <w:rsid w:val="001F402A"/>
    <w:rsid w:val="001F4074"/>
    <w:rsid w:val="001F45B9"/>
    <w:rsid w:val="001F4622"/>
    <w:rsid w:val="001F4B90"/>
    <w:rsid w:val="001F4F00"/>
    <w:rsid w:val="001F5089"/>
    <w:rsid w:val="001F5738"/>
    <w:rsid w:val="001F579E"/>
    <w:rsid w:val="001F5822"/>
    <w:rsid w:val="001F5D65"/>
    <w:rsid w:val="001F5EA9"/>
    <w:rsid w:val="001F5F14"/>
    <w:rsid w:val="001F6032"/>
    <w:rsid w:val="001F6285"/>
    <w:rsid w:val="001F63E0"/>
    <w:rsid w:val="001F6533"/>
    <w:rsid w:val="001F6990"/>
    <w:rsid w:val="001F6D4F"/>
    <w:rsid w:val="001F7784"/>
    <w:rsid w:val="001F7898"/>
    <w:rsid w:val="001F7B48"/>
    <w:rsid w:val="001F7CE2"/>
    <w:rsid w:val="001F7E49"/>
    <w:rsid w:val="002003B0"/>
    <w:rsid w:val="00200449"/>
    <w:rsid w:val="00200517"/>
    <w:rsid w:val="00200B06"/>
    <w:rsid w:val="00200E48"/>
    <w:rsid w:val="00200F43"/>
    <w:rsid w:val="00201ABF"/>
    <w:rsid w:val="0020226A"/>
    <w:rsid w:val="002024B2"/>
    <w:rsid w:val="0020257A"/>
    <w:rsid w:val="00202711"/>
    <w:rsid w:val="002029E4"/>
    <w:rsid w:val="00202B62"/>
    <w:rsid w:val="0020329B"/>
    <w:rsid w:val="00203523"/>
    <w:rsid w:val="0020384B"/>
    <w:rsid w:val="00203DCF"/>
    <w:rsid w:val="002043CB"/>
    <w:rsid w:val="00204CD8"/>
    <w:rsid w:val="00204EB8"/>
    <w:rsid w:val="00205C94"/>
    <w:rsid w:val="002063A8"/>
    <w:rsid w:val="0020658A"/>
    <w:rsid w:val="00206711"/>
    <w:rsid w:val="00206D02"/>
    <w:rsid w:val="00206D1E"/>
    <w:rsid w:val="002101CA"/>
    <w:rsid w:val="002109F8"/>
    <w:rsid w:val="00210D32"/>
    <w:rsid w:val="00211021"/>
    <w:rsid w:val="002111E6"/>
    <w:rsid w:val="002113A6"/>
    <w:rsid w:val="00211793"/>
    <w:rsid w:val="00211E2F"/>
    <w:rsid w:val="00212103"/>
    <w:rsid w:val="00212793"/>
    <w:rsid w:val="002129DF"/>
    <w:rsid w:val="00212CC4"/>
    <w:rsid w:val="002133D9"/>
    <w:rsid w:val="00213485"/>
    <w:rsid w:val="00213AF9"/>
    <w:rsid w:val="00213C57"/>
    <w:rsid w:val="00213CB2"/>
    <w:rsid w:val="0021457D"/>
    <w:rsid w:val="002147C6"/>
    <w:rsid w:val="00214B27"/>
    <w:rsid w:val="00214DCA"/>
    <w:rsid w:val="00215264"/>
    <w:rsid w:val="002153E5"/>
    <w:rsid w:val="00215AA0"/>
    <w:rsid w:val="00215E68"/>
    <w:rsid w:val="002161BC"/>
    <w:rsid w:val="0021642E"/>
    <w:rsid w:val="002165A7"/>
    <w:rsid w:val="0021669F"/>
    <w:rsid w:val="00216B2D"/>
    <w:rsid w:val="00217C74"/>
    <w:rsid w:val="00217E52"/>
    <w:rsid w:val="002200AF"/>
    <w:rsid w:val="002203D8"/>
    <w:rsid w:val="002204B9"/>
    <w:rsid w:val="002218FB"/>
    <w:rsid w:val="00221A38"/>
    <w:rsid w:val="00221AD9"/>
    <w:rsid w:val="00221BCC"/>
    <w:rsid w:val="00221E08"/>
    <w:rsid w:val="002222D7"/>
    <w:rsid w:val="0022239B"/>
    <w:rsid w:val="002227BB"/>
    <w:rsid w:val="00222D97"/>
    <w:rsid w:val="00223344"/>
    <w:rsid w:val="00223380"/>
    <w:rsid w:val="00223AC8"/>
    <w:rsid w:val="00223AF1"/>
    <w:rsid w:val="00223E0B"/>
    <w:rsid w:val="002245B7"/>
    <w:rsid w:val="00224688"/>
    <w:rsid w:val="0022481B"/>
    <w:rsid w:val="0022481C"/>
    <w:rsid w:val="00224955"/>
    <w:rsid w:val="002249BB"/>
    <w:rsid w:val="00224A7C"/>
    <w:rsid w:val="00224C0A"/>
    <w:rsid w:val="00224F62"/>
    <w:rsid w:val="0022518F"/>
    <w:rsid w:val="002254E4"/>
    <w:rsid w:val="00225626"/>
    <w:rsid w:val="002262E4"/>
    <w:rsid w:val="0022754A"/>
    <w:rsid w:val="002277F2"/>
    <w:rsid w:val="00230155"/>
    <w:rsid w:val="002302C6"/>
    <w:rsid w:val="00230849"/>
    <w:rsid w:val="00230E68"/>
    <w:rsid w:val="002310AB"/>
    <w:rsid w:val="0023182F"/>
    <w:rsid w:val="00232F28"/>
    <w:rsid w:val="002335DC"/>
    <w:rsid w:val="00233C23"/>
    <w:rsid w:val="00233DA0"/>
    <w:rsid w:val="0023469C"/>
    <w:rsid w:val="002348A8"/>
    <w:rsid w:val="00234E23"/>
    <w:rsid w:val="00234F0C"/>
    <w:rsid w:val="002351B3"/>
    <w:rsid w:val="00235398"/>
    <w:rsid w:val="0023542E"/>
    <w:rsid w:val="00235699"/>
    <w:rsid w:val="002356AD"/>
    <w:rsid w:val="00235713"/>
    <w:rsid w:val="00235F53"/>
    <w:rsid w:val="002360EC"/>
    <w:rsid w:val="002361B0"/>
    <w:rsid w:val="00236A4C"/>
    <w:rsid w:val="00236C57"/>
    <w:rsid w:val="00236DF5"/>
    <w:rsid w:val="00237384"/>
    <w:rsid w:val="0023756D"/>
    <w:rsid w:val="002376A5"/>
    <w:rsid w:val="00237716"/>
    <w:rsid w:val="00237944"/>
    <w:rsid w:val="00237C51"/>
    <w:rsid w:val="002401CA"/>
    <w:rsid w:val="0024028E"/>
    <w:rsid w:val="00240B48"/>
    <w:rsid w:val="00240CD0"/>
    <w:rsid w:val="00240F76"/>
    <w:rsid w:val="002417C9"/>
    <w:rsid w:val="00241E50"/>
    <w:rsid w:val="00242034"/>
    <w:rsid w:val="002424BA"/>
    <w:rsid w:val="0024272A"/>
    <w:rsid w:val="00242CB9"/>
    <w:rsid w:val="00243187"/>
    <w:rsid w:val="002438F0"/>
    <w:rsid w:val="002439FA"/>
    <w:rsid w:val="00243AC2"/>
    <w:rsid w:val="00243E26"/>
    <w:rsid w:val="002442B2"/>
    <w:rsid w:val="0024433C"/>
    <w:rsid w:val="00244E68"/>
    <w:rsid w:val="002454F2"/>
    <w:rsid w:val="00245760"/>
    <w:rsid w:val="002457A2"/>
    <w:rsid w:val="0024619C"/>
    <w:rsid w:val="0024642C"/>
    <w:rsid w:val="00246606"/>
    <w:rsid w:val="0024696A"/>
    <w:rsid w:val="002469BC"/>
    <w:rsid w:val="00246A7A"/>
    <w:rsid w:val="00246BCC"/>
    <w:rsid w:val="00246FBC"/>
    <w:rsid w:val="00247243"/>
    <w:rsid w:val="002476E1"/>
    <w:rsid w:val="00247CA3"/>
    <w:rsid w:val="0025000E"/>
    <w:rsid w:val="00250570"/>
    <w:rsid w:val="00250DF3"/>
    <w:rsid w:val="00250F28"/>
    <w:rsid w:val="0025109E"/>
    <w:rsid w:val="002510B2"/>
    <w:rsid w:val="002511CC"/>
    <w:rsid w:val="002512C8"/>
    <w:rsid w:val="0025178C"/>
    <w:rsid w:val="00251814"/>
    <w:rsid w:val="00251D7F"/>
    <w:rsid w:val="00251E84"/>
    <w:rsid w:val="00251FA6"/>
    <w:rsid w:val="002529C5"/>
    <w:rsid w:val="00252CF9"/>
    <w:rsid w:val="0025304F"/>
    <w:rsid w:val="00253DFF"/>
    <w:rsid w:val="002544D7"/>
    <w:rsid w:val="0025481A"/>
    <w:rsid w:val="00254F98"/>
    <w:rsid w:val="00255553"/>
    <w:rsid w:val="00255621"/>
    <w:rsid w:val="00255645"/>
    <w:rsid w:val="00255E60"/>
    <w:rsid w:val="00255EED"/>
    <w:rsid w:val="00255F82"/>
    <w:rsid w:val="00256DF3"/>
    <w:rsid w:val="00257256"/>
    <w:rsid w:val="00257D58"/>
    <w:rsid w:val="00257E93"/>
    <w:rsid w:val="002610FD"/>
    <w:rsid w:val="00261E45"/>
    <w:rsid w:val="00262787"/>
    <w:rsid w:val="00262A12"/>
    <w:rsid w:val="00262BCD"/>
    <w:rsid w:val="00263869"/>
    <w:rsid w:val="002639A0"/>
    <w:rsid w:val="0026407A"/>
    <w:rsid w:val="002640F7"/>
    <w:rsid w:val="002641EF"/>
    <w:rsid w:val="00264638"/>
    <w:rsid w:val="00264748"/>
    <w:rsid w:val="0026513C"/>
    <w:rsid w:val="0026526C"/>
    <w:rsid w:val="002654DA"/>
    <w:rsid w:val="00265BAA"/>
    <w:rsid w:val="00266323"/>
    <w:rsid w:val="0026686D"/>
    <w:rsid w:val="00266ADD"/>
    <w:rsid w:val="00267A7A"/>
    <w:rsid w:val="00267C92"/>
    <w:rsid w:val="00267FA4"/>
    <w:rsid w:val="00270024"/>
    <w:rsid w:val="00270200"/>
    <w:rsid w:val="00270294"/>
    <w:rsid w:val="002705A8"/>
    <w:rsid w:val="002709D0"/>
    <w:rsid w:val="002710EE"/>
    <w:rsid w:val="0027148F"/>
    <w:rsid w:val="00271A3E"/>
    <w:rsid w:val="00271A97"/>
    <w:rsid w:val="00271AA0"/>
    <w:rsid w:val="00271CD9"/>
    <w:rsid w:val="00271D33"/>
    <w:rsid w:val="00271ED0"/>
    <w:rsid w:val="00272255"/>
    <w:rsid w:val="00272415"/>
    <w:rsid w:val="002726D6"/>
    <w:rsid w:val="002727DB"/>
    <w:rsid w:val="00273344"/>
    <w:rsid w:val="002733AB"/>
    <w:rsid w:val="002736A0"/>
    <w:rsid w:val="00273E2A"/>
    <w:rsid w:val="00273F40"/>
    <w:rsid w:val="00274187"/>
    <w:rsid w:val="00274290"/>
    <w:rsid w:val="00274504"/>
    <w:rsid w:val="0027541D"/>
    <w:rsid w:val="002761BB"/>
    <w:rsid w:val="00276503"/>
    <w:rsid w:val="00276936"/>
    <w:rsid w:val="00276955"/>
    <w:rsid w:val="00276C65"/>
    <w:rsid w:val="00277F76"/>
    <w:rsid w:val="002802A7"/>
    <w:rsid w:val="0028034F"/>
    <w:rsid w:val="002805A7"/>
    <w:rsid w:val="00280658"/>
    <w:rsid w:val="0028167D"/>
    <w:rsid w:val="00281E1E"/>
    <w:rsid w:val="00281E24"/>
    <w:rsid w:val="00282734"/>
    <w:rsid w:val="00282CBC"/>
    <w:rsid w:val="00282D7D"/>
    <w:rsid w:val="00282EB7"/>
    <w:rsid w:val="00282EE6"/>
    <w:rsid w:val="0028352B"/>
    <w:rsid w:val="002838B8"/>
    <w:rsid w:val="00283955"/>
    <w:rsid w:val="002839EA"/>
    <w:rsid w:val="00283C46"/>
    <w:rsid w:val="00284BBF"/>
    <w:rsid w:val="00284D82"/>
    <w:rsid w:val="002856FD"/>
    <w:rsid w:val="00285976"/>
    <w:rsid w:val="00285FD3"/>
    <w:rsid w:val="0028600A"/>
    <w:rsid w:val="002866D3"/>
    <w:rsid w:val="00286837"/>
    <w:rsid w:val="00287111"/>
    <w:rsid w:val="002872B0"/>
    <w:rsid w:val="002877E9"/>
    <w:rsid w:val="002879E8"/>
    <w:rsid w:val="002902F7"/>
    <w:rsid w:val="002905EF"/>
    <w:rsid w:val="00291143"/>
    <w:rsid w:val="002914BD"/>
    <w:rsid w:val="002917B5"/>
    <w:rsid w:val="00291DBA"/>
    <w:rsid w:val="002927CD"/>
    <w:rsid w:val="00293028"/>
    <w:rsid w:val="002931EC"/>
    <w:rsid w:val="002936F0"/>
    <w:rsid w:val="0029469C"/>
    <w:rsid w:val="00294A08"/>
    <w:rsid w:val="00295042"/>
    <w:rsid w:val="002951A0"/>
    <w:rsid w:val="002951FD"/>
    <w:rsid w:val="0029602F"/>
    <w:rsid w:val="00296712"/>
    <w:rsid w:val="0029683C"/>
    <w:rsid w:val="00296992"/>
    <w:rsid w:val="00296ACA"/>
    <w:rsid w:val="00296F7B"/>
    <w:rsid w:val="002971EA"/>
    <w:rsid w:val="00297263"/>
    <w:rsid w:val="00297483"/>
    <w:rsid w:val="002975A2"/>
    <w:rsid w:val="002A007D"/>
    <w:rsid w:val="002A0134"/>
    <w:rsid w:val="002A076C"/>
    <w:rsid w:val="002A07C1"/>
    <w:rsid w:val="002A0850"/>
    <w:rsid w:val="002A09BD"/>
    <w:rsid w:val="002A0D91"/>
    <w:rsid w:val="002A0F15"/>
    <w:rsid w:val="002A0F9B"/>
    <w:rsid w:val="002A10A6"/>
    <w:rsid w:val="002A11E8"/>
    <w:rsid w:val="002A17A9"/>
    <w:rsid w:val="002A1C68"/>
    <w:rsid w:val="002A1D39"/>
    <w:rsid w:val="002A1F0B"/>
    <w:rsid w:val="002A1F5D"/>
    <w:rsid w:val="002A209D"/>
    <w:rsid w:val="002A2BD3"/>
    <w:rsid w:val="002A2EDD"/>
    <w:rsid w:val="002A337A"/>
    <w:rsid w:val="002A355F"/>
    <w:rsid w:val="002A3788"/>
    <w:rsid w:val="002A3BA7"/>
    <w:rsid w:val="002A3EDB"/>
    <w:rsid w:val="002A3F7F"/>
    <w:rsid w:val="002A4F74"/>
    <w:rsid w:val="002A5182"/>
    <w:rsid w:val="002A531D"/>
    <w:rsid w:val="002A560C"/>
    <w:rsid w:val="002A5988"/>
    <w:rsid w:val="002A635A"/>
    <w:rsid w:val="002A6559"/>
    <w:rsid w:val="002A6B60"/>
    <w:rsid w:val="002A6D33"/>
    <w:rsid w:val="002A7E80"/>
    <w:rsid w:val="002B0554"/>
    <w:rsid w:val="002B0B47"/>
    <w:rsid w:val="002B0EA1"/>
    <w:rsid w:val="002B1128"/>
    <w:rsid w:val="002B134D"/>
    <w:rsid w:val="002B14E2"/>
    <w:rsid w:val="002B18EB"/>
    <w:rsid w:val="002B1CBC"/>
    <w:rsid w:val="002B1CE4"/>
    <w:rsid w:val="002B1E64"/>
    <w:rsid w:val="002B1E8B"/>
    <w:rsid w:val="002B210A"/>
    <w:rsid w:val="002B274C"/>
    <w:rsid w:val="002B295B"/>
    <w:rsid w:val="002B2F56"/>
    <w:rsid w:val="002B2F7F"/>
    <w:rsid w:val="002B30C5"/>
    <w:rsid w:val="002B3132"/>
    <w:rsid w:val="002B3358"/>
    <w:rsid w:val="002B33C6"/>
    <w:rsid w:val="002B37E2"/>
    <w:rsid w:val="002B3A69"/>
    <w:rsid w:val="002B3AE0"/>
    <w:rsid w:val="002B3C1F"/>
    <w:rsid w:val="002B4116"/>
    <w:rsid w:val="002B4123"/>
    <w:rsid w:val="002B4591"/>
    <w:rsid w:val="002B4A56"/>
    <w:rsid w:val="002B4A8C"/>
    <w:rsid w:val="002B4DBB"/>
    <w:rsid w:val="002B4F50"/>
    <w:rsid w:val="002B51A0"/>
    <w:rsid w:val="002B5A16"/>
    <w:rsid w:val="002B5F80"/>
    <w:rsid w:val="002B6AEE"/>
    <w:rsid w:val="002B6F64"/>
    <w:rsid w:val="002B6FA8"/>
    <w:rsid w:val="002B711D"/>
    <w:rsid w:val="002B7545"/>
    <w:rsid w:val="002B7554"/>
    <w:rsid w:val="002B7999"/>
    <w:rsid w:val="002B7BE4"/>
    <w:rsid w:val="002B7C9F"/>
    <w:rsid w:val="002B7D25"/>
    <w:rsid w:val="002B7DF1"/>
    <w:rsid w:val="002C06A0"/>
    <w:rsid w:val="002C0967"/>
    <w:rsid w:val="002C0AEC"/>
    <w:rsid w:val="002C0B58"/>
    <w:rsid w:val="002C1C6D"/>
    <w:rsid w:val="002C1F6B"/>
    <w:rsid w:val="002C2748"/>
    <w:rsid w:val="002C3352"/>
    <w:rsid w:val="002C4465"/>
    <w:rsid w:val="002C45FF"/>
    <w:rsid w:val="002C5201"/>
    <w:rsid w:val="002C5331"/>
    <w:rsid w:val="002C56BE"/>
    <w:rsid w:val="002C56FD"/>
    <w:rsid w:val="002C5909"/>
    <w:rsid w:val="002C61B8"/>
    <w:rsid w:val="002C621C"/>
    <w:rsid w:val="002C63CB"/>
    <w:rsid w:val="002C6499"/>
    <w:rsid w:val="002C693E"/>
    <w:rsid w:val="002C6A22"/>
    <w:rsid w:val="002C6A5A"/>
    <w:rsid w:val="002C6AFF"/>
    <w:rsid w:val="002C6CE1"/>
    <w:rsid w:val="002C6F5D"/>
    <w:rsid w:val="002C6FDE"/>
    <w:rsid w:val="002C7399"/>
    <w:rsid w:val="002C7420"/>
    <w:rsid w:val="002C77FE"/>
    <w:rsid w:val="002C7A60"/>
    <w:rsid w:val="002C7AE7"/>
    <w:rsid w:val="002C7F32"/>
    <w:rsid w:val="002D09D4"/>
    <w:rsid w:val="002D0C90"/>
    <w:rsid w:val="002D1566"/>
    <w:rsid w:val="002D19C5"/>
    <w:rsid w:val="002D20E2"/>
    <w:rsid w:val="002D2221"/>
    <w:rsid w:val="002D2696"/>
    <w:rsid w:val="002D2933"/>
    <w:rsid w:val="002D295C"/>
    <w:rsid w:val="002D2960"/>
    <w:rsid w:val="002D2C81"/>
    <w:rsid w:val="002D347F"/>
    <w:rsid w:val="002D3829"/>
    <w:rsid w:val="002D39D1"/>
    <w:rsid w:val="002D3A38"/>
    <w:rsid w:val="002D3A63"/>
    <w:rsid w:val="002D3CA9"/>
    <w:rsid w:val="002D3D9A"/>
    <w:rsid w:val="002D3D9D"/>
    <w:rsid w:val="002D4218"/>
    <w:rsid w:val="002D440E"/>
    <w:rsid w:val="002D49E4"/>
    <w:rsid w:val="002D4D69"/>
    <w:rsid w:val="002D4D8D"/>
    <w:rsid w:val="002D5033"/>
    <w:rsid w:val="002D53EC"/>
    <w:rsid w:val="002D59D8"/>
    <w:rsid w:val="002D5B83"/>
    <w:rsid w:val="002D61FE"/>
    <w:rsid w:val="002D6202"/>
    <w:rsid w:val="002D6746"/>
    <w:rsid w:val="002D75DC"/>
    <w:rsid w:val="002D75F4"/>
    <w:rsid w:val="002D7815"/>
    <w:rsid w:val="002D7A64"/>
    <w:rsid w:val="002D7E21"/>
    <w:rsid w:val="002E03EB"/>
    <w:rsid w:val="002E0DF0"/>
    <w:rsid w:val="002E28F3"/>
    <w:rsid w:val="002E29C0"/>
    <w:rsid w:val="002E3413"/>
    <w:rsid w:val="002E375B"/>
    <w:rsid w:val="002E4025"/>
    <w:rsid w:val="002E41EE"/>
    <w:rsid w:val="002E450B"/>
    <w:rsid w:val="002E46A0"/>
    <w:rsid w:val="002E472B"/>
    <w:rsid w:val="002E4DF6"/>
    <w:rsid w:val="002E542C"/>
    <w:rsid w:val="002E5A87"/>
    <w:rsid w:val="002E63A8"/>
    <w:rsid w:val="002E6DC6"/>
    <w:rsid w:val="002E70C2"/>
    <w:rsid w:val="002E71BC"/>
    <w:rsid w:val="002E73F9"/>
    <w:rsid w:val="002E7713"/>
    <w:rsid w:val="002E7D1A"/>
    <w:rsid w:val="002E7FAC"/>
    <w:rsid w:val="002F0079"/>
    <w:rsid w:val="002F04C6"/>
    <w:rsid w:val="002F05B9"/>
    <w:rsid w:val="002F1E3A"/>
    <w:rsid w:val="002F1F11"/>
    <w:rsid w:val="002F26DE"/>
    <w:rsid w:val="002F290C"/>
    <w:rsid w:val="002F2EFA"/>
    <w:rsid w:val="002F3339"/>
    <w:rsid w:val="002F34AE"/>
    <w:rsid w:val="002F3DD4"/>
    <w:rsid w:val="002F4006"/>
    <w:rsid w:val="002F4FE7"/>
    <w:rsid w:val="002F576E"/>
    <w:rsid w:val="002F5C65"/>
    <w:rsid w:val="002F5E7D"/>
    <w:rsid w:val="002F60FF"/>
    <w:rsid w:val="002F7083"/>
    <w:rsid w:val="002F70BA"/>
    <w:rsid w:val="002F70DB"/>
    <w:rsid w:val="002F7800"/>
    <w:rsid w:val="002F7C17"/>
    <w:rsid w:val="00300047"/>
    <w:rsid w:val="00300B91"/>
    <w:rsid w:val="003011EB"/>
    <w:rsid w:val="00301340"/>
    <w:rsid w:val="003013B5"/>
    <w:rsid w:val="00301CBE"/>
    <w:rsid w:val="003025F6"/>
    <w:rsid w:val="00303618"/>
    <w:rsid w:val="00303D1C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5FCE"/>
    <w:rsid w:val="00306B12"/>
    <w:rsid w:val="00306BDA"/>
    <w:rsid w:val="00306E19"/>
    <w:rsid w:val="00306E7D"/>
    <w:rsid w:val="00306F72"/>
    <w:rsid w:val="00307305"/>
    <w:rsid w:val="00307BD8"/>
    <w:rsid w:val="00307CF7"/>
    <w:rsid w:val="00310024"/>
    <w:rsid w:val="0031039E"/>
    <w:rsid w:val="003106F2"/>
    <w:rsid w:val="0031070E"/>
    <w:rsid w:val="00310792"/>
    <w:rsid w:val="00310909"/>
    <w:rsid w:val="00310F00"/>
    <w:rsid w:val="003114F8"/>
    <w:rsid w:val="00311D13"/>
    <w:rsid w:val="00311DBB"/>
    <w:rsid w:val="003121D2"/>
    <w:rsid w:val="00312993"/>
    <w:rsid w:val="003129E6"/>
    <w:rsid w:val="00312EF9"/>
    <w:rsid w:val="0031303F"/>
    <w:rsid w:val="00313312"/>
    <w:rsid w:val="00313568"/>
    <w:rsid w:val="003135CA"/>
    <w:rsid w:val="00313DCA"/>
    <w:rsid w:val="00313F00"/>
    <w:rsid w:val="00313F88"/>
    <w:rsid w:val="003144AA"/>
    <w:rsid w:val="003147A5"/>
    <w:rsid w:val="00314B36"/>
    <w:rsid w:val="00314B3D"/>
    <w:rsid w:val="00314D85"/>
    <w:rsid w:val="0031508E"/>
    <w:rsid w:val="00315762"/>
    <w:rsid w:val="00315DD9"/>
    <w:rsid w:val="00316661"/>
    <w:rsid w:val="00316756"/>
    <w:rsid w:val="00316E03"/>
    <w:rsid w:val="00317056"/>
    <w:rsid w:val="003170D5"/>
    <w:rsid w:val="003178AB"/>
    <w:rsid w:val="00317A33"/>
    <w:rsid w:val="00317DB3"/>
    <w:rsid w:val="00317EBC"/>
    <w:rsid w:val="00320B04"/>
    <w:rsid w:val="00320DBF"/>
    <w:rsid w:val="00320F6F"/>
    <w:rsid w:val="00320FC6"/>
    <w:rsid w:val="00321074"/>
    <w:rsid w:val="003210FC"/>
    <w:rsid w:val="0032132E"/>
    <w:rsid w:val="00321854"/>
    <w:rsid w:val="00323301"/>
    <w:rsid w:val="00323925"/>
    <w:rsid w:val="00323B5C"/>
    <w:rsid w:val="00323E0A"/>
    <w:rsid w:val="00323E56"/>
    <w:rsid w:val="0032436E"/>
    <w:rsid w:val="00324D4F"/>
    <w:rsid w:val="00325282"/>
    <w:rsid w:val="00325C2B"/>
    <w:rsid w:val="0032660A"/>
    <w:rsid w:val="0032698F"/>
    <w:rsid w:val="00326BDF"/>
    <w:rsid w:val="00327401"/>
    <w:rsid w:val="00327571"/>
    <w:rsid w:val="003276DD"/>
    <w:rsid w:val="00330572"/>
    <w:rsid w:val="00330640"/>
    <w:rsid w:val="003309D8"/>
    <w:rsid w:val="0033102D"/>
    <w:rsid w:val="00331330"/>
    <w:rsid w:val="00331594"/>
    <w:rsid w:val="00331618"/>
    <w:rsid w:val="00332838"/>
    <w:rsid w:val="003328CA"/>
    <w:rsid w:val="00333909"/>
    <w:rsid w:val="00333B9C"/>
    <w:rsid w:val="00333E58"/>
    <w:rsid w:val="003346FA"/>
    <w:rsid w:val="00334727"/>
    <w:rsid w:val="00334832"/>
    <w:rsid w:val="00334A0B"/>
    <w:rsid w:val="00334B8F"/>
    <w:rsid w:val="00334ECE"/>
    <w:rsid w:val="003350CF"/>
    <w:rsid w:val="00335219"/>
    <w:rsid w:val="0033589E"/>
    <w:rsid w:val="00335D0D"/>
    <w:rsid w:val="00335F7E"/>
    <w:rsid w:val="00336259"/>
    <w:rsid w:val="00336E7B"/>
    <w:rsid w:val="00337249"/>
    <w:rsid w:val="003378F3"/>
    <w:rsid w:val="00337BBE"/>
    <w:rsid w:val="003401BD"/>
    <w:rsid w:val="0034085B"/>
    <w:rsid w:val="00340BA3"/>
    <w:rsid w:val="003415FF"/>
    <w:rsid w:val="003416BD"/>
    <w:rsid w:val="00341735"/>
    <w:rsid w:val="00341D40"/>
    <w:rsid w:val="003442E9"/>
    <w:rsid w:val="0034477E"/>
    <w:rsid w:val="003453DD"/>
    <w:rsid w:val="00345DB9"/>
    <w:rsid w:val="003463B5"/>
    <w:rsid w:val="003465EA"/>
    <w:rsid w:val="003473F7"/>
    <w:rsid w:val="003477A4"/>
    <w:rsid w:val="00347DF0"/>
    <w:rsid w:val="0035044F"/>
    <w:rsid w:val="00350777"/>
    <w:rsid w:val="00351349"/>
    <w:rsid w:val="00351381"/>
    <w:rsid w:val="00351A97"/>
    <w:rsid w:val="00352245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BCD"/>
    <w:rsid w:val="00356EC7"/>
    <w:rsid w:val="0035727C"/>
    <w:rsid w:val="00357290"/>
    <w:rsid w:val="00357674"/>
    <w:rsid w:val="00357798"/>
    <w:rsid w:val="00357A7B"/>
    <w:rsid w:val="00360263"/>
    <w:rsid w:val="00360A9A"/>
    <w:rsid w:val="00361169"/>
    <w:rsid w:val="003611B8"/>
    <w:rsid w:val="003616DF"/>
    <w:rsid w:val="00361A64"/>
    <w:rsid w:val="00361FA7"/>
    <w:rsid w:val="00362BA8"/>
    <w:rsid w:val="00362BE5"/>
    <w:rsid w:val="003630A8"/>
    <w:rsid w:val="003630ED"/>
    <w:rsid w:val="003633F3"/>
    <w:rsid w:val="0036345C"/>
    <w:rsid w:val="003634C1"/>
    <w:rsid w:val="00363C1A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B06"/>
    <w:rsid w:val="00367DF9"/>
    <w:rsid w:val="00367DFB"/>
    <w:rsid w:val="0037133C"/>
    <w:rsid w:val="00371743"/>
    <w:rsid w:val="00371AFD"/>
    <w:rsid w:val="00371AFE"/>
    <w:rsid w:val="00371E01"/>
    <w:rsid w:val="00372987"/>
    <w:rsid w:val="00372D92"/>
    <w:rsid w:val="00372EF5"/>
    <w:rsid w:val="00373379"/>
    <w:rsid w:val="003733BD"/>
    <w:rsid w:val="00373422"/>
    <w:rsid w:val="00373655"/>
    <w:rsid w:val="00374180"/>
    <w:rsid w:val="00374385"/>
    <w:rsid w:val="00374A34"/>
    <w:rsid w:val="00375978"/>
    <w:rsid w:val="00375FA7"/>
    <w:rsid w:val="0037603F"/>
    <w:rsid w:val="00376D1B"/>
    <w:rsid w:val="00376FC4"/>
    <w:rsid w:val="003770DB"/>
    <w:rsid w:val="0037738D"/>
    <w:rsid w:val="0037773F"/>
    <w:rsid w:val="00377908"/>
    <w:rsid w:val="00380438"/>
    <w:rsid w:val="003805E8"/>
    <w:rsid w:val="0038084B"/>
    <w:rsid w:val="00380AA8"/>
    <w:rsid w:val="00380E2F"/>
    <w:rsid w:val="00380FA5"/>
    <w:rsid w:val="00381029"/>
    <w:rsid w:val="00381888"/>
    <w:rsid w:val="0038195E"/>
    <w:rsid w:val="00381AC6"/>
    <w:rsid w:val="00381F04"/>
    <w:rsid w:val="0038203E"/>
    <w:rsid w:val="00382589"/>
    <w:rsid w:val="00382FD2"/>
    <w:rsid w:val="003830EC"/>
    <w:rsid w:val="00383978"/>
    <w:rsid w:val="003839F2"/>
    <w:rsid w:val="00383B43"/>
    <w:rsid w:val="00383BD3"/>
    <w:rsid w:val="0038494F"/>
    <w:rsid w:val="00386015"/>
    <w:rsid w:val="00386325"/>
    <w:rsid w:val="00386821"/>
    <w:rsid w:val="00386B0B"/>
    <w:rsid w:val="0038724E"/>
    <w:rsid w:val="00387262"/>
    <w:rsid w:val="003874CF"/>
    <w:rsid w:val="0038765E"/>
    <w:rsid w:val="0038790F"/>
    <w:rsid w:val="00387E61"/>
    <w:rsid w:val="003900A0"/>
    <w:rsid w:val="00390394"/>
    <w:rsid w:val="00390907"/>
    <w:rsid w:val="00390A0F"/>
    <w:rsid w:val="00390FDD"/>
    <w:rsid w:val="0039106F"/>
    <w:rsid w:val="003913A5"/>
    <w:rsid w:val="0039272F"/>
    <w:rsid w:val="00392848"/>
    <w:rsid w:val="00392D40"/>
    <w:rsid w:val="00392FB6"/>
    <w:rsid w:val="003931A5"/>
    <w:rsid w:val="00393631"/>
    <w:rsid w:val="00393870"/>
    <w:rsid w:val="00393C24"/>
    <w:rsid w:val="00393C9C"/>
    <w:rsid w:val="0039404D"/>
    <w:rsid w:val="003945B9"/>
    <w:rsid w:val="00394CD1"/>
    <w:rsid w:val="0039547E"/>
    <w:rsid w:val="00395D30"/>
    <w:rsid w:val="003963D7"/>
    <w:rsid w:val="003969B9"/>
    <w:rsid w:val="00396A19"/>
    <w:rsid w:val="00396F28"/>
    <w:rsid w:val="00396FBD"/>
    <w:rsid w:val="00397009"/>
    <w:rsid w:val="003970D9"/>
    <w:rsid w:val="00397181"/>
    <w:rsid w:val="00397586"/>
    <w:rsid w:val="00397A95"/>
    <w:rsid w:val="00397D1C"/>
    <w:rsid w:val="00397F6B"/>
    <w:rsid w:val="003A0143"/>
    <w:rsid w:val="003A0892"/>
    <w:rsid w:val="003A08D5"/>
    <w:rsid w:val="003A0B8B"/>
    <w:rsid w:val="003A168D"/>
    <w:rsid w:val="003A17F3"/>
    <w:rsid w:val="003A1A05"/>
    <w:rsid w:val="003A1B2A"/>
    <w:rsid w:val="003A2654"/>
    <w:rsid w:val="003A2980"/>
    <w:rsid w:val="003A2CD7"/>
    <w:rsid w:val="003A2DB5"/>
    <w:rsid w:val="003A3110"/>
    <w:rsid w:val="003A323E"/>
    <w:rsid w:val="003A3296"/>
    <w:rsid w:val="003A368A"/>
    <w:rsid w:val="003A39B9"/>
    <w:rsid w:val="003A3B4F"/>
    <w:rsid w:val="003A466F"/>
    <w:rsid w:val="003A46E9"/>
    <w:rsid w:val="003A483D"/>
    <w:rsid w:val="003A48A6"/>
    <w:rsid w:val="003A4E73"/>
    <w:rsid w:val="003A5B7A"/>
    <w:rsid w:val="003A5C57"/>
    <w:rsid w:val="003A5E3B"/>
    <w:rsid w:val="003A5FAE"/>
    <w:rsid w:val="003A67C4"/>
    <w:rsid w:val="003A6A76"/>
    <w:rsid w:val="003A71FB"/>
    <w:rsid w:val="003A7621"/>
    <w:rsid w:val="003A7694"/>
    <w:rsid w:val="003A7D5D"/>
    <w:rsid w:val="003B01AA"/>
    <w:rsid w:val="003B029B"/>
    <w:rsid w:val="003B05B6"/>
    <w:rsid w:val="003B097A"/>
    <w:rsid w:val="003B0D69"/>
    <w:rsid w:val="003B110B"/>
    <w:rsid w:val="003B152C"/>
    <w:rsid w:val="003B15F5"/>
    <w:rsid w:val="003B1889"/>
    <w:rsid w:val="003B22CE"/>
    <w:rsid w:val="003B328D"/>
    <w:rsid w:val="003B3F86"/>
    <w:rsid w:val="003B431D"/>
    <w:rsid w:val="003B47A2"/>
    <w:rsid w:val="003B47C1"/>
    <w:rsid w:val="003B4909"/>
    <w:rsid w:val="003B4992"/>
    <w:rsid w:val="003B4FD3"/>
    <w:rsid w:val="003B585C"/>
    <w:rsid w:val="003B5FF6"/>
    <w:rsid w:val="003B6B27"/>
    <w:rsid w:val="003B6D3F"/>
    <w:rsid w:val="003B6FF6"/>
    <w:rsid w:val="003B78B4"/>
    <w:rsid w:val="003B7D93"/>
    <w:rsid w:val="003B7E3B"/>
    <w:rsid w:val="003C04E0"/>
    <w:rsid w:val="003C06BF"/>
    <w:rsid w:val="003C07CE"/>
    <w:rsid w:val="003C0B35"/>
    <w:rsid w:val="003C0CE8"/>
    <w:rsid w:val="003C0F7C"/>
    <w:rsid w:val="003C13FF"/>
    <w:rsid w:val="003C18BB"/>
    <w:rsid w:val="003C1F86"/>
    <w:rsid w:val="003C20AF"/>
    <w:rsid w:val="003C227B"/>
    <w:rsid w:val="003C238E"/>
    <w:rsid w:val="003C2980"/>
    <w:rsid w:val="003C2E8C"/>
    <w:rsid w:val="003C34C8"/>
    <w:rsid w:val="003C3BA4"/>
    <w:rsid w:val="003C3D25"/>
    <w:rsid w:val="003C3EEF"/>
    <w:rsid w:val="003C3FAB"/>
    <w:rsid w:val="003C51E2"/>
    <w:rsid w:val="003C530F"/>
    <w:rsid w:val="003C5655"/>
    <w:rsid w:val="003C56F2"/>
    <w:rsid w:val="003C5AED"/>
    <w:rsid w:val="003C63D9"/>
    <w:rsid w:val="003C684B"/>
    <w:rsid w:val="003C7358"/>
    <w:rsid w:val="003C746E"/>
    <w:rsid w:val="003C7899"/>
    <w:rsid w:val="003C78C8"/>
    <w:rsid w:val="003C7B17"/>
    <w:rsid w:val="003D0AD1"/>
    <w:rsid w:val="003D1AB2"/>
    <w:rsid w:val="003D1BCE"/>
    <w:rsid w:val="003D209A"/>
    <w:rsid w:val="003D242E"/>
    <w:rsid w:val="003D244F"/>
    <w:rsid w:val="003D28EA"/>
    <w:rsid w:val="003D28EC"/>
    <w:rsid w:val="003D29B6"/>
    <w:rsid w:val="003D2B11"/>
    <w:rsid w:val="003D2C08"/>
    <w:rsid w:val="003D2F0A"/>
    <w:rsid w:val="003D3208"/>
    <w:rsid w:val="003D394E"/>
    <w:rsid w:val="003D3A97"/>
    <w:rsid w:val="003D3FC7"/>
    <w:rsid w:val="003D5005"/>
    <w:rsid w:val="003D501F"/>
    <w:rsid w:val="003D506B"/>
    <w:rsid w:val="003D52C1"/>
    <w:rsid w:val="003D55EE"/>
    <w:rsid w:val="003D563F"/>
    <w:rsid w:val="003D575C"/>
    <w:rsid w:val="003D654F"/>
    <w:rsid w:val="003D67BB"/>
    <w:rsid w:val="003D6A4B"/>
    <w:rsid w:val="003D774F"/>
    <w:rsid w:val="003D7ABD"/>
    <w:rsid w:val="003D7EAC"/>
    <w:rsid w:val="003E0F28"/>
    <w:rsid w:val="003E0F2D"/>
    <w:rsid w:val="003E1813"/>
    <w:rsid w:val="003E18E9"/>
    <w:rsid w:val="003E19C6"/>
    <w:rsid w:val="003E1A5B"/>
    <w:rsid w:val="003E1E58"/>
    <w:rsid w:val="003E214B"/>
    <w:rsid w:val="003E27C5"/>
    <w:rsid w:val="003E281F"/>
    <w:rsid w:val="003E2BAB"/>
    <w:rsid w:val="003E2D99"/>
    <w:rsid w:val="003E2F09"/>
    <w:rsid w:val="003E339F"/>
    <w:rsid w:val="003E3501"/>
    <w:rsid w:val="003E36EE"/>
    <w:rsid w:val="003E398C"/>
    <w:rsid w:val="003E3D27"/>
    <w:rsid w:val="003E3E98"/>
    <w:rsid w:val="003E43BD"/>
    <w:rsid w:val="003E46B2"/>
    <w:rsid w:val="003E493C"/>
    <w:rsid w:val="003E55A7"/>
    <w:rsid w:val="003E5828"/>
    <w:rsid w:val="003E58EB"/>
    <w:rsid w:val="003E591B"/>
    <w:rsid w:val="003E5AA5"/>
    <w:rsid w:val="003E60C8"/>
    <w:rsid w:val="003E61A1"/>
    <w:rsid w:val="003E6512"/>
    <w:rsid w:val="003E6CED"/>
    <w:rsid w:val="003E7ADB"/>
    <w:rsid w:val="003E7B37"/>
    <w:rsid w:val="003E7C8E"/>
    <w:rsid w:val="003E7E0A"/>
    <w:rsid w:val="003F01D3"/>
    <w:rsid w:val="003F0EA0"/>
    <w:rsid w:val="003F0EF4"/>
    <w:rsid w:val="003F21A5"/>
    <w:rsid w:val="003F2352"/>
    <w:rsid w:val="003F24D7"/>
    <w:rsid w:val="003F3145"/>
    <w:rsid w:val="003F32F9"/>
    <w:rsid w:val="003F3946"/>
    <w:rsid w:val="003F39CD"/>
    <w:rsid w:val="003F3CF2"/>
    <w:rsid w:val="003F3D4B"/>
    <w:rsid w:val="003F4BC7"/>
    <w:rsid w:val="003F5470"/>
    <w:rsid w:val="003F5792"/>
    <w:rsid w:val="003F5A17"/>
    <w:rsid w:val="003F5CF6"/>
    <w:rsid w:val="003F61AC"/>
    <w:rsid w:val="003F699A"/>
    <w:rsid w:val="003F69B8"/>
    <w:rsid w:val="003F6A3A"/>
    <w:rsid w:val="003F6D7F"/>
    <w:rsid w:val="003F7E30"/>
    <w:rsid w:val="00400131"/>
    <w:rsid w:val="00400A67"/>
    <w:rsid w:val="00400D1D"/>
    <w:rsid w:val="0040111C"/>
    <w:rsid w:val="004012E3"/>
    <w:rsid w:val="00401CDA"/>
    <w:rsid w:val="00401CFF"/>
    <w:rsid w:val="00402B95"/>
    <w:rsid w:val="004032AD"/>
    <w:rsid w:val="00403816"/>
    <w:rsid w:val="00404359"/>
    <w:rsid w:val="0040469B"/>
    <w:rsid w:val="00404A48"/>
    <w:rsid w:val="00405199"/>
    <w:rsid w:val="00405277"/>
    <w:rsid w:val="00405541"/>
    <w:rsid w:val="0040556C"/>
    <w:rsid w:val="00405798"/>
    <w:rsid w:val="0040581D"/>
    <w:rsid w:val="00405AFE"/>
    <w:rsid w:val="00405B0A"/>
    <w:rsid w:val="00405E55"/>
    <w:rsid w:val="00406851"/>
    <w:rsid w:val="004069B6"/>
    <w:rsid w:val="00406A8E"/>
    <w:rsid w:val="00406AD4"/>
    <w:rsid w:val="00406F77"/>
    <w:rsid w:val="004074A7"/>
    <w:rsid w:val="00407858"/>
    <w:rsid w:val="004079AD"/>
    <w:rsid w:val="0041062A"/>
    <w:rsid w:val="00410699"/>
    <w:rsid w:val="00410C57"/>
    <w:rsid w:val="00410D93"/>
    <w:rsid w:val="00410DBA"/>
    <w:rsid w:val="00410DCF"/>
    <w:rsid w:val="00410E44"/>
    <w:rsid w:val="00410E75"/>
    <w:rsid w:val="00410F8B"/>
    <w:rsid w:val="004111A0"/>
    <w:rsid w:val="004111C9"/>
    <w:rsid w:val="00411A7B"/>
    <w:rsid w:val="00411C55"/>
    <w:rsid w:val="00412121"/>
    <w:rsid w:val="004121EF"/>
    <w:rsid w:val="00412B05"/>
    <w:rsid w:val="00412D65"/>
    <w:rsid w:val="00412E5F"/>
    <w:rsid w:val="004134A0"/>
    <w:rsid w:val="00413513"/>
    <w:rsid w:val="00413566"/>
    <w:rsid w:val="00413FA3"/>
    <w:rsid w:val="004140BD"/>
    <w:rsid w:val="0041413B"/>
    <w:rsid w:val="00414312"/>
    <w:rsid w:val="00414A07"/>
    <w:rsid w:val="00414A6C"/>
    <w:rsid w:val="00414CC9"/>
    <w:rsid w:val="00415360"/>
    <w:rsid w:val="00415F81"/>
    <w:rsid w:val="0041658D"/>
    <w:rsid w:val="00416760"/>
    <w:rsid w:val="0041679F"/>
    <w:rsid w:val="004168CB"/>
    <w:rsid w:val="0041692C"/>
    <w:rsid w:val="00416A6C"/>
    <w:rsid w:val="00416B6D"/>
    <w:rsid w:val="00417158"/>
    <w:rsid w:val="0041765C"/>
    <w:rsid w:val="00417763"/>
    <w:rsid w:val="00420295"/>
    <w:rsid w:val="00420573"/>
    <w:rsid w:val="00420B85"/>
    <w:rsid w:val="00420D1C"/>
    <w:rsid w:val="00420F18"/>
    <w:rsid w:val="00421032"/>
    <w:rsid w:val="0042168F"/>
    <w:rsid w:val="00421843"/>
    <w:rsid w:val="0042192C"/>
    <w:rsid w:val="00421BBF"/>
    <w:rsid w:val="00421EC0"/>
    <w:rsid w:val="00421FBA"/>
    <w:rsid w:val="0042224D"/>
    <w:rsid w:val="00422284"/>
    <w:rsid w:val="0042231A"/>
    <w:rsid w:val="004225E8"/>
    <w:rsid w:val="004228CD"/>
    <w:rsid w:val="0042293A"/>
    <w:rsid w:val="00422950"/>
    <w:rsid w:val="00423356"/>
    <w:rsid w:val="00423DDB"/>
    <w:rsid w:val="00423F5A"/>
    <w:rsid w:val="00425B41"/>
    <w:rsid w:val="00425C70"/>
    <w:rsid w:val="00426111"/>
    <w:rsid w:val="004266F6"/>
    <w:rsid w:val="00426DEA"/>
    <w:rsid w:val="00426E75"/>
    <w:rsid w:val="0042719B"/>
    <w:rsid w:val="00427473"/>
    <w:rsid w:val="0042766F"/>
    <w:rsid w:val="0042799F"/>
    <w:rsid w:val="0043000E"/>
    <w:rsid w:val="004300B2"/>
    <w:rsid w:val="0043024D"/>
    <w:rsid w:val="00430898"/>
    <w:rsid w:val="00430B54"/>
    <w:rsid w:val="00430D24"/>
    <w:rsid w:val="00430D31"/>
    <w:rsid w:val="004315CC"/>
    <w:rsid w:val="00431751"/>
    <w:rsid w:val="00431813"/>
    <w:rsid w:val="004319D5"/>
    <w:rsid w:val="00431ED5"/>
    <w:rsid w:val="0043268C"/>
    <w:rsid w:val="004327D6"/>
    <w:rsid w:val="0043299C"/>
    <w:rsid w:val="00432E62"/>
    <w:rsid w:val="00432F36"/>
    <w:rsid w:val="00433090"/>
    <w:rsid w:val="00433DA9"/>
    <w:rsid w:val="004343D8"/>
    <w:rsid w:val="00434627"/>
    <w:rsid w:val="00434BAA"/>
    <w:rsid w:val="00434C03"/>
    <w:rsid w:val="00434C4C"/>
    <w:rsid w:val="00435463"/>
    <w:rsid w:val="004354DC"/>
    <w:rsid w:val="00435BA3"/>
    <w:rsid w:val="00435BD4"/>
    <w:rsid w:val="00435FB9"/>
    <w:rsid w:val="00436153"/>
    <w:rsid w:val="0043657C"/>
    <w:rsid w:val="004368A6"/>
    <w:rsid w:val="00436BF1"/>
    <w:rsid w:val="00437117"/>
    <w:rsid w:val="004376A7"/>
    <w:rsid w:val="00437707"/>
    <w:rsid w:val="00437B22"/>
    <w:rsid w:val="00437D3C"/>
    <w:rsid w:val="00440106"/>
    <w:rsid w:val="00440140"/>
    <w:rsid w:val="004402A2"/>
    <w:rsid w:val="00440DC4"/>
    <w:rsid w:val="00440FB9"/>
    <w:rsid w:val="00441062"/>
    <w:rsid w:val="004417CF"/>
    <w:rsid w:val="00441BAB"/>
    <w:rsid w:val="00441F9C"/>
    <w:rsid w:val="0044206C"/>
    <w:rsid w:val="004421BF"/>
    <w:rsid w:val="00442455"/>
    <w:rsid w:val="00442A5F"/>
    <w:rsid w:val="00442FE7"/>
    <w:rsid w:val="00443242"/>
    <w:rsid w:val="0044367E"/>
    <w:rsid w:val="0044380B"/>
    <w:rsid w:val="00443903"/>
    <w:rsid w:val="00443E87"/>
    <w:rsid w:val="004443DA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2E6"/>
    <w:rsid w:val="0044760E"/>
    <w:rsid w:val="00447682"/>
    <w:rsid w:val="00450776"/>
    <w:rsid w:val="00451F51"/>
    <w:rsid w:val="004520B6"/>
    <w:rsid w:val="004524A5"/>
    <w:rsid w:val="004526B0"/>
    <w:rsid w:val="0045272E"/>
    <w:rsid w:val="00452B7C"/>
    <w:rsid w:val="00452F77"/>
    <w:rsid w:val="004538A1"/>
    <w:rsid w:val="00453913"/>
    <w:rsid w:val="00453C63"/>
    <w:rsid w:val="00454300"/>
    <w:rsid w:val="004543B3"/>
    <w:rsid w:val="00454BB6"/>
    <w:rsid w:val="00454C21"/>
    <w:rsid w:val="00455194"/>
    <w:rsid w:val="00455B91"/>
    <w:rsid w:val="00455C74"/>
    <w:rsid w:val="004567B7"/>
    <w:rsid w:val="00456902"/>
    <w:rsid w:val="004569F2"/>
    <w:rsid w:val="0045741B"/>
    <w:rsid w:val="00457750"/>
    <w:rsid w:val="00457A23"/>
    <w:rsid w:val="00457B4D"/>
    <w:rsid w:val="004608D4"/>
    <w:rsid w:val="004608EE"/>
    <w:rsid w:val="00460BA1"/>
    <w:rsid w:val="00460C2F"/>
    <w:rsid w:val="00460D6C"/>
    <w:rsid w:val="00460DF9"/>
    <w:rsid w:val="00461D54"/>
    <w:rsid w:val="00461EDC"/>
    <w:rsid w:val="004621B3"/>
    <w:rsid w:val="0046289D"/>
    <w:rsid w:val="00462EF8"/>
    <w:rsid w:val="00464035"/>
    <w:rsid w:val="00464100"/>
    <w:rsid w:val="0046427A"/>
    <w:rsid w:val="00464780"/>
    <w:rsid w:val="00464B45"/>
    <w:rsid w:val="004651D2"/>
    <w:rsid w:val="004656A1"/>
    <w:rsid w:val="00465D26"/>
    <w:rsid w:val="00466097"/>
    <w:rsid w:val="004669B4"/>
    <w:rsid w:val="00466CEA"/>
    <w:rsid w:val="00467018"/>
    <w:rsid w:val="0046753A"/>
    <w:rsid w:val="0046794F"/>
    <w:rsid w:val="004679F8"/>
    <w:rsid w:val="004702DC"/>
    <w:rsid w:val="00470311"/>
    <w:rsid w:val="004709D9"/>
    <w:rsid w:val="00470AE8"/>
    <w:rsid w:val="00470F04"/>
    <w:rsid w:val="0047169D"/>
    <w:rsid w:val="00471857"/>
    <w:rsid w:val="004719A5"/>
    <w:rsid w:val="00471CB6"/>
    <w:rsid w:val="00471DC9"/>
    <w:rsid w:val="004723D3"/>
    <w:rsid w:val="0047248E"/>
    <w:rsid w:val="004729E9"/>
    <w:rsid w:val="00472E0E"/>
    <w:rsid w:val="00472F6C"/>
    <w:rsid w:val="00473DE7"/>
    <w:rsid w:val="00473E37"/>
    <w:rsid w:val="00473E70"/>
    <w:rsid w:val="00474107"/>
    <w:rsid w:val="0047456C"/>
    <w:rsid w:val="00474615"/>
    <w:rsid w:val="004746A2"/>
    <w:rsid w:val="00475125"/>
    <w:rsid w:val="00475708"/>
    <w:rsid w:val="0047589A"/>
    <w:rsid w:val="00475CE9"/>
    <w:rsid w:val="00475F26"/>
    <w:rsid w:val="00476386"/>
    <w:rsid w:val="00476502"/>
    <w:rsid w:val="004768AD"/>
    <w:rsid w:val="0047693D"/>
    <w:rsid w:val="00476CEE"/>
    <w:rsid w:val="00477199"/>
    <w:rsid w:val="004779DD"/>
    <w:rsid w:val="00477B21"/>
    <w:rsid w:val="00477C63"/>
    <w:rsid w:val="00480BFD"/>
    <w:rsid w:val="00480E43"/>
    <w:rsid w:val="00480F3C"/>
    <w:rsid w:val="00481B0A"/>
    <w:rsid w:val="00481B74"/>
    <w:rsid w:val="00481D82"/>
    <w:rsid w:val="00481FD9"/>
    <w:rsid w:val="00482584"/>
    <w:rsid w:val="00482775"/>
    <w:rsid w:val="0048286F"/>
    <w:rsid w:val="00482A29"/>
    <w:rsid w:val="00483201"/>
    <w:rsid w:val="004837D1"/>
    <w:rsid w:val="00483970"/>
    <w:rsid w:val="00483E67"/>
    <w:rsid w:val="004849C7"/>
    <w:rsid w:val="00485B8F"/>
    <w:rsid w:val="00485EF9"/>
    <w:rsid w:val="00486254"/>
    <w:rsid w:val="00486449"/>
    <w:rsid w:val="00486662"/>
    <w:rsid w:val="00486A10"/>
    <w:rsid w:val="00486D98"/>
    <w:rsid w:val="00486FA2"/>
    <w:rsid w:val="00487033"/>
    <w:rsid w:val="0048711D"/>
    <w:rsid w:val="00487452"/>
    <w:rsid w:val="004879B4"/>
    <w:rsid w:val="00487A72"/>
    <w:rsid w:val="004904AE"/>
    <w:rsid w:val="004904D6"/>
    <w:rsid w:val="00491048"/>
    <w:rsid w:val="004913C8"/>
    <w:rsid w:val="004928AF"/>
    <w:rsid w:val="00492A8D"/>
    <w:rsid w:val="00492E17"/>
    <w:rsid w:val="00493013"/>
    <w:rsid w:val="004930F8"/>
    <w:rsid w:val="00493462"/>
    <w:rsid w:val="004935F1"/>
    <w:rsid w:val="00494CDD"/>
    <w:rsid w:val="00494E3C"/>
    <w:rsid w:val="00495760"/>
    <w:rsid w:val="004959D1"/>
    <w:rsid w:val="00495C27"/>
    <w:rsid w:val="0049617E"/>
    <w:rsid w:val="0049649A"/>
    <w:rsid w:val="00496806"/>
    <w:rsid w:val="00496E9B"/>
    <w:rsid w:val="00496FD1"/>
    <w:rsid w:val="00497821"/>
    <w:rsid w:val="0049794A"/>
    <w:rsid w:val="00497A28"/>
    <w:rsid w:val="00497E2A"/>
    <w:rsid w:val="004A05CE"/>
    <w:rsid w:val="004A072E"/>
    <w:rsid w:val="004A07B3"/>
    <w:rsid w:val="004A08CE"/>
    <w:rsid w:val="004A2242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464"/>
    <w:rsid w:val="004A6DB5"/>
    <w:rsid w:val="004A6EFB"/>
    <w:rsid w:val="004A72C8"/>
    <w:rsid w:val="004B0488"/>
    <w:rsid w:val="004B0877"/>
    <w:rsid w:val="004B0C44"/>
    <w:rsid w:val="004B0F29"/>
    <w:rsid w:val="004B105A"/>
    <w:rsid w:val="004B13F2"/>
    <w:rsid w:val="004B1431"/>
    <w:rsid w:val="004B1442"/>
    <w:rsid w:val="004B181E"/>
    <w:rsid w:val="004B1A4B"/>
    <w:rsid w:val="004B1B7D"/>
    <w:rsid w:val="004B1D2E"/>
    <w:rsid w:val="004B228D"/>
    <w:rsid w:val="004B2400"/>
    <w:rsid w:val="004B25A2"/>
    <w:rsid w:val="004B27A4"/>
    <w:rsid w:val="004B2AA6"/>
    <w:rsid w:val="004B2D52"/>
    <w:rsid w:val="004B2E80"/>
    <w:rsid w:val="004B3141"/>
    <w:rsid w:val="004B337F"/>
    <w:rsid w:val="004B3B5D"/>
    <w:rsid w:val="004B3E82"/>
    <w:rsid w:val="004B408A"/>
    <w:rsid w:val="004B44B9"/>
    <w:rsid w:val="004B470C"/>
    <w:rsid w:val="004B474E"/>
    <w:rsid w:val="004B47E9"/>
    <w:rsid w:val="004B4992"/>
    <w:rsid w:val="004B4A23"/>
    <w:rsid w:val="004B4AAE"/>
    <w:rsid w:val="004B4BCA"/>
    <w:rsid w:val="004B4DD3"/>
    <w:rsid w:val="004B4EC0"/>
    <w:rsid w:val="004B5B49"/>
    <w:rsid w:val="004B5D77"/>
    <w:rsid w:val="004B60B7"/>
    <w:rsid w:val="004B61D8"/>
    <w:rsid w:val="004B6297"/>
    <w:rsid w:val="004B6FAC"/>
    <w:rsid w:val="004B703C"/>
    <w:rsid w:val="004B7895"/>
    <w:rsid w:val="004B7896"/>
    <w:rsid w:val="004B7CAC"/>
    <w:rsid w:val="004C042A"/>
    <w:rsid w:val="004C063F"/>
    <w:rsid w:val="004C08A6"/>
    <w:rsid w:val="004C0D80"/>
    <w:rsid w:val="004C0E07"/>
    <w:rsid w:val="004C12B9"/>
    <w:rsid w:val="004C154D"/>
    <w:rsid w:val="004C196E"/>
    <w:rsid w:val="004C27D4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66D"/>
    <w:rsid w:val="004C57BE"/>
    <w:rsid w:val="004C596C"/>
    <w:rsid w:val="004C6222"/>
    <w:rsid w:val="004C66F6"/>
    <w:rsid w:val="004C6E14"/>
    <w:rsid w:val="004C76B2"/>
    <w:rsid w:val="004C7EBA"/>
    <w:rsid w:val="004D0192"/>
    <w:rsid w:val="004D0DFB"/>
    <w:rsid w:val="004D12AA"/>
    <w:rsid w:val="004D138D"/>
    <w:rsid w:val="004D21AF"/>
    <w:rsid w:val="004D2740"/>
    <w:rsid w:val="004D2760"/>
    <w:rsid w:val="004D279A"/>
    <w:rsid w:val="004D2BE1"/>
    <w:rsid w:val="004D2EF6"/>
    <w:rsid w:val="004D34AB"/>
    <w:rsid w:val="004D39B5"/>
    <w:rsid w:val="004D3B2D"/>
    <w:rsid w:val="004D3B79"/>
    <w:rsid w:val="004D3F58"/>
    <w:rsid w:val="004D4081"/>
    <w:rsid w:val="004D4EF5"/>
    <w:rsid w:val="004D587E"/>
    <w:rsid w:val="004D66A3"/>
    <w:rsid w:val="004D77EE"/>
    <w:rsid w:val="004E08A9"/>
    <w:rsid w:val="004E0DF7"/>
    <w:rsid w:val="004E0E41"/>
    <w:rsid w:val="004E115D"/>
    <w:rsid w:val="004E19B1"/>
    <w:rsid w:val="004E2A4B"/>
    <w:rsid w:val="004E2BE1"/>
    <w:rsid w:val="004E2FDD"/>
    <w:rsid w:val="004E3035"/>
    <w:rsid w:val="004E31DE"/>
    <w:rsid w:val="004E3547"/>
    <w:rsid w:val="004E3F8D"/>
    <w:rsid w:val="004E419E"/>
    <w:rsid w:val="004E4308"/>
    <w:rsid w:val="004E4341"/>
    <w:rsid w:val="004E4457"/>
    <w:rsid w:val="004E4AFB"/>
    <w:rsid w:val="004E4B64"/>
    <w:rsid w:val="004E4CC6"/>
    <w:rsid w:val="004E4E8E"/>
    <w:rsid w:val="004E516D"/>
    <w:rsid w:val="004E5267"/>
    <w:rsid w:val="004E5307"/>
    <w:rsid w:val="004E5585"/>
    <w:rsid w:val="004E5657"/>
    <w:rsid w:val="004E58F3"/>
    <w:rsid w:val="004E5C7D"/>
    <w:rsid w:val="004E69F7"/>
    <w:rsid w:val="004E72F9"/>
    <w:rsid w:val="004E77D1"/>
    <w:rsid w:val="004E7969"/>
    <w:rsid w:val="004E7C57"/>
    <w:rsid w:val="004E7CC1"/>
    <w:rsid w:val="004F02B6"/>
    <w:rsid w:val="004F1099"/>
    <w:rsid w:val="004F11AC"/>
    <w:rsid w:val="004F1F15"/>
    <w:rsid w:val="004F1FBE"/>
    <w:rsid w:val="004F2D53"/>
    <w:rsid w:val="004F30A0"/>
    <w:rsid w:val="004F3596"/>
    <w:rsid w:val="004F38D0"/>
    <w:rsid w:val="004F43E2"/>
    <w:rsid w:val="004F453E"/>
    <w:rsid w:val="004F464B"/>
    <w:rsid w:val="004F5411"/>
    <w:rsid w:val="004F546F"/>
    <w:rsid w:val="004F566D"/>
    <w:rsid w:val="004F5955"/>
    <w:rsid w:val="004F5A8C"/>
    <w:rsid w:val="004F5D13"/>
    <w:rsid w:val="004F5FE0"/>
    <w:rsid w:val="004F6136"/>
    <w:rsid w:val="004F642F"/>
    <w:rsid w:val="004F65B7"/>
    <w:rsid w:val="004F65CC"/>
    <w:rsid w:val="004F6832"/>
    <w:rsid w:val="004F6F3A"/>
    <w:rsid w:val="004F734B"/>
    <w:rsid w:val="004F74C6"/>
    <w:rsid w:val="004F76F4"/>
    <w:rsid w:val="004F773C"/>
    <w:rsid w:val="004F7AF2"/>
    <w:rsid w:val="004F7B9F"/>
    <w:rsid w:val="004F7E68"/>
    <w:rsid w:val="0050023D"/>
    <w:rsid w:val="00500618"/>
    <w:rsid w:val="0050093A"/>
    <w:rsid w:val="00500EA6"/>
    <w:rsid w:val="0050158C"/>
    <w:rsid w:val="00501739"/>
    <w:rsid w:val="00501B10"/>
    <w:rsid w:val="00501DF9"/>
    <w:rsid w:val="0050209E"/>
    <w:rsid w:val="00502167"/>
    <w:rsid w:val="00502A56"/>
    <w:rsid w:val="005032BD"/>
    <w:rsid w:val="00503332"/>
    <w:rsid w:val="005035BB"/>
    <w:rsid w:val="00503696"/>
    <w:rsid w:val="005037C9"/>
    <w:rsid w:val="005039C8"/>
    <w:rsid w:val="0050475C"/>
    <w:rsid w:val="00504812"/>
    <w:rsid w:val="0050492E"/>
    <w:rsid w:val="00504EE0"/>
    <w:rsid w:val="005053BE"/>
    <w:rsid w:val="005054A9"/>
    <w:rsid w:val="0050554E"/>
    <w:rsid w:val="0050571D"/>
    <w:rsid w:val="00505DC9"/>
    <w:rsid w:val="00506A6F"/>
    <w:rsid w:val="00506C9A"/>
    <w:rsid w:val="00506EBE"/>
    <w:rsid w:val="0050711E"/>
    <w:rsid w:val="005075A3"/>
    <w:rsid w:val="00507F74"/>
    <w:rsid w:val="00507FDE"/>
    <w:rsid w:val="00510DF9"/>
    <w:rsid w:val="0051166C"/>
    <w:rsid w:val="00511B06"/>
    <w:rsid w:val="00511E3E"/>
    <w:rsid w:val="005126F1"/>
    <w:rsid w:val="005127C0"/>
    <w:rsid w:val="00513191"/>
    <w:rsid w:val="005133A5"/>
    <w:rsid w:val="00513AE6"/>
    <w:rsid w:val="00513C78"/>
    <w:rsid w:val="00513F75"/>
    <w:rsid w:val="00514203"/>
    <w:rsid w:val="005146A0"/>
    <w:rsid w:val="00515219"/>
    <w:rsid w:val="005153A3"/>
    <w:rsid w:val="00515B8E"/>
    <w:rsid w:val="00515D07"/>
    <w:rsid w:val="00516328"/>
    <w:rsid w:val="00516352"/>
    <w:rsid w:val="005165EF"/>
    <w:rsid w:val="00516C49"/>
    <w:rsid w:val="00516DD5"/>
    <w:rsid w:val="00517124"/>
    <w:rsid w:val="005172E5"/>
    <w:rsid w:val="0051742B"/>
    <w:rsid w:val="005174AD"/>
    <w:rsid w:val="0051796A"/>
    <w:rsid w:val="00517CF7"/>
    <w:rsid w:val="0052024F"/>
    <w:rsid w:val="0052026C"/>
    <w:rsid w:val="0052045A"/>
    <w:rsid w:val="0052046E"/>
    <w:rsid w:val="00520CBF"/>
    <w:rsid w:val="00520FBA"/>
    <w:rsid w:val="005217C1"/>
    <w:rsid w:val="00521AC4"/>
    <w:rsid w:val="00521EB4"/>
    <w:rsid w:val="005222D6"/>
    <w:rsid w:val="005224BC"/>
    <w:rsid w:val="00522624"/>
    <w:rsid w:val="00522640"/>
    <w:rsid w:val="00522A03"/>
    <w:rsid w:val="00522E01"/>
    <w:rsid w:val="00523A82"/>
    <w:rsid w:val="00524373"/>
    <w:rsid w:val="00524CAF"/>
    <w:rsid w:val="005262F9"/>
    <w:rsid w:val="005265FC"/>
    <w:rsid w:val="00526A86"/>
    <w:rsid w:val="005276FD"/>
    <w:rsid w:val="00527818"/>
    <w:rsid w:val="005302FB"/>
    <w:rsid w:val="00530445"/>
    <w:rsid w:val="00530483"/>
    <w:rsid w:val="00530807"/>
    <w:rsid w:val="005309B9"/>
    <w:rsid w:val="00530E44"/>
    <w:rsid w:val="00530FD7"/>
    <w:rsid w:val="00530FEC"/>
    <w:rsid w:val="00531383"/>
    <w:rsid w:val="0053269B"/>
    <w:rsid w:val="005335BC"/>
    <w:rsid w:val="00533B47"/>
    <w:rsid w:val="005342C8"/>
    <w:rsid w:val="0053563D"/>
    <w:rsid w:val="00535B4A"/>
    <w:rsid w:val="00535FFE"/>
    <w:rsid w:val="00536070"/>
    <w:rsid w:val="005364E3"/>
    <w:rsid w:val="00536C0B"/>
    <w:rsid w:val="00537252"/>
    <w:rsid w:val="00537537"/>
    <w:rsid w:val="005376F3"/>
    <w:rsid w:val="005379B4"/>
    <w:rsid w:val="00537B8A"/>
    <w:rsid w:val="0054011E"/>
    <w:rsid w:val="00540341"/>
    <w:rsid w:val="005406CD"/>
    <w:rsid w:val="005408F8"/>
    <w:rsid w:val="00541B54"/>
    <w:rsid w:val="0054224E"/>
    <w:rsid w:val="00542AFC"/>
    <w:rsid w:val="00543001"/>
    <w:rsid w:val="005432A7"/>
    <w:rsid w:val="005434AA"/>
    <w:rsid w:val="00543C26"/>
    <w:rsid w:val="00543D67"/>
    <w:rsid w:val="0054409C"/>
    <w:rsid w:val="0054428E"/>
    <w:rsid w:val="00544502"/>
    <w:rsid w:val="005446F9"/>
    <w:rsid w:val="00544CD8"/>
    <w:rsid w:val="005452EE"/>
    <w:rsid w:val="005455F1"/>
    <w:rsid w:val="0054602D"/>
    <w:rsid w:val="00546296"/>
    <w:rsid w:val="0054636A"/>
    <w:rsid w:val="0054714D"/>
    <w:rsid w:val="005472F1"/>
    <w:rsid w:val="005479BC"/>
    <w:rsid w:val="00547CD2"/>
    <w:rsid w:val="00550145"/>
    <w:rsid w:val="005504BE"/>
    <w:rsid w:val="005504ED"/>
    <w:rsid w:val="00551172"/>
    <w:rsid w:val="005511D0"/>
    <w:rsid w:val="005512B5"/>
    <w:rsid w:val="005512D1"/>
    <w:rsid w:val="005515BD"/>
    <w:rsid w:val="00551970"/>
    <w:rsid w:val="00551F93"/>
    <w:rsid w:val="005521B8"/>
    <w:rsid w:val="00552894"/>
    <w:rsid w:val="00552EF4"/>
    <w:rsid w:val="00553A31"/>
    <w:rsid w:val="00553D6E"/>
    <w:rsid w:val="005544F5"/>
    <w:rsid w:val="00554F39"/>
    <w:rsid w:val="005552F2"/>
    <w:rsid w:val="00555AEE"/>
    <w:rsid w:val="00555F18"/>
    <w:rsid w:val="00556696"/>
    <w:rsid w:val="0055785D"/>
    <w:rsid w:val="00557AAA"/>
    <w:rsid w:val="00557AD8"/>
    <w:rsid w:val="00560B20"/>
    <w:rsid w:val="005614E6"/>
    <w:rsid w:val="005618CB"/>
    <w:rsid w:val="00561BBF"/>
    <w:rsid w:val="00561BD9"/>
    <w:rsid w:val="00561F25"/>
    <w:rsid w:val="00562444"/>
    <w:rsid w:val="0056285B"/>
    <w:rsid w:val="00562A97"/>
    <w:rsid w:val="00563479"/>
    <w:rsid w:val="005637F4"/>
    <w:rsid w:val="00563DAB"/>
    <w:rsid w:val="0056504B"/>
    <w:rsid w:val="00565BEB"/>
    <w:rsid w:val="00565C48"/>
    <w:rsid w:val="00565F43"/>
    <w:rsid w:val="005664CF"/>
    <w:rsid w:val="0056675D"/>
    <w:rsid w:val="00566F4C"/>
    <w:rsid w:val="005676F5"/>
    <w:rsid w:val="005677EE"/>
    <w:rsid w:val="00567E0A"/>
    <w:rsid w:val="00567E15"/>
    <w:rsid w:val="005701BC"/>
    <w:rsid w:val="0057032D"/>
    <w:rsid w:val="00570C48"/>
    <w:rsid w:val="0057121F"/>
    <w:rsid w:val="00571E8F"/>
    <w:rsid w:val="00571F16"/>
    <w:rsid w:val="005723CE"/>
    <w:rsid w:val="00572596"/>
    <w:rsid w:val="00572CA8"/>
    <w:rsid w:val="00572E2D"/>
    <w:rsid w:val="00573557"/>
    <w:rsid w:val="00573579"/>
    <w:rsid w:val="00573F2B"/>
    <w:rsid w:val="00574BC5"/>
    <w:rsid w:val="00574FC8"/>
    <w:rsid w:val="00575425"/>
    <w:rsid w:val="005754BD"/>
    <w:rsid w:val="0057550C"/>
    <w:rsid w:val="00575862"/>
    <w:rsid w:val="0057614D"/>
    <w:rsid w:val="005762A1"/>
    <w:rsid w:val="005764AC"/>
    <w:rsid w:val="00576C1F"/>
    <w:rsid w:val="00577E10"/>
    <w:rsid w:val="00580035"/>
    <w:rsid w:val="00580273"/>
    <w:rsid w:val="00580ED2"/>
    <w:rsid w:val="00580F45"/>
    <w:rsid w:val="00581226"/>
    <w:rsid w:val="005814EA"/>
    <w:rsid w:val="00582825"/>
    <w:rsid w:val="005829A6"/>
    <w:rsid w:val="00582A13"/>
    <w:rsid w:val="00582A23"/>
    <w:rsid w:val="00582D82"/>
    <w:rsid w:val="00583D1D"/>
    <w:rsid w:val="00584066"/>
    <w:rsid w:val="00584572"/>
    <w:rsid w:val="00585057"/>
    <w:rsid w:val="005850AC"/>
    <w:rsid w:val="005852CC"/>
    <w:rsid w:val="00585567"/>
    <w:rsid w:val="00585725"/>
    <w:rsid w:val="00585E69"/>
    <w:rsid w:val="0058648A"/>
    <w:rsid w:val="005867AE"/>
    <w:rsid w:val="0058699F"/>
    <w:rsid w:val="00587338"/>
    <w:rsid w:val="00587794"/>
    <w:rsid w:val="00587AA7"/>
    <w:rsid w:val="00587F20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7EA"/>
    <w:rsid w:val="00592B61"/>
    <w:rsid w:val="00592E8C"/>
    <w:rsid w:val="00592F72"/>
    <w:rsid w:val="00593938"/>
    <w:rsid w:val="00593C64"/>
    <w:rsid w:val="005941DD"/>
    <w:rsid w:val="005942C8"/>
    <w:rsid w:val="0059441A"/>
    <w:rsid w:val="0059467B"/>
    <w:rsid w:val="00594FD6"/>
    <w:rsid w:val="005950B7"/>
    <w:rsid w:val="00595355"/>
    <w:rsid w:val="0059599A"/>
    <w:rsid w:val="00595D1C"/>
    <w:rsid w:val="00596A9C"/>
    <w:rsid w:val="00596B45"/>
    <w:rsid w:val="00597A75"/>
    <w:rsid w:val="00597C58"/>
    <w:rsid w:val="005A0020"/>
    <w:rsid w:val="005A074E"/>
    <w:rsid w:val="005A0FD7"/>
    <w:rsid w:val="005A1280"/>
    <w:rsid w:val="005A1684"/>
    <w:rsid w:val="005A181C"/>
    <w:rsid w:val="005A1AD2"/>
    <w:rsid w:val="005A1D65"/>
    <w:rsid w:val="005A245D"/>
    <w:rsid w:val="005A2462"/>
    <w:rsid w:val="005A2833"/>
    <w:rsid w:val="005A2913"/>
    <w:rsid w:val="005A2C77"/>
    <w:rsid w:val="005A333B"/>
    <w:rsid w:val="005A363D"/>
    <w:rsid w:val="005A4044"/>
    <w:rsid w:val="005A4319"/>
    <w:rsid w:val="005A4375"/>
    <w:rsid w:val="005A454B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5E0"/>
    <w:rsid w:val="005B0852"/>
    <w:rsid w:val="005B1A37"/>
    <w:rsid w:val="005B22E8"/>
    <w:rsid w:val="005B259A"/>
    <w:rsid w:val="005B293D"/>
    <w:rsid w:val="005B35DF"/>
    <w:rsid w:val="005B3B45"/>
    <w:rsid w:val="005B3F85"/>
    <w:rsid w:val="005B41A0"/>
    <w:rsid w:val="005B44DF"/>
    <w:rsid w:val="005B5652"/>
    <w:rsid w:val="005B59AA"/>
    <w:rsid w:val="005B5CD9"/>
    <w:rsid w:val="005B5CEC"/>
    <w:rsid w:val="005B5F39"/>
    <w:rsid w:val="005B60B2"/>
    <w:rsid w:val="005B625A"/>
    <w:rsid w:val="005B640C"/>
    <w:rsid w:val="005B6574"/>
    <w:rsid w:val="005B698B"/>
    <w:rsid w:val="005B6B3B"/>
    <w:rsid w:val="005B6FBE"/>
    <w:rsid w:val="005B7020"/>
    <w:rsid w:val="005B70A8"/>
    <w:rsid w:val="005B7248"/>
    <w:rsid w:val="005C0141"/>
    <w:rsid w:val="005C03AC"/>
    <w:rsid w:val="005C06AE"/>
    <w:rsid w:val="005C09F4"/>
    <w:rsid w:val="005C15F4"/>
    <w:rsid w:val="005C1CBF"/>
    <w:rsid w:val="005C1CDE"/>
    <w:rsid w:val="005C1DAB"/>
    <w:rsid w:val="005C1F7C"/>
    <w:rsid w:val="005C2089"/>
    <w:rsid w:val="005C2362"/>
    <w:rsid w:val="005C3100"/>
    <w:rsid w:val="005C3191"/>
    <w:rsid w:val="005C32E5"/>
    <w:rsid w:val="005C33C4"/>
    <w:rsid w:val="005C3A73"/>
    <w:rsid w:val="005C3DE8"/>
    <w:rsid w:val="005C3E48"/>
    <w:rsid w:val="005C410F"/>
    <w:rsid w:val="005C4A9F"/>
    <w:rsid w:val="005C4B3E"/>
    <w:rsid w:val="005C4CE1"/>
    <w:rsid w:val="005C56E4"/>
    <w:rsid w:val="005C582F"/>
    <w:rsid w:val="005C5CEF"/>
    <w:rsid w:val="005C60BE"/>
    <w:rsid w:val="005C679B"/>
    <w:rsid w:val="005C6B3C"/>
    <w:rsid w:val="005C6E72"/>
    <w:rsid w:val="005C6F7C"/>
    <w:rsid w:val="005C7AF0"/>
    <w:rsid w:val="005C7EA8"/>
    <w:rsid w:val="005D0B8E"/>
    <w:rsid w:val="005D0BC0"/>
    <w:rsid w:val="005D119E"/>
    <w:rsid w:val="005D176E"/>
    <w:rsid w:val="005D18B0"/>
    <w:rsid w:val="005D1995"/>
    <w:rsid w:val="005D1D47"/>
    <w:rsid w:val="005D22A7"/>
    <w:rsid w:val="005D22F3"/>
    <w:rsid w:val="005D25C1"/>
    <w:rsid w:val="005D28EB"/>
    <w:rsid w:val="005D34FA"/>
    <w:rsid w:val="005D3501"/>
    <w:rsid w:val="005D36D5"/>
    <w:rsid w:val="005D4CC1"/>
    <w:rsid w:val="005D5205"/>
    <w:rsid w:val="005D5981"/>
    <w:rsid w:val="005D6323"/>
    <w:rsid w:val="005D648F"/>
    <w:rsid w:val="005D6ABD"/>
    <w:rsid w:val="005D6C64"/>
    <w:rsid w:val="005D6CED"/>
    <w:rsid w:val="005D6E08"/>
    <w:rsid w:val="005D751F"/>
    <w:rsid w:val="005D759D"/>
    <w:rsid w:val="005D77C1"/>
    <w:rsid w:val="005E030B"/>
    <w:rsid w:val="005E0A53"/>
    <w:rsid w:val="005E14AE"/>
    <w:rsid w:val="005E167E"/>
    <w:rsid w:val="005E1BD5"/>
    <w:rsid w:val="005E2019"/>
    <w:rsid w:val="005E23EF"/>
    <w:rsid w:val="005E2762"/>
    <w:rsid w:val="005E27FB"/>
    <w:rsid w:val="005E2E47"/>
    <w:rsid w:val="005E3494"/>
    <w:rsid w:val="005E391E"/>
    <w:rsid w:val="005E39A3"/>
    <w:rsid w:val="005E3B55"/>
    <w:rsid w:val="005E3EFA"/>
    <w:rsid w:val="005E414A"/>
    <w:rsid w:val="005E4279"/>
    <w:rsid w:val="005E445A"/>
    <w:rsid w:val="005E455D"/>
    <w:rsid w:val="005E45D2"/>
    <w:rsid w:val="005E4CE3"/>
    <w:rsid w:val="005E5B2C"/>
    <w:rsid w:val="005E61EE"/>
    <w:rsid w:val="005E6333"/>
    <w:rsid w:val="005E6627"/>
    <w:rsid w:val="005E6C5B"/>
    <w:rsid w:val="005E6F52"/>
    <w:rsid w:val="005E6FFA"/>
    <w:rsid w:val="005F12B5"/>
    <w:rsid w:val="005F1457"/>
    <w:rsid w:val="005F19EF"/>
    <w:rsid w:val="005F1DB3"/>
    <w:rsid w:val="005F21B4"/>
    <w:rsid w:val="005F25F7"/>
    <w:rsid w:val="005F2719"/>
    <w:rsid w:val="005F2746"/>
    <w:rsid w:val="005F2D68"/>
    <w:rsid w:val="005F31E6"/>
    <w:rsid w:val="005F383E"/>
    <w:rsid w:val="005F3C60"/>
    <w:rsid w:val="005F4F02"/>
    <w:rsid w:val="005F514A"/>
    <w:rsid w:val="005F55C2"/>
    <w:rsid w:val="005F576A"/>
    <w:rsid w:val="005F5A58"/>
    <w:rsid w:val="005F5B30"/>
    <w:rsid w:val="005F5F8B"/>
    <w:rsid w:val="005F60FA"/>
    <w:rsid w:val="005F6849"/>
    <w:rsid w:val="005F6974"/>
    <w:rsid w:val="005F6B48"/>
    <w:rsid w:val="005F6EB6"/>
    <w:rsid w:val="005F6FD3"/>
    <w:rsid w:val="005F7752"/>
    <w:rsid w:val="005F7B1B"/>
    <w:rsid w:val="00600679"/>
    <w:rsid w:val="00600B08"/>
    <w:rsid w:val="00600C17"/>
    <w:rsid w:val="00600E4E"/>
    <w:rsid w:val="0060127A"/>
    <w:rsid w:val="00601785"/>
    <w:rsid w:val="00601EB5"/>
    <w:rsid w:val="00602636"/>
    <w:rsid w:val="00602A0D"/>
    <w:rsid w:val="00602A35"/>
    <w:rsid w:val="00602F1C"/>
    <w:rsid w:val="006030E8"/>
    <w:rsid w:val="006035ED"/>
    <w:rsid w:val="006037E4"/>
    <w:rsid w:val="0060460C"/>
    <w:rsid w:val="006049EF"/>
    <w:rsid w:val="00604FAF"/>
    <w:rsid w:val="006051D5"/>
    <w:rsid w:val="006052A2"/>
    <w:rsid w:val="00605DE0"/>
    <w:rsid w:val="00605FE0"/>
    <w:rsid w:val="0060617C"/>
    <w:rsid w:val="00606647"/>
    <w:rsid w:val="0060676F"/>
    <w:rsid w:val="00606A7A"/>
    <w:rsid w:val="00606ECA"/>
    <w:rsid w:val="00607600"/>
    <w:rsid w:val="0060783F"/>
    <w:rsid w:val="00607D44"/>
    <w:rsid w:val="00607EBB"/>
    <w:rsid w:val="006106B4"/>
    <w:rsid w:val="0061086F"/>
    <w:rsid w:val="00610BC5"/>
    <w:rsid w:val="00610C18"/>
    <w:rsid w:val="00610E94"/>
    <w:rsid w:val="00610FD2"/>
    <w:rsid w:val="00612385"/>
    <w:rsid w:val="006127C4"/>
    <w:rsid w:val="00612B45"/>
    <w:rsid w:val="00612E97"/>
    <w:rsid w:val="006130A0"/>
    <w:rsid w:val="006134B2"/>
    <w:rsid w:val="0061376C"/>
    <w:rsid w:val="0061380F"/>
    <w:rsid w:val="006138D3"/>
    <w:rsid w:val="00613EBD"/>
    <w:rsid w:val="006141C3"/>
    <w:rsid w:val="00614D91"/>
    <w:rsid w:val="006150D6"/>
    <w:rsid w:val="006154A2"/>
    <w:rsid w:val="00615F96"/>
    <w:rsid w:val="006166F2"/>
    <w:rsid w:val="00616F98"/>
    <w:rsid w:val="00617779"/>
    <w:rsid w:val="0061777F"/>
    <w:rsid w:val="006177B7"/>
    <w:rsid w:val="006177E1"/>
    <w:rsid w:val="00617CE9"/>
    <w:rsid w:val="00617F86"/>
    <w:rsid w:val="0062063A"/>
    <w:rsid w:val="006206EF"/>
    <w:rsid w:val="00620782"/>
    <w:rsid w:val="00620876"/>
    <w:rsid w:val="00620F95"/>
    <w:rsid w:val="006210E4"/>
    <w:rsid w:val="0062144E"/>
    <w:rsid w:val="00621BD4"/>
    <w:rsid w:val="00621F9D"/>
    <w:rsid w:val="00622080"/>
    <w:rsid w:val="0062227D"/>
    <w:rsid w:val="00622F7B"/>
    <w:rsid w:val="006235CC"/>
    <w:rsid w:val="0062365B"/>
    <w:rsid w:val="00623D9E"/>
    <w:rsid w:val="00623F2B"/>
    <w:rsid w:val="006241CE"/>
    <w:rsid w:val="006244AE"/>
    <w:rsid w:val="006244F1"/>
    <w:rsid w:val="006248DB"/>
    <w:rsid w:val="00624969"/>
    <w:rsid w:val="00624B33"/>
    <w:rsid w:val="00624B3C"/>
    <w:rsid w:val="006251B3"/>
    <w:rsid w:val="00625927"/>
    <w:rsid w:val="00625D4D"/>
    <w:rsid w:val="00626388"/>
    <w:rsid w:val="006264EC"/>
    <w:rsid w:val="0062656B"/>
    <w:rsid w:val="00626AD1"/>
    <w:rsid w:val="00626DB1"/>
    <w:rsid w:val="00626F64"/>
    <w:rsid w:val="0063011D"/>
    <w:rsid w:val="006309F9"/>
    <w:rsid w:val="00630AAB"/>
    <w:rsid w:val="00631764"/>
    <w:rsid w:val="00631C59"/>
    <w:rsid w:val="00631E9E"/>
    <w:rsid w:val="00631FCF"/>
    <w:rsid w:val="006320D6"/>
    <w:rsid w:val="0063232E"/>
    <w:rsid w:val="0063237C"/>
    <w:rsid w:val="006328F6"/>
    <w:rsid w:val="0063295A"/>
    <w:rsid w:val="00632E3E"/>
    <w:rsid w:val="0063302E"/>
    <w:rsid w:val="0063319A"/>
    <w:rsid w:val="0063346F"/>
    <w:rsid w:val="00633F26"/>
    <w:rsid w:val="006340DF"/>
    <w:rsid w:val="006343AD"/>
    <w:rsid w:val="00634574"/>
    <w:rsid w:val="006348AD"/>
    <w:rsid w:val="00634B06"/>
    <w:rsid w:val="00634F97"/>
    <w:rsid w:val="006353C1"/>
    <w:rsid w:val="00635CE8"/>
    <w:rsid w:val="00635E4F"/>
    <w:rsid w:val="00636112"/>
    <w:rsid w:val="0063644F"/>
    <w:rsid w:val="0063652D"/>
    <w:rsid w:val="00636C3C"/>
    <w:rsid w:val="00636EFA"/>
    <w:rsid w:val="006371C0"/>
    <w:rsid w:val="006375B9"/>
    <w:rsid w:val="00637757"/>
    <w:rsid w:val="00637B67"/>
    <w:rsid w:val="00637BAA"/>
    <w:rsid w:val="00637CD6"/>
    <w:rsid w:val="006407DD"/>
    <w:rsid w:val="0064080C"/>
    <w:rsid w:val="00640D2E"/>
    <w:rsid w:val="00640D3C"/>
    <w:rsid w:val="00641677"/>
    <w:rsid w:val="00641C2B"/>
    <w:rsid w:val="00642992"/>
    <w:rsid w:val="00642E3A"/>
    <w:rsid w:val="006431DF"/>
    <w:rsid w:val="0064325D"/>
    <w:rsid w:val="00643829"/>
    <w:rsid w:val="006438EC"/>
    <w:rsid w:val="006439E1"/>
    <w:rsid w:val="00643A08"/>
    <w:rsid w:val="00643E07"/>
    <w:rsid w:val="00644342"/>
    <w:rsid w:val="0064462B"/>
    <w:rsid w:val="00644E1A"/>
    <w:rsid w:val="00644FDE"/>
    <w:rsid w:val="006451C4"/>
    <w:rsid w:val="00645258"/>
    <w:rsid w:val="00645282"/>
    <w:rsid w:val="0064560F"/>
    <w:rsid w:val="00645630"/>
    <w:rsid w:val="0064582C"/>
    <w:rsid w:val="00646FD0"/>
    <w:rsid w:val="0064706D"/>
    <w:rsid w:val="00647F41"/>
    <w:rsid w:val="006502E0"/>
    <w:rsid w:val="00650505"/>
    <w:rsid w:val="006509E8"/>
    <w:rsid w:val="00650AA4"/>
    <w:rsid w:val="00650E7D"/>
    <w:rsid w:val="00651743"/>
    <w:rsid w:val="006517C1"/>
    <w:rsid w:val="006521B7"/>
    <w:rsid w:val="0065263D"/>
    <w:rsid w:val="0065291B"/>
    <w:rsid w:val="00652A06"/>
    <w:rsid w:val="00652CF7"/>
    <w:rsid w:val="00652E67"/>
    <w:rsid w:val="00653077"/>
    <w:rsid w:val="00653610"/>
    <w:rsid w:val="00653611"/>
    <w:rsid w:val="00653C21"/>
    <w:rsid w:val="00653F1C"/>
    <w:rsid w:val="0065411A"/>
    <w:rsid w:val="006541F0"/>
    <w:rsid w:val="006544A6"/>
    <w:rsid w:val="00654BFF"/>
    <w:rsid w:val="00654D13"/>
    <w:rsid w:val="006550D6"/>
    <w:rsid w:val="006557AC"/>
    <w:rsid w:val="006557FE"/>
    <w:rsid w:val="00656193"/>
    <w:rsid w:val="0065671F"/>
    <w:rsid w:val="0065688B"/>
    <w:rsid w:val="0065688F"/>
    <w:rsid w:val="00657052"/>
    <w:rsid w:val="00657191"/>
    <w:rsid w:val="0065740D"/>
    <w:rsid w:val="00657756"/>
    <w:rsid w:val="00657CD2"/>
    <w:rsid w:val="00657D92"/>
    <w:rsid w:val="0066049E"/>
    <w:rsid w:val="006605C6"/>
    <w:rsid w:val="00660607"/>
    <w:rsid w:val="00660619"/>
    <w:rsid w:val="00660B4A"/>
    <w:rsid w:val="00660D0E"/>
    <w:rsid w:val="00660DFB"/>
    <w:rsid w:val="0066132B"/>
    <w:rsid w:val="00661618"/>
    <w:rsid w:val="006618C0"/>
    <w:rsid w:val="00661CFD"/>
    <w:rsid w:val="00661D2E"/>
    <w:rsid w:val="00661D85"/>
    <w:rsid w:val="00661F68"/>
    <w:rsid w:val="0066223B"/>
    <w:rsid w:val="0066229C"/>
    <w:rsid w:val="006624BD"/>
    <w:rsid w:val="00662916"/>
    <w:rsid w:val="00662B69"/>
    <w:rsid w:val="00662D68"/>
    <w:rsid w:val="006634CD"/>
    <w:rsid w:val="00663695"/>
    <w:rsid w:val="006636B2"/>
    <w:rsid w:val="006636C5"/>
    <w:rsid w:val="00663AFE"/>
    <w:rsid w:val="00663BB5"/>
    <w:rsid w:val="00664564"/>
    <w:rsid w:val="006647C8"/>
    <w:rsid w:val="00664945"/>
    <w:rsid w:val="00664C0F"/>
    <w:rsid w:val="00664CC6"/>
    <w:rsid w:val="00664F27"/>
    <w:rsid w:val="006650E7"/>
    <w:rsid w:val="006653BC"/>
    <w:rsid w:val="00666000"/>
    <w:rsid w:val="00666360"/>
    <w:rsid w:val="006666D4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2622"/>
    <w:rsid w:val="00672D29"/>
    <w:rsid w:val="0067322F"/>
    <w:rsid w:val="00673230"/>
    <w:rsid w:val="00674342"/>
    <w:rsid w:val="00674DFB"/>
    <w:rsid w:val="006756EE"/>
    <w:rsid w:val="00675F33"/>
    <w:rsid w:val="00676EFA"/>
    <w:rsid w:val="00677729"/>
    <w:rsid w:val="006778BE"/>
    <w:rsid w:val="006778E6"/>
    <w:rsid w:val="00677BBE"/>
    <w:rsid w:val="00677BC4"/>
    <w:rsid w:val="00677C14"/>
    <w:rsid w:val="0068026D"/>
    <w:rsid w:val="0068036B"/>
    <w:rsid w:val="006806F5"/>
    <w:rsid w:val="00680DD6"/>
    <w:rsid w:val="006812D6"/>
    <w:rsid w:val="00681C73"/>
    <w:rsid w:val="00681E38"/>
    <w:rsid w:val="00681EB0"/>
    <w:rsid w:val="006822D0"/>
    <w:rsid w:val="006826F7"/>
    <w:rsid w:val="006827D0"/>
    <w:rsid w:val="00682CBF"/>
    <w:rsid w:val="00682E4D"/>
    <w:rsid w:val="00682E50"/>
    <w:rsid w:val="00683409"/>
    <w:rsid w:val="00683907"/>
    <w:rsid w:val="00684103"/>
    <w:rsid w:val="00684734"/>
    <w:rsid w:val="00684C1D"/>
    <w:rsid w:val="006853D7"/>
    <w:rsid w:val="0068546B"/>
    <w:rsid w:val="00686618"/>
    <w:rsid w:val="00686695"/>
    <w:rsid w:val="0068670B"/>
    <w:rsid w:val="006873B5"/>
    <w:rsid w:val="006874E6"/>
    <w:rsid w:val="0068755B"/>
    <w:rsid w:val="0068756B"/>
    <w:rsid w:val="00687DC8"/>
    <w:rsid w:val="00690222"/>
    <w:rsid w:val="0069038F"/>
    <w:rsid w:val="0069057C"/>
    <w:rsid w:val="006906D1"/>
    <w:rsid w:val="0069082B"/>
    <w:rsid w:val="00690E0D"/>
    <w:rsid w:val="00691273"/>
    <w:rsid w:val="0069208B"/>
    <w:rsid w:val="006920C4"/>
    <w:rsid w:val="0069226D"/>
    <w:rsid w:val="006922BF"/>
    <w:rsid w:val="00692AB9"/>
    <w:rsid w:val="0069315A"/>
    <w:rsid w:val="00693460"/>
    <w:rsid w:val="00693A56"/>
    <w:rsid w:val="00693FDC"/>
    <w:rsid w:val="00694787"/>
    <w:rsid w:val="00694956"/>
    <w:rsid w:val="006949D3"/>
    <w:rsid w:val="00695519"/>
    <w:rsid w:val="006955AB"/>
    <w:rsid w:val="006955F4"/>
    <w:rsid w:val="00695E80"/>
    <w:rsid w:val="00695ED4"/>
    <w:rsid w:val="0069652B"/>
    <w:rsid w:val="0069696C"/>
    <w:rsid w:val="00696C61"/>
    <w:rsid w:val="00697248"/>
    <w:rsid w:val="00697454"/>
    <w:rsid w:val="00697503"/>
    <w:rsid w:val="00697D2F"/>
    <w:rsid w:val="006A015C"/>
    <w:rsid w:val="006A02BC"/>
    <w:rsid w:val="006A03EC"/>
    <w:rsid w:val="006A0611"/>
    <w:rsid w:val="006A085A"/>
    <w:rsid w:val="006A0D84"/>
    <w:rsid w:val="006A1714"/>
    <w:rsid w:val="006A1794"/>
    <w:rsid w:val="006A1AD6"/>
    <w:rsid w:val="006A1C64"/>
    <w:rsid w:val="006A205A"/>
    <w:rsid w:val="006A2253"/>
    <w:rsid w:val="006A245E"/>
    <w:rsid w:val="006A262B"/>
    <w:rsid w:val="006A2C7F"/>
    <w:rsid w:val="006A3B2B"/>
    <w:rsid w:val="006A42E8"/>
    <w:rsid w:val="006A48C5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070"/>
    <w:rsid w:val="006B031B"/>
    <w:rsid w:val="006B180D"/>
    <w:rsid w:val="006B1819"/>
    <w:rsid w:val="006B191B"/>
    <w:rsid w:val="006B1E2C"/>
    <w:rsid w:val="006B1F64"/>
    <w:rsid w:val="006B228A"/>
    <w:rsid w:val="006B2A15"/>
    <w:rsid w:val="006B2B69"/>
    <w:rsid w:val="006B2E9E"/>
    <w:rsid w:val="006B33D9"/>
    <w:rsid w:val="006B3F43"/>
    <w:rsid w:val="006B457A"/>
    <w:rsid w:val="006B47E9"/>
    <w:rsid w:val="006B617D"/>
    <w:rsid w:val="006B6403"/>
    <w:rsid w:val="006B6AEE"/>
    <w:rsid w:val="006B6BA1"/>
    <w:rsid w:val="006B7263"/>
    <w:rsid w:val="006B7E0F"/>
    <w:rsid w:val="006B7F07"/>
    <w:rsid w:val="006C0347"/>
    <w:rsid w:val="006C0447"/>
    <w:rsid w:val="006C0B40"/>
    <w:rsid w:val="006C1076"/>
    <w:rsid w:val="006C12E5"/>
    <w:rsid w:val="006C1581"/>
    <w:rsid w:val="006C1A3E"/>
    <w:rsid w:val="006C1C10"/>
    <w:rsid w:val="006C27B1"/>
    <w:rsid w:val="006C298E"/>
    <w:rsid w:val="006C2D40"/>
    <w:rsid w:val="006C41F9"/>
    <w:rsid w:val="006C457A"/>
    <w:rsid w:val="006C45FB"/>
    <w:rsid w:val="006C4926"/>
    <w:rsid w:val="006C4953"/>
    <w:rsid w:val="006C49A6"/>
    <w:rsid w:val="006C4F7D"/>
    <w:rsid w:val="006C4FA1"/>
    <w:rsid w:val="006C5FEE"/>
    <w:rsid w:val="006C68ED"/>
    <w:rsid w:val="006C6DF3"/>
    <w:rsid w:val="006C6F39"/>
    <w:rsid w:val="006C6FC2"/>
    <w:rsid w:val="006C7C2D"/>
    <w:rsid w:val="006D01FF"/>
    <w:rsid w:val="006D08EA"/>
    <w:rsid w:val="006D0946"/>
    <w:rsid w:val="006D0CAF"/>
    <w:rsid w:val="006D1233"/>
    <w:rsid w:val="006D1258"/>
    <w:rsid w:val="006D1334"/>
    <w:rsid w:val="006D1BB9"/>
    <w:rsid w:val="006D20E3"/>
    <w:rsid w:val="006D2189"/>
    <w:rsid w:val="006D2213"/>
    <w:rsid w:val="006D3000"/>
    <w:rsid w:val="006D373A"/>
    <w:rsid w:val="006D3A87"/>
    <w:rsid w:val="006D3BAA"/>
    <w:rsid w:val="006D41B3"/>
    <w:rsid w:val="006D453A"/>
    <w:rsid w:val="006D45FA"/>
    <w:rsid w:val="006D61C3"/>
    <w:rsid w:val="006D6805"/>
    <w:rsid w:val="006D6D01"/>
    <w:rsid w:val="006D7AF0"/>
    <w:rsid w:val="006E0172"/>
    <w:rsid w:val="006E02B6"/>
    <w:rsid w:val="006E0662"/>
    <w:rsid w:val="006E0BCD"/>
    <w:rsid w:val="006E0D16"/>
    <w:rsid w:val="006E15B8"/>
    <w:rsid w:val="006E1B58"/>
    <w:rsid w:val="006E1BCF"/>
    <w:rsid w:val="006E2BA0"/>
    <w:rsid w:val="006E306B"/>
    <w:rsid w:val="006E309E"/>
    <w:rsid w:val="006E3DF9"/>
    <w:rsid w:val="006E4018"/>
    <w:rsid w:val="006E426E"/>
    <w:rsid w:val="006E4915"/>
    <w:rsid w:val="006E4E8A"/>
    <w:rsid w:val="006E5310"/>
    <w:rsid w:val="006E5917"/>
    <w:rsid w:val="006E64F7"/>
    <w:rsid w:val="006E6567"/>
    <w:rsid w:val="006E666A"/>
    <w:rsid w:val="006E6AF3"/>
    <w:rsid w:val="006E6FEA"/>
    <w:rsid w:val="006E70D0"/>
    <w:rsid w:val="006E7483"/>
    <w:rsid w:val="006E78E3"/>
    <w:rsid w:val="006E7F72"/>
    <w:rsid w:val="006F01B4"/>
    <w:rsid w:val="006F0878"/>
    <w:rsid w:val="006F0C1D"/>
    <w:rsid w:val="006F0C57"/>
    <w:rsid w:val="006F0C96"/>
    <w:rsid w:val="006F0F3A"/>
    <w:rsid w:val="006F1EC1"/>
    <w:rsid w:val="006F2161"/>
    <w:rsid w:val="006F2185"/>
    <w:rsid w:val="006F2326"/>
    <w:rsid w:val="006F23BA"/>
    <w:rsid w:val="006F261C"/>
    <w:rsid w:val="006F2937"/>
    <w:rsid w:val="006F2C11"/>
    <w:rsid w:val="006F3D64"/>
    <w:rsid w:val="006F3DE1"/>
    <w:rsid w:val="006F43E2"/>
    <w:rsid w:val="006F45B4"/>
    <w:rsid w:val="006F47EA"/>
    <w:rsid w:val="006F4897"/>
    <w:rsid w:val="006F4A26"/>
    <w:rsid w:val="006F54EB"/>
    <w:rsid w:val="006F5854"/>
    <w:rsid w:val="006F6120"/>
    <w:rsid w:val="006F662A"/>
    <w:rsid w:val="006F6977"/>
    <w:rsid w:val="006F6F6A"/>
    <w:rsid w:val="006F7947"/>
    <w:rsid w:val="00700504"/>
    <w:rsid w:val="007006EC"/>
    <w:rsid w:val="00700E2C"/>
    <w:rsid w:val="00700FDE"/>
    <w:rsid w:val="00703253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6F9B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26CB"/>
    <w:rsid w:val="00712D2B"/>
    <w:rsid w:val="00713264"/>
    <w:rsid w:val="007132C8"/>
    <w:rsid w:val="007134C6"/>
    <w:rsid w:val="00713899"/>
    <w:rsid w:val="00714436"/>
    <w:rsid w:val="007146D7"/>
    <w:rsid w:val="00714750"/>
    <w:rsid w:val="007149DE"/>
    <w:rsid w:val="00714F95"/>
    <w:rsid w:val="00715F3E"/>
    <w:rsid w:val="00715FB2"/>
    <w:rsid w:val="00716215"/>
    <w:rsid w:val="00716AC0"/>
    <w:rsid w:val="00716B99"/>
    <w:rsid w:val="00716DA2"/>
    <w:rsid w:val="00717014"/>
    <w:rsid w:val="00717316"/>
    <w:rsid w:val="00717BBF"/>
    <w:rsid w:val="00720223"/>
    <w:rsid w:val="007205FB"/>
    <w:rsid w:val="007207FC"/>
    <w:rsid w:val="00720C22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29B"/>
    <w:rsid w:val="00726401"/>
    <w:rsid w:val="0072658A"/>
    <w:rsid w:val="00726DFA"/>
    <w:rsid w:val="007270AE"/>
    <w:rsid w:val="007300A1"/>
    <w:rsid w:val="007302B4"/>
    <w:rsid w:val="00730EDD"/>
    <w:rsid w:val="007318AD"/>
    <w:rsid w:val="007321E6"/>
    <w:rsid w:val="007325DF"/>
    <w:rsid w:val="007327D4"/>
    <w:rsid w:val="00732882"/>
    <w:rsid w:val="007329BD"/>
    <w:rsid w:val="00732A64"/>
    <w:rsid w:val="00733103"/>
    <w:rsid w:val="0073337E"/>
    <w:rsid w:val="00733520"/>
    <w:rsid w:val="007337B2"/>
    <w:rsid w:val="00734062"/>
    <w:rsid w:val="00734089"/>
    <w:rsid w:val="007341C6"/>
    <w:rsid w:val="00734733"/>
    <w:rsid w:val="00734D59"/>
    <w:rsid w:val="00734D8E"/>
    <w:rsid w:val="00735702"/>
    <w:rsid w:val="0073588F"/>
    <w:rsid w:val="0073609B"/>
    <w:rsid w:val="007360F3"/>
    <w:rsid w:val="00736321"/>
    <w:rsid w:val="0073657C"/>
    <w:rsid w:val="0073697A"/>
    <w:rsid w:val="0073789E"/>
    <w:rsid w:val="00737DED"/>
    <w:rsid w:val="00737E3B"/>
    <w:rsid w:val="00740736"/>
    <w:rsid w:val="00740D5A"/>
    <w:rsid w:val="00741204"/>
    <w:rsid w:val="007419A9"/>
    <w:rsid w:val="00741B6C"/>
    <w:rsid w:val="00741B97"/>
    <w:rsid w:val="00741DC2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618"/>
    <w:rsid w:val="007456B8"/>
    <w:rsid w:val="00745C66"/>
    <w:rsid w:val="00745CBA"/>
    <w:rsid w:val="00746284"/>
    <w:rsid w:val="007465E5"/>
    <w:rsid w:val="00746630"/>
    <w:rsid w:val="00746826"/>
    <w:rsid w:val="0074689F"/>
    <w:rsid w:val="007469A0"/>
    <w:rsid w:val="007469A4"/>
    <w:rsid w:val="00747866"/>
    <w:rsid w:val="007479E4"/>
    <w:rsid w:val="007501FC"/>
    <w:rsid w:val="0075033E"/>
    <w:rsid w:val="007506DB"/>
    <w:rsid w:val="0075086E"/>
    <w:rsid w:val="007508B0"/>
    <w:rsid w:val="00750E87"/>
    <w:rsid w:val="007517FC"/>
    <w:rsid w:val="00751D8D"/>
    <w:rsid w:val="007526A0"/>
    <w:rsid w:val="00752745"/>
    <w:rsid w:val="00753179"/>
    <w:rsid w:val="0075335C"/>
    <w:rsid w:val="00753793"/>
    <w:rsid w:val="007539BC"/>
    <w:rsid w:val="00753F85"/>
    <w:rsid w:val="0075401B"/>
    <w:rsid w:val="007540D4"/>
    <w:rsid w:val="0075414F"/>
    <w:rsid w:val="007543BA"/>
    <w:rsid w:val="007549B9"/>
    <w:rsid w:val="00754C16"/>
    <w:rsid w:val="00754E27"/>
    <w:rsid w:val="007551A4"/>
    <w:rsid w:val="0075531E"/>
    <w:rsid w:val="007553ED"/>
    <w:rsid w:val="007557AC"/>
    <w:rsid w:val="007562E5"/>
    <w:rsid w:val="007563C2"/>
    <w:rsid w:val="007567F0"/>
    <w:rsid w:val="0075688E"/>
    <w:rsid w:val="00756B72"/>
    <w:rsid w:val="00756B9E"/>
    <w:rsid w:val="00756C32"/>
    <w:rsid w:val="00756C34"/>
    <w:rsid w:val="0075735A"/>
    <w:rsid w:val="007576C3"/>
    <w:rsid w:val="00757D88"/>
    <w:rsid w:val="00760207"/>
    <w:rsid w:val="00760426"/>
    <w:rsid w:val="0076051C"/>
    <w:rsid w:val="00760C61"/>
    <w:rsid w:val="00760CEB"/>
    <w:rsid w:val="007610D6"/>
    <w:rsid w:val="007615E6"/>
    <w:rsid w:val="00761611"/>
    <w:rsid w:val="00761EEA"/>
    <w:rsid w:val="00762300"/>
    <w:rsid w:val="0076289D"/>
    <w:rsid w:val="00762F60"/>
    <w:rsid w:val="007630FD"/>
    <w:rsid w:val="00763102"/>
    <w:rsid w:val="007631BF"/>
    <w:rsid w:val="00763516"/>
    <w:rsid w:val="007640E6"/>
    <w:rsid w:val="00764851"/>
    <w:rsid w:val="00764956"/>
    <w:rsid w:val="00764ADF"/>
    <w:rsid w:val="00764E19"/>
    <w:rsid w:val="0076510C"/>
    <w:rsid w:val="007651D8"/>
    <w:rsid w:val="0076522A"/>
    <w:rsid w:val="007653A9"/>
    <w:rsid w:val="00765643"/>
    <w:rsid w:val="007657AF"/>
    <w:rsid w:val="00765A4A"/>
    <w:rsid w:val="00765AFE"/>
    <w:rsid w:val="0076625F"/>
    <w:rsid w:val="00766383"/>
    <w:rsid w:val="0076665E"/>
    <w:rsid w:val="0076792D"/>
    <w:rsid w:val="0076798B"/>
    <w:rsid w:val="00770501"/>
    <w:rsid w:val="00770862"/>
    <w:rsid w:val="00770A8D"/>
    <w:rsid w:val="007719F4"/>
    <w:rsid w:val="00772103"/>
    <w:rsid w:val="00772185"/>
    <w:rsid w:val="007723C8"/>
    <w:rsid w:val="007727A9"/>
    <w:rsid w:val="0077337A"/>
    <w:rsid w:val="00773854"/>
    <w:rsid w:val="007738A6"/>
    <w:rsid w:val="00773E1B"/>
    <w:rsid w:val="0077414D"/>
    <w:rsid w:val="007741F0"/>
    <w:rsid w:val="00774241"/>
    <w:rsid w:val="00774569"/>
    <w:rsid w:val="007747F5"/>
    <w:rsid w:val="007749BC"/>
    <w:rsid w:val="00774FC2"/>
    <w:rsid w:val="00775104"/>
    <w:rsid w:val="007752A0"/>
    <w:rsid w:val="00775534"/>
    <w:rsid w:val="007756B3"/>
    <w:rsid w:val="00775C11"/>
    <w:rsid w:val="007766BE"/>
    <w:rsid w:val="00776985"/>
    <w:rsid w:val="00776D90"/>
    <w:rsid w:val="00777596"/>
    <w:rsid w:val="0077792B"/>
    <w:rsid w:val="00777BA9"/>
    <w:rsid w:val="00777E73"/>
    <w:rsid w:val="00777F6B"/>
    <w:rsid w:val="00780174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7C6"/>
    <w:rsid w:val="00782B9C"/>
    <w:rsid w:val="00782CA4"/>
    <w:rsid w:val="007830A9"/>
    <w:rsid w:val="00783462"/>
    <w:rsid w:val="007835E1"/>
    <w:rsid w:val="00783AFF"/>
    <w:rsid w:val="00783C06"/>
    <w:rsid w:val="00784A4F"/>
    <w:rsid w:val="00784C3D"/>
    <w:rsid w:val="00784D52"/>
    <w:rsid w:val="00784D65"/>
    <w:rsid w:val="00784E4D"/>
    <w:rsid w:val="00785786"/>
    <w:rsid w:val="0078583D"/>
    <w:rsid w:val="00785CAD"/>
    <w:rsid w:val="00786280"/>
    <w:rsid w:val="00786492"/>
    <w:rsid w:val="007866AF"/>
    <w:rsid w:val="007868DD"/>
    <w:rsid w:val="00786D0A"/>
    <w:rsid w:val="00787045"/>
    <w:rsid w:val="0078731F"/>
    <w:rsid w:val="0078798A"/>
    <w:rsid w:val="007879BF"/>
    <w:rsid w:val="00787B13"/>
    <w:rsid w:val="00787D30"/>
    <w:rsid w:val="00787E4D"/>
    <w:rsid w:val="00790A0E"/>
    <w:rsid w:val="00790CA1"/>
    <w:rsid w:val="007916B0"/>
    <w:rsid w:val="00791BF2"/>
    <w:rsid w:val="00791EC7"/>
    <w:rsid w:val="00791F86"/>
    <w:rsid w:val="0079222F"/>
    <w:rsid w:val="00792373"/>
    <w:rsid w:val="0079297E"/>
    <w:rsid w:val="00792DD7"/>
    <w:rsid w:val="00792FAC"/>
    <w:rsid w:val="00793D2C"/>
    <w:rsid w:val="00793E58"/>
    <w:rsid w:val="007941C5"/>
    <w:rsid w:val="007946AE"/>
    <w:rsid w:val="0079475A"/>
    <w:rsid w:val="00794EC0"/>
    <w:rsid w:val="00795A87"/>
    <w:rsid w:val="007962B3"/>
    <w:rsid w:val="00796D2D"/>
    <w:rsid w:val="00796FB1"/>
    <w:rsid w:val="00797266"/>
    <w:rsid w:val="007978C1"/>
    <w:rsid w:val="007979FC"/>
    <w:rsid w:val="00797A47"/>
    <w:rsid w:val="007A02D4"/>
    <w:rsid w:val="007A072F"/>
    <w:rsid w:val="007A0E4B"/>
    <w:rsid w:val="007A134F"/>
    <w:rsid w:val="007A1EAD"/>
    <w:rsid w:val="007A1EB7"/>
    <w:rsid w:val="007A1EE8"/>
    <w:rsid w:val="007A2596"/>
    <w:rsid w:val="007A2C30"/>
    <w:rsid w:val="007A3060"/>
    <w:rsid w:val="007A346A"/>
    <w:rsid w:val="007A3AA4"/>
    <w:rsid w:val="007A3C34"/>
    <w:rsid w:val="007A4838"/>
    <w:rsid w:val="007A48B7"/>
    <w:rsid w:val="007A5124"/>
    <w:rsid w:val="007A53B3"/>
    <w:rsid w:val="007A57DD"/>
    <w:rsid w:val="007A587B"/>
    <w:rsid w:val="007A5BA4"/>
    <w:rsid w:val="007A5D2F"/>
    <w:rsid w:val="007A60EC"/>
    <w:rsid w:val="007A64C8"/>
    <w:rsid w:val="007A6878"/>
    <w:rsid w:val="007A6DFB"/>
    <w:rsid w:val="007A711F"/>
    <w:rsid w:val="007A7E8C"/>
    <w:rsid w:val="007B0062"/>
    <w:rsid w:val="007B01AA"/>
    <w:rsid w:val="007B0618"/>
    <w:rsid w:val="007B0711"/>
    <w:rsid w:val="007B0B79"/>
    <w:rsid w:val="007B0BCD"/>
    <w:rsid w:val="007B0C82"/>
    <w:rsid w:val="007B0D0F"/>
    <w:rsid w:val="007B0F05"/>
    <w:rsid w:val="007B0F8D"/>
    <w:rsid w:val="007B17C7"/>
    <w:rsid w:val="007B1913"/>
    <w:rsid w:val="007B1933"/>
    <w:rsid w:val="007B22E7"/>
    <w:rsid w:val="007B2340"/>
    <w:rsid w:val="007B24C6"/>
    <w:rsid w:val="007B2CCF"/>
    <w:rsid w:val="007B2D49"/>
    <w:rsid w:val="007B3364"/>
    <w:rsid w:val="007B33A9"/>
    <w:rsid w:val="007B3723"/>
    <w:rsid w:val="007B3D27"/>
    <w:rsid w:val="007B3F83"/>
    <w:rsid w:val="007B448B"/>
    <w:rsid w:val="007B490B"/>
    <w:rsid w:val="007B4B3C"/>
    <w:rsid w:val="007B4C56"/>
    <w:rsid w:val="007B56BD"/>
    <w:rsid w:val="007B5C57"/>
    <w:rsid w:val="007B6149"/>
    <w:rsid w:val="007B615E"/>
    <w:rsid w:val="007B6568"/>
    <w:rsid w:val="007B6591"/>
    <w:rsid w:val="007B6FEB"/>
    <w:rsid w:val="007B7622"/>
    <w:rsid w:val="007C0472"/>
    <w:rsid w:val="007C077D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138"/>
    <w:rsid w:val="007C484C"/>
    <w:rsid w:val="007C4920"/>
    <w:rsid w:val="007C4A00"/>
    <w:rsid w:val="007C5259"/>
    <w:rsid w:val="007C598F"/>
    <w:rsid w:val="007C5B10"/>
    <w:rsid w:val="007C657C"/>
    <w:rsid w:val="007C6ADA"/>
    <w:rsid w:val="007C6CBB"/>
    <w:rsid w:val="007C710E"/>
    <w:rsid w:val="007C710F"/>
    <w:rsid w:val="007C73C3"/>
    <w:rsid w:val="007D015C"/>
    <w:rsid w:val="007D02D4"/>
    <w:rsid w:val="007D0475"/>
    <w:rsid w:val="007D0647"/>
    <w:rsid w:val="007D0B88"/>
    <w:rsid w:val="007D12FF"/>
    <w:rsid w:val="007D1549"/>
    <w:rsid w:val="007D1A2E"/>
    <w:rsid w:val="007D1AF3"/>
    <w:rsid w:val="007D1C9B"/>
    <w:rsid w:val="007D247B"/>
    <w:rsid w:val="007D2715"/>
    <w:rsid w:val="007D29ED"/>
    <w:rsid w:val="007D31C9"/>
    <w:rsid w:val="007D3445"/>
    <w:rsid w:val="007D3743"/>
    <w:rsid w:val="007D378D"/>
    <w:rsid w:val="007D38E6"/>
    <w:rsid w:val="007D48EB"/>
    <w:rsid w:val="007D49C9"/>
    <w:rsid w:val="007D4B3F"/>
    <w:rsid w:val="007D5917"/>
    <w:rsid w:val="007D5DA0"/>
    <w:rsid w:val="007D5EBC"/>
    <w:rsid w:val="007D71FD"/>
    <w:rsid w:val="007D7550"/>
    <w:rsid w:val="007D76F6"/>
    <w:rsid w:val="007D79EC"/>
    <w:rsid w:val="007D7D2F"/>
    <w:rsid w:val="007E008B"/>
    <w:rsid w:val="007E03E9"/>
    <w:rsid w:val="007E04EE"/>
    <w:rsid w:val="007E05E9"/>
    <w:rsid w:val="007E07C9"/>
    <w:rsid w:val="007E0E24"/>
    <w:rsid w:val="007E1108"/>
    <w:rsid w:val="007E1329"/>
    <w:rsid w:val="007E1377"/>
    <w:rsid w:val="007E146F"/>
    <w:rsid w:val="007E1F53"/>
    <w:rsid w:val="007E2F89"/>
    <w:rsid w:val="007E32AC"/>
    <w:rsid w:val="007E32F0"/>
    <w:rsid w:val="007E373D"/>
    <w:rsid w:val="007E3CD2"/>
    <w:rsid w:val="007E3E97"/>
    <w:rsid w:val="007E4033"/>
    <w:rsid w:val="007E4302"/>
    <w:rsid w:val="007E4574"/>
    <w:rsid w:val="007E5041"/>
    <w:rsid w:val="007E50C3"/>
    <w:rsid w:val="007E512C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50D"/>
    <w:rsid w:val="007F0721"/>
    <w:rsid w:val="007F0DEF"/>
    <w:rsid w:val="007F0E7D"/>
    <w:rsid w:val="007F1462"/>
    <w:rsid w:val="007F1784"/>
    <w:rsid w:val="007F1871"/>
    <w:rsid w:val="007F19F0"/>
    <w:rsid w:val="007F1BFD"/>
    <w:rsid w:val="007F2197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69E"/>
    <w:rsid w:val="007F49A2"/>
    <w:rsid w:val="007F4A90"/>
    <w:rsid w:val="007F4C35"/>
    <w:rsid w:val="007F4CE8"/>
    <w:rsid w:val="007F51C1"/>
    <w:rsid w:val="007F55F5"/>
    <w:rsid w:val="007F58EB"/>
    <w:rsid w:val="007F5BFA"/>
    <w:rsid w:val="007F6913"/>
    <w:rsid w:val="007F6965"/>
    <w:rsid w:val="007F6E45"/>
    <w:rsid w:val="007F6F7B"/>
    <w:rsid w:val="007F71E7"/>
    <w:rsid w:val="007F725D"/>
    <w:rsid w:val="007F7309"/>
    <w:rsid w:val="007F73E4"/>
    <w:rsid w:val="0080007B"/>
    <w:rsid w:val="00800116"/>
    <w:rsid w:val="008002AB"/>
    <w:rsid w:val="00801A69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4A3D"/>
    <w:rsid w:val="00804F3B"/>
    <w:rsid w:val="0080511E"/>
    <w:rsid w:val="00805347"/>
    <w:rsid w:val="0080589C"/>
    <w:rsid w:val="00805AA6"/>
    <w:rsid w:val="00805D2C"/>
    <w:rsid w:val="00805F14"/>
    <w:rsid w:val="00805F72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851"/>
    <w:rsid w:val="0081191C"/>
    <w:rsid w:val="00811947"/>
    <w:rsid w:val="008119B9"/>
    <w:rsid w:val="008119D8"/>
    <w:rsid w:val="00811F02"/>
    <w:rsid w:val="0081268C"/>
    <w:rsid w:val="00812A2F"/>
    <w:rsid w:val="00812F80"/>
    <w:rsid w:val="00813271"/>
    <w:rsid w:val="00813467"/>
    <w:rsid w:val="008144FF"/>
    <w:rsid w:val="0081483B"/>
    <w:rsid w:val="00814C90"/>
    <w:rsid w:val="00814E55"/>
    <w:rsid w:val="00815227"/>
    <w:rsid w:val="00815B0E"/>
    <w:rsid w:val="00816631"/>
    <w:rsid w:val="00816809"/>
    <w:rsid w:val="00816EB4"/>
    <w:rsid w:val="00816FC6"/>
    <w:rsid w:val="008171D9"/>
    <w:rsid w:val="008173E0"/>
    <w:rsid w:val="008205ED"/>
    <w:rsid w:val="00820A93"/>
    <w:rsid w:val="00820CA8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6FC"/>
    <w:rsid w:val="00824987"/>
    <w:rsid w:val="00824A5B"/>
    <w:rsid w:val="00824CC8"/>
    <w:rsid w:val="00824EDA"/>
    <w:rsid w:val="008252C1"/>
    <w:rsid w:val="0082573E"/>
    <w:rsid w:val="00825863"/>
    <w:rsid w:val="00825BA8"/>
    <w:rsid w:val="00825FFD"/>
    <w:rsid w:val="0082634C"/>
    <w:rsid w:val="008265AD"/>
    <w:rsid w:val="00826692"/>
    <w:rsid w:val="00826AAA"/>
    <w:rsid w:val="00826B14"/>
    <w:rsid w:val="00826D30"/>
    <w:rsid w:val="00826F88"/>
    <w:rsid w:val="00827237"/>
    <w:rsid w:val="00827C72"/>
    <w:rsid w:val="00830233"/>
    <w:rsid w:val="0083026A"/>
    <w:rsid w:val="00830305"/>
    <w:rsid w:val="00830913"/>
    <w:rsid w:val="0083178F"/>
    <w:rsid w:val="008318D0"/>
    <w:rsid w:val="00831E50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03"/>
    <w:rsid w:val="008349D6"/>
    <w:rsid w:val="00834C58"/>
    <w:rsid w:val="00834EE1"/>
    <w:rsid w:val="00835100"/>
    <w:rsid w:val="00835376"/>
    <w:rsid w:val="00835558"/>
    <w:rsid w:val="00835764"/>
    <w:rsid w:val="00835EC4"/>
    <w:rsid w:val="00836015"/>
    <w:rsid w:val="0083623E"/>
    <w:rsid w:val="008362D6"/>
    <w:rsid w:val="008363D1"/>
    <w:rsid w:val="00836572"/>
    <w:rsid w:val="00836812"/>
    <w:rsid w:val="0083691F"/>
    <w:rsid w:val="00836C90"/>
    <w:rsid w:val="00836E79"/>
    <w:rsid w:val="00837206"/>
    <w:rsid w:val="0083735D"/>
    <w:rsid w:val="0083761F"/>
    <w:rsid w:val="0083793D"/>
    <w:rsid w:val="0083797D"/>
    <w:rsid w:val="00837A1A"/>
    <w:rsid w:val="00840336"/>
    <w:rsid w:val="00840700"/>
    <w:rsid w:val="0084074E"/>
    <w:rsid w:val="008407A4"/>
    <w:rsid w:val="00840845"/>
    <w:rsid w:val="00841093"/>
    <w:rsid w:val="00841170"/>
    <w:rsid w:val="0084182A"/>
    <w:rsid w:val="00841D1D"/>
    <w:rsid w:val="008426F5"/>
    <w:rsid w:val="00842755"/>
    <w:rsid w:val="00842BB2"/>
    <w:rsid w:val="00842BC3"/>
    <w:rsid w:val="00842D8B"/>
    <w:rsid w:val="0084347F"/>
    <w:rsid w:val="00843927"/>
    <w:rsid w:val="00843A60"/>
    <w:rsid w:val="00843AE0"/>
    <w:rsid w:val="00844027"/>
    <w:rsid w:val="0084456B"/>
    <w:rsid w:val="00844860"/>
    <w:rsid w:val="00844894"/>
    <w:rsid w:val="00844915"/>
    <w:rsid w:val="008451AD"/>
    <w:rsid w:val="008454C5"/>
    <w:rsid w:val="00845847"/>
    <w:rsid w:val="00845AC1"/>
    <w:rsid w:val="00845C24"/>
    <w:rsid w:val="00845CC4"/>
    <w:rsid w:val="00846500"/>
    <w:rsid w:val="00847185"/>
    <w:rsid w:val="00847B3C"/>
    <w:rsid w:val="008501B0"/>
    <w:rsid w:val="00850551"/>
    <w:rsid w:val="008505B2"/>
    <w:rsid w:val="00850AB5"/>
    <w:rsid w:val="00850C11"/>
    <w:rsid w:val="00850C3E"/>
    <w:rsid w:val="008533D6"/>
    <w:rsid w:val="00853448"/>
    <w:rsid w:val="00853BFD"/>
    <w:rsid w:val="00853D16"/>
    <w:rsid w:val="008540F9"/>
    <w:rsid w:val="008544C2"/>
    <w:rsid w:val="008546ED"/>
    <w:rsid w:val="0085478A"/>
    <w:rsid w:val="00854809"/>
    <w:rsid w:val="008549F5"/>
    <w:rsid w:val="00854BBC"/>
    <w:rsid w:val="0085571A"/>
    <w:rsid w:val="00855926"/>
    <w:rsid w:val="00855B18"/>
    <w:rsid w:val="00855E7C"/>
    <w:rsid w:val="00856363"/>
    <w:rsid w:val="00856B04"/>
    <w:rsid w:val="00856B81"/>
    <w:rsid w:val="00856C33"/>
    <w:rsid w:val="00856CF6"/>
    <w:rsid w:val="00856F5B"/>
    <w:rsid w:val="00857281"/>
    <w:rsid w:val="00857308"/>
    <w:rsid w:val="00857BC5"/>
    <w:rsid w:val="00857E81"/>
    <w:rsid w:val="00857FA5"/>
    <w:rsid w:val="008607AA"/>
    <w:rsid w:val="0086101D"/>
    <w:rsid w:val="008613E5"/>
    <w:rsid w:val="0086170C"/>
    <w:rsid w:val="0086217A"/>
    <w:rsid w:val="008622F4"/>
    <w:rsid w:val="00862490"/>
    <w:rsid w:val="008626BC"/>
    <w:rsid w:val="00862871"/>
    <w:rsid w:val="008629B4"/>
    <w:rsid w:val="00862B13"/>
    <w:rsid w:val="00862FFD"/>
    <w:rsid w:val="008633B8"/>
    <w:rsid w:val="00863F28"/>
    <w:rsid w:val="008643CD"/>
    <w:rsid w:val="008644F4"/>
    <w:rsid w:val="0086511C"/>
    <w:rsid w:val="0086565B"/>
    <w:rsid w:val="008662E0"/>
    <w:rsid w:val="00867F7E"/>
    <w:rsid w:val="00870401"/>
    <w:rsid w:val="00870D6B"/>
    <w:rsid w:val="00870E34"/>
    <w:rsid w:val="008710A8"/>
    <w:rsid w:val="0087168E"/>
    <w:rsid w:val="008719D5"/>
    <w:rsid w:val="00871A08"/>
    <w:rsid w:val="00871CCB"/>
    <w:rsid w:val="0087239C"/>
    <w:rsid w:val="008729E0"/>
    <w:rsid w:val="00872CAD"/>
    <w:rsid w:val="008735A1"/>
    <w:rsid w:val="00873A21"/>
    <w:rsid w:val="00873CCD"/>
    <w:rsid w:val="00873EB6"/>
    <w:rsid w:val="00873FCF"/>
    <w:rsid w:val="00874170"/>
    <w:rsid w:val="00874975"/>
    <w:rsid w:val="00874A54"/>
    <w:rsid w:val="00874C56"/>
    <w:rsid w:val="0087508E"/>
    <w:rsid w:val="008750E6"/>
    <w:rsid w:val="00875214"/>
    <w:rsid w:val="00875603"/>
    <w:rsid w:val="00875878"/>
    <w:rsid w:val="008758C2"/>
    <w:rsid w:val="00875F6B"/>
    <w:rsid w:val="008761F8"/>
    <w:rsid w:val="00876A04"/>
    <w:rsid w:val="00876D2B"/>
    <w:rsid w:val="00876DCE"/>
    <w:rsid w:val="00880AF1"/>
    <w:rsid w:val="00880C5A"/>
    <w:rsid w:val="00881221"/>
    <w:rsid w:val="008815A0"/>
    <w:rsid w:val="00881607"/>
    <w:rsid w:val="00881854"/>
    <w:rsid w:val="00881AEB"/>
    <w:rsid w:val="00882121"/>
    <w:rsid w:val="00882254"/>
    <w:rsid w:val="0088294D"/>
    <w:rsid w:val="00882CF9"/>
    <w:rsid w:val="00883733"/>
    <w:rsid w:val="00883767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6BF6"/>
    <w:rsid w:val="00887D8C"/>
    <w:rsid w:val="0089022D"/>
    <w:rsid w:val="00890237"/>
    <w:rsid w:val="008902C7"/>
    <w:rsid w:val="00890505"/>
    <w:rsid w:val="0089081D"/>
    <w:rsid w:val="00890D04"/>
    <w:rsid w:val="008910A6"/>
    <w:rsid w:val="00891C19"/>
    <w:rsid w:val="0089258A"/>
    <w:rsid w:val="00892888"/>
    <w:rsid w:val="00892DB2"/>
    <w:rsid w:val="0089351D"/>
    <w:rsid w:val="0089373C"/>
    <w:rsid w:val="00894641"/>
    <w:rsid w:val="00894E39"/>
    <w:rsid w:val="00895837"/>
    <w:rsid w:val="00895CAB"/>
    <w:rsid w:val="00895DC5"/>
    <w:rsid w:val="00895F3F"/>
    <w:rsid w:val="0089628F"/>
    <w:rsid w:val="008965D2"/>
    <w:rsid w:val="00896B80"/>
    <w:rsid w:val="00896CA4"/>
    <w:rsid w:val="00896FF7"/>
    <w:rsid w:val="008970D5"/>
    <w:rsid w:val="008974BB"/>
    <w:rsid w:val="00897876"/>
    <w:rsid w:val="00897DE6"/>
    <w:rsid w:val="008A04AE"/>
    <w:rsid w:val="008A05CB"/>
    <w:rsid w:val="008A0626"/>
    <w:rsid w:val="008A06AE"/>
    <w:rsid w:val="008A0CC2"/>
    <w:rsid w:val="008A0D4E"/>
    <w:rsid w:val="008A0F36"/>
    <w:rsid w:val="008A236D"/>
    <w:rsid w:val="008A267F"/>
    <w:rsid w:val="008A2776"/>
    <w:rsid w:val="008A2B68"/>
    <w:rsid w:val="008A2E56"/>
    <w:rsid w:val="008A3272"/>
    <w:rsid w:val="008A3479"/>
    <w:rsid w:val="008A35CD"/>
    <w:rsid w:val="008A3772"/>
    <w:rsid w:val="008A3899"/>
    <w:rsid w:val="008A3AFD"/>
    <w:rsid w:val="008A4024"/>
    <w:rsid w:val="008A4337"/>
    <w:rsid w:val="008A5E96"/>
    <w:rsid w:val="008A5FD7"/>
    <w:rsid w:val="008A6423"/>
    <w:rsid w:val="008A663C"/>
    <w:rsid w:val="008A6F70"/>
    <w:rsid w:val="008A71FE"/>
    <w:rsid w:val="008A77F5"/>
    <w:rsid w:val="008A7996"/>
    <w:rsid w:val="008B0166"/>
    <w:rsid w:val="008B07EE"/>
    <w:rsid w:val="008B0845"/>
    <w:rsid w:val="008B0D60"/>
    <w:rsid w:val="008B11A7"/>
    <w:rsid w:val="008B1676"/>
    <w:rsid w:val="008B17F9"/>
    <w:rsid w:val="008B29B4"/>
    <w:rsid w:val="008B2B1A"/>
    <w:rsid w:val="008B3116"/>
    <w:rsid w:val="008B3250"/>
    <w:rsid w:val="008B328E"/>
    <w:rsid w:val="008B32B8"/>
    <w:rsid w:val="008B34A7"/>
    <w:rsid w:val="008B3728"/>
    <w:rsid w:val="008B386E"/>
    <w:rsid w:val="008B3DB7"/>
    <w:rsid w:val="008B4240"/>
    <w:rsid w:val="008B43FD"/>
    <w:rsid w:val="008B4A5C"/>
    <w:rsid w:val="008B4B40"/>
    <w:rsid w:val="008B4E9F"/>
    <w:rsid w:val="008B51D5"/>
    <w:rsid w:val="008B5306"/>
    <w:rsid w:val="008B565A"/>
    <w:rsid w:val="008B5716"/>
    <w:rsid w:val="008B6EE3"/>
    <w:rsid w:val="008B7562"/>
    <w:rsid w:val="008C0213"/>
    <w:rsid w:val="008C048F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3A4"/>
    <w:rsid w:val="008C4CAA"/>
    <w:rsid w:val="008C5246"/>
    <w:rsid w:val="008C52CE"/>
    <w:rsid w:val="008C55F1"/>
    <w:rsid w:val="008C5781"/>
    <w:rsid w:val="008C57C7"/>
    <w:rsid w:val="008C64AB"/>
    <w:rsid w:val="008C65F4"/>
    <w:rsid w:val="008C6AB9"/>
    <w:rsid w:val="008C6AC1"/>
    <w:rsid w:val="008C6C6A"/>
    <w:rsid w:val="008C6E6C"/>
    <w:rsid w:val="008C72BD"/>
    <w:rsid w:val="008C75D9"/>
    <w:rsid w:val="008C76A4"/>
    <w:rsid w:val="008C7D51"/>
    <w:rsid w:val="008C7EDA"/>
    <w:rsid w:val="008D030F"/>
    <w:rsid w:val="008D0E9B"/>
    <w:rsid w:val="008D1039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B5"/>
    <w:rsid w:val="008D46DD"/>
    <w:rsid w:val="008D5115"/>
    <w:rsid w:val="008D51A8"/>
    <w:rsid w:val="008D581B"/>
    <w:rsid w:val="008D638F"/>
    <w:rsid w:val="008D651A"/>
    <w:rsid w:val="008D6565"/>
    <w:rsid w:val="008D66C7"/>
    <w:rsid w:val="008D6750"/>
    <w:rsid w:val="008D700A"/>
    <w:rsid w:val="008D7649"/>
    <w:rsid w:val="008D7B04"/>
    <w:rsid w:val="008D7CFB"/>
    <w:rsid w:val="008E1274"/>
    <w:rsid w:val="008E1285"/>
    <w:rsid w:val="008E17C4"/>
    <w:rsid w:val="008E187D"/>
    <w:rsid w:val="008E1B8F"/>
    <w:rsid w:val="008E1E41"/>
    <w:rsid w:val="008E1FAA"/>
    <w:rsid w:val="008E23E6"/>
    <w:rsid w:val="008E2616"/>
    <w:rsid w:val="008E2FFB"/>
    <w:rsid w:val="008E3071"/>
    <w:rsid w:val="008E341D"/>
    <w:rsid w:val="008E3903"/>
    <w:rsid w:val="008E4211"/>
    <w:rsid w:val="008E43C0"/>
    <w:rsid w:val="008E4BBB"/>
    <w:rsid w:val="008E4C80"/>
    <w:rsid w:val="008E5461"/>
    <w:rsid w:val="008E561E"/>
    <w:rsid w:val="008E58A9"/>
    <w:rsid w:val="008E5CAD"/>
    <w:rsid w:val="008E6406"/>
    <w:rsid w:val="008E71FB"/>
    <w:rsid w:val="008E7B77"/>
    <w:rsid w:val="008E7EE1"/>
    <w:rsid w:val="008E7FAB"/>
    <w:rsid w:val="008F0836"/>
    <w:rsid w:val="008F0892"/>
    <w:rsid w:val="008F0943"/>
    <w:rsid w:val="008F0FD0"/>
    <w:rsid w:val="008F170F"/>
    <w:rsid w:val="008F1A55"/>
    <w:rsid w:val="008F1D21"/>
    <w:rsid w:val="008F2243"/>
    <w:rsid w:val="008F25B7"/>
    <w:rsid w:val="008F31BD"/>
    <w:rsid w:val="008F321B"/>
    <w:rsid w:val="008F34DE"/>
    <w:rsid w:val="008F354E"/>
    <w:rsid w:val="008F379D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1ED"/>
    <w:rsid w:val="008F73A4"/>
    <w:rsid w:val="008F742C"/>
    <w:rsid w:val="008F764A"/>
    <w:rsid w:val="008F7E90"/>
    <w:rsid w:val="009004CF"/>
    <w:rsid w:val="00900959"/>
    <w:rsid w:val="00900976"/>
    <w:rsid w:val="00901DA9"/>
    <w:rsid w:val="00901EC6"/>
    <w:rsid w:val="0090212E"/>
    <w:rsid w:val="0090230A"/>
    <w:rsid w:val="0090263A"/>
    <w:rsid w:val="00902853"/>
    <w:rsid w:val="009028E0"/>
    <w:rsid w:val="00902A5D"/>
    <w:rsid w:val="00903059"/>
    <w:rsid w:val="0090322D"/>
    <w:rsid w:val="00903512"/>
    <w:rsid w:val="00903587"/>
    <w:rsid w:val="00903B35"/>
    <w:rsid w:val="00903C56"/>
    <w:rsid w:val="00904A41"/>
    <w:rsid w:val="0090563A"/>
    <w:rsid w:val="00905D61"/>
    <w:rsid w:val="0090611D"/>
    <w:rsid w:val="009063EF"/>
    <w:rsid w:val="0090655F"/>
    <w:rsid w:val="0090698A"/>
    <w:rsid w:val="00906B70"/>
    <w:rsid w:val="00906B84"/>
    <w:rsid w:val="00906D65"/>
    <w:rsid w:val="00906F06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7F1"/>
    <w:rsid w:val="00914CDE"/>
    <w:rsid w:val="00914FD1"/>
    <w:rsid w:val="00915241"/>
    <w:rsid w:val="00915509"/>
    <w:rsid w:val="009156A7"/>
    <w:rsid w:val="0091600B"/>
    <w:rsid w:val="009161D6"/>
    <w:rsid w:val="009163D0"/>
    <w:rsid w:val="00916AB6"/>
    <w:rsid w:val="00916BD4"/>
    <w:rsid w:val="00916C2C"/>
    <w:rsid w:val="00917222"/>
    <w:rsid w:val="00917546"/>
    <w:rsid w:val="00917B2A"/>
    <w:rsid w:val="00917C4F"/>
    <w:rsid w:val="00917DAE"/>
    <w:rsid w:val="00917E36"/>
    <w:rsid w:val="00920385"/>
    <w:rsid w:val="00920A06"/>
    <w:rsid w:val="00920C18"/>
    <w:rsid w:val="00920C4E"/>
    <w:rsid w:val="00920DAF"/>
    <w:rsid w:val="009213B1"/>
    <w:rsid w:val="0092141A"/>
    <w:rsid w:val="00921637"/>
    <w:rsid w:val="009218F3"/>
    <w:rsid w:val="00921B0D"/>
    <w:rsid w:val="00922D8E"/>
    <w:rsid w:val="00922EAB"/>
    <w:rsid w:val="00922EF6"/>
    <w:rsid w:val="009233D6"/>
    <w:rsid w:val="0092340E"/>
    <w:rsid w:val="0092381B"/>
    <w:rsid w:val="0092386E"/>
    <w:rsid w:val="00923C1D"/>
    <w:rsid w:val="00923CD6"/>
    <w:rsid w:val="0092403D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4B"/>
    <w:rsid w:val="009274FE"/>
    <w:rsid w:val="0092754B"/>
    <w:rsid w:val="0092759B"/>
    <w:rsid w:val="009275F2"/>
    <w:rsid w:val="0093076C"/>
    <w:rsid w:val="00930E18"/>
    <w:rsid w:val="00930EC2"/>
    <w:rsid w:val="009315E4"/>
    <w:rsid w:val="00931FD8"/>
    <w:rsid w:val="00932307"/>
    <w:rsid w:val="009323A9"/>
    <w:rsid w:val="00932C96"/>
    <w:rsid w:val="00932F86"/>
    <w:rsid w:val="0093307B"/>
    <w:rsid w:val="00933267"/>
    <w:rsid w:val="009334D5"/>
    <w:rsid w:val="009339D6"/>
    <w:rsid w:val="00933B7D"/>
    <w:rsid w:val="00933E27"/>
    <w:rsid w:val="0093403D"/>
    <w:rsid w:val="00934375"/>
    <w:rsid w:val="0093455D"/>
    <w:rsid w:val="00934839"/>
    <w:rsid w:val="00934ACB"/>
    <w:rsid w:val="00934FC1"/>
    <w:rsid w:val="00935A9F"/>
    <w:rsid w:val="00935E7B"/>
    <w:rsid w:val="00936100"/>
    <w:rsid w:val="009365D2"/>
    <w:rsid w:val="00936AC4"/>
    <w:rsid w:val="00937361"/>
    <w:rsid w:val="009401AC"/>
    <w:rsid w:val="00940C2C"/>
    <w:rsid w:val="00941569"/>
    <w:rsid w:val="009415DE"/>
    <w:rsid w:val="009419AD"/>
    <w:rsid w:val="009419DF"/>
    <w:rsid w:val="00941BBA"/>
    <w:rsid w:val="00941CDF"/>
    <w:rsid w:val="00941E2D"/>
    <w:rsid w:val="009421AC"/>
    <w:rsid w:val="0094228E"/>
    <w:rsid w:val="009427CB"/>
    <w:rsid w:val="00942CD5"/>
    <w:rsid w:val="00942F6F"/>
    <w:rsid w:val="0094317C"/>
    <w:rsid w:val="00943340"/>
    <w:rsid w:val="00943C16"/>
    <w:rsid w:val="0094433E"/>
    <w:rsid w:val="0094440D"/>
    <w:rsid w:val="009445C3"/>
    <w:rsid w:val="00944A47"/>
    <w:rsid w:val="00944B26"/>
    <w:rsid w:val="00944BB0"/>
    <w:rsid w:val="00944D9B"/>
    <w:rsid w:val="0094504E"/>
    <w:rsid w:val="009459BE"/>
    <w:rsid w:val="009463D9"/>
    <w:rsid w:val="009467BB"/>
    <w:rsid w:val="00946827"/>
    <w:rsid w:val="009468B2"/>
    <w:rsid w:val="00946B8F"/>
    <w:rsid w:val="00946BBE"/>
    <w:rsid w:val="00946D2D"/>
    <w:rsid w:val="00946F53"/>
    <w:rsid w:val="00947255"/>
    <w:rsid w:val="00947398"/>
    <w:rsid w:val="0094747F"/>
    <w:rsid w:val="00947783"/>
    <w:rsid w:val="00947BF1"/>
    <w:rsid w:val="00950090"/>
    <w:rsid w:val="00950405"/>
    <w:rsid w:val="009517D6"/>
    <w:rsid w:val="0095197A"/>
    <w:rsid w:val="009519BC"/>
    <w:rsid w:val="00951C53"/>
    <w:rsid w:val="009521BA"/>
    <w:rsid w:val="00952243"/>
    <w:rsid w:val="00952678"/>
    <w:rsid w:val="00952BFA"/>
    <w:rsid w:val="00952E7A"/>
    <w:rsid w:val="0095340E"/>
    <w:rsid w:val="00953554"/>
    <w:rsid w:val="00953CB2"/>
    <w:rsid w:val="00953CF3"/>
    <w:rsid w:val="00953D13"/>
    <w:rsid w:val="00953DFD"/>
    <w:rsid w:val="00953EED"/>
    <w:rsid w:val="00953F4D"/>
    <w:rsid w:val="00953FB5"/>
    <w:rsid w:val="00954D27"/>
    <w:rsid w:val="0095513E"/>
    <w:rsid w:val="009553D6"/>
    <w:rsid w:val="009554B2"/>
    <w:rsid w:val="0095683A"/>
    <w:rsid w:val="00956C03"/>
    <w:rsid w:val="00957C33"/>
    <w:rsid w:val="00957E65"/>
    <w:rsid w:val="00960C3E"/>
    <w:rsid w:val="009613AC"/>
    <w:rsid w:val="00961794"/>
    <w:rsid w:val="00961919"/>
    <w:rsid w:val="009624BD"/>
    <w:rsid w:val="00962521"/>
    <w:rsid w:val="0096274F"/>
    <w:rsid w:val="00962D96"/>
    <w:rsid w:val="00962F07"/>
    <w:rsid w:val="009632CA"/>
    <w:rsid w:val="00963934"/>
    <w:rsid w:val="00963D4E"/>
    <w:rsid w:val="009656FD"/>
    <w:rsid w:val="0096617B"/>
    <w:rsid w:val="0096641D"/>
    <w:rsid w:val="00966BF4"/>
    <w:rsid w:val="00967188"/>
    <w:rsid w:val="009671D2"/>
    <w:rsid w:val="009674BF"/>
    <w:rsid w:val="009675E0"/>
    <w:rsid w:val="0096798B"/>
    <w:rsid w:val="00967E92"/>
    <w:rsid w:val="009702A0"/>
    <w:rsid w:val="009702CA"/>
    <w:rsid w:val="0097051F"/>
    <w:rsid w:val="00970D75"/>
    <w:rsid w:val="00971267"/>
    <w:rsid w:val="00971323"/>
    <w:rsid w:val="0097185E"/>
    <w:rsid w:val="009718FF"/>
    <w:rsid w:val="00972671"/>
    <w:rsid w:val="00972801"/>
    <w:rsid w:val="00972885"/>
    <w:rsid w:val="00972B96"/>
    <w:rsid w:val="00972F14"/>
    <w:rsid w:val="009731FA"/>
    <w:rsid w:val="00973599"/>
    <w:rsid w:val="009741AF"/>
    <w:rsid w:val="00975006"/>
    <w:rsid w:val="00975D7C"/>
    <w:rsid w:val="00976F0B"/>
    <w:rsid w:val="0097743F"/>
    <w:rsid w:val="00977C17"/>
    <w:rsid w:val="00977C25"/>
    <w:rsid w:val="00977CE4"/>
    <w:rsid w:val="00977EBE"/>
    <w:rsid w:val="00977F30"/>
    <w:rsid w:val="00980643"/>
    <w:rsid w:val="009807C4"/>
    <w:rsid w:val="00980FC7"/>
    <w:rsid w:val="00981230"/>
    <w:rsid w:val="00981459"/>
    <w:rsid w:val="009817BC"/>
    <w:rsid w:val="00981A6A"/>
    <w:rsid w:val="00981E52"/>
    <w:rsid w:val="009824FA"/>
    <w:rsid w:val="00982510"/>
    <w:rsid w:val="009828D2"/>
    <w:rsid w:val="00983365"/>
    <w:rsid w:val="00983426"/>
    <w:rsid w:val="0098364A"/>
    <w:rsid w:val="009837E5"/>
    <w:rsid w:val="009838FB"/>
    <w:rsid w:val="0098396C"/>
    <w:rsid w:val="009843DA"/>
    <w:rsid w:val="009846A9"/>
    <w:rsid w:val="009847B2"/>
    <w:rsid w:val="00984E1B"/>
    <w:rsid w:val="00984FB8"/>
    <w:rsid w:val="0098501B"/>
    <w:rsid w:val="00986019"/>
    <w:rsid w:val="009865E9"/>
    <w:rsid w:val="0098711B"/>
    <w:rsid w:val="009871B3"/>
    <w:rsid w:val="009873A0"/>
    <w:rsid w:val="00987846"/>
    <w:rsid w:val="0098791B"/>
    <w:rsid w:val="00987C40"/>
    <w:rsid w:val="00987D93"/>
    <w:rsid w:val="00990640"/>
    <w:rsid w:val="00990B7D"/>
    <w:rsid w:val="00990D0C"/>
    <w:rsid w:val="00990D88"/>
    <w:rsid w:val="00990D9F"/>
    <w:rsid w:val="00990EB5"/>
    <w:rsid w:val="009917BD"/>
    <w:rsid w:val="00991A59"/>
    <w:rsid w:val="0099250C"/>
    <w:rsid w:val="0099261F"/>
    <w:rsid w:val="00993438"/>
    <w:rsid w:val="009935C9"/>
    <w:rsid w:val="00993969"/>
    <w:rsid w:val="00993A60"/>
    <w:rsid w:val="00994140"/>
    <w:rsid w:val="0099481C"/>
    <w:rsid w:val="009948D4"/>
    <w:rsid w:val="00994ABB"/>
    <w:rsid w:val="009957A4"/>
    <w:rsid w:val="00996753"/>
    <w:rsid w:val="009968E3"/>
    <w:rsid w:val="00996C57"/>
    <w:rsid w:val="00997F96"/>
    <w:rsid w:val="009A015C"/>
    <w:rsid w:val="009A06A9"/>
    <w:rsid w:val="009A07F9"/>
    <w:rsid w:val="009A0955"/>
    <w:rsid w:val="009A0E8E"/>
    <w:rsid w:val="009A1438"/>
    <w:rsid w:val="009A16C2"/>
    <w:rsid w:val="009A1850"/>
    <w:rsid w:val="009A1A1B"/>
    <w:rsid w:val="009A1A51"/>
    <w:rsid w:val="009A1DF8"/>
    <w:rsid w:val="009A28A0"/>
    <w:rsid w:val="009A2904"/>
    <w:rsid w:val="009A2947"/>
    <w:rsid w:val="009A2F7F"/>
    <w:rsid w:val="009A31BF"/>
    <w:rsid w:val="009A329B"/>
    <w:rsid w:val="009A3835"/>
    <w:rsid w:val="009A3FAF"/>
    <w:rsid w:val="009A44FC"/>
    <w:rsid w:val="009A48F8"/>
    <w:rsid w:val="009A4A84"/>
    <w:rsid w:val="009A4F2F"/>
    <w:rsid w:val="009A53E8"/>
    <w:rsid w:val="009A54D2"/>
    <w:rsid w:val="009A5E0A"/>
    <w:rsid w:val="009A66E2"/>
    <w:rsid w:val="009A69B4"/>
    <w:rsid w:val="009A6A38"/>
    <w:rsid w:val="009A6C75"/>
    <w:rsid w:val="009A6CDC"/>
    <w:rsid w:val="009A762D"/>
    <w:rsid w:val="009A7B63"/>
    <w:rsid w:val="009A7C40"/>
    <w:rsid w:val="009A7FCF"/>
    <w:rsid w:val="009B0BA7"/>
    <w:rsid w:val="009B1136"/>
    <w:rsid w:val="009B1491"/>
    <w:rsid w:val="009B17BE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241"/>
    <w:rsid w:val="009B46BC"/>
    <w:rsid w:val="009B4DAA"/>
    <w:rsid w:val="009B4F9D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21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550"/>
    <w:rsid w:val="009C7B4F"/>
    <w:rsid w:val="009C7EC0"/>
    <w:rsid w:val="009D02C9"/>
    <w:rsid w:val="009D062B"/>
    <w:rsid w:val="009D0C31"/>
    <w:rsid w:val="009D1109"/>
    <w:rsid w:val="009D1E72"/>
    <w:rsid w:val="009D217B"/>
    <w:rsid w:val="009D2672"/>
    <w:rsid w:val="009D26F2"/>
    <w:rsid w:val="009D2F81"/>
    <w:rsid w:val="009D3E29"/>
    <w:rsid w:val="009D40BB"/>
    <w:rsid w:val="009D45AB"/>
    <w:rsid w:val="009D4823"/>
    <w:rsid w:val="009D5C10"/>
    <w:rsid w:val="009D5F07"/>
    <w:rsid w:val="009D5FC5"/>
    <w:rsid w:val="009D5FC9"/>
    <w:rsid w:val="009D6114"/>
    <w:rsid w:val="009D662C"/>
    <w:rsid w:val="009D670F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1E4D"/>
    <w:rsid w:val="009E22C9"/>
    <w:rsid w:val="009E2E1B"/>
    <w:rsid w:val="009E2E49"/>
    <w:rsid w:val="009E2EA3"/>
    <w:rsid w:val="009E3393"/>
    <w:rsid w:val="009E36A3"/>
    <w:rsid w:val="009E3F1A"/>
    <w:rsid w:val="009E40DA"/>
    <w:rsid w:val="009E428C"/>
    <w:rsid w:val="009E4AE0"/>
    <w:rsid w:val="009E4F81"/>
    <w:rsid w:val="009E50B8"/>
    <w:rsid w:val="009E513B"/>
    <w:rsid w:val="009E52AD"/>
    <w:rsid w:val="009E5772"/>
    <w:rsid w:val="009E5B24"/>
    <w:rsid w:val="009E6523"/>
    <w:rsid w:val="009E6544"/>
    <w:rsid w:val="009E694A"/>
    <w:rsid w:val="009E6BC5"/>
    <w:rsid w:val="009E76A8"/>
    <w:rsid w:val="009E7BA6"/>
    <w:rsid w:val="009E7FC4"/>
    <w:rsid w:val="009F06A1"/>
    <w:rsid w:val="009F0AD4"/>
    <w:rsid w:val="009F0B4B"/>
    <w:rsid w:val="009F11A4"/>
    <w:rsid w:val="009F13CD"/>
    <w:rsid w:val="009F1628"/>
    <w:rsid w:val="009F2062"/>
    <w:rsid w:val="009F20FC"/>
    <w:rsid w:val="009F23A2"/>
    <w:rsid w:val="009F26C1"/>
    <w:rsid w:val="009F2E76"/>
    <w:rsid w:val="009F2FE1"/>
    <w:rsid w:val="009F3000"/>
    <w:rsid w:val="009F33D5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52"/>
    <w:rsid w:val="009F64A4"/>
    <w:rsid w:val="009F6E06"/>
    <w:rsid w:val="009F6E8C"/>
    <w:rsid w:val="009F6FA2"/>
    <w:rsid w:val="009F7399"/>
    <w:rsid w:val="009F7772"/>
    <w:rsid w:val="00A00760"/>
    <w:rsid w:val="00A007DA"/>
    <w:rsid w:val="00A00C13"/>
    <w:rsid w:val="00A00E1B"/>
    <w:rsid w:val="00A01D3C"/>
    <w:rsid w:val="00A0228E"/>
    <w:rsid w:val="00A02740"/>
    <w:rsid w:val="00A0282B"/>
    <w:rsid w:val="00A02E0F"/>
    <w:rsid w:val="00A02FFD"/>
    <w:rsid w:val="00A03112"/>
    <w:rsid w:val="00A0365F"/>
    <w:rsid w:val="00A0425D"/>
    <w:rsid w:val="00A04584"/>
    <w:rsid w:val="00A048C8"/>
    <w:rsid w:val="00A04F77"/>
    <w:rsid w:val="00A050CA"/>
    <w:rsid w:val="00A050F7"/>
    <w:rsid w:val="00A05E62"/>
    <w:rsid w:val="00A05FFA"/>
    <w:rsid w:val="00A062E4"/>
    <w:rsid w:val="00A066C1"/>
    <w:rsid w:val="00A06963"/>
    <w:rsid w:val="00A06D48"/>
    <w:rsid w:val="00A06F65"/>
    <w:rsid w:val="00A077F4"/>
    <w:rsid w:val="00A078F6"/>
    <w:rsid w:val="00A07B14"/>
    <w:rsid w:val="00A10147"/>
    <w:rsid w:val="00A10276"/>
    <w:rsid w:val="00A10436"/>
    <w:rsid w:val="00A10546"/>
    <w:rsid w:val="00A10E10"/>
    <w:rsid w:val="00A10F44"/>
    <w:rsid w:val="00A11139"/>
    <w:rsid w:val="00A1117F"/>
    <w:rsid w:val="00A11A74"/>
    <w:rsid w:val="00A11E5B"/>
    <w:rsid w:val="00A11EED"/>
    <w:rsid w:val="00A124B7"/>
    <w:rsid w:val="00A125D9"/>
    <w:rsid w:val="00A12A18"/>
    <w:rsid w:val="00A12B6F"/>
    <w:rsid w:val="00A13B02"/>
    <w:rsid w:val="00A13DAB"/>
    <w:rsid w:val="00A1491C"/>
    <w:rsid w:val="00A14D6E"/>
    <w:rsid w:val="00A14FA7"/>
    <w:rsid w:val="00A15634"/>
    <w:rsid w:val="00A15BB9"/>
    <w:rsid w:val="00A16343"/>
    <w:rsid w:val="00A163BB"/>
    <w:rsid w:val="00A16B56"/>
    <w:rsid w:val="00A16D14"/>
    <w:rsid w:val="00A1714A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090"/>
    <w:rsid w:val="00A22109"/>
    <w:rsid w:val="00A22E9D"/>
    <w:rsid w:val="00A2329A"/>
    <w:rsid w:val="00A235B9"/>
    <w:rsid w:val="00A23948"/>
    <w:rsid w:val="00A23AD0"/>
    <w:rsid w:val="00A23B23"/>
    <w:rsid w:val="00A24421"/>
    <w:rsid w:val="00A24A11"/>
    <w:rsid w:val="00A24F30"/>
    <w:rsid w:val="00A2546A"/>
    <w:rsid w:val="00A25867"/>
    <w:rsid w:val="00A25EE3"/>
    <w:rsid w:val="00A266F5"/>
    <w:rsid w:val="00A270AB"/>
    <w:rsid w:val="00A2778D"/>
    <w:rsid w:val="00A27825"/>
    <w:rsid w:val="00A30323"/>
    <w:rsid w:val="00A304FC"/>
    <w:rsid w:val="00A3076E"/>
    <w:rsid w:val="00A30B12"/>
    <w:rsid w:val="00A312A5"/>
    <w:rsid w:val="00A31379"/>
    <w:rsid w:val="00A31437"/>
    <w:rsid w:val="00A3155A"/>
    <w:rsid w:val="00A31C17"/>
    <w:rsid w:val="00A31FDE"/>
    <w:rsid w:val="00A321EA"/>
    <w:rsid w:val="00A3242E"/>
    <w:rsid w:val="00A325EA"/>
    <w:rsid w:val="00A32AC4"/>
    <w:rsid w:val="00A32F85"/>
    <w:rsid w:val="00A33531"/>
    <w:rsid w:val="00A33692"/>
    <w:rsid w:val="00A33721"/>
    <w:rsid w:val="00A33FAC"/>
    <w:rsid w:val="00A34211"/>
    <w:rsid w:val="00A3468A"/>
    <w:rsid w:val="00A34762"/>
    <w:rsid w:val="00A353DD"/>
    <w:rsid w:val="00A35632"/>
    <w:rsid w:val="00A35855"/>
    <w:rsid w:val="00A35AC2"/>
    <w:rsid w:val="00A35F9E"/>
    <w:rsid w:val="00A3659C"/>
    <w:rsid w:val="00A36EBE"/>
    <w:rsid w:val="00A37C77"/>
    <w:rsid w:val="00A37D2F"/>
    <w:rsid w:val="00A37E42"/>
    <w:rsid w:val="00A37F32"/>
    <w:rsid w:val="00A37FF8"/>
    <w:rsid w:val="00A40508"/>
    <w:rsid w:val="00A40A08"/>
    <w:rsid w:val="00A417C8"/>
    <w:rsid w:val="00A417EE"/>
    <w:rsid w:val="00A41B87"/>
    <w:rsid w:val="00A41BE0"/>
    <w:rsid w:val="00A41DFB"/>
    <w:rsid w:val="00A41FD3"/>
    <w:rsid w:val="00A4231C"/>
    <w:rsid w:val="00A42543"/>
    <w:rsid w:val="00A42846"/>
    <w:rsid w:val="00A42992"/>
    <w:rsid w:val="00A42A48"/>
    <w:rsid w:val="00A42AB6"/>
    <w:rsid w:val="00A42C02"/>
    <w:rsid w:val="00A43480"/>
    <w:rsid w:val="00A43C40"/>
    <w:rsid w:val="00A441CD"/>
    <w:rsid w:val="00A45332"/>
    <w:rsid w:val="00A45526"/>
    <w:rsid w:val="00A45F7D"/>
    <w:rsid w:val="00A45F81"/>
    <w:rsid w:val="00A464A1"/>
    <w:rsid w:val="00A46706"/>
    <w:rsid w:val="00A46AA4"/>
    <w:rsid w:val="00A46E75"/>
    <w:rsid w:val="00A4765B"/>
    <w:rsid w:val="00A4774E"/>
    <w:rsid w:val="00A47AD2"/>
    <w:rsid w:val="00A47B75"/>
    <w:rsid w:val="00A47BCB"/>
    <w:rsid w:val="00A47F8D"/>
    <w:rsid w:val="00A511CA"/>
    <w:rsid w:val="00A5186D"/>
    <w:rsid w:val="00A530A5"/>
    <w:rsid w:val="00A53398"/>
    <w:rsid w:val="00A538BB"/>
    <w:rsid w:val="00A5392A"/>
    <w:rsid w:val="00A53F64"/>
    <w:rsid w:val="00A5405E"/>
    <w:rsid w:val="00A5418D"/>
    <w:rsid w:val="00A547EE"/>
    <w:rsid w:val="00A5482E"/>
    <w:rsid w:val="00A5490C"/>
    <w:rsid w:val="00A54AAC"/>
    <w:rsid w:val="00A54D0F"/>
    <w:rsid w:val="00A5531B"/>
    <w:rsid w:val="00A554EF"/>
    <w:rsid w:val="00A55B5B"/>
    <w:rsid w:val="00A55BA1"/>
    <w:rsid w:val="00A55ED5"/>
    <w:rsid w:val="00A562AB"/>
    <w:rsid w:val="00A5734E"/>
    <w:rsid w:val="00A5789C"/>
    <w:rsid w:val="00A57B0A"/>
    <w:rsid w:val="00A57C6D"/>
    <w:rsid w:val="00A60B38"/>
    <w:rsid w:val="00A60BFE"/>
    <w:rsid w:val="00A61EEF"/>
    <w:rsid w:val="00A62256"/>
    <w:rsid w:val="00A6238E"/>
    <w:rsid w:val="00A62563"/>
    <w:rsid w:val="00A6299E"/>
    <w:rsid w:val="00A62A4B"/>
    <w:rsid w:val="00A6311A"/>
    <w:rsid w:val="00A63345"/>
    <w:rsid w:val="00A633A8"/>
    <w:rsid w:val="00A637FA"/>
    <w:rsid w:val="00A63AB8"/>
    <w:rsid w:val="00A63CCC"/>
    <w:rsid w:val="00A647AF"/>
    <w:rsid w:val="00A6538D"/>
    <w:rsid w:val="00A653B1"/>
    <w:rsid w:val="00A65AEA"/>
    <w:rsid w:val="00A65F19"/>
    <w:rsid w:val="00A6628A"/>
    <w:rsid w:val="00A66399"/>
    <w:rsid w:val="00A66948"/>
    <w:rsid w:val="00A676EE"/>
    <w:rsid w:val="00A67747"/>
    <w:rsid w:val="00A67753"/>
    <w:rsid w:val="00A67DE9"/>
    <w:rsid w:val="00A67E35"/>
    <w:rsid w:val="00A704D2"/>
    <w:rsid w:val="00A70501"/>
    <w:rsid w:val="00A706FE"/>
    <w:rsid w:val="00A7081C"/>
    <w:rsid w:val="00A70A62"/>
    <w:rsid w:val="00A70BB5"/>
    <w:rsid w:val="00A70BFE"/>
    <w:rsid w:val="00A711B4"/>
    <w:rsid w:val="00A7125A"/>
    <w:rsid w:val="00A716B8"/>
    <w:rsid w:val="00A7244B"/>
    <w:rsid w:val="00A725C2"/>
    <w:rsid w:val="00A72A06"/>
    <w:rsid w:val="00A732A9"/>
    <w:rsid w:val="00A735F2"/>
    <w:rsid w:val="00A73A31"/>
    <w:rsid w:val="00A73D04"/>
    <w:rsid w:val="00A741D1"/>
    <w:rsid w:val="00A74317"/>
    <w:rsid w:val="00A7491C"/>
    <w:rsid w:val="00A74959"/>
    <w:rsid w:val="00A74B3B"/>
    <w:rsid w:val="00A74D39"/>
    <w:rsid w:val="00A7501F"/>
    <w:rsid w:val="00A7516A"/>
    <w:rsid w:val="00A7577F"/>
    <w:rsid w:val="00A75A9E"/>
    <w:rsid w:val="00A75C99"/>
    <w:rsid w:val="00A75F2A"/>
    <w:rsid w:val="00A760C9"/>
    <w:rsid w:val="00A769EE"/>
    <w:rsid w:val="00A77039"/>
    <w:rsid w:val="00A7717D"/>
    <w:rsid w:val="00A77600"/>
    <w:rsid w:val="00A805C9"/>
    <w:rsid w:val="00A80616"/>
    <w:rsid w:val="00A808C9"/>
    <w:rsid w:val="00A80FAE"/>
    <w:rsid w:val="00A810A5"/>
    <w:rsid w:val="00A816E9"/>
    <w:rsid w:val="00A81A1E"/>
    <w:rsid w:val="00A81C36"/>
    <w:rsid w:val="00A830F8"/>
    <w:rsid w:val="00A834FA"/>
    <w:rsid w:val="00A83ECE"/>
    <w:rsid w:val="00A84E25"/>
    <w:rsid w:val="00A85362"/>
    <w:rsid w:val="00A8543A"/>
    <w:rsid w:val="00A8580E"/>
    <w:rsid w:val="00A8591B"/>
    <w:rsid w:val="00A86024"/>
    <w:rsid w:val="00A86098"/>
    <w:rsid w:val="00A861D1"/>
    <w:rsid w:val="00A869DE"/>
    <w:rsid w:val="00A86E25"/>
    <w:rsid w:val="00A8707F"/>
    <w:rsid w:val="00A8744C"/>
    <w:rsid w:val="00A87BDC"/>
    <w:rsid w:val="00A87EE9"/>
    <w:rsid w:val="00A9030D"/>
    <w:rsid w:val="00A90F13"/>
    <w:rsid w:val="00A9126E"/>
    <w:rsid w:val="00A91533"/>
    <w:rsid w:val="00A91637"/>
    <w:rsid w:val="00A91E8C"/>
    <w:rsid w:val="00A92036"/>
    <w:rsid w:val="00A923A9"/>
    <w:rsid w:val="00A9257E"/>
    <w:rsid w:val="00A92BB5"/>
    <w:rsid w:val="00A93A2B"/>
    <w:rsid w:val="00A947F7"/>
    <w:rsid w:val="00A94D2C"/>
    <w:rsid w:val="00A951E4"/>
    <w:rsid w:val="00A95225"/>
    <w:rsid w:val="00A9578E"/>
    <w:rsid w:val="00A95C72"/>
    <w:rsid w:val="00A9616A"/>
    <w:rsid w:val="00A9634B"/>
    <w:rsid w:val="00A9667B"/>
    <w:rsid w:val="00A96F68"/>
    <w:rsid w:val="00A9701B"/>
    <w:rsid w:val="00A973BA"/>
    <w:rsid w:val="00A974E5"/>
    <w:rsid w:val="00A97648"/>
    <w:rsid w:val="00A97CB7"/>
    <w:rsid w:val="00AA007F"/>
    <w:rsid w:val="00AA0130"/>
    <w:rsid w:val="00AA027F"/>
    <w:rsid w:val="00AA06B2"/>
    <w:rsid w:val="00AA0CBD"/>
    <w:rsid w:val="00AA0D29"/>
    <w:rsid w:val="00AA1036"/>
    <w:rsid w:val="00AA1170"/>
    <w:rsid w:val="00AA1336"/>
    <w:rsid w:val="00AA22EE"/>
    <w:rsid w:val="00AA2342"/>
    <w:rsid w:val="00AA28D3"/>
    <w:rsid w:val="00AA2A4F"/>
    <w:rsid w:val="00AA2D3E"/>
    <w:rsid w:val="00AA2F0C"/>
    <w:rsid w:val="00AA332B"/>
    <w:rsid w:val="00AA4623"/>
    <w:rsid w:val="00AA55E1"/>
    <w:rsid w:val="00AA59A6"/>
    <w:rsid w:val="00AA69A3"/>
    <w:rsid w:val="00AA69A4"/>
    <w:rsid w:val="00AA6B0F"/>
    <w:rsid w:val="00AA6D9A"/>
    <w:rsid w:val="00AA7257"/>
    <w:rsid w:val="00AA7897"/>
    <w:rsid w:val="00AB02D2"/>
    <w:rsid w:val="00AB07C2"/>
    <w:rsid w:val="00AB0FAE"/>
    <w:rsid w:val="00AB1732"/>
    <w:rsid w:val="00AB1974"/>
    <w:rsid w:val="00AB1D57"/>
    <w:rsid w:val="00AB1E0A"/>
    <w:rsid w:val="00AB21BB"/>
    <w:rsid w:val="00AB2688"/>
    <w:rsid w:val="00AB2D79"/>
    <w:rsid w:val="00AB325F"/>
    <w:rsid w:val="00AB3508"/>
    <w:rsid w:val="00AB3719"/>
    <w:rsid w:val="00AB4CAD"/>
    <w:rsid w:val="00AB4D6C"/>
    <w:rsid w:val="00AB4FB6"/>
    <w:rsid w:val="00AB56A1"/>
    <w:rsid w:val="00AB6398"/>
    <w:rsid w:val="00AB6A1A"/>
    <w:rsid w:val="00AB7394"/>
    <w:rsid w:val="00AB746C"/>
    <w:rsid w:val="00AB749E"/>
    <w:rsid w:val="00AB7642"/>
    <w:rsid w:val="00AB778D"/>
    <w:rsid w:val="00AB7807"/>
    <w:rsid w:val="00AB7DBA"/>
    <w:rsid w:val="00AB7DF6"/>
    <w:rsid w:val="00AC0294"/>
    <w:rsid w:val="00AC0D4D"/>
    <w:rsid w:val="00AC0F18"/>
    <w:rsid w:val="00AC1850"/>
    <w:rsid w:val="00AC1892"/>
    <w:rsid w:val="00AC1992"/>
    <w:rsid w:val="00AC19DA"/>
    <w:rsid w:val="00AC1F0C"/>
    <w:rsid w:val="00AC2147"/>
    <w:rsid w:val="00AC254B"/>
    <w:rsid w:val="00AC2771"/>
    <w:rsid w:val="00AC296C"/>
    <w:rsid w:val="00AC2A81"/>
    <w:rsid w:val="00AC3304"/>
    <w:rsid w:val="00AC351A"/>
    <w:rsid w:val="00AC357E"/>
    <w:rsid w:val="00AC39A8"/>
    <w:rsid w:val="00AC39AF"/>
    <w:rsid w:val="00AC3AFC"/>
    <w:rsid w:val="00AC41C5"/>
    <w:rsid w:val="00AC4836"/>
    <w:rsid w:val="00AC503A"/>
    <w:rsid w:val="00AC5A5B"/>
    <w:rsid w:val="00AC64CB"/>
    <w:rsid w:val="00AC6594"/>
    <w:rsid w:val="00AC6A3D"/>
    <w:rsid w:val="00AC71FC"/>
    <w:rsid w:val="00AC721A"/>
    <w:rsid w:val="00AC7370"/>
    <w:rsid w:val="00AC7B19"/>
    <w:rsid w:val="00AD0304"/>
    <w:rsid w:val="00AD040F"/>
    <w:rsid w:val="00AD0653"/>
    <w:rsid w:val="00AD07B2"/>
    <w:rsid w:val="00AD0A1D"/>
    <w:rsid w:val="00AD0CEC"/>
    <w:rsid w:val="00AD12BB"/>
    <w:rsid w:val="00AD170D"/>
    <w:rsid w:val="00AD1EF4"/>
    <w:rsid w:val="00AD2223"/>
    <w:rsid w:val="00AD22E6"/>
    <w:rsid w:val="00AD2325"/>
    <w:rsid w:val="00AD240E"/>
    <w:rsid w:val="00AD244A"/>
    <w:rsid w:val="00AD27BE"/>
    <w:rsid w:val="00AD2809"/>
    <w:rsid w:val="00AD2C25"/>
    <w:rsid w:val="00AD2D00"/>
    <w:rsid w:val="00AD30A4"/>
    <w:rsid w:val="00AD31B9"/>
    <w:rsid w:val="00AD3A61"/>
    <w:rsid w:val="00AD48B3"/>
    <w:rsid w:val="00AD4B38"/>
    <w:rsid w:val="00AD4C4B"/>
    <w:rsid w:val="00AD4D14"/>
    <w:rsid w:val="00AD4F18"/>
    <w:rsid w:val="00AD508B"/>
    <w:rsid w:val="00AD5172"/>
    <w:rsid w:val="00AD54C0"/>
    <w:rsid w:val="00AD58D5"/>
    <w:rsid w:val="00AD5972"/>
    <w:rsid w:val="00AD5A1B"/>
    <w:rsid w:val="00AD5E10"/>
    <w:rsid w:val="00AD604F"/>
    <w:rsid w:val="00AD6ADC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8"/>
    <w:rsid w:val="00AE4F5A"/>
    <w:rsid w:val="00AE5258"/>
    <w:rsid w:val="00AE5369"/>
    <w:rsid w:val="00AE57E1"/>
    <w:rsid w:val="00AE600C"/>
    <w:rsid w:val="00AE64E9"/>
    <w:rsid w:val="00AE6E63"/>
    <w:rsid w:val="00AE7253"/>
    <w:rsid w:val="00AE76F1"/>
    <w:rsid w:val="00AE77AC"/>
    <w:rsid w:val="00AE789B"/>
    <w:rsid w:val="00AE7CFA"/>
    <w:rsid w:val="00AF04F9"/>
    <w:rsid w:val="00AF0543"/>
    <w:rsid w:val="00AF07E2"/>
    <w:rsid w:val="00AF0F1A"/>
    <w:rsid w:val="00AF10FF"/>
    <w:rsid w:val="00AF1453"/>
    <w:rsid w:val="00AF1FC9"/>
    <w:rsid w:val="00AF22B5"/>
    <w:rsid w:val="00AF238C"/>
    <w:rsid w:val="00AF32BC"/>
    <w:rsid w:val="00AF3397"/>
    <w:rsid w:val="00AF3874"/>
    <w:rsid w:val="00AF3B2E"/>
    <w:rsid w:val="00AF3E61"/>
    <w:rsid w:val="00AF43FF"/>
    <w:rsid w:val="00AF4CB5"/>
    <w:rsid w:val="00AF4F12"/>
    <w:rsid w:val="00AF4FA5"/>
    <w:rsid w:val="00AF54F5"/>
    <w:rsid w:val="00AF56C5"/>
    <w:rsid w:val="00AF5790"/>
    <w:rsid w:val="00AF57A3"/>
    <w:rsid w:val="00AF5835"/>
    <w:rsid w:val="00AF584F"/>
    <w:rsid w:val="00AF61E8"/>
    <w:rsid w:val="00AF6681"/>
    <w:rsid w:val="00AF683D"/>
    <w:rsid w:val="00AF6887"/>
    <w:rsid w:val="00AF6AEA"/>
    <w:rsid w:val="00AF6FBF"/>
    <w:rsid w:val="00AF79B2"/>
    <w:rsid w:val="00AF7F35"/>
    <w:rsid w:val="00AF7F48"/>
    <w:rsid w:val="00B004BF"/>
    <w:rsid w:val="00B00A7D"/>
    <w:rsid w:val="00B018C5"/>
    <w:rsid w:val="00B01A7E"/>
    <w:rsid w:val="00B01EB1"/>
    <w:rsid w:val="00B02051"/>
    <w:rsid w:val="00B021ED"/>
    <w:rsid w:val="00B025CE"/>
    <w:rsid w:val="00B02C35"/>
    <w:rsid w:val="00B02DAB"/>
    <w:rsid w:val="00B03129"/>
    <w:rsid w:val="00B031E5"/>
    <w:rsid w:val="00B032AF"/>
    <w:rsid w:val="00B037C6"/>
    <w:rsid w:val="00B03BB0"/>
    <w:rsid w:val="00B04221"/>
    <w:rsid w:val="00B043F3"/>
    <w:rsid w:val="00B0567D"/>
    <w:rsid w:val="00B05BD5"/>
    <w:rsid w:val="00B05D95"/>
    <w:rsid w:val="00B063A8"/>
    <w:rsid w:val="00B063B2"/>
    <w:rsid w:val="00B06874"/>
    <w:rsid w:val="00B06A7C"/>
    <w:rsid w:val="00B06B94"/>
    <w:rsid w:val="00B077E2"/>
    <w:rsid w:val="00B100E8"/>
    <w:rsid w:val="00B10477"/>
    <w:rsid w:val="00B104E2"/>
    <w:rsid w:val="00B10F38"/>
    <w:rsid w:val="00B1229B"/>
    <w:rsid w:val="00B13EA0"/>
    <w:rsid w:val="00B13F40"/>
    <w:rsid w:val="00B14130"/>
    <w:rsid w:val="00B1443A"/>
    <w:rsid w:val="00B14860"/>
    <w:rsid w:val="00B14EB1"/>
    <w:rsid w:val="00B15027"/>
    <w:rsid w:val="00B1535F"/>
    <w:rsid w:val="00B15F74"/>
    <w:rsid w:val="00B160AF"/>
    <w:rsid w:val="00B16769"/>
    <w:rsid w:val="00B170A5"/>
    <w:rsid w:val="00B20439"/>
    <w:rsid w:val="00B20CC9"/>
    <w:rsid w:val="00B20F35"/>
    <w:rsid w:val="00B21000"/>
    <w:rsid w:val="00B21432"/>
    <w:rsid w:val="00B21CF4"/>
    <w:rsid w:val="00B226A2"/>
    <w:rsid w:val="00B22800"/>
    <w:rsid w:val="00B22E9A"/>
    <w:rsid w:val="00B23066"/>
    <w:rsid w:val="00B23211"/>
    <w:rsid w:val="00B232F9"/>
    <w:rsid w:val="00B23355"/>
    <w:rsid w:val="00B236EC"/>
    <w:rsid w:val="00B23757"/>
    <w:rsid w:val="00B23DDF"/>
    <w:rsid w:val="00B241F5"/>
    <w:rsid w:val="00B24220"/>
    <w:rsid w:val="00B24300"/>
    <w:rsid w:val="00B2445E"/>
    <w:rsid w:val="00B244D0"/>
    <w:rsid w:val="00B246E6"/>
    <w:rsid w:val="00B24CB1"/>
    <w:rsid w:val="00B25236"/>
    <w:rsid w:val="00B252BE"/>
    <w:rsid w:val="00B25810"/>
    <w:rsid w:val="00B259B2"/>
    <w:rsid w:val="00B25A61"/>
    <w:rsid w:val="00B25FC3"/>
    <w:rsid w:val="00B26151"/>
    <w:rsid w:val="00B26881"/>
    <w:rsid w:val="00B26BC3"/>
    <w:rsid w:val="00B26BCF"/>
    <w:rsid w:val="00B27036"/>
    <w:rsid w:val="00B2791E"/>
    <w:rsid w:val="00B27B20"/>
    <w:rsid w:val="00B27E36"/>
    <w:rsid w:val="00B30F79"/>
    <w:rsid w:val="00B31332"/>
    <w:rsid w:val="00B313A3"/>
    <w:rsid w:val="00B32F7D"/>
    <w:rsid w:val="00B331B9"/>
    <w:rsid w:val="00B33397"/>
    <w:rsid w:val="00B3368A"/>
    <w:rsid w:val="00B3415E"/>
    <w:rsid w:val="00B344DD"/>
    <w:rsid w:val="00B349B1"/>
    <w:rsid w:val="00B34C2E"/>
    <w:rsid w:val="00B34C37"/>
    <w:rsid w:val="00B34D46"/>
    <w:rsid w:val="00B34ECB"/>
    <w:rsid w:val="00B35162"/>
    <w:rsid w:val="00B35876"/>
    <w:rsid w:val="00B35C62"/>
    <w:rsid w:val="00B35EEA"/>
    <w:rsid w:val="00B36B7A"/>
    <w:rsid w:val="00B36BE5"/>
    <w:rsid w:val="00B37202"/>
    <w:rsid w:val="00B376D4"/>
    <w:rsid w:val="00B37A50"/>
    <w:rsid w:val="00B40051"/>
    <w:rsid w:val="00B408DF"/>
    <w:rsid w:val="00B411EA"/>
    <w:rsid w:val="00B415D4"/>
    <w:rsid w:val="00B416CF"/>
    <w:rsid w:val="00B41AA7"/>
    <w:rsid w:val="00B41E4B"/>
    <w:rsid w:val="00B4234B"/>
    <w:rsid w:val="00B42390"/>
    <w:rsid w:val="00B42854"/>
    <w:rsid w:val="00B42C77"/>
    <w:rsid w:val="00B42CD2"/>
    <w:rsid w:val="00B43227"/>
    <w:rsid w:val="00B44236"/>
    <w:rsid w:val="00B442B4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8C9"/>
    <w:rsid w:val="00B47D6C"/>
    <w:rsid w:val="00B5002C"/>
    <w:rsid w:val="00B50594"/>
    <w:rsid w:val="00B5179A"/>
    <w:rsid w:val="00B518C2"/>
    <w:rsid w:val="00B5195A"/>
    <w:rsid w:val="00B51B8B"/>
    <w:rsid w:val="00B51CB8"/>
    <w:rsid w:val="00B51D9E"/>
    <w:rsid w:val="00B51EE6"/>
    <w:rsid w:val="00B52075"/>
    <w:rsid w:val="00B523D6"/>
    <w:rsid w:val="00B52431"/>
    <w:rsid w:val="00B528A5"/>
    <w:rsid w:val="00B5381B"/>
    <w:rsid w:val="00B54966"/>
    <w:rsid w:val="00B54BAB"/>
    <w:rsid w:val="00B54FE0"/>
    <w:rsid w:val="00B5529F"/>
    <w:rsid w:val="00B55305"/>
    <w:rsid w:val="00B5532C"/>
    <w:rsid w:val="00B55378"/>
    <w:rsid w:val="00B55834"/>
    <w:rsid w:val="00B55DC3"/>
    <w:rsid w:val="00B562A7"/>
    <w:rsid w:val="00B56819"/>
    <w:rsid w:val="00B56BE6"/>
    <w:rsid w:val="00B56CC5"/>
    <w:rsid w:val="00B56F18"/>
    <w:rsid w:val="00B572A4"/>
    <w:rsid w:val="00B574BA"/>
    <w:rsid w:val="00B57CF4"/>
    <w:rsid w:val="00B60232"/>
    <w:rsid w:val="00B6027A"/>
    <w:rsid w:val="00B60612"/>
    <w:rsid w:val="00B6095D"/>
    <w:rsid w:val="00B60AFC"/>
    <w:rsid w:val="00B614AA"/>
    <w:rsid w:val="00B621AD"/>
    <w:rsid w:val="00B625DC"/>
    <w:rsid w:val="00B63026"/>
    <w:rsid w:val="00B630A5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047"/>
    <w:rsid w:val="00B662E4"/>
    <w:rsid w:val="00B66466"/>
    <w:rsid w:val="00B66AA5"/>
    <w:rsid w:val="00B6702B"/>
    <w:rsid w:val="00B67321"/>
    <w:rsid w:val="00B674DB"/>
    <w:rsid w:val="00B675E6"/>
    <w:rsid w:val="00B678EA"/>
    <w:rsid w:val="00B67FD3"/>
    <w:rsid w:val="00B703E9"/>
    <w:rsid w:val="00B704F1"/>
    <w:rsid w:val="00B70F7B"/>
    <w:rsid w:val="00B713C9"/>
    <w:rsid w:val="00B71AEB"/>
    <w:rsid w:val="00B72044"/>
    <w:rsid w:val="00B72143"/>
    <w:rsid w:val="00B7231E"/>
    <w:rsid w:val="00B72A17"/>
    <w:rsid w:val="00B72B82"/>
    <w:rsid w:val="00B72C62"/>
    <w:rsid w:val="00B730B0"/>
    <w:rsid w:val="00B74ECA"/>
    <w:rsid w:val="00B75933"/>
    <w:rsid w:val="00B75BDC"/>
    <w:rsid w:val="00B7657B"/>
    <w:rsid w:val="00B7674D"/>
    <w:rsid w:val="00B7678D"/>
    <w:rsid w:val="00B7697D"/>
    <w:rsid w:val="00B76ADB"/>
    <w:rsid w:val="00B76FA3"/>
    <w:rsid w:val="00B770A8"/>
    <w:rsid w:val="00B771F8"/>
    <w:rsid w:val="00B778AF"/>
    <w:rsid w:val="00B801DF"/>
    <w:rsid w:val="00B80226"/>
    <w:rsid w:val="00B80BB7"/>
    <w:rsid w:val="00B80D1E"/>
    <w:rsid w:val="00B814F7"/>
    <w:rsid w:val="00B8150E"/>
    <w:rsid w:val="00B8174C"/>
    <w:rsid w:val="00B81868"/>
    <w:rsid w:val="00B81BE9"/>
    <w:rsid w:val="00B82265"/>
    <w:rsid w:val="00B82A71"/>
    <w:rsid w:val="00B82C2F"/>
    <w:rsid w:val="00B8318D"/>
    <w:rsid w:val="00B83640"/>
    <w:rsid w:val="00B836A2"/>
    <w:rsid w:val="00B84212"/>
    <w:rsid w:val="00B850F9"/>
    <w:rsid w:val="00B85100"/>
    <w:rsid w:val="00B85198"/>
    <w:rsid w:val="00B857DA"/>
    <w:rsid w:val="00B85AAD"/>
    <w:rsid w:val="00B86A28"/>
    <w:rsid w:val="00B86AC0"/>
    <w:rsid w:val="00B86BB0"/>
    <w:rsid w:val="00B87813"/>
    <w:rsid w:val="00B87C66"/>
    <w:rsid w:val="00B87DA5"/>
    <w:rsid w:val="00B904C3"/>
    <w:rsid w:val="00B9059D"/>
    <w:rsid w:val="00B9103C"/>
    <w:rsid w:val="00B911E6"/>
    <w:rsid w:val="00B91576"/>
    <w:rsid w:val="00B9164F"/>
    <w:rsid w:val="00B918DE"/>
    <w:rsid w:val="00B918F4"/>
    <w:rsid w:val="00B91D52"/>
    <w:rsid w:val="00B92175"/>
    <w:rsid w:val="00B92283"/>
    <w:rsid w:val="00B929A2"/>
    <w:rsid w:val="00B92B24"/>
    <w:rsid w:val="00B92B55"/>
    <w:rsid w:val="00B92C7B"/>
    <w:rsid w:val="00B93087"/>
    <w:rsid w:val="00B935D3"/>
    <w:rsid w:val="00B93C8F"/>
    <w:rsid w:val="00B93FDF"/>
    <w:rsid w:val="00B944FE"/>
    <w:rsid w:val="00B94542"/>
    <w:rsid w:val="00B94564"/>
    <w:rsid w:val="00B94EF6"/>
    <w:rsid w:val="00B950B6"/>
    <w:rsid w:val="00B95A4A"/>
    <w:rsid w:val="00B95C8D"/>
    <w:rsid w:val="00B9601F"/>
    <w:rsid w:val="00B960C3"/>
    <w:rsid w:val="00B96644"/>
    <w:rsid w:val="00B96FB4"/>
    <w:rsid w:val="00B974A2"/>
    <w:rsid w:val="00B97545"/>
    <w:rsid w:val="00B977CB"/>
    <w:rsid w:val="00B97969"/>
    <w:rsid w:val="00B97B08"/>
    <w:rsid w:val="00B97D76"/>
    <w:rsid w:val="00BA0198"/>
    <w:rsid w:val="00BA0680"/>
    <w:rsid w:val="00BA06DE"/>
    <w:rsid w:val="00BA07E3"/>
    <w:rsid w:val="00BA0B93"/>
    <w:rsid w:val="00BA0BDD"/>
    <w:rsid w:val="00BA0CBD"/>
    <w:rsid w:val="00BA11AF"/>
    <w:rsid w:val="00BA12E0"/>
    <w:rsid w:val="00BA1528"/>
    <w:rsid w:val="00BA170C"/>
    <w:rsid w:val="00BA1982"/>
    <w:rsid w:val="00BA1BDB"/>
    <w:rsid w:val="00BA1FB2"/>
    <w:rsid w:val="00BA2A24"/>
    <w:rsid w:val="00BA2C59"/>
    <w:rsid w:val="00BA2CE0"/>
    <w:rsid w:val="00BA313B"/>
    <w:rsid w:val="00BA32C1"/>
    <w:rsid w:val="00BA3D31"/>
    <w:rsid w:val="00BA3EA5"/>
    <w:rsid w:val="00BA3FBA"/>
    <w:rsid w:val="00BA408F"/>
    <w:rsid w:val="00BA40FB"/>
    <w:rsid w:val="00BA426A"/>
    <w:rsid w:val="00BA4395"/>
    <w:rsid w:val="00BA44BF"/>
    <w:rsid w:val="00BA4744"/>
    <w:rsid w:val="00BA47FD"/>
    <w:rsid w:val="00BA487C"/>
    <w:rsid w:val="00BA48E4"/>
    <w:rsid w:val="00BA4B5B"/>
    <w:rsid w:val="00BA4BF7"/>
    <w:rsid w:val="00BA51A8"/>
    <w:rsid w:val="00BA52F3"/>
    <w:rsid w:val="00BA53AC"/>
    <w:rsid w:val="00BA56B8"/>
    <w:rsid w:val="00BA57D9"/>
    <w:rsid w:val="00BA5B2F"/>
    <w:rsid w:val="00BA5C42"/>
    <w:rsid w:val="00BA5DF0"/>
    <w:rsid w:val="00BA6205"/>
    <w:rsid w:val="00BA6253"/>
    <w:rsid w:val="00BA6275"/>
    <w:rsid w:val="00BA631E"/>
    <w:rsid w:val="00BA66E0"/>
    <w:rsid w:val="00BA6DB8"/>
    <w:rsid w:val="00BA7223"/>
    <w:rsid w:val="00BA752F"/>
    <w:rsid w:val="00BA77AE"/>
    <w:rsid w:val="00BB017B"/>
    <w:rsid w:val="00BB0306"/>
    <w:rsid w:val="00BB051A"/>
    <w:rsid w:val="00BB09C6"/>
    <w:rsid w:val="00BB0ABB"/>
    <w:rsid w:val="00BB0F07"/>
    <w:rsid w:val="00BB10A6"/>
    <w:rsid w:val="00BB1124"/>
    <w:rsid w:val="00BB13D2"/>
    <w:rsid w:val="00BB18AB"/>
    <w:rsid w:val="00BB1C33"/>
    <w:rsid w:val="00BB1E3F"/>
    <w:rsid w:val="00BB2452"/>
    <w:rsid w:val="00BB24C4"/>
    <w:rsid w:val="00BB2603"/>
    <w:rsid w:val="00BB2605"/>
    <w:rsid w:val="00BB2AC2"/>
    <w:rsid w:val="00BB2E3B"/>
    <w:rsid w:val="00BB3731"/>
    <w:rsid w:val="00BB46B2"/>
    <w:rsid w:val="00BB4AE9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19D"/>
    <w:rsid w:val="00BC14BA"/>
    <w:rsid w:val="00BC159C"/>
    <w:rsid w:val="00BC1756"/>
    <w:rsid w:val="00BC18CB"/>
    <w:rsid w:val="00BC1981"/>
    <w:rsid w:val="00BC23B7"/>
    <w:rsid w:val="00BC25D9"/>
    <w:rsid w:val="00BC26F6"/>
    <w:rsid w:val="00BC28A6"/>
    <w:rsid w:val="00BC2973"/>
    <w:rsid w:val="00BC2CB6"/>
    <w:rsid w:val="00BC2D73"/>
    <w:rsid w:val="00BC2E64"/>
    <w:rsid w:val="00BC2F88"/>
    <w:rsid w:val="00BC2FF8"/>
    <w:rsid w:val="00BC3414"/>
    <w:rsid w:val="00BC3508"/>
    <w:rsid w:val="00BC35CC"/>
    <w:rsid w:val="00BC3942"/>
    <w:rsid w:val="00BC3954"/>
    <w:rsid w:val="00BC39D9"/>
    <w:rsid w:val="00BC4366"/>
    <w:rsid w:val="00BC4833"/>
    <w:rsid w:val="00BC495D"/>
    <w:rsid w:val="00BC4DEB"/>
    <w:rsid w:val="00BC5545"/>
    <w:rsid w:val="00BC5937"/>
    <w:rsid w:val="00BC5C83"/>
    <w:rsid w:val="00BC5DBA"/>
    <w:rsid w:val="00BC64E9"/>
    <w:rsid w:val="00BC6709"/>
    <w:rsid w:val="00BC6910"/>
    <w:rsid w:val="00BC7889"/>
    <w:rsid w:val="00BC7F2E"/>
    <w:rsid w:val="00BC7F65"/>
    <w:rsid w:val="00BD0066"/>
    <w:rsid w:val="00BD0505"/>
    <w:rsid w:val="00BD075E"/>
    <w:rsid w:val="00BD0CFA"/>
    <w:rsid w:val="00BD0D9F"/>
    <w:rsid w:val="00BD12B5"/>
    <w:rsid w:val="00BD1BD2"/>
    <w:rsid w:val="00BD1E17"/>
    <w:rsid w:val="00BD256A"/>
    <w:rsid w:val="00BD25E2"/>
    <w:rsid w:val="00BD2A3B"/>
    <w:rsid w:val="00BD3122"/>
    <w:rsid w:val="00BD34C8"/>
    <w:rsid w:val="00BD38CA"/>
    <w:rsid w:val="00BD3BC4"/>
    <w:rsid w:val="00BD3FC0"/>
    <w:rsid w:val="00BD40DA"/>
    <w:rsid w:val="00BD47E7"/>
    <w:rsid w:val="00BD4837"/>
    <w:rsid w:val="00BD4D7A"/>
    <w:rsid w:val="00BD4FEE"/>
    <w:rsid w:val="00BD5722"/>
    <w:rsid w:val="00BD57E3"/>
    <w:rsid w:val="00BD5A45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1FAA"/>
    <w:rsid w:val="00BE22B4"/>
    <w:rsid w:val="00BE2469"/>
    <w:rsid w:val="00BE2C5A"/>
    <w:rsid w:val="00BE39E8"/>
    <w:rsid w:val="00BE3E01"/>
    <w:rsid w:val="00BE3E48"/>
    <w:rsid w:val="00BE3FAF"/>
    <w:rsid w:val="00BE428E"/>
    <w:rsid w:val="00BE4327"/>
    <w:rsid w:val="00BE45C0"/>
    <w:rsid w:val="00BE509E"/>
    <w:rsid w:val="00BE50AD"/>
    <w:rsid w:val="00BE5CB1"/>
    <w:rsid w:val="00BE61C0"/>
    <w:rsid w:val="00BE63D1"/>
    <w:rsid w:val="00BE673F"/>
    <w:rsid w:val="00BE67F2"/>
    <w:rsid w:val="00BE68F6"/>
    <w:rsid w:val="00BE6AE6"/>
    <w:rsid w:val="00BE6C5C"/>
    <w:rsid w:val="00BE7199"/>
    <w:rsid w:val="00BE7555"/>
    <w:rsid w:val="00BE795B"/>
    <w:rsid w:val="00BE79F4"/>
    <w:rsid w:val="00BE7DE4"/>
    <w:rsid w:val="00BF0180"/>
    <w:rsid w:val="00BF07BF"/>
    <w:rsid w:val="00BF10B1"/>
    <w:rsid w:val="00BF1480"/>
    <w:rsid w:val="00BF1A1A"/>
    <w:rsid w:val="00BF20F5"/>
    <w:rsid w:val="00BF24B1"/>
    <w:rsid w:val="00BF29F2"/>
    <w:rsid w:val="00BF3139"/>
    <w:rsid w:val="00BF3181"/>
    <w:rsid w:val="00BF3418"/>
    <w:rsid w:val="00BF34CE"/>
    <w:rsid w:val="00BF368D"/>
    <w:rsid w:val="00BF3D15"/>
    <w:rsid w:val="00BF3D67"/>
    <w:rsid w:val="00BF44A4"/>
    <w:rsid w:val="00BF4C29"/>
    <w:rsid w:val="00BF4D15"/>
    <w:rsid w:val="00BF51B4"/>
    <w:rsid w:val="00BF546B"/>
    <w:rsid w:val="00BF554D"/>
    <w:rsid w:val="00BF5557"/>
    <w:rsid w:val="00BF569E"/>
    <w:rsid w:val="00BF60AD"/>
    <w:rsid w:val="00BF6147"/>
    <w:rsid w:val="00BF6335"/>
    <w:rsid w:val="00BF63EE"/>
    <w:rsid w:val="00BF65A6"/>
    <w:rsid w:val="00BF676C"/>
    <w:rsid w:val="00BF6D6C"/>
    <w:rsid w:val="00BF6E45"/>
    <w:rsid w:val="00C000F5"/>
    <w:rsid w:val="00C0139F"/>
    <w:rsid w:val="00C01563"/>
    <w:rsid w:val="00C01578"/>
    <w:rsid w:val="00C026CB"/>
    <w:rsid w:val="00C02A47"/>
    <w:rsid w:val="00C02BA8"/>
    <w:rsid w:val="00C03419"/>
    <w:rsid w:val="00C037D8"/>
    <w:rsid w:val="00C03A4B"/>
    <w:rsid w:val="00C04565"/>
    <w:rsid w:val="00C052AB"/>
    <w:rsid w:val="00C057CA"/>
    <w:rsid w:val="00C0598A"/>
    <w:rsid w:val="00C05D60"/>
    <w:rsid w:val="00C064B5"/>
    <w:rsid w:val="00C06744"/>
    <w:rsid w:val="00C07054"/>
    <w:rsid w:val="00C0716C"/>
    <w:rsid w:val="00C075AD"/>
    <w:rsid w:val="00C07C31"/>
    <w:rsid w:val="00C10E98"/>
    <w:rsid w:val="00C1229F"/>
    <w:rsid w:val="00C123AE"/>
    <w:rsid w:val="00C12548"/>
    <w:rsid w:val="00C12549"/>
    <w:rsid w:val="00C126CD"/>
    <w:rsid w:val="00C12D2E"/>
    <w:rsid w:val="00C13006"/>
    <w:rsid w:val="00C130C9"/>
    <w:rsid w:val="00C1395F"/>
    <w:rsid w:val="00C146E1"/>
    <w:rsid w:val="00C1495F"/>
    <w:rsid w:val="00C14D69"/>
    <w:rsid w:val="00C1513B"/>
    <w:rsid w:val="00C152C2"/>
    <w:rsid w:val="00C15A85"/>
    <w:rsid w:val="00C15D28"/>
    <w:rsid w:val="00C160AF"/>
    <w:rsid w:val="00C1622A"/>
    <w:rsid w:val="00C167A4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1EE"/>
    <w:rsid w:val="00C212D6"/>
    <w:rsid w:val="00C216CB"/>
    <w:rsid w:val="00C22299"/>
    <w:rsid w:val="00C22DB4"/>
    <w:rsid w:val="00C23A01"/>
    <w:rsid w:val="00C23B33"/>
    <w:rsid w:val="00C23C11"/>
    <w:rsid w:val="00C23D1C"/>
    <w:rsid w:val="00C241A5"/>
    <w:rsid w:val="00C2439E"/>
    <w:rsid w:val="00C2465C"/>
    <w:rsid w:val="00C2490E"/>
    <w:rsid w:val="00C24A84"/>
    <w:rsid w:val="00C24DC5"/>
    <w:rsid w:val="00C24E6B"/>
    <w:rsid w:val="00C250F7"/>
    <w:rsid w:val="00C25199"/>
    <w:rsid w:val="00C25221"/>
    <w:rsid w:val="00C25609"/>
    <w:rsid w:val="00C2587F"/>
    <w:rsid w:val="00C25FB3"/>
    <w:rsid w:val="00C262D7"/>
    <w:rsid w:val="00C264EF"/>
    <w:rsid w:val="00C26607"/>
    <w:rsid w:val="00C27832"/>
    <w:rsid w:val="00C27F38"/>
    <w:rsid w:val="00C30195"/>
    <w:rsid w:val="00C30ACE"/>
    <w:rsid w:val="00C31663"/>
    <w:rsid w:val="00C31AF7"/>
    <w:rsid w:val="00C32431"/>
    <w:rsid w:val="00C328DA"/>
    <w:rsid w:val="00C32E0A"/>
    <w:rsid w:val="00C337B7"/>
    <w:rsid w:val="00C3392D"/>
    <w:rsid w:val="00C3478E"/>
    <w:rsid w:val="00C3510B"/>
    <w:rsid w:val="00C35431"/>
    <w:rsid w:val="00C35B1C"/>
    <w:rsid w:val="00C35BBF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B80"/>
    <w:rsid w:val="00C37C03"/>
    <w:rsid w:val="00C40383"/>
    <w:rsid w:val="00C4147A"/>
    <w:rsid w:val="00C41523"/>
    <w:rsid w:val="00C41769"/>
    <w:rsid w:val="00C41D13"/>
    <w:rsid w:val="00C41F81"/>
    <w:rsid w:val="00C42478"/>
    <w:rsid w:val="00C4275C"/>
    <w:rsid w:val="00C42F51"/>
    <w:rsid w:val="00C436F0"/>
    <w:rsid w:val="00C4390E"/>
    <w:rsid w:val="00C43A2F"/>
    <w:rsid w:val="00C43AE7"/>
    <w:rsid w:val="00C43DBA"/>
    <w:rsid w:val="00C44092"/>
    <w:rsid w:val="00C44103"/>
    <w:rsid w:val="00C44379"/>
    <w:rsid w:val="00C4467D"/>
    <w:rsid w:val="00C44B3E"/>
    <w:rsid w:val="00C44D2F"/>
    <w:rsid w:val="00C45140"/>
    <w:rsid w:val="00C45785"/>
    <w:rsid w:val="00C45A7D"/>
    <w:rsid w:val="00C45A84"/>
    <w:rsid w:val="00C45D69"/>
    <w:rsid w:val="00C4617A"/>
    <w:rsid w:val="00C467F9"/>
    <w:rsid w:val="00C4689D"/>
    <w:rsid w:val="00C47987"/>
    <w:rsid w:val="00C47ABB"/>
    <w:rsid w:val="00C47BE6"/>
    <w:rsid w:val="00C47D65"/>
    <w:rsid w:val="00C507B1"/>
    <w:rsid w:val="00C512D0"/>
    <w:rsid w:val="00C516E4"/>
    <w:rsid w:val="00C518AB"/>
    <w:rsid w:val="00C52156"/>
    <w:rsid w:val="00C52348"/>
    <w:rsid w:val="00C52D2A"/>
    <w:rsid w:val="00C52EEB"/>
    <w:rsid w:val="00C52F72"/>
    <w:rsid w:val="00C5321B"/>
    <w:rsid w:val="00C5365D"/>
    <w:rsid w:val="00C537AC"/>
    <w:rsid w:val="00C5388B"/>
    <w:rsid w:val="00C53E78"/>
    <w:rsid w:val="00C53FF7"/>
    <w:rsid w:val="00C540C9"/>
    <w:rsid w:val="00C545CA"/>
    <w:rsid w:val="00C54DCB"/>
    <w:rsid w:val="00C54DF5"/>
    <w:rsid w:val="00C55752"/>
    <w:rsid w:val="00C55A9C"/>
    <w:rsid w:val="00C55C75"/>
    <w:rsid w:val="00C55C85"/>
    <w:rsid w:val="00C55CC9"/>
    <w:rsid w:val="00C55D0E"/>
    <w:rsid w:val="00C55F9F"/>
    <w:rsid w:val="00C56436"/>
    <w:rsid w:val="00C56487"/>
    <w:rsid w:val="00C56D8C"/>
    <w:rsid w:val="00C56EFA"/>
    <w:rsid w:val="00C57207"/>
    <w:rsid w:val="00C57536"/>
    <w:rsid w:val="00C57C83"/>
    <w:rsid w:val="00C57CF9"/>
    <w:rsid w:val="00C601DE"/>
    <w:rsid w:val="00C60343"/>
    <w:rsid w:val="00C60A71"/>
    <w:rsid w:val="00C60BCC"/>
    <w:rsid w:val="00C60D58"/>
    <w:rsid w:val="00C60D75"/>
    <w:rsid w:val="00C60ED9"/>
    <w:rsid w:val="00C61017"/>
    <w:rsid w:val="00C613E2"/>
    <w:rsid w:val="00C616A3"/>
    <w:rsid w:val="00C61850"/>
    <w:rsid w:val="00C61ED4"/>
    <w:rsid w:val="00C6296E"/>
    <w:rsid w:val="00C62D09"/>
    <w:rsid w:val="00C6301A"/>
    <w:rsid w:val="00C631FB"/>
    <w:rsid w:val="00C63319"/>
    <w:rsid w:val="00C63347"/>
    <w:rsid w:val="00C63736"/>
    <w:rsid w:val="00C63799"/>
    <w:rsid w:val="00C63C5A"/>
    <w:rsid w:val="00C6412B"/>
    <w:rsid w:val="00C6482A"/>
    <w:rsid w:val="00C64CEA"/>
    <w:rsid w:val="00C6533F"/>
    <w:rsid w:val="00C654F6"/>
    <w:rsid w:val="00C656A7"/>
    <w:rsid w:val="00C656B2"/>
    <w:rsid w:val="00C65F99"/>
    <w:rsid w:val="00C661BA"/>
    <w:rsid w:val="00C6664B"/>
    <w:rsid w:val="00C668C2"/>
    <w:rsid w:val="00C66A6F"/>
    <w:rsid w:val="00C66AA6"/>
    <w:rsid w:val="00C66E0B"/>
    <w:rsid w:val="00C66F45"/>
    <w:rsid w:val="00C674D0"/>
    <w:rsid w:val="00C6788A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DA4"/>
    <w:rsid w:val="00C71F96"/>
    <w:rsid w:val="00C729B7"/>
    <w:rsid w:val="00C72C17"/>
    <w:rsid w:val="00C72C70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5D61"/>
    <w:rsid w:val="00C763CB"/>
    <w:rsid w:val="00C763DD"/>
    <w:rsid w:val="00C76526"/>
    <w:rsid w:val="00C7667C"/>
    <w:rsid w:val="00C766C3"/>
    <w:rsid w:val="00C76DDD"/>
    <w:rsid w:val="00C77AEE"/>
    <w:rsid w:val="00C77D51"/>
    <w:rsid w:val="00C80077"/>
    <w:rsid w:val="00C800D6"/>
    <w:rsid w:val="00C80218"/>
    <w:rsid w:val="00C809FF"/>
    <w:rsid w:val="00C80BC2"/>
    <w:rsid w:val="00C81538"/>
    <w:rsid w:val="00C81A45"/>
    <w:rsid w:val="00C81DC6"/>
    <w:rsid w:val="00C81E1B"/>
    <w:rsid w:val="00C82511"/>
    <w:rsid w:val="00C82908"/>
    <w:rsid w:val="00C82E19"/>
    <w:rsid w:val="00C82E40"/>
    <w:rsid w:val="00C82F3D"/>
    <w:rsid w:val="00C8324F"/>
    <w:rsid w:val="00C8391F"/>
    <w:rsid w:val="00C83A56"/>
    <w:rsid w:val="00C83C8E"/>
    <w:rsid w:val="00C84821"/>
    <w:rsid w:val="00C8494E"/>
    <w:rsid w:val="00C84D70"/>
    <w:rsid w:val="00C84D8E"/>
    <w:rsid w:val="00C84FC0"/>
    <w:rsid w:val="00C864CD"/>
    <w:rsid w:val="00C868BC"/>
    <w:rsid w:val="00C86F8B"/>
    <w:rsid w:val="00C87397"/>
    <w:rsid w:val="00C874A7"/>
    <w:rsid w:val="00C87BF0"/>
    <w:rsid w:val="00C9032C"/>
    <w:rsid w:val="00C9060A"/>
    <w:rsid w:val="00C90DD8"/>
    <w:rsid w:val="00C911F2"/>
    <w:rsid w:val="00C916E9"/>
    <w:rsid w:val="00C91904"/>
    <w:rsid w:val="00C92003"/>
    <w:rsid w:val="00C920A1"/>
    <w:rsid w:val="00C922B7"/>
    <w:rsid w:val="00C922C5"/>
    <w:rsid w:val="00C9244A"/>
    <w:rsid w:val="00C92CC8"/>
    <w:rsid w:val="00C92DE3"/>
    <w:rsid w:val="00C92F91"/>
    <w:rsid w:val="00C93241"/>
    <w:rsid w:val="00C93886"/>
    <w:rsid w:val="00C93E83"/>
    <w:rsid w:val="00C93EFE"/>
    <w:rsid w:val="00C94DF8"/>
    <w:rsid w:val="00C94F96"/>
    <w:rsid w:val="00C9532E"/>
    <w:rsid w:val="00C95E0B"/>
    <w:rsid w:val="00C960A6"/>
    <w:rsid w:val="00C96157"/>
    <w:rsid w:val="00C9666B"/>
    <w:rsid w:val="00C974FD"/>
    <w:rsid w:val="00C97C50"/>
    <w:rsid w:val="00C97DE5"/>
    <w:rsid w:val="00C97F44"/>
    <w:rsid w:val="00CA0454"/>
    <w:rsid w:val="00CA0687"/>
    <w:rsid w:val="00CA087D"/>
    <w:rsid w:val="00CA08B6"/>
    <w:rsid w:val="00CA0D79"/>
    <w:rsid w:val="00CA0E8B"/>
    <w:rsid w:val="00CA113A"/>
    <w:rsid w:val="00CA15C6"/>
    <w:rsid w:val="00CA1738"/>
    <w:rsid w:val="00CA19D5"/>
    <w:rsid w:val="00CA2096"/>
    <w:rsid w:val="00CA277A"/>
    <w:rsid w:val="00CA2D0D"/>
    <w:rsid w:val="00CA3375"/>
    <w:rsid w:val="00CA33F8"/>
    <w:rsid w:val="00CA3E9A"/>
    <w:rsid w:val="00CA416F"/>
    <w:rsid w:val="00CA4B39"/>
    <w:rsid w:val="00CA4C70"/>
    <w:rsid w:val="00CA553F"/>
    <w:rsid w:val="00CA5563"/>
    <w:rsid w:val="00CA5BCE"/>
    <w:rsid w:val="00CA6198"/>
    <w:rsid w:val="00CA68E4"/>
    <w:rsid w:val="00CA744E"/>
    <w:rsid w:val="00CA749B"/>
    <w:rsid w:val="00CA7661"/>
    <w:rsid w:val="00CA76DA"/>
    <w:rsid w:val="00CA7857"/>
    <w:rsid w:val="00CA78EC"/>
    <w:rsid w:val="00CA7BBC"/>
    <w:rsid w:val="00CA7CE5"/>
    <w:rsid w:val="00CA7D09"/>
    <w:rsid w:val="00CB0098"/>
    <w:rsid w:val="00CB0540"/>
    <w:rsid w:val="00CB0BF0"/>
    <w:rsid w:val="00CB0DAA"/>
    <w:rsid w:val="00CB1212"/>
    <w:rsid w:val="00CB12CB"/>
    <w:rsid w:val="00CB1E4E"/>
    <w:rsid w:val="00CB204A"/>
    <w:rsid w:val="00CB217C"/>
    <w:rsid w:val="00CB248D"/>
    <w:rsid w:val="00CB2F70"/>
    <w:rsid w:val="00CB3051"/>
    <w:rsid w:val="00CB3402"/>
    <w:rsid w:val="00CB3BCA"/>
    <w:rsid w:val="00CB44A8"/>
    <w:rsid w:val="00CB4668"/>
    <w:rsid w:val="00CB4939"/>
    <w:rsid w:val="00CB5180"/>
    <w:rsid w:val="00CB57FC"/>
    <w:rsid w:val="00CB5DA3"/>
    <w:rsid w:val="00CB63CB"/>
    <w:rsid w:val="00CB67E5"/>
    <w:rsid w:val="00CB6DB2"/>
    <w:rsid w:val="00CB71BF"/>
    <w:rsid w:val="00CB72AD"/>
    <w:rsid w:val="00CB72E4"/>
    <w:rsid w:val="00CB758A"/>
    <w:rsid w:val="00CB7C8C"/>
    <w:rsid w:val="00CB7FFB"/>
    <w:rsid w:val="00CC04D8"/>
    <w:rsid w:val="00CC061F"/>
    <w:rsid w:val="00CC0B24"/>
    <w:rsid w:val="00CC0CF6"/>
    <w:rsid w:val="00CC14D5"/>
    <w:rsid w:val="00CC161C"/>
    <w:rsid w:val="00CC174B"/>
    <w:rsid w:val="00CC1D9F"/>
    <w:rsid w:val="00CC1E86"/>
    <w:rsid w:val="00CC2010"/>
    <w:rsid w:val="00CC29FA"/>
    <w:rsid w:val="00CC2A6C"/>
    <w:rsid w:val="00CC2D02"/>
    <w:rsid w:val="00CC3492"/>
    <w:rsid w:val="00CC36DF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6B"/>
    <w:rsid w:val="00CC6ACA"/>
    <w:rsid w:val="00CC7326"/>
    <w:rsid w:val="00CC73C5"/>
    <w:rsid w:val="00CC75B4"/>
    <w:rsid w:val="00CD01B0"/>
    <w:rsid w:val="00CD032D"/>
    <w:rsid w:val="00CD0443"/>
    <w:rsid w:val="00CD1544"/>
    <w:rsid w:val="00CD1857"/>
    <w:rsid w:val="00CD1F92"/>
    <w:rsid w:val="00CD26DA"/>
    <w:rsid w:val="00CD2911"/>
    <w:rsid w:val="00CD2E07"/>
    <w:rsid w:val="00CD3284"/>
    <w:rsid w:val="00CD35AA"/>
    <w:rsid w:val="00CD377D"/>
    <w:rsid w:val="00CD3901"/>
    <w:rsid w:val="00CD3D0B"/>
    <w:rsid w:val="00CD3F59"/>
    <w:rsid w:val="00CD46D8"/>
    <w:rsid w:val="00CD47BE"/>
    <w:rsid w:val="00CD4DC9"/>
    <w:rsid w:val="00CD502A"/>
    <w:rsid w:val="00CD55AE"/>
    <w:rsid w:val="00CD608D"/>
    <w:rsid w:val="00CD6186"/>
    <w:rsid w:val="00CD6858"/>
    <w:rsid w:val="00CD73C5"/>
    <w:rsid w:val="00CD7F7A"/>
    <w:rsid w:val="00CE0358"/>
    <w:rsid w:val="00CE0970"/>
    <w:rsid w:val="00CE09B7"/>
    <w:rsid w:val="00CE0FCC"/>
    <w:rsid w:val="00CE1D7A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5B28"/>
    <w:rsid w:val="00CE62A5"/>
    <w:rsid w:val="00CE63BF"/>
    <w:rsid w:val="00CE69DA"/>
    <w:rsid w:val="00CE6C24"/>
    <w:rsid w:val="00CE7161"/>
    <w:rsid w:val="00CE73B9"/>
    <w:rsid w:val="00CF0095"/>
    <w:rsid w:val="00CF0286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309"/>
    <w:rsid w:val="00CF4556"/>
    <w:rsid w:val="00CF4B2F"/>
    <w:rsid w:val="00CF506A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3A"/>
    <w:rsid w:val="00CF6BEE"/>
    <w:rsid w:val="00CF75F8"/>
    <w:rsid w:val="00CF7916"/>
    <w:rsid w:val="00CF7AB9"/>
    <w:rsid w:val="00D00213"/>
    <w:rsid w:val="00D0082E"/>
    <w:rsid w:val="00D00C10"/>
    <w:rsid w:val="00D0100F"/>
    <w:rsid w:val="00D02535"/>
    <w:rsid w:val="00D027C0"/>
    <w:rsid w:val="00D027CF"/>
    <w:rsid w:val="00D02840"/>
    <w:rsid w:val="00D02DC4"/>
    <w:rsid w:val="00D0371D"/>
    <w:rsid w:val="00D03B56"/>
    <w:rsid w:val="00D03DA0"/>
    <w:rsid w:val="00D03F98"/>
    <w:rsid w:val="00D04117"/>
    <w:rsid w:val="00D04608"/>
    <w:rsid w:val="00D04ADB"/>
    <w:rsid w:val="00D04F93"/>
    <w:rsid w:val="00D056C4"/>
    <w:rsid w:val="00D057FA"/>
    <w:rsid w:val="00D0595E"/>
    <w:rsid w:val="00D0628D"/>
    <w:rsid w:val="00D066DC"/>
    <w:rsid w:val="00D06851"/>
    <w:rsid w:val="00D0695D"/>
    <w:rsid w:val="00D06C64"/>
    <w:rsid w:val="00D06F84"/>
    <w:rsid w:val="00D07048"/>
    <w:rsid w:val="00D0726B"/>
    <w:rsid w:val="00D07780"/>
    <w:rsid w:val="00D077E0"/>
    <w:rsid w:val="00D07DF5"/>
    <w:rsid w:val="00D10077"/>
    <w:rsid w:val="00D1021B"/>
    <w:rsid w:val="00D103B7"/>
    <w:rsid w:val="00D1054A"/>
    <w:rsid w:val="00D1054E"/>
    <w:rsid w:val="00D106AE"/>
    <w:rsid w:val="00D10806"/>
    <w:rsid w:val="00D108BD"/>
    <w:rsid w:val="00D10E2C"/>
    <w:rsid w:val="00D10F0B"/>
    <w:rsid w:val="00D11554"/>
    <w:rsid w:val="00D11691"/>
    <w:rsid w:val="00D121B4"/>
    <w:rsid w:val="00D121E7"/>
    <w:rsid w:val="00D1237E"/>
    <w:rsid w:val="00D1261A"/>
    <w:rsid w:val="00D12F4C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06F"/>
    <w:rsid w:val="00D16374"/>
    <w:rsid w:val="00D1637C"/>
    <w:rsid w:val="00D16856"/>
    <w:rsid w:val="00D16CA6"/>
    <w:rsid w:val="00D16E9D"/>
    <w:rsid w:val="00D1704E"/>
    <w:rsid w:val="00D17463"/>
    <w:rsid w:val="00D174D1"/>
    <w:rsid w:val="00D175F4"/>
    <w:rsid w:val="00D176F9"/>
    <w:rsid w:val="00D179B1"/>
    <w:rsid w:val="00D17D31"/>
    <w:rsid w:val="00D17DFF"/>
    <w:rsid w:val="00D17F04"/>
    <w:rsid w:val="00D20719"/>
    <w:rsid w:val="00D20A70"/>
    <w:rsid w:val="00D2190E"/>
    <w:rsid w:val="00D21CC7"/>
    <w:rsid w:val="00D21F58"/>
    <w:rsid w:val="00D220B0"/>
    <w:rsid w:val="00D23223"/>
    <w:rsid w:val="00D234C9"/>
    <w:rsid w:val="00D237A9"/>
    <w:rsid w:val="00D238A6"/>
    <w:rsid w:val="00D23924"/>
    <w:rsid w:val="00D239A7"/>
    <w:rsid w:val="00D23F73"/>
    <w:rsid w:val="00D23FF2"/>
    <w:rsid w:val="00D24115"/>
    <w:rsid w:val="00D2416B"/>
    <w:rsid w:val="00D25A95"/>
    <w:rsid w:val="00D25D4E"/>
    <w:rsid w:val="00D25EA1"/>
    <w:rsid w:val="00D262AB"/>
    <w:rsid w:val="00D27922"/>
    <w:rsid w:val="00D27A3E"/>
    <w:rsid w:val="00D27C50"/>
    <w:rsid w:val="00D3022B"/>
    <w:rsid w:val="00D30A00"/>
    <w:rsid w:val="00D31392"/>
    <w:rsid w:val="00D314DF"/>
    <w:rsid w:val="00D319D3"/>
    <w:rsid w:val="00D31D4B"/>
    <w:rsid w:val="00D323E1"/>
    <w:rsid w:val="00D32519"/>
    <w:rsid w:val="00D3287F"/>
    <w:rsid w:val="00D32E57"/>
    <w:rsid w:val="00D330AA"/>
    <w:rsid w:val="00D33129"/>
    <w:rsid w:val="00D33314"/>
    <w:rsid w:val="00D33BA0"/>
    <w:rsid w:val="00D3408C"/>
    <w:rsid w:val="00D34320"/>
    <w:rsid w:val="00D34D36"/>
    <w:rsid w:val="00D34EBC"/>
    <w:rsid w:val="00D35683"/>
    <w:rsid w:val="00D36569"/>
    <w:rsid w:val="00D3665C"/>
    <w:rsid w:val="00D366D1"/>
    <w:rsid w:val="00D371A9"/>
    <w:rsid w:val="00D3741F"/>
    <w:rsid w:val="00D376FB"/>
    <w:rsid w:val="00D378FA"/>
    <w:rsid w:val="00D37A61"/>
    <w:rsid w:val="00D37C02"/>
    <w:rsid w:val="00D40146"/>
    <w:rsid w:val="00D402AD"/>
    <w:rsid w:val="00D404DD"/>
    <w:rsid w:val="00D40AF6"/>
    <w:rsid w:val="00D41090"/>
    <w:rsid w:val="00D41471"/>
    <w:rsid w:val="00D417C1"/>
    <w:rsid w:val="00D4195E"/>
    <w:rsid w:val="00D41D49"/>
    <w:rsid w:val="00D427BC"/>
    <w:rsid w:val="00D42CB6"/>
    <w:rsid w:val="00D42F42"/>
    <w:rsid w:val="00D43227"/>
    <w:rsid w:val="00D44161"/>
    <w:rsid w:val="00D44698"/>
    <w:rsid w:val="00D446BE"/>
    <w:rsid w:val="00D45072"/>
    <w:rsid w:val="00D45DC7"/>
    <w:rsid w:val="00D462BC"/>
    <w:rsid w:val="00D47031"/>
    <w:rsid w:val="00D47381"/>
    <w:rsid w:val="00D47433"/>
    <w:rsid w:val="00D475A8"/>
    <w:rsid w:val="00D4787B"/>
    <w:rsid w:val="00D47904"/>
    <w:rsid w:val="00D5042F"/>
    <w:rsid w:val="00D50686"/>
    <w:rsid w:val="00D5068C"/>
    <w:rsid w:val="00D50726"/>
    <w:rsid w:val="00D508CC"/>
    <w:rsid w:val="00D50F4B"/>
    <w:rsid w:val="00D51804"/>
    <w:rsid w:val="00D51893"/>
    <w:rsid w:val="00D52107"/>
    <w:rsid w:val="00D523C0"/>
    <w:rsid w:val="00D524FF"/>
    <w:rsid w:val="00D52742"/>
    <w:rsid w:val="00D52790"/>
    <w:rsid w:val="00D53A35"/>
    <w:rsid w:val="00D53D09"/>
    <w:rsid w:val="00D54005"/>
    <w:rsid w:val="00D541A9"/>
    <w:rsid w:val="00D54353"/>
    <w:rsid w:val="00D544EE"/>
    <w:rsid w:val="00D551BA"/>
    <w:rsid w:val="00D55820"/>
    <w:rsid w:val="00D55DF6"/>
    <w:rsid w:val="00D55E28"/>
    <w:rsid w:val="00D55E57"/>
    <w:rsid w:val="00D565DB"/>
    <w:rsid w:val="00D56FF5"/>
    <w:rsid w:val="00D574E7"/>
    <w:rsid w:val="00D5778A"/>
    <w:rsid w:val="00D57E2D"/>
    <w:rsid w:val="00D601A5"/>
    <w:rsid w:val="00D60235"/>
    <w:rsid w:val="00D60547"/>
    <w:rsid w:val="00D60655"/>
    <w:rsid w:val="00D60710"/>
    <w:rsid w:val="00D6072B"/>
    <w:rsid w:val="00D60802"/>
    <w:rsid w:val="00D60C53"/>
    <w:rsid w:val="00D60F59"/>
    <w:rsid w:val="00D62343"/>
    <w:rsid w:val="00D6241B"/>
    <w:rsid w:val="00D62869"/>
    <w:rsid w:val="00D62E2F"/>
    <w:rsid w:val="00D63424"/>
    <w:rsid w:val="00D63425"/>
    <w:rsid w:val="00D63597"/>
    <w:rsid w:val="00D6371C"/>
    <w:rsid w:val="00D63E1D"/>
    <w:rsid w:val="00D642AC"/>
    <w:rsid w:val="00D645E0"/>
    <w:rsid w:val="00D650CD"/>
    <w:rsid w:val="00D65316"/>
    <w:rsid w:val="00D65338"/>
    <w:rsid w:val="00D6555F"/>
    <w:rsid w:val="00D661E1"/>
    <w:rsid w:val="00D663AD"/>
    <w:rsid w:val="00D66444"/>
    <w:rsid w:val="00D66AA6"/>
    <w:rsid w:val="00D66D24"/>
    <w:rsid w:val="00D676F7"/>
    <w:rsid w:val="00D67A41"/>
    <w:rsid w:val="00D67B79"/>
    <w:rsid w:val="00D67C05"/>
    <w:rsid w:val="00D67DFB"/>
    <w:rsid w:val="00D67F65"/>
    <w:rsid w:val="00D70006"/>
    <w:rsid w:val="00D70488"/>
    <w:rsid w:val="00D706CE"/>
    <w:rsid w:val="00D70812"/>
    <w:rsid w:val="00D70913"/>
    <w:rsid w:val="00D70FB4"/>
    <w:rsid w:val="00D711D6"/>
    <w:rsid w:val="00D713E5"/>
    <w:rsid w:val="00D722DB"/>
    <w:rsid w:val="00D728B4"/>
    <w:rsid w:val="00D72921"/>
    <w:rsid w:val="00D72D7C"/>
    <w:rsid w:val="00D7356F"/>
    <w:rsid w:val="00D7358C"/>
    <w:rsid w:val="00D735EB"/>
    <w:rsid w:val="00D73E41"/>
    <w:rsid w:val="00D73FDC"/>
    <w:rsid w:val="00D7406D"/>
    <w:rsid w:val="00D74280"/>
    <w:rsid w:val="00D7438A"/>
    <w:rsid w:val="00D750CE"/>
    <w:rsid w:val="00D75115"/>
    <w:rsid w:val="00D759AF"/>
    <w:rsid w:val="00D76353"/>
    <w:rsid w:val="00D764E9"/>
    <w:rsid w:val="00D76628"/>
    <w:rsid w:val="00D76731"/>
    <w:rsid w:val="00D76B18"/>
    <w:rsid w:val="00D76DC9"/>
    <w:rsid w:val="00D76F5C"/>
    <w:rsid w:val="00D76F6A"/>
    <w:rsid w:val="00D771EC"/>
    <w:rsid w:val="00D7764A"/>
    <w:rsid w:val="00D80BA5"/>
    <w:rsid w:val="00D80D46"/>
    <w:rsid w:val="00D81BCA"/>
    <w:rsid w:val="00D81F43"/>
    <w:rsid w:val="00D822AB"/>
    <w:rsid w:val="00D8283E"/>
    <w:rsid w:val="00D82ABB"/>
    <w:rsid w:val="00D82C41"/>
    <w:rsid w:val="00D83135"/>
    <w:rsid w:val="00D831DF"/>
    <w:rsid w:val="00D834C6"/>
    <w:rsid w:val="00D835BC"/>
    <w:rsid w:val="00D83781"/>
    <w:rsid w:val="00D837D8"/>
    <w:rsid w:val="00D837D9"/>
    <w:rsid w:val="00D837E3"/>
    <w:rsid w:val="00D83819"/>
    <w:rsid w:val="00D83B3B"/>
    <w:rsid w:val="00D83D0B"/>
    <w:rsid w:val="00D840FC"/>
    <w:rsid w:val="00D841FD"/>
    <w:rsid w:val="00D8423F"/>
    <w:rsid w:val="00D847F0"/>
    <w:rsid w:val="00D84FF5"/>
    <w:rsid w:val="00D8513C"/>
    <w:rsid w:val="00D85670"/>
    <w:rsid w:val="00D85DBE"/>
    <w:rsid w:val="00D869C9"/>
    <w:rsid w:val="00D86AE3"/>
    <w:rsid w:val="00D86D30"/>
    <w:rsid w:val="00D86DE6"/>
    <w:rsid w:val="00D86FA2"/>
    <w:rsid w:val="00D87893"/>
    <w:rsid w:val="00D91993"/>
    <w:rsid w:val="00D919D3"/>
    <w:rsid w:val="00D923EF"/>
    <w:rsid w:val="00D925DE"/>
    <w:rsid w:val="00D92A11"/>
    <w:rsid w:val="00D93FE9"/>
    <w:rsid w:val="00D94E1B"/>
    <w:rsid w:val="00D94F21"/>
    <w:rsid w:val="00D94F93"/>
    <w:rsid w:val="00D95291"/>
    <w:rsid w:val="00D95301"/>
    <w:rsid w:val="00D953A2"/>
    <w:rsid w:val="00D96318"/>
    <w:rsid w:val="00D966E4"/>
    <w:rsid w:val="00D96CBA"/>
    <w:rsid w:val="00D96FBF"/>
    <w:rsid w:val="00D972D5"/>
    <w:rsid w:val="00D97624"/>
    <w:rsid w:val="00D977F2"/>
    <w:rsid w:val="00D97AA4"/>
    <w:rsid w:val="00D97B25"/>
    <w:rsid w:val="00D97F7B"/>
    <w:rsid w:val="00DA004F"/>
    <w:rsid w:val="00DA0149"/>
    <w:rsid w:val="00DA032A"/>
    <w:rsid w:val="00DA04E0"/>
    <w:rsid w:val="00DA0813"/>
    <w:rsid w:val="00DA0971"/>
    <w:rsid w:val="00DA0A04"/>
    <w:rsid w:val="00DA0AD0"/>
    <w:rsid w:val="00DA1F42"/>
    <w:rsid w:val="00DA280F"/>
    <w:rsid w:val="00DA2BC6"/>
    <w:rsid w:val="00DA2E6B"/>
    <w:rsid w:val="00DA3DCC"/>
    <w:rsid w:val="00DA42A0"/>
    <w:rsid w:val="00DA43EC"/>
    <w:rsid w:val="00DA446D"/>
    <w:rsid w:val="00DA4A61"/>
    <w:rsid w:val="00DA4E9F"/>
    <w:rsid w:val="00DA524B"/>
    <w:rsid w:val="00DA5253"/>
    <w:rsid w:val="00DA52B0"/>
    <w:rsid w:val="00DA5E29"/>
    <w:rsid w:val="00DA603E"/>
    <w:rsid w:val="00DA6054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0BCE"/>
    <w:rsid w:val="00DB18FE"/>
    <w:rsid w:val="00DB1C15"/>
    <w:rsid w:val="00DB1D5D"/>
    <w:rsid w:val="00DB28BB"/>
    <w:rsid w:val="00DB2A5E"/>
    <w:rsid w:val="00DB2A83"/>
    <w:rsid w:val="00DB33B6"/>
    <w:rsid w:val="00DB33D3"/>
    <w:rsid w:val="00DB3835"/>
    <w:rsid w:val="00DB3D17"/>
    <w:rsid w:val="00DB3FE5"/>
    <w:rsid w:val="00DB406F"/>
    <w:rsid w:val="00DB4362"/>
    <w:rsid w:val="00DB4A41"/>
    <w:rsid w:val="00DB4EAF"/>
    <w:rsid w:val="00DB541B"/>
    <w:rsid w:val="00DB6199"/>
    <w:rsid w:val="00DB63E1"/>
    <w:rsid w:val="00DB6537"/>
    <w:rsid w:val="00DB6A0E"/>
    <w:rsid w:val="00DB6C13"/>
    <w:rsid w:val="00DB6FD8"/>
    <w:rsid w:val="00DB7032"/>
    <w:rsid w:val="00DB7161"/>
    <w:rsid w:val="00DB7170"/>
    <w:rsid w:val="00DB7CF9"/>
    <w:rsid w:val="00DB7FD8"/>
    <w:rsid w:val="00DC01EF"/>
    <w:rsid w:val="00DC0357"/>
    <w:rsid w:val="00DC04CC"/>
    <w:rsid w:val="00DC07C8"/>
    <w:rsid w:val="00DC0D44"/>
    <w:rsid w:val="00DC102C"/>
    <w:rsid w:val="00DC15D5"/>
    <w:rsid w:val="00DC2197"/>
    <w:rsid w:val="00DC266B"/>
    <w:rsid w:val="00DC2C01"/>
    <w:rsid w:val="00DC2D82"/>
    <w:rsid w:val="00DC4061"/>
    <w:rsid w:val="00DC40FD"/>
    <w:rsid w:val="00DC4AC5"/>
    <w:rsid w:val="00DC4AD8"/>
    <w:rsid w:val="00DC548C"/>
    <w:rsid w:val="00DC54CA"/>
    <w:rsid w:val="00DC6034"/>
    <w:rsid w:val="00DC603F"/>
    <w:rsid w:val="00DC69DC"/>
    <w:rsid w:val="00DC6C01"/>
    <w:rsid w:val="00DC6DF2"/>
    <w:rsid w:val="00DC6E27"/>
    <w:rsid w:val="00DC70A3"/>
    <w:rsid w:val="00DC7359"/>
    <w:rsid w:val="00DC7813"/>
    <w:rsid w:val="00DC7B3F"/>
    <w:rsid w:val="00DC7EF1"/>
    <w:rsid w:val="00DD0482"/>
    <w:rsid w:val="00DD0792"/>
    <w:rsid w:val="00DD1344"/>
    <w:rsid w:val="00DD1A46"/>
    <w:rsid w:val="00DD1B91"/>
    <w:rsid w:val="00DD1D65"/>
    <w:rsid w:val="00DD1ED6"/>
    <w:rsid w:val="00DD22B0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1AC"/>
    <w:rsid w:val="00DD47E7"/>
    <w:rsid w:val="00DD4864"/>
    <w:rsid w:val="00DD4C58"/>
    <w:rsid w:val="00DD52AA"/>
    <w:rsid w:val="00DD59EE"/>
    <w:rsid w:val="00DD5A83"/>
    <w:rsid w:val="00DD5D3A"/>
    <w:rsid w:val="00DD5EE9"/>
    <w:rsid w:val="00DD60D5"/>
    <w:rsid w:val="00DD6582"/>
    <w:rsid w:val="00DD6650"/>
    <w:rsid w:val="00DD669A"/>
    <w:rsid w:val="00DD67E6"/>
    <w:rsid w:val="00DD7045"/>
    <w:rsid w:val="00DD71A2"/>
    <w:rsid w:val="00DD7E65"/>
    <w:rsid w:val="00DE04E5"/>
    <w:rsid w:val="00DE0659"/>
    <w:rsid w:val="00DE0A82"/>
    <w:rsid w:val="00DE0D13"/>
    <w:rsid w:val="00DE112A"/>
    <w:rsid w:val="00DE185B"/>
    <w:rsid w:val="00DE1DC4"/>
    <w:rsid w:val="00DE1F31"/>
    <w:rsid w:val="00DE24E1"/>
    <w:rsid w:val="00DE2848"/>
    <w:rsid w:val="00DE2B3C"/>
    <w:rsid w:val="00DE2CE3"/>
    <w:rsid w:val="00DE325F"/>
    <w:rsid w:val="00DE343F"/>
    <w:rsid w:val="00DE34A1"/>
    <w:rsid w:val="00DE360E"/>
    <w:rsid w:val="00DE3783"/>
    <w:rsid w:val="00DE4759"/>
    <w:rsid w:val="00DE4A18"/>
    <w:rsid w:val="00DE4B79"/>
    <w:rsid w:val="00DE4E1C"/>
    <w:rsid w:val="00DE53E9"/>
    <w:rsid w:val="00DE541A"/>
    <w:rsid w:val="00DE5DC0"/>
    <w:rsid w:val="00DE63B9"/>
    <w:rsid w:val="00DE63D7"/>
    <w:rsid w:val="00DE6693"/>
    <w:rsid w:val="00DE67C5"/>
    <w:rsid w:val="00DE6815"/>
    <w:rsid w:val="00DE6A42"/>
    <w:rsid w:val="00DE70D5"/>
    <w:rsid w:val="00DE71D9"/>
    <w:rsid w:val="00DE7225"/>
    <w:rsid w:val="00DE7635"/>
    <w:rsid w:val="00DE7761"/>
    <w:rsid w:val="00DE78AE"/>
    <w:rsid w:val="00DE7D77"/>
    <w:rsid w:val="00DF001C"/>
    <w:rsid w:val="00DF0678"/>
    <w:rsid w:val="00DF09A8"/>
    <w:rsid w:val="00DF121F"/>
    <w:rsid w:val="00DF1596"/>
    <w:rsid w:val="00DF1732"/>
    <w:rsid w:val="00DF1A8C"/>
    <w:rsid w:val="00DF1D61"/>
    <w:rsid w:val="00DF1F2D"/>
    <w:rsid w:val="00DF295D"/>
    <w:rsid w:val="00DF2BF5"/>
    <w:rsid w:val="00DF31D7"/>
    <w:rsid w:val="00DF3A58"/>
    <w:rsid w:val="00DF3E19"/>
    <w:rsid w:val="00DF468A"/>
    <w:rsid w:val="00DF4917"/>
    <w:rsid w:val="00DF4BE0"/>
    <w:rsid w:val="00DF4E32"/>
    <w:rsid w:val="00DF509C"/>
    <w:rsid w:val="00DF51B5"/>
    <w:rsid w:val="00DF55FF"/>
    <w:rsid w:val="00DF5706"/>
    <w:rsid w:val="00DF59EF"/>
    <w:rsid w:val="00DF5FF1"/>
    <w:rsid w:val="00DF6454"/>
    <w:rsid w:val="00DF6A80"/>
    <w:rsid w:val="00DF6E31"/>
    <w:rsid w:val="00DF6F21"/>
    <w:rsid w:val="00DF70D2"/>
    <w:rsid w:val="00DF76F8"/>
    <w:rsid w:val="00DF7B2B"/>
    <w:rsid w:val="00DF7BEC"/>
    <w:rsid w:val="00DF7E2F"/>
    <w:rsid w:val="00DF7E4D"/>
    <w:rsid w:val="00E008B8"/>
    <w:rsid w:val="00E008CF"/>
    <w:rsid w:val="00E00992"/>
    <w:rsid w:val="00E00C55"/>
    <w:rsid w:val="00E02100"/>
    <w:rsid w:val="00E029D4"/>
    <w:rsid w:val="00E02CE2"/>
    <w:rsid w:val="00E02F84"/>
    <w:rsid w:val="00E031BA"/>
    <w:rsid w:val="00E044F3"/>
    <w:rsid w:val="00E045B0"/>
    <w:rsid w:val="00E04CBB"/>
    <w:rsid w:val="00E05D9B"/>
    <w:rsid w:val="00E061DB"/>
    <w:rsid w:val="00E0639C"/>
    <w:rsid w:val="00E0647A"/>
    <w:rsid w:val="00E067E6"/>
    <w:rsid w:val="00E06F80"/>
    <w:rsid w:val="00E07C3F"/>
    <w:rsid w:val="00E1018E"/>
    <w:rsid w:val="00E105F1"/>
    <w:rsid w:val="00E116D1"/>
    <w:rsid w:val="00E1196F"/>
    <w:rsid w:val="00E11D3C"/>
    <w:rsid w:val="00E1202A"/>
    <w:rsid w:val="00E123D4"/>
    <w:rsid w:val="00E12531"/>
    <w:rsid w:val="00E125C1"/>
    <w:rsid w:val="00E12658"/>
    <w:rsid w:val="00E1282E"/>
    <w:rsid w:val="00E1337F"/>
    <w:rsid w:val="00E1355A"/>
    <w:rsid w:val="00E13597"/>
    <w:rsid w:val="00E13D96"/>
    <w:rsid w:val="00E14195"/>
    <w:rsid w:val="00E143B0"/>
    <w:rsid w:val="00E14712"/>
    <w:rsid w:val="00E14BB7"/>
    <w:rsid w:val="00E14CB5"/>
    <w:rsid w:val="00E15497"/>
    <w:rsid w:val="00E1568E"/>
    <w:rsid w:val="00E157C2"/>
    <w:rsid w:val="00E16523"/>
    <w:rsid w:val="00E167B5"/>
    <w:rsid w:val="00E1681E"/>
    <w:rsid w:val="00E16D05"/>
    <w:rsid w:val="00E16F58"/>
    <w:rsid w:val="00E17401"/>
    <w:rsid w:val="00E175CA"/>
    <w:rsid w:val="00E200A3"/>
    <w:rsid w:val="00E20D4B"/>
    <w:rsid w:val="00E216F2"/>
    <w:rsid w:val="00E21927"/>
    <w:rsid w:val="00E21E3D"/>
    <w:rsid w:val="00E21EDC"/>
    <w:rsid w:val="00E221D3"/>
    <w:rsid w:val="00E222B0"/>
    <w:rsid w:val="00E22496"/>
    <w:rsid w:val="00E2249A"/>
    <w:rsid w:val="00E22614"/>
    <w:rsid w:val="00E2282F"/>
    <w:rsid w:val="00E22A42"/>
    <w:rsid w:val="00E22B2E"/>
    <w:rsid w:val="00E22BBD"/>
    <w:rsid w:val="00E22C61"/>
    <w:rsid w:val="00E22E02"/>
    <w:rsid w:val="00E2367F"/>
    <w:rsid w:val="00E239C1"/>
    <w:rsid w:val="00E23D75"/>
    <w:rsid w:val="00E23DF0"/>
    <w:rsid w:val="00E23EB2"/>
    <w:rsid w:val="00E250D0"/>
    <w:rsid w:val="00E25384"/>
    <w:rsid w:val="00E25898"/>
    <w:rsid w:val="00E2615D"/>
    <w:rsid w:val="00E26318"/>
    <w:rsid w:val="00E263F6"/>
    <w:rsid w:val="00E2696D"/>
    <w:rsid w:val="00E26B58"/>
    <w:rsid w:val="00E2756F"/>
    <w:rsid w:val="00E27838"/>
    <w:rsid w:val="00E279B8"/>
    <w:rsid w:val="00E27EFA"/>
    <w:rsid w:val="00E3008A"/>
    <w:rsid w:val="00E30337"/>
    <w:rsid w:val="00E30B66"/>
    <w:rsid w:val="00E31463"/>
    <w:rsid w:val="00E31615"/>
    <w:rsid w:val="00E3168A"/>
    <w:rsid w:val="00E31AA9"/>
    <w:rsid w:val="00E31EF3"/>
    <w:rsid w:val="00E31FEB"/>
    <w:rsid w:val="00E3224D"/>
    <w:rsid w:val="00E32866"/>
    <w:rsid w:val="00E3336F"/>
    <w:rsid w:val="00E334B3"/>
    <w:rsid w:val="00E337B4"/>
    <w:rsid w:val="00E339EF"/>
    <w:rsid w:val="00E346E2"/>
    <w:rsid w:val="00E35024"/>
    <w:rsid w:val="00E35240"/>
    <w:rsid w:val="00E35279"/>
    <w:rsid w:val="00E35AB0"/>
    <w:rsid w:val="00E35DA4"/>
    <w:rsid w:val="00E35F7E"/>
    <w:rsid w:val="00E36379"/>
    <w:rsid w:val="00E3758D"/>
    <w:rsid w:val="00E405EF"/>
    <w:rsid w:val="00E40A2F"/>
    <w:rsid w:val="00E41537"/>
    <w:rsid w:val="00E41A0E"/>
    <w:rsid w:val="00E41B78"/>
    <w:rsid w:val="00E41CE9"/>
    <w:rsid w:val="00E41CFD"/>
    <w:rsid w:val="00E42544"/>
    <w:rsid w:val="00E426C9"/>
    <w:rsid w:val="00E42E0F"/>
    <w:rsid w:val="00E431F8"/>
    <w:rsid w:val="00E433DF"/>
    <w:rsid w:val="00E43DA9"/>
    <w:rsid w:val="00E44020"/>
    <w:rsid w:val="00E44228"/>
    <w:rsid w:val="00E448CB"/>
    <w:rsid w:val="00E44A3A"/>
    <w:rsid w:val="00E44ADC"/>
    <w:rsid w:val="00E44C1F"/>
    <w:rsid w:val="00E44FCC"/>
    <w:rsid w:val="00E450E4"/>
    <w:rsid w:val="00E45911"/>
    <w:rsid w:val="00E45926"/>
    <w:rsid w:val="00E459B3"/>
    <w:rsid w:val="00E462E2"/>
    <w:rsid w:val="00E464C8"/>
    <w:rsid w:val="00E468C7"/>
    <w:rsid w:val="00E47014"/>
    <w:rsid w:val="00E47B60"/>
    <w:rsid w:val="00E47B91"/>
    <w:rsid w:val="00E47C38"/>
    <w:rsid w:val="00E47E91"/>
    <w:rsid w:val="00E5073A"/>
    <w:rsid w:val="00E50830"/>
    <w:rsid w:val="00E50EBE"/>
    <w:rsid w:val="00E51303"/>
    <w:rsid w:val="00E515BB"/>
    <w:rsid w:val="00E51B5D"/>
    <w:rsid w:val="00E51DB9"/>
    <w:rsid w:val="00E51E80"/>
    <w:rsid w:val="00E520E6"/>
    <w:rsid w:val="00E52B9A"/>
    <w:rsid w:val="00E530B1"/>
    <w:rsid w:val="00E538B9"/>
    <w:rsid w:val="00E54C07"/>
    <w:rsid w:val="00E556F6"/>
    <w:rsid w:val="00E55891"/>
    <w:rsid w:val="00E55FCD"/>
    <w:rsid w:val="00E56463"/>
    <w:rsid w:val="00E5675D"/>
    <w:rsid w:val="00E56848"/>
    <w:rsid w:val="00E5684A"/>
    <w:rsid w:val="00E569A8"/>
    <w:rsid w:val="00E574EA"/>
    <w:rsid w:val="00E577C2"/>
    <w:rsid w:val="00E5782E"/>
    <w:rsid w:val="00E578D0"/>
    <w:rsid w:val="00E601FD"/>
    <w:rsid w:val="00E60209"/>
    <w:rsid w:val="00E61203"/>
    <w:rsid w:val="00E61791"/>
    <w:rsid w:val="00E61877"/>
    <w:rsid w:val="00E618BE"/>
    <w:rsid w:val="00E619FF"/>
    <w:rsid w:val="00E61FF5"/>
    <w:rsid w:val="00E62069"/>
    <w:rsid w:val="00E627BB"/>
    <w:rsid w:val="00E627E2"/>
    <w:rsid w:val="00E6283A"/>
    <w:rsid w:val="00E62D9F"/>
    <w:rsid w:val="00E63155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60A"/>
    <w:rsid w:val="00E66968"/>
    <w:rsid w:val="00E66D34"/>
    <w:rsid w:val="00E66E59"/>
    <w:rsid w:val="00E6712B"/>
    <w:rsid w:val="00E675C9"/>
    <w:rsid w:val="00E67953"/>
    <w:rsid w:val="00E67AFD"/>
    <w:rsid w:val="00E67B14"/>
    <w:rsid w:val="00E67F4B"/>
    <w:rsid w:val="00E70153"/>
    <w:rsid w:val="00E70995"/>
    <w:rsid w:val="00E70CD3"/>
    <w:rsid w:val="00E70D71"/>
    <w:rsid w:val="00E71514"/>
    <w:rsid w:val="00E719C0"/>
    <w:rsid w:val="00E72144"/>
    <w:rsid w:val="00E726BC"/>
    <w:rsid w:val="00E72B6C"/>
    <w:rsid w:val="00E731A8"/>
    <w:rsid w:val="00E73227"/>
    <w:rsid w:val="00E732A3"/>
    <w:rsid w:val="00E73910"/>
    <w:rsid w:val="00E7496D"/>
    <w:rsid w:val="00E74D43"/>
    <w:rsid w:val="00E74F6B"/>
    <w:rsid w:val="00E75532"/>
    <w:rsid w:val="00E75741"/>
    <w:rsid w:val="00E75F47"/>
    <w:rsid w:val="00E764F7"/>
    <w:rsid w:val="00E768EA"/>
    <w:rsid w:val="00E77004"/>
    <w:rsid w:val="00E77250"/>
    <w:rsid w:val="00E772D7"/>
    <w:rsid w:val="00E772E5"/>
    <w:rsid w:val="00E776D1"/>
    <w:rsid w:val="00E77940"/>
    <w:rsid w:val="00E7795D"/>
    <w:rsid w:val="00E77CBE"/>
    <w:rsid w:val="00E80B4D"/>
    <w:rsid w:val="00E80B54"/>
    <w:rsid w:val="00E818B3"/>
    <w:rsid w:val="00E82995"/>
    <w:rsid w:val="00E82B04"/>
    <w:rsid w:val="00E82CAB"/>
    <w:rsid w:val="00E82DB7"/>
    <w:rsid w:val="00E83A85"/>
    <w:rsid w:val="00E83FDF"/>
    <w:rsid w:val="00E84070"/>
    <w:rsid w:val="00E845C7"/>
    <w:rsid w:val="00E84615"/>
    <w:rsid w:val="00E8461F"/>
    <w:rsid w:val="00E84799"/>
    <w:rsid w:val="00E84A6C"/>
    <w:rsid w:val="00E84D7D"/>
    <w:rsid w:val="00E85862"/>
    <w:rsid w:val="00E85A1E"/>
    <w:rsid w:val="00E86078"/>
    <w:rsid w:val="00E860C8"/>
    <w:rsid w:val="00E86671"/>
    <w:rsid w:val="00E86CF4"/>
    <w:rsid w:val="00E86EBB"/>
    <w:rsid w:val="00E86F3E"/>
    <w:rsid w:val="00E87311"/>
    <w:rsid w:val="00E876E1"/>
    <w:rsid w:val="00E87839"/>
    <w:rsid w:val="00E87AE6"/>
    <w:rsid w:val="00E87B0B"/>
    <w:rsid w:val="00E87DCA"/>
    <w:rsid w:val="00E90D4A"/>
    <w:rsid w:val="00E90D86"/>
    <w:rsid w:val="00E90FC4"/>
    <w:rsid w:val="00E90FD6"/>
    <w:rsid w:val="00E916AF"/>
    <w:rsid w:val="00E91E2B"/>
    <w:rsid w:val="00E9260D"/>
    <w:rsid w:val="00E92C8A"/>
    <w:rsid w:val="00E92DEB"/>
    <w:rsid w:val="00E931DD"/>
    <w:rsid w:val="00E935A3"/>
    <w:rsid w:val="00E935BA"/>
    <w:rsid w:val="00E93788"/>
    <w:rsid w:val="00E9398A"/>
    <w:rsid w:val="00E94107"/>
    <w:rsid w:val="00E9451F"/>
    <w:rsid w:val="00E94526"/>
    <w:rsid w:val="00E948DC"/>
    <w:rsid w:val="00E94AD3"/>
    <w:rsid w:val="00E94DA8"/>
    <w:rsid w:val="00E94EBC"/>
    <w:rsid w:val="00E95287"/>
    <w:rsid w:val="00E95345"/>
    <w:rsid w:val="00E9579B"/>
    <w:rsid w:val="00E95D14"/>
    <w:rsid w:val="00E95E92"/>
    <w:rsid w:val="00E95EA7"/>
    <w:rsid w:val="00E967A3"/>
    <w:rsid w:val="00E9721E"/>
    <w:rsid w:val="00EA01EC"/>
    <w:rsid w:val="00EA0257"/>
    <w:rsid w:val="00EA03EE"/>
    <w:rsid w:val="00EA0592"/>
    <w:rsid w:val="00EA06FA"/>
    <w:rsid w:val="00EA078A"/>
    <w:rsid w:val="00EA078E"/>
    <w:rsid w:val="00EA0AC9"/>
    <w:rsid w:val="00EA0DD8"/>
    <w:rsid w:val="00EA15B0"/>
    <w:rsid w:val="00EA1632"/>
    <w:rsid w:val="00EA1A39"/>
    <w:rsid w:val="00EA1C6A"/>
    <w:rsid w:val="00EA1ECA"/>
    <w:rsid w:val="00EA258F"/>
    <w:rsid w:val="00EA2682"/>
    <w:rsid w:val="00EA27CB"/>
    <w:rsid w:val="00EA2AA0"/>
    <w:rsid w:val="00EA2B01"/>
    <w:rsid w:val="00EA2B43"/>
    <w:rsid w:val="00EA31F3"/>
    <w:rsid w:val="00EA345C"/>
    <w:rsid w:val="00EA3A66"/>
    <w:rsid w:val="00EA3B3F"/>
    <w:rsid w:val="00EA3EE6"/>
    <w:rsid w:val="00EA41B4"/>
    <w:rsid w:val="00EA469F"/>
    <w:rsid w:val="00EA572C"/>
    <w:rsid w:val="00EA5AE3"/>
    <w:rsid w:val="00EA5AF2"/>
    <w:rsid w:val="00EA5B3D"/>
    <w:rsid w:val="00EA5D97"/>
    <w:rsid w:val="00EA5E89"/>
    <w:rsid w:val="00EA61A5"/>
    <w:rsid w:val="00EA6749"/>
    <w:rsid w:val="00EA68D3"/>
    <w:rsid w:val="00EA6A9D"/>
    <w:rsid w:val="00EA7150"/>
    <w:rsid w:val="00EA7439"/>
    <w:rsid w:val="00EA748F"/>
    <w:rsid w:val="00EA782D"/>
    <w:rsid w:val="00EA794C"/>
    <w:rsid w:val="00EB002C"/>
    <w:rsid w:val="00EB0206"/>
    <w:rsid w:val="00EB0211"/>
    <w:rsid w:val="00EB050B"/>
    <w:rsid w:val="00EB0BD5"/>
    <w:rsid w:val="00EB0C1E"/>
    <w:rsid w:val="00EB11C6"/>
    <w:rsid w:val="00EB1984"/>
    <w:rsid w:val="00EB1A5B"/>
    <w:rsid w:val="00EB1C03"/>
    <w:rsid w:val="00EB1E9A"/>
    <w:rsid w:val="00EB25CF"/>
    <w:rsid w:val="00EB2AF7"/>
    <w:rsid w:val="00EB2B0B"/>
    <w:rsid w:val="00EB2B12"/>
    <w:rsid w:val="00EB2B3E"/>
    <w:rsid w:val="00EB3FB2"/>
    <w:rsid w:val="00EB4145"/>
    <w:rsid w:val="00EB43FE"/>
    <w:rsid w:val="00EB4574"/>
    <w:rsid w:val="00EB4B6A"/>
    <w:rsid w:val="00EB4F2A"/>
    <w:rsid w:val="00EB5058"/>
    <w:rsid w:val="00EB511E"/>
    <w:rsid w:val="00EB5462"/>
    <w:rsid w:val="00EB61D6"/>
    <w:rsid w:val="00EB645D"/>
    <w:rsid w:val="00EB6E66"/>
    <w:rsid w:val="00EB7105"/>
    <w:rsid w:val="00EB7590"/>
    <w:rsid w:val="00EB7D56"/>
    <w:rsid w:val="00EC0AE5"/>
    <w:rsid w:val="00EC1016"/>
    <w:rsid w:val="00EC138D"/>
    <w:rsid w:val="00EC1438"/>
    <w:rsid w:val="00EC16A0"/>
    <w:rsid w:val="00EC174D"/>
    <w:rsid w:val="00EC18E3"/>
    <w:rsid w:val="00EC1A03"/>
    <w:rsid w:val="00EC1CD7"/>
    <w:rsid w:val="00EC1F2C"/>
    <w:rsid w:val="00EC1FE3"/>
    <w:rsid w:val="00EC2157"/>
    <w:rsid w:val="00EC2AAD"/>
    <w:rsid w:val="00EC2B20"/>
    <w:rsid w:val="00EC3184"/>
    <w:rsid w:val="00EC394E"/>
    <w:rsid w:val="00EC39EB"/>
    <w:rsid w:val="00EC4058"/>
    <w:rsid w:val="00EC4393"/>
    <w:rsid w:val="00EC524B"/>
    <w:rsid w:val="00EC58F5"/>
    <w:rsid w:val="00EC6715"/>
    <w:rsid w:val="00EC6716"/>
    <w:rsid w:val="00EC67CB"/>
    <w:rsid w:val="00EC6A72"/>
    <w:rsid w:val="00EC6BF3"/>
    <w:rsid w:val="00EC7106"/>
    <w:rsid w:val="00EC79EA"/>
    <w:rsid w:val="00EC7FB4"/>
    <w:rsid w:val="00ED0742"/>
    <w:rsid w:val="00ED1342"/>
    <w:rsid w:val="00ED18F5"/>
    <w:rsid w:val="00ED1FDC"/>
    <w:rsid w:val="00ED275E"/>
    <w:rsid w:val="00ED36B0"/>
    <w:rsid w:val="00ED3FFD"/>
    <w:rsid w:val="00ED428A"/>
    <w:rsid w:val="00ED4407"/>
    <w:rsid w:val="00ED45C7"/>
    <w:rsid w:val="00ED48B8"/>
    <w:rsid w:val="00ED522E"/>
    <w:rsid w:val="00ED5484"/>
    <w:rsid w:val="00ED5756"/>
    <w:rsid w:val="00ED5864"/>
    <w:rsid w:val="00ED5BF0"/>
    <w:rsid w:val="00ED5CCF"/>
    <w:rsid w:val="00ED5D54"/>
    <w:rsid w:val="00ED65C4"/>
    <w:rsid w:val="00ED69F2"/>
    <w:rsid w:val="00ED6ADB"/>
    <w:rsid w:val="00ED6CEF"/>
    <w:rsid w:val="00ED7004"/>
    <w:rsid w:val="00ED7545"/>
    <w:rsid w:val="00ED764C"/>
    <w:rsid w:val="00ED7C80"/>
    <w:rsid w:val="00ED7F5F"/>
    <w:rsid w:val="00EE05B5"/>
    <w:rsid w:val="00EE09F6"/>
    <w:rsid w:val="00EE0D27"/>
    <w:rsid w:val="00EE0F07"/>
    <w:rsid w:val="00EE136B"/>
    <w:rsid w:val="00EE164D"/>
    <w:rsid w:val="00EE1792"/>
    <w:rsid w:val="00EE183E"/>
    <w:rsid w:val="00EE1844"/>
    <w:rsid w:val="00EE1B48"/>
    <w:rsid w:val="00EE1C07"/>
    <w:rsid w:val="00EE2AEF"/>
    <w:rsid w:val="00EE2C6E"/>
    <w:rsid w:val="00EE2C91"/>
    <w:rsid w:val="00EE3979"/>
    <w:rsid w:val="00EE39CB"/>
    <w:rsid w:val="00EE3B9A"/>
    <w:rsid w:val="00EE4062"/>
    <w:rsid w:val="00EE4603"/>
    <w:rsid w:val="00EE463D"/>
    <w:rsid w:val="00EE545C"/>
    <w:rsid w:val="00EE5750"/>
    <w:rsid w:val="00EE5AB4"/>
    <w:rsid w:val="00EE5F03"/>
    <w:rsid w:val="00EE625C"/>
    <w:rsid w:val="00EE68B9"/>
    <w:rsid w:val="00EE6D7A"/>
    <w:rsid w:val="00EE70F3"/>
    <w:rsid w:val="00EE7900"/>
    <w:rsid w:val="00EE7978"/>
    <w:rsid w:val="00EF0353"/>
    <w:rsid w:val="00EF0ACD"/>
    <w:rsid w:val="00EF0BC6"/>
    <w:rsid w:val="00EF0D79"/>
    <w:rsid w:val="00EF11E0"/>
    <w:rsid w:val="00EF127B"/>
    <w:rsid w:val="00EF138C"/>
    <w:rsid w:val="00EF24D5"/>
    <w:rsid w:val="00EF263C"/>
    <w:rsid w:val="00EF2F66"/>
    <w:rsid w:val="00EF3044"/>
    <w:rsid w:val="00EF3053"/>
    <w:rsid w:val="00EF30AE"/>
    <w:rsid w:val="00EF30D8"/>
    <w:rsid w:val="00EF32D6"/>
    <w:rsid w:val="00EF3393"/>
    <w:rsid w:val="00EF3739"/>
    <w:rsid w:val="00EF3768"/>
    <w:rsid w:val="00EF4177"/>
    <w:rsid w:val="00EF42EA"/>
    <w:rsid w:val="00EF43BD"/>
    <w:rsid w:val="00EF45D4"/>
    <w:rsid w:val="00EF45DE"/>
    <w:rsid w:val="00EF4B01"/>
    <w:rsid w:val="00EF4D06"/>
    <w:rsid w:val="00EF4E57"/>
    <w:rsid w:val="00EF4F19"/>
    <w:rsid w:val="00EF5615"/>
    <w:rsid w:val="00EF57D3"/>
    <w:rsid w:val="00EF585D"/>
    <w:rsid w:val="00EF5AAA"/>
    <w:rsid w:val="00EF5EF5"/>
    <w:rsid w:val="00EF662D"/>
    <w:rsid w:val="00EF68A1"/>
    <w:rsid w:val="00EF6FFF"/>
    <w:rsid w:val="00EF7396"/>
    <w:rsid w:val="00F001B2"/>
    <w:rsid w:val="00F003C4"/>
    <w:rsid w:val="00F00660"/>
    <w:rsid w:val="00F00765"/>
    <w:rsid w:val="00F00B31"/>
    <w:rsid w:val="00F00FB7"/>
    <w:rsid w:val="00F01DB7"/>
    <w:rsid w:val="00F0227C"/>
    <w:rsid w:val="00F024C7"/>
    <w:rsid w:val="00F02A03"/>
    <w:rsid w:val="00F02B87"/>
    <w:rsid w:val="00F02CCC"/>
    <w:rsid w:val="00F03071"/>
    <w:rsid w:val="00F030C1"/>
    <w:rsid w:val="00F030D7"/>
    <w:rsid w:val="00F034B6"/>
    <w:rsid w:val="00F034CE"/>
    <w:rsid w:val="00F036E9"/>
    <w:rsid w:val="00F038E6"/>
    <w:rsid w:val="00F03B7A"/>
    <w:rsid w:val="00F0400E"/>
    <w:rsid w:val="00F044CD"/>
    <w:rsid w:val="00F059BB"/>
    <w:rsid w:val="00F063F0"/>
    <w:rsid w:val="00F06584"/>
    <w:rsid w:val="00F065D7"/>
    <w:rsid w:val="00F070F1"/>
    <w:rsid w:val="00F0737D"/>
    <w:rsid w:val="00F076C0"/>
    <w:rsid w:val="00F078B1"/>
    <w:rsid w:val="00F078BE"/>
    <w:rsid w:val="00F07A9F"/>
    <w:rsid w:val="00F07D13"/>
    <w:rsid w:val="00F10018"/>
    <w:rsid w:val="00F103F0"/>
    <w:rsid w:val="00F10A0F"/>
    <w:rsid w:val="00F10CAC"/>
    <w:rsid w:val="00F10F51"/>
    <w:rsid w:val="00F1112F"/>
    <w:rsid w:val="00F11698"/>
    <w:rsid w:val="00F116D8"/>
    <w:rsid w:val="00F1228F"/>
    <w:rsid w:val="00F124C2"/>
    <w:rsid w:val="00F126D4"/>
    <w:rsid w:val="00F129E5"/>
    <w:rsid w:val="00F12F7E"/>
    <w:rsid w:val="00F12FDC"/>
    <w:rsid w:val="00F13120"/>
    <w:rsid w:val="00F1324C"/>
    <w:rsid w:val="00F133FC"/>
    <w:rsid w:val="00F13D7D"/>
    <w:rsid w:val="00F13F0C"/>
    <w:rsid w:val="00F13FFA"/>
    <w:rsid w:val="00F14060"/>
    <w:rsid w:val="00F14320"/>
    <w:rsid w:val="00F14345"/>
    <w:rsid w:val="00F144C8"/>
    <w:rsid w:val="00F14529"/>
    <w:rsid w:val="00F14927"/>
    <w:rsid w:val="00F14C63"/>
    <w:rsid w:val="00F14E67"/>
    <w:rsid w:val="00F151EC"/>
    <w:rsid w:val="00F15E33"/>
    <w:rsid w:val="00F15F94"/>
    <w:rsid w:val="00F15FBE"/>
    <w:rsid w:val="00F1683D"/>
    <w:rsid w:val="00F16AB0"/>
    <w:rsid w:val="00F16F71"/>
    <w:rsid w:val="00F2005D"/>
    <w:rsid w:val="00F20AB7"/>
    <w:rsid w:val="00F20E9B"/>
    <w:rsid w:val="00F21BA5"/>
    <w:rsid w:val="00F21D80"/>
    <w:rsid w:val="00F21E81"/>
    <w:rsid w:val="00F22229"/>
    <w:rsid w:val="00F22884"/>
    <w:rsid w:val="00F2291C"/>
    <w:rsid w:val="00F22E15"/>
    <w:rsid w:val="00F23097"/>
    <w:rsid w:val="00F23121"/>
    <w:rsid w:val="00F2336F"/>
    <w:rsid w:val="00F237CA"/>
    <w:rsid w:val="00F2416B"/>
    <w:rsid w:val="00F2435A"/>
    <w:rsid w:val="00F2470D"/>
    <w:rsid w:val="00F2523E"/>
    <w:rsid w:val="00F253C7"/>
    <w:rsid w:val="00F25BCD"/>
    <w:rsid w:val="00F26153"/>
    <w:rsid w:val="00F269E5"/>
    <w:rsid w:val="00F26C5E"/>
    <w:rsid w:val="00F26CEB"/>
    <w:rsid w:val="00F26EB1"/>
    <w:rsid w:val="00F270C6"/>
    <w:rsid w:val="00F279BE"/>
    <w:rsid w:val="00F30330"/>
    <w:rsid w:val="00F306BF"/>
    <w:rsid w:val="00F3179B"/>
    <w:rsid w:val="00F31AB6"/>
    <w:rsid w:val="00F31C64"/>
    <w:rsid w:val="00F320CE"/>
    <w:rsid w:val="00F3291A"/>
    <w:rsid w:val="00F32CD6"/>
    <w:rsid w:val="00F3326A"/>
    <w:rsid w:val="00F33971"/>
    <w:rsid w:val="00F341FE"/>
    <w:rsid w:val="00F35AC2"/>
    <w:rsid w:val="00F35DA9"/>
    <w:rsid w:val="00F35FDC"/>
    <w:rsid w:val="00F36B15"/>
    <w:rsid w:val="00F36B84"/>
    <w:rsid w:val="00F36B9F"/>
    <w:rsid w:val="00F36EC2"/>
    <w:rsid w:val="00F36F4D"/>
    <w:rsid w:val="00F37279"/>
    <w:rsid w:val="00F3737D"/>
    <w:rsid w:val="00F376C1"/>
    <w:rsid w:val="00F37FA5"/>
    <w:rsid w:val="00F40284"/>
    <w:rsid w:val="00F40470"/>
    <w:rsid w:val="00F40523"/>
    <w:rsid w:val="00F4096A"/>
    <w:rsid w:val="00F40EB7"/>
    <w:rsid w:val="00F41193"/>
    <w:rsid w:val="00F41273"/>
    <w:rsid w:val="00F412F3"/>
    <w:rsid w:val="00F41FE1"/>
    <w:rsid w:val="00F422AE"/>
    <w:rsid w:val="00F42871"/>
    <w:rsid w:val="00F42A5B"/>
    <w:rsid w:val="00F42A5E"/>
    <w:rsid w:val="00F42D5E"/>
    <w:rsid w:val="00F42D7D"/>
    <w:rsid w:val="00F437DD"/>
    <w:rsid w:val="00F43E3A"/>
    <w:rsid w:val="00F44C11"/>
    <w:rsid w:val="00F4502C"/>
    <w:rsid w:val="00F45271"/>
    <w:rsid w:val="00F4546F"/>
    <w:rsid w:val="00F45982"/>
    <w:rsid w:val="00F45BD8"/>
    <w:rsid w:val="00F46E77"/>
    <w:rsid w:val="00F46F3D"/>
    <w:rsid w:val="00F46FDA"/>
    <w:rsid w:val="00F472C8"/>
    <w:rsid w:val="00F472E0"/>
    <w:rsid w:val="00F47973"/>
    <w:rsid w:val="00F47A78"/>
    <w:rsid w:val="00F47D77"/>
    <w:rsid w:val="00F47F77"/>
    <w:rsid w:val="00F50648"/>
    <w:rsid w:val="00F50A1F"/>
    <w:rsid w:val="00F50FB8"/>
    <w:rsid w:val="00F51431"/>
    <w:rsid w:val="00F51491"/>
    <w:rsid w:val="00F51976"/>
    <w:rsid w:val="00F52800"/>
    <w:rsid w:val="00F52853"/>
    <w:rsid w:val="00F52A90"/>
    <w:rsid w:val="00F52F23"/>
    <w:rsid w:val="00F531DD"/>
    <w:rsid w:val="00F538B4"/>
    <w:rsid w:val="00F53E0C"/>
    <w:rsid w:val="00F548ED"/>
    <w:rsid w:val="00F54AD8"/>
    <w:rsid w:val="00F54E56"/>
    <w:rsid w:val="00F55664"/>
    <w:rsid w:val="00F5570C"/>
    <w:rsid w:val="00F5586E"/>
    <w:rsid w:val="00F559C2"/>
    <w:rsid w:val="00F563ED"/>
    <w:rsid w:val="00F564E8"/>
    <w:rsid w:val="00F56560"/>
    <w:rsid w:val="00F568CB"/>
    <w:rsid w:val="00F56DE1"/>
    <w:rsid w:val="00F5718D"/>
    <w:rsid w:val="00F57233"/>
    <w:rsid w:val="00F573CD"/>
    <w:rsid w:val="00F60EF9"/>
    <w:rsid w:val="00F60FEB"/>
    <w:rsid w:val="00F628B7"/>
    <w:rsid w:val="00F62966"/>
    <w:rsid w:val="00F62A01"/>
    <w:rsid w:val="00F62A81"/>
    <w:rsid w:val="00F632E8"/>
    <w:rsid w:val="00F6364A"/>
    <w:rsid w:val="00F636B9"/>
    <w:rsid w:val="00F6389A"/>
    <w:rsid w:val="00F6396D"/>
    <w:rsid w:val="00F63AE0"/>
    <w:rsid w:val="00F63D00"/>
    <w:rsid w:val="00F63DB1"/>
    <w:rsid w:val="00F64745"/>
    <w:rsid w:val="00F6487A"/>
    <w:rsid w:val="00F64A34"/>
    <w:rsid w:val="00F64F6C"/>
    <w:rsid w:val="00F65158"/>
    <w:rsid w:val="00F65299"/>
    <w:rsid w:val="00F66849"/>
    <w:rsid w:val="00F669DD"/>
    <w:rsid w:val="00F66D49"/>
    <w:rsid w:val="00F67370"/>
    <w:rsid w:val="00F6740C"/>
    <w:rsid w:val="00F6756C"/>
    <w:rsid w:val="00F67631"/>
    <w:rsid w:val="00F67976"/>
    <w:rsid w:val="00F67B22"/>
    <w:rsid w:val="00F67BDC"/>
    <w:rsid w:val="00F67C53"/>
    <w:rsid w:val="00F67D6B"/>
    <w:rsid w:val="00F67F0B"/>
    <w:rsid w:val="00F70BE1"/>
    <w:rsid w:val="00F70F29"/>
    <w:rsid w:val="00F7266C"/>
    <w:rsid w:val="00F7268D"/>
    <w:rsid w:val="00F72AC1"/>
    <w:rsid w:val="00F73B22"/>
    <w:rsid w:val="00F73F00"/>
    <w:rsid w:val="00F74146"/>
    <w:rsid w:val="00F750C8"/>
    <w:rsid w:val="00F751CE"/>
    <w:rsid w:val="00F751D2"/>
    <w:rsid w:val="00F754C6"/>
    <w:rsid w:val="00F76B77"/>
    <w:rsid w:val="00F772BF"/>
    <w:rsid w:val="00F774FD"/>
    <w:rsid w:val="00F776C9"/>
    <w:rsid w:val="00F77B98"/>
    <w:rsid w:val="00F77CF8"/>
    <w:rsid w:val="00F77D8C"/>
    <w:rsid w:val="00F77D98"/>
    <w:rsid w:val="00F8001C"/>
    <w:rsid w:val="00F8020F"/>
    <w:rsid w:val="00F80FCA"/>
    <w:rsid w:val="00F81276"/>
    <w:rsid w:val="00F81FA0"/>
    <w:rsid w:val="00F829A9"/>
    <w:rsid w:val="00F82BA1"/>
    <w:rsid w:val="00F82DA3"/>
    <w:rsid w:val="00F82E89"/>
    <w:rsid w:val="00F838E4"/>
    <w:rsid w:val="00F84329"/>
    <w:rsid w:val="00F84B70"/>
    <w:rsid w:val="00F84B8B"/>
    <w:rsid w:val="00F85251"/>
    <w:rsid w:val="00F852C3"/>
    <w:rsid w:val="00F85B46"/>
    <w:rsid w:val="00F85BA9"/>
    <w:rsid w:val="00F85C54"/>
    <w:rsid w:val="00F86130"/>
    <w:rsid w:val="00F861F6"/>
    <w:rsid w:val="00F86A13"/>
    <w:rsid w:val="00F8747D"/>
    <w:rsid w:val="00F87558"/>
    <w:rsid w:val="00F8779B"/>
    <w:rsid w:val="00F8781C"/>
    <w:rsid w:val="00F8786D"/>
    <w:rsid w:val="00F87A21"/>
    <w:rsid w:val="00F87D57"/>
    <w:rsid w:val="00F87E83"/>
    <w:rsid w:val="00F9065A"/>
    <w:rsid w:val="00F90B42"/>
    <w:rsid w:val="00F9121E"/>
    <w:rsid w:val="00F91D22"/>
    <w:rsid w:val="00F91D95"/>
    <w:rsid w:val="00F92046"/>
    <w:rsid w:val="00F92149"/>
    <w:rsid w:val="00F92DAB"/>
    <w:rsid w:val="00F92E88"/>
    <w:rsid w:val="00F93CB1"/>
    <w:rsid w:val="00F94306"/>
    <w:rsid w:val="00F94336"/>
    <w:rsid w:val="00F9445E"/>
    <w:rsid w:val="00F9454D"/>
    <w:rsid w:val="00F9480E"/>
    <w:rsid w:val="00F948B5"/>
    <w:rsid w:val="00F94A3C"/>
    <w:rsid w:val="00F94CBF"/>
    <w:rsid w:val="00F94FF1"/>
    <w:rsid w:val="00F954BE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5C1"/>
    <w:rsid w:val="00FA1736"/>
    <w:rsid w:val="00FA1788"/>
    <w:rsid w:val="00FA18A5"/>
    <w:rsid w:val="00FA2007"/>
    <w:rsid w:val="00FA21B4"/>
    <w:rsid w:val="00FA223D"/>
    <w:rsid w:val="00FA2662"/>
    <w:rsid w:val="00FA26B8"/>
    <w:rsid w:val="00FA2D1F"/>
    <w:rsid w:val="00FA2E40"/>
    <w:rsid w:val="00FA31A2"/>
    <w:rsid w:val="00FA31E4"/>
    <w:rsid w:val="00FA33E1"/>
    <w:rsid w:val="00FA39A1"/>
    <w:rsid w:val="00FA44A4"/>
    <w:rsid w:val="00FA4583"/>
    <w:rsid w:val="00FA4631"/>
    <w:rsid w:val="00FA4970"/>
    <w:rsid w:val="00FA4CDA"/>
    <w:rsid w:val="00FA5F9F"/>
    <w:rsid w:val="00FA6040"/>
    <w:rsid w:val="00FA6153"/>
    <w:rsid w:val="00FA6D84"/>
    <w:rsid w:val="00FA6FC4"/>
    <w:rsid w:val="00FA7B76"/>
    <w:rsid w:val="00FA7BA5"/>
    <w:rsid w:val="00FB043C"/>
    <w:rsid w:val="00FB1023"/>
    <w:rsid w:val="00FB105E"/>
    <w:rsid w:val="00FB1194"/>
    <w:rsid w:val="00FB12E1"/>
    <w:rsid w:val="00FB12EF"/>
    <w:rsid w:val="00FB1BC7"/>
    <w:rsid w:val="00FB1DA1"/>
    <w:rsid w:val="00FB26BE"/>
    <w:rsid w:val="00FB2735"/>
    <w:rsid w:val="00FB27B8"/>
    <w:rsid w:val="00FB28AC"/>
    <w:rsid w:val="00FB2D80"/>
    <w:rsid w:val="00FB36EE"/>
    <w:rsid w:val="00FB3D99"/>
    <w:rsid w:val="00FB3DDF"/>
    <w:rsid w:val="00FB42E3"/>
    <w:rsid w:val="00FB4A3A"/>
    <w:rsid w:val="00FB4B59"/>
    <w:rsid w:val="00FB4F88"/>
    <w:rsid w:val="00FB505C"/>
    <w:rsid w:val="00FB6FDB"/>
    <w:rsid w:val="00FB7A1B"/>
    <w:rsid w:val="00FB7E96"/>
    <w:rsid w:val="00FC036E"/>
    <w:rsid w:val="00FC0862"/>
    <w:rsid w:val="00FC10F7"/>
    <w:rsid w:val="00FC129D"/>
    <w:rsid w:val="00FC2029"/>
    <w:rsid w:val="00FC2336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560F"/>
    <w:rsid w:val="00FC5778"/>
    <w:rsid w:val="00FC602C"/>
    <w:rsid w:val="00FC6282"/>
    <w:rsid w:val="00FC6546"/>
    <w:rsid w:val="00FC6DB0"/>
    <w:rsid w:val="00FC70FB"/>
    <w:rsid w:val="00FC7508"/>
    <w:rsid w:val="00FC750A"/>
    <w:rsid w:val="00FC758C"/>
    <w:rsid w:val="00FC7948"/>
    <w:rsid w:val="00FC798A"/>
    <w:rsid w:val="00FC79DE"/>
    <w:rsid w:val="00FD03F7"/>
    <w:rsid w:val="00FD0AD9"/>
    <w:rsid w:val="00FD143D"/>
    <w:rsid w:val="00FD19C7"/>
    <w:rsid w:val="00FD1B86"/>
    <w:rsid w:val="00FD1C5F"/>
    <w:rsid w:val="00FD1D9F"/>
    <w:rsid w:val="00FD20A4"/>
    <w:rsid w:val="00FD2169"/>
    <w:rsid w:val="00FD233D"/>
    <w:rsid w:val="00FD26DC"/>
    <w:rsid w:val="00FD2AE9"/>
    <w:rsid w:val="00FD2D66"/>
    <w:rsid w:val="00FD2F64"/>
    <w:rsid w:val="00FD31AF"/>
    <w:rsid w:val="00FD361C"/>
    <w:rsid w:val="00FD3733"/>
    <w:rsid w:val="00FD45EE"/>
    <w:rsid w:val="00FD4768"/>
    <w:rsid w:val="00FD5119"/>
    <w:rsid w:val="00FD552B"/>
    <w:rsid w:val="00FD596D"/>
    <w:rsid w:val="00FD59C8"/>
    <w:rsid w:val="00FD6283"/>
    <w:rsid w:val="00FD68BC"/>
    <w:rsid w:val="00FD7387"/>
    <w:rsid w:val="00FD768C"/>
    <w:rsid w:val="00FD7A09"/>
    <w:rsid w:val="00FD7E59"/>
    <w:rsid w:val="00FE05D3"/>
    <w:rsid w:val="00FE1F55"/>
    <w:rsid w:val="00FE2178"/>
    <w:rsid w:val="00FE2368"/>
    <w:rsid w:val="00FE297A"/>
    <w:rsid w:val="00FE2A63"/>
    <w:rsid w:val="00FE3025"/>
    <w:rsid w:val="00FE3541"/>
    <w:rsid w:val="00FE3B10"/>
    <w:rsid w:val="00FE3F5D"/>
    <w:rsid w:val="00FE3FE2"/>
    <w:rsid w:val="00FE489C"/>
    <w:rsid w:val="00FE5718"/>
    <w:rsid w:val="00FE58F6"/>
    <w:rsid w:val="00FE5F40"/>
    <w:rsid w:val="00FE5F73"/>
    <w:rsid w:val="00FE601E"/>
    <w:rsid w:val="00FE673E"/>
    <w:rsid w:val="00FE688B"/>
    <w:rsid w:val="00FE689A"/>
    <w:rsid w:val="00FE6B37"/>
    <w:rsid w:val="00FE73AB"/>
    <w:rsid w:val="00FF03EF"/>
    <w:rsid w:val="00FF04A1"/>
    <w:rsid w:val="00FF107C"/>
    <w:rsid w:val="00FF1646"/>
    <w:rsid w:val="00FF2213"/>
    <w:rsid w:val="00FF2242"/>
    <w:rsid w:val="00FF3A89"/>
    <w:rsid w:val="00FF3F93"/>
    <w:rsid w:val="00FF42D7"/>
    <w:rsid w:val="00FF4464"/>
    <w:rsid w:val="00FF4C90"/>
    <w:rsid w:val="00FF4D90"/>
    <w:rsid w:val="00FF4E09"/>
    <w:rsid w:val="00FF4E6B"/>
    <w:rsid w:val="00FF530C"/>
    <w:rsid w:val="00FF5432"/>
    <w:rsid w:val="00FF5707"/>
    <w:rsid w:val="00FF59CF"/>
    <w:rsid w:val="00FF608D"/>
    <w:rsid w:val="00FF60B2"/>
    <w:rsid w:val="00FF6190"/>
    <w:rsid w:val="00FF6CEE"/>
    <w:rsid w:val="00FF6F92"/>
    <w:rsid w:val="00FF7000"/>
    <w:rsid w:val="00FF72C3"/>
    <w:rsid w:val="00FF75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  <w:style w:type="paragraph" w:styleId="ListBullet">
    <w:name w:val="List Bullet"/>
    <w:basedOn w:val="Normal"/>
    <w:uiPriority w:val="99"/>
    <w:unhideWhenUsed/>
    <w:rsid w:val="000B41EF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  <w:style w:type="paragraph" w:styleId="ListBullet">
    <w:name w:val="List Bullet"/>
    <w:basedOn w:val="Normal"/>
    <w:uiPriority w:val="99"/>
    <w:unhideWhenUsed/>
    <w:rsid w:val="000B41E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7733-F81E-48D6-8D21-E9BA0FDF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2015-09-13T08:36:00Z</dcterms:created>
  <dcterms:modified xsi:type="dcterms:W3CDTF">2015-09-14T04:23:00Z</dcterms:modified>
</cp:coreProperties>
</file>