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685" w:rsidRPr="007D30AB" w:rsidRDefault="00476685" w:rsidP="00974B2F">
      <w:pPr>
        <w:pStyle w:val="3"/>
        <w:rPr>
          <w:rtl/>
        </w:rPr>
      </w:pPr>
      <w:r w:rsidRPr="007D30AB">
        <w:rPr>
          <w:rFonts w:hint="cs"/>
          <w:rtl/>
        </w:rPr>
        <w:t>شرایط مأمور و منهی</w:t>
      </w:r>
      <w:r w:rsidR="00974B2F">
        <w:rPr>
          <w:rFonts w:hint="cs"/>
          <w:rtl/>
        </w:rPr>
        <w:t xml:space="preserve"> (</w:t>
      </w:r>
      <w:r w:rsidRPr="007D30AB">
        <w:rPr>
          <w:rFonts w:hint="cs"/>
          <w:rtl/>
        </w:rPr>
        <w:t>تکلیف</w:t>
      </w:r>
      <w:r w:rsidR="00974B2F">
        <w:rPr>
          <w:rFonts w:hint="cs"/>
          <w:rtl/>
        </w:rPr>
        <w:t>)</w:t>
      </w:r>
    </w:p>
    <w:p w:rsidR="00476685" w:rsidRPr="007D30AB" w:rsidRDefault="00476685" w:rsidP="007D30AB">
      <w:pPr>
        <w:rPr>
          <w:rtl/>
        </w:rPr>
      </w:pPr>
      <w:r w:rsidRPr="007D30AB">
        <w:rPr>
          <w:rFonts w:hint="cs"/>
          <w:rtl/>
        </w:rPr>
        <w:t>بحث ما در ، تنجز تکلیف و اصرار و قصد معصیت بود. موضوع جزئی‌تر بحث، اصرار یا قصد معصیت بود که در این مرحله تقریر می</w:t>
      </w:r>
      <w:r w:rsidRPr="007D30AB">
        <w:rPr>
          <w:rtl/>
        </w:rPr>
        <w:softHyphen/>
      </w:r>
      <w:r w:rsidRPr="007D30AB">
        <w:rPr>
          <w:rFonts w:hint="cs"/>
          <w:rtl/>
        </w:rPr>
        <w:t xml:space="preserve">شود. </w:t>
      </w:r>
    </w:p>
    <w:p w:rsidR="00476685" w:rsidRPr="007D30AB" w:rsidRDefault="00476685" w:rsidP="007D30AB">
      <w:pPr>
        <w:rPr>
          <w:rtl/>
        </w:rPr>
      </w:pPr>
      <w:r w:rsidRPr="007D30AB">
        <w:rPr>
          <w:rFonts w:hint="cs"/>
          <w:rtl/>
        </w:rPr>
        <w:t>دیدگاه‌های موجود در این رابطه</w:t>
      </w:r>
    </w:p>
    <w:p w:rsidR="00476685" w:rsidRPr="007D30AB" w:rsidRDefault="00476685" w:rsidP="007D30AB">
      <w:pPr>
        <w:rPr>
          <w:rtl/>
        </w:rPr>
      </w:pPr>
      <w:r w:rsidRPr="007D30AB">
        <w:rPr>
          <w:rFonts w:hint="cs"/>
          <w:rtl/>
        </w:rPr>
        <w:t xml:space="preserve">در مورد این شرط بیاناتی مطرح شده است: </w:t>
      </w:r>
    </w:p>
    <w:p w:rsidR="00476685" w:rsidRPr="007D30AB" w:rsidRDefault="00476685" w:rsidP="007D30AB">
      <w:pPr>
        <w:rPr>
          <w:rtl/>
        </w:rPr>
      </w:pPr>
      <w:r w:rsidRPr="007D30AB">
        <w:rPr>
          <w:rFonts w:hint="cs"/>
          <w:rtl/>
        </w:rPr>
        <w:t>1ـ برخی اصرار مکرر یک معصیت را شرط دانسته‌اند،</w:t>
      </w:r>
    </w:p>
    <w:p w:rsidR="00476685" w:rsidRPr="007D30AB" w:rsidRDefault="00476685" w:rsidP="007D30AB">
      <w:pPr>
        <w:rPr>
          <w:rtl/>
        </w:rPr>
      </w:pPr>
      <w:r w:rsidRPr="007D30AB">
        <w:rPr>
          <w:rFonts w:hint="cs"/>
          <w:rtl/>
        </w:rPr>
        <w:t>2ـ بعضی  اصرار استمراری یا مطلق اصرار را شرط دانسته‌اند،</w:t>
      </w:r>
    </w:p>
    <w:p w:rsidR="00476685" w:rsidRPr="007D30AB" w:rsidRDefault="00476685" w:rsidP="007D30AB">
      <w:pPr>
        <w:rPr>
          <w:rtl/>
        </w:rPr>
      </w:pPr>
      <w:r w:rsidRPr="007D30AB">
        <w:rPr>
          <w:rFonts w:hint="cs"/>
          <w:rtl/>
        </w:rPr>
        <w:t xml:space="preserve">3ـ برخی (ازجمله در تقریرات شهید صدر آمده است) اگر اولین بار است </w:t>
      </w:r>
      <w:r w:rsidR="006439E0">
        <w:rPr>
          <w:rFonts w:hint="cs"/>
          <w:rtl/>
        </w:rPr>
        <w:t xml:space="preserve">که </w:t>
      </w:r>
      <w:r w:rsidRPr="007D30AB">
        <w:rPr>
          <w:rFonts w:hint="cs"/>
          <w:rtl/>
        </w:rPr>
        <w:t>معصیت انجام می</w:t>
      </w:r>
      <w:r w:rsidRPr="007D30AB">
        <w:rPr>
          <w:rFonts w:hint="cs"/>
          <w:rtl/>
        </w:rPr>
        <w:softHyphen/>
        <w:t xml:space="preserve">شود، قصد معصیت ملاک و شرط تکلیف است. </w:t>
      </w:r>
    </w:p>
    <w:p w:rsidR="00476685" w:rsidRPr="007D30AB" w:rsidRDefault="00476685" w:rsidP="006439E0">
      <w:pPr>
        <w:rPr>
          <w:rtl/>
        </w:rPr>
      </w:pPr>
      <w:r w:rsidRPr="007D30AB">
        <w:rPr>
          <w:rFonts w:hint="cs"/>
          <w:rtl/>
        </w:rPr>
        <w:t>4ـ برخی گفته</w:t>
      </w:r>
      <w:r w:rsidRPr="007D30AB">
        <w:rPr>
          <w:rtl/>
        </w:rPr>
        <w:softHyphen/>
      </w:r>
      <w:r w:rsidRPr="007D30AB">
        <w:rPr>
          <w:rFonts w:hint="cs"/>
          <w:rtl/>
        </w:rPr>
        <w:t>اند قصد</w:t>
      </w:r>
      <w:r w:rsidR="006439E0">
        <w:rPr>
          <w:rFonts w:hint="cs"/>
          <w:rtl/>
        </w:rPr>
        <w:t>،</w:t>
      </w:r>
      <w:r w:rsidRPr="007D30AB">
        <w:rPr>
          <w:rFonts w:hint="cs"/>
          <w:rtl/>
        </w:rPr>
        <w:t xml:space="preserve"> شرط تکلیف است اما با این قید که فرد «در شُرُف اتیان معصیت» باشد؛ یعنی اگر </w:t>
      </w:r>
      <w:r w:rsidR="006439E0">
        <w:rPr>
          <w:rFonts w:hint="cs"/>
          <w:rtl/>
        </w:rPr>
        <w:t>ف</w:t>
      </w:r>
      <w:r w:rsidRPr="007D30AB">
        <w:rPr>
          <w:rFonts w:hint="cs"/>
          <w:rtl/>
        </w:rPr>
        <w:t>رد در شُرف اتیان معصیت باشد، باید او را امرونهی کرد. بنابراین شرط امر</w:t>
      </w:r>
      <w:r w:rsidR="006439E0">
        <w:rPr>
          <w:rFonts w:hint="cs"/>
          <w:rtl/>
        </w:rPr>
        <w:t xml:space="preserve"> </w:t>
      </w:r>
      <w:r w:rsidRPr="007D30AB">
        <w:rPr>
          <w:rFonts w:hint="cs"/>
          <w:rtl/>
        </w:rPr>
        <w:t>به</w:t>
      </w:r>
      <w:r w:rsidR="006439E0">
        <w:rPr>
          <w:rFonts w:hint="cs"/>
          <w:rtl/>
        </w:rPr>
        <w:t xml:space="preserve"> </w:t>
      </w:r>
      <w:r w:rsidRPr="007D30AB">
        <w:rPr>
          <w:rFonts w:hint="cs"/>
          <w:rtl/>
        </w:rPr>
        <w:t>‌معروف و نهی از منکر «در شُرف انجام فعل یا ترک بودن» است، انجام دفعه اولین بار یا دومین بار، یا تکرار و قصد</w:t>
      </w:r>
      <w:r w:rsidR="006439E0">
        <w:rPr>
          <w:rFonts w:hint="cs"/>
          <w:rtl/>
        </w:rPr>
        <w:t>،</w:t>
      </w:r>
      <w:r w:rsidRPr="007D30AB">
        <w:rPr>
          <w:rFonts w:hint="cs"/>
          <w:rtl/>
        </w:rPr>
        <w:t xml:space="preserve"> ملاک و شرط نیست.</w:t>
      </w:r>
    </w:p>
    <w:p w:rsidR="00476685" w:rsidRPr="007D30AB" w:rsidRDefault="00476685" w:rsidP="007D30AB">
      <w:pPr>
        <w:rPr>
          <w:rtl/>
        </w:rPr>
      </w:pPr>
      <w:r w:rsidRPr="007D30AB">
        <w:rPr>
          <w:rFonts w:hint="cs"/>
          <w:rtl/>
        </w:rPr>
        <w:t>5ـ وقوع المعصیة فی المستقبل:</w:t>
      </w:r>
    </w:p>
    <w:p w:rsidR="00476685" w:rsidRPr="00974B2F" w:rsidRDefault="00476685" w:rsidP="007D30AB">
      <w:pPr>
        <w:rPr>
          <w:b/>
          <w:bCs/>
          <w:rtl/>
        </w:rPr>
      </w:pPr>
      <w:r w:rsidRPr="00974B2F">
        <w:rPr>
          <w:rFonts w:hint="cs"/>
          <w:b/>
          <w:bCs/>
          <w:rtl/>
        </w:rPr>
        <w:t>نظر استاد</w:t>
      </w:r>
    </w:p>
    <w:p w:rsidR="00476685" w:rsidRPr="007D30AB" w:rsidRDefault="00476685" w:rsidP="007D30AB">
      <w:pPr>
        <w:rPr>
          <w:rtl/>
        </w:rPr>
      </w:pPr>
      <w:r w:rsidRPr="007D30AB">
        <w:rPr>
          <w:rFonts w:hint="cs"/>
          <w:rtl/>
        </w:rPr>
        <w:t>به عقیده ما وقوع المعصیة فی المستقبل</w:t>
      </w:r>
      <w:r w:rsidR="006439E0">
        <w:rPr>
          <w:rFonts w:hint="cs"/>
          <w:rtl/>
        </w:rPr>
        <w:t xml:space="preserve"> شرط است</w:t>
      </w:r>
      <w:r w:rsidRPr="007D30AB">
        <w:rPr>
          <w:rFonts w:hint="cs"/>
          <w:rtl/>
        </w:rPr>
        <w:t xml:space="preserve">؛ در شرف بودن هم ملاک و شرط نیست، زیرا ممکن است فردی بعداً و حتی بعد از چند ماه معصیت را انجام دهد، از حالا باید به اعتبار یک تکلیف پیشگیرانه امرونهی </w:t>
      </w:r>
      <w:r w:rsidRPr="007D30AB">
        <w:rPr>
          <w:rFonts w:hint="cs"/>
          <w:rtl/>
        </w:rPr>
        <w:lastRenderedPageBreak/>
        <w:t>نمود. پس اصرار، استمرار و قصد گناه و در شُرف انجام گناه، دخیل در اصل مسئله نیست و شرط نمی</w:t>
      </w:r>
      <w:r w:rsidRPr="007D30AB">
        <w:rPr>
          <w:rFonts w:hint="cs"/>
          <w:rtl/>
        </w:rPr>
        <w:softHyphen/>
        <w:t xml:space="preserve">باشد بلکه وقوع معصیت در آینده مهم و ملاک است. </w:t>
      </w:r>
      <w:r w:rsidRPr="007D30AB">
        <w:rPr>
          <w:rtl/>
        </w:rPr>
        <w:footnoteReference w:id="1"/>
      </w:r>
      <w:r w:rsidRPr="007D30AB">
        <w:rPr>
          <w:rFonts w:hint="cs"/>
          <w:rtl/>
        </w:rPr>
        <w:t xml:space="preserve"> پس شرط سوم «وقوع المعصیة فی المستقبل» است. </w:t>
      </w:r>
    </w:p>
    <w:p w:rsidR="00476685" w:rsidRPr="007D30AB" w:rsidRDefault="00476685" w:rsidP="007D30AB">
      <w:pPr>
        <w:rPr>
          <w:rtl/>
        </w:rPr>
      </w:pPr>
      <w:r w:rsidRPr="007D30AB">
        <w:rPr>
          <w:rFonts w:hint="cs"/>
          <w:rtl/>
        </w:rPr>
        <w:t>بیان دقیق</w:t>
      </w:r>
      <w:r w:rsidRPr="007D30AB">
        <w:rPr>
          <w:rFonts w:hint="cs"/>
          <w:rtl/>
        </w:rPr>
        <w:softHyphen/>
        <w:t>تر از زاویه دیگر:</w:t>
      </w:r>
    </w:p>
    <w:p w:rsidR="00476685" w:rsidRPr="007D30AB" w:rsidRDefault="00476685" w:rsidP="006439E0">
      <w:pPr>
        <w:rPr>
          <w:rtl/>
        </w:rPr>
      </w:pPr>
      <w:r w:rsidRPr="007D30AB">
        <w:rPr>
          <w:rFonts w:hint="cs"/>
          <w:rtl/>
        </w:rPr>
        <w:t xml:space="preserve">اولاً: ما در جاهایی که نهی داریم </w:t>
      </w:r>
      <w:r w:rsidR="006439E0">
        <w:rPr>
          <w:rFonts w:hint="cs"/>
          <w:rtl/>
        </w:rPr>
        <w:t>و</w:t>
      </w:r>
      <w:r w:rsidRPr="007D30AB">
        <w:rPr>
          <w:rFonts w:hint="cs"/>
          <w:rtl/>
        </w:rPr>
        <w:t xml:space="preserve"> فعلی به چیزی یا فعلی تعلق گرفته است (دارای متعلق است)</w:t>
      </w:r>
      <w:r w:rsidRPr="007D30AB">
        <w:rPr>
          <w:rtl/>
        </w:rPr>
        <w:t xml:space="preserve"> </w:t>
      </w:r>
      <w:r w:rsidRPr="007D30AB">
        <w:rPr>
          <w:rFonts w:hint="cs"/>
          <w:rtl/>
        </w:rPr>
        <w:t xml:space="preserve">دارای موضوع نیز هست مانند «لا تشرب الخمر» که هم متعلق دارد و هم موضوع. </w:t>
      </w:r>
    </w:p>
    <w:p w:rsidR="00476685" w:rsidRPr="007D30AB" w:rsidRDefault="00476685" w:rsidP="007D30AB">
      <w:pPr>
        <w:rPr>
          <w:rtl/>
        </w:rPr>
      </w:pPr>
      <w:r w:rsidRPr="007D30AB">
        <w:rPr>
          <w:rFonts w:hint="cs"/>
          <w:rtl/>
        </w:rPr>
        <w:t>نوع دیگر احکام آن است که موضوع خارجی دارد، این نوع دوم، خود دو قسم است: 1) امرونهی روی فعل رفته است، مثلاً نهی «لا تشرب» با وجود خارجی خمر فعلی می</w:t>
      </w:r>
      <w:r w:rsidRPr="007D30AB">
        <w:rPr>
          <w:rtl/>
        </w:rPr>
        <w:softHyphen/>
      </w:r>
      <w:r w:rsidRPr="007D30AB">
        <w:rPr>
          <w:rFonts w:hint="cs"/>
          <w:rtl/>
        </w:rPr>
        <w:t>شود. در حالت عادی تحقق موضوع در خارج می</w:t>
      </w:r>
      <w:r w:rsidRPr="007D30AB">
        <w:rPr>
          <w:rtl/>
        </w:rPr>
        <w:softHyphen/>
      </w:r>
      <w:r w:rsidRPr="007D30AB">
        <w:rPr>
          <w:rFonts w:hint="cs"/>
          <w:rtl/>
        </w:rPr>
        <w:t>آید و حکم روی آن بار می</w:t>
      </w:r>
      <w:r w:rsidRPr="007D30AB">
        <w:rPr>
          <w:rtl/>
        </w:rPr>
        <w:softHyphen/>
      </w:r>
      <w:r w:rsidRPr="007D30AB">
        <w:rPr>
          <w:rFonts w:hint="cs"/>
          <w:rtl/>
        </w:rPr>
        <w:t>شود. پس اوامر و نواهی یک مرحله</w:t>
      </w:r>
      <w:r w:rsidRPr="007D30AB">
        <w:rPr>
          <w:rtl/>
        </w:rPr>
        <w:softHyphen/>
      </w:r>
      <w:r w:rsidRPr="007D30AB">
        <w:rPr>
          <w:rFonts w:hint="cs"/>
          <w:rtl/>
        </w:rPr>
        <w:t>ای است و گاه متعلقش امر خارجی است و با فعلیت آن موضوع، حکم نیز فعلی می</w:t>
      </w:r>
      <w:r w:rsidRPr="007D30AB">
        <w:rPr>
          <w:rtl/>
        </w:rPr>
        <w:softHyphen/>
      </w:r>
      <w:r w:rsidRPr="007D30AB">
        <w:rPr>
          <w:rFonts w:hint="cs"/>
          <w:rtl/>
        </w:rPr>
        <w:t xml:space="preserve">شود و گاه خطاب متعلق و موضوع دارد، متعلق امرونهی، در مانحن‌فیه خود امرونهی است؛ یعنی متعلق حکم(امرونهی) ، خودش متعلق دیگر دارد که معروف و منکر باشد. نهی اول روی نهی دوم آمده و نهی دوم روی منکر آمده است کما اینکه متعلق امر، امر است و متعلق امر دوم معروف است. </w:t>
      </w:r>
    </w:p>
    <w:p w:rsidR="00476685" w:rsidRPr="007D30AB" w:rsidRDefault="00476685" w:rsidP="007D30AB">
      <w:pPr>
        <w:rPr>
          <w:rtl/>
        </w:rPr>
      </w:pPr>
      <w:r w:rsidRPr="007D30AB">
        <w:rPr>
          <w:rFonts w:hint="cs"/>
          <w:rtl/>
        </w:rPr>
        <w:t>ثانیاً: ارتکاز عقلایی این است که می</w:t>
      </w:r>
      <w:r w:rsidRPr="007D30AB">
        <w:rPr>
          <w:rtl/>
        </w:rPr>
        <w:softHyphen/>
      </w:r>
      <w:r w:rsidRPr="007D30AB">
        <w:rPr>
          <w:rFonts w:hint="cs"/>
          <w:rtl/>
        </w:rPr>
        <w:t xml:space="preserve">دانیم بعد از ترک معروف و انجام منکر، امرونهی نداریم زیرا با انجام این کار (انجام معصیت و ترک معروف) امرونهی در این حال اثر ندارد. </w:t>
      </w:r>
    </w:p>
    <w:p w:rsidR="00476685" w:rsidRPr="00974B2F" w:rsidRDefault="00476685" w:rsidP="007D30AB">
      <w:pPr>
        <w:rPr>
          <w:b/>
          <w:bCs/>
          <w:rtl/>
        </w:rPr>
      </w:pPr>
      <w:r w:rsidRPr="00974B2F">
        <w:rPr>
          <w:rFonts w:hint="cs"/>
          <w:b/>
          <w:bCs/>
          <w:rtl/>
        </w:rPr>
        <w:t>نتیجه بحث</w:t>
      </w:r>
    </w:p>
    <w:p w:rsidR="00476685" w:rsidRPr="007D30AB" w:rsidRDefault="00476685" w:rsidP="00C60D99">
      <w:pPr>
        <w:rPr>
          <w:rtl/>
        </w:rPr>
      </w:pPr>
      <w:r w:rsidRPr="007D30AB">
        <w:rPr>
          <w:rFonts w:hint="cs"/>
          <w:rtl/>
        </w:rPr>
        <w:t>بنابراین احکام تقسیم می‌شود به احکام: 1ـ یک مرحله</w:t>
      </w:r>
      <w:r w:rsidRPr="007D30AB">
        <w:rPr>
          <w:rtl/>
        </w:rPr>
        <w:softHyphen/>
      </w:r>
      <w:r w:rsidRPr="007D30AB">
        <w:rPr>
          <w:rFonts w:hint="cs"/>
          <w:rtl/>
        </w:rPr>
        <w:t>ای 2ـ دومرحله‌ای؛ و احکام دومرحله‌ای  نیز دو قسم می</w:t>
      </w:r>
      <w:r w:rsidRPr="007D30AB">
        <w:rPr>
          <w:rtl/>
        </w:rPr>
        <w:softHyphen/>
      </w:r>
      <w:r w:rsidRPr="007D30AB">
        <w:rPr>
          <w:rFonts w:hint="cs"/>
          <w:rtl/>
        </w:rPr>
        <w:t xml:space="preserve">شود: 1ـ تقدم زمانی و رتبی 2ـ قسم دوم منکر و معروف بعد الاتیان و الترک است، که بعد از انجام فعل </w:t>
      </w:r>
      <w:r w:rsidRPr="007D30AB">
        <w:rPr>
          <w:rFonts w:hint="cs"/>
          <w:rtl/>
        </w:rPr>
        <w:lastRenderedPageBreak/>
        <w:t>معروف یا ترک منکر، امرونهی نداریم بلکه امرونهی وقتی فعلی می</w:t>
      </w:r>
      <w:r w:rsidRPr="007D30AB">
        <w:rPr>
          <w:rFonts w:hint="cs"/>
          <w:rtl/>
        </w:rPr>
        <w:softHyphen/>
        <w:t>شود</w:t>
      </w:r>
      <w:r w:rsidR="006439E0">
        <w:rPr>
          <w:rFonts w:hint="cs"/>
          <w:rtl/>
        </w:rPr>
        <w:t xml:space="preserve"> که</w:t>
      </w:r>
      <w:r w:rsidRPr="007D30AB">
        <w:rPr>
          <w:rFonts w:hint="cs"/>
          <w:rtl/>
        </w:rPr>
        <w:t xml:space="preserve"> وجود  ذهنی معروف و منکر باشد نه وجود خارجی آن؛ متعلق‌متعلق با وجود ذهنی</w:t>
      </w:r>
      <w:r w:rsidRPr="007D30AB">
        <w:rPr>
          <w:rtl/>
        </w:rPr>
        <w:softHyphen/>
      </w:r>
      <w:r w:rsidRPr="007D30AB">
        <w:rPr>
          <w:rFonts w:hint="cs"/>
          <w:rtl/>
        </w:rPr>
        <w:t>اش وجود دارد. این تکلیف پیشگیرانه است و امرونهی برای آن است که کسی مرتکب معصیت نشود. محقق شدن موضوع تکلیف نیست بلکه «محقق الوقوعِ فرض شده» موضوع تکلیف است. معروف و منکر مفروض الوقوع</w:t>
      </w:r>
      <w:r w:rsidR="00C60D99">
        <w:rPr>
          <w:rFonts w:hint="cs"/>
          <w:rtl/>
        </w:rPr>
        <w:t>،</w:t>
      </w:r>
      <w:r w:rsidRPr="007D30AB">
        <w:rPr>
          <w:rFonts w:hint="cs"/>
          <w:rtl/>
        </w:rPr>
        <w:t xml:space="preserve"> حکم را منجز می</w:t>
      </w:r>
      <w:r w:rsidRPr="007D30AB">
        <w:rPr>
          <w:rFonts w:hint="cs"/>
          <w:rtl/>
        </w:rPr>
        <w:softHyphen/>
        <w:t xml:space="preserve">کند. آنچه مفروض الوقوع فی المستقبل است، موضوع حکم است. این مورد، موضوع است نه شرط و شبیه شرط محقِق موضوع است. از باب «ان رزقتَ ولدا فأختنه» که وجود وَلَد مفروض گرفته شده است. </w:t>
      </w:r>
    </w:p>
    <w:p w:rsidR="00476685" w:rsidRPr="007D30AB" w:rsidRDefault="00476685" w:rsidP="007D30AB">
      <w:pPr>
        <w:rPr>
          <w:rtl/>
        </w:rPr>
      </w:pPr>
      <w:r w:rsidRPr="007D30AB">
        <w:rPr>
          <w:rFonts w:hint="cs"/>
          <w:rtl/>
        </w:rPr>
        <w:t>ثالثاً: مفروض الوقوع بودن موضوع شرط و پایه اصلی است، در این مورد احتمالات و اقوالی مطرح شده است:</w:t>
      </w:r>
    </w:p>
    <w:p w:rsidR="00476685" w:rsidRPr="007D30AB" w:rsidRDefault="00476685" w:rsidP="007D30AB">
      <w:pPr>
        <w:rPr>
          <w:rtl/>
        </w:rPr>
      </w:pPr>
      <w:r w:rsidRPr="007D30AB">
        <w:rPr>
          <w:rFonts w:hint="cs"/>
          <w:rtl/>
        </w:rPr>
        <w:t>1ـ فرد علم و اطمینان دارد به وقوع معصیت. 2ـ فرد اماره معتبره به وقوع معصیت در آینده دارد. 3ـ ظنون غیر معتبره به وقوع معصیت در آتیه است. 4ـ گاهی مشکوک است. 5ـ گاهی شک به عدم وقوع معصیت دارد. 6ـ گاهی اماره بر عدم وقوع معصیت دارد. 7ـ ظن غیر معتبر بر عدم وقوع معصیت دارد. 8ـ ظن معتبر بر عدم وقوع معصیت دارد. 9ـ گاهی علم به عدم وقوع معصیت دارد.</w:t>
      </w:r>
    </w:p>
    <w:p w:rsidR="00476685" w:rsidRPr="007D30AB" w:rsidRDefault="00476685" w:rsidP="007D30AB">
      <w:pPr>
        <w:rPr>
          <w:rtl/>
        </w:rPr>
      </w:pPr>
      <w:r w:rsidRPr="007D30AB">
        <w:rPr>
          <w:rFonts w:hint="cs"/>
          <w:rtl/>
        </w:rPr>
        <w:t>نظر استاد در مورد تقسیم‌بندی فوق</w:t>
      </w:r>
    </w:p>
    <w:p w:rsidR="00476685" w:rsidRPr="007D30AB" w:rsidRDefault="00476685" w:rsidP="007D30AB">
      <w:pPr>
        <w:rPr>
          <w:rtl/>
        </w:rPr>
      </w:pPr>
      <w:r w:rsidRPr="007D30AB">
        <w:rPr>
          <w:rFonts w:hint="cs"/>
          <w:rtl/>
        </w:rPr>
        <w:t xml:space="preserve">به باور ما همه احتمالات فوق‌الذکر در یک تقسیم سه‌گانه قابل‌بیان است: </w:t>
      </w:r>
    </w:p>
    <w:p w:rsidR="00476685" w:rsidRPr="007D30AB" w:rsidRDefault="00476685" w:rsidP="007D30AB">
      <w:pPr>
        <w:rPr>
          <w:rtl/>
        </w:rPr>
      </w:pPr>
      <w:r w:rsidRPr="007D30AB">
        <w:rPr>
          <w:rFonts w:hint="cs"/>
          <w:rtl/>
        </w:rPr>
        <w:t xml:space="preserve">1ـ علم و حجت به تحقق معصیت دارد. </w:t>
      </w:r>
    </w:p>
    <w:p w:rsidR="00476685" w:rsidRPr="007D30AB" w:rsidRDefault="00476685" w:rsidP="007D30AB">
      <w:pPr>
        <w:rPr>
          <w:rtl/>
        </w:rPr>
      </w:pPr>
      <w:r w:rsidRPr="007D30AB">
        <w:rPr>
          <w:rFonts w:hint="cs"/>
          <w:rtl/>
        </w:rPr>
        <w:t xml:space="preserve">2ـ علم و حجت ندارد بلکه، مشکوک است </w:t>
      </w:r>
    </w:p>
    <w:p w:rsidR="00476685" w:rsidRPr="007D30AB" w:rsidRDefault="00476685" w:rsidP="007D30AB">
      <w:r w:rsidRPr="007D30AB">
        <w:rPr>
          <w:rFonts w:hint="cs"/>
          <w:rtl/>
        </w:rPr>
        <w:t xml:space="preserve">3ـ علم و حجت بر عدم صدور معصیت دارد. </w:t>
      </w:r>
    </w:p>
    <w:p w:rsidR="00476685" w:rsidRPr="007D30AB" w:rsidRDefault="00476685" w:rsidP="007D30AB">
      <w:pPr>
        <w:rPr>
          <w:rtl/>
        </w:rPr>
      </w:pPr>
      <w:r w:rsidRPr="007D30AB">
        <w:rPr>
          <w:rFonts w:hint="cs"/>
          <w:rtl/>
        </w:rPr>
        <w:t xml:space="preserve">ما معتقدیم درهرصورت موضوع باید احراز شود، تا حکم بیاید. منهج اصولی که موافق قول اول است، این است که موضوع باید احراز شود تا حکم (امرونهی در موضوع بحث، و وجوب اکرام در مثال اکرم العالم) بیاید. </w:t>
      </w:r>
      <w:r w:rsidRPr="007D30AB">
        <w:rPr>
          <w:rFonts w:hint="cs"/>
          <w:rtl/>
        </w:rPr>
        <w:lastRenderedPageBreak/>
        <w:t xml:space="preserve">موضوع باید با حجت شرعی ثابت شود؛ حجت شرعی یعنی علم قطعی یا اماره معتبر بر انجام تکلیف و یا علم، اماره معتبر یا اصل عملی معتبر بر عدم تحقق موضوع باشد تا تکلیف ساقط شود. حالت سوم شک به تحقق موضوع است باید به اصول عملیه و موضوعیه جاری شود. </w:t>
      </w:r>
    </w:p>
    <w:p w:rsidR="00476685" w:rsidRPr="007D30AB" w:rsidRDefault="00476685" w:rsidP="007D30AB">
      <w:pPr>
        <w:rPr>
          <w:rtl/>
        </w:rPr>
      </w:pPr>
      <w:r w:rsidRPr="007D30AB">
        <w:rPr>
          <w:rFonts w:hint="cs"/>
          <w:rtl/>
        </w:rPr>
        <w:t>در صورت وجود علم و اطمینان به اینکه فرد به سمت گناه می</w:t>
      </w:r>
      <w:r w:rsidRPr="007D30AB">
        <w:rPr>
          <w:rtl/>
        </w:rPr>
        <w:softHyphen/>
      </w:r>
      <w:r w:rsidRPr="007D30AB">
        <w:rPr>
          <w:rFonts w:hint="cs"/>
          <w:rtl/>
        </w:rPr>
        <w:t>رود، باید امرونهی کرد اما درصورتی‌که شک داریم(صورت‌های سوم تا پنجم) باید به اصل عملی مراجعه نمود. در برخی صور تکلیف نیست. اصل عملی می</w:t>
      </w:r>
      <w:r w:rsidR="00C60D99">
        <w:rPr>
          <w:rFonts w:hint="cs"/>
          <w:rtl/>
        </w:rPr>
        <w:t>‌</w:t>
      </w:r>
      <w:r w:rsidRPr="007D30AB">
        <w:rPr>
          <w:rFonts w:hint="cs"/>
          <w:rtl/>
        </w:rPr>
        <w:t>تواند «استصحاب استقبالی» باشد که ما آن را قبول داریم.</w:t>
      </w:r>
    </w:p>
    <w:p w:rsidR="00476685" w:rsidRPr="00974B2F" w:rsidRDefault="00476685" w:rsidP="007D30AB">
      <w:pPr>
        <w:rPr>
          <w:b/>
          <w:bCs/>
          <w:rtl/>
        </w:rPr>
      </w:pPr>
      <w:r w:rsidRPr="00974B2F">
        <w:rPr>
          <w:rFonts w:hint="cs"/>
          <w:b/>
          <w:bCs/>
          <w:rtl/>
        </w:rPr>
        <w:t>خلاصه بررسی اقوال و احتمالات:</w:t>
      </w:r>
    </w:p>
    <w:p w:rsidR="00476685" w:rsidRPr="007D30AB" w:rsidRDefault="00476685" w:rsidP="007D30AB">
      <w:pPr>
        <w:rPr>
          <w:rtl/>
        </w:rPr>
      </w:pPr>
      <w:r w:rsidRPr="007D30AB">
        <w:rPr>
          <w:rFonts w:hint="cs"/>
          <w:rtl/>
        </w:rPr>
        <w:t xml:space="preserve">قول اول: این شرط، شرط اضافه و جدید نیست، بلکه مبین این نکته است که موضوع باید «محقق الوقوع» باشد با علم و حجت شرعی و یا اصول عملیه و الا حکم لزوم امرونهی نیست. </w:t>
      </w:r>
    </w:p>
    <w:p w:rsidR="00476685" w:rsidRPr="007D30AB" w:rsidRDefault="00476685" w:rsidP="00C60D99">
      <w:pPr>
        <w:rPr>
          <w:rtl/>
        </w:rPr>
      </w:pPr>
      <w:r w:rsidRPr="007D30AB">
        <w:rPr>
          <w:rFonts w:hint="cs"/>
          <w:rtl/>
        </w:rPr>
        <w:t>قول دوم: ممکن است کسی قول دومی بگوید و آن اینکه دایره وجوب امر</w:t>
      </w:r>
      <w:r w:rsidR="00C60D99">
        <w:rPr>
          <w:rFonts w:hint="cs"/>
          <w:rtl/>
        </w:rPr>
        <w:t xml:space="preserve"> </w:t>
      </w:r>
      <w:r w:rsidRPr="007D30AB">
        <w:rPr>
          <w:rFonts w:hint="cs"/>
          <w:rtl/>
        </w:rPr>
        <w:t>به</w:t>
      </w:r>
      <w:r w:rsidR="00C60D99">
        <w:rPr>
          <w:rFonts w:hint="cs"/>
          <w:rtl/>
        </w:rPr>
        <w:t xml:space="preserve"> </w:t>
      </w:r>
      <w:r w:rsidRPr="007D30AB">
        <w:rPr>
          <w:rFonts w:hint="cs"/>
          <w:rtl/>
        </w:rPr>
        <w:t>‌معروف و نهی از منکر را تعمیم بدهد و بگوید با ظن به وقوع گناه نیز امربه‌معروف و نهی از منکر باید کرد، و لو ظن معتبر نیست زیرا این احتمال رجحان دارد چون «امربه‌معروف و نهی از منکر» تکلیف وقایی و پیشگیرانه است لذا باید به احتمالات توجه کرد. ارتکازات عرفی و عقلایی نیز همین قول را ت</w:t>
      </w:r>
      <w:r w:rsidR="00C60D99">
        <w:rPr>
          <w:rFonts w:hint="cs"/>
          <w:rtl/>
        </w:rPr>
        <w:t>أی</w:t>
      </w:r>
      <w:r w:rsidRPr="007D30AB">
        <w:rPr>
          <w:rFonts w:hint="cs"/>
          <w:rtl/>
        </w:rPr>
        <w:t>ید می</w:t>
      </w:r>
      <w:r w:rsidRPr="007D30AB">
        <w:rPr>
          <w:rFonts w:hint="cs"/>
          <w:rtl/>
        </w:rPr>
        <w:softHyphen/>
        <w:t>کند.</w:t>
      </w:r>
    </w:p>
    <w:p w:rsidR="00476685" w:rsidRPr="007D30AB" w:rsidRDefault="00476685" w:rsidP="007D30AB">
      <w:pPr>
        <w:rPr>
          <w:rtl/>
        </w:rPr>
      </w:pPr>
      <w:r w:rsidRPr="007D30AB">
        <w:rPr>
          <w:rFonts w:hint="cs"/>
          <w:rtl/>
        </w:rPr>
        <w:t>قول سوم: علاوه بر علم، اطمینان و حجت شرعی، احتمال عقلایی را شامل می</w:t>
      </w:r>
      <w:r w:rsidRPr="007D30AB">
        <w:rPr>
          <w:rtl/>
        </w:rPr>
        <w:softHyphen/>
      </w:r>
      <w:r w:rsidRPr="007D30AB">
        <w:rPr>
          <w:rFonts w:hint="cs"/>
          <w:rtl/>
        </w:rPr>
        <w:t>شود و باید به احتمالات عقلایی توجه کرد و در موردی که انسان احتمال عقلایی بدهد به اینکه فردی مرتکب معصیت خواهد شد، باید امربه‌معروف و نهی از منکر نماید.</w:t>
      </w:r>
    </w:p>
    <w:p w:rsidR="00476685" w:rsidRPr="007D30AB" w:rsidRDefault="00476685" w:rsidP="007D30AB">
      <w:pPr>
        <w:rPr>
          <w:rtl/>
        </w:rPr>
      </w:pPr>
      <w:r w:rsidRPr="007D30AB">
        <w:rPr>
          <w:rFonts w:hint="cs"/>
          <w:rtl/>
        </w:rPr>
        <w:t>قول چهارم: همه احتمالات ذکرشده را شامل می</w:t>
      </w:r>
      <w:r w:rsidRPr="007D30AB">
        <w:rPr>
          <w:rtl/>
        </w:rPr>
        <w:softHyphen/>
      </w:r>
      <w:r w:rsidRPr="007D30AB">
        <w:rPr>
          <w:rFonts w:hint="cs"/>
          <w:rtl/>
        </w:rPr>
        <w:t>شود مگر اینکه حجت شرعی بر عدم وقوع معصیت باشد. با علم به عدم وقوع</w:t>
      </w:r>
      <w:r w:rsidR="00C60D99">
        <w:rPr>
          <w:rFonts w:hint="cs"/>
          <w:rtl/>
        </w:rPr>
        <w:t>،</w:t>
      </w:r>
      <w:r w:rsidRPr="007D30AB">
        <w:rPr>
          <w:rFonts w:hint="cs"/>
          <w:rtl/>
        </w:rPr>
        <w:t xml:space="preserve"> تکلیف نیست و الا تکلیف امربه‌معروف و نهی از منکر پابرجاست.</w:t>
      </w:r>
    </w:p>
    <w:p w:rsidR="00476685" w:rsidRPr="00974B2F" w:rsidRDefault="00476685" w:rsidP="007D30AB">
      <w:pPr>
        <w:rPr>
          <w:b/>
          <w:bCs/>
          <w:rtl/>
        </w:rPr>
      </w:pPr>
      <w:r w:rsidRPr="00974B2F">
        <w:rPr>
          <w:rFonts w:hint="cs"/>
          <w:b/>
          <w:bCs/>
          <w:rtl/>
        </w:rPr>
        <w:lastRenderedPageBreak/>
        <w:t>ملاحظه:</w:t>
      </w:r>
      <w:bookmarkStart w:id="0" w:name="_GoBack"/>
      <w:bookmarkEnd w:id="0"/>
    </w:p>
    <w:p w:rsidR="00D919D6" w:rsidRPr="00476685" w:rsidRDefault="00476685" w:rsidP="007D30AB">
      <w:r w:rsidRPr="007D30AB">
        <w:rPr>
          <w:rFonts w:hint="cs"/>
          <w:rtl/>
        </w:rPr>
        <w:t>به لحاظ حجج شرعی قول دوم و سوم و چهارم وجهی ندارد زیرا شارع نمی</w:t>
      </w:r>
      <w:r w:rsidRPr="007D30AB">
        <w:rPr>
          <w:rtl/>
        </w:rPr>
        <w:softHyphen/>
      </w:r>
      <w:r w:rsidRPr="007D30AB">
        <w:rPr>
          <w:rFonts w:hint="cs"/>
          <w:rtl/>
        </w:rPr>
        <w:t>خواهد این قدر دست و پای افراد را ببندد؛ لذا قول اول درست است. وظیفه امربه‌معروف و نهی از منکر در صورتی است که انسان علم، اطمینان (اماره یا اصل عملی) داشته باشد بر ارتکاب معصیت؛ تعمیم تکلیف از علم و اماره و اصل بر وقوع معصیت به سایر موارد مشکوک و مردود اس</w:t>
      </w:r>
      <w:r w:rsidRPr="00005ECB">
        <w:rPr>
          <w:rFonts w:hint="cs"/>
          <w:rtl/>
        </w:rPr>
        <w:t>ت.</w:t>
      </w:r>
      <w:r w:rsidRPr="00873ECF">
        <w:rPr>
          <w:noProof/>
          <w:rtl/>
        </w:rPr>
        <w:t xml:space="preserve"> </w:t>
      </w:r>
    </w:p>
    <w:sectPr w:rsidR="00D919D6" w:rsidRPr="00476685" w:rsidSect="00476685">
      <w:headerReference w:type="default" r:id="rId8"/>
      <w:footerReference w:type="default" r:id="rId9"/>
      <w:pgSz w:w="12240" w:h="15840"/>
      <w:pgMar w:top="1701" w:right="900" w:bottom="709" w:left="993" w:header="568" w:footer="265"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7B42" w:rsidRDefault="00DB7B42" w:rsidP="000D5800">
      <w:pPr>
        <w:spacing w:after="0"/>
      </w:pPr>
      <w:r>
        <w:separator/>
      </w:r>
    </w:p>
  </w:endnote>
  <w:endnote w:type="continuationSeparator" w:id="0">
    <w:p w:rsidR="00DB7B42" w:rsidRDefault="00DB7B42"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2  Bad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Tahoma">
    <w:panose1 w:val="020B0604030504040204"/>
    <w:charset w:val="B2"/>
    <w:family w:val="swiss"/>
    <w:notTrueType/>
    <w:pitch w:val="variable"/>
    <w:sig w:usb0="00002001" w:usb1="00000000" w:usb2="00000000" w:usb3="00000000" w:csb0="00000040"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914974046"/>
      <w:docPartObj>
        <w:docPartGallery w:val="Page Numbers (Bottom of Page)"/>
        <w:docPartUnique/>
      </w:docPartObj>
    </w:sdtPr>
    <w:sdtEndPr/>
    <w:sdtContent>
      <w:p w:rsidR="00F52F75" w:rsidRDefault="00F52F75" w:rsidP="00F52F75">
        <w:pPr>
          <w:pStyle w:val="afb"/>
          <w:jc w:val="center"/>
        </w:pPr>
        <w:r>
          <w:fldChar w:fldCharType="begin"/>
        </w:r>
        <w:r>
          <w:instrText xml:space="preserve"> PAGE   \* MERGEFORMAT </w:instrText>
        </w:r>
        <w:r>
          <w:fldChar w:fldCharType="separate"/>
        </w:r>
        <w:r w:rsidR="00974B2F">
          <w:rPr>
            <w:noProof/>
            <w:rtl/>
          </w:rPr>
          <w:t>5</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7B42" w:rsidRDefault="00DB7B42" w:rsidP="000D5800">
      <w:pPr>
        <w:spacing w:after="0"/>
      </w:pPr>
      <w:r>
        <w:separator/>
      </w:r>
    </w:p>
  </w:footnote>
  <w:footnote w:type="continuationSeparator" w:id="0">
    <w:p w:rsidR="00DB7B42" w:rsidRDefault="00DB7B42" w:rsidP="000D5800">
      <w:pPr>
        <w:spacing w:after="0"/>
      </w:pPr>
      <w:r>
        <w:continuationSeparator/>
      </w:r>
    </w:p>
  </w:footnote>
  <w:footnote w:id="1">
    <w:p w:rsidR="00476685" w:rsidRPr="00CC3114" w:rsidRDefault="00476685" w:rsidP="00476685">
      <w:pPr>
        <w:pStyle w:val="a1"/>
        <w:rPr>
          <w:b/>
          <w:bCs/>
        </w:rPr>
      </w:pPr>
      <w:r w:rsidRPr="00CC3114">
        <w:rPr>
          <w:rStyle w:val="aff0"/>
          <w:rFonts w:eastAsia="2  Lotus"/>
          <w:b/>
          <w:bCs/>
        </w:rPr>
        <w:footnoteRef/>
      </w:r>
      <w:r w:rsidRPr="00CC3114">
        <w:rPr>
          <w:rFonts w:hint="cs"/>
          <w:b/>
          <w:bCs/>
          <w:rtl/>
        </w:rPr>
        <w:t>. در موسوعه فتاوا آمده است</w:t>
      </w:r>
      <w:r>
        <w:rPr>
          <w:rFonts w:hint="cs"/>
          <w:b/>
          <w:b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4D6" w:rsidRPr="007D30AB" w:rsidRDefault="005E14D6" w:rsidP="006439E0">
    <w:pPr>
      <w:rPr>
        <w:rFonts w:ascii="Adobe Arabic" w:hAnsi="Adobe Arabic" w:cs="Adobe Arabic"/>
        <w:sz w:val="24"/>
        <w:szCs w:val="24"/>
        <w:rtl/>
      </w:rPr>
    </w:pPr>
    <w:r w:rsidRPr="007D30AB">
      <w:rPr>
        <w:rFonts w:ascii="Adobe Arabic" w:hAnsi="Adobe Arabic" w:cs="Adobe Arabic"/>
        <w:sz w:val="24"/>
        <w:szCs w:val="24"/>
        <w:rtl/>
      </w:rPr>
      <w:t xml:space="preserve">درس خارج فقه تربیتی </w:t>
    </w:r>
    <w:r w:rsidR="007D30AB" w:rsidRPr="007D30AB">
      <w:rPr>
        <w:rFonts w:ascii="Adobe Arabic" w:hAnsi="Adobe Arabic" w:cs="Adobe Arabic"/>
        <w:sz w:val="24"/>
        <w:szCs w:val="24"/>
        <w:rtl/>
      </w:rPr>
      <w:t xml:space="preserve">       </w:t>
    </w:r>
    <w:r w:rsidR="007D30AB">
      <w:rPr>
        <w:rFonts w:ascii="Adobe Arabic" w:hAnsi="Adobe Arabic" w:cs="Adobe Arabic" w:hint="cs"/>
        <w:sz w:val="24"/>
        <w:szCs w:val="24"/>
        <w:rtl/>
      </w:rPr>
      <w:t xml:space="preserve">                                      </w:t>
    </w:r>
    <w:r w:rsidR="00D94AB7" w:rsidRPr="007D30AB">
      <w:rPr>
        <w:rFonts w:ascii="Adobe Arabic" w:hAnsi="Adobe Arabic" w:cs="Adobe Arabic"/>
        <w:sz w:val="24"/>
        <w:szCs w:val="24"/>
        <w:rtl/>
      </w:rPr>
      <w:t xml:space="preserve"> </w:t>
    </w:r>
    <w:r w:rsidRPr="007D30AB">
      <w:rPr>
        <w:rFonts w:ascii="Adobe Arabic" w:hAnsi="Adobe Arabic" w:cs="Adobe Arabic"/>
        <w:sz w:val="24"/>
        <w:szCs w:val="24"/>
        <w:rtl/>
      </w:rPr>
      <w:t>عنوان اصلی:</w:t>
    </w:r>
    <w:r w:rsidR="0076096C" w:rsidRPr="007D30AB">
      <w:rPr>
        <w:rFonts w:ascii="Adobe Arabic" w:hAnsi="Adobe Arabic" w:cs="Adobe Arabic"/>
        <w:sz w:val="24"/>
        <w:szCs w:val="24"/>
        <w:rtl/>
      </w:rPr>
      <w:t xml:space="preserve"> امر به معروف و نهی از منکر           </w:t>
    </w:r>
    <w:r w:rsidR="007D30AB">
      <w:rPr>
        <w:rFonts w:ascii="Adobe Arabic" w:hAnsi="Adobe Arabic" w:cs="Adobe Arabic" w:hint="cs"/>
        <w:sz w:val="24"/>
        <w:szCs w:val="24"/>
        <w:rtl/>
      </w:rPr>
      <w:t xml:space="preserve">            </w:t>
    </w:r>
    <w:r w:rsidR="0076096C" w:rsidRPr="007D30AB">
      <w:rPr>
        <w:rFonts w:ascii="Adobe Arabic" w:hAnsi="Adobe Arabic" w:cs="Adobe Arabic"/>
        <w:sz w:val="24"/>
        <w:szCs w:val="24"/>
        <w:rtl/>
      </w:rPr>
      <w:t xml:space="preserve">     </w:t>
    </w:r>
    <w:r w:rsidRPr="007D30AB">
      <w:rPr>
        <w:rFonts w:ascii="Adobe Arabic" w:hAnsi="Adobe Arabic" w:cs="Adobe Arabic"/>
        <w:sz w:val="24"/>
        <w:szCs w:val="24"/>
        <w:rtl/>
      </w:rPr>
      <w:t xml:space="preserve"> تاریخ جلسه: </w:t>
    </w:r>
    <w:r w:rsidR="007D30AB">
      <w:rPr>
        <w:rFonts w:ascii="Adobe Arabic" w:hAnsi="Adobe Arabic" w:cs="Adobe Arabic"/>
        <w:sz w:val="24"/>
        <w:szCs w:val="24"/>
        <w:rtl/>
      </w:rPr>
      <w:t>04/09/13</w:t>
    </w:r>
    <w:r w:rsidR="007D30AB">
      <w:rPr>
        <w:rFonts w:ascii="Adobe Arabic" w:hAnsi="Adobe Arabic" w:cs="Adobe Arabic" w:hint="cs"/>
        <w:sz w:val="24"/>
        <w:szCs w:val="24"/>
        <w:rtl/>
      </w:rPr>
      <w:t>93</w:t>
    </w:r>
    <w:r w:rsidR="000C323E" w:rsidRPr="007D30AB">
      <w:rPr>
        <w:rFonts w:ascii="Adobe Arabic" w:hAnsi="Adobe Arabic" w:cs="Adobe Arabic"/>
        <w:sz w:val="24"/>
        <w:szCs w:val="24"/>
        <w:rtl/>
      </w:rPr>
      <w:t xml:space="preserve">  </w:t>
    </w:r>
    <w:r w:rsidR="007D30AB">
      <w:rPr>
        <w:rFonts w:ascii="Adobe Arabic" w:hAnsi="Adobe Arabic" w:cs="Adobe Arabic" w:hint="cs"/>
        <w:sz w:val="24"/>
        <w:szCs w:val="24"/>
        <w:rtl/>
      </w:rPr>
      <w:t xml:space="preserve">                          </w:t>
    </w:r>
    <w:r w:rsidRPr="007D30AB">
      <w:rPr>
        <w:rFonts w:ascii="Adobe Arabic" w:hAnsi="Adobe Arabic" w:cs="Adobe Arabic"/>
        <w:sz w:val="24"/>
        <w:szCs w:val="24"/>
        <w:rtl/>
      </w:rPr>
      <w:t xml:space="preserve">استاد اعرافی                         </w:t>
    </w:r>
    <w:r w:rsidR="000C323E" w:rsidRPr="007D30AB">
      <w:rPr>
        <w:rFonts w:ascii="Adobe Arabic" w:hAnsi="Adobe Arabic" w:cs="Adobe Arabic"/>
        <w:sz w:val="24"/>
        <w:szCs w:val="24"/>
        <w:rtl/>
      </w:rPr>
      <w:t xml:space="preserve">   </w:t>
    </w:r>
    <w:r w:rsidR="00476685" w:rsidRPr="007D30AB">
      <w:rPr>
        <w:rFonts w:ascii="Adobe Arabic" w:hAnsi="Adobe Arabic" w:cs="Adobe Arabic"/>
        <w:sz w:val="24"/>
        <w:szCs w:val="24"/>
        <w:rtl/>
      </w:rPr>
      <w:t xml:space="preserve">  </w:t>
    </w:r>
    <w:r w:rsidR="0076096C" w:rsidRPr="007D30AB">
      <w:rPr>
        <w:rFonts w:ascii="Adobe Arabic" w:hAnsi="Adobe Arabic" w:cs="Adobe Arabic"/>
        <w:sz w:val="24"/>
        <w:szCs w:val="24"/>
        <w:rtl/>
      </w:rPr>
      <w:t xml:space="preserve">  </w:t>
    </w:r>
    <w:r w:rsidR="00D94AB7" w:rsidRPr="007D30AB">
      <w:rPr>
        <w:rFonts w:ascii="Adobe Arabic" w:hAnsi="Adobe Arabic" w:cs="Adobe Arabic"/>
        <w:sz w:val="24"/>
        <w:szCs w:val="24"/>
        <w:rtl/>
      </w:rPr>
      <w:t xml:space="preserve"> </w:t>
    </w:r>
    <w:r w:rsidR="0076096C" w:rsidRPr="007D30AB">
      <w:rPr>
        <w:rFonts w:ascii="Adobe Arabic" w:hAnsi="Adobe Arabic" w:cs="Adobe Arabic"/>
        <w:sz w:val="24"/>
        <w:szCs w:val="24"/>
        <w:rtl/>
      </w:rPr>
      <w:t xml:space="preserve">  </w:t>
    </w:r>
    <w:r w:rsidR="00476685" w:rsidRPr="007D30AB">
      <w:rPr>
        <w:rFonts w:ascii="Adobe Arabic" w:hAnsi="Adobe Arabic" w:cs="Adobe Arabic"/>
        <w:sz w:val="24"/>
        <w:szCs w:val="24"/>
        <w:rtl/>
      </w:rPr>
      <w:t xml:space="preserve"> </w:t>
    </w:r>
    <w:r w:rsidR="007D30AB">
      <w:rPr>
        <w:rFonts w:ascii="Adobe Arabic" w:hAnsi="Adobe Arabic" w:cs="Adobe Arabic" w:hint="cs"/>
        <w:sz w:val="24"/>
        <w:szCs w:val="24"/>
        <w:rtl/>
      </w:rPr>
      <w:t xml:space="preserve">                      </w:t>
    </w:r>
    <w:r w:rsidRPr="007D30AB">
      <w:rPr>
        <w:rFonts w:ascii="Adobe Arabic" w:hAnsi="Adobe Arabic" w:cs="Adobe Arabic"/>
        <w:sz w:val="24"/>
        <w:szCs w:val="24"/>
        <w:rtl/>
      </w:rPr>
      <w:t xml:space="preserve">  عنوان فرعی:  </w:t>
    </w:r>
    <w:r w:rsidR="006439E0" w:rsidRPr="006439E0">
      <w:rPr>
        <w:rFonts w:ascii="Adobe Arabic" w:hAnsi="Adobe Arabic" w:cs="Adobe Arabic" w:hint="cs"/>
        <w:sz w:val="24"/>
        <w:szCs w:val="24"/>
        <w:rtl/>
      </w:rPr>
      <w:t>شرایط</w:t>
    </w:r>
    <w:r w:rsidR="006439E0" w:rsidRPr="006439E0">
      <w:rPr>
        <w:rFonts w:ascii="Adobe Arabic" w:hAnsi="Adobe Arabic" w:cs="Adobe Arabic"/>
        <w:sz w:val="24"/>
        <w:szCs w:val="24"/>
        <w:rtl/>
      </w:rPr>
      <w:t xml:space="preserve"> </w:t>
    </w:r>
    <w:r w:rsidR="006439E0" w:rsidRPr="006439E0">
      <w:rPr>
        <w:rFonts w:ascii="Adobe Arabic" w:hAnsi="Adobe Arabic" w:cs="Adobe Arabic" w:hint="cs"/>
        <w:sz w:val="24"/>
        <w:szCs w:val="24"/>
        <w:rtl/>
      </w:rPr>
      <w:t>مأمور</w:t>
    </w:r>
    <w:r w:rsidR="006439E0" w:rsidRPr="006439E0">
      <w:rPr>
        <w:rFonts w:ascii="Adobe Arabic" w:hAnsi="Adobe Arabic" w:cs="Adobe Arabic"/>
        <w:sz w:val="24"/>
        <w:szCs w:val="24"/>
        <w:rtl/>
      </w:rPr>
      <w:t xml:space="preserve"> </w:t>
    </w:r>
    <w:r w:rsidR="006439E0" w:rsidRPr="006439E0">
      <w:rPr>
        <w:rFonts w:ascii="Adobe Arabic" w:hAnsi="Adobe Arabic" w:cs="Adobe Arabic" w:hint="cs"/>
        <w:sz w:val="24"/>
        <w:szCs w:val="24"/>
        <w:rtl/>
      </w:rPr>
      <w:t>و</w:t>
    </w:r>
    <w:r w:rsidR="006439E0" w:rsidRPr="006439E0">
      <w:rPr>
        <w:rFonts w:ascii="Adobe Arabic" w:hAnsi="Adobe Arabic" w:cs="Adobe Arabic"/>
        <w:sz w:val="24"/>
        <w:szCs w:val="24"/>
        <w:rtl/>
      </w:rPr>
      <w:t xml:space="preserve"> </w:t>
    </w:r>
    <w:r w:rsidR="006439E0" w:rsidRPr="006439E0">
      <w:rPr>
        <w:rFonts w:ascii="Adobe Arabic" w:hAnsi="Adobe Arabic" w:cs="Adobe Arabic" w:hint="cs"/>
        <w:sz w:val="24"/>
        <w:szCs w:val="24"/>
        <w:rtl/>
      </w:rPr>
      <w:t>منهی</w:t>
    </w:r>
    <w:r w:rsidRPr="007D30AB">
      <w:rPr>
        <w:rFonts w:ascii="Adobe Arabic" w:hAnsi="Adobe Arabic" w:cs="Adobe Arabic"/>
        <w:sz w:val="24"/>
        <w:szCs w:val="24"/>
        <w:rtl/>
      </w:rPr>
      <w:t xml:space="preserve">                                </w:t>
    </w:r>
    <w:r w:rsidR="00D94AB7" w:rsidRPr="007D30AB">
      <w:rPr>
        <w:rFonts w:ascii="Adobe Arabic" w:hAnsi="Adobe Arabic" w:cs="Adobe Arabic"/>
        <w:sz w:val="24"/>
        <w:szCs w:val="24"/>
        <w:rtl/>
      </w:rPr>
      <w:t xml:space="preserve">      </w:t>
    </w:r>
    <w:r w:rsidR="006439E0">
      <w:rPr>
        <w:rFonts w:ascii="Adobe Arabic" w:hAnsi="Adobe Arabic" w:cs="Adobe Arabic" w:hint="cs"/>
        <w:sz w:val="24"/>
        <w:szCs w:val="24"/>
        <w:rtl/>
      </w:rPr>
      <w:t xml:space="preserve"> </w:t>
    </w:r>
    <w:r w:rsidRPr="007D30AB">
      <w:rPr>
        <w:rFonts w:ascii="Adobe Arabic" w:hAnsi="Adobe Arabic" w:cs="Adobe Arabic"/>
        <w:sz w:val="24"/>
        <w:szCs w:val="24"/>
        <w:rtl/>
      </w:rPr>
      <w:t>شماره جلسه:</w:t>
    </w:r>
    <w:r w:rsidR="007D30AB" w:rsidRPr="007D30AB">
      <w:rPr>
        <w:rFonts w:ascii="Adobe Arabic" w:hAnsi="Adobe Arabic" w:cs="Adobe Arabic"/>
        <w:sz w:val="24"/>
        <w:szCs w:val="24"/>
        <w:rtl/>
      </w:rPr>
      <w:t xml:space="preserve"> 61</w:t>
    </w:r>
  </w:p>
  <w:p w:rsidR="000D5800" w:rsidRPr="005E14D6" w:rsidRDefault="00476685" w:rsidP="00476685">
    <w:pPr>
      <w:pStyle w:val="af9"/>
      <w:tabs>
        <w:tab w:val="clear" w:pos="4513"/>
        <w:tab w:val="clear" w:pos="9026"/>
        <w:tab w:val="left" w:pos="3684"/>
      </w:tabs>
      <w:rPr>
        <w:rtl/>
      </w:rPr>
    </w:pPr>
    <w:r w:rsidRPr="00B46EB8">
      <w:rPr>
        <w:rFonts w:ascii="Adobe Arabic" w:hAnsi="Adobe Arabic" w:cs="Adobe Arabic"/>
        <w:b/>
        <w:bCs/>
        <w:noProof/>
        <w:sz w:val="28"/>
        <w:szCs w:val="28"/>
      </w:rPr>
      <mc:AlternateContent>
        <mc:Choice Requires="wps">
          <w:drawing>
            <wp:anchor distT="4294967292" distB="4294967292" distL="114300" distR="114300" simplePos="0" relativeHeight="251659264" behindDoc="0" locked="0" layoutInCell="1" allowOverlap="1" wp14:anchorId="77BAF0F0" wp14:editId="59BA13E8">
              <wp:simplePos x="0" y="0"/>
              <wp:positionH relativeFrom="column">
                <wp:posOffset>322591</wp:posOffset>
              </wp:positionH>
              <wp:positionV relativeFrom="paragraph">
                <wp:posOffset>181868</wp:posOffset>
              </wp:positionV>
              <wp:extent cx="5683573" cy="0"/>
              <wp:effectExtent l="0" t="0" r="1270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68357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5.4pt,14.3pt" to="472.9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"/>
          </w:pict>
        </mc:Fallback>
      </mc:AlternateContent>
    </w:r>
    <w:r>
      <w:rPr>
        <w:rtl/>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2059DE"/>
    <w:multiLevelType w:val="hybridMultilevel"/>
    <w:tmpl w:val="F932A8C4"/>
    <w:lvl w:ilvl="0" w:tplc="1D68A51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displayBackgroundShape/>
  <w:proofState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685"/>
    <w:rsid w:val="00020BF0"/>
    <w:rsid w:val="000228A2"/>
    <w:rsid w:val="000324F1"/>
    <w:rsid w:val="00052BA3"/>
    <w:rsid w:val="0006363E"/>
    <w:rsid w:val="00076053"/>
    <w:rsid w:val="00080DFF"/>
    <w:rsid w:val="00082229"/>
    <w:rsid w:val="00085ED5"/>
    <w:rsid w:val="000A1A51"/>
    <w:rsid w:val="000A20AB"/>
    <w:rsid w:val="000C323E"/>
    <w:rsid w:val="000D2D0D"/>
    <w:rsid w:val="000D5800"/>
    <w:rsid w:val="000F1897"/>
    <w:rsid w:val="000F7E72"/>
    <w:rsid w:val="00101E2D"/>
    <w:rsid w:val="00102CEB"/>
    <w:rsid w:val="00117955"/>
    <w:rsid w:val="00133E1D"/>
    <w:rsid w:val="0013617D"/>
    <w:rsid w:val="00136442"/>
    <w:rsid w:val="00150D4B"/>
    <w:rsid w:val="00152670"/>
    <w:rsid w:val="00166DD8"/>
    <w:rsid w:val="001712D6"/>
    <w:rsid w:val="001757C8"/>
    <w:rsid w:val="00177934"/>
    <w:rsid w:val="00192A6A"/>
    <w:rsid w:val="00196B33"/>
    <w:rsid w:val="00197CDD"/>
    <w:rsid w:val="001C367D"/>
    <w:rsid w:val="001D24F8"/>
    <w:rsid w:val="001E306E"/>
    <w:rsid w:val="001E3FB0"/>
    <w:rsid w:val="001E4FFF"/>
    <w:rsid w:val="001F2E3E"/>
    <w:rsid w:val="001F680E"/>
    <w:rsid w:val="00224C0A"/>
    <w:rsid w:val="002376A5"/>
    <w:rsid w:val="002417C9"/>
    <w:rsid w:val="002529C5"/>
    <w:rsid w:val="00270294"/>
    <w:rsid w:val="002914BD"/>
    <w:rsid w:val="0029310D"/>
    <w:rsid w:val="00297263"/>
    <w:rsid w:val="002C4B27"/>
    <w:rsid w:val="002C56FD"/>
    <w:rsid w:val="002D49E4"/>
    <w:rsid w:val="002E450B"/>
    <w:rsid w:val="002E73F9"/>
    <w:rsid w:val="002F05B9"/>
    <w:rsid w:val="00340BA3"/>
    <w:rsid w:val="00366400"/>
    <w:rsid w:val="00381FAA"/>
    <w:rsid w:val="00396F28"/>
    <w:rsid w:val="003A1A05"/>
    <w:rsid w:val="003A2654"/>
    <w:rsid w:val="003C06BF"/>
    <w:rsid w:val="003C7899"/>
    <w:rsid w:val="003D2F0A"/>
    <w:rsid w:val="003D563F"/>
    <w:rsid w:val="003D60FD"/>
    <w:rsid w:val="003E1E58"/>
    <w:rsid w:val="00404F86"/>
    <w:rsid w:val="00405199"/>
    <w:rsid w:val="00410699"/>
    <w:rsid w:val="00415360"/>
    <w:rsid w:val="0044591E"/>
    <w:rsid w:val="004651D2"/>
    <w:rsid w:val="00465D26"/>
    <w:rsid w:val="004679F8"/>
    <w:rsid w:val="00476685"/>
    <w:rsid w:val="004B337F"/>
    <w:rsid w:val="004F0AC6"/>
    <w:rsid w:val="004F3596"/>
    <w:rsid w:val="00543B1E"/>
    <w:rsid w:val="00572E2D"/>
    <w:rsid w:val="00592103"/>
    <w:rsid w:val="005A545E"/>
    <w:rsid w:val="005A5862"/>
    <w:rsid w:val="005B0852"/>
    <w:rsid w:val="005C06AE"/>
    <w:rsid w:val="005C63B1"/>
    <w:rsid w:val="005E14D6"/>
    <w:rsid w:val="005F34A1"/>
    <w:rsid w:val="00610C18"/>
    <w:rsid w:val="0061376C"/>
    <w:rsid w:val="00636EFA"/>
    <w:rsid w:val="006439E0"/>
    <w:rsid w:val="0066229C"/>
    <w:rsid w:val="0069696C"/>
    <w:rsid w:val="006A085A"/>
    <w:rsid w:val="006D3A87"/>
    <w:rsid w:val="006F01B4"/>
    <w:rsid w:val="006F24E5"/>
    <w:rsid w:val="007206A0"/>
    <w:rsid w:val="00734D59"/>
    <w:rsid w:val="0073609B"/>
    <w:rsid w:val="0075134F"/>
    <w:rsid w:val="00752745"/>
    <w:rsid w:val="00753AA6"/>
    <w:rsid w:val="0076096C"/>
    <w:rsid w:val="0076665E"/>
    <w:rsid w:val="007749BC"/>
    <w:rsid w:val="00780C88"/>
    <w:rsid w:val="00780E25"/>
    <w:rsid w:val="007818F0"/>
    <w:rsid w:val="00783462"/>
    <w:rsid w:val="00787B13"/>
    <w:rsid w:val="00792FAC"/>
    <w:rsid w:val="007A5D2F"/>
    <w:rsid w:val="007B6FEB"/>
    <w:rsid w:val="007C1EF7"/>
    <w:rsid w:val="007C710E"/>
    <w:rsid w:val="007D0B88"/>
    <w:rsid w:val="007D1549"/>
    <w:rsid w:val="007D30AB"/>
    <w:rsid w:val="007E03E9"/>
    <w:rsid w:val="007E04EE"/>
    <w:rsid w:val="007E7FA7"/>
    <w:rsid w:val="007F0721"/>
    <w:rsid w:val="007F4A90"/>
    <w:rsid w:val="0080799B"/>
    <w:rsid w:val="00807BE3"/>
    <w:rsid w:val="008163D5"/>
    <w:rsid w:val="008407A4"/>
    <w:rsid w:val="00845CC4"/>
    <w:rsid w:val="008644F4"/>
    <w:rsid w:val="00882D33"/>
    <w:rsid w:val="00883733"/>
    <w:rsid w:val="008965D2"/>
    <w:rsid w:val="008A236D"/>
    <w:rsid w:val="008B565A"/>
    <w:rsid w:val="008C3414"/>
    <w:rsid w:val="008D36D5"/>
    <w:rsid w:val="008F63E3"/>
    <w:rsid w:val="00913C3B"/>
    <w:rsid w:val="00915509"/>
    <w:rsid w:val="00927388"/>
    <w:rsid w:val="009274FE"/>
    <w:rsid w:val="009401AC"/>
    <w:rsid w:val="009613AC"/>
    <w:rsid w:val="009626B6"/>
    <w:rsid w:val="00965A01"/>
    <w:rsid w:val="00974B2F"/>
    <w:rsid w:val="00976C9C"/>
    <w:rsid w:val="00980643"/>
    <w:rsid w:val="009841B4"/>
    <w:rsid w:val="009B61C3"/>
    <w:rsid w:val="009C7B4F"/>
    <w:rsid w:val="009F4EB3"/>
    <w:rsid w:val="00A06D48"/>
    <w:rsid w:val="00A1036B"/>
    <w:rsid w:val="00A21834"/>
    <w:rsid w:val="00A26118"/>
    <w:rsid w:val="00A266A2"/>
    <w:rsid w:val="00A31C17"/>
    <w:rsid w:val="00A31FDE"/>
    <w:rsid w:val="00A35AC2"/>
    <w:rsid w:val="00A37C77"/>
    <w:rsid w:val="00A5418D"/>
    <w:rsid w:val="00A725C2"/>
    <w:rsid w:val="00A769EE"/>
    <w:rsid w:val="00A810A5"/>
    <w:rsid w:val="00A9616A"/>
    <w:rsid w:val="00A96F68"/>
    <w:rsid w:val="00AA2342"/>
    <w:rsid w:val="00AD0304"/>
    <w:rsid w:val="00AD27BE"/>
    <w:rsid w:val="00AF0F1A"/>
    <w:rsid w:val="00B15027"/>
    <w:rsid w:val="00B21CF4"/>
    <w:rsid w:val="00B24300"/>
    <w:rsid w:val="00B36522"/>
    <w:rsid w:val="00B42AA1"/>
    <w:rsid w:val="00B63F15"/>
    <w:rsid w:val="00B71CA0"/>
    <w:rsid w:val="00B71E33"/>
    <w:rsid w:val="00B9180B"/>
    <w:rsid w:val="00B967DC"/>
    <w:rsid w:val="00BB5F7E"/>
    <w:rsid w:val="00BC26F6"/>
    <w:rsid w:val="00BD3122"/>
    <w:rsid w:val="00BD40DA"/>
    <w:rsid w:val="00C03F7E"/>
    <w:rsid w:val="00C139F5"/>
    <w:rsid w:val="00C160AF"/>
    <w:rsid w:val="00C22299"/>
    <w:rsid w:val="00C2260D"/>
    <w:rsid w:val="00C25609"/>
    <w:rsid w:val="00C26607"/>
    <w:rsid w:val="00C60D75"/>
    <w:rsid w:val="00C60D99"/>
    <w:rsid w:val="00C62AB5"/>
    <w:rsid w:val="00C64CEA"/>
    <w:rsid w:val="00C73012"/>
    <w:rsid w:val="00C763DD"/>
    <w:rsid w:val="00C82AF7"/>
    <w:rsid w:val="00C84FC0"/>
    <w:rsid w:val="00C85571"/>
    <w:rsid w:val="00C9244A"/>
    <w:rsid w:val="00C95056"/>
    <w:rsid w:val="00CB12A0"/>
    <w:rsid w:val="00CB5DA3"/>
    <w:rsid w:val="00CE31E6"/>
    <w:rsid w:val="00CE3B74"/>
    <w:rsid w:val="00CF42E2"/>
    <w:rsid w:val="00CF7916"/>
    <w:rsid w:val="00D158F3"/>
    <w:rsid w:val="00D3665C"/>
    <w:rsid w:val="00D508CC"/>
    <w:rsid w:val="00D50F4B"/>
    <w:rsid w:val="00D5222B"/>
    <w:rsid w:val="00D60547"/>
    <w:rsid w:val="00D66444"/>
    <w:rsid w:val="00D8679E"/>
    <w:rsid w:val="00D919D6"/>
    <w:rsid w:val="00D94AB7"/>
    <w:rsid w:val="00DB28BB"/>
    <w:rsid w:val="00DB7B42"/>
    <w:rsid w:val="00DC603F"/>
    <w:rsid w:val="00DD3C0D"/>
    <w:rsid w:val="00DD4864"/>
    <w:rsid w:val="00DD6E2F"/>
    <w:rsid w:val="00DD71A2"/>
    <w:rsid w:val="00DF309B"/>
    <w:rsid w:val="00E05C93"/>
    <w:rsid w:val="00E0639C"/>
    <w:rsid w:val="00E067E6"/>
    <w:rsid w:val="00E12531"/>
    <w:rsid w:val="00E143B0"/>
    <w:rsid w:val="00E55891"/>
    <w:rsid w:val="00E6283A"/>
    <w:rsid w:val="00E732A3"/>
    <w:rsid w:val="00E83A85"/>
    <w:rsid w:val="00E90FC4"/>
    <w:rsid w:val="00E92B9E"/>
    <w:rsid w:val="00EA01EC"/>
    <w:rsid w:val="00EA15B0"/>
    <w:rsid w:val="00EA3842"/>
    <w:rsid w:val="00EA5D97"/>
    <w:rsid w:val="00EA71A7"/>
    <w:rsid w:val="00EC4393"/>
    <w:rsid w:val="00EE1C07"/>
    <w:rsid w:val="00EE2C91"/>
    <w:rsid w:val="00EE3979"/>
    <w:rsid w:val="00EE4A85"/>
    <w:rsid w:val="00EF138C"/>
    <w:rsid w:val="00F034CE"/>
    <w:rsid w:val="00F10A0F"/>
    <w:rsid w:val="00F13554"/>
    <w:rsid w:val="00F40284"/>
    <w:rsid w:val="00F52F75"/>
    <w:rsid w:val="00F67976"/>
    <w:rsid w:val="00F70BE1"/>
    <w:rsid w:val="00F905C9"/>
    <w:rsid w:val="00FB2E7F"/>
    <w:rsid w:val="00FB48B9"/>
    <w:rsid w:val="00FC0862"/>
    <w:rsid w:val="00FC70FB"/>
    <w:rsid w:val="00FD143D"/>
    <w:rsid w:val="00FD6289"/>
    <w:rsid w:val="00FF4DAB"/>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متن اصلي"/>
    <w:qFormat/>
    <w:rsid w:val="007D30AB"/>
    <w:pPr>
      <w:bidi/>
    </w:pPr>
    <w:rPr>
      <w:rFonts w:cs="2  Badr"/>
      <w:szCs w:val="32"/>
    </w:rPr>
  </w:style>
  <w:style w:type="paragraph" w:styleId="1">
    <w:name w:val="heading 1"/>
    <w:aliases w:val="سرفصل1,سرفصل 1"/>
    <w:basedOn w:val="a"/>
    <w:next w:val="a"/>
    <w:link w:val="10"/>
    <w:uiPriority w:val="9"/>
    <w:qFormat/>
    <w:rsid w:val="007D30AB"/>
    <w:pPr>
      <w:keepNext/>
      <w:keepLines/>
      <w:spacing w:before="480" w:after="0"/>
      <w:outlineLvl w:val="0"/>
    </w:pPr>
    <w:rPr>
      <w:rFonts w:ascii="Calibri Light" w:hAnsi="Calibri Light"/>
      <w:b/>
      <w:bCs/>
      <w:sz w:val="28"/>
      <w:szCs w:val="44"/>
    </w:rPr>
  </w:style>
  <w:style w:type="paragraph" w:styleId="2">
    <w:name w:val="heading 2"/>
    <w:aliases w:val="سرفصل2,سرفصل 2"/>
    <w:basedOn w:val="a"/>
    <w:next w:val="a"/>
    <w:link w:val="20"/>
    <w:uiPriority w:val="9"/>
    <w:unhideWhenUsed/>
    <w:qFormat/>
    <w:rsid w:val="007D30AB"/>
    <w:pPr>
      <w:keepNext/>
      <w:keepLines/>
      <w:spacing w:before="200" w:after="0"/>
      <w:outlineLvl w:val="1"/>
    </w:pPr>
    <w:rPr>
      <w:rFonts w:ascii="Calibri Light" w:hAnsi="Calibri Light"/>
      <w:b/>
      <w:bCs/>
      <w:sz w:val="26"/>
      <w:szCs w:val="42"/>
    </w:rPr>
  </w:style>
  <w:style w:type="paragraph" w:styleId="3">
    <w:name w:val="heading 3"/>
    <w:aliases w:val="سرفصل3,سرفصل 3"/>
    <w:basedOn w:val="a"/>
    <w:next w:val="a"/>
    <w:link w:val="30"/>
    <w:uiPriority w:val="9"/>
    <w:unhideWhenUsed/>
    <w:qFormat/>
    <w:rsid w:val="007D30AB"/>
    <w:pPr>
      <w:keepNext/>
      <w:keepLines/>
      <w:spacing w:before="200" w:after="0"/>
      <w:outlineLvl w:val="2"/>
    </w:pPr>
    <w:rPr>
      <w:rFonts w:ascii="Calibri Light" w:hAnsi="Calibri Light"/>
      <w:b/>
      <w:bCs/>
      <w:szCs w:val="40"/>
    </w:rPr>
  </w:style>
  <w:style w:type="paragraph" w:styleId="4">
    <w:name w:val="heading 4"/>
    <w:aliases w:val="سرفصل4,سرفصل 4"/>
    <w:basedOn w:val="a0"/>
    <w:next w:val="a"/>
    <w:link w:val="40"/>
    <w:uiPriority w:val="9"/>
    <w:unhideWhenUsed/>
    <w:qFormat/>
    <w:rsid w:val="007D30AB"/>
    <w:pPr>
      <w:keepNext/>
      <w:keepLines/>
      <w:spacing w:before="200" w:line="259" w:lineRule="auto"/>
      <w:outlineLvl w:val="3"/>
    </w:pPr>
    <w:rPr>
      <w:rFonts w:asciiTheme="majorHAnsi" w:eastAsiaTheme="majorEastAsia" w:hAnsiTheme="majorHAnsi"/>
      <w:b/>
      <w:bCs w:val="0"/>
      <w:i/>
      <w:szCs w:val="36"/>
    </w:rPr>
  </w:style>
  <w:style w:type="paragraph" w:styleId="5">
    <w:name w:val="heading 5"/>
    <w:basedOn w:val="a"/>
    <w:next w:val="a"/>
    <w:link w:val="50"/>
    <w:uiPriority w:val="9"/>
    <w:unhideWhenUsed/>
    <w:qFormat/>
    <w:rsid w:val="007D30AB"/>
    <w:pPr>
      <w:keepNext/>
      <w:keepLines/>
      <w:spacing w:before="200" w:after="0"/>
      <w:outlineLvl w:val="4"/>
    </w:pPr>
    <w:rPr>
      <w:rFonts w:asciiTheme="majorHAnsi" w:eastAsiaTheme="majorEastAsia" w:hAnsiTheme="majorHAnsi" w:cstheme="majorBidi"/>
      <w:color w:val="243F60" w:themeColor="accent1" w:themeShade="7F"/>
      <w:szCs w:val="22"/>
    </w:rPr>
  </w:style>
  <w:style w:type="paragraph" w:styleId="6">
    <w:name w:val="heading 6"/>
    <w:basedOn w:val="a"/>
    <w:next w:val="a"/>
    <w:link w:val="60"/>
    <w:uiPriority w:val="9"/>
    <w:semiHidden/>
    <w:unhideWhenUsed/>
    <w:qFormat/>
    <w:rsid w:val="007D30AB"/>
    <w:pPr>
      <w:keepNext/>
      <w:keepLines/>
      <w:spacing w:before="200" w:after="0"/>
      <w:outlineLvl w:val="5"/>
    </w:pPr>
    <w:rPr>
      <w:rFonts w:asciiTheme="majorHAnsi" w:eastAsiaTheme="majorEastAsia" w:hAnsiTheme="majorHAnsi" w:cstheme="majorBidi"/>
      <w:i/>
      <w:iCs/>
      <w:color w:val="243F60" w:themeColor="accent1" w:themeShade="7F"/>
      <w:szCs w:val="22"/>
    </w:rPr>
  </w:style>
  <w:style w:type="paragraph" w:styleId="7">
    <w:name w:val="heading 7"/>
    <w:basedOn w:val="a"/>
    <w:next w:val="a"/>
    <w:link w:val="70"/>
    <w:uiPriority w:val="9"/>
    <w:semiHidden/>
    <w:unhideWhenUsed/>
    <w:qFormat/>
    <w:rsid w:val="007D30AB"/>
    <w:pPr>
      <w:keepNext/>
      <w:keepLines/>
      <w:spacing w:before="200" w:after="0"/>
      <w:outlineLvl w:val="6"/>
    </w:pPr>
    <w:rPr>
      <w:rFonts w:asciiTheme="majorHAnsi" w:eastAsiaTheme="majorEastAsia" w:hAnsiTheme="majorHAnsi" w:cstheme="majorBidi"/>
      <w:i/>
      <w:iCs/>
      <w:color w:val="404040" w:themeColor="text1" w:themeTint="BF"/>
      <w:szCs w:val="22"/>
    </w:rPr>
  </w:style>
  <w:style w:type="paragraph" w:styleId="8">
    <w:name w:val="heading 8"/>
    <w:aliases w:val="سرمتن,احادیث و آیات پاورقی"/>
    <w:basedOn w:val="a"/>
    <w:next w:val="a"/>
    <w:link w:val="80"/>
    <w:uiPriority w:val="9"/>
    <w:semiHidden/>
    <w:unhideWhenUsed/>
    <w:qFormat/>
    <w:rsid w:val="007D30AB"/>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aliases w:val="متن پاورقي,احادیث و آیات,زيرعنوان"/>
    <w:basedOn w:val="a1"/>
    <w:next w:val="a1"/>
    <w:link w:val="90"/>
    <w:uiPriority w:val="9"/>
    <w:semiHidden/>
    <w:unhideWhenUsed/>
    <w:qFormat/>
    <w:rsid w:val="007D30AB"/>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عنوان 1 نویسه"/>
    <w:aliases w:val="سرفصل1 نویسه,سرفصل 1 نویسه"/>
    <w:link w:val="1"/>
    <w:uiPriority w:val="9"/>
    <w:rsid w:val="007D30AB"/>
    <w:rPr>
      <w:rFonts w:ascii="Calibri Light" w:hAnsi="Calibri Light" w:cs="2  Badr"/>
      <w:b/>
      <w:bCs/>
      <w:sz w:val="28"/>
      <w:szCs w:val="44"/>
    </w:rPr>
  </w:style>
  <w:style w:type="character" w:customStyle="1" w:styleId="20">
    <w:name w:val="عنوان 2 نویسه"/>
    <w:aliases w:val="سرفصل2 نویسه,سرفصل 2 نویسه"/>
    <w:link w:val="2"/>
    <w:uiPriority w:val="9"/>
    <w:rsid w:val="007D30AB"/>
    <w:rPr>
      <w:rFonts w:ascii="Calibri Light" w:hAnsi="Calibri Light" w:cs="2  Badr"/>
      <w:b/>
      <w:bCs/>
      <w:sz w:val="26"/>
      <w:szCs w:val="42"/>
    </w:rPr>
  </w:style>
  <w:style w:type="character" w:customStyle="1" w:styleId="30">
    <w:name w:val="عنوان 3 نویسه"/>
    <w:aliases w:val="سرفصل3 نویسه,سرفصل 3 نویسه"/>
    <w:link w:val="3"/>
    <w:uiPriority w:val="9"/>
    <w:rsid w:val="007D30AB"/>
    <w:rPr>
      <w:rFonts w:ascii="Calibri Light" w:hAnsi="Calibri Light" w:cs="2  Badr"/>
      <w:b/>
      <w:bCs/>
      <w:szCs w:val="40"/>
    </w:rPr>
  </w:style>
  <w:style w:type="character" w:customStyle="1" w:styleId="40">
    <w:name w:val="عنوان 4 نویسه"/>
    <w:aliases w:val="سرفصل4 نویسه,سرفصل 4 نویسه"/>
    <w:link w:val="4"/>
    <w:uiPriority w:val="9"/>
    <w:rsid w:val="007D30AB"/>
    <w:rPr>
      <w:rFonts w:asciiTheme="majorHAnsi" w:eastAsiaTheme="majorEastAsia" w:hAnsiTheme="majorHAnsi" w:cs="2  Badr"/>
      <w:b/>
      <w:bCs/>
      <w:i/>
      <w:szCs w:val="36"/>
    </w:rPr>
  </w:style>
  <w:style w:type="character" w:customStyle="1" w:styleId="50">
    <w:name w:val="سرصفحه 5 نویسه"/>
    <w:link w:val="5"/>
    <w:uiPriority w:val="9"/>
    <w:rsid w:val="007D30AB"/>
    <w:rPr>
      <w:rFonts w:asciiTheme="majorHAnsi" w:eastAsiaTheme="majorEastAsia" w:hAnsiTheme="majorHAnsi" w:cstheme="majorBidi"/>
      <w:color w:val="243F60" w:themeColor="accent1" w:themeShade="7F"/>
    </w:rPr>
  </w:style>
  <w:style w:type="paragraph" w:styleId="11">
    <w:name w:val="toc 1"/>
    <w:basedOn w:val="a"/>
    <w:next w:val="a"/>
    <w:autoRedefine/>
    <w:uiPriority w:val="39"/>
    <w:unhideWhenUsed/>
    <w:rsid w:val="00EE4A85"/>
    <w:pPr>
      <w:spacing w:after="0"/>
    </w:pPr>
    <w:rPr>
      <w:rFonts w:eastAsiaTheme="minorEastAsia"/>
    </w:rPr>
  </w:style>
  <w:style w:type="paragraph" w:styleId="21">
    <w:name w:val="toc 2"/>
    <w:basedOn w:val="a"/>
    <w:next w:val="a"/>
    <w:autoRedefine/>
    <w:uiPriority w:val="39"/>
    <w:unhideWhenUsed/>
    <w:rsid w:val="00EE4A85"/>
    <w:pPr>
      <w:spacing w:after="0"/>
      <w:ind w:left="221"/>
    </w:pPr>
    <w:rPr>
      <w:rFonts w:eastAsiaTheme="minorEastAsia"/>
    </w:rPr>
  </w:style>
  <w:style w:type="paragraph" w:styleId="31">
    <w:name w:val="toc 3"/>
    <w:basedOn w:val="a"/>
    <w:next w:val="a"/>
    <w:autoRedefine/>
    <w:uiPriority w:val="39"/>
    <w:unhideWhenUsed/>
    <w:rsid w:val="00EE4A85"/>
    <w:pPr>
      <w:spacing w:after="0"/>
      <w:ind w:left="442"/>
    </w:pPr>
    <w:rPr>
      <w:rFonts w:eastAsia="2  Lotus"/>
    </w:rPr>
  </w:style>
  <w:style w:type="character" w:styleId="a5">
    <w:name w:val="Subtle Reference"/>
    <w:aliases w:val="مرجع"/>
    <w:uiPriority w:val="31"/>
    <w:qFormat/>
    <w:rsid w:val="007D30AB"/>
    <w:rPr>
      <w:smallCaps/>
      <w:color w:val="C0504D" w:themeColor="accent2"/>
      <w:u w:val="single"/>
    </w:rPr>
  </w:style>
  <w:style w:type="character" w:styleId="a6">
    <w:name w:val="Intense Reference"/>
    <w:uiPriority w:val="32"/>
    <w:qFormat/>
    <w:rsid w:val="007D30AB"/>
    <w:rPr>
      <w:b/>
      <w:bCs/>
      <w:smallCaps/>
      <w:color w:val="C0504D" w:themeColor="accent2"/>
      <w:spacing w:val="5"/>
      <w:u w:val="single"/>
    </w:rPr>
  </w:style>
  <w:style w:type="character" w:styleId="a7">
    <w:name w:val="Book Title"/>
    <w:uiPriority w:val="33"/>
    <w:qFormat/>
    <w:rsid w:val="007D30AB"/>
    <w:rPr>
      <w:b/>
      <w:bCs/>
      <w:smallCaps/>
      <w:spacing w:val="5"/>
    </w:rPr>
  </w:style>
  <w:style w:type="paragraph" w:styleId="a8">
    <w:name w:val="TOC Heading"/>
    <w:basedOn w:val="1"/>
    <w:next w:val="a"/>
    <w:uiPriority w:val="39"/>
    <w:semiHidden/>
    <w:unhideWhenUsed/>
    <w:qFormat/>
    <w:rsid w:val="007D30AB"/>
    <w:pPr>
      <w:outlineLvl w:val="9"/>
    </w:pPr>
    <w:rPr>
      <w:rFonts w:asciiTheme="majorHAnsi" w:eastAsiaTheme="majorEastAsia" w:hAnsiTheme="majorHAnsi" w:cstheme="majorBidi"/>
      <w:color w:val="365F91" w:themeColor="accent1" w:themeShade="BF"/>
      <w:szCs w:val="28"/>
    </w:rPr>
  </w:style>
  <w:style w:type="paragraph" w:styleId="a0">
    <w:name w:val="No Spacing"/>
    <w:aliases w:val="متن عربي,عربی"/>
    <w:link w:val="a9"/>
    <w:uiPriority w:val="1"/>
    <w:qFormat/>
    <w:rsid w:val="007D30AB"/>
    <w:pPr>
      <w:bidi/>
      <w:spacing w:after="0" w:line="240" w:lineRule="auto"/>
    </w:pPr>
    <w:rPr>
      <w:rFonts w:cs="2  Badr"/>
      <w:bCs/>
      <w:szCs w:val="32"/>
    </w:rPr>
  </w:style>
  <w:style w:type="character" w:customStyle="1" w:styleId="60">
    <w:name w:val="سرصفحه 6 نویسه"/>
    <w:link w:val="6"/>
    <w:uiPriority w:val="9"/>
    <w:semiHidden/>
    <w:rsid w:val="007D30AB"/>
    <w:rPr>
      <w:rFonts w:asciiTheme="majorHAnsi" w:eastAsiaTheme="majorEastAsia" w:hAnsiTheme="majorHAnsi" w:cstheme="majorBidi"/>
      <w:i/>
      <w:iCs/>
      <w:color w:val="243F60" w:themeColor="accent1" w:themeShade="7F"/>
    </w:rPr>
  </w:style>
  <w:style w:type="character" w:customStyle="1" w:styleId="70">
    <w:name w:val="سرصفحه 7 نویسه"/>
    <w:link w:val="7"/>
    <w:uiPriority w:val="9"/>
    <w:semiHidden/>
    <w:rsid w:val="007D30AB"/>
    <w:rPr>
      <w:rFonts w:asciiTheme="majorHAnsi" w:eastAsiaTheme="majorEastAsia" w:hAnsiTheme="majorHAnsi" w:cstheme="majorBidi"/>
      <w:i/>
      <w:iCs/>
      <w:color w:val="404040" w:themeColor="text1" w:themeTint="BF"/>
    </w:rPr>
  </w:style>
  <w:style w:type="character" w:customStyle="1" w:styleId="80">
    <w:name w:val="سرصفحه 8 نویسه"/>
    <w:aliases w:val="سرمتن نویسه,احادیث و آیات پاورقی نویسه"/>
    <w:link w:val="8"/>
    <w:uiPriority w:val="9"/>
    <w:semiHidden/>
    <w:rsid w:val="007D30AB"/>
    <w:rPr>
      <w:rFonts w:asciiTheme="majorHAnsi" w:eastAsiaTheme="majorEastAsia" w:hAnsiTheme="majorHAnsi" w:cstheme="majorBidi"/>
      <w:color w:val="404040" w:themeColor="text1" w:themeTint="BF"/>
      <w:sz w:val="20"/>
      <w:szCs w:val="20"/>
    </w:rPr>
  </w:style>
  <w:style w:type="character" w:customStyle="1" w:styleId="90">
    <w:name w:val="سرصفحه 9 نویسه"/>
    <w:aliases w:val="متن پاورقي نویسه,احادیث و آیات نویسه,زيرعنوان نویسه"/>
    <w:link w:val="9"/>
    <w:uiPriority w:val="9"/>
    <w:semiHidden/>
    <w:rsid w:val="007D30AB"/>
    <w:rPr>
      <w:rFonts w:asciiTheme="majorHAnsi" w:eastAsiaTheme="majorEastAsia" w:hAnsiTheme="majorHAnsi" w:cstheme="majorBidi"/>
      <w:i/>
      <w:iCs/>
      <w:color w:val="404040" w:themeColor="text1" w:themeTint="BF"/>
      <w:sz w:val="20"/>
      <w:szCs w:val="20"/>
    </w:rPr>
  </w:style>
  <w:style w:type="paragraph" w:styleId="a1">
    <w:name w:val="footnote text"/>
    <w:basedOn w:val="a"/>
    <w:link w:val="aa"/>
    <w:uiPriority w:val="99"/>
    <w:semiHidden/>
    <w:unhideWhenUsed/>
    <w:rsid w:val="008A236D"/>
    <w:pPr>
      <w:spacing w:after="0"/>
    </w:pPr>
    <w:rPr>
      <w:rFonts w:eastAsia="Times New Roman"/>
      <w:sz w:val="20"/>
      <w:szCs w:val="20"/>
    </w:rPr>
  </w:style>
  <w:style w:type="character" w:customStyle="1" w:styleId="aa">
    <w:name w:val="متن پاورقی نویسه"/>
    <w:basedOn w:val="a2"/>
    <w:link w:val="a1"/>
    <w:uiPriority w:val="99"/>
    <w:semiHidden/>
    <w:rsid w:val="008A236D"/>
    <w:rPr>
      <w:rFonts w:cs="2  Badr"/>
    </w:rPr>
  </w:style>
  <w:style w:type="paragraph" w:styleId="41">
    <w:name w:val="toc 4"/>
    <w:basedOn w:val="a"/>
    <w:next w:val="a"/>
    <w:autoRedefine/>
    <w:uiPriority w:val="39"/>
    <w:semiHidden/>
    <w:unhideWhenUsed/>
    <w:rsid w:val="00EE4A85"/>
    <w:pPr>
      <w:spacing w:after="0"/>
      <w:ind w:left="658"/>
    </w:pPr>
    <w:rPr>
      <w:rFonts w:eastAsia="Times New Roman"/>
    </w:rPr>
  </w:style>
  <w:style w:type="paragraph" w:styleId="51">
    <w:name w:val="toc 5"/>
    <w:basedOn w:val="a"/>
    <w:next w:val="a"/>
    <w:autoRedefine/>
    <w:uiPriority w:val="39"/>
    <w:semiHidden/>
    <w:unhideWhenUsed/>
    <w:rsid w:val="00EE4A85"/>
    <w:pPr>
      <w:spacing w:after="0"/>
      <w:ind w:left="879"/>
    </w:pPr>
    <w:rPr>
      <w:rFonts w:eastAsia="Times New Roman"/>
    </w:rPr>
  </w:style>
  <w:style w:type="paragraph" w:styleId="61">
    <w:name w:val="toc 6"/>
    <w:basedOn w:val="a"/>
    <w:next w:val="a"/>
    <w:autoRedefine/>
    <w:uiPriority w:val="39"/>
    <w:semiHidden/>
    <w:unhideWhenUsed/>
    <w:rsid w:val="00EE4A85"/>
    <w:pPr>
      <w:spacing w:after="0"/>
      <w:ind w:left="1100"/>
    </w:pPr>
    <w:rPr>
      <w:rFonts w:eastAsia="Times New Roman"/>
    </w:rPr>
  </w:style>
  <w:style w:type="paragraph" w:styleId="71">
    <w:name w:val="toc 7"/>
    <w:basedOn w:val="a"/>
    <w:next w:val="a"/>
    <w:autoRedefine/>
    <w:uiPriority w:val="39"/>
    <w:semiHidden/>
    <w:unhideWhenUsed/>
    <w:rsid w:val="00EE4A85"/>
    <w:pPr>
      <w:spacing w:after="0"/>
      <w:ind w:left="1321"/>
    </w:pPr>
    <w:rPr>
      <w:rFonts w:eastAsia="Times New Roman"/>
    </w:rPr>
  </w:style>
  <w:style w:type="paragraph" w:styleId="ab">
    <w:name w:val="caption"/>
    <w:basedOn w:val="a"/>
    <w:next w:val="a"/>
    <w:uiPriority w:val="35"/>
    <w:semiHidden/>
    <w:unhideWhenUsed/>
    <w:qFormat/>
    <w:rsid w:val="007D30AB"/>
    <w:pPr>
      <w:spacing w:after="200" w:line="240" w:lineRule="auto"/>
    </w:pPr>
    <w:rPr>
      <w:b/>
      <w:bCs/>
      <w:color w:val="4F81BD" w:themeColor="accent1"/>
      <w:sz w:val="18"/>
      <w:szCs w:val="18"/>
    </w:rPr>
  </w:style>
  <w:style w:type="paragraph" w:styleId="ac">
    <w:name w:val="Title"/>
    <w:aliases w:val="سرفصل 5"/>
    <w:basedOn w:val="a"/>
    <w:next w:val="a"/>
    <w:link w:val="ad"/>
    <w:uiPriority w:val="10"/>
    <w:qFormat/>
    <w:rsid w:val="007D30AB"/>
    <w:pPr>
      <w:pBdr>
        <w:bottom w:val="single" w:sz="8" w:space="4" w:color="5B9BD5"/>
      </w:pBdr>
      <w:spacing w:after="300" w:line="240" w:lineRule="auto"/>
      <w:contextualSpacing/>
      <w:jc w:val="right"/>
    </w:pPr>
    <w:rPr>
      <w:rFonts w:ascii="Calibri Light" w:hAnsi="Calibri Light" w:cs="Times New Roman"/>
      <w:color w:val="323E4F"/>
      <w:spacing w:val="5"/>
      <w:kern w:val="28"/>
      <w:sz w:val="52"/>
      <w:szCs w:val="52"/>
    </w:rPr>
  </w:style>
  <w:style w:type="character" w:customStyle="1" w:styleId="ad">
    <w:name w:val="عنوان نویسه"/>
    <w:aliases w:val="سرفصل 5 نویسه"/>
    <w:link w:val="ac"/>
    <w:uiPriority w:val="10"/>
    <w:rsid w:val="007D30AB"/>
    <w:rPr>
      <w:rFonts w:ascii="Calibri Light" w:hAnsi="Calibri Light" w:cs="Times New Roman"/>
      <w:color w:val="323E4F"/>
      <w:spacing w:val="5"/>
      <w:kern w:val="28"/>
      <w:sz w:val="52"/>
      <w:szCs w:val="52"/>
    </w:rPr>
  </w:style>
  <w:style w:type="paragraph" w:styleId="ae">
    <w:name w:val="Subtitle"/>
    <w:aliases w:val="پاورقي"/>
    <w:basedOn w:val="a"/>
    <w:next w:val="a"/>
    <w:link w:val="af"/>
    <w:uiPriority w:val="11"/>
    <w:qFormat/>
    <w:rsid w:val="007D30AB"/>
    <w:pPr>
      <w:numPr>
        <w:ilvl w:val="1"/>
      </w:numPr>
      <w:jc w:val="right"/>
    </w:pPr>
    <w:rPr>
      <w:rFonts w:asciiTheme="majorHAnsi" w:eastAsiaTheme="majorEastAsia" w:hAnsiTheme="majorHAnsi" w:cstheme="majorBidi"/>
      <w:i/>
      <w:iCs/>
      <w:color w:val="4F81BD" w:themeColor="accent1"/>
      <w:spacing w:val="15"/>
      <w:sz w:val="24"/>
      <w:szCs w:val="24"/>
    </w:rPr>
  </w:style>
  <w:style w:type="character" w:customStyle="1" w:styleId="af">
    <w:name w:val="زیر نویس نویسه"/>
    <w:aliases w:val="پاورقي نویسه"/>
    <w:link w:val="ae"/>
    <w:uiPriority w:val="11"/>
    <w:rsid w:val="007D30AB"/>
    <w:rPr>
      <w:rFonts w:asciiTheme="majorHAnsi" w:eastAsiaTheme="majorEastAsia" w:hAnsiTheme="majorHAnsi" w:cstheme="majorBidi"/>
      <w:i/>
      <w:iCs/>
      <w:color w:val="4F81BD" w:themeColor="accent1"/>
      <w:spacing w:val="15"/>
      <w:sz w:val="24"/>
      <w:szCs w:val="24"/>
    </w:rPr>
  </w:style>
  <w:style w:type="character" w:styleId="af0">
    <w:name w:val="Emphasis"/>
    <w:uiPriority w:val="20"/>
    <w:qFormat/>
    <w:rsid w:val="007D30AB"/>
    <w:rPr>
      <w:i/>
      <w:iCs/>
    </w:rPr>
  </w:style>
  <w:style w:type="character" w:customStyle="1" w:styleId="a9">
    <w:name w:val="بی فاصله نویسه"/>
    <w:aliases w:val="متن عربي نویسه,عربی نویسه"/>
    <w:link w:val="a0"/>
    <w:uiPriority w:val="1"/>
    <w:rsid w:val="007D30AB"/>
    <w:rPr>
      <w:rFonts w:cs="2  Badr"/>
      <w:bCs/>
      <w:szCs w:val="32"/>
    </w:rPr>
  </w:style>
  <w:style w:type="paragraph" w:styleId="af1">
    <w:name w:val="List Paragraph"/>
    <w:basedOn w:val="a"/>
    <w:link w:val="af2"/>
    <w:uiPriority w:val="34"/>
    <w:qFormat/>
    <w:rsid w:val="007D30AB"/>
    <w:pPr>
      <w:ind w:left="720"/>
      <w:contextualSpacing/>
    </w:pPr>
    <w:rPr>
      <w:szCs w:val="22"/>
    </w:rPr>
  </w:style>
  <w:style w:type="character" w:customStyle="1" w:styleId="af2">
    <w:name w:val="لیست پاراگراف نویسه"/>
    <w:link w:val="af1"/>
    <w:uiPriority w:val="34"/>
    <w:rsid w:val="007D30AB"/>
    <w:rPr>
      <w:rFonts w:cs="2  Badr"/>
    </w:rPr>
  </w:style>
  <w:style w:type="paragraph" w:styleId="af3">
    <w:name w:val="Quote"/>
    <w:basedOn w:val="a"/>
    <w:next w:val="a"/>
    <w:link w:val="af4"/>
    <w:uiPriority w:val="29"/>
    <w:qFormat/>
    <w:rsid w:val="007D30AB"/>
    <w:rPr>
      <w:i/>
      <w:iCs/>
      <w:color w:val="000000" w:themeColor="text1"/>
      <w:szCs w:val="22"/>
    </w:rPr>
  </w:style>
  <w:style w:type="character" w:customStyle="1" w:styleId="af4">
    <w:name w:val="نقل قول نویسه"/>
    <w:link w:val="af3"/>
    <w:uiPriority w:val="29"/>
    <w:rsid w:val="007D30AB"/>
    <w:rPr>
      <w:rFonts w:cs="2  Badr"/>
      <w:i/>
      <w:iCs/>
      <w:color w:val="000000" w:themeColor="text1"/>
    </w:rPr>
  </w:style>
  <w:style w:type="paragraph" w:styleId="af5">
    <w:name w:val="Intense Quote"/>
    <w:basedOn w:val="a"/>
    <w:next w:val="a"/>
    <w:link w:val="af6"/>
    <w:uiPriority w:val="30"/>
    <w:qFormat/>
    <w:rsid w:val="007D30AB"/>
    <w:pPr>
      <w:pBdr>
        <w:bottom w:val="single" w:sz="4" w:space="4" w:color="4F81BD" w:themeColor="accent1"/>
      </w:pBdr>
      <w:spacing w:before="200" w:after="280"/>
      <w:ind w:left="936" w:right="936"/>
    </w:pPr>
    <w:rPr>
      <w:b/>
      <w:bCs/>
      <w:i/>
      <w:iCs/>
      <w:color w:val="4F81BD" w:themeColor="accent1"/>
      <w:szCs w:val="22"/>
    </w:rPr>
  </w:style>
  <w:style w:type="character" w:customStyle="1" w:styleId="af6">
    <w:name w:val="نقل قول قوی نویسه"/>
    <w:link w:val="af5"/>
    <w:uiPriority w:val="30"/>
    <w:rsid w:val="007D30AB"/>
    <w:rPr>
      <w:rFonts w:cs="2  Badr"/>
      <w:b/>
      <w:bCs/>
      <w:i/>
      <w:iCs/>
      <w:color w:val="4F81BD" w:themeColor="accent1"/>
    </w:rPr>
  </w:style>
  <w:style w:type="character" w:styleId="af7">
    <w:name w:val="Subtle Emphasis"/>
    <w:uiPriority w:val="19"/>
    <w:qFormat/>
    <w:rsid w:val="007D30AB"/>
    <w:rPr>
      <w:i/>
      <w:iCs/>
      <w:color w:val="808080" w:themeColor="text1" w:themeTint="7F"/>
    </w:rPr>
  </w:style>
  <w:style w:type="character" w:styleId="af8">
    <w:name w:val="Intense Emphasis"/>
    <w:uiPriority w:val="21"/>
    <w:qFormat/>
    <w:rsid w:val="007D30AB"/>
    <w:rPr>
      <w:b/>
      <w:bCs/>
      <w:i/>
      <w:iCs/>
      <w:color w:val="4F81BD" w:themeColor="accent1"/>
    </w:rPr>
  </w:style>
  <w:style w:type="paragraph" w:styleId="af9">
    <w:name w:val="header"/>
    <w:basedOn w:val="a"/>
    <w:link w:val="afa"/>
    <w:uiPriority w:val="99"/>
    <w:unhideWhenUsed/>
    <w:rsid w:val="000D5800"/>
    <w:pPr>
      <w:tabs>
        <w:tab w:val="center" w:pos="4513"/>
        <w:tab w:val="right" w:pos="9026"/>
      </w:tabs>
      <w:spacing w:after="0"/>
    </w:pPr>
    <w:rPr>
      <w:rFonts w:eastAsia="Times New Roman"/>
    </w:rPr>
  </w:style>
  <w:style w:type="character" w:customStyle="1" w:styleId="afa">
    <w:name w:val="سرصفحه نویسه"/>
    <w:basedOn w:val="a2"/>
    <w:link w:val="af9"/>
    <w:uiPriority w:val="99"/>
    <w:rsid w:val="000D5800"/>
    <w:rPr>
      <w:rFonts w:cs="2  Badr"/>
      <w:sz w:val="22"/>
      <w:szCs w:val="28"/>
    </w:rPr>
  </w:style>
  <w:style w:type="paragraph" w:styleId="afb">
    <w:name w:val="footer"/>
    <w:basedOn w:val="a"/>
    <w:link w:val="afc"/>
    <w:uiPriority w:val="99"/>
    <w:unhideWhenUsed/>
    <w:rsid w:val="000D5800"/>
    <w:pPr>
      <w:tabs>
        <w:tab w:val="center" w:pos="4513"/>
        <w:tab w:val="right" w:pos="9026"/>
      </w:tabs>
      <w:spacing w:after="0"/>
    </w:pPr>
    <w:rPr>
      <w:rFonts w:eastAsia="Times New Roman"/>
    </w:rPr>
  </w:style>
  <w:style w:type="character" w:customStyle="1" w:styleId="afc">
    <w:name w:val="پانویس نویسه"/>
    <w:basedOn w:val="a2"/>
    <w:link w:val="afb"/>
    <w:uiPriority w:val="99"/>
    <w:rsid w:val="000D5800"/>
    <w:rPr>
      <w:rFonts w:cs="2  Badr"/>
      <w:sz w:val="22"/>
      <w:szCs w:val="28"/>
    </w:rPr>
  </w:style>
  <w:style w:type="paragraph" w:styleId="afd">
    <w:name w:val="Balloon Text"/>
    <w:basedOn w:val="a"/>
    <w:link w:val="afe"/>
    <w:uiPriority w:val="99"/>
    <w:semiHidden/>
    <w:unhideWhenUsed/>
    <w:rsid w:val="000D5800"/>
    <w:pPr>
      <w:spacing w:after="0"/>
    </w:pPr>
    <w:rPr>
      <w:rFonts w:ascii="Tahoma" w:eastAsia="Times New Roman" w:hAnsi="Tahoma" w:cs="Tahoma"/>
      <w:sz w:val="16"/>
      <w:szCs w:val="16"/>
    </w:rPr>
  </w:style>
  <w:style w:type="character" w:customStyle="1" w:styleId="afe">
    <w:name w:val="متن بادکنک نویسه"/>
    <w:basedOn w:val="a2"/>
    <w:link w:val="afd"/>
    <w:uiPriority w:val="99"/>
    <w:semiHidden/>
    <w:rsid w:val="000D5800"/>
    <w:rPr>
      <w:rFonts w:ascii="Tahoma" w:hAnsi="Tahoma" w:cs="Tahoma"/>
      <w:sz w:val="16"/>
      <w:szCs w:val="16"/>
    </w:rPr>
  </w:style>
  <w:style w:type="table" w:styleId="aff">
    <w:name w:val="Table Grid"/>
    <w:basedOn w:val="a3"/>
    <w:uiPriority w:val="59"/>
    <w:rsid w:val="003C06BF"/>
    <w:rPr>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0">
    <w:name w:val="footnote reference"/>
    <w:uiPriority w:val="99"/>
    <w:semiHidden/>
    <w:unhideWhenUsed/>
    <w:rsid w:val="00381FAA"/>
    <w:rPr>
      <w:vertAlign w:val="superscript"/>
    </w:rPr>
  </w:style>
  <w:style w:type="character" w:styleId="aff1">
    <w:name w:val="Strong"/>
    <w:uiPriority w:val="22"/>
    <w:qFormat/>
    <w:rsid w:val="007D30A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متن اصلي"/>
    <w:qFormat/>
    <w:rsid w:val="007D30AB"/>
    <w:pPr>
      <w:bidi/>
    </w:pPr>
    <w:rPr>
      <w:rFonts w:cs="2  Badr"/>
      <w:szCs w:val="32"/>
    </w:rPr>
  </w:style>
  <w:style w:type="paragraph" w:styleId="1">
    <w:name w:val="heading 1"/>
    <w:aliases w:val="سرفصل1,سرفصل 1"/>
    <w:basedOn w:val="a"/>
    <w:next w:val="a"/>
    <w:link w:val="10"/>
    <w:uiPriority w:val="9"/>
    <w:qFormat/>
    <w:rsid w:val="007D30AB"/>
    <w:pPr>
      <w:keepNext/>
      <w:keepLines/>
      <w:spacing w:before="480" w:after="0"/>
      <w:outlineLvl w:val="0"/>
    </w:pPr>
    <w:rPr>
      <w:rFonts w:ascii="Calibri Light" w:hAnsi="Calibri Light"/>
      <w:b/>
      <w:bCs/>
      <w:sz w:val="28"/>
      <w:szCs w:val="44"/>
    </w:rPr>
  </w:style>
  <w:style w:type="paragraph" w:styleId="2">
    <w:name w:val="heading 2"/>
    <w:aliases w:val="سرفصل2,سرفصل 2"/>
    <w:basedOn w:val="a"/>
    <w:next w:val="a"/>
    <w:link w:val="20"/>
    <w:uiPriority w:val="9"/>
    <w:unhideWhenUsed/>
    <w:qFormat/>
    <w:rsid w:val="007D30AB"/>
    <w:pPr>
      <w:keepNext/>
      <w:keepLines/>
      <w:spacing w:before="200" w:after="0"/>
      <w:outlineLvl w:val="1"/>
    </w:pPr>
    <w:rPr>
      <w:rFonts w:ascii="Calibri Light" w:hAnsi="Calibri Light"/>
      <w:b/>
      <w:bCs/>
      <w:sz w:val="26"/>
      <w:szCs w:val="42"/>
    </w:rPr>
  </w:style>
  <w:style w:type="paragraph" w:styleId="3">
    <w:name w:val="heading 3"/>
    <w:aliases w:val="سرفصل3,سرفصل 3"/>
    <w:basedOn w:val="a"/>
    <w:next w:val="a"/>
    <w:link w:val="30"/>
    <w:uiPriority w:val="9"/>
    <w:unhideWhenUsed/>
    <w:qFormat/>
    <w:rsid w:val="007D30AB"/>
    <w:pPr>
      <w:keepNext/>
      <w:keepLines/>
      <w:spacing w:before="200" w:after="0"/>
      <w:outlineLvl w:val="2"/>
    </w:pPr>
    <w:rPr>
      <w:rFonts w:ascii="Calibri Light" w:hAnsi="Calibri Light"/>
      <w:b/>
      <w:bCs/>
      <w:szCs w:val="40"/>
    </w:rPr>
  </w:style>
  <w:style w:type="paragraph" w:styleId="4">
    <w:name w:val="heading 4"/>
    <w:aliases w:val="سرفصل4,سرفصل 4"/>
    <w:basedOn w:val="a0"/>
    <w:next w:val="a"/>
    <w:link w:val="40"/>
    <w:uiPriority w:val="9"/>
    <w:unhideWhenUsed/>
    <w:qFormat/>
    <w:rsid w:val="007D30AB"/>
    <w:pPr>
      <w:keepNext/>
      <w:keepLines/>
      <w:spacing w:before="200" w:line="259" w:lineRule="auto"/>
      <w:outlineLvl w:val="3"/>
    </w:pPr>
    <w:rPr>
      <w:rFonts w:asciiTheme="majorHAnsi" w:eastAsiaTheme="majorEastAsia" w:hAnsiTheme="majorHAnsi"/>
      <w:b/>
      <w:bCs w:val="0"/>
      <w:i/>
      <w:szCs w:val="36"/>
    </w:rPr>
  </w:style>
  <w:style w:type="paragraph" w:styleId="5">
    <w:name w:val="heading 5"/>
    <w:basedOn w:val="a"/>
    <w:next w:val="a"/>
    <w:link w:val="50"/>
    <w:uiPriority w:val="9"/>
    <w:unhideWhenUsed/>
    <w:qFormat/>
    <w:rsid w:val="007D30AB"/>
    <w:pPr>
      <w:keepNext/>
      <w:keepLines/>
      <w:spacing w:before="200" w:after="0"/>
      <w:outlineLvl w:val="4"/>
    </w:pPr>
    <w:rPr>
      <w:rFonts w:asciiTheme="majorHAnsi" w:eastAsiaTheme="majorEastAsia" w:hAnsiTheme="majorHAnsi" w:cstheme="majorBidi"/>
      <w:color w:val="243F60" w:themeColor="accent1" w:themeShade="7F"/>
      <w:szCs w:val="22"/>
    </w:rPr>
  </w:style>
  <w:style w:type="paragraph" w:styleId="6">
    <w:name w:val="heading 6"/>
    <w:basedOn w:val="a"/>
    <w:next w:val="a"/>
    <w:link w:val="60"/>
    <w:uiPriority w:val="9"/>
    <w:semiHidden/>
    <w:unhideWhenUsed/>
    <w:qFormat/>
    <w:rsid w:val="007D30AB"/>
    <w:pPr>
      <w:keepNext/>
      <w:keepLines/>
      <w:spacing w:before="200" w:after="0"/>
      <w:outlineLvl w:val="5"/>
    </w:pPr>
    <w:rPr>
      <w:rFonts w:asciiTheme="majorHAnsi" w:eastAsiaTheme="majorEastAsia" w:hAnsiTheme="majorHAnsi" w:cstheme="majorBidi"/>
      <w:i/>
      <w:iCs/>
      <w:color w:val="243F60" w:themeColor="accent1" w:themeShade="7F"/>
      <w:szCs w:val="22"/>
    </w:rPr>
  </w:style>
  <w:style w:type="paragraph" w:styleId="7">
    <w:name w:val="heading 7"/>
    <w:basedOn w:val="a"/>
    <w:next w:val="a"/>
    <w:link w:val="70"/>
    <w:uiPriority w:val="9"/>
    <w:semiHidden/>
    <w:unhideWhenUsed/>
    <w:qFormat/>
    <w:rsid w:val="007D30AB"/>
    <w:pPr>
      <w:keepNext/>
      <w:keepLines/>
      <w:spacing w:before="200" w:after="0"/>
      <w:outlineLvl w:val="6"/>
    </w:pPr>
    <w:rPr>
      <w:rFonts w:asciiTheme="majorHAnsi" w:eastAsiaTheme="majorEastAsia" w:hAnsiTheme="majorHAnsi" w:cstheme="majorBidi"/>
      <w:i/>
      <w:iCs/>
      <w:color w:val="404040" w:themeColor="text1" w:themeTint="BF"/>
      <w:szCs w:val="22"/>
    </w:rPr>
  </w:style>
  <w:style w:type="paragraph" w:styleId="8">
    <w:name w:val="heading 8"/>
    <w:aliases w:val="سرمتن,احادیث و آیات پاورقی"/>
    <w:basedOn w:val="a"/>
    <w:next w:val="a"/>
    <w:link w:val="80"/>
    <w:uiPriority w:val="9"/>
    <w:semiHidden/>
    <w:unhideWhenUsed/>
    <w:qFormat/>
    <w:rsid w:val="007D30AB"/>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aliases w:val="متن پاورقي,احادیث و آیات,زيرعنوان"/>
    <w:basedOn w:val="a1"/>
    <w:next w:val="a1"/>
    <w:link w:val="90"/>
    <w:uiPriority w:val="9"/>
    <w:semiHidden/>
    <w:unhideWhenUsed/>
    <w:qFormat/>
    <w:rsid w:val="007D30AB"/>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عنوان 1 نویسه"/>
    <w:aliases w:val="سرفصل1 نویسه,سرفصل 1 نویسه"/>
    <w:link w:val="1"/>
    <w:uiPriority w:val="9"/>
    <w:rsid w:val="007D30AB"/>
    <w:rPr>
      <w:rFonts w:ascii="Calibri Light" w:hAnsi="Calibri Light" w:cs="2  Badr"/>
      <w:b/>
      <w:bCs/>
      <w:sz w:val="28"/>
      <w:szCs w:val="44"/>
    </w:rPr>
  </w:style>
  <w:style w:type="character" w:customStyle="1" w:styleId="20">
    <w:name w:val="عنوان 2 نویسه"/>
    <w:aliases w:val="سرفصل2 نویسه,سرفصل 2 نویسه"/>
    <w:link w:val="2"/>
    <w:uiPriority w:val="9"/>
    <w:rsid w:val="007D30AB"/>
    <w:rPr>
      <w:rFonts w:ascii="Calibri Light" w:hAnsi="Calibri Light" w:cs="2  Badr"/>
      <w:b/>
      <w:bCs/>
      <w:sz w:val="26"/>
      <w:szCs w:val="42"/>
    </w:rPr>
  </w:style>
  <w:style w:type="character" w:customStyle="1" w:styleId="30">
    <w:name w:val="عنوان 3 نویسه"/>
    <w:aliases w:val="سرفصل3 نویسه,سرفصل 3 نویسه"/>
    <w:link w:val="3"/>
    <w:uiPriority w:val="9"/>
    <w:rsid w:val="007D30AB"/>
    <w:rPr>
      <w:rFonts w:ascii="Calibri Light" w:hAnsi="Calibri Light" w:cs="2  Badr"/>
      <w:b/>
      <w:bCs/>
      <w:szCs w:val="40"/>
    </w:rPr>
  </w:style>
  <w:style w:type="character" w:customStyle="1" w:styleId="40">
    <w:name w:val="عنوان 4 نویسه"/>
    <w:aliases w:val="سرفصل4 نویسه,سرفصل 4 نویسه"/>
    <w:link w:val="4"/>
    <w:uiPriority w:val="9"/>
    <w:rsid w:val="007D30AB"/>
    <w:rPr>
      <w:rFonts w:asciiTheme="majorHAnsi" w:eastAsiaTheme="majorEastAsia" w:hAnsiTheme="majorHAnsi" w:cs="2  Badr"/>
      <w:b/>
      <w:bCs/>
      <w:i/>
      <w:szCs w:val="36"/>
    </w:rPr>
  </w:style>
  <w:style w:type="character" w:customStyle="1" w:styleId="50">
    <w:name w:val="سرصفحه 5 نویسه"/>
    <w:link w:val="5"/>
    <w:uiPriority w:val="9"/>
    <w:rsid w:val="007D30AB"/>
    <w:rPr>
      <w:rFonts w:asciiTheme="majorHAnsi" w:eastAsiaTheme="majorEastAsia" w:hAnsiTheme="majorHAnsi" w:cstheme="majorBidi"/>
      <w:color w:val="243F60" w:themeColor="accent1" w:themeShade="7F"/>
    </w:rPr>
  </w:style>
  <w:style w:type="paragraph" w:styleId="11">
    <w:name w:val="toc 1"/>
    <w:basedOn w:val="a"/>
    <w:next w:val="a"/>
    <w:autoRedefine/>
    <w:uiPriority w:val="39"/>
    <w:unhideWhenUsed/>
    <w:rsid w:val="00EE4A85"/>
    <w:pPr>
      <w:spacing w:after="0"/>
    </w:pPr>
    <w:rPr>
      <w:rFonts w:eastAsiaTheme="minorEastAsia"/>
    </w:rPr>
  </w:style>
  <w:style w:type="paragraph" w:styleId="21">
    <w:name w:val="toc 2"/>
    <w:basedOn w:val="a"/>
    <w:next w:val="a"/>
    <w:autoRedefine/>
    <w:uiPriority w:val="39"/>
    <w:unhideWhenUsed/>
    <w:rsid w:val="00EE4A85"/>
    <w:pPr>
      <w:spacing w:after="0"/>
      <w:ind w:left="221"/>
    </w:pPr>
    <w:rPr>
      <w:rFonts w:eastAsiaTheme="minorEastAsia"/>
    </w:rPr>
  </w:style>
  <w:style w:type="paragraph" w:styleId="31">
    <w:name w:val="toc 3"/>
    <w:basedOn w:val="a"/>
    <w:next w:val="a"/>
    <w:autoRedefine/>
    <w:uiPriority w:val="39"/>
    <w:unhideWhenUsed/>
    <w:rsid w:val="00EE4A85"/>
    <w:pPr>
      <w:spacing w:after="0"/>
      <w:ind w:left="442"/>
    </w:pPr>
    <w:rPr>
      <w:rFonts w:eastAsia="2  Lotus"/>
    </w:rPr>
  </w:style>
  <w:style w:type="character" w:styleId="a5">
    <w:name w:val="Subtle Reference"/>
    <w:aliases w:val="مرجع"/>
    <w:uiPriority w:val="31"/>
    <w:qFormat/>
    <w:rsid w:val="007D30AB"/>
    <w:rPr>
      <w:smallCaps/>
      <w:color w:val="C0504D" w:themeColor="accent2"/>
      <w:u w:val="single"/>
    </w:rPr>
  </w:style>
  <w:style w:type="character" w:styleId="a6">
    <w:name w:val="Intense Reference"/>
    <w:uiPriority w:val="32"/>
    <w:qFormat/>
    <w:rsid w:val="007D30AB"/>
    <w:rPr>
      <w:b/>
      <w:bCs/>
      <w:smallCaps/>
      <w:color w:val="C0504D" w:themeColor="accent2"/>
      <w:spacing w:val="5"/>
      <w:u w:val="single"/>
    </w:rPr>
  </w:style>
  <w:style w:type="character" w:styleId="a7">
    <w:name w:val="Book Title"/>
    <w:uiPriority w:val="33"/>
    <w:qFormat/>
    <w:rsid w:val="007D30AB"/>
    <w:rPr>
      <w:b/>
      <w:bCs/>
      <w:smallCaps/>
      <w:spacing w:val="5"/>
    </w:rPr>
  </w:style>
  <w:style w:type="paragraph" w:styleId="a8">
    <w:name w:val="TOC Heading"/>
    <w:basedOn w:val="1"/>
    <w:next w:val="a"/>
    <w:uiPriority w:val="39"/>
    <w:semiHidden/>
    <w:unhideWhenUsed/>
    <w:qFormat/>
    <w:rsid w:val="007D30AB"/>
    <w:pPr>
      <w:outlineLvl w:val="9"/>
    </w:pPr>
    <w:rPr>
      <w:rFonts w:asciiTheme="majorHAnsi" w:eastAsiaTheme="majorEastAsia" w:hAnsiTheme="majorHAnsi" w:cstheme="majorBidi"/>
      <w:color w:val="365F91" w:themeColor="accent1" w:themeShade="BF"/>
      <w:szCs w:val="28"/>
    </w:rPr>
  </w:style>
  <w:style w:type="paragraph" w:styleId="a0">
    <w:name w:val="No Spacing"/>
    <w:aliases w:val="متن عربي,عربی"/>
    <w:link w:val="a9"/>
    <w:uiPriority w:val="1"/>
    <w:qFormat/>
    <w:rsid w:val="007D30AB"/>
    <w:pPr>
      <w:bidi/>
      <w:spacing w:after="0" w:line="240" w:lineRule="auto"/>
    </w:pPr>
    <w:rPr>
      <w:rFonts w:cs="2  Badr"/>
      <w:bCs/>
      <w:szCs w:val="32"/>
    </w:rPr>
  </w:style>
  <w:style w:type="character" w:customStyle="1" w:styleId="60">
    <w:name w:val="سرصفحه 6 نویسه"/>
    <w:link w:val="6"/>
    <w:uiPriority w:val="9"/>
    <w:semiHidden/>
    <w:rsid w:val="007D30AB"/>
    <w:rPr>
      <w:rFonts w:asciiTheme="majorHAnsi" w:eastAsiaTheme="majorEastAsia" w:hAnsiTheme="majorHAnsi" w:cstheme="majorBidi"/>
      <w:i/>
      <w:iCs/>
      <w:color w:val="243F60" w:themeColor="accent1" w:themeShade="7F"/>
    </w:rPr>
  </w:style>
  <w:style w:type="character" w:customStyle="1" w:styleId="70">
    <w:name w:val="سرصفحه 7 نویسه"/>
    <w:link w:val="7"/>
    <w:uiPriority w:val="9"/>
    <w:semiHidden/>
    <w:rsid w:val="007D30AB"/>
    <w:rPr>
      <w:rFonts w:asciiTheme="majorHAnsi" w:eastAsiaTheme="majorEastAsia" w:hAnsiTheme="majorHAnsi" w:cstheme="majorBidi"/>
      <w:i/>
      <w:iCs/>
      <w:color w:val="404040" w:themeColor="text1" w:themeTint="BF"/>
    </w:rPr>
  </w:style>
  <w:style w:type="character" w:customStyle="1" w:styleId="80">
    <w:name w:val="سرصفحه 8 نویسه"/>
    <w:aliases w:val="سرمتن نویسه,احادیث و آیات پاورقی نویسه"/>
    <w:link w:val="8"/>
    <w:uiPriority w:val="9"/>
    <w:semiHidden/>
    <w:rsid w:val="007D30AB"/>
    <w:rPr>
      <w:rFonts w:asciiTheme="majorHAnsi" w:eastAsiaTheme="majorEastAsia" w:hAnsiTheme="majorHAnsi" w:cstheme="majorBidi"/>
      <w:color w:val="404040" w:themeColor="text1" w:themeTint="BF"/>
      <w:sz w:val="20"/>
      <w:szCs w:val="20"/>
    </w:rPr>
  </w:style>
  <w:style w:type="character" w:customStyle="1" w:styleId="90">
    <w:name w:val="سرصفحه 9 نویسه"/>
    <w:aliases w:val="متن پاورقي نویسه,احادیث و آیات نویسه,زيرعنوان نویسه"/>
    <w:link w:val="9"/>
    <w:uiPriority w:val="9"/>
    <w:semiHidden/>
    <w:rsid w:val="007D30AB"/>
    <w:rPr>
      <w:rFonts w:asciiTheme="majorHAnsi" w:eastAsiaTheme="majorEastAsia" w:hAnsiTheme="majorHAnsi" w:cstheme="majorBidi"/>
      <w:i/>
      <w:iCs/>
      <w:color w:val="404040" w:themeColor="text1" w:themeTint="BF"/>
      <w:sz w:val="20"/>
      <w:szCs w:val="20"/>
    </w:rPr>
  </w:style>
  <w:style w:type="paragraph" w:styleId="a1">
    <w:name w:val="footnote text"/>
    <w:basedOn w:val="a"/>
    <w:link w:val="aa"/>
    <w:uiPriority w:val="99"/>
    <w:semiHidden/>
    <w:unhideWhenUsed/>
    <w:rsid w:val="008A236D"/>
    <w:pPr>
      <w:spacing w:after="0"/>
    </w:pPr>
    <w:rPr>
      <w:rFonts w:eastAsia="Times New Roman"/>
      <w:sz w:val="20"/>
      <w:szCs w:val="20"/>
    </w:rPr>
  </w:style>
  <w:style w:type="character" w:customStyle="1" w:styleId="aa">
    <w:name w:val="متن پاورقی نویسه"/>
    <w:basedOn w:val="a2"/>
    <w:link w:val="a1"/>
    <w:uiPriority w:val="99"/>
    <w:semiHidden/>
    <w:rsid w:val="008A236D"/>
    <w:rPr>
      <w:rFonts w:cs="2  Badr"/>
    </w:rPr>
  </w:style>
  <w:style w:type="paragraph" w:styleId="41">
    <w:name w:val="toc 4"/>
    <w:basedOn w:val="a"/>
    <w:next w:val="a"/>
    <w:autoRedefine/>
    <w:uiPriority w:val="39"/>
    <w:semiHidden/>
    <w:unhideWhenUsed/>
    <w:rsid w:val="00EE4A85"/>
    <w:pPr>
      <w:spacing w:after="0"/>
      <w:ind w:left="658"/>
    </w:pPr>
    <w:rPr>
      <w:rFonts w:eastAsia="Times New Roman"/>
    </w:rPr>
  </w:style>
  <w:style w:type="paragraph" w:styleId="51">
    <w:name w:val="toc 5"/>
    <w:basedOn w:val="a"/>
    <w:next w:val="a"/>
    <w:autoRedefine/>
    <w:uiPriority w:val="39"/>
    <w:semiHidden/>
    <w:unhideWhenUsed/>
    <w:rsid w:val="00EE4A85"/>
    <w:pPr>
      <w:spacing w:after="0"/>
      <w:ind w:left="879"/>
    </w:pPr>
    <w:rPr>
      <w:rFonts w:eastAsia="Times New Roman"/>
    </w:rPr>
  </w:style>
  <w:style w:type="paragraph" w:styleId="61">
    <w:name w:val="toc 6"/>
    <w:basedOn w:val="a"/>
    <w:next w:val="a"/>
    <w:autoRedefine/>
    <w:uiPriority w:val="39"/>
    <w:semiHidden/>
    <w:unhideWhenUsed/>
    <w:rsid w:val="00EE4A85"/>
    <w:pPr>
      <w:spacing w:after="0"/>
      <w:ind w:left="1100"/>
    </w:pPr>
    <w:rPr>
      <w:rFonts w:eastAsia="Times New Roman"/>
    </w:rPr>
  </w:style>
  <w:style w:type="paragraph" w:styleId="71">
    <w:name w:val="toc 7"/>
    <w:basedOn w:val="a"/>
    <w:next w:val="a"/>
    <w:autoRedefine/>
    <w:uiPriority w:val="39"/>
    <w:semiHidden/>
    <w:unhideWhenUsed/>
    <w:rsid w:val="00EE4A85"/>
    <w:pPr>
      <w:spacing w:after="0"/>
      <w:ind w:left="1321"/>
    </w:pPr>
    <w:rPr>
      <w:rFonts w:eastAsia="Times New Roman"/>
    </w:rPr>
  </w:style>
  <w:style w:type="paragraph" w:styleId="ab">
    <w:name w:val="caption"/>
    <w:basedOn w:val="a"/>
    <w:next w:val="a"/>
    <w:uiPriority w:val="35"/>
    <w:semiHidden/>
    <w:unhideWhenUsed/>
    <w:qFormat/>
    <w:rsid w:val="007D30AB"/>
    <w:pPr>
      <w:spacing w:after="200" w:line="240" w:lineRule="auto"/>
    </w:pPr>
    <w:rPr>
      <w:b/>
      <w:bCs/>
      <w:color w:val="4F81BD" w:themeColor="accent1"/>
      <w:sz w:val="18"/>
      <w:szCs w:val="18"/>
    </w:rPr>
  </w:style>
  <w:style w:type="paragraph" w:styleId="ac">
    <w:name w:val="Title"/>
    <w:aliases w:val="سرفصل 5"/>
    <w:basedOn w:val="a"/>
    <w:next w:val="a"/>
    <w:link w:val="ad"/>
    <w:uiPriority w:val="10"/>
    <w:qFormat/>
    <w:rsid w:val="007D30AB"/>
    <w:pPr>
      <w:pBdr>
        <w:bottom w:val="single" w:sz="8" w:space="4" w:color="5B9BD5"/>
      </w:pBdr>
      <w:spacing w:after="300" w:line="240" w:lineRule="auto"/>
      <w:contextualSpacing/>
      <w:jc w:val="right"/>
    </w:pPr>
    <w:rPr>
      <w:rFonts w:ascii="Calibri Light" w:hAnsi="Calibri Light" w:cs="Times New Roman"/>
      <w:color w:val="323E4F"/>
      <w:spacing w:val="5"/>
      <w:kern w:val="28"/>
      <w:sz w:val="52"/>
      <w:szCs w:val="52"/>
    </w:rPr>
  </w:style>
  <w:style w:type="character" w:customStyle="1" w:styleId="ad">
    <w:name w:val="عنوان نویسه"/>
    <w:aliases w:val="سرفصل 5 نویسه"/>
    <w:link w:val="ac"/>
    <w:uiPriority w:val="10"/>
    <w:rsid w:val="007D30AB"/>
    <w:rPr>
      <w:rFonts w:ascii="Calibri Light" w:hAnsi="Calibri Light" w:cs="Times New Roman"/>
      <w:color w:val="323E4F"/>
      <w:spacing w:val="5"/>
      <w:kern w:val="28"/>
      <w:sz w:val="52"/>
      <w:szCs w:val="52"/>
    </w:rPr>
  </w:style>
  <w:style w:type="paragraph" w:styleId="ae">
    <w:name w:val="Subtitle"/>
    <w:aliases w:val="پاورقي"/>
    <w:basedOn w:val="a"/>
    <w:next w:val="a"/>
    <w:link w:val="af"/>
    <w:uiPriority w:val="11"/>
    <w:qFormat/>
    <w:rsid w:val="007D30AB"/>
    <w:pPr>
      <w:numPr>
        <w:ilvl w:val="1"/>
      </w:numPr>
      <w:jc w:val="right"/>
    </w:pPr>
    <w:rPr>
      <w:rFonts w:asciiTheme="majorHAnsi" w:eastAsiaTheme="majorEastAsia" w:hAnsiTheme="majorHAnsi" w:cstheme="majorBidi"/>
      <w:i/>
      <w:iCs/>
      <w:color w:val="4F81BD" w:themeColor="accent1"/>
      <w:spacing w:val="15"/>
      <w:sz w:val="24"/>
      <w:szCs w:val="24"/>
    </w:rPr>
  </w:style>
  <w:style w:type="character" w:customStyle="1" w:styleId="af">
    <w:name w:val="زیر نویس نویسه"/>
    <w:aliases w:val="پاورقي نویسه"/>
    <w:link w:val="ae"/>
    <w:uiPriority w:val="11"/>
    <w:rsid w:val="007D30AB"/>
    <w:rPr>
      <w:rFonts w:asciiTheme="majorHAnsi" w:eastAsiaTheme="majorEastAsia" w:hAnsiTheme="majorHAnsi" w:cstheme="majorBidi"/>
      <w:i/>
      <w:iCs/>
      <w:color w:val="4F81BD" w:themeColor="accent1"/>
      <w:spacing w:val="15"/>
      <w:sz w:val="24"/>
      <w:szCs w:val="24"/>
    </w:rPr>
  </w:style>
  <w:style w:type="character" w:styleId="af0">
    <w:name w:val="Emphasis"/>
    <w:uiPriority w:val="20"/>
    <w:qFormat/>
    <w:rsid w:val="007D30AB"/>
    <w:rPr>
      <w:i/>
      <w:iCs/>
    </w:rPr>
  </w:style>
  <w:style w:type="character" w:customStyle="1" w:styleId="a9">
    <w:name w:val="بی فاصله نویسه"/>
    <w:aliases w:val="متن عربي نویسه,عربی نویسه"/>
    <w:link w:val="a0"/>
    <w:uiPriority w:val="1"/>
    <w:rsid w:val="007D30AB"/>
    <w:rPr>
      <w:rFonts w:cs="2  Badr"/>
      <w:bCs/>
      <w:szCs w:val="32"/>
    </w:rPr>
  </w:style>
  <w:style w:type="paragraph" w:styleId="af1">
    <w:name w:val="List Paragraph"/>
    <w:basedOn w:val="a"/>
    <w:link w:val="af2"/>
    <w:uiPriority w:val="34"/>
    <w:qFormat/>
    <w:rsid w:val="007D30AB"/>
    <w:pPr>
      <w:ind w:left="720"/>
      <w:contextualSpacing/>
    </w:pPr>
    <w:rPr>
      <w:szCs w:val="22"/>
    </w:rPr>
  </w:style>
  <w:style w:type="character" w:customStyle="1" w:styleId="af2">
    <w:name w:val="لیست پاراگراف نویسه"/>
    <w:link w:val="af1"/>
    <w:uiPriority w:val="34"/>
    <w:rsid w:val="007D30AB"/>
    <w:rPr>
      <w:rFonts w:cs="2  Badr"/>
    </w:rPr>
  </w:style>
  <w:style w:type="paragraph" w:styleId="af3">
    <w:name w:val="Quote"/>
    <w:basedOn w:val="a"/>
    <w:next w:val="a"/>
    <w:link w:val="af4"/>
    <w:uiPriority w:val="29"/>
    <w:qFormat/>
    <w:rsid w:val="007D30AB"/>
    <w:rPr>
      <w:i/>
      <w:iCs/>
      <w:color w:val="000000" w:themeColor="text1"/>
      <w:szCs w:val="22"/>
    </w:rPr>
  </w:style>
  <w:style w:type="character" w:customStyle="1" w:styleId="af4">
    <w:name w:val="نقل قول نویسه"/>
    <w:link w:val="af3"/>
    <w:uiPriority w:val="29"/>
    <w:rsid w:val="007D30AB"/>
    <w:rPr>
      <w:rFonts w:cs="2  Badr"/>
      <w:i/>
      <w:iCs/>
      <w:color w:val="000000" w:themeColor="text1"/>
    </w:rPr>
  </w:style>
  <w:style w:type="paragraph" w:styleId="af5">
    <w:name w:val="Intense Quote"/>
    <w:basedOn w:val="a"/>
    <w:next w:val="a"/>
    <w:link w:val="af6"/>
    <w:uiPriority w:val="30"/>
    <w:qFormat/>
    <w:rsid w:val="007D30AB"/>
    <w:pPr>
      <w:pBdr>
        <w:bottom w:val="single" w:sz="4" w:space="4" w:color="4F81BD" w:themeColor="accent1"/>
      </w:pBdr>
      <w:spacing w:before="200" w:after="280"/>
      <w:ind w:left="936" w:right="936"/>
    </w:pPr>
    <w:rPr>
      <w:b/>
      <w:bCs/>
      <w:i/>
      <w:iCs/>
      <w:color w:val="4F81BD" w:themeColor="accent1"/>
      <w:szCs w:val="22"/>
    </w:rPr>
  </w:style>
  <w:style w:type="character" w:customStyle="1" w:styleId="af6">
    <w:name w:val="نقل قول قوی نویسه"/>
    <w:link w:val="af5"/>
    <w:uiPriority w:val="30"/>
    <w:rsid w:val="007D30AB"/>
    <w:rPr>
      <w:rFonts w:cs="2  Badr"/>
      <w:b/>
      <w:bCs/>
      <w:i/>
      <w:iCs/>
      <w:color w:val="4F81BD" w:themeColor="accent1"/>
    </w:rPr>
  </w:style>
  <w:style w:type="character" w:styleId="af7">
    <w:name w:val="Subtle Emphasis"/>
    <w:uiPriority w:val="19"/>
    <w:qFormat/>
    <w:rsid w:val="007D30AB"/>
    <w:rPr>
      <w:i/>
      <w:iCs/>
      <w:color w:val="808080" w:themeColor="text1" w:themeTint="7F"/>
    </w:rPr>
  </w:style>
  <w:style w:type="character" w:styleId="af8">
    <w:name w:val="Intense Emphasis"/>
    <w:uiPriority w:val="21"/>
    <w:qFormat/>
    <w:rsid w:val="007D30AB"/>
    <w:rPr>
      <w:b/>
      <w:bCs/>
      <w:i/>
      <w:iCs/>
      <w:color w:val="4F81BD" w:themeColor="accent1"/>
    </w:rPr>
  </w:style>
  <w:style w:type="paragraph" w:styleId="af9">
    <w:name w:val="header"/>
    <w:basedOn w:val="a"/>
    <w:link w:val="afa"/>
    <w:uiPriority w:val="99"/>
    <w:unhideWhenUsed/>
    <w:rsid w:val="000D5800"/>
    <w:pPr>
      <w:tabs>
        <w:tab w:val="center" w:pos="4513"/>
        <w:tab w:val="right" w:pos="9026"/>
      </w:tabs>
      <w:spacing w:after="0"/>
    </w:pPr>
    <w:rPr>
      <w:rFonts w:eastAsia="Times New Roman"/>
    </w:rPr>
  </w:style>
  <w:style w:type="character" w:customStyle="1" w:styleId="afa">
    <w:name w:val="سرصفحه نویسه"/>
    <w:basedOn w:val="a2"/>
    <w:link w:val="af9"/>
    <w:uiPriority w:val="99"/>
    <w:rsid w:val="000D5800"/>
    <w:rPr>
      <w:rFonts w:cs="2  Badr"/>
      <w:sz w:val="22"/>
      <w:szCs w:val="28"/>
    </w:rPr>
  </w:style>
  <w:style w:type="paragraph" w:styleId="afb">
    <w:name w:val="footer"/>
    <w:basedOn w:val="a"/>
    <w:link w:val="afc"/>
    <w:uiPriority w:val="99"/>
    <w:unhideWhenUsed/>
    <w:rsid w:val="000D5800"/>
    <w:pPr>
      <w:tabs>
        <w:tab w:val="center" w:pos="4513"/>
        <w:tab w:val="right" w:pos="9026"/>
      </w:tabs>
      <w:spacing w:after="0"/>
    </w:pPr>
    <w:rPr>
      <w:rFonts w:eastAsia="Times New Roman"/>
    </w:rPr>
  </w:style>
  <w:style w:type="character" w:customStyle="1" w:styleId="afc">
    <w:name w:val="پانویس نویسه"/>
    <w:basedOn w:val="a2"/>
    <w:link w:val="afb"/>
    <w:uiPriority w:val="99"/>
    <w:rsid w:val="000D5800"/>
    <w:rPr>
      <w:rFonts w:cs="2  Badr"/>
      <w:sz w:val="22"/>
      <w:szCs w:val="28"/>
    </w:rPr>
  </w:style>
  <w:style w:type="paragraph" w:styleId="afd">
    <w:name w:val="Balloon Text"/>
    <w:basedOn w:val="a"/>
    <w:link w:val="afe"/>
    <w:uiPriority w:val="99"/>
    <w:semiHidden/>
    <w:unhideWhenUsed/>
    <w:rsid w:val="000D5800"/>
    <w:pPr>
      <w:spacing w:after="0"/>
    </w:pPr>
    <w:rPr>
      <w:rFonts w:ascii="Tahoma" w:eastAsia="Times New Roman" w:hAnsi="Tahoma" w:cs="Tahoma"/>
      <w:sz w:val="16"/>
      <w:szCs w:val="16"/>
    </w:rPr>
  </w:style>
  <w:style w:type="character" w:customStyle="1" w:styleId="afe">
    <w:name w:val="متن بادکنک نویسه"/>
    <w:basedOn w:val="a2"/>
    <w:link w:val="afd"/>
    <w:uiPriority w:val="99"/>
    <w:semiHidden/>
    <w:rsid w:val="000D5800"/>
    <w:rPr>
      <w:rFonts w:ascii="Tahoma" w:hAnsi="Tahoma" w:cs="Tahoma"/>
      <w:sz w:val="16"/>
      <w:szCs w:val="16"/>
    </w:rPr>
  </w:style>
  <w:style w:type="table" w:styleId="aff">
    <w:name w:val="Table Grid"/>
    <w:basedOn w:val="a3"/>
    <w:uiPriority w:val="59"/>
    <w:rsid w:val="003C06BF"/>
    <w:rPr>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0">
    <w:name w:val="footnote reference"/>
    <w:uiPriority w:val="99"/>
    <w:semiHidden/>
    <w:unhideWhenUsed/>
    <w:rsid w:val="00381FAA"/>
    <w:rPr>
      <w:vertAlign w:val="superscript"/>
    </w:rPr>
  </w:style>
  <w:style w:type="character" w:styleId="aff1">
    <w:name w:val="Strong"/>
    <w:uiPriority w:val="22"/>
    <w:qFormat/>
    <w:rsid w:val="007D30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1570;&#1585;&#1588;&#1740;&#1608;%20&#1605;&#1578;&#1608;&#1606;%20&#1608;%20&#1570;&#1605;&#1575;&#1585;\&#1575;&#1591;&#1604;&#1575;&#1593;&#1740;&#1607;%20&#1608;%20&#1605;&#1578;&#1608;&#1606;\&#1607;&#1583;&#1740;&#1606;&#1711;%20&#1608;%20&#1606;&#1605;&#1608;&#1606;&#1607;\&#1606;&#1605;&#1608;&#1606;&#1607;%20&#1582;&#1575;&#1585;&#1580;%20&#1601;&#1602;&#1607;%20&#1578;&#1585;&#1576;&#1740;&#1578;&#174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نمونه خارج فقه تربیتی</Template>
  <TotalTime>52</TotalTime>
  <Pages>1</Pages>
  <Words>804</Words>
  <Characters>4584</Characters>
  <Application>Microsoft Office Word</Application>
  <DocSecurity>0</DocSecurity>
  <Lines>38</Lines>
  <Paragraphs>10</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اشراق</dc:creator>
  <cp:lastModifiedBy>Markaze Asnad</cp:lastModifiedBy>
  <cp:revision>10</cp:revision>
  <dcterms:created xsi:type="dcterms:W3CDTF">2014-11-25T10:33:00Z</dcterms:created>
  <dcterms:modified xsi:type="dcterms:W3CDTF">2015-01-01T05:16:00Z</dcterms:modified>
</cp:coreProperties>
</file>