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8A43C0" w:rsidRDefault="00C20BFD" w:rsidP="00C20BFD">
      <w:pPr>
        <w:rPr>
          <w:rFonts w:ascii="Traditional Arabic" w:hAnsi="Traditional Arabic" w:cs="Traditional Arabic"/>
          <w:color w:val="000000"/>
          <w:sz w:val="28"/>
          <w:rtl/>
        </w:rPr>
      </w:pPr>
      <w:r w:rsidRPr="008A43C0">
        <w:rPr>
          <w:rFonts w:ascii="Traditional Arabic" w:hAnsi="Traditional Arabic" w:cs="Traditional Arabic" w:hint="cs"/>
          <w:color w:val="000000"/>
          <w:sz w:val="28"/>
          <w:rtl/>
        </w:rPr>
        <w:t>فهرست مطالب:</w:t>
      </w:r>
    </w:p>
    <w:p w:rsidR="008A43C0" w:rsidRPr="008A43C0" w:rsidRDefault="00C43439">
      <w:pPr>
        <w:pStyle w:val="TOC2"/>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color w:val="000000"/>
          <w:sz w:val="28"/>
          <w:rtl/>
        </w:rPr>
        <w:fldChar w:fldCharType="begin"/>
      </w:r>
      <w:r w:rsidRPr="008A43C0">
        <w:rPr>
          <w:rFonts w:ascii="Traditional Arabic" w:hAnsi="Traditional Arabic" w:cs="Traditional Arabic"/>
          <w:color w:val="000000"/>
          <w:sz w:val="28"/>
          <w:rtl/>
        </w:rPr>
        <w:instrText xml:space="preserve"> </w:instrText>
      </w:r>
      <w:r w:rsidRPr="008A43C0">
        <w:rPr>
          <w:rFonts w:ascii="Traditional Arabic" w:hAnsi="Traditional Arabic" w:cs="Traditional Arabic"/>
          <w:color w:val="000000"/>
          <w:sz w:val="28"/>
        </w:rPr>
        <w:instrText>TOC</w:instrText>
      </w:r>
      <w:r w:rsidRPr="008A43C0">
        <w:rPr>
          <w:rFonts w:ascii="Traditional Arabic" w:hAnsi="Traditional Arabic" w:cs="Traditional Arabic"/>
          <w:color w:val="000000"/>
          <w:sz w:val="28"/>
          <w:rtl/>
        </w:rPr>
        <w:instrText xml:space="preserve"> \</w:instrText>
      </w:r>
      <w:r w:rsidRPr="008A43C0">
        <w:rPr>
          <w:rFonts w:ascii="Traditional Arabic" w:hAnsi="Traditional Arabic" w:cs="Traditional Arabic"/>
          <w:color w:val="000000"/>
          <w:sz w:val="28"/>
        </w:rPr>
        <w:instrText>o "1-6" \u</w:instrText>
      </w:r>
      <w:r w:rsidRPr="008A43C0">
        <w:rPr>
          <w:rFonts w:ascii="Traditional Arabic" w:hAnsi="Traditional Arabic" w:cs="Traditional Arabic"/>
          <w:color w:val="000000"/>
          <w:sz w:val="28"/>
          <w:rtl/>
        </w:rPr>
        <w:instrText xml:space="preserve"> </w:instrText>
      </w:r>
      <w:r w:rsidRPr="008A43C0">
        <w:rPr>
          <w:rFonts w:ascii="Traditional Arabic" w:hAnsi="Traditional Arabic" w:cs="Traditional Arabic"/>
          <w:color w:val="000000"/>
          <w:sz w:val="28"/>
          <w:rtl/>
        </w:rPr>
        <w:fldChar w:fldCharType="separate"/>
      </w:r>
      <w:r w:rsidR="008A43C0" w:rsidRPr="008A43C0">
        <w:rPr>
          <w:rFonts w:ascii="Traditional Arabic" w:hAnsi="Traditional Arabic" w:cs="Traditional Arabic" w:hint="eastAsia"/>
          <w:noProof/>
          <w:color w:val="000000"/>
          <w:rtl/>
        </w:rPr>
        <w:t>اشاره</w:t>
      </w:r>
      <w:r w:rsidR="008A43C0" w:rsidRPr="008A43C0">
        <w:rPr>
          <w:rFonts w:ascii="Traditional Arabic" w:hAnsi="Traditional Arabic" w:cs="Traditional Arabic"/>
          <w:noProof/>
          <w:color w:val="000000"/>
          <w:rtl/>
        </w:rPr>
        <w:t xml:space="preserve"> </w:t>
      </w:r>
      <w:r w:rsidR="008A43C0" w:rsidRPr="008A43C0">
        <w:rPr>
          <w:rFonts w:ascii="Traditional Arabic" w:hAnsi="Traditional Arabic" w:cs="Traditional Arabic" w:hint="eastAsia"/>
          <w:noProof/>
          <w:color w:val="000000"/>
          <w:rtl/>
        </w:rPr>
        <w:t>و</w:t>
      </w:r>
      <w:r w:rsidR="008A43C0" w:rsidRPr="008A43C0">
        <w:rPr>
          <w:rFonts w:ascii="Traditional Arabic" w:hAnsi="Traditional Arabic" w:cs="Traditional Arabic"/>
          <w:noProof/>
          <w:color w:val="000000"/>
          <w:rtl/>
        </w:rPr>
        <w:t xml:space="preserve"> </w:t>
      </w:r>
      <w:r w:rsidR="008A43C0" w:rsidRPr="008A43C0">
        <w:rPr>
          <w:rFonts w:ascii="Traditional Arabic" w:hAnsi="Traditional Arabic" w:cs="Traditional Arabic" w:hint="eastAsia"/>
          <w:noProof/>
          <w:color w:val="000000"/>
          <w:rtl/>
        </w:rPr>
        <w:t>مقدمه</w:t>
      </w:r>
      <w:r w:rsidR="008A43C0" w:rsidRPr="008A43C0">
        <w:rPr>
          <w:rFonts w:ascii="Traditional Arabic" w:hAnsi="Traditional Arabic" w:cs="Traditional Arabic"/>
          <w:noProof/>
          <w:color w:val="000000"/>
          <w:rtl/>
        </w:rPr>
        <w:t xml:space="preserve"> </w:t>
      </w:r>
      <w:r w:rsidR="008A43C0" w:rsidRPr="008A43C0">
        <w:rPr>
          <w:rFonts w:ascii="Traditional Arabic" w:hAnsi="Traditional Arabic" w:cs="Traditional Arabic" w:hint="eastAsia"/>
          <w:noProof/>
          <w:color w:val="000000"/>
          <w:rtl/>
        </w:rPr>
        <w:t>بحث</w:t>
      </w:r>
      <w:r w:rsidR="008A43C0" w:rsidRPr="008A43C0">
        <w:rPr>
          <w:rFonts w:ascii="Traditional Arabic" w:hAnsi="Traditional Arabic" w:cs="Traditional Arabic"/>
          <w:noProof/>
          <w:color w:val="000000"/>
          <w:rtl/>
        </w:rPr>
        <w:t>:</w:t>
      </w:r>
      <w:r w:rsidR="008A43C0" w:rsidRPr="008A43C0">
        <w:rPr>
          <w:rFonts w:ascii="Traditional Arabic" w:hAnsi="Traditional Arabic" w:cs="Traditional Arabic"/>
          <w:noProof/>
          <w:rtl/>
        </w:rPr>
        <w:tab/>
      </w:r>
      <w:r w:rsidR="008A43C0" w:rsidRPr="008A43C0">
        <w:rPr>
          <w:rFonts w:ascii="Traditional Arabic" w:hAnsi="Traditional Arabic" w:cs="Traditional Arabic"/>
          <w:noProof/>
        </w:rPr>
        <w:fldChar w:fldCharType="begin"/>
      </w:r>
      <w:r w:rsidR="008A43C0" w:rsidRPr="008A43C0">
        <w:rPr>
          <w:rFonts w:ascii="Traditional Arabic" w:hAnsi="Traditional Arabic" w:cs="Traditional Arabic"/>
          <w:noProof/>
          <w:rtl/>
        </w:rPr>
        <w:instrText xml:space="preserve"> </w:instrText>
      </w:r>
      <w:r w:rsidR="008A43C0" w:rsidRPr="008A43C0">
        <w:rPr>
          <w:rFonts w:ascii="Traditional Arabic" w:hAnsi="Traditional Arabic" w:cs="Traditional Arabic"/>
          <w:noProof/>
        </w:rPr>
        <w:instrText>PAGEREF</w:instrText>
      </w:r>
      <w:r w:rsidR="008A43C0" w:rsidRPr="008A43C0">
        <w:rPr>
          <w:rFonts w:ascii="Traditional Arabic" w:hAnsi="Traditional Arabic" w:cs="Traditional Arabic"/>
          <w:noProof/>
          <w:rtl/>
        </w:rPr>
        <w:instrText xml:space="preserve"> _</w:instrText>
      </w:r>
      <w:r w:rsidR="008A43C0" w:rsidRPr="008A43C0">
        <w:rPr>
          <w:rFonts w:ascii="Traditional Arabic" w:hAnsi="Traditional Arabic" w:cs="Traditional Arabic"/>
          <w:noProof/>
        </w:rPr>
        <w:instrText>Toc</w:instrText>
      </w:r>
      <w:r w:rsidR="008A43C0" w:rsidRPr="008A43C0">
        <w:rPr>
          <w:rFonts w:ascii="Traditional Arabic" w:hAnsi="Traditional Arabic" w:cs="Traditional Arabic"/>
          <w:noProof/>
          <w:rtl/>
        </w:rPr>
        <w:instrText xml:space="preserve">441314495 </w:instrText>
      </w:r>
      <w:r w:rsidR="008A43C0" w:rsidRPr="008A43C0">
        <w:rPr>
          <w:rFonts w:ascii="Traditional Arabic" w:hAnsi="Traditional Arabic" w:cs="Traditional Arabic"/>
          <w:noProof/>
        </w:rPr>
        <w:instrText>\h</w:instrText>
      </w:r>
      <w:r w:rsidR="008A43C0" w:rsidRPr="008A43C0">
        <w:rPr>
          <w:rFonts w:ascii="Traditional Arabic" w:hAnsi="Traditional Arabic" w:cs="Traditional Arabic"/>
          <w:noProof/>
          <w:rtl/>
        </w:rPr>
        <w:instrText xml:space="preserve"> </w:instrText>
      </w:r>
      <w:r w:rsidR="008A43C0" w:rsidRPr="008A43C0">
        <w:rPr>
          <w:rFonts w:ascii="Traditional Arabic" w:hAnsi="Traditional Arabic" w:cs="Traditional Arabic"/>
          <w:noProof/>
        </w:rPr>
      </w:r>
      <w:r w:rsidR="008A43C0" w:rsidRPr="008A43C0">
        <w:rPr>
          <w:rFonts w:ascii="Traditional Arabic" w:hAnsi="Traditional Arabic" w:cs="Traditional Arabic"/>
          <w:noProof/>
        </w:rPr>
        <w:fldChar w:fldCharType="separate"/>
      </w:r>
      <w:r w:rsidR="008A43C0" w:rsidRPr="008A43C0">
        <w:rPr>
          <w:rFonts w:ascii="Traditional Arabic" w:hAnsi="Traditional Arabic" w:cs="Traditional Arabic"/>
          <w:noProof/>
          <w:rtl/>
        </w:rPr>
        <w:t>3</w:t>
      </w:r>
      <w:r w:rsidR="008A43C0" w:rsidRPr="008A43C0">
        <w:rPr>
          <w:rFonts w:ascii="Traditional Arabic" w:hAnsi="Traditional Arabic" w:cs="Traditional Arabic"/>
          <w:noProof/>
        </w:rPr>
        <w:fldChar w:fldCharType="end"/>
      </w:r>
    </w:p>
    <w:p w:rsidR="008A43C0" w:rsidRPr="008A43C0" w:rsidRDefault="008A43C0">
      <w:pPr>
        <w:pStyle w:val="TOC2"/>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rPr>
        <w:t xml:space="preserve">1. </w:t>
      </w:r>
      <w:r w:rsidRPr="008A43C0">
        <w:rPr>
          <w:rFonts w:ascii="Traditional Arabic" w:hAnsi="Traditional Arabic" w:cs="Traditional Arabic" w:hint="eastAsia"/>
          <w:noProof/>
          <w:color w:val="000000"/>
          <w:rtl/>
        </w:rPr>
        <w:t>تعر</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ف</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و</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موضوع</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فقه</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ترب</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ت</w:t>
      </w:r>
      <w:r w:rsidRPr="008A43C0">
        <w:rPr>
          <w:rFonts w:ascii="Traditional Arabic" w:hAnsi="Traditional Arabic" w:cs="Traditional Arabic" w:hint="cs"/>
          <w:noProof/>
          <w:color w:val="000000"/>
          <w:rtl/>
        </w:rPr>
        <w:t>ی</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441314496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3</w:t>
      </w:r>
      <w:r w:rsidRPr="008A43C0">
        <w:rPr>
          <w:rFonts w:ascii="Traditional Arabic" w:hAnsi="Traditional Arabic" w:cs="Traditional Arabic"/>
          <w:noProof/>
        </w:rPr>
        <w:fldChar w:fldCharType="end"/>
      </w:r>
    </w:p>
    <w:p w:rsidR="008A43C0" w:rsidRPr="008A43C0" w:rsidRDefault="008A43C0">
      <w:pPr>
        <w:pStyle w:val="TOC2"/>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rPr>
        <w:t xml:space="preserve">2. </w:t>
      </w:r>
      <w:r w:rsidRPr="008A43C0">
        <w:rPr>
          <w:rFonts w:ascii="Traditional Arabic" w:hAnsi="Traditional Arabic" w:cs="Traditional Arabic" w:hint="eastAsia"/>
          <w:noProof/>
          <w:color w:val="000000"/>
          <w:rtl/>
        </w:rPr>
        <w:t>تقس</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م</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تکل</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ف</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به</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لحاظ</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مخاطب</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441314497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3</w:t>
      </w:r>
      <w:r w:rsidRPr="008A43C0">
        <w:rPr>
          <w:rFonts w:ascii="Traditional Arabic" w:hAnsi="Traditional Arabic" w:cs="Traditional Arabic"/>
          <w:noProof/>
        </w:rPr>
        <w:fldChar w:fldCharType="end"/>
      </w:r>
    </w:p>
    <w:p w:rsidR="008A43C0" w:rsidRPr="008A43C0" w:rsidRDefault="008A43C0">
      <w:pPr>
        <w:pStyle w:val="TOC2"/>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rPr>
        <w:t xml:space="preserve">3. </w:t>
      </w:r>
      <w:r w:rsidRPr="008A43C0">
        <w:rPr>
          <w:rFonts w:ascii="Traditional Arabic" w:hAnsi="Traditional Arabic" w:cs="Traditional Arabic" w:hint="eastAsia"/>
          <w:noProof/>
          <w:color w:val="000000"/>
          <w:rtl/>
        </w:rPr>
        <w:t>تقس</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م</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تکل</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ف</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به</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لحاظ</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متعلق</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441314498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3</w:t>
      </w:r>
      <w:r w:rsidRPr="008A43C0">
        <w:rPr>
          <w:rFonts w:ascii="Traditional Arabic" w:hAnsi="Traditional Arabic" w:cs="Traditional Arabic"/>
          <w:noProof/>
        </w:rPr>
        <w:fldChar w:fldCharType="end"/>
      </w:r>
    </w:p>
    <w:p w:rsidR="008A43C0" w:rsidRPr="008A43C0" w:rsidRDefault="008A43C0">
      <w:pPr>
        <w:pStyle w:val="TOC2"/>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rPr>
        <w:t xml:space="preserve">4. </w:t>
      </w:r>
      <w:r w:rsidRPr="008A43C0">
        <w:rPr>
          <w:rFonts w:ascii="Traditional Arabic" w:hAnsi="Traditional Arabic" w:cs="Traditional Arabic" w:hint="eastAsia"/>
          <w:noProof/>
          <w:color w:val="000000"/>
          <w:rtl/>
        </w:rPr>
        <w:t>انواع</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تکال</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ف</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ترب</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ت</w:t>
      </w:r>
      <w:r w:rsidRPr="008A43C0">
        <w:rPr>
          <w:rFonts w:ascii="Traditional Arabic" w:hAnsi="Traditional Arabic" w:cs="Traditional Arabic" w:hint="cs"/>
          <w:noProof/>
          <w:color w:val="000000"/>
          <w:rtl/>
        </w:rPr>
        <w:t>ی</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خانواده</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441314499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3</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rPr>
        <w:t xml:space="preserve">4.1. </w:t>
      </w:r>
      <w:r w:rsidRPr="008A43C0">
        <w:rPr>
          <w:rFonts w:ascii="Traditional Arabic" w:hAnsi="Traditional Arabic" w:cs="Traditional Arabic" w:hint="eastAsia"/>
          <w:noProof/>
          <w:color w:val="000000"/>
          <w:rtl/>
        </w:rPr>
        <w:t>مکلف</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عام</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و</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خاص</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441314500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3</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rPr>
        <w:t xml:space="preserve">4.2. </w:t>
      </w:r>
      <w:r w:rsidRPr="008A43C0">
        <w:rPr>
          <w:rFonts w:ascii="Traditional Arabic" w:hAnsi="Traditional Arabic" w:cs="Traditional Arabic" w:hint="eastAsia"/>
          <w:noProof/>
          <w:color w:val="000000"/>
          <w:rtl/>
        </w:rPr>
        <w:t>وظا</w:t>
      </w:r>
      <w:r w:rsidRPr="008A43C0">
        <w:rPr>
          <w:rFonts w:ascii="Traditional Arabic" w:hAnsi="Traditional Arabic" w:cs="Traditional Arabic" w:hint="cs"/>
          <w:noProof/>
          <w:color w:val="000000"/>
          <w:rtl/>
        </w:rPr>
        <w:t>ی</w:t>
      </w:r>
      <w:r w:rsidRPr="008A43C0">
        <w:rPr>
          <w:rFonts w:ascii="Traditional Arabic" w:hAnsi="Traditional Arabic" w:cs="Traditional Arabic" w:hint="eastAsia"/>
          <w:noProof/>
          <w:color w:val="000000"/>
          <w:rtl/>
        </w:rPr>
        <w:t>ف</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مشترک</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و</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مختص</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خانواده</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441314501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4</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rPr>
        <w:t xml:space="preserve">4.3. </w:t>
      </w:r>
      <w:r w:rsidRPr="008A43C0">
        <w:rPr>
          <w:rFonts w:ascii="Traditional Arabic" w:hAnsi="Traditional Arabic" w:cs="Traditional Arabic" w:hint="eastAsia"/>
          <w:noProof/>
          <w:color w:val="000000"/>
          <w:rtl/>
        </w:rPr>
        <w:t>متعلق</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عام</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و</w:t>
      </w:r>
      <w:r w:rsidRPr="008A43C0">
        <w:rPr>
          <w:rFonts w:ascii="Traditional Arabic" w:hAnsi="Traditional Arabic" w:cs="Traditional Arabic"/>
          <w:noProof/>
          <w:color w:val="000000"/>
          <w:rtl/>
        </w:rPr>
        <w:t xml:space="preserve"> </w:t>
      </w:r>
      <w:r w:rsidRPr="008A43C0">
        <w:rPr>
          <w:rFonts w:ascii="Traditional Arabic" w:hAnsi="Traditional Arabic" w:cs="Traditional Arabic" w:hint="eastAsia"/>
          <w:noProof/>
          <w:color w:val="000000"/>
          <w:rtl/>
        </w:rPr>
        <w:t>خاص</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441314502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4</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hint="eastAsia"/>
          <w:noProof/>
          <w:color w:val="000000"/>
          <w:rtl/>
          <w:lang w:bidi="ar-SA"/>
        </w:rPr>
        <w:t>سؤال</w:t>
      </w:r>
      <w:r w:rsidRPr="008A43C0">
        <w:rPr>
          <w:rFonts w:ascii="Traditional Arabic" w:hAnsi="Traditional Arabic" w:cs="Traditional Arabic"/>
          <w:noProof/>
          <w:color w:val="000000"/>
          <w:rtl/>
          <w:lang w:bidi="ar-SA"/>
        </w:rPr>
        <w:t>:</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441314503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5</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hint="eastAsia"/>
          <w:noProof/>
          <w:color w:val="000000"/>
          <w:rtl/>
          <w:lang w:bidi="ar-SA"/>
        </w:rPr>
        <w:t>پاسخ</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استاد</w:t>
      </w:r>
      <w:r w:rsidRPr="008A43C0">
        <w:rPr>
          <w:rFonts w:ascii="Traditional Arabic" w:hAnsi="Traditional Arabic" w:cs="Traditional Arabic"/>
          <w:noProof/>
          <w:color w:val="000000"/>
          <w:rtl/>
          <w:lang w:bidi="ar-SA"/>
        </w:rPr>
        <w:t>:</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441314504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5</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hint="eastAsia"/>
          <w:noProof/>
          <w:color w:val="000000"/>
          <w:rtl/>
          <w:lang w:bidi="ar-SA"/>
        </w:rPr>
        <w:t>شرا</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ط</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تکال</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ف</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عام</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و</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خاص</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441314505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5</w:t>
      </w:r>
      <w:r w:rsidRPr="008A43C0">
        <w:rPr>
          <w:rFonts w:ascii="Traditional Arabic" w:hAnsi="Traditional Arabic" w:cs="Traditional Arabic"/>
          <w:noProof/>
        </w:rPr>
        <w:fldChar w:fldCharType="end"/>
      </w:r>
    </w:p>
    <w:p w:rsidR="008A43C0" w:rsidRPr="008A43C0" w:rsidRDefault="008A43C0">
      <w:pPr>
        <w:pStyle w:val="TOC2"/>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hint="eastAsia"/>
          <w:noProof/>
          <w:color w:val="000000"/>
          <w:rtl/>
          <w:lang w:bidi="ar-SA"/>
        </w:rPr>
        <w:t>انواع</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ادله</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از</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ح</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ث</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عام</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و</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خاص</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بودن</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441314506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5</w:t>
      </w:r>
      <w:r w:rsidRPr="008A43C0">
        <w:rPr>
          <w:rFonts w:ascii="Traditional Arabic" w:hAnsi="Traditional Arabic" w:cs="Traditional Arabic"/>
          <w:noProof/>
        </w:rPr>
        <w:fldChar w:fldCharType="end"/>
      </w:r>
    </w:p>
    <w:p w:rsidR="008A43C0" w:rsidRPr="008A43C0" w:rsidRDefault="008A43C0">
      <w:pPr>
        <w:pStyle w:val="TOC2"/>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hint="eastAsia"/>
          <w:noProof/>
          <w:rtl/>
          <w:lang w:bidi="ar-SA"/>
        </w:rPr>
        <w:t>فقه</w:t>
      </w:r>
      <w:r w:rsidRPr="008A43C0">
        <w:rPr>
          <w:rFonts w:ascii="Traditional Arabic" w:hAnsi="Traditional Arabic" w:cs="Traditional Arabic"/>
          <w:noProof/>
          <w:rtl/>
          <w:lang w:bidi="ar-SA"/>
        </w:rPr>
        <w:t xml:space="preserve"> </w:t>
      </w:r>
      <w:r w:rsidRPr="008A43C0">
        <w:rPr>
          <w:rFonts w:ascii="Traditional Arabic" w:hAnsi="Traditional Arabic" w:cs="Traditional Arabic" w:hint="eastAsia"/>
          <w:noProof/>
          <w:rtl/>
          <w:lang w:bidi="ar-SA"/>
        </w:rPr>
        <w:t>خانواده</w:t>
      </w:r>
      <w:r w:rsidRPr="008A43C0">
        <w:rPr>
          <w:rFonts w:ascii="Traditional Arabic" w:hAnsi="Traditional Arabic" w:cs="Traditional Arabic"/>
          <w:noProof/>
          <w:rtl/>
          <w:lang w:bidi="ar-SA"/>
        </w:rPr>
        <w:t xml:space="preserve"> </w:t>
      </w:r>
      <w:r w:rsidRPr="008A43C0">
        <w:rPr>
          <w:rFonts w:ascii="Traditional Arabic" w:hAnsi="Traditional Arabic" w:cs="Traditional Arabic" w:hint="eastAsia"/>
          <w:noProof/>
          <w:rtl/>
          <w:lang w:bidi="ar-SA"/>
        </w:rPr>
        <w:t>در</w:t>
      </w:r>
      <w:r w:rsidRPr="008A43C0">
        <w:rPr>
          <w:rFonts w:ascii="Traditional Arabic" w:hAnsi="Traditional Arabic" w:cs="Traditional Arabic"/>
          <w:noProof/>
          <w:rtl/>
          <w:lang w:bidi="ar-SA"/>
        </w:rPr>
        <w:t xml:space="preserve"> </w:t>
      </w:r>
      <w:r w:rsidRPr="008A43C0">
        <w:rPr>
          <w:rFonts w:ascii="Traditional Arabic" w:hAnsi="Traditional Arabic" w:cs="Traditional Arabic" w:hint="eastAsia"/>
          <w:noProof/>
          <w:rtl/>
          <w:lang w:bidi="ar-SA"/>
        </w:rPr>
        <w:t>خطبه</w:t>
      </w:r>
      <w:r w:rsidRPr="008A43C0">
        <w:rPr>
          <w:rFonts w:ascii="Traditional Arabic" w:hAnsi="Traditional Arabic" w:cs="Traditional Arabic"/>
          <w:noProof/>
          <w:rtl/>
          <w:lang w:bidi="ar-SA"/>
        </w:rPr>
        <w:t xml:space="preserve"> </w:t>
      </w:r>
      <w:r w:rsidRPr="008A43C0">
        <w:rPr>
          <w:rFonts w:ascii="Traditional Arabic" w:hAnsi="Traditional Arabic" w:cs="Traditional Arabic" w:hint="eastAsia"/>
          <w:noProof/>
          <w:rtl/>
          <w:lang w:bidi="ar-SA"/>
        </w:rPr>
        <w:t>نماز</w:t>
      </w:r>
      <w:r w:rsidRPr="008A43C0">
        <w:rPr>
          <w:rFonts w:ascii="Traditional Arabic" w:hAnsi="Traditional Arabic" w:cs="Traditional Arabic"/>
          <w:noProof/>
          <w:rtl/>
          <w:lang w:bidi="ar-SA"/>
        </w:rPr>
        <w:t xml:space="preserve"> </w:t>
      </w:r>
      <w:r w:rsidRPr="008A43C0">
        <w:rPr>
          <w:rFonts w:ascii="Traditional Arabic" w:hAnsi="Traditional Arabic" w:cs="Traditional Arabic" w:hint="eastAsia"/>
          <w:noProof/>
          <w:rtl/>
          <w:lang w:bidi="ar-SA"/>
        </w:rPr>
        <w:t>جمعه</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441314507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6</w:t>
      </w:r>
      <w:r w:rsidRPr="008A43C0">
        <w:rPr>
          <w:rFonts w:ascii="Traditional Arabic" w:hAnsi="Traditional Arabic" w:cs="Traditional Arabic"/>
          <w:noProof/>
        </w:rPr>
        <w:fldChar w:fldCharType="end"/>
      </w:r>
    </w:p>
    <w:p w:rsidR="008A43C0" w:rsidRPr="008A43C0" w:rsidRDefault="008A43C0">
      <w:pPr>
        <w:pStyle w:val="TOC2"/>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hint="eastAsia"/>
          <w:noProof/>
          <w:color w:val="000000"/>
          <w:rtl/>
          <w:lang w:bidi="ar-SA"/>
        </w:rPr>
        <w:t>ادله</w:t>
      </w:r>
      <w:r w:rsidRPr="008A43C0">
        <w:rPr>
          <w:rFonts w:ascii="Traditional Arabic" w:hAnsi="Traditional Arabic" w:cs="Traditional Arabic"/>
          <w:noProof/>
          <w:color w:val="000000"/>
          <w:rtl/>
          <w:lang w:bidi="ar-SA"/>
        </w:rPr>
        <w:t xml:space="preserve"> </w:t>
      </w:r>
      <w:r w:rsidR="00815BB2">
        <w:rPr>
          <w:rFonts w:ascii="Traditional Arabic" w:hAnsi="Traditional Arabic" w:cs="Traditional Arabic" w:hint="eastAsia"/>
          <w:noProof/>
          <w:color w:val="000000"/>
          <w:rtl/>
          <w:lang w:bidi="ar-SA"/>
        </w:rPr>
        <w:t>امربه‌معروف</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و</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نه</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از</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منکر</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441314508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6</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rtl/>
          <w:lang w:bidi="ar-SA"/>
        </w:rPr>
        <w:t xml:space="preserve">1. </w:t>
      </w:r>
      <w:r w:rsidRPr="008A43C0">
        <w:rPr>
          <w:rFonts w:ascii="Traditional Arabic" w:hAnsi="Traditional Arabic" w:cs="Traditional Arabic" w:hint="eastAsia"/>
          <w:noProof/>
          <w:rtl/>
          <w:lang w:bidi="ar-SA"/>
        </w:rPr>
        <w:t>آ</w:t>
      </w:r>
      <w:r w:rsidRPr="008A43C0">
        <w:rPr>
          <w:rFonts w:ascii="Traditional Arabic" w:hAnsi="Traditional Arabic" w:cs="Traditional Arabic" w:hint="cs"/>
          <w:noProof/>
          <w:rtl/>
          <w:lang w:bidi="ar-SA"/>
        </w:rPr>
        <w:t>ی</w:t>
      </w:r>
      <w:r w:rsidRPr="008A43C0">
        <w:rPr>
          <w:rFonts w:ascii="Traditional Arabic" w:hAnsi="Traditional Arabic" w:cs="Traditional Arabic" w:hint="eastAsia"/>
          <w:noProof/>
          <w:rtl/>
          <w:lang w:bidi="ar-SA"/>
        </w:rPr>
        <w:t>ه</w:t>
      </w:r>
      <w:r w:rsidRPr="008A43C0">
        <w:rPr>
          <w:rFonts w:ascii="Traditional Arabic" w:hAnsi="Traditional Arabic" w:cs="Traditional Arabic"/>
          <w:noProof/>
          <w:rtl/>
          <w:lang w:bidi="ar-SA"/>
        </w:rPr>
        <w:t xml:space="preserve"> </w:t>
      </w:r>
      <w:r w:rsidRPr="008A43C0">
        <w:rPr>
          <w:rFonts w:ascii="Traditional Arabic" w:hAnsi="Traditional Arabic" w:cs="Traditional Arabic" w:hint="eastAsia"/>
          <w:noProof/>
          <w:rtl/>
          <w:lang w:bidi="ar-SA"/>
        </w:rPr>
        <w:t>وقا</w:t>
      </w:r>
      <w:r w:rsidRPr="008A43C0">
        <w:rPr>
          <w:rFonts w:ascii="Traditional Arabic" w:hAnsi="Traditional Arabic" w:cs="Traditional Arabic" w:hint="cs"/>
          <w:noProof/>
          <w:rtl/>
          <w:lang w:bidi="ar-SA"/>
        </w:rPr>
        <w:t>ی</w:t>
      </w:r>
      <w:r w:rsidRPr="008A43C0">
        <w:rPr>
          <w:rFonts w:ascii="Traditional Arabic" w:hAnsi="Traditional Arabic" w:cs="Traditional Arabic" w:hint="eastAsia"/>
          <w:noProof/>
          <w:rtl/>
          <w:lang w:bidi="ar-SA"/>
        </w:rPr>
        <w:t>ه</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441314509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6</w:t>
      </w:r>
      <w:r w:rsidRPr="008A43C0">
        <w:rPr>
          <w:rFonts w:ascii="Traditional Arabic" w:hAnsi="Traditional Arabic" w:cs="Traditional Arabic"/>
          <w:noProof/>
        </w:rPr>
        <w:fldChar w:fldCharType="end"/>
      </w:r>
    </w:p>
    <w:p w:rsidR="008A43C0" w:rsidRPr="008A43C0" w:rsidRDefault="008A43C0">
      <w:pPr>
        <w:pStyle w:val="TOC4"/>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lang w:bidi="ar-SA"/>
        </w:rPr>
        <w:t xml:space="preserve">1.1. </w:t>
      </w:r>
      <w:r w:rsidRPr="008A43C0">
        <w:rPr>
          <w:rFonts w:ascii="Traditional Arabic" w:hAnsi="Traditional Arabic" w:cs="Traditional Arabic" w:hint="eastAsia"/>
          <w:noProof/>
          <w:color w:val="000000"/>
          <w:rtl/>
          <w:lang w:bidi="ar-SA"/>
        </w:rPr>
        <w:t>ظهور</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امر</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بر</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وجوب</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441314510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7</w:t>
      </w:r>
      <w:r w:rsidRPr="008A43C0">
        <w:rPr>
          <w:rFonts w:ascii="Traditional Arabic" w:hAnsi="Traditional Arabic" w:cs="Traditional Arabic"/>
          <w:noProof/>
        </w:rPr>
        <w:fldChar w:fldCharType="end"/>
      </w:r>
    </w:p>
    <w:p w:rsidR="008A43C0" w:rsidRPr="008A43C0" w:rsidRDefault="008A43C0">
      <w:pPr>
        <w:pStyle w:val="TOC4"/>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lang w:bidi="ar-SA"/>
        </w:rPr>
        <w:t xml:space="preserve">1.2. </w:t>
      </w:r>
      <w:r w:rsidRPr="008A43C0">
        <w:rPr>
          <w:rFonts w:ascii="Traditional Arabic" w:hAnsi="Traditional Arabic" w:cs="Traditional Arabic" w:hint="eastAsia"/>
          <w:noProof/>
          <w:color w:val="000000"/>
          <w:rtl/>
          <w:lang w:bidi="ar-SA"/>
        </w:rPr>
        <w:t>وقا</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ه</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در</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امور</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الزام</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441314511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7</w:t>
      </w:r>
      <w:r w:rsidRPr="008A43C0">
        <w:rPr>
          <w:rFonts w:ascii="Traditional Arabic" w:hAnsi="Traditional Arabic" w:cs="Traditional Arabic"/>
          <w:noProof/>
        </w:rPr>
        <w:fldChar w:fldCharType="end"/>
      </w:r>
    </w:p>
    <w:p w:rsidR="008A43C0" w:rsidRPr="008A43C0" w:rsidRDefault="008A43C0">
      <w:pPr>
        <w:pStyle w:val="TOC4"/>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lang w:bidi="ar-SA"/>
        </w:rPr>
        <w:t xml:space="preserve">1.3. </w:t>
      </w:r>
      <w:r w:rsidRPr="008A43C0">
        <w:rPr>
          <w:rFonts w:ascii="Traditional Arabic" w:hAnsi="Traditional Arabic" w:cs="Traditional Arabic" w:hint="eastAsia"/>
          <w:noProof/>
          <w:color w:val="000000"/>
          <w:rtl/>
          <w:lang w:bidi="ar-SA"/>
        </w:rPr>
        <w:t>شمول</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حکم</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اول</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ثانو</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و</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ولا</w:t>
      </w:r>
      <w:r w:rsidRPr="008A43C0">
        <w:rPr>
          <w:rFonts w:ascii="Traditional Arabic" w:hAnsi="Traditional Arabic" w:cs="Traditional Arabic" w:hint="cs"/>
          <w:noProof/>
          <w:color w:val="000000"/>
          <w:rtl/>
          <w:lang w:bidi="ar-SA"/>
        </w:rPr>
        <w:t>یی</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441314512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7</w:t>
      </w:r>
      <w:r w:rsidRPr="008A43C0">
        <w:rPr>
          <w:rFonts w:ascii="Traditional Arabic" w:hAnsi="Traditional Arabic" w:cs="Traditional Arabic"/>
          <w:noProof/>
        </w:rPr>
        <w:fldChar w:fldCharType="end"/>
      </w:r>
    </w:p>
    <w:p w:rsidR="008A43C0" w:rsidRPr="008A43C0" w:rsidRDefault="008A43C0">
      <w:pPr>
        <w:pStyle w:val="TOC4"/>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lang w:bidi="ar-SA"/>
        </w:rPr>
        <w:t xml:space="preserve">1.4. </w:t>
      </w:r>
      <w:r w:rsidRPr="008A43C0">
        <w:rPr>
          <w:rFonts w:ascii="Traditional Arabic" w:hAnsi="Traditional Arabic" w:cs="Traditional Arabic" w:hint="eastAsia"/>
          <w:noProof/>
          <w:color w:val="000000"/>
          <w:rtl/>
          <w:lang w:bidi="ar-SA"/>
        </w:rPr>
        <w:t>وقا</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ه</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خو</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ش</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و</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خو</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شان</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441314513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7</w:t>
      </w:r>
      <w:r w:rsidRPr="008A43C0">
        <w:rPr>
          <w:rFonts w:ascii="Traditional Arabic" w:hAnsi="Traditional Arabic" w:cs="Traditional Arabic"/>
          <w:noProof/>
        </w:rPr>
        <w:fldChar w:fldCharType="end"/>
      </w:r>
    </w:p>
    <w:p w:rsidR="008A43C0" w:rsidRPr="008A43C0" w:rsidRDefault="008A43C0">
      <w:pPr>
        <w:pStyle w:val="TOC4"/>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noProof/>
          <w:color w:val="000000"/>
          <w:rtl/>
          <w:lang w:bidi="ar-SA"/>
        </w:rPr>
        <w:t xml:space="preserve">1.5. </w:t>
      </w:r>
      <w:r w:rsidRPr="008A43C0">
        <w:rPr>
          <w:rFonts w:ascii="Traditional Arabic" w:hAnsi="Traditional Arabic" w:cs="Traditional Arabic" w:hint="eastAsia"/>
          <w:noProof/>
          <w:color w:val="000000"/>
          <w:rtl/>
          <w:lang w:bidi="ar-SA"/>
        </w:rPr>
        <w:t>روش‌ها</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noProof/>
          <w:color w:val="000000"/>
          <w:rtl/>
          <w:lang w:bidi="ar-SA"/>
        </w:rPr>
        <w:t xml:space="preserve"> </w:t>
      </w:r>
      <w:r w:rsidRPr="008A43C0">
        <w:rPr>
          <w:rFonts w:ascii="Traditional Arabic" w:hAnsi="Traditional Arabic" w:cs="Traditional Arabic" w:hint="eastAsia"/>
          <w:noProof/>
          <w:color w:val="000000"/>
          <w:rtl/>
          <w:lang w:bidi="ar-SA"/>
        </w:rPr>
        <w:t>وقا</w:t>
      </w:r>
      <w:r w:rsidRPr="008A43C0">
        <w:rPr>
          <w:rFonts w:ascii="Traditional Arabic" w:hAnsi="Traditional Arabic" w:cs="Traditional Arabic" w:hint="cs"/>
          <w:noProof/>
          <w:color w:val="000000"/>
          <w:rtl/>
          <w:lang w:bidi="ar-SA"/>
        </w:rPr>
        <w:t>ی</w:t>
      </w:r>
      <w:r w:rsidRPr="008A43C0">
        <w:rPr>
          <w:rFonts w:ascii="Traditional Arabic" w:hAnsi="Traditional Arabic" w:cs="Traditional Arabic" w:hint="eastAsia"/>
          <w:noProof/>
          <w:color w:val="000000"/>
          <w:rtl/>
          <w:lang w:bidi="ar-SA"/>
        </w:rPr>
        <w:t>ه</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441314514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7</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hint="eastAsia"/>
          <w:noProof/>
          <w:rtl/>
          <w:lang w:bidi="ar-SA"/>
        </w:rPr>
        <w:t>سؤال</w:t>
      </w:r>
      <w:r w:rsidRPr="008A43C0">
        <w:rPr>
          <w:rFonts w:ascii="Traditional Arabic" w:hAnsi="Traditional Arabic" w:cs="Traditional Arabic"/>
          <w:noProof/>
          <w:rtl/>
          <w:lang w:bidi="ar-SA"/>
        </w:rPr>
        <w:t>:</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441314515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8</w:t>
      </w:r>
      <w:r w:rsidRPr="008A43C0">
        <w:rPr>
          <w:rFonts w:ascii="Traditional Arabic" w:hAnsi="Traditional Arabic" w:cs="Traditional Arabic"/>
          <w:noProof/>
        </w:rPr>
        <w:fldChar w:fldCharType="end"/>
      </w:r>
    </w:p>
    <w:p w:rsidR="008A43C0" w:rsidRPr="008A43C0" w:rsidRDefault="008A43C0">
      <w:pPr>
        <w:pStyle w:val="TOC3"/>
        <w:tabs>
          <w:tab w:val="right" w:leader="dot" w:pos="9350"/>
        </w:tabs>
        <w:rPr>
          <w:rFonts w:ascii="Traditional Arabic" w:eastAsiaTheme="minorEastAsia" w:hAnsi="Traditional Arabic" w:cs="Traditional Arabic"/>
          <w:noProof/>
          <w:szCs w:val="22"/>
          <w:rtl/>
        </w:rPr>
      </w:pPr>
      <w:r w:rsidRPr="008A43C0">
        <w:rPr>
          <w:rFonts w:ascii="Traditional Arabic" w:hAnsi="Traditional Arabic" w:cs="Traditional Arabic" w:hint="eastAsia"/>
          <w:noProof/>
          <w:rtl/>
          <w:lang w:bidi="ar-SA"/>
        </w:rPr>
        <w:t>پاسخ</w:t>
      </w:r>
      <w:r w:rsidRPr="008A43C0">
        <w:rPr>
          <w:rFonts w:ascii="Traditional Arabic" w:hAnsi="Traditional Arabic" w:cs="Traditional Arabic"/>
          <w:noProof/>
          <w:rtl/>
          <w:lang w:bidi="ar-SA"/>
        </w:rPr>
        <w:t xml:space="preserve"> </w:t>
      </w:r>
      <w:r w:rsidRPr="008A43C0">
        <w:rPr>
          <w:rFonts w:ascii="Traditional Arabic" w:hAnsi="Traditional Arabic" w:cs="Traditional Arabic" w:hint="eastAsia"/>
          <w:noProof/>
          <w:rtl/>
          <w:lang w:bidi="ar-SA"/>
        </w:rPr>
        <w:t>استاد</w:t>
      </w:r>
      <w:r w:rsidRPr="008A43C0">
        <w:rPr>
          <w:rFonts w:ascii="Traditional Arabic" w:hAnsi="Traditional Arabic" w:cs="Traditional Arabic"/>
          <w:noProof/>
          <w:rtl/>
          <w:lang w:bidi="ar-SA"/>
        </w:rPr>
        <w:t>:</w:t>
      </w:r>
      <w:r w:rsidRPr="008A43C0">
        <w:rPr>
          <w:rFonts w:ascii="Traditional Arabic" w:hAnsi="Traditional Arabic" w:cs="Traditional Arabic"/>
          <w:noProof/>
          <w:rtl/>
        </w:rPr>
        <w:tab/>
      </w:r>
      <w:r w:rsidRPr="008A43C0">
        <w:rPr>
          <w:rFonts w:ascii="Traditional Arabic" w:hAnsi="Traditional Arabic" w:cs="Traditional Arabic"/>
          <w:noProof/>
        </w:rPr>
        <w:fldChar w:fldCharType="begin"/>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instrText>PAGEREF</w:instrText>
      </w:r>
      <w:r w:rsidRPr="008A43C0">
        <w:rPr>
          <w:rFonts w:ascii="Traditional Arabic" w:hAnsi="Traditional Arabic" w:cs="Traditional Arabic"/>
          <w:noProof/>
          <w:rtl/>
        </w:rPr>
        <w:instrText xml:space="preserve"> _</w:instrText>
      </w:r>
      <w:r w:rsidRPr="008A43C0">
        <w:rPr>
          <w:rFonts w:ascii="Traditional Arabic" w:hAnsi="Traditional Arabic" w:cs="Traditional Arabic"/>
          <w:noProof/>
        </w:rPr>
        <w:instrText>Toc</w:instrText>
      </w:r>
      <w:r w:rsidRPr="008A43C0">
        <w:rPr>
          <w:rFonts w:ascii="Traditional Arabic" w:hAnsi="Traditional Arabic" w:cs="Traditional Arabic"/>
          <w:noProof/>
          <w:rtl/>
        </w:rPr>
        <w:instrText xml:space="preserve">441314516 </w:instrText>
      </w:r>
      <w:r w:rsidRPr="008A43C0">
        <w:rPr>
          <w:rFonts w:ascii="Traditional Arabic" w:hAnsi="Traditional Arabic" w:cs="Traditional Arabic"/>
          <w:noProof/>
        </w:rPr>
        <w:instrText>\h</w:instrText>
      </w:r>
      <w:r w:rsidRPr="008A43C0">
        <w:rPr>
          <w:rFonts w:ascii="Traditional Arabic" w:hAnsi="Traditional Arabic" w:cs="Traditional Arabic"/>
          <w:noProof/>
          <w:rtl/>
        </w:rPr>
        <w:instrText xml:space="preserve"> </w:instrText>
      </w:r>
      <w:r w:rsidRPr="008A43C0">
        <w:rPr>
          <w:rFonts w:ascii="Traditional Arabic" w:hAnsi="Traditional Arabic" w:cs="Traditional Arabic"/>
          <w:noProof/>
        </w:rPr>
      </w:r>
      <w:r w:rsidRPr="008A43C0">
        <w:rPr>
          <w:rFonts w:ascii="Traditional Arabic" w:hAnsi="Traditional Arabic" w:cs="Traditional Arabic"/>
          <w:noProof/>
        </w:rPr>
        <w:fldChar w:fldCharType="separate"/>
      </w:r>
      <w:r w:rsidRPr="008A43C0">
        <w:rPr>
          <w:rFonts w:ascii="Traditional Arabic" w:hAnsi="Traditional Arabic" w:cs="Traditional Arabic"/>
          <w:noProof/>
          <w:rtl/>
        </w:rPr>
        <w:t>8</w:t>
      </w:r>
      <w:r w:rsidRPr="008A43C0">
        <w:rPr>
          <w:rFonts w:ascii="Traditional Arabic" w:hAnsi="Traditional Arabic" w:cs="Traditional Arabic"/>
          <w:noProof/>
        </w:rPr>
        <w:fldChar w:fldCharType="end"/>
      </w:r>
    </w:p>
    <w:p w:rsidR="00AE7B6C" w:rsidRPr="008A43C0" w:rsidRDefault="00C43439" w:rsidP="00C20BFD">
      <w:pPr>
        <w:rPr>
          <w:rFonts w:ascii="Traditional Arabic" w:hAnsi="Traditional Arabic" w:cs="Traditional Arabic" w:hint="cs"/>
          <w:color w:val="000000"/>
          <w:sz w:val="28"/>
          <w:rtl/>
        </w:rPr>
      </w:pPr>
      <w:r w:rsidRPr="008A43C0">
        <w:rPr>
          <w:rFonts w:ascii="Traditional Arabic" w:eastAsia="Times New Roman" w:hAnsi="Traditional Arabic" w:cs="Traditional Arabic"/>
          <w:color w:val="000000"/>
          <w:sz w:val="28"/>
          <w:rtl/>
        </w:rPr>
        <w:fldChar w:fldCharType="end"/>
      </w:r>
    </w:p>
    <w:p w:rsidR="00C20BFD" w:rsidRPr="008A43C0" w:rsidRDefault="008A43C0" w:rsidP="003E6DD8">
      <w:pPr>
        <w:outlineLvl w:val="1"/>
        <w:rPr>
          <w:rFonts w:ascii="Traditional Arabic" w:hAnsi="Traditional Arabic" w:cs="Traditional Arabic" w:hint="cs"/>
          <w:b/>
          <w:bCs/>
          <w:color w:val="FF0000"/>
          <w:sz w:val="28"/>
          <w:rtl/>
        </w:rPr>
      </w:pPr>
      <w:bookmarkStart w:id="0" w:name="_Toc418082591"/>
      <w:r w:rsidRPr="008A43C0">
        <w:rPr>
          <w:rFonts w:ascii="Traditional Arabic" w:hAnsi="Traditional Arabic" w:cs="Traditional Arabic"/>
          <w:b/>
          <w:bCs/>
          <w:color w:val="000000"/>
          <w:sz w:val="28"/>
          <w:rtl/>
        </w:rPr>
        <w:br w:type="page"/>
      </w:r>
      <w:bookmarkStart w:id="1" w:name="_Toc441314495"/>
      <w:r w:rsidR="00C20BFD" w:rsidRPr="008A43C0">
        <w:rPr>
          <w:rFonts w:ascii="Traditional Arabic" w:hAnsi="Traditional Arabic" w:cs="Traditional Arabic" w:hint="cs"/>
          <w:b/>
          <w:bCs/>
          <w:color w:val="FF0000"/>
          <w:sz w:val="28"/>
          <w:rtl/>
        </w:rPr>
        <w:lastRenderedPageBreak/>
        <w:t xml:space="preserve">اشاره </w:t>
      </w:r>
      <w:r w:rsidR="003E6DD8" w:rsidRPr="008A43C0">
        <w:rPr>
          <w:rFonts w:ascii="Traditional Arabic" w:hAnsi="Traditional Arabic" w:cs="Traditional Arabic" w:hint="cs"/>
          <w:b/>
          <w:bCs/>
          <w:color w:val="FF0000"/>
          <w:sz w:val="28"/>
          <w:rtl/>
        </w:rPr>
        <w:t xml:space="preserve">و مقدمه </w:t>
      </w:r>
      <w:r w:rsidR="00C074C2" w:rsidRPr="008A43C0">
        <w:rPr>
          <w:rFonts w:ascii="Traditional Arabic" w:hAnsi="Traditional Arabic" w:cs="Traditional Arabic" w:hint="cs"/>
          <w:b/>
          <w:bCs/>
          <w:color w:val="FF0000"/>
          <w:sz w:val="28"/>
          <w:rtl/>
        </w:rPr>
        <w:t>بحث</w:t>
      </w:r>
      <w:r w:rsidR="00C20BFD" w:rsidRPr="008A43C0">
        <w:rPr>
          <w:rFonts w:ascii="Traditional Arabic" w:hAnsi="Traditional Arabic" w:cs="Traditional Arabic" w:hint="cs"/>
          <w:b/>
          <w:bCs/>
          <w:color w:val="FF0000"/>
          <w:sz w:val="28"/>
          <w:rtl/>
        </w:rPr>
        <w:t>:</w:t>
      </w:r>
      <w:bookmarkEnd w:id="0"/>
      <w:bookmarkEnd w:id="1"/>
    </w:p>
    <w:p w:rsidR="002C3EBD" w:rsidRPr="008A43C0" w:rsidRDefault="002C3EBD" w:rsidP="002C3EBD">
      <w:pPr>
        <w:rPr>
          <w:rFonts w:ascii="Traditional Arabic" w:hAnsi="Traditional Arabic" w:cs="Traditional Arabic" w:hint="cs"/>
          <w:color w:val="000000"/>
          <w:sz w:val="28"/>
          <w:rtl/>
        </w:rPr>
      </w:pPr>
      <w:r w:rsidRPr="008A43C0">
        <w:rPr>
          <w:rFonts w:ascii="Traditional Arabic" w:hAnsi="Traditional Arabic" w:cs="Traditional Arabic" w:hint="cs"/>
          <w:color w:val="000000"/>
          <w:sz w:val="28"/>
          <w:rtl/>
        </w:rPr>
        <w:t xml:space="preserve">بحث </w:t>
      </w:r>
      <w:r w:rsidR="00815BB2">
        <w:rPr>
          <w:rFonts w:ascii="Traditional Arabic" w:hAnsi="Traditional Arabic" w:cs="Traditional Arabic" w:hint="cs"/>
          <w:color w:val="000000"/>
          <w:sz w:val="28"/>
          <w:rtl/>
        </w:rPr>
        <w:t>امربه‌معروف</w:t>
      </w:r>
      <w:r w:rsidR="005E2C80" w:rsidRPr="008A43C0">
        <w:rPr>
          <w:rFonts w:ascii="Traditional Arabic" w:hAnsi="Traditional Arabic" w:cs="Traditional Arabic" w:hint="cs"/>
          <w:color w:val="000000"/>
          <w:sz w:val="28"/>
          <w:rtl/>
        </w:rPr>
        <w:t xml:space="preserve"> و نهی از منکر </w:t>
      </w:r>
      <w:r w:rsidRPr="008A43C0">
        <w:rPr>
          <w:rFonts w:ascii="Traditional Arabic" w:hAnsi="Traditional Arabic" w:cs="Traditional Arabic" w:hint="cs"/>
          <w:color w:val="000000"/>
          <w:sz w:val="28"/>
          <w:rtl/>
        </w:rPr>
        <w:t xml:space="preserve">حاکمیتی را پشت سر گذاشتیم؛ رسیدیم به </w:t>
      </w:r>
      <w:r w:rsidR="00815BB2">
        <w:rPr>
          <w:rFonts w:ascii="Traditional Arabic" w:hAnsi="Traditional Arabic" w:cs="Traditional Arabic" w:hint="cs"/>
          <w:color w:val="000000"/>
          <w:sz w:val="28"/>
          <w:rtl/>
        </w:rPr>
        <w:t>امربه‌معروف</w:t>
      </w:r>
      <w:r w:rsidRPr="008A43C0">
        <w:rPr>
          <w:rFonts w:ascii="Traditional Arabic" w:hAnsi="Traditional Arabic" w:cs="Traditional Arabic" w:hint="cs"/>
          <w:color w:val="000000"/>
          <w:sz w:val="28"/>
          <w:rtl/>
        </w:rPr>
        <w:t xml:space="preserve"> و نهی از منکر خانوادگی. </w:t>
      </w:r>
      <w:r w:rsidR="00815BB2">
        <w:rPr>
          <w:rFonts w:ascii="Traditional Arabic" w:hAnsi="Traditional Arabic" w:cs="Traditional Arabic" w:hint="cs"/>
          <w:color w:val="000000"/>
          <w:sz w:val="28"/>
          <w:rtl/>
        </w:rPr>
        <w:t>برحسب</w:t>
      </w:r>
      <w:r w:rsidRPr="008A43C0">
        <w:rPr>
          <w:rFonts w:ascii="Traditional Arabic" w:hAnsi="Traditional Arabic" w:cs="Traditional Arabic" w:hint="cs"/>
          <w:color w:val="000000"/>
          <w:sz w:val="28"/>
          <w:rtl/>
        </w:rPr>
        <w:t xml:space="preserve"> اتفاق این بحث با </w:t>
      </w:r>
      <w:r w:rsidR="00815BB2">
        <w:rPr>
          <w:rFonts w:ascii="Traditional Arabic" w:hAnsi="Traditional Arabic" w:cs="Traditional Arabic" w:hint="cs"/>
          <w:color w:val="000000"/>
          <w:sz w:val="28"/>
          <w:rtl/>
        </w:rPr>
        <w:t>خطبه‌های</w:t>
      </w:r>
      <w:r w:rsidRPr="008A43C0">
        <w:rPr>
          <w:rFonts w:ascii="Traditional Arabic" w:hAnsi="Traditional Arabic" w:cs="Traditional Arabic" w:hint="cs"/>
          <w:color w:val="000000"/>
          <w:sz w:val="28"/>
          <w:rtl/>
        </w:rPr>
        <w:t xml:space="preserve"> نماز جمعه قم یکی شده است. قبل از شروع به اصل بحث چند نکته مقدماتی را یادآوری می‌کنیم. پس موضوع بحث </w:t>
      </w:r>
      <w:r w:rsidR="00815BB2">
        <w:rPr>
          <w:rFonts w:ascii="Traditional Arabic" w:hAnsi="Traditional Arabic" w:cs="Traditional Arabic" w:hint="cs"/>
          <w:color w:val="000000"/>
          <w:sz w:val="28"/>
          <w:rtl/>
        </w:rPr>
        <w:t>امربه‌معروف</w:t>
      </w:r>
      <w:r w:rsidRPr="008A43C0">
        <w:rPr>
          <w:rFonts w:ascii="Traditional Arabic" w:hAnsi="Traditional Arabic" w:cs="Traditional Arabic" w:hint="cs"/>
          <w:color w:val="000000"/>
          <w:sz w:val="28"/>
          <w:rtl/>
        </w:rPr>
        <w:t xml:space="preserve"> و نهی از منکر خانوادگی است.</w:t>
      </w:r>
    </w:p>
    <w:p w:rsidR="002C3EBD" w:rsidRPr="008A43C0" w:rsidRDefault="002C3EBD" w:rsidP="00AA5A0A">
      <w:pPr>
        <w:tabs>
          <w:tab w:val="left" w:pos="5466"/>
        </w:tabs>
        <w:outlineLvl w:val="1"/>
        <w:rPr>
          <w:rFonts w:ascii="Traditional Arabic" w:hAnsi="Traditional Arabic" w:cs="Traditional Arabic" w:hint="cs"/>
          <w:b/>
          <w:bCs/>
          <w:color w:val="FF0000"/>
          <w:sz w:val="28"/>
          <w:rtl/>
        </w:rPr>
      </w:pPr>
      <w:bookmarkStart w:id="2" w:name="_Toc441314496"/>
      <w:r w:rsidRPr="008A43C0">
        <w:rPr>
          <w:rFonts w:ascii="Traditional Arabic" w:hAnsi="Traditional Arabic" w:cs="Traditional Arabic" w:hint="cs"/>
          <w:b/>
          <w:bCs/>
          <w:color w:val="FF0000"/>
          <w:sz w:val="28"/>
          <w:rtl/>
        </w:rPr>
        <w:t xml:space="preserve">1. </w:t>
      </w:r>
      <w:r w:rsidR="00AA5A0A" w:rsidRPr="008A43C0">
        <w:rPr>
          <w:rFonts w:ascii="Traditional Arabic" w:hAnsi="Traditional Arabic" w:cs="Traditional Arabic" w:hint="cs"/>
          <w:b/>
          <w:bCs/>
          <w:color w:val="FF0000"/>
          <w:sz w:val="28"/>
          <w:rtl/>
        </w:rPr>
        <w:t xml:space="preserve">تعریف و موضوع </w:t>
      </w:r>
      <w:r w:rsidRPr="008A43C0">
        <w:rPr>
          <w:rFonts w:ascii="Traditional Arabic" w:hAnsi="Traditional Arabic" w:cs="Traditional Arabic" w:hint="cs"/>
          <w:b/>
          <w:bCs/>
          <w:color w:val="FF0000"/>
          <w:sz w:val="28"/>
          <w:rtl/>
        </w:rPr>
        <w:t>فقه تربیتی</w:t>
      </w:r>
      <w:bookmarkEnd w:id="2"/>
    </w:p>
    <w:p w:rsidR="002C3EBD" w:rsidRPr="008A43C0" w:rsidRDefault="002C3EBD" w:rsidP="00815BB2">
      <w:pPr>
        <w:tabs>
          <w:tab w:val="left" w:pos="5466"/>
        </w:tabs>
        <w:rPr>
          <w:rFonts w:ascii="Traditional Arabic" w:hAnsi="Traditional Arabic" w:cs="Traditional Arabic"/>
          <w:color w:val="000000"/>
          <w:sz w:val="28"/>
          <w:rtl/>
        </w:rPr>
      </w:pPr>
      <w:r w:rsidRPr="008A43C0">
        <w:rPr>
          <w:rFonts w:ascii="Traditional Arabic" w:hAnsi="Traditional Arabic" w:cs="Traditional Arabic" w:hint="cs"/>
          <w:color w:val="000000"/>
          <w:sz w:val="28"/>
          <w:rtl/>
        </w:rPr>
        <w:t xml:space="preserve">در </w:t>
      </w:r>
      <w:r w:rsidR="00815BB2">
        <w:rPr>
          <w:rFonts w:ascii="Traditional Arabic" w:hAnsi="Traditional Arabic" w:cs="Traditional Arabic" w:hint="cs"/>
          <w:color w:val="000000"/>
          <w:sz w:val="28"/>
          <w:rtl/>
        </w:rPr>
        <w:t>فقه‌التربیه</w:t>
      </w:r>
      <w:r w:rsidRPr="008A43C0">
        <w:rPr>
          <w:rFonts w:ascii="Traditional Arabic" w:hAnsi="Traditional Arabic" w:cs="Traditional Arabic" w:hint="cs"/>
          <w:color w:val="000000"/>
          <w:sz w:val="28"/>
          <w:rtl/>
        </w:rPr>
        <w:t xml:space="preserve"> به هر اقدامی که در مقام رشد، شکوفایی و تعالی و تغییر شخصیت دیگری در ابعاد مختلف علمی، دانشی، دینی، اخلاقی و ... انجام شود، می‌پردازیم. تربیت عبارت است از هر اقدامی که از مربی یا </w:t>
      </w:r>
      <w:r w:rsidR="00815BB2">
        <w:rPr>
          <w:rFonts w:ascii="Traditional Arabic" w:hAnsi="Traditional Arabic" w:cs="Traditional Arabic" w:hint="cs"/>
          <w:color w:val="000000"/>
          <w:sz w:val="28"/>
          <w:rtl/>
        </w:rPr>
        <w:t>هرکسی</w:t>
      </w:r>
      <w:r w:rsidRPr="008A43C0">
        <w:rPr>
          <w:rFonts w:ascii="Traditional Arabic" w:hAnsi="Traditional Arabic" w:cs="Traditional Arabic" w:hint="cs"/>
          <w:color w:val="000000"/>
          <w:sz w:val="28"/>
          <w:rtl/>
        </w:rPr>
        <w:t xml:space="preserve"> صادر شود برای تغییر شخص دیگری. موضوع فقه تربیتی </w:t>
      </w:r>
      <w:r w:rsidR="00AA5A0A" w:rsidRPr="008A43C0">
        <w:rPr>
          <w:rFonts w:ascii="Traditional Arabic" w:hAnsi="Traditional Arabic" w:cs="Traditional Arabic" w:hint="cs"/>
          <w:color w:val="000000"/>
          <w:sz w:val="28"/>
          <w:rtl/>
        </w:rPr>
        <w:t xml:space="preserve">همین </w:t>
      </w:r>
      <w:r w:rsidRPr="008A43C0">
        <w:rPr>
          <w:rFonts w:ascii="Traditional Arabic" w:hAnsi="Traditional Arabic" w:cs="Traditional Arabic" w:hint="cs"/>
          <w:color w:val="000000"/>
          <w:sz w:val="28"/>
          <w:rtl/>
        </w:rPr>
        <w:t>است.</w:t>
      </w:r>
      <w:r w:rsidR="00AA5A0A" w:rsidRPr="008A43C0">
        <w:rPr>
          <w:rFonts w:ascii="Traditional Arabic" w:hAnsi="Traditional Arabic" w:cs="Traditional Arabic" w:hint="cs"/>
          <w:color w:val="000000"/>
          <w:sz w:val="28"/>
          <w:rtl/>
        </w:rPr>
        <w:t xml:space="preserve"> پس هر اقدامی که در یکی </w:t>
      </w:r>
      <w:r w:rsidR="00815BB2" w:rsidRPr="008A43C0">
        <w:rPr>
          <w:rFonts w:ascii="Traditional Arabic" w:hAnsi="Traditional Arabic" w:cs="Traditional Arabic" w:hint="cs"/>
          <w:color w:val="000000"/>
          <w:sz w:val="28"/>
          <w:rtl/>
        </w:rPr>
        <w:t>ا</w:t>
      </w:r>
      <w:r w:rsidR="00AA5A0A" w:rsidRPr="008A43C0">
        <w:rPr>
          <w:rFonts w:ascii="Traditional Arabic" w:hAnsi="Traditional Arabic" w:cs="Traditional Arabic" w:hint="cs"/>
          <w:color w:val="000000"/>
          <w:sz w:val="28"/>
          <w:rtl/>
        </w:rPr>
        <w:t xml:space="preserve">ز ساحات وجودی متربی </w:t>
      </w:r>
      <w:r w:rsidR="00815BB2">
        <w:rPr>
          <w:rFonts w:ascii="Traditional Arabic" w:hAnsi="Traditional Arabic" w:cs="Traditional Arabic" w:hint="cs"/>
          <w:color w:val="000000"/>
          <w:sz w:val="28"/>
          <w:rtl/>
        </w:rPr>
        <w:t>تأثیر</w:t>
      </w:r>
      <w:r w:rsidR="00AA5A0A" w:rsidRPr="008A43C0">
        <w:rPr>
          <w:rFonts w:ascii="Traditional Arabic" w:hAnsi="Traditional Arabic" w:cs="Traditional Arabic" w:hint="cs"/>
          <w:color w:val="000000"/>
          <w:sz w:val="28"/>
          <w:rtl/>
        </w:rPr>
        <w:t xml:space="preserve"> بگذارد و به هدف تغییر در یکی از ابعاد وجودی متربی صادر شود، موضوع فقه تربیتی است.</w:t>
      </w:r>
    </w:p>
    <w:p w:rsidR="00AA5A0A" w:rsidRPr="008A43C0" w:rsidRDefault="00AA5A0A" w:rsidP="00413C74">
      <w:pPr>
        <w:tabs>
          <w:tab w:val="left" w:pos="5466"/>
        </w:tabs>
        <w:outlineLvl w:val="1"/>
        <w:rPr>
          <w:rFonts w:ascii="Traditional Arabic" w:hAnsi="Traditional Arabic" w:cs="Traditional Arabic" w:hint="cs"/>
          <w:b/>
          <w:bCs/>
          <w:color w:val="FF0000"/>
          <w:sz w:val="28"/>
          <w:rtl/>
        </w:rPr>
      </w:pPr>
      <w:bookmarkStart w:id="3" w:name="_Toc441314497"/>
      <w:r w:rsidRPr="008A43C0">
        <w:rPr>
          <w:rFonts w:ascii="Traditional Arabic" w:hAnsi="Traditional Arabic" w:cs="Traditional Arabic" w:hint="cs"/>
          <w:b/>
          <w:bCs/>
          <w:color w:val="FF0000"/>
          <w:sz w:val="28"/>
          <w:rtl/>
        </w:rPr>
        <w:t>2. تقسیم ت</w:t>
      </w:r>
      <w:r w:rsidR="00413C74" w:rsidRPr="008A43C0">
        <w:rPr>
          <w:rFonts w:ascii="Traditional Arabic" w:hAnsi="Traditional Arabic" w:cs="Traditional Arabic" w:hint="cs"/>
          <w:b/>
          <w:bCs/>
          <w:color w:val="FF0000"/>
          <w:sz w:val="28"/>
          <w:rtl/>
        </w:rPr>
        <w:t>کلیف</w:t>
      </w:r>
      <w:r w:rsidRPr="008A43C0">
        <w:rPr>
          <w:rFonts w:ascii="Traditional Arabic" w:hAnsi="Traditional Arabic" w:cs="Traditional Arabic" w:hint="cs"/>
          <w:b/>
          <w:bCs/>
          <w:color w:val="FF0000"/>
          <w:sz w:val="28"/>
          <w:rtl/>
        </w:rPr>
        <w:t xml:space="preserve"> به لحاظ مخاطب</w:t>
      </w:r>
      <w:bookmarkEnd w:id="3"/>
    </w:p>
    <w:p w:rsidR="00AA5A0A" w:rsidRPr="008A43C0" w:rsidRDefault="00AA5A0A" w:rsidP="00AA5A0A">
      <w:pPr>
        <w:tabs>
          <w:tab w:val="left" w:pos="5466"/>
        </w:tabs>
        <w:rPr>
          <w:rFonts w:ascii="Traditional Arabic" w:hAnsi="Traditional Arabic" w:cs="Traditional Arabic"/>
          <w:color w:val="000000"/>
          <w:sz w:val="28"/>
          <w:rtl/>
        </w:rPr>
      </w:pPr>
      <w:r w:rsidRPr="008A43C0">
        <w:rPr>
          <w:rFonts w:ascii="Traditional Arabic" w:hAnsi="Traditional Arabic" w:cs="Traditional Arabic" w:hint="cs"/>
          <w:color w:val="000000"/>
          <w:sz w:val="28"/>
          <w:rtl/>
        </w:rPr>
        <w:t xml:space="preserve">تکالیف تربیتی از لحاظ مخاطب و مکلف تقسیم می‌شود به عام و خاص. گاهی تکلیف بر دوش مکلف عام (لا علی التعیین) گذاشته شده است و </w:t>
      </w:r>
      <w:r w:rsidR="00815BB2">
        <w:rPr>
          <w:rFonts w:ascii="Traditional Arabic" w:hAnsi="Traditional Arabic" w:cs="Traditional Arabic" w:hint="cs"/>
          <w:color w:val="000000"/>
          <w:sz w:val="28"/>
          <w:rtl/>
        </w:rPr>
        <w:t>احیاناً</w:t>
      </w:r>
      <w:r w:rsidRPr="008A43C0">
        <w:rPr>
          <w:rFonts w:ascii="Traditional Arabic" w:hAnsi="Traditional Arabic" w:cs="Traditional Arabic" w:hint="cs"/>
          <w:color w:val="000000"/>
          <w:sz w:val="28"/>
          <w:rtl/>
        </w:rPr>
        <w:t xml:space="preserve"> با شرایطی و گاهی تکلیف متوجه مکلف خاص است که این مکلف خاص می‌تواند شخص، دولت، حاکم، عالم، خانواده، دوست و پدر و مادر و... باشد.</w:t>
      </w:r>
    </w:p>
    <w:p w:rsidR="002C3EBD" w:rsidRPr="008A43C0" w:rsidRDefault="00AA5A0A" w:rsidP="00413C74">
      <w:pPr>
        <w:tabs>
          <w:tab w:val="left" w:pos="5466"/>
        </w:tabs>
        <w:outlineLvl w:val="1"/>
        <w:rPr>
          <w:rFonts w:ascii="Traditional Arabic" w:hAnsi="Traditional Arabic" w:cs="Traditional Arabic" w:hint="cs"/>
          <w:b/>
          <w:bCs/>
          <w:color w:val="FF0000"/>
          <w:sz w:val="28"/>
          <w:rtl/>
        </w:rPr>
      </w:pPr>
      <w:bookmarkStart w:id="4" w:name="_Toc441314498"/>
      <w:r w:rsidRPr="008A43C0">
        <w:rPr>
          <w:rFonts w:ascii="Traditional Arabic" w:hAnsi="Traditional Arabic" w:cs="Traditional Arabic" w:hint="cs"/>
          <w:b/>
          <w:bCs/>
          <w:color w:val="FF0000"/>
          <w:sz w:val="28"/>
          <w:rtl/>
        </w:rPr>
        <w:t>3. تقسیم تکل</w:t>
      </w:r>
      <w:r w:rsidR="00413C74" w:rsidRPr="008A43C0">
        <w:rPr>
          <w:rFonts w:ascii="Traditional Arabic" w:hAnsi="Traditional Arabic" w:cs="Traditional Arabic" w:hint="cs"/>
          <w:b/>
          <w:bCs/>
          <w:color w:val="FF0000"/>
          <w:sz w:val="28"/>
          <w:rtl/>
        </w:rPr>
        <w:t>یف</w:t>
      </w:r>
      <w:r w:rsidRPr="008A43C0">
        <w:rPr>
          <w:rFonts w:ascii="Traditional Arabic" w:hAnsi="Traditional Arabic" w:cs="Traditional Arabic" w:hint="cs"/>
          <w:b/>
          <w:bCs/>
          <w:color w:val="FF0000"/>
          <w:sz w:val="28"/>
          <w:rtl/>
        </w:rPr>
        <w:t xml:space="preserve"> به لحاظ متعلق</w:t>
      </w:r>
      <w:bookmarkEnd w:id="4"/>
    </w:p>
    <w:p w:rsidR="00AA5A0A" w:rsidRPr="008A43C0" w:rsidRDefault="00AA5A0A" w:rsidP="00AA5A0A">
      <w:pPr>
        <w:tabs>
          <w:tab w:val="left" w:pos="5466"/>
        </w:tabs>
        <w:rPr>
          <w:rFonts w:ascii="Traditional Arabic" w:hAnsi="Traditional Arabic" w:cs="Traditional Arabic" w:hint="cs"/>
          <w:color w:val="000000"/>
          <w:sz w:val="28"/>
          <w:rtl/>
        </w:rPr>
      </w:pPr>
      <w:r w:rsidRPr="008A43C0">
        <w:rPr>
          <w:rFonts w:ascii="Traditional Arabic" w:hAnsi="Traditional Arabic" w:cs="Traditional Arabic" w:hint="cs"/>
          <w:color w:val="000000"/>
          <w:sz w:val="28"/>
          <w:rtl/>
        </w:rPr>
        <w:t xml:space="preserve">همین تکالیف تربیتی از حیث عنوان و متعلق نیز تقسیم می‌شود به عام و خاص. </w:t>
      </w:r>
      <w:r w:rsidR="00815BB2">
        <w:rPr>
          <w:rFonts w:ascii="Traditional Arabic" w:hAnsi="Traditional Arabic" w:cs="Traditional Arabic" w:hint="cs"/>
          <w:color w:val="000000"/>
          <w:sz w:val="28"/>
          <w:rtl/>
        </w:rPr>
        <w:t>تکالیفی</w:t>
      </w:r>
      <w:r w:rsidRPr="008A43C0">
        <w:rPr>
          <w:rFonts w:ascii="Traditional Arabic" w:hAnsi="Traditional Arabic" w:cs="Traditional Arabic" w:hint="cs"/>
          <w:color w:val="000000"/>
          <w:sz w:val="28"/>
          <w:rtl/>
        </w:rPr>
        <w:t xml:space="preserve"> عام مثل قوانین عام تربیت و هدایت که روش‌ها و شکل‌های گوناگون را در </w:t>
      </w:r>
      <w:r w:rsidR="00815BB2">
        <w:rPr>
          <w:rFonts w:ascii="Traditional Arabic" w:hAnsi="Traditional Arabic" w:cs="Traditional Arabic" w:hint="cs"/>
          <w:color w:val="000000"/>
          <w:sz w:val="28"/>
          <w:rtl/>
        </w:rPr>
        <w:t>برمی‌گیرد</w:t>
      </w:r>
      <w:r w:rsidRPr="008A43C0">
        <w:rPr>
          <w:rFonts w:ascii="Traditional Arabic" w:hAnsi="Traditional Arabic" w:cs="Traditional Arabic" w:hint="cs"/>
          <w:color w:val="000000"/>
          <w:sz w:val="28"/>
          <w:rtl/>
        </w:rPr>
        <w:t xml:space="preserve">. تکالیف خاص مثل انذار، تبشیر، </w:t>
      </w:r>
      <w:r w:rsidR="00815BB2">
        <w:rPr>
          <w:rFonts w:ascii="Traditional Arabic" w:hAnsi="Traditional Arabic" w:cs="Traditional Arabic" w:hint="cs"/>
          <w:color w:val="000000"/>
          <w:sz w:val="28"/>
          <w:rtl/>
        </w:rPr>
        <w:t>امربه‌معروف</w:t>
      </w:r>
      <w:r w:rsidRPr="008A43C0">
        <w:rPr>
          <w:rFonts w:ascii="Traditional Arabic" w:hAnsi="Traditional Arabic" w:cs="Traditional Arabic" w:hint="cs"/>
          <w:color w:val="000000"/>
          <w:sz w:val="28"/>
          <w:rtl/>
        </w:rPr>
        <w:t xml:space="preserve"> و نهی از منکر و ...</w:t>
      </w:r>
    </w:p>
    <w:p w:rsidR="00AA5A0A" w:rsidRPr="008A43C0" w:rsidRDefault="00815BB2" w:rsidP="00AA5A0A">
      <w:pPr>
        <w:tabs>
          <w:tab w:val="left" w:pos="5466"/>
        </w:tabs>
        <w:rPr>
          <w:rFonts w:ascii="Traditional Arabic" w:hAnsi="Traditional Arabic" w:cs="Traditional Arabic" w:hint="cs"/>
          <w:color w:val="000000"/>
          <w:sz w:val="28"/>
          <w:rtl/>
        </w:rPr>
      </w:pPr>
      <w:r>
        <w:rPr>
          <w:rFonts w:ascii="Traditional Arabic" w:hAnsi="Traditional Arabic" w:cs="Traditional Arabic" w:hint="cs"/>
          <w:color w:val="000000"/>
          <w:sz w:val="28"/>
          <w:rtl/>
        </w:rPr>
        <w:t>بنابراین</w:t>
      </w:r>
      <w:r w:rsidR="00AA5A0A" w:rsidRPr="008A43C0">
        <w:rPr>
          <w:rFonts w:ascii="Traditional Arabic" w:hAnsi="Traditional Arabic" w:cs="Traditional Arabic" w:hint="cs"/>
          <w:color w:val="000000"/>
          <w:sz w:val="28"/>
          <w:rtl/>
        </w:rPr>
        <w:t xml:space="preserve"> تکالیف تربیتی از حیث مکلف به عام و خاص و از حیث متعلق و عنوان نیز به عام و خاص </w:t>
      </w:r>
      <w:r>
        <w:rPr>
          <w:rFonts w:ascii="Traditional Arabic" w:hAnsi="Traditional Arabic" w:cs="Traditional Arabic" w:hint="cs"/>
          <w:color w:val="000000"/>
          <w:sz w:val="28"/>
          <w:rtl/>
        </w:rPr>
        <w:t>قابل‌تقسیم</w:t>
      </w:r>
      <w:r w:rsidR="00AA5A0A" w:rsidRPr="008A43C0">
        <w:rPr>
          <w:rFonts w:ascii="Traditional Arabic" w:hAnsi="Traditional Arabic" w:cs="Traditional Arabic" w:hint="cs"/>
          <w:color w:val="000000"/>
          <w:sz w:val="28"/>
          <w:rtl/>
        </w:rPr>
        <w:t xml:space="preserve"> است. عناوین عام و گسترده مانند هدایت و تربیت و عناوین خاص مثل </w:t>
      </w:r>
      <w:r>
        <w:rPr>
          <w:rFonts w:ascii="Traditional Arabic" w:hAnsi="Traditional Arabic" w:cs="Traditional Arabic" w:hint="cs"/>
          <w:color w:val="000000"/>
          <w:sz w:val="28"/>
          <w:rtl/>
        </w:rPr>
        <w:t>امربه‌معروف</w:t>
      </w:r>
      <w:r w:rsidR="00AA5A0A" w:rsidRPr="008A43C0">
        <w:rPr>
          <w:rFonts w:ascii="Traditional Arabic" w:hAnsi="Traditional Arabic" w:cs="Traditional Arabic" w:hint="cs"/>
          <w:color w:val="000000"/>
          <w:sz w:val="28"/>
          <w:rtl/>
        </w:rPr>
        <w:t xml:space="preserve"> و نهی از منکر.</w:t>
      </w:r>
    </w:p>
    <w:p w:rsidR="00AA5A0A" w:rsidRPr="008A43C0" w:rsidRDefault="00AA5A0A" w:rsidP="00413C74">
      <w:pPr>
        <w:tabs>
          <w:tab w:val="left" w:pos="5466"/>
        </w:tabs>
        <w:outlineLvl w:val="1"/>
        <w:rPr>
          <w:rFonts w:ascii="Traditional Arabic" w:hAnsi="Traditional Arabic" w:cs="Traditional Arabic" w:hint="cs"/>
          <w:b/>
          <w:bCs/>
          <w:color w:val="FF0000"/>
          <w:sz w:val="28"/>
          <w:rtl/>
        </w:rPr>
      </w:pPr>
      <w:bookmarkStart w:id="5" w:name="_Toc441314499"/>
      <w:r w:rsidRPr="008A43C0">
        <w:rPr>
          <w:rFonts w:ascii="Traditional Arabic" w:hAnsi="Traditional Arabic" w:cs="Traditional Arabic" w:hint="cs"/>
          <w:b/>
          <w:bCs/>
          <w:color w:val="FF0000"/>
          <w:sz w:val="28"/>
          <w:rtl/>
        </w:rPr>
        <w:t xml:space="preserve">4. </w:t>
      </w:r>
      <w:r w:rsidR="00196F97" w:rsidRPr="008A43C0">
        <w:rPr>
          <w:rFonts w:ascii="Traditional Arabic" w:hAnsi="Traditional Arabic" w:cs="Traditional Arabic" w:hint="cs"/>
          <w:b/>
          <w:bCs/>
          <w:color w:val="FF0000"/>
          <w:sz w:val="28"/>
          <w:rtl/>
        </w:rPr>
        <w:t xml:space="preserve">انواع </w:t>
      </w:r>
      <w:r w:rsidR="00413C74" w:rsidRPr="008A43C0">
        <w:rPr>
          <w:rFonts w:ascii="Traditional Arabic" w:hAnsi="Traditional Arabic" w:cs="Traditional Arabic" w:hint="cs"/>
          <w:b/>
          <w:bCs/>
          <w:color w:val="FF0000"/>
          <w:sz w:val="28"/>
          <w:rtl/>
        </w:rPr>
        <w:t xml:space="preserve">تکالیف </w:t>
      </w:r>
      <w:r w:rsidRPr="008A43C0">
        <w:rPr>
          <w:rFonts w:ascii="Traditional Arabic" w:hAnsi="Traditional Arabic" w:cs="Traditional Arabic" w:hint="cs"/>
          <w:b/>
          <w:bCs/>
          <w:color w:val="FF0000"/>
          <w:sz w:val="28"/>
          <w:rtl/>
        </w:rPr>
        <w:t>تربیت</w:t>
      </w:r>
      <w:r w:rsidR="00413C74" w:rsidRPr="008A43C0">
        <w:rPr>
          <w:rFonts w:ascii="Traditional Arabic" w:hAnsi="Traditional Arabic" w:cs="Traditional Arabic" w:hint="cs"/>
          <w:b/>
          <w:bCs/>
          <w:color w:val="FF0000"/>
          <w:sz w:val="28"/>
          <w:rtl/>
        </w:rPr>
        <w:t>ی خانواده</w:t>
      </w:r>
      <w:bookmarkEnd w:id="5"/>
    </w:p>
    <w:p w:rsidR="00413C74" w:rsidRPr="008A43C0" w:rsidRDefault="00413C74" w:rsidP="00413C74">
      <w:pPr>
        <w:tabs>
          <w:tab w:val="left" w:pos="5466"/>
        </w:tabs>
        <w:outlineLvl w:val="2"/>
        <w:rPr>
          <w:rFonts w:ascii="Traditional Arabic" w:hAnsi="Traditional Arabic" w:cs="Traditional Arabic" w:hint="cs"/>
          <w:b/>
          <w:bCs/>
          <w:color w:val="FF0000"/>
          <w:sz w:val="28"/>
          <w:rtl/>
        </w:rPr>
      </w:pPr>
      <w:bookmarkStart w:id="6" w:name="_Toc441314500"/>
      <w:r w:rsidRPr="008A43C0">
        <w:rPr>
          <w:rFonts w:ascii="Traditional Arabic" w:hAnsi="Traditional Arabic" w:cs="Traditional Arabic" w:hint="cs"/>
          <w:b/>
          <w:bCs/>
          <w:color w:val="FF0000"/>
          <w:sz w:val="28"/>
          <w:rtl/>
        </w:rPr>
        <w:t>4.1. مکلف عام و خاص</w:t>
      </w:r>
      <w:bookmarkEnd w:id="6"/>
    </w:p>
    <w:p w:rsidR="00196F97" w:rsidRPr="008A43C0" w:rsidRDefault="00AA5A0A" w:rsidP="00196F97">
      <w:pPr>
        <w:tabs>
          <w:tab w:val="left" w:pos="5466"/>
        </w:tabs>
        <w:rPr>
          <w:rFonts w:ascii="Traditional Arabic" w:hAnsi="Traditional Arabic" w:cs="Traditional Arabic"/>
          <w:color w:val="000000"/>
          <w:sz w:val="28"/>
          <w:rtl/>
        </w:rPr>
      </w:pPr>
      <w:r w:rsidRPr="008A43C0">
        <w:rPr>
          <w:rFonts w:ascii="Traditional Arabic" w:hAnsi="Traditional Arabic" w:cs="Traditional Arabic" w:hint="cs"/>
          <w:color w:val="000000"/>
          <w:sz w:val="28"/>
          <w:rtl/>
        </w:rPr>
        <w:t xml:space="preserve">موضوع بحث ما تکالیف تربیتی خانواده است. تربیت در فضای خانواده و مرتبط با اعضای خانواده. این تکلیف نیز از دو حیث </w:t>
      </w:r>
      <w:r w:rsidR="00815BB2">
        <w:rPr>
          <w:rFonts w:ascii="Traditional Arabic" w:hAnsi="Traditional Arabic" w:cs="Traditional Arabic" w:hint="cs"/>
          <w:color w:val="000000"/>
          <w:sz w:val="28"/>
          <w:rtl/>
        </w:rPr>
        <w:t>قابل‌تقسیم</w:t>
      </w:r>
      <w:r w:rsidRPr="008A43C0">
        <w:rPr>
          <w:rFonts w:ascii="Traditional Arabic" w:hAnsi="Traditional Arabic" w:cs="Traditional Arabic" w:hint="cs"/>
          <w:color w:val="000000"/>
          <w:sz w:val="28"/>
          <w:rtl/>
        </w:rPr>
        <w:t xml:space="preserve"> است؛ هم از حیث </w:t>
      </w:r>
      <w:r w:rsidR="00196F97" w:rsidRPr="008A43C0">
        <w:rPr>
          <w:rFonts w:ascii="Traditional Arabic" w:hAnsi="Traditional Arabic" w:cs="Traditional Arabic" w:hint="cs"/>
          <w:color w:val="000000"/>
          <w:sz w:val="28"/>
          <w:rtl/>
        </w:rPr>
        <w:t xml:space="preserve">مخاطب و مکلف به عام و خاص تقسیم می‌شود؛ تکلیف عام به این است که تمام اعضای خانواده مکلف به تکلیف هستند و خاص بودن از این حیث است که برخی از اعضای خانواده </w:t>
      </w:r>
      <w:r w:rsidR="00815BB2">
        <w:rPr>
          <w:rFonts w:ascii="Traditional Arabic" w:hAnsi="Traditional Arabic" w:cs="Traditional Arabic" w:hint="cs"/>
          <w:color w:val="000000"/>
          <w:sz w:val="28"/>
          <w:rtl/>
        </w:rPr>
        <w:t>مثلاً</w:t>
      </w:r>
      <w:r w:rsidR="00196F97" w:rsidRPr="008A43C0">
        <w:rPr>
          <w:rFonts w:ascii="Traditional Arabic" w:hAnsi="Traditional Arabic" w:cs="Traditional Arabic" w:hint="cs"/>
          <w:color w:val="000000"/>
          <w:sz w:val="28"/>
          <w:rtl/>
        </w:rPr>
        <w:t xml:space="preserve"> پدر و مادر مکلف هستند.</w:t>
      </w:r>
    </w:p>
    <w:p w:rsidR="00F6564C" w:rsidRPr="008A43C0" w:rsidRDefault="00196F97" w:rsidP="00196F97">
      <w:pPr>
        <w:tabs>
          <w:tab w:val="left" w:pos="5466"/>
        </w:tabs>
        <w:rPr>
          <w:rFonts w:ascii="Traditional Arabic" w:hAnsi="Traditional Arabic" w:cs="Traditional Arabic" w:hint="cs"/>
          <w:color w:val="000000"/>
          <w:sz w:val="28"/>
          <w:rtl/>
        </w:rPr>
      </w:pPr>
      <w:r w:rsidRPr="008A43C0">
        <w:rPr>
          <w:rFonts w:ascii="Traditional Arabic" w:hAnsi="Traditional Arabic" w:cs="Traditional Arabic" w:hint="cs"/>
          <w:color w:val="000000"/>
          <w:sz w:val="28"/>
          <w:rtl/>
        </w:rPr>
        <w:t xml:space="preserve">از حیث اینکه مکلفان به تربیت خانوادگی، در برابر چه کس یا کسانی وظیفه دارند، تکلیف </w:t>
      </w:r>
      <w:r w:rsidR="00815BB2">
        <w:rPr>
          <w:rFonts w:ascii="Traditional Arabic" w:hAnsi="Traditional Arabic" w:cs="Traditional Arabic" w:hint="cs"/>
          <w:color w:val="000000"/>
          <w:sz w:val="28"/>
          <w:rtl/>
        </w:rPr>
        <w:t>قابل‌تقسیم</w:t>
      </w:r>
      <w:r w:rsidRPr="008A43C0">
        <w:rPr>
          <w:rFonts w:ascii="Traditional Arabic" w:hAnsi="Traditional Arabic" w:cs="Traditional Arabic" w:hint="cs"/>
          <w:color w:val="000000"/>
          <w:sz w:val="28"/>
          <w:rtl/>
        </w:rPr>
        <w:t xml:space="preserve"> است به: اول همه اعضای خانواده در برابر همدیگر (سایر اعضاء) مکلف هستند</w:t>
      </w:r>
      <w:r w:rsidR="00F5740A">
        <w:rPr>
          <w:rFonts w:ascii="Traditional Arabic" w:hAnsi="Traditional Arabic" w:cs="Traditional Arabic"/>
          <w:color w:val="000000"/>
          <w:sz w:val="28"/>
          <w:rtl/>
        </w:rPr>
        <w:t>؛ و</w:t>
      </w:r>
      <w:r w:rsidRPr="008A43C0">
        <w:rPr>
          <w:rFonts w:ascii="Traditional Arabic" w:hAnsi="Traditional Arabic" w:cs="Traditional Arabic" w:hint="cs"/>
          <w:color w:val="000000"/>
          <w:sz w:val="28"/>
          <w:rtl/>
        </w:rPr>
        <w:t xml:space="preserve"> مکلف خاص به این است که </w:t>
      </w:r>
      <w:r w:rsidR="00815BB2">
        <w:rPr>
          <w:rFonts w:ascii="Traditional Arabic" w:hAnsi="Traditional Arabic" w:cs="Traditional Arabic" w:hint="cs"/>
          <w:color w:val="000000"/>
          <w:sz w:val="28"/>
          <w:rtl/>
        </w:rPr>
        <w:t>مثلاً</w:t>
      </w:r>
      <w:r w:rsidRPr="008A43C0">
        <w:rPr>
          <w:rFonts w:ascii="Traditional Arabic" w:hAnsi="Traditional Arabic" w:cs="Traditional Arabic" w:hint="cs"/>
          <w:color w:val="000000"/>
          <w:sz w:val="28"/>
          <w:rtl/>
        </w:rPr>
        <w:t xml:space="preserve"> پدر و مادر در مقابل فرزندان و نیز فرزند در برابر برادران </w:t>
      </w:r>
      <w:r w:rsidR="00815BB2">
        <w:rPr>
          <w:rFonts w:ascii="Traditional Arabic" w:hAnsi="Traditional Arabic" w:cs="Traditional Arabic" w:hint="cs"/>
          <w:color w:val="000000"/>
          <w:sz w:val="28"/>
          <w:rtl/>
        </w:rPr>
        <w:t>و خواهران</w:t>
      </w:r>
      <w:r w:rsidR="00F5740A">
        <w:rPr>
          <w:rFonts w:ascii="Traditional Arabic" w:hAnsi="Traditional Arabic" w:cs="Traditional Arabic"/>
          <w:color w:val="000000"/>
          <w:sz w:val="28"/>
          <w:rtl/>
        </w:rPr>
        <w:t xml:space="preserve"> </w:t>
      </w:r>
      <w:r w:rsidRPr="008A43C0">
        <w:rPr>
          <w:rFonts w:ascii="Traditional Arabic" w:hAnsi="Traditional Arabic" w:cs="Traditional Arabic" w:hint="cs"/>
          <w:color w:val="000000"/>
          <w:sz w:val="28"/>
          <w:rtl/>
        </w:rPr>
        <w:t>مکلف هستند.</w:t>
      </w:r>
    </w:p>
    <w:p w:rsidR="00413C74" w:rsidRPr="008A43C0" w:rsidRDefault="00413C74" w:rsidP="00413C74">
      <w:pPr>
        <w:tabs>
          <w:tab w:val="left" w:pos="5466"/>
        </w:tabs>
        <w:outlineLvl w:val="2"/>
        <w:rPr>
          <w:rFonts w:ascii="Traditional Arabic" w:hAnsi="Traditional Arabic" w:cs="Traditional Arabic"/>
          <w:b/>
          <w:bCs/>
          <w:color w:val="FF0000"/>
          <w:sz w:val="28"/>
          <w:rtl/>
        </w:rPr>
      </w:pPr>
      <w:bookmarkStart w:id="7" w:name="_Toc441314501"/>
      <w:r w:rsidRPr="008A43C0">
        <w:rPr>
          <w:rFonts w:ascii="Traditional Arabic" w:hAnsi="Traditional Arabic" w:cs="Traditional Arabic" w:hint="cs"/>
          <w:b/>
          <w:bCs/>
          <w:color w:val="FF0000"/>
          <w:sz w:val="28"/>
          <w:rtl/>
        </w:rPr>
        <w:lastRenderedPageBreak/>
        <w:t>4.2. وظایف مشترک و مختص خانواده</w:t>
      </w:r>
      <w:bookmarkEnd w:id="7"/>
    </w:p>
    <w:p w:rsidR="00196F97" w:rsidRPr="008A43C0" w:rsidRDefault="00815BB2" w:rsidP="00196F97">
      <w:pPr>
        <w:tabs>
          <w:tab w:val="left" w:pos="5466"/>
        </w:tabs>
        <w:rPr>
          <w:rFonts w:ascii="Traditional Arabic" w:hAnsi="Traditional Arabic" w:cs="Traditional Arabic" w:hint="cs"/>
          <w:color w:val="000000"/>
          <w:sz w:val="28"/>
          <w:rtl/>
        </w:rPr>
      </w:pPr>
      <w:r>
        <w:rPr>
          <w:rFonts w:ascii="Traditional Arabic" w:hAnsi="Traditional Arabic" w:cs="Traditional Arabic" w:hint="cs"/>
          <w:color w:val="000000"/>
          <w:sz w:val="28"/>
          <w:rtl/>
        </w:rPr>
        <w:t>بنابراین</w:t>
      </w:r>
      <w:r w:rsidR="00196F97" w:rsidRPr="008A43C0">
        <w:rPr>
          <w:rFonts w:ascii="Traditional Arabic" w:hAnsi="Traditional Arabic" w:cs="Traditional Arabic" w:hint="cs"/>
          <w:color w:val="000000"/>
          <w:sz w:val="28"/>
          <w:rtl/>
        </w:rPr>
        <w:t xml:space="preserve"> در خانواده دو دسته وظیفه قابل تصویر است:</w:t>
      </w:r>
    </w:p>
    <w:p w:rsidR="00196F97" w:rsidRPr="008A43C0" w:rsidRDefault="00196F97" w:rsidP="00413C74">
      <w:pPr>
        <w:tabs>
          <w:tab w:val="left" w:pos="5466"/>
        </w:tabs>
        <w:rPr>
          <w:rFonts w:ascii="Traditional Arabic" w:hAnsi="Traditional Arabic" w:cs="Traditional Arabic" w:hint="cs"/>
          <w:color w:val="000000"/>
          <w:sz w:val="28"/>
          <w:rtl/>
        </w:rPr>
      </w:pPr>
      <w:r w:rsidRPr="008A43C0">
        <w:rPr>
          <w:rFonts w:ascii="Traditional Arabic" w:hAnsi="Traditional Arabic" w:cs="Traditional Arabic" w:hint="cs"/>
          <w:b/>
          <w:bCs/>
          <w:color w:val="000000"/>
          <w:sz w:val="28"/>
          <w:rtl/>
        </w:rPr>
        <w:t>وظایف مشترک</w:t>
      </w:r>
      <w:r w:rsidRPr="008A43C0">
        <w:rPr>
          <w:rFonts w:ascii="Traditional Arabic" w:hAnsi="Traditional Arabic" w:cs="Traditional Arabic" w:hint="cs"/>
          <w:color w:val="000000"/>
          <w:sz w:val="28"/>
          <w:rtl/>
        </w:rPr>
        <w:t xml:space="preserve">: وظایفی است که همه اعضای خانواده </w:t>
      </w:r>
      <w:r w:rsidR="00815BB2">
        <w:rPr>
          <w:rFonts w:ascii="Traditional Arabic" w:hAnsi="Traditional Arabic" w:cs="Traditional Arabic" w:hint="cs"/>
          <w:color w:val="000000"/>
          <w:sz w:val="28"/>
          <w:rtl/>
        </w:rPr>
        <w:t>به‌صورت</w:t>
      </w:r>
      <w:r w:rsidRPr="008A43C0">
        <w:rPr>
          <w:rFonts w:ascii="Traditional Arabic" w:hAnsi="Traditional Arabic" w:cs="Traditional Arabic" w:hint="cs"/>
          <w:color w:val="000000"/>
          <w:sz w:val="28"/>
          <w:rtl/>
        </w:rPr>
        <w:t xml:space="preserve"> مشترک نسبت به همدیگر</w:t>
      </w:r>
      <w:r w:rsidR="007F3D88" w:rsidRPr="008A43C0">
        <w:rPr>
          <w:rFonts w:ascii="Traditional Arabic" w:hAnsi="Traditional Arabic" w:cs="Traditional Arabic" w:hint="cs"/>
          <w:color w:val="000000"/>
          <w:sz w:val="28"/>
          <w:rtl/>
        </w:rPr>
        <w:t xml:space="preserve"> مکلف به تکالیف هستند.</w:t>
      </w:r>
    </w:p>
    <w:p w:rsidR="00196F97" w:rsidRPr="008A43C0" w:rsidRDefault="00196F97" w:rsidP="00196F97">
      <w:pPr>
        <w:tabs>
          <w:tab w:val="left" w:pos="5466"/>
        </w:tabs>
        <w:rPr>
          <w:rFonts w:ascii="Traditional Arabic" w:hAnsi="Traditional Arabic" w:cs="Traditional Arabic"/>
          <w:color w:val="000000"/>
          <w:sz w:val="28"/>
          <w:rtl/>
        </w:rPr>
      </w:pPr>
      <w:r w:rsidRPr="008A43C0">
        <w:rPr>
          <w:rFonts w:ascii="Traditional Arabic" w:hAnsi="Traditional Arabic" w:cs="Traditional Arabic" w:hint="cs"/>
          <w:b/>
          <w:bCs/>
          <w:color w:val="000000"/>
          <w:sz w:val="28"/>
          <w:rtl/>
        </w:rPr>
        <w:t>وظایف خاص</w:t>
      </w:r>
      <w:r w:rsidR="007F3D88" w:rsidRPr="008A43C0">
        <w:rPr>
          <w:rFonts w:ascii="Traditional Arabic" w:hAnsi="Traditional Arabic" w:cs="Traditional Arabic" w:hint="cs"/>
          <w:color w:val="000000"/>
          <w:sz w:val="28"/>
          <w:rtl/>
        </w:rPr>
        <w:t>: هر یک از اعضاء نسبت به سایر اعضای خانواده تکالیف و مسئولیت‌هایی دارند که متفاوت با وظایف دیگر اعضاء می‌باشد.</w:t>
      </w:r>
    </w:p>
    <w:p w:rsidR="00413C74" w:rsidRPr="008A43C0" w:rsidRDefault="00413C74" w:rsidP="00413C74">
      <w:pPr>
        <w:tabs>
          <w:tab w:val="left" w:pos="5466"/>
        </w:tabs>
        <w:outlineLvl w:val="2"/>
        <w:rPr>
          <w:rFonts w:ascii="Traditional Arabic" w:hAnsi="Traditional Arabic" w:cs="Traditional Arabic"/>
          <w:b/>
          <w:bCs/>
          <w:color w:val="FF0000"/>
          <w:sz w:val="28"/>
          <w:rtl/>
        </w:rPr>
      </w:pPr>
      <w:bookmarkStart w:id="8" w:name="_Toc441314502"/>
      <w:r w:rsidRPr="008A43C0">
        <w:rPr>
          <w:rFonts w:ascii="Traditional Arabic" w:hAnsi="Traditional Arabic" w:cs="Traditional Arabic" w:hint="cs"/>
          <w:b/>
          <w:bCs/>
          <w:color w:val="FF0000"/>
          <w:sz w:val="28"/>
          <w:rtl/>
        </w:rPr>
        <w:t>4.3. متعلق عام و خاص</w:t>
      </w:r>
      <w:bookmarkEnd w:id="8"/>
    </w:p>
    <w:p w:rsidR="00196F97" w:rsidRPr="008A43C0" w:rsidRDefault="007F3D88" w:rsidP="00651726">
      <w:pPr>
        <w:tabs>
          <w:tab w:val="left" w:pos="5466"/>
        </w:tabs>
        <w:rPr>
          <w:rFonts w:ascii="Traditional Arabic" w:hAnsi="Traditional Arabic" w:cs="Traditional Arabic"/>
          <w:color w:val="000000"/>
          <w:sz w:val="28"/>
          <w:rtl/>
        </w:rPr>
      </w:pPr>
      <w:r w:rsidRPr="008A43C0">
        <w:rPr>
          <w:rFonts w:ascii="Traditional Arabic" w:hAnsi="Traditional Arabic" w:cs="Traditional Arabic" w:hint="cs"/>
          <w:color w:val="000000"/>
          <w:sz w:val="28"/>
          <w:rtl/>
        </w:rPr>
        <w:t xml:space="preserve">تقسیم دیگر در فضای خانواده </w:t>
      </w:r>
      <w:r w:rsidR="00651726" w:rsidRPr="008A43C0">
        <w:rPr>
          <w:rFonts w:ascii="Traditional Arabic" w:hAnsi="Traditional Arabic" w:cs="Traditional Arabic" w:hint="cs"/>
          <w:color w:val="000000"/>
          <w:sz w:val="28"/>
          <w:rtl/>
        </w:rPr>
        <w:t>(</w:t>
      </w:r>
      <w:r w:rsidRPr="008A43C0">
        <w:rPr>
          <w:rFonts w:ascii="Traditional Arabic" w:hAnsi="Traditional Arabic" w:cs="Traditional Arabic" w:hint="cs"/>
          <w:color w:val="000000"/>
          <w:sz w:val="28"/>
          <w:rtl/>
        </w:rPr>
        <w:t>عام و خاص</w:t>
      </w:r>
      <w:r w:rsidR="00651726" w:rsidRPr="008A43C0">
        <w:rPr>
          <w:rFonts w:ascii="Traditional Arabic" w:hAnsi="Traditional Arabic" w:cs="Traditional Arabic" w:hint="cs"/>
          <w:color w:val="000000"/>
          <w:sz w:val="28"/>
          <w:rtl/>
        </w:rPr>
        <w:t>)</w:t>
      </w:r>
      <w:r w:rsidRPr="008A43C0">
        <w:rPr>
          <w:rFonts w:ascii="Traditional Arabic" w:hAnsi="Traditional Arabic" w:cs="Traditional Arabic" w:hint="cs"/>
          <w:color w:val="000000"/>
          <w:sz w:val="28"/>
          <w:rtl/>
        </w:rPr>
        <w:t xml:space="preserve"> </w:t>
      </w:r>
      <w:r w:rsidR="00651726" w:rsidRPr="008A43C0">
        <w:rPr>
          <w:rFonts w:ascii="Traditional Arabic" w:hAnsi="Traditional Arabic" w:cs="Traditional Arabic" w:hint="cs"/>
          <w:color w:val="000000"/>
          <w:sz w:val="28"/>
          <w:rtl/>
        </w:rPr>
        <w:t xml:space="preserve">از جهت متعلق و عنوان تکلیف یا </w:t>
      </w:r>
      <w:r w:rsidR="00196F97" w:rsidRPr="008A43C0">
        <w:rPr>
          <w:rFonts w:ascii="Traditional Arabic" w:hAnsi="Traditional Arabic" w:cs="Traditional Arabic" w:hint="cs"/>
          <w:color w:val="000000"/>
          <w:sz w:val="28"/>
          <w:rtl/>
        </w:rPr>
        <w:t xml:space="preserve">عام </w:t>
      </w:r>
      <w:r w:rsidR="00651726" w:rsidRPr="008A43C0">
        <w:rPr>
          <w:rFonts w:ascii="Traditional Arabic" w:hAnsi="Traditional Arabic" w:cs="Traditional Arabic" w:hint="cs"/>
          <w:color w:val="000000"/>
          <w:sz w:val="28"/>
          <w:rtl/>
        </w:rPr>
        <w:t xml:space="preserve">است </w:t>
      </w:r>
      <w:r w:rsidR="00196F97" w:rsidRPr="008A43C0">
        <w:rPr>
          <w:rFonts w:ascii="Traditional Arabic" w:hAnsi="Traditional Arabic" w:cs="Traditional Arabic" w:hint="cs"/>
          <w:color w:val="000000"/>
          <w:sz w:val="28"/>
          <w:rtl/>
        </w:rPr>
        <w:t xml:space="preserve">و </w:t>
      </w:r>
      <w:r w:rsidR="00651726" w:rsidRPr="008A43C0">
        <w:rPr>
          <w:rFonts w:ascii="Traditional Arabic" w:hAnsi="Traditional Arabic" w:cs="Traditional Arabic" w:hint="cs"/>
          <w:color w:val="000000"/>
          <w:sz w:val="28"/>
          <w:rtl/>
        </w:rPr>
        <w:t xml:space="preserve">یا </w:t>
      </w:r>
      <w:r w:rsidR="00196F97" w:rsidRPr="008A43C0">
        <w:rPr>
          <w:rFonts w:ascii="Traditional Arabic" w:hAnsi="Traditional Arabic" w:cs="Traditional Arabic" w:hint="cs"/>
          <w:color w:val="000000"/>
          <w:sz w:val="28"/>
          <w:rtl/>
        </w:rPr>
        <w:t>خاص</w:t>
      </w:r>
      <w:r w:rsidR="00651726" w:rsidRPr="008A43C0">
        <w:rPr>
          <w:rFonts w:ascii="Traditional Arabic" w:hAnsi="Traditional Arabic" w:cs="Traditional Arabic" w:hint="cs"/>
          <w:color w:val="000000"/>
          <w:sz w:val="28"/>
          <w:rtl/>
        </w:rPr>
        <w:t>. عنوان عام مانند قاعده وقایه «</w:t>
      </w:r>
      <w:r w:rsidR="00651726" w:rsidRPr="008A43C0">
        <w:rPr>
          <w:rFonts w:ascii="Traditional Arabic" w:hAnsi="Traditional Arabic" w:cs="Traditional Arabic"/>
          <w:b/>
          <w:bCs/>
          <w:color w:val="008000"/>
          <w:sz w:val="28"/>
          <w:rtl/>
        </w:rPr>
        <w:t>يَا أَيُّهَا الَّذِينَ آمَنُوا قُوا أَنفُسَكُمْ وَ</w:t>
      </w:r>
      <w:r w:rsidR="00815BB2">
        <w:rPr>
          <w:rFonts w:ascii="Traditional Arabic" w:hAnsi="Traditional Arabic" w:cs="Traditional Arabic" w:hint="cs"/>
          <w:b/>
          <w:bCs/>
          <w:color w:val="008000"/>
          <w:sz w:val="28"/>
          <w:rtl/>
        </w:rPr>
        <w:t xml:space="preserve"> </w:t>
      </w:r>
      <w:r w:rsidR="00651726" w:rsidRPr="008A43C0">
        <w:rPr>
          <w:rFonts w:ascii="Traditional Arabic" w:hAnsi="Traditional Arabic" w:cs="Traditional Arabic"/>
          <w:b/>
          <w:bCs/>
          <w:color w:val="008000"/>
          <w:sz w:val="28"/>
          <w:rtl/>
        </w:rPr>
        <w:t>أَهْلِيكُمْ نَارًا</w:t>
      </w:r>
      <w:r w:rsidR="00651726" w:rsidRPr="008A43C0">
        <w:rPr>
          <w:rFonts w:ascii="Traditional Arabic" w:hAnsi="Traditional Arabic" w:cs="Traditional Arabic" w:hint="cs"/>
          <w:color w:val="000000"/>
          <w:sz w:val="28"/>
          <w:rtl/>
        </w:rPr>
        <w:t xml:space="preserve">»(تحریم/6)، وقایه شامل انذار، تبشیر، </w:t>
      </w:r>
      <w:r w:rsidR="00815BB2">
        <w:rPr>
          <w:rFonts w:ascii="Traditional Arabic" w:hAnsi="Traditional Arabic" w:cs="Traditional Arabic" w:hint="cs"/>
          <w:color w:val="000000"/>
          <w:sz w:val="28"/>
          <w:rtl/>
        </w:rPr>
        <w:t>امرونهی</w:t>
      </w:r>
      <w:r w:rsidR="00651726" w:rsidRPr="008A43C0">
        <w:rPr>
          <w:rFonts w:ascii="Traditional Arabic" w:hAnsi="Traditional Arabic" w:cs="Traditional Arabic" w:hint="cs"/>
          <w:color w:val="000000"/>
          <w:sz w:val="28"/>
          <w:rtl/>
        </w:rPr>
        <w:t xml:space="preserve"> و ... می‌شود. این آیه از </w:t>
      </w:r>
      <w:r w:rsidR="00815BB2">
        <w:rPr>
          <w:rFonts w:ascii="Traditional Arabic" w:hAnsi="Traditional Arabic" w:cs="Traditional Arabic" w:hint="cs"/>
          <w:color w:val="000000"/>
          <w:sz w:val="28"/>
          <w:rtl/>
        </w:rPr>
        <w:t>مهم‌ترین</w:t>
      </w:r>
      <w:r w:rsidR="00651726" w:rsidRPr="008A43C0">
        <w:rPr>
          <w:rFonts w:ascii="Traditional Arabic" w:hAnsi="Traditional Arabic" w:cs="Traditional Arabic" w:hint="cs"/>
          <w:color w:val="000000"/>
          <w:sz w:val="28"/>
          <w:rtl/>
        </w:rPr>
        <w:t xml:space="preserve"> آیات تربیت در حوزه خانواده است.</w:t>
      </w:r>
    </w:p>
    <w:p w:rsidR="00651726" w:rsidRPr="008A43C0" w:rsidRDefault="00651726" w:rsidP="00651726">
      <w:pPr>
        <w:tabs>
          <w:tab w:val="left" w:pos="5466"/>
        </w:tabs>
        <w:rPr>
          <w:rFonts w:ascii="Traditional Arabic" w:hAnsi="Traditional Arabic" w:cs="Traditional Arabic"/>
          <w:sz w:val="28"/>
          <w:rtl/>
        </w:rPr>
      </w:pPr>
      <w:r w:rsidRPr="008A43C0">
        <w:rPr>
          <w:rFonts w:ascii="Traditional Arabic" w:hAnsi="Traditional Arabic" w:cs="Traditional Arabic" w:hint="cs"/>
          <w:color w:val="000000"/>
          <w:sz w:val="28"/>
          <w:rtl/>
        </w:rPr>
        <w:t xml:space="preserve">تکلیف خاص در خانواده </w:t>
      </w:r>
      <w:r w:rsidR="00F5740A">
        <w:rPr>
          <w:rFonts w:ascii="Traditional Arabic" w:hAnsi="Traditional Arabic" w:cs="Traditional Arabic"/>
          <w:color w:val="000000"/>
          <w:sz w:val="28"/>
          <w:rtl/>
        </w:rPr>
        <w:t>مانند «</w:t>
      </w:r>
      <w:r w:rsidRPr="008A43C0">
        <w:rPr>
          <w:rFonts w:ascii="Traditional Arabic" w:hAnsi="Traditional Arabic" w:cs="Traditional Arabic"/>
          <w:b/>
          <w:bCs/>
          <w:color w:val="008000"/>
          <w:sz w:val="28"/>
          <w:rtl/>
        </w:rPr>
        <w:t>يَا بُنَيَّ أَقِمِ الصَّلَاةَ</w:t>
      </w:r>
      <w:r w:rsidR="008A43C0">
        <w:rPr>
          <w:rFonts w:ascii="Traditional Arabic" w:hAnsi="Traditional Arabic" w:cs="Traditional Arabic" w:hint="cs"/>
          <w:sz w:val="28"/>
          <w:rtl/>
        </w:rPr>
        <w:t xml:space="preserve">» </w:t>
      </w:r>
      <w:r w:rsidRPr="008A43C0">
        <w:rPr>
          <w:rFonts w:ascii="Traditional Arabic" w:hAnsi="Traditional Arabic" w:cs="Traditional Arabic" w:hint="cs"/>
          <w:sz w:val="28"/>
          <w:rtl/>
        </w:rPr>
        <w:t>(لقمان/21) و آیه‌ی «</w:t>
      </w:r>
      <w:r w:rsidRPr="008A43C0">
        <w:rPr>
          <w:rFonts w:ascii="Traditional Arabic" w:hAnsi="Traditional Arabic" w:cs="Traditional Arabic"/>
          <w:b/>
          <w:bCs/>
          <w:color w:val="008000"/>
          <w:sz w:val="28"/>
          <w:rtl/>
        </w:rPr>
        <w:t>وَأْمُرْ أَهْلَكَ بِالصَّلَاةِ وَاصْطَبِرْ عَلَيْهَا</w:t>
      </w:r>
      <w:r w:rsidRPr="008A43C0">
        <w:rPr>
          <w:rFonts w:ascii="Traditional Arabic" w:hAnsi="Traditional Arabic" w:cs="Traditional Arabic" w:hint="cs"/>
          <w:sz w:val="28"/>
          <w:rtl/>
        </w:rPr>
        <w:t>» (طه/132) که عناوین خاص هستند.</w:t>
      </w:r>
    </w:p>
    <w:p w:rsidR="00880496" w:rsidRPr="008A43C0" w:rsidRDefault="00651726" w:rsidP="00815BB2">
      <w:pPr>
        <w:tabs>
          <w:tab w:val="left" w:pos="5466"/>
        </w:tabs>
        <w:rPr>
          <w:rFonts w:ascii="Traditional Arabic" w:hAnsi="Traditional Arabic" w:cs="Traditional Arabic"/>
          <w:sz w:val="28"/>
          <w:rtl/>
        </w:rPr>
      </w:pPr>
      <w:r w:rsidRPr="008A43C0">
        <w:rPr>
          <w:rFonts w:ascii="Traditional Arabic" w:hAnsi="Traditional Arabic" w:cs="Traditional Arabic" w:hint="cs"/>
          <w:sz w:val="28"/>
          <w:rtl/>
        </w:rPr>
        <w:t xml:space="preserve">پس تکلیف از حیث مکلف و نیز از حیث متعلق و عنوان به عام و خاص </w:t>
      </w:r>
      <w:r w:rsidR="00815BB2">
        <w:rPr>
          <w:rFonts w:ascii="Traditional Arabic" w:hAnsi="Traditional Arabic" w:cs="Traditional Arabic" w:hint="cs"/>
          <w:sz w:val="28"/>
          <w:rtl/>
        </w:rPr>
        <w:t>قابل‌تقسیم</w:t>
      </w:r>
      <w:r w:rsidRPr="008A43C0">
        <w:rPr>
          <w:rFonts w:ascii="Traditional Arabic" w:hAnsi="Traditional Arabic" w:cs="Traditional Arabic" w:hint="cs"/>
          <w:sz w:val="28"/>
          <w:rtl/>
        </w:rPr>
        <w:t xml:space="preserve"> است. این دو تقسیم اگر در همدیگر ضرب شوند، صورت‌های مختلفی به وجود می‌آید. آیه وقایه عام است از دو جهت؛ هم از این جهت که همه‌ اعضای خانواده را مکلف می‌داند و تکلیف اختصاص به پدر و مادر ندارد</w:t>
      </w:r>
      <w:r w:rsidR="00BC7778" w:rsidRPr="008A43C0">
        <w:rPr>
          <w:rFonts w:ascii="Traditional Arabic" w:hAnsi="Traditional Arabic" w:cs="Traditional Arabic" w:hint="cs"/>
          <w:sz w:val="28"/>
          <w:rtl/>
        </w:rPr>
        <w:t xml:space="preserve"> و از طرف دیگر عنوان عام است و شامل همه روش‌ها و ساحت‌های تربیتی از قبیل عبادی، اعتقادی، اخلاقی و ... می‌شود. بر اساس آیه وقایه والدین نسبت به بچه‌ها مسئولیت دارند، بچه‌ها هم نسبت به والدین مسئولیت دارند و هکذا برادران و خواهران و ... همه نسبت به تربیت </w:t>
      </w:r>
      <w:r w:rsidR="00880496" w:rsidRPr="008A43C0">
        <w:rPr>
          <w:rFonts w:ascii="Traditional Arabic" w:hAnsi="Traditional Arabic" w:cs="Traditional Arabic" w:hint="cs"/>
          <w:sz w:val="28"/>
          <w:rtl/>
        </w:rPr>
        <w:t>«خانواده</w:t>
      </w:r>
      <w:r w:rsidR="00BC7778" w:rsidRPr="008A43C0">
        <w:rPr>
          <w:rFonts w:ascii="Traditional Arabic" w:hAnsi="Traditional Arabic" w:cs="Traditional Arabic" w:hint="cs"/>
          <w:sz w:val="28"/>
          <w:rtl/>
        </w:rPr>
        <w:t xml:space="preserve"> </w:t>
      </w:r>
      <w:r w:rsidR="00880496" w:rsidRPr="008A43C0">
        <w:rPr>
          <w:rFonts w:ascii="Traditional Arabic" w:hAnsi="Traditional Arabic" w:cs="Traditional Arabic" w:hint="cs"/>
          <w:sz w:val="28"/>
          <w:rtl/>
        </w:rPr>
        <w:t xml:space="preserve">و اهل </w:t>
      </w:r>
      <w:r w:rsidR="00BC7778" w:rsidRPr="008A43C0">
        <w:rPr>
          <w:rFonts w:ascii="Traditional Arabic" w:hAnsi="Traditional Arabic" w:cs="Traditional Arabic" w:hint="cs"/>
          <w:sz w:val="28"/>
          <w:rtl/>
        </w:rPr>
        <w:t>خود</w:t>
      </w:r>
      <w:r w:rsidR="00880496" w:rsidRPr="008A43C0">
        <w:rPr>
          <w:rFonts w:ascii="Traditional Arabic" w:hAnsi="Traditional Arabic" w:cs="Traditional Arabic" w:hint="cs"/>
          <w:sz w:val="28"/>
          <w:rtl/>
        </w:rPr>
        <w:t>»</w:t>
      </w:r>
      <w:r w:rsidR="00BC7778" w:rsidRPr="008A43C0">
        <w:rPr>
          <w:rFonts w:ascii="Traditional Arabic" w:hAnsi="Traditional Arabic" w:cs="Traditional Arabic" w:hint="cs"/>
          <w:sz w:val="28"/>
          <w:rtl/>
        </w:rPr>
        <w:t xml:space="preserve"> موظف </w:t>
      </w:r>
      <w:r w:rsidR="00880496" w:rsidRPr="008A43C0">
        <w:rPr>
          <w:rFonts w:ascii="Traditional Arabic" w:hAnsi="Traditional Arabic" w:cs="Traditional Arabic" w:hint="cs"/>
          <w:sz w:val="28"/>
          <w:rtl/>
        </w:rPr>
        <w:t xml:space="preserve">به تکالیفی </w:t>
      </w:r>
      <w:r w:rsidR="00BC7778" w:rsidRPr="008A43C0">
        <w:rPr>
          <w:rFonts w:ascii="Traditional Arabic" w:hAnsi="Traditional Arabic" w:cs="Traditional Arabic" w:hint="cs"/>
          <w:sz w:val="28"/>
          <w:rtl/>
        </w:rPr>
        <w:t>هستند.</w:t>
      </w:r>
      <w:r w:rsidR="00880496" w:rsidRPr="008A43C0">
        <w:rPr>
          <w:rFonts w:ascii="Traditional Arabic" w:hAnsi="Traditional Arabic" w:cs="Traditional Arabic" w:hint="cs"/>
          <w:sz w:val="28"/>
          <w:rtl/>
        </w:rPr>
        <w:t xml:space="preserve"> ادعای انصراف آیه به والدین را قبول نداریم.</w:t>
      </w:r>
    </w:p>
    <w:p w:rsidR="00880496" w:rsidRPr="008A43C0" w:rsidRDefault="00815BB2" w:rsidP="00413C74">
      <w:pPr>
        <w:pStyle w:val="NormalWeb"/>
        <w:bidi/>
        <w:rPr>
          <w:rFonts w:ascii="Traditional Arabic" w:hAnsi="Traditional Arabic" w:cs="Traditional Arabic"/>
          <w:color w:val="000000"/>
          <w:sz w:val="28"/>
          <w:szCs w:val="28"/>
          <w:lang w:bidi="fa-IR"/>
        </w:rPr>
      </w:pPr>
      <w:r>
        <w:rPr>
          <w:rFonts w:ascii="Traditional Arabic" w:hAnsi="Traditional Arabic" w:cs="Traditional Arabic" w:hint="cs"/>
          <w:sz w:val="28"/>
          <w:szCs w:val="28"/>
          <w:rtl/>
        </w:rPr>
        <w:t>قبلاً</w:t>
      </w:r>
      <w:r w:rsidR="00880496" w:rsidRPr="008A43C0">
        <w:rPr>
          <w:rFonts w:ascii="Traditional Arabic" w:hAnsi="Traditional Arabic" w:cs="Traditional Arabic" w:hint="cs"/>
          <w:sz w:val="28"/>
          <w:szCs w:val="28"/>
          <w:rtl/>
        </w:rPr>
        <w:t xml:space="preserve"> حدود </w:t>
      </w:r>
      <w:r w:rsidR="00413C74" w:rsidRPr="008A43C0">
        <w:rPr>
          <w:rFonts w:ascii="Traditional Arabic" w:hAnsi="Traditional Arabic" w:cs="Traditional Arabic" w:hint="cs"/>
          <w:sz w:val="28"/>
          <w:szCs w:val="28"/>
          <w:rtl/>
        </w:rPr>
        <w:t>چ</w:t>
      </w:r>
      <w:r w:rsidR="00880496" w:rsidRPr="008A43C0">
        <w:rPr>
          <w:rFonts w:ascii="Traditional Arabic" w:hAnsi="Traditional Arabic" w:cs="Traditional Arabic" w:hint="cs"/>
          <w:sz w:val="28"/>
          <w:szCs w:val="28"/>
          <w:rtl/>
        </w:rPr>
        <w:t xml:space="preserve">هل نکته در ذیل آیه وقایه بحث کردیم، </w:t>
      </w:r>
      <w:r>
        <w:rPr>
          <w:rFonts w:ascii="Traditional Arabic" w:hAnsi="Traditional Arabic" w:cs="Traditional Arabic" w:hint="cs"/>
          <w:sz w:val="28"/>
          <w:szCs w:val="28"/>
          <w:rtl/>
        </w:rPr>
        <w:t>جمع‌کردن</w:t>
      </w:r>
      <w:r w:rsidR="00880496" w:rsidRPr="008A43C0">
        <w:rPr>
          <w:rFonts w:ascii="Traditional Arabic" w:hAnsi="Traditional Arabic" w:cs="Traditional Arabic" w:hint="cs"/>
          <w:sz w:val="28"/>
          <w:szCs w:val="28"/>
          <w:rtl/>
        </w:rPr>
        <w:t xml:space="preserve"> و منظم کردن آن‌ها جزوه خوبی می‌شود. روایات ذیل آیه را در وسایل الشیعه</w:t>
      </w:r>
      <w:r w:rsidR="00880496" w:rsidRPr="008A43C0">
        <w:rPr>
          <w:rStyle w:val="FootnoteReference"/>
          <w:rFonts w:ascii="Traditional Arabic" w:hAnsi="Traditional Arabic" w:cs="Traditional Arabic"/>
          <w:sz w:val="28"/>
          <w:szCs w:val="28"/>
          <w:rtl/>
        </w:rPr>
        <w:footnoteReference w:id="1"/>
      </w:r>
      <w:r w:rsidR="00880496" w:rsidRPr="008A43C0">
        <w:rPr>
          <w:rFonts w:ascii="Traditional Arabic" w:hAnsi="Traditional Arabic" w:cs="Traditional Arabic" w:hint="cs"/>
          <w:sz w:val="28"/>
          <w:szCs w:val="28"/>
          <w:rtl/>
        </w:rPr>
        <w:t xml:space="preserve"> «</w:t>
      </w:r>
      <w:r w:rsidR="00880496" w:rsidRPr="008A43C0">
        <w:rPr>
          <w:rFonts w:ascii="Traditional Arabic" w:hAnsi="Traditional Arabic" w:cs="Traditional Arabic" w:hint="cs"/>
          <w:color w:val="000000"/>
          <w:sz w:val="28"/>
          <w:szCs w:val="28"/>
          <w:rtl/>
        </w:rPr>
        <w:t>بَابُ وُجُوبِ أَمْرِ الْأَهْلِينَ بِالْمَعْرُوفِ وَ نَهْيِهِمْ عَنِ الْمُنْكَر» ملاحظه نمایید.</w:t>
      </w:r>
    </w:p>
    <w:p w:rsidR="0059535F" w:rsidRPr="008A43C0" w:rsidRDefault="0059535F" w:rsidP="00413C74">
      <w:pPr>
        <w:pStyle w:val="NormalWeb"/>
        <w:bidi/>
        <w:outlineLvl w:val="2"/>
        <w:rPr>
          <w:rFonts w:ascii="Traditional Arabic" w:hAnsi="Traditional Arabic" w:cs="Traditional Arabic" w:hint="cs"/>
          <w:b/>
          <w:bCs/>
          <w:color w:val="FF0000"/>
          <w:sz w:val="28"/>
          <w:szCs w:val="28"/>
          <w:rtl/>
        </w:rPr>
      </w:pPr>
      <w:bookmarkStart w:id="10" w:name="_Toc441314503"/>
      <w:r w:rsidRPr="008A43C0">
        <w:rPr>
          <w:rFonts w:ascii="Traditional Arabic" w:hAnsi="Traditional Arabic" w:cs="Traditional Arabic" w:hint="cs"/>
          <w:b/>
          <w:bCs/>
          <w:color w:val="FF0000"/>
          <w:sz w:val="28"/>
          <w:szCs w:val="28"/>
          <w:rtl/>
        </w:rPr>
        <w:t>سؤال:</w:t>
      </w:r>
      <w:bookmarkEnd w:id="10"/>
    </w:p>
    <w:p w:rsidR="0059535F" w:rsidRPr="008A43C0" w:rsidRDefault="0059535F" w:rsidP="0059535F">
      <w:pPr>
        <w:pStyle w:val="NormalWeb"/>
        <w:bidi/>
        <w:rPr>
          <w:rFonts w:ascii="Traditional Arabic" w:hAnsi="Traditional Arabic" w:cs="Traditional Arabic" w:hint="cs"/>
          <w:color w:val="000000"/>
          <w:sz w:val="28"/>
          <w:szCs w:val="28"/>
          <w:rtl/>
        </w:rPr>
      </w:pPr>
      <w:r w:rsidRPr="008A43C0">
        <w:rPr>
          <w:rFonts w:ascii="Traditional Arabic" w:hAnsi="Traditional Arabic" w:cs="Traditional Arabic" w:hint="cs"/>
          <w:color w:val="000000"/>
          <w:sz w:val="28"/>
          <w:szCs w:val="28"/>
          <w:rtl/>
        </w:rPr>
        <w:t xml:space="preserve">مسئولیت خانواده آیا آن تکلیف عام را مورد </w:t>
      </w:r>
      <w:r w:rsidR="00815BB2">
        <w:rPr>
          <w:rFonts w:ascii="Traditional Arabic" w:hAnsi="Traditional Arabic" w:cs="Traditional Arabic" w:hint="cs"/>
          <w:color w:val="000000"/>
          <w:sz w:val="28"/>
          <w:szCs w:val="28"/>
          <w:rtl/>
        </w:rPr>
        <w:t>تأکید</w:t>
      </w:r>
      <w:r w:rsidRPr="008A43C0">
        <w:rPr>
          <w:rFonts w:ascii="Traditional Arabic" w:hAnsi="Traditional Arabic" w:cs="Traditional Arabic" w:hint="cs"/>
          <w:color w:val="000000"/>
          <w:sz w:val="28"/>
          <w:szCs w:val="28"/>
          <w:rtl/>
        </w:rPr>
        <w:t xml:space="preserve"> بیشتر قرار می‌دهد یا تکلیف جداگانه است؟</w:t>
      </w:r>
    </w:p>
    <w:p w:rsidR="0059535F" w:rsidRPr="008A43C0" w:rsidRDefault="0059535F" w:rsidP="00413C74">
      <w:pPr>
        <w:pStyle w:val="NormalWeb"/>
        <w:bidi/>
        <w:outlineLvl w:val="2"/>
        <w:rPr>
          <w:rFonts w:ascii="Traditional Arabic" w:hAnsi="Traditional Arabic" w:cs="Traditional Arabic" w:hint="cs"/>
          <w:b/>
          <w:bCs/>
          <w:color w:val="FF0000"/>
          <w:sz w:val="28"/>
          <w:szCs w:val="28"/>
          <w:rtl/>
        </w:rPr>
      </w:pPr>
      <w:bookmarkStart w:id="11" w:name="_Toc441314504"/>
      <w:r w:rsidRPr="008A43C0">
        <w:rPr>
          <w:rFonts w:ascii="Traditional Arabic" w:hAnsi="Traditional Arabic" w:cs="Traditional Arabic" w:hint="cs"/>
          <w:b/>
          <w:bCs/>
          <w:color w:val="FF0000"/>
          <w:sz w:val="28"/>
          <w:szCs w:val="28"/>
          <w:rtl/>
        </w:rPr>
        <w:t>پاسخ استاد:</w:t>
      </w:r>
      <w:bookmarkEnd w:id="11"/>
    </w:p>
    <w:p w:rsidR="0059535F" w:rsidRPr="008A43C0" w:rsidRDefault="0059535F" w:rsidP="00F5740A">
      <w:pPr>
        <w:pStyle w:val="NormalWeb"/>
        <w:bidi/>
        <w:rPr>
          <w:rFonts w:ascii="Traditional Arabic" w:hAnsi="Traditional Arabic" w:cs="Traditional Arabic" w:hint="cs"/>
          <w:color w:val="000000"/>
          <w:sz w:val="28"/>
          <w:szCs w:val="28"/>
          <w:rtl/>
        </w:rPr>
      </w:pPr>
      <w:r w:rsidRPr="008A43C0">
        <w:rPr>
          <w:rFonts w:ascii="Traditional Arabic" w:hAnsi="Traditional Arabic" w:cs="Traditional Arabic" w:hint="cs"/>
          <w:color w:val="000000"/>
          <w:sz w:val="28"/>
          <w:szCs w:val="28"/>
          <w:rtl/>
        </w:rPr>
        <w:lastRenderedPageBreak/>
        <w:t>این بحث عین همان بحثی است که در وظایف حکومت بیان شد. یک تکلیف عام متوجه همه مکلفان است و تکلیف خاص متوجه عده‌ای خاص شده است. خطاب خاص می‌تواند مثال و بیانگر مصداق آ</w:t>
      </w:r>
      <w:r w:rsidR="00F5740A">
        <w:rPr>
          <w:rFonts w:ascii="Traditional Arabic" w:hAnsi="Traditional Arabic" w:cs="Traditional Arabic" w:hint="cs"/>
          <w:color w:val="000000"/>
          <w:sz w:val="28"/>
          <w:szCs w:val="28"/>
          <w:rtl/>
        </w:rPr>
        <w:t>ن</w:t>
      </w:r>
      <w:r w:rsidRPr="008A43C0">
        <w:rPr>
          <w:rFonts w:ascii="Traditional Arabic" w:hAnsi="Traditional Arabic" w:cs="Traditional Arabic" w:hint="cs"/>
          <w:color w:val="000000"/>
          <w:sz w:val="28"/>
          <w:szCs w:val="28"/>
          <w:rtl/>
        </w:rPr>
        <w:t xml:space="preserve"> تکلیف عام باشد و می‌تواند به حکم مستقل باشد. درستش این است که وظیفه خانواده، حکم مستقل است. در صورت جمع شدن با تکلیف عام، همان تکلیف مؤکّد می‌شود و </w:t>
      </w:r>
      <w:r w:rsidR="00815BB2">
        <w:rPr>
          <w:rFonts w:ascii="Traditional Arabic" w:hAnsi="Traditional Arabic" w:cs="Traditional Arabic" w:hint="cs"/>
          <w:color w:val="000000"/>
          <w:sz w:val="28"/>
          <w:szCs w:val="28"/>
          <w:rtl/>
        </w:rPr>
        <w:t>به‌صورت</w:t>
      </w:r>
      <w:r w:rsidRPr="008A43C0">
        <w:rPr>
          <w:rFonts w:ascii="Traditional Arabic" w:hAnsi="Traditional Arabic" w:cs="Traditional Arabic" w:hint="cs"/>
          <w:color w:val="000000"/>
          <w:sz w:val="28"/>
          <w:szCs w:val="28"/>
          <w:rtl/>
        </w:rPr>
        <w:t xml:space="preserve"> مجزا هست.</w:t>
      </w:r>
    </w:p>
    <w:p w:rsidR="0048521C" w:rsidRPr="008A43C0" w:rsidRDefault="0048521C" w:rsidP="0048521C">
      <w:pPr>
        <w:pStyle w:val="NormalWeb"/>
        <w:bidi/>
        <w:outlineLvl w:val="2"/>
        <w:rPr>
          <w:rFonts w:ascii="Traditional Arabic" w:hAnsi="Traditional Arabic" w:cs="Traditional Arabic" w:hint="cs"/>
          <w:b/>
          <w:bCs/>
          <w:color w:val="FF0000"/>
          <w:sz w:val="28"/>
          <w:szCs w:val="28"/>
          <w:rtl/>
        </w:rPr>
      </w:pPr>
      <w:bookmarkStart w:id="12" w:name="_Toc441314505"/>
      <w:r w:rsidRPr="008A43C0">
        <w:rPr>
          <w:rFonts w:ascii="Traditional Arabic" w:hAnsi="Traditional Arabic" w:cs="Traditional Arabic" w:hint="cs"/>
          <w:b/>
          <w:bCs/>
          <w:color w:val="FF0000"/>
          <w:sz w:val="28"/>
          <w:szCs w:val="28"/>
          <w:rtl/>
        </w:rPr>
        <w:t>شرایط تکالیف عام و خاص</w:t>
      </w:r>
      <w:bookmarkEnd w:id="12"/>
    </w:p>
    <w:p w:rsidR="0048521C" w:rsidRPr="008A43C0" w:rsidRDefault="0059535F" w:rsidP="0048521C">
      <w:pPr>
        <w:pStyle w:val="NormalWeb"/>
        <w:bidi/>
        <w:rPr>
          <w:rFonts w:ascii="Traditional Arabic" w:hAnsi="Traditional Arabic" w:cs="Traditional Arabic"/>
          <w:color w:val="000000"/>
          <w:sz w:val="28"/>
          <w:szCs w:val="28"/>
          <w:rtl/>
        </w:rPr>
      </w:pPr>
      <w:r w:rsidRPr="008A43C0">
        <w:rPr>
          <w:rFonts w:ascii="Traditional Arabic" w:hAnsi="Traditional Arabic" w:cs="Traditional Arabic" w:hint="cs"/>
          <w:color w:val="000000"/>
          <w:sz w:val="28"/>
          <w:szCs w:val="28"/>
          <w:rtl/>
        </w:rPr>
        <w:t xml:space="preserve">البته شرایط تکلیف عام و خاص گاهی یکی است و گاهی متفاوت است. شرایط </w:t>
      </w:r>
      <w:r w:rsidR="00815BB2">
        <w:rPr>
          <w:rFonts w:ascii="Traditional Arabic" w:hAnsi="Traditional Arabic" w:cs="Traditional Arabic" w:hint="cs"/>
          <w:color w:val="000000"/>
          <w:sz w:val="28"/>
          <w:szCs w:val="28"/>
          <w:rtl/>
        </w:rPr>
        <w:t>امربه‌معروف</w:t>
      </w:r>
      <w:r w:rsidRPr="008A43C0">
        <w:rPr>
          <w:rFonts w:ascii="Traditional Arabic" w:hAnsi="Traditional Arabic" w:cs="Traditional Arabic" w:hint="cs"/>
          <w:color w:val="000000"/>
          <w:sz w:val="28"/>
          <w:szCs w:val="28"/>
          <w:rtl/>
        </w:rPr>
        <w:t xml:space="preserve"> و نهی از منکر خانوادگی را بحث خواهیم کرد. بین تکلیف عام و خاص تفاوت وجود دارد، تفاوت‌ها را عرض خواهیم کرد</w:t>
      </w:r>
      <w:r w:rsidR="0048521C" w:rsidRPr="008A43C0">
        <w:rPr>
          <w:rFonts w:ascii="Traditional Arabic" w:hAnsi="Traditional Arabic" w:cs="Traditional Arabic" w:hint="cs"/>
          <w:color w:val="000000"/>
          <w:sz w:val="28"/>
          <w:szCs w:val="28"/>
          <w:rtl/>
        </w:rPr>
        <w:t>.</w:t>
      </w:r>
    </w:p>
    <w:p w:rsidR="0048521C" w:rsidRPr="008A43C0" w:rsidRDefault="0048521C" w:rsidP="0048521C">
      <w:pPr>
        <w:pStyle w:val="NormalWeb"/>
        <w:bidi/>
        <w:outlineLvl w:val="1"/>
        <w:rPr>
          <w:rFonts w:ascii="Traditional Arabic" w:hAnsi="Traditional Arabic" w:cs="Traditional Arabic" w:hint="cs"/>
          <w:b/>
          <w:bCs/>
          <w:color w:val="FF0000"/>
          <w:sz w:val="28"/>
          <w:szCs w:val="28"/>
          <w:rtl/>
        </w:rPr>
      </w:pPr>
      <w:bookmarkStart w:id="13" w:name="_Toc441314506"/>
      <w:r w:rsidRPr="008A43C0">
        <w:rPr>
          <w:rFonts w:ascii="Traditional Arabic" w:hAnsi="Traditional Arabic" w:cs="Traditional Arabic" w:hint="cs"/>
          <w:b/>
          <w:bCs/>
          <w:color w:val="FF0000"/>
          <w:sz w:val="28"/>
          <w:szCs w:val="28"/>
          <w:rtl/>
        </w:rPr>
        <w:t>انواع ادله از حیث عام و خاص بودن</w:t>
      </w:r>
      <w:bookmarkEnd w:id="13"/>
    </w:p>
    <w:p w:rsidR="0048521C" w:rsidRPr="008A43C0" w:rsidRDefault="0059535F" w:rsidP="0048521C">
      <w:pPr>
        <w:pStyle w:val="NormalWeb"/>
        <w:bidi/>
        <w:rPr>
          <w:rFonts w:ascii="Traditional Arabic" w:hAnsi="Traditional Arabic" w:cs="Traditional Arabic"/>
          <w:sz w:val="28"/>
          <w:szCs w:val="28"/>
          <w:rtl/>
        </w:rPr>
      </w:pPr>
      <w:r w:rsidRPr="008A43C0">
        <w:rPr>
          <w:rFonts w:ascii="Traditional Arabic" w:hAnsi="Traditional Arabic" w:cs="Traditional Arabic" w:hint="cs"/>
          <w:color w:val="000000"/>
          <w:sz w:val="28"/>
          <w:szCs w:val="28"/>
          <w:rtl/>
        </w:rPr>
        <w:t xml:space="preserve">ادله </w:t>
      </w:r>
      <w:r w:rsidR="0048521C" w:rsidRPr="008A43C0">
        <w:rPr>
          <w:rFonts w:ascii="Traditional Arabic" w:hAnsi="Traditional Arabic" w:cs="Traditional Arabic" w:hint="cs"/>
          <w:color w:val="000000"/>
          <w:sz w:val="28"/>
          <w:szCs w:val="28"/>
          <w:rtl/>
        </w:rPr>
        <w:t xml:space="preserve">هر کدام </w:t>
      </w:r>
      <w:r w:rsidRPr="008A43C0">
        <w:rPr>
          <w:rFonts w:ascii="Traditional Arabic" w:hAnsi="Traditional Arabic" w:cs="Traditional Arabic" w:hint="cs"/>
          <w:color w:val="000000"/>
          <w:sz w:val="28"/>
          <w:szCs w:val="28"/>
          <w:rtl/>
        </w:rPr>
        <w:t xml:space="preserve">مختلف است. گاه </w:t>
      </w:r>
      <w:r w:rsidR="0048521C" w:rsidRPr="008A43C0">
        <w:rPr>
          <w:rFonts w:ascii="Traditional Arabic" w:hAnsi="Traditional Arabic" w:cs="Traditional Arabic" w:hint="cs"/>
          <w:color w:val="000000"/>
          <w:sz w:val="28"/>
          <w:szCs w:val="28"/>
          <w:rtl/>
        </w:rPr>
        <w:t xml:space="preserve">متعلق تکلیف </w:t>
      </w:r>
      <w:r w:rsidRPr="008A43C0">
        <w:rPr>
          <w:rFonts w:ascii="Traditional Arabic" w:hAnsi="Traditional Arabic" w:cs="Traditional Arabic" w:hint="cs"/>
          <w:color w:val="000000"/>
          <w:sz w:val="28"/>
          <w:szCs w:val="28"/>
          <w:rtl/>
        </w:rPr>
        <w:t xml:space="preserve">عام </w:t>
      </w:r>
      <w:r w:rsidR="0048521C" w:rsidRPr="008A43C0">
        <w:rPr>
          <w:rFonts w:ascii="Traditional Arabic" w:hAnsi="Traditional Arabic" w:cs="Traditional Arabic" w:hint="cs"/>
          <w:color w:val="000000"/>
          <w:sz w:val="28"/>
          <w:szCs w:val="28"/>
          <w:rtl/>
        </w:rPr>
        <w:t xml:space="preserve">است و گاهی </w:t>
      </w:r>
      <w:r w:rsidRPr="008A43C0">
        <w:rPr>
          <w:rFonts w:ascii="Traditional Arabic" w:hAnsi="Traditional Arabic" w:cs="Traditional Arabic" w:hint="cs"/>
          <w:color w:val="000000"/>
          <w:sz w:val="28"/>
          <w:szCs w:val="28"/>
          <w:rtl/>
        </w:rPr>
        <w:t>خاص است</w:t>
      </w:r>
      <w:r w:rsidR="00571697" w:rsidRPr="008A43C0">
        <w:rPr>
          <w:rFonts w:ascii="Traditional Arabic" w:hAnsi="Traditional Arabic" w:cs="Traditional Arabic" w:hint="cs"/>
          <w:color w:val="000000"/>
          <w:sz w:val="28"/>
          <w:szCs w:val="28"/>
          <w:rtl/>
        </w:rPr>
        <w:t xml:space="preserve"> مانند </w:t>
      </w:r>
      <w:r w:rsidR="008A43C0">
        <w:rPr>
          <w:rFonts w:ascii="Traditional Arabic" w:hAnsi="Traditional Arabic" w:cs="Traditional Arabic" w:hint="cs"/>
          <w:color w:val="000000"/>
          <w:sz w:val="28"/>
          <w:szCs w:val="28"/>
          <w:rtl/>
        </w:rPr>
        <w:t>«</w:t>
      </w:r>
      <w:r w:rsidR="00571697" w:rsidRPr="008A43C0">
        <w:rPr>
          <w:rFonts w:ascii="Traditional Arabic" w:hAnsi="Traditional Arabic" w:cs="Traditional Arabic"/>
          <w:b/>
          <w:bCs/>
          <w:color w:val="008000"/>
          <w:sz w:val="28"/>
          <w:szCs w:val="28"/>
          <w:rtl/>
        </w:rPr>
        <w:t>يَا بُنَيَّ أَقِمِ الصَّلَاةَ</w:t>
      </w:r>
      <w:r w:rsidR="008A43C0">
        <w:rPr>
          <w:rFonts w:ascii="Traditional Arabic" w:hAnsi="Traditional Arabic" w:cs="Traditional Arabic" w:hint="cs"/>
          <w:sz w:val="28"/>
          <w:szCs w:val="28"/>
          <w:rtl/>
        </w:rPr>
        <w:t>»</w:t>
      </w:r>
      <w:r w:rsidR="00571697" w:rsidRPr="008A43C0">
        <w:rPr>
          <w:rFonts w:ascii="Traditional Arabic" w:hAnsi="Traditional Arabic" w:cs="Traditional Arabic" w:hint="cs"/>
          <w:sz w:val="28"/>
          <w:szCs w:val="28"/>
          <w:rtl/>
        </w:rPr>
        <w:t xml:space="preserve"> (لقمان/21). مکلف هم گاه</w:t>
      </w:r>
      <w:r w:rsidR="0048521C" w:rsidRPr="008A43C0">
        <w:rPr>
          <w:rFonts w:ascii="Traditional Arabic" w:hAnsi="Traditional Arabic" w:cs="Traditional Arabic" w:hint="cs"/>
          <w:sz w:val="28"/>
          <w:szCs w:val="28"/>
          <w:rtl/>
        </w:rPr>
        <w:t>ی</w:t>
      </w:r>
      <w:r w:rsidR="00571697" w:rsidRPr="008A43C0">
        <w:rPr>
          <w:rFonts w:ascii="Traditional Arabic" w:hAnsi="Traditional Arabic" w:cs="Traditional Arabic" w:hint="cs"/>
          <w:sz w:val="28"/>
          <w:szCs w:val="28"/>
          <w:rtl/>
        </w:rPr>
        <w:t xml:space="preserve"> </w:t>
      </w:r>
      <w:r w:rsidR="0048521C" w:rsidRPr="008A43C0">
        <w:rPr>
          <w:rFonts w:ascii="Traditional Arabic" w:hAnsi="Traditional Arabic" w:cs="Traditional Arabic" w:hint="cs"/>
          <w:sz w:val="28"/>
          <w:szCs w:val="28"/>
          <w:rtl/>
        </w:rPr>
        <w:t xml:space="preserve">عام و گاهی </w:t>
      </w:r>
      <w:r w:rsidR="00571697" w:rsidRPr="008A43C0">
        <w:rPr>
          <w:rFonts w:ascii="Traditional Arabic" w:hAnsi="Traditional Arabic" w:cs="Traditional Arabic" w:hint="cs"/>
          <w:sz w:val="28"/>
          <w:szCs w:val="28"/>
          <w:rtl/>
        </w:rPr>
        <w:t>خاص است</w:t>
      </w:r>
      <w:r w:rsidR="0048521C" w:rsidRPr="008A43C0">
        <w:rPr>
          <w:rFonts w:ascii="Traditional Arabic" w:hAnsi="Traditional Arabic" w:cs="Traditional Arabic" w:hint="cs"/>
          <w:sz w:val="28"/>
          <w:szCs w:val="28"/>
          <w:rtl/>
        </w:rPr>
        <w:t xml:space="preserve">. گاهی از مکلف عام است و از حیث متعلق خاص است و بالعکس. </w:t>
      </w:r>
      <w:r w:rsidR="00815BB2">
        <w:rPr>
          <w:rFonts w:ascii="Traditional Arabic" w:hAnsi="Traditional Arabic" w:cs="Traditional Arabic" w:hint="cs"/>
          <w:sz w:val="28"/>
          <w:szCs w:val="28"/>
          <w:rtl/>
        </w:rPr>
        <w:t>به‌صورت</w:t>
      </w:r>
      <w:r w:rsidR="0048521C" w:rsidRPr="008A43C0">
        <w:rPr>
          <w:rFonts w:ascii="Traditional Arabic" w:hAnsi="Traditional Arabic" w:cs="Traditional Arabic" w:hint="cs"/>
          <w:sz w:val="28"/>
          <w:szCs w:val="28"/>
          <w:rtl/>
        </w:rPr>
        <w:t xml:space="preserve"> خلاصه </w:t>
      </w:r>
      <w:r w:rsidR="00815BB2">
        <w:rPr>
          <w:rFonts w:ascii="Traditional Arabic" w:hAnsi="Traditional Arabic" w:cs="Traditional Arabic" w:hint="cs"/>
          <w:sz w:val="28"/>
          <w:szCs w:val="28"/>
          <w:rtl/>
        </w:rPr>
        <w:t>دسته‌بندی</w:t>
      </w:r>
      <w:r w:rsidR="0048521C" w:rsidRPr="008A43C0">
        <w:rPr>
          <w:rFonts w:ascii="Traditional Arabic" w:hAnsi="Traditional Arabic" w:cs="Traditional Arabic" w:hint="cs"/>
          <w:sz w:val="28"/>
          <w:szCs w:val="28"/>
          <w:rtl/>
        </w:rPr>
        <w:t xml:space="preserve"> ادله از حیث عام و خاص بودن از این قرار است:</w:t>
      </w:r>
    </w:p>
    <w:p w:rsidR="0048521C" w:rsidRPr="008A43C0" w:rsidRDefault="0048521C" w:rsidP="0048521C">
      <w:pPr>
        <w:pStyle w:val="NormalWeb"/>
        <w:bidi/>
        <w:rPr>
          <w:rFonts w:ascii="Traditional Arabic" w:hAnsi="Traditional Arabic" w:cs="Traditional Arabic"/>
          <w:sz w:val="28"/>
          <w:szCs w:val="28"/>
          <w:rtl/>
        </w:rPr>
      </w:pPr>
      <w:r w:rsidRPr="008A43C0">
        <w:rPr>
          <w:rFonts w:ascii="Traditional Arabic" w:hAnsi="Traditional Arabic" w:cs="Traditional Arabic" w:hint="cs"/>
          <w:sz w:val="28"/>
          <w:szCs w:val="28"/>
          <w:rtl/>
        </w:rPr>
        <w:t xml:space="preserve">1) گاه دلیل از حیث </w:t>
      </w:r>
      <w:r w:rsidR="00571697" w:rsidRPr="008A43C0">
        <w:rPr>
          <w:rFonts w:ascii="Traditional Arabic" w:hAnsi="Traditional Arabic" w:cs="Traditional Arabic" w:hint="cs"/>
          <w:sz w:val="28"/>
          <w:szCs w:val="28"/>
          <w:rtl/>
        </w:rPr>
        <w:t xml:space="preserve">متعلق </w:t>
      </w:r>
      <w:r w:rsidRPr="008A43C0">
        <w:rPr>
          <w:rFonts w:ascii="Traditional Arabic" w:hAnsi="Traditional Arabic" w:cs="Traditional Arabic" w:hint="cs"/>
          <w:sz w:val="28"/>
          <w:szCs w:val="28"/>
          <w:rtl/>
        </w:rPr>
        <w:t>خاص و از جهت مخاطب هم خاص است.</w:t>
      </w:r>
    </w:p>
    <w:p w:rsidR="0048521C" w:rsidRPr="008A43C0" w:rsidRDefault="0048521C" w:rsidP="0048521C">
      <w:pPr>
        <w:pStyle w:val="NormalWeb"/>
        <w:bidi/>
        <w:rPr>
          <w:rFonts w:ascii="Traditional Arabic" w:hAnsi="Traditional Arabic" w:cs="Traditional Arabic"/>
          <w:sz w:val="28"/>
          <w:szCs w:val="28"/>
          <w:rtl/>
        </w:rPr>
      </w:pPr>
      <w:r w:rsidRPr="008A43C0">
        <w:rPr>
          <w:rFonts w:ascii="Traditional Arabic" w:hAnsi="Traditional Arabic" w:cs="Traditional Arabic" w:hint="cs"/>
          <w:sz w:val="28"/>
          <w:szCs w:val="28"/>
          <w:rtl/>
        </w:rPr>
        <w:t xml:space="preserve">2) </w:t>
      </w:r>
      <w:r w:rsidR="00571697" w:rsidRPr="008A43C0">
        <w:rPr>
          <w:rFonts w:ascii="Traditional Arabic" w:hAnsi="Traditional Arabic" w:cs="Traditional Arabic" w:hint="cs"/>
          <w:sz w:val="28"/>
          <w:szCs w:val="28"/>
          <w:rtl/>
        </w:rPr>
        <w:t xml:space="preserve">گاهی دلیل از حیث مکلف عام </w:t>
      </w:r>
      <w:r w:rsidRPr="008A43C0">
        <w:rPr>
          <w:rFonts w:ascii="Traditional Arabic" w:hAnsi="Traditional Arabic" w:cs="Traditional Arabic" w:hint="cs"/>
          <w:sz w:val="28"/>
          <w:szCs w:val="28"/>
          <w:rtl/>
        </w:rPr>
        <w:t>و</w:t>
      </w:r>
      <w:r w:rsidR="00571697" w:rsidRPr="008A43C0">
        <w:rPr>
          <w:rFonts w:ascii="Traditional Arabic" w:hAnsi="Traditional Arabic" w:cs="Traditional Arabic" w:hint="cs"/>
          <w:sz w:val="28"/>
          <w:szCs w:val="28"/>
          <w:rtl/>
        </w:rPr>
        <w:t xml:space="preserve"> از حیث نوع </w:t>
      </w:r>
      <w:r w:rsidRPr="008A43C0">
        <w:rPr>
          <w:rFonts w:ascii="Traditional Arabic" w:hAnsi="Traditional Arabic" w:cs="Traditional Arabic" w:hint="cs"/>
          <w:sz w:val="28"/>
          <w:szCs w:val="28"/>
          <w:rtl/>
        </w:rPr>
        <w:t xml:space="preserve">متعلق </w:t>
      </w:r>
      <w:r w:rsidR="00815BB2">
        <w:rPr>
          <w:rFonts w:ascii="Traditional Arabic" w:hAnsi="Traditional Arabic" w:cs="Traditional Arabic" w:hint="cs"/>
          <w:sz w:val="28"/>
          <w:szCs w:val="28"/>
          <w:rtl/>
        </w:rPr>
        <w:t>تکلیف</w:t>
      </w:r>
      <w:r w:rsidR="00571697" w:rsidRPr="008A43C0">
        <w:rPr>
          <w:rFonts w:ascii="Traditional Arabic" w:hAnsi="Traditional Arabic" w:cs="Traditional Arabic" w:hint="cs"/>
          <w:sz w:val="28"/>
          <w:szCs w:val="28"/>
          <w:rtl/>
        </w:rPr>
        <w:t xml:space="preserve"> هم عام است مانند وقایه</w:t>
      </w:r>
    </w:p>
    <w:p w:rsidR="0048521C" w:rsidRPr="008A43C0" w:rsidRDefault="0048521C" w:rsidP="0048521C">
      <w:pPr>
        <w:pStyle w:val="NormalWeb"/>
        <w:bidi/>
        <w:rPr>
          <w:rFonts w:ascii="Traditional Arabic" w:hAnsi="Traditional Arabic" w:cs="Traditional Arabic" w:hint="cs"/>
          <w:sz w:val="28"/>
          <w:szCs w:val="28"/>
          <w:rtl/>
        </w:rPr>
      </w:pPr>
      <w:r w:rsidRPr="008A43C0">
        <w:rPr>
          <w:rFonts w:ascii="Traditional Arabic" w:hAnsi="Traditional Arabic" w:cs="Traditional Arabic" w:hint="cs"/>
          <w:sz w:val="28"/>
          <w:szCs w:val="28"/>
          <w:rtl/>
        </w:rPr>
        <w:t>3) گ</w:t>
      </w:r>
      <w:r w:rsidR="00571697" w:rsidRPr="008A43C0">
        <w:rPr>
          <w:rFonts w:ascii="Traditional Arabic" w:hAnsi="Traditional Arabic" w:cs="Traditional Arabic" w:hint="cs"/>
          <w:sz w:val="28"/>
          <w:szCs w:val="28"/>
          <w:rtl/>
        </w:rPr>
        <w:t xml:space="preserve">اهی </w:t>
      </w:r>
      <w:r w:rsidRPr="008A43C0">
        <w:rPr>
          <w:rFonts w:ascii="Traditional Arabic" w:hAnsi="Traditional Arabic" w:cs="Traditional Arabic" w:hint="cs"/>
          <w:sz w:val="28"/>
          <w:szCs w:val="28"/>
          <w:rtl/>
        </w:rPr>
        <w:t xml:space="preserve">دلیل </w:t>
      </w:r>
      <w:r w:rsidR="00571697" w:rsidRPr="008A43C0">
        <w:rPr>
          <w:rFonts w:ascii="Traditional Arabic" w:hAnsi="Traditional Arabic" w:cs="Traditional Arabic" w:hint="cs"/>
          <w:sz w:val="28"/>
          <w:szCs w:val="28"/>
          <w:rtl/>
        </w:rPr>
        <w:t xml:space="preserve">از </w:t>
      </w:r>
      <w:r w:rsidRPr="008A43C0">
        <w:rPr>
          <w:rFonts w:ascii="Traditional Arabic" w:hAnsi="Traditional Arabic" w:cs="Traditional Arabic" w:hint="cs"/>
          <w:sz w:val="28"/>
          <w:szCs w:val="28"/>
          <w:rtl/>
        </w:rPr>
        <w:t>جهت متعلق عام ولی از حیث مخاطب خاص است.</w:t>
      </w:r>
    </w:p>
    <w:p w:rsidR="0048521C" w:rsidRPr="008A43C0" w:rsidRDefault="0048521C" w:rsidP="0048521C">
      <w:pPr>
        <w:pStyle w:val="NormalWeb"/>
        <w:bidi/>
        <w:rPr>
          <w:rFonts w:ascii="Traditional Arabic" w:hAnsi="Traditional Arabic" w:cs="Traditional Arabic"/>
          <w:sz w:val="28"/>
          <w:szCs w:val="28"/>
          <w:rtl/>
        </w:rPr>
      </w:pPr>
      <w:r w:rsidRPr="008A43C0">
        <w:rPr>
          <w:rFonts w:ascii="Traditional Arabic" w:hAnsi="Traditional Arabic" w:cs="Traditional Arabic" w:hint="cs"/>
          <w:sz w:val="28"/>
          <w:szCs w:val="28"/>
          <w:rtl/>
        </w:rPr>
        <w:t>4) گاهی از حیث متعلق و عنوان خاص است ولی از حیث مخاطب عام است.</w:t>
      </w:r>
    </w:p>
    <w:p w:rsidR="0048521C" w:rsidRPr="008A43C0" w:rsidRDefault="0048521C" w:rsidP="0048521C">
      <w:pPr>
        <w:pStyle w:val="NormalWeb"/>
        <w:bidi/>
        <w:outlineLvl w:val="1"/>
        <w:rPr>
          <w:rFonts w:ascii="Traditional Arabic" w:hAnsi="Traditional Arabic" w:cs="Traditional Arabic"/>
          <w:b/>
          <w:bCs/>
          <w:color w:val="FF0000"/>
          <w:sz w:val="28"/>
          <w:szCs w:val="28"/>
          <w:rtl/>
        </w:rPr>
      </w:pPr>
      <w:bookmarkStart w:id="14" w:name="_Toc441314507"/>
      <w:r w:rsidRPr="008A43C0">
        <w:rPr>
          <w:rFonts w:ascii="Traditional Arabic" w:hAnsi="Traditional Arabic" w:cs="Traditional Arabic" w:hint="cs"/>
          <w:b/>
          <w:bCs/>
          <w:color w:val="FF0000"/>
          <w:sz w:val="28"/>
          <w:szCs w:val="28"/>
          <w:rtl/>
        </w:rPr>
        <w:t xml:space="preserve">فقه خانواده در </w:t>
      </w:r>
      <w:r w:rsidR="007C2FCF" w:rsidRPr="008A43C0">
        <w:rPr>
          <w:rFonts w:ascii="Traditional Arabic" w:hAnsi="Traditional Arabic" w:cs="Traditional Arabic" w:hint="cs"/>
          <w:b/>
          <w:bCs/>
          <w:color w:val="FF0000"/>
          <w:sz w:val="28"/>
          <w:szCs w:val="28"/>
          <w:rtl/>
        </w:rPr>
        <w:t xml:space="preserve">خطبه </w:t>
      </w:r>
      <w:r w:rsidRPr="008A43C0">
        <w:rPr>
          <w:rFonts w:ascii="Traditional Arabic" w:hAnsi="Traditional Arabic" w:cs="Traditional Arabic" w:hint="cs"/>
          <w:b/>
          <w:bCs/>
          <w:color w:val="FF0000"/>
          <w:sz w:val="28"/>
          <w:szCs w:val="28"/>
          <w:rtl/>
        </w:rPr>
        <w:t>نماز جمعه</w:t>
      </w:r>
      <w:bookmarkEnd w:id="14"/>
    </w:p>
    <w:p w:rsidR="0059535F" w:rsidRPr="008A43C0" w:rsidRDefault="0048521C" w:rsidP="0048521C">
      <w:pPr>
        <w:pStyle w:val="NormalWeb"/>
        <w:bidi/>
        <w:rPr>
          <w:rFonts w:ascii="Traditional Arabic" w:hAnsi="Traditional Arabic" w:cs="Traditional Arabic"/>
          <w:color w:val="000000"/>
          <w:sz w:val="28"/>
          <w:szCs w:val="28"/>
          <w:rtl/>
        </w:rPr>
      </w:pPr>
      <w:r w:rsidRPr="008A43C0">
        <w:rPr>
          <w:rFonts w:ascii="Traditional Arabic" w:hAnsi="Traditional Arabic" w:cs="Traditional Arabic" w:hint="cs"/>
          <w:sz w:val="28"/>
          <w:szCs w:val="28"/>
          <w:rtl/>
        </w:rPr>
        <w:t>این‌</w:t>
      </w:r>
      <w:r w:rsidR="00571697" w:rsidRPr="008A43C0">
        <w:rPr>
          <w:rFonts w:ascii="Traditional Arabic" w:hAnsi="Traditional Arabic" w:cs="Traditional Arabic" w:hint="cs"/>
          <w:sz w:val="28"/>
          <w:szCs w:val="28"/>
          <w:rtl/>
        </w:rPr>
        <w:t xml:space="preserve">ها مقدمات بحث بود که باید </w:t>
      </w:r>
      <w:r w:rsidR="00815BB2">
        <w:rPr>
          <w:rFonts w:ascii="Traditional Arabic" w:hAnsi="Traditional Arabic" w:cs="Traditional Arabic" w:hint="cs"/>
          <w:sz w:val="28"/>
          <w:szCs w:val="28"/>
          <w:rtl/>
        </w:rPr>
        <w:t>موردتوجه</w:t>
      </w:r>
      <w:r w:rsidR="00571697" w:rsidRPr="008A43C0">
        <w:rPr>
          <w:rFonts w:ascii="Traditional Arabic" w:hAnsi="Traditional Arabic" w:cs="Traditional Arabic" w:hint="cs"/>
          <w:sz w:val="28"/>
          <w:szCs w:val="28"/>
          <w:rtl/>
        </w:rPr>
        <w:t xml:space="preserve"> قرار گیرد. در خطبه نماز جمعه قم فقه خانواده را داریم </w:t>
      </w:r>
      <w:r w:rsidR="00815BB2">
        <w:rPr>
          <w:rFonts w:ascii="Traditional Arabic" w:hAnsi="Traditional Arabic" w:cs="Traditional Arabic" w:hint="cs"/>
          <w:sz w:val="28"/>
          <w:szCs w:val="28"/>
          <w:rtl/>
        </w:rPr>
        <w:t>پایه‌ریزی</w:t>
      </w:r>
      <w:r w:rsidR="00571697" w:rsidRPr="008A43C0">
        <w:rPr>
          <w:rFonts w:ascii="Traditional Arabic" w:hAnsi="Traditional Arabic" w:cs="Traditional Arabic" w:hint="cs"/>
          <w:sz w:val="28"/>
          <w:szCs w:val="28"/>
          <w:rtl/>
        </w:rPr>
        <w:t xml:space="preserve"> می‌کنیم. وظایف و حقوق خانواده یک بخش مهم آن است را </w:t>
      </w:r>
      <w:r w:rsidR="00815BB2">
        <w:rPr>
          <w:rFonts w:ascii="Traditional Arabic" w:hAnsi="Traditional Arabic" w:cs="Traditional Arabic" w:hint="cs"/>
          <w:sz w:val="28"/>
          <w:szCs w:val="28"/>
          <w:rtl/>
        </w:rPr>
        <w:t>به‌صورت</w:t>
      </w:r>
      <w:r w:rsidR="00571697" w:rsidRPr="008A43C0">
        <w:rPr>
          <w:rFonts w:ascii="Traditional Arabic" w:hAnsi="Traditional Arabic" w:cs="Traditional Arabic" w:hint="cs"/>
          <w:sz w:val="28"/>
          <w:szCs w:val="28"/>
          <w:rtl/>
        </w:rPr>
        <w:t xml:space="preserve"> علمی و دقیق در جمع عموم مردم </w:t>
      </w:r>
      <w:r w:rsidR="00815BB2">
        <w:rPr>
          <w:rFonts w:ascii="Traditional Arabic" w:hAnsi="Traditional Arabic" w:cs="Traditional Arabic" w:hint="cs"/>
          <w:sz w:val="28"/>
          <w:szCs w:val="28"/>
          <w:rtl/>
        </w:rPr>
        <w:t>قابل‌بیان</w:t>
      </w:r>
      <w:r w:rsidR="00571697" w:rsidRPr="008A43C0">
        <w:rPr>
          <w:rFonts w:ascii="Traditional Arabic" w:hAnsi="Traditional Arabic" w:cs="Traditional Arabic" w:hint="cs"/>
          <w:sz w:val="28"/>
          <w:szCs w:val="28"/>
          <w:rtl/>
        </w:rPr>
        <w:t xml:space="preserve"> نیست اما </w:t>
      </w:r>
      <w:r w:rsidR="00815BB2">
        <w:rPr>
          <w:rFonts w:ascii="Traditional Arabic" w:hAnsi="Traditional Arabic" w:cs="Traditional Arabic" w:hint="cs"/>
          <w:sz w:val="28"/>
          <w:szCs w:val="28"/>
          <w:rtl/>
        </w:rPr>
        <w:t>به‌صورت</w:t>
      </w:r>
      <w:r w:rsidR="00571697" w:rsidRPr="008A43C0">
        <w:rPr>
          <w:rFonts w:ascii="Traditional Arabic" w:hAnsi="Traditional Arabic" w:cs="Traditional Arabic" w:hint="cs"/>
          <w:sz w:val="28"/>
          <w:szCs w:val="28"/>
          <w:rtl/>
        </w:rPr>
        <w:t xml:space="preserve"> کلی </w:t>
      </w:r>
      <w:r w:rsidR="00571697" w:rsidRPr="008A43C0">
        <w:rPr>
          <w:rFonts w:ascii="Traditional Arabic" w:hAnsi="Traditional Arabic" w:cs="Traditional Arabic" w:hint="cs"/>
          <w:color w:val="000000"/>
          <w:sz w:val="28"/>
          <w:szCs w:val="28"/>
          <w:rtl/>
        </w:rPr>
        <w:t>اشاره می‌کنیم</w:t>
      </w:r>
      <w:r w:rsidR="00F5740A">
        <w:rPr>
          <w:rFonts w:ascii="Traditional Arabic" w:hAnsi="Traditional Arabic" w:cs="Traditional Arabic"/>
          <w:color w:val="000000"/>
          <w:sz w:val="28"/>
          <w:szCs w:val="28"/>
          <w:rtl/>
        </w:rPr>
        <w:t xml:space="preserve">؛ </w:t>
      </w:r>
      <w:r w:rsidR="00571697" w:rsidRPr="008A43C0">
        <w:rPr>
          <w:rFonts w:ascii="Traditional Arabic" w:hAnsi="Traditional Arabic" w:cs="Traditional Arabic" w:hint="cs"/>
          <w:color w:val="000000"/>
          <w:sz w:val="28"/>
          <w:szCs w:val="28"/>
          <w:rtl/>
        </w:rPr>
        <w:t>اما اینکه نوع حکم آیا «الزام» است یا رجحان</w:t>
      </w:r>
      <w:r w:rsidR="00F5740A">
        <w:rPr>
          <w:rFonts w:ascii="Traditional Arabic" w:hAnsi="Traditional Arabic" w:cs="Traditional Arabic"/>
          <w:color w:val="000000"/>
          <w:sz w:val="28"/>
          <w:szCs w:val="28"/>
          <w:rtl/>
        </w:rPr>
        <w:t xml:space="preserve"> </w:t>
      </w:r>
      <w:r w:rsidR="00571697" w:rsidRPr="008A43C0">
        <w:rPr>
          <w:rFonts w:ascii="Traditional Arabic" w:hAnsi="Traditional Arabic" w:cs="Traditional Arabic" w:hint="cs"/>
          <w:color w:val="000000"/>
          <w:sz w:val="28"/>
          <w:szCs w:val="28"/>
          <w:rtl/>
        </w:rPr>
        <w:t xml:space="preserve">و دقت‌های ویژه در ادله و ... را نمی‌توان در آن جمع بیان کرد. فقط چارچوب کلی بحث را بیان می‌کنیم. در اینجا آن بحث را نمی‌گوییم بلکه </w:t>
      </w:r>
      <w:r w:rsidR="00815BB2">
        <w:rPr>
          <w:rFonts w:ascii="Traditional Arabic" w:hAnsi="Traditional Arabic" w:cs="Traditional Arabic" w:hint="cs"/>
          <w:color w:val="000000"/>
          <w:sz w:val="28"/>
          <w:szCs w:val="28"/>
          <w:rtl/>
        </w:rPr>
        <w:t>امربه‌معروف</w:t>
      </w:r>
      <w:r w:rsidR="00571697" w:rsidRPr="008A43C0">
        <w:rPr>
          <w:rFonts w:ascii="Traditional Arabic" w:hAnsi="Traditional Arabic" w:cs="Traditional Arabic" w:hint="cs"/>
          <w:color w:val="000000"/>
          <w:sz w:val="28"/>
          <w:szCs w:val="28"/>
          <w:rtl/>
        </w:rPr>
        <w:t xml:space="preserve"> و نهی از منکر خانوادگی را بیان می‌کنیم.</w:t>
      </w:r>
    </w:p>
    <w:p w:rsidR="00571697" w:rsidRPr="008A43C0" w:rsidRDefault="00815BB2" w:rsidP="00571697">
      <w:pPr>
        <w:pStyle w:val="NormalWeb"/>
        <w:bidi/>
        <w:rPr>
          <w:rFonts w:ascii="Traditional Arabic" w:hAnsi="Traditional Arabic" w:cs="Traditional Arabic" w:hint="cs"/>
          <w:color w:val="000000"/>
          <w:sz w:val="28"/>
          <w:szCs w:val="28"/>
          <w:rtl/>
        </w:rPr>
      </w:pPr>
      <w:r>
        <w:rPr>
          <w:rFonts w:ascii="Traditional Arabic" w:hAnsi="Traditional Arabic" w:cs="Traditional Arabic" w:hint="cs"/>
          <w:color w:val="000000"/>
          <w:sz w:val="28"/>
          <w:szCs w:val="28"/>
          <w:rtl/>
        </w:rPr>
        <w:t>امربه‌معروف</w:t>
      </w:r>
      <w:r w:rsidR="00571697" w:rsidRPr="008A43C0">
        <w:rPr>
          <w:rFonts w:ascii="Traditional Arabic" w:hAnsi="Traditional Arabic" w:cs="Traditional Arabic" w:hint="cs"/>
          <w:color w:val="000000"/>
          <w:sz w:val="28"/>
          <w:szCs w:val="28"/>
          <w:rtl/>
        </w:rPr>
        <w:t xml:space="preserve"> و نهی از منکر</w:t>
      </w:r>
      <w:r w:rsidR="00571697" w:rsidRPr="008A43C0">
        <w:rPr>
          <w:rFonts w:ascii="Traditional Arabic" w:hAnsi="Traditional Arabic" w:cs="Traditional Arabic" w:hint="cs"/>
          <w:sz w:val="28"/>
          <w:szCs w:val="28"/>
          <w:rtl/>
        </w:rPr>
        <w:t xml:space="preserve"> یک قاعده عامه دارد نسبت به همه مکلفان و یک قاعده خاصه دارد نسبت به حکومت و اینکه مردم نیز وظایفی دارند در برابر حکومت که ما غفلت کردیم و بیان نشد و یک قاعده </w:t>
      </w:r>
      <w:r>
        <w:rPr>
          <w:rFonts w:ascii="Traditional Arabic" w:hAnsi="Traditional Arabic" w:cs="Traditional Arabic" w:hint="cs"/>
          <w:color w:val="000000"/>
          <w:sz w:val="28"/>
          <w:szCs w:val="28"/>
          <w:rtl/>
        </w:rPr>
        <w:t>امربه‌معروف</w:t>
      </w:r>
      <w:r w:rsidR="00571697" w:rsidRPr="008A43C0">
        <w:rPr>
          <w:rFonts w:ascii="Traditional Arabic" w:hAnsi="Traditional Arabic" w:cs="Traditional Arabic" w:hint="cs"/>
          <w:color w:val="000000"/>
          <w:sz w:val="28"/>
          <w:szCs w:val="28"/>
          <w:rtl/>
        </w:rPr>
        <w:t xml:space="preserve"> و نهی از منکر خانوادگی داریم. این </w:t>
      </w:r>
      <w:r>
        <w:rPr>
          <w:rFonts w:ascii="Traditional Arabic" w:hAnsi="Traditional Arabic" w:cs="Traditional Arabic" w:hint="cs"/>
          <w:color w:val="000000"/>
          <w:sz w:val="28"/>
          <w:szCs w:val="28"/>
          <w:rtl/>
        </w:rPr>
        <w:lastRenderedPageBreak/>
        <w:t>امربه‌معروف</w:t>
      </w:r>
      <w:r w:rsidR="00571697" w:rsidRPr="008A43C0">
        <w:rPr>
          <w:rFonts w:ascii="Traditional Arabic" w:hAnsi="Traditional Arabic" w:cs="Traditional Arabic" w:hint="cs"/>
          <w:color w:val="000000"/>
          <w:sz w:val="28"/>
          <w:szCs w:val="28"/>
          <w:rtl/>
        </w:rPr>
        <w:t xml:space="preserve"> و نهی از منکر خانوادگی می‌تواند در منظومه فقه خانواده قرار بگیرد ولی </w:t>
      </w:r>
      <w:r>
        <w:rPr>
          <w:rFonts w:ascii="Traditional Arabic" w:hAnsi="Traditional Arabic" w:cs="Traditional Arabic" w:hint="cs"/>
          <w:color w:val="000000"/>
          <w:sz w:val="28"/>
          <w:szCs w:val="28"/>
          <w:rtl/>
        </w:rPr>
        <w:t>فعلاً</w:t>
      </w:r>
      <w:r w:rsidR="00571697" w:rsidRPr="008A43C0">
        <w:rPr>
          <w:rFonts w:ascii="Traditional Arabic" w:hAnsi="Traditional Arabic" w:cs="Traditional Arabic" w:hint="cs"/>
          <w:color w:val="000000"/>
          <w:sz w:val="28"/>
          <w:szCs w:val="28"/>
          <w:rtl/>
        </w:rPr>
        <w:t xml:space="preserve"> </w:t>
      </w:r>
      <w:r>
        <w:rPr>
          <w:rFonts w:ascii="Traditional Arabic" w:hAnsi="Traditional Arabic" w:cs="Traditional Arabic" w:hint="cs"/>
          <w:color w:val="000000"/>
          <w:sz w:val="28"/>
          <w:szCs w:val="28"/>
          <w:rtl/>
        </w:rPr>
        <w:t>به‌صورت</w:t>
      </w:r>
      <w:r w:rsidR="00571697" w:rsidRPr="008A43C0">
        <w:rPr>
          <w:rFonts w:ascii="Traditional Arabic" w:hAnsi="Traditional Arabic" w:cs="Traditional Arabic" w:hint="cs"/>
          <w:color w:val="000000"/>
          <w:sz w:val="28"/>
          <w:szCs w:val="28"/>
          <w:rtl/>
        </w:rPr>
        <w:t xml:space="preserve"> مستقل به </w:t>
      </w:r>
      <w:r>
        <w:rPr>
          <w:rFonts w:ascii="Traditional Arabic" w:hAnsi="Traditional Arabic" w:cs="Traditional Arabic" w:hint="cs"/>
          <w:color w:val="000000"/>
          <w:sz w:val="28"/>
          <w:szCs w:val="28"/>
          <w:rtl/>
        </w:rPr>
        <w:t>امربه‌معروف</w:t>
      </w:r>
      <w:r w:rsidR="00571697" w:rsidRPr="008A43C0">
        <w:rPr>
          <w:rFonts w:ascii="Traditional Arabic" w:hAnsi="Traditional Arabic" w:cs="Traditional Arabic" w:hint="cs"/>
          <w:color w:val="000000"/>
          <w:sz w:val="28"/>
          <w:szCs w:val="28"/>
          <w:rtl/>
        </w:rPr>
        <w:t xml:space="preserve"> و نهی از منکر می‌پردازیم.</w:t>
      </w:r>
    </w:p>
    <w:p w:rsidR="00571697" w:rsidRPr="008A43C0" w:rsidRDefault="00571697" w:rsidP="0048521C">
      <w:pPr>
        <w:pStyle w:val="NormalWeb"/>
        <w:bidi/>
        <w:outlineLvl w:val="1"/>
        <w:rPr>
          <w:rFonts w:ascii="Traditional Arabic" w:hAnsi="Traditional Arabic" w:cs="Traditional Arabic"/>
          <w:b/>
          <w:bCs/>
          <w:color w:val="FF0000"/>
          <w:sz w:val="28"/>
          <w:szCs w:val="28"/>
          <w:rtl/>
        </w:rPr>
      </w:pPr>
      <w:bookmarkStart w:id="15" w:name="_Toc441314508"/>
      <w:r w:rsidRPr="008A43C0">
        <w:rPr>
          <w:rFonts w:ascii="Traditional Arabic" w:hAnsi="Traditional Arabic" w:cs="Traditional Arabic" w:hint="cs"/>
          <w:b/>
          <w:bCs/>
          <w:color w:val="FF0000"/>
          <w:sz w:val="28"/>
          <w:szCs w:val="28"/>
          <w:rtl/>
        </w:rPr>
        <w:t xml:space="preserve">ادله </w:t>
      </w:r>
      <w:r w:rsidR="00815BB2">
        <w:rPr>
          <w:rFonts w:ascii="Traditional Arabic" w:hAnsi="Traditional Arabic" w:cs="Traditional Arabic" w:hint="cs"/>
          <w:b/>
          <w:bCs/>
          <w:color w:val="FF0000"/>
          <w:sz w:val="28"/>
          <w:szCs w:val="28"/>
          <w:rtl/>
        </w:rPr>
        <w:t>امربه‌معروف</w:t>
      </w:r>
      <w:r w:rsidRPr="008A43C0">
        <w:rPr>
          <w:rFonts w:ascii="Traditional Arabic" w:hAnsi="Traditional Arabic" w:cs="Traditional Arabic" w:hint="cs"/>
          <w:b/>
          <w:bCs/>
          <w:color w:val="FF0000"/>
          <w:sz w:val="28"/>
          <w:szCs w:val="28"/>
          <w:rtl/>
        </w:rPr>
        <w:t xml:space="preserve"> و نهی از منکر</w:t>
      </w:r>
      <w:bookmarkEnd w:id="15"/>
    </w:p>
    <w:p w:rsidR="00571697" w:rsidRPr="008A43C0" w:rsidRDefault="007C2FCF" w:rsidP="0048521C">
      <w:pPr>
        <w:pStyle w:val="NormalWeb"/>
        <w:bidi/>
        <w:outlineLvl w:val="2"/>
        <w:rPr>
          <w:rFonts w:ascii="Traditional Arabic" w:hAnsi="Traditional Arabic" w:cs="Traditional Arabic" w:hint="cs"/>
          <w:b/>
          <w:bCs/>
          <w:color w:val="FF0000"/>
          <w:sz w:val="28"/>
          <w:szCs w:val="28"/>
          <w:rtl/>
        </w:rPr>
      </w:pPr>
      <w:bookmarkStart w:id="16" w:name="_Toc441314509"/>
      <w:r w:rsidRPr="008A43C0">
        <w:rPr>
          <w:rFonts w:ascii="Traditional Arabic" w:hAnsi="Traditional Arabic" w:cs="Traditional Arabic" w:hint="cs"/>
          <w:b/>
          <w:bCs/>
          <w:color w:val="FF0000"/>
          <w:sz w:val="28"/>
          <w:szCs w:val="28"/>
          <w:rtl/>
        </w:rPr>
        <w:t xml:space="preserve">1. </w:t>
      </w:r>
      <w:r w:rsidR="00571697" w:rsidRPr="008A43C0">
        <w:rPr>
          <w:rFonts w:ascii="Traditional Arabic" w:hAnsi="Traditional Arabic" w:cs="Traditional Arabic" w:hint="cs"/>
          <w:b/>
          <w:bCs/>
          <w:color w:val="FF0000"/>
          <w:sz w:val="28"/>
          <w:szCs w:val="28"/>
          <w:rtl/>
        </w:rPr>
        <w:t>آیه وقایه</w:t>
      </w:r>
      <w:bookmarkEnd w:id="16"/>
    </w:p>
    <w:p w:rsidR="00571697" w:rsidRPr="008A43C0" w:rsidRDefault="008A43C0" w:rsidP="00571697">
      <w:pPr>
        <w:pStyle w:val="NormalWeb"/>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571697" w:rsidRPr="008A43C0">
        <w:rPr>
          <w:rFonts w:ascii="Traditional Arabic" w:hAnsi="Traditional Arabic" w:cs="Traditional Arabic"/>
          <w:b/>
          <w:bCs/>
          <w:color w:val="008000"/>
          <w:sz w:val="28"/>
          <w:szCs w:val="28"/>
          <w:rtl/>
        </w:rPr>
        <w:t>يَا أَيُّهَا الَّذِينَ آمَنُوا قُوا أَنفُسَكُمْ وَأَهْلِيكُمْ نَارًا وَقُودُهَا النَّاسُ وَالْحِجَارَةُ عَلَيْهَا مَلَائِكَةٌ غِلَاظٌ شِدَادٌ لَا يَعْصُونَ اللَّهَ مَا أَمَرَهُمْ وَيَفْعَلُونَ مَا يُؤْمَرُونَ</w:t>
      </w:r>
      <w:r>
        <w:rPr>
          <w:rFonts w:ascii="Traditional Arabic" w:hAnsi="Traditional Arabic" w:cs="Traditional Arabic" w:hint="cs"/>
          <w:sz w:val="28"/>
          <w:szCs w:val="28"/>
          <w:rtl/>
        </w:rPr>
        <w:t>»</w:t>
      </w:r>
      <w:r w:rsidR="00571697" w:rsidRPr="008A43C0">
        <w:rPr>
          <w:rFonts w:ascii="Traditional Arabic" w:hAnsi="Traditional Arabic" w:cs="Traditional Arabic" w:hint="cs"/>
          <w:sz w:val="28"/>
          <w:szCs w:val="28"/>
          <w:rtl/>
        </w:rPr>
        <w:t>(تحریم/6)</w:t>
      </w:r>
    </w:p>
    <w:p w:rsidR="00571697" w:rsidRPr="008A43C0" w:rsidRDefault="00571697" w:rsidP="00571697">
      <w:pPr>
        <w:pStyle w:val="NormalWeb"/>
        <w:bidi/>
        <w:rPr>
          <w:rFonts w:ascii="Traditional Arabic" w:hAnsi="Traditional Arabic" w:cs="Traditional Arabic" w:hint="cs"/>
          <w:color w:val="000000"/>
          <w:sz w:val="28"/>
          <w:szCs w:val="28"/>
          <w:rtl/>
        </w:rPr>
      </w:pPr>
      <w:r w:rsidRPr="008A43C0">
        <w:rPr>
          <w:rFonts w:ascii="Traditional Arabic" w:hAnsi="Traditional Arabic" w:cs="Traditional Arabic" w:hint="cs"/>
          <w:sz w:val="28"/>
          <w:szCs w:val="28"/>
          <w:rtl/>
        </w:rPr>
        <w:t xml:space="preserve">در این آیه عنوان </w:t>
      </w:r>
      <w:r w:rsidR="00815BB2">
        <w:rPr>
          <w:rFonts w:ascii="Traditional Arabic" w:hAnsi="Traditional Arabic" w:cs="Traditional Arabic" w:hint="cs"/>
          <w:color w:val="000000"/>
          <w:sz w:val="28"/>
          <w:szCs w:val="28"/>
          <w:rtl/>
        </w:rPr>
        <w:t>امربه‌معروف</w:t>
      </w:r>
      <w:r w:rsidRPr="008A43C0">
        <w:rPr>
          <w:rFonts w:ascii="Traditional Arabic" w:hAnsi="Traditional Arabic" w:cs="Traditional Arabic" w:hint="cs"/>
          <w:color w:val="000000"/>
          <w:sz w:val="28"/>
          <w:szCs w:val="28"/>
          <w:rtl/>
        </w:rPr>
        <w:t xml:space="preserve"> و نهی از منکر نیامده است اما عنوان عامی است که شامل آن هم می‌شود. </w:t>
      </w:r>
      <w:r w:rsidR="0097612D" w:rsidRPr="008A43C0">
        <w:rPr>
          <w:rFonts w:ascii="Traditional Arabic" w:hAnsi="Traditional Arabic" w:cs="Traditional Arabic" w:hint="cs"/>
          <w:color w:val="000000"/>
          <w:sz w:val="28"/>
          <w:szCs w:val="28"/>
          <w:rtl/>
        </w:rPr>
        <w:t>در این آیه چند نکته را مرور می‌کنیم. برای توضیح بیشتر به سلسله مباحث وظایف آموزشی و تربیتی خانواده مراجعه نمایید.</w:t>
      </w:r>
    </w:p>
    <w:p w:rsidR="006F6DD5" w:rsidRPr="008A43C0" w:rsidRDefault="007C2FCF" w:rsidP="006F6DD5">
      <w:pPr>
        <w:pStyle w:val="NormalWeb"/>
        <w:bidi/>
        <w:outlineLvl w:val="3"/>
        <w:rPr>
          <w:rFonts w:ascii="Traditional Arabic" w:hAnsi="Traditional Arabic" w:cs="Traditional Arabic"/>
          <w:b/>
          <w:bCs/>
          <w:color w:val="FF0000"/>
          <w:sz w:val="28"/>
          <w:szCs w:val="28"/>
          <w:rtl/>
        </w:rPr>
      </w:pPr>
      <w:bookmarkStart w:id="17" w:name="_Toc441314510"/>
      <w:r w:rsidRPr="008A43C0">
        <w:rPr>
          <w:rFonts w:ascii="Traditional Arabic" w:hAnsi="Traditional Arabic" w:cs="Traditional Arabic" w:hint="cs"/>
          <w:b/>
          <w:bCs/>
          <w:color w:val="FF0000"/>
          <w:sz w:val="28"/>
          <w:szCs w:val="28"/>
          <w:rtl/>
        </w:rPr>
        <w:t>1.1</w:t>
      </w:r>
      <w:r w:rsidR="006F6DD5" w:rsidRPr="008A43C0">
        <w:rPr>
          <w:rFonts w:ascii="Traditional Arabic" w:hAnsi="Traditional Arabic" w:cs="Traditional Arabic" w:hint="cs"/>
          <w:b/>
          <w:bCs/>
          <w:color w:val="FF0000"/>
          <w:sz w:val="28"/>
          <w:szCs w:val="28"/>
          <w:rtl/>
        </w:rPr>
        <w:t>. ظهور امر بر وجوب</w:t>
      </w:r>
      <w:bookmarkEnd w:id="17"/>
    </w:p>
    <w:p w:rsidR="0097612D" w:rsidRPr="008A43C0" w:rsidRDefault="0097612D" w:rsidP="006F6DD5">
      <w:pPr>
        <w:pStyle w:val="NormalWeb"/>
        <w:bidi/>
        <w:rPr>
          <w:rFonts w:ascii="Traditional Arabic" w:hAnsi="Traditional Arabic" w:cs="Traditional Arabic"/>
          <w:sz w:val="28"/>
          <w:szCs w:val="28"/>
          <w:rtl/>
        </w:rPr>
      </w:pPr>
      <w:r w:rsidRPr="008A43C0">
        <w:rPr>
          <w:rFonts w:ascii="Traditional Arabic" w:hAnsi="Traditional Arabic" w:cs="Traditional Arabic" w:hint="cs"/>
          <w:color w:val="000000"/>
          <w:sz w:val="28"/>
          <w:szCs w:val="28"/>
          <w:rtl/>
        </w:rPr>
        <w:t xml:space="preserve">امر در آیه وقایه ظهور در وجوب دارد. امر «قوا» الزامی است؛ </w:t>
      </w:r>
      <w:r w:rsidR="00815BB2">
        <w:rPr>
          <w:rFonts w:ascii="Traditional Arabic" w:hAnsi="Traditional Arabic" w:cs="Traditional Arabic" w:hint="cs"/>
          <w:color w:val="000000"/>
          <w:sz w:val="28"/>
          <w:szCs w:val="28"/>
          <w:rtl/>
        </w:rPr>
        <w:t>به‌ویژه</w:t>
      </w:r>
      <w:r w:rsidRPr="008A43C0">
        <w:rPr>
          <w:rFonts w:ascii="Traditional Arabic" w:hAnsi="Traditional Arabic" w:cs="Traditional Arabic" w:hint="cs"/>
          <w:color w:val="000000"/>
          <w:sz w:val="28"/>
          <w:szCs w:val="28"/>
          <w:rtl/>
        </w:rPr>
        <w:t xml:space="preserve"> با توجه به </w:t>
      </w:r>
      <w:r w:rsidR="00815BB2">
        <w:rPr>
          <w:rFonts w:ascii="Traditional Arabic" w:hAnsi="Traditional Arabic" w:cs="Traditional Arabic" w:hint="cs"/>
          <w:color w:val="000000"/>
          <w:sz w:val="28"/>
          <w:szCs w:val="28"/>
          <w:rtl/>
        </w:rPr>
        <w:t>تأکیدات</w:t>
      </w:r>
      <w:r w:rsidRPr="008A43C0">
        <w:rPr>
          <w:rFonts w:ascii="Traditional Arabic" w:hAnsi="Traditional Arabic" w:cs="Traditional Arabic" w:hint="cs"/>
          <w:color w:val="000000"/>
          <w:sz w:val="28"/>
          <w:szCs w:val="28"/>
          <w:rtl/>
        </w:rPr>
        <w:t xml:space="preserve"> و شدتی که در محتوای آیه وارد شده است.</w:t>
      </w:r>
    </w:p>
    <w:p w:rsidR="006F6DD5" w:rsidRPr="008A43C0" w:rsidRDefault="007C2FCF" w:rsidP="006F6DD5">
      <w:pPr>
        <w:pStyle w:val="NormalWeb"/>
        <w:bidi/>
        <w:outlineLvl w:val="3"/>
        <w:rPr>
          <w:rFonts w:ascii="Traditional Arabic" w:hAnsi="Traditional Arabic" w:cs="Traditional Arabic"/>
          <w:b/>
          <w:bCs/>
          <w:color w:val="FF0000"/>
          <w:sz w:val="28"/>
          <w:szCs w:val="28"/>
          <w:rtl/>
        </w:rPr>
      </w:pPr>
      <w:bookmarkStart w:id="18" w:name="_Toc441314511"/>
      <w:r w:rsidRPr="008A43C0">
        <w:rPr>
          <w:rFonts w:ascii="Traditional Arabic" w:hAnsi="Traditional Arabic" w:cs="Traditional Arabic" w:hint="cs"/>
          <w:b/>
          <w:bCs/>
          <w:color w:val="FF0000"/>
          <w:sz w:val="28"/>
          <w:szCs w:val="28"/>
          <w:rtl/>
        </w:rPr>
        <w:t>1.2</w:t>
      </w:r>
      <w:r w:rsidR="006F6DD5" w:rsidRPr="008A43C0">
        <w:rPr>
          <w:rFonts w:ascii="Traditional Arabic" w:hAnsi="Traditional Arabic" w:cs="Traditional Arabic" w:hint="cs"/>
          <w:b/>
          <w:bCs/>
          <w:color w:val="FF0000"/>
          <w:sz w:val="28"/>
          <w:szCs w:val="28"/>
          <w:rtl/>
        </w:rPr>
        <w:t>. وقایه در امور الزامی</w:t>
      </w:r>
      <w:bookmarkEnd w:id="18"/>
    </w:p>
    <w:p w:rsidR="0097612D" w:rsidRPr="008A43C0" w:rsidRDefault="0097612D" w:rsidP="006F6DD5">
      <w:pPr>
        <w:pStyle w:val="NormalWeb"/>
        <w:bidi/>
        <w:rPr>
          <w:rFonts w:ascii="Traditional Arabic" w:hAnsi="Traditional Arabic" w:cs="Traditional Arabic" w:hint="cs"/>
          <w:color w:val="000000"/>
          <w:sz w:val="28"/>
          <w:szCs w:val="28"/>
          <w:rtl/>
        </w:rPr>
      </w:pPr>
      <w:r w:rsidRPr="008A43C0">
        <w:rPr>
          <w:rFonts w:ascii="Traditional Arabic" w:hAnsi="Traditional Arabic" w:cs="Traditional Arabic" w:hint="cs"/>
          <w:color w:val="000000"/>
          <w:sz w:val="28"/>
          <w:szCs w:val="28"/>
          <w:rtl/>
        </w:rPr>
        <w:t>متعلق این خطاب تکالیف الزامی است نه رجحانی. دستور داده که اقدام کنید نسبت به چیزی که فرد را اهل آتش می‌کند و آن عبارت است از واجبات و محرمات یعنی فقط انجام محرمات و ترک واجبات انسان را جهنمی می‌کند و وقایه نسبت به آن لازم است.</w:t>
      </w:r>
    </w:p>
    <w:p w:rsidR="006F6DD5" w:rsidRPr="008A43C0" w:rsidRDefault="007C2FCF" w:rsidP="006F6DD5">
      <w:pPr>
        <w:pStyle w:val="NormalWeb"/>
        <w:bidi/>
        <w:outlineLvl w:val="3"/>
        <w:rPr>
          <w:rFonts w:ascii="Traditional Arabic" w:hAnsi="Traditional Arabic" w:cs="Traditional Arabic"/>
          <w:b/>
          <w:bCs/>
          <w:color w:val="FF0000"/>
          <w:sz w:val="28"/>
          <w:szCs w:val="28"/>
          <w:rtl/>
        </w:rPr>
      </w:pPr>
      <w:bookmarkStart w:id="19" w:name="_Toc441314512"/>
      <w:r w:rsidRPr="008A43C0">
        <w:rPr>
          <w:rFonts w:ascii="Traditional Arabic" w:hAnsi="Traditional Arabic" w:cs="Traditional Arabic" w:hint="cs"/>
          <w:b/>
          <w:bCs/>
          <w:color w:val="FF0000"/>
          <w:sz w:val="28"/>
          <w:szCs w:val="28"/>
          <w:rtl/>
        </w:rPr>
        <w:t>1.3</w:t>
      </w:r>
      <w:r w:rsidR="006F6DD5" w:rsidRPr="008A43C0">
        <w:rPr>
          <w:rFonts w:ascii="Traditional Arabic" w:hAnsi="Traditional Arabic" w:cs="Traditional Arabic" w:hint="cs"/>
          <w:b/>
          <w:bCs/>
          <w:color w:val="FF0000"/>
          <w:sz w:val="28"/>
          <w:szCs w:val="28"/>
          <w:rtl/>
        </w:rPr>
        <w:t>. شمول حکم اولی، ثانوی و ولایی</w:t>
      </w:r>
      <w:bookmarkEnd w:id="19"/>
    </w:p>
    <w:p w:rsidR="0097612D" w:rsidRPr="008A43C0" w:rsidRDefault="0097612D" w:rsidP="006F6DD5">
      <w:pPr>
        <w:pStyle w:val="NormalWeb"/>
        <w:bidi/>
        <w:rPr>
          <w:rFonts w:ascii="Traditional Arabic" w:hAnsi="Traditional Arabic" w:cs="Traditional Arabic" w:hint="cs"/>
          <w:color w:val="000000"/>
          <w:sz w:val="28"/>
          <w:szCs w:val="28"/>
          <w:rtl/>
        </w:rPr>
      </w:pPr>
      <w:r w:rsidRPr="008A43C0">
        <w:rPr>
          <w:rFonts w:ascii="Traditional Arabic" w:hAnsi="Traditional Arabic" w:cs="Traditional Arabic" w:hint="cs"/>
          <w:color w:val="000000"/>
          <w:sz w:val="28"/>
          <w:szCs w:val="28"/>
          <w:rtl/>
        </w:rPr>
        <w:t>مراد از واجبات و محرمات، تکالیف الزامی اولی، ثانوی و ولایی است. هر سه را شامل می‌شود زیرا هر سه نوع تکلیف دارای ثواب و عقاب است.</w:t>
      </w:r>
    </w:p>
    <w:p w:rsidR="006F6DD5" w:rsidRPr="008A43C0" w:rsidRDefault="007C2FCF" w:rsidP="006F6DD5">
      <w:pPr>
        <w:pStyle w:val="NormalWeb"/>
        <w:bidi/>
        <w:outlineLvl w:val="3"/>
        <w:rPr>
          <w:rFonts w:ascii="Traditional Arabic" w:hAnsi="Traditional Arabic" w:cs="Traditional Arabic" w:hint="cs"/>
          <w:b/>
          <w:bCs/>
          <w:color w:val="FF0000"/>
          <w:sz w:val="28"/>
          <w:szCs w:val="28"/>
          <w:rtl/>
        </w:rPr>
      </w:pPr>
      <w:bookmarkStart w:id="20" w:name="_Toc441314513"/>
      <w:r w:rsidRPr="008A43C0">
        <w:rPr>
          <w:rFonts w:ascii="Traditional Arabic" w:hAnsi="Traditional Arabic" w:cs="Traditional Arabic" w:hint="cs"/>
          <w:b/>
          <w:bCs/>
          <w:color w:val="FF0000"/>
          <w:sz w:val="28"/>
          <w:szCs w:val="28"/>
          <w:rtl/>
        </w:rPr>
        <w:t>1.4</w:t>
      </w:r>
      <w:r w:rsidR="006F6DD5" w:rsidRPr="008A43C0">
        <w:rPr>
          <w:rFonts w:ascii="Traditional Arabic" w:hAnsi="Traditional Arabic" w:cs="Traditional Arabic" w:hint="cs"/>
          <w:b/>
          <w:bCs/>
          <w:color w:val="FF0000"/>
          <w:sz w:val="28"/>
          <w:szCs w:val="28"/>
          <w:rtl/>
        </w:rPr>
        <w:t>. وقایه خویش و خویشان</w:t>
      </w:r>
      <w:bookmarkEnd w:id="20"/>
    </w:p>
    <w:p w:rsidR="0097612D" w:rsidRPr="008A43C0" w:rsidRDefault="0097612D" w:rsidP="008A43C0">
      <w:pPr>
        <w:pStyle w:val="NormalWeb"/>
        <w:bidi/>
        <w:rPr>
          <w:rFonts w:ascii="Traditional Arabic" w:hAnsi="Traditional Arabic" w:cs="Traditional Arabic" w:hint="cs"/>
          <w:color w:val="000000"/>
          <w:sz w:val="28"/>
          <w:szCs w:val="28"/>
          <w:rtl/>
        </w:rPr>
      </w:pPr>
      <w:r w:rsidRPr="008A43C0">
        <w:rPr>
          <w:rFonts w:ascii="Traditional Arabic" w:hAnsi="Traditional Arabic" w:cs="Traditional Arabic" w:hint="cs"/>
          <w:color w:val="000000"/>
          <w:sz w:val="28"/>
          <w:szCs w:val="28"/>
          <w:rtl/>
        </w:rPr>
        <w:t xml:space="preserve">وقایه در اینجا مفهوم عامی است که انواع </w:t>
      </w:r>
      <w:r w:rsidR="00815BB2">
        <w:rPr>
          <w:rFonts w:ascii="Traditional Arabic" w:hAnsi="Traditional Arabic" w:cs="Traditional Arabic" w:hint="cs"/>
          <w:color w:val="000000"/>
          <w:sz w:val="28"/>
          <w:szCs w:val="28"/>
          <w:rtl/>
        </w:rPr>
        <w:t>روش‌ها</w:t>
      </w:r>
      <w:r w:rsidRPr="008A43C0">
        <w:rPr>
          <w:rFonts w:ascii="Traditional Arabic" w:hAnsi="Traditional Arabic" w:cs="Traditional Arabic" w:hint="cs"/>
          <w:color w:val="000000"/>
          <w:sz w:val="28"/>
          <w:szCs w:val="28"/>
          <w:rtl/>
        </w:rPr>
        <w:t xml:space="preserve"> را بالذات شامل می‌شود. انسان باید خویش و خویشان خود را از گناه و آتش جهنم نگهداری نماید. حفظ بالفعل متصور نیست بلکه آنچه متصور است این است که وقایه یعنی نگهداری از آنچه زمینه جهنمی شدن انسان ر فراهم می‌کند. وقایه از اسباب علل و مقدمات </w:t>
      </w:r>
      <w:r w:rsidR="00850F58" w:rsidRPr="008A43C0">
        <w:rPr>
          <w:rFonts w:ascii="Traditional Arabic" w:hAnsi="Traditional Arabic" w:cs="Traditional Arabic" w:hint="cs"/>
          <w:color w:val="000000"/>
          <w:sz w:val="28"/>
          <w:szCs w:val="28"/>
          <w:rtl/>
        </w:rPr>
        <w:t>جهنمی شدن لازم است.</w:t>
      </w:r>
    </w:p>
    <w:p w:rsidR="006F6DD5" w:rsidRPr="008A43C0" w:rsidRDefault="007C2FCF" w:rsidP="006F6DD5">
      <w:pPr>
        <w:pStyle w:val="NormalWeb"/>
        <w:bidi/>
        <w:outlineLvl w:val="3"/>
        <w:rPr>
          <w:rFonts w:ascii="Traditional Arabic" w:hAnsi="Traditional Arabic" w:cs="Traditional Arabic"/>
          <w:b/>
          <w:bCs/>
          <w:color w:val="FF0000"/>
          <w:sz w:val="28"/>
          <w:szCs w:val="28"/>
          <w:rtl/>
        </w:rPr>
      </w:pPr>
      <w:bookmarkStart w:id="21" w:name="_Toc441314514"/>
      <w:r w:rsidRPr="008A43C0">
        <w:rPr>
          <w:rFonts w:ascii="Traditional Arabic" w:hAnsi="Traditional Arabic" w:cs="Traditional Arabic" w:hint="cs"/>
          <w:b/>
          <w:bCs/>
          <w:color w:val="FF0000"/>
          <w:sz w:val="28"/>
          <w:szCs w:val="28"/>
          <w:rtl/>
        </w:rPr>
        <w:lastRenderedPageBreak/>
        <w:t>1.5</w:t>
      </w:r>
      <w:r w:rsidR="006F6DD5" w:rsidRPr="008A43C0">
        <w:rPr>
          <w:rFonts w:ascii="Traditional Arabic" w:hAnsi="Traditional Arabic" w:cs="Traditional Arabic" w:hint="cs"/>
          <w:b/>
          <w:bCs/>
          <w:color w:val="FF0000"/>
          <w:sz w:val="28"/>
          <w:szCs w:val="28"/>
          <w:rtl/>
        </w:rPr>
        <w:t>. روش‌های وقایه</w:t>
      </w:r>
      <w:bookmarkEnd w:id="21"/>
    </w:p>
    <w:p w:rsidR="00850F58" w:rsidRPr="008A43C0" w:rsidRDefault="00850F58" w:rsidP="006F6DD5">
      <w:pPr>
        <w:pStyle w:val="NormalWeb"/>
        <w:bidi/>
        <w:rPr>
          <w:rFonts w:ascii="Traditional Arabic" w:hAnsi="Traditional Arabic" w:cs="Traditional Arabic"/>
          <w:sz w:val="28"/>
          <w:szCs w:val="28"/>
          <w:rtl/>
        </w:rPr>
      </w:pPr>
      <w:r w:rsidRPr="008A43C0">
        <w:rPr>
          <w:rFonts w:ascii="Traditional Arabic" w:hAnsi="Traditional Arabic" w:cs="Traditional Arabic" w:hint="cs"/>
          <w:color w:val="000000"/>
          <w:sz w:val="28"/>
          <w:szCs w:val="28"/>
          <w:rtl/>
        </w:rPr>
        <w:t>وقایه شیوه‌های مختلف دارد</w:t>
      </w:r>
      <w:r w:rsidR="00815BB2">
        <w:rPr>
          <w:rFonts w:ascii="Traditional Arabic" w:hAnsi="Traditional Arabic" w:cs="Traditional Arabic" w:hint="cs"/>
          <w:color w:val="000000"/>
          <w:sz w:val="28"/>
          <w:szCs w:val="28"/>
          <w:rtl/>
        </w:rPr>
        <w:t xml:space="preserve"> </w:t>
      </w:r>
      <w:r w:rsidRPr="008A43C0">
        <w:rPr>
          <w:rFonts w:ascii="Traditional Arabic" w:hAnsi="Traditional Arabic" w:cs="Traditional Arabic" w:hint="cs"/>
          <w:color w:val="000000"/>
          <w:sz w:val="28"/>
          <w:szCs w:val="28"/>
          <w:rtl/>
        </w:rPr>
        <w:t xml:space="preserve">و ابزار و علل گوناگون دارد از قبیل یاددادن، نصیحت، </w:t>
      </w:r>
      <w:r w:rsidR="00815BB2">
        <w:rPr>
          <w:rFonts w:ascii="Traditional Arabic" w:hAnsi="Traditional Arabic" w:cs="Traditional Arabic" w:hint="cs"/>
          <w:color w:val="000000"/>
          <w:sz w:val="28"/>
          <w:szCs w:val="28"/>
          <w:rtl/>
        </w:rPr>
        <w:t>امرونهی</w:t>
      </w:r>
      <w:r w:rsidRPr="008A43C0">
        <w:rPr>
          <w:rFonts w:ascii="Traditional Arabic" w:hAnsi="Traditional Arabic" w:cs="Traditional Arabic" w:hint="cs"/>
          <w:color w:val="000000"/>
          <w:sz w:val="28"/>
          <w:szCs w:val="28"/>
          <w:rtl/>
        </w:rPr>
        <w:t>، اقدامات عم</w:t>
      </w:r>
      <w:r w:rsidR="00413C74" w:rsidRPr="008A43C0">
        <w:rPr>
          <w:rFonts w:ascii="Traditional Arabic" w:hAnsi="Traditional Arabic" w:cs="Traditional Arabic" w:hint="cs"/>
          <w:color w:val="000000"/>
          <w:sz w:val="28"/>
          <w:szCs w:val="28"/>
          <w:rtl/>
        </w:rPr>
        <w:t xml:space="preserve">لی و ... </w:t>
      </w:r>
      <w:r w:rsidR="00815BB2">
        <w:rPr>
          <w:rFonts w:ascii="Traditional Arabic" w:hAnsi="Traditional Arabic" w:cs="Traditional Arabic" w:hint="cs"/>
          <w:color w:val="000000"/>
          <w:sz w:val="28"/>
          <w:szCs w:val="28"/>
          <w:rtl/>
        </w:rPr>
        <w:t>دست‌وپایش</w:t>
      </w:r>
      <w:r w:rsidR="00413C74" w:rsidRPr="008A43C0">
        <w:rPr>
          <w:rFonts w:ascii="Traditional Arabic" w:hAnsi="Traditional Arabic" w:cs="Traditional Arabic" w:hint="cs"/>
          <w:color w:val="000000"/>
          <w:sz w:val="28"/>
          <w:szCs w:val="28"/>
          <w:rtl/>
        </w:rPr>
        <w:t xml:space="preserve"> را ببندد. این قاعده شامل پیشگیری، روش‌های مستقیم و </w:t>
      </w:r>
      <w:r w:rsidR="00815BB2">
        <w:rPr>
          <w:rFonts w:ascii="Traditional Arabic" w:hAnsi="Traditional Arabic" w:cs="Traditional Arabic" w:hint="cs"/>
          <w:color w:val="000000"/>
          <w:sz w:val="28"/>
          <w:szCs w:val="28"/>
          <w:rtl/>
        </w:rPr>
        <w:t>غیرمستقیم</w:t>
      </w:r>
      <w:r w:rsidR="00413C74" w:rsidRPr="008A43C0">
        <w:rPr>
          <w:rFonts w:ascii="Traditional Arabic" w:hAnsi="Traditional Arabic" w:cs="Traditional Arabic" w:hint="cs"/>
          <w:color w:val="000000"/>
          <w:sz w:val="28"/>
          <w:szCs w:val="28"/>
          <w:rtl/>
        </w:rPr>
        <w:t xml:space="preserve">، آگاهی دادن، انذار، تبشیر، </w:t>
      </w:r>
      <w:r w:rsidR="00815BB2">
        <w:rPr>
          <w:rFonts w:ascii="Traditional Arabic" w:hAnsi="Traditional Arabic" w:cs="Traditional Arabic" w:hint="cs"/>
          <w:color w:val="000000"/>
          <w:sz w:val="28"/>
          <w:szCs w:val="28"/>
          <w:rtl/>
        </w:rPr>
        <w:t>امرونهی</w:t>
      </w:r>
      <w:r w:rsidR="00413C74" w:rsidRPr="008A43C0">
        <w:rPr>
          <w:rFonts w:ascii="Traditional Arabic" w:hAnsi="Traditional Arabic" w:cs="Traditional Arabic" w:hint="cs"/>
          <w:color w:val="000000"/>
          <w:sz w:val="28"/>
          <w:szCs w:val="28"/>
          <w:rtl/>
        </w:rPr>
        <w:t xml:space="preserve"> و اینکه ابزار گناه را از دست فرد بگیرد، از او سلب اختیار نماید و ... را شامل می‌شود.</w:t>
      </w:r>
    </w:p>
    <w:p w:rsidR="00413C74" w:rsidRPr="008A43C0" w:rsidRDefault="00413C74" w:rsidP="006F6DD5">
      <w:pPr>
        <w:pStyle w:val="NormalWeb"/>
        <w:bidi/>
        <w:outlineLvl w:val="2"/>
        <w:rPr>
          <w:rFonts w:ascii="Traditional Arabic" w:hAnsi="Traditional Arabic" w:cs="Traditional Arabic" w:hint="cs"/>
          <w:b/>
          <w:bCs/>
          <w:color w:val="FF0000"/>
          <w:sz w:val="28"/>
          <w:szCs w:val="28"/>
          <w:rtl/>
        </w:rPr>
      </w:pPr>
      <w:bookmarkStart w:id="22" w:name="_Toc441314515"/>
      <w:r w:rsidRPr="008A43C0">
        <w:rPr>
          <w:rFonts w:ascii="Traditional Arabic" w:hAnsi="Traditional Arabic" w:cs="Traditional Arabic" w:hint="cs"/>
          <w:b/>
          <w:bCs/>
          <w:color w:val="FF0000"/>
          <w:sz w:val="28"/>
          <w:szCs w:val="28"/>
          <w:rtl/>
        </w:rPr>
        <w:t>سؤال:</w:t>
      </w:r>
      <w:bookmarkEnd w:id="22"/>
    </w:p>
    <w:p w:rsidR="00413C74" w:rsidRPr="008A43C0" w:rsidRDefault="00413C74" w:rsidP="00413C74">
      <w:pPr>
        <w:pStyle w:val="NormalWeb"/>
        <w:bidi/>
        <w:rPr>
          <w:rFonts w:ascii="Traditional Arabic" w:hAnsi="Traditional Arabic" w:cs="Traditional Arabic" w:hint="cs"/>
          <w:sz w:val="28"/>
          <w:szCs w:val="28"/>
          <w:rtl/>
        </w:rPr>
      </w:pPr>
      <w:r w:rsidRPr="008A43C0">
        <w:rPr>
          <w:rFonts w:ascii="Traditional Arabic" w:hAnsi="Traditional Arabic" w:cs="Traditional Arabic" w:hint="cs"/>
          <w:sz w:val="28"/>
          <w:szCs w:val="28"/>
          <w:rtl/>
        </w:rPr>
        <w:t>آیا تکلیف مقید شده است؟</w:t>
      </w:r>
    </w:p>
    <w:p w:rsidR="00413C74" w:rsidRPr="008A43C0" w:rsidRDefault="00413C74" w:rsidP="006F6DD5">
      <w:pPr>
        <w:pStyle w:val="NormalWeb"/>
        <w:bidi/>
        <w:outlineLvl w:val="2"/>
        <w:rPr>
          <w:rFonts w:ascii="Traditional Arabic" w:hAnsi="Traditional Arabic" w:cs="Traditional Arabic" w:hint="cs"/>
          <w:b/>
          <w:bCs/>
          <w:color w:val="FF0000"/>
          <w:sz w:val="28"/>
          <w:szCs w:val="28"/>
          <w:rtl/>
        </w:rPr>
      </w:pPr>
      <w:bookmarkStart w:id="23" w:name="_Toc441314516"/>
      <w:r w:rsidRPr="008A43C0">
        <w:rPr>
          <w:rFonts w:ascii="Traditional Arabic" w:hAnsi="Traditional Arabic" w:cs="Traditional Arabic" w:hint="cs"/>
          <w:b/>
          <w:bCs/>
          <w:color w:val="FF0000"/>
          <w:sz w:val="28"/>
          <w:szCs w:val="28"/>
          <w:rtl/>
        </w:rPr>
        <w:t>پاسخ</w:t>
      </w:r>
      <w:r w:rsidR="006F6DD5" w:rsidRPr="008A43C0">
        <w:rPr>
          <w:rFonts w:ascii="Traditional Arabic" w:hAnsi="Traditional Arabic" w:cs="Traditional Arabic" w:hint="cs"/>
          <w:b/>
          <w:bCs/>
          <w:color w:val="FF0000"/>
          <w:sz w:val="28"/>
          <w:szCs w:val="28"/>
          <w:rtl/>
        </w:rPr>
        <w:t xml:space="preserve"> استاد</w:t>
      </w:r>
      <w:r w:rsidRPr="008A43C0">
        <w:rPr>
          <w:rFonts w:ascii="Traditional Arabic" w:hAnsi="Traditional Arabic" w:cs="Traditional Arabic" w:hint="cs"/>
          <w:b/>
          <w:bCs/>
          <w:color w:val="FF0000"/>
          <w:sz w:val="28"/>
          <w:szCs w:val="28"/>
          <w:rtl/>
        </w:rPr>
        <w:t>:</w:t>
      </w:r>
      <w:bookmarkEnd w:id="23"/>
    </w:p>
    <w:p w:rsidR="00880496" w:rsidRPr="008A43C0" w:rsidRDefault="00413C74" w:rsidP="00F5740A">
      <w:pPr>
        <w:pStyle w:val="NormalWeb"/>
        <w:bidi/>
        <w:rPr>
          <w:rFonts w:ascii="Traditional Arabic" w:hAnsi="Traditional Arabic" w:cs="Traditional Arabic" w:hint="cs"/>
          <w:sz w:val="28"/>
          <w:szCs w:val="28"/>
          <w:rtl/>
        </w:rPr>
      </w:pPr>
      <w:r w:rsidRPr="008A43C0">
        <w:rPr>
          <w:rFonts w:ascii="Traditional Arabic" w:hAnsi="Traditional Arabic" w:cs="Traditional Arabic" w:hint="cs"/>
          <w:sz w:val="28"/>
          <w:szCs w:val="28"/>
          <w:rtl/>
        </w:rPr>
        <w:t>در روایات قیودی ذکر شده است. در روایت آ</w:t>
      </w:r>
      <w:r w:rsidR="00F5740A">
        <w:rPr>
          <w:rFonts w:ascii="Traditional Arabic" w:hAnsi="Traditional Arabic" w:cs="Traditional Arabic" w:hint="cs"/>
          <w:sz w:val="28"/>
          <w:szCs w:val="28"/>
          <w:rtl/>
        </w:rPr>
        <w:t>م</w:t>
      </w:r>
      <w:r w:rsidRPr="008A43C0">
        <w:rPr>
          <w:rFonts w:ascii="Traditional Arabic" w:hAnsi="Traditional Arabic" w:cs="Traditional Arabic" w:hint="cs"/>
          <w:sz w:val="28"/>
          <w:szCs w:val="28"/>
          <w:rtl/>
        </w:rPr>
        <w:t xml:space="preserve">ده است که فردی </w:t>
      </w:r>
      <w:r w:rsidR="00815BB2">
        <w:rPr>
          <w:rFonts w:ascii="Traditional Arabic" w:hAnsi="Traditional Arabic" w:cs="Traditional Arabic" w:hint="cs"/>
          <w:sz w:val="28"/>
          <w:szCs w:val="28"/>
          <w:rtl/>
        </w:rPr>
        <w:t>گریه‌کنان</w:t>
      </w:r>
      <w:r w:rsidRPr="008A43C0">
        <w:rPr>
          <w:rFonts w:ascii="Traditional Arabic" w:hAnsi="Traditional Arabic" w:cs="Traditional Arabic" w:hint="cs"/>
          <w:sz w:val="28"/>
          <w:szCs w:val="28"/>
          <w:rtl/>
        </w:rPr>
        <w:t xml:space="preserve"> آمد محضر رسول خدا (ص) و گفت من در مورد خودم مانده‌ام، حالا بار </w:t>
      </w:r>
      <w:r w:rsidR="00815BB2">
        <w:rPr>
          <w:rFonts w:ascii="Traditional Arabic" w:hAnsi="Traditional Arabic" w:cs="Traditional Arabic" w:hint="cs"/>
          <w:sz w:val="28"/>
          <w:szCs w:val="28"/>
          <w:rtl/>
        </w:rPr>
        <w:t>سنگین‌تری</w:t>
      </w:r>
      <w:r w:rsidRPr="008A43C0">
        <w:rPr>
          <w:rFonts w:ascii="Traditional Arabic" w:hAnsi="Traditional Arabic" w:cs="Traditional Arabic" w:hint="cs"/>
          <w:sz w:val="28"/>
          <w:szCs w:val="28"/>
          <w:rtl/>
        </w:rPr>
        <w:t xml:space="preserve"> </w:t>
      </w:r>
      <w:r w:rsidR="00815BB2">
        <w:rPr>
          <w:rFonts w:ascii="Traditional Arabic" w:hAnsi="Traditional Arabic" w:cs="Traditional Arabic" w:hint="cs"/>
          <w:sz w:val="28"/>
          <w:szCs w:val="28"/>
          <w:rtl/>
        </w:rPr>
        <w:t>بر دوش</w:t>
      </w:r>
      <w:r w:rsidRPr="008A43C0">
        <w:rPr>
          <w:rFonts w:ascii="Traditional Arabic" w:hAnsi="Traditional Arabic" w:cs="Traditional Arabic" w:hint="cs"/>
          <w:sz w:val="28"/>
          <w:szCs w:val="28"/>
          <w:rtl/>
        </w:rPr>
        <w:t xml:space="preserve"> من گذاشته شده که از توان من خارج است. حضرت فرمود: </w:t>
      </w:r>
      <w:r w:rsidR="008A43C0">
        <w:rPr>
          <w:rFonts w:ascii="Traditional Arabic" w:hAnsi="Traditional Arabic" w:cs="Traditional Arabic" w:hint="cs"/>
          <w:color w:val="000000"/>
          <w:sz w:val="28"/>
          <w:szCs w:val="28"/>
          <w:rtl/>
          <w:lang w:bidi="fa-IR"/>
        </w:rPr>
        <w:t>«</w:t>
      </w:r>
      <w:r w:rsidRPr="008A43C0">
        <w:rPr>
          <w:rFonts w:ascii="Traditional Arabic" w:hAnsi="Traditional Arabic" w:cs="Traditional Arabic" w:hint="cs"/>
          <w:b/>
          <w:bCs/>
          <w:color w:val="008000"/>
          <w:sz w:val="28"/>
          <w:szCs w:val="28"/>
          <w:rtl/>
          <w:lang w:bidi="fa-IR"/>
        </w:rPr>
        <w:t>حَسْبُكَ‏ أَنْ‏ تَأْمُرَهُمْ‏ بِمَا تَأْمُرُ بِهِ نَفْسَكَ وَ تَنْهَاهُمْ عَمَّا تَنْهَى عَنْهُ نَفْسَكَ</w:t>
      </w:r>
      <w:r w:rsidR="008A43C0">
        <w:rPr>
          <w:rFonts w:ascii="Traditional Arabic" w:hAnsi="Traditional Arabic" w:cs="Traditional Arabic" w:hint="cs"/>
          <w:color w:val="000000"/>
          <w:sz w:val="28"/>
          <w:szCs w:val="28"/>
          <w:rtl/>
          <w:lang w:bidi="fa-IR"/>
        </w:rPr>
        <w:t>»</w:t>
      </w:r>
      <w:r w:rsidRPr="008A43C0">
        <w:rPr>
          <w:rFonts w:ascii="Traditional Arabic" w:hAnsi="Traditional Arabic" w:cs="Traditional Arabic" w:hint="cs"/>
          <w:color w:val="000000"/>
          <w:sz w:val="28"/>
          <w:szCs w:val="28"/>
          <w:rtl/>
          <w:lang w:bidi="fa-IR"/>
        </w:rPr>
        <w:t>.</w:t>
      </w:r>
      <w:r w:rsidRPr="008A43C0">
        <w:rPr>
          <w:rStyle w:val="FootnoteReference"/>
          <w:rFonts w:ascii="Traditional Arabic" w:hAnsi="Traditional Arabic" w:cs="Traditional Arabic"/>
          <w:color w:val="000000"/>
          <w:sz w:val="28"/>
          <w:szCs w:val="28"/>
          <w:rtl/>
          <w:lang w:bidi="fa-IR"/>
        </w:rPr>
        <w:footnoteReference w:id="2"/>
      </w:r>
      <w:r w:rsidRPr="008A43C0">
        <w:rPr>
          <w:rFonts w:ascii="Traditional Arabic" w:hAnsi="Traditional Arabic" w:cs="Traditional Arabic" w:hint="cs"/>
          <w:color w:val="000000"/>
          <w:sz w:val="28"/>
          <w:szCs w:val="28"/>
          <w:rtl/>
          <w:lang w:bidi="fa-IR"/>
        </w:rPr>
        <w:t xml:space="preserve"> </w:t>
      </w:r>
      <w:r w:rsidRPr="008A43C0">
        <w:rPr>
          <w:rFonts w:ascii="Traditional Arabic" w:hAnsi="Traditional Arabic" w:cs="Traditional Arabic" w:hint="cs"/>
          <w:sz w:val="28"/>
          <w:szCs w:val="28"/>
          <w:rtl/>
        </w:rPr>
        <w:t xml:space="preserve">حالا باید ببینیم که آیا مقید شده است یا خیر؟ </w:t>
      </w:r>
      <w:r w:rsidR="00815BB2">
        <w:rPr>
          <w:rFonts w:ascii="Traditional Arabic" w:hAnsi="Traditional Arabic" w:cs="Traditional Arabic" w:hint="cs"/>
          <w:sz w:val="28"/>
          <w:szCs w:val="28"/>
          <w:rtl/>
        </w:rPr>
        <w:t>انشاءالله</w:t>
      </w:r>
      <w:r w:rsidRPr="008A43C0">
        <w:rPr>
          <w:rFonts w:ascii="Traditional Arabic" w:hAnsi="Traditional Arabic" w:cs="Traditional Arabic" w:hint="cs"/>
          <w:sz w:val="28"/>
          <w:szCs w:val="28"/>
          <w:rtl/>
        </w:rPr>
        <w:t xml:space="preserve"> فردا</w:t>
      </w:r>
      <w:r w:rsidR="008A43C0">
        <w:rPr>
          <w:rFonts w:ascii="Traditional Arabic" w:hAnsi="Traditional Arabic" w:cs="Traditional Arabic" w:hint="cs"/>
          <w:sz w:val="28"/>
          <w:szCs w:val="28"/>
          <w:rtl/>
        </w:rPr>
        <w:t>.</w:t>
      </w:r>
    </w:p>
    <w:sectPr w:rsidR="00880496" w:rsidRPr="008A43C0" w:rsidSect="00A73F2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91" w:rsidRDefault="00A57B91" w:rsidP="000D5800">
      <w:r>
        <w:separator/>
      </w:r>
    </w:p>
  </w:endnote>
  <w:endnote w:type="continuationSeparator" w:id="0">
    <w:p w:rsidR="00A57B91" w:rsidRDefault="00A57B9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0A" w:rsidRDefault="00F57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A" w:rsidRDefault="00C84F4A" w:rsidP="007B0062">
    <w:pPr>
      <w:pStyle w:val="Footer"/>
      <w:jc w:val="center"/>
    </w:pPr>
    <w:r>
      <w:fldChar w:fldCharType="begin"/>
    </w:r>
    <w:r>
      <w:instrText xml:space="preserve"> PAGE   \* MERGEFORMAT </w:instrText>
    </w:r>
    <w:r>
      <w:fldChar w:fldCharType="separate"/>
    </w:r>
    <w:r w:rsidR="00815BB2">
      <w:rPr>
        <w:noProof/>
        <w:rtl/>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0A" w:rsidRDefault="00F57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91" w:rsidRDefault="00A57B91" w:rsidP="000D5800">
      <w:r>
        <w:separator/>
      </w:r>
    </w:p>
  </w:footnote>
  <w:footnote w:type="continuationSeparator" w:id="0">
    <w:p w:rsidR="00A57B91" w:rsidRDefault="00A57B91" w:rsidP="000D5800">
      <w:r>
        <w:continuationSeparator/>
      </w:r>
    </w:p>
  </w:footnote>
  <w:footnote w:id="1">
    <w:p w:rsidR="00880496" w:rsidRDefault="00880496">
      <w:pPr>
        <w:pStyle w:val="FootnoteText"/>
        <w:rPr>
          <w:rFonts w:hint="cs"/>
          <w:rtl/>
        </w:rPr>
      </w:pPr>
      <w:r>
        <w:rPr>
          <w:rStyle w:val="FootnoteReference"/>
        </w:rPr>
        <w:footnoteRef/>
      </w:r>
      <w:r>
        <w:rPr>
          <w:rFonts w:hint="cs"/>
          <w:rtl/>
        </w:rPr>
        <w:t xml:space="preserve">. </w:t>
      </w:r>
      <w:bookmarkStart w:id="9" w:name="_GoBack"/>
      <w:r w:rsidRPr="00880496">
        <w:rPr>
          <w:rFonts w:ascii="Traditional Arabic" w:hAnsi="Traditional Arabic" w:cs="Traditional Arabic" w:hint="cs"/>
          <w:color w:val="2A415C"/>
          <w:rtl/>
        </w:rPr>
        <w:t>وسائل</w:t>
      </w:r>
      <w:bookmarkEnd w:id="9"/>
      <w:r w:rsidRPr="00880496">
        <w:rPr>
          <w:rFonts w:ascii="Traditional Arabic" w:hAnsi="Traditional Arabic" w:cs="Traditional Arabic" w:hint="cs"/>
          <w:color w:val="2A415C"/>
          <w:rtl/>
        </w:rPr>
        <w:t xml:space="preserve"> الشيعة، ج‏16، ص: 147</w:t>
      </w:r>
    </w:p>
  </w:footnote>
  <w:footnote w:id="2">
    <w:p w:rsidR="00413C74" w:rsidRPr="00413C74" w:rsidRDefault="00413C74" w:rsidP="00413C74">
      <w:pPr>
        <w:pStyle w:val="NormalWeb"/>
        <w:bidi/>
        <w:rPr>
          <w:rFonts w:ascii="Traditional Arabic" w:hAnsi="Traditional Arabic" w:cs="B Badr" w:hint="cs"/>
          <w:color w:val="000000"/>
          <w:sz w:val="20"/>
          <w:szCs w:val="20"/>
          <w:rtl/>
          <w:lang w:bidi="fa-IR"/>
        </w:rPr>
      </w:pPr>
      <w:r>
        <w:rPr>
          <w:rStyle w:val="FootnoteReference"/>
        </w:rPr>
        <w:footnoteRef/>
      </w:r>
      <w:r>
        <w:rPr>
          <w:rFonts w:hint="cs"/>
          <w:rtl/>
        </w:rPr>
        <w:t xml:space="preserve">. </w:t>
      </w:r>
      <w:r w:rsidRPr="00880496">
        <w:rPr>
          <w:rFonts w:ascii="Traditional Arabic" w:hAnsi="Traditional Arabic" w:cs="Traditional Arabic" w:hint="cs"/>
          <w:color w:val="2A415C"/>
          <w:sz w:val="20"/>
          <w:szCs w:val="20"/>
          <w:rtl/>
          <w:lang w:bidi="fa-IR"/>
        </w:rPr>
        <w:t>وسائل الشيعة، ج‏16، ص: 147</w:t>
      </w:r>
      <w:r>
        <w:rPr>
          <w:rFonts w:ascii="Traditional Arabic" w:hAnsi="Traditional Arabic" w:cs="Traditional Arabic" w:hint="cs"/>
          <w:color w:val="2A415C"/>
          <w:sz w:val="20"/>
          <w:szCs w:val="20"/>
          <w:rtl/>
          <w:lang w:bidi="fa-IR"/>
        </w:rPr>
        <w:t xml:space="preserve">: </w:t>
      </w:r>
      <w:r w:rsidRPr="00413C74">
        <w:rPr>
          <w:rFonts w:ascii="Traditional Arabic" w:hAnsi="Traditional Arabic" w:cs="B Badr" w:hint="cs"/>
          <w:color w:val="000000"/>
          <w:sz w:val="20"/>
          <w:szCs w:val="20"/>
          <w:rtl/>
        </w:rPr>
        <w:t xml:space="preserve">مُحَمَّدُ بْنُ يَعْقُوبَ عَنْ عِدَّةٍ مِنْ أَصْحَابِنَا عَنْ أَحْمَدَ بْن‏ </w:t>
      </w:r>
      <w:r w:rsidRPr="00413C74">
        <w:rPr>
          <w:rFonts w:ascii="Traditional Arabic" w:hAnsi="Traditional Arabic" w:cs="B Badr" w:hint="cs"/>
          <w:color w:val="000000"/>
          <w:sz w:val="20"/>
          <w:szCs w:val="20"/>
          <w:rtl/>
          <w:lang w:bidi="fa-IR"/>
        </w:rPr>
        <w:t>مُحَمَّدٍ عَنْ مُحَمَّدِ بْنِ إِسْمَاعِيلَ عَنْ مُحَمَّدِ بْنِ عُذَافِرٍ عَنْ إِسْحَاقَ بْنِ عَمَّارٍ عَنْ عَبْدِ الْأَعْلَى مَوْلَى آلِ سَامٍ عَنْ أَبِي عَبْدِ اللَّهِ ع قَالَ: لَمَّا نَزَلَتْ هَذِهِ الْآيَةُ يا أَيُّهَا الَّذِينَ آمَنُوا قُوا أَنْفُسَكُمْ وَ أَهْلِيكُمْ ناراً</w:t>
      </w:r>
      <w:r w:rsidRPr="00413C74">
        <w:rPr>
          <w:rFonts w:ascii="Traditional Arabic" w:hAnsi="Traditional Arabic" w:cs="B Badr"/>
          <w:color w:val="000000"/>
          <w:sz w:val="20"/>
          <w:szCs w:val="20"/>
          <w:vertAlign w:val="superscript"/>
          <w:rtl/>
          <w:lang w:bidi="fa-IR"/>
        </w:rPr>
        <w:footnoteRef/>
      </w:r>
      <w:r w:rsidRPr="00413C74">
        <w:rPr>
          <w:rFonts w:ascii="Traditional Arabic" w:hAnsi="Traditional Arabic" w:cs="B Badr" w:hint="cs"/>
          <w:color w:val="000000"/>
          <w:sz w:val="20"/>
          <w:szCs w:val="20"/>
          <w:rtl/>
          <w:lang w:bidi="fa-IR"/>
        </w:rPr>
        <w:t>- جَلَسَ رَجُلٌ مِنَ الْمُسْلِمِينَ يَبْكِي وَ قَالَ أَنَا عَجَزْتُ عَنْ نَفْسِي كُلِّفْتُ أَهْلِي فَقَالَ رَسُولُ اللَّهِ ص- حَسْبُكَ‏ أَنْ‏ تَأْمُرَهُمْ‏ بِمَا تَأْمُرُ بِهِ نَفْسَكَ وَ تَنْهَاهُمْ عَمَّا تَنْهَى عَنْهُ نَفْسَكَ.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0A" w:rsidRDefault="00F57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A" w:rsidRDefault="008A43C0" w:rsidP="00ED0AB4">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6E5">
      <w:rPr>
        <w:rFonts w:ascii="Adobe Arabic" w:hAnsi="Adobe Arabic" w:cs="Adobe Arabic" w:hint="cs"/>
        <w:b/>
        <w:bCs/>
        <w:sz w:val="24"/>
        <w:szCs w:val="24"/>
        <w:rtl/>
      </w:rPr>
      <w:t xml:space="preserve">            </w:t>
    </w:r>
    <w:r w:rsidR="00ED0AB4">
      <w:rPr>
        <w:rFonts w:ascii="Adobe Arabic" w:hAnsi="Adobe Arabic" w:cs="Adobe Arabic" w:hint="cs"/>
        <w:b/>
        <w:bCs/>
        <w:sz w:val="24"/>
        <w:szCs w:val="24"/>
        <w:rtl/>
      </w:rPr>
      <w:t xml:space="preserve">        </w:t>
    </w:r>
    <w:r w:rsidR="00C84F4A" w:rsidRPr="004F5524">
      <w:rPr>
        <w:rFonts w:ascii="Adobe Arabic" w:hAnsi="Adobe Arabic" w:cs="Adobe Arabic"/>
        <w:b/>
        <w:bCs/>
        <w:sz w:val="24"/>
        <w:szCs w:val="24"/>
        <w:rtl/>
      </w:rPr>
      <w:t>درس فقه</w:t>
    </w:r>
    <w:r w:rsidR="002466E5">
      <w:rPr>
        <w:rFonts w:ascii="Adobe Arabic" w:hAnsi="Adobe Arabic" w:cs="Adobe Arabic" w:hint="cs"/>
        <w:b/>
        <w:bCs/>
        <w:sz w:val="24"/>
        <w:szCs w:val="24"/>
        <w:rtl/>
      </w:rPr>
      <w:t xml:space="preserve"> </w:t>
    </w:r>
    <w:r w:rsidR="00C84F4A">
      <w:rPr>
        <w:rFonts w:ascii="Adobe Arabic" w:hAnsi="Adobe Arabic" w:cs="Adobe Arabic" w:hint="cs"/>
        <w:b/>
        <w:bCs/>
        <w:sz w:val="24"/>
        <w:szCs w:val="24"/>
        <w:rtl/>
      </w:rPr>
      <w:t>تربیتی</w:t>
    </w:r>
    <w:r w:rsidR="002466E5">
      <w:rPr>
        <w:rFonts w:ascii="Adobe Arabic" w:hAnsi="Adobe Arabic" w:cs="Adobe Arabic" w:hint="cs"/>
        <w:b/>
        <w:bCs/>
        <w:sz w:val="24"/>
        <w:szCs w:val="24"/>
        <w:rtl/>
      </w:rPr>
      <w:t xml:space="preserve"> </w:t>
    </w:r>
    <w:r w:rsidR="00ED0AB4">
      <w:rPr>
        <w:rFonts w:ascii="Adobe Arabic" w:hAnsi="Adobe Arabic" w:cs="Adobe Arabic" w:hint="cs"/>
        <w:b/>
        <w:bCs/>
        <w:sz w:val="24"/>
        <w:szCs w:val="24"/>
        <w:rtl/>
      </w:rPr>
      <w:t xml:space="preserve">                                      </w:t>
    </w:r>
    <w:r w:rsidR="00C84F4A" w:rsidRPr="0028443D">
      <w:rPr>
        <w:rFonts w:ascii="Adobe Arabic" w:hAnsi="Adobe Arabic" w:cs="Adobe Arabic"/>
        <w:b/>
        <w:bCs/>
        <w:sz w:val="24"/>
        <w:szCs w:val="24"/>
        <w:rtl/>
      </w:rPr>
      <w:t>عنوان</w:t>
    </w:r>
    <w:r w:rsidR="00C84F4A">
      <w:rPr>
        <w:rFonts w:ascii="Adobe Arabic" w:hAnsi="Adobe Arabic" w:cs="Adobe Arabic" w:hint="cs"/>
        <w:b/>
        <w:bCs/>
        <w:sz w:val="24"/>
        <w:szCs w:val="24"/>
        <w:rtl/>
      </w:rPr>
      <w:t xml:space="preserve"> اصلی</w:t>
    </w:r>
    <w:r w:rsidR="00C84F4A" w:rsidRPr="0028443D">
      <w:rPr>
        <w:rFonts w:ascii="Adobe Arabic" w:hAnsi="Adobe Arabic" w:cs="Adobe Arabic"/>
        <w:b/>
        <w:bCs/>
        <w:sz w:val="24"/>
        <w:szCs w:val="24"/>
        <w:rtl/>
      </w:rPr>
      <w:t xml:space="preserve">: </w:t>
    </w:r>
    <w:r w:rsidR="002466E5">
      <w:rPr>
        <w:rFonts w:ascii="Adobe Arabic" w:hAnsi="Adobe Arabic" w:cs="Adobe Arabic" w:hint="cs"/>
        <w:b/>
        <w:bCs/>
        <w:sz w:val="24"/>
        <w:szCs w:val="24"/>
        <w:rtl/>
      </w:rPr>
      <w:t>امر به معروف و نهی از منکر</w:t>
    </w:r>
    <w:r w:rsidR="00C84F4A">
      <w:rPr>
        <w:rFonts w:ascii="Adobe Arabic" w:hAnsi="Adobe Arabic" w:cs="Adobe Arabic" w:hint="cs"/>
        <w:b/>
        <w:bCs/>
        <w:sz w:val="24"/>
        <w:szCs w:val="24"/>
        <w:rtl/>
      </w:rPr>
      <w:t xml:space="preserve">  </w:t>
    </w:r>
    <w:r w:rsidR="00ED0AB4">
      <w:rPr>
        <w:rFonts w:ascii="Adobe Arabic" w:hAnsi="Adobe Arabic" w:cs="Adobe Arabic" w:hint="cs"/>
        <w:b/>
        <w:bCs/>
        <w:sz w:val="24"/>
        <w:szCs w:val="24"/>
        <w:rtl/>
      </w:rPr>
      <w:t xml:space="preserve">                  </w:t>
    </w:r>
    <w:r w:rsidR="00C84F4A">
      <w:rPr>
        <w:rFonts w:ascii="Adobe Arabic" w:hAnsi="Adobe Arabic" w:cs="Adobe Arabic" w:hint="cs"/>
        <w:b/>
        <w:bCs/>
        <w:sz w:val="24"/>
        <w:szCs w:val="24"/>
        <w:rtl/>
      </w:rPr>
      <w:t xml:space="preserve">    تاریخ جلسه:</w:t>
    </w:r>
    <w:r w:rsidR="00ED0AB4">
      <w:rPr>
        <w:rFonts w:ascii="Adobe Arabic" w:hAnsi="Adobe Arabic" w:cs="Adobe Arabic" w:hint="cs"/>
        <w:b/>
        <w:bCs/>
        <w:sz w:val="24"/>
        <w:szCs w:val="24"/>
        <w:rtl/>
      </w:rPr>
      <w:t xml:space="preserve"> 06/11/1394</w:t>
    </w:r>
  </w:p>
  <w:p w:rsidR="00C84F4A" w:rsidRDefault="002466E5" w:rsidP="00ED0AB4">
    <w:pPr>
      <w:pStyle w:val="Header"/>
      <w:rPr>
        <w:rFonts w:eastAsia="Calibri"/>
      </w:rPr>
    </w:pPr>
    <w:r>
      <w:rPr>
        <w:rFonts w:ascii="Adobe Arabic" w:hAnsi="Adobe Arabic" w:cs="Adobe Arabic" w:hint="cs"/>
        <w:b/>
        <w:bCs/>
        <w:sz w:val="24"/>
        <w:szCs w:val="24"/>
        <w:rtl/>
      </w:rPr>
      <w:t xml:space="preserve">        </w:t>
    </w:r>
    <w:r w:rsidR="00ED0AB4">
      <w:rPr>
        <w:rFonts w:ascii="Adobe Arabic" w:hAnsi="Adobe Arabic" w:cs="Adobe Arabic" w:hint="cs"/>
        <w:b/>
        <w:bCs/>
        <w:sz w:val="24"/>
        <w:szCs w:val="24"/>
        <w:rtl/>
      </w:rPr>
      <w:t xml:space="preserve">           </w:t>
    </w:r>
    <w:r w:rsidR="00C84F4A"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ED0AB4">
      <w:rPr>
        <w:rFonts w:ascii="Adobe Arabic" w:hAnsi="Adobe Arabic" w:cs="Adobe Arabic" w:hint="cs"/>
        <w:b/>
        <w:bCs/>
        <w:sz w:val="24"/>
        <w:szCs w:val="24"/>
        <w:rtl/>
      </w:rPr>
      <w:t xml:space="preserve">                                            </w:t>
    </w:r>
    <w:r w:rsidR="00C84F4A" w:rsidRPr="00873379">
      <w:rPr>
        <w:rFonts w:ascii="Adobe Arabic" w:hAnsi="Adobe Arabic" w:cs="Adobe Arabic" w:hint="cs"/>
        <w:b/>
        <w:bCs/>
        <w:sz w:val="24"/>
        <w:szCs w:val="24"/>
        <w:rtl/>
      </w:rPr>
      <w:t>عنوان فرع</w:t>
    </w:r>
    <w:r w:rsidR="00C84F4A">
      <w:rPr>
        <w:rFonts w:ascii="Adobe Arabic" w:hAnsi="Adobe Arabic" w:cs="Adobe Arabic" w:hint="cs"/>
        <w:b/>
        <w:bCs/>
        <w:sz w:val="24"/>
        <w:szCs w:val="24"/>
        <w:rtl/>
      </w:rPr>
      <w:t>ی:</w:t>
    </w:r>
    <w:r w:rsidR="00DF0E5C">
      <w:rPr>
        <w:rFonts w:ascii="Adobe Arabic" w:hAnsi="Adobe Arabic" w:cs="Adobe Arabic" w:hint="cs"/>
        <w:b/>
        <w:bCs/>
        <w:sz w:val="24"/>
        <w:szCs w:val="24"/>
        <w:rtl/>
      </w:rPr>
      <w:t xml:space="preserve"> </w:t>
    </w:r>
    <w:r w:rsidR="00391BEF">
      <w:rPr>
        <w:rFonts w:ascii="Adobe Arabic" w:hAnsi="Adobe Arabic" w:cs="Adobe Arabic" w:hint="cs"/>
        <w:b/>
        <w:bCs/>
        <w:sz w:val="24"/>
        <w:szCs w:val="24"/>
        <w:rtl/>
      </w:rPr>
      <w:t>وظایف نهاد‌ها (</w:t>
    </w:r>
    <w:r w:rsidR="00ED0AB4">
      <w:rPr>
        <w:rFonts w:ascii="Adobe Arabic" w:hAnsi="Adobe Arabic" w:cs="Adobe Arabic" w:hint="cs"/>
        <w:b/>
        <w:bCs/>
        <w:sz w:val="24"/>
        <w:szCs w:val="24"/>
        <w:rtl/>
      </w:rPr>
      <w:t>خانواده</w:t>
    </w:r>
    <w:r w:rsidR="00391BEF">
      <w:rPr>
        <w:rFonts w:ascii="Adobe Arabic" w:hAnsi="Adobe Arabic" w:cs="Adobe Arabic" w:hint="cs"/>
        <w:b/>
        <w:bCs/>
        <w:sz w:val="24"/>
        <w:szCs w:val="24"/>
        <w:rtl/>
      </w:rPr>
      <w:t>)</w:t>
    </w:r>
    <w:r w:rsidR="00C84F4A">
      <w:rPr>
        <w:rFonts w:ascii="Adobe Arabic" w:hAnsi="Adobe Arabic" w:cs="Adobe Arabic" w:hint="cs"/>
        <w:b/>
        <w:bCs/>
        <w:sz w:val="24"/>
        <w:szCs w:val="24"/>
        <w:rtl/>
      </w:rPr>
      <w:t xml:space="preserve">         </w:t>
    </w:r>
    <w:r w:rsidR="00ED0AB4">
      <w:rPr>
        <w:rFonts w:ascii="Adobe Arabic" w:hAnsi="Adobe Arabic" w:cs="Adobe Arabic" w:hint="cs"/>
        <w:b/>
        <w:bCs/>
        <w:sz w:val="24"/>
        <w:szCs w:val="24"/>
        <w:rtl/>
      </w:rPr>
      <w:t xml:space="preserve">                </w:t>
    </w:r>
    <w:r w:rsidR="00C84F4A">
      <w:rPr>
        <w:rFonts w:ascii="Adobe Arabic" w:hAnsi="Adobe Arabic" w:cs="Adobe Arabic" w:hint="cs"/>
        <w:b/>
        <w:bCs/>
        <w:sz w:val="24"/>
        <w:szCs w:val="24"/>
        <w:rtl/>
      </w:rPr>
      <w:t xml:space="preserve">     شماره جلسه:</w:t>
    </w:r>
    <w:r w:rsidR="00ED0AB4" w:rsidRPr="008A43C0">
      <w:rPr>
        <w:rFonts w:ascii="Adobe Arabic" w:hAnsi="Adobe Arabic" w:cs="Adobe Arabic" w:hint="cs"/>
        <w:b/>
        <w:bCs/>
        <w:sz w:val="24"/>
        <w:szCs w:val="24"/>
        <w:rtl/>
      </w:rPr>
      <w:t xml:space="preserve"> 120</w:t>
    </w:r>
  </w:p>
  <w:p w:rsidR="00C84F4A" w:rsidRPr="00873379" w:rsidRDefault="008A43C0"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0A" w:rsidRDefault="00F57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4">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28A2"/>
    <w:rsid w:val="000324F1"/>
    <w:rsid w:val="00041FE0"/>
    <w:rsid w:val="00052BA3"/>
    <w:rsid w:val="0006363E"/>
    <w:rsid w:val="00080DFF"/>
    <w:rsid w:val="00085ED5"/>
    <w:rsid w:val="000A1A51"/>
    <w:rsid w:val="000D2D0D"/>
    <w:rsid w:val="000D5800"/>
    <w:rsid w:val="000D5E6A"/>
    <w:rsid w:val="000D6922"/>
    <w:rsid w:val="000F1897"/>
    <w:rsid w:val="000F7E72"/>
    <w:rsid w:val="00101E2D"/>
    <w:rsid w:val="00102405"/>
    <w:rsid w:val="00102CEB"/>
    <w:rsid w:val="001158AB"/>
    <w:rsid w:val="00117955"/>
    <w:rsid w:val="00130E04"/>
    <w:rsid w:val="00133537"/>
    <w:rsid w:val="00133E1D"/>
    <w:rsid w:val="0013617D"/>
    <w:rsid w:val="00136442"/>
    <w:rsid w:val="00144173"/>
    <w:rsid w:val="00147DAE"/>
    <w:rsid w:val="00150D4B"/>
    <w:rsid w:val="00152670"/>
    <w:rsid w:val="00166DD8"/>
    <w:rsid w:val="001712D6"/>
    <w:rsid w:val="001757C8"/>
    <w:rsid w:val="00177934"/>
    <w:rsid w:val="00192A6A"/>
    <w:rsid w:val="00195F4C"/>
    <w:rsid w:val="00196F97"/>
    <w:rsid w:val="00197CDD"/>
    <w:rsid w:val="001C367D"/>
    <w:rsid w:val="001C3CCA"/>
    <w:rsid w:val="001D24F8"/>
    <w:rsid w:val="001D542D"/>
    <w:rsid w:val="001D6605"/>
    <w:rsid w:val="001E306E"/>
    <w:rsid w:val="001E3FB0"/>
    <w:rsid w:val="001E4FFF"/>
    <w:rsid w:val="001F2E3E"/>
    <w:rsid w:val="00224C0A"/>
    <w:rsid w:val="002308C2"/>
    <w:rsid w:val="00232273"/>
    <w:rsid w:val="00232C9A"/>
    <w:rsid w:val="00233777"/>
    <w:rsid w:val="002376A5"/>
    <w:rsid w:val="002417C9"/>
    <w:rsid w:val="002466E5"/>
    <w:rsid w:val="00250911"/>
    <w:rsid w:val="002529C5"/>
    <w:rsid w:val="002673BE"/>
    <w:rsid w:val="00270294"/>
    <w:rsid w:val="00273951"/>
    <w:rsid w:val="002914BD"/>
    <w:rsid w:val="00297263"/>
    <w:rsid w:val="002B7AD5"/>
    <w:rsid w:val="002C03FA"/>
    <w:rsid w:val="002C3EBD"/>
    <w:rsid w:val="002C56FD"/>
    <w:rsid w:val="002D32DD"/>
    <w:rsid w:val="002D49E4"/>
    <w:rsid w:val="002E450B"/>
    <w:rsid w:val="002E73F9"/>
    <w:rsid w:val="002F05B9"/>
    <w:rsid w:val="00306A2E"/>
    <w:rsid w:val="00327E4D"/>
    <w:rsid w:val="00340BA3"/>
    <w:rsid w:val="00346C8B"/>
    <w:rsid w:val="00366400"/>
    <w:rsid w:val="003671C2"/>
    <w:rsid w:val="003758ED"/>
    <w:rsid w:val="00391BEF"/>
    <w:rsid w:val="003963D7"/>
    <w:rsid w:val="00396F28"/>
    <w:rsid w:val="003A1A05"/>
    <w:rsid w:val="003A2654"/>
    <w:rsid w:val="003A7688"/>
    <w:rsid w:val="003C06BF"/>
    <w:rsid w:val="003C7899"/>
    <w:rsid w:val="003D2F0A"/>
    <w:rsid w:val="003D563F"/>
    <w:rsid w:val="003E1E58"/>
    <w:rsid w:val="003E2BAB"/>
    <w:rsid w:val="003E6DD8"/>
    <w:rsid w:val="003F0482"/>
    <w:rsid w:val="003F318E"/>
    <w:rsid w:val="00402DCD"/>
    <w:rsid w:val="00405199"/>
    <w:rsid w:val="00410699"/>
    <w:rsid w:val="00413C74"/>
    <w:rsid w:val="00415360"/>
    <w:rsid w:val="00430EA5"/>
    <w:rsid w:val="004365ED"/>
    <w:rsid w:val="0044591E"/>
    <w:rsid w:val="004476F0"/>
    <w:rsid w:val="00455B91"/>
    <w:rsid w:val="004651D2"/>
    <w:rsid w:val="00465D26"/>
    <w:rsid w:val="004679F8"/>
    <w:rsid w:val="00470EE9"/>
    <w:rsid w:val="004836D2"/>
    <w:rsid w:val="0048521C"/>
    <w:rsid w:val="004B2FFD"/>
    <w:rsid w:val="004B337F"/>
    <w:rsid w:val="004B521B"/>
    <w:rsid w:val="004E122C"/>
    <w:rsid w:val="004E7D14"/>
    <w:rsid w:val="004F19BF"/>
    <w:rsid w:val="004F3596"/>
    <w:rsid w:val="00530FD7"/>
    <w:rsid w:val="00534DE3"/>
    <w:rsid w:val="00557BB7"/>
    <w:rsid w:val="00571697"/>
    <w:rsid w:val="00572E2D"/>
    <w:rsid w:val="00592103"/>
    <w:rsid w:val="00593EF1"/>
    <w:rsid w:val="005941DD"/>
    <w:rsid w:val="0059535F"/>
    <w:rsid w:val="005A4048"/>
    <w:rsid w:val="005A545E"/>
    <w:rsid w:val="005A5862"/>
    <w:rsid w:val="005B0852"/>
    <w:rsid w:val="005C06AE"/>
    <w:rsid w:val="005C3982"/>
    <w:rsid w:val="005C6F53"/>
    <w:rsid w:val="005E2C80"/>
    <w:rsid w:val="005E793E"/>
    <w:rsid w:val="005F7FBE"/>
    <w:rsid w:val="00610C18"/>
    <w:rsid w:val="00612385"/>
    <w:rsid w:val="0061376C"/>
    <w:rsid w:val="00621803"/>
    <w:rsid w:val="00636EFA"/>
    <w:rsid w:val="006402B5"/>
    <w:rsid w:val="00643F9C"/>
    <w:rsid w:val="00644A9A"/>
    <w:rsid w:val="00651726"/>
    <w:rsid w:val="00660287"/>
    <w:rsid w:val="0066229C"/>
    <w:rsid w:val="00684239"/>
    <w:rsid w:val="0069696C"/>
    <w:rsid w:val="00696C84"/>
    <w:rsid w:val="006A085A"/>
    <w:rsid w:val="006A2813"/>
    <w:rsid w:val="006D3A87"/>
    <w:rsid w:val="006D7D93"/>
    <w:rsid w:val="006F01B4"/>
    <w:rsid w:val="006F277E"/>
    <w:rsid w:val="006F6DD5"/>
    <w:rsid w:val="0073036B"/>
    <w:rsid w:val="00731259"/>
    <w:rsid w:val="00733B2D"/>
    <w:rsid w:val="00734D59"/>
    <w:rsid w:val="0073609B"/>
    <w:rsid w:val="0075033E"/>
    <w:rsid w:val="00752745"/>
    <w:rsid w:val="0075336C"/>
    <w:rsid w:val="007637B6"/>
    <w:rsid w:val="0076665E"/>
    <w:rsid w:val="00772185"/>
    <w:rsid w:val="007749BC"/>
    <w:rsid w:val="00780C88"/>
    <w:rsid w:val="00780E25"/>
    <w:rsid w:val="0078121B"/>
    <w:rsid w:val="007818F0"/>
    <w:rsid w:val="00783462"/>
    <w:rsid w:val="00787B13"/>
    <w:rsid w:val="00792FAC"/>
    <w:rsid w:val="007A5D2F"/>
    <w:rsid w:val="007B0062"/>
    <w:rsid w:val="007B6FEB"/>
    <w:rsid w:val="007C1452"/>
    <w:rsid w:val="007C1EF7"/>
    <w:rsid w:val="007C2FCF"/>
    <w:rsid w:val="007C710E"/>
    <w:rsid w:val="007D0B88"/>
    <w:rsid w:val="007D1549"/>
    <w:rsid w:val="007E03E9"/>
    <w:rsid w:val="007E04EE"/>
    <w:rsid w:val="007E05B0"/>
    <w:rsid w:val="007E623C"/>
    <w:rsid w:val="007E7FA7"/>
    <w:rsid w:val="007F0721"/>
    <w:rsid w:val="007F0E60"/>
    <w:rsid w:val="007F3D88"/>
    <w:rsid w:val="007F4A90"/>
    <w:rsid w:val="00803501"/>
    <w:rsid w:val="0080799B"/>
    <w:rsid w:val="00807BE3"/>
    <w:rsid w:val="00811F02"/>
    <w:rsid w:val="00815BB2"/>
    <w:rsid w:val="00817ABA"/>
    <w:rsid w:val="008407A4"/>
    <w:rsid w:val="00841E07"/>
    <w:rsid w:val="00844860"/>
    <w:rsid w:val="00845CC4"/>
    <w:rsid w:val="00850F58"/>
    <w:rsid w:val="008644F4"/>
    <w:rsid w:val="00873379"/>
    <w:rsid w:val="008748B8"/>
    <w:rsid w:val="00880496"/>
    <w:rsid w:val="00883733"/>
    <w:rsid w:val="008965D2"/>
    <w:rsid w:val="008A236D"/>
    <w:rsid w:val="008A43C0"/>
    <w:rsid w:val="008B565A"/>
    <w:rsid w:val="008C3414"/>
    <w:rsid w:val="008C66DC"/>
    <w:rsid w:val="008C7320"/>
    <w:rsid w:val="008D030F"/>
    <w:rsid w:val="008D36D5"/>
    <w:rsid w:val="008D7F67"/>
    <w:rsid w:val="008E2C28"/>
    <w:rsid w:val="008E3903"/>
    <w:rsid w:val="008E7979"/>
    <w:rsid w:val="008F63E3"/>
    <w:rsid w:val="008F7202"/>
    <w:rsid w:val="0090292E"/>
    <w:rsid w:val="00913C3B"/>
    <w:rsid w:val="00915509"/>
    <w:rsid w:val="00916B62"/>
    <w:rsid w:val="00927388"/>
    <w:rsid w:val="009274FE"/>
    <w:rsid w:val="009401AC"/>
    <w:rsid w:val="009475B7"/>
    <w:rsid w:val="0095758E"/>
    <w:rsid w:val="009613AC"/>
    <w:rsid w:val="0097612D"/>
    <w:rsid w:val="00980643"/>
    <w:rsid w:val="009A42EF"/>
    <w:rsid w:val="009B46BC"/>
    <w:rsid w:val="009B61C3"/>
    <w:rsid w:val="009C7B4F"/>
    <w:rsid w:val="009D2E0E"/>
    <w:rsid w:val="009F4EB3"/>
    <w:rsid w:val="00A01CEE"/>
    <w:rsid w:val="00A06D48"/>
    <w:rsid w:val="00A21834"/>
    <w:rsid w:val="00A22538"/>
    <w:rsid w:val="00A31C17"/>
    <w:rsid w:val="00A31FDE"/>
    <w:rsid w:val="00A33FA9"/>
    <w:rsid w:val="00A35AC2"/>
    <w:rsid w:val="00A37C77"/>
    <w:rsid w:val="00A5418D"/>
    <w:rsid w:val="00A57B91"/>
    <w:rsid w:val="00A725C2"/>
    <w:rsid w:val="00A73F23"/>
    <w:rsid w:val="00A769EE"/>
    <w:rsid w:val="00A810A5"/>
    <w:rsid w:val="00A8590A"/>
    <w:rsid w:val="00A9616A"/>
    <w:rsid w:val="00A96F68"/>
    <w:rsid w:val="00AA2342"/>
    <w:rsid w:val="00AA5A0A"/>
    <w:rsid w:val="00AD0304"/>
    <w:rsid w:val="00AD0A72"/>
    <w:rsid w:val="00AD27BE"/>
    <w:rsid w:val="00AE7B6C"/>
    <w:rsid w:val="00AF0F1A"/>
    <w:rsid w:val="00AF37D0"/>
    <w:rsid w:val="00B15027"/>
    <w:rsid w:val="00B20CF3"/>
    <w:rsid w:val="00B21CF4"/>
    <w:rsid w:val="00B24300"/>
    <w:rsid w:val="00B26B97"/>
    <w:rsid w:val="00B34BCF"/>
    <w:rsid w:val="00B601CD"/>
    <w:rsid w:val="00B63F15"/>
    <w:rsid w:val="00B9119B"/>
    <w:rsid w:val="00BA51A8"/>
    <w:rsid w:val="00BB44A5"/>
    <w:rsid w:val="00BB5F7E"/>
    <w:rsid w:val="00BC26F6"/>
    <w:rsid w:val="00BC4833"/>
    <w:rsid w:val="00BC53C9"/>
    <w:rsid w:val="00BC73D8"/>
    <w:rsid w:val="00BC7778"/>
    <w:rsid w:val="00BD3122"/>
    <w:rsid w:val="00BD40DA"/>
    <w:rsid w:val="00BF3D67"/>
    <w:rsid w:val="00C074C2"/>
    <w:rsid w:val="00C160AF"/>
    <w:rsid w:val="00C20BFD"/>
    <w:rsid w:val="00C22299"/>
    <w:rsid w:val="00C2269D"/>
    <w:rsid w:val="00C25293"/>
    <w:rsid w:val="00C25609"/>
    <w:rsid w:val="00C262D7"/>
    <w:rsid w:val="00C26607"/>
    <w:rsid w:val="00C429E8"/>
    <w:rsid w:val="00C43439"/>
    <w:rsid w:val="00C50F4B"/>
    <w:rsid w:val="00C60D75"/>
    <w:rsid w:val="00C64CEA"/>
    <w:rsid w:val="00C73012"/>
    <w:rsid w:val="00C763DD"/>
    <w:rsid w:val="00C84F4A"/>
    <w:rsid w:val="00C84FC0"/>
    <w:rsid w:val="00C9244A"/>
    <w:rsid w:val="00CA0893"/>
    <w:rsid w:val="00CA0DE7"/>
    <w:rsid w:val="00CA11AF"/>
    <w:rsid w:val="00CB0E5D"/>
    <w:rsid w:val="00CB5DA3"/>
    <w:rsid w:val="00CB6F17"/>
    <w:rsid w:val="00CC3976"/>
    <w:rsid w:val="00CE09B7"/>
    <w:rsid w:val="00CE1DF5"/>
    <w:rsid w:val="00CE31E6"/>
    <w:rsid w:val="00CE3B74"/>
    <w:rsid w:val="00CF3425"/>
    <w:rsid w:val="00CF42E2"/>
    <w:rsid w:val="00CF7916"/>
    <w:rsid w:val="00D158F3"/>
    <w:rsid w:val="00D17E39"/>
    <w:rsid w:val="00D222A5"/>
    <w:rsid w:val="00D3328B"/>
    <w:rsid w:val="00D3665C"/>
    <w:rsid w:val="00D4416C"/>
    <w:rsid w:val="00D508CC"/>
    <w:rsid w:val="00D50F4B"/>
    <w:rsid w:val="00D60547"/>
    <w:rsid w:val="00D66444"/>
    <w:rsid w:val="00D76353"/>
    <w:rsid w:val="00D857D7"/>
    <w:rsid w:val="00D95FE9"/>
    <w:rsid w:val="00DB16CB"/>
    <w:rsid w:val="00DB28BB"/>
    <w:rsid w:val="00DC5616"/>
    <w:rsid w:val="00DC603F"/>
    <w:rsid w:val="00DC7A2D"/>
    <w:rsid w:val="00DD3C0D"/>
    <w:rsid w:val="00DD4864"/>
    <w:rsid w:val="00DD71A2"/>
    <w:rsid w:val="00DE1DC4"/>
    <w:rsid w:val="00DF0D23"/>
    <w:rsid w:val="00DF0E5C"/>
    <w:rsid w:val="00E037E9"/>
    <w:rsid w:val="00E0639C"/>
    <w:rsid w:val="00E067E6"/>
    <w:rsid w:val="00E12531"/>
    <w:rsid w:val="00E143B0"/>
    <w:rsid w:val="00E55891"/>
    <w:rsid w:val="00E6283A"/>
    <w:rsid w:val="00E64A37"/>
    <w:rsid w:val="00E732A3"/>
    <w:rsid w:val="00E83A85"/>
    <w:rsid w:val="00E9026B"/>
    <w:rsid w:val="00E90FC4"/>
    <w:rsid w:val="00E92D22"/>
    <w:rsid w:val="00EA01EC"/>
    <w:rsid w:val="00EA15B0"/>
    <w:rsid w:val="00EA5D97"/>
    <w:rsid w:val="00EA7BB5"/>
    <w:rsid w:val="00EC4393"/>
    <w:rsid w:val="00ED0AB4"/>
    <w:rsid w:val="00EE1C07"/>
    <w:rsid w:val="00EE2C91"/>
    <w:rsid w:val="00EE3979"/>
    <w:rsid w:val="00EF138C"/>
    <w:rsid w:val="00F034CE"/>
    <w:rsid w:val="00F10A0F"/>
    <w:rsid w:val="00F10DDD"/>
    <w:rsid w:val="00F1642F"/>
    <w:rsid w:val="00F16A91"/>
    <w:rsid w:val="00F40284"/>
    <w:rsid w:val="00F42BDA"/>
    <w:rsid w:val="00F55BF0"/>
    <w:rsid w:val="00F5740A"/>
    <w:rsid w:val="00F6564C"/>
    <w:rsid w:val="00F67976"/>
    <w:rsid w:val="00F70BE1"/>
    <w:rsid w:val="00F81C2B"/>
    <w:rsid w:val="00F85929"/>
    <w:rsid w:val="00F92C7F"/>
    <w:rsid w:val="00FA5382"/>
    <w:rsid w:val="00FB2A55"/>
    <w:rsid w:val="00FC0862"/>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7B0062"/>
    <w:pPr>
      <w:keepNext/>
      <w:keepLines/>
      <w:outlineLvl w:val="0"/>
    </w:pPr>
    <w:rPr>
      <w:rFonts w:ascii="Cambria" w:eastAsia="2  Lotus" w:hAnsi="Cambria" w:cs="Times New Roman"/>
      <w:bCs/>
      <w:sz w:val="44"/>
      <w:szCs w:val="42"/>
      <w:lang w:val="x-none" w:eastAsia="x-none" w:bidi="ar-SA"/>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7B0062"/>
    <w:pPr>
      <w:keepNext/>
      <w:keepLines/>
      <w:outlineLvl w:val="0"/>
    </w:pPr>
    <w:rPr>
      <w:rFonts w:ascii="Cambria" w:eastAsia="2  Lotus" w:hAnsi="Cambria" w:cs="Times New Roman"/>
      <w:bCs/>
      <w:sz w:val="44"/>
      <w:szCs w:val="42"/>
      <w:lang w:val="x-none" w:eastAsia="x-none" w:bidi="ar-SA"/>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E7AC-2B69-4515-946F-167691E7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64</TotalTime>
  <Pages>6</Pages>
  <Words>1352</Words>
  <Characters>7712</Characters>
  <Application>Microsoft Office Word</Application>
  <DocSecurity>0</DocSecurity>
  <Lines>64</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5</cp:revision>
  <dcterms:created xsi:type="dcterms:W3CDTF">2016-01-23T08:48:00Z</dcterms:created>
  <dcterms:modified xsi:type="dcterms:W3CDTF">2016-01-23T09:52:00Z</dcterms:modified>
</cp:coreProperties>
</file>