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A779AB" w:rsidRDefault="00C20BFD" w:rsidP="00A779AB">
      <w:pPr>
        <w:jc w:val="both"/>
        <w:rPr>
          <w:rFonts w:ascii="Traditional Arabic" w:hAnsi="Traditional Arabic" w:cs="Traditional Arabic"/>
          <w:color w:val="000000"/>
          <w:sz w:val="28"/>
          <w:rtl/>
        </w:rPr>
      </w:pPr>
      <w:r w:rsidRPr="00A779AB">
        <w:rPr>
          <w:rFonts w:ascii="Traditional Arabic" w:hAnsi="Traditional Arabic" w:cs="Traditional Arabic" w:hint="cs"/>
          <w:color w:val="000000"/>
          <w:sz w:val="28"/>
          <w:rtl/>
        </w:rPr>
        <w:t>فهرست مطالب:</w:t>
      </w:r>
    </w:p>
    <w:p w:rsidR="00A779AB" w:rsidRPr="00A779AB" w:rsidRDefault="00C43439">
      <w:pPr>
        <w:pStyle w:val="TOC2"/>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color w:val="000000"/>
          <w:sz w:val="28"/>
          <w:rtl/>
        </w:rPr>
        <w:fldChar w:fldCharType="begin"/>
      </w:r>
      <w:r w:rsidRPr="00A779AB">
        <w:rPr>
          <w:rFonts w:ascii="Traditional Arabic" w:hAnsi="Traditional Arabic" w:cs="Traditional Arabic"/>
          <w:color w:val="000000"/>
          <w:sz w:val="28"/>
          <w:rtl/>
        </w:rPr>
        <w:instrText xml:space="preserve"> </w:instrText>
      </w:r>
      <w:r w:rsidRPr="00A779AB">
        <w:rPr>
          <w:rFonts w:ascii="Traditional Arabic" w:hAnsi="Traditional Arabic" w:cs="Traditional Arabic"/>
          <w:color w:val="000000"/>
          <w:sz w:val="28"/>
        </w:rPr>
        <w:instrText>TOC</w:instrText>
      </w:r>
      <w:r w:rsidRPr="00A779AB">
        <w:rPr>
          <w:rFonts w:ascii="Traditional Arabic" w:hAnsi="Traditional Arabic" w:cs="Traditional Arabic"/>
          <w:color w:val="000000"/>
          <w:sz w:val="28"/>
          <w:rtl/>
        </w:rPr>
        <w:instrText xml:space="preserve"> \</w:instrText>
      </w:r>
      <w:r w:rsidRPr="00A779AB">
        <w:rPr>
          <w:rFonts w:ascii="Traditional Arabic" w:hAnsi="Traditional Arabic" w:cs="Traditional Arabic"/>
          <w:color w:val="000000"/>
          <w:sz w:val="28"/>
        </w:rPr>
        <w:instrText>o "1-6" \u</w:instrText>
      </w:r>
      <w:r w:rsidRPr="00A779AB">
        <w:rPr>
          <w:rFonts w:ascii="Traditional Arabic" w:hAnsi="Traditional Arabic" w:cs="Traditional Arabic"/>
          <w:color w:val="000000"/>
          <w:sz w:val="28"/>
          <w:rtl/>
        </w:rPr>
        <w:instrText xml:space="preserve"> </w:instrText>
      </w:r>
      <w:r w:rsidRPr="00A779AB">
        <w:rPr>
          <w:rFonts w:ascii="Traditional Arabic" w:hAnsi="Traditional Arabic" w:cs="Traditional Arabic"/>
          <w:color w:val="000000"/>
          <w:sz w:val="28"/>
          <w:rtl/>
        </w:rPr>
        <w:fldChar w:fldCharType="separate"/>
      </w:r>
      <w:r w:rsidR="00A779AB" w:rsidRPr="00A779AB">
        <w:rPr>
          <w:rFonts w:ascii="Traditional Arabic" w:hAnsi="Traditional Arabic" w:cs="Traditional Arabic" w:hint="eastAsia"/>
          <w:noProof/>
          <w:color w:val="000000"/>
          <w:rtl/>
        </w:rPr>
        <w:t>اشاره</w:t>
      </w:r>
      <w:r w:rsidR="00A779AB" w:rsidRPr="00A779AB">
        <w:rPr>
          <w:rFonts w:ascii="Traditional Arabic" w:hAnsi="Traditional Arabic" w:cs="Traditional Arabic"/>
          <w:noProof/>
          <w:color w:val="000000"/>
          <w:rtl/>
        </w:rPr>
        <w:t>:</w:t>
      </w:r>
      <w:r w:rsidR="00A779AB" w:rsidRPr="00A779AB">
        <w:rPr>
          <w:noProof/>
          <w:color w:val="000000"/>
          <w:rtl/>
        </w:rPr>
        <w:tab/>
      </w:r>
      <w:r w:rsidR="00A779AB" w:rsidRPr="00A779AB">
        <w:rPr>
          <w:noProof/>
          <w:color w:val="000000"/>
        </w:rPr>
        <w:fldChar w:fldCharType="begin"/>
      </w:r>
      <w:r w:rsidR="00A779AB" w:rsidRPr="00A779AB">
        <w:rPr>
          <w:noProof/>
          <w:color w:val="000000"/>
          <w:rtl/>
        </w:rPr>
        <w:instrText xml:space="preserve"> </w:instrText>
      </w:r>
      <w:r w:rsidR="00A779AB" w:rsidRPr="00A779AB">
        <w:rPr>
          <w:noProof/>
          <w:color w:val="000000"/>
        </w:rPr>
        <w:instrText>PAGEREF</w:instrText>
      </w:r>
      <w:r w:rsidR="00A779AB" w:rsidRPr="00A779AB">
        <w:rPr>
          <w:noProof/>
          <w:color w:val="000000"/>
          <w:rtl/>
        </w:rPr>
        <w:instrText xml:space="preserve"> _</w:instrText>
      </w:r>
      <w:r w:rsidR="00A779AB" w:rsidRPr="00A779AB">
        <w:rPr>
          <w:noProof/>
          <w:color w:val="000000"/>
        </w:rPr>
        <w:instrText>Toc</w:instrText>
      </w:r>
      <w:r w:rsidR="00A779AB" w:rsidRPr="00A779AB">
        <w:rPr>
          <w:noProof/>
          <w:color w:val="000000"/>
          <w:rtl/>
        </w:rPr>
        <w:instrText xml:space="preserve">442087028 </w:instrText>
      </w:r>
      <w:r w:rsidR="00A779AB" w:rsidRPr="00A779AB">
        <w:rPr>
          <w:noProof/>
          <w:color w:val="000000"/>
        </w:rPr>
        <w:instrText>\h</w:instrText>
      </w:r>
      <w:r w:rsidR="00A779AB" w:rsidRPr="00A779AB">
        <w:rPr>
          <w:noProof/>
          <w:color w:val="000000"/>
          <w:rtl/>
        </w:rPr>
        <w:instrText xml:space="preserve"> </w:instrText>
      </w:r>
      <w:r w:rsidR="00A779AB" w:rsidRPr="00A779AB">
        <w:rPr>
          <w:noProof/>
          <w:color w:val="000000"/>
        </w:rPr>
      </w:r>
      <w:r w:rsidR="00A779AB" w:rsidRPr="00A779AB">
        <w:rPr>
          <w:noProof/>
          <w:color w:val="000000"/>
        </w:rPr>
        <w:fldChar w:fldCharType="separate"/>
      </w:r>
      <w:r w:rsidR="00A779AB" w:rsidRPr="00A779AB">
        <w:rPr>
          <w:noProof/>
          <w:color w:val="000000"/>
          <w:rtl/>
        </w:rPr>
        <w:t>2</w:t>
      </w:r>
      <w:r w:rsidR="00A779AB"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rPr>
        <w:t>مخاطب</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آ</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ه</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وقا</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ه</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442087029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2</w:t>
      </w:r>
      <w:r w:rsidRPr="00A779AB">
        <w:rPr>
          <w:noProof/>
          <w:color w:val="000000"/>
        </w:rPr>
        <w:fldChar w:fldCharType="end"/>
      </w:r>
    </w:p>
    <w:p w:rsidR="00A779AB" w:rsidRPr="00A779AB" w:rsidRDefault="00A779AB">
      <w:pPr>
        <w:pStyle w:val="TOC4"/>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rPr>
        <w:t>احتمال</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اول</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442087030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2</w:t>
      </w:r>
      <w:r w:rsidRPr="00A779AB">
        <w:rPr>
          <w:noProof/>
          <w:color w:val="000000"/>
        </w:rPr>
        <w:fldChar w:fldCharType="end"/>
      </w:r>
    </w:p>
    <w:p w:rsidR="00A779AB" w:rsidRPr="00A779AB" w:rsidRDefault="00A779AB">
      <w:pPr>
        <w:pStyle w:val="TOC4"/>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rPr>
        <w:t>احتمال</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دوم</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442087031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2</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rPr>
        <w:t>قدر</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متق</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ن</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مسئول</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ت</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وقا</w:t>
      </w:r>
      <w:r w:rsidRPr="00A779AB">
        <w:rPr>
          <w:rFonts w:ascii="Traditional Arabic" w:hAnsi="Traditional Arabic" w:cs="Traditional Arabic" w:hint="cs"/>
          <w:noProof/>
          <w:color w:val="000000"/>
          <w:rtl/>
        </w:rPr>
        <w:t>یی</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442087032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2</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lang w:bidi="ar-SA"/>
        </w:rPr>
        <w:t>مسئول</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ت</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وقا</w:t>
      </w:r>
      <w:r w:rsidRPr="00A779AB">
        <w:rPr>
          <w:rFonts w:ascii="Traditional Arabic" w:hAnsi="Traditional Arabic" w:cs="Traditional Arabic" w:hint="cs"/>
          <w:noProof/>
          <w:color w:val="000000"/>
          <w:rtl/>
          <w:lang w:bidi="ar-SA"/>
        </w:rPr>
        <w:t>یی</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فرزندان</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442087033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3</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lang w:bidi="ar-SA"/>
        </w:rPr>
        <w:t>جمع‌بند</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دا</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ره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مفهوم</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اهل</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442087034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3</w:t>
      </w:r>
      <w:r w:rsidRPr="00A779AB">
        <w:rPr>
          <w:noProof/>
          <w:color w:val="000000"/>
        </w:rPr>
        <w:fldChar w:fldCharType="end"/>
      </w:r>
    </w:p>
    <w:p w:rsidR="00A779AB" w:rsidRPr="00A779AB" w:rsidRDefault="00A779AB">
      <w:pPr>
        <w:pStyle w:val="TOC4"/>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lang w:bidi="ar-SA"/>
        </w:rPr>
        <w:t>پرسش</w:t>
      </w:r>
      <w:r w:rsidRPr="00A779AB">
        <w:rPr>
          <w:rFonts w:ascii="Traditional Arabic" w:hAnsi="Traditional Arabic" w:cs="Traditional Arabic"/>
          <w:noProof/>
          <w:color w:val="000000"/>
          <w:rtl/>
          <w:lang w:bidi="ar-SA"/>
        </w:rPr>
        <w:t xml:space="preserve">: </w:t>
      </w:r>
      <w:r w:rsidR="001D70D5">
        <w:rPr>
          <w:rFonts w:ascii="Traditional Arabic" w:hAnsi="Traditional Arabic" w:cs="Traditional Arabic" w:hint="eastAsia"/>
          <w:noProof/>
          <w:color w:val="000000"/>
          <w:rtl/>
          <w:lang w:bidi="ar-SA"/>
        </w:rPr>
        <w:t>استثنا</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امر</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نه</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فرزند</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نسبت</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به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والد</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ن</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442087035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3</w:t>
      </w:r>
      <w:r w:rsidRPr="00A779AB">
        <w:rPr>
          <w:noProof/>
          <w:color w:val="000000"/>
        </w:rPr>
        <w:fldChar w:fldCharType="end"/>
      </w:r>
    </w:p>
    <w:p w:rsidR="00A779AB" w:rsidRPr="00A779AB" w:rsidRDefault="00A779AB">
      <w:pPr>
        <w:pStyle w:val="TOC4"/>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lang w:bidi="ar-SA"/>
        </w:rPr>
        <w:t>پاسخ</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استاد</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امر</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نه</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noProof/>
          <w:color w:val="000000"/>
          <w:rtl/>
          <w:lang w:bidi="ar-SA"/>
        </w:rPr>
        <w:t xml:space="preserve"> </w:t>
      </w:r>
      <w:r w:rsidR="005F582B">
        <w:rPr>
          <w:rFonts w:ascii="Traditional Arabic" w:hAnsi="Traditional Arabic" w:cs="Traditional Arabic" w:hint="eastAsia"/>
          <w:noProof/>
          <w:color w:val="000000"/>
          <w:rtl/>
          <w:lang w:bidi="ar-SA"/>
        </w:rPr>
        <w:t>دوسویه</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442087036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3</w:t>
      </w:r>
      <w:r w:rsidRPr="00A779AB">
        <w:rPr>
          <w:noProof/>
          <w:color w:val="000000"/>
        </w:rPr>
        <w:fldChar w:fldCharType="end"/>
      </w:r>
    </w:p>
    <w:p w:rsidR="00A779AB" w:rsidRPr="00A779AB" w:rsidRDefault="00A779AB">
      <w:pPr>
        <w:pStyle w:val="TOC4"/>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lang w:bidi="ar-SA"/>
        </w:rPr>
        <w:t>پرسش</w:t>
      </w:r>
      <w:r w:rsidRPr="00A779AB">
        <w:rPr>
          <w:rFonts w:ascii="Traditional Arabic" w:hAnsi="Traditional Arabic" w:cs="Traditional Arabic"/>
          <w:noProof/>
          <w:color w:val="000000"/>
          <w:rtl/>
          <w:lang w:bidi="ar-SA"/>
        </w:rPr>
        <w:t>:</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442087037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3</w:t>
      </w:r>
      <w:r w:rsidRPr="00A779AB">
        <w:rPr>
          <w:noProof/>
          <w:color w:val="000000"/>
        </w:rPr>
        <w:fldChar w:fldCharType="end"/>
      </w:r>
    </w:p>
    <w:p w:rsidR="00A779AB" w:rsidRPr="00A779AB" w:rsidRDefault="00A779AB">
      <w:pPr>
        <w:pStyle w:val="TOC2"/>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noProof/>
          <w:color w:val="000000"/>
          <w:rtl/>
          <w:lang w:bidi="ar-SA"/>
        </w:rPr>
        <w:t xml:space="preserve">7. </w:t>
      </w:r>
      <w:r w:rsidRPr="00A779AB">
        <w:rPr>
          <w:rFonts w:ascii="Traditional Arabic" w:hAnsi="Traditional Arabic" w:cs="Traditional Arabic" w:hint="eastAsia"/>
          <w:noProof/>
          <w:color w:val="000000"/>
          <w:rtl/>
          <w:lang w:bidi="ar-SA"/>
        </w:rPr>
        <w:t>وقا</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وجود</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عدم</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با</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واسطه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بدون</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واسطه</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442087038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4</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noProof/>
          <w:color w:val="000000"/>
          <w:rtl/>
          <w:lang w:bidi="ar-SA"/>
        </w:rPr>
        <w:t xml:space="preserve">7.1. </w:t>
      </w:r>
      <w:r w:rsidRPr="00A779AB">
        <w:rPr>
          <w:rFonts w:ascii="Traditional Arabic" w:hAnsi="Traditional Arabic" w:cs="Traditional Arabic" w:hint="eastAsia"/>
          <w:noProof/>
          <w:color w:val="000000"/>
          <w:rtl/>
          <w:lang w:bidi="ar-SA"/>
        </w:rPr>
        <w:t>وقا</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وجود</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عدم</w:t>
      </w:r>
      <w:r w:rsidRPr="00A779AB">
        <w:rPr>
          <w:rFonts w:ascii="Traditional Arabic" w:hAnsi="Traditional Arabic" w:cs="Traditional Arabic" w:hint="cs"/>
          <w:noProof/>
          <w:color w:val="000000"/>
          <w:rtl/>
          <w:lang w:bidi="ar-SA"/>
        </w:rPr>
        <w:t>ی</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442087039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4</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noProof/>
          <w:color w:val="000000"/>
          <w:rtl/>
          <w:lang w:bidi="ar-SA"/>
        </w:rPr>
        <w:t xml:space="preserve">7.2. </w:t>
      </w:r>
      <w:r w:rsidRPr="00A779AB">
        <w:rPr>
          <w:rFonts w:ascii="Traditional Arabic" w:hAnsi="Traditional Arabic" w:cs="Traditional Arabic" w:hint="eastAsia"/>
          <w:noProof/>
          <w:color w:val="000000"/>
          <w:rtl/>
          <w:lang w:bidi="ar-SA"/>
        </w:rPr>
        <w:t>وقا</w:t>
      </w:r>
      <w:r w:rsidRPr="00A779AB">
        <w:rPr>
          <w:rFonts w:ascii="Traditional Arabic" w:hAnsi="Traditional Arabic" w:cs="Traditional Arabic" w:hint="cs"/>
          <w:noProof/>
          <w:color w:val="000000"/>
          <w:rtl/>
          <w:lang w:bidi="ar-SA"/>
        </w:rPr>
        <w:t>ی</w:t>
      </w:r>
      <w:r w:rsidRPr="00A779AB">
        <w:rPr>
          <w:rFonts w:ascii="Traditional Arabic" w:hAnsi="Traditional Arabic" w:cs="Traditional Arabic" w:hint="eastAsia"/>
          <w:noProof/>
          <w:color w:val="000000"/>
          <w:rtl/>
          <w:lang w:bidi="ar-SA"/>
        </w:rPr>
        <w:t>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با</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واسطه</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بدون</w:t>
      </w:r>
      <w:r w:rsidRPr="00A779AB">
        <w:rPr>
          <w:rFonts w:ascii="Traditional Arabic" w:hAnsi="Traditional Arabic" w:cs="Traditional Arabic"/>
          <w:noProof/>
          <w:color w:val="000000"/>
          <w:rtl/>
          <w:lang w:bidi="ar-SA"/>
        </w:rPr>
        <w:t xml:space="preserve"> </w:t>
      </w:r>
      <w:r w:rsidRPr="00A779AB">
        <w:rPr>
          <w:rFonts w:ascii="Traditional Arabic" w:hAnsi="Traditional Arabic" w:cs="Traditional Arabic" w:hint="eastAsia"/>
          <w:noProof/>
          <w:color w:val="000000"/>
          <w:rtl/>
          <w:lang w:bidi="ar-SA"/>
        </w:rPr>
        <w:t>واسطه</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442087040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4</w:t>
      </w:r>
      <w:r w:rsidRPr="00A779AB">
        <w:rPr>
          <w:noProof/>
          <w:color w:val="000000"/>
        </w:rPr>
        <w:fldChar w:fldCharType="end"/>
      </w:r>
    </w:p>
    <w:p w:rsidR="00A779AB" w:rsidRPr="00A779AB" w:rsidRDefault="00A779AB">
      <w:pPr>
        <w:pStyle w:val="TOC2"/>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noProof/>
          <w:color w:val="000000"/>
          <w:rtl/>
        </w:rPr>
        <w:t xml:space="preserve">8. </w:t>
      </w:r>
      <w:r w:rsidRPr="00A779AB">
        <w:rPr>
          <w:rFonts w:ascii="Traditional Arabic" w:hAnsi="Traditional Arabic" w:cs="Traditional Arabic" w:hint="eastAsia"/>
          <w:noProof/>
          <w:color w:val="000000"/>
          <w:rtl/>
        </w:rPr>
        <w:t>وقا</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ه</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احتمال</w:t>
      </w:r>
      <w:r w:rsidRPr="00A779AB">
        <w:rPr>
          <w:rFonts w:ascii="Traditional Arabic" w:hAnsi="Traditional Arabic" w:cs="Traditional Arabic" w:hint="cs"/>
          <w:noProof/>
          <w:color w:val="000000"/>
          <w:rtl/>
        </w:rPr>
        <w:t>ی</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و</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ق</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ن</w:t>
      </w:r>
      <w:r w:rsidRPr="00A779AB">
        <w:rPr>
          <w:rFonts w:ascii="Traditional Arabic" w:hAnsi="Traditional Arabic" w:cs="Traditional Arabic" w:hint="cs"/>
          <w:noProof/>
          <w:color w:val="000000"/>
          <w:rtl/>
        </w:rPr>
        <w:t>ی</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442087041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4</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rPr>
        <w:t>احتمال</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اول</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وقا</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ه</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احتمال</w:t>
      </w:r>
      <w:r w:rsidRPr="00A779AB">
        <w:rPr>
          <w:rFonts w:ascii="Traditional Arabic" w:hAnsi="Traditional Arabic" w:cs="Traditional Arabic" w:hint="cs"/>
          <w:noProof/>
          <w:color w:val="000000"/>
          <w:rtl/>
        </w:rPr>
        <w:t>ی</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442087042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5</w:t>
      </w:r>
      <w:r w:rsidRPr="00A779AB">
        <w:rPr>
          <w:noProof/>
          <w:color w:val="000000"/>
        </w:rPr>
        <w:fldChar w:fldCharType="end"/>
      </w:r>
    </w:p>
    <w:p w:rsidR="00A779AB" w:rsidRPr="00A779AB" w:rsidRDefault="00A779AB">
      <w:pPr>
        <w:pStyle w:val="TOC3"/>
        <w:tabs>
          <w:tab w:val="right" w:leader="dot" w:pos="9350"/>
        </w:tabs>
        <w:rPr>
          <w:rFonts w:asciiTheme="minorHAnsi" w:eastAsiaTheme="minorEastAsia" w:hAnsiTheme="minorHAnsi" w:cstheme="minorBidi"/>
          <w:noProof/>
          <w:color w:val="000000"/>
          <w:szCs w:val="22"/>
          <w:rtl/>
        </w:rPr>
      </w:pPr>
      <w:r w:rsidRPr="00A779AB">
        <w:rPr>
          <w:rFonts w:ascii="Traditional Arabic" w:hAnsi="Traditional Arabic" w:cs="Traditional Arabic" w:hint="eastAsia"/>
          <w:noProof/>
          <w:color w:val="000000"/>
          <w:rtl/>
        </w:rPr>
        <w:t>احتمال</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دوم</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وقا</w:t>
      </w:r>
      <w:r w:rsidRPr="00A779AB">
        <w:rPr>
          <w:rFonts w:ascii="Traditional Arabic" w:hAnsi="Traditional Arabic" w:cs="Traditional Arabic" w:hint="cs"/>
          <w:noProof/>
          <w:color w:val="000000"/>
          <w:rtl/>
        </w:rPr>
        <w:t>ی</w:t>
      </w:r>
      <w:r w:rsidRPr="00A779AB">
        <w:rPr>
          <w:rFonts w:ascii="Traditional Arabic" w:hAnsi="Traditional Arabic" w:cs="Traditional Arabic" w:hint="eastAsia"/>
          <w:noProof/>
          <w:color w:val="000000"/>
          <w:rtl/>
        </w:rPr>
        <w:t>ه</w:t>
      </w:r>
      <w:r w:rsidRPr="00A779AB">
        <w:rPr>
          <w:rFonts w:ascii="Traditional Arabic" w:hAnsi="Traditional Arabic" w:cs="Traditional Arabic"/>
          <w:noProof/>
          <w:color w:val="000000"/>
          <w:rtl/>
        </w:rPr>
        <w:t xml:space="preserve"> </w:t>
      </w:r>
      <w:r w:rsidRPr="00A779AB">
        <w:rPr>
          <w:rFonts w:ascii="Traditional Arabic" w:hAnsi="Traditional Arabic" w:cs="Traditional Arabic" w:hint="eastAsia"/>
          <w:noProof/>
          <w:color w:val="000000"/>
          <w:rtl/>
        </w:rPr>
        <w:t>محرَزه</w:t>
      </w:r>
      <w:r w:rsidRPr="00A779AB">
        <w:rPr>
          <w:noProof/>
          <w:color w:val="000000"/>
          <w:rtl/>
        </w:rPr>
        <w:tab/>
      </w:r>
      <w:r w:rsidRPr="00A779AB">
        <w:rPr>
          <w:noProof/>
          <w:color w:val="000000"/>
        </w:rPr>
        <w:fldChar w:fldCharType="begin"/>
      </w:r>
      <w:r w:rsidRPr="00A779AB">
        <w:rPr>
          <w:noProof/>
          <w:color w:val="000000"/>
          <w:rtl/>
        </w:rPr>
        <w:instrText xml:space="preserve"> </w:instrText>
      </w:r>
      <w:r w:rsidRPr="00A779AB">
        <w:rPr>
          <w:noProof/>
          <w:color w:val="000000"/>
        </w:rPr>
        <w:instrText>PAGEREF</w:instrText>
      </w:r>
      <w:r w:rsidRPr="00A779AB">
        <w:rPr>
          <w:noProof/>
          <w:color w:val="000000"/>
          <w:rtl/>
        </w:rPr>
        <w:instrText xml:space="preserve"> _</w:instrText>
      </w:r>
      <w:r w:rsidRPr="00A779AB">
        <w:rPr>
          <w:noProof/>
          <w:color w:val="000000"/>
        </w:rPr>
        <w:instrText>Toc</w:instrText>
      </w:r>
      <w:r w:rsidRPr="00A779AB">
        <w:rPr>
          <w:noProof/>
          <w:color w:val="000000"/>
          <w:rtl/>
        </w:rPr>
        <w:instrText xml:space="preserve">442087043 </w:instrText>
      </w:r>
      <w:r w:rsidRPr="00A779AB">
        <w:rPr>
          <w:noProof/>
          <w:color w:val="000000"/>
        </w:rPr>
        <w:instrText>\h</w:instrText>
      </w:r>
      <w:r w:rsidRPr="00A779AB">
        <w:rPr>
          <w:noProof/>
          <w:color w:val="000000"/>
          <w:rtl/>
        </w:rPr>
        <w:instrText xml:space="preserve"> </w:instrText>
      </w:r>
      <w:r w:rsidRPr="00A779AB">
        <w:rPr>
          <w:noProof/>
          <w:color w:val="000000"/>
        </w:rPr>
      </w:r>
      <w:r w:rsidRPr="00A779AB">
        <w:rPr>
          <w:noProof/>
          <w:color w:val="000000"/>
        </w:rPr>
        <w:fldChar w:fldCharType="separate"/>
      </w:r>
      <w:r w:rsidRPr="00A779AB">
        <w:rPr>
          <w:noProof/>
          <w:color w:val="000000"/>
          <w:rtl/>
        </w:rPr>
        <w:t>5</w:t>
      </w:r>
      <w:r w:rsidRPr="00A779AB">
        <w:rPr>
          <w:noProof/>
          <w:color w:val="000000"/>
        </w:rPr>
        <w:fldChar w:fldCharType="end"/>
      </w:r>
    </w:p>
    <w:p w:rsidR="00A779AB" w:rsidRPr="00A779AB" w:rsidRDefault="005F582B">
      <w:pPr>
        <w:pStyle w:val="TOC3"/>
        <w:tabs>
          <w:tab w:val="right" w:leader="dot" w:pos="9350"/>
        </w:tabs>
        <w:rPr>
          <w:rFonts w:asciiTheme="minorHAnsi" w:eastAsiaTheme="minorEastAsia" w:hAnsiTheme="minorHAnsi" w:cstheme="minorBidi"/>
          <w:noProof/>
          <w:color w:val="000000"/>
          <w:szCs w:val="22"/>
          <w:rtl/>
        </w:rPr>
      </w:pPr>
      <w:r>
        <w:rPr>
          <w:rFonts w:ascii="Traditional Arabic" w:hAnsi="Traditional Arabic" w:cs="Traditional Arabic" w:hint="eastAsia"/>
          <w:noProof/>
          <w:color w:val="000000"/>
          <w:rtl/>
          <w:lang w:bidi="ar-SA"/>
        </w:rPr>
        <w:t>جمع‌بندی</w:t>
      </w:r>
      <w:r w:rsidR="00A779AB" w:rsidRPr="00A779AB">
        <w:rPr>
          <w:noProof/>
          <w:color w:val="000000"/>
          <w:rtl/>
        </w:rPr>
        <w:tab/>
      </w:r>
      <w:r w:rsidR="00A779AB" w:rsidRPr="00A779AB">
        <w:rPr>
          <w:noProof/>
          <w:color w:val="000000"/>
        </w:rPr>
        <w:fldChar w:fldCharType="begin"/>
      </w:r>
      <w:r w:rsidR="00A779AB" w:rsidRPr="00A779AB">
        <w:rPr>
          <w:noProof/>
          <w:color w:val="000000"/>
          <w:rtl/>
        </w:rPr>
        <w:instrText xml:space="preserve"> </w:instrText>
      </w:r>
      <w:r w:rsidR="00A779AB" w:rsidRPr="00A779AB">
        <w:rPr>
          <w:noProof/>
          <w:color w:val="000000"/>
        </w:rPr>
        <w:instrText>PAGEREF</w:instrText>
      </w:r>
      <w:r w:rsidR="00A779AB" w:rsidRPr="00A779AB">
        <w:rPr>
          <w:noProof/>
          <w:color w:val="000000"/>
          <w:rtl/>
        </w:rPr>
        <w:instrText xml:space="preserve"> _</w:instrText>
      </w:r>
      <w:r w:rsidR="00A779AB" w:rsidRPr="00A779AB">
        <w:rPr>
          <w:noProof/>
          <w:color w:val="000000"/>
        </w:rPr>
        <w:instrText>Toc</w:instrText>
      </w:r>
      <w:r w:rsidR="00A779AB" w:rsidRPr="00A779AB">
        <w:rPr>
          <w:noProof/>
          <w:color w:val="000000"/>
          <w:rtl/>
        </w:rPr>
        <w:instrText xml:space="preserve">442087044 </w:instrText>
      </w:r>
      <w:r w:rsidR="00A779AB" w:rsidRPr="00A779AB">
        <w:rPr>
          <w:noProof/>
          <w:color w:val="000000"/>
        </w:rPr>
        <w:instrText>\h</w:instrText>
      </w:r>
      <w:r w:rsidR="00A779AB" w:rsidRPr="00A779AB">
        <w:rPr>
          <w:noProof/>
          <w:color w:val="000000"/>
          <w:rtl/>
        </w:rPr>
        <w:instrText xml:space="preserve"> </w:instrText>
      </w:r>
      <w:r w:rsidR="00A779AB" w:rsidRPr="00A779AB">
        <w:rPr>
          <w:noProof/>
          <w:color w:val="000000"/>
        </w:rPr>
      </w:r>
      <w:r w:rsidR="00A779AB" w:rsidRPr="00A779AB">
        <w:rPr>
          <w:noProof/>
          <w:color w:val="000000"/>
        </w:rPr>
        <w:fldChar w:fldCharType="separate"/>
      </w:r>
      <w:r w:rsidR="00A779AB" w:rsidRPr="00A779AB">
        <w:rPr>
          <w:noProof/>
          <w:color w:val="000000"/>
          <w:rtl/>
        </w:rPr>
        <w:t>5</w:t>
      </w:r>
      <w:r w:rsidR="00A779AB" w:rsidRPr="00A779AB">
        <w:rPr>
          <w:noProof/>
          <w:color w:val="000000"/>
        </w:rPr>
        <w:fldChar w:fldCharType="end"/>
      </w:r>
    </w:p>
    <w:p w:rsidR="00AE7B6C" w:rsidRPr="00A779AB" w:rsidRDefault="00C43439" w:rsidP="00A779AB">
      <w:pPr>
        <w:jc w:val="both"/>
        <w:rPr>
          <w:rFonts w:ascii="Traditional Arabic" w:hAnsi="Traditional Arabic" w:cs="Traditional Arabic"/>
          <w:color w:val="000000"/>
          <w:sz w:val="28"/>
          <w:rtl/>
        </w:rPr>
      </w:pPr>
      <w:r w:rsidRPr="00A779AB">
        <w:rPr>
          <w:rFonts w:ascii="Traditional Arabic" w:eastAsia="Times New Roman" w:hAnsi="Traditional Arabic" w:cs="Traditional Arabic"/>
          <w:color w:val="000000"/>
          <w:sz w:val="28"/>
          <w:rtl/>
        </w:rPr>
        <w:fldChar w:fldCharType="end"/>
      </w:r>
    </w:p>
    <w:p w:rsidR="00A779AB" w:rsidRPr="00A779AB" w:rsidRDefault="00A779AB" w:rsidP="00A779AB">
      <w:pPr>
        <w:jc w:val="center"/>
        <w:rPr>
          <w:rFonts w:ascii="Traditional Arabic" w:hAnsi="Traditional Arabic" w:cs="Traditional Arabic"/>
          <w:rtl/>
        </w:rPr>
      </w:pPr>
      <w:bookmarkStart w:id="0" w:name="_Toc418082591"/>
      <w:r w:rsidRPr="00A779AB">
        <w:rPr>
          <w:rFonts w:ascii="Traditional Arabic" w:hAnsi="Traditional Arabic" w:cs="Traditional Arabic"/>
          <w:rtl/>
        </w:rPr>
        <w:br w:type="page"/>
      </w:r>
      <w:r w:rsidRPr="00A779AB">
        <w:rPr>
          <w:rFonts w:ascii="Traditional Arabic" w:hAnsi="Traditional Arabic" w:cs="Traditional Arabic"/>
          <w:rtl/>
        </w:rPr>
        <w:lastRenderedPageBreak/>
        <w:t>بسم الله الرحن الرحیم</w:t>
      </w:r>
    </w:p>
    <w:p w:rsidR="00C20BFD" w:rsidRPr="00A779AB" w:rsidRDefault="00A779AB" w:rsidP="00A779AB">
      <w:pPr>
        <w:jc w:val="both"/>
        <w:outlineLvl w:val="1"/>
        <w:rPr>
          <w:rFonts w:ascii="Traditional Arabic" w:hAnsi="Traditional Arabic" w:cs="Traditional Arabic" w:hint="cs"/>
          <w:b/>
          <w:bCs/>
          <w:color w:val="FF0000"/>
          <w:sz w:val="40"/>
          <w:szCs w:val="40"/>
          <w:rtl/>
        </w:rPr>
      </w:pPr>
      <w:bookmarkStart w:id="1" w:name="_Toc442087028"/>
      <w:r w:rsidRPr="00A779AB">
        <w:rPr>
          <w:rFonts w:ascii="Traditional Arabic" w:hAnsi="Traditional Arabic" w:cs="Traditional Arabic" w:hint="cs"/>
          <w:b/>
          <w:bCs/>
          <w:color w:val="FF0000"/>
          <w:sz w:val="40"/>
          <w:szCs w:val="40"/>
          <w:rtl/>
        </w:rPr>
        <w:t>اشاره</w:t>
      </w:r>
      <w:r w:rsidR="00C20BFD" w:rsidRPr="00A779AB">
        <w:rPr>
          <w:rFonts w:ascii="Traditional Arabic" w:hAnsi="Traditional Arabic" w:cs="Traditional Arabic" w:hint="cs"/>
          <w:b/>
          <w:bCs/>
          <w:color w:val="FF0000"/>
          <w:sz w:val="40"/>
          <w:szCs w:val="40"/>
          <w:rtl/>
        </w:rPr>
        <w:t>:</w:t>
      </w:r>
      <w:bookmarkEnd w:id="0"/>
      <w:bookmarkEnd w:id="1"/>
    </w:p>
    <w:p w:rsidR="00E83AF8" w:rsidRPr="00A779AB" w:rsidRDefault="00E83AF8" w:rsidP="00A779AB">
      <w:pPr>
        <w:jc w:val="both"/>
        <w:rPr>
          <w:rFonts w:ascii="Traditional Arabic" w:hAnsi="Traditional Arabic" w:cs="Traditional Arabic"/>
          <w:sz w:val="28"/>
          <w:rtl/>
        </w:rPr>
      </w:pPr>
      <w:r w:rsidRPr="00A779AB">
        <w:rPr>
          <w:rFonts w:ascii="Traditional Arabic" w:hAnsi="Traditional Arabic" w:cs="Traditional Arabic" w:hint="cs"/>
          <w:sz w:val="28"/>
          <w:rtl/>
        </w:rPr>
        <w:t>عرض کردیم که در</w:t>
      </w:r>
      <w:r w:rsidR="009D7808" w:rsidRPr="00A779AB">
        <w:rPr>
          <w:rFonts w:ascii="Traditional Arabic" w:hAnsi="Traditional Arabic" w:cs="Traditional Arabic" w:hint="cs"/>
          <w:sz w:val="28"/>
          <w:rtl/>
        </w:rPr>
        <w:t xml:space="preserve"> «امر به معرف و نهی از منکر» </w:t>
      </w:r>
      <w:r w:rsidRPr="00A779AB">
        <w:rPr>
          <w:rFonts w:ascii="Traditional Arabic" w:hAnsi="Traditional Arabic" w:cs="Traditional Arabic" w:hint="cs"/>
          <w:sz w:val="28"/>
          <w:rtl/>
        </w:rPr>
        <w:t xml:space="preserve">خانوادگی ادله قرآنی داریم که یکی از </w:t>
      </w:r>
      <w:r w:rsidR="001D70D5">
        <w:rPr>
          <w:rFonts w:ascii="Traditional Arabic" w:hAnsi="Traditional Arabic" w:cs="Traditional Arabic" w:hint="cs"/>
          <w:sz w:val="28"/>
          <w:rtl/>
        </w:rPr>
        <w:t>مهم‌ترین</w:t>
      </w:r>
      <w:r w:rsidRPr="00A779AB">
        <w:rPr>
          <w:rFonts w:ascii="Traditional Arabic" w:hAnsi="Traditional Arabic" w:cs="Traditional Arabic" w:hint="cs"/>
          <w:sz w:val="28"/>
          <w:rtl/>
        </w:rPr>
        <w:t xml:space="preserve"> ادله آن، آیه </w:t>
      </w:r>
      <w:r w:rsidR="009D7808" w:rsidRPr="00A779AB">
        <w:rPr>
          <w:rFonts w:ascii="Traditional Arabic" w:hAnsi="Traditional Arabic" w:cs="Traditional Arabic" w:hint="cs"/>
          <w:sz w:val="28"/>
          <w:rtl/>
        </w:rPr>
        <w:t>وقایه</w:t>
      </w:r>
      <w:r w:rsidRPr="00A779AB">
        <w:rPr>
          <w:rFonts w:ascii="Traditional Arabic" w:hAnsi="Traditional Arabic" w:cs="Traditional Arabic" w:hint="cs"/>
          <w:sz w:val="28"/>
          <w:rtl/>
        </w:rPr>
        <w:t xml:space="preserve"> است. </w:t>
      </w:r>
      <w:r w:rsidRPr="00A779AB">
        <w:rPr>
          <w:rFonts w:ascii="Traditional Arabic" w:hAnsi="Traditional Arabic" w:cs="Traditional Arabic" w:hint="cs"/>
          <w:b/>
          <w:bCs/>
          <w:sz w:val="28"/>
          <w:rtl/>
        </w:rPr>
        <w:t>«</w:t>
      </w:r>
      <w:r w:rsidR="009D7808" w:rsidRPr="00A779AB">
        <w:rPr>
          <w:rFonts w:ascii="Traditional Arabic" w:hAnsi="Traditional Arabic" w:cs="Traditional Arabic"/>
          <w:b/>
          <w:bCs/>
          <w:color w:val="008000"/>
          <w:sz w:val="28"/>
          <w:rtl/>
        </w:rPr>
        <w:t>قُوا أَنفُسَكُمْ وَأَهْلِيكُمْ نَارًا</w:t>
      </w:r>
      <w:r w:rsidRPr="00A779AB">
        <w:rPr>
          <w:rFonts w:ascii="Traditional Arabic" w:hAnsi="Traditional Arabic" w:cs="Traditional Arabic" w:hint="cs"/>
          <w:sz w:val="28"/>
          <w:rtl/>
        </w:rPr>
        <w:t>»</w:t>
      </w:r>
      <w:r w:rsidR="009D7808" w:rsidRPr="00A779AB">
        <w:rPr>
          <w:rFonts w:ascii="Traditional Arabic" w:hAnsi="Traditional Arabic" w:cs="Traditional Arabic" w:hint="cs"/>
          <w:sz w:val="28"/>
          <w:rtl/>
        </w:rPr>
        <w:t xml:space="preserve">(نحریم/6). در این آیه </w:t>
      </w:r>
      <w:r w:rsidRPr="00A779AB">
        <w:rPr>
          <w:rFonts w:ascii="Traditional Arabic" w:hAnsi="Traditional Arabic" w:cs="Traditional Arabic" w:hint="cs"/>
          <w:sz w:val="28"/>
          <w:rtl/>
        </w:rPr>
        <w:t>شش</w:t>
      </w:r>
      <w:r w:rsidR="009D7808" w:rsidRPr="00A779AB">
        <w:rPr>
          <w:rFonts w:ascii="Traditional Arabic" w:hAnsi="Traditional Arabic" w:cs="Traditional Arabic" w:hint="cs"/>
          <w:sz w:val="28"/>
          <w:rtl/>
        </w:rPr>
        <w:t xml:space="preserve"> </w:t>
      </w:r>
      <w:r w:rsidRPr="00A779AB">
        <w:rPr>
          <w:rFonts w:ascii="Traditional Arabic" w:hAnsi="Traditional Arabic" w:cs="Traditional Arabic" w:hint="cs"/>
          <w:sz w:val="28"/>
          <w:rtl/>
        </w:rPr>
        <w:t>نکت</w:t>
      </w:r>
      <w:r w:rsidR="009D7808" w:rsidRPr="00A779AB">
        <w:rPr>
          <w:rFonts w:ascii="Traditional Arabic" w:hAnsi="Traditional Arabic" w:cs="Traditional Arabic" w:hint="cs"/>
          <w:sz w:val="28"/>
          <w:rtl/>
        </w:rPr>
        <w:t xml:space="preserve">ه </w:t>
      </w:r>
      <w:r w:rsidRPr="00A779AB">
        <w:rPr>
          <w:rFonts w:ascii="Traditional Arabic" w:hAnsi="Traditional Arabic" w:cs="Traditional Arabic" w:hint="cs"/>
          <w:sz w:val="28"/>
          <w:rtl/>
        </w:rPr>
        <w:t>بررسی کردیم</w:t>
      </w:r>
      <w:r w:rsidR="009D7808" w:rsidRPr="00A779AB">
        <w:rPr>
          <w:rFonts w:ascii="Traditional Arabic" w:hAnsi="Traditional Arabic" w:cs="Traditional Arabic" w:hint="cs"/>
          <w:sz w:val="28"/>
          <w:rtl/>
        </w:rPr>
        <w:t xml:space="preserve">. </w:t>
      </w:r>
      <w:r w:rsidRPr="00A779AB">
        <w:rPr>
          <w:rFonts w:ascii="Traditional Arabic" w:hAnsi="Traditional Arabic" w:cs="Traditional Arabic" w:hint="cs"/>
          <w:sz w:val="28"/>
          <w:rtl/>
        </w:rPr>
        <w:t xml:space="preserve">نکته آخر که در جلسه قبل بررسی کردیم، </w:t>
      </w:r>
      <w:r w:rsidR="001D70D5">
        <w:rPr>
          <w:rFonts w:ascii="Traditional Arabic" w:hAnsi="Traditional Arabic" w:cs="Traditional Arabic" w:hint="cs"/>
          <w:sz w:val="28"/>
          <w:rtl/>
        </w:rPr>
        <w:t>مفهوم‌شناسی</w:t>
      </w:r>
      <w:r w:rsidRPr="00A779AB">
        <w:rPr>
          <w:rFonts w:ascii="Traditional Arabic" w:hAnsi="Traditional Arabic" w:cs="Traditional Arabic" w:hint="cs"/>
          <w:sz w:val="28"/>
          <w:rtl/>
        </w:rPr>
        <w:t xml:space="preserve"> «اهل» بود. با توجه به جمع بستن «اهل» چه کسانی مخاطب آیه شریفه هستند؟ تعبیر «کُم» عام است و دامنه آن </w:t>
      </w:r>
      <w:r w:rsidR="001D70D5">
        <w:rPr>
          <w:rFonts w:ascii="Traditional Arabic" w:hAnsi="Traditional Arabic" w:cs="Traditional Arabic" w:hint="cs"/>
          <w:sz w:val="28"/>
          <w:rtl/>
        </w:rPr>
        <w:t>وسیع‌تر</w:t>
      </w:r>
      <w:r w:rsidRPr="00A779AB">
        <w:rPr>
          <w:rFonts w:ascii="Traditional Arabic" w:hAnsi="Traditional Arabic" w:cs="Traditional Arabic" w:hint="cs"/>
          <w:sz w:val="28"/>
          <w:rtl/>
        </w:rPr>
        <w:t xml:space="preserve"> از «خانواده کوچک» است و ما همین معنی را ترجیح دادیم.</w:t>
      </w:r>
    </w:p>
    <w:p w:rsidR="00E83AF8" w:rsidRPr="00A779AB" w:rsidRDefault="00E83AF8" w:rsidP="00A779AB">
      <w:pPr>
        <w:jc w:val="both"/>
        <w:outlineLvl w:val="2"/>
        <w:rPr>
          <w:rFonts w:ascii="Traditional Arabic" w:hAnsi="Traditional Arabic" w:cs="Traditional Arabic" w:hint="cs"/>
          <w:b/>
          <w:bCs/>
          <w:color w:val="FF0000"/>
          <w:sz w:val="36"/>
          <w:szCs w:val="36"/>
          <w:rtl/>
        </w:rPr>
      </w:pPr>
      <w:bookmarkStart w:id="2" w:name="_Toc442087029"/>
      <w:r w:rsidRPr="00A779AB">
        <w:rPr>
          <w:rFonts w:ascii="Traditional Arabic" w:hAnsi="Traditional Arabic" w:cs="Traditional Arabic" w:hint="cs"/>
          <w:b/>
          <w:bCs/>
          <w:color w:val="FF0000"/>
          <w:sz w:val="36"/>
          <w:szCs w:val="36"/>
          <w:rtl/>
        </w:rPr>
        <w:t>مخاطب آیه وقایه</w:t>
      </w:r>
      <w:bookmarkEnd w:id="2"/>
    </w:p>
    <w:p w:rsidR="00E83AF8" w:rsidRPr="00A779AB" w:rsidRDefault="00E83AF8" w:rsidP="00A779AB">
      <w:pPr>
        <w:jc w:val="both"/>
        <w:rPr>
          <w:rFonts w:ascii="Traditional Arabic" w:hAnsi="Traditional Arabic" w:cs="Traditional Arabic" w:hint="cs"/>
          <w:sz w:val="28"/>
          <w:rtl/>
        </w:rPr>
      </w:pPr>
      <w:r w:rsidRPr="00A779AB">
        <w:rPr>
          <w:rFonts w:ascii="Traditional Arabic" w:hAnsi="Traditional Arabic" w:cs="Traditional Arabic" w:hint="cs"/>
          <w:sz w:val="28"/>
          <w:rtl/>
        </w:rPr>
        <w:t xml:space="preserve">آیا خطاب متوجه کسی است که نوعی قیمومیت و ولایت دارد یا خیر؟ ممکن است اهل در آیه وقایه انصراف داشته باشد به نسبت بین پدر و مادر با فرزندان و </w:t>
      </w:r>
      <w:r w:rsidR="001D70D5">
        <w:rPr>
          <w:rFonts w:ascii="Traditional Arabic" w:hAnsi="Traditional Arabic" w:cs="Traditional Arabic" w:hint="cs"/>
          <w:sz w:val="28"/>
          <w:rtl/>
        </w:rPr>
        <w:t>کوچک‌ترها</w:t>
      </w:r>
      <w:r w:rsidRPr="00A779AB">
        <w:rPr>
          <w:rFonts w:ascii="Traditional Arabic" w:hAnsi="Traditional Arabic" w:cs="Traditional Arabic" w:hint="cs"/>
          <w:sz w:val="28"/>
          <w:rtl/>
        </w:rPr>
        <w:t xml:space="preserve"> یا منحصر باشد به نسبت بین مرد و زن به دلیل اینکه پدر و شوهر دارای ولایت هستند آیا می‌توان چنین انصرافی را درست کرد؟ یا اطلاق دارد؟</w:t>
      </w:r>
    </w:p>
    <w:p w:rsidR="009D7808" w:rsidRPr="00A779AB" w:rsidRDefault="00E83AF8" w:rsidP="00A779AB">
      <w:pPr>
        <w:jc w:val="both"/>
        <w:rPr>
          <w:rFonts w:ascii="Traditional Arabic" w:hAnsi="Traditional Arabic" w:cs="Traditional Arabic" w:hint="cs"/>
          <w:sz w:val="28"/>
          <w:rtl/>
        </w:rPr>
      </w:pPr>
      <w:r w:rsidRPr="00A779AB">
        <w:rPr>
          <w:rFonts w:ascii="Traditional Arabic" w:hAnsi="Traditional Arabic" w:cs="Traditional Arabic" w:hint="cs"/>
          <w:sz w:val="28"/>
          <w:rtl/>
        </w:rPr>
        <w:t>دو احتمال دارد:</w:t>
      </w:r>
    </w:p>
    <w:p w:rsidR="008F0E13" w:rsidRPr="00A779AB" w:rsidRDefault="008F0E13" w:rsidP="00A779AB">
      <w:pPr>
        <w:jc w:val="both"/>
        <w:outlineLvl w:val="3"/>
        <w:rPr>
          <w:rFonts w:ascii="Traditional Arabic" w:hAnsi="Traditional Arabic" w:cs="Traditional Arabic"/>
          <w:b/>
          <w:bCs/>
          <w:color w:val="FF0000"/>
          <w:sz w:val="32"/>
          <w:szCs w:val="32"/>
          <w:rtl/>
        </w:rPr>
      </w:pPr>
      <w:bookmarkStart w:id="3" w:name="_Toc442087030"/>
      <w:r w:rsidRPr="00A779AB">
        <w:rPr>
          <w:rFonts w:ascii="Traditional Arabic" w:hAnsi="Traditional Arabic" w:cs="Traditional Arabic" w:hint="cs"/>
          <w:b/>
          <w:bCs/>
          <w:color w:val="FF0000"/>
          <w:sz w:val="32"/>
          <w:szCs w:val="32"/>
          <w:rtl/>
        </w:rPr>
        <w:t>احتمال اول</w:t>
      </w:r>
      <w:bookmarkEnd w:id="3"/>
    </w:p>
    <w:p w:rsidR="009D7808" w:rsidRPr="00A779AB" w:rsidRDefault="008F0E13" w:rsidP="00A779AB">
      <w:pPr>
        <w:jc w:val="both"/>
        <w:rPr>
          <w:rFonts w:ascii="Traditional Arabic" w:hAnsi="Traditional Arabic" w:cs="Traditional Arabic" w:hint="cs"/>
          <w:sz w:val="28"/>
          <w:rtl/>
        </w:rPr>
      </w:pPr>
      <w:r w:rsidRPr="00A779AB">
        <w:rPr>
          <w:rFonts w:ascii="Traditional Arabic" w:hAnsi="Traditional Arabic" w:cs="Traditional Arabic" w:hint="cs"/>
          <w:sz w:val="28"/>
          <w:rtl/>
        </w:rPr>
        <w:t>احتمال اول این است که خطا</w:t>
      </w:r>
      <w:r w:rsidR="009D7808" w:rsidRPr="00A779AB">
        <w:rPr>
          <w:rFonts w:ascii="Traditional Arabic" w:hAnsi="Traditional Arabic" w:cs="Traditional Arabic" w:hint="cs"/>
          <w:sz w:val="28"/>
          <w:rtl/>
        </w:rPr>
        <w:t xml:space="preserve">ب آیه به کسانی است که نوعی ولایت و قیمومیت بر دیگری دارند مانند پدر نسبت به فرزند و شوهر نسبت به همسر. </w:t>
      </w:r>
      <w:r w:rsidR="001D70D5">
        <w:rPr>
          <w:rFonts w:ascii="Traditional Arabic" w:hAnsi="Traditional Arabic" w:cs="Traditional Arabic" w:hint="cs"/>
          <w:sz w:val="28"/>
          <w:rtl/>
        </w:rPr>
        <w:t>بنابراین</w:t>
      </w:r>
      <w:r w:rsidR="009D7808" w:rsidRPr="00A779AB">
        <w:rPr>
          <w:rFonts w:ascii="Traditional Arabic" w:hAnsi="Traditional Arabic" w:cs="Traditional Arabic" w:hint="cs"/>
          <w:sz w:val="28"/>
          <w:rtl/>
        </w:rPr>
        <w:t xml:space="preserve"> خطاب به همه افراد خانواد</w:t>
      </w:r>
      <w:r w:rsidRPr="00A779AB">
        <w:rPr>
          <w:rFonts w:ascii="Traditional Arabic" w:hAnsi="Traditional Arabic" w:cs="Traditional Arabic" w:hint="cs"/>
          <w:sz w:val="28"/>
          <w:rtl/>
        </w:rPr>
        <w:t>ه نیست بلکه خطاب متوجه پدر و شو</w:t>
      </w:r>
      <w:r w:rsidR="009D7808" w:rsidRPr="00A779AB">
        <w:rPr>
          <w:rFonts w:ascii="Traditional Arabic" w:hAnsi="Traditional Arabic" w:cs="Traditional Arabic" w:hint="cs"/>
          <w:sz w:val="28"/>
          <w:rtl/>
        </w:rPr>
        <w:t xml:space="preserve">هر است زیرا ولایت دارند. </w:t>
      </w:r>
      <w:r w:rsidR="00110842" w:rsidRPr="00A779AB">
        <w:rPr>
          <w:rFonts w:ascii="Traditional Arabic" w:hAnsi="Traditional Arabic" w:cs="Traditional Arabic" w:hint="cs"/>
          <w:sz w:val="28"/>
          <w:rtl/>
        </w:rPr>
        <w:t>شاهد این مدعا آن است که آیه تعبیر «اهلیکم» دارد یعنی شمایی که دارای اهل هستید و دیگران اهل و تحت ولایت شما هستند، تکلیف وقایی دارید. خطاب «کُم» و شما بودن مخاطب موضوعیت دارد و محور است.</w:t>
      </w:r>
    </w:p>
    <w:p w:rsidR="008F0E13" w:rsidRPr="00A779AB" w:rsidRDefault="008F0E13" w:rsidP="00A779AB">
      <w:pPr>
        <w:jc w:val="both"/>
        <w:outlineLvl w:val="3"/>
        <w:rPr>
          <w:rFonts w:ascii="Traditional Arabic" w:hAnsi="Traditional Arabic" w:cs="Traditional Arabic"/>
          <w:b/>
          <w:bCs/>
          <w:color w:val="FF0000"/>
          <w:sz w:val="32"/>
          <w:szCs w:val="32"/>
          <w:rtl/>
        </w:rPr>
      </w:pPr>
      <w:bookmarkStart w:id="4" w:name="_Toc442087031"/>
      <w:r w:rsidRPr="00A779AB">
        <w:rPr>
          <w:rFonts w:ascii="Traditional Arabic" w:hAnsi="Traditional Arabic" w:cs="Traditional Arabic" w:hint="cs"/>
          <w:b/>
          <w:bCs/>
          <w:color w:val="FF0000"/>
          <w:sz w:val="32"/>
          <w:szCs w:val="32"/>
          <w:rtl/>
        </w:rPr>
        <w:t>احتمال دوم</w:t>
      </w:r>
      <w:bookmarkEnd w:id="4"/>
    </w:p>
    <w:p w:rsidR="009D7808" w:rsidRPr="00A779AB" w:rsidRDefault="008F0E13" w:rsidP="00A779AB">
      <w:pPr>
        <w:jc w:val="both"/>
        <w:rPr>
          <w:rFonts w:ascii="Traditional Arabic" w:hAnsi="Traditional Arabic" w:cs="Traditional Arabic" w:hint="cs"/>
          <w:sz w:val="28"/>
          <w:rtl/>
        </w:rPr>
      </w:pPr>
      <w:r w:rsidRPr="00A779AB">
        <w:rPr>
          <w:rFonts w:ascii="Traditional Arabic" w:hAnsi="Traditional Arabic" w:cs="Traditional Arabic" w:hint="cs"/>
          <w:sz w:val="28"/>
          <w:rtl/>
        </w:rPr>
        <w:t>احتمال دیگر ا</w:t>
      </w:r>
      <w:r w:rsidR="009D7808" w:rsidRPr="00A779AB">
        <w:rPr>
          <w:rFonts w:ascii="Traditional Arabic" w:hAnsi="Traditional Arabic" w:cs="Traditional Arabic" w:hint="cs"/>
          <w:sz w:val="28"/>
          <w:rtl/>
        </w:rPr>
        <w:t xml:space="preserve">ین است تکلیف وقایه متوجه همه اعضای خانواده است؛ وجهی برای تخصیص </w:t>
      </w:r>
      <w:r w:rsidR="00110842" w:rsidRPr="00A779AB">
        <w:rPr>
          <w:rFonts w:ascii="Traditional Arabic" w:hAnsi="Traditional Arabic" w:cs="Traditional Arabic" w:hint="cs"/>
          <w:sz w:val="28"/>
          <w:rtl/>
        </w:rPr>
        <w:t xml:space="preserve">به کسانی حق ولایت دارند، </w:t>
      </w:r>
      <w:r w:rsidR="009D7808" w:rsidRPr="00A779AB">
        <w:rPr>
          <w:rFonts w:ascii="Traditional Arabic" w:hAnsi="Traditional Arabic" w:cs="Traditional Arabic" w:hint="cs"/>
          <w:sz w:val="28"/>
          <w:rtl/>
        </w:rPr>
        <w:t xml:space="preserve">وجود ندارد. </w:t>
      </w:r>
      <w:r w:rsidR="00110842" w:rsidRPr="00A779AB">
        <w:rPr>
          <w:rFonts w:ascii="Traditional Arabic" w:hAnsi="Traditional Arabic" w:cs="Traditional Arabic" w:hint="cs"/>
          <w:sz w:val="28"/>
          <w:rtl/>
        </w:rPr>
        <w:t xml:space="preserve">همه اعضای خانواده کوچک </w:t>
      </w:r>
      <w:r w:rsidR="009E7119" w:rsidRPr="00A779AB">
        <w:rPr>
          <w:rFonts w:ascii="Traditional Arabic" w:hAnsi="Traditional Arabic" w:cs="Traditional Arabic" w:hint="cs"/>
          <w:sz w:val="28"/>
          <w:rtl/>
        </w:rPr>
        <w:t>یا گس</w:t>
      </w:r>
      <w:r w:rsidR="00110842" w:rsidRPr="00A779AB">
        <w:rPr>
          <w:rFonts w:ascii="Traditional Arabic" w:hAnsi="Traditional Arabic" w:cs="Traditional Arabic" w:hint="cs"/>
          <w:sz w:val="28"/>
          <w:rtl/>
        </w:rPr>
        <w:t xml:space="preserve">ترده </w:t>
      </w:r>
      <w:r w:rsidR="009D7808" w:rsidRPr="00A779AB">
        <w:rPr>
          <w:rFonts w:ascii="Traditional Arabic" w:hAnsi="Traditional Arabic" w:cs="Traditional Arabic" w:hint="cs"/>
          <w:sz w:val="28"/>
          <w:rtl/>
        </w:rPr>
        <w:t xml:space="preserve">وظیفه دارند تا </w:t>
      </w:r>
      <w:r w:rsidR="00110842" w:rsidRPr="00A779AB">
        <w:rPr>
          <w:rFonts w:ascii="Traditional Arabic" w:hAnsi="Traditional Arabic" w:cs="Traditional Arabic" w:hint="cs"/>
          <w:sz w:val="28"/>
          <w:rtl/>
        </w:rPr>
        <w:t xml:space="preserve">یکدیگر را </w:t>
      </w:r>
      <w:r w:rsidRPr="00A779AB">
        <w:rPr>
          <w:rFonts w:ascii="Traditional Arabic" w:hAnsi="Traditional Arabic" w:cs="Traditional Arabic" w:hint="cs"/>
          <w:sz w:val="28"/>
          <w:rtl/>
        </w:rPr>
        <w:t xml:space="preserve">امر و نهی </w:t>
      </w:r>
      <w:r w:rsidR="00110842" w:rsidRPr="00A779AB">
        <w:rPr>
          <w:rFonts w:ascii="Traditional Arabic" w:hAnsi="Traditional Arabic" w:cs="Traditional Arabic" w:hint="cs"/>
          <w:sz w:val="28"/>
          <w:rtl/>
        </w:rPr>
        <w:t>کنند</w:t>
      </w:r>
      <w:r w:rsidR="009D7808" w:rsidRPr="00A779AB">
        <w:rPr>
          <w:rFonts w:ascii="Traditional Arabic" w:hAnsi="Traditional Arabic" w:cs="Traditional Arabic" w:hint="cs"/>
          <w:sz w:val="28"/>
          <w:rtl/>
        </w:rPr>
        <w:t xml:space="preserve">. </w:t>
      </w:r>
      <w:r w:rsidR="00110842" w:rsidRPr="00A779AB">
        <w:rPr>
          <w:rFonts w:ascii="Traditional Arabic" w:hAnsi="Traditional Arabic" w:cs="Traditional Arabic" w:hint="cs"/>
          <w:sz w:val="28"/>
          <w:rtl/>
        </w:rPr>
        <w:t>پدر بودن یا شو</w:t>
      </w:r>
      <w:r w:rsidR="009E7119" w:rsidRPr="00A779AB">
        <w:rPr>
          <w:rFonts w:ascii="Traditional Arabic" w:hAnsi="Traditional Arabic" w:cs="Traditional Arabic" w:hint="cs"/>
          <w:sz w:val="28"/>
          <w:rtl/>
        </w:rPr>
        <w:t>هر</w:t>
      </w:r>
      <w:r w:rsidR="00110842" w:rsidRPr="00A779AB">
        <w:rPr>
          <w:rFonts w:ascii="Traditional Arabic" w:hAnsi="Traditional Arabic" w:cs="Traditional Arabic" w:hint="cs"/>
          <w:sz w:val="28"/>
          <w:rtl/>
        </w:rPr>
        <w:t xml:space="preserve"> بودن محوریت ندارد. عرض شد که حتی فرزند نسبت به والدین خود بر اساس آیه وقایه وظیفه دارد و ما این احتمال را بعید نمی‌دانیم. البته در فرزندان</w:t>
      </w:r>
      <w:r w:rsidR="009E7119" w:rsidRPr="00A779AB">
        <w:rPr>
          <w:rFonts w:ascii="Traditional Arabic" w:hAnsi="Traditional Arabic" w:cs="Traditional Arabic" w:hint="cs"/>
          <w:sz w:val="28"/>
          <w:rtl/>
        </w:rPr>
        <w:t>،</w:t>
      </w:r>
      <w:r w:rsidR="00110842" w:rsidRPr="00A779AB">
        <w:rPr>
          <w:rFonts w:ascii="Traditional Arabic" w:hAnsi="Traditional Arabic" w:cs="Traditional Arabic" w:hint="cs"/>
          <w:sz w:val="28"/>
          <w:rtl/>
        </w:rPr>
        <w:t xml:space="preserve"> بلوغ یا </w:t>
      </w:r>
      <w:r w:rsidR="001D70D5">
        <w:rPr>
          <w:rFonts w:ascii="Traditional Arabic" w:hAnsi="Traditional Arabic" w:cs="Traditional Arabic" w:hint="cs"/>
          <w:sz w:val="28"/>
          <w:rtl/>
        </w:rPr>
        <w:t>حداقل</w:t>
      </w:r>
      <w:r w:rsidR="00110842" w:rsidRPr="00A779AB">
        <w:rPr>
          <w:rFonts w:ascii="Traditional Arabic" w:hAnsi="Traditional Arabic" w:cs="Traditional Arabic" w:hint="cs"/>
          <w:sz w:val="28"/>
          <w:rtl/>
        </w:rPr>
        <w:t xml:space="preserve"> تمیز شرط است و الا افراد غیر ممیز تکلیف شرعی ندارند. پس در این خطاب نوعی قیمومیت ملاک نیست. همه اعضای خانواده نسبت به همدیگر مسئولیت امر و نهی و وقایی دارند؛ زن نسبت به مرد، مرد نسبت به زن، والدین نسبت به فرزند و فرزند نسبت به پدر و مادر.</w:t>
      </w:r>
    </w:p>
    <w:p w:rsidR="003413BB" w:rsidRPr="00A779AB" w:rsidRDefault="003413BB" w:rsidP="00A779AB">
      <w:pPr>
        <w:jc w:val="both"/>
        <w:outlineLvl w:val="2"/>
        <w:rPr>
          <w:rFonts w:ascii="Traditional Arabic" w:hAnsi="Traditional Arabic" w:cs="Traditional Arabic"/>
          <w:b/>
          <w:bCs/>
          <w:color w:val="FF0000"/>
          <w:sz w:val="36"/>
          <w:szCs w:val="36"/>
          <w:rtl/>
        </w:rPr>
      </w:pPr>
      <w:bookmarkStart w:id="5" w:name="_Toc442087032"/>
      <w:r w:rsidRPr="00A779AB">
        <w:rPr>
          <w:rFonts w:ascii="Traditional Arabic" w:hAnsi="Traditional Arabic" w:cs="Traditional Arabic" w:hint="cs"/>
          <w:b/>
          <w:bCs/>
          <w:color w:val="FF0000"/>
          <w:sz w:val="36"/>
          <w:szCs w:val="36"/>
          <w:rtl/>
        </w:rPr>
        <w:t>قدر متقین مسئولیت وقایی</w:t>
      </w:r>
      <w:bookmarkEnd w:id="5"/>
    </w:p>
    <w:p w:rsidR="00110842" w:rsidRPr="00A779AB" w:rsidRDefault="00110842" w:rsidP="00A779AB">
      <w:pPr>
        <w:jc w:val="both"/>
        <w:rPr>
          <w:rFonts w:ascii="Traditional Arabic" w:hAnsi="Traditional Arabic" w:cs="Traditional Arabic" w:hint="cs"/>
          <w:sz w:val="28"/>
        </w:rPr>
      </w:pPr>
      <w:r w:rsidRPr="00A779AB">
        <w:rPr>
          <w:rFonts w:ascii="Traditional Arabic" w:hAnsi="Traditional Arabic" w:cs="Traditional Arabic" w:hint="cs"/>
          <w:sz w:val="28"/>
          <w:rtl/>
        </w:rPr>
        <w:lastRenderedPageBreak/>
        <w:t>قدر متقین از تکلیف وقایه، وظیفه والدین نسبت به فرزندان و مرد نسبت به همسرش می‌باشد ولی اطلاق را بعید نمی‌دانیم. حتی شمول آیه نسبت به اعضای خانواده که در سطح پایین‌تر هستند مانند فرزندان بعید نمی‌دانیم.</w:t>
      </w:r>
    </w:p>
    <w:p w:rsidR="003413BB" w:rsidRPr="00A779AB" w:rsidRDefault="003413BB" w:rsidP="00A779AB">
      <w:pPr>
        <w:pStyle w:val="NormalWeb"/>
        <w:bidi/>
        <w:jc w:val="both"/>
        <w:outlineLvl w:val="2"/>
        <w:rPr>
          <w:rFonts w:ascii="Traditional Arabic" w:hAnsi="Traditional Arabic" w:cs="Traditional Arabic" w:hint="cs"/>
          <w:b/>
          <w:bCs/>
          <w:color w:val="FF0000"/>
          <w:sz w:val="36"/>
          <w:szCs w:val="36"/>
          <w:rtl/>
        </w:rPr>
      </w:pPr>
      <w:bookmarkStart w:id="6" w:name="_Toc442087033"/>
      <w:r w:rsidRPr="00A779AB">
        <w:rPr>
          <w:rFonts w:ascii="Traditional Arabic" w:hAnsi="Traditional Arabic" w:cs="Traditional Arabic" w:hint="cs"/>
          <w:b/>
          <w:bCs/>
          <w:color w:val="FF0000"/>
          <w:sz w:val="36"/>
          <w:szCs w:val="36"/>
          <w:rtl/>
        </w:rPr>
        <w:t>مسئولیت وقایی فرزندان</w:t>
      </w:r>
      <w:bookmarkEnd w:id="6"/>
    </w:p>
    <w:p w:rsidR="00880496" w:rsidRPr="00A779AB" w:rsidRDefault="00110842"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 xml:space="preserve">فرزندان هم باید والدین خود را امر و نهی کنند، البته اینکه بر اساس تفسیر روایی آیه وقایه، پدر و سرپرست خانواده </w:t>
      </w:r>
      <w:r w:rsidR="00DF1AF0" w:rsidRPr="00A779AB">
        <w:rPr>
          <w:rFonts w:ascii="Traditional Arabic" w:hAnsi="Traditional Arabic" w:cs="Traditional Arabic" w:hint="cs"/>
          <w:sz w:val="28"/>
          <w:szCs w:val="28"/>
          <w:rtl/>
        </w:rPr>
        <w:t xml:space="preserve">احساس تکلیف کرده و </w:t>
      </w:r>
      <w:r w:rsidR="001D70D5">
        <w:rPr>
          <w:rFonts w:ascii="Traditional Arabic" w:hAnsi="Traditional Arabic" w:cs="Traditional Arabic" w:hint="cs"/>
          <w:sz w:val="28"/>
          <w:szCs w:val="28"/>
          <w:rtl/>
        </w:rPr>
        <w:t>درخواست</w:t>
      </w:r>
      <w:r w:rsidR="00DF1AF0" w:rsidRPr="00A779AB">
        <w:rPr>
          <w:rFonts w:ascii="Traditional Arabic" w:hAnsi="Traditional Arabic" w:cs="Traditional Arabic" w:hint="cs"/>
          <w:sz w:val="28"/>
          <w:szCs w:val="28"/>
          <w:rtl/>
        </w:rPr>
        <w:t xml:space="preserve"> راهنمایی داشته است </w:t>
      </w:r>
      <w:r w:rsidR="001D70D5">
        <w:rPr>
          <w:rFonts w:ascii="Traditional Arabic" w:hAnsi="Traditional Arabic" w:cs="Traditional Arabic" w:hint="cs"/>
          <w:sz w:val="28"/>
          <w:szCs w:val="28"/>
          <w:rtl/>
        </w:rPr>
        <w:t>به‌عنوان</w:t>
      </w:r>
      <w:r w:rsidR="00DF1AF0" w:rsidRPr="00A779AB">
        <w:rPr>
          <w:rFonts w:ascii="Traditional Arabic" w:hAnsi="Traditional Arabic" w:cs="Traditional Arabic" w:hint="cs"/>
          <w:sz w:val="28"/>
          <w:szCs w:val="28"/>
          <w:rtl/>
        </w:rPr>
        <w:t xml:space="preserve"> بیان مصداق است. روایت </w:t>
      </w:r>
      <w:r w:rsidR="001D70D5">
        <w:rPr>
          <w:rFonts w:ascii="Traditional Arabic" w:hAnsi="Traditional Arabic" w:cs="Traditional Arabic" w:hint="cs"/>
          <w:sz w:val="28"/>
          <w:szCs w:val="28"/>
          <w:rtl/>
        </w:rPr>
        <w:t>درصدد</w:t>
      </w:r>
      <w:r w:rsidR="00DF1AF0" w:rsidRPr="00A779AB">
        <w:rPr>
          <w:rFonts w:ascii="Traditional Arabic" w:hAnsi="Traditional Arabic" w:cs="Traditional Arabic" w:hint="cs"/>
          <w:sz w:val="28"/>
          <w:szCs w:val="28"/>
          <w:rtl/>
        </w:rPr>
        <w:t xml:space="preserve"> انحصار نیست.</w:t>
      </w:r>
      <w:r w:rsidR="00514E65" w:rsidRPr="00A779AB">
        <w:rPr>
          <w:rFonts w:ascii="Traditional Arabic" w:hAnsi="Traditional Arabic" w:cs="Traditional Arabic" w:hint="cs"/>
          <w:sz w:val="28"/>
          <w:szCs w:val="28"/>
          <w:rtl/>
        </w:rPr>
        <w:t xml:space="preserve"> اگر تعبیر «حسبک ان تامرهم و تنهاهم» را دال بر انحصار بدانیم ممکن است احتمال اول تقویت شود و الا احتمال دوم درست است.</w:t>
      </w:r>
    </w:p>
    <w:p w:rsidR="00514E65" w:rsidRPr="00A779AB" w:rsidRDefault="003413BB" w:rsidP="00A779AB">
      <w:pPr>
        <w:pStyle w:val="NormalWeb"/>
        <w:bidi/>
        <w:jc w:val="both"/>
        <w:outlineLvl w:val="2"/>
        <w:rPr>
          <w:rFonts w:ascii="Traditional Arabic" w:hAnsi="Traditional Arabic" w:cs="Traditional Arabic" w:hint="cs"/>
          <w:b/>
          <w:bCs/>
          <w:color w:val="FF0000"/>
          <w:sz w:val="36"/>
          <w:szCs w:val="36"/>
          <w:rtl/>
        </w:rPr>
      </w:pPr>
      <w:bookmarkStart w:id="7" w:name="_Toc442087034"/>
      <w:r w:rsidRPr="00A779AB">
        <w:rPr>
          <w:rFonts w:ascii="Traditional Arabic" w:hAnsi="Traditional Arabic" w:cs="Traditional Arabic" w:hint="cs"/>
          <w:b/>
          <w:bCs/>
          <w:color w:val="FF0000"/>
          <w:sz w:val="36"/>
          <w:szCs w:val="36"/>
          <w:rtl/>
        </w:rPr>
        <w:t>جمع‌بندی</w:t>
      </w:r>
      <w:r w:rsidR="00514E65" w:rsidRPr="00A779AB">
        <w:rPr>
          <w:rFonts w:ascii="Traditional Arabic" w:hAnsi="Traditional Arabic" w:cs="Traditional Arabic" w:hint="cs"/>
          <w:b/>
          <w:bCs/>
          <w:color w:val="FF0000"/>
          <w:sz w:val="36"/>
          <w:szCs w:val="36"/>
          <w:rtl/>
        </w:rPr>
        <w:t xml:space="preserve"> دایره مفهوم اهل</w:t>
      </w:r>
      <w:bookmarkEnd w:id="7"/>
    </w:p>
    <w:p w:rsidR="00514E65" w:rsidRPr="00A779AB" w:rsidRDefault="00514E65"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 xml:space="preserve">قدر متیقن از دایره مفهومی «اهل» در آیه وقایه، </w:t>
      </w:r>
      <w:r w:rsidR="00D00E41" w:rsidRPr="00A779AB">
        <w:rPr>
          <w:rFonts w:ascii="Traditional Arabic" w:hAnsi="Traditional Arabic" w:cs="Traditional Arabic" w:hint="cs"/>
          <w:sz w:val="28"/>
          <w:szCs w:val="28"/>
          <w:rtl/>
        </w:rPr>
        <w:t>«</w:t>
      </w:r>
      <w:r w:rsidRPr="00A779AB">
        <w:rPr>
          <w:rFonts w:ascii="Traditional Arabic" w:hAnsi="Traditional Arabic" w:cs="Traditional Arabic" w:hint="cs"/>
          <w:sz w:val="28"/>
          <w:szCs w:val="28"/>
          <w:rtl/>
        </w:rPr>
        <w:t>خانواده کوچک</w:t>
      </w:r>
      <w:r w:rsidR="00D00E41" w:rsidRPr="00A779AB">
        <w:rPr>
          <w:rFonts w:ascii="Traditional Arabic" w:hAnsi="Traditional Arabic" w:cs="Traditional Arabic" w:hint="cs"/>
          <w:sz w:val="28"/>
          <w:szCs w:val="28"/>
          <w:rtl/>
        </w:rPr>
        <w:t>»</w:t>
      </w:r>
      <w:r w:rsidRPr="00A779AB">
        <w:rPr>
          <w:rFonts w:ascii="Traditional Arabic" w:hAnsi="Traditional Arabic" w:cs="Traditional Arabic" w:hint="cs"/>
          <w:sz w:val="28"/>
          <w:szCs w:val="28"/>
          <w:rtl/>
        </w:rPr>
        <w:t xml:space="preserve"> است</w:t>
      </w:r>
      <w:r w:rsidR="00BD24D2">
        <w:rPr>
          <w:rFonts w:ascii="Traditional Arabic" w:hAnsi="Traditional Arabic" w:cs="Traditional Arabic"/>
          <w:sz w:val="28"/>
          <w:szCs w:val="28"/>
          <w:rtl/>
        </w:rPr>
        <w:t>؛ و</w:t>
      </w:r>
      <w:r w:rsidRPr="00A779AB">
        <w:rPr>
          <w:rFonts w:ascii="Traditional Arabic" w:hAnsi="Traditional Arabic" w:cs="Traditional Arabic" w:hint="cs"/>
          <w:sz w:val="28"/>
          <w:szCs w:val="28"/>
          <w:rtl/>
        </w:rPr>
        <w:t xml:space="preserve"> قدر متقین از اعضای خانواده </w:t>
      </w:r>
      <w:r w:rsidR="00D00E41" w:rsidRPr="00A779AB">
        <w:rPr>
          <w:rFonts w:ascii="Traditional Arabic" w:hAnsi="Traditional Arabic" w:cs="Traditional Arabic" w:hint="cs"/>
          <w:sz w:val="28"/>
          <w:szCs w:val="28"/>
          <w:rtl/>
        </w:rPr>
        <w:t>«</w:t>
      </w:r>
      <w:r w:rsidRPr="00A779AB">
        <w:rPr>
          <w:rFonts w:ascii="Traditional Arabic" w:hAnsi="Traditional Arabic" w:cs="Traditional Arabic" w:hint="cs"/>
          <w:sz w:val="28"/>
          <w:szCs w:val="28"/>
          <w:rtl/>
        </w:rPr>
        <w:t>مسئولیت پدر و مادر نسبت به فرزندان</w:t>
      </w:r>
      <w:r w:rsidR="00D00E41" w:rsidRPr="00A779AB">
        <w:rPr>
          <w:rFonts w:ascii="Traditional Arabic" w:hAnsi="Traditional Arabic" w:cs="Traditional Arabic" w:hint="cs"/>
          <w:sz w:val="28"/>
          <w:szCs w:val="28"/>
          <w:rtl/>
        </w:rPr>
        <w:t>»</w:t>
      </w:r>
      <w:r w:rsidRPr="00A779AB">
        <w:rPr>
          <w:rFonts w:ascii="Traditional Arabic" w:hAnsi="Traditional Arabic" w:cs="Traditional Arabic" w:hint="cs"/>
          <w:sz w:val="28"/>
          <w:szCs w:val="28"/>
          <w:rtl/>
        </w:rPr>
        <w:t xml:space="preserve"> است</w:t>
      </w:r>
      <w:r w:rsidR="00BD24D2">
        <w:rPr>
          <w:rFonts w:ascii="Traditional Arabic" w:hAnsi="Traditional Arabic" w:cs="Traditional Arabic"/>
          <w:sz w:val="28"/>
          <w:szCs w:val="28"/>
          <w:rtl/>
        </w:rPr>
        <w:t xml:space="preserve">؛ </w:t>
      </w:r>
      <w:r w:rsidRPr="00A779AB">
        <w:rPr>
          <w:rFonts w:ascii="Traditional Arabic" w:hAnsi="Traditional Arabic" w:cs="Traditional Arabic" w:hint="cs"/>
          <w:sz w:val="28"/>
          <w:szCs w:val="28"/>
          <w:rtl/>
        </w:rPr>
        <w:t xml:space="preserve">اما </w:t>
      </w:r>
      <w:r w:rsidR="001D70D5">
        <w:rPr>
          <w:rFonts w:ascii="Traditional Arabic" w:hAnsi="Traditional Arabic" w:cs="Traditional Arabic" w:hint="cs"/>
          <w:sz w:val="28"/>
          <w:szCs w:val="28"/>
          <w:rtl/>
        </w:rPr>
        <w:t>درعین‌حال</w:t>
      </w:r>
      <w:r w:rsidRPr="00A779AB">
        <w:rPr>
          <w:rFonts w:ascii="Traditional Arabic" w:hAnsi="Traditional Arabic" w:cs="Traditional Arabic" w:hint="cs"/>
          <w:sz w:val="28"/>
          <w:szCs w:val="28"/>
          <w:rtl/>
        </w:rPr>
        <w:t xml:space="preserve"> بعید نمی‌دانیم ک اطلاق آیه به فراتر از این مقدار دلالت کند.</w:t>
      </w:r>
    </w:p>
    <w:p w:rsidR="00514E65" w:rsidRPr="00A779AB" w:rsidRDefault="00D00E41" w:rsidP="00A779AB">
      <w:pPr>
        <w:pStyle w:val="NormalWeb"/>
        <w:bidi/>
        <w:jc w:val="both"/>
        <w:outlineLvl w:val="3"/>
        <w:rPr>
          <w:rFonts w:ascii="Traditional Arabic" w:hAnsi="Traditional Arabic" w:cs="Traditional Arabic" w:hint="cs"/>
          <w:b/>
          <w:bCs/>
          <w:sz w:val="28"/>
          <w:szCs w:val="28"/>
          <w:rtl/>
        </w:rPr>
      </w:pPr>
      <w:bookmarkStart w:id="8" w:name="_Toc442087035"/>
      <w:r w:rsidRPr="00A779AB">
        <w:rPr>
          <w:rFonts w:ascii="Traditional Arabic" w:hAnsi="Traditional Arabic" w:cs="Traditional Arabic" w:hint="cs"/>
          <w:b/>
          <w:bCs/>
          <w:sz w:val="28"/>
          <w:szCs w:val="28"/>
          <w:rtl/>
        </w:rPr>
        <w:t xml:space="preserve">پرسش: </w:t>
      </w:r>
      <w:r w:rsidR="001D70D5">
        <w:rPr>
          <w:rFonts w:ascii="Traditional Arabic" w:hAnsi="Traditional Arabic" w:cs="Traditional Arabic" w:hint="cs"/>
          <w:b/>
          <w:bCs/>
          <w:sz w:val="28"/>
          <w:szCs w:val="28"/>
          <w:rtl/>
        </w:rPr>
        <w:t>استثنا</w:t>
      </w:r>
      <w:r w:rsidRPr="00A779AB">
        <w:rPr>
          <w:rFonts w:ascii="Traditional Arabic" w:hAnsi="Traditional Arabic" w:cs="Traditional Arabic" w:hint="cs"/>
          <w:b/>
          <w:bCs/>
          <w:sz w:val="28"/>
          <w:szCs w:val="28"/>
          <w:rtl/>
        </w:rPr>
        <w:t xml:space="preserve"> امر و نهی فرزند نسبت به والدین</w:t>
      </w:r>
      <w:bookmarkEnd w:id="8"/>
    </w:p>
    <w:p w:rsidR="003413BB" w:rsidRPr="00A779AB" w:rsidRDefault="003413BB" w:rsidP="00A779AB">
      <w:pPr>
        <w:pStyle w:val="NormalWeb"/>
        <w:bidi/>
        <w:jc w:val="both"/>
        <w:rPr>
          <w:rFonts w:ascii="Traditional Arabic" w:hAnsi="Traditional Arabic" w:cs="Traditional Arabic"/>
          <w:sz w:val="28"/>
          <w:szCs w:val="28"/>
          <w:rtl/>
        </w:rPr>
      </w:pPr>
      <w:r w:rsidRPr="00A779AB">
        <w:rPr>
          <w:rFonts w:ascii="Traditional Arabic" w:hAnsi="Traditional Arabic" w:cs="Traditional Arabic" w:hint="cs"/>
          <w:sz w:val="28"/>
          <w:szCs w:val="28"/>
          <w:rtl/>
        </w:rPr>
        <w:t xml:space="preserve">تبصره: برخی از </w:t>
      </w:r>
      <w:r w:rsidR="001D70D5">
        <w:rPr>
          <w:rFonts w:ascii="Traditional Arabic" w:hAnsi="Traditional Arabic" w:cs="Traditional Arabic" w:hint="cs"/>
          <w:sz w:val="28"/>
          <w:szCs w:val="28"/>
          <w:rtl/>
        </w:rPr>
        <w:t>فقها</w:t>
      </w:r>
      <w:r w:rsidR="00A779AB">
        <w:rPr>
          <w:rFonts w:ascii="Traditional Arabic" w:hAnsi="Traditional Arabic" w:cs="Traditional Arabic" w:hint="cs"/>
          <w:sz w:val="28"/>
          <w:szCs w:val="28"/>
          <w:rtl/>
        </w:rPr>
        <w:t xml:space="preserve"> دایره امر و نهی را تخصیص </w:t>
      </w:r>
      <w:r w:rsidR="001D70D5">
        <w:rPr>
          <w:rFonts w:ascii="Traditional Arabic" w:hAnsi="Traditional Arabic" w:cs="Traditional Arabic" w:hint="cs"/>
          <w:sz w:val="28"/>
          <w:szCs w:val="28"/>
          <w:rtl/>
        </w:rPr>
        <w:t>زده‌اند</w:t>
      </w:r>
      <w:r w:rsidRPr="00A779AB">
        <w:rPr>
          <w:rFonts w:ascii="Traditional Arabic" w:hAnsi="Traditional Arabic" w:cs="Traditional Arabic" w:hint="cs"/>
          <w:sz w:val="28"/>
          <w:szCs w:val="28"/>
          <w:rtl/>
        </w:rPr>
        <w:t>. امر و نهی در فضای خانواده از طرف فرزندان نباید با لحن و صیاغت امر و نهی صورت بگیرد بلکه باید با «درخواست» و «موعظه» و ... باید.</w:t>
      </w:r>
    </w:p>
    <w:p w:rsidR="003413BB" w:rsidRPr="00A779AB" w:rsidRDefault="003413BB" w:rsidP="00A779AB">
      <w:pPr>
        <w:pStyle w:val="NormalWeb"/>
        <w:bidi/>
        <w:jc w:val="both"/>
        <w:outlineLvl w:val="3"/>
        <w:rPr>
          <w:rFonts w:ascii="Traditional Arabic" w:hAnsi="Traditional Arabic" w:cs="Traditional Arabic" w:hint="cs"/>
          <w:b/>
          <w:bCs/>
          <w:sz w:val="28"/>
          <w:szCs w:val="28"/>
          <w:rtl/>
        </w:rPr>
      </w:pPr>
      <w:bookmarkStart w:id="9" w:name="_Toc442087036"/>
      <w:r w:rsidRPr="00A779AB">
        <w:rPr>
          <w:rFonts w:ascii="Traditional Arabic" w:hAnsi="Traditional Arabic" w:cs="Traditional Arabic" w:hint="cs"/>
          <w:b/>
          <w:bCs/>
          <w:sz w:val="28"/>
          <w:szCs w:val="28"/>
          <w:rtl/>
        </w:rPr>
        <w:t>پاسخ استاد</w:t>
      </w:r>
      <w:r w:rsidR="00D00E41" w:rsidRPr="00A779AB">
        <w:rPr>
          <w:rFonts w:ascii="Traditional Arabic" w:hAnsi="Traditional Arabic" w:cs="Traditional Arabic" w:hint="cs"/>
          <w:b/>
          <w:bCs/>
          <w:sz w:val="28"/>
          <w:szCs w:val="28"/>
          <w:rtl/>
        </w:rPr>
        <w:t xml:space="preserve">: امر و نهی </w:t>
      </w:r>
      <w:r w:rsidR="005F582B">
        <w:rPr>
          <w:rFonts w:ascii="Traditional Arabic" w:hAnsi="Traditional Arabic" w:cs="Traditional Arabic" w:hint="cs"/>
          <w:b/>
          <w:bCs/>
          <w:sz w:val="28"/>
          <w:szCs w:val="28"/>
          <w:rtl/>
        </w:rPr>
        <w:t>دوسویه</w:t>
      </w:r>
      <w:bookmarkEnd w:id="9"/>
    </w:p>
    <w:p w:rsidR="003413BB" w:rsidRPr="00A779AB" w:rsidRDefault="003413BB"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 xml:space="preserve">در فروعات «امر به معرف و نهی از منکر خانوادگی» به این موضوع پرداخته خواهد شد. احتمال دارد همین که </w:t>
      </w:r>
      <w:r w:rsidR="005F582B">
        <w:rPr>
          <w:rFonts w:ascii="Traditional Arabic" w:hAnsi="Traditional Arabic" w:cs="Traditional Arabic" w:hint="cs"/>
          <w:sz w:val="28"/>
          <w:szCs w:val="28"/>
          <w:rtl/>
        </w:rPr>
        <w:t>فرمودید باشد، اما دلیل مقید و تخ</w:t>
      </w:r>
      <w:r w:rsidRPr="00A779AB">
        <w:rPr>
          <w:rFonts w:ascii="Traditional Arabic" w:hAnsi="Traditional Arabic" w:cs="Traditional Arabic" w:hint="cs"/>
          <w:sz w:val="28"/>
          <w:szCs w:val="28"/>
          <w:rtl/>
        </w:rPr>
        <w:t>صص نداریم. به نظر ما اگر هیچ دلیلی بر «امر به معرف و نهی از منکر» نداشتیم غیر از آیه شریفه «</w:t>
      </w:r>
      <w:r w:rsidRPr="00A779AB">
        <w:rPr>
          <w:rFonts w:ascii="Traditional Arabic" w:hAnsi="Traditional Arabic" w:cs="Traditional Arabic" w:hint="cs"/>
          <w:b/>
          <w:bCs/>
          <w:color w:val="008000"/>
          <w:sz w:val="28"/>
          <w:szCs w:val="28"/>
          <w:rtl/>
        </w:rPr>
        <w:t>وَ</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لْتَكُنْ</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مِنْكُمْ</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أُمَّةٌ</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يَدْعُونَ</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إِلَى</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الْخَيْرِ</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وَ</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يَأْمُرُونَ</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بِالْمَعْرُوفِ</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وَ</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يَنْهَوْنَ</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عَنِ</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الْمُنْكَرِ</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وَ</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أُولئِكَ</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هُمُ</w:t>
      </w:r>
      <w:r w:rsidRPr="00A779AB">
        <w:rPr>
          <w:rFonts w:ascii="Traditional Arabic" w:hAnsi="Traditional Arabic" w:cs="Traditional Arabic"/>
          <w:b/>
          <w:bCs/>
          <w:color w:val="008000"/>
          <w:sz w:val="28"/>
          <w:szCs w:val="28"/>
          <w:rtl/>
        </w:rPr>
        <w:t xml:space="preserve"> </w:t>
      </w:r>
      <w:r w:rsidRPr="00A779AB">
        <w:rPr>
          <w:rFonts w:ascii="Traditional Arabic" w:hAnsi="Traditional Arabic" w:cs="Traditional Arabic" w:hint="cs"/>
          <w:b/>
          <w:bCs/>
          <w:color w:val="008000"/>
          <w:sz w:val="28"/>
          <w:szCs w:val="28"/>
          <w:rtl/>
        </w:rPr>
        <w:t>الْمُفْلِحُونَ</w:t>
      </w:r>
      <w:r w:rsidR="00A779AB">
        <w:rPr>
          <w:rFonts w:ascii="Traditional Arabic" w:hAnsi="Traditional Arabic" w:cs="Traditional Arabic" w:hint="cs"/>
          <w:sz w:val="28"/>
          <w:szCs w:val="28"/>
          <w:rtl/>
        </w:rPr>
        <w:t>»</w:t>
      </w:r>
      <w:r w:rsidRPr="00A779AB">
        <w:rPr>
          <w:rFonts w:ascii="Traditional Arabic" w:hAnsi="Traditional Arabic" w:cs="Traditional Arabic"/>
          <w:sz w:val="28"/>
          <w:szCs w:val="28"/>
          <w:rtl/>
        </w:rPr>
        <w:t xml:space="preserve"> (</w:t>
      </w:r>
      <w:r w:rsidRPr="00A779AB">
        <w:rPr>
          <w:rFonts w:ascii="Traditional Arabic" w:hAnsi="Traditional Arabic" w:cs="Traditional Arabic" w:hint="cs"/>
          <w:b/>
          <w:bCs/>
          <w:sz w:val="28"/>
          <w:szCs w:val="28"/>
          <w:rtl/>
        </w:rPr>
        <w:t>آل عمران</w:t>
      </w:r>
      <w:r w:rsidRPr="00A779AB">
        <w:rPr>
          <w:rFonts w:ascii="Traditional Arabic" w:hAnsi="Traditional Arabic" w:cs="Traditional Arabic"/>
          <w:b/>
          <w:bCs/>
          <w:sz w:val="28"/>
          <w:szCs w:val="28"/>
          <w:rtl/>
        </w:rPr>
        <w:t xml:space="preserve"> </w:t>
      </w:r>
      <w:r w:rsidRPr="00A779AB">
        <w:rPr>
          <w:rFonts w:ascii="Traditional Arabic" w:hAnsi="Traditional Arabic" w:cs="Traditional Arabic" w:hint="cs"/>
          <w:b/>
          <w:bCs/>
          <w:sz w:val="28"/>
          <w:szCs w:val="28"/>
          <w:rtl/>
        </w:rPr>
        <w:t>/</w:t>
      </w:r>
      <w:r w:rsidRPr="00A779AB">
        <w:rPr>
          <w:rFonts w:ascii="Traditional Arabic" w:hAnsi="Traditional Arabic" w:cs="Traditional Arabic"/>
          <w:b/>
          <w:bCs/>
          <w:sz w:val="28"/>
          <w:szCs w:val="28"/>
          <w:rtl/>
        </w:rPr>
        <w:t>104</w:t>
      </w:r>
      <w:r w:rsidRPr="00A779AB">
        <w:rPr>
          <w:rFonts w:ascii="Traditional Arabic" w:hAnsi="Traditional Arabic" w:cs="Traditional Arabic"/>
          <w:sz w:val="28"/>
          <w:szCs w:val="28"/>
          <w:rtl/>
        </w:rPr>
        <w:t>)</w:t>
      </w:r>
      <w:r w:rsidRPr="00A779AB">
        <w:rPr>
          <w:rFonts w:ascii="Traditional Arabic" w:hAnsi="Traditional Arabic" w:cs="Traditional Arabic" w:hint="cs"/>
          <w:sz w:val="28"/>
          <w:szCs w:val="28"/>
          <w:rtl/>
        </w:rPr>
        <w:t xml:space="preserve"> نباشد، باز وظیفه مندی فرزند نسبت به والدین از ن استفاده می‌شود. «اهل» و «کُم» استغراقی است یعنی تک‌تک شما نسبت به اهل به تک‌تک اهل خود مسئولیت دارید. مضاف جمع است و اضافه شده به «کُم» که عام استغراقی و انحلالی است. در مثال </w:t>
      </w:r>
      <w:r w:rsidR="00D50800" w:rsidRPr="00A779AB">
        <w:rPr>
          <w:rFonts w:ascii="Traditional Arabic" w:hAnsi="Traditional Arabic" w:cs="Traditional Arabic" w:hint="cs"/>
          <w:sz w:val="28"/>
          <w:szCs w:val="28"/>
          <w:rtl/>
        </w:rPr>
        <w:t>«</w:t>
      </w:r>
      <w:r w:rsidR="00D50800" w:rsidRPr="00A779AB">
        <w:rPr>
          <w:rFonts w:ascii="Traditional Arabic" w:hAnsi="Traditional Arabic" w:cs="Traditional Arabic" w:hint="cs"/>
          <w:b/>
          <w:bCs/>
          <w:color w:val="008000"/>
          <w:sz w:val="28"/>
          <w:szCs w:val="28"/>
          <w:rtl/>
        </w:rPr>
        <w:t>وَ</w:t>
      </w:r>
      <w:r w:rsidR="00D50800" w:rsidRPr="00A779AB">
        <w:rPr>
          <w:rFonts w:ascii="Traditional Arabic" w:hAnsi="Traditional Arabic" w:cs="Traditional Arabic"/>
          <w:b/>
          <w:bCs/>
          <w:color w:val="008000"/>
          <w:sz w:val="28"/>
          <w:szCs w:val="28"/>
          <w:rtl/>
        </w:rPr>
        <w:t xml:space="preserve"> </w:t>
      </w:r>
      <w:r w:rsidR="00D50800" w:rsidRPr="00A779AB">
        <w:rPr>
          <w:rFonts w:ascii="Traditional Arabic" w:hAnsi="Traditional Arabic" w:cs="Traditional Arabic" w:hint="cs"/>
          <w:b/>
          <w:bCs/>
          <w:color w:val="008000"/>
          <w:sz w:val="28"/>
          <w:szCs w:val="28"/>
          <w:rtl/>
        </w:rPr>
        <w:t>امْسَحُوا</w:t>
      </w:r>
      <w:r w:rsidR="00D50800" w:rsidRPr="00A779AB">
        <w:rPr>
          <w:rFonts w:ascii="Traditional Arabic" w:hAnsi="Traditional Arabic" w:cs="Traditional Arabic"/>
          <w:b/>
          <w:bCs/>
          <w:color w:val="008000"/>
          <w:sz w:val="28"/>
          <w:szCs w:val="28"/>
          <w:rtl/>
        </w:rPr>
        <w:t xml:space="preserve"> </w:t>
      </w:r>
      <w:r w:rsidR="00D50800" w:rsidRPr="00A779AB">
        <w:rPr>
          <w:rFonts w:ascii="Traditional Arabic" w:hAnsi="Traditional Arabic" w:cs="Traditional Arabic" w:hint="cs"/>
          <w:b/>
          <w:bCs/>
          <w:color w:val="008000"/>
          <w:sz w:val="28"/>
          <w:szCs w:val="28"/>
          <w:rtl/>
        </w:rPr>
        <w:t>بِرُؤُسِكُمْ</w:t>
      </w:r>
      <w:r w:rsidR="00D50800" w:rsidRPr="00A779AB">
        <w:rPr>
          <w:rFonts w:ascii="Traditional Arabic" w:hAnsi="Traditional Arabic" w:cs="Traditional Arabic"/>
          <w:b/>
          <w:bCs/>
          <w:color w:val="008000"/>
          <w:sz w:val="28"/>
          <w:szCs w:val="28"/>
          <w:rtl/>
        </w:rPr>
        <w:t xml:space="preserve"> </w:t>
      </w:r>
      <w:r w:rsidR="00D50800" w:rsidRPr="00A779AB">
        <w:rPr>
          <w:rFonts w:ascii="Traditional Arabic" w:hAnsi="Traditional Arabic" w:cs="Traditional Arabic" w:hint="cs"/>
          <w:b/>
          <w:bCs/>
          <w:color w:val="008000"/>
          <w:sz w:val="28"/>
          <w:szCs w:val="28"/>
          <w:rtl/>
        </w:rPr>
        <w:t>وَ</w:t>
      </w:r>
      <w:r w:rsidR="00D50800" w:rsidRPr="00A779AB">
        <w:rPr>
          <w:rFonts w:ascii="Traditional Arabic" w:hAnsi="Traditional Arabic" w:cs="Traditional Arabic"/>
          <w:b/>
          <w:bCs/>
          <w:color w:val="008000"/>
          <w:sz w:val="28"/>
          <w:szCs w:val="28"/>
          <w:rtl/>
        </w:rPr>
        <w:t xml:space="preserve"> </w:t>
      </w:r>
      <w:r w:rsidR="00D50800" w:rsidRPr="00A779AB">
        <w:rPr>
          <w:rFonts w:ascii="Traditional Arabic" w:hAnsi="Traditional Arabic" w:cs="Traditional Arabic" w:hint="cs"/>
          <w:b/>
          <w:bCs/>
          <w:color w:val="008000"/>
          <w:sz w:val="28"/>
          <w:szCs w:val="28"/>
          <w:rtl/>
        </w:rPr>
        <w:t>أَرْجُلَكُمْ</w:t>
      </w:r>
      <w:r w:rsidR="00D50800" w:rsidRPr="00A779AB">
        <w:rPr>
          <w:rFonts w:ascii="Traditional Arabic" w:hAnsi="Traditional Arabic" w:cs="Traditional Arabic"/>
          <w:b/>
          <w:bCs/>
          <w:color w:val="008000"/>
          <w:sz w:val="28"/>
          <w:szCs w:val="28"/>
          <w:rtl/>
        </w:rPr>
        <w:t xml:space="preserve"> </w:t>
      </w:r>
      <w:r w:rsidR="00D50800" w:rsidRPr="00A779AB">
        <w:rPr>
          <w:rFonts w:ascii="Traditional Arabic" w:hAnsi="Traditional Arabic" w:cs="Traditional Arabic" w:hint="cs"/>
          <w:b/>
          <w:bCs/>
          <w:color w:val="008000"/>
          <w:sz w:val="28"/>
          <w:szCs w:val="28"/>
          <w:rtl/>
        </w:rPr>
        <w:t>إِلَى</w:t>
      </w:r>
      <w:r w:rsidR="00D50800" w:rsidRPr="00A779AB">
        <w:rPr>
          <w:rFonts w:ascii="Traditional Arabic" w:hAnsi="Traditional Arabic" w:cs="Traditional Arabic"/>
          <w:b/>
          <w:bCs/>
          <w:color w:val="008000"/>
          <w:sz w:val="28"/>
          <w:szCs w:val="28"/>
          <w:rtl/>
        </w:rPr>
        <w:t xml:space="preserve"> </w:t>
      </w:r>
      <w:r w:rsidR="00D50800" w:rsidRPr="00A779AB">
        <w:rPr>
          <w:rFonts w:ascii="Traditional Arabic" w:hAnsi="Traditional Arabic" w:cs="Traditional Arabic" w:hint="cs"/>
          <w:b/>
          <w:bCs/>
          <w:color w:val="008000"/>
          <w:sz w:val="28"/>
          <w:szCs w:val="28"/>
          <w:rtl/>
        </w:rPr>
        <w:t>الْكَعْبَيْن</w:t>
      </w:r>
      <w:r w:rsidR="00D50800" w:rsidRPr="00A779AB">
        <w:rPr>
          <w:rFonts w:ascii="Traditional Arabic" w:hAnsi="Traditional Arabic" w:cs="Traditional Arabic" w:hint="cs"/>
          <w:sz w:val="28"/>
          <w:szCs w:val="28"/>
          <w:rtl/>
        </w:rPr>
        <w:t>‏» (</w:t>
      </w:r>
      <w:r w:rsidR="00D50800" w:rsidRPr="00A779AB">
        <w:rPr>
          <w:rFonts w:ascii="Traditional Arabic" w:hAnsi="Traditional Arabic" w:cs="Traditional Arabic" w:hint="cs"/>
          <w:b/>
          <w:bCs/>
          <w:sz w:val="28"/>
          <w:szCs w:val="28"/>
          <w:rtl/>
        </w:rPr>
        <w:t>مائده/6</w:t>
      </w:r>
      <w:r w:rsidR="00D50800" w:rsidRPr="00A779AB">
        <w:rPr>
          <w:rFonts w:ascii="Traditional Arabic" w:hAnsi="Traditional Arabic" w:cs="Traditional Arabic" w:hint="cs"/>
          <w:sz w:val="28"/>
          <w:szCs w:val="28"/>
          <w:rtl/>
        </w:rPr>
        <w:t>) قرینه وجود دارد زیرا یک نفر چند سر ندارد اما یک نفر می‌تواند چند نفر «اهل» داشته باشد.</w:t>
      </w:r>
    </w:p>
    <w:p w:rsidR="00D50800" w:rsidRPr="00A779AB" w:rsidRDefault="00D50800" w:rsidP="00A779AB">
      <w:pPr>
        <w:pStyle w:val="NormalWeb"/>
        <w:bidi/>
        <w:jc w:val="both"/>
        <w:outlineLvl w:val="3"/>
        <w:rPr>
          <w:rFonts w:ascii="Traditional Arabic" w:hAnsi="Traditional Arabic" w:cs="Traditional Arabic" w:hint="cs"/>
          <w:b/>
          <w:bCs/>
          <w:color w:val="FF0000"/>
          <w:sz w:val="32"/>
          <w:szCs w:val="32"/>
          <w:rtl/>
        </w:rPr>
      </w:pPr>
      <w:bookmarkStart w:id="10" w:name="_Toc442087037"/>
      <w:r w:rsidRPr="00A779AB">
        <w:rPr>
          <w:rFonts w:ascii="Traditional Arabic" w:hAnsi="Traditional Arabic" w:cs="Traditional Arabic" w:hint="cs"/>
          <w:b/>
          <w:bCs/>
          <w:color w:val="FF0000"/>
          <w:sz w:val="32"/>
          <w:szCs w:val="32"/>
          <w:rtl/>
        </w:rPr>
        <w:t>پرسش:</w:t>
      </w:r>
      <w:bookmarkEnd w:id="10"/>
    </w:p>
    <w:p w:rsidR="00D50800" w:rsidRPr="00A779AB" w:rsidRDefault="00D50800"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 xml:space="preserve">نقطه جامع را باید اخذ کرد در </w:t>
      </w:r>
      <w:r w:rsidR="005F582B">
        <w:rPr>
          <w:rFonts w:ascii="Traditional Arabic" w:hAnsi="Traditional Arabic" w:cs="Traditional Arabic" w:hint="cs"/>
          <w:sz w:val="28"/>
          <w:szCs w:val="28"/>
          <w:rtl/>
        </w:rPr>
        <w:t>مثال‌های</w:t>
      </w:r>
      <w:r w:rsidRPr="00A779AB">
        <w:rPr>
          <w:rFonts w:ascii="Traditional Arabic" w:hAnsi="Traditional Arabic" w:cs="Traditional Arabic" w:hint="cs"/>
          <w:sz w:val="28"/>
          <w:szCs w:val="28"/>
          <w:rtl/>
        </w:rPr>
        <w:t xml:space="preserve"> «اهل الاسلام»، </w:t>
      </w:r>
      <w:r w:rsidR="00BD24D2">
        <w:rPr>
          <w:rFonts w:ascii="Traditional Arabic" w:hAnsi="Traditional Arabic" w:cs="Traditional Arabic" w:hint="cs"/>
          <w:sz w:val="28"/>
          <w:szCs w:val="28"/>
          <w:rtl/>
        </w:rPr>
        <w:t>«</w:t>
      </w:r>
      <w:r w:rsidRPr="00A779AB">
        <w:rPr>
          <w:rFonts w:ascii="Traditional Arabic" w:hAnsi="Traditional Arabic" w:cs="Traditional Arabic" w:hint="cs"/>
          <w:sz w:val="28"/>
          <w:szCs w:val="28"/>
          <w:rtl/>
        </w:rPr>
        <w:t xml:space="preserve">اهل العلم» و «اهل الکفر» </w:t>
      </w:r>
      <w:r w:rsidR="00BD24D2">
        <w:rPr>
          <w:rFonts w:ascii="Traditional Arabic" w:hAnsi="Traditional Arabic" w:cs="Traditional Arabic"/>
          <w:sz w:val="28"/>
          <w:szCs w:val="28"/>
          <w:rtl/>
        </w:rPr>
        <w:t>...</w:t>
      </w:r>
    </w:p>
    <w:p w:rsidR="00D50800" w:rsidRPr="00A779AB" w:rsidRDefault="00A779AB" w:rsidP="00A779AB">
      <w:pPr>
        <w:pStyle w:val="NormalWeb"/>
        <w:bidi/>
        <w:jc w:val="both"/>
        <w:rPr>
          <w:rFonts w:ascii="Traditional Arabic" w:hAnsi="Traditional Arabic" w:cs="Traditional Arabic" w:hint="cs"/>
          <w:b/>
          <w:bCs/>
          <w:color w:val="FF0000"/>
          <w:sz w:val="32"/>
          <w:szCs w:val="32"/>
          <w:rtl/>
        </w:rPr>
      </w:pPr>
      <w:r w:rsidRPr="00A779AB">
        <w:rPr>
          <w:rFonts w:ascii="Traditional Arabic" w:hAnsi="Traditional Arabic" w:cs="Traditional Arabic" w:hint="cs"/>
          <w:b/>
          <w:bCs/>
          <w:color w:val="FF0000"/>
          <w:sz w:val="32"/>
          <w:szCs w:val="32"/>
          <w:rtl/>
        </w:rPr>
        <w:lastRenderedPageBreak/>
        <w:t>پاسخ</w:t>
      </w:r>
      <w:r w:rsidR="00D00E41" w:rsidRPr="00A779AB">
        <w:rPr>
          <w:rFonts w:ascii="Traditional Arabic" w:hAnsi="Traditional Arabic" w:cs="Traditional Arabic" w:hint="cs"/>
          <w:b/>
          <w:bCs/>
          <w:color w:val="FF0000"/>
          <w:sz w:val="32"/>
          <w:szCs w:val="32"/>
          <w:rtl/>
        </w:rPr>
        <w:t>:</w:t>
      </w:r>
    </w:p>
    <w:p w:rsidR="00857FF9" w:rsidRPr="00A779AB" w:rsidRDefault="00D50800" w:rsidP="00A779AB">
      <w:pPr>
        <w:pStyle w:val="NormalWeb"/>
        <w:bidi/>
        <w:jc w:val="both"/>
        <w:rPr>
          <w:rFonts w:ascii="Traditional Arabic" w:hAnsi="Traditional Arabic" w:cs="Traditional Arabic"/>
          <w:sz w:val="28"/>
          <w:szCs w:val="28"/>
          <w:rtl/>
        </w:rPr>
      </w:pPr>
      <w:r w:rsidRPr="00A779AB">
        <w:rPr>
          <w:rFonts w:ascii="Traditional Arabic" w:hAnsi="Traditional Arabic" w:cs="Traditional Arabic" w:hint="cs"/>
          <w:sz w:val="28"/>
          <w:szCs w:val="28"/>
          <w:rtl/>
        </w:rPr>
        <w:t>خطاب عام است، خطاب به پدر و پسر و سایر اعضای خانواده صحت حمل دارد زیرا اهل یعنی خانواده و همه دارای خانواده هستند. پس آیه شمول دارد.</w:t>
      </w:r>
    </w:p>
    <w:p w:rsidR="00D50800" w:rsidRPr="00A779AB" w:rsidRDefault="005F582B" w:rsidP="00A779AB">
      <w:pPr>
        <w:pStyle w:val="NormalWeb"/>
        <w:bidi/>
        <w:jc w:val="both"/>
        <w:rPr>
          <w:rFonts w:ascii="Traditional Arabic" w:hAnsi="Traditional Arabic" w:cs="Traditional Arabic" w:hint="cs"/>
          <w:sz w:val="28"/>
          <w:szCs w:val="28"/>
          <w:rtl/>
        </w:rPr>
      </w:pPr>
      <w:r>
        <w:rPr>
          <w:rFonts w:ascii="Traditional Arabic" w:hAnsi="Traditional Arabic" w:cs="Traditional Arabic" w:hint="cs"/>
          <w:sz w:val="28"/>
          <w:szCs w:val="28"/>
          <w:rtl/>
        </w:rPr>
        <w:t>درمجموع</w:t>
      </w:r>
      <w:r w:rsidR="00D50800" w:rsidRPr="00A779AB">
        <w:rPr>
          <w:rFonts w:ascii="Traditional Arabic" w:hAnsi="Traditional Arabic" w:cs="Traditional Arabic" w:hint="cs"/>
          <w:sz w:val="28"/>
          <w:szCs w:val="28"/>
          <w:rtl/>
        </w:rPr>
        <w:t xml:space="preserve"> ما شمول را ترجیح می‌دهیم.</w:t>
      </w:r>
      <w:r w:rsidR="00857FF9" w:rsidRPr="00A779AB">
        <w:rPr>
          <w:rFonts w:ascii="Traditional Arabic" w:hAnsi="Traditional Arabic" w:cs="Traditional Arabic" w:hint="cs"/>
          <w:sz w:val="28"/>
          <w:szCs w:val="28"/>
          <w:rtl/>
        </w:rPr>
        <w:t xml:space="preserve"> آیه شمول دارد نسبت به فراتر از خانواده کوچک را شامل می‌ش</w:t>
      </w:r>
      <w:r>
        <w:rPr>
          <w:rFonts w:ascii="Traditional Arabic" w:hAnsi="Traditional Arabic" w:cs="Traditional Arabic" w:hint="cs"/>
          <w:sz w:val="28"/>
          <w:szCs w:val="28"/>
          <w:rtl/>
        </w:rPr>
        <w:t>ود، اطلاق و شمول دارد و مسئولیت‌</w:t>
      </w:r>
      <w:r w:rsidR="00857FF9" w:rsidRPr="00A779AB">
        <w:rPr>
          <w:rFonts w:ascii="Traditional Arabic" w:hAnsi="Traditional Arabic" w:cs="Traditional Arabic" w:hint="cs"/>
          <w:sz w:val="28"/>
          <w:szCs w:val="28"/>
          <w:rtl/>
        </w:rPr>
        <w:t xml:space="preserve">مندی همه اعضای خانواده نسبت به یکدیگر را شامل می‌شود و انحصاری نسبت به ولی نسبت به </w:t>
      </w:r>
      <w:r>
        <w:rPr>
          <w:rFonts w:ascii="Traditional Arabic" w:hAnsi="Traditional Arabic" w:cs="Traditional Arabic" w:hint="cs"/>
          <w:sz w:val="28"/>
          <w:szCs w:val="28"/>
          <w:rtl/>
        </w:rPr>
        <w:t>مولی‌علیه</w:t>
      </w:r>
      <w:r w:rsidR="00857FF9" w:rsidRPr="00A779AB">
        <w:rPr>
          <w:rFonts w:ascii="Traditional Arabic" w:hAnsi="Traditional Arabic" w:cs="Traditional Arabic" w:hint="cs"/>
          <w:sz w:val="28"/>
          <w:szCs w:val="28"/>
          <w:rtl/>
        </w:rPr>
        <w:t xml:space="preserve"> ندارد.</w:t>
      </w:r>
    </w:p>
    <w:p w:rsidR="00857FF9" w:rsidRPr="00A779AB" w:rsidRDefault="00D00E41" w:rsidP="00A779AB">
      <w:pPr>
        <w:pStyle w:val="NormalWeb"/>
        <w:bidi/>
        <w:jc w:val="both"/>
        <w:outlineLvl w:val="1"/>
        <w:rPr>
          <w:rFonts w:ascii="Traditional Arabic" w:hAnsi="Traditional Arabic" w:cs="Traditional Arabic" w:hint="cs"/>
          <w:b/>
          <w:bCs/>
          <w:color w:val="FF0000"/>
          <w:sz w:val="40"/>
          <w:szCs w:val="40"/>
          <w:rtl/>
        </w:rPr>
      </w:pPr>
      <w:bookmarkStart w:id="11" w:name="_Toc442087038"/>
      <w:r w:rsidRPr="00A779AB">
        <w:rPr>
          <w:rFonts w:ascii="Traditional Arabic" w:hAnsi="Traditional Arabic" w:cs="Traditional Arabic" w:hint="cs"/>
          <w:b/>
          <w:bCs/>
          <w:color w:val="FF0000"/>
          <w:sz w:val="40"/>
          <w:szCs w:val="40"/>
          <w:rtl/>
        </w:rPr>
        <w:t xml:space="preserve">7. وقایه وجودی و عدمی، </w:t>
      </w:r>
      <w:r w:rsidR="005F582B">
        <w:rPr>
          <w:rFonts w:ascii="Traditional Arabic" w:hAnsi="Traditional Arabic" w:cs="Traditional Arabic"/>
          <w:b/>
          <w:bCs/>
          <w:color w:val="FF0000"/>
          <w:sz w:val="40"/>
          <w:szCs w:val="40"/>
          <w:rtl/>
        </w:rPr>
        <w:t>باواسطه</w:t>
      </w:r>
      <w:r w:rsidRPr="00A779AB">
        <w:rPr>
          <w:rFonts w:ascii="Traditional Arabic" w:hAnsi="Traditional Arabic" w:cs="Traditional Arabic" w:hint="cs"/>
          <w:b/>
          <w:bCs/>
          <w:color w:val="FF0000"/>
          <w:sz w:val="40"/>
          <w:szCs w:val="40"/>
          <w:rtl/>
        </w:rPr>
        <w:t xml:space="preserve"> و بدون واسطه</w:t>
      </w:r>
      <w:bookmarkEnd w:id="11"/>
    </w:p>
    <w:p w:rsidR="00D00E41" w:rsidRPr="00A779AB" w:rsidRDefault="00D00E41" w:rsidP="00A779AB">
      <w:pPr>
        <w:pStyle w:val="NormalWeb"/>
        <w:bidi/>
        <w:jc w:val="both"/>
        <w:outlineLvl w:val="2"/>
        <w:rPr>
          <w:rFonts w:ascii="Traditional Arabic" w:hAnsi="Traditional Arabic" w:cs="Traditional Arabic"/>
          <w:color w:val="FF0000"/>
          <w:sz w:val="36"/>
          <w:szCs w:val="36"/>
          <w:rtl/>
        </w:rPr>
      </w:pPr>
      <w:bookmarkStart w:id="12" w:name="_Toc442087039"/>
      <w:r w:rsidRPr="00A779AB">
        <w:rPr>
          <w:rFonts w:ascii="Traditional Arabic" w:hAnsi="Traditional Arabic" w:cs="Traditional Arabic" w:hint="cs"/>
          <w:b/>
          <w:bCs/>
          <w:color w:val="FF0000"/>
          <w:sz w:val="36"/>
          <w:szCs w:val="36"/>
          <w:rtl/>
        </w:rPr>
        <w:t>7.1. وقایه وجودی و عدمی</w:t>
      </w:r>
      <w:bookmarkEnd w:id="12"/>
    </w:p>
    <w:p w:rsidR="00857FF9" w:rsidRPr="00A779AB" w:rsidRDefault="00857FF9"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 xml:space="preserve">نکته دیگر در آیه که </w:t>
      </w:r>
      <w:r w:rsidR="005F582B">
        <w:rPr>
          <w:rFonts w:ascii="Traditional Arabic" w:hAnsi="Traditional Arabic" w:cs="Traditional Arabic" w:hint="cs"/>
          <w:sz w:val="28"/>
          <w:szCs w:val="28"/>
          <w:rtl/>
        </w:rPr>
        <w:t>قبلاً گف</w:t>
      </w:r>
      <w:r w:rsidRPr="00A779AB">
        <w:rPr>
          <w:rFonts w:ascii="Traditional Arabic" w:hAnsi="Traditional Arabic" w:cs="Traditional Arabic" w:hint="cs"/>
          <w:sz w:val="28"/>
          <w:szCs w:val="28"/>
          <w:rtl/>
        </w:rPr>
        <w:t xml:space="preserve">ته بودیم </w:t>
      </w:r>
      <w:r w:rsidR="005F582B">
        <w:rPr>
          <w:rFonts w:ascii="Traditional Arabic" w:hAnsi="Traditional Arabic" w:cs="Traditional Arabic" w:hint="cs"/>
          <w:sz w:val="28"/>
          <w:szCs w:val="28"/>
          <w:rtl/>
        </w:rPr>
        <w:t>و باز</w:t>
      </w:r>
      <w:r w:rsidRPr="00A779AB">
        <w:rPr>
          <w:rFonts w:ascii="Traditional Arabic" w:hAnsi="Traditional Arabic" w:cs="Traditional Arabic" w:hint="cs"/>
          <w:sz w:val="28"/>
          <w:szCs w:val="28"/>
          <w:rtl/>
        </w:rPr>
        <w:t xml:space="preserve"> یادآوری می‌کنیم این است که صیانت و وقایه در آیه‌ی </w:t>
      </w:r>
      <w:r w:rsidRPr="00A779AB">
        <w:rPr>
          <w:rFonts w:ascii="Traditional Arabic" w:hAnsi="Traditional Arabic" w:cs="Traditional Arabic" w:hint="cs"/>
          <w:b/>
          <w:bCs/>
          <w:sz w:val="28"/>
          <w:szCs w:val="28"/>
          <w:rtl/>
        </w:rPr>
        <w:t>«</w:t>
      </w:r>
      <w:r w:rsidRPr="00A779AB">
        <w:rPr>
          <w:rFonts w:ascii="Traditional Arabic" w:hAnsi="Traditional Arabic" w:cs="Traditional Arabic"/>
          <w:b/>
          <w:bCs/>
          <w:color w:val="008000"/>
          <w:sz w:val="28"/>
          <w:szCs w:val="28"/>
          <w:rtl/>
        </w:rPr>
        <w:t>قُوا أَنفُسَكُمْ وَأَهْلِيكُمْ نَارًا</w:t>
      </w:r>
      <w:r w:rsidRPr="00A779AB">
        <w:rPr>
          <w:rFonts w:ascii="Traditional Arabic" w:hAnsi="Traditional Arabic" w:cs="Traditional Arabic" w:hint="cs"/>
          <w:sz w:val="28"/>
          <w:szCs w:val="28"/>
          <w:rtl/>
        </w:rPr>
        <w:t xml:space="preserve">» اعم است از اقدامات وجودی و عدمی. برای </w:t>
      </w:r>
      <w:r w:rsidR="005F582B">
        <w:rPr>
          <w:rFonts w:ascii="Traditional Arabic" w:hAnsi="Traditional Arabic" w:cs="Traditional Arabic" w:hint="cs"/>
          <w:sz w:val="28"/>
          <w:szCs w:val="28"/>
          <w:rtl/>
        </w:rPr>
        <w:t>صیانت</w:t>
      </w:r>
      <w:r w:rsidRPr="00A779AB">
        <w:rPr>
          <w:rFonts w:ascii="Traditional Arabic" w:hAnsi="Traditional Arabic" w:cs="Traditional Arabic" w:hint="cs"/>
          <w:sz w:val="28"/>
          <w:szCs w:val="28"/>
          <w:rtl/>
        </w:rPr>
        <w:t xml:space="preserve"> گاهی باید اقداماتی انجام داد و گاهی باید منع و نهی کرد. </w:t>
      </w:r>
      <w:r w:rsidR="005F582B">
        <w:rPr>
          <w:rFonts w:ascii="Traditional Arabic" w:hAnsi="Traditional Arabic" w:cs="Traditional Arabic" w:hint="cs"/>
          <w:sz w:val="28"/>
          <w:szCs w:val="28"/>
          <w:rtl/>
        </w:rPr>
        <w:t>جلوگیری</w:t>
      </w:r>
      <w:r w:rsidRPr="00A779AB">
        <w:rPr>
          <w:rFonts w:ascii="Traditional Arabic" w:hAnsi="Traditional Arabic" w:cs="Traditional Arabic" w:hint="cs"/>
          <w:sz w:val="28"/>
          <w:szCs w:val="28"/>
          <w:rtl/>
        </w:rPr>
        <w:t xml:space="preserve"> و بازدارندگی عملی را هم </w:t>
      </w:r>
      <w:r w:rsidR="005F582B">
        <w:rPr>
          <w:rFonts w:ascii="Traditional Arabic" w:hAnsi="Traditional Arabic" w:cs="Traditional Arabic" w:hint="cs"/>
          <w:sz w:val="28"/>
          <w:szCs w:val="28"/>
          <w:rtl/>
        </w:rPr>
        <w:t>شامل</w:t>
      </w:r>
      <w:r w:rsidRPr="00A779AB">
        <w:rPr>
          <w:rFonts w:ascii="Traditional Arabic" w:hAnsi="Traditional Arabic" w:cs="Traditional Arabic" w:hint="cs"/>
          <w:sz w:val="28"/>
          <w:szCs w:val="28"/>
          <w:rtl/>
        </w:rPr>
        <w:t xml:space="preserve"> می‌شود. مقدمات وجودیه و مقدمات عدمیه را در </w:t>
      </w:r>
      <w:r w:rsidR="005F582B">
        <w:rPr>
          <w:rFonts w:ascii="Traditional Arabic" w:hAnsi="Traditional Arabic" w:cs="Traditional Arabic" w:hint="cs"/>
          <w:sz w:val="28"/>
          <w:szCs w:val="28"/>
          <w:rtl/>
        </w:rPr>
        <w:t>برمی‌گیرد</w:t>
      </w:r>
      <w:r w:rsidRPr="00A779AB">
        <w:rPr>
          <w:rFonts w:ascii="Traditional Arabic" w:hAnsi="Traditional Arabic" w:cs="Traditional Arabic" w:hint="cs"/>
          <w:sz w:val="28"/>
          <w:szCs w:val="28"/>
          <w:rtl/>
        </w:rPr>
        <w:t>.</w:t>
      </w:r>
    </w:p>
    <w:p w:rsidR="00D00E41" w:rsidRPr="00A779AB" w:rsidRDefault="00D00E41" w:rsidP="00A779AB">
      <w:pPr>
        <w:pStyle w:val="NormalWeb"/>
        <w:bidi/>
        <w:jc w:val="both"/>
        <w:outlineLvl w:val="2"/>
        <w:rPr>
          <w:rFonts w:ascii="Traditional Arabic" w:hAnsi="Traditional Arabic" w:cs="Traditional Arabic"/>
          <w:color w:val="FF0000"/>
          <w:sz w:val="36"/>
          <w:szCs w:val="36"/>
          <w:rtl/>
        </w:rPr>
      </w:pPr>
      <w:bookmarkStart w:id="13" w:name="_Toc442087040"/>
      <w:r w:rsidRPr="00A779AB">
        <w:rPr>
          <w:rFonts w:ascii="Traditional Arabic" w:hAnsi="Traditional Arabic" w:cs="Traditional Arabic" w:hint="cs"/>
          <w:b/>
          <w:bCs/>
          <w:color w:val="FF0000"/>
          <w:sz w:val="36"/>
          <w:szCs w:val="36"/>
          <w:rtl/>
        </w:rPr>
        <w:t xml:space="preserve">7.2. وقایه </w:t>
      </w:r>
      <w:r w:rsidR="005F582B">
        <w:rPr>
          <w:rFonts w:ascii="Traditional Arabic" w:hAnsi="Traditional Arabic" w:cs="Traditional Arabic"/>
          <w:b/>
          <w:bCs/>
          <w:color w:val="FF0000"/>
          <w:sz w:val="36"/>
          <w:szCs w:val="36"/>
          <w:rtl/>
        </w:rPr>
        <w:t>باواسطه</w:t>
      </w:r>
      <w:r w:rsidRPr="00A779AB">
        <w:rPr>
          <w:rFonts w:ascii="Traditional Arabic" w:hAnsi="Traditional Arabic" w:cs="Traditional Arabic" w:hint="cs"/>
          <w:b/>
          <w:bCs/>
          <w:color w:val="FF0000"/>
          <w:sz w:val="36"/>
          <w:szCs w:val="36"/>
          <w:rtl/>
        </w:rPr>
        <w:t xml:space="preserve"> و بدون واسطه</w:t>
      </w:r>
      <w:bookmarkEnd w:id="13"/>
    </w:p>
    <w:p w:rsidR="00857FF9" w:rsidRPr="00A779AB" w:rsidRDefault="00857FF9" w:rsidP="00A779AB">
      <w:pPr>
        <w:pStyle w:val="NormalWeb"/>
        <w:bidi/>
        <w:jc w:val="both"/>
        <w:rPr>
          <w:rFonts w:ascii="Traditional Arabic" w:hAnsi="Traditional Arabic" w:cs="Traditional Arabic"/>
          <w:sz w:val="28"/>
          <w:szCs w:val="28"/>
          <w:rtl/>
        </w:rPr>
      </w:pPr>
      <w:r w:rsidRPr="00A779AB">
        <w:rPr>
          <w:rFonts w:ascii="Traditional Arabic" w:hAnsi="Traditional Arabic" w:cs="Traditional Arabic" w:hint="cs"/>
          <w:sz w:val="28"/>
          <w:szCs w:val="28"/>
          <w:rtl/>
        </w:rPr>
        <w:t>از طرفی این وظیفه اعم است از اینکه اقدامات وقایی، بلا واسطه انجام شود</w:t>
      </w:r>
      <w:r w:rsidR="00BD24D2">
        <w:rPr>
          <w:rFonts w:ascii="Traditional Arabic" w:hAnsi="Traditional Arabic" w:cs="Traditional Arabic"/>
          <w:sz w:val="28"/>
          <w:szCs w:val="28"/>
          <w:rtl/>
        </w:rPr>
        <w:t xml:space="preserve"> </w:t>
      </w:r>
      <w:r w:rsidRPr="00A779AB">
        <w:rPr>
          <w:rFonts w:ascii="Traditional Arabic" w:hAnsi="Traditional Arabic" w:cs="Traditional Arabic" w:hint="cs"/>
          <w:sz w:val="28"/>
          <w:szCs w:val="28"/>
          <w:rtl/>
        </w:rPr>
        <w:t xml:space="preserve">و منجر به فعل معروف و ترک منکر گردد و یا اینکه </w:t>
      </w:r>
      <w:r w:rsidR="005F582B">
        <w:rPr>
          <w:rFonts w:ascii="Traditional Arabic" w:hAnsi="Traditional Arabic" w:cs="Traditional Arabic"/>
          <w:sz w:val="28"/>
          <w:szCs w:val="28"/>
          <w:rtl/>
        </w:rPr>
        <w:t>باواسطه</w:t>
      </w:r>
      <w:r w:rsidRPr="00A779AB">
        <w:rPr>
          <w:rFonts w:ascii="Traditional Arabic" w:hAnsi="Traditional Arabic" w:cs="Traditional Arabic" w:hint="cs"/>
          <w:sz w:val="28"/>
          <w:szCs w:val="28"/>
          <w:rtl/>
        </w:rPr>
        <w:t xml:space="preserve"> انجام شود. </w:t>
      </w:r>
      <w:r w:rsidR="005F582B">
        <w:rPr>
          <w:rFonts w:ascii="Traditional Arabic" w:hAnsi="Traditional Arabic" w:cs="Traditional Arabic"/>
          <w:sz w:val="28"/>
          <w:szCs w:val="28"/>
          <w:rtl/>
        </w:rPr>
        <w:t>باواسطه</w:t>
      </w:r>
      <w:r w:rsidRPr="00A779AB">
        <w:rPr>
          <w:rFonts w:ascii="Traditional Arabic" w:hAnsi="Traditional Arabic" w:cs="Traditional Arabic" w:hint="cs"/>
          <w:sz w:val="28"/>
          <w:szCs w:val="28"/>
          <w:rtl/>
        </w:rPr>
        <w:t xml:space="preserve"> به این مفهوم که مقدماتی تمهید شود تا فرزند و همسر و سایر اعضای خانواده از گناه و معصیت باز داشته شوند و به گناه نیفتند. </w:t>
      </w:r>
      <w:r w:rsidR="001D70D5">
        <w:rPr>
          <w:rFonts w:ascii="Traditional Arabic" w:hAnsi="Traditional Arabic" w:cs="Traditional Arabic" w:hint="cs"/>
          <w:sz w:val="28"/>
          <w:szCs w:val="28"/>
          <w:rtl/>
        </w:rPr>
        <w:t>بنابراین</w:t>
      </w:r>
      <w:r w:rsidRPr="00A779AB">
        <w:rPr>
          <w:rFonts w:ascii="Traditional Arabic" w:hAnsi="Traditional Arabic" w:cs="Traditional Arabic" w:hint="cs"/>
          <w:sz w:val="28"/>
          <w:szCs w:val="28"/>
          <w:rtl/>
        </w:rPr>
        <w:t xml:space="preserve"> مجموعه روش‌ها و تمهیدات متعارف</w:t>
      </w:r>
      <w:r w:rsidR="00FC4209" w:rsidRPr="00A779AB">
        <w:rPr>
          <w:rFonts w:ascii="Traditional Arabic" w:hAnsi="Traditional Arabic" w:cs="Traditional Arabic" w:hint="cs"/>
          <w:sz w:val="28"/>
          <w:szCs w:val="28"/>
          <w:rtl/>
        </w:rPr>
        <w:t xml:space="preserve"> در محدوده این تکلیف قرار دارد. </w:t>
      </w:r>
      <w:r w:rsidRPr="00A779AB">
        <w:rPr>
          <w:rFonts w:ascii="Traditional Arabic" w:hAnsi="Traditional Arabic" w:cs="Traditional Arabic" w:hint="cs"/>
          <w:sz w:val="28"/>
          <w:szCs w:val="28"/>
          <w:rtl/>
        </w:rPr>
        <w:t xml:space="preserve">از جهت دیگر شمول آن نسبت به امر و نهی بدون ابزار و با ابزار و وسایل، </w:t>
      </w:r>
      <w:r w:rsidR="00FC4209" w:rsidRPr="00A779AB">
        <w:rPr>
          <w:rFonts w:ascii="Traditional Arabic" w:hAnsi="Traditional Arabic" w:cs="Traditional Arabic" w:hint="cs"/>
          <w:sz w:val="28"/>
          <w:szCs w:val="28"/>
          <w:rtl/>
        </w:rPr>
        <w:t>همه را شامل می‌شود.</w:t>
      </w:r>
    </w:p>
    <w:p w:rsidR="00FC4209" w:rsidRPr="00A779AB" w:rsidRDefault="00FC4209"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 xml:space="preserve">البته امر و نهی </w:t>
      </w:r>
      <w:r w:rsidR="005F582B">
        <w:rPr>
          <w:rFonts w:ascii="Traditional Arabic" w:hAnsi="Traditional Arabic" w:cs="Traditional Arabic"/>
          <w:sz w:val="28"/>
          <w:szCs w:val="28"/>
          <w:rtl/>
        </w:rPr>
        <w:t>باواسطه‌ها</w:t>
      </w:r>
      <w:r w:rsidR="005F582B">
        <w:rPr>
          <w:rFonts w:ascii="Traditional Arabic" w:hAnsi="Traditional Arabic" w:cs="Traditional Arabic" w:hint="cs"/>
          <w:sz w:val="28"/>
          <w:szCs w:val="28"/>
          <w:rtl/>
        </w:rPr>
        <w:t>ی</w:t>
      </w:r>
      <w:r w:rsidRPr="00A779AB">
        <w:rPr>
          <w:rFonts w:ascii="Traditional Arabic" w:hAnsi="Traditional Arabic" w:cs="Traditional Arabic" w:hint="cs"/>
          <w:sz w:val="28"/>
          <w:szCs w:val="28"/>
          <w:rtl/>
        </w:rPr>
        <w:t xml:space="preserve"> بعیده را روایات محدود کرده است لذا </w:t>
      </w:r>
      <w:r w:rsidR="005F582B">
        <w:rPr>
          <w:rFonts w:ascii="Traditional Arabic" w:hAnsi="Traditional Arabic" w:cs="Traditional Arabic" w:hint="cs"/>
          <w:sz w:val="28"/>
          <w:szCs w:val="28"/>
          <w:rtl/>
        </w:rPr>
        <w:t>روش‌های</w:t>
      </w:r>
      <w:r w:rsidRPr="00A779AB">
        <w:rPr>
          <w:rFonts w:ascii="Traditional Arabic" w:hAnsi="Traditional Arabic" w:cs="Traditional Arabic" w:hint="cs"/>
          <w:sz w:val="28"/>
          <w:szCs w:val="28"/>
          <w:rtl/>
        </w:rPr>
        <w:t xml:space="preserve"> سخت و دشوار که فرد به عسر و حرج می‎افتد را دایره تکلیف خارج است. وجوب برداشته می‌شود اما استحباب باقی است. پس نسبت به تنوع روش‌ها، اسالیب و مناهج شمول دارد. تنویعات مختلف </w:t>
      </w:r>
      <w:r w:rsidR="005F582B">
        <w:rPr>
          <w:rFonts w:ascii="Traditional Arabic" w:hAnsi="Traditional Arabic" w:cs="Traditional Arabic" w:hint="cs"/>
          <w:sz w:val="28"/>
          <w:szCs w:val="28"/>
          <w:rtl/>
        </w:rPr>
        <w:t>روش‌های</w:t>
      </w:r>
      <w:r w:rsidRPr="00A779AB">
        <w:rPr>
          <w:rFonts w:ascii="Traditional Arabic" w:hAnsi="Traditional Arabic" w:cs="Traditional Arabic" w:hint="cs"/>
          <w:sz w:val="28"/>
          <w:szCs w:val="28"/>
          <w:rtl/>
        </w:rPr>
        <w:t xml:space="preserve"> امر و نهی در اینجا وجود دارد. مورد </w:t>
      </w:r>
      <w:r w:rsidR="001D70D5">
        <w:rPr>
          <w:rFonts w:ascii="Traditional Arabic" w:hAnsi="Traditional Arabic" w:cs="Traditional Arabic" w:hint="cs"/>
          <w:sz w:val="28"/>
          <w:szCs w:val="28"/>
          <w:rtl/>
        </w:rPr>
        <w:t>استثنا</w:t>
      </w:r>
      <w:r w:rsidRPr="00A779AB">
        <w:rPr>
          <w:rFonts w:ascii="Traditional Arabic" w:hAnsi="Traditional Arabic" w:cs="Traditional Arabic" w:hint="cs"/>
          <w:sz w:val="28"/>
          <w:szCs w:val="28"/>
          <w:rtl/>
        </w:rPr>
        <w:t xml:space="preserve"> فقط </w:t>
      </w:r>
      <w:r w:rsidR="005F582B">
        <w:rPr>
          <w:rFonts w:ascii="Traditional Arabic" w:hAnsi="Traditional Arabic" w:cs="Traditional Arabic" w:hint="cs"/>
          <w:sz w:val="28"/>
          <w:szCs w:val="28"/>
          <w:rtl/>
        </w:rPr>
        <w:t>روش‌های</w:t>
      </w:r>
      <w:r w:rsidRPr="00A779AB">
        <w:rPr>
          <w:rFonts w:ascii="Traditional Arabic" w:hAnsi="Traditional Arabic" w:cs="Traditional Arabic" w:hint="cs"/>
          <w:sz w:val="28"/>
          <w:szCs w:val="28"/>
          <w:rtl/>
        </w:rPr>
        <w:t xml:space="preserve"> سخت است و محدود است به </w:t>
      </w:r>
      <w:r w:rsidR="005F582B">
        <w:rPr>
          <w:rFonts w:ascii="Traditional Arabic" w:hAnsi="Traditional Arabic" w:cs="Traditional Arabic" w:hint="cs"/>
          <w:sz w:val="28"/>
          <w:szCs w:val="28"/>
          <w:rtl/>
        </w:rPr>
        <w:t>روش‌های</w:t>
      </w:r>
      <w:r w:rsidRPr="00A779AB">
        <w:rPr>
          <w:rFonts w:ascii="Traditional Arabic" w:hAnsi="Traditional Arabic" w:cs="Traditional Arabic" w:hint="cs"/>
          <w:sz w:val="28"/>
          <w:szCs w:val="28"/>
          <w:rtl/>
        </w:rPr>
        <w:t xml:space="preserve"> متعارف و عرفی. </w:t>
      </w:r>
      <w:r w:rsidR="005F582B">
        <w:rPr>
          <w:rFonts w:ascii="Traditional Arabic" w:hAnsi="Traditional Arabic" w:cs="Traditional Arabic" w:hint="cs"/>
          <w:sz w:val="28"/>
          <w:szCs w:val="28"/>
          <w:rtl/>
        </w:rPr>
        <w:t>روش‌های</w:t>
      </w:r>
      <w:r w:rsidRPr="00A779AB">
        <w:rPr>
          <w:rFonts w:ascii="Traditional Arabic" w:hAnsi="Traditional Arabic" w:cs="Traditional Arabic" w:hint="cs"/>
          <w:sz w:val="28"/>
          <w:szCs w:val="28"/>
          <w:rtl/>
        </w:rPr>
        <w:t xml:space="preserve"> پیچیده و سخت و دشوار الزام ندارد. منتهی پی</w:t>
      </w:r>
      <w:r w:rsidR="005F582B">
        <w:rPr>
          <w:rFonts w:ascii="Traditional Arabic" w:hAnsi="Traditional Arabic" w:cs="Traditional Arabic" w:hint="cs"/>
          <w:sz w:val="28"/>
          <w:szCs w:val="28"/>
          <w:rtl/>
        </w:rPr>
        <w:t>چیدگی و سختی تکلیف در تحولات زم</w:t>
      </w:r>
      <w:r w:rsidRPr="00A779AB">
        <w:rPr>
          <w:rFonts w:ascii="Traditional Arabic" w:hAnsi="Traditional Arabic" w:cs="Traditional Arabic" w:hint="cs"/>
          <w:sz w:val="28"/>
          <w:szCs w:val="28"/>
          <w:rtl/>
        </w:rPr>
        <w:t xml:space="preserve">ان متحول می‌شود، شرایط زمانی در حدود تکلیف </w:t>
      </w:r>
      <w:r w:rsidR="005F582B">
        <w:rPr>
          <w:rFonts w:ascii="Traditional Arabic" w:hAnsi="Traditional Arabic" w:cs="Traditional Arabic" w:hint="cs"/>
          <w:sz w:val="28"/>
          <w:szCs w:val="28"/>
          <w:rtl/>
        </w:rPr>
        <w:t>اثرگذار</w:t>
      </w:r>
      <w:r w:rsidRPr="00A779AB">
        <w:rPr>
          <w:rFonts w:ascii="Traditional Arabic" w:hAnsi="Traditional Arabic" w:cs="Traditional Arabic" w:hint="cs"/>
          <w:sz w:val="28"/>
          <w:szCs w:val="28"/>
          <w:rtl/>
        </w:rPr>
        <w:t xml:space="preserve"> است.</w:t>
      </w:r>
    </w:p>
    <w:p w:rsidR="00FC4209" w:rsidRPr="00A779AB" w:rsidRDefault="00E966B0" w:rsidP="00A779AB">
      <w:pPr>
        <w:pStyle w:val="NormalWeb"/>
        <w:bidi/>
        <w:jc w:val="both"/>
        <w:outlineLvl w:val="1"/>
        <w:rPr>
          <w:rFonts w:ascii="Traditional Arabic" w:hAnsi="Traditional Arabic" w:cs="Traditional Arabic" w:hint="cs"/>
          <w:b/>
          <w:bCs/>
          <w:color w:val="FF0000"/>
          <w:sz w:val="40"/>
          <w:szCs w:val="40"/>
          <w:rtl/>
          <w:lang w:bidi="fa-IR"/>
        </w:rPr>
      </w:pPr>
      <w:bookmarkStart w:id="14" w:name="_Toc442087041"/>
      <w:r w:rsidRPr="00A779AB">
        <w:rPr>
          <w:rFonts w:ascii="Traditional Arabic" w:hAnsi="Traditional Arabic" w:cs="Traditional Arabic" w:hint="cs"/>
          <w:b/>
          <w:bCs/>
          <w:color w:val="FF0000"/>
          <w:sz w:val="40"/>
          <w:szCs w:val="40"/>
          <w:rtl/>
          <w:lang w:bidi="fa-IR"/>
        </w:rPr>
        <w:t>8. وقایه احتمالی و یقینی</w:t>
      </w:r>
      <w:bookmarkEnd w:id="14"/>
    </w:p>
    <w:p w:rsidR="00AA5EF1" w:rsidRPr="00A779AB" w:rsidRDefault="00FC4209" w:rsidP="00A779AB">
      <w:pPr>
        <w:pStyle w:val="NormalWeb"/>
        <w:bidi/>
        <w:jc w:val="both"/>
        <w:rPr>
          <w:rFonts w:ascii="Traditional Arabic" w:hAnsi="Traditional Arabic" w:cs="Traditional Arabic"/>
          <w:sz w:val="28"/>
          <w:szCs w:val="28"/>
          <w:rtl/>
          <w:lang w:bidi="fa-IR"/>
        </w:rPr>
      </w:pPr>
      <w:r w:rsidRPr="00A779AB">
        <w:rPr>
          <w:rFonts w:ascii="Traditional Arabic" w:hAnsi="Traditional Arabic" w:cs="Traditional Arabic" w:hint="cs"/>
          <w:sz w:val="28"/>
          <w:szCs w:val="28"/>
          <w:rtl/>
          <w:lang w:bidi="fa-IR"/>
        </w:rPr>
        <w:lastRenderedPageBreak/>
        <w:t xml:space="preserve">شرایط امر و نهی </w:t>
      </w:r>
      <w:r w:rsidR="00E966B0" w:rsidRPr="00A779AB">
        <w:rPr>
          <w:rFonts w:ascii="Traditional Arabic" w:hAnsi="Traditional Arabic" w:cs="Traditional Arabic" w:hint="cs"/>
          <w:sz w:val="28"/>
          <w:szCs w:val="28"/>
          <w:rtl/>
          <w:lang w:bidi="fa-IR"/>
        </w:rPr>
        <w:t>در</w:t>
      </w:r>
      <w:r w:rsidRPr="00A779AB">
        <w:rPr>
          <w:rFonts w:ascii="Traditional Arabic" w:hAnsi="Traditional Arabic" w:cs="Traditional Arabic" w:hint="cs"/>
          <w:sz w:val="28"/>
          <w:szCs w:val="28"/>
          <w:rtl/>
          <w:lang w:bidi="fa-IR"/>
        </w:rPr>
        <w:t xml:space="preserve"> ذیل هر دلیل و در </w:t>
      </w:r>
      <w:r w:rsidR="005F582B">
        <w:rPr>
          <w:rFonts w:ascii="Traditional Arabic" w:hAnsi="Traditional Arabic" w:cs="Traditional Arabic" w:hint="cs"/>
          <w:sz w:val="28"/>
          <w:szCs w:val="28"/>
          <w:rtl/>
          <w:lang w:bidi="fa-IR"/>
        </w:rPr>
        <w:t>جمع‌بندی</w:t>
      </w:r>
      <w:r w:rsidRPr="00A779AB">
        <w:rPr>
          <w:rFonts w:ascii="Traditional Arabic" w:hAnsi="Traditional Arabic" w:cs="Traditional Arabic" w:hint="cs"/>
          <w:sz w:val="28"/>
          <w:szCs w:val="28"/>
          <w:rtl/>
          <w:lang w:bidi="fa-IR"/>
        </w:rPr>
        <w:t xml:space="preserve"> هم عرض خواهیم کرد. شرایط </w:t>
      </w:r>
      <w:r w:rsidR="005F582B">
        <w:rPr>
          <w:rFonts w:ascii="Traditional Arabic" w:hAnsi="Traditional Arabic" w:cs="Traditional Arabic" w:hint="cs"/>
          <w:sz w:val="28"/>
          <w:szCs w:val="28"/>
          <w:rtl/>
          <w:lang w:bidi="fa-IR"/>
        </w:rPr>
        <w:t>امربه‌معروف</w:t>
      </w:r>
      <w:r w:rsidRPr="00A779AB">
        <w:rPr>
          <w:rFonts w:ascii="Traditional Arabic" w:hAnsi="Traditional Arabic" w:cs="Traditional Arabic" w:hint="cs"/>
          <w:sz w:val="28"/>
          <w:szCs w:val="28"/>
          <w:rtl/>
          <w:lang w:bidi="fa-IR"/>
        </w:rPr>
        <w:t xml:space="preserve"> و نهی از منکر خانوادگی چیست؟ </w:t>
      </w:r>
      <w:r w:rsidR="00E966B0" w:rsidRPr="00A779AB">
        <w:rPr>
          <w:rFonts w:ascii="Traditional Arabic" w:hAnsi="Traditional Arabic" w:cs="Traditional Arabic" w:hint="cs"/>
          <w:sz w:val="28"/>
          <w:szCs w:val="28"/>
          <w:rtl/>
          <w:lang w:bidi="fa-IR"/>
        </w:rPr>
        <w:t>یکی از بحث‌ها این است که احتمال وقایه کفایت می‌کند یا باید وقایه اطمینانی و یقینی لازم است؟</w:t>
      </w:r>
    </w:p>
    <w:p w:rsidR="00AA5EF1" w:rsidRPr="00A779AB" w:rsidRDefault="00AA5EF1" w:rsidP="00A779AB">
      <w:pPr>
        <w:pStyle w:val="NormalWeb"/>
        <w:bidi/>
        <w:jc w:val="both"/>
        <w:outlineLvl w:val="2"/>
        <w:rPr>
          <w:rFonts w:ascii="Traditional Arabic" w:hAnsi="Traditional Arabic" w:cs="Traditional Arabic" w:hint="cs"/>
          <w:b/>
          <w:bCs/>
          <w:color w:val="FF0000"/>
          <w:sz w:val="36"/>
          <w:szCs w:val="36"/>
          <w:rtl/>
          <w:lang w:bidi="fa-IR"/>
        </w:rPr>
      </w:pPr>
      <w:bookmarkStart w:id="15" w:name="_Toc442087042"/>
      <w:r w:rsidRPr="00A779AB">
        <w:rPr>
          <w:rFonts w:ascii="Traditional Arabic" w:hAnsi="Traditional Arabic" w:cs="Traditional Arabic" w:hint="cs"/>
          <w:b/>
          <w:bCs/>
          <w:color w:val="FF0000"/>
          <w:sz w:val="36"/>
          <w:szCs w:val="36"/>
          <w:rtl/>
          <w:lang w:bidi="fa-IR"/>
        </w:rPr>
        <w:t xml:space="preserve">احتمال اول: </w:t>
      </w:r>
      <w:r w:rsidR="00E966B0" w:rsidRPr="00A779AB">
        <w:rPr>
          <w:rFonts w:ascii="Traditional Arabic" w:hAnsi="Traditional Arabic" w:cs="Traditional Arabic" w:hint="cs"/>
          <w:b/>
          <w:bCs/>
          <w:color w:val="FF0000"/>
          <w:sz w:val="36"/>
          <w:szCs w:val="36"/>
          <w:rtl/>
          <w:lang w:bidi="fa-IR"/>
        </w:rPr>
        <w:t>وقایه احتمالی</w:t>
      </w:r>
      <w:bookmarkEnd w:id="15"/>
    </w:p>
    <w:p w:rsidR="00AA5EF1" w:rsidRPr="00A779AB" w:rsidRDefault="00FC4209" w:rsidP="00A779AB">
      <w:pPr>
        <w:pStyle w:val="NormalWeb"/>
        <w:bidi/>
        <w:jc w:val="both"/>
        <w:rPr>
          <w:rFonts w:ascii="Traditional Arabic" w:hAnsi="Traditional Arabic" w:cs="Traditional Arabic"/>
          <w:sz w:val="28"/>
          <w:szCs w:val="28"/>
          <w:rtl/>
          <w:lang w:bidi="fa-IR"/>
        </w:rPr>
      </w:pPr>
      <w:r w:rsidRPr="00A779AB">
        <w:rPr>
          <w:rFonts w:ascii="Traditional Arabic" w:hAnsi="Traditional Arabic" w:cs="Traditional Arabic" w:hint="cs"/>
          <w:sz w:val="28"/>
          <w:szCs w:val="28"/>
          <w:rtl/>
          <w:lang w:bidi="fa-IR"/>
        </w:rPr>
        <w:t>شمول آیه «</w:t>
      </w:r>
      <w:r w:rsidRPr="00A779AB">
        <w:rPr>
          <w:rFonts w:ascii="Traditional Arabic" w:hAnsi="Traditional Arabic" w:cs="Traditional Arabic" w:hint="cs"/>
          <w:b/>
          <w:bCs/>
          <w:color w:val="008000"/>
          <w:sz w:val="28"/>
          <w:szCs w:val="28"/>
          <w:rtl/>
          <w:lang w:bidi="fa-IR"/>
        </w:rPr>
        <w:t>قوا... اهلیکم نارا</w:t>
      </w:r>
      <w:r w:rsidRPr="00A779AB">
        <w:rPr>
          <w:rFonts w:ascii="Traditional Arabic" w:hAnsi="Traditional Arabic" w:cs="Traditional Arabic" w:hint="cs"/>
          <w:sz w:val="28"/>
          <w:szCs w:val="28"/>
          <w:rtl/>
          <w:lang w:bidi="fa-IR"/>
        </w:rPr>
        <w:t>» این است ک</w:t>
      </w:r>
      <w:bookmarkStart w:id="16" w:name="_GoBack"/>
      <w:bookmarkEnd w:id="16"/>
      <w:r w:rsidRPr="00A779AB">
        <w:rPr>
          <w:rFonts w:ascii="Traditional Arabic" w:hAnsi="Traditional Arabic" w:cs="Traditional Arabic" w:hint="cs"/>
          <w:sz w:val="28"/>
          <w:szCs w:val="28"/>
          <w:rtl/>
          <w:lang w:bidi="fa-IR"/>
        </w:rPr>
        <w:t xml:space="preserve">ه «احتمال </w:t>
      </w:r>
      <w:r w:rsidR="005F582B">
        <w:rPr>
          <w:rFonts w:ascii="Traditional Arabic" w:hAnsi="Traditional Arabic" w:cs="Traditional Arabic" w:hint="cs"/>
          <w:sz w:val="28"/>
          <w:szCs w:val="28"/>
          <w:rtl/>
          <w:lang w:bidi="fa-IR"/>
        </w:rPr>
        <w:t>تأثیر</w:t>
      </w:r>
      <w:r w:rsidRPr="00A779AB">
        <w:rPr>
          <w:rFonts w:ascii="Traditional Arabic" w:hAnsi="Traditional Arabic" w:cs="Traditional Arabic" w:hint="cs"/>
          <w:sz w:val="28"/>
          <w:szCs w:val="28"/>
          <w:rtl/>
          <w:lang w:bidi="fa-IR"/>
        </w:rPr>
        <w:t>» شرط است.</w:t>
      </w:r>
    </w:p>
    <w:p w:rsidR="00E966B0" w:rsidRPr="00A779AB" w:rsidRDefault="00E966B0" w:rsidP="00A779AB">
      <w:pPr>
        <w:pStyle w:val="NormalWeb"/>
        <w:bidi/>
        <w:jc w:val="both"/>
        <w:rPr>
          <w:rFonts w:ascii="Traditional Arabic" w:hAnsi="Traditional Arabic" w:cs="Traditional Arabic"/>
          <w:sz w:val="28"/>
          <w:szCs w:val="28"/>
          <w:rtl/>
          <w:lang w:bidi="fa-IR"/>
        </w:rPr>
      </w:pPr>
      <w:r w:rsidRPr="00A779AB">
        <w:rPr>
          <w:rFonts w:ascii="Traditional Arabic" w:hAnsi="Traditional Arabic" w:cs="Traditional Arabic" w:hint="cs"/>
          <w:sz w:val="28"/>
          <w:szCs w:val="28"/>
          <w:rtl/>
          <w:lang w:bidi="fa-IR"/>
        </w:rPr>
        <w:t xml:space="preserve">پس </w:t>
      </w:r>
      <w:r w:rsidRPr="00A779AB">
        <w:rPr>
          <w:rFonts w:ascii="Traditional Arabic" w:hAnsi="Traditional Arabic" w:cs="Traditional Arabic" w:hint="cs"/>
          <w:sz w:val="28"/>
          <w:szCs w:val="28"/>
          <w:rtl/>
        </w:rPr>
        <w:t>احتمال وقایه کفایت می‌کند و مناسبات حکم و موضوع ین مفهوم را توسعه می‌دهد به صورتی که عدم اطمینان زیر وقایه اقدام احتیاطی و صیانتی است. مناسبات حکم و موضوع ایجاب می‌کند احتمال وقایه کفایت نماید. با احتمال باید احتیاط کرد و احراز وقایه لازم نیست.</w:t>
      </w:r>
    </w:p>
    <w:p w:rsidR="00E966B0" w:rsidRPr="00A779AB" w:rsidRDefault="00E966B0" w:rsidP="00A779AB">
      <w:pPr>
        <w:pStyle w:val="NormalWeb"/>
        <w:bidi/>
        <w:jc w:val="both"/>
        <w:outlineLvl w:val="2"/>
        <w:rPr>
          <w:rFonts w:ascii="Traditional Arabic" w:hAnsi="Traditional Arabic" w:cs="Traditional Arabic"/>
          <w:b/>
          <w:bCs/>
          <w:color w:val="FF0000"/>
          <w:sz w:val="36"/>
          <w:szCs w:val="36"/>
          <w:rtl/>
          <w:lang w:bidi="fa-IR"/>
        </w:rPr>
      </w:pPr>
      <w:bookmarkStart w:id="17" w:name="_Toc442087043"/>
      <w:r w:rsidRPr="00A779AB">
        <w:rPr>
          <w:rFonts w:ascii="Traditional Arabic" w:hAnsi="Traditional Arabic" w:cs="Traditional Arabic" w:hint="cs"/>
          <w:b/>
          <w:bCs/>
          <w:color w:val="FF0000"/>
          <w:sz w:val="36"/>
          <w:szCs w:val="36"/>
          <w:rtl/>
          <w:lang w:bidi="fa-IR"/>
        </w:rPr>
        <w:t>احتمال دوم: وقایه محرَزه</w:t>
      </w:r>
      <w:bookmarkEnd w:id="17"/>
    </w:p>
    <w:p w:rsidR="00AA5EF1" w:rsidRPr="00A779AB" w:rsidRDefault="00AA5EF1" w:rsidP="00A779AB">
      <w:pPr>
        <w:pStyle w:val="NormalWeb"/>
        <w:bidi/>
        <w:jc w:val="both"/>
        <w:rPr>
          <w:rFonts w:ascii="Traditional Arabic" w:hAnsi="Traditional Arabic" w:cs="Traditional Arabic"/>
          <w:sz w:val="28"/>
          <w:szCs w:val="28"/>
          <w:lang w:bidi="fa-IR"/>
        </w:rPr>
      </w:pPr>
      <w:r w:rsidRPr="00A779AB">
        <w:rPr>
          <w:rFonts w:ascii="Traditional Arabic" w:hAnsi="Traditional Arabic" w:cs="Traditional Arabic" w:hint="cs"/>
          <w:sz w:val="28"/>
          <w:szCs w:val="28"/>
          <w:rtl/>
          <w:lang w:bidi="fa-IR"/>
        </w:rPr>
        <w:t xml:space="preserve">احتمال دیگر این است که از مفهوم وقایه </w:t>
      </w:r>
      <w:r w:rsidR="005F582B">
        <w:rPr>
          <w:rFonts w:ascii="Traditional Arabic" w:hAnsi="Traditional Arabic" w:cs="Traditional Arabic" w:hint="cs"/>
          <w:sz w:val="28"/>
          <w:szCs w:val="28"/>
          <w:rtl/>
          <w:lang w:bidi="fa-IR"/>
        </w:rPr>
        <w:t>برمی‌آید</w:t>
      </w:r>
      <w:r w:rsidRPr="00A779AB">
        <w:rPr>
          <w:rFonts w:ascii="Traditional Arabic" w:hAnsi="Traditional Arabic" w:cs="Traditional Arabic" w:hint="cs"/>
          <w:sz w:val="28"/>
          <w:szCs w:val="28"/>
          <w:rtl/>
          <w:lang w:bidi="fa-IR"/>
        </w:rPr>
        <w:t xml:space="preserve"> این است که فرد مطمئن باشد که اثر دارد؛ وقایه یعنی اطمینان و احراز وقایه شود. </w:t>
      </w:r>
      <w:r w:rsidR="00E966B0" w:rsidRPr="00A779AB">
        <w:rPr>
          <w:rFonts w:ascii="Traditional Arabic" w:hAnsi="Traditional Arabic" w:cs="Traditional Arabic" w:hint="cs"/>
          <w:sz w:val="28"/>
          <w:szCs w:val="28"/>
          <w:rtl/>
        </w:rPr>
        <w:t xml:space="preserve">اطمینان یا حجت شرعی یا حجت عقلانی به وقایه لازم است اما با علم یا اطمینان به عدم اثر، وقایه لازم نیست. </w:t>
      </w:r>
      <w:r w:rsidRPr="00A779AB">
        <w:rPr>
          <w:rFonts w:ascii="Traditional Arabic" w:hAnsi="Traditional Arabic" w:cs="Traditional Arabic" w:hint="cs"/>
          <w:sz w:val="28"/>
          <w:szCs w:val="28"/>
          <w:rtl/>
          <w:lang w:bidi="fa-IR"/>
        </w:rPr>
        <w:t xml:space="preserve">احراز صدق </w:t>
      </w:r>
      <w:r w:rsidR="005F582B">
        <w:rPr>
          <w:rFonts w:ascii="Traditional Arabic" w:hAnsi="Traditional Arabic" w:cs="Traditional Arabic" w:hint="cs"/>
          <w:sz w:val="28"/>
          <w:szCs w:val="28"/>
          <w:rtl/>
          <w:lang w:bidi="fa-IR"/>
        </w:rPr>
        <w:t>موضوع</w:t>
      </w:r>
      <w:r w:rsidRPr="00A779AB">
        <w:rPr>
          <w:rFonts w:ascii="Traditional Arabic" w:hAnsi="Traditional Arabic" w:cs="Traditional Arabic" w:hint="cs"/>
          <w:sz w:val="28"/>
          <w:szCs w:val="28"/>
          <w:rtl/>
          <w:lang w:bidi="fa-IR"/>
        </w:rPr>
        <w:t xml:space="preserve"> بشود تا بعث و هیئت بر آن سوار شود. </w:t>
      </w:r>
      <w:r w:rsidR="001D70D5">
        <w:rPr>
          <w:rFonts w:ascii="Traditional Arabic" w:hAnsi="Traditional Arabic" w:cs="Traditional Arabic" w:hint="cs"/>
          <w:sz w:val="28"/>
          <w:szCs w:val="28"/>
          <w:rtl/>
          <w:lang w:bidi="fa-IR"/>
        </w:rPr>
        <w:t>بنابراین</w:t>
      </w:r>
      <w:r w:rsidRPr="00A779AB">
        <w:rPr>
          <w:rFonts w:ascii="Traditional Arabic" w:hAnsi="Traditional Arabic" w:cs="Traditional Arabic" w:hint="cs"/>
          <w:sz w:val="28"/>
          <w:szCs w:val="28"/>
          <w:rtl/>
          <w:lang w:bidi="fa-IR"/>
        </w:rPr>
        <w:t xml:space="preserve"> موضوع و متعلق باید احراز شود. در مثال «اکرم العالم» باید عالم بودن و اکرام بودن نوع کار احراز شود تا نوبت به هیئت وجوب اکرام برسد. موضوع و متعلق در رتبه مقدم است لذا باید احراز شود تا وقایه بیاید. کار شخص باید وقایه باشد تا وجوب آن بر خانواده بار شود. وقایه زمانی است احراز شود. در صورت احتمال </w:t>
      </w:r>
      <w:r w:rsidR="005F582B">
        <w:rPr>
          <w:rFonts w:ascii="Traditional Arabic" w:hAnsi="Traditional Arabic" w:cs="Traditional Arabic" w:hint="cs"/>
          <w:sz w:val="28"/>
          <w:szCs w:val="28"/>
          <w:rtl/>
          <w:lang w:bidi="fa-IR"/>
        </w:rPr>
        <w:t>تأثیر</w:t>
      </w:r>
      <w:r w:rsidRPr="00A779AB">
        <w:rPr>
          <w:rFonts w:ascii="Traditional Arabic" w:hAnsi="Traditional Arabic" w:cs="Traditional Arabic" w:hint="cs"/>
          <w:sz w:val="28"/>
          <w:szCs w:val="28"/>
          <w:rtl/>
          <w:lang w:bidi="fa-IR"/>
        </w:rPr>
        <w:t>، اصل عدم وجوب است چنانچه اگر انسان نداند پول دادن به عالم آیا مصداق اکرام است یا نه؟ دادن پول لازم نیست.</w:t>
      </w:r>
    </w:p>
    <w:p w:rsidR="00E966B0" w:rsidRPr="00A779AB" w:rsidRDefault="005F582B" w:rsidP="00A779AB">
      <w:pPr>
        <w:pStyle w:val="NormalWeb"/>
        <w:bidi/>
        <w:jc w:val="both"/>
        <w:outlineLvl w:val="2"/>
        <w:rPr>
          <w:rFonts w:ascii="Traditional Arabic" w:hAnsi="Traditional Arabic" w:cs="Traditional Arabic" w:hint="cs"/>
          <w:b/>
          <w:bCs/>
          <w:color w:val="FF0000"/>
          <w:sz w:val="36"/>
          <w:szCs w:val="36"/>
          <w:rtl/>
        </w:rPr>
      </w:pPr>
      <w:r>
        <w:rPr>
          <w:rFonts w:ascii="Traditional Arabic" w:hAnsi="Traditional Arabic" w:cs="Traditional Arabic" w:hint="cs"/>
          <w:b/>
          <w:bCs/>
          <w:color w:val="FF0000"/>
          <w:sz w:val="36"/>
          <w:szCs w:val="36"/>
          <w:rtl/>
        </w:rPr>
        <w:t>جمع‌بندی</w:t>
      </w:r>
    </w:p>
    <w:p w:rsidR="009E7119" w:rsidRPr="00A779AB" w:rsidRDefault="009E7119" w:rsidP="00A779AB">
      <w:pPr>
        <w:pStyle w:val="NormalWeb"/>
        <w:bidi/>
        <w:jc w:val="both"/>
        <w:rPr>
          <w:rFonts w:ascii="Traditional Arabic" w:hAnsi="Traditional Arabic" w:cs="Traditional Arabic" w:hint="cs"/>
          <w:sz w:val="28"/>
          <w:szCs w:val="28"/>
          <w:rtl/>
        </w:rPr>
      </w:pPr>
      <w:r w:rsidRPr="00A779AB">
        <w:rPr>
          <w:rFonts w:ascii="Traditional Arabic" w:hAnsi="Traditional Arabic" w:cs="Traditional Arabic" w:hint="cs"/>
          <w:sz w:val="28"/>
          <w:szCs w:val="28"/>
          <w:rtl/>
        </w:rPr>
        <w:t>مقصد از وقایه</w:t>
      </w:r>
      <w:r w:rsidR="005F582B">
        <w:rPr>
          <w:rFonts w:ascii="Traditional Arabic" w:hAnsi="Traditional Arabic" w:cs="Traditional Arabic" w:hint="cs"/>
          <w:sz w:val="28"/>
          <w:szCs w:val="28"/>
          <w:rtl/>
        </w:rPr>
        <w:t>،</w:t>
      </w:r>
      <w:r w:rsidRPr="00A779AB">
        <w:rPr>
          <w:rFonts w:ascii="Traditional Arabic" w:hAnsi="Traditional Arabic" w:cs="Traditional Arabic" w:hint="cs"/>
          <w:sz w:val="28"/>
          <w:szCs w:val="28"/>
          <w:rtl/>
        </w:rPr>
        <w:t xml:space="preserve"> وقایه احتیاطی است. هر عملی که بالقوه این اثر را دارد لازم است انجام شود. بعید نیست </w:t>
      </w:r>
      <w:r w:rsidR="005F582B">
        <w:rPr>
          <w:rFonts w:ascii="Traditional Arabic" w:hAnsi="Traditional Arabic" w:cs="Traditional Arabic" w:hint="cs"/>
          <w:sz w:val="28"/>
          <w:szCs w:val="28"/>
          <w:rtl/>
        </w:rPr>
        <w:t>احتمال</w:t>
      </w:r>
      <w:r w:rsidRPr="00A779AB">
        <w:rPr>
          <w:rFonts w:ascii="Traditional Arabic" w:hAnsi="Traditional Arabic" w:cs="Traditional Arabic" w:hint="cs"/>
          <w:sz w:val="28"/>
          <w:szCs w:val="28"/>
          <w:rtl/>
        </w:rPr>
        <w:t xml:space="preserve"> اول ترجیح </w:t>
      </w:r>
      <w:r w:rsidR="005F582B">
        <w:rPr>
          <w:rFonts w:ascii="Traditional Arabic" w:hAnsi="Traditional Arabic" w:cs="Traditional Arabic" w:hint="cs"/>
          <w:sz w:val="28"/>
          <w:szCs w:val="28"/>
          <w:rtl/>
        </w:rPr>
        <w:t>داده</w:t>
      </w:r>
      <w:r w:rsidRPr="00A779AB">
        <w:rPr>
          <w:rFonts w:ascii="Traditional Arabic" w:hAnsi="Traditional Arabic" w:cs="Traditional Arabic" w:hint="cs"/>
          <w:sz w:val="28"/>
          <w:szCs w:val="28"/>
          <w:rtl/>
        </w:rPr>
        <w:t xml:space="preserve"> شود اما با </w:t>
      </w:r>
      <w:r w:rsidR="005F582B">
        <w:rPr>
          <w:rFonts w:ascii="Traditional Arabic" w:hAnsi="Traditional Arabic" w:cs="Traditional Arabic" w:hint="cs"/>
          <w:sz w:val="28"/>
          <w:szCs w:val="28"/>
          <w:rtl/>
        </w:rPr>
        <w:t>خط‌کشی</w:t>
      </w:r>
      <w:r w:rsidRPr="00A779AB">
        <w:rPr>
          <w:rFonts w:ascii="Traditional Arabic" w:hAnsi="Traditional Arabic" w:cs="Traditional Arabic" w:hint="cs"/>
          <w:sz w:val="28"/>
          <w:szCs w:val="28"/>
          <w:rtl/>
        </w:rPr>
        <w:t xml:space="preserve"> و بدون احتیاط ممکن است احتمال دوم ترجیح </w:t>
      </w:r>
      <w:r w:rsidR="005F582B">
        <w:rPr>
          <w:rFonts w:ascii="Traditional Arabic" w:hAnsi="Traditional Arabic" w:cs="Traditional Arabic" w:hint="cs"/>
          <w:sz w:val="28"/>
          <w:szCs w:val="28"/>
          <w:rtl/>
        </w:rPr>
        <w:t>داده</w:t>
      </w:r>
      <w:r w:rsidRPr="00A779AB">
        <w:rPr>
          <w:rFonts w:ascii="Traditional Arabic" w:hAnsi="Traditional Arabic" w:cs="Traditional Arabic" w:hint="cs"/>
          <w:sz w:val="28"/>
          <w:szCs w:val="28"/>
          <w:rtl/>
        </w:rPr>
        <w:t xml:space="preserve"> </w:t>
      </w:r>
      <w:r w:rsidR="005F582B">
        <w:rPr>
          <w:rFonts w:ascii="Traditional Arabic" w:hAnsi="Traditional Arabic" w:cs="Traditional Arabic" w:hint="cs"/>
          <w:sz w:val="28"/>
          <w:szCs w:val="28"/>
          <w:rtl/>
        </w:rPr>
        <w:t>و شد</w:t>
      </w:r>
      <w:r w:rsidRPr="00A779AB">
        <w:rPr>
          <w:rFonts w:ascii="Traditional Arabic" w:hAnsi="Traditional Arabic" w:cs="Traditional Arabic" w:hint="cs"/>
          <w:sz w:val="28"/>
          <w:szCs w:val="28"/>
          <w:rtl/>
        </w:rPr>
        <w:t xml:space="preserve">. </w:t>
      </w:r>
      <w:r w:rsidR="005F582B">
        <w:rPr>
          <w:rFonts w:ascii="Traditional Arabic" w:hAnsi="Traditional Arabic" w:cs="Traditional Arabic" w:hint="cs"/>
          <w:sz w:val="28"/>
          <w:szCs w:val="28"/>
          <w:rtl/>
        </w:rPr>
        <w:t>درنهایت</w:t>
      </w:r>
      <w:r w:rsidRPr="00A779AB">
        <w:rPr>
          <w:rFonts w:ascii="Traditional Arabic" w:hAnsi="Traditional Arabic" w:cs="Traditional Arabic" w:hint="cs"/>
          <w:sz w:val="28"/>
          <w:szCs w:val="28"/>
          <w:rtl/>
        </w:rPr>
        <w:t xml:space="preserve"> یک تردید وجود دارد.</w:t>
      </w:r>
    </w:p>
    <w:sectPr w:rsidR="009E7119" w:rsidRPr="00A779AB" w:rsidSect="00A73F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13" w:rsidRDefault="00567113" w:rsidP="000D5800">
      <w:r>
        <w:separator/>
      </w:r>
    </w:p>
  </w:endnote>
  <w:endnote w:type="continuationSeparator" w:id="0">
    <w:p w:rsidR="00567113" w:rsidRDefault="0056711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D2" w:rsidRDefault="00BD2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5F582B">
      <w:rPr>
        <w:noProof/>
        <w:rtl/>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D2" w:rsidRDefault="00BD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13" w:rsidRDefault="00567113" w:rsidP="000D5800">
      <w:r>
        <w:separator/>
      </w:r>
    </w:p>
  </w:footnote>
  <w:footnote w:type="continuationSeparator" w:id="0">
    <w:p w:rsidR="00567113" w:rsidRDefault="00567113"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D2" w:rsidRDefault="00BD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A779AB" w:rsidP="00C51050">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8D">
      <w:rPr>
        <w:rFonts w:ascii="Adobe Arabic" w:hAnsi="Adobe Arabic" w:cs="Adobe Arabic" w:hint="cs"/>
        <w:b/>
        <w:bCs/>
        <w:sz w:val="24"/>
        <w:szCs w:val="24"/>
        <w:rtl/>
      </w:rPr>
      <w:t xml:space="preserve">           </w:t>
    </w:r>
    <w:r w:rsidR="00C51050">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C51050">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C51050">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E83AF8">
      <w:rPr>
        <w:rFonts w:ascii="Adobe Arabic" w:hAnsi="Adobe Arabic" w:cs="Adobe Arabic" w:hint="cs"/>
        <w:b/>
        <w:bCs/>
        <w:sz w:val="24"/>
        <w:szCs w:val="24"/>
        <w:rtl/>
      </w:rPr>
      <w:t>14</w:t>
    </w:r>
    <w:r w:rsidR="00C51050">
      <w:rPr>
        <w:rFonts w:ascii="Adobe Arabic" w:hAnsi="Adobe Arabic" w:cs="Adobe Arabic" w:hint="cs"/>
        <w:b/>
        <w:bCs/>
        <w:sz w:val="24"/>
        <w:szCs w:val="24"/>
        <w:rtl/>
      </w:rPr>
      <w:t>/</w:t>
    </w:r>
    <w:r w:rsidR="0011288D">
      <w:rPr>
        <w:rFonts w:ascii="Adobe Arabic" w:hAnsi="Adobe Arabic" w:cs="Adobe Arabic" w:hint="cs"/>
        <w:b/>
        <w:bCs/>
        <w:sz w:val="24"/>
        <w:szCs w:val="24"/>
        <w:rtl/>
      </w:rPr>
      <w:t>11</w:t>
    </w:r>
    <w:r w:rsidR="00C51050">
      <w:rPr>
        <w:rFonts w:ascii="Adobe Arabic" w:hAnsi="Adobe Arabic" w:cs="Adobe Arabic" w:hint="cs"/>
        <w:b/>
        <w:bCs/>
        <w:sz w:val="24"/>
        <w:szCs w:val="24"/>
        <w:rtl/>
      </w:rPr>
      <w:t>/</w:t>
    </w:r>
    <w:r w:rsidR="0011288D">
      <w:rPr>
        <w:rFonts w:ascii="Adobe Arabic" w:hAnsi="Adobe Arabic" w:cs="Adobe Arabic" w:hint="cs"/>
        <w:b/>
        <w:bCs/>
        <w:sz w:val="24"/>
        <w:szCs w:val="24"/>
        <w:rtl/>
      </w:rPr>
      <w:t>1394</w:t>
    </w:r>
  </w:p>
  <w:p w:rsidR="0011288D" w:rsidRDefault="0011288D" w:rsidP="00C51050">
    <w:pPr>
      <w:pStyle w:val="Header"/>
      <w:rPr>
        <w:rFonts w:eastAsia="Calibri"/>
      </w:rPr>
    </w:pPr>
    <w:r>
      <w:rPr>
        <w:rFonts w:ascii="Adobe Arabic" w:hAnsi="Adobe Arabic" w:cs="Adobe Arabic" w:hint="cs"/>
        <w:b/>
        <w:bCs/>
        <w:sz w:val="24"/>
        <w:szCs w:val="24"/>
        <w:rtl/>
      </w:rPr>
      <w:t xml:space="preserve">       </w:t>
    </w:r>
    <w:r w:rsidR="00C5105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51050">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51050">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C51050">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C51050">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C51050" w:rsidRPr="00A779AB">
      <w:rPr>
        <w:rFonts w:ascii="Adobe Arabic" w:hAnsi="Adobe Arabic" w:cs="Adobe Arabic" w:hint="cs"/>
        <w:b/>
        <w:bCs/>
        <w:sz w:val="24"/>
        <w:szCs w:val="24"/>
        <w:rtl/>
      </w:rPr>
      <w:t xml:space="preserve"> 123</w:t>
    </w:r>
  </w:p>
  <w:p w:rsidR="0011288D" w:rsidRPr="00873379" w:rsidRDefault="00A779AB"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D2" w:rsidRDefault="00BD2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8"/>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324F1"/>
    <w:rsid w:val="00041FE0"/>
    <w:rsid w:val="00052BA3"/>
    <w:rsid w:val="0006363E"/>
    <w:rsid w:val="00072196"/>
    <w:rsid w:val="00080DFF"/>
    <w:rsid w:val="00085ED5"/>
    <w:rsid w:val="000A1A51"/>
    <w:rsid w:val="000A70A5"/>
    <w:rsid w:val="000D2D0D"/>
    <w:rsid w:val="000D5800"/>
    <w:rsid w:val="000D5E6A"/>
    <w:rsid w:val="000D6922"/>
    <w:rsid w:val="000F1897"/>
    <w:rsid w:val="000F7E72"/>
    <w:rsid w:val="00101E2D"/>
    <w:rsid w:val="00102405"/>
    <w:rsid w:val="00102CEB"/>
    <w:rsid w:val="00110842"/>
    <w:rsid w:val="0011288D"/>
    <w:rsid w:val="001158AB"/>
    <w:rsid w:val="00117955"/>
    <w:rsid w:val="00130E04"/>
    <w:rsid w:val="00133537"/>
    <w:rsid w:val="00133E1D"/>
    <w:rsid w:val="0013617D"/>
    <w:rsid w:val="00136442"/>
    <w:rsid w:val="00144173"/>
    <w:rsid w:val="00147DAE"/>
    <w:rsid w:val="00150D4B"/>
    <w:rsid w:val="00152670"/>
    <w:rsid w:val="00166DD8"/>
    <w:rsid w:val="001712D6"/>
    <w:rsid w:val="001757C8"/>
    <w:rsid w:val="00177934"/>
    <w:rsid w:val="00192A6A"/>
    <w:rsid w:val="00195F4C"/>
    <w:rsid w:val="00196F97"/>
    <w:rsid w:val="00197CDD"/>
    <w:rsid w:val="001C367D"/>
    <w:rsid w:val="001C3CCA"/>
    <w:rsid w:val="001D24F8"/>
    <w:rsid w:val="001D542D"/>
    <w:rsid w:val="001D6605"/>
    <w:rsid w:val="001D70D5"/>
    <w:rsid w:val="001E306E"/>
    <w:rsid w:val="001E3FB0"/>
    <w:rsid w:val="001E4FFF"/>
    <w:rsid w:val="001F2E3E"/>
    <w:rsid w:val="00224C0A"/>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A0BC6"/>
    <w:rsid w:val="002B7AD5"/>
    <w:rsid w:val="002C03FA"/>
    <w:rsid w:val="002C3EBD"/>
    <w:rsid w:val="002C56FD"/>
    <w:rsid w:val="002D32DD"/>
    <w:rsid w:val="002D49E4"/>
    <w:rsid w:val="002E36E9"/>
    <w:rsid w:val="002E450B"/>
    <w:rsid w:val="002E73F9"/>
    <w:rsid w:val="002F05B9"/>
    <w:rsid w:val="00306A2E"/>
    <w:rsid w:val="00327E4D"/>
    <w:rsid w:val="00340BA3"/>
    <w:rsid w:val="003413BB"/>
    <w:rsid w:val="00346C8B"/>
    <w:rsid w:val="00366400"/>
    <w:rsid w:val="003671C2"/>
    <w:rsid w:val="003758ED"/>
    <w:rsid w:val="00391BEF"/>
    <w:rsid w:val="003963D7"/>
    <w:rsid w:val="00396F28"/>
    <w:rsid w:val="003A1A05"/>
    <w:rsid w:val="003A2654"/>
    <w:rsid w:val="003A768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30EA5"/>
    <w:rsid w:val="004365ED"/>
    <w:rsid w:val="0044591E"/>
    <w:rsid w:val="004476F0"/>
    <w:rsid w:val="00455B91"/>
    <w:rsid w:val="004651D2"/>
    <w:rsid w:val="00465D26"/>
    <w:rsid w:val="004679F8"/>
    <w:rsid w:val="00470EE9"/>
    <w:rsid w:val="004836D2"/>
    <w:rsid w:val="0048521C"/>
    <w:rsid w:val="00486951"/>
    <w:rsid w:val="004B2FFD"/>
    <w:rsid w:val="004B337F"/>
    <w:rsid w:val="004B521B"/>
    <w:rsid w:val="004E122C"/>
    <w:rsid w:val="004E7D14"/>
    <w:rsid w:val="004F19BF"/>
    <w:rsid w:val="004F3596"/>
    <w:rsid w:val="00514E65"/>
    <w:rsid w:val="00530FD7"/>
    <w:rsid w:val="00534DE3"/>
    <w:rsid w:val="00557BB7"/>
    <w:rsid w:val="00567113"/>
    <w:rsid w:val="00571697"/>
    <w:rsid w:val="00572E2D"/>
    <w:rsid w:val="00584AD5"/>
    <w:rsid w:val="00592103"/>
    <w:rsid w:val="00593EF1"/>
    <w:rsid w:val="005941DD"/>
    <w:rsid w:val="0059535F"/>
    <w:rsid w:val="00595934"/>
    <w:rsid w:val="005A4048"/>
    <w:rsid w:val="005A545E"/>
    <w:rsid w:val="005A5862"/>
    <w:rsid w:val="005B0852"/>
    <w:rsid w:val="005C06AE"/>
    <w:rsid w:val="005C3982"/>
    <w:rsid w:val="005C6F53"/>
    <w:rsid w:val="005E2C80"/>
    <w:rsid w:val="005E793E"/>
    <w:rsid w:val="005F582B"/>
    <w:rsid w:val="00610C18"/>
    <w:rsid w:val="00612385"/>
    <w:rsid w:val="0061376C"/>
    <w:rsid w:val="00621803"/>
    <w:rsid w:val="00636EFA"/>
    <w:rsid w:val="006402B5"/>
    <w:rsid w:val="00643F9C"/>
    <w:rsid w:val="00644A9A"/>
    <w:rsid w:val="00651726"/>
    <w:rsid w:val="00660287"/>
    <w:rsid w:val="0066229C"/>
    <w:rsid w:val="00684239"/>
    <w:rsid w:val="0069696C"/>
    <w:rsid w:val="00696C84"/>
    <w:rsid w:val="006A085A"/>
    <w:rsid w:val="006A2813"/>
    <w:rsid w:val="006D3A87"/>
    <w:rsid w:val="006D7D93"/>
    <w:rsid w:val="006F01B4"/>
    <w:rsid w:val="006F277E"/>
    <w:rsid w:val="006F6DD5"/>
    <w:rsid w:val="0073036B"/>
    <w:rsid w:val="00731259"/>
    <w:rsid w:val="00733B2D"/>
    <w:rsid w:val="00734D59"/>
    <w:rsid w:val="0073609B"/>
    <w:rsid w:val="0075033E"/>
    <w:rsid w:val="00752745"/>
    <w:rsid w:val="0075336C"/>
    <w:rsid w:val="007637B6"/>
    <w:rsid w:val="0076665E"/>
    <w:rsid w:val="007709A5"/>
    <w:rsid w:val="00772185"/>
    <w:rsid w:val="007749BC"/>
    <w:rsid w:val="00780C88"/>
    <w:rsid w:val="00780E25"/>
    <w:rsid w:val="0078121B"/>
    <w:rsid w:val="007818F0"/>
    <w:rsid w:val="00783462"/>
    <w:rsid w:val="00787B13"/>
    <w:rsid w:val="00792FAC"/>
    <w:rsid w:val="007A5D2F"/>
    <w:rsid w:val="007B0062"/>
    <w:rsid w:val="007B6FEB"/>
    <w:rsid w:val="007C1452"/>
    <w:rsid w:val="007C1EF7"/>
    <w:rsid w:val="007C2FCF"/>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7ABA"/>
    <w:rsid w:val="008407A4"/>
    <w:rsid w:val="00841E07"/>
    <w:rsid w:val="00844860"/>
    <w:rsid w:val="00845CC4"/>
    <w:rsid w:val="00850F58"/>
    <w:rsid w:val="00857FF9"/>
    <w:rsid w:val="008644F4"/>
    <w:rsid w:val="00873379"/>
    <w:rsid w:val="008748B8"/>
    <w:rsid w:val="00880496"/>
    <w:rsid w:val="00883733"/>
    <w:rsid w:val="008965D2"/>
    <w:rsid w:val="008A236D"/>
    <w:rsid w:val="008B565A"/>
    <w:rsid w:val="008C3414"/>
    <w:rsid w:val="008C66DC"/>
    <w:rsid w:val="008C7320"/>
    <w:rsid w:val="008D030F"/>
    <w:rsid w:val="008D36D5"/>
    <w:rsid w:val="008D7F67"/>
    <w:rsid w:val="008E2C28"/>
    <w:rsid w:val="008E3903"/>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7612D"/>
    <w:rsid w:val="00980643"/>
    <w:rsid w:val="009A3A4E"/>
    <w:rsid w:val="009A42EF"/>
    <w:rsid w:val="009B17D8"/>
    <w:rsid w:val="009B46BC"/>
    <w:rsid w:val="009B61C3"/>
    <w:rsid w:val="009C7B4F"/>
    <w:rsid w:val="009D2E0E"/>
    <w:rsid w:val="009D7808"/>
    <w:rsid w:val="009E7119"/>
    <w:rsid w:val="009F4EB3"/>
    <w:rsid w:val="00A01CEE"/>
    <w:rsid w:val="00A06D48"/>
    <w:rsid w:val="00A21834"/>
    <w:rsid w:val="00A22538"/>
    <w:rsid w:val="00A31C17"/>
    <w:rsid w:val="00A31FDE"/>
    <w:rsid w:val="00A33FA9"/>
    <w:rsid w:val="00A35AC2"/>
    <w:rsid w:val="00A37C77"/>
    <w:rsid w:val="00A5418D"/>
    <w:rsid w:val="00A725C2"/>
    <w:rsid w:val="00A73F23"/>
    <w:rsid w:val="00A769EE"/>
    <w:rsid w:val="00A779AB"/>
    <w:rsid w:val="00A810A5"/>
    <w:rsid w:val="00A8590A"/>
    <w:rsid w:val="00A94ED5"/>
    <w:rsid w:val="00A9616A"/>
    <w:rsid w:val="00A96F68"/>
    <w:rsid w:val="00AA2342"/>
    <w:rsid w:val="00AA5A0A"/>
    <w:rsid w:val="00AA5EF1"/>
    <w:rsid w:val="00AD0304"/>
    <w:rsid w:val="00AD0A72"/>
    <w:rsid w:val="00AD27BE"/>
    <w:rsid w:val="00AE7B6C"/>
    <w:rsid w:val="00AF0F1A"/>
    <w:rsid w:val="00AF37D0"/>
    <w:rsid w:val="00B15027"/>
    <w:rsid w:val="00B20CF3"/>
    <w:rsid w:val="00B21CF4"/>
    <w:rsid w:val="00B24300"/>
    <w:rsid w:val="00B26B97"/>
    <w:rsid w:val="00B34BCF"/>
    <w:rsid w:val="00B601CD"/>
    <w:rsid w:val="00B63F15"/>
    <w:rsid w:val="00B80051"/>
    <w:rsid w:val="00B9119B"/>
    <w:rsid w:val="00BA4723"/>
    <w:rsid w:val="00BA51A8"/>
    <w:rsid w:val="00BB44A5"/>
    <w:rsid w:val="00BB5F7E"/>
    <w:rsid w:val="00BC26F6"/>
    <w:rsid w:val="00BC4833"/>
    <w:rsid w:val="00BC73D8"/>
    <w:rsid w:val="00BC7778"/>
    <w:rsid w:val="00BD24D2"/>
    <w:rsid w:val="00BD3122"/>
    <w:rsid w:val="00BD40DA"/>
    <w:rsid w:val="00BF3D67"/>
    <w:rsid w:val="00C074C2"/>
    <w:rsid w:val="00C160AF"/>
    <w:rsid w:val="00C20BFD"/>
    <w:rsid w:val="00C22299"/>
    <w:rsid w:val="00C2269D"/>
    <w:rsid w:val="00C25293"/>
    <w:rsid w:val="00C25609"/>
    <w:rsid w:val="00C262D7"/>
    <w:rsid w:val="00C26607"/>
    <w:rsid w:val="00C429E8"/>
    <w:rsid w:val="00C43439"/>
    <w:rsid w:val="00C50F4B"/>
    <w:rsid w:val="00C51050"/>
    <w:rsid w:val="00C60D75"/>
    <w:rsid w:val="00C64CEA"/>
    <w:rsid w:val="00C73012"/>
    <w:rsid w:val="00C763DD"/>
    <w:rsid w:val="00C84F4A"/>
    <w:rsid w:val="00C84FC0"/>
    <w:rsid w:val="00C9244A"/>
    <w:rsid w:val="00CA0893"/>
    <w:rsid w:val="00CA0DE7"/>
    <w:rsid w:val="00CA11AF"/>
    <w:rsid w:val="00CB0E5D"/>
    <w:rsid w:val="00CB5DA3"/>
    <w:rsid w:val="00CB6F17"/>
    <w:rsid w:val="00CC3976"/>
    <w:rsid w:val="00CE09B7"/>
    <w:rsid w:val="00CE1DF5"/>
    <w:rsid w:val="00CE31E6"/>
    <w:rsid w:val="00CE3B74"/>
    <w:rsid w:val="00CF3425"/>
    <w:rsid w:val="00CF42E2"/>
    <w:rsid w:val="00CF7916"/>
    <w:rsid w:val="00D00E41"/>
    <w:rsid w:val="00D158F3"/>
    <w:rsid w:val="00D17E39"/>
    <w:rsid w:val="00D222A5"/>
    <w:rsid w:val="00D3328B"/>
    <w:rsid w:val="00D3665C"/>
    <w:rsid w:val="00D4416C"/>
    <w:rsid w:val="00D50800"/>
    <w:rsid w:val="00D508CC"/>
    <w:rsid w:val="00D50F4B"/>
    <w:rsid w:val="00D60547"/>
    <w:rsid w:val="00D6464A"/>
    <w:rsid w:val="00D66444"/>
    <w:rsid w:val="00D76353"/>
    <w:rsid w:val="00D857D7"/>
    <w:rsid w:val="00D95FE9"/>
    <w:rsid w:val="00DB16CB"/>
    <w:rsid w:val="00DB28BB"/>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55891"/>
    <w:rsid w:val="00E6283A"/>
    <w:rsid w:val="00E64A37"/>
    <w:rsid w:val="00E732A3"/>
    <w:rsid w:val="00E83A85"/>
    <w:rsid w:val="00E83AF8"/>
    <w:rsid w:val="00E9026B"/>
    <w:rsid w:val="00E90FC4"/>
    <w:rsid w:val="00E92D22"/>
    <w:rsid w:val="00E966B0"/>
    <w:rsid w:val="00EA01EC"/>
    <w:rsid w:val="00EA15B0"/>
    <w:rsid w:val="00EA5D97"/>
    <w:rsid w:val="00EA7BB5"/>
    <w:rsid w:val="00EC4393"/>
    <w:rsid w:val="00EE1C07"/>
    <w:rsid w:val="00EE2C91"/>
    <w:rsid w:val="00EE3979"/>
    <w:rsid w:val="00EF138C"/>
    <w:rsid w:val="00F034CE"/>
    <w:rsid w:val="00F10A0F"/>
    <w:rsid w:val="00F10DDD"/>
    <w:rsid w:val="00F1642F"/>
    <w:rsid w:val="00F16A91"/>
    <w:rsid w:val="00F40284"/>
    <w:rsid w:val="00F42BDA"/>
    <w:rsid w:val="00F55BF0"/>
    <w:rsid w:val="00F6564C"/>
    <w:rsid w:val="00F67976"/>
    <w:rsid w:val="00F70BE1"/>
    <w:rsid w:val="00F81C2B"/>
    <w:rsid w:val="00F85929"/>
    <w:rsid w:val="00F92C7F"/>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099D-3024-4956-AE66-8144A3DA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8</TotalTime>
  <Pages>5</Pages>
  <Words>1172</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4</cp:revision>
  <dcterms:created xsi:type="dcterms:W3CDTF">2016-02-01T07:21:00Z</dcterms:created>
  <dcterms:modified xsi:type="dcterms:W3CDTF">2016-02-01T07:29:00Z</dcterms:modified>
</cp:coreProperties>
</file>