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FE3750" w:rsidRDefault="00C20BFD" w:rsidP="00FE3750">
      <w:pPr>
        <w:jc w:val="both"/>
        <w:rPr>
          <w:rFonts w:ascii="Traditional Arabic" w:hAnsi="Traditional Arabic" w:cs="Traditional Arabic"/>
          <w:color w:val="000000"/>
          <w:sz w:val="28"/>
          <w:rtl/>
        </w:rPr>
      </w:pPr>
      <w:r w:rsidRPr="00FE3750">
        <w:rPr>
          <w:rFonts w:ascii="Traditional Arabic" w:hAnsi="Traditional Arabic" w:cs="Traditional Arabic" w:hint="cs"/>
          <w:color w:val="000000"/>
          <w:sz w:val="28"/>
          <w:rtl/>
        </w:rPr>
        <w:t>فهرست مطالب:</w:t>
      </w:r>
    </w:p>
    <w:p w:rsidR="00CE614C" w:rsidRPr="00FE3750" w:rsidRDefault="00C43439" w:rsidP="00FE3750">
      <w:pPr>
        <w:pStyle w:val="TOC2"/>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color w:val="000000"/>
          <w:sz w:val="28"/>
          <w:rtl/>
        </w:rPr>
        <w:fldChar w:fldCharType="begin"/>
      </w:r>
      <w:r w:rsidRPr="00FE3750">
        <w:rPr>
          <w:rFonts w:ascii="Traditional Arabic" w:hAnsi="Traditional Arabic" w:cs="Traditional Arabic"/>
          <w:color w:val="000000"/>
          <w:sz w:val="28"/>
          <w:rtl/>
        </w:rPr>
        <w:instrText xml:space="preserve"> </w:instrText>
      </w:r>
      <w:r w:rsidRPr="00FE3750">
        <w:rPr>
          <w:rFonts w:ascii="Traditional Arabic" w:hAnsi="Traditional Arabic" w:cs="Traditional Arabic"/>
          <w:color w:val="000000"/>
          <w:sz w:val="28"/>
        </w:rPr>
        <w:instrText>TOC</w:instrText>
      </w:r>
      <w:r w:rsidRPr="00FE3750">
        <w:rPr>
          <w:rFonts w:ascii="Traditional Arabic" w:hAnsi="Traditional Arabic" w:cs="Traditional Arabic"/>
          <w:color w:val="000000"/>
          <w:sz w:val="28"/>
          <w:rtl/>
        </w:rPr>
        <w:instrText xml:space="preserve"> \</w:instrText>
      </w:r>
      <w:r w:rsidRPr="00FE3750">
        <w:rPr>
          <w:rFonts w:ascii="Traditional Arabic" w:hAnsi="Traditional Arabic" w:cs="Traditional Arabic"/>
          <w:color w:val="000000"/>
          <w:sz w:val="28"/>
        </w:rPr>
        <w:instrText>o "1-6" \u</w:instrText>
      </w:r>
      <w:r w:rsidRPr="00FE3750">
        <w:rPr>
          <w:rFonts w:ascii="Traditional Arabic" w:hAnsi="Traditional Arabic" w:cs="Traditional Arabic"/>
          <w:color w:val="000000"/>
          <w:sz w:val="28"/>
          <w:rtl/>
        </w:rPr>
        <w:instrText xml:space="preserve"> </w:instrText>
      </w:r>
      <w:r w:rsidRPr="00FE3750">
        <w:rPr>
          <w:rFonts w:ascii="Traditional Arabic" w:hAnsi="Traditional Arabic" w:cs="Traditional Arabic"/>
          <w:color w:val="000000"/>
          <w:sz w:val="28"/>
          <w:rtl/>
        </w:rPr>
        <w:fldChar w:fldCharType="separate"/>
      </w:r>
      <w:r w:rsidR="00CE614C" w:rsidRPr="00FE3750">
        <w:rPr>
          <w:rFonts w:ascii="Traditional Arabic" w:hAnsi="Traditional Arabic" w:cs="Traditional Arabic" w:hint="eastAsia"/>
          <w:noProof/>
          <w:color w:val="000000"/>
          <w:sz w:val="28"/>
          <w:rtl/>
        </w:rPr>
        <w:t>اشاره</w:t>
      </w:r>
      <w:r w:rsidR="00CE614C" w:rsidRPr="00FE3750">
        <w:rPr>
          <w:rFonts w:ascii="Traditional Arabic" w:hAnsi="Traditional Arabic" w:cs="Traditional Arabic"/>
          <w:noProof/>
          <w:color w:val="000000"/>
          <w:sz w:val="28"/>
          <w:rtl/>
        </w:rPr>
        <w:t xml:space="preserve"> </w:t>
      </w:r>
      <w:r w:rsidR="00CE614C" w:rsidRPr="00FE3750">
        <w:rPr>
          <w:rFonts w:ascii="Traditional Arabic" w:hAnsi="Traditional Arabic" w:cs="Traditional Arabic" w:hint="eastAsia"/>
          <w:noProof/>
          <w:color w:val="000000"/>
          <w:sz w:val="28"/>
          <w:rtl/>
        </w:rPr>
        <w:t>و</w:t>
      </w:r>
      <w:r w:rsidR="00CE614C" w:rsidRPr="00FE3750">
        <w:rPr>
          <w:rFonts w:ascii="Traditional Arabic" w:hAnsi="Traditional Arabic" w:cs="Traditional Arabic"/>
          <w:noProof/>
          <w:color w:val="000000"/>
          <w:sz w:val="28"/>
          <w:rtl/>
        </w:rPr>
        <w:t xml:space="preserve"> </w:t>
      </w:r>
      <w:r w:rsidR="00CE614C" w:rsidRPr="00FE3750">
        <w:rPr>
          <w:rFonts w:ascii="Traditional Arabic" w:hAnsi="Traditional Arabic" w:cs="Traditional Arabic" w:hint="eastAsia"/>
          <w:noProof/>
          <w:color w:val="000000"/>
          <w:sz w:val="28"/>
          <w:rtl/>
        </w:rPr>
        <w:t>مقدمه</w:t>
      </w:r>
      <w:r w:rsidR="00CE614C" w:rsidRPr="00FE3750">
        <w:rPr>
          <w:rFonts w:ascii="Traditional Arabic" w:hAnsi="Traditional Arabic" w:cs="Traditional Arabic"/>
          <w:noProof/>
          <w:color w:val="000000"/>
          <w:sz w:val="28"/>
          <w:rtl/>
        </w:rPr>
        <w:t xml:space="preserve"> </w:t>
      </w:r>
      <w:r w:rsidR="00CE614C" w:rsidRPr="00FE3750">
        <w:rPr>
          <w:rFonts w:ascii="Traditional Arabic" w:hAnsi="Traditional Arabic" w:cs="Traditional Arabic" w:hint="eastAsia"/>
          <w:noProof/>
          <w:color w:val="000000"/>
          <w:sz w:val="28"/>
          <w:rtl/>
        </w:rPr>
        <w:t>بحث</w:t>
      </w:r>
      <w:r w:rsidR="00CE614C" w:rsidRPr="00FE3750">
        <w:rPr>
          <w:rFonts w:ascii="Traditional Arabic" w:hAnsi="Traditional Arabic" w:cs="Traditional Arabic"/>
          <w:noProof/>
          <w:color w:val="000000"/>
          <w:sz w:val="28"/>
          <w:rtl/>
        </w:rPr>
        <w:t>:</w:t>
      </w:r>
      <w:r w:rsidR="00CE614C" w:rsidRPr="00FE3750">
        <w:rPr>
          <w:rFonts w:ascii="Traditional Arabic" w:hAnsi="Traditional Arabic" w:cs="Traditional Arabic"/>
          <w:noProof/>
          <w:sz w:val="28"/>
          <w:rtl/>
        </w:rPr>
        <w:tab/>
      </w:r>
      <w:r w:rsidR="00CE614C" w:rsidRPr="00FE3750">
        <w:rPr>
          <w:rFonts w:ascii="Traditional Arabic" w:hAnsi="Traditional Arabic" w:cs="Traditional Arabic"/>
          <w:noProof/>
          <w:sz w:val="28"/>
        </w:rPr>
        <w:fldChar w:fldCharType="begin"/>
      </w:r>
      <w:r w:rsidR="00CE614C" w:rsidRPr="00FE3750">
        <w:rPr>
          <w:rFonts w:ascii="Traditional Arabic" w:hAnsi="Traditional Arabic" w:cs="Traditional Arabic"/>
          <w:noProof/>
          <w:sz w:val="28"/>
          <w:rtl/>
        </w:rPr>
        <w:instrText xml:space="preserve"> </w:instrText>
      </w:r>
      <w:r w:rsidR="00CE614C" w:rsidRPr="00FE3750">
        <w:rPr>
          <w:rFonts w:ascii="Traditional Arabic" w:hAnsi="Traditional Arabic" w:cs="Traditional Arabic"/>
          <w:noProof/>
          <w:sz w:val="28"/>
        </w:rPr>
        <w:instrText>PAGEREF</w:instrText>
      </w:r>
      <w:r w:rsidR="00CE614C" w:rsidRPr="00FE3750">
        <w:rPr>
          <w:rFonts w:ascii="Traditional Arabic" w:hAnsi="Traditional Arabic" w:cs="Traditional Arabic"/>
          <w:noProof/>
          <w:sz w:val="28"/>
          <w:rtl/>
        </w:rPr>
        <w:instrText xml:space="preserve"> _</w:instrText>
      </w:r>
      <w:r w:rsidR="00CE614C" w:rsidRPr="00FE3750">
        <w:rPr>
          <w:rFonts w:ascii="Traditional Arabic" w:hAnsi="Traditional Arabic" w:cs="Traditional Arabic"/>
          <w:noProof/>
          <w:sz w:val="28"/>
        </w:rPr>
        <w:instrText>Toc449520388 \h</w:instrText>
      </w:r>
      <w:r w:rsidR="00CE614C" w:rsidRPr="00FE3750">
        <w:rPr>
          <w:rFonts w:ascii="Traditional Arabic" w:hAnsi="Traditional Arabic" w:cs="Traditional Arabic"/>
          <w:noProof/>
          <w:sz w:val="28"/>
          <w:rtl/>
        </w:rPr>
        <w:instrText xml:space="preserve"> </w:instrText>
      </w:r>
      <w:r w:rsidR="00CE614C" w:rsidRPr="00FE3750">
        <w:rPr>
          <w:rFonts w:ascii="Traditional Arabic" w:hAnsi="Traditional Arabic" w:cs="Traditional Arabic"/>
          <w:noProof/>
          <w:sz w:val="28"/>
        </w:rPr>
      </w:r>
      <w:r w:rsidR="00CE614C" w:rsidRPr="00FE3750">
        <w:rPr>
          <w:rFonts w:ascii="Traditional Arabic" w:hAnsi="Traditional Arabic" w:cs="Traditional Arabic"/>
          <w:noProof/>
          <w:sz w:val="28"/>
        </w:rPr>
        <w:fldChar w:fldCharType="separate"/>
      </w:r>
      <w:r w:rsidR="00CE614C" w:rsidRPr="00FE3750">
        <w:rPr>
          <w:rFonts w:ascii="Traditional Arabic" w:hAnsi="Traditional Arabic" w:cs="Traditional Arabic"/>
          <w:noProof/>
          <w:sz w:val="28"/>
          <w:rtl/>
        </w:rPr>
        <w:t>2</w:t>
      </w:r>
      <w:r w:rsidR="00CE614C" w:rsidRPr="00FE3750">
        <w:rPr>
          <w:rFonts w:ascii="Traditional Arabic" w:hAnsi="Traditional Arabic" w:cs="Traditional Arabic"/>
          <w:noProof/>
          <w:sz w:val="28"/>
        </w:rPr>
        <w:fldChar w:fldCharType="end"/>
      </w:r>
    </w:p>
    <w:p w:rsidR="00CE614C" w:rsidRPr="00FE3750" w:rsidRDefault="00CE614C" w:rsidP="00FE3750">
      <w:pPr>
        <w:pStyle w:val="TOC2"/>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sz w:val="28"/>
          <w:rtl/>
        </w:rPr>
        <w:t xml:space="preserve">3. </w:t>
      </w:r>
      <w:r w:rsidRPr="00FE3750">
        <w:rPr>
          <w:rFonts w:ascii="Traditional Arabic" w:hAnsi="Traditional Arabic" w:cs="Traditional Arabic" w:hint="eastAsia"/>
          <w:noProof/>
          <w:sz w:val="28"/>
          <w:rtl/>
        </w:rPr>
        <w:t>ادله</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عامه</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Toc449520389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2</w:t>
      </w:r>
      <w:r w:rsidRPr="00FE3750">
        <w:rPr>
          <w:rFonts w:ascii="Traditional Arabic" w:hAnsi="Traditional Arabic" w:cs="Traditional Arabic"/>
          <w:noProof/>
          <w:sz w:val="28"/>
        </w:rPr>
        <w:fldChar w:fldCharType="end"/>
      </w:r>
    </w:p>
    <w:p w:rsidR="00CE614C" w:rsidRPr="00FE3750" w:rsidRDefault="00CE614C" w:rsidP="00FE3750">
      <w:pPr>
        <w:pStyle w:val="TOC3"/>
        <w:tabs>
          <w:tab w:val="right" w:leader="dot" w:pos="9350"/>
        </w:tabs>
        <w:jc w:val="both"/>
        <w:rPr>
          <w:rFonts w:ascii="Traditional Arabic" w:eastAsia="Times New Roman" w:hAnsi="Traditional Arabic" w:cs="Traditional Arabic"/>
          <w:noProof/>
          <w:sz w:val="28"/>
          <w:rtl/>
        </w:rPr>
      </w:pPr>
      <w:r w:rsidRPr="00FE3750">
        <w:rPr>
          <w:rFonts w:ascii="Traditional Arabic" w:hAnsi="Traditional Arabic" w:cs="Traditional Arabic"/>
          <w:noProof/>
          <w:sz w:val="28"/>
          <w:rtl/>
        </w:rPr>
        <w:t xml:space="preserve">3.1. </w:t>
      </w:r>
      <w:r w:rsidRPr="00FE3750">
        <w:rPr>
          <w:rFonts w:ascii="Traditional Arabic" w:hAnsi="Traditional Arabic" w:cs="Traditional Arabic" w:hint="eastAsia"/>
          <w:noProof/>
          <w:sz w:val="28"/>
          <w:rtl/>
        </w:rPr>
        <w:t>قاعده</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تضاعف</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مسئول</w:t>
      </w:r>
      <w:r w:rsidRPr="00FE3750">
        <w:rPr>
          <w:rFonts w:ascii="Traditional Arabic" w:hAnsi="Traditional Arabic" w:cs="Traditional Arabic" w:hint="cs"/>
          <w:noProof/>
          <w:sz w:val="28"/>
          <w:rtl/>
        </w:rPr>
        <w:t>ی</w:t>
      </w:r>
      <w:r w:rsidRPr="00FE3750">
        <w:rPr>
          <w:rFonts w:ascii="Traditional Arabic" w:hAnsi="Traditional Arabic" w:cs="Traditional Arabic" w:hint="eastAsia"/>
          <w:noProof/>
          <w:sz w:val="28"/>
          <w:rtl/>
        </w:rPr>
        <w:t>ت</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عالمان</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Toc449520390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2</w:t>
      </w:r>
      <w:r w:rsidRPr="00FE3750">
        <w:rPr>
          <w:rFonts w:ascii="Traditional Arabic" w:hAnsi="Traditional Arabic" w:cs="Traditional Arabic"/>
          <w:noProof/>
          <w:sz w:val="28"/>
        </w:rPr>
        <w:fldChar w:fldCharType="end"/>
      </w:r>
    </w:p>
    <w:p w:rsidR="00CE614C" w:rsidRPr="00FE3750" w:rsidRDefault="00CE614C" w:rsidP="00FE3750">
      <w:pPr>
        <w:pStyle w:val="TOC4"/>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sz w:val="28"/>
          <w:rtl/>
        </w:rPr>
        <w:t xml:space="preserve">1) </w:t>
      </w:r>
      <w:r w:rsidRPr="00FE3750">
        <w:rPr>
          <w:rFonts w:ascii="Traditional Arabic" w:hAnsi="Traditional Arabic" w:cs="Traditional Arabic" w:hint="eastAsia"/>
          <w:noProof/>
          <w:sz w:val="28"/>
          <w:rtl/>
        </w:rPr>
        <w:t>علم</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عام</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و</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خاص</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موضوع</w:t>
      </w:r>
      <w:r w:rsidRPr="00FE3750">
        <w:rPr>
          <w:rFonts w:ascii="Traditional Arabic" w:hAnsi="Traditional Arabic" w:cs="Traditional Arabic" w:hint="cs"/>
          <w:noProof/>
          <w:sz w:val="28"/>
          <w:rtl/>
        </w:rPr>
        <w:t>ی</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و</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طر</w:t>
      </w:r>
      <w:r w:rsidRPr="00FE3750">
        <w:rPr>
          <w:rFonts w:ascii="Traditional Arabic" w:hAnsi="Traditional Arabic" w:cs="Traditional Arabic" w:hint="cs"/>
          <w:noProof/>
          <w:sz w:val="28"/>
          <w:rtl/>
        </w:rPr>
        <w:t>ی</w:t>
      </w:r>
      <w:r w:rsidRPr="00FE3750">
        <w:rPr>
          <w:rFonts w:ascii="Traditional Arabic" w:hAnsi="Traditional Arabic" w:cs="Traditional Arabic" w:hint="eastAsia"/>
          <w:noProof/>
          <w:sz w:val="28"/>
          <w:rtl/>
        </w:rPr>
        <w:t>ق</w:t>
      </w:r>
      <w:r w:rsidRPr="00FE3750">
        <w:rPr>
          <w:rFonts w:ascii="Traditional Arabic" w:hAnsi="Traditional Arabic" w:cs="Traditional Arabic" w:hint="cs"/>
          <w:noProof/>
          <w:sz w:val="28"/>
          <w:rtl/>
        </w:rPr>
        <w:t>ی</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Toc449520391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2</w:t>
      </w:r>
      <w:r w:rsidRPr="00FE3750">
        <w:rPr>
          <w:rFonts w:ascii="Traditional Arabic" w:hAnsi="Traditional Arabic" w:cs="Traditional Arabic"/>
          <w:noProof/>
          <w:sz w:val="28"/>
        </w:rPr>
        <w:fldChar w:fldCharType="end"/>
      </w:r>
    </w:p>
    <w:p w:rsidR="00CE614C" w:rsidRPr="00FE3750" w:rsidRDefault="00CE614C" w:rsidP="00FE3750">
      <w:pPr>
        <w:pStyle w:val="TOC5"/>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sz w:val="28"/>
          <w:rtl/>
        </w:rPr>
        <w:t xml:space="preserve">1.1. </w:t>
      </w:r>
      <w:r w:rsidRPr="00FE3750">
        <w:rPr>
          <w:rFonts w:ascii="Traditional Arabic" w:hAnsi="Traditional Arabic" w:cs="Traditional Arabic" w:hint="eastAsia"/>
          <w:noProof/>
          <w:sz w:val="28"/>
          <w:rtl/>
        </w:rPr>
        <w:t>علم</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خاص؛</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Toc449520392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2</w:t>
      </w:r>
      <w:r w:rsidRPr="00FE3750">
        <w:rPr>
          <w:rFonts w:ascii="Traditional Arabic" w:hAnsi="Traditional Arabic" w:cs="Traditional Arabic"/>
          <w:noProof/>
          <w:sz w:val="28"/>
        </w:rPr>
        <w:fldChar w:fldCharType="end"/>
      </w:r>
    </w:p>
    <w:p w:rsidR="00CE614C" w:rsidRPr="00FE3750" w:rsidRDefault="00CE614C" w:rsidP="00FE3750">
      <w:pPr>
        <w:pStyle w:val="TOC5"/>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sz w:val="28"/>
          <w:rtl/>
        </w:rPr>
        <w:t xml:space="preserve">1.2. </w:t>
      </w:r>
      <w:r w:rsidRPr="00FE3750">
        <w:rPr>
          <w:rFonts w:ascii="Traditional Arabic" w:hAnsi="Traditional Arabic" w:cs="Traditional Arabic" w:hint="eastAsia"/>
          <w:noProof/>
          <w:sz w:val="28"/>
          <w:rtl/>
        </w:rPr>
        <w:t>علم</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عام؛</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Toc449520393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3</w:t>
      </w:r>
      <w:r w:rsidRPr="00FE3750">
        <w:rPr>
          <w:rFonts w:ascii="Traditional Arabic" w:hAnsi="Traditional Arabic" w:cs="Traditional Arabic"/>
          <w:noProof/>
          <w:sz w:val="28"/>
        </w:rPr>
        <w:fldChar w:fldCharType="end"/>
      </w:r>
    </w:p>
    <w:p w:rsidR="00CE614C" w:rsidRPr="00FE3750" w:rsidRDefault="00CE614C" w:rsidP="00FE3750">
      <w:pPr>
        <w:pStyle w:val="TOC4"/>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color w:val="000000"/>
          <w:sz w:val="28"/>
          <w:rtl/>
          <w:lang w:bidi="ar-SA"/>
        </w:rPr>
        <w:t xml:space="preserve">2) </w:t>
      </w:r>
      <w:r w:rsidRPr="00FE3750">
        <w:rPr>
          <w:rFonts w:ascii="Traditional Arabic" w:hAnsi="Traditional Arabic" w:cs="Traditional Arabic" w:hint="eastAsia"/>
          <w:noProof/>
          <w:color w:val="000000"/>
          <w:sz w:val="28"/>
          <w:rtl/>
          <w:lang w:bidi="ar-SA"/>
        </w:rPr>
        <w:t>عالم</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د</w:t>
      </w:r>
      <w:r w:rsidRPr="00FE3750">
        <w:rPr>
          <w:rFonts w:ascii="Traditional Arabic" w:hAnsi="Traditional Arabic" w:cs="Traditional Arabic" w:hint="cs"/>
          <w:noProof/>
          <w:color w:val="000000"/>
          <w:sz w:val="28"/>
          <w:rtl/>
          <w:lang w:bidi="ar-SA"/>
        </w:rPr>
        <w:t>ی</w:t>
      </w:r>
      <w:r w:rsidRPr="00FE3750">
        <w:rPr>
          <w:rFonts w:ascii="Traditional Arabic" w:hAnsi="Traditional Arabic" w:cs="Traditional Arabic" w:hint="eastAsia"/>
          <w:noProof/>
          <w:color w:val="000000"/>
          <w:sz w:val="28"/>
          <w:rtl/>
          <w:lang w:bidi="ar-SA"/>
        </w:rPr>
        <w:t>ن</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Toc449520394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4</w:t>
      </w:r>
      <w:r w:rsidRPr="00FE3750">
        <w:rPr>
          <w:rFonts w:ascii="Traditional Arabic" w:hAnsi="Traditional Arabic" w:cs="Traditional Arabic"/>
          <w:noProof/>
          <w:sz w:val="28"/>
        </w:rPr>
        <w:fldChar w:fldCharType="end"/>
      </w:r>
    </w:p>
    <w:p w:rsidR="00CE614C" w:rsidRPr="00FE3750" w:rsidRDefault="00CE614C" w:rsidP="00FE3750">
      <w:pPr>
        <w:pStyle w:val="TOC5"/>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hint="eastAsia"/>
          <w:noProof/>
          <w:color w:val="000000"/>
          <w:sz w:val="28"/>
          <w:rtl/>
          <w:lang w:bidi="ar-SA"/>
        </w:rPr>
        <w:t>دا</w:t>
      </w:r>
      <w:r w:rsidRPr="00FE3750">
        <w:rPr>
          <w:rFonts w:ascii="Traditional Arabic" w:hAnsi="Traditional Arabic" w:cs="Traditional Arabic" w:hint="cs"/>
          <w:noProof/>
          <w:color w:val="000000"/>
          <w:sz w:val="28"/>
          <w:rtl/>
          <w:lang w:bidi="ar-SA"/>
        </w:rPr>
        <w:t>ی</w:t>
      </w:r>
      <w:r w:rsidRPr="00FE3750">
        <w:rPr>
          <w:rFonts w:ascii="Traditional Arabic" w:hAnsi="Traditional Arabic" w:cs="Traditional Arabic" w:hint="eastAsia"/>
          <w:noProof/>
          <w:color w:val="000000"/>
          <w:sz w:val="28"/>
          <w:rtl/>
          <w:lang w:bidi="ar-SA"/>
        </w:rPr>
        <w:t>ره</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مفهوم</w:t>
      </w:r>
      <w:r w:rsidRPr="00FE3750">
        <w:rPr>
          <w:rFonts w:ascii="Traditional Arabic" w:hAnsi="Traditional Arabic" w:cs="Traditional Arabic" w:hint="cs"/>
          <w:noProof/>
          <w:color w:val="000000"/>
          <w:sz w:val="28"/>
          <w:rtl/>
          <w:lang w:bidi="ar-SA"/>
        </w:rPr>
        <w:t>ی</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علم</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Toc449520395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4</w:t>
      </w:r>
      <w:r w:rsidRPr="00FE3750">
        <w:rPr>
          <w:rFonts w:ascii="Traditional Arabic" w:hAnsi="Traditional Arabic" w:cs="Traditional Arabic"/>
          <w:noProof/>
          <w:sz w:val="28"/>
        </w:rPr>
        <w:fldChar w:fldCharType="end"/>
      </w:r>
    </w:p>
    <w:p w:rsidR="00CE614C" w:rsidRPr="00FE3750" w:rsidRDefault="00CE614C" w:rsidP="00FE3750">
      <w:pPr>
        <w:pStyle w:val="TOC4"/>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color w:val="000000"/>
          <w:sz w:val="28"/>
          <w:rtl/>
          <w:lang w:bidi="ar-SA"/>
        </w:rPr>
        <w:t xml:space="preserve">3) </w:t>
      </w:r>
      <w:r w:rsidRPr="00FE3750">
        <w:rPr>
          <w:rFonts w:ascii="Traditional Arabic" w:hAnsi="Traditional Arabic" w:cs="Traditional Arabic" w:hint="eastAsia"/>
          <w:noProof/>
          <w:color w:val="000000"/>
          <w:sz w:val="28"/>
          <w:rtl/>
          <w:lang w:bidi="ar-SA"/>
        </w:rPr>
        <w:t>درجات</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علم</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Toc449520396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4</w:t>
      </w:r>
      <w:r w:rsidRPr="00FE3750">
        <w:rPr>
          <w:rFonts w:ascii="Traditional Arabic" w:hAnsi="Traditional Arabic" w:cs="Traditional Arabic"/>
          <w:noProof/>
          <w:sz w:val="28"/>
        </w:rPr>
        <w:fldChar w:fldCharType="end"/>
      </w:r>
    </w:p>
    <w:p w:rsidR="00CE614C" w:rsidRPr="00FE3750" w:rsidRDefault="00CE614C" w:rsidP="00FE3750">
      <w:pPr>
        <w:pStyle w:val="TOC4"/>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color w:val="000000"/>
          <w:sz w:val="28"/>
          <w:rtl/>
          <w:lang w:bidi="ar-SA"/>
        </w:rPr>
        <w:t xml:space="preserve">4) </w:t>
      </w:r>
      <w:r w:rsidRPr="00FE3750">
        <w:rPr>
          <w:rFonts w:ascii="Traditional Arabic" w:hAnsi="Traditional Arabic" w:cs="Traditional Arabic" w:hint="eastAsia"/>
          <w:noProof/>
          <w:color w:val="000000"/>
          <w:sz w:val="28"/>
          <w:rtl/>
          <w:lang w:bidi="ar-SA"/>
        </w:rPr>
        <w:t>حکمت</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و</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فلسفه</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تضاعف</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تکل</w:t>
      </w:r>
      <w:r w:rsidRPr="00FE3750">
        <w:rPr>
          <w:rFonts w:ascii="Traditional Arabic" w:hAnsi="Traditional Arabic" w:cs="Traditional Arabic" w:hint="cs"/>
          <w:noProof/>
          <w:color w:val="000000"/>
          <w:sz w:val="28"/>
          <w:rtl/>
          <w:lang w:bidi="ar-SA"/>
        </w:rPr>
        <w:t>ی</w:t>
      </w:r>
      <w:r w:rsidRPr="00FE3750">
        <w:rPr>
          <w:rFonts w:ascii="Traditional Arabic" w:hAnsi="Traditional Arabic" w:cs="Traditional Arabic" w:hint="eastAsia"/>
          <w:noProof/>
          <w:color w:val="000000"/>
          <w:sz w:val="28"/>
          <w:rtl/>
          <w:lang w:bidi="ar-SA"/>
        </w:rPr>
        <w:t>ف</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Toc449520397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5</w:t>
      </w:r>
      <w:r w:rsidRPr="00FE3750">
        <w:rPr>
          <w:rFonts w:ascii="Traditional Arabic" w:hAnsi="Traditional Arabic" w:cs="Traditional Arabic"/>
          <w:noProof/>
          <w:sz w:val="28"/>
        </w:rPr>
        <w:fldChar w:fldCharType="end"/>
      </w:r>
    </w:p>
    <w:p w:rsidR="00CE614C" w:rsidRPr="00FE3750" w:rsidRDefault="00CE614C" w:rsidP="00FE3750">
      <w:pPr>
        <w:pStyle w:val="TOC5"/>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color w:val="000000"/>
          <w:sz w:val="28"/>
          <w:rtl/>
          <w:lang w:bidi="ar-SA"/>
        </w:rPr>
        <w:t xml:space="preserve">4.1. </w:t>
      </w:r>
      <w:r w:rsidRPr="00FE3750">
        <w:rPr>
          <w:rFonts w:ascii="Traditional Arabic" w:hAnsi="Traditional Arabic" w:cs="Traditional Arabic" w:hint="eastAsia"/>
          <w:noProof/>
          <w:color w:val="000000"/>
          <w:sz w:val="28"/>
          <w:rtl/>
          <w:lang w:bidi="ar-SA"/>
        </w:rPr>
        <w:t>تجر</w:t>
      </w:r>
      <w:r w:rsidRPr="00FE3750">
        <w:rPr>
          <w:rFonts w:ascii="Traditional Arabic" w:hAnsi="Traditional Arabic" w:cs="Traditional Arabic" w:hint="cs"/>
          <w:noProof/>
          <w:color w:val="000000"/>
          <w:sz w:val="28"/>
          <w:rtl/>
          <w:lang w:bidi="ar-SA"/>
        </w:rPr>
        <w:t>ی</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عالم</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Toc449520398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5</w:t>
      </w:r>
      <w:r w:rsidRPr="00FE3750">
        <w:rPr>
          <w:rFonts w:ascii="Traditional Arabic" w:hAnsi="Traditional Arabic" w:cs="Traditional Arabic"/>
          <w:noProof/>
          <w:sz w:val="28"/>
        </w:rPr>
        <w:fldChar w:fldCharType="end"/>
      </w:r>
    </w:p>
    <w:p w:rsidR="00CE614C" w:rsidRPr="00FE3750" w:rsidRDefault="00CE614C" w:rsidP="00FE3750">
      <w:pPr>
        <w:pStyle w:val="TOC5"/>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color w:val="000000"/>
          <w:sz w:val="28"/>
          <w:rtl/>
          <w:lang w:bidi="ar-SA"/>
        </w:rPr>
        <w:t xml:space="preserve">4.2. </w:t>
      </w:r>
      <w:r w:rsidRPr="00FE3750">
        <w:rPr>
          <w:rFonts w:ascii="Traditional Arabic" w:hAnsi="Traditional Arabic" w:cs="Traditional Arabic" w:hint="eastAsia"/>
          <w:noProof/>
          <w:color w:val="000000"/>
          <w:sz w:val="28"/>
          <w:rtl/>
          <w:lang w:bidi="ar-SA"/>
        </w:rPr>
        <w:t>الگو</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شدن</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عالم</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و</w:t>
      </w:r>
      <w:r w:rsidRPr="00FE3750">
        <w:rPr>
          <w:rFonts w:ascii="Traditional Arabic" w:hAnsi="Traditional Arabic" w:cs="Traditional Arabic"/>
          <w:noProof/>
          <w:color w:val="000000"/>
          <w:sz w:val="28"/>
          <w:rtl/>
          <w:lang w:bidi="ar-SA"/>
        </w:rPr>
        <w:t xml:space="preserve"> </w:t>
      </w:r>
      <w:r w:rsidR="00B036D8">
        <w:rPr>
          <w:rFonts w:ascii="Traditional Arabic" w:hAnsi="Traditional Arabic" w:cs="Traditional Arabic" w:hint="eastAsia"/>
          <w:noProof/>
          <w:color w:val="000000"/>
          <w:sz w:val="28"/>
          <w:rtl/>
          <w:lang w:bidi="ar-SA"/>
        </w:rPr>
        <w:t>تأثیر</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بر</w:t>
      </w:r>
      <w:r w:rsidRPr="00FE3750">
        <w:rPr>
          <w:rFonts w:ascii="Traditional Arabic" w:hAnsi="Traditional Arabic" w:cs="Traditional Arabic"/>
          <w:noProof/>
          <w:color w:val="000000"/>
          <w:sz w:val="28"/>
          <w:rtl/>
          <w:lang w:bidi="ar-SA"/>
        </w:rPr>
        <w:t xml:space="preserve"> </w:t>
      </w:r>
      <w:r w:rsidRPr="00FE3750">
        <w:rPr>
          <w:rFonts w:ascii="Traditional Arabic" w:hAnsi="Traditional Arabic" w:cs="Traditional Arabic" w:hint="eastAsia"/>
          <w:noProof/>
          <w:color w:val="000000"/>
          <w:sz w:val="28"/>
          <w:rtl/>
          <w:lang w:bidi="ar-SA"/>
        </w:rPr>
        <w:t>د</w:t>
      </w:r>
      <w:r w:rsidRPr="00FE3750">
        <w:rPr>
          <w:rFonts w:ascii="Traditional Arabic" w:hAnsi="Traditional Arabic" w:cs="Traditional Arabic" w:hint="cs"/>
          <w:noProof/>
          <w:color w:val="000000"/>
          <w:sz w:val="28"/>
          <w:rtl/>
          <w:lang w:bidi="ar-SA"/>
        </w:rPr>
        <w:t>ی</w:t>
      </w:r>
      <w:r w:rsidRPr="00FE3750">
        <w:rPr>
          <w:rFonts w:ascii="Traditional Arabic" w:hAnsi="Traditional Arabic" w:cs="Traditional Arabic" w:hint="eastAsia"/>
          <w:noProof/>
          <w:color w:val="000000"/>
          <w:sz w:val="28"/>
          <w:rtl/>
          <w:lang w:bidi="ar-SA"/>
        </w:rPr>
        <w:t>گران</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Toc449520399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5</w:t>
      </w:r>
      <w:r w:rsidRPr="00FE3750">
        <w:rPr>
          <w:rFonts w:ascii="Traditional Arabic" w:hAnsi="Traditional Arabic" w:cs="Traditional Arabic"/>
          <w:noProof/>
          <w:sz w:val="28"/>
        </w:rPr>
        <w:fldChar w:fldCharType="end"/>
      </w:r>
    </w:p>
    <w:p w:rsidR="00CE614C" w:rsidRPr="00FE3750" w:rsidRDefault="00CE614C" w:rsidP="00FE3750">
      <w:pPr>
        <w:pStyle w:val="TOC4"/>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sz w:val="28"/>
          <w:rtl/>
        </w:rPr>
        <w:t xml:space="preserve">5) </w:t>
      </w:r>
      <w:r w:rsidRPr="00FE3750">
        <w:rPr>
          <w:rFonts w:ascii="Traditional Arabic" w:hAnsi="Traditional Arabic" w:cs="Traditional Arabic" w:hint="eastAsia"/>
          <w:noProof/>
          <w:sz w:val="28"/>
          <w:rtl/>
        </w:rPr>
        <w:t>ثواب</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و</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عقاب</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حکم</w:t>
      </w:r>
      <w:r w:rsidRPr="00FE3750">
        <w:rPr>
          <w:rFonts w:ascii="Traditional Arabic" w:hAnsi="Traditional Arabic" w:cs="Traditional Arabic" w:hint="eastAsia"/>
          <w:noProof/>
          <w:sz w:val="28"/>
        </w:rPr>
        <w:t>‌</w:t>
      </w:r>
      <w:r w:rsidRPr="00FE3750">
        <w:rPr>
          <w:rFonts w:ascii="Traditional Arabic" w:hAnsi="Traditional Arabic" w:cs="Traditional Arabic" w:hint="eastAsia"/>
          <w:noProof/>
          <w:sz w:val="28"/>
          <w:rtl/>
        </w:rPr>
        <w:t>ساز</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Toc449520400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5</w:t>
      </w:r>
      <w:r w:rsidRPr="00FE3750">
        <w:rPr>
          <w:rFonts w:ascii="Traditional Arabic" w:hAnsi="Traditional Arabic" w:cs="Traditional Arabic"/>
          <w:noProof/>
          <w:sz w:val="28"/>
        </w:rPr>
        <w:fldChar w:fldCharType="end"/>
      </w:r>
    </w:p>
    <w:p w:rsidR="00CE614C" w:rsidRPr="00FE3750" w:rsidRDefault="00CE614C" w:rsidP="00FE3750">
      <w:pPr>
        <w:pStyle w:val="TOC4"/>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sz w:val="28"/>
          <w:rtl/>
        </w:rPr>
        <w:t xml:space="preserve">6) </w:t>
      </w:r>
      <w:r w:rsidRPr="00FE3750">
        <w:rPr>
          <w:rFonts w:ascii="Traditional Arabic" w:hAnsi="Traditional Arabic" w:cs="Traditional Arabic" w:hint="eastAsia"/>
          <w:noProof/>
          <w:sz w:val="28"/>
          <w:rtl/>
        </w:rPr>
        <w:t>شمول</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احکام</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خمسه</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Toc449520401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6</w:t>
      </w:r>
      <w:r w:rsidRPr="00FE3750">
        <w:rPr>
          <w:rFonts w:ascii="Traditional Arabic" w:hAnsi="Traditional Arabic" w:cs="Traditional Arabic"/>
          <w:noProof/>
          <w:sz w:val="28"/>
        </w:rPr>
        <w:fldChar w:fldCharType="end"/>
      </w:r>
    </w:p>
    <w:p w:rsidR="00CE614C" w:rsidRPr="00FE3750" w:rsidRDefault="00CE614C" w:rsidP="00FE3750">
      <w:pPr>
        <w:pStyle w:val="TOC4"/>
        <w:tabs>
          <w:tab w:val="right" w:leader="dot" w:pos="9350"/>
        </w:tabs>
        <w:jc w:val="both"/>
        <w:rPr>
          <w:rFonts w:ascii="Traditional Arabic" w:hAnsi="Traditional Arabic" w:cs="Traditional Arabic"/>
          <w:noProof/>
          <w:sz w:val="28"/>
          <w:rtl/>
        </w:rPr>
      </w:pPr>
      <w:r w:rsidRPr="00FE3750">
        <w:rPr>
          <w:rFonts w:ascii="Traditional Arabic" w:hAnsi="Traditional Arabic" w:cs="Traditional Arabic"/>
          <w:noProof/>
          <w:sz w:val="28"/>
          <w:rtl/>
        </w:rPr>
        <w:t xml:space="preserve">7) </w:t>
      </w:r>
      <w:r w:rsidRPr="00FE3750">
        <w:rPr>
          <w:rFonts w:ascii="Traditional Arabic" w:hAnsi="Traditional Arabic" w:cs="Traditional Arabic" w:hint="eastAsia"/>
          <w:noProof/>
          <w:sz w:val="28"/>
          <w:rtl/>
        </w:rPr>
        <w:t>تکال</w:t>
      </w:r>
      <w:r w:rsidRPr="00FE3750">
        <w:rPr>
          <w:rFonts w:ascii="Traditional Arabic" w:hAnsi="Traditional Arabic" w:cs="Traditional Arabic" w:hint="cs"/>
          <w:noProof/>
          <w:sz w:val="28"/>
          <w:rtl/>
        </w:rPr>
        <w:t>ی</w:t>
      </w:r>
      <w:r w:rsidRPr="00FE3750">
        <w:rPr>
          <w:rFonts w:ascii="Traditional Arabic" w:hAnsi="Traditional Arabic" w:cs="Traditional Arabic" w:hint="eastAsia"/>
          <w:noProof/>
          <w:sz w:val="28"/>
          <w:rtl/>
        </w:rPr>
        <w:t>ف</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فرد</w:t>
      </w:r>
      <w:r w:rsidRPr="00FE3750">
        <w:rPr>
          <w:rFonts w:ascii="Traditional Arabic" w:hAnsi="Traditional Arabic" w:cs="Traditional Arabic" w:hint="cs"/>
          <w:noProof/>
          <w:sz w:val="28"/>
          <w:rtl/>
        </w:rPr>
        <w:t>ی</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و</w:t>
      </w:r>
      <w:r w:rsidRPr="00FE3750">
        <w:rPr>
          <w:rFonts w:ascii="Traditional Arabic" w:hAnsi="Traditional Arabic" w:cs="Traditional Arabic"/>
          <w:noProof/>
          <w:sz w:val="28"/>
          <w:rtl/>
        </w:rPr>
        <w:t xml:space="preserve"> </w:t>
      </w:r>
      <w:r w:rsidRPr="00FE3750">
        <w:rPr>
          <w:rFonts w:ascii="Traditional Arabic" w:hAnsi="Traditional Arabic" w:cs="Traditional Arabic" w:hint="eastAsia"/>
          <w:noProof/>
          <w:sz w:val="28"/>
          <w:rtl/>
        </w:rPr>
        <w:t>اجتماع</w:t>
      </w:r>
      <w:r w:rsidRPr="00FE3750">
        <w:rPr>
          <w:rFonts w:ascii="Traditional Arabic" w:hAnsi="Traditional Arabic" w:cs="Traditional Arabic" w:hint="cs"/>
          <w:noProof/>
          <w:sz w:val="28"/>
          <w:rtl/>
        </w:rPr>
        <w:t>ی</w:t>
      </w:r>
      <w:r w:rsidRPr="00FE3750">
        <w:rPr>
          <w:rFonts w:ascii="Traditional Arabic" w:hAnsi="Traditional Arabic" w:cs="Traditional Arabic"/>
          <w:noProof/>
          <w:sz w:val="28"/>
          <w:rtl/>
        </w:rPr>
        <w:tab/>
      </w:r>
      <w:r w:rsidRPr="00FE3750">
        <w:rPr>
          <w:rFonts w:ascii="Traditional Arabic" w:hAnsi="Traditional Arabic" w:cs="Traditional Arabic"/>
          <w:noProof/>
          <w:sz w:val="28"/>
        </w:rPr>
        <w:fldChar w:fldCharType="begin"/>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instrText>PAGEREF</w:instrText>
      </w:r>
      <w:r w:rsidRPr="00FE3750">
        <w:rPr>
          <w:rFonts w:ascii="Traditional Arabic" w:hAnsi="Traditional Arabic" w:cs="Traditional Arabic"/>
          <w:noProof/>
          <w:sz w:val="28"/>
          <w:rtl/>
        </w:rPr>
        <w:instrText xml:space="preserve"> _</w:instrText>
      </w:r>
      <w:r w:rsidRPr="00FE3750">
        <w:rPr>
          <w:rFonts w:ascii="Traditional Arabic" w:hAnsi="Traditional Arabic" w:cs="Traditional Arabic"/>
          <w:noProof/>
          <w:sz w:val="28"/>
        </w:rPr>
        <w:instrText>Toc449520402 \h</w:instrText>
      </w:r>
      <w:r w:rsidRPr="00FE3750">
        <w:rPr>
          <w:rFonts w:ascii="Traditional Arabic" w:hAnsi="Traditional Arabic" w:cs="Traditional Arabic"/>
          <w:noProof/>
          <w:sz w:val="28"/>
          <w:rtl/>
        </w:rPr>
        <w:instrText xml:space="preserve"> </w:instrText>
      </w:r>
      <w:r w:rsidRPr="00FE3750">
        <w:rPr>
          <w:rFonts w:ascii="Traditional Arabic" w:hAnsi="Traditional Arabic" w:cs="Traditional Arabic"/>
          <w:noProof/>
          <w:sz w:val="28"/>
        </w:rPr>
      </w:r>
      <w:r w:rsidRPr="00FE3750">
        <w:rPr>
          <w:rFonts w:ascii="Traditional Arabic" w:hAnsi="Traditional Arabic" w:cs="Traditional Arabic"/>
          <w:noProof/>
          <w:sz w:val="28"/>
        </w:rPr>
        <w:fldChar w:fldCharType="separate"/>
      </w:r>
      <w:r w:rsidRPr="00FE3750">
        <w:rPr>
          <w:rFonts w:ascii="Traditional Arabic" w:hAnsi="Traditional Arabic" w:cs="Traditional Arabic"/>
          <w:noProof/>
          <w:sz w:val="28"/>
          <w:rtl/>
        </w:rPr>
        <w:t>6</w:t>
      </w:r>
      <w:r w:rsidRPr="00FE3750">
        <w:rPr>
          <w:rFonts w:ascii="Traditional Arabic" w:hAnsi="Traditional Arabic" w:cs="Traditional Arabic"/>
          <w:noProof/>
          <w:sz w:val="28"/>
        </w:rPr>
        <w:fldChar w:fldCharType="end"/>
      </w:r>
    </w:p>
    <w:p w:rsidR="00AE7B6C" w:rsidRPr="00FE3750" w:rsidRDefault="00C43439" w:rsidP="00FE3750">
      <w:pPr>
        <w:jc w:val="both"/>
        <w:rPr>
          <w:rFonts w:ascii="Traditional Arabic" w:hAnsi="Traditional Arabic" w:cs="Traditional Arabic" w:hint="cs"/>
          <w:color w:val="000000"/>
          <w:sz w:val="28"/>
          <w:rtl/>
        </w:rPr>
      </w:pPr>
      <w:r w:rsidRPr="00FE3750">
        <w:rPr>
          <w:rFonts w:ascii="Traditional Arabic" w:eastAsia="Times New Roman" w:hAnsi="Traditional Arabic" w:cs="Traditional Arabic"/>
          <w:color w:val="000000"/>
          <w:sz w:val="28"/>
          <w:rtl/>
        </w:rPr>
        <w:fldChar w:fldCharType="end"/>
      </w:r>
    </w:p>
    <w:p w:rsidR="00FE3750" w:rsidRPr="00DF40A1" w:rsidRDefault="00734FB7" w:rsidP="00FE3750">
      <w:pPr>
        <w:jc w:val="both"/>
        <w:rPr>
          <w:rFonts w:ascii="Traditional Arabic" w:hAnsi="Traditional Arabic" w:cs="Traditional Arabic"/>
          <w:color w:val="000000"/>
          <w:sz w:val="28"/>
          <w:rtl/>
        </w:rPr>
      </w:pPr>
      <w:bookmarkStart w:id="0" w:name="_Toc418082591"/>
      <w:r w:rsidRPr="00FE3750">
        <w:rPr>
          <w:rFonts w:ascii="Traditional Arabic" w:hAnsi="Traditional Arabic" w:cs="Traditional Arabic"/>
          <w:b/>
          <w:bCs/>
          <w:color w:val="000000"/>
          <w:sz w:val="28"/>
          <w:rtl/>
        </w:rPr>
        <w:br w:type="page"/>
      </w:r>
      <w:bookmarkStart w:id="1" w:name="_Toc448915997"/>
      <w:bookmarkEnd w:id="0"/>
      <w:r w:rsidR="00FE3750" w:rsidRPr="00DF40A1">
        <w:rPr>
          <w:rFonts w:ascii="Traditional Arabic" w:hAnsi="Traditional Arabic" w:cs="Traditional Arabic" w:hint="cs"/>
          <w:color w:val="000000"/>
          <w:sz w:val="28"/>
          <w:rtl/>
        </w:rPr>
        <w:lastRenderedPageBreak/>
        <w:t>بسم الله الرحمن الرحیم</w:t>
      </w:r>
    </w:p>
    <w:p w:rsidR="00FE3750" w:rsidRPr="00DF40A1" w:rsidRDefault="00FE3750" w:rsidP="00FE3750">
      <w:pPr>
        <w:jc w:val="both"/>
        <w:outlineLvl w:val="1"/>
        <w:rPr>
          <w:rFonts w:ascii="Traditional Arabic" w:hAnsi="Traditional Arabic" w:cs="Traditional Arabic"/>
          <w:b/>
          <w:bCs/>
          <w:color w:val="000000"/>
          <w:sz w:val="28"/>
          <w:rtl/>
        </w:rPr>
      </w:pPr>
      <w:r w:rsidRPr="00DF40A1">
        <w:rPr>
          <w:rFonts w:ascii="Traditional Arabic" w:eastAsia="2  Lotus" w:hAnsi="Traditional Arabic" w:cs="Traditional Arabic" w:hint="eastAsia"/>
          <w:b/>
          <w:bCs/>
          <w:color w:val="FF0000"/>
          <w:szCs w:val="44"/>
          <w:rtl/>
        </w:rPr>
        <w:t>موضوع</w:t>
      </w:r>
      <w:r w:rsidRPr="00DF40A1">
        <w:rPr>
          <w:rFonts w:ascii="Traditional Arabic" w:eastAsia="2  Lotus" w:hAnsi="Traditional Arabic" w:cs="Traditional Arabic"/>
          <w:b/>
          <w:bCs/>
          <w:color w:val="FF0000"/>
          <w:szCs w:val="44"/>
          <w:rtl/>
        </w:rPr>
        <w:t>:</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امر</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به</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معروف</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و</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نهی</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از</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منکر</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وظایف</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نهادها</w:t>
      </w:r>
      <w:r w:rsidRPr="00DF40A1">
        <w:rPr>
          <w:rFonts w:ascii="Traditional Arabic" w:eastAsia="2  Lotus" w:hAnsi="Traditional Arabic" w:cs="Traditional Arabic"/>
          <w:bCs/>
          <w:szCs w:val="44"/>
          <w:rtl/>
        </w:rPr>
        <w:t xml:space="preserve"> (</w:t>
      </w:r>
      <w:r w:rsidRPr="00DF40A1">
        <w:rPr>
          <w:rFonts w:ascii="Traditional Arabic" w:eastAsia="2  Lotus" w:hAnsi="Traditional Arabic" w:cs="Traditional Arabic" w:hint="cs"/>
          <w:bCs/>
          <w:szCs w:val="44"/>
          <w:rtl/>
        </w:rPr>
        <w:t>علما</w:t>
      </w:r>
      <w:r w:rsidRPr="00DF40A1">
        <w:rPr>
          <w:rFonts w:ascii="Traditional Arabic" w:eastAsia="2  Lotus" w:hAnsi="Traditional Arabic" w:cs="Traditional Arabic"/>
          <w:bCs/>
          <w:szCs w:val="44"/>
          <w:rtl/>
        </w:rPr>
        <w:t>)</w:t>
      </w:r>
    </w:p>
    <w:p w:rsidR="00FE3750" w:rsidRPr="00DF40A1" w:rsidRDefault="00FE3750" w:rsidP="00FE3750">
      <w:pPr>
        <w:jc w:val="both"/>
        <w:outlineLvl w:val="1"/>
        <w:rPr>
          <w:rFonts w:ascii="Traditional Arabic" w:hAnsi="Traditional Arabic" w:cs="Traditional Arabic"/>
          <w:b/>
          <w:bCs/>
          <w:color w:val="FF0000"/>
          <w:sz w:val="28"/>
          <w:rtl/>
        </w:rPr>
      </w:pPr>
      <w:r w:rsidRPr="00DF40A1">
        <w:rPr>
          <w:rFonts w:ascii="Traditional Arabic" w:hAnsi="Traditional Arabic" w:cs="Traditional Arabic" w:hint="cs"/>
          <w:b/>
          <w:bCs/>
          <w:color w:val="FF0000"/>
          <w:sz w:val="28"/>
          <w:rtl/>
        </w:rPr>
        <w:t>اشاره و مقدمه بحث:</w:t>
      </w:r>
      <w:bookmarkEnd w:id="1"/>
    </w:p>
    <w:p w:rsidR="00FA0CDD" w:rsidRPr="00FE3750" w:rsidRDefault="00B57C9C" w:rsidP="00FE3750">
      <w:pPr>
        <w:jc w:val="both"/>
        <w:outlineLvl w:val="1"/>
        <w:rPr>
          <w:rFonts w:ascii="Traditional Arabic" w:hAnsi="Traditional Arabic" w:cs="Traditional Arabic" w:hint="cs"/>
          <w:sz w:val="28"/>
          <w:rtl/>
        </w:rPr>
      </w:pPr>
      <w:r w:rsidRPr="00FE3750">
        <w:rPr>
          <w:rFonts w:ascii="Traditional Arabic" w:hAnsi="Traditional Arabic" w:cs="Traditional Arabic" w:hint="cs"/>
          <w:sz w:val="28"/>
          <w:rtl/>
        </w:rPr>
        <w:t xml:space="preserve">بحث ما پیرامون قاعده چهارم در </w:t>
      </w:r>
      <w:r w:rsidR="009D7808" w:rsidRPr="00FE3750">
        <w:rPr>
          <w:rFonts w:ascii="Traditional Arabic" w:hAnsi="Traditional Arabic" w:cs="Traditional Arabic" w:hint="cs"/>
          <w:sz w:val="28"/>
          <w:rtl/>
        </w:rPr>
        <w:t xml:space="preserve">«امر به معرف و نهی از منکر» </w:t>
      </w:r>
      <w:r w:rsidRPr="00FE3750">
        <w:rPr>
          <w:rFonts w:ascii="Traditional Arabic" w:hAnsi="Traditional Arabic" w:cs="Traditional Arabic" w:hint="cs"/>
          <w:sz w:val="28"/>
          <w:rtl/>
        </w:rPr>
        <w:t xml:space="preserve">بود که به عنوان تکلیف خاص برای عالمان </w:t>
      </w:r>
      <w:r w:rsidR="00FA0CDD" w:rsidRPr="00FE3750">
        <w:rPr>
          <w:rFonts w:ascii="Traditional Arabic" w:hAnsi="Traditional Arabic" w:cs="Traditional Arabic" w:hint="cs"/>
          <w:sz w:val="28"/>
          <w:rtl/>
        </w:rPr>
        <w:t>بود که آیا قاعده تکلیف مؤکد و مضاعف برای عالمان داریم یا نه؟</w:t>
      </w:r>
    </w:p>
    <w:p w:rsidR="00FA0CDD" w:rsidRPr="00FE3750" w:rsidRDefault="00FA0CDD"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دسته اول ادله که آیات و روایات خاصه بود، به پاره‌ای از آن‌ها اشاره شد که </w:t>
      </w:r>
      <w:r w:rsidR="00B57C9C" w:rsidRPr="00FE3750">
        <w:rPr>
          <w:rFonts w:ascii="Traditional Arabic" w:hAnsi="Traditional Arabic" w:cs="Traditional Arabic" w:hint="cs"/>
          <w:sz w:val="28"/>
          <w:rtl/>
        </w:rPr>
        <w:t xml:space="preserve">«امر به معرف و نهی از منکر» </w:t>
      </w:r>
      <w:r w:rsidRPr="00FE3750">
        <w:rPr>
          <w:rFonts w:ascii="Traditional Arabic" w:hAnsi="Traditional Arabic" w:cs="Traditional Arabic" w:hint="cs"/>
          <w:sz w:val="28"/>
          <w:rtl/>
        </w:rPr>
        <w:t>خاص عالمان را مطرح می‌کرد و خطاب در آن ادله متوجه علمان بود.</w:t>
      </w:r>
    </w:p>
    <w:p w:rsidR="00630270" w:rsidRPr="00FE3750" w:rsidRDefault="006418C3" w:rsidP="00FE3750">
      <w:pPr>
        <w:jc w:val="both"/>
        <w:outlineLvl w:val="1"/>
        <w:rPr>
          <w:rFonts w:ascii="Traditional Arabic" w:hAnsi="Traditional Arabic" w:cs="Traditional Arabic" w:hint="cs"/>
          <w:b/>
          <w:bCs/>
          <w:color w:val="FF0000"/>
          <w:sz w:val="28"/>
          <w:rtl/>
        </w:rPr>
      </w:pPr>
      <w:bookmarkStart w:id="2" w:name="_Toc449520389"/>
      <w:r w:rsidRPr="00FE3750">
        <w:rPr>
          <w:rFonts w:ascii="Traditional Arabic" w:hAnsi="Traditional Arabic" w:cs="Traditional Arabic" w:hint="cs"/>
          <w:b/>
          <w:bCs/>
          <w:color w:val="FF0000"/>
          <w:sz w:val="28"/>
          <w:rtl/>
        </w:rPr>
        <w:t xml:space="preserve">3. </w:t>
      </w:r>
      <w:r w:rsidR="0017032F" w:rsidRPr="00FE3750">
        <w:rPr>
          <w:rFonts w:ascii="Traditional Arabic" w:hAnsi="Traditional Arabic" w:cs="Traditional Arabic" w:hint="cs"/>
          <w:b/>
          <w:bCs/>
          <w:color w:val="FF0000"/>
          <w:sz w:val="28"/>
          <w:rtl/>
        </w:rPr>
        <w:t>ادله</w:t>
      </w:r>
      <w:r w:rsidR="00630270" w:rsidRPr="00FE3750">
        <w:rPr>
          <w:rFonts w:ascii="Traditional Arabic" w:hAnsi="Traditional Arabic" w:cs="Traditional Arabic" w:hint="cs"/>
          <w:b/>
          <w:bCs/>
          <w:color w:val="FF0000"/>
          <w:sz w:val="28"/>
          <w:rtl/>
        </w:rPr>
        <w:t xml:space="preserve"> عامه</w:t>
      </w:r>
      <w:bookmarkEnd w:id="2"/>
      <w:r w:rsidR="00630270" w:rsidRPr="00FE3750">
        <w:rPr>
          <w:rFonts w:ascii="Traditional Arabic" w:hAnsi="Traditional Arabic" w:cs="Traditional Arabic" w:hint="cs"/>
          <w:b/>
          <w:bCs/>
          <w:color w:val="FF0000"/>
          <w:sz w:val="28"/>
          <w:rtl/>
        </w:rPr>
        <w:t xml:space="preserve"> </w:t>
      </w:r>
    </w:p>
    <w:p w:rsidR="00630270" w:rsidRPr="00FE3750" w:rsidRDefault="00152609"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دسته سوم از ادله، ادله عام است</w:t>
      </w:r>
      <w:r w:rsidR="00630270" w:rsidRPr="00FE3750">
        <w:rPr>
          <w:rFonts w:ascii="Traditional Arabic" w:hAnsi="Traditional Arabic" w:cs="Traditional Arabic" w:hint="cs"/>
          <w:sz w:val="28"/>
          <w:rtl/>
        </w:rPr>
        <w:t>.</w:t>
      </w:r>
    </w:p>
    <w:p w:rsidR="00630270" w:rsidRPr="00FE3750" w:rsidRDefault="006418C3" w:rsidP="00FE3750">
      <w:pPr>
        <w:jc w:val="both"/>
        <w:outlineLvl w:val="2"/>
        <w:rPr>
          <w:rFonts w:ascii="Traditional Arabic" w:hAnsi="Traditional Arabic" w:cs="Traditional Arabic" w:hint="cs"/>
          <w:b/>
          <w:bCs/>
          <w:color w:val="FF0000"/>
          <w:sz w:val="28"/>
          <w:rtl/>
        </w:rPr>
      </w:pPr>
      <w:bookmarkStart w:id="3" w:name="_Toc449520390"/>
      <w:r w:rsidRPr="00FE3750">
        <w:rPr>
          <w:rFonts w:ascii="Traditional Arabic" w:hAnsi="Traditional Arabic" w:cs="Traditional Arabic" w:hint="cs"/>
          <w:b/>
          <w:bCs/>
          <w:color w:val="FF0000"/>
          <w:sz w:val="28"/>
          <w:rtl/>
        </w:rPr>
        <w:t xml:space="preserve">3.1. </w:t>
      </w:r>
      <w:r w:rsidR="00630270" w:rsidRPr="00FE3750">
        <w:rPr>
          <w:rFonts w:ascii="Traditional Arabic" w:hAnsi="Traditional Arabic" w:cs="Traditional Arabic" w:hint="cs"/>
          <w:b/>
          <w:bCs/>
          <w:color w:val="FF0000"/>
          <w:sz w:val="28"/>
          <w:rtl/>
        </w:rPr>
        <w:t xml:space="preserve">قاعده </w:t>
      </w:r>
      <w:r w:rsidR="00152609" w:rsidRPr="00FE3750">
        <w:rPr>
          <w:rFonts w:ascii="Traditional Arabic" w:hAnsi="Traditional Arabic" w:cs="Traditional Arabic" w:hint="cs"/>
          <w:b/>
          <w:bCs/>
          <w:color w:val="FF0000"/>
          <w:sz w:val="28"/>
          <w:rtl/>
        </w:rPr>
        <w:t>ت</w:t>
      </w:r>
      <w:r w:rsidRPr="00FE3750">
        <w:rPr>
          <w:rFonts w:ascii="Traditional Arabic" w:hAnsi="Traditional Arabic" w:cs="Traditional Arabic" w:hint="cs"/>
          <w:b/>
          <w:bCs/>
          <w:color w:val="FF0000"/>
          <w:sz w:val="28"/>
          <w:rtl/>
        </w:rPr>
        <w:t xml:space="preserve">ضاعف </w:t>
      </w:r>
      <w:r w:rsidR="00152609" w:rsidRPr="00FE3750">
        <w:rPr>
          <w:rFonts w:ascii="Traditional Arabic" w:hAnsi="Traditional Arabic" w:cs="Traditional Arabic" w:hint="cs"/>
          <w:b/>
          <w:bCs/>
          <w:color w:val="FF0000"/>
          <w:sz w:val="28"/>
          <w:rtl/>
        </w:rPr>
        <w:t xml:space="preserve">مسئولیت </w:t>
      </w:r>
      <w:r w:rsidRPr="00FE3750">
        <w:rPr>
          <w:rFonts w:ascii="Traditional Arabic" w:hAnsi="Traditional Arabic" w:cs="Traditional Arabic" w:hint="cs"/>
          <w:b/>
          <w:bCs/>
          <w:color w:val="FF0000"/>
          <w:sz w:val="28"/>
          <w:rtl/>
        </w:rPr>
        <w:t>عالمان</w:t>
      </w:r>
      <w:bookmarkEnd w:id="3"/>
    </w:p>
    <w:p w:rsidR="00152609" w:rsidRPr="00FE3750" w:rsidRDefault="00152609"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قاعده فقهی عام قاعده تضاعف و </w:t>
      </w:r>
      <w:r w:rsidR="00B036D8">
        <w:rPr>
          <w:rFonts w:ascii="Traditional Arabic" w:hAnsi="Traditional Arabic" w:cs="Traditional Arabic" w:hint="cs"/>
          <w:sz w:val="28"/>
          <w:rtl/>
        </w:rPr>
        <w:t>تأکد</w:t>
      </w:r>
      <w:r w:rsidRPr="00FE3750">
        <w:rPr>
          <w:rFonts w:ascii="Traditional Arabic" w:hAnsi="Traditional Arabic" w:cs="Traditional Arabic" w:hint="cs"/>
          <w:sz w:val="28"/>
          <w:rtl/>
        </w:rPr>
        <w:t xml:space="preserve"> مسئولیت‌های عالمان است یعنی هر وظیفه‌ای که برای دیگران است، همان تکلیف برای عالمان به عنوان «عالم» مضاعف است. امر و نهی دیگران که شامل عالمان به عنوان فرد می‌شود، برای عالم به عنوان صنف، به صورت مضاعف وجود دارد. </w:t>
      </w:r>
      <w:r w:rsidR="00630270" w:rsidRPr="00FE3750">
        <w:rPr>
          <w:rFonts w:ascii="Traditional Arabic" w:hAnsi="Traditional Arabic" w:cs="Traditional Arabic" w:hint="cs"/>
          <w:sz w:val="28"/>
          <w:rtl/>
        </w:rPr>
        <w:t xml:space="preserve">این یک قاعده عامه </w:t>
      </w:r>
      <w:r w:rsidRPr="00FE3750">
        <w:rPr>
          <w:rFonts w:ascii="Traditional Arabic" w:hAnsi="Traditional Arabic" w:cs="Traditional Arabic" w:hint="cs"/>
          <w:sz w:val="28"/>
          <w:rtl/>
        </w:rPr>
        <w:t xml:space="preserve">اصولی </w:t>
      </w:r>
      <w:r w:rsidR="00630270" w:rsidRPr="00FE3750">
        <w:rPr>
          <w:rFonts w:ascii="Traditional Arabic" w:hAnsi="Traditional Arabic" w:cs="Traditional Arabic" w:hint="cs"/>
          <w:sz w:val="28"/>
          <w:rtl/>
        </w:rPr>
        <w:t>است</w:t>
      </w:r>
      <w:r w:rsidRPr="00FE3750">
        <w:rPr>
          <w:rFonts w:ascii="Traditional Arabic" w:hAnsi="Traditional Arabic" w:cs="Traditional Arabic" w:hint="cs"/>
          <w:sz w:val="28"/>
          <w:rtl/>
        </w:rPr>
        <w:t>.</w:t>
      </w:r>
    </w:p>
    <w:p w:rsidR="00152609" w:rsidRPr="00FE3750" w:rsidRDefault="00152609"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این بحث تا کنون به شکل یک قاعده اخلاقی مطرح بود ولی به نظر ما یک قاعده فقهی ـ اصولی است با آثار و نتایج خاص. </w:t>
      </w:r>
      <w:r w:rsidR="0017032F" w:rsidRPr="00FE3750">
        <w:rPr>
          <w:rFonts w:ascii="Traditional Arabic" w:hAnsi="Traditional Arabic" w:cs="Traditional Arabic" w:hint="cs"/>
          <w:sz w:val="28"/>
          <w:rtl/>
        </w:rPr>
        <w:t>پس قاعده «تضاعف اوامر و نواهی برای علماء» وجود دارد که برای توضیح آن چند مطلب را عرض می‌کنم.</w:t>
      </w:r>
    </w:p>
    <w:p w:rsidR="006418C3" w:rsidRPr="00FE3750" w:rsidRDefault="0017032F" w:rsidP="00FE3750">
      <w:pPr>
        <w:jc w:val="both"/>
        <w:outlineLvl w:val="3"/>
        <w:rPr>
          <w:rFonts w:ascii="Traditional Arabic" w:hAnsi="Traditional Arabic" w:cs="Traditional Arabic" w:hint="cs"/>
          <w:b/>
          <w:bCs/>
          <w:color w:val="FF0000"/>
          <w:sz w:val="28"/>
          <w:rtl/>
        </w:rPr>
      </w:pPr>
      <w:bookmarkStart w:id="4" w:name="_Toc449520391"/>
      <w:r w:rsidRPr="00FE3750">
        <w:rPr>
          <w:rFonts w:ascii="Traditional Arabic" w:hAnsi="Traditional Arabic" w:cs="Traditional Arabic" w:hint="cs"/>
          <w:b/>
          <w:bCs/>
          <w:color w:val="FF0000"/>
          <w:sz w:val="28"/>
          <w:rtl/>
        </w:rPr>
        <w:t xml:space="preserve">1) </w:t>
      </w:r>
      <w:r w:rsidR="00143D00" w:rsidRPr="00FE3750">
        <w:rPr>
          <w:rFonts w:ascii="Traditional Arabic" w:hAnsi="Traditional Arabic" w:cs="Traditional Arabic" w:hint="cs"/>
          <w:b/>
          <w:bCs/>
          <w:color w:val="FF0000"/>
          <w:sz w:val="28"/>
          <w:rtl/>
        </w:rPr>
        <w:t>علم عام و خاص</w:t>
      </w:r>
      <w:r w:rsidR="00876304" w:rsidRPr="00FE3750">
        <w:rPr>
          <w:rFonts w:ascii="Traditional Arabic" w:hAnsi="Traditional Arabic" w:cs="Traditional Arabic" w:hint="cs"/>
          <w:b/>
          <w:bCs/>
          <w:color w:val="FF0000"/>
          <w:sz w:val="28"/>
          <w:rtl/>
        </w:rPr>
        <w:t xml:space="preserve"> ـ</w:t>
      </w:r>
      <w:r w:rsidR="00143D00" w:rsidRPr="00FE3750">
        <w:rPr>
          <w:rFonts w:ascii="Traditional Arabic" w:hAnsi="Traditional Arabic" w:cs="Traditional Arabic" w:hint="cs"/>
          <w:b/>
          <w:bCs/>
          <w:color w:val="FF0000"/>
          <w:sz w:val="28"/>
          <w:rtl/>
        </w:rPr>
        <w:t xml:space="preserve"> موضوعی و طریقی</w:t>
      </w:r>
      <w:bookmarkEnd w:id="4"/>
      <w:r w:rsidR="006418C3" w:rsidRPr="00FE3750">
        <w:rPr>
          <w:rFonts w:ascii="Traditional Arabic" w:hAnsi="Traditional Arabic" w:cs="Traditional Arabic" w:hint="cs"/>
          <w:b/>
          <w:bCs/>
          <w:color w:val="FF0000"/>
          <w:sz w:val="28"/>
          <w:rtl/>
        </w:rPr>
        <w:t xml:space="preserve"> </w:t>
      </w:r>
    </w:p>
    <w:p w:rsidR="0017032F" w:rsidRPr="00FE3750" w:rsidRDefault="0017032F"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یک مطلب برای روشن شدن مقصود این است که: دخالت علم «علی اقسام» است. علم </w:t>
      </w:r>
      <w:r w:rsidR="00F36174" w:rsidRPr="00FE3750">
        <w:rPr>
          <w:rFonts w:ascii="Traditional Arabic" w:hAnsi="Traditional Arabic" w:cs="Traditional Arabic" w:hint="cs"/>
          <w:sz w:val="28"/>
          <w:rtl/>
        </w:rPr>
        <w:t>گاهی خاص است و گا</w:t>
      </w:r>
      <w:r w:rsidRPr="00FE3750">
        <w:rPr>
          <w:rFonts w:ascii="Traditional Arabic" w:hAnsi="Traditional Arabic" w:cs="Traditional Arabic" w:hint="cs"/>
          <w:sz w:val="28"/>
          <w:rtl/>
        </w:rPr>
        <w:t>هی عام.</w:t>
      </w:r>
    </w:p>
    <w:p w:rsidR="00143D00" w:rsidRPr="00FE3750" w:rsidRDefault="0017032F" w:rsidP="00FE3750">
      <w:pPr>
        <w:jc w:val="both"/>
        <w:outlineLvl w:val="4"/>
        <w:rPr>
          <w:rFonts w:ascii="Traditional Arabic" w:hAnsi="Traditional Arabic" w:cs="Traditional Arabic" w:hint="cs"/>
          <w:b/>
          <w:bCs/>
          <w:color w:val="FF0000"/>
          <w:sz w:val="28"/>
          <w:rtl/>
        </w:rPr>
      </w:pPr>
      <w:bookmarkStart w:id="5" w:name="_Toc449520392"/>
      <w:r w:rsidRPr="00FE3750">
        <w:rPr>
          <w:rFonts w:ascii="Traditional Arabic" w:hAnsi="Traditional Arabic" w:cs="Traditional Arabic" w:hint="cs"/>
          <w:b/>
          <w:bCs/>
          <w:color w:val="FF0000"/>
          <w:sz w:val="28"/>
          <w:rtl/>
        </w:rPr>
        <w:t xml:space="preserve">1.1. </w:t>
      </w:r>
      <w:r w:rsidR="00F36174" w:rsidRPr="00FE3750">
        <w:rPr>
          <w:rFonts w:ascii="Traditional Arabic" w:hAnsi="Traditional Arabic" w:cs="Traditional Arabic" w:hint="cs"/>
          <w:b/>
          <w:bCs/>
          <w:color w:val="FF0000"/>
          <w:sz w:val="28"/>
          <w:rtl/>
        </w:rPr>
        <w:t>علم خاص</w:t>
      </w:r>
      <w:bookmarkEnd w:id="5"/>
      <w:r w:rsidR="00F36174" w:rsidRPr="00FE3750">
        <w:rPr>
          <w:rFonts w:ascii="Traditional Arabic" w:hAnsi="Traditional Arabic" w:cs="Traditional Arabic" w:hint="cs"/>
          <w:b/>
          <w:bCs/>
          <w:color w:val="FF0000"/>
          <w:sz w:val="28"/>
          <w:rtl/>
        </w:rPr>
        <w:t xml:space="preserve"> </w:t>
      </w:r>
    </w:p>
    <w:p w:rsidR="0017032F" w:rsidRPr="00FE3750" w:rsidRDefault="00143D00"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علم خاص علمی است </w:t>
      </w:r>
      <w:r w:rsidR="00F36174" w:rsidRPr="00FE3750">
        <w:rPr>
          <w:rFonts w:ascii="Traditional Arabic" w:hAnsi="Traditional Arabic" w:cs="Traditional Arabic" w:hint="cs"/>
          <w:sz w:val="28"/>
          <w:rtl/>
        </w:rPr>
        <w:t>که متعلق آن موضوع یا حکم دیگر که نوعی دخالت در تکلیف دارد. مراد از علم خاص علم به موضوع یا حکم خاص است که در تکلیف دخالت دارد. دخالت در حکم نیز دو نوع است:</w:t>
      </w:r>
    </w:p>
    <w:p w:rsidR="00F36174" w:rsidRPr="00FE3750" w:rsidRDefault="00F36174"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1.1.1. دخالت در اصل فعلیت حکم؛ علم به یک موضوع یا حکم، گاهی موجب فعلیت تکلیف می‌شود.</w:t>
      </w:r>
    </w:p>
    <w:p w:rsidR="00283D4A" w:rsidRPr="00FE3750" w:rsidRDefault="00F36174"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1.1.2. دخالت در تنجز حکم؛ علم به یک موضوع یا حکم، گاهی موجب تنجز تکلیف می‌شود.</w:t>
      </w:r>
      <w:r w:rsidR="008B49C6" w:rsidRPr="00FE3750">
        <w:rPr>
          <w:rFonts w:ascii="Traditional Arabic" w:hAnsi="Traditional Arabic" w:cs="Traditional Arabic" w:hint="cs"/>
          <w:sz w:val="28"/>
          <w:rtl/>
        </w:rPr>
        <w:t xml:space="preserve"> </w:t>
      </w:r>
      <w:r w:rsidR="00B036D8">
        <w:rPr>
          <w:rFonts w:ascii="Traditional Arabic" w:hAnsi="Traditional Arabic" w:cs="Traditional Arabic" w:hint="cs"/>
          <w:sz w:val="28"/>
          <w:rtl/>
        </w:rPr>
        <w:t>مثلاً</w:t>
      </w:r>
      <w:r w:rsidR="008B49C6" w:rsidRPr="00FE3750">
        <w:rPr>
          <w:rFonts w:ascii="Traditional Arabic" w:hAnsi="Traditional Arabic" w:cs="Traditional Arabic" w:hint="cs"/>
          <w:sz w:val="28"/>
          <w:rtl/>
        </w:rPr>
        <w:t xml:space="preserve"> علم به خمریت خمر، آن را منجز می‌کند. </w:t>
      </w:r>
    </w:p>
    <w:p w:rsidR="00143D00" w:rsidRPr="00FE3750" w:rsidRDefault="00143D00"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این موضوع در مبحث «قطع» علم اصول فقه بحث شده است که قطع دو نوع است: قطع موضوعی و قطع طریقی؛ قطع موضوعی در فعلیت حکم و قطع طریقی موجب  منجزیت حکم می‌شود.</w:t>
      </w:r>
    </w:p>
    <w:p w:rsidR="00143D00" w:rsidRPr="00FE3750" w:rsidRDefault="00143D00"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lastRenderedPageBreak/>
        <w:t>هر دو قسم، علمی است که به حکم و موضوع تعلق گرفته است.</w:t>
      </w:r>
    </w:p>
    <w:p w:rsidR="00F36174" w:rsidRPr="00FE3750" w:rsidRDefault="00F36174" w:rsidP="00FE3750">
      <w:pPr>
        <w:jc w:val="both"/>
        <w:outlineLvl w:val="4"/>
        <w:rPr>
          <w:rFonts w:ascii="Traditional Arabic" w:hAnsi="Traditional Arabic" w:cs="Traditional Arabic" w:hint="cs"/>
          <w:b/>
          <w:bCs/>
          <w:color w:val="FF0000"/>
          <w:sz w:val="28"/>
          <w:rtl/>
        </w:rPr>
      </w:pPr>
      <w:bookmarkStart w:id="6" w:name="_Toc449520393"/>
      <w:r w:rsidRPr="00FE3750">
        <w:rPr>
          <w:rFonts w:ascii="Traditional Arabic" w:hAnsi="Traditional Arabic" w:cs="Traditional Arabic" w:hint="cs"/>
          <w:b/>
          <w:bCs/>
          <w:color w:val="FF0000"/>
          <w:sz w:val="28"/>
          <w:rtl/>
        </w:rPr>
        <w:t>1.2. علم عام</w:t>
      </w:r>
      <w:bookmarkEnd w:id="6"/>
    </w:p>
    <w:p w:rsidR="00283D4A" w:rsidRPr="00FE3750" w:rsidRDefault="00143D00"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نوع دیگر از علم، علم خاص (موضوعی و طریقی) نیست بلکه  علم بما هو علم و به معنای عام است. علم به دین، مبانی و معارف دینی و ... علم عام است. علمی که تبدیل به ملکه یا حال شده باشد. این علم، علم به موضوع با حکم خاص نیست.</w:t>
      </w:r>
    </w:p>
    <w:p w:rsidR="000D4505" w:rsidRPr="00FE3750" w:rsidRDefault="00143D00"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مقصود ما از عالم، عالم به معنای دارنده نوع دوم علم (علم عام) است. روایت اواخر کتاب «العلم و الحکمه»، بحار، اصول کافی، تحف العقول و مقدمه «معالم الدین» را ببینید؛ برخی از آن‌ روایات ناظر به علم منجز است و شخص خاص با دانایی خاص را مورد خطاب قرار می‌دهد اما همه روایات آن علم شخصی و خاص را بیان نمی‌کند. بسیاری از موارد علم به معنای عام است. </w:t>
      </w:r>
    </w:p>
    <w:p w:rsidR="006C4FDB" w:rsidRPr="00FE3750" w:rsidRDefault="006C4FDB"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عالم به دین که موضوعات مختلف را بداند با کسی که یک </w:t>
      </w:r>
      <w:r w:rsidR="00B036D8">
        <w:rPr>
          <w:rFonts w:ascii="Traditional Arabic" w:hAnsi="Traditional Arabic" w:cs="Traditional Arabic" w:hint="cs"/>
          <w:sz w:val="28"/>
          <w:rtl/>
        </w:rPr>
        <w:t>مسئله</w:t>
      </w:r>
      <w:r w:rsidRPr="00FE3750">
        <w:rPr>
          <w:rFonts w:ascii="Traditional Arabic" w:hAnsi="Traditional Arabic" w:cs="Traditional Arabic" w:hint="cs"/>
          <w:sz w:val="28"/>
          <w:rtl/>
        </w:rPr>
        <w:t xml:space="preserve"> معین را می‌داند، این دو با</w:t>
      </w:r>
      <w:r w:rsidR="00B036D8">
        <w:rPr>
          <w:rFonts w:ascii="Traditional Arabic" w:hAnsi="Traditional Arabic" w:cs="Traditional Arabic" w:hint="cs"/>
          <w:sz w:val="28"/>
          <w:rtl/>
        </w:rPr>
        <w:t xml:space="preserve"> </w:t>
      </w:r>
      <w:r w:rsidRPr="00FE3750">
        <w:rPr>
          <w:rFonts w:ascii="Traditional Arabic" w:hAnsi="Traditional Arabic" w:cs="Traditional Arabic" w:hint="cs"/>
          <w:sz w:val="28"/>
          <w:rtl/>
        </w:rPr>
        <w:t xml:space="preserve">همدیگر متفاوت هستند. </w:t>
      </w:r>
      <w:r w:rsidR="00F41D86" w:rsidRPr="00FE3750">
        <w:rPr>
          <w:rFonts w:ascii="Traditional Arabic" w:hAnsi="Traditional Arabic" w:cs="Traditional Arabic" w:hint="cs"/>
          <w:sz w:val="28"/>
          <w:rtl/>
        </w:rPr>
        <w:t xml:space="preserve">گاهی تکلیف (فعلیت یا تنجز) به علم خاص وابسته است، این موارد خاص مراد ما نیست بلکه مراد از علم، علم عام است. </w:t>
      </w:r>
    </w:p>
    <w:p w:rsidR="00F41D86" w:rsidRPr="00FE3750" w:rsidRDefault="00F41D86"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این علم خطابات را برای عالم، مؤکد و مضاعف می‌کند، (چه تکلیف ایجابی باشد، یا سلبی، تحریمی یا تنزیهی فرق نمی‌کند). عالم دینی یعنی کسی که شأن علم دینی دارد. </w:t>
      </w:r>
    </w:p>
    <w:p w:rsidR="004A29C8" w:rsidRPr="00FE3750" w:rsidRDefault="00F41D86" w:rsidP="00FE3750">
      <w:pPr>
        <w:pStyle w:val="NormalWeb"/>
        <w:bidi/>
        <w:jc w:val="both"/>
        <w:rPr>
          <w:rFonts w:ascii="Traditional Arabic" w:hAnsi="Traditional Arabic" w:cs="Traditional Arabic" w:hint="cs"/>
          <w:color w:val="000000"/>
          <w:sz w:val="28"/>
          <w:szCs w:val="28"/>
          <w:rtl/>
        </w:rPr>
      </w:pPr>
      <w:r w:rsidRPr="00FE3750">
        <w:rPr>
          <w:rFonts w:ascii="Traditional Arabic" w:hAnsi="Traditional Arabic" w:cs="Traditional Arabic" w:hint="cs"/>
          <w:color w:val="000000"/>
          <w:sz w:val="28"/>
          <w:szCs w:val="28"/>
          <w:rtl/>
        </w:rPr>
        <w:t xml:space="preserve">در مثال </w:t>
      </w:r>
      <w:r w:rsidR="004A29C8" w:rsidRPr="00FE3750">
        <w:rPr>
          <w:rFonts w:ascii="Traditional Arabic" w:hAnsi="Traditional Arabic" w:cs="Traditional Arabic" w:hint="cs"/>
          <w:color w:val="000000"/>
          <w:sz w:val="28"/>
          <w:szCs w:val="28"/>
          <w:rtl/>
        </w:rPr>
        <w:t>«</w:t>
      </w:r>
      <w:r w:rsidR="004A29C8" w:rsidRPr="00FE3750">
        <w:rPr>
          <w:rFonts w:ascii="Traditional Arabic" w:hAnsi="Traditional Arabic" w:cs="Traditional Arabic" w:hint="cs"/>
          <w:b/>
          <w:bCs/>
          <w:color w:val="008000"/>
          <w:sz w:val="28"/>
          <w:szCs w:val="28"/>
          <w:rtl/>
        </w:rPr>
        <w:t>هَلْ‏ يَسْتَوِي‏ الَّذِينَ‏ يَعْلَمُونَ‏ وَ الَّذِينَ لا يَعْلَمُون</w:t>
      </w:r>
      <w:r w:rsidR="004A29C8" w:rsidRPr="00FE3750">
        <w:rPr>
          <w:rFonts w:ascii="Traditional Arabic" w:hAnsi="Traditional Arabic" w:cs="Traditional Arabic" w:hint="cs"/>
          <w:color w:val="000000"/>
          <w:sz w:val="28"/>
          <w:szCs w:val="28"/>
          <w:rtl/>
        </w:rPr>
        <w:t xml:space="preserve">‏» مراد از علم، علم انحلالی شخصی نیست. </w:t>
      </w:r>
      <w:r w:rsidR="00B036D8">
        <w:rPr>
          <w:rFonts w:ascii="Traditional Arabic" w:hAnsi="Traditional Arabic" w:cs="Traditional Arabic" w:hint="cs"/>
          <w:color w:val="000000"/>
          <w:sz w:val="28"/>
          <w:szCs w:val="28"/>
          <w:rtl/>
        </w:rPr>
        <w:t>همین‌طور</w:t>
      </w:r>
      <w:r w:rsidR="004A29C8" w:rsidRPr="00FE3750">
        <w:rPr>
          <w:rFonts w:ascii="Traditional Arabic" w:hAnsi="Traditional Arabic" w:cs="Traditional Arabic" w:hint="cs"/>
          <w:color w:val="000000"/>
          <w:sz w:val="28"/>
          <w:szCs w:val="28"/>
          <w:rtl/>
        </w:rPr>
        <w:t xml:space="preserve"> در مثال «</w:t>
      </w:r>
      <w:r w:rsidR="004A29C8" w:rsidRPr="00B036D8">
        <w:rPr>
          <w:rFonts w:ascii="Traditional Arabic" w:hAnsi="Traditional Arabic" w:cs="Traditional Arabic" w:hint="cs"/>
          <w:b/>
          <w:bCs/>
          <w:color w:val="008000"/>
          <w:sz w:val="28"/>
          <w:szCs w:val="28"/>
          <w:rtl/>
        </w:rPr>
        <w:t>ویل لعلماء السوء</w:t>
      </w:r>
      <w:r w:rsidR="004A29C8" w:rsidRPr="00FE3750">
        <w:rPr>
          <w:rFonts w:ascii="Traditional Arabic" w:hAnsi="Traditional Arabic" w:cs="Traditional Arabic" w:hint="cs"/>
          <w:color w:val="000000"/>
          <w:sz w:val="28"/>
          <w:szCs w:val="28"/>
          <w:rtl/>
        </w:rPr>
        <w:t>»</w:t>
      </w:r>
      <w:r w:rsidR="004A29C8" w:rsidRPr="00FE3750">
        <w:rPr>
          <w:rStyle w:val="FootnoteReference"/>
          <w:rFonts w:ascii="Traditional Arabic" w:hAnsi="Traditional Arabic" w:cs="Traditional Arabic"/>
          <w:color w:val="000000"/>
          <w:sz w:val="28"/>
          <w:szCs w:val="28"/>
          <w:rtl/>
        </w:rPr>
        <w:footnoteReference w:id="1"/>
      </w:r>
      <w:r w:rsidR="004A29C8" w:rsidRPr="00FE3750">
        <w:rPr>
          <w:rFonts w:ascii="Traditional Arabic" w:hAnsi="Traditional Arabic" w:cs="Traditional Arabic" w:hint="cs"/>
          <w:color w:val="000000"/>
          <w:sz w:val="28"/>
          <w:szCs w:val="28"/>
          <w:rtl/>
        </w:rPr>
        <w:t xml:space="preserve"> </w:t>
      </w:r>
      <w:r w:rsidR="00324849" w:rsidRPr="00FE3750">
        <w:rPr>
          <w:rFonts w:ascii="Traditional Arabic" w:hAnsi="Traditional Arabic" w:cs="Traditional Arabic" w:hint="cs"/>
          <w:color w:val="000000"/>
          <w:sz w:val="28"/>
          <w:szCs w:val="28"/>
          <w:rtl/>
        </w:rPr>
        <w:t>مراد این نیست که علم به موضوع خاص داشته باشد. از خود دلیل این نکته روشن است که مقصود از علماء علم به معنای عام است یعنی «مَن له العلم الاکثر و الاوفق» در حد ملکه.</w:t>
      </w:r>
    </w:p>
    <w:p w:rsidR="00324849" w:rsidRPr="00FE3750" w:rsidRDefault="00324849" w:rsidP="00FE3750">
      <w:pPr>
        <w:pStyle w:val="NormalWeb"/>
        <w:bidi/>
        <w:jc w:val="both"/>
        <w:outlineLvl w:val="3"/>
        <w:rPr>
          <w:rFonts w:ascii="Traditional Arabic" w:hAnsi="Traditional Arabic" w:cs="Traditional Arabic" w:hint="cs"/>
          <w:b/>
          <w:bCs/>
          <w:color w:val="FF0000"/>
          <w:sz w:val="28"/>
          <w:szCs w:val="28"/>
          <w:rtl/>
        </w:rPr>
      </w:pPr>
      <w:bookmarkStart w:id="8" w:name="_Toc449520394"/>
      <w:r w:rsidRPr="00FE3750">
        <w:rPr>
          <w:rFonts w:ascii="Traditional Arabic" w:hAnsi="Traditional Arabic" w:cs="Traditional Arabic" w:hint="cs"/>
          <w:b/>
          <w:bCs/>
          <w:color w:val="FF0000"/>
          <w:sz w:val="28"/>
          <w:szCs w:val="28"/>
          <w:rtl/>
        </w:rPr>
        <w:t xml:space="preserve">2) </w:t>
      </w:r>
      <w:r w:rsidR="00101941" w:rsidRPr="00FE3750">
        <w:rPr>
          <w:rFonts w:ascii="Traditional Arabic" w:hAnsi="Traditional Arabic" w:cs="Traditional Arabic" w:hint="cs"/>
          <w:b/>
          <w:bCs/>
          <w:color w:val="FF0000"/>
          <w:sz w:val="28"/>
          <w:szCs w:val="28"/>
          <w:rtl/>
        </w:rPr>
        <w:t xml:space="preserve">اختصاص حکم به </w:t>
      </w:r>
      <w:r w:rsidR="007C3FB5" w:rsidRPr="00FE3750">
        <w:rPr>
          <w:rFonts w:ascii="Traditional Arabic" w:hAnsi="Traditional Arabic" w:cs="Traditional Arabic" w:hint="cs"/>
          <w:b/>
          <w:bCs/>
          <w:color w:val="FF0000"/>
          <w:sz w:val="28"/>
          <w:szCs w:val="28"/>
          <w:rtl/>
        </w:rPr>
        <w:t>عالم دین</w:t>
      </w:r>
      <w:bookmarkEnd w:id="8"/>
    </w:p>
    <w:p w:rsidR="00324849" w:rsidRPr="00FE3750" w:rsidRDefault="00324849" w:rsidP="00FE3750">
      <w:pPr>
        <w:pStyle w:val="NormalWeb"/>
        <w:bidi/>
        <w:jc w:val="both"/>
        <w:rPr>
          <w:rFonts w:ascii="Traditional Arabic" w:hAnsi="Traditional Arabic" w:cs="Traditional Arabic" w:hint="cs"/>
          <w:color w:val="000000"/>
          <w:sz w:val="28"/>
          <w:szCs w:val="28"/>
          <w:rtl/>
        </w:rPr>
      </w:pPr>
      <w:r w:rsidRPr="00FE3750">
        <w:rPr>
          <w:rFonts w:ascii="Traditional Arabic" w:hAnsi="Traditional Arabic" w:cs="Traditional Arabic" w:hint="cs"/>
          <w:color w:val="000000"/>
          <w:sz w:val="28"/>
          <w:szCs w:val="28"/>
          <w:rtl/>
        </w:rPr>
        <w:t>مطلب دوم این است که مقصود از علم، علماء، علم دینی و علمای دینی است؛ به دلیل انصر</w:t>
      </w:r>
      <w:r w:rsidR="00101941" w:rsidRPr="00FE3750">
        <w:rPr>
          <w:rFonts w:ascii="Traditional Arabic" w:hAnsi="Traditional Arabic" w:cs="Traditional Arabic" w:hint="cs"/>
          <w:color w:val="000000"/>
          <w:sz w:val="28"/>
          <w:szCs w:val="28"/>
          <w:rtl/>
        </w:rPr>
        <w:t>اف</w:t>
      </w:r>
      <w:r w:rsidRPr="00FE3750">
        <w:rPr>
          <w:rFonts w:ascii="Traditional Arabic" w:hAnsi="Traditional Arabic" w:cs="Traditional Arabic" w:hint="cs"/>
          <w:color w:val="000000"/>
          <w:sz w:val="28"/>
          <w:szCs w:val="28"/>
          <w:rtl/>
        </w:rPr>
        <w:t xml:space="preserve"> آیات و رو</w:t>
      </w:r>
      <w:r w:rsidR="00B036D8">
        <w:rPr>
          <w:rFonts w:ascii="Traditional Arabic" w:hAnsi="Traditional Arabic" w:cs="Traditional Arabic" w:hint="cs"/>
          <w:color w:val="000000"/>
          <w:sz w:val="28"/>
          <w:szCs w:val="28"/>
          <w:rtl/>
        </w:rPr>
        <w:t>ا</w:t>
      </w:r>
      <w:r w:rsidRPr="00FE3750">
        <w:rPr>
          <w:rFonts w:ascii="Traditional Arabic" w:hAnsi="Traditional Arabic" w:cs="Traditional Arabic" w:hint="cs"/>
          <w:color w:val="000000"/>
          <w:sz w:val="28"/>
          <w:szCs w:val="28"/>
          <w:rtl/>
        </w:rPr>
        <w:t xml:space="preserve">یات به عالم دین؛ ادله نقلی از عالمی که علم </w:t>
      </w:r>
      <w:r w:rsidR="00B036D8">
        <w:rPr>
          <w:rFonts w:ascii="Traditional Arabic" w:hAnsi="Traditional Arabic" w:cs="Traditional Arabic" w:hint="cs"/>
          <w:color w:val="000000"/>
          <w:sz w:val="28"/>
          <w:szCs w:val="28"/>
          <w:rtl/>
        </w:rPr>
        <w:t>غیردینی</w:t>
      </w:r>
      <w:r w:rsidRPr="00FE3750">
        <w:rPr>
          <w:rFonts w:ascii="Traditional Arabic" w:hAnsi="Traditional Arabic" w:cs="Traditional Arabic" w:hint="cs"/>
          <w:color w:val="000000"/>
          <w:sz w:val="28"/>
          <w:szCs w:val="28"/>
          <w:rtl/>
        </w:rPr>
        <w:t xml:space="preserve"> دارد، انصراف دارد. در مسئولیت عالم فیزیک، </w:t>
      </w:r>
      <w:r w:rsidR="007C3FB5" w:rsidRPr="00FE3750">
        <w:rPr>
          <w:rFonts w:ascii="Traditional Arabic" w:hAnsi="Traditional Arabic" w:cs="Traditional Arabic" w:hint="cs"/>
          <w:color w:val="000000"/>
          <w:sz w:val="28"/>
          <w:szCs w:val="28"/>
          <w:rtl/>
        </w:rPr>
        <w:t xml:space="preserve">اینکه آیا مسئولیت وی هم </w:t>
      </w:r>
      <w:r w:rsidR="00B036D8">
        <w:rPr>
          <w:rFonts w:ascii="Traditional Arabic" w:hAnsi="Traditional Arabic" w:cs="Traditional Arabic" w:hint="cs"/>
          <w:color w:val="000000"/>
          <w:sz w:val="28"/>
          <w:szCs w:val="28"/>
          <w:rtl/>
        </w:rPr>
        <w:t>مضاعف</w:t>
      </w:r>
      <w:r w:rsidR="007C3FB5" w:rsidRPr="00FE3750">
        <w:rPr>
          <w:rFonts w:ascii="Traditional Arabic" w:hAnsi="Traditional Arabic" w:cs="Traditional Arabic" w:hint="cs"/>
          <w:color w:val="000000"/>
          <w:sz w:val="28"/>
          <w:szCs w:val="28"/>
          <w:rtl/>
        </w:rPr>
        <w:t xml:space="preserve"> است یا خیر؟ معلوم نیست بلکه اصل عدم مسئولیت او است. </w:t>
      </w:r>
    </w:p>
    <w:p w:rsidR="007C3FB5" w:rsidRPr="00FE3750" w:rsidRDefault="007C3FB5" w:rsidP="00FE3750">
      <w:pPr>
        <w:pStyle w:val="NormalWeb"/>
        <w:bidi/>
        <w:jc w:val="both"/>
        <w:outlineLvl w:val="4"/>
        <w:rPr>
          <w:rFonts w:ascii="Traditional Arabic" w:hAnsi="Traditional Arabic" w:cs="Traditional Arabic" w:hint="cs"/>
          <w:b/>
          <w:bCs/>
          <w:color w:val="FF0000"/>
          <w:sz w:val="28"/>
          <w:szCs w:val="28"/>
          <w:rtl/>
        </w:rPr>
      </w:pPr>
      <w:bookmarkStart w:id="9" w:name="_Toc449520395"/>
      <w:r w:rsidRPr="00FE3750">
        <w:rPr>
          <w:rFonts w:ascii="Traditional Arabic" w:hAnsi="Traditional Arabic" w:cs="Traditional Arabic" w:hint="cs"/>
          <w:b/>
          <w:bCs/>
          <w:color w:val="FF0000"/>
          <w:sz w:val="28"/>
          <w:szCs w:val="28"/>
          <w:rtl/>
        </w:rPr>
        <w:t>دایره مفهومی علم</w:t>
      </w:r>
      <w:bookmarkEnd w:id="9"/>
    </w:p>
    <w:p w:rsidR="007C3FB5" w:rsidRPr="00FE3750" w:rsidRDefault="007C3FB5" w:rsidP="00FE3750">
      <w:pPr>
        <w:pStyle w:val="NormalWeb"/>
        <w:bidi/>
        <w:jc w:val="both"/>
        <w:rPr>
          <w:rFonts w:ascii="Traditional Arabic" w:hAnsi="Traditional Arabic" w:cs="Traditional Arabic" w:hint="cs"/>
          <w:color w:val="000000"/>
          <w:sz w:val="28"/>
          <w:szCs w:val="28"/>
          <w:rtl/>
        </w:rPr>
      </w:pPr>
      <w:r w:rsidRPr="00FE3750">
        <w:rPr>
          <w:rFonts w:ascii="Traditional Arabic" w:hAnsi="Traditional Arabic" w:cs="Traditional Arabic" w:hint="cs"/>
          <w:color w:val="000000"/>
          <w:sz w:val="28"/>
          <w:szCs w:val="28"/>
          <w:rtl/>
        </w:rPr>
        <w:t xml:space="preserve">پس به یکی از دو دلیل مراد از علم، علم دینی و مراد از عالم، عالم دین است؛ </w:t>
      </w:r>
    </w:p>
    <w:p w:rsidR="007C3FB5" w:rsidRPr="00FE3750" w:rsidRDefault="007C3FB5" w:rsidP="00FE3750">
      <w:pPr>
        <w:pStyle w:val="NormalWeb"/>
        <w:bidi/>
        <w:jc w:val="both"/>
        <w:rPr>
          <w:rFonts w:ascii="Traditional Arabic" w:hAnsi="Traditional Arabic" w:cs="Traditional Arabic" w:hint="cs"/>
          <w:color w:val="000000"/>
          <w:sz w:val="28"/>
          <w:szCs w:val="28"/>
          <w:rtl/>
        </w:rPr>
      </w:pPr>
      <w:r w:rsidRPr="00FE3750">
        <w:rPr>
          <w:rFonts w:ascii="Traditional Arabic" w:hAnsi="Traditional Arabic" w:cs="Traditional Arabic" w:hint="cs"/>
          <w:color w:val="000000"/>
          <w:sz w:val="28"/>
          <w:szCs w:val="28"/>
          <w:rtl/>
        </w:rPr>
        <w:lastRenderedPageBreak/>
        <w:t xml:space="preserve">2.1) </w:t>
      </w:r>
      <w:r w:rsidR="00B036D8">
        <w:rPr>
          <w:rFonts w:ascii="Traditional Arabic" w:hAnsi="Traditional Arabic" w:cs="Traditional Arabic" w:hint="cs"/>
          <w:color w:val="000000"/>
          <w:sz w:val="28"/>
          <w:szCs w:val="28"/>
          <w:rtl/>
        </w:rPr>
        <w:t>همان‌طور</w:t>
      </w:r>
      <w:r w:rsidRPr="00FE3750">
        <w:rPr>
          <w:rFonts w:ascii="Traditional Arabic" w:hAnsi="Traditional Arabic" w:cs="Traditional Arabic" w:hint="cs"/>
          <w:color w:val="000000"/>
          <w:sz w:val="28"/>
          <w:szCs w:val="28"/>
          <w:rtl/>
        </w:rPr>
        <w:t xml:space="preserve"> که در مباحث فقه تربیتی مطرح و چاپ شد، علم به معنای جدید مراد است و تعریف جدید ارائه کردیم. </w:t>
      </w:r>
    </w:p>
    <w:p w:rsidR="007C3FB5" w:rsidRPr="00FE3750" w:rsidRDefault="007C3FB5" w:rsidP="00FE3750">
      <w:pPr>
        <w:pStyle w:val="NormalWeb"/>
        <w:bidi/>
        <w:jc w:val="both"/>
        <w:rPr>
          <w:rFonts w:ascii="Traditional Arabic" w:hAnsi="Traditional Arabic" w:cs="Traditional Arabic"/>
          <w:color w:val="000000"/>
          <w:sz w:val="28"/>
          <w:szCs w:val="28"/>
          <w:rtl/>
        </w:rPr>
      </w:pPr>
      <w:r w:rsidRPr="00FE3750">
        <w:rPr>
          <w:rFonts w:ascii="Traditional Arabic" w:hAnsi="Traditional Arabic" w:cs="Traditional Arabic" w:hint="cs"/>
          <w:color w:val="000000"/>
          <w:sz w:val="28"/>
          <w:szCs w:val="28"/>
          <w:rtl/>
        </w:rPr>
        <w:t xml:space="preserve">2.2) علم از علم </w:t>
      </w:r>
      <w:r w:rsidR="00B036D8">
        <w:rPr>
          <w:rFonts w:ascii="Traditional Arabic" w:hAnsi="Traditional Arabic" w:cs="Traditional Arabic" w:hint="cs"/>
          <w:color w:val="000000"/>
          <w:sz w:val="28"/>
          <w:szCs w:val="28"/>
          <w:rtl/>
        </w:rPr>
        <w:t>غیردینی</w:t>
      </w:r>
      <w:r w:rsidRPr="00FE3750">
        <w:rPr>
          <w:rFonts w:ascii="Traditional Arabic" w:hAnsi="Traditional Arabic" w:cs="Traditional Arabic" w:hint="cs"/>
          <w:color w:val="000000"/>
          <w:sz w:val="28"/>
          <w:szCs w:val="28"/>
          <w:rtl/>
        </w:rPr>
        <w:t xml:space="preserve"> و عالم از عالم </w:t>
      </w:r>
      <w:r w:rsidR="00B036D8">
        <w:rPr>
          <w:rFonts w:ascii="Traditional Arabic" w:hAnsi="Traditional Arabic" w:cs="Traditional Arabic" w:hint="cs"/>
          <w:color w:val="000000"/>
          <w:sz w:val="28"/>
          <w:szCs w:val="28"/>
          <w:rtl/>
        </w:rPr>
        <w:t>غیردینی</w:t>
      </w:r>
      <w:r w:rsidRPr="00FE3750">
        <w:rPr>
          <w:rFonts w:ascii="Traditional Arabic" w:hAnsi="Traditional Arabic" w:cs="Traditional Arabic" w:hint="cs"/>
          <w:color w:val="000000"/>
          <w:sz w:val="28"/>
          <w:szCs w:val="28"/>
          <w:rtl/>
        </w:rPr>
        <w:t xml:space="preserve"> انصراف دارد به دلیل روایات منقول از اولیای دین. قدر متیقن از علم، در روایات علم دینی است.</w:t>
      </w:r>
    </w:p>
    <w:p w:rsidR="004A29C8" w:rsidRPr="00FE3750" w:rsidRDefault="007C3FB5" w:rsidP="00FE3750">
      <w:pPr>
        <w:pStyle w:val="NormalWeb"/>
        <w:bidi/>
        <w:jc w:val="both"/>
        <w:outlineLvl w:val="3"/>
        <w:rPr>
          <w:rFonts w:ascii="Traditional Arabic" w:hAnsi="Traditional Arabic" w:cs="Traditional Arabic" w:hint="cs"/>
          <w:b/>
          <w:bCs/>
          <w:color w:val="FF0000"/>
          <w:sz w:val="28"/>
          <w:szCs w:val="28"/>
          <w:rtl/>
        </w:rPr>
      </w:pPr>
      <w:bookmarkStart w:id="10" w:name="_Toc449520396"/>
      <w:r w:rsidRPr="00FE3750">
        <w:rPr>
          <w:rFonts w:ascii="Traditional Arabic" w:hAnsi="Traditional Arabic" w:cs="Traditional Arabic" w:hint="cs"/>
          <w:b/>
          <w:bCs/>
          <w:color w:val="FF0000"/>
          <w:sz w:val="28"/>
          <w:szCs w:val="28"/>
          <w:rtl/>
        </w:rPr>
        <w:t>3) درجات علم</w:t>
      </w:r>
      <w:bookmarkEnd w:id="10"/>
    </w:p>
    <w:p w:rsidR="004A29C8" w:rsidRPr="00FE3750" w:rsidRDefault="0061593D" w:rsidP="00B036D8">
      <w:pPr>
        <w:pStyle w:val="NormalWeb"/>
        <w:bidi/>
        <w:jc w:val="both"/>
        <w:rPr>
          <w:rFonts w:ascii="Traditional Arabic" w:hAnsi="Traditional Arabic" w:cs="Traditional Arabic" w:hint="cs"/>
          <w:color w:val="000000"/>
          <w:sz w:val="28"/>
          <w:szCs w:val="28"/>
          <w:rtl/>
        </w:rPr>
      </w:pPr>
      <w:r w:rsidRPr="00FE3750">
        <w:rPr>
          <w:rFonts w:ascii="Traditional Arabic" w:hAnsi="Traditional Arabic" w:cs="Traditional Arabic" w:hint="cs"/>
          <w:color w:val="000000"/>
          <w:sz w:val="28"/>
          <w:szCs w:val="28"/>
          <w:rtl/>
        </w:rPr>
        <w:t xml:space="preserve">مطلب سوم این است که بعید نیست که از </w:t>
      </w:r>
      <w:r w:rsidR="00B036D8">
        <w:rPr>
          <w:rFonts w:ascii="Traditional Arabic" w:hAnsi="Traditional Arabic" w:cs="Traditional Arabic" w:hint="cs"/>
          <w:color w:val="000000"/>
          <w:sz w:val="28"/>
          <w:szCs w:val="28"/>
          <w:rtl/>
        </w:rPr>
        <w:t>آ</w:t>
      </w:r>
      <w:r w:rsidRPr="00FE3750">
        <w:rPr>
          <w:rFonts w:ascii="Traditional Arabic" w:hAnsi="Traditional Arabic" w:cs="Traditional Arabic" w:hint="cs"/>
          <w:color w:val="000000"/>
          <w:sz w:val="28"/>
          <w:szCs w:val="28"/>
          <w:rtl/>
        </w:rPr>
        <w:t xml:space="preserve">یات و روایات استفاده شود که علم دارای مراتب است؛ عالم به نحو ملکه، دارای تکالیف و وظایف مضاعف است. </w:t>
      </w:r>
      <w:r w:rsidR="00B036D8">
        <w:rPr>
          <w:rFonts w:ascii="Traditional Arabic" w:hAnsi="Traditional Arabic" w:cs="Traditional Arabic" w:hint="cs"/>
          <w:color w:val="000000"/>
          <w:sz w:val="28"/>
          <w:szCs w:val="28"/>
          <w:rtl/>
        </w:rPr>
        <w:t>تأکد</w:t>
      </w:r>
      <w:r w:rsidRPr="00FE3750">
        <w:rPr>
          <w:rFonts w:ascii="Traditional Arabic" w:hAnsi="Traditional Arabic" w:cs="Traditional Arabic" w:hint="cs"/>
          <w:color w:val="000000"/>
          <w:sz w:val="28"/>
          <w:szCs w:val="28"/>
          <w:rtl/>
        </w:rPr>
        <w:t xml:space="preserve"> و تضاعف تابعی است از درجه علم و دانش فرد. درجه علم به لحاظ حجم و کمیت علم یا به لحاظ عمق </w:t>
      </w:r>
      <w:r w:rsidR="00B036D8">
        <w:rPr>
          <w:rFonts w:ascii="Traditional Arabic" w:hAnsi="Traditional Arabic" w:cs="Traditional Arabic" w:hint="cs"/>
          <w:color w:val="000000"/>
          <w:sz w:val="28"/>
          <w:szCs w:val="28"/>
          <w:rtl/>
        </w:rPr>
        <w:t>مسائل</w:t>
      </w:r>
      <w:r w:rsidRPr="00FE3750">
        <w:rPr>
          <w:rFonts w:ascii="Traditional Arabic" w:hAnsi="Traditional Arabic" w:cs="Traditional Arabic" w:hint="cs"/>
          <w:color w:val="000000"/>
          <w:sz w:val="28"/>
          <w:szCs w:val="28"/>
          <w:rtl/>
        </w:rPr>
        <w:t xml:space="preserve"> و کیفیت آن. کم و کیف علم در ثواب و عقاب اثر دارد. </w:t>
      </w:r>
    </w:p>
    <w:p w:rsidR="004331F9" w:rsidRPr="00FE3750" w:rsidRDefault="00B036D8" w:rsidP="00FE3750">
      <w:pPr>
        <w:pStyle w:val="NormalWeb"/>
        <w:bidi/>
        <w:jc w:val="both"/>
        <w:rPr>
          <w:rFonts w:ascii="Traditional Arabic" w:hAnsi="Traditional Arabic" w:cs="Traditional Arabic" w:hint="cs"/>
          <w:color w:val="000000"/>
          <w:sz w:val="28"/>
          <w:szCs w:val="28"/>
          <w:rtl/>
        </w:rPr>
      </w:pPr>
      <w:r>
        <w:rPr>
          <w:rFonts w:ascii="Traditional Arabic" w:hAnsi="Traditional Arabic" w:cs="Traditional Arabic" w:hint="cs"/>
          <w:color w:val="000000"/>
          <w:sz w:val="28"/>
          <w:szCs w:val="28"/>
          <w:rtl/>
        </w:rPr>
        <w:t>همین‌طور</w:t>
      </w:r>
      <w:r w:rsidR="004331F9" w:rsidRPr="00FE3750">
        <w:rPr>
          <w:rFonts w:ascii="Traditional Arabic" w:hAnsi="Traditional Arabic" w:cs="Traditional Arabic" w:hint="cs"/>
          <w:color w:val="000000"/>
          <w:sz w:val="28"/>
          <w:szCs w:val="28"/>
          <w:rtl/>
        </w:rPr>
        <w:t xml:space="preserve"> درجه علم از حیث اینکه علم لزومی است یا غیر لزومی.</w:t>
      </w:r>
    </w:p>
    <w:p w:rsidR="004331F9" w:rsidRPr="00FE3750" w:rsidRDefault="004331F9" w:rsidP="00FE3750">
      <w:pPr>
        <w:pStyle w:val="NormalWeb"/>
        <w:bidi/>
        <w:jc w:val="both"/>
        <w:outlineLvl w:val="3"/>
        <w:rPr>
          <w:rFonts w:ascii="Traditional Arabic" w:hAnsi="Traditional Arabic" w:cs="Traditional Arabic" w:hint="cs"/>
          <w:b/>
          <w:bCs/>
          <w:color w:val="FF0000"/>
          <w:sz w:val="28"/>
          <w:szCs w:val="28"/>
          <w:rtl/>
        </w:rPr>
      </w:pPr>
      <w:bookmarkStart w:id="11" w:name="_Toc449520397"/>
      <w:r w:rsidRPr="00FE3750">
        <w:rPr>
          <w:rFonts w:ascii="Traditional Arabic" w:hAnsi="Traditional Arabic" w:cs="Traditional Arabic" w:hint="cs"/>
          <w:b/>
          <w:bCs/>
          <w:color w:val="FF0000"/>
          <w:sz w:val="28"/>
          <w:szCs w:val="28"/>
          <w:rtl/>
        </w:rPr>
        <w:t>4) حکمت و فلسفه تضاعف تکلیف</w:t>
      </w:r>
      <w:bookmarkEnd w:id="11"/>
    </w:p>
    <w:p w:rsidR="004331F9" w:rsidRPr="00FE3750" w:rsidRDefault="00B036D8" w:rsidP="00FE3750">
      <w:pPr>
        <w:pStyle w:val="NormalWeb"/>
        <w:bidi/>
        <w:jc w:val="both"/>
        <w:rPr>
          <w:rFonts w:ascii="Traditional Arabic" w:hAnsi="Traditional Arabic" w:cs="Traditional Arabic" w:hint="cs"/>
          <w:color w:val="000000"/>
          <w:sz w:val="28"/>
          <w:szCs w:val="28"/>
          <w:rtl/>
        </w:rPr>
      </w:pPr>
      <w:r>
        <w:rPr>
          <w:rFonts w:ascii="Traditional Arabic" w:hAnsi="Traditional Arabic" w:cs="Traditional Arabic" w:hint="cs"/>
          <w:color w:val="000000"/>
          <w:sz w:val="28"/>
          <w:szCs w:val="28"/>
          <w:rtl/>
        </w:rPr>
        <w:t>نکته چهارم این است</w:t>
      </w:r>
      <w:r w:rsidR="004331F9" w:rsidRPr="00FE3750">
        <w:rPr>
          <w:rFonts w:ascii="Traditional Arabic" w:hAnsi="Traditional Arabic" w:cs="Traditional Arabic" w:hint="cs"/>
          <w:color w:val="000000"/>
          <w:sz w:val="28"/>
          <w:szCs w:val="28"/>
          <w:rtl/>
        </w:rPr>
        <w:t xml:space="preserve"> که فلسفه تکالیف متفاوت و مضاعف عالم چیست؟ اینکه خطابات مؤکد است چه فلسفه و حکمت دارد؟ شواهدی در روایات بر این مطلب می‌توان پیدا کرد.</w:t>
      </w:r>
    </w:p>
    <w:p w:rsidR="004331F9" w:rsidRPr="00FE3750" w:rsidRDefault="00B036D8" w:rsidP="00FE3750">
      <w:pPr>
        <w:pStyle w:val="NormalWeb"/>
        <w:bidi/>
        <w:jc w:val="both"/>
        <w:rPr>
          <w:rFonts w:ascii="Traditional Arabic" w:hAnsi="Traditional Arabic" w:cs="Traditional Arabic" w:hint="cs"/>
          <w:color w:val="000000"/>
          <w:sz w:val="28"/>
          <w:szCs w:val="28"/>
          <w:rtl/>
        </w:rPr>
      </w:pPr>
      <w:r>
        <w:rPr>
          <w:rFonts w:ascii="Traditional Arabic" w:hAnsi="Traditional Arabic" w:cs="Traditional Arabic" w:hint="cs"/>
          <w:color w:val="000000"/>
          <w:sz w:val="28"/>
          <w:szCs w:val="28"/>
          <w:rtl/>
        </w:rPr>
        <w:t>فلسفه تضا</w:t>
      </w:r>
      <w:r w:rsidR="004331F9" w:rsidRPr="00FE3750">
        <w:rPr>
          <w:rFonts w:ascii="Traditional Arabic" w:hAnsi="Traditional Arabic" w:cs="Traditional Arabic" w:hint="cs"/>
          <w:color w:val="000000"/>
          <w:sz w:val="28"/>
          <w:szCs w:val="28"/>
          <w:rtl/>
        </w:rPr>
        <w:t>عف تکلیف، یکی از دو چیز است:</w:t>
      </w:r>
    </w:p>
    <w:p w:rsidR="004331F9" w:rsidRPr="00FE3750" w:rsidRDefault="004D58A8" w:rsidP="00FE3750">
      <w:pPr>
        <w:pStyle w:val="NormalWeb"/>
        <w:bidi/>
        <w:jc w:val="both"/>
        <w:outlineLvl w:val="4"/>
        <w:rPr>
          <w:rFonts w:ascii="Traditional Arabic" w:hAnsi="Traditional Arabic" w:cs="Traditional Arabic" w:hint="cs"/>
          <w:b/>
          <w:bCs/>
          <w:color w:val="FF0000"/>
          <w:sz w:val="28"/>
          <w:szCs w:val="28"/>
          <w:rtl/>
        </w:rPr>
      </w:pPr>
      <w:bookmarkStart w:id="12" w:name="_Toc449520398"/>
      <w:r w:rsidRPr="00FE3750">
        <w:rPr>
          <w:rFonts w:ascii="Traditional Arabic" w:hAnsi="Traditional Arabic" w:cs="Traditional Arabic" w:hint="cs"/>
          <w:b/>
          <w:bCs/>
          <w:color w:val="FF0000"/>
          <w:sz w:val="28"/>
          <w:szCs w:val="28"/>
          <w:rtl/>
        </w:rPr>
        <w:t xml:space="preserve">4.1. تجری </w:t>
      </w:r>
      <w:bookmarkEnd w:id="12"/>
      <w:r w:rsidR="00101941" w:rsidRPr="00FE3750">
        <w:rPr>
          <w:rFonts w:ascii="Traditional Arabic" w:hAnsi="Traditional Arabic" w:cs="Traditional Arabic" w:hint="cs"/>
          <w:b/>
          <w:bCs/>
          <w:color w:val="FF0000"/>
          <w:sz w:val="28"/>
          <w:szCs w:val="28"/>
          <w:rtl/>
        </w:rPr>
        <w:t>عامل تضاعف</w:t>
      </w:r>
    </w:p>
    <w:p w:rsidR="004D58A8" w:rsidRPr="00FE3750" w:rsidRDefault="004D58A8" w:rsidP="00FE3750">
      <w:pPr>
        <w:jc w:val="both"/>
        <w:rPr>
          <w:rFonts w:ascii="Traditional Arabic" w:hAnsi="Traditional Arabic" w:cs="Traditional Arabic" w:hint="cs"/>
          <w:color w:val="000000"/>
          <w:sz w:val="28"/>
          <w:rtl/>
        </w:rPr>
      </w:pPr>
      <w:r w:rsidRPr="00FE3750">
        <w:rPr>
          <w:rFonts w:ascii="Traditional Arabic" w:hAnsi="Traditional Arabic" w:cs="Traditional Arabic" w:hint="cs"/>
          <w:color w:val="000000"/>
          <w:sz w:val="28"/>
          <w:rtl/>
        </w:rPr>
        <w:t>تخلف کردن و عدم امتثال تکلیف با دانش و فهم کامل، موجب تجری بیشتر فرد می‌شود و تجری عقاب ساز است. بر اساس مصحلت و مفسده که مبنای احکام است، عقاب دو پایه دارد: 1) اصل تکلیف، 2) تجری.</w:t>
      </w:r>
      <w:r w:rsidR="0022325E" w:rsidRPr="00FE3750">
        <w:rPr>
          <w:rFonts w:ascii="Traditional Arabic" w:hAnsi="Traditional Arabic" w:cs="Traditional Arabic" w:hint="cs"/>
          <w:color w:val="000000"/>
          <w:sz w:val="28"/>
          <w:rtl/>
        </w:rPr>
        <w:t xml:space="preserve"> این حکمت جنبه فلسفه شخصی دارد.</w:t>
      </w:r>
    </w:p>
    <w:p w:rsidR="004D58A8" w:rsidRPr="00FE3750" w:rsidRDefault="004D58A8" w:rsidP="00FE3750">
      <w:pPr>
        <w:pStyle w:val="NormalWeb"/>
        <w:bidi/>
        <w:jc w:val="both"/>
        <w:outlineLvl w:val="4"/>
        <w:rPr>
          <w:rFonts w:ascii="Traditional Arabic" w:hAnsi="Traditional Arabic" w:cs="Traditional Arabic" w:hint="cs"/>
          <w:b/>
          <w:bCs/>
          <w:color w:val="FF0000"/>
          <w:sz w:val="28"/>
          <w:szCs w:val="28"/>
          <w:rtl/>
        </w:rPr>
      </w:pPr>
      <w:bookmarkStart w:id="13" w:name="_Toc449520399"/>
      <w:r w:rsidRPr="00FE3750">
        <w:rPr>
          <w:rFonts w:ascii="Traditional Arabic" w:hAnsi="Traditional Arabic" w:cs="Traditional Arabic" w:hint="cs"/>
          <w:b/>
          <w:bCs/>
          <w:color w:val="FF0000"/>
          <w:sz w:val="28"/>
          <w:szCs w:val="28"/>
          <w:rtl/>
        </w:rPr>
        <w:t xml:space="preserve">4.2. الگو شدن عالم و </w:t>
      </w:r>
      <w:r w:rsidR="00B036D8">
        <w:rPr>
          <w:rFonts w:ascii="Traditional Arabic" w:hAnsi="Traditional Arabic" w:cs="Traditional Arabic" w:hint="cs"/>
          <w:b/>
          <w:bCs/>
          <w:color w:val="FF0000"/>
          <w:sz w:val="28"/>
          <w:szCs w:val="28"/>
          <w:rtl/>
        </w:rPr>
        <w:t>تأثیر</w:t>
      </w:r>
      <w:r w:rsidRPr="00FE3750">
        <w:rPr>
          <w:rFonts w:ascii="Traditional Arabic" w:hAnsi="Traditional Arabic" w:cs="Traditional Arabic" w:hint="cs"/>
          <w:b/>
          <w:bCs/>
          <w:color w:val="FF0000"/>
          <w:sz w:val="28"/>
          <w:szCs w:val="28"/>
          <w:rtl/>
        </w:rPr>
        <w:t xml:space="preserve"> بر دیگران</w:t>
      </w:r>
      <w:bookmarkEnd w:id="13"/>
    </w:p>
    <w:p w:rsidR="00F41D86" w:rsidRPr="00FE3750" w:rsidRDefault="004D58A8" w:rsidP="00FE3750">
      <w:pPr>
        <w:pStyle w:val="NormalWeb"/>
        <w:bidi/>
        <w:jc w:val="both"/>
        <w:rPr>
          <w:rFonts w:ascii="Traditional Arabic" w:hAnsi="Traditional Arabic" w:cs="Traditional Arabic" w:hint="cs"/>
          <w:color w:val="000000"/>
          <w:sz w:val="28"/>
          <w:szCs w:val="28"/>
          <w:rtl/>
        </w:rPr>
      </w:pPr>
      <w:r w:rsidRPr="00FE3750">
        <w:rPr>
          <w:rFonts w:ascii="Traditional Arabic" w:hAnsi="Traditional Arabic" w:cs="Traditional Arabic" w:hint="cs"/>
          <w:color w:val="000000"/>
          <w:sz w:val="28"/>
          <w:szCs w:val="28"/>
          <w:rtl/>
        </w:rPr>
        <w:t xml:space="preserve">فلسفه دیگر این است که برخی از رفتارها در جامعه موج ایجاد می‌کند و امتداد می‌یابد. عالم به دلیل جایگاه و موقعیت اجتماعی، مردم را تحت </w:t>
      </w:r>
      <w:r w:rsidR="00B036D8">
        <w:rPr>
          <w:rFonts w:ascii="Traditional Arabic" w:hAnsi="Traditional Arabic" w:cs="Traditional Arabic" w:hint="cs"/>
          <w:color w:val="000000"/>
          <w:sz w:val="28"/>
          <w:szCs w:val="28"/>
          <w:rtl/>
        </w:rPr>
        <w:t>تأثیر</w:t>
      </w:r>
      <w:r w:rsidRPr="00FE3750">
        <w:rPr>
          <w:rFonts w:ascii="Traditional Arabic" w:hAnsi="Traditional Arabic" w:cs="Traditional Arabic" w:hint="cs"/>
          <w:color w:val="000000"/>
          <w:sz w:val="28"/>
          <w:szCs w:val="28"/>
          <w:rtl/>
        </w:rPr>
        <w:t xml:space="preserve"> قرار می‌دهد و الگوی آنان می‌شود. روایات به هر دو اشاره دارد.</w:t>
      </w:r>
    </w:p>
    <w:p w:rsidR="004D58A8" w:rsidRPr="00FE3750" w:rsidRDefault="004D58A8" w:rsidP="00FE3750">
      <w:pPr>
        <w:jc w:val="both"/>
        <w:rPr>
          <w:rFonts w:ascii="Traditional Arabic" w:hAnsi="Traditional Arabic" w:cs="Traditional Arabic" w:hint="cs"/>
          <w:color w:val="000000"/>
          <w:sz w:val="28"/>
          <w:rtl/>
        </w:rPr>
      </w:pPr>
      <w:r w:rsidRPr="00FE3750">
        <w:rPr>
          <w:rFonts w:ascii="Traditional Arabic" w:hAnsi="Traditional Arabic" w:cs="Traditional Arabic" w:hint="cs"/>
          <w:color w:val="000000"/>
          <w:sz w:val="28"/>
          <w:rtl/>
        </w:rPr>
        <w:t>از طرفی حکمت و فلسفه حکم و تضاعف آن، دو جنبه دارد:</w:t>
      </w:r>
      <w:r w:rsidR="0022325E" w:rsidRPr="00FE3750">
        <w:rPr>
          <w:rFonts w:ascii="Traditional Arabic" w:hAnsi="Traditional Arabic" w:cs="Traditional Arabic" w:hint="cs"/>
          <w:color w:val="000000"/>
          <w:sz w:val="28"/>
          <w:rtl/>
        </w:rPr>
        <w:t xml:space="preserve"> شخصی و اجتماعی؛ الگو شدن برای دیگران «</w:t>
      </w:r>
      <w:r w:rsidRPr="00FE3750">
        <w:rPr>
          <w:rFonts w:ascii="Traditional Arabic" w:hAnsi="Traditional Arabic" w:cs="Traditional Arabic" w:hint="cs"/>
          <w:color w:val="000000"/>
          <w:sz w:val="28"/>
          <w:rtl/>
        </w:rPr>
        <w:t>فلسفه اجتماعی</w:t>
      </w:r>
      <w:r w:rsidR="0022325E" w:rsidRPr="00FE3750">
        <w:rPr>
          <w:rFonts w:ascii="Traditional Arabic" w:hAnsi="Traditional Arabic" w:cs="Traditional Arabic" w:hint="cs"/>
          <w:color w:val="000000"/>
          <w:sz w:val="28"/>
          <w:rtl/>
        </w:rPr>
        <w:t>» احکام است</w:t>
      </w:r>
    </w:p>
    <w:p w:rsidR="0022325E" w:rsidRPr="00FE3750" w:rsidRDefault="0022325E" w:rsidP="00FE3750">
      <w:pPr>
        <w:jc w:val="both"/>
        <w:rPr>
          <w:rFonts w:ascii="Traditional Arabic" w:hAnsi="Traditional Arabic" w:cs="Traditional Arabic" w:hint="cs"/>
          <w:color w:val="000000"/>
          <w:sz w:val="28"/>
          <w:rtl/>
        </w:rPr>
      </w:pPr>
      <w:r w:rsidRPr="00FE3750">
        <w:rPr>
          <w:rFonts w:ascii="Traditional Arabic" w:hAnsi="Traditional Arabic" w:cs="Traditional Arabic" w:hint="cs"/>
          <w:color w:val="000000"/>
          <w:sz w:val="28"/>
          <w:rtl/>
        </w:rPr>
        <w:lastRenderedPageBreak/>
        <w:t xml:space="preserve">پس هر چه علم بیشتر باشد، تجری </w:t>
      </w:r>
      <w:r w:rsidR="00B036D8">
        <w:rPr>
          <w:rFonts w:ascii="Traditional Arabic" w:hAnsi="Traditional Arabic" w:cs="Traditional Arabic" w:hint="cs"/>
          <w:color w:val="000000"/>
          <w:sz w:val="28"/>
          <w:rtl/>
        </w:rPr>
        <w:t>شدیدتر</w:t>
      </w:r>
      <w:r w:rsidRPr="00FE3750">
        <w:rPr>
          <w:rFonts w:ascii="Traditional Arabic" w:hAnsi="Traditional Arabic" w:cs="Traditional Arabic" w:hint="cs"/>
          <w:color w:val="000000"/>
          <w:sz w:val="28"/>
          <w:rtl/>
        </w:rPr>
        <w:t xml:space="preserve"> و بیشتر و در نتیجه </w:t>
      </w:r>
      <w:r w:rsidR="00B036D8">
        <w:rPr>
          <w:rFonts w:ascii="Traditional Arabic" w:hAnsi="Traditional Arabic" w:cs="Traditional Arabic" w:hint="cs"/>
          <w:color w:val="000000"/>
          <w:sz w:val="28"/>
          <w:rtl/>
        </w:rPr>
        <w:t>عقاب هم</w:t>
      </w:r>
      <w:r w:rsidRPr="00FE3750">
        <w:rPr>
          <w:rFonts w:ascii="Traditional Arabic" w:hAnsi="Traditional Arabic" w:cs="Traditional Arabic" w:hint="cs"/>
          <w:color w:val="000000"/>
          <w:sz w:val="28"/>
          <w:rtl/>
        </w:rPr>
        <w:t xml:space="preserve"> بیشتر دارد.</w:t>
      </w:r>
    </w:p>
    <w:p w:rsidR="0022325E" w:rsidRPr="00FE3750" w:rsidRDefault="00E55F9C" w:rsidP="00FE3750">
      <w:pPr>
        <w:jc w:val="both"/>
        <w:outlineLvl w:val="3"/>
        <w:rPr>
          <w:rFonts w:ascii="Traditional Arabic" w:hAnsi="Traditional Arabic" w:cs="Traditional Arabic" w:hint="cs"/>
          <w:b/>
          <w:bCs/>
          <w:color w:val="FF0000"/>
          <w:sz w:val="28"/>
          <w:rtl/>
        </w:rPr>
      </w:pPr>
      <w:bookmarkStart w:id="14" w:name="_Toc449520400"/>
      <w:r w:rsidRPr="00FE3750">
        <w:rPr>
          <w:rFonts w:ascii="Traditional Arabic" w:hAnsi="Traditional Arabic" w:cs="Traditional Arabic" w:hint="cs"/>
          <w:b/>
          <w:bCs/>
          <w:color w:val="FF0000"/>
          <w:sz w:val="28"/>
          <w:rtl/>
        </w:rPr>
        <w:t>5</w:t>
      </w:r>
      <w:r w:rsidR="004E3515" w:rsidRPr="00FE3750">
        <w:rPr>
          <w:rFonts w:ascii="Traditional Arabic" w:hAnsi="Traditional Arabic" w:cs="Traditional Arabic" w:hint="cs"/>
          <w:b/>
          <w:bCs/>
          <w:color w:val="FF0000"/>
          <w:sz w:val="28"/>
          <w:rtl/>
        </w:rPr>
        <w:t xml:space="preserve">) </w:t>
      </w:r>
      <w:r w:rsidR="00F707FB" w:rsidRPr="00FE3750">
        <w:rPr>
          <w:rFonts w:ascii="Traditional Arabic" w:hAnsi="Traditional Arabic" w:cs="Traditional Arabic" w:hint="cs"/>
          <w:b/>
          <w:bCs/>
          <w:color w:val="FF0000"/>
          <w:sz w:val="28"/>
          <w:rtl/>
        </w:rPr>
        <w:t>ثواب و عقاب حکم‌ساز</w:t>
      </w:r>
      <w:bookmarkEnd w:id="14"/>
    </w:p>
    <w:p w:rsidR="004E3515" w:rsidRPr="00FE3750" w:rsidRDefault="004E3515"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مطلب پنجم این است که چطور از یک بحث کلامی، </w:t>
      </w:r>
      <w:r w:rsidR="00F617E0" w:rsidRPr="00FE3750">
        <w:rPr>
          <w:rFonts w:ascii="Traditional Arabic" w:hAnsi="Traditional Arabic" w:cs="Traditional Arabic" w:hint="cs"/>
          <w:sz w:val="28"/>
          <w:rtl/>
        </w:rPr>
        <w:t xml:space="preserve">چطور حکم فقهی به دست می‌آید. </w:t>
      </w:r>
    </w:p>
    <w:p w:rsidR="00F617E0" w:rsidRPr="00FE3750" w:rsidRDefault="00F617E0"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وجهش روشن است. بیان ثواب و عقاب مستلزم حکم شرعی است. اجتماع متماثلین نمی‌شود لذا وقتی یک دستور داده شد، حکم می‌آید، با دستور بعدی در همان مورد، حکم اولی </w:t>
      </w:r>
      <w:r w:rsidR="00B036D8">
        <w:rPr>
          <w:rFonts w:ascii="Traditional Arabic" w:hAnsi="Traditional Arabic" w:cs="Traditional Arabic" w:hint="cs"/>
          <w:sz w:val="28"/>
          <w:rtl/>
        </w:rPr>
        <w:t>تأکد</w:t>
      </w:r>
      <w:r w:rsidRPr="00FE3750">
        <w:rPr>
          <w:rFonts w:ascii="Traditional Arabic" w:hAnsi="Traditional Arabic" w:cs="Traditional Arabic" w:hint="cs"/>
          <w:sz w:val="28"/>
          <w:rtl/>
        </w:rPr>
        <w:t xml:space="preserve"> پیدا می‌کند. این را می‌توان از راه مناط فهمید. بیان ثواب و عقاب از ناحیه شارع، حکم ساز است. پس ممکن است، خطاب شرعی و بعث و زجر نباشد، بلکه </w:t>
      </w:r>
      <w:r w:rsidR="00B036D8">
        <w:rPr>
          <w:rFonts w:ascii="Traditional Arabic" w:hAnsi="Traditional Arabic" w:cs="Traditional Arabic" w:hint="cs"/>
          <w:sz w:val="28"/>
          <w:rtl/>
        </w:rPr>
        <w:t>بین</w:t>
      </w:r>
      <w:r w:rsidRPr="00FE3750">
        <w:rPr>
          <w:rFonts w:ascii="Traditional Arabic" w:hAnsi="Traditional Arabic" w:cs="Traditional Arabic" w:hint="cs"/>
          <w:sz w:val="28"/>
          <w:rtl/>
        </w:rPr>
        <w:t xml:space="preserve"> عقاب و ثواب باشد که حکم ساز است. بعث و زجر هم در مواردی موجب </w:t>
      </w:r>
      <w:r w:rsidR="00B036D8">
        <w:rPr>
          <w:rFonts w:ascii="Traditional Arabic" w:hAnsi="Traditional Arabic" w:cs="Traditional Arabic" w:hint="cs"/>
          <w:sz w:val="28"/>
          <w:rtl/>
        </w:rPr>
        <w:t>تأکد</w:t>
      </w:r>
      <w:r w:rsidRPr="00FE3750">
        <w:rPr>
          <w:rFonts w:ascii="Traditional Arabic" w:hAnsi="Traditional Arabic" w:cs="Traditional Arabic" w:hint="cs"/>
          <w:sz w:val="28"/>
          <w:rtl/>
        </w:rPr>
        <w:t xml:space="preserve"> حکم قبلی می‌شود نه حکم جدید؛ زیرا بعث و زجر هم </w:t>
      </w:r>
      <w:r w:rsidR="00B036D8">
        <w:rPr>
          <w:rFonts w:ascii="Traditional Arabic" w:hAnsi="Traditional Arabic" w:cs="Traditional Arabic" w:hint="cs"/>
          <w:sz w:val="28"/>
          <w:rtl/>
        </w:rPr>
        <w:t>ذومراتب</w:t>
      </w:r>
      <w:r w:rsidRPr="00FE3750">
        <w:rPr>
          <w:rFonts w:ascii="Traditional Arabic" w:hAnsi="Traditional Arabic" w:cs="Traditional Arabic" w:hint="cs"/>
          <w:sz w:val="28"/>
          <w:rtl/>
        </w:rPr>
        <w:t>، شدت و ضعف دارد.</w:t>
      </w:r>
      <w:r w:rsidR="00F707FB" w:rsidRPr="00FE3750">
        <w:rPr>
          <w:rFonts w:ascii="Traditional Arabic" w:hAnsi="Traditional Arabic" w:cs="Traditional Arabic" w:hint="cs"/>
          <w:sz w:val="28"/>
          <w:rtl/>
        </w:rPr>
        <w:t xml:space="preserve"> استحقاق ثواب و عقاب، اصل و غایت حکم است.</w:t>
      </w:r>
    </w:p>
    <w:p w:rsidR="00F707FB" w:rsidRPr="00FE3750" w:rsidRDefault="00E55F9C" w:rsidP="00FE3750">
      <w:pPr>
        <w:jc w:val="both"/>
        <w:outlineLvl w:val="3"/>
        <w:rPr>
          <w:rFonts w:ascii="Traditional Arabic" w:hAnsi="Traditional Arabic" w:cs="Traditional Arabic" w:hint="cs"/>
          <w:b/>
          <w:bCs/>
          <w:color w:val="FF0000"/>
          <w:sz w:val="28"/>
          <w:rtl/>
        </w:rPr>
      </w:pPr>
      <w:bookmarkStart w:id="15" w:name="_Toc449520401"/>
      <w:r w:rsidRPr="00FE3750">
        <w:rPr>
          <w:rFonts w:ascii="Traditional Arabic" w:hAnsi="Traditional Arabic" w:cs="Traditional Arabic" w:hint="cs"/>
          <w:b/>
          <w:bCs/>
          <w:color w:val="FF0000"/>
          <w:sz w:val="28"/>
          <w:rtl/>
        </w:rPr>
        <w:t>6) شمول احکام خمسه</w:t>
      </w:r>
      <w:bookmarkEnd w:id="15"/>
    </w:p>
    <w:p w:rsidR="00E55F9C" w:rsidRPr="00FE3750" w:rsidRDefault="00E55F9C"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مطلب ششم شمول نسبت به هم احکام خمسه تکلیفیه یا احکام اربعه واجب، حرام، مستحب و مکروه است؛ آیا شامل همه می‌شود یا خیر؟ در پاسخ باید عرض کنیم که دو احتمال مطرح است:</w:t>
      </w:r>
    </w:p>
    <w:p w:rsidR="00E55F9C" w:rsidRPr="00FE3750" w:rsidRDefault="00E55F9C" w:rsidP="00FE3750">
      <w:pPr>
        <w:jc w:val="both"/>
        <w:outlineLvl w:val="4"/>
        <w:rPr>
          <w:rFonts w:ascii="Traditional Arabic" w:hAnsi="Traditional Arabic" w:cs="Traditional Arabic" w:hint="cs"/>
          <w:b/>
          <w:bCs/>
          <w:color w:val="FF0000"/>
          <w:sz w:val="28"/>
          <w:rtl/>
        </w:rPr>
      </w:pPr>
      <w:r w:rsidRPr="00FE3750">
        <w:rPr>
          <w:rFonts w:ascii="Traditional Arabic" w:hAnsi="Traditional Arabic" w:cs="Traditional Arabic" w:hint="cs"/>
          <w:b/>
          <w:bCs/>
          <w:color w:val="FF0000"/>
          <w:sz w:val="28"/>
          <w:rtl/>
        </w:rPr>
        <w:t>6.1) شمول</w:t>
      </w:r>
    </w:p>
    <w:p w:rsidR="00E55F9C" w:rsidRPr="00FE3750" w:rsidRDefault="00E55F9C"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احتمال اول این است که شامل همه احکام خمسه می‌شود.</w:t>
      </w:r>
    </w:p>
    <w:p w:rsidR="00E55F9C" w:rsidRPr="00FE3750" w:rsidRDefault="00E55F9C" w:rsidP="00FE3750">
      <w:pPr>
        <w:jc w:val="both"/>
        <w:outlineLvl w:val="4"/>
        <w:rPr>
          <w:rFonts w:ascii="Traditional Arabic" w:hAnsi="Traditional Arabic" w:cs="Traditional Arabic" w:hint="cs"/>
          <w:b/>
          <w:bCs/>
          <w:color w:val="FF0000"/>
          <w:sz w:val="28"/>
          <w:rtl/>
        </w:rPr>
      </w:pPr>
      <w:r w:rsidRPr="00FE3750">
        <w:rPr>
          <w:rFonts w:ascii="Traditional Arabic" w:hAnsi="Traditional Arabic" w:cs="Traditional Arabic" w:hint="cs"/>
          <w:b/>
          <w:bCs/>
          <w:color w:val="FF0000"/>
          <w:sz w:val="28"/>
          <w:rtl/>
        </w:rPr>
        <w:t>6.2) عدم شمول</w:t>
      </w:r>
    </w:p>
    <w:p w:rsidR="00E55F9C" w:rsidRPr="00FE3750" w:rsidRDefault="00E55F9C"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احتمال اول این است که اختصاص به الزامیات از احکام خمسه دارد. </w:t>
      </w:r>
    </w:p>
    <w:p w:rsidR="00F617E0" w:rsidRPr="00FE3750" w:rsidRDefault="00417EF5"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به نظر ما احتمال اول درست است. گرچه برخی از ادله شمول ندارد بلکه مربوط به حوزه خاصی است. مانند تعبیر «علماء السوء» که اختصاص به حکم الزامی (ترک و اجتناب از معاصی) دارد. اما از برخی ادله تنقیح مناط می‌شود. برخی از ادله، اوامر و نواهی الزامی را بیان می‌کند و شامل احکام الزامی می‌شود و با تنقیح مناط شامل احکام غیر الزامی نیز می‌شود. </w:t>
      </w:r>
    </w:p>
    <w:p w:rsidR="00417EF5" w:rsidRPr="00FE3750" w:rsidRDefault="00417EF5" w:rsidP="00FE3750">
      <w:pPr>
        <w:jc w:val="both"/>
        <w:outlineLvl w:val="3"/>
        <w:rPr>
          <w:rFonts w:ascii="Traditional Arabic" w:hAnsi="Traditional Arabic" w:cs="Traditional Arabic" w:hint="cs"/>
          <w:b/>
          <w:bCs/>
          <w:color w:val="FF0000"/>
          <w:sz w:val="28"/>
          <w:rtl/>
        </w:rPr>
      </w:pPr>
      <w:bookmarkStart w:id="16" w:name="_Toc449520402"/>
      <w:r w:rsidRPr="00FE3750">
        <w:rPr>
          <w:rFonts w:ascii="Traditional Arabic" w:hAnsi="Traditional Arabic" w:cs="Traditional Arabic" w:hint="cs"/>
          <w:b/>
          <w:bCs/>
          <w:color w:val="FF0000"/>
          <w:sz w:val="28"/>
          <w:rtl/>
        </w:rPr>
        <w:t>7) تکالیف فردی و اجتماعی</w:t>
      </w:r>
      <w:bookmarkEnd w:id="16"/>
    </w:p>
    <w:p w:rsidR="00417EF5" w:rsidRPr="00FE3750" w:rsidRDefault="00417EF5" w:rsidP="00FE3750">
      <w:pPr>
        <w:jc w:val="both"/>
        <w:rPr>
          <w:rFonts w:ascii="Traditional Arabic" w:hAnsi="Traditional Arabic" w:cs="Traditional Arabic" w:hint="cs"/>
          <w:sz w:val="28"/>
          <w:rtl/>
        </w:rPr>
      </w:pPr>
      <w:r w:rsidRPr="00FE3750">
        <w:rPr>
          <w:rFonts w:ascii="Traditional Arabic" w:hAnsi="Traditional Arabic" w:cs="Traditional Arabic" w:hint="cs"/>
          <w:sz w:val="28"/>
          <w:rtl/>
        </w:rPr>
        <w:t xml:space="preserve">از طرف دیگر نسبت به همه تکالیف (فردی و اجتماعی) شمول دارد. </w:t>
      </w:r>
      <w:r w:rsidR="00B036D8">
        <w:rPr>
          <w:rFonts w:ascii="Traditional Arabic" w:hAnsi="Traditional Arabic" w:cs="Traditional Arabic" w:hint="cs"/>
          <w:sz w:val="28"/>
          <w:rtl/>
        </w:rPr>
        <w:t>علی‌القاعده</w:t>
      </w:r>
      <w:r w:rsidRPr="00FE3750">
        <w:rPr>
          <w:rFonts w:ascii="Traditional Arabic" w:hAnsi="Traditional Arabic" w:cs="Traditional Arabic" w:hint="cs"/>
          <w:sz w:val="28"/>
          <w:rtl/>
        </w:rPr>
        <w:t xml:space="preserve"> شمول دارد نسبت به همه تکالیف، اعم از فردی و اجتماعی. در هر دو حوزه تکالیف عالم، مضاعف </w:t>
      </w:r>
      <w:r w:rsidR="00B036D8">
        <w:rPr>
          <w:rFonts w:ascii="Traditional Arabic" w:hAnsi="Traditional Arabic" w:cs="Traditional Arabic" w:hint="cs"/>
          <w:sz w:val="28"/>
          <w:rtl/>
        </w:rPr>
        <w:t>است و</w:t>
      </w:r>
      <w:r w:rsidRPr="00FE3750">
        <w:rPr>
          <w:rFonts w:ascii="Traditional Arabic" w:hAnsi="Traditional Arabic" w:cs="Traditional Arabic" w:hint="cs"/>
          <w:sz w:val="28"/>
          <w:rtl/>
        </w:rPr>
        <w:t xml:space="preserve"> بعید نیست در تکالی</w:t>
      </w:r>
      <w:r w:rsidR="00B036D8">
        <w:rPr>
          <w:rFonts w:ascii="Traditional Arabic" w:hAnsi="Traditional Arabic" w:cs="Traditional Arabic" w:hint="cs"/>
          <w:sz w:val="28"/>
          <w:rtl/>
        </w:rPr>
        <w:t>ف</w:t>
      </w:r>
      <w:r w:rsidRPr="00FE3750">
        <w:rPr>
          <w:rFonts w:ascii="Traditional Arabic" w:hAnsi="Traditional Arabic" w:cs="Traditional Arabic" w:hint="cs"/>
          <w:sz w:val="28"/>
          <w:rtl/>
        </w:rPr>
        <w:t xml:space="preserve"> اجتماعی این </w:t>
      </w:r>
      <w:r w:rsidR="00B036D8">
        <w:rPr>
          <w:rFonts w:ascii="Traditional Arabic" w:hAnsi="Traditional Arabic" w:cs="Traditional Arabic" w:hint="cs"/>
          <w:sz w:val="28"/>
          <w:rtl/>
        </w:rPr>
        <w:t>تأکد</w:t>
      </w:r>
      <w:r w:rsidRPr="00FE3750">
        <w:rPr>
          <w:rFonts w:ascii="Traditional Arabic" w:hAnsi="Traditional Arabic" w:cs="Traditional Arabic" w:hint="cs"/>
          <w:sz w:val="28"/>
          <w:rtl/>
        </w:rPr>
        <w:t xml:space="preserve"> و تضاعف بیشتر باشد زیرا در حکمت بیان شد که دو حکمت برای تضاعف تکالیف وجود دارد؛ یکی جنبه </w:t>
      </w:r>
      <w:r w:rsidR="00B036D8">
        <w:rPr>
          <w:rFonts w:ascii="Traditional Arabic" w:hAnsi="Traditional Arabic" w:cs="Traditional Arabic" w:hint="cs"/>
          <w:sz w:val="28"/>
          <w:rtl/>
        </w:rPr>
        <w:t>روان‌شناختی</w:t>
      </w:r>
      <w:r w:rsidRPr="00FE3750">
        <w:rPr>
          <w:rFonts w:ascii="Traditional Arabic" w:hAnsi="Traditional Arabic" w:cs="Traditional Arabic" w:hint="cs"/>
          <w:sz w:val="28"/>
          <w:rtl/>
        </w:rPr>
        <w:t xml:space="preserve"> داشت و دیگری </w:t>
      </w:r>
      <w:r w:rsidR="00B036D8">
        <w:rPr>
          <w:rFonts w:ascii="Traditional Arabic" w:hAnsi="Traditional Arabic" w:cs="Traditional Arabic" w:hint="cs"/>
          <w:sz w:val="28"/>
          <w:rtl/>
        </w:rPr>
        <w:t>جامعه‌شناختی</w:t>
      </w:r>
      <w:r w:rsidRPr="00FE3750">
        <w:rPr>
          <w:rFonts w:ascii="Traditional Arabic" w:hAnsi="Traditional Arabic" w:cs="Traditional Arabic" w:hint="cs"/>
          <w:sz w:val="28"/>
          <w:rtl/>
        </w:rPr>
        <w:t xml:space="preserve">. فلسفه دوم در تکالیف اجتماعی بیشتر مصداق دارد. دخالت دادن حکمت در ثواب و عقاب معقول و پذیرفته است. بنا بر این تکالیف اجتماعی برای عالم به دین، به دلیل موج اجتماعی و جنبه الگویی، </w:t>
      </w:r>
      <w:r w:rsidR="00B036D8">
        <w:rPr>
          <w:rFonts w:ascii="Traditional Arabic" w:hAnsi="Traditional Arabic" w:cs="Traditional Arabic" w:hint="cs"/>
          <w:sz w:val="28"/>
          <w:rtl/>
        </w:rPr>
        <w:t>تأکد</w:t>
      </w:r>
      <w:r w:rsidRPr="00FE3750">
        <w:rPr>
          <w:rFonts w:ascii="Traditional Arabic" w:hAnsi="Traditional Arabic" w:cs="Traditional Arabic" w:hint="cs"/>
          <w:sz w:val="28"/>
          <w:rtl/>
        </w:rPr>
        <w:t xml:space="preserve"> بیشتر دارد.</w:t>
      </w:r>
    </w:p>
    <w:p w:rsidR="00417EF5" w:rsidRPr="00FE3750" w:rsidRDefault="00417EF5" w:rsidP="00FE3750">
      <w:pPr>
        <w:jc w:val="both"/>
        <w:outlineLvl w:val="3"/>
        <w:rPr>
          <w:rFonts w:ascii="Traditional Arabic" w:hAnsi="Traditional Arabic" w:cs="Traditional Arabic" w:hint="cs"/>
          <w:b/>
          <w:bCs/>
          <w:color w:val="FF0000"/>
          <w:sz w:val="28"/>
          <w:rtl/>
        </w:rPr>
      </w:pPr>
      <w:r w:rsidRPr="00FE3750">
        <w:rPr>
          <w:rFonts w:ascii="Traditional Arabic" w:hAnsi="Traditional Arabic" w:cs="Traditional Arabic" w:hint="cs"/>
          <w:b/>
          <w:bCs/>
          <w:color w:val="FF0000"/>
          <w:sz w:val="28"/>
          <w:rtl/>
        </w:rPr>
        <w:t xml:space="preserve">8) </w:t>
      </w:r>
      <w:r w:rsidR="00101941" w:rsidRPr="00FE3750">
        <w:rPr>
          <w:rFonts w:ascii="Traditional Arabic" w:hAnsi="Traditional Arabic" w:cs="Traditional Arabic" w:hint="cs"/>
          <w:b/>
          <w:bCs/>
          <w:color w:val="FF0000"/>
          <w:sz w:val="28"/>
          <w:rtl/>
        </w:rPr>
        <w:t xml:space="preserve">قاعده فقهی یا </w:t>
      </w:r>
      <w:r w:rsidRPr="00FE3750">
        <w:rPr>
          <w:rFonts w:ascii="Traditional Arabic" w:hAnsi="Traditional Arabic" w:cs="Traditional Arabic" w:hint="cs"/>
          <w:b/>
          <w:bCs/>
          <w:color w:val="FF0000"/>
          <w:sz w:val="28"/>
          <w:rtl/>
        </w:rPr>
        <w:t>حک</w:t>
      </w:r>
      <w:r w:rsidR="00101941" w:rsidRPr="00FE3750">
        <w:rPr>
          <w:rFonts w:ascii="Traditional Arabic" w:hAnsi="Traditional Arabic" w:cs="Traditional Arabic" w:hint="cs"/>
          <w:b/>
          <w:bCs/>
          <w:color w:val="FF0000"/>
          <w:sz w:val="28"/>
          <w:rtl/>
        </w:rPr>
        <w:t>م</w:t>
      </w:r>
      <w:r w:rsidRPr="00FE3750">
        <w:rPr>
          <w:rFonts w:ascii="Traditional Arabic" w:hAnsi="Traditional Arabic" w:cs="Traditional Arabic" w:hint="cs"/>
          <w:b/>
          <w:bCs/>
          <w:color w:val="FF0000"/>
          <w:sz w:val="28"/>
          <w:rtl/>
        </w:rPr>
        <w:t>ت</w:t>
      </w:r>
      <w:r w:rsidR="00101941" w:rsidRPr="00FE3750">
        <w:rPr>
          <w:rFonts w:ascii="Traditional Arabic" w:hAnsi="Traditional Arabic" w:cs="Traditional Arabic" w:hint="cs"/>
          <w:b/>
          <w:bCs/>
          <w:color w:val="FF0000"/>
          <w:sz w:val="28"/>
          <w:rtl/>
        </w:rPr>
        <w:t xml:space="preserve"> حکم</w:t>
      </w:r>
    </w:p>
    <w:p w:rsidR="00417EF5" w:rsidRPr="00FE3750" w:rsidRDefault="00417EF5" w:rsidP="00FE3750">
      <w:pPr>
        <w:pStyle w:val="NormalWeb"/>
        <w:bidi/>
        <w:jc w:val="both"/>
        <w:rPr>
          <w:rFonts w:ascii="Traditional Arabic" w:hAnsi="Traditional Arabic" w:cs="Traditional Arabic" w:hint="cs"/>
          <w:sz w:val="28"/>
          <w:szCs w:val="28"/>
          <w:rtl/>
        </w:rPr>
      </w:pPr>
      <w:r w:rsidRPr="00FE3750">
        <w:rPr>
          <w:rFonts w:ascii="Traditional Arabic" w:hAnsi="Traditional Arabic" w:cs="Traditional Arabic" w:hint="cs"/>
          <w:sz w:val="28"/>
          <w:szCs w:val="28"/>
          <w:rtl/>
        </w:rPr>
        <w:lastRenderedPageBreak/>
        <w:t xml:space="preserve">نکته هشتم در مورد دو حکمت است که: می‌شود ادله‌ی پیدا کرد که از آن دو به عنوان قاعده فقهی استفاده شود نه فقط حکمت حکم. الگو شدن برای گناه دیگران، این عنوان عام است و اختصاص به باب خاص و فرد خاص ندارد. </w:t>
      </w:r>
    </w:p>
    <w:p w:rsidR="00583100" w:rsidRPr="00FE3750" w:rsidRDefault="00FE3750" w:rsidP="00FE3750">
      <w:pPr>
        <w:jc w:val="both"/>
        <w:rPr>
          <w:rFonts w:ascii="Traditional Arabic" w:hAnsi="Traditional Arabic" w:cs="Traditional Arabic" w:hint="cs"/>
          <w:b/>
          <w:bCs/>
          <w:color w:val="008000"/>
          <w:sz w:val="28"/>
          <w:rtl/>
        </w:rPr>
      </w:pPr>
      <w:r>
        <w:rPr>
          <w:rFonts w:ascii="Traditional Arabic" w:hAnsi="Traditional Arabic" w:cs="Traditional Arabic" w:hint="cs"/>
          <w:color w:val="000000"/>
          <w:sz w:val="28"/>
          <w:rtl/>
        </w:rPr>
        <w:t>«</w:t>
      </w:r>
      <w:r w:rsidR="00417EF5" w:rsidRPr="00FE3750">
        <w:rPr>
          <w:rFonts w:ascii="Traditional Arabic" w:hAnsi="Traditional Arabic" w:cs="Traditional Arabic" w:hint="cs"/>
          <w:b/>
          <w:bCs/>
          <w:color w:val="008000"/>
          <w:sz w:val="28"/>
          <w:rtl/>
        </w:rPr>
        <w:t>وَ قَدْ قَالَ رَسُولُ اللَّهِ ص مَنْ‏ سَنَ‏ سُنَّةً حَسَنَةً فَلَهُ أَجْرُهَا وَ أَجْرُ</w:t>
      </w:r>
      <w:r w:rsidR="00583100" w:rsidRPr="00FE3750">
        <w:rPr>
          <w:rFonts w:ascii="Traditional Arabic" w:hAnsi="Traditional Arabic" w:cs="Traditional Arabic" w:hint="cs"/>
          <w:b/>
          <w:bCs/>
          <w:color w:val="008000"/>
          <w:sz w:val="28"/>
          <w:rtl/>
        </w:rPr>
        <w:t xml:space="preserve"> مَنْ عَمِلَ بِهَا إِلَى يَوْمِ الْقِيَامَةِ مِنْ غَيْرِ أَنْ يُنْقَصَ مِنْ أُجُورِهِمْ شَيْ‏ء</w:t>
      </w:r>
      <w:r>
        <w:rPr>
          <w:rFonts w:ascii="Traditional Arabic" w:hAnsi="Traditional Arabic" w:cs="Traditional Arabic" w:hint="cs"/>
          <w:color w:val="000000"/>
          <w:sz w:val="28"/>
          <w:rtl/>
        </w:rPr>
        <w:t>»</w:t>
      </w:r>
      <w:r w:rsidR="00583100" w:rsidRPr="00FE3750">
        <w:rPr>
          <w:rStyle w:val="FootnoteReference"/>
          <w:rFonts w:ascii="Traditional Arabic" w:hAnsi="Traditional Arabic" w:cs="Traditional Arabic"/>
          <w:b/>
          <w:bCs/>
          <w:color w:val="008000"/>
          <w:sz w:val="28"/>
          <w:rtl/>
        </w:rPr>
        <w:footnoteReference w:id="2"/>
      </w:r>
      <w:r w:rsidR="00583100" w:rsidRPr="00FE3750">
        <w:rPr>
          <w:rFonts w:ascii="Traditional Arabic" w:hAnsi="Traditional Arabic" w:cs="Traditional Arabic" w:hint="cs"/>
          <w:b/>
          <w:bCs/>
          <w:color w:val="008000"/>
          <w:sz w:val="28"/>
          <w:rtl/>
        </w:rPr>
        <w:t xml:space="preserve"> </w:t>
      </w:r>
    </w:p>
    <w:p w:rsidR="00417EF5" w:rsidRPr="00FE3750" w:rsidRDefault="00FE3750" w:rsidP="00FE3750">
      <w:pPr>
        <w:jc w:val="both"/>
        <w:rPr>
          <w:rFonts w:ascii="Traditional Arabic" w:hAnsi="Traditional Arabic" w:cs="Traditional Arabic" w:hint="cs"/>
          <w:color w:val="000000"/>
          <w:sz w:val="28"/>
          <w:rtl/>
        </w:rPr>
      </w:pPr>
      <w:r>
        <w:rPr>
          <w:rFonts w:ascii="Traditional Arabic" w:hAnsi="Traditional Arabic" w:cs="Traditional Arabic" w:hint="cs"/>
          <w:color w:val="000000"/>
          <w:sz w:val="28"/>
          <w:rtl/>
        </w:rPr>
        <w:t>«</w:t>
      </w:r>
      <w:r w:rsidR="00583100" w:rsidRPr="00FE3750">
        <w:rPr>
          <w:rFonts w:ascii="Traditional Arabic" w:hAnsi="Traditional Arabic" w:cs="Traditional Arabic" w:hint="cs"/>
          <w:b/>
          <w:bCs/>
          <w:color w:val="008000"/>
          <w:sz w:val="28"/>
          <w:rtl/>
        </w:rPr>
        <w:t>قَوْلِ النَّبِيِّ ص‏ مَنْ‏ سَنَ‏ سُنَّةً حَسَنَةً كَانَ لَهُ أَجْرُهَا وَ أَجْرُ مَنْ عَمِلَ بِهَا إِلَى يَوْمِ الْقِيَامَةِ وَ مَنْ سَنَّ سُنَّةً سَيِّئَةً كَانَ عَلَيْهِ وِزْرُهَا وَ وِزْرُ مَنْ عَمِلَ بِهَا إِلَى يَوْمِ الْقِيَامَةِ</w:t>
      </w:r>
      <w:r>
        <w:rPr>
          <w:rFonts w:ascii="Traditional Arabic" w:hAnsi="Traditional Arabic" w:cs="Traditional Arabic" w:hint="cs"/>
          <w:color w:val="000000"/>
          <w:sz w:val="28"/>
          <w:rtl/>
        </w:rPr>
        <w:t>»</w:t>
      </w:r>
      <w:r w:rsidR="00583100" w:rsidRPr="00FE3750">
        <w:rPr>
          <w:rStyle w:val="FootnoteReference"/>
          <w:rFonts w:ascii="Traditional Arabic" w:hAnsi="Traditional Arabic" w:cs="Traditional Arabic"/>
          <w:color w:val="000000"/>
          <w:sz w:val="28"/>
          <w:rtl/>
        </w:rPr>
        <w:footnoteReference w:id="3"/>
      </w:r>
    </w:p>
    <w:p w:rsidR="00583100" w:rsidRPr="00FE3750" w:rsidRDefault="00583100" w:rsidP="00FE3750">
      <w:pPr>
        <w:pStyle w:val="NormalWeb"/>
        <w:bidi/>
        <w:jc w:val="both"/>
        <w:rPr>
          <w:rFonts w:ascii="Traditional Arabic" w:hAnsi="Traditional Arabic" w:cs="Traditional Arabic" w:hint="cs"/>
          <w:sz w:val="28"/>
          <w:szCs w:val="28"/>
          <w:rtl/>
        </w:rPr>
      </w:pPr>
      <w:r w:rsidRPr="00FE3750">
        <w:rPr>
          <w:rFonts w:ascii="Traditional Arabic" w:hAnsi="Traditional Arabic" w:cs="Traditional Arabic" w:hint="cs"/>
          <w:sz w:val="28"/>
          <w:szCs w:val="28"/>
          <w:rtl/>
        </w:rPr>
        <w:t xml:space="preserve">دلیل این ثواب‌ها و عقاب‌ها در این روایات و امثال آن نقل شده است، جنبه الگویی آن برای دیگران است. کار انسان اگر الگو برای دیگران قرار نگرفت، یک درجه ثواب یا عقاب دارد، و اگر الگو برای دیگران قرار بگیرد، درجه بیشتر از ثواب و عقاب دارد. نکته دیگر اینکه تجری هم می‌تواند </w:t>
      </w:r>
      <w:r w:rsidR="00B036D8">
        <w:rPr>
          <w:rFonts w:ascii="Traditional Arabic" w:hAnsi="Traditional Arabic" w:cs="Traditional Arabic" w:hint="cs"/>
          <w:sz w:val="28"/>
          <w:szCs w:val="28"/>
          <w:rtl/>
        </w:rPr>
        <w:t>ذومراتب</w:t>
      </w:r>
      <w:r w:rsidRPr="00FE3750">
        <w:rPr>
          <w:rFonts w:ascii="Traditional Arabic" w:hAnsi="Traditional Arabic" w:cs="Traditional Arabic" w:hint="cs"/>
          <w:sz w:val="28"/>
          <w:szCs w:val="28"/>
          <w:rtl/>
        </w:rPr>
        <w:t xml:space="preserve"> باشد.</w:t>
      </w:r>
    </w:p>
    <w:p w:rsidR="00417EF5" w:rsidRPr="00FE3750" w:rsidRDefault="00583100" w:rsidP="00FE3750">
      <w:pPr>
        <w:pStyle w:val="NormalWeb"/>
        <w:bidi/>
        <w:jc w:val="both"/>
        <w:rPr>
          <w:rFonts w:ascii="Traditional Arabic" w:hAnsi="Traditional Arabic" w:cs="Traditional Arabic"/>
          <w:sz w:val="28"/>
          <w:szCs w:val="28"/>
          <w:rtl/>
        </w:rPr>
      </w:pPr>
      <w:r w:rsidRPr="00FE3750">
        <w:rPr>
          <w:rFonts w:ascii="Traditional Arabic" w:hAnsi="Traditional Arabic" w:cs="Traditional Arabic" w:hint="cs"/>
          <w:sz w:val="28"/>
          <w:szCs w:val="28"/>
          <w:rtl/>
        </w:rPr>
        <w:t>البته اشکال ندارد یک چیز همز</w:t>
      </w:r>
      <w:r w:rsidR="00B036D8">
        <w:rPr>
          <w:rFonts w:ascii="Traditional Arabic" w:hAnsi="Traditional Arabic" w:cs="Traditional Arabic" w:hint="cs"/>
          <w:sz w:val="28"/>
          <w:szCs w:val="28"/>
          <w:rtl/>
        </w:rPr>
        <w:t>م</w:t>
      </w:r>
      <w:r w:rsidRPr="00FE3750">
        <w:rPr>
          <w:rFonts w:ascii="Traditional Arabic" w:hAnsi="Traditional Arabic" w:cs="Traditional Arabic" w:hint="cs"/>
          <w:sz w:val="28"/>
          <w:szCs w:val="28"/>
          <w:rtl/>
        </w:rPr>
        <w:t>ان هم «حکمت» حکمی باشد و در جای دیگر «علت» حکم باشد. در بحث علت و حکمت مفصل بحث کردیم؛ مباحث خوبی مطرح شد، هنوز تقریر نشده است، امید اس</w:t>
      </w:r>
      <w:r w:rsidR="00101941" w:rsidRPr="00FE3750">
        <w:rPr>
          <w:rFonts w:ascii="Traditional Arabic" w:hAnsi="Traditional Arabic" w:cs="Traditional Arabic" w:hint="cs"/>
          <w:sz w:val="28"/>
          <w:szCs w:val="28"/>
          <w:rtl/>
        </w:rPr>
        <w:t xml:space="preserve">ت تقریر و تنظیم شود </w:t>
      </w:r>
      <w:r w:rsidR="00B036D8">
        <w:rPr>
          <w:rFonts w:ascii="Traditional Arabic" w:hAnsi="Traditional Arabic" w:cs="Traditional Arabic" w:hint="cs"/>
          <w:sz w:val="28"/>
          <w:szCs w:val="28"/>
          <w:rtl/>
        </w:rPr>
        <w:t>انشاءالله</w:t>
      </w:r>
      <w:r w:rsidR="00101941" w:rsidRPr="00FE3750">
        <w:rPr>
          <w:rFonts w:ascii="Traditional Arabic" w:hAnsi="Traditional Arabic" w:cs="Traditional Arabic" w:hint="cs"/>
          <w:sz w:val="28"/>
          <w:szCs w:val="28"/>
          <w:rtl/>
        </w:rPr>
        <w:t>.</w:t>
      </w:r>
    </w:p>
    <w:p w:rsidR="00417EF5" w:rsidRPr="00FE3750" w:rsidRDefault="00417EF5" w:rsidP="00FE3750">
      <w:pPr>
        <w:jc w:val="both"/>
        <w:rPr>
          <w:rFonts w:ascii="Traditional Arabic" w:hAnsi="Traditional Arabic" w:cs="Traditional Arabic" w:hint="cs"/>
          <w:sz w:val="28"/>
          <w:rtl/>
        </w:rPr>
      </w:pPr>
    </w:p>
    <w:sectPr w:rsidR="00417EF5" w:rsidRPr="00FE3750"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37" w:rsidRDefault="009A0B37" w:rsidP="000D5800">
      <w:r>
        <w:separator/>
      </w:r>
    </w:p>
  </w:endnote>
  <w:endnote w:type="continuationSeparator" w:id="0">
    <w:p w:rsidR="009A0B37" w:rsidRDefault="009A0B3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B036D8">
      <w:rPr>
        <w:noProof/>
        <w:rtl/>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37" w:rsidRDefault="009A0B37" w:rsidP="000D5800">
      <w:r>
        <w:separator/>
      </w:r>
    </w:p>
  </w:footnote>
  <w:footnote w:type="continuationSeparator" w:id="0">
    <w:p w:rsidR="009A0B37" w:rsidRDefault="009A0B37" w:rsidP="000D5800">
      <w:r>
        <w:continuationSeparator/>
      </w:r>
    </w:p>
  </w:footnote>
  <w:footnote w:id="1">
    <w:p w:rsidR="00FE3750" w:rsidRPr="00FE3750" w:rsidRDefault="004A29C8" w:rsidP="00FE3750">
      <w:pPr>
        <w:pStyle w:val="NormalWeb"/>
        <w:bidi/>
        <w:spacing w:before="0" w:beforeAutospacing="0" w:after="0" w:afterAutospacing="0"/>
        <w:jc w:val="both"/>
        <w:rPr>
          <w:rFonts w:ascii="Traditional Arabic" w:hAnsi="Traditional Arabic" w:cs="Traditional Arabic"/>
          <w:b/>
          <w:bCs/>
          <w:color w:val="000000"/>
          <w:sz w:val="20"/>
          <w:szCs w:val="20"/>
          <w:rtl/>
        </w:rPr>
      </w:pPr>
      <w:r w:rsidRPr="00FE3750">
        <w:rPr>
          <w:rStyle w:val="FootnoteReference"/>
          <w:rFonts w:ascii="Traditional Arabic" w:hAnsi="Traditional Arabic" w:cs="Traditional Arabic"/>
          <w:b/>
          <w:bCs/>
          <w:color w:val="000000"/>
          <w:sz w:val="20"/>
          <w:szCs w:val="20"/>
        </w:rPr>
        <w:footnoteRef/>
      </w:r>
      <w:r w:rsidRPr="00FE3750">
        <w:rPr>
          <w:rFonts w:ascii="Traditional Arabic" w:hAnsi="Traditional Arabic" w:cs="Traditional Arabic"/>
          <w:b/>
          <w:bCs/>
          <w:color w:val="000000"/>
          <w:sz w:val="20"/>
          <w:szCs w:val="20"/>
          <w:rtl/>
        </w:rPr>
        <w:t xml:space="preserve"> . </w:t>
      </w:r>
      <w:r w:rsidRPr="00FE3750">
        <w:rPr>
          <w:rFonts w:ascii="Traditional Arabic" w:hAnsi="Traditional Arabic" w:cs="Traditional Arabic"/>
          <w:b/>
          <w:bCs/>
          <w:color w:val="000000"/>
          <w:sz w:val="20"/>
          <w:szCs w:val="20"/>
          <w:rtl/>
          <w:lang w:bidi="fa-IR"/>
        </w:rPr>
        <w:t>محمد بن الحسن</w:t>
      </w:r>
      <w:r w:rsidRPr="00FE3750">
        <w:rPr>
          <w:rFonts w:ascii="Traditional Arabic" w:hAnsi="Traditional Arabic" w:cs="Traditional Arabic"/>
          <w:b/>
          <w:bCs/>
          <w:color w:val="000000"/>
          <w:sz w:val="20"/>
          <w:szCs w:val="20"/>
          <w:rtl/>
        </w:rPr>
        <w:t xml:space="preserve"> </w:t>
      </w:r>
      <w:r w:rsidRPr="00FE3750">
        <w:rPr>
          <w:rFonts w:ascii="Traditional Arabic" w:hAnsi="Traditional Arabic" w:cs="Traditional Arabic"/>
          <w:b/>
          <w:bCs/>
          <w:color w:val="000000"/>
          <w:sz w:val="20"/>
          <w:szCs w:val="20"/>
          <w:rtl/>
          <w:lang w:bidi="fa-IR"/>
        </w:rPr>
        <w:t>طوسى</w:t>
      </w:r>
      <w:r w:rsidRPr="00FE3750">
        <w:rPr>
          <w:rFonts w:ascii="Traditional Arabic" w:hAnsi="Traditional Arabic" w:cs="Traditional Arabic"/>
          <w:b/>
          <w:bCs/>
          <w:color w:val="000000"/>
          <w:sz w:val="20"/>
          <w:szCs w:val="20"/>
          <w:rtl/>
        </w:rPr>
        <w:t xml:space="preserve"> ،</w:t>
      </w:r>
      <w:bookmarkStart w:id="7" w:name="_GoBack"/>
      <w:r w:rsidRPr="00FE3750">
        <w:rPr>
          <w:rFonts w:ascii="Traditional Arabic" w:hAnsi="Traditional Arabic" w:cs="Traditional Arabic"/>
          <w:b/>
          <w:bCs/>
          <w:color w:val="000000"/>
          <w:sz w:val="20"/>
          <w:szCs w:val="20"/>
          <w:rtl/>
        </w:rPr>
        <w:t>الأمالي</w:t>
      </w:r>
      <w:bookmarkEnd w:id="7"/>
      <w:r w:rsidRPr="00FE3750">
        <w:rPr>
          <w:rFonts w:ascii="Traditional Arabic" w:hAnsi="Traditional Arabic" w:cs="Traditional Arabic"/>
          <w:b/>
          <w:bCs/>
          <w:color w:val="000000"/>
          <w:sz w:val="20"/>
          <w:szCs w:val="20"/>
          <w:rtl/>
        </w:rPr>
        <w:t xml:space="preserve"> (شیخ طوسي)، ص208</w:t>
      </w:r>
      <w:r w:rsidRPr="00FE3750">
        <w:rPr>
          <w:rFonts w:ascii="Traditional Arabic" w:hAnsi="Traditional Arabic" w:cs="Traditional Arabic"/>
          <w:b/>
          <w:bCs/>
          <w:color w:val="000000"/>
          <w:sz w:val="20"/>
          <w:szCs w:val="20"/>
          <w:rtl/>
          <w:lang w:bidi="fa-IR"/>
        </w:rPr>
        <w:t xml:space="preserve">: </w:t>
      </w:r>
      <w:r w:rsidRPr="00FE3750">
        <w:rPr>
          <w:rFonts w:ascii="Traditional Arabic" w:hAnsi="Traditional Arabic" w:cs="Traditional Arabic"/>
          <w:b/>
          <w:bCs/>
          <w:color w:val="008000"/>
          <w:sz w:val="20"/>
          <w:szCs w:val="20"/>
          <w:rtl/>
        </w:rPr>
        <w:t>وَيْلَكُمْ‏ عُلَمَاءَ السَّوْءِ، الْأُجْرَةَ تَأْخُذُونَ وَ الْعَمَلَ لَا تَصْنَعُونَ</w:t>
      </w:r>
      <w:r w:rsidR="00FE3750" w:rsidRPr="00FE3750">
        <w:rPr>
          <w:rFonts w:ascii="Traditional Arabic" w:hAnsi="Traditional Arabic" w:cs="Traditional Arabic"/>
          <w:b/>
          <w:bCs/>
          <w:color w:val="000000"/>
          <w:sz w:val="20"/>
          <w:szCs w:val="20"/>
          <w:rtl/>
        </w:rPr>
        <w:t>!</w:t>
      </w:r>
    </w:p>
    <w:p w:rsidR="004A29C8" w:rsidRPr="00FE3750" w:rsidRDefault="004A29C8" w:rsidP="00FE3750">
      <w:pPr>
        <w:pStyle w:val="NormalWeb"/>
        <w:bidi/>
        <w:spacing w:before="0" w:beforeAutospacing="0" w:after="0" w:afterAutospacing="0"/>
        <w:jc w:val="both"/>
        <w:rPr>
          <w:rFonts w:ascii="Traditional Arabic" w:hAnsi="Traditional Arabic" w:cs="Traditional Arabic"/>
          <w:b/>
          <w:bCs/>
          <w:color w:val="000000"/>
          <w:sz w:val="20"/>
          <w:szCs w:val="20"/>
          <w:rtl/>
        </w:rPr>
      </w:pPr>
      <w:r w:rsidRPr="00FE3750">
        <w:rPr>
          <w:rFonts w:ascii="Traditional Arabic" w:hAnsi="Traditional Arabic" w:cs="Traditional Arabic"/>
          <w:b/>
          <w:bCs/>
          <w:color w:val="000000"/>
          <w:sz w:val="20"/>
          <w:szCs w:val="20"/>
          <w:rtl/>
          <w:lang w:bidi="fa-IR"/>
        </w:rPr>
        <w:t>ابو القاسم</w:t>
      </w:r>
      <w:r w:rsidRPr="00FE3750">
        <w:rPr>
          <w:rFonts w:ascii="Traditional Arabic" w:hAnsi="Traditional Arabic" w:cs="Traditional Arabic"/>
          <w:b/>
          <w:bCs/>
          <w:color w:val="000000"/>
          <w:sz w:val="20"/>
          <w:szCs w:val="20"/>
          <w:rtl/>
        </w:rPr>
        <w:t xml:space="preserve"> </w:t>
      </w:r>
      <w:r w:rsidRPr="00FE3750">
        <w:rPr>
          <w:rFonts w:ascii="Traditional Arabic" w:hAnsi="Traditional Arabic" w:cs="Traditional Arabic"/>
          <w:b/>
          <w:bCs/>
          <w:color w:val="000000"/>
          <w:sz w:val="20"/>
          <w:szCs w:val="20"/>
          <w:rtl/>
          <w:lang w:bidi="fa-IR"/>
        </w:rPr>
        <w:t>پاينده</w:t>
      </w:r>
      <w:r w:rsidRPr="00FE3750">
        <w:rPr>
          <w:rFonts w:ascii="Traditional Arabic" w:hAnsi="Traditional Arabic" w:cs="Traditional Arabic"/>
          <w:b/>
          <w:bCs/>
          <w:color w:val="000000"/>
          <w:sz w:val="20"/>
          <w:szCs w:val="20"/>
          <w:rtl/>
        </w:rPr>
        <w:t xml:space="preserve">، نهج الفصاحة (مجموعه كلمات قصار حضرت رسول </w:t>
      </w:r>
      <w:r w:rsidRPr="00FE3750">
        <w:rPr>
          <w:rFonts w:ascii="Traditional Arabic" w:hAnsi="Traditional Arabic" w:cs="Traditional Arabic"/>
          <w:b/>
          <w:bCs/>
          <w:color w:val="000000"/>
          <w:sz w:val="20"/>
          <w:szCs w:val="20"/>
          <w:vertAlign w:val="superscript"/>
          <w:rtl/>
        </w:rPr>
        <w:t>صلى الله عليه و آله</w:t>
      </w:r>
      <w:r w:rsidRPr="00FE3750">
        <w:rPr>
          <w:rFonts w:ascii="Traditional Arabic" w:hAnsi="Traditional Arabic" w:cs="Traditional Arabic"/>
          <w:b/>
          <w:bCs/>
          <w:color w:val="000000"/>
          <w:sz w:val="20"/>
          <w:szCs w:val="20"/>
          <w:rtl/>
        </w:rPr>
        <w:t>) ص796</w:t>
      </w:r>
      <w:r w:rsidRPr="00FE3750">
        <w:rPr>
          <w:rFonts w:ascii="Traditional Arabic" w:hAnsi="Traditional Arabic" w:cs="Traditional Arabic"/>
          <w:b/>
          <w:bCs/>
          <w:color w:val="000000"/>
          <w:sz w:val="20"/>
          <w:szCs w:val="20"/>
          <w:rtl/>
          <w:lang w:bidi="fa-IR"/>
        </w:rPr>
        <w:t xml:space="preserve">: </w:t>
      </w:r>
      <w:r w:rsidRPr="00FE3750">
        <w:rPr>
          <w:rFonts w:ascii="Traditional Arabic" w:hAnsi="Traditional Arabic" w:cs="Traditional Arabic"/>
          <w:b/>
          <w:bCs/>
          <w:color w:val="008000"/>
          <w:sz w:val="20"/>
          <w:szCs w:val="20"/>
          <w:rtl/>
        </w:rPr>
        <w:t>ويل‏ لامّتي من علماء السّوء</w:t>
      </w:r>
    </w:p>
  </w:footnote>
  <w:footnote w:id="2">
    <w:p w:rsidR="00583100" w:rsidRPr="00FE3750" w:rsidRDefault="00583100" w:rsidP="00FE3750">
      <w:pPr>
        <w:pStyle w:val="FootnoteText"/>
        <w:spacing w:line="240" w:lineRule="auto"/>
        <w:jc w:val="both"/>
        <w:rPr>
          <w:rFonts w:ascii="Traditional Arabic" w:hAnsi="Traditional Arabic" w:cs="Traditional Arabic"/>
          <w:b/>
          <w:bCs/>
          <w:color w:val="000000"/>
          <w:rtl/>
        </w:rPr>
      </w:pPr>
      <w:r w:rsidRPr="00FE3750">
        <w:rPr>
          <w:rStyle w:val="FootnoteReference"/>
          <w:rFonts w:ascii="Traditional Arabic" w:eastAsia="2  Lotus" w:hAnsi="Traditional Arabic" w:cs="Traditional Arabic"/>
          <w:b/>
          <w:bCs/>
          <w:color w:val="000000"/>
        </w:rPr>
        <w:footnoteRef/>
      </w:r>
      <w:r w:rsidRPr="00FE3750">
        <w:rPr>
          <w:rFonts w:ascii="Traditional Arabic" w:hAnsi="Traditional Arabic" w:cs="Traditional Arabic"/>
          <w:b/>
          <w:bCs/>
          <w:color w:val="000000"/>
          <w:rtl/>
        </w:rPr>
        <w:t xml:space="preserve"> </w:t>
      </w:r>
      <w:r w:rsidRPr="00FE3750">
        <w:rPr>
          <w:rFonts w:ascii="Traditional Arabic" w:hAnsi="Traditional Arabic" w:cs="Traditional Arabic"/>
          <w:b/>
          <w:bCs/>
          <w:color w:val="000000"/>
          <w:rtl/>
        </w:rPr>
        <w:t xml:space="preserve">. محمد بن </w:t>
      </w:r>
      <w:r w:rsidRPr="00FE3750">
        <w:rPr>
          <w:rFonts w:ascii="Traditional Arabic" w:hAnsi="Traditional Arabic" w:cs="Traditional Arabic"/>
          <w:b/>
          <w:bCs/>
          <w:color w:val="000000"/>
          <w:rtl/>
        </w:rPr>
        <w:t>يعقوب كلينى، الكافي (ط - الإسلامية)، ج‏5 ؛ ص9، دار الكتب الإسلامية - تهران، چاپ: چهارم، 1407 ق.</w:t>
      </w:r>
    </w:p>
  </w:footnote>
  <w:footnote w:id="3">
    <w:p w:rsidR="00583100" w:rsidRPr="00FE3750" w:rsidRDefault="00583100" w:rsidP="00FE3750">
      <w:pPr>
        <w:pStyle w:val="FootnoteText"/>
        <w:spacing w:line="240" w:lineRule="auto"/>
        <w:jc w:val="both"/>
        <w:rPr>
          <w:rFonts w:ascii="Traditional Arabic" w:hAnsi="Traditional Arabic" w:cs="Traditional Arabic"/>
          <w:b/>
          <w:bCs/>
          <w:rtl/>
        </w:rPr>
      </w:pPr>
      <w:r w:rsidRPr="00FE3750">
        <w:rPr>
          <w:rStyle w:val="FootnoteReference"/>
          <w:rFonts w:ascii="Traditional Arabic" w:eastAsia="2  Lotus" w:hAnsi="Traditional Arabic" w:cs="Traditional Arabic"/>
          <w:b/>
          <w:bCs/>
          <w:color w:val="000000"/>
        </w:rPr>
        <w:footnoteRef/>
      </w:r>
      <w:r w:rsidRPr="00FE3750">
        <w:rPr>
          <w:rFonts w:ascii="Traditional Arabic" w:hAnsi="Traditional Arabic" w:cs="Traditional Arabic"/>
          <w:b/>
          <w:bCs/>
          <w:color w:val="000000"/>
          <w:rtl/>
        </w:rPr>
        <w:t xml:space="preserve"> </w:t>
      </w:r>
      <w:r w:rsidRPr="00FE3750">
        <w:rPr>
          <w:rFonts w:ascii="Traditional Arabic" w:hAnsi="Traditional Arabic" w:cs="Traditional Arabic"/>
          <w:b/>
          <w:bCs/>
          <w:color w:val="000000"/>
          <w:rtl/>
        </w:rPr>
        <w:t xml:space="preserve">محمد بن محمد </w:t>
      </w:r>
      <w:r w:rsidRPr="00FE3750">
        <w:rPr>
          <w:rFonts w:ascii="Traditional Arabic" w:hAnsi="Traditional Arabic" w:cs="Traditional Arabic"/>
          <w:b/>
          <w:bCs/>
          <w:color w:val="000000"/>
          <w:rtl/>
        </w:rPr>
        <w:t>مفيد(شیخ مفید)، الفصول المختارة، ص136، كنگره شيخ مفيد - قم، چاپ: اول، 1413ق.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FE3750" w:rsidP="00BD3CA8">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4C">
      <w:rPr>
        <w:rFonts w:ascii="Adobe Arabic" w:hAnsi="Adobe Arabic" w:cs="Adobe Arabic" w:hint="cs"/>
        <w:b/>
        <w:bCs/>
        <w:sz w:val="24"/>
        <w:szCs w:val="24"/>
        <w:rtl/>
      </w:rPr>
      <w:t>4</w:t>
    </w:r>
    <w:r w:rsidR="0011288D">
      <w:rPr>
        <w:rFonts w:ascii="Adobe Arabic" w:hAnsi="Adobe Arabic" w:cs="Adobe Arabic" w:hint="cs"/>
        <w:b/>
        <w:bCs/>
        <w:sz w:val="24"/>
        <w:szCs w:val="24"/>
        <w:rtl/>
      </w:rPr>
      <w:t xml:space="preserve">            </w:t>
    </w:r>
    <w:r w:rsidR="00BD3CA8">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BD3CA8">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BD3CA8">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تاریخ جلسه:</w:t>
    </w:r>
    <w:r w:rsidR="00B57C9C">
      <w:rPr>
        <w:rFonts w:ascii="Adobe Arabic" w:hAnsi="Adobe Arabic" w:cs="Adobe Arabic" w:hint="cs"/>
        <w:b/>
        <w:bCs/>
        <w:sz w:val="24"/>
        <w:szCs w:val="24"/>
        <w:rtl/>
      </w:rPr>
      <w:t>0</w:t>
    </w:r>
    <w:r w:rsidR="00FA0CDD">
      <w:rPr>
        <w:rFonts w:ascii="Adobe Arabic" w:hAnsi="Adobe Arabic" w:cs="Adobe Arabic" w:hint="cs"/>
        <w:b/>
        <w:bCs/>
        <w:sz w:val="24"/>
        <w:szCs w:val="24"/>
        <w:rtl/>
      </w:rPr>
      <w:t>8</w:t>
    </w:r>
    <w:r w:rsidR="00BD3CA8">
      <w:rPr>
        <w:rFonts w:ascii="Adobe Arabic" w:hAnsi="Adobe Arabic" w:cs="Adobe Arabic" w:hint="cs"/>
        <w:b/>
        <w:bCs/>
        <w:sz w:val="24"/>
        <w:szCs w:val="24"/>
        <w:rtl/>
      </w:rPr>
      <w:t>/</w:t>
    </w:r>
    <w:r w:rsidR="00BF26C1">
      <w:rPr>
        <w:rFonts w:ascii="Adobe Arabic" w:hAnsi="Adobe Arabic" w:cs="Adobe Arabic" w:hint="cs"/>
        <w:b/>
        <w:bCs/>
        <w:sz w:val="24"/>
        <w:szCs w:val="24"/>
        <w:rtl/>
      </w:rPr>
      <w:t>0</w:t>
    </w:r>
    <w:r w:rsidR="00B57C9C">
      <w:rPr>
        <w:rFonts w:ascii="Adobe Arabic" w:hAnsi="Adobe Arabic" w:cs="Adobe Arabic" w:hint="cs"/>
        <w:b/>
        <w:bCs/>
        <w:sz w:val="24"/>
        <w:szCs w:val="24"/>
        <w:rtl/>
      </w:rPr>
      <w:t>2</w:t>
    </w:r>
    <w:r w:rsidR="00BD3CA8">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BD3CA8">
    <w:pPr>
      <w:pStyle w:val="Header"/>
      <w:rPr>
        <w:rFonts w:eastAsia="Calibri"/>
      </w:rPr>
    </w:pPr>
    <w:r>
      <w:rPr>
        <w:rFonts w:ascii="Adobe Arabic" w:hAnsi="Adobe Arabic" w:cs="Adobe Arabic" w:hint="cs"/>
        <w:b/>
        <w:bCs/>
        <w:sz w:val="24"/>
        <w:szCs w:val="24"/>
        <w:rtl/>
      </w:rPr>
      <w:t xml:space="preserve">        </w:t>
    </w:r>
    <w:r w:rsidR="00BD3CA8">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BD3CA8">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وظایف </w:t>
    </w:r>
    <w:r w:rsidR="00B57C9C">
      <w:rPr>
        <w:rFonts w:ascii="Adobe Arabic" w:hAnsi="Adobe Arabic" w:cs="Adobe Arabic" w:hint="cs"/>
        <w:b/>
        <w:bCs/>
        <w:sz w:val="24"/>
        <w:szCs w:val="24"/>
        <w:rtl/>
      </w:rPr>
      <w:t>نهاد‌ها (عالمان</w:t>
    </w:r>
    <w:r>
      <w:rPr>
        <w:rFonts w:ascii="Adobe Arabic" w:hAnsi="Adobe Arabic" w:cs="Adobe Arabic" w:hint="cs"/>
        <w:b/>
        <w:bCs/>
        <w:sz w:val="24"/>
        <w:szCs w:val="24"/>
        <w:rtl/>
      </w:rPr>
      <w:t xml:space="preserve">)    </w:t>
    </w:r>
    <w:r w:rsidR="00BD3CA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08034C">
      <w:rPr>
        <w:rFonts w:eastAsia="Calibri" w:hint="cs"/>
        <w:rtl/>
      </w:rPr>
      <w:t xml:space="preserve"> </w:t>
    </w:r>
    <w:r w:rsidR="00BD3CA8" w:rsidRPr="00BD3CA8">
      <w:rPr>
        <w:rFonts w:ascii="Adobe Arabic" w:eastAsia="Calibri" w:hAnsi="Adobe Arabic" w:cs="Adobe Arabic"/>
        <w:rtl/>
      </w:rPr>
      <w:t>136</w:t>
    </w:r>
  </w:p>
  <w:p w:rsidR="0011288D" w:rsidRPr="00873379" w:rsidRDefault="00FE3750"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7">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D18A7"/>
    <w:multiLevelType w:val="hybridMultilevel"/>
    <w:tmpl w:val="B1F2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2"/>
  </w:num>
  <w:num w:numId="5">
    <w:abstractNumId w:val="14"/>
  </w:num>
  <w:num w:numId="6">
    <w:abstractNumId w:val="6"/>
  </w:num>
  <w:num w:numId="7">
    <w:abstractNumId w:val="2"/>
  </w:num>
  <w:num w:numId="8">
    <w:abstractNumId w:val="8"/>
  </w:num>
  <w:num w:numId="9">
    <w:abstractNumId w:val="9"/>
  </w:num>
  <w:num w:numId="10">
    <w:abstractNumId w:val="5"/>
  </w:num>
  <w:num w:numId="11">
    <w:abstractNumId w:val="7"/>
  </w:num>
  <w:num w:numId="12">
    <w:abstractNumId w:val="11"/>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1EDB"/>
    <w:rsid w:val="000228A2"/>
    <w:rsid w:val="000324F1"/>
    <w:rsid w:val="00040787"/>
    <w:rsid w:val="00041223"/>
    <w:rsid w:val="00041FE0"/>
    <w:rsid w:val="00042887"/>
    <w:rsid w:val="00052BA3"/>
    <w:rsid w:val="0006363E"/>
    <w:rsid w:val="0006669C"/>
    <w:rsid w:val="00072196"/>
    <w:rsid w:val="00075E45"/>
    <w:rsid w:val="0008034C"/>
    <w:rsid w:val="00080DFF"/>
    <w:rsid w:val="00085ED5"/>
    <w:rsid w:val="000A1A51"/>
    <w:rsid w:val="000A646C"/>
    <w:rsid w:val="000B793B"/>
    <w:rsid w:val="000D2D0D"/>
    <w:rsid w:val="000D4505"/>
    <w:rsid w:val="000D5800"/>
    <w:rsid w:val="000D5E6A"/>
    <w:rsid w:val="000D6922"/>
    <w:rsid w:val="000E2A60"/>
    <w:rsid w:val="000F1897"/>
    <w:rsid w:val="000F7E72"/>
    <w:rsid w:val="00101941"/>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1A93"/>
    <w:rsid w:val="00143D00"/>
    <w:rsid w:val="00144173"/>
    <w:rsid w:val="00147DAE"/>
    <w:rsid w:val="00150D4B"/>
    <w:rsid w:val="00152609"/>
    <w:rsid w:val="00152670"/>
    <w:rsid w:val="00160807"/>
    <w:rsid w:val="00166DD8"/>
    <w:rsid w:val="0017032F"/>
    <w:rsid w:val="001712D6"/>
    <w:rsid w:val="001757C8"/>
    <w:rsid w:val="00177934"/>
    <w:rsid w:val="00187367"/>
    <w:rsid w:val="00192A6A"/>
    <w:rsid w:val="00195F4C"/>
    <w:rsid w:val="00196F97"/>
    <w:rsid w:val="00197CDD"/>
    <w:rsid w:val="001B0794"/>
    <w:rsid w:val="001B7FBF"/>
    <w:rsid w:val="001C367D"/>
    <w:rsid w:val="001C3CCA"/>
    <w:rsid w:val="001D24F8"/>
    <w:rsid w:val="001D542D"/>
    <w:rsid w:val="001D6605"/>
    <w:rsid w:val="001E306E"/>
    <w:rsid w:val="001E3FB0"/>
    <w:rsid w:val="001E4FFF"/>
    <w:rsid w:val="001E64C2"/>
    <w:rsid w:val="001F1600"/>
    <w:rsid w:val="001F2E3E"/>
    <w:rsid w:val="00203CF4"/>
    <w:rsid w:val="00205BCC"/>
    <w:rsid w:val="00220121"/>
    <w:rsid w:val="0022325E"/>
    <w:rsid w:val="00224C0A"/>
    <w:rsid w:val="002269E6"/>
    <w:rsid w:val="002308C2"/>
    <w:rsid w:val="00232273"/>
    <w:rsid w:val="00232C9A"/>
    <w:rsid w:val="00233777"/>
    <w:rsid w:val="002376A5"/>
    <w:rsid w:val="00237F6E"/>
    <w:rsid w:val="002417C9"/>
    <w:rsid w:val="002466E5"/>
    <w:rsid w:val="00250911"/>
    <w:rsid w:val="002512E5"/>
    <w:rsid w:val="002529C5"/>
    <w:rsid w:val="002673BE"/>
    <w:rsid w:val="00270294"/>
    <w:rsid w:val="00272E2D"/>
    <w:rsid w:val="00273951"/>
    <w:rsid w:val="00283D4A"/>
    <w:rsid w:val="002914BD"/>
    <w:rsid w:val="00297263"/>
    <w:rsid w:val="002A0BC6"/>
    <w:rsid w:val="002A1FC7"/>
    <w:rsid w:val="002B7AD5"/>
    <w:rsid w:val="002C03FA"/>
    <w:rsid w:val="002C3EBD"/>
    <w:rsid w:val="002C56FD"/>
    <w:rsid w:val="002D32DD"/>
    <w:rsid w:val="002D49E4"/>
    <w:rsid w:val="002E36E9"/>
    <w:rsid w:val="002E450B"/>
    <w:rsid w:val="002E67F2"/>
    <w:rsid w:val="002E73F9"/>
    <w:rsid w:val="002F05B9"/>
    <w:rsid w:val="002F5567"/>
    <w:rsid w:val="00304244"/>
    <w:rsid w:val="00306A2E"/>
    <w:rsid w:val="003202C5"/>
    <w:rsid w:val="0032105D"/>
    <w:rsid w:val="00324849"/>
    <w:rsid w:val="00327E4D"/>
    <w:rsid w:val="00330AA3"/>
    <w:rsid w:val="00331E28"/>
    <w:rsid w:val="00340BA3"/>
    <w:rsid w:val="003413BB"/>
    <w:rsid w:val="00341F70"/>
    <w:rsid w:val="00346C8B"/>
    <w:rsid w:val="00354BA2"/>
    <w:rsid w:val="00363A70"/>
    <w:rsid w:val="00366400"/>
    <w:rsid w:val="003671C2"/>
    <w:rsid w:val="003700A8"/>
    <w:rsid w:val="00371494"/>
    <w:rsid w:val="003758ED"/>
    <w:rsid w:val="00391BEF"/>
    <w:rsid w:val="003963D7"/>
    <w:rsid w:val="00396F28"/>
    <w:rsid w:val="003A1A05"/>
    <w:rsid w:val="003A2654"/>
    <w:rsid w:val="003A3367"/>
    <w:rsid w:val="003A7688"/>
    <w:rsid w:val="003B0438"/>
    <w:rsid w:val="003B36FF"/>
    <w:rsid w:val="003B68EF"/>
    <w:rsid w:val="003C06BF"/>
    <w:rsid w:val="003C7899"/>
    <w:rsid w:val="003D2F0A"/>
    <w:rsid w:val="003D4DA9"/>
    <w:rsid w:val="003D563F"/>
    <w:rsid w:val="003E1E58"/>
    <w:rsid w:val="003E2BAB"/>
    <w:rsid w:val="003E6DD8"/>
    <w:rsid w:val="003F0482"/>
    <w:rsid w:val="003F0680"/>
    <w:rsid w:val="003F318E"/>
    <w:rsid w:val="00402DCD"/>
    <w:rsid w:val="00405199"/>
    <w:rsid w:val="00410699"/>
    <w:rsid w:val="0041090D"/>
    <w:rsid w:val="00413C74"/>
    <w:rsid w:val="00415360"/>
    <w:rsid w:val="00417EF5"/>
    <w:rsid w:val="0042616C"/>
    <w:rsid w:val="00430EA5"/>
    <w:rsid w:val="004331F9"/>
    <w:rsid w:val="004345DC"/>
    <w:rsid w:val="004365ED"/>
    <w:rsid w:val="00437C55"/>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A29C8"/>
    <w:rsid w:val="004B2FFD"/>
    <w:rsid w:val="004B337F"/>
    <w:rsid w:val="004B521B"/>
    <w:rsid w:val="004B5EBD"/>
    <w:rsid w:val="004C1D06"/>
    <w:rsid w:val="004D58A8"/>
    <w:rsid w:val="004E122C"/>
    <w:rsid w:val="004E1322"/>
    <w:rsid w:val="004E3515"/>
    <w:rsid w:val="004E7D14"/>
    <w:rsid w:val="004F19BF"/>
    <w:rsid w:val="004F3596"/>
    <w:rsid w:val="00507BB6"/>
    <w:rsid w:val="00514E65"/>
    <w:rsid w:val="00530FD7"/>
    <w:rsid w:val="00534DE3"/>
    <w:rsid w:val="005377C9"/>
    <w:rsid w:val="00544956"/>
    <w:rsid w:val="005539D3"/>
    <w:rsid w:val="00557BB7"/>
    <w:rsid w:val="00571697"/>
    <w:rsid w:val="00572E2D"/>
    <w:rsid w:val="00583100"/>
    <w:rsid w:val="00584AD5"/>
    <w:rsid w:val="0058775B"/>
    <w:rsid w:val="00592103"/>
    <w:rsid w:val="005932A2"/>
    <w:rsid w:val="00593EF1"/>
    <w:rsid w:val="005941DD"/>
    <w:rsid w:val="0059535F"/>
    <w:rsid w:val="00595934"/>
    <w:rsid w:val="005975A8"/>
    <w:rsid w:val="005A4048"/>
    <w:rsid w:val="005A545E"/>
    <w:rsid w:val="005A5862"/>
    <w:rsid w:val="005A6BDB"/>
    <w:rsid w:val="005B0852"/>
    <w:rsid w:val="005B24A8"/>
    <w:rsid w:val="005B2D8F"/>
    <w:rsid w:val="005B439E"/>
    <w:rsid w:val="005C06AE"/>
    <w:rsid w:val="005C3982"/>
    <w:rsid w:val="005C6F53"/>
    <w:rsid w:val="005D1BE1"/>
    <w:rsid w:val="005D361A"/>
    <w:rsid w:val="005E01D1"/>
    <w:rsid w:val="005E2C80"/>
    <w:rsid w:val="005E793E"/>
    <w:rsid w:val="00610C18"/>
    <w:rsid w:val="00612385"/>
    <w:rsid w:val="0061376C"/>
    <w:rsid w:val="0061593D"/>
    <w:rsid w:val="006178D8"/>
    <w:rsid w:val="00621803"/>
    <w:rsid w:val="00630270"/>
    <w:rsid w:val="00636EFA"/>
    <w:rsid w:val="00636FA5"/>
    <w:rsid w:val="006402B5"/>
    <w:rsid w:val="006418C3"/>
    <w:rsid w:val="00643F9C"/>
    <w:rsid w:val="00644A9A"/>
    <w:rsid w:val="00651726"/>
    <w:rsid w:val="00660287"/>
    <w:rsid w:val="0066229C"/>
    <w:rsid w:val="00676FAC"/>
    <w:rsid w:val="00682865"/>
    <w:rsid w:val="00684239"/>
    <w:rsid w:val="006878A0"/>
    <w:rsid w:val="0069696C"/>
    <w:rsid w:val="00696C84"/>
    <w:rsid w:val="006A085A"/>
    <w:rsid w:val="006A2813"/>
    <w:rsid w:val="006B51CD"/>
    <w:rsid w:val="006C4FDB"/>
    <w:rsid w:val="006D3A87"/>
    <w:rsid w:val="006D7D93"/>
    <w:rsid w:val="006E0E10"/>
    <w:rsid w:val="006E1C11"/>
    <w:rsid w:val="006F01B4"/>
    <w:rsid w:val="006F277E"/>
    <w:rsid w:val="006F6DD5"/>
    <w:rsid w:val="00726404"/>
    <w:rsid w:val="0073036B"/>
    <w:rsid w:val="00731259"/>
    <w:rsid w:val="00733B2D"/>
    <w:rsid w:val="00734D59"/>
    <w:rsid w:val="00734FB7"/>
    <w:rsid w:val="0073609B"/>
    <w:rsid w:val="0075033E"/>
    <w:rsid w:val="00752745"/>
    <w:rsid w:val="0075336C"/>
    <w:rsid w:val="007632AE"/>
    <w:rsid w:val="007637B6"/>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6FEB"/>
    <w:rsid w:val="007C0828"/>
    <w:rsid w:val="007C1452"/>
    <w:rsid w:val="007C1EF7"/>
    <w:rsid w:val="007C2FCF"/>
    <w:rsid w:val="007C3FB5"/>
    <w:rsid w:val="007C710E"/>
    <w:rsid w:val="007D0B88"/>
    <w:rsid w:val="007D1549"/>
    <w:rsid w:val="007D440C"/>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7FF9"/>
    <w:rsid w:val="0086225B"/>
    <w:rsid w:val="008644F4"/>
    <w:rsid w:val="00873379"/>
    <w:rsid w:val="008748B8"/>
    <w:rsid w:val="00876304"/>
    <w:rsid w:val="00880496"/>
    <w:rsid w:val="00883733"/>
    <w:rsid w:val="008857CD"/>
    <w:rsid w:val="008965D2"/>
    <w:rsid w:val="008A19C6"/>
    <w:rsid w:val="008A236D"/>
    <w:rsid w:val="008A422F"/>
    <w:rsid w:val="008A4904"/>
    <w:rsid w:val="008A64AA"/>
    <w:rsid w:val="008B49C6"/>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5509"/>
    <w:rsid w:val="00916B62"/>
    <w:rsid w:val="00927388"/>
    <w:rsid w:val="009274FE"/>
    <w:rsid w:val="009401AC"/>
    <w:rsid w:val="00947558"/>
    <w:rsid w:val="009475B7"/>
    <w:rsid w:val="0095148F"/>
    <w:rsid w:val="0095758E"/>
    <w:rsid w:val="009613AC"/>
    <w:rsid w:val="00961998"/>
    <w:rsid w:val="0097612D"/>
    <w:rsid w:val="00977A3E"/>
    <w:rsid w:val="00980643"/>
    <w:rsid w:val="00992397"/>
    <w:rsid w:val="009A0B37"/>
    <w:rsid w:val="009A3A4E"/>
    <w:rsid w:val="009A42EF"/>
    <w:rsid w:val="009B17D8"/>
    <w:rsid w:val="009B46BC"/>
    <w:rsid w:val="009B61C3"/>
    <w:rsid w:val="009C07A2"/>
    <w:rsid w:val="009C1FBC"/>
    <w:rsid w:val="009C7B4F"/>
    <w:rsid w:val="009D2E0E"/>
    <w:rsid w:val="009D7808"/>
    <w:rsid w:val="009E7119"/>
    <w:rsid w:val="009F4EB3"/>
    <w:rsid w:val="009F68B7"/>
    <w:rsid w:val="00A01CEE"/>
    <w:rsid w:val="00A06D48"/>
    <w:rsid w:val="00A21834"/>
    <w:rsid w:val="00A22538"/>
    <w:rsid w:val="00A31C17"/>
    <w:rsid w:val="00A31FDE"/>
    <w:rsid w:val="00A33FA9"/>
    <w:rsid w:val="00A35AC2"/>
    <w:rsid w:val="00A36AAC"/>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36D8"/>
    <w:rsid w:val="00B05B58"/>
    <w:rsid w:val="00B1208C"/>
    <w:rsid w:val="00B15027"/>
    <w:rsid w:val="00B20CF3"/>
    <w:rsid w:val="00B21CF4"/>
    <w:rsid w:val="00B24300"/>
    <w:rsid w:val="00B26B97"/>
    <w:rsid w:val="00B34BCF"/>
    <w:rsid w:val="00B37B3B"/>
    <w:rsid w:val="00B460D1"/>
    <w:rsid w:val="00B57C9C"/>
    <w:rsid w:val="00B601CD"/>
    <w:rsid w:val="00B63F15"/>
    <w:rsid w:val="00B735A0"/>
    <w:rsid w:val="00B80051"/>
    <w:rsid w:val="00B9119B"/>
    <w:rsid w:val="00B930D3"/>
    <w:rsid w:val="00BA4723"/>
    <w:rsid w:val="00BA51A8"/>
    <w:rsid w:val="00BB44A5"/>
    <w:rsid w:val="00BB5910"/>
    <w:rsid w:val="00BB5F7E"/>
    <w:rsid w:val="00BC26F6"/>
    <w:rsid w:val="00BC4833"/>
    <w:rsid w:val="00BC73D8"/>
    <w:rsid w:val="00BC7778"/>
    <w:rsid w:val="00BD3122"/>
    <w:rsid w:val="00BD3CA8"/>
    <w:rsid w:val="00BD40DA"/>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E614C"/>
    <w:rsid w:val="00CF3425"/>
    <w:rsid w:val="00CF42E2"/>
    <w:rsid w:val="00CF7916"/>
    <w:rsid w:val="00D00E41"/>
    <w:rsid w:val="00D158F3"/>
    <w:rsid w:val="00D17E39"/>
    <w:rsid w:val="00D222A5"/>
    <w:rsid w:val="00D22B18"/>
    <w:rsid w:val="00D2641C"/>
    <w:rsid w:val="00D26AD6"/>
    <w:rsid w:val="00D306CB"/>
    <w:rsid w:val="00D3328B"/>
    <w:rsid w:val="00D346B2"/>
    <w:rsid w:val="00D3665C"/>
    <w:rsid w:val="00D4416C"/>
    <w:rsid w:val="00D50800"/>
    <w:rsid w:val="00D508CC"/>
    <w:rsid w:val="00D50ECE"/>
    <w:rsid w:val="00D50F4B"/>
    <w:rsid w:val="00D55D86"/>
    <w:rsid w:val="00D60547"/>
    <w:rsid w:val="00D6464A"/>
    <w:rsid w:val="00D66444"/>
    <w:rsid w:val="00D703DD"/>
    <w:rsid w:val="00D723C3"/>
    <w:rsid w:val="00D76353"/>
    <w:rsid w:val="00D8132F"/>
    <w:rsid w:val="00D857D7"/>
    <w:rsid w:val="00D92E51"/>
    <w:rsid w:val="00D95FE9"/>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3856"/>
    <w:rsid w:val="00E24972"/>
    <w:rsid w:val="00E32280"/>
    <w:rsid w:val="00E55891"/>
    <w:rsid w:val="00E55F9C"/>
    <w:rsid w:val="00E565C7"/>
    <w:rsid w:val="00E6283A"/>
    <w:rsid w:val="00E64A37"/>
    <w:rsid w:val="00E732A3"/>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001A"/>
    <w:rsid w:val="00ED0EFA"/>
    <w:rsid w:val="00ED2C65"/>
    <w:rsid w:val="00EE1C07"/>
    <w:rsid w:val="00EE2C91"/>
    <w:rsid w:val="00EE3979"/>
    <w:rsid w:val="00EF138C"/>
    <w:rsid w:val="00F034CE"/>
    <w:rsid w:val="00F10A0F"/>
    <w:rsid w:val="00F10DDD"/>
    <w:rsid w:val="00F13359"/>
    <w:rsid w:val="00F1642F"/>
    <w:rsid w:val="00F16A91"/>
    <w:rsid w:val="00F25443"/>
    <w:rsid w:val="00F36174"/>
    <w:rsid w:val="00F37288"/>
    <w:rsid w:val="00F40284"/>
    <w:rsid w:val="00F41C86"/>
    <w:rsid w:val="00F41D86"/>
    <w:rsid w:val="00F42BDA"/>
    <w:rsid w:val="00F43371"/>
    <w:rsid w:val="00F4626D"/>
    <w:rsid w:val="00F51559"/>
    <w:rsid w:val="00F55BF0"/>
    <w:rsid w:val="00F617E0"/>
    <w:rsid w:val="00F6564C"/>
    <w:rsid w:val="00F67976"/>
    <w:rsid w:val="00F707FB"/>
    <w:rsid w:val="00F70BE1"/>
    <w:rsid w:val="00F81C2B"/>
    <w:rsid w:val="00F85929"/>
    <w:rsid w:val="00F92C7F"/>
    <w:rsid w:val="00F96ED1"/>
    <w:rsid w:val="00FA0CDD"/>
    <w:rsid w:val="00FA5382"/>
    <w:rsid w:val="00FB2A55"/>
    <w:rsid w:val="00FC0862"/>
    <w:rsid w:val="00FC4209"/>
    <w:rsid w:val="00FC70FB"/>
    <w:rsid w:val="00FD143D"/>
    <w:rsid w:val="00FE3750"/>
    <w:rsid w:val="00FF38E7"/>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6807">
      <w:bodyDiv w:val="1"/>
      <w:marLeft w:val="0"/>
      <w:marRight w:val="0"/>
      <w:marTop w:val="0"/>
      <w:marBottom w:val="0"/>
      <w:divBdr>
        <w:top w:val="none" w:sz="0" w:space="0" w:color="auto"/>
        <w:left w:val="none" w:sz="0" w:space="0" w:color="auto"/>
        <w:bottom w:val="none" w:sz="0" w:space="0" w:color="auto"/>
        <w:right w:val="none" w:sz="0" w:space="0" w:color="auto"/>
      </w:divBdr>
    </w:div>
    <w:div w:id="22623073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97552816">
      <w:bodyDiv w:val="1"/>
      <w:marLeft w:val="0"/>
      <w:marRight w:val="0"/>
      <w:marTop w:val="0"/>
      <w:marBottom w:val="0"/>
      <w:divBdr>
        <w:top w:val="none" w:sz="0" w:space="0" w:color="auto"/>
        <w:left w:val="none" w:sz="0" w:space="0" w:color="auto"/>
        <w:bottom w:val="none" w:sz="0" w:space="0" w:color="auto"/>
        <w:right w:val="none" w:sz="0" w:space="0" w:color="auto"/>
      </w:divBdr>
    </w:div>
    <w:div w:id="403263607">
      <w:bodyDiv w:val="1"/>
      <w:marLeft w:val="0"/>
      <w:marRight w:val="0"/>
      <w:marTop w:val="0"/>
      <w:marBottom w:val="0"/>
      <w:divBdr>
        <w:top w:val="none" w:sz="0" w:space="0" w:color="auto"/>
        <w:left w:val="none" w:sz="0" w:space="0" w:color="auto"/>
        <w:bottom w:val="none" w:sz="0" w:space="0" w:color="auto"/>
        <w:right w:val="none" w:sz="0" w:space="0" w:color="auto"/>
      </w:divBdr>
    </w:div>
    <w:div w:id="426852876">
      <w:bodyDiv w:val="1"/>
      <w:marLeft w:val="0"/>
      <w:marRight w:val="0"/>
      <w:marTop w:val="0"/>
      <w:marBottom w:val="0"/>
      <w:divBdr>
        <w:top w:val="none" w:sz="0" w:space="0" w:color="auto"/>
        <w:left w:val="none" w:sz="0" w:space="0" w:color="auto"/>
        <w:bottom w:val="none" w:sz="0" w:space="0" w:color="auto"/>
        <w:right w:val="none" w:sz="0" w:space="0" w:color="auto"/>
      </w:divBdr>
    </w:div>
    <w:div w:id="441649593">
      <w:bodyDiv w:val="1"/>
      <w:marLeft w:val="0"/>
      <w:marRight w:val="0"/>
      <w:marTop w:val="0"/>
      <w:marBottom w:val="0"/>
      <w:divBdr>
        <w:top w:val="none" w:sz="0" w:space="0" w:color="auto"/>
        <w:left w:val="none" w:sz="0" w:space="0" w:color="auto"/>
        <w:bottom w:val="none" w:sz="0" w:space="0" w:color="auto"/>
        <w:right w:val="none" w:sz="0" w:space="0" w:color="auto"/>
      </w:divBdr>
    </w:div>
    <w:div w:id="467279419">
      <w:bodyDiv w:val="1"/>
      <w:marLeft w:val="0"/>
      <w:marRight w:val="0"/>
      <w:marTop w:val="0"/>
      <w:marBottom w:val="0"/>
      <w:divBdr>
        <w:top w:val="none" w:sz="0" w:space="0" w:color="auto"/>
        <w:left w:val="none" w:sz="0" w:space="0" w:color="auto"/>
        <w:bottom w:val="none" w:sz="0" w:space="0" w:color="auto"/>
        <w:right w:val="none" w:sz="0" w:space="0" w:color="auto"/>
      </w:divBdr>
    </w:div>
    <w:div w:id="55758900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01044036">
      <w:bodyDiv w:val="1"/>
      <w:marLeft w:val="0"/>
      <w:marRight w:val="0"/>
      <w:marTop w:val="0"/>
      <w:marBottom w:val="0"/>
      <w:divBdr>
        <w:top w:val="none" w:sz="0" w:space="0" w:color="auto"/>
        <w:left w:val="none" w:sz="0" w:space="0" w:color="auto"/>
        <w:bottom w:val="none" w:sz="0" w:space="0" w:color="auto"/>
        <w:right w:val="none" w:sz="0" w:space="0" w:color="auto"/>
      </w:divBdr>
    </w:div>
    <w:div w:id="1248231217">
      <w:bodyDiv w:val="1"/>
      <w:marLeft w:val="0"/>
      <w:marRight w:val="0"/>
      <w:marTop w:val="0"/>
      <w:marBottom w:val="0"/>
      <w:divBdr>
        <w:top w:val="none" w:sz="0" w:space="0" w:color="auto"/>
        <w:left w:val="none" w:sz="0" w:space="0" w:color="auto"/>
        <w:bottom w:val="none" w:sz="0" w:space="0" w:color="auto"/>
        <w:right w:val="none" w:sz="0" w:space="0" w:color="auto"/>
      </w:divBdr>
    </w:div>
    <w:div w:id="1300305661">
      <w:bodyDiv w:val="1"/>
      <w:marLeft w:val="0"/>
      <w:marRight w:val="0"/>
      <w:marTop w:val="0"/>
      <w:marBottom w:val="0"/>
      <w:divBdr>
        <w:top w:val="none" w:sz="0" w:space="0" w:color="auto"/>
        <w:left w:val="none" w:sz="0" w:space="0" w:color="auto"/>
        <w:bottom w:val="none" w:sz="0" w:space="0" w:color="auto"/>
        <w:right w:val="none" w:sz="0" w:space="0" w:color="auto"/>
      </w:divBdr>
    </w:div>
    <w:div w:id="1347638629">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4157371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6228250">
      <w:bodyDiv w:val="1"/>
      <w:marLeft w:val="0"/>
      <w:marRight w:val="0"/>
      <w:marTop w:val="0"/>
      <w:marBottom w:val="0"/>
      <w:divBdr>
        <w:top w:val="none" w:sz="0" w:space="0" w:color="auto"/>
        <w:left w:val="none" w:sz="0" w:space="0" w:color="auto"/>
        <w:bottom w:val="none" w:sz="0" w:space="0" w:color="auto"/>
        <w:right w:val="none" w:sz="0" w:space="0" w:color="auto"/>
      </w:divBdr>
    </w:div>
    <w:div w:id="1630940405">
      <w:bodyDiv w:val="1"/>
      <w:marLeft w:val="0"/>
      <w:marRight w:val="0"/>
      <w:marTop w:val="0"/>
      <w:marBottom w:val="0"/>
      <w:divBdr>
        <w:top w:val="none" w:sz="0" w:space="0" w:color="auto"/>
        <w:left w:val="none" w:sz="0" w:space="0" w:color="auto"/>
        <w:bottom w:val="none" w:sz="0" w:space="0" w:color="auto"/>
        <w:right w:val="none" w:sz="0" w:space="0" w:color="auto"/>
      </w:divBdr>
    </w:div>
    <w:div w:id="1694184140">
      <w:bodyDiv w:val="1"/>
      <w:marLeft w:val="0"/>
      <w:marRight w:val="0"/>
      <w:marTop w:val="0"/>
      <w:marBottom w:val="0"/>
      <w:divBdr>
        <w:top w:val="none" w:sz="0" w:space="0" w:color="auto"/>
        <w:left w:val="none" w:sz="0" w:space="0" w:color="auto"/>
        <w:bottom w:val="none" w:sz="0" w:space="0" w:color="auto"/>
        <w:right w:val="none" w:sz="0" w:space="0" w:color="auto"/>
      </w:divBdr>
    </w:div>
    <w:div w:id="1834880545">
      <w:bodyDiv w:val="1"/>
      <w:marLeft w:val="0"/>
      <w:marRight w:val="0"/>
      <w:marTop w:val="0"/>
      <w:marBottom w:val="0"/>
      <w:divBdr>
        <w:top w:val="none" w:sz="0" w:space="0" w:color="auto"/>
        <w:left w:val="none" w:sz="0" w:space="0" w:color="auto"/>
        <w:bottom w:val="none" w:sz="0" w:space="0" w:color="auto"/>
        <w:right w:val="none" w:sz="0" w:space="0" w:color="auto"/>
      </w:divBdr>
    </w:div>
    <w:div w:id="1865438618">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550D-4B29-45EB-B4ED-7EAAFF20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8</TotalTime>
  <Pages>6</Pages>
  <Words>1276</Words>
  <Characters>7278</Characters>
  <Application>Microsoft Office Word</Application>
  <DocSecurity>0</DocSecurity>
  <Lines>60</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3</cp:revision>
  <dcterms:created xsi:type="dcterms:W3CDTF">2016-04-27T08:15:00Z</dcterms:created>
  <dcterms:modified xsi:type="dcterms:W3CDTF">2016-04-27T08:23:00Z</dcterms:modified>
</cp:coreProperties>
</file>