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651201" w:rsidRDefault="00C20BFD" w:rsidP="00651201">
      <w:pPr>
        <w:jc w:val="both"/>
        <w:rPr>
          <w:rFonts w:ascii="Traditional Arabic" w:hAnsi="Traditional Arabic" w:cs="Traditional Arabic"/>
          <w:color w:val="000000"/>
          <w:sz w:val="30"/>
          <w:szCs w:val="30"/>
          <w:rtl/>
        </w:rPr>
      </w:pPr>
      <w:r w:rsidRPr="00651201">
        <w:rPr>
          <w:rFonts w:ascii="Traditional Arabic" w:hAnsi="Traditional Arabic" w:cs="Traditional Arabic" w:hint="cs"/>
          <w:color w:val="000000"/>
          <w:sz w:val="30"/>
          <w:szCs w:val="30"/>
          <w:rtl/>
        </w:rPr>
        <w:t>فهرست مطالب:</w:t>
      </w:r>
    </w:p>
    <w:bookmarkStart w:id="0" w:name="_GoBack"/>
    <w:p w:rsidR="00AE44A7" w:rsidRPr="00AE44A7" w:rsidRDefault="00C43439">
      <w:pPr>
        <w:pStyle w:val="TOC2"/>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sz w:val="30"/>
          <w:szCs w:val="30"/>
          <w:rtl/>
        </w:rPr>
        <w:fldChar w:fldCharType="begin"/>
      </w:r>
      <w:r w:rsidRPr="00AE44A7">
        <w:rPr>
          <w:rFonts w:ascii="Traditional Arabic" w:hAnsi="Traditional Arabic" w:cs="Traditional Arabic"/>
          <w:sz w:val="30"/>
          <w:szCs w:val="30"/>
          <w:rtl/>
        </w:rPr>
        <w:instrText xml:space="preserve"> </w:instrText>
      </w:r>
      <w:r w:rsidRPr="00AE44A7">
        <w:rPr>
          <w:rFonts w:ascii="Traditional Arabic" w:hAnsi="Traditional Arabic" w:cs="Traditional Arabic"/>
          <w:sz w:val="30"/>
          <w:szCs w:val="30"/>
        </w:rPr>
        <w:instrText>TOC</w:instrText>
      </w:r>
      <w:r w:rsidRPr="00AE44A7">
        <w:rPr>
          <w:rFonts w:ascii="Traditional Arabic" w:hAnsi="Traditional Arabic" w:cs="Traditional Arabic"/>
          <w:sz w:val="30"/>
          <w:szCs w:val="30"/>
          <w:rtl/>
        </w:rPr>
        <w:instrText xml:space="preserve"> \</w:instrText>
      </w:r>
      <w:r w:rsidRPr="00AE44A7">
        <w:rPr>
          <w:rFonts w:ascii="Traditional Arabic" w:hAnsi="Traditional Arabic" w:cs="Traditional Arabic"/>
          <w:sz w:val="30"/>
          <w:szCs w:val="30"/>
        </w:rPr>
        <w:instrText>o "1-6" \u</w:instrText>
      </w:r>
      <w:r w:rsidRPr="00AE44A7">
        <w:rPr>
          <w:rFonts w:ascii="Traditional Arabic" w:hAnsi="Traditional Arabic" w:cs="Traditional Arabic"/>
          <w:sz w:val="30"/>
          <w:szCs w:val="30"/>
          <w:rtl/>
        </w:rPr>
        <w:instrText xml:space="preserve"> </w:instrText>
      </w:r>
      <w:r w:rsidRPr="00AE44A7">
        <w:rPr>
          <w:rFonts w:ascii="Traditional Arabic" w:hAnsi="Traditional Arabic" w:cs="Traditional Arabic"/>
          <w:sz w:val="30"/>
          <w:szCs w:val="30"/>
          <w:rtl/>
        </w:rPr>
        <w:fldChar w:fldCharType="separate"/>
      </w:r>
      <w:r w:rsidR="00AE44A7" w:rsidRPr="00AE44A7">
        <w:rPr>
          <w:rFonts w:ascii="Traditional Arabic" w:eastAsia="2  Lotus" w:hAnsi="Traditional Arabic" w:cs="Traditional Arabic" w:hint="eastAsia"/>
          <w:noProof/>
          <w:rtl/>
        </w:rPr>
        <w:t>موضوع</w:t>
      </w:r>
      <w:r w:rsidR="00AE44A7" w:rsidRPr="00AE44A7">
        <w:rPr>
          <w:rFonts w:ascii="Traditional Arabic" w:eastAsia="2  Lotus" w:hAnsi="Traditional Arabic" w:cs="Traditional Arabic"/>
          <w:noProof/>
          <w:rtl/>
        </w:rPr>
        <w:t xml:space="preserve">: </w:t>
      </w:r>
      <w:r w:rsidR="00AE44A7" w:rsidRPr="00AE44A7">
        <w:rPr>
          <w:rFonts w:ascii="Traditional Arabic" w:eastAsia="2  Lotus" w:hAnsi="Traditional Arabic" w:cs="Traditional Arabic" w:hint="eastAsia"/>
          <w:noProof/>
          <w:rtl/>
        </w:rPr>
        <w:t>امر</w:t>
      </w:r>
      <w:r w:rsidR="00AE44A7" w:rsidRPr="00AE44A7">
        <w:rPr>
          <w:rFonts w:ascii="Traditional Arabic" w:eastAsia="2  Lotus" w:hAnsi="Traditional Arabic" w:cs="Traditional Arabic"/>
          <w:noProof/>
          <w:rtl/>
        </w:rPr>
        <w:t xml:space="preserve"> </w:t>
      </w:r>
      <w:r w:rsidR="00AE44A7" w:rsidRPr="00AE44A7">
        <w:rPr>
          <w:rFonts w:ascii="Traditional Arabic" w:eastAsia="2  Lotus" w:hAnsi="Traditional Arabic" w:cs="Traditional Arabic" w:hint="eastAsia"/>
          <w:noProof/>
          <w:rtl/>
        </w:rPr>
        <w:t>به</w:t>
      </w:r>
      <w:r w:rsidR="00AE44A7" w:rsidRPr="00AE44A7">
        <w:rPr>
          <w:rFonts w:ascii="Traditional Arabic" w:eastAsia="2  Lotus" w:hAnsi="Traditional Arabic" w:cs="Traditional Arabic"/>
          <w:noProof/>
          <w:rtl/>
        </w:rPr>
        <w:t xml:space="preserve"> </w:t>
      </w:r>
      <w:r w:rsidR="00AE44A7" w:rsidRPr="00AE44A7">
        <w:rPr>
          <w:rFonts w:ascii="Traditional Arabic" w:eastAsia="2  Lotus" w:hAnsi="Traditional Arabic" w:cs="Traditional Arabic" w:hint="eastAsia"/>
          <w:noProof/>
          <w:rtl/>
        </w:rPr>
        <w:t>معروف</w:t>
      </w:r>
      <w:r w:rsidR="00AE44A7" w:rsidRPr="00AE44A7">
        <w:rPr>
          <w:rFonts w:ascii="Traditional Arabic" w:eastAsia="2  Lotus" w:hAnsi="Traditional Arabic" w:cs="Traditional Arabic"/>
          <w:noProof/>
          <w:rtl/>
        </w:rPr>
        <w:t xml:space="preserve"> </w:t>
      </w:r>
      <w:r w:rsidR="00AE44A7" w:rsidRPr="00AE44A7">
        <w:rPr>
          <w:rFonts w:ascii="Traditional Arabic" w:eastAsia="2  Lotus" w:hAnsi="Traditional Arabic" w:cs="Traditional Arabic" w:hint="eastAsia"/>
          <w:noProof/>
          <w:rtl/>
        </w:rPr>
        <w:t>و</w:t>
      </w:r>
      <w:r w:rsidR="00AE44A7" w:rsidRPr="00AE44A7">
        <w:rPr>
          <w:rFonts w:ascii="Traditional Arabic" w:eastAsia="2  Lotus" w:hAnsi="Traditional Arabic" w:cs="Traditional Arabic"/>
          <w:noProof/>
          <w:rtl/>
        </w:rPr>
        <w:t xml:space="preserve"> </w:t>
      </w:r>
      <w:r w:rsidR="00AE44A7" w:rsidRPr="00AE44A7">
        <w:rPr>
          <w:rFonts w:ascii="Traditional Arabic" w:eastAsia="2  Lotus" w:hAnsi="Traditional Arabic" w:cs="Traditional Arabic" w:hint="eastAsia"/>
          <w:noProof/>
          <w:rtl/>
        </w:rPr>
        <w:t>نه</w:t>
      </w:r>
      <w:r w:rsidR="00AE44A7" w:rsidRPr="00AE44A7">
        <w:rPr>
          <w:rFonts w:ascii="Traditional Arabic" w:eastAsia="2  Lotus" w:hAnsi="Traditional Arabic" w:cs="Traditional Arabic" w:hint="cs"/>
          <w:noProof/>
          <w:rtl/>
        </w:rPr>
        <w:t>ی</w:t>
      </w:r>
      <w:r w:rsidR="00AE44A7" w:rsidRPr="00AE44A7">
        <w:rPr>
          <w:rFonts w:ascii="Traditional Arabic" w:eastAsia="2  Lotus" w:hAnsi="Traditional Arabic" w:cs="Traditional Arabic"/>
          <w:noProof/>
          <w:rtl/>
        </w:rPr>
        <w:t xml:space="preserve"> </w:t>
      </w:r>
      <w:r w:rsidR="00AE44A7" w:rsidRPr="00AE44A7">
        <w:rPr>
          <w:rFonts w:ascii="Traditional Arabic" w:eastAsia="2  Lotus" w:hAnsi="Traditional Arabic" w:cs="Traditional Arabic" w:hint="eastAsia"/>
          <w:noProof/>
          <w:rtl/>
        </w:rPr>
        <w:t>از</w:t>
      </w:r>
      <w:r w:rsidR="00AE44A7" w:rsidRPr="00AE44A7">
        <w:rPr>
          <w:rFonts w:ascii="Traditional Arabic" w:eastAsia="2  Lotus" w:hAnsi="Traditional Arabic" w:cs="Traditional Arabic"/>
          <w:noProof/>
          <w:rtl/>
        </w:rPr>
        <w:t xml:space="preserve"> </w:t>
      </w:r>
      <w:r w:rsidR="00AE44A7" w:rsidRPr="00AE44A7">
        <w:rPr>
          <w:rFonts w:ascii="Traditional Arabic" w:eastAsia="2  Lotus" w:hAnsi="Traditional Arabic" w:cs="Traditional Arabic" w:hint="eastAsia"/>
          <w:noProof/>
          <w:rtl/>
        </w:rPr>
        <w:t>منکر</w:t>
      </w:r>
      <w:r w:rsidR="00AE44A7" w:rsidRPr="00AE44A7">
        <w:rPr>
          <w:rFonts w:ascii="Traditional Arabic" w:eastAsia="2  Lotus" w:hAnsi="Traditional Arabic" w:cs="Traditional Arabic"/>
          <w:noProof/>
          <w:rtl/>
        </w:rPr>
        <w:t xml:space="preserve">/ </w:t>
      </w:r>
      <w:r w:rsidR="00AE44A7" w:rsidRPr="00AE44A7">
        <w:rPr>
          <w:rFonts w:ascii="Traditional Arabic" w:eastAsia="2  Lotus" w:hAnsi="Traditional Arabic" w:cs="Traditional Arabic" w:hint="eastAsia"/>
          <w:noProof/>
          <w:rtl/>
        </w:rPr>
        <w:t>وظا</w:t>
      </w:r>
      <w:r w:rsidR="00AE44A7" w:rsidRPr="00AE44A7">
        <w:rPr>
          <w:rFonts w:ascii="Traditional Arabic" w:eastAsia="2  Lotus" w:hAnsi="Traditional Arabic" w:cs="Traditional Arabic" w:hint="cs"/>
          <w:noProof/>
          <w:rtl/>
        </w:rPr>
        <w:t>ی</w:t>
      </w:r>
      <w:r w:rsidR="00AE44A7" w:rsidRPr="00AE44A7">
        <w:rPr>
          <w:rFonts w:ascii="Traditional Arabic" w:eastAsia="2  Lotus" w:hAnsi="Traditional Arabic" w:cs="Traditional Arabic" w:hint="eastAsia"/>
          <w:noProof/>
          <w:rtl/>
        </w:rPr>
        <w:t>ف</w:t>
      </w:r>
      <w:r w:rsidR="00AE44A7" w:rsidRPr="00AE44A7">
        <w:rPr>
          <w:rFonts w:ascii="Traditional Arabic" w:eastAsia="2  Lotus" w:hAnsi="Traditional Arabic" w:cs="Traditional Arabic"/>
          <w:noProof/>
          <w:rtl/>
        </w:rPr>
        <w:t xml:space="preserve"> </w:t>
      </w:r>
      <w:r w:rsidR="00AE44A7" w:rsidRPr="00AE44A7">
        <w:rPr>
          <w:rFonts w:ascii="Traditional Arabic" w:eastAsia="2  Lotus" w:hAnsi="Traditional Arabic" w:cs="Traditional Arabic" w:hint="eastAsia"/>
          <w:noProof/>
          <w:rtl/>
        </w:rPr>
        <w:t>نهادها</w:t>
      </w:r>
      <w:r w:rsidR="00AE44A7" w:rsidRPr="00AE44A7">
        <w:rPr>
          <w:rFonts w:ascii="Traditional Arabic" w:eastAsia="2  Lotus" w:hAnsi="Traditional Arabic" w:cs="Traditional Arabic"/>
          <w:noProof/>
          <w:rtl/>
        </w:rPr>
        <w:t xml:space="preserve"> (</w:t>
      </w:r>
      <w:r w:rsidR="00AE44A7" w:rsidRPr="00AE44A7">
        <w:rPr>
          <w:rFonts w:ascii="Traditional Arabic" w:eastAsia="2  Lotus" w:hAnsi="Traditional Arabic" w:cs="Traditional Arabic" w:hint="eastAsia"/>
          <w:noProof/>
          <w:rtl/>
        </w:rPr>
        <w:t>منتسب</w:t>
      </w:r>
      <w:r w:rsidR="00AE44A7" w:rsidRPr="00AE44A7">
        <w:rPr>
          <w:rFonts w:ascii="Traditional Arabic" w:eastAsia="2  Lotus" w:hAnsi="Traditional Arabic" w:cs="Traditional Arabic" w:hint="cs"/>
          <w:noProof/>
          <w:rtl/>
        </w:rPr>
        <w:t>ی</w:t>
      </w:r>
      <w:r w:rsidR="00AE44A7" w:rsidRPr="00AE44A7">
        <w:rPr>
          <w:rFonts w:ascii="Traditional Arabic" w:eastAsia="2  Lotus" w:hAnsi="Traditional Arabic" w:cs="Traditional Arabic" w:hint="eastAsia"/>
          <w:noProof/>
          <w:rtl/>
        </w:rPr>
        <w:t>ن</w:t>
      </w:r>
      <w:r w:rsidR="00AE44A7" w:rsidRPr="00AE44A7">
        <w:rPr>
          <w:rFonts w:ascii="Traditional Arabic" w:eastAsia="2  Lotus" w:hAnsi="Traditional Arabic" w:cs="Traditional Arabic"/>
          <w:noProof/>
          <w:rtl/>
        </w:rPr>
        <w:t xml:space="preserve"> </w:t>
      </w:r>
      <w:r w:rsidR="00AE44A7" w:rsidRPr="00AE44A7">
        <w:rPr>
          <w:rFonts w:ascii="Traditional Arabic" w:eastAsia="2  Lotus" w:hAnsi="Traditional Arabic" w:cs="Traditional Arabic" w:hint="eastAsia"/>
          <w:noProof/>
          <w:rtl/>
        </w:rPr>
        <w:t>به</w:t>
      </w:r>
      <w:r w:rsidR="00AE44A7" w:rsidRPr="00AE44A7">
        <w:rPr>
          <w:rFonts w:ascii="Traditional Arabic" w:eastAsia="2  Lotus" w:hAnsi="Traditional Arabic" w:cs="Traditional Arabic"/>
          <w:noProof/>
          <w:rtl/>
        </w:rPr>
        <w:t xml:space="preserve"> </w:t>
      </w:r>
      <w:r w:rsidR="00AE44A7" w:rsidRPr="00AE44A7">
        <w:rPr>
          <w:rFonts w:ascii="Traditional Arabic" w:eastAsia="2  Lotus" w:hAnsi="Traditional Arabic" w:cs="Traditional Arabic" w:hint="eastAsia"/>
          <w:noProof/>
          <w:rtl/>
        </w:rPr>
        <w:t>د</w:t>
      </w:r>
      <w:r w:rsidR="00AE44A7" w:rsidRPr="00AE44A7">
        <w:rPr>
          <w:rFonts w:ascii="Traditional Arabic" w:eastAsia="2  Lotus" w:hAnsi="Traditional Arabic" w:cs="Traditional Arabic" w:hint="cs"/>
          <w:noProof/>
          <w:rtl/>
        </w:rPr>
        <w:t>ی</w:t>
      </w:r>
      <w:r w:rsidR="00AE44A7" w:rsidRPr="00AE44A7">
        <w:rPr>
          <w:rFonts w:ascii="Traditional Arabic" w:eastAsia="2  Lotus" w:hAnsi="Traditional Arabic" w:cs="Traditional Arabic" w:hint="eastAsia"/>
          <w:noProof/>
          <w:rtl/>
        </w:rPr>
        <w:t>ن</w:t>
      </w:r>
      <w:r w:rsidR="00AE44A7" w:rsidRPr="00AE44A7">
        <w:rPr>
          <w:rFonts w:ascii="Traditional Arabic" w:eastAsia="2  Lotus" w:hAnsi="Traditional Arabic" w:cs="Traditional Arabic"/>
          <w:noProof/>
          <w:rtl/>
        </w:rPr>
        <w:t>)</w:t>
      </w:r>
      <w:r w:rsidR="00AE44A7" w:rsidRPr="00AE44A7">
        <w:rPr>
          <w:noProof/>
          <w:rtl/>
        </w:rPr>
        <w:tab/>
      </w:r>
      <w:r w:rsidR="00AE44A7" w:rsidRPr="00AE44A7">
        <w:rPr>
          <w:noProof/>
        </w:rPr>
        <w:fldChar w:fldCharType="begin"/>
      </w:r>
      <w:r w:rsidR="00AE44A7" w:rsidRPr="00AE44A7">
        <w:rPr>
          <w:noProof/>
          <w:rtl/>
        </w:rPr>
        <w:instrText xml:space="preserve"> </w:instrText>
      </w:r>
      <w:r w:rsidR="00AE44A7" w:rsidRPr="00AE44A7">
        <w:rPr>
          <w:noProof/>
        </w:rPr>
        <w:instrText>PAGEREF</w:instrText>
      </w:r>
      <w:r w:rsidR="00AE44A7" w:rsidRPr="00AE44A7">
        <w:rPr>
          <w:noProof/>
          <w:rtl/>
        </w:rPr>
        <w:instrText xml:space="preserve"> _</w:instrText>
      </w:r>
      <w:r w:rsidR="00AE44A7" w:rsidRPr="00AE44A7">
        <w:rPr>
          <w:noProof/>
        </w:rPr>
        <w:instrText>Toc</w:instrText>
      </w:r>
      <w:r w:rsidR="00AE44A7" w:rsidRPr="00AE44A7">
        <w:rPr>
          <w:noProof/>
          <w:rtl/>
        </w:rPr>
        <w:instrText xml:space="preserve">451329115 </w:instrText>
      </w:r>
      <w:r w:rsidR="00AE44A7" w:rsidRPr="00AE44A7">
        <w:rPr>
          <w:noProof/>
        </w:rPr>
        <w:instrText>\h</w:instrText>
      </w:r>
      <w:r w:rsidR="00AE44A7" w:rsidRPr="00AE44A7">
        <w:rPr>
          <w:noProof/>
          <w:rtl/>
        </w:rPr>
        <w:instrText xml:space="preserve"> </w:instrText>
      </w:r>
      <w:r w:rsidR="00AE44A7" w:rsidRPr="00AE44A7">
        <w:rPr>
          <w:noProof/>
        </w:rPr>
      </w:r>
      <w:r w:rsidR="00AE44A7" w:rsidRPr="00AE44A7">
        <w:rPr>
          <w:noProof/>
        </w:rPr>
        <w:fldChar w:fldCharType="separate"/>
      </w:r>
      <w:r w:rsidR="00AE44A7" w:rsidRPr="00AE44A7">
        <w:rPr>
          <w:noProof/>
          <w:rtl/>
        </w:rPr>
        <w:t>2</w:t>
      </w:r>
      <w:r w:rsidR="00AE44A7" w:rsidRPr="00AE44A7">
        <w:rPr>
          <w:noProof/>
        </w:rPr>
        <w:fldChar w:fldCharType="end"/>
      </w:r>
    </w:p>
    <w:p w:rsidR="00AE44A7" w:rsidRPr="00AE44A7" w:rsidRDefault="00AE44A7">
      <w:pPr>
        <w:pStyle w:val="TOC2"/>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hint="eastAsia"/>
          <w:noProof/>
          <w:rtl/>
        </w:rPr>
        <w:t>اشاره</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و</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مقدمه</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بحث</w:t>
      </w:r>
      <w:r w:rsidRPr="00AE44A7">
        <w:rPr>
          <w:rFonts w:ascii="Traditional Arabic" w:hAnsi="Traditional Arabic" w:cs="Traditional Arabic"/>
          <w:noProof/>
          <w:rtl/>
        </w:rPr>
        <w:t>:</w:t>
      </w:r>
      <w:r w:rsidRPr="00AE44A7">
        <w:rPr>
          <w:noProof/>
          <w:rtl/>
        </w:rPr>
        <w:tab/>
      </w:r>
      <w:r w:rsidRPr="00AE44A7">
        <w:rPr>
          <w:noProof/>
        </w:rPr>
        <w:fldChar w:fldCharType="begin"/>
      </w:r>
      <w:r w:rsidRPr="00AE44A7">
        <w:rPr>
          <w:noProof/>
          <w:rtl/>
        </w:rPr>
        <w:instrText xml:space="preserve"> </w:instrText>
      </w:r>
      <w:r w:rsidRPr="00AE44A7">
        <w:rPr>
          <w:noProof/>
        </w:rPr>
        <w:instrText>PAGEREF</w:instrText>
      </w:r>
      <w:r w:rsidRPr="00AE44A7">
        <w:rPr>
          <w:noProof/>
          <w:rtl/>
        </w:rPr>
        <w:instrText xml:space="preserve"> _</w:instrText>
      </w:r>
      <w:r w:rsidRPr="00AE44A7">
        <w:rPr>
          <w:noProof/>
        </w:rPr>
        <w:instrText>Toc</w:instrText>
      </w:r>
      <w:r w:rsidRPr="00AE44A7">
        <w:rPr>
          <w:noProof/>
          <w:rtl/>
        </w:rPr>
        <w:instrText xml:space="preserve">451329116 </w:instrText>
      </w:r>
      <w:r w:rsidRPr="00AE44A7">
        <w:rPr>
          <w:noProof/>
        </w:rPr>
        <w:instrText>\h</w:instrText>
      </w:r>
      <w:r w:rsidRPr="00AE44A7">
        <w:rPr>
          <w:noProof/>
          <w:rtl/>
        </w:rPr>
        <w:instrText xml:space="preserve"> </w:instrText>
      </w:r>
      <w:r w:rsidRPr="00AE44A7">
        <w:rPr>
          <w:noProof/>
        </w:rPr>
      </w:r>
      <w:r w:rsidRPr="00AE44A7">
        <w:rPr>
          <w:noProof/>
        </w:rPr>
        <w:fldChar w:fldCharType="separate"/>
      </w:r>
      <w:r w:rsidRPr="00AE44A7">
        <w:rPr>
          <w:noProof/>
          <w:rtl/>
        </w:rPr>
        <w:t>2</w:t>
      </w:r>
      <w:r w:rsidRPr="00AE44A7">
        <w:rPr>
          <w:noProof/>
        </w:rPr>
        <w:fldChar w:fldCharType="end"/>
      </w:r>
    </w:p>
    <w:p w:rsidR="00AE44A7" w:rsidRPr="00AE44A7" w:rsidRDefault="00AE44A7">
      <w:pPr>
        <w:pStyle w:val="TOC2"/>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hint="eastAsia"/>
          <w:noProof/>
          <w:rtl/>
        </w:rPr>
        <w:t>فروعات</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قاعده</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امر</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و</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نه</w:t>
      </w:r>
      <w:r w:rsidRPr="00AE44A7">
        <w:rPr>
          <w:rFonts w:ascii="Traditional Arabic" w:hAnsi="Traditional Arabic" w:cs="Traditional Arabic" w:hint="cs"/>
          <w:noProof/>
          <w:rtl/>
        </w:rPr>
        <w:t>ی</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عالمان</w:t>
      </w:r>
      <w:r w:rsidRPr="00AE44A7">
        <w:rPr>
          <w:noProof/>
          <w:rtl/>
        </w:rPr>
        <w:tab/>
      </w:r>
      <w:r w:rsidRPr="00AE44A7">
        <w:rPr>
          <w:noProof/>
        </w:rPr>
        <w:fldChar w:fldCharType="begin"/>
      </w:r>
      <w:r w:rsidRPr="00AE44A7">
        <w:rPr>
          <w:noProof/>
          <w:rtl/>
        </w:rPr>
        <w:instrText xml:space="preserve"> </w:instrText>
      </w:r>
      <w:r w:rsidRPr="00AE44A7">
        <w:rPr>
          <w:noProof/>
        </w:rPr>
        <w:instrText>PAGEREF</w:instrText>
      </w:r>
      <w:r w:rsidRPr="00AE44A7">
        <w:rPr>
          <w:noProof/>
          <w:rtl/>
        </w:rPr>
        <w:instrText xml:space="preserve"> _</w:instrText>
      </w:r>
      <w:r w:rsidRPr="00AE44A7">
        <w:rPr>
          <w:noProof/>
        </w:rPr>
        <w:instrText>Toc</w:instrText>
      </w:r>
      <w:r w:rsidRPr="00AE44A7">
        <w:rPr>
          <w:noProof/>
          <w:rtl/>
        </w:rPr>
        <w:instrText xml:space="preserve">451329117 </w:instrText>
      </w:r>
      <w:r w:rsidRPr="00AE44A7">
        <w:rPr>
          <w:noProof/>
        </w:rPr>
        <w:instrText>\h</w:instrText>
      </w:r>
      <w:r w:rsidRPr="00AE44A7">
        <w:rPr>
          <w:noProof/>
          <w:rtl/>
        </w:rPr>
        <w:instrText xml:space="preserve"> </w:instrText>
      </w:r>
      <w:r w:rsidRPr="00AE44A7">
        <w:rPr>
          <w:noProof/>
        </w:rPr>
      </w:r>
      <w:r w:rsidRPr="00AE44A7">
        <w:rPr>
          <w:noProof/>
        </w:rPr>
        <w:fldChar w:fldCharType="separate"/>
      </w:r>
      <w:r w:rsidRPr="00AE44A7">
        <w:rPr>
          <w:noProof/>
          <w:rtl/>
        </w:rPr>
        <w:t>2</w:t>
      </w:r>
      <w:r w:rsidRPr="00AE44A7">
        <w:rPr>
          <w:noProof/>
        </w:rPr>
        <w:fldChar w:fldCharType="end"/>
      </w:r>
    </w:p>
    <w:p w:rsidR="00AE44A7" w:rsidRPr="00AE44A7" w:rsidRDefault="00AE44A7">
      <w:pPr>
        <w:pStyle w:val="TOC3"/>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noProof/>
          <w:rtl/>
        </w:rPr>
        <w:t xml:space="preserve">1) </w:t>
      </w:r>
      <w:r w:rsidRPr="00AE44A7">
        <w:rPr>
          <w:rFonts w:ascii="Traditional Arabic" w:hAnsi="Traditional Arabic" w:cs="Traditional Arabic" w:hint="eastAsia"/>
          <w:noProof/>
          <w:rtl/>
        </w:rPr>
        <w:t>مشکک</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و</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ذومراتب</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بودن</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تکل</w:t>
      </w:r>
      <w:r w:rsidRPr="00AE44A7">
        <w:rPr>
          <w:rFonts w:ascii="Traditional Arabic" w:hAnsi="Traditional Arabic" w:cs="Traditional Arabic" w:hint="cs"/>
          <w:noProof/>
          <w:rtl/>
        </w:rPr>
        <w:t>ی</w:t>
      </w:r>
      <w:r w:rsidRPr="00AE44A7">
        <w:rPr>
          <w:rFonts w:ascii="Traditional Arabic" w:hAnsi="Traditional Arabic" w:cs="Traditional Arabic" w:hint="eastAsia"/>
          <w:noProof/>
          <w:rtl/>
        </w:rPr>
        <w:t>ف</w:t>
      </w:r>
      <w:r w:rsidRPr="00AE44A7">
        <w:rPr>
          <w:noProof/>
          <w:rtl/>
        </w:rPr>
        <w:tab/>
      </w:r>
      <w:r w:rsidRPr="00AE44A7">
        <w:rPr>
          <w:noProof/>
        </w:rPr>
        <w:fldChar w:fldCharType="begin"/>
      </w:r>
      <w:r w:rsidRPr="00AE44A7">
        <w:rPr>
          <w:noProof/>
          <w:rtl/>
        </w:rPr>
        <w:instrText xml:space="preserve"> </w:instrText>
      </w:r>
      <w:r w:rsidRPr="00AE44A7">
        <w:rPr>
          <w:noProof/>
        </w:rPr>
        <w:instrText>PAGEREF</w:instrText>
      </w:r>
      <w:r w:rsidRPr="00AE44A7">
        <w:rPr>
          <w:noProof/>
          <w:rtl/>
        </w:rPr>
        <w:instrText xml:space="preserve"> _</w:instrText>
      </w:r>
      <w:r w:rsidRPr="00AE44A7">
        <w:rPr>
          <w:noProof/>
        </w:rPr>
        <w:instrText>Toc</w:instrText>
      </w:r>
      <w:r w:rsidRPr="00AE44A7">
        <w:rPr>
          <w:noProof/>
          <w:rtl/>
        </w:rPr>
        <w:instrText xml:space="preserve">451329118 </w:instrText>
      </w:r>
      <w:r w:rsidRPr="00AE44A7">
        <w:rPr>
          <w:noProof/>
        </w:rPr>
        <w:instrText>\h</w:instrText>
      </w:r>
      <w:r w:rsidRPr="00AE44A7">
        <w:rPr>
          <w:noProof/>
          <w:rtl/>
        </w:rPr>
        <w:instrText xml:space="preserve"> </w:instrText>
      </w:r>
      <w:r w:rsidRPr="00AE44A7">
        <w:rPr>
          <w:noProof/>
        </w:rPr>
      </w:r>
      <w:r w:rsidRPr="00AE44A7">
        <w:rPr>
          <w:noProof/>
        </w:rPr>
        <w:fldChar w:fldCharType="separate"/>
      </w:r>
      <w:r w:rsidRPr="00AE44A7">
        <w:rPr>
          <w:noProof/>
          <w:rtl/>
        </w:rPr>
        <w:t>2</w:t>
      </w:r>
      <w:r w:rsidRPr="00AE44A7">
        <w:rPr>
          <w:noProof/>
        </w:rPr>
        <w:fldChar w:fldCharType="end"/>
      </w:r>
    </w:p>
    <w:p w:rsidR="00AE44A7" w:rsidRPr="00AE44A7" w:rsidRDefault="00AE44A7">
      <w:pPr>
        <w:pStyle w:val="TOC3"/>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noProof/>
          <w:rtl/>
        </w:rPr>
        <w:t xml:space="preserve">2) </w:t>
      </w:r>
      <w:r w:rsidRPr="00AE44A7">
        <w:rPr>
          <w:rFonts w:ascii="Traditional Arabic" w:hAnsi="Traditional Arabic" w:cs="Traditional Arabic" w:hint="eastAsia"/>
          <w:noProof/>
          <w:rtl/>
        </w:rPr>
        <w:t>تضاعف</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تکل</w:t>
      </w:r>
      <w:r w:rsidRPr="00AE44A7">
        <w:rPr>
          <w:rFonts w:ascii="Traditional Arabic" w:hAnsi="Traditional Arabic" w:cs="Traditional Arabic" w:hint="cs"/>
          <w:noProof/>
          <w:rtl/>
        </w:rPr>
        <w:t>ی</w:t>
      </w:r>
      <w:r w:rsidRPr="00AE44A7">
        <w:rPr>
          <w:rFonts w:ascii="Traditional Arabic" w:hAnsi="Traditional Arabic" w:cs="Traditional Arabic" w:hint="eastAsia"/>
          <w:noProof/>
          <w:rtl/>
        </w:rPr>
        <w:t>ف</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عالم</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در</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هدا</w:t>
      </w:r>
      <w:r w:rsidRPr="00AE44A7">
        <w:rPr>
          <w:rFonts w:ascii="Traditional Arabic" w:hAnsi="Traditional Arabic" w:cs="Traditional Arabic" w:hint="cs"/>
          <w:noProof/>
          <w:rtl/>
        </w:rPr>
        <w:t>ی</w:t>
      </w:r>
      <w:r w:rsidRPr="00AE44A7">
        <w:rPr>
          <w:rFonts w:ascii="Traditional Arabic" w:hAnsi="Traditional Arabic" w:cs="Traditional Arabic" w:hint="eastAsia"/>
          <w:noProof/>
          <w:rtl/>
        </w:rPr>
        <w:t>ت</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و</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ارشاد</w:t>
      </w:r>
      <w:r w:rsidRPr="00AE44A7">
        <w:rPr>
          <w:noProof/>
          <w:rtl/>
        </w:rPr>
        <w:tab/>
      </w:r>
      <w:r w:rsidRPr="00AE44A7">
        <w:rPr>
          <w:noProof/>
        </w:rPr>
        <w:fldChar w:fldCharType="begin"/>
      </w:r>
      <w:r w:rsidRPr="00AE44A7">
        <w:rPr>
          <w:noProof/>
          <w:rtl/>
        </w:rPr>
        <w:instrText xml:space="preserve"> </w:instrText>
      </w:r>
      <w:r w:rsidRPr="00AE44A7">
        <w:rPr>
          <w:noProof/>
        </w:rPr>
        <w:instrText>PAGEREF</w:instrText>
      </w:r>
      <w:r w:rsidRPr="00AE44A7">
        <w:rPr>
          <w:noProof/>
          <w:rtl/>
        </w:rPr>
        <w:instrText xml:space="preserve"> _</w:instrText>
      </w:r>
      <w:r w:rsidRPr="00AE44A7">
        <w:rPr>
          <w:noProof/>
        </w:rPr>
        <w:instrText>Toc</w:instrText>
      </w:r>
      <w:r w:rsidRPr="00AE44A7">
        <w:rPr>
          <w:noProof/>
          <w:rtl/>
        </w:rPr>
        <w:instrText xml:space="preserve">451329119 </w:instrText>
      </w:r>
      <w:r w:rsidRPr="00AE44A7">
        <w:rPr>
          <w:noProof/>
        </w:rPr>
        <w:instrText>\h</w:instrText>
      </w:r>
      <w:r w:rsidRPr="00AE44A7">
        <w:rPr>
          <w:noProof/>
          <w:rtl/>
        </w:rPr>
        <w:instrText xml:space="preserve"> </w:instrText>
      </w:r>
      <w:r w:rsidRPr="00AE44A7">
        <w:rPr>
          <w:noProof/>
        </w:rPr>
      </w:r>
      <w:r w:rsidRPr="00AE44A7">
        <w:rPr>
          <w:noProof/>
        </w:rPr>
        <w:fldChar w:fldCharType="separate"/>
      </w:r>
      <w:r w:rsidRPr="00AE44A7">
        <w:rPr>
          <w:noProof/>
          <w:rtl/>
        </w:rPr>
        <w:t>2</w:t>
      </w:r>
      <w:r w:rsidRPr="00AE44A7">
        <w:rPr>
          <w:noProof/>
        </w:rPr>
        <w:fldChar w:fldCharType="end"/>
      </w:r>
    </w:p>
    <w:p w:rsidR="00AE44A7" w:rsidRPr="00AE44A7" w:rsidRDefault="00AE44A7">
      <w:pPr>
        <w:pStyle w:val="TOC3"/>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noProof/>
          <w:rtl/>
        </w:rPr>
        <w:t xml:space="preserve">3) </w:t>
      </w:r>
      <w:r w:rsidRPr="00AE44A7">
        <w:rPr>
          <w:rFonts w:ascii="Traditional Arabic" w:hAnsi="Traditional Arabic" w:cs="Traditional Arabic" w:hint="eastAsia"/>
          <w:noProof/>
          <w:rtl/>
        </w:rPr>
        <w:t>امر</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و</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نه</w:t>
      </w:r>
      <w:r w:rsidRPr="00AE44A7">
        <w:rPr>
          <w:rFonts w:ascii="Traditional Arabic" w:hAnsi="Traditional Arabic" w:cs="Traditional Arabic" w:hint="cs"/>
          <w:noProof/>
          <w:rtl/>
        </w:rPr>
        <w:t>ی</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الزام</w:t>
      </w:r>
      <w:r w:rsidRPr="00AE44A7">
        <w:rPr>
          <w:rFonts w:ascii="Traditional Arabic" w:hAnsi="Traditional Arabic" w:cs="Traditional Arabic" w:hint="cs"/>
          <w:noProof/>
          <w:rtl/>
        </w:rPr>
        <w:t>ی</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و</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رجحان</w:t>
      </w:r>
      <w:r w:rsidRPr="00AE44A7">
        <w:rPr>
          <w:rFonts w:ascii="Traditional Arabic" w:hAnsi="Traditional Arabic" w:cs="Traditional Arabic" w:hint="cs"/>
          <w:noProof/>
          <w:rtl/>
        </w:rPr>
        <w:t>ی</w:t>
      </w:r>
      <w:r w:rsidRPr="00AE44A7">
        <w:rPr>
          <w:noProof/>
          <w:rtl/>
        </w:rPr>
        <w:tab/>
      </w:r>
      <w:r w:rsidRPr="00AE44A7">
        <w:rPr>
          <w:noProof/>
        </w:rPr>
        <w:fldChar w:fldCharType="begin"/>
      </w:r>
      <w:r w:rsidRPr="00AE44A7">
        <w:rPr>
          <w:noProof/>
          <w:rtl/>
        </w:rPr>
        <w:instrText xml:space="preserve"> </w:instrText>
      </w:r>
      <w:r w:rsidRPr="00AE44A7">
        <w:rPr>
          <w:noProof/>
        </w:rPr>
        <w:instrText>PAGEREF</w:instrText>
      </w:r>
      <w:r w:rsidRPr="00AE44A7">
        <w:rPr>
          <w:noProof/>
          <w:rtl/>
        </w:rPr>
        <w:instrText xml:space="preserve"> _</w:instrText>
      </w:r>
      <w:r w:rsidRPr="00AE44A7">
        <w:rPr>
          <w:noProof/>
        </w:rPr>
        <w:instrText>Toc</w:instrText>
      </w:r>
      <w:r w:rsidRPr="00AE44A7">
        <w:rPr>
          <w:noProof/>
          <w:rtl/>
        </w:rPr>
        <w:instrText xml:space="preserve">451329120 </w:instrText>
      </w:r>
      <w:r w:rsidRPr="00AE44A7">
        <w:rPr>
          <w:noProof/>
        </w:rPr>
        <w:instrText>\h</w:instrText>
      </w:r>
      <w:r w:rsidRPr="00AE44A7">
        <w:rPr>
          <w:noProof/>
          <w:rtl/>
        </w:rPr>
        <w:instrText xml:space="preserve"> </w:instrText>
      </w:r>
      <w:r w:rsidRPr="00AE44A7">
        <w:rPr>
          <w:noProof/>
        </w:rPr>
      </w:r>
      <w:r w:rsidRPr="00AE44A7">
        <w:rPr>
          <w:noProof/>
        </w:rPr>
        <w:fldChar w:fldCharType="separate"/>
      </w:r>
      <w:r w:rsidRPr="00AE44A7">
        <w:rPr>
          <w:noProof/>
          <w:rtl/>
        </w:rPr>
        <w:t>2</w:t>
      </w:r>
      <w:r w:rsidRPr="00AE44A7">
        <w:rPr>
          <w:noProof/>
        </w:rPr>
        <w:fldChar w:fldCharType="end"/>
      </w:r>
    </w:p>
    <w:p w:rsidR="00AE44A7" w:rsidRPr="00AE44A7" w:rsidRDefault="00AE44A7">
      <w:pPr>
        <w:pStyle w:val="TOC3"/>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noProof/>
          <w:rtl/>
        </w:rPr>
        <w:t xml:space="preserve">4) </w:t>
      </w:r>
      <w:r w:rsidRPr="00AE44A7">
        <w:rPr>
          <w:rFonts w:ascii="Traditional Arabic" w:hAnsi="Traditional Arabic" w:cs="Traditional Arabic" w:hint="eastAsia"/>
          <w:noProof/>
          <w:rtl/>
        </w:rPr>
        <w:t>تعر</w:t>
      </w:r>
      <w:r w:rsidRPr="00AE44A7">
        <w:rPr>
          <w:rFonts w:ascii="Traditional Arabic" w:hAnsi="Traditional Arabic" w:cs="Traditional Arabic" w:hint="cs"/>
          <w:noProof/>
          <w:rtl/>
        </w:rPr>
        <w:t>ی</w:t>
      </w:r>
      <w:r w:rsidRPr="00AE44A7">
        <w:rPr>
          <w:rFonts w:ascii="Traditional Arabic" w:hAnsi="Traditional Arabic" w:cs="Traditional Arabic" w:hint="eastAsia"/>
          <w:noProof/>
          <w:rtl/>
        </w:rPr>
        <w:t>ف</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عالم</w:t>
      </w:r>
      <w:r w:rsidRPr="00AE44A7">
        <w:rPr>
          <w:noProof/>
          <w:rtl/>
        </w:rPr>
        <w:tab/>
      </w:r>
      <w:r w:rsidRPr="00AE44A7">
        <w:rPr>
          <w:noProof/>
        </w:rPr>
        <w:fldChar w:fldCharType="begin"/>
      </w:r>
      <w:r w:rsidRPr="00AE44A7">
        <w:rPr>
          <w:noProof/>
          <w:rtl/>
        </w:rPr>
        <w:instrText xml:space="preserve"> </w:instrText>
      </w:r>
      <w:r w:rsidRPr="00AE44A7">
        <w:rPr>
          <w:noProof/>
        </w:rPr>
        <w:instrText>PAGEREF</w:instrText>
      </w:r>
      <w:r w:rsidRPr="00AE44A7">
        <w:rPr>
          <w:noProof/>
          <w:rtl/>
        </w:rPr>
        <w:instrText xml:space="preserve"> _</w:instrText>
      </w:r>
      <w:r w:rsidRPr="00AE44A7">
        <w:rPr>
          <w:noProof/>
        </w:rPr>
        <w:instrText>Toc</w:instrText>
      </w:r>
      <w:r w:rsidRPr="00AE44A7">
        <w:rPr>
          <w:noProof/>
          <w:rtl/>
        </w:rPr>
        <w:instrText xml:space="preserve">451329121 </w:instrText>
      </w:r>
      <w:r w:rsidRPr="00AE44A7">
        <w:rPr>
          <w:noProof/>
        </w:rPr>
        <w:instrText>\h</w:instrText>
      </w:r>
      <w:r w:rsidRPr="00AE44A7">
        <w:rPr>
          <w:noProof/>
          <w:rtl/>
        </w:rPr>
        <w:instrText xml:space="preserve"> </w:instrText>
      </w:r>
      <w:r w:rsidRPr="00AE44A7">
        <w:rPr>
          <w:noProof/>
        </w:rPr>
      </w:r>
      <w:r w:rsidRPr="00AE44A7">
        <w:rPr>
          <w:noProof/>
        </w:rPr>
        <w:fldChar w:fldCharType="separate"/>
      </w:r>
      <w:r w:rsidRPr="00AE44A7">
        <w:rPr>
          <w:noProof/>
          <w:rtl/>
        </w:rPr>
        <w:t>2</w:t>
      </w:r>
      <w:r w:rsidRPr="00AE44A7">
        <w:rPr>
          <w:noProof/>
        </w:rPr>
        <w:fldChar w:fldCharType="end"/>
      </w:r>
    </w:p>
    <w:p w:rsidR="00AE44A7" w:rsidRPr="00AE44A7" w:rsidRDefault="00AE44A7">
      <w:pPr>
        <w:pStyle w:val="TOC4"/>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noProof/>
          <w:rtl/>
        </w:rPr>
        <w:t xml:space="preserve">4.1. </w:t>
      </w:r>
      <w:r w:rsidRPr="00AE44A7">
        <w:rPr>
          <w:rFonts w:ascii="Traditional Arabic" w:hAnsi="Traditional Arabic" w:cs="Traditional Arabic" w:hint="eastAsia"/>
          <w:noProof/>
          <w:rtl/>
        </w:rPr>
        <w:t>عالمان</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منتسب</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به</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نهاد</w:t>
      </w:r>
      <w:r w:rsidRPr="00AE44A7">
        <w:rPr>
          <w:noProof/>
          <w:rtl/>
        </w:rPr>
        <w:tab/>
      </w:r>
      <w:r w:rsidRPr="00AE44A7">
        <w:rPr>
          <w:noProof/>
        </w:rPr>
        <w:fldChar w:fldCharType="begin"/>
      </w:r>
      <w:r w:rsidRPr="00AE44A7">
        <w:rPr>
          <w:noProof/>
          <w:rtl/>
        </w:rPr>
        <w:instrText xml:space="preserve"> </w:instrText>
      </w:r>
      <w:r w:rsidRPr="00AE44A7">
        <w:rPr>
          <w:noProof/>
        </w:rPr>
        <w:instrText>PAGEREF</w:instrText>
      </w:r>
      <w:r w:rsidRPr="00AE44A7">
        <w:rPr>
          <w:noProof/>
          <w:rtl/>
        </w:rPr>
        <w:instrText xml:space="preserve"> _</w:instrText>
      </w:r>
      <w:r w:rsidRPr="00AE44A7">
        <w:rPr>
          <w:noProof/>
        </w:rPr>
        <w:instrText>Toc</w:instrText>
      </w:r>
      <w:r w:rsidRPr="00AE44A7">
        <w:rPr>
          <w:noProof/>
          <w:rtl/>
        </w:rPr>
        <w:instrText xml:space="preserve">451329122 </w:instrText>
      </w:r>
      <w:r w:rsidRPr="00AE44A7">
        <w:rPr>
          <w:noProof/>
        </w:rPr>
        <w:instrText>\h</w:instrText>
      </w:r>
      <w:r w:rsidRPr="00AE44A7">
        <w:rPr>
          <w:noProof/>
          <w:rtl/>
        </w:rPr>
        <w:instrText xml:space="preserve"> </w:instrText>
      </w:r>
      <w:r w:rsidRPr="00AE44A7">
        <w:rPr>
          <w:noProof/>
        </w:rPr>
      </w:r>
      <w:r w:rsidRPr="00AE44A7">
        <w:rPr>
          <w:noProof/>
        </w:rPr>
        <w:fldChar w:fldCharType="separate"/>
      </w:r>
      <w:r w:rsidRPr="00AE44A7">
        <w:rPr>
          <w:noProof/>
          <w:rtl/>
        </w:rPr>
        <w:t>3</w:t>
      </w:r>
      <w:r w:rsidRPr="00AE44A7">
        <w:rPr>
          <w:noProof/>
        </w:rPr>
        <w:fldChar w:fldCharType="end"/>
      </w:r>
    </w:p>
    <w:p w:rsidR="00AE44A7" w:rsidRPr="00AE44A7" w:rsidRDefault="00AE44A7">
      <w:pPr>
        <w:pStyle w:val="TOC4"/>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noProof/>
          <w:rtl/>
        </w:rPr>
        <w:t xml:space="preserve">4.2. </w:t>
      </w:r>
      <w:r w:rsidRPr="00AE44A7">
        <w:rPr>
          <w:rFonts w:ascii="Traditional Arabic" w:hAnsi="Traditional Arabic" w:cs="Traditional Arabic" w:hint="eastAsia"/>
          <w:noProof/>
          <w:rtl/>
        </w:rPr>
        <w:t>عالمان</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غ</w:t>
      </w:r>
      <w:r w:rsidRPr="00AE44A7">
        <w:rPr>
          <w:rFonts w:ascii="Traditional Arabic" w:hAnsi="Traditional Arabic" w:cs="Traditional Arabic" w:hint="cs"/>
          <w:noProof/>
          <w:rtl/>
        </w:rPr>
        <w:t>ی</w:t>
      </w:r>
      <w:r w:rsidRPr="00AE44A7">
        <w:rPr>
          <w:rFonts w:ascii="Traditional Arabic" w:hAnsi="Traditional Arabic" w:cs="Traditional Arabic" w:hint="eastAsia"/>
          <w:noProof/>
          <w:rtl/>
        </w:rPr>
        <w:t>ر</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منتسب</w:t>
      </w:r>
      <w:r w:rsidRPr="00AE44A7">
        <w:rPr>
          <w:noProof/>
          <w:rtl/>
        </w:rPr>
        <w:tab/>
      </w:r>
      <w:r w:rsidRPr="00AE44A7">
        <w:rPr>
          <w:noProof/>
        </w:rPr>
        <w:fldChar w:fldCharType="begin"/>
      </w:r>
      <w:r w:rsidRPr="00AE44A7">
        <w:rPr>
          <w:noProof/>
          <w:rtl/>
        </w:rPr>
        <w:instrText xml:space="preserve"> </w:instrText>
      </w:r>
      <w:r w:rsidRPr="00AE44A7">
        <w:rPr>
          <w:noProof/>
        </w:rPr>
        <w:instrText>PAGEREF</w:instrText>
      </w:r>
      <w:r w:rsidRPr="00AE44A7">
        <w:rPr>
          <w:noProof/>
          <w:rtl/>
        </w:rPr>
        <w:instrText xml:space="preserve"> _</w:instrText>
      </w:r>
      <w:r w:rsidRPr="00AE44A7">
        <w:rPr>
          <w:noProof/>
        </w:rPr>
        <w:instrText>Toc</w:instrText>
      </w:r>
      <w:r w:rsidRPr="00AE44A7">
        <w:rPr>
          <w:noProof/>
          <w:rtl/>
        </w:rPr>
        <w:instrText xml:space="preserve">451329123 </w:instrText>
      </w:r>
      <w:r w:rsidRPr="00AE44A7">
        <w:rPr>
          <w:noProof/>
        </w:rPr>
        <w:instrText>\h</w:instrText>
      </w:r>
      <w:r w:rsidRPr="00AE44A7">
        <w:rPr>
          <w:noProof/>
          <w:rtl/>
        </w:rPr>
        <w:instrText xml:space="preserve"> </w:instrText>
      </w:r>
      <w:r w:rsidRPr="00AE44A7">
        <w:rPr>
          <w:noProof/>
        </w:rPr>
      </w:r>
      <w:r w:rsidRPr="00AE44A7">
        <w:rPr>
          <w:noProof/>
        </w:rPr>
        <w:fldChar w:fldCharType="separate"/>
      </w:r>
      <w:r w:rsidRPr="00AE44A7">
        <w:rPr>
          <w:noProof/>
          <w:rtl/>
        </w:rPr>
        <w:t>3</w:t>
      </w:r>
      <w:r w:rsidRPr="00AE44A7">
        <w:rPr>
          <w:noProof/>
        </w:rPr>
        <w:fldChar w:fldCharType="end"/>
      </w:r>
    </w:p>
    <w:p w:rsidR="00AE44A7" w:rsidRPr="00AE44A7" w:rsidRDefault="00AE44A7">
      <w:pPr>
        <w:pStyle w:val="TOC2"/>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hint="eastAsia"/>
          <w:noProof/>
          <w:rtl/>
        </w:rPr>
        <w:t>قاعده</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تضاعف</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تکل</w:t>
      </w:r>
      <w:r w:rsidRPr="00AE44A7">
        <w:rPr>
          <w:rFonts w:ascii="Traditional Arabic" w:hAnsi="Traditional Arabic" w:cs="Traditional Arabic" w:hint="cs"/>
          <w:noProof/>
          <w:rtl/>
        </w:rPr>
        <w:t>ی</w:t>
      </w:r>
      <w:r w:rsidRPr="00AE44A7">
        <w:rPr>
          <w:rFonts w:ascii="Traditional Arabic" w:hAnsi="Traditional Arabic" w:cs="Traditional Arabic" w:hint="eastAsia"/>
          <w:noProof/>
          <w:rtl/>
        </w:rPr>
        <w:t>ف</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منتسبان</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به</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د</w:t>
      </w:r>
      <w:r w:rsidRPr="00AE44A7">
        <w:rPr>
          <w:rFonts w:ascii="Traditional Arabic" w:hAnsi="Traditional Arabic" w:cs="Traditional Arabic" w:hint="cs"/>
          <w:noProof/>
          <w:rtl/>
        </w:rPr>
        <w:t>ی</w:t>
      </w:r>
      <w:r w:rsidRPr="00AE44A7">
        <w:rPr>
          <w:rFonts w:ascii="Traditional Arabic" w:hAnsi="Traditional Arabic" w:cs="Traditional Arabic" w:hint="eastAsia"/>
          <w:noProof/>
          <w:rtl/>
        </w:rPr>
        <w:t>ن</w:t>
      </w:r>
      <w:r w:rsidRPr="00AE44A7">
        <w:rPr>
          <w:noProof/>
          <w:rtl/>
        </w:rPr>
        <w:tab/>
      </w:r>
      <w:r w:rsidRPr="00AE44A7">
        <w:rPr>
          <w:noProof/>
        </w:rPr>
        <w:fldChar w:fldCharType="begin"/>
      </w:r>
      <w:r w:rsidRPr="00AE44A7">
        <w:rPr>
          <w:noProof/>
          <w:rtl/>
        </w:rPr>
        <w:instrText xml:space="preserve"> </w:instrText>
      </w:r>
      <w:r w:rsidRPr="00AE44A7">
        <w:rPr>
          <w:noProof/>
        </w:rPr>
        <w:instrText>PAGEREF</w:instrText>
      </w:r>
      <w:r w:rsidRPr="00AE44A7">
        <w:rPr>
          <w:noProof/>
          <w:rtl/>
        </w:rPr>
        <w:instrText xml:space="preserve"> _</w:instrText>
      </w:r>
      <w:r w:rsidRPr="00AE44A7">
        <w:rPr>
          <w:noProof/>
        </w:rPr>
        <w:instrText>Toc</w:instrText>
      </w:r>
      <w:r w:rsidRPr="00AE44A7">
        <w:rPr>
          <w:noProof/>
          <w:rtl/>
        </w:rPr>
        <w:instrText xml:space="preserve">451329124 </w:instrText>
      </w:r>
      <w:r w:rsidRPr="00AE44A7">
        <w:rPr>
          <w:noProof/>
        </w:rPr>
        <w:instrText>\h</w:instrText>
      </w:r>
      <w:r w:rsidRPr="00AE44A7">
        <w:rPr>
          <w:noProof/>
          <w:rtl/>
        </w:rPr>
        <w:instrText xml:space="preserve"> </w:instrText>
      </w:r>
      <w:r w:rsidRPr="00AE44A7">
        <w:rPr>
          <w:noProof/>
        </w:rPr>
      </w:r>
      <w:r w:rsidRPr="00AE44A7">
        <w:rPr>
          <w:noProof/>
        </w:rPr>
        <w:fldChar w:fldCharType="separate"/>
      </w:r>
      <w:r w:rsidRPr="00AE44A7">
        <w:rPr>
          <w:noProof/>
          <w:rtl/>
        </w:rPr>
        <w:t>3</w:t>
      </w:r>
      <w:r w:rsidRPr="00AE44A7">
        <w:rPr>
          <w:noProof/>
        </w:rPr>
        <w:fldChar w:fldCharType="end"/>
      </w:r>
    </w:p>
    <w:p w:rsidR="00AE44A7" w:rsidRPr="00AE44A7" w:rsidRDefault="00AE44A7">
      <w:pPr>
        <w:pStyle w:val="TOC2"/>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hint="eastAsia"/>
          <w:noProof/>
          <w:rtl/>
        </w:rPr>
        <w:t>قاعده</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امر</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به</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معروف</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منتسبان</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به</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د</w:t>
      </w:r>
      <w:r w:rsidRPr="00AE44A7">
        <w:rPr>
          <w:rFonts w:ascii="Traditional Arabic" w:hAnsi="Traditional Arabic" w:cs="Traditional Arabic" w:hint="cs"/>
          <w:noProof/>
          <w:rtl/>
        </w:rPr>
        <w:t>ی</w:t>
      </w:r>
      <w:r w:rsidRPr="00AE44A7">
        <w:rPr>
          <w:rFonts w:ascii="Traditional Arabic" w:hAnsi="Traditional Arabic" w:cs="Traditional Arabic" w:hint="eastAsia"/>
          <w:noProof/>
          <w:rtl/>
        </w:rPr>
        <w:t>ن</w:t>
      </w:r>
      <w:r w:rsidRPr="00AE44A7">
        <w:rPr>
          <w:noProof/>
          <w:rtl/>
        </w:rPr>
        <w:tab/>
      </w:r>
      <w:r w:rsidRPr="00AE44A7">
        <w:rPr>
          <w:noProof/>
        </w:rPr>
        <w:fldChar w:fldCharType="begin"/>
      </w:r>
      <w:r w:rsidRPr="00AE44A7">
        <w:rPr>
          <w:noProof/>
          <w:rtl/>
        </w:rPr>
        <w:instrText xml:space="preserve"> </w:instrText>
      </w:r>
      <w:r w:rsidRPr="00AE44A7">
        <w:rPr>
          <w:noProof/>
        </w:rPr>
        <w:instrText>PAGEREF</w:instrText>
      </w:r>
      <w:r w:rsidRPr="00AE44A7">
        <w:rPr>
          <w:noProof/>
          <w:rtl/>
        </w:rPr>
        <w:instrText xml:space="preserve"> _</w:instrText>
      </w:r>
      <w:r w:rsidRPr="00AE44A7">
        <w:rPr>
          <w:noProof/>
        </w:rPr>
        <w:instrText>Toc</w:instrText>
      </w:r>
      <w:r w:rsidRPr="00AE44A7">
        <w:rPr>
          <w:noProof/>
          <w:rtl/>
        </w:rPr>
        <w:instrText xml:space="preserve">451329125 </w:instrText>
      </w:r>
      <w:r w:rsidRPr="00AE44A7">
        <w:rPr>
          <w:noProof/>
        </w:rPr>
        <w:instrText>\h</w:instrText>
      </w:r>
      <w:r w:rsidRPr="00AE44A7">
        <w:rPr>
          <w:noProof/>
          <w:rtl/>
        </w:rPr>
        <w:instrText xml:space="preserve"> </w:instrText>
      </w:r>
      <w:r w:rsidRPr="00AE44A7">
        <w:rPr>
          <w:noProof/>
        </w:rPr>
      </w:r>
      <w:r w:rsidRPr="00AE44A7">
        <w:rPr>
          <w:noProof/>
        </w:rPr>
        <w:fldChar w:fldCharType="separate"/>
      </w:r>
      <w:r w:rsidRPr="00AE44A7">
        <w:rPr>
          <w:noProof/>
          <w:rtl/>
        </w:rPr>
        <w:t>4</w:t>
      </w:r>
      <w:r w:rsidRPr="00AE44A7">
        <w:rPr>
          <w:noProof/>
        </w:rPr>
        <w:fldChar w:fldCharType="end"/>
      </w:r>
    </w:p>
    <w:p w:rsidR="00AE44A7" w:rsidRPr="00AE44A7" w:rsidRDefault="00AE44A7">
      <w:pPr>
        <w:pStyle w:val="TOC3"/>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noProof/>
          <w:rtl/>
        </w:rPr>
        <w:t xml:space="preserve">5. </w:t>
      </w:r>
      <w:r w:rsidRPr="00AE44A7">
        <w:rPr>
          <w:rFonts w:ascii="Traditional Arabic" w:hAnsi="Traditional Arabic" w:cs="Traditional Arabic" w:hint="eastAsia"/>
          <w:noProof/>
          <w:rtl/>
        </w:rPr>
        <w:t>واجب</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کفا</w:t>
      </w:r>
      <w:r w:rsidRPr="00AE44A7">
        <w:rPr>
          <w:rFonts w:ascii="Traditional Arabic" w:hAnsi="Traditional Arabic" w:cs="Traditional Arabic" w:hint="cs"/>
          <w:noProof/>
          <w:rtl/>
        </w:rPr>
        <w:t>یی</w:t>
      </w:r>
      <w:r w:rsidRPr="00AE44A7">
        <w:rPr>
          <w:noProof/>
          <w:rtl/>
        </w:rPr>
        <w:tab/>
      </w:r>
      <w:r w:rsidRPr="00AE44A7">
        <w:rPr>
          <w:noProof/>
        </w:rPr>
        <w:fldChar w:fldCharType="begin"/>
      </w:r>
      <w:r w:rsidRPr="00AE44A7">
        <w:rPr>
          <w:noProof/>
          <w:rtl/>
        </w:rPr>
        <w:instrText xml:space="preserve"> </w:instrText>
      </w:r>
      <w:r w:rsidRPr="00AE44A7">
        <w:rPr>
          <w:noProof/>
        </w:rPr>
        <w:instrText>PAGEREF</w:instrText>
      </w:r>
      <w:r w:rsidRPr="00AE44A7">
        <w:rPr>
          <w:noProof/>
          <w:rtl/>
        </w:rPr>
        <w:instrText xml:space="preserve"> _</w:instrText>
      </w:r>
      <w:r w:rsidRPr="00AE44A7">
        <w:rPr>
          <w:noProof/>
        </w:rPr>
        <w:instrText>Toc</w:instrText>
      </w:r>
      <w:r w:rsidRPr="00AE44A7">
        <w:rPr>
          <w:noProof/>
          <w:rtl/>
        </w:rPr>
        <w:instrText xml:space="preserve">451329126 </w:instrText>
      </w:r>
      <w:r w:rsidRPr="00AE44A7">
        <w:rPr>
          <w:noProof/>
        </w:rPr>
        <w:instrText>\h</w:instrText>
      </w:r>
      <w:r w:rsidRPr="00AE44A7">
        <w:rPr>
          <w:noProof/>
          <w:rtl/>
        </w:rPr>
        <w:instrText xml:space="preserve"> </w:instrText>
      </w:r>
      <w:r w:rsidRPr="00AE44A7">
        <w:rPr>
          <w:noProof/>
        </w:rPr>
      </w:r>
      <w:r w:rsidRPr="00AE44A7">
        <w:rPr>
          <w:noProof/>
        </w:rPr>
        <w:fldChar w:fldCharType="separate"/>
      </w:r>
      <w:r w:rsidRPr="00AE44A7">
        <w:rPr>
          <w:noProof/>
          <w:rtl/>
        </w:rPr>
        <w:t>5</w:t>
      </w:r>
      <w:r w:rsidRPr="00AE44A7">
        <w:rPr>
          <w:noProof/>
        </w:rPr>
        <w:fldChar w:fldCharType="end"/>
      </w:r>
    </w:p>
    <w:p w:rsidR="00AE44A7" w:rsidRPr="00AE44A7" w:rsidRDefault="00AE44A7">
      <w:pPr>
        <w:pStyle w:val="TOC3"/>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noProof/>
          <w:rtl/>
        </w:rPr>
        <w:t xml:space="preserve">6. </w:t>
      </w:r>
      <w:r w:rsidRPr="00AE44A7">
        <w:rPr>
          <w:rFonts w:ascii="Traditional Arabic" w:hAnsi="Traditional Arabic" w:cs="Traditional Arabic" w:hint="eastAsia"/>
          <w:noProof/>
          <w:rtl/>
        </w:rPr>
        <w:t>مباشرت</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و</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تسب</w:t>
      </w:r>
      <w:r w:rsidRPr="00AE44A7">
        <w:rPr>
          <w:rFonts w:ascii="Traditional Arabic" w:hAnsi="Traditional Arabic" w:cs="Traditional Arabic" w:hint="cs"/>
          <w:noProof/>
          <w:rtl/>
        </w:rPr>
        <w:t>ی</w:t>
      </w:r>
      <w:r w:rsidRPr="00AE44A7">
        <w:rPr>
          <w:rFonts w:ascii="Traditional Arabic" w:hAnsi="Traditional Arabic" w:cs="Traditional Arabic" w:hint="eastAsia"/>
          <w:noProof/>
          <w:rtl/>
        </w:rPr>
        <w:t>ب</w:t>
      </w:r>
      <w:r w:rsidRPr="00AE44A7">
        <w:rPr>
          <w:noProof/>
          <w:rtl/>
        </w:rPr>
        <w:tab/>
      </w:r>
      <w:r w:rsidRPr="00AE44A7">
        <w:rPr>
          <w:noProof/>
        </w:rPr>
        <w:fldChar w:fldCharType="begin"/>
      </w:r>
      <w:r w:rsidRPr="00AE44A7">
        <w:rPr>
          <w:noProof/>
          <w:rtl/>
        </w:rPr>
        <w:instrText xml:space="preserve"> </w:instrText>
      </w:r>
      <w:r w:rsidRPr="00AE44A7">
        <w:rPr>
          <w:noProof/>
        </w:rPr>
        <w:instrText>PAGEREF</w:instrText>
      </w:r>
      <w:r w:rsidRPr="00AE44A7">
        <w:rPr>
          <w:noProof/>
          <w:rtl/>
        </w:rPr>
        <w:instrText xml:space="preserve"> _</w:instrText>
      </w:r>
      <w:r w:rsidRPr="00AE44A7">
        <w:rPr>
          <w:noProof/>
        </w:rPr>
        <w:instrText>Toc</w:instrText>
      </w:r>
      <w:r w:rsidRPr="00AE44A7">
        <w:rPr>
          <w:noProof/>
          <w:rtl/>
        </w:rPr>
        <w:instrText xml:space="preserve">451329127 </w:instrText>
      </w:r>
      <w:r w:rsidRPr="00AE44A7">
        <w:rPr>
          <w:noProof/>
        </w:rPr>
        <w:instrText>\h</w:instrText>
      </w:r>
      <w:r w:rsidRPr="00AE44A7">
        <w:rPr>
          <w:noProof/>
          <w:rtl/>
        </w:rPr>
        <w:instrText xml:space="preserve"> </w:instrText>
      </w:r>
      <w:r w:rsidRPr="00AE44A7">
        <w:rPr>
          <w:noProof/>
        </w:rPr>
      </w:r>
      <w:r w:rsidRPr="00AE44A7">
        <w:rPr>
          <w:noProof/>
        </w:rPr>
        <w:fldChar w:fldCharType="separate"/>
      </w:r>
      <w:r w:rsidRPr="00AE44A7">
        <w:rPr>
          <w:noProof/>
          <w:rtl/>
        </w:rPr>
        <w:t>5</w:t>
      </w:r>
      <w:r w:rsidRPr="00AE44A7">
        <w:rPr>
          <w:noProof/>
        </w:rPr>
        <w:fldChar w:fldCharType="end"/>
      </w:r>
    </w:p>
    <w:p w:rsidR="00AE44A7" w:rsidRPr="00AE44A7" w:rsidRDefault="00AE44A7">
      <w:pPr>
        <w:pStyle w:val="TOC3"/>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noProof/>
          <w:rtl/>
        </w:rPr>
        <w:t xml:space="preserve">7. </w:t>
      </w:r>
      <w:r w:rsidRPr="00AE44A7">
        <w:rPr>
          <w:rFonts w:ascii="Traditional Arabic" w:hAnsi="Traditional Arabic" w:cs="Traditional Arabic" w:hint="eastAsia"/>
          <w:noProof/>
          <w:rtl/>
        </w:rPr>
        <w:t>شرا</w:t>
      </w:r>
      <w:r w:rsidRPr="00AE44A7">
        <w:rPr>
          <w:rFonts w:ascii="Traditional Arabic" w:hAnsi="Traditional Arabic" w:cs="Traditional Arabic" w:hint="cs"/>
          <w:noProof/>
          <w:rtl/>
        </w:rPr>
        <w:t>ی</w:t>
      </w:r>
      <w:r w:rsidRPr="00AE44A7">
        <w:rPr>
          <w:rFonts w:ascii="Traditional Arabic" w:hAnsi="Traditional Arabic" w:cs="Traditional Arabic" w:hint="eastAsia"/>
          <w:noProof/>
          <w:rtl/>
        </w:rPr>
        <w:t>ط</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امر</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و</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نه</w:t>
      </w:r>
      <w:r w:rsidRPr="00AE44A7">
        <w:rPr>
          <w:rFonts w:ascii="Traditional Arabic" w:hAnsi="Traditional Arabic" w:cs="Traditional Arabic" w:hint="cs"/>
          <w:noProof/>
          <w:rtl/>
        </w:rPr>
        <w:t>ی</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عالمان</w:t>
      </w:r>
      <w:r w:rsidRPr="00AE44A7">
        <w:rPr>
          <w:noProof/>
          <w:rtl/>
        </w:rPr>
        <w:tab/>
      </w:r>
      <w:r w:rsidRPr="00AE44A7">
        <w:rPr>
          <w:noProof/>
        </w:rPr>
        <w:fldChar w:fldCharType="begin"/>
      </w:r>
      <w:r w:rsidRPr="00AE44A7">
        <w:rPr>
          <w:noProof/>
          <w:rtl/>
        </w:rPr>
        <w:instrText xml:space="preserve"> </w:instrText>
      </w:r>
      <w:r w:rsidRPr="00AE44A7">
        <w:rPr>
          <w:noProof/>
        </w:rPr>
        <w:instrText>PAGEREF</w:instrText>
      </w:r>
      <w:r w:rsidRPr="00AE44A7">
        <w:rPr>
          <w:noProof/>
          <w:rtl/>
        </w:rPr>
        <w:instrText xml:space="preserve"> _</w:instrText>
      </w:r>
      <w:r w:rsidRPr="00AE44A7">
        <w:rPr>
          <w:noProof/>
        </w:rPr>
        <w:instrText>Toc</w:instrText>
      </w:r>
      <w:r w:rsidRPr="00AE44A7">
        <w:rPr>
          <w:noProof/>
          <w:rtl/>
        </w:rPr>
        <w:instrText xml:space="preserve">451329128 </w:instrText>
      </w:r>
      <w:r w:rsidRPr="00AE44A7">
        <w:rPr>
          <w:noProof/>
        </w:rPr>
        <w:instrText>\h</w:instrText>
      </w:r>
      <w:r w:rsidRPr="00AE44A7">
        <w:rPr>
          <w:noProof/>
          <w:rtl/>
        </w:rPr>
        <w:instrText xml:space="preserve"> </w:instrText>
      </w:r>
      <w:r w:rsidRPr="00AE44A7">
        <w:rPr>
          <w:noProof/>
        </w:rPr>
      </w:r>
      <w:r w:rsidRPr="00AE44A7">
        <w:rPr>
          <w:noProof/>
        </w:rPr>
        <w:fldChar w:fldCharType="separate"/>
      </w:r>
      <w:r w:rsidRPr="00AE44A7">
        <w:rPr>
          <w:noProof/>
          <w:rtl/>
        </w:rPr>
        <w:t>5</w:t>
      </w:r>
      <w:r w:rsidRPr="00AE44A7">
        <w:rPr>
          <w:noProof/>
        </w:rPr>
        <w:fldChar w:fldCharType="end"/>
      </w:r>
    </w:p>
    <w:p w:rsidR="00AE44A7" w:rsidRPr="00AE44A7" w:rsidRDefault="00AE44A7">
      <w:pPr>
        <w:pStyle w:val="TOC3"/>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noProof/>
          <w:rtl/>
        </w:rPr>
        <w:t xml:space="preserve">8. </w:t>
      </w:r>
      <w:r w:rsidRPr="00AE44A7">
        <w:rPr>
          <w:rFonts w:ascii="Traditional Arabic" w:hAnsi="Traditional Arabic" w:cs="Traditional Arabic" w:hint="eastAsia"/>
          <w:noProof/>
          <w:rtl/>
        </w:rPr>
        <w:t>مراتب</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امر</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به</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معروف</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و</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نه</w:t>
      </w:r>
      <w:r w:rsidRPr="00AE44A7">
        <w:rPr>
          <w:rFonts w:ascii="Traditional Arabic" w:hAnsi="Traditional Arabic" w:cs="Traditional Arabic" w:hint="cs"/>
          <w:noProof/>
          <w:rtl/>
        </w:rPr>
        <w:t>ی</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از</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منکر</w:t>
      </w:r>
      <w:r w:rsidRPr="00AE44A7">
        <w:rPr>
          <w:rFonts w:ascii="Traditional Arabic" w:hAnsi="Traditional Arabic" w:cs="Traditional Arabic"/>
          <w:noProof/>
          <w:rtl/>
        </w:rPr>
        <w:t xml:space="preserve"> </w:t>
      </w:r>
      <w:r w:rsidRPr="00AE44A7">
        <w:rPr>
          <w:rFonts w:ascii="Traditional Arabic" w:hAnsi="Traditional Arabic" w:cs="Traditional Arabic" w:hint="eastAsia"/>
          <w:noProof/>
          <w:rtl/>
        </w:rPr>
        <w:t>عالمان</w:t>
      </w:r>
      <w:r w:rsidRPr="00AE44A7">
        <w:rPr>
          <w:noProof/>
          <w:rtl/>
        </w:rPr>
        <w:tab/>
      </w:r>
      <w:r w:rsidRPr="00AE44A7">
        <w:rPr>
          <w:noProof/>
        </w:rPr>
        <w:fldChar w:fldCharType="begin"/>
      </w:r>
      <w:r w:rsidRPr="00AE44A7">
        <w:rPr>
          <w:noProof/>
          <w:rtl/>
        </w:rPr>
        <w:instrText xml:space="preserve"> </w:instrText>
      </w:r>
      <w:r w:rsidRPr="00AE44A7">
        <w:rPr>
          <w:noProof/>
        </w:rPr>
        <w:instrText>PAGEREF</w:instrText>
      </w:r>
      <w:r w:rsidRPr="00AE44A7">
        <w:rPr>
          <w:noProof/>
          <w:rtl/>
        </w:rPr>
        <w:instrText xml:space="preserve"> _</w:instrText>
      </w:r>
      <w:r w:rsidRPr="00AE44A7">
        <w:rPr>
          <w:noProof/>
        </w:rPr>
        <w:instrText>Toc</w:instrText>
      </w:r>
      <w:r w:rsidRPr="00AE44A7">
        <w:rPr>
          <w:noProof/>
          <w:rtl/>
        </w:rPr>
        <w:instrText xml:space="preserve">451329129 </w:instrText>
      </w:r>
      <w:r w:rsidRPr="00AE44A7">
        <w:rPr>
          <w:noProof/>
        </w:rPr>
        <w:instrText>\h</w:instrText>
      </w:r>
      <w:r w:rsidRPr="00AE44A7">
        <w:rPr>
          <w:noProof/>
          <w:rtl/>
        </w:rPr>
        <w:instrText xml:space="preserve"> </w:instrText>
      </w:r>
      <w:r w:rsidRPr="00AE44A7">
        <w:rPr>
          <w:noProof/>
        </w:rPr>
      </w:r>
      <w:r w:rsidRPr="00AE44A7">
        <w:rPr>
          <w:noProof/>
        </w:rPr>
        <w:fldChar w:fldCharType="separate"/>
      </w:r>
      <w:r w:rsidRPr="00AE44A7">
        <w:rPr>
          <w:noProof/>
          <w:rtl/>
        </w:rPr>
        <w:t>6</w:t>
      </w:r>
      <w:r w:rsidRPr="00AE44A7">
        <w:rPr>
          <w:noProof/>
        </w:rPr>
        <w:fldChar w:fldCharType="end"/>
      </w:r>
    </w:p>
    <w:p w:rsidR="00AE44A7" w:rsidRPr="00AE44A7" w:rsidRDefault="00AE44A7">
      <w:pPr>
        <w:pStyle w:val="TOC3"/>
        <w:tabs>
          <w:tab w:val="right" w:leader="dot" w:pos="9350"/>
        </w:tabs>
        <w:rPr>
          <w:rFonts w:asciiTheme="minorHAnsi" w:eastAsiaTheme="minorEastAsia" w:hAnsiTheme="minorHAnsi" w:cstheme="minorBidi"/>
          <w:noProof/>
          <w:szCs w:val="22"/>
          <w:rtl/>
        </w:rPr>
      </w:pPr>
      <w:r w:rsidRPr="00AE44A7">
        <w:rPr>
          <w:rFonts w:ascii="Traditional Arabic" w:hAnsi="Traditional Arabic" w:cs="Traditional Arabic" w:hint="eastAsia"/>
          <w:noProof/>
          <w:rtl/>
        </w:rPr>
        <w:t>جمع‌بند</w:t>
      </w:r>
      <w:r w:rsidRPr="00AE44A7">
        <w:rPr>
          <w:rFonts w:ascii="Traditional Arabic" w:hAnsi="Traditional Arabic" w:cs="Traditional Arabic" w:hint="cs"/>
          <w:noProof/>
          <w:rtl/>
        </w:rPr>
        <w:t>ی</w:t>
      </w:r>
      <w:r w:rsidRPr="00AE44A7">
        <w:rPr>
          <w:rFonts w:ascii="Traditional Arabic" w:hAnsi="Traditional Arabic" w:cs="Traditional Arabic"/>
          <w:noProof/>
          <w:rtl/>
        </w:rPr>
        <w:t>:</w:t>
      </w:r>
      <w:r w:rsidRPr="00AE44A7">
        <w:rPr>
          <w:noProof/>
          <w:rtl/>
        </w:rPr>
        <w:tab/>
      </w:r>
      <w:r w:rsidRPr="00AE44A7">
        <w:rPr>
          <w:noProof/>
        </w:rPr>
        <w:fldChar w:fldCharType="begin"/>
      </w:r>
      <w:r w:rsidRPr="00AE44A7">
        <w:rPr>
          <w:noProof/>
          <w:rtl/>
        </w:rPr>
        <w:instrText xml:space="preserve"> </w:instrText>
      </w:r>
      <w:r w:rsidRPr="00AE44A7">
        <w:rPr>
          <w:noProof/>
        </w:rPr>
        <w:instrText>PAGEREF</w:instrText>
      </w:r>
      <w:r w:rsidRPr="00AE44A7">
        <w:rPr>
          <w:noProof/>
          <w:rtl/>
        </w:rPr>
        <w:instrText xml:space="preserve"> _</w:instrText>
      </w:r>
      <w:r w:rsidRPr="00AE44A7">
        <w:rPr>
          <w:noProof/>
        </w:rPr>
        <w:instrText>Toc</w:instrText>
      </w:r>
      <w:r w:rsidRPr="00AE44A7">
        <w:rPr>
          <w:noProof/>
          <w:rtl/>
        </w:rPr>
        <w:instrText xml:space="preserve">451329130 </w:instrText>
      </w:r>
      <w:r w:rsidRPr="00AE44A7">
        <w:rPr>
          <w:noProof/>
        </w:rPr>
        <w:instrText>\h</w:instrText>
      </w:r>
      <w:r w:rsidRPr="00AE44A7">
        <w:rPr>
          <w:noProof/>
          <w:rtl/>
        </w:rPr>
        <w:instrText xml:space="preserve"> </w:instrText>
      </w:r>
      <w:r w:rsidRPr="00AE44A7">
        <w:rPr>
          <w:noProof/>
        </w:rPr>
      </w:r>
      <w:r w:rsidRPr="00AE44A7">
        <w:rPr>
          <w:noProof/>
        </w:rPr>
        <w:fldChar w:fldCharType="separate"/>
      </w:r>
      <w:r w:rsidRPr="00AE44A7">
        <w:rPr>
          <w:noProof/>
          <w:rtl/>
        </w:rPr>
        <w:t>6</w:t>
      </w:r>
      <w:r w:rsidRPr="00AE44A7">
        <w:rPr>
          <w:noProof/>
        </w:rPr>
        <w:fldChar w:fldCharType="end"/>
      </w:r>
    </w:p>
    <w:p w:rsidR="00651201" w:rsidRDefault="00C43439" w:rsidP="00651201">
      <w:pPr>
        <w:jc w:val="both"/>
        <w:rPr>
          <w:rFonts w:ascii="Traditional Arabic" w:hAnsi="Traditional Arabic" w:cs="Traditional Arabic"/>
          <w:color w:val="000000"/>
          <w:sz w:val="28"/>
          <w:rtl/>
        </w:rPr>
      </w:pPr>
      <w:r w:rsidRPr="00AE44A7">
        <w:rPr>
          <w:rFonts w:ascii="Traditional Arabic" w:eastAsia="Times New Roman" w:hAnsi="Traditional Arabic" w:cs="Traditional Arabic"/>
          <w:sz w:val="30"/>
          <w:szCs w:val="30"/>
          <w:rtl/>
        </w:rPr>
        <w:fldChar w:fldCharType="end"/>
      </w:r>
      <w:bookmarkStart w:id="1" w:name="_Toc450126700"/>
      <w:bookmarkEnd w:id="0"/>
    </w:p>
    <w:p w:rsidR="00651201" w:rsidRDefault="00651201" w:rsidP="00651201">
      <w:pPr>
        <w:bidi w:val="0"/>
        <w:spacing w:line="240" w:lineRule="auto"/>
        <w:jc w:val="both"/>
        <w:rPr>
          <w:rFonts w:ascii="Traditional Arabic" w:hAnsi="Traditional Arabic" w:cs="Traditional Arabic"/>
          <w:color w:val="000000"/>
          <w:sz w:val="28"/>
          <w:rtl/>
        </w:rPr>
      </w:pPr>
      <w:r>
        <w:rPr>
          <w:rFonts w:ascii="Traditional Arabic" w:hAnsi="Traditional Arabic" w:cs="Traditional Arabic"/>
          <w:color w:val="000000"/>
          <w:sz w:val="28"/>
          <w:rtl/>
        </w:rPr>
        <w:br w:type="page"/>
      </w:r>
    </w:p>
    <w:p w:rsidR="00651201" w:rsidRPr="00651201" w:rsidRDefault="00651201" w:rsidP="00651201">
      <w:pPr>
        <w:jc w:val="center"/>
        <w:rPr>
          <w:rFonts w:ascii="Traditional Arabic" w:hAnsi="Traditional Arabic" w:cs="Traditional Arabic"/>
          <w:color w:val="000000"/>
          <w:sz w:val="30"/>
          <w:szCs w:val="30"/>
          <w:rtl/>
        </w:rPr>
      </w:pPr>
      <w:r w:rsidRPr="00651201">
        <w:rPr>
          <w:rFonts w:ascii="Traditional Arabic" w:hAnsi="Traditional Arabic" w:cs="Traditional Arabic" w:hint="cs"/>
          <w:color w:val="000000"/>
          <w:sz w:val="28"/>
          <w:rtl/>
        </w:rPr>
        <w:lastRenderedPageBreak/>
        <w:t>بسم الله الرحمن الرحیم</w:t>
      </w:r>
    </w:p>
    <w:p w:rsidR="00651201" w:rsidRPr="00651201" w:rsidRDefault="00651201" w:rsidP="00651201">
      <w:pPr>
        <w:jc w:val="both"/>
        <w:outlineLvl w:val="1"/>
        <w:rPr>
          <w:rFonts w:ascii="Traditional Arabic" w:hAnsi="Traditional Arabic" w:cs="Traditional Arabic"/>
          <w:b/>
          <w:bCs/>
          <w:color w:val="000000"/>
          <w:sz w:val="28"/>
          <w:rtl/>
        </w:rPr>
      </w:pPr>
      <w:bookmarkStart w:id="2" w:name="_Toc451329115"/>
      <w:r w:rsidRPr="00651201">
        <w:rPr>
          <w:rFonts w:ascii="Traditional Arabic" w:eastAsia="2  Lotus" w:hAnsi="Traditional Arabic" w:cs="Traditional Arabic" w:hint="eastAsia"/>
          <w:b/>
          <w:bCs/>
          <w:color w:val="FF0000"/>
          <w:szCs w:val="44"/>
          <w:rtl/>
        </w:rPr>
        <w:t>موضوع</w:t>
      </w:r>
      <w:r w:rsidRPr="00651201">
        <w:rPr>
          <w:rFonts w:ascii="Traditional Arabic" w:eastAsia="2  Lotus" w:hAnsi="Traditional Arabic" w:cs="Traditional Arabic"/>
          <w:b/>
          <w:bCs/>
          <w:color w:val="FF0000"/>
          <w:szCs w:val="44"/>
          <w:rtl/>
        </w:rPr>
        <w:t>:</w:t>
      </w:r>
      <w:r w:rsidRPr="00651201">
        <w:rPr>
          <w:rFonts w:ascii="Traditional Arabic" w:eastAsia="2  Lotus" w:hAnsi="Traditional Arabic" w:cs="Traditional Arabic"/>
          <w:bCs/>
          <w:szCs w:val="44"/>
          <w:rtl/>
        </w:rPr>
        <w:t xml:space="preserve"> </w:t>
      </w:r>
      <w:r w:rsidRPr="00651201">
        <w:rPr>
          <w:rFonts w:ascii="Traditional Arabic" w:eastAsia="2  Lotus" w:hAnsi="Traditional Arabic" w:cs="Traditional Arabic" w:hint="cs"/>
          <w:bCs/>
          <w:szCs w:val="44"/>
          <w:rtl/>
        </w:rPr>
        <w:t>امر</w:t>
      </w:r>
      <w:r w:rsidRPr="00651201">
        <w:rPr>
          <w:rFonts w:ascii="Traditional Arabic" w:eastAsia="2  Lotus" w:hAnsi="Traditional Arabic" w:cs="Traditional Arabic"/>
          <w:bCs/>
          <w:szCs w:val="44"/>
          <w:rtl/>
        </w:rPr>
        <w:t xml:space="preserve"> </w:t>
      </w:r>
      <w:r w:rsidRPr="00651201">
        <w:rPr>
          <w:rFonts w:ascii="Traditional Arabic" w:eastAsia="2  Lotus" w:hAnsi="Traditional Arabic" w:cs="Traditional Arabic" w:hint="cs"/>
          <w:bCs/>
          <w:szCs w:val="44"/>
          <w:rtl/>
        </w:rPr>
        <w:t>به</w:t>
      </w:r>
      <w:r w:rsidRPr="00651201">
        <w:rPr>
          <w:rFonts w:ascii="Traditional Arabic" w:eastAsia="2  Lotus" w:hAnsi="Traditional Arabic" w:cs="Traditional Arabic"/>
          <w:bCs/>
          <w:szCs w:val="44"/>
          <w:rtl/>
        </w:rPr>
        <w:t xml:space="preserve"> </w:t>
      </w:r>
      <w:r w:rsidRPr="00651201">
        <w:rPr>
          <w:rFonts w:ascii="Traditional Arabic" w:eastAsia="2  Lotus" w:hAnsi="Traditional Arabic" w:cs="Traditional Arabic" w:hint="cs"/>
          <w:bCs/>
          <w:szCs w:val="44"/>
          <w:rtl/>
        </w:rPr>
        <w:t>معروف</w:t>
      </w:r>
      <w:r w:rsidRPr="00651201">
        <w:rPr>
          <w:rFonts w:ascii="Traditional Arabic" w:eastAsia="2  Lotus" w:hAnsi="Traditional Arabic" w:cs="Traditional Arabic"/>
          <w:bCs/>
          <w:szCs w:val="44"/>
          <w:rtl/>
        </w:rPr>
        <w:t xml:space="preserve"> </w:t>
      </w:r>
      <w:r w:rsidRPr="00651201">
        <w:rPr>
          <w:rFonts w:ascii="Traditional Arabic" w:eastAsia="2  Lotus" w:hAnsi="Traditional Arabic" w:cs="Traditional Arabic" w:hint="cs"/>
          <w:bCs/>
          <w:szCs w:val="44"/>
          <w:rtl/>
        </w:rPr>
        <w:t>و</w:t>
      </w:r>
      <w:r w:rsidRPr="00651201">
        <w:rPr>
          <w:rFonts w:ascii="Traditional Arabic" w:eastAsia="2  Lotus" w:hAnsi="Traditional Arabic" w:cs="Traditional Arabic"/>
          <w:bCs/>
          <w:szCs w:val="44"/>
          <w:rtl/>
        </w:rPr>
        <w:t xml:space="preserve"> </w:t>
      </w:r>
      <w:r w:rsidRPr="00651201">
        <w:rPr>
          <w:rFonts w:ascii="Traditional Arabic" w:eastAsia="2  Lotus" w:hAnsi="Traditional Arabic" w:cs="Traditional Arabic" w:hint="cs"/>
          <w:bCs/>
          <w:szCs w:val="44"/>
          <w:rtl/>
        </w:rPr>
        <w:t>نهی</w:t>
      </w:r>
      <w:r w:rsidRPr="00651201">
        <w:rPr>
          <w:rFonts w:ascii="Traditional Arabic" w:eastAsia="2  Lotus" w:hAnsi="Traditional Arabic" w:cs="Traditional Arabic"/>
          <w:bCs/>
          <w:szCs w:val="44"/>
          <w:rtl/>
        </w:rPr>
        <w:t xml:space="preserve"> </w:t>
      </w:r>
      <w:r w:rsidRPr="00651201">
        <w:rPr>
          <w:rFonts w:ascii="Traditional Arabic" w:eastAsia="2  Lotus" w:hAnsi="Traditional Arabic" w:cs="Traditional Arabic" w:hint="cs"/>
          <w:bCs/>
          <w:szCs w:val="44"/>
          <w:rtl/>
        </w:rPr>
        <w:t>از</w:t>
      </w:r>
      <w:r w:rsidRPr="00651201">
        <w:rPr>
          <w:rFonts w:ascii="Traditional Arabic" w:eastAsia="2  Lotus" w:hAnsi="Traditional Arabic" w:cs="Traditional Arabic"/>
          <w:bCs/>
          <w:szCs w:val="44"/>
          <w:rtl/>
        </w:rPr>
        <w:t xml:space="preserve"> </w:t>
      </w:r>
      <w:r w:rsidRPr="00651201">
        <w:rPr>
          <w:rFonts w:ascii="Traditional Arabic" w:eastAsia="2  Lotus" w:hAnsi="Traditional Arabic" w:cs="Traditional Arabic" w:hint="cs"/>
          <w:bCs/>
          <w:szCs w:val="44"/>
          <w:rtl/>
        </w:rPr>
        <w:t>منکر</w:t>
      </w:r>
      <w:r w:rsidRPr="00651201">
        <w:rPr>
          <w:rFonts w:ascii="Traditional Arabic" w:eastAsia="2  Lotus" w:hAnsi="Traditional Arabic" w:cs="Traditional Arabic"/>
          <w:bCs/>
          <w:szCs w:val="44"/>
          <w:rtl/>
        </w:rPr>
        <w:t xml:space="preserve">/ </w:t>
      </w:r>
      <w:r w:rsidRPr="00651201">
        <w:rPr>
          <w:rFonts w:ascii="Traditional Arabic" w:eastAsia="2  Lotus" w:hAnsi="Traditional Arabic" w:cs="Traditional Arabic" w:hint="cs"/>
          <w:bCs/>
          <w:szCs w:val="44"/>
          <w:rtl/>
        </w:rPr>
        <w:t>وظایف</w:t>
      </w:r>
      <w:r w:rsidRPr="00651201">
        <w:rPr>
          <w:rFonts w:ascii="Traditional Arabic" w:eastAsia="2  Lotus" w:hAnsi="Traditional Arabic" w:cs="Traditional Arabic"/>
          <w:bCs/>
          <w:szCs w:val="44"/>
          <w:rtl/>
        </w:rPr>
        <w:t xml:space="preserve"> </w:t>
      </w:r>
      <w:r w:rsidRPr="00651201">
        <w:rPr>
          <w:rFonts w:ascii="Traditional Arabic" w:eastAsia="2  Lotus" w:hAnsi="Traditional Arabic" w:cs="Traditional Arabic" w:hint="cs"/>
          <w:bCs/>
          <w:szCs w:val="44"/>
          <w:rtl/>
        </w:rPr>
        <w:t>نهادها</w:t>
      </w:r>
      <w:r w:rsidRPr="00651201">
        <w:rPr>
          <w:rFonts w:ascii="Traditional Arabic" w:eastAsia="2  Lotus" w:hAnsi="Traditional Arabic" w:cs="Traditional Arabic"/>
          <w:bCs/>
          <w:szCs w:val="44"/>
          <w:rtl/>
        </w:rPr>
        <w:t xml:space="preserve"> (</w:t>
      </w:r>
      <w:r w:rsidRPr="00651201">
        <w:rPr>
          <w:rFonts w:ascii="Traditional Arabic" w:eastAsia="2  Lotus" w:hAnsi="Traditional Arabic" w:cs="Traditional Arabic" w:hint="cs"/>
          <w:bCs/>
          <w:szCs w:val="44"/>
          <w:rtl/>
        </w:rPr>
        <w:t>منتسبین به دین</w:t>
      </w:r>
      <w:r w:rsidRPr="00651201">
        <w:rPr>
          <w:rFonts w:ascii="Traditional Arabic" w:eastAsia="2  Lotus" w:hAnsi="Traditional Arabic" w:cs="Traditional Arabic"/>
          <w:bCs/>
          <w:szCs w:val="44"/>
          <w:rtl/>
        </w:rPr>
        <w:t>)</w:t>
      </w:r>
      <w:bookmarkEnd w:id="2"/>
    </w:p>
    <w:p w:rsidR="00651201" w:rsidRPr="00651201" w:rsidRDefault="00651201" w:rsidP="00651201">
      <w:pPr>
        <w:jc w:val="both"/>
        <w:outlineLvl w:val="1"/>
        <w:rPr>
          <w:rFonts w:ascii="Traditional Arabic" w:hAnsi="Traditional Arabic" w:cs="Traditional Arabic"/>
          <w:b/>
          <w:bCs/>
          <w:color w:val="FF0000"/>
          <w:sz w:val="28"/>
          <w:rtl/>
        </w:rPr>
      </w:pPr>
      <w:bookmarkStart w:id="3" w:name="_Toc451329116"/>
      <w:r w:rsidRPr="00651201">
        <w:rPr>
          <w:rFonts w:ascii="Traditional Arabic" w:hAnsi="Traditional Arabic" w:cs="Traditional Arabic" w:hint="cs"/>
          <w:b/>
          <w:bCs/>
          <w:color w:val="FF0000"/>
          <w:sz w:val="28"/>
          <w:rtl/>
        </w:rPr>
        <w:t>اشاره و مقدمه بحث:</w:t>
      </w:r>
      <w:bookmarkEnd w:id="1"/>
      <w:bookmarkEnd w:id="3"/>
    </w:p>
    <w:p w:rsidR="005D690D" w:rsidRPr="00651201" w:rsidRDefault="005D690D"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گفته شد که امر به معروف و نهی از منکر  </w:t>
      </w:r>
      <w:r w:rsidR="00523D38" w:rsidRPr="00651201">
        <w:rPr>
          <w:rFonts w:ascii="Traditional Arabic" w:hAnsi="Traditional Arabic" w:cs="Traditional Arabic" w:hint="cs"/>
          <w:sz w:val="30"/>
          <w:szCs w:val="30"/>
          <w:rtl/>
        </w:rPr>
        <w:t>به لحاظ مکلف چند قاعده تقسیم می‌</w:t>
      </w:r>
      <w:r w:rsidRPr="00651201">
        <w:rPr>
          <w:rFonts w:ascii="Traditional Arabic" w:hAnsi="Traditional Arabic" w:cs="Traditional Arabic" w:hint="cs"/>
          <w:sz w:val="30"/>
          <w:szCs w:val="30"/>
          <w:rtl/>
        </w:rPr>
        <w:t xml:space="preserve">شود: </w:t>
      </w:r>
    </w:p>
    <w:p w:rsidR="005D690D" w:rsidRPr="00651201" w:rsidRDefault="005D690D"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1. امر به معروف و نهی از منکر همگانی که متوجه عموم مرد است.</w:t>
      </w:r>
    </w:p>
    <w:p w:rsidR="005D690D" w:rsidRPr="00651201" w:rsidRDefault="005D690D"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2. امر به معروف و نهی از منکر متوجه حک</w:t>
      </w:r>
      <w:r w:rsidR="00523D38" w:rsidRPr="00651201">
        <w:rPr>
          <w:rFonts w:ascii="Traditional Arabic" w:hAnsi="Traditional Arabic" w:cs="Traditional Arabic" w:hint="cs"/>
          <w:sz w:val="30"/>
          <w:szCs w:val="30"/>
          <w:rtl/>
        </w:rPr>
        <w:t>ّ</w:t>
      </w:r>
      <w:r w:rsidRPr="00651201">
        <w:rPr>
          <w:rFonts w:ascii="Traditional Arabic" w:hAnsi="Traditional Arabic" w:cs="Traditional Arabic" w:hint="cs"/>
          <w:sz w:val="30"/>
          <w:szCs w:val="30"/>
          <w:rtl/>
        </w:rPr>
        <w:t>ام و صاحب</w:t>
      </w:r>
      <w:r w:rsidR="00523D38" w:rsidRPr="00651201">
        <w:rPr>
          <w:rFonts w:ascii="Traditional Arabic" w:hAnsi="Traditional Arabic" w:cs="Traditional Arabic" w:hint="cs"/>
          <w:sz w:val="30"/>
          <w:szCs w:val="30"/>
          <w:rtl/>
        </w:rPr>
        <w:t>ا</w:t>
      </w:r>
      <w:r w:rsidRPr="00651201">
        <w:rPr>
          <w:rFonts w:ascii="Traditional Arabic" w:hAnsi="Traditional Arabic" w:cs="Traditional Arabic" w:hint="cs"/>
          <w:sz w:val="30"/>
          <w:szCs w:val="30"/>
          <w:rtl/>
        </w:rPr>
        <w:t>ن مسئولیت و مناصب اجتماعی.</w:t>
      </w:r>
    </w:p>
    <w:p w:rsidR="005D690D" w:rsidRPr="00651201" w:rsidRDefault="005D690D"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3. امر به معروف و نهی از منکر متوجه خانواده با </w:t>
      </w:r>
      <w:r w:rsidR="00AE44A7">
        <w:rPr>
          <w:rFonts w:ascii="Traditional Arabic" w:hAnsi="Traditional Arabic" w:cs="Traditional Arabic" w:hint="cs"/>
          <w:sz w:val="30"/>
          <w:szCs w:val="30"/>
          <w:rtl/>
        </w:rPr>
        <w:t>دایره‌هایی</w:t>
      </w:r>
      <w:r w:rsidRPr="00651201">
        <w:rPr>
          <w:rFonts w:ascii="Traditional Arabic" w:hAnsi="Traditional Arabic" w:cs="Traditional Arabic" w:hint="cs"/>
          <w:sz w:val="30"/>
          <w:szCs w:val="30"/>
          <w:rtl/>
        </w:rPr>
        <w:t xml:space="preserve"> که در خانواده</w:t>
      </w:r>
      <w:r w:rsidR="00523D38" w:rsidRPr="00651201">
        <w:rPr>
          <w:rFonts w:ascii="Traditional Arabic" w:hAnsi="Traditional Arabic" w:cs="Traditional Arabic" w:hint="cs"/>
          <w:sz w:val="30"/>
          <w:szCs w:val="30"/>
          <w:rtl/>
        </w:rPr>
        <w:t xml:space="preserve"> </w:t>
      </w:r>
      <w:r w:rsidRPr="00651201">
        <w:rPr>
          <w:rFonts w:ascii="Traditional Arabic" w:hAnsi="Traditional Arabic" w:cs="Traditional Arabic" w:hint="cs"/>
          <w:sz w:val="30"/>
          <w:szCs w:val="30"/>
          <w:rtl/>
        </w:rPr>
        <w:t>مطرح است.</w:t>
      </w:r>
    </w:p>
    <w:p w:rsidR="005D690D" w:rsidRPr="00651201" w:rsidRDefault="005D690D"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4. امر به معروف و نهی از منکر متوج</w:t>
      </w:r>
      <w:r w:rsidR="00523D38" w:rsidRPr="00651201">
        <w:rPr>
          <w:rFonts w:ascii="Traditional Arabic" w:hAnsi="Traditional Arabic" w:cs="Traditional Arabic" w:hint="cs"/>
          <w:sz w:val="30"/>
          <w:szCs w:val="30"/>
          <w:rtl/>
        </w:rPr>
        <w:t>ه</w:t>
      </w:r>
      <w:r w:rsidRPr="00651201">
        <w:rPr>
          <w:rFonts w:ascii="Traditional Arabic" w:hAnsi="Traditional Arabic" w:cs="Traditional Arabic" w:hint="cs"/>
          <w:sz w:val="30"/>
          <w:szCs w:val="30"/>
          <w:rtl/>
        </w:rPr>
        <w:t xml:space="preserve"> عالمان و دانشمندان.</w:t>
      </w:r>
    </w:p>
    <w:p w:rsidR="005D690D" w:rsidRPr="00651201" w:rsidRDefault="005D690D"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در خصوص</w:t>
      </w:r>
      <w:r w:rsidR="001516EB" w:rsidRPr="00651201">
        <w:rPr>
          <w:rFonts w:ascii="Traditional Arabic" w:hAnsi="Traditional Arabic" w:cs="Traditional Arabic" w:hint="cs"/>
          <w:sz w:val="30"/>
          <w:szCs w:val="30"/>
          <w:rtl/>
        </w:rPr>
        <w:t xml:space="preserve"> دانشمندان به ادله خاصه و قاعده‌ی «</w:t>
      </w:r>
      <w:r w:rsidRPr="00651201">
        <w:rPr>
          <w:rFonts w:ascii="Traditional Arabic" w:hAnsi="Traditional Arabic" w:cs="Traditional Arabic" w:hint="cs"/>
          <w:sz w:val="30"/>
          <w:szCs w:val="30"/>
          <w:rtl/>
        </w:rPr>
        <w:t>تشد</w:t>
      </w:r>
      <w:r w:rsidR="001516EB" w:rsidRPr="00651201">
        <w:rPr>
          <w:rFonts w:ascii="Traditional Arabic" w:hAnsi="Traditional Arabic" w:cs="Traditional Arabic" w:hint="cs"/>
          <w:sz w:val="30"/>
          <w:szCs w:val="30"/>
          <w:rtl/>
        </w:rPr>
        <w:t>ّ</w:t>
      </w:r>
      <w:r w:rsidRPr="00651201">
        <w:rPr>
          <w:rFonts w:ascii="Traditional Arabic" w:hAnsi="Traditional Arabic" w:cs="Traditional Arabic" w:hint="cs"/>
          <w:sz w:val="30"/>
          <w:szCs w:val="30"/>
          <w:rtl/>
        </w:rPr>
        <w:t>د المسئولی</w:t>
      </w:r>
      <w:r w:rsidR="001516EB" w:rsidRPr="00651201">
        <w:rPr>
          <w:rFonts w:ascii="Traditional Arabic" w:hAnsi="Traditional Arabic" w:cs="Traditional Arabic" w:hint="cs"/>
          <w:sz w:val="30"/>
          <w:szCs w:val="30"/>
          <w:rtl/>
        </w:rPr>
        <w:t>ة</w:t>
      </w:r>
      <w:r w:rsidRPr="00651201">
        <w:rPr>
          <w:rFonts w:ascii="Traditional Arabic" w:hAnsi="Traditional Arabic" w:cs="Traditional Arabic" w:hint="cs"/>
          <w:sz w:val="30"/>
          <w:szCs w:val="30"/>
          <w:rtl/>
        </w:rPr>
        <w:t xml:space="preserve"> و تضاعف التکلیف</w:t>
      </w:r>
      <w:r w:rsidR="001516EB" w:rsidRPr="00651201">
        <w:rPr>
          <w:rFonts w:ascii="Traditional Arabic" w:hAnsi="Traditional Arabic" w:cs="Traditional Arabic" w:hint="cs"/>
          <w:sz w:val="30"/>
          <w:szCs w:val="30"/>
          <w:rtl/>
        </w:rPr>
        <w:t>»</w:t>
      </w:r>
      <w:r w:rsidRPr="00651201">
        <w:rPr>
          <w:rFonts w:ascii="Traditional Arabic" w:hAnsi="Traditional Arabic" w:cs="Traditional Arabic" w:hint="cs"/>
          <w:sz w:val="30"/>
          <w:szCs w:val="30"/>
          <w:rtl/>
        </w:rPr>
        <w:t xml:space="preserve"> </w:t>
      </w:r>
      <w:r w:rsidR="001516EB" w:rsidRPr="00651201">
        <w:rPr>
          <w:rFonts w:ascii="Traditional Arabic" w:hAnsi="Traditional Arabic" w:cs="Traditional Arabic" w:hint="cs"/>
          <w:sz w:val="30"/>
          <w:szCs w:val="30"/>
          <w:rtl/>
        </w:rPr>
        <w:t>ا</w:t>
      </w:r>
      <w:r w:rsidRPr="00651201">
        <w:rPr>
          <w:rFonts w:ascii="Traditional Arabic" w:hAnsi="Traditional Arabic" w:cs="Traditional Arabic" w:hint="cs"/>
          <w:sz w:val="30"/>
          <w:szCs w:val="30"/>
          <w:rtl/>
        </w:rPr>
        <w:t>ستشهاد شد و ادله قاعده نیز بیان شد.</w:t>
      </w:r>
    </w:p>
    <w:p w:rsidR="001516EB" w:rsidRPr="00651201" w:rsidRDefault="001516EB" w:rsidP="00651201">
      <w:pPr>
        <w:jc w:val="both"/>
        <w:outlineLvl w:val="1"/>
        <w:rPr>
          <w:rFonts w:ascii="Traditional Arabic" w:hAnsi="Traditional Arabic" w:cs="Traditional Arabic" w:hint="cs"/>
          <w:b/>
          <w:bCs/>
          <w:color w:val="FF0000"/>
          <w:sz w:val="30"/>
          <w:szCs w:val="30"/>
          <w:rtl/>
        </w:rPr>
      </w:pPr>
      <w:bookmarkStart w:id="4" w:name="_Toc451329117"/>
      <w:r w:rsidRPr="00651201">
        <w:rPr>
          <w:rFonts w:ascii="Traditional Arabic" w:hAnsi="Traditional Arabic" w:cs="Traditional Arabic" w:hint="cs"/>
          <w:b/>
          <w:bCs/>
          <w:color w:val="FF0000"/>
          <w:sz w:val="30"/>
          <w:szCs w:val="30"/>
          <w:rtl/>
        </w:rPr>
        <w:t xml:space="preserve">فروعات </w:t>
      </w:r>
      <w:r w:rsidR="00523D38" w:rsidRPr="00651201">
        <w:rPr>
          <w:rFonts w:ascii="Traditional Arabic" w:hAnsi="Traditional Arabic" w:cs="Traditional Arabic" w:hint="cs"/>
          <w:b/>
          <w:bCs/>
          <w:color w:val="FF0000"/>
          <w:sz w:val="30"/>
          <w:szCs w:val="30"/>
          <w:rtl/>
        </w:rPr>
        <w:t>قاعده امر و نهی عالمان</w:t>
      </w:r>
      <w:bookmarkEnd w:id="4"/>
    </w:p>
    <w:p w:rsidR="005D690D" w:rsidRPr="00651201" w:rsidRDefault="00523D38"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در </w:t>
      </w:r>
      <w:r w:rsidR="005D690D" w:rsidRPr="00651201">
        <w:rPr>
          <w:rFonts w:ascii="Traditional Arabic" w:hAnsi="Traditional Arabic" w:cs="Traditional Arabic" w:hint="cs"/>
          <w:sz w:val="30"/>
          <w:szCs w:val="30"/>
          <w:rtl/>
        </w:rPr>
        <w:t xml:space="preserve">ضمن این بحث گفتیم فروعی در </w:t>
      </w:r>
      <w:r w:rsidR="00AE44A7">
        <w:rPr>
          <w:rFonts w:ascii="Traditional Arabic" w:hAnsi="Traditional Arabic" w:cs="Traditional Arabic" w:hint="cs"/>
          <w:sz w:val="30"/>
          <w:szCs w:val="30"/>
          <w:rtl/>
        </w:rPr>
        <w:t>جمع‌بندی</w:t>
      </w:r>
      <w:r w:rsidR="005D690D" w:rsidRPr="00651201">
        <w:rPr>
          <w:rFonts w:ascii="Traditional Arabic" w:hAnsi="Traditional Arabic" w:cs="Traditional Arabic" w:hint="cs"/>
          <w:sz w:val="30"/>
          <w:szCs w:val="30"/>
          <w:rtl/>
        </w:rPr>
        <w:t xml:space="preserve"> و تکمیل م</w:t>
      </w:r>
      <w:r w:rsidRPr="00651201">
        <w:rPr>
          <w:rFonts w:ascii="Traditional Arabic" w:hAnsi="Traditional Arabic" w:cs="Traditional Arabic" w:hint="cs"/>
          <w:sz w:val="30"/>
          <w:szCs w:val="30"/>
          <w:rtl/>
        </w:rPr>
        <w:t>طرح می‌</w:t>
      </w:r>
      <w:r w:rsidR="005D690D" w:rsidRPr="00651201">
        <w:rPr>
          <w:rFonts w:ascii="Traditional Arabic" w:hAnsi="Traditional Arabic" w:cs="Traditional Arabic" w:hint="cs"/>
          <w:sz w:val="30"/>
          <w:szCs w:val="30"/>
          <w:rtl/>
        </w:rPr>
        <w:t>کنیم.</w:t>
      </w:r>
    </w:p>
    <w:p w:rsidR="00523D38" w:rsidRPr="00651201" w:rsidRDefault="005D690D" w:rsidP="00651201">
      <w:pPr>
        <w:jc w:val="both"/>
        <w:outlineLvl w:val="2"/>
        <w:rPr>
          <w:rFonts w:ascii="Traditional Arabic" w:hAnsi="Traditional Arabic" w:cs="Traditional Arabic" w:hint="cs"/>
          <w:b/>
          <w:bCs/>
          <w:color w:val="FF0000"/>
          <w:sz w:val="30"/>
          <w:szCs w:val="30"/>
          <w:rtl/>
        </w:rPr>
      </w:pPr>
      <w:bookmarkStart w:id="5" w:name="_Toc451329118"/>
      <w:r w:rsidRPr="00651201">
        <w:rPr>
          <w:rFonts w:ascii="Traditional Arabic" w:hAnsi="Traditional Arabic" w:cs="Traditional Arabic" w:hint="cs"/>
          <w:b/>
          <w:bCs/>
          <w:color w:val="FF0000"/>
          <w:sz w:val="30"/>
          <w:szCs w:val="30"/>
          <w:rtl/>
        </w:rPr>
        <w:t xml:space="preserve">1) </w:t>
      </w:r>
      <w:r w:rsidR="00523D38" w:rsidRPr="00651201">
        <w:rPr>
          <w:rFonts w:ascii="Traditional Arabic" w:hAnsi="Traditional Arabic" w:cs="Traditional Arabic" w:hint="cs"/>
          <w:b/>
          <w:bCs/>
          <w:color w:val="FF0000"/>
          <w:sz w:val="30"/>
          <w:szCs w:val="30"/>
          <w:rtl/>
        </w:rPr>
        <w:t xml:space="preserve">مشکک و </w:t>
      </w:r>
      <w:r w:rsidR="00AE44A7">
        <w:rPr>
          <w:rFonts w:ascii="Traditional Arabic" w:hAnsi="Traditional Arabic" w:cs="Traditional Arabic" w:hint="cs"/>
          <w:b/>
          <w:bCs/>
          <w:color w:val="FF0000"/>
          <w:sz w:val="30"/>
          <w:szCs w:val="30"/>
          <w:rtl/>
        </w:rPr>
        <w:t>ذومراتب</w:t>
      </w:r>
      <w:r w:rsidR="00523D38" w:rsidRPr="00651201">
        <w:rPr>
          <w:rFonts w:ascii="Traditional Arabic" w:hAnsi="Traditional Arabic" w:cs="Traditional Arabic" w:hint="cs"/>
          <w:b/>
          <w:bCs/>
          <w:color w:val="FF0000"/>
          <w:sz w:val="30"/>
          <w:szCs w:val="30"/>
          <w:rtl/>
        </w:rPr>
        <w:t xml:space="preserve"> بودن تکلیف</w:t>
      </w:r>
      <w:bookmarkEnd w:id="5"/>
    </w:p>
    <w:p w:rsidR="005D690D" w:rsidRPr="00651201" w:rsidRDefault="005D690D"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وظیفه عالمان وظیفه تشکیکی است و درجات آن ناشی از درجات علم آنان </w:t>
      </w:r>
      <w:r w:rsidR="00523D38" w:rsidRPr="00651201">
        <w:rPr>
          <w:rFonts w:ascii="Traditional Arabic" w:hAnsi="Traditional Arabic" w:cs="Traditional Arabic" w:hint="cs"/>
          <w:sz w:val="30"/>
          <w:szCs w:val="30"/>
          <w:rtl/>
        </w:rPr>
        <w:t xml:space="preserve">است </w:t>
      </w:r>
      <w:r w:rsidRPr="00651201">
        <w:rPr>
          <w:rFonts w:ascii="Traditional Arabic" w:hAnsi="Traditional Arabic" w:cs="Traditional Arabic" w:hint="cs"/>
          <w:sz w:val="30"/>
          <w:szCs w:val="30"/>
          <w:rtl/>
        </w:rPr>
        <w:t xml:space="preserve">و نیز </w:t>
      </w:r>
      <w:r w:rsidR="00523D38" w:rsidRPr="00651201">
        <w:rPr>
          <w:rFonts w:ascii="Traditional Arabic" w:hAnsi="Traditional Arabic" w:cs="Traditional Arabic" w:hint="cs"/>
          <w:sz w:val="30"/>
          <w:szCs w:val="30"/>
          <w:rtl/>
        </w:rPr>
        <w:t xml:space="preserve">ناشی </w:t>
      </w:r>
      <w:r w:rsidRPr="00651201">
        <w:rPr>
          <w:rFonts w:ascii="Traditional Arabic" w:hAnsi="Traditional Arabic" w:cs="Traditional Arabic" w:hint="cs"/>
          <w:sz w:val="30"/>
          <w:szCs w:val="30"/>
          <w:rtl/>
        </w:rPr>
        <w:t>درجه اهمیت معروف و منکر است. تفاوت درجه علم عالم و درجه معروف و منکر روی تضاعف امر به معروف و نهی از منکر اثر دارد.</w:t>
      </w:r>
    </w:p>
    <w:p w:rsidR="00523D38" w:rsidRPr="00651201" w:rsidRDefault="005D690D" w:rsidP="00651201">
      <w:pPr>
        <w:jc w:val="both"/>
        <w:outlineLvl w:val="2"/>
        <w:rPr>
          <w:rFonts w:ascii="Traditional Arabic" w:hAnsi="Traditional Arabic" w:cs="Traditional Arabic" w:hint="cs"/>
          <w:b/>
          <w:bCs/>
          <w:color w:val="FF0000"/>
          <w:sz w:val="30"/>
          <w:szCs w:val="30"/>
          <w:rtl/>
        </w:rPr>
      </w:pPr>
      <w:bookmarkStart w:id="6" w:name="_Toc451329119"/>
      <w:r w:rsidRPr="00651201">
        <w:rPr>
          <w:rFonts w:ascii="Traditional Arabic" w:hAnsi="Traditional Arabic" w:cs="Traditional Arabic" w:hint="cs"/>
          <w:b/>
          <w:bCs/>
          <w:color w:val="FF0000"/>
          <w:sz w:val="30"/>
          <w:szCs w:val="30"/>
          <w:rtl/>
        </w:rPr>
        <w:t xml:space="preserve">2) </w:t>
      </w:r>
      <w:r w:rsidR="00523D38" w:rsidRPr="00651201">
        <w:rPr>
          <w:rFonts w:ascii="Traditional Arabic" w:hAnsi="Traditional Arabic" w:cs="Traditional Arabic" w:hint="cs"/>
          <w:b/>
          <w:bCs/>
          <w:color w:val="FF0000"/>
          <w:sz w:val="30"/>
          <w:szCs w:val="30"/>
          <w:rtl/>
        </w:rPr>
        <w:t>تضاعف تکلیف عالم در هدایت و ارشاد</w:t>
      </w:r>
      <w:bookmarkEnd w:id="6"/>
    </w:p>
    <w:p w:rsidR="005D690D" w:rsidRPr="00651201" w:rsidRDefault="005D690D"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فرع دیگر </w:t>
      </w:r>
      <w:r w:rsidR="00523D38" w:rsidRPr="00651201">
        <w:rPr>
          <w:rFonts w:ascii="Traditional Arabic" w:hAnsi="Traditional Arabic" w:cs="Traditional Arabic" w:hint="cs"/>
          <w:sz w:val="30"/>
          <w:szCs w:val="30"/>
          <w:rtl/>
        </w:rPr>
        <w:t xml:space="preserve">که </w:t>
      </w:r>
      <w:r w:rsidRPr="00651201">
        <w:rPr>
          <w:rFonts w:ascii="Traditional Arabic" w:hAnsi="Traditional Arabic" w:cs="Traditional Arabic" w:hint="cs"/>
          <w:sz w:val="30"/>
          <w:szCs w:val="30"/>
          <w:rtl/>
        </w:rPr>
        <w:t xml:space="preserve">گفته شد این است که خطاب </w:t>
      </w:r>
      <w:r w:rsidR="00523D38" w:rsidRPr="00651201">
        <w:rPr>
          <w:rFonts w:ascii="Traditional Arabic" w:hAnsi="Traditional Arabic" w:cs="Traditional Arabic" w:hint="cs"/>
          <w:sz w:val="30"/>
          <w:szCs w:val="30"/>
          <w:rtl/>
        </w:rPr>
        <w:t>متوجه</w:t>
      </w:r>
      <w:r w:rsidRPr="00651201">
        <w:rPr>
          <w:rFonts w:ascii="Traditional Arabic" w:hAnsi="Traditional Arabic" w:cs="Traditional Arabic" w:hint="cs"/>
          <w:sz w:val="30"/>
          <w:szCs w:val="30"/>
          <w:rtl/>
        </w:rPr>
        <w:t xml:space="preserve"> علماء اختصاص به که امر به معروف و نهی از منکر ندارد بلکه </w:t>
      </w:r>
      <w:r w:rsidR="00523D38" w:rsidRPr="00651201">
        <w:rPr>
          <w:rFonts w:ascii="Traditional Arabic" w:hAnsi="Traditional Arabic" w:cs="Traditional Arabic" w:hint="cs"/>
          <w:sz w:val="30"/>
          <w:szCs w:val="30"/>
          <w:rtl/>
        </w:rPr>
        <w:t xml:space="preserve">شامل </w:t>
      </w:r>
      <w:r w:rsidRPr="00651201">
        <w:rPr>
          <w:rFonts w:ascii="Traditional Arabic" w:hAnsi="Traditional Arabic" w:cs="Traditional Arabic" w:hint="cs"/>
          <w:sz w:val="30"/>
          <w:szCs w:val="30"/>
          <w:rtl/>
        </w:rPr>
        <w:t xml:space="preserve">قاعده هدایت و قاعده ارشاد جاهل هم </w:t>
      </w:r>
      <w:r w:rsidR="00523D38" w:rsidRPr="00651201">
        <w:rPr>
          <w:rFonts w:ascii="Traditional Arabic" w:hAnsi="Traditional Arabic" w:cs="Traditional Arabic" w:hint="cs"/>
          <w:sz w:val="30"/>
          <w:szCs w:val="30"/>
          <w:rtl/>
        </w:rPr>
        <w:t>می‌شود</w:t>
      </w:r>
      <w:r w:rsidRPr="00651201">
        <w:rPr>
          <w:rFonts w:ascii="Traditional Arabic" w:hAnsi="Traditional Arabic" w:cs="Traditional Arabic" w:hint="cs"/>
          <w:sz w:val="30"/>
          <w:szCs w:val="30"/>
          <w:rtl/>
        </w:rPr>
        <w:t>.</w:t>
      </w:r>
    </w:p>
    <w:p w:rsidR="00523D38" w:rsidRPr="00651201" w:rsidRDefault="005D690D" w:rsidP="00651201">
      <w:pPr>
        <w:jc w:val="both"/>
        <w:outlineLvl w:val="2"/>
        <w:rPr>
          <w:rFonts w:ascii="Traditional Arabic" w:hAnsi="Traditional Arabic" w:cs="Traditional Arabic" w:hint="cs"/>
          <w:b/>
          <w:bCs/>
          <w:color w:val="FF0000"/>
          <w:sz w:val="30"/>
          <w:szCs w:val="30"/>
          <w:rtl/>
        </w:rPr>
      </w:pPr>
      <w:bookmarkStart w:id="7" w:name="_Toc451329120"/>
      <w:r w:rsidRPr="00651201">
        <w:rPr>
          <w:rFonts w:ascii="Traditional Arabic" w:hAnsi="Traditional Arabic" w:cs="Traditional Arabic" w:hint="cs"/>
          <w:b/>
          <w:bCs/>
          <w:color w:val="FF0000"/>
          <w:sz w:val="30"/>
          <w:szCs w:val="30"/>
          <w:rtl/>
        </w:rPr>
        <w:t xml:space="preserve">3) </w:t>
      </w:r>
      <w:r w:rsidR="00523D38" w:rsidRPr="00651201">
        <w:rPr>
          <w:rFonts w:ascii="Traditional Arabic" w:hAnsi="Traditional Arabic" w:cs="Traditional Arabic" w:hint="cs"/>
          <w:b/>
          <w:bCs/>
          <w:color w:val="FF0000"/>
          <w:sz w:val="30"/>
          <w:szCs w:val="30"/>
          <w:rtl/>
        </w:rPr>
        <w:t>امر و نهی الزامی و رجحانی</w:t>
      </w:r>
      <w:bookmarkEnd w:id="7"/>
    </w:p>
    <w:p w:rsidR="005D690D" w:rsidRPr="00651201" w:rsidRDefault="005D690D" w:rsidP="00AE44A7">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این قاعده به دو قاعده </w:t>
      </w:r>
      <w:r w:rsidR="00AE44A7">
        <w:rPr>
          <w:rFonts w:ascii="Traditional Arabic" w:hAnsi="Traditional Arabic" w:cs="Traditional Arabic" w:hint="cs"/>
          <w:sz w:val="30"/>
          <w:szCs w:val="30"/>
          <w:rtl/>
        </w:rPr>
        <w:t>ریزتر</w:t>
      </w:r>
      <w:r w:rsidR="00523D38" w:rsidRPr="00651201">
        <w:rPr>
          <w:rFonts w:ascii="Traditional Arabic" w:hAnsi="Traditional Arabic" w:cs="Traditional Arabic" w:hint="cs"/>
          <w:sz w:val="30"/>
          <w:szCs w:val="30"/>
          <w:rtl/>
        </w:rPr>
        <w:t xml:space="preserve"> (</w:t>
      </w:r>
      <w:r w:rsidRPr="00651201">
        <w:rPr>
          <w:rFonts w:ascii="Traditional Arabic" w:hAnsi="Traditional Arabic" w:cs="Traditional Arabic" w:hint="cs"/>
          <w:sz w:val="30"/>
          <w:szCs w:val="30"/>
          <w:rtl/>
        </w:rPr>
        <w:t>الزامی و غیر الزامی</w:t>
      </w:r>
      <w:r w:rsidR="00523D38" w:rsidRPr="00651201">
        <w:rPr>
          <w:rFonts w:ascii="Traditional Arabic" w:hAnsi="Traditional Arabic" w:cs="Traditional Arabic" w:hint="cs"/>
          <w:sz w:val="30"/>
          <w:szCs w:val="30"/>
          <w:rtl/>
        </w:rPr>
        <w:t>)</w:t>
      </w:r>
      <w:r w:rsidRPr="00651201">
        <w:rPr>
          <w:rFonts w:ascii="Traditional Arabic" w:hAnsi="Traditional Arabic" w:cs="Traditional Arabic" w:hint="cs"/>
          <w:sz w:val="30"/>
          <w:szCs w:val="30"/>
          <w:rtl/>
        </w:rPr>
        <w:t xml:space="preserve"> تقسیم می‌شود. </w:t>
      </w:r>
      <w:r w:rsidR="00523D38" w:rsidRPr="00651201">
        <w:rPr>
          <w:rFonts w:ascii="Traditional Arabic" w:hAnsi="Traditional Arabic" w:cs="Traditional Arabic" w:hint="cs"/>
          <w:sz w:val="30"/>
          <w:szCs w:val="30"/>
          <w:rtl/>
        </w:rPr>
        <w:t xml:space="preserve">به این بیان </w:t>
      </w:r>
      <w:r w:rsidRPr="00651201">
        <w:rPr>
          <w:rFonts w:ascii="Traditional Arabic" w:hAnsi="Traditional Arabic" w:cs="Traditional Arabic" w:hint="cs"/>
          <w:sz w:val="30"/>
          <w:szCs w:val="30"/>
          <w:rtl/>
        </w:rPr>
        <w:t xml:space="preserve">که امر به معروف و نهی از منکر </w:t>
      </w:r>
      <w:r w:rsidR="00523D38" w:rsidRPr="00651201">
        <w:rPr>
          <w:rFonts w:ascii="Traditional Arabic" w:hAnsi="Traditional Arabic" w:cs="Traditional Arabic" w:hint="cs"/>
          <w:sz w:val="30"/>
          <w:szCs w:val="30"/>
          <w:rtl/>
        </w:rPr>
        <w:t xml:space="preserve">که بر دیگران </w:t>
      </w:r>
      <w:r w:rsidRPr="00651201">
        <w:rPr>
          <w:rFonts w:ascii="Traditional Arabic" w:hAnsi="Traditional Arabic" w:cs="Traditional Arabic" w:hint="cs"/>
          <w:sz w:val="30"/>
          <w:szCs w:val="30"/>
          <w:rtl/>
        </w:rPr>
        <w:t xml:space="preserve">واجب </w:t>
      </w:r>
      <w:r w:rsidR="00523D38" w:rsidRPr="00651201">
        <w:rPr>
          <w:rFonts w:ascii="Traditional Arabic" w:hAnsi="Traditional Arabic" w:cs="Traditional Arabic" w:hint="cs"/>
          <w:sz w:val="30"/>
          <w:szCs w:val="30"/>
          <w:rtl/>
        </w:rPr>
        <w:t xml:space="preserve">است، </w:t>
      </w:r>
      <w:r w:rsidRPr="00651201">
        <w:rPr>
          <w:rFonts w:ascii="Traditional Arabic" w:hAnsi="Traditional Arabic" w:cs="Traditional Arabic" w:hint="cs"/>
          <w:sz w:val="30"/>
          <w:szCs w:val="30"/>
          <w:rtl/>
        </w:rPr>
        <w:t xml:space="preserve">برای عالم </w:t>
      </w:r>
      <w:r w:rsidR="00523D38" w:rsidRPr="00651201">
        <w:rPr>
          <w:rFonts w:ascii="Traditional Arabic" w:hAnsi="Traditional Arabic" w:cs="Traditional Arabic" w:hint="cs"/>
          <w:sz w:val="30"/>
          <w:szCs w:val="30"/>
          <w:rtl/>
        </w:rPr>
        <w:t xml:space="preserve">به صورت مشدد و مضاعف </w:t>
      </w:r>
      <w:r w:rsidRPr="00651201">
        <w:rPr>
          <w:rFonts w:ascii="Traditional Arabic" w:hAnsi="Traditional Arabic" w:cs="Traditional Arabic" w:hint="cs"/>
          <w:sz w:val="30"/>
          <w:szCs w:val="30"/>
          <w:rtl/>
        </w:rPr>
        <w:t xml:space="preserve">واجب </w:t>
      </w:r>
      <w:r w:rsidR="00523D38" w:rsidRPr="00651201">
        <w:rPr>
          <w:rFonts w:ascii="Traditional Arabic" w:hAnsi="Traditional Arabic" w:cs="Traditional Arabic" w:hint="cs"/>
          <w:sz w:val="30"/>
          <w:szCs w:val="30"/>
          <w:rtl/>
        </w:rPr>
        <w:t xml:space="preserve">است. </w:t>
      </w:r>
      <w:r w:rsidRPr="00651201">
        <w:rPr>
          <w:rFonts w:ascii="Traditional Arabic" w:hAnsi="Traditional Arabic" w:cs="Traditional Arabic" w:hint="cs"/>
          <w:sz w:val="30"/>
          <w:szCs w:val="30"/>
          <w:rtl/>
        </w:rPr>
        <w:t xml:space="preserve">امر به معروف و نهی از منکر ندبی </w:t>
      </w:r>
      <w:r w:rsidR="00523D38" w:rsidRPr="00651201">
        <w:rPr>
          <w:rFonts w:ascii="Traditional Arabic" w:hAnsi="Traditional Arabic" w:cs="Traditional Arabic" w:hint="cs"/>
          <w:sz w:val="30"/>
          <w:szCs w:val="30"/>
          <w:rtl/>
        </w:rPr>
        <w:t xml:space="preserve">و رجحانی </w:t>
      </w:r>
      <w:r w:rsidRPr="00651201">
        <w:rPr>
          <w:rFonts w:ascii="Traditional Arabic" w:hAnsi="Traditional Arabic" w:cs="Traditional Arabic" w:hint="cs"/>
          <w:sz w:val="30"/>
          <w:szCs w:val="30"/>
          <w:rtl/>
        </w:rPr>
        <w:t xml:space="preserve">دیگران برای عالم </w:t>
      </w:r>
      <w:r w:rsidR="00523D38" w:rsidRPr="00651201">
        <w:rPr>
          <w:rFonts w:ascii="Traditional Arabic" w:hAnsi="Traditional Arabic" w:cs="Traditional Arabic" w:hint="cs"/>
          <w:sz w:val="30"/>
          <w:szCs w:val="30"/>
          <w:rtl/>
        </w:rPr>
        <w:t xml:space="preserve">تضاعف دارد در حوزه </w:t>
      </w:r>
      <w:r w:rsidRPr="00651201">
        <w:rPr>
          <w:rFonts w:ascii="Traditional Arabic" w:hAnsi="Traditional Arabic" w:cs="Traditional Arabic" w:hint="cs"/>
          <w:sz w:val="30"/>
          <w:szCs w:val="30"/>
          <w:rtl/>
        </w:rPr>
        <w:t xml:space="preserve">امر به معروف و نهی از منکر </w:t>
      </w:r>
      <w:r w:rsidR="00523D38" w:rsidRPr="00651201">
        <w:rPr>
          <w:rFonts w:ascii="Traditional Arabic" w:hAnsi="Traditional Arabic" w:cs="Traditional Arabic" w:hint="cs"/>
          <w:sz w:val="30"/>
          <w:szCs w:val="30"/>
          <w:rtl/>
        </w:rPr>
        <w:t xml:space="preserve">ب صورت </w:t>
      </w:r>
      <w:r w:rsidRPr="00651201">
        <w:rPr>
          <w:rFonts w:ascii="Traditional Arabic" w:hAnsi="Traditional Arabic" w:cs="Traditional Arabic" w:hint="cs"/>
          <w:sz w:val="30"/>
          <w:szCs w:val="30"/>
          <w:rtl/>
        </w:rPr>
        <w:t>مستحب.</w:t>
      </w:r>
    </w:p>
    <w:p w:rsidR="00523D38" w:rsidRPr="00651201" w:rsidRDefault="005D690D" w:rsidP="00651201">
      <w:pPr>
        <w:jc w:val="both"/>
        <w:outlineLvl w:val="2"/>
        <w:rPr>
          <w:rFonts w:ascii="Traditional Arabic" w:hAnsi="Traditional Arabic" w:cs="Traditional Arabic" w:hint="cs"/>
          <w:b/>
          <w:bCs/>
          <w:color w:val="FF0000"/>
          <w:sz w:val="30"/>
          <w:szCs w:val="30"/>
          <w:rtl/>
        </w:rPr>
      </w:pPr>
      <w:bookmarkStart w:id="8" w:name="_Toc451329121"/>
      <w:r w:rsidRPr="00651201">
        <w:rPr>
          <w:rFonts w:ascii="Traditional Arabic" w:hAnsi="Traditional Arabic" w:cs="Traditional Arabic" w:hint="cs"/>
          <w:b/>
          <w:bCs/>
          <w:color w:val="FF0000"/>
          <w:sz w:val="30"/>
          <w:szCs w:val="30"/>
          <w:rtl/>
        </w:rPr>
        <w:t xml:space="preserve">4) </w:t>
      </w:r>
      <w:r w:rsidR="00523D38" w:rsidRPr="00651201">
        <w:rPr>
          <w:rFonts w:ascii="Traditional Arabic" w:hAnsi="Traditional Arabic" w:cs="Traditional Arabic" w:hint="cs"/>
          <w:b/>
          <w:bCs/>
          <w:color w:val="FF0000"/>
          <w:sz w:val="30"/>
          <w:szCs w:val="30"/>
          <w:rtl/>
        </w:rPr>
        <w:t>تعریف عالم</w:t>
      </w:r>
      <w:bookmarkEnd w:id="8"/>
    </w:p>
    <w:p w:rsidR="005D690D" w:rsidRPr="00651201" w:rsidRDefault="005D690D"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lastRenderedPageBreak/>
        <w:t xml:space="preserve">فرع چهارم </w:t>
      </w:r>
      <w:r w:rsidR="00523D38" w:rsidRPr="00651201">
        <w:rPr>
          <w:rFonts w:ascii="Traditional Arabic" w:hAnsi="Traditional Arabic" w:cs="Traditional Arabic" w:hint="cs"/>
          <w:sz w:val="30"/>
          <w:szCs w:val="30"/>
          <w:rtl/>
        </w:rPr>
        <w:t xml:space="preserve">که برای تکمیل تکرار می‌کنیم؛ </w:t>
      </w:r>
      <w:r w:rsidRPr="00651201">
        <w:rPr>
          <w:rFonts w:ascii="Traditional Arabic" w:hAnsi="Traditional Arabic" w:cs="Traditional Arabic" w:hint="cs"/>
          <w:sz w:val="30"/>
          <w:szCs w:val="30"/>
          <w:rtl/>
        </w:rPr>
        <w:t>این است</w:t>
      </w:r>
      <w:r w:rsidR="00523D38" w:rsidRPr="00651201">
        <w:rPr>
          <w:rFonts w:ascii="Traditional Arabic" w:hAnsi="Traditional Arabic" w:cs="Traditional Arabic" w:hint="cs"/>
          <w:sz w:val="30"/>
          <w:szCs w:val="30"/>
          <w:rtl/>
        </w:rPr>
        <w:t xml:space="preserve"> که</w:t>
      </w:r>
      <w:r w:rsidRPr="00651201">
        <w:rPr>
          <w:rFonts w:ascii="Traditional Arabic" w:hAnsi="Traditional Arabic" w:cs="Traditional Arabic" w:hint="cs"/>
          <w:sz w:val="30"/>
          <w:szCs w:val="30"/>
          <w:rtl/>
        </w:rPr>
        <w:t xml:space="preserve"> مراد از علماء</w:t>
      </w:r>
      <w:r w:rsidR="00981B1E" w:rsidRPr="00651201">
        <w:rPr>
          <w:rFonts w:ascii="Traditional Arabic" w:hAnsi="Traditional Arabic" w:cs="Traditional Arabic" w:hint="cs"/>
          <w:sz w:val="30"/>
          <w:szCs w:val="30"/>
          <w:rtl/>
        </w:rPr>
        <w:t>،</w:t>
      </w:r>
      <w:r w:rsidRPr="00651201">
        <w:rPr>
          <w:rFonts w:ascii="Traditional Arabic" w:hAnsi="Traditional Arabic" w:cs="Traditional Arabic" w:hint="cs"/>
          <w:sz w:val="30"/>
          <w:szCs w:val="30"/>
          <w:rtl/>
        </w:rPr>
        <w:t xml:space="preserve"> عالمان دین و آگاهان به شریعت است. </w:t>
      </w:r>
      <w:r w:rsidR="00981B1E" w:rsidRPr="00651201">
        <w:rPr>
          <w:rFonts w:ascii="Traditional Arabic" w:hAnsi="Traditional Arabic" w:cs="Traditional Arabic" w:hint="cs"/>
          <w:sz w:val="30"/>
          <w:szCs w:val="30"/>
          <w:rtl/>
        </w:rPr>
        <w:t xml:space="preserve">کسانی که </w:t>
      </w:r>
      <w:r w:rsidRPr="00651201">
        <w:rPr>
          <w:rFonts w:ascii="Traditional Arabic" w:hAnsi="Traditional Arabic" w:cs="Traditional Arabic" w:hint="cs"/>
          <w:sz w:val="30"/>
          <w:szCs w:val="30"/>
          <w:rtl/>
        </w:rPr>
        <w:t xml:space="preserve">آگاهی </w:t>
      </w:r>
      <w:r w:rsidR="00981B1E" w:rsidRPr="00651201">
        <w:rPr>
          <w:rFonts w:ascii="Traditional Arabic" w:hAnsi="Traditional Arabic" w:cs="Traditional Arabic" w:hint="cs"/>
          <w:sz w:val="30"/>
          <w:szCs w:val="30"/>
          <w:rtl/>
        </w:rPr>
        <w:t>آنان به حد</w:t>
      </w:r>
      <w:r w:rsidRPr="00651201">
        <w:rPr>
          <w:rFonts w:ascii="Traditional Arabic" w:hAnsi="Traditional Arabic" w:cs="Traditional Arabic" w:hint="cs"/>
          <w:sz w:val="30"/>
          <w:szCs w:val="30"/>
          <w:rtl/>
        </w:rPr>
        <w:t xml:space="preserve"> ملکه  </w:t>
      </w:r>
      <w:r w:rsidR="00981B1E" w:rsidRPr="00651201">
        <w:rPr>
          <w:rFonts w:ascii="Traditional Arabic" w:hAnsi="Traditional Arabic" w:cs="Traditional Arabic" w:hint="cs"/>
          <w:sz w:val="30"/>
          <w:szCs w:val="30"/>
          <w:rtl/>
        </w:rPr>
        <w:t>رسیده باش</w:t>
      </w:r>
      <w:r w:rsidR="002A5A42" w:rsidRPr="00651201">
        <w:rPr>
          <w:rFonts w:ascii="Traditional Arabic" w:hAnsi="Traditional Arabic" w:cs="Traditional Arabic" w:hint="cs"/>
          <w:sz w:val="30"/>
          <w:szCs w:val="30"/>
          <w:rtl/>
        </w:rPr>
        <w:t xml:space="preserve">د. </w:t>
      </w:r>
      <w:r w:rsidR="00AE44A7">
        <w:rPr>
          <w:rFonts w:ascii="Traditional Arabic" w:hAnsi="Traditional Arabic" w:cs="Traditional Arabic" w:hint="cs"/>
          <w:sz w:val="30"/>
          <w:szCs w:val="30"/>
          <w:rtl/>
        </w:rPr>
        <w:t>سؤال</w:t>
      </w:r>
      <w:r w:rsidRPr="00651201">
        <w:rPr>
          <w:rFonts w:ascii="Traditional Arabic" w:hAnsi="Traditional Arabic" w:cs="Traditional Arabic" w:hint="cs"/>
          <w:sz w:val="30"/>
          <w:szCs w:val="30"/>
          <w:rtl/>
        </w:rPr>
        <w:t xml:space="preserve"> این است که عالم دین در اعصار گذشته و حال دو قسم </w:t>
      </w:r>
      <w:r w:rsidR="002A5A42" w:rsidRPr="00651201">
        <w:rPr>
          <w:rFonts w:ascii="Traditional Arabic" w:hAnsi="Traditional Arabic" w:cs="Traditional Arabic" w:hint="cs"/>
          <w:sz w:val="30"/>
          <w:szCs w:val="30"/>
          <w:rtl/>
        </w:rPr>
        <w:t>بوده و ه</w:t>
      </w:r>
      <w:r w:rsidRPr="00651201">
        <w:rPr>
          <w:rFonts w:ascii="Traditional Arabic" w:hAnsi="Traditional Arabic" w:cs="Traditional Arabic" w:hint="cs"/>
          <w:sz w:val="30"/>
          <w:szCs w:val="30"/>
          <w:rtl/>
        </w:rPr>
        <w:t>ست:</w:t>
      </w:r>
    </w:p>
    <w:p w:rsidR="005D690D" w:rsidRPr="00651201" w:rsidRDefault="002A5A42"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الف</w:t>
      </w:r>
      <w:r w:rsidR="005D690D" w:rsidRPr="00651201">
        <w:rPr>
          <w:rFonts w:ascii="Traditional Arabic" w:hAnsi="Traditional Arabic" w:cs="Traditional Arabic" w:hint="cs"/>
          <w:sz w:val="30"/>
          <w:szCs w:val="30"/>
          <w:rtl/>
        </w:rPr>
        <w:t xml:space="preserve">. عالم </w:t>
      </w:r>
      <w:r w:rsidRPr="00651201">
        <w:rPr>
          <w:rFonts w:ascii="Traditional Arabic" w:hAnsi="Traditional Arabic" w:cs="Traditional Arabic" w:hint="cs"/>
          <w:sz w:val="30"/>
          <w:szCs w:val="30"/>
          <w:rtl/>
        </w:rPr>
        <w:t>دین بدون انتساب به نماد</w:t>
      </w:r>
      <w:r w:rsidR="005D690D" w:rsidRPr="00651201">
        <w:rPr>
          <w:rFonts w:ascii="Traditional Arabic" w:hAnsi="Traditional Arabic" w:cs="Traditional Arabic" w:hint="cs"/>
          <w:sz w:val="30"/>
          <w:szCs w:val="30"/>
          <w:rtl/>
        </w:rPr>
        <w:t>های دین و شریعت</w:t>
      </w:r>
      <w:r w:rsidRPr="00651201">
        <w:rPr>
          <w:rFonts w:ascii="Traditional Arabic" w:hAnsi="Traditional Arabic" w:cs="Traditional Arabic" w:hint="cs"/>
          <w:sz w:val="30"/>
          <w:szCs w:val="30"/>
          <w:rtl/>
        </w:rPr>
        <w:t>؛</w:t>
      </w:r>
    </w:p>
    <w:p w:rsidR="005D690D" w:rsidRPr="00651201" w:rsidRDefault="002A5A42"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ب</w:t>
      </w:r>
      <w:r w:rsidR="005D690D" w:rsidRPr="00651201">
        <w:rPr>
          <w:rFonts w:ascii="Traditional Arabic" w:hAnsi="Traditional Arabic" w:cs="Traditional Arabic" w:hint="cs"/>
          <w:sz w:val="30"/>
          <w:szCs w:val="30"/>
          <w:rtl/>
        </w:rPr>
        <w:t>. عالم دین با انتساب به نهاد دین و روحانیت.</w:t>
      </w:r>
    </w:p>
    <w:p w:rsidR="0014496A" w:rsidRPr="00651201" w:rsidRDefault="005D690D"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رابطه بین این دو</w:t>
      </w:r>
      <w:r w:rsidR="002A5A42" w:rsidRPr="00651201">
        <w:rPr>
          <w:rFonts w:ascii="Traditional Arabic" w:hAnsi="Traditional Arabic" w:cs="Traditional Arabic" w:hint="cs"/>
          <w:sz w:val="30"/>
          <w:szCs w:val="30"/>
          <w:rtl/>
        </w:rPr>
        <w:t xml:space="preserve"> نوع عالم، یا رابطه </w:t>
      </w:r>
      <w:r w:rsidRPr="00651201">
        <w:rPr>
          <w:rFonts w:ascii="Traditional Arabic" w:hAnsi="Traditional Arabic" w:cs="Traditional Arabic" w:hint="cs"/>
          <w:sz w:val="30"/>
          <w:szCs w:val="30"/>
          <w:rtl/>
        </w:rPr>
        <w:t xml:space="preserve"> عموم </w:t>
      </w:r>
      <w:r w:rsidR="002A5A42" w:rsidRPr="00651201">
        <w:rPr>
          <w:rFonts w:ascii="Traditional Arabic" w:hAnsi="Traditional Arabic" w:cs="Traditional Arabic" w:hint="cs"/>
          <w:sz w:val="30"/>
          <w:szCs w:val="30"/>
          <w:rtl/>
        </w:rPr>
        <w:t xml:space="preserve">مطلق است </w:t>
      </w:r>
      <w:r w:rsidRPr="00651201">
        <w:rPr>
          <w:rFonts w:ascii="Traditional Arabic" w:hAnsi="Traditional Arabic" w:cs="Traditional Arabic" w:hint="cs"/>
          <w:sz w:val="30"/>
          <w:szCs w:val="30"/>
          <w:rtl/>
        </w:rPr>
        <w:t xml:space="preserve">و یا </w:t>
      </w:r>
      <w:r w:rsidR="00AE44A7">
        <w:rPr>
          <w:rFonts w:ascii="Traditional Arabic" w:hAnsi="Traditional Arabic" w:cs="Traditional Arabic" w:hint="cs"/>
          <w:sz w:val="30"/>
          <w:szCs w:val="30"/>
          <w:rtl/>
        </w:rPr>
        <w:t>رابطه</w:t>
      </w:r>
      <w:r w:rsidR="002A5A42" w:rsidRPr="00651201">
        <w:rPr>
          <w:rFonts w:ascii="Traditional Arabic" w:hAnsi="Traditional Arabic" w:cs="Traditional Arabic" w:hint="cs"/>
          <w:sz w:val="30"/>
          <w:szCs w:val="30"/>
          <w:rtl/>
        </w:rPr>
        <w:t xml:space="preserve"> </w:t>
      </w:r>
      <w:r w:rsidRPr="00651201">
        <w:rPr>
          <w:rFonts w:ascii="Traditional Arabic" w:hAnsi="Traditional Arabic" w:cs="Traditional Arabic" w:hint="cs"/>
          <w:sz w:val="30"/>
          <w:szCs w:val="30"/>
          <w:rtl/>
        </w:rPr>
        <w:t>عموم و خصوص من وجه است.</w:t>
      </w:r>
      <w:r w:rsidR="002A5A42" w:rsidRPr="00651201">
        <w:rPr>
          <w:rFonts w:ascii="Traditional Arabic" w:hAnsi="Traditional Arabic" w:cs="Traditional Arabic" w:hint="cs"/>
          <w:sz w:val="30"/>
          <w:szCs w:val="30"/>
          <w:rtl/>
        </w:rPr>
        <w:t xml:space="preserve"> </w:t>
      </w:r>
      <w:r w:rsidR="002E7528" w:rsidRPr="00651201">
        <w:rPr>
          <w:rFonts w:ascii="Traditional Arabic" w:hAnsi="Traditional Arabic" w:cs="Traditional Arabic" w:hint="cs"/>
          <w:sz w:val="30"/>
          <w:szCs w:val="30"/>
          <w:rtl/>
        </w:rPr>
        <w:t>در گذشته عالمانی داشتیم که لباس روحانیت نداشتند و از حو</w:t>
      </w:r>
      <w:r w:rsidR="002A5A42" w:rsidRPr="00651201">
        <w:rPr>
          <w:rFonts w:ascii="Traditional Arabic" w:hAnsi="Traditional Arabic" w:cs="Traditional Arabic" w:hint="cs"/>
          <w:sz w:val="30"/>
          <w:szCs w:val="30"/>
          <w:rtl/>
        </w:rPr>
        <w:t>ز</w:t>
      </w:r>
      <w:r w:rsidR="002E7528" w:rsidRPr="00651201">
        <w:rPr>
          <w:rFonts w:ascii="Traditional Arabic" w:hAnsi="Traditional Arabic" w:cs="Traditional Arabic" w:hint="cs"/>
          <w:sz w:val="30"/>
          <w:szCs w:val="30"/>
          <w:rtl/>
        </w:rPr>
        <w:t xml:space="preserve">ه </w:t>
      </w:r>
      <w:r w:rsidR="002A5A42" w:rsidRPr="00651201">
        <w:rPr>
          <w:rFonts w:ascii="Traditional Arabic" w:hAnsi="Traditional Arabic" w:cs="Traditional Arabic" w:hint="cs"/>
          <w:sz w:val="30"/>
          <w:szCs w:val="30"/>
          <w:rtl/>
        </w:rPr>
        <w:t xml:space="preserve">علمیه </w:t>
      </w:r>
      <w:r w:rsidR="002E7528" w:rsidRPr="00651201">
        <w:rPr>
          <w:rFonts w:ascii="Traditional Arabic" w:hAnsi="Traditional Arabic" w:cs="Traditional Arabic" w:hint="cs"/>
          <w:sz w:val="30"/>
          <w:szCs w:val="30"/>
          <w:rtl/>
        </w:rPr>
        <w:t xml:space="preserve">خارج </w:t>
      </w:r>
      <w:r w:rsidR="002A5A42" w:rsidRPr="00651201">
        <w:rPr>
          <w:rFonts w:ascii="Traditional Arabic" w:hAnsi="Traditional Arabic" w:cs="Traditional Arabic" w:hint="cs"/>
          <w:sz w:val="30"/>
          <w:szCs w:val="30"/>
          <w:rtl/>
        </w:rPr>
        <w:t>می‌</w:t>
      </w:r>
      <w:r w:rsidR="002E7528" w:rsidRPr="00651201">
        <w:rPr>
          <w:rFonts w:ascii="Traditional Arabic" w:hAnsi="Traditional Arabic" w:cs="Traditional Arabic" w:hint="cs"/>
          <w:sz w:val="30"/>
          <w:szCs w:val="30"/>
          <w:rtl/>
        </w:rPr>
        <w:t xml:space="preserve">شدند؛ در واقع عالم دین بودند و هستند </w:t>
      </w:r>
      <w:r w:rsidR="002A5A42" w:rsidRPr="00651201">
        <w:rPr>
          <w:rFonts w:ascii="Traditional Arabic" w:hAnsi="Traditional Arabic" w:cs="Traditional Arabic" w:hint="cs"/>
          <w:sz w:val="30"/>
          <w:szCs w:val="30"/>
          <w:rtl/>
        </w:rPr>
        <w:t>اما لباس روحانیت را به تن نمی‌کردند. در مقابل</w:t>
      </w:r>
      <w:r w:rsidR="002E7528" w:rsidRPr="00651201">
        <w:rPr>
          <w:rFonts w:ascii="Traditional Arabic" w:hAnsi="Traditional Arabic" w:cs="Traditional Arabic" w:hint="cs"/>
          <w:sz w:val="30"/>
          <w:szCs w:val="30"/>
          <w:rtl/>
        </w:rPr>
        <w:t xml:space="preserve"> </w:t>
      </w:r>
      <w:r w:rsidR="002A5A42" w:rsidRPr="00651201">
        <w:rPr>
          <w:rFonts w:ascii="Traditional Arabic" w:hAnsi="Traditional Arabic" w:cs="Traditional Arabic" w:hint="cs"/>
          <w:sz w:val="30"/>
          <w:szCs w:val="30"/>
          <w:rtl/>
        </w:rPr>
        <w:t>عده‌</w:t>
      </w:r>
      <w:r w:rsidR="0014496A" w:rsidRPr="00651201">
        <w:rPr>
          <w:rFonts w:ascii="Traditional Arabic" w:hAnsi="Traditional Arabic" w:cs="Traditional Arabic" w:hint="cs"/>
          <w:sz w:val="30"/>
          <w:szCs w:val="30"/>
          <w:rtl/>
        </w:rPr>
        <w:t xml:space="preserve">ی دیگر </w:t>
      </w:r>
      <w:r w:rsidR="002A5A42" w:rsidRPr="00651201">
        <w:rPr>
          <w:rFonts w:ascii="Traditional Arabic" w:hAnsi="Traditional Arabic" w:cs="Traditional Arabic" w:hint="cs"/>
          <w:sz w:val="30"/>
          <w:szCs w:val="30"/>
          <w:rtl/>
        </w:rPr>
        <w:t xml:space="preserve">که غلبه داشته، </w:t>
      </w:r>
      <w:r w:rsidR="0014496A" w:rsidRPr="00651201">
        <w:rPr>
          <w:rFonts w:ascii="Traditional Arabic" w:hAnsi="Traditional Arabic" w:cs="Traditional Arabic" w:hint="cs"/>
          <w:sz w:val="30"/>
          <w:szCs w:val="30"/>
          <w:rtl/>
        </w:rPr>
        <w:t>عالم</w:t>
      </w:r>
      <w:r w:rsidR="002A5A42" w:rsidRPr="00651201">
        <w:rPr>
          <w:rFonts w:ascii="Traditional Arabic" w:hAnsi="Traditional Arabic" w:cs="Traditional Arabic" w:hint="cs"/>
          <w:sz w:val="30"/>
          <w:szCs w:val="30"/>
          <w:rtl/>
        </w:rPr>
        <w:t>ان</w:t>
      </w:r>
      <w:r w:rsidR="0014496A" w:rsidRPr="00651201">
        <w:rPr>
          <w:rFonts w:ascii="Traditional Arabic" w:hAnsi="Traditional Arabic" w:cs="Traditional Arabic" w:hint="cs"/>
          <w:sz w:val="30"/>
          <w:szCs w:val="30"/>
          <w:rtl/>
        </w:rPr>
        <w:t xml:space="preserve"> دین هستند که به عنوان «عالم» شناخته می‌شوند</w:t>
      </w:r>
      <w:r w:rsidR="002A5A42" w:rsidRPr="00651201">
        <w:rPr>
          <w:rFonts w:ascii="Traditional Arabic" w:hAnsi="Traditional Arabic" w:cs="Traditional Arabic" w:hint="cs"/>
          <w:sz w:val="30"/>
          <w:szCs w:val="30"/>
          <w:rtl/>
        </w:rPr>
        <w:t xml:space="preserve"> و لباس و وجهه نهاد روحانیت را دارند</w:t>
      </w:r>
      <w:r w:rsidR="0014496A" w:rsidRPr="00651201">
        <w:rPr>
          <w:rFonts w:ascii="Traditional Arabic" w:hAnsi="Traditional Arabic" w:cs="Traditional Arabic" w:hint="cs"/>
          <w:sz w:val="30"/>
          <w:szCs w:val="30"/>
          <w:rtl/>
        </w:rPr>
        <w:t>. سؤال اینجا است که انتساب به نهاد دین چه نقشی دارد؟</w:t>
      </w:r>
      <w:r w:rsidR="002A5A42" w:rsidRPr="00651201">
        <w:rPr>
          <w:rFonts w:ascii="Traditional Arabic" w:hAnsi="Traditional Arabic" w:cs="Traditional Arabic" w:hint="cs"/>
          <w:sz w:val="30"/>
          <w:szCs w:val="30"/>
          <w:rtl/>
        </w:rPr>
        <w:t xml:space="preserve"> </w:t>
      </w:r>
      <w:r w:rsidR="0014496A" w:rsidRPr="00651201">
        <w:rPr>
          <w:rFonts w:ascii="Traditional Arabic" w:hAnsi="Traditional Arabic" w:cs="Traditional Arabic" w:hint="cs"/>
          <w:sz w:val="30"/>
          <w:szCs w:val="30"/>
          <w:rtl/>
        </w:rPr>
        <w:t>در اینجا دو احتمال است:</w:t>
      </w:r>
    </w:p>
    <w:p w:rsidR="002A5A42" w:rsidRPr="00651201" w:rsidRDefault="002A5A42" w:rsidP="00651201">
      <w:pPr>
        <w:jc w:val="both"/>
        <w:outlineLvl w:val="3"/>
        <w:rPr>
          <w:rFonts w:ascii="Traditional Arabic" w:hAnsi="Traditional Arabic" w:cs="Traditional Arabic" w:hint="cs"/>
          <w:b/>
          <w:bCs/>
          <w:color w:val="FF0000"/>
          <w:sz w:val="30"/>
          <w:szCs w:val="30"/>
          <w:rtl/>
        </w:rPr>
      </w:pPr>
      <w:bookmarkStart w:id="9" w:name="_Toc451329122"/>
      <w:r w:rsidRPr="00651201">
        <w:rPr>
          <w:rFonts w:ascii="Traditional Arabic" w:hAnsi="Traditional Arabic" w:cs="Traditional Arabic" w:hint="cs"/>
          <w:b/>
          <w:bCs/>
          <w:color w:val="FF0000"/>
          <w:sz w:val="30"/>
          <w:szCs w:val="30"/>
          <w:rtl/>
        </w:rPr>
        <w:t>4.</w:t>
      </w:r>
      <w:r w:rsidR="0014496A" w:rsidRPr="00651201">
        <w:rPr>
          <w:rFonts w:ascii="Traditional Arabic" w:hAnsi="Traditional Arabic" w:cs="Traditional Arabic" w:hint="cs"/>
          <w:b/>
          <w:bCs/>
          <w:color w:val="FF0000"/>
          <w:sz w:val="30"/>
          <w:szCs w:val="30"/>
          <w:rtl/>
        </w:rPr>
        <w:t xml:space="preserve">1. </w:t>
      </w:r>
      <w:r w:rsidRPr="00651201">
        <w:rPr>
          <w:rFonts w:ascii="Traditional Arabic" w:hAnsi="Traditional Arabic" w:cs="Traditional Arabic" w:hint="cs"/>
          <w:b/>
          <w:bCs/>
          <w:color w:val="FF0000"/>
          <w:sz w:val="30"/>
          <w:szCs w:val="30"/>
          <w:rtl/>
        </w:rPr>
        <w:t xml:space="preserve">عالمان </w:t>
      </w:r>
      <w:r w:rsidR="00B6314A" w:rsidRPr="00651201">
        <w:rPr>
          <w:rFonts w:ascii="Traditional Arabic" w:hAnsi="Traditional Arabic" w:cs="Traditional Arabic" w:hint="cs"/>
          <w:b/>
          <w:bCs/>
          <w:color w:val="FF0000"/>
          <w:sz w:val="30"/>
          <w:szCs w:val="30"/>
          <w:rtl/>
        </w:rPr>
        <w:t>منتسب به نهاد</w:t>
      </w:r>
      <w:bookmarkEnd w:id="9"/>
    </w:p>
    <w:p w:rsidR="0014496A" w:rsidRPr="00651201" w:rsidRDefault="002A5A42"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برخی از </w:t>
      </w:r>
      <w:r w:rsidR="0014496A" w:rsidRPr="00651201">
        <w:rPr>
          <w:rFonts w:ascii="Traditional Arabic" w:hAnsi="Traditional Arabic" w:cs="Traditional Arabic" w:hint="cs"/>
          <w:sz w:val="30"/>
          <w:szCs w:val="30"/>
          <w:rtl/>
        </w:rPr>
        <w:t>ادله که راجع به علماء است، مقصود از علماء</w:t>
      </w:r>
      <w:r w:rsidRPr="00651201">
        <w:rPr>
          <w:rFonts w:ascii="Traditional Arabic" w:hAnsi="Traditional Arabic" w:cs="Traditional Arabic" w:hint="cs"/>
          <w:sz w:val="30"/>
          <w:szCs w:val="30"/>
          <w:rtl/>
        </w:rPr>
        <w:t xml:space="preserve"> را</w:t>
      </w:r>
      <w:r w:rsidR="0014496A" w:rsidRPr="00651201">
        <w:rPr>
          <w:rFonts w:ascii="Traditional Arabic" w:hAnsi="Traditional Arabic" w:cs="Traditional Arabic" w:hint="cs"/>
          <w:sz w:val="30"/>
          <w:szCs w:val="30"/>
          <w:rtl/>
        </w:rPr>
        <w:t xml:space="preserve"> عالمانی </w:t>
      </w:r>
      <w:r w:rsidRPr="00651201">
        <w:rPr>
          <w:rFonts w:ascii="Traditional Arabic" w:hAnsi="Traditional Arabic" w:cs="Traditional Arabic" w:hint="cs"/>
          <w:sz w:val="30"/>
          <w:szCs w:val="30"/>
          <w:rtl/>
        </w:rPr>
        <w:t>می‌داند</w:t>
      </w:r>
      <w:r w:rsidR="0014496A" w:rsidRPr="00651201">
        <w:rPr>
          <w:rFonts w:ascii="Traditional Arabic" w:hAnsi="Traditional Arabic" w:cs="Traditional Arabic" w:hint="cs"/>
          <w:sz w:val="30"/>
          <w:szCs w:val="30"/>
          <w:rtl/>
        </w:rPr>
        <w:t xml:space="preserve"> که شناخته شده </w:t>
      </w:r>
      <w:r w:rsidRPr="00651201">
        <w:rPr>
          <w:rFonts w:ascii="Traditional Arabic" w:hAnsi="Traditional Arabic" w:cs="Traditional Arabic" w:hint="cs"/>
          <w:sz w:val="30"/>
          <w:szCs w:val="30"/>
          <w:rtl/>
        </w:rPr>
        <w:t>باشند</w:t>
      </w:r>
      <w:r w:rsidR="0014496A" w:rsidRPr="00651201">
        <w:rPr>
          <w:rFonts w:ascii="Traditional Arabic" w:hAnsi="Traditional Arabic" w:cs="Traditional Arabic" w:hint="cs"/>
          <w:sz w:val="30"/>
          <w:szCs w:val="30"/>
          <w:rtl/>
        </w:rPr>
        <w:t xml:space="preserve"> و منسوب به نهاد روحانیت </w:t>
      </w:r>
      <w:r w:rsidR="00B6314A" w:rsidRPr="00651201">
        <w:rPr>
          <w:rFonts w:ascii="Traditional Arabic" w:hAnsi="Traditional Arabic" w:cs="Traditional Arabic" w:hint="cs"/>
          <w:sz w:val="30"/>
          <w:szCs w:val="30"/>
          <w:rtl/>
        </w:rPr>
        <w:t xml:space="preserve">باشند. </w:t>
      </w:r>
      <w:r w:rsidR="0014496A" w:rsidRPr="00651201">
        <w:rPr>
          <w:rFonts w:ascii="Traditional Arabic" w:hAnsi="Traditional Arabic" w:cs="Traditional Arabic" w:hint="cs"/>
          <w:sz w:val="30"/>
          <w:szCs w:val="30"/>
          <w:rtl/>
        </w:rPr>
        <w:t xml:space="preserve">امام حسین (ع) </w:t>
      </w:r>
      <w:r w:rsidR="00B6314A" w:rsidRPr="00651201">
        <w:rPr>
          <w:rFonts w:ascii="Traditional Arabic" w:hAnsi="Traditional Arabic" w:cs="Traditional Arabic" w:hint="cs"/>
          <w:sz w:val="30"/>
          <w:szCs w:val="30"/>
          <w:rtl/>
        </w:rPr>
        <w:t xml:space="preserve">در منی خطاب به بزرگان و عالمان </w:t>
      </w:r>
      <w:r w:rsidR="0014496A" w:rsidRPr="00651201">
        <w:rPr>
          <w:rFonts w:ascii="Traditional Arabic" w:hAnsi="Traditional Arabic" w:cs="Traditional Arabic" w:hint="cs"/>
          <w:sz w:val="30"/>
          <w:szCs w:val="30"/>
          <w:rtl/>
        </w:rPr>
        <w:t>فرمود: شما به عنوان عالم دین شناخته شده‌اید، پس چرا به وظیفه خود عمل نکردید؟</w:t>
      </w:r>
    </w:p>
    <w:p w:rsidR="0014496A" w:rsidRPr="00651201" w:rsidRDefault="0014496A"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اگر این احتمال باشد، ادله </w:t>
      </w:r>
      <w:r w:rsidR="00B6314A" w:rsidRPr="00651201">
        <w:rPr>
          <w:rFonts w:ascii="Traditional Arabic" w:hAnsi="Traditional Arabic" w:cs="Traditional Arabic" w:hint="cs"/>
          <w:sz w:val="30"/>
          <w:szCs w:val="30"/>
          <w:rtl/>
        </w:rPr>
        <w:t xml:space="preserve">از </w:t>
      </w:r>
      <w:r w:rsidRPr="00651201">
        <w:rPr>
          <w:rFonts w:ascii="Traditional Arabic" w:hAnsi="Traditional Arabic" w:cs="Traditional Arabic" w:hint="cs"/>
          <w:sz w:val="30"/>
          <w:szCs w:val="30"/>
          <w:rtl/>
        </w:rPr>
        <w:t>اشتداد مسئولیت عالم منصرف است به عالمی که انتساب به دین دارد از قبیل فقیه، محدث، و ... عناوین صنفی</w:t>
      </w:r>
      <w:r w:rsidR="00B6314A" w:rsidRPr="00651201">
        <w:rPr>
          <w:rFonts w:ascii="Traditional Arabic" w:hAnsi="Traditional Arabic" w:cs="Traditional Arabic" w:hint="cs"/>
          <w:sz w:val="30"/>
          <w:szCs w:val="30"/>
          <w:rtl/>
        </w:rPr>
        <w:t xml:space="preserve">. </w:t>
      </w:r>
      <w:r w:rsidRPr="00651201">
        <w:rPr>
          <w:rFonts w:ascii="Traditional Arabic" w:hAnsi="Traditional Arabic" w:cs="Traditional Arabic" w:hint="cs"/>
          <w:sz w:val="30"/>
          <w:szCs w:val="30"/>
          <w:rtl/>
        </w:rPr>
        <w:t xml:space="preserve">بر خلاف عالمانی که به نجاری و بقالی و استادی دانشگاه و ... </w:t>
      </w:r>
      <w:r w:rsidR="00593A3D" w:rsidRPr="00651201">
        <w:rPr>
          <w:rFonts w:ascii="Traditional Arabic" w:hAnsi="Traditional Arabic" w:cs="Traditional Arabic" w:hint="cs"/>
          <w:sz w:val="30"/>
          <w:szCs w:val="30"/>
          <w:rtl/>
        </w:rPr>
        <w:t xml:space="preserve">که عنوان عالم دینی را ندارند. </w:t>
      </w:r>
      <w:r w:rsidR="00B6314A" w:rsidRPr="00651201">
        <w:rPr>
          <w:rFonts w:ascii="Traditional Arabic" w:hAnsi="Traditional Arabic" w:cs="Traditional Arabic" w:hint="cs"/>
          <w:sz w:val="30"/>
          <w:szCs w:val="30"/>
          <w:rtl/>
        </w:rPr>
        <w:t xml:space="preserve">مراد از </w:t>
      </w:r>
      <w:r w:rsidR="00593A3D" w:rsidRPr="00651201">
        <w:rPr>
          <w:rFonts w:ascii="Traditional Arabic" w:hAnsi="Traditional Arabic" w:cs="Traditional Arabic" w:hint="cs"/>
          <w:sz w:val="30"/>
          <w:szCs w:val="30"/>
          <w:rtl/>
        </w:rPr>
        <w:t xml:space="preserve">علماء، </w:t>
      </w:r>
      <w:r w:rsidR="00B6314A" w:rsidRPr="00651201">
        <w:rPr>
          <w:rFonts w:ascii="Traditional Arabic" w:hAnsi="Traditional Arabic" w:cs="Traditional Arabic" w:hint="cs"/>
          <w:sz w:val="30"/>
          <w:szCs w:val="30"/>
          <w:rtl/>
        </w:rPr>
        <w:t xml:space="preserve">فقط کسانی است که انتساب به دین دارند و دلیل </w:t>
      </w:r>
      <w:r w:rsidR="00593A3D" w:rsidRPr="00651201">
        <w:rPr>
          <w:rFonts w:ascii="Traditional Arabic" w:hAnsi="Traditional Arabic" w:cs="Traditional Arabic" w:hint="cs"/>
          <w:sz w:val="30"/>
          <w:szCs w:val="30"/>
          <w:rtl/>
        </w:rPr>
        <w:t>انصر</w:t>
      </w:r>
      <w:r w:rsidR="00B6314A" w:rsidRPr="00651201">
        <w:rPr>
          <w:rFonts w:ascii="Traditional Arabic" w:hAnsi="Traditional Arabic" w:cs="Traditional Arabic" w:hint="cs"/>
          <w:sz w:val="30"/>
          <w:szCs w:val="30"/>
          <w:rtl/>
        </w:rPr>
        <w:t>ا</w:t>
      </w:r>
      <w:r w:rsidR="00593A3D" w:rsidRPr="00651201">
        <w:rPr>
          <w:rFonts w:ascii="Traditional Arabic" w:hAnsi="Traditional Arabic" w:cs="Traditional Arabic" w:hint="cs"/>
          <w:sz w:val="30"/>
          <w:szCs w:val="30"/>
          <w:rtl/>
        </w:rPr>
        <w:t>ف به عالمانی منتسب به دین</w:t>
      </w:r>
      <w:r w:rsidR="00B6314A" w:rsidRPr="00651201">
        <w:rPr>
          <w:rFonts w:ascii="Traditional Arabic" w:hAnsi="Traditional Arabic" w:cs="Traditional Arabic" w:hint="cs"/>
          <w:sz w:val="30"/>
          <w:szCs w:val="30"/>
          <w:rtl/>
        </w:rPr>
        <w:t>،</w:t>
      </w:r>
      <w:r w:rsidR="00593A3D" w:rsidRPr="00651201">
        <w:rPr>
          <w:rFonts w:ascii="Traditional Arabic" w:hAnsi="Traditional Arabic" w:cs="Traditional Arabic" w:hint="cs"/>
          <w:sz w:val="30"/>
          <w:szCs w:val="30"/>
          <w:rtl/>
        </w:rPr>
        <w:t xml:space="preserve"> </w:t>
      </w:r>
      <w:r w:rsidR="00B6314A" w:rsidRPr="00651201">
        <w:rPr>
          <w:rFonts w:ascii="Traditional Arabic" w:hAnsi="Traditional Arabic" w:cs="Traditional Arabic" w:hint="cs"/>
          <w:sz w:val="30"/>
          <w:szCs w:val="30"/>
          <w:rtl/>
        </w:rPr>
        <w:t>دار</w:t>
      </w:r>
      <w:r w:rsidR="00593A3D" w:rsidRPr="00651201">
        <w:rPr>
          <w:rFonts w:ascii="Traditional Arabic" w:hAnsi="Traditional Arabic" w:cs="Traditional Arabic" w:hint="cs"/>
          <w:sz w:val="30"/>
          <w:szCs w:val="30"/>
          <w:rtl/>
        </w:rPr>
        <w:t>د.</w:t>
      </w:r>
    </w:p>
    <w:p w:rsidR="00B6314A" w:rsidRPr="00651201" w:rsidRDefault="00B6314A" w:rsidP="00651201">
      <w:pPr>
        <w:jc w:val="both"/>
        <w:outlineLvl w:val="3"/>
        <w:rPr>
          <w:rFonts w:ascii="Traditional Arabic" w:hAnsi="Traditional Arabic" w:cs="Traditional Arabic" w:hint="cs"/>
          <w:b/>
          <w:bCs/>
          <w:color w:val="FF0000"/>
          <w:sz w:val="30"/>
          <w:szCs w:val="30"/>
          <w:rtl/>
        </w:rPr>
      </w:pPr>
      <w:bookmarkStart w:id="10" w:name="_Toc451329123"/>
      <w:r w:rsidRPr="00651201">
        <w:rPr>
          <w:rFonts w:ascii="Traditional Arabic" w:hAnsi="Traditional Arabic" w:cs="Traditional Arabic" w:hint="cs"/>
          <w:b/>
          <w:bCs/>
          <w:color w:val="FF0000"/>
          <w:sz w:val="30"/>
          <w:szCs w:val="30"/>
          <w:rtl/>
        </w:rPr>
        <w:t>4.2. عالمان غیر منتسب</w:t>
      </w:r>
      <w:bookmarkEnd w:id="10"/>
    </w:p>
    <w:p w:rsidR="00B6314A" w:rsidRPr="00651201" w:rsidRDefault="00593A3D"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احتمال </w:t>
      </w:r>
      <w:r w:rsidR="00B6314A" w:rsidRPr="00651201">
        <w:rPr>
          <w:rFonts w:ascii="Traditional Arabic" w:hAnsi="Traditional Arabic" w:cs="Traditional Arabic" w:hint="cs"/>
          <w:sz w:val="30"/>
          <w:szCs w:val="30"/>
          <w:rtl/>
        </w:rPr>
        <w:t xml:space="preserve">دوم این است که </w:t>
      </w:r>
      <w:r w:rsidRPr="00651201">
        <w:rPr>
          <w:rFonts w:ascii="Traditional Arabic" w:hAnsi="Traditional Arabic" w:cs="Traditional Arabic" w:hint="cs"/>
          <w:sz w:val="30"/>
          <w:szCs w:val="30"/>
          <w:rtl/>
        </w:rPr>
        <w:t xml:space="preserve">عالم </w:t>
      </w:r>
      <w:r w:rsidR="00B6314A" w:rsidRPr="00651201">
        <w:rPr>
          <w:rFonts w:ascii="Traditional Arabic" w:hAnsi="Traditional Arabic" w:cs="Traditional Arabic" w:hint="cs"/>
          <w:sz w:val="30"/>
          <w:szCs w:val="30"/>
          <w:rtl/>
        </w:rPr>
        <w:t xml:space="preserve">بما هو عالم مسئولیت مؤکد دارد. </w:t>
      </w:r>
      <w:r w:rsidRPr="00651201">
        <w:rPr>
          <w:rFonts w:ascii="Traditional Arabic" w:hAnsi="Traditional Arabic" w:cs="Traditional Arabic" w:hint="cs"/>
          <w:sz w:val="30"/>
          <w:szCs w:val="30"/>
          <w:rtl/>
        </w:rPr>
        <w:t xml:space="preserve">ما </w:t>
      </w:r>
      <w:r w:rsidR="00B6314A" w:rsidRPr="00651201">
        <w:rPr>
          <w:rFonts w:ascii="Traditional Arabic" w:hAnsi="Traditional Arabic" w:cs="Traditional Arabic" w:hint="cs"/>
          <w:sz w:val="30"/>
          <w:szCs w:val="30"/>
          <w:rtl/>
        </w:rPr>
        <w:t>احتمال دوم را تر</w:t>
      </w:r>
      <w:r w:rsidRPr="00651201">
        <w:rPr>
          <w:rFonts w:ascii="Traditional Arabic" w:hAnsi="Traditional Arabic" w:cs="Traditional Arabic" w:hint="cs"/>
          <w:sz w:val="30"/>
          <w:szCs w:val="30"/>
          <w:rtl/>
        </w:rPr>
        <w:t xml:space="preserve">جیح می‌دهیم مبنی بر اینکه عالم بما هو عالم، تکلیف مضاعف دارد. </w:t>
      </w:r>
    </w:p>
    <w:p w:rsidR="00B6314A" w:rsidRPr="00651201" w:rsidRDefault="00B6314A" w:rsidP="00651201">
      <w:pPr>
        <w:jc w:val="both"/>
        <w:outlineLvl w:val="1"/>
        <w:rPr>
          <w:rFonts w:ascii="Traditional Arabic" w:hAnsi="Traditional Arabic" w:cs="Traditional Arabic" w:hint="cs"/>
          <w:b/>
          <w:bCs/>
          <w:color w:val="FF0000"/>
          <w:sz w:val="30"/>
          <w:szCs w:val="30"/>
          <w:rtl/>
        </w:rPr>
      </w:pPr>
      <w:bookmarkStart w:id="11" w:name="_Toc451329124"/>
      <w:r w:rsidRPr="00651201">
        <w:rPr>
          <w:rFonts w:ascii="Traditional Arabic" w:hAnsi="Traditional Arabic" w:cs="Traditional Arabic" w:hint="cs"/>
          <w:b/>
          <w:bCs/>
          <w:color w:val="FF0000"/>
          <w:sz w:val="30"/>
          <w:szCs w:val="30"/>
          <w:rtl/>
        </w:rPr>
        <w:t>قاعده تضاعف تکلیف منتسبان به دین</w:t>
      </w:r>
      <w:bookmarkEnd w:id="11"/>
    </w:p>
    <w:p w:rsidR="00B6314A" w:rsidRPr="00651201" w:rsidRDefault="00B6314A"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قاعده مستقل دیگر این است که عالمان منتسب به دین و شریعت و روحانیت، مسئولیت مضاعف دارند. انتساب به دین، انتساب به نبوت و امامت و ... (چه انتساب نژادی و خانوادگی و چه انتساب نهادی و </w:t>
      </w:r>
      <w:r w:rsidR="00AE44A7">
        <w:rPr>
          <w:rFonts w:ascii="Traditional Arabic" w:hAnsi="Traditional Arabic" w:cs="Traditional Arabic"/>
          <w:sz w:val="30"/>
          <w:szCs w:val="30"/>
          <w:rtl/>
        </w:rPr>
        <w:t>قرارداد</w:t>
      </w:r>
      <w:r w:rsidR="00AE44A7">
        <w:rPr>
          <w:rFonts w:ascii="Traditional Arabic" w:hAnsi="Traditional Arabic" w:cs="Traditional Arabic" w:hint="cs"/>
          <w:sz w:val="30"/>
          <w:szCs w:val="30"/>
          <w:rtl/>
        </w:rPr>
        <w:t>ی</w:t>
      </w:r>
      <w:r w:rsidRPr="00651201">
        <w:rPr>
          <w:rFonts w:ascii="Traditional Arabic" w:hAnsi="Traditional Arabic" w:cs="Traditional Arabic" w:hint="cs"/>
          <w:sz w:val="30"/>
          <w:szCs w:val="30"/>
          <w:rtl/>
        </w:rPr>
        <w:t xml:space="preserve">) موجب تضاعف مسئولیت می‌شود. غیر از قاعده تضاعف تکالیف عالمان، نیاز به قاعده دیگر هم داریم و آن اینکه افراد منتسب </w:t>
      </w:r>
      <w:r w:rsidRPr="00651201">
        <w:rPr>
          <w:rFonts w:ascii="Traditional Arabic" w:hAnsi="Traditional Arabic" w:cs="Traditional Arabic" w:hint="cs"/>
          <w:sz w:val="30"/>
          <w:szCs w:val="30"/>
          <w:rtl/>
        </w:rPr>
        <w:lastRenderedPageBreak/>
        <w:t xml:space="preserve">به دین نیز مسئولیت </w:t>
      </w:r>
      <w:r w:rsidR="00AE44A7">
        <w:rPr>
          <w:rFonts w:ascii="Traditional Arabic" w:hAnsi="Traditional Arabic" w:cs="Traditional Arabic"/>
          <w:sz w:val="30"/>
          <w:szCs w:val="30"/>
          <w:rtl/>
        </w:rPr>
        <w:t>دوچندان</w:t>
      </w:r>
      <w:r w:rsidRPr="00651201">
        <w:rPr>
          <w:rFonts w:ascii="Traditional Arabic" w:hAnsi="Traditional Arabic" w:cs="Traditional Arabic" w:hint="cs"/>
          <w:sz w:val="30"/>
          <w:szCs w:val="30"/>
          <w:rtl/>
        </w:rPr>
        <w:t xml:space="preserve"> دارند. </w:t>
      </w:r>
      <w:r w:rsidR="00651201">
        <w:rPr>
          <w:rFonts w:ascii="Traditional Arabic" w:hAnsi="Traditional Arabic" w:cs="Traditional Arabic" w:hint="cs"/>
          <w:sz w:val="30"/>
          <w:szCs w:val="30"/>
          <w:rtl/>
        </w:rPr>
        <w:t>«</w:t>
      </w:r>
      <w:r w:rsidRPr="00651201">
        <w:rPr>
          <w:rFonts w:ascii="Traditional Arabic" w:hAnsi="Traditional Arabic" w:cs="Traditional Arabic"/>
          <w:b/>
          <w:bCs/>
          <w:color w:val="008000"/>
          <w:sz w:val="30"/>
          <w:szCs w:val="30"/>
          <w:rtl/>
        </w:rPr>
        <w:t>لَوْلَا يَنْهَاهُمُ الرَّبَّانِيُّونَ وَالْأَحْبَارُ عَنْ قَوْلِهِمُ الْإِثْمَ وَأَكْلِهِمُ السُّحْتَ</w:t>
      </w:r>
      <w:r w:rsidR="00651201">
        <w:rPr>
          <w:rFonts w:ascii="Traditional Arabic" w:hAnsi="Traditional Arabic" w:cs="Traditional Arabic" w:hint="cs"/>
          <w:sz w:val="30"/>
          <w:szCs w:val="30"/>
          <w:rtl/>
        </w:rPr>
        <w:t>»</w:t>
      </w:r>
      <w:r w:rsidRPr="00651201">
        <w:rPr>
          <w:rFonts w:ascii="Traditional Arabic" w:hAnsi="Traditional Arabic" w:cs="Traditional Arabic" w:hint="cs"/>
          <w:sz w:val="30"/>
          <w:szCs w:val="30"/>
          <w:rtl/>
        </w:rPr>
        <w:t>.</w:t>
      </w:r>
      <w:r w:rsidRPr="00651201">
        <w:rPr>
          <w:rStyle w:val="FootnoteReference"/>
          <w:rFonts w:ascii="Traditional Arabic" w:hAnsi="Traditional Arabic" w:cs="Traditional Arabic"/>
          <w:sz w:val="30"/>
          <w:szCs w:val="30"/>
          <w:rtl/>
        </w:rPr>
        <w:footnoteReference w:id="1"/>
      </w:r>
      <w:r w:rsidRPr="00651201">
        <w:rPr>
          <w:rFonts w:ascii="Traditional Arabic" w:hAnsi="Traditional Arabic" w:cs="Traditional Arabic" w:hint="cs"/>
          <w:sz w:val="30"/>
          <w:szCs w:val="30"/>
          <w:rtl/>
        </w:rPr>
        <w:t xml:space="preserve"> طبقه و نهاد اجتماعی دینی مراد است. برخی ادله هم به حیث نهادی دلالت دارد و برخی دیگر به صورت مطلق وارد شده است. بنا بر این دانایی مسئولیت می‌آورد.</w:t>
      </w:r>
    </w:p>
    <w:p w:rsidR="00106E60" w:rsidRPr="00651201" w:rsidRDefault="00106E60" w:rsidP="00AE44A7">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برای عنوان دوم که انتساب به دین و رسالت باشد، دلیل خاص داریم</w:t>
      </w:r>
      <w:r w:rsidR="00B6314A" w:rsidRPr="00651201">
        <w:rPr>
          <w:rFonts w:ascii="Traditional Arabic" w:hAnsi="Traditional Arabic" w:cs="Traditional Arabic" w:hint="cs"/>
          <w:sz w:val="30"/>
          <w:szCs w:val="30"/>
          <w:rtl/>
        </w:rPr>
        <w:t xml:space="preserve"> (</w:t>
      </w:r>
      <w:r w:rsidRPr="00651201">
        <w:rPr>
          <w:rFonts w:ascii="Traditional Arabic" w:hAnsi="Traditional Arabic" w:cs="Traditional Arabic" w:hint="cs"/>
          <w:sz w:val="30"/>
          <w:szCs w:val="30"/>
          <w:rtl/>
        </w:rPr>
        <w:t>انتساب نژادی و خانوادگی یا نهادی</w:t>
      </w:r>
      <w:r w:rsidR="00B6314A" w:rsidRPr="00651201">
        <w:rPr>
          <w:rFonts w:ascii="Traditional Arabic" w:hAnsi="Traditional Arabic" w:cs="Traditional Arabic" w:hint="cs"/>
          <w:sz w:val="30"/>
          <w:szCs w:val="30"/>
          <w:rtl/>
        </w:rPr>
        <w:t>)</w:t>
      </w:r>
      <w:r w:rsidRPr="00651201">
        <w:rPr>
          <w:rFonts w:ascii="Traditional Arabic" w:hAnsi="Traditional Arabic" w:cs="Traditional Arabic" w:hint="cs"/>
          <w:sz w:val="30"/>
          <w:szCs w:val="30"/>
          <w:rtl/>
        </w:rPr>
        <w:t>. آیه شریفه‌</w:t>
      </w:r>
      <w:r w:rsidR="00AE44A7">
        <w:rPr>
          <w:rFonts w:ascii="Traditional Arabic" w:hAnsi="Traditional Arabic" w:cs="Traditional Arabic" w:hint="cs"/>
          <w:sz w:val="30"/>
          <w:szCs w:val="30"/>
          <w:rtl/>
        </w:rPr>
        <w:t xml:space="preserve"> </w:t>
      </w:r>
      <w:r w:rsidRPr="00651201">
        <w:rPr>
          <w:rFonts w:ascii="Traditional Arabic" w:hAnsi="Traditional Arabic" w:cs="Traditional Arabic" w:hint="cs"/>
          <w:sz w:val="30"/>
          <w:szCs w:val="30"/>
          <w:rtl/>
        </w:rPr>
        <w:t>«</w:t>
      </w:r>
      <w:r w:rsidRPr="00AE44A7">
        <w:rPr>
          <w:rFonts w:ascii="Traditional Arabic" w:hAnsi="Traditional Arabic" w:cs="Traditional Arabic" w:hint="cs"/>
          <w:b/>
          <w:bCs/>
          <w:color w:val="008000"/>
          <w:sz w:val="30"/>
          <w:szCs w:val="30"/>
          <w:rtl/>
        </w:rPr>
        <w:t>لَسْتُنَّ</w:t>
      </w:r>
      <w:r w:rsidRPr="00AE44A7">
        <w:rPr>
          <w:rFonts w:ascii="Traditional Arabic" w:hAnsi="Traditional Arabic" w:cs="Traditional Arabic"/>
          <w:b/>
          <w:bCs/>
          <w:color w:val="008000"/>
          <w:sz w:val="30"/>
          <w:szCs w:val="30"/>
          <w:rtl/>
        </w:rPr>
        <w:t xml:space="preserve"> </w:t>
      </w:r>
      <w:r w:rsidRPr="00AE44A7">
        <w:rPr>
          <w:rFonts w:ascii="Traditional Arabic" w:hAnsi="Traditional Arabic" w:cs="Traditional Arabic" w:hint="cs"/>
          <w:b/>
          <w:bCs/>
          <w:color w:val="008000"/>
          <w:sz w:val="30"/>
          <w:szCs w:val="30"/>
          <w:rtl/>
        </w:rPr>
        <w:t>كَأَحَدٍ</w:t>
      </w:r>
      <w:r w:rsidRPr="00AE44A7">
        <w:rPr>
          <w:rFonts w:ascii="Traditional Arabic" w:hAnsi="Traditional Arabic" w:cs="Traditional Arabic"/>
          <w:b/>
          <w:bCs/>
          <w:color w:val="008000"/>
          <w:sz w:val="30"/>
          <w:szCs w:val="30"/>
          <w:rtl/>
        </w:rPr>
        <w:t xml:space="preserve"> </w:t>
      </w:r>
      <w:r w:rsidRPr="00AE44A7">
        <w:rPr>
          <w:rFonts w:ascii="Traditional Arabic" w:hAnsi="Traditional Arabic" w:cs="Traditional Arabic" w:hint="cs"/>
          <w:b/>
          <w:bCs/>
          <w:color w:val="008000"/>
          <w:sz w:val="30"/>
          <w:szCs w:val="30"/>
          <w:rtl/>
        </w:rPr>
        <w:t>مِّنَ</w:t>
      </w:r>
      <w:r w:rsidRPr="00AE44A7">
        <w:rPr>
          <w:rFonts w:ascii="Traditional Arabic" w:hAnsi="Traditional Arabic" w:cs="Traditional Arabic"/>
          <w:b/>
          <w:bCs/>
          <w:color w:val="008000"/>
          <w:sz w:val="30"/>
          <w:szCs w:val="30"/>
          <w:rtl/>
        </w:rPr>
        <w:t xml:space="preserve"> </w:t>
      </w:r>
      <w:r w:rsidRPr="00AE44A7">
        <w:rPr>
          <w:rFonts w:ascii="Traditional Arabic" w:hAnsi="Traditional Arabic" w:cs="Traditional Arabic" w:hint="cs"/>
          <w:b/>
          <w:bCs/>
          <w:color w:val="008000"/>
          <w:sz w:val="30"/>
          <w:szCs w:val="30"/>
          <w:rtl/>
        </w:rPr>
        <w:t>النِّسَاء</w:t>
      </w:r>
      <w:r w:rsidRPr="00651201">
        <w:rPr>
          <w:rFonts w:ascii="Traditional Arabic" w:hAnsi="Traditional Arabic" w:cs="Traditional Arabic" w:hint="cs"/>
          <w:sz w:val="30"/>
          <w:szCs w:val="30"/>
          <w:rtl/>
        </w:rPr>
        <w:t xml:space="preserve">» همین را بیان می‌کند. می‌فرماید: </w:t>
      </w:r>
      <w:r w:rsidR="00651201">
        <w:rPr>
          <w:rFonts w:ascii="Traditional Arabic" w:hAnsi="Traditional Arabic" w:cs="Traditional Arabic" w:hint="cs"/>
          <w:sz w:val="30"/>
          <w:szCs w:val="30"/>
          <w:rtl/>
        </w:rPr>
        <w:t>«</w:t>
      </w:r>
      <w:r w:rsidRPr="00651201">
        <w:rPr>
          <w:rFonts w:ascii="Traditional Arabic" w:hAnsi="Traditional Arabic" w:cs="Traditional Arabic" w:hint="cs"/>
          <w:b/>
          <w:bCs/>
          <w:color w:val="008000"/>
          <w:sz w:val="30"/>
          <w:szCs w:val="30"/>
          <w:rtl/>
        </w:rPr>
        <w:t>يَا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نِسَاء</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النَّبِيِّ</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مَن</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يَأْتِ</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مِنكُنَّ</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بِفَاحِشَةٍ</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مُّبَيِّنَةٍ</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يُضَاعَفْ</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لَهَا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الْعَذَابُ</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ضِعْفَيْنِ</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وَكَانَ</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ذَلِكَ</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عَلَى</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اللَّهِ</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يَسِيرًا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(۳۰)</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وَمَن</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يَقْنُتْ</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مِنكُنَّ</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لِلَّهِ</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وَرَسُولِهِ</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وَتَعْمَلْ</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صَالِحًا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نُّؤْتِهَا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أَجْرَهَا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مَرَّتَيْنِ</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وَأَعْتَدْنَا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لَهَا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رِزْقًا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كَرِيمًا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(۳۱)</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يَا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نِسَاء</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النَّبِيِّ</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لَسْتُنَّ</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كَأَحَدٍ</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مِّنَ</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النِّسَاء</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إِنِ</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اتَّقَيْتُنَّ</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فَلَا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تَخْضَعْنَ</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بِالْقَوْلِ</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فَيَطْمَعَ</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الَّذِي</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فِي</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قَلْبِهِ</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مَرَضٌ</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وَقُلْنَ</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قَوْلًا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مَّعْرُوفًا</w:t>
      </w:r>
      <w:r w:rsidR="00651201">
        <w:rPr>
          <w:rFonts w:ascii="Traditional Arabic" w:hAnsi="Traditional Arabic" w:cs="Traditional Arabic" w:hint="cs"/>
          <w:sz w:val="30"/>
          <w:szCs w:val="30"/>
          <w:rtl/>
        </w:rPr>
        <w:t>»</w:t>
      </w:r>
      <w:r w:rsidRPr="00651201">
        <w:rPr>
          <w:rFonts w:ascii="Traditional Arabic" w:hAnsi="Traditional Arabic" w:cs="Traditional Arabic"/>
          <w:sz w:val="30"/>
          <w:szCs w:val="30"/>
          <w:rtl/>
        </w:rPr>
        <w:t xml:space="preserve"> </w:t>
      </w:r>
      <w:r w:rsidRPr="00651201">
        <w:rPr>
          <w:rFonts w:ascii="Traditional Arabic" w:hAnsi="Traditional Arabic" w:cs="Traditional Arabic" w:hint="cs"/>
          <w:sz w:val="30"/>
          <w:szCs w:val="30"/>
          <w:rtl/>
        </w:rPr>
        <w:t>(۳۲)</w:t>
      </w:r>
    </w:p>
    <w:p w:rsidR="00106E60" w:rsidRPr="00651201" w:rsidRDefault="00106E60"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خانواده پیامبر ص) مسئولیت مضاعف دارند، </w:t>
      </w:r>
      <w:r w:rsidR="00B6314A" w:rsidRPr="00651201">
        <w:rPr>
          <w:rFonts w:ascii="Traditional Arabic" w:hAnsi="Traditional Arabic" w:cs="Traditional Arabic" w:hint="cs"/>
          <w:sz w:val="30"/>
          <w:szCs w:val="30"/>
          <w:rtl/>
        </w:rPr>
        <w:t xml:space="preserve">لذا </w:t>
      </w:r>
      <w:r w:rsidRPr="00651201">
        <w:rPr>
          <w:rFonts w:ascii="Traditional Arabic" w:hAnsi="Traditional Arabic" w:cs="Traditional Arabic" w:hint="cs"/>
          <w:sz w:val="30"/>
          <w:szCs w:val="30"/>
          <w:rtl/>
        </w:rPr>
        <w:t>اگر از خانواده یک روحانی منحرف شود، عقاب مضاعف دارد. در روایتی همین معنی را تعمیم داده است.</w:t>
      </w:r>
    </w:p>
    <w:p w:rsidR="00106E60" w:rsidRPr="00651201" w:rsidRDefault="00106E60" w:rsidP="00651201">
      <w:pPr>
        <w:jc w:val="both"/>
        <w:outlineLvl w:val="1"/>
        <w:rPr>
          <w:rFonts w:ascii="Traditional Arabic" w:hAnsi="Traditional Arabic" w:cs="Traditional Arabic" w:hint="cs"/>
          <w:b/>
          <w:bCs/>
          <w:color w:val="FF0000"/>
          <w:sz w:val="30"/>
          <w:szCs w:val="30"/>
          <w:rtl/>
        </w:rPr>
      </w:pPr>
      <w:bookmarkStart w:id="12" w:name="_Toc451329125"/>
      <w:r w:rsidRPr="00651201">
        <w:rPr>
          <w:rFonts w:ascii="Traditional Arabic" w:hAnsi="Traditional Arabic" w:cs="Traditional Arabic" w:hint="cs"/>
          <w:b/>
          <w:bCs/>
          <w:color w:val="FF0000"/>
          <w:sz w:val="30"/>
          <w:szCs w:val="30"/>
          <w:rtl/>
        </w:rPr>
        <w:t>قاعده امر به معروف منتسبان به دین</w:t>
      </w:r>
      <w:bookmarkEnd w:id="12"/>
    </w:p>
    <w:p w:rsidR="00106E60" w:rsidRPr="00651201" w:rsidRDefault="00BB7518"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قاعده پنجم امر به معروف و نهی از منکر در تقریر از قاعده امر به معروف و نهی از منکر عالمان تفکیک خواهد شد و در اینجا به صورت یکجا بیان شد. البته اگر دو مورد برهم منطبق شود، تکلیف تاکّد و تضاعف بیشتر پیدا می‌کند. </w:t>
      </w:r>
    </w:p>
    <w:p w:rsidR="009A30FA" w:rsidRPr="00651201" w:rsidRDefault="00BB7518"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عالم دین که در خارج از حوزه </w:t>
      </w:r>
      <w:r w:rsidR="00B6314A" w:rsidRPr="00651201">
        <w:rPr>
          <w:rFonts w:ascii="Traditional Arabic" w:hAnsi="Traditional Arabic" w:cs="Traditional Arabic" w:hint="cs"/>
          <w:sz w:val="30"/>
          <w:szCs w:val="30"/>
          <w:rtl/>
        </w:rPr>
        <w:t xml:space="preserve">علمیه </w:t>
      </w:r>
      <w:r w:rsidRPr="00651201">
        <w:rPr>
          <w:rFonts w:ascii="Traditional Arabic" w:hAnsi="Traditional Arabic" w:cs="Traditional Arabic" w:hint="cs"/>
          <w:sz w:val="30"/>
          <w:szCs w:val="30"/>
          <w:rtl/>
        </w:rPr>
        <w:t>حضور دارد، تکلیف مضاعف دارد اما وقتی در سلک روحا</w:t>
      </w:r>
      <w:r w:rsidR="009A30FA" w:rsidRPr="00651201">
        <w:rPr>
          <w:rFonts w:ascii="Traditional Arabic" w:hAnsi="Traditional Arabic" w:cs="Traditional Arabic" w:hint="cs"/>
          <w:sz w:val="30"/>
          <w:szCs w:val="30"/>
          <w:rtl/>
        </w:rPr>
        <w:t xml:space="preserve">نیت در آمد و لباس روحانیت پوشید، مسئولیت </w:t>
      </w:r>
      <w:r w:rsidR="00B6314A" w:rsidRPr="00651201">
        <w:rPr>
          <w:rFonts w:ascii="Traditional Arabic" w:hAnsi="Traditional Arabic" w:cs="Traditional Arabic" w:hint="cs"/>
          <w:sz w:val="30"/>
          <w:szCs w:val="30"/>
          <w:rtl/>
        </w:rPr>
        <w:t xml:space="preserve">وی </w:t>
      </w:r>
      <w:r w:rsidR="00AE44A7">
        <w:rPr>
          <w:rFonts w:ascii="Traditional Arabic" w:hAnsi="Traditional Arabic" w:cs="Traditional Arabic" w:hint="cs"/>
          <w:sz w:val="30"/>
          <w:szCs w:val="30"/>
          <w:rtl/>
        </w:rPr>
        <w:t>دوچندان</w:t>
      </w:r>
      <w:r w:rsidR="009A30FA" w:rsidRPr="00651201">
        <w:rPr>
          <w:rFonts w:ascii="Traditional Arabic" w:hAnsi="Traditional Arabic" w:cs="Traditional Arabic" w:hint="cs"/>
          <w:sz w:val="30"/>
          <w:szCs w:val="30"/>
          <w:rtl/>
        </w:rPr>
        <w:t xml:space="preserve"> دارد.</w:t>
      </w:r>
      <w:r w:rsidR="00B6314A" w:rsidRPr="00651201">
        <w:rPr>
          <w:rFonts w:ascii="Traditional Arabic" w:hAnsi="Traditional Arabic" w:cs="Traditional Arabic" w:hint="cs"/>
          <w:sz w:val="30"/>
          <w:szCs w:val="30"/>
          <w:rtl/>
        </w:rPr>
        <w:t xml:space="preserve"> </w:t>
      </w:r>
      <w:r w:rsidR="009A30FA" w:rsidRPr="00651201">
        <w:rPr>
          <w:rFonts w:ascii="Traditional Arabic" w:hAnsi="Traditional Arabic" w:cs="Traditional Arabic" w:hint="cs"/>
          <w:sz w:val="30"/>
          <w:szCs w:val="30"/>
          <w:rtl/>
        </w:rPr>
        <w:t xml:space="preserve">کسی که می‌داند و گناه می‌کند، تجری بیشتر می‌کند و لذا عقاب بیشتر نیز دارد. و از طرفی عامل </w:t>
      </w:r>
      <w:r w:rsidR="00B6314A" w:rsidRPr="00651201">
        <w:rPr>
          <w:rFonts w:ascii="Traditional Arabic" w:hAnsi="Traditional Arabic" w:cs="Traditional Arabic" w:hint="cs"/>
          <w:sz w:val="30"/>
          <w:szCs w:val="30"/>
          <w:rtl/>
        </w:rPr>
        <w:t xml:space="preserve">گناه اگر عالم باشد، </w:t>
      </w:r>
      <w:r w:rsidR="009A30FA" w:rsidRPr="00651201">
        <w:rPr>
          <w:rFonts w:ascii="Traditional Arabic" w:hAnsi="Traditional Arabic" w:cs="Traditional Arabic" w:hint="cs"/>
          <w:sz w:val="30"/>
          <w:szCs w:val="30"/>
          <w:rtl/>
        </w:rPr>
        <w:t>الگ</w:t>
      </w:r>
      <w:r w:rsidR="00B6314A" w:rsidRPr="00651201">
        <w:rPr>
          <w:rFonts w:ascii="Traditional Arabic" w:hAnsi="Traditional Arabic" w:cs="Traditional Arabic" w:hint="cs"/>
          <w:sz w:val="30"/>
          <w:szCs w:val="30"/>
          <w:rtl/>
        </w:rPr>
        <w:t>وی دیگران می‌</w:t>
      </w:r>
      <w:r w:rsidR="009A30FA" w:rsidRPr="00651201">
        <w:rPr>
          <w:rFonts w:ascii="Traditional Arabic" w:hAnsi="Traditional Arabic" w:cs="Traditional Arabic" w:hint="cs"/>
          <w:sz w:val="30"/>
          <w:szCs w:val="30"/>
          <w:rtl/>
        </w:rPr>
        <w:t>شود . دیگران از عالم الگو و الهام می‌گیرند و ممکن است موج اجتماعی ایجاد کند.</w:t>
      </w:r>
    </w:p>
    <w:p w:rsidR="009A30FA" w:rsidRPr="00651201" w:rsidRDefault="009A30FA"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پس قاعده پنجم امر به معروف و نهی از منکر منتسبان به شریعت است</w:t>
      </w:r>
      <w:r w:rsidR="00B6314A" w:rsidRPr="00651201">
        <w:rPr>
          <w:rFonts w:ascii="Traditional Arabic" w:hAnsi="Traditional Arabic" w:cs="Traditional Arabic" w:hint="cs"/>
          <w:sz w:val="30"/>
          <w:szCs w:val="30"/>
          <w:rtl/>
        </w:rPr>
        <w:t xml:space="preserve"> به انواع انتماء و انتساب را در </w:t>
      </w:r>
      <w:r w:rsidR="00AE44A7">
        <w:rPr>
          <w:rFonts w:ascii="Traditional Arabic" w:hAnsi="Traditional Arabic" w:cs="Traditional Arabic" w:hint="cs"/>
          <w:sz w:val="30"/>
          <w:szCs w:val="30"/>
          <w:rtl/>
        </w:rPr>
        <w:t>برمی‌گیرد</w:t>
      </w:r>
      <w:r w:rsidR="00B6314A" w:rsidRPr="00651201">
        <w:rPr>
          <w:rFonts w:ascii="Traditional Arabic" w:hAnsi="Traditional Arabic" w:cs="Traditional Arabic" w:hint="cs"/>
          <w:sz w:val="30"/>
          <w:szCs w:val="30"/>
          <w:rtl/>
        </w:rPr>
        <w:t>.</w:t>
      </w:r>
    </w:p>
    <w:p w:rsidR="009A30FA" w:rsidRPr="00651201" w:rsidRDefault="009A30FA"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س</w:t>
      </w:r>
      <w:r w:rsidR="00B6314A" w:rsidRPr="00651201">
        <w:rPr>
          <w:rFonts w:ascii="Traditional Arabic" w:hAnsi="Traditional Arabic" w:cs="Traditional Arabic" w:hint="cs"/>
          <w:sz w:val="30"/>
          <w:szCs w:val="30"/>
          <w:rtl/>
        </w:rPr>
        <w:t>ؤال:</w:t>
      </w:r>
    </w:p>
    <w:p w:rsidR="009A30FA" w:rsidRPr="00651201" w:rsidRDefault="00B6314A"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آیا </w:t>
      </w:r>
      <w:r w:rsidR="009A30FA" w:rsidRPr="00651201">
        <w:rPr>
          <w:rFonts w:ascii="Traditional Arabic" w:hAnsi="Traditional Arabic" w:cs="Traditional Arabic" w:hint="cs"/>
          <w:sz w:val="30"/>
          <w:szCs w:val="30"/>
          <w:rtl/>
        </w:rPr>
        <w:t xml:space="preserve">انتساب شیعه به </w:t>
      </w:r>
      <w:r w:rsidR="00AE44A7">
        <w:rPr>
          <w:rFonts w:ascii="Traditional Arabic" w:hAnsi="Traditional Arabic" w:cs="Traditional Arabic" w:hint="cs"/>
          <w:sz w:val="30"/>
          <w:szCs w:val="30"/>
          <w:rtl/>
        </w:rPr>
        <w:t>اهل‌بیت هم مسئولیت‌</w:t>
      </w:r>
      <w:r w:rsidRPr="00651201">
        <w:rPr>
          <w:rFonts w:ascii="Traditional Arabic" w:hAnsi="Traditional Arabic" w:cs="Traditional Arabic" w:hint="cs"/>
          <w:sz w:val="30"/>
          <w:szCs w:val="30"/>
          <w:rtl/>
        </w:rPr>
        <w:t>آور است؟</w:t>
      </w:r>
    </w:p>
    <w:p w:rsidR="009A30FA" w:rsidRPr="00651201" w:rsidRDefault="009A30FA"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پاسخ</w:t>
      </w:r>
      <w:r w:rsidR="00B6314A" w:rsidRPr="00651201">
        <w:rPr>
          <w:rFonts w:ascii="Traditional Arabic" w:hAnsi="Traditional Arabic" w:cs="Traditional Arabic" w:hint="cs"/>
          <w:sz w:val="30"/>
          <w:szCs w:val="30"/>
          <w:rtl/>
        </w:rPr>
        <w:t xml:space="preserve"> استاد:</w:t>
      </w:r>
    </w:p>
    <w:p w:rsidR="009A30FA" w:rsidRPr="00651201" w:rsidRDefault="009A30FA"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lastRenderedPageBreak/>
        <w:t xml:space="preserve">بله، </w:t>
      </w:r>
      <w:r w:rsidR="00B6314A" w:rsidRPr="00651201">
        <w:rPr>
          <w:rFonts w:ascii="Traditional Arabic" w:hAnsi="Traditional Arabic" w:cs="Traditional Arabic" w:hint="cs"/>
          <w:sz w:val="30"/>
          <w:szCs w:val="30"/>
          <w:rtl/>
        </w:rPr>
        <w:t xml:space="preserve">تضاعف تکلیف شیعه در جامعه شیعی و در جامعه مختلط توجیه‌های مختلف دارد. </w:t>
      </w:r>
      <w:r w:rsidRPr="00651201">
        <w:rPr>
          <w:rFonts w:ascii="Traditional Arabic" w:hAnsi="Traditional Arabic" w:cs="Traditional Arabic" w:hint="cs"/>
          <w:sz w:val="30"/>
          <w:szCs w:val="30"/>
          <w:rtl/>
        </w:rPr>
        <w:t>در جامعه اگر شیعه و سنی باهم باشند، این انتساب شیعه  بودن مسئولیت مضاعف می‌آورد بر اساس روایت «</w:t>
      </w:r>
      <w:r w:rsidRPr="00651201">
        <w:rPr>
          <w:rFonts w:ascii="Traditional Arabic" w:hAnsi="Traditional Arabic" w:cs="Traditional Arabic" w:hint="cs"/>
          <w:b/>
          <w:bCs/>
          <w:color w:val="008000"/>
          <w:sz w:val="30"/>
          <w:szCs w:val="30"/>
          <w:rtl/>
        </w:rPr>
        <w:t>کونُوا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لَنا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زَيْناً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وَ</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لا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تَکونُوا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عَلَيْنا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شَيْناً</w:t>
      </w:r>
      <w:r w:rsidRPr="00651201">
        <w:rPr>
          <w:rFonts w:ascii="Traditional Arabic" w:hAnsi="Traditional Arabic" w:cs="Traditional Arabic" w:hint="cs"/>
          <w:sz w:val="30"/>
          <w:szCs w:val="30"/>
          <w:rtl/>
        </w:rPr>
        <w:t>»</w:t>
      </w:r>
      <w:r w:rsidRPr="00651201">
        <w:rPr>
          <w:rStyle w:val="FootnoteReference"/>
          <w:rFonts w:ascii="Traditional Arabic" w:hAnsi="Traditional Arabic" w:cs="Traditional Arabic"/>
          <w:sz w:val="30"/>
          <w:szCs w:val="30"/>
          <w:rtl/>
        </w:rPr>
        <w:footnoteReference w:id="2"/>
      </w:r>
      <w:r w:rsidR="00651201">
        <w:rPr>
          <w:rFonts w:ascii="Traditional Arabic" w:hAnsi="Traditional Arabic" w:cs="Traditional Arabic" w:hint="cs"/>
          <w:sz w:val="30"/>
          <w:szCs w:val="30"/>
          <w:rtl/>
        </w:rPr>
        <w:t xml:space="preserve"> </w:t>
      </w:r>
      <w:r w:rsidR="009F318F" w:rsidRPr="00651201">
        <w:rPr>
          <w:rFonts w:ascii="Traditional Arabic" w:hAnsi="Traditional Arabic" w:cs="Traditional Arabic" w:hint="cs"/>
          <w:sz w:val="30"/>
          <w:szCs w:val="30"/>
          <w:rtl/>
        </w:rPr>
        <w:t xml:space="preserve">ولی اگر شیعه، در درون جامعه شیعی باشد، بازهم همان تکلیف مؤکد است و فرق ندارد. در مقایسه با جامعه بیرونی و انعکاس رفتار شیعه به بیرون، مسئولیت مضاعف می‌شود. شیعه باید نماد پاکی و </w:t>
      </w:r>
      <w:r w:rsidR="00AE44A7">
        <w:rPr>
          <w:rFonts w:ascii="Traditional Arabic" w:hAnsi="Traditional Arabic" w:cs="Traditional Arabic" w:hint="cs"/>
          <w:sz w:val="30"/>
          <w:szCs w:val="30"/>
          <w:rtl/>
        </w:rPr>
        <w:t>ارزش‌های</w:t>
      </w:r>
      <w:r w:rsidR="009F318F" w:rsidRPr="00651201">
        <w:rPr>
          <w:rFonts w:ascii="Traditional Arabic" w:hAnsi="Traditional Arabic" w:cs="Traditional Arabic" w:hint="cs"/>
          <w:sz w:val="30"/>
          <w:szCs w:val="30"/>
          <w:rtl/>
        </w:rPr>
        <w:t xml:space="preserve"> اخلاقی باشد. </w:t>
      </w:r>
    </w:p>
    <w:p w:rsidR="009F318F" w:rsidRPr="00651201" w:rsidRDefault="009F318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پس انفتح باب آخر، و آ</w:t>
      </w:r>
      <w:r w:rsidR="00B6314A" w:rsidRPr="00651201">
        <w:rPr>
          <w:rFonts w:ascii="Traditional Arabic" w:hAnsi="Traditional Arabic" w:cs="Traditional Arabic" w:hint="cs"/>
          <w:sz w:val="30"/>
          <w:szCs w:val="30"/>
          <w:rtl/>
        </w:rPr>
        <w:t>ن</w:t>
      </w:r>
      <w:r w:rsidRPr="00651201">
        <w:rPr>
          <w:rFonts w:ascii="Traditional Arabic" w:hAnsi="Traditional Arabic" w:cs="Traditional Arabic" w:hint="cs"/>
          <w:sz w:val="30"/>
          <w:szCs w:val="30"/>
          <w:rtl/>
        </w:rPr>
        <w:t xml:space="preserve"> اینکه تضاعف مسئولیت برای منتسبان به دین و شریعت</w:t>
      </w:r>
      <w:r w:rsidR="004422BD" w:rsidRPr="00651201">
        <w:rPr>
          <w:rFonts w:ascii="Traditional Arabic" w:hAnsi="Traditional Arabic" w:cs="Traditional Arabic" w:hint="cs"/>
          <w:sz w:val="30"/>
          <w:szCs w:val="30"/>
          <w:rtl/>
        </w:rPr>
        <w:t xml:space="preserve"> ثابت است</w:t>
      </w:r>
      <w:r w:rsidRPr="00651201">
        <w:rPr>
          <w:rFonts w:ascii="Traditional Arabic" w:hAnsi="Traditional Arabic" w:cs="Traditional Arabic" w:hint="cs"/>
          <w:sz w:val="30"/>
          <w:szCs w:val="30"/>
          <w:rtl/>
        </w:rPr>
        <w:t xml:space="preserve">. این قاعده به </w:t>
      </w:r>
      <w:r w:rsidR="00AE44A7">
        <w:rPr>
          <w:rFonts w:ascii="Traditional Arabic" w:hAnsi="Traditional Arabic" w:cs="Traditional Arabic" w:hint="cs"/>
          <w:sz w:val="30"/>
          <w:szCs w:val="30"/>
          <w:rtl/>
        </w:rPr>
        <w:t>عنوان</w:t>
      </w:r>
      <w:r w:rsidRPr="00651201">
        <w:rPr>
          <w:rFonts w:ascii="Traditional Arabic" w:hAnsi="Traditional Arabic" w:cs="Traditional Arabic" w:hint="cs"/>
          <w:sz w:val="30"/>
          <w:szCs w:val="30"/>
          <w:rtl/>
        </w:rPr>
        <w:t xml:space="preserve"> قاعده فقهی باید در </w:t>
      </w:r>
      <w:r w:rsidR="004422BD" w:rsidRPr="00651201">
        <w:rPr>
          <w:rFonts w:ascii="Traditional Arabic" w:hAnsi="Traditional Arabic" w:cs="Traditional Arabic" w:hint="cs"/>
          <w:sz w:val="30"/>
          <w:szCs w:val="30"/>
          <w:rtl/>
        </w:rPr>
        <w:t xml:space="preserve">جای </w:t>
      </w:r>
      <w:r w:rsidRPr="00651201">
        <w:rPr>
          <w:rFonts w:ascii="Traditional Arabic" w:hAnsi="Traditional Arabic" w:cs="Traditional Arabic" w:hint="cs"/>
          <w:sz w:val="30"/>
          <w:szCs w:val="30"/>
          <w:rtl/>
        </w:rPr>
        <w:t xml:space="preserve">خود بررسی و تقریر شود. </w:t>
      </w:r>
    </w:p>
    <w:p w:rsidR="009F318F" w:rsidRPr="00651201" w:rsidRDefault="009F318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س</w:t>
      </w:r>
      <w:r w:rsidR="004422BD" w:rsidRPr="00651201">
        <w:rPr>
          <w:rFonts w:ascii="Traditional Arabic" w:hAnsi="Traditional Arabic" w:cs="Traditional Arabic" w:hint="cs"/>
          <w:sz w:val="30"/>
          <w:szCs w:val="30"/>
          <w:rtl/>
        </w:rPr>
        <w:t>ؤال:....</w:t>
      </w:r>
    </w:p>
    <w:p w:rsidR="009F318F" w:rsidRPr="00651201" w:rsidRDefault="009F318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پاسخ</w:t>
      </w:r>
      <w:r w:rsidR="004422BD" w:rsidRPr="00651201">
        <w:rPr>
          <w:rFonts w:ascii="Traditional Arabic" w:hAnsi="Traditional Arabic" w:cs="Traditional Arabic" w:hint="cs"/>
          <w:sz w:val="30"/>
          <w:szCs w:val="30"/>
          <w:rtl/>
        </w:rPr>
        <w:t xml:space="preserve"> استاد:</w:t>
      </w:r>
    </w:p>
    <w:p w:rsidR="009F318F" w:rsidRPr="00651201" w:rsidRDefault="009F318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انتماء و انتساب مان</w:t>
      </w:r>
      <w:r w:rsidR="004422BD" w:rsidRPr="00651201">
        <w:rPr>
          <w:rFonts w:ascii="Traditional Arabic" w:hAnsi="Traditional Arabic" w:cs="Traditional Arabic" w:hint="cs"/>
          <w:sz w:val="30"/>
          <w:szCs w:val="30"/>
          <w:rtl/>
        </w:rPr>
        <w:t>ن</w:t>
      </w:r>
      <w:r w:rsidRPr="00651201">
        <w:rPr>
          <w:rFonts w:ascii="Traditional Arabic" w:hAnsi="Traditional Arabic" w:cs="Traditional Arabic" w:hint="cs"/>
          <w:sz w:val="30"/>
          <w:szCs w:val="30"/>
          <w:rtl/>
        </w:rPr>
        <w:t xml:space="preserve">د علم، </w:t>
      </w:r>
      <w:r w:rsidR="00AE44A7">
        <w:rPr>
          <w:rFonts w:ascii="Traditional Arabic" w:hAnsi="Traditional Arabic" w:cs="Traditional Arabic" w:hint="cs"/>
          <w:sz w:val="30"/>
          <w:szCs w:val="30"/>
          <w:rtl/>
        </w:rPr>
        <w:t>ذومراتب</w:t>
      </w:r>
      <w:r w:rsidRPr="00651201">
        <w:rPr>
          <w:rFonts w:ascii="Traditional Arabic" w:hAnsi="Traditional Arabic" w:cs="Traditional Arabic" w:hint="cs"/>
          <w:sz w:val="30"/>
          <w:szCs w:val="30"/>
          <w:rtl/>
        </w:rPr>
        <w:t xml:space="preserve"> است و هرچه انتساب بیشتر باشد، مسئولیت بیشتر است. آیه «</w:t>
      </w:r>
      <w:r w:rsidRPr="00651201">
        <w:rPr>
          <w:rFonts w:ascii="Traditional Arabic" w:hAnsi="Traditional Arabic" w:cs="Traditional Arabic" w:hint="cs"/>
          <w:b/>
          <w:bCs/>
          <w:color w:val="008000"/>
          <w:sz w:val="30"/>
          <w:szCs w:val="30"/>
          <w:rtl/>
        </w:rPr>
        <w:t>يَا</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نِسَاء</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النَّبِيِّ</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لَسْتُنَّ</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كَأَحَدٍ</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مِّنَ</w:t>
      </w:r>
      <w:r w:rsidRPr="00651201">
        <w:rPr>
          <w:rFonts w:ascii="Traditional Arabic" w:hAnsi="Traditional Arabic" w:cs="Traditional Arabic"/>
          <w:b/>
          <w:bCs/>
          <w:color w:val="008000"/>
          <w:sz w:val="30"/>
          <w:szCs w:val="30"/>
          <w:rtl/>
        </w:rPr>
        <w:t xml:space="preserve"> </w:t>
      </w:r>
      <w:r w:rsidRPr="00651201">
        <w:rPr>
          <w:rFonts w:ascii="Traditional Arabic" w:hAnsi="Traditional Arabic" w:cs="Traditional Arabic" w:hint="cs"/>
          <w:b/>
          <w:bCs/>
          <w:color w:val="008000"/>
          <w:sz w:val="30"/>
          <w:szCs w:val="30"/>
          <w:rtl/>
        </w:rPr>
        <w:t>النِّسَاء</w:t>
      </w:r>
      <w:r w:rsidR="004422BD" w:rsidRPr="00651201">
        <w:rPr>
          <w:rFonts w:ascii="Traditional Arabic" w:hAnsi="Traditional Arabic" w:cs="Traditional Arabic" w:hint="cs"/>
          <w:sz w:val="30"/>
          <w:szCs w:val="30"/>
          <w:rtl/>
        </w:rPr>
        <w:t>»</w:t>
      </w:r>
      <w:r w:rsidRPr="00651201">
        <w:rPr>
          <w:rFonts w:ascii="Traditional Arabic" w:hAnsi="Traditional Arabic" w:cs="Traditional Arabic" w:hint="cs"/>
          <w:sz w:val="30"/>
          <w:szCs w:val="30"/>
          <w:rtl/>
        </w:rPr>
        <w:t xml:space="preserve"> می‌رساند که زن پیامبر (ص) به دلیل انتساب بیشتر تکلیف بیشتر دارد. علی بن ابی حمزه بطائنی، به دلیل نزدیکی به امام کاظم (ع) مورد توجه بود و با انحرافش از </w:t>
      </w:r>
      <w:r w:rsidR="00AE44A7">
        <w:rPr>
          <w:rFonts w:ascii="Traditional Arabic" w:hAnsi="Traditional Arabic" w:cs="Traditional Arabic" w:hint="cs"/>
          <w:sz w:val="30"/>
          <w:szCs w:val="30"/>
          <w:rtl/>
        </w:rPr>
        <w:t>مسیر</w:t>
      </w:r>
      <w:r w:rsidRPr="00651201">
        <w:rPr>
          <w:rFonts w:ascii="Traditional Arabic" w:hAnsi="Traditional Arabic" w:cs="Traditional Arabic" w:hint="cs"/>
          <w:sz w:val="30"/>
          <w:szCs w:val="30"/>
          <w:rtl/>
        </w:rPr>
        <w:t xml:space="preserve"> امامت مورد لعن قرار گرفت. فرمول </w:t>
      </w:r>
      <w:r w:rsidR="004422BD" w:rsidRPr="00651201">
        <w:rPr>
          <w:rFonts w:ascii="Traditional Arabic" w:hAnsi="Traditional Arabic" w:cs="Traditional Arabic" w:hint="cs"/>
          <w:sz w:val="30"/>
          <w:szCs w:val="30"/>
          <w:rtl/>
        </w:rPr>
        <w:t>این</w:t>
      </w:r>
      <w:r w:rsidRPr="00651201">
        <w:rPr>
          <w:rFonts w:ascii="Traditional Arabic" w:hAnsi="Traditional Arabic" w:cs="Traditional Arabic" w:hint="cs"/>
          <w:sz w:val="30"/>
          <w:szCs w:val="30"/>
          <w:rtl/>
        </w:rPr>
        <w:t xml:space="preserve"> چند قاعده مشترک است.</w:t>
      </w:r>
    </w:p>
    <w:p w:rsidR="004422BD" w:rsidRPr="00651201" w:rsidRDefault="009F318F" w:rsidP="00651201">
      <w:pPr>
        <w:jc w:val="both"/>
        <w:outlineLvl w:val="2"/>
        <w:rPr>
          <w:rFonts w:ascii="Traditional Arabic" w:hAnsi="Traditional Arabic" w:cs="Traditional Arabic" w:hint="cs"/>
          <w:b/>
          <w:bCs/>
          <w:color w:val="FF0000"/>
          <w:sz w:val="30"/>
          <w:szCs w:val="30"/>
          <w:rtl/>
        </w:rPr>
      </w:pPr>
      <w:bookmarkStart w:id="13" w:name="_Toc451329126"/>
      <w:r w:rsidRPr="00651201">
        <w:rPr>
          <w:rFonts w:ascii="Traditional Arabic" w:hAnsi="Traditional Arabic" w:cs="Traditional Arabic" w:hint="cs"/>
          <w:b/>
          <w:bCs/>
          <w:color w:val="FF0000"/>
          <w:sz w:val="30"/>
          <w:szCs w:val="30"/>
          <w:rtl/>
        </w:rPr>
        <w:t xml:space="preserve">5. </w:t>
      </w:r>
      <w:r w:rsidR="004422BD" w:rsidRPr="00651201">
        <w:rPr>
          <w:rFonts w:ascii="Traditional Arabic" w:hAnsi="Traditional Arabic" w:cs="Traditional Arabic" w:hint="cs"/>
          <w:b/>
          <w:bCs/>
          <w:color w:val="FF0000"/>
          <w:sz w:val="30"/>
          <w:szCs w:val="30"/>
          <w:rtl/>
        </w:rPr>
        <w:t>واجب کفایی</w:t>
      </w:r>
      <w:bookmarkEnd w:id="13"/>
    </w:p>
    <w:p w:rsidR="009F318F" w:rsidRPr="00651201" w:rsidRDefault="009F318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نکته بعد این است که تکلیف </w:t>
      </w:r>
      <w:r w:rsidR="00AE44A7">
        <w:rPr>
          <w:rFonts w:ascii="Traditional Arabic" w:hAnsi="Traditional Arabic" w:cs="Traditional Arabic" w:hint="cs"/>
          <w:sz w:val="30"/>
          <w:szCs w:val="30"/>
          <w:rtl/>
        </w:rPr>
        <w:t>عالمان‌</w:t>
      </w:r>
      <w:r w:rsidRPr="00651201">
        <w:rPr>
          <w:rFonts w:ascii="Traditional Arabic" w:hAnsi="Traditional Arabic" w:cs="Traditional Arabic" w:hint="cs"/>
          <w:sz w:val="30"/>
          <w:szCs w:val="30"/>
          <w:rtl/>
        </w:rPr>
        <w:t xml:space="preserve"> یا منتسبان به دین، تکلیف کفایی است اما در دایره خاص خود. اگر پنجاه نفر عالم باشد برای مبارزه با یک منکر، یکی اقدام کند از بقیه ساقط می‌شود. مگر اینکه منکر، منکری باشد که لازم باشد هم</w:t>
      </w:r>
      <w:r w:rsidR="004422BD" w:rsidRPr="00651201">
        <w:rPr>
          <w:rFonts w:ascii="Traditional Arabic" w:hAnsi="Traditional Arabic" w:cs="Traditional Arabic" w:hint="cs"/>
          <w:sz w:val="30"/>
          <w:szCs w:val="30"/>
          <w:rtl/>
        </w:rPr>
        <w:t>ه عالمان</w:t>
      </w:r>
      <w:r w:rsidRPr="00651201">
        <w:rPr>
          <w:rFonts w:ascii="Traditional Arabic" w:hAnsi="Traditional Arabic" w:cs="Traditional Arabic" w:hint="cs"/>
          <w:sz w:val="30"/>
          <w:szCs w:val="30"/>
          <w:rtl/>
        </w:rPr>
        <w:t xml:space="preserve"> با هم اقدام کنند که در این صورت تکلیف «عینی» می‌شود.</w:t>
      </w:r>
    </w:p>
    <w:p w:rsidR="009F318F" w:rsidRPr="00651201" w:rsidRDefault="009F318F" w:rsidP="00651201">
      <w:pPr>
        <w:jc w:val="both"/>
        <w:outlineLvl w:val="2"/>
        <w:rPr>
          <w:rFonts w:ascii="Traditional Arabic" w:hAnsi="Traditional Arabic" w:cs="Traditional Arabic" w:hint="cs"/>
          <w:b/>
          <w:bCs/>
          <w:color w:val="FF0000"/>
          <w:sz w:val="30"/>
          <w:szCs w:val="30"/>
          <w:rtl/>
        </w:rPr>
      </w:pPr>
      <w:bookmarkStart w:id="14" w:name="_Toc451329127"/>
      <w:r w:rsidRPr="00651201">
        <w:rPr>
          <w:rFonts w:ascii="Traditional Arabic" w:hAnsi="Traditional Arabic" w:cs="Traditional Arabic" w:hint="cs"/>
          <w:b/>
          <w:bCs/>
          <w:color w:val="FF0000"/>
          <w:sz w:val="30"/>
          <w:szCs w:val="30"/>
          <w:rtl/>
        </w:rPr>
        <w:t>6. مباشرت و تسبیب</w:t>
      </w:r>
      <w:bookmarkEnd w:id="14"/>
    </w:p>
    <w:p w:rsidR="009F318F" w:rsidRPr="00651201" w:rsidRDefault="00E2578B"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کسانی که وظیفه امر و نهی دارند، می‎توانند مباشرتا انجام وظیفه کنند و می‌توانند بالتسبیب. گاهی اگر فرد </w:t>
      </w:r>
      <w:r w:rsidR="004422BD" w:rsidRPr="00651201">
        <w:rPr>
          <w:rFonts w:ascii="Traditional Arabic" w:hAnsi="Traditional Arabic" w:cs="Traditional Arabic" w:hint="cs"/>
          <w:sz w:val="30"/>
          <w:szCs w:val="30"/>
          <w:rtl/>
        </w:rPr>
        <w:t xml:space="preserve">به صورت </w:t>
      </w:r>
      <w:r w:rsidRPr="00651201">
        <w:rPr>
          <w:rFonts w:ascii="Traditional Arabic" w:hAnsi="Traditional Arabic" w:cs="Traditional Arabic" w:hint="cs"/>
          <w:sz w:val="30"/>
          <w:szCs w:val="30"/>
          <w:rtl/>
        </w:rPr>
        <w:t xml:space="preserve">مباشرت </w:t>
      </w:r>
      <w:r w:rsidR="004422BD" w:rsidRPr="00651201">
        <w:rPr>
          <w:rFonts w:ascii="Traditional Arabic" w:hAnsi="Traditional Arabic" w:cs="Traditional Arabic" w:hint="cs"/>
          <w:sz w:val="30"/>
          <w:szCs w:val="30"/>
          <w:rtl/>
        </w:rPr>
        <w:t xml:space="preserve">اقدام به </w:t>
      </w:r>
      <w:r w:rsidRPr="00651201">
        <w:rPr>
          <w:rFonts w:ascii="Traditional Arabic" w:hAnsi="Traditional Arabic" w:cs="Traditional Arabic" w:hint="cs"/>
          <w:sz w:val="30"/>
          <w:szCs w:val="30"/>
          <w:rtl/>
        </w:rPr>
        <w:t xml:space="preserve">انجام </w:t>
      </w:r>
      <w:r w:rsidR="004422BD" w:rsidRPr="00651201">
        <w:rPr>
          <w:rFonts w:ascii="Traditional Arabic" w:hAnsi="Traditional Arabic" w:cs="Traditional Arabic" w:hint="cs"/>
          <w:sz w:val="30"/>
          <w:szCs w:val="30"/>
          <w:rtl/>
        </w:rPr>
        <w:t xml:space="preserve">وظیفه </w:t>
      </w:r>
      <w:r w:rsidRPr="00651201">
        <w:rPr>
          <w:rFonts w:ascii="Traditional Arabic" w:hAnsi="Traditional Arabic" w:cs="Traditional Arabic" w:hint="cs"/>
          <w:sz w:val="30"/>
          <w:szCs w:val="30"/>
          <w:rtl/>
        </w:rPr>
        <w:t xml:space="preserve">ننماید، </w:t>
      </w:r>
      <w:r w:rsidR="004422BD" w:rsidRPr="00651201">
        <w:rPr>
          <w:rFonts w:ascii="Traditional Arabic" w:hAnsi="Traditional Arabic" w:cs="Traditional Arabic" w:hint="cs"/>
          <w:sz w:val="30"/>
          <w:szCs w:val="30"/>
          <w:rtl/>
        </w:rPr>
        <w:t xml:space="preserve">بر وی </w:t>
      </w:r>
      <w:r w:rsidR="00AE44A7">
        <w:rPr>
          <w:rFonts w:ascii="Traditional Arabic" w:hAnsi="Traditional Arabic" w:cs="Traditional Arabic" w:hint="cs"/>
          <w:sz w:val="30"/>
          <w:szCs w:val="30"/>
          <w:rtl/>
        </w:rPr>
        <w:t>خدشه‌دار</w:t>
      </w:r>
      <w:r w:rsidRPr="00651201">
        <w:rPr>
          <w:rFonts w:ascii="Traditional Arabic" w:hAnsi="Traditional Arabic" w:cs="Traditional Arabic" w:hint="cs"/>
          <w:sz w:val="30"/>
          <w:szCs w:val="30"/>
          <w:rtl/>
        </w:rPr>
        <w:t xml:space="preserve"> می‌شود و مورد اتهام قرار می‌گیرد لذا باید بالمباشره اقدام کند</w:t>
      </w:r>
      <w:r w:rsidR="004422BD" w:rsidRPr="00651201">
        <w:rPr>
          <w:rFonts w:ascii="Traditional Arabic" w:hAnsi="Traditional Arabic" w:cs="Traditional Arabic" w:hint="cs"/>
          <w:sz w:val="30"/>
          <w:szCs w:val="30"/>
          <w:rtl/>
        </w:rPr>
        <w:t>.</w:t>
      </w:r>
      <w:r w:rsidRPr="00651201">
        <w:rPr>
          <w:rFonts w:ascii="Traditional Arabic" w:hAnsi="Traditional Arabic" w:cs="Traditional Arabic" w:hint="cs"/>
          <w:sz w:val="30"/>
          <w:szCs w:val="30"/>
          <w:rtl/>
        </w:rPr>
        <w:t xml:space="preserve"> </w:t>
      </w:r>
      <w:r w:rsidR="004422BD" w:rsidRPr="00651201">
        <w:rPr>
          <w:rFonts w:ascii="Traditional Arabic" w:hAnsi="Traditional Arabic" w:cs="Traditional Arabic" w:hint="cs"/>
          <w:sz w:val="30"/>
          <w:szCs w:val="30"/>
          <w:rtl/>
        </w:rPr>
        <w:t>از طرف دیگر</w:t>
      </w:r>
      <w:r w:rsidRPr="00651201">
        <w:rPr>
          <w:rFonts w:ascii="Traditional Arabic" w:hAnsi="Traditional Arabic" w:cs="Traditional Arabic" w:hint="cs"/>
          <w:sz w:val="30"/>
          <w:szCs w:val="30"/>
          <w:rtl/>
        </w:rPr>
        <w:t xml:space="preserve"> گاهی عالم کار را می‌تواند انجام دهد که از دیگران ساخته نیست. بنا بر این در این دو صورت مباشرت شرط و لا</w:t>
      </w:r>
      <w:r w:rsidR="004422BD" w:rsidRPr="00651201">
        <w:rPr>
          <w:rFonts w:ascii="Traditional Arabic" w:hAnsi="Traditional Arabic" w:cs="Traditional Arabic" w:hint="cs"/>
          <w:sz w:val="30"/>
          <w:szCs w:val="30"/>
          <w:rtl/>
        </w:rPr>
        <w:t>ز</w:t>
      </w:r>
      <w:r w:rsidRPr="00651201">
        <w:rPr>
          <w:rFonts w:ascii="Traditional Arabic" w:hAnsi="Traditional Arabic" w:cs="Traditional Arabic" w:hint="cs"/>
          <w:sz w:val="30"/>
          <w:szCs w:val="30"/>
          <w:rtl/>
        </w:rPr>
        <w:t xml:space="preserve">م است. </w:t>
      </w:r>
    </w:p>
    <w:p w:rsidR="00E2578B" w:rsidRPr="00651201" w:rsidRDefault="006014D2" w:rsidP="00651201">
      <w:pPr>
        <w:jc w:val="both"/>
        <w:outlineLvl w:val="2"/>
        <w:rPr>
          <w:rFonts w:ascii="Traditional Arabic" w:hAnsi="Traditional Arabic" w:cs="Traditional Arabic" w:hint="cs"/>
          <w:b/>
          <w:bCs/>
          <w:color w:val="FF0000"/>
          <w:sz w:val="30"/>
          <w:szCs w:val="30"/>
          <w:rtl/>
        </w:rPr>
      </w:pPr>
      <w:bookmarkStart w:id="15" w:name="_Toc451329128"/>
      <w:r w:rsidRPr="00651201">
        <w:rPr>
          <w:rFonts w:ascii="Traditional Arabic" w:hAnsi="Traditional Arabic" w:cs="Traditional Arabic" w:hint="cs"/>
          <w:b/>
          <w:bCs/>
          <w:color w:val="FF0000"/>
          <w:sz w:val="30"/>
          <w:szCs w:val="30"/>
          <w:rtl/>
        </w:rPr>
        <w:t>7. شرایط امر و نهی عالمان</w:t>
      </w:r>
      <w:bookmarkEnd w:id="15"/>
    </w:p>
    <w:p w:rsidR="00E2578B" w:rsidRPr="00651201" w:rsidRDefault="00E2578B"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lastRenderedPageBreak/>
        <w:t>شرایط امر به معروف و نهی از منکر</w:t>
      </w:r>
      <w:r w:rsidR="006014D2" w:rsidRPr="00651201">
        <w:rPr>
          <w:rFonts w:ascii="Traditional Arabic" w:hAnsi="Traditional Arabic" w:cs="Traditional Arabic" w:hint="cs"/>
          <w:sz w:val="30"/>
          <w:szCs w:val="30"/>
          <w:rtl/>
        </w:rPr>
        <w:t xml:space="preserve"> عالمان همان شر</w:t>
      </w:r>
      <w:r w:rsidRPr="00651201">
        <w:rPr>
          <w:rFonts w:ascii="Traditional Arabic" w:hAnsi="Traditional Arabic" w:cs="Traditional Arabic" w:hint="cs"/>
          <w:sz w:val="30"/>
          <w:szCs w:val="30"/>
          <w:rtl/>
        </w:rPr>
        <w:t>ایط امر به معروف و نهی از منکر حکومت</w:t>
      </w:r>
      <w:r w:rsidR="006014D2" w:rsidRPr="00651201">
        <w:rPr>
          <w:rFonts w:ascii="Traditional Arabic" w:hAnsi="Traditional Arabic" w:cs="Traditional Arabic" w:hint="cs"/>
          <w:sz w:val="30"/>
          <w:szCs w:val="30"/>
          <w:rtl/>
        </w:rPr>
        <w:t>ی</w:t>
      </w:r>
      <w:r w:rsidRPr="00651201">
        <w:rPr>
          <w:rFonts w:ascii="Traditional Arabic" w:hAnsi="Traditional Arabic" w:cs="Traditional Arabic" w:hint="cs"/>
          <w:sz w:val="30"/>
          <w:szCs w:val="30"/>
          <w:rtl/>
        </w:rPr>
        <w:t xml:space="preserve"> و خا</w:t>
      </w:r>
      <w:r w:rsidR="006014D2" w:rsidRPr="00651201">
        <w:rPr>
          <w:rFonts w:ascii="Traditional Arabic" w:hAnsi="Traditional Arabic" w:cs="Traditional Arabic" w:hint="cs"/>
          <w:sz w:val="30"/>
          <w:szCs w:val="30"/>
          <w:rtl/>
        </w:rPr>
        <w:t>نوادگی است. منت</w:t>
      </w:r>
      <w:r w:rsidRPr="00651201">
        <w:rPr>
          <w:rFonts w:ascii="Traditional Arabic" w:hAnsi="Traditional Arabic" w:cs="Traditional Arabic" w:hint="cs"/>
          <w:sz w:val="30"/>
          <w:szCs w:val="30"/>
          <w:rtl/>
        </w:rPr>
        <w:t>هی در عال</w:t>
      </w:r>
      <w:r w:rsidR="006014D2" w:rsidRPr="00651201">
        <w:rPr>
          <w:rFonts w:ascii="Traditional Arabic" w:hAnsi="Traditional Arabic" w:cs="Traditional Arabic" w:hint="cs"/>
          <w:sz w:val="30"/>
          <w:szCs w:val="30"/>
          <w:rtl/>
        </w:rPr>
        <w:t>ِ</w:t>
      </w:r>
      <w:r w:rsidRPr="00651201">
        <w:rPr>
          <w:rFonts w:ascii="Traditional Arabic" w:hAnsi="Traditional Arabic" w:cs="Traditional Arabic" w:hint="cs"/>
          <w:sz w:val="30"/>
          <w:szCs w:val="30"/>
          <w:rtl/>
        </w:rPr>
        <w:t xml:space="preserve">م ممکن است شرط احتمال </w:t>
      </w:r>
      <w:r w:rsidR="00AE44A7">
        <w:rPr>
          <w:rFonts w:ascii="Traditional Arabic" w:hAnsi="Traditional Arabic" w:cs="Traditional Arabic" w:hint="cs"/>
          <w:sz w:val="30"/>
          <w:szCs w:val="30"/>
          <w:rtl/>
        </w:rPr>
        <w:t>تأثیر</w:t>
      </w:r>
      <w:r w:rsidRPr="00651201">
        <w:rPr>
          <w:rFonts w:ascii="Traditional Arabic" w:hAnsi="Traditional Arabic" w:cs="Traditional Arabic" w:hint="cs"/>
          <w:sz w:val="30"/>
          <w:szCs w:val="30"/>
          <w:rtl/>
        </w:rPr>
        <w:t xml:space="preserve"> تغییر کند یعنی در مواردی حتی در صورت عدم </w:t>
      </w:r>
      <w:r w:rsidR="00AE44A7">
        <w:rPr>
          <w:rFonts w:ascii="Traditional Arabic" w:hAnsi="Traditional Arabic" w:cs="Traditional Arabic" w:hint="cs"/>
          <w:sz w:val="30"/>
          <w:szCs w:val="30"/>
          <w:rtl/>
        </w:rPr>
        <w:t>تأثیر</w:t>
      </w:r>
      <w:r w:rsidRPr="00651201">
        <w:rPr>
          <w:rFonts w:ascii="Traditional Arabic" w:hAnsi="Traditional Arabic" w:cs="Traditional Arabic" w:hint="cs"/>
          <w:sz w:val="30"/>
          <w:szCs w:val="30"/>
          <w:rtl/>
        </w:rPr>
        <w:t xml:space="preserve"> هم باید امر و نهی نماید.</w:t>
      </w:r>
    </w:p>
    <w:p w:rsidR="00E2578B" w:rsidRPr="00651201" w:rsidRDefault="00E2578B"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س</w:t>
      </w:r>
      <w:r w:rsidR="006014D2" w:rsidRPr="00651201">
        <w:rPr>
          <w:rFonts w:ascii="Traditional Arabic" w:hAnsi="Traditional Arabic" w:cs="Traditional Arabic" w:hint="cs"/>
          <w:sz w:val="30"/>
          <w:szCs w:val="30"/>
          <w:rtl/>
        </w:rPr>
        <w:t>ؤال:</w:t>
      </w:r>
    </w:p>
    <w:p w:rsidR="00E2578B" w:rsidRPr="00651201" w:rsidRDefault="00AE44A7" w:rsidP="00651201">
      <w:pPr>
        <w:jc w:val="both"/>
        <w:rPr>
          <w:rFonts w:ascii="Traditional Arabic" w:hAnsi="Traditional Arabic" w:cs="Traditional Arabic" w:hint="cs"/>
          <w:sz w:val="30"/>
          <w:szCs w:val="30"/>
          <w:rtl/>
        </w:rPr>
      </w:pPr>
      <w:r>
        <w:rPr>
          <w:rFonts w:ascii="Traditional Arabic" w:hAnsi="Traditional Arabic" w:cs="Traditional Arabic" w:hint="cs"/>
          <w:sz w:val="30"/>
          <w:szCs w:val="30"/>
          <w:rtl/>
        </w:rPr>
        <w:t>تأثیر</w:t>
      </w:r>
      <w:r w:rsidR="00E2578B" w:rsidRPr="00651201">
        <w:rPr>
          <w:rFonts w:ascii="Traditional Arabic" w:hAnsi="Traditional Arabic" w:cs="Traditional Arabic" w:hint="cs"/>
          <w:sz w:val="30"/>
          <w:szCs w:val="30"/>
          <w:rtl/>
        </w:rPr>
        <w:t xml:space="preserve"> بر مخاطب خاص </w:t>
      </w:r>
      <w:r w:rsidR="006014D2" w:rsidRPr="00651201">
        <w:rPr>
          <w:rFonts w:ascii="Traditional Arabic" w:hAnsi="Traditional Arabic" w:cs="Traditional Arabic" w:hint="cs"/>
          <w:sz w:val="30"/>
          <w:szCs w:val="30"/>
          <w:rtl/>
        </w:rPr>
        <w:t xml:space="preserve">مراد است </w:t>
      </w:r>
      <w:r w:rsidR="00E2578B" w:rsidRPr="00651201">
        <w:rPr>
          <w:rFonts w:ascii="Traditional Arabic" w:hAnsi="Traditional Arabic" w:cs="Traditional Arabic" w:hint="cs"/>
          <w:sz w:val="30"/>
          <w:szCs w:val="30"/>
          <w:rtl/>
        </w:rPr>
        <w:t xml:space="preserve">یا عموم </w:t>
      </w:r>
      <w:r>
        <w:rPr>
          <w:rFonts w:ascii="Traditional Arabic" w:hAnsi="Traditional Arabic" w:cs="Traditional Arabic" w:hint="cs"/>
          <w:sz w:val="30"/>
          <w:szCs w:val="30"/>
          <w:rtl/>
        </w:rPr>
        <w:t>مخاطبان</w:t>
      </w:r>
      <w:r w:rsidR="006014D2" w:rsidRPr="00651201">
        <w:rPr>
          <w:rFonts w:ascii="Traditional Arabic" w:hAnsi="Traditional Arabic" w:cs="Traditional Arabic" w:hint="cs"/>
          <w:sz w:val="30"/>
          <w:szCs w:val="30"/>
          <w:rtl/>
        </w:rPr>
        <w:t>؟</w:t>
      </w:r>
    </w:p>
    <w:p w:rsidR="00E2578B" w:rsidRPr="00651201" w:rsidRDefault="00E2578B"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پاسخ</w:t>
      </w:r>
      <w:r w:rsidR="006014D2" w:rsidRPr="00651201">
        <w:rPr>
          <w:rFonts w:ascii="Traditional Arabic" w:hAnsi="Traditional Arabic" w:cs="Traditional Arabic" w:hint="cs"/>
          <w:sz w:val="30"/>
          <w:szCs w:val="30"/>
          <w:rtl/>
        </w:rPr>
        <w:t xml:space="preserve"> استاد</w:t>
      </w:r>
      <w:r w:rsidRPr="00651201">
        <w:rPr>
          <w:rFonts w:ascii="Traditional Arabic" w:hAnsi="Traditional Arabic" w:cs="Traditional Arabic" w:hint="cs"/>
          <w:sz w:val="30"/>
          <w:szCs w:val="30"/>
          <w:rtl/>
        </w:rPr>
        <w:t>:</w:t>
      </w:r>
    </w:p>
    <w:p w:rsidR="00E2578B" w:rsidRPr="00651201" w:rsidRDefault="00AE44A7" w:rsidP="00651201">
      <w:pPr>
        <w:jc w:val="both"/>
        <w:rPr>
          <w:rFonts w:ascii="Traditional Arabic" w:hAnsi="Traditional Arabic" w:cs="Traditional Arabic" w:hint="cs"/>
          <w:sz w:val="30"/>
          <w:szCs w:val="30"/>
          <w:rtl/>
        </w:rPr>
      </w:pPr>
      <w:r>
        <w:rPr>
          <w:rFonts w:ascii="Traditional Arabic" w:hAnsi="Traditional Arabic" w:cs="Traditional Arabic" w:hint="cs"/>
          <w:sz w:val="30"/>
          <w:szCs w:val="30"/>
          <w:rtl/>
        </w:rPr>
        <w:t>تأثیر</w:t>
      </w:r>
      <w:r w:rsidR="004B76AF" w:rsidRPr="00651201">
        <w:rPr>
          <w:rFonts w:ascii="Traditional Arabic" w:hAnsi="Traditional Arabic" w:cs="Traditional Arabic" w:hint="cs"/>
          <w:sz w:val="30"/>
          <w:szCs w:val="30"/>
          <w:rtl/>
        </w:rPr>
        <w:t xml:space="preserve"> در دیگران هم مطرح است که در قواعد قبلی </w:t>
      </w:r>
      <w:r w:rsidR="006014D2" w:rsidRPr="00651201">
        <w:rPr>
          <w:rFonts w:ascii="Traditional Arabic" w:hAnsi="Traditional Arabic" w:cs="Traditional Arabic" w:hint="cs"/>
          <w:sz w:val="30"/>
          <w:szCs w:val="30"/>
          <w:rtl/>
        </w:rPr>
        <w:t xml:space="preserve">نیز </w:t>
      </w:r>
      <w:r w:rsidR="004B76AF" w:rsidRPr="00651201">
        <w:rPr>
          <w:rFonts w:ascii="Traditional Arabic" w:hAnsi="Traditional Arabic" w:cs="Traditional Arabic" w:hint="cs"/>
          <w:sz w:val="30"/>
          <w:szCs w:val="30"/>
          <w:rtl/>
        </w:rPr>
        <w:t>بیان شد. گاهی عدم امر و نهی از سوی عالم، به دین و شریعت خدشه وارد می‌شود.</w:t>
      </w:r>
    </w:p>
    <w:p w:rsidR="004B76AF" w:rsidRPr="00651201" w:rsidRDefault="004B76AF" w:rsidP="00651201">
      <w:pPr>
        <w:jc w:val="both"/>
        <w:outlineLvl w:val="2"/>
        <w:rPr>
          <w:rFonts w:ascii="Traditional Arabic" w:hAnsi="Traditional Arabic" w:cs="Traditional Arabic" w:hint="cs"/>
          <w:b/>
          <w:bCs/>
          <w:color w:val="FF0000"/>
          <w:sz w:val="30"/>
          <w:szCs w:val="30"/>
          <w:rtl/>
        </w:rPr>
      </w:pPr>
      <w:bookmarkStart w:id="16" w:name="_Toc451329129"/>
      <w:r w:rsidRPr="00651201">
        <w:rPr>
          <w:rFonts w:ascii="Traditional Arabic" w:hAnsi="Traditional Arabic" w:cs="Traditional Arabic" w:hint="cs"/>
          <w:b/>
          <w:bCs/>
          <w:color w:val="FF0000"/>
          <w:sz w:val="30"/>
          <w:szCs w:val="30"/>
          <w:rtl/>
        </w:rPr>
        <w:t>8. مراتب امر به معروف و نهی از منکر</w:t>
      </w:r>
      <w:r w:rsidR="006014D2" w:rsidRPr="00651201">
        <w:rPr>
          <w:rFonts w:ascii="Traditional Arabic" w:hAnsi="Traditional Arabic" w:cs="Traditional Arabic" w:hint="cs"/>
          <w:b/>
          <w:bCs/>
          <w:color w:val="FF0000"/>
          <w:sz w:val="30"/>
          <w:szCs w:val="30"/>
          <w:rtl/>
        </w:rPr>
        <w:t xml:space="preserve"> عالمان</w:t>
      </w:r>
      <w:bookmarkEnd w:id="16"/>
    </w:p>
    <w:p w:rsidR="004B76AF" w:rsidRPr="00651201" w:rsidRDefault="004B76A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نکته هشتم مراتب امر به معروف و نهی از منکر عالمان است. مراتب هم نکته خاص ندارد جزء اینکه اگر عالم صاحب مقام ولایت و اجتهاد باشد، و از طرفی در حکومت منصبی هم برای اعمال ولایت نداشته باشد، وظیفه چیست؟ در ن</w:t>
      </w:r>
      <w:r w:rsidR="006014D2" w:rsidRPr="00651201">
        <w:rPr>
          <w:rFonts w:ascii="Traditional Arabic" w:hAnsi="Traditional Arabic" w:cs="Traditional Arabic" w:hint="cs"/>
          <w:sz w:val="30"/>
          <w:szCs w:val="30"/>
          <w:rtl/>
        </w:rPr>
        <w:t>ظ</w:t>
      </w:r>
      <w:r w:rsidRPr="00651201">
        <w:rPr>
          <w:rFonts w:ascii="Traditional Arabic" w:hAnsi="Traditional Arabic" w:cs="Traditional Arabic" w:hint="cs"/>
          <w:sz w:val="30"/>
          <w:szCs w:val="30"/>
          <w:rtl/>
        </w:rPr>
        <w:t xml:space="preserve">ام </w:t>
      </w:r>
      <w:r w:rsidR="006014D2" w:rsidRPr="00651201">
        <w:rPr>
          <w:rFonts w:ascii="Traditional Arabic" w:hAnsi="Traditional Arabic" w:cs="Traditional Arabic" w:hint="cs"/>
          <w:sz w:val="30"/>
          <w:szCs w:val="30"/>
          <w:rtl/>
        </w:rPr>
        <w:t xml:space="preserve">اسلامی </w:t>
      </w:r>
      <w:r w:rsidRPr="00651201">
        <w:rPr>
          <w:rFonts w:ascii="Traditional Arabic" w:hAnsi="Traditional Arabic" w:cs="Traditional Arabic" w:hint="cs"/>
          <w:sz w:val="30"/>
          <w:szCs w:val="30"/>
          <w:rtl/>
        </w:rPr>
        <w:t xml:space="preserve">بخشی از اعمال ولایت محدود به </w:t>
      </w:r>
      <w:r w:rsidR="00AE44A7">
        <w:rPr>
          <w:rFonts w:ascii="Traditional Arabic" w:hAnsi="Traditional Arabic" w:cs="Traditional Arabic" w:hint="cs"/>
          <w:sz w:val="30"/>
          <w:szCs w:val="30"/>
          <w:rtl/>
        </w:rPr>
        <w:t>ولی‌فقیه</w:t>
      </w:r>
      <w:r w:rsidRPr="00651201">
        <w:rPr>
          <w:rFonts w:ascii="Traditional Arabic" w:hAnsi="Traditional Arabic" w:cs="Traditional Arabic" w:hint="cs"/>
          <w:sz w:val="30"/>
          <w:szCs w:val="30"/>
          <w:rtl/>
        </w:rPr>
        <w:t xml:space="preserve"> می‌شود مثل ایجاد نظم اجتماعی. در مراتب بالای امر به معروف و نهی از منکر صاحب ولایت است. </w:t>
      </w:r>
    </w:p>
    <w:p w:rsidR="004B76AF" w:rsidRPr="00651201" w:rsidRDefault="004B76A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در </w:t>
      </w:r>
      <w:r w:rsidR="00AE44A7">
        <w:rPr>
          <w:rFonts w:ascii="Traditional Arabic" w:hAnsi="Traditional Arabic" w:cs="Traditional Arabic" w:hint="cs"/>
          <w:sz w:val="30"/>
          <w:szCs w:val="30"/>
          <w:rtl/>
        </w:rPr>
        <w:t>ولایت‌فقیه</w:t>
      </w:r>
      <w:r w:rsidRPr="00651201">
        <w:rPr>
          <w:rFonts w:ascii="Traditional Arabic" w:hAnsi="Traditional Arabic" w:cs="Traditional Arabic" w:hint="cs"/>
          <w:sz w:val="30"/>
          <w:szCs w:val="30"/>
          <w:rtl/>
        </w:rPr>
        <w:t xml:space="preserve"> بنا بر مبانی مختلف، در عصر عدم  حکومت بحث‌هایی است و اما در عصر حکومت اسلامی و تعیین </w:t>
      </w:r>
      <w:r w:rsidR="00AE44A7">
        <w:rPr>
          <w:rFonts w:ascii="Traditional Arabic" w:hAnsi="Traditional Arabic" w:cs="Traditional Arabic" w:hint="cs"/>
          <w:sz w:val="30"/>
          <w:szCs w:val="30"/>
          <w:rtl/>
        </w:rPr>
        <w:t>ولی‌فقیه</w:t>
      </w:r>
      <w:r w:rsidRPr="00651201">
        <w:rPr>
          <w:rFonts w:ascii="Traditional Arabic" w:hAnsi="Traditional Arabic" w:cs="Traditional Arabic" w:hint="cs"/>
          <w:sz w:val="30"/>
          <w:szCs w:val="30"/>
          <w:rtl/>
        </w:rPr>
        <w:t xml:space="preserve"> </w:t>
      </w:r>
      <w:r w:rsidR="006014D2" w:rsidRPr="00651201">
        <w:rPr>
          <w:rFonts w:ascii="Traditional Arabic" w:hAnsi="Traditional Arabic" w:cs="Traditional Arabic" w:hint="cs"/>
          <w:sz w:val="30"/>
          <w:szCs w:val="30"/>
          <w:rtl/>
        </w:rPr>
        <w:t xml:space="preserve">جای سؤال دارد که </w:t>
      </w:r>
      <w:r w:rsidRPr="00651201">
        <w:rPr>
          <w:rFonts w:ascii="Traditional Arabic" w:hAnsi="Traditional Arabic" w:cs="Traditional Arabic" w:hint="cs"/>
          <w:sz w:val="30"/>
          <w:szCs w:val="30"/>
          <w:rtl/>
        </w:rPr>
        <w:t>آیا دیگران ولایت دارند یا خیر؟ آیا آنان در عناوین عام ولایت دارند تا زمانی که منع نشده باشند؟ در حکومت اسلامی دست مرجع و ولی بسته می‌شود.</w:t>
      </w:r>
    </w:p>
    <w:p w:rsidR="006014D2" w:rsidRPr="00651201" w:rsidRDefault="00AE44A7" w:rsidP="00651201">
      <w:pPr>
        <w:jc w:val="both"/>
        <w:outlineLvl w:val="2"/>
        <w:rPr>
          <w:rFonts w:ascii="Traditional Arabic" w:hAnsi="Traditional Arabic" w:cs="Traditional Arabic" w:hint="cs"/>
          <w:b/>
          <w:bCs/>
          <w:color w:val="FF0000"/>
          <w:sz w:val="30"/>
          <w:szCs w:val="30"/>
          <w:rtl/>
        </w:rPr>
      </w:pPr>
      <w:bookmarkStart w:id="17" w:name="_Toc451329130"/>
      <w:r>
        <w:rPr>
          <w:rFonts w:ascii="Traditional Arabic" w:hAnsi="Traditional Arabic" w:cs="Traditional Arabic" w:hint="cs"/>
          <w:b/>
          <w:bCs/>
          <w:color w:val="FF0000"/>
          <w:sz w:val="30"/>
          <w:szCs w:val="30"/>
          <w:rtl/>
        </w:rPr>
        <w:t>جمع‌بندی</w:t>
      </w:r>
      <w:r w:rsidR="006014D2" w:rsidRPr="00651201">
        <w:rPr>
          <w:rFonts w:ascii="Traditional Arabic" w:hAnsi="Traditional Arabic" w:cs="Traditional Arabic" w:hint="cs"/>
          <w:b/>
          <w:bCs/>
          <w:color w:val="FF0000"/>
          <w:sz w:val="30"/>
          <w:szCs w:val="30"/>
          <w:rtl/>
        </w:rPr>
        <w:t>:</w:t>
      </w:r>
      <w:bookmarkEnd w:id="17"/>
    </w:p>
    <w:p w:rsidR="004B76AF" w:rsidRPr="00651201" w:rsidRDefault="004B76A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این نکات عمده بود</w:t>
      </w:r>
      <w:r w:rsidR="006014D2" w:rsidRPr="00651201">
        <w:rPr>
          <w:rFonts w:ascii="Traditional Arabic" w:hAnsi="Traditional Arabic" w:cs="Traditional Arabic" w:hint="cs"/>
          <w:sz w:val="30"/>
          <w:szCs w:val="30"/>
          <w:rtl/>
        </w:rPr>
        <w:t>.</w:t>
      </w:r>
      <w:r w:rsidRPr="00651201">
        <w:rPr>
          <w:rFonts w:ascii="Traditional Arabic" w:hAnsi="Traditional Arabic" w:cs="Traditional Arabic" w:hint="cs"/>
          <w:sz w:val="30"/>
          <w:szCs w:val="30"/>
          <w:rtl/>
        </w:rPr>
        <w:t xml:space="preserve"> پس پنج قاعده در امر به معروف و نهی از منکر گفتیم:</w:t>
      </w:r>
    </w:p>
    <w:p w:rsidR="004B76AF" w:rsidRPr="00651201" w:rsidRDefault="004B76A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1. قاعده امر به معروف و نهی از منکر همگانی؛</w:t>
      </w:r>
    </w:p>
    <w:p w:rsidR="004B76AF" w:rsidRPr="00651201" w:rsidRDefault="004B76A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 xml:space="preserve">2. قاعده امر به معروف و نهی از منکر حکام و </w:t>
      </w:r>
      <w:r w:rsidR="00AE44A7">
        <w:rPr>
          <w:rFonts w:ascii="Traditional Arabic" w:hAnsi="Traditional Arabic" w:cs="Traditional Arabic" w:hint="cs"/>
          <w:sz w:val="30"/>
          <w:szCs w:val="30"/>
          <w:rtl/>
        </w:rPr>
        <w:t>صاحبان</w:t>
      </w:r>
      <w:r w:rsidRPr="00651201">
        <w:rPr>
          <w:rFonts w:ascii="Traditional Arabic" w:hAnsi="Traditional Arabic" w:cs="Traditional Arabic" w:hint="cs"/>
          <w:sz w:val="30"/>
          <w:szCs w:val="30"/>
          <w:rtl/>
        </w:rPr>
        <w:t xml:space="preserve"> مسئولیت و مناصب اجتماعی؛</w:t>
      </w:r>
    </w:p>
    <w:p w:rsidR="004B76AF" w:rsidRPr="00651201" w:rsidRDefault="004B76A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3. قاعده امر به معروف و نهی از منکر خانوادگی؛</w:t>
      </w:r>
    </w:p>
    <w:p w:rsidR="004B76AF" w:rsidRPr="00651201" w:rsidRDefault="004B76A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4. قاعده امر به معروف و نهی از منکر عالمان و دانشمندان.</w:t>
      </w:r>
    </w:p>
    <w:p w:rsidR="004B76AF" w:rsidRPr="00651201" w:rsidRDefault="004B76A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5. قاعده امر به معروف و نهی از منکر منسوبان به دین و شریعت.</w:t>
      </w:r>
    </w:p>
    <w:p w:rsidR="004B76AF" w:rsidRPr="00651201" w:rsidRDefault="004B76A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قاعده چهارم و پنجم، گاهی بر</w:t>
      </w:r>
      <w:r w:rsidR="00AE44A7">
        <w:rPr>
          <w:rFonts w:ascii="Traditional Arabic" w:hAnsi="Traditional Arabic" w:cs="Traditional Arabic" w:hint="cs"/>
          <w:sz w:val="30"/>
          <w:szCs w:val="30"/>
          <w:rtl/>
        </w:rPr>
        <w:t xml:space="preserve"> </w:t>
      </w:r>
      <w:r w:rsidRPr="00651201">
        <w:rPr>
          <w:rFonts w:ascii="Traditional Arabic" w:hAnsi="Traditional Arabic" w:cs="Traditional Arabic" w:hint="cs"/>
          <w:sz w:val="30"/>
          <w:szCs w:val="30"/>
          <w:rtl/>
        </w:rPr>
        <w:t xml:space="preserve">همدیگر منطبق می‌شوند و گاهی جدا می‌شوند. </w:t>
      </w:r>
    </w:p>
    <w:p w:rsidR="004B76AF" w:rsidRPr="00651201" w:rsidRDefault="004B76A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lastRenderedPageBreak/>
        <w:t xml:space="preserve">قاعده ارشاد جاهل و قاعده هدایت و تربیت نیز به همین پنج قاعده، تقسیم می‌شود و در مجموع سه </w:t>
      </w:r>
      <w:r w:rsidR="00523D38" w:rsidRPr="00651201">
        <w:rPr>
          <w:rFonts w:ascii="Traditional Arabic" w:hAnsi="Traditional Arabic" w:cs="Traditional Arabic" w:hint="cs"/>
          <w:sz w:val="30"/>
          <w:szCs w:val="30"/>
          <w:rtl/>
        </w:rPr>
        <w:t>ضرب در پنج می‌شود پانزده قاعده</w:t>
      </w:r>
      <w:r w:rsidR="00651201">
        <w:rPr>
          <w:rFonts w:ascii="Traditional Arabic" w:hAnsi="Traditional Arabic" w:cs="Traditional Arabic" w:hint="cs"/>
          <w:sz w:val="30"/>
          <w:szCs w:val="30"/>
          <w:rtl/>
        </w:rPr>
        <w:t>.</w:t>
      </w:r>
    </w:p>
    <w:p w:rsidR="004B76AF" w:rsidRPr="00651201" w:rsidRDefault="004B76AF" w:rsidP="00651201">
      <w:pPr>
        <w:jc w:val="both"/>
        <w:rPr>
          <w:rFonts w:ascii="Traditional Arabic" w:hAnsi="Traditional Arabic" w:cs="Traditional Arabic" w:hint="cs"/>
          <w:sz w:val="30"/>
          <w:szCs w:val="30"/>
          <w:rtl/>
        </w:rPr>
      </w:pPr>
      <w:r w:rsidRPr="00651201">
        <w:rPr>
          <w:rFonts w:ascii="Traditional Arabic" w:hAnsi="Traditional Arabic" w:cs="Traditional Arabic" w:hint="cs"/>
          <w:sz w:val="30"/>
          <w:szCs w:val="30"/>
          <w:rtl/>
        </w:rPr>
        <w:t>البته قاعده ششمی هم هست که فردا صحبت می‌کنیم.</w:t>
      </w:r>
    </w:p>
    <w:sectPr w:rsidR="004B76AF" w:rsidRPr="00651201" w:rsidSect="00A73F2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3F" w:rsidRDefault="000E273F" w:rsidP="000D5800">
      <w:r>
        <w:separator/>
      </w:r>
    </w:p>
  </w:endnote>
  <w:endnote w:type="continuationSeparator" w:id="0">
    <w:p w:rsidR="000E273F" w:rsidRDefault="000E273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66" w:rsidRDefault="005B3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4307C0">
      <w:rPr>
        <w:noProof/>
        <w:rtl/>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66" w:rsidRDefault="005B3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3F" w:rsidRDefault="000E273F" w:rsidP="000D5800">
      <w:r>
        <w:separator/>
      </w:r>
    </w:p>
  </w:footnote>
  <w:footnote w:type="continuationSeparator" w:id="0">
    <w:p w:rsidR="000E273F" w:rsidRDefault="000E273F" w:rsidP="000D5800">
      <w:r>
        <w:continuationSeparator/>
      </w:r>
    </w:p>
  </w:footnote>
  <w:footnote w:id="1">
    <w:p w:rsidR="00B6314A" w:rsidRDefault="00B6314A" w:rsidP="00B6314A">
      <w:pPr>
        <w:pStyle w:val="FootnoteText"/>
        <w:rPr>
          <w:rFonts w:hint="cs"/>
        </w:rPr>
      </w:pPr>
      <w:r>
        <w:rPr>
          <w:rStyle w:val="FootnoteReference"/>
        </w:rPr>
        <w:footnoteRef/>
      </w:r>
      <w:r>
        <w:rPr>
          <w:rtl/>
        </w:rPr>
        <w:t xml:space="preserve"> </w:t>
      </w:r>
      <w:r>
        <w:rPr>
          <w:rFonts w:hint="cs"/>
          <w:rtl/>
        </w:rPr>
        <w:t>. مائده/63</w:t>
      </w:r>
    </w:p>
  </w:footnote>
  <w:footnote w:id="2">
    <w:p w:rsidR="009A30FA" w:rsidRDefault="009A30FA">
      <w:pPr>
        <w:pStyle w:val="FootnoteText"/>
        <w:rPr>
          <w:rFonts w:hint="cs"/>
        </w:rPr>
      </w:pPr>
      <w:r>
        <w:rPr>
          <w:rStyle w:val="FootnoteReference"/>
        </w:rPr>
        <w:footnoteRef/>
      </w:r>
      <w:r>
        <w:rPr>
          <w:rtl/>
        </w:rPr>
        <w:t xml:space="preserve"> </w:t>
      </w:r>
      <w:r>
        <w:rPr>
          <w:rFonts w:hint="cs"/>
          <w:rtl/>
        </w:rPr>
        <w:t xml:space="preserve">. </w:t>
      </w:r>
      <w:r w:rsidRPr="009A30FA">
        <w:rPr>
          <w:rFonts w:cs="B Lotus" w:hint="cs"/>
          <w:sz w:val="22"/>
          <w:szCs w:val="22"/>
          <w:rtl/>
        </w:rPr>
        <w:t>مشکاة</w:t>
      </w:r>
      <w:r w:rsidRPr="009A30FA">
        <w:rPr>
          <w:rFonts w:cs="B Lotus"/>
          <w:sz w:val="22"/>
          <w:szCs w:val="22"/>
          <w:rtl/>
        </w:rPr>
        <w:t xml:space="preserve"> </w:t>
      </w:r>
      <w:r w:rsidRPr="009A30FA">
        <w:rPr>
          <w:rFonts w:cs="B Lotus" w:hint="cs"/>
          <w:sz w:val="22"/>
          <w:szCs w:val="22"/>
          <w:rtl/>
        </w:rPr>
        <w:t>الأنوار،</w:t>
      </w:r>
      <w:r w:rsidRPr="009A30FA">
        <w:rPr>
          <w:rFonts w:cs="B Lotus"/>
          <w:sz w:val="22"/>
          <w:szCs w:val="22"/>
          <w:rtl/>
        </w:rPr>
        <w:t xml:space="preserve"> </w:t>
      </w:r>
      <w:r w:rsidRPr="009A30FA">
        <w:rPr>
          <w:rFonts w:cs="B Lotus" w:hint="cs"/>
          <w:sz w:val="22"/>
          <w:szCs w:val="22"/>
          <w:rtl/>
        </w:rPr>
        <w:t>ص</w:t>
      </w:r>
      <w:r w:rsidRPr="009A30FA">
        <w:rPr>
          <w:rFonts w:cs="B Lotus"/>
          <w:sz w:val="22"/>
          <w:szCs w:val="22"/>
          <w:rtl/>
        </w:rPr>
        <w:t xml:space="preserve"> 67</w:t>
      </w:r>
      <w:r w:rsidRPr="009A30FA">
        <w:rPr>
          <w:rFonts w:cs="B Lotus" w:hint="cs"/>
          <w:sz w:val="22"/>
          <w:szCs w:val="22"/>
          <w:rtl/>
        </w:rPr>
        <w:t>: امام صادق (ع): يا</w:t>
      </w:r>
      <w:r w:rsidRPr="009A30FA">
        <w:rPr>
          <w:rFonts w:cs="B Lotus"/>
          <w:sz w:val="22"/>
          <w:szCs w:val="22"/>
          <w:rtl/>
        </w:rPr>
        <w:t xml:space="preserve"> </w:t>
      </w:r>
      <w:r w:rsidRPr="009A30FA">
        <w:rPr>
          <w:rFonts w:cs="B Lotus" w:hint="cs"/>
          <w:sz w:val="22"/>
          <w:szCs w:val="22"/>
          <w:rtl/>
        </w:rPr>
        <w:t>مَعْشَر</w:t>
      </w:r>
      <w:r w:rsidRPr="009A30FA">
        <w:rPr>
          <w:rFonts w:cs="B Lotus"/>
          <w:sz w:val="22"/>
          <w:szCs w:val="22"/>
          <w:rtl/>
        </w:rPr>
        <w:t xml:space="preserve"> </w:t>
      </w:r>
      <w:r w:rsidRPr="009A30FA">
        <w:rPr>
          <w:rFonts w:cs="B Lotus" w:hint="cs"/>
          <w:sz w:val="22"/>
          <w:szCs w:val="22"/>
          <w:rtl/>
        </w:rPr>
        <w:t>الشِّيعَةِ</w:t>
      </w:r>
      <w:r w:rsidRPr="009A30FA">
        <w:rPr>
          <w:rFonts w:cs="B Lotus"/>
          <w:sz w:val="22"/>
          <w:szCs w:val="22"/>
          <w:rtl/>
        </w:rPr>
        <w:t xml:space="preserve"> </w:t>
      </w:r>
      <w:r w:rsidRPr="009A30FA">
        <w:rPr>
          <w:rFonts w:cs="B Lotus" w:hint="cs"/>
          <w:sz w:val="22"/>
          <w:szCs w:val="22"/>
          <w:rtl/>
        </w:rPr>
        <w:t>إنَّکمْ</w:t>
      </w:r>
      <w:r w:rsidRPr="009A30FA">
        <w:rPr>
          <w:rFonts w:cs="B Lotus"/>
          <w:sz w:val="22"/>
          <w:szCs w:val="22"/>
          <w:rtl/>
        </w:rPr>
        <w:t xml:space="preserve"> </w:t>
      </w:r>
      <w:r w:rsidRPr="009A30FA">
        <w:rPr>
          <w:rFonts w:cs="B Lotus" w:hint="cs"/>
          <w:sz w:val="22"/>
          <w:szCs w:val="22"/>
          <w:rtl/>
        </w:rPr>
        <w:t>قَدْ</w:t>
      </w:r>
      <w:r w:rsidRPr="009A30FA">
        <w:rPr>
          <w:rFonts w:cs="B Lotus"/>
          <w:sz w:val="22"/>
          <w:szCs w:val="22"/>
          <w:rtl/>
        </w:rPr>
        <w:t xml:space="preserve"> </w:t>
      </w:r>
      <w:r w:rsidRPr="009A30FA">
        <w:rPr>
          <w:rFonts w:cs="B Lotus" w:hint="cs"/>
          <w:sz w:val="22"/>
          <w:szCs w:val="22"/>
          <w:rtl/>
        </w:rPr>
        <w:t>نُسِبْتُمْ</w:t>
      </w:r>
      <w:r w:rsidRPr="009A30FA">
        <w:rPr>
          <w:rFonts w:cs="B Lotus"/>
          <w:sz w:val="22"/>
          <w:szCs w:val="22"/>
          <w:rtl/>
        </w:rPr>
        <w:t xml:space="preserve"> </w:t>
      </w:r>
      <w:r w:rsidRPr="009A30FA">
        <w:rPr>
          <w:rFonts w:cs="B Lotus" w:hint="cs"/>
          <w:sz w:val="22"/>
          <w:szCs w:val="22"/>
          <w:rtl/>
        </w:rPr>
        <w:t>إلَينا</w:t>
      </w:r>
      <w:r w:rsidRPr="009A30FA">
        <w:rPr>
          <w:rFonts w:cs="B Lotus"/>
          <w:sz w:val="22"/>
          <w:szCs w:val="22"/>
          <w:rtl/>
        </w:rPr>
        <w:t xml:space="preserve"> </w:t>
      </w:r>
      <w:r w:rsidRPr="009A30FA">
        <w:rPr>
          <w:rFonts w:cs="B Lotus" w:hint="cs"/>
          <w:sz w:val="22"/>
          <w:szCs w:val="22"/>
          <w:rtl/>
        </w:rPr>
        <w:t>کونُوا</w:t>
      </w:r>
      <w:r w:rsidRPr="009A30FA">
        <w:rPr>
          <w:rFonts w:cs="B Lotus"/>
          <w:sz w:val="22"/>
          <w:szCs w:val="22"/>
          <w:rtl/>
        </w:rPr>
        <w:t xml:space="preserve"> </w:t>
      </w:r>
      <w:r w:rsidRPr="009A30FA">
        <w:rPr>
          <w:rFonts w:cs="B Lotus" w:hint="cs"/>
          <w:sz w:val="22"/>
          <w:szCs w:val="22"/>
          <w:rtl/>
        </w:rPr>
        <w:t>لَنا</w:t>
      </w:r>
      <w:r w:rsidRPr="009A30FA">
        <w:rPr>
          <w:rFonts w:cs="B Lotus"/>
          <w:sz w:val="22"/>
          <w:szCs w:val="22"/>
          <w:rtl/>
        </w:rPr>
        <w:t xml:space="preserve"> </w:t>
      </w:r>
      <w:r w:rsidRPr="009A30FA">
        <w:rPr>
          <w:rFonts w:cs="B Lotus" w:hint="cs"/>
          <w:sz w:val="22"/>
          <w:szCs w:val="22"/>
          <w:rtl/>
        </w:rPr>
        <w:t>زَيْناً</w:t>
      </w:r>
      <w:r w:rsidRPr="009A30FA">
        <w:rPr>
          <w:rFonts w:cs="B Lotus"/>
          <w:sz w:val="22"/>
          <w:szCs w:val="22"/>
          <w:rtl/>
        </w:rPr>
        <w:t xml:space="preserve"> </w:t>
      </w:r>
      <w:r w:rsidRPr="009A30FA">
        <w:rPr>
          <w:rFonts w:cs="B Lotus" w:hint="cs"/>
          <w:sz w:val="22"/>
          <w:szCs w:val="22"/>
          <w:rtl/>
        </w:rPr>
        <w:t>وَ</w:t>
      </w:r>
      <w:r w:rsidRPr="009A30FA">
        <w:rPr>
          <w:rFonts w:cs="B Lotus"/>
          <w:sz w:val="22"/>
          <w:szCs w:val="22"/>
          <w:rtl/>
        </w:rPr>
        <w:t xml:space="preserve"> </w:t>
      </w:r>
      <w:r w:rsidRPr="009A30FA">
        <w:rPr>
          <w:rFonts w:cs="B Lotus" w:hint="cs"/>
          <w:sz w:val="22"/>
          <w:szCs w:val="22"/>
          <w:rtl/>
        </w:rPr>
        <w:t>لا</w:t>
      </w:r>
      <w:r w:rsidRPr="009A30FA">
        <w:rPr>
          <w:rFonts w:cs="B Lotus"/>
          <w:sz w:val="22"/>
          <w:szCs w:val="22"/>
          <w:rtl/>
        </w:rPr>
        <w:t xml:space="preserve"> </w:t>
      </w:r>
      <w:r w:rsidRPr="009A30FA">
        <w:rPr>
          <w:rFonts w:cs="B Lotus" w:hint="cs"/>
          <w:sz w:val="22"/>
          <w:szCs w:val="22"/>
          <w:rtl/>
        </w:rPr>
        <w:t>تَکونُوا</w:t>
      </w:r>
      <w:r w:rsidRPr="009A30FA">
        <w:rPr>
          <w:rFonts w:cs="B Lotus"/>
          <w:sz w:val="22"/>
          <w:szCs w:val="22"/>
          <w:rtl/>
        </w:rPr>
        <w:t xml:space="preserve"> </w:t>
      </w:r>
      <w:r w:rsidRPr="009A30FA">
        <w:rPr>
          <w:rFonts w:cs="B Lotus" w:hint="cs"/>
          <w:sz w:val="22"/>
          <w:szCs w:val="22"/>
          <w:rtl/>
        </w:rPr>
        <w:t>عَلَيْنا</w:t>
      </w:r>
      <w:r w:rsidRPr="009A30FA">
        <w:rPr>
          <w:rFonts w:cs="B Lotus"/>
          <w:sz w:val="22"/>
          <w:szCs w:val="22"/>
          <w:rtl/>
        </w:rPr>
        <w:t xml:space="preserve"> </w:t>
      </w:r>
      <w:r w:rsidRPr="009A30FA">
        <w:rPr>
          <w:rFonts w:cs="B Lotus" w:hint="cs"/>
          <w:sz w:val="22"/>
          <w:szCs w:val="22"/>
          <w:rtl/>
        </w:rPr>
        <w:t>شَيْناً؛ اي</w:t>
      </w:r>
      <w:r w:rsidRPr="009A30FA">
        <w:rPr>
          <w:rFonts w:cs="B Lotus"/>
          <w:sz w:val="22"/>
          <w:szCs w:val="22"/>
          <w:rtl/>
        </w:rPr>
        <w:t xml:space="preserve"> </w:t>
      </w:r>
      <w:r w:rsidRPr="009A30FA">
        <w:rPr>
          <w:rFonts w:cs="B Lotus" w:hint="cs"/>
          <w:sz w:val="22"/>
          <w:szCs w:val="22"/>
          <w:rtl/>
        </w:rPr>
        <w:t>شيعيان،</w:t>
      </w:r>
      <w:r w:rsidRPr="009A30FA">
        <w:rPr>
          <w:rFonts w:cs="B Lotus"/>
          <w:sz w:val="22"/>
          <w:szCs w:val="22"/>
          <w:rtl/>
        </w:rPr>
        <w:t xml:space="preserve"> </w:t>
      </w:r>
      <w:r w:rsidRPr="009A30FA">
        <w:rPr>
          <w:rFonts w:cs="B Lotus" w:hint="cs"/>
          <w:sz w:val="22"/>
          <w:szCs w:val="22"/>
          <w:rtl/>
        </w:rPr>
        <w:t>شما</w:t>
      </w:r>
      <w:r w:rsidRPr="009A30FA">
        <w:rPr>
          <w:rFonts w:cs="B Lotus"/>
          <w:sz w:val="22"/>
          <w:szCs w:val="22"/>
          <w:rtl/>
        </w:rPr>
        <w:t xml:space="preserve"> </w:t>
      </w:r>
      <w:r w:rsidRPr="009A30FA">
        <w:rPr>
          <w:rFonts w:cs="B Lotus" w:hint="cs"/>
          <w:sz w:val="22"/>
          <w:szCs w:val="22"/>
          <w:rtl/>
        </w:rPr>
        <w:t>به</w:t>
      </w:r>
      <w:r w:rsidRPr="009A30FA">
        <w:rPr>
          <w:rFonts w:cs="B Lotus"/>
          <w:sz w:val="22"/>
          <w:szCs w:val="22"/>
          <w:rtl/>
        </w:rPr>
        <w:t xml:space="preserve"> </w:t>
      </w:r>
      <w:r w:rsidRPr="009A30FA">
        <w:rPr>
          <w:rFonts w:cs="B Lotus" w:hint="cs"/>
          <w:sz w:val="22"/>
          <w:szCs w:val="22"/>
          <w:rtl/>
        </w:rPr>
        <w:t>ما</w:t>
      </w:r>
      <w:r w:rsidRPr="009A30FA">
        <w:rPr>
          <w:rFonts w:cs="B Lotus"/>
          <w:sz w:val="22"/>
          <w:szCs w:val="22"/>
          <w:rtl/>
        </w:rPr>
        <w:t xml:space="preserve"> </w:t>
      </w:r>
      <w:r w:rsidRPr="009A30FA">
        <w:rPr>
          <w:rFonts w:cs="B Lotus" w:hint="cs"/>
          <w:sz w:val="22"/>
          <w:szCs w:val="22"/>
          <w:rtl/>
        </w:rPr>
        <w:t>منسوب</w:t>
      </w:r>
      <w:r w:rsidRPr="009A30FA">
        <w:rPr>
          <w:rFonts w:cs="B Lotus"/>
          <w:sz w:val="22"/>
          <w:szCs w:val="22"/>
          <w:rtl/>
        </w:rPr>
        <w:t xml:space="preserve"> </w:t>
      </w:r>
      <w:r w:rsidRPr="009A30FA">
        <w:rPr>
          <w:rFonts w:cs="B Lotus" w:hint="cs"/>
          <w:sz w:val="22"/>
          <w:szCs w:val="22"/>
          <w:rtl/>
        </w:rPr>
        <w:t>هستيد،</w:t>
      </w:r>
      <w:r w:rsidRPr="009A30FA">
        <w:rPr>
          <w:rFonts w:cs="B Lotus"/>
          <w:sz w:val="22"/>
          <w:szCs w:val="22"/>
          <w:rtl/>
        </w:rPr>
        <w:t xml:space="preserve"> </w:t>
      </w:r>
      <w:r w:rsidRPr="009A30FA">
        <w:rPr>
          <w:rFonts w:cs="B Lotus" w:hint="cs"/>
          <w:sz w:val="22"/>
          <w:szCs w:val="22"/>
          <w:rtl/>
        </w:rPr>
        <w:t>پس</w:t>
      </w:r>
      <w:r w:rsidRPr="009A30FA">
        <w:rPr>
          <w:rFonts w:cs="B Lotus"/>
          <w:sz w:val="22"/>
          <w:szCs w:val="22"/>
          <w:rtl/>
        </w:rPr>
        <w:t xml:space="preserve"> </w:t>
      </w:r>
      <w:r w:rsidRPr="009A30FA">
        <w:rPr>
          <w:rFonts w:cs="B Lotus" w:hint="cs"/>
          <w:sz w:val="22"/>
          <w:szCs w:val="22"/>
          <w:rtl/>
        </w:rPr>
        <w:t>مايه</w:t>
      </w:r>
      <w:r w:rsidRPr="009A30FA">
        <w:rPr>
          <w:rFonts w:cs="B Lotus"/>
          <w:sz w:val="22"/>
          <w:szCs w:val="22"/>
          <w:rtl/>
        </w:rPr>
        <w:t xml:space="preserve"> </w:t>
      </w:r>
      <w:r w:rsidRPr="009A30FA">
        <w:rPr>
          <w:rFonts w:cs="B Lotus" w:hint="cs"/>
          <w:sz w:val="22"/>
          <w:szCs w:val="22"/>
          <w:rtl/>
        </w:rPr>
        <w:t>زينت</w:t>
      </w:r>
      <w:r w:rsidRPr="009A30FA">
        <w:rPr>
          <w:rFonts w:cs="B Lotus"/>
          <w:sz w:val="22"/>
          <w:szCs w:val="22"/>
          <w:rtl/>
        </w:rPr>
        <w:t xml:space="preserve"> </w:t>
      </w:r>
      <w:r w:rsidRPr="009A30FA">
        <w:rPr>
          <w:rFonts w:cs="B Lotus" w:hint="cs"/>
          <w:sz w:val="22"/>
          <w:szCs w:val="22"/>
          <w:rtl/>
        </w:rPr>
        <w:t>ما</w:t>
      </w:r>
      <w:r w:rsidRPr="009A30FA">
        <w:rPr>
          <w:rFonts w:cs="B Lotus"/>
          <w:sz w:val="22"/>
          <w:szCs w:val="22"/>
          <w:rtl/>
        </w:rPr>
        <w:t xml:space="preserve"> </w:t>
      </w:r>
      <w:r w:rsidRPr="009A30FA">
        <w:rPr>
          <w:rFonts w:cs="B Lotus" w:hint="cs"/>
          <w:sz w:val="22"/>
          <w:szCs w:val="22"/>
          <w:rtl/>
        </w:rPr>
        <w:t>باشيد</w:t>
      </w:r>
      <w:r w:rsidRPr="009A30FA">
        <w:rPr>
          <w:rFonts w:cs="B Lotus"/>
          <w:sz w:val="22"/>
          <w:szCs w:val="22"/>
          <w:rtl/>
        </w:rPr>
        <w:t xml:space="preserve"> </w:t>
      </w:r>
      <w:r w:rsidRPr="009A30FA">
        <w:rPr>
          <w:rFonts w:cs="B Lotus" w:hint="cs"/>
          <w:sz w:val="22"/>
          <w:szCs w:val="22"/>
          <w:rtl/>
        </w:rPr>
        <w:t>نه</w:t>
      </w:r>
      <w:r w:rsidRPr="009A30FA">
        <w:rPr>
          <w:rFonts w:cs="B Lotus"/>
          <w:sz w:val="22"/>
          <w:szCs w:val="22"/>
          <w:rtl/>
        </w:rPr>
        <w:t xml:space="preserve"> </w:t>
      </w:r>
      <w:r w:rsidRPr="009A30FA">
        <w:rPr>
          <w:rFonts w:cs="B Lotus" w:hint="cs"/>
          <w:sz w:val="22"/>
          <w:szCs w:val="22"/>
          <w:rtl/>
        </w:rPr>
        <w:t>مايه</w:t>
      </w:r>
      <w:r w:rsidRPr="009A30FA">
        <w:rPr>
          <w:rFonts w:cs="B Lotus"/>
          <w:sz w:val="22"/>
          <w:szCs w:val="22"/>
          <w:rtl/>
        </w:rPr>
        <w:t xml:space="preserve"> </w:t>
      </w:r>
      <w:r w:rsidR="00AE44A7">
        <w:rPr>
          <w:rFonts w:cs="B Lotus" w:hint="eastAsia"/>
          <w:sz w:val="22"/>
          <w:szCs w:val="22"/>
          <w:rtl/>
        </w:rPr>
        <w:t>آبرور</w:t>
      </w:r>
      <w:r w:rsidR="00AE44A7">
        <w:rPr>
          <w:rFonts w:cs="B Lotus" w:hint="cs"/>
          <w:sz w:val="22"/>
          <w:szCs w:val="22"/>
          <w:rtl/>
        </w:rPr>
        <w:t>ی</w:t>
      </w:r>
      <w:r w:rsidR="00AE44A7">
        <w:rPr>
          <w:rFonts w:cs="B Lotus" w:hint="eastAsia"/>
          <w:sz w:val="22"/>
          <w:szCs w:val="22"/>
          <w:rtl/>
        </w:rPr>
        <w:t>ز</w:t>
      </w:r>
      <w:r w:rsidR="00AE44A7">
        <w:rPr>
          <w:rFonts w:cs="B Lotus" w:hint="cs"/>
          <w:sz w:val="22"/>
          <w:szCs w:val="22"/>
          <w:rtl/>
        </w:rPr>
        <w:t>ی</w:t>
      </w:r>
      <w:r w:rsidRPr="009A30FA">
        <w:rPr>
          <w:rFonts w:cs="B Lotus"/>
          <w:sz w:val="22"/>
          <w:szCs w:val="22"/>
          <w:rtl/>
        </w:rPr>
        <w:t xml:space="preserve"> </w:t>
      </w:r>
      <w:r w:rsidRPr="009A30FA">
        <w:rPr>
          <w:rFonts w:cs="B Lotus" w:hint="cs"/>
          <w:sz w:val="22"/>
          <w:szCs w:val="22"/>
          <w:rtl/>
        </w:rPr>
        <w:t>ما</w:t>
      </w:r>
      <w:r w:rsidRPr="009A30FA">
        <w:rPr>
          <w:rFonts w:cs="B Lotus"/>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66" w:rsidRDefault="005B3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651201" w:rsidP="005B3D66">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4C">
      <w:rPr>
        <w:rFonts w:ascii="Adobe Arabic" w:hAnsi="Adobe Arabic" w:cs="Adobe Arabic" w:hint="cs"/>
        <w:b/>
        <w:bCs/>
        <w:sz w:val="24"/>
        <w:szCs w:val="24"/>
        <w:rtl/>
      </w:rPr>
      <w:t>4</w:t>
    </w:r>
    <w:r w:rsidR="0011288D">
      <w:rPr>
        <w:rFonts w:ascii="Adobe Arabic" w:hAnsi="Adobe Arabic" w:cs="Adobe Arabic" w:hint="cs"/>
        <w:b/>
        <w:bCs/>
        <w:sz w:val="24"/>
        <w:szCs w:val="24"/>
        <w:rtl/>
      </w:rPr>
      <w:t xml:space="preserve">           </w:t>
    </w:r>
    <w:r w:rsidR="005B3D66">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 </w:t>
    </w:r>
    <w:r w:rsidR="005B3D66">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11288D">
      <w:rPr>
        <w:rFonts w:ascii="Adobe Arabic" w:hAnsi="Adobe Arabic" w:cs="Adobe Arabic" w:hint="cs"/>
        <w:b/>
        <w:bCs/>
        <w:sz w:val="24"/>
        <w:szCs w:val="24"/>
        <w:rtl/>
      </w:rPr>
      <w:t xml:space="preserve">امر به معروف و نهی از منکر     </w:t>
    </w:r>
    <w:r w:rsidR="005B3D66">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تاریخ جلسه:</w:t>
    </w:r>
    <w:r w:rsidR="005B3D66">
      <w:rPr>
        <w:rFonts w:ascii="Adobe Arabic" w:hAnsi="Adobe Arabic" w:cs="Adobe Arabic" w:hint="cs"/>
        <w:b/>
        <w:bCs/>
        <w:sz w:val="24"/>
        <w:szCs w:val="24"/>
        <w:rtl/>
      </w:rPr>
      <w:t xml:space="preserve"> </w:t>
    </w:r>
    <w:r w:rsidR="00523D38">
      <w:rPr>
        <w:rFonts w:ascii="Adobe Arabic" w:hAnsi="Adobe Arabic" w:cs="Adobe Arabic" w:hint="cs"/>
        <w:b/>
        <w:bCs/>
        <w:sz w:val="24"/>
        <w:szCs w:val="24"/>
        <w:rtl/>
      </w:rPr>
      <w:t>28</w:t>
    </w:r>
    <w:r w:rsidR="005B3D66">
      <w:rPr>
        <w:rFonts w:ascii="Adobe Arabic" w:hAnsi="Adobe Arabic" w:cs="Adobe Arabic" w:hint="cs"/>
        <w:b/>
        <w:bCs/>
        <w:sz w:val="24"/>
        <w:szCs w:val="24"/>
        <w:rtl/>
      </w:rPr>
      <w:t>/</w:t>
    </w:r>
    <w:r w:rsidR="00BF26C1">
      <w:rPr>
        <w:rFonts w:ascii="Adobe Arabic" w:hAnsi="Adobe Arabic" w:cs="Adobe Arabic" w:hint="cs"/>
        <w:b/>
        <w:bCs/>
        <w:sz w:val="24"/>
        <w:szCs w:val="24"/>
        <w:rtl/>
      </w:rPr>
      <w:t>0</w:t>
    </w:r>
    <w:r w:rsidR="00523D38">
      <w:rPr>
        <w:rFonts w:ascii="Adobe Arabic" w:hAnsi="Adobe Arabic" w:cs="Adobe Arabic" w:hint="cs"/>
        <w:b/>
        <w:bCs/>
        <w:sz w:val="24"/>
        <w:szCs w:val="24"/>
        <w:rtl/>
      </w:rPr>
      <w:t>2</w:t>
    </w:r>
    <w:r w:rsidR="005B3D66">
      <w:rPr>
        <w:rFonts w:ascii="Adobe Arabic" w:hAnsi="Adobe Arabic" w:cs="Adobe Arabic" w:hint="cs"/>
        <w:b/>
        <w:bCs/>
        <w:sz w:val="24"/>
        <w:szCs w:val="24"/>
        <w:rtl/>
      </w:rPr>
      <w:t>/</w:t>
    </w:r>
    <w:r w:rsidR="0011288D">
      <w:rPr>
        <w:rFonts w:ascii="Adobe Arabic" w:hAnsi="Adobe Arabic" w:cs="Adobe Arabic" w:hint="cs"/>
        <w:b/>
        <w:bCs/>
        <w:sz w:val="24"/>
        <w:szCs w:val="24"/>
        <w:rtl/>
      </w:rPr>
      <w:t>139</w:t>
    </w:r>
    <w:r w:rsidR="005B439E">
      <w:rPr>
        <w:rFonts w:ascii="Adobe Arabic" w:hAnsi="Adobe Arabic" w:cs="Adobe Arabic" w:hint="cs"/>
        <w:b/>
        <w:bCs/>
        <w:sz w:val="24"/>
        <w:szCs w:val="24"/>
        <w:rtl/>
      </w:rPr>
      <w:t>5</w:t>
    </w:r>
  </w:p>
  <w:p w:rsidR="0011288D" w:rsidRDefault="0011288D" w:rsidP="005B3D66">
    <w:pPr>
      <w:pStyle w:val="Header"/>
      <w:rPr>
        <w:rFonts w:eastAsia="Calibri"/>
      </w:rPr>
    </w:pPr>
    <w:r>
      <w:rPr>
        <w:rFonts w:ascii="Adobe Arabic" w:hAnsi="Adobe Arabic" w:cs="Adobe Arabic" w:hint="cs"/>
        <w:b/>
        <w:bCs/>
        <w:sz w:val="24"/>
        <w:szCs w:val="24"/>
        <w:rtl/>
      </w:rPr>
      <w:t xml:space="preserve">       </w:t>
    </w:r>
    <w:r w:rsidR="005B3D6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5B3D66">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وظایف نهاد‌ها (</w:t>
    </w:r>
    <w:r w:rsidR="005B3D66" w:rsidRPr="005B3D66">
      <w:rPr>
        <w:rFonts w:ascii="Adobe Arabic" w:hAnsi="Adobe Arabic" w:cs="Adobe Arabic" w:hint="cs"/>
        <w:b/>
        <w:bCs/>
        <w:sz w:val="24"/>
        <w:szCs w:val="24"/>
        <w:rtl/>
      </w:rPr>
      <w:t>منتسبان</w:t>
    </w:r>
    <w:r w:rsidR="005B3D66" w:rsidRPr="005B3D66">
      <w:rPr>
        <w:rFonts w:ascii="Adobe Arabic" w:hAnsi="Adobe Arabic" w:cs="Adobe Arabic"/>
        <w:b/>
        <w:bCs/>
        <w:sz w:val="24"/>
        <w:szCs w:val="24"/>
        <w:rtl/>
      </w:rPr>
      <w:t xml:space="preserve"> </w:t>
    </w:r>
    <w:r w:rsidR="005B3D66" w:rsidRPr="005B3D66">
      <w:rPr>
        <w:rFonts w:ascii="Adobe Arabic" w:hAnsi="Adobe Arabic" w:cs="Adobe Arabic" w:hint="cs"/>
        <w:b/>
        <w:bCs/>
        <w:sz w:val="24"/>
        <w:szCs w:val="24"/>
        <w:rtl/>
      </w:rPr>
      <w:t>به</w:t>
    </w:r>
    <w:r w:rsidR="005B3D66" w:rsidRPr="005B3D66">
      <w:rPr>
        <w:rFonts w:ascii="Adobe Arabic" w:hAnsi="Adobe Arabic" w:cs="Adobe Arabic"/>
        <w:b/>
        <w:bCs/>
        <w:sz w:val="24"/>
        <w:szCs w:val="24"/>
        <w:rtl/>
      </w:rPr>
      <w:t xml:space="preserve"> </w:t>
    </w:r>
    <w:r w:rsidR="005B3D66" w:rsidRPr="005B3D66">
      <w:rPr>
        <w:rFonts w:ascii="Adobe Arabic" w:hAnsi="Adobe Arabic" w:cs="Adobe Arabic" w:hint="cs"/>
        <w:b/>
        <w:bCs/>
        <w:sz w:val="24"/>
        <w:szCs w:val="24"/>
        <w:rtl/>
      </w:rPr>
      <w:t>دین</w:t>
    </w:r>
    <w:r>
      <w:rPr>
        <w:rFonts w:ascii="Adobe Arabic" w:hAnsi="Adobe Arabic" w:cs="Adobe Arabic" w:hint="cs"/>
        <w:b/>
        <w:bCs/>
        <w:sz w:val="24"/>
        <w:szCs w:val="24"/>
        <w:rtl/>
      </w:rPr>
      <w:t xml:space="preserve">)    </w:t>
    </w:r>
    <w:r w:rsidR="005B3D66">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08034C">
      <w:rPr>
        <w:rFonts w:eastAsia="Calibri" w:hint="cs"/>
        <w:rtl/>
      </w:rPr>
      <w:t xml:space="preserve"> </w:t>
    </w:r>
    <w:r w:rsidR="005B3D66" w:rsidRPr="005B3D66">
      <w:rPr>
        <w:rFonts w:ascii="Adobe Arabic" w:eastAsia="Calibri" w:hAnsi="Adobe Arabic" w:cs="Adobe Arabic"/>
        <w:rtl/>
      </w:rPr>
      <w:t>138</w:t>
    </w:r>
  </w:p>
  <w:p w:rsidR="0011288D" w:rsidRPr="00873379" w:rsidRDefault="00651201" w:rsidP="00873379">
    <w:pPr>
      <w:pStyle w:val="Header"/>
    </w:pPr>
    <w:r>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66" w:rsidRDefault="005B3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7">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1"/>
  </w:num>
  <w:num w:numId="5">
    <w:abstractNumId w:val="13"/>
  </w:num>
  <w:num w:numId="6">
    <w:abstractNumId w:val="6"/>
  </w:num>
  <w:num w:numId="7">
    <w:abstractNumId w:val="2"/>
  </w:num>
  <w:num w:numId="8">
    <w:abstractNumId w:val="8"/>
  </w:num>
  <w:num w:numId="9">
    <w:abstractNumId w:val="9"/>
  </w:num>
  <w:num w:numId="10">
    <w:abstractNumId w:val="5"/>
  </w:num>
  <w:num w:numId="11">
    <w:abstractNumId w:val="7"/>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21743"/>
    <w:rsid w:val="000228A2"/>
    <w:rsid w:val="000324F1"/>
    <w:rsid w:val="00040787"/>
    <w:rsid w:val="00041223"/>
    <w:rsid w:val="00041FE0"/>
    <w:rsid w:val="00042887"/>
    <w:rsid w:val="00052BA3"/>
    <w:rsid w:val="0006363E"/>
    <w:rsid w:val="0006669C"/>
    <w:rsid w:val="00072196"/>
    <w:rsid w:val="0008034C"/>
    <w:rsid w:val="00080DFF"/>
    <w:rsid w:val="00085ED5"/>
    <w:rsid w:val="000A1A51"/>
    <w:rsid w:val="000A646C"/>
    <w:rsid w:val="000B793B"/>
    <w:rsid w:val="000D2D0D"/>
    <w:rsid w:val="000D5800"/>
    <w:rsid w:val="000D5E6A"/>
    <w:rsid w:val="000D6922"/>
    <w:rsid w:val="000E273F"/>
    <w:rsid w:val="000F1897"/>
    <w:rsid w:val="000F7E72"/>
    <w:rsid w:val="00101E2D"/>
    <w:rsid w:val="00102405"/>
    <w:rsid w:val="00102CEB"/>
    <w:rsid w:val="00106E60"/>
    <w:rsid w:val="00110842"/>
    <w:rsid w:val="0011288D"/>
    <w:rsid w:val="001140A4"/>
    <w:rsid w:val="001158AB"/>
    <w:rsid w:val="00117955"/>
    <w:rsid w:val="001207F2"/>
    <w:rsid w:val="00122CFD"/>
    <w:rsid w:val="00130E04"/>
    <w:rsid w:val="00133537"/>
    <w:rsid w:val="00133E1D"/>
    <w:rsid w:val="0013617D"/>
    <w:rsid w:val="00136442"/>
    <w:rsid w:val="00141A93"/>
    <w:rsid w:val="00144173"/>
    <w:rsid w:val="0014496A"/>
    <w:rsid w:val="00147DAE"/>
    <w:rsid w:val="00150D4B"/>
    <w:rsid w:val="001516EB"/>
    <w:rsid w:val="00152670"/>
    <w:rsid w:val="00160807"/>
    <w:rsid w:val="00166DD8"/>
    <w:rsid w:val="001712D6"/>
    <w:rsid w:val="001757C8"/>
    <w:rsid w:val="00176A40"/>
    <w:rsid w:val="00177934"/>
    <w:rsid w:val="00187367"/>
    <w:rsid w:val="00192A6A"/>
    <w:rsid w:val="00195F4C"/>
    <w:rsid w:val="00196F97"/>
    <w:rsid w:val="00197CDD"/>
    <w:rsid w:val="001B0794"/>
    <w:rsid w:val="001B7FBF"/>
    <w:rsid w:val="001C367D"/>
    <w:rsid w:val="001C3CCA"/>
    <w:rsid w:val="001D24F8"/>
    <w:rsid w:val="001D542D"/>
    <w:rsid w:val="001D6605"/>
    <w:rsid w:val="001E306E"/>
    <w:rsid w:val="001E3FB0"/>
    <w:rsid w:val="001E4FFF"/>
    <w:rsid w:val="001F1600"/>
    <w:rsid w:val="001F2E3E"/>
    <w:rsid w:val="00203CF4"/>
    <w:rsid w:val="00205BCC"/>
    <w:rsid w:val="00224C0A"/>
    <w:rsid w:val="002269E6"/>
    <w:rsid w:val="002308C2"/>
    <w:rsid w:val="00232273"/>
    <w:rsid w:val="00232C9A"/>
    <w:rsid w:val="00233777"/>
    <w:rsid w:val="002376A5"/>
    <w:rsid w:val="00237F6E"/>
    <w:rsid w:val="002417C9"/>
    <w:rsid w:val="002466E5"/>
    <w:rsid w:val="00250911"/>
    <w:rsid w:val="002512E5"/>
    <w:rsid w:val="002529C5"/>
    <w:rsid w:val="002673BE"/>
    <w:rsid w:val="00270294"/>
    <w:rsid w:val="00273951"/>
    <w:rsid w:val="002914BD"/>
    <w:rsid w:val="00297263"/>
    <w:rsid w:val="002A0BC6"/>
    <w:rsid w:val="002A5A42"/>
    <w:rsid w:val="002B7AD5"/>
    <w:rsid w:val="002C03FA"/>
    <w:rsid w:val="002C3EBD"/>
    <w:rsid w:val="002C56FD"/>
    <w:rsid w:val="002D32DD"/>
    <w:rsid w:val="002D49E4"/>
    <w:rsid w:val="002E36E9"/>
    <w:rsid w:val="002E450B"/>
    <w:rsid w:val="002E67F2"/>
    <w:rsid w:val="002E73F9"/>
    <w:rsid w:val="002E7528"/>
    <w:rsid w:val="002F05B9"/>
    <w:rsid w:val="002F5567"/>
    <w:rsid w:val="00306A2E"/>
    <w:rsid w:val="003202C5"/>
    <w:rsid w:val="0032105D"/>
    <w:rsid w:val="00327E4D"/>
    <w:rsid w:val="00330AA3"/>
    <w:rsid w:val="00331E28"/>
    <w:rsid w:val="0033230E"/>
    <w:rsid w:val="00340BA3"/>
    <w:rsid w:val="003413BB"/>
    <w:rsid w:val="00341F70"/>
    <w:rsid w:val="00346C8B"/>
    <w:rsid w:val="00366400"/>
    <w:rsid w:val="003671C2"/>
    <w:rsid w:val="00371494"/>
    <w:rsid w:val="003758ED"/>
    <w:rsid w:val="00391BEF"/>
    <w:rsid w:val="003963D7"/>
    <w:rsid w:val="00396F28"/>
    <w:rsid w:val="003A1A05"/>
    <w:rsid w:val="003A2654"/>
    <w:rsid w:val="003A3367"/>
    <w:rsid w:val="003A7688"/>
    <w:rsid w:val="003B0438"/>
    <w:rsid w:val="003B68EF"/>
    <w:rsid w:val="003C06BF"/>
    <w:rsid w:val="003C7899"/>
    <w:rsid w:val="003D2F0A"/>
    <w:rsid w:val="003D563F"/>
    <w:rsid w:val="003E1E58"/>
    <w:rsid w:val="003E2BAB"/>
    <w:rsid w:val="003E6DD8"/>
    <w:rsid w:val="003F0482"/>
    <w:rsid w:val="003F0680"/>
    <w:rsid w:val="003F318E"/>
    <w:rsid w:val="00402DCD"/>
    <w:rsid w:val="00405199"/>
    <w:rsid w:val="00410699"/>
    <w:rsid w:val="0041090D"/>
    <w:rsid w:val="00413C74"/>
    <w:rsid w:val="00415360"/>
    <w:rsid w:val="0042616C"/>
    <w:rsid w:val="004307C0"/>
    <w:rsid w:val="00430EA5"/>
    <w:rsid w:val="004345DC"/>
    <w:rsid w:val="004365ED"/>
    <w:rsid w:val="00437C55"/>
    <w:rsid w:val="004422BD"/>
    <w:rsid w:val="0044591E"/>
    <w:rsid w:val="004476F0"/>
    <w:rsid w:val="00450E8A"/>
    <w:rsid w:val="00455B91"/>
    <w:rsid w:val="00460884"/>
    <w:rsid w:val="0046301E"/>
    <w:rsid w:val="004651D2"/>
    <w:rsid w:val="00465D26"/>
    <w:rsid w:val="0046724C"/>
    <w:rsid w:val="004679F8"/>
    <w:rsid w:val="00470EE9"/>
    <w:rsid w:val="00475052"/>
    <w:rsid w:val="00482B11"/>
    <w:rsid w:val="004836D2"/>
    <w:rsid w:val="0048521C"/>
    <w:rsid w:val="00486951"/>
    <w:rsid w:val="004B2FFD"/>
    <w:rsid w:val="004B337F"/>
    <w:rsid w:val="004B521B"/>
    <w:rsid w:val="004B5EBD"/>
    <w:rsid w:val="004B76AF"/>
    <w:rsid w:val="004C1D06"/>
    <w:rsid w:val="004E122C"/>
    <w:rsid w:val="004E1322"/>
    <w:rsid w:val="004E7D14"/>
    <w:rsid w:val="004F19BF"/>
    <w:rsid w:val="004F3596"/>
    <w:rsid w:val="00507BB6"/>
    <w:rsid w:val="00514E65"/>
    <w:rsid w:val="00523D38"/>
    <w:rsid w:val="00530FD7"/>
    <w:rsid w:val="00534DE3"/>
    <w:rsid w:val="005377C9"/>
    <w:rsid w:val="00544956"/>
    <w:rsid w:val="005539D3"/>
    <w:rsid w:val="00557BB7"/>
    <w:rsid w:val="00571697"/>
    <w:rsid w:val="00572E2D"/>
    <w:rsid w:val="00584AD5"/>
    <w:rsid w:val="0058775B"/>
    <w:rsid w:val="00592103"/>
    <w:rsid w:val="00593A3D"/>
    <w:rsid w:val="00593EF1"/>
    <w:rsid w:val="005941DD"/>
    <w:rsid w:val="0059535F"/>
    <w:rsid w:val="00595934"/>
    <w:rsid w:val="005975A8"/>
    <w:rsid w:val="005A4048"/>
    <w:rsid w:val="005A545E"/>
    <w:rsid w:val="005A5862"/>
    <w:rsid w:val="005A6BDB"/>
    <w:rsid w:val="005B0852"/>
    <w:rsid w:val="005B24A8"/>
    <w:rsid w:val="005B2D8F"/>
    <w:rsid w:val="005B3D66"/>
    <w:rsid w:val="005B439E"/>
    <w:rsid w:val="005C06AE"/>
    <w:rsid w:val="005C3982"/>
    <w:rsid w:val="005C6F53"/>
    <w:rsid w:val="005D361A"/>
    <w:rsid w:val="005D690D"/>
    <w:rsid w:val="005E01D1"/>
    <w:rsid w:val="005E2C80"/>
    <w:rsid w:val="005E793E"/>
    <w:rsid w:val="006014D2"/>
    <w:rsid w:val="00610C18"/>
    <w:rsid w:val="00612385"/>
    <w:rsid w:val="0061376C"/>
    <w:rsid w:val="006178D8"/>
    <w:rsid w:val="00621803"/>
    <w:rsid w:val="00636EFA"/>
    <w:rsid w:val="00636FA5"/>
    <w:rsid w:val="006402B5"/>
    <w:rsid w:val="00643F9C"/>
    <w:rsid w:val="00644A9A"/>
    <w:rsid w:val="00651201"/>
    <w:rsid w:val="00651726"/>
    <w:rsid w:val="00660287"/>
    <w:rsid w:val="0066229C"/>
    <w:rsid w:val="00676FAC"/>
    <w:rsid w:val="00682865"/>
    <w:rsid w:val="00684239"/>
    <w:rsid w:val="006878A0"/>
    <w:rsid w:val="00693C77"/>
    <w:rsid w:val="0069696C"/>
    <w:rsid w:val="00696C84"/>
    <w:rsid w:val="006A085A"/>
    <w:rsid w:val="006A2813"/>
    <w:rsid w:val="006B51CD"/>
    <w:rsid w:val="006D3A87"/>
    <w:rsid w:val="006D7D93"/>
    <w:rsid w:val="006E0E10"/>
    <w:rsid w:val="006E1C11"/>
    <w:rsid w:val="006F01B4"/>
    <w:rsid w:val="006F277E"/>
    <w:rsid w:val="006F6DD5"/>
    <w:rsid w:val="00726404"/>
    <w:rsid w:val="0073036B"/>
    <w:rsid w:val="00731259"/>
    <w:rsid w:val="00733B2D"/>
    <w:rsid w:val="00734D59"/>
    <w:rsid w:val="00734FB7"/>
    <w:rsid w:val="0073609B"/>
    <w:rsid w:val="0075033E"/>
    <w:rsid w:val="00752745"/>
    <w:rsid w:val="0075336C"/>
    <w:rsid w:val="007637B6"/>
    <w:rsid w:val="00765F78"/>
    <w:rsid w:val="0076665E"/>
    <w:rsid w:val="007709A5"/>
    <w:rsid w:val="00772185"/>
    <w:rsid w:val="00772A0D"/>
    <w:rsid w:val="007749BC"/>
    <w:rsid w:val="00780C88"/>
    <w:rsid w:val="00780E25"/>
    <w:rsid w:val="0078121B"/>
    <w:rsid w:val="007818F0"/>
    <w:rsid w:val="00782483"/>
    <w:rsid w:val="00783462"/>
    <w:rsid w:val="00787B13"/>
    <w:rsid w:val="00792FAC"/>
    <w:rsid w:val="0079304A"/>
    <w:rsid w:val="007954FC"/>
    <w:rsid w:val="00795616"/>
    <w:rsid w:val="007A3CA8"/>
    <w:rsid w:val="007A598C"/>
    <w:rsid w:val="007A5D2F"/>
    <w:rsid w:val="007B0062"/>
    <w:rsid w:val="007B6FEB"/>
    <w:rsid w:val="007C1452"/>
    <w:rsid w:val="007C1EF7"/>
    <w:rsid w:val="007C2FCF"/>
    <w:rsid w:val="007C710E"/>
    <w:rsid w:val="007D0B88"/>
    <w:rsid w:val="007D1549"/>
    <w:rsid w:val="007D440C"/>
    <w:rsid w:val="007E03E9"/>
    <w:rsid w:val="007E04EE"/>
    <w:rsid w:val="007E05B0"/>
    <w:rsid w:val="007E623C"/>
    <w:rsid w:val="007E7D81"/>
    <w:rsid w:val="007E7FA7"/>
    <w:rsid w:val="007F0721"/>
    <w:rsid w:val="007F0E60"/>
    <w:rsid w:val="007F3898"/>
    <w:rsid w:val="007F3D88"/>
    <w:rsid w:val="007F4A90"/>
    <w:rsid w:val="00803501"/>
    <w:rsid w:val="0080799B"/>
    <w:rsid w:val="00807BE3"/>
    <w:rsid w:val="00811F02"/>
    <w:rsid w:val="00812179"/>
    <w:rsid w:val="00815960"/>
    <w:rsid w:val="00817ABA"/>
    <w:rsid w:val="008407A4"/>
    <w:rsid w:val="00841E07"/>
    <w:rsid w:val="00844860"/>
    <w:rsid w:val="00845CC4"/>
    <w:rsid w:val="00846496"/>
    <w:rsid w:val="00850F58"/>
    <w:rsid w:val="00857FF9"/>
    <w:rsid w:val="0086225B"/>
    <w:rsid w:val="008644F4"/>
    <w:rsid w:val="00873379"/>
    <w:rsid w:val="008748B8"/>
    <w:rsid w:val="00880496"/>
    <w:rsid w:val="00883733"/>
    <w:rsid w:val="008857CD"/>
    <w:rsid w:val="008965D2"/>
    <w:rsid w:val="008A19C6"/>
    <w:rsid w:val="008A236D"/>
    <w:rsid w:val="008A4904"/>
    <w:rsid w:val="008A64AA"/>
    <w:rsid w:val="008B565A"/>
    <w:rsid w:val="008C3414"/>
    <w:rsid w:val="008C66DC"/>
    <w:rsid w:val="008C7320"/>
    <w:rsid w:val="008D030F"/>
    <w:rsid w:val="008D36D5"/>
    <w:rsid w:val="008D7F67"/>
    <w:rsid w:val="008E1B85"/>
    <w:rsid w:val="008E2C28"/>
    <w:rsid w:val="008E3903"/>
    <w:rsid w:val="008E6CF0"/>
    <w:rsid w:val="008E7979"/>
    <w:rsid w:val="008F0E13"/>
    <w:rsid w:val="008F5D89"/>
    <w:rsid w:val="008F63E3"/>
    <w:rsid w:val="008F7202"/>
    <w:rsid w:val="0090292E"/>
    <w:rsid w:val="00913C3B"/>
    <w:rsid w:val="00915509"/>
    <w:rsid w:val="00916B62"/>
    <w:rsid w:val="00927388"/>
    <w:rsid w:val="009274FE"/>
    <w:rsid w:val="009401AC"/>
    <w:rsid w:val="009475B7"/>
    <w:rsid w:val="0095148F"/>
    <w:rsid w:val="0095758E"/>
    <w:rsid w:val="009613AC"/>
    <w:rsid w:val="00961998"/>
    <w:rsid w:val="0097612D"/>
    <w:rsid w:val="00977A3E"/>
    <w:rsid w:val="00980643"/>
    <w:rsid w:val="00981B1E"/>
    <w:rsid w:val="00982FFE"/>
    <w:rsid w:val="009A30FA"/>
    <w:rsid w:val="009A3A4E"/>
    <w:rsid w:val="009A42EF"/>
    <w:rsid w:val="009B17D8"/>
    <w:rsid w:val="009B46BC"/>
    <w:rsid w:val="009B61C3"/>
    <w:rsid w:val="009C07A2"/>
    <w:rsid w:val="009C1FBC"/>
    <w:rsid w:val="009C7B4F"/>
    <w:rsid w:val="009D2E0E"/>
    <w:rsid w:val="009D7808"/>
    <w:rsid w:val="009E7119"/>
    <w:rsid w:val="009F318F"/>
    <w:rsid w:val="009F4EB3"/>
    <w:rsid w:val="009F68B7"/>
    <w:rsid w:val="00A01CE3"/>
    <w:rsid w:val="00A01CEE"/>
    <w:rsid w:val="00A06D48"/>
    <w:rsid w:val="00A21834"/>
    <w:rsid w:val="00A22538"/>
    <w:rsid w:val="00A31C17"/>
    <w:rsid w:val="00A31FDE"/>
    <w:rsid w:val="00A33FA9"/>
    <w:rsid w:val="00A35AC2"/>
    <w:rsid w:val="00A37C16"/>
    <w:rsid w:val="00A37C77"/>
    <w:rsid w:val="00A40B5A"/>
    <w:rsid w:val="00A442F9"/>
    <w:rsid w:val="00A5418D"/>
    <w:rsid w:val="00A7216E"/>
    <w:rsid w:val="00A725C2"/>
    <w:rsid w:val="00A73F23"/>
    <w:rsid w:val="00A769EE"/>
    <w:rsid w:val="00A810A5"/>
    <w:rsid w:val="00A8590A"/>
    <w:rsid w:val="00A87B80"/>
    <w:rsid w:val="00A923C3"/>
    <w:rsid w:val="00A94ED5"/>
    <w:rsid w:val="00A9616A"/>
    <w:rsid w:val="00A96F68"/>
    <w:rsid w:val="00AA1148"/>
    <w:rsid w:val="00AA2342"/>
    <w:rsid w:val="00AA5A0A"/>
    <w:rsid w:val="00AA5EF1"/>
    <w:rsid w:val="00AB2F12"/>
    <w:rsid w:val="00AD0304"/>
    <w:rsid w:val="00AD0A72"/>
    <w:rsid w:val="00AD27BE"/>
    <w:rsid w:val="00AE2F66"/>
    <w:rsid w:val="00AE32BB"/>
    <w:rsid w:val="00AE44A7"/>
    <w:rsid w:val="00AE58E5"/>
    <w:rsid w:val="00AE5E0E"/>
    <w:rsid w:val="00AE7B6C"/>
    <w:rsid w:val="00AF0F1A"/>
    <w:rsid w:val="00AF37D0"/>
    <w:rsid w:val="00AF5071"/>
    <w:rsid w:val="00B05B58"/>
    <w:rsid w:val="00B1208C"/>
    <w:rsid w:val="00B15027"/>
    <w:rsid w:val="00B20CF3"/>
    <w:rsid w:val="00B21CF4"/>
    <w:rsid w:val="00B24300"/>
    <w:rsid w:val="00B26B97"/>
    <w:rsid w:val="00B34BCF"/>
    <w:rsid w:val="00B37B3B"/>
    <w:rsid w:val="00B460D1"/>
    <w:rsid w:val="00B601CD"/>
    <w:rsid w:val="00B6314A"/>
    <w:rsid w:val="00B63F15"/>
    <w:rsid w:val="00B64D61"/>
    <w:rsid w:val="00B735A0"/>
    <w:rsid w:val="00B80051"/>
    <w:rsid w:val="00B9119B"/>
    <w:rsid w:val="00BA4723"/>
    <w:rsid w:val="00BA51A8"/>
    <w:rsid w:val="00BB44A5"/>
    <w:rsid w:val="00BB5910"/>
    <w:rsid w:val="00BB5F7E"/>
    <w:rsid w:val="00BB7518"/>
    <w:rsid w:val="00BC26F6"/>
    <w:rsid w:val="00BC4833"/>
    <w:rsid w:val="00BC73D8"/>
    <w:rsid w:val="00BC7778"/>
    <w:rsid w:val="00BD3122"/>
    <w:rsid w:val="00BD40DA"/>
    <w:rsid w:val="00BF26C1"/>
    <w:rsid w:val="00BF3D67"/>
    <w:rsid w:val="00BF45ED"/>
    <w:rsid w:val="00C04375"/>
    <w:rsid w:val="00C074C2"/>
    <w:rsid w:val="00C160AF"/>
    <w:rsid w:val="00C20BFD"/>
    <w:rsid w:val="00C22299"/>
    <w:rsid w:val="00C2269D"/>
    <w:rsid w:val="00C24844"/>
    <w:rsid w:val="00C25293"/>
    <w:rsid w:val="00C25609"/>
    <w:rsid w:val="00C262D7"/>
    <w:rsid w:val="00C26607"/>
    <w:rsid w:val="00C36CE2"/>
    <w:rsid w:val="00C429E8"/>
    <w:rsid w:val="00C43439"/>
    <w:rsid w:val="00C50F4B"/>
    <w:rsid w:val="00C60D75"/>
    <w:rsid w:val="00C64A4E"/>
    <w:rsid w:val="00C64CEA"/>
    <w:rsid w:val="00C73012"/>
    <w:rsid w:val="00C763DD"/>
    <w:rsid w:val="00C84F4A"/>
    <w:rsid w:val="00C84FC0"/>
    <w:rsid w:val="00C9244A"/>
    <w:rsid w:val="00CA0893"/>
    <w:rsid w:val="00CA0DE7"/>
    <w:rsid w:val="00CA11AF"/>
    <w:rsid w:val="00CB0E5D"/>
    <w:rsid w:val="00CB5DA3"/>
    <w:rsid w:val="00CB5E57"/>
    <w:rsid w:val="00CB6F17"/>
    <w:rsid w:val="00CC3976"/>
    <w:rsid w:val="00CE09B7"/>
    <w:rsid w:val="00CE1457"/>
    <w:rsid w:val="00CE1DF5"/>
    <w:rsid w:val="00CE31E6"/>
    <w:rsid w:val="00CE3B74"/>
    <w:rsid w:val="00CF3425"/>
    <w:rsid w:val="00CF42E2"/>
    <w:rsid w:val="00CF7916"/>
    <w:rsid w:val="00D00E41"/>
    <w:rsid w:val="00D158F3"/>
    <w:rsid w:val="00D17E39"/>
    <w:rsid w:val="00D222A5"/>
    <w:rsid w:val="00D22B18"/>
    <w:rsid w:val="00D26AD6"/>
    <w:rsid w:val="00D306CB"/>
    <w:rsid w:val="00D3328B"/>
    <w:rsid w:val="00D363AF"/>
    <w:rsid w:val="00D3665C"/>
    <w:rsid w:val="00D4416C"/>
    <w:rsid w:val="00D50800"/>
    <w:rsid w:val="00D508CC"/>
    <w:rsid w:val="00D50ECE"/>
    <w:rsid w:val="00D50F4B"/>
    <w:rsid w:val="00D60547"/>
    <w:rsid w:val="00D6464A"/>
    <w:rsid w:val="00D66444"/>
    <w:rsid w:val="00D703DD"/>
    <w:rsid w:val="00D723C3"/>
    <w:rsid w:val="00D76353"/>
    <w:rsid w:val="00D8132F"/>
    <w:rsid w:val="00D857D7"/>
    <w:rsid w:val="00D92E51"/>
    <w:rsid w:val="00D95FE9"/>
    <w:rsid w:val="00DB16CB"/>
    <w:rsid w:val="00DB28BB"/>
    <w:rsid w:val="00DB36A5"/>
    <w:rsid w:val="00DB4DAE"/>
    <w:rsid w:val="00DC2C2F"/>
    <w:rsid w:val="00DC5616"/>
    <w:rsid w:val="00DC603F"/>
    <w:rsid w:val="00DC7A2D"/>
    <w:rsid w:val="00DD3C0D"/>
    <w:rsid w:val="00DD4864"/>
    <w:rsid w:val="00DD71A2"/>
    <w:rsid w:val="00DE1DC4"/>
    <w:rsid w:val="00DF0D23"/>
    <w:rsid w:val="00DF0E5C"/>
    <w:rsid w:val="00DF1AF0"/>
    <w:rsid w:val="00E037E9"/>
    <w:rsid w:val="00E0639C"/>
    <w:rsid w:val="00E067E6"/>
    <w:rsid w:val="00E12531"/>
    <w:rsid w:val="00E143B0"/>
    <w:rsid w:val="00E16D19"/>
    <w:rsid w:val="00E23856"/>
    <w:rsid w:val="00E24972"/>
    <w:rsid w:val="00E2578B"/>
    <w:rsid w:val="00E32280"/>
    <w:rsid w:val="00E55891"/>
    <w:rsid w:val="00E565C7"/>
    <w:rsid w:val="00E6283A"/>
    <w:rsid w:val="00E64A37"/>
    <w:rsid w:val="00E732A3"/>
    <w:rsid w:val="00E83A85"/>
    <w:rsid w:val="00E83AF8"/>
    <w:rsid w:val="00E87932"/>
    <w:rsid w:val="00E9026B"/>
    <w:rsid w:val="00E90FC4"/>
    <w:rsid w:val="00E92D22"/>
    <w:rsid w:val="00E966B0"/>
    <w:rsid w:val="00EA01EC"/>
    <w:rsid w:val="00EA04EC"/>
    <w:rsid w:val="00EA15B0"/>
    <w:rsid w:val="00EA5D97"/>
    <w:rsid w:val="00EA7BB5"/>
    <w:rsid w:val="00EC092C"/>
    <w:rsid w:val="00EC4393"/>
    <w:rsid w:val="00ED001A"/>
    <w:rsid w:val="00ED2C65"/>
    <w:rsid w:val="00EE1C07"/>
    <w:rsid w:val="00EE2C91"/>
    <w:rsid w:val="00EE3979"/>
    <w:rsid w:val="00EF138C"/>
    <w:rsid w:val="00F034CE"/>
    <w:rsid w:val="00F10A0F"/>
    <w:rsid w:val="00F10DDD"/>
    <w:rsid w:val="00F13359"/>
    <w:rsid w:val="00F1642F"/>
    <w:rsid w:val="00F16A91"/>
    <w:rsid w:val="00F25443"/>
    <w:rsid w:val="00F37288"/>
    <w:rsid w:val="00F40284"/>
    <w:rsid w:val="00F41C86"/>
    <w:rsid w:val="00F42BDA"/>
    <w:rsid w:val="00F43371"/>
    <w:rsid w:val="00F4626D"/>
    <w:rsid w:val="00F51559"/>
    <w:rsid w:val="00F55BF0"/>
    <w:rsid w:val="00F6564C"/>
    <w:rsid w:val="00F67976"/>
    <w:rsid w:val="00F70BE1"/>
    <w:rsid w:val="00F81C2B"/>
    <w:rsid w:val="00F85929"/>
    <w:rsid w:val="00F92C7F"/>
    <w:rsid w:val="00F96ED1"/>
    <w:rsid w:val="00F971DB"/>
    <w:rsid w:val="00FA5382"/>
    <w:rsid w:val="00FB2A55"/>
    <w:rsid w:val="00FC0862"/>
    <w:rsid w:val="00FC4209"/>
    <w:rsid w:val="00FC70FB"/>
    <w:rsid w:val="00FD143D"/>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DB5F8-17A6-490C-9009-0888CCCE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13</TotalTime>
  <Pages>7</Pages>
  <Words>1390</Words>
  <Characters>7923</Characters>
  <Application>Microsoft Office Word</Application>
  <DocSecurity>0</DocSecurity>
  <Lines>66</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3</cp:revision>
  <dcterms:created xsi:type="dcterms:W3CDTF">2016-05-18T05:20:00Z</dcterms:created>
  <dcterms:modified xsi:type="dcterms:W3CDTF">2016-05-18T05:33:00Z</dcterms:modified>
</cp:coreProperties>
</file>