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0D7B52" w:rsidRDefault="00B95117" w:rsidP="00F17C69">
      <w:pPr>
        <w:jc w:val="both"/>
        <w:rPr>
          <w:rFonts w:ascii="Traditional Arabic" w:hAnsi="Traditional Arabic" w:cs="Traditional Arabic"/>
          <w:sz w:val="28"/>
          <w:rtl/>
        </w:rPr>
      </w:pPr>
      <w:bookmarkStart w:id="0" w:name="_Toc418082591"/>
      <w:bookmarkStart w:id="1" w:name="_Toc468813100"/>
      <w:r w:rsidRPr="000D7B52">
        <w:rPr>
          <w:rFonts w:ascii="Traditional Arabic" w:hAnsi="Traditional Arabic" w:cs="Traditional Arabic" w:hint="cs"/>
          <w:sz w:val="28"/>
          <w:rtl/>
        </w:rPr>
        <w:t>فهرست مطالب</w:t>
      </w:r>
    </w:p>
    <w:p w:rsidR="002A466F" w:rsidRPr="000D7B52" w:rsidRDefault="00B95117">
      <w:pPr>
        <w:pStyle w:val="TOC2"/>
        <w:tabs>
          <w:tab w:val="right" w:leader="dot" w:pos="9350"/>
        </w:tabs>
        <w:rPr>
          <w:rFonts w:ascii="Traditional Arabic" w:hAnsi="Traditional Arabic" w:cs="Traditional Arabic"/>
          <w:noProof/>
          <w:sz w:val="20"/>
          <w:szCs w:val="24"/>
          <w:rtl/>
        </w:rPr>
      </w:pPr>
      <w:r w:rsidRPr="000D7B52">
        <w:rPr>
          <w:rFonts w:ascii="Traditional Arabic" w:eastAsia="Times New Roman" w:hAnsi="Traditional Arabic" w:cs="Traditional Arabic"/>
          <w:sz w:val="28"/>
          <w:rtl/>
        </w:rPr>
        <w:fldChar w:fldCharType="begin"/>
      </w:r>
      <w:r w:rsidRPr="000D7B52">
        <w:rPr>
          <w:rFonts w:ascii="Traditional Arabic" w:hAnsi="Traditional Arabic" w:cs="Traditional Arabic"/>
          <w:sz w:val="28"/>
          <w:rtl/>
        </w:rPr>
        <w:instrText xml:space="preserve"> </w:instrText>
      </w:r>
      <w:r w:rsidRPr="000D7B52">
        <w:rPr>
          <w:rFonts w:ascii="Traditional Arabic" w:hAnsi="Traditional Arabic" w:cs="Traditional Arabic" w:hint="cs"/>
          <w:sz w:val="28"/>
        </w:rPr>
        <w:instrText>TOC</w:instrText>
      </w:r>
      <w:r w:rsidRPr="000D7B52">
        <w:rPr>
          <w:rFonts w:ascii="Traditional Arabic" w:hAnsi="Traditional Arabic" w:cs="Traditional Arabic" w:hint="cs"/>
          <w:sz w:val="28"/>
          <w:rtl/>
        </w:rPr>
        <w:instrText xml:space="preserve"> \</w:instrText>
      </w:r>
      <w:r w:rsidRPr="000D7B52">
        <w:rPr>
          <w:rFonts w:ascii="Traditional Arabic" w:hAnsi="Traditional Arabic" w:cs="Traditional Arabic" w:hint="cs"/>
          <w:sz w:val="28"/>
        </w:rPr>
        <w:instrText>o "1-5" \u</w:instrText>
      </w:r>
      <w:r w:rsidRPr="000D7B52">
        <w:rPr>
          <w:rFonts w:ascii="Traditional Arabic" w:hAnsi="Traditional Arabic" w:cs="Traditional Arabic"/>
          <w:sz w:val="28"/>
          <w:rtl/>
        </w:rPr>
        <w:instrText xml:space="preserve"> </w:instrText>
      </w:r>
      <w:r w:rsidRPr="000D7B52">
        <w:rPr>
          <w:rFonts w:ascii="Traditional Arabic" w:eastAsia="Times New Roman" w:hAnsi="Traditional Arabic" w:cs="Traditional Arabic"/>
          <w:sz w:val="28"/>
          <w:rtl/>
        </w:rPr>
        <w:fldChar w:fldCharType="separate"/>
      </w:r>
      <w:r w:rsidR="002A466F" w:rsidRPr="000D7B52">
        <w:rPr>
          <w:rFonts w:ascii="Traditional Arabic" w:hAnsi="Traditional Arabic" w:cs="Traditional Arabic" w:hint="eastAsia"/>
          <w:b/>
          <w:bCs/>
          <w:noProof/>
          <w:color w:val="000000"/>
          <w:sz w:val="20"/>
          <w:szCs w:val="24"/>
          <w:rtl/>
        </w:rPr>
        <w:t>اشاره</w:t>
      </w:r>
      <w:r w:rsidR="002A466F" w:rsidRPr="000D7B52">
        <w:rPr>
          <w:rFonts w:ascii="Traditional Arabic" w:hAnsi="Traditional Arabic" w:cs="Traditional Arabic"/>
          <w:b/>
          <w:bCs/>
          <w:noProof/>
          <w:color w:val="000000"/>
          <w:sz w:val="20"/>
          <w:szCs w:val="24"/>
          <w:rtl/>
        </w:rPr>
        <w:t xml:space="preserve"> </w:t>
      </w:r>
      <w:r w:rsidR="002A466F" w:rsidRPr="000D7B52">
        <w:rPr>
          <w:rFonts w:ascii="Traditional Arabic" w:hAnsi="Traditional Arabic" w:cs="Traditional Arabic" w:hint="eastAsia"/>
          <w:b/>
          <w:bCs/>
          <w:noProof/>
          <w:color w:val="000000"/>
          <w:sz w:val="20"/>
          <w:szCs w:val="24"/>
          <w:rtl/>
        </w:rPr>
        <w:t>به</w:t>
      </w:r>
      <w:r w:rsidR="002A466F" w:rsidRPr="000D7B52">
        <w:rPr>
          <w:rFonts w:ascii="Traditional Arabic" w:hAnsi="Traditional Arabic" w:cs="Traditional Arabic"/>
          <w:b/>
          <w:bCs/>
          <w:noProof/>
          <w:color w:val="000000"/>
          <w:sz w:val="20"/>
          <w:szCs w:val="24"/>
          <w:rtl/>
        </w:rPr>
        <w:t xml:space="preserve"> </w:t>
      </w:r>
      <w:r w:rsidR="002A466F" w:rsidRPr="000D7B52">
        <w:rPr>
          <w:rFonts w:ascii="Traditional Arabic" w:hAnsi="Traditional Arabic" w:cs="Traditional Arabic" w:hint="eastAsia"/>
          <w:b/>
          <w:bCs/>
          <w:noProof/>
          <w:color w:val="000000"/>
          <w:sz w:val="20"/>
          <w:szCs w:val="24"/>
          <w:rtl/>
        </w:rPr>
        <w:t>مباحث</w:t>
      </w:r>
      <w:r w:rsidR="002A466F" w:rsidRPr="000D7B52">
        <w:rPr>
          <w:rFonts w:ascii="Traditional Arabic" w:hAnsi="Traditional Arabic" w:cs="Traditional Arabic"/>
          <w:b/>
          <w:bCs/>
          <w:noProof/>
          <w:color w:val="000000"/>
          <w:sz w:val="20"/>
          <w:szCs w:val="24"/>
          <w:rtl/>
        </w:rPr>
        <w:t xml:space="preserve"> </w:t>
      </w:r>
      <w:r w:rsidR="002A466F" w:rsidRPr="000D7B52">
        <w:rPr>
          <w:rFonts w:ascii="Traditional Arabic" w:hAnsi="Traditional Arabic" w:cs="Traditional Arabic" w:hint="eastAsia"/>
          <w:b/>
          <w:bCs/>
          <w:noProof/>
          <w:color w:val="000000"/>
          <w:sz w:val="20"/>
          <w:szCs w:val="24"/>
          <w:rtl/>
        </w:rPr>
        <w:t>قبل</w:t>
      </w:r>
      <w:r w:rsidR="002A466F" w:rsidRPr="000D7B52">
        <w:rPr>
          <w:rFonts w:ascii="Traditional Arabic" w:hAnsi="Traditional Arabic" w:cs="Traditional Arabic"/>
          <w:b/>
          <w:bCs/>
          <w:noProof/>
          <w:color w:val="000000"/>
          <w:sz w:val="20"/>
          <w:szCs w:val="24"/>
          <w:rtl/>
        </w:rPr>
        <w:t>:</w:t>
      </w:r>
      <w:r w:rsidR="002A466F" w:rsidRPr="000D7B52">
        <w:rPr>
          <w:rFonts w:ascii="Traditional Arabic" w:hAnsi="Traditional Arabic" w:cs="Traditional Arabic"/>
          <w:noProof/>
          <w:sz w:val="20"/>
          <w:szCs w:val="24"/>
          <w:rtl/>
        </w:rPr>
        <w:tab/>
      </w:r>
      <w:r w:rsidR="002A466F" w:rsidRPr="000D7B52">
        <w:rPr>
          <w:rFonts w:ascii="Traditional Arabic" w:hAnsi="Traditional Arabic" w:cs="Traditional Arabic"/>
          <w:noProof/>
          <w:sz w:val="20"/>
          <w:szCs w:val="24"/>
        </w:rPr>
        <w:fldChar w:fldCharType="begin"/>
      </w:r>
      <w:r w:rsidR="002A466F" w:rsidRPr="000D7B52">
        <w:rPr>
          <w:rFonts w:ascii="Traditional Arabic" w:hAnsi="Traditional Arabic" w:cs="Traditional Arabic"/>
          <w:noProof/>
          <w:sz w:val="20"/>
          <w:szCs w:val="24"/>
          <w:rtl/>
        </w:rPr>
        <w:instrText xml:space="preserve"> </w:instrText>
      </w:r>
      <w:r w:rsidR="002A466F" w:rsidRPr="000D7B52">
        <w:rPr>
          <w:rFonts w:ascii="Traditional Arabic" w:hAnsi="Traditional Arabic" w:cs="Traditional Arabic"/>
          <w:noProof/>
          <w:sz w:val="20"/>
          <w:szCs w:val="24"/>
        </w:rPr>
        <w:instrText>PAGEREF</w:instrText>
      </w:r>
      <w:r w:rsidR="002A466F" w:rsidRPr="000D7B52">
        <w:rPr>
          <w:rFonts w:ascii="Traditional Arabic" w:hAnsi="Traditional Arabic" w:cs="Traditional Arabic"/>
          <w:noProof/>
          <w:sz w:val="20"/>
          <w:szCs w:val="24"/>
          <w:rtl/>
        </w:rPr>
        <w:instrText xml:space="preserve"> _</w:instrText>
      </w:r>
      <w:r w:rsidR="002A466F" w:rsidRPr="000D7B52">
        <w:rPr>
          <w:rFonts w:ascii="Traditional Arabic" w:hAnsi="Traditional Arabic" w:cs="Traditional Arabic"/>
          <w:noProof/>
          <w:sz w:val="20"/>
          <w:szCs w:val="24"/>
        </w:rPr>
        <w:instrText>Toc</w:instrText>
      </w:r>
      <w:r w:rsidR="002A466F" w:rsidRPr="000D7B52">
        <w:rPr>
          <w:rFonts w:ascii="Traditional Arabic" w:hAnsi="Traditional Arabic" w:cs="Traditional Arabic"/>
          <w:noProof/>
          <w:sz w:val="20"/>
          <w:szCs w:val="24"/>
          <w:rtl/>
        </w:rPr>
        <w:instrText xml:space="preserve">475600501 </w:instrText>
      </w:r>
      <w:r w:rsidR="002A466F" w:rsidRPr="000D7B52">
        <w:rPr>
          <w:rFonts w:ascii="Traditional Arabic" w:hAnsi="Traditional Arabic" w:cs="Traditional Arabic"/>
          <w:noProof/>
          <w:sz w:val="20"/>
          <w:szCs w:val="24"/>
        </w:rPr>
        <w:instrText>\h</w:instrText>
      </w:r>
      <w:r w:rsidR="002A466F" w:rsidRPr="000D7B52">
        <w:rPr>
          <w:rFonts w:ascii="Traditional Arabic" w:hAnsi="Traditional Arabic" w:cs="Traditional Arabic"/>
          <w:noProof/>
          <w:sz w:val="20"/>
          <w:szCs w:val="24"/>
          <w:rtl/>
        </w:rPr>
        <w:instrText xml:space="preserve"> </w:instrText>
      </w:r>
      <w:r w:rsidR="002A466F" w:rsidRPr="000D7B52">
        <w:rPr>
          <w:rFonts w:ascii="Traditional Arabic" w:hAnsi="Traditional Arabic" w:cs="Traditional Arabic"/>
          <w:noProof/>
          <w:sz w:val="20"/>
          <w:szCs w:val="24"/>
        </w:rPr>
      </w:r>
      <w:r w:rsidR="002A466F" w:rsidRPr="000D7B52">
        <w:rPr>
          <w:rFonts w:ascii="Traditional Arabic" w:hAnsi="Traditional Arabic" w:cs="Traditional Arabic"/>
          <w:noProof/>
          <w:sz w:val="20"/>
          <w:szCs w:val="24"/>
        </w:rPr>
        <w:fldChar w:fldCharType="separate"/>
      </w:r>
      <w:r w:rsidR="002A466F" w:rsidRPr="000D7B52">
        <w:rPr>
          <w:rFonts w:ascii="Traditional Arabic" w:hAnsi="Traditional Arabic" w:cs="Traditional Arabic"/>
          <w:noProof/>
          <w:sz w:val="20"/>
          <w:szCs w:val="24"/>
          <w:rtl/>
        </w:rPr>
        <w:t>2</w:t>
      </w:r>
      <w:r w:rsidR="002A466F" w:rsidRPr="000D7B52">
        <w:rPr>
          <w:rFonts w:ascii="Traditional Arabic" w:hAnsi="Traditional Arabic" w:cs="Traditional Arabic"/>
          <w:noProof/>
          <w:sz w:val="20"/>
          <w:szCs w:val="24"/>
        </w:rPr>
        <w:fldChar w:fldCharType="end"/>
      </w:r>
    </w:p>
    <w:p w:rsidR="002A466F" w:rsidRPr="000D7B52" w:rsidRDefault="002A466F">
      <w:pPr>
        <w:pStyle w:val="TOC2"/>
        <w:tabs>
          <w:tab w:val="right" w:leader="dot" w:pos="9350"/>
        </w:tabs>
        <w:rPr>
          <w:rFonts w:ascii="Traditional Arabic" w:hAnsi="Traditional Arabic" w:cs="Traditional Arabic"/>
          <w:noProof/>
          <w:sz w:val="20"/>
          <w:szCs w:val="24"/>
          <w:rtl/>
        </w:rPr>
      </w:pPr>
      <w:r w:rsidRPr="000D7B52">
        <w:rPr>
          <w:rFonts w:ascii="Traditional Arabic" w:hAnsi="Traditional Arabic" w:cs="Traditional Arabic" w:hint="eastAsia"/>
          <w:noProof/>
          <w:sz w:val="20"/>
          <w:szCs w:val="24"/>
          <w:rtl/>
          <w:lang w:bidi="ar-SA"/>
        </w:rPr>
        <w:t>جمع‌بند</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روا</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hint="eastAsia"/>
          <w:noProof/>
          <w:sz w:val="20"/>
          <w:szCs w:val="24"/>
          <w:rtl/>
          <w:lang w:bidi="ar-SA"/>
        </w:rPr>
        <w:t>ات</w:t>
      </w:r>
      <w:r w:rsidRPr="000D7B52">
        <w:rPr>
          <w:rFonts w:ascii="Traditional Arabic" w:hAnsi="Traditional Arabic" w:cs="Traditional Arabic"/>
          <w:noProof/>
          <w:sz w:val="20"/>
          <w:szCs w:val="24"/>
          <w:rtl/>
        </w:rPr>
        <w:tab/>
      </w:r>
      <w:r w:rsidRPr="000D7B52">
        <w:rPr>
          <w:rFonts w:ascii="Traditional Arabic" w:hAnsi="Traditional Arabic" w:cs="Traditional Arabic"/>
          <w:noProof/>
          <w:sz w:val="20"/>
          <w:szCs w:val="24"/>
        </w:rPr>
        <w:fldChar w:fldCharType="begin"/>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instrText>PAGEREF</w:instrText>
      </w:r>
      <w:r w:rsidRPr="000D7B52">
        <w:rPr>
          <w:rFonts w:ascii="Traditional Arabic" w:hAnsi="Traditional Arabic" w:cs="Traditional Arabic"/>
          <w:noProof/>
          <w:sz w:val="20"/>
          <w:szCs w:val="24"/>
          <w:rtl/>
        </w:rPr>
        <w:instrText xml:space="preserve"> _</w:instrText>
      </w:r>
      <w:r w:rsidRPr="000D7B52">
        <w:rPr>
          <w:rFonts w:ascii="Traditional Arabic" w:hAnsi="Traditional Arabic" w:cs="Traditional Arabic"/>
          <w:noProof/>
          <w:sz w:val="20"/>
          <w:szCs w:val="24"/>
        </w:rPr>
        <w:instrText>Toc</w:instrText>
      </w:r>
      <w:r w:rsidRPr="000D7B52">
        <w:rPr>
          <w:rFonts w:ascii="Traditional Arabic" w:hAnsi="Traditional Arabic" w:cs="Traditional Arabic"/>
          <w:noProof/>
          <w:sz w:val="20"/>
          <w:szCs w:val="24"/>
          <w:rtl/>
        </w:rPr>
        <w:instrText xml:space="preserve">475600502 </w:instrText>
      </w:r>
      <w:r w:rsidRPr="000D7B52">
        <w:rPr>
          <w:rFonts w:ascii="Traditional Arabic" w:hAnsi="Traditional Arabic" w:cs="Traditional Arabic"/>
          <w:noProof/>
          <w:sz w:val="20"/>
          <w:szCs w:val="24"/>
        </w:rPr>
        <w:instrText>\h</w:instrText>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r>
      <w:r w:rsidRPr="000D7B52">
        <w:rPr>
          <w:rFonts w:ascii="Traditional Arabic" w:hAnsi="Traditional Arabic" w:cs="Traditional Arabic"/>
          <w:noProof/>
          <w:sz w:val="20"/>
          <w:szCs w:val="24"/>
        </w:rPr>
        <w:fldChar w:fldCharType="separate"/>
      </w:r>
      <w:r w:rsidRPr="000D7B52">
        <w:rPr>
          <w:rFonts w:ascii="Traditional Arabic" w:hAnsi="Traditional Arabic" w:cs="Traditional Arabic"/>
          <w:noProof/>
          <w:sz w:val="20"/>
          <w:szCs w:val="24"/>
          <w:rtl/>
        </w:rPr>
        <w:t>2</w:t>
      </w:r>
      <w:r w:rsidRPr="000D7B52">
        <w:rPr>
          <w:rFonts w:ascii="Traditional Arabic" w:hAnsi="Traditional Arabic" w:cs="Traditional Arabic"/>
          <w:noProof/>
          <w:sz w:val="20"/>
          <w:szCs w:val="24"/>
        </w:rPr>
        <w:fldChar w:fldCharType="end"/>
      </w:r>
    </w:p>
    <w:p w:rsidR="002A466F" w:rsidRPr="000D7B52" w:rsidRDefault="002A466F">
      <w:pPr>
        <w:pStyle w:val="TOC3"/>
        <w:tabs>
          <w:tab w:val="right" w:leader="dot" w:pos="9350"/>
        </w:tabs>
        <w:rPr>
          <w:rFonts w:ascii="Traditional Arabic" w:hAnsi="Traditional Arabic" w:cs="Traditional Arabic"/>
          <w:noProof/>
          <w:sz w:val="20"/>
          <w:szCs w:val="24"/>
          <w:rtl/>
        </w:rPr>
      </w:pPr>
      <w:r w:rsidRPr="000D7B52">
        <w:rPr>
          <w:rFonts w:ascii="Traditional Arabic" w:hAnsi="Traditional Arabic" w:cs="Traditional Arabic"/>
          <w:noProof/>
          <w:sz w:val="20"/>
          <w:szCs w:val="24"/>
          <w:rtl/>
          <w:lang w:bidi="ar-SA"/>
        </w:rPr>
        <w:t xml:space="preserve">4. </w:t>
      </w:r>
      <w:r w:rsidRPr="000D7B52">
        <w:rPr>
          <w:rFonts w:ascii="Traditional Arabic" w:hAnsi="Traditional Arabic" w:cs="Traditional Arabic" w:hint="eastAsia"/>
          <w:noProof/>
          <w:sz w:val="20"/>
          <w:szCs w:val="24"/>
          <w:rtl/>
          <w:lang w:bidi="ar-SA"/>
        </w:rPr>
        <w:t>عناو</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hint="eastAsia"/>
          <w:noProof/>
          <w:sz w:val="20"/>
          <w:szCs w:val="24"/>
          <w:rtl/>
          <w:lang w:bidi="ar-SA"/>
        </w:rPr>
        <w:t>ن</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سلب</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و</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ا</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hint="eastAsia"/>
          <w:noProof/>
          <w:sz w:val="20"/>
          <w:szCs w:val="24"/>
          <w:rtl/>
          <w:lang w:bidi="ar-SA"/>
        </w:rPr>
        <w:t>جاب</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noProof/>
          <w:sz w:val="20"/>
          <w:szCs w:val="24"/>
          <w:rtl/>
        </w:rPr>
        <w:tab/>
      </w:r>
      <w:r w:rsidRPr="000D7B52">
        <w:rPr>
          <w:rFonts w:ascii="Traditional Arabic" w:hAnsi="Traditional Arabic" w:cs="Traditional Arabic"/>
          <w:noProof/>
          <w:sz w:val="20"/>
          <w:szCs w:val="24"/>
        </w:rPr>
        <w:fldChar w:fldCharType="begin"/>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instrText>PAGEREF</w:instrText>
      </w:r>
      <w:r w:rsidRPr="000D7B52">
        <w:rPr>
          <w:rFonts w:ascii="Traditional Arabic" w:hAnsi="Traditional Arabic" w:cs="Traditional Arabic"/>
          <w:noProof/>
          <w:sz w:val="20"/>
          <w:szCs w:val="24"/>
          <w:rtl/>
        </w:rPr>
        <w:instrText xml:space="preserve"> _</w:instrText>
      </w:r>
      <w:r w:rsidRPr="000D7B52">
        <w:rPr>
          <w:rFonts w:ascii="Traditional Arabic" w:hAnsi="Traditional Arabic" w:cs="Traditional Arabic"/>
          <w:noProof/>
          <w:sz w:val="20"/>
          <w:szCs w:val="24"/>
        </w:rPr>
        <w:instrText>Toc</w:instrText>
      </w:r>
      <w:r w:rsidRPr="000D7B52">
        <w:rPr>
          <w:rFonts w:ascii="Traditional Arabic" w:hAnsi="Traditional Arabic" w:cs="Traditional Arabic"/>
          <w:noProof/>
          <w:sz w:val="20"/>
          <w:szCs w:val="24"/>
          <w:rtl/>
        </w:rPr>
        <w:instrText xml:space="preserve">475600503 </w:instrText>
      </w:r>
      <w:r w:rsidRPr="000D7B52">
        <w:rPr>
          <w:rFonts w:ascii="Traditional Arabic" w:hAnsi="Traditional Arabic" w:cs="Traditional Arabic"/>
          <w:noProof/>
          <w:sz w:val="20"/>
          <w:szCs w:val="24"/>
        </w:rPr>
        <w:instrText>\h</w:instrText>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r>
      <w:r w:rsidRPr="000D7B52">
        <w:rPr>
          <w:rFonts w:ascii="Traditional Arabic" w:hAnsi="Traditional Arabic" w:cs="Traditional Arabic"/>
          <w:noProof/>
          <w:sz w:val="20"/>
          <w:szCs w:val="24"/>
        </w:rPr>
        <w:fldChar w:fldCharType="separate"/>
      </w:r>
      <w:r w:rsidRPr="000D7B52">
        <w:rPr>
          <w:rFonts w:ascii="Traditional Arabic" w:hAnsi="Traditional Arabic" w:cs="Traditional Arabic"/>
          <w:noProof/>
          <w:sz w:val="20"/>
          <w:szCs w:val="24"/>
          <w:rtl/>
        </w:rPr>
        <w:t>2</w:t>
      </w:r>
      <w:r w:rsidRPr="000D7B52">
        <w:rPr>
          <w:rFonts w:ascii="Traditional Arabic" w:hAnsi="Traditional Arabic" w:cs="Traditional Arabic"/>
          <w:noProof/>
          <w:sz w:val="20"/>
          <w:szCs w:val="24"/>
        </w:rPr>
        <w:fldChar w:fldCharType="end"/>
      </w:r>
    </w:p>
    <w:p w:rsidR="002A466F" w:rsidRPr="000D7B52" w:rsidRDefault="002A466F">
      <w:pPr>
        <w:pStyle w:val="TOC3"/>
        <w:tabs>
          <w:tab w:val="right" w:leader="dot" w:pos="9350"/>
        </w:tabs>
        <w:rPr>
          <w:rFonts w:ascii="Traditional Arabic" w:hAnsi="Traditional Arabic" w:cs="Traditional Arabic"/>
          <w:noProof/>
          <w:sz w:val="20"/>
          <w:szCs w:val="24"/>
          <w:rtl/>
        </w:rPr>
      </w:pPr>
      <w:r w:rsidRPr="000D7B52">
        <w:rPr>
          <w:rFonts w:ascii="Traditional Arabic" w:hAnsi="Traditional Arabic" w:cs="Traditional Arabic"/>
          <w:noProof/>
          <w:sz w:val="20"/>
          <w:szCs w:val="24"/>
          <w:rtl/>
          <w:lang w:bidi="ar-SA"/>
        </w:rPr>
        <w:t xml:space="preserve">5. </w:t>
      </w:r>
      <w:r w:rsidRPr="000D7B52">
        <w:rPr>
          <w:rFonts w:ascii="Traditional Arabic" w:hAnsi="Traditional Arabic" w:cs="Traditional Arabic" w:hint="eastAsia"/>
          <w:noProof/>
          <w:sz w:val="20"/>
          <w:szCs w:val="24"/>
          <w:rtl/>
          <w:lang w:bidi="ar-SA"/>
        </w:rPr>
        <w:t>شمول</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روا</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hint="eastAsia"/>
          <w:noProof/>
          <w:sz w:val="20"/>
          <w:szCs w:val="24"/>
          <w:rtl/>
          <w:lang w:bidi="ar-SA"/>
        </w:rPr>
        <w:t>ات</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نسبت</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به</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امور</w:t>
      </w:r>
      <w:r w:rsidRPr="000D7B52">
        <w:rPr>
          <w:rFonts w:ascii="Traditional Arabic" w:hAnsi="Traditional Arabic" w:cs="Traditional Arabic"/>
          <w:noProof/>
          <w:sz w:val="20"/>
          <w:szCs w:val="24"/>
          <w:rtl/>
          <w:lang w:bidi="ar-SA"/>
        </w:rPr>
        <w:t xml:space="preserve"> </w:t>
      </w:r>
      <w:r w:rsidR="00730C3A">
        <w:rPr>
          <w:rFonts w:ascii="Traditional Arabic" w:hAnsi="Traditional Arabic" w:cs="Traditional Arabic" w:hint="eastAsia"/>
          <w:noProof/>
          <w:sz w:val="20"/>
          <w:szCs w:val="24"/>
          <w:rtl/>
          <w:lang w:bidi="ar-SA"/>
        </w:rPr>
        <w:t>غیرعبادی</w:t>
      </w:r>
      <w:r w:rsidRPr="000D7B52">
        <w:rPr>
          <w:rFonts w:ascii="Traditional Arabic" w:hAnsi="Traditional Arabic" w:cs="Traditional Arabic"/>
          <w:noProof/>
          <w:sz w:val="20"/>
          <w:szCs w:val="24"/>
          <w:rtl/>
        </w:rPr>
        <w:tab/>
      </w:r>
      <w:r w:rsidRPr="000D7B52">
        <w:rPr>
          <w:rFonts w:ascii="Traditional Arabic" w:hAnsi="Traditional Arabic" w:cs="Traditional Arabic"/>
          <w:noProof/>
          <w:sz w:val="20"/>
          <w:szCs w:val="24"/>
        </w:rPr>
        <w:fldChar w:fldCharType="begin"/>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instrText>PAGEREF</w:instrText>
      </w:r>
      <w:r w:rsidRPr="000D7B52">
        <w:rPr>
          <w:rFonts w:ascii="Traditional Arabic" w:hAnsi="Traditional Arabic" w:cs="Traditional Arabic"/>
          <w:noProof/>
          <w:sz w:val="20"/>
          <w:szCs w:val="24"/>
          <w:rtl/>
        </w:rPr>
        <w:instrText xml:space="preserve"> _</w:instrText>
      </w:r>
      <w:r w:rsidRPr="000D7B52">
        <w:rPr>
          <w:rFonts w:ascii="Traditional Arabic" w:hAnsi="Traditional Arabic" w:cs="Traditional Arabic"/>
          <w:noProof/>
          <w:sz w:val="20"/>
          <w:szCs w:val="24"/>
        </w:rPr>
        <w:instrText>Toc</w:instrText>
      </w:r>
      <w:r w:rsidRPr="000D7B52">
        <w:rPr>
          <w:rFonts w:ascii="Traditional Arabic" w:hAnsi="Traditional Arabic" w:cs="Traditional Arabic"/>
          <w:noProof/>
          <w:sz w:val="20"/>
          <w:szCs w:val="24"/>
          <w:rtl/>
        </w:rPr>
        <w:instrText xml:space="preserve">475600504 </w:instrText>
      </w:r>
      <w:r w:rsidRPr="000D7B52">
        <w:rPr>
          <w:rFonts w:ascii="Traditional Arabic" w:hAnsi="Traditional Arabic" w:cs="Traditional Arabic"/>
          <w:noProof/>
          <w:sz w:val="20"/>
          <w:szCs w:val="24"/>
        </w:rPr>
        <w:instrText>\h</w:instrText>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r>
      <w:r w:rsidRPr="000D7B52">
        <w:rPr>
          <w:rFonts w:ascii="Traditional Arabic" w:hAnsi="Traditional Arabic" w:cs="Traditional Arabic"/>
          <w:noProof/>
          <w:sz w:val="20"/>
          <w:szCs w:val="24"/>
        </w:rPr>
        <w:fldChar w:fldCharType="separate"/>
      </w:r>
      <w:r w:rsidRPr="000D7B52">
        <w:rPr>
          <w:rFonts w:ascii="Traditional Arabic" w:hAnsi="Traditional Arabic" w:cs="Traditional Arabic"/>
          <w:noProof/>
          <w:sz w:val="20"/>
          <w:szCs w:val="24"/>
          <w:rtl/>
        </w:rPr>
        <w:t>4</w:t>
      </w:r>
      <w:r w:rsidRPr="000D7B52">
        <w:rPr>
          <w:rFonts w:ascii="Traditional Arabic" w:hAnsi="Traditional Arabic" w:cs="Traditional Arabic"/>
          <w:noProof/>
          <w:sz w:val="20"/>
          <w:szCs w:val="24"/>
        </w:rPr>
        <w:fldChar w:fldCharType="end"/>
      </w:r>
    </w:p>
    <w:p w:rsidR="002A466F" w:rsidRPr="000D7B52" w:rsidRDefault="002A466F">
      <w:pPr>
        <w:pStyle w:val="TOC3"/>
        <w:tabs>
          <w:tab w:val="right" w:leader="dot" w:pos="9350"/>
        </w:tabs>
        <w:rPr>
          <w:rFonts w:ascii="Traditional Arabic" w:hAnsi="Traditional Arabic" w:cs="Traditional Arabic"/>
          <w:noProof/>
          <w:sz w:val="20"/>
          <w:szCs w:val="24"/>
          <w:rtl/>
        </w:rPr>
      </w:pPr>
      <w:r w:rsidRPr="000D7B52">
        <w:rPr>
          <w:rFonts w:ascii="Traditional Arabic" w:hAnsi="Traditional Arabic" w:cs="Traditional Arabic"/>
          <w:noProof/>
          <w:sz w:val="20"/>
          <w:szCs w:val="24"/>
          <w:rtl/>
          <w:lang w:bidi="ar-SA"/>
        </w:rPr>
        <w:t xml:space="preserve">6. </w:t>
      </w:r>
      <w:r w:rsidRPr="000D7B52">
        <w:rPr>
          <w:rFonts w:ascii="Traditional Arabic" w:hAnsi="Traditional Arabic" w:cs="Traditional Arabic" w:hint="eastAsia"/>
          <w:noProof/>
          <w:sz w:val="20"/>
          <w:szCs w:val="24"/>
          <w:rtl/>
          <w:lang w:bidi="ar-SA"/>
        </w:rPr>
        <w:t>خودساز</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و</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د</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hint="eastAsia"/>
          <w:noProof/>
          <w:sz w:val="20"/>
          <w:szCs w:val="24"/>
          <w:rtl/>
          <w:lang w:bidi="ar-SA"/>
        </w:rPr>
        <w:t>گر</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ساز</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noProof/>
          <w:sz w:val="20"/>
          <w:szCs w:val="24"/>
          <w:rtl/>
        </w:rPr>
        <w:tab/>
      </w:r>
      <w:r w:rsidRPr="000D7B52">
        <w:rPr>
          <w:rFonts w:ascii="Traditional Arabic" w:hAnsi="Traditional Arabic" w:cs="Traditional Arabic"/>
          <w:noProof/>
          <w:sz w:val="20"/>
          <w:szCs w:val="24"/>
        </w:rPr>
        <w:fldChar w:fldCharType="begin"/>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instrText>PAGEREF</w:instrText>
      </w:r>
      <w:r w:rsidRPr="000D7B52">
        <w:rPr>
          <w:rFonts w:ascii="Traditional Arabic" w:hAnsi="Traditional Arabic" w:cs="Traditional Arabic"/>
          <w:noProof/>
          <w:sz w:val="20"/>
          <w:szCs w:val="24"/>
          <w:rtl/>
        </w:rPr>
        <w:instrText xml:space="preserve"> _</w:instrText>
      </w:r>
      <w:r w:rsidRPr="000D7B52">
        <w:rPr>
          <w:rFonts w:ascii="Traditional Arabic" w:hAnsi="Traditional Arabic" w:cs="Traditional Arabic"/>
          <w:noProof/>
          <w:sz w:val="20"/>
          <w:szCs w:val="24"/>
        </w:rPr>
        <w:instrText>Toc</w:instrText>
      </w:r>
      <w:r w:rsidRPr="000D7B52">
        <w:rPr>
          <w:rFonts w:ascii="Traditional Arabic" w:hAnsi="Traditional Arabic" w:cs="Traditional Arabic"/>
          <w:noProof/>
          <w:sz w:val="20"/>
          <w:szCs w:val="24"/>
          <w:rtl/>
        </w:rPr>
        <w:instrText xml:space="preserve">475600505 </w:instrText>
      </w:r>
      <w:r w:rsidRPr="000D7B52">
        <w:rPr>
          <w:rFonts w:ascii="Traditional Arabic" w:hAnsi="Traditional Arabic" w:cs="Traditional Arabic"/>
          <w:noProof/>
          <w:sz w:val="20"/>
          <w:szCs w:val="24"/>
        </w:rPr>
        <w:instrText>\h</w:instrText>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r>
      <w:r w:rsidRPr="000D7B52">
        <w:rPr>
          <w:rFonts w:ascii="Traditional Arabic" w:hAnsi="Traditional Arabic" w:cs="Traditional Arabic"/>
          <w:noProof/>
          <w:sz w:val="20"/>
          <w:szCs w:val="24"/>
        </w:rPr>
        <w:fldChar w:fldCharType="separate"/>
      </w:r>
      <w:r w:rsidRPr="000D7B52">
        <w:rPr>
          <w:rFonts w:ascii="Traditional Arabic" w:hAnsi="Traditional Arabic" w:cs="Traditional Arabic"/>
          <w:noProof/>
          <w:sz w:val="20"/>
          <w:szCs w:val="24"/>
          <w:rtl/>
        </w:rPr>
        <w:t>5</w:t>
      </w:r>
      <w:r w:rsidRPr="000D7B52">
        <w:rPr>
          <w:rFonts w:ascii="Traditional Arabic" w:hAnsi="Traditional Arabic" w:cs="Traditional Arabic"/>
          <w:noProof/>
          <w:sz w:val="20"/>
          <w:szCs w:val="24"/>
        </w:rPr>
        <w:fldChar w:fldCharType="end"/>
      </w:r>
    </w:p>
    <w:p w:rsidR="002A466F" w:rsidRPr="000D7B52" w:rsidRDefault="002A466F">
      <w:pPr>
        <w:pStyle w:val="TOC3"/>
        <w:tabs>
          <w:tab w:val="right" w:leader="dot" w:pos="9350"/>
        </w:tabs>
        <w:rPr>
          <w:rFonts w:ascii="Traditional Arabic" w:hAnsi="Traditional Arabic" w:cs="Traditional Arabic"/>
          <w:noProof/>
          <w:sz w:val="20"/>
          <w:szCs w:val="24"/>
          <w:rtl/>
        </w:rPr>
      </w:pPr>
      <w:r w:rsidRPr="000D7B52">
        <w:rPr>
          <w:rFonts w:ascii="Traditional Arabic" w:hAnsi="Traditional Arabic" w:cs="Traditional Arabic"/>
          <w:noProof/>
          <w:sz w:val="20"/>
          <w:szCs w:val="24"/>
          <w:rtl/>
          <w:lang w:bidi="ar-SA"/>
        </w:rPr>
        <w:t xml:space="preserve">7. </w:t>
      </w:r>
      <w:r w:rsidRPr="000D7B52">
        <w:rPr>
          <w:rFonts w:ascii="Traditional Arabic" w:hAnsi="Traditional Arabic" w:cs="Traditional Arabic" w:hint="eastAsia"/>
          <w:noProof/>
          <w:sz w:val="20"/>
          <w:szCs w:val="24"/>
          <w:rtl/>
          <w:lang w:bidi="ar-SA"/>
        </w:rPr>
        <w:t>حکم</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کراهت</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hint="eastAsia"/>
          <w:noProof/>
          <w:sz w:val="20"/>
          <w:szCs w:val="24"/>
          <w:rtl/>
          <w:lang w:bidi="ar-SA"/>
        </w:rPr>
        <w:t>ا</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حرمت</w:t>
      </w:r>
      <w:r w:rsidRPr="000D7B52">
        <w:rPr>
          <w:rFonts w:ascii="Traditional Arabic" w:hAnsi="Traditional Arabic" w:cs="Traditional Arabic"/>
          <w:noProof/>
          <w:sz w:val="20"/>
          <w:szCs w:val="24"/>
          <w:rtl/>
        </w:rPr>
        <w:tab/>
      </w:r>
      <w:r w:rsidRPr="000D7B52">
        <w:rPr>
          <w:rFonts w:ascii="Traditional Arabic" w:hAnsi="Traditional Arabic" w:cs="Traditional Arabic"/>
          <w:noProof/>
          <w:sz w:val="20"/>
          <w:szCs w:val="24"/>
        </w:rPr>
        <w:fldChar w:fldCharType="begin"/>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instrText>PAGEREF</w:instrText>
      </w:r>
      <w:r w:rsidRPr="000D7B52">
        <w:rPr>
          <w:rFonts w:ascii="Traditional Arabic" w:hAnsi="Traditional Arabic" w:cs="Traditional Arabic"/>
          <w:noProof/>
          <w:sz w:val="20"/>
          <w:szCs w:val="24"/>
          <w:rtl/>
        </w:rPr>
        <w:instrText xml:space="preserve"> _</w:instrText>
      </w:r>
      <w:r w:rsidRPr="000D7B52">
        <w:rPr>
          <w:rFonts w:ascii="Traditional Arabic" w:hAnsi="Traditional Arabic" w:cs="Traditional Arabic"/>
          <w:noProof/>
          <w:sz w:val="20"/>
          <w:szCs w:val="24"/>
        </w:rPr>
        <w:instrText>Toc</w:instrText>
      </w:r>
      <w:r w:rsidRPr="000D7B52">
        <w:rPr>
          <w:rFonts w:ascii="Traditional Arabic" w:hAnsi="Traditional Arabic" w:cs="Traditional Arabic"/>
          <w:noProof/>
          <w:sz w:val="20"/>
          <w:szCs w:val="24"/>
          <w:rtl/>
        </w:rPr>
        <w:instrText xml:space="preserve">475600506 </w:instrText>
      </w:r>
      <w:r w:rsidRPr="000D7B52">
        <w:rPr>
          <w:rFonts w:ascii="Traditional Arabic" w:hAnsi="Traditional Arabic" w:cs="Traditional Arabic"/>
          <w:noProof/>
          <w:sz w:val="20"/>
          <w:szCs w:val="24"/>
        </w:rPr>
        <w:instrText>\h</w:instrText>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r>
      <w:r w:rsidRPr="000D7B52">
        <w:rPr>
          <w:rFonts w:ascii="Traditional Arabic" w:hAnsi="Traditional Arabic" w:cs="Traditional Arabic"/>
          <w:noProof/>
          <w:sz w:val="20"/>
          <w:szCs w:val="24"/>
        </w:rPr>
        <w:fldChar w:fldCharType="separate"/>
      </w:r>
      <w:r w:rsidRPr="000D7B52">
        <w:rPr>
          <w:rFonts w:ascii="Traditional Arabic" w:hAnsi="Traditional Arabic" w:cs="Traditional Arabic"/>
          <w:noProof/>
          <w:sz w:val="20"/>
          <w:szCs w:val="24"/>
          <w:rtl/>
        </w:rPr>
        <w:t>5</w:t>
      </w:r>
      <w:r w:rsidRPr="000D7B52">
        <w:rPr>
          <w:rFonts w:ascii="Traditional Arabic" w:hAnsi="Traditional Arabic" w:cs="Traditional Arabic"/>
          <w:noProof/>
          <w:sz w:val="20"/>
          <w:szCs w:val="24"/>
        </w:rPr>
        <w:fldChar w:fldCharType="end"/>
      </w:r>
    </w:p>
    <w:p w:rsidR="002A466F" w:rsidRPr="000D7B52" w:rsidRDefault="002A466F">
      <w:pPr>
        <w:pStyle w:val="TOC3"/>
        <w:tabs>
          <w:tab w:val="right" w:leader="dot" w:pos="9350"/>
        </w:tabs>
        <w:rPr>
          <w:rFonts w:ascii="Traditional Arabic" w:hAnsi="Traditional Arabic" w:cs="Traditional Arabic"/>
          <w:noProof/>
          <w:sz w:val="20"/>
          <w:szCs w:val="24"/>
          <w:rtl/>
        </w:rPr>
      </w:pPr>
      <w:r w:rsidRPr="000D7B52">
        <w:rPr>
          <w:rFonts w:ascii="Traditional Arabic" w:hAnsi="Traditional Arabic" w:cs="Traditional Arabic"/>
          <w:noProof/>
          <w:sz w:val="20"/>
          <w:szCs w:val="24"/>
          <w:rtl/>
          <w:lang w:bidi="ar-SA"/>
        </w:rPr>
        <w:t xml:space="preserve">8. </w:t>
      </w:r>
      <w:r w:rsidRPr="000D7B52">
        <w:rPr>
          <w:rFonts w:ascii="Traditional Arabic" w:hAnsi="Traditional Arabic" w:cs="Traditional Arabic" w:hint="eastAsia"/>
          <w:noProof/>
          <w:sz w:val="20"/>
          <w:szCs w:val="24"/>
          <w:rtl/>
          <w:lang w:bidi="ar-SA"/>
        </w:rPr>
        <w:t>بالفعل</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و</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بالقوه</w:t>
      </w:r>
      <w:r w:rsidRPr="000D7B52">
        <w:rPr>
          <w:rFonts w:ascii="Traditional Arabic" w:hAnsi="Traditional Arabic" w:cs="Traditional Arabic"/>
          <w:noProof/>
          <w:sz w:val="20"/>
          <w:szCs w:val="24"/>
          <w:rtl/>
        </w:rPr>
        <w:tab/>
      </w:r>
      <w:r w:rsidRPr="000D7B52">
        <w:rPr>
          <w:rFonts w:ascii="Traditional Arabic" w:hAnsi="Traditional Arabic" w:cs="Traditional Arabic"/>
          <w:noProof/>
          <w:sz w:val="20"/>
          <w:szCs w:val="24"/>
        </w:rPr>
        <w:fldChar w:fldCharType="begin"/>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instrText>PAGEREF</w:instrText>
      </w:r>
      <w:r w:rsidRPr="000D7B52">
        <w:rPr>
          <w:rFonts w:ascii="Traditional Arabic" w:hAnsi="Traditional Arabic" w:cs="Traditional Arabic"/>
          <w:noProof/>
          <w:sz w:val="20"/>
          <w:szCs w:val="24"/>
          <w:rtl/>
        </w:rPr>
        <w:instrText xml:space="preserve"> _</w:instrText>
      </w:r>
      <w:r w:rsidRPr="000D7B52">
        <w:rPr>
          <w:rFonts w:ascii="Traditional Arabic" w:hAnsi="Traditional Arabic" w:cs="Traditional Arabic"/>
          <w:noProof/>
          <w:sz w:val="20"/>
          <w:szCs w:val="24"/>
        </w:rPr>
        <w:instrText>Toc</w:instrText>
      </w:r>
      <w:r w:rsidRPr="000D7B52">
        <w:rPr>
          <w:rFonts w:ascii="Traditional Arabic" w:hAnsi="Traditional Arabic" w:cs="Traditional Arabic"/>
          <w:noProof/>
          <w:sz w:val="20"/>
          <w:szCs w:val="24"/>
          <w:rtl/>
        </w:rPr>
        <w:instrText xml:space="preserve">475600507 </w:instrText>
      </w:r>
      <w:r w:rsidRPr="000D7B52">
        <w:rPr>
          <w:rFonts w:ascii="Traditional Arabic" w:hAnsi="Traditional Arabic" w:cs="Traditional Arabic"/>
          <w:noProof/>
          <w:sz w:val="20"/>
          <w:szCs w:val="24"/>
        </w:rPr>
        <w:instrText>\h</w:instrText>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r>
      <w:r w:rsidRPr="000D7B52">
        <w:rPr>
          <w:rFonts w:ascii="Traditional Arabic" w:hAnsi="Traditional Arabic" w:cs="Traditional Arabic"/>
          <w:noProof/>
          <w:sz w:val="20"/>
          <w:szCs w:val="24"/>
        </w:rPr>
        <w:fldChar w:fldCharType="separate"/>
      </w:r>
      <w:r w:rsidRPr="000D7B52">
        <w:rPr>
          <w:rFonts w:ascii="Traditional Arabic" w:hAnsi="Traditional Arabic" w:cs="Traditional Arabic"/>
          <w:noProof/>
          <w:sz w:val="20"/>
          <w:szCs w:val="24"/>
          <w:rtl/>
        </w:rPr>
        <w:t>6</w:t>
      </w:r>
      <w:r w:rsidRPr="000D7B52">
        <w:rPr>
          <w:rFonts w:ascii="Traditional Arabic" w:hAnsi="Traditional Arabic" w:cs="Traditional Arabic"/>
          <w:noProof/>
          <w:sz w:val="20"/>
          <w:szCs w:val="24"/>
        </w:rPr>
        <w:fldChar w:fldCharType="end"/>
      </w:r>
    </w:p>
    <w:p w:rsidR="002A466F" w:rsidRPr="000D7B52" w:rsidRDefault="002A466F">
      <w:pPr>
        <w:pStyle w:val="TOC3"/>
        <w:tabs>
          <w:tab w:val="right" w:leader="dot" w:pos="9350"/>
        </w:tabs>
        <w:rPr>
          <w:rFonts w:ascii="Traditional Arabic" w:hAnsi="Traditional Arabic" w:cs="Traditional Arabic"/>
          <w:noProof/>
          <w:sz w:val="20"/>
          <w:szCs w:val="24"/>
          <w:rtl/>
        </w:rPr>
      </w:pPr>
      <w:r w:rsidRPr="000D7B52">
        <w:rPr>
          <w:rFonts w:ascii="Traditional Arabic" w:hAnsi="Traditional Arabic" w:cs="Traditional Arabic"/>
          <w:noProof/>
          <w:sz w:val="20"/>
          <w:szCs w:val="24"/>
          <w:rtl/>
          <w:lang w:bidi="ar-SA"/>
        </w:rPr>
        <w:t xml:space="preserve">9. </w:t>
      </w:r>
      <w:r w:rsidRPr="000D7B52">
        <w:rPr>
          <w:rFonts w:ascii="Traditional Arabic" w:hAnsi="Traditional Arabic" w:cs="Traditional Arabic" w:hint="eastAsia"/>
          <w:noProof/>
          <w:sz w:val="20"/>
          <w:szCs w:val="24"/>
          <w:rtl/>
          <w:lang w:bidi="ar-SA"/>
        </w:rPr>
        <w:t>اختصاص</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روا</w:t>
      </w:r>
      <w:r w:rsidRPr="000D7B52">
        <w:rPr>
          <w:rFonts w:ascii="Traditional Arabic" w:hAnsi="Traditional Arabic" w:cs="Traditional Arabic" w:hint="cs"/>
          <w:noProof/>
          <w:sz w:val="20"/>
          <w:szCs w:val="24"/>
          <w:rtl/>
          <w:lang w:bidi="ar-SA"/>
        </w:rPr>
        <w:t>ی</w:t>
      </w:r>
      <w:r w:rsidRPr="000D7B52">
        <w:rPr>
          <w:rFonts w:ascii="Traditional Arabic" w:hAnsi="Traditional Arabic" w:cs="Traditional Arabic" w:hint="eastAsia"/>
          <w:noProof/>
          <w:sz w:val="20"/>
          <w:szCs w:val="24"/>
          <w:rtl/>
          <w:lang w:bidi="ar-SA"/>
        </w:rPr>
        <w:t>ات</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به</w:t>
      </w:r>
      <w:r w:rsidRPr="000D7B52">
        <w:rPr>
          <w:rFonts w:ascii="Traditional Arabic" w:hAnsi="Traditional Arabic" w:cs="Traditional Arabic"/>
          <w:noProof/>
          <w:sz w:val="20"/>
          <w:szCs w:val="24"/>
          <w:rtl/>
          <w:lang w:bidi="ar-SA"/>
        </w:rPr>
        <w:t xml:space="preserve"> </w:t>
      </w:r>
      <w:r w:rsidRPr="000D7B52">
        <w:rPr>
          <w:rFonts w:ascii="Traditional Arabic" w:hAnsi="Traditional Arabic" w:cs="Traditional Arabic" w:hint="eastAsia"/>
          <w:noProof/>
          <w:sz w:val="20"/>
          <w:szCs w:val="24"/>
          <w:rtl/>
          <w:lang w:bidi="ar-SA"/>
        </w:rPr>
        <w:t>مستحبات</w:t>
      </w:r>
      <w:r w:rsidRPr="000D7B52">
        <w:rPr>
          <w:rFonts w:ascii="Traditional Arabic" w:hAnsi="Traditional Arabic" w:cs="Traditional Arabic"/>
          <w:noProof/>
          <w:sz w:val="20"/>
          <w:szCs w:val="24"/>
          <w:rtl/>
        </w:rPr>
        <w:tab/>
      </w:r>
      <w:r w:rsidRPr="000D7B52">
        <w:rPr>
          <w:rFonts w:ascii="Traditional Arabic" w:hAnsi="Traditional Arabic" w:cs="Traditional Arabic"/>
          <w:noProof/>
          <w:sz w:val="20"/>
          <w:szCs w:val="24"/>
        </w:rPr>
        <w:fldChar w:fldCharType="begin"/>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instrText>PAGEREF</w:instrText>
      </w:r>
      <w:r w:rsidRPr="000D7B52">
        <w:rPr>
          <w:rFonts w:ascii="Traditional Arabic" w:hAnsi="Traditional Arabic" w:cs="Traditional Arabic"/>
          <w:noProof/>
          <w:sz w:val="20"/>
          <w:szCs w:val="24"/>
          <w:rtl/>
        </w:rPr>
        <w:instrText xml:space="preserve"> _</w:instrText>
      </w:r>
      <w:r w:rsidRPr="000D7B52">
        <w:rPr>
          <w:rFonts w:ascii="Traditional Arabic" w:hAnsi="Traditional Arabic" w:cs="Traditional Arabic"/>
          <w:noProof/>
          <w:sz w:val="20"/>
          <w:szCs w:val="24"/>
        </w:rPr>
        <w:instrText>Toc</w:instrText>
      </w:r>
      <w:r w:rsidRPr="000D7B52">
        <w:rPr>
          <w:rFonts w:ascii="Traditional Arabic" w:hAnsi="Traditional Arabic" w:cs="Traditional Arabic"/>
          <w:noProof/>
          <w:sz w:val="20"/>
          <w:szCs w:val="24"/>
          <w:rtl/>
        </w:rPr>
        <w:instrText xml:space="preserve">475600508 </w:instrText>
      </w:r>
      <w:r w:rsidRPr="000D7B52">
        <w:rPr>
          <w:rFonts w:ascii="Traditional Arabic" w:hAnsi="Traditional Arabic" w:cs="Traditional Arabic"/>
          <w:noProof/>
          <w:sz w:val="20"/>
          <w:szCs w:val="24"/>
        </w:rPr>
        <w:instrText>\h</w:instrText>
      </w:r>
      <w:r w:rsidRPr="000D7B52">
        <w:rPr>
          <w:rFonts w:ascii="Traditional Arabic" w:hAnsi="Traditional Arabic" w:cs="Traditional Arabic"/>
          <w:noProof/>
          <w:sz w:val="20"/>
          <w:szCs w:val="24"/>
          <w:rtl/>
        </w:rPr>
        <w:instrText xml:space="preserve"> </w:instrText>
      </w:r>
      <w:r w:rsidRPr="000D7B52">
        <w:rPr>
          <w:rFonts w:ascii="Traditional Arabic" w:hAnsi="Traditional Arabic" w:cs="Traditional Arabic"/>
          <w:noProof/>
          <w:sz w:val="20"/>
          <w:szCs w:val="24"/>
        </w:rPr>
      </w:r>
      <w:r w:rsidRPr="000D7B52">
        <w:rPr>
          <w:rFonts w:ascii="Traditional Arabic" w:hAnsi="Traditional Arabic" w:cs="Traditional Arabic"/>
          <w:noProof/>
          <w:sz w:val="20"/>
          <w:szCs w:val="24"/>
        </w:rPr>
        <w:fldChar w:fldCharType="separate"/>
      </w:r>
      <w:r w:rsidRPr="000D7B52">
        <w:rPr>
          <w:rFonts w:ascii="Traditional Arabic" w:hAnsi="Traditional Arabic" w:cs="Traditional Arabic"/>
          <w:noProof/>
          <w:sz w:val="20"/>
          <w:szCs w:val="24"/>
          <w:rtl/>
        </w:rPr>
        <w:t>7</w:t>
      </w:r>
      <w:r w:rsidRPr="000D7B52">
        <w:rPr>
          <w:rFonts w:ascii="Traditional Arabic" w:hAnsi="Traditional Arabic" w:cs="Traditional Arabic"/>
          <w:noProof/>
          <w:sz w:val="20"/>
          <w:szCs w:val="24"/>
        </w:rPr>
        <w:fldChar w:fldCharType="end"/>
      </w:r>
    </w:p>
    <w:p w:rsidR="00B95117" w:rsidRPr="000D7B52" w:rsidRDefault="00B95117" w:rsidP="00F17C69">
      <w:pPr>
        <w:jc w:val="both"/>
        <w:rPr>
          <w:rFonts w:ascii="Traditional Arabic" w:hAnsi="Traditional Arabic" w:cs="Traditional Arabic"/>
          <w:sz w:val="28"/>
          <w:rtl/>
        </w:rPr>
      </w:pPr>
      <w:r w:rsidRPr="000D7B52">
        <w:rPr>
          <w:rFonts w:ascii="Traditional Arabic" w:hAnsi="Traditional Arabic" w:cs="Traditional Arabic"/>
          <w:sz w:val="28"/>
          <w:rtl/>
        </w:rPr>
        <w:fldChar w:fldCharType="end"/>
      </w:r>
    </w:p>
    <w:p w:rsidR="000D7B52" w:rsidRPr="000D7B52" w:rsidRDefault="00B95117" w:rsidP="000D7B52">
      <w:pPr>
        <w:jc w:val="center"/>
        <w:rPr>
          <w:rFonts w:ascii="Traditional Arabic" w:hAnsi="Traditional Arabic" w:cs="Traditional Arabic"/>
          <w:color w:val="000000"/>
          <w:sz w:val="20"/>
          <w:szCs w:val="20"/>
          <w:rtl/>
        </w:rPr>
      </w:pPr>
      <w:r w:rsidRPr="000D7B52">
        <w:rPr>
          <w:rFonts w:ascii="Traditional Arabic" w:hAnsi="Traditional Arabic" w:cs="Traditional Arabic"/>
          <w:b/>
          <w:bCs/>
          <w:color w:val="000000"/>
          <w:sz w:val="28"/>
          <w:rtl/>
        </w:rPr>
        <w:br w:type="page"/>
      </w:r>
      <w:bookmarkStart w:id="2" w:name="_Toc461697911"/>
      <w:bookmarkStart w:id="3" w:name="_Toc473028679"/>
      <w:r w:rsidR="000D7B52" w:rsidRPr="000D7B52">
        <w:rPr>
          <w:rFonts w:ascii="Traditional Arabic" w:hAnsi="Traditional Arabic" w:cs="Traditional Arabic"/>
          <w:color w:val="000000"/>
          <w:sz w:val="20"/>
          <w:szCs w:val="20"/>
          <w:rtl/>
        </w:rPr>
        <w:lastRenderedPageBreak/>
        <w:t>بسم الله الرحمن الرحیم</w:t>
      </w:r>
    </w:p>
    <w:p w:rsidR="000D7B52" w:rsidRPr="000D7B52" w:rsidRDefault="000D7B52" w:rsidP="000D7B52">
      <w:pPr>
        <w:keepNext/>
        <w:keepLines/>
        <w:outlineLvl w:val="0"/>
        <w:rPr>
          <w:rFonts w:ascii="Traditional Arabic" w:eastAsia="Traditional Arabic" w:hAnsi="Traditional Arabic" w:cs="Traditional Arabic"/>
          <w:b/>
          <w:bCs/>
          <w:sz w:val="44"/>
          <w:szCs w:val="44"/>
          <w:rtl/>
          <w:lang w:val="x-none" w:eastAsia="x-none"/>
        </w:rPr>
      </w:pPr>
      <w:bookmarkStart w:id="4" w:name="_Toc451329115"/>
      <w:bookmarkStart w:id="5" w:name="_Toc451416818"/>
      <w:bookmarkStart w:id="6" w:name="_Toc451942280"/>
      <w:bookmarkStart w:id="7" w:name="_Toc452015782"/>
      <w:bookmarkStart w:id="8" w:name="_Toc452015980"/>
      <w:r w:rsidRPr="000D7B52">
        <w:rPr>
          <w:rFonts w:ascii="Traditional Arabic" w:eastAsia="Traditional Arabic" w:hAnsi="Traditional Arabic" w:cs="Traditional Arabic"/>
          <w:b/>
          <w:bCs/>
          <w:color w:val="FF0000"/>
          <w:sz w:val="44"/>
          <w:szCs w:val="44"/>
          <w:rtl/>
          <w:lang w:val="x-none" w:eastAsia="x-none"/>
        </w:rPr>
        <w:t xml:space="preserve">موضوع: </w:t>
      </w:r>
      <w:r w:rsidRPr="000D7B52">
        <w:rPr>
          <w:rFonts w:ascii="Traditional Arabic" w:eastAsia="Traditional Arabic" w:hAnsi="Traditional Arabic" w:cs="Traditional Arabic"/>
          <w:b/>
          <w:bCs/>
          <w:sz w:val="44"/>
          <w:szCs w:val="44"/>
          <w:rtl/>
          <w:lang w:val="x-none" w:eastAsia="x-none"/>
        </w:rPr>
        <w:t xml:space="preserve">اصول و روش‌های تربیتی/ </w:t>
      </w:r>
      <w:bookmarkEnd w:id="4"/>
      <w:bookmarkEnd w:id="5"/>
      <w:bookmarkEnd w:id="6"/>
      <w:bookmarkEnd w:id="7"/>
      <w:bookmarkEnd w:id="8"/>
      <w:r w:rsidRPr="000D7B52">
        <w:rPr>
          <w:rFonts w:ascii="Traditional Arabic" w:eastAsia="Traditional Arabic" w:hAnsi="Traditional Arabic" w:cs="Traditional Arabic"/>
          <w:b/>
          <w:bCs/>
          <w:sz w:val="44"/>
          <w:szCs w:val="44"/>
          <w:rtl/>
          <w:lang w:val="x-none" w:eastAsia="x-none"/>
        </w:rPr>
        <w:t>اصل قدرت و استطاعت مربی و متربی</w:t>
      </w:r>
      <w:r w:rsidRPr="000D7B52">
        <w:rPr>
          <w:rFonts w:ascii="Traditional Arabic" w:eastAsia="Traditional Arabic" w:hAnsi="Traditional Arabic" w:cs="Traditional Arabic" w:hint="cs"/>
          <w:b/>
          <w:bCs/>
          <w:sz w:val="44"/>
          <w:szCs w:val="44"/>
          <w:rtl/>
          <w:lang w:val="x-none" w:eastAsia="x-none"/>
        </w:rPr>
        <w:t xml:space="preserve"> </w:t>
      </w:r>
      <w:r w:rsidRPr="000D7B52">
        <w:rPr>
          <w:rFonts w:ascii="Traditional Arabic" w:eastAsia="Traditional Arabic" w:hAnsi="Traditional Arabic" w:cs="Traditional Arabic"/>
          <w:b/>
          <w:bCs/>
          <w:color w:val="000000"/>
          <w:sz w:val="44"/>
          <w:szCs w:val="44"/>
          <w:rtl/>
          <w:lang w:val="x-none" w:eastAsia="x-none"/>
        </w:rPr>
        <w:t>(</w:t>
      </w:r>
      <w:r w:rsidRPr="000D7B52">
        <w:rPr>
          <w:rFonts w:ascii="Traditional Arabic" w:eastAsia="Traditional Arabic" w:hAnsi="Traditional Arabic" w:cs="Traditional Arabic" w:hint="cs"/>
          <w:b/>
          <w:bCs/>
          <w:color w:val="000000"/>
          <w:sz w:val="44"/>
          <w:szCs w:val="44"/>
          <w:rtl/>
          <w:lang w:val="x-none" w:eastAsia="x-none"/>
        </w:rPr>
        <w:t>رفق</w:t>
      </w:r>
      <w:r w:rsidRPr="000D7B52">
        <w:rPr>
          <w:rFonts w:ascii="Traditional Arabic" w:eastAsia="Traditional Arabic" w:hAnsi="Traditional Arabic" w:cs="Traditional Arabic"/>
          <w:b/>
          <w:bCs/>
          <w:color w:val="000000"/>
          <w:sz w:val="44"/>
          <w:szCs w:val="44"/>
          <w:rtl/>
          <w:lang w:val="x-none" w:eastAsia="x-none"/>
        </w:rPr>
        <w:t xml:space="preserve"> </w:t>
      </w:r>
      <w:r w:rsidRPr="000D7B52">
        <w:rPr>
          <w:rFonts w:ascii="Traditional Arabic" w:eastAsia="Traditional Arabic" w:hAnsi="Traditional Arabic" w:cs="Traditional Arabic" w:hint="cs"/>
          <w:b/>
          <w:bCs/>
          <w:color w:val="000000"/>
          <w:sz w:val="44"/>
          <w:szCs w:val="44"/>
          <w:rtl/>
          <w:lang w:val="x-none" w:eastAsia="x-none"/>
        </w:rPr>
        <w:t>و</w:t>
      </w:r>
      <w:r w:rsidRPr="000D7B52">
        <w:rPr>
          <w:rFonts w:ascii="Traditional Arabic" w:eastAsia="Traditional Arabic" w:hAnsi="Traditional Arabic" w:cs="Traditional Arabic"/>
          <w:b/>
          <w:bCs/>
          <w:color w:val="000000"/>
          <w:sz w:val="44"/>
          <w:szCs w:val="44"/>
          <w:rtl/>
          <w:lang w:val="x-none" w:eastAsia="x-none"/>
        </w:rPr>
        <w:t xml:space="preserve"> </w:t>
      </w:r>
      <w:r w:rsidRPr="000D7B52">
        <w:rPr>
          <w:rFonts w:ascii="Traditional Arabic" w:eastAsia="Traditional Arabic" w:hAnsi="Traditional Arabic" w:cs="Traditional Arabic" w:hint="cs"/>
          <w:b/>
          <w:bCs/>
          <w:color w:val="000000"/>
          <w:sz w:val="44"/>
          <w:szCs w:val="44"/>
          <w:rtl/>
          <w:lang w:val="x-none" w:eastAsia="x-none"/>
        </w:rPr>
        <w:t>مدارا</w:t>
      </w:r>
      <w:r w:rsidRPr="000D7B52">
        <w:rPr>
          <w:rFonts w:ascii="Traditional Arabic" w:eastAsia="Traditional Arabic" w:hAnsi="Traditional Arabic" w:cs="Traditional Arabic"/>
          <w:b/>
          <w:bCs/>
          <w:color w:val="000000"/>
          <w:sz w:val="44"/>
          <w:szCs w:val="44"/>
          <w:rtl/>
          <w:lang w:val="x-none" w:eastAsia="x-none"/>
        </w:rPr>
        <w:t>)</w:t>
      </w:r>
    </w:p>
    <w:bookmarkEnd w:id="2"/>
    <w:p w:rsidR="000D7B52" w:rsidRPr="000D7B52" w:rsidRDefault="000D7B52" w:rsidP="000D7B52">
      <w:pPr>
        <w:keepNext/>
        <w:keepLines/>
        <w:outlineLvl w:val="0"/>
        <w:rPr>
          <w:rFonts w:ascii="Traditional Arabic" w:eastAsia="Traditional Arabic" w:hAnsi="Traditional Arabic" w:cs="Traditional Arabic"/>
          <w:b/>
          <w:bCs/>
          <w:color w:val="FF0000"/>
          <w:sz w:val="44"/>
          <w:szCs w:val="44"/>
          <w:rtl/>
          <w:lang w:val="x-none" w:eastAsia="x-none"/>
        </w:rPr>
      </w:pPr>
      <w:r w:rsidRPr="000D7B52">
        <w:rPr>
          <w:rFonts w:ascii="Traditional Arabic" w:eastAsia="Traditional Arabic" w:hAnsi="Traditional Arabic" w:cs="Traditional Arabic" w:hint="cs"/>
          <w:b/>
          <w:bCs/>
          <w:color w:val="FF0000"/>
          <w:sz w:val="44"/>
          <w:szCs w:val="44"/>
          <w:rtl/>
          <w:lang w:val="x-none" w:eastAsia="x-none"/>
        </w:rPr>
        <w:t>اشاره به مباحث قبل:</w:t>
      </w:r>
      <w:bookmarkEnd w:id="3"/>
    </w:p>
    <w:bookmarkEnd w:id="0"/>
    <w:bookmarkEnd w:id="1"/>
    <w:p w:rsidR="00953F99" w:rsidRPr="000D7B52" w:rsidRDefault="00F17C69"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در </w:t>
      </w:r>
      <w:r w:rsidR="00953F99" w:rsidRPr="000D7B52">
        <w:rPr>
          <w:rFonts w:ascii="Traditional Arabic" w:hAnsi="Traditional Arabic" w:cs="Traditional Arabic" w:hint="cs"/>
          <w:sz w:val="28"/>
          <w:rtl/>
        </w:rPr>
        <w:t xml:space="preserve">مجموعه‌ای از روایات در ارتباط </w:t>
      </w:r>
      <w:r w:rsidRPr="000D7B52">
        <w:rPr>
          <w:rFonts w:ascii="Traditional Arabic" w:hAnsi="Traditional Arabic" w:cs="Traditional Arabic" w:hint="cs"/>
          <w:sz w:val="28"/>
          <w:rtl/>
        </w:rPr>
        <w:t xml:space="preserve">با </w:t>
      </w:r>
      <w:r w:rsidR="00953F99" w:rsidRPr="000D7B52">
        <w:rPr>
          <w:rFonts w:ascii="Traditional Arabic" w:hAnsi="Traditional Arabic" w:cs="Traditional Arabic" w:hint="cs"/>
          <w:sz w:val="28"/>
          <w:rtl/>
        </w:rPr>
        <w:t>اعمال خود انسان</w:t>
      </w:r>
      <w:r w:rsidRPr="000D7B52">
        <w:rPr>
          <w:rFonts w:ascii="Traditional Arabic" w:hAnsi="Traditional Arabic" w:cs="Traditional Arabic" w:hint="cs"/>
          <w:sz w:val="28"/>
          <w:rtl/>
        </w:rPr>
        <w:t xml:space="preserve"> </w:t>
      </w:r>
      <w:r w:rsidR="00953F99" w:rsidRPr="000D7B52">
        <w:rPr>
          <w:rFonts w:ascii="Traditional Arabic" w:hAnsi="Traditional Arabic" w:cs="Traditional Arabic" w:hint="cs"/>
          <w:sz w:val="28"/>
          <w:rtl/>
        </w:rPr>
        <w:t xml:space="preserve">توصیه شده است به اینکه با رفق و مدار در اعمال عبادی رفتار کند و از تندروی و کثرت در عبادت که منجر به زدگی روحی می‌شود، پرهیز شود. ذیل روایات باب 26 از ابواب مقدمات عبادات، به چند مطلب به صورت فهرست‌وار می‌پردازیم؛ </w:t>
      </w:r>
    </w:p>
    <w:p w:rsidR="00A844DC" w:rsidRPr="000D7B52" w:rsidRDefault="00A844DC" w:rsidP="000D7B52">
      <w:pPr>
        <w:pStyle w:val="2"/>
        <w:rPr>
          <w:rFonts w:ascii="Traditional Arabic" w:hAnsi="Traditional Arabic" w:cs="Traditional Arabic"/>
          <w:color w:val="FF0000"/>
          <w:rtl/>
        </w:rPr>
      </w:pPr>
      <w:bookmarkStart w:id="9" w:name="_Toc475600502"/>
      <w:r w:rsidRPr="000D7B52">
        <w:rPr>
          <w:rFonts w:ascii="Traditional Arabic" w:hAnsi="Traditional Arabic" w:cs="Traditional Arabic" w:hint="cs"/>
          <w:color w:val="FF0000"/>
          <w:rtl/>
        </w:rPr>
        <w:t>جمع‌بندی روایات</w:t>
      </w:r>
      <w:bookmarkEnd w:id="9"/>
    </w:p>
    <w:p w:rsidR="0044340F" w:rsidRPr="000D7B52" w:rsidRDefault="00953F99"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در جمع‌بندی، در جلسه قبل سه مطلب بیان شد.</w:t>
      </w:r>
    </w:p>
    <w:p w:rsidR="0075321A" w:rsidRPr="000D7B52" w:rsidRDefault="00953F99" w:rsidP="000D7B52">
      <w:pPr>
        <w:pStyle w:val="3"/>
        <w:rPr>
          <w:color w:val="FF0000"/>
          <w:rtl/>
        </w:rPr>
      </w:pPr>
      <w:bookmarkStart w:id="10" w:name="_Toc475600503"/>
      <w:r w:rsidRPr="000D7B52">
        <w:rPr>
          <w:rFonts w:hint="cs"/>
          <w:color w:val="FF0000"/>
          <w:rtl/>
        </w:rPr>
        <w:t xml:space="preserve">4. </w:t>
      </w:r>
      <w:r w:rsidR="0075321A" w:rsidRPr="000D7B52">
        <w:rPr>
          <w:rFonts w:hint="cs"/>
          <w:color w:val="FF0000"/>
          <w:rtl/>
        </w:rPr>
        <w:t>عناوین سلبی و ایجابی</w:t>
      </w:r>
      <w:bookmarkEnd w:id="10"/>
    </w:p>
    <w:p w:rsidR="00953F99" w:rsidRPr="000D7B52" w:rsidRDefault="00953F99"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در این روایات دو نوع عنوان وارد شده است. بعضی عناوین سلبی و بعضی ایجابی بود. </w:t>
      </w:r>
      <w:r w:rsidR="00C95F70" w:rsidRPr="000D7B52">
        <w:rPr>
          <w:rFonts w:ascii="Traditional Arabic" w:hAnsi="Traditional Arabic" w:cs="Traditional Arabic" w:hint="cs"/>
          <w:sz w:val="28"/>
          <w:rtl/>
        </w:rPr>
        <w:t>عنوان ایجابی در روایات 6 و 7 و ... آمده است مانند تعبیرات: «</w:t>
      </w:r>
      <w:r w:rsidR="00F17C69" w:rsidRPr="000D7B52">
        <w:rPr>
          <w:rFonts w:ascii="Traditional Arabic" w:hAnsi="Traditional Arabic" w:cs="Traditional Arabic" w:hint="cs"/>
          <w:b/>
          <w:bCs/>
          <w:color w:val="008000"/>
          <w:sz w:val="28"/>
          <w:rtl/>
        </w:rPr>
        <w:t>فا</w:t>
      </w:r>
      <w:r w:rsidR="00C95F70" w:rsidRPr="000D7B52">
        <w:rPr>
          <w:rFonts w:ascii="Traditional Arabic" w:hAnsi="Traditional Arabic" w:cs="Traditional Arabic" w:hint="cs"/>
          <w:b/>
          <w:bCs/>
          <w:color w:val="008000"/>
          <w:sz w:val="28"/>
          <w:rtl/>
        </w:rPr>
        <w:t>وْغِلُوا</w:t>
      </w:r>
      <w:r w:rsidR="00C95F70" w:rsidRPr="000D7B52">
        <w:rPr>
          <w:rFonts w:ascii="Traditional Arabic" w:hAnsi="Traditional Arabic" w:cs="Traditional Arabic" w:hint="cs"/>
          <w:b/>
          <w:bCs/>
          <w:color w:val="008000"/>
          <w:sz w:val="28"/>
          <w:vertAlign w:val="superscript"/>
          <w:rtl/>
        </w:rPr>
        <w:t xml:space="preserve"> </w:t>
      </w:r>
      <w:r w:rsidR="00C95F70" w:rsidRPr="000D7B52">
        <w:rPr>
          <w:rFonts w:ascii="Traditional Arabic" w:hAnsi="Traditional Arabic" w:cs="Traditional Arabic" w:hint="cs"/>
          <w:b/>
          <w:bCs/>
          <w:color w:val="008000"/>
          <w:sz w:val="28"/>
          <w:rtl/>
        </w:rPr>
        <w:t>فِيهِ بِرِفْقٍ</w:t>
      </w:r>
      <w:r w:rsidR="00C95F70" w:rsidRPr="000D7B52">
        <w:rPr>
          <w:rFonts w:ascii="Traditional Arabic" w:hAnsi="Traditional Arabic" w:cs="Traditional Arabic" w:hint="cs"/>
          <w:sz w:val="28"/>
          <w:rtl/>
        </w:rPr>
        <w:t>»</w:t>
      </w:r>
      <w:r w:rsidR="000D7B52" w:rsidRPr="007401FF">
        <w:rPr>
          <w:rFonts w:ascii="Traditional Arabic" w:hAnsi="Traditional Arabic" w:cs="Traditional Arabic"/>
          <w:sz w:val="28"/>
          <w:vertAlign w:val="superscript"/>
          <w:rtl/>
        </w:rPr>
        <w:footnoteReference w:id="1"/>
      </w:r>
      <w:r w:rsidR="00C95F70" w:rsidRPr="000D7B52">
        <w:rPr>
          <w:rFonts w:ascii="Traditional Arabic" w:hAnsi="Traditional Arabic" w:cs="Traditional Arabic" w:hint="cs"/>
          <w:sz w:val="28"/>
          <w:rtl/>
        </w:rPr>
        <w:t>؛ «</w:t>
      </w:r>
      <w:r w:rsidR="00C95F70" w:rsidRPr="000D7B52">
        <w:rPr>
          <w:rFonts w:ascii="Traditional Arabic" w:hAnsi="Traditional Arabic" w:cs="Traditional Arabic" w:hint="cs"/>
          <w:b/>
          <w:bCs/>
          <w:color w:val="008000"/>
          <w:sz w:val="28"/>
          <w:rtl/>
        </w:rPr>
        <w:t>فَأَوْغِلْ فِيهِ بِرِفْقٍ</w:t>
      </w:r>
      <w:r w:rsidR="00C95F70" w:rsidRPr="000D7B52">
        <w:rPr>
          <w:rFonts w:ascii="Traditional Arabic" w:hAnsi="Traditional Arabic" w:cs="Traditional Arabic" w:hint="cs"/>
          <w:sz w:val="28"/>
          <w:rtl/>
        </w:rPr>
        <w:t>»</w:t>
      </w:r>
      <w:r w:rsidR="000D7B52" w:rsidRPr="007401FF">
        <w:rPr>
          <w:rFonts w:ascii="Traditional Arabic" w:hAnsi="Traditional Arabic" w:cs="Traditional Arabic"/>
          <w:sz w:val="28"/>
          <w:vertAlign w:val="superscript"/>
          <w:rtl/>
        </w:rPr>
        <w:footnoteReference w:id="2"/>
      </w:r>
      <w:r w:rsidR="00C95F70" w:rsidRPr="000D7B52">
        <w:rPr>
          <w:rFonts w:ascii="Traditional Arabic" w:hAnsi="Traditional Arabic" w:cs="Traditional Arabic" w:hint="cs"/>
          <w:sz w:val="28"/>
          <w:rtl/>
        </w:rPr>
        <w:t xml:space="preserve"> امر شده که با رفق وارد دین شوید. با خودت مدارا کن، در عبادات مستحب سخت نگیر، داخل در </w:t>
      </w:r>
      <w:r w:rsidR="00F17C69" w:rsidRPr="000D7B52">
        <w:rPr>
          <w:rFonts w:ascii="Traditional Arabic" w:hAnsi="Traditional Arabic" w:cs="Traditional Arabic" w:hint="cs"/>
          <w:sz w:val="28"/>
          <w:rtl/>
        </w:rPr>
        <w:t xml:space="preserve">دین </w:t>
      </w:r>
      <w:r w:rsidR="00730C3A">
        <w:rPr>
          <w:rFonts w:ascii="Traditional Arabic" w:hAnsi="Traditional Arabic" w:cs="Traditional Arabic" w:hint="cs"/>
          <w:sz w:val="28"/>
          <w:rtl/>
        </w:rPr>
        <w:t>شوید با ملای</w:t>
      </w:r>
      <w:r w:rsidR="00C95F70" w:rsidRPr="000D7B52">
        <w:rPr>
          <w:rFonts w:ascii="Traditional Arabic" w:hAnsi="Traditional Arabic" w:cs="Traditional Arabic" w:hint="cs"/>
          <w:sz w:val="28"/>
          <w:rtl/>
        </w:rPr>
        <w:t>مت و نرمی و مدارا.</w:t>
      </w:r>
    </w:p>
    <w:p w:rsidR="00C95F70" w:rsidRPr="000D7B52" w:rsidRDefault="000A0448"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اما عنوان دیگر، عناوینی است که جنبه سلبی را بیان می‌کند مانند: </w:t>
      </w:r>
      <w:r w:rsidR="00F17C69" w:rsidRPr="000D7B52">
        <w:rPr>
          <w:rFonts w:ascii="Traditional Arabic" w:hAnsi="Traditional Arabic" w:cs="Traditional Arabic" w:hint="cs"/>
          <w:b/>
          <w:bCs/>
          <w:sz w:val="28"/>
          <w:rtl/>
        </w:rPr>
        <w:t>«</w:t>
      </w:r>
      <w:r w:rsidRPr="000D7B52">
        <w:rPr>
          <w:rFonts w:ascii="Traditional Arabic" w:hAnsi="Traditional Arabic" w:cs="Traditional Arabic" w:hint="cs"/>
          <w:b/>
          <w:bCs/>
          <w:color w:val="008000"/>
          <w:sz w:val="28"/>
          <w:rtl/>
        </w:rPr>
        <w:t>لَا تُبَغِّضْ إِلَى نَفْسِكَ عِبَادَةَ رَبِّكَ</w:t>
      </w:r>
      <w:r w:rsidR="00F17C69" w:rsidRPr="000D7B52">
        <w:rPr>
          <w:rFonts w:ascii="Traditional Arabic" w:hAnsi="Traditional Arabic" w:cs="Traditional Arabic" w:hint="cs"/>
          <w:b/>
          <w:bCs/>
          <w:sz w:val="28"/>
          <w:rtl/>
        </w:rPr>
        <w:t>»</w:t>
      </w:r>
      <w:r w:rsidRPr="000D7B52">
        <w:rPr>
          <w:rFonts w:ascii="Traditional Arabic" w:hAnsi="Traditional Arabic" w:cs="Traditional Arabic" w:hint="cs"/>
          <w:sz w:val="28"/>
          <w:rtl/>
        </w:rPr>
        <w:t>؛</w:t>
      </w:r>
      <w:r w:rsidRPr="000D7B52">
        <w:rPr>
          <w:rFonts w:ascii="Traditional Arabic" w:hAnsi="Traditional Arabic" w:cs="Traditional Arabic"/>
          <w:sz w:val="28"/>
          <w:vertAlign w:val="superscript"/>
          <w:rtl/>
        </w:rPr>
        <w:footnoteReference w:id="3"/>
      </w:r>
      <w:r w:rsidR="002A155B" w:rsidRPr="000D7B52">
        <w:rPr>
          <w:rFonts w:ascii="Traditional Arabic" w:hAnsi="Traditional Arabic" w:cs="Traditional Arabic" w:hint="cs"/>
          <w:sz w:val="28"/>
          <w:rtl/>
        </w:rPr>
        <w:t xml:space="preserve"> </w:t>
      </w:r>
      <w:r w:rsidR="00F17C69" w:rsidRPr="000D7B52">
        <w:rPr>
          <w:rFonts w:ascii="Traditional Arabic" w:hAnsi="Traditional Arabic" w:cs="Traditional Arabic" w:hint="cs"/>
          <w:sz w:val="28"/>
          <w:rtl/>
        </w:rPr>
        <w:t>«</w:t>
      </w:r>
      <w:r w:rsidRPr="000D7B52">
        <w:rPr>
          <w:rFonts w:ascii="Traditional Arabic" w:hAnsi="Traditional Arabic" w:cs="Traditional Arabic" w:hint="cs"/>
          <w:b/>
          <w:bCs/>
          <w:color w:val="008000"/>
          <w:sz w:val="28"/>
          <w:rtl/>
        </w:rPr>
        <w:t>وَ لَا تُكَرِّهُوا عِبَادَةَ اللَّه‏ إِلَى عِبَادِ اللَّهِ</w:t>
      </w:r>
      <w:r w:rsidR="00F17C69" w:rsidRPr="000D7B52">
        <w:rPr>
          <w:rFonts w:ascii="Traditional Arabic" w:hAnsi="Traditional Arabic" w:cs="Traditional Arabic" w:hint="cs"/>
          <w:sz w:val="28"/>
          <w:rtl/>
        </w:rPr>
        <w:t>»</w:t>
      </w:r>
      <w:r w:rsidRPr="000D7B52">
        <w:rPr>
          <w:rFonts w:ascii="Traditional Arabic" w:hAnsi="Traditional Arabic" w:cs="Traditional Arabic" w:hint="cs"/>
          <w:sz w:val="28"/>
          <w:rtl/>
        </w:rPr>
        <w:t xml:space="preserve">؛ و ... عبادت را مبغوض و ناپسند قرار ندهید. </w:t>
      </w:r>
    </w:p>
    <w:p w:rsidR="000A0448" w:rsidRPr="000D7B52" w:rsidRDefault="000A0448"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این دو نوع تعبیر است، بین این دو تعبیر، فاصله و واسطه است. </w:t>
      </w:r>
      <w:r w:rsidR="00153209" w:rsidRPr="000D7B52">
        <w:rPr>
          <w:rFonts w:ascii="Traditional Arabic" w:hAnsi="Traditional Arabic" w:cs="Traditional Arabic" w:hint="cs"/>
          <w:sz w:val="28"/>
          <w:rtl/>
        </w:rPr>
        <w:t>زیرا گاهی کسی عبادت می</w:t>
      </w:r>
      <w:r w:rsidR="00153209" w:rsidRPr="000D7B52">
        <w:rPr>
          <w:rFonts w:ascii="Traditional Arabic" w:hAnsi="Traditional Arabic" w:cs="Traditional Arabic" w:hint="cs"/>
          <w:sz w:val="28"/>
          <w:rtl/>
          <w:cs/>
        </w:rPr>
        <w:t>‎‌کند همر</w:t>
      </w:r>
      <w:r w:rsidRPr="000D7B52">
        <w:rPr>
          <w:rFonts w:ascii="Traditional Arabic" w:hAnsi="Traditional Arabic" w:cs="Traditional Arabic" w:hint="cs"/>
          <w:sz w:val="28"/>
          <w:rtl/>
        </w:rPr>
        <w:t xml:space="preserve">اه با فشارهایی که زدگی پیدا می‌کند و ممکن است از دین و </w:t>
      </w:r>
      <w:r w:rsidR="00730C3A">
        <w:rPr>
          <w:rFonts w:ascii="Traditional Arabic" w:hAnsi="Traditional Arabic" w:cs="Traditional Arabic" w:hint="cs"/>
          <w:sz w:val="28"/>
          <w:rtl/>
        </w:rPr>
        <w:t>عبادت بر</w:t>
      </w:r>
      <w:r w:rsidRPr="000D7B52">
        <w:rPr>
          <w:rFonts w:ascii="Traditional Arabic" w:hAnsi="Traditional Arabic" w:cs="Traditional Arabic" w:hint="cs"/>
          <w:sz w:val="28"/>
          <w:rtl/>
        </w:rPr>
        <w:t>گردد. گاهی در این حد نیست</w:t>
      </w:r>
      <w:r w:rsidR="00153209" w:rsidRPr="000D7B52">
        <w:rPr>
          <w:rFonts w:ascii="Traditional Arabic" w:hAnsi="Traditional Arabic" w:cs="Traditional Arabic" w:hint="cs"/>
          <w:sz w:val="28"/>
          <w:rtl/>
        </w:rPr>
        <w:t xml:space="preserve"> بلکه با یک حجم بالایی عبادت می‌کند اما نه در حدی که زدگی ایجاد کند، ولی </w:t>
      </w:r>
      <w:r w:rsidR="00730C3A">
        <w:rPr>
          <w:rFonts w:ascii="Traditional Arabic" w:hAnsi="Traditional Arabic" w:cs="Traditional Arabic" w:hint="cs"/>
          <w:sz w:val="28"/>
          <w:rtl/>
        </w:rPr>
        <w:t>درعین‌حال</w:t>
      </w:r>
      <w:r w:rsidR="00153209" w:rsidRPr="000D7B52">
        <w:rPr>
          <w:rFonts w:ascii="Traditional Arabic" w:hAnsi="Traditional Arabic" w:cs="Traditional Arabic" w:hint="cs"/>
          <w:sz w:val="28"/>
          <w:rtl/>
        </w:rPr>
        <w:t xml:space="preserve"> رفق و مدارا در آن صادق نیست. بین عنوان ایجابی و سلبی واسطه است پس سه حالت متصور است:</w:t>
      </w:r>
    </w:p>
    <w:p w:rsidR="00153209" w:rsidRPr="000D7B52" w:rsidRDefault="00153209"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1) تحمیل عبادات زیاد بر خود که آرام‌آرام زدگی می‌آورد. </w:t>
      </w:r>
      <w:r w:rsidR="00730C3A">
        <w:rPr>
          <w:rFonts w:ascii="Traditional Arabic" w:hAnsi="Traditional Arabic" w:cs="Traditional Arabic" w:hint="cs"/>
          <w:sz w:val="28"/>
          <w:rtl/>
        </w:rPr>
        <w:t>تندروی</w:t>
      </w:r>
      <w:r w:rsidRPr="000D7B52">
        <w:rPr>
          <w:rFonts w:ascii="Traditional Arabic" w:hAnsi="Traditional Arabic" w:cs="Traditional Arabic" w:hint="cs"/>
          <w:sz w:val="28"/>
          <w:rtl/>
        </w:rPr>
        <w:t xml:space="preserve"> نسنجیده در عمل </w:t>
      </w:r>
      <w:r w:rsidR="00730C3A">
        <w:rPr>
          <w:rFonts w:ascii="Traditional Arabic" w:hAnsi="Traditional Arabic" w:cs="Traditional Arabic" w:hint="cs"/>
          <w:sz w:val="28"/>
          <w:rtl/>
        </w:rPr>
        <w:t>به‌تدریج</w:t>
      </w:r>
      <w:r w:rsidRPr="000D7B52">
        <w:rPr>
          <w:rFonts w:ascii="Traditional Arabic" w:hAnsi="Traditional Arabic" w:cs="Traditional Arabic" w:hint="cs"/>
          <w:sz w:val="28"/>
          <w:rtl/>
        </w:rPr>
        <w:t xml:space="preserve"> موجب زدگی می‌شود و ممکن است کلاً عبادت را کنار بگذارد.</w:t>
      </w:r>
    </w:p>
    <w:p w:rsidR="00153209" w:rsidRPr="000D7B52" w:rsidRDefault="00153209"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lastRenderedPageBreak/>
        <w:t xml:space="preserve">2) گاهی عبادت زیاد موجب تبغیض نمی‌شود، به این حد از شدت نیست </w:t>
      </w:r>
      <w:r w:rsidR="00730C3A">
        <w:rPr>
          <w:rFonts w:ascii="Traditional Arabic" w:hAnsi="Traditional Arabic" w:cs="Traditional Arabic" w:hint="cs"/>
          <w:sz w:val="28"/>
          <w:rtl/>
        </w:rPr>
        <w:t>درعین‌حال</w:t>
      </w:r>
      <w:r w:rsidRPr="000D7B52">
        <w:rPr>
          <w:rFonts w:ascii="Traditional Arabic" w:hAnsi="Traditional Arabic" w:cs="Traditional Arabic" w:hint="cs"/>
          <w:sz w:val="28"/>
          <w:rtl/>
        </w:rPr>
        <w:t xml:space="preserve"> با درجه بالایی انجام می‌دهد، آرامش ندارد.</w:t>
      </w:r>
    </w:p>
    <w:p w:rsidR="00413DA7" w:rsidRPr="000D7B52" w:rsidRDefault="00153209"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3) گاهی همراه با رفق و مدار عبادت می‌کند. </w:t>
      </w:r>
      <w:r w:rsidR="00413DA7" w:rsidRPr="000D7B52">
        <w:rPr>
          <w:rFonts w:ascii="Traditional Arabic" w:hAnsi="Traditional Arabic" w:cs="Traditional Arabic" w:hint="cs"/>
          <w:sz w:val="28"/>
          <w:rtl/>
        </w:rPr>
        <w:t xml:space="preserve">عنوان اولی، </w:t>
      </w:r>
      <w:r w:rsidR="00730C3A">
        <w:rPr>
          <w:rFonts w:ascii="Traditional Arabic" w:hAnsi="Traditional Arabic" w:cs="Traditional Arabic" w:hint="cs"/>
          <w:sz w:val="28"/>
          <w:rtl/>
        </w:rPr>
        <w:t>کنار</w:t>
      </w:r>
      <w:r w:rsidR="00413DA7" w:rsidRPr="000D7B52">
        <w:rPr>
          <w:rFonts w:ascii="Traditional Arabic" w:hAnsi="Traditional Arabic" w:cs="Traditional Arabic" w:hint="cs"/>
          <w:sz w:val="28"/>
          <w:rtl/>
        </w:rPr>
        <w:t xml:space="preserve"> زده می‌شود اما عنوان ایجابی بینابین هم ممکن است بر اساس روایات نفی شود. </w:t>
      </w:r>
    </w:p>
    <w:p w:rsidR="00153209" w:rsidRPr="000D7B52" w:rsidRDefault="00413DA7"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حقیقت مس</w:t>
      </w:r>
      <w:r w:rsidR="00F17C69" w:rsidRPr="000D7B52">
        <w:rPr>
          <w:rFonts w:ascii="Traditional Arabic" w:hAnsi="Traditional Arabic" w:cs="Traditional Arabic" w:hint="cs"/>
          <w:sz w:val="28"/>
          <w:rtl/>
        </w:rPr>
        <w:t>أ</w:t>
      </w:r>
      <w:r w:rsidRPr="000D7B52">
        <w:rPr>
          <w:rFonts w:ascii="Traditional Arabic" w:hAnsi="Traditional Arabic" w:cs="Traditional Arabic" w:hint="cs"/>
          <w:sz w:val="28"/>
          <w:rtl/>
        </w:rPr>
        <w:t xml:space="preserve">له این است که </w:t>
      </w:r>
      <w:r w:rsidR="00730C3A">
        <w:rPr>
          <w:rFonts w:ascii="Traditional Arabic" w:hAnsi="Traditional Arabic" w:cs="Traditional Arabic" w:hint="cs"/>
          <w:sz w:val="28"/>
          <w:rtl/>
        </w:rPr>
        <w:t>هیچ‌کدام</w:t>
      </w:r>
      <w:r w:rsidRPr="000D7B52">
        <w:rPr>
          <w:rFonts w:ascii="Traditional Arabic" w:hAnsi="Traditional Arabic" w:cs="Traditional Arabic" w:hint="cs"/>
          <w:sz w:val="28"/>
          <w:rtl/>
        </w:rPr>
        <w:t xml:space="preserve"> از روایات با نظر دقیق رجالی سند تام نداشت اما مجموعه روایات را نمی‌توان کنار گذاشت؛ در مجموعه فقط باید به قدر متیقن </w:t>
      </w:r>
      <w:r w:rsidR="00730C3A">
        <w:rPr>
          <w:rFonts w:ascii="Traditional Arabic" w:hAnsi="Traditional Arabic" w:cs="Traditional Arabic" w:hint="cs"/>
          <w:sz w:val="28"/>
          <w:rtl/>
        </w:rPr>
        <w:t>اکتفا</w:t>
      </w:r>
      <w:r w:rsidRPr="000D7B52">
        <w:rPr>
          <w:rFonts w:ascii="Traditional Arabic" w:hAnsi="Traditional Arabic" w:cs="Traditional Arabic" w:hint="cs"/>
          <w:sz w:val="28"/>
          <w:rtl/>
        </w:rPr>
        <w:t xml:space="preserve"> کرد. مجموعه‌ی روایات یک خط کلی می‌دهد و آن اینکه سخت‌گیری‌های در حد بالا را باید کنار گذاشت؛ سخت‌گیری گاهی همراه با بدعت است؛ گاهی سخت‌گیری به حدی است که حالت طبیعی فرد را می‌گیرد مانند اینکه او را از انجام نقش‌های  اجتماعی و خانوادگی </w:t>
      </w:r>
      <w:r w:rsidR="00730C3A">
        <w:rPr>
          <w:rFonts w:ascii="Traditional Arabic" w:hAnsi="Traditional Arabic" w:cs="Traditional Arabic" w:hint="cs"/>
          <w:sz w:val="28"/>
          <w:rtl/>
        </w:rPr>
        <w:t>بازمی‌دارد</w:t>
      </w:r>
      <w:r w:rsidRPr="000D7B52">
        <w:rPr>
          <w:rFonts w:ascii="Traditional Arabic" w:hAnsi="Traditional Arabic" w:cs="Traditional Arabic" w:hint="cs"/>
          <w:sz w:val="28"/>
          <w:rtl/>
        </w:rPr>
        <w:t xml:space="preserve">؛ این مقدار، قدر متیقن از مفهوم روایات است اما لزوم رفق بیشتر از روایات به دست نمی‌آید. </w:t>
      </w:r>
    </w:p>
    <w:p w:rsidR="00413DA7" w:rsidRPr="000D7B52" w:rsidRDefault="00413DA7"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پس اولاً، سخت‌گیری همراه با بدعت ممنوع است.</w:t>
      </w:r>
    </w:p>
    <w:p w:rsidR="00413DA7" w:rsidRPr="000D7B52" w:rsidRDefault="00413DA7"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ثانیاً، سخت‌گیری که فرد را از نقش </w:t>
      </w:r>
      <w:r w:rsidR="00730C3A">
        <w:rPr>
          <w:rFonts w:ascii="Traditional Arabic" w:hAnsi="Traditional Arabic" w:cs="Traditional Arabic" w:hint="cs"/>
          <w:sz w:val="28"/>
          <w:rtl/>
        </w:rPr>
        <w:t>خانوادگی</w:t>
      </w:r>
      <w:r w:rsidRPr="000D7B52">
        <w:rPr>
          <w:rFonts w:ascii="Traditional Arabic" w:hAnsi="Traditional Arabic" w:cs="Traditional Arabic" w:hint="cs"/>
          <w:sz w:val="28"/>
          <w:rtl/>
        </w:rPr>
        <w:t xml:space="preserve"> و اجتماعی بازدارد، هم ممنوع است.</w:t>
      </w:r>
    </w:p>
    <w:p w:rsidR="00413DA7" w:rsidRPr="000D7B52" w:rsidRDefault="00413DA7"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سوم اینکه </w:t>
      </w:r>
      <w:r w:rsidR="00F17C69" w:rsidRPr="000D7B52">
        <w:rPr>
          <w:rFonts w:ascii="Traditional Arabic" w:hAnsi="Traditional Arabic" w:cs="Traditional Arabic" w:hint="cs"/>
          <w:sz w:val="28"/>
          <w:rtl/>
        </w:rPr>
        <w:t xml:space="preserve">ممنوع است </w:t>
      </w:r>
      <w:r w:rsidRPr="000D7B52">
        <w:rPr>
          <w:rFonts w:ascii="Traditional Arabic" w:hAnsi="Traditional Arabic" w:cs="Traditional Arabic" w:hint="cs"/>
          <w:sz w:val="28"/>
          <w:rtl/>
        </w:rPr>
        <w:t>جوری وارد عبادت شود که عبادت برای او بی‌لذت و ناپسند و مکروه شود، نشاط را از بین ببرد</w:t>
      </w:r>
      <w:r w:rsidR="00730C3A">
        <w:rPr>
          <w:rFonts w:ascii="Traditional Arabic" w:hAnsi="Traditional Arabic" w:cs="Traditional Arabic" w:hint="cs"/>
          <w:sz w:val="28"/>
          <w:rtl/>
        </w:rPr>
        <w:t xml:space="preserve"> </w:t>
      </w:r>
      <w:r w:rsidRPr="000D7B52">
        <w:rPr>
          <w:rFonts w:ascii="Traditional Arabic" w:hAnsi="Traditional Arabic" w:cs="Traditional Arabic" w:hint="cs"/>
          <w:sz w:val="28"/>
          <w:rtl/>
        </w:rPr>
        <w:t xml:space="preserve">و نشاط به ضد خودش مبدل شود. مدلول روایات این سه مرتبه را شامل می‌شود اما بیش از آن را شامل نمی‌شود. پس خروج از وضع طبیعی و دور شدن از نقش‌های اجتماعی و خانوادگی و </w:t>
      </w:r>
      <w:r w:rsidR="00730C3A">
        <w:rPr>
          <w:rFonts w:ascii="Traditional Arabic" w:hAnsi="Traditional Arabic" w:cs="Traditional Arabic" w:hint="cs"/>
          <w:sz w:val="28"/>
          <w:rtl/>
        </w:rPr>
        <w:t>آنچه</w:t>
      </w:r>
      <w:r w:rsidRPr="000D7B52">
        <w:rPr>
          <w:rFonts w:ascii="Traditional Arabic" w:hAnsi="Traditional Arabic" w:cs="Traditional Arabic" w:hint="cs"/>
          <w:sz w:val="28"/>
          <w:rtl/>
        </w:rPr>
        <w:t xml:space="preserve"> موجب </w:t>
      </w:r>
      <w:r w:rsidR="00730C3A">
        <w:rPr>
          <w:rFonts w:ascii="Traditional Arabic" w:hAnsi="Traditional Arabic" w:cs="Traditional Arabic" w:hint="cs"/>
          <w:sz w:val="28"/>
          <w:rtl/>
        </w:rPr>
        <w:t>بی‌علاقگی</w:t>
      </w:r>
      <w:r w:rsidRPr="000D7B52">
        <w:rPr>
          <w:rFonts w:ascii="Traditional Arabic" w:hAnsi="Traditional Arabic" w:cs="Traditional Arabic" w:hint="cs"/>
          <w:sz w:val="28"/>
          <w:rtl/>
        </w:rPr>
        <w:t xml:space="preserve"> و بی‌انگیزگی فرد می‌شود، نباید انجام شود.</w:t>
      </w:r>
    </w:p>
    <w:p w:rsidR="00413DA7" w:rsidRPr="000D7B52" w:rsidRDefault="00413DA7"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از مجموع روایات، روایت اول معتبر بود و بقیه روایات معتبر نبود و همه دچار ضعف بود. بر اساس </w:t>
      </w:r>
      <w:r w:rsidR="00356374" w:rsidRPr="000D7B52">
        <w:rPr>
          <w:rFonts w:ascii="Traditional Arabic" w:hAnsi="Traditional Arabic" w:cs="Traditional Arabic" w:hint="cs"/>
          <w:sz w:val="28"/>
          <w:rtl/>
        </w:rPr>
        <w:t>محتوای روایت اول، شدّت بالایی از</w:t>
      </w:r>
      <w:r w:rsidRPr="000D7B52">
        <w:rPr>
          <w:rFonts w:ascii="Traditional Arabic" w:hAnsi="Traditional Arabic" w:cs="Traditional Arabic" w:hint="cs"/>
          <w:sz w:val="28"/>
          <w:rtl/>
        </w:rPr>
        <w:t xml:space="preserve"> عبادت بوده که امام باقر (ع) نهی کرده است. پس مراد از رفق و مدار، کاهش عبادت نیست بلکه شدت و حدّت در برنامه‌های عبادی</w:t>
      </w:r>
      <w:r w:rsidR="0075321A" w:rsidRPr="000D7B52">
        <w:rPr>
          <w:rFonts w:ascii="Traditional Arabic" w:hAnsi="Traditional Arabic" w:cs="Traditional Arabic" w:hint="cs"/>
          <w:sz w:val="28"/>
          <w:rtl/>
        </w:rPr>
        <w:t xml:space="preserve"> فراتر از کشش خود شخص مراد است.</w:t>
      </w:r>
    </w:p>
    <w:p w:rsidR="0075321A" w:rsidRPr="000D7B52" w:rsidRDefault="0075321A" w:rsidP="000D7B52">
      <w:pPr>
        <w:pStyle w:val="3"/>
        <w:rPr>
          <w:color w:val="FF0000"/>
          <w:rtl/>
        </w:rPr>
      </w:pPr>
      <w:bookmarkStart w:id="11" w:name="_Toc475600504"/>
      <w:r w:rsidRPr="000D7B52">
        <w:rPr>
          <w:rFonts w:hint="cs"/>
          <w:color w:val="FF0000"/>
          <w:rtl/>
        </w:rPr>
        <w:t xml:space="preserve">5. </w:t>
      </w:r>
      <w:r w:rsidR="00DA187C" w:rsidRPr="000D7B52">
        <w:rPr>
          <w:rFonts w:hint="cs"/>
          <w:color w:val="FF0000"/>
          <w:rtl/>
        </w:rPr>
        <w:t xml:space="preserve">شمول روایات نسبت به امور </w:t>
      </w:r>
      <w:r w:rsidR="00730C3A">
        <w:rPr>
          <w:rFonts w:hint="cs"/>
          <w:color w:val="FF0000"/>
          <w:rtl/>
        </w:rPr>
        <w:t>غیرعبادی</w:t>
      </w:r>
      <w:bookmarkEnd w:id="11"/>
    </w:p>
    <w:p w:rsidR="0075321A" w:rsidRPr="000D7B52" w:rsidRDefault="0075321A"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مطلب پنجم این است که این روایات در عبادات وارد شده است، ظهور روایات عباداتی از قبیل نماز، روزه، اذکار، قرائت قرآن و ... است، تعبدیات به معنای خاص. </w:t>
      </w:r>
      <w:r w:rsidR="00695C44" w:rsidRPr="000D7B52">
        <w:rPr>
          <w:rFonts w:ascii="Traditional Arabic" w:hAnsi="Traditional Arabic" w:cs="Traditional Arabic" w:hint="cs"/>
          <w:sz w:val="28"/>
          <w:rtl/>
        </w:rPr>
        <w:t xml:space="preserve">سؤال این است که آیا شامل اعمال نیک دیگر می‌شود یا نه؟ مثلاً آیا در انفاق و احسان فراتر از حد متعارف انجام دهد، چه حکمی دارد؟ کسی را می‌شناسم به خاطر کمک به ادای قرض رفیقش، خانه‌ی خود را فروخت. افراط در </w:t>
      </w:r>
      <w:r w:rsidR="00730C3A">
        <w:rPr>
          <w:rFonts w:ascii="Traditional Arabic" w:hAnsi="Traditional Arabic" w:cs="Traditional Arabic" w:hint="cs"/>
          <w:sz w:val="28"/>
          <w:rtl/>
        </w:rPr>
        <w:t>مهمان‌نوازی</w:t>
      </w:r>
      <w:r w:rsidR="00695C44" w:rsidRPr="000D7B52">
        <w:rPr>
          <w:rFonts w:ascii="Traditional Arabic" w:hAnsi="Traditional Arabic" w:cs="Traditional Arabic" w:hint="cs"/>
          <w:sz w:val="28"/>
          <w:rtl/>
        </w:rPr>
        <w:t xml:space="preserve"> و ... آیا مشمول مدلول روایات مذکور است؟ </w:t>
      </w:r>
    </w:p>
    <w:p w:rsidR="00695C44" w:rsidRPr="000D7B52" w:rsidRDefault="00695C44"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پاسخ این است که سایر امور نیک را شامل می‌شود اما نه بر اساس مدلول مطابقی  بلکه بر اساس فحوا و اولویت. </w:t>
      </w:r>
      <w:r w:rsidR="006A70FB" w:rsidRPr="000D7B52">
        <w:rPr>
          <w:rFonts w:ascii="Traditional Arabic" w:hAnsi="Traditional Arabic" w:cs="Traditional Arabic" w:hint="cs"/>
          <w:sz w:val="28"/>
          <w:rtl/>
        </w:rPr>
        <w:t>در عبادت که چنین است، در عین عبادت بودن چیزی که موجب اختلال در زندگی شود، منفی است.</w:t>
      </w:r>
    </w:p>
    <w:p w:rsidR="006A70FB" w:rsidRPr="000D7B52" w:rsidRDefault="006A70FB"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ایثار خوب است ام</w:t>
      </w:r>
      <w:r w:rsidR="00F17C69" w:rsidRPr="000D7B52">
        <w:rPr>
          <w:rFonts w:ascii="Traditional Arabic" w:hAnsi="Traditional Arabic" w:cs="Traditional Arabic" w:hint="cs"/>
          <w:sz w:val="28"/>
          <w:rtl/>
        </w:rPr>
        <w:t>ا</w:t>
      </w:r>
      <w:r w:rsidRPr="000D7B52">
        <w:rPr>
          <w:rFonts w:ascii="Traditional Arabic" w:hAnsi="Traditional Arabic" w:cs="Traditional Arabic" w:hint="cs"/>
          <w:sz w:val="28"/>
          <w:rtl/>
        </w:rPr>
        <w:t xml:space="preserve"> به شرطی که موجب «تکریه» به دین نشود. حتی ممکن است حقوق خانواده یا دیگران را زیر پا بگذارد. نباید موجب ناپسندی دین شود. زندگی اجتماعی باید جریان داشته باشد. تضییع حق دیگران هم جایز نیست.</w:t>
      </w:r>
    </w:p>
    <w:p w:rsidR="006A70FB" w:rsidRPr="000D7B52" w:rsidRDefault="006A70FB" w:rsidP="00DA187C">
      <w:pPr>
        <w:jc w:val="both"/>
        <w:rPr>
          <w:rFonts w:ascii="Traditional Arabic" w:hAnsi="Traditional Arabic" w:cs="Traditional Arabic"/>
          <w:sz w:val="28"/>
          <w:rtl/>
        </w:rPr>
      </w:pPr>
      <w:r w:rsidRPr="000D7B52">
        <w:rPr>
          <w:rFonts w:ascii="Traditional Arabic" w:hAnsi="Traditional Arabic" w:cs="Traditional Arabic" w:hint="cs"/>
          <w:sz w:val="28"/>
          <w:rtl/>
        </w:rPr>
        <w:lastRenderedPageBreak/>
        <w:t>ما ب</w:t>
      </w:r>
      <w:r w:rsidR="00F17C69" w:rsidRPr="000D7B52">
        <w:rPr>
          <w:rFonts w:ascii="Traditional Arabic" w:hAnsi="Traditional Arabic" w:cs="Traditional Arabic" w:hint="cs"/>
          <w:sz w:val="28"/>
          <w:rtl/>
        </w:rPr>
        <w:t>ه آیات نپرداختیم، ولی این نکته را عر</w:t>
      </w:r>
      <w:r w:rsidRPr="000D7B52">
        <w:rPr>
          <w:rFonts w:ascii="Traditional Arabic" w:hAnsi="Traditional Arabic" w:cs="Traditional Arabic" w:hint="cs"/>
          <w:sz w:val="28"/>
          <w:rtl/>
        </w:rPr>
        <w:t xml:space="preserve">ض کنم که بر اساس مدلول آیه شریفه </w:t>
      </w:r>
      <w:r w:rsidR="00DA187C" w:rsidRPr="000D7B52">
        <w:rPr>
          <w:rFonts w:ascii="Traditional Arabic" w:hAnsi="Traditional Arabic" w:cs="Traditional Arabic" w:hint="cs"/>
          <w:sz w:val="28"/>
          <w:rtl/>
        </w:rPr>
        <w:t>«</w:t>
      </w:r>
      <w:r w:rsidR="00DA187C" w:rsidRPr="000D7B52">
        <w:rPr>
          <w:rFonts w:ascii="Traditional Arabic" w:hAnsi="Traditional Arabic" w:cs="Traditional Arabic" w:hint="cs"/>
          <w:b/>
          <w:bCs/>
          <w:color w:val="008000"/>
          <w:sz w:val="28"/>
          <w:rtl/>
        </w:rPr>
        <w:t>وَلَا</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تَجْعَلْ</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يَدَكَ</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مَغْلُولَةً</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إِلَى</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عُنُقِكَ</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وَلَا</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تَبْسُطْهَا</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كُلَّ</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الْبَسْطِ</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فَتَقْعُدَ</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مَلُومًا</w:t>
      </w:r>
      <w:r w:rsidR="00DA187C" w:rsidRPr="000D7B52">
        <w:rPr>
          <w:rFonts w:ascii="Traditional Arabic" w:hAnsi="Traditional Arabic" w:cs="Traditional Arabic"/>
          <w:b/>
          <w:bCs/>
          <w:color w:val="008000"/>
          <w:sz w:val="28"/>
          <w:rtl/>
        </w:rPr>
        <w:t xml:space="preserve"> </w:t>
      </w:r>
      <w:r w:rsidR="00DA187C" w:rsidRPr="000D7B52">
        <w:rPr>
          <w:rFonts w:ascii="Traditional Arabic" w:hAnsi="Traditional Arabic" w:cs="Traditional Arabic" w:hint="cs"/>
          <w:b/>
          <w:bCs/>
          <w:color w:val="008000"/>
          <w:sz w:val="28"/>
          <w:rtl/>
        </w:rPr>
        <w:t>مَّحْسُورًا</w:t>
      </w:r>
      <w:r w:rsidR="00DA187C" w:rsidRPr="000D7B52">
        <w:rPr>
          <w:rFonts w:ascii="Traditional Arabic" w:hAnsi="Traditional Arabic" w:cs="Traditional Arabic" w:hint="cs"/>
          <w:sz w:val="28"/>
          <w:rtl/>
        </w:rPr>
        <w:t>»</w:t>
      </w:r>
      <w:r w:rsidR="00DA187C" w:rsidRPr="000D7B52">
        <w:rPr>
          <w:rStyle w:val="FootnoteReference"/>
          <w:rFonts w:ascii="Traditional Arabic" w:hAnsi="Traditional Arabic" w:cs="Traditional Arabic"/>
          <w:sz w:val="28"/>
          <w:rtl/>
        </w:rPr>
        <w:footnoteReference w:id="4"/>
      </w:r>
      <w:r w:rsidRPr="000D7B52">
        <w:rPr>
          <w:rFonts w:ascii="Traditional Arabic" w:hAnsi="Traditional Arabic" w:cs="Traditional Arabic" w:hint="cs"/>
          <w:sz w:val="28"/>
          <w:rtl/>
        </w:rPr>
        <w:t>، رو</w:t>
      </w:r>
      <w:r w:rsidR="00DA187C" w:rsidRPr="000D7B52">
        <w:rPr>
          <w:rFonts w:ascii="Traditional Arabic" w:hAnsi="Traditional Arabic" w:cs="Traditional Arabic" w:hint="cs"/>
          <w:sz w:val="28"/>
          <w:rtl/>
        </w:rPr>
        <w:t>ایات اختصاص به</w:t>
      </w:r>
      <w:r w:rsidRPr="000D7B52">
        <w:rPr>
          <w:rFonts w:ascii="Traditional Arabic" w:hAnsi="Traditional Arabic" w:cs="Traditional Arabic" w:hint="cs"/>
          <w:sz w:val="28"/>
          <w:rtl/>
        </w:rPr>
        <w:t xml:space="preserve"> امور عبادی ندارد.</w:t>
      </w:r>
      <w:r w:rsidR="00BB44F1" w:rsidRPr="000D7B52">
        <w:rPr>
          <w:rFonts w:ascii="Traditional Arabic" w:hAnsi="Traditional Arabic" w:cs="Traditional Arabic" w:hint="cs"/>
          <w:sz w:val="28"/>
          <w:rtl/>
        </w:rPr>
        <w:t xml:space="preserve"> نباید کاری کرد که </w:t>
      </w:r>
      <w:r w:rsidR="00730C3A">
        <w:rPr>
          <w:rFonts w:ascii="Traditional Arabic" w:hAnsi="Traditional Arabic" w:cs="Traditional Arabic" w:hint="cs"/>
          <w:sz w:val="28"/>
          <w:rtl/>
        </w:rPr>
        <w:t>دل‌زدگی</w:t>
      </w:r>
      <w:r w:rsidR="00BB44F1" w:rsidRPr="000D7B52">
        <w:rPr>
          <w:rFonts w:ascii="Traditional Arabic" w:hAnsi="Traditional Arabic" w:cs="Traditional Arabic" w:hint="cs"/>
          <w:sz w:val="28"/>
          <w:rtl/>
        </w:rPr>
        <w:t xml:space="preserve"> ایجاد کند! زندگی اجتماعی و خانوادگی نباید مختل شود. نباید حقی از کسی تضییع شود. پس در مجموع روایات امور </w:t>
      </w:r>
      <w:r w:rsidR="00730C3A">
        <w:rPr>
          <w:rFonts w:ascii="Traditional Arabic" w:hAnsi="Traditional Arabic" w:cs="Traditional Arabic" w:hint="cs"/>
          <w:sz w:val="28"/>
          <w:rtl/>
        </w:rPr>
        <w:t>غیرعبادی</w:t>
      </w:r>
      <w:r w:rsidR="00BB44F1" w:rsidRPr="000D7B52">
        <w:rPr>
          <w:rFonts w:ascii="Traditional Arabic" w:hAnsi="Traditional Arabic" w:cs="Traditional Arabic" w:hint="cs"/>
          <w:sz w:val="28"/>
          <w:rtl/>
        </w:rPr>
        <w:t xml:space="preserve"> را هم شامل می‌شود.</w:t>
      </w:r>
    </w:p>
    <w:p w:rsidR="00BB44F1" w:rsidRPr="000D7B52" w:rsidRDefault="00BB44F1" w:rsidP="000D7B52">
      <w:pPr>
        <w:pStyle w:val="3"/>
        <w:rPr>
          <w:color w:val="FF0000"/>
          <w:sz w:val="28"/>
          <w:szCs w:val="28"/>
          <w:rtl/>
        </w:rPr>
      </w:pPr>
      <w:bookmarkStart w:id="12" w:name="_Toc475600505"/>
      <w:r w:rsidRPr="000D7B52">
        <w:rPr>
          <w:rFonts w:hint="cs"/>
          <w:color w:val="FF0000"/>
          <w:sz w:val="28"/>
          <w:szCs w:val="28"/>
          <w:rtl/>
        </w:rPr>
        <w:t xml:space="preserve">6. </w:t>
      </w:r>
      <w:r w:rsidR="00A04197" w:rsidRPr="000D7B52">
        <w:rPr>
          <w:rFonts w:hint="cs"/>
          <w:color w:val="FF0000"/>
          <w:sz w:val="28"/>
          <w:szCs w:val="28"/>
          <w:rtl/>
        </w:rPr>
        <w:t>خودسازی و دیگر سازی</w:t>
      </w:r>
      <w:bookmarkEnd w:id="12"/>
    </w:p>
    <w:p w:rsidR="00BB44F1" w:rsidRPr="000D7B52" w:rsidRDefault="00BB44F1" w:rsidP="00DA187C">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مطلب ششم در این روایات این است که، روایات مربوط به خود شخص است که نباید به خود سخت‌گیری کند، در مورد دیگران و در مقام تعلیم و تربیت و تبلیغ چطور؟ اینجا شبیه جوابی است که در مطلب پنجم بیان شد. روایات عموماً در مورد شخص است ولی به طریق اولی شامل دیگران می‌شود. گرچه برای ممنوعیت سخت‌گیری برای دیگران، ادله‌ی دیگری هم داریم. برای تربیت و تبلیغ دیگران نباید </w:t>
      </w:r>
      <w:r w:rsidR="00730C3A">
        <w:rPr>
          <w:rFonts w:ascii="Traditional Arabic" w:hAnsi="Traditional Arabic" w:cs="Traditional Arabic" w:hint="cs"/>
          <w:sz w:val="28"/>
          <w:rtl/>
        </w:rPr>
        <w:t>به‌گونه‌ای</w:t>
      </w:r>
      <w:r w:rsidRPr="000D7B52">
        <w:rPr>
          <w:rFonts w:ascii="Traditional Arabic" w:hAnsi="Traditional Arabic" w:cs="Traditional Arabic" w:hint="cs"/>
          <w:sz w:val="28"/>
          <w:rtl/>
        </w:rPr>
        <w:t xml:space="preserve"> سخت گرفت که موجب زدگی متربی شود. در این مورد روایات دیگ</w:t>
      </w:r>
      <w:r w:rsidR="00DA187C" w:rsidRPr="000D7B52">
        <w:rPr>
          <w:rFonts w:ascii="Traditional Arabic" w:hAnsi="Traditional Arabic" w:cs="Traditional Arabic" w:hint="cs"/>
          <w:sz w:val="28"/>
          <w:rtl/>
        </w:rPr>
        <w:t>ر</w:t>
      </w:r>
      <w:r w:rsidRPr="000D7B52">
        <w:rPr>
          <w:rFonts w:ascii="Traditional Arabic" w:hAnsi="Traditional Arabic" w:cs="Traditional Arabic" w:hint="cs"/>
          <w:sz w:val="28"/>
          <w:rtl/>
        </w:rPr>
        <w:t xml:space="preserve"> هم داریم. اگر روایات دیگر هم نداشتیم، همین روایات بالاولویه بر ممنوعیت افراط در سخت‌گیری بر متربی دلالت می‌کرد. </w:t>
      </w:r>
    </w:p>
    <w:p w:rsidR="0047398B" w:rsidRPr="000D7B52" w:rsidRDefault="0047398B" w:rsidP="00DA187C">
      <w:pPr>
        <w:jc w:val="both"/>
        <w:rPr>
          <w:rFonts w:ascii="Traditional Arabic" w:hAnsi="Traditional Arabic" w:cs="Traditional Arabic"/>
          <w:sz w:val="28"/>
          <w:rtl/>
        </w:rPr>
      </w:pPr>
      <w:r w:rsidRPr="000D7B52">
        <w:rPr>
          <w:rFonts w:ascii="Traditional Arabic" w:hAnsi="Traditional Arabic" w:cs="Traditional Arabic" w:hint="cs"/>
          <w:sz w:val="28"/>
          <w:rtl/>
        </w:rPr>
        <w:t>ممکن است گفته شود، مناط هر دو یکی است، نیاز به اولویت‌سنجی نداریم؛ باید عرض کنم که بر اساس «</w:t>
      </w:r>
      <w:r w:rsidRPr="000D7B52">
        <w:rPr>
          <w:rFonts w:ascii="Traditional Arabic" w:hAnsi="Traditional Arabic" w:cs="Traditional Arabic" w:hint="cs"/>
          <w:b/>
          <w:bCs/>
          <w:color w:val="008000"/>
          <w:sz w:val="28"/>
          <w:rtl/>
        </w:rPr>
        <w:t>وَ لَا تُكَرِّهُوا عِبَادَةَ اللَّه‏ إِلَى عِبَادِ اللَّهِ</w:t>
      </w:r>
      <w:r w:rsidRPr="000D7B52">
        <w:rPr>
          <w:rFonts w:ascii="Traditional Arabic" w:hAnsi="Traditional Arabic" w:cs="Traditional Arabic" w:hint="cs"/>
          <w:sz w:val="28"/>
          <w:rtl/>
        </w:rPr>
        <w:t xml:space="preserve">»، </w:t>
      </w:r>
      <w:r w:rsidR="00DA187C" w:rsidRPr="000D7B52">
        <w:rPr>
          <w:rFonts w:ascii="Traditional Arabic" w:hAnsi="Traditional Arabic" w:cs="Traditional Arabic" w:hint="cs"/>
          <w:sz w:val="28"/>
          <w:rtl/>
        </w:rPr>
        <w:t xml:space="preserve">وظیفه شخص </w:t>
      </w:r>
      <w:r w:rsidRPr="000D7B52">
        <w:rPr>
          <w:rFonts w:ascii="Traditional Arabic" w:hAnsi="Traditional Arabic" w:cs="Traditional Arabic" w:hint="cs"/>
          <w:sz w:val="28"/>
          <w:rtl/>
        </w:rPr>
        <w:t>نسبت به دیگران را بیان می‌کرد، ممکن است روایت اول هم به نحوی دال بر همین مقصود باشد، اما ملاک اولویت، مناط</w:t>
      </w:r>
      <w:r w:rsidR="00DA187C" w:rsidRPr="000D7B52">
        <w:rPr>
          <w:rFonts w:ascii="Traditional Arabic" w:hAnsi="Traditional Arabic" w:cs="Traditional Arabic" w:hint="cs"/>
          <w:sz w:val="28"/>
          <w:rtl/>
        </w:rPr>
        <w:t>‌</w:t>
      </w:r>
      <w:r w:rsidRPr="000D7B52">
        <w:rPr>
          <w:rFonts w:ascii="Traditional Arabic" w:hAnsi="Traditional Arabic" w:cs="Traditional Arabic" w:hint="cs"/>
          <w:sz w:val="28"/>
          <w:rtl/>
        </w:rPr>
        <w:t xml:space="preserve">گیری است. </w:t>
      </w:r>
    </w:p>
    <w:p w:rsidR="006A70FB" w:rsidRPr="000D7B52" w:rsidRDefault="0047398B" w:rsidP="00F17C69">
      <w:pPr>
        <w:jc w:val="both"/>
        <w:rPr>
          <w:rFonts w:ascii="Traditional Arabic" w:hAnsi="Traditional Arabic" w:cs="Traditional Arabic"/>
          <w:sz w:val="28"/>
          <w:rtl/>
          <w:lang w:eastAsia="x-none"/>
        </w:rPr>
      </w:pPr>
      <w:r w:rsidRPr="000D7B52">
        <w:rPr>
          <w:rFonts w:ascii="Traditional Arabic" w:hAnsi="Traditional Arabic" w:cs="Traditional Arabic" w:hint="cs"/>
          <w:sz w:val="28"/>
          <w:rtl/>
          <w:lang w:eastAsia="x-none"/>
        </w:rPr>
        <w:t xml:space="preserve">در مقام تبلیغ و تربیت، اصل، مولویت در تربیت و تبلیغ احکام است. </w:t>
      </w:r>
      <w:r w:rsidR="00A04197" w:rsidRPr="000D7B52">
        <w:rPr>
          <w:rFonts w:ascii="Traditional Arabic" w:hAnsi="Traditional Arabic" w:cs="Traditional Arabic" w:hint="cs"/>
          <w:sz w:val="28"/>
          <w:rtl/>
          <w:lang w:eastAsia="x-none"/>
        </w:rPr>
        <w:t>بر اساس روایت اول، امام (ع) به فرزندش می‌گوید این کار را نکن، ممکن است گفته شود که به نحوی به ما هم درس می‌دهند.</w:t>
      </w:r>
    </w:p>
    <w:p w:rsidR="00A04197" w:rsidRPr="000D7B52" w:rsidRDefault="00473655" w:rsidP="000D7B52">
      <w:pPr>
        <w:pStyle w:val="3"/>
        <w:rPr>
          <w:color w:val="FF0000"/>
          <w:rtl/>
        </w:rPr>
      </w:pPr>
      <w:bookmarkStart w:id="13" w:name="_Toc475600506"/>
      <w:r w:rsidRPr="000D7B52">
        <w:rPr>
          <w:rFonts w:hint="cs"/>
          <w:color w:val="FF0000"/>
          <w:rtl/>
        </w:rPr>
        <w:t>7. حکم کراهت یا حرمت</w:t>
      </w:r>
      <w:bookmarkEnd w:id="13"/>
    </w:p>
    <w:p w:rsidR="00473655" w:rsidRPr="000D7B52" w:rsidRDefault="00473655" w:rsidP="00DA187C">
      <w:pPr>
        <w:jc w:val="both"/>
        <w:rPr>
          <w:rFonts w:ascii="Traditional Arabic" w:hAnsi="Traditional Arabic" w:cs="Traditional Arabic"/>
          <w:sz w:val="28"/>
          <w:rtl/>
          <w:lang w:eastAsia="x-none"/>
        </w:rPr>
      </w:pPr>
      <w:r w:rsidRPr="000D7B52">
        <w:rPr>
          <w:rFonts w:ascii="Traditional Arabic" w:hAnsi="Traditional Arabic" w:cs="Traditional Arabic" w:hint="cs"/>
          <w:sz w:val="28"/>
          <w:rtl/>
          <w:lang w:eastAsia="x-none"/>
        </w:rPr>
        <w:t xml:space="preserve">مطلب هفتم در ذیل روایات این است که، آیا حکم مستفاد از روایات کراهت است یا حرمت؟ </w:t>
      </w:r>
    </w:p>
    <w:p w:rsidR="00A44CF9" w:rsidRPr="000D7B52" w:rsidRDefault="00A44CF9" w:rsidP="00730C3A">
      <w:pPr>
        <w:jc w:val="both"/>
        <w:rPr>
          <w:rFonts w:ascii="Traditional Arabic" w:hAnsi="Traditional Arabic" w:cs="Traditional Arabic"/>
          <w:sz w:val="28"/>
          <w:rtl/>
        </w:rPr>
      </w:pPr>
      <w:r w:rsidRPr="000D7B52">
        <w:rPr>
          <w:rFonts w:ascii="Traditional Arabic" w:hAnsi="Traditional Arabic" w:cs="Traditional Arabic" w:hint="cs"/>
          <w:sz w:val="28"/>
          <w:rtl/>
          <w:lang w:eastAsia="x-none"/>
        </w:rPr>
        <w:t>در چند روایت «نهی» وارد شده است. تعبیرات: «</w:t>
      </w:r>
      <w:r w:rsidRPr="000D7B52">
        <w:rPr>
          <w:rFonts w:ascii="Traditional Arabic" w:hAnsi="Traditional Arabic" w:cs="Traditional Arabic" w:hint="cs"/>
          <w:b/>
          <w:bCs/>
          <w:color w:val="008000"/>
          <w:sz w:val="28"/>
          <w:rtl/>
          <w:lang w:eastAsia="x-none"/>
        </w:rPr>
        <w:t>لا تکرهوا</w:t>
      </w:r>
      <w:r w:rsidRPr="000D7B52">
        <w:rPr>
          <w:rFonts w:ascii="Traditional Arabic" w:hAnsi="Traditional Arabic" w:cs="Traditional Arabic" w:hint="cs"/>
          <w:sz w:val="28"/>
          <w:rtl/>
          <w:lang w:eastAsia="x-none"/>
        </w:rPr>
        <w:t>»، «</w:t>
      </w:r>
      <w:r w:rsidRPr="000D7B52">
        <w:rPr>
          <w:rFonts w:ascii="Traditional Arabic" w:hAnsi="Traditional Arabic" w:cs="Traditional Arabic" w:hint="cs"/>
          <w:b/>
          <w:bCs/>
          <w:color w:val="008000"/>
          <w:sz w:val="28"/>
          <w:rtl/>
          <w:lang w:eastAsia="x-none"/>
        </w:rPr>
        <w:t>لا تبغضوا</w:t>
      </w:r>
      <w:r w:rsidRPr="000D7B52">
        <w:rPr>
          <w:rFonts w:ascii="Traditional Arabic" w:hAnsi="Traditional Arabic" w:cs="Traditional Arabic" w:hint="cs"/>
          <w:sz w:val="28"/>
          <w:rtl/>
          <w:lang w:eastAsia="x-none"/>
        </w:rPr>
        <w:t>» و «</w:t>
      </w:r>
      <w:r w:rsidRPr="000D7B52">
        <w:rPr>
          <w:rFonts w:ascii="Traditional Arabic" w:hAnsi="Traditional Arabic" w:cs="Traditional Arabic" w:hint="cs"/>
          <w:b/>
          <w:bCs/>
          <w:color w:val="008000"/>
          <w:sz w:val="28"/>
          <w:rtl/>
          <w:lang w:eastAsia="x-none"/>
        </w:rPr>
        <w:t>دون ما اراک تصنع</w:t>
      </w:r>
      <w:r w:rsidRPr="000D7B52">
        <w:rPr>
          <w:rFonts w:ascii="Traditional Arabic" w:hAnsi="Traditional Arabic" w:cs="Traditional Arabic" w:hint="cs"/>
          <w:sz w:val="28"/>
          <w:rtl/>
          <w:lang w:eastAsia="x-none"/>
        </w:rPr>
        <w:t xml:space="preserve">»، در مجموع نهی دارد. عنوان </w:t>
      </w:r>
      <w:r w:rsidRPr="000D7B52">
        <w:rPr>
          <w:rFonts w:ascii="Traditional Arabic" w:hAnsi="Traditional Arabic" w:cs="Traditional Arabic" w:hint="cs"/>
          <w:sz w:val="28"/>
          <w:rtl/>
        </w:rPr>
        <w:t>«</w:t>
      </w:r>
      <w:r w:rsidRPr="000D7B52">
        <w:rPr>
          <w:rFonts w:ascii="Traditional Arabic" w:hAnsi="Traditional Arabic" w:cs="Traditional Arabic" w:hint="cs"/>
          <w:b/>
          <w:bCs/>
          <w:color w:val="008000"/>
          <w:sz w:val="28"/>
          <w:rtl/>
        </w:rPr>
        <w:t>وَ لَا تُكَرِّهُوا عِبَادَةَ اللَّه‏ إِلَى عِبَادِ اللَّهِ</w:t>
      </w:r>
      <w:r w:rsidRPr="000D7B52">
        <w:rPr>
          <w:rFonts w:ascii="Traditional Arabic" w:hAnsi="Traditional Arabic" w:cs="Traditional Arabic" w:hint="cs"/>
          <w:sz w:val="28"/>
          <w:rtl/>
        </w:rPr>
        <w:t>»</w:t>
      </w:r>
      <w:r w:rsidR="000D7B52">
        <w:rPr>
          <w:rStyle w:val="FootnoteReference"/>
          <w:rFonts w:ascii="Traditional Arabic" w:hAnsi="Traditional Arabic" w:cs="Traditional Arabic"/>
          <w:sz w:val="28"/>
          <w:rtl/>
        </w:rPr>
        <w:footnoteReference w:id="5"/>
      </w:r>
      <w:r w:rsidR="00C83401" w:rsidRPr="000D7B52">
        <w:rPr>
          <w:rFonts w:ascii="Traditional Arabic" w:hAnsi="Traditional Arabic" w:cs="Traditional Arabic" w:hint="cs"/>
          <w:sz w:val="28"/>
          <w:rtl/>
        </w:rPr>
        <w:t xml:space="preserve"> و</w:t>
      </w:r>
      <w:r w:rsidR="00CD4A94" w:rsidRPr="000D7B52">
        <w:rPr>
          <w:rFonts w:ascii="Traditional Arabic" w:hAnsi="Traditional Arabic" w:cs="Traditional Arabic" w:hint="cs"/>
          <w:sz w:val="28"/>
          <w:rtl/>
        </w:rPr>
        <w:t xml:space="preserve"> «</w:t>
      </w:r>
      <w:r w:rsidR="00CD4A94" w:rsidRPr="000D7B52">
        <w:rPr>
          <w:rFonts w:ascii="Traditional Arabic" w:hAnsi="Traditional Arabic" w:cs="Traditional Arabic" w:hint="cs"/>
          <w:b/>
          <w:bCs/>
          <w:color w:val="008000"/>
          <w:sz w:val="28"/>
          <w:rtl/>
        </w:rPr>
        <w:t>وَ لَا تُبَغِّضْ إِلَى نَفْسِكَ عِبَادَةَ رَبِّكَ</w:t>
      </w:r>
      <w:r w:rsidR="00CD4A94" w:rsidRPr="000D7B52">
        <w:rPr>
          <w:rFonts w:ascii="Traditional Arabic" w:hAnsi="Traditional Arabic" w:cs="Traditional Arabic" w:hint="cs"/>
          <w:sz w:val="28"/>
          <w:rtl/>
        </w:rPr>
        <w:t>»</w:t>
      </w:r>
      <w:r w:rsidR="000D7B52">
        <w:rPr>
          <w:rStyle w:val="FootnoteReference"/>
          <w:rFonts w:ascii="Traditional Arabic" w:hAnsi="Traditional Arabic" w:cs="Traditional Arabic"/>
          <w:sz w:val="28"/>
          <w:rtl/>
        </w:rPr>
        <w:footnoteReference w:id="6"/>
      </w:r>
      <w:r w:rsidRPr="000D7B52">
        <w:rPr>
          <w:rFonts w:ascii="Traditional Arabic" w:hAnsi="Traditional Arabic" w:cs="Traditional Arabic" w:hint="cs"/>
          <w:sz w:val="28"/>
          <w:rtl/>
        </w:rPr>
        <w:t xml:space="preserve"> تناسب با کار حرام دارد.</w:t>
      </w:r>
      <w:r w:rsidR="00CD4A94" w:rsidRPr="000D7B52">
        <w:rPr>
          <w:rFonts w:ascii="Traditional Arabic" w:hAnsi="Traditional Arabic" w:cs="Traditional Arabic" w:hint="cs"/>
          <w:sz w:val="28"/>
          <w:rtl/>
        </w:rPr>
        <w:t xml:space="preserve"> اصل آن است که حکم تحریمی است به خاطر ورود نهی و به خاطر تناسب حکم و موضوع و اینکه همه موارد نمی‌تواند حرام باشد لذا درجاتی از آن مکروه است. اینکه امام باقر (ع) امام صادق (ع) را نهی می‌کند، قطعاً نهی از حرام نیست، بلکه ممکن است به معنای «اقل ثواباً» </w:t>
      </w:r>
      <w:r w:rsidR="00C83401" w:rsidRPr="000D7B52">
        <w:rPr>
          <w:rFonts w:ascii="Traditional Arabic" w:hAnsi="Traditional Arabic" w:cs="Traditional Arabic" w:hint="cs"/>
          <w:sz w:val="28"/>
          <w:rtl/>
        </w:rPr>
        <w:t>باشد</w:t>
      </w:r>
      <w:r w:rsidR="00CD4A94" w:rsidRPr="000D7B52">
        <w:rPr>
          <w:rFonts w:ascii="Traditional Arabic" w:hAnsi="Traditional Arabic" w:cs="Traditional Arabic" w:hint="cs"/>
          <w:sz w:val="28"/>
          <w:rtl/>
        </w:rPr>
        <w:t xml:space="preserve">. </w:t>
      </w:r>
    </w:p>
    <w:p w:rsidR="00CD4A94" w:rsidRPr="000D7B52" w:rsidRDefault="00CD4A94"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lastRenderedPageBreak/>
        <w:t>ممکن است از نظر شخصیتی، ذهنیت فرد منفی شود و یا حقی از کسی تضییع شود، در این صورت حرام خواهد بود.</w:t>
      </w:r>
    </w:p>
    <w:p w:rsidR="00CD4A94" w:rsidRPr="000D7B52" w:rsidRDefault="00CD4A94"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سند روایات </w:t>
      </w:r>
      <w:r w:rsidR="00730C3A">
        <w:rPr>
          <w:rFonts w:ascii="Traditional Arabic" w:hAnsi="Traditional Arabic" w:cs="Traditional Arabic" w:hint="cs"/>
          <w:sz w:val="28"/>
          <w:rtl/>
        </w:rPr>
        <w:t>فی‌الجمله</w:t>
      </w:r>
      <w:r w:rsidRPr="000D7B52">
        <w:rPr>
          <w:rFonts w:ascii="Traditional Arabic" w:hAnsi="Traditional Arabic" w:cs="Traditional Arabic" w:hint="cs"/>
          <w:sz w:val="28"/>
          <w:rtl/>
        </w:rPr>
        <w:t xml:space="preserve"> مقبول شد، ولو بیشتر روایات ضعیف بود لذا آنچه از محتوای آن‌ها به دست می‌آید، </w:t>
      </w:r>
      <w:r w:rsidR="00730C3A">
        <w:rPr>
          <w:rFonts w:ascii="Traditional Arabic" w:hAnsi="Traditional Arabic" w:cs="Traditional Arabic" w:hint="cs"/>
          <w:sz w:val="28"/>
          <w:rtl/>
        </w:rPr>
        <w:t>فی‌الجمله</w:t>
      </w:r>
      <w:r w:rsidRPr="000D7B52">
        <w:rPr>
          <w:rFonts w:ascii="Traditional Arabic" w:hAnsi="Traditional Arabic" w:cs="Traditional Arabic" w:hint="cs"/>
          <w:sz w:val="28"/>
          <w:rtl/>
        </w:rPr>
        <w:t xml:space="preserve"> است لذا همیشه دال بر حرمت نیست.</w:t>
      </w:r>
    </w:p>
    <w:p w:rsidR="00CD4A94" w:rsidRPr="000D7B52" w:rsidRDefault="008C2EC8"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پس با توجه به روایات به خصوص روایت اول که معتبر بود، درجاتی از سخت‌گیری مکروه و درجاتی حرام و برخی درجات اقل ثواباً است. در مقابل در جانب رعایت رفق، درجاتی از رفق و مدار مستحب است و درجاتی لازم است. ملاک در سطح حرمت </w:t>
      </w:r>
      <w:r w:rsidR="007939B5" w:rsidRPr="000D7B52">
        <w:rPr>
          <w:rFonts w:ascii="Traditional Arabic" w:hAnsi="Traditional Arabic" w:cs="Traditional Arabic" w:hint="cs"/>
          <w:sz w:val="28"/>
          <w:rtl/>
        </w:rPr>
        <w:t xml:space="preserve">در </w:t>
      </w:r>
      <w:r w:rsidR="00730C3A">
        <w:rPr>
          <w:rFonts w:ascii="Traditional Arabic" w:hAnsi="Traditional Arabic" w:cs="Traditional Arabic"/>
          <w:sz w:val="28"/>
          <w:rtl/>
        </w:rPr>
        <w:t>ا</w:t>
      </w:r>
      <w:r w:rsidR="00730C3A">
        <w:rPr>
          <w:rFonts w:ascii="Traditional Arabic" w:hAnsi="Traditional Arabic" w:cs="Traditional Arabic" w:hint="cs"/>
          <w:sz w:val="28"/>
          <w:rtl/>
        </w:rPr>
        <w:t>ینجا</w:t>
      </w:r>
      <w:r w:rsidRPr="000D7B52">
        <w:rPr>
          <w:rFonts w:ascii="Traditional Arabic" w:hAnsi="Traditional Arabic" w:cs="Traditional Arabic" w:hint="cs"/>
          <w:sz w:val="28"/>
          <w:rtl/>
        </w:rPr>
        <w:t xml:space="preserve"> تنفر است.</w:t>
      </w:r>
    </w:p>
    <w:p w:rsidR="00CD4A94" w:rsidRPr="000D7B52" w:rsidRDefault="00F80EC4" w:rsidP="000D7B52">
      <w:pPr>
        <w:pStyle w:val="3"/>
        <w:rPr>
          <w:color w:val="FF0000"/>
          <w:rtl/>
        </w:rPr>
      </w:pPr>
      <w:bookmarkStart w:id="14" w:name="_Toc475600507"/>
      <w:r w:rsidRPr="000D7B52">
        <w:rPr>
          <w:rFonts w:hint="cs"/>
          <w:color w:val="FF0000"/>
          <w:rtl/>
        </w:rPr>
        <w:t>8. بالفعل و بالقوه</w:t>
      </w:r>
      <w:bookmarkEnd w:id="14"/>
    </w:p>
    <w:p w:rsidR="00F80EC4" w:rsidRPr="000D7B52" w:rsidRDefault="00F80EC4" w:rsidP="007939B5">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مطلب هشتم اینکه عنوانی که </w:t>
      </w:r>
      <w:r w:rsidR="007939B5" w:rsidRPr="000D7B52">
        <w:rPr>
          <w:rFonts w:ascii="Traditional Arabic" w:hAnsi="Traditional Arabic" w:cs="Traditional Arabic" w:hint="cs"/>
          <w:sz w:val="28"/>
          <w:rtl/>
        </w:rPr>
        <w:t xml:space="preserve">باعث می‌شود </w:t>
      </w:r>
      <w:r w:rsidRPr="000D7B52">
        <w:rPr>
          <w:rFonts w:ascii="Traditional Arabic" w:hAnsi="Traditional Arabic" w:cs="Traditional Arabic" w:hint="cs"/>
          <w:sz w:val="28"/>
          <w:rtl/>
        </w:rPr>
        <w:t xml:space="preserve">عمل موجب بغض یا کراهت شود، اعم است از بالفعل و بالقوه، </w:t>
      </w:r>
      <w:r w:rsidR="007939B5" w:rsidRPr="000D7B52">
        <w:rPr>
          <w:rFonts w:ascii="Traditional Arabic" w:hAnsi="Traditional Arabic" w:cs="Traditional Arabic" w:hint="cs"/>
          <w:sz w:val="28"/>
          <w:rtl/>
        </w:rPr>
        <w:t>فی الحال</w:t>
      </w:r>
      <w:r w:rsidRPr="000D7B52">
        <w:rPr>
          <w:rFonts w:ascii="Traditional Arabic" w:hAnsi="Traditional Arabic" w:cs="Traditional Arabic" w:hint="cs"/>
          <w:sz w:val="28"/>
          <w:rtl/>
        </w:rPr>
        <w:t xml:space="preserve"> </w:t>
      </w:r>
      <w:r w:rsidR="007939B5" w:rsidRPr="000D7B52">
        <w:rPr>
          <w:rFonts w:ascii="Traditional Arabic" w:hAnsi="Traditional Arabic" w:cs="Traditional Arabic" w:hint="cs"/>
          <w:sz w:val="28"/>
          <w:rtl/>
        </w:rPr>
        <w:t xml:space="preserve">یا </w:t>
      </w:r>
      <w:r w:rsidRPr="000D7B52">
        <w:rPr>
          <w:rFonts w:ascii="Traditional Arabic" w:hAnsi="Traditional Arabic" w:cs="Traditional Arabic" w:hint="cs"/>
          <w:sz w:val="28"/>
          <w:rtl/>
        </w:rPr>
        <w:t>فی المستقبل.</w:t>
      </w:r>
      <w:r w:rsidR="002A5EB0" w:rsidRPr="000D7B52">
        <w:rPr>
          <w:rFonts w:ascii="Traditional Arabic" w:hAnsi="Traditional Arabic" w:cs="Traditional Arabic" w:hint="cs"/>
          <w:sz w:val="28"/>
          <w:rtl/>
        </w:rPr>
        <w:t xml:space="preserve"> حتی اگر کاری در آینده زمینه‌ی بغض یا کراهت شود، حرام است. </w:t>
      </w:r>
    </w:p>
    <w:p w:rsidR="002A5EB0" w:rsidRPr="000D7B52" w:rsidRDefault="002A5EB0" w:rsidP="007939B5">
      <w:pPr>
        <w:jc w:val="both"/>
        <w:rPr>
          <w:rFonts w:ascii="Traditional Arabic" w:hAnsi="Traditional Arabic" w:cs="Traditional Arabic"/>
          <w:sz w:val="28"/>
          <w:rtl/>
        </w:rPr>
      </w:pPr>
      <w:r w:rsidRPr="000D7B52">
        <w:rPr>
          <w:rFonts w:ascii="Traditional Arabic" w:hAnsi="Traditional Arabic" w:cs="Traditional Arabic" w:hint="cs"/>
          <w:sz w:val="28"/>
          <w:rtl/>
        </w:rPr>
        <w:t>از طرف دیگر تشخیص این مس</w:t>
      </w:r>
      <w:r w:rsidR="007939B5" w:rsidRPr="000D7B52">
        <w:rPr>
          <w:rFonts w:ascii="Traditional Arabic" w:hAnsi="Traditional Arabic" w:cs="Traditional Arabic" w:hint="cs"/>
          <w:sz w:val="28"/>
          <w:rtl/>
        </w:rPr>
        <w:t>أ</w:t>
      </w:r>
      <w:r w:rsidRPr="000D7B52">
        <w:rPr>
          <w:rFonts w:ascii="Traditional Arabic" w:hAnsi="Traditional Arabic" w:cs="Traditional Arabic" w:hint="cs"/>
          <w:sz w:val="28"/>
          <w:rtl/>
        </w:rPr>
        <w:t>له به یکی از دو راه ممکن است:</w:t>
      </w:r>
    </w:p>
    <w:p w:rsidR="002A5EB0" w:rsidRPr="000D7B52" w:rsidRDefault="002A5EB0"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1ـ حس، اطمینان و نظر شخصی خود فرد.</w:t>
      </w:r>
    </w:p>
    <w:p w:rsidR="002A5EB0" w:rsidRPr="000D7B52" w:rsidRDefault="002A5EB0" w:rsidP="007939B5">
      <w:pPr>
        <w:jc w:val="both"/>
        <w:rPr>
          <w:rFonts w:ascii="Traditional Arabic" w:hAnsi="Traditional Arabic" w:cs="Traditional Arabic"/>
          <w:sz w:val="28"/>
          <w:rtl/>
        </w:rPr>
      </w:pPr>
      <w:r w:rsidRPr="000D7B52">
        <w:rPr>
          <w:rFonts w:ascii="Traditional Arabic" w:hAnsi="Traditional Arabic" w:cs="Traditional Arabic" w:hint="cs"/>
          <w:sz w:val="28"/>
          <w:rtl/>
        </w:rPr>
        <w:t>2ـ مطابقت بر حجت و نظر کارشناسی. کارشناسی روان‌شناس یا کسانی دیگر.</w:t>
      </w:r>
    </w:p>
    <w:p w:rsidR="002A5EB0" w:rsidRPr="000D7B52" w:rsidRDefault="002A5EB0"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البته در صورت تعارض دیدگاه دو کارشناس، به تساقط منجر می‌شود. </w:t>
      </w:r>
    </w:p>
    <w:p w:rsidR="002A5EB0" w:rsidRPr="000D7B52" w:rsidRDefault="002A5EB0" w:rsidP="007939B5">
      <w:pPr>
        <w:jc w:val="both"/>
        <w:rPr>
          <w:rFonts w:ascii="Traditional Arabic" w:hAnsi="Traditional Arabic" w:cs="Traditional Arabic"/>
          <w:sz w:val="28"/>
          <w:rtl/>
        </w:rPr>
      </w:pPr>
      <w:r w:rsidRPr="000D7B52">
        <w:rPr>
          <w:rFonts w:ascii="Traditional Arabic" w:hAnsi="Traditional Arabic" w:cs="Traditional Arabic" w:hint="cs"/>
          <w:sz w:val="28"/>
          <w:rtl/>
        </w:rPr>
        <w:t>تناسب حکم و موضوع، احتمال عقلایی را بیان می‌کند، حتی ممکن است سن و سال و شرایط دیگر هم ت</w:t>
      </w:r>
      <w:r w:rsidR="007939B5" w:rsidRPr="000D7B52">
        <w:rPr>
          <w:rFonts w:ascii="Traditional Arabic" w:hAnsi="Traditional Arabic" w:cs="Traditional Arabic" w:hint="cs"/>
          <w:sz w:val="28"/>
          <w:rtl/>
        </w:rPr>
        <w:t>أ</w:t>
      </w:r>
      <w:r w:rsidRPr="000D7B52">
        <w:rPr>
          <w:rFonts w:ascii="Traditional Arabic" w:hAnsi="Traditional Arabic" w:cs="Traditional Arabic" w:hint="cs"/>
          <w:sz w:val="28"/>
          <w:rtl/>
        </w:rPr>
        <w:t xml:space="preserve">ثیر داشته باشد. </w:t>
      </w:r>
    </w:p>
    <w:p w:rsidR="002A5EB0" w:rsidRPr="000D7B52" w:rsidRDefault="002A5EB0" w:rsidP="000D7B52">
      <w:pPr>
        <w:pStyle w:val="3"/>
        <w:rPr>
          <w:color w:val="FF0000"/>
          <w:rtl/>
        </w:rPr>
      </w:pPr>
      <w:bookmarkStart w:id="15" w:name="_Toc475600508"/>
      <w:r w:rsidRPr="000D7B52">
        <w:rPr>
          <w:rFonts w:hint="cs"/>
          <w:color w:val="FF0000"/>
          <w:rtl/>
        </w:rPr>
        <w:t xml:space="preserve">9. </w:t>
      </w:r>
      <w:r w:rsidR="007B1783" w:rsidRPr="000D7B52">
        <w:rPr>
          <w:rFonts w:hint="cs"/>
          <w:color w:val="FF0000"/>
          <w:rtl/>
        </w:rPr>
        <w:t xml:space="preserve">اختصاص </w:t>
      </w:r>
      <w:r w:rsidR="007939B5" w:rsidRPr="000D7B52">
        <w:rPr>
          <w:rFonts w:hint="cs"/>
          <w:color w:val="FF0000"/>
          <w:rtl/>
        </w:rPr>
        <w:t xml:space="preserve">روایات </w:t>
      </w:r>
      <w:r w:rsidR="007B1783" w:rsidRPr="000D7B52">
        <w:rPr>
          <w:rFonts w:hint="cs"/>
          <w:color w:val="FF0000"/>
          <w:rtl/>
        </w:rPr>
        <w:t xml:space="preserve">به </w:t>
      </w:r>
      <w:r w:rsidR="00812F96" w:rsidRPr="000D7B52">
        <w:rPr>
          <w:rFonts w:hint="cs"/>
          <w:color w:val="FF0000"/>
          <w:rtl/>
        </w:rPr>
        <w:t>مستح</w:t>
      </w:r>
      <w:r w:rsidR="007B1783" w:rsidRPr="000D7B52">
        <w:rPr>
          <w:rFonts w:hint="cs"/>
          <w:color w:val="FF0000"/>
          <w:rtl/>
        </w:rPr>
        <w:t>بات</w:t>
      </w:r>
      <w:bookmarkEnd w:id="15"/>
    </w:p>
    <w:p w:rsidR="002A5EB0" w:rsidRPr="000D7B52" w:rsidRDefault="00812F96"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 xml:space="preserve">مطلب نهم این است که آیا روایات اختصاص به </w:t>
      </w:r>
      <w:r w:rsidR="00730C3A">
        <w:rPr>
          <w:rFonts w:ascii="Traditional Arabic" w:hAnsi="Traditional Arabic" w:cs="Traditional Arabic" w:hint="cs"/>
          <w:sz w:val="28"/>
          <w:rtl/>
        </w:rPr>
        <w:t>مستحبات</w:t>
      </w:r>
      <w:r w:rsidRPr="000D7B52">
        <w:rPr>
          <w:rFonts w:ascii="Traditional Arabic" w:hAnsi="Traditional Arabic" w:cs="Traditional Arabic" w:hint="cs"/>
          <w:sz w:val="28"/>
          <w:rtl/>
        </w:rPr>
        <w:t xml:space="preserve"> دارد یا شامل واجبات هم می‌شود؟ </w:t>
      </w:r>
    </w:p>
    <w:p w:rsidR="002A5EB0" w:rsidRPr="000D7B52" w:rsidRDefault="007B1783"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جواب مرحوم حر عاملی این است که اختصاص به مستحبات دارد، یعنی فقط در مستحبات نباید سخت‌گیری کرد و لازم است با رفق و مدارا عمل کند؛ مثلا</w:t>
      </w:r>
      <w:r w:rsidR="007939B5" w:rsidRPr="000D7B52">
        <w:rPr>
          <w:rFonts w:ascii="Traditional Arabic" w:hAnsi="Traditional Arabic" w:cs="Traditional Arabic" w:hint="cs"/>
          <w:sz w:val="28"/>
          <w:rtl/>
        </w:rPr>
        <w:t>ً</w:t>
      </w:r>
      <w:r w:rsidRPr="000D7B52">
        <w:rPr>
          <w:rFonts w:ascii="Traditional Arabic" w:hAnsi="Traditional Arabic" w:cs="Traditional Arabic" w:hint="cs"/>
          <w:sz w:val="28"/>
          <w:rtl/>
        </w:rPr>
        <w:t xml:space="preserve"> ختم یک دوره کامل قرآن در یک روز، هزار رکعت نماز در یک روز و ... ممکن است انسان را از نقش‌های اجتماعی و خانوادگی باز دارد لذا نهی شده است. در بعضی رو</w:t>
      </w:r>
      <w:r w:rsidR="007939B5" w:rsidRPr="000D7B52">
        <w:rPr>
          <w:rFonts w:ascii="Traditional Arabic" w:hAnsi="Traditional Arabic" w:cs="Traditional Arabic" w:hint="cs"/>
          <w:sz w:val="28"/>
          <w:rtl/>
        </w:rPr>
        <w:t>ا</w:t>
      </w:r>
      <w:r w:rsidRPr="000D7B52">
        <w:rPr>
          <w:rFonts w:ascii="Traditional Arabic" w:hAnsi="Traditional Arabic" w:cs="Traditional Arabic" w:hint="cs"/>
          <w:sz w:val="28"/>
          <w:rtl/>
        </w:rPr>
        <w:t>یات غیر معتبر که بیشتر در مستدرک</w:t>
      </w:r>
      <w:r w:rsidRPr="000D7B52">
        <w:rPr>
          <w:rFonts w:ascii="Traditional Arabic" w:hAnsi="Traditional Arabic" w:cs="Traditional Arabic" w:hint="cs"/>
          <w:sz w:val="28"/>
          <w:vertAlign w:val="superscript"/>
          <w:rtl/>
          <w:lang w:eastAsia="x-none"/>
        </w:rPr>
        <w:t xml:space="preserve"> </w:t>
      </w:r>
      <w:r w:rsidRPr="000D7B52">
        <w:rPr>
          <w:rFonts w:ascii="Traditional Arabic" w:hAnsi="Traditional Arabic" w:cs="Traditional Arabic" w:hint="cs"/>
          <w:sz w:val="28"/>
          <w:rtl/>
        </w:rPr>
        <w:t>نقل شده است، در وصیت امام علی (ع) آمده است «</w:t>
      </w:r>
      <w:r w:rsidRPr="00730C3A">
        <w:rPr>
          <w:rFonts w:ascii="Traditional Arabic" w:hAnsi="Traditional Arabic" w:cs="Traditional Arabic" w:hint="cs"/>
          <w:b/>
          <w:bCs/>
          <w:color w:val="008000"/>
          <w:sz w:val="28"/>
          <w:rtl/>
          <w:lang w:eastAsia="x-none"/>
        </w:rPr>
        <w:t>لَا رُخْصَةَ فِي فَرْضٍ وَ لَا شِدَّةَ فِي نَافِلَةٍ</w:t>
      </w:r>
      <w:r w:rsidRPr="000D7B52">
        <w:rPr>
          <w:rFonts w:ascii="Traditional Arabic" w:hAnsi="Traditional Arabic" w:cs="Traditional Arabic" w:hint="cs"/>
          <w:sz w:val="28"/>
          <w:rtl/>
          <w:lang w:eastAsia="x-none"/>
        </w:rPr>
        <w:t>»</w:t>
      </w:r>
      <w:r w:rsidRPr="000D7B52">
        <w:rPr>
          <w:rFonts w:ascii="Traditional Arabic" w:hAnsi="Traditional Arabic" w:cs="Traditional Arabic"/>
          <w:sz w:val="28"/>
          <w:vertAlign w:val="superscript"/>
          <w:rtl/>
          <w:lang w:eastAsia="x-none"/>
        </w:rPr>
        <w:footnoteReference w:id="7"/>
      </w:r>
      <w:r w:rsidRPr="000D7B52">
        <w:rPr>
          <w:rFonts w:ascii="Traditional Arabic" w:hAnsi="Traditional Arabic" w:cs="Traditional Arabic" w:hint="cs"/>
          <w:sz w:val="28"/>
          <w:rtl/>
          <w:lang w:eastAsia="x-none"/>
        </w:rPr>
        <w:t xml:space="preserve"> ظاهر روایات اختصاص به مستحبات است. قدر متیقن هم مستحبات است.</w:t>
      </w:r>
    </w:p>
    <w:p w:rsidR="00F80EC4" w:rsidRPr="000D7B52" w:rsidRDefault="007B1783"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t>در روایت حارث همدانی هم دارد که</w:t>
      </w:r>
      <w:r w:rsidR="007B23CF" w:rsidRPr="000D7B52">
        <w:rPr>
          <w:rFonts w:ascii="Traditional Arabic" w:hAnsi="Traditional Arabic" w:cs="Traditional Arabic" w:hint="cs"/>
          <w:sz w:val="28"/>
          <w:rtl/>
        </w:rPr>
        <w:t xml:space="preserve"> </w:t>
      </w:r>
      <w:r w:rsidR="002A155B" w:rsidRPr="000D7B52">
        <w:rPr>
          <w:rFonts w:ascii="Traditional Arabic" w:hAnsi="Traditional Arabic" w:cs="Traditional Arabic" w:hint="cs"/>
          <w:b/>
          <w:bCs/>
          <w:sz w:val="28"/>
          <w:rtl/>
          <w:lang w:eastAsia="x-none"/>
        </w:rPr>
        <w:t xml:space="preserve">فِي كِتَابِ أَمِيرِ الْمُؤْمِنِينَ </w:t>
      </w:r>
      <w:r w:rsidR="007939B5" w:rsidRPr="000D7B52">
        <w:rPr>
          <w:rFonts w:ascii="Traditional Arabic" w:hAnsi="Traditional Arabic" w:cs="Traditional Arabic" w:hint="cs"/>
          <w:b/>
          <w:bCs/>
          <w:sz w:val="28"/>
          <w:rtl/>
          <w:lang w:eastAsia="x-none"/>
        </w:rPr>
        <w:t>(</w:t>
      </w:r>
      <w:r w:rsidR="002A155B" w:rsidRPr="000D7B52">
        <w:rPr>
          <w:rFonts w:ascii="Traditional Arabic" w:hAnsi="Traditional Arabic" w:cs="Traditional Arabic" w:hint="cs"/>
          <w:b/>
          <w:bCs/>
          <w:sz w:val="28"/>
          <w:rtl/>
          <w:lang w:eastAsia="x-none"/>
        </w:rPr>
        <w:t>ع</w:t>
      </w:r>
      <w:r w:rsidR="007939B5" w:rsidRPr="000D7B52">
        <w:rPr>
          <w:rFonts w:ascii="Traditional Arabic" w:hAnsi="Traditional Arabic" w:cs="Traditional Arabic" w:hint="cs"/>
          <w:b/>
          <w:bCs/>
          <w:sz w:val="28"/>
          <w:rtl/>
          <w:lang w:eastAsia="x-none"/>
        </w:rPr>
        <w:t>)</w:t>
      </w:r>
      <w:r w:rsidR="002A155B" w:rsidRPr="000D7B52">
        <w:rPr>
          <w:rFonts w:ascii="Traditional Arabic" w:hAnsi="Traditional Arabic" w:cs="Traditional Arabic" w:hint="cs"/>
          <w:b/>
          <w:bCs/>
          <w:sz w:val="28"/>
          <w:rtl/>
          <w:lang w:eastAsia="x-none"/>
        </w:rPr>
        <w:t xml:space="preserve"> إِلَى الْحَارِثِ الْهَمْدَانِيِ‏</w:t>
      </w:r>
      <w:r w:rsidR="002A155B" w:rsidRPr="000D7B52">
        <w:rPr>
          <w:rFonts w:ascii="Traditional Arabic" w:hAnsi="Traditional Arabic" w:cs="Traditional Arabic" w:hint="cs"/>
          <w:sz w:val="28"/>
          <w:rtl/>
          <w:lang w:eastAsia="x-none"/>
        </w:rPr>
        <w:t xml:space="preserve"> </w:t>
      </w:r>
      <w:r w:rsidR="007939B5" w:rsidRPr="000D7B52">
        <w:rPr>
          <w:rFonts w:ascii="Traditional Arabic" w:hAnsi="Traditional Arabic" w:cs="Traditional Arabic" w:hint="cs"/>
          <w:b/>
          <w:bCs/>
          <w:sz w:val="28"/>
          <w:rtl/>
          <w:lang w:eastAsia="x-none"/>
        </w:rPr>
        <w:t>«</w:t>
      </w:r>
      <w:r w:rsidR="002A155B" w:rsidRPr="00730C3A">
        <w:rPr>
          <w:rFonts w:ascii="Traditional Arabic" w:hAnsi="Traditional Arabic" w:cs="Traditional Arabic" w:hint="cs"/>
          <w:b/>
          <w:bCs/>
          <w:color w:val="008000"/>
          <w:sz w:val="28"/>
          <w:rtl/>
          <w:lang w:eastAsia="x-none"/>
        </w:rPr>
        <w:t>وَ خَادِعْ نَفْسَكَ فِي الْعِبَادَةِ وَ ارْفُقْ بِهَا وَ لَا تَقْهَرْهَا وَ خُذْ عَفْوَهَا وَ نَشَاطَهَا إِلَّا مَا كَانَ مَكْتُوباً عَلَيْكَ مِنَ الْفَرِيضَةِ فَإِنَّهُ لَا بُدَّ مِنْ قَضَائِهَا وَ تَعَاهُدِهَا</w:t>
      </w:r>
      <w:r w:rsidR="007939B5" w:rsidRPr="000D7B52">
        <w:rPr>
          <w:rFonts w:ascii="Traditional Arabic" w:hAnsi="Traditional Arabic" w:cs="Traditional Arabic" w:hint="cs"/>
          <w:b/>
          <w:bCs/>
          <w:sz w:val="28"/>
          <w:rtl/>
          <w:lang w:eastAsia="x-none"/>
        </w:rPr>
        <w:t>»</w:t>
      </w:r>
      <w:r w:rsidR="002A155B" w:rsidRPr="000D7B52">
        <w:rPr>
          <w:rFonts w:ascii="Traditional Arabic" w:hAnsi="Traditional Arabic" w:cs="Traditional Arabic" w:hint="cs"/>
          <w:sz w:val="28"/>
          <w:rtl/>
          <w:lang w:eastAsia="x-none"/>
        </w:rPr>
        <w:t>.</w:t>
      </w:r>
      <w:r w:rsidR="002A155B" w:rsidRPr="000D7B52">
        <w:rPr>
          <w:rFonts w:ascii="Traditional Arabic" w:hAnsi="Traditional Arabic" w:cs="Traditional Arabic"/>
          <w:sz w:val="28"/>
          <w:vertAlign w:val="superscript"/>
          <w:rtl/>
          <w:lang w:eastAsia="x-none"/>
        </w:rPr>
        <w:t xml:space="preserve"> </w:t>
      </w:r>
      <w:r w:rsidR="002A155B" w:rsidRPr="000D7B52">
        <w:rPr>
          <w:rFonts w:ascii="Traditional Arabic" w:hAnsi="Traditional Arabic" w:cs="Traditional Arabic"/>
          <w:sz w:val="28"/>
          <w:vertAlign w:val="superscript"/>
          <w:rtl/>
          <w:lang w:eastAsia="x-none"/>
        </w:rPr>
        <w:footnoteReference w:id="8"/>
      </w:r>
    </w:p>
    <w:p w:rsidR="007B23CF" w:rsidRPr="000D7B52" w:rsidRDefault="007B23CF" w:rsidP="00F17C69">
      <w:pPr>
        <w:jc w:val="both"/>
        <w:rPr>
          <w:rFonts w:ascii="Traditional Arabic" w:hAnsi="Traditional Arabic" w:cs="Traditional Arabic"/>
          <w:sz w:val="28"/>
          <w:rtl/>
        </w:rPr>
      </w:pPr>
      <w:r w:rsidRPr="000D7B52">
        <w:rPr>
          <w:rFonts w:ascii="Traditional Arabic" w:hAnsi="Traditional Arabic" w:cs="Traditional Arabic" w:hint="cs"/>
          <w:sz w:val="28"/>
          <w:rtl/>
        </w:rPr>
        <w:lastRenderedPageBreak/>
        <w:t xml:space="preserve">در این روایت تصریح شده که روایات نسبت به واجبات اطلاق ندارد. در مستحبات نباید </w:t>
      </w:r>
      <w:r w:rsidR="00730C3A">
        <w:rPr>
          <w:rFonts w:ascii="Traditional Arabic" w:hAnsi="Traditional Arabic" w:cs="Traditional Arabic" w:hint="cs"/>
          <w:sz w:val="28"/>
          <w:rtl/>
        </w:rPr>
        <w:t>زیاده‌روی</w:t>
      </w:r>
      <w:r w:rsidRPr="000D7B52">
        <w:rPr>
          <w:rFonts w:ascii="Traditional Arabic" w:hAnsi="Traditional Arabic" w:cs="Traditional Arabic" w:hint="cs"/>
          <w:sz w:val="28"/>
          <w:rtl/>
        </w:rPr>
        <w:t xml:space="preserve"> کرد اما مدلول این روایات واجبات را شامل نمی‌شود. مستحباتی که در داخل واجبات است از قبیل قنوت در نماز، مشمول ادله است.</w:t>
      </w:r>
    </w:p>
    <w:p w:rsidR="00CD4A94" w:rsidRPr="000D7B52" w:rsidRDefault="00CD4A94" w:rsidP="00F17C69">
      <w:pPr>
        <w:jc w:val="both"/>
        <w:rPr>
          <w:rFonts w:ascii="Traditional Arabic" w:hAnsi="Traditional Arabic" w:cs="Traditional Arabic"/>
          <w:sz w:val="28"/>
          <w:rtl/>
          <w:lang w:eastAsia="x-none"/>
        </w:rPr>
      </w:pPr>
    </w:p>
    <w:sectPr w:rsidR="00CD4A94" w:rsidRPr="000D7B52"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37" w:rsidRDefault="00030D37" w:rsidP="000D5800">
      <w:r>
        <w:separator/>
      </w:r>
    </w:p>
  </w:endnote>
  <w:endnote w:type="continuationSeparator" w:id="0">
    <w:p w:rsidR="00030D37" w:rsidRDefault="00030D3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17" w:rsidRDefault="00BA2717" w:rsidP="00BA2717">
    <w:pPr>
      <w:pStyle w:val="Footer"/>
    </w:pPr>
  </w:p>
  <w:p w:rsidR="007825B4" w:rsidRDefault="007825B4"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37" w:rsidRDefault="00030D37" w:rsidP="000D5800">
      <w:r>
        <w:separator/>
      </w:r>
    </w:p>
  </w:footnote>
  <w:footnote w:type="continuationSeparator" w:id="0">
    <w:p w:rsidR="00030D37" w:rsidRDefault="00030D37" w:rsidP="000D5800">
      <w:r>
        <w:continuationSeparator/>
      </w:r>
    </w:p>
  </w:footnote>
  <w:footnote w:id="1">
    <w:p w:rsidR="000D7B52" w:rsidRPr="000D7B52" w:rsidRDefault="000D7B52" w:rsidP="000D7B52">
      <w:pPr>
        <w:jc w:val="both"/>
        <w:rPr>
          <w:rFonts w:ascii="Traditional Arabic" w:hAnsi="Traditional Arabic" w:cs="Traditional Arabic"/>
          <w:b/>
          <w:bCs/>
          <w:sz w:val="20"/>
          <w:szCs w:val="20"/>
          <w:rtl/>
        </w:rPr>
      </w:pPr>
      <w:r w:rsidRPr="000D7B52">
        <w:rPr>
          <w:rStyle w:val="FootnoteReference"/>
          <w:rFonts w:ascii="Traditional Arabic" w:eastAsia="2  Lotus" w:hAnsi="Traditional Arabic" w:cs="Traditional Arabic"/>
          <w:b/>
          <w:bCs/>
          <w:sz w:val="20"/>
          <w:szCs w:val="20"/>
        </w:rPr>
        <w:footnoteRef/>
      </w:r>
      <w:r w:rsidRPr="000D7B52">
        <w:rPr>
          <w:rFonts w:ascii="Traditional Arabic" w:hAnsi="Traditional Arabic" w:cs="Traditional Arabic"/>
          <w:b/>
          <w:bCs/>
          <w:sz w:val="20"/>
          <w:szCs w:val="20"/>
          <w:rtl/>
        </w:rPr>
        <w:t xml:space="preserve"> . كافي ج 2 ص 86؛ ج‏1، ص: 110</w:t>
      </w:r>
      <w:r w:rsidR="005F081B">
        <w:rPr>
          <w:rFonts w:ascii="Traditional Arabic" w:hAnsi="Traditional Arabic" w:cs="Traditional Arabic" w:hint="cs"/>
          <w:b/>
          <w:bCs/>
          <w:sz w:val="20"/>
          <w:szCs w:val="20"/>
          <w:rtl/>
        </w:rPr>
        <w:t>.</w:t>
      </w:r>
    </w:p>
  </w:footnote>
  <w:footnote w:id="2">
    <w:p w:rsidR="000D7B52" w:rsidRPr="000D7B52" w:rsidRDefault="000D7B52" w:rsidP="000D7B52">
      <w:pPr>
        <w:pStyle w:val="FootnoteText"/>
        <w:rPr>
          <w:rFonts w:ascii="Traditional Arabic" w:hAnsi="Traditional Arabic" w:cs="Traditional Arabic"/>
          <w:b/>
          <w:bCs/>
          <w:rtl/>
          <w:lang w:bidi="ar-SA"/>
        </w:rPr>
      </w:pPr>
      <w:r w:rsidRPr="000D7B52">
        <w:rPr>
          <w:rStyle w:val="FootnoteReference"/>
          <w:rFonts w:ascii="Traditional Arabic" w:eastAsia="2  Lotus" w:hAnsi="Traditional Arabic" w:cs="Traditional Arabic"/>
          <w:b/>
          <w:bCs/>
        </w:rPr>
        <w:footnoteRef/>
      </w:r>
      <w:r w:rsidRPr="000D7B52">
        <w:rPr>
          <w:rFonts w:ascii="Traditional Arabic" w:hAnsi="Traditional Arabic" w:cs="Traditional Arabic"/>
          <w:b/>
          <w:bCs/>
          <w:rtl/>
        </w:rPr>
        <w:t xml:space="preserve">. </w:t>
      </w:r>
      <w:r w:rsidRPr="000D7B52">
        <w:rPr>
          <w:rFonts w:ascii="Traditional Arabic" w:hAnsi="Traditional Arabic" w:cs="Traditional Arabic"/>
          <w:b/>
          <w:bCs/>
          <w:rtl/>
        </w:rPr>
        <w:t>كافي ج 2 ص87</w:t>
      </w:r>
      <w:r w:rsidR="005F081B">
        <w:rPr>
          <w:rFonts w:ascii="Traditional Arabic" w:hAnsi="Traditional Arabic" w:cs="Traditional Arabic" w:hint="cs"/>
          <w:b/>
          <w:bCs/>
          <w:rtl/>
          <w:lang w:bidi="ar-SA"/>
        </w:rPr>
        <w:t>.</w:t>
      </w:r>
    </w:p>
  </w:footnote>
  <w:footnote w:id="3">
    <w:p w:rsidR="000A0448" w:rsidRPr="000D7B52" w:rsidRDefault="000A0448" w:rsidP="000A0448">
      <w:pPr>
        <w:pStyle w:val="FootnoteText"/>
        <w:rPr>
          <w:rFonts w:ascii="Traditional Arabic" w:hAnsi="Traditional Arabic" w:cs="Traditional Arabic"/>
          <w:b/>
          <w:bCs/>
          <w:rtl/>
          <w:lang w:bidi="ar-SA"/>
        </w:rPr>
      </w:pPr>
      <w:r w:rsidRPr="000D7B52">
        <w:rPr>
          <w:rStyle w:val="FootnoteReference"/>
          <w:rFonts w:ascii="Traditional Arabic" w:eastAsia="2  Lotus" w:hAnsi="Traditional Arabic" w:cs="Traditional Arabic"/>
          <w:b/>
          <w:bCs/>
        </w:rPr>
        <w:footnoteRef/>
      </w:r>
      <w:r w:rsidRPr="000D7B52">
        <w:rPr>
          <w:rFonts w:ascii="Traditional Arabic" w:hAnsi="Traditional Arabic" w:cs="Traditional Arabic"/>
          <w:b/>
          <w:bCs/>
          <w:rtl/>
        </w:rPr>
        <w:t>. كافي ج 2 ص87</w:t>
      </w:r>
      <w:r w:rsidR="005F081B">
        <w:rPr>
          <w:rFonts w:ascii="Traditional Arabic" w:hAnsi="Traditional Arabic" w:cs="Traditional Arabic" w:hint="cs"/>
          <w:b/>
          <w:bCs/>
          <w:rtl/>
          <w:lang w:bidi="ar-SA"/>
        </w:rPr>
        <w:t>.</w:t>
      </w:r>
    </w:p>
  </w:footnote>
  <w:footnote w:id="4">
    <w:p w:rsidR="00DA187C" w:rsidRPr="000D7B52" w:rsidRDefault="00DA187C">
      <w:pPr>
        <w:pStyle w:val="FootnoteText"/>
        <w:rPr>
          <w:rFonts w:ascii="Traditional Arabic" w:hAnsi="Traditional Arabic" w:cs="Traditional Arabic" w:hint="cs"/>
          <w:b/>
          <w:bCs/>
          <w:rtl/>
        </w:rPr>
      </w:pPr>
      <w:r w:rsidRPr="000D7B52">
        <w:rPr>
          <w:rStyle w:val="FootnoteReference"/>
          <w:rFonts w:ascii="Traditional Arabic" w:hAnsi="Traditional Arabic" w:cs="Traditional Arabic"/>
          <w:b/>
          <w:bCs/>
        </w:rPr>
        <w:footnoteRef/>
      </w:r>
      <w:r w:rsidRPr="000D7B52">
        <w:rPr>
          <w:rFonts w:ascii="Traditional Arabic" w:hAnsi="Traditional Arabic" w:cs="Traditional Arabic"/>
          <w:b/>
          <w:bCs/>
          <w:rtl/>
        </w:rPr>
        <w:t xml:space="preserve"> </w:t>
      </w:r>
      <w:r w:rsidRPr="000D7B52">
        <w:rPr>
          <w:rFonts w:ascii="Traditional Arabic" w:hAnsi="Traditional Arabic" w:cs="Traditional Arabic"/>
          <w:b/>
          <w:bCs/>
          <w:rtl/>
        </w:rPr>
        <w:t>. سوره اسراء، آیه 29</w:t>
      </w:r>
      <w:r w:rsidR="005F081B">
        <w:rPr>
          <w:rFonts w:ascii="Traditional Arabic" w:hAnsi="Traditional Arabic" w:cs="Traditional Arabic" w:hint="cs"/>
          <w:b/>
          <w:bCs/>
          <w:rtl/>
        </w:rPr>
        <w:t>.</w:t>
      </w:r>
    </w:p>
  </w:footnote>
  <w:footnote w:id="5">
    <w:p w:rsidR="000D7B52" w:rsidRDefault="000D7B52" w:rsidP="000D7B52">
      <w:pPr>
        <w:pStyle w:val="FootnoteText"/>
        <w:rPr>
          <w:rFonts w:hint="cs"/>
        </w:rPr>
      </w:pPr>
      <w:r>
        <w:rPr>
          <w:rStyle w:val="FootnoteReference"/>
        </w:rPr>
        <w:footnoteRef/>
      </w:r>
      <w:r>
        <w:rPr>
          <w:rtl/>
        </w:rPr>
        <w:t xml:space="preserve"> </w:t>
      </w:r>
      <w:r>
        <w:rPr>
          <w:rFonts w:hint="cs"/>
          <w:rtl/>
        </w:rPr>
        <w:t xml:space="preserve">. </w:t>
      </w:r>
      <w:r w:rsidRPr="000D7B52">
        <w:rPr>
          <w:rFonts w:hint="cs"/>
          <w:rtl/>
        </w:rPr>
        <w:t>الكافي</w:t>
      </w:r>
      <w:r w:rsidRPr="000D7B52">
        <w:rPr>
          <w:rtl/>
        </w:rPr>
        <w:t xml:space="preserve"> (</w:t>
      </w:r>
      <w:r w:rsidRPr="000D7B52">
        <w:rPr>
          <w:rFonts w:hint="cs"/>
          <w:rtl/>
        </w:rPr>
        <w:t>ط</w:t>
      </w:r>
      <w:r w:rsidRPr="000D7B52">
        <w:rPr>
          <w:rtl/>
        </w:rPr>
        <w:t xml:space="preserve"> - </w:t>
      </w:r>
      <w:r w:rsidRPr="000D7B52">
        <w:rPr>
          <w:rFonts w:hint="cs"/>
          <w:rtl/>
        </w:rPr>
        <w:t>الإسلامية</w:t>
      </w:r>
      <w:r w:rsidRPr="000D7B52">
        <w:rPr>
          <w:rtl/>
        </w:rPr>
        <w:t>)</w:t>
      </w:r>
      <w:r w:rsidRPr="000D7B52">
        <w:rPr>
          <w:rFonts w:hint="cs"/>
          <w:rtl/>
        </w:rPr>
        <w:t>،</w:t>
      </w:r>
      <w:r w:rsidRPr="000D7B52">
        <w:rPr>
          <w:rtl/>
        </w:rPr>
        <w:t xml:space="preserve"> </w:t>
      </w:r>
      <w:r w:rsidRPr="000D7B52">
        <w:rPr>
          <w:rFonts w:hint="cs"/>
          <w:rtl/>
        </w:rPr>
        <w:t>ج‏</w:t>
      </w:r>
      <w:r w:rsidRPr="000D7B52">
        <w:rPr>
          <w:rtl/>
        </w:rPr>
        <w:t>2</w:t>
      </w:r>
      <w:r w:rsidRPr="000D7B52">
        <w:rPr>
          <w:rFonts w:hint="cs"/>
          <w:rtl/>
        </w:rPr>
        <w:t>،</w:t>
      </w:r>
      <w:r w:rsidRPr="000D7B52">
        <w:rPr>
          <w:rtl/>
        </w:rPr>
        <w:t xml:space="preserve"> </w:t>
      </w:r>
      <w:r w:rsidRPr="000D7B52">
        <w:rPr>
          <w:rFonts w:hint="cs"/>
          <w:rtl/>
        </w:rPr>
        <w:t>ص</w:t>
      </w:r>
      <w:r w:rsidRPr="000D7B52">
        <w:rPr>
          <w:rtl/>
        </w:rPr>
        <w:t>: 86</w:t>
      </w:r>
      <w:r>
        <w:rPr>
          <w:rFonts w:hint="cs"/>
          <w:rtl/>
        </w:rPr>
        <w:t>.</w:t>
      </w:r>
    </w:p>
  </w:footnote>
  <w:footnote w:id="6">
    <w:p w:rsidR="000D7B52" w:rsidRDefault="000D7B52" w:rsidP="00730C3A">
      <w:pPr>
        <w:pStyle w:val="FootnoteText"/>
        <w:rPr>
          <w:rFonts w:hint="cs"/>
        </w:rPr>
      </w:pPr>
      <w:r>
        <w:rPr>
          <w:rStyle w:val="FootnoteReference"/>
        </w:rPr>
        <w:footnoteRef/>
      </w:r>
      <w:r>
        <w:rPr>
          <w:rtl/>
        </w:rPr>
        <w:t xml:space="preserve"> </w:t>
      </w:r>
      <w:r w:rsidR="00730C3A">
        <w:rPr>
          <w:rFonts w:hint="cs"/>
          <w:rtl/>
        </w:rPr>
        <w:t>.</w:t>
      </w:r>
      <w:r w:rsidR="00730C3A" w:rsidRPr="00730C3A">
        <w:rPr>
          <w:rtl/>
        </w:rPr>
        <w:t xml:space="preserve"> </w:t>
      </w:r>
      <w:r w:rsidR="00730C3A">
        <w:rPr>
          <w:rFonts w:hint="cs"/>
          <w:rtl/>
        </w:rPr>
        <w:t>همان</w:t>
      </w:r>
      <w:r w:rsidR="00730C3A" w:rsidRPr="00730C3A">
        <w:rPr>
          <w:rFonts w:hint="cs"/>
          <w:rtl/>
        </w:rPr>
        <w:t>،</w:t>
      </w:r>
      <w:r w:rsidR="00730C3A" w:rsidRPr="00730C3A">
        <w:rPr>
          <w:rtl/>
        </w:rPr>
        <w:t xml:space="preserve"> </w:t>
      </w:r>
      <w:r w:rsidR="00730C3A" w:rsidRPr="00730C3A">
        <w:rPr>
          <w:rFonts w:hint="cs"/>
          <w:rtl/>
        </w:rPr>
        <w:t>ص</w:t>
      </w:r>
      <w:r w:rsidR="00730C3A" w:rsidRPr="00730C3A">
        <w:rPr>
          <w:rtl/>
        </w:rPr>
        <w:t>: 87</w:t>
      </w:r>
      <w:r w:rsidR="00730C3A">
        <w:rPr>
          <w:rFonts w:hint="cs"/>
          <w:rtl/>
        </w:rPr>
        <w:t>.</w:t>
      </w:r>
    </w:p>
  </w:footnote>
  <w:footnote w:id="7">
    <w:p w:rsidR="007B1783" w:rsidRPr="000D7B52" w:rsidRDefault="007B1783" w:rsidP="007B1783">
      <w:pPr>
        <w:pStyle w:val="FootnoteText"/>
        <w:rPr>
          <w:rFonts w:ascii="Traditional Arabic" w:hAnsi="Traditional Arabic" w:cs="Traditional Arabic" w:hint="cs"/>
          <w:b/>
          <w:bCs/>
          <w:rtl/>
        </w:rPr>
      </w:pPr>
      <w:r w:rsidRPr="000D7B52">
        <w:rPr>
          <w:rStyle w:val="FootnoteReference"/>
          <w:rFonts w:ascii="Traditional Arabic" w:eastAsia="2  Lotus" w:hAnsi="Traditional Arabic" w:cs="Traditional Arabic"/>
          <w:b/>
          <w:bCs/>
        </w:rPr>
        <w:footnoteRef/>
      </w:r>
      <w:r w:rsidRPr="000D7B52">
        <w:rPr>
          <w:rFonts w:ascii="Traditional Arabic" w:hAnsi="Traditional Arabic" w:cs="Traditional Arabic"/>
          <w:b/>
          <w:bCs/>
          <w:rtl/>
        </w:rPr>
        <w:t xml:space="preserve"> </w:t>
      </w:r>
      <w:r w:rsidRPr="000D7B52">
        <w:rPr>
          <w:rFonts w:ascii="Traditional Arabic" w:hAnsi="Traditional Arabic" w:cs="Traditional Arabic"/>
          <w:b/>
          <w:bCs/>
          <w:rtl/>
        </w:rPr>
        <w:t xml:space="preserve">. مستدرك نهج البلاغة للمحمودي ج 8 ص 223؛ </w:t>
      </w:r>
      <w:r w:rsidRPr="000D7B52">
        <w:rPr>
          <w:rFonts w:ascii="Traditional Arabic" w:hAnsi="Traditional Arabic" w:cs="Traditional Arabic"/>
          <w:b/>
          <w:bCs/>
          <w:rtl/>
          <w:lang w:eastAsia="x-none"/>
        </w:rPr>
        <w:t>مستدرك الوسائل و مستنبط المسائل، ج‏1، ص: 146</w:t>
      </w:r>
      <w:r w:rsidR="005F081B">
        <w:rPr>
          <w:rFonts w:ascii="Traditional Arabic" w:hAnsi="Traditional Arabic" w:cs="Traditional Arabic" w:hint="cs"/>
          <w:b/>
          <w:bCs/>
          <w:rtl/>
        </w:rPr>
        <w:t>.</w:t>
      </w:r>
    </w:p>
  </w:footnote>
  <w:footnote w:id="8">
    <w:p w:rsidR="002A155B" w:rsidRPr="000D7B52" w:rsidRDefault="002A155B" w:rsidP="002A155B">
      <w:pPr>
        <w:pStyle w:val="FootnoteText"/>
        <w:rPr>
          <w:rFonts w:ascii="Traditional Arabic" w:hAnsi="Traditional Arabic" w:cs="Traditional Arabic"/>
          <w:b/>
          <w:bCs/>
          <w:rtl/>
          <w:lang w:bidi="ar-SA"/>
        </w:rPr>
      </w:pPr>
      <w:r w:rsidRPr="000D7B52">
        <w:rPr>
          <w:rStyle w:val="FootnoteReference"/>
          <w:rFonts w:ascii="Traditional Arabic" w:eastAsia="2  Lotus" w:hAnsi="Traditional Arabic" w:cs="Traditional Arabic"/>
          <w:b/>
          <w:bCs/>
        </w:rPr>
        <w:footnoteRef/>
      </w:r>
      <w:r w:rsidRPr="000D7B52">
        <w:rPr>
          <w:rFonts w:ascii="Traditional Arabic" w:hAnsi="Traditional Arabic" w:cs="Traditional Arabic"/>
          <w:b/>
          <w:bCs/>
          <w:rtl/>
        </w:rPr>
        <w:t xml:space="preserve"> </w:t>
      </w:r>
      <w:r w:rsidRPr="000D7B52">
        <w:rPr>
          <w:rFonts w:ascii="Traditional Arabic" w:hAnsi="Traditional Arabic" w:cs="Traditional Arabic"/>
          <w:b/>
          <w:bCs/>
          <w:rtl/>
        </w:rPr>
        <w:t>. نهج البلاغة ج 3 ص 143 كتاب 69، عنه في البحار ج 87 ص 30 ح 14.</w:t>
      </w:r>
      <w:bookmarkStart w:id="16" w:name="_GoBack"/>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C9" w:rsidRDefault="00204AC9" w:rsidP="00204AC9">
    <w:pPr>
      <w:rPr>
        <w:rFonts w:ascii="Adobe Arabic" w:hAnsi="Adobe Arabic" w:cs="Adobe Arabic"/>
        <w:sz w:val="24"/>
        <w:szCs w:val="24"/>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0D7B52">
      <w:rPr>
        <w:rFonts w:ascii="Adobe Arabic" w:hAnsi="Adobe Arabic" w:cs="Adobe Arabic"/>
        <w:b/>
        <w:bCs/>
        <w:sz w:val="24"/>
        <w:szCs w:val="24"/>
      </w:rPr>
      <w:t xml:space="preserve">                </w:t>
    </w:r>
    <w:r>
      <w:rPr>
        <w:rFonts w:ascii="Adobe Arabic" w:hAnsi="Adobe Arabic" w:cs="Adobe Arabic"/>
        <w:b/>
        <w:bCs/>
        <w:sz w:val="24"/>
        <w:szCs w:val="24"/>
        <w:rtl/>
      </w:rPr>
      <w:t>درس فقه تربیتی                          عنوان اصلی: اصول و روش‌های تربیتی                                             تاریخ جلسه: 0</w:t>
    </w:r>
    <w:r>
      <w:rPr>
        <w:rFonts w:ascii="Adobe Arabic" w:hAnsi="Adobe Arabic" w:cs="Adobe Arabic" w:hint="cs"/>
        <w:b/>
        <w:bCs/>
        <w:sz w:val="24"/>
        <w:szCs w:val="24"/>
        <w:rtl/>
      </w:rPr>
      <w:t>4</w:t>
    </w:r>
    <w:r>
      <w:rPr>
        <w:rFonts w:ascii="Adobe Arabic" w:hAnsi="Adobe Arabic" w:cs="Adobe Arabic"/>
        <w:b/>
        <w:bCs/>
        <w:sz w:val="24"/>
        <w:szCs w:val="24"/>
        <w:rtl/>
      </w:rPr>
      <w:t>/12/1395</w:t>
    </w:r>
  </w:p>
  <w:p w:rsidR="00204AC9" w:rsidRDefault="000D7B52" w:rsidP="00204AC9">
    <w:pPr>
      <w:pStyle w:val="Header"/>
      <w:rPr>
        <w:rFonts w:eastAsia="Calibri"/>
      </w:rPr>
    </w:pPr>
    <w:r>
      <w:rPr>
        <w:rFonts w:ascii="Adobe Arabic" w:hAnsi="Adobe Arabic" w:cs="Adobe Arabic" w:hint="cs"/>
        <w:b/>
        <w:bCs/>
        <w:sz w:val="24"/>
        <w:szCs w:val="24"/>
        <w:rtl/>
      </w:rPr>
      <w:t xml:space="preserve">                </w:t>
    </w:r>
    <w:r w:rsidR="00204AC9">
      <w:rPr>
        <w:rFonts w:ascii="Adobe Arabic" w:hAnsi="Adobe Arabic" w:cs="Adobe Arabic"/>
        <w:b/>
        <w:bCs/>
        <w:sz w:val="24"/>
        <w:szCs w:val="24"/>
        <w:rtl/>
      </w:rPr>
      <w:t>استاد اعرافی                               عنوان فرعی: اصل قدرت و استطاعت مربی و متربی(رفق و مدارا)         شماره جلسه:</w:t>
    </w:r>
    <w:r w:rsidR="00204AC9">
      <w:rPr>
        <w:rFonts w:eastAsia="Calibri" w:hint="cs"/>
        <w:rtl/>
      </w:rPr>
      <w:t xml:space="preserve"> </w:t>
    </w:r>
    <w:r w:rsidR="00204AC9">
      <w:rPr>
        <w:rFonts w:ascii="Adobe Arabic" w:eastAsia="Calibri" w:hAnsi="Adobe Arabic" w:cs="Adobe Arabic"/>
        <w:rtl/>
      </w:rPr>
      <w:t>3</w:t>
    </w:r>
    <w:r w:rsidR="00204AC9">
      <w:rPr>
        <w:rFonts w:ascii="Adobe Arabic" w:eastAsia="Calibri" w:hAnsi="Adobe Arabic" w:cs="Adobe Arabic" w:hint="cs"/>
        <w:rtl/>
      </w:rPr>
      <w:t>1</w:t>
    </w:r>
  </w:p>
  <w:p w:rsidR="007825B4" w:rsidRPr="00873379" w:rsidRDefault="0086209B"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8893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26"/>
  </w:num>
  <w:num w:numId="5">
    <w:abstractNumId w:val="29"/>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3"/>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1"/>
  </w:num>
  <w:num w:numId="21">
    <w:abstractNumId w:val="30"/>
  </w:num>
  <w:num w:numId="22">
    <w:abstractNumId w:val="1"/>
  </w:num>
  <w:num w:numId="23">
    <w:abstractNumId w:val="15"/>
  </w:num>
  <w:num w:numId="24">
    <w:abstractNumId w:val="20"/>
  </w:num>
  <w:num w:numId="25">
    <w:abstractNumId w:val="25"/>
  </w:num>
  <w:num w:numId="26">
    <w:abstractNumId w:val="5"/>
  </w:num>
  <w:num w:numId="27">
    <w:abstractNumId w:val="27"/>
  </w:num>
  <w:num w:numId="28">
    <w:abstractNumId w:val="22"/>
  </w:num>
  <w:num w:numId="29">
    <w:abstractNumId w:val="2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0DB3"/>
    <w:rsid w:val="0001243F"/>
    <w:rsid w:val="0001410B"/>
    <w:rsid w:val="00014136"/>
    <w:rsid w:val="000152DC"/>
    <w:rsid w:val="00021743"/>
    <w:rsid w:val="000228A2"/>
    <w:rsid w:val="00022D06"/>
    <w:rsid w:val="00023B8B"/>
    <w:rsid w:val="00025B46"/>
    <w:rsid w:val="00030D37"/>
    <w:rsid w:val="0003180A"/>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74547"/>
    <w:rsid w:val="0008034C"/>
    <w:rsid w:val="00080851"/>
    <w:rsid w:val="00080DFF"/>
    <w:rsid w:val="00085ED5"/>
    <w:rsid w:val="00086525"/>
    <w:rsid w:val="0009083C"/>
    <w:rsid w:val="000928E5"/>
    <w:rsid w:val="00092A9A"/>
    <w:rsid w:val="00093D6B"/>
    <w:rsid w:val="0009769F"/>
    <w:rsid w:val="000A0448"/>
    <w:rsid w:val="000A1A51"/>
    <w:rsid w:val="000A646C"/>
    <w:rsid w:val="000A6E4B"/>
    <w:rsid w:val="000A7898"/>
    <w:rsid w:val="000B5269"/>
    <w:rsid w:val="000B793B"/>
    <w:rsid w:val="000C0933"/>
    <w:rsid w:val="000C5E39"/>
    <w:rsid w:val="000D08AB"/>
    <w:rsid w:val="000D2D0D"/>
    <w:rsid w:val="000D3183"/>
    <w:rsid w:val="000D5800"/>
    <w:rsid w:val="000D5E6A"/>
    <w:rsid w:val="000D67CD"/>
    <w:rsid w:val="000D6922"/>
    <w:rsid w:val="000D7B52"/>
    <w:rsid w:val="000E448B"/>
    <w:rsid w:val="000E55ED"/>
    <w:rsid w:val="000E5D6D"/>
    <w:rsid w:val="000E7D3B"/>
    <w:rsid w:val="000F0116"/>
    <w:rsid w:val="000F1897"/>
    <w:rsid w:val="000F4DB7"/>
    <w:rsid w:val="000F63D9"/>
    <w:rsid w:val="000F7452"/>
    <w:rsid w:val="000F7E72"/>
    <w:rsid w:val="00101E2D"/>
    <w:rsid w:val="00102405"/>
    <w:rsid w:val="00102CEB"/>
    <w:rsid w:val="00105891"/>
    <w:rsid w:val="00106E60"/>
    <w:rsid w:val="00110842"/>
    <w:rsid w:val="00112667"/>
    <w:rsid w:val="0011288D"/>
    <w:rsid w:val="001140A4"/>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209"/>
    <w:rsid w:val="00153E1B"/>
    <w:rsid w:val="00154171"/>
    <w:rsid w:val="0015464D"/>
    <w:rsid w:val="00156917"/>
    <w:rsid w:val="001574BE"/>
    <w:rsid w:val="00160807"/>
    <w:rsid w:val="0016494A"/>
    <w:rsid w:val="00165053"/>
    <w:rsid w:val="00166DD8"/>
    <w:rsid w:val="0017008B"/>
    <w:rsid w:val="0017101C"/>
    <w:rsid w:val="001712D6"/>
    <w:rsid w:val="001757C8"/>
    <w:rsid w:val="00175A54"/>
    <w:rsid w:val="00176A40"/>
    <w:rsid w:val="00177934"/>
    <w:rsid w:val="00181298"/>
    <w:rsid w:val="00187367"/>
    <w:rsid w:val="001909DD"/>
    <w:rsid w:val="00190A8B"/>
    <w:rsid w:val="00192A6A"/>
    <w:rsid w:val="00195F4C"/>
    <w:rsid w:val="00196F97"/>
    <w:rsid w:val="00197CDD"/>
    <w:rsid w:val="001A25BB"/>
    <w:rsid w:val="001A270A"/>
    <w:rsid w:val="001A4E04"/>
    <w:rsid w:val="001A501F"/>
    <w:rsid w:val="001A6419"/>
    <w:rsid w:val="001B0794"/>
    <w:rsid w:val="001B1ACB"/>
    <w:rsid w:val="001B55D3"/>
    <w:rsid w:val="001B5EDE"/>
    <w:rsid w:val="001B7FBF"/>
    <w:rsid w:val="001C04C2"/>
    <w:rsid w:val="001C0E94"/>
    <w:rsid w:val="001C367D"/>
    <w:rsid w:val="001C3CCA"/>
    <w:rsid w:val="001C513C"/>
    <w:rsid w:val="001C7252"/>
    <w:rsid w:val="001C7803"/>
    <w:rsid w:val="001D24F8"/>
    <w:rsid w:val="001D542D"/>
    <w:rsid w:val="001D544D"/>
    <w:rsid w:val="001D6605"/>
    <w:rsid w:val="001D77EA"/>
    <w:rsid w:val="001E1BEA"/>
    <w:rsid w:val="001E306E"/>
    <w:rsid w:val="001E3FB0"/>
    <w:rsid w:val="001E4FFF"/>
    <w:rsid w:val="001E58E4"/>
    <w:rsid w:val="001F14B5"/>
    <w:rsid w:val="001F1600"/>
    <w:rsid w:val="001F2E3E"/>
    <w:rsid w:val="001F347C"/>
    <w:rsid w:val="001F40C6"/>
    <w:rsid w:val="001F4EE4"/>
    <w:rsid w:val="001F53E5"/>
    <w:rsid w:val="001F7995"/>
    <w:rsid w:val="00203BEF"/>
    <w:rsid w:val="00203CF4"/>
    <w:rsid w:val="00204AC9"/>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2273"/>
    <w:rsid w:val="00232C9A"/>
    <w:rsid w:val="00233777"/>
    <w:rsid w:val="00234B45"/>
    <w:rsid w:val="00234CD6"/>
    <w:rsid w:val="00234F29"/>
    <w:rsid w:val="002376A5"/>
    <w:rsid w:val="00237F6E"/>
    <w:rsid w:val="002410DE"/>
    <w:rsid w:val="002417C9"/>
    <w:rsid w:val="00241C3F"/>
    <w:rsid w:val="002432A0"/>
    <w:rsid w:val="00243EA2"/>
    <w:rsid w:val="002466E5"/>
    <w:rsid w:val="002503C8"/>
    <w:rsid w:val="00250911"/>
    <w:rsid w:val="002512E5"/>
    <w:rsid w:val="002529C5"/>
    <w:rsid w:val="0025632A"/>
    <w:rsid w:val="002563C7"/>
    <w:rsid w:val="00261433"/>
    <w:rsid w:val="00261765"/>
    <w:rsid w:val="0026513B"/>
    <w:rsid w:val="0026577D"/>
    <w:rsid w:val="00266248"/>
    <w:rsid w:val="0026737F"/>
    <w:rsid w:val="002673BE"/>
    <w:rsid w:val="00267650"/>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55B"/>
    <w:rsid w:val="002A1D73"/>
    <w:rsid w:val="002A466F"/>
    <w:rsid w:val="002A5A42"/>
    <w:rsid w:val="002A5EB0"/>
    <w:rsid w:val="002B067A"/>
    <w:rsid w:val="002B1909"/>
    <w:rsid w:val="002B5745"/>
    <w:rsid w:val="002B5E63"/>
    <w:rsid w:val="002B7467"/>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3196"/>
    <w:rsid w:val="002F5567"/>
    <w:rsid w:val="002F5F46"/>
    <w:rsid w:val="002F6588"/>
    <w:rsid w:val="003031AA"/>
    <w:rsid w:val="00304070"/>
    <w:rsid w:val="00306A2E"/>
    <w:rsid w:val="00310BCF"/>
    <w:rsid w:val="003126E3"/>
    <w:rsid w:val="003202C5"/>
    <w:rsid w:val="00320AF4"/>
    <w:rsid w:val="0032105D"/>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5B01"/>
    <w:rsid w:val="00356374"/>
    <w:rsid w:val="00364392"/>
    <w:rsid w:val="00366400"/>
    <w:rsid w:val="003668E9"/>
    <w:rsid w:val="003671C2"/>
    <w:rsid w:val="003676FB"/>
    <w:rsid w:val="00371494"/>
    <w:rsid w:val="003758ED"/>
    <w:rsid w:val="00375EFE"/>
    <w:rsid w:val="003774D1"/>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410"/>
    <w:rsid w:val="003B68EF"/>
    <w:rsid w:val="003C06BF"/>
    <w:rsid w:val="003C28DB"/>
    <w:rsid w:val="003C2979"/>
    <w:rsid w:val="003C7899"/>
    <w:rsid w:val="003D2F0A"/>
    <w:rsid w:val="003D3730"/>
    <w:rsid w:val="003D49C7"/>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3D16"/>
    <w:rsid w:val="00413DA7"/>
    <w:rsid w:val="0041502E"/>
    <w:rsid w:val="004152FF"/>
    <w:rsid w:val="00415360"/>
    <w:rsid w:val="00415768"/>
    <w:rsid w:val="004218FD"/>
    <w:rsid w:val="0042365C"/>
    <w:rsid w:val="00425D71"/>
    <w:rsid w:val="00425EE2"/>
    <w:rsid w:val="0042616C"/>
    <w:rsid w:val="004267CB"/>
    <w:rsid w:val="00426F5B"/>
    <w:rsid w:val="00427321"/>
    <w:rsid w:val="00430EA5"/>
    <w:rsid w:val="004345DC"/>
    <w:rsid w:val="004365ED"/>
    <w:rsid w:val="00437C55"/>
    <w:rsid w:val="004422BD"/>
    <w:rsid w:val="0044340F"/>
    <w:rsid w:val="00443FF0"/>
    <w:rsid w:val="0044591E"/>
    <w:rsid w:val="004460F5"/>
    <w:rsid w:val="004462FF"/>
    <w:rsid w:val="004476F0"/>
    <w:rsid w:val="00450E8A"/>
    <w:rsid w:val="004541DD"/>
    <w:rsid w:val="00454EEE"/>
    <w:rsid w:val="00455B91"/>
    <w:rsid w:val="00456505"/>
    <w:rsid w:val="00456B11"/>
    <w:rsid w:val="00460646"/>
    <w:rsid w:val="00460884"/>
    <w:rsid w:val="0046301E"/>
    <w:rsid w:val="004651D2"/>
    <w:rsid w:val="00465283"/>
    <w:rsid w:val="00465D26"/>
    <w:rsid w:val="0046724C"/>
    <w:rsid w:val="00467985"/>
    <w:rsid w:val="004679F8"/>
    <w:rsid w:val="00470EE9"/>
    <w:rsid w:val="00470FAB"/>
    <w:rsid w:val="004721B2"/>
    <w:rsid w:val="00473655"/>
    <w:rsid w:val="0047398B"/>
    <w:rsid w:val="00474640"/>
    <w:rsid w:val="00475052"/>
    <w:rsid w:val="004772FE"/>
    <w:rsid w:val="00477AD2"/>
    <w:rsid w:val="00481BCD"/>
    <w:rsid w:val="00482B11"/>
    <w:rsid w:val="004836D2"/>
    <w:rsid w:val="0048521C"/>
    <w:rsid w:val="0048665C"/>
    <w:rsid w:val="00486951"/>
    <w:rsid w:val="004906C4"/>
    <w:rsid w:val="004909F5"/>
    <w:rsid w:val="00491D87"/>
    <w:rsid w:val="00494027"/>
    <w:rsid w:val="00497C28"/>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C6C67"/>
    <w:rsid w:val="004D0F1C"/>
    <w:rsid w:val="004D1F34"/>
    <w:rsid w:val="004D2FAC"/>
    <w:rsid w:val="004D5326"/>
    <w:rsid w:val="004D6FC9"/>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45802"/>
    <w:rsid w:val="005539D3"/>
    <w:rsid w:val="00554771"/>
    <w:rsid w:val="00557745"/>
    <w:rsid w:val="00557A61"/>
    <w:rsid w:val="00557BB7"/>
    <w:rsid w:val="00561A64"/>
    <w:rsid w:val="00562E76"/>
    <w:rsid w:val="005634FF"/>
    <w:rsid w:val="0056498E"/>
    <w:rsid w:val="005673CD"/>
    <w:rsid w:val="00570A73"/>
    <w:rsid w:val="00571374"/>
    <w:rsid w:val="00571697"/>
    <w:rsid w:val="00571767"/>
    <w:rsid w:val="00571CBB"/>
    <w:rsid w:val="00572E2D"/>
    <w:rsid w:val="005755BF"/>
    <w:rsid w:val="00576301"/>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59E4"/>
    <w:rsid w:val="005E793E"/>
    <w:rsid w:val="005F0283"/>
    <w:rsid w:val="005F05FA"/>
    <w:rsid w:val="005F076B"/>
    <w:rsid w:val="005F081B"/>
    <w:rsid w:val="005F1F7F"/>
    <w:rsid w:val="005F462E"/>
    <w:rsid w:val="005F4C10"/>
    <w:rsid w:val="005F5C21"/>
    <w:rsid w:val="006014D2"/>
    <w:rsid w:val="0061063E"/>
    <w:rsid w:val="00610C18"/>
    <w:rsid w:val="00611725"/>
    <w:rsid w:val="00612385"/>
    <w:rsid w:val="0061376C"/>
    <w:rsid w:val="00613E6C"/>
    <w:rsid w:val="00613F62"/>
    <w:rsid w:val="00613FDC"/>
    <w:rsid w:val="0061448B"/>
    <w:rsid w:val="0061497A"/>
    <w:rsid w:val="00614BA3"/>
    <w:rsid w:val="006178D8"/>
    <w:rsid w:val="00621803"/>
    <w:rsid w:val="00623AAB"/>
    <w:rsid w:val="00626F8E"/>
    <w:rsid w:val="006307AF"/>
    <w:rsid w:val="0063204D"/>
    <w:rsid w:val="00635802"/>
    <w:rsid w:val="00636EFA"/>
    <w:rsid w:val="00636FA5"/>
    <w:rsid w:val="006402B5"/>
    <w:rsid w:val="00640387"/>
    <w:rsid w:val="006419A8"/>
    <w:rsid w:val="00643F9C"/>
    <w:rsid w:val="0064484D"/>
    <w:rsid w:val="00644A9A"/>
    <w:rsid w:val="00646410"/>
    <w:rsid w:val="0064721F"/>
    <w:rsid w:val="00651653"/>
    <w:rsid w:val="00651726"/>
    <w:rsid w:val="00651E73"/>
    <w:rsid w:val="006530E9"/>
    <w:rsid w:val="00660287"/>
    <w:rsid w:val="0066229C"/>
    <w:rsid w:val="00663714"/>
    <w:rsid w:val="00676135"/>
    <w:rsid w:val="00676FAC"/>
    <w:rsid w:val="006807DC"/>
    <w:rsid w:val="0068105C"/>
    <w:rsid w:val="0068152B"/>
    <w:rsid w:val="00682865"/>
    <w:rsid w:val="00684239"/>
    <w:rsid w:val="00687128"/>
    <w:rsid w:val="006878A0"/>
    <w:rsid w:val="00691D53"/>
    <w:rsid w:val="00693C77"/>
    <w:rsid w:val="006946DF"/>
    <w:rsid w:val="00695C44"/>
    <w:rsid w:val="0069696C"/>
    <w:rsid w:val="00696C84"/>
    <w:rsid w:val="006974A7"/>
    <w:rsid w:val="006A085A"/>
    <w:rsid w:val="006A2813"/>
    <w:rsid w:val="006A70FB"/>
    <w:rsid w:val="006B0A7C"/>
    <w:rsid w:val="006B1D30"/>
    <w:rsid w:val="006B310A"/>
    <w:rsid w:val="006B415F"/>
    <w:rsid w:val="006B51CD"/>
    <w:rsid w:val="006C1482"/>
    <w:rsid w:val="006C4504"/>
    <w:rsid w:val="006C698B"/>
    <w:rsid w:val="006D2A05"/>
    <w:rsid w:val="006D3A87"/>
    <w:rsid w:val="006D7D37"/>
    <w:rsid w:val="006D7D93"/>
    <w:rsid w:val="006E0E10"/>
    <w:rsid w:val="006E15D4"/>
    <w:rsid w:val="006E1C11"/>
    <w:rsid w:val="006E29FF"/>
    <w:rsid w:val="006E325F"/>
    <w:rsid w:val="006E3CF1"/>
    <w:rsid w:val="006E4FA8"/>
    <w:rsid w:val="006E5CEC"/>
    <w:rsid w:val="006F01B4"/>
    <w:rsid w:val="006F277E"/>
    <w:rsid w:val="006F6223"/>
    <w:rsid w:val="006F6680"/>
    <w:rsid w:val="006F6DD5"/>
    <w:rsid w:val="00706A17"/>
    <w:rsid w:val="00706B57"/>
    <w:rsid w:val="00707EFF"/>
    <w:rsid w:val="00710FE5"/>
    <w:rsid w:val="00715432"/>
    <w:rsid w:val="007233B2"/>
    <w:rsid w:val="00723EDA"/>
    <w:rsid w:val="00726404"/>
    <w:rsid w:val="00727FDF"/>
    <w:rsid w:val="0073036B"/>
    <w:rsid w:val="00730547"/>
    <w:rsid w:val="00730C3A"/>
    <w:rsid w:val="00731259"/>
    <w:rsid w:val="00733B2D"/>
    <w:rsid w:val="007341C1"/>
    <w:rsid w:val="00734D59"/>
    <w:rsid w:val="00734FB7"/>
    <w:rsid w:val="00735D9B"/>
    <w:rsid w:val="0073609B"/>
    <w:rsid w:val="0073676C"/>
    <w:rsid w:val="00737DDF"/>
    <w:rsid w:val="007411AC"/>
    <w:rsid w:val="0074167B"/>
    <w:rsid w:val="0074299F"/>
    <w:rsid w:val="0075033E"/>
    <w:rsid w:val="00751035"/>
    <w:rsid w:val="00752745"/>
    <w:rsid w:val="00752FAC"/>
    <w:rsid w:val="0075321A"/>
    <w:rsid w:val="0075336C"/>
    <w:rsid w:val="00754BF0"/>
    <w:rsid w:val="00757427"/>
    <w:rsid w:val="00763173"/>
    <w:rsid w:val="007637B6"/>
    <w:rsid w:val="00763DD9"/>
    <w:rsid w:val="0076421E"/>
    <w:rsid w:val="00764D06"/>
    <w:rsid w:val="00765F78"/>
    <w:rsid w:val="0076665E"/>
    <w:rsid w:val="0076736B"/>
    <w:rsid w:val="007709A5"/>
    <w:rsid w:val="00770E22"/>
    <w:rsid w:val="007712D1"/>
    <w:rsid w:val="00772185"/>
    <w:rsid w:val="00772A0D"/>
    <w:rsid w:val="007749BC"/>
    <w:rsid w:val="00775C2E"/>
    <w:rsid w:val="00775E63"/>
    <w:rsid w:val="00780C88"/>
    <w:rsid w:val="00780E25"/>
    <w:rsid w:val="0078121B"/>
    <w:rsid w:val="007818F0"/>
    <w:rsid w:val="00781ED1"/>
    <w:rsid w:val="00782483"/>
    <w:rsid w:val="007825B4"/>
    <w:rsid w:val="00783462"/>
    <w:rsid w:val="00787B13"/>
    <w:rsid w:val="00792FAC"/>
    <w:rsid w:val="0079304A"/>
    <w:rsid w:val="007939B5"/>
    <w:rsid w:val="007954FC"/>
    <w:rsid w:val="00795616"/>
    <w:rsid w:val="00795E9A"/>
    <w:rsid w:val="00797690"/>
    <w:rsid w:val="00797C8F"/>
    <w:rsid w:val="007A100D"/>
    <w:rsid w:val="007A162C"/>
    <w:rsid w:val="007A26E6"/>
    <w:rsid w:val="007A3CA8"/>
    <w:rsid w:val="007A46D3"/>
    <w:rsid w:val="007A598C"/>
    <w:rsid w:val="007A5AD8"/>
    <w:rsid w:val="007A5D2F"/>
    <w:rsid w:val="007A6413"/>
    <w:rsid w:val="007A646A"/>
    <w:rsid w:val="007A7380"/>
    <w:rsid w:val="007B0062"/>
    <w:rsid w:val="007B1783"/>
    <w:rsid w:val="007B23CF"/>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5425"/>
    <w:rsid w:val="008069FA"/>
    <w:rsid w:val="00806D8A"/>
    <w:rsid w:val="0080799B"/>
    <w:rsid w:val="00807BE3"/>
    <w:rsid w:val="00811379"/>
    <w:rsid w:val="00811F02"/>
    <w:rsid w:val="00812179"/>
    <w:rsid w:val="00812F62"/>
    <w:rsid w:val="00812F96"/>
    <w:rsid w:val="00815960"/>
    <w:rsid w:val="008159E0"/>
    <w:rsid w:val="00817ABA"/>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F58"/>
    <w:rsid w:val="008513B5"/>
    <w:rsid w:val="00851A81"/>
    <w:rsid w:val="008555E1"/>
    <w:rsid w:val="00857FF9"/>
    <w:rsid w:val="0086037A"/>
    <w:rsid w:val="0086147A"/>
    <w:rsid w:val="0086209B"/>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65D2"/>
    <w:rsid w:val="008A19C6"/>
    <w:rsid w:val="008A236D"/>
    <w:rsid w:val="008A4904"/>
    <w:rsid w:val="008A64AA"/>
    <w:rsid w:val="008A7226"/>
    <w:rsid w:val="008A74FB"/>
    <w:rsid w:val="008B565A"/>
    <w:rsid w:val="008B5889"/>
    <w:rsid w:val="008C1C26"/>
    <w:rsid w:val="008C2EC8"/>
    <w:rsid w:val="008C3414"/>
    <w:rsid w:val="008C66DC"/>
    <w:rsid w:val="008C7320"/>
    <w:rsid w:val="008D030F"/>
    <w:rsid w:val="008D0A54"/>
    <w:rsid w:val="008D36D5"/>
    <w:rsid w:val="008D7B64"/>
    <w:rsid w:val="008D7F67"/>
    <w:rsid w:val="008E1898"/>
    <w:rsid w:val="008E1B85"/>
    <w:rsid w:val="008E25A7"/>
    <w:rsid w:val="008E2C28"/>
    <w:rsid w:val="008E3903"/>
    <w:rsid w:val="008E3D19"/>
    <w:rsid w:val="008E4259"/>
    <w:rsid w:val="008E4537"/>
    <w:rsid w:val="008E54C6"/>
    <w:rsid w:val="008E6811"/>
    <w:rsid w:val="008E6CF0"/>
    <w:rsid w:val="008E7979"/>
    <w:rsid w:val="008F0E13"/>
    <w:rsid w:val="008F5D89"/>
    <w:rsid w:val="008F5F56"/>
    <w:rsid w:val="008F6226"/>
    <w:rsid w:val="008F63E3"/>
    <w:rsid w:val="008F7202"/>
    <w:rsid w:val="008F7F8D"/>
    <w:rsid w:val="0090292E"/>
    <w:rsid w:val="00905F6A"/>
    <w:rsid w:val="00906199"/>
    <w:rsid w:val="009072E9"/>
    <w:rsid w:val="00911D17"/>
    <w:rsid w:val="00913C3B"/>
    <w:rsid w:val="00915509"/>
    <w:rsid w:val="00916B62"/>
    <w:rsid w:val="00920D1C"/>
    <w:rsid w:val="00921860"/>
    <w:rsid w:val="00923294"/>
    <w:rsid w:val="0092520C"/>
    <w:rsid w:val="00927388"/>
    <w:rsid w:val="009274FE"/>
    <w:rsid w:val="009307E1"/>
    <w:rsid w:val="00936607"/>
    <w:rsid w:val="00936AFD"/>
    <w:rsid w:val="009401AC"/>
    <w:rsid w:val="00944AC7"/>
    <w:rsid w:val="009475B7"/>
    <w:rsid w:val="0095148F"/>
    <w:rsid w:val="0095234C"/>
    <w:rsid w:val="0095294B"/>
    <w:rsid w:val="00953F99"/>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6D8"/>
    <w:rsid w:val="009B46BC"/>
    <w:rsid w:val="009B5647"/>
    <w:rsid w:val="009B5717"/>
    <w:rsid w:val="009B61C3"/>
    <w:rsid w:val="009B7805"/>
    <w:rsid w:val="009C07A2"/>
    <w:rsid w:val="009C1FBC"/>
    <w:rsid w:val="009C33A8"/>
    <w:rsid w:val="009C3D73"/>
    <w:rsid w:val="009C7B4F"/>
    <w:rsid w:val="009D2E0E"/>
    <w:rsid w:val="009D4A7C"/>
    <w:rsid w:val="009D7808"/>
    <w:rsid w:val="009E30A4"/>
    <w:rsid w:val="009E7119"/>
    <w:rsid w:val="009F22FB"/>
    <w:rsid w:val="009F318F"/>
    <w:rsid w:val="009F4EB3"/>
    <w:rsid w:val="009F68B7"/>
    <w:rsid w:val="009F6FB9"/>
    <w:rsid w:val="00A01CEE"/>
    <w:rsid w:val="00A02AB2"/>
    <w:rsid w:val="00A0390E"/>
    <w:rsid w:val="00A04197"/>
    <w:rsid w:val="00A04351"/>
    <w:rsid w:val="00A050F2"/>
    <w:rsid w:val="00A05479"/>
    <w:rsid w:val="00A05991"/>
    <w:rsid w:val="00A06D48"/>
    <w:rsid w:val="00A07385"/>
    <w:rsid w:val="00A15C5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44CF9"/>
    <w:rsid w:val="00A50F28"/>
    <w:rsid w:val="00A5418D"/>
    <w:rsid w:val="00A55F21"/>
    <w:rsid w:val="00A56B29"/>
    <w:rsid w:val="00A56F37"/>
    <w:rsid w:val="00A5710A"/>
    <w:rsid w:val="00A626E5"/>
    <w:rsid w:val="00A6469E"/>
    <w:rsid w:val="00A7216E"/>
    <w:rsid w:val="00A725C2"/>
    <w:rsid w:val="00A73F23"/>
    <w:rsid w:val="00A75F24"/>
    <w:rsid w:val="00A769EE"/>
    <w:rsid w:val="00A8076B"/>
    <w:rsid w:val="00A810A5"/>
    <w:rsid w:val="00A844DC"/>
    <w:rsid w:val="00A8590A"/>
    <w:rsid w:val="00A87B80"/>
    <w:rsid w:val="00A923C3"/>
    <w:rsid w:val="00A9311F"/>
    <w:rsid w:val="00A94ED5"/>
    <w:rsid w:val="00A95024"/>
    <w:rsid w:val="00A95234"/>
    <w:rsid w:val="00A9616A"/>
    <w:rsid w:val="00A96F68"/>
    <w:rsid w:val="00A972D3"/>
    <w:rsid w:val="00AA0960"/>
    <w:rsid w:val="00AA1148"/>
    <w:rsid w:val="00AA2342"/>
    <w:rsid w:val="00AA40A9"/>
    <w:rsid w:val="00AA5A0A"/>
    <w:rsid w:val="00AA5EF1"/>
    <w:rsid w:val="00AB0239"/>
    <w:rsid w:val="00AB1B52"/>
    <w:rsid w:val="00AB2CA1"/>
    <w:rsid w:val="00AB2F12"/>
    <w:rsid w:val="00AB3B38"/>
    <w:rsid w:val="00AB3CA3"/>
    <w:rsid w:val="00AB3E01"/>
    <w:rsid w:val="00AB7590"/>
    <w:rsid w:val="00AB7BDE"/>
    <w:rsid w:val="00AB7F54"/>
    <w:rsid w:val="00AC27FF"/>
    <w:rsid w:val="00AC5789"/>
    <w:rsid w:val="00AD0304"/>
    <w:rsid w:val="00AD0A72"/>
    <w:rsid w:val="00AD27BE"/>
    <w:rsid w:val="00AD6605"/>
    <w:rsid w:val="00AD7DF0"/>
    <w:rsid w:val="00AE1484"/>
    <w:rsid w:val="00AE14B6"/>
    <w:rsid w:val="00AE2F66"/>
    <w:rsid w:val="00AE32BB"/>
    <w:rsid w:val="00AE560A"/>
    <w:rsid w:val="00AE58E5"/>
    <w:rsid w:val="00AE5E0E"/>
    <w:rsid w:val="00AE678A"/>
    <w:rsid w:val="00AE7B6C"/>
    <w:rsid w:val="00AE7C32"/>
    <w:rsid w:val="00AF0885"/>
    <w:rsid w:val="00AF0958"/>
    <w:rsid w:val="00AF0F1A"/>
    <w:rsid w:val="00AF13FC"/>
    <w:rsid w:val="00AF37D0"/>
    <w:rsid w:val="00AF5071"/>
    <w:rsid w:val="00AF7573"/>
    <w:rsid w:val="00B00A39"/>
    <w:rsid w:val="00B00E57"/>
    <w:rsid w:val="00B0226C"/>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2743D"/>
    <w:rsid w:val="00B30215"/>
    <w:rsid w:val="00B3286D"/>
    <w:rsid w:val="00B34BCF"/>
    <w:rsid w:val="00B35D63"/>
    <w:rsid w:val="00B3632F"/>
    <w:rsid w:val="00B363B0"/>
    <w:rsid w:val="00B3736E"/>
    <w:rsid w:val="00B37B3B"/>
    <w:rsid w:val="00B431EB"/>
    <w:rsid w:val="00B44C86"/>
    <w:rsid w:val="00B460D1"/>
    <w:rsid w:val="00B50599"/>
    <w:rsid w:val="00B51D76"/>
    <w:rsid w:val="00B54A61"/>
    <w:rsid w:val="00B56953"/>
    <w:rsid w:val="00B601CD"/>
    <w:rsid w:val="00B6314A"/>
    <w:rsid w:val="00B63F15"/>
    <w:rsid w:val="00B64D61"/>
    <w:rsid w:val="00B7058F"/>
    <w:rsid w:val="00B70D23"/>
    <w:rsid w:val="00B70F20"/>
    <w:rsid w:val="00B735A0"/>
    <w:rsid w:val="00B773EC"/>
    <w:rsid w:val="00B77C23"/>
    <w:rsid w:val="00B80051"/>
    <w:rsid w:val="00B821E9"/>
    <w:rsid w:val="00B90776"/>
    <w:rsid w:val="00B9119B"/>
    <w:rsid w:val="00B935C7"/>
    <w:rsid w:val="00B95117"/>
    <w:rsid w:val="00B963CE"/>
    <w:rsid w:val="00BA2717"/>
    <w:rsid w:val="00BA4723"/>
    <w:rsid w:val="00BA51A8"/>
    <w:rsid w:val="00BA6984"/>
    <w:rsid w:val="00BB44A5"/>
    <w:rsid w:val="00BB44F1"/>
    <w:rsid w:val="00BB56CA"/>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2355"/>
    <w:rsid w:val="00BE4057"/>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4A17"/>
    <w:rsid w:val="00C160AF"/>
    <w:rsid w:val="00C20BFD"/>
    <w:rsid w:val="00C22299"/>
    <w:rsid w:val="00C224D3"/>
    <w:rsid w:val="00C2269D"/>
    <w:rsid w:val="00C23111"/>
    <w:rsid w:val="00C24844"/>
    <w:rsid w:val="00C25293"/>
    <w:rsid w:val="00C25609"/>
    <w:rsid w:val="00C262D7"/>
    <w:rsid w:val="00C26607"/>
    <w:rsid w:val="00C30973"/>
    <w:rsid w:val="00C30985"/>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3012"/>
    <w:rsid w:val="00C75B5A"/>
    <w:rsid w:val="00C7624D"/>
    <w:rsid w:val="00C763DD"/>
    <w:rsid w:val="00C82101"/>
    <w:rsid w:val="00C83401"/>
    <w:rsid w:val="00C84F4A"/>
    <w:rsid w:val="00C84FC0"/>
    <w:rsid w:val="00C9244A"/>
    <w:rsid w:val="00C94704"/>
    <w:rsid w:val="00C95F70"/>
    <w:rsid w:val="00CA0893"/>
    <w:rsid w:val="00CA0DE7"/>
    <w:rsid w:val="00CA11AF"/>
    <w:rsid w:val="00CA7348"/>
    <w:rsid w:val="00CB0E5D"/>
    <w:rsid w:val="00CB1141"/>
    <w:rsid w:val="00CB1CEA"/>
    <w:rsid w:val="00CB33DB"/>
    <w:rsid w:val="00CB55A2"/>
    <w:rsid w:val="00CB5DA3"/>
    <w:rsid w:val="00CB5E57"/>
    <w:rsid w:val="00CB6F17"/>
    <w:rsid w:val="00CB76FE"/>
    <w:rsid w:val="00CB7A25"/>
    <w:rsid w:val="00CC2928"/>
    <w:rsid w:val="00CC3976"/>
    <w:rsid w:val="00CC67CF"/>
    <w:rsid w:val="00CD1949"/>
    <w:rsid w:val="00CD2EDB"/>
    <w:rsid w:val="00CD4A94"/>
    <w:rsid w:val="00CD7B12"/>
    <w:rsid w:val="00CE09B7"/>
    <w:rsid w:val="00CE1457"/>
    <w:rsid w:val="00CE1DF5"/>
    <w:rsid w:val="00CE31E6"/>
    <w:rsid w:val="00CE3B74"/>
    <w:rsid w:val="00CE6BBD"/>
    <w:rsid w:val="00CF1C6B"/>
    <w:rsid w:val="00CF3425"/>
    <w:rsid w:val="00CF42E2"/>
    <w:rsid w:val="00CF5C3C"/>
    <w:rsid w:val="00CF7916"/>
    <w:rsid w:val="00D00E41"/>
    <w:rsid w:val="00D01CB8"/>
    <w:rsid w:val="00D0262B"/>
    <w:rsid w:val="00D033B9"/>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67D63"/>
    <w:rsid w:val="00D703DD"/>
    <w:rsid w:val="00D723C3"/>
    <w:rsid w:val="00D725FF"/>
    <w:rsid w:val="00D72C7F"/>
    <w:rsid w:val="00D76353"/>
    <w:rsid w:val="00D8132F"/>
    <w:rsid w:val="00D814F4"/>
    <w:rsid w:val="00D81796"/>
    <w:rsid w:val="00D857D7"/>
    <w:rsid w:val="00D87617"/>
    <w:rsid w:val="00D9163B"/>
    <w:rsid w:val="00D92E51"/>
    <w:rsid w:val="00D95FE9"/>
    <w:rsid w:val="00D96A0D"/>
    <w:rsid w:val="00DA187C"/>
    <w:rsid w:val="00DA206C"/>
    <w:rsid w:val="00DA3BC4"/>
    <w:rsid w:val="00DB12CE"/>
    <w:rsid w:val="00DB16CB"/>
    <w:rsid w:val="00DB28BB"/>
    <w:rsid w:val="00DB36A5"/>
    <w:rsid w:val="00DB4DAE"/>
    <w:rsid w:val="00DB4E21"/>
    <w:rsid w:val="00DB4F24"/>
    <w:rsid w:val="00DB72E9"/>
    <w:rsid w:val="00DC0258"/>
    <w:rsid w:val="00DC2C2F"/>
    <w:rsid w:val="00DC3EC9"/>
    <w:rsid w:val="00DC5616"/>
    <w:rsid w:val="00DC603F"/>
    <w:rsid w:val="00DC672E"/>
    <w:rsid w:val="00DC7A2D"/>
    <w:rsid w:val="00DD01FD"/>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307"/>
    <w:rsid w:val="00E83A85"/>
    <w:rsid w:val="00E83AF8"/>
    <w:rsid w:val="00E845AE"/>
    <w:rsid w:val="00E86CAA"/>
    <w:rsid w:val="00E871C9"/>
    <w:rsid w:val="00E87932"/>
    <w:rsid w:val="00E9026B"/>
    <w:rsid w:val="00E90FC4"/>
    <w:rsid w:val="00E91A27"/>
    <w:rsid w:val="00E9224E"/>
    <w:rsid w:val="00E92698"/>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3A0D"/>
    <w:rsid w:val="00EC4393"/>
    <w:rsid w:val="00ED001A"/>
    <w:rsid w:val="00ED134C"/>
    <w:rsid w:val="00ED2C65"/>
    <w:rsid w:val="00ED4878"/>
    <w:rsid w:val="00ED525B"/>
    <w:rsid w:val="00ED545C"/>
    <w:rsid w:val="00ED61F0"/>
    <w:rsid w:val="00EE1C07"/>
    <w:rsid w:val="00EE20C6"/>
    <w:rsid w:val="00EE2C91"/>
    <w:rsid w:val="00EE3979"/>
    <w:rsid w:val="00EE4D37"/>
    <w:rsid w:val="00EE5ABC"/>
    <w:rsid w:val="00EE5D16"/>
    <w:rsid w:val="00EE5FF3"/>
    <w:rsid w:val="00EE7333"/>
    <w:rsid w:val="00EF138C"/>
    <w:rsid w:val="00EF17EF"/>
    <w:rsid w:val="00F0160B"/>
    <w:rsid w:val="00F02B2F"/>
    <w:rsid w:val="00F03373"/>
    <w:rsid w:val="00F034CE"/>
    <w:rsid w:val="00F06C8F"/>
    <w:rsid w:val="00F06D35"/>
    <w:rsid w:val="00F10A0F"/>
    <w:rsid w:val="00F10DDD"/>
    <w:rsid w:val="00F13359"/>
    <w:rsid w:val="00F1642F"/>
    <w:rsid w:val="00F16A91"/>
    <w:rsid w:val="00F17C69"/>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1B20"/>
    <w:rsid w:val="00F723F2"/>
    <w:rsid w:val="00F77A20"/>
    <w:rsid w:val="00F80EC4"/>
    <w:rsid w:val="00F81006"/>
    <w:rsid w:val="00F81C2B"/>
    <w:rsid w:val="00F85929"/>
    <w:rsid w:val="00F86AE2"/>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5100"/>
    <w:rsid w:val="00FC70FB"/>
    <w:rsid w:val="00FC7B6F"/>
    <w:rsid w:val="00FD143D"/>
    <w:rsid w:val="00FD1F3B"/>
    <w:rsid w:val="00FD23FC"/>
    <w:rsid w:val="00FD3026"/>
    <w:rsid w:val="00FD710B"/>
    <w:rsid w:val="00FD7714"/>
    <w:rsid w:val="00FE0F0C"/>
    <w:rsid w:val="00FE1685"/>
    <w:rsid w:val="00FE5A14"/>
    <w:rsid w:val="00FE6375"/>
    <w:rsid w:val="00FE798A"/>
    <w:rsid w:val="00FF172C"/>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775C2E"/>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2A466F"/>
    <w:pPr>
      <w:spacing w:after="100"/>
      <w:ind w:left="220"/>
    </w:pPr>
  </w:style>
  <w:style w:type="paragraph" w:styleId="TOC3">
    <w:name w:val="toc 3"/>
    <w:basedOn w:val="Normal"/>
    <w:next w:val="Normal"/>
    <w:autoRedefine/>
    <w:uiPriority w:val="39"/>
    <w:unhideWhenUsed/>
    <w:qFormat/>
    <w:rsid w:val="002A466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775C2E"/>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2A466F"/>
    <w:pPr>
      <w:spacing w:after="100"/>
      <w:ind w:left="220"/>
    </w:pPr>
  </w:style>
  <w:style w:type="paragraph" w:styleId="TOC3">
    <w:name w:val="toc 3"/>
    <w:basedOn w:val="Normal"/>
    <w:next w:val="Normal"/>
    <w:autoRedefine/>
    <w:uiPriority w:val="39"/>
    <w:unhideWhenUsed/>
    <w:qFormat/>
    <w:rsid w:val="002A46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3968144">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09009132">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468133">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298001570">
      <w:bodyDiv w:val="1"/>
      <w:marLeft w:val="0"/>
      <w:marRight w:val="0"/>
      <w:marTop w:val="0"/>
      <w:marBottom w:val="0"/>
      <w:divBdr>
        <w:top w:val="none" w:sz="0" w:space="0" w:color="auto"/>
        <w:left w:val="none" w:sz="0" w:space="0" w:color="auto"/>
        <w:bottom w:val="none" w:sz="0" w:space="0" w:color="auto"/>
        <w:right w:val="none" w:sz="0" w:space="0" w:color="auto"/>
      </w:divBdr>
    </w:div>
    <w:div w:id="31688649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2143142">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34343292">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36379260">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88664570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3060162">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1113943">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4354927">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456840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59567468">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86165445">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29676856">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56697905">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1088674">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31323414">
      <w:bodyDiv w:val="1"/>
      <w:marLeft w:val="0"/>
      <w:marRight w:val="0"/>
      <w:marTop w:val="0"/>
      <w:marBottom w:val="0"/>
      <w:divBdr>
        <w:top w:val="none" w:sz="0" w:space="0" w:color="auto"/>
        <w:left w:val="none" w:sz="0" w:space="0" w:color="auto"/>
        <w:bottom w:val="none" w:sz="0" w:space="0" w:color="auto"/>
        <w:right w:val="none" w:sz="0" w:space="0" w:color="auto"/>
      </w:divBdr>
    </w:div>
    <w:div w:id="1634167604">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45027147">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788819224">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151119">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39232128">
      <w:bodyDiv w:val="1"/>
      <w:marLeft w:val="0"/>
      <w:marRight w:val="0"/>
      <w:marTop w:val="0"/>
      <w:marBottom w:val="0"/>
      <w:divBdr>
        <w:top w:val="none" w:sz="0" w:space="0" w:color="auto"/>
        <w:left w:val="none" w:sz="0" w:space="0" w:color="auto"/>
        <w:bottom w:val="none" w:sz="0" w:space="0" w:color="auto"/>
        <w:right w:val="none" w:sz="0" w:space="0" w:color="auto"/>
      </w:divBdr>
    </w:div>
    <w:div w:id="2039428298">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1415172">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A362-2286-41D5-B527-04B41ADD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55</TotalTime>
  <Pages>6</Pages>
  <Words>1249</Words>
  <Characters>7122</Characters>
  <Application>Microsoft Office Word</Application>
  <DocSecurity>0</DocSecurity>
  <Lines>59</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10</cp:revision>
  <dcterms:created xsi:type="dcterms:W3CDTF">2017-02-22T08:25:00Z</dcterms:created>
  <dcterms:modified xsi:type="dcterms:W3CDTF">2017-02-23T05:28:00Z</dcterms:modified>
</cp:coreProperties>
</file>