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2009285903"/>
        <w:docPartObj>
          <w:docPartGallery w:val="Table of Contents"/>
          <w:docPartUnique/>
        </w:docPartObj>
      </w:sdtPr>
      <w:sdtEndPr>
        <w:rPr>
          <w:b/>
          <w:noProof/>
        </w:rPr>
      </w:sdtEndPr>
      <w:sdtContent>
        <w:p w:rsidR="004909BC" w:rsidRPr="005F255B" w:rsidRDefault="004909BC" w:rsidP="009015D2">
          <w:pPr>
            <w:pStyle w:val="TOCHeading"/>
            <w:jc w:val="center"/>
            <w:rPr>
              <w:rFonts w:ascii="Traditional Arabic" w:hAnsi="Traditional Arabic" w:cs="Traditional Arabic"/>
              <w:rtl/>
            </w:rPr>
          </w:pPr>
          <w:r w:rsidRPr="005F255B">
            <w:rPr>
              <w:rFonts w:ascii="Traditional Arabic" w:hAnsi="Traditional Arabic" w:cs="Traditional Arabic" w:hint="cs"/>
              <w:rtl/>
            </w:rPr>
            <w:t>فهرست مطالب</w:t>
          </w:r>
        </w:p>
        <w:p w:rsidR="004909BC" w:rsidRPr="005F255B" w:rsidRDefault="004909BC" w:rsidP="009015D2">
          <w:pPr>
            <w:spacing w:line="480" w:lineRule="auto"/>
            <w:rPr>
              <w:rFonts w:ascii="Traditional Arabic" w:hAnsi="Traditional Arabic" w:cs="Traditional Arabic"/>
            </w:rPr>
          </w:pPr>
        </w:p>
        <w:p w:rsidR="009015D2" w:rsidRPr="005F255B" w:rsidRDefault="004909BC" w:rsidP="009015D2">
          <w:pPr>
            <w:pStyle w:val="TOC1"/>
            <w:tabs>
              <w:tab w:val="right" w:leader="dot" w:pos="9350"/>
            </w:tabs>
            <w:rPr>
              <w:rFonts w:ascii="Traditional Arabic" w:hAnsi="Traditional Arabic" w:cs="Traditional Arabic"/>
              <w:noProof/>
              <w:szCs w:val="22"/>
            </w:rPr>
          </w:pPr>
          <w:r w:rsidRPr="005F255B">
            <w:rPr>
              <w:rFonts w:ascii="Traditional Arabic" w:hAnsi="Traditional Arabic" w:cs="Traditional Arabic"/>
            </w:rPr>
            <w:fldChar w:fldCharType="begin"/>
          </w:r>
          <w:r w:rsidRPr="005F255B">
            <w:rPr>
              <w:rFonts w:ascii="Traditional Arabic" w:hAnsi="Traditional Arabic" w:cs="Traditional Arabic"/>
            </w:rPr>
            <w:instrText xml:space="preserve"> TOC \o "1-3" \h \z \u </w:instrText>
          </w:r>
          <w:r w:rsidRPr="005F255B">
            <w:rPr>
              <w:rFonts w:ascii="Traditional Arabic" w:hAnsi="Traditional Arabic" w:cs="Traditional Arabic"/>
            </w:rPr>
            <w:fldChar w:fldCharType="separate"/>
          </w:r>
          <w:hyperlink w:anchor="_Toc494961861" w:history="1">
            <w:r w:rsidR="009015D2" w:rsidRPr="005F255B">
              <w:rPr>
                <w:rStyle w:val="Hyperlink"/>
                <w:rFonts w:ascii="Traditional Arabic" w:hAnsi="Traditional Arabic" w:cs="Traditional Arabic" w:hint="eastAsia"/>
                <w:noProof/>
                <w:rtl/>
              </w:rPr>
              <w:t>رِفق</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و</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مدارا</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در</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امر</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به</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معروف</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و</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نه</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از</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منکر</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_Toc494961861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2</w:t>
            </w:r>
            <w:r w:rsidR="009015D2" w:rsidRPr="005F255B">
              <w:rPr>
                <w:rStyle w:val="Hyperlink"/>
                <w:rFonts w:ascii="Traditional Arabic" w:hAnsi="Traditional Arabic" w:cs="Traditional Arabic"/>
                <w:noProof/>
                <w:rtl/>
              </w:rPr>
              <w:fldChar w:fldCharType="end"/>
            </w:r>
          </w:hyperlink>
        </w:p>
        <w:p w:rsidR="009015D2" w:rsidRPr="005F255B" w:rsidRDefault="001E111F" w:rsidP="009015D2">
          <w:pPr>
            <w:pStyle w:val="TOC1"/>
            <w:tabs>
              <w:tab w:val="right" w:leader="dot" w:pos="9350"/>
            </w:tabs>
            <w:rPr>
              <w:rFonts w:ascii="Traditional Arabic" w:hAnsi="Traditional Arabic" w:cs="Traditional Arabic"/>
              <w:noProof/>
              <w:szCs w:val="22"/>
            </w:rPr>
          </w:pPr>
          <w:hyperlink w:anchor="_Toc494961862" w:history="1">
            <w:r w:rsidR="009015D2" w:rsidRPr="005F255B">
              <w:rPr>
                <w:rStyle w:val="Hyperlink"/>
                <w:rFonts w:ascii="Traditional Arabic" w:hAnsi="Traditional Arabic" w:cs="Traditional Arabic" w:hint="eastAsia"/>
                <w:noProof/>
                <w:rtl/>
              </w:rPr>
              <w:t>قدرت</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و</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توان</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مترب</w:t>
            </w:r>
            <w:r w:rsidR="009015D2" w:rsidRPr="005F255B">
              <w:rPr>
                <w:rStyle w:val="Hyperlink"/>
                <w:rFonts w:ascii="Traditional Arabic" w:hAnsi="Traditional Arabic" w:cs="Traditional Arabic" w:hint="cs"/>
                <w:noProof/>
                <w:rtl/>
              </w:rPr>
              <w:t>ی</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_Toc494961862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2</w:t>
            </w:r>
            <w:r w:rsidR="009015D2" w:rsidRPr="005F255B">
              <w:rPr>
                <w:rStyle w:val="Hyperlink"/>
                <w:rFonts w:ascii="Traditional Arabic" w:hAnsi="Traditional Arabic" w:cs="Traditional Arabic"/>
                <w:noProof/>
                <w:rtl/>
              </w:rPr>
              <w:fldChar w:fldCharType="end"/>
            </w:r>
          </w:hyperlink>
        </w:p>
        <w:p w:rsidR="009015D2" w:rsidRPr="005F255B" w:rsidRDefault="001E111F" w:rsidP="009015D2">
          <w:pPr>
            <w:pStyle w:val="TOC1"/>
            <w:tabs>
              <w:tab w:val="right" w:leader="dot" w:pos="9350"/>
            </w:tabs>
            <w:rPr>
              <w:rFonts w:ascii="Traditional Arabic" w:hAnsi="Traditional Arabic" w:cs="Traditional Arabic"/>
              <w:noProof/>
              <w:szCs w:val="22"/>
            </w:rPr>
          </w:pPr>
          <w:hyperlink w:anchor="_Toc494961863" w:history="1">
            <w:r w:rsidR="009015D2" w:rsidRPr="005F255B">
              <w:rPr>
                <w:rStyle w:val="Hyperlink"/>
                <w:rFonts w:ascii="Traditional Arabic" w:hAnsi="Traditional Arabic" w:cs="Traditional Arabic" w:hint="eastAsia"/>
                <w:noProof/>
                <w:rtl/>
              </w:rPr>
              <w:t>مشروط</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بودن</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ترب</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ت</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به</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احتمال</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تأث</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ر</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_Toc494961863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2</w:t>
            </w:r>
            <w:r w:rsidR="009015D2" w:rsidRPr="005F255B">
              <w:rPr>
                <w:rStyle w:val="Hyperlink"/>
                <w:rFonts w:ascii="Traditional Arabic" w:hAnsi="Traditional Arabic" w:cs="Traditional Arabic"/>
                <w:noProof/>
                <w:rtl/>
              </w:rPr>
              <w:fldChar w:fldCharType="end"/>
            </w:r>
          </w:hyperlink>
        </w:p>
        <w:p w:rsidR="009015D2" w:rsidRPr="005F255B" w:rsidRDefault="001E111F" w:rsidP="009015D2">
          <w:pPr>
            <w:pStyle w:val="TOC1"/>
            <w:tabs>
              <w:tab w:val="right" w:leader="dot" w:pos="9350"/>
            </w:tabs>
            <w:rPr>
              <w:rFonts w:ascii="Traditional Arabic" w:hAnsi="Traditional Arabic" w:cs="Traditional Arabic"/>
              <w:noProof/>
              <w:szCs w:val="22"/>
            </w:rPr>
          </w:pPr>
          <w:hyperlink w:anchor="_Toc494961864" w:history="1">
            <w:r w:rsidR="009015D2" w:rsidRPr="005F255B">
              <w:rPr>
                <w:rStyle w:val="Hyperlink"/>
                <w:rFonts w:ascii="Traditional Arabic" w:hAnsi="Traditional Arabic" w:cs="Traditional Arabic" w:hint="eastAsia"/>
                <w:noProof/>
                <w:rtl/>
              </w:rPr>
              <w:t>احتمال</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تأث</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ر</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در</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عرف</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_Toc494961864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3</w:t>
            </w:r>
            <w:r w:rsidR="009015D2" w:rsidRPr="005F255B">
              <w:rPr>
                <w:rStyle w:val="Hyperlink"/>
                <w:rFonts w:ascii="Traditional Arabic" w:hAnsi="Traditional Arabic" w:cs="Traditional Arabic"/>
                <w:noProof/>
                <w:rtl/>
              </w:rPr>
              <w:fldChar w:fldCharType="end"/>
            </w:r>
          </w:hyperlink>
        </w:p>
        <w:p w:rsidR="009015D2" w:rsidRPr="005F255B" w:rsidRDefault="001E111F" w:rsidP="009015D2">
          <w:pPr>
            <w:pStyle w:val="TOC1"/>
            <w:tabs>
              <w:tab w:val="right" w:leader="dot" w:pos="9350"/>
            </w:tabs>
            <w:rPr>
              <w:rFonts w:ascii="Traditional Arabic" w:hAnsi="Traditional Arabic" w:cs="Traditional Arabic"/>
              <w:noProof/>
              <w:szCs w:val="22"/>
            </w:rPr>
          </w:pPr>
          <w:hyperlink w:anchor="_Toc494961865" w:history="1">
            <w:r w:rsidR="009015D2" w:rsidRPr="005F255B">
              <w:rPr>
                <w:rStyle w:val="Hyperlink"/>
                <w:rFonts w:ascii="Traditional Arabic" w:hAnsi="Traditional Arabic" w:cs="Traditional Arabic" w:hint="eastAsia"/>
                <w:noProof/>
                <w:rtl/>
              </w:rPr>
              <w:t>احتمالات</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در</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شرط</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اثرگذار</w:t>
            </w:r>
            <w:r w:rsidR="009015D2" w:rsidRPr="005F255B">
              <w:rPr>
                <w:rStyle w:val="Hyperlink"/>
                <w:rFonts w:ascii="Traditional Arabic" w:hAnsi="Traditional Arabic" w:cs="Traditional Arabic" w:hint="cs"/>
                <w:noProof/>
                <w:rtl/>
              </w:rPr>
              <w:t>ی</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_Toc494961865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3</w:t>
            </w:r>
            <w:r w:rsidR="009015D2" w:rsidRPr="005F255B">
              <w:rPr>
                <w:rStyle w:val="Hyperlink"/>
                <w:rFonts w:ascii="Traditional Arabic" w:hAnsi="Traditional Arabic" w:cs="Traditional Arabic"/>
                <w:noProof/>
                <w:rtl/>
              </w:rPr>
              <w:fldChar w:fldCharType="end"/>
            </w:r>
          </w:hyperlink>
        </w:p>
        <w:p w:rsidR="009015D2" w:rsidRPr="005F255B" w:rsidRDefault="001E111F" w:rsidP="009015D2">
          <w:pPr>
            <w:pStyle w:val="TOC1"/>
            <w:tabs>
              <w:tab w:val="right" w:leader="dot" w:pos="9350"/>
            </w:tabs>
            <w:rPr>
              <w:rFonts w:ascii="Traditional Arabic" w:hAnsi="Traditional Arabic" w:cs="Traditional Arabic"/>
              <w:noProof/>
              <w:szCs w:val="22"/>
            </w:rPr>
          </w:pPr>
          <w:hyperlink w:anchor="_Toc494961866" w:history="1">
            <w:r w:rsidR="009015D2" w:rsidRPr="005F255B">
              <w:rPr>
                <w:rStyle w:val="Hyperlink"/>
                <w:rFonts w:ascii="Traditional Arabic" w:hAnsi="Traditional Arabic" w:cs="Traditional Arabic" w:hint="eastAsia"/>
                <w:noProof/>
                <w:rtl/>
              </w:rPr>
              <w:t>موضوع</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ت</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ا</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عدم</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موضوع</w:t>
            </w:r>
            <w:r w:rsidR="009015D2" w:rsidRPr="005F255B">
              <w:rPr>
                <w:rStyle w:val="Hyperlink"/>
                <w:rFonts w:ascii="Traditional Arabic" w:hAnsi="Traditional Arabic" w:cs="Traditional Arabic" w:hint="cs"/>
                <w:noProof/>
                <w:rtl/>
              </w:rPr>
              <w:t>ی</w:t>
            </w:r>
            <w:r w:rsidR="009015D2" w:rsidRPr="005F255B">
              <w:rPr>
                <w:rStyle w:val="Hyperlink"/>
                <w:rFonts w:ascii="Traditional Arabic" w:hAnsi="Traditional Arabic" w:cs="Traditional Arabic" w:hint="eastAsia"/>
                <w:noProof/>
                <w:rtl/>
              </w:rPr>
              <w:t>ت</w:t>
            </w:r>
            <w:r w:rsidR="009015D2" w:rsidRPr="005F255B">
              <w:rPr>
                <w:rStyle w:val="Hyperlink"/>
                <w:rFonts w:ascii="Traditional Arabic" w:hAnsi="Traditional Arabic" w:cs="Traditional Arabic"/>
                <w:noProof/>
                <w:rtl/>
              </w:rPr>
              <w:t xml:space="preserve"> </w:t>
            </w:r>
            <w:r w:rsidR="009015D2" w:rsidRPr="005F255B">
              <w:rPr>
                <w:rStyle w:val="Hyperlink"/>
                <w:rFonts w:ascii="Traditional Arabic" w:hAnsi="Traditional Arabic" w:cs="Traditional Arabic" w:hint="eastAsia"/>
                <w:noProof/>
                <w:rtl/>
              </w:rPr>
              <w:t>اثرگذار</w:t>
            </w:r>
            <w:r w:rsidR="009015D2" w:rsidRPr="005F255B">
              <w:rPr>
                <w:rStyle w:val="Hyperlink"/>
                <w:rFonts w:ascii="Traditional Arabic" w:hAnsi="Traditional Arabic" w:cs="Traditional Arabic" w:hint="cs"/>
                <w:noProof/>
                <w:rtl/>
              </w:rPr>
              <w:t>ی</w:t>
            </w:r>
            <w:r w:rsidR="009015D2" w:rsidRPr="005F255B">
              <w:rPr>
                <w:rFonts w:ascii="Traditional Arabic" w:hAnsi="Traditional Arabic" w:cs="Traditional Arabic"/>
                <w:noProof/>
                <w:webHidden/>
              </w:rPr>
              <w:tab/>
            </w:r>
            <w:r w:rsidR="009015D2" w:rsidRPr="005F255B">
              <w:rPr>
                <w:rStyle w:val="Hyperlink"/>
                <w:rFonts w:ascii="Traditional Arabic" w:hAnsi="Traditional Arabic" w:cs="Traditional Arabic"/>
                <w:noProof/>
                <w:rtl/>
              </w:rPr>
              <w:fldChar w:fldCharType="begin"/>
            </w:r>
            <w:r w:rsidR="009015D2" w:rsidRPr="005F255B">
              <w:rPr>
                <w:rFonts w:ascii="Traditional Arabic" w:hAnsi="Traditional Arabic" w:cs="Traditional Arabic"/>
                <w:noProof/>
                <w:webHidden/>
              </w:rPr>
              <w:instrText xml:space="preserve"> PAGEREF _Toc494961866 \h </w:instrText>
            </w:r>
            <w:r w:rsidR="009015D2" w:rsidRPr="005F255B">
              <w:rPr>
                <w:rStyle w:val="Hyperlink"/>
                <w:rFonts w:ascii="Traditional Arabic" w:hAnsi="Traditional Arabic" w:cs="Traditional Arabic"/>
                <w:noProof/>
                <w:rtl/>
              </w:rPr>
            </w:r>
            <w:r w:rsidR="009015D2" w:rsidRPr="005F255B">
              <w:rPr>
                <w:rStyle w:val="Hyperlink"/>
                <w:rFonts w:ascii="Traditional Arabic" w:hAnsi="Traditional Arabic" w:cs="Traditional Arabic"/>
                <w:noProof/>
                <w:rtl/>
              </w:rPr>
              <w:fldChar w:fldCharType="separate"/>
            </w:r>
            <w:r w:rsidR="009015D2" w:rsidRPr="005F255B">
              <w:rPr>
                <w:rFonts w:ascii="Traditional Arabic" w:hAnsi="Traditional Arabic" w:cs="Traditional Arabic"/>
                <w:noProof/>
                <w:webHidden/>
              </w:rPr>
              <w:t>5</w:t>
            </w:r>
            <w:r w:rsidR="009015D2" w:rsidRPr="005F255B">
              <w:rPr>
                <w:rStyle w:val="Hyperlink"/>
                <w:rFonts w:ascii="Traditional Arabic" w:hAnsi="Traditional Arabic" w:cs="Traditional Arabic"/>
                <w:noProof/>
                <w:rtl/>
              </w:rPr>
              <w:fldChar w:fldCharType="end"/>
            </w:r>
          </w:hyperlink>
        </w:p>
        <w:p w:rsidR="004909BC" w:rsidRPr="005F255B" w:rsidRDefault="004909BC" w:rsidP="009015D2">
          <w:pPr>
            <w:spacing w:line="480" w:lineRule="auto"/>
            <w:rPr>
              <w:rFonts w:ascii="Traditional Arabic" w:hAnsi="Traditional Arabic" w:cs="Traditional Arabic"/>
            </w:rPr>
          </w:pPr>
          <w:r w:rsidRPr="005F255B">
            <w:rPr>
              <w:rFonts w:ascii="Traditional Arabic" w:hAnsi="Traditional Arabic" w:cs="Traditional Arabic"/>
              <w:b/>
              <w:bCs/>
              <w:noProof/>
            </w:rPr>
            <w:fldChar w:fldCharType="end"/>
          </w:r>
        </w:p>
      </w:sdtContent>
    </w:sdt>
    <w:p w:rsidR="004909BC" w:rsidRPr="005F255B" w:rsidRDefault="004909BC" w:rsidP="009015D2">
      <w:pPr>
        <w:spacing w:after="0"/>
        <w:ind w:firstLine="0"/>
        <w:contextualSpacing w:val="0"/>
        <w:jc w:val="left"/>
        <w:rPr>
          <w:rFonts w:ascii="Traditional Arabic" w:hAnsi="Traditional Arabic" w:cs="Traditional Arabic"/>
          <w:rtl/>
        </w:rPr>
      </w:pPr>
      <w:r w:rsidRPr="005F255B">
        <w:rPr>
          <w:rFonts w:ascii="Traditional Arabic" w:hAnsi="Traditional Arabic" w:cs="Traditional Arabic"/>
          <w:rtl/>
        </w:rPr>
        <w:br w:type="page"/>
      </w:r>
    </w:p>
    <w:p w:rsidR="005F255B" w:rsidRPr="0022535D" w:rsidRDefault="005F255B" w:rsidP="0022535D">
      <w:pPr>
        <w:jc w:val="center"/>
        <w:rPr>
          <w:rFonts w:ascii="Traditional Arabic" w:hAnsi="Traditional Arabic" w:cs="Traditional Arabic"/>
          <w:rtl/>
        </w:rPr>
      </w:pPr>
      <w:bookmarkStart w:id="0" w:name="_Toc461697911"/>
      <w:bookmarkStart w:id="1" w:name="_Toc473028679"/>
      <w:bookmarkStart w:id="2" w:name="_Toc494961861"/>
      <w:r w:rsidRPr="0022535D">
        <w:rPr>
          <w:rFonts w:ascii="Traditional Arabic" w:hAnsi="Traditional Arabic" w:cs="Traditional Arabic"/>
          <w:rtl/>
        </w:rPr>
        <w:lastRenderedPageBreak/>
        <w:t>بسم الله الرحمن الرحیم</w:t>
      </w:r>
    </w:p>
    <w:p w:rsidR="005F255B" w:rsidRPr="0022535D" w:rsidRDefault="005F255B" w:rsidP="001B43E3">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r w:rsidRPr="00696F4F">
        <w:rPr>
          <w:rFonts w:ascii="Traditional Arabic" w:eastAsia="Traditional Arabic" w:hAnsi="Traditional Arabic" w:cs="Traditional Arabic"/>
          <w:b/>
          <w:bCs/>
          <w:color w:val="FF0000"/>
          <w:sz w:val="40"/>
          <w:szCs w:val="40"/>
          <w:rtl/>
          <w:lang w:val="x-none" w:eastAsia="x-none"/>
        </w:rPr>
        <w:t>مو</w:t>
      </w:r>
      <w:r w:rsidRPr="0022535D">
        <w:rPr>
          <w:rFonts w:ascii="Traditional Arabic" w:eastAsia="Traditional Arabic" w:hAnsi="Traditional Arabic" w:cs="Traditional Arabic"/>
          <w:b/>
          <w:bCs/>
          <w:color w:val="FF0000"/>
          <w:sz w:val="40"/>
          <w:szCs w:val="40"/>
          <w:rtl/>
          <w:lang w:val="x-none" w:eastAsia="x-none"/>
        </w:rPr>
        <w:t xml:space="preserve">ضوع: </w:t>
      </w:r>
      <w:r w:rsidRPr="0022535D">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22535D">
        <w:rPr>
          <w:rFonts w:ascii="Traditional Arabic" w:eastAsia="Traditional Arabic" w:hAnsi="Traditional Arabic" w:cs="Traditional Arabic" w:hint="cs"/>
          <w:b/>
          <w:bCs/>
          <w:color w:val="000000"/>
          <w:sz w:val="40"/>
          <w:szCs w:val="40"/>
          <w:rtl/>
          <w:lang w:val="x-none" w:eastAsia="x-none"/>
        </w:rPr>
        <w:t>اصل تأثیر در تربیت</w:t>
      </w:r>
      <w:bookmarkStart w:id="9" w:name="_GoBack"/>
      <w:bookmarkEnd w:id="0"/>
      <w:bookmarkEnd w:id="1"/>
      <w:bookmarkEnd w:id="8"/>
      <w:bookmarkEnd w:id="9"/>
    </w:p>
    <w:p w:rsidR="00AE25B3" w:rsidRPr="005F255B" w:rsidRDefault="00AE25B3" w:rsidP="009015D2">
      <w:pPr>
        <w:pStyle w:val="Heading1"/>
        <w:jc w:val="lowKashida"/>
        <w:rPr>
          <w:rFonts w:ascii="Traditional Arabic" w:hAnsi="Traditional Arabic" w:cs="Traditional Arabic"/>
          <w:color w:val="FF0000"/>
          <w:rtl/>
        </w:rPr>
      </w:pPr>
      <w:r w:rsidRPr="005F255B">
        <w:rPr>
          <w:rFonts w:ascii="Traditional Arabic" w:hAnsi="Traditional Arabic" w:cs="Traditional Arabic" w:hint="cs"/>
          <w:color w:val="FF0000"/>
          <w:rtl/>
        </w:rPr>
        <w:t>رِفق و مدارا در امر به معروف و نهی از منکر</w:t>
      </w:r>
      <w:bookmarkEnd w:id="2"/>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بعد از بحث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که مطرح شد و چند قاعده مهم دیگر هم </w:t>
      </w:r>
      <w:r w:rsidR="00831219" w:rsidRPr="005F255B">
        <w:rPr>
          <w:rFonts w:ascii="Traditional Arabic" w:hAnsi="Traditional Arabic" w:cs="Traditional Arabic" w:hint="cs"/>
          <w:rtl/>
        </w:rPr>
        <w:t>موردبررسی</w:t>
      </w:r>
      <w:r w:rsidRPr="005F255B">
        <w:rPr>
          <w:rFonts w:ascii="Traditional Arabic" w:hAnsi="Traditional Arabic" w:cs="Traditional Arabic" w:hint="cs"/>
          <w:rtl/>
        </w:rPr>
        <w:t xml:space="preserve"> قرار گرفت و یا تأسیس و یا تکمیل شد، به یک مقوله اصول در تعلیم و تربیت پرداخته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 xml:space="preserve"> که سال قبل وارد این مبحث شدیم، اولین محوری که محل بررسی بسیار مستوعب و جامع قرار گرفت؛ رعایت ظرفیت متربی و متعلم و مخاطب بود، رعایت </w:t>
      </w:r>
      <w:r w:rsidR="00831219" w:rsidRPr="005F255B">
        <w:rPr>
          <w:rFonts w:ascii="Traditional Arabic" w:hAnsi="Traditional Arabic" w:cs="Traditional Arabic" w:hint="cs"/>
          <w:rtl/>
        </w:rPr>
        <w:t>ظرفیت‌ها</w:t>
      </w:r>
      <w:r w:rsidRPr="005F255B">
        <w:rPr>
          <w:rFonts w:ascii="Traditional Arabic" w:hAnsi="Traditional Arabic" w:cs="Traditional Arabic" w:hint="cs"/>
          <w:rtl/>
        </w:rPr>
        <w:t xml:space="preserve"> و رِفق و مدارا؛ اصل اول بود، در این اصل اول </w:t>
      </w:r>
      <w:r w:rsidR="00831219" w:rsidRPr="005F255B">
        <w:rPr>
          <w:rFonts w:ascii="Traditional Arabic" w:hAnsi="Traditional Arabic" w:cs="Traditional Arabic" w:hint="cs"/>
          <w:rtl/>
        </w:rPr>
        <w:t>درواقع</w:t>
      </w:r>
      <w:r w:rsidRPr="005F255B">
        <w:rPr>
          <w:rFonts w:ascii="Traditional Arabic" w:hAnsi="Traditional Arabic" w:cs="Traditional Arabic" w:hint="cs"/>
          <w:rtl/>
        </w:rPr>
        <w:t xml:space="preserve"> یک بسط کلامی داده شد و دامنه وسیعی از مباحث متعرض شد.</w:t>
      </w:r>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در ابتدا بیان شد که رِفق و مدارا در ارتباط شخص با خویشتن؛ </w:t>
      </w:r>
      <w:r w:rsidR="00831219"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فقه تهذیب و </w:t>
      </w:r>
      <w:r w:rsidR="00AE25B3" w:rsidRPr="005F255B">
        <w:rPr>
          <w:rFonts w:ascii="Traditional Arabic" w:hAnsi="Traditional Arabic" w:cs="Traditional Arabic" w:hint="cs"/>
          <w:rtl/>
        </w:rPr>
        <w:t>تز</w:t>
      </w:r>
      <w:r w:rsidR="00831219" w:rsidRPr="005F255B">
        <w:rPr>
          <w:rFonts w:ascii="Traditional Arabic" w:hAnsi="Traditional Arabic" w:cs="Traditional Arabic" w:hint="cs"/>
          <w:rtl/>
        </w:rPr>
        <w:t>کیه</w:t>
      </w:r>
      <w:r w:rsidR="007E6A37" w:rsidRPr="005F255B">
        <w:rPr>
          <w:rFonts w:ascii="Traditional Arabic" w:hAnsi="Traditional Arabic" w:cs="Traditional Arabic" w:hint="cs"/>
          <w:rtl/>
        </w:rPr>
        <w:t xml:space="preserve"> است</w:t>
      </w:r>
      <w:r w:rsidRPr="005F255B">
        <w:rPr>
          <w:rFonts w:ascii="Traditional Arabic" w:hAnsi="Traditional Arabic" w:cs="Traditional Arabic" w:hint="cs"/>
          <w:rtl/>
        </w:rPr>
        <w:t>.</w:t>
      </w:r>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ثانیاً رفق و مدارا </w:t>
      </w:r>
      <w:r w:rsidR="00831219"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یک اصل در روابط اجتماعی؛ </w:t>
      </w:r>
      <w:r w:rsidR="00831219"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فقه روابط اجتماعی</w:t>
      </w:r>
      <w:r w:rsidR="007E6A37" w:rsidRPr="005F255B">
        <w:rPr>
          <w:rFonts w:ascii="Traditional Arabic" w:hAnsi="Traditional Arabic" w:cs="Traditional Arabic" w:hint="cs"/>
          <w:rtl/>
        </w:rPr>
        <w:t xml:space="preserve"> مطرح گردید</w:t>
      </w:r>
      <w:r w:rsidRPr="005F255B">
        <w:rPr>
          <w:rFonts w:ascii="Traditional Arabic" w:hAnsi="Traditional Arabic" w:cs="Traditional Arabic" w:hint="cs"/>
          <w:rtl/>
        </w:rPr>
        <w:t>.</w:t>
      </w:r>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ثالثاً رِفق و مدارا در ارتباط میان معلم و متعلم، مربی و متربی</w:t>
      </w:r>
      <w:r w:rsidR="007E6A37" w:rsidRPr="005F255B">
        <w:rPr>
          <w:rFonts w:ascii="Traditional Arabic" w:hAnsi="Traditional Arabic" w:cs="Traditional Arabic" w:hint="cs"/>
          <w:rtl/>
        </w:rPr>
        <w:t xml:space="preserve"> که محل بحث ما بود مطرح شد.</w:t>
      </w:r>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در سه مقام و محور مقوله رِفق و مدارا بررسی شد.</w:t>
      </w:r>
    </w:p>
    <w:p w:rsidR="00AE25B3" w:rsidRPr="005F255B" w:rsidRDefault="00AE25B3" w:rsidP="009015D2">
      <w:pPr>
        <w:pStyle w:val="Heading1"/>
        <w:jc w:val="lowKashida"/>
        <w:rPr>
          <w:rFonts w:ascii="Traditional Arabic" w:hAnsi="Traditional Arabic" w:cs="Traditional Arabic"/>
          <w:color w:val="FF0000"/>
          <w:rtl/>
        </w:rPr>
      </w:pPr>
      <w:bookmarkStart w:id="10" w:name="_Toc494961862"/>
      <w:r w:rsidRPr="005F255B">
        <w:rPr>
          <w:rFonts w:ascii="Traditional Arabic" w:hAnsi="Traditional Arabic" w:cs="Traditional Arabic" w:hint="cs"/>
          <w:color w:val="FF0000"/>
          <w:rtl/>
        </w:rPr>
        <w:t>قدرت و توان متربی</w:t>
      </w:r>
      <w:bookmarkEnd w:id="10"/>
    </w:p>
    <w:p w:rsidR="0070212C" w:rsidRPr="005F255B" w:rsidRDefault="0070212C"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در منظر سوم که اختصاص به فقه تربیت دارد، بیان شد که بحث قدرت و توان متربی مطرح </w:t>
      </w:r>
      <w:r w:rsidR="007E6A37" w:rsidRPr="005F255B">
        <w:rPr>
          <w:rFonts w:ascii="Traditional Arabic" w:hAnsi="Traditional Arabic" w:cs="Traditional Arabic" w:hint="cs"/>
          <w:rtl/>
        </w:rPr>
        <w:t>است</w:t>
      </w:r>
      <w:r w:rsidRPr="005F255B">
        <w:rPr>
          <w:rFonts w:ascii="Traditional Arabic" w:hAnsi="Traditional Arabic" w:cs="Traditional Arabic" w:hint="cs"/>
          <w:rtl/>
        </w:rPr>
        <w:t>، ق</w:t>
      </w:r>
      <w:r w:rsidR="005F0E71" w:rsidRPr="005F255B">
        <w:rPr>
          <w:rFonts w:ascii="Traditional Arabic" w:hAnsi="Traditional Arabic" w:cs="Traditional Arabic" w:hint="cs"/>
          <w:rtl/>
        </w:rPr>
        <w:t xml:space="preserve">درت و توان حدود شش معنا داشت، زمانی که گفته </w:t>
      </w:r>
      <w:r w:rsidR="00831219" w:rsidRPr="005F255B">
        <w:rPr>
          <w:rFonts w:ascii="Traditional Arabic" w:hAnsi="Traditional Arabic" w:cs="Traditional Arabic" w:hint="cs"/>
          <w:rtl/>
        </w:rPr>
        <w:t>می‌شود</w:t>
      </w:r>
      <w:r w:rsidR="005F0E71" w:rsidRPr="005F255B">
        <w:rPr>
          <w:rFonts w:ascii="Traditional Arabic" w:hAnsi="Traditional Arabic" w:cs="Traditional Arabic" w:hint="cs"/>
          <w:rtl/>
        </w:rPr>
        <w:t xml:space="preserve"> مراعات ظرفیت و توان او بکن، توان و قدرت عقلی و عرفی و وقوعی تا عدم ضرر و همچنین </w:t>
      </w:r>
      <w:r w:rsidR="00E27F12">
        <w:rPr>
          <w:rFonts w:ascii="Traditional Arabic" w:hAnsi="Traditional Arabic" w:cs="Traditional Arabic" w:hint="cs"/>
          <w:rtl/>
        </w:rPr>
        <w:t>سلایق</w:t>
      </w:r>
      <w:r w:rsidR="005F0E71" w:rsidRPr="005F255B">
        <w:rPr>
          <w:rFonts w:ascii="Traditional Arabic" w:hAnsi="Traditional Arabic" w:cs="Traditional Arabic" w:hint="cs"/>
          <w:rtl/>
        </w:rPr>
        <w:t xml:space="preserve"> و علائق و </w:t>
      </w:r>
      <w:r w:rsidR="00831219" w:rsidRPr="005F255B">
        <w:rPr>
          <w:rFonts w:ascii="Traditional Arabic" w:hAnsi="Traditional Arabic" w:cs="Traditional Arabic" w:hint="cs"/>
          <w:rtl/>
        </w:rPr>
        <w:t>توانایی‌های</w:t>
      </w:r>
      <w:r w:rsidR="005F0E71" w:rsidRPr="005F255B">
        <w:rPr>
          <w:rFonts w:ascii="Traditional Arabic" w:hAnsi="Traditional Arabic" w:cs="Traditional Arabic" w:hint="cs"/>
          <w:rtl/>
        </w:rPr>
        <w:t xml:space="preserve"> روان</w:t>
      </w:r>
      <w:r w:rsidR="00E27F12">
        <w:rPr>
          <w:rFonts w:ascii="Traditional Arabic" w:hAnsi="Traditional Arabic" w:cs="Traditional Arabic" w:hint="cs"/>
          <w:rtl/>
        </w:rPr>
        <w:t>‌</w:t>
      </w:r>
      <w:r w:rsidR="005F0E71" w:rsidRPr="005F255B">
        <w:rPr>
          <w:rFonts w:ascii="Traditional Arabic" w:hAnsi="Traditional Arabic" w:cs="Traditional Arabic" w:hint="cs"/>
          <w:rtl/>
        </w:rPr>
        <w:t>ش</w:t>
      </w:r>
      <w:r w:rsidR="00E27F12">
        <w:rPr>
          <w:rFonts w:ascii="Traditional Arabic" w:hAnsi="Traditional Arabic" w:cs="Traditional Arabic" w:hint="cs"/>
          <w:rtl/>
        </w:rPr>
        <w:t>ن</w:t>
      </w:r>
      <w:r w:rsidR="005F0E71" w:rsidRPr="005F255B">
        <w:rPr>
          <w:rFonts w:ascii="Traditional Arabic" w:hAnsi="Traditional Arabic" w:cs="Traditional Arabic" w:hint="cs"/>
          <w:rtl/>
        </w:rPr>
        <w:t xml:space="preserve">اختی شخص بود که یکی از </w:t>
      </w:r>
      <w:r w:rsidR="00831219" w:rsidRPr="005F255B">
        <w:rPr>
          <w:rFonts w:ascii="Traditional Arabic" w:hAnsi="Traditional Arabic" w:cs="Traditional Arabic" w:hint="cs"/>
          <w:rtl/>
        </w:rPr>
        <w:t>دامنه‌های</w:t>
      </w:r>
      <w:r w:rsidR="005F0E71" w:rsidRPr="005F255B">
        <w:rPr>
          <w:rFonts w:ascii="Traditional Arabic" w:hAnsi="Traditional Arabic" w:cs="Traditional Arabic" w:hint="cs"/>
          <w:rtl/>
        </w:rPr>
        <w:t xml:space="preserve"> بحث بود.</w:t>
      </w:r>
    </w:p>
    <w:p w:rsidR="005F0E71" w:rsidRPr="005F255B" w:rsidRDefault="005F0E71"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همچنین توانایی و قدرت ناظر به متربی </w:t>
      </w:r>
      <w:r w:rsidR="007E6A37" w:rsidRPr="005F255B">
        <w:rPr>
          <w:rFonts w:ascii="Traditional Arabic" w:hAnsi="Traditional Arabic" w:cs="Traditional Arabic" w:hint="cs"/>
          <w:rtl/>
        </w:rPr>
        <w:t>بیان شد و</w:t>
      </w:r>
      <w:r w:rsidRPr="005F255B">
        <w:rPr>
          <w:rFonts w:ascii="Traditional Arabic" w:hAnsi="Traditional Arabic" w:cs="Traditional Arabic" w:hint="cs"/>
          <w:rtl/>
        </w:rPr>
        <w:t xml:space="preserve"> گفته </w:t>
      </w:r>
      <w:r w:rsidR="00831219" w:rsidRPr="005F255B">
        <w:rPr>
          <w:rFonts w:ascii="Traditional Arabic" w:hAnsi="Traditional Arabic" w:cs="Traditional Arabic" w:hint="cs"/>
          <w:rtl/>
        </w:rPr>
        <w:t>‌شد</w:t>
      </w:r>
      <w:r w:rsidRPr="005F255B">
        <w:rPr>
          <w:rFonts w:ascii="Traditional Arabic" w:hAnsi="Traditional Arabic" w:cs="Traditional Arabic" w:hint="cs"/>
          <w:rtl/>
        </w:rPr>
        <w:t xml:space="preserve"> همان توانایی و قدرت در مربی هم </w:t>
      </w:r>
      <w:r w:rsidR="00831219" w:rsidRPr="005F255B">
        <w:rPr>
          <w:rFonts w:ascii="Traditional Arabic" w:hAnsi="Traditional Arabic" w:cs="Traditional Arabic" w:hint="cs"/>
          <w:rtl/>
        </w:rPr>
        <w:t>می‌تواند</w:t>
      </w:r>
      <w:r w:rsidRPr="005F255B">
        <w:rPr>
          <w:rFonts w:ascii="Traditional Arabic" w:hAnsi="Traditional Arabic" w:cs="Traditional Arabic" w:hint="cs"/>
          <w:rtl/>
        </w:rPr>
        <w:t xml:space="preserve"> مقصود باشد و محل بحث قرار بگیرد، در چند دامنه بحث بسط داده شد و دامنه وسیعی پیدا کرد، فراتر از رِفق و مدارا به معنای اولیه آن بود</w:t>
      </w:r>
      <w:r w:rsidR="009B4313" w:rsidRPr="005F255B">
        <w:rPr>
          <w:rFonts w:ascii="Traditional Arabic" w:hAnsi="Traditional Arabic" w:cs="Traditional Arabic" w:hint="cs"/>
          <w:rtl/>
        </w:rPr>
        <w:t>.</w:t>
      </w:r>
    </w:p>
    <w:p w:rsidR="00AE25B3" w:rsidRPr="005F255B" w:rsidRDefault="00833C18" w:rsidP="009015D2">
      <w:pPr>
        <w:pStyle w:val="Heading1"/>
        <w:jc w:val="lowKashida"/>
        <w:rPr>
          <w:rFonts w:ascii="Traditional Arabic" w:hAnsi="Traditional Arabic" w:cs="Traditional Arabic"/>
          <w:color w:val="FF0000"/>
          <w:rtl/>
        </w:rPr>
      </w:pPr>
      <w:bookmarkStart w:id="11" w:name="_Toc494961863"/>
      <w:r w:rsidRPr="005F255B">
        <w:rPr>
          <w:rFonts w:ascii="Traditional Arabic" w:hAnsi="Traditional Arabic" w:cs="Traditional Arabic" w:hint="cs"/>
          <w:color w:val="FF0000"/>
          <w:rtl/>
        </w:rPr>
        <w:t xml:space="preserve">مشروط بودن تربیت به </w:t>
      </w:r>
      <w:r w:rsidR="00AE25B3" w:rsidRPr="005F255B">
        <w:rPr>
          <w:rFonts w:ascii="Traditional Arabic" w:hAnsi="Traditional Arabic" w:cs="Traditional Arabic" w:hint="cs"/>
          <w:color w:val="FF0000"/>
          <w:rtl/>
        </w:rPr>
        <w:t>احتمال تأثیر</w:t>
      </w:r>
      <w:bookmarkEnd w:id="11"/>
      <w:r w:rsidR="00AE25B3" w:rsidRPr="005F255B">
        <w:rPr>
          <w:rFonts w:ascii="Traditional Arabic" w:hAnsi="Traditional Arabic" w:cs="Traditional Arabic" w:hint="cs"/>
          <w:color w:val="FF0000"/>
          <w:rtl/>
        </w:rPr>
        <w:t xml:space="preserve"> </w:t>
      </w:r>
    </w:p>
    <w:p w:rsidR="009B4313" w:rsidRPr="005F255B" w:rsidRDefault="009B4313"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دومین بحثی که مطرح است و کمتر به این صورت در کتب تعلیم و تربیت آمده، بیشتر در فقه و کتاب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آمده، قبلاً بیان شد که یک القاء ضوئی در مسئله </w:t>
      </w:r>
      <w:r w:rsidR="00831219"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دومین اصل مناسب است داشته باشیم و آن احتمال تأثیر است، احتمال تأثیر از چند شرط خیلی مشهور و جاافتاده در باب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است، در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احتمال تأثیر بسیار مفصل بحث شد، انواع ادله و ابعاد مسئله و فروض و احتمالاتش ذکر شد، در آنجا بیان شد که بحثی که در اینجا صورت </w:t>
      </w:r>
      <w:r w:rsidR="00831219" w:rsidRPr="005F255B">
        <w:rPr>
          <w:rFonts w:ascii="Traditional Arabic" w:hAnsi="Traditional Arabic" w:cs="Traditional Arabic" w:hint="cs"/>
          <w:rtl/>
        </w:rPr>
        <w:t>می‌گیرد</w:t>
      </w:r>
      <w:r w:rsidRPr="005F255B">
        <w:rPr>
          <w:rFonts w:ascii="Traditional Arabic" w:hAnsi="Traditional Arabic" w:cs="Traditional Arabic" w:hint="cs"/>
          <w:rtl/>
        </w:rPr>
        <w:t xml:space="preserve">، ولو در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مطرح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 xml:space="preserve">، اما </w:t>
      </w:r>
      <w:r w:rsidR="00831219" w:rsidRPr="005F255B">
        <w:rPr>
          <w:rFonts w:ascii="Traditional Arabic" w:hAnsi="Traditional Arabic" w:cs="Traditional Arabic" w:hint="cs"/>
          <w:rtl/>
        </w:rPr>
        <w:t>درواقع</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می‌تواند</w:t>
      </w:r>
      <w:r w:rsidRPr="005F255B">
        <w:rPr>
          <w:rFonts w:ascii="Traditional Arabic" w:hAnsi="Traditional Arabic" w:cs="Traditional Arabic" w:hint="cs"/>
          <w:rtl/>
        </w:rPr>
        <w:t xml:space="preserve"> این اصل یک عموم و شمولی نسبت به سایر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و </w:t>
      </w:r>
      <w:r w:rsidR="00831219" w:rsidRPr="005F255B">
        <w:rPr>
          <w:rFonts w:ascii="Traditional Arabic" w:hAnsi="Traditional Arabic" w:cs="Traditional Arabic" w:hint="cs"/>
          <w:rtl/>
        </w:rPr>
        <w:t>برنامه‌های</w:t>
      </w:r>
      <w:r w:rsidRPr="005F255B">
        <w:rPr>
          <w:rFonts w:ascii="Traditional Arabic" w:hAnsi="Traditional Arabic" w:cs="Traditional Arabic" w:hint="cs"/>
          <w:rtl/>
        </w:rPr>
        <w:t xml:space="preserve"> تربیتی و تعلیمی داشته باشد، ارجاع بیشتر به مباحث قبل است، گرچه شاید بعضی از موارد تکرار شود، اما از منظر </w:t>
      </w:r>
      <w:r w:rsidR="00831219" w:rsidRPr="005F255B">
        <w:rPr>
          <w:rFonts w:ascii="Traditional Arabic" w:hAnsi="Traditional Arabic" w:cs="Traditional Arabic" w:hint="cs"/>
          <w:rtl/>
        </w:rPr>
        <w:t>عام‌تر</w:t>
      </w:r>
      <w:r w:rsidRPr="005F255B">
        <w:rPr>
          <w:rFonts w:ascii="Traditional Arabic" w:hAnsi="Traditional Arabic" w:cs="Traditional Arabic" w:hint="cs"/>
          <w:rtl/>
        </w:rPr>
        <w:t xml:space="preserve"> احتمال تأثیر مطرح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w:t>
      </w:r>
    </w:p>
    <w:p w:rsidR="00AE25B3" w:rsidRPr="005F255B" w:rsidRDefault="00AE25B3" w:rsidP="009015D2">
      <w:pPr>
        <w:pStyle w:val="Heading1"/>
        <w:jc w:val="lowKashida"/>
        <w:rPr>
          <w:rFonts w:ascii="Traditional Arabic" w:hAnsi="Traditional Arabic" w:cs="Traditional Arabic"/>
          <w:color w:val="FF0000"/>
          <w:rtl/>
        </w:rPr>
      </w:pPr>
      <w:bookmarkStart w:id="12" w:name="_Toc494961864"/>
      <w:r w:rsidRPr="005F255B">
        <w:rPr>
          <w:rFonts w:ascii="Traditional Arabic" w:hAnsi="Traditional Arabic" w:cs="Traditional Arabic" w:hint="cs"/>
          <w:color w:val="FF0000"/>
          <w:rtl/>
        </w:rPr>
        <w:lastRenderedPageBreak/>
        <w:t>احتمال تأثیر در عرف</w:t>
      </w:r>
      <w:bookmarkEnd w:id="12"/>
    </w:p>
    <w:p w:rsidR="009B4313" w:rsidRPr="005F255B" w:rsidRDefault="009B4313"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مطلب اول این است که احتمال تأثیر در اینجا </w:t>
      </w:r>
      <w:r w:rsidR="00831219"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یک اصل و قاعده عام در همه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و </w:t>
      </w:r>
      <w:r w:rsidR="00831219" w:rsidRPr="005F255B">
        <w:rPr>
          <w:rFonts w:ascii="Traditional Arabic" w:hAnsi="Traditional Arabic" w:cs="Traditional Arabic" w:hint="cs"/>
          <w:rtl/>
        </w:rPr>
        <w:t>شیوه‌ها</w:t>
      </w:r>
      <w:r w:rsidRPr="005F255B">
        <w:rPr>
          <w:rFonts w:ascii="Traditional Arabic" w:hAnsi="Traditional Arabic" w:cs="Traditional Arabic" w:hint="cs"/>
          <w:rtl/>
        </w:rPr>
        <w:t xml:space="preserve"> مطرح است</w:t>
      </w:r>
      <w:r w:rsidR="00833C18" w:rsidRPr="005F255B">
        <w:rPr>
          <w:rFonts w:ascii="Traditional Arabic" w:hAnsi="Traditional Arabic" w:cs="Traditional Arabic" w:hint="cs"/>
          <w:rtl/>
        </w:rPr>
        <w:t xml:space="preserve"> و اختصاص</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ب</w:t>
      </w:r>
      <w:r w:rsidR="00833C18" w:rsidRPr="005F255B">
        <w:rPr>
          <w:rFonts w:ascii="Traditional Arabic" w:hAnsi="Traditional Arabic" w:cs="Traditional Arabic" w:hint="cs"/>
          <w:rtl/>
        </w:rPr>
        <w:t xml:space="preserve">ه </w:t>
      </w:r>
      <w:r w:rsidR="00831219" w:rsidRPr="005F255B">
        <w:rPr>
          <w:rFonts w:ascii="Traditional Arabic" w:hAnsi="Traditional Arabic" w:cs="Traditional Arabic" w:hint="cs"/>
          <w:rtl/>
        </w:rPr>
        <w:t>امربه‌معروف</w:t>
      </w:r>
      <w:r w:rsidR="00833C18" w:rsidRPr="005F255B">
        <w:rPr>
          <w:rFonts w:ascii="Traditional Arabic" w:hAnsi="Traditional Arabic" w:cs="Traditional Arabic" w:hint="cs"/>
          <w:rtl/>
        </w:rPr>
        <w:t xml:space="preserve"> و نهی از منکر ندارد.</w:t>
      </w:r>
      <w:r w:rsidRPr="005F255B">
        <w:rPr>
          <w:rFonts w:ascii="Traditional Arabic" w:hAnsi="Traditional Arabic" w:cs="Traditional Arabic" w:hint="cs"/>
          <w:rtl/>
        </w:rPr>
        <w:t xml:space="preserve"> خصوص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w:t>
      </w:r>
      <w:r w:rsidR="00831219" w:rsidRPr="005F255B">
        <w:rPr>
          <w:rFonts w:ascii="Traditional Arabic" w:hAnsi="Traditional Arabic" w:cs="Traditional Arabic" w:hint="cs"/>
          <w:rtl/>
        </w:rPr>
        <w:t>بیان‌شده</w:t>
      </w:r>
      <w:r w:rsidRPr="005F255B">
        <w:rPr>
          <w:rFonts w:ascii="Traditional Arabic" w:hAnsi="Traditional Arabic" w:cs="Traditional Arabic" w:hint="cs"/>
          <w:rtl/>
        </w:rPr>
        <w:t xml:space="preserve"> که مشروط </w:t>
      </w:r>
      <w:r w:rsidR="00831219" w:rsidRPr="005F255B">
        <w:rPr>
          <w:rFonts w:ascii="Traditional Arabic" w:hAnsi="Traditional Arabic" w:cs="Traditional Arabic" w:hint="cs"/>
          <w:rtl/>
        </w:rPr>
        <w:t>به‌احتمال</w:t>
      </w:r>
      <w:r w:rsidRPr="005F255B">
        <w:rPr>
          <w:rFonts w:ascii="Traditional Arabic" w:hAnsi="Traditional Arabic" w:cs="Traditional Arabic" w:hint="cs"/>
          <w:rtl/>
        </w:rPr>
        <w:t xml:space="preserve"> تأثیر است، اما در اینجا بیان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 xml:space="preserve"> که همه آن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و مناهج و </w:t>
      </w:r>
      <w:r w:rsidR="00831219" w:rsidRPr="005F255B">
        <w:rPr>
          <w:rFonts w:ascii="Traditional Arabic" w:hAnsi="Traditional Arabic" w:cs="Traditional Arabic" w:hint="cs"/>
          <w:rtl/>
        </w:rPr>
        <w:t>شیوه‌ها</w:t>
      </w:r>
      <w:r w:rsidRPr="005F255B">
        <w:rPr>
          <w:rFonts w:ascii="Traditional Arabic" w:hAnsi="Traditional Arabic" w:cs="Traditional Arabic" w:hint="cs"/>
          <w:rtl/>
        </w:rPr>
        <w:t xml:space="preserve">یی که برای تعلیم و تربیت در اسلام مورد تأکید </w:t>
      </w:r>
      <w:r w:rsidR="00831219" w:rsidRPr="005F255B">
        <w:rPr>
          <w:rFonts w:ascii="Traditional Arabic" w:hAnsi="Traditional Arabic" w:cs="Traditional Arabic" w:hint="cs"/>
          <w:rtl/>
        </w:rPr>
        <w:t>قرارگرفته</w:t>
      </w:r>
      <w:r w:rsidRPr="005F255B">
        <w:rPr>
          <w:rFonts w:ascii="Traditional Arabic" w:hAnsi="Traditional Arabic" w:cs="Traditional Arabic" w:hint="cs"/>
          <w:rtl/>
        </w:rPr>
        <w:t>؛ خواه در حد الزام و استحباب، مشروط به این است که احتمال تأثیر وجود داشته باشد</w:t>
      </w:r>
      <w:r w:rsidR="003A55F5" w:rsidRPr="005F255B">
        <w:rPr>
          <w:rFonts w:ascii="Traditional Arabic" w:hAnsi="Traditional Arabic" w:cs="Traditional Arabic" w:hint="cs"/>
          <w:rtl/>
        </w:rPr>
        <w:t xml:space="preserve">، اگر فرد یقین دارد تأثیر </w:t>
      </w:r>
      <w:r w:rsidR="00831219" w:rsidRPr="005F255B">
        <w:rPr>
          <w:rFonts w:ascii="Traditional Arabic" w:hAnsi="Traditional Arabic" w:cs="Traditional Arabic" w:hint="cs"/>
          <w:rtl/>
        </w:rPr>
        <w:t>نمی‌کند</w:t>
      </w:r>
      <w:r w:rsidR="003A55F5" w:rsidRPr="005F255B">
        <w:rPr>
          <w:rFonts w:ascii="Traditional Arabic" w:hAnsi="Traditional Arabic" w:cs="Traditional Arabic" w:hint="cs"/>
          <w:rtl/>
        </w:rPr>
        <w:t xml:space="preserve">، </w:t>
      </w:r>
      <w:r w:rsidR="001C6E31" w:rsidRPr="005F255B">
        <w:rPr>
          <w:rFonts w:ascii="Traditional Arabic" w:hAnsi="Traditional Arabic" w:cs="Traditional Arabic" w:hint="cs"/>
          <w:rtl/>
        </w:rPr>
        <w:t>علم و اطمینان</w:t>
      </w:r>
      <w:r w:rsidR="003A55F5" w:rsidRPr="005F255B">
        <w:rPr>
          <w:rFonts w:ascii="Traditional Arabic" w:hAnsi="Traditional Arabic" w:cs="Traditional Arabic" w:hint="cs"/>
          <w:rtl/>
        </w:rPr>
        <w:t xml:space="preserve"> دارد که اقدام وعظ و نصیحت و ارشاد او اثری ندارد</w:t>
      </w:r>
      <w:r w:rsidR="001C6E31" w:rsidRPr="005F255B">
        <w:rPr>
          <w:rFonts w:ascii="Traditional Arabic" w:hAnsi="Traditional Arabic" w:cs="Traditional Arabic" w:hint="cs"/>
          <w:rtl/>
        </w:rPr>
        <w:t>، در این صورت شخص تکلیفی ندارد.</w:t>
      </w:r>
    </w:p>
    <w:p w:rsidR="001C6E31" w:rsidRPr="005F255B" w:rsidRDefault="001C6E31"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بنابراین همه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و مناهج و</w:t>
      </w:r>
      <w:r w:rsidR="000024CF" w:rsidRPr="005F255B">
        <w:rPr>
          <w:rFonts w:ascii="Traditional Arabic" w:hAnsi="Traditional Arabic" w:cs="Traditional Arabic" w:hint="cs"/>
          <w:rtl/>
        </w:rPr>
        <w:t xml:space="preserve"> شیوه مشروط به احتمال تأثیر است، مقصود بحث در اینجا یک اصل عام خیلی فراتر از آن چیزی است که در </w:t>
      </w:r>
      <w:r w:rsidR="00831219" w:rsidRPr="005F255B">
        <w:rPr>
          <w:rFonts w:ascii="Traditional Arabic" w:hAnsi="Traditional Arabic" w:cs="Traditional Arabic" w:hint="cs"/>
          <w:rtl/>
        </w:rPr>
        <w:t>امربه‌معروف</w:t>
      </w:r>
      <w:r w:rsidR="000024CF" w:rsidRPr="005F255B">
        <w:rPr>
          <w:rFonts w:ascii="Traditional Arabic" w:hAnsi="Traditional Arabic" w:cs="Traditional Arabic" w:hint="cs"/>
          <w:rtl/>
        </w:rPr>
        <w:t xml:space="preserve"> و نهی از منکر بیان شده است.</w:t>
      </w:r>
    </w:p>
    <w:p w:rsidR="00AE25B3" w:rsidRPr="005F255B" w:rsidRDefault="00AE25B3" w:rsidP="009015D2">
      <w:pPr>
        <w:pStyle w:val="Heading1"/>
        <w:jc w:val="lowKashida"/>
        <w:rPr>
          <w:rFonts w:ascii="Traditional Arabic" w:hAnsi="Traditional Arabic" w:cs="Traditional Arabic"/>
          <w:color w:val="FF0000"/>
          <w:rtl/>
        </w:rPr>
      </w:pPr>
      <w:bookmarkStart w:id="13" w:name="_Toc494961865"/>
      <w:r w:rsidRPr="005F255B">
        <w:rPr>
          <w:rFonts w:ascii="Traditional Arabic" w:hAnsi="Traditional Arabic" w:cs="Traditional Arabic" w:hint="cs"/>
          <w:color w:val="FF0000"/>
          <w:rtl/>
        </w:rPr>
        <w:t xml:space="preserve">احتمالات در </w:t>
      </w:r>
      <w:r w:rsidR="00833C18" w:rsidRPr="005F255B">
        <w:rPr>
          <w:rFonts w:ascii="Traditional Arabic" w:hAnsi="Traditional Arabic" w:cs="Traditional Arabic" w:hint="cs"/>
          <w:color w:val="FF0000"/>
          <w:rtl/>
        </w:rPr>
        <w:t>شرط اثر</w:t>
      </w:r>
      <w:r w:rsidRPr="005F255B">
        <w:rPr>
          <w:rFonts w:ascii="Traditional Arabic" w:hAnsi="Traditional Arabic" w:cs="Traditional Arabic" w:hint="cs"/>
          <w:color w:val="FF0000"/>
          <w:rtl/>
        </w:rPr>
        <w:t>گذاری</w:t>
      </w:r>
      <w:bookmarkEnd w:id="13"/>
      <w:r w:rsidRPr="005F255B">
        <w:rPr>
          <w:rFonts w:ascii="Traditional Arabic" w:hAnsi="Traditional Arabic" w:cs="Traditional Arabic" w:hint="cs"/>
          <w:color w:val="FF0000"/>
          <w:rtl/>
        </w:rPr>
        <w:t xml:space="preserve"> </w:t>
      </w:r>
    </w:p>
    <w:p w:rsidR="000024CF" w:rsidRPr="005F255B" w:rsidRDefault="000024CF" w:rsidP="009015D2">
      <w:pPr>
        <w:jc w:val="lowKashida"/>
        <w:rPr>
          <w:rFonts w:ascii="Traditional Arabic" w:hAnsi="Traditional Arabic" w:cs="Traditional Arabic"/>
          <w:rtl/>
        </w:rPr>
      </w:pPr>
      <w:r w:rsidRPr="005F255B">
        <w:rPr>
          <w:rFonts w:ascii="Traditional Arabic" w:hAnsi="Traditional Arabic" w:cs="Traditional Arabic" w:hint="cs"/>
          <w:rtl/>
        </w:rPr>
        <w:t>مطلب دوم که قبلاً بیان شده این است که احتمالات متصور در اینجا به این صورت است:</w:t>
      </w:r>
    </w:p>
    <w:p w:rsidR="000024CF" w:rsidRPr="005F255B" w:rsidRDefault="000024CF"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1 – احتمال اول این است که گفته شود: کاربست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ی تعلیمی و تربیتی مشروط به علم به تأثیر است،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برای ارشاد و هدایت و تبلیغ و دعوت دیگران به کار گرفته </w:t>
      </w:r>
      <w:r w:rsidR="00833C18" w:rsidRPr="005F255B">
        <w:rPr>
          <w:rFonts w:ascii="Traditional Arabic" w:hAnsi="Traditional Arabic" w:cs="Traditional Arabic" w:hint="cs"/>
          <w:rtl/>
        </w:rPr>
        <w:t>می‌</w:t>
      </w:r>
      <w:r w:rsidRPr="005F255B">
        <w:rPr>
          <w:rFonts w:ascii="Traditional Arabic" w:hAnsi="Traditional Arabic" w:cs="Traditional Arabic" w:hint="cs"/>
          <w:rtl/>
        </w:rPr>
        <w:t xml:space="preserve">شود اما به کار گرفتن مشروط به این است که علم یا اطمینان وجود داشته باشد که این ارشاد اثر </w:t>
      </w:r>
      <w:r w:rsidR="00831219" w:rsidRPr="005F255B">
        <w:rPr>
          <w:rFonts w:ascii="Traditional Arabic" w:hAnsi="Traditional Arabic" w:cs="Traditional Arabic" w:hint="cs"/>
          <w:rtl/>
        </w:rPr>
        <w:t>می‌گذارد</w:t>
      </w:r>
      <w:r w:rsidRPr="005F255B">
        <w:rPr>
          <w:rFonts w:ascii="Traditional Arabic" w:hAnsi="Traditional Arabic" w:cs="Traditional Arabic" w:hint="cs"/>
          <w:rtl/>
        </w:rPr>
        <w:t xml:space="preserve">، این احتمال خیلی قوی است و </w:t>
      </w:r>
      <w:r w:rsidR="00E27F12">
        <w:rPr>
          <w:rFonts w:ascii="Traditional Arabic" w:hAnsi="Traditional Arabic" w:cs="Traditional Arabic" w:hint="cs"/>
          <w:rtl/>
        </w:rPr>
        <w:t>دایره</w:t>
      </w:r>
      <w:r w:rsidRPr="005F255B">
        <w:rPr>
          <w:rFonts w:ascii="Traditional Arabic" w:hAnsi="Traditional Arabic" w:cs="Traditional Arabic" w:hint="cs"/>
          <w:rtl/>
        </w:rPr>
        <w:t xml:space="preserve"> تکلیف بسیار محدود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w:t>
      </w:r>
    </w:p>
    <w:p w:rsidR="000024CF" w:rsidRPr="005F255B" w:rsidRDefault="000024CF"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2 – احتمال دوم این است که توسعه داده شود، گفته شود که مکلف به این تکالیف تربیتی در خانه یا جامعه هستید مشروط به علم یا ظن معتبر، اگر شخص علم یا ظن معتبری دارد که اثر </w:t>
      </w:r>
      <w:r w:rsidR="00831219" w:rsidRPr="005F255B">
        <w:rPr>
          <w:rFonts w:ascii="Traditional Arabic" w:hAnsi="Traditional Arabic" w:cs="Traditional Arabic" w:hint="cs"/>
          <w:rtl/>
        </w:rPr>
        <w:t>می‌کند</w:t>
      </w:r>
      <w:r w:rsidR="00B83D18" w:rsidRPr="005F255B">
        <w:rPr>
          <w:rFonts w:ascii="Traditional Arabic" w:hAnsi="Traditional Arabic" w:cs="Traditional Arabic" w:hint="cs"/>
          <w:rtl/>
        </w:rPr>
        <w:t>، در این صورت تکلیف دارد اما در غیر این صورت تکلیف تربیتی را ندارد، «</w:t>
      </w:r>
      <w:r w:rsidR="00344161" w:rsidRPr="005F255B">
        <w:rPr>
          <w:rFonts w:ascii="Traditional Arabic" w:hAnsi="Traditional Arabic" w:cs="Traditional Arabic"/>
          <w:b/>
          <w:bCs/>
          <w:color w:val="008000"/>
          <w:rtl/>
        </w:rPr>
        <w:t>قُوا أَنْفُسَکُمْ وَ أَهْليکُمْ ناراً</w:t>
      </w:r>
      <w:r w:rsidR="00B83D18" w:rsidRPr="005F255B">
        <w:rPr>
          <w:rFonts w:ascii="Traditional Arabic" w:hAnsi="Traditional Arabic" w:cs="Traditional Arabic" w:hint="cs"/>
          <w:rtl/>
        </w:rPr>
        <w:t>»</w:t>
      </w:r>
      <w:r w:rsidR="00344161" w:rsidRPr="005F255B">
        <w:rPr>
          <w:rStyle w:val="FootnoteReference"/>
          <w:rFonts w:ascii="Traditional Arabic" w:hAnsi="Traditional Arabic" w:cs="Traditional Arabic"/>
          <w:rtl/>
        </w:rPr>
        <w:footnoteReference w:id="1"/>
      </w:r>
      <w:r w:rsidR="00B83D18" w:rsidRPr="005F255B">
        <w:rPr>
          <w:rFonts w:ascii="Traditional Arabic" w:hAnsi="Traditional Arabic" w:cs="Traditional Arabic" w:hint="cs"/>
          <w:rtl/>
        </w:rPr>
        <w:t xml:space="preserve">، در صورتی است که شخص اطمینان یا ظن معتبری داشته باشد که ارشادش اثر </w:t>
      </w:r>
      <w:r w:rsidR="00831219" w:rsidRPr="005F255B">
        <w:rPr>
          <w:rFonts w:ascii="Traditional Arabic" w:hAnsi="Traditional Arabic" w:cs="Traditional Arabic" w:hint="cs"/>
          <w:rtl/>
        </w:rPr>
        <w:t>می‌کند</w:t>
      </w:r>
      <w:r w:rsidR="00B83D18" w:rsidRPr="005F255B">
        <w:rPr>
          <w:rFonts w:ascii="Traditional Arabic" w:hAnsi="Traditional Arabic" w:cs="Traditional Arabic" w:hint="cs"/>
          <w:rtl/>
        </w:rPr>
        <w:t>.</w:t>
      </w:r>
    </w:p>
    <w:p w:rsidR="00B83D18" w:rsidRPr="005F255B" w:rsidRDefault="00B83D18"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3 – اینکه </w:t>
      </w:r>
      <w:r w:rsidR="00E27F12">
        <w:rPr>
          <w:rFonts w:ascii="Traditional Arabic" w:hAnsi="Traditional Arabic" w:cs="Traditional Arabic" w:hint="cs"/>
          <w:rtl/>
        </w:rPr>
        <w:t>دایره</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وسیع‌تر</w:t>
      </w:r>
      <w:r w:rsidRPr="005F255B">
        <w:rPr>
          <w:rFonts w:ascii="Traditional Arabic" w:hAnsi="Traditional Arabic" w:cs="Traditional Arabic" w:hint="cs"/>
          <w:rtl/>
        </w:rPr>
        <w:t xml:space="preserve"> گرفته شود، بیان شود که تکالیف تربیتی مشروط به علم و اطمینان یا به ظن معتبر یا ظن غیر معتبر است.</w:t>
      </w:r>
    </w:p>
    <w:p w:rsidR="00B83D18" w:rsidRPr="005F255B" w:rsidRDefault="00B83D18"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4 – اگر شخص ظن هم ندارد، اما یک احتمال عقلائی تأثیر داده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 احتمال در حد تساوی داده شود؛ شخص تکلیف دارد</w:t>
      </w:r>
      <w:r w:rsidR="00FE46E3" w:rsidRPr="005F255B">
        <w:rPr>
          <w:rFonts w:ascii="Traditional Arabic" w:hAnsi="Traditional Arabic" w:cs="Traditional Arabic" w:hint="cs"/>
          <w:rtl/>
        </w:rPr>
        <w:t xml:space="preserve">، اما </w:t>
      </w:r>
      <w:r w:rsidR="00831219" w:rsidRPr="005F255B">
        <w:rPr>
          <w:rFonts w:ascii="Traditional Arabic" w:hAnsi="Traditional Arabic" w:cs="Traditional Arabic" w:hint="cs"/>
          <w:rtl/>
        </w:rPr>
        <w:t>پایین‌تر</w:t>
      </w:r>
      <w:r w:rsidR="00FE46E3" w:rsidRPr="005F255B">
        <w:rPr>
          <w:rFonts w:ascii="Traditional Arabic" w:hAnsi="Traditional Arabic" w:cs="Traditional Arabic" w:hint="cs"/>
          <w:rtl/>
        </w:rPr>
        <w:t xml:space="preserve"> از این حد شخص تکلیف ندارد</w:t>
      </w:r>
      <w:r w:rsidR="003F0925" w:rsidRPr="005F255B">
        <w:rPr>
          <w:rFonts w:ascii="Traditional Arabic" w:hAnsi="Traditional Arabic" w:cs="Traditional Arabic" w:hint="cs"/>
          <w:rtl/>
        </w:rPr>
        <w:t>.</w:t>
      </w:r>
    </w:p>
    <w:p w:rsidR="003F0925" w:rsidRPr="005F255B" w:rsidRDefault="003F0925"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5 – مشروط به علم یا اطمینان یا ظن معتبر یا ظن غیر معتبر یا احتمال مساوی یا احتمال مرجوح، البته </w:t>
      </w:r>
      <w:r w:rsidR="00831219" w:rsidRPr="005F255B">
        <w:rPr>
          <w:rFonts w:ascii="Traditional Arabic" w:hAnsi="Traditional Arabic" w:cs="Traditional Arabic" w:hint="cs"/>
          <w:rtl/>
        </w:rPr>
        <w:t>مادامی‌که</w:t>
      </w:r>
      <w:r w:rsidRPr="005F255B">
        <w:rPr>
          <w:rFonts w:ascii="Traditional Arabic" w:hAnsi="Traditional Arabic" w:cs="Traditional Arabic" w:hint="cs"/>
          <w:rtl/>
        </w:rPr>
        <w:t xml:space="preserve"> احتمال عقلائی باشد</w:t>
      </w:r>
      <w:r w:rsidR="00F0376C" w:rsidRPr="005F255B">
        <w:rPr>
          <w:rFonts w:ascii="Traditional Arabic" w:hAnsi="Traditional Arabic" w:cs="Traditional Arabic" w:hint="cs"/>
          <w:rtl/>
        </w:rPr>
        <w:t xml:space="preserve">، جایی که اطمینان و علم به عدم تأثیر وجود داشته باشد؛ از </w:t>
      </w:r>
      <w:r w:rsidR="00E27F12">
        <w:rPr>
          <w:rFonts w:ascii="Traditional Arabic" w:hAnsi="Traditional Arabic" w:cs="Traditional Arabic" w:hint="cs"/>
          <w:rtl/>
        </w:rPr>
        <w:t>دایره</w:t>
      </w:r>
      <w:r w:rsidR="00F0376C" w:rsidRPr="005F255B">
        <w:rPr>
          <w:rFonts w:ascii="Traditional Arabic" w:hAnsi="Traditional Arabic" w:cs="Traditional Arabic" w:hint="cs"/>
          <w:rtl/>
        </w:rPr>
        <w:t xml:space="preserve"> خارج است</w:t>
      </w:r>
      <w:r w:rsidR="00192406" w:rsidRPr="005F255B">
        <w:rPr>
          <w:rFonts w:ascii="Traditional Arabic" w:hAnsi="Traditional Arabic" w:cs="Traditional Arabic" w:hint="cs"/>
          <w:rtl/>
        </w:rPr>
        <w:t>.</w:t>
      </w:r>
    </w:p>
    <w:p w:rsidR="00192406" w:rsidRPr="005F255B" w:rsidRDefault="00192406"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6 – شخصی بگوید که ارشاد مشروط به </w:t>
      </w:r>
      <w:r w:rsidR="00831219" w:rsidRPr="005F255B">
        <w:rPr>
          <w:rFonts w:ascii="Traditional Arabic" w:hAnsi="Traditional Arabic" w:cs="Traditional Arabic" w:hint="cs"/>
          <w:rtl/>
        </w:rPr>
        <w:t>هیچ‌چیز</w:t>
      </w:r>
      <w:r w:rsidRPr="005F255B">
        <w:rPr>
          <w:rFonts w:ascii="Traditional Arabic" w:hAnsi="Traditional Arabic" w:cs="Traditional Arabic" w:hint="cs"/>
          <w:rtl/>
        </w:rPr>
        <w:t xml:space="preserve"> نیست، حتی اگر شخص اطمینان یا علم به عدم تأثیر دارد، </w:t>
      </w:r>
      <w:r w:rsidR="00831219" w:rsidRPr="005F255B">
        <w:rPr>
          <w:rFonts w:ascii="Traditional Arabic" w:hAnsi="Traditional Arabic" w:cs="Traditional Arabic" w:hint="cs"/>
          <w:rtl/>
        </w:rPr>
        <w:t>بازهم</w:t>
      </w:r>
      <w:r w:rsidRPr="005F255B">
        <w:rPr>
          <w:rFonts w:ascii="Traditional Arabic" w:hAnsi="Traditional Arabic" w:cs="Traditional Arabic" w:hint="cs"/>
          <w:rtl/>
        </w:rPr>
        <w:t xml:space="preserve"> تکلیف دارد</w:t>
      </w:r>
      <w:r w:rsidR="00650B86" w:rsidRPr="005F255B">
        <w:rPr>
          <w:rFonts w:ascii="Traditional Arabic" w:hAnsi="Traditional Arabic" w:cs="Traditional Arabic" w:hint="cs"/>
          <w:rtl/>
        </w:rPr>
        <w:t>.</w:t>
      </w:r>
    </w:p>
    <w:p w:rsidR="00924804" w:rsidRPr="005F255B" w:rsidRDefault="007C22E7"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احتمالی که در اینجا مطرح است، بیشتر احتمال پنجم است، </w:t>
      </w:r>
      <w:r w:rsidR="00831219" w:rsidRPr="005F255B">
        <w:rPr>
          <w:rFonts w:ascii="Traditional Arabic" w:hAnsi="Traditional Arabic" w:cs="Traditional Arabic" w:hint="cs"/>
          <w:rtl/>
        </w:rPr>
        <w:t>درواقع</w:t>
      </w:r>
      <w:r w:rsidRPr="005F255B">
        <w:rPr>
          <w:rFonts w:ascii="Traditional Arabic" w:hAnsi="Traditional Arabic" w:cs="Traditional Arabic" w:hint="cs"/>
          <w:rtl/>
        </w:rPr>
        <w:t xml:space="preserve"> گفته </w:t>
      </w:r>
      <w:r w:rsidR="00831219" w:rsidRPr="005F255B">
        <w:rPr>
          <w:rFonts w:ascii="Traditional Arabic" w:hAnsi="Traditional Arabic" w:cs="Traditional Arabic" w:hint="cs"/>
          <w:rtl/>
        </w:rPr>
        <w:t>می‌شود</w:t>
      </w:r>
      <w:r w:rsidRPr="005F255B">
        <w:rPr>
          <w:rFonts w:ascii="Traditional Arabic" w:hAnsi="Traditional Arabic" w:cs="Traditional Arabic" w:hint="cs"/>
          <w:rtl/>
        </w:rPr>
        <w:t xml:space="preserve"> که مشروط به احتمال تأثیر است، باید شخص احتمال عقلایی تأثیر را بدهد</w:t>
      </w:r>
      <w:r w:rsidR="00EC09FA" w:rsidRPr="005F255B">
        <w:rPr>
          <w:rFonts w:ascii="Traditional Arabic" w:hAnsi="Traditional Arabic" w:cs="Traditional Arabic" w:hint="cs"/>
          <w:rtl/>
        </w:rPr>
        <w:t>، احتمال مرجوح یا مساوی یا راجح معتبر یا راحج غیر معتبر یا اطمینان یا به حد علم برسد</w:t>
      </w:r>
      <w:r w:rsidR="00E94842" w:rsidRPr="005F255B">
        <w:rPr>
          <w:rFonts w:ascii="Traditional Arabic" w:hAnsi="Traditional Arabic" w:cs="Traditional Arabic" w:hint="cs"/>
          <w:rtl/>
        </w:rPr>
        <w:t xml:space="preserve">، </w:t>
      </w:r>
      <w:r w:rsidR="00E94842" w:rsidRPr="005F255B">
        <w:rPr>
          <w:rFonts w:ascii="Traditional Arabic" w:hAnsi="Traditional Arabic" w:cs="Traditional Arabic" w:hint="cs"/>
          <w:rtl/>
        </w:rPr>
        <w:lastRenderedPageBreak/>
        <w:t>در همه این صور تکلیف است، مگر جایی که این احتمال تأثیر حتی در احتمال مرجوح نباشد</w:t>
      </w:r>
      <w:r w:rsidR="00924804" w:rsidRPr="005F255B">
        <w:rPr>
          <w:rFonts w:ascii="Traditional Arabic" w:hAnsi="Traditional Arabic" w:cs="Traditional Arabic" w:hint="cs"/>
          <w:rtl/>
        </w:rPr>
        <w:t>، اینکه علم یا اطمینان دارد که ارشاد او</w:t>
      </w:r>
      <w:r w:rsidR="00E94842" w:rsidRPr="005F255B">
        <w:rPr>
          <w:rFonts w:ascii="Traditional Arabic" w:hAnsi="Traditional Arabic" w:cs="Traditional Arabic" w:hint="cs"/>
          <w:rtl/>
        </w:rPr>
        <w:t xml:space="preserve"> در مخاطبش تأثیری ندارد</w:t>
      </w:r>
      <w:r w:rsidR="00924804" w:rsidRPr="005F255B">
        <w:rPr>
          <w:rFonts w:ascii="Traditional Arabic" w:hAnsi="Traditional Arabic" w:cs="Traditional Arabic" w:hint="cs"/>
          <w:rtl/>
        </w:rPr>
        <w:t xml:space="preserve">، فروضی است که در یک شرط عام در همه </w:t>
      </w:r>
      <w:r w:rsidR="00831219" w:rsidRPr="005F255B">
        <w:rPr>
          <w:rFonts w:ascii="Traditional Arabic" w:hAnsi="Traditional Arabic" w:cs="Traditional Arabic" w:hint="cs"/>
          <w:rtl/>
        </w:rPr>
        <w:t>روش‌ها</w:t>
      </w:r>
      <w:r w:rsidR="00924804" w:rsidRPr="005F255B">
        <w:rPr>
          <w:rFonts w:ascii="Traditional Arabic" w:hAnsi="Traditional Arabic" w:cs="Traditional Arabic" w:hint="cs"/>
          <w:rtl/>
        </w:rPr>
        <w:t xml:space="preserve">ی تربیتی متصور است، وقتی گفته </w:t>
      </w:r>
      <w:r w:rsidR="00831219" w:rsidRPr="005F255B">
        <w:rPr>
          <w:rFonts w:ascii="Traditional Arabic" w:hAnsi="Traditional Arabic" w:cs="Traditional Arabic" w:hint="cs"/>
          <w:rtl/>
        </w:rPr>
        <w:t>می‌شود</w:t>
      </w:r>
      <w:r w:rsidR="00924804" w:rsidRPr="005F255B">
        <w:rPr>
          <w:rFonts w:ascii="Traditional Arabic" w:hAnsi="Traditional Arabic" w:cs="Traditional Arabic" w:hint="cs"/>
          <w:rtl/>
        </w:rPr>
        <w:t xml:space="preserve"> احتمال تأثیر؛ مقصود احتمال پنجم است</w:t>
      </w:r>
      <w:r w:rsidR="00753972" w:rsidRPr="005F255B">
        <w:rPr>
          <w:rFonts w:ascii="Traditional Arabic" w:hAnsi="Traditional Arabic" w:cs="Traditional Arabic" w:hint="cs"/>
          <w:rtl/>
        </w:rPr>
        <w:t xml:space="preserve">، اما </w:t>
      </w:r>
      <w:r w:rsidR="00831219" w:rsidRPr="005F255B">
        <w:rPr>
          <w:rFonts w:ascii="Traditional Arabic" w:hAnsi="Traditional Arabic" w:cs="Traditional Arabic" w:hint="cs"/>
          <w:rtl/>
        </w:rPr>
        <w:t>درعین‌حال</w:t>
      </w:r>
      <w:r w:rsidR="00753972" w:rsidRPr="005F255B">
        <w:rPr>
          <w:rFonts w:ascii="Traditional Arabic" w:hAnsi="Traditional Arabic" w:cs="Traditional Arabic" w:hint="cs"/>
          <w:rtl/>
        </w:rPr>
        <w:t xml:space="preserve"> فروض دیگری هم هست که بیان شد.</w:t>
      </w:r>
    </w:p>
    <w:p w:rsidR="00753972" w:rsidRPr="005F255B" w:rsidRDefault="00753972"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ممکن است </w:t>
      </w:r>
      <w:r w:rsidR="00831219" w:rsidRPr="005F255B">
        <w:rPr>
          <w:rFonts w:ascii="Traditional Arabic" w:hAnsi="Traditional Arabic" w:cs="Traditional Arabic" w:hint="cs"/>
          <w:rtl/>
        </w:rPr>
        <w:t>این‌طور</w:t>
      </w:r>
      <w:r w:rsidRPr="005F255B">
        <w:rPr>
          <w:rFonts w:ascii="Traditional Arabic" w:hAnsi="Traditional Arabic" w:cs="Traditional Arabic" w:hint="cs"/>
          <w:rtl/>
        </w:rPr>
        <w:t xml:space="preserve"> تقریر شود، اینکه کاربست و کاربرد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ی تعلیم و تربیتی مشروط به هیچ شرطی نیست، فرد مأمور به وظیفه است، کاری به نتیجه</w:t>
      </w:r>
      <w:r w:rsidR="004861B4" w:rsidRPr="005F255B">
        <w:rPr>
          <w:rFonts w:ascii="Traditional Arabic" w:hAnsi="Traditional Arabic" w:cs="Traditional Arabic" w:hint="cs"/>
          <w:rtl/>
        </w:rPr>
        <w:t xml:space="preserve"> نیست که چه </w:t>
      </w:r>
      <w:r w:rsidR="00831219" w:rsidRPr="005F255B">
        <w:rPr>
          <w:rFonts w:ascii="Traditional Arabic" w:hAnsi="Traditional Arabic" w:cs="Traditional Arabic" w:hint="cs"/>
          <w:rtl/>
        </w:rPr>
        <w:t>می‌شود</w:t>
      </w:r>
      <w:r w:rsidR="004861B4" w:rsidRPr="005F255B">
        <w:rPr>
          <w:rFonts w:ascii="Traditional Arabic" w:hAnsi="Traditional Arabic" w:cs="Traditional Arabic" w:hint="cs"/>
          <w:rtl/>
        </w:rPr>
        <w:t xml:space="preserve">، احتمال ششم است، یا در وظیفه ما یک نوع نتیجه </w:t>
      </w:r>
      <w:r w:rsidR="00831219" w:rsidRPr="005F255B">
        <w:rPr>
          <w:rFonts w:ascii="Traditional Arabic" w:hAnsi="Traditional Arabic" w:cs="Traditional Arabic" w:hint="cs"/>
          <w:rtl/>
        </w:rPr>
        <w:t>گنجانده‌شده</w:t>
      </w:r>
      <w:r w:rsidR="004861B4" w:rsidRPr="005F255B">
        <w:rPr>
          <w:rFonts w:ascii="Traditional Arabic" w:hAnsi="Traditional Arabic" w:cs="Traditional Arabic" w:hint="cs"/>
          <w:rtl/>
        </w:rPr>
        <w:t xml:space="preserve"> است، به شکلی باید نتیجه دیده شود، اگر دومی گفته شود، پنج احتمال اول وجود دارد.</w:t>
      </w:r>
    </w:p>
    <w:p w:rsidR="004861B4" w:rsidRPr="005F255B" w:rsidRDefault="00831219" w:rsidP="009015D2">
      <w:pPr>
        <w:jc w:val="lowKashida"/>
        <w:rPr>
          <w:rFonts w:ascii="Traditional Arabic" w:hAnsi="Traditional Arabic" w:cs="Traditional Arabic"/>
          <w:rtl/>
        </w:rPr>
      </w:pPr>
      <w:r w:rsidRPr="005F255B">
        <w:rPr>
          <w:rFonts w:ascii="Traditional Arabic" w:hAnsi="Traditional Arabic" w:cs="Traditional Arabic" w:hint="cs"/>
          <w:rtl/>
        </w:rPr>
        <w:t>قوی‌ترین</w:t>
      </w:r>
      <w:r w:rsidR="002D1652" w:rsidRPr="005F255B">
        <w:rPr>
          <w:rFonts w:ascii="Traditional Arabic" w:hAnsi="Traditional Arabic" w:cs="Traditional Arabic" w:hint="cs"/>
          <w:rtl/>
        </w:rPr>
        <w:t xml:space="preserve"> احتمال؛ احتمال اول است که گفته </w:t>
      </w:r>
      <w:r w:rsidRPr="005F255B">
        <w:rPr>
          <w:rFonts w:ascii="Traditional Arabic" w:hAnsi="Traditional Arabic" w:cs="Traditional Arabic" w:hint="cs"/>
          <w:rtl/>
        </w:rPr>
        <w:t>می‌شود</w:t>
      </w:r>
      <w:r w:rsidR="002D1652" w:rsidRPr="005F255B">
        <w:rPr>
          <w:rFonts w:ascii="Traditional Arabic" w:hAnsi="Traditional Arabic" w:cs="Traditional Arabic" w:hint="cs"/>
          <w:rtl/>
        </w:rPr>
        <w:t xml:space="preserve"> مشروط به علم و اطمینان به </w:t>
      </w:r>
      <w:r w:rsidRPr="005F255B">
        <w:rPr>
          <w:rFonts w:ascii="Traditional Arabic" w:hAnsi="Traditional Arabic" w:cs="Traditional Arabic" w:hint="cs"/>
          <w:rtl/>
        </w:rPr>
        <w:t>اثرگذاری</w:t>
      </w:r>
      <w:r w:rsidR="002D1652" w:rsidRPr="005F255B">
        <w:rPr>
          <w:rFonts w:ascii="Traditional Arabic" w:hAnsi="Traditional Arabic" w:cs="Traditional Arabic" w:hint="cs"/>
          <w:rtl/>
        </w:rPr>
        <w:t xml:space="preserve"> است، </w:t>
      </w:r>
      <w:r w:rsidRPr="005F255B">
        <w:rPr>
          <w:rFonts w:ascii="Traditional Arabic" w:hAnsi="Traditional Arabic" w:cs="Traditional Arabic" w:hint="cs"/>
          <w:rtl/>
        </w:rPr>
        <w:t>ضعیف‌ترینش</w:t>
      </w:r>
      <w:r w:rsidR="002D1652" w:rsidRPr="005F255B">
        <w:rPr>
          <w:rFonts w:ascii="Traditional Arabic" w:hAnsi="Traditional Arabic" w:cs="Traditional Arabic" w:hint="cs"/>
          <w:rtl/>
        </w:rPr>
        <w:t xml:space="preserve"> احتمال تأثیر است</w:t>
      </w:r>
      <w:r w:rsidR="00BC64EC" w:rsidRPr="005F255B">
        <w:rPr>
          <w:rFonts w:ascii="Traditional Arabic" w:hAnsi="Traditional Arabic" w:cs="Traditional Arabic" w:hint="cs"/>
          <w:rtl/>
        </w:rPr>
        <w:t>، فقط جایی که فرد یقین دارد که تأثیری ندارد؛ از تکلیف بیرون است.</w:t>
      </w:r>
    </w:p>
    <w:p w:rsidR="00BC64EC" w:rsidRPr="005F255B" w:rsidRDefault="00BC64EC" w:rsidP="009015D2">
      <w:pPr>
        <w:jc w:val="lowKashida"/>
        <w:rPr>
          <w:rFonts w:ascii="Traditional Arabic" w:hAnsi="Traditional Arabic" w:cs="Traditional Arabic"/>
        </w:rPr>
      </w:pPr>
      <w:r w:rsidRPr="005F255B">
        <w:rPr>
          <w:rFonts w:ascii="Traditional Arabic" w:hAnsi="Traditional Arabic" w:cs="Traditional Arabic" w:hint="cs"/>
          <w:rtl/>
        </w:rPr>
        <w:t xml:space="preserve">در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دو دلیل خاص وجود داشت، اما عمده در اینجا این است که دلیل خاص نداریم یا اینکه در این مورد کاری </w:t>
      </w:r>
      <w:r w:rsidR="00831219" w:rsidRPr="005F255B">
        <w:rPr>
          <w:rFonts w:ascii="Traditional Arabic" w:hAnsi="Traditional Arabic" w:cs="Traditional Arabic" w:hint="cs"/>
          <w:rtl/>
        </w:rPr>
        <w:t>انجام‌نشده</w:t>
      </w:r>
      <w:r w:rsidRPr="005F255B">
        <w:rPr>
          <w:rFonts w:ascii="Traditional Arabic" w:hAnsi="Traditional Arabic" w:cs="Traditional Arabic" w:hint="cs"/>
          <w:rtl/>
        </w:rPr>
        <w:t xml:space="preserve"> است.</w:t>
      </w:r>
    </w:p>
    <w:p w:rsidR="00BC64EC" w:rsidRPr="005F255B" w:rsidRDefault="00BC64EC"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مقتضی قاعده در اینجا چیست و چه دلیلی </w:t>
      </w:r>
      <w:r w:rsidR="00831219" w:rsidRPr="005F255B">
        <w:rPr>
          <w:rFonts w:ascii="Traditional Arabic" w:hAnsi="Traditional Arabic" w:cs="Traditional Arabic" w:hint="cs"/>
          <w:rtl/>
        </w:rPr>
        <w:t>می‌توانیم</w:t>
      </w:r>
      <w:r w:rsidRPr="005F255B">
        <w:rPr>
          <w:rFonts w:ascii="Traditional Arabic" w:hAnsi="Traditional Arabic" w:cs="Traditional Arabic" w:hint="cs"/>
          <w:rtl/>
        </w:rPr>
        <w:t xml:space="preserve"> بر </w:t>
      </w:r>
      <w:r w:rsidR="00831219" w:rsidRPr="005F255B">
        <w:rPr>
          <w:rFonts w:ascii="Traditional Arabic" w:hAnsi="Traditional Arabic" w:cs="Traditional Arabic" w:hint="cs"/>
          <w:rtl/>
        </w:rPr>
        <w:t>شرطیت</w:t>
      </w:r>
      <w:r w:rsidRPr="005F255B">
        <w:rPr>
          <w:rFonts w:ascii="Traditional Arabic" w:hAnsi="Traditional Arabic" w:cs="Traditional Arabic" w:hint="cs"/>
          <w:rtl/>
        </w:rPr>
        <w:t xml:space="preserve"> یا عدم </w:t>
      </w:r>
      <w:r w:rsidR="00831219" w:rsidRPr="005F255B">
        <w:rPr>
          <w:rFonts w:ascii="Traditional Arabic" w:hAnsi="Traditional Arabic" w:cs="Traditional Arabic" w:hint="cs"/>
          <w:rtl/>
        </w:rPr>
        <w:t>شرطیت</w:t>
      </w:r>
      <w:r w:rsidRPr="005F255B">
        <w:rPr>
          <w:rFonts w:ascii="Traditional Arabic" w:hAnsi="Traditional Arabic" w:cs="Traditional Arabic" w:hint="cs"/>
          <w:rtl/>
        </w:rPr>
        <w:t xml:space="preserve"> احتمال تأثیر یا فروض بالاتر از آن آورده بشود؟ در مباحث </w:t>
      </w:r>
      <w:r w:rsidR="00831219" w:rsidRPr="005F255B">
        <w:rPr>
          <w:rFonts w:ascii="Traditional Arabic" w:hAnsi="Traditional Arabic" w:cs="Traditional Arabic" w:hint="cs"/>
          <w:rtl/>
        </w:rPr>
        <w:t>امربه‌معروف</w:t>
      </w:r>
      <w:r w:rsidRPr="005F255B">
        <w:rPr>
          <w:rFonts w:ascii="Traditional Arabic" w:hAnsi="Traditional Arabic" w:cs="Traditional Arabic" w:hint="cs"/>
          <w:rtl/>
        </w:rPr>
        <w:t xml:space="preserve"> و نهی از منکر به نحوی بیان شد.</w:t>
      </w:r>
    </w:p>
    <w:p w:rsidR="00BC64EC" w:rsidRPr="005F255B" w:rsidRDefault="00BC64EC" w:rsidP="005F255B">
      <w:pPr>
        <w:jc w:val="lowKashida"/>
        <w:rPr>
          <w:rFonts w:ascii="Traditional Arabic" w:hAnsi="Traditional Arabic" w:cs="Traditional Arabic"/>
          <w:rtl/>
        </w:rPr>
      </w:pPr>
      <w:r w:rsidRPr="005F255B">
        <w:rPr>
          <w:rFonts w:ascii="Traditional Arabic" w:hAnsi="Traditional Arabic" w:cs="Traditional Arabic" w:hint="cs"/>
          <w:rtl/>
        </w:rPr>
        <w:t xml:space="preserve">بنای در اینجا اطلاقات ادله است، </w:t>
      </w:r>
      <w:r w:rsidR="00831219" w:rsidRPr="005F255B">
        <w:rPr>
          <w:rFonts w:ascii="Traditional Arabic" w:hAnsi="Traditional Arabic" w:cs="Traditional Arabic" w:hint="cs"/>
          <w:rtl/>
        </w:rPr>
        <w:t>ادله‌ای</w:t>
      </w:r>
      <w:r w:rsidRPr="005F255B">
        <w:rPr>
          <w:rFonts w:ascii="Traditional Arabic" w:hAnsi="Traditional Arabic" w:cs="Traditional Arabic" w:hint="cs"/>
          <w:rtl/>
        </w:rPr>
        <w:t xml:space="preserve"> که </w:t>
      </w:r>
      <w:r w:rsidR="00831219" w:rsidRPr="005F255B">
        <w:rPr>
          <w:rFonts w:ascii="Traditional Arabic" w:hAnsi="Traditional Arabic" w:cs="Traditional Arabic" w:hint="cs"/>
          <w:rtl/>
        </w:rPr>
        <w:t>می‌گوید</w:t>
      </w:r>
      <w:r w:rsidRPr="005F255B">
        <w:rPr>
          <w:rFonts w:ascii="Traditional Arabic" w:hAnsi="Traditional Arabic" w:cs="Traditional Arabic" w:hint="cs"/>
          <w:rtl/>
        </w:rPr>
        <w:t>: «</w:t>
      </w:r>
      <w:r w:rsidR="00344161" w:rsidRPr="005F255B">
        <w:rPr>
          <w:rFonts w:ascii="Traditional Arabic" w:hAnsi="Traditional Arabic" w:cs="Traditional Arabic"/>
          <w:b/>
          <w:bCs/>
          <w:color w:val="008000"/>
          <w:rtl/>
        </w:rPr>
        <w:t>قُوا أَنْفُسَکُمْ وَ أَهْليکُمْ ناراً</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ادله‌ای</w:t>
      </w:r>
      <w:r w:rsidRPr="005F255B">
        <w:rPr>
          <w:rFonts w:ascii="Traditional Arabic" w:hAnsi="Traditional Arabic" w:cs="Traditional Arabic" w:hint="cs"/>
          <w:rtl/>
        </w:rPr>
        <w:t xml:space="preserve"> که خانواده و جامعه را مأمور به یک تکلیف تعلیمی، تربیتی و روشی از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ی تربیتی کرده است،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علی‌الاصول</w:t>
      </w:r>
      <w:r w:rsidRPr="005F255B">
        <w:rPr>
          <w:rFonts w:ascii="Traditional Arabic" w:hAnsi="Traditional Arabic" w:cs="Traditional Arabic" w:hint="cs"/>
          <w:rtl/>
        </w:rPr>
        <w:t xml:space="preserve"> اطلاق دارند و </w:t>
      </w:r>
      <w:r w:rsidR="00831219" w:rsidRPr="005F255B">
        <w:rPr>
          <w:rFonts w:ascii="Traditional Arabic" w:hAnsi="Traditional Arabic" w:cs="Traditional Arabic" w:hint="cs"/>
          <w:rtl/>
        </w:rPr>
        <w:t>گفته‌شده</w:t>
      </w:r>
      <w:r w:rsidRPr="005F255B">
        <w:rPr>
          <w:rFonts w:ascii="Traditional Arabic" w:hAnsi="Traditional Arabic" w:cs="Traditional Arabic" w:hint="cs"/>
          <w:rtl/>
        </w:rPr>
        <w:t xml:space="preserve"> که این عمل را در ارتباط با دیگران را انجام بده</w:t>
      </w:r>
      <w:r w:rsidR="00DD25C0" w:rsidRPr="005F255B">
        <w:rPr>
          <w:rFonts w:ascii="Traditional Arabic" w:hAnsi="Traditional Arabic" w:cs="Traditional Arabic" w:hint="cs"/>
          <w:rtl/>
        </w:rPr>
        <w:t xml:space="preserve">، این اطلاق محکم است و </w:t>
      </w:r>
      <w:r w:rsidR="00831219" w:rsidRPr="005F255B">
        <w:rPr>
          <w:rFonts w:ascii="Traditional Arabic" w:hAnsi="Traditional Arabic" w:cs="Traditional Arabic" w:hint="cs"/>
          <w:rtl/>
        </w:rPr>
        <w:t>به‌عنوان</w:t>
      </w:r>
      <w:r w:rsidR="00DD25C0" w:rsidRPr="005F255B">
        <w:rPr>
          <w:rFonts w:ascii="Traditional Arabic" w:hAnsi="Traditional Arabic" w:cs="Traditional Arabic" w:hint="cs"/>
          <w:rtl/>
        </w:rPr>
        <w:t xml:space="preserve"> قاعده اولیه و مبنا وجود دارد.</w:t>
      </w:r>
    </w:p>
    <w:p w:rsidR="00DD25C0" w:rsidRPr="005F255B" w:rsidRDefault="00831219" w:rsidP="009015D2">
      <w:pPr>
        <w:jc w:val="lowKashida"/>
        <w:rPr>
          <w:rFonts w:ascii="Traditional Arabic" w:hAnsi="Traditional Arabic" w:cs="Traditional Arabic"/>
          <w:rtl/>
        </w:rPr>
      </w:pPr>
      <w:r w:rsidRPr="005F255B">
        <w:rPr>
          <w:rFonts w:ascii="Traditional Arabic" w:hAnsi="Traditional Arabic" w:cs="Traditional Arabic" w:hint="cs"/>
          <w:rtl/>
        </w:rPr>
        <w:t>از</w:t>
      </w:r>
      <w:r w:rsidR="005C5AA3" w:rsidRPr="005F255B">
        <w:rPr>
          <w:rFonts w:ascii="Traditional Arabic" w:hAnsi="Traditional Arabic" w:cs="Traditional Arabic" w:hint="cs"/>
          <w:rtl/>
        </w:rPr>
        <w:t xml:space="preserve"> </w:t>
      </w:r>
      <w:r w:rsidRPr="005F255B">
        <w:rPr>
          <w:rFonts w:ascii="Traditional Arabic" w:hAnsi="Traditional Arabic" w:cs="Traditional Arabic" w:hint="cs"/>
          <w:rtl/>
        </w:rPr>
        <w:t>نظر</w:t>
      </w:r>
      <w:r w:rsidR="00DD25C0" w:rsidRPr="005F255B">
        <w:rPr>
          <w:rFonts w:ascii="Traditional Arabic" w:hAnsi="Traditional Arabic" w:cs="Traditional Arabic" w:hint="cs"/>
          <w:rtl/>
        </w:rPr>
        <w:t xml:space="preserve"> ارتکازات عقلی و عقلائی هیچ قیدی به اطلاق با </w:t>
      </w:r>
      <w:r w:rsidRPr="005F255B">
        <w:rPr>
          <w:rFonts w:ascii="Traditional Arabic" w:hAnsi="Traditional Arabic" w:cs="Traditional Arabic" w:hint="cs"/>
          <w:rtl/>
        </w:rPr>
        <w:t>قطع‌نظر</w:t>
      </w:r>
      <w:r w:rsidR="00DD25C0" w:rsidRPr="005F255B">
        <w:rPr>
          <w:rFonts w:ascii="Traditional Arabic" w:hAnsi="Traditional Arabic" w:cs="Traditional Arabic" w:hint="cs"/>
          <w:rtl/>
        </w:rPr>
        <w:t xml:space="preserve"> از ادله لفظی </w:t>
      </w:r>
      <w:r w:rsidRPr="005F255B">
        <w:rPr>
          <w:rFonts w:ascii="Traditional Arabic" w:hAnsi="Traditional Arabic" w:cs="Traditional Arabic" w:hint="cs"/>
          <w:rtl/>
        </w:rPr>
        <w:t>می‌خورد</w:t>
      </w:r>
      <w:r w:rsidR="00DD25C0" w:rsidRPr="005F255B">
        <w:rPr>
          <w:rFonts w:ascii="Traditional Arabic" w:hAnsi="Traditional Arabic" w:cs="Traditional Arabic" w:hint="cs"/>
          <w:rtl/>
        </w:rPr>
        <w:t xml:space="preserve"> یا ن</w:t>
      </w:r>
      <w:r w:rsidRPr="005F255B">
        <w:rPr>
          <w:rFonts w:ascii="Traditional Arabic" w:hAnsi="Traditional Arabic" w:cs="Traditional Arabic" w:hint="cs"/>
          <w:rtl/>
        </w:rPr>
        <w:t>می‌خورد</w:t>
      </w:r>
      <w:r w:rsidR="00DD25C0" w:rsidRPr="005F255B">
        <w:rPr>
          <w:rFonts w:ascii="Traditional Arabic" w:hAnsi="Traditional Arabic" w:cs="Traditional Arabic" w:hint="cs"/>
          <w:rtl/>
        </w:rPr>
        <w:t xml:space="preserve">؟ ظاهراً در اطلاق؛ اطلاق وجود دارد، اما انصراف در کار است، مقید لبّی در کار است، سؤال اصلی قبل از ادله لفظی این است که آیا ما مقید لبّی و ارتکازی، عقلی یا عقلائی داریم که این اطلاق را از اطلاق ساقط بکند یا در </w:t>
      </w:r>
      <w:r w:rsidR="00821D9B" w:rsidRPr="005F255B">
        <w:rPr>
          <w:rFonts w:ascii="Traditional Arabic" w:hAnsi="Traditional Arabic" w:cs="Traditional Arabic" w:hint="cs"/>
          <w:rtl/>
        </w:rPr>
        <w:t>گوشه‌ای</w:t>
      </w:r>
      <w:r w:rsidR="00DD25C0" w:rsidRPr="005F255B">
        <w:rPr>
          <w:rFonts w:ascii="Traditional Arabic" w:hAnsi="Traditional Arabic" w:cs="Traditional Arabic" w:hint="cs"/>
          <w:rtl/>
        </w:rPr>
        <w:t xml:space="preserve"> از آن قیدی وارد بکند یا خیر؟</w:t>
      </w:r>
    </w:p>
    <w:p w:rsidR="00AE25B3" w:rsidRPr="005F255B" w:rsidRDefault="0032578C" w:rsidP="009015D2">
      <w:pPr>
        <w:pStyle w:val="Heading1"/>
        <w:jc w:val="lowKashida"/>
        <w:rPr>
          <w:rFonts w:ascii="Traditional Arabic" w:hAnsi="Traditional Arabic" w:cs="Traditional Arabic"/>
          <w:color w:val="FF0000"/>
          <w:rtl/>
        </w:rPr>
      </w:pPr>
      <w:bookmarkStart w:id="14" w:name="_Toc494961866"/>
      <w:r w:rsidRPr="005F255B">
        <w:rPr>
          <w:rFonts w:ascii="Traditional Arabic" w:hAnsi="Traditional Arabic" w:cs="Traditional Arabic" w:hint="cs"/>
          <w:color w:val="FF0000"/>
          <w:rtl/>
        </w:rPr>
        <w:t>موضوعیت یا عدم موضوعیت اثرگذاری</w:t>
      </w:r>
      <w:bookmarkEnd w:id="14"/>
      <w:r w:rsidRPr="005F255B">
        <w:rPr>
          <w:rFonts w:ascii="Traditional Arabic" w:hAnsi="Traditional Arabic" w:cs="Traditional Arabic" w:hint="cs"/>
          <w:color w:val="FF0000"/>
          <w:rtl/>
        </w:rPr>
        <w:t xml:space="preserve"> </w:t>
      </w:r>
    </w:p>
    <w:p w:rsidR="00C058CF" w:rsidRPr="005F255B" w:rsidRDefault="00C058CF" w:rsidP="009015D2">
      <w:pPr>
        <w:jc w:val="lowKashida"/>
        <w:rPr>
          <w:rFonts w:ascii="Traditional Arabic" w:hAnsi="Traditional Arabic" w:cs="Traditional Arabic"/>
          <w:rtl/>
        </w:rPr>
      </w:pPr>
      <w:r w:rsidRPr="005F255B">
        <w:rPr>
          <w:rFonts w:ascii="Traditional Arabic" w:hAnsi="Traditional Arabic" w:cs="Traditional Arabic" w:hint="cs"/>
          <w:rtl/>
        </w:rPr>
        <w:t>ابتدائاً با دو احتمال مواجه هستیم:</w:t>
      </w:r>
    </w:p>
    <w:p w:rsidR="00C058CF" w:rsidRPr="005F255B" w:rsidRDefault="00C058CF"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1 </w:t>
      </w:r>
      <w:r w:rsidR="005C5AA3" w:rsidRPr="005F255B">
        <w:rPr>
          <w:rFonts w:ascii="Traditional Arabic" w:hAnsi="Traditional Arabic" w:cs="Traditional Arabic" w:hint="cs"/>
          <w:rtl/>
        </w:rPr>
        <w:t>-</w:t>
      </w:r>
      <w:r w:rsidRPr="005F255B">
        <w:rPr>
          <w:rFonts w:ascii="Traditional Arabic" w:hAnsi="Traditional Arabic" w:cs="Traditional Arabic" w:hint="cs"/>
          <w:rtl/>
        </w:rPr>
        <w:t xml:space="preserve"> احتمال اول این است که گفته شود؛ خطاباتی که در باب تعلیم و تربیت و هدایت و </w:t>
      </w:r>
      <w:r w:rsidR="00831219" w:rsidRPr="005F255B">
        <w:rPr>
          <w:rFonts w:ascii="Traditional Arabic" w:hAnsi="Traditional Arabic" w:cs="Traditional Arabic" w:hint="cs"/>
          <w:rtl/>
        </w:rPr>
        <w:t>ترکیه</w:t>
      </w:r>
      <w:r w:rsidRPr="005F255B">
        <w:rPr>
          <w:rFonts w:ascii="Traditional Arabic" w:hAnsi="Traditional Arabic" w:cs="Traditional Arabic" w:hint="cs"/>
          <w:rtl/>
        </w:rPr>
        <w:t xml:space="preserve"> و ارشاد و راهنمایی دیگران </w:t>
      </w:r>
      <w:r w:rsidR="00821D9B" w:rsidRPr="005F255B">
        <w:rPr>
          <w:rFonts w:ascii="Traditional Arabic" w:hAnsi="Traditional Arabic" w:cs="Traditional Arabic" w:hint="cs"/>
          <w:rtl/>
        </w:rPr>
        <w:t>واردشده</w:t>
      </w:r>
      <w:r w:rsidRPr="005F255B">
        <w:rPr>
          <w:rFonts w:ascii="Traditional Arabic" w:hAnsi="Traditional Arabic" w:cs="Traditional Arabic" w:hint="cs"/>
          <w:rtl/>
        </w:rPr>
        <w:t xml:space="preserve">، </w:t>
      </w:r>
      <w:r w:rsidR="00821D9B" w:rsidRPr="005F255B">
        <w:rPr>
          <w:rFonts w:ascii="Traditional Arabic" w:hAnsi="Traditional Arabic" w:cs="Traditional Arabic" w:hint="cs"/>
          <w:rtl/>
        </w:rPr>
        <w:t>همه‌چیزهایی</w:t>
      </w:r>
      <w:r w:rsidRPr="005F255B">
        <w:rPr>
          <w:rFonts w:ascii="Traditional Arabic" w:hAnsi="Traditional Arabic" w:cs="Traditional Arabic" w:hint="cs"/>
          <w:rtl/>
        </w:rPr>
        <w:t xml:space="preserve"> که </w:t>
      </w:r>
      <w:r w:rsidR="00821D9B"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w:t>
      </w:r>
      <w:r w:rsidR="00831219" w:rsidRPr="005F255B">
        <w:rPr>
          <w:rFonts w:ascii="Traditional Arabic" w:hAnsi="Traditional Arabic" w:cs="Traditional Arabic" w:hint="cs"/>
          <w:rtl/>
        </w:rPr>
        <w:t>روش‌ها</w:t>
      </w:r>
      <w:r w:rsidRPr="005F255B">
        <w:rPr>
          <w:rFonts w:ascii="Traditional Arabic" w:hAnsi="Traditional Arabic" w:cs="Traditional Arabic" w:hint="cs"/>
          <w:rtl/>
        </w:rPr>
        <w:t xml:space="preserve"> و </w:t>
      </w:r>
      <w:r w:rsidR="00831219" w:rsidRPr="005F255B">
        <w:rPr>
          <w:rFonts w:ascii="Traditional Arabic" w:hAnsi="Traditional Arabic" w:cs="Traditional Arabic" w:hint="cs"/>
          <w:rtl/>
        </w:rPr>
        <w:t>شیوه‌ها</w:t>
      </w:r>
      <w:r w:rsidRPr="005F255B">
        <w:rPr>
          <w:rFonts w:ascii="Traditional Arabic" w:hAnsi="Traditional Arabic" w:cs="Traditional Arabic" w:hint="cs"/>
          <w:rtl/>
        </w:rPr>
        <w:t xml:space="preserve">ی </w:t>
      </w:r>
      <w:r w:rsidR="00831219" w:rsidRPr="005F255B">
        <w:rPr>
          <w:rFonts w:ascii="Traditional Arabic" w:hAnsi="Traditional Arabic" w:cs="Traditional Arabic" w:hint="cs"/>
          <w:rtl/>
        </w:rPr>
        <w:t>اثرگذاری</w:t>
      </w:r>
      <w:r w:rsidRPr="005F255B">
        <w:rPr>
          <w:rFonts w:ascii="Traditional Arabic" w:hAnsi="Traditional Arabic" w:cs="Traditional Arabic" w:hint="cs"/>
          <w:rtl/>
        </w:rPr>
        <w:t xml:space="preserve"> در دیگران آمده، ولو اینکه حکمتی در آن هست که همان </w:t>
      </w:r>
      <w:r w:rsidR="00831219" w:rsidRPr="005F255B">
        <w:rPr>
          <w:rFonts w:ascii="Traditional Arabic" w:hAnsi="Traditional Arabic" w:cs="Traditional Arabic" w:hint="cs"/>
          <w:rtl/>
        </w:rPr>
        <w:t>اثرگذاری</w:t>
      </w:r>
      <w:r w:rsidRPr="005F255B">
        <w:rPr>
          <w:rFonts w:ascii="Traditional Arabic" w:hAnsi="Traditional Arabic" w:cs="Traditional Arabic" w:hint="cs"/>
          <w:rtl/>
        </w:rPr>
        <w:t xml:space="preserve"> است، اما آن</w:t>
      </w:r>
      <w:r w:rsidR="005C5AA3" w:rsidRPr="005F255B">
        <w:rPr>
          <w:rFonts w:ascii="Traditional Arabic" w:hAnsi="Traditional Arabic" w:cs="Traditional Arabic" w:hint="cs"/>
          <w:rtl/>
        </w:rPr>
        <w:t xml:space="preserve"> در</w:t>
      </w:r>
      <w:r w:rsidRPr="005F255B">
        <w:rPr>
          <w:rFonts w:ascii="Traditional Arabic" w:hAnsi="Traditional Arabic" w:cs="Traditional Arabic" w:hint="cs"/>
          <w:rtl/>
        </w:rPr>
        <w:t xml:space="preserve"> حد حکمت است، همه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موضوعیت دارند، در عبادات خیلی چیزها موضوعیت دارد و کاری به نتیجه نیست، در اینجا هم گفته شود که ولو ساختار رفتارهای تعلیمی و تربیتی </w:t>
      </w:r>
      <w:r w:rsidR="00821D9B" w:rsidRPr="005F255B">
        <w:rPr>
          <w:rFonts w:ascii="Traditional Arabic" w:hAnsi="Traditional Arabic" w:cs="Traditional Arabic" w:hint="cs"/>
          <w:rtl/>
        </w:rPr>
        <w:t>فلسفه‌اش</w:t>
      </w:r>
      <w:r w:rsidRPr="005F255B">
        <w:rPr>
          <w:rFonts w:ascii="Traditional Arabic" w:hAnsi="Traditional Arabic" w:cs="Traditional Arabic" w:hint="cs"/>
          <w:rtl/>
        </w:rPr>
        <w:t xml:space="preserve"> این است که دیگران را تغییر و اصلاح و تکمیل بکند، اما در حد یک حکمت است، اما ذات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یک ذات مطلق است</w:t>
      </w:r>
      <w:r w:rsidR="007B5C41" w:rsidRPr="005F255B">
        <w:rPr>
          <w:rFonts w:ascii="Traditional Arabic" w:hAnsi="Traditional Arabic" w:cs="Traditional Arabic" w:hint="cs"/>
          <w:rtl/>
        </w:rPr>
        <w:t>.</w:t>
      </w:r>
    </w:p>
    <w:p w:rsidR="007B5C41" w:rsidRPr="005F255B" w:rsidRDefault="005C5AA3"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2- </w:t>
      </w:r>
      <w:r w:rsidR="007B5C41" w:rsidRPr="005F255B">
        <w:rPr>
          <w:rFonts w:ascii="Traditional Arabic" w:hAnsi="Traditional Arabic" w:cs="Traditional Arabic" w:hint="cs"/>
          <w:rtl/>
        </w:rPr>
        <w:t xml:space="preserve">تلقی و نظر و احتمال دوم این است که </w:t>
      </w:r>
      <w:r w:rsidR="00831219" w:rsidRPr="005F255B">
        <w:rPr>
          <w:rFonts w:ascii="Traditional Arabic" w:hAnsi="Traditional Arabic" w:cs="Traditional Arabic" w:hint="cs"/>
          <w:rtl/>
        </w:rPr>
        <w:t>این‌ها</w:t>
      </w:r>
      <w:r w:rsidR="007B5C41" w:rsidRPr="005F255B">
        <w:rPr>
          <w:rFonts w:ascii="Traditional Arabic" w:hAnsi="Traditional Arabic" w:cs="Traditional Arabic" w:hint="cs"/>
          <w:rtl/>
        </w:rPr>
        <w:t xml:space="preserve"> همه امور عقلایی است، مواردی را که شارع </w:t>
      </w:r>
      <w:r w:rsidR="00831219" w:rsidRPr="005F255B">
        <w:rPr>
          <w:rFonts w:ascii="Traditional Arabic" w:hAnsi="Traditional Arabic" w:cs="Traditional Arabic" w:hint="cs"/>
          <w:rtl/>
        </w:rPr>
        <w:t>می‌گوید</w:t>
      </w:r>
      <w:r w:rsidR="007B5C41" w:rsidRPr="005F255B">
        <w:rPr>
          <w:rFonts w:ascii="Traditional Arabic" w:hAnsi="Traditional Arabic" w:cs="Traditional Arabic" w:hint="cs"/>
          <w:rtl/>
        </w:rPr>
        <w:t xml:space="preserve"> همه </w:t>
      </w:r>
      <w:r w:rsidR="00831219" w:rsidRPr="005F255B">
        <w:rPr>
          <w:rFonts w:ascii="Traditional Arabic" w:hAnsi="Traditional Arabic" w:cs="Traditional Arabic" w:hint="cs"/>
          <w:rtl/>
        </w:rPr>
        <w:t>این‌ها</w:t>
      </w:r>
      <w:r w:rsidR="007B5C41" w:rsidRPr="005F255B">
        <w:rPr>
          <w:rFonts w:ascii="Traditional Arabic" w:hAnsi="Traditional Arabic" w:cs="Traditional Arabic" w:hint="cs"/>
          <w:rtl/>
        </w:rPr>
        <w:t xml:space="preserve"> برای تغییر و اصلاح و ساختن دیگران است، فلسفه و حکمتی است که دلیل را </w:t>
      </w:r>
      <w:r w:rsidR="00AE25B3" w:rsidRPr="005F255B">
        <w:rPr>
          <w:rFonts w:ascii="Traditional Arabic" w:hAnsi="Traditional Arabic" w:cs="Traditional Arabic" w:hint="cs"/>
          <w:rtl/>
        </w:rPr>
        <w:t xml:space="preserve">لااقل درجایی که اطمینان داشته باشد </w:t>
      </w:r>
      <w:r w:rsidR="007B5C41" w:rsidRPr="005F255B">
        <w:rPr>
          <w:rFonts w:ascii="Traditional Arabic" w:hAnsi="Traditional Arabic" w:cs="Traditional Arabic" w:hint="cs"/>
          <w:rtl/>
        </w:rPr>
        <w:t xml:space="preserve">محدود </w:t>
      </w:r>
      <w:r w:rsidR="00831219" w:rsidRPr="005F255B">
        <w:rPr>
          <w:rFonts w:ascii="Traditional Arabic" w:hAnsi="Traditional Arabic" w:cs="Traditional Arabic" w:hint="cs"/>
          <w:rtl/>
        </w:rPr>
        <w:t>می‌کند</w:t>
      </w:r>
      <w:r w:rsidR="00AE25B3" w:rsidRPr="005F255B">
        <w:rPr>
          <w:rFonts w:ascii="Traditional Arabic" w:hAnsi="Traditional Arabic" w:cs="Traditional Arabic" w:hint="cs"/>
          <w:rtl/>
        </w:rPr>
        <w:t>،</w:t>
      </w:r>
      <w:r w:rsidR="0032578C" w:rsidRPr="005F255B">
        <w:rPr>
          <w:rFonts w:ascii="Traditional Arabic" w:hAnsi="Traditional Arabic" w:cs="Traditional Arabic" w:hint="cs"/>
          <w:rtl/>
        </w:rPr>
        <w:t xml:space="preserve"> اگر</w:t>
      </w:r>
      <w:r w:rsidR="007B5C41" w:rsidRPr="005F255B">
        <w:rPr>
          <w:rFonts w:ascii="Traditional Arabic" w:hAnsi="Traditional Arabic" w:cs="Traditional Arabic" w:hint="cs"/>
          <w:rtl/>
        </w:rPr>
        <w:t xml:space="preserve"> اقدام تعلیمی و تربیتی او اثری </w:t>
      </w:r>
      <w:r w:rsidR="00831219" w:rsidRPr="005F255B">
        <w:rPr>
          <w:rFonts w:ascii="Traditional Arabic" w:hAnsi="Traditional Arabic" w:cs="Traditional Arabic" w:hint="cs"/>
          <w:rtl/>
        </w:rPr>
        <w:t>نمی‌کند</w:t>
      </w:r>
      <w:r w:rsidR="007B5C41" w:rsidRPr="005F255B">
        <w:rPr>
          <w:rFonts w:ascii="Traditional Arabic" w:hAnsi="Traditional Arabic" w:cs="Traditional Arabic" w:hint="cs"/>
          <w:rtl/>
        </w:rPr>
        <w:t xml:space="preserve">، ادله </w:t>
      </w:r>
      <w:r w:rsidR="00821D9B" w:rsidRPr="005F255B">
        <w:rPr>
          <w:rFonts w:ascii="Traditional Arabic" w:hAnsi="Traditional Arabic" w:cs="Traditional Arabic" w:hint="cs"/>
          <w:rtl/>
        </w:rPr>
        <w:t>ازاینجا</w:t>
      </w:r>
      <w:r w:rsidR="007B5C41" w:rsidRPr="005F255B">
        <w:rPr>
          <w:rFonts w:ascii="Traditional Arabic" w:hAnsi="Traditional Arabic" w:cs="Traditional Arabic" w:hint="cs"/>
          <w:rtl/>
        </w:rPr>
        <w:t xml:space="preserve"> انصراف دارد.</w:t>
      </w:r>
    </w:p>
    <w:p w:rsidR="007B5C41" w:rsidRPr="005F255B" w:rsidRDefault="007B5C41" w:rsidP="009015D2">
      <w:pPr>
        <w:jc w:val="lowKashida"/>
        <w:rPr>
          <w:rFonts w:ascii="Traditional Arabic" w:hAnsi="Traditional Arabic" w:cs="Traditional Arabic"/>
          <w:rtl/>
        </w:rPr>
      </w:pPr>
      <w:r w:rsidRPr="005F255B">
        <w:rPr>
          <w:rFonts w:ascii="Traditional Arabic" w:hAnsi="Traditional Arabic" w:cs="Traditional Arabic" w:hint="cs"/>
          <w:rtl/>
        </w:rPr>
        <w:lastRenderedPageBreak/>
        <w:t xml:space="preserve">اصل احتمال دوم قوی است، </w:t>
      </w:r>
      <w:r w:rsidR="0032578C" w:rsidRPr="005F255B">
        <w:rPr>
          <w:rFonts w:ascii="Traditional Arabic" w:hAnsi="Traditional Arabic" w:cs="Traditional Arabic" w:hint="cs"/>
          <w:rtl/>
        </w:rPr>
        <w:t xml:space="preserve">در </w:t>
      </w:r>
      <w:r w:rsidRPr="005F255B">
        <w:rPr>
          <w:rFonts w:ascii="Traditional Arabic" w:hAnsi="Traditional Arabic" w:cs="Traditional Arabic" w:hint="cs"/>
          <w:rtl/>
        </w:rPr>
        <w:t xml:space="preserve">احتمال اول </w:t>
      </w:r>
      <w:r w:rsidR="0032578C" w:rsidRPr="005F255B">
        <w:rPr>
          <w:rFonts w:ascii="Traditional Arabic" w:hAnsi="Traditional Arabic" w:cs="Traditional Arabic" w:hint="cs"/>
          <w:rtl/>
        </w:rPr>
        <w:t>گویا ه</w:t>
      </w:r>
      <w:r w:rsidRPr="005F255B">
        <w:rPr>
          <w:rFonts w:ascii="Traditional Arabic" w:hAnsi="Traditional Arabic" w:cs="Traditional Arabic" w:hint="cs"/>
          <w:rtl/>
        </w:rPr>
        <w:t xml:space="preserve">مه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یک امر تعبدی است، شخص تشویق و ترغیب را انجام </w:t>
      </w:r>
      <w:r w:rsidR="00821D9B" w:rsidRPr="005F255B">
        <w:rPr>
          <w:rFonts w:ascii="Traditional Arabic" w:hAnsi="Traditional Arabic" w:cs="Traditional Arabic" w:hint="cs"/>
          <w:rtl/>
        </w:rPr>
        <w:t>می‌دهد</w:t>
      </w:r>
      <w:r w:rsidRPr="005F255B">
        <w:rPr>
          <w:rFonts w:ascii="Traditional Arabic" w:hAnsi="Traditional Arabic" w:cs="Traditional Arabic" w:hint="cs"/>
          <w:rtl/>
        </w:rPr>
        <w:t xml:space="preserve">، اما کاری به نتیجه ندارد که آیا این ارشاد تأثیر دارد یا خیر، تعبد محض بر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حاکم باشد، تفسیر ما از </w:t>
      </w:r>
      <w:r w:rsidR="00831219" w:rsidRPr="005F255B">
        <w:rPr>
          <w:rFonts w:ascii="Traditional Arabic" w:hAnsi="Traditional Arabic" w:cs="Traditional Arabic" w:hint="cs"/>
          <w:rtl/>
        </w:rPr>
        <w:t>این‌ها</w:t>
      </w:r>
      <w:r w:rsidRPr="005F255B">
        <w:rPr>
          <w:rFonts w:ascii="Traditional Arabic" w:hAnsi="Traditional Arabic" w:cs="Traditional Arabic" w:hint="cs"/>
          <w:rtl/>
        </w:rPr>
        <w:t xml:space="preserve"> تعبد محض باشد، این مورد بعید است، وقتی عرف این خطابات را از مولی </w:t>
      </w:r>
      <w:r w:rsidR="00821D9B" w:rsidRPr="005F255B">
        <w:rPr>
          <w:rFonts w:ascii="Traditional Arabic" w:hAnsi="Traditional Arabic" w:cs="Traditional Arabic" w:hint="cs"/>
          <w:rtl/>
        </w:rPr>
        <w:t>می‌شنود</w:t>
      </w:r>
      <w:r w:rsidRPr="005F255B">
        <w:rPr>
          <w:rFonts w:ascii="Traditional Arabic" w:hAnsi="Traditional Arabic" w:cs="Traditional Arabic" w:hint="cs"/>
          <w:rtl/>
        </w:rPr>
        <w:t xml:space="preserve">، با توجه به اینکه روح آن را ناظر به اصلاح و تغییر و تکمیل دیگران </w:t>
      </w:r>
      <w:r w:rsidR="00821D9B" w:rsidRPr="005F255B">
        <w:rPr>
          <w:rFonts w:ascii="Traditional Arabic" w:hAnsi="Traditional Arabic" w:cs="Traditional Arabic" w:hint="cs"/>
          <w:rtl/>
        </w:rPr>
        <w:t>می‌داند</w:t>
      </w:r>
      <w:r w:rsidR="00BE77EC" w:rsidRPr="005F255B">
        <w:rPr>
          <w:rFonts w:ascii="Traditional Arabic" w:hAnsi="Traditional Arabic" w:cs="Traditional Arabic" w:hint="cs"/>
          <w:rtl/>
        </w:rPr>
        <w:t xml:space="preserve">، لذا این مورد در جایی است </w:t>
      </w:r>
      <w:r w:rsidR="004E51B2" w:rsidRPr="005F255B">
        <w:rPr>
          <w:rFonts w:ascii="Traditional Arabic" w:hAnsi="Traditional Arabic" w:cs="Traditional Arabic" w:hint="cs"/>
          <w:rtl/>
        </w:rPr>
        <w:t>که شخص بتواند اثری داشته باشد، لااقل احتمال اثری در اینجا باشد.</w:t>
      </w:r>
    </w:p>
    <w:p w:rsidR="004E51B2" w:rsidRPr="005F255B" w:rsidRDefault="004E51B2" w:rsidP="009015D2">
      <w:pPr>
        <w:jc w:val="lowKashida"/>
        <w:rPr>
          <w:rFonts w:ascii="Traditional Arabic" w:hAnsi="Traditional Arabic" w:cs="Traditional Arabic"/>
          <w:rtl/>
        </w:rPr>
      </w:pPr>
      <w:r w:rsidRPr="005F255B">
        <w:rPr>
          <w:rFonts w:ascii="Traditional Arabic" w:hAnsi="Traditional Arabic" w:cs="Traditional Arabic" w:hint="cs"/>
          <w:rtl/>
        </w:rPr>
        <w:t>گویا در اینجا ارتکاز عقلایی یک مقید است و یا موجب یک انصراف است، از ابتدا ن</w:t>
      </w:r>
      <w:r w:rsidR="00831219" w:rsidRPr="005F255B">
        <w:rPr>
          <w:rFonts w:ascii="Traditional Arabic" w:hAnsi="Traditional Arabic" w:cs="Traditional Arabic" w:hint="cs"/>
          <w:rtl/>
        </w:rPr>
        <w:t>می‌گذارد</w:t>
      </w:r>
      <w:r w:rsidRPr="005F255B">
        <w:rPr>
          <w:rFonts w:ascii="Traditional Arabic" w:hAnsi="Traditional Arabic" w:cs="Traditional Arabic" w:hint="cs"/>
          <w:rtl/>
        </w:rPr>
        <w:t xml:space="preserve"> اطلاق منعقد بشود، </w:t>
      </w:r>
    </w:p>
    <w:p w:rsidR="004E51B2" w:rsidRPr="005F255B" w:rsidRDefault="004E51B2"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اطلاق به شمول بسیار وسیع </w:t>
      </w:r>
      <w:r w:rsidR="00821D9B" w:rsidRPr="005F255B">
        <w:rPr>
          <w:rFonts w:ascii="Traditional Arabic" w:hAnsi="Traditional Arabic" w:cs="Traditional Arabic" w:hint="cs"/>
          <w:rtl/>
        </w:rPr>
        <w:t>اولیه‌اش</w:t>
      </w:r>
      <w:r w:rsidRPr="005F255B">
        <w:rPr>
          <w:rFonts w:ascii="Traditional Arabic" w:hAnsi="Traditional Arabic" w:cs="Traditional Arabic" w:hint="cs"/>
          <w:rtl/>
        </w:rPr>
        <w:t xml:space="preserve"> باقی نیست، اینکه گفته شود ظاهرش یک اطلاقی است؛ </w:t>
      </w:r>
      <w:r w:rsidR="00821D9B" w:rsidRPr="005F255B">
        <w:rPr>
          <w:rFonts w:ascii="Traditional Arabic" w:hAnsi="Traditional Arabic" w:cs="Traditional Arabic" w:hint="cs"/>
          <w:rtl/>
        </w:rPr>
        <w:t>به‌هیچ‌عنوان</w:t>
      </w:r>
      <w:r w:rsidRPr="005F255B">
        <w:rPr>
          <w:rFonts w:ascii="Traditional Arabic" w:hAnsi="Traditional Arabic" w:cs="Traditional Arabic" w:hint="cs"/>
          <w:rtl/>
        </w:rPr>
        <w:t xml:space="preserve"> کاری به اطلاق ندارد.</w:t>
      </w:r>
    </w:p>
    <w:p w:rsidR="004E51B2" w:rsidRPr="005F255B" w:rsidRDefault="004E51B2"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اینکه ارشاد را ولو </w:t>
      </w:r>
      <w:r w:rsidR="00821D9B" w:rsidRPr="005F255B">
        <w:rPr>
          <w:rFonts w:ascii="Traditional Arabic" w:hAnsi="Traditional Arabic" w:cs="Traditional Arabic" w:hint="cs"/>
          <w:rtl/>
        </w:rPr>
        <w:t>به‌عنوان</w:t>
      </w:r>
      <w:r w:rsidRPr="005F255B">
        <w:rPr>
          <w:rFonts w:ascii="Traditional Arabic" w:hAnsi="Traditional Arabic" w:cs="Traditional Arabic" w:hint="cs"/>
          <w:rtl/>
        </w:rPr>
        <w:t xml:space="preserve"> یک ذکر انجام بدهد و هیچ اثری نداشته باشد؛ اعتباری ندارد.</w:t>
      </w:r>
    </w:p>
    <w:p w:rsidR="004E51B2" w:rsidRPr="005F255B" w:rsidRDefault="004E51B2" w:rsidP="009015D2">
      <w:pPr>
        <w:jc w:val="lowKashida"/>
        <w:rPr>
          <w:rFonts w:ascii="Traditional Arabic" w:hAnsi="Traditional Arabic" w:cs="Traditional Arabic"/>
          <w:rtl/>
        </w:rPr>
      </w:pPr>
      <w:r w:rsidRPr="005F255B">
        <w:rPr>
          <w:rFonts w:ascii="Traditional Arabic" w:hAnsi="Traditional Arabic" w:cs="Traditional Arabic" w:hint="cs"/>
          <w:rtl/>
        </w:rPr>
        <w:t>همه آنچه در تکالیف و خطاباتی که در فقه تعلیم و تربیت است؛ چنین تقید کلی در آن هست، ممکن است در روابط اجتماعی این مطلب گفته شود، اما آنجا به این وضوح نیست.</w:t>
      </w:r>
    </w:p>
    <w:p w:rsidR="004E51B2" w:rsidRPr="005F255B" w:rsidRDefault="004E51B2" w:rsidP="009015D2">
      <w:pPr>
        <w:jc w:val="lowKashida"/>
        <w:rPr>
          <w:rFonts w:ascii="Traditional Arabic" w:hAnsi="Traditional Arabic" w:cs="Traditional Arabic"/>
          <w:rtl/>
        </w:rPr>
      </w:pPr>
      <w:r w:rsidRPr="005F255B">
        <w:rPr>
          <w:rFonts w:ascii="Traditional Arabic" w:hAnsi="Traditional Arabic" w:cs="Traditional Arabic" w:hint="cs"/>
          <w:rtl/>
        </w:rPr>
        <w:t>خطاباتی که در فقه تعل</w:t>
      </w:r>
      <w:r w:rsidR="00831219" w:rsidRPr="005F255B">
        <w:rPr>
          <w:rFonts w:ascii="Traditional Arabic" w:hAnsi="Traditional Arabic" w:cs="Traditional Arabic" w:hint="cs"/>
          <w:rtl/>
        </w:rPr>
        <w:t xml:space="preserve">یم و تربیت است؛ تقید خیلی مجمل کلی وجود دارد، امکان دارد کسی این را در خطابات روابط اجتماعی هم بگوید، جایی که گفته می‌شود به طور مثال تکریم کن، </w:t>
      </w:r>
      <w:r w:rsidR="00821D9B" w:rsidRPr="005F255B">
        <w:rPr>
          <w:rFonts w:ascii="Traditional Arabic" w:hAnsi="Traditional Arabic" w:cs="Traditional Arabic" w:hint="cs"/>
          <w:rtl/>
        </w:rPr>
        <w:t>احترام</w:t>
      </w:r>
      <w:r w:rsidR="00831219" w:rsidRPr="005F255B">
        <w:rPr>
          <w:rFonts w:ascii="Traditional Arabic" w:hAnsi="Traditional Arabic" w:cs="Traditional Arabic" w:hint="cs"/>
          <w:rtl/>
        </w:rPr>
        <w:t xml:space="preserve"> بگذار و امثالهم، امکان دارد این مطلب در آنجا گفته بشود، اما آنجا کمی با اینجا فرق می‌کند.</w:t>
      </w:r>
    </w:p>
    <w:p w:rsidR="00831219" w:rsidRPr="005F255B" w:rsidRDefault="00831219" w:rsidP="005F255B">
      <w:pPr>
        <w:jc w:val="lowKashida"/>
        <w:rPr>
          <w:rFonts w:ascii="Traditional Arabic" w:hAnsi="Traditional Arabic" w:cs="Traditional Arabic"/>
          <w:rtl/>
        </w:rPr>
      </w:pPr>
      <w:r w:rsidRPr="005F255B">
        <w:rPr>
          <w:rFonts w:ascii="Traditional Arabic" w:hAnsi="Traditional Arabic" w:cs="Traditional Arabic" w:hint="cs"/>
          <w:rtl/>
        </w:rPr>
        <w:t xml:space="preserve">اگر شخص و </w:t>
      </w:r>
      <w:r w:rsidR="00DE6152">
        <w:rPr>
          <w:rFonts w:ascii="Traditional Arabic" w:hAnsi="Traditional Arabic" w:cs="Traditional Arabic" w:hint="cs"/>
          <w:rtl/>
        </w:rPr>
        <w:t>سلسله</w:t>
      </w:r>
      <w:r w:rsidRPr="005F255B">
        <w:rPr>
          <w:rFonts w:ascii="Traditional Arabic" w:hAnsi="Traditional Arabic" w:cs="Traditional Arabic" w:hint="cs"/>
          <w:rtl/>
        </w:rPr>
        <w:t xml:space="preserve"> اطلاقات تعلیم و تربیت وجود داشت، به طور مثال «</w:t>
      </w:r>
      <w:r w:rsidR="00344161" w:rsidRPr="005F255B">
        <w:rPr>
          <w:rFonts w:ascii="Traditional Arabic" w:hAnsi="Traditional Arabic" w:cs="Traditional Arabic"/>
          <w:b/>
          <w:bCs/>
          <w:color w:val="008000"/>
          <w:rtl/>
        </w:rPr>
        <w:t>قُوا أَنْفُسَکُمْ وَ أَهْليکُمْ ناراً</w:t>
      </w:r>
      <w:r w:rsidRPr="005F255B">
        <w:rPr>
          <w:rFonts w:ascii="Traditional Arabic" w:hAnsi="Traditional Arabic" w:cs="Traditional Arabic" w:hint="cs"/>
          <w:rtl/>
        </w:rPr>
        <w:t>»</w:t>
      </w:r>
      <w:r w:rsidR="005F255B">
        <w:rPr>
          <w:rFonts w:ascii="Traditional Arabic" w:hAnsi="Traditional Arabic" w:cs="Traditional Arabic" w:hint="cs"/>
          <w:rtl/>
        </w:rPr>
        <w:t xml:space="preserve"> </w:t>
      </w:r>
      <w:r w:rsidRPr="005F255B">
        <w:rPr>
          <w:rFonts w:ascii="Traditional Arabic" w:hAnsi="Traditional Arabic" w:cs="Traditional Arabic" w:hint="cs"/>
          <w:rtl/>
        </w:rPr>
        <w:t xml:space="preserve">و مواردی که در تعلیم و تربیت </w:t>
      </w:r>
      <w:r w:rsidR="00821D9B" w:rsidRPr="005F255B">
        <w:rPr>
          <w:rFonts w:ascii="Traditional Arabic" w:hAnsi="Traditional Arabic" w:cs="Traditional Arabic" w:hint="cs"/>
          <w:rtl/>
        </w:rPr>
        <w:t>واردشده</w:t>
      </w:r>
      <w:r w:rsidRPr="005F255B">
        <w:rPr>
          <w:rFonts w:ascii="Traditional Arabic" w:hAnsi="Traditional Arabic" w:cs="Traditional Arabic" w:hint="cs"/>
          <w:rtl/>
        </w:rPr>
        <w:t>، اگر فقط این خطابات وجود داشت؛ دو احتمال وجود دارد:</w:t>
      </w:r>
    </w:p>
    <w:p w:rsidR="00831219" w:rsidRPr="005F255B" w:rsidRDefault="00831219"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1 – </w:t>
      </w:r>
      <w:r w:rsidR="00821D9B" w:rsidRPr="005F255B">
        <w:rPr>
          <w:rFonts w:ascii="Traditional Arabic" w:hAnsi="Traditional Arabic" w:cs="Traditional Arabic" w:hint="cs"/>
          <w:rtl/>
        </w:rPr>
        <w:t>به‌صورت</w:t>
      </w:r>
      <w:r w:rsidRPr="005F255B">
        <w:rPr>
          <w:rFonts w:ascii="Traditional Arabic" w:hAnsi="Traditional Arabic" w:cs="Traditional Arabic" w:hint="cs"/>
          <w:rtl/>
        </w:rPr>
        <w:t xml:space="preserve"> شکلی و صوری با این‌ها برخورد بشود، اینکه این‌ها شکل تعبدی دارند و باید انجام بپذیرند و شخص کاری به نتیجه نداشته باشد، ما </w:t>
      </w:r>
      <w:r w:rsidR="00821D9B" w:rsidRPr="005F255B">
        <w:rPr>
          <w:rFonts w:ascii="Traditional Arabic" w:hAnsi="Traditional Arabic" w:cs="Traditional Arabic" w:hint="cs"/>
          <w:rtl/>
        </w:rPr>
        <w:t>می‌گوییم</w:t>
      </w:r>
      <w:r w:rsidRPr="005F255B">
        <w:rPr>
          <w:rFonts w:ascii="Traditional Arabic" w:hAnsi="Traditional Arabic" w:cs="Traditional Arabic" w:hint="cs"/>
          <w:rtl/>
        </w:rPr>
        <w:t xml:space="preserve"> در اینجا تقیدی است.</w:t>
      </w:r>
    </w:p>
    <w:p w:rsidR="00831219" w:rsidRPr="005F255B" w:rsidRDefault="00831219" w:rsidP="009015D2">
      <w:pPr>
        <w:jc w:val="lowKashida"/>
        <w:rPr>
          <w:rFonts w:ascii="Traditional Arabic" w:hAnsi="Traditional Arabic" w:cs="Traditional Arabic"/>
          <w:rtl/>
        </w:rPr>
      </w:pPr>
      <w:r w:rsidRPr="005F255B">
        <w:rPr>
          <w:rFonts w:ascii="Traditional Arabic" w:hAnsi="Traditional Arabic" w:cs="Traditional Arabic" w:hint="cs"/>
          <w:rtl/>
        </w:rPr>
        <w:t xml:space="preserve">اما اینکه تقید </w:t>
      </w:r>
      <w:r w:rsidR="00DE6152">
        <w:rPr>
          <w:rFonts w:ascii="Traditional Arabic" w:hAnsi="Traditional Arabic" w:cs="Traditional Arabic" w:hint="cs"/>
          <w:rtl/>
        </w:rPr>
        <w:t>دایره‌اش</w:t>
      </w:r>
      <w:r w:rsidRPr="005F255B">
        <w:rPr>
          <w:rFonts w:ascii="Traditional Arabic" w:hAnsi="Traditional Arabic" w:cs="Traditional Arabic" w:hint="cs"/>
          <w:rtl/>
        </w:rPr>
        <w:t xml:space="preserve"> چیست، جای بحث و گفتگو دارد.</w:t>
      </w:r>
    </w:p>
    <w:sectPr w:rsidR="00831219" w:rsidRPr="005F255B"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1F" w:rsidRDefault="001E111F" w:rsidP="000D5800">
      <w:pPr>
        <w:spacing w:after="0"/>
      </w:pPr>
      <w:r>
        <w:separator/>
      </w:r>
    </w:p>
  </w:endnote>
  <w:endnote w:type="continuationSeparator" w:id="0">
    <w:p w:rsidR="001E111F" w:rsidRDefault="001E111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B43E3">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1F" w:rsidRDefault="001E111F" w:rsidP="000D5800">
      <w:pPr>
        <w:spacing w:after="0"/>
      </w:pPr>
      <w:r>
        <w:separator/>
      </w:r>
    </w:p>
  </w:footnote>
  <w:footnote w:type="continuationSeparator" w:id="0">
    <w:p w:rsidR="001E111F" w:rsidRDefault="001E111F" w:rsidP="000D5800">
      <w:pPr>
        <w:spacing w:after="0"/>
      </w:pPr>
      <w:r>
        <w:continuationSeparator/>
      </w:r>
    </w:p>
  </w:footnote>
  <w:footnote w:id="1">
    <w:p w:rsidR="00344161" w:rsidRDefault="00344161" w:rsidP="005F255B">
      <w:pPr>
        <w:pStyle w:val="FootnoteText"/>
      </w:pPr>
      <w:r>
        <w:rPr>
          <w:rStyle w:val="FootnoteReference"/>
        </w:rPr>
        <w:footnoteRef/>
      </w:r>
      <w:r>
        <w:rPr>
          <w:rtl/>
        </w:rPr>
        <w:t xml:space="preserve"> </w:t>
      </w:r>
      <w:r>
        <w:rPr>
          <w:rFonts w:hint="cs"/>
          <w:rtl/>
        </w:rPr>
        <w:t xml:space="preserve">- سوره تحریم </w:t>
      </w:r>
      <w:r w:rsidR="005F255B">
        <w:rPr>
          <w:rFonts w:hint="cs"/>
          <w:rtl/>
        </w:rPr>
        <w:t>/</w:t>
      </w:r>
      <w:r>
        <w:rPr>
          <w:rFonts w:hint="cs"/>
          <w:rtl/>
        </w:rPr>
        <w:t xml:space="preserve"> 6</w:t>
      </w:r>
      <w:r w:rsidR="005F255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3" w:rsidRDefault="00873379" w:rsidP="006604E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9504" behindDoc="1" locked="0" layoutInCell="1" allowOverlap="1" wp14:anchorId="26D772C3" wp14:editId="325A5B1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5F255B">
      <w:rPr>
        <w:rFonts w:ascii="Adobe Arabic" w:hAnsi="Adobe Arabic" w:cs="Adobe Arabic" w:hint="cs"/>
        <w:b/>
        <w:bCs/>
        <w:sz w:val="24"/>
        <w:szCs w:val="24"/>
        <w:rtl/>
      </w:rPr>
      <w:t xml:space="preserve">                </w:t>
    </w:r>
    <w:r w:rsidR="00822270">
      <w:rPr>
        <w:rFonts w:ascii="Adobe Arabic" w:hAnsi="Adobe Arabic" w:cs="Adobe Arabic"/>
        <w:b/>
        <w:bCs/>
        <w:sz w:val="24"/>
        <w:szCs w:val="24"/>
        <w:rtl/>
      </w:rPr>
      <w:t xml:space="preserve">درس خارج </w:t>
    </w:r>
    <w:r w:rsidR="00822270">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4909BC">
      <w:rPr>
        <w:rFonts w:ascii="Adobe Arabic" w:hAnsi="Adobe Arabic" w:cs="Adobe Arabic" w:hint="cs"/>
        <w:b/>
        <w:bCs/>
        <w:sz w:val="24"/>
        <w:szCs w:val="24"/>
        <w:rtl/>
      </w:rPr>
      <w:t>ع</w:t>
    </w:r>
    <w:r w:rsidRPr="0028443D">
      <w:rPr>
        <w:rFonts w:ascii="Adobe Arabic" w:hAnsi="Adobe Arabic" w:cs="Adobe Arabic"/>
        <w:b/>
        <w:bCs/>
        <w:sz w:val="24"/>
        <w:szCs w:val="24"/>
        <w:rtl/>
      </w:rPr>
      <w:t>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4909BC">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اصول و روش‌های تربیتی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6604E3">
      <w:rPr>
        <w:rFonts w:ascii="Adobe Arabic" w:hAnsi="Adobe Arabic" w:cs="Adobe Arabic" w:hint="cs"/>
        <w:sz w:val="24"/>
        <w:szCs w:val="24"/>
        <w:rtl/>
      </w:rPr>
      <w:t xml:space="preserve">  12/07/1396</w:t>
    </w:r>
  </w:p>
  <w:p w:rsidR="00873379" w:rsidRPr="006604E3" w:rsidRDefault="005F255B" w:rsidP="006604E3">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6604E3">
      <w:rPr>
        <w:rFonts w:ascii="Adobe Arabic" w:hAnsi="Adobe Arabic" w:cs="Adobe Arabic" w:hint="cs"/>
        <w:b/>
        <w:bCs/>
        <w:sz w:val="24"/>
        <w:szCs w:val="24"/>
        <w:rtl/>
      </w:rPr>
      <w:t>اصل تأثیر در تربیت</w:t>
    </w:r>
    <w:r w:rsidR="00873379">
      <w:rPr>
        <w:rFonts w:ascii="Adobe Arabic" w:hAnsi="Adobe Arabic" w:cs="Adobe Arabic" w:hint="cs"/>
        <w:b/>
        <w:bCs/>
        <w:sz w:val="24"/>
        <w:szCs w:val="24"/>
        <w:rtl/>
      </w:rPr>
      <w:t xml:space="preserve">       </w:t>
    </w:r>
    <w:r w:rsidR="006604E3">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شماره جلسه:</w:t>
    </w:r>
    <w:r w:rsidR="004909BC">
      <w:rPr>
        <w:rFonts w:ascii="Adobe Arabic" w:hAnsi="Adobe Arabic" w:cs="Adobe Arabic" w:hint="cs"/>
        <w:b/>
        <w:bCs/>
        <w:sz w:val="24"/>
        <w:szCs w:val="24"/>
        <w:rtl/>
      </w:rPr>
      <w:t xml:space="preserve"> </w:t>
    </w:r>
    <w:r w:rsidR="006604E3" w:rsidRPr="005F255B">
      <w:rPr>
        <w:rFonts w:ascii="Adobe Arabic" w:hAnsi="Adobe Arabic" w:cs="Adobe Arabic" w:hint="cs"/>
        <w:b/>
        <w:bCs/>
        <w:sz w:val="24"/>
        <w:szCs w:val="24"/>
        <w:rtl/>
      </w:rPr>
      <w:t>44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29374029" wp14:editId="47A5357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C510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0"/>
    <w:rsid w:val="000024CF"/>
    <w:rsid w:val="00007060"/>
    <w:rsid w:val="000228A2"/>
    <w:rsid w:val="000324F1"/>
    <w:rsid w:val="00041FE0"/>
    <w:rsid w:val="00042E34"/>
    <w:rsid w:val="00045B14"/>
    <w:rsid w:val="00052BA3"/>
    <w:rsid w:val="0006363E"/>
    <w:rsid w:val="00063C89"/>
    <w:rsid w:val="00080DFF"/>
    <w:rsid w:val="00085ED5"/>
    <w:rsid w:val="000A1A51"/>
    <w:rsid w:val="000A456E"/>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406"/>
    <w:rsid w:val="00192A6A"/>
    <w:rsid w:val="0019566B"/>
    <w:rsid w:val="00196082"/>
    <w:rsid w:val="00197CDD"/>
    <w:rsid w:val="001B43E3"/>
    <w:rsid w:val="001C367D"/>
    <w:rsid w:val="001C3CCA"/>
    <w:rsid w:val="001C6E31"/>
    <w:rsid w:val="001D1F54"/>
    <w:rsid w:val="001D24F8"/>
    <w:rsid w:val="001D542D"/>
    <w:rsid w:val="001D6605"/>
    <w:rsid w:val="001E111F"/>
    <w:rsid w:val="001E306E"/>
    <w:rsid w:val="001E3FB0"/>
    <w:rsid w:val="001E4FFF"/>
    <w:rsid w:val="001F2E3E"/>
    <w:rsid w:val="00206B69"/>
    <w:rsid w:val="00210F67"/>
    <w:rsid w:val="002244F3"/>
    <w:rsid w:val="00224C0A"/>
    <w:rsid w:val="0022535D"/>
    <w:rsid w:val="00233777"/>
    <w:rsid w:val="002376A5"/>
    <w:rsid w:val="002417C9"/>
    <w:rsid w:val="002529C5"/>
    <w:rsid w:val="00270294"/>
    <w:rsid w:val="00283229"/>
    <w:rsid w:val="002914BD"/>
    <w:rsid w:val="00297263"/>
    <w:rsid w:val="002A21AE"/>
    <w:rsid w:val="002A35E0"/>
    <w:rsid w:val="002B7AD5"/>
    <w:rsid w:val="002C35AC"/>
    <w:rsid w:val="002C56FD"/>
    <w:rsid w:val="002D1652"/>
    <w:rsid w:val="002D49E4"/>
    <w:rsid w:val="002D5BDC"/>
    <w:rsid w:val="002D720F"/>
    <w:rsid w:val="002E450B"/>
    <w:rsid w:val="002E73F9"/>
    <w:rsid w:val="002F05B9"/>
    <w:rsid w:val="00311429"/>
    <w:rsid w:val="00323168"/>
    <w:rsid w:val="0032578C"/>
    <w:rsid w:val="00331826"/>
    <w:rsid w:val="00340BA3"/>
    <w:rsid w:val="00344161"/>
    <w:rsid w:val="00366400"/>
    <w:rsid w:val="003963D7"/>
    <w:rsid w:val="00396F28"/>
    <w:rsid w:val="003A1A05"/>
    <w:rsid w:val="003A2654"/>
    <w:rsid w:val="003A55F5"/>
    <w:rsid w:val="003C06BF"/>
    <w:rsid w:val="003C7899"/>
    <w:rsid w:val="003D2F0A"/>
    <w:rsid w:val="003D563F"/>
    <w:rsid w:val="003E1E58"/>
    <w:rsid w:val="003E2BAB"/>
    <w:rsid w:val="003E3F8B"/>
    <w:rsid w:val="003F0925"/>
    <w:rsid w:val="00405199"/>
    <w:rsid w:val="00410699"/>
    <w:rsid w:val="00415360"/>
    <w:rsid w:val="004215FA"/>
    <w:rsid w:val="00443EB7"/>
    <w:rsid w:val="0044591E"/>
    <w:rsid w:val="004476F0"/>
    <w:rsid w:val="00455B91"/>
    <w:rsid w:val="004651D2"/>
    <w:rsid w:val="00465D26"/>
    <w:rsid w:val="004679F8"/>
    <w:rsid w:val="004861B4"/>
    <w:rsid w:val="004909BC"/>
    <w:rsid w:val="004A790F"/>
    <w:rsid w:val="004B337F"/>
    <w:rsid w:val="004C4D9F"/>
    <w:rsid w:val="004E51B2"/>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C5AA3"/>
    <w:rsid w:val="005F0E71"/>
    <w:rsid w:val="005F255B"/>
    <w:rsid w:val="00610C18"/>
    <w:rsid w:val="00612385"/>
    <w:rsid w:val="0061376C"/>
    <w:rsid w:val="00617C7C"/>
    <w:rsid w:val="00627180"/>
    <w:rsid w:val="00636EFA"/>
    <w:rsid w:val="00650B86"/>
    <w:rsid w:val="006604E3"/>
    <w:rsid w:val="0066229C"/>
    <w:rsid w:val="00663AAD"/>
    <w:rsid w:val="0067687A"/>
    <w:rsid w:val="0069696C"/>
    <w:rsid w:val="00696C84"/>
    <w:rsid w:val="006A085A"/>
    <w:rsid w:val="006C125E"/>
    <w:rsid w:val="006D3A87"/>
    <w:rsid w:val="006F01B4"/>
    <w:rsid w:val="0070212C"/>
    <w:rsid w:val="00703DD3"/>
    <w:rsid w:val="00734D59"/>
    <w:rsid w:val="0073609B"/>
    <w:rsid w:val="007378A9"/>
    <w:rsid w:val="00737A6C"/>
    <w:rsid w:val="0075033E"/>
    <w:rsid w:val="00752745"/>
    <w:rsid w:val="0075336C"/>
    <w:rsid w:val="00753972"/>
    <w:rsid w:val="00753A93"/>
    <w:rsid w:val="0076665E"/>
    <w:rsid w:val="00772185"/>
    <w:rsid w:val="007749BC"/>
    <w:rsid w:val="00780C88"/>
    <w:rsid w:val="00780E25"/>
    <w:rsid w:val="007818F0"/>
    <w:rsid w:val="00783462"/>
    <w:rsid w:val="00787B13"/>
    <w:rsid w:val="00792FAC"/>
    <w:rsid w:val="007A431B"/>
    <w:rsid w:val="007A5D2F"/>
    <w:rsid w:val="007B0062"/>
    <w:rsid w:val="007B5C41"/>
    <w:rsid w:val="007B6FEB"/>
    <w:rsid w:val="007C1EF7"/>
    <w:rsid w:val="007C22E7"/>
    <w:rsid w:val="007C710E"/>
    <w:rsid w:val="007D0B88"/>
    <w:rsid w:val="007D1549"/>
    <w:rsid w:val="007E03E9"/>
    <w:rsid w:val="007E04EE"/>
    <w:rsid w:val="007E636F"/>
    <w:rsid w:val="007E6A37"/>
    <w:rsid w:val="007E7FA7"/>
    <w:rsid w:val="007F0721"/>
    <w:rsid w:val="007F293C"/>
    <w:rsid w:val="007F3221"/>
    <w:rsid w:val="007F4A90"/>
    <w:rsid w:val="007F7E76"/>
    <w:rsid w:val="00802D15"/>
    <w:rsid w:val="00803501"/>
    <w:rsid w:val="0080799B"/>
    <w:rsid w:val="00807BE3"/>
    <w:rsid w:val="00811F02"/>
    <w:rsid w:val="00821D9B"/>
    <w:rsid w:val="00822270"/>
    <w:rsid w:val="00831219"/>
    <w:rsid w:val="00833C18"/>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15D2"/>
    <w:rsid w:val="00913C3B"/>
    <w:rsid w:val="00915509"/>
    <w:rsid w:val="00924804"/>
    <w:rsid w:val="00927388"/>
    <w:rsid w:val="009274FE"/>
    <w:rsid w:val="009401AC"/>
    <w:rsid w:val="00940323"/>
    <w:rsid w:val="009475B7"/>
    <w:rsid w:val="009553BC"/>
    <w:rsid w:val="0095758E"/>
    <w:rsid w:val="009613AC"/>
    <w:rsid w:val="00980643"/>
    <w:rsid w:val="009A42EF"/>
    <w:rsid w:val="009B4313"/>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23BD"/>
    <w:rsid w:val="00AD0304"/>
    <w:rsid w:val="00AD27BE"/>
    <w:rsid w:val="00AE25B3"/>
    <w:rsid w:val="00AF0F1A"/>
    <w:rsid w:val="00B01724"/>
    <w:rsid w:val="00B07D3E"/>
    <w:rsid w:val="00B1300D"/>
    <w:rsid w:val="00B15027"/>
    <w:rsid w:val="00B21CF4"/>
    <w:rsid w:val="00B24300"/>
    <w:rsid w:val="00B330C7"/>
    <w:rsid w:val="00B34736"/>
    <w:rsid w:val="00B55D51"/>
    <w:rsid w:val="00B63F15"/>
    <w:rsid w:val="00B83D18"/>
    <w:rsid w:val="00B9119B"/>
    <w:rsid w:val="00B96A3B"/>
    <w:rsid w:val="00BA51A8"/>
    <w:rsid w:val="00BB5F7E"/>
    <w:rsid w:val="00BC26F6"/>
    <w:rsid w:val="00BC4833"/>
    <w:rsid w:val="00BC64EC"/>
    <w:rsid w:val="00BD3122"/>
    <w:rsid w:val="00BD40DA"/>
    <w:rsid w:val="00BE77EC"/>
    <w:rsid w:val="00BF3D67"/>
    <w:rsid w:val="00C058CF"/>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0211"/>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25C0"/>
    <w:rsid w:val="00DD3C0D"/>
    <w:rsid w:val="00DD43E4"/>
    <w:rsid w:val="00DD4864"/>
    <w:rsid w:val="00DD71A2"/>
    <w:rsid w:val="00DE1DC4"/>
    <w:rsid w:val="00DE6152"/>
    <w:rsid w:val="00E0639C"/>
    <w:rsid w:val="00E067E6"/>
    <w:rsid w:val="00E12531"/>
    <w:rsid w:val="00E143B0"/>
    <w:rsid w:val="00E27F12"/>
    <w:rsid w:val="00E4012D"/>
    <w:rsid w:val="00E55891"/>
    <w:rsid w:val="00E6283A"/>
    <w:rsid w:val="00E732A3"/>
    <w:rsid w:val="00E83A85"/>
    <w:rsid w:val="00E9026B"/>
    <w:rsid w:val="00E90FC4"/>
    <w:rsid w:val="00E94842"/>
    <w:rsid w:val="00EA01EC"/>
    <w:rsid w:val="00EA15B0"/>
    <w:rsid w:val="00EA5D97"/>
    <w:rsid w:val="00EB0BDB"/>
    <w:rsid w:val="00EB3D35"/>
    <w:rsid w:val="00EC09FA"/>
    <w:rsid w:val="00EC4393"/>
    <w:rsid w:val="00ED2236"/>
    <w:rsid w:val="00EE1C07"/>
    <w:rsid w:val="00EE2C91"/>
    <w:rsid w:val="00EE3979"/>
    <w:rsid w:val="00EF138C"/>
    <w:rsid w:val="00F034CE"/>
    <w:rsid w:val="00F0376C"/>
    <w:rsid w:val="00F10A0F"/>
    <w:rsid w:val="00F1562C"/>
    <w:rsid w:val="00F25714"/>
    <w:rsid w:val="00F3446D"/>
    <w:rsid w:val="00F40284"/>
    <w:rsid w:val="00F53380"/>
    <w:rsid w:val="00F67976"/>
    <w:rsid w:val="00F70BE1"/>
    <w:rsid w:val="00F729E7"/>
    <w:rsid w:val="00F85929"/>
    <w:rsid w:val="00F94443"/>
    <w:rsid w:val="00FB3ED3"/>
    <w:rsid w:val="00FB4408"/>
    <w:rsid w:val="00FB7933"/>
    <w:rsid w:val="00FC0862"/>
    <w:rsid w:val="00FC70FB"/>
    <w:rsid w:val="00FD143D"/>
    <w:rsid w:val="00FE46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09BC"/>
    <w:rPr>
      <w:color w:val="0000FF" w:themeColor="hyperlink"/>
      <w:u w:val="single"/>
    </w:rPr>
  </w:style>
  <w:style w:type="character" w:customStyle="1" w:styleId="st">
    <w:name w:val="st"/>
    <w:basedOn w:val="DefaultParagraphFont"/>
    <w:rsid w:val="00344161"/>
  </w:style>
  <w:style w:type="character" w:styleId="FootnoteReference">
    <w:name w:val="footnote reference"/>
    <w:basedOn w:val="DefaultParagraphFont"/>
    <w:uiPriority w:val="99"/>
    <w:semiHidden/>
    <w:unhideWhenUsed/>
    <w:rsid w:val="00344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09BC"/>
    <w:rPr>
      <w:color w:val="0000FF" w:themeColor="hyperlink"/>
      <w:u w:val="single"/>
    </w:rPr>
  </w:style>
  <w:style w:type="character" w:customStyle="1" w:styleId="st">
    <w:name w:val="st"/>
    <w:basedOn w:val="DefaultParagraphFont"/>
    <w:rsid w:val="00344161"/>
  </w:style>
  <w:style w:type="character" w:styleId="FootnoteReference">
    <w:name w:val="footnote reference"/>
    <w:basedOn w:val="DefaultParagraphFont"/>
    <w:uiPriority w:val="99"/>
    <w:semiHidden/>
    <w:unhideWhenUsed/>
    <w:rsid w:val="00344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7EE3-EDBB-4953-AE2E-CA6DB73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188</TotalTime>
  <Pages>5</Pages>
  <Words>1380</Words>
  <Characters>7871</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32</cp:revision>
  <dcterms:created xsi:type="dcterms:W3CDTF">2017-10-05T07:31:00Z</dcterms:created>
  <dcterms:modified xsi:type="dcterms:W3CDTF">2017-10-05T07:19:00Z</dcterms:modified>
</cp:coreProperties>
</file>