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51088362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F41A94" w:rsidRPr="00DB0954" w:rsidRDefault="00F41A94" w:rsidP="00B8275E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DB095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41A94" w:rsidRPr="00DB0954" w:rsidRDefault="00F41A94" w:rsidP="00B8275E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B8275E" w:rsidRPr="00DB0954" w:rsidRDefault="00F41A94" w:rsidP="00B8275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DB0954">
            <w:rPr>
              <w:rFonts w:ascii="Traditional Arabic" w:hAnsi="Traditional Arabic" w:cs="Traditional Arabic"/>
            </w:rPr>
            <w:fldChar w:fldCharType="begin"/>
          </w:r>
          <w:r w:rsidRPr="00DB095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B0954">
            <w:rPr>
              <w:rFonts w:ascii="Traditional Arabic" w:hAnsi="Traditional Arabic" w:cs="Traditional Arabic"/>
            </w:rPr>
            <w:fldChar w:fldCharType="separate"/>
          </w:r>
          <w:hyperlink w:anchor="_Toc496787499" w:history="1"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اقدامات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_Toc496787499 \h </w:instrTex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8275E" w:rsidRPr="00DB0954" w:rsidRDefault="00C57109" w:rsidP="00B8275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6787500" w:history="1"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اثرات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اقدامات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_Toc496787500 \h </w:instrTex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8275E" w:rsidRPr="00DB0954" w:rsidRDefault="00C57109" w:rsidP="00B8275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6787501" w:history="1"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افراد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موقع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ت‌ها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اقدامات</w:t>
            </w:r>
            <w:r w:rsidR="00B8275E" w:rsidRPr="00DB09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8275E" w:rsidRPr="00DB09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_Toc496787501 \h </w:instrTex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8275E" w:rsidRPr="00DB09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41A94" w:rsidRPr="00DB0954" w:rsidRDefault="00F41A94" w:rsidP="00B8275E">
          <w:pPr>
            <w:spacing w:line="480" w:lineRule="auto"/>
            <w:rPr>
              <w:rFonts w:ascii="Traditional Arabic" w:hAnsi="Traditional Arabic" w:cs="Traditional Arabic"/>
            </w:rPr>
          </w:pPr>
          <w:r w:rsidRPr="00DB095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41A94" w:rsidRPr="00DB0954" w:rsidRDefault="00F41A94" w:rsidP="00B8275E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/>
          <w:rtl/>
        </w:rPr>
        <w:br w:type="page"/>
      </w:r>
    </w:p>
    <w:p w:rsidR="00DB0954" w:rsidRPr="00BA4BDE" w:rsidRDefault="00DB0954" w:rsidP="00DB0954">
      <w:pPr>
        <w:jc w:val="center"/>
        <w:rPr>
          <w:rFonts w:ascii="Traditional Arabic" w:hAnsi="Traditional Arabic" w:cs="Traditional Arabic"/>
          <w:rtl/>
        </w:rPr>
      </w:pPr>
      <w:bookmarkStart w:id="1" w:name="_Toc496787499"/>
      <w:bookmarkStart w:id="2" w:name="_Toc461697911"/>
      <w:bookmarkStart w:id="3" w:name="_Toc473028679"/>
      <w:r w:rsidRPr="00BA4BDE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DB0954" w:rsidRPr="00BA4BDE" w:rsidRDefault="00DB0954" w:rsidP="00DB0954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r w:rsidRPr="00BA4BDE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BA4BDE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BA4BDE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تأثیر در تربیت</w:t>
      </w:r>
      <w:bookmarkEnd w:id="2"/>
      <w:bookmarkEnd w:id="3"/>
      <w:bookmarkEnd w:id="9"/>
    </w:p>
    <w:p w:rsidR="00F41A94" w:rsidRPr="00DB0954" w:rsidRDefault="00F41A94" w:rsidP="00B8275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DB0954">
        <w:rPr>
          <w:rFonts w:ascii="Traditional Arabic" w:hAnsi="Traditional Arabic" w:cs="Traditional Arabic" w:hint="cs"/>
          <w:color w:val="FF0000"/>
          <w:rtl/>
        </w:rPr>
        <w:t>احتمال تأثیر و عدم تأثیر معکوس در اقدامات تربیتی</w:t>
      </w:r>
      <w:bookmarkEnd w:id="1"/>
    </w:p>
    <w:p w:rsidR="0086348A" w:rsidRPr="00DB0954" w:rsidRDefault="001633C0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دو مقام بحث شد:</w:t>
      </w:r>
    </w:p>
    <w:p w:rsidR="001633C0" w:rsidRPr="00DB0954" w:rsidRDefault="001633C0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1 – مقام </w:t>
      </w:r>
      <w:r w:rsidR="001E3139" w:rsidRPr="00DB0954">
        <w:rPr>
          <w:rFonts w:ascii="Traditional Arabic" w:hAnsi="Traditional Arabic" w:cs="Traditional Arabic" w:hint="cs"/>
          <w:rtl/>
        </w:rPr>
        <w:t xml:space="preserve">اول </w:t>
      </w:r>
      <w:r w:rsidRPr="00DB0954">
        <w:rPr>
          <w:rFonts w:ascii="Traditional Arabic" w:hAnsi="Traditional Arabic" w:cs="Traditional Arabic" w:hint="cs"/>
          <w:rtl/>
        </w:rPr>
        <w:t xml:space="preserve">این بود که اقداماتی از قبیل </w:t>
      </w:r>
      <w:r w:rsidR="00F41A94" w:rsidRPr="00DB0954">
        <w:rPr>
          <w:rFonts w:ascii="Traditional Arabic" w:hAnsi="Traditional Arabic" w:cs="Traditional Arabic" w:hint="cs"/>
          <w:rtl/>
        </w:rPr>
        <w:t>امربه‌معروف</w:t>
      </w:r>
      <w:r w:rsidRPr="00DB0954">
        <w:rPr>
          <w:rFonts w:ascii="Traditional Arabic" w:hAnsi="Traditional Arabic" w:cs="Traditional Arabic" w:hint="cs"/>
          <w:rtl/>
        </w:rPr>
        <w:t xml:space="preserve"> و نهی از منکر و سایر اقدامات تربیتی و تعلیمی، مشروط به احتمال تأثیر عقلا</w:t>
      </w:r>
      <w:r w:rsidR="00F41A94" w:rsidRPr="00DB0954">
        <w:rPr>
          <w:rFonts w:ascii="Traditional Arabic" w:hAnsi="Traditional Arabic" w:cs="Traditional Arabic" w:hint="cs"/>
          <w:rtl/>
        </w:rPr>
        <w:t>ئ</w:t>
      </w:r>
      <w:r w:rsidRPr="00DB0954">
        <w:rPr>
          <w:rFonts w:ascii="Traditional Arabic" w:hAnsi="Traditional Arabic" w:cs="Traditional Arabic" w:hint="cs"/>
          <w:rtl/>
        </w:rPr>
        <w:t>یه است</w:t>
      </w:r>
      <w:r w:rsidR="001B50D5" w:rsidRPr="00DB0954">
        <w:rPr>
          <w:rFonts w:ascii="Traditional Arabic" w:hAnsi="Traditional Arabic" w:cs="Traditional Arabic" w:hint="cs"/>
          <w:rtl/>
        </w:rPr>
        <w:t xml:space="preserve">، </w:t>
      </w:r>
      <w:r w:rsidR="00F41A94" w:rsidRPr="00DB0954">
        <w:rPr>
          <w:rFonts w:ascii="Traditional Arabic" w:hAnsi="Traditional Arabic" w:cs="Traditional Arabic" w:hint="cs"/>
          <w:rtl/>
        </w:rPr>
        <w:t>درصورتی‌که</w:t>
      </w:r>
      <w:r w:rsidR="001B50D5" w:rsidRPr="00DB0954">
        <w:rPr>
          <w:rFonts w:ascii="Traditional Arabic" w:hAnsi="Traditional Arabic" w:cs="Traditional Arabic" w:hint="cs"/>
          <w:rtl/>
        </w:rPr>
        <w:t xml:space="preserve"> اطمینان یا یقین دارد که تأثیر ندارد، </w:t>
      </w:r>
      <w:r w:rsidR="00F41A94" w:rsidRPr="00DB0954">
        <w:rPr>
          <w:rFonts w:ascii="Traditional Arabic" w:hAnsi="Traditional Arabic" w:cs="Traditional Arabic" w:hint="cs"/>
          <w:rtl/>
        </w:rPr>
        <w:t>وظیفه‌ای</w:t>
      </w:r>
      <w:r w:rsidR="001B50D5" w:rsidRPr="00DB0954">
        <w:rPr>
          <w:rFonts w:ascii="Traditional Arabic" w:hAnsi="Traditional Arabic" w:cs="Traditional Arabic" w:hint="cs"/>
          <w:rtl/>
        </w:rPr>
        <w:t xml:space="preserve"> ندارد.</w:t>
      </w:r>
    </w:p>
    <w:p w:rsidR="001B50D5" w:rsidRPr="00DB0954" w:rsidRDefault="001B50D5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2 – مقام دوم این بود که اقدامات تربیتی، مشروط به این است که تأثیر معکوس و سلبی در مخاطب نگذارد</w:t>
      </w:r>
      <w:r w:rsidR="0054041B" w:rsidRPr="00DB0954">
        <w:rPr>
          <w:rFonts w:ascii="Traditional Arabic" w:hAnsi="Traditional Arabic" w:cs="Traditional Arabic" w:hint="cs"/>
          <w:rtl/>
        </w:rPr>
        <w:t xml:space="preserve">، چنانچه تأثیر معکوس و سلبی بگذارد، </w:t>
      </w:r>
      <w:r w:rsidR="00F41A94" w:rsidRPr="00DB0954">
        <w:rPr>
          <w:rFonts w:ascii="Traditional Arabic" w:hAnsi="Traditional Arabic" w:cs="Traditional Arabic" w:hint="cs"/>
          <w:rtl/>
        </w:rPr>
        <w:t>بعضی‌اوقات</w:t>
      </w:r>
      <w:r w:rsidR="0054041B" w:rsidRPr="00DB0954">
        <w:rPr>
          <w:rFonts w:ascii="Traditional Arabic" w:hAnsi="Traditional Arabic" w:cs="Traditional Arabic" w:hint="cs"/>
          <w:rtl/>
        </w:rPr>
        <w:t xml:space="preserve"> حتی </w:t>
      </w:r>
      <w:r w:rsidR="00F41A94" w:rsidRPr="00DB0954">
        <w:rPr>
          <w:rFonts w:ascii="Traditional Arabic" w:hAnsi="Traditional Arabic" w:cs="Traditional Arabic" w:hint="cs"/>
          <w:rtl/>
        </w:rPr>
        <w:t>امربه‌معروف</w:t>
      </w:r>
      <w:r w:rsidR="0054041B" w:rsidRPr="00DB0954">
        <w:rPr>
          <w:rFonts w:ascii="Traditional Arabic" w:hAnsi="Traditional Arabic" w:cs="Traditional Arabic" w:hint="cs"/>
          <w:rtl/>
        </w:rPr>
        <w:t xml:space="preserve"> و نهی از منکر حرام است</w:t>
      </w:r>
      <w:r w:rsidR="00EE6919" w:rsidRPr="00DB0954">
        <w:rPr>
          <w:rFonts w:ascii="Traditional Arabic" w:hAnsi="Traditional Arabic" w:cs="Traditional Arabic" w:hint="cs"/>
          <w:rtl/>
        </w:rPr>
        <w:t>.</w:t>
      </w:r>
    </w:p>
    <w:p w:rsidR="00EE6919" w:rsidRPr="00DB0954" w:rsidRDefault="00EE6919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در مقام اول وقتی احتمال تأثیر نبود، وجوب یا استحباب عمل تربیتی، </w:t>
      </w:r>
      <w:r w:rsidR="00DB0954">
        <w:rPr>
          <w:rFonts w:ascii="Traditional Arabic" w:hAnsi="Traditional Arabic" w:cs="Traditional Arabic" w:hint="cs"/>
          <w:rtl/>
        </w:rPr>
        <w:t>زایل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Pr="00DB0954">
        <w:rPr>
          <w:rFonts w:ascii="Traditional Arabic" w:hAnsi="Traditional Arabic" w:cs="Traditional Arabic" w:hint="cs"/>
          <w:rtl/>
        </w:rPr>
        <w:t xml:space="preserve"> و بقیه حالت </w:t>
      </w:r>
      <w:r w:rsidR="001E3139" w:rsidRPr="00DB0954">
        <w:rPr>
          <w:rFonts w:ascii="Traditional Arabic" w:hAnsi="Traditional Arabic" w:cs="Traditional Arabic" w:hint="cs"/>
          <w:rtl/>
        </w:rPr>
        <w:t>اباحه</w:t>
      </w:r>
      <w:r w:rsidRPr="00DB0954">
        <w:rPr>
          <w:rFonts w:ascii="Traditional Arabic" w:hAnsi="Traditional Arabic" w:cs="Traditional Arabic" w:hint="cs"/>
          <w:rtl/>
        </w:rPr>
        <w:t xml:space="preserve"> پیدا </w:t>
      </w:r>
      <w:r w:rsidR="00F41A94" w:rsidRPr="00DB0954">
        <w:rPr>
          <w:rFonts w:ascii="Traditional Arabic" w:hAnsi="Traditional Arabic" w:cs="Traditional Arabic" w:hint="cs"/>
          <w:rtl/>
        </w:rPr>
        <w:t>می‌کرد</w:t>
      </w:r>
      <w:r w:rsidRPr="00DB0954">
        <w:rPr>
          <w:rFonts w:ascii="Traditional Arabic" w:hAnsi="Traditional Arabic" w:cs="Traditional Arabic" w:hint="cs"/>
          <w:rtl/>
        </w:rPr>
        <w:t xml:space="preserve">، اما در مقام دوم، </w:t>
      </w:r>
      <w:r w:rsidR="00F41A94" w:rsidRPr="00DB0954">
        <w:rPr>
          <w:rFonts w:ascii="Traditional Arabic" w:hAnsi="Traditional Arabic" w:cs="Traditional Arabic" w:hint="cs"/>
          <w:rtl/>
        </w:rPr>
        <w:t>نه‌تنها</w:t>
      </w:r>
      <w:r w:rsidRPr="00DB0954">
        <w:rPr>
          <w:rFonts w:ascii="Traditional Arabic" w:hAnsi="Traditional Arabic" w:cs="Traditional Arabic" w:hint="cs"/>
          <w:rtl/>
        </w:rPr>
        <w:t xml:space="preserve"> وجوب و تکلیف </w:t>
      </w:r>
      <w:r w:rsidR="00DB0954">
        <w:rPr>
          <w:rFonts w:ascii="Traditional Arabic" w:hAnsi="Traditional Arabic" w:cs="Traditional Arabic" w:hint="cs"/>
          <w:rtl/>
        </w:rPr>
        <w:t>زایل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می‌شد</w:t>
      </w:r>
      <w:r w:rsidRPr="00DB0954">
        <w:rPr>
          <w:rFonts w:ascii="Traditional Arabic" w:hAnsi="Traditional Arabic" w:cs="Traditional Arabic" w:hint="cs"/>
          <w:rtl/>
        </w:rPr>
        <w:t xml:space="preserve"> و از بین </w:t>
      </w:r>
      <w:r w:rsidR="00F41A94" w:rsidRPr="00DB0954">
        <w:rPr>
          <w:rFonts w:ascii="Traditional Arabic" w:hAnsi="Traditional Arabic" w:cs="Traditional Arabic" w:hint="cs"/>
          <w:rtl/>
        </w:rPr>
        <w:t>می‌رفت</w:t>
      </w:r>
      <w:r w:rsidRPr="00DB0954">
        <w:rPr>
          <w:rFonts w:ascii="Traditional Arabic" w:hAnsi="Traditional Arabic" w:cs="Traditional Arabic" w:hint="cs"/>
          <w:rtl/>
        </w:rPr>
        <w:t xml:space="preserve">، بلکه حرمت جایگزین </w:t>
      </w:r>
      <w:r w:rsidR="00F41A94" w:rsidRPr="00DB0954">
        <w:rPr>
          <w:rFonts w:ascii="Traditional Arabic" w:hAnsi="Traditional Arabic" w:cs="Traditional Arabic" w:hint="cs"/>
          <w:rtl/>
        </w:rPr>
        <w:t>می‌شد</w:t>
      </w:r>
      <w:r w:rsidR="009D58E2" w:rsidRPr="00DB0954">
        <w:rPr>
          <w:rFonts w:ascii="Traditional Arabic" w:hAnsi="Traditional Arabic" w:cs="Traditional Arabic" w:hint="cs"/>
          <w:rtl/>
        </w:rPr>
        <w:t xml:space="preserve">، حداقل در بعضی از مواردش، حرمت عارض 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="009D58E2" w:rsidRPr="00DB0954">
        <w:rPr>
          <w:rFonts w:ascii="Traditional Arabic" w:hAnsi="Traditional Arabic" w:cs="Traditional Arabic" w:hint="cs"/>
          <w:rtl/>
        </w:rPr>
        <w:t>.</w:t>
      </w:r>
    </w:p>
    <w:p w:rsidR="001E3139" w:rsidRPr="00DB0954" w:rsidRDefault="001E3139" w:rsidP="00B8275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496787500"/>
      <w:r w:rsidRPr="00DB0954">
        <w:rPr>
          <w:rFonts w:ascii="Traditional Arabic" w:hAnsi="Traditional Arabic" w:cs="Traditional Arabic" w:hint="cs"/>
          <w:color w:val="FF0000"/>
          <w:rtl/>
        </w:rPr>
        <w:t>اثرات مختلف در اقدامات تربیتی</w:t>
      </w:r>
      <w:bookmarkEnd w:id="10"/>
    </w:p>
    <w:p w:rsidR="009D58E2" w:rsidRPr="00DB0954" w:rsidRDefault="00FE02C9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در ذیل مقام دوم، بحث تزاحم هم مطرح شد که گاهی یک اقدام تربیتی برای بعضی جواب مثبت و بعضی دیگر جواب منفی </w:t>
      </w:r>
      <w:r w:rsidR="00F41A94" w:rsidRPr="00DB0954">
        <w:rPr>
          <w:rFonts w:ascii="Traditional Arabic" w:hAnsi="Traditional Arabic" w:cs="Traditional Arabic" w:hint="cs"/>
          <w:rtl/>
        </w:rPr>
        <w:t>می‌دهد</w:t>
      </w:r>
      <w:r w:rsidR="00491BDD" w:rsidRPr="00DB0954">
        <w:rPr>
          <w:rFonts w:ascii="Traditional Arabic" w:hAnsi="Traditional Arabic" w:cs="Traditional Arabic" w:hint="cs"/>
          <w:rtl/>
        </w:rPr>
        <w:t xml:space="preserve">، </w:t>
      </w:r>
      <w:r w:rsidR="00F41A94" w:rsidRPr="00DB0954">
        <w:rPr>
          <w:rFonts w:ascii="Traditional Arabic" w:hAnsi="Traditional Arabic" w:cs="Traditional Arabic" w:hint="cs"/>
          <w:rtl/>
        </w:rPr>
        <w:t>به‌عبارت‌دیگر</w:t>
      </w:r>
      <w:r w:rsidR="00491BDD" w:rsidRPr="00DB0954">
        <w:rPr>
          <w:rFonts w:ascii="Traditional Arabic" w:hAnsi="Traditional Arabic" w:cs="Traditional Arabic" w:hint="cs"/>
          <w:rtl/>
        </w:rPr>
        <w:t xml:space="preserve">، اقدامات تربیتی در رابطه با دیگران انجام </w:t>
      </w:r>
      <w:r w:rsidR="00F41A94" w:rsidRPr="00DB0954">
        <w:rPr>
          <w:rFonts w:ascii="Traditional Arabic" w:hAnsi="Traditional Arabic" w:cs="Traditional Arabic" w:hint="cs"/>
          <w:rtl/>
        </w:rPr>
        <w:t>می‌گیرد</w:t>
      </w:r>
      <w:r w:rsidR="00491BDD" w:rsidRPr="00DB0954">
        <w:rPr>
          <w:rFonts w:ascii="Traditional Arabic" w:hAnsi="Traditional Arabic" w:cs="Traditional Arabic" w:hint="cs"/>
          <w:rtl/>
        </w:rPr>
        <w:t xml:space="preserve">، سه نوع اثر </w:t>
      </w:r>
      <w:r w:rsidR="00F41A94" w:rsidRPr="00DB0954">
        <w:rPr>
          <w:rFonts w:ascii="Traditional Arabic" w:hAnsi="Traditional Arabic" w:cs="Traditional Arabic" w:hint="cs"/>
          <w:rtl/>
        </w:rPr>
        <w:t>می‌تواند</w:t>
      </w:r>
      <w:r w:rsidR="00491BDD" w:rsidRPr="00DB0954">
        <w:rPr>
          <w:rFonts w:ascii="Traditional Arabic" w:hAnsi="Traditional Arabic" w:cs="Traditional Arabic" w:hint="cs"/>
          <w:rtl/>
        </w:rPr>
        <w:t xml:space="preserve"> بر آن مترتب باشد</w:t>
      </w:r>
      <w:r w:rsidR="003A5B22" w:rsidRPr="00DB0954">
        <w:rPr>
          <w:rFonts w:ascii="Traditional Arabic" w:hAnsi="Traditional Arabic" w:cs="Traditional Arabic" w:hint="cs"/>
          <w:rtl/>
        </w:rPr>
        <w:t>:</w:t>
      </w:r>
    </w:p>
    <w:p w:rsidR="003A5B22" w:rsidRPr="00DB0954" w:rsidRDefault="003A5B2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1 – اثر ایجابی مثبت</w:t>
      </w:r>
      <w:r w:rsidR="001E3139" w:rsidRPr="00DB0954">
        <w:rPr>
          <w:rFonts w:ascii="Traditional Arabic" w:hAnsi="Traditional Arabic" w:cs="Traditional Arabic" w:hint="cs"/>
          <w:rtl/>
        </w:rPr>
        <w:t>،</w:t>
      </w:r>
    </w:p>
    <w:p w:rsidR="003A5B22" w:rsidRPr="00DB0954" w:rsidRDefault="003A5B2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2 – عدم اثر مثبت یا منفی</w:t>
      </w:r>
      <w:r w:rsidR="001E3139" w:rsidRPr="00DB0954">
        <w:rPr>
          <w:rFonts w:ascii="Traditional Arabic" w:hAnsi="Traditional Arabic" w:cs="Traditional Arabic" w:hint="cs"/>
          <w:rtl/>
        </w:rPr>
        <w:t>،</w:t>
      </w:r>
    </w:p>
    <w:p w:rsidR="003A5B22" w:rsidRPr="00DB0954" w:rsidRDefault="003A5B2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3 – بازخورد منفی </w:t>
      </w:r>
      <w:r w:rsidR="001E3139" w:rsidRPr="00DB0954">
        <w:rPr>
          <w:rFonts w:ascii="Traditional Arabic" w:hAnsi="Traditional Arabic" w:cs="Traditional Arabic" w:hint="cs"/>
          <w:rtl/>
        </w:rPr>
        <w:t>و نتیجه معکوس</w:t>
      </w:r>
      <w:r w:rsidR="003D568B" w:rsidRPr="00DB0954">
        <w:rPr>
          <w:rFonts w:ascii="Traditional Arabic" w:hAnsi="Traditional Arabic" w:cs="Traditional Arabic" w:hint="cs"/>
          <w:rtl/>
        </w:rPr>
        <w:t>.</w:t>
      </w:r>
    </w:p>
    <w:p w:rsidR="003D568B" w:rsidRPr="00DB0954" w:rsidRDefault="003D568B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اینکه اقدام</w:t>
      </w:r>
      <w:r w:rsidR="001E3139" w:rsidRPr="00DB0954">
        <w:rPr>
          <w:rFonts w:ascii="Traditional Arabic" w:hAnsi="Traditional Arabic" w:cs="Traditional Arabic" w:hint="cs"/>
          <w:rtl/>
        </w:rPr>
        <w:t xml:space="preserve"> تربیتی</w:t>
      </w:r>
      <w:r w:rsidRPr="00DB0954">
        <w:rPr>
          <w:rFonts w:ascii="Traditional Arabic" w:hAnsi="Traditional Arabic" w:cs="Traditional Arabic" w:hint="cs"/>
          <w:rtl/>
        </w:rPr>
        <w:t xml:space="preserve"> نباید جواب معکوس بدهد، اگر جواب منفی و معکوس بدهد، </w:t>
      </w:r>
      <w:r w:rsidR="00F41A94" w:rsidRPr="00DB0954">
        <w:rPr>
          <w:rFonts w:ascii="Traditional Arabic" w:hAnsi="Traditional Arabic" w:cs="Traditional Arabic" w:hint="cs"/>
          <w:rtl/>
        </w:rPr>
        <w:t>بعضی‌اوقات</w:t>
      </w:r>
      <w:r w:rsidRPr="00DB0954">
        <w:rPr>
          <w:rFonts w:ascii="Traditional Arabic" w:hAnsi="Traditional Arabic" w:cs="Traditional Arabic" w:hint="cs"/>
          <w:rtl/>
        </w:rPr>
        <w:t xml:space="preserve"> ممکن است این اقدام حکم حرمت هم پیدا بکند، اینکه در مقام اول بیان شد که باید احتمال تأثیر داده شود و اگر اطمینان به عدم تأثیر وجود دارد، تکلیفی نیست، این مطلب با یک </w:t>
      </w:r>
      <w:r w:rsidR="00F41A94" w:rsidRPr="00DB0954">
        <w:rPr>
          <w:rFonts w:ascii="Traditional Arabic" w:hAnsi="Traditional Arabic" w:cs="Traditional Arabic" w:hint="cs"/>
          <w:rtl/>
        </w:rPr>
        <w:t>مسئله‌ای</w:t>
      </w:r>
      <w:r w:rsidRPr="00DB0954">
        <w:rPr>
          <w:rFonts w:ascii="Traditional Arabic" w:hAnsi="Traditional Arabic" w:cs="Traditional Arabic" w:hint="cs"/>
          <w:rtl/>
        </w:rPr>
        <w:t xml:space="preserve"> که </w:t>
      </w:r>
      <w:r w:rsidR="00F41A94" w:rsidRPr="00DB0954">
        <w:rPr>
          <w:rFonts w:ascii="Traditional Arabic" w:hAnsi="Traditional Arabic" w:cs="Traditional Arabic" w:hint="cs"/>
          <w:rtl/>
        </w:rPr>
        <w:t>به‌عنوان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Pr="00DB0954">
        <w:rPr>
          <w:rFonts w:ascii="Traditional Arabic" w:hAnsi="Traditional Arabic" w:cs="Traditional Arabic" w:hint="cs"/>
          <w:rtl/>
        </w:rPr>
        <w:t xml:space="preserve"> و قطع عذر و امثالهم گفته 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Pr="00DB0954">
        <w:rPr>
          <w:rFonts w:ascii="Traditional Arabic" w:hAnsi="Traditional Arabic" w:cs="Traditional Arabic" w:hint="cs"/>
          <w:rtl/>
        </w:rPr>
        <w:t xml:space="preserve"> و انواع شواهد هم برایش وجود دارد، یک نوع توهم ناسازگاری و تعارض میان </w:t>
      </w:r>
      <w:r w:rsidR="00F41A94" w:rsidRPr="00DB0954">
        <w:rPr>
          <w:rFonts w:ascii="Traditional Arabic" w:hAnsi="Traditional Arabic" w:cs="Traditional Arabic" w:hint="cs"/>
          <w:rtl/>
        </w:rPr>
        <w:t>بحث‌های</w:t>
      </w:r>
      <w:r w:rsidRPr="00DB0954">
        <w:rPr>
          <w:rFonts w:ascii="Traditional Arabic" w:hAnsi="Traditional Arabic" w:cs="Traditional Arabic" w:hint="cs"/>
          <w:rtl/>
        </w:rPr>
        <w:t xml:space="preserve"> شما و آن مسئله است، یعنی جایی که کاری از ناحیه پیامبر و اولیاء الهی انجام 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Pr="00DB0954">
        <w:rPr>
          <w:rFonts w:ascii="Traditional Arabic" w:hAnsi="Traditional Arabic" w:cs="Traditional Arabic" w:hint="cs"/>
          <w:rtl/>
        </w:rPr>
        <w:t xml:space="preserve"> که نتیجه عکس </w:t>
      </w:r>
      <w:r w:rsidR="00F41A94" w:rsidRPr="00DB0954">
        <w:rPr>
          <w:rFonts w:ascii="Traditional Arabic" w:hAnsi="Traditional Arabic" w:cs="Traditional Arabic" w:hint="cs"/>
          <w:rtl/>
        </w:rPr>
        <w:t>می‌دهد</w:t>
      </w:r>
      <w:r w:rsidRPr="00DB0954">
        <w:rPr>
          <w:rFonts w:ascii="Traditional Arabic" w:hAnsi="Traditional Arabic" w:cs="Traditional Arabic" w:hint="cs"/>
          <w:rtl/>
        </w:rPr>
        <w:t xml:space="preserve">، اما </w:t>
      </w:r>
      <w:r w:rsidR="00F41A94" w:rsidRPr="00DB0954">
        <w:rPr>
          <w:rFonts w:ascii="Traditional Arabic" w:hAnsi="Traditional Arabic" w:cs="Traditional Arabic" w:hint="cs"/>
          <w:rtl/>
        </w:rPr>
        <w:t>درعین‌حال</w:t>
      </w:r>
      <w:r w:rsidRPr="00DB0954">
        <w:rPr>
          <w:rFonts w:ascii="Traditional Arabic" w:hAnsi="Traditional Arabic" w:cs="Traditional Arabic" w:hint="cs"/>
          <w:rtl/>
        </w:rPr>
        <w:t xml:space="preserve"> انجام </w:t>
      </w:r>
      <w:r w:rsidR="00F41A94" w:rsidRPr="00DB0954">
        <w:rPr>
          <w:rFonts w:ascii="Traditional Arabic" w:hAnsi="Traditional Arabic" w:cs="Traditional Arabic" w:hint="cs"/>
          <w:rtl/>
        </w:rPr>
        <w:t>می‌پذیرد</w:t>
      </w:r>
      <w:r w:rsidR="00F22918" w:rsidRPr="00DB0954">
        <w:rPr>
          <w:rFonts w:ascii="Traditional Arabic" w:hAnsi="Traditional Arabic" w:cs="Traditional Arabic" w:hint="cs"/>
          <w:rtl/>
        </w:rPr>
        <w:t>، «</w:t>
      </w:r>
      <w:r w:rsidR="00E027F6" w:rsidRPr="00DB0954">
        <w:rPr>
          <w:rFonts w:ascii="Traditional Arabic" w:hAnsi="Traditional Arabic" w:cs="Traditional Arabic"/>
          <w:b/>
          <w:bCs/>
          <w:color w:val="008000"/>
          <w:rtl/>
        </w:rPr>
        <w:t>وَلَا يَزِيدُ الظَّالِمِينَ إِلَّا خَسَارًا</w:t>
      </w:r>
      <w:r w:rsidR="00F22918" w:rsidRPr="00DB0954">
        <w:rPr>
          <w:rFonts w:ascii="Traditional Arabic" w:hAnsi="Traditional Arabic" w:cs="Traditional Arabic" w:hint="cs"/>
          <w:rtl/>
        </w:rPr>
        <w:t>»،</w:t>
      </w:r>
      <w:r w:rsidR="00E027F6" w:rsidRPr="00DB095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F22918" w:rsidRPr="00DB0954">
        <w:rPr>
          <w:rFonts w:ascii="Traditional Arabic" w:hAnsi="Traditional Arabic" w:cs="Traditional Arabic" w:hint="cs"/>
          <w:rtl/>
        </w:rPr>
        <w:t xml:space="preserve"> حضرت نوح </w:t>
      </w:r>
      <w:r w:rsidR="00F41A94" w:rsidRPr="00DB0954">
        <w:rPr>
          <w:rFonts w:ascii="Traditional Arabic" w:hAnsi="Traditional Arabic" w:cs="Traditional Arabic" w:hint="cs"/>
          <w:rtl/>
        </w:rPr>
        <w:t>سال‌ها</w:t>
      </w:r>
      <w:r w:rsidR="00F22918" w:rsidRPr="00DB0954">
        <w:rPr>
          <w:rFonts w:ascii="Traditional Arabic" w:hAnsi="Traditional Arabic" w:cs="Traditional Arabic" w:hint="cs"/>
          <w:rtl/>
        </w:rPr>
        <w:t xml:space="preserve"> تبلیغ کرد و فرمودند: </w:t>
      </w:r>
      <w:r w:rsidR="00F22918" w:rsidRPr="00DB0954">
        <w:rPr>
          <w:rFonts w:ascii="Traditional Arabic" w:hAnsi="Traditional Arabic" w:cs="Traditional Arabic" w:hint="cs"/>
          <w:b/>
          <w:bCs/>
          <w:rtl/>
        </w:rPr>
        <w:t>«</w:t>
      </w:r>
      <w:r w:rsidR="00E027F6" w:rsidRPr="00DB0954">
        <w:rPr>
          <w:rFonts w:ascii="Traditional Arabic" w:hAnsi="Traditional Arabic" w:cs="Traditional Arabic"/>
          <w:b/>
          <w:bCs/>
          <w:color w:val="008000"/>
          <w:rtl/>
        </w:rPr>
        <w:t>فَلَمْ يَزِدْهُمْ دُعَائِي إِلَّا فِرَارًا</w:t>
      </w:r>
      <w:r w:rsidR="00F22918" w:rsidRPr="00DB0954">
        <w:rPr>
          <w:rFonts w:ascii="Traditional Arabic" w:hAnsi="Traditional Arabic" w:cs="Traditional Arabic" w:hint="cs"/>
          <w:rtl/>
        </w:rPr>
        <w:t>»</w:t>
      </w:r>
      <w:r w:rsidR="00A4178B" w:rsidRPr="00DB0954">
        <w:rPr>
          <w:rFonts w:ascii="Traditional Arabic" w:hAnsi="Traditional Arabic" w:cs="Traditional Arabic" w:hint="cs"/>
          <w:rtl/>
        </w:rPr>
        <w:t>،</w:t>
      </w:r>
      <w:r w:rsidR="00E027F6" w:rsidRPr="00DB0954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A4178B" w:rsidRPr="00DB0954">
        <w:rPr>
          <w:rFonts w:ascii="Traditional Arabic" w:hAnsi="Traditional Arabic" w:cs="Traditional Arabic" w:hint="cs"/>
          <w:rtl/>
        </w:rPr>
        <w:t xml:space="preserve"> یعنی هر چه تبلیغ کردم، آن مردم بیشتر گریزان شدند و نتیجه عکس داد</w:t>
      </w:r>
      <w:r w:rsidR="00336BCA" w:rsidRPr="00DB0954">
        <w:rPr>
          <w:rFonts w:ascii="Traditional Arabic" w:hAnsi="Traditional Arabic" w:cs="Traditional Arabic" w:hint="cs"/>
          <w:rtl/>
        </w:rPr>
        <w:t>.</w:t>
      </w:r>
    </w:p>
    <w:p w:rsidR="00336BCA" w:rsidRPr="00DB0954" w:rsidRDefault="00336BCA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امام حسین </w:t>
      </w:r>
      <w:r w:rsidR="00F41A94" w:rsidRPr="00DB0954">
        <w:rPr>
          <w:rFonts w:ascii="Traditional Arabic" w:hAnsi="Traditional Arabic" w:cs="Traditional Arabic" w:hint="cs"/>
          <w:rtl/>
        </w:rPr>
        <w:t>علیه‌السلام</w:t>
      </w:r>
      <w:r w:rsidRPr="00DB0954">
        <w:rPr>
          <w:rFonts w:ascii="Traditional Arabic" w:hAnsi="Traditional Arabic" w:cs="Traditional Arabic" w:hint="cs"/>
          <w:rtl/>
        </w:rPr>
        <w:t xml:space="preserve"> در روز عاشورا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Pr="00DB0954">
        <w:rPr>
          <w:rFonts w:ascii="Traditional Arabic" w:hAnsi="Traditional Arabic" w:cs="Traditional Arabic" w:hint="cs"/>
          <w:rtl/>
        </w:rPr>
        <w:t xml:space="preserve"> و قطع عذر کردند</w:t>
      </w:r>
      <w:r w:rsidR="00117118" w:rsidRPr="00DB0954">
        <w:rPr>
          <w:rFonts w:ascii="Traditional Arabic" w:hAnsi="Traditional Arabic" w:cs="Traditional Arabic" w:hint="cs"/>
          <w:rtl/>
        </w:rPr>
        <w:t xml:space="preserve">، </w:t>
      </w:r>
      <w:r w:rsidR="00F41A94" w:rsidRPr="00DB0954">
        <w:rPr>
          <w:rFonts w:ascii="Traditional Arabic" w:hAnsi="Traditional Arabic" w:cs="Traditional Arabic" w:hint="cs"/>
          <w:rtl/>
        </w:rPr>
        <w:t>درحالی‌که</w:t>
      </w:r>
      <w:r w:rsidR="00117118" w:rsidRPr="00DB0954">
        <w:rPr>
          <w:rFonts w:ascii="Traditional Arabic" w:hAnsi="Traditional Arabic" w:cs="Traditional Arabic" w:hint="cs"/>
          <w:rtl/>
        </w:rPr>
        <w:t xml:space="preserve"> معلوم بود که اثری برای </w:t>
      </w:r>
      <w:r w:rsidR="00F41A94" w:rsidRPr="00DB0954">
        <w:rPr>
          <w:rFonts w:ascii="Traditional Arabic" w:hAnsi="Traditional Arabic" w:cs="Traditional Arabic" w:hint="cs"/>
          <w:rtl/>
        </w:rPr>
        <w:t>آن‌ها</w:t>
      </w:r>
      <w:r w:rsidR="00117118" w:rsidRPr="00DB0954">
        <w:rPr>
          <w:rFonts w:ascii="Traditional Arabic" w:hAnsi="Traditional Arabic" w:cs="Traditional Arabic" w:hint="cs"/>
          <w:rtl/>
        </w:rPr>
        <w:t xml:space="preserve"> ندارد، گاهی همان مطلب امام، موجب قساوت بیشتر </w:t>
      </w:r>
      <w:r w:rsidR="00F41A94" w:rsidRPr="00DB0954">
        <w:rPr>
          <w:rFonts w:ascii="Traditional Arabic" w:hAnsi="Traditional Arabic" w:cs="Traditional Arabic" w:hint="cs"/>
          <w:rtl/>
        </w:rPr>
        <w:t>آن‌ها</w:t>
      </w:r>
      <w:r w:rsidR="00117118"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می‌شد</w:t>
      </w:r>
      <w:r w:rsidR="00117118" w:rsidRPr="00DB0954">
        <w:rPr>
          <w:rFonts w:ascii="Traditional Arabic" w:hAnsi="Traditional Arabic" w:cs="Traditional Arabic" w:hint="cs"/>
          <w:rtl/>
        </w:rPr>
        <w:t>.</w:t>
      </w:r>
    </w:p>
    <w:p w:rsidR="00117118" w:rsidRPr="00DB0954" w:rsidRDefault="00117118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lastRenderedPageBreak/>
        <w:t xml:space="preserve">پس اقدامات </w:t>
      </w:r>
      <w:r w:rsidR="00F41A94" w:rsidRPr="00DB0954">
        <w:rPr>
          <w:rFonts w:ascii="Traditional Arabic" w:hAnsi="Traditional Arabic" w:cs="Traditional Arabic" w:hint="cs"/>
          <w:rtl/>
        </w:rPr>
        <w:t>امرونهی</w:t>
      </w:r>
      <w:r w:rsidRPr="00DB0954">
        <w:rPr>
          <w:rFonts w:ascii="Traditional Arabic" w:hAnsi="Traditional Arabic" w:cs="Traditional Arabic" w:hint="cs"/>
          <w:rtl/>
        </w:rPr>
        <w:t xml:space="preserve"> و هدایت و تبلیغ و امثالهم</w:t>
      </w:r>
      <w:r w:rsidR="00F1514E" w:rsidRPr="00DB0954">
        <w:rPr>
          <w:rFonts w:ascii="Traditional Arabic" w:hAnsi="Traditional Arabic" w:cs="Traditional Arabic" w:hint="cs"/>
          <w:rtl/>
        </w:rPr>
        <w:t xml:space="preserve"> انجام </w:t>
      </w:r>
      <w:r w:rsidR="00F41A94" w:rsidRPr="00DB0954">
        <w:rPr>
          <w:rFonts w:ascii="Traditional Arabic" w:hAnsi="Traditional Arabic" w:cs="Traditional Arabic" w:hint="cs"/>
          <w:rtl/>
        </w:rPr>
        <w:t>می‌پذیرد</w:t>
      </w:r>
      <w:r w:rsidR="00F1514E" w:rsidRPr="00DB0954">
        <w:rPr>
          <w:rFonts w:ascii="Traditional Arabic" w:hAnsi="Traditional Arabic" w:cs="Traditional Arabic" w:hint="cs"/>
          <w:rtl/>
        </w:rPr>
        <w:t xml:space="preserve">، در یک شعاعی آثار معکوسی </w:t>
      </w:r>
      <w:r w:rsidR="00F41A94" w:rsidRPr="00DB0954">
        <w:rPr>
          <w:rFonts w:ascii="Traditional Arabic" w:hAnsi="Traditional Arabic" w:cs="Traditional Arabic" w:hint="cs"/>
          <w:rtl/>
        </w:rPr>
        <w:t>می‌گذارد</w:t>
      </w:r>
      <w:r w:rsidR="00F1514E" w:rsidRPr="00DB0954">
        <w:rPr>
          <w:rFonts w:ascii="Traditional Arabic" w:hAnsi="Traditional Arabic" w:cs="Traditional Arabic" w:hint="cs"/>
          <w:rtl/>
        </w:rPr>
        <w:t xml:space="preserve"> و </w:t>
      </w:r>
      <w:r w:rsidR="00F41A94" w:rsidRPr="00DB0954">
        <w:rPr>
          <w:rFonts w:ascii="Traditional Arabic" w:hAnsi="Traditional Arabic" w:cs="Traditional Arabic" w:hint="cs"/>
          <w:rtl/>
        </w:rPr>
        <w:t>انسان‌هایی</w:t>
      </w:r>
      <w:r w:rsidR="00F1514E" w:rsidRPr="00DB0954">
        <w:rPr>
          <w:rFonts w:ascii="Traditional Arabic" w:hAnsi="Traditional Arabic" w:cs="Traditional Arabic" w:hint="cs"/>
          <w:rtl/>
        </w:rPr>
        <w:t xml:space="preserve"> را به آن سمت باطل </w:t>
      </w:r>
      <w:r w:rsidR="00F41A94" w:rsidRPr="00DB0954">
        <w:rPr>
          <w:rFonts w:ascii="Traditional Arabic" w:hAnsi="Traditional Arabic" w:cs="Traditional Arabic" w:hint="cs"/>
          <w:rtl/>
        </w:rPr>
        <w:t>می‌برد</w:t>
      </w:r>
      <w:r w:rsidR="00F1514E" w:rsidRPr="00DB0954">
        <w:rPr>
          <w:rFonts w:ascii="Traditional Arabic" w:hAnsi="Traditional Arabic" w:cs="Traditional Arabic" w:hint="cs"/>
          <w:rtl/>
        </w:rPr>
        <w:t>.</w:t>
      </w:r>
    </w:p>
    <w:p w:rsidR="00F41A94" w:rsidRPr="00DB0954" w:rsidRDefault="00F41A94" w:rsidP="00B8275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496787501"/>
      <w:r w:rsidRPr="00DB0954">
        <w:rPr>
          <w:rFonts w:ascii="Traditional Arabic" w:hAnsi="Traditional Arabic" w:cs="Traditional Arabic" w:hint="cs"/>
          <w:color w:val="FF0000"/>
          <w:rtl/>
        </w:rPr>
        <w:t>تفاوت افراد و موقعیت‌های اجتماعی در اقدامات تربیتی</w:t>
      </w:r>
      <w:bookmarkEnd w:id="11"/>
    </w:p>
    <w:p w:rsidR="00F1514E" w:rsidRPr="00DB0954" w:rsidRDefault="00D0113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در اینجا گرچه جای مداقه</w:t>
      </w:r>
      <w:r w:rsidR="001E3139" w:rsidRPr="00DB0954">
        <w:rPr>
          <w:rFonts w:ascii="Traditional Arabic" w:hAnsi="Traditional Arabic" w:cs="Traditional Arabic" w:hint="cs"/>
          <w:rtl/>
        </w:rPr>
        <w:t>‌</w:t>
      </w:r>
      <w:r w:rsidRPr="00DB0954">
        <w:rPr>
          <w:rFonts w:ascii="Traditional Arabic" w:hAnsi="Traditional Arabic" w:cs="Traditional Arabic" w:hint="cs"/>
          <w:rtl/>
        </w:rPr>
        <w:t xml:space="preserve">ها و </w:t>
      </w:r>
      <w:r w:rsidR="00F41A94" w:rsidRPr="00DB0954">
        <w:rPr>
          <w:rFonts w:ascii="Traditional Arabic" w:hAnsi="Traditional Arabic" w:cs="Traditional Arabic" w:hint="cs"/>
          <w:rtl/>
        </w:rPr>
        <w:t>بحث‌های</w:t>
      </w:r>
      <w:r w:rsidRPr="00DB0954">
        <w:rPr>
          <w:rFonts w:ascii="Traditional Arabic" w:hAnsi="Traditional Arabic" w:cs="Traditional Arabic" w:hint="cs"/>
          <w:rtl/>
        </w:rPr>
        <w:t xml:space="preserve"> بیشتری هست، اما مقایسه این بحث با </w:t>
      </w:r>
      <w:r w:rsidR="00F41A94" w:rsidRPr="00DB0954">
        <w:rPr>
          <w:rFonts w:ascii="Traditional Arabic" w:hAnsi="Traditional Arabic" w:cs="Traditional Arabic" w:hint="cs"/>
          <w:rtl/>
        </w:rPr>
        <w:t>بحث‌های</w:t>
      </w:r>
      <w:r w:rsidRPr="00DB0954">
        <w:rPr>
          <w:rFonts w:ascii="Traditional Arabic" w:hAnsi="Traditional Arabic" w:cs="Traditional Arabic" w:hint="cs"/>
          <w:rtl/>
        </w:rPr>
        <w:t xml:space="preserve"> قبلی، چند نکته کلیدی دارد که باید توجه بشود:</w:t>
      </w:r>
    </w:p>
    <w:p w:rsidR="00D01132" w:rsidRPr="00DB0954" w:rsidRDefault="00D0113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1 – نکته اول این است که تفاوتی میان </w:t>
      </w:r>
      <w:r w:rsidR="00F41A94" w:rsidRPr="00DB0954">
        <w:rPr>
          <w:rFonts w:ascii="Traditional Arabic" w:hAnsi="Traditional Arabic" w:cs="Traditional Arabic" w:hint="cs"/>
          <w:rtl/>
        </w:rPr>
        <w:t>موقعیت‌های</w:t>
      </w:r>
      <w:r w:rsidRPr="00DB0954">
        <w:rPr>
          <w:rFonts w:ascii="Traditional Arabic" w:hAnsi="Traditional Arabic" w:cs="Traditional Arabic" w:hint="cs"/>
          <w:rtl/>
        </w:rPr>
        <w:t xml:space="preserve"> فردی و اجتماعی کلان، باید قائل شد، </w:t>
      </w:r>
      <w:r w:rsidR="00F41A94" w:rsidRPr="00DB0954">
        <w:rPr>
          <w:rFonts w:ascii="Traditional Arabic" w:hAnsi="Traditional Arabic" w:cs="Traditional Arabic" w:hint="cs"/>
          <w:rtl/>
        </w:rPr>
        <w:t>یک‌زمان</w:t>
      </w:r>
      <w:r w:rsidRPr="00DB0954">
        <w:rPr>
          <w:rFonts w:ascii="Traditional Arabic" w:hAnsi="Traditional Arabic" w:cs="Traditional Arabic" w:hint="cs"/>
          <w:rtl/>
        </w:rPr>
        <w:t xml:space="preserve"> است که فردی تبلیغ یا دعوت یا ارشاد موردی و فردی</w:t>
      </w:r>
      <w:r w:rsidR="008A6512"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می‌کند</w:t>
      </w:r>
      <w:r w:rsidR="008A6512" w:rsidRPr="00DB0954">
        <w:rPr>
          <w:rFonts w:ascii="Traditional Arabic" w:hAnsi="Traditional Arabic" w:cs="Traditional Arabic" w:hint="cs"/>
          <w:rtl/>
        </w:rPr>
        <w:t xml:space="preserve"> و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8A6512" w:rsidRPr="00DB0954">
        <w:rPr>
          <w:rFonts w:ascii="Traditional Arabic" w:hAnsi="Traditional Arabic" w:cs="Traditional Arabic" w:hint="cs"/>
          <w:rtl/>
        </w:rPr>
        <w:t>گاهی هم تبلیغ و تربیت یک مقوله اجتماعی کلان است</w:t>
      </w:r>
      <w:r w:rsidR="005530CC" w:rsidRPr="00DB0954">
        <w:rPr>
          <w:rFonts w:ascii="Traditional Arabic" w:hAnsi="Traditional Arabic" w:cs="Traditional Arabic" w:hint="cs"/>
          <w:rtl/>
        </w:rPr>
        <w:t>، باید میان این دو تفکیک قائل شد</w:t>
      </w:r>
      <w:r w:rsidR="00881AA8" w:rsidRPr="00DB0954">
        <w:rPr>
          <w:rFonts w:ascii="Traditional Arabic" w:hAnsi="Traditional Arabic" w:cs="Traditional Arabic" w:hint="cs"/>
          <w:rtl/>
        </w:rPr>
        <w:t>.</w:t>
      </w:r>
    </w:p>
    <w:p w:rsidR="00881AA8" w:rsidRPr="00DB0954" w:rsidRDefault="00881AA8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در </w:t>
      </w:r>
      <w:r w:rsidR="00F41A94" w:rsidRPr="00DB0954">
        <w:rPr>
          <w:rFonts w:ascii="Traditional Arabic" w:hAnsi="Traditional Arabic" w:cs="Traditional Arabic" w:hint="cs"/>
          <w:rtl/>
        </w:rPr>
        <w:t>تربیت‌های</w:t>
      </w:r>
      <w:r w:rsidRPr="00DB0954">
        <w:rPr>
          <w:rFonts w:ascii="Traditional Arabic" w:hAnsi="Traditional Arabic" w:cs="Traditional Arabic" w:hint="cs"/>
          <w:rtl/>
        </w:rPr>
        <w:t xml:space="preserve"> فرد و انفرادی، باید احتمال تأثیر برای مخاطب داده شود، همچنین باید این اطمینان وجود داشته باشد که تأثیر معکوس ن</w:t>
      </w:r>
      <w:r w:rsidR="00F41A94" w:rsidRPr="00DB0954">
        <w:rPr>
          <w:rFonts w:ascii="Traditional Arabic" w:hAnsi="Traditional Arabic" w:cs="Traditional Arabic" w:hint="cs"/>
          <w:rtl/>
        </w:rPr>
        <w:t>می‌گذارد</w:t>
      </w:r>
      <w:r w:rsidR="00C3358F" w:rsidRPr="00DB0954">
        <w:rPr>
          <w:rFonts w:ascii="Traditional Arabic" w:hAnsi="Traditional Arabic" w:cs="Traditional Arabic" w:hint="cs"/>
          <w:rtl/>
        </w:rPr>
        <w:t>.</w:t>
      </w:r>
    </w:p>
    <w:p w:rsidR="00C3358F" w:rsidRPr="00DB0954" w:rsidRDefault="00C3358F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اما اقدام تبلیغی و تربیتی در سطح وسیع اجتماعی و در ابعاد کلان با بحث قبلی متفاوت است</w:t>
      </w:r>
      <w:r w:rsidR="00CB5FB1" w:rsidRPr="00DB0954">
        <w:rPr>
          <w:rFonts w:ascii="Traditional Arabic" w:hAnsi="Traditional Arabic" w:cs="Traditional Arabic" w:hint="cs"/>
          <w:rtl/>
        </w:rPr>
        <w:t xml:space="preserve">، در اینجا چیزی که شرط است این است که </w:t>
      </w:r>
      <w:r w:rsidR="00F41A94" w:rsidRPr="00DB0954">
        <w:rPr>
          <w:rFonts w:ascii="Traditional Arabic" w:hAnsi="Traditional Arabic" w:cs="Traditional Arabic" w:hint="cs"/>
          <w:rtl/>
        </w:rPr>
        <w:t>فی‌الجمله</w:t>
      </w:r>
      <w:r w:rsidR="00CB5FB1" w:rsidRPr="00DB0954">
        <w:rPr>
          <w:rFonts w:ascii="Traditional Arabic" w:hAnsi="Traditional Arabic" w:cs="Traditional Arabic" w:hint="cs"/>
          <w:rtl/>
        </w:rPr>
        <w:t xml:space="preserve"> این اقدام </w:t>
      </w:r>
      <w:r w:rsidR="00F41A94" w:rsidRPr="00DB0954">
        <w:rPr>
          <w:rFonts w:ascii="Traditional Arabic" w:hAnsi="Traditional Arabic" w:cs="Traditional Arabic" w:hint="cs"/>
          <w:rtl/>
        </w:rPr>
        <w:t>اثرگذار</w:t>
      </w:r>
      <w:r w:rsidR="00CB5FB1" w:rsidRPr="00DB0954">
        <w:rPr>
          <w:rFonts w:ascii="Traditional Arabic" w:hAnsi="Traditional Arabic" w:cs="Traditional Arabic" w:hint="cs"/>
          <w:rtl/>
        </w:rPr>
        <w:t xml:space="preserve"> باشد</w:t>
      </w:r>
      <w:r w:rsidR="004C7EFF" w:rsidRPr="00DB0954">
        <w:rPr>
          <w:rFonts w:ascii="Traditional Arabic" w:hAnsi="Traditional Arabic" w:cs="Traditional Arabic" w:hint="cs"/>
          <w:rtl/>
        </w:rPr>
        <w:t>، اثر مقابل در اینجا ملحوظ نیست</w:t>
      </w:r>
      <w:r w:rsidR="00332AD1" w:rsidRPr="00DB0954">
        <w:rPr>
          <w:rFonts w:ascii="Traditional Arabic" w:hAnsi="Traditional Arabic" w:cs="Traditional Arabic" w:hint="cs"/>
          <w:rtl/>
        </w:rPr>
        <w:t>، برای اینکه در هدایت کل بشریت، اگر ملاحظه ریزش بشود، اصلاً نباید انجام بشود و این خلاف فلسفه خلقت است.</w:t>
      </w:r>
    </w:p>
    <w:p w:rsidR="00332AD1" w:rsidRPr="00DB0954" w:rsidRDefault="00332AD1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2 – از یک منظر دیگر قائل به تفاوت بشویم و </w:t>
      </w:r>
      <w:r w:rsidR="00B8275E" w:rsidRPr="00DB0954">
        <w:rPr>
          <w:rFonts w:ascii="Traditional Arabic" w:hAnsi="Traditional Arabic" w:cs="Traditional Arabic" w:hint="cs"/>
          <w:rtl/>
        </w:rPr>
        <w:t xml:space="preserve">بین </w:t>
      </w:r>
      <w:r w:rsidRPr="00DB0954">
        <w:rPr>
          <w:rFonts w:ascii="Traditional Arabic" w:hAnsi="Traditional Arabic" w:cs="Traditional Arabic" w:hint="cs"/>
          <w:rtl/>
        </w:rPr>
        <w:t>آن</w:t>
      </w:r>
      <w:r w:rsidR="00B8275E" w:rsidRPr="00DB0954">
        <w:rPr>
          <w:rFonts w:ascii="Traditional Arabic" w:hAnsi="Traditional Arabic" w:cs="Traditional Arabic" w:hint="cs"/>
          <w:rtl/>
        </w:rPr>
        <w:t>چه</w:t>
      </w:r>
      <w:r w:rsidRPr="00DB0954">
        <w:rPr>
          <w:rFonts w:ascii="Traditional Arabic" w:hAnsi="Traditional Arabic" w:cs="Traditional Arabic" w:hint="cs"/>
          <w:rtl/>
        </w:rPr>
        <w:t xml:space="preserve"> گذشته را با </w:t>
      </w:r>
      <w:r w:rsidR="00F41A94" w:rsidRPr="00DB0954">
        <w:rPr>
          <w:rFonts w:ascii="Traditional Arabic" w:hAnsi="Traditional Arabic" w:cs="Traditional Arabic" w:hint="cs"/>
          <w:rtl/>
        </w:rPr>
        <w:t>بحث‌های</w:t>
      </w:r>
      <w:r w:rsidRPr="00DB0954">
        <w:rPr>
          <w:rFonts w:ascii="Traditional Arabic" w:hAnsi="Traditional Arabic" w:cs="Traditional Arabic" w:hint="cs"/>
          <w:rtl/>
        </w:rPr>
        <w:t xml:space="preserve"> جدید تمایز ایجاد کنیم، از منظر افرادی که </w:t>
      </w:r>
      <w:r w:rsidR="00F41A94" w:rsidRPr="00DB0954">
        <w:rPr>
          <w:rFonts w:ascii="Traditional Arabic" w:hAnsi="Traditional Arabic" w:cs="Traditional Arabic" w:hint="cs"/>
          <w:rtl/>
        </w:rPr>
        <w:t>می‌خواهند</w:t>
      </w:r>
      <w:r w:rsidRPr="00DB0954">
        <w:rPr>
          <w:rFonts w:ascii="Traditional Arabic" w:hAnsi="Traditional Arabic" w:cs="Traditional Arabic" w:hint="cs"/>
          <w:rtl/>
        </w:rPr>
        <w:t xml:space="preserve"> قیام به این وظایف بکنند، در اینجا افراد برجسته و ممتاز، یعنی انبیاء، اولیاء، عالمان بزرگ هستند و گروه دیگر مکلفان عادی هستند.</w:t>
      </w:r>
    </w:p>
    <w:p w:rsidR="00332AD1" w:rsidRPr="00DB0954" w:rsidRDefault="00332AD1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در محدوده اول که رسالتی </w:t>
      </w:r>
      <w:r w:rsidR="00F41A94" w:rsidRPr="00DB0954">
        <w:rPr>
          <w:rFonts w:ascii="Traditional Arabic" w:hAnsi="Traditional Arabic" w:cs="Traditional Arabic" w:hint="cs"/>
          <w:rtl/>
        </w:rPr>
        <w:t>پایه‌ریزی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Pr="00DB0954">
        <w:rPr>
          <w:rFonts w:ascii="Traditional Arabic" w:hAnsi="Traditional Arabic" w:cs="Traditional Arabic" w:hint="cs"/>
          <w:rtl/>
        </w:rPr>
        <w:t xml:space="preserve">، خط اساسی را رهبر الهی </w:t>
      </w:r>
      <w:r w:rsidR="00F41A94" w:rsidRPr="00DB0954">
        <w:rPr>
          <w:rFonts w:ascii="Traditional Arabic" w:hAnsi="Traditional Arabic" w:cs="Traditional Arabic" w:hint="cs"/>
          <w:rtl/>
        </w:rPr>
        <w:t>می‌خواهد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پایه‌ریزی</w:t>
      </w:r>
      <w:r w:rsidRPr="00DB0954">
        <w:rPr>
          <w:rFonts w:ascii="Traditional Arabic" w:hAnsi="Traditional Arabic" w:cs="Traditional Arabic" w:hint="cs"/>
          <w:rtl/>
        </w:rPr>
        <w:t xml:space="preserve"> بکند، </w:t>
      </w:r>
      <w:r w:rsidR="00B8275E" w:rsidRPr="00DB0954">
        <w:rPr>
          <w:rFonts w:ascii="Traditional Arabic" w:hAnsi="Traditional Arabic" w:cs="Traditional Arabic" w:hint="cs"/>
          <w:rtl/>
        </w:rPr>
        <w:t xml:space="preserve">این </w:t>
      </w:r>
      <w:r w:rsidRPr="00DB0954">
        <w:rPr>
          <w:rFonts w:ascii="Traditional Arabic" w:hAnsi="Traditional Arabic" w:cs="Traditional Arabic" w:hint="cs"/>
          <w:rtl/>
        </w:rPr>
        <w:t>در قواعد قبلی گنجانده ن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Pr="00DB0954">
        <w:rPr>
          <w:rFonts w:ascii="Traditional Arabic" w:hAnsi="Traditional Arabic" w:cs="Traditional Arabic" w:hint="cs"/>
          <w:rtl/>
        </w:rPr>
        <w:t xml:space="preserve"> که گفته شود باید احتمال تأثیر داده بشود و تأثیر معکوس نداشته باشد، بلکه تأثیر فی جمله احتمالی کفایت </w:t>
      </w:r>
      <w:r w:rsidR="00F41A94" w:rsidRPr="00DB0954">
        <w:rPr>
          <w:rFonts w:ascii="Traditional Arabic" w:hAnsi="Traditional Arabic" w:cs="Traditional Arabic" w:hint="cs"/>
          <w:rtl/>
        </w:rPr>
        <w:t>می‌کند</w:t>
      </w:r>
      <w:r w:rsidRPr="00DB0954">
        <w:rPr>
          <w:rFonts w:ascii="Traditional Arabic" w:hAnsi="Traditional Arabic" w:cs="Traditional Arabic" w:hint="cs"/>
          <w:rtl/>
        </w:rPr>
        <w:t xml:space="preserve"> که اصل دین طرح بشود.</w:t>
      </w:r>
    </w:p>
    <w:p w:rsidR="00332AD1" w:rsidRPr="00DB0954" w:rsidRDefault="00332AD1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کسانی که قیام به تکالیف </w:t>
      </w:r>
      <w:r w:rsidR="00F41A94" w:rsidRPr="00DB0954">
        <w:rPr>
          <w:rFonts w:ascii="Traditional Arabic" w:hAnsi="Traditional Arabic" w:cs="Traditional Arabic" w:hint="cs"/>
          <w:rtl/>
        </w:rPr>
        <w:t>می‌کنند</w:t>
      </w:r>
      <w:r w:rsidRPr="00DB0954">
        <w:rPr>
          <w:rFonts w:ascii="Traditional Arabic" w:hAnsi="Traditional Arabic" w:cs="Traditional Arabic" w:hint="cs"/>
          <w:rtl/>
        </w:rPr>
        <w:t>، متفاوت هستند</w:t>
      </w:r>
      <w:r w:rsidR="0094233B" w:rsidRPr="00DB0954">
        <w:rPr>
          <w:rFonts w:ascii="Traditional Arabic" w:hAnsi="Traditional Arabic" w:cs="Traditional Arabic" w:hint="cs"/>
          <w:rtl/>
        </w:rPr>
        <w:t xml:space="preserve">، در سطوح هدایتگری کلان و رهبری و رسالت و امامت و امثالهم، باید حتماً طرح مسئله بشود، ولو اینکه در </w:t>
      </w:r>
      <w:r w:rsidR="00F41A94" w:rsidRPr="00DB0954">
        <w:rPr>
          <w:rFonts w:ascii="Traditional Arabic" w:hAnsi="Traditional Arabic" w:cs="Traditional Arabic" w:hint="cs"/>
          <w:rtl/>
        </w:rPr>
        <w:t>خیلی‌ها</w:t>
      </w:r>
      <w:r w:rsidR="0094233B" w:rsidRPr="00DB0954">
        <w:rPr>
          <w:rFonts w:ascii="Traditional Arabic" w:hAnsi="Traditional Arabic" w:cs="Traditional Arabic" w:hint="cs"/>
          <w:rtl/>
        </w:rPr>
        <w:t xml:space="preserve"> اثر معکوس بگذارد</w:t>
      </w:r>
      <w:r w:rsidR="00640D76" w:rsidRPr="00DB0954">
        <w:rPr>
          <w:rFonts w:ascii="Traditional Arabic" w:hAnsi="Traditional Arabic" w:cs="Traditional Arabic" w:hint="cs"/>
          <w:rtl/>
        </w:rPr>
        <w:t>.</w:t>
      </w:r>
    </w:p>
    <w:p w:rsidR="007A6ED3" w:rsidRPr="00DB0954" w:rsidRDefault="00640D76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3 – اینکه تفاوت قائل بشویم میان مراحل آگاهی بخشی اولی و تعلیم و اعلام و آشنایی با معارف، با مراحل بعدی که </w:t>
      </w:r>
      <w:r w:rsidR="00F41A94" w:rsidRPr="00DB0954">
        <w:rPr>
          <w:rFonts w:ascii="Traditional Arabic" w:hAnsi="Traditional Arabic" w:cs="Traditional Arabic" w:hint="cs"/>
          <w:rtl/>
        </w:rPr>
        <w:t>امرونهی</w:t>
      </w:r>
      <w:r w:rsidRPr="00DB0954">
        <w:rPr>
          <w:rFonts w:ascii="Traditional Arabic" w:hAnsi="Traditional Arabic" w:cs="Traditional Arabic" w:hint="cs"/>
          <w:rtl/>
        </w:rPr>
        <w:t xml:space="preserve"> و وعظ و امثالهم است</w:t>
      </w:r>
      <w:r w:rsidR="004D0853" w:rsidRPr="00DB0954">
        <w:rPr>
          <w:rFonts w:ascii="Traditional Arabic" w:hAnsi="Traditional Arabic" w:cs="Traditional Arabic" w:hint="cs"/>
          <w:rtl/>
        </w:rPr>
        <w:t xml:space="preserve">، یعنی در مراحل تکمیلی، مباحث قبلی بر آن حاکم است، یعنی اقداماتی که انجام </w:t>
      </w:r>
      <w:r w:rsidR="00F41A94" w:rsidRPr="00DB0954">
        <w:rPr>
          <w:rFonts w:ascii="Traditional Arabic" w:hAnsi="Traditional Arabic" w:cs="Traditional Arabic" w:hint="cs"/>
          <w:rtl/>
        </w:rPr>
        <w:t>می‌دهد</w:t>
      </w:r>
      <w:r w:rsidR="004D0853" w:rsidRPr="00DB0954">
        <w:rPr>
          <w:rFonts w:ascii="Traditional Arabic" w:hAnsi="Traditional Arabic" w:cs="Traditional Arabic" w:hint="cs"/>
          <w:rtl/>
        </w:rPr>
        <w:t>، باید احتمال اثر و عدم تأثیر معکوس را بدهد</w:t>
      </w:r>
      <w:r w:rsidR="003A79B9" w:rsidRPr="00DB0954">
        <w:rPr>
          <w:rFonts w:ascii="Traditional Arabic" w:hAnsi="Traditional Arabic" w:cs="Traditional Arabic" w:hint="cs"/>
          <w:rtl/>
        </w:rPr>
        <w:t>، اما در مرحله اولیه که فرد مخاطب درک از این مسائل داشته باشد، اینکه به طور مثال دین را بشناسد، مباحث قبلی جاری نیست</w:t>
      </w:r>
      <w:r w:rsidR="002D6346" w:rsidRPr="00DB0954">
        <w:rPr>
          <w:rFonts w:ascii="Traditional Arabic" w:hAnsi="Traditional Arabic" w:cs="Traditional Arabic" w:hint="cs"/>
          <w:rtl/>
        </w:rPr>
        <w:t>، بلکه باید حتماً بر جامعه عرضه بشود</w:t>
      </w:r>
      <w:r w:rsidR="0028679D" w:rsidRPr="00DB0954">
        <w:rPr>
          <w:rFonts w:ascii="Traditional Arabic" w:hAnsi="Traditional Arabic" w:cs="Traditional Arabic" w:hint="cs"/>
          <w:rtl/>
        </w:rPr>
        <w:t xml:space="preserve">، ابلاغ و تبلیغ برای آشنایی دین، همان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="0028679D" w:rsidRPr="00DB0954">
        <w:rPr>
          <w:rFonts w:ascii="Traditional Arabic" w:hAnsi="Traditional Arabic" w:cs="Traditional Arabic" w:hint="cs"/>
          <w:rtl/>
        </w:rPr>
        <w:t xml:space="preserve"> است، این آشنایی در جایی است که مخاطب این مطلب و موضوع را </w:t>
      </w:r>
      <w:r w:rsidR="00F41A94" w:rsidRPr="00DB0954">
        <w:rPr>
          <w:rFonts w:ascii="Traditional Arabic" w:hAnsi="Traditional Arabic" w:cs="Traditional Arabic" w:hint="cs"/>
          <w:rtl/>
        </w:rPr>
        <w:t>نمی‌داند</w:t>
      </w:r>
      <w:r w:rsidR="0028679D" w:rsidRPr="00DB0954">
        <w:rPr>
          <w:rFonts w:ascii="Traditional Arabic" w:hAnsi="Traditional Arabic" w:cs="Traditional Arabic" w:hint="cs"/>
          <w:rtl/>
        </w:rPr>
        <w:t xml:space="preserve"> و باید آگاه بشود</w:t>
      </w:r>
      <w:r w:rsidR="007A6ED3" w:rsidRPr="00DB0954">
        <w:rPr>
          <w:rFonts w:ascii="Traditional Arabic" w:hAnsi="Traditional Arabic" w:cs="Traditional Arabic" w:hint="cs"/>
          <w:rtl/>
        </w:rPr>
        <w:t xml:space="preserve"> و در جهل نماند.</w:t>
      </w:r>
    </w:p>
    <w:p w:rsidR="00474296" w:rsidRPr="00DB0954" w:rsidRDefault="00922AE0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lastRenderedPageBreak/>
        <w:t>«</w:t>
      </w:r>
      <w:r w:rsidR="00F41A94" w:rsidRPr="00DB0954">
        <w:rPr>
          <w:rStyle w:val="Strong"/>
          <w:rFonts w:ascii="Traditional Arabic" w:hAnsi="Traditional Arabic" w:cs="Traditional Arabic"/>
          <w:color w:val="008000"/>
          <w:rtl/>
        </w:rPr>
        <w:t>رُّسُلًا مُّبَشِّرِينَ وَمُنذِرِينَ لِئَلَّا يَكُونَ لِلنَّاسِ عَلَى اللَّهِ حُجَّةٌ بَعْدَ الرُّسُلِ  وَكَانَ اللَّهُ عَزِيزًا حَكِيمًا</w:t>
      </w:r>
      <w:r w:rsidRPr="00DB0954">
        <w:rPr>
          <w:rFonts w:ascii="Traditional Arabic" w:hAnsi="Traditional Arabic" w:cs="Traditional Arabic" w:hint="cs"/>
          <w:rtl/>
        </w:rPr>
        <w:t>»</w:t>
      </w:r>
      <w:r w:rsidR="00F41A94" w:rsidRPr="00DB0954">
        <w:rPr>
          <w:rFonts w:ascii="Traditional Arabic" w:hAnsi="Traditional Arabic" w:cs="Traditional Arabic" w:hint="cs"/>
          <w:rtl/>
        </w:rPr>
        <w:t>،</w:t>
      </w:r>
      <w:r w:rsidR="00F41A94" w:rsidRPr="00DB0954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B66E6E" w:rsidRPr="00DB0954">
        <w:rPr>
          <w:rFonts w:ascii="Traditional Arabic" w:hAnsi="Traditional Arabic" w:cs="Traditional Arabic" w:hint="cs"/>
          <w:rtl/>
        </w:rPr>
        <w:t xml:space="preserve">بعد از آگاهی و مرحله بعد، مباحث قبل جاری 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="00B66E6E" w:rsidRPr="00DB0954">
        <w:rPr>
          <w:rFonts w:ascii="Traditional Arabic" w:hAnsi="Traditional Arabic" w:cs="Traditional Arabic" w:hint="cs"/>
          <w:rtl/>
        </w:rPr>
        <w:t xml:space="preserve"> و باید احتمال تأثیر و عدم تأثیر معکوس لحاظ بشود</w:t>
      </w:r>
      <w:r w:rsidR="00474296" w:rsidRPr="00DB0954">
        <w:rPr>
          <w:rFonts w:ascii="Traditional Arabic" w:hAnsi="Traditional Arabic" w:cs="Traditional Arabic" w:hint="cs"/>
          <w:rtl/>
        </w:rPr>
        <w:t>.</w:t>
      </w:r>
    </w:p>
    <w:p w:rsidR="005642FB" w:rsidRPr="00DB0954" w:rsidRDefault="005642FB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4 – تفاوت قائل بشویم میان شرایطی که آن مخاطب و طرف تبلیغ و هدایت دارد، گاهی شرایطی است که این فرد در معرض هلاکت قطعی است، گاهی هم یک اقدامی را انجام </w:t>
      </w:r>
      <w:r w:rsidR="00F41A94" w:rsidRPr="00DB0954">
        <w:rPr>
          <w:rFonts w:ascii="Traditional Arabic" w:hAnsi="Traditional Arabic" w:cs="Traditional Arabic" w:hint="cs"/>
          <w:rtl/>
        </w:rPr>
        <w:t>می‌دهد</w:t>
      </w:r>
      <w:r w:rsidRPr="00DB0954">
        <w:rPr>
          <w:rFonts w:ascii="Traditional Arabic" w:hAnsi="Traditional Arabic" w:cs="Traditional Arabic" w:hint="cs"/>
          <w:rtl/>
        </w:rPr>
        <w:t xml:space="preserve"> که در آن حد نیست و بعد توبه </w:t>
      </w:r>
      <w:r w:rsidR="00F41A94" w:rsidRPr="00DB0954">
        <w:rPr>
          <w:rFonts w:ascii="Traditional Arabic" w:hAnsi="Traditional Arabic" w:cs="Traditional Arabic" w:hint="cs"/>
          <w:rtl/>
        </w:rPr>
        <w:t>می‌کند</w:t>
      </w:r>
      <w:r w:rsidR="00C21B9B" w:rsidRPr="00DB0954">
        <w:rPr>
          <w:rFonts w:ascii="Traditional Arabic" w:hAnsi="Traditional Arabic" w:cs="Traditional Arabic" w:hint="cs"/>
          <w:rtl/>
        </w:rPr>
        <w:t>.</w:t>
      </w:r>
    </w:p>
    <w:p w:rsidR="00D0222B" w:rsidRPr="00DB0954" w:rsidRDefault="00C21B9B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مباحثی که گفته شد، برای مبحث دوم است، اینکه افراد به صورت طبیعی زندگی </w:t>
      </w:r>
      <w:r w:rsidR="00F41A94" w:rsidRPr="00DB0954">
        <w:rPr>
          <w:rFonts w:ascii="Traditional Arabic" w:hAnsi="Traditional Arabic" w:cs="Traditional Arabic" w:hint="cs"/>
          <w:rtl/>
        </w:rPr>
        <w:t>می‌کنند</w:t>
      </w:r>
      <w:r w:rsidRPr="00DB0954">
        <w:rPr>
          <w:rFonts w:ascii="Traditional Arabic" w:hAnsi="Traditional Arabic" w:cs="Traditional Arabic" w:hint="cs"/>
          <w:rtl/>
        </w:rPr>
        <w:t xml:space="preserve"> و گاهی خطایی </w:t>
      </w:r>
      <w:r w:rsidR="00F41A94" w:rsidRPr="00DB0954">
        <w:rPr>
          <w:rFonts w:ascii="Traditional Arabic" w:hAnsi="Traditional Arabic" w:cs="Traditional Arabic" w:hint="cs"/>
          <w:rtl/>
        </w:rPr>
        <w:t>می‌کنند</w:t>
      </w:r>
      <w:r w:rsidRPr="00DB0954">
        <w:rPr>
          <w:rFonts w:ascii="Traditional Arabic" w:hAnsi="Traditional Arabic" w:cs="Traditional Arabic" w:hint="cs"/>
          <w:rtl/>
        </w:rPr>
        <w:t xml:space="preserve"> و بعد توبه </w:t>
      </w:r>
      <w:r w:rsidR="00F41A94" w:rsidRPr="00DB0954">
        <w:rPr>
          <w:rFonts w:ascii="Traditional Arabic" w:hAnsi="Traditional Arabic" w:cs="Traditional Arabic" w:hint="cs"/>
          <w:rtl/>
        </w:rPr>
        <w:t>می‌کنند</w:t>
      </w:r>
      <w:r w:rsidR="00C867A5" w:rsidRPr="00DB0954">
        <w:rPr>
          <w:rFonts w:ascii="Traditional Arabic" w:hAnsi="Traditional Arabic" w:cs="Traditional Arabic" w:hint="cs"/>
          <w:rtl/>
        </w:rPr>
        <w:t xml:space="preserve">، اما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="00C867A5" w:rsidRPr="00DB0954">
        <w:rPr>
          <w:rFonts w:ascii="Traditional Arabic" w:hAnsi="Traditional Arabic" w:cs="Traditional Arabic" w:hint="cs"/>
          <w:rtl/>
        </w:rPr>
        <w:t xml:space="preserve"> برای جایی است که افراد روبروی یکدیگر قرار گرفتند و آماده جنگ با یکدیگر شدند</w:t>
      </w:r>
      <w:r w:rsidR="004B13E7" w:rsidRPr="00DB0954">
        <w:rPr>
          <w:rFonts w:ascii="Traditional Arabic" w:hAnsi="Traditional Arabic" w:cs="Traditional Arabic" w:hint="cs"/>
          <w:rtl/>
        </w:rPr>
        <w:t xml:space="preserve">، </w:t>
      </w:r>
      <w:r w:rsidR="00F41A94" w:rsidRPr="00DB0954">
        <w:rPr>
          <w:rFonts w:ascii="Traditional Arabic" w:hAnsi="Traditional Arabic" w:cs="Traditional Arabic" w:hint="cs"/>
          <w:rtl/>
        </w:rPr>
        <w:t>موقعیت‌های</w:t>
      </w:r>
      <w:r w:rsidR="00D0222B" w:rsidRPr="00DB0954">
        <w:rPr>
          <w:rFonts w:ascii="Traditional Arabic" w:hAnsi="Traditional Arabic" w:cs="Traditional Arabic" w:hint="cs"/>
          <w:rtl/>
        </w:rPr>
        <w:t xml:space="preserve"> خطیر مباحث قبلی</w:t>
      </w:r>
      <w:r w:rsidR="004B13E7" w:rsidRPr="00DB0954">
        <w:rPr>
          <w:rFonts w:ascii="Traditional Arabic" w:hAnsi="Traditional Arabic" w:cs="Traditional Arabic" w:hint="cs"/>
          <w:rtl/>
        </w:rPr>
        <w:t>، احتمال تأثیر و امثالهم</w:t>
      </w:r>
      <w:r w:rsidR="00D0222B" w:rsidRPr="00DB0954">
        <w:rPr>
          <w:rFonts w:ascii="Traditional Arabic" w:hAnsi="Traditional Arabic" w:cs="Traditional Arabic" w:hint="cs"/>
          <w:rtl/>
        </w:rPr>
        <w:t xml:space="preserve"> اجرا ن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="00D0222B" w:rsidRPr="00DB0954">
        <w:rPr>
          <w:rFonts w:ascii="Traditional Arabic" w:hAnsi="Traditional Arabic" w:cs="Traditional Arabic" w:hint="cs"/>
          <w:rtl/>
        </w:rPr>
        <w:t xml:space="preserve">، بلکه مسئله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="00D0222B" w:rsidRPr="00DB0954">
        <w:rPr>
          <w:rFonts w:ascii="Traditional Arabic" w:hAnsi="Traditional Arabic" w:cs="Traditional Arabic" w:hint="cs"/>
          <w:rtl/>
        </w:rPr>
        <w:t xml:space="preserve"> و قطع عذر و امثالهم هست</w:t>
      </w:r>
      <w:r w:rsidR="00DE2A39" w:rsidRPr="00DB0954">
        <w:rPr>
          <w:rFonts w:ascii="Traditional Arabic" w:hAnsi="Traditional Arabic" w:cs="Traditional Arabic" w:hint="cs"/>
          <w:rtl/>
        </w:rPr>
        <w:t>.</w:t>
      </w:r>
    </w:p>
    <w:p w:rsidR="00DE2A39" w:rsidRPr="00DB0954" w:rsidRDefault="00DE2A39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5 – نوع محتواها و موضوعات فرق </w:t>
      </w:r>
      <w:r w:rsidR="00F41A94" w:rsidRPr="00DB0954">
        <w:rPr>
          <w:rFonts w:ascii="Traditional Arabic" w:hAnsi="Traditional Arabic" w:cs="Traditional Arabic" w:hint="cs"/>
          <w:rtl/>
        </w:rPr>
        <w:t>می‌کند</w:t>
      </w:r>
      <w:r w:rsidRPr="00DB0954">
        <w:rPr>
          <w:rFonts w:ascii="Traditional Arabic" w:hAnsi="Traditional Arabic" w:cs="Traditional Arabic" w:hint="cs"/>
          <w:rtl/>
        </w:rPr>
        <w:t xml:space="preserve">، در موضوعات اساسی و بنیادی که اعتقاد به خدا و قیامت و مسائل کلیدی است، جای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Pr="00DB0954">
        <w:rPr>
          <w:rFonts w:ascii="Traditional Arabic" w:hAnsi="Traditional Arabic" w:cs="Traditional Arabic" w:hint="cs"/>
          <w:rtl/>
        </w:rPr>
        <w:t xml:space="preserve"> و قطع عذر و امثالهم است</w:t>
      </w:r>
      <w:r w:rsidR="00F16FBF" w:rsidRPr="00DB0954">
        <w:rPr>
          <w:rFonts w:ascii="Traditional Arabic" w:hAnsi="Traditional Arabic" w:cs="Traditional Arabic" w:hint="cs"/>
          <w:rtl/>
        </w:rPr>
        <w:t>، اما در بعضی مسائل عادی و متعارف، باید احتمال تأثیر و عدم تأثیر معکوس لحاظ بشود</w:t>
      </w:r>
      <w:r w:rsidR="005A7CF2" w:rsidRPr="00DB0954">
        <w:rPr>
          <w:rFonts w:ascii="Traditional Arabic" w:hAnsi="Traditional Arabic" w:cs="Traditional Arabic" w:hint="cs"/>
          <w:rtl/>
        </w:rPr>
        <w:t>.</w:t>
      </w:r>
    </w:p>
    <w:p w:rsidR="005A7CF2" w:rsidRPr="00DB0954" w:rsidRDefault="005A7CF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در تحلیل اخبار و آیات مربوط به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Pr="00DB0954">
        <w:rPr>
          <w:rFonts w:ascii="Traditional Arabic" w:hAnsi="Traditional Arabic" w:cs="Traditional Arabic" w:hint="cs"/>
          <w:rtl/>
        </w:rPr>
        <w:t xml:space="preserve"> و قطع عذر، با </w:t>
      </w:r>
      <w:r w:rsidR="00F41A94" w:rsidRPr="00DB0954">
        <w:rPr>
          <w:rFonts w:ascii="Traditional Arabic" w:hAnsi="Traditional Arabic" w:cs="Traditional Arabic" w:hint="cs"/>
          <w:rtl/>
        </w:rPr>
        <w:t>آنچه</w:t>
      </w:r>
      <w:r w:rsidRPr="00DB0954">
        <w:rPr>
          <w:rFonts w:ascii="Traditional Arabic" w:hAnsi="Traditional Arabic" w:cs="Traditional Arabic" w:hint="cs"/>
          <w:rtl/>
        </w:rPr>
        <w:t xml:space="preserve"> احتمال تأثیر و عدم تأثیر معکوس بیان شد، </w:t>
      </w:r>
      <w:r w:rsidR="00F41A94" w:rsidRPr="00DB0954">
        <w:rPr>
          <w:rFonts w:ascii="Traditional Arabic" w:hAnsi="Traditional Arabic" w:cs="Traditional Arabic" w:hint="cs"/>
          <w:rtl/>
        </w:rPr>
        <w:t>می‌توان</w:t>
      </w:r>
      <w:r w:rsidRPr="00DB0954">
        <w:rPr>
          <w:rFonts w:ascii="Traditional Arabic" w:hAnsi="Traditional Arabic" w:cs="Traditional Arabic" w:hint="cs"/>
          <w:rtl/>
        </w:rPr>
        <w:t xml:space="preserve"> گفت که تفاوت دارد، در حقیقت هر یک از </w:t>
      </w:r>
      <w:r w:rsidR="00F41A94" w:rsidRPr="00DB0954">
        <w:rPr>
          <w:rFonts w:ascii="Traditional Arabic" w:hAnsi="Traditional Arabic" w:cs="Traditional Arabic" w:hint="cs"/>
          <w:rtl/>
        </w:rPr>
        <w:t>این‌ها</w:t>
      </w:r>
      <w:r w:rsidRPr="00DB0954">
        <w:rPr>
          <w:rFonts w:ascii="Traditional Arabic" w:hAnsi="Traditional Arabic" w:cs="Traditional Arabic" w:hint="cs"/>
          <w:rtl/>
        </w:rPr>
        <w:t xml:space="preserve"> با فرمول </w:t>
      </w:r>
      <w:r w:rsidR="00F41A94" w:rsidRPr="00DB0954">
        <w:rPr>
          <w:rFonts w:ascii="Traditional Arabic" w:hAnsi="Traditional Arabic" w:cs="Traditional Arabic" w:hint="cs"/>
          <w:rtl/>
        </w:rPr>
        <w:t>اصولی‌اش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این‌گونه</w:t>
      </w:r>
      <w:r w:rsidRPr="00DB0954">
        <w:rPr>
          <w:rFonts w:ascii="Traditional Arabic" w:hAnsi="Traditional Arabic" w:cs="Traditional Arabic" w:hint="cs"/>
          <w:rtl/>
        </w:rPr>
        <w:t xml:space="preserve"> است که چیزی که قبلاً بیان شد، قاعده کلی است، اینکه عقل </w:t>
      </w:r>
      <w:r w:rsidR="00F41A94" w:rsidRPr="00DB0954">
        <w:rPr>
          <w:rFonts w:ascii="Traditional Arabic" w:hAnsi="Traditional Arabic" w:cs="Traditional Arabic" w:hint="cs"/>
          <w:rtl/>
        </w:rPr>
        <w:t>می‌گوید</w:t>
      </w:r>
      <w:r w:rsidRPr="00DB0954">
        <w:rPr>
          <w:rFonts w:ascii="Traditional Arabic" w:hAnsi="Traditional Arabic" w:cs="Traditional Arabic" w:hint="cs"/>
          <w:rtl/>
        </w:rPr>
        <w:t xml:space="preserve">: اقدامی که برای ارشاد و تعلیم و هدایت و امثالهم انجام 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Pr="00DB0954">
        <w:rPr>
          <w:rFonts w:ascii="Traditional Arabic" w:hAnsi="Traditional Arabic" w:cs="Traditional Arabic" w:hint="cs"/>
          <w:rtl/>
        </w:rPr>
        <w:t>، مشروط به دو چیز است:</w:t>
      </w:r>
    </w:p>
    <w:p w:rsidR="005A7CF2" w:rsidRPr="00DB0954" w:rsidRDefault="005A7CF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1 – احتمال تأثیر</w:t>
      </w:r>
    </w:p>
    <w:p w:rsidR="005A7CF2" w:rsidRPr="00DB0954" w:rsidRDefault="005A7CF2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>2 – عدم تأثیر معکوس</w:t>
      </w:r>
    </w:p>
    <w:p w:rsidR="005A7CF2" w:rsidRPr="00DB0954" w:rsidRDefault="00437EE1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آیات و روایاتی که برای </w:t>
      </w:r>
      <w:r w:rsidR="00F41A94" w:rsidRPr="00DB0954">
        <w:rPr>
          <w:rFonts w:ascii="Traditional Arabic" w:hAnsi="Traditional Arabic" w:cs="Traditional Arabic" w:hint="cs"/>
          <w:rtl/>
        </w:rPr>
        <w:t>اتمام‌حجت</w:t>
      </w:r>
      <w:r w:rsidRPr="00DB0954">
        <w:rPr>
          <w:rFonts w:ascii="Traditional Arabic" w:hAnsi="Traditional Arabic" w:cs="Traditional Arabic" w:hint="cs"/>
          <w:rtl/>
        </w:rPr>
        <w:t xml:space="preserve"> و قطع عذر آمده، </w:t>
      </w:r>
      <w:r w:rsidR="00F41A94" w:rsidRPr="00DB0954">
        <w:rPr>
          <w:rFonts w:ascii="Traditional Arabic" w:hAnsi="Traditional Arabic" w:cs="Traditional Arabic" w:hint="cs"/>
          <w:rtl/>
        </w:rPr>
        <w:t>درواقع</w:t>
      </w:r>
      <w:r w:rsidRPr="00DB0954">
        <w:rPr>
          <w:rFonts w:ascii="Traditional Arabic" w:hAnsi="Traditional Arabic" w:cs="Traditional Arabic" w:hint="cs"/>
          <w:rtl/>
        </w:rPr>
        <w:t xml:space="preserve"> یک نوعی مقید آن است، در یک </w:t>
      </w:r>
      <w:r w:rsidR="00F41A94" w:rsidRPr="00DB0954">
        <w:rPr>
          <w:rFonts w:ascii="Traditional Arabic" w:hAnsi="Traditional Arabic" w:cs="Traditional Arabic" w:hint="cs"/>
          <w:rtl/>
        </w:rPr>
        <w:t>محدوده‌ای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F41A94" w:rsidRPr="00DB0954">
        <w:rPr>
          <w:rFonts w:ascii="Traditional Arabic" w:hAnsi="Traditional Arabic" w:cs="Traditional Arabic" w:hint="cs"/>
          <w:rtl/>
        </w:rPr>
        <w:t>می‌گوید</w:t>
      </w:r>
      <w:r w:rsidRPr="00DB0954">
        <w:rPr>
          <w:rFonts w:ascii="Traditional Arabic" w:hAnsi="Traditional Arabic" w:cs="Traditional Arabic" w:hint="cs"/>
          <w:rtl/>
        </w:rPr>
        <w:t xml:space="preserve"> که ملاحظه مباحث احتمال تأثیر ن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Pr="00DB0954">
        <w:rPr>
          <w:rFonts w:ascii="Traditional Arabic" w:hAnsi="Traditional Arabic" w:cs="Traditional Arabic" w:hint="cs"/>
          <w:rtl/>
        </w:rPr>
        <w:t>، حتی اعمال قاعده تزاحم هم ن</w:t>
      </w:r>
      <w:r w:rsidR="00F41A94" w:rsidRPr="00DB0954">
        <w:rPr>
          <w:rFonts w:ascii="Traditional Arabic" w:hAnsi="Traditional Arabic" w:cs="Traditional Arabic" w:hint="cs"/>
          <w:rtl/>
        </w:rPr>
        <w:t>می‌شود</w:t>
      </w:r>
      <w:r w:rsidR="00ED42A3" w:rsidRPr="00DB0954">
        <w:rPr>
          <w:rFonts w:ascii="Traditional Arabic" w:hAnsi="Traditional Arabic" w:cs="Traditional Arabic" w:hint="cs"/>
          <w:rtl/>
        </w:rPr>
        <w:t>.</w:t>
      </w:r>
    </w:p>
    <w:p w:rsidR="00ED42A3" w:rsidRPr="00DB0954" w:rsidRDefault="00ED42A3" w:rsidP="00B8275E">
      <w:pPr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پنج مورد مذکور، مانعة الجمع نیستند، نکته سوم که در مقام تبلیغ و ابلاغ است، </w:t>
      </w:r>
      <w:r w:rsidR="00F41A94" w:rsidRPr="00DB0954">
        <w:rPr>
          <w:rFonts w:ascii="Traditional Arabic" w:hAnsi="Traditional Arabic" w:cs="Traditional Arabic" w:hint="cs"/>
          <w:rtl/>
        </w:rPr>
        <w:t>نکته‌ای</w:t>
      </w:r>
      <w:r w:rsidRPr="00DB0954">
        <w:rPr>
          <w:rFonts w:ascii="Traditional Arabic" w:hAnsi="Traditional Arabic" w:cs="Traditional Arabic" w:hint="cs"/>
          <w:rtl/>
        </w:rPr>
        <w:t xml:space="preserve"> محوری است و با بقیه هم </w:t>
      </w:r>
      <w:r w:rsidR="00F41A94" w:rsidRPr="00DB0954">
        <w:rPr>
          <w:rFonts w:ascii="Traditional Arabic" w:hAnsi="Traditional Arabic" w:cs="Traditional Arabic" w:hint="cs"/>
          <w:rtl/>
        </w:rPr>
        <w:t>قابل‌جمع</w:t>
      </w:r>
      <w:r w:rsidRPr="00DB0954">
        <w:rPr>
          <w:rFonts w:ascii="Traditional Arabic" w:hAnsi="Traditional Arabic" w:cs="Traditional Arabic" w:hint="cs"/>
          <w:rtl/>
        </w:rPr>
        <w:t xml:space="preserve"> است، در مقامی که دیگران بفهمند و در جهل و غفلت نباشند، بایستی بیان بشود، ولو اینکه هیچ اثری در بعضی نگذارد</w:t>
      </w:r>
      <w:r w:rsidR="00047910" w:rsidRPr="00DB0954">
        <w:rPr>
          <w:rFonts w:ascii="Traditional Arabic" w:hAnsi="Traditional Arabic" w:cs="Traditional Arabic" w:hint="cs"/>
          <w:rtl/>
        </w:rPr>
        <w:t>، یا در بعضی تأثیر معکوس بگذارد</w:t>
      </w:r>
      <w:r w:rsidR="00D90449" w:rsidRPr="00DB0954">
        <w:rPr>
          <w:rFonts w:ascii="Traditional Arabic" w:hAnsi="Traditional Arabic" w:cs="Traditional Arabic" w:hint="cs"/>
          <w:rtl/>
        </w:rPr>
        <w:t>.</w:t>
      </w:r>
    </w:p>
    <w:p w:rsidR="00192EC8" w:rsidRPr="00DB0954" w:rsidRDefault="00192EC8" w:rsidP="00B8275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B0954">
        <w:rPr>
          <w:rFonts w:ascii="Traditional Arabic" w:hAnsi="Traditional Arabic" w:cs="Traditional Arabic" w:hint="cs"/>
          <w:rtl/>
        </w:rPr>
        <w:t xml:space="preserve">در وسائل </w:t>
      </w:r>
      <w:r w:rsidR="00F41A94" w:rsidRPr="00DB0954">
        <w:rPr>
          <w:rFonts w:ascii="Traditional Arabic" w:hAnsi="Traditional Arabic" w:cs="Traditional Arabic" w:hint="cs"/>
          <w:rtl/>
        </w:rPr>
        <w:t>ذکرشده</w:t>
      </w:r>
      <w:r w:rsidRPr="00DB0954">
        <w:rPr>
          <w:rFonts w:ascii="Traditional Arabic" w:hAnsi="Traditional Arabic" w:cs="Traditional Arabic" w:hint="cs"/>
          <w:rtl/>
        </w:rPr>
        <w:t xml:space="preserve"> که فردی </w:t>
      </w:r>
      <w:r w:rsidR="00F41A94" w:rsidRPr="00DB0954">
        <w:rPr>
          <w:rFonts w:ascii="Traditional Arabic" w:hAnsi="Traditional Arabic" w:cs="Traditional Arabic" w:hint="cs"/>
          <w:rtl/>
        </w:rPr>
        <w:t>می‌خواهد</w:t>
      </w:r>
      <w:r w:rsidRPr="00DB0954">
        <w:rPr>
          <w:rFonts w:ascii="Traditional Arabic" w:hAnsi="Traditional Arabic" w:cs="Traditional Arabic" w:hint="cs"/>
          <w:rtl/>
        </w:rPr>
        <w:t xml:space="preserve">، کسی را دعوت به امامت بکند، امام </w:t>
      </w:r>
      <w:r w:rsidR="00F41A94" w:rsidRPr="00DB0954">
        <w:rPr>
          <w:rFonts w:ascii="Traditional Arabic" w:hAnsi="Traditional Arabic" w:cs="Traditional Arabic" w:hint="cs"/>
          <w:rtl/>
        </w:rPr>
        <w:t>علیه‌السلام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  <w:r w:rsidR="00B8275E" w:rsidRPr="00DB0954">
        <w:rPr>
          <w:rFonts w:ascii="Traditional Arabic" w:hAnsi="Traditional Arabic" w:cs="Traditional Arabic" w:hint="cs"/>
          <w:rtl/>
        </w:rPr>
        <w:t>می‌</w:t>
      </w:r>
      <w:r w:rsidRPr="00DB0954">
        <w:rPr>
          <w:rFonts w:ascii="Traditional Arabic" w:hAnsi="Traditional Arabic" w:cs="Traditional Arabic" w:hint="cs"/>
          <w:rtl/>
        </w:rPr>
        <w:t>فرمایند اگر راه پیشرفت دارد، بیان کند و دعوت کن</w:t>
      </w:r>
      <w:r w:rsidR="005C29F6" w:rsidRPr="00DB0954">
        <w:rPr>
          <w:rFonts w:ascii="Traditional Arabic" w:hAnsi="Traditional Arabic" w:cs="Traditional Arabic" w:hint="cs"/>
          <w:rtl/>
        </w:rPr>
        <w:t xml:space="preserve">، اما اگر </w:t>
      </w:r>
      <w:r w:rsidR="00F41A94" w:rsidRPr="00DB0954">
        <w:rPr>
          <w:rFonts w:ascii="Traditional Arabic" w:hAnsi="Traditional Arabic" w:cs="Traditional Arabic" w:hint="cs"/>
          <w:rtl/>
        </w:rPr>
        <w:t>اثرگذار</w:t>
      </w:r>
      <w:r w:rsidR="005C29F6" w:rsidRPr="00DB0954">
        <w:rPr>
          <w:rFonts w:ascii="Traditional Arabic" w:hAnsi="Traditional Arabic" w:cs="Traditional Arabic" w:hint="cs"/>
          <w:rtl/>
        </w:rPr>
        <w:t xml:space="preserve"> نیست، بیان نکن و دعوت نکن</w:t>
      </w:r>
      <w:r w:rsidR="00F41A94" w:rsidRPr="00DB0954">
        <w:rPr>
          <w:rFonts w:ascii="Traditional Arabic" w:hAnsi="Traditional Arabic" w:cs="Traditional Arabic" w:hint="cs"/>
          <w:rtl/>
        </w:rPr>
        <w:t>، اما اصل دین، ولو احتمال تأثیر داده نمی‌شود و حتی اثر معکوس می‌گذارد، باید عرضه بشود.</w:t>
      </w:r>
      <w:r w:rsidRPr="00DB0954">
        <w:rPr>
          <w:rFonts w:ascii="Traditional Arabic" w:hAnsi="Traditional Arabic" w:cs="Traditional Arabic" w:hint="cs"/>
          <w:rtl/>
        </w:rPr>
        <w:t xml:space="preserve"> </w:t>
      </w:r>
    </w:p>
    <w:p w:rsidR="00D90449" w:rsidRPr="00DB0954" w:rsidRDefault="00D90449" w:rsidP="00B8275E">
      <w:pPr>
        <w:jc w:val="lowKashida"/>
        <w:rPr>
          <w:rFonts w:ascii="Traditional Arabic" w:hAnsi="Traditional Arabic" w:cs="Traditional Arabic"/>
          <w:rtl/>
        </w:rPr>
      </w:pPr>
    </w:p>
    <w:p w:rsidR="00922AE0" w:rsidRPr="00DB0954" w:rsidRDefault="00922AE0" w:rsidP="00B8275E">
      <w:pPr>
        <w:jc w:val="lowKashida"/>
        <w:rPr>
          <w:rFonts w:ascii="Traditional Arabic" w:hAnsi="Traditional Arabic" w:cs="Traditional Arabic"/>
          <w:rtl/>
        </w:rPr>
      </w:pPr>
    </w:p>
    <w:sectPr w:rsidR="00922AE0" w:rsidRPr="00DB095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09" w:rsidRDefault="00C57109" w:rsidP="000D5800">
      <w:pPr>
        <w:spacing w:after="0"/>
      </w:pPr>
      <w:r>
        <w:separator/>
      </w:r>
    </w:p>
  </w:endnote>
  <w:endnote w:type="continuationSeparator" w:id="0">
    <w:p w:rsidR="00C57109" w:rsidRDefault="00C5710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95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09" w:rsidRDefault="00C57109" w:rsidP="000D5800">
      <w:pPr>
        <w:spacing w:after="0"/>
      </w:pPr>
      <w:r>
        <w:separator/>
      </w:r>
    </w:p>
  </w:footnote>
  <w:footnote w:type="continuationSeparator" w:id="0">
    <w:p w:rsidR="00C57109" w:rsidRDefault="00C57109" w:rsidP="000D5800">
      <w:pPr>
        <w:spacing w:after="0"/>
      </w:pPr>
      <w:r>
        <w:continuationSeparator/>
      </w:r>
    </w:p>
  </w:footnote>
  <w:footnote w:id="1">
    <w:p w:rsidR="00E027F6" w:rsidRDefault="00E027F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اسراء، آیه 82</w:t>
      </w:r>
    </w:p>
  </w:footnote>
  <w:footnote w:id="2">
    <w:p w:rsidR="00E027F6" w:rsidRDefault="00E027F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نوح، آیه 6</w:t>
      </w:r>
    </w:p>
  </w:footnote>
  <w:footnote w:id="3">
    <w:p w:rsidR="00F41A94" w:rsidRDefault="00F41A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نساء، آیه 165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9" w:rsidRDefault="001E3139" w:rsidP="001E3139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CB56BB7" wp14:editId="76F210F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954">
      <w:rPr>
        <w:rFonts w:ascii="Adobe Arabic" w:hAnsi="Adobe Arabic" w:cs="Adobe Arabic"/>
        <w:b/>
        <w:bCs/>
        <w:sz w:val="24"/>
        <w:szCs w:val="24"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/>
        <w:b/>
        <w:bCs/>
        <w:sz w:val="24"/>
        <w:szCs w:val="24"/>
        <w:rtl/>
      </w:rPr>
      <w:t>/0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1E3139" w:rsidRDefault="001E3139" w:rsidP="001E3139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 w:rsidR="00DB0954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</w:t>
    </w:r>
    <w:r w:rsidR="00DB0954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عنوان فرعی: اصل تأثیر در تربیت                       </w:t>
    </w:r>
    <w:r w:rsidR="00DB0954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50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F90CF0C" wp14:editId="2163F04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D861C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8A"/>
    <w:rsid w:val="00007060"/>
    <w:rsid w:val="000228A2"/>
    <w:rsid w:val="000324F1"/>
    <w:rsid w:val="00041FE0"/>
    <w:rsid w:val="00042E34"/>
    <w:rsid w:val="00045B14"/>
    <w:rsid w:val="00047910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118"/>
    <w:rsid w:val="00117955"/>
    <w:rsid w:val="00133E1D"/>
    <w:rsid w:val="0013617D"/>
    <w:rsid w:val="00136442"/>
    <w:rsid w:val="001370B6"/>
    <w:rsid w:val="00150D4B"/>
    <w:rsid w:val="00152670"/>
    <w:rsid w:val="001550AE"/>
    <w:rsid w:val="001633C0"/>
    <w:rsid w:val="00166DD8"/>
    <w:rsid w:val="001712D6"/>
    <w:rsid w:val="001757C8"/>
    <w:rsid w:val="00177934"/>
    <w:rsid w:val="00192A6A"/>
    <w:rsid w:val="00192EC8"/>
    <w:rsid w:val="0019566B"/>
    <w:rsid w:val="00196082"/>
    <w:rsid w:val="00197CDD"/>
    <w:rsid w:val="001B50D5"/>
    <w:rsid w:val="001C367D"/>
    <w:rsid w:val="001C3CCA"/>
    <w:rsid w:val="001D1F54"/>
    <w:rsid w:val="001D24F8"/>
    <w:rsid w:val="001D542D"/>
    <w:rsid w:val="001D6605"/>
    <w:rsid w:val="001E306E"/>
    <w:rsid w:val="001E3139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8679D"/>
    <w:rsid w:val="002914BD"/>
    <w:rsid w:val="00297263"/>
    <w:rsid w:val="002A21AE"/>
    <w:rsid w:val="002A35E0"/>
    <w:rsid w:val="002B7AD5"/>
    <w:rsid w:val="002C56FD"/>
    <w:rsid w:val="002D49E4"/>
    <w:rsid w:val="002D5BDC"/>
    <w:rsid w:val="002D6346"/>
    <w:rsid w:val="002D720F"/>
    <w:rsid w:val="002E450B"/>
    <w:rsid w:val="002E73F9"/>
    <w:rsid w:val="002F05B9"/>
    <w:rsid w:val="00311429"/>
    <w:rsid w:val="00323168"/>
    <w:rsid w:val="00331826"/>
    <w:rsid w:val="00332AD1"/>
    <w:rsid w:val="00336BCA"/>
    <w:rsid w:val="00340BA3"/>
    <w:rsid w:val="00366400"/>
    <w:rsid w:val="003963D7"/>
    <w:rsid w:val="00396F28"/>
    <w:rsid w:val="003A1A05"/>
    <w:rsid w:val="003A2654"/>
    <w:rsid w:val="003A5B22"/>
    <w:rsid w:val="003A79B9"/>
    <w:rsid w:val="003C06BF"/>
    <w:rsid w:val="003C7899"/>
    <w:rsid w:val="003D2F0A"/>
    <w:rsid w:val="003D563F"/>
    <w:rsid w:val="003D568B"/>
    <w:rsid w:val="003E1E58"/>
    <w:rsid w:val="003E2BAB"/>
    <w:rsid w:val="003F431B"/>
    <w:rsid w:val="00405199"/>
    <w:rsid w:val="00410699"/>
    <w:rsid w:val="00415360"/>
    <w:rsid w:val="004215FA"/>
    <w:rsid w:val="00437EE1"/>
    <w:rsid w:val="00443EB7"/>
    <w:rsid w:val="0044591E"/>
    <w:rsid w:val="004476F0"/>
    <w:rsid w:val="00455B91"/>
    <w:rsid w:val="004651D2"/>
    <w:rsid w:val="00465D26"/>
    <w:rsid w:val="004679F8"/>
    <w:rsid w:val="00474296"/>
    <w:rsid w:val="00491BDD"/>
    <w:rsid w:val="004A790F"/>
    <w:rsid w:val="004B13E7"/>
    <w:rsid w:val="004B337F"/>
    <w:rsid w:val="004C4D9F"/>
    <w:rsid w:val="004C7EFF"/>
    <w:rsid w:val="004D0853"/>
    <w:rsid w:val="004F3596"/>
    <w:rsid w:val="00530FD7"/>
    <w:rsid w:val="0054041B"/>
    <w:rsid w:val="00545B0C"/>
    <w:rsid w:val="00551628"/>
    <w:rsid w:val="005530CC"/>
    <w:rsid w:val="005642FB"/>
    <w:rsid w:val="00572E2D"/>
    <w:rsid w:val="00580CFA"/>
    <w:rsid w:val="00590FF5"/>
    <w:rsid w:val="00592103"/>
    <w:rsid w:val="005941DD"/>
    <w:rsid w:val="005A545E"/>
    <w:rsid w:val="005A5862"/>
    <w:rsid w:val="005A7CF2"/>
    <w:rsid w:val="005B05D4"/>
    <w:rsid w:val="005B0852"/>
    <w:rsid w:val="005B16EB"/>
    <w:rsid w:val="005C06AE"/>
    <w:rsid w:val="005C29F6"/>
    <w:rsid w:val="00610C18"/>
    <w:rsid w:val="00612385"/>
    <w:rsid w:val="0061376C"/>
    <w:rsid w:val="00617C7C"/>
    <w:rsid w:val="00627180"/>
    <w:rsid w:val="00636EFA"/>
    <w:rsid w:val="00640D76"/>
    <w:rsid w:val="0066229C"/>
    <w:rsid w:val="00663AAD"/>
    <w:rsid w:val="0069696C"/>
    <w:rsid w:val="00696C84"/>
    <w:rsid w:val="006A085A"/>
    <w:rsid w:val="006C125E"/>
    <w:rsid w:val="006D1638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A6ED3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348A"/>
    <w:rsid w:val="008644F4"/>
    <w:rsid w:val="00864CA5"/>
    <w:rsid w:val="00871C42"/>
    <w:rsid w:val="00873379"/>
    <w:rsid w:val="008748B8"/>
    <w:rsid w:val="00881AA8"/>
    <w:rsid w:val="00883733"/>
    <w:rsid w:val="008965D2"/>
    <w:rsid w:val="008A236D"/>
    <w:rsid w:val="008A6512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2AE0"/>
    <w:rsid w:val="00927388"/>
    <w:rsid w:val="009274FE"/>
    <w:rsid w:val="009401AC"/>
    <w:rsid w:val="00940323"/>
    <w:rsid w:val="0094233B"/>
    <w:rsid w:val="009475B7"/>
    <w:rsid w:val="0095758E"/>
    <w:rsid w:val="009613AC"/>
    <w:rsid w:val="00980643"/>
    <w:rsid w:val="009A42EF"/>
    <w:rsid w:val="009B46BC"/>
    <w:rsid w:val="009B61C3"/>
    <w:rsid w:val="009C7B4F"/>
    <w:rsid w:val="009D58E2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178B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0F2A"/>
    <w:rsid w:val="00B1300D"/>
    <w:rsid w:val="00B15027"/>
    <w:rsid w:val="00B21CF4"/>
    <w:rsid w:val="00B24300"/>
    <w:rsid w:val="00B330C7"/>
    <w:rsid w:val="00B34736"/>
    <w:rsid w:val="00B55D51"/>
    <w:rsid w:val="00B63F15"/>
    <w:rsid w:val="00B66E6E"/>
    <w:rsid w:val="00B8275E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1B9B"/>
    <w:rsid w:val="00C22299"/>
    <w:rsid w:val="00C2269D"/>
    <w:rsid w:val="00C25609"/>
    <w:rsid w:val="00C262D7"/>
    <w:rsid w:val="00C26607"/>
    <w:rsid w:val="00C3358F"/>
    <w:rsid w:val="00C35CF1"/>
    <w:rsid w:val="00C57109"/>
    <w:rsid w:val="00C60D75"/>
    <w:rsid w:val="00C64CEA"/>
    <w:rsid w:val="00C73012"/>
    <w:rsid w:val="00C76295"/>
    <w:rsid w:val="00C763DD"/>
    <w:rsid w:val="00C803C2"/>
    <w:rsid w:val="00C805CE"/>
    <w:rsid w:val="00C84FC0"/>
    <w:rsid w:val="00C867A5"/>
    <w:rsid w:val="00C9244A"/>
    <w:rsid w:val="00C9781A"/>
    <w:rsid w:val="00CB0E5D"/>
    <w:rsid w:val="00CB5DA3"/>
    <w:rsid w:val="00CB5FB1"/>
    <w:rsid w:val="00CC3976"/>
    <w:rsid w:val="00CC720E"/>
    <w:rsid w:val="00CE09B7"/>
    <w:rsid w:val="00CE1DF5"/>
    <w:rsid w:val="00CE31E6"/>
    <w:rsid w:val="00CE3B74"/>
    <w:rsid w:val="00CF42E2"/>
    <w:rsid w:val="00CF7916"/>
    <w:rsid w:val="00D01132"/>
    <w:rsid w:val="00D0222B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90449"/>
    <w:rsid w:val="00DB0954"/>
    <w:rsid w:val="00DB21CF"/>
    <w:rsid w:val="00DB28BB"/>
    <w:rsid w:val="00DC603F"/>
    <w:rsid w:val="00DD3C0D"/>
    <w:rsid w:val="00DD4864"/>
    <w:rsid w:val="00DD71A2"/>
    <w:rsid w:val="00DE1DC4"/>
    <w:rsid w:val="00DE2A39"/>
    <w:rsid w:val="00E027F6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42A3"/>
    <w:rsid w:val="00EE1C07"/>
    <w:rsid w:val="00EE2C91"/>
    <w:rsid w:val="00EE3979"/>
    <w:rsid w:val="00EE6919"/>
    <w:rsid w:val="00EF138C"/>
    <w:rsid w:val="00F034CE"/>
    <w:rsid w:val="00F10A0F"/>
    <w:rsid w:val="00F1514E"/>
    <w:rsid w:val="00F1562C"/>
    <w:rsid w:val="00F16FBF"/>
    <w:rsid w:val="00F22918"/>
    <w:rsid w:val="00F234BE"/>
    <w:rsid w:val="00F25714"/>
    <w:rsid w:val="00F3446D"/>
    <w:rsid w:val="00F40284"/>
    <w:rsid w:val="00F41A9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A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41A94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41A94"/>
    <w:rPr>
      <w:vertAlign w:val="superscript"/>
    </w:rPr>
  </w:style>
  <w:style w:type="character" w:customStyle="1" w:styleId="st">
    <w:name w:val="st"/>
    <w:basedOn w:val="DefaultParagraphFont"/>
    <w:rsid w:val="00E0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A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41A94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41A94"/>
    <w:rPr>
      <w:vertAlign w:val="superscript"/>
    </w:rPr>
  </w:style>
  <w:style w:type="character" w:customStyle="1" w:styleId="st">
    <w:name w:val="st"/>
    <w:basedOn w:val="DefaultParagraphFont"/>
    <w:rsid w:val="00E0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76;&#157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C133-183E-46FA-8E44-7317303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58</cp:revision>
  <dcterms:created xsi:type="dcterms:W3CDTF">2017-10-26T07:02:00Z</dcterms:created>
  <dcterms:modified xsi:type="dcterms:W3CDTF">2017-10-26T09:57:00Z</dcterms:modified>
</cp:coreProperties>
</file>