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20345272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376AA9" w:rsidRPr="00F30484" w:rsidRDefault="00376AA9" w:rsidP="00F30484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F3048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76AA9" w:rsidRPr="00F30484" w:rsidRDefault="00376AA9" w:rsidP="00FF7490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FF7490" w:rsidRPr="00F30484" w:rsidRDefault="00376AA9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F30484">
            <w:rPr>
              <w:rFonts w:ascii="Traditional Arabic" w:hAnsi="Traditional Arabic" w:cs="Traditional Arabic"/>
            </w:rPr>
            <w:fldChar w:fldCharType="begin"/>
          </w:r>
          <w:r w:rsidRPr="00F3048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30484">
            <w:rPr>
              <w:rFonts w:ascii="Traditional Arabic" w:hAnsi="Traditional Arabic" w:cs="Traditional Arabic"/>
            </w:rPr>
            <w:fldChar w:fldCharType="separate"/>
          </w:r>
          <w:hyperlink w:anchor="_Toc505775375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_Toc505775375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76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_Toc505775376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77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_Toc505775377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78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_Toc505775378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79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گروه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افراد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شاخه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صنف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_Toc505775379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80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نگاه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تشابهات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افراد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_Toc505775380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81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13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مبارکه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حجرات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_Toc505775381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775382" w:history="1"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مرتبط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نخست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_Toc505775382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3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تنوع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آحاد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_Toc505775383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4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جعل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تکو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_Toc505775384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5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شعوب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قبائل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_Toc505775385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6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شعوب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قبائل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_Toc505775386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7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5.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لام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کلمه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لتعارفوا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_Toc505775387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8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6.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غا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_Toc505775388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F7490" w:rsidRPr="00F30484" w:rsidRDefault="00A327EF" w:rsidP="00FF74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5775389" w:history="1"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7.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F7490" w:rsidRPr="00F3048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ارزش‌گذار</w:t>
            </w:r>
            <w:r w:rsidR="00FF7490" w:rsidRPr="00F3048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_Toc505775389 \h </w:instrTex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F7490" w:rsidRPr="00F3048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F7490" w:rsidRPr="00F30484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76AA9" w:rsidRPr="00F30484" w:rsidRDefault="00376AA9" w:rsidP="00FF7490">
          <w:pPr>
            <w:spacing w:line="360" w:lineRule="auto"/>
            <w:rPr>
              <w:rFonts w:ascii="Traditional Arabic" w:hAnsi="Traditional Arabic" w:cs="Traditional Arabic"/>
            </w:rPr>
          </w:pPr>
          <w:r w:rsidRPr="00F3048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76AA9" w:rsidRPr="00F30484" w:rsidRDefault="00376AA9" w:rsidP="00FF7490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/>
          <w:rtl/>
        </w:rPr>
        <w:br w:type="page"/>
      </w:r>
    </w:p>
    <w:p w:rsidR="008014B3" w:rsidRPr="00D95216" w:rsidRDefault="008014B3" w:rsidP="008014B3">
      <w:pPr>
        <w:jc w:val="center"/>
        <w:rPr>
          <w:rFonts w:ascii="Traditional Arabic" w:hAnsi="Traditional Arabic" w:cs="Traditional Arabic"/>
          <w:rtl/>
        </w:rPr>
      </w:pPr>
      <w:bookmarkStart w:id="0" w:name="_Toc505775376"/>
      <w:bookmarkStart w:id="1" w:name="_Toc461697911"/>
      <w:bookmarkStart w:id="2" w:name="_Toc473028679"/>
      <w:bookmarkStart w:id="3" w:name="_Toc503597373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8014B3" w:rsidRPr="00D95216" w:rsidRDefault="008014B3" w:rsidP="008014B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bookmarkStart w:id="10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D95216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اصل </w:t>
      </w:r>
      <w:bookmarkEnd w:id="1"/>
      <w:bookmarkEnd w:id="2"/>
      <w:bookmarkEnd w:id="9"/>
      <w:bookmarkEnd w:id="10"/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تفاوت‌های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فردی</w:t>
      </w:r>
    </w:p>
    <w:p w:rsidR="008014B3" w:rsidRPr="00D95216" w:rsidRDefault="008014B3" w:rsidP="008014B3">
      <w:pPr>
        <w:pStyle w:val="Heading1"/>
        <w:rPr>
          <w:rtl/>
        </w:rPr>
      </w:pPr>
      <w:bookmarkStart w:id="11" w:name="_Toc504565111"/>
      <w:r w:rsidRPr="00D95216">
        <w:rPr>
          <w:rFonts w:hint="cs"/>
          <w:rtl/>
        </w:rPr>
        <w:t>اشاره</w:t>
      </w:r>
      <w:bookmarkEnd w:id="3"/>
      <w:bookmarkEnd w:id="11"/>
    </w:p>
    <w:p w:rsidR="007D0F12" w:rsidRPr="00F30484" w:rsidRDefault="007D0F12" w:rsidP="00F30484">
      <w:pPr>
        <w:pStyle w:val="Heading1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اصل رعایت </w:t>
      </w:r>
      <w:r w:rsidR="00376AA9" w:rsidRPr="00F30484">
        <w:rPr>
          <w:rFonts w:ascii="Traditional Arabic" w:hAnsi="Traditional Arabic" w:cs="Traditional Arabic" w:hint="cs"/>
          <w:rtl/>
        </w:rPr>
        <w:t>تفاوت‌های</w:t>
      </w:r>
      <w:r w:rsidRPr="00F30484">
        <w:rPr>
          <w:rFonts w:ascii="Traditional Arabic" w:hAnsi="Traditional Arabic" w:cs="Traditional Arabic" w:hint="cs"/>
          <w:rtl/>
        </w:rPr>
        <w:t xml:space="preserve"> فردی</w:t>
      </w:r>
      <w:bookmarkEnd w:id="0"/>
    </w:p>
    <w:p w:rsidR="0072182F" w:rsidRPr="00F30484" w:rsidRDefault="00862E8E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اصل دیگری که </w:t>
      </w:r>
      <w:r w:rsidR="007D0F12" w:rsidRPr="00F30484">
        <w:rPr>
          <w:rFonts w:ascii="Traditional Arabic" w:hAnsi="Traditional Arabic" w:cs="Traditional Arabic" w:hint="cs"/>
          <w:rtl/>
        </w:rPr>
        <w:t>موردبررسی</w:t>
      </w:r>
      <w:r w:rsidRPr="00F30484">
        <w:rPr>
          <w:rFonts w:ascii="Traditional Arabic" w:hAnsi="Traditional Arabic" w:cs="Traditional Arabic" w:hint="cs"/>
          <w:rtl/>
        </w:rPr>
        <w:t xml:space="preserve"> قرار گرفت، اصل رعایت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، با تأکید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فردی بود، در مقدمه مبحثی را در خصوص مشابهات افراد انسانی و مفارقات </w:t>
      </w:r>
      <w:r w:rsidR="007D0F12" w:rsidRPr="00F30484">
        <w:rPr>
          <w:rFonts w:ascii="Traditional Arabic" w:hAnsi="Traditional Arabic" w:cs="Traditional Arabic" w:hint="cs"/>
          <w:rtl/>
        </w:rPr>
        <w:t>آن‌ها</w:t>
      </w:r>
      <w:r w:rsidRPr="00F30484">
        <w:rPr>
          <w:rFonts w:ascii="Traditional Arabic" w:hAnsi="Traditional Arabic" w:cs="Traditional Arabic" w:hint="cs"/>
          <w:rtl/>
        </w:rPr>
        <w:t xml:space="preserve"> مطرح کردیم، </w:t>
      </w:r>
      <w:r w:rsidR="007D0F12" w:rsidRPr="00F30484">
        <w:rPr>
          <w:rFonts w:ascii="Traditional Arabic" w:hAnsi="Traditional Arabic" w:cs="Traditional Arabic" w:hint="cs"/>
          <w:rtl/>
        </w:rPr>
        <w:t>به‌عبارت‌دیگر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تشابه‌ها</w:t>
      </w:r>
      <w:r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>ی افراد نوع انسانی که در تعلیم و تربیت محل بحث و متعلق تعلیم و تربیت هستند</w:t>
      </w:r>
      <w:r w:rsidR="004B051E" w:rsidRPr="00F30484">
        <w:rPr>
          <w:rFonts w:ascii="Traditional Arabic" w:hAnsi="Traditional Arabic" w:cs="Traditional Arabic" w:hint="cs"/>
          <w:rtl/>
        </w:rPr>
        <w:t xml:space="preserve"> را</w:t>
      </w:r>
      <w:r w:rsidRPr="00F30484">
        <w:rPr>
          <w:rFonts w:ascii="Traditional Arabic" w:hAnsi="Traditional Arabic" w:cs="Traditional Arabic" w:hint="cs"/>
          <w:rtl/>
        </w:rPr>
        <w:t xml:space="preserve"> با یک نگاه </w:t>
      </w:r>
      <w:r w:rsidR="007D0F12" w:rsidRPr="00F30484">
        <w:rPr>
          <w:rFonts w:ascii="Traditional Arabic" w:hAnsi="Traditional Arabic" w:cs="Traditional Arabic" w:hint="cs"/>
          <w:rtl/>
        </w:rPr>
        <w:t>مزدوج</w:t>
      </w:r>
      <w:r w:rsidRPr="00F30484">
        <w:rPr>
          <w:rFonts w:ascii="Traditional Arabic" w:hAnsi="Traditional Arabic" w:cs="Traditional Arabic" w:hint="cs"/>
          <w:rtl/>
        </w:rPr>
        <w:t xml:space="preserve"> و ترکیبی از مسائل فلسفی و علوم انسانی</w:t>
      </w:r>
      <w:r w:rsidR="004B051E" w:rsidRPr="00F30484">
        <w:rPr>
          <w:rFonts w:ascii="Traditional Arabic" w:hAnsi="Traditional Arabic" w:cs="Traditional Arabic" w:hint="cs"/>
          <w:rtl/>
        </w:rPr>
        <w:t xml:space="preserve"> در یک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طبقه‌بندی</w:t>
      </w:r>
      <w:r w:rsidRPr="00F30484">
        <w:rPr>
          <w:rFonts w:ascii="Traditional Arabic" w:hAnsi="Traditional Arabic" w:cs="Traditional Arabic" w:hint="cs"/>
          <w:rtl/>
        </w:rPr>
        <w:t xml:space="preserve"> ارائه کردیم، یک نوع</w:t>
      </w:r>
      <w:r w:rsidR="004B051E" w:rsidRPr="00F30484">
        <w:rPr>
          <w:rFonts w:ascii="Traditional Arabic" w:hAnsi="Traditional Arabic" w:cs="Traditional Arabic" w:hint="cs"/>
          <w:rtl/>
        </w:rPr>
        <w:t>،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فرد انسانی با غیر خودش از انواع و اجناس دیگر، نوع  دیگر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درون نوع انسانی بود، بیشتر دومی محل نظر است، از یک منظر </w:t>
      </w:r>
      <w:r w:rsidR="007D0F12" w:rsidRPr="00F30484">
        <w:rPr>
          <w:rFonts w:ascii="Traditional Arabic" w:hAnsi="Traditional Arabic" w:cs="Traditional Arabic" w:hint="cs"/>
          <w:rtl/>
        </w:rPr>
        <w:t>می‌توانیم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را به دو قسم کلی تقسیم بکنیم:</w:t>
      </w:r>
    </w:p>
    <w:p w:rsidR="007D0F12" w:rsidRPr="00F30484" w:rsidRDefault="007D0F12" w:rsidP="00F30484">
      <w:pPr>
        <w:pStyle w:val="Heading1"/>
        <w:rPr>
          <w:rFonts w:ascii="Traditional Arabic" w:hAnsi="Traditional Arabic" w:cs="Traditional Arabic"/>
          <w:rtl/>
        </w:rPr>
      </w:pPr>
      <w:bookmarkStart w:id="12" w:name="_Toc505775377"/>
      <w:r w:rsidRPr="00F30484">
        <w:rPr>
          <w:rFonts w:ascii="Traditional Arabic" w:hAnsi="Traditional Arabic" w:cs="Traditional Arabic" w:hint="cs"/>
          <w:rtl/>
        </w:rPr>
        <w:t xml:space="preserve">اقسام کلی </w:t>
      </w:r>
      <w:r w:rsidR="00376AA9" w:rsidRPr="00F30484">
        <w:rPr>
          <w:rFonts w:ascii="Traditional Arabic" w:hAnsi="Traditional Arabic" w:cs="Traditional Arabic" w:hint="cs"/>
          <w:rtl/>
        </w:rPr>
        <w:t>تفاوت‌ها</w:t>
      </w:r>
      <w:r w:rsidR="004B051E" w:rsidRPr="00F30484">
        <w:rPr>
          <w:rFonts w:ascii="Traditional Arabic" w:hAnsi="Traditional Arabic" w:cs="Traditional Arabic" w:hint="cs"/>
          <w:rtl/>
        </w:rPr>
        <w:t>ی</w:t>
      </w:r>
      <w:r w:rsidRPr="00F30484">
        <w:rPr>
          <w:rFonts w:ascii="Traditional Arabic" w:hAnsi="Traditional Arabic" w:cs="Traditional Arabic" w:hint="cs"/>
          <w:rtl/>
        </w:rPr>
        <w:t xml:space="preserve"> انسان</w:t>
      </w:r>
      <w:r w:rsidR="004B051E" w:rsidRPr="00F30484">
        <w:rPr>
          <w:rFonts w:ascii="Traditional Arabic" w:hAnsi="Traditional Arabic" w:cs="Traditional Arabic" w:hint="cs"/>
          <w:rtl/>
        </w:rPr>
        <w:t>ی</w:t>
      </w:r>
      <w:bookmarkEnd w:id="12"/>
    </w:p>
    <w:p w:rsidR="00862E8E" w:rsidRPr="00F30484" w:rsidRDefault="00862E8E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1 – ت</w:t>
      </w:r>
      <w:r w:rsidR="004B051E" w:rsidRPr="00F30484">
        <w:rPr>
          <w:rFonts w:ascii="Traditional Arabic" w:hAnsi="Traditional Arabic" w:cs="Traditional Arabic" w:hint="cs"/>
          <w:rtl/>
        </w:rPr>
        <w:t>فاوتی که یک فرد انسانی با افراد</w:t>
      </w:r>
      <w:r w:rsidRPr="00F30484">
        <w:rPr>
          <w:rFonts w:ascii="Traditional Arabic" w:hAnsi="Traditional Arabic" w:cs="Traditional Arabic" w:hint="cs"/>
          <w:rtl/>
        </w:rPr>
        <w:t xml:space="preserve"> ماوراء نوع خود و برون از نوع خود دارد که </w:t>
      </w:r>
      <w:r w:rsidR="00376AA9" w:rsidRPr="00F30484">
        <w:rPr>
          <w:rFonts w:ascii="Traditional Arabic" w:hAnsi="Traditional Arabic" w:cs="Traditional Arabic" w:hint="cs"/>
          <w:rtl/>
        </w:rPr>
        <w:t>سلسه‌مراتب</w:t>
      </w:r>
      <w:r w:rsidRPr="00F30484">
        <w:rPr>
          <w:rFonts w:ascii="Traditional Arabic" w:hAnsi="Traditional Arabic" w:cs="Traditional Arabic" w:hint="cs"/>
          <w:rtl/>
        </w:rPr>
        <w:t xml:space="preserve"> دارد.</w:t>
      </w:r>
    </w:p>
    <w:p w:rsidR="004B051E" w:rsidRPr="00F30484" w:rsidRDefault="00862E8E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2 – </w:t>
      </w:r>
      <w:r w:rsidR="007D0F12" w:rsidRPr="00F30484">
        <w:rPr>
          <w:rFonts w:ascii="Traditional Arabic" w:hAnsi="Traditional Arabic" w:cs="Traditional Arabic" w:hint="cs"/>
          <w:rtl/>
        </w:rPr>
        <w:t>تشابه‌ها</w:t>
      </w:r>
      <w:r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>یی که فرد انسانی با افراد دیگر دارد</w:t>
      </w:r>
      <w:r w:rsidR="004B051E" w:rsidRPr="00F30484">
        <w:rPr>
          <w:rFonts w:ascii="Traditional Arabic" w:hAnsi="Traditional Arabic" w:cs="Traditional Arabic" w:hint="cs"/>
          <w:rtl/>
        </w:rPr>
        <w:t>.</w:t>
      </w:r>
    </w:p>
    <w:p w:rsidR="00862E8E" w:rsidRPr="00F30484" w:rsidRDefault="00862E8E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یی فردی که گفته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، مقصود دومی است، </w:t>
      </w:r>
      <w:r w:rsidR="007D0F12" w:rsidRPr="00F30484">
        <w:rPr>
          <w:rFonts w:ascii="Traditional Arabic" w:hAnsi="Traditional Arabic" w:cs="Traditional Arabic" w:hint="cs"/>
          <w:rtl/>
        </w:rPr>
        <w:t>درواقع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صنفی است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ذاتی شخص بالذات به مفهوم فلسفی نیست، در این مفهوم حدود ده نوع تفاوت صنفی میان آحاد انسانی را بیان کردیم و گفتیم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مستند به یک </w:t>
      </w:r>
      <w:r w:rsidR="007D0F12" w:rsidRPr="00F30484">
        <w:rPr>
          <w:rFonts w:ascii="Traditional Arabic" w:hAnsi="Traditional Arabic" w:cs="Traditional Arabic" w:hint="cs"/>
          <w:rtl/>
        </w:rPr>
        <w:t>ویژگی‌هایی</w:t>
      </w:r>
      <w:r w:rsidRPr="00F30484">
        <w:rPr>
          <w:rFonts w:ascii="Traditional Arabic" w:hAnsi="Traditional Arabic" w:cs="Traditional Arabic" w:hint="cs"/>
          <w:rtl/>
        </w:rPr>
        <w:t xml:space="preserve"> است که آن </w:t>
      </w:r>
      <w:r w:rsidR="007D0F12" w:rsidRPr="00F30484">
        <w:rPr>
          <w:rFonts w:ascii="Traditional Arabic" w:hAnsi="Traditional Arabic" w:cs="Traditional Arabic" w:hint="cs"/>
          <w:rtl/>
        </w:rPr>
        <w:t>ویژگی‌ها</w:t>
      </w:r>
      <w:r w:rsidRPr="00F30484">
        <w:rPr>
          <w:rFonts w:ascii="Traditional Arabic" w:hAnsi="Traditional Arabic" w:cs="Traditional Arabic" w:hint="cs"/>
          <w:rtl/>
        </w:rPr>
        <w:t xml:space="preserve"> فرد را از دیگران جدا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Pr="00F30484">
        <w:rPr>
          <w:rFonts w:ascii="Traditional Arabic" w:hAnsi="Traditional Arabic" w:cs="Traditional Arabic" w:hint="cs"/>
          <w:rtl/>
        </w:rPr>
        <w:t xml:space="preserve"> و احیاناً همان ویژگی گروهی را درست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Pr="00F30484">
        <w:rPr>
          <w:rFonts w:ascii="Traditional Arabic" w:hAnsi="Traditional Arabic" w:cs="Traditional Arabic" w:hint="cs"/>
          <w:rtl/>
        </w:rPr>
        <w:t xml:space="preserve">، یعنی وجه مشابهت با جمع دیگری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، وقتی گفته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 که این فرد از این نژاد است، این نژاد ضمن اینکه او را از </w:t>
      </w:r>
      <w:r w:rsidR="007D0F12" w:rsidRPr="00F30484">
        <w:rPr>
          <w:rFonts w:ascii="Traditional Arabic" w:hAnsi="Traditional Arabic" w:cs="Traditional Arabic" w:hint="cs"/>
          <w:rtl/>
        </w:rPr>
        <w:t>آن‌ها</w:t>
      </w:r>
      <w:r w:rsidRPr="00F30484">
        <w:rPr>
          <w:rFonts w:ascii="Traditional Arabic" w:hAnsi="Traditional Arabic" w:cs="Traditional Arabic" w:hint="cs"/>
          <w:rtl/>
        </w:rPr>
        <w:t xml:space="preserve"> جدا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Pr="00F30484">
        <w:rPr>
          <w:rFonts w:ascii="Traditional Arabic" w:hAnsi="Traditional Arabic" w:cs="Traditional Arabic" w:hint="cs"/>
          <w:rtl/>
        </w:rPr>
        <w:t xml:space="preserve">، یک جمعی هم ذیل او جمع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، لذا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صنفی است که غالباً در قالب تفاوت گروهی قرار </w:t>
      </w:r>
      <w:r w:rsidR="007D0F12" w:rsidRPr="00F30484">
        <w:rPr>
          <w:rFonts w:ascii="Traditional Arabic" w:hAnsi="Traditional Arabic" w:cs="Traditional Arabic" w:hint="cs"/>
          <w:rtl/>
        </w:rPr>
        <w:t>می‌گیرد</w:t>
      </w:r>
      <w:r w:rsidRPr="00F30484">
        <w:rPr>
          <w:rFonts w:ascii="Traditional Arabic" w:hAnsi="Traditional Arabic" w:cs="Traditional Arabic" w:hint="cs"/>
          <w:rtl/>
        </w:rPr>
        <w:t xml:space="preserve">، یعنی </w:t>
      </w:r>
      <w:r w:rsidR="004B051E" w:rsidRPr="00F30484">
        <w:rPr>
          <w:rFonts w:ascii="Traditional Arabic" w:hAnsi="Traditional Arabic" w:cs="Traditional Arabic" w:hint="cs"/>
          <w:rtl/>
        </w:rPr>
        <w:t xml:space="preserve">با </w:t>
      </w:r>
      <w:r w:rsidRPr="00F30484">
        <w:rPr>
          <w:rFonts w:ascii="Traditional Arabic" w:hAnsi="Traditional Arabic" w:cs="Traditional Arabic" w:hint="cs"/>
          <w:rtl/>
        </w:rPr>
        <w:t xml:space="preserve">وجه مشابهت جمعی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آن‌ها</w:t>
      </w:r>
      <w:r w:rsidRPr="00F30484">
        <w:rPr>
          <w:rFonts w:ascii="Traditional Arabic" w:hAnsi="Traditional Arabic" w:cs="Traditional Arabic" w:hint="cs"/>
          <w:rtl/>
        </w:rPr>
        <w:t xml:space="preserve"> را از دیگران جدا </w:t>
      </w:r>
      <w:r w:rsidR="004B051E" w:rsidRPr="00F30484">
        <w:rPr>
          <w:rFonts w:ascii="Traditional Arabic" w:hAnsi="Traditional Arabic" w:cs="Traditional Arabic" w:hint="cs"/>
          <w:rtl/>
        </w:rPr>
        <w:t>کر</w:t>
      </w:r>
      <w:r w:rsidR="007D0F12" w:rsidRPr="00F30484">
        <w:rPr>
          <w:rFonts w:ascii="Traditional Arabic" w:hAnsi="Traditional Arabic" w:cs="Traditional Arabic" w:hint="cs"/>
          <w:rtl/>
        </w:rPr>
        <w:t>د</w:t>
      </w:r>
      <w:r w:rsidR="002C62EB" w:rsidRPr="00F30484">
        <w:rPr>
          <w:rFonts w:ascii="Traditional Arabic" w:hAnsi="Traditional Arabic" w:cs="Traditional Arabic" w:hint="cs"/>
          <w:rtl/>
        </w:rPr>
        <w:t xml:space="preserve">، </w:t>
      </w:r>
      <w:r w:rsidR="007D0F12" w:rsidRPr="00F30484">
        <w:rPr>
          <w:rFonts w:ascii="Traditional Arabic" w:hAnsi="Traditional Arabic" w:cs="Traditional Arabic" w:hint="cs"/>
          <w:rtl/>
        </w:rPr>
        <w:t>می‌تواند</w:t>
      </w:r>
      <w:r w:rsidR="002C62EB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گروه‌های</w:t>
      </w:r>
      <w:r w:rsidR="002C62EB" w:rsidRPr="00F30484">
        <w:rPr>
          <w:rFonts w:ascii="Traditional Arabic" w:hAnsi="Traditional Arabic" w:cs="Traditional Arabic" w:hint="cs"/>
          <w:rtl/>
        </w:rPr>
        <w:t xml:space="preserve"> بزرگ باشد، یا </w:t>
      </w:r>
      <w:r w:rsidR="007D0F12" w:rsidRPr="00F30484">
        <w:rPr>
          <w:rFonts w:ascii="Traditional Arabic" w:hAnsi="Traditional Arabic" w:cs="Traditional Arabic" w:hint="cs"/>
          <w:rtl/>
        </w:rPr>
        <w:t>گروه‌های</w:t>
      </w:r>
      <w:r w:rsidR="002C62EB" w:rsidRPr="00F30484">
        <w:rPr>
          <w:rFonts w:ascii="Traditional Arabic" w:hAnsi="Traditional Arabic" w:cs="Traditional Arabic" w:hint="cs"/>
          <w:rtl/>
        </w:rPr>
        <w:t xml:space="preserve"> متوسط یا </w:t>
      </w:r>
      <w:r w:rsidR="007D0F12" w:rsidRPr="00F30484">
        <w:rPr>
          <w:rFonts w:ascii="Traditional Arabic" w:hAnsi="Traditional Arabic" w:cs="Traditional Arabic" w:hint="cs"/>
          <w:rtl/>
        </w:rPr>
        <w:t>گروه‌های</w:t>
      </w:r>
      <w:r w:rsidR="002C62EB" w:rsidRPr="00F30484">
        <w:rPr>
          <w:rFonts w:ascii="Traditional Arabic" w:hAnsi="Traditional Arabic" w:cs="Traditional Arabic" w:hint="cs"/>
          <w:rtl/>
        </w:rPr>
        <w:t xml:space="preserve"> کوچک باشد، ممکن است به جایی برسد که این فرد در این ویژگی </w:t>
      </w:r>
      <w:r w:rsidR="007D0F12" w:rsidRPr="00F30484">
        <w:rPr>
          <w:rFonts w:ascii="Traditional Arabic" w:hAnsi="Traditional Arabic" w:cs="Traditional Arabic" w:hint="cs"/>
          <w:rtl/>
        </w:rPr>
        <w:t>منحصربه‌فرد</w:t>
      </w:r>
      <w:r w:rsidR="002C62EB" w:rsidRPr="00F30484">
        <w:rPr>
          <w:rFonts w:ascii="Traditional Arabic" w:hAnsi="Traditional Arabic" w:cs="Traditional Arabic" w:hint="cs"/>
          <w:rtl/>
        </w:rPr>
        <w:t xml:space="preserve"> باشد</w:t>
      </w:r>
      <w:r w:rsidR="00220508" w:rsidRPr="00F30484">
        <w:rPr>
          <w:rFonts w:ascii="Traditional Arabic" w:hAnsi="Traditional Arabic" w:cs="Traditional Arabic" w:hint="cs"/>
          <w:rtl/>
        </w:rPr>
        <w:t xml:space="preserve">، </w:t>
      </w:r>
      <w:r w:rsidR="007D0F12" w:rsidRPr="00F30484">
        <w:rPr>
          <w:rFonts w:ascii="Traditional Arabic" w:hAnsi="Traditional Arabic" w:cs="Traditional Arabic" w:hint="cs"/>
          <w:rtl/>
        </w:rPr>
        <w:t>می‌تواند</w:t>
      </w:r>
      <w:r w:rsidR="00220508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سلسله‌مراتب</w:t>
      </w:r>
      <w:r w:rsidR="00220508" w:rsidRPr="00F30484">
        <w:rPr>
          <w:rFonts w:ascii="Traditional Arabic" w:hAnsi="Traditional Arabic" w:cs="Traditional Arabic" w:hint="cs"/>
          <w:rtl/>
        </w:rPr>
        <w:t xml:space="preserve"> پیدا بکند، این یک نگاه جامع علمی فلسفی بود که در اینجا ارائه کردیم، </w:t>
      </w:r>
      <w:r w:rsidR="007D0F12" w:rsidRPr="00F30484">
        <w:rPr>
          <w:rFonts w:ascii="Traditional Arabic" w:hAnsi="Traditional Arabic" w:cs="Traditional Arabic" w:hint="cs"/>
          <w:rtl/>
        </w:rPr>
        <w:t>طبقه‌بندی</w:t>
      </w:r>
      <w:r w:rsidR="00220508" w:rsidRPr="00F30484">
        <w:rPr>
          <w:rFonts w:ascii="Traditional Arabic" w:hAnsi="Traditional Arabic" w:cs="Traditional Arabic" w:hint="cs"/>
          <w:rtl/>
        </w:rPr>
        <w:t xml:space="preserve"> ولو اینکه حالت استقرائی دارد، اما نسبتاً از یک استقراء موسع و جامعی برخوردار بود، یک تقسیم کلی در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220508" w:rsidRPr="00F30484">
        <w:rPr>
          <w:rFonts w:ascii="Traditional Arabic" w:hAnsi="Traditional Arabic" w:cs="Traditional Arabic" w:hint="cs"/>
          <w:rtl/>
        </w:rPr>
        <w:t xml:space="preserve"> انجام دادیم، در حوزه صنفیش ده عنوان ردیف شد.</w:t>
      </w:r>
    </w:p>
    <w:p w:rsidR="004B051E" w:rsidRPr="00F30484" w:rsidRDefault="004B051E" w:rsidP="00F30484">
      <w:pPr>
        <w:pStyle w:val="Heading1"/>
        <w:rPr>
          <w:rFonts w:ascii="Traditional Arabic" w:hAnsi="Traditional Arabic" w:cs="Traditional Arabic"/>
          <w:rtl/>
        </w:rPr>
      </w:pPr>
      <w:bookmarkStart w:id="13" w:name="_Toc505775378"/>
      <w:r w:rsidRPr="00F30484">
        <w:rPr>
          <w:rFonts w:ascii="Traditional Arabic" w:hAnsi="Traditional Arabic" w:cs="Traditional Arabic" w:hint="cs"/>
          <w:rtl/>
        </w:rPr>
        <w:t>تفاوت‌های فردی در آیات و روایات</w:t>
      </w:r>
      <w:bookmarkEnd w:id="13"/>
    </w:p>
    <w:p w:rsidR="00220508" w:rsidRPr="00F30484" w:rsidRDefault="00E00EA5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در مقدمه دیگر نگاهی قرآنی و دینی به این مقوله داشته باشیم، در مبحث دوم طبق آنچه در آیات و روایات داریم، چه رویکرد و نگاهی به این سلسله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>ی جنسی، نوعی، صنفی، فردی بالذات و ضمن صنفی هم ده عنوان است، وجود دارد، گرچه مستقیم مبحث فقهی نیست، جای بسط و توسعه بیشتر و تعمیق بیشتر دارد، به آیات و روایاتی بپردازیم که به این مقوله پرداخته است، این مقدمه مباحث فقهی نیست.</w:t>
      </w:r>
    </w:p>
    <w:p w:rsidR="00E00EA5" w:rsidRPr="00F30484" w:rsidRDefault="007D0F12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lastRenderedPageBreak/>
        <w:t>تفاوت‌ها</w:t>
      </w:r>
      <w:r w:rsidR="00E00EA5" w:rsidRPr="00F30484">
        <w:rPr>
          <w:rFonts w:ascii="Traditional Arabic" w:hAnsi="Traditional Arabic" w:cs="Traditional Arabic" w:hint="cs"/>
          <w:rtl/>
        </w:rPr>
        <w:t xml:space="preserve">ی فردی یا </w:t>
      </w:r>
      <w:r w:rsidRPr="00F30484">
        <w:rPr>
          <w:rFonts w:ascii="Traditional Arabic" w:hAnsi="Traditional Arabic" w:cs="Traditional Arabic" w:hint="cs"/>
          <w:rtl/>
        </w:rPr>
        <w:t>افتراق‌های</w:t>
      </w:r>
      <w:r w:rsidR="00E00EA5" w:rsidRPr="00F30484">
        <w:rPr>
          <w:rFonts w:ascii="Traditional Arabic" w:hAnsi="Traditional Arabic" w:cs="Traditional Arabic" w:hint="cs"/>
          <w:rtl/>
        </w:rPr>
        <w:t xml:space="preserve"> افراد به انسان را تصنیف کردیم و </w:t>
      </w:r>
      <w:r w:rsidRPr="00F30484">
        <w:rPr>
          <w:rFonts w:ascii="Traditional Arabic" w:hAnsi="Traditional Arabic" w:cs="Traditional Arabic" w:hint="cs"/>
          <w:rtl/>
        </w:rPr>
        <w:t>طبقه‌بندی</w:t>
      </w:r>
      <w:r w:rsidR="00E00EA5" w:rsidRPr="00F30484">
        <w:rPr>
          <w:rFonts w:ascii="Traditional Arabic" w:hAnsi="Traditional Arabic" w:cs="Traditional Arabic" w:hint="cs"/>
          <w:rtl/>
        </w:rPr>
        <w:t xml:space="preserve"> کردیم، </w:t>
      </w:r>
      <w:r w:rsidRPr="00F30484">
        <w:rPr>
          <w:rFonts w:ascii="Traditional Arabic" w:hAnsi="Traditional Arabic" w:cs="Traditional Arabic" w:hint="cs"/>
          <w:rtl/>
        </w:rPr>
        <w:t>این‌ها</w:t>
      </w:r>
      <w:r w:rsidR="00E00EA5" w:rsidRPr="00F30484">
        <w:rPr>
          <w:rFonts w:ascii="Traditional Arabic" w:hAnsi="Traditional Arabic" w:cs="Traditional Arabic" w:hint="cs"/>
          <w:rtl/>
        </w:rPr>
        <w:t xml:space="preserve"> همه در مقایسه فرد با دیگران بود، بحثی قبلاً داشتیم که مقایسه احوال خود فرد بود، این همان رعایت مراحل رشد و تدریج بود، یکی از شقوق تدریج، احوال خود فرد در گذر زمان بود، تکون یک فرد از نطفه آغاز </w:t>
      </w:r>
      <w:r w:rsidRPr="00F30484">
        <w:rPr>
          <w:rFonts w:ascii="Traditional Arabic" w:hAnsi="Traditional Arabic" w:cs="Traditional Arabic" w:hint="cs"/>
          <w:rtl/>
        </w:rPr>
        <w:t>می‌شود</w:t>
      </w:r>
      <w:r w:rsidR="00E00EA5" w:rsidRPr="00F30484">
        <w:rPr>
          <w:rFonts w:ascii="Traditional Arabic" w:hAnsi="Traditional Arabic" w:cs="Traditional Arabic" w:hint="cs"/>
          <w:rtl/>
        </w:rPr>
        <w:t xml:space="preserve"> و به کهولت سن </w:t>
      </w:r>
      <w:r w:rsidRPr="00F30484">
        <w:rPr>
          <w:rFonts w:ascii="Traditional Arabic" w:hAnsi="Traditional Arabic" w:cs="Traditional Arabic" w:hint="cs"/>
          <w:rtl/>
        </w:rPr>
        <w:t>می‌رسد</w:t>
      </w:r>
      <w:r w:rsidR="00E00EA5" w:rsidRPr="00F30484">
        <w:rPr>
          <w:rFonts w:ascii="Traditional Arabic" w:hAnsi="Traditional Arabic" w:cs="Traditional Arabic" w:hint="cs"/>
          <w:rtl/>
        </w:rPr>
        <w:t>.</w:t>
      </w:r>
    </w:p>
    <w:p w:rsidR="00E00EA5" w:rsidRPr="00F30484" w:rsidRDefault="00E00EA5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در اینجا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افراد را </w:t>
      </w:r>
      <w:r w:rsidR="007D0F12" w:rsidRPr="00F30484">
        <w:rPr>
          <w:rFonts w:ascii="Traditional Arabic" w:hAnsi="Traditional Arabic" w:cs="Traditional Arabic" w:hint="cs"/>
          <w:rtl/>
        </w:rPr>
        <w:t>می‌بینیم</w:t>
      </w:r>
      <w:r w:rsidRPr="00F30484">
        <w:rPr>
          <w:rFonts w:ascii="Traditional Arabic" w:hAnsi="Traditional Arabic" w:cs="Traditional Arabic" w:hint="cs"/>
          <w:rtl/>
        </w:rPr>
        <w:t xml:space="preserve">، اما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احوال یک فرد در گذر زمان، در </w:t>
      </w:r>
      <w:r w:rsidR="007D0F12" w:rsidRPr="00F30484">
        <w:rPr>
          <w:rFonts w:ascii="Traditional Arabic" w:hAnsi="Traditional Arabic" w:cs="Traditional Arabic" w:hint="cs"/>
          <w:rtl/>
        </w:rPr>
        <w:t>بحث‌ها</w:t>
      </w:r>
      <w:r w:rsidR="004B051E" w:rsidRPr="00F30484">
        <w:rPr>
          <w:rFonts w:ascii="Traditional Arabic" w:hAnsi="Traditional Arabic" w:cs="Traditional Arabic" w:hint="cs"/>
          <w:rtl/>
        </w:rPr>
        <w:t>ی</w:t>
      </w:r>
      <w:r w:rsidRPr="00F30484">
        <w:rPr>
          <w:rFonts w:ascii="Traditional Arabic" w:hAnsi="Traditional Arabic" w:cs="Traditional Arabic" w:hint="cs"/>
          <w:rtl/>
        </w:rPr>
        <w:t xml:space="preserve"> قبلی مورد توجه قرار گرفت، مجموعه چند آیه در  این زمینه هست که </w:t>
      </w:r>
      <w:r w:rsidR="004B051E" w:rsidRPr="00F30484">
        <w:rPr>
          <w:rFonts w:ascii="Traditional Arabic" w:hAnsi="Traditional Arabic" w:cs="Traditional Arabic" w:hint="cs"/>
          <w:rtl/>
        </w:rPr>
        <w:t>به</w:t>
      </w:r>
      <w:r w:rsidRPr="00F30484">
        <w:rPr>
          <w:rFonts w:ascii="Traditional Arabic" w:hAnsi="Traditional Arabic" w:cs="Traditional Arabic" w:hint="cs"/>
          <w:rtl/>
        </w:rPr>
        <w:t xml:space="preserve"> همین مبحث اشاره دارد، یا </w:t>
      </w:r>
      <w:r w:rsidR="007D0F12" w:rsidRPr="00F30484">
        <w:rPr>
          <w:rFonts w:ascii="Traditional Arabic" w:hAnsi="Traditional Arabic" w:cs="Traditional Arabic" w:hint="cs"/>
          <w:rtl/>
        </w:rPr>
        <w:t>می‌تواند</w:t>
      </w:r>
      <w:r w:rsidRPr="00F30484">
        <w:rPr>
          <w:rFonts w:ascii="Traditional Arabic" w:hAnsi="Traditional Arabic" w:cs="Traditional Arabic" w:hint="cs"/>
          <w:rtl/>
        </w:rPr>
        <w:t xml:space="preserve"> اشاره داشته باشد، مروری </w:t>
      </w:r>
      <w:r w:rsidR="007D0F12" w:rsidRPr="00F30484">
        <w:rPr>
          <w:rFonts w:ascii="Traditional Arabic" w:hAnsi="Traditional Arabic" w:cs="Traditional Arabic" w:hint="cs"/>
          <w:rtl/>
        </w:rPr>
        <w:t>می‌کنیم</w:t>
      </w:r>
      <w:r w:rsidRPr="00F30484">
        <w:rPr>
          <w:rFonts w:ascii="Traditional Arabic" w:hAnsi="Traditional Arabic" w:cs="Traditional Arabic" w:hint="cs"/>
          <w:rtl/>
        </w:rPr>
        <w:t xml:space="preserve">، طبعاً قرآن و دین وقتی به مقوله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می‌پردازد</w:t>
      </w:r>
      <w:r w:rsidRPr="00F30484">
        <w:rPr>
          <w:rFonts w:ascii="Traditional Arabic" w:hAnsi="Traditional Arabic" w:cs="Traditional Arabic" w:hint="cs"/>
          <w:rtl/>
        </w:rPr>
        <w:t xml:space="preserve">، از منظر دینی و تأمین سعادت </w:t>
      </w:r>
      <w:r w:rsidR="007D0F12" w:rsidRPr="00F30484">
        <w:rPr>
          <w:rFonts w:ascii="Traditional Arabic" w:hAnsi="Traditional Arabic" w:cs="Traditional Arabic" w:hint="cs"/>
          <w:rtl/>
        </w:rPr>
        <w:t>می‌خواهد</w:t>
      </w:r>
      <w:r w:rsidRPr="00F30484">
        <w:rPr>
          <w:rFonts w:ascii="Traditional Arabic" w:hAnsi="Traditional Arabic" w:cs="Traditional Arabic" w:hint="cs"/>
          <w:rtl/>
        </w:rPr>
        <w:t xml:space="preserve">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را ارزیابی بکند و  </w:t>
      </w:r>
      <w:r w:rsidR="007D0F12" w:rsidRPr="00F30484">
        <w:rPr>
          <w:rFonts w:ascii="Traditional Arabic" w:hAnsi="Traditional Arabic" w:cs="Traditional Arabic" w:hint="cs"/>
          <w:rtl/>
        </w:rPr>
        <w:t>ارزش‌گذاری</w:t>
      </w:r>
      <w:r w:rsidRPr="00F30484">
        <w:rPr>
          <w:rFonts w:ascii="Traditional Arabic" w:hAnsi="Traditional Arabic" w:cs="Traditional Arabic" w:hint="cs"/>
          <w:rtl/>
        </w:rPr>
        <w:t xml:space="preserve"> بکند، چون وقتی قرآن و روایات وارد در این بحث تکوینی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، حتماً یک منظر خاص دینی در او وجود دارد، سؤالمان در مبحث دوم این است که </w:t>
      </w:r>
      <w:r w:rsidR="00C61D5A" w:rsidRPr="00F30484">
        <w:rPr>
          <w:rFonts w:ascii="Traditional Arabic" w:hAnsi="Traditional Arabic" w:cs="Traditional Arabic" w:hint="cs"/>
          <w:rtl/>
        </w:rPr>
        <w:t xml:space="preserve">ببینیم دین چگونه به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 پرداخته است و از چه منظرهایی به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 توجه کرده است، توجه دین به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 که در اینجا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C61D5A" w:rsidRPr="00F30484">
        <w:rPr>
          <w:rFonts w:ascii="Traditional Arabic" w:hAnsi="Traditional Arabic" w:cs="Traditional Arabic" w:hint="cs"/>
          <w:rtl/>
        </w:rPr>
        <w:t>ی افرادی و اصنافی است، در اصل تدریج</w:t>
      </w:r>
      <w:r w:rsidR="004B051E" w:rsidRPr="00F30484">
        <w:rPr>
          <w:rFonts w:ascii="Traditional Arabic" w:hAnsi="Traditional Arabic" w:cs="Traditional Arabic" w:hint="cs"/>
          <w:rtl/>
        </w:rPr>
        <w:t>،</w:t>
      </w:r>
      <w:r w:rsidR="00C61D5A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ی احوالی فرد را بیان کردیم، توجه دین به این مقوله </w:t>
      </w:r>
      <w:r w:rsidR="007D0F12" w:rsidRPr="00F30484">
        <w:rPr>
          <w:rFonts w:ascii="Traditional Arabic" w:hAnsi="Traditional Arabic" w:cs="Traditional Arabic" w:hint="cs"/>
          <w:rtl/>
        </w:rPr>
        <w:t>تشابه‌ها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، حتماً با یک غرض دینی است که انجام </w:t>
      </w:r>
      <w:r w:rsidR="007D0F12" w:rsidRPr="00F30484">
        <w:rPr>
          <w:rFonts w:ascii="Traditional Arabic" w:hAnsi="Traditional Arabic" w:cs="Traditional Arabic" w:hint="cs"/>
          <w:rtl/>
        </w:rPr>
        <w:t>می‌پذیرد</w:t>
      </w:r>
      <w:r w:rsidR="00C61D5A" w:rsidRPr="00F30484">
        <w:rPr>
          <w:rFonts w:ascii="Traditional Arabic" w:hAnsi="Traditional Arabic" w:cs="Traditional Arabic" w:hint="cs"/>
          <w:rtl/>
        </w:rPr>
        <w:t xml:space="preserve">، همین </w:t>
      </w:r>
      <w:r w:rsidR="007D0F12" w:rsidRPr="00F30484">
        <w:rPr>
          <w:rFonts w:ascii="Traditional Arabic" w:hAnsi="Traditional Arabic" w:cs="Traditional Arabic" w:hint="cs"/>
          <w:rtl/>
        </w:rPr>
        <w:t>غرض‌ها</w:t>
      </w:r>
      <w:r w:rsidR="00C61D5A" w:rsidRPr="00F30484">
        <w:rPr>
          <w:rFonts w:ascii="Traditional Arabic" w:hAnsi="Traditional Arabic" w:cs="Traditional Arabic" w:hint="cs"/>
          <w:rtl/>
        </w:rPr>
        <w:t xml:space="preserve"> هست که ما را از این </w:t>
      </w:r>
      <w:r w:rsidR="007D0F12" w:rsidRPr="00F30484">
        <w:rPr>
          <w:rFonts w:ascii="Traditional Arabic" w:hAnsi="Traditional Arabic" w:cs="Traditional Arabic" w:hint="cs"/>
          <w:rtl/>
        </w:rPr>
        <w:t>توصیف‌های</w:t>
      </w:r>
      <w:r w:rsidR="00C61D5A" w:rsidRPr="00F30484">
        <w:rPr>
          <w:rFonts w:ascii="Traditional Arabic" w:hAnsi="Traditional Arabic" w:cs="Traditional Arabic" w:hint="cs"/>
          <w:rtl/>
        </w:rPr>
        <w:t xml:space="preserve"> دینی به فقه منتقل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="00C61D5A" w:rsidRPr="00F30484">
        <w:rPr>
          <w:rFonts w:ascii="Traditional Arabic" w:hAnsi="Traditional Arabic" w:cs="Traditional Arabic" w:hint="cs"/>
          <w:rtl/>
        </w:rPr>
        <w:t xml:space="preserve">، خواهیم دید که چگونه به فقه منتقل </w:t>
      </w:r>
      <w:r w:rsidR="007D0F12" w:rsidRPr="00F30484">
        <w:rPr>
          <w:rFonts w:ascii="Traditional Arabic" w:hAnsi="Traditional Arabic" w:cs="Traditional Arabic" w:hint="cs"/>
          <w:rtl/>
        </w:rPr>
        <w:t>می‌شویم</w:t>
      </w:r>
      <w:r w:rsidR="00C61D5A" w:rsidRPr="00F30484">
        <w:rPr>
          <w:rFonts w:ascii="Traditional Arabic" w:hAnsi="Traditional Arabic" w:cs="Traditional Arabic" w:hint="cs"/>
          <w:rtl/>
        </w:rPr>
        <w:t>، ما در اینجا دو مبحث را ارائه کردیم:</w:t>
      </w:r>
    </w:p>
    <w:p w:rsidR="007D0F12" w:rsidRPr="00F30484" w:rsidRDefault="007D0F12" w:rsidP="00F30484">
      <w:pPr>
        <w:pStyle w:val="Heading1"/>
        <w:rPr>
          <w:rFonts w:ascii="Traditional Arabic" w:hAnsi="Traditional Arabic" w:cs="Traditional Arabic"/>
          <w:rtl/>
        </w:rPr>
      </w:pPr>
      <w:bookmarkStart w:id="14" w:name="_Toc505775379"/>
      <w:r w:rsidRPr="00F30484">
        <w:rPr>
          <w:rFonts w:ascii="Traditional Arabic" w:hAnsi="Traditional Arabic" w:cs="Traditional Arabic" w:hint="cs"/>
          <w:rtl/>
        </w:rPr>
        <w:t xml:space="preserve">چهار گروه اصلی در </w:t>
      </w:r>
      <w:r w:rsidR="00376AA9" w:rsidRPr="00F30484">
        <w:rPr>
          <w:rFonts w:ascii="Traditional Arabic" w:hAnsi="Traditional Arabic" w:cs="Traditional Arabic" w:hint="cs"/>
          <w:rtl/>
        </w:rPr>
        <w:t>تفاوت‌های</w:t>
      </w:r>
      <w:r w:rsidRPr="00F30484">
        <w:rPr>
          <w:rFonts w:ascii="Traditional Arabic" w:hAnsi="Traditional Arabic" w:cs="Traditional Arabic" w:hint="cs"/>
          <w:rtl/>
        </w:rPr>
        <w:t xml:space="preserve"> افراد انسان و ده شاخه صنفی</w:t>
      </w:r>
      <w:bookmarkEnd w:id="14"/>
    </w:p>
    <w:p w:rsidR="00C61D5A" w:rsidRPr="00F30484" w:rsidRDefault="00C61D5A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مبحث اول این بود که با یک نگاه فلسفی و علمی و تحلیلی </w:t>
      </w:r>
      <w:r w:rsidR="007D0F12" w:rsidRPr="00F30484">
        <w:rPr>
          <w:rFonts w:ascii="Traditional Arabic" w:hAnsi="Traditional Arabic" w:cs="Traditional Arabic" w:hint="cs"/>
          <w:rtl/>
        </w:rPr>
        <w:t>می‌توانیم</w:t>
      </w:r>
      <w:r w:rsidRPr="00F30484">
        <w:rPr>
          <w:rFonts w:ascii="Traditional Arabic" w:hAnsi="Traditional Arabic" w:cs="Traditional Arabic" w:hint="cs"/>
          <w:rtl/>
        </w:rPr>
        <w:t xml:space="preserve"> بگوییم که </w:t>
      </w:r>
      <w:r w:rsidR="007D0F12" w:rsidRPr="00F30484">
        <w:rPr>
          <w:rFonts w:ascii="Traditional Arabic" w:hAnsi="Traditional Arabic" w:cs="Traditional Arabic" w:hint="cs"/>
          <w:rtl/>
        </w:rPr>
        <w:t>تشابه‌ها</w:t>
      </w:r>
      <w:r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افراد انسانی، چهار گروه اصلی و در </w:t>
      </w:r>
      <w:r w:rsidR="007D0F12" w:rsidRPr="00F30484">
        <w:rPr>
          <w:rFonts w:ascii="Traditional Arabic" w:hAnsi="Traditional Arabic" w:cs="Traditional Arabic" w:hint="cs"/>
          <w:rtl/>
        </w:rPr>
        <w:t>گروه‌های</w:t>
      </w:r>
      <w:r w:rsidRPr="00F30484">
        <w:rPr>
          <w:rFonts w:ascii="Traditional Arabic" w:hAnsi="Traditional Arabic" w:cs="Traditional Arabic" w:hint="cs"/>
          <w:rtl/>
        </w:rPr>
        <w:t xml:space="preserve"> صنفی، در ده شاخه قرار </w:t>
      </w:r>
      <w:r w:rsidR="007D0F12" w:rsidRPr="00F30484">
        <w:rPr>
          <w:rFonts w:ascii="Traditional Arabic" w:hAnsi="Traditional Arabic" w:cs="Traditional Arabic" w:hint="cs"/>
          <w:rtl/>
        </w:rPr>
        <w:t>می‌گیرد</w:t>
      </w:r>
      <w:r w:rsidRPr="00F30484">
        <w:rPr>
          <w:rFonts w:ascii="Traditional Arabic" w:hAnsi="Traditional Arabic" w:cs="Traditional Arabic" w:hint="cs"/>
          <w:rtl/>
        </w:rPr>
        <w:t>، این منظر فلسفی علمی بود که  عرضه کردیم.</w:t>
      </w:r>
    </w:p>
    <w:p w:rsidR="007D0F12" w:rsidRPr="00F30484" w:rsidRDefault="007D0F12" w:rsidP="00F30484">
      <w:pPr>
        <w:pStyle w:val="Heading1"/>
        <w:rPr>
          <w:rFonts w:ascii="Traditional Arabic" w:hAnsi="Traditional Arabic" w:cs="Traditional Arabic"/>
          <w:rtl/>
        </w:rPr>
      </w:pPr>
      <w:bookmarkStart w:id="15" w:name="_Toc505775380"/>
      <w:r w:rsidRPr="00F30484">
        <w:rPr>
          <w:rFonts w:ascii="Traditional Arabic" w:hAnsi="Traditional Arabic" w:cs="Traditional Arabic" w:hint="cs"/>
          <w:rtl/>
        </w:rPr>
        <w:t xml:space="preserve">نگاه دین در تشابهات و </w:t>
      </w:r>
      <w:r w:rsidR="00376AA9" w:rsidRPr="00F30484">
        <w:rPr>
          <w:rFonts w:ascii="Traditional Arabic" w:hAnsi="Traditional Arabic" w:cs="Traditional Arabic" w:hint="cs"/>
          <w:rtl/>
        </w:rPr>
        <w:t>تفاوت‌های</w:t>
      </w:r>
      <w:r w:rsidRPr="00F30484">
        <w:rPr>
          <w:rFonts w:ascii="Traditional Arabic" w:hAnsi="Traditional Arabic" w:cs="Traditional Arabic" w:hint="cs"/>
          <w:rtl/>
        </w:rPr>
        <w:t xml:space="preserve"> افراد  انسان</w:t>
      </w:r>
      <w:bookmarkEnd w:id="15"/>
    </w:p>
    <w:p w:rsidR="00C61D5A" w:rsidRPr="00F30484" w:rsidRDefault="00C61D5A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در مبحث دوم </w:t>
      </w:r>
      <w:r w:rsidR="007D0F12" w:rsidRPr="00F30484">
        <w:rPr>
          <w:rFonts w:ascii="Traditional Arabic" w:hAnsi="Traditional Arabic" w:cs="Traditional Arabic" w:hint="cs"/>
          <w:rtl/>
        </w:rPr>
        <w:t>می‌خواهیم</w:t>
      </w:r>
      <w:r w:rsidRPr="00F30484">
        <w:rPr>
          <w:rFonts w:ascii="Traditional Arabic" w:hAnsi="Traditional Arabic" w:cs="Traditional Arabic" w:hint="cs"/>
          <w:rtl/>
        </w:rPr>
        <w:t xml:space="preserve"> بدانیم که دین چه نگاهی به این </w:t>
      </w:r>
      <w:r w:rsidR="007D0F12" w:rsidRPr="00F30484">
        <w:rPr>
          <w:rFonts w:ascii="Traditional Arabic" w:hAnsi="Traditional Arabic" w:cs="Traditional Arabic" w:hint="cs"/>
          <w:rtl/>
        </w:rPr>
        <w:t>تشابه‌ها</w:t>
      </w:r>
      <w:r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دارد، و اینکه چگونه این نگاه ما را به فقه نزدیک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Pr="00F30484">
        <w:rPr>
          <w:rFonts w:ascii="Traditional Arabic" w:hAnsi="Traditional Arabic" w:cs="Traditional Arabic" w:hint="cs"/>
          <w:rtl/>
        </w:rPr>
        <w:t>.</w:t>
      </w:r>
    </w:p>
    <w:p w:rsidR="00C61D5A" w:rsidRPr="00F30484" w:rsidRDefault="00C61D5A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اینکه </w:t>
      </w:r>
      <w:r w:rsidR="004B051E" w:rsidRPr="00F30484">
        <w:rPr>
          <w:rFonts w:ascii="Traditional Arabic" w:hAnsi="Traditional Arabic" w:cs="Traditional Arabic" w:hint="cs"/>
          <w:rtl/>
        </w:rPr>
        <w:t xml:space="preserve">آیا </w:t>
      </w:r>
      <w:r w:rsidRPr="00F30484">
        <w:rPr>
          <w:rFonts w:ascii="Traditional Arabic" w:hAnsi="Traditional Arabic" w:cs="Traditional Arabic" w:hint="cs"/>
          <w:rtl/>
        </w:rPr>
        <w:t xml:space="preserve">قرآن و روایات به </w:t>
      </w:r>
      <w:r w:rsidR="007D0F12" w:rsidRPr="00F30484">
        <w:rPr>
          <w:rFonts w:ascii="Traditional Arabic" w:hAnsi="Traditional Arabic" w:cs="Traditional Arabic" w:hint="cs"/>
          <w:rtl/>
        </w:rPr>
        <w:t>تشابه‌ها</w:t>
      </w:r>
      <w:r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نگاهی دارد و اینکه چگونه توجهی دارد</w:t>
      </w:r>
      <w:r w:rsidR="00C06FCC" w:rsidRPr="00F30484">
        <w:rPr>
          <w:rFonts w:ascii="Traditional Arabic" w:hAnsi="Traditional Arabic" w:cs="Traditional Arabic" w:hint="cs"/>
          <w:rtl/>
        </w:rPr>
        <w:t xml:space="preserve">، به </w:t>
      </w:r>
      <w:r w:rsidR="007D0F12" w:rsidRPr="00F30484">
        <w:rPr>
          <w:rFonts w:ascii="Traditional Arabic" w:hAnsi="Traditional Arabic" w:cs="Traditional Arabic" w:hint="cs"/>
          <w:rtl/>
        </w:rPr>
        <w:t>تقسیم‌بندی</w:t>
      </w:r>
      <w:r w:rsidR="00C06FCC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چهارضلعی</w:t>
      </w:r>
      <w:r w:rsidR="00C06FCC" w:rsidRPr="00F30484">
        <w:rPr>
          <w:rFonts w:ascii="Traditional Arabic" w:hAnsi="Traditional Arabic" w:cs="Traditional Arabic" w:hint="cs"/>
          <w:rtl/>
        </w:rPr>
        <w:t xml:space="preserve"> که یک ضلع آن تقسیم ده </w:t>
      </w:r>
      <w:r w:rsidR="007D0F12" w:rsidRPr="00F30484">
        <w:rPr>
          <w:rFonts w:ascii="Traditional Arabic" w:hAnsi="Traditional Arabic" w:cs="Traditional Arabic" w:hint="cs"/>
          <w:rtl/>
        </w:rPr>
        <w:t>شعبه‌ای</w:t>
      </w:r>
      <w:r w:rsidR="00C06FCC" w:rsidRPr="00F30484">
        <w:rPr>
          <w:rFonts w:ascii="Traditional Arabic" w:hAnsi="Traditional Arabic" w:cs="Traditional Arabic" w:hint="cs"/>
          <w:rtl/>
        </w:rPr>
        <w:t xml:space="preserve"> شد، اسلام چگونه نگاهی دارد؟ البته </w:t>
      </w:r>
      <w:r w:rsidR="00766D68" w:rsidRPr="00F30484">
        <w:rPr>
          <w:rFonts w:ascii="Traditional Arabic" w:hAnsi="Traditional Arabic" w:cs="Traditional Arabic" w:hint="cs"/>
          <w:rtl/>
        </w:rPr>
        <w:t xml:space="preserve">به نحوی این آیات و روایات با </w:t>
      </w:r>
      <w:r w:rsidR="00C06FCC" w:rsidRPr="00F30484">
        <w:rPr>
          <w:rFonts w:ascii="Traditional Arabic" w:hAnsi="Traditional Arabic" w:cs="Traditional Arabic" w:hint="cs"/>
          <w:rtl/>
        </w:rPr>
        <w:t>تقسیم مراحل رشد و تطورات احوالی افراد هم ربط دارد.</w:t>
      </w:r>
    </w:p>
    <w:p w:rsidR="00F463C1" w:rsidRPr="00F30484" w:rsidRDefault="00766D68" w:rsidP="00F30484">
      <w:pPr>
        <w:pStyle w:val="Heading1"/>
        <w:rPr>
          <w:rFonts w:ascii="Traditional Arabic" w:hAnsi="Traditional Arabic" w:cs="Traditional Arabic"/>
          <w:rtl/>
        </w:rPr>
      </w:pPr>
      <w:bookmarkStart w:id="16" w:name="_Toc505775381"/>
      <w:r w:rsidRPr="00F30484">
        <w:rPr>
          <w:rFonts w:ascii="Traditional Arabic" w:hAnsi="Traditional Arabic" w:cs="Traditional Arabic" w:hint="cs"/>
          <w:rtl/>
        </w:rPr>
        <w:t>آیه اول:</w:t>
      </w:r>
      <w:r w:rsidR="00F463C1" w:rsidRPr="00F30484">
        <w:rPr>
          <w:rFonts w:ascii="Traditional Arabic" w:hAnsi="Traditional Arabic" w:cs="Traditional Arabic" w:hint="cs"/>
          <w:rtl/>
        </w:rPr>
        <w:t xml:space="preserve"> آیه 13 سوره مبارکه حجرات</w:t>
      </w:r>
      <w:bookmarkEnd w:id="16"/>
    </w:p>
    <w:p w:rsidR="00766D68" w:rsidRPr="00F30484" w:rsidRDefault="00C06FCC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آیه اول در سوره حجرات است، </w:t>
      </w:r>
      <w:r w:rsidR="007D0F12" w:rsidRPr="00F30484">
        <w:rPr>
          <w:rFonts w:ascii="Traditional Arabic" w:hAnsi="Traditional Arabic" w:cs="Traditional Arabic" w:hint="cs"/>
          <w:rtl/>
        </w:rPr>
        <w:t>می‌فرمایند</w:t>
      </w:r>
      <w:r w:rsidRPr="00F30484">
        <w:rPr>
          <w:rFonts w:ascii="Traditional Arabic" w:hAnsi="Traditional Arabic" w:cs="Traditional Arabic" w:hint="cs"/>
          <w:rtl/>
        </w:rPr>
        <w:t>: «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يا أَيُّهَا النّاسُ إِنّا خَلَقناكُم مِن ذَكَرٍ وَأُنثى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وَجَعَلناكُم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شُعوبًا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وَقَبائِلَ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لِتَعارَفوا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م عِندَ اللَّهِ أَتقاكُم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اللَّهَ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عَليمٌ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7D0F12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خَبير</w:t>
      </w:r>
      <w:r w:rsidR="007D0F12" w:rsidRPr="00F30484">
        <w:rPr>
          <w:rStyle w:val="txtquran"/>
          <w:rFonts w:ascii="Traditional Arabic" w:hAnsi="Traditional Arabic" w:cs="Traditional Arabic"/>
          <w:b/>
          <w:bCs/>
          <w:rtl/>
        </w:rPr>
        <w:t>ٌ</w:t>
      </w:r>
      <w:r w:rsidRPr="00F30484">
        <w:rPr>
          <w:rFonts w:ascii="Traditional Arabic" w:hAnsi="Traditional Arabic" w:cs="Traditional Arabic" w:hint="cs"/>
          <w:rtl/>
        </w:rPr>
        <w:t>»</w:t>
      </w:r>
      <w:r w:rsidR="007D0F12" w:rsidRPr="00F3048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766D68" w:rsidRPr="00F30484">
        <w:rPr>
          <w:rFonts w:ascii="Traditional Arabic" w:hAnsi="Traditional Arabic" w:cs="Traditional Arabic" w:hint="cs"/>
          <w:rtl/>
        </w:rPr>
        <w:t>.</w:t>
      </w:r>
    </w:p>
    <w:p w:rsidR="00766D68" w:rsidRPr="00F30484" w:rsidRDefault="00766D68" w:rsidP="00F30484">
      <w:pPr>
        <w:pStyle w:val="Heading2"/>
        <w:rPr>
          <w:rFonts w:ascii="Traditional Arabic" w:hAnsi="Traditional Arabic" w:cs="Traditional Arabic"/>
          <w:rtl/>
        </w:rPr>
      </w:pPr>
      <w:bookmarkStart w:id="17" w:name="_Toc505775382"/>
      <w:r w:rsidRPr="00F30484">
        <w:rPr>
          <w:rFonts w:ascii="Traditional Arabic" w:hAnsi="Traditional Arabic" w:cs="Traditional Arabic" w:hint="cs"/>
          <w:rtl/>
        </w:rPr>
        <w:t>نکات مرتبط آیه نخست</w:t>
      </w:r>
      <w:bookmarkEnd w:id="17"/>
    </w:p>
    <w:p w:rsidR="00C06FCC" w:rsidRPr="00F30484" w:rsidRDefault="00C06FCC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 در این آیه نکاتی وجود دارد:</w:t>
      </w:r>
    </w:p>
    <w:p w:rsidR="00F463C1" w:rsidRPr="00F30484" w:rsidRDefault="00766D68" w:rsidP="00F30484">
      <w:pPr>
        <w:pStyle w:val="Heading3"/>
        <w:rPr>
          <w:rFonts w:ascii="Traditional Arabic" w:hAnsi="Traditional Arabic" w:cs="Traditional Arabic"/>
          <w:rtl/>
        </w:rPr>
      </w:pPr>
      <w:bookmarkStart w:id="18" w:name="_Toc505775383"/>
      <w:r w:rsidRPr="00F30484">
        <w:rPr>
          <w:rFonts w:ascii="Traditional Arabic" w:hAnsi="Traditional Arabic" w:cs="Traditional Arabic" w:hint="cs"/>
          <w:rtl/>
        </w:rPr>
        <w:lastRenderedPageBreak/>
        <w:t xml:space="preserve">1. </w:t>
      </w:r>
      <w:r w:rsidR="00F463C1" w:rsidRPr="00F30484">
        <w:rPr>
          <w:rFonts w:ascii="Traditional Arabic" w:hAnsi="Traditional Arabic" w:cs="Traditional Arabic" w:hint="cs"/>
          <w:rtl/>
        </w:rPr>
        <w:t>تنوع آحاد بشری</w:t>
      </w:r>
      <w:bookmarkEnd w:id="18"/>
    </w:p>
    <w:p w:rsidR="00C06FCC" w:rsidRPr="00F30484" w:rsidRDefault="00C06FCC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نکته اول این است که </w:t>
      </w:r>
      <w:r w:rsidR="00766D68" w:rsidRPr="00F30484">
        <w:rPr>
          <w:rFonts w:ascii="Traditional Arabic" w:hAnsi="Traditional Arabic" w:cs="Traditional Arabic" w:hint="cs"/>
          <w:rtl/>
        </w:rPr>
        <w:t xml:space="preserve">تنوع آحاد بشری </w:t>
      </w:r>
      <w:r w:rsidRPr="00F30484">
        <w:rPr>
          <w:rFonts w:ascii="Traditional Arabic" w:hAnsi="Traditional Arabic" w:cs="Traditional Arabic" w:hint="cs"/>
          <w:rtl/>
        </w:rPr>
        <w:t xml:space="preserve">در عداد آن آیات است که نِعَم الهی </w:t>
      </w:r>
      <w:r w:rsidR="00766D68" w:rsidRPr="00F30484">
        <w:rPr>
          <w:rFonts w:ascii="Traditional Arabic" w:hAnsi="Traditional Arabic" w:cs="Traditional Arabic" w:hint="cs"/>
          <w:rtl/>
        </w:rPr>
        <w:t xml:space="preserve">را </w:t>
      </w:r>
      <w:r w:rsidRPr="00F30484">
        <w:rPr>
          <w:rFonts w:ascii="Traditional Arabic" w:hAnsi="Traditional Arabic" w:cs="Traditional Arabic" w:hint="cs"/>
          <w:rtl/>
        </w:rPr>
        <w:t xml:space="preserve">بیان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Pr="00F30484">
        <w:rPr>
          <w:rFonts w:ascii="Traditional Arabic" w:hAnsi="Traditional Arabic" w:cs="Traditional Arabic" w:hint="cs"/>
          <w:rtl/>
        </w:rPr>
        <w:t xml:space="preserve"> و خود این تنوعات آحاد بشری و افراد بشری</w:t>
      </w:r>
      <w:r w:rsidR="00766D68" w:rsidRPr="00F30484">
        <w:rPr>
          <w:rFonts w:ascii="Traditional Arabic" w:hAnsi="Traditional Arabic" w:cs="Traditional Arabic" w:hint="cs"/>
          <w:rtl/>
        </w:rPr>
        <w:t xml:space="preserve"> را</w:t>
      </w:r>
      <w:r w:rsidRPr="00F30484">
        <w:rPr>
          <w:rFonts w:ascii="Traditional Arabic" w:hAnsi="Traditional Arabic" w:cs="Traditional Arabic" w:hint="cs"/>
          <w:rtl/>
        </w:rPr>
        <w:t xml:space="preserve"> در </w:t>
      </w:r>
      <w:r w:rsidR="00766D68" w:rsidRPr="00F30484">
        <w:rPr>
          <w:rFonts w:ascii="Traditional Arabic" w:hAnsi="Traditional Arabic" w:cs="Traditional Arabic" w:hint="cs"/>
          <w:rtl/>
        </w:rPr>
        <w:t>عداد این نِعَم مهم الهی</w:t>
      </w:r>
      <w:r w:rsidRPr="00F30484">
        <w:rPr>
          <w:rFonts w:ascii="Traditional Arabic" w:hAnsi="Traditional Arabic" w:cs="Traditional Arabic" w:hint="cs"/>
          <w:rtl/>
        </w:rPr>
        <w:t xml:space="preserve"> قرار </w:t>
      </w:r>
      <w:r w:rsidR="00766D68" w:rsidRPr="00F30484">
        <w:rPr>
          <w:rFonts w:ascii="Traditional Arabic" w:hAnsi="Traditional Arabic" w:cs="Traditional Arabic" w:hint="cs"/>
          <w:rtl/>
        </w:rPr>
        <w:t>داده</w:t>
      </w:r>
      <w:r w:rsidRPr="00F30484">
        <w:rPr>
          <w:rFonts w:ascii="Traditional Arabic" w:hAnsi="Traditional Arabic" w:cs="Traditional Arabic" w:hint="cs"/>
          <w:rtl/>
        </w:rPr>
        <w:t xml:space="preserve"> است که خداوند منت </w:t>
      </w:r>
      <w:r w:rsidR="007D0F12" w:rsidRPr="00F30484">
        <w:rPr>
          <w:rFonts w:ascii="Traditional Arabic" w:hAnsi="Traditional Arabic" w:cs="Traditional Arabic" w:hint="cs"/>
          <w:rtl/>
        </w:rPr>
        <w:t>می‌گذارد</w:t>
      </w:r>
      <w:r w:rsidRPr="00F30484">
        <w:rPr>
          <w:rFonts w:ascii="Traditional Arabic" w:hAnsi="Traditional Arabic" w:cs="Traditional Arabic" w:hint="cs"/>
          <w:rtl/>
        </w:rPr>
        <w:t xml:space="preserve"> که ما  این </w:t>
      </w:r>
      <w:r w:rsidR="007D0F12" w:rsidRPr="00F30484">
        <w:rPr>
          <w:rFonts w:ascii="Traditional Arabic" w:hAnsi="Traditional Arabic" w:cs="Traditional Arabic" w:hint="cs"/>
          <w:rtl/>
        </w:rPr>
        <w:t>نعمت‌ها</w:t>
      </w:r>
      <w:r w:rsidRPr="00F30484">
        <w:rPr>
          <w:rFonts w:ascii="Traditional Arabic" w:hAnsi="Traditional Arabic" w:cs="Traditional Arabic" w:hint="cs"/>
          <w:rtl/>
        </w:rPr>
        <w:t xml:space="preserve"> را به شما </w:t>
      </w:r>
      <w:r w:rsidR="007D0F12" w:rsidRPr="00F30484">
        <w:rPr>
          <w:rFonts w:ascii="Traditional Arabic" w:hAnsi="Traditional Arabic" w:cs="Traditional Arabic" w:hint="cs"/>
          <w:rtl/>
        </w:rPr>
        <w:t>داده‌ایم</w:t>
      </w:r>
      <w:r w:rsidRPr="00F30484">
        <w:rPr>
          <w:rFonts w:ascii="Traditional Arabic" w:hAnsi="Traditional Arabic" w:cs="Traditional Arabic" w:hint="cs"/>
          <w:rtl/>
        </w:rPr>
        <w:t xml:space="preserve">، </w:t>
      </w:r>
      <w:r w:rsidR="00766D68" w:rsidRPr="00F30484">
        <w:rPr>
          <w:rFonts w:ascii="Traditional Arabic" w:hAnsi="Traditional Arabic" w:cs="Traditional Arabic" w:hint="cs"/>
          <w:rtl/>
        </w:rPr>
        <w:t xml:space="preserve">شعوب و قبائل و تنوعات صنفی، </w:t>
      </w:r>
      <w:r w:rsidR="007D0F12" w:rsidRPr="00F30484">
        <w:rPr>
          <w:rFonts w:ascii="Traditional Arabic" w:hAnsi="Traditional Arabic" w:cs="Traditional Arabic" w:hint="cs"/>
          <w:rtl/>
        </w:rPr>
        <w:t>به‌عنوان</w:t>
      </w:r>
      <w:r w:rsidRPr="00F30484">
        <w:rPr>
          <w:rFonts w:ascii="Traditional Arabic" w:hAnsi="Traditional Arabic" w:cs="Traditional Arabic" w:hint="cs"/>
          <w:rtl/>
        </w:rPr>
        <w:t xml:space="preserve"> یک نعمت، یک پدیده ارزشمند و هدیه الهی و عنایت خدا به شمار </w:t>
      </w:r>
      <w:r w:rsidR="007D0F12" w:rsidRPr="00F30484">
        <w:rPr>
          <w:rFonts w:ascii="Traditional Arabic" w:hAnsi="Traditional Arabic" w:cs="Traditional Arabic" w:hint="cs"/>
          <w:rtl/>
        </w:rPr>
        <w:t>می‌آید</w:t>
      </w:r>
      <w:r w:rsidRPr="00F30484">
        <w:rPr>
          <w:rFonts w:ascii="Traditional Arabic" w:hAnsi="Traditional Arabic" w:cs="Traditional Arabic" w:hint="cs"/>
          <w:rtl/>
        </w:rPr>
        <w:t xml:space="preserve">، که به اصطلاح ما، نوعی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فردی است که این </w:t>
      </w:r>
      <w:r w:rsidR="007D0F12" w:rsidRPr="00F30484">
        <w:rPr>
          <w:rFonts w:ascii="Traditional Arabic" w:hAnsi="Traditional Arabic" w:cs="Traditional Arabic" w:hint="cs"/>
          <w:rtl/>
        </w:rPr>
        <w:t>گروه‌ها</w:t>
      </w:r>
      <w:r w:rsidRPr="00F30484">
        <w:rPr>
          <w:rFonts w:ascii="Traditional Arabic" w:hAnsi="Traditional Arabic" w:cs="Traditional Arabic" w:hint="cs"/>
          <w:rtl/>
        </w:rPr>
        <w:t xml:space="preserve"> را درست کرده است.</w:t>
      </w:r>
    </w:p>
    <w:p w:rsidR="00F463C1" w:rsidRPr="00F30484" w:rsidRDefault="00766D68" w:rsidP="00F30484">
      <w:pPr>
        <w:pStyle w:val="Heading3"/>
        <w:rPr>
          <w:rFonts w:ascii="Traditional Arabic" w:hAnsi="Traditional Arabic" w:cs="Traditional Arabic"/>
          <w:rtl/>
        </w:rPr>
      </w:pPr>
      <w:bookmarkStart w:id="19" w:name="_Toc505775384"/>
      <w:r w:rsidRPr="00F30484">
        <w:rPr>
          <w:rFonts w:ascii="Traditional Arabic" w:hAnsi="Traditional Arabic" w:cs="Traditional Arabic" w:hint="cs"/>
          <w:rtl/>
        </w:rPr>
        <w:t xml:space="preserve">2. </w:t>
      </w:r>
      <w:r w:rsidR="00F463C1" w:rsidRPr="00F30484">
        <w:rPr>
          <w:rFonts w:ascii="Traditional Arabic" w:hAnsi="Traditional Arabic" w:cs="Traditional Arabic" w:hint="cs"/>
          <w:rtl/>
        </w:rPr>
        <w:t>جعل تکوینی</w:t>
      </w:r>
      <w:bookmarkEnd w:id="19"/>
    </w:p>
    <w:p w:rsidR="00C06FCC" w:rsidRPr="00F30484" w:rsidRDefault="00C06FCC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مقصود از جعل </w:t>
      </w:r>
      <w:r w:rsidR="00766D68" w:rsidRPr="00F30484">
        <w:rPr>
          <w:rFonts w:ascii="Traditional Arabic" w:hAnsi="Traditional Arabic" w:cs="Traditional Arabic" w:hint="cs"/>
          <w:rtl/>
        </w:rPr>
        <w:t>در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Pr="008014B3">
        <w:rPr>
          <w:rFonts w:ascii="Traditional Arabic" w:hAnsi="Traditional Arabic" w:cs="Traditional Arabic" w:hint="cs"/>
          <w:b/>
          <w:bCs/>
          <w:rtl/>
        </w:rPr>
        <w:t>جعلناکم</w:t>
      </w:r>
      <w:r w:rsidRPr="00F30484">
        <w:rPr>
          <w:rFonts w:ascii="Traditional Arabic" w:hAnsi="Traditional Arabic" w:cs="Traditional Arabic" w:hint="cs"/>
          <w:rtl/>
        </w:rPr>
        <w:t xml:space="preserve">، جعل تکوینی است، چون جعل به دو قسم تکوینی و تشریعی تقسیم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>.</w:t>
      </w:r>
    </w:p>
    <w:p w:rsidR="00766D68" w:rsidRPr="00F30484" w:rsidRDefault="00766D68" w:rsidP="00F30484">
      <w:pPr>
        <w:pStyle w:val="Heading3"/>
        <w:rPr>
          <w:rFonts w:ascii="Traditional Arabic" w:hAnsi="Traditional Arabic" w:cs="Traditional Arabic"/>
          <w:rtl/>
        </w:rPr>
      </w:pPr>
      <w:bookmarkStart w:id="20" w:name="_Toc505775385"/>
      <w:r w:rsidRPr="00F30484">
        <w:rPr>
          <w:rFonts w:ascii="Traditional Arabic" w:hAnsi="Traditional Arabic" w:cs="Traditional Arabic" w:hint="cs"/>
          <w:rtl/>
        </w:rPr>
        <w:t>3. معنای شعوب و قبائل</w:t>
      </w:r>
      <w:bookmarkEnd w:id="20"/>
    </w:p>
    <w:p w:rsidR="00AD657F" w:rsidRPr="00F30484" w:rsidRDefault="00C06FCC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نکته سوم این است که در اینجا دو مفهوم آمده است، یک مفهوم شعوب که جمع شَعب یا شِعب است، قبائل هم جمع قبیله است، شعوب از ماده انشعاب و تفاوت و امثالهم است، آنچه در تفاسیر در تفاوت شعوب و قبائل آمده است، ضمن اینکه هر دو را به معنای همان قبیله و عشیره</w:t>
      </w:r>
      <w:r w:rsidR="00AD657F" w:rsidRPr="00F30484">
        <w:rPr>
          <w:rFonts w:ascii="Traditional Arabic" w:hAnsi="Traditional Arabic" w:cs="Traditional Arabic" w:hint="cs"/>
          <w:rtl/>
        </w:rPr>
        <w:t xml:space="preserve"> تلقی </w:t>
      </w:r>
      <w:r w:rsidR="007D0F12" w:rsidRPr="00F30484">
        <w:rPr>
          <w:rFonts w:ascii="Traditional Arabic" w:hAnsi="Traditional Arabic" w:cs="Traditional Arabic" w:hint="cs"/>
          <w:rtl/>
        </w:rPr>
        <w:t>کرده‌اند</w:t>
      </w:r>
      <w:r w:rsidR="00AD657F" w:rsidRPr="00F30484">
        <w:rPr>
          <w:rFonts w:ascii="Traditional Arabic" w:hAnsi="Traditional Arabic" w:cs="Traditional Arabic" w:hint="cs"/>
          <w:rtl/>
        </w:rPr>
        <w:t xml:space="preserve">، </w:t>
      </w:r>
      <w:r w:rsidR="007D0F12" w:rsidRPr="00F30484">
        <w:rPr>
          <w:rFonts w:ascii="Traditional Arabic" w:hAnsi="Traditional Arabic" w:cs="Traditional Arabic" w:hint="cs"/>
          <w:rtl/>
        </w:rPr>
        <w:t>تلقی‌شان</w:t>
      </w:r>
      <w:r w:rsidR="00AD657F" w:rsidRPr="00F30484">
        <w:rPr>
          <w:rFonts w:ascii="Traditional Arabic" w:hAnsi="Traditional Arabic" w:cs="Traditional Arabic" w:hint="cs"/>
          <w:rtl/>
        </w:rPr>
        <w:t xml:space="preserve"> مجموعه افرادی است که به شکل پیوندهای سببی و نسبی و یک نوع اجتماع مکانی برای </w:t>
      </w:r>
      <w:r w:rsidR="007D0F12" w:rsidRPr="00F30484">
        <w:rPr>
          <w:rFonts w:ascii="Traditional Arabic" w:hAnsi="Traditional Arabic" w:cs="Traditional Arabic" w:hint="cs"/>
          <w:rtl/>
        </w:rPr>
        <w:t>آن‌ها</w:t>
      </w:r>
      <w:r w:rsidR="00AD657F" w:rsidRPr="00F30484">
        <w:rPr>
          <w:rFonts w:ascii="Traditional Arabic" w:hAnsi="Traditional Arabic" w:cs="Traditional Arabic" w:hint="cs"/>
          <w:rtl/>
        </w:rPr>
        <w:t xml:space="preserve"> وجود دارد، اما هر دو </w:t>
      </w:r>
      <w:r w:rsidR="007D0F12" w:rsidRPr="00F30484">
        <w:rPr>
          <w:rFonts w:ascii="Traditional Arabic" w:hAnsi="Traditional Arabic" w:cs="Traditional Arabic" w:hint="cs"/>
          <w:rtl/>
        </w:rPr>
        <w:t>برمی‌گردد</w:t>
      </w:r>
      <w:r w:rsidR="00AD657F" w:rsidRPr="00F30484">
        <w:rPr>
          <w:rFonts w:ascii="Traditional Arabic" w:hAnsi="Traditional Arabic" w:cs="Traditional Arabic" w:hint="cs"/>
          <w:rtl/>
        </w:rPr>
        <w:t xml:space="preserve"> به یک نوع </w:t>
      </w:r>
      <w:r w:rsidR="007D0F12" w:rsidRPr="00F30484">
        <w:rPr>
          <w:rFonts w:ascii="Traditional Arabic" w:hAnsi="Traditional Arabic" w:cs="Traditional Arabic" w:hint="cs"/>
          <w:rtl/>
        </w:rPr>
        <w:t>گروه‌بندی</w:t>
      </w:r>
      <w:r w:rsidR="00AD657F" w:rsidRPr="00F30484">
        <w:rPr>
          <w:rFonts w:ascii="Traditional Arabic" w:hAnsi="Traditional Arabic" w:cs="Traditional Arabic" w:hint="cs"/>
          <w:rtl/>
        </w:rPr>
        <w:t xml:space="preserve"> و تجمعاتی که در اثر عمدتاً روابط سببی و نسبی و اجتماعات خاص اقلیمی پیدا شده است.</w:t>
      </w:r>
    </w:p>
    <w:p w:rsidR="000A71B4" w:rsidRPr="00F30484" w:rsidRDefault="00766D68" w:rsidP="00F30484">
      <w:pPr>
        <w:pStyle w:val="Heading3"/>
        <w:rPr>
          <w:rFonts w:ascii="Traditional Arabic" w:hAnsi="Traditional Arabic" w:cs="Traditional Arabic"/>
          <w:rtl/>
        </w:rPr>
      </w:pPr>
      <w:bookmarkStart w:id="21" w:name="_Toc505775386"/>
      <w:r w:rsidRPr="00F30484">
        <w:rPr>
          <w:rFonts w:ascii="Traditional Arabic" w:hAnsi="Traditional Arabic" w:cs="Traditional Arabic" w:hint="cs"/>
          <w:rtl/>
        </w:rPr>
        <w:t xml:space="preserve">4. </w:t>
      </w:r>
      <w:r w:rsidR="000A71B4" w:rsidRPr="00F30484">
        <w:rPr>
          <w:rFonts w:ascii="Traditional Arabic" w:hAnsi="Traditional Arabic" w:cs="Traditional Arabic" w:hint="cs"/>
          <w:rtl/>
        </w:rPr>
        <w:t>تفاوت شعوب و قبائل</w:t>
      </w:r>
      <w:bookmarkEnd w:id="21"/>
    </w:p>
    <w:p w:rsidR="00AD657F" w:rsidRPr="00F30484" w:rsidRDefault="00AD657F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در تفاوت میان شعوب و قبائل </w:t>
      </w:r>
      <w:r w:rsidR="007D0F12" w:rsidRPr="00F30484">
        <w:rPr>
          <w:rFonts w:ascii="Traditional Arabic" w:hAnsi="Traditional Arabic" w:cs="Traditional Arabic" w:hint="cs"/>
          <w:rtl/>
        </w:rPr>
        <w:t>می‌گویند</w:t>
      </w:r>
      <w:r w:rsidRPr="00F30484">
        <w:rPr>
          <w:rFonts w:ascii="Traditional Arabic" w:hAnsi="Traditional Arabic" w:cs="Traditional Arabic" w:hint="cs"/>
          <w:rtl/>
        </w:rPr>
        <w:t xml:space="preserve"> شعوب </w:t>
      </w:r>
      <w:r w:rsidR="007D0F12" w:rsidRPr="00F30484">
        <w:rPr>
          <w:rFonts w:ascii="Traditional Arabic" w:hAnsi="Traditional Arabic" w:cs="Traditional Arabic" w:hint="cs"/>
          <w:rtl/>
        </w:rPr>
        <w:t>گروه‌های</w:t>
      </w:r>
      <w:r w:rsidRPr="00F30484">
        <w:rPr>
          <w:rFonts w:ascii="Traditional Arabic" w:hAnsi="Traditional Arabic" w:cs="Traditional Arabic" w:hint="cs"/>
          <w:rtl/>
        </w:rPr>
        <w:t xml:space="preserve"> خیلی بزرگ است، قبیله </w:t>
      </w:r>
      <w:r w:rsidR="007D0F12" w:rsidRPr="00F30484">
        <w:rPr>
          <w:rFonts w:ascii="Traditional Arabic" w:hAnsi="Traditional Arabic" w:cs="Traditional Arabic" w:hint="cs"/>
          <w:rtl/>
        </w:rPr>
        <w:t>کوچک‌تر</w:t>
      </w:r>
      <w:r w:rsidRPr="00F30484">
        <w:rPr>
          <w:rFonts w:ascii="Traditional Arabic" w:hAnsi="Traditional Arabic" w:cs="Traditional Arabic" w:hint="cs"/>
          <w:rtl/>
        </w:rPr>
        <w:t xml:space="preserve"> است، شعوب اجتماعات بزرگ که در یک اقلیم است، مثلاً یک شهر یا روستای بزرگ هستند که یک پیوندهای سببی و نسبی هم دارند، ممکن است از این هم کمی بالاتر بیاید، یعنی کسانی که اجتماعات اقلیمی دارند، اما قبیله </w:t>
      </w:r>
      <w:r w:rsidR="007D0F12" w:rsidRPr="00F30484">
        <w:rPr>
          <w:rFonts w:ascii="Traditional Arabic" w:hAnsi="Traditional Arabic" w:cs="Traditional Arabic" w:hint="cs"/>
          <w:rtl/>
        </w:rPr>
        <w:t>کوچک‌تر</w:t>
      </w:r>
      <w:r w:rsidRPr="00F30484">
        <w:rPr>
          <w:rFonts w:ascii="Traditional Arabic" w:hAnsi="Traditional Arabic" w:cs="Traditional Arabic" w:hint="cs"/>
          <w:rtl/>
        </w:rPr>
        <w:t xml:space="preserve"> از شعوب است</w:t>
      </w:r>
      <w:r w:rsidR="000C496F" w:rsidRPr="00F30484">
        <w:rPr>
          <w:rFonts w:ascii="Traditional Arabic" w:hAnsi="Traditional Arabic" w:cs="Traditional Arabic" w:hint="cs"/>
          <w:rtl/>
        </w:rPr>
        <w:t xml:space="preserve">، پیوندهای سببی و نسبی در میان </w:t>
      </w:r>
      <w:r w:rsidR="007D0F12" w:rsidRPr="00F30484">
        <w:rPr>
          <w:rFonts w:ascii="Traditional Arabic" w:hAnsi="Traditional Arabic" w:cs="Traditional Arabic" w:hint="cs"/>
          <w:rtl/>
        </w:rPr>
        <w:t>آن‌ها</w:t>
      </w:r>
      <w:r w:rsidR="000C496F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قوی‌تر</w:t>
      </w:r>
      <w:r w:rsidR="000C496F" w:rsidRPr="00F30484">
        <w:rPr>
          <w:rFonts w:ascii="Traditional Arabic" w:hAnsi="Traditional Arabic" w:cs="Traditional Arabic" w:hint="cs"/>
          <w:rtl/>
        </w:rPr>
        <w:t xml:space="preserve"> است</w:t>
      </w:r>
      <w:r w:rsidR="00111A95" w:rsidRPr="00F30484">
        <w:rPr>
          <w:rFonts w:ascii="Traditional Arabic" w:hAnsi="Traditional Arabic" w:cs="Traditional Arabic" w:hint="cs"/>
          <w:rtl/>
        </w:rPr>
        <w:t xml:space="preserve">، اما در شعوب </w:t>
      </w:r>
      <w:r w:rsidR="007D0F12" w:rsidRPr="00F30484">
        <w:rPr>
          <w:rFonts w:ascii="Traditional Arabic" w:hAnsi="Traditional Arabic" w:cs="Traditional Arabic" w:hint="cs"/>
          <w:rtl/>
        </w:rPr>
        <w:t>کم‌رنگ‌تر</w:t>
      </w:r>
      <w:r w:rsidR="00111A95" w:rsidRPr="00F30484">
        <w:rPr>
          <w:rFonts w:ascii="Traditional Arabic" w:hAnsi="Traditional Arabic" w:cs="Traditional Arabic" w:hint="cs"/>
          <w:rtl/>
        </w:rPr>
        <w:t xml:space="preserve"> است.</w:t>
      </w:r>
    </w:p>
    <w:p w:rsidR="00111A95" w:rsidRPr="00F30484" w:rsidRDefault="00111A95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امکان دارد که یک احتمالی در اینجا وجود داشته باشد و آن این است که شعوب در اینجا به معنای خاصی که در اینجا </w:t>
      </w:r>
      <w:r w:rsidR="007D0F12" w:rsidRPr="00F30484">
        <w:rPr>
          <w:rFonts w:ascii="Traditional Arabic" w:hAnsi="Traditional Arabic" w:cs="Traditional Arabic" w:hint="cs"/>
          <w:rtl/>
        </w:rPr>
        <w:t>گفته‌شده</w:t>
      </w:r>
      <w:r w:rsidRPr="00F30484">
        <w:rPr>
          <w:rFonts w:ascii="Traditional Arabic" w:hAnsi="Traditional Arabic" w:cs="Traditional Arabic" w:hint="cs"/>
          <w:rtl/>
        </w:rPr>
        <w:t xml:space="preserve">، نباشد، شاید اعم باشد، یعنی شعوب را به همان معنای </w:t>
      </w:r>
      <w:r w:rsidR="007D0F12" w:rsidRPr="00F30484">
        <w:rPr>
          <w:rFonts w:ascii="Traditional Arabic" w:hAnsi="Traditional Arabic" w:cs="Traditional Arabic" w:hint="cs"/>
          <w:rtl/>
        </w:rPr>
        <w:t>لغوی‌اش</w:t>
      </w:r>
      <w:r w:rsidRPr="00F30484">
        <w:rPr>
          <w:rFonts w:ascii="Traditional Arabic" w:hAnsi="Traditional Arabic" w:cs="Traditional Arabic" w:hint="cs"/>
          <w:rtl/>
        </w:rPr>
        <w:t xml:space="preserve"> برگردانید، یعنی </w:t>
      </w:r>
      <w:r w:rsidR="007D0F12" w:rsidRPr="00F30484">
        <w:rPr>
          <w:rFonts w:ascii="Traditional Arabic" w:hAnsi="Traditional Arabic" w:cs="Traditional Arabic" w:hint="cs"/>
          <w:rtl/>
        </w:rPr>
        <w:t>شمارا</w:t>
      </w:r>
      <w:r w:rsidRPr="00F30484">
        <w:rPr>
          <w:rFonts w:ascii="Traditional Arabic" w:hAnsi="Traditional Arabic" w:cs="Traditional Arabic" w:hint="cs"/>
          <w:rtl/>
        </w:rPr>
        <w:t xml:space="preserve"> شعبه شعبه </w:t>
      </w:r>
      <w:r w:rsidR="007D0F12" w:rsidRPr="00F30484">
        <w:rPr>
          <w:rFonts w:ascii="Traditional Arabic" w:hAnsi="Traditional Arabic" w:cs="Traditional Arabic" w:hint="cs"/>
          <w:rtl/>
        </w:rPr>
        <w:t>قرارداد</w:t>
      </w:r>
      <w:r w:rsidRPr="00F30484">
        <w:rPr>
          <w:rFonts w:ascii="Traditional Arabic" w:hAnsi="Traditional Arabic" w:cs="Traditional Arabic" w:hint="cs"/>
          <w:rtl/>
        </w:rPr>
        <w:t xml:space="preserve">، یعنی انواع </w:t>
      </w:r>
      <w:r w:rsidR="007D0F12" w:rsidRPr="00F30484">
        <w:rPr>
          <w:rFonts w:ascii="Traditional Arabic" w:hAnsi="Traditional Arabic" w:cs="Traditional Arabic" w:hint="cs"/>
          <w:rtl/>
        </w:rPr>
        <w:t>تنوع‌ها</w:t>
      </w:r>
      <w:r w:rsidRPr="00F30484">
        <w:rPr>
          <w:rFonts w:ascii="Traditional Arabic" w:hAnsi="Traditional Arabic" w:cs="Traditional Arabic" w:hint="cs"/>
          <w:rtl/>
        </w:rPr>
        <w:t xml:space="preserve"> را میان شما </w:t>
      </w:r>
      <w:r w:rsidR="007D0F12" w:rsidRPr="00F30484">
        <w:rPr>
          <w:rFonts w:ascii="Traditional Arabic" w:hAnsi="Traditional Arabic" w:cs="Traditional Arabic" w:hint="cs"/>
          <w:rtl/>
        </w:rPr>
        <w:t>قرارداد</w:t>
      </w:r>
      <w:r w:rsidR="00352419" w:rsidRPr="00F30484">
        <w:rPr>
          <w:rFonts w:ascii="Traditional Arabic" w:hAnsi="Traditional Arabic" w:cs="Traditional Arabic" w:hint="cs"/>
          <w:rtl/>
        </w:rPr>
        <w:t xml:space="preserve">، اگر تفاوت اولی میان شعوب و قبائل باشد، کمی محدودتر است، به همه انواع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352419" w:rsidRPr="00F30484">
        <w:rPr>
          <w:rFonts w:ascii="Traditional Arabic" w:hAnsi="Traditional Arabic" w:cs="Traditional Arabic" w:hint="cs"/>
          <w:rtl/>
        </w:rPr>
        <w:t xml:space="preserve">ی </w:t>
      </w:r>
      <w:r w:rsidR="007D0F12" w:rsidRPr="00F30484">
        <w:rPr>
          <w:rFonts w:ascii="Traditional Arabic" w:hAnsi="Traditional Arabic" w:cs="Traditional Arabic" w:hint="cs"/>
          <w:rtl/>
        </w:rPr>
        <w:t>دوازده‌گانه‌ای</w:t>
      </w:r>
      <w:r w:rsidR="00E71837" w:rsidRPr="00F30484">
        <w:rPr>
          <w:rFonts w:ascii="Traditional Arabic" w:hAnsi="Traditional Arabic" w:cs="Traditional Arabic" w:hint="cs"/>
          <w:rtl/>
        </w:rPr>
        <w:t xml:space="preserve"> که بیان شد، ن</w:t>
      </w:r>
      <w:r w:rsidR="007D0F12" w:rsidRPr="00F30484">
        <w:rPr>
          <w:rFonts w:ascii="Traditional Arabic" w:hAnsi="Traditional Arabic" w:cs="Traditional Arabic" w:hint="cs"/>
          <w:rtl/>
        </w:rPr>
        <w:t>می‌پردازد</w:t>
      </w:r>
      <w:r w:rsidR="0066434A" w:rsidRPr="00F30484">
        <w:rPr>
          <w:rFonts w:ascii="Traditional Arabic" w:hAnsi="Traditional Arabic" w:cs="Traditional Arabic" w:hint="cs"/>
          <w:rtl/>
        </w:rPr>
        <w:t xml:space="preserve">، بیشتر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66434A" w:rsidRPr="00F30484">
        <w:rPr>
          <w:rFonts w:ascii="Traditional Arabic" w:hAnsi="Traditional Arabic" w:cs="Traditional Arabic" w:hint="cs"/>
          <w:rtl/>
        </w:rPr>
        <w:t xml:space="preserve">یی این قبیله با قبیله دیگر، یا عشیره با عشیره دیگر پرداخته شده است، اگر معنای دوم گرفته شود، دامنه بیشتری از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66434A" w:rsidRPr="00F30484">
        <w:rPr>
          <w:rFonts w:ascii="Traditional Arabic" w:hAnsi="Traditional Arabic" w:cs="Traditional Arabic" w:hint="cs"/>
          <w:rtl/>
        </w:rPr>
        <w:t xml:space="preserve"> را در بر </w:t>
      </w:r>
      <w:r w:rsidR="007D0F12" w:rsidRPr="00F30484">
        <w:rPr>
          <w:rFonts w:ascii="Traditional Arabic" w:hAnsi="Traditional Arabic" w:cs="Traditional Arabic" w:hint="cs"/>
          <w:rtl/>
        </w:rPr>
        <w:t>می‌گیرد</w:t>
      </w:r>
      <w:r w:rsidR="0066434A" w:rsidRPr="00F30484">
        <w:rPr>
          <w:rFonts w:ascii="Traditional Arabic" w:hAnsi="Traditional Arabic" w:cs="Traditional Arabic" w:hint="cs"/>
          <w:rtl/>
        </w:rPr>
        <w:t>.</w:t>
      </w:r>
    </w:p>
    <w:p w:rsidR="0066434A" w:rsidRPr="00F30484" w:rsidRDefault="0066434A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شعوب و قبائل با مناسبات حکم و موضوع، به عنوان نمونه است، مهم چیزی است که از لتعارفوا به دست </w:t>
      </w:r>
      <w:r w:rsidR="007D0F12" w:rsidRPr="00F30484">
        <w:rPr>
          <w:rFonts w:ascii="Traditional Arabic" w:hAnsi="Traditional Arabic" w:cs="Traditional Arabic" w:hint="cs"/>
          <w:rtl/>
        </w:rPr>
        <w:t>می‌آید</w:t>
      </w:r>
      <w:r w:rsidRPr="00F30484">
        <w:rPr>
          <w:rFonts w:ascii="Traditional Arabic" w:hAnsi="Traditional Arabic" w:cs="Traditional Arabic" w:hint="cs"/>
          <w:rtl/>
        </w:rPr>
        <w:t xml:space="preserve">، وقتی مجموع آیه دیده شود، آیه مشخصاً به تفاوت شعب و قبیله اشاره کرده است، </w:t>
      </w:r>
      <w:r w:rsidR="007D0F12" w:rsidRPr="00F30484">
        <w:rPr>
          <w:rFonts w:ascii="Traditional Arabic" w:hAnsi="Traditional Arabic" w:cs="Traditional Arabic" w:hint="cs"/>
          <w:rtl/>
        </w:rPr>
        <w:t>درواقع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این‌ها</w:t>
      </w:r>
      <w:r w:rsidRPr="00F30484">
        <w:rPr>
          <w:rFonts w:ascii="Traditional Arabic" w:hAnsi="Traditional Arabic" w:cs="Traditional Arabic" w:hint="cs"/>
          <w:rtl/>
        </w:rPr>
        <w:t xml:space="preserve"> نمونه است، یعنی خداوند </w:t>
      </w:r>
      <w:r w:rsidR="007D0F12" w:rsidRPr="00F30484">
        <w:rPr>
          <w:rFonts w:ascii="Traditional Arabic" w:hAnsi="Traditional Arabic" w:cs="Traditional Arabic" w:hint="cs"/>
          <w:rtl/>
        </w:rPr>
        <w:t>شمارا</w:t>
      </w:r>
      <w:r w:rsidRPr="00F30484">
        <w:rPr>
          <w:rFonts w:ascii="Traditional Arabic" w:hAnsi="Traditional Arabic" w:cs="Traditional Arabic" w:hint="cs"/>
          <w:rtl/>
        </w:rPr>
        <w:t xml:space="preserve"> با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گوناگون قرار داده تا جدایی شما و بازشناسی شما از یکدیگر محقق بشود، لتعارفوا که  غایت  این است، </w:t>
      </w:r>
      <w:r w:rsidR="007D0F12" w:rsidRPr="00F30484">
        <w:rPr>
          <w:rFonts w:ascii="Traditional Arabic" w:hAnsi="Traditional Arabic" w:cs="Traditional Arabic" w:hint="cs"/>
          <w:rtl/>
        </w:rPr>
        <w:t>درواقع</w:t>
      </w:r>
      <w:r w:rsidRPr="00F30484">
        <w:rPr>
          <w:rFonts w:ascii="Traditional Arabic" w:hAnsi="Traditional Arabic" w:cs="Traditional Arabic" w:hint="cs"/>
          <w:rtl/>
        </w:rPr>
        <w:t xml:space="preserve"> قرینه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 xml:space="preserve">، برای اینکه این شعوب و قبائل را فقط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ی اقلیمی و نژادی تفسیر نکنید، اگر هم تفسیر </w:t>
      </w:r>
      <w:r w:rsidR="007D0F12" w:rsidRPr="00F30484">
        <w:rPr>
          <w:rFonts w:ascii="Traditional Arabic" w:hAnsi="Traditional Arabic" w:cs="Traditional Arabic" w:hint="cs"/>
          <w:rtl/>
        </w:rPr>
        <w:t>می‌کنید</w:t>
      </w:r>
      <w:r w:rsidRPr="00F30484">
        <w:rPr>
          <w:rFonts w:ascii="Traditional Arabic" w:hAnsi="Traditional Arabic" w:cs="Traditional Arabic" w:hint="cs"/>
          <w:rtl/>
        </w:rPr>
        <w:t xml:space="preserve">، کمک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="00530FA9" w:rsidRPr="00F30484">
        <w:rPr>
          <w:rFonts w:ascii="Traditional Arabic" w:hAnsi="Traditional Arabic" w:cs="Traditional Arabic" w:hint="cs"/>
          <w:rtl/>
        </w:rPr>
        <w:t xml:space="preserve"> که الغای</w:t>
      </w:r>
      <w:r w:rsidRPr="00F30484">
        <w:rPr>
          <w:rFonts w:ascii="Traditional Arabic" w:hAnsi="Traditional Arabic" w:cs="Traditional Arabic" w:hint="cs"/>
          <w:rtl/>
        </w:rPr>
        <w:t xml:space="preserve"> خصوصیت بکنید، </w:t>
      </w:r>
      <w:r w:rsidR="007D0F12" w:rsidRPr="00F30484">
        <w:rPr>
          <w:rFonts w:ascii="Traditional Arabic" w:hAnsi="Traditional Arabic" w:cs="Traditional Arabic" w:hint="cs"/>
          <w:rtl/>
        </w:rPr>
        <w:t>درواقع</w:t>
      </w:r>
      <w:r w:rsidRPr="00F30484">
        <w:rPr>
          <w:rFonts w:ascii="Traditional Arabic" w:hAnsi="Traditional Arabic" w:cs="Traditional Arabic" w:hint="cs"/>
          <w:rtl/>
        </w:rPr>
        <w:t xml:space="preserve"> آیه قصد دارد که </w:t>
      </w:r>
      <w:r w:rsidR="007D0F12" w:rsidRPr="00F30484">
        <w:rPr>
          <w:rFonts w:ascii="Traditional Arabic" w:hAnsi="Traditional Arabic" w:cs="Traditional Arabic" w:hint="cs"/>
          <w:rtl/>
        </w:rPr>
        <w:t>یک‌چیز</w:t>
      </w:r>
      <w:r w:rsidRPr="00F30484">
        <w:rPr>
          <w:rFonts w:ascii="Traditional Arabic" w:hAnsi="Traditional Arabic" w:cs="Traditional Arabic" w:hint="cs"/>
          <w:rtl/>
        </w:rPr>
        <w:t xml:space="preserve"> کلی بگوید، یک چیز غالبی را بیان کرده است، بعید نیست این </w:t>
      </w:r>
      <w:r w:rsidRPr="00F30484">
        <w:rPr>
          <w:rFonts w:ascii="Traditional Arabic" w:hAnsi="Traditional Arabic" w:cs="Traditional Arabic" w:hint="cs"/>
          <w:rtl/>
        </w:rPr>
        <w:lastRenderedPageBreak/>
        <w:t xml:space="preserve">نکته موجب تعمیم بشود، آیه </w:t>
      </w:r>
      <w:r w:rsidR="007D0F12" w:rsidRPr="00F30484">
        <w:rPr>
          <w:rFonts w:ascii="Traditional Arabic" w:hAnsi="Traditional Arabic" w:cs="Traditional Arabic" w:hint="cs"/>
          <w:rtl/>
        </w:rPr>
        <w:t>می‌خواهد</w:t>
      </w:r>
      <w:r w:rsidRPr="00F30484">
        <w:rPr>
          <w:rFonts w:ascii="Traditional Arabic" w:hAnsi="Traditional Arabic" w:cs="Traditional Arabic" w:hint="cs"/>
          <w:rtl/>
        </w:rPr>
        <w:t xml:space="preserve"> بفرماید که ما </w:t>
      </w:r>
      <w:r w:rsidR="007D0F12" w:rsidRPr="00F30484">
        <w:rPr>
          <w:rFonts w:ascii="Traditional Arabic" w:hAnsi="Traditional Arabic" w:cs="Traditional Arabic" w:hint="cs"/>
          <w:rtl/>
        </w:rPr>
        <w:t>شما</w:t>
      </w:r>
      <w:r w:rsidR="00530FA9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را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گروه‌گروه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قراردادیم</w:t>
      </w:r>
      <w:r w:rsidRPr="00F30484">
        <w:rPr>
          <w:rFonts w:ascii="Traditional Arabic" w:hAnsi="Traditional Arabic" w:cs="Traditional Arabic" w:hint="cs"/>
          <w:rtl/>
        </w:rPr>
        <w:t xml:space="preserve">، </w:t>
      </w:r>
      <w:r w:rsidR="007D0F12" w:rsidRPr="00F30484">
        <w:rPr>
          <w:rFonts w:ascii="Traditional Arabic" w:hAnsi="Traditional Arabic" w:cs="Traditional Arabic" w:hint="cs"/>
          <w:rtl/>
        </w:rPr>
        <w:t>گروه‌های</w:t>
      </w:r>
      <w:r w:rsidRPr="00F30484">
        <w:rPr>
          <w:rFonts w:ascii="Traditional Arabic" w:hAnsi="Traditional Arabic" w:cs="Traditional Arabic" w:hint="cs"/>
          <w:rtl/>
        </w:rPr>
        <w:t xml:space="preserve"> اقلیمی، نژادی، زبانی، فرهنگی، جنسیتی و امثالهم.</w:t>
      </w:r>
    </w:p>
    <w:p w:rsidR="0066434A" w:rsidRPr="00F30484" w:rsidRDefault="0066434A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یا اینکه </w:t>
      </w:r>
      <w:r w:rsidR="007D0F12" w:rsidRPr="00F30484">
        <w:rPr>
          <w:rFonts w:ascii="Traditional Arabic" w:hAnsi="Traditional Arabic" w:cs="Traditional Arabic" w:hint="cs"/>
          <w:rtl/>
        </w:rPr>
        <w:t>می‌گوییم</w:t>
      </w:r>
      <w:r w:rsidRPr="00F30484">
        <w:rPr>
          <w:rFonts w:ascii="Traditional Arabic" w:hAnsi="Traditional Arabic" w:cs="Traditional Arabic" w:hint="cs"/>
          <w:rtl/>
        </w:rPr>
        <w:t xml:space="preserve"> شعوب معنایی به این صورت دارد که در نکته سوم </w:t>
      </w:r>
      <w:r w:rsidR="00530FA9" w:rsidRPr="00F30484">
        <w:rPr>
          <w:rFonts w:ascii="Traditional Arabic" w:hAnsi="Traditional Arabic" w:cs="Traditional Arabic" w:hint="cs"/>
          <w:rtl/>
        </w:rPr>
        <w:t>در</w:t>
      </w:r>
      <w:r w:rsidRPr="00F30484">
        <w:rPr>
          <w:rFonts w:ascii="Traditional Arabic" w:hAnsi="Traditional Arabic" w:cs="Traditional Arabic" w:hint="cs"/>
          <w:rtl/>
        </w:rPr>
        <w:t xml:space="preserve"> احتمال دوم بیان کردیم، یا اینکه فراتر از آن است که در نکته چهارم گفتیم، ولو اینکه معنای </w:t>
      </w:r>
      <w:r w:rsidR="007D0F12" w:rsidRPr="00F30484">
        <w:rPr>
          <w:rFonts w:ascii="Traditional Arabic" w:hAnsi="Traditional Arabic" w:cs="Traditional Arabic" w:hint="cs"/>
          <w:rtl/>
        </w:rPr>
        <w:t>لفظی‌اش</w:t>
      </w:r>
      <w:r w:rsidRPr="00F30484">
        <w:rPr>
          <w:rFonts w:ascii="Traditional Arabic" w:hAnsi="Traditional Arabic" w:cs="Traditional Arabic" w:hint="cs"/>
          <w:rtl/>
        </w:rPr>
        <w:t xml:space="preserve"> این است اما الغای خصوصیت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>.</w:t>
      </w:r>
    </w:p>
    <w:p w:rsidR="000A71B4" w:rsidRPr="00F30484" w:rsidRDefault="00530FA9" w:rsidP="00F30484">
      <w:pPr>
        <w:pStyle w:val="Heading3"/>
        <w:rPr>
          <w:rFonts w:ascii="Traditional Arabic" w:hAnsi="Traditional Arabic" w:cs="Traditional Arabic"/>
          <w:rtl/>
        </w:rPr>
      </w:pPr>
      <w:bookmarkStart w:id="22" w:name="_Toc505775387"/>
      <w:r w:rsidRPr="00F30484">
        <w:rPr>
          <w:rFonts w:ascii="Traditional Arabic" w:hAnsi="Traditional Arabic" w:cs="Traditional Arabic" w:hint="cs"/>
          <w:rtl/>
        </w:rPr>
        <w:t xml:space="preserve">5. </w:t>
      </w:r>
      <w:r w:rsidR="000A71B4" w:rsidRPr="00F30484">
        <w:rPr>
          <w:rFonts w:ascii="Traditional Arabic" w:hAnsi="Traditional Arabic" w:cs="Traditional Arabic" w:hint="cs"/>
          <w:rtl/>
        </w:rPr>
        <w:t xml:space="preserve">لام </w:t>
      </w:r>
      <w:r w:rsidR="00981FFF" w:rsidRPr="00F30484">
        <w:rPr>
          <w:rFonts w:ascii="Traditional Arabic" w:hAnsi="Traditional Arabic" w:cs="Traditional Arabic" w:hint="cs"/>
          <w:rtl/>
        </w:rPr>
        <w:t>غ</w:t>
      </w:r>
      <w:r w:rsidR="000A71B4" w:rsidRPr="00F30484">
        <w:rPr>
          <w:rFonts w:ascii="Traditional Arabic" w:hAnsi="Traditional Arabic" w:cs="Traditional Arabic" w:hint="cs"/>
          <w:rtl/>
        </w:rPr>
        <w:t>ایت در کلمه لتعارفوا</w:t>
      </w:r>
      <w:bookmarkEnd w:id="22"/>
    </w:p>
    <w:p w:rsidR="0066434A" w:rsidRPr="00F30484" w:rsidRDefault="0066434A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نکته پنجم این است که لام در لتعارفوا، </w:t>
      </w:r>
      <w:r w:rsidR="00530FA9" w:rsidRPr="00F30484">
        <w:rPr>
          <w:rFonts w:ascii="Traditional Arabic" w:hAnsi="Traditional Arabic" w:cs="Traditional Arabic" w:hint="cs"/>
          <w:rtl/>
        </w:rPr>
        <w:t xml:space="preserve">لام </w:t>
      </w:r>
      <w:r w:rsidRPr="00F30484">
        <w:rPr>
          <w:rFonts w:ascii="Traditional Arabic" w:hAnsi="Traditional Arabic" w:cs="Traditional Arabic" w:hint="cs"/>
          <w:rtl/>
        </w:rPr>
        <w:t xml:space="preserve">غایت است، لام نهایت نیست، برای اینکه خداوند این خلقت گوناگون و ایجاد این تنوعات را </w:t>
      </w:r>
      <w:r w:rsidR="007D0F12" w:rsidRPr="00F30484">
        <w:rPr>
          <w:rFonts w:ascii="Traditional Arabic" w:hAnsi="Traditional Arabic" w:cs="Traditional Arabic" w:hint="cs"/>
          <w:rtl/>
        </w:rPr>
        <w:t>می‌گوید</w:t>
      </w:r>
      <w:r w:rsidRPr="00F30484">
        <w:rPr>
          <w:rFonts w:ascii="Traditional Arabic" w:hAnsi="Traditional Arabic" w:cs="Traditional Arabic" w:hint="cs"/>
          <w:rtl/>
        </w:rPr>
        <w:t xml:space="preserve"> که ما برای این مطلب انجام دادیم</w:t>
      </w:r>
      <w:r w:rsidR="00530FA9" w:rsidRPr="00F30484">
        <w:rPr>
          <w:rFonts w:ascii="Traditional Arabic" w:hAnsi="Traditional Arabic" w:cs="Traditional Arabic" w:hint="cs"/>
          <w:rtl/>
        </w:rPr>
        <w:t>،</w:t>
      </w:r>
      <w:r w:rsidRPr="00F30484">
        <w:rPr>
          <w:rFonts w:ascii="Traditional Arabic" w:hAnsi="Traditional Arabic" w:cs="Traditional Arabic" w:hint="cs"/>
          <w:rtl/>
        </w:rPr>
        <w:t xml:space="preserve"> که غرض و هدف و غایت 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Pr="00F30484">
        <w:rPr>
          <w:rFonts w:ascii="Traditional Arabic" w:hAnsi="Traditional Arabic" w:cs="Traditional Arabic" w:hint="cs"/>
          <w:rtl/>
        </w:rPr>
        <w:t>.</w:t>
      </w:r>
    </w:p>
    <w:p w:rsidR="00530FA9" w:rsidRPr="00F30484" w:rsidRDefault="00530FA9" w:rsidP="00F30484">
      <w:pPr>
        <w:pStyle w:val="Heading3"/>
        <w:rPr>
          <w:rFonts w:ascii="Traditional Arabic" w:hAnsi="Traditional Arabic" w:cs="Traditional Arabic"/>
          <w:rtl/>
        </w:rPr>
      </w:pPr>
      <w:bookmarkStart w:id="23" w:name="_Toc505775388"/>
      <w:r w:rsidRPr="00F30484">
        <w:rPr>
          <w:rFonts w:ascii="Traditional Arabic" w:hAnsi="Traditional Arabic" w:cs="Traditional Arabic" w:hint="cs"/>
          <w:rtl/>
        </w:rPr>
        <w:t>6. غایت تفاوت‌ها</w:t>
      </w:r>
      <w:bookmarkEnd w:id="23"/>
    </w:p>
    <w:p w:rsidR="0066434A" w:rsidRPr="00F30484" w:rsidRDefault="00BF43B6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530FA9" w:rsidRPr="00F30484">
        <w:rPr>
          <w:rFonts w:ascii="Traditional Arabic" w:hAnsi="Traditional Arabic" w:cs="Traditional Arabic" w:hint="cs"/>
          <w:rtl/>
        </w:rPr>
        <w:t xml:space="preserve">نکته ششم در </w:t>
      </w:r>
      <w:r w:rsidRPr="00F30484">
        <w:rPr>
          <w:rFonts w:ascii="Traditional Arabic" w:hAnsi="Traditional Arabic" w:cs="Traditional Arabic" w:hint="cs"/>
          <w:rtl/>
        </w:rPr>
        <w:t xml:space="preserve">تعارفوا است که به عنوان غایت این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Pr="00F30484">
        <w:rPr>
          <w:rFonts w:ascii="Traditional Arabic" w:hAnsi="Traditional Arabic" w:cs="Traditional Arabic" w:hint="cs"/>
          <w:rtl/>
        </w:rPr>
        <w:t xml:space="preserve"> است، نگاه دین به گوناگونی خلقت </w:t>
      </w:r>
      <w:r w:rsidR="007D0F12" w:rsidRPr="00F30484">
        <w:rPr>
          <w:rFonts w:ascii="Traditional Arabic" w:hAnsi="Traditional Arabic" w:cs="Traditional Arabic" w:hint="cs"/>
          <w:rtl/>
        </w:rPr>
        <w:t>انسان‌ها</w:t>
      </w:r>
      <w:r w:rsidRPr="00F30484">
        <w:rPr>
          <w:rFonts w:ascii="Traditional Arabic" w:hAnsi="Traditional Arabic" w:cs="Traditional Arabic" w:hint="cs"/>
          <w:rtl/>
        </w:rPr>
        <w:t xml:space="preserve"> است، </w:t>
      </w:r>
      <w:r w:rsidR="007D0F12" w:rsidRPr="00F30484">
        <w:rPr>
          <w:rFonts w:ascii="Traditional Arabic" w:hAnsi="Traditional Arabic" w:cs="Traditional Arabic" w:hint="cs"/>
          <w:rtl/>
        </w:rPr>
        <w:t>فلسفه‌اش</w:t>
      </w:r>
      <w:r w:rsidRPr="00F30484">
        <w:rPr>
          <w:rFonts w:ascii="Traditional Arabic" w:hAnsi="Traditional Arabic" w:cs="Traditional Arabic" w:hint="cs"/>
          <w:rtl/>
        </w:rPr>
        <w:t xml:space="preserve"> ای</w:t>
      </w:r>
      <w:r w:rsidR="007D0F12" w:rsidRPr="00F30484">
        <w:rPr>
          <w:rFonts w:ascii="Traditional Arabic" w:hAnsi="Traditional Arabic" w:cs="Traditional Arabic" w:hint="cs"/>
          <w:rtl/>
        </w:rPr>
        <w:t>ن</w:t>
      </w:r>
      <w:r w:rsidRPr="00F30484">
        <w:rPr>
          <w:rFonts w:ascii="Traditional Arabic" w:hAnsi="Traditional Arabic" w:cs="Traditional Arabic" w:hint="cs"/>
          <w:rtl/>
        </w:rPr>
        <w:t xml:space="preserve"> است که شما بتوانید یکدیگر را از هم </w:t>
      </w:r>
      <w:r w:rsidR="007D0F12" w:rsidRPr="00F30484">
        <w:rPr>
          <w:rFonts w:ascii="Traditional Arabic" w:hAnsi="Traditional Arabic" w:cs="Traditional Arabic" w:hint="cs"/>
          <w:rtl/>
        </w:rPr>
        <w:t>بازشناسید</w:t>
      </w:r>
      <w:r w:rsidRPr="00F30484">
        <w:rPr>
          <w:rFonts w:ascii="Traditional Arabic" w:hAnsi="Traditional Arabic" w:cs="Traditional Arabic" w:hint="cs"/>
          <w:rtl/>
        </w:rPr>
        <w:t xml:space="preserve">، برای اینکه </w:t>
      </w:r>
      <w:r w:rsidR="007D0F12" w:rsidRPr="00F30484">
        <w:rPr>
          <w:rFonts w:ascii="Traditional Arabic" w:hAnsi="Traditional Arabic" w:cs="Traditional Arabic" w:hint="cs"/>
          <w:rtl/>
        </w:rPr>
        <w:t>طبقه‌بندی</w:t>
      </w:r>
      <w:r w:rsidRPr="00F30484">
        <w:rPr>
          <w:rFonts w:ascii="Traditional Arabic" w:hAnsi="Traditional Arabic" w:cs="Traditional Arabic" w:hint="cs"/>
          <w:rtl/>
        </w:rPr>
        <w:t xml:space="preserve"> گروهی و صنفی و فردی دقیق بشود، این بازشناسی واضح است، از ماده عرفان و معرفت است که شناخت ریز و دقیق است.</w:t>
      </w:r>
    </w:p>
    <w:p w:rsidR="00530FA9" w:rsidRPr="00F30484" w:rsidRDefault="00530FA9" w:rsidP="00F30484">
      <w:pPr>
        <w:pStyle w:val="Heading3"/>
        <w:rPr>
          <w:rFonts w:ascii="Traditional Arabic" w:hAnsi="Traditional Arabic" w:cs="Traditional Arabic"/>
          <w:rtl/>
        </w:rPr>
      </w:pPr>
      <w:bookmarkStart w:id="24" w:name="_Toc505775389"/>
      <w:r w:rsidRPr="00F30484">
        <w:rPr>
          <w:rFonts w:ascii="Traditional Arabic" w:hAnsi="Traditional Arabic" w:cs="Traditional Arabic" w:hint="cs"/>
          <w:rtl/>
        </w:rPr>
        <w:t>7. نفی ارزش‌گذاری</w:t>
      </w:r>
      <w:bookmarkEnd w:id="24"/>
      <w:r w:rsidR="00BF43B6" w:rsidRPr="00F30484">
        <w:rPr>
          <w:rFonts w:ascii="Traditional Arabic" w:hAnsi="Traditional Arabic" w:cs="Traditional Arabic" w:hint="cs"/>
          <w:rtl/>
        </w:rPr>
        <w:t xml:space="preserve"> </w:t>
      </w:r>
    </w:p>
    <w:p w:rsidR="00FF7490" w:rsidRPr="00F30484" w:rsidRDefault="00530FA9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نکته هفتم این است که آیه </w:t>
      </w:r>
      <w:r w:rsidR="00BF43B6" w:rsidRPr="00F30484">
        <w:rPr>
          <w:rFonts w:ascii="Traditional Arabic" w:hAnsi="Traditional Arabic" w:cs="Traditional Arabic" w:hint="cs"/>
          <w:rtl/>
        </w:rPr>
        <w:t xml:space="preserve">نفی یک </w:t>
      </w:r>
      <w:r w:rsidR="007D0F12" w:rsidRPr="00F30484">
        <w:rPr>
          <w:rFonts w:ascii="Traditional Arabic" w:hAnsi="Traditional Arabic" w:cs="Traditional Arabic" w:hint="cs"/>
          <w:rtl/>
        </w:rPr>
        <w:t>ارزش‌گذاری</w:t>
      </w:r>
      <w:r w:rsidR="00BF43B6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="00BF43B6" w:rsidRPr="00F30484">
        <w:rPr>
          <w:rFonts w:ascii="Traditional Arabic" w:hAnsi="Traditional Arabic" w:cs="Traditional Arabic" w:hint="cs"/>
          <w:rtl/>
        </w:rPr>
        <w:t xml:space="preserve">، </w:t>
      </w:r>
      <w:r w:rsidR="007D0F12" w:rsidRPr="00F30484">
        <w:rPr>
          <w:rFonts w:ascii="Traditional Arabic" w:hAnsi="Traditional Arabic" w:cs="Traditional Arabic" w:hint="cs"/>
          <w:rtl/>
        </w:rPr>
        <w:t>این‌ها</w:t>
      </w:r>
      <w:r w:rsidR="00BF43B6" w:rsidRPr="00F30484">
        <w:rPr>
          <w:rFonts w:ascii="Traditional Arabic" w:hAnsi="Traditional Arabic" w:cs="Traditional Arabic" w:hint="cs"/>
          <w:rtl/>
        </w:rPr>
        <w:t xml:space="preserve"> برای بازشناسی است، </w:t>
      </w:r>
      <w:r w:rsidR="007D0F12" w:rsidRPr="00F30484">
        <w:rPr>
          <w:rFonts w:ascii="Traditional Arabic" w:hAnsi="Traditional Arabic" w:cs="Traditional Arabic" w:hint="cs"/>
          <w:rtl/>
        </w:rPr>
        <w:t>می‌تواند</w:t>
      </w:r>
      <w:r w:rsidR="00BF43B6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این‌ها</w:t>
      </w:r>
      <w:r w:rsidR="00BF43B6" w:rsidRPr="00F30484">
        <w:rPr>
          <w:rFonts w:ascii="Traditional Arabic" w:hAnsi="Traditional Arabic" w:cs="Traditional Arabic" w:hint="cs"/>
          <w:rtl/>
        </w:rPr>
        <w:t xml:space="preserve"> منشأ </w:t>
      </w:r>
      <w:r w:rsidR="007D0F12" w:rsidRPr="00F30484">
        <w:rPr>
          <w:rFonts w:ascii="Traditional Arabic" w:hAnsi="Traditional Arabic" w:cs="Traditional Arabic" w:hint="cs"/>
          <w:rtl/>
        </w:rPr>
        <w:t>ارزش‌گذاری</w:t>
      </w:r>
      <w:r w:rsidR="00BF43B6" w:rsidRPr="00F30484">
        <w:rPr>
          <w:rFonts w:ascii="Traditional Arabic" w:hAnsi="Traditional Arabic" w:cs="Traditional Arabic" w:hint="cs"/>
          <w:rtl/>
        </w:rPr>
        <w:t xml:space="preserve"> و </w:t>
      </w:r>
      <w:r w:rsidR="007D0F12" w:rsidRPr="00F30484">
        <w:rPr>
          <w:rFonts w:ascii="Traditional Arabic" w:hAnsi="Traditional Arabic" w:cs="Traditional Arabic" w:hint="cs"/>
          <w:rtl/>
        </w:rPr>
        <w:t>طبقه‌بندی</w:t>
      </w:r>
      <w:r w:rsidR="00BF43B6" w:rsidRPr="00F30484">
        <w:rPr>
          <w:rFonts w:ascii="Traditional Arabic" w:hAnsi="Traditional Arabic" w:cs="Traditional Arabic" w:hint="cs"/>
          <w:rtl/>
        </w:rPr>
        <w:t xml:space="preserve"> ارزشی هم بشود</w:t>
      </w:r>
      <w:r w:rsidRPr="00F30484">
        <w:rPr>
          <w:rFonts w:ascii="Traditional Arabic" w:hAnsi="Traditional Arabic" w:cs="Traditional Arabic" w:hint="cs"/>
          <w:rtl/>
        </w:rPr>
        <w:t xml:space="preserve"> و </w:t>
      </w:r>
      <w:r w:rsidR="00BF43B6" w:rsidRPr="00F30484">
        <w:rPr>
          <w:rFonts w:ascii="Traditional Arabic" w:hAnsi="Traditional Arabic" w:cs="Traditional Arabic" w:hint="cs"/>
          <w:rtl/>
        </w:rPr>
        <w:t>«</w:t>
      </w:r>
      <w:r w:rsidR="000A71B4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="000A71B4"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="000A71B4"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="000A71B4" w:rsidRPr="00F30484">
        <w:rPr>
          <w:rStyle w:val="txtquran"/>
          <w:rFonts w:ascii="Traditional Arabic" w:hAnsi="Traditional Arabic" w:cs="Traditional Arabic"/>
          <w:b/>
          <w:bCs/>
          <w:rtl/>
        </w:rPr>
        <w:t>م عِندَ اللَّهِ أَتقاكُم</w:t>
      </w:r>
      <w:r w:rsidR="00BF43B6" w:rsidRPr="00F30484">
        <w:rPr>
          <w:rFonts w:ascii="Traditional Arabic" w:hAnsi="Traditional Arabic" w:cs="Traditional Arabic" w:hint="cs"/>
          <w:rtl/>
        </w:rPr>
        <w:t xml:space="preserve">» نکته بعد است، </w:t>
      </w:r>
      <w:r w:rsidRPr="00F30484">
        <w:rPr>
          <w:rFonts w:ascii="Traditional Arabic" w:hAnsi="Traditional Arabic" w:cs="Traditional Arabic" w:hint="cs"/>
          <w:rtl/>
        </w:rPr>
        <w:t>آیه</w:t>
      </w:r>
      <w:r w:rsidR="00BF43B6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ارزش‌گذاری</w:t>
      </w:r>
      <w:r w:rsidR="00BF43B6" w:rsidRPr="00F30484">
        <w:rPr>
          <w:rFonts w:ascii="Traditional Arabic" w:hAnsi="Traditional Arabic" w:cs="Traditional Arabic" w:hint="cs"/>
          <w:rtl/>
        </w:rPr>
        <w:t xml:space="preserve"> مبتنی بر این شعب و قبیله و این نوع </w:t>
      </w:r>
      <w:r w:rsidR="007D0F12" w:rsidRPr="00F30484">
        <w:rPr>
          <w:rFonts w:ascii="Traditional Arabic" w:hAnsi="Traditional Arabic" w:cs="Traditional Arabic" w:hint="cs"/>
          <w:rtl/>
        </w:rPr>
        <w:t>تفاوت‌ها</w:t>
      </w:r>
      <w:r w:rsidR="00BF43B6" w:rsidRPr="00F30484">
        <w:rPr>
          <w:rFonts w:ascii="Traditional Arabic" w:hAnsi="Traditional Arabic" w:cs="Traditional Arabic" w:hint="cs"/>
          <w:rtl/>
        </w:rPr>
        <w:t xml:space="preserve"> را نفی </w:t>
      </w:r>
      <w:r w:rsidR="007D0F12" w:rsidRPr="00F30484">
        <w:rPr>
          <w:rFonts w:ascii="Traditional Arabic" w:hAnsi="Traditional Arabic" w:cs="Traditional Arabic" w:hint="cs"/>
          <w:rtl/>
        </w:rPr>
        <w:t>می‌کند</w:t>
      </w:r>
      <w:r w:rsidR="00BF43B6" w:rsidRPr="00F30484">
        <w:rPr>
          <w:rFonts w:ascii="Traditional Arabic" w:hAnsi="Traditional Arabic" w:cs="Traditional Arabic" w:hint="cs"/>
          <w:rtl/>
        </w:rPr>
        <w:t xml:space="preserve">، طبعاً </w:t>
      </w:r>
      <w:r w:rsidR="007D0F12" w:rsidRPr="00F30484">
        <w:rPr>
          <w:rFonts w:ascii="Traditional Arabic" w:hAnsi="Traditional Arabic" w:cs="Traditional Arabic" w:hint="cs"/>
          <w:rtl/>
        </w:rPr>
        <w:t>ارزش‌گذاری</w:t>
      </w:r>
      <w:r w:rsidR="00BF43B6" w:rsidRPr="00F30484">
        <w:rPr>
          <w:rFonts w:ascii="Traditional Arabic" w:hAnsi="Traditional Arabic" w:cs="Traditional Arabic" w:hint="cs"/>
          <w:rtl/>
        </w:rPr>
        <w:t xml:space="preserve"> مادی وجود دارد، ممکن است هنرهای </w:t>
      </w:r>
      <w:r w:rsidR="007D0F12" w:rsidRPr="00F30484">
        <w:rPr>
          <w:rFonts w:ascii="Traditional Arabic" w:hAnsi="Traditional Arabic" w:cs="Traditional Arabic" w:hint="cs"/>
          <w:rtl/>
        </w:rPr>
        <w:t>زیباشناختی</w:t>
      </w:r>
      <w:r w:rsidRPr="00F30484">
        <w:rPr>
          <w:rFonts w:ascii="Traditional Arabic" w:hAnsi="Traditional Arabic" w:cs="Traditional Arabic" w:hint="cs"/>
          <w:rtl/>
        </w:rPr>
        <w:t>، هنری، چیزی وجود داشته باشد</w:t>
      </w:r>
      <w:r w:rsidR="00BF43B6" w:rsidRPr="00F30484">
        <w:rPr>
          <w:rFonts w:ascii="Traditional Arabic" w:hAnsi="Traditional Arabic" w:cs="Traditional Arabic" w:hint="cs"/>
          <w:rtl/>
        </w:rPr>
        <w:t xml:space="preserve"> اما در داوری نهایی مبتنی بر سعادت </w:t>
      </w:r>
      <w:r w:rsidR="007D0F12" w:rsidRPr="00F30484">
        <w:rPr>
          <w:rFonts w:ascii="Traditional Arabic" w:hAnsi="Traditional Arabic" w:cs="Traditional Arabic" w:hint="cs"/>
          <w:rtl/>
        </w:rPr>
        <w:t>این‌طور</w:t>
      </w:r>
      <w:r w:rsidR="00BF43B6" w:rsidRPr="00F30484">
        <w:rPr>
          <w:rFonts w:ascii="Traditional Arabic" w:hAnsi="Traditional Arabic" w:cs="Traditional Arabic" w:hint="cs"/>
          <w:rtl/>
        </w:rPr>
        <w:t xml:space="preserve"> نیست، </w:t>
      </w:r>
      <w:r w:rsidR="007D0F12" w:rsidRPr="00F30484">
        <w:rPr>
          <w:rFonts w:ascii="Traditional Arabic" w:hAnsi="Traditional Arabic" w:cs="Traditional Arabic" w:hint="cs"/>
          <w:rtl/>
        </w:rPr>
        <w:t>این‌ها</w:t>
      </w:r>
      <w:r w:rsidR="00BF43B6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هیچ‌کدام</w:t>
      </w:r>
      <w:r w:rsidR="00BF43B6" w:rsidRPr="00F30484">
        <w:rPr>
          <w:rFonts w:ascii="Traditional Arabic" w:hAnsi="Traditional Arabic" w:cs="Traditional Arabic" w:hint="cs"/>
          <w:rtl/>
        </w:rPr>
        <w:t xml:space="preserve"> منشأ </w:t>
      </w:r>
      <w:r w:rsidR="007D0F12" w:rsidRPr="00F30484">
        <w:rPr>
          <w:rFonts w:ascii="Traditional Arabic" w:hAnsi="Traditional Arabic" w:cs="Traditional Arabic" w:hint="cs"/>
          <w:rtl/>
        </w:rPr>
        <w:t>ارزش‌گذاری</w:t>
      </w:r>
      <w:r w:rsidR="00BF43B6" w:rsidRPr="00F30484">
        <w:rPr>
          <w:rFonts w:ascii="Traditional Arabic" w:hAnsi="Traditional Arabic" w:cs="Traditional Arabic" w:hint="cs"/>
          <w:rtl/>
        </w:rPr>
        <w:t xml:space="preserve"> سعادتی ن</w:t>
      </w:r>
      <w:r w:rsidR="007D0F12" w:rsidRPr="00F30484">
        <w:rPr>
          <w:rFonts w:ascii="Traditional Arabic" w:hAnsi="Traditional Arabic" w:cs="Traditional Arabic" w:hint="cs"/>
          <w:rtl/>
        </w:rPr>
        <w:t>می‌شود</w:t>
      </w:r>
      <w:r w:rsidR="00BF43B6" w:rsidRPr="00F30484">
        <w:rPr>
          <w:rFonts w:ascii="Traditional Arabic" w:hAnsi="Traditional Arabic" w:cs="Traditional Arabic" w:hint="cs"/>
          <w:rtl/>
        </w:rPr>
        <w:t>، بلکه «</w:t>
      </w:r>
      <w:r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Pr="00F30484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Pr="00F30484">
        <w:rPr>
          <w:rStyle w:val="txtquran"/>
          <w:rFonts w:ascii="Traditional Arabic" w:hAnsi="Traditional Arabic" w:cs="Traditional Arabic"/>
          <w:b/>
          <w:bCs/>
          <w:rtl/>
        </w:rPr>
        <w:t>م عِندَ اللَّهِ أَتقاكُم</w:t>
      </w:r>
      <w:r w:rsidR="00BF43B6" w:rsidRPr="00F30484">
        <w:rPr>
          <w:rFonts w:ascii="Traditional Arabic" w:hAnsi="Traditional Arabic" w:cs="Traditional Arabic" w:hint="cs"/>
          <w:rtl/>
        </w:rPr>
        <w:t xml:space="preserve">» </w:t>
      </w:r>
      <w:r w:rsidRPr="00F30484">
        <w:rPr>
          <w:rFonts w:ascii="Traditional Arabic" w:hAnsi="Traditional Arabic" w:cs="Traditional Arabic" w:hint="cs"/>
          <w:rtl/>
        </w:rPr>
        <w:t xml:space="preserve">بیان‌گر آن </w:t>
      </w:r>
      <w:r w:rsidR="00BF43B6" w:rsidRPr="00F30484">
        <w:rPr>
          <w:rFonts w:ascii="Traditional Arabic" w:hAnsi="Traditional Arabic" w:cs="Traditional Arabic" w:hint="cs"/>
          <w:rtl/>
        </w:rPr>
        <w:t>است</w:t>
      </w:r>
      <w:r w:rsidR="00FF7490" w:rsidRPr="00F30484">
        <w:rPr>
          <w:rFonts w:ascii="Traditional Arabic" w:hAnsi="Traditional Arabic" w:cs="Traditional Arabic" w:hint="cs"/>
          <w:rtl/>
        </w:rPr>
        <w:t>.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آیات دیگر عبارت</w:t>
      </w:r>
      <w:r w:rsidR="00FF7490" w:rsidRPr="00F30484">
        <w:rPr>
          <w:rFonts w:ascii="Traditional Arabic" w:hAnsi="Traditional Arabic" w:cs="Traditional Arabic" w:hint="cs"/>
          <w:rtl/>
        </w:rPr>
        <w:t>‌</w:t>
      </w:r>
      <w:r w:rsidRPr="00F30484">
        <w:rPr>
          <w:rFonts w:ascii="Traditional Arabic" w:hAnsi="Traditional Arabic" w:cs="Traditional Arabic" w:hint="cs"/>
          <w:rtl/>
        </w:rPr>
        <w:t>اند از: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1 - آیه 32 سوره زخرف«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أَهُمْ يَقْسِمُونَ رَحْمَتَ رَبِّكَ </w:t>
      </w:r>
      <w:r w:rsidRPr="00F30484">
        <w:rPr>
          <w:rFonts w:ascii="Traditional Arabic" w:hAnsi="Traditional Arabic" w:cs="Traditional Arabic" w:hint="cs"/>
          <w:b/>
          <w:bCs/>
          <w:rtl/>
        </w:rPr>
        <w:t>نَحْنُ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قَسَمْنَا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بَيْنَهُم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ْ مَعِيشَتَهُمْ فِي الْحَيَاةِ الدُّنْيَا </w:t>
      </w:r>
      <w:r w:rsidRPr="00F30484">
        <w:rPr>
          <w:rFonts w:ascii="Traditional Arabic" w:hAnsi="Traditional Arabic" w:cs="Traditional Arabic" w:hint="cs"/>
          <w:b/>
          <w:bCs/>
          <w:rtl/>
        </w:rPr>
        <w:t>وَرَفَعْنَا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بَعْضَهُمْ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فَوْق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َ بَعْضٍ دَرَجَاتٍ لِيَتَّخِذَ بَعْضُهُمْ بَعْضًا سُخْرِيًّا </w:t>
      </w:r>
      <w:r w:rsidRPr="00F30484">
        <w:rPr>
          <w:rFonts w:ascii="Traditional Arabic" w:hAnsi="Traditional Arabic" w:cs="Traditional Arabic" w:hint="cs"/>
          <w:b/>
          <w:bCs/>
          <w:rtl/>
        </w:rPr>
        <w:t>وَرَحْمَت</w:t>
      </w:r>
      <w:r w:rsidRPr="00F30484">
        <w:rPr>
          <w:rFonts w:ascii="Traditional Arabic" w:hAnsi="Traditional Arabic" w:cs="Traditional Arabic"/>
          <w:b/>
          <w:bCs/>
          <w:rtl/>
        </w:rPr>
        <w:t>ُ رَبِّكَ خَيْرٌ مِمَّا يَجْمَعُونَ</w:t>
      </w:r>
      <w:r w:rsidRPr="00F30484">
        <w:rPr>
          <w:rFonts w:ascii="Traditional Arabic" w:hAnsi="Traditional Arabic" w:cs="Traditional Arabic" w:hint="cs"/>
          <w:rtl/>
        </w:rPr>
        <w:t>»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F30484">
        <w:rPr>
          <w:rFonts w:ascii="Traditional Arabic" w:hAnsi="Traditional Arabic" w:cs="Traditional Arabic" w:hint="cs"/>
          <w:rtl/>
        </w:rPr>
        <w:t>2 - آیه 14 سوره نوح «</w:t>
      </w:r>
      <w:r w:rsidRPr="00F30484">
        <w:rPr>
          <w:rFonts w:ascii="Traditional Arabic" w:hAnsi="Traditional Arabic" w:cs="Traditional Arabic"/>
          <w:b/>
          <w:bCs/>
          <w:rtl/>
        </w:rPr>
        <w:t>وَقَدْ خَلَقَكُمْ أَطْوَارًا</w:t>
      </w:r>
      <w:r w:rsidRPr="00F30484">
        <w:rPr>
          <w:rFonts w:ascii="Traditional Arabic" w:hAnsi="Traditional Arabic" w:cs="Traditional Arabic" w:hint="cs"/>
          <w:rtl/>
        </w:rPr>
        <w:t>»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color w:val="0000FF"/>
          <w:sz w:val="32"/>
          <w:szCs w:val="32"/>
          <w:rtl/>
        </w:rPr>
      </w:pPr>
      <w:r w:rsidRPr="00F30484">
        <w:rPr>
          <w:rFonts w:ascii="Traditional Arabic" w:hAnsi="Traditional Arabic" w:cs="Traditional Arabic" w:hint="cs"/>
          <w:rtl/>
        </w:rPr>
        <w:t>3 - آیه 165 سوره انعام «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وَهُوَ الَّذِي جَعَلَكُمْ خَلَائِفَ الْأَرْضِ وَرَفَعَ بَعْضَكُمْ فَوْقَ بَعْضٍ دَرَجَاتٍ لِيَبْلُوَكُمْ فِي مَا آتَاكُمْ </w:t>
      </w:r>
      <w:r w:rsidRPr="00F30484">
        <w:rPr>
          <w:rFonts w:ascii="Traditional Arabic" w:hAnsi="Traditional Arabic" w:cs="Traditional Arabic" w:hint="cs"/>
          <w:b/>
          <w:bCs/>
          <w:rtl/>
        </w:rPr>
        <w:t>إِنَّ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رَبَّكَ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سَرِيع</w:t>
      </w:r>
      <w:r w:rsidRPr="00F30484">
        <w:rPr>
          <w:rFonts w:ascii="Traditional Arabic" w:hAnsi="Traditional Arabic" w:cs="Traditional Arabic"/>
          <w:b/>
          <w:bCs/>
          <w:rtl/>
        </w:rPr>
        <w:t>ُ الْعِقَابِ وَإِنَّهُ لَغَفُورٌ رَحِيمٌ</w:t>
      </w:r>
      <w:r w:rsidRPr="00F30484">
        <w:rPr>
          <w:rFonts w:ascii="Traditional Arabic" w:hAnsi="Traditional Arabic" w:cs="Traditional Arabic" w:hint="cs"/>
          <w:rtl/>
        </w:rPr>
        <w:t>»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4 - آیه 118 سوره هود «</w:t>
      </w:r>
      <w:r w:rsidRPr="00F30484">
        <w:rPr>
          <w:rFonts w:ascii="Traditional Arabic" w:hAnsi="Traditional Arabic" w:cs="Traditional Arabic"/>
          <w:b/>
          <w:bCs/>
          <w:rtl/>
        </w:rPr>
        <w:t>وَلَوْ شَاءَ رَبُّكَ لَجَعَلَ النَّاسَ أُمَّةً وَاحِدَةً</w:t>
      </w:r>
      <w:r w:rsidRPr="00F30484">
        <w:rPr>
          <w:rFonts w:ascii="Traditional Arabic" w:hAnsi="Traditional Arabic" w:cs="Traditional Arabic" w:hint="cs"/>
          <w:b/>
          <w:bCs/>
          <w:rtl/>
        </w:rPr>
        <w:t xml:space="preserve"> وَلَا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يَزَالُونَ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مُخْتَلِفِين</w:t>
      </w:r>
      <w:r w:rsidRPr="00F30484">
        <w:rPr>
          <w:rFonts w:ascii="Traditional Arabic" w:hAnsi="Traditional Arabic" w:cs="Traditional Arabic"/>
          <w:b/>
          <w:bCs/>
          <w:rtl/>
        </w:rPr>
        <w:t>َ</w:t>
      </w:r>
      <w:r w:rsidRPr="00F30484">
        <w:rPr>
          <w:rFonts w:ascii="Traditional Arabic" w:hAnsi="Traditional Arabic" w:cs="Traditional Arabic" w:hint="cs"/>
          <w:rtl/>
        </w:rPr>
        <w:t>»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5 - آیه 48 مائده «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وَأَنْزَلْنَا إِلَيْكَ الْكِتَابَ بِالْحَقِّ مُصَدِّقًا لِمَا بَيْنَ يَدَيْهِ مِنَ الْكِتَابِ وَمُهَيْمِنًا عَلَيْهِ </w:t>
      </w:r>
      <w:r w:rsidRPr="00F30484">
        <w:rPr>
          <w:rFonts w:ascii="Traditional Arabic" w:hAnsi="Traditional Arabic" w:cs="Traditional Arabic" w:hint="cs"/>
          <w:b/>
          <w:bCs/>
          <w:rtl/>
        </w:rPr>
        <w:t>فَاحْكُمْ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بَيْنَهُمْ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بِمَا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أَنْزَل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َ اللَّهُ </w:t>
      </w:r>
      <w:r w:rsidRPr="00F30484">
        <w:rPr>
          <w:rFonts w:ascii="Traditional Arabic" w:hAnsi="Traditional Arabic" w:cs="Traditional Arabic" w:hint="cs"/>
          <w:b/>
          <w:bCs/>
          <w:rtl/>
        </w:rPr>
        <w:t>وَلَا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تَتَّبِعْ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أَهْوَاءَهُمْ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عَمَّا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جَاءَكَ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مِنَ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الْحَقِّ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لِكُلٍّ جَعَلْنَا مِنْكُمْ شِرْعَةً وَمِنْهَاجًا </w:t>
      </w:r>
      <w:r w:rsidRPr="00F30484">
        <w:rPr>
          <w:rFonts w:ascii="Traditional Arabic" w:hAnsi="Traditional Arabic" w:cs="Traditional Arabic" w:hint="cs"/>
          <w:b/>
          <w:bCs/>
          <w:rtl/>
        </w:rPr>
        <w:t>و</w:t>
      </w:r>
      <w:r w:rsidRPr="00F30484">
        <w:rPr>
          <w:rFonts w:ascii="Traditional Arabic" w:hAnsi="Traditional Arabic" w:cs="Traditional Arabic"/>
          <w:b/>
          <w:bCs/>
          <w:rtl/>
        </w:rPr>
        <w:t>َلَوْ شَاءَ اللَّهُ لَجَعَلَكُمْ أُمَّةً وَاحِدَةً وَلَ</w:t>
      </w:r>
      <w:r w:rsidRPr="00F30484">
        <w:rPr>
          <w:rFonts w:ascii="Traditional Arabic" w:hAnsi="Traditional Arabic" w:cs="Traditional Arabic" w:hint="cs"/>
          <w:b/>
          <w:bCs/>
          <w:rtl/>
        </w:rPr>
        <w:t>كِنْ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لِيَبْلُوَكُمْ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فِي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مَا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آتَاكُم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ْ </w:t>
      </w:r>
      <w:r w:rsidRPr="00F30484">
        <w:rPr>
          <w:rFonts w:ascii="Traditional Arabic" w:hAnsi="Traditional Arabic" w:cs="Traditional Arabic" w:hint="cs"/>
          <w:b/>
          <w:bCs/>
          <w:rtl/>
        </w:rPr>
        <w:t>فَاسْتَبِقُوا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الْخَيْرَاتِ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إِلَى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اللَّهِ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مَرْجِعُكُمْ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جَمِيعً</w:t>
      </w:r>
      <w:r w:rsidRPr="00F30484">
        <w:rPr>
          <w:rFonts w:ascii="Traditional Arabic" w:hAnsi="Traditional Arabic" w:cs="Traditional Arabic"/>
          <w:b/>
          <w:bCs/>
          <w:rtl/>
        </w:rPr>
        <w:t>ا فَيُنَبِّئُكُمْ بِمَا كُنْتُمْ فِيهِ تَخْتَلِفُونَ</w:t>
      </w:r>
      <w:r w:rsidRPr="00F30484">
        <w:rPr>
          <w:rFonts w:ascii="Traditional Arabic" w:hAnsi="Traditional Arabic" w:cs="Traditional Arabic" w:hint="cs"/>
          <w:rtl/>
        </w:rPr>
        <w:t>»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>6 - آیه 22 روم «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وَمِنْ آيَاتِهِ خَلْقُ السَّمَاوَاتِ وَالْأَرْضِ وَاخْتِلَافُ أَلْسِنَتِكُمْ وَأَلْوَانِكُمْ </w:t>
      </w:r>
      <w:r w:rsidRPr="00F30484">
        <w:rPr>
          <w:rFonts w:ascii="Traditional Arabic" w:hAnsi="Traditional Arabic" w:cs="Traditional Arabic" w:hint="cs"/>
          <w:b/>
          <w:bCs/>
          <w:rtl/>
        </w:rPr>
        <w:t>إِنَّ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فِي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ذَلِكَ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لَآيَاتٍ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لِلْعَالِمِين</w:t>
      </w:r>
      <w:r w:rsidRPr="00F30484">
        <w:rPr>
          <w:rFonts w:ascii="Traditional Arabic" w:hAnsi="Traditional Arabic" w:cs="Traditional Arabic"/>
          <w:b/>
          <w:bCs/>
          <w:rtl/>
        </w:rPr>
        <w:t>َ</w:t>
      </w:r>
      <w:r w:rsidRPr="00F30484">
        <w:rPr>
          <w:rFonts w:ascii="Traditional Arabic" w:hAnsi="Traditional Arabic" w:cs="Traditional Arabic" w:hint="cs"/>
          <w:rtl/>
        </w:rPr>
        <w:t xml:space="preserve">» </w:t>
      </w: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</w:p>
    <w:p w:rsidR="000A71B4" w:rsidRPr="00F30484" w:rsidRDefault="000A71B4" w:rsidP="00FF7490">
      <w:pPr>
        <w:jc w:val="lowKashida"/>
        <w:rPr>
          <w:rFonts w:ascii="Traditional Arabic" w:hAnsi="Traditional Arabic" w:cs="Traditional Arabic"/>
          <w:rtl/>
        </w:rPr>
      </w:pPr>
      <w:bookmarkStart w:id="25" w:name="_GoBack"/>
      <w:r w:rsidRPr="00F30484">
        <w:rPr>
          <w:rFonts w:ascii="Traditional Arabic" w:hAnsi="Traditional Arabic" w:cs="Traditional Arabic" w:hint="cs"/>
          <w:rtl/>
        </w:rPr>
        <w:t>7 - آیه 28 سوره فاطر</w:t>
      </w:r>
      <w:r w:rsidR="0045413E" w:rsidRPr="00F30484">
        <w:rPr>
          <w:rFonts w:ascii="Traditional Arabic" w:hAnsi="Traditional Arabic" w:cs="Traditional Arabic" w:hint="cs"/>
          <w:rtl/>
        </w:rPr>
        <w:t xml:space="preserve"> «</w:t>
      </w:r>
      <w:r w:rsidR="0045413E" w:rsidRPr="00F30484">
        <w:rPr>
          <w:rFonts w:ascii="Traditional Arabic" w:hAnsi="Traditional Arabic" w:cs="Traditional Arabic"/>
          <w:b/>
          <w:bCs/>
          <w:rtl/>
        </w:rPr>
        <w:t>أَ لَمْ تَرَ أَنَّ اللهَ أَنْزَلَ مِنَ السَّماءِ ماءً فَأَخْرَجْنا بِهِ ثَمَراتٍ مُخْتَلِفاً أَلْوانُها وَ مِنَ الْجِبالِ جُدَدٌ بِیضٌ وَ حُمْرٌ مُخْتَلِفٌ أَلْوانُها وَ غَرابِیبُ سُودٌ</w:t>
      </w:r>
      <w:r w:rsidR="0045413E" w:rsidRPr="00F30484">
        <w:rPr>
          <w:rFonts w:ascii="Traditional Arabic" w:hAnsi="Traditional Arabic" w:cs="Traditional Arabic" w:hint="cs"/>
          <w:rtl/>
        </w:rPr>
        <w:t>»</w:t>
      </w:r>
    </w:p>
    <w:bookmarkEnd w:id="25"/>
    <w:p w:rsidR="0045413E" w:rsidRPr="00F30484" w:rsidRDefault="0045413E" w:rsidP="00FF7490">
      <w:pPr>
        <w:jc w:val="lowKashida"/>
        <w:rPr>
          <w:rFonts w:ascii="Traditional Arabic" w:hAnsi="Traditional Arabic" w:cs="Traditional Arabic"/>
          <w:b/>
          <w:bCs/>
          <w:rtl/>
        </w:rPr>
      </w:pPr>
      <w:r w:rsidRPr="00F30484">
        <w:rPr>
          <w:rFonts w:ascii="Traditional Arabic" w:hAnsi="Traditional Arabic" w:cs="Traditional Arabic" w:hint="cs"/>
          <w:rtl/>
        </w:rPr>
        <w:t>8 - آیه 21 اسراء «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انْظُرْ كَيْفَ فَضَّلْنَا بَعْضَهُمْ عَلَى </w:t>
      </w:r>
      <w:r w:rsidRPr="00F30484">
        <w:rPr>
          <w:rFonts w:ascii="Traditional Arabic" w:hAnsi="Traditional Arabic" w:cs="Traditional Arabic" w:hint="cs"/>
          <w:b/>
          <w:bCs/>
          <w:rtl/>
        </w:rPr>
        <w:t>بَعْضٍ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وَلَلْآخِرَةُ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أَكْبَرُ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دَرَجَاتٍ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وَأَكْبَرُ</w:t>
      </w:r>
      <w:r w:rsidRPr="00F30484">
        <w:rPr>
          <w:rFonts w:ascii="Traditional Arabic" w:hAnsi="Traditional Arabic" w:cs="Traditional Arabic"/>
          <w:b/>
          <w:bCs/>
          <w:rtl/>
        </w:rPr>
        <w:t xml:space="preserve"> </w:t>
      </w:r>
      <w:r w:rsidRPr="00F30484">
        <w:rPr>
          <w:rFonts w:ascii="Traditional Arabic" w:hAnsi="Traditional Arabic" w:cs="Traditional Arabic" w:hint="cs"/>
          <w:b/>
          <w:bCs/>
          <w:rtl/>
        </w:rPr>
        <w:t>تَفْضِيلً</w:t>
      </w:r>
      <w:r w:rsidRPr="00F30484">
        <w:rPr>
          <w:rFonts w:ascii="Traditional Arabic" w:hAnsi="Traditional Arabic" w:cs="Traditional Arabic"/>
          <w:b/>
          <w:bCs/>
          <w:rtl/>
        </w:rPr>
        <w:t>ا</w:t>
      </w:r>
      <w:r w:rsidRPr="00F30484">
        <w:rPr>
          <w:rFonts w:ascii="Traditional Arabic" w:hAnsi="Traditional Arabic" w:cs="Traditional Arabic" w:hint="cs"/>
          <w:b/>
          <w:bCs/>
          <w:rtl/>
        </w:rPr>
        <w:t>»</w:t>
      </w:r>
    </w:p>
    <w:p w:rsidR="00BF43B6" w:rsidRPr="00F30484" w:rsidRDefault="00BF43B6" w:rsidP="00FF7490">
      <w:pPr>
        <w:jc w:val="lowKashida"/>
        <w:rPr>
          <w:rFonts w:ascii="Traditional Arabic" w:hAnsi="Traditional Arabic" w:cs="Traditional Arabic"/>
          <w:rtl/>
        </w:rPr>
      </w:pPr>
      <w:r w:rsidRPr="00F30484">
        <w:rPr>
          <w:rFonts w:ascii="Traditional Arabic" w:hAnsi="Traditional Arabic" w:cs="Traditional Arabic" w:hint="cs"/>
          <w:rtl/>
        </w:rPr>
        <w:t xml:space="preserve">بخشی از آیات است که هم منظر معارفی اسلام در </w:t>
      </w:r>
      <w:r w:rsidR="007D0F12" w:rsidRPr="00F30484">
        <w:rPr>
          <w:rFonts w:ascii="Traditional Arabic" w:hAnsi="Traditional Arabic" w:cs="Traditional Arabic" w:hint="cs"/>
          <w:rtl/>
        </w:rPr>
        <w:t>این‌ها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45413E" w:rsidRPr="00F30484">
        <w:rPr>
          <w:rFonts w:ascii="Traditional Arabic" w:hAnsi="Traditional Arabic" w:cs="Traditional Arabic" w:hint="cs"/>
          <w:rtl/>
        </w:rPr>
        <w:t>دیده می</w:t>
      </w:r>
      <w:r w:rsidR="00530FA9" w:rsidRPr="00F30484">
        <w:rPr>
          <w:rFonts w:ascii="Traditional Arabic" w:hAnsi="Traditional Arabic" w:cs="Traditional Arabic" w:hint="cs"/>
          <w:rtl/>
        </w:rPr>
        <w:t>‌</w:t>
      </w:r>
      <w:r w:rsidR="0045413E" w:rsidRPr="00F30484">
        <w:rPr>
          <w:rFonts w:ascii="Traditional Arabic" w:hAnsi="Traditional Arabic" w:cs="Traditional Arabic" w:hint="cs"/>
          <w:rtl/>
        </w:rPr>
        <w:t>شود و</w:t>
      </w:r>
      <w:r w:rsidRPr="00F30484">
        <w:rPr>
          <w:rFonts w:ascii="Traditional Arabic" w:hAnsi="Traditional Arabic" w:cs="Traditional Arabic" w:hint="cs"/>
          <w:rtl/>
        </w:rPr>
        <w:t xml:space="preserve"> </w:t>
      </w:r>
      <w:r w:rsidR="00314CF9" w:rsidRPr="00F30484">
        <w:rPr>
          <w:rFonts w:ascii="Traditional Arabic" w:hAnsi="Traditional Arabic" w:cs="Traditional Arabic" w:hint="cs"/>
          <w:rtl/>
        </w:rPr>
        <w:t>بعد</w:t>
      </w:r>
      <w:r w:rsidR="0045413E" w:rsidRPr="00F30484">
        <w:rPr>
          <w:rFonts w:ascii="Traditional Arabic" w:hAnsi="Traditional Arabic" w:cs="Traditional Arabic" w:hint="cs"/>
          <w:rtl/>
        </w:rPr>
        <w:t xml:space="preserve"> هم</w:t>
      </w:r>
      <w:r w:rsidR="00314CF9" w:rsidRPr="00F30484">
        <w:rPr>
          <w:rFonts w:ascii="Traditional Arabic" w:hAnsi="Traditional Arabic" w:cs="Traditional Arabic" w:hint="cs"/>
          <w:rtl/>
        </w:rPr>
        <w:t xml:space="preserve"> به مسائل فقهی </w:t>
      </w:r>
      <w:r w:rsidR="007D0F12" w:rsidRPr="00F30484">
        <w:rPr>
          <w:rFonts w:ascii="Traditional Arabic" w:hAnsi="Traditional Arabic" w:cs="Traditional Arabic" w:hint="cs"/>
          <w:rtl/>
        </w:rPr>
        <w:t>این‌ها</w:t>
      </w:r>
      <w:r w:rsidR="00314CF9" w:rsidRPr="00F30484">
        <w:rPr>
          <w:rFonts w:ascii="Traditional Arabic" w:hAnsi="Traditional Arabic" w:cs="Traditional Arabic" w:hint="cs"/>
          <w:rtl/>
        </w:rPr>
        <w:t xml:space="preserve"> </w:t>
      </w:r>
      <w:r w:rsidR="007D0F12" w:rsidRPr="00F30484">
        <w:rPr>
          <w:rFonts w:ascii="Traditional Arabic" w:hAnsi="Traditional Arabic" w:cs="Traditional Arabic" w:hint="cs"/>
          <w:rtl/>
        </w:rPr>
        <w:t>می‌پردازیم</w:t>
      </w:r>
      <w:r w:rsidR="0045413E" w:rsidRPr="00F30484">
        <w:rPr>
          <w:rFonts w:ascii="Traditional Arabic" w:hAnsi="Traditional Arabic" w:cs="Traditional Arabic" w:hint="cs"/>
          <w:rtl/>
        </w:rPr>
        <w:t>.</w:t>
      </w:r>
    </w:p>
    <w:p w:rsidR="000C496F" w:rsidRPr="00F30484" w:rsidRDefault="000C496F" w:rsidP="00FF7490">
      <w:pPr>
        <w:jc w:val="lowKashida"/>
        <w:rPr>
          <w:rFonts w:ascii="Traditional Arabic" w:hAnsi="Traditional Arabic" w:cs="Traditional Arabic"/>
          <w:rtl/>
        </w:rPr>
      </w:pPr>
    </w:p>
    <w:sectPr w:rsidR="000C496F" w:rsidRPr="00F3048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EF" w:rsidRDefault="00A327EF" w:rsidP="000D5800">
      <w:pPr>
        <w:spacing w:after="0"/>
      </w:pPr>
      <w:r>
        <w:separator/>
      </w:r>
    </w:p>
  </w:endnote>
  <w:endnote w:type="continuationSeparator" w:id="0">
    <w:p w:rsidR="00A327EF" w:rsidRDefault="00A327E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837DF3" w:rsidRDefault="00837D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C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EF" w:rsidRDefault="00A327EF" w:rsidP="000D5800">
      <w:pPr>
        <w:spacing w:after="0"/>
      </w:pPr>
      <w:r>
        <w:separator/>
      </w:r>
    </w:p>
  </w:footnote>
  <w:footnote w:type="continuationSeparator" w:id="0">
    <w:p w:rsidR="00A327EF" w:rsidRDefault="00A327EF" w:rsidP="000D5800">
      <w:pPr>
        <w:spacing w:after="0"/>
      </w:pPr>
      <w:r>
        <w:continuationSeparator/>
      </w:r>
    </w:p>
  </w:footnote>
  <w:footnote w:id="1">
    <w:p w:rsidR="007D0F12" w:rsidRDefault="007D0F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حجرات آیه 13</w:t>
      </w:r>
      <w:r w:rsidR="008014B3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07" w:rsidRDefault="00682807" w:rsidP="00682807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A8417B" wp14:editId="62E4D2B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3CC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17</w:t>
    </w:r>
    <w:r>
      <w:rPr>
        <w:rFonts w:ascii="Adobe Arabic" w:hAnsi="Adobe Arabic" w:cs="Adobe Arabic"/>
        <w:b/>
        <w:bCs/>
        <w:sz w:val="24"/>
        <w:szCs w:val="24"/>
        <w:rtl/>
      </w:rPr>
      <w:t>/11/96</w:t>
    </w:r>
  </w:p>
  <w:p w:rsidR="00682807" w:rsidRDefault="00C823CC" w:rsidP="00682807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682807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</w:t>
    </w:r>
    <w:r w:rsidR="00682807">
      <w:rPr>
        <w:rFonts w:ascii="Adobe Arabic" w:hAnsi="Adobe Arabic" w:cs="Adobe Arabic" w:hint="cs"/>
        <w:b/>
        <w:bCs/>
        <w:sz w:val="24"/>
        <w:szCs w:val="24"/>
        <w:rtl/>
      </w:rPr>
      <w:t>اصل رعایت تفاوت‌های فردی</w:t>
    </w:r>
    <w:r w:rsidR="00682807">
      <w:rPr>
        <w:rFonts w:ascii="Adobe Arabic" w:hAnsi="Adobe Arabic" w:cs="Adobe Arabic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82807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شماره جلسه: 6</w:t>
    </w:r>
    <w:r w:rsidR="00682807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837DF3" w:rsidRPr="00873379" w:rsidRDefault="00837D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195C452" wp14:editId="7999717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8E89B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F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A71B4"/>
    <w:rsid w:val="000C496F"/>
    <w:rsid w:val="000D2D0D"/>
    <w:rsid w:val="000D5800"/>
    <w:rsid w:val="000D6581"/>
    <w:rsid w:val="000F1897"/>
    <w:rsid w:val="000F7E72"/>
    <w:rsid w:val="00101E2D"/>
    <w:rsid w:val="00102405"/>
    <w:rsid w:val="00102CEB"/>
    <w:rsid w:val="00111A95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0508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C62EB"/>
    <w:rsid w:val="002D49E4"/>
    <w:rsid w:val="002D5BDC"/>
    <w:rsid w:val="002D720F"/>
    <w:rsid w:val="002E450B"/>
    <w:rsid w:val="002E73F9"/>
    <w:rsid w:val="002F05B9"/>
    <w:rsid w:val="00311429"/>
    <w:rsid w:val="00314CF9"/>
    <w:rsid w:val="00323168"/>
    <w:rsid w:val="00331826"/>
    <w:rsid w:val="00340BA3"/>
    <w:rsid w:val="00352419"/>
    <w:rsid w:val="00366400"/>
    <w:rsid w:val="00376AA9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413E"/>
    <w:rsid w:val="00455B91"/>
    <w:rsid w:val="004651D2"/>
    <w:rsid w:val="00465D26"/>
    <w:rsid w:val="004679F8"/>
    <w:rsid w:val="004A790F"/>
    <w:rsid w:val="004B051E"/>
    <w:rsid w:val="004B337F"/>
    <w:rsid w:val="004C4D9F"/>
    <w:rsid w:val="004F3596"/>
    <w:rsid w:val="00530FA9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6434A"/>
    <w:rsid w:val="00682807"/>
    <w:rsid w:val="0069696C"/>
    <w:rsid w:val="00696C84"/>
    <w:rsid w:val="006A085A"/>
    <w:rsid w:val="006C125E"/>
    <w:rsid w:val="006D3A87"/>
    <w:rsid w:val="006F01B4"/>
    <w:rsid w:val="00703DD3"/>
    <w:rsid w:val="0072182F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66D68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0F12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14B3"/>
    <w:rsid w:val="00802D15"/>
    <w:rsid w:val="00803501"/>
    <w:rsid w:val="0080799B"/>
    <w:rsid w:val="00807BE3"/>
    <w:rsid w:val="00811F02"/>
    <w:rsid w:val="00837DF3"/>
    <w:rsid w:val="008407A4"/>
    <w:rsid w:val="00844860"/>
    <w:rsid w:val="00845CC4"/>
    <w:rsid w:val="0086243C"/>
    <w:rsid w:val="00862E8E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09B6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27953"/>
    <w:rsid w:val="009401AC"/>
    <w:rsid w:val="00940323"/>
    <w:rsid w:val="009475B7"/>
    <w:rsid w:val="0095758E"/>
    <w:rsid w:val="009613AC"/>
    <w:rsid w:val="00980643"/>
    <w:rsid w:val="00981FFF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27EF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657F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BF43B6"/>
    <w:rsid w:val="00C06FCC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1D5A"/>
    <w:rsid w:val="00C64CEA"/>
    <w:rsid w:val="00C73012"/>
    <w:rsid w:val="00C76295"/>
    <w:rsid w:val="00C763DD"/>
    <w:rsid w:val="00C803C2"/>
    <w:rsid w:val="00C805CE"/>
    <w:rsid w:val="00C823CC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1A1D"/>
    <w:rsid w:val="00DB21CF"/>
    <w:rsid w:val="00DB28BB"/>
    <w:rsid w:val="00DC603F"/>
    <w:rsid w:val="00DD3C0D"/>
    <w:rsid w:val="00DD4864"/>
    <w:rsid w:val="00DD71A2"/>
    <w:rsid w:val="00DE1DC4"/>
    <w:rsid w:val="00E00EA5"/>
    <w:rsid w:val="00E0639C"/>
    <w:rsid w:val="00E067E6"/>
    <w:rsid w:val="00E12531"/>
    <w:rsid w:val="00E143B0"/>
    <w:rsid w:val="00E4012D"/>
    <w:rsid w:val="00E55891"/>
    <w:rsid w:val="00E6283A"/>
    <w:rsid w:val="00E71837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0484"/>
    <w:rsid w:val="00F3446D"/>
    <w:rsid w:val="00F40284"/>
    <w:rsid w:val="00F463C1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30484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0484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30484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30484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0484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30484"/>
    <w:rPr>
      <w:rFonts w:ascii="Cambria" w:eastAsia="2  Lotus" w:hAnsi="Cambria" w:cs="2  Badr"/>
      <w:bCs/>
      <w:color w:val="FF0000"/>
      <w:sz w:val="40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7D0F12"/>
  </w:style>
  <w:style w:type="character" w:styleId="FootnoteReference">
    <w:name w:val="footnote reference"/>
    <w:basedOn w:val="DefaultParagraphFont"/>
    <w:uiPriority w:val="99"/>
    <w:semiHidden/>
    <w:unhideWhenUsed/>
    <w:rsid w:val="007D0F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6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30484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0484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30484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30484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0484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30484"/>
    <w:rPr>
      <w:rFonts w:ascii="Cambria" w:eastAsia="2  Lotus" w:hAnsi="Cambria" w:cs="2  Badr"/>
      <w:bCs/>
      <w:color w:val="FF0000"/>
      <w:sz w:val="40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7D0F12"/>
  </w:style>
  <w:style w:type="character" w:styleId="FootnoteReference">
    <w:name w:val="footnote reference"/>
    <w:basedOn w:val="DefaultParagraphFont"/>
    <w:uiPriority w:val="99"/>
    <w:semiHidden/>
    <w:unhideWhenUsed/>
    <w:rsid w:val="007D0F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6;&#1607;&#160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24D5-441C-46D4-8857-C4F9D42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404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19</cp:revision>
  <dcterms:created xsi:type="dcterms:W3CDTF">2018-02-07T03:18:00Z</dcterms:created>
  <dcterms:modified xsi:type="dcterms:W3CDTF">2018-02-07T10:34:00Z</dcterms:modified>
</cp:coreProperties>
</file>