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350617754"/>
        <w:docPartObj>
          <w:docPartGallery w:val="Table of Contents"/>
          <w:docPartUnique/>
        </w:docPartObj>
      </w:sdtPr>
      <w:sdtEndPr>
        <w:rPr>
          <w:bCs w:val="0"/>
        </w:rPr>
      </w:sdtEndPr>
      <w:sdtContent>
        <w:p w:rsidR="00400D4E" w:rsidRPr="0016328F" w:rsidRDefault="00400D4E" w:rsidP="0016328F">
          <w:pPr>
            <w:pStyle w:val="TOCHeading"/>
            <w:rPr>
              <w:rFonts w:ascii="Traditional Arabic" w:hAnsi="Traditional Arabic" w:cs="Traditional Arabic"/>
              <w:rtl/>
            </w:rPr>
          </w:pPr>
          <w:r w:rsidRPr="0016328F">
            <w:rPr>
              <w:rFonts w:ascii="Traditional Arabic" w:hAnsi="Traditional Arabic" w:cs="Traditional Arabic" w:hint="cs"/>
              <w:rtl/>
            </w:rPr>
            <w:t>فهرست مطالب</w:t>
          </w:r>
        </w:p>
        <w:p w:rsidR="00400D4E" w:rsidRPr="0016328F" w:rsidRDefault="00400D4E" w:rsidP="003A1FA1">
          <w:pPr>
            <w:spacing w:line="360" w:lineRule="auto"/>
            <w:rPr>
              <w:rFonts w:ascii="Traditional Arabic" w:hAnsi="Traditional Arabic" w:cs="Traditional Arabic"/>
            </w:rPr>
          </w:pPr>
        </w:p>
        <w:p w:rsidR="003A1FA1" w:rsidRPr="0016328F" w:rsidRDefault="00400D4E" w:rsidP="003A1FA1">
          <w:pPr>
            <w:pStyle w:val="TOC1"/>
            <w:tabs>
              <w:tab w:val="right" w:leader="dot" w:pos="9350"/>
            </w:tabs>
            <w:rPr>
              <w:rFonts w:ascii="Traditional Arabic" w:hAnsi="Traditional Arabic" w:cs="Traditional Arabic"/>
              <w:noProof/>
              <w:szCs w:val="22"/>
            </w:rPr>
          </w:pPr>
          <w:r w:rsidRPr="0016328F">
            <w:rPr>
              <w:rFonts w:ascii="Traditional Arabic" w:hAnsi="Traditional Arabic" w:cs="Traditional Arabic"/>
            </w:rPr>
            <w:fldChar w:fldCharType="begin"/>
          </w:r>
          <w:r w:rsidRPr="0016328F">
            <w:rPr>
              <w:rFonts w:ascii="Traditional Arabic" w:hAnsi="Traditional Arabic" w:cs="Traditional Arabic"/>
            </w:rPr>
            <w:instrText xml:space="preserve"> TOC \o "1-3" \h \z \u </w:instrText>
          </w:r>
          <w:r w:rsidRPr="0016328F">
            <w:rPr>
              <w:rFonts w:ascii="Traditional Arabic" w:hAnsi="Traditional Arabic" w:cs="Traditional Arabic"/>
            </w:rPr>
            <w:fldChar w:fldCharType="separate"/>
          </w:r>
          <w:hyperlink w:anchor="_Toc511298676" w:history="1">
            <w:r w:rsidR="003A1FA1" w:rsidRPr="0016328F">
              <w:rPr>
                <w:rStyle w:val="Hyperlink"/>
                <w:rFonts w:ascii="Traditional Arabic" w:hAnsi="Traditional Arabic" w:cs="Traditional Arabic" w:hint="eastAsia"/>
                <w:noProof/>
                <w:rtl/>
              </w:rPr>
              <w:t>اشاره</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_Toc511298676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2</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2"/>
            <w:tabs>
              <w:tab w:val="right" w:leader="dot" w:pos="9350"/>
            </w:tabs>
            <w:rPr>
              <w:rFonts w:ascii="Traditional Arabic" w:hAnsi="Traditional Arabic" w:cs="Traditional Arabic"/>
              <w:noProof/>
              <w:szCs w:val="22"/>
            </w:rPr>
          </w:pPr>
          <w:hyperlink w:anchor="_Toc511298677" w:history="1">
            <w:r w:rsidR="003A1FA1" w:rsidRPr="0016328F">
              <w:rPr>
                <w:rStyle w:val="Hyperlink"/>
                <w:rFonts w:ascii="Traditional Arabic" w:hAnsi="Traditional Arabic" w:cs="Traditional Arabic" w:hint="eastAsia"/>
                <w:noProof/>
                <w:rtl/>
              </w:rPr>
              <w:t>سطوح</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اتقان</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و</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استحکام</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عمل</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_Toc511298677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2</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2"/>
            <w:tabs>
              <w:tab w:val="right" w:leader="dot" w:pos="9350"/>
            </w:tabs>
            <w:rPr>
              <w:rFonts w:ascii="Traditional Arabic" w:hAnsi="Traditional Arabic" w:cs="Traditional Arabic"/>
              <w:noProof/>
              <w:szCs w:val="22"/>
            </w:rPr>
          </w:pPr>
          <w:hyperlink w:anchor="_Toc511298678" w:history="1">
            <w:r w:rsidR="003A1FA1" w:rsidRPr="0016328F">
              <w:rPr>
                <w:rStyle w:val="Hyperlink"/>
                <w:rFonts w:ascii="Traditional Arabic" w:hAnsi="Traditional Arabic" w:cs="Traditional Arabic" w:hint="eastAsia"/>
                <w:noProof/>
                <w:rtl/>
              </w:rPr>
              <w:t>استانداردها</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تکم</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hint="eastAsia"/>
                <w:noProof/>
                <w:rtl/>
              </w:rPr>
              <w:t>ل</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hint="eastAsia"/>
                <w:noProof/>
                <w:rtl/>
              </w:rPr>
              <w:t>ا</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رجحان</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عمل</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_Toc511298678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2</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2"/>
            <w:tabs>
              <w:tab w:val="right" w:leader="dot" w:pos="9350"/>
            </w:tabs>
            <w:rPr>
              <w:rFonts w:ascii="Traditional Arabic" w:hAnsi="Traditional Arabic" w:cs="Traditional Arabic"/>
              <w:noProof/>
              <w:szCs w:val="22"/>
            </w:rPr>
          </w:pPr>
          <w:hyperlink w:anchor="_Toc511298679" w:history="1">
            <w:r w:rsidR="003A1FA1" w:rsidRPr="0016328F">
              <w:rPr>
                <w:rStyle w:val="Hyperlink"/>
                <w:rFonts w:ascii="Traditional Arabic" w:hAnsi="Traditional Arabic" w:cs="Traditional Arabic" w:hint="eastAsia"/>
                <w:noProof/>
                <w:rtl/>
              </w:rPr>
              <w:t>رجحان</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عناصر</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مکمل</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_Toc511298679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3</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2"/>
            <w:tabs>
              <w:tab w:val="right" w:leader="dot" w:pos="9350"/>
            </w:tabs>
            <w:rPr>
              <w:rFonts w:ascii="Traditional Arabic" w:hAnsi="Traditional Arabic" w:cs="Traditional Arabic"/>
              <w:noProof/>
              <w:szCs w:val="22"/>
            </w:rPr>
          </w:pPr>
          <w:hyperlink w:anchor="_Toc511298680" w:history="1">
            <w:r w:rsidR="003A1FA1" w:rsidRPr="0016328F">
              <w:rPr>
                <w:rStyle w:val="Hyperlink"/>
                <w:rFonts w:ascii="Traditional Arabic" w:hAnsi="Traditional Arabic" w:cs="Traditional Arabic" w:hint="eastAsia"/>
                <w:noProof/>
                <w:rtl/>
              </w:rPr>
              <w:t>تبد</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hint="eastAsia"/>
                <w:noProof/>
                <w:rtl/>
              </w:rPr>
              <w:t>ل</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عناصر</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مکمل</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به</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عناصر</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متمم</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توسط</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عناو</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hint="eastAsia"/>
                <w:noProof/>
                <w:rtl/>
              </w:rPr>
              <w:t>ن</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ثانو</w:t>
            </w:r>
            <w:r w:rsidR="003A1FA1" w:rsidRPr="0016328F">
              <w:rPr>
                <w:rStyle w:val="Hyperlink"/>
                <w:rFonts w:ascii="Traditional Arabic" w:hAnsi="Traditional Arabic" w:cs="Traditional Arabic" w:hint="cs"/>
                <w:noProof/>
                <w:rtl/>
              </w:rPr>
              <w:t>ی</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_Toc511298680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3</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2"/>
            <w:tabs>
              <w:tab w:val="right" w:leader="dot" w:pos="9350"/>
            </w:tabs>
            <w:rPr>
              <w:rFonts w:ascii="Traditional Arabic" w:hAnsi="Traditional Arabic" w:cs="Traditional Arabic"/>
              <w:noProof/>
              <w:szCs w:val="22"/>
            </w:rPr>
          </w:pPr>
          <w:hyperlink w:anchor="_Toc511298681" w:history="1">
            <w:r w:rsidR="003A1FA1" w:rsidRPr="0016328F">
              <w:rPr>
                <w:rStyle w:val="Hyperlink"/>
                <w:rFonts w:ascii="Traditional Arabic" w:hAnsi="Traditional Arabic" w:cs="Traditional Arabic" w:hint="eastAsia"/>
                <w:noProof/>
                <w:rtl/>
              </w:rPr>
              <w:t>ملاک</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مراتب</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اکمال</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و</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اتقان</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عمل</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_Toc511298681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4</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1"/>
            <w:tabs>
              <w:tab w:val="right" w:leader="dot" w:pos="9350"/>
            </w:tabs>
            <w:rPr>
              <w:rFonts w:ascii="Traditional Arabic" w:hAnsi="Traditional Arabic" w:cs="Traditional Arabic"/>
              <w:noProof/>
              <w:szCs w:val="22"/>
            </w:rPr>
          </w:pPr>
          <w:hyperlink w:anchor="_Toc511298682" w:history="1">
            <w:r w:rsidR="003A1FA1" w:rsidRPr="0016328F">
              <w:rPr>
                <w:rStyle w:val="Hyperlink"/>
                <w:rFonts w:ascii="Traditional Arabic" w:hAnsi="Traditional Arabic" w:cs="Traditional Arabic" w:hint="eastAsia"/>
                <w:noProof/>
                <w:rtl/>
              </w:rPr>
              <w:t>ادله</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اتقان</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عمل</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_Toc511298682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5</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2"/>
            <w:tabs>
              <w:tab w:val="right" w:leader="dot" w:pos="9350"/>
            </w:tabs>
            <w:rPr>
              <w:rFonts w:ascii="Traditional Arabic" w:hAnsi="Traditional Arabic" w:cs="Traditional Arabic"/>
              <w:noProof/>
              <w:szCs w:val="22"/>
            </w:rPr>
          </w:pPr>
          <w:hyperlink w:anchor="_Toc511298683" w:history="1">
            <w:r w:rsidR="003A1FA1" w:rsidRPr="0016328F">
              <w:rPr>
                <w:rStyle w:val="Hyperlink"/>
                <w:rFonts w:ascii="Traditional Arabic" w:hAnsi="Traditional Arabic" w:cs="Traditional Arabic"/>
                <w:noProof/>
                <w:rtl/>
              </w:rPr>
              <w:t xml:space="preserve">1. </w:t>
            </w:r>
            <w:r w:rsidR="003A1FA1" w:rsidRPr="0016328F">
              <w:rPr>
                <w:rStyle w:val="Hyperlink"/>
                <w:rFonts w:ascii="Traditional Arabic" w:hAnsi="Traditional Arabic" w:cs="Traditional Arabic" w:hint="eastAsia"/>
                <w:noProof/>
                <w:rtl/>
              </w:rPr>
              <w:t>حکم</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عقل</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_Toc511298683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5</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2"/>
            <w:tabs>
              <w:tab w:val="right" w:leader="dot" w:pos="9350"/>
            </w:tabs>
            <w:rPr>
              <w:rFonts w:ascii="Traditional Arabic" w:hAnsi="Traditional Arabic" w:cs="Traditional Arabic"/>
              <w:noProof/>
              <w:szCs w:val="22"/>
            </w:rPr>
          </w:pPr>
          <w:hyperlink w:anchor="_Toc511298684" w:history="1">
            <w:r w:rsidR="003A1FA1" w:rsidRPr="0016328F">
              <w:rPr>
                <w:rStyle w:val="Hyperlink"/>
                <w:rFonts w:ascii="Traditional Arabic" w:hAnsi="Traditional Arabic" w:cs="Traditional Arabic"/>
                <w:noProof/>
                <w:rtl/>
              </w:rPr>
              <w:t xml:space="preserve">2. </w:t>
            </w:r>
            <w:r w:rsidR="003A1FA1" w:rsidRPr="0016328F">
              <w:rPr>
                <w:rStyle w:val="Hyperlink"/>
                <w:rFonts w:ascii="Traditional Arabic" w:hAnsi="Traditional Arabic" w:cs="Traditional Arabic" w:hint="eastAsia"/>
                <w:noProof/>
                <w:rtl/>
              </w:rPr>
              <w:t>روا</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hint="eastAsia"/>
                <w:noProof/>
                <w:rtl/>
              </w:rPr>
              <w:t>ات</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_Toc511298684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5</w:t>
            </w:r>
            <w:r w:rsidR="003A1FA1" w:rsidRPr="0016328F">
              <w:rPr>
                <w:rStyle w:val="Hyperlink"/>
                <w:rFonts w:ascii="Traditional Arabic" w:hAnsi="Traditional Arabic" w:cs="Traditional Arabic"/>
                <w:noProof/>
                <w:rtl/>
              </w:rPr>
              <w:fldChar w:fldCharType="end"/>
            </w:r>
          </w:hyperlink>
        </w:p>
        <w:p w:rsidR="003A1FA1" w:rsidRPr="0016328F" w:rsidRDefault="00FD496E" w:rsidP="003A1FA1">
          <w:pPr>
            <w:pStyle w:val="TOC1"/>
            <w:tabs>
              <w:tab w:val="right" w:leader="dot" w:pos="9350"/>
            </w:tabs>
            <w:rPr>
              <w:rFonts w:ascii="Traditional Arabic" w:hAnsi="Traditional Arabic" w:cs="Traditional Arabic"/>
              <w:noProof/>
              <w:szCs w:val="22"/>
            </w:rPr>
          </w:pPr>
          <w:hyperlink w:anchor="_Toc511298685" w:history="1">
            <w:r w:rsidR="003A1FA1" w:rsidRPr="0016328F">
              <w:rPr>
                <w:rStyle w:val="Hyperlink"/>
                <w:rFonts w:ascii="Traditional Arabic" w:hAnsi="Traditional Arabic" w:cs="Traditional Arabic" w:hint="eastAsia"/>
                <w:noProof/>
                <w:rtl/>
              </w:rPr>
              <w:t>نکات</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درباره</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روا</w:t>
            </w:r>
            <w:r w:rsidR="003A1FA1" w:rsidRPr="0016328F">
              <w:rPr>
                <w:rStyle w:val="Hyperlink"/>
                <w:rFonts w:ascii="Traditional Arabic" w:hAnsi="Traditional Arabic" w:cs="Traditional Arabic" w:hint="cs"/>
                <w:noProof/>
                <w:rtl/>
              </w:rPr>
              <w:t>ی</w:t>
            </w:r>
            <w:r w:rsidR="003A1FA1" w:rsidRPr="0016328F">
              <w:rPr>
                <w:rStyle w:val="Hyperlink"/>
                <w:rFonts w:ascii="Traditional Arabic" w:hAnsi="Traditional Arabic" w:cs="Traditional Arabic" w:hint="eastAsia"/>
                <w:noProof/>
                <w:rtl/>
              </w:rPr>
              <w:t>ات</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مذکوره</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اتقان</w:t>
            </w:r>
            <w:r w:rsidR="003A1FA1" w:rsidRPr="0016328F">
              <w:rPr>
                <w:rStyle w:val="Hyperlink"/>
                <w:rFonts w:ascii="Traditional Arabic" w:hAnsi="Traditional Arabic" w:cs="Traditional Arabic"/>
                <w:noProof/>
                <w:rtl/>
              </w:rPr>
              <w:t xml:space="preserve"> </w:t>
            </w:r>
            <w:r w:rsidR="003A1FA1" w:rsidRPr="0016328F">
              <w:rPr>
                <w:rStyle w:val="Hyperlink"/>
                <w:rFonts w:ascii="Traditional Arabic" w:hAnsi="Traditional Arabic" w:cs="Traditional Arabic" w:hint="eastAsia"/>
                <w:noProof/>
                <w:rtl/>
              </w:rPr>
              <w:t>عمل</w:t>
            </w:r>
            <w:r w:rsidR="003A1FA1" w:rsidRPr="0016328F">
              <w:rPr>
                <w:rFonts w:ascii="Traditional Arabic" w:hAnsi="Traditional Arabic" w:cs="Traditional Arabic"/>
                <w:noProof/>
                <w:webHidden/>
              </w:rPr>
              <w:tab/>
            </w:r>
            <w:r w:rsidR="003A1FA1" w:rsidRPr="0016328F">
              <w:rPr>
                <w:rStyle w:val="Hyperlink"/>
                <w:rFonts w:ascii="Traditional Arabic" w:hAnsi="Traditional Arabic" w:cs="Traditional Arabic"/>
                <w:noProof/>
                <w:rtl/>
              </w:rPr>
              <w:fldChar w:fldCharType="begin"/>
            </w:r>
            <w:r w:rsidR="003A1FA1" w:rsidRPr="0016328F">
              <w:rPr>
                <w:rFonts w:ascii="Traditional Arabic" w:hAnsi="Traditional Arabic" w:cs="Traditional Arabic"/>
                <w:noProof/>
                <w:webHidden/>
              </w:rPr>
              <w:instrText xml:space="preserve"> PAGEREF _Toc511298685 \h </w:instrText>
            </w:r>
            <w:r w:rsidR="003A1FA1" w:rsidRPr="0016328F">
              <w:rPr>
                <w:rStyle w:val="Hyperlink"/>
                <w:rFonts w:ascii="Traditional Arabic" w:hAnsi="Traditional Arabic" w:cs="Traditional Arabic"/>
                <w:noProof/>
                <w:rtl/>
              </w:rPr>
            </w:r>
            <w:r w:rsidR="003A1FA1" w:rsidRPr="0016328F">
              <w:rPr>
                <w:rStyle w:val="Hyperlink"/>
                <w:rFonts w:ascii="Traditional Arabic" w:hAnsi="Traditional Arabic" w:cs="Traditional Arabic"/>
                <w:noProof/>
                <w:rtl/>
              </w:rPr>
              <w:fldChar w:fldCharType="separate"/>
            </w:r>
            <w:r w:rsidR="003A1FA1" w:rsidRPr="0016328F">
              <w:rPr>
                <w:rFonts w:ascii="Traditional Arabic" w:hAnsi="Traditional Arabic" w:cs="Traditional Arabic"/>
                <w:noProof/>
                <w:webHidden/>
              </w:rPr>
              <w:t>7</w:t>
            </w:r>
            <w:r w:rsidR="003A1FA1" w:rsidRPr="0016328F">
              <w:rPr>
                <w:rStyle w:val="Hyperlink"/>
                <w:rFonts w:ascii="Traditional Arabic" w:hAnsi="Traditional Arabic" w:cs="Traditional Arabic"/>
                <w:noProof/>
                <w:rtl/>
              </w:rPr>
              <w:fldChar w:fldCharType="end"/>
            </w:r>
          </w:hyperlink>
        </w:p>
        <w:p w:rsidR="00400D4E" w:rsidRPr="0016328F" w:rsidRDefault="00400D4E" w:rsidP="003A1FA1">
          <w:pPr>
            <w:spacing w:line="360" w:lineRule="auto"/>
            <w:rPr>
              <w:rFonts w:ascii="Traditional Arabic" w:hAnsi="Traditional Arabic" w:cs="Traditional Arabic"/>
            </w:rPr>
          </w:pPr>
          <w:r w:rsidRPr="0016328F">
            <w:rPr>
              <w:rFonts w:ascii="Traditional Arabic" w:hAnsi="Traditional Arabic" w:cs="Traditional Arabic"/>
              <w:b/>
              <w:bCs/>
              <w:noProof/>
            </w:rPr>
            <w:fldChar w:fldCharType="end"/>
          </w:r>
        </w:p>
      </w:sdtContent>
    </w:sdt>
    <w:p w:rsidR="00400D4E" w:rsidRPr="0016328F" w:rsidRDefault="00400D4E" w:rsidP="003A1FA1">
      <w:pPr>
        <w:spacing w:after="0"/>
        <w:ind w:firstLine="0"/>
        <w:contextualSpacing w:val="0"/>
        <w:jc w:val="left"/>
        <w:rPr>
          <w:rFonts w:ascii="Traditional Arabic" w:hAnsi="Traditional Arabic" w:cs="Traditional Arabic"/>
          <w:rtl/>
        </w:rPr>
      </w:pPr>
      <w:r w:rsidRPr="0016328F">
        <w:rPr>
          <w:rFonts w:ascii="Traditional Arabic" w:hAnsi="Traditional Arabic" w:cs="Traditional Arabic"/>
          <w:rtl/>
        </w:rPr>
        <w:br w:type="page"/>
      </w:r>
    </w:p>
    <w:p w:rsidR="0016328F" w:rsidRPr="00D95216" w:rsidRDefault="0016328F" w:rsidP="0016328F">
      <w:pPr>
        <w:jc w:val="center"/>
        <w:rPr>
          <w:rFonts w:ascii="Traditional Arabic" w:hAnsi="Traditional Arabic" w:cs="Traditional Arabic"/>
          <w:rtl/>
        </w:rPr>
      </w:pPr>
      <w:bookmarkStart w:id="0" w:name="_Toc461697911"/>
      <w:bookmarkStart w:id="1" w:name="_Toc473028679"/>
      <w:bookmarkStart w:id="2" w:name="_Toc507842741"/>
      <w:r w:rsidRPr="00D95216">
        <w:rPr>
          <w:rFonts w:ascii="Traditional Arabic" w:hAnsi="Traditional Arabic" w:cs="Traditional Arabic"/>
          <w:rtl/>
        </w:rPr>
        <w:lastRenderedPageBreak/>
        <w:t>بسم الله الرحمن الرحیم</w:t>
      </w:r>
    </w:p>
    <w:p w:rsidR="0016328F" w:rsidRPr="00D95216" w:rsidRDefault="0016328F" w:rsidP="0016328F">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bookmarkStart w:id="9" w:name="_Toc504565110"/>
      <w:r w:rsidRPr="00D95216">
        <w:rPr>
          <w:rFonts w:ascii="Traditional Arabic" w:eastAsia="Traditional Arabic" w:hAnsi="Traditional Arabic" w:cs="Traditional Arabic"/>
          <w:b/>
          <w:bCs/>
          <w:color w:val="FF0000"/>
          <w:sz w:val="40"/>
          <w:szCs w:val="40"/>
          <w:rtl/>
          <w:lang w:val="x-none" w:eastAsia="x-none"/>
        </w:rPr>
        <w:t xml:space="preserve">موضوع: </w:t>
      </w:r>
      <w:r w:rsidRPr="00D95216">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D95216">
        <w:rPr>
          <w:rFonts w:ascii="Traditional Arabic" w:eastAsia="Traditional Arabic" w:hAnsi="Traditional Arabic" w:cs="Traditional Arabic" w:hint="cs"/>
          <w:b/>
          <w:bCs/>
          <w:color w:val="000000"/>
          <w:sz w:val="40"/>
          <w:szCs w:val="40"/>
          <w:rtl/>
          <w:lang w:val="x-none" w:eastAsia="x-none"/>
        </w:rPr>
        <w:t xml:space="preserve">اصل </w:t>
      </w:r>
      <w:bookmarkEnd w:id="0"/>
      <w:bookmarkEnd w:id="1"/>
      <w:bookmarkEnd w:id="8"/>
      <w:bookmarkEnd w:id="9"/>
      <w:r>
        <w:rPr>
          <w:rFonts w:ascii="Traditional Arabic" w:eastAsia="Traditional Arabic" w:hAnsi="Traditional Arabic" w:cs="Traditional Arabic" w:hint="cs"/>
          <w:b/>
          <w:bCs/>
          <w:color w:val="000000"/>
          <w:sz w:val="40"/>
          <w:szCs w:val="40"/>
          <w:rtl/>
          <w:lang w:val="x-none" w:eastAsia="x-none"/>
        </w:rPr>
        <w:t>اتقان عمل</w:t>
      </w:r>
    </w:p>
    <w:p w:rsidR="0016328F" w:rsidRPr="00DD3183" w:rsidRDefault="0016328F" w:rsidP="0016328F">
      <w:pPr>
        <w:pStyle w:val="Heading1"/>
        <w:rPr>
          <w:rFonts w:ascii="Traditional Arabic" w:hAnsi="Traditional Arabic" w:cs="Traditional Arabic"/>
          <w:rtl/>
        </w:rPr>
      </w:pPr>
      <w:r w:rsidRPr="00DD3183">
        <w:rPr>
          <w:rFonts w:ascii="Traditional Arabic" w:hAnsi="Traditional Arabic" w:cs="Traditional Arabic" w:hint="cs"/>
          <w:rtl/>
        </w:rPr>
        <w:t>ا</w:t>
      </w:r>
      <w:bookmarkEnd w:id="2"/>
      <w:r>
        <w:rPr>
          <w:rFonts w:ascii="Traditional Arabic" w:hAnsi="Traditional Arabic" w:cs="Traditional Arabic" w:hint="cs"/>
          <w:rtl/>
        </w:rPr>
        <w:t>شاره</w:t>
      </w:r>
    </w:p>
    <w:p w:rsidR="0011514D" w:rsidRPr="0016328F" w:rsidRDefault="00207836"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بحث ما در اصل اتقان عمل بود، </w:t>
      </w:r>
      <w:r w:rsidR="00B768C7" w:rsidRPr="0016328F">
        <w:rPr>
          <w:rFonts w:ascii="Traditional Arabic" w:hAnsi="Traditional Arabic" w:cs="Traditional Arabic" w:hint="cs"/>
          <w:rtl/>
        </w:rPr>
        <w:t>به‌عنوان</w:t>
      </w:r>
      <w:r w:rsidRPr="0016328F">
        <w:rPr>
          <w:rFonts w:ascii="Traditional Arabic" w:hAnsi="Traditional Arabic" w:cs="Traditional Arabic" w:hint="cs"/>
          <w:rtl/>
        </w:rPr>
        <w:t xml:space="preserve"> یک اصل خیلی کلی که در تعلیم و تربیت </w:t>
      </w:r>
      <w:r w:rsidR="00B768C7" w:rsidRPr="0016328F">
        <w:rPr>
          <w:rFonts w:ascii="Traditional Arabic" w:hAnsi="Traditional Arabic" w:cs="Traditional Arabic" w:hint="cs"/>
          <w:rtl/>
        </w:rPr>
        <w:t>می‌تواند</w:t>
      </w:r>
      <w:r w:rsidRPr="0016328F">
        <w:rPr>
          <w:rFonts w:ascii="Traditional Arabic" w:hAnsi="Traditional Arabic" w:cs="Traditional Arabic" w:hint="cs"/>
          <w:rtl/>
        </w:rPr>
        <w:t xml:space="preserve"> جریان پیدا بکند، در باب اصل اتقان و انجام مستحکم و کامل کار، مطالبی را قبلاً بیان کردیم، آنچه در جلسه قبل بیان شد، آن بود که اتقان یا استحکام کار، دو سطح و لایه دارد:</w:t>
      </w:r>
    </w:p>
    <w:p w:rsidR="00F118F0" w:rsidRPr="0016328F" w:rsidRDefault="00F118F0" w:rsidP="0016328F">
      <w:pPr>
        <w:pStyle w:val="Heading2"/>
        <w:rPr>
          <w:rFonts w:ascii="Traditional Arabic" w:hAnsi="Traditional Arabic" w:cs="Traditional Arabic"/>
          <w:szCs w:val="42"/>
          <w:rtl/>
        </w:rPr>
      </w:pPr>
      <w:bookmarkStart w:id="10" w:name="_Toc511298677"/>
      <w:r w:rsidRPr="0016328F">
        <w:rPr>
          <w:rFonts w:ascii="Traditional Arabic" w:hAnsi="Traditional Arabic" w:cs="Traditional Arabic" w:hint="cs"/>
          <w:rtl/>
        </w:rPr>
        <w:t>سطوح اتقان و استحکام عمل</w:t>
      </w:r>
      <w:bookmarkEnd w:id="10"/>
    </w:p>
    <w:p w:rsidR="00207836" w:rsidRPr="0016328F" w:rsidRDefault="00207836"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1 – سطح اول؛ اتقان به معنای صحت عمل است، یعنی عمل </w:t>
      </w:r>
      <w:r w:rsidR="00DD79FB" w:rsidRPr="0016328F">
        <w:rPr>
          <w:rFonts w:ascii="Traditional Arabic" w:hAnsi="Traditional Arabic" w:cs="Traditional Arabic" w:hint="cs"/>
          <w:rtl/>
        </w:rPr>
        <w:t xml:space="preserve">را </w:t>
      </w:r>
      <w:r w:rsidRPr="0016328F">
        <w:rPr>
          <w:rFonts w:ascii="Traditional Arabic" w:hAnsi="Traditional Arabic" w:cs="Traditional Arabic" w:hint="cs"/>
          <w:rtl/>
        </w:rPr>
        <w:t xml:space="preserve">با اجزاء و شرایط لازم اتیان کردن است، هر عملی واجب یا مستحب و امثالهم شرایط صحتی دارد، </w:t>
      </w:r>
      <w:r w:rsidR="00B768C7" w:rsidRPr="0016328F">
        <w:rPr>
          <w:rFonts w:ascii="Traditional Arabic" w:hAnsi="Traditional Arabic" w:cs="Traditional Arabic" w:hint="cs"/>
          <w:rtl/>
        </w:rPr>
        <w:t>درواقع</w:t>
      </w:r>
      <w:r w:rsidRPr="0016328F">
        <w:rPr>
          <w:rFonts w:ascii="Traditional Arabic" w:hAnsi="Traditional Arabic" w:cs="Traditional Arabic" w:hint="cs"/>
          <w:rtl/>
        </w:rPr>
        <w:t xml:space="preserve"> اینجا اتقان یا تمام بودن عمل، مقابل ناقص بودن</w:t>
      </w:r>
      <w:r w:rsidR="00EA4FE3" w:rsidRPr="0016328F">
        <w:rPr>
          <w:rFonts w:ascii="Traditional Arabic" w:hAnsi="Traditional Arabic" w:cs="Traditional Arabic" w:hint="cs"/>
          <w:rtl/>
        </w:rPr>
        <w:t xml:space="preserve"> است</w:t>
      </w:r>
      <w:r w:rsidRPr="0016328F">
        <w:rPr>
          <w:rFonts w:ascii="Traditional Arabic" w:hAnsi="Traditional Arabic" w:cs="Traditional Arabic" w:hint="cs"/>
          <w:rtl/>
        </w:rPr>
        <w:t>، تمامیت مقابل نقص است، نقص هم به معنای فقدان جزء یا شرط است، این سطح</w:t>
      </w:r>
      <w:r w:rsidR="00EA4FE3" w:rsidRPr="0016328F">
        <w:rPr>
          <w:rFonts w:ascii="Traditional Arabic" w:hAnsi="Traditional Arabic" w:cs="Traditional Arabic" w:hint="cs"/>
          <w:rtl/>
        </w:rPr>
        <w:t xml:space="preserve"> را</w:t>
      </w:r>
      <w:r w:rsidRPr="0016328F">
        <w:rPr>
          <w:rFonts w:ascii="Traditional Arabic" w:hAnsi="Traditional Arabic" w:cs="Traditional Arabic" w:hint="cs"/>
          <w:rtl/>
        </w:rPr>
        <w:t xml:space="preserve"> بیان کردیم که نیاز به دلیل خاص ندارد، </w:t>
      </w:r>
      <w:r w:rsidR="00B768C7" w:rsidRPr="0016328F">
        <w:rPr>
          <w:rFonts w:ascii="Traditional Arabic" w:hAnsi="Traditional Arabic" w:cs="Traditional Arabic" w:hint="cs"/>
          <w:rtl/>
        </w:rPr>
        <w:t>وقتی‌که</w:t>
      </w:r>
      <w:r w:rsidRPr="0016328F">
        <w:rPr>
          <w:rFonts w:ascii="Traditional Arabic" w:hAnsi="Traditional Arabic" w:cs="Traditional Arabic" w:hint="cs"/>
          <w:rtl/>
        </w:rPr>
        <w:t xml:space="preserve"> فرد </w:t>
      </w:r>
      <w:r w:rsidR="00B768C7" w:rsidRPr="0016328F">
        <w:rPr>
          <w:rFonts w:ascii="Traditional Arabic" w:hAnsi="Traditional Arabic" w:cs="Traditional Arabic" w:hint="cs"/>
          <w:rtl/>
        </w:rPr>
        <w:t>می‌خواهد</w:t>
      </w:r>
      <w:r w:rsidRPr="0016328F">
        <w:rPr>
          <w:rFonts w:ascii="Traditional Arabic" w:hAnsi="Traditional Arabic" w:cs="Traditional Arabic" w:hint="cs"/>
          <w:rtl/>
        </w:rPr>
        <w:t xml:space="preserve"> کاری را انجام بدهد و اجزاء و شرایطی برایش تعریف </w:t>
      </w:r>
      <w:r w:rsidR="00B768C7" w:rsidRPr="0016328F">
        <w:rPr>
          <w:rFonts w:ascii="Traditional Arabic" w:hAnsi="Traditional Arabic" w:cs="Traditional Arabic" w:hint="cs"/>
          <w:rtl/>
        </w:rPr>
        <w:t>می‌کند</w:t>
      </w:r>
      <w:r w:rsidRPr="0016328F">
        <w:rPr>
          <w:rFonts w:ascii="Traditional Arabic" w:hAnsi="Traditional Arabic" w:cs="Traditional Arabic" w:hint="cs"/>
          <w:rtl/>
        </w:rPr>
        <w:t>، یعنی اگر این کار با این اجزاء و شرایط بود، مصداق تکلیف است وگرنه مصداقیت تکلیف ندارد</w:t>
      </w:r>
      <w:r w:rsidR="00593010" w:rsidRPr="0016328F">
        <w:rPr>
          <w:rFonts w:ascii="Traditional Arabic" w:hAnsi="Traditional Arabic" w:cs="Traditional Arabic" w:hint="cs"/>
          <w:rtl/>
        </w:rPr>
        <w:t xml:space="preserve">، در مقام بحث، دلیل خاص و تلاش </w:t>
      </w:r>
      <w:r w:rsidR="00B768C7" w:rsidRPr="0016328F">
        <w:rPr>
          <w:rFonts w:ascii="Traditional Arabic" w:hAnsi="Traditional Arabic" w:cs="Traditional Arabic" w:hint="cs"/>
          <w:rtl/>
        </w:rPr>
        <w:t>ویژه‌ای</w:t>
      </w:r>
      <w:r w:rsidR="00593010" w:rsidRPr="0016328F">
        <w:rPr>
          <w:rFonts w:ascii="Traditional Arabic" w:hAnsi="Traditional Arabic" w:cs="Traditional Arabic" w:hint="cs"/>
          <w:rtl/>
        </w:rPr>
        <w:t xml:space="preserve"> برای استدلال نیاز ندارد</w:t>
      </w:r>
      <w:r w:rsidR="0065699A" w:rsidRPr="0016328F">
        <w:rPr>
          <w:rFonts w:ascii="Traditional Arabic" w:hAnsi="Traditional Arabic" w:cs="Traditional Arabic" w:hint="cs"/>
          <w:rtl/>
        </w:rPr>
        <w:t>.</w:t>
      </w:r>
    </w:p>
    <w:p w:rsidR="0065699A" w:rsidRPr="0016328F" w:rsidRDefault="0065699A"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2 – سطح دوم معنایی اتقان عمل که بیشتر در اینجا محل کلام و بحث هست، عبارت است از اینکه عمل را با </w:t>
      </w:r>
      <w:r w:rsidR="00B768C7" w:rsidRPr="0016328F">
        <w:rPr>
          <w:rFonts w:ascii="Traditional Arabic" w:hAnsi="Traditional Arabic" w:cs="Traditional Arabic" w:hint="cs"/>
          <w:rtl/>
        </w:rPr>
        <w:t>آرایه‌های</w:t>
      </w:r>
      <w:r w:rsidRPr="0016328F">
        <w:rPr>
          <w:rFonts w:ascii="Traditional Arabic" w:hAnsi="Traditional Arabic" w:cs="Traditional Arabic" w:hint="cs"/>
          <w:rtl/>
        </w:rPr>
        <w:t xml:space="preserve"> بیشتر و با شرایط مزید بر آن سطح صحت، اتیان کردن است.</w:t>
      </w:r>
    </w:p>
    <w:p w:rsidR="0065699A" w:rsidRPr="0016328F" w:rsidRDefault="00EA4FE3" w:rsidP="003A1FA1">
      <w:pPr>
        <w:jc w:val="lowKashida"/>
        <w:rPr>
          <w:rFonts w:ascii="Traditional Arabic" w:hAnsi="Traditional Arabic" w:cs="Traditional Arabic"/>
          <w:rtl/>
        </w:rPr>
      </w:pPr>
      <w:r w:rsidRPr="0016328F">
        <w:rPr>
          <w:rFonts w:ascii="Traditional Arabic" w:hAnsi="Traditional Arabic" w:cs="Traditional Arabic" w:hint="cs"/>
          <w:rtl/>
        </w:rPr>
        <w:t>انجام کاری</w:t>
      </w:r>
      <w:r w:rsidR="0065699A" w:rsidRPr="0016328F">
        <w:rPr>
          <w:rFonts w:ascii="Traditional Arabic" w:hAnsi="Traditional Arabic" w:cs="Traditional Arabic" w:hint="cs"/>
          <w:rtl/>
        </w:rPr>
        <w:t xml:space="preserve">، پدید آوردن یک محصولی و اتیان به عملی است به شکلی فراتر از اجزاء و شرایط اولیه </w:t>
      </w:r>
      <w:r w:rsidRPr="0016328F">
        <w:rPr>
          <w:rFonts w:ascii="Traditional Arabic" w:hAnsi="Traditional Arabic" w:cs="Traditional Arabic" w:hint="cs"/>
          <w:rtl/>
        </w:rPr>
        <w:t>آن عمل</w:t>
      </w:r>
      <w:r w:rsidR="00D7795F" w:rsidRPr="0016328F">
        <w:rPr>
          <w:rFonts w:ascii="Traditional Arabic" w:hAnsi="Traditional Arabic" w:cs="Traditional Arabic" w:hint="cs"/>
          <w:rtl/>
        </w:rPr>
        <w:t xml:space="preserve">، چون هر عملی از لحاظ شرعی و عرفی، </w:t>
      </w:r>
      <w:r w:rsidR="00B768C7" w:rsidRPr="0016328F">
        <w:rPr>
          <w:rFonts w:ascii="Traditional Arabic" w:hAnsi="Traditional Arabic" w:cs="Traditional Arabic" w:hint="cs"/>
          <w:rtl/>
        </w:rPr>
        <w:t>این‌طور</w:t>
      </w:r>
      <w:r w:rsidR="00D7795F" w:rsidRPr="0016328F">
        <w:rPr>
          <w:rFonts w:ascii="Traditional Arabic" w:hAnsi="Traditional Arabic" w:cs="Traditional Arabic" w:hint="cs"/>
          <w:rtl/>
        </w:rPr>
        <w:t xml:space="preserve"> است که </w:t>
      </w:r>
      <w:r w:rsidR="00B768C7" w:rsidRPr="0016328F">
        <w:rPr>
          <w:rFonts w:ascii="Traditional Arabic" w:hAnsi="Traditional Arabic" w:cs="Traditional Arabic" w:hint="cs"/>
          <w:rtl/>
        </w:rPr>
        <w:t>بعدازاینکه</w:t>
      </w:r>
      <w:r w:rsidR="00D7795F" w:rsidRPr="0016328F">
        <w:rPr>
          <w:rFonts w:ascii="Traditional Arabic" w:hAnsi="Traditional Arabic" w:cs="Traditional Arabic" w:hint="cs"/>
          <w:rtl/>
        </w:rPr>
        <w:t xml:space="preserve"> سطح اول را احراز کرد و واجد شرایط و اجزاء اولیه بود، به لحاظ شرایط ثانوی و تکمیلی </w:t>
      </w:r>
      <w:r w:rsidR="00B768C7" w:rsidRPr="0016328F">
        <w:rPr>
          <w:rFonts w:ascii="Traditional Arabic" w:hAnsi="Traditional Arabic" w:cs="Traditional Arabic" w:hint="cs"/>
          <w:rtl/>
        </w:rPr>
        <w:t>می‌تواند</w:t>
      </w:r>
      <w:r w:rsidR="00D7795F" w:rsidRPr="0016328F">
        <w:rPr>
          <w:rFonts w:ascii="Traditional Arabic" w:hAnsi="Traditional Arabic" w:cs="Traditional Arabic" w:hint="cs"/>
          <w:rtl/>
        </w:rPr>
        <w:t xml:space="preserve"> مراتب داشته باشد</w:t>
      </w:r>
      <w:r w:rsidR="00776E93" w:rsidRPr="0016328F">
        <w:rPr>
          <w:rFonts w:ascii="Traditional Arabic" w:hAnsi="Traditional Arabic" w:cs="Traditional Arabic" w:hint="cs"/>
          <w:rtl/>
        </w:rPr>
        <w:t>.</w:t>
      </w:r>
    </w:p>
    <w:p w:rsidR="00F118F0" w:rsidRPr="0016328F" w:rsidRDefault="00EA4FE3" w:rsidP="0016328F">
      <w:pPr>
        <w:pStyle w:val="Heading2"/>
        <w:rPr>
          <w:rFonts w:ascii="Traditional Arabic" w:hAnsi="Traditional Arabic" w:cs="Traditional Arabic"/>
          <w:rtl/>
        </w:rPr>
      </w:pPr>
      <w:bookmarkStart w:id="11" w:name="_Toc511298678"/>
      <w:r w:rsidRPr="0016328F">
        <w:rPr>
          <w:rFonts w:ascii="Traditional Arabic" w:hAnsi="Traditional Arabic" w:cs="Traditional Arabic" w:hint="cs"/>
          <w:rtl/>
        </w:rPr>
        <w:t>استاندارد</w:t>
      </w:r>
      <w:r w:rsidR="00F118F0" w:rsidRPr="0016328F">
        <w:rPr>
          <w:rFonts w:ascii="Traditional Arabic" w:hAnsi="Traditional Arabic" w:cs="Traditional Arabic" w:hint="cs"/>
          <w:rtl/>
        </w:rPr>
        <w:t>های تکمیلی یا رجحانی عمل</w:t>
      </w:r>
      <w:bookmarkEnd w:id="11"/>
    </w:p>
    <w:p w:rsidR="00776E93" w:rsidRPr="0016328F" w:rsidRDefault="00B768C7" w:rsidP="003A1FA1">
      <w:pPr>
        <w:jc w:val="lowKashida"/>
        <w:rPr>
          <w:rFonts w:ascii="Traditional Arabic" w:hAnsi="Traditional Arabic" w:cs="Traditional Arabic"/>
          <w:rtl/>
        </w:rPr>
      </w:pPr>
      <w:r w:rsidRPr="0016328F">
        <w:rPr>
          <w:rFonts w:ascii="Traditional Arabic" w:hAnsi="Traditional Arabic" w:cs="Traditional Arabic" w:hint="cs"/>
          <w:rtl/>
        </w:rPr>
        <w:t>بعدازآنکه</w:t>
      </w:r>
      <w:r w:rsidR="00776E93" w:rsidRPr="0016328F">
        <w:rPr>
          <w:rFonts w:ascii="Traditional Arabic" w:hAnsi="Traditional Arabic" w:cs="Traditional Arabic" w:hint="cs"/>
          <w:rtl/>
        </w:rPr>
        <w:t xml:space="preserve"> </w:t>
      </w:r>
      <w:r w:rsidR="00EA4FE3" w:rsidRPr="0016328F">
        <w:rPr>
          <w:rFonts w:ascii="Traditional Arabic" w:hAnsi="Traditional Arabic" w:cs="Traditional Arabic" w:hint="cs"/>
          <w:rtl/>
        </w:rPr>
        <w:t xml:space="preserve">عمل </w:t>
      </w:r>
      <w:r w:rsidRPr="0016328F">
        <w:rPr>
          <w:rFonts w:ascii="Traditional Arabic" w:hAnsi="Traditional Arabic" w:cs="Traditional Arabic" w:hint="cs"/>
          <w:rtl/>
        </w:rPr>
        <w:t>استانداردهای</w:t>
      </w:r>
      <w:r w:rsidR="00EA4FE3" w:rsidRPr="0016328F">
        <w:rPr>
          <w:rFonts w:ascii="Traditional Arabic" w:hAnsi="Traditional Arabic" w:cs="Traditional Arabic" w:hint="cs"/>
          <w:rtl/>
        </w:rPr>
        <w:t xml:space="preserve"> اولیه را داشت</w:t>
      </w:r>
      <w:r w:rsidR="00776E93" w:rsidRPr="0016328F">
        <w:rPr>
          <w:rFonts w:ascii="Traditional Arabic" w:hAnsi="Traditional Arabic" w:cs="Traditional Arabic" w:hint="cs"/>
          <w:rtl/>
        </w:rPr>
        <w:t xml:space="preserve">، </w:t>
      </w:r>
      <w:r w:rsidRPr="0016328F">
        <w:rPr>
          <w:rFonts w:ascii="Traditional Arabic" w:hAnsi="Traditional Arabic" w:cs="Traditional Arabic" w:hint="cs"/>
          <w:rtl/>
        </w:rPr>
        <w:t>می‌تواند</w:t>
      </w:r>
      <w:r w:rsidR="00776E93" w:rsidRPr="0016328F">
        <w:rPr>
          <w:rFonts w:ascii="Traditional Arabic" w:hAnsi="Traditional Arabic" w:cs="Traditional Arabic" w:hint="cs"/>
          <w:rtl/>
        </w:rPr>
        <w:t xml:space="preserve"> </w:t>
      </w:r>
      <w:r w:rsidRPr="0016328F">
        <w:rPr>
          <w:rFonts w:ascii="Traditional Arabic" w:hAnsi="Traditional Arabic" w:cs="Traditional Arabic" w:hint="cs"/>
          <w:rtl/>
        </w:rPr>
        <w:t>استانداردهای</w:t>
      </w:r>
      <w:r w:rsidR="00776E93" w:rsidRPr="0016328F">
        <w:rPr>
          <w:rFonts w:ascii="Traditional Arabic" w:hAnsi="Traditional Arabic" w:cs="Traditional Arabic" w:hint="cs"/>
          <w:rtl/>
        </w:rPr>
        <w:t xml:space="preserve"> تکمیلی داشته باشد، اصل عمل یا کالا یا هر عملی، این است که چند جزء و چند شرط داشته باشد، اما </w:t>
      </w:r>
      <w:r w:rsidRPr="0016328F">
        <w:rPr>
          <w:rFonts w:ascii="Traditional Arabic" w:hAnsi="Traditional Arabic" w:cs="Traditional Arabic" w:hint="cs"/>
          <w:rtl/>
        </w:rPr>
        <w:t>بعدازاینکه</w:t>
      </w:r>
      <w:r w:rsidR="00776E93" w:rsidRPr="0016328F">
        <w:rPr>
          <w:rFonts w:ascii="Traditional Arabic" w:hAnsi="Traditional Arabic" w:cs="Traditional Arabic" w:hint="cs"/>
          <w:rtl/>
        </w:rPr>
        <w:t xml:space="preserve"> اجزاء و شرایط دارد، از لحاظ کمال </w:t>
      </w:r>
      <w:r w:rsidRPr="0016328F">
        <w:rPr>
          <w:rFonts w:ascii="Traditional Arabic" w:hAnsi="Traditional Arabic" w:cs="Traditional Arabic" w:hint="cs"/>
          <w:rtl/>
        </w:rPr>
        <w:t>می‌تواند</w:t>
      </w:r>
      <w:r w:rsidR="00776E93" w:rsidRPr="0016328F">
        <w:rPr>
          <w:rFonts w:ascii="Traditional Arabic" w:hAnsi="Traditional Arabic" w:cs="Traditional Arabic" w:hint="cs"/>
          <w:rtl/>
        </w:rPr>
        <w:t xml:space="preserve"> اجزاء و شرایط استحبابی و رجحانی و تکمیلی داشته باشد</w:t>
      </w:r>
      <w:r w:rsidR="0076062C" w:rsidRPr="0016328F">
        <w:rPr>
          <w:rFonts w:ascii="Traditional Arabic" w:hAnsi="Traditional Arabic" w:cs="Traditional Arabic" w:hint="cs"/>
          <w:rtl/>
        </w:rPr>
        <w:t xml:space="preserve">، اتقان عمل در سطح دوم به این معنا هست، یعنی اتیان عمل با آن عناصر و </w:t>
      </w:r>
      <w:r w:rsidRPr="0016328F">
        <w:rPr>
          <w:rFonts w:ascii="Traditional Arabic" w:hAnsi="Traditional Arabic" w:cs="Traditional Arabic" w:hint="cs"/>
          <w:rtl/>
        </w:rPr>
        <w:t>مؤلفه‌های</w:t>
      </w:r>
      <w:r w:rsidR="0076062C" w:rsidRPr="0016328F">
        <w:rPr>
          <w:rFonts w:ascii="Traditional Arabic" w:hAnsi="Traditional Arabic" w:cs="Traditional Arabic" w:hint="cs"/>
          <w:rtl/>
        </w:rPr>
        <w:t xml:space="preserve"> تکمیلی و زائدی که موجب کمال بیشتر در عمل </w:t>
      </w:r>
      <w:r w:rsidRPr="0016328F">
        <w:rPr>
          <w:rFonts w:ascii="Traditional Arabic" w:hAnsi="Traditional Arabic" w:cs="Traditional Arabic" w:hint="cs"/>
          <w:rtl/>
        </w:rPr>
        <w:t>می‌شود</w:t>
      </w:r>
      <w:r w:rsidR="00955477" w:rsidRPr="0016328F">
        <w:rPr>
          <w:rFonts w:ascii="Traditional Arabic" w:hAnsi="Traditional Arabic" w:cs="Traditional Arabic" w:hint="cs"/>
          <w:rtl/>
        </w:rPr>
        <w:t>، مقابل آن عملی که ولو تمام است، اما وصف کمال را ندارد.</w:t>
      </w:r>
    </w:p>
    <w:p w:rsidR="00955477" w:rsidRPr="0016328F" w:rsidRDefault="00955477"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شاید تعبیری که مناسب اینجا انتخاب بشود و در برخی جاها آمده است، این است که اولی اتقان عمل به اتمام و تمامیت عمل گرفته </w:t>
      </w:r>
      <w:r w:rsidR="00B768C7" w:rsidRPr="0016328F">
        <w:rPr>
          <w:rFonts w:ascii="Traditional Arabic" w:hAnsi="Traditional Arabic" w:cs="Traditional Arabic" w:hint="cs"/>
          <w:rtl/>
        </w:rPr>
        <w:t>‌شود</w:t>
      </w:r>
      <w:r w:rsidRPr="0016328F">
        <w:rPr>
          <w:rFonts w:ascii="Traditional Arabic" w:hAnsi="Traditional Arabic" w:cs="Traditional Arabic" w:hint="cs"/>
          <w:rtl/>
        </w:rPr>
        <w:t xml:space="preserve">، دومی </w:t>
      </w:r>
      <w:r w:rsidR="00EA4FE3" w:rsidRPr="0016328F">
        <w:rPr>
          <w:rFonts w:ascii="Traditional Arabic" w:hAnsi="Traditional Arabic" w:cs="Traditional Arabic" w:hint="cs"/>
          <w:rtl/>
        </w:rPr>
        <w:t xml:space="preserve">نیز </w:t>
      </w:r>
      <w:r w:rsidRPr="0016328F">
        <w:rPr>
          <w:rFonts w:ascii="Traditional Arabic" w:hAnsi="Traditional Arabic" w:cs="Traditional Arabic" w:hint="cs"/>
          <w:rtl/>
        </w:rPr>
        <w:t xml:space="preserve">به معنای اکمال و تکمیل گرفته </w:t>
      </w:r>
      <w:r w:rsidR="00B768C7" w:rsidRPr="0016328F">
        <w:rPr>
          <w:rFonts w:ascii="Traditional Arabic" w:hAnsi="Traditional Arabic" w:cs="Traditional Arabic" w:hint="cs"/>
          <w:rtl/>
        </w:rPr>
        <w:t>‌شود</w:t>
      </w:r>
      <w:r w:rsidRPr="0016328F">
        <w:rPr>
          <w:rFonts w:ascii="Traditional Arabic" w:hAnsi="Traditional Arabic" w:cs="Traditional Arabic" w:hint="cs"/>
          <w:rtl/>
        </w:rPr>
        <w:t xml:space="preserve"> که چیزهایی اضافه بر اصل هست.</w:t>
      </w:r>
    </w:p>
    <w:p w:rsidR="00955477" w:rsidRPr="0016328F" w:rsidRDefault="00955477"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اتقان عمل </w:t>
      </w:r>
      <w:r w:rsidR="00B768C7" w:rsidRPr="0016328F">
        <w:rPr>
          <w:rFonts w:ascii="Traditional Arabic" w:hAnsi="Traditional Arabic" w:cs="Traditional Arabic" w:hint="cs"/>
          <w:rtl/>
        </w:rPr>
        <w:t>به‌عنوان</w:t>
      </w:r>
      <w:r w:rsidRPr="0016328F">
        <w:rPr>
          <w:rFonts w:ascii="Traditional Arabic" w:hAnsi="Traditional Arabic" w:cs="Traditional Arabic" w:hint="cs"/>
          <w:rtl/>
        </w:rPr>
        <w:t xml:space="preserve"> یک اصل کلی در رفتارهای بشری، شامل تعلیم و تربیت هم </w:t>
      </w:r>
      <w:r w:rsidR="00B768C7" w:rsidRPr="0016328F">
        <w:rPr>
          <w:rFonts w:ascii="Traditional Arabic" w:hAnsi="Traditional Arabic" w:cs="Traditional Arabic" w:hint="cs"/>
          <w:rtl/>
        </w:rPr>
        <w:t>می‌شود</w:t>
      </w:r>
      <w:r w:rsidRPr="0016328F">
        <w:rPr>
          <w:rFonts w:ascii="Traditional Arabic" w:hAnsi="Traditional Arabic" w:cs="Traditional Arabic" w:hint="cs"/>
          <w:rtl/>
        </w:rPr>
        <w:t xml:space="preserve">، بیان کردیم که این اصل، اصل خیلی عامی هست که در اینجا هم جریان پیدا </w:t>
      </w:r>
      <w:r w:rsidR="00B768C7" w:rsidRPr="0016328F">
        <w:rPr>
          <w:rFonts w:ascii="Traditional Arabic" w:hAnsi="Traditional Arabic" w:cs="Traditional Arabic" w:hint="cs"/>
          <w:rtl/>
        </w:rPr>
        <w:t>می‌کند</w:t>
      </w:r>
      <w:r w:rsidRPr="0016328F">
        <w:rPr>
          <w:rFonts w:ascii="Traditional Arabic" w:hAnsi="Traditional Arabic" w:cs="Traditional Arabic" w:hint="cs"/>
          <w:rtl/>
        </w:rPr>
        <w:t>.</w:t>
      </w:r>
    </w:p>
    <w:p w:rsidR="00955477" w:rsidRPr="0016328F" w:rsidRDefault="00955477" w:rsidP="003A1FA1">
      <w:pPr>
        <w:jc w:val="lowKashida"/>
        <w:rPr>
          <w:rFonts w:ascii="Traditional Arabic" w:hAnsi="Traditional Arabic" w:cs="Traditional Arabic"/>
          <w:rtl/>
        </w:rPr>
      </w:pPr>
      <w:r w:rsidRPr="0016328F">
        <w:rPr>
          <w:rFonts w:ascii="Traditional Arabic" w:hAnsi="Traditional Arabic" w:cs="Traditional Arabic" w:hint="cs"/>
          <w:rtl/>
        </w:rPr>
        <w:lastRenderedPageBreak/>
        <w:t>در بخش دوم از منظر استدلالی و فقهی و ادله، باید اولاً به این نکته توجه بکنیم که این شرایط تکمیلی، یعنی آن وجوه تعالی عمل، ارتقاء عمل که جزء اولیه نیست، ذات این واجب نیست، مفهومش این است که چیزهایی اضافه بر شرایط ذاتی عمل است.</w:t>
      </w:r>
    </w:p>
    <w:p w:rsidR="00F118F0" w:rsidRPr="0016328F" w:rsidRDefault="00EA4FE3" w:rsidP="0016328F">
      <w:pPr>
        <w:pStyle w:val="Heading2"/>
        <w:rPr>
          <w:rFonts w:ascii="Traditional Arabic" w:hAnsi="Traditional Arabic" w:cs="Traditional Arabic"/>
          <w:rtl/>
        </w:rPr>
      </w:pPr>
      <w:bookmarkStart w:id="12" w:name="_Toc511298679"/>
      <w:r w:rsidRPr="0016328F">
        <w:rPr>
          <w:rFonts w:ascii="Traditional Arabic" w:hAnsi="Traditional Arabic" w:cs="Traditional Arabic" w:hint="cs"/>
          <w:rtl/>
        </w:rPr>
        <w:t>رجحان عناصر مکمل</w:t>
      </w:r>
      <w:bookmarkEnd w:id="12"/>
    </w:p>
    <w:p w:rsidR="00EA4FE3" w:rsidRPr="0016328F" w:rsidRDefault="00955477" w:rsidP="003A1FA1">
      <w:pPr>
        <w:jc w:val="lowKashida"/>
        <w:rPr>
          <w:rFonts w:ascii="Traditional Arabic" w:hAnsi="Traditional Arabic" w:cs="Traditional Arabic"/>
          <w:rtl/>
        </w:rPr>
      </w:pPr>
      <w:r w:rsidRPr="0016328F">
        <w:rPr>
          <w:rFonts w:ascii="Traditional Arabic" w:hAnsi="Traditional Arabic" w:cs="Traditional Arabic" w:hint="cs"/>
          <w:rtl/>
        </w:rPr>
        <w:t>شرایط ثانوی و عناصر مکمل عمل</w:t>
      </w:r>
      <w:r w:rsidR="00EA4FE3" w:rsidRPr="0016328F">
        <w:rPr>
          <w:rFonts w:ascii="Traditional Arabic" w:hAnsi="Traditional Arabic" w:cs="Traditional Arabic" w:hint="cs"/>
          <w:rtl/>
        </w:rPr>
        <w:t>،</w:t>
      </w:r>
      <w:r w:rsidRPr="0016328F">
        <w:rPr>
          <w:rFonts w:ascii="Traditional Arabic" w:hAnsi="Traditional Arabic" w:cs="Traditional Arabic" w:hint="cs"/>
          <w:rtl/>
        </w:rPr>
        <w:t xml:space="preserve"> عمل را </w:t>
      </w:r>
      <w:r w:rsidR="00B768C7" w:rsidRPr="0016328F">
        <w:rPr>
          <w:rFonts w:ascii="Traditional Arabic" w:hAnsi="Traditional Arabic" w:cs="Traditional Arabic" w:hint="cs"/>
          <w:rtl/>
        </w:rPr>
        <w:t>برجسته‌تر</w:t>
      </w:r>
      <w:r w:rsidRPr="0016328F">
        <w:rPr>
          <w:rFonts w:ascii="Traditional Arabic" w:hAnsi="Traditional Arabic" w:cs="Traditional Arabic" w:hint="cs"/>
          <w:rtl/>
        </w:rPr>
        <w:t xml:space="preserve"> </w:t>
      </w:r>
      <w:r w:rsidR="00B768C7" w:rsidRPr="0016328F">
        <w:rPr>
          <w:rFonts w:ascii="Traditional Arabic" w:hAnsi="Traditional Arabic" w:cs="Traditional Arabic" w:hint="cs"/>
          <w:rtl/>
        </w:rPr>
        <w:t>می‌کند</w:t>
      </w:r>
      <w:r w:rsidRPr="0016328F">
        <w:rPr>
          <w:rFonts w:ascii="Traditional Arabic" w:hAnsi="Traditional Arabic" w:cs="Traditional Arabic" w:hint="cs"/>
          <w:rtl/>
        </w:rPr>
        <w:t xml:space="preserve">، اما نبودش هم ضرر </w:t>
      </w:r>
      <w:r w:rsidR="00B768C7" w:rsidRPr="0016328F">
        <w:rPr>
          <w:rFonts w:ascii="Traditional Arabic" w:hAnsi="Traditional Arabic" w:cs="Traditional Arabic" w:hint="cs"/>
          <w:rtl/>
        </w:rPr>
        <w:t>نمی‌زند</w:t>
      </w:r>
      <w:r w:rsidRPr="0016328F">
        <w:rPr>
          <w:rFonts w:ascii="Traditional Arabic" w:hAnsi="Traditional Arabic" w:cs="Traditional Arabic" w:hint="cs"/>
          <w:rtl/>
        </w:rPr>
        <w:t xml:space="preserve">، اصل اولیه در  </w:t>
      </w:r>
      <w:r w:rsidR="00B768C7" w:rsidRPr="0016328F">
        <w:rPr>
          <w:rFonts w:ascii="Traditional Arabic" w:hAnsi="Traditional Arabic" w:cs="Traditional Arabic" w:hint="cs"/>
          <w:rtl/>
        </w:rPr>
        <w:t>این‌ها</w:t>
      </w:r>
      <w:r w:rsidRPr="0016328F">
        <w:rPr>
          <w:rFonts w:ascii="Traditional Arabic" w:hAnsi="Traditional Arabic" w:cs="Traditional Arabic" w:hint="cs"/>
          <w:rtl/>
        </w:rPr>
        <w:t xml:space="preserve"> این است که </w:t>
      </w:r>
      <w:r w:rsidR="00B768C7" w:rsidRPr="0016328F">
        <w:rPr>
          <w:rFonts w:ascii="Traditional Arabic" w:hAnsi="Traditional Arabic" w:cs="Traditional Arabic" w:hint="cs"/>
          <w:rtl/>
        </w:rPr>
        <w:t>این‌ها</w:t>
      </w:r>
      <w:r w:rsidRPr="0016328F">
        <w:rPr>
          <w:rFonts w:ascii="Traditional Arabic" w:hAnsi="Traditional Arabic" w:cs="Traditional Arabic" w:hint="cs"/>
          <w:rtl/>
        </w:rPr>
        <w:t xml:space="preserve"> مستحب و راجح هست، مفروض این است که راجح و مستحب است، به طور مثال وقتی نماز </w:t>
      </w:r>
      <w:r w:rsidR="00B768C7" w:rsidRPr="0016328F">
        <w:rPr>
          <w:rFonts w:ascii="Traditional Arabic" w:hAnsi="Traditional Arabic" w:cs="Traditional Arabic" w:hint="cs"/>
          <w:rtl/>
        </w:rPr>
        <w:t>می‌خواند</w:t>
      </w:r>
      <w:r w:rsidRPr="0016328F">
        <w:rPr>
          <w:rFonts w:ascii="Traditional Arabic" w:hAnsi="Traditional Arabic" w:cs="Traditional Arabic" w:hint="cs"/>
          <w:rtl/>
        </w:rPr>
        <w:t>، غیر از اجزاء اولیه و شرایط پایه، اوصاف و احوال دیگر را داشته باشد، ذات این زائد مستحب است</w:t>
      </w:r>
      <w:r w:rsidR="00EA4FE3" w:rsidRPr="0016328F">
        <w:rPr>
          <w:rFonts w:ascii="Traditional Arabic" w:hAnsi="Traditional Arabic" w:cs="Traditional Arabic" w:hint="cs"/>
          <w:rtl/>
        </w:rPr>
        <w:t xml:space="preserve">، </w:t>
      </w:r>
      <w:r w:rsidR="005D7F0E" w:rsidRPr="0016328F">
        <w:rPr>
          <w:rFonts w:ascii="Traditional Arabic" w:hAnsi="Traditional Arabic" w:cs="Traditional Arabic" w:hint="cs"/>
          <w:rtl/>
        </w:rPr>
        <w:t>لذا اتیان عمل به نحو اکمل و واجد شرایط کمال، خواه در مستحب یا واجب، مستحب است</w:t>
      </w:r>
      <w:r w:rsidR="00EA4FE3" w:rsidRPr="0016328F">
        <w:rPr>
          <w:rFonts w:ascii="Traditional Arabic" w:hAnsi="Traditional Arabic" w:cs="Traditional Arabic" w:hint="cs"/>
          <w:rtl/>
        </w:rPr>
        <w:t>.</w:t>
      </w:r>
    </w:p>
    <w:p w:rsidR="00EA4FE3" w:rsidRPr="0016328F" w:rsidRDefault="00EA4FE3" w:rsidP="0016328F">
      <w:pPr>
        <w:pStyle w:val="Heading2"/>
        <w:rPr>
          <w:rFonts w:ascii="Traditional Arabic" w:hAnsi="Traditional Arabic" w:cs="Traditional Arabic"/>
          <w:rtl/>
        </w:rPr>
      </w:pPr>
      <w:bookmarkStart w:id="13" w:name="_Toc511298680"/>
      <w:r w:rsidRPr="0016328F">
        <w:rPr>
          <w:rFonts w:ascii="Traditional Arabic" w:hAnsi="Traditional Arabic" w:cs="Traditional Arabic" w:hint="cs"/>
          <w:rtl/>
        </w:rPr>
        <w:t>تبدیل عناصر مکمل به عناصر متمم توسط عناوین ثانوی</w:t>
      </w:r>
      <w:bookmarkEnd w:id="13"/>
    </w:p>
    <w:p w:rsidR="00E611FB" w:rsidRPr="0016328F" w:rsidRDefault="00E611FB"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 گاهی </w:t>
      </w:r>
      <w:r w:rsidR="00B768C7" w:rsidRPr="0016328F">
        <w:rPr>
          <w:rFonts w:ascii="Traditional Arabic" w:hAnsi="Traditional Arabic" w:cs="Traditional Arabic" w:hint="cs"/>
          <w:rtl/>
        </w:rPr>
        <w:t>می‌شود</w:t>
      </w:r>
      <w:r w:rsidRPr="0016328F">
        <w:rPr>
          <w:rFonts w:ascii="Traditional Arabic" w:hAnsi="Traditional Arabic" w:cs="Traditional Arabic" w:hint="cs"/>
          <w:rtl/>
        </w:rPr>
        <w:t xml:space="preserve"> عناوین ثانوی عناصر تکمیلی را واجب بکند</w:t>
      </w:r>
      <w:r w:rsidR="00AD6940" w:rsidRPr="0016328F">
        <w:rPr>
          <w:rFonts w:ascii="Traditional Arabic" w:hAnsi="Traditional Arabic" w:cs="Traditional Arabic" w:hint="cs"/>
          <w:rtl/>
        </w:rPr>
        <w:t>، عناوین ثانویه متعدد هستند، مثلاً مشمول یک عقد بشود</w:t>
      </w:r>
      <w:r w:rsidR="00600D68" w:rsidRPr="0016328F">
        <w:rPr>
          <w:rFonts w:ascii="Traditional Arabic" w:hAnsi="Traditional Arabic" w:cs="Traditional Arabic" w:hint="cs"/>
          <w:rtl/>
        </w:rPr>
        <w:t xml:space="preserve">، در یک عقدی قرار بگیرد، از اول </w:t>
      </w:r>
      <w:r w:rsidR="00B768C7" w:rsidRPr="0016328F">
        <w:rPr>
          <w:rFonts w:ascii="Traditional Arabic" w:hAnsi="Traditional Arabic" w:cs="Traditional Arabic" w:hint="cs"/>
          <w:rtl/>
        </w:rPr>
        <w:t>می‌گوید</w:t>
      </w:r>
      <w:r w:rsidR="00600D68" w:rsidRPr="0016328F">
        <w:rPr>
          <w:rFonts w:ascii="Traditional Arabic" w:hAnsi="Traditional Arabic" w:cs="Traditional Arabic" w:hint="cs"/>
          <w:rtl/>
        </w:rPr>
        <w:t xml:space="preserve"> که من تو را اجیر کردم که این کار را برای من انجام بدهی</w:t>
      </w:r>
      <w:r w:rsidR="005861D9" w:rsidRPr="0016328F">
        <w:rPr>
          <w:rFonts w:ascii="Traditional Arabic" w:hAnsi="Traditional Arabic" w:cs="Traditional Arabic" w:hint="cs"/>
          <w:rtl/>
        </w:rPr>
        <w:t>د</w:t>
      </w:r>
      <w:r w:rsidR="00600D68" w:rsidRPr="0016328F">
        <w:rPr>
          <w:rFonts w:ascii="Traditional Arabic" w:hAnsi="Traditional Arabic" w:cs="Traditional Arabic" w:hint="cs"/>
          <w:rtl/>
        </w:rPr>
        <w:t xml:space="preserve">، انجام آن کار از نظر عرفی اگر هیچ شرطی را </w:t>
      </w:r>
      <w:r w:rsidR="00B768C7" w:rsidRPr="0016328F">
        <w:rPr>
          <w:rFonts w:ascii="Traditional Arabic" w:hAnsi="Traditional Arabic" w:cs="Traditional Arabic" w:hint="cs"/>
          <w:rtl/>
        </w:rPr>
        <w:t>نمی‌کرد</w:t>
      </w:r>
      <w:r w:rsidR="00600D68" w:rsidRPr="0016328F">
        <w:rPr>
          <w:rFonts w:ascii="Traditional Arabic" w:hAnsi="Traditional Arabic" w:cs="Traditional Arabic" w:hint="cs"/>
          <w:rtl/>
        </w:rPr>
        <w:t xml:space="preserve">، یعنی به همان اندازه تمامیت فعل کفایت </w:t>
      </w:r>
      <w:r w:rsidR="00B768C7" w:rsidRPr="0016328F">
        <w:rPr>
          <w:rFonts w:ascii="Traditional Arabic" w:hAnsi="Traditional Arabic" w:cs="Traditional Arabic" w:hint="cs"/>
          <w:rtl/>
        </w:rPr>
        <w:t>می‌کند</w:t>
      </w:r>
      <w:r w:rsidR="005861D9" w:rsidRPr="0016328F">
        <w:rPr>
          <w:rFonts w:ascii="Traditional Arabic" w:hAnsi="Traditional Arabic" w:cs="Traditional Arabic" w:hint="cs"/>
          <w:rtl/>
        </w:rPr>
        <w:t xml:space="preserve">، اما شرط </w:t>
      </w:r>
      <w:r w:rsidR="00B768C7" w:rsidRPr="0016328F">
        <w:rPr>
          <w:rFonts w:ascii="Traditional Arabic" w:hAnsi="Traditional Arabic" w:cs="Traditional Arabic" w:hint="cs"/>
          <w:rtl/>
        </w:rPr>
        <w:t>می‌کند</w:t>
      </w:r>
      <w:r w:rsidR="005861D9" w:rsidRPr="0016328F">
        <w:rPr>
          <w:rFonts w:ascii="Traditional Arabic" w:hAnsi="Traditional Arabic" w:cs="Traditional Arabic" w:hint="cs"/>
          <w:rtl/>
        </w:rPr>
        <w:t xml:space="preserve"> که به طور مثال این </w:t>
      </w:r>
      <w:r w:rsidR="00B768C7" w:rsidRPr="0016328F">
        <w:rPr>
          <w:rFonts w:ascii="Traditional Arabic" w:hAnsi="Traditional Arabic" w:cs="Traditional Arabic" w:hint="cs"/>
          <w:rtl/>
        </w:rPr>
        <w:t>برق‌کشی</w:t>
      </w:r>
      <w:r w:rsidR="005861D9" w:rsidRPr="0016328F">
        <w:rPr>
          <w:rFonts w:ascii="Traditional Arabic" w:hAnsi="Traditional Arabic" w:cs="Traditional Arabic" w:hint="cs"/>
          <w:rtl/>
        </w:rPr>
        <w:t xml:space="preserve"> را که </w:t>
      </w:r>
      <w:r w:rsidR="00B768C7" w:rsidRPr="0016328F">
        <w:rPr>
          <w:rFonts w:ascii="Traditional Arabic" w:hAnsi="Traditional Arabic" w:cs="Traditional Arabic" w:hint="cs"/>
          <w:rtl/>
        </w:rPr>
        <w:t>می‌خواهید</w:t>
      </w:r>
      <w:r w:rsidR="005861D9" w:rsidRPr="0016328F">
        <w:rPr>
          <w:rFonts w:ascii="Traditional Arabic" w:hAnsi="Traditional Arabic" w:cs="Traditional Arabic" w:hint="cs"/>
          <w:rtl/>
        </w:rPr>
        <w:t xml:space="preserve"> انجام بدهید، با این </w:t>
      </w:r>
      <w:r w:rsidR="00B768C7" w:rsidRPr="0016328F">
        <w:rPr>
          <w:rFonts w:ascii="Traditional Arabic" w:hAnsi="Traditional Arabic" w:cs="Traditional Arabic" w:hint="cs"/>
          <w:rtl/>
        </w:rPr>
        <w:t>دقت‌ها</w:t>
      </w:r>
      <w:r w:rsidR="005861D9" w:rsidRPr="0016328F">
        <w:rPr>
          <w:rFonts w:ascii="Traditional Arabic" w:hAnsi="Traditional Arabic" w:cs="Traditional Arabic" w:hint="cs"/>
          <w:rtl/>
        </w:rPr>
        <w:t xml:space="preserve"> و </w:t>
      </w:r>
      <w:r w:rsidR="00B768C7" w:rsidRPr="0016328F">
        <w:rPr>
          <w:rFonts w:ascii="Traditional Arabic" w:hAnsi="Traditional Arabic" w:cs="Traditional Arabic" w:hint="cs"/>
          <w:rtl/>
        </w:rPr>
        <w:t>ظرافت‌ها</w:t>
      </w:r>
      <w:r w:rsidR="005861D9" w:rsidRPr="0016328F">
        <w:rPr>
          <w:rFonts w:ascii="Traditional Arabic" w:hAnsi="Traditional Arabic" w:cs="Traditional Arabic" w:hint="cs"/>
          <w:rtl/>
        </w:rPr>
        <w:t xml:space="preserve"> باشد، اما عرفاً جزء عقد نیست، اما اگر در عقد بگوید که من </w:t>
      </w:r>
      <w:r w:rsidR="00B768C7" w:rsidRPr="0016328F">
        <w:rPr>
          <w:rFonts w:ascii="Traditional Arabic" w:hAnsi="Traditional Arabic" w:cs="Traditional Arabic" w:hint="cs"/>
          <w:rtl/>
        </w:rPr>
        <w:t>می‌خواهم</w:t>
      </w:r>
      <w:r w:rsidR="005861D9" w:rsidRPr="0016328F">
        <w:rPr>
          <w:rFonts w:ascii="Traditional Arabic" w:hAnsi="Traditional Arabic" w:cs="Traditional Arabic" w:hint="cs"/>
          <w:rtl/>
        </w:rPr>
        <w:t xml:space="preserve"> به این صورت، با این </w:t>
      </w:r>
      <w:r w:rsidR="00B768C7" w:rsidRPr="0016328F">
        <w:rPr>
          <w:rFonts w:ascii="Traditional Arabic" w:hAnsi="Traditional Arabic" w:cs="Traditional Arabic" w:hint="cs"/>
          <w:rtl/>
        </w:rPr>
        <w:t>آرایه‌ها</w:t>
      </w:r>
      <w:r w:rsidR="005861D9" w:rsidRPr="0016328F">
        <w:rPr>
          <w:rFonts w:ascii="Traditional Arabic" w:hAnsi="Traditional Arabic" w:cs="Traditional Arabic" w:hint="cs"/>
          <w:rtl/>
        </w:rPr>
        <w:t xml:space="preserve"> و </w:t>
      </w:r>
      <w:r w:rsidR="00B768C7" w:rsidRPr="0016328F">
        <w:rPr>
          <w:rFonts w:ascii="Traditional Arabic" w:hAnsi="Traditional Arabic" w:cs="Traditional Arabic" w:hint="cs"/>
          <w:rtl/>
        </w:rPr>
        <w:t>مکمل‌ها</w:t>
      </w:r>
      <w:r w:rsidR="005861D9" w:rsidRPr="0016328F">
        <w:rPr>
          <w:rFonts w:ascii="Traditional Arabic" w:hAnsi="Traditional Arabic" w:cs="Traditional Arabic" w:hint="cs"/>
          <w:rtl/>
        </w:rPr>
        <w:t xml:space="preserve"> و </w:t>
      </w:r>
      <w:r w:rsidR="00B768C7" w:rsidRPr="0016328F">
        <w:rPr>
          <w:rFonts w:ascii="Traditional Arabic" w:hAnsi="Traditional Arabic" w:cs="Traditional Arabic" w:hint="cs"/>
          <w:rtl/>
        </w:rPr>
        <w:t>دقت‌ها</w:t>
      </w:r>
      <w:r w:rsidR="005861D9" w:rsidRPr="0016328F">
        <w:rPr>
          <w:rFonts w:ascii="Traditional Arabic" w:hAnsi="Traditional Arabic" w:cs="Traditional Arabic" w:hint="cs"/>
          <w:rtl/>
        </w:rPr>
        <w:t xml:space="preserve"> و ظرائف انجام بدهید، مشمول عقد </w:t>
      </w:r>
      <w:r w:rsidR="00B768C7" w:rsidRPr="0016328F">
        <w:rPr>
          <w:rFonts w:ascii="Traditional Arabic" w:hAnsi="Traditional Arabic" w:cs="Traditional Arabic" w:hint="cs"/>
          <w:rtl/>
        </w:rPr>
        <w:t>می‌شود</w:t>
      </w:r>
      <w:r w:rsidR="00E05D1B" w:rsidRPr="0016328F">
        <w:rPr>
          <w:rFonts w:ascii="Traditional Arabic" w:hAnsi="Traditional Arabic" w:cs="Traditional Arabic" w:hint="cs"/>
          <w:rtl/>
        </w:rPr>
        <w:t xml:space="preserve">، پس </w:t>
      </w:r>
      <w:r w:rsidR="00B768C7" w:rsidRPr="0016328F">
        <w:rPr>
          <w:rFonts w:ascii="Traditional Arabic" w:hAnsi="Traditional Arabic" w:cs="Traditional Arabic" w:hint="cs"/>
          <w:rtl/>
        </w:rPr>
        <w:t>آرایه‌های</w:t>
      </w:r>
      <w:r w:rsidR="00E05D1B" w:rsidRPr="0016328F">
        <w:rPr>
          <w:rFonts w:ascii="Traditional Arabic" w:hAnsi="Traditional Arabic" w:cs="Traditional Arabic" w:hint="cs"/>
          <w:rtl/>
        </w:rPr>
        <w:t xml:space="preserve"> اضافه در عمل یا تولید یک محصول</w:t>
      </w:r>
      <w:r w:rsidR="00EA4FE3" w:rsidRPr="0016328F">
        <w:rPr>
          <w:rFonts w:ascii="Traditional Arabic" w:hAnsi="Traditional Arabic" w:cs="Traditional Arabic" w:hint="cs"/>
          <w:rtl/>
        </w:rPr>
        <w:t xml:space="preserve"> </w:t>
      </w:r>
      <w:r w:rsidR="00E05D1B" w:rsidRPr="0016328F">
        <w:rPr>
          <w:rFonts w:ascii="Traditional Arabic" w:hAnsi="Traditional Arabic" w:cs="Traditional Arabic" w:hint="cs"/>
          <w:rtl/>
        </w:rPr>
        <w:t xml:space="preserve">و </w:t>
      </w:r>
      <w:r w:rsidR="00B768C7" w:rsidRPr="0016328F">
        <w:rPr>
          <w:rFonts w:ascii="Traditional Arabic" w:hAnsi="Traditional Arabic" w:cs="Traditional Arabic" w:hint="cs"/>
          <w:rtl/>
        </w:rPr>
        <w:t>ویژگی‌های</w:t>
      </w:r>
      <w:r w:rsidR="00E05D1B" w:rsidRPr="0016328F">
        <w:rPr>
          <w:rFonts w:ascii="Traditional Arabic" w:hAnsi="Traditional Arabic" w:cs="Traditional Arabic" w:hint="cs"/>
          <w:rtl/>
        </w:rPr>
        <w:t xml:space="preserve"> در یک عمل، خواه واجب یا مستحب، </w:t>
      </w:r>
      <w:r w:rsidR="00B768C7" w:rsidRPr="0016328F">
        <w:rPr>
          <w:rFonts w:ascii="Traditional Arabic" w:hAnsi="Traditional Arabic" w:cs="Traditional Arabic" w:hint="cs"/>
          <w:rtl/>
        </w:rPr>
        <w:t>علی‌القاعده</w:t>
      </w:r>
      <w:r w:rsidR="00E05D1B" w:rsidRPr="0016328F">
        <w:rPr>
          <w:rFonts w:ascii="Traditional Arabic" w:hAnsi="Traditional Arabic" w:cs="Traditional Arabic" w:hint="cs"/>
          <w:rtl/>
        </w:rPr>
        <w:t xml:space="preserve"> واجب نیست، بلکه مستحب است، اما گاهی با یک عنوان ثانوی، همین مستحب، واجب </w:t>
      </w:r>
      <w:r w:rsidR="00B768C7" w:rsidRPr="0016328F">
        <w:rPr>
          <w:rFonts w:ascii="Traditional Arabic" w:hAnsi="Traditional Arabic" w:cs="Traditional Arabic" w:hint="cs"/>
          <w:rtl/>
        </w:rPr>
        <w:t>می‌شود</w:t>
      </w:r>
      <w:r w:rsidR="00E05D1B" w:rsidRPr="0016328F">
        <w:rPr>
          <w:rFonts w:ascii="Traditional Arabic" w:hAnsi="Traditional Arabic" w:cs="Traditional Arabic" w:hint="cs"/>
          <w:rtl/>
        </w:rPr>
        <w:t xml:space="preserve">، مثلاً </w:t>
      </w:r>
      <w:r w:rsidR="00EA4FE3" w:rsidRPr="0016328F">
        <w:rPr>
          <w:rFonts w:ascii="Traditional Arabic" w:hAnsi="Traditional Arabic" w:cs="Traditional Arabic" w:hint="cs"/>
          <w:rtl/>
        </w:rPr>
        <w:t xml:space="preserve">شخص </w:t>
      </w:r>
      <w:r w:rsidR="00E05D1B" w:rsidRPr="0016328F">
        <w:rPr>
          <w:rFonts w:ascii="Traditional Arabic" w:hAnsi="Traditional Arabic" w:cs="Traditional Arabic" w:hint="cs"/>
          <w:rtl/>
        </w:rPr>
        <w:t xml:space="preserve">استادی </w:t>
      </w:r>
      <w:r w:rsidR="00EA4FE3" w:rsidRPr="0016328F">
        <w:rPr>
          <w:rFonts w:ascii="Traditional Arabic" w:hAnsi="Traditional Arabic" w:cs="Traditional Arabic" w:hint="cs"/>
          <w:rtl/>
        </w:rPr>
        <w:t>اتخاذ می‌کند</w:t>
      </w:r>
      <w:r w:rsidR="00E05D1B" w:rsidRPr="0016328F">
        <w:rPr>
          <w:rFonts w:ascii="Traditional Arabic" w:hAnsi="Traditional Arabic" w:cs="Traditional Arabic" w:hint="cs"/>
          <w:rtl/>
        </w:rPr>
        <w:t xml:space="preserve"> که </w:t>
      </w:r>
      <w:r w:rsidR="00EA4FE3" w:rsidRPr="0016328F">
        <w:rPr>
          <w:rFonts w:ascii="Traditional Arabic" w:hAnsi="Traditional Arabic" w:cs="Traditional Arabic" w:hint="cs"/>
          <w:rtl/>
        </w:rPr>
        <w:t xml:space="preserve">به فرزندش </w:t>
      </w:r>
      <w:r w:rsidR="00E05D1B" w:rsidRPr="0016328F">
        <w:rPr>
          <w:rFonts w:ascii="Traditional Arabic" w:hAnsi="Traditional Arabic" w:cs="Traditional Arabic" w:hint="cs"/>
          <w:rtl/>
        </w:rPr>
        <w:t xml:space="preserve">زبان را بیاموزد، وقتی چیز دیگری نگوید، معنایش این است که به شکلی که متعارف است، زبان را به او بیاموز، یا قرآن یاد </w:t>
      </w:r>
      <w:r w:rsidR="00B768C7" w:rsidRPr="0016328F">
        <w:rPr>
          <w:rFonts w:ascii="Traditional Arabic" w:hAnsi="Traditional Arabic" w:cs="Traditional Arabic" w:hint="cs"/>
          <w:rtl/>
        </w:rPr>
        <w:t>‌دهد</w:t>
      </w:r>
      <w:r w:rsidR="00E05D1B" w:rsidRPr="0016328F">
        <w:rPr>
          <w:rFonts w:ascii="Traditional Arabic" w:hAnsi="Traditional Arabic" w:cs="Traditional Arabic" w:hint="cs"/>
          <w:rtl/>
        </w:rPr>
        <w:t xml:space="preserve"> و امثالهم، اما اگر در عقد </w:t>
      </w:r>
      <w:r w:rsidR="00B768C7" w:rsidRPr="0016328F">
        <w:rPr>
          <w:rFonts w:ascii="Traditional Arabic" w:hAnsi="Traditional Arabic" w:cs="Traditional Arabic" w:hint="cs"/>
          <w:rtl/>
        </w:rPr>
        <w:t>اجاره‌ای</w:t>
      </w:r>
      <w:r w:rsidR="00E05D1B" w:rsidRPr="0016328F">
        <w:rPr>
          <w:rFonts w:ascii="Traditional Arabic" w:hAnsi="Traditional Arabic" w:cs="Traditional Arabic" w:hint="cs"/>
          <w:rtl/>
        </w:rPr>
        <w:t xml:space="preserve"> که انجام داد، اجیری که با آن عقد منعقد </w:t>
      </w:r>
      <w:r w:rsidR="00B768C7" w:rsidRPr="0016328F">
        <w:rPr>
          <w:rFonts w:ascii="Traditional Arabic" w:hAnsi="Traditional Arabic" w:cs="Traditional Arabic" w:hint="cs"/>
          <w:rtl/>
        </w:rPr>
        <w:t>می‌کند</w:t>
      </w:r>
      <w:r w:rsidR="00E05D1B" w:rsidRPr="0016328F">
        <w:rPr>
          <w:rFonts w:ascii="Traditional Arabic" w:hAnsi="Traditional Arabic" w:cs="Traditional Arabic" w:hint="cs"/>
          <w:rtl/>
        </w:rPr>
        <w:t xml:space="preserve">، اشاره به </w:t>
      </w:r>
      <w:r w:rsidR="00B768C7" w:rsidRPr="0016328F">
        <w:rPr>
          <w:rFonts w:ascii="Traditional Arabic" w:hAnsi="Traditional Arabic" w:cs="Traditional Arabic" w:hint="cs"/>
          <w:rtl/>
        </w:rPr>
        <w:t>یک‌چیزهای</w:t>
      </w:r>
      <w:r w:rsidR="00E05D1B" w:rsidRPr="0016328F">
        <w:rPr>
          <w:rFonts w:ascii="Traditional Arabic" w:hAnsi="Traditional Arabic" w:cs="Traditional Arabic" w:hint="cs"/>
          <w:rtl/>
        </w:rPr>
        <w:t xml:space="preserve"> مکمل و اضافه کرد، </w:t>
      </w:r>
      <w:r w:rsidR="003D2EE2" w:rsidRPr="0016328F">
        <w:rPr>
          <w:rFonts w:ascii="Traditional Arabic" w:hAnsi="Traditional Arabic" w:cs="Traditional Arabic" w:hint="cs"/>
          <w:rtl/>
        </w:rPr>
        <w:t>طبعاً</w:t>
      </w:r>
      <w:r w:rsidR="00E05D1B" w:rsidRPr="0016328F">
        <w:rPr>
          <w:rFonts w:ascii="Traditional Arabic" w:hAnsi="Traditional Arabic" w:cs="Traditional Arabic" w:hint="cs"/>
          <w:rtl/>
        </w:rPr>
        <w:t xml:space="preserve"> عنوان عقد در اینجا </w:t>
      </w:r>
      <w:r w:rsidR="003D2EE2" w:rsidRPr="0016328F">
        <w:rPr>
          <w:rFonts w:ascii="Traditional Arabic" w:hAnsi="Traditional Arabic" w:cs="Traditional Arabic" w:hint="cs"/>
          <w:rtl/>
        </w:rPr>
        <w:t>می‌آید</w:t>
      </w:r>
      <w:r w:rsidR="00E05D1B" w:rsidRPr="0016328F">
        <w:rPr>
          <w:rFonts w:ascii="Traditional Arabic" w:hAnsi="Traditional Arabic" w:cs="Traditional Arabic" w:hint="cs"/>
          <w:rtl/>
        </w:rPr>
        <w:t xml:space="preserve"> و </w:t>
      </w:r>
      <w:r w:rsidR="003D2EE2" w:rsidRPr="0016328F">
        <w:rPr>
          <w:rFonts w:ascii="Traditional Arabic" w:hAnsi="Traditional Arabic" w:cs="Traditional Arabic" w:hint="cs"/>
          <w:rtl/>
        </w:rPr>
        <w:t>آنچه</w:t>
      </w:r>
      <w:r w:rsidR="00E05D1B" w:rsidRPr="0016328F">
        <w:rPr>
          <w:rFonts w:ascii="Traditional Arabic" w:hAnsi="Traditional Arabic" w:cs="Traditional Arabic" w:hint="cs"/>
          <w:rtl/>
        </w:rPr>
        <w:t xml:space="preserve"> مستحب است، واجب </w:t>
      </w:r>
      <w:r w:rsidR="00B768C7" w:rsidRPr="0016328F">
        <w:rPr>
          <w:rFonts w:ascii="Traditional Arabic" w:hAnsi="Traditional Arabic" w:cs="Traditional Arabic" w:hint="cs"/>
          <w:rtl/>
        </w:rPr>
        <w:t>می‌شود</w:t>
      </w:r>
      <w:r w:rsidR="00B647D2" w:rsidRPr="0016328F">
        <w:rPr>
          <w:rFonts w:ascii="Traditional Arabic" w:hAnsi="Traditional Arabic" w:cs="Traditional Arabic" w:hint="cs"/>
          <w:rtl/>
        </w:rPr>
        <w:t>.</w:t>
      </w:r>
    </w:p>
    <w:p w:rsidR="00B647D2" w:rsidRPr="0016328F" w:rsidRDefault="00B768C7" w:rsidP="003A1FA1">
      <w:pPr>
        <w:jc w:val="lowKashida"/>
        <w:rPr>
          <w:rFonts w:ascii="Traditional Arabic" w:hAnsi="Traditional Arabic" w:cs="Traditional Arabic"/>
          <w:rtl/>
        </w:rPr>
      </w:pPr>
      <w:r w:rsidRPr="0016328F">
        <w:rPr>
          <w:rFonts w:ascii="Traditional Arabic" w:hAnsi="Traditional Arabic" w:cs="Traditional Arabic" w:hint="cs"/>
          <w:rtl/>
        </w:rPr>
        <w:t>مکمل‌ها</w:t>
      </w:r>
      <w:r w:rsidR="00B647D2" w:rsidRPr="0016328F">
        <w:rPr>
          <w:rFonts w:ascii="Traditional Arabic" w:hAnsi="Traditional Arabic" w:cs="Traditional Arabic" w:hint="cs"/>
          <w:rtl/>
        </w:rPr>
        <w:t xml:space="preserve"> با عناوین ثانوی، جزء تمامیت عمل </w:t>
      </w:r>
      <w:r w:rsidR="003D2EE2" w:rsidRPr="0016328F">
        <w:rPr>
          <w:rFonts w:ascii="Traditional Arabic" w:hAnsi="Traditional Arabic" w:cs="Traditional Arabic" w:hint="cs"/>
          <w:rtl/>
        </w:rPr>
        <w:t>می‌شوند</w:t>
      </w:r>
      <w:r w:rsidR="00B647D2"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بعدازآن</w:t>
      </w:r>
      <w:r w:rsidR="00B647D2" w:rsidRPr="0016328F">
        <w:rPr>
          <w:rFonts w:ascii="Traditional Arabic" w:hAnsi="Traditional Arabic" w:cs="Traditional Arabic" w:hint="cs"/>
          <w:rtl/>
        </w:rPr>
        <w:t xml:space="preserve"> ممکن است که چیزهای دیگری باشد، این جزء </w:t>
      </w:r>
      <w:r w:rsidRPr="0016328F">
        <w:rPr>
          <w:rFonts w:ascii="Traditional Arabic" w:hAnsi="Traditional Arabic" w:cs="Traditional Arabic" w:hint="cs"/>
          <w:rtl/>
        </w:rPr>
        <w:t>مکمل‌ها</w:t>
      </w:r>
      <w:r w:rsidR="00B647D2" w:rsidRPr="0016328F">
        <w:rPr>
          <w:rFonts w:ascii="Traditional Arabic" w:hAnsi="Traditional Arabic" w:cs="Traditional Arabic" w:hint="cs"/>
          <w:rtl/>
        </w:rPr>
        <w:t xml:space="preserve"> هست</w:t>
      </w:r>
      <w:r w:rsidR="00D260B1" w:rsidRPr="0016328F">
        <w:rPr>
          <w:rFonts w:ascii="Traditional Arabic" w:hAnsi="Traditional Arabic" w:cs="Traditional Arabic" w:hint="cs"/>
          <w:rtl/>
        </w:rPr>
        <w:t>.</w:t>
      </w:r>
    </w:p>
    <w:p w:rsidR="001475AA" w:rsidRPr="0016328F" w:rsidRDefault="00D260B1"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عناصر مکمل که رجحان دارد در عمل اتیان بشوند، گاهی با یک عنوان جدیدی، خود </w:t>
      </w:r>
      <w:r w:rsidR="003D2EE2" w:rsidRPr="0016328F">
        <w:rPr>
          <w:rFonts w:ascii="Traditional Arabic" w:hAnsi="Traditional Arabic" w:cs="Traditional Arabic" w:hint="cs"/>
          <w:rtl/>
        </w:rPr>
        <w:t>آن‌ها</w:t>
      </w:r>
      <w:r w:rsidRPr="0016328F">
        <w:rPr>
          <w:rFonts w:ascii="Traditional Arabic" w:hAnsi="Traditional Arabic" w:cs="Traditional Arabic" w:hint="cs"/>
          <w:rtl/>
        </w:rPr>
        <w:t xml:space="preserve"> عناصر متمم </w:t>
      </w:r>
      <w:r w:rsidR="003D2EE2" w:rsidRPr="0016328F">
        <w:rPr>
          <w:rFonts w:ascii="Traditional Arabic" w:hAnsi="Traditional Arabic" w:cs="Traditional Arabic" w:hint="cs"/>
          <w:rtl/>
        </w:rPr>
        <w:t>می‌شوند</w:t>
      </w:r>
      <w:r w:rsidRPr="0016328F">
        <w:rPr>
          <w:rFonts w:ascii="Traditional Arabic" w:hAnsi="Traditional Arabic" w:cs="Traditional Arabic" w:hint="cs"/>
          <w:rtl/>
        </w:rPr>
        <w:t xml:space="preserve">، یعنی جزء عمل </w:t>
      </w:r>
      <w:r w:rsidR="003D2EE2" w:rsidRPr="0016328F">
        <w:rPr>
          <w:rFonts w:ascii="Traditional Arabic" w:hAnsi="Traditional Arabic" w:cs="Traditional Arabic" w:hint="cs"/>
          <w:rtl/>
        </w:rPr>
        <w:t>می‌شوند</w:t>
      </w:r>
      <w:r w:rsidR="00986C22" w:rsidRPr="0016328F">
        <w:rPr>
          <w:rFonts w:ascii="Traditional Arabic" w:hAnsi="Traditional Arabic" w:cs="Traditional Arabic" w:hint="cs"/>
          <w:rtl/>
        </w:rPr>
        <w:t xml:space="preserve">، از رجحان به سمت الزام </w:t>
      </w:r>
      <w:r w:rsidR="003D2EE2" w:rsidRPr="0016328F">
        <w:rPr>
          <w:rFonts w:ascii="Traditional Arabic" w:hAnsi="Traditional Arabic" w:cs="Traditional Arabic" w:hint="cs"/>
          <w:rtl/>
        </w:rPr>
        <w:t>می‌رود</w:t>
      </w:r>
      <w:r w:rsidR="00986C22" w:rsidRPr="0016328F">
        <w:rPr>
          <w:rFonts w:ascii="Traditional Arabic" w:hAnsi="Traditional Arabic" w:cs="Traditional Arabic" w:hint="cs"/>
          <w:rtl/>
        </w:rPr>
        <w:t xml:space="preserve">، عنصر مکمل رجحانی به خاطر عنوانی ثانوی و جدید، عنصر متمم و لزومی </w:t>
      </w:r>
      <w:r w:rsidR="00B768C7" w:rsidRPr="0016328F">
        <w:rPr>
          <w:rFonts w:ascii="Traditional Arabic" w:hAnsi="Traditional Arabic" w:cs="Traditional Arabic" w:hint="cs"/>
          <w:rtl/>
        </w:rPr>
        <w:t>می‌شود</w:t>
      </w:r>
      <w:r w:rsidR="006868DC" w:rsidRPr="0016328F">
        <w:rPr>
          <w:rFonts w:ascii="Traditional Arabic" w:hAnsi="Traditional Arabic" w:cs="Traditional Arabic" w:hint="cs"/>
          <w:rtl/>
        </w:rPr>
        <w:t xml:space="preserve">، مثل عقد، وقتی عقد منعقد </w:t>
      </w:r>
      <w:r w:rsidR="00B768C7" w:rsidRPr="0016328F">
        <w:rPr>
          <w:rFonts w:ascii="Traditional Arabic" w:hAnsi="Traditional Arabic" w:cs="Traditional Arabic" w:hint="cs"/>
          <w:rtl/>
        </w:rPr>
        <w:t>می‌شود</w:t>
      </w:r>
      <w:r w:rsidR="006868DC" w:rsidRPr="0016328F">
        <w:rPr>
          <w:rFonts w:ascii="Traditional Arabic" w:hAnsi="Traditional Arabic" w:cs="Traditional Arabic" w:hint="cs"/>
          <w:rtl/>
        </w:rPr>
        <w:t xml:space="preserve">، این </w:t>
      </w:r>
      <w:r w:rsidR="003D2EE2" w:rsidRPr="0016328F">
        <w:rPr>
          <w:rFonts w:ascii="Traditional Arabic" w:hAnsi="Traditional Arabic" w:cs="Traditional Arabic" w:hint="cs"/>
          <w:rtl/>
        </w:rPr>
        <w:t>ویژگی‌ها</w:t>
      </w:r>
      <w:r w:rsidR="006868DC" w:rsidRPr="0016328F">
        <w:rPr>
          <w:rFonts w:ascii="Traditional Arabic" w:hAnsi="Traditional Arabic" w:cs="Traditional Arabic" w:hint="cs"/>
          <w:rtl/>
        </w:rPr>
        <w:t xml:space="preserve"> را اگر </w:t>
      </w:r>
      <w:r w:rsidR="003D2EE2" w:rsidRPr="0016328F">
        <w:rPr>
          <w:rFonts w:ascii="Traditional Arabic" w:hAnsi="Traditional Arabic" w:cs="Traditional Arabic" w:hint="cs"/>
          <w:rtl/>
        </w:rPr>
        <w:t>نمی‌گفت</w:t>
      </w:r>
      <w:r w:rsidR="006868DC" w:rsidRPr="0016328F">
        <w:rPr>
          <w:rFonts w:ascii="Traditional Arabic" w:hAnsi="Traditional Arabic" w:cs="Traditional Arabic" w:hint="cs"/>
          <w:rtl/>
        </w:rPr>
        <w:t xml:space="preserve">، جزء متمم نبود، در عقد جزء متمم </w:t>
      </w:r>
      <w:r w:rsidR="003D2EE2" w:rsidRPr="0016328F">
        <w:rPr>
          <w:rFonts w:ascii="Traditional Arabic" w:hAnsi="Traditional Arabic" w:cs="Traditional Arabic" w:hint="cs"/>
          <w:rtl/>
        </w:rPr>
        <w:t>می‌شوند</w:t>
      </w:r>
      <w:r w:rsidR="006868DC" w:rsidRPr="0016328F">
        <w:rPr>
          <w:rFonts w:ascii="Traditional Arabic" w:hAnsi="Traditional Arabic" w:cs="Traditional Arabic" w:hint="cs"/>
          <w:rtl/>
        </w:rPr>
        <w:t xml:space="preserve">، یا حکومت به عنوان مصالح حاکم، ولی امر حکومت الزام </w:t>
      </w:r>
      <w:r w:rsidR="00B768C7" w:rsidRPr="0016328F">
        <w:rPr>
          <w:rFonts w:ascii="Traditional Arabic" w:hAnsi="Traditional Arabic" w:cs="Traditional Arabic" w:hint="cs"/>
          <w:rtl/>
        </w:rPr>
        <w:t>می‌کند</w:t>
      </w:r>
      <w:r w:rsidR="006868DC"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استانداردها</w:t>
      </w:r>
      <w:r w:rsidR="006868DC" w:rsidRPr="0016328F">
        <w:rPr>
          <w:rFonts w:ascii="Traditional Arabic" w:hAnsi="Traditional Arabic" w:cs="Traditional Arabic" w:hint="cs"/>
          <w:rtl/>
        </w:rPr>
        <w:t xml:space="preserve"> را </w:t>
      </w:r>
      <w:r w:rsidR="003D2EE2" w:rsidRPr="0016328F">
        <w:rPr>
          <w:rFonts w:ascii="Traditional Arabic" w:hAnsi="Traditional Arabic" w:cs="Traditional Arabic" w:hint="cs"/>
          <w:rtl/>
        </w:rPr>
        <w:t>هرسال</w:t>
      </w:r>
      <w:r w:rsidR="006868DC" w:rsidRPr="0016328F">
        <w:rPr>
          <w:rFonts w:ascii="Traditional Arabic" w:hAnsi="Traditional Arabic" w:cs="Traditional Arabic" w:hint="cs"/>
          <w:rtl/>
        </w:rPr>
        <w:t xml:space="preserve"> بالاتر </w:t>
      </w:r>
      <w:r w:rsidR="003D2EE2" w:rsidRPr="0016328F">
        <w:rPr>
          <w:rFonts w:ascii="Traditional Arabic" w:hAnsi="Traditional Arabic" w:cs="Traditional Arabic" w:hint="cs"/>
          <w:rtl/>
        </w:rPr>
        <w:t>می‌برد</w:t>
      </w:r>
      <w:r w:rsidR="001554FF" w:rsidRPr="0016328F">
        <w:rPr>
          <w:rFonts w:ascii="Traditional Arabic" w:hAnsi="Traditional Arabic" w:cs="Traditional Arabic" w:hint="cs"/>
          <w:rtl/>
        </w:rPr>
        <w:t xml:space="preserve">، </w:t>
      </w:r>
      <w:r w:rsidR="00B768C7" w:rsidRPr="0016328F">
        <w:rPr>
          <w:rFonts w:ascii="Traditional Arabic" w:hAnsi="Traditional Arabic" w:cs="Traditional Arabic" w:hint="cs"/>
          <w:rtl/>
        </w:rPr>
        <w:t>می‌گوید</w:t>
      </w:r>
      <w:r w:rsidR="001554FF" w:rsidRPr="0016328F">
        <w:rPr>
          <w:rFonts w:ascii="Traditional Arabic" w:hAnsi="Traditional Arabic" w:cs="Traditional Arabic" w:hint="cs"/>
          <w:rtl/>
        </w:rPr>
        <w:t xml:space="preserve"> که شما این کالا را تولید </w:t>
      </w:r>
      <w:r w:rsidR="003D2EE2" w:rsidRPr="0016328F">
        <w:rPr>
          <w:rFonts w:ascii="Traditional Arabic" w:hAnsi="Traditional Arabic" w:cs="Traditional Arabic" w:hint="cs"/>
          <w:rtl/>
        </w:rPr>
        <w:t>می‌کنید</w:t>
      </w:r>
      <w:r w:rsidR="001554FF" w:rsidRPr="0016328F">
        <w:rPr>
          <w:rFonts w:ascii="Traditional Arabic" w:hAnsi="Traditional Arabic" w:cs="Traditional Arabic" w:hint="cs"/>
          <w:rtl/>
        </w:rPr>
        <w:t xml:space="preserve">، اگر حالت طبیعی بود، یک حد متعارفی دارد، اما به دلیل اینکه کالا را مثلاً ترویج بکند، </w:t>
      </w:r>
      <w:r w:rsidR="00B768C7" w:rsidRPr="0016328F">
        <w:rPr>
          <w:rFonts w:ascii="Traditional Arabic" w:hAnsi="Traditional Arabic" w:cs="Traditional Arabic" w:hint="cs"/>
          <w:rtl/>
        </w:rPr>
        <w:t>می‌گوید</w:t>
      </w:r>
      <w:r w:rsidR="001554FF" w:rsidRPr="0016328F">
        <w:rPr>
          <w:rFonts w:ascii="Traditional Arabic" w:hAnsi="Traditional Arabic" w:cs="Traditional Arabic" w:hint="cs"/>
          <w:rtl/>
        </w:rPr>
        <w:t xml:space="preserve"> که این استاندارد را باید چند درجه بالا ببرید</w:t>
      </w:r>
      <w:r w:rsidR="00DF74B5" w:rsidRPr="0016328F">
        <w:rPr>
          <w:rFonts w:ascii="Traditional Arabic" w:hAnsi="Traditional Arabic" w:cs="Traditional Arabic" w:hint="cs"/>
          <w:rtl/>
        </w:rPr>
        <w:t xml:space="preserve">، همانی که در حال اولیه و طبیعی واجب نبود، مستحب مکمل است، همان جزء متمم و الزامی </w:t>
      </w:r>
      <w:r w:rsidR="00B768C7" w:rsidRPr="0016328F">
        <w:rPr>
          <w:rFonts w:ascii="Traditional Arabic" w:hAnsi="Traditional Arabic" w:cs="Traditional Arabic" w:hint="cs"/>
          <w:rtl/>
        </w:rPr>
        <w:t>می‌شود</w:t>
      </w:r>
      <w:r w:rsidR="00DF74B5" w:rsidRPr="0016328F">
        <w:rPr>
          <w:rFonts w:ascii="Traditional Arabic" w:hAnsi="Traditional Arabic" w:cs="Traditional Arabic" w:hint="cs"/>
          <w:rtl/>
        </w:rPr>
        <w:t xml:space="preserve"> که باید شخص آن را انجام بدهد</w:t>
      </w:r>
      <w:r w:rsidR="001475AA" w:rsidRPr="0016328F">
        <w:rPr>
          <w:rFonts w:ascii="Traditional Arabic" w:hAnsi="Traditional Arabic" w:cs="Traditional Arabic" w:hint="cs"/>
          <w:rtl/>
        </w:rPr>
        <w:t>، مکمل شدن و الزامی شدنش گاهی با عقد یا نذر و امثالهم هست</w:t>
      </w:r>
      <w:r w:rsidR="00A756A9" w:rsidRPr="0016328F">
        <w:rPr>
          <w:rFonts w:ascii="Traditional Arabic" w:hAnsi="Traditional Arabic" w:cs="Traditional Arabic" w:hint="cs"/>
          <w:rtl/>
        </w:rPr>
        <w:t xml:space="preserve">، گاهی هم قانون </w:t>
      </w:r>
      <w:r w:rsidR="00A756A9" w:rsidRPr="0016328F">
        <w:rPr>
          <w:rFonts w:ascii="Traditional Arabic" w:hAnsi="Traditional Arabic" w:cs="Traditional Arabic" w:hint="cs"/>
          <w:rtl/>
        </w:rPr>
        <w:lastRenderedPageBreak/>
        <w:t xml:space="preserve">حکومتی از باب احکام ولایی است، از سطح دوم به سطح یک منتقل </w:t>
      </w:r>
      <w:r w:rsidR="00B768C7" w:rsidRPr="0016328F">
        <w:rPr>
          <w:rFonts w:ascii="Traditional Arabic" w:hAnsi="Traditional Arabic" w:cs="Traditional Arabic" w:hint="cs"/>
          <w:rtl/>
        </w:rPr>
        <w:t>می‌شود</w:t>
      </w:r>
      <w:r w:rsidR="00FF266D" w:rsidRPr="0016328F">
        <w:rPr>
          <w:rFonts w:ascii="Traditional Arabic" w:hAnsi="Traditional Arabic" w:cs="Traditional Arabic" w:hint="cs"/>
          <w:rtl/>
        </w:rPr>
        <w:t xml:space="preserve">، از مکمل به سمت متمم </w:t>
      </w:r>
      <w:r w:rsidR="003D2EE2" w:rsidRPr="0016328F">
        <w:rPr>
          <w:rFonts w:ascii="Traditional Arabic" w:hAnsi="Traditional Arabic" w:cs="Traditional Arabic" w:hint="cs"/>
          <w:rtl/>
        </w:rPr>
        <w:t>می‌رود</w:t>
      </w:r>
      <w:r w:rsidR="00FF266D" w:rsidRPr="0016328F">
        <w:rPr>
          <w:rFonts w:ascii="Traditional Arabic" w:hAnsi="Traditional Arabic" w:cs="Traditional Arabic" w:hint="cs"/>
          <w:rtl/>
        </w:rPr>
        <w:t xml:space="preserve">، اتقان به معنای اول </w:t>
      </w:r>
      <w:r w:rsidR="00B768C7" w:rsidRPr="0016328F">
        <w:rPr>
          <w:rFonts w:ascii="Traditional Arabic" w:hAnsi="Traditional Arabic" w:cs="Traditional Arabic" w:hint="cs"/>
          <w:rtl/>
        </w:rPr>
        <w:t>می‌شود</w:t>
      </w:r>
      <w:r w:rsidR="004577B7" w:rsidRPr="0016328F">
        <w:rPr>
          <w:rFonts w:ascii="Traditional Arabic" w:hAnsi="Traditional Arabic" w:cs="Traditional Arabic" w:hint="cs"/>
          <w:rtl/>
        </w:rPr>
        <w:t>.</w:t>
      </w:r>
    </w:p>
    <w:p w:rsidR="00184908" w:rsidRPr="0016328F" w:rsidRDefault="00184908" w:rsidP="0016328F">
      <w:pPr>
        <w:pStyle w:val="Heading2"/>
        <w:rPr>
          <w:rFonts w:ascii="Traditional Arabic" w:hAnsi="Traditional Arabic" w:cs="Traditional Arabic"/>
          <w:rtl/>
        </w:rPr>
      </w:pPr>
      <w:bookmarkStart w:id="14" w:name="_Toc511298681"/>
      <w:r w:rsidRPr="0016328F">
        <w:rPr>
          <w:rFonts w:ascii="Traditional Arabic" w:hAnsi="Traditional Arabic" w:cs="Traditional Arabic" w:hint="cs"/>
          <w:rtl/>
        </w:rPr>
        <w:t>ملاک مراتب اکمال و اتقان عمل</w:t>
      </w:r>
      <w:bookmarkEnd w:id="14"/>
    </w:p>
    <w:p w:rsidR="004577B7" w:rsidRPr="0016328F" w:rsidRDefault="004577B7"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نکته دیگر این است که این </w:t>
      </w:r>
      <w:r w:rsidR="00B768C7" w:rsidRPr="0016328F">
        <w:rPr>
          <w:rFonts w:ascii="Traditional Arabic" w:hAnsi="Traditional Arabic" w:cs="Traditional Arabic" w:hint="cs"/>
          <w:rtl/>
        </w:rPr>
        <w:t>مکمل‌ها</w:t>
      </w:r>
      <w:r w:rsidRPr="0016328F">
        <w:rPr>
          <w:rFonts w:ascii="Traditional Arabic" w:hAnsi="Traditional Arabic" w:cs="Traditional Arabic" w:hint="cs"/>
          <w:rtl/>
        </w:rPr>
        <w:t xml:space="preserve">ی عمل کدامند؟ چه چیزهایی جزء </w:t>
      </w:r>
      <w:r w:rsidR="00B768C7" w:rsidRPr="0016328F">
        <w:rPr>
          <w:rFonts w:ascii="Traditional Arabic" w:hAnsi="Traditional Arabic" w:cs="Traditional Arabic" w:hint="cs"/>
          <w:rtl/>
        </w:rPr>
        <w:t>مکمل‌ها</w:t>
      </w:r>
      <w:r w:rsidR="00184908" w:rsidRPr="0016328F">
        <w:rPr>
          <w:rFonts w:ascii="Traditional Arabic" w:hAnsi="Traditional Arabic" w:cs="Traditional Arabic" w:hint="cs"/>
          <w:rtl/>
        </w:rPr>
        <w:t xml:space="preserve"> ا</w:t>
      </w:r>
      <w:r w:rsidRPr="0016328F">
        <w:rPr>
          <w:rFonts w:ascii="Traditional Arabic" w:hAnsi="Traditional Arabic" w:cs="Traditional Arabic" w:hint="cs"/>
          <w:rtl/>
        </w:rPr>
        <w:t>ست</w:t>
      </w:r>
      <w:r w:rsidR="00CA25B8" w:rsidRPr="0016328F">
        <w:rPr>
          <w:rFonts w:ascii="Traditional Arabic" w:hAnsi="Traditional Arabic" w:cs="Traditional Arabic" w:hint="cs"/>
          <w:rtl/>
        </w:rPr>
        <w:t xml:space="preserve">؟ در </w:t>
      </w:r>
      <w:r w:rsidR="003D2EE2" w:rsidRPr="0016328F">
        <w:rPr>
          <w:rFonts w:ascii="Traditional Arabic" w:hAnsi="Traditional Arabic" w:cs="Traditional Arabic" w:hint="cs"/>
          <w:rtl/>
        </w:rPr>
        <w:t>آن چیزهایی</w:t>
      </w:r>
      <w:r w:rsidR="00CA25B8" w:rsidRPr="0016328F">
        <w:rPr>
          <w:rFonts w:ascii="Traditional Arabic" w:hAnsi="Traditional Arabic" w:cs="Traditional Arabic" w:hint="cs"/>
          <w:rtl/>
        </w:rPr>
        <w:t xml:space="preserve"> که شرع ما را به آن امر </w:t>
      </w:r>
      <w:r w:rsidR="00B768C7" w:rsidRPr="0016328F">
        <w:rPr>
          <w:rFonts w:ascii="Traditional Arabic" w:hAnsi="Traditional Arabic" w:cs="Traditional Arabic" w:hint="cs"/>
          <w:rtl/>
        </w:rPr>
        <w:t>می‌کند</w:t>
      </w:r>
      <w:r w:rsidR="00CA25B8" w:rsidRPr="0016328F">
        <w:rPr>
          <w:rFonts w:ascii="Traditional Arabic" w:hAnsi="Traditional Arabic" w:cs="Traditional Arabic" w:hint="cs"/>
          <w:rtl/>
        </w:rPr>
        <w:t xml:space="preserve">، چه چیزهایی مکمل است؟ متمم یعنی آن اجزاء و شرایط اولیه و ذاتی، اما چیزهایی که حالت جزئیت و شرطیت مکمل پیدا </w:t>
      </w:r>
      <w:r w:rsidR="00B768C7" w:rsidRPr="0016328F">
        <w:rPr>
          <w:rFonts w:ascii="Traditional Arabic" w:hAnsi="Traditional Arabic" w:cs="Traditional Arabic" w:hint="cs"/>
          <w:rtl/>
        </w:rPr>
        <w:t>می‌کند</w:t>
      </w:r>
      <w:r w:rsidR="00CA25B8" w:rsidRPr="0016328F">
        <w:rPr>
          <w:rFonts w:ascii="Traditional Arabic" w:hAnsi="Traditional Arabic" w:cs="Traditional Arabic" w:hint="cs"/>
          <w:rtl/>
        </w:rPr>
        <w:t xml:space="preserve"> و جزء </w:t>
      </w:r>
      <w:r w:rsidR="00B768C7" w:rsidRPr="0016328F">
        <w:rPr>
          <w:rFonts w:ascii="Traditional Arabic" w:hAnsi="Traditional Arabic" w:cs="Traditional Arabic" w:hint="cs"/>
          <w:rtl/>
        </w:rPr>
        <w:t>آرایه‌های</w:t>
      </w:r>
      <w:r w:rsidR="00CA25B8" w:rsidRPr="0016328F">
        <w:rPr>
          <w:rFonts w:ascii="Traditional Arabic" w:hAnsi="Traditional Arabic" w:cs="Traditional Arabic" w:hint="cs"/>
          <w:rtl/>
        </w:rPr>
        <w:t xml:space="preserve"> افزون بر اصل پایه عمل </w:t>
      </w:r>
      <w:r w:rsidR="00B768C7" w:rsidRPr="0016328F">
        <w:rPr>
          <w:rFonts w:ascii="Traditional Arabic" w:hAnsi="Traditional Arabic" w:cs="Traditional Arabic" w:hint="cs"/>
          <w:rtl/>
        </w:rPr>
        <w:t>می‌شود</w:t>
      </w:r>
      <w:r w:rsidR="00CA25B8" w:rsidRPr="0016328F">
        <w:rPr>
          <w:rFonts w:ascii="Traditional Arabic" w:hAnsi="Traditional Arabic" w:cs="Traditional Arabic" w:hint="cs"/>
          <w:rtl/>
        </w:rPr>
        <w:t>،</w:t>
      </w:r>
      <w:r w:rsidR="00184908" w:rsidRPr="0016328F">
        <w:rPr>
          <w:rFonts w:ascii="Traditional Arabic" w:hAnsi="Traditional Arabic" w:cs="Traditional Arabic" w:hint="cs"/>
          <w:rtl/>
        </w:rPr>
        <w:t xml:space="preserve"> گاهی</w:t>
      </w:r>
      <w:r w:rsidR="00CA25B8" w:rsidRPr="0016328F">
        <w:rPr>
          <w:rFonts w:ascii="Traditional Arabic" w:hAnsi="Traditional Arabic" w:cs="Traditional Arabic" w:hint="cs"/>
          <w:rtl/>
        </w:rPr>
        <w:t xml:space="preserve"> عرفی است و گاهی هم شرعی است.</w:t>
      </w:r>
    </w:p>
    <w:p w:rsidR="00CA25B8" w:rsidRPr="0016328F" w:rsidRDefault="00CA25B8"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همه این </w:t>
      </w:r>
      <w:r w:rsidR="00B768C7" w:rsidRPr="0016328F">
        <w:rPr>
          <w:rFonts w:ascii="Traditional Arabic" w:hAnsi="Traditional Arabic" w:cs="Traditional Arabic" w:hint="cs"/>
          <w:rtl/>
        </w:rPr>
        <w:t>مکمل‌ها</w:t>
      </w:r>
      <w:r w:rsidRPr="0016328F">
        <w:rPr>
          <w:rFonts w:ascii="Traditional Arabic" w:hAnsi="Traditional Arabic" w:cs="Traditional Arabic" w:hint="cs"/>
          <w:rtl/>
        </w:rPr>
        <w:t xml:space="preserve">، چیزی نیست که باید در لسان شارع بیاید، و مورد اشاره قرار بگیرد، بلکه شارع وقتی </w:t>
      </w:r>
      <w:r w:rsidR="00B768C7" w:rsidRPr="0016328F">
        <w:rPr>
          <w:rFonts w:ascii="Traditional Arabic" w:hAnsi="Traditional Arabic" w:cs="Traditional Arabic" w:hint="cs"/>
          <w:rtl/>
        </w:rPr>
        <w:t>می‌گوید</w:t>
      </w:r>
      <w:r w:rsidRPr="0016328F">
        <w:rPr>
          <w:rFonts w:ascii="Traditional Arabic" w:hAnsi="Traditional Arabic" w:cs="Traditional Arabic" w:hint="cs"/>
          <w:rtl/>
        </w:rPr>
        <w:t xml:space="preserve"> که اکرام بکن، یا احسان بکن، این اکرام و احسان، یک معنای ذاتی دارد، حد </w:t>
      </w:r>
      <w:r w:rsidR="003D2EE2" w:rsidRPr="0016328F">
        <w:rPr>
          <w:rFonts w:ascii="Traditional Arabic" w:hAnsi="Traditional Arabic" w:cs="Traditional Arabic" w:hint="cs"/>
          <w:rtl/>
        </w:rPr>
        <w:t>اولیه‌ای</w:t>
      </w:r>
      <w:r w:rsidRPr="0016328F">
        <w:rPr>
          <w:rFonts w:ascii="Traditional Arabic" w:hAnsi="Traditional Arabic" w:cs="Traditional Arabic" w:hint="cs"/>
          <w:rtl/>
        </w:rPr>
        <w:t xml:space="preserve"> دارد و بعد هم مراتب دارد، اینکه مراتب اکمال و احسان چیست، بر اساس تشخیص عرف است، عرف و عقلا هستند که </w:t>
      </w:r>
      <w:r w:rsidR="003D2EE2" w:rsidRPr="0016328F">
        <w:rPr>
          <w:rFonts w:ascii="Traditional Arabic" w:hAnsi="Traditional Arabic" w:cs="Traditional Arabic" w:hint="cs"/>
          <w:rtl/>
        </w:rPr>
        <w:t>می‌فهمند</w:t>
      </w:r>
      <w:r w:rsidRPr="0016328F">
        <w:rPr>
          <w:rFonts w:ascii="Traditional Arabic" w:hAnsi="Traditional Arabic" w:cs="Traditional Arabic" w:hint="cs"/>
          <w:rtl/>
        </w:rPr>
        <w:t xml:space="preserve"> این اکرام بهتر یا احسان بهتر است، اگر دلیلی داشته باشیم، حمل بر همان مفهوم عرفی </w:t>
      </w:r>
      <w:r w:rsidR="00B768C7" w:rsidRPr="0016328F">
        <w:rPr>
          <w:rFonts w:ascii="Traditional Arabic" w:hAnsi="Traditional Arabic" w:cs="Traditional Arabic" w:hint="cs"/>
          <w:rtl/>
        </w:rPr>
        <w:t>می‌شود</w:t>
      </w:r>
      <w:r w:rsidRPr="0016328F">
        <w:rPr>
          <w:rFonts w:ascii="Traditional Arabic" w:hAnsi="Traditional Arabic" w:cs="Traditional Arabic" w:hint="cs"/>
          <w:rtl/>
        </w:rPr>
        <w:t xml:space="preserve">، اما </w:t>
      </w:r>
      <w:r w:rsidR="003D2EE2" w:rsidRPr="0016328F">
        <w:rPr>
          <w:rFonts w:ascii="Traditional Arabic" w:hAnsi="Traditional Arabic" w:cs="Traditional Arabic" w:hint="cs"/>
          <w:rtl/>
        </w:rPr>
        <w:t>درعین‌حال</w:t>
      </w:r>
      <w:r w:rsidRPr="0016328F">
        <w:rPr>
          <w:rFonts w:ascii="Traditional Arabic" w:hAnsi="Traditional Arabic" w:cs="Traditional Arabic" w:hint="cs"/>
          <w:rtl/>
        </w:rPr>
        <w:t xml:space="preserve"> در مواردی خود شارع </w:t>
      </w:r>
      <w:r w:rsidR="003D2EE2" w:rsidRPr="0016328F">
        <w:rPr>
          <w:rFonts w:ascii="Traditional Arabic" w:hAnsi="Traditional Arabic" w:cs="Traditional Arabic" w:hint="cs"/>
          <w:rtl/>
        </w:rPr>
        <w:t>می‌آید</w:t>
      </w:r>
      <w:r w:rsidRPr="0016328F">
        <w:rPr>
          <w:rFonts w:ascii="Traditional Arabic" w:hAnsi="Traditional Arabic" w:cs="Traditional Arabic" w:hint="cs"/>
          <w:rtl/>
        </w:rPr>
        <w:t xml:space="preserve"> مصادیق را تعیین </w:t>
      </w:r>
      <w:r w:rsidR="00B768C7" w:rsidRPr="0016328F">
        <w:rPr>
          <w:rFonts w:ascii="Traditional Arabic" w:hAnsi="Traditional Arabic" w:cs="Traditional Arabic" w:hint="cs"/>
          <w:rtl/>
        </w:rPr>
        <w:t>می‌کند</w:t>
      </w:r>
      <w:r w:rsidRPr="0016328F">
        <w:rPr>
          <w:rFonts w:ascii="Traditional Arabic" w:hAnsi="Traditional Arabic" w:cs="Traditional Arabic" w:hint="cs"/>
          <w:rtl/>
        </w:rPr>
        <w:t xml:space="preserve">، نوع دومش مثل چیزهایی است که در نماز یا اعمال به عنوان مستحبات ملازم با واجبات </w:t>
      </w:r>
      <w:r w:rsidR="003D2EE2" w:rsidRPr="0016328F">
        <w:rPr>
          <w:rFonts w:ascii="Traditional Arabic" w:hAnsi="Traditional Arabic" w:cs="Traditional Arabic" w:hint="cs"/>
          <w:rtl/>
        </w:rPr>
        <w:t>می‌آید</w:t>
      </w:r>
      <w:r w:rsidR="00E06FDD"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می‌فرمایند</w:t>
      </w:r>
      <w:r w:rsidR="00E06FDD" w:rsidRPr="0016328F">
        <w:rPr>
          <w:rFonts w:ascii="Traditional Arabic" w:hAnsi="Traditional Arabic" w:cs="Traditional Arabic" w:hint="cs"/>
          <w:rtl/>
        </w:rPr>
        <w:t xml:space="preserve"> که نماز بخوان، اجزاء و شرایطش به این صورت است، </w:t>
      </w:r>
      <w:r w:rsidR="003D2EE2" w:rsidRPr="0016328F">
        <w:rPr>
          <w:rFonts w:ascii="Traditional Arabic" w:hAnsi="Traditional Arabic" w:cs="Traditional Arabic" w:hint="cs"/>
          <w:rtl/>
        </w:rPr>
        <w:t>غیرازآن</w:t>
      </w:r>
      <w:r w:rsidR="00E06FDD" w:rsidRPr="0016328F">
        <w:rPr>
          <w:rFonts w:ascii="Traditional Arabic" w:hAnsi="Traditional Arabic" w:cs="Traditional Arabic" w:hint="cs"/>
          <w:rtl/>
        </w:rPr>
        <w:t xml:space="preserve"> هم شاید تا دو هزار اعمال بهتر ذکر شده است</w:t>
      </w:r>
      <w:r w:rsidR="009866B3" w:rsidRPr="0016328F">
        <w:rPr>
          <w:rFonts w:ascii="Traditional Arabic" w:hAnsi="Traditional Arabic" w:cs="Traditional Arabic" w:hint="cs"/>
          <w:rtl/>
        </w:rPr>
        <w:t xml:space="preserve">، اما همیشه </w:t>
      </w:r>
      <w:r w:rsidR="00B768C7" w:rsidRPr="0016328F">
        <w:rPr>
          <w:rFonts w:ascii="Traditional Arabic" w:hAnsi="Traditional Arabic" w:cs="Traditional Arabic" w:hint="cs"/>
          <w:rtl/>
        </w:rPr>
        <w:t>این‌طور</w:t>
      </w:r>
      <w:r w:rsidR="009866B3" w:rsidRPr="0016328F">
        <w:rPr>
          <w:rFonts w:ascii="Traditional Arabic" w:hAnsi="Traditional Arabic" w:cs="Traditional Arabic" w:hint="cs"/>
          <w:rtl/>
        </w:rPr>
        <w:t xml:space="preserve"> نیست که شرع بگوید، خیلی از چیزها را عرف </w:t>
      </w:r>
      <w:r w:rsidR="003D2EE2" w:rsidRPr="0016328F">
        <w:rPr>
          <w:rFonts w:ascii="Traditional Arabic" w:hAnsi="Traditional Arabic" w:cs="Traditional Arabic" w:hint="cs"/>
          <w:rtl/>
        </w:rPr>
        <w:t>می‌فهمد</w:t>
      </w:r>
      <w:r w:rsidR="009866B3" w:rsidRPr="0016328F">
        <w:rPr>
          <w:rFonts w:ascii="Traditional Arabic" w:hAnsi="Traditional Arabic" w:cs="Traditional Arabic" w:hint="cs"/>
          <w:rtl/>
        </w:rPr>
        <w:t xml:space="preserve"> که </w:t>
      </w:r>
      <w:r w:rsidR="00B768C7" w:rsidRPr="0016328F">
        <w:rPr>
          <w:rFonts w:ascii="Traditional Arabic" w:hAnsi="Traditional Arabic" w:cs="Traditional Arabic" w:hint="cs"/>
          <w:rtl/>
        </w:rPr>
        <w:t>این‌ها</w:t>
      </w:r>
      <w:r w:rsidR="009866B3" w:rsidRPr="0016328F">
        <w:rPr>
          <w:rFonts w:ascii="Traditional Arabic" w:hAnsi="Traditional Arabic" w:cs="Traditional Arabic" w:hint="cs"/>
          <w:rtl/>
        </w:rPr>
        <w:t xml:space="preserve"> شرایط و </w:t>
      </w:r>
      <w:r w:rsidR="00B768C7" w:rsidRPr="0016328F">
        <w:rPr>
          <w:rFonts w:ascii="Traditional Arabic" w:hAnsi="Traditional Arabic" w:cs="Traditional Arabic" w:hint="cs"/>
          <w:rtl/>
        </w:rPr>
        <w:t>ویژگی‌های</w:t>
      </w:r>
      <w:r w:rsidR="009866B3" w:rsidRPr="0016328F">
        <w:rPr>
          <w:rFonts w:ascii="Traditional Arabic" w:hAnsi="Traditional Arabic" w:cs="Traditional Arabic" w:hint="cs"/>
          <w:rtl/>
        </w:rPr>
        <w:t xml:space="preserve">ی است که عمل را </w:t>
      </w:r>
      <w:r w:rsidR="003D2EE2" w:rsidRPr="0016328F">
        <w:rPr>
          <w:rFonts w:ascii="Traditional Arabic" w:hAnsi="Traditional Arabic" w:cs="Traditional Arabic" w:hint="cs"/>
          <w:rtl/>
        </w:rPr>
        <w:t>برجسته‌تر</w:t>
      </w:r>
      <w:r w:rsidR="009866B3" w:rsidRPr="0016328F">
        <w:rPr>
          <w:rFonts w:ascii="Traditional Arabic" w:hAnsi="Traditional Arabic" w:cs="Traditional Arabic" w:hint="cs"/>
          <w:rtl/>
        </w:rPr>
        <w:t xml:space="preserve"> </w:t>
      </w:r>
      <w:r w:rsidR="00B768C7" w:rsidRPr="0016328F">
        <w:rPr>
          <w:rFonts w:ascii="Traditional Arabic" w:hAnsi="Traditional Arabic" w:cs="Traditional Arabic" w:hint="cs"/>
          <w:rtl/>
        </w:rPr>
        <w:t>می‌کند</w:t>
      </w:r>
      <w:r w:rsidR="009866B3"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درخشان‌تر</w:t>
      </w:r>
      <w:r w:rsidR="00BC3AD8" w:rsidRPr="0016328F">
        <w:rPr>
          <w:rFonts w:ascii="Traditional Arabic" w:hAnsi="Traditional Arabic" w:cs="Traditional Arabic" w:hint="cs"/>
          <w:rtl/>
        </w:rPr>
        <w:t xml:space="preserve"> و </w:t>
      </w:r>
      <w:r w:rsidR="003D2EE2" w:rsidRPr="0016328F">
        <w:rPr>
          <w:rFonts w:ascii="Traditional Arabic" w:hAnsi="Traditional Arabic" w:cs="Traditional Arabic" w:hint="cs"/>
          <w:rtl/>
        </w:rPr>
        <w:t>پرفروغ‌تر</w:t>
      </w:r>
      <w:r w:rsidR="00BC3AD8" w:rsidRPr="0016328F">
        <w:rPr>
          <w:rFonts w:ascii="Traditional Arabic" w:hAnsi="Traditional Arabic" w:cs="Traditional Arabic" w:hint="cs"/>
          <w:rtl/>
        </w:rPr>
        <w:t xml:space="preserve"> </w:t>
      </w:r>
      <w:r w:rsidR="00B768C7" w:rsidRPr="0016328F">
        <w:rPr>
          <w:rFonts w:ascii="Traditional Arabic" w:hAnsi="Traditional Arabic" w:cs="Traditional Arabic" w:hint="cs"/>
          <w:rtl/>
        </w:rPr>
        <w:t>می‌کند</w:t>
      </w:r>
      <w:r w:rsidR="00BC3AD8" w:rsidRPr="0016328F">
        <w:rPr>
          <w:rFonts w:ascii="Traditional Arabic" w:hAnsi="Traditional Arabic" w:cs="Traditional Arabic" w:hint="cs"/>
          <w:rtl/>
        </w:rPr>
        <w:t>.</w:t>
      </w:r>
    </w:p>
    <w:p w:rsidR="00184908" w:rsidRPr="0016328F" w:rsidRDefault="00BC3AD8"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بنابراین نکته اول این است که گاهی با عناوین ثانوی، عناصر مکمل، تبدیل به عناصر متمم </w:t>
      </w:r>
      <w:r w:rsidR="00B768C7" w:rsidRPr="0016328F">
        <w:rPr>
          <w:rFonts w:ascii="Traditional Arabic" w:hAnsi="Traditional Arabic" w:cs="Traditional Arabic" w:hint="cs"/>
          <w:rtl/>
        </w:rPr>
        <w:t>می‌شود</w:t>
      </w:r>
      <w:r w:rsidRPr="0016328F">
        <w:rPr>
          <w:rFonts w:ascii="Traditional Arabic" w:hAnsi="Traditional Arabic" w:cs="Traditional Arabic" w:hint="cs"/>
          <w:rtl/>
        </w:rPr>
        <w:t xml:space="preserve">، </w:t>
      </w:r>
      <w:r w:rsidR="004F2A8C" w:rsidRPr="0016328F">
        <w:rPr>
          <w:rFonts w:ascii="Traditional Arabic" w:hAnsi="Traditional Arabic" w:cs="Traditional Arabic" w:hint="cs"/>
          <w:rtl/>
        </w:rPr>
        <w:t xml:space="preserve">نکته دیگر این است که </w:t>
      </w:r>
      <w:r w:rsidR="00B768C7" w:rsidRPr="0016328F">
        <w:rPr>
          <w:rFonts w:ascii="Traditional Arabic" w:hAnsi="Traditional Arabic" w:cs="Traditional Arabic" w:hint="cs"/>
          <w:rtl/>
        </w:rPr>
        <w:t>مؤلفه‌های</w:t>
      </w:r>
      <w:r w:rsidR="004F2A8C" w:rsidRPr="0016328F">
        <w:rPr>
          <w:rFonts w:ascii="Traditional Arabic" w:hAnsi="Traditional Arabic" w:cs="Traditional Arabic" w:hint="cs"/>
          <w:rtl/>
        </w:rPr>
        <w:t xml:space="preserve"> تکمیلی عمل، امری عرفی است، اما در مواردی هم شرع در این تصرف کرده است، غالباً تصرفات شرعی، تکمیلی و ایجابی است، گاهی به همانی که عرف گفته، تأکید </w:t>
      </w:r>
      <w:r w:rsidR="00B768C7" w:rsidRPr="0016328F">
        <w:rPr>
          <w:rFonts w:ascii="Traditional Arabic" w:hAnsi="Traditional Arabic" w:cs="Traditional Arabic" w:hint="cs"/>
          <w:rtl/>
        </w:rPr>
        <w:t>می‌کند</w:t>
      </w:r>
      <w:r w:rsidR="004F2A8C" w:rsidRPr="0016328F">
        <w:rPr>
          <w:rFonts w:ascii="Traditional Arabic" w:hAnsi="Traditional Arabic" w:cs="Traditional Arabic" w:hint="cs"/>
          <w:rtl/>
        </w:rPr>
        <w:t>، گاهی بعضی از چیزها را عرف ن</w:t>
      </w:r>
      <w:r w:rsidR="003D2EE2" w:rsidRPr="0016328F">
        <w:rPr>
          <w:rFonts w:ascii="Traditional Arabic" w:hAnsi="Traditional Arabic" w:cs="Traditional Arabic" w:hint="cs"/>
          <w:rtl/>
        </w:rPr>
        <w:t>می‌فهمد</w:t>
      </w:r>
      <w:r w:rsidR="004F2A8C" w:rsidRPr="0016328F">
        <w:rPr>
          <w:rFonts w:ascii="Traditional Arabic" w:hAnsi="Traditional Arabic" w:cs="Traditional Arabic" w:hint="cs"/>
          <w:rtl/>
        </w:rPr>
        <w:t xml:space="preserve">، مخصوصاً در عبادات به این صورت است، ممکن است در مواردی که عرف آن را مکمل </w:t>
      </w:r>
      <w:r w:rsidR="00B768C7" w:rsidRPr="0016328F">
        <w:rPr>
          <w:rFonts w:ascii="Traditional Arabic" w:hAnsi="Traditional Arabic" w:cs="Traditional Arabic" w:hint="cs"/>
          <w:rtl/>
        </w:rPr>
        <w:t>می‌</w:t>
      </w:r>
      <w:r w:rsidR="00184908" w:rsidRPr="0016328F">
        <w:rPr>
          <w:rFonts w:ascii="Traditional Arabic" w:hAnsi="Traditional Arabic" w:cs="Traditional Arabic" w:hint="cs"/>
          <w:rtl/>
        </w:rPr>
        <w:t>دا</w:t>
      </w:r>
      <w:r w:rsidR="00B768C7" w:rsidRPr="0016328F">
        <w:rPr>
          <w:rFonts w:ascii="Traditional Arabic" w:hAnsi="Traditional Arabic" w:cs="Traditional Arabic" w:hint="cs"/>
          <w:rtl/>
        </w:rPr>
        <w:t>ند</w:t>
      </w:r>
      <w:r w:rsidR="004F2A8C" w:rsidRPr="0016328F">
        <w:rPr>
          <w:rFonts w:ascii="Traditional Arabic" w:hAnsi="Traditional Arabic" w:cs="Traditional Arabic" w:hint="cs"/>
          <w:rtl/>
        </w:rPr>
        <w:t xml:space="preserve">، شارع بگوید این مکمل نیست، </w:t>
      </w:r>
      <w:r w:rsidR="001248BD" w:rsidRPr="0016328F">
        <w:rPr>
          <w:rFonts w:ascii="Traditional Arabic" w:hAnsi="Traditional Arabic" w:cs="Traditional Arabic" w:hint="cs"/>
          <w:rtl/>
        </w:rPr>
        <w:t xml:space="preserve">شارع هم </w:t>
      </w:r>
      <w:r w:rsidR="00B768C7" w:rsidRPr="0016328F">
        <w:rPr>
          <w:rFonts w:ascii="Traditional Arabic" w:hAnsi="Traditional Arabic" w:cs="Traditional Arabic" w:hint="cs"/>
          <w:rtl/>
        </w:rPr>
        <w:t>می‌تواند</w:t>
      </w:r>
      <w:r w:rsidR="001248BD" w:rsidRPr="0016328F">
        <w:rPr>
          <w:rFonts w:ascii="Traditional Arabic" w:hAnsi="Traditional Arabic" w:cs="Traditional Arabic" w:hint="cs"/>
          <w:rtl/>
        </w:rPr>
        <w:t xml:space="preserve"> توسعه بدهد و هم </w:t>
      </w:r>
      <w:r w:rsidR="00B768C7" w:rsidRPr="0016328F">
        <w:rPr>
          <w:rFonts w:ascii="Traditional Arabic" w:hAnsi="Traditional Arabic" w:cs="Traditional Arabic" w:hint="cs"/>
          <w:rtl/>
        </w:rPr>
        <w:t>می‌تواند</w:t>
      </w:r>
      <w:r w:rsidR="001248BD" w:rsidRPr="0016328F">
        <w:rPr>
          <w:rFonts w:ascii="Traditional Arabic" w:hAnsi="Traditional Arabic" w:cs="Traditional Arabic" w:hint="cs"/>
          <w:rtl/>
        </w:rPr>
        <w:t xml:space="preserve"> تضییق بکند</w:t>
      </w:r>
      <w:r w:rsidR="0038634E" w:rsidRPr="0016328F">
        <w:rPr>
          <w:rFonts w:ascii="Traditional Arabic" w:hAnsi="Traditional Arabic" w:cs="Traditional Arabic" w:hint="cs"/>
          <w:rtl/>
        </w:rPr>
        <w:t>.</w:t>
      </w:r>
    </w:p>
    <w:p w:rsidR="00184908" w:rsidRPr="0016328F" w:rsidRDefault="00184908" w:rsidP="0016328F">
      <w:pPr>
        <w:pStyle w:val="Heading1"/>
        <w:rPr>
          <w:rFonts w:ascii="Traditional Arabic" w:hAnsi="Traditional Arabic" w:cs="Traditional Arabic"/>
          <w:rtl/>
        </w:rPr>
      </w:pPr>
      <w:bookmarkStart w:id="15" w:name="_Toc511298682"/>
      <w:r w:rsidRPr="0016328F">
        <w:rPr>
          <w:rFonts w:ascii="Traditional Arabic" w:hAnsi="Traditional Arabic" w:cs="Traditional Arabic" w:hint="cs"/>
          <w:rtl/>
        </w:rPr>
        <w:t>ادله اتقان عمل</w:t>
      </w:r>
      <w:bookmarkEnd w:id="15"/>
    </w:p>
    <w:p w:rsidR="00576DC3" w:rsidRPr="0016328F" w:rsidRDefault="002F1BD7"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اتقان عمل </w:t>
      </w:r>
      <w:r w:rsidR="003D2EE2" w:rsidRPr="0016328F">
        <w:rPr>
          <w:rFonts w:ascii="Traditional Arabic" w:hAnsi="Traditional Arabic" w:cs="Traditional Arabic" w:hint="cs"/>
          <w:rtl/>
        </w:rPr>
        <w:t>علی‌الاصول</w:t>
      </w:r>
      <w:r w:rsidRPr="0016328F">
        <w:rPr>
          <w:rFonts w:ascii="Traditional Arabic" w:hAnsi="Traditional Arabic" w:cs="Traditional Arabic" w:hint="cs"/>
          <w:rtl/>
        </w:rPr>
        <w:t xml:space="preserve"> یک امر مستحبی است، مستحبی است که شخص کارها را به بهتر</w:t>
      </w:r>
      <w:r w:rsidR="00576DC3" w:rsidRPr="0016328F">
        <w:rPr>
          <w:rFonts w:ascii="Traditional Arabic" w:hAnsi="Traditional Arabic" w:cs="Traditional Arabic" w:hint="cs"/>
          <w:rtl/>
        </w:rPr>
        <w:t xml:space="preserve">ین شکلی که </w:t>
      </w:r>
      <w:r w:rsidR="00B768C7" w:rsidRPr="0016328F">
        <w:rPr>
          <w:rFonts w:ascii="Traditional Arabic" w:hAnsi="Traditional Arabic" w:cs="Traditional Arabic" w:hint="cs"/>
          <w:rtl/>
        </w:rPr>
        <w:t>می‌تواند</w:t>
      </w:r>
      <w:r w:rsidR="00576DC3" w:rsidRPr="0016328F">
        <w:rPr>
          <w:rFonts w:ascii="Traditional Arabic" w:hAnsi="Traditional Arabic" w:cs="Traditional Arabic" w:hint="cs"/>
          <w:rtl/>
        </w:rPr>
        <w:t xml:space="preserve"> انجام بدهد.</w:t>
      </w:r>
    </w:p>
    <w:p w:rsidR="00184908" w:rsidRPr="0016328F" w:rsidRDefault="00184908" w:rsidP="0016328F">
      <w:pPr>
        <w:pStyle w:val="Heading2"/>
        <w:rPr>
          <w:rFonts w:ascii="Traditional Arabic" w:hAnsi="Traditional Arabic" w:cs="Traditional Arabic"/>
          <w:rtl/>
        </w:rPr>
      </w:pPr>
      <w:bookmarkStart w:id="16" w:name="_Toc511298683"/>
      <w:r w:rsidRPr="0016328F">
        <w:rPr>
          <w:rFonts w:ascii="Traditional Arabic" w:hAnsi="Traditional Arabic" w:cs="Traditional Arabic" w:hint="cs"/>
          <w:rtl/>
        </w:rPr>
        <w:t>1. حکم عقل</w:t>
      </w:r>
      <w:bookmarkEnd w:id="16"/>
    </w:p>
    <w:p w:rsidR="0038634E" w:rsidRPr="0016328F" w:rsidRDefault="00576DC3"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یک دلیل در اینجا حکم عقل است، عقل </w:t>
      </w:r>
      <w:r w:rsidR="00B768C7" w:rsidRPr="0016328F">
        <w:rPr>
          <w:rFonts w:ascii="Traditional Arabic" w:hAnsi="Traditional Arabic" w:cs="Traditional Arabic" w:hint="cs"/>
          <w:rtl/>
        </w:rPr>
        <w:t>می‌گوید</w:t>
      </w:r>
      <w:r w:rsidR="003D2EE2" w:rsidRPr="0016328F">
        <w:rPr>
          <w:rFonts w:ascii="Traditional Arabic" w:hAnsi="Traditional Arabic" w:cs="Traditional Arabic" w:hint="cs"/>
          <w:rtl/>
        </w:rPr>
        <w:t xml:space="preserve"> هر کاری که خوب است</w:t>
      </w:r>
      <w:r w:rsidRPr="0016328F">
        <w:rPr>
          <w:rFonts w:ascii="Traditional Arabic" w:hAnsi="Traditional Arabic" w:cs="Traditional Arabic" w:hint="cs"/>
          <w:rtl/>
        </w:rPr>
        <w:t>، مراتبی در نوع انجام دارد، و هر چه آن کار خوب</w:t>
      </w:r>
      <w:r w:rsidR="00184908" w:rsidRPr="0016328F">
        <w:rPr>
          <w:rFonts w:ascii="Traditional Arabic" w:hAnsi="Traditional Arabic" w:cs="Traditional Arabic" w:hint="cs"/>
          <w:rtl/>
        </w:rPr>
        <w:t xml:space="preserve"> </w:t>
      </w:r>
      <w:r w:rsidRPr="0016328F">
        <w:rPr>
          <w:rFonts w:ascii="Traditional Arabic" w:hAnsi="Traditional Arabic" w:cs="Traditional Arabic" w:hint="cs"/>
          <w:rtl/>
        </w:rPr>
        <w:t xml:space="preserve">انجام بشود، بهتر است، به نظر </w:t>
      </w:r>
      <w:r w:rsidR="003D2EE2" w:rsidRPr="0016328F">
        <w:rPr>
          <w:rFonts w:ascii="Traditional Arabic" w:hAnsi="Traditional Arabic" w:cs="Traditional Arabic" w:hint="cs"/>
          <w:rtl/>
        </w:rPr>
        <w:t>می‌آید</w:t>
      </w:r>
      <w:r w:rsidRPr="0016328F">
        <w:rPr>
          <w:rFonts w:ascii="Traditional Arabic" w:hAnsi="Traditional Arabic" w:cs="Traditional Arabic" w:hint="cs"/>
          <w:rtl/>
        </w:rPr>
        <w:t xml:space="preserve"> که</w:t>
      </w:r>
      <w:r w:rsidR="00184908" w:rsidRPr="0016328F">
        <w:rPr>
          <w:rFonts w:ascii="Traditional Arabic" w:hAnsi="Traditional Arabic" w:cs="Traditional Arabic" w:hint="cs"/>
          <w:rtl/>
        </w:rPr>
        <w:t xml:space="preserve"> این</w:t>
      </w:r>
      <w:r w:rsidRPr="0016328F">
        <w:rPr>
          <w:rFonts w:ascii="Traditional Arabic" w:hAnsi="Traditional Arabic" w:cs="Traditional Arabic" w:hint="cs"/>
          <w:rtl/>
        </w:rPr>
        <w:t xml:space="preserve"> از احکام مستقله قطعی عقل است، طبعاً شارع این را طبق قانون ملازمه، یا با یک قوانین پیوستی </w:t>
      </w:r>
      <w:r w:rsidR="00B768C7" w:rsidRPr="0016328F">
        <w:rPr>
          <w:rFonts w:ascii="Traditional Arabic" w:hAnsi="Traditional Arabic" w:cs="Traditional Arabic" w:hint="cs"/>
          <w:rtl/>
        </w:rPr>
        <w:t>می‌تواند</w:t>
      </w:r>
      <w:r w:rsidRPr="0016328F">
        <w:rPr>
          <w:rFonts w:ascii="Traditional Arabic" w:hAnsi="Traditional Arabic" w:cs="Traditional Arabic" w:hint="cs"/>
          <w:rtl/>
        </w:rPr>
        <w:t xml:space="preserve"> </w:t>
      </w:r>
      <w:r w:rsidR="00184908" w:rsidRPr="0016328F">
        <w:rPr>
          <w:rFonts w:ascii="Traditional Arabic" w:hAnsi="Traditional Arabic" w:cs="Traditional Arabic" w:hint="cs"/>
          <w:rtl/>
        </w:rPr>
        <w:t xml:space="preserve">به </w:t>
      </w:r>
      <w:r w:rsidRPr="0016328F">
        <w:rPr>
          <w:rFonts w:ascii="Traditional Arabic" w:hAnsi="Traditional Arabic" w:cs="Traditional Arabic" w:hint="cs"/>
          <w:rtl/>
        </w:rPr>
        <w:t xml:space="preserve">حکم شرعی </w:t>
      </w:r>
      <w:r w:rsidR="00184908" w:rsidRPr="0016328F">
        <w:rPr>
          <w:rFonts w:ascii="Traditional Arabic" w:hAnsi="Traditional Arabic" w:cs="Traditional Arabic" w:hint="cs"/>
          <w:rtl/>
        </w:rPr>
        <w:t>تبدیل کند</w:t>
      </w:r>
      <w:r w:rsidR="00A85332" w:rsidRPr="0016328F">
        <w:rPr>
          <w:rFonts w:ascii="Traditional Arabic" w:hAnsi="Traditional Arabic" w:cs="Traditional Arabic" w:hint="cs"/>
          <w:rtl/>
        </w:rPr>
        <w:t xml:space="preserve">، ظاهراً کسی </w:t>
      </w:r>
      <w:r w:rsidR="00184908" w:rsidRPr="0016328F">
        <w:rPr>
          <w:rFonts w:ascii="Traditional Arabic" w:hAnsi="Traditional Arabic" w:cs="Traditional Arabic" w:hint="cs"/>
          <w:rtl/>
        </w:rPr>
        <w:t xml:space="preserve">در </w:t>
      </w:r>
      <w:r w:rsidR="00A85332" w:rsidRPr="0016328F">
        <w:rPr>
          <w:rFonts w:ascii="Traditional Arabic" w:hAnsi="Traditional Arabic" w:cs="Traditional Arabic" w:hint="cs"/>
          <w:rtl/>
        </w:rPr>
        <w:t xml:space="preserve">این </w:t>
      </w:r>
      <w:r w:rsidR="003D2EE2" w:rsidRPr="0016328F">
        <w:rPr>
          <w:rFonts w:ascii="Traditional Arabic" w:hAnsi="Traditional Arabic" w:cs="Traditional Arabic" w:hint="cs"/>
          <w:rtl/>
        </w:rPr>
        <w:t>موردتردید</w:t>
      </w:r>
      <w:r w:rsidR="00A85332" w:rsidRPr="0016328F">
        <w:rPr>
          <w:rFonts w:ascii="Traditional Arabic" w:hAnsi="Traditional Arabic" w:cs="Traditional Arabic" w:hint="cs"/>
          <w:rtl/>
        </w:rPr>
        <w:t xml:space="preserve"> ندارد</w:t>
      </w:r>
      <w:r w:rsidR="004A2BAF" w:rsidRPr="0016328F">
        <w:rPr>
          <w:rFonts w:ascii="Traditional Arabic" w:hAnsi="Traditional Arabic" w:cs="Traditional Arabic" w:hint="cs"/>
          <w:rtl/>
        </w:rPr>
        <w:t>.</w:t>
      </w:r>
    </w:p>
    <w:p w:rsidR="004A2BAF" w:rsidRPr="0016328F" w:rsidRDefault="004A2BAF"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عقل </w:t>
      </w:r>
      <w:r w:rsidR="00B768C7" w:rsidRPr="0016328F">
        <w:rPr>
          <w:rFonts w:ascii="Traditional Arabic" w:hAnsi="Traditional Arabic" w:cs="Traditional Arabic" w:hint="cs"/>
          <w:rtl/>
        </w:rPr>
        <w:t>می‌گوید</w:t>
      </w:r>
      <w:r w:rsidRPr="0016328F">
        <w:rPr>
          <w:rFonts w:ascii="Traditional Arabic" w:hAnsi="Traditional Arabic" w:cs="Traditional Arabic" w:hint="cs"/>
          <w:rtl/>
        </w:rPr>
        <w:t xml:space="preserve"> کار خوب که </w:t>
      </w:r>
      <w:r w:rsidR="00B768C7" w:rsidRPr="0016328F">
        <w:rPr>
          <w:rFonts w:ascii="Traditional Arabic" w:hAnsi="Traditional Arabic" w:cs="Traditional Arabic" w:hint="cs"/>
          <w:rtl/>
        </w:rPr>
        <w:t>می‌شود</w:t>
      </w:r>
      <w:r w:rsidRPr="0016328F">
        <w:rPr>
          <w:rFonts w:ascii="Traditional Arabic" w:hAnsi="Traditional Arabic" w:cs="Traditional Arabic" w:hint="cs"/>
          <w:rtl/>
        </w:rPr>
        <w:t xml:space="preserve"> آن را بهتر انجام داد، </w:t>
      </w:r>
      <w:r w:rsidR="00B768C7" w:rsidRPr="0016328F">
        <w:rPr>
          <w:rFonts w:ascii="Traditional Arabic" w:hAnsi="Traditional Arabic" w:cs="Traditional Arabic" w:hint="cs"/>
          <w:rtl/>
        </w:rPr>
        <w:t>می‌گوید</w:t>
      </w:r>
      <w:r w:rsidRPr="0016328F">
        <w:rPr>
          <w:rFonts w:ascii="Traditional Arabic" w:hAnsi="Traditional Arabic" w:cs="Traditional Arabic" w:hint="cs"/>
          <w:rtl/>
        </w:rPr>
        <w:t xml:space="preserve"> که بهتر این است که </w:t>
      </w:r>
      <w:r w:rsidR="003D2EE2" w:rsidRPr="0016328F">
        <w:rPr>
          <w:rFonts w:ascii="Traditional Arabic" w:hAnsi="Traditional Arabic" w:cs="Traditional Arabic" w:hint="cs"/>
          <w:rtl/>
        </w:rPr>
        <w:t>خوب‌تر</w:t>
      </w:r>
      <w:r w:rsidRPr="0016328F">
        <w:rPr>
          <w:rFonts w:ascii="Traditional Arabic" w:hAnsi="Traditional Arabic" w:cs="Traditional Arabic" w:hint="cs"/>
          <w:rtl/>
        </w:rPr>
        <w:t xml:space="preserve"> انجام داده شود</w:t>
      </w:r>
      <w:r w:rsidR="00873E29" w:rsidRPr="0016328F">
        <w:rPr>
          <w:rFonts w:ascii="Traditional Arabic" w:hAnsi="Traditional Arabic" w:cs="Traditional Arabic" w:hint="cs"/>
          <w:rtl/>
        </w:rPr>
        <w:t>.</w:t>
      </w:r>
    </w:p>
    <w:p w:rsidR="00873E29" w:rsidRPr="0016328F" w:rsidRDefault="00873E29" w:rsidP="003A1FA1">
      <w:pPr>
        <w:jc w:val="lowKashida"/>
        <w:rPr>
          <w:rFonts w:ascii="Traditional Arabic" w:hAnsi="Traditional Arabic" w:cs="Traditional Arabic"/>
          <w:rtl/>
        </w:rPr>
      </w:pPr>
      <w:r w:rsidRPr="0016328F">
        <w:rPr>
          <w:rFonts w:ascii="Traditional Arabic" w:hAnsi="Traditional Arabic" w:cs="Traditional Arabic" w:hint="cs"/>
          <w:rtl/>
        </w:rPr>
        <w:lastRenderedPageBreak/>
        <w:t xml:space="preserve">هر چه فعل نیکو به نحو احسن انجام بشود، بهتر است، این حکم عقل است و قطعی هم هست و جزء مستقلات و با قانون ملازمه حکم شرع </w:t>
      </w:r>
      <w:r w:rsidR="00B768C7" w:rsidRPr="0016328F">
        <w:rPr>
          <w:rFonts w:ascii="Traditional Arabic" w:hAnsi="Traditional Arabic" w:cs="Traditional Arabic" w:hint="cs"/>
          <w:rtl/>
        </w:rPr>
        <w:t>می‌شود</w:t>
      </w:r>
      <w:r w:rsidRPr="0016328F">
        <w:rPr>
          <w:rFonts w:ascii="Traditional Arabic" w:hAnsi="Traditional Arabic" w:cs="Traditional Arabic" w:hint="cs"/>
          <w:rtl/>
        </w:rPr>
        <w:t>.</w:t>
      </w:r>
    </w:p>
    <w:p w:rsidR="00184908" w:rsidRPr="0016328F" w:rsidRDefault="00184908" w:rsidP="0016328F">
      <w:pPr>
        <w:pStyle w:val="Heading2"/>
        <w:rPr>
          <w:rFonts w:ascii="Traditional Arabic" w:hAnsi="Traditional Arabic" w:cs="Traditional Arabic"/>
          <w:rtl/>
        </w:rPr>
      </w:pPr>
      <w:bookmarkStart w:id="17" w:name="_Toc511298684"/>
      <w:r w:rsidRPr="0016328F">
        <w:rPr>
          <w:rFonts w:ascii="Traditional Arabic" w:hAnsi="Traditional Arabic" w:cs="Traditional Arabic" w:hint="cs"/>
          <w:rtl/>
        </w:rPr>
        <w:t>2. روایات</w:t>
      </w:r>
      <w:bookmarkEnd w:id="17"/>
    </w:p>
    <w:p w:rsidR="00873E29" w:rsidRPr="0016328F" w:rsidRDefault="00873E29"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اما در ادله روایی، روایاتی هست که چند مورد از این روایت در باب دفن وارد شده است، این روایات در جلد سوم، ابواب دفن و ما یناسبه است، اسلام در بحث دفن </w:t>
      </w:r>
      <w:r w:rsidR="003D2EE2" w:rsidRPr="0016328F">
        <w:rPr>
          <w:rFonts w:ascii="Traditional Arabic" w:hAnsi="Traditional Arabic" w:cs="Traditional Arabic" w:hint="cs"/>
          <w:rtl/>
        </w:rPr>
        <w:t>ریزه‌کاری‌هایی</w:t>
      </w:r>
      <w:r w:rsidRPr="0016328F">
        <w:rPr>
          <w:rFonts w:ascii="Traditional Arabic" w:hAnsi="Traditional Arabic" w:cs="Traditional Arabic" w:hint="cs"/>
          <w:rtl/>
        </w:rPr>
        <w:t xml:space="preserve"> دارد.</w:t>
      </w:r>
    </w:p>
    <w:p w:rsidR="00873E29" w:rsidRPr="0016328F" w:rsidRDefault="00184908"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عنوان باب شصت </w:t>
      </w:r>
      <w:r w:rsidR="00873E29" w:rsidRPr="0016328F">
        <w:rPr>
          <w:rFonts w:ascii="Traditional Arabic" w:hAnsi="Traditional Arabic" w:cs="Traditional Arabic" w:hint="cs"/>
          <w:rtl/>
        </w:rPr>
        <w:t>در جلد سوم، کتاب طهارت، باب دفن و ما یناسبه، این</w:t>
      </w:r>
      <w:r w:rsidRPr="0016328F">
        <w:rPr>
          <w:rFonts w:ascii="Traditional Arabic" w:hAnsi="Traditional Arabic" w:cs="Traditional Arabic" w:hint="cs"/>
          <w:rtl/>
        </w:rPr>
        <w:t xml:space="preserve"> چنین</w:t>
      </w:r>
      <w:r w:rsidR="00873E29" w:rsidRPr="0016328F">
        <w:rPr>
          <w:rFonts w:ascii="Traditional Arabic" w:hAnsi="Traditional Arabic" w:cs="Traditional Arabic" w:hint="cs"/>
          <w:rtl/>
        </w:rPr>
        <w:t xml:space="preserve"> است که «باب استحباب اتقان بناء القبر و غیره من الأعمال»، وقتی کسی </w:t>
      </w:r>
      <w:r w:rsidR="00B768C7" w:rsidRPr="0016328F">
        <w:rPr>
          <w:rFonts w:ascii="Traditional Arabic" w:hAnsi="Traditional Arabic" w:cs="Traditional Arabic" w:hint="cs"/>
          <w:rtl/>
        </w:rPr>
        <w:t>می‌خواهد</w:t>
      </w:r>
      <w:r w:rsidR="00873E29" w:rsidRPr="0016328F">
        <w:rPr>
          <w:rFonts w:ascii="Traditional Arabic" w:hAnsi="Traditional Arabic" w:cs="Traditional Arabic" w:hint="cs"/>
          <w:rtl/>
        </w:rPr>
        <w:t xml:space="preserve"> قبر درست بکند، هر چه بهتر درست بکند، همچنین </w:t>
      </w:r>
      <w:r w:rsidR="003D2EE2" w:rsidRPr="0016328F">
        <w:rPr>
          <w:rFonts w:ascii="Traditional Arabic" w:hAnsi="Traditional Arabic" w:cs="Traditional Arabic" w:hint="cs"/>
          <w:rtl/>
        </w:rPr>
        <w:t>غیرازآن</w:t>
      </w:r>
      <w:r w:rsidR="00873E29" w:rsidRPr="0016328F">
        <w:rPr>
          <w:rFonts w:ascii="Traditional Arabic" w:hAnsi="Traditional Arabic" w:cs="Traditional Arabic" w:hint="cs"/>
          <w:rtl/>
        </w:rPr>
        <w:t xml:space="preserve"> از اعمال دیگر اتقان داشته باشد</w:t>
      </w:r>
      <w:r w:rsidR="00C6530D" w:rsidRPr="0016328F">
        <w:rPr>
          <w:rFonts w:ascii="Traditional Arabic" w:hAnsi="Traditional Arabic" w:cs="Traditional Arabic" w:hint="cs"/>
          <w:rtl/>
        </w:rPr>
        <w:t>، استحباب دارد</w:t>
      </w:r>
      <w:r w:rsidR="005C01EF" w:rsidRPr="0016328F">
        <w:rPr>
          <w:rFonts w:ascii="Traditional Arabic" w:hAnsi="Traditional Arabic" w:cs="Traditional Arabic" w:hint="cs"/>
          <w:rtl/>
        </w:rPr>
        <w:t>.</w:t>
      </w:r>
    </w:p>
    <w:p w:rsidR="005C01EF" w:rsidRPr="0016328F" w:rsidRDefault="005C01EF"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در اینجا دو روایت ذکر شده که </w:t>
      </w:r>
      <w:r w:rsidR="003D2EE2" w:rsidRPr="0016328F">
        <w:rPr>
          <w:rFonts w:ascii="Traditional Arabic" w:hAnsi="Traditional Arabic" w:cs="Traditional Arabic" w:hint="cs"/>
          <w:rtl/>
        </w:rPr>
        <w:t>هیچ‌کدام</w:t>
      </w:r>
      <w:r w:rsidRPr="0016328F">
        <w:rPr>
          <w:rFonts w:ascii="Traditional Arabic" w:hAnsi="Traditional Arabic" w:cs="Traditional Arabic" w:hint="cs"/>
          <w:rtl/>
        </w:rPr>
        <w:t xml:space="preserve"> از </w:t>
      </w:r>
      <w:r w:rsidR="00B768C7" w:rsidRPr="0016328F">
        <w:rPr>
          <w:rFonts w:ascii="Traditional Arabic" w:hAnsi="Traditional Arabic" w:cs="Traditional Arabic" w:hint="cs"/>
          <w:rtl/>
        </w:rPr>
        <w:t>این‌ها</w:t>
      </w:r>
      <w:r w:rsidRPr="0016328F">
        <w:rPr>
          <w:rFonts w:ascii="Traditional Arabic" w:hAnsi="Traditional Arabic" w:cs="Traditional Arabic" w:hint="cs"/>
          <w:rtl/>
        </w:rPr>
        <w:t xml:space="preserve"> سند تامی ندارد، هر دو هم در قضیه دفن یک میتی است که با حضور پیامبر صلی الله علیه و آله و سلّم انجام شده است، مشابه هم هستند، اما چون دو مورد است، روایت متعدد است، موضوعش هم متعدد است، اما هر دو در مورد قبر و دفن هستند.</w:t>
      </w:r>
    </w:p>
    <w:p w:rsidR="005C01EF" w:rsidRPr="0016328F" w:rsidRDefault="005C01EF" w:rsidP="00F16232">
      <w:pPr>
        <w:jc w:val="lowKashida"/>
        <w:rPr>
          <w:rFonts w:ascii="Traditional Arabic" w:hAnsi="Traditional Arabic" w:cs="Traditional Arabic"/>
          <w:rtl/>
        </w:rPr>
      </w:pPr>
      <w:r w:rsidRPr="0016328F">
        <w:rPr>
          <w:rFonts w:ascii="Traditional Arabic" w:hAnsi="Traditional Arabic" w:cs="Traditional Arabic" w:hint="cs"/>
          <w:rtl/>
        </w:rPr>
        <w:t xml:space="preserve">روایت اول </w:t>
      </w:r>
      <w:r w:rsidR="00F118F0" w:rsidRPr="00253434">
        <w:rPr>
          <w:rStyle w:val="stxt"/>
          <w:rFonts w:ascii="Traditional Arabic" w:hAnsi="Traditional Arabic" w:cs="Traditional Arabic"/>
          <w:rtl/>
        </w:rPr>
        <w:t>محمد بن يعقوب، عن عدة من أصحابنا، عن سهل بن زياد، عن جعفر بن محمد، عن ابن القداح، عن أبي عبدالله</w:t>
      </w:r>
      <w:r w:rsidR="00F16232">
        <w:rPr>
          <w:rStyle w:val="stxt"/>
          <w:rFonts w:ascii="Traditional Arabic" w:hAnsi="Traditional Arabic" w:cs="Traditional Arabic"/>
          <w:rtl/>
        </w:rPr>
        <w:t xml:space="preserve"> عليه السلام في حديث قال:</w:t>
      </w:r>
      <w:r w:rsidR="00F16232">
        <w:rPr>
          <w:rStyle w:val="stxt"/>
          <w:rFonts w:ascii="Traditional Arabic" w:hAnsi="Traditional Arabic" w:cs="Traditional Arabic" w:hint="cs"/>
          <w:rtl/>
        </w:rPr>
        <w:t xml:space="preserve"> </w:t>
      </w:r>
      <w:r w:rsidR="00253434" w:rsidRPr="0016328F">
        <w:rPr>
          <w:rFonts w:ascii="Traditional Arabic" w:hAnsi="Traditional Arabic" w:cs="Traditional Arabic" w:hint="cs"/>
          <w:rtl/>
        </w:rPr>
        <w:t>«</w:t>
      </w:r>
      <w:r w:rsidR="00F16232" w:rsidRPr="00F16232">
        <w:rPr>
          <w:rStyle w:val="stxt"/>
          <w:rFonts w:ascii="Traditional Arabic" w:hAnsi="Traditional Arabic" w:cs="Traditional Arabic" w:hint="cs"/>
          <w:b/>
          <w:bCs/>
          <w:color w:val="008000"/>
          <w:rtl/>
        </w:rPr>
        <w:t>لَمَّا</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مَاتَ</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إِبْرَاهِيمُ</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بْنُ</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رَسُولِ</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اللَّهِ</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ص</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رَأَى</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النَّبِيُّ</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ص</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فِي</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قَبْرِهِ</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خَلَلًا</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فَسَوَّاهُ</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بِيَدِهِ</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ثُمَّ</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قَالَ</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إِذَا</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عَمِلَ</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أَحَدُكُمْ</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عَمَلًا</w:t>
      </w:r>
      <w:r w:rsidR="00F16232" w:rsidRPr="00F16232">
        <w:rPr>
          <w:rStyle w:val="stxt"/>
          <w:rFonts w:ascii="Traditional Arabic" w:hAnsi="Traditional Arabic" w:cs="Traditional Arabic"/>
          <w:b/>
          <w:bCs/>
          <w:color w:val="008000"/>
          <w:rtl/>
        </w:rPr>
        <w:t xml:space="preserve"> </w:t>
      </w:r>
      <w:r w:rsidR="00F16232" w:rsidRPr="00F16232">
        <w:rPr>
          <w:rStyle w:val="stxt"/>
          <w:rFonts w:ascii="Traditional Arabic" w:hAnsi="Traditional Arabic" w:cs="Traditional Arabic" w:hint="cs"/>
          <w:b/>
          <w:bCs/>
          <w:color w:val="008000"/>
          <w:rtl/>
        </w:rPr>
        <w:t>فَلْيُتْقِن‏</w:t>
      </w:r>
      <w:r w:rsidR="00F118F0" w:rsidRPr="0016328F">
        <w:rPr>
          <w:rStyle w:val="stxt"/>
          <w:rFonts w:ascii="Traditional Arabic" w:hAnsi="Traditional Arabic" w:cs="Traditional Arabic" w:hint="cs"/>
          <w:rtl/>
        </w:rPr>
        <w:t>»</w:t>
      </w:r>
      <w:r w:rsidRPr="0016328F">
        <w:rPr>
          <w:rFonts w:ascii="Traditional Arabic" w:hAnsi="Traditional Arabic" w:cs="Traditional Arabic" w:hint="cs"/>
          <w:rtl/>
        </w:rPr>
        <w:t>،</w:t>
      </w:r>
      <w:r w:rsidR="00F118F0" w:rsidRPr="0016328F">
        <w:rPr>
          <w:rStyle w:val="FootnoteReference"/>
          <w:rFonts w:ascii="Traditional Arabic" w:hAnsi="Traditional Arabic" w:cs="Traditional Arabic"/>
          <w:rtl/>
        </w:rPr>
        <w:footnoteReference w:id="1"/>
      </w:r>
      <w:r w:rsidRPr="0016328F">
        <w:rPr>
          <w:rFonts w:ascii="Traditional Arabic" w:hAnsi="Traditional Arabic" w:cs="Traditional Arabic" w:hint="cs"/>
          <w:rtl/>
        </w:rPr>
        <w:t xml:space="preserve"> این روایت از نظر سندی خالی از اشکال نیست، چون در سهل بن زیاد، به نتیجه واضحی نرسیدیم، محل اختلاف است، ولو اینکه علامه </w:t>
      </w:r>
      <w:r w:rsidR="003D2EE2" w:rsidRPr="0016328F">
        <w:rPr>
          <w:rFonts w:ascii="Traditional Arabic" w:hAnsi="Traditional Arabic" w:cs="Traditional Arabic" w:hint="cs"/>
          <w:rtl/>
        </w:rPr>
        <w:t>می‌فرمایند</w:t>
      </w:r>
      <w:r w:rsidRPr="0016328F">
        <w:rPr>
          <w:rFonts w:ascii="Traditional Arabic" w:hAnsi="Traditional Arabic" w:cs="Traditional Arabic" w:hint="cs"/>
          <w:rtl/>
        </w:rPr>
        <w:t xml:space="preserve"> که «و الأمر فی </w:t>
      </w:r>
      <w:r w:rsidR="00C6530D" w:rsidRPr="0016328F">
        <w:rPr>
          <w:rFonts w:ascii="Traditional Arabic" w:hAnsi="Traditional Arabic" w:cs="Traditional Arabic" w:hint="cs"/>
          <w:rtl/>
        </w:rPr>
        <w:t>ال</w:t>
      </w:r>
      <w:r w:rsidRPr="0016328F">
        <w:rPr>
          <w:rFonts w:ascii="Traditional Arabic" w:hAnsi="Traditional Arabic" w:cs="Traditional Arabic" w:hint="cs"/>
          <w:rtl/>
        </w:rPr>
        <w:t xml:space="preserve">سهلِ سهلٌ»، اما </w:t>
      </w:r>
      <w:r w:rsidR="003D2EE2" w:rsidRPr="0016328F">
        <w:rPr>
          <w:rFonts w:ascii="Traditional Arabic" w:hAnsi="Traditional Arabic" w:cs="Traditional Arabic" w:hint="cs"/>
          <w:rtl/>
        </w:rPr>
        <w:t>درعین‌حال</w:t>
      </w:r>
      <w:r w:rsidRPr="0016328F">
        <w:rPr>
          <w:rFonts w:ascii="Traditional Arabic" w:hAnsi="Traditional Arabic" w:cs="Traditional Arabic" w:hint="cs"/>
          <w:rtl/>
        </w:rPr>
        <w:t xml:space="preserve">، آقای خوئی </w:t>
      </w:r>
      <w:r w:rsidR="00003B45" w:rsidRPr="0016328F">
        <w:rPr>
          <w:rFonts w:ascii="Traditional Arabic" w:hAnsi="Traditional Arabic" w:cs="Traditional Arabic" w:hint="cs"/>
          <w:rtl/>
        </w:rPr>
        <w:t>به توثیق ایشان نرسیدند.</w:t>
      </w:r>
    </w:p>
    <w:p w:rsidR="00003B45" w:rsidRPr="0016328F" w:rsidRDefault="00355090"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امام صادق </w:t>
      </w:r>
      <w:r w:rsidR="003D2EE2" w:rsidRPr="0016328F">
        <w:rPr>
          <w:rFonts w:ascii="Traditional Arabic" w:hAnsi="Traditional Arabic" w:cs="Traditional Arabic" w:hint="cs"/>
          <w:rtl/>
        </w:rPr>
        <w:t>علیه‌السلام</w:t>
      </w:r>
      <w:r w:rsidRPr="0016328F">
        <w:rPr>
          <w:rFonts w:ascii="Traditional Arabic" w:hAnsi="Traditional Arabic" w:cs="Traditional Arabic" w:hint="cs"/>
          <w:rtl/>
        </w:rPr>
        <w:t xml:space="preserve"> در ضمن حدیثی که در کافی ذکر شده، </w:t>
      </w:r>
      <w:r w:rsidR="003D2EE2" w:rsidRPr="0016328F">
        <w:rPr>
          <w:rFonts w:ascii="Traditional Arabic" w:hAnsi="Traditional Arabic" w:cs="Traditional Arabic" w:hint="cs"/>
          <w:rtl/>
        </w:rPr>
        <w:t>می‌فرمایند</w:t>
      </w:r>
      <w:r w:rsidRPr="0016328F">
        <w:rPr>
          <w:rFonts w:ascii="Traditional Arabic" w:hAnsi="Traditional Arabic" w:cs="Traditional Arabic" w:hint="cs"/>
          <w:rtl/>
        </w:rPr>
        <w:t xml:space="preserve">: «لمّا مات ابراهیم بن رسول الله صلی الله علیه و آله و سلّم </w:t>
      </w:r>
      <w:r w:rsidR="00C6530D" w:rsidRPr="0016328F">
        <w:rPr>
          <w:rFonts w:ascii="Traditional Arabic" w:hAnsi="Traditional Arabic" w:cs="Traditional Arabic" w:hint="cs"/>
          <w:rtl/>
        </w:rPr>
        <w:t>رأى</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النبي</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صلى</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الله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عليه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وآله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في</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قبره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خللا</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فسواه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بيده</w:t>
      </w:r>
      <w:r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وقتی‌که</w:t>
      </w:r>
      <w:r w:rsidRPr="0016328F">
        <w:rPr>
          <w:rFonts w:ascii="Traditional Arabic" w:hAnsi="Traditional Arabic" w:cs="Traditional Arabic" w:hint="cs"/>
          <w:rtl/>
        </w:rPr>
        <w:t xml:space="preserve"> فرزندشان ابراهیم از دنیا رفت، خود حضرت در آنجا حاضر بودند، «</w:t>
      </w:r>
      <w:r w:rsidR="00C6530D" w:rsidRPr="0016328F">
        <w:rPr>
          <w:rFonts w:ascii="Traditional Arabic" w:hAnsi="Traditional Arabic" w:cs="Traditional Arabic" w:hint="cs"/>
          <w:rtl/>
        </w:rPr>
        <w:t>رأى</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النبي</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صلى</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الله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عليه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وآله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في</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قبره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خللا</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فسواه</w:t>
      </w:r>
      <w:r w:rsidR="00C6530D" w:rsidRPr="0016328F">
        <w:rPr>
          <w:rFonts w:ascii="Traditional Arabic" w:hAnsi="Traditional Arabic" w:cs="Traditional Arabic"/>
          <w:rtl/>
        </w:rPr>
        <w:t xml:space="preserve"> </w:t>
      </w:r>
      <w:r w:rsidR="00C6530D" w:rsidRPr="0016328F">
        <w:rPr>
          <w:rFonts w:ascii="Traditional Arabic" w:hAnsi="Traditional Arabic" w:cs="Traditional Arabic" w:hint="cs"/>
          <w:rtl/>
        </w:rPr>
        <w:t>بيده</w:t>
      </w:r>
      <w:r w:rsidRPr="0016328F">
        <w:rPr>
          <w:rFonts w:ascii="Traditional Arabic" w:hAnsi="Traditional Arabic" w:cs="Traditional Arabic" w:hint="cs"/>
          <w:rtl/>
        </w:rPr>
        <w:t>»، در ساخت قبر یک اشکالی وجود دارد، «فسوّاه بیده»، خود حضرت آنجا را درست کرد</w:t>
      </w:r>
      <w:r w:rsidR="00552B43" w:rsidRPr="0016328F">
        <w:rPr>
          <w:rFonts w:ascii="Traditional Arabic" w:hAnsi="Traditional Arabic" w:cs="Traditional Arabic" w:hint="cs"/>
          <w:rtl/>
        </w:rPr>
        <w:t xml:space="preserve">، بعد حضرت فرمودند که «إذا عمل احدکم عملاً فلیتقن»، اینجا جمله شرطیه مطلق و عام هست، «إذا عمل احدکم عملاً فلیتقن»، هر کس از شما که </w:t>
      </w:r>
      <w:r w:rsidR="00B768C7" w:rsidRPr="0016328F">
        <w:rPr>
          <w:rFonts w:ascii="Traditional Arabic" w:hAnsi="Traditional Arabic" w:cs="Traditional Arabic" w:hint="cs"/>
          <w:rtl/>
        </w:rPr>
        <w:t>می‌خواهد</w:t>
      </w:r>
      <w:r w:rsidR="00552B43" w:rsidRPr="0016328F">
        <w:rPr>
          <w:rFonts w:ascii="Traditional Arabic" w:hAnsi="Traditional Arabic" w:cs="Traditional Arabic" w:hint="cs"/>
          <w:rtl/>
        </w:rPr>
        <w:t xml:space="preserve"> عملی را انجام بدهد، کارش را خوب انجام بدهد.</w:t>
      </w:r>
    </w:p>
    <w:p w:rsidR="00552B43" w:rsidRPr="0016328F" w:rsidRDefault="00F30EEE"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روایت دوم این باب هم </w:t>
      </w:r>
      <w:r w:rsidR="00C6530D" w:rsidRPr="0016328F">
        <w:rPr>
          <w:rFonts w:ascii="Traditional Arabic" w:hAnsi="Traditional Arabic" w:cs="Traditional Arabic" w:hint="cs"/>
          <w:rtl/>
        </w:rPr>
        <w:t xml:space="preserve">از </w:t>
      </w:r>
      <w:r w:rsidRPr="0016328F">
        <w:rPr>
          <w:rFonts w:ascii="Traditional Arabic" w:hAnsi="Traditional Arabic" w:cs="Traditional Arabic" w:hint="cs"/>
          <w:rtl/>
        </w:rPr>
        <w:t>محمد بن علی بن حسین در علل و امالی ذکر شده است، مرحوم صدوق در علل و امالی نقل کرد</w:t>
      </w:r>
      <w:r w:rsidR="00C6530D" w:rsidRPr="0016328F">
        <w:rPr>
          <w:rFonts w:ascii="Traditional Arabic" w:hAnsi="Traditional Arabic" w:cs="Traditional Arabic" w:hint="cs"/>
          <w:rtl/>
        </w:rPr>
        <w:t>ه‌ا</w:t>
      </w:r>
      <w:r w:rsidRPr="0016328F">
        <w:rPr>
          <w:rFonts w:ascii="Traditional Arabic" w:hAnsi="Traditional Arabic" w:cs="Traditional Arabic" w:hint="cs"/>
          <w:rtl/>
        </w:rPr>
        <w:t xml:space="preserve">ند </w:t>
      </w:r>
      <w:r w:rsidR="00C6530D" w:rsidRPr="0016328F">
        <w:rPr>
          <w:rFonts w:ascii="Traditional Arabic" w:hAnsi="Traditional Arabic" w:cs="Traditional Arabic" w:hint="cs"/>
          <w:rtl/>
        </w:rPr>
        <w:t>از</w:t>
      </w:r>
      <w:r w:rsidRPr="0016328F">
        <w:rPr>
          <w:rFonts w:ascii="Traditional Arabic" w:hAnsi="Traditional Arabic" w:cs="Traditional Arabic" w:hint="cs"/>
          <w:rtl/>
        </w:rPr>
        <w:t xml:space="preserve"> علی بن حسین بن شعبه عن جعفر بن احمد بن یوسف عن علی بن البذرة الحنا و عن امر بن یسع عن عبد الله بن سنان، بعضی از این روات این روایت توثیقی برای </w:t>
      </w:r>
      <w:r w:rsidR="003D2EE2" w:rsidRPr="0016328F">
        <w:rPr>
          <w:rFonts w:ascii="Traditional Arabic" w:hAnsi="Traditional Arabic" w:cs="Traditional Arabic" w:hint="cs"/>
          <w:rtl/>
        </w:rPr>
        <w:t>آن‌ها</w:t>
      </w:r>
      <w:r w:rsidRPr="0016328F">
        <w:rPr>
          <w:rFonts w:ascii="Traditional Arabic" w:hAnsi="Traditional Arabic" w:cs="Traditional Arabic" w:hint="cs"/>
          <w:rtl/>
        </w:rPr>
        <w:t xml:space="preserve"> وارد نشده است، راهی هم برای توثیقات عامه هم در اینجا ن</w:t>
      </w:r>
      <w:r w:rsidR="00C6530D" w:rsidRPr="0016328F">
        <w:rPr>
          <w:rFonts w:ascii="Traditional Arabic" w:hAnsi="Traditional Arabic" w:cs="Traditional Arabic" w:hint="cs"/>
          <w:rtl/>
        </w:rPr>
        <w:t>یست</w:t>
      </w:r>
      <w:r w:rsidRPr="0016328F">
        <w:rPr>
          <w:rFonts w:ascii="Traditional Arabic" w:hAnsi="Traditional Arabic" w:cs="Traditional Arabic" w:hint="cs"/>
          <w:rtl/>
        </w:rPr>
        <w:t>.</w:t>
      </w:r>
    </w:p>
    <w:p w:rsidR="00F30EEE" w:rsidRPr="0016328F" w:rsidRDefault="00015214" w:rsidP="00253434">
      <w:pPr>
        <w:autoSpaceDE w:val="0"/>
        <w:autoSpaceDN w:val="0"/>
        <w:adjustRightInd w:val="0"/>
        <w:spacing w:after="0"/>
        <w:ind w:firstLine="0"/>
        <w:contextualSpacing w:val="0"/>
        <w:jc w:val="lowKashida"/>
        <w:rPr>
          <w:rFonts w:ascii="Traditional Arabic" w:hAnsi="Traditional Arabic" w:cs="Traditional Arabic"/>
          <w:rtl/>
        </w:rPr>
      </w:pPr>
      <w:r w:rsidRPr="0016328F">
        <w:rPr>
          <w:rFonts w:ascii="Traditional Arabic" w:eastAsia="Times New Roman" w:hAnsi="Traditional Arabic" w:cs="Traditional Arabic"/>
          <w:b/>
          <w:bCs/>
          <w:color w:val="000000" w:themeColor="text1"/>
          <w:sz w:val="28"/>
          <w:rtl/>
        </w:rPr>
        <w:t>الْأَمَالِي،</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عَلِيِّ</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الْحُسَيْنِ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شُقَيْرٍ،</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جَعْفَرِ</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أَحْمَدَ</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يُوسُفَ،</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عَلِيِّ</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بُزُرْجَ</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الْحَنَّاطِ،</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عَمْرِو</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الْيَسَعِ،</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عَبْدِ</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اللَّهِ‏</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الْيَسَعِ،</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عَبْدِ</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اللَّهِ</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بْنِ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سِنَانٍ،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عَنْ</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أَبِي</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عَبْدِ</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اللَّهِ</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عَلَيْهِ</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السَّلَامُ</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فِي</w:t>
      </w:r>
      <w:r w:rsidRPr="0016328F">
        <w:rPr>
          <w:rFonts w:ascii="Traditional Arabic" w:eastAsia="Times New Roman" w:hAnsi="Traditional Arabic" w:cs="Traditional Arabic"/>
          <w:b/>
          <w:bCs/>
          <w:color w:val="000000" w:themeColor="text1"/>
          <w:sz w:val="28"/>
        </w:rPr>
        <w:t xml:space="preserve"> </w:t>
      </w:r>
      <w:r w:rsidRPr="0016328F">
        <w:rPr>
          <w:rFonts w:ascii="Traditional Arabic" w:eastAsia="Times New Roman" w:hAnsi="Traditional Arabic" w:cs="Traditional Arabic"/>
          <w:b/>
          <w:bCs/>
          <w:color w:val="000000" w:themeColor="text1"/>
          <w:sz w:val="28"/>
          <w:rtl/>
        </w:rPr>
        <w:t>حَدِيثٍ</w:t>
      </w:r>
      <w:r w:rsidR="00253434">
        <w:rPr>
          <w:rFonts w:ascii="Traditional Arabic" w:eastAsia="Times New Roman" w:hAnsi="Traditional Arabic" w:cs="Traditional Arabic" w:hint="cs"/>
          <w:b/>
          <w:bCs/>
          <w:color w:val="000000" w:themeColor="text1"/>
          <w:sz w:val="28"/>
          <w:rtl/>
        </w:rPr>
        <w:t>: «</w:t>
      </w:r>
      <w:r w:rsidRPr="00F16232">
        <w:rPr>
          <w:rFonts w:ascii="Traditional Arabic" w:eastAsia="Times New Roman" w:hAnsi="Traditional Arabic" w:cs="Traditional Arabic"/>
          <w:b/>
          <w:bCs/>
          <w:color w:val="008000"/>
          <w:sz w:val="28"/>
          <w:rtl/>
        </w:rPr>
        <w:t>إِنَّ</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رَسُولَ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اللَّهِ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صَلَّى</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اللَّهُ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عَلَيْهِ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آلِهِ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سَلَّمَ،</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نَزَلَ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حَتَّى</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لَحَدَ</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سَعْدَ</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بْنِ</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مُعَاذٍ</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سَوَّى</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اللَّبِنَ،</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عَلَيْهِ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جَعَلَ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يَقُولُ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نَاوِلْنِي</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حَجَراً،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نَاوِلْنِي</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تُرَاباً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رَطْباً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يَشُدُّ</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بِهِ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مَا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بَيْنَ</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اللَّبِنِ،</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فَلَمَّا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فَرَغَ</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lastRenderedPageBreak/>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حَثَا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عَلَيْهِ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التُّرَابَ</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سَوَّى</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قَبْرَهُ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قَالَ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رَسُولُ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اللَّهِ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صَلَّى</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اللَّهُ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عَلَيْهِ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آلِهِ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سَلَّمَ</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إِنِّي</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لَأَعْلَمُ</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أَنَّهُ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سَيَبْلَى</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يَصِلُ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إِلَيْهِ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الْبِلَى،</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وَ</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لَكِنَّ</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اللَّهَ</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يُحِبُ‏</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عَبْداً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إِذَا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عَمِلَ</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عَمَلًا</w:t>
      </w:r>
      <w:r w:rsidRPr="00253434">
        <w:rPr>
          <w:rFonts w:ascii="Traditional Arabic" w:eastAsia="Times New Roman" w:hAnsi="Traditional Arabic" w:cs="Traditional Arabic"/>
          <w:b/>
          <w:bCs/>
          <w:color w:val="008000"/>
          <w:sz w:val="28"/>
        </w:rPr>
        <w:t xml:space="preserve"> </w:t>
      </w:r>
      <w:r w:rsidRPr="00253434">
        <w:rPr>
          <w:rFonts w:ascii="Traditional Arabic" w:eastAsia="Times New Roman" w:hAnsi="Traditional Arabic" w:cs="Traditional Arabic"/>
          <w:b/>
          <w:bCs/>
          <w:color w:val="008000"/>
          <w:sz w:val="28"/>
          <w:rtl/>
        </w:rPr>
        <w:t>أَحْكَمَه</w:t>
      </w:r>
      <w:r w:rsidRPr="0016328F">
        <w:rPr>
          <w:rFonts w:ascii="Traditional Arabic" w:eastAsia="Times New Roman" w:hAnsi="Traditional Arabic" w:cs="Traditional Arabic"/>
          <w:color w:val="000000" w:themeColor="text1"/>
          <w:sz w:val="28"/>
          <w:rtl/>
        </w:rPr>
        <w:t>‏</w:t>
      </w:r>
      <w:r w:rsidRPr="0016328F">
        <w:rPr>
          <w:rFonts w:ascii="Traditional Arabic" w:eastAsia="Times New Roman" w:hAnsi="Traditional Arabic" w:cs="Traditional Arabic" w:hint="cs"/>
          <w:color w:val="000000" w:themeColor="text1"/>
          <w:sz w:val="28"/>
          <w:rtl/>
        </w:rPr>
        <w:t>»</w:t>
      </w:r>
      <w:r w:rsidR="00F30EEE" w:rsidRPr="0016328F">
        <w:rPr>
          <w:rFonts w:ascii="Traditional Arabic" w:hAnsi="Traditional Arabic" w:cs="Traditional Arabic" w:hint="cs"/>
          <w:rtl/>
        </w:rPr>
        <w:t>،</w:t>
      </w:r>
      <w:r w:rsidR="00FC6878" w:rsidRPr="0016328F">
        <w:rPr>
          <w:rStyle w:val="FootnoteReference"/>
          <w:rFonts w:ascii="Traditional Arabic" w:hAnsi="Traditional Arabic" w:cs="Traditional Arabic"/>
          <w:rtl/>
        </w:rPr>
        <w:footnoteReference w:id="2"/>
      </w:r>
      <w:r w:rsidR="00F30EEE" w:rsidRPr="0016328F">
        <w:rPr>
          <w:rFonts w:ascii="Traditional Arabic" w:hAnsi="Traditional Arabic" w:cs="Traditional Arabic" w:hint="cs"/>
          <w:rtl/>
        </w:rPr>
        <w:t xml:space="preserve"> خود حضرت وارد قبر سعد بن معاذ شد، </w:t>
      </w:r>
      <w:r w:rsidR="003D2EE2" w:rsidRPr="0016328F">
        <w:rPr>
          <w:rFonts w:ascii="Traditional Arabic" w:hAnsi="Traditional Arabic" w:cs="Traditional Arabic" w:hint="cs"/>
          <w:rtl/>
        </w:rPr>
        <w:t>خشت‌ها</w:t>
      </w:r>
      <w:r w:rsidR="00F30EEE" w:rsidRPr="0016328F">
        <w:rPr>
          <w:rFonts w:ascii="Traditional Arabic" w:hAnsi="Traditional Arabic" w:cs="Traditional Arabic" w:hint="cs"/>
          <w:rtl/>
        </w:rPr>
        <w:t xml:space="preserve"> را خود ایشان چیدند، «</w:t>
      </w:r>
      <w:r w:rsidR="00FC6878" w:rsidRPr="00253434">
        <w:rPr>
          <w:rFonts w:ascii="Traditional Arabic" w:eastAsia="Times New Roman" w:hAnsi="Traditional Arabic" w:cs="Traditional Arabic"/>
          <w:b/>
          <w:bCs/>
          <w:color w:val="008000"/>
          <w:sz w:val="28"/>
          <w:rtl/>
        </w:rPr>
        <w:t>وَ</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جَعَلَ</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يَقُولُ</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نَاوِلْنِي</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حَجَراً،</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نَاوِلْنِي</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تُرَاباً</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رَطْباً</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يَشُدُّ</w:t>
      </w:r>
      <w:r w:rsidR="00FC6878" w:rsidRPr="0016328F">
        <w:rPr>
          <w:rFonts w:ascii="Traditional Arabic" w:hAnsi="Traditional Arabic" w:cs="Traditional Arabic" w:hint="cs"/>
          <w:rtl/>
        </w:rPr>
        <w:t>»</w:t>
      </w:r>
      <w:r w:rsidR="00C6530D" w:rsidRPr="0016328F">
        <w:rPr>
          <w:rFonts w:ascii="Traditional Arabic" w:hAnsi="Traditional Arabic" w:cs="Traditional Arabic" w:hint="cs"/>
          <w:rtl/>
        </w:rPr>
        <w:t xml:space="preserve"> </w:t>
      </w:r>
      <w:r w:rsidR="00F30EEE" w:rsidRPr="0016328F">
        <w:rPr>
          <w:rFonts w:ascii="Traditional Arabic" w:hAnsi="Traditional Arabic" w:cs="Traditional Arabic" w:hint="cs"/>
          <w:rtl/>
        </w:rPr>
        <w:t xml:space="preserve">گلی را ما بین </w:t>
      </w:r>
      <w:r w:rsidR="003D2EE2" w:rsidRPr="0016328F">
        <w:rPr>
          <w:rFonts w:ascii="Traditional Arabic" w:hAnsi="Traditional Arabic" w:cs="Traditional Arabic" w:hint="cs"/>
          <w:rtl/>
        </w:rPr>
        <w:t>خشت‌ها</w:t>
      </w:r>
      <w:r w:rsidR="00F30EEE" w:rsidRPr="0016328F">
        <w:rPr>
          <w:rFonts w:ascii="Traditional Arabic" w:hAnsi="Traditional Arabic" w:cs="Traditional Arabic" w:hint="cs"/>
          <w:rtl/>
        </w:rPr>
        <w:t xml:space="preserve"> قرار </w:t>
      </w:r>
      <w:r w:rsidR="003D2EE2" w:rsidRPr="0016328F">
        <w:rPr>
          <w:rFonts w:ascii="Traditional Arabic" w:hAnsi="Traditional Arabic" w:cs="Traditional Arabic" w:hint="cs"/>
          <w:rtl/>
        </w:rPr>
        <w:t>می‌دادند</w:t>
      </w:r>
      <w:r w:rsidR="00F30EEE"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بعدازاینکه</w:t>
      </w:r>
      <w:r w:rsidR="00334C13" w:rsidRPr="0016328F">
        <w:rPr>
          <w:rFonts w:ascii="Traditional Arabic" w:hAnsi="Traditional Arabic" w:cs="Traditional Arabic" w:hint="cs"/>
          <w:rtl/>
        </w:rPr>
        <w:t xml:space="preserve"> کار تمام شد، حضرت فرمودند که من </w:t>
      </w:r>
      <w:r w:rsidR="003D2EE2" w:rsidRPr="0016328F">
        <w:rPr>
          <w:rFonts w:ascii="Traditional Arabic" w:hAnsi="Traditional Arabic" w:cs="Traditional Arabic" w:hint="cs"/>
          <w:rtl/>
        </w:rPr>
        <w:t>می‌دانم</w:t>
      </w:r>
      <w:r w:rsidR="00334C13"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به‌سرعت</w:t>
      </w:r>
      <w:r w:rsidR="00334C13" w:rsidRPr="0016328F">
        <w:rPr>
          <w:rFonts w:ascii="Traditional Arabic" w:hAnsi="Traditional Arabic" w:cs="Traditional Arabic" w:hint="cs"/>
          <w:rtl/>
        </w:rPr>
        <w:t xml:space="preserve"> این پوسیده </w:t>
      </w:r>
      <w:r w:rsidR="00B768C7" w:rsidRPr="0016328F">
        <w:rPr>
          <w:rFonts w:ascii="Traditional Arabic" w:hAnsi="Traditional Arabic" w:cs="Traditional Arabic" w:hint="cs"/>
          <w:rtl/>
        </w:rPr>
        <w:t>می‌شود</w:t>
      </w:r>
      <w:r w:rsidR="00334C13" w:rsidRPr="0016328F">
        <w:rPr>
          <w:rFonts w:ascii="Traditional Arabic" w:hAnsi="Traditional Arabic" w:cs="Traditional Arabic" w:hint="cs"/>
          <w:rtl/>
        </w:rPr>
        <w:t>، اما «</w:t>
      </w:r>
      <w:r w:rsidR="00FC6878" w:rsidRPr="00253434">
        <w:rPr>
          <w:rFonts w:ascii="Traditional Arabic" w:eastAsia="Times New Roman" w:hAnsi="Traditional Arabic" w:cs="Traditional Arabic"/>
          <w:b/>
          <w:bCs/>
          <w:color w:val="008000"/>
          <w:sz w:val="28"/>
          <w:rtl/>
        </w:rPr>
        <w:t>وَ</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لَكِنَّ</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اللَّهَ</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يُحِبُ‏</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عَبْداً</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إِذَا</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عَمِلَ</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عَمَلًا</w:t>
      </w:r>
      <w:r w:rsidR="00FC6878" w:rsidRPr="00253434">
        <w:rPr>
          <w:rFonts w:ascii="Traditional Arabic" w:eastAsia="Times New Roman" w:hAnsi="Traditional Arabic" w:cs="Traditional Arabic"/>
          <w:b/>
          <w:bCs/>
          <w:color w:val="008000"/>
          <w:sz w:val="28"/>
        </w:rPr>
        <w:t xml:space="preserve"> </w:t>
      </w:r>
      <w:r w:rsidR="00FC6878" w:rsidRPr="00253434">
        <w:rPr>
          <w:rFonts w:ascii="Traditional Arabic" w:eastAsia="Times New Roman" w:hAnsi="Traditional Arabic" w:cs="Traditional Arabic"/>
          <w:b/>
          <w:bCs/>
          <w:color w:val="008000"/>
          <w:sz w:val="28"/>
          <w:rtl/>
        </w:rPr>
        <w:t>أَحْكَمَه</w:t>
      </w:r>
      <w:r w:rsidR="00334C13"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علی‌رغم</w:t>
      </w:r>
      <w:r w:rsidR="00334C13" w:rsidRPr="0016328F">
        <w:rPr>
          <w:rFonts w:ascii="Traditional Arabic" w:hAnsi="Traditional Arabic" w:cs="Traditional Arabic" w:hint="cs"/>
          <w:rtl/>
        </w:rPr>
        <w:t xml:space="preserve"> اینکه </w:t>
      </w:r>
      <w:r w:rsidR="003D2EE2" w:rsidRPr="0016328F">
        <w:rPr>
          <w:rFonts w:ascii="Traditional Arabic" w:hAnsi="Traditional Arabic" w:cs="Traditional Arabic" w:hint="cs"/>
          <w:rtl/>
        </w:rPr>
        <w:t>می‌دانم</w:t>
      </w:r>
      <w:r w:rsidR="00334C13" w:rsidRPr="0016328F">
        <w:rPr>
          <w:rFonts w:ascii="Traditional Arabic" w:hAnsi="Traditional Arabic" w:cs="Traditional Arabic" w:hint="cs"/>
          <w:rtl/>
        </w:rPr>
        <w:t xml:space="preserve"> به این صورت است، اما باید کار محکم انجام بشود.</w:t>
      </w:r>
    </w:p>
    <w:p w:rsidR="00334C13" w:rsidRPr="0016328F" w:rsidRDefault="00334C13"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هر دو روایت قاعده کلی بیان </w:t>
      </w:r>
      <w:r w:rsidR="003D2EE2" w:rsidRPr="0016328F">
        <w:rPr>
          <w:rFonts w:ascii="Traditional Arabic" w:hAnsi="Traditional Arabic" w:cs="Traditional Arabic" w:hint="cs"/>
          <w:rtl/>
        </w:rPr>
        <w:t>می‌کنند</w:t>
      </w:r>
      <w:r w:rsidRPr="0016328F">
        <w:rPr>
          <w:rFonts w:ascii="Traditional Arabic" w:hAnsi="Traditional Arabic" w:cs="Traditional Arabic" w:hint="cs"/>
          <w:rtl/>
        </w:rPr>
        <w:t>، ظاهراً آنچه در میزان الحکمه مشاهده کردیم، عامه هم این را در کنز العمال نقل کردند</w:t>
      </w:r>
      <w:r w:rsidR="00493E82" w:rsidRPr="0016328F">
        <w:rPr>
          <w:rFonts w:ascii="Traditional Arabic" w:hAnsi="Traditional Arabic" w:cs="Traditional Arabic" w:hint="cs"/>
          <w:rtl/>
        </w:rPr>
        <w:t>، پیامبر صلی الله علیه و آله این روایت را نقل کردند</w:t>
      </w:r>
      <w:r w:rsidR="000939D5" w:rsidRPr="0016328F">
        <w:rPr>
          <w:rFonts w:ascii="Traditional Arabic" w:hAnsi="Traditional Arabic" w:cs="Traditional Arabic" w:hint="cs"/>
          <w:rtl/>
        </w:rPr>
        <w:t xml:space="preserve">، اما </w:t>
      </w:r>
      <w:r w:rsidR="003D2EE2" w:rsidRPr="0016328F">
        <w:rPr>
          <w:rFonts w:ascii="Traditional Arabic" w:hAnsi="Traditional Arabic" w:cs="Traditional Arabic" w:hint="cs"/>
          <w:rtl/>
        </w:rPr>
        <w:t>قاعده‌اش</w:t>
      </w:r>
      <w:r w:rsidR="000939D5" w:rsidRPr="0016328F">
        <w:rPr>
          <w:rFonts w:ascii="Traditional Arabic" w:hAnsi="Traditional Arabic" w:cs="Traditional Arabic" w:hint="cs"/>
          <w:rtl/>
        </w:rPr>
        <w:t xml:space="preserve"> کلی است</w:t>
      </w:r>
      <w:r w:rsidR="00CA5AAA" w:rsidRPr="0016328F">
        <w:rPr>
          <w:rFonts w:ascii="Traditional Arabic" w:hAnsi="Traditional Arabic" w:cs="Traditional Arabic" w:hint="cs"/>
          <w:rtl/>
        </w:rPr>
        <w:t>، شاید در منابع خاص</w:t>
      </w:r>
      <w:r w:rsidR="00A45298" w:rsidRPr="0016328F">
        <w:rPr>
          <w:rFonts w:ascii="Traditional Arabic" w:hAnsi="Traditional Arabic" w:cs="Traditional Arabic" w:hint="cs"/>
          <w:rtl/>
        </w:rPr>
        <w:t>ه یک مورد دیگر</w:t>
      </w:r>
      <w:r w:rsidR="00C6530D" w:rsidRPr="0016328F">
        <w:rPr>
          <w:rFonts w:ascii="Traditional Arabic" w:hAnsi="Traditional Arabic" w:cs="Traditional Arabic" w:hint="cs"/>
          <w:rtl/>
        </w:rPr>
        <w:t xml:space="preserve"> نیز</w:t>
      </w:r>
      <w:r w:rsidR="00A45298" w:rsidRPr="0016328F">
        <w:rPr>
          <w:rFonts w:ascii="Traditional Arabic" w:hAnsi="Traditional Arabic" w:cs="Traditional Arabic" w:hint="cs"/>
          <w:rtl/>
        </w:rPr>
        <w:t xml:space="preserve"> باشد</w:t>
      </w:r>
      <w:r w:rsidR="00D40132" w:rsidRPr="0016328F">
        <w:rPr>
          <w:rFonts w:ascii="Traditional Arabic" w:hAnsi="Traditional Arabic" w:cs="Traditional Arabic" w:hint="cs"/>
          <w:rtl/>
        </w:rPr>
        <w:t>.</w:t>
      </w:r>
    </w:p>
    <w:p w:rsidR="00FC6878" w:rsidRPr="0016328F" w:rsidRDefault="00FC6878" w:rsidP="0016328F">
      <w:pPr>
        <w:pStyle w:val="Heading1"/>
        <w:rPr>
          <w:rFonts w:ascii="Traditional Arabic" w:hAnsi="Traditional Arabic" w:cs="Traditional Arabic"/>
          <w:rtl/>
        </w:rPr>
      </w:pPr>
      <w:bookmarkStart w:id="19" w:name="_Toc511298685"/>
      <w:r w:rsidRPr="0016328F">
        <w:rPr>
          <w:rFonts w:ascii="Traditional Arabic" w:hAnsi="Traditional Arabic" w:cs="Traditional Arabic" w:hint="cs"/>
          <w:rtl/>
        </w:rPr>
        <w:t>نکاتی درباره روایات مذکوره اتقان عمل</w:t>
      </w:r>
      <w:bookmarkEnd w:id="19"/>
    </w:p>
    <w:p w:rsidR="00CA5AAA" w:rsidRPr="0016328F" w:rsidRDefault="00CA5AAA" w:rsidP="003A1FA1">
      <w:pPr>
        <w:jc w:val="lowKashida"/>
        <w:rPr>
          <w:rFonts w:ascii="Traditional Arabic" w:hAnsi="Traditional Arabic" w:cs="Traditional Arabic"/>
          <w:rtl/>
        </w:rPr>
      </w:pPr>
      <w:r w:rsidRPr="0016328F">
        <w:rPr>
          <w:rFonts w:ascii="Traditional Arabic" w:hAnsi="Traditional Arabic" w:cs="Traditional Arabic" w:hint="cs"/>
          <w:rtl/>
        </w:rPr>
        <w:t>چند نکته راجع به این روایات وجود دارد:</w:t>
      </w:r>
    </w:p>
    <w:p w:rsidR="00CA5AAA" w:rsidRPr="0016328F" w:rsidRDefault="00CA5AAA"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1 – </w:t>
      </w:r>
      <w:r w:rsidR="003D2EE2" w:rsidRPr="0016328F">
        <w:rPr>
          <w:rFonts w:ascii="Traditional Arabic" w:hAnsi="Traditional Arabic" w:cs="Traditional Arabic" w:hint="cs"/>
          <w:rtl/>
        </w:rPr>
        <w:t>هیچ‌یک</w:t>
      </w:r>
      <w:r w:rsidRPr="0016328F">
        <w:rPr>
          <w:rFonts w:ascii="Traditional Arabic" w:hAnsi="Traditional Arabic" w:cs="Traditional Arabic" w:hint="cs"/>
          <w:rtl/>
        </w:rPr>
        <w:t xml:space="preserve"> از </w:t>
      </w:r>
      <w:r w:rsidR="00B768C7" w:rsidRPr="0016328F">
        <w:rPr>
          <w:rFonts w:ascii="Traditional Arabic" w:hAnsi="Traditional Arabic" w:cs="Traditional Arabic" w:hint="cs"/>
          <w:rtl/>
        </w:rPr>
        <w:t>این‌ها</w:t>
      </w:r>
      <w:r w:rsidRPr="0016328F">
        <w:rPr>
          <w:rFonts w:ascii="Traditional Arabic" w:hAnsi="Traditional Arabic" w:cs="Traditional Arabic" w:hint="cs"/>
          <w:rtl/>
        </w:rPr>
        <w:t xml:space="preserve"> سند معتبر ندارند</w:t>
      </w:r>
      <w:r w:rsidR="004A1CE6" w:rsidRPr="0016328F">
        <w:rPr>
          <w:rFonts w:ascii="Traditional Arabic" w:hAnsi="Traditional Arabic" w:cs="Traditional Arabic" w:hint="cs"/>
          <w:rtl/>
        </w:rPr>
        <w:t xml:space="preserve">، جمع </w:t>
      </w:r>
      <w:r w:rsidR="00B768C7" w:rsidRPr="0016328F">
        <w:rPr>
          <w:rFonts w:ascii="Traditional Arabic" w:hAnsi="Traditional Arabic" w:cs="Traditional Arabic" w:hint="cs"/>
          <w:rtl/>
        </w:rPr>
        <w:t>این‌ها</w:t>
      </w:r>
      <w:r w:rsidR="004A1CE6" w:rsidRPr="0016328F">
        <w:rPr>
          <w:rFonts w:ascii="Traditional Arabic" w:hAnsi="Traditional Arabic" w:cs="Traditional Arabic" w:hint="cs"/>
          <w:rtl/>
        </w:rPr>
        <w:t xml:space="preserve"> مطابق با حکم عقل است، </w:t>
      </w:r>
      <w:r w:rsidR="00B768C7" w:rsidRPr="0016328F">
        <w:rPr>
          <w:rFonts w:ascii="Traditional Arabic" w:hAnsi="Traditional Arabic" w:cs="Traditional Arabic" w:hint="cs"/>
          <w:rtl/>
        </w:rPr>
        <w:t>می‌شود</w:t>
      </w:r>
      <w:r w:rsidR="004A1CE6" w:rsidRPr="0016328F">
        <w:rPr>
          <w:rFonts w:ascii="Traditional Arabic" w:hAnsi="Traditional Arabic" w:cs="Traditional Arabic" w:hint="cs"/>
          <w:rtl/>
        </w:rPr>
        <w:t xml:space="preserve"> </w:t>
      </w:r>
      <w:r w:rsidR="00B768C7" w:rsidRPr="0016328F">
        <w:rPr>
          <w:rFonts w:ascii="Traditional Arabic" w:hAnsi="Traditional Arabic" w:cs="Traditional Arabic" w:hint="cs"/>
          <w:rtl/>
        </w:rPr>
        <w:t>این‌ها</w:t>
      </w:r>
      <w:r w:rsidR="004A1CE6" w:rsidRPr="0016328F">
        <w:rPr>
          <w:rFonts w:ascii="Traditional Arabic" w:hAnsi="Traditional Arabic" w:cs="Traditional Arabic" w:hint="cs"/>
          <w:rtl/>
        </w:rPr>
        <w:t xml:space="preserve"> را پذیرفت، بخصوص اینکه حکم هم استحباب است، ممکن است که کسی بگوید این چند روایت </w:t>
      </w:r>
      <w:r w:rsidR="003D2EE2" w:rsidRPr="0016328F">
        <w:rPr>
          <w:rFonts w:ascii="Traditional Arabic" w:hAnsi="Traditional Arabic" w:cs="Traditional Arabic" w:hint="cs"/>
          <w:rtl/>
        </w:rPr>
        <w:t>قابل‌قبول</w:t>
      </w:r>
      <w:r w:rsidR="004A1CE6" w:rsidRPr="0016328F">
        <w:rPr>
          <w:rFonts w:ascii="Traditional Arabic" w:hAnsi="Traditional Arabic" w:cs="Traditional Arabic" w:hint="cs"/>
          <w:rtl/>
        </w:rPr>
        <w:t xml:space="preserve"> هستند، انسان یک اطمینانی پیدا </w:t>
      </w:r>
      <w:r w:rsidR="00B768C7" w:rsidRPr="0016328F">
        <w:rPr>
          <w:rFonts w:ascii="Traditional Arabic" w:hAnsi="Traditional Arabic" w:cs="Traditional Arabic" w:hint="cs"/>
          <w:rtl/>
        </w:rPr>
        <w:t>می‌کند</w:t>
      </w:r>
      <w:r w:rsidR="004A1CE6" w:rsidRPr="0016328F">
        <w:rPr>
          <w:rFonts w:ascii="Traditional Arabic" w:hAnsi="Traditional Arabic" w:cs="Traditional Arabic" w:hint="cs"/>
          <w:rtl/>
        </w:rPr>
        <w:t xml:space="preserve"> که پیغمبر فرموده است، بخصوص اینکه غالباً این روایات مربوط به نقل سیره پیامبر اکرم صلی الله علیه و آله و سلّم است.</w:t>
      </w:r>
    </w:p>
    <w:p w:rsidR="004A1CE6" w:rsidRPr="0016328F" w:rsidRDefault="004A1CE6" w:rsidP="003A1FA1">
      <w:pPr>
        <w:jc w:val="lowKashida"/>
        <w:rPr>
          <w:rFonts w:ascii="Traditional Arabic" w:hAnsi="Traditional Arabic" w:cs="Traditional Arabic"/>
          <w:rtl/>
        </w:rPr>
      </w:pPr>
      <w:r w:rsidRPr="0016328F">
        <w:rPr>
          <w:rFonts w:ascii="Traditional Arabic" w:hAnsi="Traditional Arabic" w:cs="Traditional Arabic" w:hint="cs"/>
          <w:rtl/>
        </w:rPr>
        <w:t>2 – در این روایات چند تعبیر آمده است:</w:t>
      </w:r>
    </w:p>
    <w:p w:rsidR="004A1CE6" w:rsidRPr="0016328F" w:rsidRDefault="00C6530D" w:rsidP="003A1FA1">
      <w:pPr>
        <w:jc w:val="lowKashida"/>
        <w:rPr>
          <w:rFonts w:ascii="Traditional Arabic" w:hAnsi="Traditional Arabic" w:cs="Traditional Arabic"/>
          <w:rtl/>
        </w:rPr>
      </w:pPr>
      <w:r w:rsidRPr="0016328F">
        <w:rPr>
          <w:rFonts w:ascii="Traditional Arabic" w:hAnsi="Traditional Arabic" w:cs="Traditional Arabic" w:hint="cs"/>
          <w:rtl/>
        </w:rPr>
        <w:t>الف</w:t>
      </w:r>
      <w:r w:rsidR="004A1CE6" w:rsidRPr="0016328F">
        <w:rPr>
          <w:rFonts w:ascii="Traditional Arabic" w:hAnsi="Traditional Arabic" w:cs="Traditional Arabic" w:hint="cs"/>
          <w:rtl/>
        </w:rPr>
        <w:t xml:space="preserve"> – اتقان</w:t>
      </w:r>
    </w:p>
    <w:p w:rsidR="004A1CE6" w:rsidRPr="0016328F" w:rsidRDefault="00C6530D" w:rsidP="003A1FA1">
      <w:pPr>
        <w:jc w:val="lowKashida"/>
        <w:rPr>
          <w:rFonts w:ascii="Traditional Arabic" w:hAnsi="Traditional Arabic" w:cs="Traditional Arabic"/>
          <w:rtl/>
        </w:rPr>
      </w:pPr>
      <w:r w:rsidRPr="0016328F">
        <w:rPr>
          <w:rFonts w:ascii="Traditional Arabic" w:hAnsi="Traditional Arabic" w:cs="Traditional Arabic" w:hint="cs"/>
          <w:rtl/>
        </w:rPr>
        <w:t>ب</w:t>
      </w:r>
      <w:r w:rsidR="004A1CE6" w:rsidRPr="0016328F">
        <w:rPr>
          <w:rFonts w:ascii="Traditional Arabic" w:hAnsi="Traditional Arabic" w:cs="Traditional Arabic" w:hint="cs"/>
          <w:rtl/>
        </w:rPr>
        <w:t xml:space="preserve"> – إحکام</w:t>
      </w:r>
    </w:p>
    <w:p w:rsidR="004A1CE6" w:rsidRPr="0016328F" w:rsidRDefault="00C6530D" w:rsidP="003A1FA1">
      <w:pPr>
        <w:jc w:val="lowKashida"/>
        <w:rPr>
          <w:rFonts w:ascii="Traditional Arabic" w:hAnsi="Traditional Arabic" w:cs="Traditional Arabic"/>
          <w:rtl/>
        </w:rPr>
      </w:pPr>
      <w:r w:rsidRPr="0016328F">
        <w:rPr>
          <w:rFonts w:ascii="Traditional Arabic" w:hAnsi="Traditional Arabic" w:cs="Traditional Arabic" w:hint="cs"/>
          <w:rtl/>
        </w:rPr>
        <w:t>ج</w:t>
      </w:r>
      <w:r w:rsidR="004A1CE6" w:rsidRPr="0016328F">
        <w:rPr>
          <w:rFonts w:ascii="Traditional Arabic" w:hAnsi="Traditional Arabic" w:cs="Traditional Arabic" w:hint="cs"/>
          <w:rtl/>
        </w:rPr>
        <w:t xml:space="preserve"> – احسان و تحسین</w:t>
      </w:r>
    </w:p>
    <w:p w:rsidR="004A1CE6" w:rsidRPr="0016328F" w:rsidRDefault="004A1CE6"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ظاهراً همه این تعابیر اتقان به معنای دوم است، شرایط </w:t>
      </w:r>
      <w:r w:rsidR="003D2EE2" w:rsidRPr="0016328F">
        <w:rPr>
          <w:rFonts w:ascii="Traditional Arabic" w:hAnsi="Traditional Arabic" w:cs="Traditional Arabic" w:hint="cs"/>
          <w:rtl/>
        </w:rPr>
        <w:t>ثانویه‌ای</w:t>
      </w:r>
      <w:r w:rsidRPr="0016328F">
        <w:rPr>
          <w:rFonts w:ascii="Traditional Arabic" w:hAnsi="Traditional Arabic" w:cs="Traditional Arabic" w:hint="cs"/>
          <w:rtl/>
        </w:rPr>
        <w:t xml:space="preserve"> است که هم موردهایش به این صورت است و هم اتقان و إحکام و امثالهم، بیشتر ظهور در اتیان به آن </w:t>
      </w:r>
      <w:r w:rsidR="00B768C7" w:rsidRPr="0016328F">
        <w:rPr>
          <w:rFonts w:ascii="Traditional Arabic" w:hAnsi="Traditional Arabic" w:cs="Traditional Arabic" w:hint="cs"/>
          <w:rtl/>
        </w:rPr>
        <w:t>مکمل‌ها</w:t>
      </w:r>
      <w:r w:rsidRPr="0016328F">
        <w:rPr>
          <w:rFonts w:ascii="Traditional Arabic" w:hAnsi="Traditional Arabic" w:cs="Traditional Arabic" w:hint="cs"/>
          <w:rtl/>
        </w:rPr>
        <w:t xml:space="preserve"> دارد.</w:t>
      </w:r>
    </w:p>
    <w:p w:rsidR="004A1CE6" w:rsidRPr="0016328F" w:rsidRDefault="004A1CE6"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اگر کسی بگوید که اتقان و إحکام و امثالهم شرایط اولیه را در بر </w:t>
      </w:r>
      <w:r w:rsidR="00B768C7" w:rsidRPr="0016328F">
        <w:rPr>
          <w:rFonts w:ascii="Traditional Arabic" w:hAnsi="Traditional Arabic" w:cs="Traditional Arabic" w:hint="cs"/>
          <w:rtl/>
        </w:rPr>
        <w:t>می‌گیرد</w:t>
      </w:r>
      <w:r w:rsidRPr="0016328F">
        <w:rPr>
          <w:rFonts w:ascii="Traditional Arabic" w:hAnsi="Traditional Arabic" w:cs="Traditional Arabic" w:hint="cs"/>
          <w:rtl/>
        </w:rPr>
        <w:t>، منافاتی ندارد که شرایط ثانویه را هم در بر بگیرد</w:t>
      </w:r>
      <w:r w:rsidR="004B7EB9" w:rsidRPr="0016328F">
        <w:rPr>
          <w:rFonts w:ascii="Traditional Arabic" w:hAnsi="Traditional Arabic" w:cs="Traditional Arabic" w:hint="cs"/>
          <w:rtl/>
        </w:rPr>
        <w:t>.</w:t>
      </w:r>
    </w:p>
    <w:p w:rsidR="004B7EB9" w:rsidRPr="0016328F" w:rsidRDefault="004B7EB9" w:rsidP="003A1FA1">
      <w:pPr>
        <w:jc w:val="lowKashida"/>
        <w:rPr>
          <w:rFonts w:ascii="Traditional Arabic" w:hAnsi="Traditional Arabic" w:cs="Traditional Arabic"/>
          <w:rtl/>
        </w:rPr>
      </w:pPr>
      <w:r w:rsidRPr="0016328F">
        <w:rPr>
          <w:rFonts w:ascii="Traditional Arabic" w:hAnsi="Traditional Arabic" w:cs="Traditional Arabic" w:hint="cs"/>
          <w:rtl/>
        </w:rPr>
        <w:t>3 – نکته سوم این است که بعضی از این روایات، ظهور در استحباب دارند، یا لااقل رجحان مطلق دارند، «</w:t>
      </w:r>
      <w:r w:rsidRPr="00253434">
        <w:rPr>
          <w:rFonts w:ascii="Traditional Arabic" w:hAnsi="Traditional Arabic" w:cs="Traditional Arabic" w:hint="cs"/>
          <w:b/>
          <w:bCs/>
          <w:color w:val="008000"/>
          <w:rtl/>
        </w:rPr>
        <w:t xml:space="preserve">رحم الله </w:t>
      </w:r>
      <w:r w:rsidR="00C6530D" w:rsidRPr="00253434">
        <w:rPr>
          <w:rFonts w:ascii="Traditional Arabic" w:hAnsi="Traditional Arabic" w:cs="Traditional Arabic" w:hint="cs"/>
          <w:b/>
          <w:bCs/>
          <w:color w:val="008000"/>
          <w:rtl/>
        </w:rPr>
        <w:t xml:space="preserve">عبداً </w:t>
      </w:r>
      <w:r w:rsidRPr="00253434">
        <w:rPr>
          <w:rFonts w:ascii="Traditional Arabic" w:hAnsi="Traditional Arabic" w:cs="Traditional Arabic" w:hint="cs"/>
          <w:b/>
          <w:bCs/>
          <w:color w:val="008000"/>
          <w:rtl/>
        </w:rPr>
        <w:t>عمل عملاً فأتقنه</w:t>
      </w:r>
      <w:r w:rsidRPr="0016328F">
        <w:rPr>
          <w:rFonts w:ascii="Traditional Arabic" w:hAnsi="Traditional Arabic" w:cs="Traditional Arabic" w:hint="cs"/>
          <w:rtl/>
        </w:rPr>
        <w:t>»</w:t>
      </w:r>
      <w:r w:rsidR="00253434">
        <w:rPr>
          <w:rStyle w:val="FootnoteReference"/>
          <w:rFonts w:ascii="Traditional Arabic" w:hAnsi="Traditional Arabic" w:cs="Traditional Arabic"/>
          <w:rtl/>
        </w:rPr>
        <w:footnoteReference w:id="3"/>
      </w:r>
      <w:r w:rsidRPr="0016328F">
        <w:rPr>
          <w:rFonts w:ascii="Traditional Arabic" w:hAnsi="Traditional Arabic" w:cs="Traditional Arabic" w:hint="cs"/>
          <w:rtl/>
        </w:rPr>
        <w:t xml:space="preserve">، اینجا رجحان مطلق را بیان </w:t>
      </w:r>
      <w:r w:rsidR="00B768C7" w:rsidRPr="0016328F">
        <w:rPr>
          <w:rFonts w:ascii="Traditional Arabic" w:hAnsi="Traditional Arabic" w:cs="Traditional Arabic" w:hint="cs"/>
          <w:rtl/>
        </w:rPr>
        <w:t>می‌کند</w:t>
      </w:r>
      <w:r w:rsidR="00C76924" w:rsidRPr="0016328F">
        <w:rPr>
          <w:rFonts w:ascii="Traditional Arabic" w:hAnsi="Traditional Arabic" w:cs="Traditional Arabic" w:hint="cs"/>
          <w:rtl/>
        </w:rPr>
        <w:t xml:space="preserve"> که قدر متیقنش استحباب است، روایت دیگر که </w:t>
      </w:r>
      <w:r w:rsidR="003D2EE2" w:rsidRPr="0016328F">
        <w:rPr>
          <w:rFonts w:ascii="Traditional Arabic" w:hAnsi="Traditional Arabic" w:cs="Traditional Arabic" w:hint="cs"/>
          <w:rtl/>
        </w:rPr>
        <w:t>می‌فرمایند</w:t>
      </w:r>
      <w:r w:rsidR="00C76924" w:rsidRPr="0016328F">
        <w:rPr>
          <w:rFonts w:ascii="Traditional Arabic" w:hAnsi="Traditional Arabic" w:cs="Traditional Arabic" w:hint="cs"/>
          <w:rtl/>
        </w:rPr>
        <w:t xml:space="preserve">: «یحب عبداً»، حب خداوند اعم از واجب است، شامل مستحب هم </w:t>
      </w:r>
      <w:r w:rsidR="00B768C7" w:rsidRPr="0016328F">
        <w:rPr>
          <w:rFonts w:ascii="Traditional Arabic" w:hAnsi="Traditional Arabic" w:cs="Traditional Arabic" w:hint="cs"/>
          <w:rtl/>
        </w:rPr>
        <w:t>می‌شود</w:t>
      </w:r>
      <w:r w:rsidR="00C76924" w:rsidRPr="0016328F">
        <w:rPr>
          <w:rFonts w:ascii="Traditional Arabic" w:hAnsi="Traditional Arabic" w:cs="Traditional Arabic" w:hint="cs"/>
          <w:rtl/>
        </w:rPr>
        <w:t>، قبل از آن هم سیره هست که از سیره هم الزام به دست ن</w:t>
      </w:r>
      <w:r w:rsidR="003D2EE2" w:rsidRPr="0016328F">
        <w:rPr>
          <w:rFonts w:ascii="Traditional Arabic" w:hAnsi="Traditional Arabic" w:cs="Traditional Arabic" w:hint="cs"/>
          <w:rtl/>
        </w:rPr>
        <w:t>می‌آید</w:t>
      </w:r>
      <w:r w:rsidR="00C76924" w:rsidRPr="0016328F">
        <w:rPr>
          <w:rFonts w:ascii="Traditional Arabic" w:hAnsi="Traditional Arabic" w:cs="Traditional Arabic" w:hint="cs"/>
          <w:rtl/>
        </w:rPr>
        <w:t>.</w:t>
      </w:r>
    </w:p>
    <w:p w:rsidR="003A5841" w:rsidRPr="0016328F" w:rsidRDefault="00E779A5"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یک روایت تعبیر «یتقن» دارد که الزام را </w:t>
      </w:r>
      <w:r w:rsidR="003D2EE2" w:rsidRPr="0016328F">
        <w:rPr>
          <w:rFonts w:ascii="Traditional Arabic" w:hAnsi="Traditional Arabic" w:cs="Traditional Arabic" w:hint="cs"/>
          <w:rtl/>
        </w:rPr>
        <w:t>می‌رساند</w:t>
      </w:r>
      <w:r w:rsidR="006C7639" w:rsidRPr="0016328F">
        <w:rPr>
          <w:rFonts w:ascii="Traditional Arabic" w:hAnsi="Traditional Arabic" w:cs="Traditional Arabic" w:hint="cs"/>
          <w:rtl/>
        </w:rPr>
        <w:t>، اما ارتکازاتی که در اینجا موجود است، ارتکازات عقلایی، خیلی</w:t>
      </w:r>
      <w:r w:rsidR="00662F52" w:rsidRPr="0016328F">
        <w:rPr>
          <w:rFonts w:ascii="Traditional Arabic" w:hAnsi="Traditional Arabic" w:cs="Traditional Arabic" w:hint="cs"/>
          <w:rtl/>
        </w:rPr>
        <w:t xml:space="preserve"> واضح امر را حمل بر رجحان و استحباب </w:t>
      </w:r>
      <w:r w:rsidR="00B768C7" w:rsidRPr="0016328F">
        <w:rPr>
          <w:rFonts w:ascii="Traditional Arabic" w:hAnsi="Traditional Arabic" w:cs="Traditional Arabic" w:hint="cs"/>
          <w:rtl/>
        </w:rPr>
        <w:t>می‌کند</w:t>
      </w:r>
      <w:r w:rsidR="00662F52" w:rsidRPr="0016328F">
        <w:rPr>
          <w:rFonts w:ascii="Traditional Arabic" w:hAnsi="Traditional Arabic" w:cs="Traditional Arabic" w:hint="cs"/>
          <w:rtl/>
        </w:rPr>
        <w:t xml:space="preserve">، برای اینکه وقتی </w:t>
      </w:r>
      <w:r w:rsidR="003D2EE2" w:rsidRPr="0016328F">
        <w:rPr>
          <w:rFonts w:ascii="Traditional Arabic" w:hAnsi="Traditional Arabic" w:cs="Traditional Arabic" w:hint="cs"/>
          <w:rtl/>
        </w:rPr>
        <w:t>می‌فرماید</w:t>
      </w:r>
      <w:r w:rsidR="00662F52" w:rsidRPr="0016328F">
        <w:rPr>
          <w:rFonts w:ascii="Traditional Arabic" w:hAnsi="Traditional Arabic" w:cs="Traditional Arabic" w:hint="cs"/>
          <w:rtl/>
        </w:rPr>
        <w:t xml:space="preserve">: «إذا عمل احدکم عملاً فلیتقن» و ذهن روی شرایط </w:t>
      </w:r>
      <w:r w:rsidR="00662F52" w:rsidRPr="0016328F">
        <w:rPr>
          <w:rFonts w:ascii="Traditional Arabic" w:hAnsi="Traditional Arabic" w:cs="Traditional Arabic" w:hint="cs"/>
          <w:rtl/>
        </w:rPr>
        <w:lastRenderedPageBreak/>
        <w:t xml:space="preserve">تکمیلی باشد، فوری </w:t>
      </w:r>
      <w:r w:rsidR="00B768C7" w:rsidRPr="0016328F">
        <w:rPr>
          <w:rFonts w:ascii="Traditional Arabic" w:hAnsi="Traditional Arabic" w:cs="Traditional Arabic" w:hint="cs"/>
          <w:rtl/>
        </w:rPr>
        <w:t>می‌گوید</w:t>
      </w:r>
      <w:r w:rsidR="00662F52" w:rsidRPr="0016328F">
        <w:rPr>
          <w:rFonts w:ascii="Traditional Arabic" w:hAnsi="Traditional Arabic" w:cs="Traditional Arabic" w:hint="cs"/>
          <w:rtl/>
        </w:rPr>
        <w:t xml:space="preserve"> که </w:t>
      </w:r>
      <w:r w:rsidR="00B768C7" w:rsidRPr="0016328F">
        <w:rPr>
          <w:rFonts w:ascii="Traditional Arabic" w:hAnsi="Traditional Arabic" w:cs="Traditional Arabic" w:hint="cs"/>
          <w:rtl/>
        </w:rPr>
        <w:t>این‌ها</w:t>
      </w:r>
      <w:r w:rsidR="00662F52" w:rsidRPr="0016328F">
        <w:rPr>
          <w:rFonts w:ascii="Traditional Arabic" w:hAnsi="Traditional Arabic" w:cs="Traditional Arabic" w:hint="cs"/>
          <w:rtl/>
        </w:rPr>
        <w:t xml:space="preserve"> شرایط تکمیلی را </w:t>
      </w:r>
      <w:r w:rsidR="00B768C7" w:rsidRPr="0016328F">
        <w:rPr>
          <w:rFonts w:ascii="Traditional Arabic" w:hAnsi="Traditional Arabic" w:cs="Traditional Arabic" w:hint="cs"/>
          <w:rtl/>
        </w:rPr>
        <w:t>می‌گوید</w:t>
      </w:r>
      <w:r w:rsidR="00542339" w:rsidRPr="0016328F">
        <w:rPr>
          <w:rFonts w:ascii="Traditional Arabic" w:hAnsi="Traditional Arabic" w:cs="Traditional Arabic" w:hint="cs"/>
          <w:rtl/>
        </w:rPr>
        <w:t>، لذا یک قرینه لبیّه</w:t>
      </w:r>
      <w:r w:rsidR="00C6530D" w:rsidRPr="0016328F">
        <w:rPr>
          <w:rFonts w:ascii="Traditional Arabic" w:hAnsi="Traditional Arabic" w:cs="Traditional Arabic" w:hint="cs"/>
          <w:rtl/>
        </w:rPr>
        <w:t>‌</w:t>
      </w:r>
      <w:r w:rsidR="00542339" w:rsidRPr="0016328F">
        <w:rPr>
          <w:rFonts w:ascii="Traditional Arabic" w:hAnsi="Traditional Arabic" w:cs="Traditional Arabic" w:hint="cs"/>
          <w:rtl/>
        </w:rPr>
        <w:t xml:space="preserve">ای در اینجا وجود دارد، این  امر را اگر بخواهید حمل بر وجوب بکنید، یعنی همه شرایط تکمیلی، شرایط الزامی </w:t>
      </w:r>
      <w:r w:rsidR="00B768C7" w:rsidRPr="0016328F">
        <w:rPr>
          <w:rFonts w:ascii="Traditional Arabic" w:hAnsi="Traditional Arabic" w:cs="Traditional Arabic" w:hint="cs"/>
          <w:rtl/>
        </w:rPr>
        <w:t>می‌شود</w:t>
      </w:r>
      <w:r w:rsidR="003A5841" w:rsidRPr="0016328F">
        <w:rPr>
          <w:rFonts w:ascii="Traditional Arabic" w:hAnsi="Traditional Arabic" w:cs="Traditional Arabic" w:hint="cs"/>
          <w:rtl/>
        </w:rPr>
        <w:t xml:space="preserve">، شرایط تکمیلی </w:t>
      </w:r>
      <w:r w:rsidR="003D2EE2" w:rsidRPr="0016328F">
        <w:rPr>
          <w:rFonts w:ascii="Traditional Arabic" w:hAnsi="Traditional Arabic" w:cs="Traditional Arabic" w:hint="cs"/>
          <w:rtl/>
        </w:rPr>
        <w:t>بی‌نهایت</w:t>
      </w:r>
      <w:r w:rsidR="003A5841" w:rsidRPr="0016328F">
        <w:rPr>
          <w:rFonts w:ascii="Traditional Arabic" w:hAnsi="Traditional Arabic" w:cs="Traditional Arabic" w:hint="cs"/>
          <w:rtl/>
        </w:rPr>
        <w:t xml:space="preserve"> </w:t>
      </w:r>
      <w:r w:rsidR="003D2EE2" w:rsidRPr="0016328F">
        <w:rPr>
          <w:rFonts w:ascii="Traditional Arabic" w:hAnsi="Traditional Arabic" w:cs="Traditional Arabic" w:hint="cs"/>
          <w:rtl/>
        </w:rPr>
        <w:t>قابل‌تصور</w:t>
      </w:r>
      <w:r w:rsidR="003A5841" w:rsidRPr="0016328F">
        <w:rPr>
          <w:rFonts w:ascii="Traditional Arabic" w:hAnsi="Traditional Arabic" w:cs="Traditional Arabic" w:hint="cs"/>
          <w:rtl/>
        </w:rPr>
        <w:t xml:space="preserve"> است، لذا این قطعاً مستحب است، ظهور </w:t>
      </w:r>
      <w:r w:rsidR="003D2EE2" w:rsidRPr="0016328F">
        <w:rPr>
          <w:rFonts w:ascii="Traditional Arabic" w:hAnsi="Traditional Arabic" w:cs="Traditional Arabic" w:hint="cs"/>
          <w:rtl/>
        </w:rPr>
        <w:t>آن‌ها</w:t>
      </w:r>
      <w:r w:rsidR="003A5841" w:rsidRPr="0016328F">
        <w:rPr>
          <w:rFonts w:ascii="Traditional Arabic" w:hAnsi="Traditional Arabic" w:cs="Traditional Arabic" w:hint="cs"/>
          <w:rtl/>
        </w:rPr>
        <w:t xml:space="preserve"> استحباب است، این روایت هم با این قرینه، استحباب </w:t>
      </w:r>
      <w:r w:rsidR="00B768C7" w:rsidRPr="0016328F">
        <w:rPr>
          <w:rFonts w:ascii="Traditional Arabic" w:hAnsi="Traditional Arabic" w:cs="Traditional Arabic" w:hint="cs"/>
          <w:rtl/>
        </w:rPr>
        <w:t>می‌شود</w:t>
      </w:r>
      <w:r w:rsidR="00096B1A" w:rsidRPr="0016328F">
        <w:rPr>
          <w:rFonts w:ascii="Traditional Arabic" w:hAnsi="Traditional Arabic" w:cs="Traditional Arabic" w:hint="cs"/>
          <w:rtl/>
        </w:rPr>
        <w:t>.</w:t>
      </w:r>
    </w:p>
    <w:p w:rsidR="00096B1A" w:rsidRPr="0016328F" w:rsidRDefault="00FF6835" w:rsidP="003A1FA1">
      <w:pPr>
        <w:jc w:val="lowKashida"/>
        <w:rPr>
          <w:rFonts w:ascii="Traditional Arabic" w:hAnsi="Traditional Arabic" w:cs="Traditional Arabic"/>
          <w:rtl/>
        </w:rPr>
      </w:pPr>
      <w:r w:rsidRPr="0016328F">
        <w:rPr>
          <w:rFonts w:ascii="Traditional Arabic" w:hAnsi="Traditional Arabic" w:cs="Traditional Arabic" w:hint="cs"/>
          <w:rtl/>
        </w:rPr>
        <w:t>«</w:t>
      </w:r>
      <w:r w:rsidR="003A1FA1" w:rsidRPr="00253434">
        <w:rPr>
          <w:rFonts w:ascii="Traditional Arabic" w:hAnsi="Traditional Arabic" w:cs="Traditional Arabic" w:hint="cs"/>
          <w:b/>
          <w:bCs/>
          <w:color w:val="008000"/>
          <w:rtl/>
        </w:rPr>
        <w:t>قیمة</w:t>
      </w:r>
      <w:r w:rsidR="003A1FA1" w:rsidRPr="00253434">
        <w:rPr>
          <w:rFonts w:ascii="Traditional Arabic" w:hAnsi="Traditional Arabic" w:cs="Traditional Arabic"/>
          <w:b/>
          <w:bCs/>
          <w:color w:val="008000"/>
          <w:rtl/>
        </w:rPr>
        <w:t xml:space="preserve"> </w:t>
      </w:r>
      <w:r w:rsidR="003A1FA1" w:rsidRPr="00253434">
        <w:rPr>
          <w:rFonts w:ascii="Traditional Arabic" w:hAnsi="Traditional Arabic" w:cs="Traditional Arabic" w:hint="cs"/>
          <w:b/>
          <w:bCs/>
          <w:color w:val="008000"/>
          <w:rtl/>
        </w:rPr>
        <w:t>کلّ</w:t>
      </w:r>
      <w:r w:rsidR="003A1FA1" w:rsidRPr="00253434">
        <w:rPr>
          <w:rFonts w:ascii="Traditional Arabic" w:hAnsi="Traditional Arabic" w:cs="Traditional Arabic"/>
          <w:b/>
          <w:bCs/>
          <w:color w:val="008000"/>
          <w:rtl/>
        </w:rPr>
        <w:t xml:space="preserve"> </w:t>
      </w:r>
      <w:r w:rsidR="003A1FA1" w:rsidRPr="00253434">
        <w:rPr>
          <w:rFonts w:ascii="Traditional Arabic" w:hAnsi="Traditional Arabic" w:cs="Traditional Arabic" w:hint="cs"/>
          <w:b/>
          <w:bCs/>
          <w:color w:val="008000"/>
          <w:rtl/>
        </w:rPr>
        <w:t>امرءٍ</w:t>
      </w:r>
      <w:r w:rsidR="003A1FA1" w:rsidRPr="00253434">
        <w:rPr>
          <w:rFonts w:ascii="Traditional Arabic" w:hAnsi="Traditional Arabic" w:cs="Traditional Arabic"/>
          <w:b/>
          <w:bCs/>
          <w:color w:val="008000"/>
          <w:rtl/>
        </w:rPr>
        <w:t xml:space="preserve"> </w:t>
      </w:r>
      <w:r w:rsidR="003A1FA1" w:rsidRPr="00253434">
        <w:rPr>
          <w:rFonts w:ascii="Traditional Arabic" w:hAnsi="Traditional Arabic" w:cs="Traditional Arabic" w:hint="cs"/>
          <w:b/>
          <w:bCs/>
          <w:color w:val="008000"/>
          <w:rtl/>
        </w:rPr>
        <w:t>ما</w:t>
      </w:r>
      <w:r w:rsidR="003A1FA1" w:rsidRPr="00253434">
        <w:rPr>
          <w:rFonts w:ascii="Traditional Arabic" w:hAnsi="Traditional Arabic" w:cs="Traditional Arabic"/>
          <w:b/>
          <w:bCs/>
          <w:color w:val="008000"/>
          <w:rtl/>
        </w:rPr>
        <w:t xml:space="preserve"> </w:t>
      </w:r>
      <w:r w:rsidR="003A1FA1" w:rsidRPr="00253434">
        <w:rPr>
          <w:rFonts w:ascii="Traditional Arabic" w:hAnsi="Traditional Arabic" w:cs="Traditional Arabic" w:hint="cs"/>
          <w:b/>
          <w:bCs/>
          <w:color w:val="008000"/>
          <w:rtl/>
        </w:rPr>
        <w:t>یحسنه</w:t>
      </w:r>
      <w:r w:rsidRPr="0016328F">
        <w:rPr>
          <w:rFonts w:ascii="Traditional Arabic" w:hAnsi="Traditional Arabic" w:cs="Traditional Arabic" w:hint="cs"/>
          <w:rtl/>
        </w:rPr>
        <w:t>»</w:t>
      </w:r>
      <w:r w:rsidR="003A1FA1" w:rsidRPr="0016328F">
        <w:rPr>
          <w:rStyle w:val="FootnoteReference"/>
          <w:rFonts w:ascii="Traditional Arabic" w:hAnsi="Traditional Arabic" w:cs="Traditional Arabic"/>
          <w:rtl/>
        </w:rPr>
        <w:footnoteReference w:id="4"/>
      </w:r>
      <w:r w:rsidRPr="0016328F">
        <w:rPr>
          <w:rFonts w:ascii="Traditional Arabic" w:hAnsi="Traditional Arabic" w:cs="Traditional Arabic" w:hint="cs"/>
          <w:rtl/>
        </w:rPr>
        <w:t>، ما یحسنه دو</w:t>
      </w:r>
      <w:r w:rsidR="003A1FA1" w:rsidRPr="0016328F">
        <w:rPr>
          <w:rFonts w:ascii="Traditional Arabic" w:hAnsi="Traditional Arabic" w:cs="Traditional Arabic" w:hint="cs"/>
          <w:rtl/>
        </w:rPr>
        <w:t xml:space="preserve"> سه</w:t>
      </w:r>
      <w:r w:rsidRPr="0016328F">
        <w:rPr>
          <w:rFonts w:ascii="Traditional Arabic" w:hAnsi="Traditional Arabic" w:cs="Traditional Arabic" w:hint="cs"/>
          <w:rtl/>
        </w:rPr>
        <w:t xml:space="preserve"> معنا دارد:</w:t>
      </w:r>
    </w:p>
    <w:p w:rsidR="00FF6835" w:rsidRPr="0016328F" w:rsidRDefault="00FF6835" w:rsidP="003A1FA1">
      <w:pPr>
        <w:jc w:val="lowKashida"/>
        <w:rPr>
          <w:rFonts w:ascii="Traditional Arabic" w:hAnsi="Traditional Arabic" w:cs="Traditional Arabic"/>
          <w:rtl/>
        </w:rPr>
      </w:pPr>
      <w:r w:rsidRPr="0016328F">
        <w:rPr>
          <w:rFonts w:ascii="Traditional Arabic" w:hAnsi="Traditional Arabic" w:cs="Traditional Arabic" w:hint="cs"/>
          <w:rtl/>
        </w:rPr>
        <w:t>1 – ما یحسنه به معنای ما یعرفه و یعلمه</w:t>
      </w:r>
    </w:p>
    <w:p w:rsidR="00FF6835" w:rsidRPr="0016328F" w:rsidRDefault="00FF6835"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2 – ما یحسنه یعنی اتیان به عمل حسن، یعنی کار خوب را انجام </w:t>
      </w:r>
      <w:r w:rsidR="00B768C7" w:rsidRPr="0016328F">
        <w:rPr>
          <w:rFonts w:ascii="Traditional Arabic" w:hAnsi="Traditional Arabic" w:cs="Traditional Arabic" w:hint="cs"/>
          <w:rtl/>
        </w:rPr>
        <w:t>می‌دهد</w:t>
      </w:r>
      <w:r w:rsidR="00C43864" w:rsidRPr="0016328F">
        <w:rPr>
          <w:rFonts w:ascii="Traditional Arabic" w:hAnsi="Traditional Arabic" w:cs="Traditional Arabic" w:hint="cs"/>
          <w:rtl/>
        </w:rPr>
        <w:t>.</w:t>
      </w:r>
    </w:p>
    <w:p w:rsidR="00C43864" w:rsidRPr="0016328F" w:rsidRDefault="00C43864"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3 – ما یحسنه یعنی کسی که عمل را بهتر انجام </w:t>
      </w:r>
      <w:r w:rsidR="00B768C7" w:rsidRPr="0016328F">
        <w:rPr>
          <w:rFonts w:ascii="Traditional Arabic" w:hAnsi="Traditional Arabic" w:cs="Traditional Arabic" w:hint="cs"/>
          <w:rtl/>
        </w:rPr>
        <w:t>می‌دهد</w:t>
      </w:r>
      <w:r w:rsidR="007D0E01" w:rsidRPr="0016328F">
        <w:rPr>
          <w:rFonts w:ascii="Traditional Arabic" w:hAnsi="Traditional Arabic" w:cs="Traditional Arabic" w:hint="cs"/>
          <w:rtl/>
        </w:rPr>
        <w:t xml:space="preserve">، </w:t>
      </w:r>
      <w:r w:rsidR="003A1FA1" w:rsidRPr="0016328F">
        <w:rPr>
          <w:rFonts w:ascii="Traditional Arabic" w:hAnsi="Traditional Arabic" w:cs="Traditional Arabic" w:hint="cs"/>
          <w:rtl/>
        </w:rPr>
        <w:t xml:space="preserve">این معنای سوم باشد به بحث ما مرتبط است اما </w:t>
      </w:r>
      <w:r w:rsidR="007D0E01" w:rsidRPr="0016328F">
        <w:rPr>
          <w:rFonts w:ascii="Traditional Arabic" w:hAnsi="Traditional Arabic" w:cs="Traditional Arabic" w:hint="cs"/>
          <w:rtl/>
        </w:rPr>
        <w:t>این احتمال ضعیف است.</w:t>
      </w:r>
    </w:p>
    <w:p w:rsidR="007D0E01" w:rsidRPr="0016328F" w:rsidRDefault="007D0E01" w:rsidP="003A1FA1">
      <w:pPr>
        <w:jc w:val="lowKashida"/>
        <w:rPr>
          <w:rFonts w:ascii="Traditional Arabic" w:hAnsi="Traditional Arabic" w:cs="Traditional Arabic"/>
          <w:rtl/>
        </w:rPr>
      </w:pPr>
      <w:r w:rsidRPr="0016328F">
        <w:rPr>
          <w:rFonts w:ascii="Traditional Arabic" w:hAnsi="Traditional Arabic" w:cs="Traditional Arabic" w:hint="cs"/>
          <w:rtl/>
        </w:rPr>
        <w:t>«</w:t>
      </w:r>
      <w:r w:rsidR="003A1FA1" w:rsidRPr="0016328F">
        <w:rPr>
          <w:rFonts w:ascii="Traditional Arabic" w:hAnsi="Traditional Arabic" w:cs="Traditional Arabic" w:hint="cs"/>
          <w:rtl/>
        </w:rPr>
        <w:t xml:space="preserve"> </w:t>
      </w:r>
      <w:r w:rsidR="003A1FA1" w:rsidRPr="00253434">
        <w:rPr>
          <w:rFonts w:ascii="Traditional Arabic" w:hAnsi="Traditional Arabic" w:cs="Traditional Arabic" w:hint="cs"/>
          <w:b/>
          <w:bCs/>
          <w:color w:val="008000"/>
          <w:rtl/>
        </w:rPr>
        <w:t>لِيَبْلُوَكُمْ</w:t>
      </w:r>
      <w:r w:rsidR="003A1FA1" w:rsidRPr="00253434">
        <w:rPr>
          <w:rFonts w:ascii="Traditional Arabic" w:hAnsi="Traditional Arabic" w:cs="Traditional Arabic"/>
          <w:b/>
          <w:bCs/>
          <w:color w:val="008000"/>
          <w:rtl/>
        </w:rPr>
        <w:t xml:space="preserve"> </w:t>
      </w:r>
      <w:r w:rsidR="003A1FA1" w:rsidRPr="00253434">
        <w:rPr>
          <w:rFonts w:ascii="Traditional Arabic" w:hAnsi="Traditional Arabic" w:cs="Traditional Arabic" w:hint="cs"/>
          <w:b/>
          <w:bCs/>
          <w:color w:val="008000"/>
          <w:rtl/>
        </w:rPr>
        <w:t>أَيُّكُمْ</w:t>
      </w:r>
      <w:r w:rsidR="003A1FA1" w:rsidRPr="00253434">
        <w:rPr>
          <w:rFonts w:ascii="Traditional Arabic" w:hAnsi="Traditional Arabic" w:cs="Traditional Arabic"/>
          <w:b/>
          <w:bCs/>
          <w:color w:val="008000"/>
          <w:rtl/>
        </w:rPr>
        <w:t xml:space="preserve"> </w:t>
      </w:r>
      <w:r w:rsidR="003A1FA1" w:rsidRPr="00253434">
        <w:rPr>
          <w:rFonts w:ascii="Traditional Arabic" w:hAnsi="Traditional Arabic" w:cs="Traditional Arabic" w:hint="cs"/>
          <w:b/>
          <w:bCs/>
          <w:color w:val="008000"/>
          <w:rtl/>
        </w:rPr>
        <w:t>أَحْسَنُ</w:t>
      </w:r>
      <w:r w:rsidR="003A1FA1" w:rsidRPr="00253434">
        <w:rPr>
          <w:rFonts w:ascii="Traditional Arabic" w:hAnsi="Traditional Arabic" w:cs="Traditional Arabic"/>
          <w:b/>
          <w:bCs/>
          <w:color w:val="008000"/>
          <w:rtl/>
        </w:rPr>
        <w:t xml:space="preserve"> </w:t>
      </w:r>
      <w:r w:rsidR="003A1FA1" w:rsidRPr="00253434">
        <w:rPr>
          <w:rFonts w:ascii="Traditional Arabic" w:hAnsi="Traditional Arabic" w:cs="Traditional Arabic" w:hint="cs"/>
          <w:b/>
          <w:bCs/>
          <w:color w:val="008000"/>
          <w:rtl/>
        </w:rPr>
        <w:t>عَمَلًا</w:t>
      </w:r>
      <w:r w:rsidRPr="0016328F">
        <w:rPr>
          <w:rFonts w:ascii="Traditional Arabic" w:hAnsi="Traditional Arabic" w:cs="Traditional Arabic" w:hint="cs"/>
          <w:rtl/>
        </w:rPr>
        <w:t>»</w:t>
      </w:r>
      <w:r w:rsidR="003A1FA1" w:rsidRPr="0016328F">
        <w:rPr>
          <w:rStyle w:val="FootnoteReference"/>
          <w:rFonts w:ascii="Traditional Arabic" w:hAnsi="Traditional Arabic" w:cs="Traditional Arabic"/>
          <w:rtl/>
        </w:rPr>
        <w:footnoteReference w:id="5"/>
      </w:r>
      <w:r w:rsidRPr="0016328F">
        <w:rPr>
          <w:rFonts w:ascii="Traditional Arabic" w:hAnsi="Traditional Arabic" w:cs="Traditional Arabic" w:hint="cs"/>
          <w:rtl/>
        </w:rPr>
        <w:t xml:space="preserve">، در این آیه بعضی این احتمال را دادند که احسن عملاً، یعنی هم کار خوب  انجام </w:t>
      </w:r>
      <w:r w:rsidR="00B768C7" w:rsidRPr="0016328F">
        <w:rPr>
          <w:rFonts w:ascii="Traditional Arabic" w:hAnsi="Traditional Arabic" w:cs="Traditional Arabic" w:hint="cs"/>
          <w:rtl/>
        </w:rPr>
        <w:t>می‌دهد</w:t>
      </w:r>
      <w:r w:rsidRPr="0016328F">
        <w:rPr>
          <w:rFonts w:ascii="Traditional Arabic" w:hAnsi="Traditional Arabic" w:cs="Traditional Arabic" w:hint="cs"/>
          <w:rtl/>
        </w:rPr>
        <w:t xml:space="preserve">، هم کار خوب را بهتر انجام </w:t>
      </w:r>
      <w:r w:rsidR="00B768C7" w:rsidRPr="0016328F">
        <w:rPr>
          <w:rFonts w:ascii="Traditional Arabic" w:hAnsi="Traditional Arabic" w:cs="Traditional Arabic" w:hint="cs"/>
          <w:rtl/>
        </w:rPr>
        <w:t>می‌دهد</w:t>
      </w:r>
      <w:r w:rsidR="00D408AC" w:rsidRPr="0016328F">
        <w:rPr>
          <w:rFonts w:ascii="Traditional Arabic" w:hAnsi="Traditional Arabic" w:cs="Traditional Arabic" w:hint="cs"/>
          <w:rtl/>
        </w:rPr>
        <w:t xml:space="preserve">، اگر کسی بگوید که احسن عملاً دومی را هم در بر </w:t>
      </w:r>
      <w:r w:rsidR="00B768C7" w:rsidRPr="0016328F">
        <w:rPr>
          <w:rFonts w:ascii="Traditional Arabic" w:hAnsi="Traditional Arabic" w:cs="Traditional Arabic" w:hint="cs"/>
          <w:rtl/>
        </w:rPr>
        <w:t>می‌گیرد</w:t>
      </w:r>
      <w:r w:rsidR="00D408AC" w:rsidRPr="0016328F">
        <w:rPr>
          <w:rFonts w:ascii="Traditional Arabic" w:hAnsi="Traditional Arabic" w:cs="Traditional Arabic" w:hint="cs"/>
          <w:rtl/>
        </w:rPr>
        <w:t xml:space="preserve">، با بحث ما ربط پیدا </w:t>
      </w:r>
      <w:r w:rsidR="00B768C7" w:rsidRPr="0016328F">
        <w:rPr>
          <w:rFonts w:ascii="Traditional Arabic" w:hAnsi="Traditional Arabic" w:cs="Traditional Arabic" w:hint="cs"/>
          <w:rtl/>
        </w:rPr>
        <w:t>می‌کند</w:t>
      </w:r>
      <w:r w:rsidR="00A17877" w:rsidRPr="0016328F">
        <w:rPr>
          <w:rFonts w:ascii="Traditional Arabic" w:hAnsi="Traditional Arabic" w:cs="Traditional Arabic" w:hint="cs"/>
          <w:rtl/>
        </w:rPr>
        <w:t>.</w:t>
      </w:r>
    </w:p>
    <w:p w:rsidR="00A17877" w:rsidRPr="0016328F" w:rsidRDefault="00A17877" w:rsidP="003A1FA1">
      <w:pPr>
        <w:jc w:val="lowKashida"/>
        <w:rPr>
          <w:rFonts w:ascii="Traditional Arabic" w:hAnsi="Traditional Arabic" w:cs="Traditional Arabic"/>
          <w:rtl/>
        </w:rPr>
      </w:pPr>
      <w:r w:rsidRPr="0016328F">
        <w:rPr>
          <w:rFonts w:ascii="Traditional Arabic" w:hAnsi="Traditional Arabic" w:cs="Traditional Arabic" w:hint="cs"/>
          <w:rtl/>
        </w:rPr>
        <w:t>قطعاً انحصار به معنای دوم ندارد، «</w:t>
      </w:r>
      <w:r w:rsidR="00FC6878" w:rsidRPr="00253434">
        <w:rPr>
          <w:rFonts w:ascii="Traditional Arabic" w:hAnsi="Traditional Arabic" w:cs="Traditional Arabic"/>
          <w:b/>
          <w:bCs/>
          <w:color w:val="008000"/>
          <w:sz w:val="30"/>
          <w:rtl/>
        </w:rPr>
        <w:t>الَّذِي خَلَقَ الْمَوْتَ وَالْحَيَاةَ لِيَبْلُوَكُمْ أَيُّكُمْ أَحْسَنُ عَمَلًا</w:t>
      </w:r>
      <w:r w:rsidR="00FC6878" w:rsidRPr="00253434">
        <w:rPr>
          <w:rFonts w:ascii="Traditional Arabic" w:hAnsi="Traditional Arabic" w:cs="Traditional Arabic" w:hint="cs"/>
          <w:b/>
          <w:bCs/>
          <w:color w:val="008000"/>
          <w:sz w:val="30"/>
          <w:rtl/>
        </w:rPr>
        <w:t xml:space="preserve"> وَهُوَ</w:t>
      </w:r>
      <w:r w:rsidR="00FC6878" w:rsidRPr="00253434">
        <w:rPr>
          <w:rFonts w:ascii="Traditional Arabic" w:hAnsi="Traditional Arabic" w:cs="Traditional Arabic"/>
          <w:b/>
          <w:bCs/>
          <w:color w:val="008000"/>
          <w:sz w:val="30"/>
          <w:rtl/>
        </w:rPr>
        <w:t xml:space="preserve"> </w:t>
      </w:r>
      <w:r w:rsidR="00FC6878" w:rsidRPr="00253434">
        <w:rPr>
          <w:rFonts w:ascii="Traditional Arabic" w:hAnsi="Traditional Arabic" w:cs="Traditional Arabic" w:hint="cs"/>
          <w:b/>
          <w:bCs/>
          <w:color w:val="008000"/>
          <w:sz w:val="30"/>
          <w:rtl/>
        </w:rPr>
        <w:t>الْعَزِيزُ</w:t>
      </w:r>
      <w:r w:rsidR="00FC6878" w:rsidRPr="00253434">
        <w:rPr>
          <w:rFonts w:ascii="Traditional Arabic" w:hAnsi="Traditional Arabic" w:cs="Traditional Arabic"/>
          <w:b/>
          <w:bCs/>
          <w:color w:val="008000"/>
          <w:sz w:val="30"/>
          <w:rtl/>
        </w:rPr>
        <w:t xml:space="preserve"> </w:t>
      </w:r>
      <w:r w:rsidR="00FC6878" w:rsidRPr="00253434">
        <w:rPr>
          <w:rFonts w:ascii="Traditional Arabic" w:hAnsi="Traditional Arabic" w:cs="Traditional Arabic" w:hint="cs"/>
          <w:b/>
          <w:bCs/>
          <w:color w:val="008000"/>
          <w:sz w:val="30"/>
          <w:rtl/>
        </w:rPr>
        <w:t>الْغَفُور</w:t>
      </w:r>
      <w:r w:rsidR="00FC6878" w:rsidRPr="00253434">
        <w:rPr>
          <w:rFonts w:ascii="Traditional Arabic" w:hAnsi="Traditional Arabic" w:cs="Traditional Arabic"/>
          <w:b/>
          <w:bCs/>
          <w:color w:val="008000"/>
          <w:sz w:val="30"/>
          <w:rtl/>
        </w:rPr>
        <w:t>ُ</w:t>
      </w:r>
      <w:r w:rsidRPr="0016328F">
        <w:rPr>
          <w:rFonts w:ascii="Traditional Arabic" w:hAnsi="Traditional Arabic" w:cs="Traditional Arabic" w:hint="cs"/>
          <w:rtl/>
        </w:rPr>
        <w:t>»،</w:t>
      </w:r>
      <w:r w:rsidR="00FC6878" w:rsidRPr="0016328F">
        <w:rPr>
          <w:rStyle w:val="FootnoteReference"/>
          <w:rFonts w:ascii="Traditional Arabic" w:hAnsi="Traditional Arabic" w:cs="Traditional Arabic"/>
          <w:rtl/>
        </w:rPr>
        <w:footnoteReference w:id="6"/>
      </w:r>
      <w:r w:rsidRPr="0016328F">
        <w:rPr>
          <w:rFonts w:ascii="Traditional Arabic" w:hAnsi="Traditional Arabic" w:cs="Traditional Arabic" w:hint="cs"/>
          <w:rtl/>
        </w:rPr>
        <w:t xml:space="preserve"> یعنی خداوند تمهیدات را چیده است تا شما بیازماید که چه کسی کار </w:t>
      </w:r>
      <w:r w:rsidR="009B09A5" w:rsidRPr="0016328F">
        <w:rPr>
          <w:rFonts w:ascii="Traditional Arabic" w:hAnsi="Traditional Arabic" w:cs="Traditional Arabic" w:hint="cs"/>
          <w:rtl/>
        </w:rPr>
        <w:t>خوب</w:t>
      </w:r>
      <w:r w:rsidRPr="0016328F">
        <w:rPr>
          <w:rFonts w:ascii="Traditional Arabic" w:hAnsi="Traditional Arabic" w:cs="Traditional Arabic" w:hint="cs"/>
          <w:rtl/>
        </w:rPr>
        <w:t xml:space="preserve"> انجام </w:t>
      </w:r>
      <w:r w:rsidR="00B768C7" w:rsidRPr="0016328F">
        <w:rPr>
          <w:rFonts w:ascii="Traditional Arabic" w:hAnsi="Traditional Arabic" w:cs="Traditional Arabic" w:hint="cs"/>
          <w:rtl/>
        </w:rPr>
        <w:t>می‌دهد</w:t>
      </w:r>
      <w:r w:rsidR="009B09A5" w:rsidRPr="0016328F">
        <w:rPr>
          <w:rFonts w:ascii="Traditional Arabic" w:hAnsi="Traditional Arabic" w:cs="Traditional Arabic" w:hint="cs"/>
          <w:rtl/>
        </w:rPr>
        <w:t>.</w:t>
      </w:r>
    </w:p>
    <w:p w:rsidR="009B09A5" w:rsidRPr="0016328F" w:rsidRDefault="009B09A5" w:rsidP="003A1FA1">
      <w:pPr>
        <w:jc w:val="lowKashida"/>
        <w:rPr>
          <w:rFonts w:ascii="Traditional Arabic" w:hAnsi="Traditional Arabic" w:cs="Traditional Arabic"/>
          <w:rtl/>
        </w:rPr>
      </w:pPr>
      <w:r w:rsidRPr="0016328F">
        <w:rPr>
          <w:rFonts w:ascii="Traditional Arabic" w:hAnsi="Traditional Arabic" w:cs="Traditional Arabic" w:hint="cs"/>
          <w:rtl/>
        </w:rPr>
        <w:t xml:space="preserve">ممکن است کسی بگوید که اینکه کسی کار خوب را بهتر انجام </w:t>
      </w:r>
      <w:r w:rsidR="00B768C7" w:rsidRPr="0016328F">
        <w:rPr>
          <w:rFonts w:ascii="Traditional Arabic" w:hAnsi="Traditional Arabic" w:cs="Traditional Arabic" w:hint="cs"/>
          <w:rtl/>
        </w:rPr>
        <w:t>می‌دهد</w:t>
      </w:r>
      <w:r w:rsidRPr="0016328F">
        <w:rPr>
          <w:rFonts w:ascii="Traditional Arabic" w:hAnsi="Traditional Arabic" w:cs="Traditional Arabic" w:hint="cs"/>
          <w:rtl/>
        </w:rPr>
        <w:t>، یک عمل حسن است، در این صورت «</w:t>
      </w:r>
      <w:r w:rsidR="00FC6878" w:rsidRPr="00253434">
        <w:rPr>
          <w:rFonts w:ascii="Traditional Arabic" w:hAnsi="Traditional Arabic" w:cs="Traditional Arabic"/>
          <w:b/>
          <w:bCs/>
          <w:color w:val="008000"/>
          <w:sz w:val="30"/>
          <w:rtl/>
        </w:rPr>
        <w:t>لِيَبْلُوَكُمْ أَيُّكُمْ أَحْسَنُ عَمَلًا</w:t>
      </w:r>
      <w:r w:rsidRPr="0016328F">
        <w:rPr>
          <w:rFonts w:ascii="Traditional Arabic" w:hAnsi="Traditional Arabic" w:cs="Traditional Arabic" w:hint="cs"/>
          <w:rtl/>
        </w:rPr>
        <w:t xml:space="preserve">»، این مطلب را در بر </w:t>
      </w:r>
      <w:r w:rsidR="00B768C7" w:rsidRPr="0016328F">
        <w:rPr>
          <w:rFonts w:ascii="Traditional Arabic" w:hAnsi="Traditional Arabic" w:cs="Traditional Arabic" w:hint="cs"/>
          <w:rtl/>
        </w:rPr>
        <w:t>می‌گیرد</w:t>
      </w:r>
      <w:r w:rsidR="002C7D3D" w:rsidRPr="0016328F">
        <w:rPr>
          <w:rFonts w:ascii="Traditional Arabic" w:hAnsi="Traditional Arabic" w:cs="Traditional Arabic" w:hint="cs"/>
          <w:rtl/>
        </w:rPr>
        <w:t xml:space="preserve">، اگر کسی این مطلب را بپذیرد، همه </w:t>
      </w:r>
      <w:r w:rsidR="003D2EE2" w:rsidRPr="0016328F">
        <w:rPr>
          <w:rFonts w:ascii="Traditional Arabic" w:hAnsi="Traditional Arabic" w:cs="Traditional Arabic" w:hint="cs"/>
          <w:rtl/>
        </w:rPr>
        <w:t>آن‌هایی</w:t>
      </w:r>
      <w:r w:rsidR="002C7D3D" w:rsidRPr="0016328F">
        <w:rPr>
          <w:rFonts w:ascii="Traditional Arabic" w:hAnsi="Traditional Arabic" w:cs="Traditional Arabic" w:hint="cs"/>
          <w:rtl/>
        </w:rPr>
        <w:t xml:space="preserve"> که </w:t>
      </w:r>
      <w:r w:rsidR="003D2EE2" w:rsidRPr="0016328F">
        <w:rPr>
          <w:rFonts w:ascii="Traditional Arabic" w:hAnsi="Traditional Arabic" w:cs="Traditional Arabic" w:hint="cs"/>
          <w:rtl/>
        </w:rPr>
        <w:t>می‌گویند</w:t>
      </w:r>
      <w:r w:rsidR="002C7D3D" w:rsidRPr="0016328F">
        <w:rPr>
          <w:rFonts w:ascii="Traditional Arabic" w:hAnsi="Traditional Arabic" w:cs="Traditional Arabic" w:hint="cs"/>
          <w:rtl/>
        </w:rPr>
        <w:t xml:space="preserve"> عمل صالح هستند، همه </w:t>
      </w:r>
      <w:r w:rsidR="003D2EE2" w:rsidRPr="0016328F">
        <w:rPr>
          <w:rFonts w:ascii="Traditional Arabic" w:hAnsi="Traditional Arabic" w:cs="Traditional Arabic" w:hint="cs"/>
          <w:rtl/>
        </w:rPr>
        <w:t>آن‌ها</w:t>
      </w:r>
      <w:r w:rsidR="002C7D3D" w:rsidRPr="0016328F">
        <w:rPr>
          <w:rFonts w:ascii="Traditional Arabic" w:hAnsi="Traditional Arabic" w:cs="Traditional Arabic" w:hint="cs"/>
          <w:rtl/>
        </w:rPr>
        <w:t xml:space="preserve"> این مطلب را در بر </w:t>
      </w:r>
      <w:r w:rsidR="00B768C7" w:rsidRPr="0016328F">
        <w:rPr>
          <w:rFonts w:ascii="Traditional Arabic" w:hAnsi="Traditional Arabic" w:cs="Traditional Arabic" w:hint="cs"/>
          <w:rtl/>
        </w:rPr>
        <w:t>می‌گیرد</w:t>
      </w:r>
      <w:r w:rsidR="00007402" w:rsidRPr="0016328F">
        <w:rPr>
          <w:rFonts w:ascii="Traditional Arabic" w:hAnsi="Traditional Arabic" w:cs="Traditional Arabic" w:hint="cs"/>
          <w:rtl/>
        </w:rPr>
        <w:t xml:space="preserve">، در این صورت دلیل قرآنی خیلی عامی </w:t>
      </w:r>
      <w:r w:rsidR="00B768C7" w:rsidRPr="0016328F">
        <w:rPr>
          <w:rFonts w:ascii="Traditional Arabic" w:hAnsi="Traditional Arabic" w:cs="Traditional Arabic" w:hint="cs"/>
          <w:rtl/>
        </w:rPr>
        <w:t>می‌شود</w:t>
      </w:r>
      <w:r w:rsidR="00007402" w:rsidRPr="0016328F">
        <w:rPr>
          <w:rFonts w:ascii="Traditional Arabic" w:hAnsi="Traditional Arabic" w:cs="Traditional Arabic" w:hint="cs"/>
          <w:rtl/>
        </w:rPr>
        <w:t xml:space="preserve">، کسی بگوید که اینکه نماز را با خضوع بیشتر </w:t>
      </w:r>
      <w:r w:rsidR="00B768C7" w:rsidRPr="0016328F">
        <w:rPr>
          <w:rFonts w:ascii="Traditional Arabic" w:hAnsi="Traditional Arabic" w:cs="Traditional Arabic" w:hint="cs"/>
          <w:rtl/>
        </w:rPr>
        <w:t>می‌خواند</w:t>
      </w:r>
      <w:r w:rsidR="00007402" w:rsidRPr="0016328F">
        <w:rPr>
          <w:rFonts w:ascii="Traditional Arabic" w:hAnsi="Traditional Arabic" w:cs="Traditional Arabic" w:hint="cs"/>
          <w:rtl/>
        </w:rPr>
        <w:t xml:space="preserve">، خود خضوع بیشتر یک عمل صالح است، اینکه مثلاً بهتر آموزش </w:t>
      </w:r>
      <w:r w:rsidR="00B768C7" w:rsidRPr="0016328F">
        <w:rPr>
          <w:rFonts w:ascii="Traditional Arabic" w:hAnsi="Traditional Arabic" w:cs="Traditional Arabic" w:hint="cs"/>
          <w:rtl/>
        </w:rPr>
        <w:t>می‌دهد</w:t>
      </w:r>
      <w:r w:rsidR="00007402" w:rsidRPr="0016328F">
        <w:rPr>
          <w:rFonts w:ascii="Traditional Arabic" w:hAnsi="Traditional Arabic" w:cs="Traditional Arabic" w:hint="cs"/>
          <w:rtl/>
        </w:rPr>
        <w:t xml:space="preserve">، این عمل صالح است، اگر کسی این مطلب را بگوید، دیگر ما نیازی به روایات و امثالهم نداریم، قانون کلی ایجاد </w:t>
      </w:r>
      <w:r w:rsidR="00B768C7" w:rsidRPr="0016328F">
        <w:rPr>
          <w:rFonts w:ascii="Traditional Arabic" w:hAnsi="Traditional Arabic" w:cs="Traditional Arabic" w:hint="cs"/>
          <w:rtl/>
        </w:rPr>
        <w:t>می‌شود</w:t>
      </w:r>
      <w:r w:rsidR="00007402" w:rsidRPr="0016328F">
        <w:rPr>
          <w:rFonts w:ascii="Traditional Arabic" w:hAnsi="Traditional Arabic" w:cs="Traditional Arabic" w:hint="cs"/>
          <w:rtl/>
        </w:rPr>
        <w:t xml:space="preserve"> که تقریب این استدلال این است که هر کار تکمیلی که برای بهتر شدن یک عمل خوب انجام </w:t>
      </w:r>
      <w:r w:rsidR="00B768C7" w:rsidRPr="0016328F">
        <w:rPr>
          <w:rFonts w:ascii="Traditional Arabic" w:hAnsi="Traditional Arabic" w:cs="Traditional Arabic" w:hint="cs"/>
          <w:rtl/>
        </w:rPr>
        <w:t>می‌شود</w:t>
      </w:r>
      <w:r w:rsidR="00007402" w:rsidRPr="0016328F">
        <w:rPr>
          <w:rFonts w:ascii="Traditional Arabic" w:hAnsi="Traditional Arabic" w:cs="Traditional Arabic" w:hint="cs"/>
          <w:rtl/>
        </w:rPr>
        <w:t xml:space="preserve">، خود آن، مصداق عمل صالح است، </w:t>
      </w:r>
      <w:r w:rsidR="00B768C7" w:rsidRPr="0016328F">
        <w:rPr>
          <w:rFonts w:ascii="Traditional Arabic" w:hAnsi="Traditional Arabic" w:cs="Traditional Arabic" w:hint="cs"/>
          <w:rtl/>
        </w:rPr>
        <w:t>این‌طور</w:t>
      </w:r>
      <w:r w:rsidR="00007402" w:rsidRPr="0016328F">
        <w:rPr>
          <w:rFonts w:ascii="Traditional Arabic" w:hAnsi="Traditional Arabic" w:cs="Traditional Arabic" w:hint="cs"/>
          <w:rtl/>
        </w:rPr>
        <w:t xml:space="preserve"> نیست که فقط عمل صالح را به عنوان یک آرایه متقن انجام </w:t>
      </w:r>
      <w:r w:rsidR="00B768C7" w:rsidRPr="0016328F">
        <w:rPr>
          <w:rFonts w:ascii="Traditional Arabic" w:hAnsi="Traditional Arabic" w:cs="Traditional Arabic" w:hint="cs"/>
          <w:rtl/>
        </w:rPr>
        <w:t>می‌دهد</w:t>
      </w:r>
      <w:r w:rsidR="00007402" w:rsidRPr="0016328F">
        <w:rPr>
          <w:rFonts w:ascii="Traditional Arabic" w:hAnsi="Traditional Arabic" w:cs="Traditional Arabic" w:hint="cs"/>
          <w:rtl/>
        </w:rPr>
        <w:t xml:space="preserve">، اگر کسی این مقدمه </w:t>
      </w:r>
      <w:r w:rsidR="003A1FA1" w:rsidRPr="0016328F">
        <w:rPr>
          <w:rFonts w:ascii="Traditional Arabic" w:hAnsi="Traditional Arabic" w:cs="Traditional Arabic" w:hint="cs"/>
          <w:rtl/>
        </w:rPr>
        <w:t xml:space="preserve">را </w:t>
      </w:r>
      <w:r w:rsidR="00007402" w:rsidRPr="0016328F">
        <w:rPr>
          <w:rFonts w:ascii="Traditional Arabic" w:hAnsi="Traditional Arabic" w:cs="Traditional Arabic" w:hint="cs"/>
          <w:rtl/>
        </w:rPr>
        <w:t xml:space="preserve">بپذیرد، در این صورت دستش از ادله پر </w:t>
      </w:r>
      <w:r w:rsidR="00B768C7" w:rsidRPr="0016328F">
        <w:rPr>
          <w:rFonts w:ascii="Traditional Arabic" w:hAnsi="Traditional Arabic" w:cs="Traditional Arabic" w:hint="cs"/>
          <w:rtl/>
        </w:rPr>
        <w:t>می‌شود</w:t>
      </w:r>
      <w:r w:rsidR="00007402" w:rsidRPr="0016328F">
        <w:rPr>
          <w:rFonts w:ascii="Traditional Arabic" w:hAnsi="Traditional Arabic" w:cs="Traditional Arabic" w:hint="cs"/>
          <w:rtl/>
        </w:rPr>
        <w:t xml:space="preserve">، برای اینکه همه </w:t>
      </w:r>
      <w:r w:rsidR="003D2EE2" w:rsidRPr="0016328F">
        <w:rPr>
          <w:rFonts w:ascii="Traditional Arabic" w:hAnsi="Traditional Arabic" w:cs="Traditional Arabic" w:hint="cs"/>
          <w:rtl/>
        </w:rPr>
        <w:t>آن‌ها</w:t>
      </w:r>
      <w:r w:rsidR="00007402" w:rsidRPr="0016328F">
        <w:rPr>
          <w:rFonts w:ascii="Traditional Arabic" w:hAnsi="Traditional Arabic" w:cs="Traditional Arabic" w:hint="cs"/>
          <w:rtl/>
        </w:rPr>
        <w:t xml:space="preserve"> که </w:t>
      </w:r>
      <w:r w:rsidR="003D2EE2" w:rsidRPr="0016328F">
        <w:rPr>
          <w:rFonts w:ascii="Traditional Arabic" w:hAnsi="Traditional Arabic" w:cs="Traditional Arabic" w:hint="cs"/>
          <w:rtl/>
        </w:rPr>
        <w:t>می‌گویند</w:t>
      </w:r>
      <w:r w:rsidR="00007402" w:rsidRPr="0016328F">
        <w:rPr>
          <w:rFonts w:ascii="Traditional Arabic" w:hAnsi="Traditional Arabic" w:cs="Traditional Arabic" w:hint="cs"/>
          <w:rtl/>
        </w:rPr>
        <w:t xml:space="preserve"> کار خوب انجام بده، </w:t>
      </w:r>
      <w:r w:rsidR="003D2EE2" w:rsidRPr="0016328F">
        <w:rPr>
          <w:rFonts w:ascii="Traditional Arabic" w:hAnsi="Traditional Arabic" w:cs="Traditional Arabic" w:hint="cs"/>
          <w:rtl/>
        </w:rPr>
        <w:t>خوب‌تر</w:t>
      </w:r>
      <w:r w:rsidR="00007402" w:rsidRPr="0016328F">
        <w:rPr>
          <w:rFonts w:ascii="Traditional Arabic" w:hAnsi="Traditional Arabic" w:cs="Traditional Arabic" w:hint="cs"/>
          <w:rtl/>
        </w:rPr>
        <w:t xml:space="preserve"> انجام دادن کار خوب هم مصداق آن است، </w:t>
      </w:r>
      <w:r w:rsidR="003D2EE2" w:rsidRPr="0016328F">
        <w:rPr>
          <w:rFonts w:ascii="Traditional Arabic" w:hAnsi="Traditional Arabic" w:cs="Traditional Arabic" w:hint="cs"/>
          <w:rtl/>
        </w:rPr>
        <w:t>این‌یک</w:t>
      </w:r>
      <w:r w:rsidR="00007402" w:rsidRPr="0016328F">
        <w:rPr>
          <w:rFonts w:ascii="Traditional Arabic" w:hAnsi="Traditional Arabic" w:cs="Traditional Arabic" w:hint="cs"/>
          <w:rtl/>
        </w:rPr>
        <w:t xml:space="preserve"> تقریر است، برای اینکه همه ادله </w:t>
      </w:r>
      <w:r w:rsidR="003D2EE2" w:rsidRPr="0016328F">
        <w:rPr>
          <w:rFonts w:ascii="Traditional Arabic" w:hAnsi="Traditional Arabic" w:cs="Traditional Arabic" w:hint="cs"/>
          <w:rtl/>
        </w:rPr>
        <w:t>ترغیب‌کننده</w:t>
      </w:r>
      <w:r w:rsidR="00007402" w:rsidRPr="0016328F">
        <w:rPr>
          <w:rFonts w:ascii="Traditional Arabic" w:hAnsi="Traditional Arabic" w:cs="Traditional Arabic" w:hint="cs"/>
          <w:rtl/>
        </w:rPr>
        <w:t xml:space="preserve"> به کار خوب، احسان و عمل خوب و صالح، شامل این بهتر انجام دادن هم </w:t>
      </w:r>
      <w:r w:rsidR="003A1FA1" w:rsidRPr="0016328F">
        <w:rPr>
          <w:rFonts w:ascii="Traditional Arabic" w:hAnsi="Traditional Arabic" w:cs="Traditional Arabic" w:hint="cs"/>
          <w:rtl/>
        </w:rPr>
        <w:t>می‌</w:t>
      </w:r>
      <w:r w:rsidR="00007402" w:rsidRPr="0016328F">
        <w:rPr>
          <w:rFonts w:ascii="Traditional Arabic" w:hAnsi="Traditional Arabic" w:cs="Traditional Arabic" w:hint="cs"/>
          <w:rtl/>
        </w:rPr>
        <w:t>شود.</w:t>
      </w:r>
    </w:p>
    <w:p w:rsidR="00E611FB" w:rsidRPr="0016328F" w:rsidRDefault="00007402" w:rsidP="00253434">
      <w:pPr>
        <w:jc w:val="lowKashida"/>
        <w:rPr>
          <w:rFonts w:ascii="Traditional Arabic" w:hAnsi="Traditional Arabic" w:cs="Traditional Arabic"/>
          <w:rtl/>
        </w:rPr>
      </w:pPr>
      <w:r w:rsidRPr="0016328F">
        <w:rPr>
          <w:rFonts w:ascii="Traditional Arabic" w:hAnsi="Traditional Arabic" w:cs="Traditional Arabic" w:hint="cs"/>
          <w:rtl/>
        </w:rPr>
        <w:t xml:space="preserve">تقریر ظریف دیگر این است که بگوییم اینکه عبادت را به این صورت انجام </w:t>
      </w:r>
      <w:r w:rsidR="00B768C7" w:rsidRPr="0016328F">
        <w:rPr>
          <w:rFonts w:ascii="Traditional Arabic" w:hAnsi="Traditional Arabic" w:cs="Traditional Arabic" w:hint="cs"/>
          <w:rtl/>
        </w:rPr>
        <w:t>می‌دهد</w:t>
      </w:r>
      <w:r w:rsidRPr="0016328F">
        <w:rPr>
          <w:rFonts w:ascii="Traditional Arabic" w:hAnsi="Traditional Arabic" w:cs="Traditional Arabic" w:hint="cs"/>
          <w:rtl/>
        </w:rPr>
        <w:t xml:space="preserve">، با دو درجه خضوع و این تعداد آداب، با آنی که این عمل را با ده درجه و آداب بیشتر انجام </w:t>
      </w:r>
      <w:r w:rsidR="00B768C7" w:rsidRPr="0016328F">
        <w:rPr>
          <w:rFonts w:ascii="Traditional Arabic" w:hAnsi="Traditional Arabic" w:cs="Traditional Arabic" w:hint="cs"/>
          <w:rtl/>
        </w:rPr>
        <w:t>می‌دهد</w:t>
      </w:r>
      <w:r w:rsidRPr="0016328F">
        <w:rPr>
          <w:rFonts w:ascii="Traditional Arabic" w:hAnsi="Traditional Arabic" w:cs="Traditional Arabic" w:hint="cs"/>
          <w:rtl/>
        </w:rPr>
        <w:t xml:space="preserve">، اگر مقایسه بکنیم، جمع عمل دوم، خودش یک عمل است، جداگانه </w:t>
      </w:r>
      <w:r w:rsidR="003D2EE2" w:rsidRPr="0016328F">
        <w:rPr>
          <w:rFonts w:ascii="Traditional Arabic" w:hAnsi="Traditional Arabic" w:cs="Traditional Arabic" w:hint="cs"/>
          <w:rtl/>
        </w:rPr>
        <w:t>نمی‌گوییم</w:t>
      </w:r>
      <w:r w:rsidRPr="0016328F">
        <w:rPr>
          <w:rFonts w:ascii="Traditional Arabic" w:hAnsi="Traditional Arabic" w:cs="Traditional Arabic" w:hint="cs"/>
          <w:rtl/>
        </w:rPr>
        <w:t xml:space="preserve"> و زائد بر آن نیست، بلکه جمعش یک عمل صالح است، یعنی بدون این</w:t>
      </w:r>
      <w:r w:rsidR="003A1FA1" w:rsidRPr="0016328F">
        <w:rPr>
          <w:rFonts w:ascii="Traditional Arabic" w:hAnsi="Traditional Arabic" w:cs="Traditional Arabic" w:hint="cs"/>
          <w:rtl/>
        </w:rPr>
        <w:t>،</w:t>
      </w:r>
      <w:r w:rsidRPr="0016328F">
        <w:rPr>
          <w:rFonts w:ascii="Traditional Arabic" w:hAnsi="Traditional Arabic" w:cs="Traditional Arabic" w:hint="cs"/>
          <w:rtl/>
        </w:rPr>
        <w:t xml:space="preserve"> عمل صالح است، با این هم مشمول یک خطاب دیگر عمل صالح است</w:t>
      </w:r>
      <w:r w:rsidR="00B768C7" w:rsidRPr="0016328F">
        <w:rPr>
          <w:rFonts w:ascii="Traditional Arabic" w:hAnsi="Traditional Arabic" w:cs="Traditional Arabic" w:hint="cs"/>
          <w:rtl/>
        </w:rPr>
        <w:t>.</w:t>
      </w:r>
    </w:p>
    <w:sectPr w:rsidR="00E611FB" w:rsidRPr="0016328F"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6E" w:rsidRDefault="00FD496E" w:rsidP="000D5800">
      <w:pPr>
        <w:spacing w:after="0"/>
      </w:pPr>
      <w:r>
        <w:separator/>
      </w:r>
    </w:p>
  </w:endnote>
  <w:endnote w:type="continuationSeparator" w:id="0">
    <w:p w:rsidR="00FD496E" w:rsidRDefault="00FD496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16232">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6E" w:rsidRDefault="00FD496E" w:rsidP="000D5800">
      <w:pPr>
        <w:spacing w:after="0"/>
      </w:pPr>
      <w:r>
        <w:separator/>
      </w:r>
    </w:p>
  </w:footnote>
  <w:footnote w:type="continuationSeparator" w:id="0">
    <w:p w:rsidR="00FD496E" w:rsidRDefault="00FD496E" w:rsidP="000D5800">
      <w:pPr>
        <w:spacing w:after="0"/>
      </w:pPr>
      <w:r>
        <w:continuationSeparator/>
      </w:r>
    </w:p>
  </w:footnote>
  <w:footnote w:id="1">
    <w:p w:rsidR="00F118F0" w:rsidRPr="00253434" w:rsidRDefault="00F118F0" w:rsidP="00F16232">
      <w:pPr>
        <w:pStyle w:val="FootnoteText"/>
        <w:rPr>
          <w:rtl/>
        </w:rPr>
      </w:pPr>
      <w:r w:rsidRPr="00253434">
        <w:rPr>
          <w:rStyle w:val="FootnoteReference"/>
        </w:rPr>
        <w:footnoteRef/>
      </w:r>
      <w:r w:rsidRPr="00253434">
        <w:rPr>
          <w:rtl/>
        </w:rPr>
        <w:t xml:space="preserve"> </w:t>
      </w:r>
      <w:bookmarkStart w:id="18" w:name="_GoBack"/>
      <w:bookmarkEnd w:id="18"/>
      <w:r w:rsidRPr="00253434">
        <w:rPr>
          <w:rFonts w:hint="cs"/>
          <w:rtl/>
        </w:rPr>
        <w:t>-</w:t>
      </w:r>
      <w:r w:rsidR="00F16232" w:rsidRPr="00F16232">
        <w:rPr>
          <w:rStyle w:val="ssrc"/>
          <w:rFonts w:eastAsia="2  Lotus"/>
          <w:rtl/>
        </w:rPr>
        <w:t xml:space="preserve"> </w:t>
      </w:r>
      <w:r w:rsidR="00F16232" w:rsidRPr="00F16232">
        <w:rPr>
          <w:rStyle w:val="ssrc"/>
          <w:rFonts w:eastAsia="2  Lotus" w:hint="cs"/>
          <w:rtl/>
        </w:rPr>
        <w:t>وسائل</w:t>
      </w:r>
      <w:r w:rsidR="00F16232" w:rsidRPr="00F16232">
        <w:rPr>
          <w:rStyle w:val="ssrc"/>
          <w:rFonts w:eastAsia="2  Lotus"/>
          <w:rtl/>
        </w:rPr>
        <w:t xml:space="preserve"> </w:t>
      </w:r>
      <w:r w:rsidR="00F16232" w:rsidRPr="00F16232">
        <w:rPr>
          <w:rStyle w:val="ssrc"/>
          <w:rFonts w:eastAsia="2  Lotus" w:hint="cs"/>
          <w:rtl/>
        </w:rPr>
        <w:t>الشيعة،</w:t>
      </w:r>
      <w:r w:rsidR="00F16232" w:rsidRPr="00F16232">
        <w:rPr>
          <w:rStyle w:val="ssrc"/>
          <w:rFonts w:eastAsia="2  Lotus"/>
          <w:rtl/>
        </w:rPr>
        <w:t xml:space="preserve"> </w:t>
      </w:r>
      <w:r w:rsidR="00F16232" w:rsidRPr="00F16232">
        <w:rPr>
          <w:rStyle w:val="ssrc"/>
          <w:rFonts w:eastAsia="2  Lotus" w:hint="cs"/>
          <w:rtl/>
        </w:rPr>
        <w:t>ج‏</w:t>
      </w:r>
      <w:r w:rsidR="00F16232" w:rsidRPr="00F16232">
        <w:rPr>
          <w:rStyle w:val="ssrc"/>
          <w:rFonts w:eastAsia="2  Lotus"/>
          <w:rtl/>
        </w:rPr>
        <w:t>3</w:t>
      </w:r>
      <w:r w:rsidR="00F16232" w:rsidRPr="00F16232">
        <w:rPr>
          <w:rStyle w:val="ssrc"/>
          <w:rFonts w:eastAsia="2  Lotus" w:hint="cs"/>
          <w:rtl/>
        </w:rPr>
        <w:t>،</w:t>
      </w:r>
      <w:r w:rsidR="00F16232" w:rsidRPr="00F16232">
        <w:rPr>
          <w:rStyle w:val="ssrc"/>
          <w:rFonts w:eastAsia="2  Lotus"/>
          <w:rtl/>
        </w:rPr>
        <w:t xml:space="preserve"> </w:t>
      </w:r>
      <w:r w:rsidR="00F16232" w:rsidRPr="00F16232">
        <w:rPr>
          <w:rStyle w:val="ssrc"/>
          <w:rFonts w:eastAsia="2  Lotus" w:hint="cs"/>
          <w:rtl/>
        </w:rPr>
        <w:t>ص</w:t>
      </w:r>
      <w:r w:rsidR="00F16232" w:rsidRPr="00F16232">
        <w:rPr>
          <w:rStyle w:val="ssrc"/>
          <w:rFonts w:eastAsia="2  Lotus"/>
          <w:rtl/>
        </w:rPr>
        <w:t>: 229</w:t>
      </w:r>
      <w:r w:rsidRPr="00253434">
        <w:rPr>
          <w:rStyle w:val="ssrc"/>
          <w:rFonts w:eastAsia="2  Lotus"/>
        </w:rPr>
        <w:t>.</w:t>
      </w:r>
    </w:p>
  </w:footnote>
  <w:footnote w:id="2">
    <w:p w:rsidR="00FC6878" w:rsidRPr="00253434" w:rsidRDefault="00FC6878" w:rsidP="00F16232">
      <w:pPr>
        <w:pStyle w:val="FootnoteText"/>
      </w:pPr>
      <w:r w:rsidRPr="00253434">
        <w:rPr>
          <w:rStyle w:val="FootnoteReference"/>
        </w:rPr>
        <w:footnoteRef/>
      </w:r>
      <w:r w:rsidRPr="00253434">
        <w:rPr>
          <w:rtl/>
        </w:rPr>
        <w:t xml:space="preserve"> </w:t>
      </w:r>
      <w:r w:rsidRPr="00253434">
        <w:rPr>
          <w:rFonts w:hint="cs"/>
          <w:rtl/>
        </w:rPr>
        <w:t>-</w:t>
      </w:r>
      <w:r w:rsidR="00F16232">
        <w:rPr>
          <w:rFonts w:ascii="Traditional Arabic" w:hAnsi="Traditional Arabic"/>
          <w:rtl/>
        </w:rPr>
        <w:t xml:space="preserve"> </w:t>
      </w:r>
      <w:r w:rsidR="00F16232" w:rsidRPr="00F16232">
        <w:rPr>
          <w:rFonts w:ascii="Traditional Arabic" w:hAnsi="Traditional Arabic" w:hint="cs"/>
          <w:rtl/>
        </w:rPr>
        <w:t>الأمالي</w:t>
      </w:r>
      <w:r w:rsidR="00F16232" w:rsidRPr="00F16232">
        <w:rPr>
          <w:rFonts w:ascii="Traditional Arabic" w:hAnsi="Traditional Arabic"/>
          <w:rtl/>
        </w:rPr>
        <w:t xml:space="preserve">( </w:t>
      </w:r>
      <w:r w:rsidR="00F16232" w:rsidRPr="00F16232">
        <w:rPr>
          <w:rFonts w:ascii="Traditional Arabic" w:hAnsi="Traditional Arabic" w:hint="cs"/>
          <w:rtl/>
        </w:rPr>
        <w:t>للصدوق</w:t>
      </w:r>
      <w:r w:rsidR="00F16232" w:rsidRPr="00F16232">
        <w:rPr>
          <w:rFonts w:ascii="Traditional Arabic" w:hAnsi="Traditional Arabic"/>
          <w:rtl/>
        </w:rPr>
        <w:t>)</w:t>
      </w:r>
      <w:r w:rsidR="00F16232" w:rsidRPr="00F16232">
        <w:rPr>
          <w:rFonts w:ascii="Traditional Arabic" w:hAnsi="Traditional Arabic" w:hint="cs"/>
          <w:rtl/>
        </w:rPr>
        <w:t>،</w:t>
      </w:r>
      <w:r w:rsidR="00F16232" w:rsidRPr="00F16232">
        <w:rPr>
          <w:rFonts w:ascii="Traditional Arabic" w:hAnsi="Traditional Arabic"/>
          <w:rtl/>
        </w:rPr>
        <w:t xml:space="preserve"> </w:t>
      </w:r>
      <w:r w:rsidR="00F16232" w:rsidRPr="00F16232">
        <w:rPr>
          <w:rFonts w:ascii="Traditional Arabic" w:hAnsi="Traditional Arabic" w:hint="cs"/>
          <w:rtl/>
        </w:rPr>
        <w:t>النص،</w:t>
      </w:r>
      <w:r w:rsidR="00F16232" w:rsidRPr="00F16232">
        <w:rPr>
          <w:rFonts w:ascii="Traditional Arabic" w:hAnsi="Traditional Arabic"/>
          <w:rtl/>
        </w:rPr>
        <w:t xml:space="preserve"> </w:t>
      </w:r>
      <w:r w:rsidR="00F16232" w:rsidRPr="00F16232">
        <w:rPr>
          <w:rFonts w:ascii="Traditional Arabic" w:hAnsi="Traditional Arabic" w:hint="cs"/>
          <w:rtl/>
        </w:rPr>
        <w:t>ص</w:t>
      </w:r>
      <w:r w:rsidR="00F16232" w:rsidRPr="00F16232">
        <w:rPr>
          <w:rFonts w:ascii="Traditional Arabic" w:hAnsi="Traditional Arabic"/>
          <w:rtl/>
        </w:rPr>
        <w:t>: 385</w:t>
      </w:r>
      <w:r w:rsidR="00F16232">
        <w:rPr>
          <w:rFonts w:ascii="Traditional Arabic" w:hAnsi="Traditional Arabic"/>
        </w:rPr>
        <w:t>.</w:t>
      </w:r>
    </w:p>
  </w:footnote>
  <w:footnote w:id="3">
    <w:p w:rsidR="00253434" w:rsidRPr="00253434" w:rsidRDefault="00253434" w:rsidP="00253434">
      <w:pPr>
        <w:pStyle w:val="FootnoteText"/>
        <w:rPr>
          <w:rFonts w:hint="cs"/>
        </w:rPr>
      </w:pPr>
      <w:r w:rsidRPr="00253434">
        <w:rPr>
          <w:rStyle w:val="FootnoteReference"/>
        </w:rPr>
        <w:footnoteRef/>
      </w:r>
      <w:r w:rsidRPr="00253434">
        <w:rPr>
          <w:rtl/>
        </w:rPr>
        <w:t xml:space="preserve"> </w:t>
      </w:r>
      <w:r w:rsidRPr="00253434">
        <w:rPr>
          <w:rFonts w:hint="cs"/>
          <w:rtl/>
        </w:rPr>
        <w:t>-</w:t>
      </w:r>
      <w:r w:rsidRPr="00253434">
        <w:rPr>
          <w:rtl/>
        </w:rPr>
        <w:t xml:space="preserve"> </w:t>
      </w:r>
      <w:r w:rsidRPr="00253434">
        <w:rPr>
          <w:rFonts w:hint="cs"/>
          <w:rtl/>
        </w:rPr>
        <w:t>شواهد</w:t>
      </w:r>
      <w:r w:rsidRPr="00253434">
        <w:rPr>
          <w:rtl/>
        </w:rPr>
        <w:t xml:space="preserve"> </w:t>
      </w:r>
      <w:r w:rsidRPr="00253434">
        <w:rPr>
          <w:rFonts w:hint="cs"/>
          <w:rtl/>
        </w:rPr>
        <w:t>التنزيل</w:t>
      </w:r>
      <w:r w:rsidRPr="00253434">
        <w:rPr>
          <w:rtl/>
        </w:rPr>
        <w:t xml:space="preserve"> </w:t>
      </w:r>
      <w:r w:rsidRPr="00253434">
        <w:rPr>
          <w:rFonts w:hint="cs"/>
          <w:rtl/>
        </w:rPr>
        <w:t>لقواعد</w:t>
      </w:r>
      <w:r w:rsidRPr="00253434">
        <w:rPr>
          <w:rtl/>
        </w:rPr>
        <w:t xml:space="preserve"> </w:t>
      </w:r>
      <w:r w:rsidRPr="00253434">
        <w:rPr>
          <w:rFonts w:hint="cs"/>
          <w:rtl/>
        </w:rPr>
        <w:t>التفضيل،</w:t>
      </w:r>
      <w:r w:rsidRPr="00253434">
        <w:rPr>
          <w:rtl/>
        </w:rPr>
        <w:t xml:space="preserve"> </w:t>
      </w:r>
      <w:r w:rsidRPr="00253434">
        <w:rPr>
          <w:rFonts w:hint="cs"/>
          <w:rtl/>
        </w:rPr>
        <w:t>ج‏</w:t>
      </w:r>
      <w:r w:rsidRPr="00253434">
        <w:rPr>
          <w:rtl/>
        </w:rPr>
        <w:t>1</w:t>
      </w:r>
      <w:r w:rsidRPr="00253434">
        <w:rPr>
          <w:rFonts w:hint="cs"/>
          <w:rtl/>
        </w:rPr>
        <w:t>،</w:t>
      </w:r>
      <w:r w:rsidRPr="00253434">
        <w:rPr>
          <w:rtl/>
        </w:rPr>
        <w:t xml:space="preserve"> </w:t>
      </w:r>
      <w:r w:rsidRPr="00253434">
        <w:rPr>
          <w:rFonts w:hint="cs"/>
          <w:rtl/>
        </w:rPr>
        <w:t>ص</w:t>
      </w:r>
      <w:r w:rsidRPr="00253434">
        <w:rPr>
          <w:rtl/>
        </w:rPr>
        <w:t>: 5</w:t>
      </w:r>
      <w:r w:rsidRPr="00253434">
        <w:rPr>
          <w:rFonts w:hint="cs"/>
          <w:rtl/>
        </w:rPr>
        <w:t>.</w:t>
      </w:r>
    </w:p>
  </w:footnote>
  <w:footnote w:id="4">
    <w:p w:rsidR="003A1FA1" w:rsidRPr="00253434" w:rsidRDefault="003A1FA1">
      <w:pPr>
        <w:pStyle w:val="FootnoteText"/>
        <w:rPr>
          <w:rtl/>
        </w:rPr>
      </w:pPr>
      <w:r w:rsidRPr="00253434">
        <w:rPr>
          <w:rStyle w:val="FootnoteReference"/>
        </w:rPr>
        <w:footnoteRef/>
      </w:r>
      <w:r w:rsidRPr="00253434">
        <w:rPr>
          <w:rtl/>
        </w:rPr>
        <w:t xml:space="preserve"> </w:t>
      </w:r>
      <w:r w:rsidRPr="00253434">
        <w:rPr>
          <w:rFonts w:hint="cs"/>
          <w:rtl/>
        </w:rPr>
        <w:t>- نهج البلاغه، حکمت 81.</w:t>
      </w:r>
    </w:p>
  </w:footnote>
  <w:footnote w:id="5">
    <w:p w:rsidR="003A1FA1" w:rsidRPr="00253434" w:rsidRDefault="003A1FA1" w:rsidP="003A1FA1">
      <w:pPr>
        <w:pStyle w:val="FootnoteText"/>
      </w:pPr>
      <w:r w:rsidRPr="00253434">
        <w:rPr>
          <w:rStyle w:val="FootnoteReference"/>
        </w:rPr>
        <w:footnoteRef/>
      </w:r>
      <w:r w:rsidRPr="00253434">
        <w:rPr>
          <w:rtl/>
        </w:rPr>
        <w:t xml:space="preserve"> </w:t>
      </w:r>
      <w:r w:rsidRPr="00253434">
        <w:rPr>
          <w:rFonts w:hint="cs"/>
          <w:rtl/>
        </w:rPr>
        <w:t xml:space="preserve">- </w:t>
      </w:r>
      <w:r w:rsidRPr="00253434">
        <w:rPr>
          <w:rFonts w:hint="cs"/>
          <w:rtl/>
        </w:rPr>
        <w:t>سوره ملک، آیه 2.</w:t>
      </w:r>
    </w:p>
  </w:footnote>
  <w:footnote w:id="6">
    <w:p w:rsidR="00FC6878" w:rsidRPr="00253434" w:rsidRDefault="00FC6878">
      <w:pPr>
        <w:pStyle w:val="FootnoteText"/>
      </w:pPr>
      <w:r w:rsidRPr="00253434">
        <w:rPr>
          <w:rStyle w:val="FootnoteReference"/>
        </w:rPr>
        <w:footnoteRef/>
      </w:r>
      <w:r w:rsidRPr="00253434">
        <w:rPr>
          <w:rtl/>
        </w:rPr>
        <w:t xml:space="preserve"> </w:t>
      </w:r>
      <w:r w:rsidRPr="00253434">
        <w:rPr>
          <w:rFonts w:hint="cs"/>
          <w:rtl/>
        </w:rPr>
        <w:t xml:space="preserve">- </w:t>
      </w:r>
      <w:r w:rsidRPr="00253434">
        <w:rPr>
          <w:rFonts w:hint="cs"/>
          <w:rtl/>
        </w:rPr>
        <w:t>سوره ملک، آیه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400D4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FF7C1E2" wp14:editId="4ED5D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7431F">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sidR="00A13B50">
      <w:rPr>
        <w:rFonts w:ascii="Adobe Arabic" w:hAnsi="Adobe Arabic" w:cs="Adobe Arabic" w:hint="cs"/>
        <w:b/>
        <w:bCs/>
        <w:sz w:val="24"/>
        <w:szCs w:val="24"/>
        <w:rtl/>
      </w:rPr>
      <w:t xml:space="preserve"> تربیتی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00400D4E">
      <w:rPr>
        <w:rFonts w:ascii="Adobe Arabic" w:hAnsi="Adobe Arabic" w:cs="Adobe Arabic"/>
        <w:b/>
        <w:bCs/>
        <w:sz w:val="24"/>
        <w:szCs w:val="24"/>
        <w:rtl/>
      </w:rPr>
      <w:t>:</w:t>
    </w:r>
    <w:r w:rsidR="00400D4E">
      <w:rPr>
        <w:rFonts w:ascii="Adobe Arabic" w:hAnsi="Adobe Arabic" w:cs="Adobe Arabic" w:hint="cs"/>
        <w:b/>
        <w:bCs/>
        <w:sz w:val="24"/>
        <w:szCs w:val="24"/>
        <w:rtl/>
      </w:rPr>
      <w:t xml:space="preserve"> اصول و روش تربیتی  </w:t>
    </w:r>
    <w:r>
      <w:rPr>
        <w:rFonts w:ascii="Adobe Arabic" w:hAnsi="Adobe Arabic" w:cs="Adobe Arabic" w:hint="cs"/>
        <w:b/>
        <w:bCs/>
        <w:sz w:val="24"/>
        <w:szCs w:val="24"/>
        <w:rtl/>
      </w:rPr>
      <w:t xml:space="preserve">    </w:t>
    </w:r>
    <w:r w:rsidR="00DD79F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400D4E">
      <w:rPr>
        <w:rFonts w:ascii="Adobe Arabic" w:hAnsi="Adobe Arabic" w:cs="Adobe Arabic" w:hint="cs"/>
        <w:sz w:val="24"/>
        <w:szCs w:val="24"/>
        <w:rtl/>
      </w:rPr>
      <w:t xml:space="preserve"> 22/01/97</w:t>
    </w:r>
  </w:p>
  <w:p w:rsidR="00873379" w:rsidRDefault="00873379" w:rsidP="00400D4E">
    <w:pPr>
      <w:pStyle w:val="Header"/>
      <w:ind w:firstLine="0"/>
      <w:rPr>
        <w:rFonts w:eastAsiaTheme="minorHAnsi"/>
      </w:rPr>
    </w:pPr>
    <w:r>
      <w:rPr>
        <w:rFonts w:ascii="Adobe Arabic" w:hAnsi="Adobe Arabic" w:cs="Adobe Arabic" w:hint="cs"/>
        <w:b/>
        <w:bCs/>
        <w:sz w:val="24"/>
        <w:szCs w:val="24"/>
        <w:rtl/>
      </w:rPr>
      <w:t xml:space="preserve">           </w:t>
    </w:r>
    <w:r w:rsidR="00D7431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7431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400D4E">
      <w:rPr>
        <w:rFonts w:ascii="Adobe Arabic" w:hAnsi="Adobe Arabic" w:cs="Adobe Arabic" w:hint="cs"/>
        <w:b/>
        <w:bCs/>
        <w:sz w:val="24"/>
        <w:szCs w:val="24"/>
        <w:rtl/>
      </w:rPr>
      <w:t>ی: اتقان عمل</w:t>
    </w:r>
    <w:r>
      <w:rPr>
        <w:rFonts w:ascii="Adobe Arabic" w:hAnsi="Adobe Arabic" w:cs="Adobe Arabic" w:hint="cs"/>
        <w:b/>
        <w:bCs/>
        <w:sz w:val="24"/>
        <w:szCs w:val="24"/>
        <w:rtl/>
      </w:rPr>
      <w:t xml:space="preserve">                        </w:t>
    </w:r>
    <w:r w:rsidR="00DD79F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DD79FB">
      <w:rPr>
        <w:rFonts w:eastAsiaTheme="minorHAnsi" w:hint="cs"/>
        <w:rtl/>
      </w:rPr>
      <w:t xml:space="preserve"> </w:t>
    </w:r>
    <w:r w:rsidR="00DD79FB" w:rsidRPr="00DD79FB">
      <w:rPr>
        <w:rFonts w:ascii="Traditional Arabic" w:eastAsiaTheme="minorHAnsi" w:hAnsi="Traditional Arabic" w:cs="Traditional Arabic"/>
        <w:rtl/>
      </w:rPr>
      <w:t>80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BBEB114" wp14:editId="5D9C373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F6D2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4D"/>
    <w:rsid w:val="000037F1"/>
    <w:rsid w:val="00003B45"/>
    <w:rsid w:val="00007060"/>
    <w:rsid w:val="00007402"/>
    <w:rsid w:val="00013AC8"/>
    <w:rsid w:val="00015214"/>
    <w:rsid w:val="000228A2"/>
    <w:rsid w:val="000324F1"/>
    <w:rsid w:val="00041FE0"/>
    <w:rsid w:val="00042E34"/>
    <w:rsid w:val="00045B14"/>
    <w:rsid w:val="00052BA3"/>
    <w:rsid w:val="0006363E"/>
    <w:rsid w:val="00063C89"/>
    <w:rsid w:val="00080DFF"/>
    <w:rsid w:val="00085ED5"/>
    <w:rsid w:val="000939D5"/>
    <w:rsid w:val="00096B1A"/>
    <w:rsid w:val="000A1A51"/>
    <w:rsid w:val="000D2D0D"/>
    <w:rsid w:val="000D5800"/>
    <w:rsid w:val="000D6581"/>
    <w:rsid w:val="000F1897"/>
    <w:rsid w:val="000F7E72"/>
    <w:rsid w:val="00101E2D"/>
    <w:rsid w:val="00101FB7"/>
    <w:rsid w:val="00102405"/>
    <w:rsid w:val="00102CEB"/>
    <w:rsid w:val="00114C37"/>
    <w:rsid w:val="0011514D"/>
    <w:rsid w:val="00117955"/>
    <w:rsid w:val="001248BD"/>
    <w:rsid w:val="00133E1D"/>
    <w:rsid w:val="0013617D"/>
    <w:rsid w:val="00136442"/>
    <w:rsid w:val="001370B6"/>
    <w:rsid w:val="001475AA"/>
    <w:rsid w:val="00150D4B"/>
    <w:rsid w:val="00152670"/>
    <w:rsid w:val="001550AE"/>
    <w:rsid w:val="001554FF"/>
    <w:rsid w:val="0016328F"/>
    <w:rsid w:val="00165ACA"/>
    <w:rsid w:val="00166DD8"/>
    <w:rsid w:val="001712D6"/>
    <w:rsid w:val="001757C8"/>
    <w:rsid w:val="00177934"/>
    <w:rsid w:val="00184908"/>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07836"/>
    <w:rsid w:val="00210F67"/>
    <w:rsid w:val="00224C0A"/>
    <w:rsid w:val="00233777"/>
    <w:rsid w:val="002376A5"/>
    <w:rsid w:val="002417C9"/>
    <w:rsid w:val="002529C5"/>
    <w:rsid w:val="00253434"/>
    <w:rsid w:val="00270294"/>
    <w:rsid w:val="00283229"/>
    <w:rsid w:val="002914BD"/>
    <w:rsid w:val="00297263"/>
    <w:rsid w:val="002A21AE"/>
    <w:rsid w:val="002A35E0"/>
    <w:rsid w:val="002B7AD5"/>
    <w:rsid w:val="002C56FD"/>
    <w:rsid w:val="002C7D3D"/>
    <w:rsid w:val="002D49E4"/>
    <w:rsid w:val="002D5BDC"/>
    <w:rsid w:val="002D720F"/>
    <w:rsid w:val="002E450B"/>
    <w:rsid w:val="002E73F9"/>
    <w:rsid w:val="002F05B9"/>
    <w:rsid w:val="002F1BD7"/>
    <w:rsid w:val="00311429"/>
    <w:rsid w:val="00323168"/>
    <w:rsid w:val="00331826"/>
    <w:rsid w:val="00334C13"/>
    <w:rsid w:val="00340BA3"/>
    <w:rsid w:val="00355090"/>
    <w:rsid w:val="00366400"/>
    <w:rsid w:val="0038634E"/>
    <w:rsid w:val="003963D7"/>
    <w:rsid w:val="00396F28"/>
    <w:rsid w:val="003A1A05"/>
    <w:rsid w:val="003A1FA1"/>
    <w:rsid w:val="003A2654"/>
    <w:rsid w:val="003A5841"/>
    <w:rsid w:val="003C06BF"/>
    <w:rsid w:val="003C7899"/>
    <w:rsid w:val="003D2EE2"/>
    <w:rsid w:val="003D2F0A"/>
    <w:rsid w:val="003D563F"/>
    <w:rsid w:val="003E1E58"/>
    <w:rsid w:val="003E2BAB"/>
    <w:rsid w:val="00400D4E"/>
    <w:rsid w:val="00405199"/>
    <w:rsid w:val="00410699"/>
    <w:rsid w:val="00415360"/>
    <w:rsid w:val="004215FA"/>
    <w:rsid w:val="00443EB7"/>
    <w:rsid w:val="0044591E"/>
    <w:rsid w:val="004476F0"/>
    <w:rsid w:val="00455B91"/>
    <w:rsid w:val="004577B7"/>
    <w:rsid w:val="004651D2"/>
    <w:rsid w:val="00465D26"/>
    <w:rsid w:val="004679F8"/>
    <w:rsid w:val="00493E82"/>
    <w:rsid w:val="0049408F"/>
    <w:rsid w:val="004A1CE6"/>
    <w:rsid w:val="004A2BAF"/>
    <w:rsid w:val="004A790F"/>
    <w:rsid w:val="004B337F"/>
    <w:rsid w:val="004B7EB9"/>
    <w:rsid w:val="004C4D9F"/>
    <w:rsid w:val="004F2A8C"/>
    <w:rsid w:val="004F3596"/>
    <w:rsid w:val="00530FD7"/>
    <w:rsid w:val="00542339"/>
    <w:rsid w:val="00545B0C"/>
    <w:rsid w:val="00551628"/>
    <w:rsid w:val="00552B43"/>
    <w:rsid w:val="00572E2D"/>
    <w:rsid w:val="00576DC3"/>
    <w:rsid w:val="00580CFA"/>
    <w:rsid w:val="005861D9"/>
    <w:rsid w:val="00592103"/>
    <w:rsid w:val="00593010"/>
    <w:rsid w:val="005941DD"/>
    <w:rsid w:val="005A545E"/>
    <w:rsid w:val="005A5862"/>
    <w:rsid w:val="005B05D4"/>
    <w:rsid w:val="005B0852"/>
    <w:rsid w:val="005B16EB"/>
    <w:rsid w:val="005C01EF"/>
    <w:rsid w:val="005C06AE"/>
    <w:rsid w:val="005D7F0E"/>
    <w:rsid w:val="00600D68"/>
    <w:rsid w:val="00610C18"/>
    <w:rsid w:val="00612385"/>
    <w:rsid w:val="0061376C"/>
    <w:rsid w:val="00617C7C"/>
    <w:rsid w:val="00627180"/>
    <w:rsid w:val="00636EFA"/>
    <w:rsid w:val="0065699A"/>
    <w:rsid w:val="0066229C"/>
    <w:rsid w:val="00662F52"/>
    <w:rsid w:val="00663AAD"/>
    <w:rsid w:val="006868DC"/>
    <w:rsid w:val="0069696C"/>
    <w:rsid w:val="00696C84"/>
    <w:rsid w:val="006A085A"/>
    <w:rsid w:val="006C125E"/>
    <w:rsid w:val="006C7639"/>
    <w:rsid w:val="006D3A87"/>
    <w:rsid w:val="006F01B4"/>
    <w:rsid w:val="00703DD3"/>
    <w:rsid w:val="00734D59"/>
    <w:rsid w:val="0073609B"/>
    <w:rsid w:val="007378A9"/>
    <w:rsid w:val="00737A6C"/>
    <w:rsid w:val="0075033E"/>
    <w:rsid w:val="00752745"/>
    <w:rsid w:val="0075336C"/>
    <w:rsid w:val="00753A93"/>
    <w:rsid w:val="0076062C"/>
    <w:rsid w:val="0076665E"/>
    <w:rsid w:val="00772185"/>
    <w:rsid w:val="007749BC"/>
    <w:rsid w:val="00776E93"/>
    <w:rsid w:val="00780C88"/>
    <w:rsid w:val="00780E25"/>
    <w:rsid w:val="007818F0"/>
    <w:rsid w:val="00783462"/>
    <w:rsid w:val="00787B13"/>
    <w:rsid w:val="00792FAC"/>
    <w:rsid w:val="007A431B"/>
    <w:rsid w:val="007A5D2F"/>
    <w:rsid w:val="007B0062"/>
    <w:rsid w:val="007B6FEB"/>
    <w:rsid w:val="007C1EF7"/>
    <w:rsid w:val="007C710E"/>
    <w:rsid w:val="007D0B88"/>
    <w:rsid w:val="007D0E01"/>
    <w:rsid w:val="007D1549"/>
    <w:rsid w:val="007E03E9"/>
    <w:rsid w:val="007E04EE"/>
    <w:rsid w:val="007E636F"/>
    <w:rsid w:val="007E7FA7"/>
    <w:rsid w:val="007F0721"/>
    <w:rsid w:val="007F293C"/>
    <w:rsid w:val="007F3221"/>
    <w:rsid w:val="007F4A90"/>
    <w:rsid w:val="007F7E76"/>
    <w:rsid w:val="008024B1"/>
    <w:rsid w:val="00802D15"/>
    <w:rsid w:val="00803501"/>
    <w:rsid w:val="0080799B"/>
    <w:rsid w:val="00807BE3"/>
    <w:rsid w:val="00811F02"/>
    <w:rsid w:val="00823762"/>
    <w:rsid w:val="008407A4"/>
    <w:rsid w:val="00844860"/>
    <w:rsid w:val="00845CC4"/>
    <w:rsid w:val="0086243C"/>
    <w:rsid w:val="008644F4"/>
    <w:rsid w:val="00864CA5"/>
    <w:rsid w:val="00871C42"/>
    <w:rsid w:val="00873379"/>
    <w:rsid w:val="00873E2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5477"/>
    <w:rsid w:val="0095758E"/>
    <w:rsid w:val="009613AC"/>
    <w:rsid w:val="00980643"/>
    <w:rsid w:val="009866B3"/>
    <w:rsid w:val="00986C22"/>
    <w:rsid w:val="009A42EF"/>
    <w:rsid w:val="009B09A5"/>
    <w:rsid w:val="009B46BC"/>
    <w:rsid w:val="009B61C3"/>
    <w:rsid w:val="009C7B4F"/>
    <w:rsid w:val="009E1F06"/>
    <w:rsid w:val="009F4EB3"/>
    <w:rsid w:val="009F5F6C"/>
    <w:rsid w:val="00A06D48"/>
    <w:rsid w:val="00A13B50"/>
    <w:rsid w:val="00A17877"/>
    <w:rsid w:val="00A21834"/>
    <w:rsid w:val="00A31C17"/>
    <w:rsid w:val="00A31FDE"/>
    <w:rsid w:val="00A35AC2"/>
    <w:rsid w:val="00A37C77"/>
    <w:rsid w:val="00A45298"/>
    <w:rsid w:val="00A5418D"/>
    <w:rsid w:val="00A725C2"/>
    <w:rsid w:val="00A756A9"/>
    <w:rsid w:val="00A769EE"/>
    <w:rsid w:val="00A810A5"/>
    <w:rsid w:val="00A85332"/>
    <w:rsid w:val="00A9616A"/>
    <w:rsid w:val="00A96F68"/>
    <w:rsid w:val="00AA2342"/>
    <w:rsid w:val="00AD0304"/>
    <w:rsid w:val="00AD27BE"/>
    <w:rsid w:val="00AD6940"/>
    <w:rsid w:val="00AF0F1A"/>
    <w:rsid w:val="00B01724"/>
    <w:rsid w:val="00B07D3E"/>
    <w:rsid w:val="00B1300D"/>
    <w:rsid w:val="00B15027"/>
    <w:rsid w:val="00B21CF4"/>
    <w:rsid w:val="00B24300"/>
    <w:rsid w:val="00B330C7"/>
    <w:rsid w:val="00B34736"/>
    <w:rsid w:val="00B55D51"/>
    <w:rsid w:val="00B63F15"/>
    <w:rsid w:val="00B647D2"/>
    <w:rsid w:val="00B768C7"/>
    <w:rsid w:val="00B837F0"/>
    <w:rsid w:val="00B9119B"/>
    <w:rsid w:val="00B96A3B"/>
    <w:rsid w:val="00BA51A8"/>
    <w:rsid w:val="00BB5F7E"/>
    <w:rsid w:val="00BC26F6"/>
    <w:rsid w:val="00BC3AD8"/>
    <w:rsid w:val="00BC4833"/>
    <w:rsid w:val="00BD3122"/>
    <w:rsid w:val="00BD40DA"/>
    <w:rsid w:val="00BF3D67"/>
    <w:rsid w:val="00C160AF"/>
    <w:rsid w:val="00C17970"/>
    <w:rsid w:val="00C22299"/>
    <w:rsid w:val="00C2269D"/>
    <w:rsid w:val="00C25609"/>
    <w:rsid w:val="00C262D7"/>
    <w:rsid w:val="00C26607"/>
    <w:rsid w:val="00C35CF1"/>
    <w:rsid w:val="00C43864"/>
    <w:rsid w:val="00C60D75"/>
    <w:rsid w:val="00C64CEA"/>
    <w:rsid w:val="00C6530D"/>
    <w:rsid w:val="00C73012"/>
    <w:rsid w:val="00C76295"/>
    <w:rsid w:val="00C763DD"/>
    <w:rsid w:val="00C76924"/>
    <w:rsid w:val="00C803C2"/>
    <w:rsid w:val="00C805CE"/>
    <w:rsid w:val="00C84FC0"/>
    <w:rsid w:val="00C9244A"/>
    <w:rsid w:val="00C9781A"/>
    <w:rsid w:val="00CA25B8"/>
    <w:rsid w:val="00CA5AAA"/>
    <w:rsid w:val="00CB0E5D"/>
    <w:rsid w:val="00CB5DA3"/>
    <w:rsid w:val="00CC3976"/>
    <w:rsid w:val="00CC720E"/>
    <w:rsid w:val="00CE09B7"/>
    <w:rsid w:val="00CE1DF5"/>
    <w:rsid w:val="00CE31E6"/>
    <w:rsid w:val="00CE3B74"/>
    <w:rsid w:val="00CF42E2"/>
    <w:rsid w:val="00CF7916"/>
    <w:rsid w:val="00D158F3"/>
    <w:rsid w:val="00D15FDC"/>
    <w:rsid w:val="00D2470E"/>
    <w:rsid w:val="00D260B1"/>
    <w:rsid w:val="00D3665C"/>
    <w:rsid w:val="00D40132"/>
    <w:rsid w:val="00D408AC"/>
    <w:rsid w:val="00D508CC"/>
    <w:rsid w:val="00D50F4B"/>
    <w:rsid w:val="00D60547"/>
    <w:rsid w:val="00D66444"/>
    <w:rsid w:val="00D7431F"/>
    <w:rsid w:val="00D76353"/>
    <w:rsid w:val="00D7795F"/>
    <w:rsid w:val="00DB21CF"/>
    <w:rsid w:val="00DB28BB"/>
    <w:rsid w:val="00DC603F"/>
    <w:rsid w:val="00DD3C0D"/>
    <w:rsid w:val="00DD4864"/>
    <w:rsid w:val="00DD71A2"/>
    <w:rsid w:val="00DD79FB"/>
    <w:rsid w:val="00DE1DC4"/>
    <w:rsid w:val="00DF74B5"/>
    <w:rsid w:val="00E05D1B"/>
    <w:rsid w:val="00E0639C"/>
    <w:rsid w:val="00E067E6"/>
    <w:rsid w:val="00E06FDD"/>
    <w:rsid w:val="00E12531"/>
    <w:rsid w:val="00E143B0"/>
    <w:rsid w:val="00E4012D"/>
    <w:rsid w:val="00E55891"/>
    <w:rsid w:val="00E611FB"/>
    <w:rsid w:val="00E6283A"/>
    <w:rsid w:val="00E732A3"/>
    <w:rsid w:val="00E779A5"/>
    <w:rsid w:val="00E83A85"/>
    <w:rsid w:val="00E9026B"/>
    <w:rsid w:val="00E90FC4"/>
    <w:rsid w:val="00EA01EC"/>
    <w:rsid w:val="00EA15B0"/>
    <w:rsid w:val="00EA4FE3"/>
    <w:rsid w:val="00EA5D97"/>
    <w:rsid w:val="00EB0BDB"/>
    <w:rsid w:val="00EB3D35"/>
    <w:rsid w:val="00EC4393"/>
    <w:rsid w:val="00ED2236"/>
    <w:rsid w:val="00EE1C07"/>
    <w:rsid w:val="00EE2C91"/>
    <w:rsid w:val="00EE3979"/>
    <w:rsid w:val="00EF138C"/>
    <w:rsid w:val="00F034CE"/>
    <w:rsid w:val="00F10A0F"/>
    <w:rsid w:val="00F118F0"/>
    <w:rsid w:val="00F1562C"/>
    <w:rsid w:val="00F16232"/>
    <w:rsid w:val="00F25714"/>
    <w:rsid w:val="00F30EEE"/>
    <w:rsid w:val="00F3446D"/>
    <w:rsid w:val="00F40284"/>
    <w:rsid w:val="00F53380"/>
    <w:rsid w:val="00F67976"/>
    <w:rsid w:val="00F70BE1"/>
    <w:rsid w:val="00F729E7"/>
    <w:rsid w:val="00F85929"/>
    <w:rsid w:val="00FB3ED3"/>
    <w:rsid w:val="00FB4408"/>
    <w:rsid w:val="00FB7933"/>
    <w:rsid w:val="00FC0862"/>
    <w:rsid w:val="00FC6878"/>
    <w:rsid w:val="00FC70FB"/>
    <w:rsid w:val="00FD143D"/>
    <w:rsid w:val="00FD3B19"/>
    <w:rsid w:val="00FD496E"/>
    <w:rsid w:val="00FF266D"/>
    <w:rsid w:val="00FF68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6328F"/>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6328F"/>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6328F"/>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16328F"/>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xt">
    <w:name w:val="stxt"/>
    <w:basedOn w:val="DefaultParagraphFont"/>
    <w:rsid w:val="00F118F0"/>
  </w:style>
  <w:style w:type="character" w:styleId="FootnoteReference">
    <w:name w:val="footnote reference"/>
    <w:basedOn w:val="DefaultParagraphFont"/>
    <w:uiPriority w:val="99"/>
    <w:semiHidden/>
    <w:unhideWhenUsed/>
    <w:rsid w:val="00F118F0"/>
    <w:rPr>
      <w:vertAlign w:val="superscript"/>
    </w:rPr>
  </w:style>
  <w:style w:type="character" w:customStyle="1" w:styleId="ssrc">
    <w:name w:val="ssrc"/>
    <w:basedOn w:val="DefaultParagraphFont"/>
    <w:rsid w:val="00F118F0"/>
  </w:style>
  <w:style w:type="character" w:styleId="Hyperlink">
    <w:name w:val="Hyperlink"/>
    <w:basedOn w:val="DefaultParagraphFont"/>
    <w:uiPriority w:val="99"/>
    <w:unhideWhenUsed/>
    <w:rsid w:val="00400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6328F"/>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6328F"/>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6328F"/>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16328F"/>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xt">
    <w:name w:val="stxt"/>
    <w:basedOn w:val="DefaultParagraphFont"/>
    <w:rsid w:val="00F118F0"/>
  </w:style>
  <w:style w:type="character" w:styleId="FootnoteReference">
    <w:name w:val="footnote reference"/>
    <w:basedOn w:val="DefaultParagraphFont"/>
    <w:uiPriority w:val="99"/>
    <w:semiHidden/>
    <w:unhideWhenUsed/>
    <w:rsid w:val="00F118F0"/>
    <w:rPr>
      <w:vertAlign w:val="superscript"/>
    </w:rPr>
  </w:style>
  <w:style w:type="character" w:customStyle="1" w:styleId="ssrc">
    <w:name w:val="ssrc"/>
    <w:basedOn w:val="DefaultParagraphFont"/>
    <w:rsid w:val="00F118F0"/>
  </w:style>
  <w:style w:type="character" w:styleId="Hyperlink">
    <w:name w:val="Hyperlink"/>
    <w:basedOn w:val="DefaultParagraphFont"/>
    <w:uiPriority w:val="99"/>
    <w:unhideWhenUsed/>
    <w:rsid w:val="00400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1;&#1585;&#1608;&#1583;&#1740;&#1606;%2097\&#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6B8B-4710-4519-B3CC-72FABEA3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297</TotalTime>
  <Pages>7</Pages>
  <Words>2288</Words>
  <Characters>13048</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70</cp:revision>
  <dcterms:created xsi:type="dcterms:W3CDTF">2018-04-11T15:20:00Z</dcterms:created>
  <dcterms:modified xsi:type="dcterms:W3CDTF">2018-04-12T07:59:00Z</dcterms:modified>
</cp:coreProperties>
</file>