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12" w:rsidRPr="00057612" w:rsidRDefault="00AE5E64" w:rsidP="00457F3B">
      <w:pPr>
        <w:spacing w:after="0"/>
        <w:jc w:val="center"/>
        <w:rPr>
          <w:rFonts w:asciiTheme="minorHAnsi" w:hAnsiTheme="minorHAnsi"/>
        </w:rPr>
      </w:pPr>
      <w:bookmarkStart w:id="0" w:name="_GoBack"/>
      <w:r>
        <w:rPr>
          <w:rFonts w:hint="cs"/>
          <w:rtl/>
        </w:rPr>
        <w:t>بسم‌الله</w:t>
      </w:r>
      <w:r w:rsidR="00057612" w:rsidRPr="00057612">
        <w:rPr>
          <w:rFonts w:hint="cs"/>
          <w:rtl/>
        </w:rPr>
        <w:t xml:space="preserve"> الرحمن الرحیم</w:t>
      </w:r>
    </w:p>
    <w:p w:rsidR="004123BC" w:rsidRDefault="004123BC" w:rsidP="00457F3B">
      <w:pPr>
        <w:pStyle w:val="Heading1"/>
        <w:spacing w:before="0"/>
        <w:rPr>
          <w:rtl/>
        </w:rPr>
      </w:pPr>
      <w:bookmarkStart w:id="1" w:name="_Toc405311064"/>
      <w:r>
        <w:rPr>
          <w:rFonts w:hint="cs"/>
          <w:rtl/>
        </w:rPr>
        <w:t>مقدمه</w:t>
      </w:r>
      <w:bookmarkEnd w:id="1"/>
    </w:p>
    <w:p w:rsidR="000062E7" w:rsidRDefault="00AE5E64" w:rsidP="00457F3B">
      <w:pPr>
        <w:spacing w:after="0"/>
        <w:rPr>
          <w:rtl/>
        </w:rPr>
      </w:pPr>
      <w:r>
        <w:rPr>
          <w:rFonts w:hint="cs"/>
          <w:rtl/>
        </w:rPr>
        <w:t>پس‌ازاینکه</w:t>
      </w:r>
      <w:r w:rsidR="00057612" w:rsidRPr="00057612">
        <w:rPr>
          <w:rFonts w:hint="cs"/>
          <w:rtl/>
        </w:rPr>
        <w:t xml:space="preserve"> بحث رجم مطرح شد، ضمن بحث رجم فروعی ذکر کردند که </w:t>
      </w:r>
      <w:r w:rsidR="005478FC" w:rsidRPr="00057612">
        <w:rPr>
          <w:rFonts w:hint="cs"/>
          <w:rtl/>
        </w:rPr>
        <w:t xml:space="preserve">بحث </w:t>
      </w:r>
      <w:r w:rsidR="00057612" w:rsidRPr="00057612">
        <w:rPr>
          <w:rFonts w:hint="cs"/>
          <w:rtl/>
        </w:rPr>
        <w:t>در فرع دوم بود</w:t>
      </w:r>
      <w:r w:rsidR="005478FC">
        <w:rPr>
          <w:rFonts w:hint="cs"/>
          <w:rtl/>
        </w:rPr>
        <w:t>.</w:t>
      </w:r>
      <w:r w:rsidR="00057612" w:rsidRPr="00057612">
        <w:rPr>
          <w:rFonts w:hint="cs"/>
          <w:rtl/>
        </w:rPr>
        <w:t xml:space="preserve"> </w:t>
      </w:r>
      <w:r>
        <w:rPr>
          <w:rFonts w:hint="cs"/>
          <w:rtl/>
        </w:rPr>
        <w:t>آن</w:t>
      </w:r>
      <w:r w:rsidR="00057612" w:rsidRPr="00057612">
        <w:rPr>
          <w:rFonts w:hint="cs"/>
          <w:rtl/>
        </w:rPr>
        <w:t xml:space="preserve"> فرع این </w:t>
      </w:r>
      <w:r w:rsidR="005478FC">
        <w:rPr>
          <w:rFonts w:hint="cs"/>
          <w:rtl/>
        </w:rPr>
        <w:t>بود که اگر بالغی با غیر بالغه‌</w:t>
      </w:r>
      <w:r w:rsidR="00057612" w:rsidRPr="00057612">
        <w:rPr>
          <w:rFonts w:hint="cs"/>
          <w:rtl/>
        </w:rPr>
        <w:t xml:space="preserve"> یا </w:t>
      </w:r>
      <w:r w:rsidR="005478FC">
        <w:rPr>
          <w:rFonts w:hint="cs"/>
          <w:rtl/>
        </w:rPr>
        <w:t>مجنونه</w:t>
      </w:r>
      <w:r w:rsidR="005478FC">
        <w:rPr>
          <w:rtl/>
        </w:rPr>
        <w:softHyphen/>
      </w:r>
      <w:r w:rsidR="00057612" w:rsidRPr="00057612">
        <w:rPr>
          <w:rFonts w:hint="cs"/>
          <w:rtl/>
        </w:rPr>
        <w:t>ای زنا کند و محصن باشد در اینجا رجم ثابت است یا نه؟ آیا اطلاقات رجم برای زانی محصن شامل صورتی که زانی محصن با صغیره</w:t>
      </w:r>
      <w:r w:rsidR="005478FC">
        <w:rPr>
          <w:rFonts w:hint="cs"/>
          <w:rtl/>
        </w:rPr>
        <w:t xml:space="preserve"> یا مجنونه</w:t>
      </w:r>
      <w:r w:rsidR="005478FC">
        <w:rPr>
          <w:rtl/>
        </w:rPr>
        <w:softHyphen/>
      </w:r>
      <w:r w:rsidR="00057612" w:rsidRPr="00057612">
        <w:rPr>
          <w:rFonts w:hint="cs"/>
          <w:rtl/>
        </w:rPr>
        <w:t xml:space="preserve">ای زنا کند </w:t>
      </w:r>
      <w:r w:rsidR="005478FC">
        <w:rPr>
          <w:rFonts w:hint="cs"/>
          <w:rtl/>
        </w:rPr>
        <w:t xml:space="preserve">ثابت </w:t>
      </w:r>
      <w:r w:rsidR="00057612" w:rsidRPr="00057612">
        <w:rPr>
          <w:rFonts w:hint="cs"/>
          <w:rtl/>
        </w:rPr>
        <w:t>می‌شود یا نه</w:t>
      </w:r>
      <w:r w:rsidR="005478FC">
        <w:rPr>
          <w:rFonts w:hint="cs"/>
          <w:rtl/>
        </w:rPr>
        <w:t>؟</w:t>
      </w:r>
      <w:r w:rsidR="00057612" w:rsidRPr="00057612">
        <w:rPr>
          <w:rFonts w:hint="cs"/>
          <w:rtl/>
        </w:rPr>
        <w:t xml:space="preserve"> این </w:t>
      </w:r>
      <w:r>
        <w:rPr>
          <w:rFonts w:hint="cs"/>
          <w:rtl/>
        </w:rPr>
        <w:t>سؤالی</w:t>
      </w:r>
      <w:r w:rsidR="00057612" w:rsidRPr="00057612">
        <w:rPr>
          <w:rFonts w:hint="cs"/>
          <w:rtl/>
        </w:rPr>
        <w:t xml:space="preserve"> بود که مطرح شد. در اینجا دو نظر </w:t>
      </w:r>
      <w:r w:rsidR="005478FC">
        <w:rPr>
          <w:rFonts w:hint="cs"/>
          <w:rtl/>
        </w:rPr>
        <w:t>ا</w:t>
      </w:r>
      <w:r w:rsidR="00057612" w:rsidRPr="00057612">
        <w:rPr>
          <w:rFonts w:hint="cs"/>
          <w:rtl/>
        </w:rPr>
        <w:t>ست</w:t>
      </w:r>
      <w:r w:rsidR="005478FC">
        <w:rPr>
          <w:rFonts w:hint="cs"/>
          <w:rtl/>
        </w:rPr>
        <w:t>:</w:t>
      </w:r>
      <w:r w:rsidR="00057612" w:rsidRPr="00057612">
        <w:rPr>
          <w:rFonts w:hint="cs"/>
          <w:rtl/>
        </w:rPr>
        <w:t xml:space="preserve"> یک نظر اینکه </w:t>
      </w:r>
      <w:r w:rsidR="005478FC" w:rsidRPr="00057612">
        <w:rPr>
          <w:rFonts w:hint="cs"/>
          <w:rtl/>
        </w:rPr>
        <w:t xml:space="preserve">حد احصان بر </w:t>
      </w:r>
      <w:r w:rsidR="00057612" w:rsidRPr="00057612">
        <w:rPr>
          <w:rFonts w:hint="cs"/>
          <w:rtl/>
        </w:rPr>
        <w:t xml:space="preserve">زانی محصن در این فرض که طرف </w:t>
      </w:r>
      <w:r>
        <w:rPr>
          <w:rFonts w:hint="cs"/>
          <w:rtl/>
        </w:rPr>
        <w:t>آن</w:t>
      </w:r>
      <w:r w:rsidR="00057612" w:rsidRPr="00057612">
        <w:rPr>
          <w:rFonts w:hint="cs"/>
          <w:rtl/>
        </w:rPr>
        <w:t xml:space="preserve"> مجنونه یا غیر بالغه است ثابت نیست. این </w:t>
      </w:r>
      <w:r w:rsidR="005478FC">
        <w:rPr>
          <w:rFonts w:hint="cs"/>
          <w:rtl/>
        </w:rPr>
        <w:t xml:space="preserve">نظر </w:t>
      </w:r>
      <w:r w:rsidR="00057612" w:rsidRPr="00057612">
        <w:rPr>
          <w:rFonts w:hint="cs"/>
          <w:rtl/>
        </w:rPr>
        <w:t>شیخ و ابن زهره و عده‌ای از قدما</w:t>
      </w:r>
      <w:r w:rsidR="000062E7">
        <w:rPr>
          <w:rFonts w:hint="cs"/>
          <w:rtl/>
        </w:rPr>
        <w:t>ء</w:t>
      </w:r>
      <w:r w:rsidR="00057612" w:rsidRPr="00057612">
        <w:rPr>
          <w:rFonts w:hint="cs"/>
          <w:rtl/>
        </w:rPr>
        <w:t xml:space="preserve"> </w:t>
      </w:r>
      <w:r w:rsidR="005478FC">
        <w:rPr>
          <w:rFonts w:hint="cs"/>
          <w:rtl/>
        </w:rPr>
        <w:t xml:space="preserve">است </w:t>
      </w:r>
      <w:r w:rsidR="00057612" w:rsidRPr="00057612">
        <w:rPr>
          <w:rFonts w:hint="cs"/>
          <w:rtl/>
        </w:rPr>
        <w:t xml:space="preserve">که نسبت مشهور هم به </w:t>
      </w:r>
      <w:r>
        <w:rPr>
          <w:rFonts w:hint="cs"/>
          <w:rtl/>
        </w:rPr>
        <w:t>آن</w:t>
      </w:r>
      <w:r w:rsidR="00057612" w:rsidRPr="00057612">
        <w:rPr>
          <w:rFonts w:hint="cs"/>
          <w:rtl/>
        </w:rPr>
        <w:t xml:space="preserve"> داده شده است. </w:t>
      </w:r>
      <w:r w:rsidR="005478FC">
        <w:rPr>
          <w:rFonts w:hint="cs"/>
          <w:rtl/>
        </w:rPr>
        <w:t xml:space="preserve">در </w:t>
      </w:r>
      <w:r w:rsidR="00057612" w:rsidRPr="00057612">
        <w:rPr>
          <w:rFonts w:hint="cs"/>
          <w:rtl/>
        </w:rPr>
        <w:t xml:space="preserve">مقابل قولی </w:t>
      </w:r>
      <w:r w:rsidR="005478FC">
        <w:rPr>
          <w:rFonts w:hint="cs"/>
          <w:rtl/>
        </w:rPr>
        <w:t xml:space="preserve">است </w:t>
      </w:r>
      <w:r w:rsidR="00057612" w:rsidRPr="00057612">
        <w:rPr>
          <w:rFonts w:hint="cs"/>
          <w:rtl/>
        </w:rPr>
        <w:t>که می‌فرمود، زانی محصن در اینجا رجم دارد</w:t>
      </w:r>
      <w:r w:rsidR="005478FC">
        <w:rPr>
          <w:rFonts w:hint="cs"/>
          <w:rtl/>
        </w:rPr>
        <w:t>.</w:t>
      </w:r>
      <w:r w:rsidR="00057612" w:rsidRPr="00057612">
        <w:rPr>
          <w:rFonts w:hint="cs"/>
          <w:rtl/>
        </w:rPr>
        <w:t xml:space="preserve"> پس عدم ثبوت رجم در این صورت یک قول است و ثبوت رجم قول دیگری است که غالب</w:t>
      </w:r>
      <w:r w:rsidR="005478FC">
        <w:rPr>
          <w:rFonts w:hint="cs"/>
          <w:rtl/>
        </w:rPr>
        <w:t>اً</w:t>
      </w:r>
      <w:r w:rsidR="00057612" w:rsidRPr="00057612">
        <w:rPr>
          <w:rFonts w:hint="cs"/>
          <w:rtl/>
        </w:rPr>
        <w:t xml:space="preserve"> در روایات به </w:t>
      </w:r>
      <w:r>
        <w:rPr>
          <w:rFonts w:hint="cs"/>
          <w:rtl/>
        </w:rPr>
        <w:t>آن</w:t>
      </w:r>
      <w:r w:rsidR="00057612" w:rsidRPr="00057612">
        <w:rPr>
          <w:rFonts w:hint="cs"/>
          <w:rtl/>
        </w:rPr>
        <w:t xml:space="preserve"> اشاره شده است</w:t>
      </w:r>
      <w:r w:rsidR="00EB15A4">
        <w:rPr>
          <w:rFonts w:hint="cs"/>
          <w:rtl/>
        </w:rPr>
        <w:t>.</w:t>
      </w:r>
      <w:r w:rsidR="00057612" w:rsidRPr="00057612">
        <w:rPr>
          <w:rFonts w:hint="cs"/>
          <w:rtl/>
        </w:rPr>
        <w:t xml:space="preserve"> قول ب</w:t>
      </w:r>
      <w:r w:rsidR="00EB15A4">
        <w:rPr>
          <w:rFonts w:hint="cs"/>
          <w:rtl/>
        </w:rPr>
        <w:t>ه</w:t>
      </w:r>
      <w:r w:rsidR="00057612" w:rsidRPr="00057612">
        <w:rPr>
          <w:rFonts w:hint="cs"/>
          <w:rtl/>
        </w:rPr>
        <w:t xml:space="preserve"> عدم ثبوت رجم هم به </w:t>
      </w:r>
      <w:r w:rsidR="00EB15A4" w:rsidRPr="00057612">
        <w:rPr>
          <w:rFonts w:hint="cs"/>
          <w:rtl/>
        </w:rPr>
        <w:t xml:space="preserve">قدما </w:t>
      </w:r>
      <w:r w:rsidR="00EB15A4">
        <w:rPr>
          <w:rFonts w:hint="cs"/>
          <w:rtl/>
        </w:rPr>
        <w:t xml:space="preserve">و </w:t>
      </w:r>
      <w:r w:rsidR="00057612" w:rsidRPr="00057612">
        <w:rPr>
          <w:rFonts w:hint="cs"/>
          <w:rtl/>
        </w:rPr>
        <w:t xml:space="preserve">مشهور نسبت داده شده است. در بین متأخرین تقریباً قضیه </w:t>
      </w:r>
      <w:r>
        <w:rPr>
          <w:rFonts w:hint="cs"/>
          <w:rtl/>
        </w:rPr>
        <w:t>به‌عکس</w:t>
      </w:r>
      <w:r w:rsidR="00057612" w:rsidRPr="00057612">
        <w:rPr>
          <w:rFonts w:hint="cs"/>
          <w:rtl/>
        </w:rPr>
        <w:t xml:space="preserve"> است، یعنی مشهور این است که رجم ثابت است</w:t>
      </w:r>
      <w:r w:rsidR="00EB15A4">
        <w:rPr>
          <w:rFonts w:hint="cs"/>
          <w:rtl/>
        </w:rPr>
        <w:t>.</w:t>
      </w:r>
    </w:p>
    <w:p w:rsidR="000062E7" w:rsidRDefault="000062E7" w:rsidP="00457F3B">
      <w:pPr>
        <w:pStyle w:val="Heading1"/>
        <w:spacing w:before="0"/>
        <w:rPr>
          <w:rtl/>
        </w:rPr>
      </w:pPr>
      <w:bookmarkStart w:id="2" w:name="_Toc405311065"/>
      <w:r>
        <w:rPr>
          <w:rFonts w:hint="cs"/>
          <w:rtl/>
        </w:rPr>
        <w:t>قول متأخرین</w:t>
      </w:r>
      <w:bookmarkEnd w:id="2"/>
    </w:p>
    <w:p w:rsidR="00F05BD7" w:rsidRDefault="00057612" w:rsidP="00457F3B">
      <w:pPr>
        <w:spacing w:after="0"/>
        <w:rPr>
          <w:rtl/>
        </w:rPr>
      </w:pPr>
      <w:r w:rsidRPr="00057612">
        <w:rPr>
          <w:rFonts w:hint="cs"/>
          <w:rtl/>
        </w:rPr>
        <w:t>اما در بین متأخرین تقریباً قول دوم شهرت دارد</w:t>
      </w:r>
      <w:r w:rsidR="00B316AB">
        <w:rPr>
          <w:rFonts w:hint="cs"/>
          <w:rtl/>
        </w:rPr>
        <w:t>.</w:t>
      </w:r>
      <w:r w:rsidRPr="00057612">
        <w:rPr>
          <w:rFonts w:hint="cs"/>
          <w:rtl/>
        </w:rPr>
        <w:t xml:space="preserve"> قائلین به این در بین معاصرین و متأخرین ما به این شکل است که حضرت امام</w:t>
      </w:r>
      <w:r w:rsidR="00B316AB">
        <w:rPr>
          <w:rFonts w:hint="cs"/>
          <w:rtl/>
        </w:rPr>
        <w:t>،</w:t>
      </w:r>
      <w:r w:rsidRPr="00057612">
        <w:rPr>
          <w:rFonts w:hint="cs"/>
          <w:rtl/>
        </w:rPr>
        <w:t xml:space="preserve"> مرحوم آقای خویی، مرحوم آقای گلپایگانی و ظاهراً صاحب جواهر، آقای مکارم</w:t>
      </w:r>
      <w:r w:rsidR="00B316AB">
        <w:rPr>
          <w:rFonts w:hint="cs"/>
          <w:rtl/>
        </w:rPr>
        <w:t xml:space="preserve"> و</w:t>
      </w:r>
      <w:r w:rsidRPr="00057612">
        <w:rPr>
          <w:rFonts w:hint="cs"/>
          <w:rtl/>
        </w:rPr>
        <w:t xml:space="preserve"> آقای تبریزی معتقدند به همان قول دوم، یعنی ثبوت رجم یعنی </w:t>
      </w:r>
      <w:r w:rsidR="00AE5E64">
        <w:rPr>
          <w:rFonts w:hint="cs"/>
          <w:rtl/>
        </w:rPr>
        <w:t>می‌گویند</w:t>
      </w:r>
      <w:r w:rsidRPr="00057612">
        <w:rPr>
          <w:rFonts w:hint="cs"/>
          <w:rtl/>
        </w:rPr>
        <w:t xml:space="preserve"> </w:t>
      </w:r>
      <w:r w:rsidR="00B316AB" w:rsidRPr="00057612">
        <w:rPr>
          <w:rFonts w:hint="cs"/>
          <w:rtl/>
        </w:rPr>
        <w:t xml:space="preserve">رجم بر </w:t>
      </w:r>
      <w:r w:rsidRPr="00057612">
        <w:rPr>
          <w:rFonts w:hint="cs"/>
          <w:rtl/>
        </w:rPr>
        <w:t>زانی محصن ثابت است</w:t>
      </w:r>
      <w:r w:rsidR="00B316AB">
        <w:rPr>
          <w:rFonts w:hint="cs"/>
          <w:rtl/>
        </w:rPr>
        <w:t xml:space="preserve"> ولو با مجنونه‌</w:t>
      </w:r>
      <w:r w:rsidRPr="00057612">
        <w:rPr>
          <w:rFonts w:hint="cs"/>
          <w:rtl/>
        </w:rPr>
        <w:t xml:space="preserve"> یا صغیره زنا کند. </w:t>
      </w:r>
      <w:r w:rsidR="00B316AB">
        <w:rPr>
          <w:rFonts w:hint="cs"/>
          <w:rtl/>
        </w:rPr>
        <w:t>در</w:t>
      </w:r>
      <w:r w:rsidRPr="00057612">
        <w:rPr>
          <w:rFonts w:hint="cs"/>
          <w:rtl/>
        </w:rPr>
        <w:t xml:space="preserve"> نقطه مقابل </w:t>
      </w:r>
      <w:r w:rsidR="00AE5E64">
        <w:rPr>
          <w:rFonts w:hint="cs"/>
          <w:rtl/>
        </w:rPr>
        <w:t>آن</w:t>
      </w:r>
      <w:r w:rsidRPr="00057612">
        <w:rPr>
          <w:rFonts w:hint="cs"/>
          <w:rtl/>
        </w:rPr>
        <w:t xml:space="preserve"> در بین متأخرین</w:t>
      </w:r>
      <w:r w:rsidR="00B316AB">
        <w:rPr>
          <w:rFonts w:hint="cs"/>
          <w:rtl/>
        </w:rPr>
        <w:t>،</w:t>
      </w:r>
      <w:r w:rsidRPr="00057612">
        <w:rPr>
          <w:rFonts w:hint="cs"/>
          <w:rtl/>
        </w:rPr>
        <w:t xml:space="preserve"> آقای فاضل قول اول را پذیرفتند که رجم ثابت نیست. بنابراین اگر شهرتی در بین قدما در مورد قول اول ثابت باشد؛ در بین متأخرین شهرت معکوس شده است. متقدمین مشهور از متقدمین می‌فرمودند که در این صورت زنای احصانی</w:t>
      </w:r>
      <w:r w:rsidR="00B316AB">
        <w:rPr>
          <w:rFonts w:hint="cs"/>
          <w:rtl/>
        </w:rPr>
        <w:t xml:space="preserve"> </w:t>
      </w:r>
      <w:r w:rsidRPr="00057612">
        <w:rPr>
          <w:rFonts w:hint="cs"/>
          <w:rtl/>
        </w:rPr>
        <w:t>رجم ندارد</w:t>
      </w:r>
      <w:r w:rsidR="00B316AB">
        <w:rPr>
          <w:rFonts w:hint="cs"/>
          <w:rtl/>
        </w:rPr>
        <w:t xml:space="preserve"> و</w:t>
      </w:r>
      <w:r w:rsidRPr="00057612">
        <w:rPr>
          <w:rFonts w:hint="cs"/>
          <w:rtl/>
        </w:rPr>
        <w:t xml:space="preserve"> قید خورده است</w:t>
      </w:r>
      <w:r w:rsidR="00B316AB">
        <w:rPr>
          <w:rFonts w:hint="cs"/>
          <w:rtl/>
        </w:rPr>
        <w:t xml:space="preserve"> و</w:t>
      </w:r>
      <w:r w:rsidRPr="00057612">
        <w:rPr>
          <w:rFonts w:hint="cs"/>
          <w:rtl/>
        </w:rPr>
        <w:t xml:space="preserve"> اینجا رجم نیست اما غالب معاصرین می‌فرمایند اینجا هم رجم است و بعضی محدود قائل‌اند به اینکه رجم نیست</w:t>
      </w:r>
      <w:r w:rsidR="00B316AB">
        <w:rPr>
          <w:rFonts w:hint="cs"/>
          <w:rtl/>
        </w:rPr>
        <w:t>.</w:t>
      </w:r>
    </w:p>
    <w:p w:rsidR="00F05BD7" w:rsidRDefault="00F05BD7" w:rsidP="00457F3B">
      <w:pPr>
        <w:pStyle w:val="Heading1"/>
        <w:spacing w:before="0"/>
        <w:rPr>
          <w:rtl/>
        </w:rPr>
      </w:pPr>
      <w:bookmarkStart w:id="3" w:name="_Toc405311066"/>
      <w:r>
        <w:rPr>
          <w:rFonts w:hint="cs"/>
          <w:rtl/>
        </w:rPr>
        <w:t>دلیل قول خلاف</w:t>
      </w:r>
      <w:bookmarkEnd w:id="3"/>
    </w:p>
    <w:p w:rsidR="00E429E2" w:rsidRDefault="00E429E2" w:rsidP="00457F3B">
      <w:pPr>
        <w:pStyle w:val="Heading2"/>
        <w:spacing w:before="0"/>
        <w:rPr>
          <w:rtl/>
        </w:rPr>
      </w:pPr>
      <w:bookmarkStart w:id="4" w:name="_Toc405311067"/>
      <w:r>
        <w:rPr>
          <w:rFonts w:hint="cs"/>
          <w:rtl/>
        </w:rPr>
        <w:t>روایت ابو مریم</w:t>
      </w:r>
      <w:bookmarkEnd w:id="4"/>
    </w:p>
    <w:p w:rsidR="00BE6BC2" w:rsidRDefault="00AE5E64" w:rsidP="00457F3B">
      <w:pPr>
        <w:spacing w:after="0"/>
        <w:rPr>
          <w:rtl/>
        </w:rPr>
      </w:pPr>
      <w:r>
        <w:rPr>
          <w:rFonts w:hint="cs"/>
          <w:rtl/>
        </w:rPr>
        <w:t>برگردیم</w:t>
      </w:r>
      <w:r w:rsidR="00057612" w:rsidRPr="00057612">
        <w:rPr>
          <w:rFonts w:hint="cs"/>
          <w:rtl/>
        </w:rPr>
        <w:t xml:space="preserve"> به بحثی که داشتیم</w:t>
      </w:r>
      <w:r w:rsidR="00DE64E6">
        <w:rPr>
          <w:rFonts w:hint="cs"/>
          <w:rtl/>
        </w:rPr>
        <w:t>.</w:t>
      </w:r>
      <w:r w:rsidR="00057612" w:rsidRPr="00057612">
        <w:rPr>
          <w:rFonts w:hint="cs"/>
          <w:rtl/>
        </w:rPr>
        <w:t xml:space="preserve"> عرض کردیم که اگر ما بودیم و هیچ دلیل خاصی در کار نبود بایستی قائل به همین قول دوم بشویم؛ یعنی ثبوت رجم. اطلاقاتی که </w:t>
      </w:r>
      <w:r w:rsidR="00DE64E6">
        <w:rPr>
          <w:rFonts w:hint="cs"/>
          <w:rtl/>
        </w:rPr>
        <w:t xml:space="preserve">در </w:t>
      </w:r>
      <w:r w:rsidR="00057612" w:rsidRPr="00057612">
        <w:rPr>
          <w:rFonts w:hint="cs"/>
          <w:rtl/>
        </w:rPr>
        <w:t xml:space="preserve">زانی محصن تأکید بر رجم دارد، اینجا را هم شامل می‌شود. </w:t>
      </w:r>
      <w:r>
        <w:rPr>
          <w:rFonts w:hint="cs"/>
          <w:rtl/>
        </w:rPr>
        <w:t>علی‌القاعده</w:t>
      </w:r>
      <w:r w:rsidR="00057612" w:rsidRPr="00057612">
        <w:rPr>
          <w:rFonts w:hint="cs"/>
          <w:rtl/>
        </w:rPr>
        <w:t xml:space="preserve"> قضیه این است </w:t>
      </w:r>
      <w:r w:rsidR="00DE64E6">
        <w:rPr>
          <w:rFonts w:hint="cs"/>
          <w:rtl/>
        </w:rPr>
        <w:t xml:space="preserve">که </w:t>
      </w:r>
      <w:r w:rsidR="00057612" w:rsidRPr="00057612">
        <w:rPr>
          <w:rFonts w:hint="cs"/>
          <w:rtl/>
        </w:rPr>
        <w:t>باید ببینیم چه ادله‌ای برای قول اول ذکر شده است چون قول اول خلاف قاعده است</w:t>
      </w:r>
      <w:r w:rsidR="00DE64E6">
        <w:rPr>
          <w:rFonts w:hint="cs"/>
          <w:rtl/>
        </w:rPr>
        <w:t>.</w:t>
      </w:r>
      <w:r w:rsidR="00057612" w:rsidRPr="00057612">
        <w:rPr>
          <w:rFonts w:hint="cs"/>
          <w:rtl/>
        </w:rPr>
        <w:t xml:space="preserve"> قول دوم که ثبوت رجم است، </w:t>
      </w:r>
      <w:r w:rsidR="00057612" w:rsidRPr="00057612">
        <w:rPr>
          <w:rFonts w:hint="cs"/>
          <w:rtl/>
        </w:rPr>
        <w:lastRenderedPageBreak/>
        <w:t>م</w:t>
      </w:r>
      <w:r w:rsidR="00DE64E6">
        <w:rPr>
          <w:rFonts w:hint="cs"/>
          <w:rtl/>
        </w:rPr>
        <w:t>خالف با مطلقات در باب احصان است لذا</w:t>
      </w:r>
      <w:r w:rsidR="00057612" w:rsidRPr="00057612">
        <w:rPr>
          <w:rFonts w:hint="cs"/>
          <w:rtl/>
        </w:rPr>
        <w:t xml:space="preserve"> بایستی بررسی کنیم </w:t>
      </w:r>
      <w:r>
        <w:rPr>
          <w:rFonts w:hint="cs"/>
          <w:rtl/>
        </w:rPr>
        <w:t>ادله‌ای</w:t>
      </w:r>
      <w:r w:rsidR="00057612" w:rsidRPr="00057612">
        <w:rPr>
          <w:rFonts w:hint="cs"/>
          <w:rtl/>
        </w:rPr>
        <w:t xml:space="preserve"> که برای قول اول یعنی عدد رجم آمده است</w:t>
      </w:r>
      <w:r w:rsidR="00DE64E6">
        <w:rPr>
          <w:rFonts w:hint="cs"/>
          <w:rtl/>
        </w:rPr>
        <w:t xml:space="preserve"> چیست؟</w:t>
      </w:r>
      <w:r w:rsidR="00057612" w:rsidRPr="00057612">
        <w:rPr>
          <w:rFonts w:hint="cs"/>
          <w:rtl/>
        </w:rPr>
        <w:t xml:space="preserve"> </w:t>
      </w:r>
      <w:r>
        <w:rPr>
          <w:rFonts w:hint="cs"/>
          <w:rtl/>
        </w:rPr>
        <w:t>درواقع</w:t>
      </w:r>
      <w:r w:rsidR="00057612" w:rsidRPr="00057612">
        <w:rPr>
          <w:rFonts w:hint="cs"/>
          <w:rtl/>
        </w:rPr>
        <w:t xml:space="preserve"> یک مقیدی و دلیل خاصی باید بیاید</w:t>
      </w:r>
      <w:r w:rsidR="00BE6BC2">
        <w:rPr>
          <w:rFonts w:hint="cs"/>
          <w:rtl/>
        </w:rPr>
        <w:t xml:space="preserve"> که</w:t>
      </w:r>
      <w:r w:rsidR="00057612" w:rsidRPr="00057612">
        <w:rPr>
          <w:rFonts w:hint="cs"/>
          <w:rtl/>
        </w:rPr>
        <w:t xml:space="preserve"> این صورت را از مطلقات رجم در باب زنای محصن خارج کند</w:t>
      </w:r>
      <w:r w:rsidR="00BE6BC2">
        <w:rPr>
          <w:rFonts w:hint="cs"/>
          <w:rtl/>
        </w:rPr>
        <w:t>.</w:t>
      </w:r>
      <w:r w:rsidR="00057612" w:rsidRPr="00057612">
        <w:rPr>
          <w:rFonts w:hint="cs"/>
          <w:rtl/>
        </w:rPr>
        <w:t xml:space="preserve"> باید دلیلی برای قول اول پیدا کنیم که خلاف قاعده است</w:t>
      </w:r>
      <w:r w:rsidR="00BE6BC2">
        <w:rPr>
          <w:rFonts w:hint="cs"/>
          <w:rtl/>
        </w:rPr>
        <w:t>.</w:t>
      </w:r>
      <w:r w:rsidR="00057612" w:rsidRPr="00057612">
        <w:rPr>
          <w:rFonts w:hint="cs"/>
          <w:rtl/>
        </w:rPr>
        <w:t xml:space="preserve"> عرض شد در اینجا مهم‌ترین و بهترین دلیلی که وجود دارد</w:t>
      </w:r>
      <w:r w:rsidR="00BE6BC2">
        <w:rPr>
          <w:rFonts w:hint="cs"/>
          <w:rtl/>
        </w:rPr>
        <w:t>،</w:t>
      </w:r>
      <w:r w:rsidR="00057612" w:rsidRPr="00057612">
        <w:rPr>
          <w:rFonts w:hint="cs"/>
          <w:rtl/>
        </w:rPr>
        <w:t xml:space="preserve"> روایت دوم از باب نه از ابواب حد زنا </w:t>
      </w:r>
      <w:r w:rsidR="00BE6BC2">
        <w:rPr>
          <w:rFonts w:hint="cs"/>
          <w:rtl/>
        </w:rPr>
        <w:t xml:space="preserve"> یعنی </w:t>
      </w:r>
      <w:r w:rsidR="00057612" w:rsidRPr="00057612">
        <w:rPr>
          <w:rFonts w:hint="cs"/>
          <w:rtl/>
        </w:rPr>
        <w:t xml:space="preserve">روایت </w:t>
      </w:r>
      <w:r w:rsidR="00BE6BC2">
        <w:rPr>
          <w:rFonts w:hint="cs"/>
          <w:rtl/>
        </w:rPr>
        <w:t>موثقه ابی</w:t>
      </w:r>
      <w:r w:rsidR="00BE6BC2">
        <w:rPr>
          <w:rtl/>
        </w:rPr>
        <w:softHyphen/>
      </w:r>
      <w:r w:rsidR="00057612" w:rsidRPr="00057612">
        <w:rPr>
          <w:rFonts w:hint="cs"/>
          <w:rtl/>
        </w:rPr>
        <w:t xml:space="preserve">مریم </w:t>
      </w:r>
      <w:r w:rsidR="00BE6BC2">
        <w:rPr>
          <w:rFonts w:hint="cs"/>
          <w:rtl/>
        </w:rPr>
        <w:t>است</w:t>
      </w:r>
      <w:r w:rsidR="00057612" w:rsidRPr="00057612">
        <w:rPr>
          <w:rFonts w:hint="cs"/>
          <w:rtl/>
        </w:rPr>
        <w:t>.</w:t>
      </w:r>
    </w:p>
    <w:p w:rsidR="00BE6BC2" w:rsidRPr="00285AC5" w:rsidRDefault="00BE6BC2" w:rsidP="00457F3B">
      <w:pPr>
        <w:spacing w:after="0"/>
        <w:rPr>
          <w:rFonts w:ascii="Times New Roman" w:hAnsi="Times New Roman" w:cs="Times New Roman"/>
          <w:b/>
          <w:bCs/>
          <w:sz w:val="24"/>
          <w:szCs w:val="24"/>
        </w:rPr>
      </w:pPr>
      <w:r w:rsidRPr="00285AC5">
        <w:rPr>
          <w:rFonts w:hint="cs"/>
          <w:b/>
          <w:bCs/>
          <w:rtl/>
        </w:rPr>
        <w:t xml:space="preserve">وَ عَنْهُ عَنْ أَحْمَدَ عَنِ ابْنِ فَضَّالٍ عَنِ ابْنِ بُكَيْرٍ (عَنْ أَبِي مَرْيَمَ) قَالَ: سَأَلْتُ أَبَا عَبْدِ اللَّهِ </w:t>
      </w:r>
      <w:r w:rsidRPr="00285AC5">
        <w:rPr>
          <w:rFonts w:hint="cs"/>
          <w:b/>
          <w:bCs/>
          <w:vertAlign w:val="superscript"/>
          <w:rtl/>
        </w:rPr>
        <w:t>علیه</w:t>
      </w:r>
      <w:r>
        <w:rPr>
          <w:b/>
          <w:bCs/>
          <w:vertAlign w:val="superscript"/>
          <w:rtl/>
        </w:rPr>
        <w:softHyphen/>
      </w:r>
      <w:r w:rsidRPr="00285AC5">
        <w:rPr>
          <w:rFonts w:hint="cs"/>
          <w:b/>
          <w:bCs/>
          <w:vertAlign w:val="superscript"/>
          <w:rtl/>
        </w:rPr>
        <w:t>السلام</w:t>
      </w:r>
      <w:r w:rsidRPr="00285AC5">
        <w:rPr>
          <w:rFonts w:hint="cs"/>
          <w:b/>
          <w:bCs/>
          <w:rtl/>
        </w:rPr>
        <w:t xml:space="preserve"> فِي‏ آخِرِ مَا لَقِيتُهُ‏ عَنْ غُلَامٍ لَمْ يَبْلُغِ الْحُلُمَ وَقَعَ عَلَى امْرَأَةٍ أَوْ فَجَرَ بِامْرَأَةٍ أَيُّ شَيْ‏ءٍ يُصْنَعُ بِهِمَا قَالَ يُضْرَبُ الْغُلَامُ دُونَ الْحَدِّ وَ يُقَامُ عَلَى الْمَرْأَةِ الْحَدُّ قُلْتُ جَارِيَةٌ لَمْ تَبْلُغْ وُجِدَتْ مَعَ رَجُلٍ يَفْجُرُ بِهَا قَالَ تُضْرَبُ الْجَارِيَةُ دُونَ الْحَدِّ وَ يُقَامُ عَلَى الرَّجُلِ الْحَدُّ.</w:t>
      </w:r>
      <w:r>
        <w:rPr>
          <w:rStyle w:val="FootnoteReference"/>
          <w:b/>
          <w:bCs/>
          <w:rtl/>
        </w:rPr>
        <w:footnoteReference w:id="1"/>
      </w:r>
    </w:p>
    <w:p w:rsidR="00F05BD7" w:rsidRDefault="00057612" w:rsidP="00457F3B">
      <w:pPr>
        <w:spacing w:after="0"/>
        <w:rPr>
          <w:rtl/>
        </w:rPr>
      </w:pPr>
      <w:r w:rsidRPr="00057612">
        <w:rPr>
          <w:rFonts w:hint="cs"/>
          <w:rtl/>
        </w:rPr>
        <w:t>این اولین دلیلی است که می‌گوید اینجا زنای احصانی رجم ندارد</w:t>
      </w:r>
      <w:r w:rsidR="00BE6BC2">
        <w:rPr>
          <w:rFonts w:hint="cs"/>
          <w:rtl/>
        </w:rPr>
        <w:t>.</w:t>
      </w:r>
      <w:r w:rsidRPr="00057612">
        <w:rPr>
          <w:rFonts w:hint="cs"/>
          <w:rtl/>
        </w:rPr>
        <w:t xml:space="preserve"> فرض اول معکوس فرض ماست که بعد به </w:t>
      </w:r>
      <w:r w:rsidR="00AE5E64">
        <w:rPr>
          <w:rFonts w:hint="cs"/>
          <w:rtl/>
        </w:rPr>
        <w:t>آن</w:t>
      </w:r>
      <w:r w:rsidRPr="00057612">
        <w:rPr>
          <w:rFonts w:hint="cs"/>
          <w:rtl/>
        </w:rPr>
        <w:t xml:space="preserve"> می‌پردازیم این است که </w:t>
      </w:r>
      <w:r w:rsidR="00BE6BC2" w:rsidRPr="00285AC5">
        <w:rPr>
          <w:rFonts w:hint="cs"/>
          <w:b/>
          <w:bCs/>
          <w:rtl/>
        </w:rPr>
        <w:t xml:space="preserve">غُلَامٍ لَمْ يَبْلُغِ </w:t>
      </w:r>
      <w:r w:rsidR="00AE5E64">
        <w:rPr>
          <w:rFonts w:hint="cs"/>
          <w:rtl/>
        </w:rPr>
        <w:t>بچه‌ای</w:t>
      </w:r>
      <w:r w:rsidRPr="00057612">
        <w:rPr>
          <w:rFonts w:hint="cs"/>
          <w:rtl/>
        </w:rPr>
        <w:t xml:space="preserve"> که طرف او زن است </w:t>
      </w:r>
      <w:r w:rsidR="00BE6BC2" w:rsidRPr="00285AC5">
        <w:rPr>
          <w:rFonts w:hint="cs"/>
          <w:b/>
          <w:bCs/>
          <w:rtl/>
        </w:rPr>
        <w:t xml:space="preserve">وَقَعَ عَلَى امْرَأَةٍ أَوْ فَجَرَ بِامْرَأَةٍ أَيُّ شَيْ‏ءٍ </w:t>
      </w:r>
      <w:r w:rsidRPr="00057612">
        <w:rPr>
          <w:rFonts w:hint="cs"/>
          <w:rtl/>
        </w:rPr>
        <w:t xml:space="preserve">در این صورت که خارج از فرض ماست حضرت فرمودند </w:t>
      </w:r>
      <w:r w:rsidR="00BE6BC2" w:rsidRPr="00285AC5">
        <w:rPr>
          <w:rFonts w:hint="cs"/>
          <w:b/>
          <w:bCs/>
          <w:rtl/>
        </w:rPr>
        <w:t xml:space="preserve">يُضْرَبُ الْغُلَامُ دُونَ الْحَدِّ </w:t>
      </w:r>
      <w:r w:rsidRPr="00057612">
        <w:rPr>
          <w:rFonts w:hint="cs"/>
          <w:rtl/>
        </w:rPr>
        <w:t xml:space="preserve">تعبیر </w:t>
      </w:r>
      <w:r w:rsidR="00BE6BC2" w:rsidRPr="00285AC5">
        <w:rPr>
          <w:rFonts w:hint="cs"/>
          <w:b/>
          <w:bCs/>
          <w:rtl/>
        </w:rPr>
        <w:t xml:space="preserve">يُضْرَبُ </w:t>
      </w:r>
      <w:r w:rsidRPr="00057612">
        <w:rPr>
          <w:rFonts w:hint="cs"/>
          <w:rtl/>
        </w:rPr>
        <w:t>که آمده معلوم است منظور از حد در اینجا حد جلد است</w:t>
      </w:r>
      <w:r w:rsidR="00BE6BC2">
        <w:rPr>
          <w:rFonts w:hint="cs"/>
          <w:rtl/>
        </w:rPr>
        <w:t>.</w:t>
      </w:r>
      <w:r w:rsidRPr="00057612">
        <w:rPr>
          <w:rFonts w:hint="cs"/>
          <w:rtl/>
        </w:rPr>
        <w:t xml:space="preserve"> کمتر از حد یعنی حد جلد چون رجم که دیگر پایین‌تر ندارد </w:t>
      </w:r>
      <w:r w:rsidR="00BE6BC2">
        <w:rPr>
          <w:rFonts w:hint="cs"/>
          <w:rtl/>
        </w:rPr>
        <w:t xml:space="preserve">و </w:t>
      </w:r>
      <w:r w:rsidR="00AE5E64">
        <w:rPr>
          <w:rFonts w:hint="cs"/>
          <w:rtl/>
        </w:rPr>
        <w:t>آن</w:t>
      </w:r>
      <w:r w:rsidRPr="00057612">
        <w:rPr>
          <w:rFonts w:hint="cs"/>
          <w:rtl/>
        </w:rPr>
        <w:t xml:space="preserve"> </w:t>
      </w:r>
      <w:r w:rsidR="00BE6BC2" w:rsidRPr="00285AC5">
        <w:rPr>
          <w:rFonts w:hint="cs"/>
          <w:b/>
          <w:bCs/>
          <w:rtl/>
        </w:rPr>
        <w:t xml:space="preserve">يُضْرَبُ الْغُلَامُ دُونَ الْحَدِّ </w:t>
      </w:r>
      <w:r w:rsidRPr="00057612">
        <w:rPr>
          <w:rFonts w:hint="cs"/>
          <w:rtl/>
        </w:rPr>
        <w:t xml:space="preserve">یعنی شلاق </w:t>
      </w:r>
      <w:r w:rsidR="00BE6BC2">
        <w:rPr>
          <w:rFonts w:hint="cs"/>
          <w:rtl/>
        </w:rPr>
        <w:t xml:space="preserve">که </w:t>
      </w:r>
      <w:r w:rsidRPr="00057612">
        <w:rPr>
          <w:rFonts w:hint="cs"/>
          <w:rtl/>
        </w:rPr>
        <w:t xml:space="preserve">این روشن است و </w:t>
      </w:r>
      <w:r w:rsidR="00BE6BC2" w:rsidRPr="00285AC5">
        <w:rPr>
          <w:rFonts w:hint="cs"/>
          <w:b/>
          <w:bCs/>
          <w:rtl/>
        </w:rPr>
        <w:t xml:space="preserve">يُقَامُ عَلَى الْمَرْأَةِ الْحَدُّ </w:t>
      </w:r>
      <w:r w:rsidRPr="00057612">
        <w:rPr>
          <w:rFonts w:hint="cs"/>
          <w:rtl/>
        </w:rPr>
        <w:t xml:space="preserve">اما بر زن حد جاری می‌شود که گفته شده </w:t>
      </w:r>
      <w:r w:rsidR="00BE6BC2">
        <w:rPr>
          <w:rFonts w:hint="cs"/>
          <w:rtl/>
        </w:rPr>
        <w:t xml:space="preserve">است </w:t>
      </w:r>
      <w:r w:rsidRPr="00057612">
        <w:rPr>
          <w:rFonts w:hint="cs"/>
          <w:rtl/>
        </w:rPr>
        <w:t xml:space="preserve">این </w:t>
      </w:r>
      <w:r w:rsidR="00BE6BC2" w:rsidRPr="00285AC5">
        <w:rPr>
          <w:rFonts w:hint="cs"/>
          <w:b/>
          <w:bCs/>
          <w:rtl/>
        </w:rPr>
        <w:t xml:space="preserve">يُقَامُ عَلَى الْمَرْأَةِ </w:t>
      </w:r>
      <w:r w:rsidRPr="00057612">
        <w:rPr>
          <w:rFonts w:hint="cs"/>
          <w:rtl/>
        </w:rPr>
        <w:t xml:space="preserve">ظهور </w:t>
      </w:r>
      <w:r w:rsidR="00BE6BC2">
        <w:rPr>
          <w:rFonts w:hint="cs"/>
          <w:rtl/>
        </w:rPr>
        <w:t xml:space="preserve">در </w:t>
      </w:r>
      <w:r w:rsidR="00BE6BC2" w:rsidRPr="00057612">
        <w:rPr>
          <w:rFonts w:hint="cs"/>
          <w:rtl/>
        </w:rPr>
        <w:t xml:space="preserve">جلد است </w:t>
      </w:r>
      <w:r w:rsidRPr="00057612">
        <w:rPr>
          <w:rFonts w:hint="cs"/>
          <w:rtl/>
        </w:rPr>
        <w:t xml:space="preserve">به قرینه ماقبلش که کلمه حد در جمله قبل </w:t>
      </w:r>
      <w:r w:rsidR="00BE6BC2">
        <w:rPr>
          <w:rFonts w:hint="cs"/>
          <w:rtl/>
        </w:rPr>
        <w:t>است</w:t>
      </w:r>
      <w:r w:rsidRPr="00057612">
        <w:rPr>
          <w:rFonts w:hint="cs"/>
          <w:rtl/>
        </w:rPr>
        <w:t xml:space="preserve">. </w:t>
      </w:r>
      <w:r w:rsidR="00AE5E64">
        <w:rPr>
          <w:rFonts w:hint="cs"/>
          <w:rtl/>
        </w:rPr>
        <w:t>آن</w:t>
      </w:r>
      <w:r w:rsidRPr="00057612">
        <w:rPr>
          <w:rFonts w:hint="cs"/>
          <w:rtl/>
        </w:rPr>
        <w:t xml:space="preserve"> قرینه می‌شود بر اینکه حد دوم منظور جلد باشد و </w:t>
      </w:r>
      <w:r w:rsidR="00BE6BC2" w:rsidRPr="00285AC5">
        <w:rPr>
          <w:rFonts w:hint="cs"/>
          <w:b/>
          <w:bCs/>
          <w:rtl/>
        </w:rPr>
        <w:t xml:space="preserve">يُقَامُ عَلَى الْمَرْأَةِ الْحَدُّ </w:t>
      </w:r>
      <w:r w:rsidRPr="00057612">
        <w:rPr>
          <w:rFonts w:hint="cs"/>
          <w:rtl/>
        </w:rPr>
        <w:t xml:space="preserve">هم به قرینه یقام که اقامه شدن بیشتر ظهور در زدن دارد نه در رجم هم به </w:t>
      </w:r>
      <w:r w:rsidR="00AE5E64">
        <w:rPr>
          <w:rFonts w:hint="cs"/>
          <w:rtl/>
        </w:rPr>
        <w:t>قرینه‌ای</w:t>
      </w:r>
      <w:r w:rsidRPr="00057612">
        <w:rPr>
          <w:rFonts w:hint="cs"/>
          <w:rtl/>
        </w:rPr>
        <w:t xml:space="preserve"> که حدی که اینجا </w:t>
      </w:r>
      <w:r w:rsidR="00AE5E64">
        <w:rPr>
          <w:rFonts w:hint="cs"/>
          <w:rtl/>
        </w:rPr>
        <w:t>به‌کاررفته</w:t>
      </w:r>
      <w:r w:rsidRPr="00057612">
        <w:rPr>
          <w:rFonts w:hint="cs"/>
          <w:rtl/>
        </w:rPr>
        <w:t xml:space="preserve"> است ظاهرش همان حدی است که جمله قبل منظور بود</w:t>
      </w:r>
      <w:r w:rsidR="00BE6BC2">
        <w:rPr>
          <w:rFonts w:hint="cs"/>
          <w:rtl/>
        </w:rPr>
        <w:t>.</w:t>
      </w:r>
      <w:r w:rsidRPr="00057612">
        <w:rPr>
          <w:rFonts w:hint="cs"/>
          <w:rtl/>
        </w:rPr>
        <w:t xml:space="preserve"> منظور از حد در جمله قبل جلد بود این هم به دنبال آمده </w:t>
      </w:r>
      <w:r w:rsidR="00BE6BC2">
        <w:rPr>
          <w:rFonts w:hint="cs"/>
          <w:rtl/>
        </w:rPr>
        <w:t xml:space="preserve">لذا </w:t>
      </w:r>
      <w:r w:rsidRPr="00057612">
        <w:rPr>
          <w:rFonts w:hint="cs"/>
          <w:rtl/>
        </w:rPr>
        <w:t>منظور جلد است. اینکه اینجا احصان است یا احصان نیست بعد بحث می‌کنیم</w:t>
      </w:r>
      <w:r w:rsidR="00BE6BC2">
        <w:rPr>
          <w:rFonts w:hint="cs"/>
          <w:rtl/>
        </w:rPr>
        <w:t>.</w:t>
      </w:r>
      <w:r w:rsidRPr="00057612">
        <w:rPr>
          <w:rFonts w:hint="cs"/>
          <w:rtl/>
        </w:rPr>
        <w:t xml:space="preserve"> اینجا قید حداقلش این است که مطلق است. غلام که این در این بحث نیست آنی که غیر بالغ است </w:t>
      </w:r>
      <w:r w:rsidR="00BE6BC2">
        <w:rPr>
          <w:rFonts w:hint="cs"/>
          <w:rtl/>
        </w:rPr>
        <w:t>حد</w:t>
      </w:r>
      <w:r w:rsidRPr="00057612">
        <w:rPr>
          <w:rFonts w:hint="cs"/>
          <w:rtl/>
        </w:rPr>
        <w:t xml:space="preserve"> رجم نمی‌شود</w:t>
      </w:r>
      <w:r w:rsidR="00BE6BC2">
        <w:rPr>
          <w:rFonts w:hint="cs"/>
          <w:rtl/>
        </w:rPr>
        <w:t>.</w:t>
      </w:r>
      <w:r w:rsidRPr="00057612">
        <w:rPr>
          <w:rFonts w:hint="cs"/>
          <w:rtl/>
        </w:rPr>
        <w:t xml:space="preserve"> حد ندارد </w:t>
      </w:r>
      <w:r w:rsidR="00BE6BC2">
        <w:rPr>
          <w:rFonts w:hint="cs"/>
          <w:rtl/>
        </w:rPr>
        <w:t xml:space="preserve">و </w:t>
      </w:r>
      <w:r w:rsidRPr="00057612">
        <w:rPr>
          <w:rFonts w:hint="cs"/>
          <w:rtl/>
        </w:rPr>
        <w:t>تعزیر است اما زن که بالغ است و فجور کرده است حد بر او جاری می‌شود</w:t>
      </w:r>
      <w:r w:rsidR="00BE6BC2">
        <w:rPr>
          <w:rFonts w:hint="cs"/>
          <w:rtl/>
        </w:rPr>
        <w:t>.</w:t>
      </w:r>
      <w:r w:rsidRPr="00057612">
        <w:rPr>
          <w:rFonts w:hint="cs"/>
          <w:rtl/>
        </w:rPr>
        <w:t xml:space="preserve"> مطلق است چه محصن باشد چه غیر محصنه</w:t>
      </w:r>
      <w:r w:rsidR="00BE6BC2">
        <w:rPr>
          <w:rFonts w:hint="cs"/>
          <w:rtl/>
        </w:rPr>
        <w:t>.</w:t>
      </w:r>
      <w:r w:rsidRPr="00057612">
        <w:rPr>
          <w:rFonts w:hint="cs"/>
          <w:rtl/>
        </w:rPr>
        <w:t xml:space="preserve"> می‌گوید حد بر او جاری می‌شود به </w:t>
      </w:r>
      <w:r w:rsidR="00AE5E64">
        <w:rPr>
          <w:rFonts w:hint="cs"/>
          <w:rtl/>
        </w:rPr>
        <w:t>قرینه‌ای</w:t>
      </w:r>
      <w:r w:rsidRPr="00057612">
        <w:rPr>
          <w:rFonts w:hint="cs"/>
          <w:rtl/>
        </w:rPr>
        <w:t xml:space="preserve"> که گفتیم منظور از حد چیست</w:t>
      </w:r>
      <w:r w:rsidR="00BE6BC2">
        <w:rPr>
          <w:rFonts w:hint="cs"/>
          <w:rtl/>
        </w:rPr>
        <w:t>؟</w:t>
      </w:r>
      <w:r w:rsidRPr="00057612">
        <w:rPr>
          <w:rFonts w:hint="cs"/>
          <w:rtl/>
        </w:rPr>
        <w:t xml:space="preserve"> جلد است</w:t>
      </w:r>
      <w:r w:rsidR="00BE6BC2">
        <w:rPr>
          <w:rFonts w:hint="cs"/>
          <w:rtl/>
        </w:rPr>
        <w:t>.</w:t>
      </w:r>
    </w:p>
    <w:p w:rsidR="00F05BD7" w:rsidRDefault="00F05BD7" w:rsidP="00457F3B">
      <w:pPr>
        <w:pStyle w:val="Heading4"/>
        <w:rPr>
          <w:rtl/>
        </w:rPr>
      </w:pPr>
      <w:bookmarkStart w:id="5" w:name="_Toc405311068"/>
      <w:r>
        <w:rPr>
          <w:rFonts w:hint="cs"/>
          <w:rtl/>
        </w:rPr>
        <w:t>سؤال دوم</w:t>
      </w:r>
      <w:bookmarkEnd w:id="5"/>
    </w:p>
    <w:p w:rsidR="00F05BD7" w:rsidRDefault="00057612" w:rsidP="00457F3B">
      <w:pPr>
        <w:spacing w:after="0"/>
        <w:rPr>
          <w:rtl/>
        </w:rPr>
      </w:pPr>
      <w:r w:rsidRPr="00057612">
        <w:rPr>
          <w:rFonts w:hint="cs"/>
          <w:rtl/>
        </w:rPr>
        <w:t>سؤال دومی که ابو</w:t>
      </w:r>
      <w:r w:rsidR="00BA0F5A">
        <w:rPr>
          <w:rtl/>
        </w:rPr>
        <w:softHyphen/>
      </w:r>
      <w:r w:rsidRPr="00057612">
        <w:rPr>
          <w:rFonts w:hint="cs"/>
          <w:rtl/>
        </w:rPr>
        <w:t xml:space="preserve">مریم از امام صادق </w:t>
      </w:r>
      <w:r w:rsidR="00AE5E64" w:rsidRPr="00BA0F5A">
        <w:rPr>
          <w:rFonts w:hint="cs"/>
          <w:b/>
          <w:bCs/>
          <w:vertAlign w:val="superscript"/>
          <w:rtl/>
        </w:rPr>
        <w:t>صلوات‌الله‌علیه</w:t>
      </w:r>
      <w:r w:rsidRPr="00BA0F5A">
        <w:rPr>
          <w:rFonts w:hint="cs"/>
          <w:vertAlign w:val="superscript"/>
          <w:rtl/>
        </w:rPr>
        <w:t xml:space="preserve"> </w:t>
      </w:r>
      <w:r w:rsidRPr="00057612">
        <w:rPr>
          <w:rFonts w:hint="cs"/>
          <w:rtl/>
        </w:rPr>
        <w:t xml:space="preserve">می‌پرسد این است که </w:t>
      </w:r>
      <w:r w:rsidR="00BA0F5A" w:rsidRPr="00285AC5">
        <w:rPr>
          <w:rFonts w:hint="cs"/>
          <w:b/>
          <w:bCs/>
          <w:rtl/>
        </w:rPr>
        <w:t xml:space="preserve">جَارِيَةٌ لَمْ تَبْلُغْ وُجِدَتْ مَعَ رَجُلٍ يَفْجُرُ بِهَا </w:t>
      </w:r>
      <w:r w:rsidRPr="00057612">
        <w:rPr>
          <w:rFonts w:hint="cs"/>
          <w:rtl/>
        </w:rPr>
        <w:t xml:space="preserve">اینجا </w:t>
      </w:r>
      <w:r w:rsidR="00AE5E64">
        <w:rPr>
          <w:rFonts w:hint="cs"/>
          <w:rtl/>
        </w:rPr>
        <w:t>به‌عکس</w:t>
      </w:r>
      <w:r w:rsidRPr="00057612">
        <w:rPr>
          <w:rFonts w:hint="cs"/>
          <w:rtl/>
        </w:rPr>
        <w:t xml:space="preserve"> است </w:t>
      </w:r>
      <w:r w:rsidR="00BA0F5A">
        <w:rPr>
          <w:rFonts w:hint="cs"/>
          <w:rtl/>
        </w:rPr>
        <w:t>و دختر غیر بالغه</w:t>
      </w:r>
      <w:r w:rsidR="00BA0F5A">
        <w:rPr>
          <w:rtl/>
        </w:rPr>
        <w:softHyphen/>
      </w:r>
      <w:r w:rsidRPr="00057612">
        <w:rPr>
          <w:rFonts w:hint="cs"/>
          <w:rtl/>
        </w:rPr>
        <w:t xml:space="preserve">ای است که دیده شد </w:t>
      </w:r>
      <w:r w:rsidR="00BA0F5A">
        <w:rPr>
          <w:rFonts w:hint="cs"/>
          <w:rtl/>
        </w:rPr>
        <w:t xml:space="preserve">با </w:t>
      </w:r>
      <w:r w:rsidRPr="00057612">
        <w:rPr>
          <w:rFonts w:hint="cs"/>
          <w:rtl/>
        </w:rPr>
        <w:t>مرد بالغی فجور می‌کند</w:t>
      </w:r>
      <w:r w:rsidR="00BA0F5A">
        <w:rPr>
          <w:rFonts w:hint="cs"/>
          <w:rtl/>
        </w:rPr>
        <w:t>.</w:t>
      </w:r>
      <w:r w:rsidRPr="00057612">
        <w:rPr>
          <w:rFonts w:hint="cs"/>
          <w:rtl/>
        </w:rPr>
        <w:t xml:space="preserve"> این مطلق است </w:t>
      </w:r>
      <w:r w:rsidR="00BA0F5A" w:rsidRPr="00285AC5">
        <w:rPr>
          <w:rFonts w:hint="cs"/>
          <w:b/>
          <w:bCs/>
          <w:rtl/>
        </w:rPr>
        <w:t xml:space="preserve">رَجُلٍ يَفْجُرُ بِهَا </w:t>
      </w:r>
      <w:r w:rsidRPr="00057612">
        <w:rPr>
          <w:rFonts w:hint="cs"/>
          <w:rtl/>
        </w:rPr>
        <w:t xml:space="preserve">چه </w:t>
      </w:r>
      <w:r w:rsidR="00AE5E64">
        <w:rPr>
          <w:rFonts w:hint="cs"/>
          <w:rtl/>
        </w:rPr>
        <w:t>آن</w:t>
      </w:r>
      <w:r w:rsidRPr="00057612">
        <w:rPr>
          <w:rFonts w:hint="cs"/>
          <w:rtl/>
        </w:rPr>
        <w:t xml:space="preserve"> رجل </w:t>
      </w:r>
      <w:r w:rsidRPr="00057612">
        <w:rPr>
          <w:rFonts w:hint="cs"/>
          <w:rtl/>
        </w:rPr>
        <w:lastRenderedPageBreak/>
        <w:t>محصن باشد چه غیر محصن باشد</w:t>
      </w:r>
      <w:r w:rsidR="00BA0F5A">
        <w:rPr>
          <w:rFonts w:hint="cs"/>
          <w:rtl/>
        </w:rPr>
        <w:t>.</w:t>
      </w:r>
      <w:r w:rsidRPr="00057612">
        <w:rPr>
          <w:rFonts w:hint="cs"/>
          <w:rtl/>
        </w:rPr>
        <w:t xml:space="preserve"> جواب حضرت همان جواب بالاست منتها آنجا غلام را می‌گفت که تعزیر </w:t>
      </w:r>
      <w:r w:rsidR="00BA0F5A">
        <w:rPr>
          <w:rFonts w:hint="cs"/>
          <w:rtl/>
        </w:rPr>
        <w:t xml:space="preserve">است و </w:t>
      </w:r>
      <w:r w:rsidRPr="00057612">
        <w:rPr>
          <w:rFonts w:hint="cs"/>
          <w:rtl/>
        </w:rPr>
        <w:t xml:space="preserve">زن را چون بالغ است حد می‌زنند </w:t>
      </w:r>
      <w:r w:rsidR="00BA0F5A">
        <w:rPr>
          <w:rFonts w:hint="cs"/>
          <w:rtl/>
        </w:rPr>
        <w:t xml:space="preserve">اما </w:t>
      </w:r>
      <w:r w:rsidRPr="00057612">
        <w:rPr>
          <w:rFonts w:hint="cs"/>
          <w:rtl/>
        </w:rPr>
        <w:t xml:space="preserve">اینجا چون </w:t>
      </w:r>
      <w:r w:rsidR="00AE5E64">
        <w:rPr>
          <w:rFonts w:hint="cs"/>
          <w:rtl/>
        </w:rPr>
        <w:t>به‌عکس</w:t>
      </w:r>
      <w:r w:rsidRPr="00057612">
        <w:rPr>
          <w:rFonts w:hint="cs"/>
          <w:rtl/>
        </w:rPr>
        <w:t xml:space="preserve"> شده است جواب هم </w:t>
      </w:r>
      <w:r w:rsidR="00AE5E64">
        <w:rPr>
          <w:rFonts w:hint="cs"/>
          <w:rtl/>
        </w:rPr>
        <w:t>به‌عکس</w:t>
      </w:r>
      <w:r w:rsidRPr="00057612">
        <w:rPr>
          <w:rFonts w:hint="cs"/>
          <w:rtl/>
        </w:rPr>
        <w:t xml:space="preserve"> است</w:t>
      </w:r>
      <w:r w:rsidR="00BA0F5A">
        <w:rPr>
          <w:rFonts w:hint="cs"/>
          <w:rtl/>
        </w:rPr>
        <w:t>.</w:t>
      </w:r>
      <w:r w:rsidRPr="00057612">
        <w:rPr>
          <w:rFonts w:hint="cs"/>
          <w:rtl/>
        </w:rPr>
        <w:t xml:space="preserve"> می‌فرماید </w:t>
      </w:r>
      <w:r w:rsidR="00BA0F5A" w:rsidRPr="00285AC5">
        <w:rPr>
          <w:rFonts w:hint="cs"/>
          <w:b/>
          <w:bCs/>
          <w:rtl/>
        </w:rPr>
        <w:t>تُضْرَبُ الْجَارِيَةُ دُونَ الْحَدِّ وَ يُقَامُ عَلَى الرَّجُلِ الْحَدُّ</w:t>
      </w:r>
      <w:r w:rsidR="00BA0F5A" w:rsidRPr="00057612">
        <w:rPr>
          <w:rFonts w:hint="cs"/>
          <w:rtl/>
        </w:rPr>
        <w:t xml:space="preserve"> </w:t>
      </w:r>
      <w:r w:rsidR="00BA0F5A">
        <w:rPr>
          <w:rFonts w:hint="cs"/>
          <w:rtl/>
        </w:rPr>
        <w:t>و بچه صغیره</w:t>
      </w:r>
      <w:r w:rsidR="00BA0F5A">
        <w:rPr>
          <w:rtl/>
        </w:rPr>
        <w:softHyphen/>
      </w:r>
      <w:r w:rsidRPr="00057612">
        <w:rPr>
          <w:rFonts w:hint="cs"/>
          <w:rtl/>
        </w:rPr>
        <w:t xml:space="preserve">ای که اینجا مورد تجاوز </w:t>
      </w:r>
      <w:r w:rsidR="00AE5E64">
        <w:rPr>
          <w:rFonts w:hint="cs"/>
          <w:rtl/>
        </w:rPr>
        <w:t>قرارگرفته</w:t>
      </w:r>
      <w:r w:rsidRPr="00057612">
        <w:rPr>
          <w:rFonts w:hint="cs"/>
          <w:rtl/>
        </w:rPr>
        <w:t xml:space="preserve"> </w:t>
      </w:r>
      <w:r w:rsidR="00BA0F5A">
        <w:rPr>
          <w:rFonts w:hint="cs"/>
          <w:rtl/>
        </w:rPr>
        <w:t xml:space="preserve">را </w:t>
      </w:r>
      <w:r w:rsidRPr="00057612">
        <w:rPr>
          <w:rFonts w:hint="cs"/>
          <w:rtl/>
        </w:rPr>
        <w:t xml:space="preserve">کمتر از حد می‌زنند یعنی تعزیر می‌شود </w:t>
      </w:r>
      <w:r w:rsidR="00BA0F5A" w:rsidRPr="00285AC5">
        <w:rPr>
          <w:rFonts w:hint="cs"/>
          <w:b/>
          <w:bCs/>
          <w:rtl/>
        </w:rPr>
        <w:t>يُقَامُ عَلَى الرَّجُلِ الْحَدُّ</w:t>
      </w:r>
      <w:r w:rsidR="00BA0F5A" w:rsidRPr="00057612">
        <w:rPr>
          <w:rFonts w:hint="cs"/>
          <w:rtl/>
        </w:rPr>
        <w:t xml:space="preserve"> </w:t>
      </w:r>
      <w:r w:rsidRPr="00057612">
        <w:rPr>
          <w:rFonts w:hint="cs"/>
          <w:rtl/>
        </w:rPr>
        <w:t>بر مرد هم حد جاری می‌شود.</w:t>
      </w:r>
    </w:p>
    <w:p w:rsidR="00F05BD7" w:rsidRDefault="00F05BD7" w:rsidP="00457F3B">
      <w:pPr>
        <w:pStyle w:val="Heading4"/>
        <w:rPr>
          <w:rtl/>
        </w:rPr>
      </w:pPr>
      <w:bookmarkStart w:id="6" w:name="_Toc405311069"/>
      <w:r>
        <w:rPr>
          <w:rFonts w:hint="cs"/>
          <w:rtl/>
        </w:rPr>
        <w:t>قرینه بر جلد</w:t>
      </w:r>
      <w:bookmarkEnd w:id="6"/>
    </w:p>
    <w:p w:rsidR="006B624B" w:rsidRDefault="00057612" w:rsidP="00457F3B">
      <w:pPr>
        <w:spacing w:after="0"/>
        <w:rPr>
          <w:rtl/>
        </w:rPr>
      </w:pPr>
      <w:r w:rsidRPr="00057612">
        <w:rPr>
          <w:rFonts w:hint="cs"/>
          <w:rtl/>
        </w:rPr>
        <w:t xml:space="preserve">این روایت </w:t>
      </w:r>
      <w:r w:rsidR="00AE5E64">
        <w:rPr>
          <w:rFonts w:hint="cs"/>
          <w:rtl/>
        </w:rPr>
        <w:t>همان‌طور</w:t>
      </w:r>
      <w:r w:rsidRPr="00057612">
        <w:rPr>
          <w:rFonts w:hint="cs"/>
          <w:rtl/>
        </w:rPr>
        <w:t xml:space="preserve"> که عرض کردیم در فرع جمله </w:t>
      </w:r>
      <w:r w:rsidR="005D5C9D" w:rsidRPr="00285AC5">
        <w:rPr>
          <w:rFonts w:hint="cs"/>
          <w:b/>
          <w:bCs/>
          <w:rtl/>
        </w:rPr>
        <w:t xml:space="preserve">يُقَامُ عَلَى الْمَرْأَةِ الْحَدُّ </w:t>
      </w:r>
      <w:r w:rsidRPr="00057612">
        <w:rPr>
          <w:rFonts w:hint="cs"/>
          <w:rtl/>
        </w:rPr>
        <w:t xml:space="preserve">به دو قرینه گفته شده منظور جلد است </w:t>
      </w:r>
      <w:r w:rsidR="005D5C9D">
        <w:rPr>
          <w:rFonts w:hint="cs"/>
          <w:rtl/>
        </w:rPr>
        <w:t xml:space="preserve">و </w:t>
      </w:r>
      <w:r w:rsidRPr="00057612">
        <w:rPr>
          <w:rFonts w:hint="cs"/>
          <w:rtl/>
        </w:rPr>
        <w:t>رجم نیست</w:t>
      </w:r>
      <w:r w:rsidR="005D5C9D">
        <w:rPr>
          <w:rFonts w:hint="cs"/>
          <w:rtl/>
        </w:rPr>
        <w:t>.</w:t>
      </w:r>
      <w:r w:rsidRPr="00057612">
        <w:rPr>
          <w:rFonts w:hint="cs"/>
          <w:rtl/>
        </w:rPr>
        <w:t xml:space="preserve"> یک </w:t>
      </w:r>
      <w:r w:rsidR="00AE5E64">
        <w:rPr>
          <w:rFonts w:hint="cs"/>
          <w:rtl/>
        </w:rPr>
        <w:t>قرینه‌</w:t>
      </w:r>
      <w:r w:rsidR="005D5C9D">
        <w:rPr>
          <w:rFonts w:hint="cs"/>
          <w:rtl/>
        </w:rPr>
        <w:t xml:space="preserve"> </w:t>
      </w:r>
      <w:r w:rsidR="00AE5E64">
        <w:rPr>
          <w:rFonts w:hint="cs"/>
          <w:rtl/>
        </w:rPr>
        <w:t>ای</w:t>
      </w:r>
      <w:r w:rsidRPr="00057612">
        <w:rPr>
          <w:rFonts w:hint="cs"/>
          <w:rtl/>
        </w:rPr>
        <w:t xml:space="preserve">نکه این حدی که در جمله‌های دوم به کار می‌رود دنبال کلمه حدی است که در جمله اول آمده است و سیاق قرینیتی بر وحدت مراد از این کلمه حد دارد و جمله اول در هر دو فرع این است که </w:t>
      </w:r>
      <w:r w:rsidRPr="00375AD2">
        <w:rPr>
          <w:rFonts w:hint="cs"/>
          <w:b/>
          <w:bCs/>
          <w:rtl/>
        </w:rPr>
        <w:t>تضرب دون الحد</w:t>
      </w:r>
      <w:r w:rsidR="00375AD2">
        <w:rPr>
          <w:rFonts w:hint="cs"/>
          <w:rtl/>
        </w:rPr>
        <w:t>.</w:t>
      </w:r>
      <w:r w:rsidRPr="00057612">
        <w:rPr>
          <w:rFonts w:hint="cs"/>
          <w:rtl/>
        </w:rPr>
        <w:t xml:space="preserve"> در آنجا هیچ تردیدی نیست که منظور شلاق زدن است </w:t>
      </w:r>
      <w:r w:rsidR="00375AD2">
        <w:rPr>
          <w:rFonts w:hint="cs"/>
          <w:rtl/>
        </w:rPr>
        <w:t xml:space="preserve">و </w:t>
      </w:r>
      <w:r w:rsidRPr="00057612">
        <w:rPr>
          <w:rFonts w:hint="cs"/>
          <w:rtl/>
        </w:rPr>
        <w:t>حد در آنجا حد جلد است</w:t>
      </w:r>
      <w:r w:rsidR="00375AD2">
        <w:rPr>
          <w:rFonts w:hint="cs"/>
          <w:rtl/>
        </w:rPr>
        <w:t>.</w:t>
      </w:r>
      <w:r w:rsidRPr="00057612">
        <w:rPr>
          <w:rFonts w:hint="cs"/>
          <w:rtl/>
        </w:rPr>
        <w:t xml:space="preserve"> بنابراین حد دوم هم منظور جلد است </w:t>
      </w:r>
      <w:r w:rsidR="00375AD2">
        <w:rPr>
          <w:rFonts w:hint="cs"/>
          <w:rtl/>
        </w:rPr>
        <w:t xml:space="preserve">و </w:t>
      </w:r>
      <w:r w:rsidRPr="00057612">
        <w:rPr>
          <w:rFonts w:hint="cs"/>
          <w:rtl/>
        </w:rPr>
        <w:t xml:space="preserve">وقتی </w:t>
      </w:r>
      <w:r w:rsidR="00AE5E64">
        <w:rPr>
          <w:rFonts w:hint="cs"/>
          <w:rtl/>
        </w:rPr>
        <w:t>می‌گوییم</w:t>
      </w:r>
      <w:r w:rsidRPr="00057612">
        <w:rPr>
          <w:rFonts w:hint="cs"/>
          <w:rtl/>
        </w:rPr>
        <w:t xml:space="preserve"> </w:t>
      </w:r>
      <w:r w:rsidR="00375AD2" w:rsidRPr="00375AD2">
        <w:rPr>
          <w:rFonts w:hint="cs"/>
          <w:b/>
          <w:bCs/>
          <w:rtl/>
        </w:rPr>
        <w:t xml:space="preserve">یقام </w:t>
      </w:r>
      <w:r w:rsidRPr="00375AD2">
        <w:rPr>
          <w:rFonts w:hint="cs"/>
          <w:b/>
          <w:bCs/>
          <w:rtl/>
        </w:rPr>
        <w:t>علیها الحد</w:t>
      </w:r>
      <w:r w:rsidRPr="00057612">
        <w:rPr>
          <w:rFonts w:hint="cs"/>
          <w:rtl/>
        </w:rPr>
        <w:t xml:space="preserve"> یعنی جلد می‌شود</w:t>
      </w:r>
      <w:r w:rsidR="00375AD2">
        <w:rPr>
          <w:rFonts w:hint="cs"/>
          <w:rtl/>
        </w:rPr>
        <w:t>.</w:t>
      </w:r>
      <w:r w:rsidRPr="00057612">
        <w:rPr>
          <w:rFonts w:hint="cs"/>
          <w:rtl/>
        </w:rPr>
        <w:t xml:space="preserve"> </w:t>
      </w:r>
      <w:r w:rsidR="00AE5E64">
        <w:rPr>
          <w:rFonts w:hint="cs"/>
          <w:rtl/>
        </w:rPr>
        <w:t>این‌</w:t>
      </w:r>
      <w:r w:rsidR="00375AD2">
        <w:rPr>
          <w:rFonts w:hint="cs"/>
          <w:rtl/>
        </w:rPr>
        <w:t xml:space="preserve"> </w:t>
      </w:r>
      <w:r w:rsidR="00AE5E64">
        <w:rPr>
          <w:rFonts w:hint="cs"/>
          <w:rtl/>
        </w:rPr>
        <w:t>یک</w:t>
      </w:r>
      <w:r w:rsidRPr="00057612">
        <w:rPr>
          <w:rFonts w:hint="cs"/>
          <w:rtl/>
        </w:rPr>
        <w:t xml:space="preserve"> قرینه که وحدت سیاق و ظهور در اینکه منظور از حد در کلمه دوم همان حد در جمله اول </w:t>
      </w:r>
      <w:r w:rsidR="00AE5E64">
        <w:rPr>
          <w:rFonts w:hint="cs"/>
          <w:rtl/>
        </w:rPr>
        <w:t>به‌کاررفته</w:t>
      </w:r>
      <w:r w:rsidRPr="00057612">
        <w:rPr>
          <w:rFonts w:hint="cs"/>
          <w:rtl/>
        </w:rPr>
        <w:t xml:space="preserve"> است و قرینه دوم اینکه </w:t>
      </w:r>
      <w:r w:rsidRPr="00375AD2">
        <w:rPr>
          <w:rFonts w:hint="cs"/>
          <w:b/>
          <w:bCs/>
          <w:rtl/>
        </w:rPr>
        <w:t>یقام</w:t>
      </w:r>
      <w:r w:rsidRPr="00057612">
        <w:rPr>
          <w:rFonts w:hint="cs"/>
          <w:rtl/>
        </w:rPr>
        <w:t xml:space="preserve"> گرچه </w:t>
      </w:r>
      <w:r w:rsidR="00375AD2" w:rsidRPr="00057612">
        <w:rPr>
          <w:rFonts w:hint="cs"/>
          <w:rtl/>
        </w:rPr>
        <w:t xml:space="preserve">گاهی </w:t>
      </w:r>
      <w:r w:rsidRPr="00057612">
        <w:rPr>
          <w:rFonts w:hint="cs"/>
          <w:rtl/>
        </w:rPr>
        <w:t>در رجم به کار می‌رود ولی ظهور بیشترش در شلاق زدن است نه در رجم. پس به دو قرینه منظور از حد در اینجا جلد است نه رجم</w:t>
      </w:r>
      <w:r w:rsidR="00375AD2">
        <w:rPr>
          <w:rFonts w:hint="cs"/>
          <w:rtl/>
        </w:rPr>
        <w:t xml:space="preserve">. </w:t>
      </w:r>
      <w:r w:rsidRPr="00057612">
        <w:rPr>
          <w:rFonts w:hint="cs"/>
          <w:rtl/>
        </w:rPr>
        <w:t xml:space="preserve">وجوه عقلی است که ما درست می‌کنیم </w:t>
      </w:r>
      <w:r w:rsidR="00375AD2">
        <w:rPr>
          <w:rFonts w:hint="cs"/>
          <w:rtl/>
        </w:rPr>
        <w:t xml:space="preserve">حال </w:t>
      </w:r>
      <w:r w:rsidRPr="00057612">
        <w:rPr>
          <w:rFonts w:hint="cs"/>
          <w:rtl/>
        </w:rPr>
        <w:t xml:space="preserve">باید ببینیم روایت معنایش چی می‌شود. شاید درست است </w:t>
      </w:r>
      <w:r w:rsidR="00375AD2">
        <w:rPr>
          <w:rFonts w:hint="cs"/>
          <w:rtl/>
        </w:rPr>
        <w:t xml:space="preserve">و </w:t>
      </w:r>
      <w:r w:rsidR="00AE5E64">
        <w:rPr>
          <w:rFonts w:hint="cs"/>
          <w:rtl/>
        </w:rPr>
        <w:t>الآن</w:t>
      </w:r>
      <w:r w:rsidRPr="00057612">
        <w:rPr>
          <w:rFonts w:hint="cs"/>
          <w:rtl/>
        </w:rPr>
        <w:t xml:space="preserve"> ما دو قرینه اقامه می‌کنیم یعنی قائلین به قول اقامه کردند بر اینکه منظور از حد جلد است </w:t>
      </w:r>
      <w:r w:rsidR="00375AD2">
        <w:rPr>
          <w:rFonts w:hint="cs"/>
          <w:rtl/>
        </w:rPr>
        <w:t xml:space="preserve">و </w:t>
      </w:r>
      <w:r w:rsidR="00AE5E64">
        <w:rPr>
          <w:rFonts w:hint="cs"/>
          <w:rtl/>
        </w:rPr>
        <w:t>به قرینه</w:t>
      </w:r>
      <w:r w:rsidRPr="00057612">
        <w:rPr>
          <w:rFonts w:hint="cs"/>
          <w:rtl/>
        </w:rPr>
        <w:t xml:space="preserve"> ظهور </w:t>
      </w:r>
      <w:r w:rsidRPr="00375AD2">
        <w:rPr>
          <w:rFonts w:hint="cs"/>
          <w:b/>
          <w:bCs/>
          <w:rtl/>
        </w:rPr>
        <w:t>یقام</w:t>
      </w:r>
      <w:r w:rsidRPr="00057612">
        <w:rPr>
          <w:rFonts w:hint="cs"/>
          <w:rtl/>
        </w:rPr>
        <w:t xml:space="preserve"> و ظهور اینکه حد دومی همان حد اولی است</w:t>
      </w:r>
      <w:r w:rsidR="00375AD2">
        <w:rPr>
          <w:rFonts w:hint="cs"/>
          <w:rtl/>
        </w:rPr>
        <w:t>؛</w:t>
      </w:r>
      <w:r w:rsidRPr="00057612">
        <w:rPr>
          <w:rFonts w:hint="cs"/>
          <w:rtl/>
        </w:rPr>
        <w:t xml:space="preserve"> اولی قطعاً جلد است پس این هم جلد است </w:t>
      </w:r>
      <w:r w:rsidR="00375AD2">
        <w:rPr>
          <w:rFonts w:hint="cs"/>
          <w:rtl/>
        </w:rPr>
        <w:t xml:space="preserve">لذا </w:t>
      </w:r>
      <w:r w:rsidRPr="00057612">
        <w:rPr>
          <w:rFonts w:hint="cs"/>
          <w:rtl/>
        </w:rPr>
        <w:t xml:space="preserve">باید ببینیم </w:t>
      </w:r>
      <w:r w:rsidR="00375AD2">
        <w:rPr>
          <w:rFonts w:hint="cs"/>
          <w:rtl/>
        </w:rPr>
        <w:t xml:space="preserve">با </w:t>
      </w:r>
      <w:r w:rsidR="00375AD2" w:rsidRPr="00057612">
        <w:rPr>
          <w:rFonts w:hint="cs"/>
          <w:rtl/>
        </w:rPr>
        <w:t xml:space="preserve">این قرائن </w:t>
      </w:r>
      <w:r w:rsidRPr="00057612">
        <w:rPr>
          <w:rFonts w:hint="cs"/>
          <w:rtl/>
        </w:rPr>
        <w:t>می‌توانیم جواب بدهیم یا نه</w:t>
      </w:r>
      <w:r w:rsidR="00375AD2">
        <w:rPr>
          <w:rFonts w:hint="cs"/>
          <w:rtl/>
        </w:rPr>
        <w:t>.</w:t>
      </w:r>
    </w:p>
    <w:p w:rsidR="006B624B" w:rsidRDefault="006B624B" w:rsidP="00457F3B">
      <w:pPr>
        <w:pStyle w:val="Heading4"/>
        <w:rPr>
          <w:rtl/>
        </w:rPr>
      </w:pPr>
      <w:bookmarkStart w:id="7" w:name="_Toc405311070"/>
      <w:r>
        <w:rPr>
          <w:rFonts w:hint="cs"/>
          <w:rtl/>
        </w:rPr>
        <w:t>صنعت استخدام</w:t>
      </w:r>
      <w:bookmarkEnd w:id="7"/>
    </w:p>
    <w:p w:rsidR="006B624B" w:rsidRDefault="00057612" w:rsidP="00457F3B">
      <w:pPr>
        <w:spacing w:after="0"/>
        <w:rPr>
          <w:rtl/>
        </w:rPr>
      </w:pPr>
      <w:r w:rsidRPr="00057612">
        <w:rPr>
          <w:rFonts w:hint="cs"/>
          <w:rtl/>
        </w:rPr>
        <w:t>این وصل به قرینیتی است</w:t>
      </w:r>
      <w:r w:rsidR="004B56E1">
        <w:rPr>
          <w:rFonts w:hint="cs"/>
          <w:rtl/>
        </w:rPr>
        <w:t>،</w:t>
      </w:r>
      <w:r w:rsidRPr="00057612">
        <w:rPr>
          <w:rFonts w:hint="cs"/>
          <w:rtl/>
        </w:rPr>
        <w:t xml:space="preserve"> مثلاً در یک آیه آمده است </w:t>
      </w:r>
      <w:r w:rsidR="004B56E1" w:rsidRPr="004B56E1">
        <w:rPr>
          <w:b/>
          <w:bCs/>
          <w:rtl/>
        </w:rPr>
        <w:t>جَعَلَ لَكُمُ الْأَرْضَ فِراشاً وَ السَّماءَ بِناءً وَ أَنْزَلَ مِنَ السَّماءِ ماء</w:t>
      </w:r>
      <w:r w:rsidR="0074176E">
        <w:rPr>
          <w:rFonts w:hint="cs"/>
          <w:b/>
          <w:bCs/>
          <w:rtl/>
        </w:rPr>
        <w:t xml:space="preserve">ً </w:t>
      </w:r>
      <w:r w:rsidR="004B56E1">
        <w:rPr>
          <w:rFonts w:hint="cs"/>
          <w:rtl/>
        </w:rPr>
        <w:t>(بقره/22)</w:t>
      </w:r>
      <w:r w:rsidR="004B56E1" w:rsidRPr="004B56E1">
        <w:rPr>
          <w:rFonts w:hint="cs"/>
          <w:rtl/>
        </w:rPr>
        <w:t xml:space="preserve"> </w:t>
      </w:r>
      <w:r w:rsidRPr="00057612">
        <w:rPr>
          <w:rFonts w:hint="cs"/>
          <w:rtl/>
        </w:rPr>
        <w:t>ظاهر سیاق این است که این دو سماء یک معنا دارد</w:t>
      </w:r>
      <w:r w:rsidR="00485BD2">
        <w:rPr>
          <w:rFonts w:hint="cs"/>
          <w:rtl/>
        </w:rPr>
        <w:t>.</w:t>
      </w:r>
      <w:r w:rsidRPr="00057612">
        <w:rPr>
          <w:rFonts w:hint="cs"/>
          <w:rtl/>
        </w:rPr>
        <w:t xml:space="preserve"> اینکه سماء اول را یک معنا </w:t>
      </w:r>
      <w:r w:rsidR="00F8574C">
        <w:rPr>
          <w:rFonts w:hint="cs"/>
          <w:rtl/>
        </w:rPr>
        <w:t>و</w:t>
      </w:r>
      <w:r w:rsidRPr="00057612">
        <w:rPr>
          <w:rFonts w:hint="cs"/>
          <w:rtl/>
        </w:rPr>
        <w:t xml:space="preserve"> سماء دوم را </w:t>
      </w:r>
      <w:r w:rsidR="00F8574C">
        <w:rPr>
          <w:rFonts w:hint="cs"/>
          <w:rtl/>
        </w:rPr>
        <w:t xml:space="preserve">به معنای دیگر </w:t>
      </w:r>
      <w:r w:rsidRPr="00057612">
        <w:rPr>
          <w:rFonts w:hint="cs"/>
          <w:rtl/>
        </w:rPr>
        <w:t>بگیری کم</w:t>
      </w:r>
      <w:r w:rsidR="00F8574C">
        <w:rPr>
          <w:rFonts w:hint="cs"/>
          <w:rtl/>
        </w:rPr>
        <w:t>ی</w:t>
      </w:r>
      <w:r w:rsidRPr="00057612">
        <w:rPr>
          <w:rFonts w:hint="cs"/>
          <w:rtl/>
        </w:rPr>
        <w:t xml:space="preserve"> خلاف ظاهر است. </w:t>
      </w:r>
      <w:r w:rsidR="0074176E" w:rsidRPr="00057612">
        <w:rPr>
          <w:rFonts w:hint="cs"/>
          <w:rtl/>
        </w:rPr>
        <w:t xml:space="preserve">استخدام </w:t>
      </w:r>
      <w:r w:rsidR="0074176E">
        <w:rPr>
          <w:rFonts w:hint="cs"/>
          <w:rtl/>
        </w:rPr>
        <w:t xml:space="preserve">یعنی </w:t>
      </w:r>
      <w:r w:rsidRPr="00057612">
        <w:rPr>
          <w:rFonts w:hint="cs"/>
          <w:rtl/>
        </w:rPr>
        <w:t xml:space="preserve">اینکه </w:t>
      </w:r>
      <w:r w:rsidR="0074176E" w:rsidRPr="00057612">
        <w:rPr>
          <w:rFonts w:hint="cs"/>
          <w:rtl/>
        </w:rPr>
        <w:t xml:space="preserve">از </w:t>
      </w:r>
      <w:r w:rsidRPr="00057612">
        <w:rPr>
          <w:rFonts w:hint="cs"/>
          <w:rtl/>
        </w:rPr>
        <w:t>کلمه</w:t>
      </w:r>
      <w:r w:rsidR="0074176E">
        <w:rPr>
          <w:rtl/>
        </w:rPr>
        <w:softHyphen/>
      </w:r>
      <w:r w:rsidR="0074176E">
        <w:rPr>
          <w:rFonts w:hint="cs"/>
          <w:rtl/>
        </w:rPr>
        <w:t>ای</w:t>
      </w:r>
      <w:r w:rsidRPr="00057612">
        <w:rPr>
          <w:rFonts w:hint="cs"/>
          <w:rtl/>
        </w:rPr>
        <w:t xml:space="preserve"> معنایی ارائه شود </w:t>
      </w:r>
      <w:r w:rsidR="0074176E">
        <w:rPr>
          <w:rFonts w:hint="cs"/>
          <w:rtl/>
        </w:rPr>
        <w:t>ولی ضمیر</w:t>
      </w:r>
      <w:r w:rsidRPr="00057612">
        <w:rPr>
          <w:rFonts w:hint="cs"/>
          <w:rtl/>
        </w:rPr>
        <w:t xml:space="preserve"> برگردد به یک معنای دیگر</w:t>
      </w:r>
      <w:r w:rsidR="0074176E">
        <w:rPr>
          <w:rFonts w:hint="cs"/>
          <w:rtl/>
        </w:rPr>
        <w:t xml:space="preserve"> </w:t>
      </w:r>
      <w:r w:rsidRPr="00057612">
        <w:rPr>
          <w:rFonts w:hint="cs"/>
          <w:rtl/>
        </w:rPr>
        <w:t>ک</w:t>
      </w:r>
      <w:r w:rsidR="0074176E">
        <w:rPr>
          <w:rFonts w:hint="cs"/>
          <w:rtl/>
        </w:rPr>
        <w:t>ه</w:t>
      </w:r>
      <w:r w:rsidRPr="00057612">
        <w:rPr>
          <w:rFonts w:hint="cs"/>
          <w:rtl/>
        </w:rPr>
        <w:t xml:space="preserve"> این</w:t>
      </w:r>
      <w:r w:rsidR="0074176E">
        <w:rPr>
          <w:rFonts w:hint="cs"/>
          <w:rtl/>
        </w:rPr>
        <w:t xml:space="preserve"> نیز</w:t>
      </w:r>
      <w:r w:rsidRPr="00057612">
        <w:rPr>
          <w:rFonts w:hint="cs"/>
          <w:rtl/>
        </w:rPr>
        <w:t xml:space="preserve"> خلاف ظاهر است</w:t>
      </w:r>
      <w:r w:rsidR="0074176E">
        <w:rPr>
          <w:rFonts w:hint="cs"/>
          <w:rtl/>
        </w:rPr>
        <w:t>.</w:t>
      </w:r>
      <w:r w:rsidRPr="00057612">
        <w:rPr>
          <w:rFonts w:hint="cs"/>
          <w:rtl/>
        </w:rPr>
        <w:t xml:space="preserve"> استخدام </w:t>
      </w:r>
      <w:r w:rsidR="0074176E">
        <w:rPr>
          <w:rFonts w:hint="cs"/>
          <w:rtl/>
        </w:rPr>
        <w:t xml:space="preserve">این </w:t>
      </w:r>
      <w:r w:rsidRPr="00057612">
        <w:rPr>
          <w:rFonts w:hint="cs"/>
          <w:rtl/>
        </w:rPr>
        <w:t xml:space="preserve">است که </w:t>
      </w:r>
      <w:r w:rsidR="00AE5E64">
        <w:rPr>
          <w:rFonts w:hint="cs"/>
          <w:rtl/>
        </w:rPr>
        <w:t>کلمه‌ای</w:t>
      </w:r>
      <w:r w:rsidRPr="00057612">
        <w:rPr>
          <w:rFonts w:hint="cs"/>
          <w:rtl/>
        </w:rPr>
        <w:t xml:space="preserve"> </w:t>
      </w:r>
      <w:r w:rsidR="0074176E">
        <w:rPr>
          <w:rFonts w:hint="cs"/>
          <w:rtl/>
        </w:rPr>
        <w:t xml:space="preserve">را </w:t>
      </w:r>
      <w:r w:rsidRPr="00057612">
        <w:rPr>
          <w:rFonts w:hint="cs"/>
          <w:rtl/>
        </w:rPr>
        <w:t xml:space="preserve">به یک معنا به کار ببریم </w:t>
      </w:r>
      <w:r w:rsidR="0074176E">
        <w:rPr>
          <w:rFonts w:hint="cs"/>
          <w:rtl/>
        </w:rPr>
        <w:t xml:space="preserve">و </w:t>
      </w:r>
      <w:r w:rsidRPr="00057612">
        <w:rPr>
          <w:rFonts w:hint="cs"/>
          <w:rtl/>
        </w:rPr>
        <w:t xml:space="preserve">بعد ضمیری که به او </w:t>
      </w:r>
      <w:r w:rsidR="00AE5E64">
        <w:rPr>
          <w:rFonts w:hint="cs"/>
          <w:rtl/>
        </w:rPr>
        <w:t>برمی‌گردد</w:t>
      </w:r>
      <w:r w:rsidRPr="00057612">
        <w:rPr>
          <w:rFonts w:hint="cs"/>
          <w:rtl/>
        </w:rPr>
        <w:t xml:space="preserve"> به یک معنای دیگر به </w:t>
      </w:r>
      <w:r w:rsidR="00AE5E64">
        <w:rPr>
          <w:rFonts w:hint="cs"/>
          <w:rtl/>
        </w:rPr>
        <w:t>آن</w:t>
      </w:r>
      <w:r w:rsidRPr="00057612">
        <w:rPr>
          <w:rFonts w:hint="cs"/>
          <w:rtl/>
        </w:rPr>
        <w:t xml:space="preserve"> برگردد </w:t>
      </w:r>
      <w:r w:rsidR="0074176E">
        <w:rPr>
          <w:rFonts w:hint="cs"/>
          <w:rtl/>
        </w:rPr>
        <w:t xml:space="preserve">که </w:t>
      </w:r>
      <w:r w:rsidRPr="00057612">
        <w:rPr>
          <w:rFonts w:hint="cs"/>
          <w:rtl/>
        </w:rPr>
        <w:t>این خلاف ظاهر است</w:t>
      </w:r>
      <w:r w:rsidR="0074176E">
        <w:rPr>
          <w:rFonts w:hint="cs"/>
          <w:rtl/>
        </w:rPr>
        <w:t>.</w:t>
      </w:r>
      <w:r w:rsidRPr="00057612">
        <w:rPr>
          <w:rFonts w:hint="cs"/>
          <w:rtl/>
        </w:rPr>
        <w:t xml:space="preserve"> ظاهرش این است که ضمیر </w:t>
      </w:r>
      <w:r w:rsidR="00AE5E64">
        <w:rPr>
          <w:rFonts w:hint="cs"/>
          <w:rtl/>
        </w:rPr>
        <w:t>برمی‌گردد</w:t>
      </w:r>
      <w:r w:rsidRPr="00057612">
        <w:rPr>
          <w:rFonts w:hint="cs"/>
          <w:rtl/>
        </w:rPr>
        <w:t xml:space="preserve"> به همان </w:t>
      </w:r>
      <w:r w:rsidR="0074176E">
        <w:rPr>
          <w:rFonts w:hint="cs"/>
          <w:rtl/>
        </w:rPr>
        <w:t xml:space="preserve">و </w:t>
      </w:r>
      <w:r w:rsidRPr="00057612">
        <w:rPr>
          <w:rFonts w:hint="cs"/>
          <w:rtl/>
        </w:rPr>
        <w:t xml:space="preserve">همان معنایی که اول </w:t>
      </w:r>
      <w:r w:rsidR="00AE5E64">
        <w:rPr>
          <w:rFonts w:hint="cs"/>
          <w:rtl/>
        </w:rPr>
        <w:t>به‌کاررفته</w:t>
      </w:r>
      <w:r w:rsidRPr="00057612">
        <w:rPr>
          <w:rFonts w:hint="cs"/>
          <w:rtl/>
        </w:rPr>
        <w:t xml:space="preserve"> است</w:t>
      </w:r>
      <w:r w:rsidR="0074176E">
        <w:rPr>
          <w:rFonts w:hint="cs"/>
          <w:rtl/>
        </w:rPr>
        <w:t>.</w:t>
      </w:r>
      <w:r w:rsidRPr="00057612">
        <w:rPr>
          <w:rFonts w:hint="cs"/>
          <w:rtl/>
        </w:rPr>
        <w:t xml:space="preserve"> در این </w:t>
      </w:r>
      <w:r w:rsidR="00AE5E64">
        <w:rPr>
          <w:rFonts w:hint="cs"/>
          <w:rtl/>
        </w:rPr>
        <w:t>آیه‌ای</w:t>
      </w:r>
      <w:r w:rsidRPr="00057612">
        <w:rPr>
          <w:rFonts w:hint="cs"/>
          <w:rtl/>
        </w:rPr>
        <w:t xml:space="preserve"> که خواندند </w:t>
      </w:r>
      <w:r w:rsidR="0074176E">
        <w:rPr>
          <w:rFonts w:hint="cs"/>
          <w:rtl/>
        </w:rPr>
        <w:t xml:space="preserve">استخدام </w:t>
      </w:r>
      <w:r w:rsidRPr="00057612">
        <w:rPr>
          <w:rFonts w:hint="cs"/>
          <w:rtl/>
        </w:rPr>
        <w:t>نیست</w:t>
      </w:r>
      <w:r w:rsidR="0074176E">
        <w:rPr>
          <w:rFonts w:hint="cs"/>
          <w:rtl/>
        </w:rPr>
        <w:t>؛</w:t>
      </w:r>
      <w:r w:rsidRPr="00057612">
        <w:rPr>
          <w:rFonts w:hint="cs"/>
          <w:rtl/>
        </w:rPr>
        <w:t xml:space="preserve"> </w:t>
      </w:r>
      <w:r w:rsidR="00AE5E64">
        <w:rPr>
          <w:rFonts w:hint="cs"/>
          <w:rtl/>
        </w:rPr>
        <w:t>‌چیزی</w:t>
      </w:r>
      <w:r w:rsidRPr="00057612">
        <w:rPr>
          <w:rFonts w:hint="cs"/>
          <w:rtl/>
        </w:rPr>
        <w:t xml:space="preserve"> نظیر </w:t>
      </w:r>
      <w:r w:rsidR="00AE5E64">
        <w:rPr>
          <w:rFonts w:hint="cs"/>
          <w:rtl/>
        </w:rPr>
        <w:t>آن</w:t>
      </w:r>
      <w:r w:rsidRPr="00057612">
        <w:rPr>
          <w:rFonts w:hint="cs"/>
          <w:rtl/>
        </w:rPr>
        <w:t xml:space="preserve"> است </w:t>
      </w:r>
      <w:r w:rsidR="0074176E">
        <w:rPr>
          <w:rFonts w:hint="cs"/>
          <w:rtl/>
        </w:rPr>
        <w:t xml:space="preserve">که </w:t>
      </w:r>
      <w:r w:rsidRPr="00057612">
        <w:rPr>
          <w:rFonts w:hint="cs"/>
          <w:rtl/>
        </w:rPr>
        <w:t xml:space="preserve">در یک یا دو جمله </w:t>
      </w:r>
      <w:r w:rsidR="00AE5E64">
        <w:rPr>
          <w:rFonts w:hint="cs"/>
          <w:rtl/>
        </w:rPr>
        <w:t>به‌هم‌پیوسته</w:t>
      </w:r>
      <w:r w:rsidRPr="00057612">
        <w:rPr>
          <w:rFonts w:hint="cs"/>
          <w:rtl/>
        </w:rPr>
        <w:t xml:space="preserve"> مرتبط </w:t>
      </w:r>
      <w:r w:rsidR="00AE5E64">
        <w:rPr>
          <w:rFonts w:hint="cs"/>
          <w:rtl/>
        </w:rPr>
        <w:t>واژه‌ای</w:t>
      </w:r>
      <w:r w:rsidRPr="00057612">
        <w:rPr>
          <w:rFonts w:hint="cs"/>
          <w:rtl/>
        </w:rPr>
        <w:t xml:space="preserve"> </w:t>
      </w:r>
      <w:r w:rsidR="00AE5E64">
        <w:rPr>
          <w:rFonts w:hint="cs"/>
          <w:rtl/>
        </w:rPr>
        <w:t>به‌کاررفته</w:t>
      </w:r>
      <w:r w:rsidRPr="00057612">
        <w:rPr>
          <w:rFonts w:hint="cs"/>
          <w:rtl/>
        </w:rPr>
        <w:t xml:space="preserve"> است </w:t>
      </w:r>
      <w:r w:rsidR="0074176E">
        <w:rPr>
          <w:rFonts w:hint="cs"/>
          <w:rtl/>
        </w:rPr>
        <w:t xml:space="preserve">که </w:t>
      </w:r>
      <w:r w:rsidRPr="00057612">
        <w:rPr>
          <w:rFonts w:hint="cs"/>
          <w:rtl/>
        </w:rPr>
        <w:t xml:space="preserve">با </w:t>
      </w:r>
      <w:r w:rsidR="0074176E">
        <w:rPr>
          <w:rFonts w:hint="cs"/>
          <w:rtl/>
        </w:rPr>
        <w:t>کلمه‌</w:t>
      </w:r>
      <w:r w:rsidRPr="00057612">
        <w:rPr>
          <w:rFonts w:hint="cs"/>
          <w:rtl/>
        </w:rPr>
        <w:t xml:space="preserve"> بعد </w:t>
      </w:r>
      <w:r w:rsidR="0074176E">
        <w:rPr>
          <w:rFonts w:hint="cs"/>
          <w:rtl/>
        </w:rPr>
        <w:t xml:space="preserve">تفاوت دارد. گرچه </w:t>
      </w:r>
      <w:r w:rsidRPr="00057612">
        <w:rPr>
          <w:rFonts w:hint="cs"/>
          <w:rtl/>
        </w:rPr>
        <w:t xml:space="preserve">خلاف ظاهر است </w:t>
      </w:r>
      <w:r w:rsidR="0074176E">
        <w:rPr>
          <w:rFonts w:hint="cs"/>
          <w:rtl/>
        </w:rPr>
        <w:t xml:space="preserve">ولی </w:t>
      </w:r>
      <w:r w:rsidRPr="00057612">
        <w:rPr>
          <w:rFonts w:hint="cs"/>
          <w:rtl/>
        </w:rPr>
        <w:t xml:space="preserve">هیچ مانعی ندارد اگر دلیل داشته باشیم استخدام به کار </w:t>
      </w:r>
      <w:r w:rsidR="0074176E">
        <w:rPr>
          <w:rFonts w:hint="cs"/>
          <w:rtl/>
        </w:rPr>
        <w:t>ببریم.</w:t>
      </w:r>
      <w:r w:rsidRPr="00057612">
        <w:rPr>
          <w:rFonts w:hint="cs"/>
          <w:rtl/>
        </w:rPr>
        <w:t xml:space="preserve"> </w:t>
      </w:r>
      <w:r w:rsidR="0074176E" w:rsidRPr="00057612">
        <w:rPr>
          <w:rFonts w:hint="cs"/>
          <w:rtl/>
        </w:rPr>
        <w:t xml:space="preserve">استخدام </w:t>
      </w:r>
      <w:r w:rsidRPr="00057612">
        <w:rPr>
          <w:rFonts w:hint="cs"/>
          <w:rtl/>
        </w:rPr>
        <w:t>گاهی لطافت و ظرافت بیانی دارد ولی اصل عدم استخدام است</w:t>
      </w:r>
      <w:r w:rsidR="0074176E">
        <w:rPr>
          <w:rFonts w:hint="cs"/>
          <w:rtl/>
        </w:rPr>
        <w:t>.</w:t>
      </w:r>
    </w:p>
    <w:p w:rsidR="006B624B" w:rsidRPr="00F05D0F" w:rsidRDefault="006B624B" w:rsidP="00457F3B">
      <w:pPr>
        <w:pStyle w:val="Heading4"/>
        <w:rPr>
          <w:rtl/>
        </w:rPr>
      </w:pPr>
      <w:bookmarkStart w:id="8" w:name="_Toc405311071"/>
      <w:r w:rsidRPr="00F05D0F">
        <w:rPr>
          <w:rFonts w:hint="cs"/>
          <w:rtl/>
        </w:rPr>
        <w:lastRenderedPageBreak/>
        <w:t>جمع</w:t>
      </w:r>
      <w:r w:rsidRPr="00F05D0F">
        <w:rPr>
          <w:rtl/>
        </w:rPr>
        <w:softHyphen/>
      </w:r>
      <w:r w:rsidRPr="00F05D0F">
        <w:rPr>
          <w:rFonts w:hint="cs"/>
          <w:rtl/>
        </w:rPr>
        <w:t>بندی</w:t>
      </w:r>
      <w:bookmarkEnd w:id="8"/>
    </w:p>
    <w:p w:rsidR="006B624B" w:rsidRDefault="00057612" w:rsidP="00457F3B">
      <w:pPr>
        <w:spacing w:after="0"/>
        <w:rPr>
          <w:rtl/>
        </w:rPr>
      </w:pPr>
      <w:r w:rsidRPr="00057612">
        <w:rPr>
          <w:rFonts w:hint="cs"/>
          <w:rtl/>
        </w:rPr>
        <w:t xml:space="preserve">بنابراین وقتی جمله اول می‌گوید </w:t>
      </w:r>
      <w:r w:rsidRPr="0074176E">
        <w:rPr>
          <w:rFonts w:hint="cs"/>
          <w:b/>
          <w:bCs/>
          <w:rtl/>
        </w:rPr>
        <w:t>یضرب دون الحد</w:t>
      </w:r>
      <w:r w:rsidRPr="00057612">
        <w:rPr>
          <w:rFonts w:hint="cs"/>
          <w:rtl/>
        </w:rPr>
        <w:t xml:space="preserve"> آنجا قطعاً منظور از کلمه حد</w:t>
      </w:r>
      <w:r w:rsidR="0074176E">
        <w:rPr>
          <w:rFonts w:hint="cs"/>
          <w:rtl/>
        </w:rPr>
        <w:t>،</w:t>
      </w:r>
      <w:r w:rsidR="0074176E" w:rsidRPr="0074176E">
        <w:rPr>
          <w:rFonts w:hint="cs"/>
          <w:rtl/>
        </w:rPr>
        <w:t xml:space="preserve"> </w:t>
      </w:r>
      <w:r w:rsidR="0074176E" w:rsidRPr="00057612">
        <w:rPr>
          <w:rFonts w:hint="cs"/>
          <w:rtl/>
        </w:rPr>
        <w:t>جلد</w:t>
      </w:r>
      <w:r w:rsidRPr="00057612">
        <w:rPr>
          <w:rFonts w:hint="cs"/>
          <w:rtl/>
        </w:rPr>
        <w:t xml:space="preserve"> است. پس بعد که می‌فرماید </w:t>
      </w:r>
      <w:r w:rsidRPr="0074176E">
        <w:rPr>
          <w:rFonts w:hint="cs"/>
          <w:b/>
          <w:bCs/>
          <w:rtl/>
        </w:rPr>
        <w:t>و یقام علی الرجل الحد</w:t>
      </w:r>
      <w:r w:rsidRPr="00057612">
        <w:rPr>
          <w:rFonts w:hint="cs"/>
          <w:rtl/>
        </w:rPr>
        <w:t xml:space="preserve"> </w:t>
      </w:r>
      <w:r w:rsidR="00AE5E64">
        <w:rPr>
          <w:rFonts w:hint="cs"/>
          <w:rtl/>
        </w:rPr>
        <w:t>آن</w:t>
      </w:r>
      <w:r w:rsidRPr="00057612">
        <w:rPr>
          <w:rFonts w:hint="cs"/>
          <w:rtl/>
        </w:rPr>
        <w:t xml:space="preserve"> هم منظور جلد است و رجم را نمی‌گیرد</w:t>
      </w:r>
      <w:r w:rsidR="0074176E">
        <w:rPr>
          <w:rFonts w:hint="cs"/>
          <w:rtl/>
        </w:rPr>
        <w:t>.</w:t>
      </w:r>
      <w:r w:rsidRPr="00057612">
        <w:rPr>
          <w:rFonts w:hint="cs"/>
          <w:rtl/>
        </w:rPr>
        <w:t xml:space="preserve"> این دو </w:t>
      </w:r>
      <w:r w:rsidR="00AE5E64">
        <w:rPr>
          <w:rFonts w:hint="cs"/>
          <w:rtl/>
        </w:rPr>
        <w:t>قرینه‌ای</w:t>
      </w:r>
      <w:r w:rsidRPr="00057612">
        <w:rPr>
          <w:rFonts w:hint="cs"/>
          <w:rtl/>
        </w:rPr>
        <w:t xml:space="preserve"> است که به </w:t>
      </w:r>
      <w:r w:rsidR="00AE5E64">
        <w:rPr>
          <w:rFonts w:hint="cs"/>
          <w:rtl/>
        </w:rPr>
        <w:t>آن</w:t>
      </w:r>
      <w:r w:rsidRPr="00057612">
        <w:rPr>
          <w:rFonts w:hint="cs"/>
          <w:rtl/>
        </w:rPr>
        <w:t xml:space="preserve"> اشاره شده است برای اینکه </w:t>
      </w:r>
      <w:r w:rsidRPr="0074176E">
        <w:rPr>
          <w:rFonts w:hint="cs"/>
          <w:b/>
          <w:bCs/>
          <w:rtl/>
        </w:rPr>
        <w:t>یقام علی الرجل الحد</w:t>
      </w:r>
      <w:r w:rsidRPr="00057612">
        <w:rPr>
          <w:rFonts w:hint="cs"/>
          <w:rtl/>
        </w:rPr>
        <w:t xml:space="preserve"> یعنی شلاق </w:t>
      </w:r>
      <w:r w:rsidR="0074176E">
        <w:rPr>
          <w:rFonts w:hint="cs"/>
          <w:rtl/>
        </w:rPr>
        <w:t xml:space="preserve">و </w:t>
      </w:r>
      <w:r w:rsidRPr="00057612">
        <w:rPr>
          <w:rFonts w:hint="cs"/>
          <w:rtl/>
        </w:rPr>
        <w:t>نه رجم</w:t>
      </w:r>
      <w:r w:rsidR="0074176E">
        <w:rPr>
          <w:rFonts w:hint="cs"/>
          <w:rtl/>
        </w:rPr>
        <w:t>.</w:t>
      </w:r>
      <w:r w:rsidRPr="00057612">
        <w:rPr>
          <w:rFonts w:hint="cs"/>
          <w:rtl/>
        </w:rPr>
        <w:t xml:space="preserve"> این </w:t>
      </w:r>
      <w:r w:rsidR="0074176E">
        <w:rPr>
          <w:rFonts w:hint="cs"/>
          <w:rtl/>
        </w:rPr>
        <w:t xml:space="preserve">را </w:t>
      </w:r>
      <w:r w:rsidRPr="00057612">
        <w:rPr>
          <w:rFonts w:hint="cs"/>
          <w:rtl/>
        </w:rPr>
        <w:t xml:space="preserve">اضافه کنید به </w:t>
      </w:r>
      <w:r w:rsidR="00AE5E64">
        <w:rPr>
          <w:rFonts w:hint="cs"/>
          <w:rtl/>
        </w:rPr>
        <w:t>آن</w:t>
      </w:r>
      <w:r w:rsidRPr="00057612">
        <w:rPr>
          <w:rFonts w:hint="cs"/>
          <w:rtl/>
        </w:rPr>
        <w:t xml:space="preserve"> نکته که این روایت اطلاق دارد و ثبوت اح</w:t>
      </w:r>
      <w:r w:rsidR="0074176E">
        <w:rPr>
          <w:rFonts w:hint="cs"/>
          <w:rtl/>
        </w:rPr>
        <w:t>ص</w:t>
      </w:r>
      <w:r w:rsidRPr="00057612">
        <w:rPr>
          <w:rFonts w:hint="cs"/>
          <w:rtl/>
        </w:rPr>
        <w:t xml:space="preserve">ان را می‌گیرد. </w:t>
      </w:r>
      <w:r w:rsidR="00AE5E64">
        <w:rPr>
          <w:rFonts w:hint="cs"/>
          <w:rtl/>
        </w:rPr>
        <w:t>آن‌وقت</w:t>
      </w:r>
      <w:r w:rsidRPr="00057612">
        <w:rPr>
          <w:rFonts w:hint="cs"/>
          <w:rtl/>
        </w:rPr>
        <w:t xml:space="preserve"> اگر این نکاتی که عرض کردیم در کنار هم بگذاریم اولین دلیل</w:t>
      </w:r>
      <w:r w:rsidR="006664A3">
        <w:rPr>
          <w:rFonts w:hint="cs"/>
          <w:rtl/>
        </w:rPr>
        <w:t xml:space="preserve"> است </w:t>
      </w:r>
      <w:r w:rsidRPr="00057612">
        <w:rPr>
          <w:rFonts w:hint="cs"/>
          <w:rtl/>
        </w:rPr>
        <w:t xml:space="preserve">برای قول اول یعنی عدم رجم به اینکه حتی محصن در اینجا بالغ عاقلی </w:t>
      </w:r>
      <w:r w:rsidR="006664A3">
        <w:rPr>
          <w:rFonts w:hint="cs"/>
          <w:rtl/>
        </w:rPr>
        <w:t xml:space="preserve">است </w:t>
      </w:r>
      <w:r w:rsidRPr="00057612">
        <w:rPr>
          <w:rFonts w:hint="cs"/>
          <w:rtl/>
        </w:rPr>
        <w:t xml:space="preserve">که با </w:t>
      </w:r>
      <w:r w:rsidR="00AE5E64">
        <w:rPr>
          <w:rFonts w:hint="cs"/>
          <w:rtl/>
        </w:rPr>
        <w:t>بچه‌ای</w:t>
      </w:r>
      <w:r w:rsidRPr="00057612">
        <w:rPr>
          <w:rFonts w:hint="cs"/>
          <w:rtl/>
        </w:rPr>
        <w:t xml:space="preserve"> زنا کرده است </w:t>
      </w:r>
      <w:r w:rsidR="006664A3">
        <w:rPr>
          <w:rFonts w:hint="cs"/>
          <w:rtl/>
        </w:rPr>
        <w:t xml:space="preserve">و </w:t>
      </w:r>
      <w:r w:rsidRPr="00057612">
        <w:rPr>
          <w:rFonts w:hint="cs"/>
          <w:rtl/>
        </w:rPr>
        <w:t>رجم نمی‌شود و جلد می‌شود</w:t>
      </w:r>
      <w:r w:rsidR="006664A3">
        <w:rPr>
          <w:rFonts w:hint="cs"/>
          <w:rtl/>
        </w:rPr>
        <w:t>.</w:t>
      </w:r>
      <w:r w:rsidRPr="00057612">
        <w:rPr>
          <w:rFonts w:hint="cs"/>
          <w:rtl/>
        </w:rPr>
        <w:t xml:space="preserve"> قول اول جلد است و رجم نیست که گفتیم این قول در متقدمین مشهور بوده است ولی در متأخرین هم </w:t>
      </w:r>
      <w:r w:rsidR="00AE5E64">
        <w:rPr>
          <w:rFonts w:hint="cs"/>
          <w:rtl/>
        </w:rPr>
        <w:t>همان‌طور</w:t>
      </w:r>
      <w:r w:rsidRPr="00057612">
        <w:rPr>
          <w:rFonts w:hint="cs"/>
          <w:rtl/>
        </w:rPr>
        <w:t xml:space="preserve"> که نقل کردیم غیر مشهور است. اولین دلیل برای این قول که قول خلاف اصل </w:t>
      </w:r>
      <w:r w:rsidR="006664A3">
        <w:rPr>
          <w:rFonts w:hint="cs"/>
          <w:rtl/>
        </w:rPr>
        <w:t xml:space="preserve">و </w:t>
      </w:r>
      <w:r w:rsidRPr="00057612">
        <w:rPr>
          <w:rFonts w:hint="cs"/>
          <w:rtl/>
        </w:rPr>
        <w:t>خروج از اطلاقات رجم و احصان است</w:t>
      </w:r>
      <w:r w:rsidR="006664A3">
        <w:rPr>
          <w:rFonts w:hint="cs"/>
          <w:rtl/>
        </w:rPr>
        <w:t>،</w:t>
      </w:r>
      <w:r w:rsidRPr="00057612">
        <w:rPr>
          <w:rFonts w:hint="cs"/>
          <w:rtl/>
        </w:rPr>
        <w:t xml:space="preserve"> روایت موثقه ابی مریم است</w:t>
      </w:r>
      <w:r w:rsidR="006664A3">
        <w:rPr>
          <w:rFonts w:hint="cs"/>
          <w:rtl/>
        </w:rPr>
        <w:t>،</w:t>
      </w:r>
      <w:r w:rsidRPr="00057612">
        <w:rPr>
          <w:rFonts w:hint="cs"/>
          <w:rtl/>
        </w:rPr>
        <w:t xml:space="preserve"> با </w:t>
      </w:r>
      <w:r w:rsidR="006664A3">
        <w:rPr>
          <w:rFonts w:hint="cs"/>
          <w:rtl/>
        </w:rPr>
        <w:t>تقریبی که اینجا عرض کردیم.</w:t>
      </w:r>
    </w:p>
    <w:p w:rsidR="006B624B" w:rsidRDefault="006B624B" w:rsidP="00457F3B">
      <w:pPr>
        <w:pStyle w:val="Heading3"/>
        <w:spacing w:before="0"/>
        <w:rPr>
          <w:rtl/>
        </w:rPr>
      </w:pPr>
      <w:bookmarkStart w:id="9" w:name="_Toc405311072"/>
      <w:r>
        <w:rPr>
          <w:rFonts w:hint="cs"/>
          <w:rtl/>
        </w:rPr>
        <w:t>حیث دلالی</w:t>
      </w:r>
      <w:bookmarkEnd w:id="9"/>
    </w:p>
    <w:p w:rsidR="006B624B" w:rsidRDefault="00057612" w:rsidP="00457F3B">
      <w:pPr>
        <w:spacing w:after="0"/>
        <w:rPr>
          <w:rtl/>
        </w:rPr>
      </w:pPr>
      <w:r w:rsidRPr="00057612">
        <w:rPr>
          <w:rFonts w:hint="cs"/>
          <w:rtl/>
        </w:rPr>
        <w:t>در استدلال این روایت و دلیل اول بحث سندی وجود ندارد</w:t>
      </w:r>
      <w:r w:rsidR="00C00C28">
        <w:rPr>
          <w:rFonts w:hint="cs"/>
          <w:rtl/>
        </w:rPr>
        <w:t>.</w:t>
      </w:r>
      <w:r w:rsidRPr="00057612">
        <w:rPr>
          <w:rFonts w:hint="cs"/>
          <w:rtl/>
        </w:rPr>
        <w:t xml:space="preserve"> </w:t>
      </w:r>
      <w:r w:rsidR="00AE5E64">
        <w:rPr>
          <w:rFonts w:hint="cs"/>
          <w:rtl/>
        </w:rPr>
        <w:t>ازنظر</w:t>
      </w:r>
      <w:r w:rsidRPr="00057612">
        <w:rPr>
          <w:rFonts w:hint="cs"/>
          <w:rtl/>
        </w:rPr>
        <w:t xml:space="preserve"> سندی اعتبار دارد اما </w:t>
      </w:r>
      <w:r w:rsidR="00AE5E64">
        <w:rPr>
          <w:rFonts w:hint="cs"/>
          <w:rtl/>
        </w:rPr>
        <w:t>ازنظر</w:t>
      </w:r>
      <w:r w:rsidRPr="00057612">
        <w:rPr>
          <w:rFonts w:hint="cs"/>
          <w:rtl/>
        </w:rPr>
        <w:t xml:space="preserve"> دلالی چند نکته و جواب وجود دارد</w:t>
      </w:r>
      <w:r w:rsidR="00C00C28">
        <w:rPr>
          <w:rFonts w:hint="cs"/>
          <w:rtl/>
        </w:rPr>
        <w:t>.</w:t>
      </w:r>
    </w:p>
    <w:p w:rsidR="006B624B" w:rsidRDefault="006B624B" w:rsidP="00457F3B">
      <w:pPr>
        <w:pStyle w:val="Heading3"/>
        <w:spacing w:before="0"/>
        <w:rPr>
          <w:rtl/>
        </w:rPr>
      </w:pPr>
      <w:bookmarkStart w:id="10" w:name="_Toc405311073"/>
      <w:r>
        <w:rPr>
          <w:rFonts w:hint="cs"/>
          <w:rtl/>
        </w:rPr>
        <w:t>عدم پذیرش قرینه</w:t>
      </w:r>
      <w:bookmarkEnd w:id="10"/>
    </w:p>
    <w:p w:rsidR="006B624B" w:rsidRDefault="00A10657" w:rsidP="00457F3B">
      <w:pPr>
        <w:spacing w:after="0"/>
        <w:rPr>
          <w:rtl/>
        </w:rPr>
      </w:pPr>
      <w:r>
        <w:rPr>
          <w:rFonts w:hint="cs"/>
          <w:rtl/>
        </w:rPr>
        <w:t xml:space="preserve">نکته اول </w:t>
      </w:r>
      <w:r w:rsidR="00057612" w:rsidRPr="00057612">
        <w:rPr>
          <w:rFonts w:hint="cs"/>
          <w:rtl/>
        </w:rPr>
        <w:t xml:space="preserve">این که جمع زیادی </w:t>
      </w:r>
      <w:r>
        <w:rPr>
          <w:rFonts w:hint="cs"/>
          <w:rtl/>
        </w:rPr>
        <w:t>قرینه</w:t>
      </w:r>
      <w:r w:rsidR="00057612" w:rsidRPr="00057612">
        <w:rPr>
          <w:rFonts w:hint="cs"/>
          <w:rtl/>
        </w:rPr>
        <w:t xml:space="preserve"> </w:t>
      </w:r>
      <w:r w:rsidRPr="00A10657">
        <w:rPr>
          <w:rFonts w:hint="cs"/>
          <w:b/>
          <w:bCs/>
          <w:rtl/>
        </w:rPr>
        <w:t>یقام علی الرجل الحد</w:t>
      </w:r>
      <w:r w:rsidRPr="00057612">
        <w:rPr>
          <w:rFonts w:hint="cs"/>
          <w:rtl/>
        </w:rPr>
        <w:t xml:space="preserve"> </w:t>
      </w:r>
      <w:r w:rsidR="00057612" w:rsidRPr="00057612">
        <w:rPr>
          <w:rFonts w:hint="cs"/>
          <w:rtl/>
        </w:rPr>
        <w:t xml:space="preserve">را نپذیرفتند به این شکل و بیان که </w:t>
      </w:r>
      <w:r w:rsidR="00AE5E64">
        <w:rPr>
          <w:rFonts w:hint="cs"/>
          <w:rtl/>
        </w:rPr>
        <w:t>بعد</w:t>
      </w:r>
      <w:r w:rsidR="00057612" w:rsidRPr="00057612">
        <w:rPr>
          <w:rFonts w:hint="cs"/>
          <w:rtl/>
        </w:rPr>
        <w:t xml:space="preserve"> از اینکه اطلاقات رجم را می‌گوید</w:t>
      </w:r>
      <w:r>
        <w:rPr>
          <w:rFonts w:hint="cs"/>
          <w:rtl/>
        </w:rPr>
        <w:t>،</w:t>
      </w:r>
      <w:r w:rsidR="00057612" w:rsidRPr="00057612">
        <w:rPr>
          <w:rFonts w:hint="cs"/>
          <w:rtl/>
        </w:rPr>
        <w:t xml:space="preserve"> خروج از این اطلاقات </w:t>
      </w:r>
      <w:r>
        <w:rPr>
          <w:rFonts w:hint="cs"/>
          <w:rtl/>
        </w:rPr>
        <w:t xml:space="preserve">نیاز به </w:t>
      </w:r>
      <w:r w:rsidR="00057612" w:rsidRPr="00057612">
        <w:rPr>
          <w:rFonts w:hint="cs"/>
          <w:rtl/>
        </w:rPr>
        <w:t xml:space="preserve">یک مقید </w:t>
      </w:r>
      <w:r>
        <w:rPr>
          <w:rFonts w:hint="cs"/>
          <w:rtl/>
        </w:rPr>
        <w:t xml:space="preserve">با </w:t>
      </w:r>
      <w:r w:rsidR="00057612" w:rsidRPr="00057612">
        <w:rPr>
          <w:rFonts w:hint="cs"/>
          <w:rtl/>
        </w:rPr>
        <w:t>دلالت واضح و</w:t>
      </w:r>
      <w:r>
        <w:rPr>
          <w:rFonts w:hint="cs"/>
          <w:rtl/>
        </w:rPr>
        <w:t xml:space="preserve"> روشن است</w:t>
      </w:r>
      <w:r w:rsidR="00057612" w:rsidRPr="00057612">
        <w:rPr>
          <w:rFonts w:hint="cs"/>
          <w:rtl/>
        </w:rPr>
        <w:t xml:space="preserve"> و این</w:t>
      </w:r>
      <w:r w:rsidRPr="00A10657">
        <w:rPr>
          <w:rFonts w:hint="cs"/>
          <w:b/>
          <w:bCs/>
          <w:rtl/>
        </w:rPr>
        <w:t xml:space="preserve"> </w:t>
      </w:r>
      <w:r w:rsidRPr="00285AC5">
        <w:rPr>
          <w:rFonts w:hint="cs"/>
          <w:b/>
          <w:bCs/>
          <w:rtl/>
        </w:rPr>
        <w:t>يُقَامُ عَلَى الْمَرْأَةِ الْحَدُّ</w:t>
      </w:r>
      <w:r>
        <w:rPr>
          <w:rFonts w:hint="cs"/>
          <w:rtl/>
        </w:rPr>
        <w:t xml:space="preserve"> و</w:t>
      </w:r>
      <w:r w:rsidR="00057612" w:rsidRPr="00057612">
        <w:rPr>
          <w:rFonts w:hint="cs"/>
          <w:rtl/>
        </w:rPr>
        <w:t xml:space="preserve"> این دو </w:t>
      </w:r>
      <w:r w:rsidR="00AE5E64">
        <w:rPr>
          <w:rFonts w:hint="cs"/>
          <w:rtl/>
        </w:rPr>
        <w:t>قرینه‌ای</w:t>
      </w:r>
      <w:r w:rsidR="00057612" w:rsidRPr="00057612">
        <w:rPr>
          <w:rFonts w:hint="cs"/>
          <w:rtl/>
        </w:rPr>
        <w:t xml:space="preserve"> که گفته شد </w:t>
      </w:r>
      <w:r w:rsidR="00AE5E64">
        <w:rPr>
          <w:rFonts w:hint="cs"/>
          <w:rtl/>
        </w:rPr>
        <w:t>هرکدام</w:t>
      </w:r>
      <w:r w:rsidR="00057612" w:rsidRPr="00057612">
        <w:rPr>
          <w:rFonts w:hint="cs"/>
          <w:rtl/>
        </w:rPr>
        <w:t xml:space="preserve"> قابل پاسخ است اما </w:t>
      </w:r>
      <w:r w:rsidR="00AE5E64">
        <w:rPr>
          <w:rFonts w:hint="cs"/>
          <w:rtl/>
        </w:rPr>
        <w:t>آن</w:t>
      </w:r>
      <w:r w:rsidR="00057612" w:rsidRPr="00057612">
        <w:rPr>
          <w:rFonts w:hint="cs"/>
          <w:rtl/>
        </w:rPr>
        <w:t xml:space="preserve"> </w:t>
      </w:r>
      <w:r w:rsidR="00AE5E64">
        <w:rPr>
          <w:rFonts w:hint="cs"/>
          <w:rtl/>
        </w:rPr>
        <w:t>قرینه‌ای</w:t>
      </w:r>
      <w:r w:rsidR="00057612" w:rsidRPr="00057612">
        <w:rPr>
          <w:rFonts w:hint="cs"/>
          <w:rtl/>
        </w:rPr>
        <w:t xml:space="preserve"> که کلمه </w:t>
      </w:r>
      <w:r w:rsidR="00057612" w:rsidRPr="00A10657">
        <w:rPr>
          <w:rFonts w:hint="cs"/>
          <w:b/>
          <w:bCs/>
          <w:rtl/>
        </w:rPr>
        <w:t>یقام</w:t>
      </w:r>
      <w:r w:rsidR="00057612" w:rsidRPr="00057612">
        <w:rPr>
          <w:rFonts w:hint="cs"/>
          <w:rtl/>
        </w:rPr>
        <w:t xml:space="preserve"> ظهور در شلاق دارد نه</w:t>
      </w:r>
      <w:r>
        <w:rPr>
          <w:rFonts w:hint="cs"/>
          <w:rtl/>
        </w:rPr>
        <w:t>.</w:t>
      </w:r>
      <w:r w:rsidR="00057612" w:rsidRPr="00057612">
        <w:rPr>
          <w:rFonts w:hint="cs"/>
          <w:rtl/>
        </w:rPr>
        <w:t xml:space="preserve"> در حد جواب داده شده </w:t>
      </w:r>
      <w:r>
        <w:rPr>
          <w:rFonts w:hint="cs"/>
          <w:rtl/>
        </w:rPr>
        <w:t xml:space="preserve">که </w:t>
      </w:r>
      <w:r w:rsidR="00057612" w:rsidRPr="00057612">
        <w:rPr>
          <w:rFonts w:hint="cs"/>
          <w:rtl/>
        </w:rPr>
        <w:t xml:space="preserve">نظیر این تعبیر </w:t>
      </w:r>
      <w:r>
        <w:rPr>
          <w:rFonts w:hint="cs"/>
          <w:rtl/>
        </w:rPr>
        <w:t xml:space="preserve">را </w:t>
      </w:r>
      <w:r w:rsidR="00057612" w:rsidRPr="00057612">
        <w:rPr>
          <w:rFonts w:hint="cs"/>
          <w:rtl/>
        </w:rPr>
        <w:t xml:space="preserve">در رجم داریم که </w:t>
      </w:r>
      <w:r w:rsidR="00057612" w:rsidRPr="00A10657">
        <w:rPr>
          <w:rFonts w:hint="cs"/>
          <w:b/>
          <w:bCs/>
          <w:rtl/>
        </w:rPr>
        <w:t>اقیم علیک الحد</w:t>
      </w:r>
      <w:r w:rsidR="00057612" w:rsidRPr="00057612">
        <w:rPr>
          <w:rFonts w:hint="cs"/>
          <w:rtl/>
        </w:rPr>
        <w:t xml:space="preserve"> مثلاً امی</w:t>
      </w:r>
      <w:r>
        <w:rPr>
          <w:rFonts w:hint="cs"/>
          <w:rtl/>
        </w:rPr>
        <w:t>ر</w:t>
      </w:r>
      <w:r w:rsidR="00DC3DF6">
        <w:rPr>
          <w:rFonts w:hint="cs"/>
          <w:rtl/>
        </w:rPr>
        <w:t>المؤ</w:t>
      </w:r>
      <w:r w:rsidR="00057612" w:rsidRPr="00057612">
        <w:rPr>
          <w:rFonts w:hint="cs"/>
          <w:rtl/>
        </w:rPr>
        <w:t>منین</w:t>
      </w:r>
      <w:r w:rsidR="00894495" w:rsidRPr="00894495">
        <w:rPr>
          <w:rFonts w:hint="cs"/>
          <w:b/>
          <w:bCs/>
          <w:vertAlign w:val="superscript"/>
          <w:rtl/>
        </w:rPr>
        <w:t xml:space="preserve"> </w:t>
      </w:r>
      <w:r w:rsidR="00894495" w:rsidRPr="00BA0F5A">
        <w:rPr>
          <w:rFonts w:hint="cs"/>
          <w:b/>
          <w:bCs/>
          <w:vertAlign w:val="superscript"/>
          <w:rtl/>
        </w:rPr>
        <w:t>صلوات‌الله‌علیه</w:t>
      </w:r>
      <w:r w:rsidR="00057612" w:rsidRPr="00057612">
        <w:rPr>
          <w:rFonts w:hint="cs"/>
          <w:rtl/>
        </w:rPr>
        <w:t xml:space="preserve"> در همان قصه می‌گوید من بر تو حد را اقامه کنم </w:t>
      </w:r>
      <w:r w:rsidR="00AE5E64">
        <w:rPr>
          <w:rFonts w:hint="cs"/>
          <w:rtl/>
        </w:rPr>
        <w:t>درحالی‌که</w:t>
      </w:r>
      <w:r w:rsidR="00057612" w:rsidRPr="00057612">
        <w:rPr>
          <w:rFonts w:hint="cs"/>
          <w:rtl/>
        </w:rPr>
        <w:t xml:space="preserve"> منظور رجم است. کلمه و تعبیر اقامه حد اختصاص به زدن شلاق </w:t>
      </w:r>
      <w:r w:rsidR="00894495" w:rsidRPr="00057612">
        <w:rPr>
          <w:rFonts w:hint="cs"/>
          <w:rtl/>
        </w:rPr>
        <w:t>ندارد</w:t>
      </w:r>
      <w:r w:rsidR="00894495">
        <w:rPr>
          <w:rFonts w:hint="cs"/>
          <w:rtl/>
        </w:rPr>
        <w:t>.</w:t>
      </w:r>
      <w:r w:rsidR="00894495" w:rsidRPr="00057612">
        <w:rPr>
          <w:rFonts w:hint="cs"/>
          <w:rtl/>
        </w:rPr>
        <w:t xml:space="preserve"> </w:t>
      </w:r>
      <w:r w:rsidR="00057612" w:rsidRPr="00057612">
        <w:rPr>
          <w:rFonts w:hint="cs"/>
          <w:rtl/>
        </w:rPr>
        <w:t xml:space="preserve">اقامه حد شامل رجم هم می‌شود. اینجا اقامه حد یعنی </w:t>
      </w:r>
      <w:r w:rsidR="00AE5E64">
        <w:rPr>
          <w:rFonts w:hint="cs"/>
          <w:rtl/>
        </w:rPr>
        <w:t>درواقع</w:t>
      </w:r>
      <w:r w:rsidR="00057612" w:rsidRPr="00057612">
        <w:rPr>
          <w:rFonts w:hint="cs"/>
          <w:rtl/>
        </w:rPr>
        <w:t xml:space="preserve"> اجرای حد </w:t>
      </w:r>
      <w:r w:rsidR="00894495">
        <w:rPr>
          <w:rFonts w:hint="cs"/>
          <w:rtl/>
        </w:rPr>
        <w:t xml:space="preserve">و </w:t>
      </w:r>
      <w:r w:rsidR="00057612" w:rsidRPr="00057612">
        <w:rPr>
          <w:rFonts w:hint="cs"/>
          <w:rtl/>
        </w:rPr>
        <w:t xml:space="preserve">اجرای حد با رجم </w:t>
      </w:r>
      <w:r w:rsidR="00E64F9E">
        <w:rPr>
          <w:rFonts w:hint="cs"/>
          <w:rtl/>
        </w:rPr>
        <w:t xml:space="preserve">و </w:t>
      </w:r>
      <w:r w:rsidR="00057612" w:rsidRPr="00057612">
        <w:rPr>
          <w:rFonts w:hint="cs"/>
          <w:rtl/>
        </w:rPr>
        <w:t xml:space="preserve">هم جلد می‌سازد. پس </w:t>
      </w:r>
      <w:r w:rsidR="00057612" w:rsidRPr="00DC3DF6">
        <w:rPr>
          <w:rFonts w:hint="cs"/>
          <w:b/>
          <w:bCs/>
          <w:rtl/>
        </w:rPr>
        <w:t>یقام</w:t>
      </w:r>
      <w:r w:rsidR="00057612" w:rsidRPr="00057612">
        <w:rPr>
          <w:rFonts w:hint="cs"/>
          <w:rtl/>
        </w:rPr>
        <w:t xml:space="preserve"> یعنی </w:t>
      </w:r>
      <w:r w:rsidR="00057612" w:rsidRPr="00DC3DF6">
        <w:rPr>
          <w:rFonts w:hint="cs"/>
          <w:b/>
          <w:bCs/>
          <w:rtl/>
        </w:rPr>
        <w:t>یجری علیه الحد</w:t>
      </w:r>
      <w:r w:rsidR="00057612" w:rsidRPr="00057612">
        <w:rPr>
          <w:rFonts w:hint="cs"/>
          <w:rtl/>
        </w:rPr>
        <w:t xml:space="preserve"> </w:t>
      </w:r>
      <w:r w:rsidR="00DC3DF6">
        <w:rPr>
          <w:rFonts w:hint="cs"/>
          <w:rtl/>
        </w:rPr>
        <w:t xml:space="preserve">و </w:t>
      </w:r>
      <w:r w:rsidR="00057612" w:rsidRPr="00057612">
        <w:rPr>
          <w:rFonts w:hint="cs"/>
          <w:rtl/>
        </w:rPr>
        <w:t xml:space="preserve">هیچ ویژگی در این لفظ و مفهوم نیست که ظهورش را در جلد بیشتر کند و از رجم منصرفش کند. </w:t>
      </w:r>
      <w:r w:rsidR="00057612" w:rsidRPr="00DC3DF6">
        <w:rPr>
          <w:rFonts w:hint="cs"/>
          <w:b/>
          <w:bCs/>
          <w:rtl/>
        </w:rPr>
        <w:t>یقام علیه الحد</w:t>
      </w:r>
      <w:r w:rsidR="00057612" w:rsidRPr="00057612">
        <w:rPr>
          <w:rFonts w:hint="cs"/>
          <w:rtl/>
        </w:rPr>
        <w:t xml:space="preserve"> یعنی حد بر او اجرا می‌شود </w:t>
      </w:r>
      <w:r w:rsidR="00DC3DF6">
        <w:rPr>
          <w:rFonts w:hint="cs"/>
          <w:rtl/>
        </w:rPr>
        <w:t xml:space="preserve">حال </w:t>
      </w:r>
      <w:r w:rsidR="00057612" w:rsidRPr="00057612">
        <w:rPr>
          <w:rFonts w:hint="cs"/>
          <w:rtl/>
        </w:rPr>
        <w:t>چه حدی بر او اجرا می‌شود</w:t>
      </w:r>
      <w:r w:rsidR="00DC3DF6">
        <w:rPr>
          <w:rFonts w:hint="cs"/>
          <w:rtl/>
        </w:rPr>
        <w:t>؛</w:t>
      </w:r>
      <w:r w:rsidR="00057612" w:rsidRPr="00057612">
        <w:rPr>
          <w:rFonts w:hint="cs"/>
          <w:rtl/>
        </w:rPr>
        <w:t xml:space="preserve"> اگر غیر محصن است جلد </w:t>
      </w:r>
      <w:r w:rsidR="00DC3DF6">
        <w:rPr>
          <w:rFonts w:hint="cs"/>
          <w:rtl/>
        </w:rPr>
        <w:t xml:space="preserve">و </w:t>
      </w:r>
      <w:r w:rsidR="00057612" w:rsidRPr="00057612">
        <w:rPr>
          <w:rFonts w:hint="cs"/>
          <w:rtl/>
        </w:rPr>
        <w:t>اگر محصن است رجم</w:t>
      </w:r>
      <w:r w:rsidR="00DC3DF6">
        <w:rPr>
          <w:rFonts w:hint="cs"/>
          <w:rtl/>
        </w:rPr>
        <w:t>.</w:t>
      </w:r>
      <w:r w:rsidR="00057612" w:rsidRPr="00057612">
        <w:rPr>
          <w:rFonts w:hint="cs"/>
          <w:rtl/>
        </w:rPr>
        <w:t xml:space="preserve"> </w:t>
      </w:r>
      <w:r w:rsidR="00057612" w:rsidRPr="00DC3DF6">
        <w:rPr>
          <w:rFonts w:hint="cs"/>
          <w:b/>
          <w:bCs/>
          <w:rtl/>
        </w:rPr>
        <w:t>یقام علیه الحد</w:t>
      </w:r>
      <w:r w:rsidR="00057612" w:rsidRPr="00057612">
        <w:rPr>
          <w:rFonts w:hint="cs"/>
          <w:rtl/>
        </w:rPr>
        <w:t xml:space="preserve"> به قرینه سایر روایات شامل رجم هم می‌شود یعنی این جمله در جلد </w:t>
      </w:r>
      <w:r w:rsidR="00AE5E64">
        <w:rPr>
          <w:rFonts w:hint="cs"/>
          <w:rtl/>
        </w:rPr>
        <w:t>به‌کاررفته</w:t>
      </w:r>
      <w:r w:rsidR="00057612" w:rsidRPr="00057612">
        <w:rPr>
          <w:rFonts w:hint="cs"/>
          <w:rtl/>
        </w:rPr>
        <w:t xml:space="preserve"> </w:t>
      </w:r>
      <w:r w:rsidR="00DC3DF6">
        <w:rPr>
          <w:rFonts w:hint="cs"/>
          <w:rtl/>
        </w:rPr>
        <w:t xml:space="preserve">و </w:t>
      </w:r>
      <w:r w:rsidR="00057612" w:rsidRPr="00057612">
        <w:rPr>
          <w:rFonts w:hint="cs"/>
          <w:rtl/>
        </w:rPr>
        <w:t xml:space="preserve">در رجم هم در مطلقش </w:t>
      </w:r>
      <w:r w:rsidR="00DC3DF6">
        <w:rPr>
          <w:rFonts w:hint="cs"/>
          <w:rtl/>
        </w:rPr>
        <w:t>در بعضی روایات از امیرالمؤ</w:t>
      </w:r>
      <w:r w:rsidR="00057612" w:rsidRPr="00057612">
        <w:rPr>
          <w:rFonts w:hint="cs"/>
          <w:rtl/>
        </w:rPr>
        <w:t>منین</w:t>
      </w:r>
      <w:r w:rsidR="00DC3DF6" w:rsidRPr="00DC3DF6">
        <w:rPr>
          <w:rFonts w:hint="cs"/>
          <w:b/>
          <w:bCs/>
          <w:vertAlign w:val="superscript"/>
          <w:rtl/>
        </w:rPr>
        <w:t xml:space="preserve"> </w:t>
      </w:r>
      <w:r w:rsidR="00DC3DF6" w:rsidRPr="00BA0F5A">
        <w:rPr>
          <w:rFonts w:hint="cs"/>
          <w:b/>
          <w:bCs/>
          <w:vertAlign w:val="superscript"/>
          <w:rtl/>
        </w:rPr>
        <w:t>صلوات‌الله‌علیه</w:t>
      </w:r>
      <w:r w:rsidR="00057612" w:rsidRPr="00057612">
        <w:rPr>
          <w:rFonts w:hint="cs"/>
          <w:rtl/>
        </w:rPr>
        <w:t xml:space="preserve"> آمده است. پس اقامه حد اختصاص به جلد </w:t>
      </w:r>
      <w:r w:rsidR="00BC12BD" w:rsidRPr="00057612">
        <w:rPr>
          <w:rFonts w:hint="cs"/>
          <w:rtl/>
        </w:rPr>
        <w:t>ندارد</w:t>
      </w:r>
      <w:r w:rsidR="00BC12BD">
        <w:rPr>
          <w:rFonts w:hint="cs"/>
          <w:rtl/>
        </w:rPr>
        <w:t>.</w:t>
      </w:r>
      <w:r w:rsidR="00057612" w:rsidRPr="00057612">
        <w:rPr>
          <w:rFonts w:hint="cs"/>
          <w:rtl/>
        </w:rPr>
        <w:t xml:space="preserve"> قرینه دیگر که گفته شده منظور از حد دوم همان حد اول است را </w:t>
      </w:r>
      <w:r w:rsidR="00AE5E64">
        <w:rPr>
          <w:rFonts w:hint="cs"/>
          <w:rtl/>
        </w:rPr>
        <w:t>فی‌الجمله</w:t>
      </w:r>
      <w:r w:rsidR="00057612" w:rsidRPr="00057612">
        <w:rPr>
          <w:rFonts w:hint="cs"/>
          <w:rtl/>
        </w:rPr>
        <w:t xml:space="preserve"> نمی‌خواهیم نفی کنیم ولی وحدت و قرینیت سیاق محل بحث‌های فراوانی در علم اصول </w:t>
      </w:r>
      <w:r w:rsidR="000B310B" w:rsidRPr="00057612">
        <w:rPr>
          <w:rFonts w:hint="cs"/>
          <w:rtl/>
        </w:rPr>
        <w:t xml:space="preserve">است </w:t>
      </w:r>
      <w:r w:rsidR="00057612" w:rsidRPr="00057612">
        <w:rPr>
          <w:rFonts w:hint="cs"/>
          <w:rtl/>
        </w:rPr>
        <w:t xml:space="preserve">و قوت بالایی ندارد. </w:t>
      </w:r>
      <w:r w:rsidR="000B310B">
        <w:rPr>
          <w:rFonts w:hint="cs"/>
          <w:rtl/>
        </w:rPr>
        <w:t xml:space="preserve">اما </w:t>
      </w:r>
      <w:r w:rsidR="00057612" w:rsidRPr="00057612">
        <w:rPr>
          <w:rFonts w:hint="cs"/>
          <w:rtl/>
        </w:rPr>
        <w:t xml:space="preserve">استخدام </w:t>
      </w:r>
      <w:r w:rsidR="000B310B">
        <w:rPr>
          <w:rFonts w:hint="cs"/>
          <w:rtl/>
        </w:rPr>
        <w:lastRenderedPageBreak/>
        <w:t>این</w:t>
      </w:r>
      <w:r w:rsidR="000B310B">
        <w:rPr>
          <w:rtl/>
        </w:rPr>
        <w:softHyphen/>
      </w:r>
      <w:r w:rsidR="000B310B">
        <w:rPr>
          <w:rFonts w:hint="cs"/>
          <w:rtl/>
        </w:rPr>
        <w:t xml:space="preserve">طور نیست. </w:t>
      </w:r>
      <w:r w:rsidR="00057612" w:rsidRPr="00057612">
        <w:rPr>
          <w:rFonts w:hint="cs"/>
          <w:rtl/>
        </w:rPr>
        <w:t xml:space="preserve">وقتی زمین </w:t>
      </w:r>
      <w:r w:rsidR="00AE5E64">
        <w:rPr>
          <w:rFonts w:hint="cs"/>
          <w:rtl/>
        </w:rPr>
        <w:t>برمی‌گردد</w:t>
      </w:r>
      <w:r w:rsidR="00057612" w:rsidRPr="00057612">
        <w:rPr>
          <w:rFonts w:hint="cs"/>
          <w:rtl/>
        </w:rPr>
        <w:t xml:space="preserve"> به </w:t>
      </w:r>
      <w:r w:rsidR="00AE5E64">
        <w:rPr>
          <w:rFonts w:hint="cs"/>
          <w:rtl/>
        </w:rPr>
        <w:t>یک‌لفظی</w:t>
      </w:r>
      <w:r w:rsidR="000B310B">
        <w:rPr>
          <w:rFonts w:hint="cs"/>
          <w:rtl/>
        </w:rPr>
        <w:t>،</w:t>
      </w:r>
      <w:r w:rsidR="00057612" w:rsidRPr="00057612">
        <w:rPr>
          <w:rFonts w:hint="cs"/>
          <w:rtl/>
        </w:rPr>
        <w:t xml:space="preserve"> </w:t>
      </w:r>
      <w:r w:rsidR="00AE5E64">
        <w:rPr>
          <w:rFonts w:hint="cs"/>
          <w:rtl/>
        </w:rPr>
        <w:t>درواقع</w:t>
      </w:r>
      <w:r w:rsidR="00057612" w:rsidRPr="00057612">
        <w:rPr>
          <w:rFonts w:hint="cs"/>
          <w:rtl/>
        </w:rPr>
        <w:t xml:space="preserve"> یعنی تکرار همه </w:t>
      </w:r>
      <w:r w:rsidR="00AE5E64">
        <w:rPr>
          <w:rFonts w:hint="cs"/>
          <w:rtl/>
        </w:rPr>
        <w:t>آن</w:t>
      </w:r>
      <w:r w:rsidR="00057612" w:rsidRPr="00057612">
        <w:rPr>
          <w:rFonts w:hint="cs"/>
          <w:rtl/>
        </w:rPr>
        <w:t xml:space="preserve"> قبلی به تمامه و لذا اینکه زمین برگردد به لفظ </w:t>
      </w:r>
      <w:r w:rsidR="000B310B">
        <w:rPr>
          <w:rFonts w:hint="cs"/>
          <w:rtl/>
        </w:rPr>
        <w:t xml:space="preserve">و </w:t>
      </w:r>
      <w:r w:rsidR="00057612" w:rsidRPr="00057612">
        <w:rPr>
          <w:rFonts w:hint="cs"/>
          <w:rtl/>
        </w:rPr>
        <w:t>به یک معنای دیگر خیلی خلاف ظاهر است و لذا اصل عدم استخدام است</w:t>
      </w:r>
      <w:r w:rsidR="000B310B">
        <w:rPr>
          <w:rFonts w:hint="cs"/>
          <w:rtl/>
        </w:rPr>
        <w:t>.</w:t>
      </w:r>
      <w:r w:rsidR="00057612" w:rsidRPr="00057612">
        <w:rPr>
          <w:rFonts w:hint="cs"/>
          <w:rtl/>
        </w:rPr>
        <w:t xml:space="preserve"> در ظهورات اصل این است که </w:t>
      </w:r>
      <w:r w:rsidR="00AE5E64">
        <w:rPr>
          <w:rFonts w:hint="cs"/>
          <w:rtl/>
        </w:rPr>
        <w:t>برمی‌گردد</w:t>
      </w:r>
      <w:r w:rsidR="00057612" w:rsidRPr="00057612">
        <w:rPr>
          <w:rFonts w:hint="cs"/>
          <w:rtl/>
        </w:rPr>
        <w:t xml:space="preserve"> به لفظ بما لهم من المعنی السابق اما اینکه دو لفظ در دو جمله و قضیه و گزاره آمده </w:t>
      </w:r>
      <w:r w:rsidR="000B310B">
        <w:rPr>
          <w:rFonts w:hint="cs"/>
          <w:rtl/>
        </w:rPr>
        <w:t xml:space="preserve">و </w:t>
      </w:r>
      <w:r w:rsidR="00057612" w:rsidRPr="00057612">
        <w:rPr>
          <w:rFonts w:hint="cs"/>
          <w:rtl/>
        </w:rPr>
        <w:t xml:space="preserve">کنار هم </w:t>
      </w:r>
      <w:r w:rsidR="00AE5E64">
        <w:rPr>
          <w:rFonts w:hint="cs"/>
          <w:rtl/>
        </w:rPr>
        <w:t>قرارگرفته</w:t>
      </w:r>
      <w:r w:rsidR="00057612" w:rsidRPr="00057612">
        <w:rPr>
          <w:rFonts w:hint="cs"/>
          <w:rtl/>
        </w:rPr>
        <w:t xml:space="preserve"> است</w:t>
      </w:r>
      <w:r w:rsidR="000B310B">
        <w:rPr>
          <w:rFonts w:hint="cs"/>
          <w:rtl/>
        </w:rPr>
        <w:t>،</w:t>
      </w:r>
      <w:r w:rsidR="00057612" w:rsidRPr="00057612">
        <w:rPr>
          <w:rFonts w:hint="cs"/>
          <w:rtl/>
        </w:rPr>
        <w:t xml:space="preserve"> این قرینیت سیاق محل بحث‌های فراوانی در علم اصول </w:t>
      </w:r>
      <w:r w:rsidR="000B310B" w:rsidRPr="00057612">
        <w:rPr>
          <w:rFonts w:hint="cs"/>
          <w:rtl/>
        </w:rPr>
        <w:t>است</w:t>
      </w:r>
      <w:r w:rsidR="000B310B">
        <w:rPr>
          <w:rFonts w:hint="cs"/>
          <w:rtl/>
        </w:rPr>
        <w:t>.</w:t>
      </w:r>
      <w:r w:rsidR="00057612" w:rsidRPr="00057612">
        <w:rPr>
          <w:rFonts w:hint="cs"/>
          <w:rtl/>
        </w:rPr>
        <w:t xml:space="preserve"> بحث دیگر این اشکال </w:t>
      </w:r>
      <w:r w:rsidR="00AE5E64">
        <w:rPr>
          <w:rFonts w:hint="cs"/>
          <w:rtl/>
        </w:rPr>
        <w:t>درواقع</w:t>
      </w:r>
      <w:r w:rsidR="00057612" w:rsidRPr="00057612">
        <w:rPr>
          <w:rFonts w:hint="cs"/>
          <w:rtl/>
        </w:rPr>
        <w:t xml:space="preserve"> اشکال مبنایی است که قرینیت سیاق را </w:t>
      </w:r>
      <w:r w:rsidR="000B310B">
        <w:rPr>
          <w:rFonts w:hint="cs"/>
          <w:rtl/>
        </w:rPr>
        <w:t>قبول نداریم که</w:t>
      </w:r>
      <w:r w:rsidR="00057612" w:rsidRPr="00057612">
        <w:rPr>
          <w:rFonts w:hint="cs"/>
          <w:rtl/>
        </w:rPr>
        <w:t xml:space="preserve"> جوابی از این داده شده است. این جواب اول که </w:t>
      </w:r>
      <w:r w:rsidR="00AE5E64">
        <w:rPr>
          <w:rFonts w:hint="cs"/>
          <w:rtl/>
        </w:rPr>
        <w:t>درواقع</w:t>
      </w:r>
      <w:r w:rsidR="00057612" w:rsidRPr="00057612">
        <w:rPr>
          <w:rFonts w:hint="cs"/>
          <w:rtl/>
        </w:rPr>
        <w:t xml:space="preserve"> </w:t>
      </w:r>
      <w:r w:rsidR="00057612" w:rsidRPr="000B310B">
        <w:rPr>
          <w:rFonts w:hint="cs"/>
          <w:b/>
          <w:bCs/>
          <w:rtl/>
        </w:rPr>
        <w:t>یقام علی الرجل الحد</w:t>
      </w:r>
      <w:r w:rsidR="00057612" w:rsidRPr="00057612">
        <w:rPr>
          <w:rFonts w:hint="cs"/>
          <w:rtl/>
        </w:rPr>
        <w:t xml:space="preserve"> منظور اعم از جلد و رجم است یعنی اجرای حد می‌شود </w:t>
      </w:r>
      <w:r w:rsidR="000B310B">
        <w:rPr>
          <w:rFonts w:hint="cs"/>
          <w:rtl/>
        </w:rPr>
        <w:t xml:space="preserve">و در </w:t>
      </w:r>
      <w:r w:rsidR="00057612" w:rsidRPr="00057612">
        <w:rPr>
          <w:rFonts w:hint="cs"/>
          <w:rtl/>
        </w:rPr>
        <w:t xml:space="preserve">اجرای حد اگر محصن باشد رجم است </w:t>
      </w:r>
      <w:r w:rsidR="000B310B">
        <w:rPr>
          <w:rFonts w:hint="cs"/>
          <w:rtl/>
        </w:rPr>
        <w:t xml:space="preserve">و </w:t>
      </w:r>
      <w:r w:rsidR="00057612" w:rsidRPr="00057612">
        <w:rPr>
          <w:rFonts w:hint="cs"/>
          <w:rtl/>
        </w:rPr>
        <w:t>اگر غیر محصن باشد جلد است.</w:t>
      </w:r>
    </w:p>
    <w:p w:rsidR="006B624B" w:rsidRDefault="006B624B" w:rsidP="00457F3B">
      <w:pPr>
        <w:pStyle w:val="Heading4"/>
        <w:rPr>
          <w:rtl/>
        </w:rPr>
      </w:pPr>
      <w:bookmarkStart w:id="11" w:name="_Toc405311074"/>
      <w:r>
        <w:rPr>
          <w:rFonts w:hint="cs"/>
          <w:rtl/>
        </w:rPr>
        <w:t>قول مختار</w:t>
      </w:r>
      <w:bookmarkEnd w:id="11"/>
    </w:p>
    <w:p w:rsidR="006B624B" w:rsidRDefault="00057612" w:rsidP="00457F3B">
      <w:pPr>
        <w:spacing w:after="0"/>
        <w:rPr>
          <w:rtl/>
        </w:rPr>
      </w:pPr>
      <w:r w:rsidRPr="00057612">
        <w:rPr>
          <w:rFonts w:hint="cs"/>
          <w:rtl/>
        </w:rPr>
        <w:t xml:space="preserve">این قرینه‌ها اگر </w:t>
      </w:r>
      <w:r w:rsidR="00AE5E64">
        <w:rPr>
          <w:rFonts w:hint="cs"/>
          <w:rtl/>
        </w:rPr>
        <w:t>جداجدا</w:t>
      </w:r>
      <w:r w:rsidRPr="00057612">
        <w:rPr>
          <w:rFonts w:hint="cs"/>
          <w:rtl/>
        </w:rPr>
        <w:t xml:space="preserve"> بود و بعضی روایات ضعیف نبود شاید می‌توانستیم به همین اکتفا کنیم ولی به نظر می‌آید که </w:t>
      </w:r>
      <w:r w:rsidRPr="00D87A32">
        <w:rPr>
          <w:rFonts w:hint="cs"/>
          <w:b/>
          <w:bCs/>
          <w:rtl/>
        </w:rPr>
        <w:t>یقام</w:t>
      </w:r>
      <w:r w:rsidRPr="00057612">
        <w:rPr>
          <w:rFonts w:hint="cs"/>
          <w:rtl/>
        </w:rPr>
        <w:t xml:space="preserve"> ولو اینکه گاهی در رجم هم </w:t>
      </w:r>
      <w:r w:rsidR="00AE5E64">
        <w:rPr>
          <w:rFonts w:hint="cs"/>
          <w:rtl/>
        </w:rPr>
        <w:t>به‌کاررفته</w:t>
      </w:r>
      <w:r w:rsidRPr="00057612">
        <w:rPr>
          <w:rFonts w:hint="cs"/>
          <w:rtl/>
        </w:rPr>
        <w:t xml:space="preserve"> است ولی قرابت </w:t>
      </w:r>
      <w:r w:rsidR="00D87A32">
        <w:rPr>
          <w:rFonts w:hint="cs"/>
          <w:rtl/>
        </w:rPr>
        <w:t xml:space="preserve">آن </w:t>
      </w:r>
      <w:r w:rsidRPr="00057612">
        <w:rPr>
          <w:rFonts w:hint="cs"/>
          <w:rtl/>
        </w:rPr>
        <w:t xml:space="preserve">با شلاق بیشتر است و وحدت سیاق حد در این دو جمله </w:t>
      </w:r>
      <w:r w:rsidR="00AE5E64">
        <w:rPr>
          <w:rFonts w:hint="cs"/>
          <w:rtl/>
        </w:rPr>
        <w:t>به‌اضافه</w:t>
      </w:r>
      <w:r w:rsidR="00D87A32">
        <w:rPr>
          <w:rFonts w:hint="cs"/>
          <w:rtl/>
        </w:rPr>
        <w:t xml:space="preserve"> چند روایت دیگر</w:t>
      </w:r>
      <w:r w:rsidRPr="00057612">
        <w:rPr>
          <w:rFonts w:hint="cs"/>
          <w:rtl/>
        </w:rPr>
        <w:t xml:space="preserve"> ولو ضعیف است و بعد خواهیم خواند</w:t>
      </w:r>
      <w:r w:rsidR="00D87A32">
        <w:rPr>
          <w:rFonts w:hint="cs"/>
          <w:rtl/>
        </w:rPr>
        <w:t>،</w:t>
      </w:r>
      <w:r w:rsidRPr="00057612">
        <w:rPr>
          <w:rFonts w:hint="cs"/>
          <w:rtl/>
        </w:rPr>
        <w:t xml:space="preserve"> ظهور جمله را درست می‌کند یا حداقل موجب این </w:t>
      </w:r>
      <w:r w:rsidR="00D87A32">
        <w:rPr>
          <w:rFonts w:hint="cs"/>
          <w:rtl/>
        </w:rPr>
        <w:t>می</w:t>
      </w:r>
      <w:r w:rsidR="00D87A32">
        <w:rPr>
          <w:rtl/>
        </w:rPr>
        <w:softHyphen/>
      </w:r>
      <w:r w:rsidRPr="00057612">
        <w:rPr>
          <w:rFonts w:hint="cs"/>
          <w:rtl/>
        </w:rPr>
        <w:t xml:space="preserve">شود که اینجا قاعده درع </w:t>
      </w:r>
      <w:r w:rsidR="00D87A32">
        <w:rPr>
          <w:rFonts w:hint="cs"/>
          <w:rtl/>
        </w:rPr>
        <w:t xml:space="preserve">جاری </w:t>
      </w:r>
      <w:r w:rsidRPr="00057612">
        <w:rPr>
          <w:rFonts w:hint="cs"/>
          <w:rtl/>
        </w:rPr>
        <w:t>شود</w:t>
      </w:r>
      <w:r w:rsidR="00D87A32">
        <w:rPr>
          <w:rFonts w:hint="cs"/>
          <w:rtl/>
        </w:rPr>
        <w:t>.</w:t>
      </w:r>
      <w:r w:rsidRPr="00057612">
        <w:rPr>
          <w:rFonts w:hint="cs"/>
          <w:rtl/>
        </w:rPr>
        <w:t xml:space="preserve"> این یقام </w:t>
      </w:r>
      <w:r w:rsidR="00AE5E64">
        <w:rPr>
          <w:rFonts w:hint="cs"/>
          <w:rtl/>
        </w:rPr>
        <w:t>به‌اضافه</w:t>
      </w:r>
      <w:r w:rsidRPr="00057612">
        <w:rPr>
          <w:rFonts w:hint="cs"/>
          <w:rtl/>
        </w:rPr>
        <w:t xml:space="preserve"> وحدت سیاق </w:t>
      </w:r>
      <w:r w:rsidR="00AE5E64">
        <w:rPr>
          <w:rFonts w:hint="cs"/>
          <w:rtl/>
        </w:rPr>
        <w:t>به‌اضافه</w:t>
      </w:r>
      <w:r w:rsidRPr="00057612">
        <w:rPr>
          <w:rFonts w:hint="cs"/>
          <w:rtl/>
        </w:rPr>
        <w:t xml:space="preserve"> </w:t>
      </w:r>
      <w:r w:rsidR="00AE5E64">
        <w:rPr>
          <w:rFonts w:hint="cs"/>
          <w:rtl/>
        </w:rPr>
        <w:t>ادله‌ای</w:t>
      </w:r>
      <w:r w:rsidRPr="00057612">
        <w:rPr>
          <w:rFonts w:hint="cs"/>
          <w:rtl/>
        </w:rPr>
        <w:t xml:space="preserve"> که بعد </w:t>
      </w:r>
      <w:r w:rsidR="00AE5E64">
        <w:rPr>
          <w:rFonts w:hint="cs"/>
          <w:rtl/>
        </w:rPr>
        <w:t>می‌گوییم</w:t>
      </w:r>
      <w:r w:rsidRPr="00057612">
        <w:rPr>
          <w:rFonts w:hint="cs"/>
          <w:rtl/>
        </w:rPr>
        <w:t xml:space="preserve"> که بعضی روایات است که البته ضعیف است ولی این‌ها را کنار هم بگذاریم اگر نگوییم ظهور این جمله را در همان جلد قرار می‌دهد حداقل این است که یک </w:t>
      </w:r>
      <w:r w:rsidR="00AE5E64">
        <w:rPr>
          <w:rFonts w:hint="cs"/>
          <w:rtl/>
        </w:rPr>
        <w:t>شبهه‌ای</w:t>
      </w:r>
      <w:r w:rsidRPr="00057612">
        <w:rPr>
          <w:rFonts w:hint="cs"/>
          <w:rtl/>
        </w:rPr>
        <w:t xml:space="preserve"> ایجاد می‌کند که جا برای قاعده تدرع الحدود بالشبهات باز می‌شود</w:t>
      </w:r>
      <w:r w:rsidR="00176C4E">
        <w:rPr>
          <w:rFonts w:hint="cs"/>
          <w:rtl/>
        </w:rPr>
        <w:t xml:space="preserve"> لذا </w:t>
      </w:r>
      <w:r w:rsidRPr="00057612">
        <w:rPr>
          <w:rFonts w:hint="cs"/>
          <w:rtl/>
        </w:rPr>
        <w:t xml:space="preserve">می‌رسد به رجم و رجم را می‌گیرد. تا اینجا اگر ما باشیم جوابی که داده می‌شود این است یعنی </w:t>
      </w:r>
      <w:r w:rsidR="00AE5E64">
        <w:rPr>
          <w:rFonts w:hint="cs"/>
          <w:rtl/>
        </w:rPr>
        <w:t>نتیجه‌ای</w:t>
      </w:r>
      <w:r w:rsidRPr="00057612">
        <w:rPr>
          <w:rFonts w:hint="cs"/>
          <w:rtl/>
        </w:rPr>
        <w:t xml:space="preserve"> که ما می‌گیریم این است که این قرائن را </w:t>
      </w:r>
      <w:r w:rsidR="00AE5E64">
        <w:rPr>
          <w:rFonts w:hint="cs"/>
          <w:rtl/>
        </w:rPr>
        <w:t>تک‌تک</w:t>
      </w:r>
      <w:r w:rsidRPr="00057612">
        <w:rPr>
          <w:rFonts w:hint="cs"/>
          <w:rtl/>
        </w:rPr>
        <w:t xml:space="preserve"> اگر بررسی کنیم </w:t>
      </w:r>
      <w:r w:rsidR="00176C4E" w:rsidRPr="00057612">
        <w:rPr>
          <w:rFonts w:hint="cs"/>
          <w:rtl/>
        </w:rPr>
        <w:t xml:space="preserve">می‌شود </w:t>
      </w:r>
      <w:r w:rsidRPr="00057612">
        <w:rPr>
          <w:rFonts w:hint="cs"/>
          <w:rtl/>
        </w:rPr>
        <w:t xml:space="preserve">جوابی به </w:t>
      </w:r>
      <w:r w:rsidR="00AE5E64">
        <w:rPr>
          <w:rFonts w:hint="cs"/>
          <w:rtl/>
        </w:rPr>
        <w:t>آن</w:t>
      </w:r>
      <w:r w:rsidRPr="00057612">
        <w:rPr>
          <w:rFonts w:hint="cs"/>
          <w:rtl/>
        </w:rPr>
        <w:t xml:space="preserve"> داد ولی کنار</w:t>
      </w:r>
      <w:r w:rsidR="00176C4E">
        <w:rPr>
          <w:rFonts w:hint="cs"/>
          <w:rtl/>
        </w:rPr>
        <w:t>هم</w:t>
      </w:r>
      <w:r w:rsidRPr="00057612">
        <w:rPr>
          <w:rFonts w:hint="cs"/>
          <w:rtl/>
        </w:rPr>
        <w:t xml:space="preserve"> گذاشتن وحدت سیاق</w:t>
      </w:r>
      <w:r w:rsidR="00176C4E">
        <w:rPr>
          <w:rFonts w:hint="cs"/>
          <w:rtl/>
        </w:rPr>
        <w:t>،</w:t>
      </w:r>
      <w:r w:rsidRPr="00057612">
        <w:rPr>
          <w:rFonts w:hint="cs"/>
          <w:rtl/>
        </w:rPr>
        <w:t xml:space="preserve"> تعبیر اقامه و روایات دیگری که همین مطلب در </w:t>
      </w:r>
      <w:r w:rsidR="00AE5E64">
        <w:rPr>
          <w:rFonts w:hint="cs"/>
          <w:rtl/>
        </w:rPr>
        <w:t>آن</w:t>
      </w:r>
      <w:r w:rsidRPr="00057612">
        <w:rPr>
          <w:rFonts w:hint="cs"/>
          <w:rtl/>
        </w:rPr>
        <w:t xml:space="preserve"> آمده است ولو ضعیف است و احیاناً شهرت بین قدما اگر این شهرت را بپذیریم</w:t>
      </w:r>
      <w:r w:rsidR="00176C4E">
        <w:rPr>
          <w:rFonts w:hint="cs"/>
          <w:rtl/>
        </w:rPr>
        <w:t>،</w:t>
      </w:r>
      <w:r w:rsidRPr="00057612">
        <w:rPr>
          <w:rFonts w:hint="cs"/>
          <w:rtl/>
        </w:rPr>
        <w:t xml:space="preserve"> ظهور می‌دهد به این روایت که منظور از </w:t>
      </w:r>
      <w:r w:rsidRPr="00176C4E">
        <w:rPr>
          <w:rFonts w:hint="cs"/>
          <w:b/>
          <w:bCs/>
          <w:rtl/>
        </w:rPr>
        <w:t>یقام علیه الحد</w:t>
      </w:r>
      <w:r w:rsidRPr="00057612">
        <w:rPr>
          <w:rFonts w:hint="cs"/>
          <w:rtl/>
        </w:rPr>
        <w:t xml:space="preserve"> یعنی شلاق زدن نه رجم</w:t>
      </w:r>
      <w:r w:rsidR="00176C4E">
        <w:rPr>
          <w:rFonts w:hint="cs"/>
          <w:rtl/>
        </w:rPr>
        <w:t>.</w:t>
      </w:r>
      <w:r w:rsidRPr="00057612">
        <w:rPr>
          <w:rFonts w:hint="cs"/>
          <w:rtl/>
        </w:rPr>
        <w:t xml:space="preserve"> اگر نگوییم ظهور بوده لااقل </w:t>
      </w:r>
      <w:r w:rsidR="00AE5E64">
        <w:rPr>
          <w:rFonts w:hint="cs"/>
          <w:rtl/>
        </w:rPr>
        <w:t>شبهه‌ای</w:t>
      </w:r>
      <w:r w:rsidRPr="00057612">
        <w:rPr>
          <w:rFonts w:hint="cs"/>
          <w:rtl/>
        </w:rPr>
        <w:t xml:space="preserve"> را ایجاد می‌کند که ما بتوانیم </w:t>
      </w:r>
      <w:r w:rsidR="00AE5E64">
        <w:rPr>
          <w:rFonts w:hint="cs"/>
          <w:rtl/>
        </w:rPr>
        <w:t>با</w:t>
      </w:r>
      <w:r w:rsidR="00176C4E">
        <w:rPr>
          <w:rFonts w:hint="cs"/>
          <w:rtl/>
        </w:rPr>
        <w:t xml:space="preserve"> </w:t>
      </w:r>
      <w:r w:rsidR="00AE5E64">
        <w:rPr>
          <w:rFonts w:hint="cs"/>
          <w:rtl/>
        </w:rPr>
        <w:t>قاعده</w:t>
      </w:r>
      <w:r w:rsidRPr="00057612">
        <w:rPr>
          <w:rFonts w:hint="cs"/>
          <w:rtl/>
        </w:rPr>
        <w:t xml:space="preserve"> تدرع الحدود بالشبهات</w:t>
      </w:r>
      <w:r w:rsidR="00176C4E">
        <w:rPr>
          <w:rFonts w:hint="cs"/>
          <w:rtl/>
        </w:rPr>
        <w:t>،</w:t>
      </w:r>
      <w:r w:rsidRPr="00057612">
        <w:rPr>
          <w:rFonts w:hint="cs"/>
          <w:rtl/>
        </w:rPr>
        <w:t xml:space="preserve"> طبق </w:t>
      </w:r>
      <w:r w:rsidR="00AE5E64">
        <w:rPr>
          <w:rFonts w:hint="cs"/>
          <w:rtl/>
        </w:rPr>
        <w:t>آن</w:t>
      </w:r>
      <w:r w:rsidRPr="00057612">
        <w:rPr>
          <w:rFonts w:hint="cs"/>
          <w:rtl/>
        </w:rPr>
        <w:t xml:space="preserve"> تفسیری که ما از این قاعده عمل می‌آوریم</w:t>
      </w:r>
      <w:r w:rsidR="00176C4E">
        <w:rPr>
          <w:rFonts w:hint="cs"/>
          <w:rtl/>
        </w:rPr>
        <w:t>،</w:t>
      </w:r>
      <w:r w:rsidRPr="00057612">
        <w:rPr>
          <w:rFonts w:hint="cs"/>
          <w:rtl/>
        </w:rPr>
        <w:t xml:space="preserve"> رجم </w:t>
      </w:r>
      <w:r w:rsidR="00176C4E">
        <w:rPr>
          <w:rFonts w:hint="cs"/>
          <w:rtl/>
        </w:rPr>
        <w:t xml:space="preserve">را </w:t>
      </w:r>
      <w:r w:rsidRPr="00057612">
        <w:rPr>
          <w:rFonts w:hint="cs"/>
          <w:rtl/>
        </w:rPr>
        <w:t>درع</w:t>
      </w:r>
      <w:r w:rsidR="00176C4E">
        <w:rPr>
          <w:rFonts w:hint="cs"/>
          <w:rtl/>
        </w:rPr>
        <w:t xml:space="preserve"> کنیم</w:t>
      </w:r>
      <w:r w:rsidRPr="00057612">
        <w:rPr>
          <w:rFonts w:hint="cs"/>
          <w:rtl/>
        </w:rPr>
        <w:t>.</w:t>
      </w:r>
    </w:p>
    <w:p w:rsidR="006B624B" w:rsidRDefault="006B624B" w:rsidP="00457F3B">
      <w:pPr>
        <w:pStyle w:val="Heading3"/>
        <w:spacing w:before="0"/>
        <w:rPr>
          <w:rtl/>
        </w:rPr>
      </w:pPr>
      <w:bookmarkStart w:id="12" w:name="_Toc405311075"/>
      <w:r>
        <w:rPr>
          <w:rFonts w:hint="cs"/>
          <w:rtl/>
        </w:rPr>
        <w:t>اطلاق روایت</w:t>
      </w:r>
      <w:bookmarkEnd w:id="12"/>
    </w:p>
    <w:p w:rsidR="00E429E2" w:rsidRDefault="00057612" w:rsidP="00457F3B">
      <w:pPr>
        <w:spacing w:after="0"/>
        <w:rPr>
          <w:rtl/>
        </w:rPr>
      </w:pPr>
      <w:r w:rsidRPr="00057612">
        <w:rPr>
          <w:rFonts w:hint="cs"/>
          <w:rtl/>
        </w:rPr>
        <w:t xml:space="preserve">بحث دیگری که در این روایت است این است که این روایت تصریح نداشت که بحث در صورت احصان است </w:t>
      </w:r>
      <w:r w:rsidR="007A335B">
        <w:rPr>
          <w:rFonts w:hint="cs"/>
          <w:rtl/>
        </w:rPr>
        <w:t xml:space="preserve">یعنی </w:t>
      </w:r>
      <w:r w:rsidRPr="00057612">
        <w:rPr>
          <w:rFonts w:hint="cs"/>
          <w:rtl/>
        </w:rPr>
        <w:t>اطلاق داشت. ر</w:t>
      </w:r>
      <w:r w:rsidR="007A335B">
        <w:rPr>
          <w:rFonts w:hint="cs"/>
          <w:rtl/>
        </w:rPr>
        <w:t>وایت می‌گفت اگر بالغی با مجنونه</w:t>
      </w:r>
      <w:r w:rsidR="007A335B">
        <w:rPr>
          <w:rtl/>
        </w:rPr>
        <w:softHyphen/>
      </w:r>
      <w:r w:rsidR="007A335B">
        <w:rPr>
          <w:rFonts w:hint="cs"/>
          <w:rtl/>
        </w:rPr>
        <w:t xml:space="preserve"> یا صغیره</w:t>
      </w:r>
      <w:r w:rsidR="007A335B">
        <w:rPr>
          <w:rtl/>
        </w:rPr>
        <w:softHyphen/>
      </w:r>
      <w:r w:rsidRPr="00057612">
        <w:rPr>
          <w:rFonts w:hint="cs"/>
          <w:rtl/>
        </w:rPr>
        <w:t xml:space="preserve">ای زنا کرد ظهورش </w:t>
      </w:r>
      <w:r w:rsidR="00AE5E64">
        <w:rPr>
          <w:rFonts w:hint="cs"/>
          <w:rtl/>
        </w:rPr>
        <w:t>می‌گوییم</w:t>
      </w:r>
      <w:r w:rsidRPr="00057612">
        <w:rPr>
          <w:rFonts w:hint="cs"/>
          <w:rtl/>
        </w:rPr>
        <w:t xml:space="preserve"> </w:t>
      </w:r>
      <w:r w:rsidR="007A335B">
        <w:rPr>
          <w:rFonts w:hint="cs"/>
          <w:rtl/>
        </w:rPr>
        <w:t xml:space="preserve">و </w:t>
      </w:r>
      <w:r w:rsidRPr="00057612">
        <w:rPr>
          <w:rFonts w:hint="cs"/>
          <w:rtl/>
        </w:rPr>
        <w:t xml:space="preserve">می‌پذیریم </w:t>
      </w:r>
      <w:r w:rsidR="007A335B">
        <w:rPr>
          <w:rFonts w:hint="cs"/>
          <w:rtl/>
        </w:rPr>
        <w:t xml:space="preserve">که </w:t>
      </w:r>
      <w:r w:rsidRPr="00057612">
        <w:rPr>
          <w:rFonts w:hint="cs"/>
          <w:rtl/>
        </w:rPr>
        <w:t>جلد می‌شود</w:t>
      </w:r>
      <w:r w:rsidR="007A335B">
        <w:rPr>
          <w:rFonts w:hint="cs"/>
          <w:rtl/>
        </w:rPr>
        <w:t>.</w:t>
      </w:r>
      <w:r w:rsidRPr="00057612">
        <w:rPr>
          <w:rFonts w:hint="cs"/>
          <w:rtl/>
        </w:rPr>
        <w:t xml:space="preserve"> </w:t>
      </w:r>
      <w:r w:rsidR="00AE5E64">
        <w:rPr>
          <w:rFonts w:hint="cs"/>
          <w:rtl/>
        </w:rPr>
        <w:t>به‌جای</w:t>
      </w:r>
      <w:r w:rsidRPr="00057612">
        <w:rPr>
          <w:rFonts w:hint="cs"/>
          <w:rtl/>
        </w:rPr>
        <w:t xml:space="preserve"> </w:t>
      </w:r>
      <w:r w:rsidRPr="007A335B">
        <w:rPr>
          <w:rFonts w:hint="cs"/>
          <w:b/>
          <w:bCs/>
          <w:rtl/>
        </w:rPr>
        <w:t>یقام علیه الحد</w:t>
      </w:r>
      <w:r w:rsidRPr="00057612">
        <w:rPr>
          <w:rFonts w:hint="cs"/>
          <w:rtl/>
        </w:rPr>
        <w:t xml:space="preserve"> می‌گفت یجلد </w:t>
      </w:r>
      <w:r w:rsidR="007A335B">
        <w:rPr>
          <w:rFonts w:hint="cs"/>
          <w:rtl/>
        </w:rPr>
        <w:t>و حداکثر</w:t>
      </w:r>
      <w:r w:rsidRPr="00057612">
        <w:rPr>
          <w:rFonts w:hint="cs"/>
          <w:rtl/>
        </w:rPr>
        <w:t xml:space="preserve"> این است ولی جایی در این روایت نبود که منظور از روایت محصن است بلکه این روایت مطلق بود</w:t>
      </w:r>
      <w:r w:rsidR="000056F5">
        <w:rPr>
          <w:rFonts w:hint="cs"/>
          <w:rtl/>
        </w:rPr>
        <w:t>.</w:t>
      </w:r>
      <w:r w:rsidRPr="00057612">
        <w:rPr>
          <w:rFonts w:hint="cs"/>
          <w:rtl/>
        </w:rPr>
        <w:t xml:space="preserve"> این روایت به اطلاقش می‌گوید مرد بالغی که با </w:t>
      </w:r>
      <w:r w:rsidR="00AE5E64">
        <w:rPr>
          <w:rFonts w:hint="cs"/>
          <w:rtl/>
        </w:rPr>
        <w:t>بچه‌ای</w:t>
      </w:r>
      <w:r w:rsidRPr="00057612">
        <w:rPr>
          <w:rFonts w:hint="cs"/>
          <w:rtl/>
        </w:rPr>
        <w:t xml:space="preserve"> زنا کرده است شلاق می‌خورد</w:t>
      </w:r>
      <w:r w:rsidR="000056F5">
        <w:rPr>
          <w:rFonts w:hint="cs"/>
          <w:rtl/>
        </w:rPr>
        <w:t>.</w:t>
      </w:r>
      <w:r w:rsidRPr="00057612">
        <w:rPr>
          <w:rFonts w:hint="cs"/>
          <w:rtl/>
        </w:rPr>
        <w:t xml:space="preserve"> اطلاق دارد چه محصن باشد </w:t>
      </w:r>
      <w:r w:rsidR="000056F5">
        <w:rPr>
          <w:rFonts w:hint="cs"/>
          <w:rtl/>
        </w:rPr>
        <w:t xml:space="preserve">و </w:t>
      </w:r>
      <w:r w:rsidRPr="00057612">
        <w:rPr>
          <w:rFonts w:hint="cs"/>
          <w:rtl/>
        </w:rPr>
        <w:t xml:space="preserve">چه غیر محصن. اگر غیر محصن باشد طبق قواعد </w:t>
      </w:r>
      <w:r w:rsidR="00AE5E64">
        <w:rPr>
          <w:rFonts w:hint="cs"/>
          <w:rtl/>
        </w:rPr>
        <w:t>این‌طور</w:t>
      </w:r>
      <w:r w:rsidRPr="00057612">
        <w:rPr>
          <w:rFonts w:hint="cs"/>
          <w:rtl/>
        </w:rPr>
        <w:t xml:space="preserve"> است </w:t>
      </w:r>
      <w:r w:rsidR="000056F5">
        <w:rPr>
          <w:rFonts w:hint="cs"/>
          <w:rtl/>
        </w:rPr>
        <w:t xml:space="preserve">و </w:t>
      </w:r>
      <w:r w:rsidRPr="00057612">
        <w:rPr>
          <w:rFonts w:hint="cs"/>
          <w:rtl/>
        </w:rPr>
        <w:t xml:space="preserve">اگر محصن باشد </w:t>
      </w:r>
      <w:r w:rsidR="00AE5E64">
        <w:rPr>
          <w:rFonts w:hint="cs"/>
          <w:rtl/>
        </w:rPr>
        <w:t>درواقع</w:t>
      </w:r>
      <w:r w:rsidRPr="00057612">
        <w:rPr>
          <w:rFonts w:hint="cs"/>
          <w:rtl/>
        </w:rPr>
        <w:t xml:space="preserve"> دارد خلاف قاعده می‌گوید </w:t>
      </w:r>
      <w:r w:rsidR="000056F5">
        <w:rPr>
          <w:rFonts w:hint="cs"/>
          <w:rtl/>
        </w:rPr>
        <w:t xml:space="preserve">که </w:t>
      </w:r>
      <w:r w:rsidRPr="00057612">
        <w:rPr>
          <w:rFonts w:hint="cs"/>
          <w:rtl/>
        </w:rPr>
        <w:lastRenderedPageBreak/>
        <w:t xml:space="preserve">رجم مبدل به جلد شد ولی اطلاق دارد </w:t>
      </w:r>
      <w:r w:rsidR="000056F5">
        <w:rPr>
          <w:rFonts w:hint="cs"/>
          <w:rtl/>
        </w:rPr>
        <w:t xml:space="preserve">و </w:t>
      </w:r>
      <w:r w:rsidRPr="00057612">
        <w:rPr>
          <w:rFonts w:hint="cs"/>
          <w:rtl/>
        </w:rPr>
        <w:t>در درون این روایت تصریح به احصان نیست</w:t>
      </w:r>
      <w:r w:rsidR="000056F5">
        <w:rPr>
          <w:rFonts w:hint="cs"/>
          <w:rtl/>
        </w:rPr>
        <w:t>. به اطلاق</w:t>
      </w:r>
      <w:r w:rsidRPr="00057612">
        <w:rPr>
          <w:rFonts w:hint="cs"/>
          <w:rtl/>
        </w:rPr>
        <w:t xml:space="preserve"> می‌گوید این بالغ که طرفش بالغ نیست بلکه بچه است جلد می‌شود چه غیر محصن باشد که این طبق قاعده است </w:t>
      </w:r>
      <w:r w:rsidR="000056F5">
        <w:rPr>
          <w:rFonts w:hint="cs"/>
          <w:rtl/>
        </w:rPr>
        <w:t xml:space="preserve">و </w:t>
      </w:r>
      <w:r w:rsidRPr="00057612">
        <w:rPr>
          <w:rFonts w:hint="cs"/>
          <w:rtl/>
        </w:rPr>
        <w:t xml:space="preserve">چه محصن باشد که این خلاف قاعده دارد تخصیص </w:t>
      </w:r>
      <w:r w:rsidR="00AE5E64">
        <w:rPr>
          <w:rFonts w:hint="cs"/>
          <w:rtl/>
        </w:rPr>
        <w:t>می‌زند</w:t>
      </w:r>
      <w:r w:rsidR="000056F5">
        <w:rPr>
          <w:rFonts w:hint="cs"/>
          <w:rtl/>
        </w:rPr>
        <w:t xml:space="preserve"> به اطلاق</w:t>
      </w:r>
      <w:r w:rsidRPr="00057612">
        <w:rPr>
          <w:rFonts w:hint="cs"/>
          <w:rtl/>
        </w:rPr>
        <w:t xml:space="preserve">. دقت کنید اگر این روایت می‌گفت بالغ محصن </w:t>
      </w:r>
      <w:r w:rsidR="000056F5">
        <w:rPr>
          <w:rFonts w:hint="cs"/>
          <w:rtl/>
        </w:rPr>
        <w:t xml:space="preserve">-و </w:t>
      </w:r>
      <w:r w:rsidRPr="00057612">
        <w:rPr>
          <w:rFonts w:hint="cs"/>
          <w:rtl/>
        </w:rPr>
        <w:t>تصریح به این قید می‌کرد</w:t>
      </w:r>
      <w:r w:rsidR="000056F5">
        <w:rPr>
          <w:rFonts w:hint="cs"/>
          <w:rtl/>
        </w:rPr>
        <w:t>-</w:t>
      </w:r>
      <w:r w:rsidRPr="00057612">
        <w:rPr>
          <w:rFonts w:hint="cs"/>
          <w:rtl/>
        </w:rPr>
        <w:t xml:space="preserve"> </w:t>
      </w:r>
      <w:r w:rsidR="000056F5">
        <w:rPr>
          <w:rFonts w:hint="cs"/>
          <w:rtl/>
        </w:rPr>
        <w:t>وقتی‌</w:t>
      </w:r>
      <w:r w:rsidRPr="00057612">
        <w:rPr>
          <w:rFonts w:hint="cs"/>
          <w:rtl/>
        </w:rPr>
        <w:t xml:space="preserve"> با </w:t>
      </w:r>
      <w:r w:rsidR="00AE5E64">
        <w:rPr>
          <w:rFonts w:hint="cs"/>
          <w:rtl/>
        </w:rPr>
        <w:t>بچه‌ای</w:t>
      </w:r>
      <w:r w:rsidRPr="00057612">
        <w:rPr>
          <w:rFonts w:hint="cs"/>
          <w:rtl/>
        </w:rPr>
        <w:t xml:space="preserve"> زنا کند جلد می‌شود و رجم نمی‌شود این نسبتش با ادله احصان و ادله رجم عموم خصوص مطلق بود</w:t>
      </w:r>
      <w:r w:rsidR="000056F5">
        <w:rPr>
          <w:rFonts w:hint="cs"/>
          <w:rtl/>
        </w:rPr>
        <w:t>.</w:t>
      </w:r>
      <w:r w:rsidRPr="00057612">
        <w:rPr>
          <w:rFonts w:hint="cs"/>
          <w:rtl/>
        </w:rPr>
        <w:t xml:space="preserve"> </w:t>
      </w:r>
      <w:r w:rsidR="00AE5E64">
        <w:rPr>
          <w:rFonts w:hint="cs"/>
          <w:rtl/>
        </w:rPr>
        <w:t>آن</w:t>
      </w:r>
      <w:r w:rsidRPr="00057612">
        <w:rPr>
          <w:rFonts w:hint="cs"/>
          <w:rtl/>
        </w:rPr>
        <w:t xml:space="preserve"> ادله می‌گفت زانی محصن رجم می‌شود مطلقاً </w:t>
      </w:r>
      <w:r w:rsidR="00AE5E64">
        <w:rPr>
          <w:rFonts w:hint="cs"/>
          <w:rtl/>
        </w:rPr>
        <w:t>سواء</w:t>
      </w:r>
      <w:r w:rsidRPr="00057612">
        <w:rPr>
          <w:rFonts w:hint="cs"/>
          <w:rtl/>
        </w:rPr>
        <w:t xml:space="preserve"> زنی بامرئه او زنا بصغره </w:t>
      </w:r>
      <w:r w:rsidR="000056F5">
        <w:rPr>
          <w:rFonts w:hint="cs"/>
          <w:rtl/>
        </w:rPr>
        <w:t xml:space="preserve">و </w:t>
      </w:r>
      <w:r w:rsidR="009E1ED5">
        <w:rPr>
          <w:rFonts w:hint="cs"/>
          <w:rtl/>
        </w:rPr>
        <w:t>آن‌یکی</w:t>
      </w:r>
      <w:r w:rsidRPr="00057612">
        <w:rPr>
          <w:rFonts w:hint="cs"/>
          <w:rtl/>
        </w:rPr>
        <w:t xml:space="preserve"> هم اگر تصریح به احصان داشت می‌گفت زانی محصن که زنای به صغیره می‌کرده است رجم نیست جلد است</w:t>
      </w:r>
      <w:r w:rsidR="000056F5">
        <w:rPr>
          <w:rFonts w:hint="cs"/>
          <w:rtl/>
        </w:rPr>
        <w:t>.</w:t>
      </w:r>
      <w:r w:rsidRPr="00057612">
        <w:rPr>
          <w:rFonts w:hint="cs"/>
          <w:rtl/>
        </w:rPr>
        <w:t xml:space="preserve"> خوب این می‌شد مطلق و تقییدش می‌زد اما چون در اینجا به قید احصان تصریح نشده </w:t>
      </w:r>
      <w:r w:rsidR="000056F5">
        <w:rPr>
          <w:rFonts w:hint="cs"/>
          <w:rtl/>
        </w:rPr>
        <w:t xml:space="preserve">است </w:t>
      </w:r>
      <w:r w:rsidRPr="00057612">
        <w:rPr>
          <w:rFonts w:hint="cs"/>
          <w:rtl/>
        </w:rPr>
        <w:t xml:space="preserve">بلکه اطلاق دارد </w:t>
      </w:r>
      <w:r w:rsidR="000056F5">
        <w:rPr>
          <w:rFonts w:hint="cs"/>
          <w:rtl/>
        </w:rPr>
        <w:t xml:space="preserve">لذا </w:t>
      </w:r>
      <w:r w:rsidRPr="00057612">
        <w:rPr>
          <w:rFonts w:hint="cs"/>
          <w:rtl/>
        </w:rPr>
        <w:t xml:space="preserve">هم محصن </w:t>
      </w:r>
      <w:r w:rsidR="000056F5">
        <w:rPr>
          <w:rFonts w:hint="cs"/>
          <w:rtl/>
        </w:rPr>
        <w:t xml:space="preserve">و </w:t>
      </w:r>
      <w:r w:rsidRPr="00057612">
        <w:rPr>
          <w:rFonts w:hint="cs"/>
          <w:rtl/>
        </w:rPr>
        <w:t xml:space="preserve">هم غیر محصن </w:t>
      </w:r>
      <w:r w:rsidR="000056F5">
        <w:rPr>
          <w:rFonts w:hint="cs"/>
          <w:rtl/>
        </w:rPr>
        <w:t xml:space="preserve">را </w:t>
      </w:r>
      <w:r w:rsidRPr="00057612">
        <w:rPr>
          <w:rFonts w:hint="cs"/>
          <w:rtl/>
        </w:rPr>
        <w:t>می‌گیرد</w:t>
      </w:r>
      <w:r w:rsidR="000056F5">
        <w:rPr>
          <w:rFonts w:hint="cs"/>
          <w:rtl/>
        </w:rPr>
        <w:t>.</w:t>
      </w:r>
    </w:p>
    <w:p w:rsidR="00E429E2" w:rsidRDefault="00E429E2" w:rsidP="00457F3B">
      <w:pPr>
        <w:pStyle w:val="Heading4"/>
        <w:rPr>
          <w:rtl/>
        </w:rPr>
      </w:pPr>
      <w:bookmarkStart w:id="13" w:name="_Toc405311076"/>
      <w:r>
        <w:rPr>
          <w:rFonts w:hint="cs"/>
          <w:rtl/>
        </w:rPr>
        <w:t>نسبت روایت ابومریم</w:t>
      </w:r>
      <w:bookmarkEnd w:id="13"/>
    </w:p>
    <w:p w:rsidR="00E429E2" w:rsidRDefault="00057612" w:rsidP="00457F3B">
      <w:pPr>
        <w:spacing w:after="0"/>
        <w:rPr>
          <w:rtl/>
        </w:rPr>
      </w:pPr>
      <w:r w:rsidRPr="00057612">
        <w:rPr>
          <w:rFonts w:hint="cs"/>
          <w:rtl/>
        </w:rPr>
        <w:t xml:space="preserve">نسبت این روایت با </w:t>
      </w:r>
      <w:r w:rsidR="00AE5E64">
        <w:rPr>
          <w:rFonts w:hint="cs"/>
          <w:rtl/>
        </w:rPr>
        <w:t>ادله‌ای</w:t>
      </w:r>
      <w:r w:rsidRPr="00057612">
        <w:rPr>
          <w:rFonts w:hint="cs"/>
          <w:rtl/>
        </w:rPr>
        <w:t xml:space="preserve"> که می‌گوید زانی محصن رجم می‌شود چیست</w:t>
      </w:r>
      <w:r w:rsidR="00445552">
        <w:rPr>
          <w:rFonts w:hint="cs"/>
          <w:rtl/>
        </w:rPr>
        <w:t>؟</w:t>
      </w:r>
      <w:r w:rsidRPr="00057612">
        <w:rPr>
          <w:rFonts w:hint="cs"/>
          <w:rtl/>
        </w:rPr>
        <w:t xml:space="preserve"> عموم خصوص من وجه است برای اینکه </w:t>
      </w:r>
      <w:r w:rsidR="00AE5E64">
        <w:rPr>
          <w:rFonts w:hint="cs"/>
          <w:rtl/>
        </w:rPr>
        <w:t>آن</w:t>
      </w:r>
      <w:r w:rsidRPr="00057612">
        <w:rPr>
          <w:rFonts w:hint="cs"/>
          <w:rtl/>
        </w:rPr>
        <w:t xml:space="preserve"> ادله می‌گوید زانی محصن رجم می‌شود </w:t>
      </w:r>
      <w:r w:rsidR="00445552">
        <w:rPr>
          <w:rFonts w:hint="cs"/>
          <w:rtl/>
        </w:rPr>
        <w:t xml:space="preserve">و </w:t>
      </w:r>
      <w:r w:rsidRPr="00057612">
        <w:rPr>
          <w:rFonts w:hint="cs"/>
          <w:rtl/>
        </w:rPr>
        <w:t>دو صورت دارد</w:t>
      </w:r>
      <w:r w:rsidR="00445552">
        <w:rPr>
          <w:rFonts w:hint="cs"/>
          <w:rtl/>
        </w:rPr>
        <w:t>: طرف زانی محصن زن بالغ</w:t>
      </w:r>
      <w:r w:rsidRPr="00057612">
        <w:rPr>
          <w:rFonts w:hint="cs"/>
          <w:rtl/>
        </w:rPr>
        <w:t xml:space="preserve"> یا بچه غیر بالغ</w:t>
      </w:r>
      <w:r w:rsidR="00445552">
        <w:rPr>
          <w:rFonts w:hint="cs"/>
          <w:rtl/>
        </w:rPr>
        <w:t>ی</w:t>
      </w:r>
      <w:r w:rsidRPr="00057612">
        <w:rPr>
          <w:rFonts w:hint="cs"/>
          <w:rtl/>
        </w:rPr>
        <w:t xml:space="preserve"> باشد. دلیل </w:t>
      </w:r>
      <w:r w:rsidR="00445552">
        <w:rPr>
          <w:rFonts w:hint="cs"/>
          <w:rtl/>
        </w:rPr>
        <w:t>روایت ابو</w:t>
      </w:r>
      <w:r w:rsidRPr="00057612">
        <w:rPr>
          <w:rFonts w:hint="cs"/>
          <w:rtl/>
        </w:rPr>
        <w:t>مریم می‌گوید زانی به صغیره و بچه کوچک جلد می‌شود</w:t>
      </w:r>
      <w:r w:rsidR="00445552">
        <w:rPr>
          <w:rFonts w:hint="cs"/>
          <w:rtl/>
        </w:rPr>
        <w:t>،</w:t>
      </w:r>
      <w:r w:rsidRPr="00057612">
        <w:rPr>
          <w:rFonts w:hint="cs"/>
          <w:rtl/>
        </w:rPr>
        <w:t xml:space="preserve"> چه محصن باشد </w:t>
      </w:r>
      <w:r w:rsidR="00445552">
        <w:rPr>
          <w:rFonts w:hint="cs"/>
          <w:rtl/>
        </w:rPr>
        <w:t xml:space="preserve">و </w:t>
      </w:r>
      <w:r w:rsidRPr="00057612">
        <w:rPr>
          <w:rFonts w:hint="cs"/>
          <w:rtl/>
        </w:rPr>
        <w:t>چه غیر محصن</w:t>
      </w:r>
      <w:r w:rsidR="00445552">
        <w:rPr>
          <w:rFonts w:hint="cs"/>
          <w:rtl/>
        </w:rPr>
        <w:t>.</w:t>
      </w:r>
      <w:r w:rsidRPr="00057612">
        <w:rPr>
          <w:rFonts w:hint="cs"/>
          <w:rtl/>
        </w:rPr>
        <w:t xml:space="preserve"> این دو دلیل عموم خصوص من وجه می‌شود</w:t>
      </w:r>
      <w:r w:rsidR="00445552">
        <w:rPr>
          <w:rFonts w:hint="cs"/>
          <w:rtl/>
        </w:rPr>
        <w:t>.</w:t>
      </w:r>
      <w:r w:rsidRPr="00057612">
        <w:rPr>
          <w:rFonts w:hint="cs"/>
          <w:rtl/>
        </w:rPr>
        <w:t xml:space="preserve"> </w:t>
      </w:r>
      <w:r w:rsidR="00AE5E64">
        <w:rPr>
          <w:rFonts w:hint="cs"/>
          <w:rtl/>
        </w:rPr>
        <w:t>آن‌وقت</w:t>
      </w:r>
      <w:r w:rsidRPr="00057612">
        <w:rPr>
          <w:rFonts w:hint="cs"/>
          <w:rtl/>
        </w:rPr>
        <w:t xml:space="preserve"> ماده افتراق </w:t>
      </w:r>
      <w:r w:rsidR="00AE5E64">
        <w:rPr>
          <w:rFonts w:hint="cs"/>
          <w:rtl/>
        </w:rPr>
        <w:t>آن</w:t>
      </w:r>
      <w:r w:rsidRPr="00057612">
        <w:rPr>
          <w:rFonts w:hint="cs"/>
          <w:rtl/>
        </w:rPr>
        <w:t xml:space="preserve"> ادله رجم کجاست</w:t>
      </w:r>
      <w:r w:rsidR="00445552">
        <w:rPr>
          <w:rFonts w:hint="cs"/>
          <w:rtl/>
        </w:rPr>
        <w:t>؟</w:t>
      </w:r>
      <w:r w:rsidRPr="00057612">
        <w:rPr>
          <w:rFonts w:hint="cs"/>
          <w:rtl/>
        </w:rPr>
        <w:t xml:space="preserve"> زانی محصنی که با زن کامل و بالغی زنا کند </w:t>
      </w:r>
      <w:r w:rsidR="00445552">
        <w:rPr>
          <w:rFonts w:hint="cs"/>
          <w:rtl/>
        </w:rPr>
        <w:t>ماده افتراق</w:t>
      </w:r>
      <w:r w:rsidRPr="00057612">
        <w:rPr>
          <w:rFonts w:hint="cs"/>
          <w:rtl/>
        </w:rPr>
        <w:t xml:space="preserve"> است</w:t>
      </w:r>
      <w:r w:rsidR="00445552">
        <w:rPr>
          <w:rFonts w:hint="cs"/>
          <w:rtl/>
        </w:rPr>
        <w:t>.</w:t>
      </w:r>
      <w:r w:rsidRPr="00057612">
        <w:rPr>
          <w:rFonts w:hint="cs"/>
          <w:rtl/>
        </w:rPr>
        <w:t xml:space="preserve"> زانی محصن به </w:t>
      </w:r>
      <w:r w:rsidR="00445552">
        <w:rPr>
          <w:rFonts w:hint="cs"/>
          <w:rtl/>
        </w:rPr>
        <w:t>زن بالغه</w:t>
      </w:r>
      <w:r w:rsidR="00445552">
        <w:rPr>
          <w:rtl/>
        </w:rPr>
        <w:softHyphen/>
      </w:r>
      <w:r w:rsidRPr="00057612">
        <w:rPr>
          <w:rFonts w:hint="cs"/>
          <w:rtl/>
        </w:rPr>
        <w:t xml:space="preserve">ای </w:t>
      </w:r>
      <w:r w:rsidR="00445552">
        <w:rPr>
          <w:rFonts w:hint="cs"/>
          <w:rtl/>
        </w:rPr>
        <w:t>می‌شود ماده افتراق</w:t>
      </w:r>
      <w:r w:rsidRPr="00057612">
        <w:rPr>
          <w:rFonts w:hint="cs"/>
          <w:rtl/>
        </w:rPr>
        <w:t xml:space="preserve"> </w:t>
      </w:r>
      <w:r w:rsidR="00445552">
        <w:rPr>
          <w:rFonts w:hint="cs"/>
          <w:rtl/>
        </w:rPr>
        <w:t xml:space="preserve">که </w:t>
      </w:r>
      <w:r w:rsidRPr="00057612">
        <w:rPr>
          <w:rFonts w:hint="cs"/>
          <w:rtl/>
        </w:rPr>
        <w:t>این</w:t>
      </w:r>
      <w:r w:rsidR="00445552">
        <w:rPr>
          <w:rFonts w:hint="cs"/>
          <w:rtl/>
        </w:rPr>
        <w:t xml:space="preserve"> برای</w:t>
      </w:r>
      <w:r w:rsidRPr="00057612">
        <w:rPr>
          <w:rFonts w:hint="cs"/>
          <w:rtl/>
        </w:rPr>
        <w:t xml:space="preserve"> رجم است </w:t>
      </w:r>
      <w:r w:rsidR="00445552">
        <w:rPr>
          <w:rFonts w:hint="cs"/>
          <w:rtl/>
        </w:rPr>
        <w:t xml:space="preserve">و </w:t>
      </w:r>
      <w:r w:rsidRPr="00057612">
        <w:rPr>
          <w:rFonts w:hint="cs"/>
          <w:rtl/>
        </w:rPr>
        <w:t xml:space="preserve">هیچ بحثی در </w:t>
      </w:r>
      <w:r w:rsidR="00AE5E64">
        <w:rPr>
          <w:rFonts w:hint="cs"/>
          <w:rtl/>
        </w:rPr>
        <w:t>آن</w:t>
      </w:r>
      <w:r w:rsidRPr="00057612">
        <w:rPr>
          <w:rFonts w:hint="cs"/>
          <w:rtl/>
        </w:rPr>
        <w:t xml:space="preserve"> نیست</w:t>
      </w:r>
      <w:r w:rsidR="00445552">
        <w:rPr>
          <w:rFonts w:hint="cs"/>
          <w:rtl/>
        </w:rPr>
        <w:t>.</w:t>
      </w:r>
      <w:r w:rsidRPr="00057612">
        <w:rPr>
          <w:rFonts w:hint="cs"/>
          <w:rtl/>
        </w:rPr>
        <w:t xml:space="preserve"> ماده افتراق این</w:t>
      </w:r>
      <w:r w:rsidR="00445552">
        <w:rPr>
          <w:rFonts w:hint="cs"/>
          <w:rtl/>
        </w:rPr>
        <w:t xml:space="preserve"> روایت</w:t>
      </w:r>
      <w:r w:rsidRPr="00057612">
        <w:rPr>
          <w:rFonts w:hint="cs"/>
          <w:rtl/>
        </w:rPr>
        <w:t xml:space="preserve"> کجاست</w:t>
      </w:r>
      <w:r w:rsidR="00445552">
        <w:rPr>
          <w:rFonts w:hint="cs"/>
          <w:rtl/>
        </w:rPr>
        <w:t>؟ زانی غیر محصن به بچه کوچک</w:t>
      </w:r>
      <w:r w:rsidRPr="00057612">
        <w:rPr>
          <w:rFonts w:hint="cs"/>
          <w:rtl/>
        </w:rPr>
        <w:t xml:space="preserve">. ماده افتراق این را می‌گوید جلد </w:t>
      </w:r>
      <w:r w:rsidR="00445552">
        <w:rPr>
          <w:rFonts w:hint="cs"/>
          <w:rtl/>
        </w:rPr>
        <w:t xml:space="preserve">و </w:t>
      </w:r>
      <w:r w:rsidRPr="00057612">
        <w:rPr>
          <w:rFonts w:hint="cs"/>
          <w:rtl/>
        </w:rPr>
        <w:t xml:space="preserve">این دو ماده افتراق </w:t>
      </w:r>
      <w:r w:rsidR="009E1ED5">
        <w:rPr>
          <w:rFonts w:hint="cs"/>
          <w:rtl/>
        </w:rPr>
        <w:t>باهم</w:t>
      </w:r>
      <w:r w:rsidRPr="00057612">
        <w:rPr>
          <w:rFonts w:hint="cs"/>
          <w:rtl/>
        </w:rPr>
        <w:t xml:space="preserve"> هیچ ربطی ندارد اما یک ماده اجتماع دارد. ماده اجتماع کجاست</w:t>
      </w:r>
      <w:r w:rsidR="00445552">
        <w:rPr>
          <w:rFonts w:hint="cs"/>
          <w:rtl/>
        </w:rPr>
        <w:t>؟</w:t>
      </w:r>
      <w:r w:rsidRPr="00057612">
        <w:rPr>
          <w:rFonts w:hint="cs"/>
          <w:rtl/>
        </w:rPr>
        <w:t xml:space="preserve"> زانی محصنی که زنا </w:t>
      </w:r>
      <w:r w:rsidR="00445552">
        <w:rPr>
          <w:rFonts w:hint="cs"/>
          <w:rtl/>
        </w:rPr>
        <w:t>به صغیره</w:t>
      </w:r>
      <w:r w:rsidR="00445552">
        <w:rPr>
          <w:rtl/>
        </w:rPr>
        <w:softHyphen/>
      </w:r>
      <w:r w:rsidRPr="00057612">
        <w:rPr>
          <w:rFonts w:hint="cs"/>
          <w:rtl/>
        </w:rPr>
        <w:t>ای کرد</w:t>
      </w:r>
      <w:r w:rsidR="00445552">
        <w:rPr>
          <w:rFonts w:hint="cs"/>
          <w:rtl/>
        </w:rPr>
        <w:t>.</w:t>
      </w:r>
      <w:r w:rsidRPr="00057612">
        <w:rPr>
          <w:rFonts w:hint="cs"/>
          <w:rtl/>
        </w:rPr>
        <w:t xml:space="preserve"> این محل اجتماع دو دلیل من وجه است. </w:t>
      </w:r>
      <w:r w:rsidR="009E1ED5">
        <w:rPr>
          <w:rFonts w:hint="cs"/>
          <w:rtl/>
        </w:rPr>
        <w:t>ازآن‌جهت</w:t>
      </w:r>
      <w:r w:rsidRPr="00057612">
        <w:rPr>
          <w:rFonts w:hint="cs"/>
          <w:rtl/>
        </w:rPr>
        <w:t xml:space="preserve"> که زانی محصن است </w:t>
      </w:r>
      <w:r w:rsidR="00445552">
        <w:rPr>
          <w:rFonts w:hint="cs"/>
          <w:rtl/>
        </w:rPr>
        <w:t xml:space="preserve">و </w:t>
      </w:r>
      <w:r w:rsidR="00AE5E64">
        <w:rPr>
          <w:rFonts w:hint="cs"/>
          <w:rtl/>
        </w:rPr>
        <w:t>آن</w:t>
      </w:r>
      <w:r w:rsidR="00445552">
        <w:rPr>
          <w:rFonts w:hint="cs"/>
          <w:rtl/>
        </w:rPr>
        <w:t xml:space="preserve"> به اطلاق</w:t>
      </w:r>
      <w:r w:rsidRPr="00057612">
        <w:rPr>
          <w:rFonts w:hint="cs"/>
          <w:rtl/>
        </w:rPr>
        <w:t xml:space="preserve"> می‌گوید این باید رجم شود</w:t>
      </w:r>
      <w:r w:rsidR="00445552">
        <w:rPr>
          <w:rFonts w:hint="cs"/>
          <w:rtl/>
        </w:rPr>
        <w:t xml:space="preserve"> و</w:t>
      </w:r>
      <w:r w:rsidRPr="00057612">
        <w:rPr>
          <w:rFonts w:hint="cs"/>
          <w:rtl/>
        </w:rPr>
        <w:t xml:space="preserve"> </w:t>
      </w:r>
      <w:r w:rsidR="009E1ED5">
        <w:rPr>
          <w:rFonts w:hint="cs"/>
          <w:rtl/>
        </w:rPr>
        <w:t>ازآن‌جهت</w:t>
      </w:r>
      <w:r w:rsidRPr="00057612">
        <w:rPr>
          <w:rFonts w:hint="cs"/>
          <w:rtl/>
        </w:rPr>
        <w:t xml:space="preserve"> که این زانی به صغیره است </w:t>
      </w:r>
      <w:r w:rsidR="00445552">
        <w:rPr>
          <w:rFonts w:hint="cs"/>
          <w:rtl/>
        </w:rPr>
        <w:t>و این به اطلاق</w:t>
      </w:r>
      <w:r w:rsidRPr="00057612">
        <w:rPr>
          <w:rFonts w:hint="cs"/>
          <w:rtl/>
        </w:rPr>
        <w:t xml:space="preserve"> می‌گوید ولو محصن هم هست باید جلد شود. این نکته را کسی در بررسی روایت</w:t>
      </w:r>
      <w:r w:rsidR="00445552">
        <w:rPr>
          <w:rFonts w:hint="cs"/>
          <w:rtl/>
        </w:rPr>
        <w:t xml:space="preserve"> </w:t>
      </w:r>
      <w:r w:rsidR="00445552" w:rsidRPr="00057612">
        <w:rPr>
          <w:rFonts w:hint="cs"/>
          <w:rtl/>
        </w:rPr>
        <w:t>نگفته</w:t>
      </w:r>
      <w:r w:rsidR="00445552">
        <w:rPr>
          <w:rFonts w:hint="cs"/>
          <w:rtl/>
        </w:rPr>
        <w:t xml:space="preserve"> است.</w:t>
      </w:r>
      <w:r w:rsidRPr="00057612">
        <w:rPr>
          <w:rFonts w:hint="cs"/>
          <w:rtl/>
        </w:rPr>
        <w:t xml:space="preserve"> </w:t>
      </w:r>
      <w:r w:rsidR="00445552">
        <w:rPr>
          <w:rFonts w:hint="cs"/>
          <w:rtl/>
        </w:rPr>
        <w:t xml:space="preserve">در </w:t>
      </w:r>
      <w:r w:rsidRPr="00057612">
        <w:rPr>
          <w:rFonts w:hint="cs"/>
          <w:rtl/>
        </w:rPr>
        <w:t xml:space="preserve">این روایت </w:t>
      </w:r>
      <w:r w:rsidR="009E1ED5">
        <w:rPr>
          <w:rFonts w:hint="cs"/>
          <w:rtl/>
        </w:rPr>
        <w:t>برفرض</w:t>
      </w:r>
      <w:r w:rsidRPr="00057612">
        <w:rPr>
          <w:rFonts w:hint="cs"/>
          <w:rtl/>
        </w:rPr>
        <w:t xml:space="preserve"> اینکه ما از </w:t>
      </w:r>
      <w:r w:rsidR="00AE5E64">
        <w:rPr>
          <w:rFonts w:hint="cs"/>
          <w:rtl/>
        </w:rPr>
        <w:t>آن</w:t>
      </w:r>
      <w:r w:rsidRPr="00057612">
        <w:rPr>
          <w:rFonts w:hint="cs"/>
          <w:rtl/>
        </w:rPr>
        <w:t xml:space="preserve"> مرحله اول عبور کنیم یعنی بگوییم که </w:t>
      </w:r>
      <w:r w:rsidR="00445552">
        <w:rPr>
          <w:rFonts w:hint="cs"/>
          <w:rtl/>
        </w:rPr>
        <w:t xml:space="preserve">در </w:t>
      </w:r>
      <w:r w:rsidRPr="00445552">
        <w:rPr>
          <w:rFonts w:hint="cs"/>
          <w:b/>
          <w:bCs/>
          <w:rtl/>
        </w:rPr>
        <w:t>یقام علیه الحد</w:t>
      </w:r>
      <w:r w:rsidRPr="00057612">
        <w:rPr>
          <w:rFonts w:hint="cs"/>
          <w:rtl/>
        </w:rPr>
        <w:t xml:space="preserve"> منظور جلد است </w:t>
      </w:r>
      <w:r w:rsidR="00445552">
        <w:rPr>
          <w:rFonts w:hint="cs"/>
          <w:rtl/>
        </w:rPr>
        <w:t xml:space="preserve">و </w:t>
      </w:r>
      <w:r w:rsidRPr="00057612">
        <w:rPr>
          <w:rFonts w:hint="cs"/>
          <w:rtl/>
        </w:rPr>
        <w:t xml:space="preserve">رجم را نمی‌گیرد و اطلاق دارد </w:t>
      </w:r>
      <w:r w:rsidR="00445552">
        <w:rPr>
          <w:rFonts w:hint="cs"/>
          <w:rtl/>
        </w:rPr>
        <w:t xml:space="preserve">و </w:t>
      </w:r>
      <w:r w:rsidRPr="00057612">
        <w:rPr>
          <w:rFonts w:hint="cs"/>
          <w:rtl/>
        </w:rPr>
        <w:t>محصن را هم می‌گیرد</w:t>
      </w:r>
      <w:r w:rsidR="00445552">
        <w:rPr>
          <w:rFonts w:hint="cs"/>
          <w:rtl/>
        </w:rPr>
        <w:t xml:space="preserve"> که</w:t>
      </w:r>
      <w:r w:rsidRPr="00057612">
        <w:rPr>
          <w:rFonts w:hint="cs"/>
          <w:rtl/>
        </w:rPr>
        <w:t xml:space="preserve"> تقریباً این‌ها را پذیرفتیم </w:t>
      </w:r>
      <w:r w:rsidR="00AE5E64">
        <w:rPr>
          <w:rFonts w:hint="cs"/>
          <w:rtl/>
        </w:rPr>
        <w:t>این‌طور</w:t>
      </w:r>
      <w:r w:rsidRPr="00057612">
        <w:rPr>
          <w:rFonts w:hint="cs"/>
          <w:rtl/>
        </w:rPr>
        <w:t xml:space="preserve"> نیست که نسبتش با ادله رجم مطلق باشد تا بگوییم این خاص است و </w:t>
      </w:r>
      <w:r w:rsidR="00AE5E64">
        <w:rPr>
          <w:rFonts w:hint="cs"/>
          <w:rtl/>
        </w:rPr>
        <w:t>آن</w:t>
      </w:r>
      <w:r w:rsidRPr="00057612">
        <w:rPr>
          <w:rFonts w:hint="cs"/>
          <w:rtl/>
        </w:rPr>
        <w:t xml:space="preserve"> عام </w:t>
      </w:r>
      <w:r w:rsidR="00445552">
        <w:rPr>
          <w:rFonts w:hint="cs"/>
          <w:rtl/>
        </w:rPr>
        <w:t xml:space="preserve">لذا </w:t>
      </w:r>
      <w:r w:rsidRPr="00057612">
        <w:rPr>
          <w:rFonts w:hint="cs"/>
          <w:rtl/>
        </w:rPr>
        <w:t xml:space="preserve">تخصیص </w:t>
      </w:r>
      <w:r w:rsidR="00AE5E64">
        <w:rPr>
          <w:rFonts w:hint="cs"/>
          <w:rtl/>
        </w:rPr>
        <w:t>می‌زند</w:t>
      </w:r>
      <w:r w:rsidRPr="00057612">
        <w:rPr>
          <w:rFonts w:hint="cs"/>
          <w:rtl/>
        </w:rPr>
        <w:t xml:space="preserve"> یا این مقید است و </w:t>
      </w:r>
      <w:r w:rsidR="00AE5E64">
        <w:rPr>
          <w:rFonts w:hint="cs"/>
          <w:rtl/>
        </w:rPr>
        <w:t>آن</w:t>
      </w:r>
      <w:r w:rsidRPr="00057612">
        <w:rPr>
          <w:rFonts w:hint="cs"/>
          <w:rtl/>
        </w:rPr>
        <w:t xml:space="preserve"> مطلق </w:t>
      </w:r>
      <w:r w:rsidR="00445552">
        <w:rPr>
          <w:rFonts w:hint="cs"/>
          <w:rtl/>
        </w:rPr>
        <w:t xml:space="preserve">و </w:t>
      </w:r>
      <w:r w:rsidRPr="00057612">
        <w:rPr>
          <w:rFonts w:hint="cs"/>
          <w:rtl/>
        </w:rPr>
        <w:t xml:space="preserve">این تقیید </w:t>
      </w:r>
      <w:r w:rsidR="00AE5E64">
        <w:rPr>
          <w:rFonts w:hint="cs"/>
          <w:rtl/>
        </w:rPr>
        <w:t>می‌زند</w:t>
      </w:r>
      <w:r w:rsidR="00445552">
        <w:rPr>
          <w:rFonts w:hint="cs"/>
          <w:rtl/>
        </w:rPr>
        <w:t>.</w:t>
      </w:r>
      <w:r w:rsidRPr="00057612">
        <w:rPr>
          <w:rFonts w:hint="cs"/>
          <w:rtl/>
        </w:rPr>
        <w:t xml:space="preserve"> این‌ها نسبت اطلاق و مطلق و مقید نیست</w:t>
      </w:r>
      <w:r w:rsidR="00445552">
        <w:rPr>
          <w:rFonts w:hint="cs"/>
          <w:rtl/>
        </w:rPr>
        <w:t xml:space="preserve"> یعنی</w:t>
      </w:r>
      <w:r w:rsidRPr="00057612">
        <w:rPr>
          <w:rFonts w:hint="cs"/>
          <w:rtl/>
        </w:rPr>
        <w:t xml:space="preserve"> عموم خصوص مطلق نیست بلکه عموم خصوص من وجه است. عموم خصوص من وجه که شد ماده‌های افتراق در ماده اجتماع یعنی زانی محصن بصغیره می‌شود رجم </w:t>
      </w:r>
      <w:r w:rsidR="00445552">
        <w:rPr>
          <w:rFonts w:hint="cs"/>
          <w:rtl/>
        </w:rPr>
        <w:t xml:space="preserve">و </w:t>
      </w:r>
      <w:r w:rsidRPr="00057612">
        <w:rPr>
          <w:rFonts w:hint="cs"/>
          <w:rtl/>
        </w:rPr>
        <w:t>این می‌گوید جلد.</w:t>
      </w:r>
    </w:p>
    <w:p w:rsidR="00E429E2" w:rsidRDefault="00E429E2" w:rsidP="00457F3B">
      <w:pPr>
        <w:pStyle w:val="Heading4"/>
        <w:rPr>
          <w:rtl/>
        </w:rPr>
      </w:pPr>
      <w:bookmarkStart w:id="14" w:name="_Toc405311077"/>
      <w:r>
        <w:rPr>
          <w:rFonts w:hint="cs"/>
          <w:rtl/>
        </w:rPr>
        <w:t>تعارض</w:t>
      </w:r>
      <w:bookmarkEnd w:id="14"/>
    </w:p>
    <w:p w:rsidR="00E429E2" w:rsidRDefault="00057612" w:rsidP="00457F3B">
      <w:pPr>
        <w:spacing w:after="0"/>
        <w:rPr>
          <w:rtl/>
        </w:rPr>
      </w:pPr>
      <w:r w:rsidRPr="00057612">
        <w:rPr>
          <w:rFonts w:hint="cs"/>
          <w:rtl/>
        </w:rPr>
        <w:lastRenderedPageBreak/>
        <w:t xml:space="preserve">اگر </w:t>
      </w:r>
      <w:r w:rsidR="00FF5B9D" w:rsidRPr="00057612">
        <w:rPr>
          <w:rFonts w:hint="cs"/>
          <w:rtl/>
        </w:rPr>
        <w:t xml:space="preserve">خوب </w:t>
      </w:r>
      <w:r w:rsidRPr="00057612">
        <w:rPr>
          <w:rFonts w:hint="cs"/>
          <w:rtl/>
        </w:rPr>
        <w:t xml:space="preserve">دقت کنیم </w:t>
      </w:r>
      <w:r w:rsidR="00FF5B9D" w:rsidRPr="00057612">
        <w:rPr>
          <w:rFonts w:hint="cs"/>
          <w:rtl/>
        </w:rPr>
        <w:t xml:space="preserve">این‌ها </w:t>
      </w:r>
      <w:r w:rsidRPr="00057612">
        <w:rPr>
          <w:rFonts w:hint="cs"/>
          <w:rtl/>
        </w:rPr>
        <w:t>در ماده اجتماع تعارض پیدا می‌کند</w:t>
      </w:r>
      <w:r w:rsidR="00FF5B9D">
        <w:rPr>
          <w:rFonts w:hint="cs"/>
          <w:rtl/>
        </w:rPr>
        <w:t>.</w:t>
      </w:r>
      <w:r w:rsidRPr="00057612">
        <w:rPr>
          <w:rFonts w:hint="cs"/>
          <w:rtl/>
        </w:rPr>
        <w:t xml:space="preserve"> </w:t>
      </w:r>
      <w:r w:rsidR="00AE5E64">
        <w:rPr>
          <w:rFonts w:hint="cs"/>
          <w:rtl/>
        </w:rPr>
        <w:t>آن‌وقت</w:t>
      </w:r>
      <w:r w:rsidRPr="00057612">
        <w:rPr>
          <w:rFonts w:hint="cs"/>
          <w:rtl/>
        </w:rPr>
        <w:t xml:space="preserve"> تعارض که پیدا کردند بایستی برویم سراغ مرجحات</w:t>
      </w:r>
      <w:r w:rsidR="00FF5B9D">
        <w:rPr>
          <w:rFonts w:hint="cs"/>
          <w:rtl/>
        </w:rPr>
        <w:t>.</w:t>
      </w:r>
      <w:r w:rsidRPr="00057612">
        <w:rPr>
          <w:rFonts w:hint="cs"/>
          <w:rtl/>
        </w:rPr>
        <w:t xml:space="preserve"> </w:t>
      </w:r>
      <w:r w:rsidR="00AE5E64">
        <w:rPr>
          <w:rFonts w:hint="cs"/>
          <w:rtl/>
        </w:rPr>
        <w:t>آن‌وقت</w:t>
      </w:r>
      <w:r w:rsidRPr="00057612">
        <w:rPr>
          <w:rFonts w:hint="cs"/>
          <w:rtl/>
        </w:rPr>
        <w:t xml:space="preserve"> بر مبنای مثل حضرت اما</w:t>
      </w:r>
      <w:r w:rsidR="00FF5B9D">
        <w:rPr>
          <w:rFonts w:hint="cs"/>
          <w:rtl/>
        </w:rPr>
        <w:t>م</w:t>
      </w:r>
      <w:r w:rsidRPr="00057612">
        <w:rPr>
          <w:rFonts w:hint="cs"/>
          <w:rtl/>
        </w:rPr>
        <w:t xml:space="preserve"> </w:t>
      </w:r>
      <w:r w:rsidR="00FF5B9D">
        <w:rPr>
          <w:rFonts w:hint="cs"/>
          <w:rtl/>
        </w:rPr>
        <w:t xml:space="preserve">که </w:t>
      </w:r>
      <w:r w:rsidRPr="00057612">
        <w:rPr>
          <w:rFonts w:hint="cs"/>
          <w:rtl/>
        </w:rPr>
        <w:t>اولین مرجح را شهرت می‌دانند</w:t>
      </w:r>
      <w:r w:rsidR="00FF5B9D">
        <w:rPr>
          <w:rFonts w:hint="cs"/>
          <w:rtl/>
        </w:rPr>
        <w:t>،</w:t>
      </w:r>
      <w:r w:rsidRPr="00057612">
        <w:rPr>
          <w:rFonts w:hint="cs"/>
          <w:rtl/>
        </w:rPr>
        <w:t xml:space="preserve"> اگر کسی شهرت بین قدما را بر عدم ثبوت رجم در آنجایی که بالغی به غیر بالغی زنای محصن</w:t>
      </w:r>
      <w:r w:rsidR="00FF5B9D">
        <w:rPr>
          <w:rFonts w:hint="cs"/>
          <w:rtl/>
        </w:rPr>
        <w:t>ه</w:t>
      </w:r>
      <w:r w:rsidRPr="00057612">
        <w:rPr>
          <w:rFonts w:hint="cs"/>
          <w:rtl/>
        </w:rPr>
        <w:t xml:space="preserve"> </w:t>
      </w:r>
      <w:r w:rsidR="00FF5B9D">
        <w:rPr>
          <w:rFonts w:hint="cs"/>
          <w:rtl/>
        </w:rPr>
        <w:t>کند، بپذیرد،</w:t>
      </w:r>
      <w:r w:rsidRPr="00057612">
        <w:rPr>
          <w:rFonts w:hint="cs"/>
          <w:rtl/>
        </w:rPr>
        <w:t xml:space="preserve"> روایت ابو مریم مقدم است </w:t>
      </w:r>
      <w:r w:rsidR="009E1ED5">
        <w:rPr>
          <w:rtl/>
        </w:rPr>
        <w:t>چون</w:t>
      </w:r>
      <w:r w:rsidRPr="00057612">
        <w:rPr>
          <w:rFonts w:hint="cs"/>
          <w:rtl/>
        </w:rPr>
        <w:t xml:space="preserve"> می‌گوید شلاق و مشهور هم این را </w:t>
      </w:r>
      <w:r w:rsidR="00AE5E64">
        <w:rPr>
          <w:rFonts w:hint="cs"/>
          <w:rtl/>
        </w:rPr>
        <w:t>می‌گویند</w:t>
      </w:r>
      <w:r w:rsidR="00FF5B9D">
        <w:rPr>
          <w:rFonts w:hint="cs"/>
          <w:rtl/>
        </w:rPr>
        <w:t>.</w:t>
      </w:r>
      <w:r w:rsidRPr="00057612">
        <w:rPr>
          <w:rFonts w:hint="cs"/>
          <w:rtl/>
        </w:rPr>
        <w:t xml:space="preserve"> اگر شهرت را نپذیریم </w:t>
      </w:r>
      <w:r w:rsidR="00AE5E64">
        <w:rPr>
          <w:rFonts w:hint="cs"/>
          <w:rtl/>
        </w:rPr>
        <w:t>آن‌وقت</w:t>
      </w:r>
      <w:r w:rsidRPr="00057612">
        <w:rPr>
          <w:rFonts w:hint="cs"/>
          <w:rtl/>
        </w:rPr>
        <w:t xml:space="preserve"> نوبت می‌رسد به موافقت و مخالفت با کتاب. اگر موافقت و مخالفت با کتاب </w:t>
      </w:r>
      <w:r w:rsidR="00FF5B9D">
        <w:rPr>
          <w:rFonts w:hint="cs"/>
          <w:rtl/>
        </w:rPr>
        <w:t xml:space="preserve">سر </w:t>
      </w:r>
      <w:r w:rsidRPr="00057612">
        <w:rPr>
          <w:rFonts w:hint="cs"/>
          <w:rtl/>
        </w:rPr>
        <w:t xml:space="preserve">برسد </w:t>
      </w:r>
      <w:r w:rsidR="009E1ED5">
        <w:rPr>
          <w:rFonts w:hint="cs"/>
          <w:rtl/>
        </w:rPr>
        <w:t>بازهم</w:t>
      </w:r>
      <w:r w:rsidR="00FF5B9D">
        <w:rPr>
          <w:rFonts w:hint="cs"/>
          <w:rtl/>
        </w:rPr>
        <w:t xml:space="preserve"> جلد است چون عام قرآن </w:t>
      </w:r>
      <w:r w:rsidRPr="00057612">
        <w:rPr>
          <w:rFonts w:hint="cs"/>
          <w:rtl/>
        </w:rPr>
        <w:t xml:space="preserve">این است که </w:t>
      </w:r>
      <w:r w:rsidR="00FF5B9D" w:rsidRPr="00FF5B9D">
        <w:rPr>
          <w:b/>
          <w:bCs/>
          <w:rtl/>
        </w:rPr>
        <w:t>الزَّانِيَةُ وَ الزَّاني‏ فَاجْلِدُوا كُلَّ واحِدٍ مِنْهُما مِائَةَ جَلْدَة</w:t>
      </w:r>
      <w:r w:rsidR="00FF5B9D" w:rsidRPr="00FF5B9D">
        <w:rPr>
          <w:rFonts w:hint="cs"/>
          <w:b/>
          <w:bCs/>
          <w:rtl/>
        </w:rPr>
        <w:t xml:space="preserve"> </w:t>
      </w:r>
      <w:r w:rsidR="00FF5B9D">
        <w:rPr>
          <w:rFonts w:asciiTheme="minorHAnsi" w:hAnsiTheme="minorHAnsi" w:hint="cs"/>
          <w:b/>
          <w:bCs/>
          <w:rtl/>
        </w:rPr>
        <w:t xml:space="preserve">(نور/2) </w:t>
      </w:r>
      <w:r w:rsidRPr="00057612">
        <w:rPr>
          <w:rFonts w:hint="cs"/>
          <w:rtl/>
        </w:rPr>
        <w:t xml:space="preserve">اطلاق دارد و </w:t>
      </w:r>
      <w:r w:rsidR="00AE5E64">
        <w:rPr>
          <w:rFonts w:hint="cs"/>
          <w:rtl/>
        </w:rPr>
        <w:t>آن</w:t>
      </w:r>
      <w:r w:rsidRPr="00057612">
        <w:rPr>
          <w:rFonts w:hint="cs"/>
          <w:rtl/>
        </w:rPr>
        <w:t xml:space="preserve"> را باید بپذیریم</w:t>
      </w:r>
      <w:r w:rsidR="00FF5B9D">
        <w:rPr>
          <w:rFonts w:hint="cs"/>
          <w:rtl/>
        </w:rPr>
        <w:t>.</w:t>
      </w:r>
      <w:r w:rsidRPr="00057612">
        <w:rPr>
          <w:rFonts w:hint="cs"/>
          <w:rtl/>
        </w:rPr>
        <w:t xml:space="preserve"> </w:t>
      </w:r>
      <w:r w:rsidR="009E1ED5">
        <w:rPr>
          <w:rFonts w:hint="cs"/>
          <w:rtl/>
        </w:rPr>
        <w:t>ازاین‌جهت</w:t>
      </w:r>
      <w:r w:rsidRPr="00057612">
        <w:rPr>
          <w:rFonts w:hint="cs"/>
          <w:rtl/>
        </w:rPr>
        <w:t xml:space="preserve"> است که اگر این روایت در کار نبود ما می‌گفتیم رجم ولی این روایت که آمده </w:t>
      </w:r>
      <w:r w:rsidR="00FF5B9D">
        <w:rPr>
          <w:rFonts w:hint="cs"/>
          <w:rtl/>
        </w:rPr>
        <w:t xml:space="preserve">لذا به </w:t>
      </w:r>
      <w:r w:rsidR="00AE5E64">
        <w:rPr>
          <w:rFonts w:hint="cs"/>
          <w:rtl/>
        </w:rPr>
        <w:t>‌یک</w:t>
      </w:r>
      <w:r w:rsidRPr="00057612">
        <w:rPr>
          <w:rFonts w:hint="cs"/>
          <w:rtl/>
        </w:rPr>
        <w:t xml:space="preserve">ی از این دو طریق </w:t>
      </w:r>
      <w:r w:rsidR="009E1ED5">
        <w:rPr>
          <w:rFonts w:hint="cs"/>
          <w:rtl/>
        </w:rPr>
        <w:t>جمع‌بندی‌مان</w:t>
      </w:r>
      <w:r w:rsidRPr="00057612">
        <w:rPr>
          <w:rFonts w:hint="cs"/>
          <w:rtl/>
        </w:rPr>
        <w:t xml:space="preserve"> این است که این روایت دلالتش بر </w:t>
      </w:r>
      <w:r w:rsidR="00FF5B9D" w:rsidRPr="00057612">
        <w:rPr>
          <w:rFonts w:hint="cs"/>
          <w:rtl/>
        </w:rPr>
        <w:t xml:space="preserve">جلد </w:t>
      </w:r>
      <w:r w:rsidRPr="00057612">
        <w:rPr>
          <w:rFonts w:hint="cs"/>
          <w:rtl/>
        </w:rPr>
        <w:t xml:space="preserve">است منتها این دلالت اگر عموم </w:t>
      </w:r>
      <w:r w:rsidR="00FF5B9D">
        <w:rPr>
          <w:rFonts w:hint="cs"/>
          <w:rtl/>
        </w:rPr>
        <w:t xml:space="preserve">و </w:t>
      </w:r>
      <w:r w:rsidRPr="00057612">
        <w:rPr>
          <w:rFonts w:hint="cs"/>
          <w:rtl/>
        </w:rPr>
        <w:t xml:space="preserve">خصوص مطلق باشد مقیدش می‌کند </w:t>
      </w:r>
      <w:r w:rsidR="00FF5B9D">
        <w:rPr>
          <w:rFonts w:hint="cs"/>
          <w:rtl/>
        </w:rPr>
        <w:t xml:space="preserve">و </w:t>
      </w:r>
      <w:r w:rsidRPr="00057612">
        <w:rPr>
          <w:rFonts w:hint="cs"/>
          <w:rtl/>
        </w:rPr>
        <w:t xml:space="preserve">اگر هم من وجه هم باشد باز ترجیح با این روایت است چه قائل به این باشیم که اولین مرجح شهرت است </w:t>
      </w:r>
      <w:r w:rsidR="00FF5B9D">
        <w:rPr>
          <w:rFonts w:hint="cs"/>
          <w:rtl/>
        </w:rPr>
        <w:t xml:space="preserve">و </w:t>
      </w:r>
      <w:r w:rsidRPr="00057612">
        <w:rPr>
          <w:rFonts w:hint="cs"/>
          <w:rtl/>
        </w:rPr>
        <w:t xml:space="preserve">چه قائل به این باشیم </w:t>
      </w:r>
      <w:r w:rsidR="00FF5B9D">
        <w:rPr>
          <w:rFonts w:hint="cs"/>
          <w:rtl/>
        </w:rPr>
        <w:t xml:space="preserve">که </w:t>
      </w:r>
      <w:r w:rsidRPr="00057612">
        <w:rPr>
          <w:rFonts w:hint="cs"/>
          <w:rtl/>
        </w:rPr>
        <w:t>اولین مرجح موافقت با کتاب است</w:t>
      </w:r>
      <w:r w:rsidR="00FF5B9D">
        <w:rPr>
          <w:rFonts w:hint="cs"/>
          <w:rtl/>
        </w:rPr>
        <w:t>.</w:t>
      </w:r>
      <w:r w:rsidRPr="00057612">
        <w:rPr>
          <w:rFonts w:hint="cs"/>
          <w:rtl/>
        </w:rPr>
        <w:t xml:space="preserve"> </w:t>
      </w:r>
      <w:r w:rsidR="00AE5E64">
        <w:rPr>
          <w:rFonts w:hint="cs"/>
          <w:rtl/>
        </w:rPr>
        <w:t>درهرحال</w:t>
      </w:r>
      <w:r w:rsidRPr="00057612">
        <w:rPr>
          <w:rFonts w:hint="cs"/>
          <w:rtl/>
        </w:rPr>
        <w:t xml:space="preserve"> </w:t>
      </w:r>
      <w:r w:rsidR="009E1ED5">
        <w:rPr>
          <w:rtl/>
        </w:rPr>
        <w:t>ا</w:t>
      </w:r>
      <w:r w:rsidR="009E1ED5">
        <w:rPr>
          <w:rFonts w:hint="cs"/>
          <w:rtl/>
        </w:rPr>
        <w:t>ینکه</w:t>
      </w:r>
      <w:r w:rsidRPr="00057612">
        <w:rPr>
          <w:rFonts w:hint="cs"/>
          <w:rtl/>
        </w:rPr>
        <w:t xml:space="preserve"> می‌گوید جلد و رجم ن</w:t>
      </w:r>
      <w:r w:rsidR="00FF5B9D">
        <w:rPr>
          <w:rFonts w:hint="cs"/>
          <w:rtl/>
        </w:rPr>
        <w:t>یست،</w:t>
      </w:r>
      <w:r w:rsidRPr="00057612">
        <w:rPr>
          <w:rFonts w:hint="cs"/>
          <w:rtl/>
        </w:rPr>
        <w:t xml:space="preserve"> این مقدم است. اگر </w:t>
      </w:r>
      <w:r w:rsidR="009E1ED5">
        <w:rPr>
          <w:rFonts w:hint="cs"/>
          <w:rtl/>
        </w:rPr>
        <w:t>یک‌وقتی</w:t>
      </w:r>
      <w:r w:rsidRPr="00057612">
        <w:rPr>
          <w:rFonts w:hint="cs"/>
          <w:rtl/>
        </w:rPr>
        <w:t xml:space="preserve"> تعارض و تساقط در ماده اجتماع </w:t>
      </w:r>
      <w:r w:rsidR="00FF5B9D" w:rsidRPr="00057612">
        <w:rPr>
          <w:rFonts w:hint="cs"/>
          <w:rtl/>
        </w:rPr>
        <w:t>آمد</w:t>
      </w:r>
      <w:r w:rsidR="00FF5B9D">
        <w:rPr>
          <w:rFonts w:hint="cs"/>
          <w:rtl/>
        </w:rPr>
        <w:t>،</w:t>
      </w:r>
      <w:r w:rsidR="00FF5B9D" w:rsidRPr="00057612">
        <w:rPr>
          <w:rFonts w:hint="cs"/>
          <w:rtl/>
        </w:rPr>
        <w:t xml:space="preserve"> </w:t>
      </w:r>
      <w:r w:rsidRPr="00057612">
        <w:rPr>
          <w:rFonts w:hint="cs"/>
          <w:rtl/>
        </w:rPr>
        <w:t xml:space="preserve">باز </w:t>
      </w:r>
      <w:r w:rsidR="009E1ED5">
        <w:rPr>
          <w:rFonts w:hint="cs"/>
          <w:rtl/>
        </w:rPr>
        <w:t>برمی‌گردیم</w:t>
      </w:r>
      <w:r w:rsidRPr="00057612">
        <w:rPr>
          <w:rFonts w:hint="cs"/>
          <w:rtl/>
        </w:rPr>
        <w:t xml:space="preserve"> به مطلق قرآنی که می‌گوید </w:t>
      </w:r>
      <w:r w:rsidR="00FF5B9D" w:rsidRPr="00FF5B9D">
        <w:rPr>
          <w:b/>
          <w:bCs/>
          <w:rtl/>
        </w:rPr>
        <w:t>الزَّانِيَةُ وَ الزَّاني‏ فَاجْلِدُوا كُلَّ واحِدٍ مِنْهُما مِائَةَ جَلْدَة</w:t>
      </w:r>
      <w:r w:rsidR="00FF5B9D" w:rsidRPr="00FF5B9D">
        <w:rPr>
          <w:rFonts w:hint="cs"/>
          <w:b/>
          <w:bCs/>
          <w:rtl/>
        </w:rPr>
        <w:t xml:space="preserve"> </w:t>
      </w:r>
      <w:r w:rsidR="00FF5B9D">
        <w:rPr>
          <w:rFonts w:hint="cs"/>
          <w:rtl/>
        </w:rPr>
        <w:t xml:space="preserve">لذا </w:t>
      </w:r>
      <w:r w:rsidR="009E1ED5">
        <w:rPr>
          <w:rFonts w:hint="cs"/>
          <w:rtl/>
        </w:rPr>
        <w:t>بازهم</w:t>
      </w:r>
      <w:r w:rsidRPr="00057612">
        <w:rPr>
          <w:rFonts w:hint="cs"/>
          <w:rtl/>
        </w:rPr>
        <w:t xml:space="preserve"> نتیجه همین می‌شود.</w:t>
      </w:r>
    </w:p>
    <w:p w:rsidR="00E429E2" w:rsidRDefault="00E429E2" w:rsidP="00457F3B">
      <w:pPr>
        <w:pStyle w:val="Heading4"/>
        <w:rPr>
          <w:rtl/>
        </w:rPr>
      </w:pPr>
      <w:bookmarkStart w:id="15" w:name="_Toc405311078"/>
      <w:r>
        <w:rPr>
          <w:rFonts w:hint="cs"/>
          <w:rtl/>
        </w:rPr>
        <w:t>نتیجه</w:t>
      </w:r>
      <w:bookmarkEnd w:id="15"/>
    </w:p>
    <w:p w:rsidR="00E429E2" w:rsidRDefault="00057612" w:rsidP="00457F3B">
      <w:pPr>
        <w:spacing w:after="0"/>
        <w:rPr>
          <w:rtl/>
        </w:rPr>
      </w:pPr>
      <w:r w:rsidRPr="00057612">
        <w:rPr>
          <w:rFonts w:hint="cs"/>
          <w:rtl/>
        </w:rPr>
        <w:t xml:space="preserve">بنابراین دلالت دلیل اول را </w:t>
      </w:r>
      <w:r w:rsidR="009E1ED5">
        <w:rPr>
          <w:rFonts w:hint="cs"/>
          <w:rtl/>
        </w:rPr>
        <w:t>با همین</w:t>
      </w:r>
      <w:r w:rsidRPr="00057612">
        <w:rPr>
          <w:rFonts w:hint="cs"/>
          <w:rtl/>
        </w:rPr>
        <w:t xml:space="preserve"> بیاناتی که اینجا داده شد و </w:t>
      </w:r>
      <w:r w:rsidR="009E1ED5">
        <w:rPr>
          <w:rFonts w:hint="cs"/>
          <w:rtl/>
        </w:rPr>
        <w:t>با همین</w:t>
      </w:r>
      <w:r w:rsidRPr="00057612">
        <w:rPr>
          <w:rFonts w:hint="cs"/>
          <w:rtl/>
        </w:rPr>
        <w:t xml:space="preserve"> تقریری که عرض شد </w:t>
      </w:r>
      <w:r w:rsidR="00AA4DFD" w:rsidRPr="00057612">
        <w:rPr>
          <w:rFonts w:hint="cs"/>
          <w:rtl/>
        </w:rPr>
        <w:t xml:space="preserve">قبول داریم </w:t>
      </w:r>
      <w:r w:rsidR="009E1ED5">
        <w:rPr>
          <w:rFonts w:hint="cs"/>
          <w:rtl/>
        </w:rPr>
        <w:t>به‌خصوص</w:t>
      </w:r>
      <w:r w:rsidRPr="00057612">
        <w:rPr>
          <w:rFonts w:hint="cs"/>
          <w:rtl/>
        </w:rPr>
        <w:t xml:space="preserve"> که بحث تبدیل رجم به جلد </w:t>
      </w:r>
      <w:r w:rsidR="00AE5E64">
        <w:rPr>
          <w:rFonts w:hint="cs"/>
          <w:rtl/>
        </w:rPr>
        <w:t>با</w:t>
      </w:r>
      <w:r w:rsidR="00AA4DFD">
        <w:rPr>
          <w:rFonts w:hint="cs"/>
          <w:rtl/>
        </w:rPr>
        <w:t xml:space="preserve"> </w:t>
      </w:r>
      <w:r w:rsidR="00AE5E64">
        <w:rPr>
          <w:rFonts w:hint="cs"/>
          <w:rtl/>
        </w:rPr>
        <w:t>قاعده</w:t>
      </w:r>
      <w:r w:rsidRPr="00057612">
        <w:rPr>
          <w:rFonts w:hint="cs"/>
          <w:rtl/>
        </w:rPr>
        <w:t xml:space="preserve"> تدرع الحدود بالشبهات هم موافق است. این قولی است که در قدما مشهور بوده است اما در متأخرین گفتیم آقای خویی</w:t>
      </w:r>
      <w:r w:rsidR="00AA4DFD">
        <w:rPr>
          <w:rFonts w:hint="cs"/>
          <w:rtl/>
        </w:rPr>
        <w:t xml:space="preserve">، </w:t>
      </w:r>
      <w:r w:rsidRPr="00057612">
        <w:rPr>
          <w:rFonts w:hint="cs"/>
          <w:rtl/>
        </w:rPr>
        <w:t>آقای گلپایگانی</w:t>
      </w:r>
      <w:r w:rsidR="00AA4DFD">
        <w:rPr>
          <w:rFonts w:hint="cs"/>
          <w:rtl/>
        </w:rPr>
        <w:t xml:space="preserve">، </w:t>
      </w:r>
      <w:r w:rsidRPr="00057612">
        <w:rPr>
          <w:rFonts w:hint="cs"/>
          <w:rtl/>
        </w:rPr>
        <w:t>حضرت امام</w:t>
      </w:r>
      <w:r w:rsidR="00AA4DFD">
        <w:rPr>
          <w:rFonts w:hint="cs"/>
          <w:rtl/>
        </w:rPr>
        <w:t xml:space="preserve">، </w:t>
      </w:r>
      <w:r w:rsidRPr="00057612">
        <w:rPr>
          <w:rFonts w:hint="cs"/>
          <w:rtl/>
        </w:rPr>
        <w:t>آقای تبریزی</w:t>
      </w:r>
      <w:r w:rsidR="00AA4DFD">
        <w:rPr>
          <w:rFonts w:hint="cs"/>
          <w:rtl/>
        </w:rPr>
        <w:t>،</w:t>
      </w:r>
      <w:r w:rsidRPr="00057612">
        <w:rPr>
          <w:rFonts w:hint="cs"/>
          <w:rtl/>
        </w:rPr>
        <w:t xml:space="preserve"> آقای مکارم و حتی ظاهراً آقای خوانساری و خود </w:t>
      </w:r>
      <w:r w:rsidR="00AA4DFD">
        <w:rPr>
          <w:rFonts w:hint="cs"/>
          <w:rtl/>
        </w:rPr>
        <w:t xml:space="preserve">مرحوم </w:t>
      </w:r>
      <w:r w:rsidRPr="00057612">
        <w:rPr>
          <w:rFonts w:hint="cs"/>
          <w:rtl/>
        </w:rPr>
        <w:t xml:space="preserve">صاحب جواهر </w:t>
      </w:r>
      <w:r w:rsidR="00AE5E64">
        <w:rPr>
          <w:rFonts w:hint="cs"/>
          <w:rtl/>
        </w:rPr>
        <w:t>می‌گویند</w:t>
      </w:r>
      <w:r w:rsidRPr="00057612">
        <w:rPr>
          <w:rFonts w:hint="cs"/>
          <w:rtl/>
        </w:rPr>
        <w:t xml:space="preserve"> اینجا رجم ثابت است</w:t>
      </w:r>
      <w:r w:rsidR="00AA4DFD">
        <w:rPr>
          <w:rFonts w:hint="cs"/>
          <w:rtl/>
        </w:rPr>
        <w:t>،</w:t>
      </w:r>
      <w:r w:rsidRPr="00057612">
        <w:rPr>
          <w:rFonts w:hint="cs"/>
          <w:rtl/>
        </w:rPr>
        <w:t xml:space="preserve"> غیر از آقای فاضل ولی به نظر می‌آید این دلیل می‌تواند ما را از رجم در زنای بالغ محصن به بچه بیرون ببرد و مبدل به جلد کند. این چیزی است که خلاف مشهور متأخرین است و </w:t>
      </w:r>
      <w:r w:rsidR="00AA4DFD">
        <w:rPr>
          <w:rFonts w:hint="cs"/>
          <w:rtl/>
        </w:rPr>
        <w:t xml:space="preserve">قول </w:t>
      </w:r>
      <w:r w:rsidRPr="00057612">
        <w:rPr>
          <w:rFonts w:hint="cs"/>
          <w:rtl/>
        </w:rPr>
        <w:t xml:space="preserve">مشهور متأخرین با این روایت تقویت می‌شود. دلیل اول برای عدم ثبوت رجم </w:t>
      </w:r>
      <w:r w:rsidR="00AA4DFD">
        <w:rPr>
          <w:rFonts w:hint="cs"/>
          <w:rtl/>
        </w:rPr>
        <w:t xml:space="preserve">و </w:t>
      </w:r>
      <w:r w:rsidRPr="00057612">
        <w:rPr>
          <w:rFonts w:hint="cs"/>
          <w:rtl/>
        </w:rPr>
        <w:t>جوانبش محل بحث قرار گرفت.</w:t>
      </w:r>
    </w:p>
    <w:p w:rsidR="00E429E2" w:rsidRDefault="00057612" w:rsidP="00457F3B">
      <w:pPr>
        <w:pStyle w:val="Heading1"/>
        <w:spacing w:before="0"/>
        <w:rPr>
          <w:rtl/>
        </w:rPr>
      </w:pPr>
      <w:bookmarkStart w:id="16" w:name="_Toc405311079"/>
      <w:r w:rsidRPr="00057612">
        <w:rPr>
          <w:rFonts w:hint="cs"/>
          <w:rtl/>
        </w:rPr>
        <w:t>دلیل دوم</w:t>
      </w:r>
      <w:bookmarkEnd w:id="16"/>
    </w:p>
    <w:p w:rsidR="00223500" w:rsidRPr="00223500" w:rsidRDefault="00223500" w:rsidP="00457F3B">
      <w:pPr>
        <w:spacing w:after="0"/>
        <w:rPr>
          <w:b/>
          <w:bCs/>
        </w:rPr>
      </w:pPr>
      <w:r w:rsidRPr="00223500">
        <w:rPr>
          <w:rFonts w:hint="cs"/>
          <w:b/>
          <w:bCs/>
          <w:rtl/>
        </w:rPr>
        <w:t xml:space="preserve">مُحَمَّدُ بْنُ يَعْقُوبَ عَنْ عَلِيِّ بْنِ إِبْرَاهِيمَ عَنْ أَبِيهِ وَ عَن‏ مُحَمَّدِ بْنِ يَحْيَى عَنْ أَحْمَدَ بْنِ مُحَمَّدٍ جَمِيعاً عَنِ ابْنِ مَحْبُوبٍ عَنْ أَبِي أَيُّوبَ الْخَرَّازِ عَنْ سُلَيْمَانَ بْنِ خَالِدٍ عَنْ أَبِي بَصِيرٍ عَنْ أَبِي عَبْدِ اللَّهِ </w:t>
      </w:r>
      <w:r w:rsidRPr="00223500">
        <w:rPr>
          <w:rFonts w:hint="cs"/>
          <w:b/>
          <w:bCs/>
          <w:vertAlign w:val="superscript"/>
          <w:rtl/>
        </w:rPr>
        <w:t>علیه السلام</w:t>
      </w:r>
      <w:r w:rsidRPr="00223500">
        <w:rPr>
          <w:rFonts w:hint="cs"/>
          <w:b/>
          <w:bCs/>
          <w:rtl/>
        </w:rPr>
        <w:t>‏ فِي غُلَامٍ صَغِيرٍ لَمْ يُدْرِكْ ابْنِ عَشْرِ سِنِينَ زَنَى بِامْرَأَةٍ قَالَ يُجْلَدُ الْغُلَامُ دُونَ الْحَدِّ وَ تُجْلَدُ الْمَرْأَةُ الْحَدَّ كَامِلًا قِيلَ فَإِنْ كَانَتْ مُحْصَنَةً قَالَ لَا تُرْجَمُ لِأَنَّ الَّذِي نَكَحَهَا لَيْسَ بِمُدْرِكٍ وَ لَوْ كَانَ مُدْرِكاً رُجِمَتْ.</w:t>
      </w:r>
      <w:r>
        <w:rPr>
          <w:rStyle w:val="FootnoteReference"/>
          <w:b/>
          <w:bCs/>
        </w:rPr>
        <w:footnoteReference w:id="2"/>
      </w:r>
    </w:p>
    <w:p w:rsidR="00E429E2" w:rsidRDefault="00057612" w:rsidP="00457F3B">
      <w:pPr>
        <w:spacing w:after="0"/>
        <w:rPr>
          <w:rtl/>
        </w:rPr>
      </w:pPr>
      <w:r w:rsidRPr="00057612">
        <w:rPr>
          <w:rFonts w:hint="cs"/>
          <w:rtl/>
        </w:rPr>
        <w:lastRenderedPageBreak/>
        <w:t>این روایت موثقه صحیحه است</w:t>
      </w:r>
      <w:r w:rsidR="005E209F">
        <w:rPr>
          <w:rFonts w:hint="cs"/>
          <w:rtl/>
        </w:rPr>
        <w:t xml:space="preserve"> و</w:t>
      </w:r>
      <w:r w:rsidRPr="00057612">
        <w:rPr>
          <w:rFonts w:hint="cs"/>
          <w:rtl/>
        </w:rPr>
        <w:t xml:space="preserve"> بالاتر از موثقه </w:t>
      </w:r>
      <w:r w:rsidR="005E209F" w:rsidRPr="00057612">
        <w:rPr>
          <w:rFonts w:hint="cs"/>
          <w:rtl/>
        </w:rPr>
        <w:t xml:space="preserve">همه </w:t>
      </w:r>
      <w:r w:rsidR="005E209F">
        <w:rPr>
          <w:rFonts w:hint="cs"/>
          <w:rtl/>
        </w:rPr>
        <w:t>رجالش و</w:t>
      </w:r>
      <w:r w:rsidRPr="00057612">
        <w:rPr>
          <w:rFonts w:hint="cs"/>
          <w:rtl/>
        </w:rPr>
        <w:t xml:space="preserve">ثقات </w:t>
      </w:r>
      <w:r w:rsidR="005E209F">
        <w:rPr>
          <w:rFonts w:hint="cs"/>
          <w:rtl/>
        </w:rPr>
        <w:t>دارند.</w:t>
      </w:r>
      <w:r w:rsidRPr="00057612">
        <w:rPr>
          <w:rFonts w:hint="cs"/>
          <w:rtl/>
        </w:rPr>
        <w:t xml:space="preserve"> از امام صادق </w:t>
      </w:r>
      <w:r w:rsidR="005E209F" w:rsidRPr="005E209F">
        <w:rPr>
          <w:rFonts w:hint="cs"/>
          <w:b/>
          <w:bCs/>
          <w:vertAlign w:val="superscript"/>
          <w:rtl/>
        </w:rPr>
        <w:t>علیه‌السلام</w:t>
      </w:r>
      <w:r w:rsidR="005E209F" w:rsidRPr="005E209F">
        <w:rPr>
          <w:rFonts w:hint="cs"/>
          <w:vertAlign w:val="superscript"/>
          <w:rtl/>
        </w:rPr>
        <w:t xml:space="preserve"> </w:t>
      </w:r>
      <w:r w:rsidRPr="00057612">
        <w:rPr>
          <w:rFonts w:hint="cs"/>
          <w:rtl/>
        </w:rPr>
        <w:t>است</w:t>
      </w:r>
      <w:r w:rsidR="005E209F">
        <w:rPr>
          <w:rFonts w:hint="cs"/>
          <w:rtl/>
        </w:rPr>
        <w:t xml:space="preserve"> </w:t>
      </w:r>
      <w:r w:rsidRPr="00057612">
        <w:rPr>
          <w:rFonts w:hint="cs"/>
          <w:rtl/>
        </w:rPr>
        <w:t xml:space="preserve">نقل می‌کند </w:t>
      </w:r>
      <w:r w:rsidR="005E209F" w:rsidRPr="00223500">
        <w:rPr>
          <w:rFonts w:hint="cs"/>
          <w:b/>
          <w:bCs/>
          <w:rtl/>
        </w:rPr>
        <w:t xml:space="preserve">فِي غُلَامٍ صَغِيرٍ لَمْ يُدْرِكْ ابْنِ عَشْرِ سِنِينَ </w:t>
      </w:r>
      <w:r w:rsidRPr="00057612">
        <w:rPr>
          <w:rFonts w:hint="cs"/>
          <w:rtl/>
        </w:rPr>
        <w:t xml:space="preserve">بچه کوچکی که بلوغ نرسیده و </w:t>
      </w:r>
      <w:r w:rsidR="009E1ED5">
        <w:rPr>
          <w:rFonts w:hint="cs"/>
          <w:rtl/>
        </w:rPr>
        <w:t>ده‌ساله</w:t>
      </w:r>
      <w:r w:rsidRPr="00057612">
        <w:rPr>
          <w:rFonts w:hint="cs"/>
          <w:rtl/>
        </w:rPr>
        <w:t xml:space="preserve"> است </w:t>
      </w:r>
      <w:r w:rsidR="005E209F" w:rsidRPr="00223500">
        <w:rPr>
          <w:rFonts w:hint="cs"/>
          <w:b/>
          <w:bCs/>
          <w:rtl/>
        </w:rPr>
        <w:t xml:space="preserve">زَنَى بِامْرَأَةٍ </w:t>
      </w:r>
      <w:r w:rsidRPr="00057612">
        <w:rPr>
          <w:rFonts w:hint="cs"/>
          <w:rtl/>
        </w:rPr>
        <w:t>این خلاف اصل قضیه است</w:t>
      </w:r>
      <w:r w:rsidR="005E209F">
        <w:rPr>
          <w:rFonts w:hint="cs"/>
          <w:rtl/>
        </w:rPr>
        <w:t>.</w:t>
      </w:r>
      <w:r w:rsidRPr="00057612">
        <w:rPr>
          <w:rFonts w:hint="cs"/>
          <w:rtl/>
        </w:rPr>
        <w:t xml:space="preserve"> فرض ما این است که بالغ با </w:t>
      </w:r>
      <w:r w:rsidR="005E209F">
        <w:rPr>
          <w:rFonts w:hint="cs"/>
          <w:rtl/>
        </w:rPr>
        <w:t xml:space="preserve">دختر </w:t>
      </w:r>
      <w:r w:rsidR="005E209F" w:rsidRPr="00057612">
        <w:rPr>
          <w:rFonts w:hint="cs"/>
          <w:rtl/>
        </w:rPr>
        <w:t>بچه</w:t>
      </w:r>
      <w:r w:rsidR="005E209F">
        <w:rPr>
          <w:rtl/>
        </w:rPr>
        <w:softHyphen/>
      </w:r>
      <w:r w:rsidR="005E209F">
        <w:rPr>
          <w:rFonts w:hint="cs"/>
          <w:rtl/>
        </w:rPr>
        <w:t>ای</w:t>
      </w:r>
      <w:r w:rsidRPr="00057612">
        <w:rPr>
          <w:rFonts w:hint="cs"/>
          <w:rtl/>
        </w:rPr>
        <w:t xml:space="preserve"> زنا کند </w:t>
      </w:r>
      <w:r w:rsidR="005E209F">
        <w:rPr>
          <w:rFonts w:hint="cs"/>
          <w:rtl/>
        </w:rPr>
        <w:t xml:space="preserve">اما </w:t>
      </w:r>
      <w:r w:rsidRPr="00057612">
        <w:rPr>
          <w:rFonts w:hint="cs"/>
          <w:rtl/>
        </w:rPr>
        <w:t>اینجا بحث این است که پسر غیر بالغی با زن بالغی زنا کند</w:t>
      </w:r>
      <w:r w:rsidR="005E209F">
        <w:rPr>
          <w:rFonts w:hint="cs"/>
          <w:rtl/>
        </w:rPr>
        <w:t>.</w:t>
      </w:r>
      <w:r w:rsidRPr="00057612">
        <w:rPr>
          <w:rFonts w:hint="cs"/>
          <w:rtl/>
        </w:rPr>
        <w:t xml:space="preserve"> </w:t>
      </w:r>
      <w:r w:rsidR="005E209F" w:rsidRPr="00223500">
        <w:rPr>
          <w:rFonts w:hint="cs"/>
          <w:b/>
          <w:bCs/>
          <w:rtl/>
        </w:rPr>
        <w:t xml:space="preserve">قَالَ يُجْلَدُ الْغُلَامُ دُونَ الْحَدِّ وَ تُجْلَدُ الْمَرْأَةُ الْحَدَّ كَامِلًا </w:t>
      </w:r>
      <w:r w:rsidRPr="00057612">
        <w:rPr>
          <w:rFonts w:hint="cs"/>
          <w:rtl/>
        </w:rPr>
        <w:t xml:space="preserve">اینجا </w:t>
      </w:r>
      <w:r w:rsidRPr="005E209F">
        <w:rPr>
          <w:rFonts w:hint="cs"/>
          <w:b/>
          <w:bCs/>
          <w:rtl/>
        </w:rPr>
        <w:t>یقام</w:t>
      </w:r>
      <w:r w:rsidRPr="00057612">
        <w:rPr>
          <w:rFonts w:hint="cs"/>
          <w:rtl/>
        </w:rPr>
        <w:t xml:space="preserve"> ندارد اما زن اینجا حد کامل می‌خورد و اطلاق دارد چه محصن باشد </w:t>
      </w:r>
      <w:r w:rsidR="005E209F">
        <w:rPr>
          <w:rFonts w:hint="cs"/>
          <w:rtl/>
        </w:rPr>
        <w:t>و چه غیر محصن</w:t>
      </w:r>
      <w:r w:rsidRPr="00057612">
        <w:rPr>
          <w:rFonts w:hint="cs"/>
          <w:rtl/>
        </w:rPr>
        <w:t>. پس همین زنی که محصن بود اگر با بالغه زنا می‌کرد</w:t>
      </w:r>
      <w:r w:rsidR="005E209F">
        <w:rPr>
          <w:rFonts w:hint="cs"/>
          <w:rtl/>
        </w:rPr>
        <w:t>،</w:t>
      </w:r>
      <w:r w:rsidRPr="00057612">
        <w:rPr>
          <w:rFonts w:hint="cs"/>
          <w:rtl/>
        </w:rPr>
        <w:t xml:space="preserve"> مستحق رجم بود ولی چون طرفش بچه نابالغی است همان حد کامل </w:t>
      </w:r>
      <w:r w:rsidR="005E209F">
        <w:rPr>
          <w:rFonts w:hint="cs"/>
          <w:rtl/>
        </w:rPr>
        <w:t xml:space="preserve">یعنی </w:t>
      </w:r>
      <w:r w:rsidRPr="00057612">
        <w:rPr>
          <w:rFonts w:hint="cs"/>
          <w:rtl/>
        </w:rPr>
        <w:t xml:space="preserve">شلاق به او زده می‌شود </w:t>
      </w:r>
      <w:r w:rsidR="00C178F4">
        <w:rPr>
          <w:rFonts w:hint="cs"/>
          <w:rtl/>
        </w:rPr>
        <w:t xml:space="preserve">و </w:t>
      </w:r>
      <w:r w:rsidRPr="00057612">
        <w:rPr>
          <w:rFonts w:hint="cs"/>
          <w:rtl/>
        </w:rPr>
        <w:t>پسر غیر بالغ هم تعزیر می‌شود</w:t>
      </w:r>
      <w:r w:rsidR="00C178F4" w:rsidRPr="00C178F4">
        <w:rPr>
          <w:rFonts w:hint="cs"/>
          <w:b/>
          <w:bCs/>
          <w:rtl/>
        </w:rPr>
        <w:t xml:space="preserve"> </w:t>
      </w:r>
      <w:r w:rsidR="00C178F4" w:rsidRPr="00223500">
        <w:rPr>
          <w:rFonts w:hint="cs"/>
          <w:b/>
          <w:bCs/>
          <w:rtl/>
        </w:rPr>
        <w:t>دُونَ الْحَدِّ</w:t>
      </w:r>
      <w:r w:rsidRPr="00057612">
        <w:rPr>
          <w:rFonts w:hint="cs"/>
          <w:rtl/>
        </w:rPr>
        <w:t xml:space="preserve"> منتها اینجا از اطلاق بالاتر است</w:t>
      </w:r>
      <w:r w:rsidR="00C178F4">
        <w:rPr>
          <w:rFonts w:hint="cs"/>
          <w:rtl/>
        </w:rPr>
        <w:t>.</w:t>
      </w:r>
      <w:r w:rsidRPr="00057612">
        <w:rPr>
          <w:rFonts w:hint="cs"/>
          <w:rtl/>
        </w:rPr>
        <w:t xml:space="preserve"> سؤال می‌کند </w:t>
      </w:r>
      <w:r w:rsidR="00C178F4" w:rsidRPr="00223500">
        <w:rPr>
          <w:rFonts w:hint="cs"/>
          <w:b/>
          <w:bCs/>
          <w:rtl/>
        </w:rPr>
        <w:t xml:space="preserve">فَإِنْ كَانَتْ مُحْصَنَةً </w:t>
      </w:r>
      <w:r w:rsidRPr="00057612">
        <w:rPr>
          <w:rFonts w:hint="cs"/>
          <w:rtl/>
        </w:rPr>
        <w:t>اگر محصنه بود</w:t>
      </w:r>
      <w:r w:rsidR="00C178F4">
        <w:rPr>
          <w:rFonts w:hint="cs"/>
          <w:rtl/>
        </w:rPr>
        <w:t xml:space="preserve"> چه؟</w:t>
      </w:r>
      <w:r w:rsidRPr="00057612">
        <w:rPr>
          <w:rFonts w:hint="cs"/>
          <w:rtl/>
        </w:rPr>
        <w:t xml:space="preserve"> امام می‌فرماید </w:t>
      </w:r>
      <w:r w:rsidR="00C178F4" w:rsidRPr="00223500">
        <w:rPr>
          <w:rFonts w:hint="cs"/>
          <w:b/>
          <w:bCs/>
          <w:rtl/>
        </w:rPr>
        <w:t xml:space="preserve">لَا تُرْجَمُ </w:t>
      </w:r>
      <w:r w:rsidRPr="00057612">
        <w:rPr>
          <w:rFonts w:hint="cs"/>
          <w:rtl/>
        </w:rPr>
        <w:t>این خیلی خوب است</w:t>
      </w:r>
      <w:r w:rsidR="00C178F4">
        <w:rPr>
          <w:rFonts w:hint="cs"/>
          <w:rtl/>
        </w:rPr>
        <w:t>.</w:t>
      </w:r>
      <w:r w:rsidRPr="00057612">
        <w:rPr>
          <w:rFonts w:hint="cs"/>
          <w:rtl/>
        </w:rPr>
        <w:t xml:space="preserve"> عموم خصوص من وجه نداریم برای اینکه صریح این است که حتی اگر محصن باشد </w:t>
      </w:r>
      <w:r w:rsidR="009E1ED5">
        <w:rPr>
          <w:rFonts w:hint="cs"/>
          <w:rtl/>
        </w:rPr>
        <w:t>بازهم</w:t>
      </w:r>
      <w:r w:rsidRPr="00057612">
        <w:rPr>
          <w:rFonts w:hint="cs"/>
          <w:rtl/>
        </w:rPr>
        <w:t xml:space="preserve"> رجم نیست و جلد است</w:t>
      </w:r>
      <w:r w:rsidR="00C178F4">
        <w:rPr>
          <w:rFonts w:hint="cs"/>
          <w:rtl/>
        </w:rPr>
        <w:t>.</w:t>
      </w:r>
    </w:p>
    <w:p w:rsidR="00E429E2" w:rsidRDefault="00E429E2" w:rsidP="00457F3B">
      <w:pPr>
        <w:pStyle w:val="Heading2"/>
        <w:spacing w:before="0"/>
        <w:rPr>
          <w:rtl/>
        </w:rPr>
      </w:pPr>
      <w:bookmarkStart w:id="17" w:name="_Toc405311080"/>
      <w:r>
        <w:rPr>
          <w:rFonts w:hint="cs"/>
          <w:rtl/>
        </w:rPr>
        <w:t>مدلول روایت</w:t>
      </w:r>
      <w:bookmarkEnd w:id="17"/>
    </w:p>
    <w:p w:rsidR="005127D5" w:rsidRDefault="00057612" w:rsidP="00457F3B">
      <w:pPr>
        <w:spacing w:after="0"/>
        <w:rPr>
          <w:rtl/>
        </w:rPr>
      </w:pPr>
      <w:r w:rsidRPr="00057612">
        <w:rPr>
          <w:rFonts w:hint="cs"/>
          <w:rtl/>
        </w:rPr>
        <w:t xml:space="preserve">این روایات اطلاقات رجم را تقیید </w:t>
      </w:r>
      <w:r w:rsidR="00AE5E64">
        <w:rPr>
          <w:rFonts w:hint="cs"/>
          <w:rtl/>
        </w:rPr>
        <w:t>می‌زند</w:t>
      </w:r>
      <w:r w:rsidRPr="00057612">
        <w:rPr>
          <w:rFonts w:hint="cs"/>
          <w:rtl/>
        </w:rPr>
        <w:t xml:space="preserve"> </w:t>
      </w:r>
      <w:r w:rsidR="00BB0728">
        <w:rPr>
          <w:rFonts w:hint="cs"/>
          <w:rtl/>
        </w:rPr>
        <w:t>و تعارض من وجهین ندارد</w:t>
      </w:r>
      <w:r w:rsidRPr="00057612">
        <w:rPr>
          <w:rFonts w:hint="cs"/>
          <w:rtl/>
        </w:rPr>
        <w:t xml:space="preserve"> برای اینکه صریح روایت این است </w:t>
      </w:r>
      <w:r w:rsidR="00BB0728">
        <w:rPr>
          <w:rFonts w:hint="cs"/>
          <w:rtl/>
        </w:rPr>
        <w:t xml:space="preserve">که </w:t>
      </w:r>
      <w:r w:rsidRPr="00057612">
        <w:rPr>
          <w:rFonts w:hint="cs"/>
          <w:rtl/>
        </w:rPr>
        <w:t xml:space="preserve">محصن هم که باشد رجم نیست و جلد است. زن وقتی طرفش بچه باشد ولو محصنه باشد رجم نمی‌شود </w:t>
      </w:r>
      <w:r w:rsidR="00BB0728">
        <w:rPr>
          <w:rFonts w:hint="cs"/>
          <w:rtl/>
        </w:rPr>
        <w:t xml:space="preserve">لذا </w:t>
      </w:r>
      <w:r w:rsidRPr="00057612">
        <w:rPr>
          <w:rFonts w:hint="cs"/>
          <w:rtl/>
        </w:rPr>
        <w:t xml:space="preserve">این می‌شود مقید اطلاقات. </w:t>
      </w:r>
      <w:r w:rsidR="00BB0728" w:rsidRPr="00223500">
        <w:rPr>
          <w:rFonts w:hint="cs"/>
          <w:b/>
          <w:bCs/>
          <w:rtl/>
        </w:rPr>
        <w:t>فَإِنْ كَانَتْ مُحْصَنَةً قَالَ</w:t>
      </w:r>
      <w:r w:rsidR="00BB0728" w:rsidRPr="00BB0728">
        <w:rPr>
          <w:rFonts w:hint="cs"/>
          <w:rtl/>
        </w:rPr>
        <w:t xml:space="preserve"> </w:t>
      </w:r>
      <w:r w:rsidR="00BB0728" w:rsidRPr="00BB0728">
        <w:rPr>
          <w:rFonts w:hint="cs"/>
          <w:b/>
          <w:bCs/>
          <w:vertAlign w:val="superscript"/>
          <w:rtl/>
        </w:rPr>
        <w:t>علیه‌السلام</w:t>
      </w:r>
      <w:r w:rsidR="00BB0728" w:rsidRPr="00223500">
        <w:rPr>
          <w:rFonts w:hint="cs"/>
          <w:b/>
          <w:bCs/>
          <w:rtl/>
        </w:rPr>
        <w:t xml:space="preserve"> لَا تُرْجَمُ </w:t>
      </w:r>
      <w:r w:rsidRPr="00057612">
        <w:rPr>
          <w:rFonts w:hint="cs"/>
          <w:rtl/>
        </w:rPr>
        <w:t>مقید را می‌گوید. فرض ما عکس صورت اینجاست</w:t>
      </w:r>
      <w:r w:rsidR="00BB0728">
        <w:rPr>
          <w:rFonts w:hint="cs"/>
          <w:rtl/>
        </w:rPr>
        <w:t xml:space="preserve"> که</w:t>
      </w:r>
      <w:r w:rsidRPr="00057612">
        <w:rPr>
          <w:rFonts w:hint="cs"/>
          <w:rtl/>
        </w:rPr>
        <w:t xml:space="preserve"> مرد بالغ با دختر غیر بالغی زنا کند</w:t>
      </w:r>
      <w:r w:rsidR="00BB0728">
        <w:rPr>
          <w:rFonts w:hint="cs"/>
          <w:rtl/>
        </w:rPr>
        <w:t>.</w:t>
      </w:r>
      <w:r w:rsidRPr="00057612">
        <w:rPr>
          <w:rFonts w:hint="cs"/>
          <w:rtl/>
        </w:rPr>
        <w:t xml:space="preserve"> </w:t>
      </w:r>
      <w:r w:rsidR="009E1ED5">
        <w:rPr>
          <w:rFonts w:hint="cs"/>
          <w:rtl/>
        </w:rPr>
        <w:t>اینجا به‌عکس</w:t>
      </w:r>
      <w:r w:rsidRPr="00057612">
        <w:rPr>
          <w:rFonts w:hint="cs"/>
          <w:rtl/>
        </w:rPr>
        <w:t xml:space="preserve"> </w:t>
      </w:r>
      <w:r w:rsidR="00AE5E64">
        <w:rPr>
          <w:rFonts w:hint="cs"/>
          <w:rtl/>
        </w:rPr>
        <w:t>آن</w:t>
      </w:r>
      <w:r w:rsidRPr="00057612">
        <w:rPr>
          <w:rFonts w:hint="cs"/>
          <w:rtl/>
        </w:rPr>
        <w:t xml:space="preserve"> است </w:t>
      </w:r>
      <w:r w:rsidR="00BB0728">
        <w:rPr>
          <w:rFonts w:hint="cs"/>
          <w:rtl/>
        </w:rPr>
        <w:t>و زن بالغه</w:t>
      </w:r>
      <w:r w:rsidR="00BB0728">
        <w:rPr>
          <w:rtl/>
        </w:rPr>
        <w:softHyphen/>
      </w:r>
      <w:r w:rsidR="00BB0728">
        <w:rPr>
          <w:rFonts w:hint="cs"/>
          <w:rtl/>
        </w:rPr>
        <w:t>ای که با پسر غیر بالغه</w:t>
      </w:r>
      <w:r w:rsidR="00BB0728">
        <w:rPr>
          <w:rtl/>
        </w:rPr>
        <w:softHyphen/>
      </w:r>
      <w:r w:rsidRPr="00057612">
        <w:rPr>
          <w:rFonts w:hint="cs"/>
          <w:rtl/>
        </w:rPr>
        <w:t xml:space="preserve">ای </w:t>
      </w:r>
      <w:r w:rsidR="00BB0728">
        <w:rPr>
          <w:rFonts w:hint="cs"/>
          <w:rtl/>
        </w:rPr>
        <w:t>زنا می</w:t>
      </w:r>
      <w:r w:rsidR="00BB0728">
        <w:rPr>
          <w:rtl/>
        </w:rPr>
        <w:softHyphen/>
      </w:r>
      <w:r w:rsidR="00BB0728">
        <w:rPr>
          <w:rFonts w:hint="cs"/>
          <w:rtl/>
        </w:rPr>
        <w:t xml:space="preserve">کند </w:t>
      </w:r>
      <w:r w:rsidRPr="00057612">
        <w:rPr>
          <w:rFonts w:hint="cs"/>
          <w:rtl/>
        </w:rPr>
        <w:t xml:space="preserve">منتها ذیلش این است که </w:t>
      </w:r>
      <w:r w:rsidR="00BB0728" w:rsidRPr="00223500">
        <w:rPr>
          <w:rFonts w:hint="cs"/>
          <w:b/>
          <w:bCs/>
          <w:rtl/>
        </w:rPr>
        <w:t>لِأَنَّ الَّذِي نَكَحَهَا لَيْسَ بِمُدْرِكٍ</w:t>
      </w:r>
      <w:r w:rsidR="00BB0728">
        <w:rPr>
          <w:rFonts w:hint="cs"/>
          <w:b/>
          <w:bCs/>
          <w:rtl/>
        </w:rPr>
        <w:t>.</w:t>
      </w:r>
      <w:r w:rsidR="00BB0728" w:rsidRPr="00223500">
        <w:rPr>
          <w:rFonts w:hint="cs"/>
          <w:b/>
          <w:bCs/>
          <w:rtl/>
        </w:rPr>
        <w:t xml:space="preserve"> </w:t>
      </w:r>
      <w:r w:rsidRPr="00057612">
        <w:rPr>
          <w:rFonts w:hint="cs"/>
          <w:rtl/>
        </w:rPr>
        <w:t xml:space="preserve">چرا ما </w:t>
      </w:r>
      <w:r w:rsidR="00AE5E64">
        <w:rPr>
          <w:rFonts w:hint="cs"/>
          <w:rtl/>
        </w:rPr>
        <w:t>می‌گوییم</w:t>
      </w:r>
      <w:r w:rsidRPr="00057612">
        <w:rPr>
          <w:rFonts w:hint="cs"/>
          <w:rtl/>
        </w:rPr>
        <w:t xml:space="preserve"> این زن رجم نمی‌شود </w:t>
      </w:r>
      <w:r w:rsidR="00BB0728">
        <w:rPr>
          <w:rFonts w:hint="cs"/>
          <w:rtl/>
        </w:rPr>
        <w:t xml:space="preserve">و </w:t>
      </w:r>
      <w:r w:rsidRPr="00057612">
        <w:rPr>
          <w:rFonts w:hint="cs"/>
          <w:rtl/>
        </w:rPr>
        <w:t xml:space="preserve">حدش از رجم </w:t>
      </w:r>
      <w:r w:rsidR="00BB0728">
        <w:rPr>
          <w:rFonts w:hint="cs"/>
          <w:rtl/>
        </w:rPr>
        <w:t>به</w:t>
      </w:r>
      <w:r w:rsidR="00BB0728" w:rsidRPr="00057612">
        <w:rPr>
          <w:rFonts w:hint="cs"/>
          <w:rtl/>
        </w:rPr>
        <w:t xml:space="preserve"> جلد </w:t>
      </w:r>
      <w:r w:rsidR="009E1ED5">
        <w:rPr>
          <w:rFonts w:hint="cs"/>
          <w:rtl/>
        </w:rPr>
        <w:t>آمد</w:t>
      </w:r>
      <w:r w:rsidR="00BB0728">
        <w:rPr>
          <w:rFonts w:hint="cs"/>
          <w:rtl/>
        </w:rPr>
        <w:t xml:space="preserve">ه است چون </w:t>
      </w:r>
      <w:r w:rsidR="009E1ED5">
        <w:rPr>
          <w:rFonts w:hint="cs"/>
          <w:rtl/>
        </w:rPr>
        <w:t>‌طرفی</w:t>
      </w:r>
      <w:r w:rsidRPr="00057612">
        <w:rPr>
          <w:rFonts w:hint="cs"/>
          <w:rtl/>
        </w:rPr>
        <w:t xml:space="preserve"> که با او زنا کرده </w:t>
      </w:r>
      <w:r w:rsidR="00BB0728">
        <w:rPr>
          <w:rFonts w:hint="cs"/>
          <w:rtl/>
        </w:rPr>
        <w:t xml:space="preserve">است </w:t>
      </w:r>
      <w:r w:rsidRPr="00057612">
        <w:rPr>
          <w:rFonts w:hint="cs"/>
          <w:rtl/>
        </w:rPr>
        <w:t>بالغ نیست و این موجب نقص لذت و یا چیزهای دیگر می‌شود</w:t>
      </w:r>
      <w:r w:rsidR="00BB0728">
        <w:rPr>
          <w:rFonts w:hint="cs"/>
          <w:rtl/>
        </w:rPr>
        <w:t>.</w:t>
      </w:r>
      <w:r w:rsidR="00BB0728" w:rsidRPr="00BB0728">
        <w:rPr>
          <w:rFonts w:hint="cs"/>
          <w:b/>
          <w:bCs/>
          <w:rtl/>
        </w:rPr>
        <w:t xml:space="preserve"> </w:t>
      </w:r>
      <w:r w:rsidR="00BB0728" w:rsidRPr="00223500">
        <w:rPr>
          <w:rFonts w:hint="cs"/>
          <w:b/>
          <w:bCs/>
          <w:rtl/>
        </w:rPr>
        <w:t>وَ لَوْ كَانَ مُدْرِكاً رُجِمَتْ</w:t>
      </w:r>
      <w:r w:rsidRPr="00057612">
        <w:rPr>
          <w:rFonts w:hint="cs"/>
          <w:rtl/>
        </w:rPr>
        <w:t xml:space="preserve"> اگر </w:t>
      </w:r>
      <w:r w:rsidR="009E1ED5">
        <w:rPr>
          <w:rFonts w:hint="cs"/>
          <w:rtl/>
        </w:rPr>
        <w:t>آن‌طرف</w:t>
      </w:r>
      <w:r w:rsidRPr="00057612">
        <w:rPr>
          <w:rFonts w:hint="cs"/>
          <w:rtl/>
        </w:rPr>
        <w:t xml:space="preserve"> بالغ بود رجم می‌شد ولی چون </w:t>
      </w:r>
      <w:r w:rsidR="009E1ED5">
        <w:rPr>
          <w:rFonts w:hint="cs"/>
          <w:rtl/>
        </w:rPr>
        <w:t>یک‌طرف</w:t>
      </w:r>
      <w:r w:rsidRPr="00057612">
        <w:rPr>
          <w:rFonts w:hint="cs"/>
          <w:rtl/>
        </w:rPr>
        <w:t xml:space="preserve"> غیر بالغ است از اوج لذت پایین‌تر </w:t>
      </w:r>
      <w:r w:rsidR="00BB0728" w:rsidRPr="00057612">
        <w:rPr>
          <w:rFonts w:hint="cs"/>
          <w:rtl/>
        </w:rPr>
        <w:t xml:space="preserve">می‌آید </w:t>
      </w:r>
      <w:r w:rsidRPr="00057612">
        <w:rPr>
          <w:rFonts w:hint="cs"/>
          <w:rtl/>
        </w:rPr>
        <w:t>و لذا حدش هم پایین‌تر</w:t>
      </w:r>
      <w:r w:rsidR="00BB0728" w:rsidRPr="00BB0728">
        <w:rPr>
          <w:rFonts w:hint="cs"/>
          <w:rtl/>
        </w:rPr>
        <w:t xml:space="preserve"> </w:t>
      </w:r>
      <w:r w:rsidR="00BB0728" w:rsidRPr="00057612">
        <w:rPr>
          <w:rFonts w:hint="cs"/>
          <w:rtl/>
        </w:rPr>
        <w:t>می‌آید</w:t>
      </w:r>
      <w:r w:rsidR="00BB0728">
        <w:rPr>
          <w:rFonts w:hint="cs"/>
          <w:rtl/>
        </w:rPr>
        <w:t xml:space="preserve">. فرض این روایت </w:t>
      </w:r>
      <w:r w:rsidRPr="00057612">
        <w:rPr>
          <w:rFonts w:hint="cs"/>
          <w:rtl/>
        </w:rPr>
        <w:t>ربطی به بحث ما ندارد چون فرض ما عکس صورت مطرح در روایت است</w:t>
      </w:r>
      <w:r w:rsidR="0044542D">
        <w:rPr>
          <w:rFonts w:hint="cs"/>
          <w:rtl/>
        </w:rPr>
        <w:t>.</w:t>
      </w:r>
    </w:p>
    <w:p w:rsidR="005127D5" w:rsidRDefault="005127D5" w:rsidP="00457F3B">
      <w:pPr>
        <w:pStyle w:val="Heading3"/>
        <w:spacing w:before="0"/>
        <w:rPr>
          <w:rtl/>
        </w:rPr>
      </w:pPr>
      <w:bookmarkStart w:id="18" w:name="_Toc405311081"/>
      <w:r>
        <w:rPr>
          <w:rFonts w:hint="cs"/>
          <w:rtl/>
        </w:rPr>
        <w:t>تعلیق در روایت</w:t>
      </w:r>
      <w:bookmarkEnd w:id="18"/>
    </w:p>
    <w:p w:rsidR="005127D5" w:rsidRDefault="00057612" w:rsidP="00457F3B">
      <w:pPr>
        <w:spacing w:after="0"/>
        <w:rPr>
          <w:rtl/>
        </w:rPr>
      </w:pPr>
      <w:r w:rsidRPr="00057612">
        <w:rPr>
          <w:rFonts w:hint="cs"/>
          <w:rtl/>
        </w:rPr>
        <w:t xml:space="preserve">اما چرا این </w:t>
      </w:r>
      <w:r w:rsidR="00400C40">
        <w:rPr>
          <w:rFonts w:hint="cs"/>
          <w:rtl/>
        </w:rPr>
        <w:t xml:space="preserve">روایت </w:t>
      </w:r>
      <w:r w:rsidRPr="00057612">
        <w:rPr>
          <w:rFonts w:hint="cs"/>
          <w:rtl/>
        </w:rPr>
        <w:t xml:space="preserve">را دومین دلیل </w:t>
      </w:r>
      <w:r w:rsidR="009E1ED5">
        <w:rPr>
          <w:rFonts w:hint="cs"/>
          <w:rtl/>
        </w:rPr>
        <w:t>قراردادیم</w:t>
      </w:r>
      <w:r w:rsidR="00400C40">
        <w:rPr>
          <w:rFonts w:hint="cs"/>
          <w:rtl/>
        </w:rPr>
        <w:t>؟ به خاطر تعلیق</w:t>
      </w:r>
      <w:r w:rsidRPr="00057612">
        <w:rPr>
          <w:rFonts w:hint="cs"/>
          <w:rtl/>
        </w:rPr>
        <w:t xml:space="preserve"> یا القای خصوصیت</w:t>
      </w:r>
      <w:r w:rsidR="00400C40">
        <w:rPr>
          <w:rFonts w:hint="cs"/>
          <w:rtl/>
        </w:rPr>
        <w:t>ی</w:t>
      </w:r>
      <w:r w:rsidR="00400C40" w:rsidRPr="00057612">
        <w:rPr>
          <w:rFonts w:hint="cs"/>
          <w:rtl/>
        </w:rPr>
        <w:t xml:space="preserve"> که در روایت است</w:t>
      </w:r>
      <w:r w:rsidRPr="00057612">
        <w:rPr>
          <w:rFonts w:hint="cs"/>
          <w:rtl/>
        </w:rPr>
        <w:t xml:space="preserve"> این روایت مستند قول به عدم رجم و تبدیل رجم به جلد می‌شود</w:t>
      </w:r>
      <w:r w:rsidR="00400C40">
        <w:rPr>
          <w:rFonts w:hint="cs"/>
          <w:rtl/>
        </w:rPr>
        <w:t>،</w:t>
      </w:r>
      <w:r w:rsidRPr="00057612">
        <w:rPr>
          <w:rFonts w:hint="cs"/>
          <w:rtl/>
        </w:rPr>
        <w:t xml:space="preserve"> نه به خاطر موردش چرا موردش </w:t>
      </w:r>
      <w:r w:rsidR="00400C40">
        <w:rPr>
          <w:rFonts w:hint="cs"/>
          <w:rtl/>
        </w:rPr>
        <w:t xml:space="preserve">عکس </w:t>
      </w:r>
      <w:r w:rsidRPr="00057612">
        <w:rPr>
          <w:rFonts w:hint="cs"/>
          <w:rtl/>
        </w:rPr>
        <w:t xml:space="preserve">فرض صورت ماست </w:t>
      </w:r>
      <w:r w:rsidR="00400C40">
        <w:rPr>
          <w:rFonts w:hint="cs"/>
          <w:rtl/>
        </w:rPr>
        <w:t xml:space="preserve">پس </w:t>
      </w:r>
      <w:r w:rsidRPr="00057612">
        <w:rPr>
          <w:rFonts w:hint="cs"/>
          <w:rtl/>
        </w:rPr>
        <w:t>به خاطر القای خصوصیت یا به خاطر این تعلیلی که در ذیل روایت است</w:t>
      </w:r>
      <w:r w:rsidR="00400C40">
        <w:rPr>
          <w:rFonts w:hint="cs"/>
          <w:rtl/>
        </w:rPr>
        <w:t xml:space="preserve"> مستند دوم شده است</w:t>
      </w:r>
      <w:r w:rsidRPr="00057612">
        <w:rPr>
          <w:rFonts w:hint="cs"/>
          <w:rtl/>
        </w:rPr>
        <w:t xml:space="preserve"> منتها </w:t>
      </w:r>
      <w:r w:rsidR="00400C40">
        <w:rPr>
          <w:rFonts w:hint="cs"/>
          <w:rtl/>
        </w:rPr>
        <w:t xml:space="preserve">در مورد </w:t>
      </w:r>
      <w:r w:rsidRPr="00057612">
        <w:rPr>
          <w:rFonts w:hint="cs"/>
          <w:rtl/>
        </w:rPr>
        <w:t xml:space="preserve">این تعلیل باید بگوییم که اولاً </w:t>
      </w:r>
      <w:r w:rsidR="00400C40">
        <w:rPr>
          <w:rFonts w:hint="cs"/>
          <w:rtl/>
        </w:rPr>
        <w:t>ذیل</w:t>
      </w:r>
      <w:r w:rsidR="00400C40" w:rsidRPr="00400C40">
        <w:rPr>
          <w:rFonts w:hint="cs"/>
          <w:rtl/>
        </w:rPr>
        <w:t xml:space="preserve"> </w:t>
      </w:r>
      <w:r w:rsidR="00400C40" w:rsidRPr="00057612">
        <w:rPr>
          <w:rFonts w:hint="cs"/>
          <w:rtl/>
        </w:rPr>
        <w:t>این جمله</w:t>
      </w:r>
      <w:r w:rsidRPr="00057612">
        <w:rPr>
          <w:rFonts w:hint="cs"/>
          <w:rtl/>
        </w:rPr>
        <w:t xml:space="preserve"> حکمت نیست </w:t>
      </w:r>
      <w:r w:rsidR="00400C40">
        <w:rPr>
          <w:rFonts w:hint="cs"/>
          <w:rtl/>
        </w:rPr>
        <w:t xml:space="preserve">و </w:t>
      </w:r>
      <w:r w:rsidRPr="00057612">
        <w:rPr>
          <w:rFonts w:hint="cs"/>
          <w:rtl/>
        </w:rPr>
        <w:t xml:space="preserve">علت است </w:t>
      </w:r>
      <w:r w:rsidR="00400C40">
        <w:rPr>
          <w:rFonts w:hint="cs"/>
          <w:rtl/>
        </w:rPr>
        <w:t xml:space="preserve">و </w:t>
      </w:r>
      <w:r w:rsidRPr="00057612">
        <w:rPr>
          <w:rFonts w:hint="cs"/>
          <w:rtl/>
        </w:rPr>
        <w:t xml:space="preserve">بعد هم بگوییم که روح علیتش این است که هر جا یکی از دو طرف غیر بالغ باشند حد از رجم می‌آید پایین‌تر کما اینکه بعضی </w:t>
      </w:r>
      <w:r w:rsidR="00AE5E64">
        <w:rPr>
          <w:rFonts w:hint="cs"/>
          <w:rtl/>
        </w:rPr>
        <w:t>این‌طور</w:t>
      </w:r>
      <w:r w:rsidRPr="00057612">
        <w:rPr>
          <w:rFonts w:hint="cs"/>
          <w:rtl/>
        </w:rPr>
        <w:t xml:space="preserve"> معنا کردند</w:t>
      </w:r>
      <w:r w:rsidR="00400C40">
        <w:rPr>
          <w:rFonts w:hint="cs"/>
          <w:rtl/>
        </w:rPr>
        <w:t>.</w:t>
      </w:r>
    </w:p>
    <w:p w:rsidR="005127D5" w:rsidRDefault="005127D5" w:rsidP="00457F3B">
      <w:pPr>
        <w:pStyle w:val="Heading3"/>
        <w:spacing w:before="0"/>
        <w:rPr>
          <w:rtl/>
        </w:rPr>
      </w:pPr>
      <w:bookmarkStart w:id="19" w:name="_Toc405311082"/>
      <w:r>
        <w:rPr>
          <w:rFonts w:hint="cs"/>
          <w:rtl/>
        </w:rPr>
        <w:lastRenderedPageBreak/>
        <w:t>رد استدلال دوم</w:t>
      </w:r>
      <w:bookmarkEnd w:id="19"/>
    </w:p>
    <w:p w:rsidR="005127D5" w:rsidRPr="00D52711" w:rsidRDefault="00057612" w:rsidP="00457F3B">
      <w:pPr>
        <w:spacing w:after="0"/>
        <w:rPr>
          <w:rFonts w:ascii="Traditional Arabic" w:hAnsi="Traditional Arabic" w:cs="Traditional Arabic"/>
          <w:color w:val="000000"/>
          <w:sz w:val="30"/>
          <w:szCs w:val="30"/>
          <w:rtl/>
        </w:rPr>
      </w:pPr>
      <w:r w:rsidRPr="00057612">
        <w:rPr>
          <w:rFonts w:hint="cs"/>
          <w:rtl/>
        </w:rPr>
        <w:t xml:space="preserve">معمولاً استدلال دوم است و این تعلیل را به این شکل قبول ندارند </w:t>
      </w:r>
      <w:r w:rsidR="00007AF2">
        <w:rPr>
          <w:rFonts w:hint="cs"/>
          <w:rtl/>
        </w:rPr>
        <w:t xml:space="preserve">و </w:t>
      </w:r>
      <w:r w:rsidR="00AE5E64">
        <w:rPr>
          <w:rFonts w:hint="cs"/>
          <w:rtl/>
        </w:rPr>
        <w:t>می‌گویند</w:t>
      </w:r>
      <w:r w:rsidRPr="00057612">
        <w:rPr>
          <w:rFonts w:hint="cs"/>
          <w:rtl/>
        </w:rPr>
        <w:t xml:space="preserve"> تعلیل در مورد خود فرض درست است که </w:t>
      </w:r>
      <w:r w:rsidR="00007AF2">
        <w:rPr>
          <w:rFonts w:hint="cs"/>
          <w:rtl/>
        </w:rPr>
        <w:t xml:space="preserve">اگر </w:t>
      </w:r>
      <w:r w:rsidRPr="00057612">
        <w:rPr>
          <w:rFonts w:hint="cs"/>
          <w:rtl/>
        </w:rPr>
        <w:t xml:space="preserve">زن با </w:t>
      </w:r>
      <w:r w:rsidR="009E1ED5">
        <w:rPr>
          <w:rFonts w:hint="cs"/>
          <w:rtl/>
        </w:rPr>
        <w:t>پسربچه‌ای</w:t>
      </w:r>
      <w:r w:rsidRPr="00057612">
        <w:rPr>
          <w:rFonts w:hint="cs"/>
          <w:rtl/>
        </w:rPr>
        <w:t xml:space="preserve"> </w:t>
      </w:r>
      <w:r w:rsidR="00007AF2">
        <w:rPr>
          <w:rFonts w:hint="cs"/>
          <w:rtl/>
        </w:rPr>
        <w:t xml:space="preserve">زنا </w:t>
      </w:r>
      <w:r w:rsidRPr="00057612">
        <w:rPr>
          <w:rFonts w:hint="cs"/>
          <w:rtl/>
        </w:rPr>
        <w:t xml:space="preserve">کند آنجا جاری است </w:t>
      </w:r>
      <w:r w:rsidR="00007AF2">
        <w:rPr>
          <w:rFonts w:hint="cs"/>
          <w:rtl/>
        </w:rPr>
        <w:t>چون لذت نکاح</w:t>
      </w:r>
      <w:r w:rsidRPr="00057612">
        <w:rPr>
          <w:rFonts w:hint="cs"/>
          <w:rtl/>
        </w:rPr>
        <w:t xml:space="preserve"> </w:t>
      </w:r>
      <w:r w:rsidR="00AE5E64">
        <w:rPr>
          <w:rFonts w:hint="cs"/>
          <w:rtl/>
        </w:rPr>
        <w:t>آن</w:t>
      </w:r>
      <w:r w:rsidRPr="00057612">
        <w:rPr>
          <w:rFonts w:hint="cs"/>
          <w:rtl/>
        </w:rPr>
        <w:t xml:space="preserve"> کم است اما </w:t>
      </w:r>
      <w:r w:rsidR="00007AF2">
        <w:rPr>
          <w:rFonts w:hint="cs"/>
          <w:rtl/>
        </w:rPr>
        <w:t>در صورت معکوس</w:t>
      </w:r>
      <w:r w:rsidRPr="00057612">
        <w:rPr>
          <w:rFonts w:hint="cs"/>
          <w:rtl/>
        </w:rPr>
        <w:t xml:space="preserve"> </w:t>
      </w:r>
      <w:r w:rsidR="00007AF2">
        <w:rPr>
          <w:rFonts w:hint="cs"/>
          <w:rtl/>
        </w:rPr>
        <w:t>که مرد بالغ با دختر غیر بالغی</w:t>
      </w:r>
      <w:r w:rsidR="00007AF2" w:rsidRPr="00057612">
        <w:rPr>
          <w:rFonts w:hint="cs"/>
          <w:rtl/>
        </w:rPr>
        <w:t xml:space="preserve"> نکاح کند</w:t>
      </w:r>
      <w:r w:rsidR="00007AF2">
        <w:rPr>
          <w:rFonts w:hint="cs"/>
          <w:rtl/>
        </w:rPr>
        <w:t xml:space="preserve"> </w:t>
      </w:r>
      <w:r w:rsidR="009E1ED5">
        <w:rPr>
          <w:rFonts w:hint="cs"/>
          <w:rtl/>
        </w:rPr>
        <w:t>این‌جور</w:t>
      </w:r>
      <w:r w:rsidR="00007AF2">
        <w:rPr>
          <w:rFonts w:hint="cs"/>
          <w:rtl/>
        </w:rPr>
        <w:t xml:space="preserve"> نیست که لذت نکاح</w:t>
      </w:r>
      <w:r w:rsidRPr="00057612">
        <w:rPr>
          <w:rFonts w:hint="cs"/>
          <w:rtl/>
        </w:rPr>
        <w:t xml:space="preserve"> </w:t>
      </w:r>
      <w:r w:rsidR="00AE5E64">
        <w:rPr>
          <w:rFonts w:hint="cs"/>
          <w:rtl/>
        </w:rPr>
        <w:t>آن</w:t>
      </w:r>
      <w:r w:rsidRPr="00057612">
        <w:rPr>
          <w:rFonts w:hint="cs"/>
          <w:rtl/>
        </w:rPr>
        <w:t xml:space="preserve"> کم باشد</w:t>
      </w:r>
      <w:r w:rsidR="00007AF2">
        <w:rPr>
          <w:rFonts w:hint="cs"/>
          <w:rtl/>
        </w:rPr>
        <w:t xml:space="preserve"> پس</w:t>
      </w:r>
      <w:r w:rsidRPr="00057612">
        <w:rPr>
          <w:rFonts w:hint="cs"/>
          <w:rtl/>
        </w:rPr>
        <w:t xml:space="preserve"> </w:t>
      </w:r>
      <w:r w:rsidR="00AE5E64">
        <w:rPr>
          <w:rFonts w:hint="cs"/>
          <w:rtl/>
        </w:rPr>
        <w:t>آن</w:t>
      </w:r>
      <w:r w:rsidR="00007AF2">
        <w:rPr>
          <w:rFonts w:hint="cs"/>
          <w:rtl/>
        </w:rPr>
        <w:t>ها</w:t>
      </w:r>
      <w:r w:rsidRPr="00057612">
        <w:rPr>
          <w:rFonts w:hint="cs"/>
          <w:rtl/>
        </w:rPr>
        <w:t xml:space="preserve"> یکسان نیست</w:t>
      </w:r>
      <w:r w:rsidR="00007AF2">
        <w:rPr>
          <w:rFonts w:hint="cs"/>
          <w:rtl/>
        </w:rPr>
        <w:t>ند</w:t>
      </w:r>
      <w:r w:rsidRPr="00057612">
        <w:rPr>
          <w:rFonts w:hint="cs"/>
          <w:rtl/>
        </w:rPr>
        <w:t xml:space="preserve"> که القای خصوصیت کنیم</w:t>
      </w:r>
      <w:r w:rsidR="00007AF2">
        <w:rPr>
          <w:rFonts w:hint="cs"/>
          <w:rtl/>
        </w:rPr>
        <w:t>.</w:t>
      </w:r>
      <w:r w:rsidRPr="00057612">
        <w:rPr>
          <w:rFonts w:hint="cs"/>
          <w:rtl/>
        </w:rPr>
        <w:t xml:space="preserve"> شرایط متفاوتی دارد که نمی‌شود مطمئن شد این تعلیل </w:t>
      </w:r>
      <w:r w:rsidR="00AE5E64">
        <w:rPr>
          <w:rFonts w:hint="cs"/>
          <w:rtl/>
        </w:rPr>
        <w:t>آن</w:t>
      </w:r>
      <w:r w:rsidRPr="00057612">
        <w:rPr>
          <w:rFonts w:hint="cs"/>
          <w:rtl/>
        </w:rPr>
        <w:t xml:space="preserve"> را هم می‌گیرد چون تعلیل </w:t>
      </w:r>
      <w:r w:rsidR="00007AF2">
        <w:rPr>
          <w:rFonts w:hint="cs"/>
          <w:rtl/>
        </w:rPr>
        <w:t xml:space="preserve">و </w:t>
      </w:r>
      <w:r w:rsidRPr="00057612">
        <w:rPr>
          <w:rFonts w:hint="cs"/>
          <w:rtl/>
        </w:rPr>
        <w:t xml:space="preserve">ضمائر مربوط به آنجا است که خود </w:t>
      </w:r>
      <w:r w:rsidR="009E1ED5">
        <w:rPr>
          <w:rFonts w:hint="cs"/>
          <w:rtl/>
        </w:rPr>
        <w:t>صورت‌مسئله</w:t>
      </w:r>
      <w:r w:rsidRPr="00057612">
        <w:rPr>
          <w:rFonts w:hint="cs"/>
          <w:rtl/>
        </w:rPr>
        <w:t xml:space="preserve"> است. </w:t>
      </w:r>
      <w:r w:rsidR="00007AF2">
        <w:rPr>
          <w:rFonts w:hint="cs"/>
          <w:rtl/>
        </w:rPr>
        <w:t xml:space="preserve">ادعا این است که </w:t>
      </w:r>
      <w:r w:rsidRPr="00057612">
        <w:rPr>
          <w:rFonts w:hint="cs"/>
          <w:rtl/>
        </w:rPr>
        <w:t xml:space="preserve">می‌خواهیم این تعلیل </w:t>
      </w:r>
      <w:r w:rsidR="00007AF2">
        <w:rPr>
          <w:rFonts w:hint="cs"/>
          <w:rtl/>
        </w:rPr>
        <w:t>را کلی‌تر</w:t>
      </w:r>
      <w:r w:rsidRPr="00057612">
        <w:rPr>
          <w:rFonts w:hint="cs"/>
          <w:rtl/>
        </w:rPr>
        <w:t xml:space="preserve"> کنیم </w:t>
      </w:r>
      <w:r w:rsidR="00007AF2">
        <w:rPr>
          <w:rFonts w:hint="cs"/>
          <w:rtl/>
        </w:rPr>
        <w:t xml:space="preserve">و </w:t>
      </w:r>
      <w:r w:rsidRPr="00057612">
        <w:rPr>
          <w:rFonts w:hint="cs"/>
          <w:rtl/>
        </w:rPr>
        <w:t xml:space="preserve">بگوییم </w:t>
      </w:r>
      <w:r w:rsidR="009E1ED5">
        <w:rPr>
          <w:rFonts w:hint="cs"/>
          <w:rtl/>
        </w:rPr>
        <w:t>هرجایی</w:t>
      </w:r>
      <w:r w:rsidRPr="00057612">
        <w:rPr>
          <w:rFonts w:hint="cs"/>
          <w:rtl/>
        </w:rPr>
        <w:t xml:space="preserve"> که یکی از دو طرف بالغ نیست لذت کمتر است پس حد هم پایین‌تر </w:t>
      </w:r>
      <w:r w:rsidR="00007AF2" w:rsidRPr="00057612">
        <w:rPr>
          <w:rFonts w:hint="cs"/>
          <w:rtl/>
        </w:rPr>
        <w:t xml:space="preserve">می‌آید </w:t>
      </w:r>
      <w:r w:rsidR="00007AF2">
        <w:rPr>
          <w:rFonts w:hint="cs"/>
          <w:rtl/>
        </w:rPr>
        <w:t xml:space="preserve">اما </w:t>
      </w:r>
      <w:r w:rsidRPr="00057612">
        <w:rPr>
          <w:rFonts w:hint="cs"/>
          <w:rtl/>
        </w:rPr>
        <w:t xml:space="preserve">این معلوم نیست بلکه معلوم خلافش است </w:t>
      </w:r>
      <w:r w:rsidR="00007AF2">
        <w:rPr>
          <w:rFonts w:hint="cs"/>
          <w:rtl/>
        </w:rPr>
        <w:t xml:space="preserve">و </w:t>
      </w:r>
      <w:r w:rsidRPr="00057612">
        <w:rPr>
          <w:rFonts w:hint="cs"/>
          <w:rtl/>
        </w:rPr>
        <w:t xml:space="preserve">آنجایی که زن بالغ با بچه غیر بالغ </w:t>
      </w:r>
      <w:r w:rsidR="00007AF2">
        <w:rPr>
          <w:rFonts w:hint="cs"/>
          <w:rtl/>
        </w:rPr>
        <w:t>زنا کند،</w:t>
      </w:r>
      <w:r w:rsidRPr="00057612">
        <w:rPr>
          <w:rFonts w:hint="cs"/>
          <w:rtl/>
        </w:rPr>
        <w:t xml:space="preserve"> پسر غیر بالغ </w:t>
      </w:r>
      <w:r w:rsidR="00AE5E64">
        <w:rPr>
          <w:rFonts w:hint="cs"/>
          <w:rtl/>
        </w:rPr>
        <w:t>آن</w:t>
      </w:r>
      <w:r w:rsidRPr="00057612">
        <w:rPr>
          <w:rFonts w:hint="cs"/>
          <w:rtl/>
        </w:rPr>
        <w:t xml:space="preserve"> لذت را ایجاد نمی‌کند ولی آنجایی که مرد بالغ با دختر نکاح کند لذتش خیلی </w:t>
      </w:r>
      <w:r w:rsidR="009E1ED5">
        <w:rPr>
          <w:rFonts w:hint="cs"/>
          <w:rtl/>
        </w:rPr>
        <w:t>باهم</w:t>
      </w:r>
      <w:r w:rsidRPr="00057612">
        <w:rPr>
          <w:rFonts w:hint="cs"/>
          <w:rtl/>
        </w:rPr>
        <w:t xml:space="preserve"> فرق می‌کند</w:t>
      </w:r>
      <w:r w:rsidR="00007AF2">
        <w:rPr>
          <w:rFonts w:hint="cs"/>
          <w:rtl/>
        </w:rPr>
        <w:t>.</w:t>
      </w:r>
      <w:r w:rsidRPr="00057612">
        <w:rPr>
          <w:rFonts w:hint="cs"/>
          <w:rtl/>
        </w:rPr>
        <w:t xml:space="preserve"> به خاطر این ارتکاز عقلایی و تفاوتی که در قضیه موجود است نمی‌شود القای خصوصیت کرد و گفت تعلیل اینجا را هم می‌گیرد</w:t>
      </w:r>
      <w:r w:rsidR="00007AF2">
        <w:rPr>
          <w:rFonts w:hint="cs"/>
          <w:rtl/>
        </w:rPr>
        <w:t>.</w:t>
      </w:r>
      <w:r w:rsidRPr="00057612">
        <w:rPr>
          <w:rFonts w:hint="cs"/>
          <w:rtl/>
        </w:rPr>
        <w:t xml:space="preserve"> ظاهراً اشکالی که به این دلیل شده اشکال واردی باشد</w:t>
      </w:r>
      <w:r w:rsidR="00007AF2">
        <w:rPr>
          <w:rFonts w:hint="cs"/>
          <w:rtl/>
        </w:rPr>
        <w:t>.</w:t>
      </w:r>
      <w:r w:rsidRPr="00057612">
        <w:rPr>
          <w:rFonts w:hint="cs"/>
          <w:rtl/>
        </w:rPr>
        <w:t xml:space="preserve"> </w:t>
      </w:r>
      <w:r w:rsidR="00007AF2">
        <w:rPr>
          <w:rFonts w:hint="cs"/>
          <w:rtl/>
        </w:rPr>
        <w:t>بنابراین دلیل اول موثقه ابو</w:t>
      </w:r>
      <w:r w:rsidRPr="00057612">
        <w:rPr>
          <w:rFonts w:hint="cs"/>
          <w:rtl/>
        </w:rPr>
        <w:t xml:space="preserve">مریم </w:t>
      </w:r>
      <w:r w:rsidR="00007AF2">
        <w:rPr>
          <w:rFonts w:hint="cs"/>
          <w:rtl/>
        </w:rPr>
        <w:t>که</w:t>
      </w:r>
      <w:r w:rsidRPr="00057612">
        <w:rPr>
          <w:rFonts w:hint="cs"/>
          <w:rtl/>
        </w:rPr>
        <w:t xml:space="preserve"> </w:t>
      </w:r>
      <w:r w:rsidR="00007AF2" w:rsidRPr="00057612">
        <w:rPr>
          <w:rFonts w:hint="cs"/>
          <w:rtl/>
        </w:rPr>
        <w:t xml:space="preserve">با </w:t>
      </w:r>
      <w:r w:rsidR="00007AF2">
        <w:rPr>
          <w:rFonts w:hint="cs"/>
          <w:rtl/>
        </w:rPr>
        <w:t>آن</w:t>
      </w:r>
      <w:r w:rsidR="00007AF2" w:rsidRPr="00057612">
        <w:rPr>
          <w:rFonts w:hint="cs"/>
          <w:rtl/>
        </w:rPr>
        <w:t xml:space="preserve"> بیانی که عرض کردیم </w:t>
      </w:r>
      <w:r w:rsidRPr="00057612">
        <w:rPr>
          <w:rFonts w:hint="cs"/>
          <w:rtl/>
        </w:rPr>
        <w:t xml:space="preserve">درست بود </w:t>
      </w:r>
      <w:r w:rsidR="00007AF2">
        <w:rPr>
          <w:rFonts w:hint="cs"/>
          <w:rtl/>
        </w:rPr>
        <w:t xml:space="preserve">و </w:t>
      </w:r>
      <w:r w:rsidRPr="00057612">
        <w:rPr>
          <w:rFonts w:hint="cs"/>
          <w:rtl/>
        </w:rPr>
        <w:t xml:space="preserve">دلیل دوم صحیحه ابی بصیر است که این صحیحه دلالت ندارد </w:t>
      </w:r>
      <w:r w:rsidR="00D20F17">
        <w:rPr>
          <w:rFonts w:hint="cs"/>
          <w:rtl/>
        </w:rPr>
        <w:t>و تعلیلش عام نیست.</w:t>
      </w:r>
      <w:r w:rsidR="00D52711" w:rsidRPr="00D52711">
        <w:rPr>
          <w:rFonts w:hint="cs"/>
          <w:rtl/>
        </w:rPr>
        <w:t xml:space="preserve"> </w:t>
      </w:r>
      <w:r w:rsidR="00D52711" w:rsidRPr="00057612">
        <w:rPr>
          <w:rFonts w:hint="cs"/>
          <w:rtl/>
        </w:rPr>
        <w:t xml:space="preserve">روایات دیگری در </w:t>
      </w:r>
      <w:r w:rsidR="00D52711">
        <w:rPr>
          <w:rFonts w:hint="cs"/>
          <w:rtl/>
        </w:rPr>
        <w:t xml:space="preserve">این </w:t>
      </w:r>
      <w:r w:rsidR="00D52711" w:rsidRPr="00057612">
        <w:rPr>
          <w:rFonts w:hint="cs"/>
          <w:rtl/>
        </w:rPr>
        <w:t xml:space="preserve">باب </w:t>
      </w:r>
      <w:r w:rsidR="00D52711">
        <w:rPr>
          <w:rFonts w:hint="cs"/>
          <w:rtl/>
        </w:rPr>
        <w:t>ا</w:t>
      </w:r>
      <w:r w:rsidR="00D52711" w:rsidRPr="00057612">
        <w:rPr>
          <w:rFonts w:hint="cs"/>
          <w:rtl/>
        </w:rPr>
        <w:t xml:space="preserve">ست که </w:t>
      </w:r>
      <w:r w:rsidR="00D52711">
        <w:rPr>
          <w:rFonts w:hint="cs"/>
          <w:rtl/>
        </w:rPr>
        <w:t xml:space="preserve">به </w:t>
      </w:r>
      <w:r w:rsidR="00D52711" w:rsidRPr="00057612">
        <w:rPr>
          <w:rFonts w:hint="cs"/>
          <w:rtl/>
        </w:rPr>
        <w:t xml:space="preserve">همین صورت از امام سؤال شده است </w:t>
      </w:r>
      <w:r w:rsidR="00D52711">
        <w:rPr>
          <w:rFonts w:hint="cs"/>
          <w:rtl/>
        </w:rPr>
        <w:t>و امام می‌فرماید که</w:t>
      </w:r>
      <w:r w:rsidR="00D52711">
        <w:rPr>
          <w:rFonts w:ascii="Traditional Arabic" w:hAnsi="Traditional Arabic" w:cs="Traditional Arabic" w:hint="cs"/>
          <w:color w:val="242887"/>
          <w:sz w:val="30"/>
          <w:szCs w:val="30"/>
          <w:rtl/>
        </w:rPr>
        <w:t xml:space="preserve"> </w:t>
      </w:r>
      <w:r w:rsidR="00D52711" w:rsidRPr="00D52711">
        <w:rPr>
          <w:rFonts w:hint="cs"/>
          <w:b/>
          <w:bCs/>
          <w:rtl/>
        </w:rPr>
        <w:t>يُحَدُّ الرَّجُل‏</w:t>
      </w:r>
      <w:r w:rsidR="00D52711" w:rsidRPr="00057612">
        <w:rPr>
          <w:rFonts w:hint="cs"/>
          <w:rtl/>
        </w:rPr>
        <w:t xml:space="preserve"> منتها </w:t>
      </w:r>
      <w:r w:rsidR="00D52711" w:rsidRPr="00D52711">
        <w:rPr>
          <w:rFonts w:hint="cs"/>
          <w:b/>
          <w:bCs/>
          <w:rtl/>
        </w:rPr>
        <w:t>يُحَدُّ الرَّجُل</w:t>
      </w:r>
      <w:r w:rsidR="00D52711" w:rsidRPr="00057612">
        <w:rPr>
          <w:rFonts w:hint="cs"/>
          <w:rtl/>
        </w:rPr>
        <w:t xml:space="preserve"> </w:t>
      </w:r>
      <w:r w:rsidR="00D52711">
        <w:rPr>
          <w:rFonts w:hint="cs"/>
          <w:rtl/>
        </w:rPr>
        <w:t xml:space="preserve">با </w:t>
      </w:r>
      <w:r w:rsidR="00D52711" w:rsidRPr="00057612">
        <w:rPr>
          <w:rFonts w:hint="cs"/>
          <w:rtl/>
        </w:rPr>
        <w:t xml:space="preserve">رجم هم سازگار است </w:t>
      </w:r>
      <w:r w:rsidR="00D52711">
        <w:rPr>
          <w:rFonts w:hint="cs"/>
          <w:rtl/>
        </w:rPr>
        <w:t xml:space="preserve">و </w:t>
      </w:r>
      <w:r w:rsidR="00D52711" w:rsidRPr="00057612">
        <w:rPr>
          <w:rFonts w:hint="cs"/>
          <w:rtl/>
        </w:rPr>
        <w:t>دلالتی ندارد</w:t>
      </w:r>
      <w:r w:rsidR="00D52711">
        <w:rPr>
          <w:rFonts w:hint="cs"/>
          <w:rtl/>
        </w:rPr>
        <w:t>.</w:t>
      </w:r>
    </w:p>
    <w:p w:rsidR="005127D5" w:rsidRDefault="00057612" w:rsidP="00457F3B">
      <w:pPr>
        <w:pStyle w:val="Heading1"/>
        <w:spacing w:before="0"/>
        <w:rPr>
          <w:rtl/>
        </w:rPr>
      </w:pPr>
      <w:bookmarkStart w:id="20" w:name="_Toc405311083"/>
      <w:r w:rsidRPr="00057612">
        <w:rPr>
          <w:rFonts w:hint="cs"/>
          <w:rtl/>
        </w:rPr>
        <w:t>دلیل سوم</w:t>
      </w:r>
      <w:bookmarkEnd w:id="20"/>
    </w:p>
    <w:p w:rsidR="005127D5" w:rsidRDefault="00057612" w:rsidP="00457F3B">
      <w:pPr>
        <w:spacing w:after="0"/>
        <w:rPr>
          <w:rtl/>
        </w:rPr>
      </w:pPr>
      <w:r w:rsidRPr="00057612">
        <w:rPr>
          <w:rFonts w:hint="cs"/>
          <w:rtl/>
        </w:rPr>
        <w:t xml:space="preserve">دلیل سوم روایتی است که ابن ادریس در سرائر نقل کرده و مرسله </w:t>
      </w:r>
      <w:r w:rsidR="00051F04">
        <w:rPr>
          <w:rFonts w:hint="cs"/>
          <w:rtl/>
        </w:rPr>
        <w:t>ا</w:t>
      </w:r>
      <w:r w:rsidRPr="00057612">
        <w:rPr>
          <w:rFonts w:hint="cs"/>
          <w:rtl/>
        </w:rPr>
        <w:t>ست</w:t>
      </w:r>
      <w:r w:rsidR="00051F04">
        <w:rPr>
          <w:rFonts w:hint="cs"/>
          <w:rtl/>
        </w:rPr>
        <w:t>.</w:t>
      </w:r>
      <w:r w:rsidRPr="00057612">
        <w:rPr>
          <w:rFonts w:hint="cs"/>
          <w:rtl/>
        </w:rPr>
        <w:t xml:space="preserve"> روایتی است که سندی برای </w:t>
      </w:r>
      <w:r w:rsidR="00AE5E64">
        <w:rPr>
          <w:rFonts w:hint="cs"/>
          <w:rtl/>
        </w:rPr>
        <w:t>آن</w:t>
      </w:r>
      <w:r w:rsidRPr="00057612">
        <w:rPr>
          <w:rFonts w:hint="cs"/>
          <w:rtl/>
        </w:rPr>
        <w:t xml:space="preserve"> ذکر نشده است و نقل می‌کند از امام</w:t>
      </w:r>
      <w:r w:rsidR="00051F04" w:rsidRPr="00051F04">
        <w:rPr>
          <w:rFonts w:hint="cs"/>
          <w:b/>
          <w:bCs/>
          <w:vertAlign w:val="superscript"/>
          <w:rtl/>
        </w:rPr>
        <w:t xml:space="preserve"> </w:t>
      </w:r>
      <w:r w:rsidR="00051F04" w:rsidRPr="00223500">
        <w:rPr>
          <w:rFonts w:hint="cs"/>
          <w:b/>
          <w:bCs/>
          <w:vertAlign w:val="superscript"/>
          <w:rtl/>
        </w:rPr>
        <w:t>علیه السلام</w:t>
      </w:r>
      <w:r w:rsidR="00051F04">
        <w:rPr>
          <w:rFonts w:hint="cs"/>
          <w:rtl/>
        </w:rPr>
        <w:t xml:space="preserve"> که</w:t>
      </w:r>
      <w:r w:rsidRPr="00057612">
        <w:rPr>
          <w:rFonts w:hint="cs"/>
          <w:rtl/>
        </w:rPr>
        <w:t xml:space="preserve"> می‌فرماید رجل بالغی ب</w:t>
      </w:r>
      <w:r w:rsidR="00051F04">
        <w:rPr>
          <w:rFonts w:hint="cs"/>
          <w:rtl/>
        </w:rPr>
        <w:t xml:space="preserve">ه </w:t>
      </w:r>
      <w:r w:rsidRPr="00057612">
        <w:rPr>
          <w:rFonts w:hint="cs"/>
          <w:rtl/>
        </w:rPr>
        <w:t>صغیره یا بمجنونه</w:t>
      </w:r>
      <w:r w:rsidR="00051F04">
        <w:rPr>
          <w:rtl/>
        </w:rPr>
        <w:softHyphen/>
      </w:r>
      <w:r w:rsidR="00051F04">
        <w:rPr>
          <w:rFonts w:hint="cs"/>
          <w:rtl/>
        </w:rPr>
        <w:t xml:space="preserve">ای که </w:t>
      </w:r>
      <w:r w:rsidRPr="00057612">
        <w:rPr>
          <w:rFonts w:hint="cs"/>
          <w:rtl/>
        </w:rPr>
        <w:t xml:space="preserve"> هر </w:t>
      </w:r>
      <w:r w:rsidR="00051F04">
        <w:rPr>
          <w:rFonts w:hint="cs"/>
          <w:rtl/>
        </w:rPr>
        <w:t>دو</w:t>
      </w:r>
      <w:r w:rsidRPr="00057612">
        <w:rPr>
          <w:rFonts w:hint="cs"/>
          <w:rtl/>
        </w:rPr>
        <w:t xml:space="preserve"> احتمالاً </w:t>
      </w:r>
      <w:r w:rsidR="009E1ED5">
        <w:rPr>
          <w:rtl/>
        </w:rPr>
        <w:t xml:space="preserve">باشد </w:t>
      </w:r>
      <w:r w:rsidR="00051F04" w:rsidRPr="00057612">
        <w:rPr>
          <w:rFonts w:hint="cs"/>
          <w:rtl/>
        </w:rPr>
        <w:t xml:space="preserve">زنا </w:t>
      </w:r>
      <w:r w:rsidR="00051F04">
        <w:rPr>
          <w:rFonts w:hint="cs"/>
          <w:rtl/>
        </w:rPr>
        <w:t xml:space="preserve">کند </w:t>
      </w:r>
      <w:r w:rsidR="009E1ED5">
        <w:rPr>
          <w:rtl/>
        </w:rPr>
        <w:t>و</w:t>
      </w:r>
      <w:r w:rsidRPr="00057612">
        <w:rPr>
          <w:rFonts w:hint="cs"/>
          <w:rtl/>
        </w:rPr>
        <w:t xml:space="preserve"> حضرت می‌فرماید این رجم نمی‌شود و جلد می‌شود ولو فرض احصان هم باشد</w:t>
      </w:r>
      <w:r w:rsidR="00051F04">
        <w:rPr>
          <w:rFonts w:hint="cs"/>
          <w:rtl/>
        </w:rPr>
        <w:t>.</w:t>
      </w:r>
      <w:r w:rsidRPr="00057612">
        <w:rPr>
          <w:rFonts w:hint="cs"/>
          <w:rtl/>
        </w:rPr>
        <w:t xml:space="preserve"> روایت ابن ادریس دلالت خوبی </w:t>
      </w:r>
      <w:r w:rsidR="00051F04">
        <w:rPr>
          <w:rFonts w:hint="cs"/>
          <w:rtl/>
        </w:rPr>
        <w:t>دارد. این</w:t>
      </w:r>
      <w:r w:rsidRPr="00057612">
        <w:rPr>
          <w:rFonts w:hint="cs"/>
          <w:rtl/>
        </w:rPr>
        <w:t xml:space="preserve"> روایت در جواهر و کتاب‌های دیگر </w:t>
      </w:r>
      <w:r w:rsidR="00051F04">
        <w:rPr>
          <w:rFonts w:hint="cs"/>
          <w:rtl/>
        </w:rPr>
        <w:t xml:space="preserve">مثل </w:t>
      </w:r>
      <w:r w:rsidR="00051F04" w:rsidRPr="00057612">
        <w:rPr>
          <w:rFonts w:hint="cs"/>
          <w:rtl/>
        </w:rPr>
        <w:t xml:space="preserve">مستدرک </w:t>
      </w:r>
      <w:r w:rsidRPr="00057612">
        <w:rPr>
          <w:rFonts w:hint="cs"/>
          <w:rtl/>
        </w:rPr>
        <w:t xml:space="preserve">آمده </w:t>
      </w:r>
      <w:r w:rsidR="00051F04">
        <w:rPr>
          <w:rFonts w:hint="cs"/>
          <w:rtl/>
        </w:rPr>
        <w:t xml:space="preserve">است ولی </w:t>
      </w:r>
      <w:r w:rsidRPr="00057612">
        <w:rPr>
          <w:rFonts w:hint="cs"/>
          <w:rtl/>
        </w:rPr>
        <w:t>در وسائل نیست</w:t>
      </w:r>
      <w:r w:rsidR="00051F04">
        <w:rPr>
          <w:rFonts w:hint="cs"/>
          <w:rtl/>
        </w:rPr>
        <w:t>.</w:t>
      </w:r>
      <w:r w:rsidRPr="00057612">
        <w:rPr>
          <w:rFonts w:hint="cs"/>
          <w:rtl/>
        </w:rPr>
        <w:t xml:space="preserve"> روایت دلالت واضحی دارد اما سندش کاملاً ضعف دارد برای ای</w:t>
      </w:r>
      <w:r w:rsidR="00051F04">
        <w:rPr>
          <w:rFonts w:hint="cs"/>
          <w:rtl/>
        </w:rPr>
        <w:t>نکه سند</w:t>
      </w:r>
      <w:r w:rsidRPr="00057612">
        <w:rPr>
          <w:rFonts w:hint="cs"/>
          <w:rtl/>
        </w:rPr>
        <w:t xml:space="preserve"> نقل و ذکر نشده است. چند روایت دیگر هم </w:t>
      </w:r>
      <w:r w:rsidR="00051F04">
        <w:rPr>
          <w:rFonts w:hint="cs"/>
          <w:rtl/>
        </w:rPr>
        <w:t xml:space="preserve">وجود </w:t>
      </w:r>
      <w:r w:rsidRPr="00057612">
        <w:rPr>
          <w:rFonts w:hint="cs"/>
          <w:rtl/>
        </w:rPr>
        <w:t xml:space="preserve">دارد حضرت می‌فرماید حد منتها </w:t>
      </w:r>
      <w:r w:rsidR="00AE5E64">
        <w:rPr>
          <w:rFonts w:hint="cs"/>
          <w:rtl/>
        </w:rPr>
        <w:t>آن</w:t>
      </w:r>
      <w:r w:rsidRPr="00057612">
        <w:rPr>
          <w:rFonts w:hint="cs"/>
          <w:rtl/>
        </w:rPr>
        <w:t xml:space="preserve"> حد با رجم هم سازگار است </w:t>
      </w:r>
      <w:r w:rsidR="00051F04">
        <w:rPr>
          <w:rFonts w:hint="cs"/>
          <w:rtl/>
        </w:rPr>
        <w:t xml:space="preserve">و </w:t>
      </w:r>
      <w:r w:rsidRPr="00057612">
        <w:rPr>
          <w:rFonts w:hint="cs"/>
          <w:rtl/>
        </w:rPr>
        <w:t xml:space="preserve">نمی‌شود خیلی به </w:t>
      </w:r>
      <w:r w:rsidR="00AE5E64">
        <w:rPr>
          <w:rFonts w:hint="cs"/>
          <w:rtl/>
        </w:rPr>
        <w:t>آن</w:t>
      </w:r>
      <w:r w:rsidR="00051F04">
        <w:rPr>
          <w:rFonts w:hint="cs"/>
          <w:rtl/>
        </w:rPr>
        <w:t xml:space="preserve"> استدلال کرد.</w:t>
      </w:r>
    </w:p>
    <w:p w:rsidR="005127D5" w:rsidRDefault="00057612" w:rsidP="00457F3B">
      <w:pPr>
        <w:pStyle w:val="Heading1"/>
        <w:spacing w:before="0"/>
        <w:rPr>
          <w:rtl/>
        </w:rPr>
      </w:pPr>
      <w:bookmarkStart w:id="21" w:name="_Toc405311084"/>
      <w:r w:rsidRPr="00057612">
        <w:rPr>
          <w:rFonts w:hint="cs"/>
          <w:rtl/>
        </w:rPr>
        <w:t>ادله دیگر</w:t>
      </w:r>
      <w:bookmarkEnd w:id="21"/>
    </w:p>
    <w:p w:rsidR="005127D5" w:rsidRDefault="006A5F75" w:rsidP="00457F3B">
      <w:pPr>
        <w:spacing w:after="0"/>
        <w:rPr>
          <w:rtl/>
        </w:rPr>
      </w:pPr>
      <w:r>
        <w:rPr>
          <w:rFonts w:hint="cs"/>
          <w:rtl/>
        </w:rPr>
        <w:t>ادله</w:t>
      </w:r>
      <w:r>
        <w:rPr>
          <w:rtl/>
        </w:rPr>
        <w:softHyphen/>
      </w:r>
      <w:r w:rsidR="00057612" w:rsidRPr="00057612">
        <w:rPr>
          <w:rFonts w:hint="cs"/>
          <w:rtl/>
        </w:rPr>
        <w:t>ی هم ذکر کرد</w:t>
      </w:r>
      <w:r>
        <w:rPr>
          <w:rFonts w:hint="cs"/>
          <w:rtl/>
        </w:rPr>
        <w:t>ه</w:t>
      </w:r>
      <w:r>
        <w:rPr>
          <w:rtl/>
        </w:rPr>
        <w:softHyphen/>
      </w:r>
      <w:r>
        <w:rPr>
          <w:rFonts w:hint="cs"/>
          <w:rtl/>
        </w:rPr>
        <w:t>ا</w:t>
      </w:r>
      <w:r w:rsidR="00057612" w:rsidRPr="00057612">
        <w:rPr>
          <w:rFonts w:hint="cs"/>
          <w:rtl/>
        </w:rPr>
        <w:t xml:space="preserve">ند از این </w:t>
      </w:r>
      <w:r>
        <w:rPr>
          <w:rFonts w:hint="cs"/>
          <w:rtl/>
        </w:rPr>
        <w:t xml:space="preserve">جمله </w:t>
      </w:r>
      <w:r w:rsidR="00057612" w:rsidRPr="00057612">
        <w:rPr>
          <w:rFonts w:hint="cs"/>
          <w:rtl/>
        </w:rPr>
        <w:t>استحصانات و</w:t>
      </w:r>
      <w:r>
        <w:rPr>
          <w:rFonts w:hint="cs"/>
          <w:rtl/>
        </w:rPr>
        <w:t>...</w:t>
      </w:r>
      <w:r w:rsidR="00057612" w:rsidRPr="00057612">
        <w:rPr>
          <w:rFonts w:hint="cs"/>
          <w:rtl/>
        </w:rPr>
        <w:t xml:space="preserve"> که </w:t>
      </w:r>
      <w:r>
        <w:rPr>
          <w:rFonts w:hint="cs"/>
          <w:rtl/>
        </w:rPr>
        <w:t xml:space="preserve">مثلاً </w:t>
      </w:r>
      <w:r w:rsidR="00057612" w:rsidRPr="00057612">
        <w:rPr>
          <w:rFonts w:hint="cs"/>
          <w:rtl/>
        </w:rPr>
        <w:t xml:space="preserve">اینجا لذت کمتر است </w:t>
      </w:r>
      <w:r>
        <w:rPr>
          <w:rFonts w:hint="cs"/>
          <w:rtl/>
        </w:rPr>
        <w:t xml:space="preserve">و </w:t>
      </w:r>
      <w:r w:rsidR="00057612" w:rsidRPr="00057612">
        <w:rPr>
          <w:rFonts w:hint="cs"/>
          <w:rtl/>
        </w:rPr>
        <w:t xml:space="preserve">باید رجم نباشد منتها آن‌ها همه استحصانات است که طرحش </w:t>
      </w:r>
      <w:r w:rsidR="009E1ED5">
        <w:rPr>
          <w:rFonts w:hint="cs"/>
          <w:rtl/>
        </w:rPr>
        <w:t>در اینجا</w:t>
      </w:r>
      <w:r w:rsidR="00057612" w:rsidRPr="00057612">
        <w:rPr>
          <w:rFonts w:hint="cs"/>
          <w:rtl/>
        </w:rPr>
        <w:t xml:space="preserve"> ضرورتی ندارد.</w:t>
      </w:r>
      <w:r w:rsidR="00F368CF">
        <w:rPr>
          <w:rFonts w:hint="cs"/>
          <w:rtl/>
        </w:rPr>
        <w:t xml:space="preserve"> در</w:t>
      </w:r>
      <w:r w:rsidR="009E1ED5">
        <w:rPr>
          <w:rFonts w:hint="cs"/>
          <w:rtl/>
        </w:rPr>
        <w:t xml:space="preserve"> کلام</w:t>
      </w:r>
      <w:r w:rsidR="00057612" w:rsidRPr="00057612">
        <w:rPr>
          <w:rFonts w:hint="cs"/>
          <w:rtl/>
        </w:rPr>
        <w:t xml:space="preserve"> </w:t>
      </w:r>
      <w:r w:rsidR="00F368CF">
        <w:rPr>
          <w:rFonts w:hint="cs"/>
          <w:rtl/>
        </w:rPr>
        <w:t xml:space="preserve">مرحوم </w:t>
      </w:r>
      <w:r w:rsidR="00057612" w:rsidRPr="00057612">
        <w:rPr>
          <w:rFonts w:hint="cs"/>
          <w:rtl/>
        </w:rPr>
        <w:t xml:space="preserve">آقای گلپایگانی </w:t>
      </w:r>
      <w:r w:rsidR="00F368CF" w:rsidRPr="00057612">
        <w:rPr>
          <w:rFonts w:hint="cs"/>
          <w:rtl/>
        </w:rPr>
        <w:t xml:space="preserve">یک وجه عقلی </w:t>
      </w:r>
      <w:r w:rsidR="00F368CF">
        <w:rPr>
          <w:rFonts w:hint="cs"/>
          <w:rtl/>
        </w:rPr>
        <w:t xml:space="preserve">ذکر </w:t>
      </w:r>
      <w:r w:rsidR="009E1ED5">
        <w:rPr>
          <w:rFonts w:hint="cs"/>
          <w:rtl/>
        </w:rPr>
        <w:t>‌شده</w:t>
      </w:r>
      <w:r w:rsidR="00057612" w:rsidRPr="00057612">
        <w:rPr>
          <w:rFonts w:hint="cs"/>
          <w:rtl/>
        </w:rPr>
        <w:t xml:space="preserve"> است که اینجا لذت پایین‌تر است پس رجم نیست </w:t>
      </w:r>
      <w:r w:rsidR="00F368CF">
        <w:rPr>
          <w:rFonts w:hint="cs"/>
          <w:rtl/>
        </w:rPr>
        <w:t>که خیلی لازم نیست این را تفصیل</w:t>
      </w:r>
      <w:r w:rsidR="00F368CF" w:rsidRPr="00057612">
        <w:rPr>
          <w:rFonts w:hint="cs"/>
          <w:rtl/>
        </w:rPr>
        <w:t xml:space="preserve"> بدهم</w:t>
      </w:r>
      <w:r w:rsidR="00F368CF">
        <w:rPr>
          <w:rFonts w:hint="cs"/>
          <w:rtl/>
        </w:rPr>
        <w:t>.</w:t>
      </w:r>
      <w:r w:rsidR="00F368CF" w:rsidRPr="00057612">
        <w:rPr>
          <w:rFonts w:hint="cs"/>
          <w:rtl/>
        </w:rPr>
        <w:t xml:space="preserve"> </w:t>
      </w:r>
      <w:r w:rsidR="00057612" w:rsidRPr="00057612">
        <w:rPr>
          <w:rFonts w:hint="cs"/>
          <w:rtl/>
        </w:rPr>
        <w:t xml:space="preserve">ما تابع وجوه عقلی نیستیم </w:t>
      </w:r>
      <w:r w:rsidR="00F368CF">
        <w:rPr>
          <w:rFonts w:hint="cs"/>
          <w:rtl/>
        </w:rPr>
        <w:t xml:space="preserve">لذا اگر کسی زنای </w:t>
      </w:r>
      <w:r w:rsidR="00F368CF">
        <w:rPr>
          <w:rFonts w:hint="cs"/>
          <w:rtl/>
        </w:rPr>
        <w:lastRenderedPageBreak/>
        <w:t>احص</w:t>
      </w:r>
      <w:r w:rsidR="00057612" w:rsidRPr="00057612">
        <w:rPr>
          <w:rFonts w:hint="cs"/>
          <w:rtl/>
        </w:rPr>
        <w:t xml:space="preserve">انی کند که کمترین لذت را ببرد رجم ثابت است </w:t>
      </w:r>
      <w:r w:rsidR="00F368CF">
        <w:rPr>
          <w:rFonts w:hint="cs"/>
          <w:rtl/>
        </w:rPr>
        <w:t xml:space="preserve">چرا که رجم </w:t>
      </w:r>
      <w:r w:rsidR="00057612" w:rsidRPr="00057612">
        <w:rPr>
          <w:rFonts w:hint="cs"/>
          <w:rtl/>
        </w:rPr>
        <w:t xml:space="preserve">تابع </w:t>
      </w:r>
      <w:r w:rsidR="00F368CF">
        <w:rPr>
          <w:rFonts w:hint="cs"/>
          <w:rtl/>
        </w:rPr>
        <w:t xml:space="preserve">لذت </w:t>
      </w:r>
      <w:r w:rsidR="00057612" w:rsidRPr="00057612">
        <w:rPr>
          <w:rFonts w:hint="cs"/>
          <w:rtl/>
        </w:rPr>
        <w:t xml:space="preserve">نیست </w:t>
      </w:r>
      <w:r w:rsidR="00F368CF">
        <w:rPr>
          <w:rFonts w:hint="cs"/>
          <w:rtl/>
        </w:rPr>
        <w:t xml:space="preserve">بلکه </w:t>
      </w:r>
      <w:r w:rsidR="00057612" w:rsidRPr="00057612">
        <w:rPr>
          <w:rFonts w:hint="cs"/>
          <w:rtl/>
        </w:rPr>
        <w:t xml:space="preserve">تابع اطلاقات و ادله است. وجوه عقلی و استحصانی که در اینجا ذکر شده است </w:t>
      </w:r>
      <w:r w:rsidR="0081517D">
        <w:rPr>
          <w:rFonts w:hint="cs"/>
          <w:rtl/>
        </w:rPr>
        <w:t xml:space="preserve">و </w:t>
      </w:r>
      <w:r w:rsidR="00057612" w:rsidRPr="00057612">
        <w:rPr>
          <w:rFonts w:hint="cs"/>
          <w:rtl/>
        </w:rPr>
        <w:t xml:space="preserve">ما اصلاً متعرض </w:t>
      </w:r>
      <w:r w:rsidR="00AE5E64">
        <w:rPr>
          <w:rFonts w:hint="cs"/>
          <w:rtl/>
        </w:rPr>
        <w:t>آن</w:t>
      </w:r>
      <w:r w:rsidR="00057612" w:rsidRPr="00057612">
        <w:rPr>
          <w:rFonts w:hint="cs"/>
          <w:rtl/>
        </w:rPr>
        <w:t xml:space="preserve"> نمی‌شویم </w:t>
      </w:r>
      <w:r w:rsidR="009E1ED5">
        <w:rPr>
          <w:rFonts w:hint="cs"/>
          <w:rtl/>
        </w:rPr>
        <w:t>ازجمله</w:t>
      </w:r>
      <w:r w:rsidR="00057612" w:rsidRPr="00057612">
        <w:rPr>
          <w:rFonts w:hint="cs"/>
          <w:rtl/>
        </w:rPr>
        <w:t xml:space="preserve"> این نقصان لذت است و بعضی وجوه دیگر</w:t>
      </w:r>
      <w:r w:rsidR="0081517D">
        <w:rPr>
          <w:rFonts w:hint="cs"/>
          <w:rtl/>
        </w:rPr>
        <w:t>،</w:t>
      </w:r>
      <w:r w:rsidR="00057612" w:rsidRPr="00057612">
        <w:rPr>
          <w:rFonts w:hint="cs"/>
          <w:rtl/>
        </w:rPr>
        <w:t xml:space="preserve"> همه ضعیف است و </w:t>
      </w:r>
      <w:r w:rsidR="009E1ED5">
        <w:rPr>
          <w:rFonts w:hint="cs"/>
          <w:rtl/>
        </w:rPr>
        <w:t>قابل‌طرح</w:t>
      </w:r>
      <w:r w:rsidR="00057612" w:rsidRPr="00057612">
        <w:rPr>
          <w:rFonts w:hint="cs"/>
          <w:rtl/>
        </w:rPr>
        <w:t xml:space="preserve"> هم نیست.</w:t>
      </w:r>
      <w:r w:rsidR="005127D5">
        <w:rPr>
          <w:rFonts w:hint="cs"/>
          <w:rtl/>
        </w:rPr>
        <w:t xml:space="preserve"> </w:t>
      </w:r>
      <w:r w:rsidR="00057612" w:rsidRPr="00057612">
        <w:rPr>
          <w:rFonts w:hint="cs"/>
          <w:rtl/>
        </w:rPr>
        <w:t>وجه دیگری ذکر شده که گفته</w:t>
      </w:r>
      <w:r w:rsidR="0081517D">
        <w:rPr>
          <w:rtl/>
        </w:rPr>
        <w:softHyphen/>
      </w:r>
      <w:r w:rsidR="0081517D">
        <w:rPr>
          <w:rFonts w:hint="cs"/>
          <w:rtl/>
        </w:rPr>
        <w:t>اند</w:t>
      </w:r>
      <w:r w:rsidR="00057612" w:rsidRPr="00057612">
        <w:rPr>
          <w:rFonts w:hint="cs"/>
          <w:rtl/>
        </w:rPr>
        <w:t xml:space="preserve"> ادله رجم انصراف </w:t>
      </w:r>
      <w:r w:rsidR="009E1ED5">
        <w:rPr>
          <w:rFonts w:hint="cs"/>
          <w:rtl/>
        </w:rPr>
        <w:t>به‌صورت</w:t>
      </w:r>
      <w:r w:rsidR="00057612" w:rsidRPr="00057612">
        <w:rPr>
          <w:rFonts w:hint="cs"/>
          <w:rtl/>
        </w:rPr>
        <w:t xml:space="preserve">ی </w:t>
      </w:r>
      <w:r w:rsidR="0081517D" w:rsidRPr="00057612">
        <w:rPr>
          <w:rFonts w:hint="cs"/>
          <w:rtl/>
        </w:rPr>
        <w:t xml:space="preserve">دارد </w:t>
      </w:r>
      <w:r w:rsidR="00057612" w:rsidRPr="00057612">
        <w:rPr>
          <w:rFonts w:hint="cs"/>
          <w:rtl/>
        </w:rPr>
        <w:t>که دو طرف بالغ و عاقل باشند</w:t>
      </w:r>
      <w:r w:rsidR="0081517D">
        <w:rPr>
          <w:rFonts w:hint="cs"/>
          <w:rtl/>
        </w:rPr>
        <w:t xml:space="preserve"> که</w:t>
      </w:r>
      <w:r w:rsidR="00057612" w:rsidRPr="00057612">
        <w:rPr>
          <w:rFonts w:hint="cs"/>
          <w:rtl/>
        </w:rPr>
        <w:t xml:space="preserve"> این ادعای انصراف پایش </w:t>
      </w:r>
      <w:r w:rsidR="00AE5E64">
        <w:rPr>
          <w:rFonts w:hint="cs"/>
          <w:rtl/>
        </w:rPr>
        <w:t>به‌جای</w:t>
      </w:r>
      <w:r w:rsidR="00057612" w:rsidRPr="00057612">
        <w:rPr>
          <w:rFonts w:hint="cs"/>
          <w:rtl/>
        </w:rPr>
        <w:t>ی بند نیست</w:t>
      </w:r>
      <w:r w:rsidR="0081517D">
        <w:rPr>
          <w:rFonts w:hint="cs"/>
          <w:rtl/>
        </w:rPr>
        <w:t>.</w:t>
      </w:r>
    </w:p>
    <w:p w:rsidR="005127D5" w:rsidRDefault="005127D5" w:rsidP="00457F3B">
      <w:pPr>
        <w:pStyle w:val="Heading2"/>
        <w:spacing w:before="0"/>
        <w:rPr>
          <w:rtl/>
        </w:rPr>
      </w:pPr>
      <w:bookmarkStart w:id="22" w:name="_Toc405311085"/>
      <w:r>
        <w:rPr>
          <w:rFonts w:hint="cs"/>
          <w:rtl/>
        </w:rPr>
        <w:t>جمع</w:t>
      </w:r>
      <w:r>
        <w:rPr>
          <w:rtl/>
        </w:rPr>
        <w:softHyphen/>
      </w:r>
      <w:r>
        <w:rPr>
          <w:rFonts w:hint="cs"/>
          <w:rtl/>
        </w:rPr>
        <w:t>بندی</w:t>
      </w:r>
      <w:bookmarkEnd w:id="22"/>
    </w:p>
    <w:p w:rsidR="00D308B2" w:rsidRPr="00202476" w:rsidRDefault="00057612" w:rsidP="00457F3B">
      <w:pPr>
        <w:spacing w:after="0"/>
        <w:rPr>
          <w:rtl/>
        </w:rPr>
      </w:pPr>
      <w:r w:rsidRPr="00057612">
        <w:rPr>
          <w:rFonts w:hint="cs"/>
          <w:rtl/>
        </w:rPr>
        <w:t>بنابر</w:t>
      </w:r>
      <w:r w:rsidR="00AE5E64">
        <w:rPr>
          <w:rFonts w:hint="cs"/>
          <w:rtl/>
        </w:rPr>
        <w:t>این</w:t>
      </w:r>
      <w:r w:rsidRPr="00057612">
        <w:rPr>
          <w:rFonts w:hint="cs"/>
          <w:rtl/>
        </w:rPr>
        <w:t xml:space="preserve"> اصل به دلیل </w:t>
      </w:r>
      <w:r w:rsidR="00202476" w:rsidRPr="00057612">
        <w:rPr>
          <w:rFonts w:hint="cs"/>
          <w:rtl/>
        </w:rPr>
        <w:t xml:space="preserve">سه </w:t>
      </w:r>
      <w:r w:rsidRPr="00057612">
        <w:rPr>
          <w:rFonts w:hint="cs"/>
          <w:rtl/>
        </w:rPr>
        <w:t xml:space="preserve">روایت است اما وجوه استحصانی که ذکر شده است </w:t>
      </w:r>
      <w:r w:rsidR="009E1ED5">
        <w:rPr>
          <w:rFonts w:hint="cs"/>
          <w:rtl/>
        </w:rPr>
        <w:t>مثل</w:t>
      </w:r>
      <w:r w:rsidR="00202476">
        <w:rPr>
          <w:rFonts w:hint="cs"/>
          <w:rtl/>
        </w:rPr>
        <w:t xml:space="preserve"> </w:t>
      </w:r>
      <w:r w:rsidR="009E1ED5">
        <w:rPr>
          <w:rFonts w:hint="cs"/>
          <w:rtl/>
        </w:rPr>
        <w:t>‌اینکه</w:t>
      </w:r>
      <w:r w:rsidRPr="00057612">
        <w:rPr>
          <w:rFonts w:hint="cs"/>
          <w:rtl/>
        </w:rPr>
        <w:t xml:space="preserve"> اینجا نقصان لذت است یا اینکه صغیره که باشد </w:t>
      </w:r>
      <w:r w:rsidR="00AE5E64">
        <w:rPr>
          <w:rFonts w:hint="cs"/>
          <w:rtl/>
        </w:rPr>
        <w:t>آن</w:t>
      </w:r>
      <w:r w:rsidRPr="00057612">
        <w:rPr>
          <w:rFonts w:hint="cs"/>
          <w:rtl/>
        </w:rPr>
        <w:t xml:space="preserve"> حرمت کافی را ندارد و لذا قذف هم بشود مانعی ندارد </w:t>
      </w:r>
      <w:r w:rsidR="00202476">
        <w:rPr>
          <w:rFonts w:hint="cs"/>
          <w:rtl/>
        </w:rPr>
        <w:t>و</w:t>
      </w:r>
      <w:r w:rsidRPr="00057612">
        <w:rPr>
          <w:rFonts w:hint="cs"/>
          <w:rtl/>
        </w:rPr>
        <w:t xml:space="preserve"> حد بر </w:t>
      </w:r>
      <w:r w:rsidR="00AE5E64">
        <w:rPr>
          <w:rFonts w:hint="cs"/>
          <w:rtl/>
        </w:rPr>
        <w:t>آن</w:t>
      </w:r>
      <w:r w:rsidRPr="00057612">
        <w:rPr>
          <w:rFonts w:hint="cs"/>
          <w:rtl/>
        </w:rPr>
        <w:t xml:space="preserve"> جاری نمی‌شود یا انصراف ادله رجم </w:t>
      </w:r>
      <w:r w:rsidR="009E1ED5">
        <w:rPr>
          <w:rFonts w:hint="cs"/>
          <w:rtl/>
        </w:rPr>
        <w:t>به‌صورت</w:t>
      </w:r>
      <w:r w:rsidRPr="00057612">
        <w:rPr>
          <w:rFonts w:hint="cs"/>
          <w:rtl/>
        </w:rPr>
        <w:t xml:space="preserve"> آنجایی که دو نفر بالغ باشند و عاقل </w:t>
      </w:r>
      <w:r w:rsidR="00202476">
        <w:rPr>
          <w:rFonts w:hint="cs"/>
          <w:rtl/>
        </w:rPr>
        <w:t xml:space="preserve">و </w:t>
      </w:r>
      <w:r w:rsidRPr="00057612">
        <w:rPr>
          <w:rFonts w:hint="cs"/>
          <w:rtl/>
        </w:rPr>
        <w:t xml:space="preserve">وجوه دیگری که ما متعرض </w:t>
      </w:r>
      <w:r w:rsidR="00AE5E64">
        <w:rPr>
          <w:rFonts w:hint="cs"/>
          <w:rtl/>
        </w:rPr>
        <w:t>آن</w:t>
      </w:r>
      <w:r w:rsidRPr="00057612">
        <w:rPr>
          <w:rFonts w:hint="cs"/>
          <w:rtl/>
        </w:rPr>
        <w:t xml:space="preserve"> نشدیم </w:t>
      </w:r>
      <w:r w:rsidR="00202476">
        <w:rPr>
          <w:rFonts w:hint="cs"/>
          <w:rtl/>
        </w:rPr>
        <w:t xml:space="preserve">همه </w:t>
      </w:r>
      <w:r w:rsidRPr="00057612">
        <w:rPr>
          <w:rFonts w:hint="cs"/>
          <w:rtl/>
        </w:rPr>
        <w:t xml:space="preserve">در کمال ضعف است. این مجموعه </w:t>
      </w:r>
      <w:r w:rsidR="00AE5E64">
        <w:rPr>
          <w:rFonts w:hint="cs"/>
          <w:rtl/>
        </w:rPr>
        <w:t>ادله‌ای</w:t>
      </w:r>
      <w:r w:rsidRPr="00057612">
        <w:rPr>
          <w:rFonts w:hint="cs"/>
          <w:rtl/>
        </w:rPr>
        <w:t xml:space="preserve"> است که اینجا ذکر شده است. در </w:t>
      </w:r>
      <w:r w:rsidR="009E1ED5">
        <w:rPr>
          <w:rFonts w:hint="cs"/>
          <w:rtl/>
        </w:rPr>
        <w:t>جمع‌بندی</w:t>
      </w:r>
      <w:r w:rsidRPr="00057612">
        <w:rPr>
          <w:rFonts w:hint="cs"/>
          <w:rtl/>
        </w:rPr>
        <w:t xml:space="preserve"> قضیه</w:t>
      </w:r>
      <w:r w:rsidR="00202476">
        <w:rPr>
          <w:rFonts w:hint="cs"/>
          <w:rtl/>
        </w:rPr>
        <w:t>،</w:t>
      </w:r>
      <w:r w:rsidRPr="00057612">
        <w:rPr>
          <w:rFonts w:hint="cs"/>
          <w:rtl/>
        </w:rPr>
        <w:t xml:space="preserve"> </w:t>
      </w:r>
      <w:r w:rsidR="00202476">
        <w:rPr>
          <w:rFonts w:hint="cs"/>
          <w:rtl/>
        </w:rPr>
        <w:t>سه روایت</w:t>
      </w:r>
      <w:r w:rsidRPr="00057612">
        <w:rPr>
          <w:rFonts w:hint="cs"/>
          <w:rtl/>
        </w:rPr>
        <w:t xml:space="preserve"> که ذکر کردیم و سه چهار وجه استحصانی دیگر </w:t>
      </w:r>
      <w:r w:rsidR="00202476">
        <w:rPr>
          <w:rFonts w:hint="cs"/>
          <w:rtl/>
        </w:rPr>
        <w:t>بود. روایت اول که روایت ابو</w:t>
      </w:r>
      <w:r w:rsidR="00202476">
        <w:rPr>
          <w:rtl/>
        </w:rPr>
        <w:softHyphen/>
      </w:r>
      <w:r w:rsidRPr="00057612">
        <w:rPr>
          <w:rFonts w:hint="cs"/>
          <w:rtl/>
        </w:rPr>
        <w:t>مریم باشد</w:t>
      </w:r>
      <w:r w:rsidR="00202476">
        <w:rPr>
          <w:rFonts w:hint="cs"/>
          <w:rtl/>
        </w:rPr>
        <w:t xml:space="preserve"> و </w:t>
      </w:r>
      <w:r w:rsidR="00AE5E64">
        <w:rPr>
          <w:rFonts w:hint="cs"/>
          <w:rtl/>
        </w:rPr>
        <w:t>آن</w:t>
      </w:r>
      <w:r w:rsidRPr="00057612">
        <w:rPr>
          <w:rFonts w:hint="cs"/>
          <w:rtl/>
        </w:rPr>
        <w:t xml:space="preserve"> به نظر ما</w:t>
      </w:r>
      <w:r w:rsidR="00202476">
        <w:rPr>
          <w:rFonts w:hint="cs"/>
          <w:rtl/>
        </w:rPr>
        <w:t xml:space="preserve"> و</w:t>
      </w:r>
      <w:r w:rsidRPr="00057612">
        <w:rPr>
          <w:rFonts w:hint="cs"/>
          <w:rtl/>
        </w:rPr>
        <w:t xml:space="preserve"> با </w:t>
      </w:r>
      <w:r w:rsidR="00AE5E64">
        <w:rPr>
          <w:rFonts w:hint="cs"/>
          <w:rtl/>
        </w:rPr>
        <w:t>آن</w:t>
      </w:r>
      <w:r w:rsidR="00202476">
        <w:rPr>
          <w:rFonts w:hint="cs"/>
          <w:rtl/>
        </w:rPr>
        <w:t xml:space="preserve"> بیان و</w:t>
      </w:r>
      <w:r w:rsidRPr="00057612">
        <w:rPr>
          <w:rFonts w:hint="cs"/>
          <w:rtl/>
        </w:rPr>
        <w:t xml:space="preserve"> تقریرهایی که به </w:t>
      </w:r>
      <w:r w:rsidR="00AE5E64">
        <w:rPr>
          <w:rFonts w:hint="cs"/>
          <w:rtl/>
        </w:rPr>
        <w:t>آن</w:t>
      </w:r>
      <w:r w:rsidRPr="00057612">
        <w:rPr>
          <w:rFonts w:hint="cs"/>
          <w:rtl/>
        </w:rPr>
        <w:t xml:space="preserve"> اشاره شد دلالتش درست است و حداقل می‌تواند منشأ جریان قاعده درع شود </w:t>
      </w:r>
      <w:r w:rsidR="00202476">
        <w:rPr>
          <w:rFonts w:hint="cs"/>
          <w:rtl/>
        </w:rPr>
        <w:t xml:space="preserve">یعنی </w:t>
      </w:r>
      <w:r w:rsidRPr="00057612">
        <w:rPr>
          <w:rFonts w:hint="cs"/>
          <w:rtl/>
        </w:rPr>
        <w:t xml:space="preserve">حداقل این است که </w:t>
      </w:r>
      <w:r w:rsidR="00AE5E64">
        <w:rPr>
          <w:rFonts w:hint="cs"/>
          <w:rtl/>
        </w:rPr>
        <w:t>آن</w:t>
      </w:r>
      <w:r w:rsidRPr="00057612">
        <w:rPr>
          <w:rFonts w:hint="cs"/>
          <w:rtl/>
        </w:rPr>
        <w:t xml:space="preserve"> روایت می‌تواند </w:t>
      </w:r>
      <w:r w:rsidR="00AE5E64">
        <w:rPr>
          <w:rFonts w:hint="cs"/>
          <w:rtl/>
        </w:rPr>
        <w:t>شبهه‌ای</w:t>
      </w:r>
      <w:r w:rsidRPr="00057612">
        <w:rPr>
          <w:rFonts w:hint="cs"/>
          <w:rtl/>
        </w:rPr>
        <w:t xml:space="preserve"> تولید کند که قاعده درع بیاید. دلیل دوم سندش خوب بود</w:t>
      </w:r>
      <w:r w:rsidR="00202476">
        <w:rPr>
          <w:rFonts w:hint="cs"/>
          <w:rtl/>
        </w:rPr>
        <w:t xml:space="preserve"> ولی</w:t>
      </w:r>
      <w:r w:rsidRPr="00057612">
        <w:rPr>
          <w:rFonts w:hint="cs"/>
          <w:rtl/>
        </w:rPr>
        <w:t xml:space="preserve"> ضعف دلالت داشت</w:t>
      </w:r>
      <w:r w:rsidR="00202476">
        <w:rPr>
          <w:rFonts w:hint="cs"/>
          <w:rtl/>
        </w:rPr>
        <w:t xml:space="preserve"> و</w:t>
      </w:r>
      <w:r w:rsidRPr="00057612">
        <w:rPr>
          <w:rFonts w:hint="cs"/>
          <w:rtl/>
        </w:rPr>
        <w:t xml:space="preserve"> دلیل سوم دلالتش خوب بود</w:t>
      </w:r>
      <w:r w:rsidR="00202476">
        <w:rPr>
          <w:rFonts w:hint="cs"/>
          <w:rtl/>
        </w:rPr>
        <w:t xml:space="preserve"> ولی</w:t>
      </w:r>
      <w:r w:rsidRPr="00057612">
        <w:rPr>
          <w:rFonts w:hint="cs"/>
          <w:rtl/>
        </w:rPr>
        <w:t xml:space="preserve"> ضعف سند داشت. </w:t>
      </w:r>
      <w:r w:rsidR="00AE5E64">
        <w:rPr>
          <w:rFonts w:hint="cs"/>
          <w:rtl/>
        </w:rPr>
        <w:t>آن</w:t>
      </w:r>
      <w:r w:rsidRPr="00057612">
        <w:rPr>
          <w:rFonts w:hint="cs"/>
          <w:rtl/>
        </w:rPr>
        <w:t xml:space="preserve"> سه دلیل عقلی مثل نقصان لذت و عدم حرمت یا انصراف همه ضعیف هستند</w:t>
      </w:r>
      <w:r w:rsidR="00202476">
        <w:rPr>
          <w:rFonts w:hint="cs"/>
          <w:rtl/>
        </w:rPr>
        <w:t>.</w:t>
      </w:r>
      <w:r w:rsidRPr="00057612">
        <w:rPr>
          <w:rFonts w:hint="cs"/>
          <w:rtl/>
        </w:rPr>
        <w:t xml:space="preserve"> از بین ادله دال بر عدم رجم، همان روایت اول باقی می‌ماند</w:t>
      </w:r>
      <w:r w:rsidR="00202476">
        <w:rPr>
          <w:rFonts w:hint="cs"/>
          <w:rtl/>
        </w:rPr>
        <w:t xml:space="preserve"> پس</w:t>
      </w:r>
      <w:r w:rsidRPr="00057612">
        <w:rPr>
          <w:rFonts w:hint="cs"/>
          <w:rtl/>
        </w:rPr>
        <w:t xml:space="preserve"> روایت اول مستند ماست. </w:t>
      </w:r>
      <w:r w:rsidR="009E1ED5">
        <w:rPr>
          <w:rFonts w:hint="cs"/>
          <w:rtl/>
        </w:rPr>
        <w:t>می‌گویم</w:t>
      </w:r>
      <w:r w:rsidRPr="00057612">
        <w:rPr>
          <w:rFonts w:hint="cs"/>
          <w:rtl/>
        </w:rPr>
        <w:t xml:space="preserve"> اولاً دلالت دارد بر اینکه اینجا رجم نیست و جلد است و حداقل این است که با </w:t>
      </w:r>
      <w:r w:rsidR="00AE5E64">
        <w:rPr>
          <w:rFonts w:hint="cs"/>
          <w:rtl/>
        </w:rPr>
        <w:t>آن</w:t>
      </w:r>
      <w:r w:rsidRPr="00057612">
        <w:rPr>
          <w:rFonts w:hint="cs"/>
          <w:rtl/>
        </w:rPr>
        <w:t xml:space="preserve"> تعارض من وجه ما به همین نتیجه می‌رسیم و ثانیاً اگر </w:t>
      </w:r>
      <w:r w:rsidR="00AE5E64">
        <w:rPr>
          <w:rFonts w:hint="cs"/>
          <w:rtl/>
        </w:rPr>
        <w:t>آن</w:t>
      </w:r>
      <w:r w:rsidRPr="00057612">
        <w:rPr>
          <w:rFonts w:hint="cs"/>
          <w:rtl/>
        </w:rPr>
        <w:t xml:space="preserve"> هم به حد دلالت نرسد تولید یک </w:t>
      </w:r>
      <w:r w:rsidR="00AE5E64">
        <w:rPr>
          <w:rFonts w:hint="cs"/>
          <w:rtl/>
        </w:rPr>
        <w:t>شبهه‌ای</w:t>
      </w:r>
      <w:r w:rsidRPr="00057612">
        <w:rPr>
          <w:rFonts w:hint="cs"/>
          <w:rtl/>
        </w:rPr>
        <w:t xml:space="preserve"> در بحث می‌کند که همان کافی است</w:t>
      </w:r>
      <w:r w:rsidR="00784B2C">
        <w:rPr>
          <w:rFonts w:hint="cs"/>
          <w:rtl/>
        </w:rPr>
        <w:t xml:space="preserve"> که</w:t>
      </w:r>
      <w:r w:rsidRPr="00057612">
        <w:rPr>
          <w:rFonts w:hint="cs"/>
          <w:rtl/>
        </w:rPr>
        <w:t xml:space="preserve"> قاعده تدرع الحدود </w:t>
      </w:r>
      <w:r w:rsidR="009E1ED5">
        <w:rPr>
          <w:rFonts w:hint="cs"/>
          <w:rtl/>
        </w:rPr>
        <w:t>به‌عنوان</w:t>
      </w:r>
      <w:r w:rsidRPr="00057612">
        <w:rPr>
          <w:rFonts w:hint="cs"/>
          <w:rtl/>
        </w:rPr>
        <w:t xml:space="preserve"> یک دلیل بیاید </w:t>
      </w:r>
      <w:r w:rsidR="00784B2C">
        <w:rPr>
          <w:rFonts w:hint="cs"/>
          <w:rtl/>
        </w:rPr>
        <w:t>و بگوید</w:t>
      </w:r>
      <w:r w:rsidRPr="00057612">
        <w:rPr>
          <w:rFonts w:hint="cs"/>
          <w:rtl/>
        </w:rPr>
        <w:t xml:space="preserve"> اینجا رجم نیست و جلد </w:t>
      </w:r>
      <w:r w:rsidR="00784B2C">
        <w:rPr>
          <w:rFonts w:hint="cs"/>
          <w:rtl/>
        </w:rPr>
        <w:t xml:space="preserve">به صورت </w:t>
      </w:r>
      <w:r w:rsidRPr="00057612">
        <w:rPr>
          <w:rFonts w:hint="cs"/>
          <w:rtl/>
        </w:rPr>
        <w:t>حداقلی ثابت است</w:t>
      </w:r>
      <w:r w:rsidR="00784B2C">
        <w:rPr>
          <w:rFonts w:hint="cs"/>
          <w:rtl/>
        </w:rPr>
        <w:t>.</w:t>
      </w:r>
      <w:r w:rsidRPr="00057612">
        <w:rPr>
          <w:rFonts w:hint="cs"/>
          <w:rtl/>
        </w:rPr>
        <w:t xml:space="preserve"> بنابراین برخلاف مشهور متأخرین مثل متن تحریر امام و آقای خویی و آقای گلپایگانی به نظر می‌آید قول عدم رجم و ثبوت جلد اقوی باشد</w:t>
      </w:r>
      <w:r w:rsidR="00784B2C">
        <w:rPr>
          <w:rFonts w:hint="cs"/>
          <w:rtl/>
        </w:rPr>
        <w:t>.</w:t>
      </w:r>
      <w:bookmarkEnd w:id="0"/>
    </w:p>
    <w:sectPr w:rsidR="00D308B2" w:rsidRPr="00202476"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C0" w:rsidRDefault="00C87EC0" w:rsidP="00C60128">
      <w:pPr>
        <w:spacing w:after="0"/>
      </w:pPr>
      <w:r>
        <w:separator/>
      </w:r>
    </w:p>
  </w:endnote>
  <w:endnote w:type="continuationSeparator" w:id="0">
    <w:p w:rsidR="00C87EC0" w:rsidRDefault="00C87EC0"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5276807"/>
      <w:docPartObj>
        <w:docPartGallery w:val="Page Numbers (Bottom of Page)"/>
        <w:docPartUnique/>
      </w:docPartObj>
    </w:sdtPr>
    <w:sdtEndPr>
      <w:rPr>
        <w:noProof/>
      </w:rPr>
    </w:sdtEndPr>
    <w:sdtContent>
      <w:p w:rsidR="003718BD" w:rsidRDefault="00F05D0F" w:rsidP="00F05D0F">
        <w:pPr>
          <w:pStyle w:val="Footer"/>
          <w:jc w:val="center"/>
        </w:pPr>
        <w:r>
          <w:fldChar w:fldCharType="begin"/>
        </w:r>
        <w:r>
          <w:instrText xml:space="preserve"> PAGE   \* MERGEFORMAT </w:instrText>
        </w:r>
        <w:r>
          <w:fldChar w:fldCharType="separate"/>
        </w:r>
        <w:r w:rsidR="00457F3B">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C0" w:rsidRDefault="00C87EC0" w:rsidP="00C60128">
      <w:pPr>
        <w:spacing w:after="0"/>
      </w:pPr>
      <w:r>
        <w:separator/>
      </w:r>
    </w:p>
  </w:footnote>
  <w:footnote w:type="continuationSeparator" w:id="0">
    <w:p w:rsidR="00C87EC0" w:rsidRDefault="00C87EC0" w:rsidP="00C60128">
      <w:pPr>
        <w:spacing w:after="0"/>
      </w:pPr>
      <w:r>
        <w:continuationSeparator/>
      </w:r>
    </w:p>
  </w:footnote>
  <w:footnote w:id="1">
    <w:p w:rsidR="00BE6BC2" w:rsidRPr="00457F3B" w:rsidRDefault="00BE6BC2" w:rsidP="00BE6BC2">
      <w:pPr>
        <w:pStyle w:val="TOCHeading"/>
        <w:rPr>
          <w:rFonts w:cs="2  Badr"/>
          <w:color w:val="auto"/>
          <w:sz w:val="20"/>
          <w:szCs w:val="20"/>
        </w:rPr>
      </w:pPr>
      <w:r w:rsidRPr="00457F3B">
        <w:rPr>
          <w:rStyle w:val="FootnoteReference"/>
          <w:rFonts w:cs="2  Badr"/>
          <w:color w:val="auto"/>
          <w:sz w:val="20"/>
          <w:szCs w:val="20"/>
          <w:vertAlign w:val="baseline"/>
        </w:rPr>
        <w:footnoteRef/>
      </w:r>
      <w:r w:rsidRPr="00457F3B">
        <w:rPr>
          <w:rFonts w:cs="2  Badr" w:hint="cs"/>
          <w:color w:val="auto"/>
          <w:sz w:val="20"/>
          <w:szCs w:val="20"/>
          <w:rtl/>
        </w:rPr>
        <w:t>.</w:t>
      </w:r>
      <w:r w:rsidRPr="00457F3B">
        <w:rPr>
          <w:rFonts w:cs="2  Badr"/>
          <w:color w:val="auto"/>
          <w:sz w:val="20"/>
          <w:szCs w:val="20"/>
          <w:rtl/>
        </w:rPr>
        <w:t xml:space="preserve"> </w:t>
      </w:r>
      <w:r w:rsidRPr="00457F3B">
        <w:rPr>
          <w:rFonts w:cs="2  Badr" w:hint="cs"/>
          <w:color w:val="auto"/>
          <w:sz w:val="20"/>
          <w:szCs w:val="20"/>
          <w:rtl/>
        </w:rPr>
        <w:t>وسائل الشيعة، ج‏28، ص: 82</w:t>
      </w:r>
    </w:p>
  </w:footnote>
  <w:footnote w:id="2">
    <w:p w:rsidR="00223500" w:rsidRPr="00457F3B" w:rsidRDefault="00223500" w:rsidP="00223500">
      <w:pPr>
        <w:pStyle w:val="TOCHeading"/>
        <w:rPr>
          <w:rFonts w:cs="2  Badr"/>
          <w:color w:val="auto"/>
          <w:sz w:val="20"/>
          <w:szCs w:val="20"/>
          <w:rtl/>
        </w:rPr>
      </w:pPr>
      <w:r w:rsidRPr="00457F3B">
        <w:rPr>
          <w:rStyle w:val="FootnoteReference"/>
          <w:rFonts w:cs="2  Badr"/>
          <w:color w:val="auto"/>
          <w:sz w:val="20"/>
          <w:szCs w:val="20"/>
          <w:vertAlign w:val="baseline"/>
        </w:rPr>
        <w:footnoteRef/>
      </w:r>
      <w:r w:rsidRPr="00457F3B">
        <w:rPr>
          <w:rFonts w:cs="2  Badr" w:hint="cs"/>
          <w:color w:val="auto"/>
          <w:sz w:val="20"/>
          <w:szCs w:val="20"/>
          <w:rtl/>
        </w:rPr>
        <w:t>.</w:t>
      </w:r>
      <w:r w:rsidRPr="00457F3B">
        <w:rPr>
          <w:rFonts w:cs="2  Badr"/>
          <w:color w:val="auto"/>
          <w:sz w:val="20"/>
          <w:szCs w:val="20"/>
          <w:rtl/>
        </w:rPr>
        <w:t xml:space="preserve"> </w:t>
      </w:r>
      <w:r w:rsidRPr="00457F3B">
        <w:rPr>
          <w:rFonts w:cs="2  Badr" w:hint="cs"/>
          <w:color w:val="auto"/>
          <w:sz w:val="20"/>
          <w:szCs w:val="20"/>
          <w:rtl/>
        </w:rPr>
        <w:t>همان ص:82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8BD" w:rsidRPr="00455083" w:rsidRDefault="003718BD" w:rsidP="00F05D0F">
    <w:pPr>
      <w:tabs>
        <w:tab w:val="left" w:pos="7985"/>
      </w:tabs>
      <w:rPr>
        <w:b/>
        <w:bCs/>
        <w:sz w:val="32"/>
        <w:rtl/>
      </w:rPr>
    </w:pPr>
    <w:r>
      <w:rPr>
        <w:noProof/>
        <w:lang w:bidi="ar-SA"/>
      </w:rPr>
      <w:drawing>
        <wp:inline distT="0" distB="0" distL="0" distR="0" wp14:anchorId="5181989A" wp14:editId="73C81B97">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lang w:bidi="ar-SA"/>
      </w:rPr>
      <mc:AlternateContent>
        <mc:Choice Requires="wps">
          <w:drawing>
            <wp:anchor distT="4294967291" distB="4294967291" distL="114300" distR="114300" simplePos="0" relativeHeight="251660288" behindDoc="0" locked="0" layoutInCell="1" allowOverlap="1" wp14:anchorId="5ED77347" wp14:editId="0A6E5B9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3" w:name="OLE_LINK1"/>
    <w:bookmarkStart w:id="24" w:name="OLE_LINK2"/>
    <w:bookmarkEnd w:id="23"/>
    <w:bookmarkEnd w:id="24"/>
    <w:r>
      <w:rPr>
        <w:rFonts w:ascii="IranNastaliq" w:hAnsi="IranNastaliq" w:cs="IranNastaliq" w:hint="cs"/>
        <w:b/>
        <w:bCs/>
        <w:sz w:val="32"/>
        <w:rtl/>
      </w:rPr>
      <w:t xml:space="preserve">  </w:t>
    </w:r>
    <w:r w:rsidR="00F05D0F">
      <w:rPr>
        <w:rFonts w:ascii="IranNastaliq" w:hAnsi="IranNastaliq" w:cs="IranNastaliq" w:hint="cs"/>
        <w:b/>
        <w:bCs/>
        <w:sz w:val="32"/>
        <w:rtl/>
      </w:rPr>
      <w:t xml:space="preserve">                                                                                                                                                                                     </w:t>
    </w:r>
    <w:r w:rsidRPr="007219E6">
      <w:rPr>
        <w:rFonts w:ascii="IranNastaliq" w:hAnsi="IranNastaliq" w:cs="IranNastaliq" w:hint="cs"/>
        <w:b/>
        <w:bCs/>
        <w:sz w:val="36"/>
        <w:szCs w:val="36"/>
        <w:rtl/>
      </w:rPr>
      <w:t xml:space="preserve">   </w:t>
    </w:r>
    <w:r w:rsidRPr="007219E6">
      <w:rPr>
        <w:rFonts w:ascii="IranNastaliq" w:hAnsi="IranNastaliq" w:cs="IranNastaliq"/>
        <w:b/>
        <w:bCs/>
        <w:sz w:val="36"/>
        <w:szCs w:val="36"/>
        <w:rtl/>
      </w:rPr>
      <w:t>شمارۀ ثبت:</w:t>
    </w:r>
    <w:r w:rsidR="00057612">
      <w:rPr>
        <w:rFonts w:hint="cs"/>
        <w:b/>
        <w:bCs/>
        <w:sz w:val="32"/>
        <w:rtl/>
      </w:rPr>
      <w:t>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39"/>
  </w:num>
  <w:num w:numId="14">
    <w:abstractNumId w:val="15"/>
  </w:num>
  <w:num w:numId="15">
    <w:abstractNumId w:val="19"/>
  </w:num>
  <w:num w:numId="16">
    <w:abstractNumId w:val="17"/>
  </w:num>
  <w:num w:numId="17">
    <w:abstractNumId w:val="38"/>
  </w:num>
  <w:num w:numId="18">
    <w:abstractNumId w:val="40"/>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1"/>
  </w:num>
  <w:num w:numId="34">
    <w:abstractNumId w:val="13"/>
  </w:num>
  <w:num w:numId="35">
    <w:abstractNumId w:val="29"/>
  </w:num>
  <w:num w:numId="36">
    <w:abstractNumId w:val="42"/>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6F5"/>
    <w:rsid w:val="00005DC1"/>
    <w:rsid w:val="000062E7"/>
    <w:rsid w:val="000072CC"/>
    <w:rsid w:val="000077A1"/>
    <w:rsid w:val="00007AF2"/>
    <w:rsid w:val="000111C8"/>
    <w:rsid w:val="00013690"/>
    <w:rsid w:val="00013A0B"/>
    <w:rsid w:val="00013A74"/>
    <w:rsid w:val="00013EC0"/>
    <w:rsid w:val="00013FA7"/>
    <w:rsid w:val="00014950"/>
    <w:rsid w:val="00014F07"/>
    <w:rsid w:val="00015F76"/>
    <w:rsid w:val="00022190"/>
    <w:rsid w:val="00022BDF"/>
    <w:rsid w:val="00024841"/>
    <w:rsid w:val="00026B59"/>
    <w:rsid w:val="00031065"/>
    <w:rsid w:val="00031BCB"/>
    <w:rsid w:val="00035626"/>
    <w:rsid w:val="000379E2"/>
    <w:rsid w:val="00040D22"/>
    <w:rsid w:val="00041200"/>
    <w:rsid w:val="00043391"/>
    <w:rsid w:val="0004571C"/>
    <w:rsid w:val="00046DFB"/>
    <w:rsid w:val="000509A7"/>
    <w:rsid w:val="00051F04"/>
    <w:rsid w:val="000526F2"/>
    <w:rsid w:val="0005565F"/>
    <w:rsid w:val="0005571B"/>
    <w:rsid w:val="000564D9"/>
    <w:rsid w:val="00057612"/>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10B"/>
    <w:rsid w:val="000B35B6"/>
    <w:rsid w:val="000C0C65"/>
    <w:rsid w:val="000C5608"/>
    <w:rsid w:val="000C695A"/>
    <w:rsid w:val="000C6C71"/>
    <w:rsid w:val="000C7017"/>
    <w:rsid w:val="000D01BF"/>
    <w:rsid w:val="000D0A85"/>
    <w:rsid w:val="000D1238"/>
    <w:rsid w:val="000D56C6"/>
    <w:rsid w:val="000D7319"/>
    <w:rsid w:val="000D7DF7"/>
    <w:rsid w:val="000E5C53"/>
    <w:rsid w:val="000F0C11"/>
    <w:rsid w:val="000F1D5C"/>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548"/>
    <w:rsid w:val="00116B51"/>
    <w:rsid w:val="001171AD"/>
    <w:rsid w:val="001172A7"/>
    <w:rsid w:val="00117306"/>
    <w:rsid w:val="00117D91"/>
    <w:rsid w:val="001226D2"/>
    <w:rsid w:val="00127D8A"/>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6C4E"/>
    <w:rsid w:val="00177C04"/>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D12A7"/>
    <w:rsid w:val="001D1570"/>
    <w:rsid w:val="001D211A"/>
    <w:rsid w:val="001E5379"/>
    <w:rsid w:val="001E5584"/>
    <w:rsid w:val="001E561A"/>
    <w:rsid w:val="001E5894"/>
    <w:rsid w:val="001F0B0C"/>
    <w:rsid w:val="001F0F49"/>
    <w:rsid w:val="001F3C18"/>
    <w:rsid w:val="00202476"/>
    <w:rsid w:val="002039FE"/>
    <w:rsid w:val="00205E5E"/>
    <w:rsid w:val="0021021E"/>
    <w:rsid w:val="00211AD8"/>
    <w:rsid w:val="00211D46"/>
    <w:rsid w:val="0021260D"/>
    <w:rsid w:val="00212A0A"/>
    <w:rsid w:val="00213C45"/>
    <w:rsid w:val="00214397"/>
    <w:rsid w:val="00214F60"/>
    <w:rsid w:val="002209AB"/>
    <w:rsid w:val="00220DE7"/>
    <w:rsid w:val="002213DA"/>
    <w:rsid w:val="00223500"/>
    <w:rsid w:val="002273B3"/>
    <w:rsid w:val="00227B1B"/>
    <w:rsid w:val="0023076A"/>
    <w:rsid w:val="00232B11"/>
    <w:rsid w:val="00234B19"/>
    <w:rsid w:val="002400B0"/>
    <w:rsid w:val="002448C8"/>
    <w:rsid w:val="0024775E"/>
    <w:rsid w:val="00251009"/>
    <w:rsid w:val="00252A8B"/>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C33"/>
    <w:rsid w:val="00290EB2"/>
    <w:rsid w:val="00291ADC"/>
    <w:rsid w:val="0029371B"/>
    <w:rsid w:val="00293EDC"/>
    <w:rsid w:val="00295EA8"/>
    <w:rsid w:val="00296A3A"/>
    <w:rsid w:val="00296C66"/>
    <w:rsid w:val="002A172C"/>
    <w:rsid w:val="002A2376"/>
    <w:rsid w:val="002A30AA"/>
    <w:rsid w:val="002A37DD"/>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628A"/>
    <w:rsid w:val="0031204A"/>
    <w:rsid w:val="0031274F"/>
    <w:rsid w:val="003144F8"/>
    <w:rsid w:val="003146C6"/>
    <w:rsid w:val="003157C7"/>
    <w:rsid w:val="0031698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0EA7"/>
    <w:rsid w:val="0036579A"/>
    <w:rsid w:val="0036686A"/>
    <w:rsid w:val="003713BB"/>
    <w:rsid w:val="003718BD"/>
    <w:rsid w:val="00372710"/>
    <w:rsid w:val="00373D8B"/>
    <w:rsid w:val="003748FA"/>
    <w:rsid w:val="00375AD2"/>
    <w:rsid w:val="00385DD4"/>
    <w:rsid w:val="003864A8"/>
    <w:rsid w:val="00387CD9"/>
    <w:rsid w:val="003939DB"/>
    <w:rsid w:val="00394419"/>
    <w:rsid w:val="00394BC4"/>
    <w:rsid w:val="003A733E"/>
    <w:rsid w:val="003B00BF"/>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C66"/>
    <w:rsid w:val="00400C40"/>
    <w:rsid w:val="004025E1"/>
    <w:rsid w:val="00404627"/>
    <w:rsid w:val="0040711C"/>
    <w:rsid w:val="00407335"/>
    <w:rsid w:val="004123BC"/>
    <w:rsid w:val="004133B5"/>
    <w:rsid w:val="00415B37"/>
    <w:rsid w:val="00416727"/>
    <w:rsid w:val="004178E2"/>
    <w:rsid w:val="004202B2"/>
    <w:rsid w:val="00420CEE"/>
    <w:rsid w:val="0042100D"/>
    <w:rsid w:val="00421F60"/>
    <w:rsid w:val="0042354D"/>
    <w:rsid w:val="00425554"/>
    <w:rsid w:val="00427E27"/>
    <w:rsid w:val="00431A72"/>
    <w:rsid w:val="00432897"/>
    <w:rsid w:val="00442854"/>
    <w:rsid w:val="00444DD1"/>
    <w:rsid w:val="0044542D"/>
    <w:rsid w:val="00445552"/>
    <w:rsid w:val="00445EED"/>
    <w:rsid w:val="004467C0"/>
    <w:rsid w:val="00447FD7"/>
    <w:rsid w:val="0045188E"/>
    <w:rsid w:val="00453615"/>
    <w:rsid w:val="00453686"/>
    <w:rsid w:val="0045423B"/>
    <w:rsid w:val="00455083"/>
    <w:rsid w:val="004550EE"/>
    <w:rsid w:val="00455B01"/>
    <w:rsid w:val="004568B7"/>
    <w:rsid w:val="00457F3B"/>
    <w:rsid w:val="00462908"/>
    <w:rsid w:val="00463943"/>
    <w:rsid w:val="004652A3"/>
    <w:rsid w:val="00471428"/>
    <w:rsid w:val="00474725"/>
    <w:rsid w:val="00475078"/>
    <w:rsid w:val="004755DA"/>
    <w:rsid w:val="00481987"/>
    <w:rsid w:val="00481B47"/>
    <w:rsid w:val="004820E9"/>
    <w:rsid w:val="004822EB"/>
    <w:rsid w:val="00483F91"/>
    <w:rsid w:val="00485BD2"/>
    <w:rsid w:val="0049175C"/>
    <w:rsid w:val="00491D5E"/>
    <w:rsid w:val="00492A16"/>
    <w:rsid w:val="0049431C"/>
    <w:rsid w:val="004971DC"/>
    <w:rsid w:val="004A144B"/>
    <w:rsid w:val="004A1734"/>
    <w:rsid w:val="004A1F48"/>
    <w:rsid w:val="004A2EDA"/>
    <w:rsid w:val="004A38AC"/>
    <w:rsid w:val="004A399D"/>
    <w:rsid w:val="004A4481"/>
    <w:rsid w:val="004A6619"/>
    <w:rsid w:val="004B1913"/>
    <w:rsid w:val="004B309B"/>
    <w:rsid w:val="004B339E"/>
    <w:rsid w:val="004B401D"/>
    <w:rsid w:val="004B56E1"/>
    <w:rsid w:val="004B617A"/>
    <w:rsid w:val="004B7B7D"/>
    <w:rsid w:val="004D1AE1"/>
    <w:rsid w:val="004D1C59"/>
    <w:rsid w:val="004D4187"/>
    <w:rsid w:val="004E5227"/>
    <w:rsid w:val="004E54DE"/>
    <w:rsid w:val="004E6381"/>
    <w:rsid w:val="004F116B"/>
    <w:rsid w:val="004F1999"/>
    <w:rsid w:val="004F1E7E"/>
    <w:rsid w:val="004F1FFD"/>
    <w:rsid w:val="004F34C3"/>
    <w:rsid w:val="005013EA"/>
    <w:rsid w:val="005021BA"/>
    <w:rsid w:val="005036B9"/>
    <w:rsid w:val="00505F21"/>
    <w:rsid w:val="00511200"/>
    <w:rsid w:val="005118A0"/>
    <w:rsid w:val="005127D5"/>
    <w:rsid w:val="00515D28"/>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8FC"/>
    <w:rsid w:val="00547BC5"/>
    <w:rsid w:val="005530E0"/>
    <w:rsid w:val="0055348A"/>
    <w:rsid w:val="00555F14"/>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5C9D"/>
    <w:rsid w:val="005D7032"/>
    <w:rsid w:val="005E171B"/>
    <w:rsid w:val="005E19EA"/>
    <w:rsid w:val="005E209F"/>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37B3D"/>
    <w:rsid w:val="00642983"/>
    <w:rsid w:val="00643121"/>
    <w:rsid w:val="00646B3B"/>
    <w:rsid w:val="006502E3"/>
    <w:rsid w:val="006512CF"/>
    <w:rsid w:val="0065319F"/>
    <w:rsid w:val="006568D5"/>
    <w:rsid w:val="0066048C"/>
    <w:rsid w:val="00661267"/>
    <w:rsid w:val="00664862"/>
    <w:rsid w:val="006664A3"/>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5F75"/>
    <w:rsid w:val="006A6F26"/>
    <w:rsid w:val="006A7827"/>
    <w:rsid w:val="006A79F8"/>
    <w:rsid w:val="006B009A"/>
    <w:rsid w:val="006B047F"/>
    <w:rsid w:val="006B0740"/>
    <w:rsid w:val="006B348A"/>
    <w:rsid w:val="006B3EEB"/>
    <w:rsid w:val="006B47A9"/>
    <w:rsid w:val="006B624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76E"/>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6153"/>
    <w:rsid w:val="007662C6"/>
    <w:rsid w:val="007672F8"/>
    <w:rsid w:val="00771AFB"/>
    <w:rsid w:val="00771D41"/>
    <w:rsid w:val="007735CD"/>
    <w:rsid w:val="00773980"/>
    <w:rsid w:val="00773A14"/>
    <w:rsid w:val="007745CE"/>
    <w:rsid w:val="007758CC"/>
    <w:rsid w:val="00781050"/>
    <w:rsid w:val="00782D17"/>
    <w:rsid w:val="007830EF"/>
    <w:rsid w:val="00784B2C"/>
    <w:rsid w:val="007940E5"/>
    <w:rsid w:val="00794238"/>
    <w:rsid w:val="00794ADD"/>
    <w:rsid w:val="00794DD8"/>
    <w:rsid w:val="00797543"/>
    <w:rsid w:val="007A1784"/>
    <w:rsid w:val="007A2FE2"/>
    <w:rsid w:val="007A335B"/>
    <w:rsid w:val="007A3578"/>
    <w:rsid w:val="007A4CDD"/>
    <w:rsid w:val="007A6A52"/>
    <w:rsid w:val="007A728A"/>
    <w:rsid w:val="007A7374"/>
    <w:rsid w:val="007B3F80"/>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50B3"/>
    <w:rsid w:val="007E60E6"/>
    <w:rsid w:val="007E7320"/>
    <w:rsid w:val="007F06D7"/>
    <w:rsid w:val="007F06E4"/>
    <w:rsid w:val="007F4F94"/>
    <w:rsid w:val="007F5B31"/>
    <w:rsid w:val="007F6AC7"/>
    <w:rsid w:val="00806B18"/>
    <w:rsid w:val="00813F14"/>
    <w:rsid w:val="008147E5"/>
    <w:rsid w:val="00814920"/>
    <w:rsid w:val="00814E68"/>
    <w:rsid w:val="0081517D"/>
    <w:rsid w:val="00817808"/>
    <w:rsid w:val="0082060F"/>
    <w:rsid w:val="0082218F"/>
    <w:rsid w:val="00824A35"/>
    <w:rsid w:val="00825C15"/>
    <w:rsid w:val="00825D00"/>
    <w:rsid w:val="00826535"/>
    <w:rsid w:val="00827804"/>
    <w:rsid w:val="00830D33"/>
    <w:rsid w:val="00834EB1"/>
    <w:rsid w:val="008368CE"/>
    <w:rsid w:val="008370D1"/>
    <w:rsid w:val="00837865"/>
    <w:rsid w:val="008418E9"/>
    <w:rsid w:val="00841EFC"/>
    <w:rsid w:val="00842CBC"/>
    <w:rsid w:val="00846E88"/>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495"/>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46E2"/>
    <w:rsid w:val="00915353"/>
    <w:rsid w:val="00916CB6"/>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1ED5"/>
    <w:rsid w:val="009E55EF"/>
    <w:rsid w:val="009E5E0F"/>
    <w:rsid w:val="009E73A3"/>
    <w:rsid w:val="009F1172"/>
    <w:rsid w:val="009F45E0"/>
    <w:rsid w:val="009F4CCB"/>
    <w:rsid w:val="009F663B"/>
    <w:rsid w:val="00A004CC"/>
    <w:rsid w:val="00A037B2"/>
    <w:rsid w:val="00A0506C"/>
    <w:rsid w:val="00A10104"/>
    <w:rsid w:val="00A10657"/>
    <w:rsid w:val="00A118EC"/>
    <w:rsid w:val="00A15127"/>
    <w:rsid w:val="00A15D3D"/>
    <w:rsid w:val="00A16C1F"/>
    <w:rsid w:val="00A202C5"/>
    <w:rsid w:val="00A21CF2"/>
    <w:rsid w:val="00A22022"/>
    <w:rsid w:val="00A22D67"/>
    <w:rsid w:val="00A2700E"/>
    <w:rsid w:val="00A30286"/>
    <w:rsid w:val="00A311A7"/>
    <w:rsid w:val="00A32396"/>
    <w:rsid w:val="00A3275F"/>
    <w:rsid w:val="00A34436"/>
    <w:rsid w:val="00A3615C"/>
    <w:rsid w:val="00A373AE"/>
    <w:rsid w:val="00A42004"/>
    <w:rsid w:val="00A42162"/>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4DFD"/>
    <w:rsid w:val="00AA64F9"/>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23B"/>
    <w:rsid w:val="00AE2CA0"/>
    <w:rsid w:val="00AE5373"/>
    <w:rsid w:val="00AE5C38"/>
    <w:rsid w:val="00AE5E64"/>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6AB"/>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0F5A"/>
    <w:rsid w:val="00BA14E3"/>
    <w:rsid w:val="00BA1BF3"/>
    <w:rsid w:val="00BA5B61"/>
    <w:rsid w:val="00BA6EE6"/>
    <w:rsid w:val="00BA7559"/>
    <w:rsid w:val="00BB014A"/>
    <w:rsid w:val="00BB0728"/>
    <w:rsid w:val="00BB1F88"/>
    <w:rsid w:val="00BB4259"/>
    <w:rsid w:val="00BB564E"/>
    <w:rsid w:val="00BB7600"/>
    <w:rsid w:val="00BC003D"/>
    <w:rsid w:val="00BC12BD"/>
    <w:rsid w:val="00BC4D1D"/>
    <w:rsid w:val="00BC66D2"/>
    <w:rsid w:val="00BC7BC2"/>
    <w:rsid w:val="00BC7DE6"/>
    <w:rsid w:val="00BD1124"/>
    <w:rsid w:val="00BD2255"/>
    <w:rsid w:val="00BD4D67"/>
    <w:rsid w:val="00BD52BB"/>
    <w:rsid w:val="00BD54CF"/>
    <w:rsid w:val="00BE0101"/>
    <w:rsid w:val="00BE0336"/>
    <w:rsid w:val="00BE5D64"/>
    <w:rsid w:val="00BE6370"/>
    <w:rsid w:val="00BE6BC2"/>
    <w:rsid w:val="00BF204E"/>
    <w:rsid w:val="00BF282A"/>
    <w:rsid w:val="00BF31F6"/>
    <w:rsid w:val="00BF35B7"/>
    <w:rsid w:val="00BF5215"/>
    <w:rsid w:val="00BF6FFD"/>
    <w:rsid w:val="00BF7F61"/>
    <w:rsid w:val="00C0006E"/>
    <w:rsid w:val="00C00C28"/>
    <w:rsid w:val="00C0554B"/>
    <w:rsid w:val="00C05C30"/>
    <w:rsid w:val="00C06224"/>
    <w:rsid w:val="00C06915"/>
    <w:rsid w:val="00C11CED"/>
    <w:rsid w:val="00C13DF4"/>
    <w:rsid w:val="00C178F4"/>
    <w:rsid w:val="00C17E44"/>
    <w:rsid w:val="00C219D7"/>
    <w:rsid w:val="00C21EED"/>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87EC0"/>
    <w:rsid w:val="00C90463"/>
    <w:rsid w:val="00C90DCA"/>
    <w:rsid w:val="00C92146"/>
    <w:rsid w:val="00C93D7F"/>
    <w:rsid w:val="00C970FF"/>
    <w:rsid w:val="00C97F0B"/>
    <w:rsid w:val="00CA330E"/>
    <w:rsid w:val="00CA5218"/>
    <w:rsid w:val="00CB1F9A"/>
    <w:rsid w:val="00CB2E2F"/>
    <w:rsid w:val="00CB31D2"/>
    <w:rsid w:val="00CB380B"/>
    <w:rsid w:val="00CB6747"/>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05326"/>
    <w:rsid w:val="00D10728"/>
    <w:rsid w:val="00D10B0B"/>
    <w:rsid w:val="00D10C27"/>
    <w:rsid w:val="00D1122A"/>
    <w:rsid w:val="00D13C10"/>
    <w:rsid w:val="00D14DF1"/>
    <w:rsid w:val="00D20A39"/>
    <w:rsid w:val="00D20F17"/>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5063B"/>
    <w:rsid w:val="00D50C9D"/>
    <w:rsid w:val="00D52711"/>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87A32"/>
    <w:rsid w:val="00D95B90"/>
    <w:rsid w:val="00DA23FE"/>
    <w:rsid w:val="00DA3E91"/>
    <w:rsid w:val="00DA3F67"/>
    <w:rsid w:val="00DA6618"/>
    <w:rsid w:val="00DB06F5"/>
    <w:rsid w:val="00DB1354"/>
    <w:rsid w:val="00DB45BF"/>
    <w:rsid w:val="00DC0BC3"/>
    <w:rsid w:val="00DC1FBE"/>
    <w:rsid w:val="00DC3DF6"/>
    <w:rsid w:val="00DC7C2E"/>
    <w:rsid w:val="00DD2847"/>
    <w:rsid w:val="00DD45FD"/>
    <w:rsid w:val="00DD54AB"/>
    <w:rsid w:val="00DD6EBB"/>
    <w:rsid w:val="00DD7099"/>
    <w:rsid w:val="00DD720E"/>
    <w:rsid w:val="00DE10B6"/>
    <w:rsid w:val="00DE12EC"/>
    <w:rsid w:val="00DE2566"/>
    <w:rsid w:val="00DE2888"/>
    <w:rsid w:val="00DE3B01"/>
    <w:rsid w:val="00DE42C2"/>
    <w:rsid w:val="00DE4A85"/>
    <w:rsid w:val="00DE4E18"/>
    <w:rsid w:val="00DE64E6"/>
    <w:rsid w:val="00DE67C7"/>
    <w:rsid w:val="00DE76ED"/>
    <w:rsid w:val="00DE7804"/>
    <w:rsid w:val="00DF0ED3"/>
    <w:rsid w:val="00DF161C"/>
    <w:rsid w:val="00DF16E3"/>
    <w:rsid w:val="00DF1DA2"/>
    <w:rsid w:val="00DF20D6"/>
    <w:rsid w:val="00DF21BF"/>
    <w:rsid w:val="00DF629E"/>
    <w:rsid w:val="00E00E0B"/>
    <w:rsid w:val="00E011A3"/>
    <w:rsid w:val="00E01493"/>
    <w:rsid w:val="00E0244A"/>
    <w:rsid w:val="00E04823"/>
    <w:rsid w:val="00E05BD1"/>
    <w:rsid w:val="00E10176"/>
    <w:rsid w:val="00E10430"/>
    <w:rsid w:val="00E11C9F"/>
    <w:rsid w:val="00E154FF"/>
    <w:rsid w:val="00E156F1"/>
    <w:rsid w:val="00E17E42"/>
    <w:rsid w:val="00E17E47"/>
    <w:rsid w:val="00E2099F"/>
    <w:rsid w:val="00E21C9D"/>
    <w:rsid w:val="00E22790"/>
    <w:rsid w:val="00E257A1"/>
    <w:rsid w:val="00E2600D"/>
    <w:rsid w:val="00E277CF"/>
    <w:rsid w:val="00E306D3"/>
    <w:rsid w:val="00E32926"/>
    <w:rsid w:val="00E341A6"/>
    <w:rsid w:val="00E35941"/>
    <w:rsid w:val="00E35E84"/>
    <w:rsid w:val="00E36E1F"/>
    <w:rsid w:val="00E40872"/>
    <w:rsid w:val="00E429E2"/>
    <w:rsid w:val="00E42FDE"/>
    <w:rsid w:val="00E46B82"/>
    <w:rsid w:val="00E519BD"/>
    <w:rsid w:val="00E5235A"/>
    <w:rsid w:val="00E524D8"/>
    <w:rsid w:val="00E532D9"/>
    <w:rsid w:val="00E53F19"/>
    <w:rsid w:val="00E54504"/>
    <w:rsid w:val="00E57293"/>
    <w:rsid w:val="00E572FC"/>
    <w:rsid w:val="00E60409"/>
    <w:rsid w:val="00E63707"/>
    <w:rsid w:val="00E64F9E"/>
    <w:rsid w:val="00E677CC"/>
    <w:rsid w:val="00E707FE"/>
    <w:rsid w:val="00E731CF"/>
    <w:rsid w:val="00E73446"/>
    <w:rsid w:val="00E7377B"/>
    <w:rsid w:val="00E73CBB"/>
    <w:rsid w:val="00E8453E"/>
    <w:rsid w:val="00E84D19"/>
    <w:rsid w:val="00E876A5"/>
    <w:rsid w:val="00E9015D"/>
    <w:rsid w:val="00E9098D"/>
    <w:rsid w:val="00E90C57"/>
    <w:rsid w:val="00E91ADB"/>
    <w:rsid w:val="00E929DC"/>
    <w:rsid w:val="00E93E08"/>
    <w:rsid w:val="00E96D83"/>
    <w:rsid w:val="00EA175B"/>
    <w:rsid w:val="00EA2389"/>
    <w:rsid w:val="00EA29AF"/>
    <w:rsid w:val="00EA4027"/>
    <w:rsid w:val="00EA661E"/>
    <w:rsid w:val="00EB09FB"/>
    <w:rsid w:val="00EB0BF6"/>
    <w:rsid w:val="00EB15A4"/>
    <w:rsid w:val="00EB1CF4"/>
    <w:rsid w:val="00EB1FEB"/>
    <w:rsid w:val="00EB2D0E"/>
    <w:rsid w:val="00EB4EFA"/>
    <w:rsid w:val="00EB5923"/>
    <w:rsid w:val="00EC1A2A"/>
    <w:rsid w:val="00EC27A8"/>
    <w:rsid w:val="00EC3B57"/>
    <w:rsid w:val="00EC5A3A"/>
    <w:rsid w:val="00ED4148"/>
    <w:rsid w:val="00ED4760"/>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5BD7"/>
    <w:rsid w:val="00F05D0F"/>
    <w:rsid w:val="00F0770F"/>
    <w:rsid w:val="00F1100B"/>
    <w:rsid w:val="00F12DA7"/>
    <w:rsid w:val="00F14032"/>
    <w:rsid w:val="00F1534E"/>
    <w:rsid w:val="00F21E37"/>
    <w:rsid w:val="00F2230F"/>
    <w:rsid w:val="00F232DE"/>
    <w:rsid w:val="00F26520"/>
    <w:rsid w:val="00F2775B"/>
    <w:rsid w:val="00F3029C"/>
    <w:rsid w:val="00F3087C"/>
    <w:rsid w:val="00F324E2"/>
    <w:rsid w:val="00F33612"/>
    <w:rsid w:val="00F34049"/>
    <w:rsid w:val="00F35226"/>
    <w:rsid w:val="00F36243"/>
    <w:rsid w:val="00F368CF"/>
    <w:rsid w:val="00F36D4D"/>
    <w:rsid w:val="00F42A57"/>
    <w:rsid w:val="00F42CAC"/>
    <w:rsid w:val="00F478DC"/>
    <w:rsid w:val="00F53B5A"/>
    <w:rsid w:val="00F53B7F"/>
    <w:rsid w:val="00F55E0D"/>
    <w:rsid w:val="00F61877"/>
    <w:rsid w:val="00F636D5"/>
    <w:rsid w:val="00F64901"/>
    <w:rsid w:val="00F649D3"/>
    <w:rsid w:val="00F702E0"/>
    <w:rsid w:val="00F71445"/>
    <w:rsid w:val="00F7149F"/>
    <w:rsid w:val="00F74D7F"/>
    <w:rsid w:val="00F75DE5"/>
    <w:rsid w:val="00F76F6F"/>
    <w:rsid w:val="00F8010A"/>
    <w:rsid w:val="00F82BB2"/>
    <w:rsid w:val="00F8310F"/>
    <w:rsid w:val="00F852DB"/>
    <w:rsid w:val="00F8574C"/>
    <w:rsid w:val="00F87B60"/>
    <w:rsid w:val="00F9008F"/>
    <w:rsid w:val="00F926C3"/>
    <w:rsid w:val="00F97E44"/>
    <w:rsid w:val="00FA0F29"/>
    <w:rsid w:val="00FA1D61"/>
    <w:rsid w:val="00FA2881"/>
    <w:rsid w:val="00FA45DE"/>
    <w:rsid w:val="00FA5C64"/>
    <w:rsid w:val="00FA71B5"/>
    <w:rsid w:val="00FB2FF2"/>
    <w:rsid w:val="00FB3E0C"/>
    <w:rsid w:val="00FB4523"/>
    <w:rsid w:val="00FB5E74"/>
    <w:rsid w:val="00FC3AAA"/>
    <w:rsid w:val="00FC44DD"/>
    <w:rsid w:val="00FC4E61"/>
    <w:rsid w:val="00FC5EEC"/>
    <w:rsid w:val="00FC6636"/>
    <w:rsid w:val="00FC7F4F"/>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5B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F05D0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05D0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05D0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05D0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05D0F"/>
    <w:pPr>
      <w:outlineLvl w:val="3"/>
    </w:pPr>
    <w:rPr>
      <w:b/>
      <w:bCs/>
      <w:sz w:val="36"/>
      <w:szCs w:val="36"/>
    </w:rPr>
  </w:style>
  <w:style w:type="paragraph" w:styleId="Heading5">
    <w:name w:val="heading 5"/>
    <w:basedOn w:val="Normal"/>
    <w:next w:val="Normal"/>
    <w:link w:val="Heading5Char"/>
    <w:autoRedefine/>
    <w:uiPriority w:val="9"/>
    <w:unhideWhenUsed/>
    <w:qFormat/>
    <w:rsid w:val="00F05D0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05D0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05D0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05D0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05D0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05D0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05D0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05D0F"/>
    <w:rPr>
      <w:rFonts w:ascii="Cambria" w:eastAsia="2  Lotus" w:hAnsi="Cambria" w:cs="2  Badr"/>
      <w:bCs/>
      <w:szCs w:val="40"/>
    </w:rPr>
  </w:style>
  <w:style w:type="character" w:customStyle="1" w:styleId="Heading4Char">
    <w:name w:val="Heading 4 Char"/>
    <w:aliases w:val="سرفصل4 Char,سرفصل 4 Char"/>
    <w:link w:val="Heading4"/>
    <w:uiPriority w:val="9"/>
    <w:rsid w:val="00F05D0F"/>
    <w:rPr>
      <w:rFonts w:eastAsia="2  Lotus" w:cs="2  Badr"/>
      <w:b/>
      <w:bCs/>
      <w:sz w:val="36"/>
      <w:szCs w:val="36"/>
    </w:rPr>
  </w:style>
  <w:style w:type="character" w:customStyle="1" w:styleId="Heading5Char">
    <w:name w:val="Heading 5 Char"/>
    <w:link w:val="Heading5"/>
    <w:uiPriority w:val="9"/>
    <w:rsid w:val="00F05D0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F05D0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F05D0F"/>
    <w:pPr>
      <w:spacing w:after="0"/>
      <w:ind w:firstLine="0"/>
    </w:pPr>
  </w:style>
  <w:style w:type="paragraph" w:styleId="TOC2">
    <w:name w:val="toc 2"/>
    <w:basedOn w:val="Normal"/>
    <w:next w:val="Normal"/>
    <w:autoRedefine/>
    <w:uiPriority w:val="39"/>
    <w:unhideWhenUsed/>
    <w:qFormat/>
    <w:rsid w:val="00F05D0F"/>
    <w:pPr>
      <w:spacing w:after="0"/>
      <w:ind w:left="221"/>
    </w:pPr>
  </w:style>
  <w:style w:type="paragraph" w:styleId="TOC3">
    <w:name w:val="toc 3"/>
    <w:basedOn w:val="Normal"/>
    <w:next w:val="Normal"/>
    <w:autoRedefine/>
    <w:uiPriority w:val="39"/>
    <w:unhideWhenUsed/>
    <w:qFormat/>
    <w:rsid w:val="00F05D0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F05D0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F05D0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5D0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F05D0F"/>
    <w:pPr>
      <w:ind w:left="1134" w:firstLine="0"/>
    </w:pPr>
    <w:rPr>
      <w:rFonts w:eastAsia="2  Lotus" w:cs="2  Lotus"/>
    </w:rPr>
  </w:style>
  <w:style w:type="paragraph" w:styleId="NoSpacing">
    <w:name w:val="No Spacing"/>
    <w:aliases w:val="متن اصلی,متن عربي"/>
    <w:link w:val="NoSpacingChar"/>
    <w:autoRedefine/>
    <w:uiPriority w:val="1"/>
    <w:qFormat/>
    <w:rsid w:val="00F05D0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F05D0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F05D0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F05D0F"/>
    <w:rPr>
      <w:rFonts w:ascii="Cambria" w:eastAsia="2  Badr" w:hAnsi="Cambria" w:cs="Karim"/>
      <w:i/>
      <w:spacing w:val="15"/>
      <w:sz w:val="24"/>
      <w:szCs w:val="60"/>
    </w:rPr>
  </w:style>
  <w:style w:type="character" w:customStyle="1" w:styleId="Heading6Char">
    <w:name w:val="Heading 6 Char"/>
    <w:link w:val="Heading6"/>
    <w:uiPriority w:val="9"/>
    <w:semiHidden/>
    <w:rsid w:val="00F05D0F"/>
    <w:rPr>
      <w:rFonts w:ascii="Cambria" w:eastAsia="2  Lotus" w:hAnsi="Cambria" w:cs="2  Badr"/>
      <w:bCs/>
      <w:i/>
      <w:szCs w:val="34"/>
    </w:rPr>
  </w:style>
  <w:style w:type="character" w:customStyle="1" w:styleId="Heading7Char">
    <w:name w:val="Heading 7 Char"/>
    <w:link w:val="Heading7"/>
    <w:uiPriority w:val="9"/>
    <w:semiHidden/>
    <w:rsid w:val="00F05D0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F05D0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05D0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F05D0F"/>
    <w:pPr>
      <w:spacing w:after="0"/>
      <w:ind w:left="879"/>
    </w:pPr>
  </w:style>
  <w:style w:type="paragraph" w:styleId="TOC6">
    <w:name w:val="toc 6"/>
    <w:basedOn w:val="Normal"/>
    <w:next w:val="Normal"/>
    <w:autoRedefine/>
    <w:uiPriority w:val="39"/>
    <w:unhideWhenUsed/>
    <w:qFormat/>
    <w:rsid w:val="00F05D0F"/>
    <w:pPr>
      <w:spacing w:after="0"/>
      <w:ind w:left="1100"/>
    </w:pPr>
  </w:style>
  <w:style w:type="paragraph" w:styleId="TOC7">
    <w:name w:val="toc 7"/>
    <w:basedOn w:val="Normal"/>
    <w:next w:val="Normal"/>
    <w:autoRedefine/>
    <w:uiPriority w:val="39"/>
    <w:unhideWhenUsed/>
    <w:qFormat/>
    <w:rsid w:val="00F05D0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F05D0F"/>
    <w:rPr>
      <w:b/>
      <w:bCs/>
      <w:sz w:val="20"/>
      <w:szCs w:val="20"/>
    </w:rPr>
  </w:style>
  <w:style w:type="character" w:styleId="Emphasis">
    <w:name w:val="Emphasis"/>
    <w:uiPriority w:val="20"/>
    <w:qFormat/>
    <w:rsid w:val="00F05D0F"/>
    <w:rPr>
      <w:rFonts w:cs="2  Lotus"/>
      <w:i/>
      <w:iCs/>
      <w:color w:val="808080"/>
      <w:szCs w:val="32"/>
    </w:rPr>
  </w:style>
  <w:style w:type="character" w:customStyle="1" w:styleId="ListParagraphChar">
    <w:name w:val="List Paragraph Char"/>
    <w:link w:val="ListParagraph"/>
    <w:uiPriority w:val="34"/>
    <w:rsid w:val="00F05D0F"/>
    <w:rPr>
      <w:rFonts w:eastAsia="2  Lotus" w:cs="2  Lotus"/>
      <w:sz w:val="22"/>
      <w:szCs w:val="28"/>
    </w:rPr>
  </w:style>
  <w:style w:type="paragraph" w:styleId="Quote">
    <w:name w:val="Quote"/>
    <w:basedOn w:val="Normal"/>
    <w:next w:val="Normal"/>
    <w:link w:val="QuoteChar"/>
    <w:autoRedefine/>
    <w:uiPriority w:val="29"/>
    <w:qFormat/>
    <w:rsid w:val="00F05D0F"/>
    <w:pPr>
      <w:spacing w:before="120" w:after="240"/>
      <w:ind w:left="1134" w:firstLine="0"/>
    </w:pPr>
    <w:rPr>
      <w:rFonts w:cs="B Lotus"/>
      <w:i/>
      <w:sz w:val="20"/>
      <w:szCs w:val="30"/>
    </w:rPr>
  </w:style>
  <w:style w:type="character" w:customStyle="1" w:styleId="QuoteChar">
    <w:name w:val="Quote Char"/>
    <w:link w:val="Quote"/>
    <w:uiPriority w:val="29"/>
    <w:rsid w:val="00F05D0F"/>
    <w:rPr>
      <w:rFonts w:cs="B Lotus"/>
      <w:i/>
      <w:szCs w:val="30"/>
    </w:rPr>
  </w:style>
  <w:style w:type="paragraph" w:styleId="IntenseQuote">
    <w:name w:val="Intense Quote"/>
    <w:basedOn w:val="Normal"/>
    <w:next w:val="Normal"/>
    <w:link w:val="IntenseQuoteChar"/>
    <w:autoRedefine/>
    <w:uiPriority w:val="30"/>
    <w:qFormat/>
    <w:rsid w:val="00F05D0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05D0F"/>
    <w:rPr>
      <w:rFonts w:eastAsia="2  Lotus" w:cs="B Lotus"/>
      <w:b/>
      <w:bCs/>
      <w:i/>
      <w:szCs w:val="30"/>
    </w:rPr>
  </w:style>
  <w:style w:type="character" w:styleId="SubtleEmphasis">
    <w:name w:val="Subtle Emphasis"/>
    <w:uiPriority w:val="19"/>
    <w:qFormat/>
    <w:rsid w:val="00F05D0F"/>
    <w:rPr>
      <w:rFonts w:cs="2  Lotus"/>
      <w:i/>
      <w:iCs/>
      <w:color w:val="4A442A"/>
      <w:szCs w:val="32"/>
      <w:u w:val="none"/>
    </w:rPr>
  </w:style>
  <w:style w:type="character" w:styleId="IntenseEmphasis">
    <w:name w:val="Intense Emphasis"/>
    <w:uiPriority w:val="21"/>
    <w:qFormat/>
    <w:rsid w:val="00F05D0F"/>
    <w:rPr>
      <w:rFonts w:cs="2  Lotus"/>
      <w:b/>
      <w:i/>
      <w:iCs/>
      <w:color w:val="auto"/>
      <w:szCs w:val="32"/>
    </w:rPr>
  </w:style>
  <w:style w:type="character" w:styleId="SubtleReference">
    <w:name w:val="Subtle Reference"/>
    <w:aliases w:val="مرجع"/>
    <w:uiPriority w:val="31"/>
    <w:qFormat/>
    <w:rsid w:val="00F05D0F"/>
    <w:rPr>
      <w:rFonts w:cs="2  Lotus"/>
      <w:smallCaps/>
      <w:color w:val="auto"/>
      <w:szCs w:val="28"/>
      <w:u w:val="single"/>
    </w:rPr>
  </w:style>
  <w:style w:type="character" w:styleId="IntenseReference">
    <w:name w:val="Intense Reference"/>
    <w:uiPriority w:val="32"/>
    <w:qFormat/>
    <w:rsid w:val="00F05D0F"/>
    <w:rPr>
      <w:rFonts w:cs="2  Lotus"/>
      <w:b/>
      <w:bCs/>
      <w:smallCaps/>
      <w:color w:val="auto"/>
      <w:spacing w:val="5"/>
      <w:szCs w:val="28"/>
      <w:u w:val="single"/>
    </w:rPr>
  </w:style>
  <w:style w:type="character" w:styleId="BookTitle">
    <w:name w:val="Book Title"/>
    <w:uiPriority w:val="33"/>
    <w:qFormat/>
    <w:rsid w:val="00F05D0F"/>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F05D0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05D0F"/>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05D0F"/>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05D0F"/>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05D0F"/>
    <w:pPr>
      <w:outlineLvl w:val="3"/>
    </w:pPr>
    <w:rPr>
      <w:b/>
      <w:bCs/>
      <w:sz w:val="36"/>
      <w:szCs w:val="36"/>
    </w:rPr>
  </w:style>
  <w:style w:type="paragraph" w:styleId="Heading5">
    <w:name w:val="heading 5"/>
    <w:basedOn w:val="Normal"/>
    <w:next w:val="Normal"/>
    <w:link w:val="Heading5Char"/>
    <w:autoRedefine/>
    <w:uiPriority w:val="9"/>
    <w:unhideWhenUsed/>
    <w:qFormat/>
    <w:rsid w:val="00F05D0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05D0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05D0F"/>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05D0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05D0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05D0F"/>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F05D0F"/>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F05D0F"/>
    <w:rPr>
      <w:rFonts w:ascii="Cambria" w:eastAsia="2  Lotus" w:hAnsi="Cambria" w:cs="2  Badr"/>
      <w:bCs/>
      <w:szCs w:val="40"/>
    </w:rPr>
  </w:style>
  <w:style w:type="character" w:customStyle="1" w:styleId="Heading4Char">
    <w:name w:val="Heading 4 Char"/>
    <w:aliases w:val="سرفصل4 Char,سرفصل 4 Char"/>
    <w:link w:val="Heading4"/>
    <w:uiPriority w:val="9"/>
    <w:rsid w:val="00F05D0F"/>
    <w:rPr>
      <w:rFonts w:eastAsia="2  Lotus" w:cs="2  Badr"/>
      <w:b/>
      <w:bCs/>
      <w:sz w:val="36"/>
      <w:szCs w:val="36"/>
    </w:rPr>
  </w:style>
  <w:style w:type="character" w:customStyle="1" w:styleId="Heading5Char">
    <w:name w:val="Heading 5 Char"/>
    <w:link w:val="Heading5"/>
    <w:uiPriority w:val="9"/>
    <w:rsid w:val="00F05D0F"/>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F05D0F"/>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F05D0F"/>
    <w:pPr>
      <w:spacing w:after="0"/>
      <w:ind w:firstLine="0"/>
    </w:pPr>
  </w:style>
  <w:style w:type="paragraph" w:styleId="TOC2">
    <w:name w:val="toc 2"/>
    <w:basedOn w:val="Normal"/>
    <w:next w:val="Normal"/>
    <w:autoRedefine/>
    <w:uiPriority w:val="39"/>
    <w:unhideWhenUsed/>
    <w:qFormat/>
    <w:rsid w:val="00F05D0F"/>
    <w:pPr>
      <w:spacing w:after="0"/>
      <w:ind w:left="221"/>
    </w:pPr>
  </w:style>
  <w:style w:type="paragraph" w:styleId="TOC3">
    <w:name w:val="toc 3"/>
    <w:basedOn w:val="Normal"/>
    <w:next w:val="Normal"/>
    <w:autoRedefine/>
    <w:uiPriority w:val="39"/>
    <w:unhideWhenUsed/>
    <w:qFormat/>
    <w:rsid w:val="00F05D0F"/>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F05D0F"/>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F05D0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05D0F"/>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F05D0F"/>
    <w:pPr>
      <w:ind w:left="1134" w:firstLine="0"/>
    </w:pPr>
    <w:rPr>
      <w:rFonts w:eastAsia="2  Lotus" w:cs="2  Lotus"/>
    </w:rPr>
  </w:style>
  <w:style w:type="paragraph" w:styleId="NoSpacing">
    <w:name w:val="No Spacing"/>
    <w:aliases w:val="متن اصلی,متن عربي"/>
    <w:link w:val="NoSpacingChar"/>
    <w:autoRedefine/>
    <w:uiPriority w:val="1"/>
    <w:qFormat/>
    <w:rsid w:val="00F05D0F"/>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F05D0F"/>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F05D0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F05D0F"/>
    <w:rPr>
      <w:rFonts w:ascii="Cambria" w:eastAsia="2  Badr" w:hAnsi="Cambria" w:cs="Karim"/>
      <w:i/>
      <w:spacing w:val="15"/>
      <w:sz w:val="24"/>
      <w:szCs w:val="60"/>
    </w:rPr>
  </w:style>
  <w:style w:type="character" w:customStyle="1" w:styleId="Heading6Char">
    <w:name w:val="Heading 6 Char"/>
    <w:link w:val="Heading6"/>
    <w:uiPriority w:val="9"/>
    <w:semiHidden/>
    <w:rsid w:val="00F05D0F"/>
    <w:rPr>
      <w:rFonts w:ascii="Cambria" w:eastAsia="2  Lotus" w:hAnsi="Cambria" w:cs="2  Badr"/>
      <w:bCs/>
      <w:i/>
      <w:szCs w:val="34"/>
    </w:rPr>
  </w:style>
  <w:style w:type="character" w:customStyle="1" w:styleId="Heading7Char">
    <w:name w:val="Heading 7 Char"/>
    <w:link w:val="Heading7"/>
    <w:uiPriority w:val="9"/>
    <w:semiHidden/>
    <w:rsid w:val="00F05D0F"/>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F05D0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05D0F"/>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F05D0F"/>
    <w:pPr>
      <w:spacing w:after="0"/>
      <w:ind w:left="879"/>
    </w:pPr>
  </w:style>
  <w:style w:type="paragraph" w:styleId="TOC6">
    <w:name w:val="toc 6"/>
    <w:basedOn w:val="Normal"/>
    <w:next w:val="Normal"/>
    <w:autoRedefine/>
    <w:uiPriority w:val="39"/>
    <w:unhideWhenUsed/>
    <w:qFormat/>
    <w:rsid w:val="00F05D0F"/>
    <w:pPr>
      <w:spacing w:after="0"/>
      <w:ind w:left="1100"/>
    </w:pPr>
  </w:style>
  <w:style w:type="paragraph" w:styleId="TOC7">
    <w:name w:val="toc 7"/>
    <w:basedOn w:val="Normal"/>
    <w:next w:val="Normal"/>
    <w:autoRedefine/>
    <w:uiPriority w:val="39"/>
    <w:unhideWhenUsed/>
    <w:qFormat/>
    <w:rsid w:val="00F05D0F"/>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F05D0F"/>
    <w:rPr>
      <w:b/>
      <w:bCs/>
      <w:sz w:val="20"/>
      <w:szCs w:val="20"/>
    </w:rPr>
  </w:style>
  <w:style w:type="character" w:styleId="Emphasis">
    <w:name w:val="Emphasis"/>
    <w:uiPriority w:val="20"/>
    <w:qFormat/>
    <w:rsid w:val="00F05D0F"/>
    <w:rPr>
      <w:rFonts w:cs="2  Lotus"/>
      <w:i/>
      <w:iCs/>
      <w:color w:val="808080"/>
      <w:szCs w:val="32"/>
    </w:rPr>
  </w:style>
  <w:style w:type="character" w:customStyle="1" w:styleId="ListParagraphChar">
    <w:name w:val="List Paragraph Char"/>
    <w:link w:val="ListParagraph"/>
    <w:uiPriority w:val="34"/>
    <w:rsid w:val="00F05D0F"/>
    <w:rPr>
      <w:rFonts w:eastAsia="2  Lotus" w:cs="2  Lotus"/>
      <w:sz w:val="22"/>
      <w:szCs w:val="28"/>
    </w:rPr>
  </w:style>
  <w:style w:type="paragraph" w:styleId="Quote">
    <w:name w:val="Quote"/>
    <w:basedOn w:val="Normal"/>
    <w:next w:val="Normal"/>
    <w:link w:val="QuoteChar"/>
    <w:autoRedefine/>
    <w:uiPriority w:val="29"/>
    <w:qFormat/>
    <w:rsid w:val="00F05D0F"/>
    <w:pPr>
      <w:spacing w:before="120" w:after="240"/>
      <w:ind w:left="1134" w:firstLine="0"/>
    </w:pPr>
    <w:rPr>
      <w:rFonts w:cs="B Lotus"/>
      <w:i/>
      <w:sz w:val="20"/>
      <w:szCs w:val="30"/>
    </w:rPr>
  </w:style>
  <w:style w:type="character" w:customStyle="1" w:styleId="QuoteChar">
    <w:name w:val="Quote Char"/>
    <w:link w:val="Quote"/>
    <w:uiPriority w:val="29"/>
    <w:rsid w:val="00F05D0F"/>
    <w:rPr>
      <w:rFonts w:cs="B Lotus"/>
      <w:i/>
      <w:szCs w:val="30"/>
    </w:rPr>
  </w:style>
  <w:style w:type="paragraph" w:styleId="IntenseQuote">
    <w:name w:val="Intense Quote"/>
    <w:basedOn w:val="Normal"/>
    <w:next w:val="Normal"/>
    <w:link w:val="IntenseQuoteChar"/>
    <w:autoRedefine/>
    <w:uiPriority w:val="30"/>
    <w:qFormat/>
    <w:rsid w:val="00F05D0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05D0F"/>
    <w:rPr>
      <w:rFonts w:eastAsia="2  Lotus" w:cs="B Lotus"/>
      <w:b/>
      <w:bCs/>
      <w:i/>
      <w:szCs w:val="30"/>
    </w:rPr>
  </w:style>
  <w:style w:type="character" w:styleId="SubtleEmphasis">
    <w:name w:val="Subtle Emphasis"/>
    <w:uiPriority w:val="19"/>
    <w:qFormat/>
    <w:rsid w:val="00F05D0F"/>
    <w:rPr>
      <w:rFonts w:cs="2  Lotus"/>
      <w:i/>
      <w:iCs/>
      <w:color w:val="4A442A"/>
      <w:szCs w:val="32"/>
      <w:u w:val="none"/>
    </w:rPr>
  </w:style>
  <w:style w:type="character" w:styleId="IntenseEmphasis">
    <w:name w:val="Intense Emphasis"/>
    <w:uiPriority w:val="21"/>
    <w:qFormat/>
    <w:rsid w:val="00F05D0F"/>
    <w:rPr>
      <w:rFonts w:cs="2  Lotus"/>
      <w:b/>
      <w:i/>
      <w:iCs/>
      <w:color w:val="auto"/>
      <w:szCs w:val="32"/>
    </w:rPr>
  </w:style>
  <w:style w:type="character" w:styleId="SubtleReference">
    <w:name w:val="Subtle Reference"/>
    <w:aliases w:val="مرجع"/>
    <w:uiPriority w:val="31"/>
    <w:qFormat/>
    <w:rsid w:val="00F05D0F"/>
    <w:rPr>
      <w:rFonts w:cs="2  Lotus"/>
      <w:smallCaps/>
      <w:color w:val="auto"/>
      <w:szCs w:val="28"/>
      <w:u w:val="single"/>
    </w:rPr>
  </w:style>
  <w:style w:type="character" w:styleId="IntenseReference">
    <w:name w:val="Intense Reference"/>
    <w:uiPriority w:val="32"/>
    <w:qFormat/>
    <w:rsid w:val="00F05D0F"/>
    <w:rPr>
      <w:rFonts w:cs="2  Lotus"/>
      <w:b/>
      <w:bCs/>
      <w:smallCaps/>
      <w:color w:val="auto"/>
      <w:spacing w:val="5"/>
      <w:szCs w:val="28"/>
      <w:u w:val="single"/>
    </w:rPr>
  </w:style>
  <w:style w:type="character" w:styleId="BookTitle">
    <w:name w:val="Book Title"/>
    <w:uiPriority w:val="33"/>
    <w:qFormat/>
    <w:rsid w:val="00F05D0F"/>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1044479461">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29903199">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131899289">
      <w:bodyDiv w:val="1"/>
      <w:marLeft w:val="0"/>
      <w:marRight w:val="0"/>
      <w:marTop w:val="0"/>
      <w:marBottom w:val="0"/>
      <w:divBdr>
        <w:top w:val="none" w:sz="0" w:space="0" w:color="auto"/>
        <w:left w:val="none" w:sz="0" w:space="0" w:color="auto"/>
        <w:bottom w:val="none" w:sz="0" w:space="0" w:color="auto"/>
        <w:right w:val="none" w:sz="0" w:space="0" w:color="auto"/>
      </w:divBdr>
    </w:div>
    <w:div w:id="21324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45F4-7C52-42E0-8F83-12F4AA01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10</Pages>
  <Words>3296</Words>
  <Characters>18793</Characters>
  <Application>Microsoft Office Word</Application>
  <DocSecurity>0</DocSecurity>
  <Lines>156</Lines>
  <Paragraphs>44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145</cp:revision>
  <dcterms:created xsi:type="dcterms:W3CDTF">2014-02-17T14:55:00Z</dcterms:created>
  <dcterms:modified xsi:type="dcterms:W3CDTF">2014-12-04T06:36:00Z</dcterms:modified>
</cp:coreProperties>
</file>