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2" w:rsidRPr="009F4752" w:rsidRDefault="004665AB" w:rsidP="009F4752">
      <w:pPr>
        <w:spacing w:line="276" w:lineRule="auto"/>
        <w:jc w:val="center"/>
        <w:rPr>
          <w:rFonts w:ascii="IRBadr" w:hAnsi="IRBadr" w:cs="IRBadr"/>
          <w:color w:val="auto"/>
        </w:rPr>
      </w:pPr>
      <w:bookmarkStart w:id="0" w:name="_GoBack"/>
      <w:r w:rsidRPr="009F4752">
        <w:rPr>
          <w:rFonts w:ascii="IRBadr" w:hAnsi="IRBadr" w:cs="IRBadr"/>
          <w:rtl/>
        </w:rPr>
        <w:t>بسم‌الله</w:t>
      </w:r>
      <w:r w:rsidR="00FB6D42" w:rsidRPr="009F4752">
        <w:rPr>
          <w:rFonts w:ascii="IRBadr" w:hAnsi="IRBadr" w:cs="IRBadr"/>
          <w:rtl/>
        </w:rPr>
        <w:t xml:space="preserve"> </w:t>
      </w:r>
      <w:bookmarkEnd w:id="0"/>
      <w:r w:rsidR="00FB6D42" w:rsidRPr="009F4752">
        <w:rPr>
          <w:rFonts w:ascii="IRBadr" w:hAnsi="IRBadr" w:cs="IRBadr"/>
          <w:rtl/>
        </w:rPr>
        <w:t>الرحمن الرحیم</w:t>
      </w:r>
    </w:p>
    <w:p w:rsidR="00690CF4" w:rsidRPr="009F4752" w:rsidRDefault="00690CF4" w:rsidP="009F4752">
      <w:pPr>
        <w:pStyle w:val="1"/>
        <w:spacing w:line="276" w:lineRule="auto"/>
        <w:rPr>
          <w:rFonts w:ascii="IRBadr" w:hAnsi="IRBadr" w:cs="IRBadr"/>
          <w:rtl/>
        </w:rPr>
      </w:pPr>
      <w:bookmarkStart w:id="1" w:name="_Toc409684236"/>
      <w:r w:rsidRPr="009F4752">
        <w:rPr>
          <w:rFonts w:ascii="IRBadr" w:hAnsi="IRBadr" w:cs="IRBadr"/>
          <w:rtl/>
        </w:rPr>
        <w:t>تکرر زنا</w:t>
      </w:r>
      <w:bookmarkEnd w:id="1"/>
    </w:p>
    <w:p w:rsidR="007A20DA" w:rsidRPr="009F4752" w:rsidRDefault="004665AB" w:rsidP="009F4752">
      <w:pPr>
        <w:spacing w:line="276" w:lineRule="auto"/>
        <w:rPr>
          <w:rFonts w:ascii="IRBadr" w:hAnsi="IRBadr" w:cs="IRBadr"/>
          <w:b/>
          <w:bCs/>
          <w:rtl/>
        </w:rPr>
      </w:pPr>
      <w:r w:rsidRPr="009F4752">
        <w:rPr>
          <w:rFonts w:ascii="IRBadr" w:hAnsi="IRBadr" w:cs="IRBadr"/>
          <w:rtl/>
        </w:rPr>
        <w:t>بعدازاینکه</w:t>
      </w:r>
      <w:r w:rsidR="00FB6D42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>مجازات</w:t>
      </w:r>
      <w:r w:rsidR="00FB6D42" w:rsidRPr="009F4752">
        <w:rPr>
          <w:rFonts w:ascii="IRBadr" w:hAnsi="IRBadr" w:cs="IRBadr"/>
          <w:rtl/>
        </w:rPr>
        <w:t xml:space="preserve"> اصلی زنا </w:t>
      </w:r>
      <w:r w:rsidR="00C07F00" w:rsidRPr="009F4752">
        <w:rPr>
          <w:rFonts w:ascii="IRBadr" w:hAnsi="IRBadr" w:cs="IRBadr"/>
          <w:rtl/>
        </w:rPr>
        <w:t xml:space="preserve">را در </w:t>
      </w:r>
      <w:r w:rsidR="00FB6D42" w:rsidRPr="009F4752">
        <w:rPr>
          <w:rFonts w:ascii="IRBadr" w:hAnsi="IRBadr" w:cs="IRBadr"/>
          <w:rtl/>
        </w:rPr>
        <w:t xml:space="preserve">چهار قسم ذکر کردند به فروعی در ذیل این بحث می‌پردازند که یکی از آن فروع </w:t>
      </w:r>
      <w:r w:rsidR="00C07F00" w:rsidRPr="009F4752">
        <w:rPr>
          <w:rFonts w:ascii="IRBadr" w:hAnsi="IRBadr" w:cs="IRBadr"/>
          <w:rtl/>
        </w:rPr>
        <w:t>حکم تکرر زنا است که</w:t>
      </w:r>
      <w:r w:rsidR="00FB6D42" w:rsidRPr="009F4752">
        <w:rPr>
          <w:rFonts w:ascii="IRBadr" w:hAnsi="IRBadr" w:cs="IRBadr"/>
          <w:rtl/>
        </w:rPr>
        <w:t xml:space="preserve"> در تحریر الوسیله مسئله پنجم است. در ذیل ذکر افعال حد زنا مسئله پنجم به این عبارت است</w:t>
      </w:r>
      <w:r w:rsidR="007A20DA" w:rsidRPr="009F4752">
        <w:rPr>
          <w:rFonts w:ascii="IRBadr" w:hAnsi="IRBadr" w:cs="IRBadr"/>
          <w:rtl/>
        </w:rPr>
        <w:t xml:space="preserve">: </w:t>
      </w:r>
      <w:r w:rsidR="007A20DA" w:rsidRPr="009F4752">
        <w:rPr>
          <w:rFonts w:ascii="IRBadr" w:hAnsi="IRBadr" w:cs="IRBadr"/>
          <w:b/>
          <w:bCs/>
          <w:rtl/>
        </w:rPr>
        <w:t>في تكرر الزنا مرتين أو مرات في يوم واحد أو أيام متعددة بامرأة واحدة أو متعددة حد واحد</w:t>
      </w:r>
      <w:r w:rsidR="007A20DA" w:rsidRPr="009F4752">
        <w:rPr>
          <w:rFonts w:ascii="IRBadr" w:hAnsi="IRBadr" w:cs="IRBadr"/>
          <w:b/>
          <w:bCs/>
        </w:rPr>
        <w:t>‌</w:t>
      </w:r>
      <w:r w:rsidR="007A20DA" w:rsidRPr="009F4752">
        <w:rPr>
          <w:rFonts w:ascii="IRBadr" w:hAnsi="IRBadr" w:cs="IRBadr"/>
          <w:b/>
          <w:bCs/>
          <w:rtl/>
        </w:rPr>
        <w:t xml:space="preserve"> مع عدم إقامة الحد في خلالها</w:t>
      </w:r>
      <w:r w:rsidR="007A20DA" w:rsidRPr="009F4752">
        <w:rPr>
          <w:rStyle w:val="FootnoteReference"/>
          <w:rFonts w:ascii="IRBadr" w:hAnsi="IRBadr" w:cs="IRBadr"/>
          <w:b/>
          <w:bCs/>
          <w:rtl/>
        </w:rPr>
        <w:footnoteReference w:id="1"/>
      </w:r>
      <w:r w:rsidR="007A20DA" w:rsidRPr="009F4752">
        <w:rPr>
          <w:rFonts w:ascii="IRBadr" w:hAnsi="IRBadr" w:cs="IRBadr"/>
          <w:b/>
          <w:bCs/>
          <w:rtl/>
        </w:rPr>
        <w:t>.</w:t>
      </w:r>
    </w:p>
    <w:p w:rsidR="00690CF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این مسئله پنجم است که فی تکرر زنا است </w:t>
      </w:r>
      <w:r w:rsidR="001C7900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 xml:space="preserve">چه دو بار </w:t>
      </w:r>
      <w:r w:rsidR="001C7900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چه بیش از دو بار </w:t>
      </w:r>
      <w:r w:rsidR="001C7900" w:rsidRPr="009F4752">
        <w:rPr>
          <w:rFonts w:ascii="IRBadr" w:hAnsi="IRBadr" w:cs="IRBadr"/>
          <w:b/>
          <w:bCs/>
          <w:rtl/>
        </w:rPr>
        <w:t>في يوم واحد أو أيام متعددة بامرأة واحدة أو متعددة</w:t>
      </w:r>
      <w:r w:rsidR="001C7900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 xml:space="preserve">همه احکام تکرر را اینجا آورده است یک زن باشد یا چند زن باشد </w:t>
      </w:r>
      <w:r w:rsidR="001C7900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در همه این احکام فی تکرر زنا حد واحد فقط با یک شرط </w:t>
      </w:r>
      <w:r w:rsidR="001C7900" w:rsidRPr="009F4752">
        <w:rPr>
          <w:rFonts w:ascii="IRBadr" w:hAnsi="IRBadr" w:cs="IRBadr"/>
          <w:b/>
          <w:bCs/>
          <w:rtl/>
        </w:rPr>
        <w:t xml:space="preserve">مع عدم إقامة الحد في خلالها </w:t>
      </w:r>
      <w:r w:rsidR="004665AB" w:rsidRPr="009F4752">
        <w:rPr>
          <w:rFonts w:ascii="IRBadr" w:hAnsi="IRBadr" w:cs="IRBadr"/>
          <w:rtl/>
        </w:rPr>
        <w:t>درصورتی‌که</w:t>
      </w:r>
      <w:r w:rsidRPr="009F4752">
        <w:rPr>
          <w:rFonts w:ascii="IRBadr" w:hAnsi="IRBadr" w:cs="IRBadr"/>
          <w:rtl/>
        </w:rPr>
        <w:t xml:space="preserve"> بین این دفعات متکرره حدی اجرا نشده باشد</w:t>
      </w:r>
      <w:r w:rsidR="001C790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بله اگر بعد از یک دو بار چند بار اقامه شهود شد و حاکم حد اجرا کرد</w:t>
      </w:r>
      <w:r w:rsidR="001C7900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تکرارهای بعدی به قبل ملحق نمی‌شود</w:t>
      </w:r>
      <w:r w:rsidR="001C790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بعد از اجرای حد </w:t>
      </w:r>
      <w:r w:rsidR="008D5599">
        <w:rPr>
          <w:rFonts w:ascii="IRBadr" w:hAnsi="IRBadr" w:cs="IRBadr"/>
          <w:rtl/>
        </w:rPr>
        <w:t>آن‌ها</w:t>
      </w:r>
      <w:r w:rsidRPr="009F4752">
        <w:rPr>
          <w:rFonts w:ascii="IRBadr" w:hAnsi="IRBadr" w:cs="IRBadr"/>
          <w:rtl/>
        </w:rPr>
        <w:t xml:space="preserve"> خودش مجدداً حد مجزایی دارد اما </w:t>
      </w:r>
      <w:r w:rsidR="004665AB" w:rsidRPr="009F4752">
        <w:rPr>
          <w:rFonts w:ascii="IRBadr" w:hAnsi="IRBadr" w:cs="IRBadr"/>
          <w:rtl/>
        </w:rPr>
        <w:t>مادامی‌که</w:t>
      </w:r>
      <w:r w:rsidRPr="009F4752">
        <w:rPr>
          <w:rFonts w:ascii="IRBadr" w:hAnsi="IRBadr" w:cs="IRBadr"/>
          <w:rtl/>
        </w:rPr>
        <w:t xml:space="preserve"> عند الحاکم اسناد نشده و اجرای حد نشده است این تکرر موجب تکرر حد نمی‌شود بلکه حد واحد است</w:t>
      </w:r>
      <w:r w:rsidR="001C7900" w:rsidRPr="009F4752">
        <w:rPr>
          <w:rFonts w:ascii="IRBadr" w:hAnsi="IRBadr" w:cs="IRBadr"/>
          <w:rtl/>
        </w:rPr>
        <w:t>.</w:t>
      </w:r>
    </w:p>
    <w:p w:rsidR="00690CF4" w:rsidRPr="009F4752" w:rsidRDefault="00FC7568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2" w:name="_Toc409684237"/>
      <w:r w:rsidRPr="009F4752">
        <w:rPr>
          <w:rFonts w:ascii="IRBadr" w:hAnsi="IRBadr" w:cs="IRBadr"/>
          <w:rtl/>
        </w:rPr>
        <w:t>منابع</w:t>
      </w:r>
      <w:bookmarkEnd w:id="2"/>
    </w:p>
    <w:p w:rsidR="00FC7568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قبل از اینکه اقوال را عرض کنیم </w:t>
      </w:r>
      <w:r w:rsidR="008D5599">
        <w:rPr>
          <w:rFonts w:ascii="IRBadr" w:hAnsi="IRBadr" w:cs="IRBadr"/>
          <w:rtl/>
        </w:rPr>
        <w:t>و</w:t>
      </w:r>
      <w:r w:rsidRPr="009F4752">
        <w:rPr>
          <w:rFonts w:ascii="IRBadr" w:hAnsi="IRBadr" w:cs="IRBadr"/>
          <w:rtl/>
        </w:rPr>
        <w:t>ارد بحث شویم آدرس منابع آن را عرض کنیم</w:t>
      </w:r>
      <w:r w:rsidR="00E74205" w:rsidRPr="009F4752">
        <w:rPr>
          <w:rFonts w:ascii="IRBadr" w:hAnsi="IRBadr" w:cs="IRBadr"/>
          <w:rtl/>
        </w:rPr>
        <w:t>:</w:t>
      </w:r>
      <w:r w:rsidRPr="009F4752">
        <w:rPr>
          <w:rFonts w:ascii="IRBadr" w:hAnsi="IRBadr" w:cs="IRBadr"/>
          <w:rtl/>
        </w:rPr>
        <w:t xml:space="preserve"> جواهر جلد </w:t>
      </w:r>
      <w:r w:rsidR="004665AB" w:rsidRPr="009F4752">
        <w:rPr>
          <w:rFonts w:ascii="IRBadr" w:hAnsi="IRBadr" w:cs="IRBadr"/>
          <w:rtl/>
        </w:rPr>
        <w:t>چهل‌ویک</w:t>
      </w:r>
      <w:r w:rsidRPr="009F4752">
        <w:rPr>
          <w:rFonts w:ascii="IRBadr" w:hAnsi="IRBadr" w:cs="IRBadr"/>
          <w:rtl/>
        </w:rPr>
        <w:t xml:space="preserve"> صفحه سیصد و </w:t>
      </w:r>
      <w:r w:rsidR="004665AB" w:rsidRPr="009F4752">
        <w:rPr>
          <w:rFonts w:ascii="IRBadr" w:hAnsi="IRBadr" w:cs="IRBadr"/>
          <w:rtl/>
        </w:rPr>
        <w:t>سی‌وسه</w:t>
      </w:r>
      <w:r w:rsidR="00E74205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جامع المدارک مرحوم</w:t>
      </w:r>
      <w:r w:rsidR="00690CF4" w:rsidRPr="009F4752">
        <w:rPr>
          <w:rFonts w:ascii="IRBadr" w:hAnsi="IRBadr" w:cs="IRBadr"/>
          <w:rtl/>
        </w:rPr>
        <w:t xml:space="preserve"> آقای خوانساری </w:t>
      </w:r>
      <w:r w:rsidRPr="009F4752">
        <w:rPr>
          <w:rFonts w:ascii="IRBadr" w:hAnsi="IRBadr" w:cs="IRBadr"/>
          <w:rtl/>
        </w:rPr>
        <w:t>جلد</w:t>
      </w:r>
      <w:r w:rsidR="00E74205" w:rsidRPr="009F4752">
        <w:rPr>
          <w:rFonts w:ascii="IRBadr" w:hAnsi="IRBadr" w:cs="IRBadr"/>
          <w:rtl/>
        </w:rPr>
        <w:t xml:space="preserve"> هفت</w:t>
      </w:r>
      <w:r w:rsidRPr="009F4752">
        <w:rPr>
          <w:rFonts w:ascii="IRBadr" w:hAnsi="IRBadr" w:cs="IRBadr"/>
          <w:rtl/>
        </w:rPr>
        <w:t xml:space="preserve"> صفحه </w:t>
      </w:r>
      <w:r w:rsidR="004665AB" w:rsidRPr="009F4752">
        <w:rPr>
          <w:rFonts w:ascii="IRBadr" w:hAnsi="IRBadr" w:cs="IRBadr"/>
          <w:rtl/>
        </w:rPr>
        <w:t>سی‌وچهار</w:t>
      </w:r>
      <w:r w:rsidR="00E74205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مبانی التکمله مرحوم آقای خویی جلد یک صفحه دویست و دوازده</w:t>
      </w:r>
      <w:r w:rsidR="00E74205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د</w:t>
      </w:r>
      <w:r w:rsidR="00E74205" w:rsidRPr="009F4752">
        <w:rPr>
          <w:rFonts w:ascii="IRBadr" w:hAnsi="IRBadr" w:cs="IRBadr"/>
          <w:rtl/>
        </w:rPr>
        <w:t>ُ</w:t>
      </w:r>
      <w:r w:rsidRPr="009F4752">
        <w:rPr>
          <w:rFonts w:ascii="IRBadr" w:hAnsi="IRBadr" w:cs="IRBadr"/>
          <w:rtl/>
        </w:rPr>
        <w:t>ر</w:t>
      </w:r>
      <w:r w:rsidR="00E74205" w:rsidRPr="009F4752">
        <w:rPr>
          <w:rFonts w:ascii="IRBadr" w:hAnsi="IRBadr" w:cs="IRBadr"/>
          <w:rtl/>
        </w:rPr>
        <w:t>ّ</w:t>
      </w:r>
      <w:r w:rsidRPr="009F4752">
        <w:rPr>
          <w:rFonts w:ascii="IRBadr" w:hAnsi="IRBadr" w:cs="IRBadr"/>
          <w:rtl/>
        </w:rPr>
        <w:t xml:space="preserve"> المنثور آقای گلپایگانی جلد یک صفحه سیصد و </w:t>
      </w:r>
      <w:r w:rsidR="004665AB" w:rsidRPr="009F4752">
        <w:rPr>
          <w:rFonts w:ascii="IRBadr" w:hAnsi="IRBadr" w:cs="IRBadr"/>
          <w:rtl/>
        </w:rPr>
        <w:t>چهل‌وچهار</w:t>
      </w:r>
      <w:r w:rsidR="00E74205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کتاب حدود آقای تبریزی که نامش اسس الحدود و التعزیرات است صفحه </w:t>
      </w:r>
      <w:r w:rsidR="004665AB" w:rsidRPr="009F4752">
        <w:rPr>
          <w:rFonts w:ascii="IRBadr" w:hAnsi="IRBadr" w:cs="IRBadr"/>
          <w:rtl/>
        </w:rPr>
        <w:t>صدوبیست</w:t>
      </w:r>
      <w:r w:rsidRPr="009F4752">
        <w:rPr>
          <w:rFonts w:ascii="IRBadr" w:hAnsi="IRBadr" w:cs="IRBadr"/>
          <w:rtl/>
        </w:rPr>
        <w:t xml:space="preserve"> و پنج</w:t>
      </w:r>
      <w:r w:rsidR="00E74205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انوار الفقاهه آقای مکارم صفحه </w:t>
      </w:r>
      <w:r w:rsidR="004665AB" w:rsidRPr="009F4752">
        <w:rPr>
          <w:rFonts w:ascii="IRBadr" w:hAnsi="IRBadr" w:cs="IRBadr"/>
          <w:rtl/>
        </w:rPr>
        <w:t>سیصد و</w:t>
      </w:r>
      <w:r w:rsidRPr="009F4752">
        <w:rPr>
          <w:rFonts w:ascii="IRBadr" w:hAnsi="IRBadr" w:cs="IRBadr"/>
          <w:rtl/>
        </w:rPr>
        <w:t xml:space="preserve"> دوازده و تفسیر الشریعه طرح مبحث </w:t>
      </w:r>
      <w:r w:rsidR="00E74205" w:rsidRPr="009F4752">
        <w:rPr>
          <w:rFonts w:ascii="IRBadr" w:hAnsi="IRBadr" w:cs="IRBadr"/>
          <w:rtl/>
        </w:rPr>
        <w:t xml:space="preserve">شده </w:t>
      </w:r>
      <w:r w:rsidRPr="009F4752">
        <w:rPr>
          <w:rFonts w:ascii="IRBadr" w:hAnsi="IRBadr" w:cs="IRBadr"/>
          <w:rtl/>
        </w:rPr>
        <w:t>است</w:t>
      </w:r>
      <w:r w:rsidR="00E74205" w:rsidRPr="009F4752">
        <w:rPr>
          <w:rFonts w:ascii="IRBadr" w:hAnsi="IRBadr" w:cs="IRBadr"/>
          <w:rtl/>
        </w:rPr>
        <w:t>.</w:t>
      </w:r>
    </w:p>
    <w:p w:rsidR="00FC7568" w:rsidRPr="009F4752" w:rsidRDefault="00FC7568" w:rsidP="009F4752">
      <w:pPr>
        <w:pStyle w:val="2"/>
        <w:spacing w:line="276" w:lineRule="auto"/>
        <w:rPr>
          <w:rFonts w:ascii="IRBadr" w:hAnsi="IRBadr" w:cs="IRBadr"/>
          <w:rtl/>
        </w:rPr>
      </w:pPr>
      <w:bookmarkStart w:id="3" w:name="_Toc409684238"/>
      <w:r w:rsidRPr="009F4752">
        <w:rPr>
          <w:rFonts w:ascii="IRBadr" w:hAnsi="IRBadr" w:cs="IRBadr"/>
          <w:rtl/>
        </w:rPr>
        <w:t>اقوال</w:t>
      </w:r>
      <w:bookmarkEnd w:id="3"/>
    </w:p>
    <w:p w:rsidR="000E1514" w:rsidRPr="009F4752" w:rsidRDefault="004665AB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ازلحاظ</w:t>
      </w:r>
      <w:r w:rsidR="00FB6D42" w:rsidRPr="009F4752">
        <w:rPr>
          <w:rFonts w:ascii="IRBadr" w:hAnsi="IRBadr" w:cs="IRBadr"/>
          <w:rtl/>
        </w:rPr>
        <w:t xml:space="preserve"> اقوال هم در اینجا دو قول وجود دارد</w:t>
      </w:r>
      <w:r w:rsidR="00877650" w:rsidRPr="009F4752">
        <w:rPr>
          <w:rFonts w:ascii="IRBadr" w:hAnsi="IRBadr" w:cs="IRBadr"/>
          <w:rtl/>
        </w:rPr>
        <w:t>:</w:t>
      </w:r>
      <w:r w:rsidR="00FB6D42" w:rsidRPr="009F4752">
        <w:rPr>
          <w:rFonts w:ascii="IRBadr" w:hAnsi="IRBadr" w:cs="IRBadr"/>
          <w:rtl/>
        </w:rPr>
        <w:t xml:space="preserve"> یک قول همان قول مشهوری است که گاهی ادعای اجماع هم بر آن شده است</w:t>
      </w:r>
      <w:r w:rsidR="00877650" w:rsidRPr="009F4752">
        <w:rPr>
          <w:rFonts w:ascii="IRBadr" w:hAnsi="IRBadr" w:cs="IRBadr"/>
          <w:rtl/>
        </w:rPr>
        <w:t>.</w:t>
      </w:r>
      <w:r w:rsidR="00FB6D42" w:rsidRPr="009F4752">
        <w:rPr>
          <w:rFonts w:ascii="IRBadr" w:hAnsi="IRBadr" w:cs="IRBadr"/>
          <w:rtl/>
        </w:rPr>
        <w:t xml:space="preserve"> همین قولی است که در متن تحریر </w:t>
      </w:r>
      <w:r w:rsidR="00877650" w:rsidRPr="009F4752">
        <w:rPr>
          <w:rFonts w:ascii="IRBadr" w:hAnsi="IRBadr" w:cs="IRBadr"/>
          <w:rtl/>
        </w:rPr>
        <w:t xml:space="preserve">و </w:t>
      </w:r>
      <w:r w:rsidR="00FB6D42" w:rsidRPr="009F4752">
        <w:rPr>
          <w:rFonts w:ascii="IRBadr" w:hAnsi="IRBadr" w:cs="IRBadr"/>
          <w:rtl/>
        </w:rPr>
        <w:t xml:space="preserve">شرایع و غالب کتب فقهی آمده است و این قول این است که تکرر زنا موجب تکرر حد نمی‌شود. چه در دو بار چه بیشتر چه در یک روز چه در ایام متفاوت چه در یک مکان یا </w:t>
      </w:r>
      <w:r w:rsidRPr="009F4752">
        <w:rPr>
          <w:rFonts w:ascii="IRBadr" w:hAnsi="IRBadr" w:cs="IRBadr"/>
          <w:rtl/>
        </w:rPr>
        <w:t>مکان‌های</w:t>
      </w:r>
      <w:r w:rsidR="00FB6D42" w:rsidRPr="009F4752">
        <w:rPr>
          <w:rFonts w:ascii="IRBadr" w:hAnsi="IRBadr" w:cs="IRBadr"/>
          <w:rtl/>
        </w:rPr>
        <w:t xml:space="preserve"> مختلف چه در مورد یک زن یا زن‌های مختلف با تعدد این حالات و دفعات</w:t>
      </w:r>
      <w:r w:rsidR="00877650" w:rsidRPr="009F4752">
        <w:rPr>
          <w:rFonts w:ascii="IRBadr" w:hAnsi="IRBadr" w:cs="IRBadr"/>
          <w:rtl/>
        </w:rPr>
        <w:t>،</w:t>
      </w:r>
      <w:r w:rsidR="00FB6D42" w:rsidRPr="009F4752">
        <w:rPr>
          <w:rFonts w:ascii="IRBadr" w:hAnsi="IRBadr" w:cs="IRBadr"/>
          <w:rtl/>
        </w:rPr>
        <w:t xml:space="preserve"> </w:t>
      </w:r>
      <w:r w:rsidR="00877650" w:rsidRPr="009F4752">
        <w:rPr>
          <w:rFonts w:ascii="IRBadr" w:hAnsi="IRBadr" w:cs="IRBadr"/>
          <w:rtl/>
        </w:rPr>
        <w:t xml:space="preserve">حد </w:t>
      </w:r>
      <w:r w:rsidR="00FB6D42" w:rsidRPr="009F4752">
        <w:rPr>
          <w:rFonts w:ascii="IRBadr" w:hAnsi="IRBadr" w:cs="IRBadr"/>
          <w:rtl/>
        </w:rPr>
        <w:t xml:space="preserve">تکرر پیدا نمی‌کند البته با بعضی قیودی که بعد عرض می‌کنیم. پس قول اول این است که تکرر زنا موجب تکرر حد نمی‌شود مطلقاً جز با قاعده و قیودی. قول دوم که قول نادری است </w:t>
      </w:r>
      <w:r w:rsidR="00877650" w:rsidRPr="009F4752">
        <w:rPr>
          <w:rFonts w:ascii="IRBadr" w:hAnsi="IRBadr" w:cs="IRBadr"/>
          <w:rtl/>
        </w:rPr>
        <w:t xml:space="preserve">که به </w:t>
      </w:r>
      <w:r w:rsidR="00FB6D42" w:rsidRPr="009F4752">
        <w:rPr>
          <w:rFonts w:ascii="IRBadr" w:hAnsi="IRBadr" w:cs="IRBadr"/>
          <w:rtl/>
        </w:rPr>
        <w:t xml:space="preserve">اسکافی و مرحوم صدوق نسبت داده شده است و قائلان بسیار اندکی دارد و آن قول تفصیل بین جایی است که زنا به امرئه واحده باشد فی یوم واحد اما اگر به غیر </w:t>
      </w:r>
      <w:r w:rsidRPr="009F4752">
        <w:rPr>
          <w:rFonts w:ascii="IRBadr" w:hAnsi="IRBadr" w:cs="IRBadr"/>
          <w:rtl/>
        </w:rPr>
        <w:t>این صورت</w:t>
      </w:r>
      <w:r w:rsidR="00FB6D42" w:rsidRPr="009F4752">
        <w:rPr>
          <w:rFonts w:ascii="IRBadr" w:hAnsi="IRBadr" w:cs="IRBadr"/>
          <w:rtl/>
        </w:rPr>
        <w:t xml:space="preserve"> باشد تکرر پیدا می‌کند.</w:t>
      </w:r>
    </w:p>
    <w:p w:rsidR="000E151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lastRenderedPageBreak/>
        <w:t xml:space="preserve">احتمالاتی هم می‌شود مطرح کرد </w:t>
      </w:r>
      <w:r w:rsidR="004665AB" w:rsidRPr="009F4752">
        <w:rPr>
          <w:rFonts w:ascii="IRBadr" w:hAnsi="IRBadr" w:cs="IRBadr"/>
          <w:rtl/>
        </w:rPr>
        <w:t>ازجمله</w:t>
      </w:r>
      <w:r w:rsidRPr="009F4752">
        <w:rPr>
          <w:rFonts w:ascii="IRBadr" w:hAnsi="IRBadr" w:cs="IRBadr"/>
          <w:rtl/>
        </w:rPr>
        <w:t xml:space="preserve"> احتمالی که ایشان اشاره کردند </w:t>
      </w:r>
      <w:r w:rsidR="000B3D5F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کسی بگوید اگر بعد از تکرار زنا </w:t>
      </w:r>
      <w:r w:rsidR="000B3D5F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ثبوت عند الحاکم است موجب تکرر می‌شود </w:t>
      </w:r>
      <w:r w:rsidR="000B3D5F" w:rsidRPr="009F4752">
        <w:rPr>
          <w:rFonts w:ascii="IRBadr" w:hAnsi="IRBadr" w:cs="IRBadr"/>
          <w:rtl/>
        </w:rPr>
        <w:t xml:space="preserve">و اگر </w:t>
      </w:r>
      <w:r w:rsidRPr="009F4752">
        <w:rPr>
          <w:rFonts w:ascii="IRBadr" w:hAnsi="IRBadr" w:cs="IRBadr"/>
          <w:rtl/>
        </w:rPr>
        <w:t xml:space="preserve">قبل از ثبوت عند الحاکم </w:t>
      </w:r>
      <w:r w:rsidR="000B3D5F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موجب تکرر نمی‌شود. این هم یک احتمالی است که خالی از قوت نیست و باید در آینده به آن توجه کرد. البته کسی نگفته ولی ممکن است این احتمال را مطرح کنیم و باید بحث کنیم </w:t>
      </w:r>
      <w:r w:rsidR="000B3D5F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ببینیم این احتمال مستند است یا نه.</w:t>
      </w:r>
    </w:p>
    <w:p w:rsidR="000E1514" w:rsidRPr="009F4752" w:rsidRDefault="000E1514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4" w:name="_Toc409684239"/>
      <w:r w:rsidRPr="009F4752">
        <w:rPr>
          <w:rFonts w:ascii="IRBadr" w:hAnsi="IRBadr" w:cs="IRBadr"/>
          <w:rtl/>
        </w:rPr>
        <w:t>خروج از بحث</w:t>
      </w:r>
      <w:bookmarkEnd w:id="4"/>
    </w:p>
    <w:p w:rsidR="000E151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نکته دیگری که اینجا قبل از ورود در بحث باید به آن توجه کنیم این است که دو مورد محل کلام نیست و خارج از بحث است و بحث ما در جایی است که حد هنوز جاری نشده باشد که اشاره کردم</w:t>
      </w:r>
      <w:r w:rsidR="00A31CE6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در متن التحریر هم آمده است </w:t>
      </w:r>
      <w:r w:rsidR="00240BA8" w:rsidRPr="009F4752">
        <w:rPr>
          <w:rFonts w:ascii="IRBadr" w:hAnsi="IRBadr" w:cs="IRBadr"/>
          <w:b/>
          <w:bCs/>
          <w:rtl/>
        </w:rPr>
        <w:t xml:space="preserve">مع عدم إقامة الحد في خلالها </w:t>
      </w:r>
      <w:r w:rsidR="004665AB" w:rsidRPr="009F4752">
        <w:rPr>
          <w:rFonts w:ascii="IRBadr" w:hAnsi="IRBadr" w:cs="IRBadr"/>
          <w:rtl/>
        </w:rPr>
        <w:t>درصورتی‌که</w:t>
      </w:r>
      <w:r w:rsidRPr="009F4752">
        <w:rPr>
          <w:rFonts w:ascii="IRBadr" w:hAnsi="IRBadr" w:cs="IRBadr"/>
          <w:rtl/>
        </w:rPr>
        <w:t xml:space="preserve"> بین این دفعات اجرای حد نشده باشد والا </w:t>
      </w:r>
      <w:r w:rsidR="004665AB" w:rsidRPr="009F4752">
        <w:rPr>
          <w:rFonts w:ascii="IRBadr" w:hAnsi="IRBadr" w:cs="IRBadr"/>
          <w:rtl/>
        </w:rPr>
        <w:t>هرگاه</w:t>
      </w:r>
      <w:r w:rsidRPr="009F4752">
        <w:rPr>
          <w:rFonts w:ascii="IRBadr" w:hAnsi="IRBadr" w:cs="IRBadr"/>
          <w:rtl/>
        </w:rPr>
        <w:t xml:space="preserve"> اجرای حد شد</w:t>
      </w:r>
      <w:r w:rsidR="00240BA8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ماسبق با این تمام می‌شود ولی ما</w:t>
      </w:r>
      <w:r w:rsidR="00240BA8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 xml:space="preserve">لحق و ما یلحق </w:t>
      </w:r>
      <w:r w:rsidR="00240BA8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 xml:space="preserve">آنی که بعد از اجرای حد می‌آید حسابش از قبل </w:t>
      </w:r>
      <w:r w:rsidR="00240BA8" w:rsidRPr="009F4752">
        <w:rPr>
          <w:rFonts w:ascii="IRBadr" w:hAnsi="IRBadr" w:cs="IRBadr"/>
          <w:rtl/>
        </w:rPr>
        <w:t xml:space="preserve">جدا است و </w:t>
      </w:r>
      <w:r w:rsidRPr="009F4752">
        <w:rPr>
          <w:rFonts w:ascii="IRBadr" w:hAnsi="IRBadr" w:cs="IRBadr"/>
          <w:rtl/>
        </w:rPr>
        <w:t>نمی‌شود بگوییم با قبلی انتخاب می‌شود و تداخل می‌کند</w:t>
      </w:r>
      <w:r w:rsidR="00240BA8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مورد </w:t>
      </w:r>
      <w:r w:rsidR="00240BA8" w:rsidRPr="009F4752">
        <w:rPr>
          <w:rFonts w:ascii="IRBadr" w:hAnsi="IRBadr" w:cs="IRBadr"/>
          <w:rtl/>
        </w:rPr>
        <w:t>فعلاً بحث ما نیست.</w:t>
      </w:r>
    </w:p>
    <w:p w:rsidR="000E1514" w:rsidRPr="009F4752" w:rsidRDefault="000E1514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5" w:name="_Toc409684240"/>
      <w:r w:rsidRPr="009F4752">
        <w:rPr>
          <w:rFonts w:ascii="IRBadr" w:hAnsi="IRBadr" w:cs="IRBadr"/>
          <w:rtl/>
        </w:rPr>
        <w:t>مقام بحث</w:t>
      </w:r>
      <w:bookmarkEnd w:id="5"/>
    </w:p>
    <w:p w:rsidR="004A5298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بحث ما در دو مقام قرار می‌گیرد</w:t>
      </w:r>
      <w:r w:rsidR="004A5298" w:rsidRPr="009F4752">
        <w:rPr>
          <w:rFonts w:ascii="IRBadr" w:hAnsi="IRBadr" w:cs="IRBadr"/>
          <w:rtl/>
        </w:rPr>
        <w:t>:</w:t>
      </w:r>
    </w:p>
    <w:p w:rsidR="004A5298" w:rsidRPr="009F4752" w:rsidRDefault="00FB6D42" w:rsidP="008D5599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9F4752">
        <w:rPr>
          <w:rFonts w:ascii="IRBadr" w:hAnsi="IRBadr" w:cs="IRBadr"/>
          <w:rtl/>
        </w:rPr>
        <w:t>یکی آنجایی است که علل و اسباب ثبوت حد</w:t>
      </w:r>
      <w:r w:rsidR="004A5298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حد واحدی را اثبات کند مثلاً زنایی بوده است که موجب جلد می‌شده و همان زنای موجب جلد متک</w:t>
      </w:r>
      <w:r w:rsidR="008D5599">
        <w:rPr>
          <w:rFonts w:ascii="IRBadr" w:hAnsi="IRBadr" w:cs="IRBadr" w:hint="cs"/>
          <w:rtl/>
        </w:rPr>
        <w:t>ر</w:t>
      </w:r>
      <w:r w:rsidRPr="009F4752">
        <w:rPr>
          <w:rFonts w:ascii="IRBadr" w:hAnsi="IRBadr" w:cs="IRBadr"/>
          <w:rtl/>
        </w:rPr>
        <w:t>ر شده است</w:t>
      </w:r>
    </w:p>
    <w:p w:rsidR="004A5298" w:rsidRPr="009F4752" w:rsidRDefault="00FB6D42" w:rsidP="009F4752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9F4752">
        <w:rPr>
          <w:rFonts w:ascii="IRBadr" w:hAnsi="IRBadr" w:cs="IRBadr"/>
          <w:rtl/>
        </w:rPr>
        <w:t>یک مقام آنجایی است که حدی که مترتب بر زنای تکراری شده است</w:t>
      </w:r>
      <w:r w:rsidR="004A5298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متعدد است مثلاً یک بار زنا واقع شده مع عدم الاحصان </w:t>
      </w:r>
      <w:r w:rsidR="004A5298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 xml:space="preserve">قبل از ازدواج زنا کرده که موجب جلد می‌شود و دفعه بعد در حالی بوده که محصن بوده است </w:t>
      </w:r>
      <w:r w:rsidR="004A5298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آنجا حدش رجم است. یک بار زنا کرد با زن به غیر ذات محرم </w:t>
      </w:r>
      <w:r w:rsidR="004A5298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یک بار با ذات محرم که حدود مترتب بر </w:t>
      </w:r>
      <w:r w:rsidR="004A5298" w:rsidRPr="009F4752">
        <w:rPr>
          <w:rFonts w:ascii="IRBadr" w:hAnsi="IRBadr" w:cs="IRBadr"/>
          <w:rtl/>
        </w:rPr>
        <w:t xml:space="preserve">زنای </w:t>
      </w:r>
      <w:r w:rsidRPr="009F4752">
        <w:rPr>
          <w:rFonts w:ascii="IRBadr" w:hAnsi="IRBadr" w:cs="IRBadr"/>
          <w:rtl/>
        </w:rPr>
        <w:t>این افراد متفاوت است.</w:t>
      </w:r>
    </w:p>
    <w:p w:rsidR="000E151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فعلاً در مقام اول بحث خواهیم کرد یعنی آنجایی که </w:t>
      </w:r>
      <w:r w:rsidR="004A5298" w:rsidRPr="009F4752">
        <w:rPr>
          <w:rFonts w:ascii="IRBadr" w:hAnsi="IRBadr" w:cs="IRBadr"/>
          <w:rtl/>
        </w:rPr>
        <w:t xml:space="preserve">این زناهای متکرر </w:t>
      </w:r>
      <w:r w:rsidRPr="009F4752">
        <w:rPr>
          <w:rFonts w:ascii="IRBadr" w:hAnsi="IRBadr" w:cs="IRBadr"/>
          <w:rtl/>
        </w:rPr>
        <w:t xml:space="preserve">حد واحدی دارند که </w:t>
      </w:r>
      <w:r w:rsidR="004665AB" w:rsidRPr="009F4752">
        <w:rPr>
          <w:rFonts w:ascii="IRBadr" w:hAnsi="IRBadr" w:cs="IRBadr"/>
          <w:rtl/>
        </w:rPr>
        <w:t>آن‌وقت</w:t>
      </w:r>
      <w:r w:rsidRPr="009F4752">
        <w:rPr>
          <w:rFonts w:ascii="IRBadr" w:hAnsi="IRBadr" w:cs="IRBadr"/>
          <w:rtl/>
        </w:rPr>
        <w:t xml:space="preserve"> بحث این است که آن را مکررش می‌کند یعنی چون سه بار زنا کرده </w:t>
      </w:r>
      <w:r w:rsidR="004A5298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>سه بار شلاق می‌زنند یا اینکه یک بار شلاق می‌خورد</w:t>
      </w:r>
      <w:r w:rsidR="004A5298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فعلاً در آنجایی است که در مقام اول است </w:t>
      </w:r>
      <w:r w:rsidR="004A5298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>آنجایی است که زنا</w:t>
      </w:r>
      <w:r w:rsidR="004A5298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زنای متکرر و مصادیق متکرره زنا حکم واحد و حد واحد داشتند.</w:t>
      </w:r>
    </w:p>
    <w:p w:rsidR="000E1514" w:rsidRPr="009F4752" w:rsidRDefault="000E1514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6" w:name="_Toc409684241"/>
      <w:r w:rsidRPr="009F4752">
        <w:rPr>
          <w:rFonts w:ascii="IRBadr" w:hAnsi="IRBadr" w:cs="IRBadr"/>
          <w:rtl/>
        </w:rPr>
        <w:t>معصیت</w:t>
      </w:r>
      <w:bookmarkEnd w:id="6"/>
    </w:p>
    <w:p w:rsidR="000E151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نکته دیگر که اینجا واضح است </w:t>
      </w:r>
      <w:r w:rsidR="00D4427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قبل از تقسیم بحث بایستی عرض کنم این است که بحث ما در اینجا در معصیت</w:t>
      </w:r>
      <w:r w:rsidR="00D44276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حکم تکلیفی نیست بلکه در حد </w:t>
      </w:r>
      <w:r w:rsidR="004665AB" w:rsidRPr="009F4752">
        <w:rPr>
          <w:rFonts w:ascii="IRBadr" w:hAnsi="IRBadr" w:cs="IRBadr"/>
          <w:rtl/>
        </w:rPr>
        <w:t>به‌عنوان</w:t>
      </w:r>
      <w:r w:rsidRPr="009F4752">
        <w:rPr>
          <w:rFonts w:ascii="IRBadr" w:hAnsi="IRBadr" w:cs="IRBadr"/>
          <w:rtl/>
        </w:rPr>
        <w:t xml:space="preserve"> یک حکم غیر از </w:t>
      </w:r>
      <w:r w:rsidR="004665AB" w:rsidRPr="009F4752">
        <w:rPr>
          <w:rFonts w:ascii="IRBadr" w:hAnsi="IRBadr" w:cs="IRBadr"/>
          <w:rtl/>
        </w:rPr>
        <w:t>معصیت</w:t>
      </w:r>
      <w:r w:rsidRPr="009F4752">
        <w:rPr>
          <w:rFonts w:ascii="IRBadr" w:hAnsi="IRBadr" w:cs="IRBadr"/>
          <w:rtl/>
        </w:rPr>
        <w:t xml:space="preserve"> است چون در معصیت هیچ فقیهی تردید ندارد که هر زنایی معصیت جدیده است و عقاب جدید دارد</w:t>
      </w:r>
      <w:r w:rsidR="00D44276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بحث فقط </w:t>
      </w:r>
      <w:r w:rsidR="004665AB" w:rsidRPr="009F4752">
        <w:rPr>
          <w:rFonts w:ascii="IRBadr" w:hAnsi="IRBadr" w:cs="IRBadr"/>
          <w:rtl/>
        </w:rPr>
        <w:t>ادله‌ای</w:t>
      </w:r>
      <w:r w:rsidRPr="009F4752">
        <w:rPr>
          <w:rFonts w:ascii="IRBadr" w:hAnsi="IRBadr" w:cs="IRBadr"/>
          <w:rtl/>
        </w:rPr>
        <w:t xml:space="preserve"> </w:t>
      </w:r>
      <w:r w:rsidR="00D44276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که منع از زنا کرده است </w:t>
      </w:r>
      <w:r w:rsidR="00D4427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آن عام انحلالی است </w:t>
      </w:r>
      <w:r w:rsidR="00D44276" w:rsidRPr="009F4752">
        <w:rPr>
          <w:rFonts w:ascii="IRBadr" w:hAnsi="IRBadr" w:cs="IRBadr"/>
          <w:rtl/>
        </w:rPr>
        <w:t>که هر فرد</w:t>
      </w:r>
      <w:r w:rsidRPr="009F4752">
        <w:rPr>
          <w:rFonts w:ascii="IRBadr" w:hAnsi="IRBadr" w:cs="IRBadr"/>
          <w:rtl/>
        </w:rPr>
        <w:t xml:space="preserve"> و </w:t>
      </w:r>
      <w:r w:rsidR="00D44276" w:rsidRPr="009F4752">
        <w:rPr>
          <w:rFonts w:ascii="IRBadr" w:hAnsi="IRBadr" w:cs="IRBadr"/>
          <w:rtl/>
        </w:rPr>
        <w:t>مصداقی خود، مصداق</w:t>
      </w:r>
      <w:r w:rsidRPr="009F4752">
        <w:rPr>
          <w:rFonts w:ascii="IRBadr" w:hAnsi="IRBadr" w:cs="IRBadr"/>
          <w:rtl/>
        </w:rPr>
        <w:t xml:space="preserve"> آن عام است. عام </w:t>
      </w:r>
      <w:r w:rsidR="004665AB" w:rsidRPr="009F4752">
        <w:rPr>
          <w:rFonts w:ascii="IRBadr" w:hAnsi="IRBadr" w:cs="IRBadr"/>
          <w:rtl/>
        </w:rPr>
        <w:t>درواقع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استغراقی</w:t>
      </w:r>
      <w:r w:rsidRPr="009F4752">
        <w:rPr>
          <w:rFonts w:ascii="IRBadr" w:hAnsi="IRBadr" w:cs="IRBadr"/>
          <w:rtl/>
        </w:rPr>
        <w:t xml:space="preserve"> انحلالی است</w:t>
      </w:r>
      <w:r w:rsidR="00D44276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هر بار مصداقی برای آن است. مثل سایر معاصی </w:t>
      </w:r>
      <w:r w:rsidR="00D44276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وقتی می‌گوید غیبت نکن غیبت اول حرام است </w:t>
      </w:r>
      <w:r w:rsidR="00D4427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غیبت دوم حرام است </w:t>
      </w:r>
      <w:r w:rsidR="00D4427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غیبت سوم هم حرام است</w:t>
      </w:r>
      <w:r w:rsidR="00D44276" w:rsidRPr="009F4752">
        <w:rPr>
          <w:rFonts w:ascii="IRBadr" w:hAnsi="IRBadr" w:cs="IRBadr"/>
          <w:rtl/>
        </w:rPr>
        <w:t>. در</w:t>
      </w:r>
      <w:r w:rsidRPr="009F4752">
        <w:rPr>
          <w:rFonts w:ascii="IRBadr" w:hAnsi="IRBadr" w:cs="IRBadr"/>
          <w:rtl/>
        </w:rPr>
        <w:t xml:space="preserve"> زنا </w:t>
      </w:r>
      <w:r w:rsidR="00D44276" w:rsidRPr="009F4752">
        <w:rPr>
          <w:rFonts w:ascii="IRBadr" w:hAnsi="IRBadr" w:cs="IRBadr"/>
          <w:rtl/>
        </w:rPr>
        <w:t xml:space="preserve">همین‌طور است </w:t>
      </w:r>
      <w:r w:rsidR="008D5599">
        <w:rPr>
          <w:rFonts w:ascii="IRBadr" w:hAnsi="IRBadr" w:cs="IRBadr"/>
          <w:rtl/>
        </w:rPr>
        <w:t>و</w:t>
      </w:r>
      <w:r w:rsidRPr="009F4752">
        <w:rPr>
          <w:rFonts w:ascii="IRBadr" w:hAnsi="IRBadr" w:cs="IRBadr"/>
          <w:rtl/>
        </w:rPr>
        <w:t xml:space="preserve">قتی می‌گوید نکن هر فردی چه حد واحد داشته باشد </w:t>
      </w:r>
      <w:r w:rsidR="00425C0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چه حدود متفاوت </w:t>
      </w:r>
      <w:r w:rsidRPr="009F4752">
        <w:rPr>
          <w:rFonts w:ascii="IRBadr" w:hAnsi="IRBadr" w:cs="IRBadr"/>
          <w:rtl/>
        </w:rPr>
        <w:lastRenderedPageBreak/>
        <w:t>داشته باشد</w:t>
      </w:r>
      <w:r w:rsidR="00425C06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مصداقی از فعل محرم و معصیت کبیره است و مستحق مجازات اخروی و عقاب الهی</w:t>
      </w:r>
      <w:r w:rsidR="00AC2D07" w:rsidRPr="009F4752">
        <w:rPr>
          <w:rFonts w:ascii="IRBadr" w:hAnsi="IRBadr" w:cs="IRBadr"/>
          <w:rtl/>
        </w:rPr>
        <w:t xml:space="preserve">؛ </w:t>
      </w:r>
      <w:r w:rsidR="00425C06" w:rsidRPr="009F4752">
        <w:rPr>
          <w:rFonts w:ascii="IRBadr" w:hAnsi="IRBadr" w:cs="IRBadr"/>
          <w:rtl/>
        </w:rPr>
        <w:t>اما</w:t>
      </w:r>
      <w:r w:rsidRPr="009F4752">
        <w:rPr>
          <w:rFonts w:ascii="IRBadr" w:hAnsi="IRBadr" w:cs="IRBadr"/>
          <w:rtl/>
        </w:rPr>
        <w:t xml:space="preserve"> در بحث عقاب دنیوی که حد است آیا </w:t>
      </w:r>
      <w:r w:rsidR="004665AB" w:rsidRPr="009F4752">
        <w:rPr>
          <w:rFonts w:ascii="IRBadr" w:hAnsi="IRBadr" w:cs="IRBadr"/>
          <w:rtl/>
        </w:rPr>
        <w:t>آن‌هم</w:t>
      </w:r>
      <w:r w:rsidRPr="009F4752">
        <w:rPr>
          <w:rFonts w:ascii="IRBadr" w:hAnsi="IRBadr" w:cs="IRBadr"/>
          <w:rtl/>
        </w:rPr>
        <w:t xml:space="preserve"> مثل عقاب اخروی تکرر پ</w:t>
      </w:r>
      <w:r w:rsidR="00425C06" w:rsidRPr="009F4752">
        <w:rPr>
          <w:rFonts w:ascii="IRBadr" w:hAnsi="IRBadr" w:cs="IRBadr"/>
          <w:rtl/>
        </w:rPr>
        <w:t>یدا می‌کند یا تکرر پیدا نمی‌کند</w:t>
      </w:r>
      <w:r w:rsidRPr="009F4752">
        <w:rPr>
          <w:rFonts w:ascii="IRBadr" w:hAnsi="IRBadr" w:cs="IRBadr"/>
          <w:rtl/>
        </w:rPr>
        <w:t>؟</w:t>
      </w:r>
    </w:p>
    <w:p w:rsidR="000E1514" w:rsidRPr="009F4752" w:rsidRDefault="000E1514" w:rsidP="009F4752">
      <w:pPr>
        <w:pStyle w:val="2"/>
        <w:spacing w:line="276" w:lineRule="auto"/>
        <w:rPr>
          <w:rFonts w:ascii="IRBadr" w:hAnsi="IRBadr" w:cs="IRBadr"/>
          <w:rtl/>
        </w:rPr>
      </w:pPr>
      <w:bookmarkStart w:id="7" w:name="_Toc409684242"/>
      <w:r w:rsidRPr="009F4752">
        <w:rPr>
          <w:rFonts w:ascii="IRBadr" w:hAnsi="IRBadr" w:cs="IRBadr"/>
          <w:rtl/>
        </w:rPr>
        <w:t>مقام اول</w:t>
      </w:r>
      <w:bookmarkEnd w:id="7"/>
    </w:p>
    <w:p w:rsidR="000E1514" w:rsidRPr="009F4752" w:rsidRDefault="007C1177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این نکته را توجه کنید که </w:t>
      </w:r>
      <w:r w:rsidR="00FB6D42" w:rsidRPr="009F4752">
        <w:rPr>
          <w:rFonts w:ascii="IRBadr" w:hAnsi="IRBadr" w:cs="IRBadr"/>
          <w:rtl/>
        </w:rPr>
        <w:t xml:space="preserve">مقام اول آنجایی که مصادیق مکرر از این شخص صادر شده است اما همه یک حد دارند مثلاً جلد است و قابل تکرر والا ممکن است ده زنا کرده که </w:t>
      </w:r>
      <w:r w:rsidRPr="009F4752">
        <w:rPr>
          <w:rFonts w:ascii="IRBadr" w:hAnsi="IRBadr" w:cs="IRBadr"/>
          <w:rtl/>
        </w:rPr>
        <w:t>حدش همه‌</w:t>
      </w:r>
      <w:r w:rsidR="00FB6D42" w:rsidRPr="009F4752">
        <w:rPr>
          <w:rFonts w:ascii="IRBadr" w:hAnsi="IRBadr" w:cs="IRBadr"/>
          <w:rtl/>
        </w:rPr>
        <w:t xml:space="preserve"> قتل است </w:t>
      </w:r>
      <w:r w:rsidRPr="009F4752">
        <w:rPr>
          <w:rFonts w:ascii="IRBadr" w:hAnsi="IRBadr" w:cs="IRBadr"/>
          <w:rtl/>
        </w:rPr>
        <w:t xml:space="preserve">لذا </w:t>
      </w:r>
      <w:r w:rsidR="00FB6D42" w:rsidRPr="009F4752">
        <w:rPr>
          <w:rFonts w:ascii="IRBadr" w:hAnsi="IRBadr" w:cs="IRBadr"/>
          <w:rtl/>
        </w:rPr>
        <w:t>قتل قابل تکرر نیست</w:t>
      </w:r>
      <w:r w:rsidRPr="009F4752">
        <w:rPr>
          <w:rFonts w:ascii="IRBadr" w:hAnsi="IRBadr" w:cs="IRBadr"/>
          <w:rtl/>
        </w:rPr>
        <w:t xml:space="preserve"> پس</w:t>
      </w:r>
      <w:r w:rsidR="00FB6D42" w:rsidRPr="009F4752">
        <w:rPr>
          <w:rFonts w:ascii="IRBadr" w:hAnsi="IRBadr" w:cs="IRBadr"/>
          <w:rtl/>
        </w:rPr>
        <w:t xml:space="preserve"> بحث ما در جایی است که قابل تکرر باشد</w:t>
      </w:r>
      <w:r w:rsidRPr="009F4752">
        <w:rPr>
          <w:rFonts w:ascii="IRBadr" w:hAnsi="IRBadr" w:cs="IRBadr"/>
          <w:rtl/>
        </w:rPr>
        <w:t>.</w:t>
      </w:r>
      <w:r w:rsidR="00FB6D42" w:rsidRPr="009F4752">
        <w:rPr>
          <w:rFonts w:ascii="IRBadr" w:hAnsi="IRBadr" w:cs="IRBadr"/>
          <w:rtl/>
        </w:rPr>
        <w:t xml:space="preserve"> مقدمات بحث را که عرض کردیم </w:t>
      </w:r>
      <w:r w:rsidRPr="009F4752">
        <w:rPr>
          <w:rFonts w:ascii="IRBadr" w:hAnsi="IRBadr" w:cs="IRBadr"/>
          <w:rtl/>
        </w:rPr>
        <w:t xml:space="preserve">و </w:t>
      </w:r>
      <w:r w:rsidR="00FB6D42" w:rsidRPr="009F4752">
        <w:rPr>
          <w:rFonts w:ascii="IRBadr" w:hAnsi="IRBadr" w:cs="IRBadr"/>
          <w:rtl/>
        </w:rPr>
        <w:t xml:space="preserve">طرح مسئله و اقوال و منابع </w:t>
      </w:r>
      <w:r w:rsidR="008D5599">
        <w:rPr>
          <w:rFonts w:ascii="IRBadr" w:hAnsi="IRBadr" w:cs="IRBadr"/>
          <w:rtl/>
        </w:rPr>
        <w:t>و</w:t>
      </w:r>
      <w:r w:rsidR="00FB6D42" w:rsidRPr="009F4752">
        <w:rPr>
          <w:rFonts w:ascii="IRBadr" w:hAnsi="IRBadr" w:cs="IRBadr"/>
          <w:rtl/>
        </w:rPr>
        <w:t xml:space="preserve"> اینکه بحث در دو مقام قرار می‌گیرد همه بستری بود که وارد بحث شویم. در مقام اول </w:t>
      </w:r>
      <w:r w:rsidR="004665AB" w:rsidRPr="009F4752">
        <w:rPr>
          <w:rFonts w:ascii="IRBadr" w:hAnsi="IRBadr" w:cs="IRBadr"/>
          <w:rtl/>
        </w:rPr>
        <w:t>قبل</w:t>
      </w:r>
      <w:r w:rsidR="00FB6D42" w:rsidRPr="009F4752">
        <w:rPr>
          <w:rFonts w:ascii="IRBadr" w:hAnsi="IRBadr" w:cs="IRBadr"/>
          <w:rtl/>
        </w:rPr>
        <w:t xml:space="preserve"> از اینکه وارد </w:t>
      </w:r>
      <w:r w:rsidR="008D5599">
        <w:rPr>
          <w:rFonts w:ascii="IRBadr" w:hAnsi="IRBadr" w:cs="IRBadr"/>
          <w:rtl/>
        </w:rPr>
        <w:t>بحث‌های</w:t>
      </w:r>
      <w:r w:rsidR="00FB6D42" w:rsidRPr="009F4752">
        <w:rPr>
          <w:rFonts w:ascii="IRBadr" w:hAnsi="IRBadr" w:cs="IRBadr"/>
          <w:rtl/>
        </w:rPr>
        <w:t xml:space="preserve"> خاص فقهی شویم خوب است نگاهی به یک مبحث اصولی که از مبانی این بحث است بیاندازیم و بعد ببینیم </w:t>
      </w:r>
      <w:r w:rsidRPr="009F4752">
        <w:rPr>
          <w:rFonts w:ascii="IRBadr" w:hAnsi="IRBadr" w:cs="IRBadr"/>
          <w:rtl/>
        </w:rPr>
        <w:t xml:space="preserve">در </w:t>
      </w:r>
      <w:r w:rsidR="00FB6D42" w:rsidRPr="009F4752">
        <w:rPr>
          <w:rFonts w:ascii="IRBadr" w:hAnsi="IRBadr" w:cs="IRBadr"/>
          <w:rtl/>
        </w:rPr>
        <w:t xml:space="preserve">اینجا چه باید بگوییم و چگونه این قاعده اصولی </w:t>
      </w:r>
      <w:r w:rsidRPr="009F4752">
        <w:rPr>
          <w:rFonts w:ascii="IRBadr" w:hAnsi="IRBadr" w:cs="IRBadr"/>
          <w:rtl/>
        </w:rPr>
        <w:t xml:space="preserve">را در </w:t>
      </w:r>
      <w:r w:rsidR="004665AB" w:rsidRPr="009F4752">
        <w:rPr>
          <w:rFonts w:ascii="IRBadr" w:hAnsi="IRBadr" w:cs="IRBadr"/>
          <w:rtl/>
        </w:rPr>
        <w:t>اینجا</w:t>
      </w:r>
      <w:r w:rsidR="00FB6D42" w:rsidRPr="009F4752">
        <w:rPr>
          <w:rFonts w:ascii="IRBadr" w:hAnsi="IRBadr" w:cs="IRBadr"/>
          <w:rtl/>
        </w:rPr>
        <w:t xml:space="preserve"> تطبیق </w:t>
      </w:r>
      <w:r w:rsidRPr="009F4752">
        <w:rPr>
          <w:rFonts w:ascii="IRBadr" w:hAnsi="IRBadr" w:cs="IRBadr"/>
          <w:rtl/>
        </w:rPr>
        <w:t>دهیم.</w:t>
      </w:r>
      <w:r w:rsidR="00FB6D42" w:rsidRPr="009F4752">
        <w:rPr>
          <w:rFonts w:ascii="IRBadr" w:hAnsi="IRBadr" w:cs="IRBadr"/>
          <w:rtl/>
        </w:rPr>
        <w:t xml:space="preserve"> این بحث م</w:t>
      </w:r>
      <w:r w:rsidRPr="009F4752">
        <w:rPr>
          <w:rFonts w:ascii="IRBadr" w:hAnsi="IRBadr" w:cs="IRBadr"/>
          <w:rtl/>
        </w:rPr>
        <w:t>ت</w:t>
      </w:r>
      <w:r w:rsidR="00FB6D42" w:rsidRPr="009F4752">
        <w:rPr>
          <w:rFonts w:ascii="IRBadr" w:hAnsi="IRBadr" w:cs="IRBadr"/>
          <w:rtl/>
        </w:rPr>
        <w:t xml:space="preserve">رتب است </w:t>
      </w:r>
      <w:r w:rsidRPr="009F4752">
        <w:rPr>
          <w:rFonts w:ascii="IRBadr" w:hAnsi="IRBadr" w:cs="IRBadr"/>
          <w:rtl/>
        </w:rPr>
        <w:t xml:space="preserve">با </w:t>
      </w:r>
      <w:r w:rsidR="00FB6D42" w:rsidRPr="009F4752">
        <w:rPr>
          <w:rFonts w:ascii="IRBadr" w:hAnsi="IRBadr" w:cs="IRBadr"/>
          <w:rtl/>
        </w:rPr>
        <w:t xml:space="preserve">بحث تکرر زنا به اینکه آیا </w:t>
      </w:r>
      <w:r w:rsidRPr="009F4752">
        <w:rPr>
          <w:rFonts w:ascii="IRBadr" w:hAnsi="IRBadr" w:cs="IRBadr"/>
          <w:rtl/>
        </w:rPr>
        <w:t xml:space="preserve">مثل معصیت </w:t>
      </w:r>
      <w:r w:rsidR="00FB6D42" w:rsidRPr="009F4752">
        <w:rPr>
          <w:rFonts w:ascii="IRBadr" w:hAnsi="IRBadr" w:cs="IRBadr"/>
          <w:rtl/>
        </w:rPr>
        <w:t>موجب تکرر حد می‌شود یا موجب تکرر حد نمی‌شود</w:t>
      </w:r>
      <w:r w:rsidRPr="009F4752">
        <w:rPr>
          <w:rFonts w:ascii="IRBadr" w:hAnsi="IRBadr" w:cs="IRBadr"/>
          <w:rtl/>
        </w:rPr>
        <w:t xml:space="preserve"> لذا</w:t>
      </w:r>
      <w:r w:rsidR="00FB6D42" w:rsidRPr="009F4752">
        <w:rPr>
          <w:rFonts w:ascii="IRBadr" w:hAnsi="IRBadr" w:cs="IRBadr"/>
          <w:rtl/>
        </w:rPr>
        <w:t xml:space="preserve"> با یک بحث اساسی اصولی ارتباط دارد و آن بحث تداخل اسباب و مسببات است </w:t>
      </w:r>
      <w:r w:rsidRPr="009F4752">
        <w:rPr>
          <w:rFonts w:ascii="IRBadr" w:hAnsi="IRBadr" w:cs="IRBadr"/>
          <w:rtl/>
        </w:rPr>
        <w:t xml:space="preserve">که </w:t>
      </w:r>
      <w:r w:rsidR="00FB6D42" w:rsidRPr="009F4752">
        <w:rPr>
          <w:rFonts w:ascii="IRBadr" w:hAnsi="IRBadr" w:cs="IRBadr"/>
          <w:rtl/>
        </w:rPr>
        <w:t xml:space="preserve">در حدی </w:t>
      </w:r>
      <w:r w:rsidRPr="009F4752">
        <w:rPr>
          <w:rFonts w:ascii="IRBadr" w:hAnsi="IRBadr" w:cs="IRBadr"/>
          <w:rtl/>
        </w:rPr>
        <w:t xml:space="preserve">در </w:t>
      </w:r>
      <w:r w:rsidR="00FB6D42" w:rsidRPr="009F4752">
        <w:rPr>
          <w:rFonts w:ascii="IRBadr" w:hAnsi="IRBadr" w:cs="IRBadr"/>
          <w:rtl/>
        </w:rPr>
        <w:t xml:space="preserve">اینجا </w:t>
      </w:r>
      <w:r w:rsidRPr="009F4752">
        <w:rPr>
          <w:rFonts w:ascii="IRBadr" w:hAnsi="IRBadr" w:cs="IRBadr"/>
          <w:rtl/>
        </w:rPr>
        <w:t>یادآور</w:t>
      </w:r>
      <w:r w:rsidR="00FB6D42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>می</w:t>
      </w:r>
      <w:r w:rsidRPr="009F4752">
        <w:rPr>
          <w:rFonts w:ascii="IRBadr" w:hAnsi="IRBadr" w:cs="IRBadr"/>
          <w:rtl/>
        </w:rPr>
        <w:softHyphen/>
      </w:r>
      <w:r w:rsidR="00FB6D42" w:rsidRPr="009F4752">
        <w:rPr>
          <w:rFonts w:ascii="IRBadr" w:hAnsi="IRBadr" w:cs="IRBadr"/>
          <w:rtl/>
        </w:rPr>
        <w:t xml:space="preserve">شویم </w:t>
      </w:r>
      <w:r w:rsidRPr="009F4752">
        <w:rPr>
          <w:rFonts w:ascii="IRBadr" w:hAnsi="IRBadr" w:cs="IRBadr"/>
          <w:rtl/>
        </w:rPr>
        <w:t xml:space="preserve">تا </w:t>
      </w:r>
      <w:r w:rsidR="004665AB" w:rsidRPr="009F4752">
        <w:rPr>
          <w:rFonts w:ascii="IRBadr" w:hAnsi="IRBadr" w:cs="IRBadr"/>
          <w:rtl/>
        </w:rPr>
        <w:t>بهره‌ای</w:t>
      </w:r>
      <w:r w:rsidR="00FB6D42" w:rsidRPr="009F4752">
        <w:rPr>
          <w:rFonts w:ascii="IRBadr" w:hAnsi="IRBadr" w:cs="IRBadr"/>
          <w:rtl/>
        </w:rPr>
        <w:t xml:space="preserve"> بگیریم.</w:t>
      </w:r>
    </w:p>
    <w:p w:rsidR="000E1514" w:rsidRPr="009F4752" w:rsidRDefault="00263193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8" w:name="_Toc409684243"/>
      <w:r w:rsidRPr="009F4752">
        <w:rPr>
          <w:rFonts w:ascii="IRBadr" w:hAnsi="IRBadr" w:cs="IRBadr"/>
          <w:rtl/>
        </w:rPr>
        <w:t xml:space="preserve">حالات </w:t>
      </w:r>
      <w:r w:rsidR="000E1514" w:rsidRPr="009F4752">
        <w:rPr>
          <w:rFonts w:ascii="IRBadr" w:hAnsi="IRBadr" w:cs="IRBadr"/>
          <w:rtl/>
        </w:rPr>
        <w:t>شرط و جزا</w:t>
      </w:r>
      <w:bookmarkEnd w:id="8"/>
    </w:p>
    <w:p w:rsidR="000E1514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در ذیل مفهوم شرط </w:t>
      </w:r>
      <w:r w:rsidR="004665AB" w:rsidRPr="009F4752">
        <w:rPr>
          <w:rFonts w:ascii="IRBadr" w:hAnsi="IRBadr" w:cs="IRBadr"/>
          <w:rtl/>
        </w:rPr>
        <w:t>بعدازاینکه</w:t>
      </w:r>
      <w:r w:rsidRPr="009F4752">
        <w:rPr>
          <w:rFonts w:ascii="IRBadr" w:hAnsi="IRBadr" w:cs="IRBadr"/>
          <w:rtl/>
        </w:rPr>
        <w:t xml:space="preserve"> وجود یا </w:t>
      </w:r>
      <w:r w:rsidR="0009730C" w:rsidRPr="009F4752">
        <w:rPr>
          <w:rFonts w:ascii="IRBadr" w:hAnsi="IRBadr" w:cs="IRBadr"/>
          <w:rtl/>
        </w:rPr>
        <w:t xml:space="preserve">عدم </w:t>
      </w:r>
      <w:r w:rsidRPr="009F4752">
        <w:rPr>
          <w:rFonts w:ascii="IRBadr" w:hAnsi="IRBadr" w:cs="IRBadr"/>
          <w:rtl/>
        </w:rPr>
        <w:t xml:space="preserve">وجود مفهوم شرط </w:t>
      </w:r>
      <w:r w:rsidR="0009730C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حجیت یا عدم حجیت مفهوم شرط را بحث می‌کنند</w:t>
      </w:r>
      <w:r w:rsidR="0009730C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تنبیهاتی ذیل </w:t>
      </w:r>
      <w:r w:rsidR="0009730C" w:rsidRPr="009F4752">
        <w:rPr>
          <w:rFonts w:ascii="IRBadr" w:hAnsi="IRBadr" w:cs="IRBadr"/>
          <w:rtl/>
        </w:rPr>
        <w:t xml:space="preserve">آن </w:t>
      </w:r>
      <w:r w:rsidRPr="009F4752">
        <w:rPr>
          <w:rFonts w:ascii="IRBadr" w:hAnsi="IRBadr" w:cs="IRBadr"/>
          <w:rtl/>
        </w:rPr>
        <w:t xml:space="preserve">در علم اصول آمده است که یکی از مهم‌ترین </w:t>
      </w:r>
      <w:r w:rsidR="008D5599">
        <w:rPr>
          <w:rFonts w:ascii="IRBadr" w:hAnsi="IRBadr" w:cs="IRBadr"/>
          <w:rtl/>
        </w:rPr>
        <w:t>آن‌ها</w:t>
      </w:r>
      <w:r w:rsidRPr="009F4752">
        <w:rPr>
          <w:rFonts w:ascii="IRBadr" w:hAnsi="IRBadr" w:cs="IRBadr"/>
          <w:rtl/>
        </w:rPr>
        <w:t xml:space="preserve"> بحث تداخل اسباب و مسببات است</w:t>
      </w:r>
      <w:r w:rsidR="0009730C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وقتی‌که</w:t>
      </w:r>
      <w:r w:rsidRPr="009F4752">
        <w:rPr>
          <w:rFonts w:ascii="IRBadr" w:hAnsi="IRBadr" w:cs="IRBadr"/>
          <w:rtl/>
        </w:rPr>
        <w:t xml:space="preserve"> </w:t>
      </w:r>
      <w:r w:rsidR="00610C5D" w:rsidRPr="009F4752">
        <w:rPr>
          <w:rFonts w:ascii="IRBadr" w:hAnsi="IRBadr" w:cs="IRBadr"/>
          <w:rtl/>
        </w:rPr>
        <w:t xml:space="preserve">به‌صورت جمله‌های شرطیه </w:t>
      </w:r>
      <w:r w:rsidRPr="009F4752">
        <w:rPr>
          <w:rFonts w:ascii="IRBadr" w:hAnsi="IRBadr" w:cs="IRBadr"/>
          <w:rtl/>
        </w:rPr>
        <w:t xml:space="preserve">یک دلیل می‌گوید </w:t>
      </w:r>
      <w:r w:rsidRPr="009F4752">
        <w:rPr>
          <w:rFonts w:ascii="IRBadr" w:hAnsi="IRBadr" w:cs="IRBadr"/>
          <w:b/>
          <w:bCs/>
          <w:rtl/>
        </w:rPr>
        <w:t>اذا اجنبت فاغتسل</w:t>
      </w:r>
      <w:r w:rsidRPr="009F4752">
        <w:rPr>
          <w:rFonts w:ascii="IRBadr" w:hAnsi="IRBadr" w:cs="IRBadr"/>
          <w:rtl/>
        </w:rPr>
        <w:t xml:space="preserve"> و دلیل دیگر می‌گوید اگر زنی حائض شد </w:t>
      </w:r>
      <w:r w:rsidR="004665AB" w:rsidRPr="009F4752">
        <w:rPr>
          <w:rFonts w:ascii="IRBadr" w:hAnsi="IRBadr" w:cs="IRBadr"/>
          <w:rtl/>
        </w:rPr>
        <w:t>آن‌هم</w:t>
      </w:r>
      <w:r w:rsidRPr="009F4752">
        <w:rPr>
          <w:rFonts w:ascii="IRBadr" w:hAnsi="IRBadr" w:cs="IRBadr"/>
          <w:rtl/>
        </w:rPr>
        <w:t xml:space="preserve"> باید غسل کند</w:t>
      </w:r>
      <w:r w:rsidR="00610C5D" w:rsidRPr="009F4752">
        <w:rPr>
          <w:rFonts w:ascii="IRBadr" w:hAnsi="IRBadr" w:cs="IRBadr"/>
          <w:rtl/>
        </w:rPr>
        <w:t>؛</w:t>
      </w:r>
      <w:r w:rsidRPr="009F4752">
        <w:rPr>
          <w:rFonts w:ascii="IRBadr" w:hAnsi="IRBadr" w:cs="IRBadr"/>
          <w:rtl/>
        </w:rPr>
        <w:t xml:space="preserve"> چند شرط می‌آید که همه یک جزا دارند </w:t>
      </w:r>
      <w:r w:rsidR="00610C5D" w:rsidRPr="009F4752">
        <w:rPr>
          <w:rFonts w:ascii="IRBadr" w:hAnsi="IRBadr" w:cs="IRBadr"/>
          <w:rtl/>
        </w:rPr>
        <w:t xml:space="preserve">لذا </w:t>
      </w:r>
      <w:r w:rsidRPr="009F4752">
        <w:rPr>
          <w:rFonts w:ascii="IRBadr" w:hAnsi="IRBadr" w:cs="IRBadr"/>
          <w:rtl/>
        </w:rPr>
        <w:t xml:space="preserve">در تنبیهات جمله شرطیه این بحث </w:t>
      </w:r>
      <w:r w:rsidR="004665AB" w:rsidRPr="009F4752">
        <w:rPr>
          <w:rFonts w:ascii="IRBadr" w:hAnsi="IRBadr" w:cs="IRBadr"/>
          <w:rtl/>
        </w:rPr>
        <w:t>مطرح‌شده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بود</w:t>
      </w:r>
      <w:r w:rsidR="00610C5D" w:rsidRPr="009F4752">
        <w:rPr>
          <w:rFonts w:ascii="IRBadr" w:hAnsi="IRBadr" w:cs="IRBadr"/>
          <w:rtl/>
        </w:rPr>
        <w:t xml:space="preserve"> که </w:t>
      </w:r>
      <w:r w:rsidR="004665AB" w:rsidRPr="009F4752">
        <w:rPr>
          <w:rFonts w:ascii="IRBadr" w:hAnsi="IRBadr" w:cs="IRBadr"/>
          <w:rtl/>
        </w:rPr>
        <w:t>گاهی</w:t>
      </w:r>
      <w:r w:rsidRPr="009F4752">
        <w:rPr>
          <w:rFonts w:ascii="IRBadr" w:hAnsi="IRBadr" w:cs="IRBadr"/>
          <w:rtl/>
        </w:rPr>
        <w:t xml:space="preserve"> جمله‌های شرطیه که سبب و مسبب دار</w:t>
      </w:r>
      <w:r w:rsidR="00610C5D" w:rsidRPr="009F4752">
        <w:rPr>
          <w:rFonts w:ascii="IRBadr" w:hAnsi="IRBadr" w:cs="IRBadr"/>
          <w:rtl/>
        </w:rPr>
        <w:t>ن</w:t>
      </w:r>
      <w:r w:rsidRPr="009F4752">
        <w:rPr>
          <w:rFonts w:ascii="IRBadr" w:hAnsi="IRBadr" w:cs="IRBadr"/>
          <w:rtl/>
        </w:rPr>
        <w:t xml:space="preserve">د </w:t>
      </w:r>
      <w:r w:rsidR="00610C5D" w:rsidRPr="009F4752">
        <w:rPr>
          <w:rFonts w:ascii="IRBadr" w:hAnsi="IRBadr" w:cs="IRBadr"/>
          <w:rtl/>
        </w:rPr>
        <w:t>-</w:t>
      </w:r>
      <w:r w:rsidRPr="009F4752">
        <w:rPr>
          <w:rFonts w:ascii="IRBadr" w:hAnsi="IRBadr" w:cs="IRBadr"/>
          <w:rtl/>
        </w:rPr>
        <w:t xml:space="preserve">یعنی شارع بیاید بگوید اگر این آمد </w:t>
      </w:r>
      <w:r w:rsidR="004665AB" w:rsidRPr="009F4752">
        <w:rPr>
          <w:rFonts w:ascii="IRBadr" w:hAnsi="IRBadr" w:cs="IRBadr"/>
          <w:rtl/>
        </w:rPr>
        <w:t>آن‌هم</w:t>
      </w:r>
      <w:r w:rsidRPr="009F4752">
        <w:rPr>
          <w:rFonts w:ascii="IRBadr" w:hAnsi="IRBadr" w:cs="IRBadr"/>
          <w:rtl/>
        </w:rPr>
        <w:t xml:space="preserve"> بیاید یعنی چیزی علت و موضوع قرار </w:t>
      </w:r>
      <w:r w:rsidR="00610C5D" w:rsidRPr="009F4752">
        <w:rPr>
          <w:rFonts w:ascii="IRBadr" w:hAnsi="IRBadr" w:cs="IRBadr"/>
          <w:rtl/>
        </w:rPr>
        <w:t xml:space="preserve">گیرد برای چیز دیگر- </w:t>
      </w:r>
      <w:r w:rsidRPr="009F4752">
        <w:rPr>
          <w:rFonts w:ascii="IRBadr" w:hAnsi="IRBadr" w:cs="IRBadr"/>
          <w:rtl/>
        </w:rPr>
        <w:t>گفته شده شرط و جزا هر دو متعدد است</w:t>
      </w:r>
      <w:r w:rsidR="00AC2D07" w:rsidRPr="009F4752">
        <w:rPr>
          <w:rFonts w:ascii="IRBadr" w:hAnsi="IRBadr" w:cs="IRBadr"/>
          <w:rtl/>
        </w:rPr>
        <w:t xml:space="preserve">؛ </w:t>
      </w:r>
      <w:r w:rsidR="008D5599">
        <w:rPr>
          <w:rFonts w:ascii="IRBadr" w:hAnsi="IRBadr" w:cs="IRBadr"/>
          <w:rtl/>
        </w:rPr>
        <w:t>به‌عبارت‌دیگر</w:t>
      </w:r>
      <w:r w:rsidR="00610C5D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>گاهی در جمله شرطیه و مفهوم شرط</w:t>
      </w:r>
      <w:r w:rsidR="008D5599">
        <w:rPr>
          <w:rFonts w:ascii="IRBadr" w:hAnsi="IRBadr" w:cs="IRBadr" w:hint="cs"/>
          <w:rtl/>
        </w:rPr>
        <w:t>،</w:t>
      </w:r>
      <w:r w:rsidRPr="009F4752">
        <w:rPr>
          <w:rFonts w:ascii="IRBadr" w:hAnsi="IRBadr" w:cs="IRBadr"/>
          <w:rtl/>
        </w:rPr>
        <w:t xml:space="preserve"> شرط و جزا متعددند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گاهی هست که شرط واحد جزاهای متعدد دارد. </w:t>
      </w:r>
      <w:r w:rsidR="00610C5D" w:rsidRPr="009F4752">
        <w:rPr>
          <w:rFonts w:ascii="IRBadr" w:hAnsi="IRBadr" w:cs="IRBadr"/>
          <w:rtl/>
        </w:rPr>
        <w:t xml:space="preserve">گاهی </w:t>
      </w:r>
      <w:r w:rsidRPr="009F4752">
        <w:rPr>
          <w:rFonts w:ascii="IRBadr" w:hAnsi="IRBadr" w:cs="IRBadr"/>
          <w:rtl/>
        </w:rPr>
        <w:t xml:space="preserve">می‌گوید اگر کسی زنا کرد مثلاً شلاق می‌خورد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دلیل دیگر می‌گوید اگر زنا کرد تبعید می‌شود و امثال این‌ها که شرط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موضوع واحد است اما جزا و حکم مترتب</w:t>
      </w:r>
      <w:r w:rsidR="00610C5D" w:rsidRPr="009F4752">
        <w:rPr>
          <w:rFonts w:ascii="IRBadr" w:hAnsi="IRBadr" w:cs="IRBadr"/>
          <w:rtl/>
        </w:rPr>
        <w:t>، متعدد است.</w:t>
      </w:r>
    </w:p>
    <w:p w:rsidR="00263193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صورت ثالثه این است </w:t>
      </w:r>
      <w:r w:rsidR="00610C5D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>مواردی داریم که شرط متعدد است ولی جزا واحد است یا اینکه شرطی که نوعش واحد است مکرراً اتفاق بیفتد</w:t>
      </w:r>
      <w:r w:rsidR="00610C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همان بحثی است که </w:t>
      </w:r>
      <w:r w:rsidRPr="009F4752">
        <w:rPr>
          <w:rFonts w:ascii="IRBadr" w:hAnsi="IRBadr" w:cs="IRBadr"/>
          <w:b/>
          <w:bCs/>
          <w:rtl/>
        </w:rPr>
        <w:t>اذا تعدد شرط و</w:t>
      </w:r>
      <w:r w:rsidR="00610C5D" w:rsidRPr="009F4752">
        <w:rPr>
          <w:rFonts w:ascii="IRBadr" w:hAnsi="IRBadr" w:cs="IRBadr"/>
          <w:b/>
          <w:bCs/>
          <w:rtl/>
        </w:rPr>
        <w:t xml:space="preserve"> </w:t>
      </w:r>
      <w:r w:rsidRPr="009F4752">
        <w:rPr>
          <w:rFonts w:ascii="IRBadr" w:hAnsi="IRBadr" w:cs="IRBadr"/>
          <w:b/>
          <w:bCs/>
          <w:rtl/>
        </w:rPr>
        <w:t>تحدت جزا</w:t>
      </w:r>
      <w:r w:rsidRPr="009F4752">
        <w:rPr>
          <w:rFonts w:ascii="IRBadr" w:hAnsi="IRBadr" w:cs="IRBadr"/>
          <w:rtl/>
        </w:rPr>
        <w:t xml:space="preserve"> که قسم سوم است</w:t>
      </w:r>
      <w:r w:rsidR="00610C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خودش دو صورت است</w:t>
      </w:r>
      <w:r w:rsidR="00610C5D" w:rsidRPr="009F4752">
        <w:rPr>
          <w:rFonts w:ascii="IRBadr" w:hAnsi="IRBadr" w:cs="IRBadr"/>
          <w:rtl/>
        </w:rPr>
        <w:t>: یک</w:t>
      </w:r>
      <w:r w:rsidR="00610C5D" w:rsidRPr="009F4752">
        <w:rPr>
          <w:rFonts w:ascii="IRBadr" w:hAnsi="IRBadr" w:cs="IRBadr"/>
          <w:rtl/>
        </w:rPr>
        <w:softHyphen/>
      </w:r>
      <w:r w:rsidRPr="009F4752">
        <w:rPr>
          <w:rFonts w:ascii="IRBadr" w:hAnsi="IRBadr" w:cs="IRBadr"/>
          <w:rtl/>
        </w:rPr>
        <w:t xml:space="preserve">وقت تعدد شرط در خود دلیل است </w:t>
      </w:r>
      <w:r w:rsidR="00610C5D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 xml:space="preserve">یک دلیل می‌گوید </w:t>
      </w:r>
      <w:r w:rsidR="004665AB" w:rsidRPr="009F4752">
        <w:rPr>
          <w:rFonts w:ascii="IRBadr" w:hAnsi="IRBadr" w:cs="IRBadr"/>
          <w:rtl/>
        </w:rPr>
        <w:t>وقتی‌که</w:t>
      </w:r>
      <w:r w:rsidRPr="009F4752">
        <w:rPr>
          <w:rFonts w:ascii="IRBadr" w:hAnsi="IRBadr" w:cs="IRBadr"/>
          <w:rtl/>
        </w:rPr>
        <w:t xml:space="preserve"> جنب شد غسل کند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یک دلیل می‌گوید حیض که شد غسل کند </w:t>
      </w:r>
      <w:r w:rsidR="00610C5D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>یک دلیل می‌گوید وقتی مس میت شد غسل کن</w:t>
      </w:r>
      <w:r w:rsidR="00610C5D" w:rsidRPr="009F4752">
        <w:rPr>
          <w:rFonts w:ascii="IRBadr" w:hAnsi="IRBadr" w:cs="IRBadr"/>
          <w:rtl/>
        </w:rPr>
        <w:t>د</w:t>
      </w:r>
      <w:r w:rsidRPr="009F4752">
        <w:rPr>
          <w:rFonts w:ascii="IRBadr" w:hAnsi="IRBadr" w:cs="IRBadr"/>
          <w:rtl/>
        </w:rPr>
        <w:t xml:space="preserve"> که اینجا چند شرط است اما جزایش همان غسل است یا مثلاً در شب نیمه شعبان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شب نیمه ماه </w:t>
      </w:r>
      <w:r w:rsidR="00610C5D" w:rsidRPr="009F4752">
        <w:rPr>
          <w:rFonts w:ascii="IRBadr" w:hAnsi="IRBadr" w:cs="IRBadr"/>
          <w:rtl/>
        </w:rPr>
        <w:t xml:space="preserve">غسل </w:t>
      </w:r>
      <w:r w:rsidRPr="009F4752">
        <w:rPr>
          <w:rFonts w:ascii="IRBadr" w:hAnsi="IRBadr" w:cs="IRBadr"/>
          <w:rtl/>
        </w:rPr>
        <w:t>مستحب است</w:t>
      </w:r>
      <w:r w:rsidR="00610C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610C5D" w:rsidRPr="009F4752">
        <w:rPr>
          <w:rFonts w:ascii="IRBadr" w:hAnsi="IRBadr" w:cs="IRBadr"/>
          <w:rtl/>
        </w:rPr>
        <w:t>در این‌ها شرط‌</w:t>
      </w:r>
      <w:r w:rsidRPr="009F4752">
        <w:rPr>
          <w:rFonts w:ascii="IRBadr" w:hAnsi="IRBadr" w:cs="IRBadr"/>
          <w:rtl/>
        </w:rPr>
        <w:t xml:space="preserve"> بر خود دلیل متعدد است و جزا واحد است یا اینکه شرط در دلیل واحد است </w:t>
      </w:r>
      <w:r w:rsidR="00610C5D" w:rsidRPr="009F4752">
        <w:rPr>
          <w:rFonts w:ascii="IRBadr" w:hAnsi="IRBadr" w:cs="IRBadr"/>
          <w:rtl/>
        </w:rPr>
        <w:t>اما مصداق‌های متعدد واقع می‌شود</w:t>
      </w:r>
      <w:r w:rsidRPr="009F4752">
        <w:rPr>
          <w:rFonts w:ascii="IRBadr" w:hAnsi="IRBadr" w:cs="IRBadr"/>
          <w:rtl/>
        </w:rPr>
        <w:t xml:space="preserve"> مثل</w:t>
      </w:r>
      <w:r w:rsidR="00610C5D" w:rsidRPr="009F4752">
        <w:rPr>
          <w:rFonts w:ascii="IRBadr" w:hAnsi="IRBadr" w:cs="IRBadr"/>
          <w:rtl/>
        </w:rPr>
        <w:t>اً</w:t>
      </w:r>
      <w:r w:rsidRPr="009F4752">
        <w:rPr>
          <w:rFonts w:ascii="IRBadr" w:hAnsi="IRBadr" w:cs="IRBadr"/>
          <w:rtl/>
        </w:rPr>
        <w:t xml:space="preserve"> گفته </w:t>
      </w:r>
      <w:r w:rsidRPr="009F4752">
        <w:rPr>
          <w:rFonts w:ascii="IRBadr" w:hAnsi="IRBadr" w:cs="IRBadr"/>
          <w:b/>
          <w:bCs/>
          <w:rtl/>
        </w:rPr>
        <w:t>اذا احدث فتوضوء</w:t>
      </w:r>
      <w:r w:rsidRPr="009F4752">
        <w:rPr>
          <w:rFonts w:ascii="IRBadr" w:hAnsi="IRBadr" w:cs="IRBadr"/>
          <w:rtl/>
        </w:rPr>
        <w:t xml:space="preserve"> وقتی حدث از او صادر شد وضو بگیرد این حدث یک نوع حدث است اما همان حدث نوع واحد مکرر واقع شده است یا وقتی مس میت کردی غسل کن</w:t>
      </w:r>
      <w:r w:rsidR="00610C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همین حقیقت و شرط واحد ده بار اتفاق افتاد </w:t>
      </w:r>
      <w:r w:rsidR="00610C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ده بار او دست زد به میت</w:t>
      </w:r>
      <w:r w:rsidR="00610C5D" w:rsidRPr="009F4752">
        <w:rPr>
          <w:rFonts w:ascii="IRBadr" w:hAnsi="IRBadr" w:cs="IRBadr"/>
          <w:rtl/>
        </w:rPr>
        <w:t>.</w:t>
      </w:r>
    </w:p>
    <w:p w:rsidR="00263193" w:rsidRPr="009F4752" w:rsidRDefault="00263193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9" w:name="_Toc409684244"/>
      <w:r w:rsidRPr="009F4752">
        <w:rPr>
          <w:rFonts w:ascii="IRBadr" w:hAnsi="IRBadr" w:cs="IRBadr"/>
          <w:rtl/>
        </w:rPr>
        <w:lastRenderedPageBreak/>
        <w:t>محل بحث</w:t>
      </w:r>
      <w:bookmarkEnd w:id="9"/>
    </w:p>
    <w:p w:rsidR="003E49F7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این قسم </w:t>
      </w:r>
      <w:r w:rsidR="00DD3AEC" w:rsidRPr="009F4752">
        <w:rPr>
          <w:rFonts w:ascii="IRBadr" w:hAnsi="IRBadr" w:cs="IRBadr"/>
          <w:rtl/>
        </w:rPr>
        <w:t xml:space="preserve">محل </w:t>
      </w:r>
      <w:r w:rsidRPr="009F4752">
        <w:rPr>
          <w:rFonts w:ascii="IRBadr" w:hAnsi="IRBadr" w:cs="IRBadr"/>
          <w:rtl/>
        </w:rPr>
        <w:t>بحث است و این قسم هم دو صورت است</w:t>
      </w:r>
      <w:r w:rsidR="00DD3AEC" w:rsidRPr="009F4752">
        <w:rPr>
          <w:rFonts w:ascii="IRBadr" w:hAnsi="IRBadr" w:cs="IRBadr"/>
          <w:rtl/>
        </w:rPr>
        <w:t>:</w:t>
      </w:r>
      <w:r w:rsidRPr="009F4752">
        <w:rPr>
          <w:rFonts w:ascii="IRBadr" w:hAnsi="IRBadr" w:cs="IRBadr"/>
          <w:rtl/>
        </w:rPr>
        <w:t xml:space="preserve"> </w:t>
      </w:r>
      <w:r w:rsidR="00DD3AEC" w:rsidRPr="009F4752">
        <w:rPr>
          <w:rFonts w:ascii="IRBadr" w:hAnsi="IRBadr" w:cs="IRBadr"/>
          <w:rtl/>
        </w:rPr>
        <w:t xml:space="preserve">گاهی </w:t>
      </w:r>
      <w:r w:rsidRPr="009F4752">
        <w:rPr>
          <w:rFonts w:ascii="IRBadr" w:hAnsi="IRBadr" w:cs="IRBadr"/>
          <w:rtl/>
        </w:rPr>
        <w:t>نوع شخص‌ها</w:t>
      </w:r>
      <w:r w:rsidR="00DD3AEC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متعدد در خود خطاب و دلیل است</w:t>
      </w:r>
      <w:r w:rsidR="00DD3AEC" w:rsidRPr="009F4752">
        <w:rPr>
          <w:rFonts w:ascii="IRBadr" w:hAnsi="IRBadr" w:cs="IRBadr"/>
          <w:rtl/>
        </w:rPr>
        <w:t xml:space="preserve"> و گاهی</w:t>
      </w:r>
      <w:r w:rsidRPr="009F4752">
        <w:rPr>
          <w:rFonts w:ascii="IRBadr" w:hAnsi="IRBadr" w:cs="IRBadr"/>
          <w:rtl/>
        </w:rPr>
        <w:t xml:space="preserve"> در خود خطاب و دلیل یک جمله بیشتر نداریم اما در مقام مصداق خارجی ا</w:t>
      </w:r>
      <w:r w:rsidR="00DD3AEC" w:rsidRPr="009F4752">
        <w:rPr>
          <w:rFonts w:ascii="IRBadr" w:hAnsi="IRBadr" w:cs="IRBadr"/>
          <w:rtl/>
        </w:rPr>
        <w:t>ین نوع واحد مکرراً واقع شده است</w:t>
      </w:r>
      <w:r w:rsidRPr="009F4752">
        <w:rPr>
          <w:rFonts w:ascii="IRBadr" w:hAnsi="IRBadr" w:cs="IRBadr"/>
          <w:rtl/>
        </w:rPr>
        <w:t xml:space="preserve"> ولی </w:t>
      </w:r>
      <w:r w:rsidR="004665AB" w:rsidRPr="009F4752">
        <w:rPr>
          <w:rFonts w:ascii="IRBadr" w:hAnsi="IRBadr" w:cs="IRBadr"/>
          <w:rtl/>
        </w:rPr>
        <w:t>درهرحال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در هر</w:t>
      </w:r>
      <w:r w:rsidRPr="009F4752">
        <w:rPr>
          <w:rFonts w:ascii="IRBadr" w:hAnsi="IRBadr" w:cs="IRBadr"/>
          <w:rtl/>
        </w:rPr>
        <w:t xml:space="preserve"> دو صورت جزا واحد است. بحث </w:t>
      </w:r>
      <w:r w:rsidR="00DD3AEC" w:rsidRPr="009F4752">
        <w:rPr>
          <w:rFonts w:ascii="IRBadr" w:hAnsi="IRBadr" w:cs="IRBadr"/>
          <w:rtl/>
        </w:rPr>
        <w:t xml:space="preserve">در </w:t>
      </w:r>
      <w:r w:rsidRPr="009F4752">
        <w:rPr>
          <w:rFonts w:ascii="IRBadr" w:hAnsi="IRBadr" w:cs="IRBadr"/>
          <w:rtl/>
        </w:rPr>
        <w:t xml:space="preserve">همین قسم دوم و سوم است یعنی اینجایی است که دلیل گفته که </w:t>
      </w:r>
      <w:r w:rsidRPr="009F4752">
        <w:rPr>
          <w:rFonts w:ascii="IRBadr" w:hAnsi="IRBadr" w:cs="IRBadr"/>
          <w:b/>
          <w:bCs/>
          <w:rtl/>
        </w:rPr>
        <w:t>اذا زنی غیر محصن یجلد</w:t>
      </w:r>
      <w:r w:rsidRPr="009F4752">
        <w:rPr>
          <w:rFonts w:ascii="IRBadr" w:hAnsi="IRBadr" w:cs="IRBadr"/>
          <w:rtl/>
        </w:rPr>
        <w:t xml:space="preserve"> همین زنا غیر محصن که شرط است چند بار اتفاق افتاد </w:t>
      </w:r>
      <w:r w:rsidR="00DD3AEC" w:rsidRPr="009F4752">
        <w:rPr>
          <w:rFonts w:ascii="IRBadr" w:hAnsi="IRBadr" w:cs="IRBadr"/>
          <w:rtl/>
        </w:rPr>
        <w:t>یعنی</w:t>
      </w:r>
      <w:r w:rsidRPr="009F4752">
        <w:rPr>
          <w:rFonts w:ascii="IRBadr" w:hAnsi="IRBadr" w:cs="IRBadr"/>
          <w:rtl/>
        </w:rPr>
        <w:t xml:space="preserve"> شرط واحد مکرراً اتفاق افتاده است یا اینکه صورت دیگر</w:t>
      </w:r>
      <w:r w:rsidR="00DD3AEC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است که </w:t>
      </w:r>
      <w:r w:rsidR="00DD3AEC" w:rsidRPr="009F4752">
        <w:rPr>
          <w:rFonts w:ascii="IRBadr" w:hAnsi="IRBadr" w:cs="IRBadr"/>
          <w:rtl/>
        </w:rPr>
        <w:t xml:space="preserve">حقیقت شرطها </w:t>
      </w:r>
      <w:r w:rsidRPr="009F4752">
        <w:rPr>
          <w:rFonts w:ascii="IRBadr" w:hAnsi="IRBadr" w:cs="IRBadr"/>
          <w:rtl/>
        </w:rPr>
        <w:t xml:space="preserve">هم متعدد است مثلاً اگر </w:t>
      </w:r>
      <w:r w:rsidR="00DD3AEC" w:rsidRPr="009F4752">
        <w:rPr>
          <w:rFonts w:ascii="IRBadr" w:hAnsi="IRBadr" w:cs="IRBadr"/>
          <w:rtl/>
        </w:rPr>
        <w:t xml:space="preserve">گفته شده است </w:t>
      </w:r>
      <w:r w:rsidRPr="009F4752">
        <w:rPr>
          <w:rFonts w:ascii="IRBadr" w:hAnsi="IRBadr" w:cs="IRBadr"/>
          <w:rtl/>
        </w:rPr>
        <w:t xml:space="preserve">زنای غیر محصن یجلد برای </w:t>
      </w:r>
      <w:r w:rsidR="00DD3AEC" w:rsidRPr="009F4752">
        <w:rPr>
          <w:rFonts w:ascii="IRBadr" w:hAnsi="IRBadr" w:cs="IRBadr"/>
          <w:rtl/>
        </w:rPr>
        <w:t xml:space="preserve">غیر زنا </w:t>
      </w:r>
      <w:r w:rsidRPr="009F4752">
        <w:rPr>
          <w:rFonts w:ascii="IRBadr" w:hAnsi="IRBadr" w:cs="IRBadr"/>
          <w:rtl/>
        </w:rPr>
        <w:t xml:space="preserve">همین </w:t>
      </w:r>
      <w:r w:rsidRPr="009F4752">
        <w:rPr>
          <w:rFonts w:ascii="IRBadr" w:hAnsi="IRBadr" w:cs="IRBadr"/>
          <w:b/>
          <w:bCs/>
          <w:rtl/>
        </w:rPr>
        <w:t>یجلد معه</w:t>
      </w:r>
      <w:r w:rsidRPr="009F4752">
        <w:rPr>
          <w:rFonts w:ascii="IRBadr" w:hAnsi="IRBadr" w:cs="IRBadr"/>
          <w:rtl/>
        </w:rPr>
        <w:t xml:space="preserve"> گفته شده باشد مثلاً لواط</w:t>
      </w:r>
      <w:r w:rsidR="00DD3AEC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DD3AEC" w:rsidRPr="009F4752">
        <w:rPr>
          <w:rFonts w:ascii="IRBadr" w:hAnsi="IRBadr" w:cs="IRBadr"/>
          <w:rtl/>
        </w:rPr>
        <w:t>در بعضی افعال شرط</w:t>
      </w:r>
      <w:r w:rsidRPr="009F4752">
        <w:rPr>
          <w:rFonts w:ascii="IRBadr" w:hAnsi="IRBadr" w:cs="IRBadr"/>
          <w:rtl/>
        </w:rPr>
        <w:t>ها متعدد شده است نه اینکه شرط واحد مکرراً اتفاق افتاده باشد</w:t>
      </w:r>
      <w:r w:rsidR="00AC2D07" w:rsidRPr="009F4752">
        <w:rPr>
          <w:rFonts w:ascii="IRBadr" w:hAnsi="IRBadr" w:cs="IRBadr"/>
          <w:rtl/>
        </w:rPr>
        <w:t xml:space="preserve">؛ </w:t>
      </w:r>
      <w:r w:rsidRPr="009F4752">
        <w:rPr>
          <w:rFonts w:ascii="IRBadr" w:hAnsi="IRBadr" w:cs="IRBadr"/>
          <w:rtl/>
        </w:rPr>
        <w:t>بنابراین این صورتی که در علم اصول در باب تداخل اسباب و مسببات بحث شده است</w:t>
      </w:r>
      <w:r w:rsidR="00FE7C62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جایی است که </w:t>
      </w:r>
      <w:r w:rsidR="00FE7C62" w:rsidRPr="009F4752">
        <w:rPr>
          <w:rFonts w:ascii="IRBadr" w:hAnsi="IRBadr" w:cs="IRBadr"/>
          <w:rtl/>
        </w:rPr>
        <w:t>شرط</w:t>
      </w:r>
      <w:r w:rsidR="004665AB" w:rsidRPr="009F4752">
        <w:rPr>
          <w:rFonts w:ascii="IRBadr" w:hAnsi="IRBadr" w:cs="IRBadr"/>
          <w:rtl/>
        </w:rPr>
        <w:t>های</w:t>
      </w:r>
      <w:r w:rsidRPr="009F4752">
        <w:rPr>
          <w:rFonts w:ascii="IRBadr" w:hAnsi="IRBadr" w:cs="IRBadr"/>
          <w:rtl/>
        </w:rPr>
        <w:t xml:space="preserve"> متعدد در خطاب شرع جزای واحدی داشته باشند یا اینکه شرط واحد که جزای واحد دارد در عمل مکرر اتفاق افتاده باشد</w:t>
      </w:r>
      <w:r w:rsidR="003E4DA3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این صورت</w:t>
      </w:r>
      <w:r w:rsidR="003E4DA3" w:rsidRPr="009F4752">
        <w:rPr>
          <w:rFonts w:ascii="IRBadr" w:hAnsi="IRBadr" w:cs="IRBadr"/>
          <w:rtl/>
        </w:rPr>
        <w:t xml:space="preserve"> که خود</w:t>
      </w:r>
      <w:r w:rsidRPr="009F4752">
        <w:rPr>
          <w:rFonts w:ascii="IRBadr" w:hAnsi="IRBadr" w:cs="IRBadr"/>
          <w:rtl/>
        </w:rPr>
        <w:t xml:space="preserve"> دو حالت دارد در اصول </w:t>
      </w:r>
      <w:r w:rsidR="003E4DA3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در ضمن مفهوم شرط بحث شده </w:t>
      </w:r>
      <w:r w:rsidR="003E4DA3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که آیا </w:t>
      </w:r>
      <w:r w:rsidR="004665AB" w:rsidRPr="009F4752">
        <w:rPr>
          <w:rFonts w:ascii="IRBadr" w:hAnsi="IRBadr" w:cs="IRBadr"/>
          <w:rtl/>
        </w:rPr>
        <w:t>اینجا ما</w:t>
      </w:r>
      <w:r w:rsidRPr="009F4752">
        <w:rPr>
          <w:rFonts w:ascii="IRBadr" w:hAnsi="IRBadr" w:cs="IRBadr"/>
          <w:rtl/>
        </w:rPr>
        <w:t xml:space="preserve"> باید قائل به تداخل اسباب </w:t>
      </w:r>
      <w:r w:rsidR="004665AB" w:rsidRPr="009F4752">
        <w:rPr>
          <w:rFonts w:ascii="IRBadr" w:hAnsi="IRBadr" w:cs="IRBadr"/>
          <w:rtl/>
        </w:rPr>
        <w:t>یا مسببات</w:t>
      </w:r>
      <w:r w:rsidRPr="009F4752">
        <w:rPr>
          <w:rFonts w:ascii="IRBadr" w:hAnsi="IRBadr" w:cs="IRBadr"/>
          <w:rtl/>
        </w:rPr>
        <w:t xml:space="preserve"> شویم یا نه</w:t>
      </w:r>
      <w:r w:rsidR="003E4DA3" w:rsidRPr="009F4752">
        <w:rPr>
          <w:rFonts w:ascii="IRBadr" w:hAnsi="IRBadr" w:cs="IRBadr"/>
          <w:rtl/>
        </w:rPr>
        <w:t>؟</w:t>
      </w:r>
    </w:p>
    <w:p w:rsidR="003E49F7" w:rsidRPr="009F4752" w:rsidRDefault="003E49F7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0" w:name="_Toc409684245"/>
      <w:r w:rsidRPr="009F4752">
        <w:rPr>
          <w:rFonts w:ascii="IRBadr" w:hAnsi="IRBadr" w:cs="IRBadr"/>
          <w:rtl/>
        </w:rPr>
        <w:t>چند نکته</w:t>
      </w:r>
      <w:bookmarkEnd w:id="10"/>
    </w:p>
    <w:p w:rsidR="003E49F7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یک نکته این است گرچه این تنبیه در ذیل مفهوم شرط آمده است اما اختصاص ندارد که کسی قائل به مفهوم شرط </w:t>
      </w:r>
      <w:r w:rsidR="00D40A26" w:rsidRPr="009F4752">
        <w:rPr>
          <w:rFonts w:ascii="IRBadr" w:hAnsi="IRBadr" w:cs="IRBadr"/>
          <w:rtl/>
        </w:rPr>
        <w:t>شود یعنی اگر</w:t>
      </w:r>
      <w:r w:rsidRPr="009F4752">
        <w:rPr>
          <w:rFonts w:ascii="IRBadr" w:hAnsi="IRBadr" w:cs="IRBadr"/>
          <w:rtl/>
        </w:rPr>
        <w:t xml:space="preserve"> قائل به مفهوم شرط هم نباشد خود این منطوق محل بحث است. چه کسی بگوید </w:t>
      </w:r>
      <w:r w:rsidR="00D40A26" w:rsidRPr="009F4752">
        <w:rPr>
          <w:rFonts w:ascii="IRBadr" w:hAnsi="IRBadr" w:cs="IRBadr"/>
          <w:rtl/>
        </w:rPr>
        <w:t xml:space="preserve">این جمله طرف مقابل را </w:t>
      </w:r>
      <w:r w:rsidRPr="009F4752">
        <w:rPr>
          <w:rFonts w:ascii="IRBadr" w:hAnsi="IRBadr" w:cs="IRBadr"/>
          <w:rtl/>
        </w:rPr>
        <w:t xml:space="preserve">نفی می‌کند </w:t>
      </w:r>
      <w:r w:rsidR="00D40A26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چه </w:t>
      </w:r>
      <w:r w:rsidR="00D40A26" w:rsidRPr="009F4752">
        <w:rPr>
          <w:rFonts w:ascii="IRBadr" w:hAnsi="IRBadr" w:cs="IRBadr"/>
          <w:rtl/>
        </w:rPr>
        <w:t xml:space="preserve">این مفهوم را </w:t>
      </w:r>
      <w:r w:rsidRPr="009F4752">
        <w:rPr>
          <w:rFonts w:ascii="IRBadr" w:hAnsi="IRBadr" w:cs="IRBadr"/>
          <w:rtl/>
        </w:rPr>
        <w:t xml:space="preserve">نگوید </w:t>
      </w:r>
      <w:r w:rsidR="004665AB" w:rsidRPr="009F4752">
        <w:rPr>
          <w:rFonts w:ascii="IRBadr" w:hAnsi="IRBadr" w:cs="IRBadr"/>
          <w:rtl/>
        </w:rPr>
        <w:t>درهرحال</w:t>
      </w:r>
      <w:r w:rsidRPr="009F4752">
        <w:rPr>
          <w:rFonts w:ascii="IRBadr" w:hAnsi="IRBadr" w:cs="IRBadr"/>
          <w:rtl/>
        </w:rPr>
        <w:t xml:space="preserve"> خود این منطوق محل بحث است</w:t>
      </w:r>
      <w:r w:rsidR="00D40A26" w:rsidRPr="009F4752">
        <w:rPr>
          <w:rFonts w:ascii="IRBadr" w:hAnsi="IRBadr" w:cs="IRBadr"/>
          <w:rtl/>
        </w:rPr>
        <w:t>. پس</w:t>
      </w:r>
      <w:r w:rsidRPr="009F4752">
        <w:rPr>
          <w:rFonts w:ascii="IRBadr" w:hAnsi="IRBadr" w:cs="IRBadr"/>
          <w:rtl/>
        </w:rPr>
        <w:t xml:space="preserve"> بحث تداخل اسباب و مسببات </w:t>
      </w:r>
      <w:r w:rsidR="00D40A26" w:rsidRPr="009F4752">
        <w:rPr>
          <w:rFonts w:ascii="IRBadr" w:hAnsi="IRBadr" w:cs="IRBadr"/>
          <w:rtl/>
        </w:rPr>
        <w:t xml:space="preserve">به </w:t>
      </w:r>
      <w:r w:rsidRPr="009F4752">
        <w:rPr>
          <w:rFonts w:ascii="IRBadr" w:hAnsi="IRBadr" w:cs="IRBadr"/>
          <w:rtl/>
        </w:rPr>
        <w:t xml:space="preserve">بحث مفهوم ارتباطی ندارد </w:t>
      </w:r>
      <w:r w:rsidR="00D40A26" w:rsidRPr="009F4752">
        <w:rPr>
          <w:rFonts w:ascii="IRBadr" w:hAnsi="IRBadr" w:cs="IRBadr"/>
          <w:rtl/>
        </w:rPr>
        <w:t xml:space="preserve">و </w:t>
      </w:r>
      <w:r w:rsidR="004665AB" w:rsidRPr="009F4752">
        <w:rPr>
          <w:rFonts w:ascii="IRBadr" w:hAnsi="IRBadr" w:cs="IRBadr"/>
          <w:rtl/>
        </w:rPr>
        <w:t>درهرحال</w:t>
      </w:r>
      <w:r w:rsidR="00D40A26" w:rsidRPr="009F4752">
        <w:rPr>
          <w:rFonts w:ascii="IRBadr" w:hAnsi="IRBadr" w:cs="IRBadr"/>
          <w:rtl/>
        </w:rPr>
        <w:t xml:space="preserve"> این بحث جای خودش دارد.</w:t>
      </w:r>
    </w:p>
    <w:p w:rsidR="003E49F7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نکته بالاتر </w:t>
      </w:r>
      <w:r w:rsidR="004665AB" w:rsidRPr="009F4752">
        <w:rPr>
          <w:rFonts w:ascii="IRBadr" w:hAnsi="IRBadr" w:cs="IRBadr"/>
          <w:rtl/>
        </w:rPr>
        <w:t>اینکه</w:t>
      </w:r>
      <w:r w:rsidRPr="009F4752">
        <w:rPr>
          <w:rFonts w:ascii="IRBadr" w:hAnsi="IRBadr" w:cs="IRBadr"/>
          <w:rtl/>
        </w:rPr>
        <w:t xml:space="preserve"> این بحث حتی اختصاص به جمله شرطیه ندارد</w:t>
      </w:r>
      <w:r w:rsidR="00913449" w:rsidRPr="009F4752">
        <w:rPr>
          <w:rFonts w:ascii="IRBadr" w:hAnsi="IRBadr" w:cs="IRBadr"/>
          <w:rtl/>
        </w:rPr>
        <w:t xml:space="preserve">. درست است که ضمن </w:t>
      </w:r>
      <w:r w:rsidR="008D5599">
        <w:rPr>
          <w:rFonts w:ascii="IRBadr" w:hAnsi="IRBadr" w:cs="IRBadr"/>
          <w:rtl/>
        </w:rPr>
        <w:t>بحث‌های</w:t>
      </w:r>
      <w:r w:rsidRPr="009F4752">
        <w:rPr>
          <w:rFonts w:ascii="IRBadr" w:hAnsi="IRBadr" w:cs="IRBadr"/>
          <w:rtl/>
        </w:rPr>
        <w:t xml:space="preserve"> مفهوم شرط آمده است ولی در سایر موارد هم می‌آید</w:t>
      </w:r>
      <w:r w:rsidR="00913449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اگر بیان شارع در قالب جمله شرطیه بیان شود </w:t>
      </w:r>
      <w:r w:rsidR="00913449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بگوید که مبت</w:t>
      </w:r>
      <w:r w:rsidR="00913449" w:rsidRPr="009F4752">
        <w:rPr>
          <w:rFonts w:ascii="IRBadr" w:hAnsi="IRBadr" w:cs="IRBadr"/>
          <w:rtl/>
        </w:rPr>
        <w:t>دا</w:t>
      </w:r>
      <w:r w:rsidRPr="009F4752">
        <w:rPr>
          <w:rFonts w:ascii="IRBadr" w:hAnsi="IRBadr" w:cs="IRBadr"/>
          <w:rtl/>
        </w:rPr>
        <w:t xml:space="preserve"> خبر باشد </w:t>
      </w:r>
      <w:r w:rsidRPr="009F4752">
        <w:rPr>
          <w:rFonts w:ascii="IRBadr" w:hAnsi="IRBadr" w:cs="IRBadr"/>
          <w:b/>
          <w:bCs/>
          <w:rtl/>
        </w:rPr>
        <w:t xml:space="preserve">من اجنب یجب علیه ان یغتسل </w:t>
      </w:r>
      <w:r w:rsidR="00913449" w:rsidRPr="009F4752">
        <w:rPr>
          <w:rFonts w:ascii="IRBadr" w:hAnsi="IRBadr" w:cs="IRBadr"/>
          <w:rtl/>
        </w:rPr>
        <w:t xml:space="preserve">و یا در قالب </w:t>
      </w:r>
      <w:r w:rsidRPr="009F4752">
        <w:rPr>
          <w:rFonts w:ascii="IRBadr" w:hAnsi="IRBadr" w:cs="IRBadr"/>
          <w:rtl/>
        </w:rPr>
        <w:t>جمله شرطیه نباشد</w:t>
      </w:r>
      <w:r w:rsidR="00913449" w:rsidRPr="009F4752">
        <w:rPr>
          <w:rFonts w:ascii="IRBadr" w:hAnsi="IRBadr" w:cs="IRBadr"/>
          <w:rtl/>
        </w:rPr>
        <w:t>؛</w:t>
      </w:r>
      <w:r w:rsidRPr="009F4752">
        <w:rPr>
          <w:rFonts w:ascii="IRBadr" w:hAnsi="IRBadr" w:cs="IRBadr"/>
          <w:rtl/>
        </w:rPr>
        <w:t xml:space="preserve"> این بحث وابسته به نوع دلیل و اینکه جمله شرطیه و مفهوم باشد نیست</w:t>
      </w:r>
      <w:r w:rsidR="00913449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بحث</w:t>
      </w:r>
      <w:r w:rsidR="00913449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عام </w:t>
      </w:r>
      <w:r w:rsidR="00913449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کلی است که شارع برای </w:t>
      </w:r>
      <w:r w:rsidR="00C07F00" w:rsidRPr="009F4752">
        <w:rPr>
          <w:rFonts w:ascii="IRBadr" w:hAnsi="IRBadr" w:cs="IRBadr"/>
          <w:rtl/>
        </w:rPr>
        <w:t>موضوع</w:t>
      </w:r>
      <w:r w:rsidR="00913449" w:rsidRPr="009F4752">
        <w:rPr>
          <w:rFonts w:ascii="IRBadr" w:hAnsi="IRBadr" w:cs="IRBadr"/>
          <w:rtl/>
        </w:rPr>
        <w:t>ات</w:t>
      </w:r>
      <w:r w:rsidRPr="009F4752">
        <w:rPr>
          <w:rFonts w:ascii="IRBadr" w:hAnsi="IRBadr" w:cs="IRBadr"/>
          <w:rtl/>
        </w:rPr>
        <w:t xml:space="preserve"> متعدد</w:t>
      </w:r>
      <w:r w:rsidR="00961CFD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حکم واحدی ذکر کرده است یا اینکه موضوع واحدی که حکم واحد دارد در عمل مکرر اتفاق افتاد</w:t>
      </w:r>
      <w:r w:rsidR="00961CFD" w:rsidRPr="009F4752">
        <w:rPr>
          <w:rFonts w:ascii="IRBadr" w:hAnsi="IRBadr" w:cs="IRBadr"/>
          <w:rtl/>
        </w:rPr>
        <w:t>ه است.</w:t>
      </w:r>
      <w:r w:rsidRPr="009F4752">
        <w:rPr>
          <w:rFonts w:ascii="IRBadr" w:hAnsi="IRBadr" w:cs="IRBadr"/>
          <w:rtl/>
        </w:rPr>
        <w:t xml:space="preserve"> این موضوع را </w:t>
      </w:r>
      <w:r w:rsidR="004665AB" w:rsidRPr="009F4752">
        <w:rPr>
          <w:rFonts w:ascii="IRBadr" w:hAnsi="IRBadr" w:cs="IRBadr"/>
          <w:rtl/>
        </w:rPr>
        <w:t>به‌صورت</w:t>
      </w:r>
      <w:r w:rsidRPr="009F4752">
        <w:rPr>
          <w:rFonts w:ascii="IRBadr" w:hAnsi="IRBadr" w:cs="IRBadr"/>
          <w:rtl/>
        </w:rPr>
        <w:t xml:space="preserve"> جمله شرطیه در لسان دلیل ببینیم یا </w:t>
      </w:r>
      <w:r w:rsidR="004665AB" w:rsidRPr="009F4752">
        <w:rPr>
          <w:rFonts w:ascii="IRBadr" w:hAnsi="IRBadr" w:cs="IRBadr"/>
          <w:rtl/>
        </w:rPr>
        <w:t>به‌صورت</w:t>
      </w:r>
      <w:r w:rsidRPr="009F4752">
        <w:rPr>
          <w:rFonts w:ascii="IRBadr" w:hAnsi="IRBadr" w:cs="IRBadr"/>
          <w:rtl/>
        </w:rPr>
        <w:t xml:space="preserve"> مبتدا و خبر یا به هر شکل دیگری هیچ فرقی نمی‌کند</w:t>
      </w:r>
      <w:r w:rsidR="00961CFD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دقیقاً مثال همین است </w:t>
      </w:r>
      <w:r w:rsidR="00961CFD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بگوید </w:t>
      </w:r>
      <w:r w:rsidRPr="009F4752">
        <w:rPr>
          <w:rFonts w:ascii="IRBadr" w:hAnsi="IRBadr" w:cs="IRBadr"/>
          <w:b/>
          <w:bCs/>
          <w:rtl/>
        </w:rPr>
        <w:t>اذا اجنبت فاغتسل</w:t>
      </w:r>
      <w:r w:rsidR="00800624" w:rsidRPr="009F4752">
        <w:rPr>
          <w:rFonts w:ascii="IRBadr" w:hAnsi="IRBadr" w:cs="IRBadr"/>
          <w:rtl/>
        </w:rPr>
        <w:t xml:space="preserve"> حال</w:t>
      </w:r>
      <w:r w:rsidRPr="009F4752">
        <w:rPr>
          <w:rFonts w:ascii="IRBadr" w:hAnsi="IRBadr" w:cs="IRBadr"/>
          <w:rtl/>
        </w:rPr>
        <w:t xml:space="preserve"> اگر چند بار جنب </w:t>
      </w:r>
      <w:r w:rsidR="00800624" w:rsidRPr="009F4752">
        <w:rPr>
          <w:rFonts w:ascii="IRBadr" w:hAnsi="IRBadr" w:cs="IRBadr"/>
          <w:rtl/>
        </w:rPr>
        <w:t xml:space="preserve">شود </w:t>
      </w:r>
      <w:r w:rsidRPr="009F4752">
        <w:rPr>
          <w:rFonts w:ascii="IRBadr" w:hAnsi="IRBadr" w:cs="IRBadr"/>
          <w:rtl/>
        </w:rPr>
        <w:t xml:space="preserve">آیا غسل تکرر پیدا می‌کند یا نه یا اینکه در </w:t>
      </w:r>
      <w:r w:rsidRPr="009F4752">
        <w:rPr>
          <w:rFonts w:ascii="IRBadr" w:hAnsi="IRBadr" w:cs="IRBadr"/>
          <w:b/>
          <w:bCs/>
          <w:rtl/>
        </w:rPr>
        <w:t>اذا اجنبت</w:t>
      </w:r>
      <w:r w:rsidRPr="009F4752">
        <w:rPr>
          <w:rFonts w:ascii="IRBadr" w:hAnsi="IRBadr" w:cs="IRBadr"/>
          <w:rtl/>
        </w:rPr>
        <w:t xml:space="preserve"> گفته باشد </w:t>
      </w:r>
      <w:r w:rsidRPr="009F4752">
        <w:rPr>
          <w:rFonts w:ascii="IRBadr" w:hAnsi="IRBadr" w:cs="IRBadr"/>
          <w:b/>
          <w:bCs/>
          <w:rtl/>
        </w:rPr>
        <w:t>الجنب یغتسل</w:t>
      </w:r>
      <w:r w:rsidRPr="009F4752">
        <w:rPr>
          <w:rFonts w:ascii="IRBadr" w:hAnsi="IRBadr" w:cs="IRBadr"/>
          <w:rtl/>
        </w:rPr>
        <w:t xml:space="preserve"> یا گفته </w:t>
      </w:r>
      <w:r w:rsidRPr="009F4752">
        <w:rPr>
          <w:rFonts w:ascii="IRBadr" w:hAnsi="IRBadr" w:cs="IRBadr"/>
          <w:b/>
          <w:bCs/>
          <w:rtl/>
        </w:rPr>
        <w:t>من اجنب یجب ان یغتسل</w:t>
      </w:r>
      <w:r w:rsidRPr="009F4752">
        <w:rPr>
          <w:rFonts w:ascii="IRBadr" w:hAnsi="IRBadr" w:cs="IRBadr"/>
          <w:rtl/>
        </w:rPr>
        <w:t xml:space="preserve"> هیچ فرقی نمی‌کند </w:t>
      </w:r>
      <w:r w:rsidR="00800624" w:rsidRPr="009F4752">
        <w:rPr>
          <w:rFonts w:ascii="IRBadr" w:hAnsi="IRBadr" w:cs="IRBadr"/>
          <w:rtl/>
        </w:rPr>
        <w:t>یا مبتدا</w:t>
      </w:r>
      <w:r w:rsidRPr="009F4752">
        <w:rPr>
          <w:rFonts w:ascii="IRBadr" w:hAnsi="IRBadr" w:cs="IRBadr"/>
          <w:rtl/>
        </w:rPr>
        <w:t xml:space="preserve"> خبر باشد یا هر شکل بیانی دیگری داشته باشد روح بحث تداخل اسباب و مسببات است که بر موضوع واحد یا متعدد</w:t>
      </w:r>
      <w:r w:rsidR="00800624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حکم واحدی مترتب کند</w:t>
      </w:r>
      <w:r w:rsidR="00800624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آن‌وقت</w:t>
      </w:r>
      <w:r w:rsidRPr="009F4752">
        <w:rPr>
          <w:rFonts w:ascii="IRBadr" w:hAnsi="IRBadr" w:cs="IRBadr"/>
          <w:rtl/>
        </w:rPr>
        <w:t xml:space="preserve"> سؤال می‌شود این موضوعات متعدد که حکم واحدی دارند آیا </w:t>
      </w:r>
      <w:r w:rsidR="00C07F00" w:rsidRPr="009F4752">
        <w:rPr>
          <w:rFonts w:ascii="IRBadr" w:hAnsi="IRBadr" w:cs="IRBadr"/>
          <w:rtl/>
        </w:rPr>
        <w:t>جداجدا</w:t>
      </w:r>
      <w:r w:rsidRPr="009F4752">
        <w:rPr>
          <w:rFonts w:ascii="IRBadr" w:hAnsi="IRBadr" w:cs="IRBadr"/>
          <w:rtl/>
        </w:rPr>
        <w:t xml:space="preserve"> دارند یا یکی یا اینکه آنجایی که موضوع وارد است ولی مکرر اتفاق افتاده است آیا مکرر این حکم ثابت می‌شود یا حکم یک بار بیشتر ثابت نمی‌شود</w:t>
      </w:r>
      <w:r w:rsidR="00800624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بحثی است که در اصول آمده است و لذاست اگر کسی بخواهد جایگاه درست بحث تداخل اسباب و مسببات را جدا کند نباید این </w:t>
      </w:r>
      <w:r w:rsidR="004665AB" w:rsidRPr="009F4752">
        <w:rPr>
          <w:rFonts w:ascii="IRBadr" w:hAnsi="IRBadr" w:cs="IRBadr"/>
          <w:rtl/>
        </w:rPr>
        <w:t>به‌عنوان</w:t>
      </w:r>
      <w:r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lastRenderedPageBreak/>
        <w:t xml:space="preserve">یک تنبیه در ذیل جمله شرطیه بیاورد. از گذشته در علم اصول </w:t>
      </w:r>
      <w:r w:rsidR="00800624" w:rsidRPr="009F4752">
        <w:rPr>
          <w:rFonts w:ascii="IRBadr" w:hAnsi="IRBadr" w:cs="IRBadr"/>
          <w:rtl/>
        </w:rPr>
        <w:t xml:space="preserve">مرسوم است </w:t>
      </w:r>
      <w:r w:rsidRPr="009F4752">
        <w:rPr>
          <w:rFonts w:ascii="IRBadr" w:hAnsi="IRBadr" w:cs="IRBadr"/>
          <w:rtl/>
        </w:rPr>
        <w:t xml:space="preserve">که </w:t>
      </w:r>
      <w:r w:rsidR="00800624" w:rsidRPr="009F4752">
        <w:rPr>
          <w:rFonts w:ascii="IRBadr" w:hAnsi="IRBadr" w:cs="IRBadr"/>
          <w:rtl/>
        </w:rPr>
        <w:t xml:space="preserve">بحث تداخل اسباب و مسببات را </w:t>
      </w:r>
      <w:r w:rsidRPr="009F4752">
        <w:rPr>
          <w:rFonts w:ascii="IRBadr" w:hAnsi="IRBadr" w:cs="IRBadr"/>
          <w:rtl/>
        </w:rPr>
        <w:t xml:space="preserve">ذیل جمله شرطیه می‌آورند ولی این </w:t>
      </w:r>
      <w:r w:rsidR="00800624" w:rsidRPr="009F4752">
        <w:rPr>
          <w:rFonts w:ascii="IRBadr" w:hAnsi="IRBadr" w:cs="IRBadr"/>
          <w:rtl/>
        </w:rPr>
        <w:t>بحث با جمله شرطیه پیوند قطعی لا</w:t>
      </w:r>
      <w:r w:rsidRPr="009F4752">
        <w:rPr>
          <w:rFonts w:ascii="IRBadr" w:hAnsi="IRBadr" w:cs="IRBadr"/>
          <w:rtl/>
        </w:rPr>
        <w:t xml:space="preserve">یتخلفی ندارد </w:t>
      </w:r>
      <w:r w:rsidR="00800624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این بحث چیزی اعم از آنجاست.</w:t>
      </w:r>
    </w:p>
    <w:p w:rsidR="003E49F7" w:rsidRPr="009F4752" w:rsidRDefault="003E49F7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1" w:name="_Toc409684246"/>
      <w:r w:rsidRPr="009F4752">
        <w:rPr>
          <w:rFonts w:ascii="IRBadr" w:hAnsi="IRBadr" w:cs="IRBadr"/>
          <w:rtl/>
        </w:rPr>
        <w:t>روح بحث</w:t>
      </w:r>
      <w:bookmarkEnd w:id="11"/>
    </w:p>
    <w:p w:rsidR="003E49F7" w:rsidRPr="009F4752" w:rsidRDefault="003A3BBB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روح بحث</w:t>
      </w:r>
      <w:r w:rsidR="00FB6D42" w:rsidRPr="009F4752">
        <w:rPr>
          <w:rFonts w:ascii="IRBadr" w:hAnsi="IRBadr" w:cs="IRBadr"/>
          <w:rtl/>
        </w:rPr>
        <w:t xml:space="preserve"> این است که موضوعات متعدد اگر حکم واحد داشتند یا اینکه موضوع واحدی که حکم </w:t>
      </w:r>
      <w:r w:rsidR="00C07F00" w:rsidRPr="009F4752">
        <w:rPr>
          <w:rFonts w:ascii="IRBadr" w:hAnsi="IRBadr" w:cs="IRBadr"/>
          <w:rtl/>
        </w:rPr>
        <w:t>واحد دارد</w:t>
      </w:r>
      <w:r w:rsidR="00FB6D42" w:rsidRPr="009F4752">
        <w:rPr>
          <w:rFonts w:ascii="IRBadr" w:hAnsi="IRBadr" w:cs="IRBadr"/>
          <w:rtl/>
        </w:rPr>
        <w:t xml:space="preserve"> اگر در عمل مکرر اتفاق افتاد</w:t>
      </w:r>
      <w:r w:rsidRPr="009F4752">
        <w:rPr>
          <w:rFonts w:ascii="IRBadr" w:hAnsi="IRBadr" w:cs="IRBadr"/>
          <w:rtl/>
        </w:rPr>
        <w:t>،</w:t>
      </w:r>
      <w:r w:rsidR="00FB6D42" w:rsidRPr="009F4752">
        <w:rPr>
          <w:rFonts w:ascii="IRBadr" w:hAnsi="IRBadr" w:cs="IRBadr"/>
          <w:rtl/>
        </w:rPr>
        <w:t xml:space="preserve"> این دو مورد اختصاص به جمله شرطیه ندارد </w:t>
      </w:r>
      <w:r w:rsidRPr="009F4752">
        <w:rPr>
          <w:rFonts w:ascii="IRBadr" w:hAnsi="IRBadr" w:cs="IRBadr"/>
          <w:rtl/>
        </w:rPr>
        <w:t xml:space="preserve">گرچه </w:t>
      </w:r>
      <w:r w:rsidR="00FB6D42" w:rsidRPr="009F4752">
        <w:rPr>
          <w:rFonts w:ascii="IRBadr" w:hAnsi="IRBadr" w:cs="IRBadr"/>
          <w:rtl/>
        </w:rPr>
        <w:t xml:space="preserve">در ذیل جمله شرطیه هم این بحث وجود دارد. در علم اصول بحث در دو مقام </w:t>
      </w:r>
      <w:r w:rsidR="00F72B1F" w:rsidRPr="009F4752">
        <w:rPr>
          <w:rFonts w:ascii="IRBadr" w:hAnsi="IRBadr" w:cs="IRBadr"/>
          <w:rtl/>
        </w:rPr>
        <w:t>است</w:t>
      </w:r>
      <w:r w:rsidR="009E4B6E" w:rsidRPr="009F4752">
        <w:rPr>
          <w:rFonts w:ascii="IRBadr" w:hAnsi="IRBadr" w:cs="IRBadr"/>
          <w:rtl/>
        </w:rPr>
        <w:t>.</w:t>
      </w:r>
      <w:r w:rsidR="00F72B1F" w:rsidRPr="009F4752">
        <w:rPr>
          <w:rFonts w:ascii="IRBadr" w:hAnsi="IRBadr" w:cs="IRBadr"/>
          <w:rtl/>
        </w:rPr>
        <w:t xml:space="preserve"> </w:t>
      </w:r>
      <w:r w:rsidR="009E4B6E" w:rsidRPr="009F4752">
        <w:rPr>
          <w:rFonts w:ascii="IRBadr" w:hAnsi="IRBadr" w:cs="IRBadr"/>
          <w:rtl/>
        </w:rPr>
        <w:t>این دو مقام</w:t>
      </w:r>
      <w:r w:rsidR="00FB6D42" w:rsidRPr="009F4752">
        <w:rPr>
          <w:rFonts w:ascii="IRBadr" w:hAnsi="IRBadr" w:cs="IRBadr"/>
          <w:rtl/>
        </w:rPr>
        <w:t xml:space="preserve"> آنجایی که </w:t>
      </w:r>
      <w:r w:rsidR="00FB6D42" w:rsidRPr="009F4752">
        <w:rPr>
          <w:rFonts w:ascii="IRBadr" w:hAnsi="IRBadr" w:cs="IRBadr"/>
          <w:b/>
          <w:bCs/>
          <w:rtl/>
        </w:rPr>
        <w:t xml:space="preserve">تعدد شرط فتحدت الجزاء </w:t>
      </w:r>
      <w:r w:rsidR="00FB6D42" w:rsidRPr="009F4752">
        <w:rPr>
          <w:rFonts w:ascii="IRBadr" w:hAnsi="IRBadr" w:cs="IRBadr"/>
          <w:rtl/>
        </w:rPr>
        <w:t xml:space="preserve">به این شکل که تعدد شرط در خود خطاب باشد یا اینکه تعدد وقوع شرط در امر مکلف باشد والا در عقاب یکی است. </w:t>
      </w:r>
      <w:r w:rsidR="00C07F00" w:rsidRPr="009F4752">
        <w:rPr>
          <w:rFonts w:ascii="IRBadr" w:hAnsi="IRBadr" w:cs="IRBadr"/>
          <w:rtl/>
        </w:rPr>
        <w:t>سؤالی</w:t>
      </w:r>
      <w:r w:rsidR="00FB6D42" w:rsidRPr="009F4752">
        <w:rPr>
          <w:rFonts w:ascii="IRBadr" w:hAnsi="IRBadr" w:cs="IRBadr"/>
          <w:rtl/>
        </w:rPr>
        <w:t xml:space="preserve"> که آنجا وجود دارد این اس</w:t>
      </w:r>
      <w:r w:rsidR="00BD55D9" w:rsidRPr="009F4752">
        <w:rPr>
          <w:rFonts w:ascii="IRBadr" w:hAnsi="IRBadr" w:cs="IRBadr"/>
          <w:rtl/>
        </w:rPr>
        <w:t>ت که آیا برای این موضوعات متعدد</w:t>
      </w:r>
      <w:r w:rsidR="00FB6D42" w:rsidRPr="009F4752">
        <w:rPr>
          <w:rFonts w:ascii="IRBadr" w:hAnsi="IRBadr" w:cs="IRBadr"/>
          <w:rtl/>
        </w:rPr>
        <w:t xml:space="preserve"> که جزای واحد دارند یک تکلیف کافی است یا مکرر می‌شود. اگر کسی هم جنب بود </w:t>
      </w:r>
      <w:r w:rsidR="00BD55D9" w:rsidRPr="009F4752">
        <w:rPr>
          <w:rFonts w:ascii="IRBadr" w:hAnsi="IRBadr" w:cs="IRBadr"/>
          <w:rtl/>
        </w:rPr>
        <w:t xml:space="preserve">و </w:t>
      </w:r>
      <w:r w:rsidR="00FB6D42" w:rsidRPr="009F4752">
        <w:rPr>
          <w:rFonts w:ascii="IRBadr" w:hAnsi="IRBadr" w:cs="IRBadr"/>
          <w:rtl/>
        </w:rPr>
        <w:t xml:space="preserve">هم مس میت </w:t>
      </w:r>
      <w:r w:rsidR="00BD55D9" w:rsidRPr="009F4752">
        <w:rPr>
          <w:rFonts w:ascii="IRBadr" w:hAnsi="IRBadr" w:cs="IRBadr"/>
          <w:rtl/>
        </w:rPr>
        <w:t xml:space="preserve">کرده </w:t>
      </w:r>
      <w:r w:rsidR="00FB6D42" w:rsidRPr="009F4752">
        <w:rPr>
          <w:rFonts w:ascii="IRBadr" w:hAnsi="IRBadr" w:cs="IRBadr"/>
          <w:rtl/>
        </w:rPr>
        <w:t xml:space="preserve">بود </w:t>
      </w:r>
      <w:r w:rsidR="00BD55D9" w:rsidRPr="009F4752">
        <w:rPr>
          <w:rFonts w:ascii="IRBadr" w:hAnsi="IRBadr" w:cs="IRBadr"/>
          <w:rtl/>
        </w:rPr>
        <w:t xml:space="preserve">و </w:t>
      </w:r>
      <w:r w:rsidR="00FB6D42" w:rsidRPr="009F4752">
        <w:rPr>
          <w:rFonts w:ascii="IRBadr" w:hAnsi="IRBadr" w:cs="IRBadr"/>
          <w:rtl/>
        </w:rPr>
        <w:t xml:space="preserve">هم عنوان دیگری که موجب غسل می‌شد برای او صادق بود با یک غسل واحد به همه این تکالیف </w:t>
      </w:r>
      <w:r w:rsidR="00BD55D9" w:rsidRPr="009F4752">
        <w:rPr>
          <w:rFonts w:ascii="IRBadr" w:hAnsi="IRBadr" w:cs="IRBadr"/>
          <w:rtl/>
        </w:rPr>
        <w:t xml:space="preserve">عمل می‌شود </w:t>
      </w:r>
      <w:r w:rsidR="00FB6D42" w:rsidRPr="009F4752">
        <w:rPr>
          <w:rFonts w:ascii="IRBadr" w:hAnsi="IRBadr" w:cs="IRBadr"/>
          <w:rtl/>
        </w:rPr>
        <w:t xml:space="preserve">یا اینکه باید اقسام مکرر شود؟ در اغسال مستحبه هم این </w:t>
      </w:r>
      <w:r w:rsidR="00BD55D9" w:rsidRPr="009F4752">
        <w:rPr>
          <w:rFonts w:ascii="IRBadr" w:hAnsi="IRBadr" w:cs="IRBadr"/>
          <w:rtl/>
        </w:rPr>
        <w:t xml:space="preserve">بحث مطرح </w:t>
      </w:r>
      <w:r w:rsidR="00FB6D42" w:rsidRPr="009F4752">
        <w:rPr>
          <w:rFonts w:ascii="IRBadr" w:hAnsi="IRBadr" w:cs="IRBadr"/>
          <w:rtl/>
        </w:rPr>
        <w:t>است.</w:t>
      </w:r>
    </w:p>
    <w:p w:rsidR="003E49F7" w:rsidRPr="009F4752" w:rsidRDefault="003E49F7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2" w:name="_Toc409684247"/>
      <w:r w:rsidRPr="009F4752">
        <w:rPr>
          <w:rFonts w:ascii="IRBadr" w:hAnsi="IRBadr" w:cs="IRBadr"/>
          <w:rtl/>
        </w:rPr>
        <w:t>تداخل اسباب</w:t>
      </w:r>
      <w:bookmarkEnd w:id="12"/>
    </w:p>
    <w:p w:rsidR="00D84D75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این بحث و سؤال در دو مقام قرار می‌گیرد</w:t>
      </w:r>
      <w:r w:rsidR="005B5990" w:rsidRPr="009F4752">
        <w:rPr>
          <w:rFonts w:ascii="IRBadr" w:hAnsi="IRBadr" w:cs="IRBadr"/>
          <w:rtl/>
        </w:rPr>
        <w:t>:</w:t>
      </w:r>
      <w:r w:rsidRPr="009F4752">
        <w:rPr>
          <w:rFonts w:ascii="IRBadr" w:hAnsi="IRBadr" w:cs="IRBadr"/>
          <w:rtl/>
        </w:rPr>
        <w:t xml:space="preserve"> یکی تداخل اسباب </w:t>
      </w:r>
      <w:r w:rsidR="005B5990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یکی تداخل مسببات. منظور از تداخل اسباب این است که خود دلیل چه تکلیفی برای ما می‌آورد</w:t>
      </w:r>
      <w:r w:rsidR="005B5990" w:rsidRPr="009F4752">
        <w:rPr>
          <w:rFonts w:ascii="IRBadr" w:hAnsi="IRBadr" w:cs="IRBadr"/>
          <w:rtl/>
        </w:rPr>
        <w:t>؟</w:t>
      </w:r>
      <w:r w:rsidRPr="009F4752">
        <w:rPr>
          <w:rFonts w:ascii="IRBadr" w:hAnsi="IRBadr" w:cs="IRBadr"/>
          <w:rtl/>
        </w:rPr>
        <w:t xml:space="preserve"> آیا بر این شخصی که دو </w:t>
      </w:r>
      <w:r w:rsidR="005B5990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>سه بار مس میت کرده است</w:t>
      </w:r>
      <w:r w:rsidR="005B5990" w:rsidRPr="009F4752">
        <w:rPr>
          <w:rFonts w:ascii="IRBadr" w:hAnsi="IRBadr" w:cs="IRBadr"/>
          <w:rtl/>
        </w:rPr>
        <w:t>، هر بار این دلیل یک تکلیف جدید</w:t>
      </w:r>
      <w:r w:rsidRPr="009F4752">
        <w:rPr>
          <w:rFonts w:ascii="IRBadr" w:hAnsi="IRBadr" w:cs="IRBadr"/>
          <w:rtl/>
        </w:rPr>
        <w:t xml:space="preserve"> می‌آورد</w:t>
      </w:r>
      <w:r w:rsidR="005B5990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</w:t>
      </w:r>
      <w:r w:rsidR="00C07F00" w:rsidRPr="009F4752">
        <w:rPr>
          <w:rFonts w:ascii="IRBadr" w:hAnsi="IRBadr" w:cs="IRBadr"/>
          <w:rtl/>
        </w:rPr>
        <w:t>مثل‌اینکه</w:t>
      </w:r>
      <w:r w:rsidRPr="009F4752">
        <w:rPr>
          <w:rFonts w:ascii="IRBadr" w:hAnsi="IRBadr" w:cs="IRBadr"/>
          <w:rtl/>
        </w:rPr>
        <w:t xml:space="preserve"> هر بار </w:t>
      </w:r>
      <w:r w:rsidR="004665AB" w:rsidRPr="009F4752">
        <w:rPr>
          <w:rFonts w:ascii="IRBadr" w:hAnsi="IRBadr" w:cs="IRBadr"/>
          <w:rtl/>
        </w:rPr>
        <w:t>وقتی‌که</w:t>
      </w:r>
      <w:r w:rsidRPr="009F4752">
        <w:rPr>
          <w:rFonts w:ascii="IRBadr" w:hAnsi="IRBadr" w:cs="IRBadr"/>
          <w:rtl/>
        </w:rPr>
        <w:t xml:space="preserve"> غیبت می‌کند یا تهمت </w:t>
      </w:r>
      <w:r w:rsidR="00C07F00" w:rsidRPr="009F4752">
        <w:rPr>
          <w:rFonts w:ascii="IRBadr" w:hAnsi="IRBadr" w:cs="IRBadr"/>
          <w:rtl/>
        </w:rPr>
        <w:t>می‌زند</w:t>
      </w:r>
      <w:r w:rsidR="005B5990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گناه می‌کند </w:t>
      </w:r>
      <w:r w:rsidR="005B5990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>هر بار این شخص زنا می‌کند علاوه بر اینکه گناه جدیدی می‌کند</w:t>
      </w:r>
      <w:r w:rsidR="005B5990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آن دلیل حد جدیدی می‌آورد یا هر بار که مس میت می‌کند این دلیل غسل جدیدی می‌آورد</w:t>
      </w:r>
      <w:r w:rsidR="005B599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است که تداخل اسباب و عدم تداخل اسباب است. عدم تداخل اسباب یعنی اینکه این دلیل هر بار یک حکمی می‌آورد و تداخل اسباب معنایش این است که این دلیل یک بار که احداث حکم کرد در دفعات بعدی چیز جدیدی نمی‌آورد</w:t>
      </w:r>
      <w:r w:rsidR="005B5990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تأکید بر همان قبلی است</w:t>
      </w:r>
      <w:r w:rsidR="005B599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وقتی مس میت کرد و دلیل گفت </w:t>
      </w:r>
      <w:r w:rsidRPr="009F4752">
        <w:rPr>
          <w:rFonts w:ascii="IRBadr" w:hAnsi="IRBadr" w:cs="IRBadr"/>
          <w:b/>
          <w:bCs/>
          <w:rtl/>
        </w:rPr>
        <w:t>یجب علیه الغسل</w:t>
      </w:r>
      <w:r w:rsidRPr="009F4752">
        <w:rPr>
          <w:rFonts w:ascii="IRBadr" w:hAnsi="IRBadr" w:cs="IRBadr"/>
          <w:rtl/>
        </w:rPr>
        <w:t xml:space="preserve"> بعد که جنب شود تکلیف جدید نمی‌آید</w:t>
      </w:r>
      <w:r w:rsidR="005B599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وقتی این دلیل تکلیف تازه می‌آورد که برای اول</w:t>
      </w:r>
      <w:r w:rsidR="0090226C" w:rsidRPr="009F4752">
        <w:rPr>
          <w:rFonts w:ascii="IRBadr" w:hAnsi="IRBadr" w:cs="IRBadr"/>
          <w:rtl/>
        </w:rPr>
        <w:t>ین بار باشد و الا اگر اولین بار</w:t>
      </w:r>
      <w:r w:rsidRPr="009F4752">
        <w:rPr>
          <w:rFonts w:ascii="IRBadr" w:hAnsi="IRBadr" w:cs="IRBadr"/>
          <w:rtl/>
        </w:rPr>
        <w:t xml:space="preserve"> اتفاق افتاد دفعات بعدی دیگر تکلیف جدید نمی‌آورد</w:t>
      </w:r>
      <w:r w:rsidR="0090226C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بحث تداخل یا عدم تداخل اسباب است یعنی دلیل چه مقدار است</w:t>
      </w:r>
      <w:r w:rsidR="0090226C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دلیل هر بار که مصداق پیدا کرد </w:t>
      </w:r>
      <w:r w:rsidRPr="009F4752">
        <w:rPr>
          <w:rFonts w:ascii="IRBadr" w:hAnsi="IRBadr" w:cs="IRBadr"/>
          <w:b/>
          <w:bCs/>
          <w:rtl/>
        </w:rPr>
        <w:t>یجب الغسل الاخر</w:t>
      </w:r>
      <w:r w:rsidRPr="009F4752">
        <w:rPr>
          <w:rFonts w:ascii="IRBadr" w:hAnsi="IRBadr" w:cs="IRBadr"/>
          <w:rtl/>
        </w:rPr>
        <w:t xml:space="preserve"> بعد مرتبه سوم می‌گوید </w:t>
      </w:r>
      <w:r w:rsidRPr="009F4752">
        <w:rPr>
          <w:rFonts w:ascii="IRBadr" w:hAnsi="IRBadr" w:cs="IRBadr"/>
          <w:b/>
          <w:bCs/>
          <w:rtl/>
        </w:rPr>
        <w:t>یجب الغسل الاخر</w:t>
      </w:r>
      <w:r w:rsidRPr="009F4752">
        <w:rPr>
          <w:rFonts w:ascii="IRBadr" w:hAnsi="IRBadr" w:cs="IRBadr"/>
          <w:rtl/>
        </w:rPr>
        <w:t xml:space="preserve"> </w:t>
      </w:r>
      <w:r w:rsidR="0090226C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مرتبه چهارم می‌گوید </w:t>
      </w:r>
      <w:r w:rsidRPr="009F4752">
        <w:rPr>
          <w:rFonts w:ascii="IRBadr" w:hAnsi="IRBadr" w:cs="IRBadr"/>
          <w:b/>
          <w:bCs/>
          <w:rtl/>
        </w:rPr>
        <w:t>یجب الغسل الاخر</w:t>
      </w:r>
      <w:r w:rsidRPr="009F4752">
        <w:rPr>
          <w:rFonts w:ascii="IRBadr" w:hAnsi="IRBadr" w:cs="IRBadr"/>
          <w:rtl/>
        </w:rPr>
        <w:t xml:space="preserve"> </w:t>
      </w:r>
      <w:r w:rsidR="0090226C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هر بار حکمی می‌آورد اینجا یا اینکه حکمی نمی‌آورد</w:t>
      </w:r>
      <w:r w:rsidR="0090226C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اصولاً جاهایی که تعدد شرط باشد و اتحاد جزا یک بار که این حکم واحد </w:t>
      </w:r>
      <w:r w:rsidR="0090226C" w:rsidRPr="009F4752">
        <w:rPr>
          <w:rFonts w:ascii="IRBadr" w:hAnsi="IRBadr" w:cs="IRBadr"/>
          <w:rtl/>
        </w:rPr>
        <w:t xml:space="preserve">را </w:t>
      </w:r>
      <w:r w:rsidRPr="009F4752">
        <w:rPr>
          <w:rFonts w:ascii="IRBadr" w:hAnsi="IRBadr" w:cs="IRBadr"/>
          <w:rtl/>
        </w:rPr>
        <w:t>آورد</w:t>
      </w:r>
      <w:r w:rsidR="0090226C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این حکم واحد دیگر تکرر پیدا نمی‌کند </w:t>
      </w:r>
      <w:r w:rsidR="0090226C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 xml:space="preserve">همان یک بار است </w:t>
      </w:r>
      <w:r w:rsidR="0090226C" w:rsidRPr="009F4752">
        <w:rPr>
          <w:rFonts w:ascii="IRBadr" w:hAnsi="IRBadr" w:cs="IRBadr"/>
          <w:rtl/>
        </w:rPr>
        <w:t>و دفعات بعد را</w:t>
      </w:r>
      <w:r w:rsidRPr="009F4752">
        <w:rPr>
          <w:rFonts w:ascii="IRBadr" w:hAnsi="IRBadr" w:cs="IRBadr"/>
          <w:rtl/>
        </w:rPr>
        <w:t xml:space="preserve"> اثبات نمی‌کند. این تداخل اسباب است یعنی در مقام تعیین </w:t>
      </w:r>
      <w:r w:rsidR="0090226C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در مقامی که می‌خواهد بیان حکم کند چه مقدار توان و کشش دارد</w:t>
      </w:r>
      <w:r w:rsidR="0090226C" w:rsidRPr="009F4752">
        <w:rPr>
          <w:rFonts w:ascii="IRBadr" w:hAnsi="IRBadr" w:cs="IRBadr"/>
          <w:rtl/>
        </w:rPr>
        <w:t>؟ آیا هر بار یک حکم جدید</w:t>
      </w:r>
      <w:r w:rsidRPr="009F4752">
        <w:rPr>
          <w:rFonts w:ascii="IRBadr" w:hAnsi="IRBadr" w:cs="IRBadr"/>
          <w:rtl/>
        </w:rPr>
        <w:t xml:space="preserve"> می‌آورد یا اینکه </w:t>
      </w:r>
      <w:r w:rsidR="0090226C" w:rsidRPr="009F4752">
        <w:rPr>
          <w:rFonts w:ascii="IRBadr" w:hAnsi="IRBadr" w:cs="IRBadr"/>
          <w:rtl/>
        </w:rPr>
        <w:t>یک بار که حکم آمد دفعات</w:t>
      </w:r>
      <w:r w:rsidRPr="009F4752">
        <w:rPr>
          <w:rFonts w:ascii="IRBadr" w:hAnsi="IRBadr" w:cs="IRBadr"/>
          <w:rtl/>
        </w:rPr>
        <w:t xml:space="preserve"> بعدی دیگر مصداق ندارد.</w:t>
      </w:r>
    </w:p>
    <w:p w:rsidR="00D84D75" w:rsidRPr="009F4752" w:rsidRDefault="00D84D75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3" w:name="_Toc409684248"/>
      <w:r w:rsidRPr="009F4752">
        <w:rPr>
          <w:rFonts w:ascii="IRBadr" w:hAnsi="IRBadr" w:cs="IRBadr"/>
          <w:rtl/>
        </w:rPr>
        <w:t>تداخل مسببات</w:t>
      </w:r>
      <w:bookmarkEnd w:id="13"/>
    </w:p>
    <w:p w:rsidR="00D84D75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این مقام دوم است</w:t>
      </w:r>
      <w:r w:rsidR="00402EF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مقام اول تداخل اسباب </w:t>
      </w:r>
      <w:r w:rsidR="00402EFE" w:rsidRPr="009F4752">
        <w:rPr>
          <w:rFonts w:ascii="IRBadr" w:hAnsi="IRBadr" w:cs="IRBadr"/>
          <w:rtl/>
        </w:rPr>
        <w:t xml:space="preserve">بود و </w:t>
      </w:r>
      <w:r w:rsidRPr="009F4752">
        <w:rPr>
          <w:rFonts w:ascii="IRBadr" w:hAnsi="IRBadr" w:cs="IRBadr"/>
          <w:rtl/>
        </w:rPr>
        <w:t>معنایش این است که دلیل</w:t>
      </w:r>
      <w:r w:rsidR="00402EFE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حکم جدیدی می‌آورد برای دفعات دوم و سوم یا نه</w:t>
      </w:r>
      <w:r w:rsidR="00402EFE" w:rsidRPr="009F4752">
        <w:rPr>
          <w:rFonts w:ascii="IRBadr" w:hAnsi="IRBadr" w:cs="IRBadr"/>
          <w:rtl/>
        </w:rPr>
        <w:t>؟</w:t>
      </w:r>
      <w:r w:rsidRPr="009F4752">
        <w:rPr>
          <w:rFonts w:ascii="IRBadr" w:hAnsi="IRBadr" w:cs="IRBadr"/>
          <w:rtl/>
        </w:rPr>
        <w:t xml:space="preserve"> مشهور محققین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تداخل نیست</w:t>
      </w:r>
      <w:r w:rsidR="00402EF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مقام دوم این است که دلیل هر بار یک حکمی را می‌آورد</w:t>
      </w:r>
      <w:r w:rsidR="00402EF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دلیل کار خودش را انجام می‌دهد </w:t>
      </w:r>
      <w:r w:rsidR="00402EFE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می‌گوید </w:t>
      </w:r>
      <w:r w:rsidRPr="009F4752">
        <w:rPr>
          <w:rFonts w:ascii="IRBadr" w:hAnsi="IRBadr" w:cs="IRBadr"/>
          <w:b/>
          <w:bCs/>
          <w:rtl/>
        </w:rPr>
        <w:lastRenderedPageBreak/>
        <w:t>اجنبت فت</w:t>
      </w:r>
      <w:r w:rsidR="00402EFE" w:rsidRPr="009F4752">
        <w:rPr>
          <w:rFonts w:ascii="IRBadr" w:hAnsi="IRBadr" w:cs="IRBadr"/>
          <w:b/>
          <w:bCs/>
          <w:rtl/>
        </w:rPr>
        <w:t>غ</w:t>
      </w:r>
      <w:r w:rsidRPr="009F4752">
        <w:rPr>
          <w:rFonts w:ascii="IRBadr" w:hAnsi="IRBadr" w:cs="IRBadr"/>
          <w:b/>
          <w:bCs/>
          <w:rtl/>
        </w:rPr>
        <w:t>سل</w:t>
      </w:r>
      <w:r w:rsidRPr="009F4752">
        <w:rPr>
          <w:rFonts w:ascii="IRBadr" w:hAnsi="IRBadr" w:cs="IRBadr"/>
          <w:rtl/>
        </w:rPr>
        <w:t xml:space="preserve"> در همه حالات دلیل کار خودش را می‌کند </w:t>
      </w:r>
      <w:r w:rsidR="00402EFE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حکم جدید غسل را می‌آورد</w:t>
      </w:r>
      <w:r w:rsidR="00AC2D07" w:rsidRPr="009F4752">
        <w:rPr>
          <w:rFonts w:ascii="IRBadr" w:hAnsi="IRBadr" w:cs="IRBadr"/>
          <w:rtl/>
        </w:rPr>
        <w:t xml:space="preserve">؛ </w:t>
      </w:r>
      <w:r w:rsidRPr="009F4752">
        <w:rPr>
          <w:rFonts w:ascii="IRBadr" w:hAnsi="IRBadr" w:cs="IRBadr"/>
          <w:rtl/>
        </w:rPr>
        <w:t>اما در مقام امتثال با ی</w:t>
      </w:r>
      <w:r w:rsidR="00402EFE" w:rsidRPr="009F4752">
        <w:rPr>
          <w:rFonts w:ascii="IRBadr" w:hAnsi="IRBadr" w:cs="IRBadr"/>
          <w:rtl/>
        </w:rPr>
        <w:t>ک فرد همه این تکالیف عمل می‌شود</w:t>
      </w:r>
      <w:r w:rsidRPr="009F4752">
        <w:rPr>
          <w:rFonts w:ascii="IRBadr" w:hAnsi="IRBadr" w:cs="IRBadr"/>
          <w:rtl/>
        </w:rPr>
        <w:t xml:space="preserve"> این </w:t>
      </w:r>
      <w:r w:rsidR="00402EFE" w:rsidRPr="009F4752">
        <w:rPr>
          <w:rFonts w:ascii="IRBadr" w:hAnsi="IRBadr" w:cs="IRBadr"/>
          <w:rtl/>
        </w:rPr>
        <w:t xml:space="preserve">یعنی </w:t>
      </w:r>
      <w:r w:rsidRPr="009F4752">
        <w:rPr>
          <w:rFonts w:ascii="IRBadr" w:hAnsi="IRBadr" w:cs="IRBadr"/>
          <w:rtl/>
        </w:rPr>
        <w:t>تداخل در مسببات</w:t>
      </w:r>
      <w:r w:rsidR="00402EF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تداخل در اسباب یعنی تداخل در مقام تکلیف و جعل</w:t>
      </w:r>
      <w:r w:rsidR="00402EFE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تداخل در مسببات</w:t>
      </w:r>
      <w:r w:rsidR="00402EFE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تداخل در مقام امتثال شخص است</w:t>
      </w:r>
      <w:r w:rsidR="00402EF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دلیل می‌گوید اذا </w:t>
      </w:r>
      <w:r w:rsidRPr="009F4752">
        <w:rPr>
          <w:rFonts w:ascii="IRBadr" w:hAnsi="IRBadr" w:cs="IRBadr"/>
          <w:b/>
          <w:bCs/>
          <w:rtl/>
        </w:rPr>
        <w:t>مست میت یجب غسل</w:t>
      </w:r>
      <w:r w:rsidRPr="009F4752">
        <w:rPr>
          <w:rFonts w:ascii="IRBadr" w:hAnsi="IRBadr" w:cs="IRBadr"/>
          <w:rtl/>
        </w:rPr>
        <w:t xml:space="preserve"> </w:t>
      </w:r>
      <w:r w:rsidR="00402EFE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دلیل دیگر </w:t>
      </w:r>
      <w:r w:rsidRPr="009F4752">
        <w:rPr>
          <w:rFonts w:ascii="IRBadr" w:hAnsi="IRBadr" w:cs="IRBadr"/>
          <w:b/>
          <w:bCs/>
          <w:rtl/>
        </w:rPr>
        <w:t>اذا اجنبت یجب غسل</w:t>
      </w:r>
      <w:r w:rsidRPr="009F4752">
        <w:rPr>
          <w:rFonts w:ascii="IRBadr" w:hAnsi="IRBadr" w:cs="IRBadr"/>
          <w:rtl/>
        </w:rPr>
        <w:t xml:space="preserve"> </w:t>
      </w:r>
      <w:r w:rsidR="00C07F00" w:rsidRPr="009F4752">
        <w:rPr>
          <w:rFonts w:ascii="IRBadr" w:hAnsi="IRBadr" w:cs="IRBadr"/>
          <w:rtl/>
        </w:rPr>
        <w:t>هرکدام</w:t>
      </w:r>
      <w:r w:rsidR="00402EFE" w:rsidRPr="009F4752">
        <w:rPr>
          <w:rFonts w:ascii="IRBadr" w:hAnsi="IRBadr" w:cs="IRBadr"/>
          <w:rtl/>
        </w:rPr>
        <w:t xml:space="preserve"> یک غسل</w:t>
      </w:r>
      <w:r w:rsidRPr="009F4752">
        <w:rPr>
          <w:rFonts w:ascii="IRBadr" w:hAnsi="IRBadr" w:cs="IRBadr"/>
          <w:rtl/>
        </w:rPr>
        <w:t xml:space="preserve"> را واجب می‌کند منتها در مقام اول مولا </w:t>
      </w:r>
      <w:r w:rsidR="00402EFE" w:rsidRPr="009F4752">
        <w:rPr>
          <w:rFonts w:ascii="IRBadr" w:hAnsi="IRBadr" w:cs="IRBadr"/>
          <w:rtl/>
        </w:rPr>
        <w:t>به‌جای</w:t>
      </w:r>
      <w:r w:rsidR="00C4513B" w:rsidRPr="009F4752">
        <w:rPr>
          <w:rFonts w:ascii="IRBadr" w:hAnsi="IRBadr" w:cs="IRBadr"/>
          <w:rtl/>
        </w:rPr>
        <w:t xml:space="preserve"> همه غسل</w:t>
      </w:r>
      <w:r w:rsidR="00402EFE" w:rsidRPr="009F4752">
        <w:rPr>
          <w:rFonts w:ascii="IRBadr" w:hAnsi="IRBadr" w:cs="IRBadr"/>
          <w:rtl/>
        </w:rPr>
        <w:t xml:space="preserve">ها </w:t>
      </w:r>
      <w:r w:rsidRPr="009F4752">
        <w:rPr>
          <w:rFonts w:ascii="IRBadr" w:hAnsi="IRBadr" w:cs="IRBadr"/>
          <w:rtl/>
        </w:rPr>
        <w:t>به یک غسل اکتفا می‌کند</w:t>
      </w:r>
      <w:r w:rsidR="00C4513B" w:rsidRPr="009F4752">
        <w:rPr>
          <w:rFonts w:ascii="IRBadr" w:hAnsi="IRBadr" w:cs="IRBadr"/>
          <w:rtl/>
        </w:rPr>
        <w:t>.</w:t>
      </w:r>
    </w:p>
    <w:p w:rsidR="00D84D75" w:rsidRPr="009F4752" w:rsidRDefault="00D84D75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4" w:name="_Toc409684249"/>
      <w:r w:rsidRPr="009F4752">
        <w:rPr>
          <w:rFonts w:ascii="IRBadr" w:hAnsi="IRBadr" w:cs="IRBadr"/>
          <w:rtl/>
        </w:rPr>
        <w:t>خلاصه</w:t>
      </w:r>
      <w:bookmarkEnd w:id="14"/>
    </w:p>
    <w:p w:rsidR="00D84D75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البته این دو مقام بحث در آنجایی است که حکم واحد بر موضوعات متعدده مترتب شده باشد و شرطها متعدد باشند یا شرط واحد متکرر باشد</w:t>
      </w:r>
      <w:r w:rsidR="003B1C8F" w:rsidRPr="009F4752">
        <w:rPr>
          <w:rFonts w:ascii="IRBadr" w:hAnsi="IRBadr" w:cs="IRBadr"/>
          <w:rtl/>
        </w:rPr>
        <w:t>. پس در</w:t>
      </w:r>
      <w:r w:rsidRPr="009F4752">
        <w:rPr>
          <w:rFonts w:ascii="IRBadr" w:hAnsi="IRBadr" w:cs="IRBadr"/>
          <w:rtl/>
        </w:rPr>
        <w:t xml:space="preserve"> این بحث اولاً باید ببینیم تداخل اسباب </w:t>
      </w:r>
      <w:r w:rsidR="003B1C8F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یا عدم تداخل اسباب </w:t>
      </w:r>
      <w:r w:rsidR="003B1C8F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ثانیاً تداخل یا </w:t>
      </w:r>
      <w:r w:rsidR="003B1C8F" w:rsidRPr="009F4752">
        <w:rPr>
          <w:rFonts w:ascii="IRBadr" w:hAnsi="IRBadr" w:cs="IRBadr"/>
          <w:rtl/>
        </w:rPr>
        <w:t xml:space="preserve">عدم </w:t>
      </w:r>
      <w:r w:rsidRPr="009F4752">
        <w:rPr>
          <w:rFonts w:ascii="IRBadr" w:hAnsi="IRBadr" w:cs="IRBadr"/>
          <w:rtl/>
        </w:rPr>
        <w:t xml:space="preserve">تداخل مسببات است. البته بحث تداخل و عدم تداخل مسببات </w:t>
      </w:r>
      <w:r w:rsidR="00C07F00" w:rsidRPr="009F4752">
        <w:rPr>
          <w:rFonts w:ascii="IRBadr" w:hAnsi="IRBadr" w:cs="IRBadr"/>
          <w:rtl/>
        </w:rPr>
        <w:t>بعدازاین</w:t>
      </w:r>
      <w:r w:rsidRPr="009F4752">
        <w:rPr>
          <w:rFonts w:ascii="IRBadr" w:hAnsi="IRBadr" w:cs="IRBadr"/>
          <w:rtl/>
        </w:rPr>
        <w:t xml:space="preserve"> است که کسی </w:t>
      </w:r>
      <w:r w:rsidR="003B1C8F" w:rsidRPr="009F4752">
        <w:rPr>
          <w:rFonts w:ascii="IRBadr" w:hAnsi="IRBadr" w:cs="IRBadr"/>
          <w:rtl/>
        </w:rPr>
        <w:t xml:space="preserve">قائل به </w:t>
      </w:r>
      <w:r w:rsidRPr="009F4752">
        <w:rPr>
          <w:rFonts w:ascii="IRBadr" w:hAnsi="IRBadr" w:cs="IRBadr"/>
          <w:rtl/>
        </w:rPr>
        <w:t xml:space="preserve">عدم تداخل اسباب </w:t>
      </w:r>
      <w:r w:rsidR="003B1C8F" w:rsidRPr="009F4752">
        <w:rPr>
          <w:rFonts w:ascii="IRBadr" w:hAnsi="IRBadr" w:cs="IRBadr"/>
          <w:rtl/>
        </w:rPr>
        <w:t>باشد</w:t>
      </w:r>
      <w:r w:rsidRPr="009F4752">
        <w:rPr>
          <w:rFonts w:ascii="IRBadr" w:hAnsi="IRBadr" w:cs="IRBadr"/>
          <w:rtl/>
        </w:rPr>
        <w:t xml:space="preserve"> چون اگر کسی در مرتبه اول بگوید دلیل</w:t>
      </w:r>
      <w:r w:rsidR="003B1C8F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یک حکم بیشتر نمی‌آورد</w:t>
      </w:r>
      <w:r w:rsidR="003B1C8F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نوبت به بحث بعدی نمی‌رسد گرچه یک حکم بیشتر نداریم </w:t>
      </w:r>
      <w:r w:rsidR="003B1C8F" w:rsidRPr="009F4752">
        <w:rPr>
          <w:rFonts w:ascii="IRBadr" w:hAnsi="IRBadr" w:cs="IRBadr"/>
          <w:rtl/>
        </w:rPr>
        <w:t xml:space="preserve">لذا </w:t>
      </w:r>
      <w:r w:rsidRPr="009F4752">
        <w:rPr>
          <w:rFonts w:ascii="IRBadr" w:hAnsi="IRBadr" w:cs="IRBadr"/>
          <w:rtl/>
        </w:rPr>
        <w:t>امتثالش هم یک</w:t>
      </w:r>
      <w:r w:rsidR="003B1C8F" w:rsidRPr="009F4752">
        <w:rPr>
          <w:rFonts w:ascii="IRBadr" w:hAnsi="IRBadr" w:cs="IRBadr"/>
          <w:rtl/>
        </w:rPr>
        <w:t xml:space="preserve">ی </w:t>
      </w:r>
      <w:r w:rsidRPr="009F4752">
        <w:rPr>
          <w:rFonts w:ascii="IRBadr" w:hAnsi="IRBadr" w:cs="IRBadr"/>
          <w:rtl/>
        </w:rPr>
        <w:t>است</w:t>
      </w:r>
      <w:r w:rsidR="00AC2D07" w:rsidRPr="009F4752">
        <w:rPr>
          <w:rFonts w:ascii="IRBadr" w:hAnsi="IRBadr" w:cs="IRBadr"/>
          <w:rtl/>
        </w:rPr>
        <w:t xml:space="preserve">؛ </w:t>
      </w:r>
      <w:r w:rsidRPr="009F4752">
        <w:rPr>
          <w:rFonts w:ascii="IRBadr" w:hAnsi="IRBadr" w:cs="IRBadr"/>
          <w:rtl/>
        </w:rPr>
        <w:t xml:space="preserve">اما اگر در مقام اول </w:t>
      </w:r>
      <w:r w:rsidR="003B1C8F" w:rsidRPr="009F4752">
        <w:rPr>
          <w:rFonts w:ascii="IRBadr" w:hAnsi="IRBadr" w:cs="IRBadr"/>
          <w:rtl/>
        </w:rPr>
        <w:t xml:space="preserve">قائل شدیم </w:t>
      </w:r>
      <w:r w:rsidRPr="009F4752">
        <w:rPr>
          <w:rFonts w:ascii="IRBadr" w:hAnsi="IRBadr" w:cs="IRBadr"/>
          <w:rtl/>
        </w:rPr>
        <w:t>به عدم تداخل اسباب و اینکه این دلیل هر بار مصداقی پیدا کند</w:t>
      </w:r>
      <w:r w:rsidR="003B1C8F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حکم جدیدی می‌آورد </w:t>
      </w:r>
      <w:r w:rsidR="004665AB" w:rsidRPr="009F4752">
        <w:rPr>
          <w:rFonts w:ascii="IRBadr" w:hAnsi="IRBadr" w:cs="IRBadr"/>
          <w:rtl/>
        </w:rPr>
        <w:t>آن‌وقت</w:t>
      </w:r>
      <w:r w:rsidRPr="009F4752">
        <w:rPr>
          <w:rFonts w:ascii="IRBadr" w:hAnsi="IRBadr" w:cs="IRBadr"/>
          <w:rtl/>
        </w:rPr>
        <w:t xml:space="preserve"> نوبت می‌رسد به مقام دوم که در مقام امتثال هم باید مکرر آورد یا با یک وجود و فرد واحد می‌شود همه </w:t>
      </w:r>
      <w:r w:rsidR="003B1C8F" w:rsidRPr="009F4752">
        <w:rPr>
          <w:rFonts w:ascii="IRBadr" w:hAnsi="IRBadr" w:cs="IRBadr"/>
          <w:rtl/>
        </w:rPr>
        <w:t>را اتیان کرد.</w:t>
      </w:r>
    </w:p>
    <w:p w:rsidR="00D84D75" w:rsidRPr="009F4752" w:rsidRDefault="00D84D75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5" w:name="_Toc409684250"/>
      <w:r w:rsidRPr="009F4752">
        <w:rPr>
          <w:rFonts w:ascii="IRBadr" w:hAnsi="IRBadr" w:cs="IRBadr"/>
          <w:rtl/>
        </w:rPr>
        <w:t>اقوال در تداخل اسباب و مسببات</w:t>
      </w:r>
      <w:bookmarkEnd w:id="15"/>
    </w:p>
    <w:p w:rsidR="00156292" w:rsidRPr="009F4752" w:rsidRDefault="00FB6D42" w:rsidP="009F4752">
      <w:pPr>
        <w:pStyle w:val="ListParagraph"/>
        <w:numPr>
          <w:ilvl w:val="0"/>
          <w:numId w:val="45"/>
        </w:numPr>
        <w:spacing w:line="276" w:lineRule="auto"/>
        <w:rPr>
          <w:rFonts w:ascii="IRBadr" w:hAnsi="IRBadr" w:cs="IRBadr"/>
        </w:rPr>
      </w:pPr>
      <w:r w:rsidRPr="009F4752">
        <w:rPr>
          <w:rFonts w:ascii="IRBadr" w:hAnsi="IRBadr" w:cs="IRBadr"/>
          <w:rtl/>
        </w:rPr>
        <w:t>یک قول عدم تداخل ا</w:t>
      </w:r>
      <w:r w:rsidR="00156292" w:rsidRPr="009F4752">
        <w:rPr>
          <w:rFonts w:ascii="IRBadr" w:hAnsi="IRBadr" w:cs="IRBadr"/>
          <w:rtl/>
        </w:rPr>
        <w:t>سباب است یعنی هر دلیلی برای خود</w:t>
      </w:r>
      <w:r w:rsidRPr="009F4752">
        <w:rPr>
          <w:rFonts w:ascii="IRBadr" w:hAnsi="IRBadr" w:cs="IRBadr"/>
          <w:rtl/>
        </w:rPr>
        <w:t xml:space="preserve"> حکم جدیدی می‌آورد و هر مصداقی هم که آن دلیل پیدا کند این حکم جدیدی می‌آ</w:t>
      </w:r>
      <w:r w:rsidR="00156292" w:rsidRPr="009F4752">
        <w:rPr>
          <w:rFonts w:ascii="IRBadr" w:hAnsi="IRBadr" w:cs="IRBadr"/>
          <w:rtl/>
        </w:rPr>
        <w:t>ید.</w:t>
      </w:r>
      <w:r w:rsidRPr="009F4752">
        <w:rPr>
          <w:rFonts w:ascii="IRBadr" w:hAnsi="IRBadr" w:cs="IRBadr"/>
          <w:rtl/>
        </w:rPr>
        <w:t xml:space="preserve"> معنای این حکم این است که آن </w:t>
      </w:r>
      <w:r w:rsidRPr="009F4752">
        <w:rPr>
          <w:rFonts w:ascii="IRBadr" w:hAnsi="IRBadr" w:cs="IRBadr"/>
          <w:b/>
          <w:bCs/>
          <w:rtl/>
        </w:rPr>
        <w:t>اذا مسست میت فاغتسل</w:t>
      </w:r>
      <w:r w:rsidR="00156292" w:rsidRPr="009F4752">
        <w:rPr>
          <w:rFonts w:ascii="IRBadr" w:hAnsi="IRBadr" w:cs="IRBadr"/>
          <w:rtl/>
        </w:rPr>
        <w:t xml:space="preserve"> خود</w:t>
      </w:r>
      <w:r w:rsidRPr="009F4752">
        <w:rPr>
          <w:rFonts w:ascii="IRBadr" w:hAnsi="IRBadr" w:cs="IRBadr"/>
          <w:rtl/>
        </w:rPr>
        <w:t xml:space="preserve"> حکمی آورده است</w:t>
      </w:r>
      <w:r w:rsidR="00156292" w:rsidRPr="009F4752">
        <w:rPr>
          <w:rFonts w:ascii="IRBadr" w:hAnsi="IRBadr" w:cs="IRBadr"/>
          <w:rtl/>
        </w:rPr>
        <w:t xml:space="preserve"> و</w:t>
      </w:r>
      <w:r w:rsidRPr="009F4752">
        <w:rPr>
          <w:rFonts w:ascii="IRBadr" w:hAnsi="IRBadr" w:cs="IRBadr"/>
          <w:rtl/>
        </w:rPr>
        <w:t xml:space="preserve"> این هم که </w:t>
      </w:r>
      <w:r w:rsidRPr="009F4752">
        <w:rPr>
          <w:rFonts w:ascii="IRBadr" w:hAnsi="IRBadr" w:cs="IRBadr"/>
          <w:b/>
          <w:bCs/>
          <w:rtl/>
        </w:rPr>
        <w:t>اذا اجنبه یغتسل</w:t>
      </w:r>
      <w:r w:rsidRPr="009F4752">
        <w:rPr>
          <w:rFonts w:ascii="IRBadr" w:hAnsi="IRBadr" w:cs="IRBadr"/>
          <w:rtl/>
        </w:rPr>
        <w:t xml:space="preserve"> برای جنابت یک حکم جدیدی می‌آورد. </w:t>
      </w:r>
      <w:r w:rsidR="00C07F00" w:rsidRPr="009F4752">
        <w:rPr>
          <w:rFonts w:ascii="IRBadr" w:hAnsi="IRBadr" w:cs="IRBadr"/>
          <w:rtl/>
        </w:rPr>
        <w:t>هرکدام</w:t>
      </w:r>
      <w:r w:rsidR="00156292" w:rsidRPr="009F4752">
        <w:rPr>
          <w:rFonts w:ascii="IRBadr" w:hAnsi="IRBadr" w:cs="IRBadr"/>
          <w:rtl/>
        </w:rPr>
        <w:t xml:space="preserve"> برای خود یک غسل جدید</w:t>
      </w:r>
      <w:r w:rsidRPr="009F4752">
        <w:rPr>
          <w:rFonts w:ascii="IRBadr" w:hAnsi="IRBadr" w:cs="IRBadr"/>
          <w:rtl/>
        </w:rPr>
        <w:t xml:space="preserve"> را </w:t>
      </w:r>
      <w:r w:rsidR="00156292" w:rsidRPr="009F4752">
        <w:rPr>
          <w:rFonts w:ascii="IRBadr" w:hAnsi="IRBadr" w:cs="IRBadr"/>
          <w:rtl/>
        </w:rPr>
        <w:t xml:space="preserve">بر مکلف </w:t>
      </w:r>
      <w:r w:rsidRPr="009F4752">
        <w:rPr>
          <w:rFonts w:ascii="IRBadr" w:hAnsi="IRBadr" w:cs="IRBadr"/>
          <w:rtl/>
        </w:rPr>
        <w:t xml:space="preserve">فرض می‌کنند و اگر مکلف ده بار مس میت کند هر بار این دلیل مصداق پیدا می‌کند </w:t>
      </w:r>
      <w:r w:rsidR="00C07F00" w:rsidRPr="009F4752">
        <w:rPr>
          <w:rFonts w:ascii="IRBadr" w:hAnsi="IRBadr" w:cs="IRBadr"/>
          <w:rtl/>
        </w:rPr>
        <w:t>مثل</w:t>
      </w:r>
      <w:r w:rsidR="00156292" w:rsidRPr="009F4752">
        <w:rPr>
          <w:rFonts w:ascii="IRBadr" w:hAnsi="IRBadr" w:cs="IRBadr"/>
          <w:rtl/>
        </w:rPr>
        <w:t xml:space="preserve"> </w:t>
      </w:r>
      <w:r w:rsidR="00C07F00" w:rsidRPr="009F4752">
        <w:rPr>
          <w:rFonts w:ascii="IRBadr" w:hAnsi="IRBadr" w:cs="IRBadr"/>
          <w:rtl/>
        </w:rPr>
        <w:t>‌اینکه</w:t>
      </w:r>
      <w:r w:rsidRPr="009F4752">
        <w:rPr>
          <w:rFonts w:ascii="IRBadr" w:hAnsi="IRBadr" w:cs="IRBadr"/>
          <w:rtl/>
        </w:rPr>
        <w:t xml:space="preserve"> هر بار که گناه </w:t>
      </w:r>
      <w:r w:rsidR="00156292" w:rsidRPr="009F4752">
        <w:rPr>
          <w:rFonts w:ascii="IRBadr" w:hAnsi="IRBadr" w:cs="IRBadr"/>
          <w:rtl/>
        </w:rPr>
        <w:t>کند یک مصداق</w:t>
      </w:r>
      <w:r w:rsidRPr="009F4752">
        <w:rPr>
          <w:rFonts w:ascii="IRBadr" w:hAnsi="IRBadr" w:cs="IRBadr"/>
          <w:rtl/>
        </w:rPr>
        <w:t xml:space="preserve"> از گناهانی </w:t>
      </w:r>
      <w:r w:rsidR="00156292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>که معصیت دارد</w:t>
      </w:r>
      <w:r w:rsidR="00156292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قول مشهور </w:t>
      </w:r>
      <w:r w:rsidR="00156292" w:rsidRPr="009F4752">
        <w:rPr>
          <w:rFonts w:ascii="IRBadr" w:hAnsi="IRBadr" w:cs="IRBadr"/>
          <w:rtl/>
        </w:rPr>
        <w:t xml:space="preserve">است که </w:t>
      </w:r>
      <w:r w:rsidRPr="009F4752">
        <w:rPr>
          <w:rFonts w:ascii="IRBadr" w:hAnsi="IRBadr" w:cs="IRBadr"/>
          <w:rtl/>
        </w:rPr>
        <w:t>محقق صاحب کفایه</w:t>
      </w:r>
      <w:r w:rsidR="00156292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نائینی</w:t>
      </w:r>
      <w:r w:rsidR="00156292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آقای خویی و غالب محققین این را </w:t>
      </w:r>
      <w:r w:rsidR="004665AB" w:rsidRPr="009F4752">
        <w:rPr>
          <w:rFonts w:ascii="IRBadr" w:hAnsi="IRBadr" w:cs="IRBadr"/>
          <w:rtl/>
        </w:rPr>
        <w:t>می‌گویند</w:t>
      </w:r>
      <w:r w:rsidR="00156292" w:rsidRPr="009F4752">
        <w:rPr>
          <w:rFonts w:ascii="IRBadr" w:hAnsi="IRBadr" w:cs="IRBadr"/>
          <w:rtl/>
        </w:rPr>
        <w:t>.</w:t>
      </w:r>
    </w:p>
    <w:p w:rsidR="00156292" w:rsidRPr="009F4752" w:rsidRDefault="00FB6D42" w:rsidP="009F4752">
      <w:pPr>
        <w:pStyle w:val="ListParagraph"/>
        <w:numPr>
          <w:ilvl w:val="0"/>
          <w:numId w:val="45"/>
        </w:numPr>
        <w:spacing w:line="276" w:lineRule="auto"/>
        <w:rPr>
          <w:rFonts w:ascii="IRBadr" w:hAnsi="IRBadr" w:cs="IRBadr"/>
        </w:rPr>
      </w:pPr>
      <w:r w:rsidRPr="009F4752">
        <w:rPr>
          <w:rFonts w:ascii="IRBadr" w:hAnsi="IRBadr" w:cs="IRBadr"/>
          <w:rtl/>
        </w:rPr>
        <w:t>یک قول هم تداخل اسباب مطلقاً است</w:t>
      </w:r>
      <w:r w:rsidR="00156292" w:rsidRPr="009F4752">
        <w:rPr>
          <w:rFonts w:ascii="IRBadr" w:hAnsi="IRBadr" w:cs="IRBadr"/>
          <w:rtl/>
        </w:rPr>
        <w:t xml:space="preserve"> یعنی</w:t>
      </w:r>
      <w:r w:rsidRPr="009F4752">
        <w:rPr>
          <w:rFonts w:ascii="IRBadr" w:hAnsi="IRBadr" w:cs="IRBadr"/>
          <w:rtl/>
        </w:rPr>
        <w:t xml:space="preserve"> دلیل بار اول یک حکم واحد را </w:t>
      </w:r>
      <w:r w:rsidR="00156292" w:rsidRPr="009F4752">
        <w:rPr>
          <w:rFonts w:ascii="IRBadr" w:hAnsi="IRBadr" w:cs="IRBadr"/>
          <w:rtl/>
        </w:rPr>
        <w:t>می</w:t>
      </w:r>
      <w:r w:rsidR="00156292" w:rsidRPr="009F4752">
        <w:rPr>
          <w:rFonts w:ascii="IRBadr" w:hAnsi="IRBadr" w:cs="IRBadr"/>
          <w:rtl/>
        </w:rPr>
        <w:softHyphen/>
      </w:r>
      <w:r w:rsidRPr="009F4752">
        <w:rPr>
          <w:rFonts w:ascii="IRBadr" w:hAnsi="IRBadr" w:cs="IRBadr"/>
          <w:rtl/>
        </w:rPr>
        <w:t xml:space="preserve">آورد </w:t>
      </w:r>
      <w:r w:rsidR="00156292" w:rsidRPr="009F4752">
        <w:rPr>
          <w:rFonts w:ascii="IRBadr" w:hAnsi="IRBadr" w:cs="IRBadr"/>
          <w:rtl/>
        </w:rPr>
        <w:t>و در دفعات بعد</w:t>
      </w:r>
      <w:r w:rsidRPr="009F4752">
        <w:rPr>
          <w:rFonts w:ascii="IRBadr" w:hAnsi="IRBadr" w:cs="IRBadr"/>
          <w:rtl/>
        </w:rPr>
        <w:t xml:space="preserve"> که این دلیل مصداق پیدا کند تأکید بر اولی است </w:t>
      </w:r>
      <w:r w:rsidR="00156292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حکم جدیدی نمی‌آورد</w:t>
      </w:r>
      <w:r w:rsidR="00156292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در میان معاصرین </w:t>
      </w:r>
      <w:r w:rsidR="00156292" w:rsidRPr="009F4752">
        <w:rPr>
          <w:rFonts w:ascii="IRBadr" w:hAnsi="IRBadr" w:cs="IRBadr"/>
          <w:rtl/>
        </w:rPr>
        <w:t xml:space="preserve">قائل </w:t>
      </w:r>
      <w:r w:rsidRPr="009F4752">
        <w:rPr>
          <w:rFonts w:ascii="IRBadr" w:hAnsi="IRBadr" w:cs="IRBadr"/>
          <w:rtl/>
        </w:rPr>
        <w:t>کمتری دارد ولی فکر کنم آقای مکارم قائل به همین قول تداخل است.</w:t>
      </w:r>
    </w:p>
    <w:p w:rsidR="00156292" w:rsidRPr="009F4752" w:rsidRDefault="00FB6D42" w:rsidP="009F4752">
      <w:pPr>
        <w:pStyle w:val="ListParagraph"/>
        <w:numPr>
          <w:ilvl w:val="0"/>
          <w:numId w:val="45"/>
        </w:numPr>
        <w:spacing w:line="276" w:lineRule="auto"/>
        <w:rPr>
          <w:rFonts w:ascii="IRBadr" w:hAnsi="IRBadr" w:cs="IRBadr"/>
        </w:rPr>
      </w:pPr>
      <w:r w:rsidRPr="009F4752">
        <w:rPr>
          <w:rFonts w:ascii="IRBadr" w:hAnsi="IRBadr" w:cs="IRBadr"/>
          <w:rtl/>
        </w:rPr>
        <w:t xml:space="preserve">قول سوم هم تفصیل بین آنجایی که شرط متعدد یا متکرر باشد. اگر شرط متعدد باشد </w:t>
      </w:r>
      <w:r w:rsidR="00C07F00" w:rsidRPr="009F4752">
        <w:rPr>
          <w:rFonts w:ascii="IRBadr" w:hAnsi="IRBadr" w:cs="IRBadr"/>
          <w:rtl/>
        </w:rPr>
        <w:t>مثل</w:t>
      </w:r>
      <w:r w:rsidR="00156292" w:rsidRPr="009F4752">
        <w:rPr>
          <w:rFonts w:ascii="IRBadr" w:hAnsi="IRBadr" w:cs="IRBadr"/>
          <w:rtl/>
        </w:rPr>
        <w:t xml:space="preserve"> </w:t>
      </w:r>
      <w:r w:rsidR="00C07F00" w:rsidRPr="009F4752">
        <w:rPr>
          <w:rFonts w:ascii="IRBadr" w:hAnsi="IRBadr" w:cs="IRBadr"/>
          <w:rtl/>
        </w:rPr>
        <w:t>‌اینکه</w:t>
      </w:r>
      <w:r w:rsidRPr="009F4752">
        <w:rPr>
          <w:rFonts w:ascii="IRBadr" w:hAnsi="IRBadr" w:cs="IRBadr"/>
          <w:rtl/>
        </w:rPr>
        <w:t xml:space="preserve"> مس میت کرده و جنب هم شده است</w:t>
      </w:r>
      <w:r w:rsidR="00156292" w:rsidRPr="009F4752">
        <w:rPr>
          <w:rFonts w:ascii="IRBadr" w:hAnsi="IRBadr" w:cs="IRBadr"/>
          <w:rtl/>
        </w:rPr>
        <w:t>؛</w:t>
      </w:r>
      <w:r w:rsidRPr="009F4752">
        <w:rPr>
          <w:rFonts w:ascii="IRBadr" w:hAnsi="IRBadr" w:cs="IRBadr"/>
          <w:rtl/>
        </w:rPr>
        <w:t xml:space="preserve"> </w:t>
      </w:r>
      <w:r w:rsidR="00156292" w:rsidRPr="009F4752">
        <w:rPr>
          <w:rFonts w:ascii="IRBadr" w:hAnsi="IRBadr" w:cs="IRBadr"/>
          <w:rtl/>
        </w:rPr>
        <w:t xml:space="preserve">در </w:t>
      </w:r>
      <w:r w:rsidRPr="009F4752">
        <w:rPr>
          <w:rFonts w:ascii="IRBadr" w:hAnsi="IRBadr" w:cs="IRBadr"/>
          <w:rtl/>
        </w:rPr>
        <w:t xml:space="preserve">اینجا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عدم تداخل اما اگر شرط واحد است ولی متکرر مصداق پیدا کرده است یعنی چند بار </w:t>
      </w:r>
      <w:r w:rsidR="00156292" w:rsidRPr="009F4752">
        <w:rPr>
          <w:rFonts w:ascii="IRBadr" w:hAnsi="IRBadr" w:cs="IRBadr"/>
          <w:rtl/>
        </w:rPr>
        <w:t xml:space="preserve">مس میت </w:t>
      </w:r>
      <w:r w:rsidRPr="009F4752">
        <w:rPr>
          <w:rFonts w:ascii="IRBadr" w:hAnsi="IRBadr" w:cs="IRBadr"/>
          <w:rtl/>
        </w:rPr>
        <w:t xml:space="preserve">شده است اینجا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تداخل</w:t>
      </w:r>
      <w:r w:rsidR="00156292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هم تفصیلی است که بعضی قائل شدند.</w:t>
      </w:r>
    </w:p>
    <w:p w:rsidR="00272090" w:rsidRPr="009F4752" w:rsidRDefault="00272090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6" w:name="_Toc409684251"/>
      <w:r w:rsidRPr="009F4752">
        <w:rPr>
          <w:rFonts w:ascii="IRBadr" w:hAnsi="IRBadr" w:cs="IRBadr"/>
          <w:rtl/>
        </w:rPr>
        <w:lastRenderedPageBreak/>
        <w:t>توضیح و تبیین</w:t>
      </w:r>
      <w:bookmarkEnd w:id="16"/>
    </w:p>
    <w:p w:rsidR="00AA521D" w:rsidRPr="009F4752" w:rsidRDefault="00FB6D42" w:rsidP="008E7F11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البته عمدتاً </w:t>
      </w:r>
      <w:r w:rsidR="00156292" w:rsidRPr="009F4752">
        <w:rPr>
          <w:rFonts w:ascii="IRBadr" w:hAnsi="IRBadr" w:cs="IRBadr"/>
          <w:rtl/>
        </w:rPr>
        <w:t>اقو</w:t>
      </w:r>
      <w:r w:rsidR="008E7F11">
        <w:rPr>
          <w:rFonts w:ascii="IRBadr" w:hAnsi="IRBadr" w:cs="IRBadr" w:hint="cs"/>
          <w:rtl/>
        </w:rPr>
        <w:t xml:space="preserve">ی </w:t>
      </w:r>
      <w:r w:rsidRPr="009F4752">
        <w:rPr>
          <w:rFonts w:ascii="IRBadr" w:hAnsi="IRBadr" w:cs="IRBadr"/>
          <w:rtl/>
        </w:rPr>
        <w:t>همان احتمال اول است که عدم تداخل باشد. این در مقام اول است</w:t>
      </w:r>
      <w:r w:rsidR="00156292" w:rsidRPr="009F4752">
        <w:rPr>
          <w:rFonts w:ascii="IRBadr" w:hAnsi="IRBadr" w:cs="IRBadr"/>
          <w:rtl/>
        </w:rPr>
        <w:t xml:space="preserve"> اما</w:t>
      </w:r>
      <w:r w:rsidRPr="009F4752">
        <w:rPr>
          <w:rFonts w:ascii="IRBadr" w:hAnsi="IRBadr" w:cs="IRBadr"/>
          <w:rtl/>
        </w:rPr>
        <w:t xml:space="preserve"> در مقام دوم اختلاف است </w:t>
      </w:r>
      <w:r w:rsidR="00156292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آیا ما در مقام مصداق می‌توانیم با یک مصداق تکالیف متعدد </w:t>
      </w:r>
      <w:r w:rsidR="00156292" w:rsidRPr="009F4752">
        <w:rPr>
          <w:rFonts w:ascii="IRBadr" w:hAnsi="IRBadr" w:cs="IRBadr"/>
          <w:rtl/>
        </w:rPr>
        <w:t>را عمل کنیم یا نه؟ آنجا هم اقوا</w:t>
      </w:r>
      <w:r w:rsidRPr="009F4752">
        <w:rPr>
          <w:rFonts w:ascii="IRBadr" w:hAnsi="IRBadr" w:cs="IRBadr"/>
          <w:rtl/>
        </w:rPr>
        <w:t xml:space="preserve"> وجود دارد که عمده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تداخل در مسببات است در مقام امتثال </w:t>
      </w:r>
      <w:r w:rsidR="00156292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بعضی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نیست</w:t>
      </w:r>
      <w:r w:rsidR="00156292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بحث تداخل </w:t>
      </w:r>
      <w:r w:rsidR="00156292" w:rsidRPr="009F4752">
        <w:rPr>
          <w:rFonts w:ascii="IRBadr" w:hAnsi="IRBadr" w:cs="IRBadr"/>
          <w:rtl/>
        </w:rPr>
        <w:t xml:space="preserve">در </w:t>
      </w:r>
      <w:r w:rsidRPr="009F4752">
        <w:rPr>
          <w:rFonts w:ascii="IRBadr" w:hAnsi="IRBadr" w:cs="IRBadr"/>
          <w:rtl/>
        </w:rPr>
        <w:t xml:space="preserve">علم اصول است که اینجا مصداقی از همان بحث است یعنی جایی است که زنایی مکرر شده است </w:t>
      </w:r>
      <w:r w:rsidR="004665AB" w:rsidRPr="009F4752">
        <w:rPr>
          <w:rFonts w:ascii="IRBadr" w:hAnsi="IRBadr" w:cs="IRBadr"/>
          <w:rtl/>
        </w:rPr>
        <w:t>آن‌وقت</w:t>
      </w:r>
      <w:r w:rsidRPr="009F4752">
        <w:rPr>
          <w:rFonts w:ascii="IRBadr" w:hAnsi="IRBadr" w:cs="IRBadr"/>
          <w:rtl/>
        </w:rPr>
        <w:t xml:space="preserve"> اولاً بحث این است که آیا تداخل اسباب بحث می‌شود </w:t>
      </w:r>
      <w:r w:rsidR="00156292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آیا این تکرر زنا</w:t>
      </w:r>
      <w:r w:rsidR="00156292" w:rsidRPr="009F4752">
        <w:rPr>
          <w:rFonts w:ascii="IRBadr" w:hAnsi="IRBadr" w:cs="IRBadr"/>
          <w:rtl/>
        </w:rPr>
        <w:t xml:space="preserve"> موجب این می‌شود که هر بار دلیل</w:t>
      </w:r>
      <w:r w:rsidRPr="009F4752">
        <w:rPr>
          <w:rFonts w:ascii="IRBadr" w:hAnsi="IRBadr" w:cs="IRBadr"/>
          <w:rtl/>
        </w:rPr>
        <w:t xml:space="preserve"> حکم جدیدی بیاورد</w:t>
      </w:r>
      <w:r w:rsidR="00AC2D07" w:rsidRPr="009F4752">
        <w:rPr>
          <w:rFonts w:ascii="IRBadr" w:hAnsi="IRBadr" w:cs="IRBadr"/>
          <w:rtl/>
        </w:rPr>
        <w:t xml:space="preserve">؛ </w:t>
      </w:r>
      <w:r w:rsidRPr="009F4752">
        <w:rPr>
          <w:rFonts w:ascii="IRBadr" w:hAnsi="IRBadr" w:cs="IRBadr"/>
          <w:rtl/>
        </w:rPr>
        <w:t>بنا</w:t>
      </w:r>
      <w:r w:rsidR="00156292" w:rsidRPr="009F4752">
        <w:rPr>
          <w:rFonts w:ascii="IRBadr" w:hAnsi="IRBadr" w:cs="IRBadr"/>
          <w:rtl/>
        </w:rPr>
        <w:t>براین جزاها و حدود متعدده اینجا</w:t>
      </w:r>
      <w:r w:rsidRPr="009F4752">
        <w:rPr>
          <w:rFonts w:ascii="IRBadr" w:hAnsi="IRBadr" w:cs="IRBadr"/>
          <w:rtl/>
        </w:rPr>
        <w:t>ست یا اینکه یک بار که محقق شد و حد جلد آمد</w:t>
      </w:r>
      <w:r w:rsidR="00156292" w:rsidRPr="009F4752">
        <w:rPr>
          <w:rFonts w:ascii="IRBadr" w:hAnsi="IRBadr" w:cs="IRBadr"/>
          <w:rtl/>
        </w:rPr>
        <w:t>، دفعات بعد</w:t>
      </w:r>
      <w:r w:rsidRPr="009F4752">
        <w:rPr>
          <w:rFonts w:ascii="IRBadr" w:hAnsi="IRBadr" w:cs="IRBadr"/>
          <w:rtl/>
        </w:rPr>
        <w:t xml:space="preserve"> دیگر تأکید بر قبل است </w:t>
      </w:r>
      <w:r w:rsidR="00156292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چیز جدید و تأسیسی ندارد </w:t>
      </w:r>
      <w:r w:rsidR="00364E39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>این تداخل اسبا</w:t>
      </w:r>
      <w:r w:rsidR="00C07F00" w:rsidRPr="009F4752">
        <w:rPr>
          <w:rFonts w:ascii="IRBadr" w:hAnsi="IRBadr" w:cs="IRBadr"/>
          <w:rtl/>
        </w:rPr>
        <w:t>ب می‌شود و ثانیاً بحث می‌شود بر</w:t>
      </w:r>
      <w:r w:rsidRPr="009F4752">
        <w:rPr>
          <w:rFonts w:ascii="IRBadr" w:hAnsi="IRBadr" w:cs="IRBadr"/>
          <w:rtl/>
        </w:rPr>
        <w:t xml:space="preserve">فرض اینکه کسی قائل باشد به اینکه عدم تداخل اسباب است در مرتبه امتثال ممکن است قائل شود به تداخل مسببات و بگوید با یک مصداق با اجرای یک حد می‌شود همه تکالیف عمل می‌شود یا بگوییم نمی‌شود با یک مصداق تکالیف متعدد را عمل کرد. بحث اصولی </w:t>
      </w:r>
      <w:r w:rsidR="00364E39" w:rsidRPr="009F4752">
        <w:rPr>
          <w:rFonts w:ascii="IRBadr" w:hAnsi="IRBadr" w:cs="IRBadr"/>
          <w:rtl/>
        </w:rPr>
        <w:t>دقیقاً اینجا مصداق دارد.</w:t>
      </w:r>
      <w:r w:rsidR="00272090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 xml:space="preserve">منتها یک نکته را باید اینجا توجه کرد که </w:t>
      </w:r>
      <w:r w:rsidR="00C07F00" w:rsidRPr="009F4752">
        <w:rPr>
          <w:rFonts w:ascii="IRBadr" w:hAnsi="IRBadr" w:cs="IRBadr"/>
          <w:rtl/>
        </w:rPr>
        <w:t>علی‌القاعده</w:t>
      </w:r>
      <w:r w:rsidRPr="009F4752">
        <w:rPr>
          <w:rFonts w:ascii="IRBadr" w:hAnsi="IRBadr" w:cs="IRBadr"/>
          <w:rtl/>
        </w:rPr>
        <w:t xml:space="preserve"> ممکن است در </w:t>
      </w:r>
      <w:r w:rsidR="00C07F00" w:rsidRPr="009F4752">
        <w:rPr>
          <w:rFonts w:ascii="IRBadr" w:hAnsi="IRBadr" w:cs="IRBadr"/>
          <w:rtl/>
        </w:rPr>
        <w:t>هرجایی</w:t>
      </w:r>
      <w:r w:rsidRPr="009F4752">
        <w:rPr>
          <w:rFonts w:ascii="IRBadr" w:hAnsi="IRBadr" w:cs="IRBadr"/>
          <w:rtl/>
        </w:rPr>
        <w:t xml:space="preserve"> قرائن </w:t>
      </w:r>
      <w:r w:rsidR="00C07F00" w:rsidRPr="009F4752">
        <w:rPr>
          <w:rFonts w:ascii="IRBadr" w:hAnsi="IRBadr" w:cs="IRBadr"/>
          <w:rtl/>
        </w:rPr>
        <w:t>خاصه‌ای</w:t>
      </w:r>
      <w:r w:rsidRPr="009F4752">
        <w:rPr>
          <w:rFonts w:ascii="IRBadr" w:hAnsi="IRBadr" w:cs="IRBadr"/>
          <w:rtl/>
        </w:rPr>
        <w:t xml:space="preserve"> بیاید </w:t>
      </w:r>
      <w:r w:rsidR="00272090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ما را از بحث اصولی جدا کند</w:t>
      </w:r>
      <w:r w:rsidR="00272090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علم اصول که بحث می‌کند از اینکه مثلاً شرط مفهوم دارد یا ندارد </w:t>
      </w:r>
      <w:r w:rsidR="00272090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از اینکه امر دال بر وجوب است یا نیست والا ممکن است در موارد خاص قرائن </w:t>
      </w:r>
      <w:r w:rsidR="00C07F00" w:rsidRPr="009F4752">
        <w:rPr>
          <w:rFonts w:ascii="IRBadr" w:hAnsi="IRBadr" w:cs="IRBadr"/>
          <w:rtl/>
        </w:rPr>
        <w:t>ویژه‌ای</w:t>
      </w:r>
      <w:r w:rsidRPr="009F4752">
        <w:rPr>
          <w:rFonts w:ascii="IRBadr" w:hAnsi="IRBadr" w:cs="IRBadr"/>
          <w:rtl/>
        </w:rPr>
        <w:t xml:space="preserve"> بیاید که آن قاعده اصولی را بشکند و تغییر </w:t>
      </w:r>
      <w:r w:rsidR="00272090" w:rsidRPr="009F4752">
        <w:rPr>
          <w:rFonts w:ascii="IRBadr" w:hAnsi="IRBadr" w:cs="IRBadr"/>
          <w:rtl/>
        </w:rPr>
        <w:t>دهد.</w:t>
      </w:r>
    </w:p>
    <w:p w:rsidR="00AA521D" w:rsidRPr="009F4752" w:rsidRDefault="00AA521D" w:rsidP="009F4752">
      <w:pPr>
        <w:pStyle w:val="3"/>
        <w:spacing w:line="276" w:lineRule="auto"/>
        <w:rPr>
          <w:rFonts w:ascii="IRBadr" w:hAnsi="IRBadr" w:cs="IRBadr"/>
          <w:rtl/>
        </w:rPr>
      </w:pPr>
      <w:bookmarkStart w:id="17" w:name="_Toc409684252"/>
      <w:r w:rsidRPr="009F4752">
        <w:rPr>
          <w:rFonts w:ascii="IRBadr" w:hAnsi="IRBadr" w:cs="IRBadr"/>
          <w:rtl/>
        </w:rPr>
        <w:t>فتوای مشهور</w:t>
      </w:r>
      <w:bookmarkEnd w:id="17"/>
    </w:p>
    <w:p w:rsidR="00AA521D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>در بحث ما آنچه در فتوای مشهور آمده است که شاید اجماعی هم باشد این است که حد با تکرر زنا تکرارپذیر نیست</w:t>
      </w:r>
      <w:r w:rsidR="005377F3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نمی‌شود فرد غیرمحصنی که حد او جلد است </w:t>
      </w:r>
      <w:r w:rsidR="005377F3" w:rsidRPr="009F4752">
        <w:rPr>
          <w:rFonts w:ascii="IRBadr" w:hAnsi="IRBadr" w:cs="IRBadr"/>
          <w:rtl/>
        </w:rPr>
        <w:t xml:space="preserve">اگر </w:t>
      </w:r>
      <w:r w:rsidRPr="009F4752">
        <w:rPr>
          <w:rFonts w:ascii="IRBadr" w:hAnsi="IRBadr" w:cs="IRBadr"/>
          <w:rtl/>
        </w:rPr>
        <w:t xml:space="preserve">یک بار یا دو بار یا سه بار یا چهار بار یا پنج بار به هر شکلی زنا </w:t>
      </w:r>
      <w:r w:rsidR="005377F3" w:rsidRPr="009F4752">
        <w:rPr>
          <w:rFonts w:ascii="IRBadr" w:hAnsi="IRBadr" w:cs="IRBadr"/>
          <w:rtl/>
        </w:rPr>
        <w:t xml:space="preserve">تکرر پیدا کند </w:t>
      </w:r>
      <w:r w:rsidRPr="009F4752">
        <w:rPr>
          <w:rFonts w:ascii="IRBadr" w:hAnsi="IRBadr" w:cs="IRBadr"/>
          <w:rtl/>
        </w:rPr>
        <w:t>حد او متکرر ‌شود. این تقریباً امر اجماعی است</w:t>
      </w:r>
      <w:r w:rsidR="005377F3" w:rsidRPr="009F4752">
        <w:rPr>
          <w:rFonts w:ascii="IRBadr" w:hAnsi="IRBadr" w:cs="IRBadr"/>
          <w:rtl/>
        </w:rPr>
        <w:t xml:space="preserve"> حال</w:t>
      </w:r>
      <w:r w:rsidRPr="009F4752">
        <w:rPr>
          <w:rFonts w:ascii="IRBadr" w:hAnsi="IRBadr" w:cs="IRBadr"/>
          <w:rtl/>
        </w:rPr>
        <w:t xml:space="preserve"> باید ببینیم چه ادله و مستنداتی دارد. زنایی که حدش واحد است چون بحث ما آنجا است که حد واحدی دارد یعنی جلد یا قتل یا رجم </w:t>
      </w:r>
      <w:r w:rsidR="005377F3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منتها در قتل </w:t>
      </w:r>
      <w:r w:rsidR="00C07F00" w:rsidRPr="009F4752">
        <w:rPr>
          <w:rFonts w:ascii="IRBadr" w:hAnsi="IRBadr" w:cs="IRBadr"/>
          <w:rtl/>
        </w:rPr>
        <w:t>تکرر پذیر</w:t>
      </w:r>
      <w:r w:rsidRPr="009F4752">
        <w:rPr>
          <w:rFonts w:ascii="IRBadr" w:hAnsi="IRBadr" w:cs="IRBadr"/>
          <w:rtl/>
        </w:rPr>
        <w:t xml:space="preserve"> نیست</w:t>
      </w:r>
      <w:r w:rsidR="005377F3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در اصول بحث تداخل اسباب و مسببات در جایی است که جزا اصلاً قابل تکرر باشد والا اگر قابل تکرر نباشد بحث ندارد مثل قتل</w:t>
      </w:r>
      <w:r w:rsidR="005377F3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وقتی می‌گوید طرف را باید بکشی</w:t>
      </w:r>
      <w:r w:rsidR="005377F3" w:rsidRPr="009F4752">
        <w:rPr>
          <w:rFonts w:ascii="IRBadr" w:hAnsi="IRBadr" w:cs="IRBadr"/>
          <w:rtl/>
        </w:rPr>
        <w:t xml:space="preserve"> اگر</w:t>
      </w:r>
      <w:r w:rsidRPr="009F4752">
        <w:rPr>
          <w:rFonts w:ascii="IRBadr" w:hAnsi="IRBadr" w:cs="IRBadr"/>
          <w:rtl/>
        </w:rPr>
        <w:t xml:space="preserve"> ده بار هم مستحق قتل باشد</w:t>
      </w:r>
      <w:r w:rsidR="005377F3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یک قتل بیشتر مصداق پیدا نمی‌کند و لذا آن بحث در جایی است که قابل تکرر باشد. اینجا هم بحث ما در جایی است که حد واحدی دارد </w:t>
      </w:r>
      <w:r w:rsidR="005377F3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این زناهای متعدد که </w:t>
      </w:r>
      <w:r w:rsidR="00C07F00" w:rsidRPr="009F4752">
        <w:rPr>
          <w:rFonts w:ascii="IRBadr" w:hAnsi="IRBadr" w:cs="IRBadr"/>
          <w:rtl/>
        </w:rPr>
        <w:t>تکرر پذیر</w:t>
      </w:r>
      <w:r w:rsidRPr="009F4752">
        <w:rPr>
          <w:rFonts w:ascii="IRBadr" w:hAnsi="IRBadr" w:cs="IRBadr"/>
          <w:rtl/>
        </w:rPr>
        <w:t xml:space="preserve"> هم هست مثل شلاق می‌شود دو تا صد تا زد</w:t>
      </w:r>
      <w:r w:rsidR="005377F3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نه مثل قتل که </w:t>
      </w:r>
      <w:r w:rsidR="00C07F00" w:rsidRPr="009F4752">
        <w:rPr>
          <w:rFonts w:ascii="IRBadr" w:hAnsi="IRBadr" w:cs="IRBadr"/>
          <w:rtl/>
        </w:rPr>
        <w:t>تکرر پذیر</w:t>
      </w:r>
      <w:r w:rsidRPr="009F4752">
        <w:rPr>
          <w:rFonts w:ascii="IRBadr" w:hAnsi="IRBadr" w:cs="IRBadr"/>
          <w:rtl/>
        </w:rPr>
        <w:t xml:space="preserve"> نیست</w:t>
      </w:r>
      <w:r w:rsidR="005377F3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بحث ما کلی آنجایی </w:t>
      </w:r>
      <w:r w:rsidR="005377F3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 xml:space="preserve">که با زن واحدی باشد یا در روز واحد باشد یا مختلف باشد </w:t>
      </w:r>
      <w:r w:rsidR="005377F3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همه را می‌گیرد چون بحث عام است </w:t>
      </w:r>
      <w:r w:rsidR="005377F3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یکی از مصادیقش محل اختلاف است.</w:t>
      </w:r>
    </w:p>
    <w:p w:rsidR="00AA521D" w:rsidRPr="009F4752" w:rsidRDefault="00AA521D" w:rsidP="009F4752">
      <w:pPr>
        <w:pStyle w:val="3"/>
        <w:spacing w:line="276" w:lineRule="auto"/>
        <w:rPr>
          <w:rFonts w:ascii="IRBadr" w:hAnsi="IRBadr" w:cs="IRBadr"/>
          <w:rtl/>
        </w:rPr>
      </w:pPr>
      <w:bookmarkStart w:id="18" w:name="_Toc409684253"/>
      <w:r w:rsidRPr="009F4752">
        <w:rPr>
          <w:rFonts w:ascii="IRBadr" w:hAnsi="IRBadr" w:cs="IRBadr"/>
          <w:rtl/>
        </w:rPr>
        <w:t>ادله تداخل</w:t>
      </w:r>
      <w:bookmarkEnd w:id="18"/>
    </w:p>
    <w:p w:rsidR="00740078" w:rsidRPr="009F4752" w:rsidRDefault="00740078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19" w:name="_Toc409684254"/>
      <w:r w:rsidRPr="009F4752">
        <w:rPr>
          <w:rFonts w:ascii="IRBadr" w:hAnsi="IRBadr" w:cs="IRBadr"/>
          <w:rtl/>
        </w:rPr>
        <w:t>دلیل اول</w:t>
      </w:r>
      <w:bookmarkEnd w:id="19"/>
    </w:p>
    <w:p w:rsidR="00AA521D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با توجه به مقدماتی که ذکر شد می‌خواهیم ادله تداخل را در اینجا پیدا کنیم یعنی </w:t>
      </w:r>
      <w:r w:rsidR="004665AB" w:rsidRPr="009F4752">
        <w:rPr>
          <w:rFonts w:ascii="IRBadr" w:hAnsi="IRBadr" w:cs="IRBadr"/>
          <w:rtl/>
        </w:rPr>
        <w:t>ادله‌ای</w:t>
      </w:r>
      <w:r w:rsidRPr="009F4752">
        <w:rPr>
          <w:rFonts w:ascii="IRBadr" w:hAnsi="IRBadr" w:cs="IRBadr"/>
          <w:rtl/>
        </w:rPr>
        <w:t xml:space="preserve"> که می‌گوید حد واحد بیشتر نیست. در مقام </w:t>
      </w:r>
      <w:r w:rsidR="00CD645D" w:rsidRPr="009F4752">
        <w:rPr>
          <w:rFonts w:ascii="IRBadr" w:hAnsi="IRBadr" w:cs="IRBadr"/>
          <w:rtl/>
        </w:rPr>
        <w:t xml:space="preserve">بحث </w:t>
      </w:r>
      <w:r w:rsidRPr="009F4752">
        <w:rPr>
          <w:rFonts w:ascii="IRBadr" w:hAnsi="IRBadr" w:cs="IRBadr"/>
          <w:rtl/>
        </w:rPr>
        <w:t>چند دلیل می‌شود آورد</w:t>
      </w:r>
      <w:r w:rsidR="00CD645D" w:rsidRPr="009F4752">
        <w:rPr>
          <w:rFonts w:ascii="IRBadr" w:hAnsi="IRBadr" w:cs="IRBadr"/>
          <w:rtl/>
        </w:rPr>
        <w:t>:</w:t>
      </w:r>
      <w:r w:rsidRPr="009F4752">
        <w:rPr>
          <w:rFonts w:ascii="IRBadr" w:hAnsi="IRBadr" w:cs="IRBadr"/>
          <w:rtl/>
        </w:rPr>
        <w:t xml:space="preserve"> یکی اینکه کسی بگوید در بحث تداخل اسباب قائل به تداخل اسباب هستم یعنی </w:t>
      </w:r>
      <w:r w:rsidR="00C07F00" w:rsidRPr="009F4752">
        <w:rPr>
          <w:rFonts w:ascii="IRBadr" w:hAnsi="IRBadr" w:cs="IRBadr"/>
          <w:rtl/>
        </w:rPr>
        <w:t>می‌گویم</w:t>
      </w:r>
      <w:r w:rsidRPr="009F4752">
        <w:rPr>
          <w:rFonts w:ascii="IRBadr" w:hAnsi="IRBadr" w:cs="IRBadr"/>
          <w:rtl/>
        </w:rPr>
        <w:t xml:space="preserve"> شرط اگر مکرر اتفاق افتاد </w:t>
      </w:r>
      <w:r w:rsidRPr="009F4752">
        <w:rPr>
          <w:rFonts w:ascii="IRBadr" w:hAnsi="IRBadr" w:cs="IRBadr"/>
          <w:rtl/>
        </w:rPr>
        <w:lastRenderedPageBreak/>
        <w:t xml:space="preserve">جزایش مکرر نمی‌شود </w:t>
      </w:r>
      <w:r w:rsidR="00CD64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جزای واحد به همان حالت بسیط </w:t>
      </w:r>
      <w:r w:rsidR="008D5599">
        <w:rPr>
          <w:rFonts w:ascii="IRBadr" w:hAnsi="IRBadr" w:cs="IRBadr"/>
          <w:rtl/>
        </w:rPr>
        <w:t>و</w:t>
      </w:r>
      <w:r w:rsidR="00CD645D" w:rsidRPr="009F4752">
        <w:rPr>
          <w:rFonts w:ascii="IRBadr" w:hAnsi="IRBadr" w:cs="IRBadr"/>
          <w:rtl/>
        </w:rPr>
        <w:t>حدت خود</w:t>
      </w:r>
      <w:r w:rsidRPr="009F4752">
        <w:rPr>
          <w:rFonts w:ascii="IRBadr" w:hAnsi="IRBadr" w:cs="IRBadr"/>
          <w:rtl/>
        </w:rPr>
        <w:t xml:space="preserve"> باقی می‌ماند</w:t>
      </w:r>
      <w:r w:rsidR="00CD64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حالت صرف الوجودی دارد </w:t>
      </w:r>
      <w:r w:rsidR="00C07F00" w:rsidRPr="009F4752">
        <w:rPr>
          <w:rFonts w:ascii="IRBadr" w:hAnsi="IRBadr" w:cs="IRBadr"/>
          <w:rtl/>
        </w:rPr>
        <w:t>همین‌که</w:t>
      </w:r>
      <w:r w:rsidRPr="009F4752">
        <w:rPr>
          <w:rFonts w:ascii="IRBadr" w:hAnsi="IRBadr" w:cs="IRBadr"/>
          <w:rtl/>
        </w:rPr>
        <w:t xml:space="preserve"> این زنا آمد این صرف او موجب این می‌شود که حکم مترتب بر او شود و تکررش چیز </w:t>
      </w:r>
      <w:r w:rsidR="00C07F00" w:rsidRPr="009F4752">
        <w:rPr>
          <w:rFonts w:ascii="IRBadr" w:hAnsi="IRBadr" w:cs="IRBadr"/>
          <w:rtl/>
        </w:rPr>
        <w:t>اضافه‌ای</w:t>
      </w:r>
      <w:r w:rsidRPr="009F4752">
        <w:rPr>
          <w:rFonts w:ascii="IRBadr" w:hAnsi="IRBadr" w:cs="IRBadr"/>
          <w:rtl/>
        </w:rPr>
        <w:t xml:space="preserve"> نمی‌خواهد</w:t>
      </w:r>
      <w:r w:rsidR="00CD64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اگر کسی بگوید مبنای من </w:t>
      </w:r>
      <w:r w:rsidR="00C07F00" w:rsidRPr="009F4752">
        <w:rPr>
          <w:rFonts w:ascii="IRBadr" w:hAnsi="IRBadr" w:cs="IRBadr"/>
          <w:rtl/>
        </w:rPr>
        <w:t>در علم</w:t>
      </w:r>
      <w:r w:rsidRPr="009F4752">
        <w:rPr>
          <w:rFonts w:ascii="IRBadr" w:hAnsi="IRBadr" w:cs="IRBadr"/>
          <w:rtl/>
        </w:rPr>
        <w:t xml:space="preserve"> اصول در باب تداخل اسباب یا عدم تداخل است</w:t>
      </w:r>
      <w:r w:rsidR="00CD645D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شرط </w:t>
      </w:r>
      <w:r w:rsidR="00CD645D" w:rsidRPr="009F4752">
        <w:rPr>
          <w:rFonts w:ascii="IRBadr" w:hAnsi="IRBadr" w:cs="IRBadr"/>
          <w:rtl/>
        </w:rPr>
        <w:t>که مکرر شد جزای خود</w:t>
      </w:r>
      <w:r w:rsidRPr="009F4752">
        <w:rPr>
          <w:rFonts w:ascii="IRBadr" w:hAnsi="IRBadr" w:cs="IRBadr"/>
          <w:rtl/>
        </w:rPr>
        <w:t xml:space="preserve"> را مکرر نمی‌کند</w:t>
      </w:r>
      <w:r w:rsidR="00CD64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حرف خیلی بحث ساز است چون منطبق بر قول مشهور است </w:t>
      </w:r>
      <w:r w:rsidR="00CD645D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امر هم امر راحتی است</w:t>
      </w:r>
      <w:r w:rsidR="00CD645D" w:rsidRPr="009F4752">
        <w:rPr>
          <w:rFonts w:ascii="IRBadr" w:hAnsi="IRBadr" w:cs="IRBadr"/>
          <w:rtl/>
        </w:rPr>
        <w:t xml:space="preserve"> </w:t>
      </w:r>
      <w:r w:rsidRPr="009F4752">
        <w:rPr>
          <w:rFonts w:ascii="IRBadr" w:hAnsi="IRBadr" w:cs="IRBadr"/>
          <w:rtl/>
        </w:rPr>
        <w:t>مثل آقای مکارم</w:t>
      </w:r>
      <w:r w:rsidR="00CD64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بحث مبنایی است و البته ظاهراً عدم تداخل </w:t>
      </w:r>
      <w:r w:rsidR="00CD645D" w:rsidRPr="009F4752">
        <w:rPr>
          <w:rFonts w:ascii="IRBadr" w:hAnsi="IRBadr" w:cs="IRBadr"/>
          <w:rtl/>
        </w:rPr>
        <w:t xml:space="preserve">مبنای </w:t>
      </w:r>
      <w:r w:rsidRPr="009F4752">
        <w:rPr>
          <w:rFonts w:ascii="IRBadr" w:hAnsi="IRBadr" w:cs="IRBadr"/>
          <w:rtl/>
        </w:rPr>
        <w:t>درست</w:t>
      </w:r>
      <w:r w:rsidR="00CD645D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باشد</w:t>
      </w:r>
      <w:r w:rsidR="00CD645D" w:rsidRPr="009F4752">
        <w:rPr>
          <w:rFonts w:ascii="IRBadr" w:hAnsi="IRBadr" w:cs="IRBadr"/>
          <w:rtl/>
        </w:rPr>
        <w:t xml:space="preserve"> که </w:t>
      </w:r>
      <w:r w:rsidRPr="009F4752">
        <w:rPr>
          <w:rFonts w:ascii="IRBadr" w:hAnsi="IRBadr" w:cs="IRBadr"/>
          <w:rtl/>
        </w:rPr>
        <w:t xml:space="preserve">این تفصیل </w:t>
      </w:r>
      <w:r w:rsidR="00CD645D" w:rsidRPr="009F4752">
        <w:rPr>
          <w:rFonts w:ascii="IRBadr" w:hAnsi="IRBadr" w:cs="IRBadr"/>
          <w:rtl/>
        </w:rPr>
        <w:t xml:space="preserve">در علم اصول </w:t>
      </w:r>
      <w:r w:rsidRPr="009F4752">
        <w:rPr>
          <w:rFonts w:ascii="IRBadr" w:hAnsi="IRBadr" w:cs="IRBadr"/>
          <w:rtl/>
        </w:rPr>
        <w:t xml:space="preserve">نیست و ظاهراً هم در این تأثیر ندارد. این دلیل اول است که کسی بگوید مبنای من تداخل اسباب در علم اصول </w:t>
      </w:r>
      <w:r w:rsidR="00CD645D" w:rsidRPr="009F4752">
        <w:rPr>
          <w:rFonts w:ascii="IRBadr" w:hAnsi="IRBadr" w:cs="IRBadr"/>
          <w:rtl/>
        </w:rPr>
        <w:t xml:space="preserve">است </w:t>
      </w:r>
      <w:r w:rsidRPr="009F4752">
        <w:rPr>
          <w:rFonts w:ascii="IRBadr" w:hAnsi="IRBadr" w:cs="IRBadr"/>
          <w:rtl/>
        </w:rPr>
        <w:t>و مصداقش هم این است</w:t>
      </w:r>
      <w:r w:rsidR="00CD645D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اگر کسی بخواهد </w:t>
      </w:r>
      <w:r w:rsidR="00CD645D" w:rsidRPr="009F4752">
        <w:rPr>
          <w:rFonts w:ascii="IRBadr" w:hAnsi="IRBadr" w:cs="IRBadr"/>
          <w:rtl/>
        </w:rPr>
        <w:t xml:space="preserve">جوابی </w:t>
      </w:r>
      <w:r w:rsidRPr="009F4752">
        <w:rPr>
          <w:rFonts w:ascii="IRBadr" w:hAnsi="IRBadr" w:cs="IRBadr"/>
          <w:rtl/>
        </w:rPr>
        <w:t>بدهد</w:t>
      </w:r>
      <w:r w:rsidR="00CD645D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جواب مبنایی است که ظاهراً هم مبنایش درست نباشد</w:t>
      </w:r>
      <w:r w:rsidR="00CD645D" w:rsidRPr="009F4752">
        <w:rPr>
          <w:rFonts w:ascii="IRBadr" w:hAnsi="IRBadr" w:cs="IRBadr"/>
          <w:rtl/>
        </w:rPr>
        <w:t>.</w:t>
      </w:r>
    </w:p>
    <w:p w:rsidR="00740078" w:rsidRPr="009F4752" w:rsidRDefault="00740078" w:rsidP="009F4752">
      <w:pPr>
        <w:pStyle w:val="4"/>
        <w:spacing w:line="276" w:lineRule="auto"/>
        <w:rPr>
          <w:rFonts w:ascii="IRBadr" w:hAnsi="IRBadr" w:cs="IRBadr"/>
          <w:rtl/>
        </w:rPr>
      </w:pPr>
      <w:bookmarkStart w:id="20" w:name="_Toc409684255"/>
      <w:r w:rsidRPr="009F4752">
        <w:rPr>
          <w:rFonts w:ascii="IRBadr" w:hAnsi="IRBadr" w:cs="IRBadr"/>
          <w:rtl/>
        </w:rPr>
        <w:t>دلیل دوم</w:t>
      </w:r>
      <w:bookmarkEnd w:id="20"/>
    </w:p>
    <w:p w:rsidR="00965A8E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دلیل دوم این است که کسی در بحث مسببات قائل به تداخل باشد </w:t>
      </w:r>
      <w:r w:rsidR="00C214CA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بگوید من </w:t>
      </w:r>
      <w:r w:rsidR="00C07F00" w:rsidRPr="009F4752">
        <w:rPr>
          <w:rFonts w:ascii="IRBadr" w:hAnsi="IRBadr" w:cs="IRBadr"/>
          <w:rtl/>
        </w:rPr>
        <w:t>می‌گویم</w:t>
      </w:r>
      <w:r w:rsidRPr="009F4752">
        <w:rPr>
          <w:rFonts w:ascii="IRBadr" w:hAnsi="IRBadr" w:cs="IRBadr"/>
          <w:rtl/>
        </w:rPr>
        <w:t xml:space="preserve"> تکلیف‌های متعدد می‌آورند</w:t>
      </w:r>
      <w:r w:rsidR="00C214CA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</w:t>
      </w:r>
      <w:r w:rsidR="00C214CA" w:rsidRPr="009F4752">
        <w:rPr>
          <w:rFonts w:ascii="IRBadr" w:hAnsi="IRBadr" w:cs="IRBadr"/>
          <w:rtl/>
        </w:rPr>
        <w:t>دلیل هر بار یک تکلیف</w:t>
      </w:r>
      <w:r w:rsidRPr="009F4752">
        <w:rPr>
          <w:rFonts w:ascii="IRBadr" w:hAnsi="IRBadr" w:cs="IRBadr"/>
          <w:rtl/>
        </w:rPr>
        <w:t xml:space="preserve"> می‌آورد اما در مقام </w:t>
      </w:r>
      <w:r w:rsidR="00C214CA" w:rsidRPr="009F4752">
        <w:rPr>
          <w:rFonts w:ascii="IRBadr" w:hAnsi="IRBadr" w:cs="IRBadr"/>
          <w:rtl/>
        </w:rPr>
        <w:t>امتثال با یک مصداق می‌شود همه‌</w:t>
      </w:r>
      <w:r w:rsidRPr="009F4752">
        <w:rPr>
          <w:rFonts w:ascii="IRBadr" w:hAnsi="IRBadr" w:cs="IRBadr"/>
          <w:rtl/>
        </w:rPr>
        <w:t xml:space="preserve"> را امتثال کرد. اگر کسی قائل شود </w:t>
      </w:r>
      <w:r w:rsidR="00C214CA" w:rsidRPr="009F4752">
        <w:rPr>
          <w:rFonts w:ascii="IRBadr" w:hAnsi="IRBadr" w:cs="IRBadr"/>
          <w:rtl/>
        </w:rPr>
        <w:t>تکلیف</w:t>
      </w:r>
      <w:r w:rsidRPr="009F4752">
        <w:rPr>
          <w:rFonts w:ascii="IRBadr" w:hAnsi="IRBadr" w:cs="IRBadr"/>
          <w:rtl/>
        </w:rPr>
        <w:t xml:space="preserve"> روشن است اما قول مشه</w:t>
      </w:r>
      <w:r w:rsidR="00C214CA" w:rsidRPr="009F4752">
        <w:rPr>
          <w:rFonts w:ascii="IRBadr" w:hAnsi="IRBadr" w:cs="IRBadr"/>
          <w:rtl/>
        </w:rPr>
        <w:t>ور و اجماع</w:t>
      </w:r>
      <w:r w:rsidRPr="009F4752">
        <w:rPr>
          <w:rFonts w:ascii="IRBadr" w:hAnsi="IRBadr" w:cs="IRBadr"/>
          <w:rtl/>
        </w:rPr>
        <w:t xml:space="preserve"> باید تداخل مسببات</w:t>
      </w:r>
      <w:r w:rsidR="00C214CA" w:rsidRPr="009F4752">
        <w:rPr>
          <w:rFonts w:ascii="IRBadr" w:hAnsi="IRBadr" w:cs="IRBadr"/>
          <w:rtl/>
        </w:rPr>
        <w:t xml:space="preserve"> شود</w:t>
      </w:r>
      <w:r w:rsidRPr="009F4752">
        <w:rPr>
          <w:rFonts w:ascii="IRBadr" w:hAnsi="IRBadr" w:cs="IRBadr"/>
          <w:rtl/>
        </w:rPr>
        <w:t xml:space="preserve"> منتها این تداخل مسببات بحث مبنایی است </w:t>
      </w:r>
      <w:r w:rsidR="00C214CA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باید ببینیم در علم اصول کسی تداخل مسببات می‌گوید یا نمی‌گوید</w:t>
      </w:r>
      <w:r w:rsidR="00C214CA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این دو دلیل</w:t>
      </w:r>
      <w:r w:rsidR="00C214CA" w:rsidRPr="009F4752">
        <w:rPr>
          <w:rFonts w:ascii="IRBadr" w:hAnsi="IRBadr" w:cs="IRBadr"/>
          <w:rtl/>
        </w:rPr>
        <w:t>،</w:t>
      </w:r>
      <w:r w:rsidRPr="009F4752">
        <w:rPr>
          <w:rFonts w:ascii="IRBadr" w:hAnsi="IRBadr" w:cs="IRBadr"/>
          <w:rtl/>
        </w:rPr>
        <w:t xml:space="preserve"> دلیل تازه </w:t>
      </w:r>
      <w:r w:rsidR="00C214CA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جدید</w:t>
      </w:r>
      <w:r w:rsidR="00C214CA" w:rsidRPr="009F4752">
        <w:rPr>
          <w:rFonts w:ascii="IRBadr" w:hAnsi="IRBadr" w:cs="IRBadr"/>
          <w:rtl/>
        </w:rPr>
        <w:t>ی</w:t>
      </w:r>
      <w:r w:rsidRPr="009F4752">
        <w:rPr>
          <w:rFonts w:ascii="IRBadr" w:hAnsi="IRBadr" w:cs="IRBadr"/>
          <w:rtl/>
        </w:rPr>
        <w:t xml:space="preserve"> نیست </w:t>
      </w:r>
      <w:r w:rsidR="00C214CA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ارجاع و احاله آن </w:t>
      </w:r>
      <w:r w:rsidR="00C214CA" w:rsidRPr="009F4752">
        <w:rPr>
          <w:rFonts w:ascii="IRBadr" w:hAnsi="IRBadr" w:cs="IRBadr"/>
          <w:rtl/>
        </w:rPr>
        <w:t>به بحث اصولی است و کاربرد</w:t>
      </w:r>
      <w:r w:rsidRPr="009F4752">
        <w:rPr>
          <w:rFonts w:ascii="IRBadr" w:hAnsi="IRBadr" w:cs="IRBadr"/>
          <w:rtl/>
        </w:rPr>
        <w:t xml:space="preserve"> و تطبیق آن </w:t>
      </w:r>
      <w:r w:rsidR="00C214CA" w:rsidRPr="009F4752">
        <w:rPr>
          <w:rFonts w:ascii="IRBadr" w:hAnsi="IRBadr" w:cs="IRBadr"/>
          <w:rtl/>
        </w:rPr>
        <w:t xml:space="preserve">در </w:t>
      </w:r>
      <w:r w:rsidRPr="009F4752">
        <w:rPr>
          <w:rFonts w:ascii="IRBadr" w:hAnsi="IRBadr" w:cs="IRBadr"/>
          <w:rtl/>
        </w:rPr>
        <w:t>بحث اصولی است</w:t>
      </w:r>
      <w:r w:rsidR="00C214CA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در اینجا اگر کسی در اسباب قائل به تداخل شد یا در م</w:t>
      </w:r>
      <w:r w:rsidR="00C214CA" w:rsidRPr="009F4752">
        <w:rPr>
          <w:rFonts w:ascii="IRBadr" w:hAnsi="IRBadr" w:cs="IRBadr"/>
          <w:rtl/>
        </w:rPr>
        <w:t>سببات</w:t>
      </w:r>
      <w:r w:rsidRPr="009F4752">
        <w:rPr>
          <w:rFonts w:ascii="IRBadr" w:hAnsi="IRBadr" w:cs="IRBadr"/>
          <w:rtl/>
        </w:rPr>
        <w:t xml:space="preserve"> قائل به تداخل شد به درد او می‌خورد برای اینکه اینجا می‌گوید که </w:t>
      </w:r>
      <w:r w:rsidR="00C214CA" w:rsidRPr="009F4752">
        <w:rPr>
          <w:rFonts w:ascii="IRBadr" w:hAnsi="IRBadr" w:cs="IRBadr"/>
          <w:rtl/>
        </w:rPr>
        <w:t xml:space="preserve">شخص </w:t>
      </w:r>
      <w:r w:rsidRPr="009F4752">
        <w:rPr>
          <w:rFonts w:ascii="IRBadr" w:hAnsi="IRBadr" w:cs="IRBadr"/>
          <w:rtl/>
        </w:rPr>
        <w:t xml:space="preserve">چند بار زنا کرده </w:t>
      </w:r>
      <w:r w:rsidR="00C214CA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>حد واحد هم دارد</w:t>
      </w:r>
      <w:r w:rsidR="00965A8E" w:rsidRPr="009F4752">
        <w:rPr>
          <w:rFonts w:ascii="IRBadr" w:hAnsi="IRBadr" w:cs="IRBadr"/>
          <w:rtl/>
        </w:rPr>
        <w:t xml:space="preserve"> اما</w:t>
      </w:r>
      <w:r w:rsidRPr="009F4752">
        <w:rPr>
          <w:rFonts w:ascii="IRBadr" w:hAnsi="IRBadr" w:cs="IRBadr"/>
          <w:rtl/>
        </w:rPr>
        <w:t xml:space="preserve"> زناهای او یک بار بیشتر شلاق نمی‌خورد یا یک بار بیشتر تبعید نمی‌شود </w:t>
      </w:r>
      <w:r w:rsidR="00965A8E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 xml:space="preserve">یک بار بیشتر سرش تراشیده نمی‌شود چون قائل به تداخل اسباب هستیم یا حداقل قائل به تداخل مسببات هستیم اما اگر کسی در علم اصول گفت که تداخل اسباب </w:t>
      </w:r>
      <w:r w:rsidR="00965A8E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 xml:space="preserve">تداخل مسببات </w:t>
      </w:r>
      <w:r w:rsidR="00965A8E" w:rsidRPr="009F4752">
        <w:rPr>
          <w:rFonts w:ascii="IRBadr" w:hAnsi="IRBadr" w:cs="IRBadr"/>
          <w:rtl/>
        </w:rPr>
        <w:t xml:space="preserve">را قبول ندارم که </w:t>
      </w:r>
      <w:r w:rsidRPr="009F4752">
        <w:rPr>
          <w:rFonts w:ascii="IRBadr" w:hAnsi="IRBadr" w:cs="IRBadr"/>
          <w:rtl/>
        </w:rPr>
        <w:t xml:space="preserve">خیلی از محققین این را </w:t>
      </w:r>
      <w:r w:rsidR="004665AB" w:rsidRPr="009F4752">
        <w:rPr>
          <w:rFonts w:ascii="IRBadr" w:hAnsi="IRBadr" w:cs="IRBadr"/>
          <w:rtl/>
        </w:rPr>
        <w:t>می‌گویند</w:t>
      </w:r>
      <w:r w:rsidRPr="009F4752">
        <w:rPr>
          <w:rFonts w:ascii="IRBadr" w:hAnsi="IRBadr" w:cs="IRBadr"/>
          <w:rtl/>
        </w:rPr>
        <w:t xml:space="preserve"> </w:t>
      </w:r>
      <w:r w:rsidR="004665AB" w:rsidRPr="009F4752">
        <w:rPr>
          <w:rFonts w:ascii="IRBadr" w:hAnsi="IRBadr" w:cs="IRBadr"/>
          <w:rtl/>
        </w:rPr>
        <w:t>آن‌وقت</w:t>
      </w:r>
      <w:r w:rsidRPr="009F4752">
        <w:rPr>
          <w:rFonts w:ascii="IRBadr" w:hAnsi="IRBadr" w:cs="IRBadr"/>
          <w:rtl/>
        </w:rPr>
        <w:t xml:space="preserve"> آیا اینجا می‌تواند قائل شد به اینکه پس چند بار شلاق بخورد </w:t>
      </w:r>
      <w:r w:rsidR="00965A8E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>چند بار تبعید شود یا نه؟</w:t>
      </w:r>
    </w:p>
    <w:p w:rsidR="00FB6D42" w:rsidRPr="009F4752" w:rsidRDefault="00FB6D42" w:rsidP="009F4752">
      <w:pPr>
        <w:spacing w:line="276" w:lineRule="auto"/>
        <w:rPr>
          <w:rFonts w:ascii="IRBadr" w:hAnsi="IRBadr" w:cs="IRBadr"/>
          <w:rtl/>
        </w:rPr>
      </w:pPr>
      <w:r w:rsidRPr="009F4752">
        <w:rPr>
          <w:rFonts w:ascii="IRBadr" w:hAnsi="IRBadr" w:cs="IRBadr"/>
          <w:rtl/>
        </w:rPr>
        <w:t xml:space="preserve">ادله بعدی مربوط به این است که با </w:t>
      </w:r>
      <w:r w:rsidR="00C07F00" w:rsidRPr="009F4752">
        <w:rPr>
          <w:rFonts w:ascii="IRBadr" w:hAnsi="IRBadr" w:cs="IRBadr"/>
          <w:rtl/>
        </w:rPr>
        <w:t>قطع‌نظر</w:t>
      </w:r>
      <w:r w:rsidRPr="009F4752">
        <w:rPr>
          <w:rFonts w:ascii="IRBadr" w:hAnsi="IRBadr" w:cs="IRBadr"/>
          <w:rtl/>
        </w:rPr>
        <w:t xml:space="preserve"> </w:t>
      </w:r>
      <w:r w:rsidR="00C07F00" w:rsidRPr="009F4752">
        <w:rPr>
          <w:rFonts w:ascii="IRBadr" w:hAnsi="IRBadr" w:cs="IRBadr"/>
          <w:rtl/>
        </w:rPr>
        <w:t>ازآنچه</w:t>
      </w:r>
      <w:r w:rsidRPr="009F4752">
        <w:rPr>
          <w:rFonts w:ascii="IRBadr" w:hAnsi="IRBadr" w:cs="IRBadr"/>
          <w:rtl/>
        </w:rPr>
        <w:t xml:space="preserve"> در علم اصول گفتیم اینجا دلایل خاصی داریم که می‌گوید ولو در علم اصول عدم تداخل </w:t>
      </w:r>
      <w:r w:rsidR="00965A8E" w:rsidRPr="009F4752">
        <w:rPr>
          <w:rFonts w:ascii="IRBadr" w:hAnsi="IRBadr" w:cs="IRBadr"/>
          <w:rtl/>
        </w:rPr>
        <w:t xml:space="preserve">یا </w:t>
      </w:r>
      <w:r w:rsidRPr="009F4752">
        <w:rPr>
          <w:rFonts w:ascii="IRBadr" w:hAnsi="IRBadr" w:cs="IRBadr"/>
          <w:rtl/>
        </w:rPr>
        <w:t xml:space="preserve">تداخل </w:t>
      </w:r>
      <w:r w:rsidR="00965A8E" w:rsidRPr="009F4752">
        <w:rPr>
          <w:rFonts w:ascii="IRBadr" w:hAnsi="IRBadr" w:cs="IRBadr"/>
          <w:rtl/>
        </w:rPr>
        <w:t xml:space="preserve">باشد </w:t>
      </w:r>
      <w:r w:rsidRPr="009F4752">
        <w:rPr>
          <w:rFonts w:ascii="IRBadr" w:hAnsi="IRBadr" w:cs="IRBadr"/>
          <w:rtl/>
        </w:rPr>
        <w:t>یک حد بیشتر نیست</w:t>
      </w:r>
      <w:r w:rsidR="00AC2D07" w:rsidRPr="009F4752">
        <w:rPr>
          <w:rFonts w:ascii="IRBadr" w:hAnsi="IRBadr" w:cs="IRBadr"/>
          <w:rtl/>
        </w:rPr>
        <w:t xml:space="preserve">؛ </w:t>
      </w:r>
      <w:r w:rsidRPr="009F4752">
        <w:rPr>
          <w:rFonts w:ascii="IRBadr" w:hAnsi="IRBadr" w:cs="IRBadr"/>
          <w:rtl/>
        </w:rPr>
        <w:t xml:space="preserve">بنابراین دلیل اول و دوم برای اینکه یک حد بیشتر نخورد قائل به تداخل اسباب یا قائل به تداخل مسببات </w:t>
      </w:r>
      <w:r w:rsidR="00965A8E" w:rsidRPr="009F4752">
        <w:rPr>
          <w:rFonts w:ascii="IRBadr" w:hAnsi="IRBadr" w:cs="IRBadr"/>
          <w:rtl/>
        </w:rPr>
        <w:t>می</w:t>
      </w:r>
      <w:r w:rsidR="00965A8E" w:rsidRPr="009F4752">
        <w:rPr>
          <w:rFonts w:ascii="IRBadr" w:hAnsi="IRBadr" w:cs="IRBadr"/>
          <w:rtl/>
        </w:rPr>
        <w:softHyphen/>
        <w:t xml:space="preserve">شود </w:t>
      </w:r>
      <w:r w:rsidRPr="009F4752">
        <w:rPr>
          <w:rFonts w:ascii="IRBadr" w:hAnsi="IRBadr" w:cs="IRBadr"/>
          <w:rtl/>
        </w:rPr>
        <w:t xml:space="preserve">اما اگر آن ادله در علم اصول </w:t>
      </w:r>
      <w:r w:rsidR="00965A8E" w:rsidRPr="009F4752">
        <w:rPr>
          <w:rFonts w:ascii="IRBadr" w:hAnsi="IRBadr" w:cs="IRBadr"/>
          <w:rtl/>
        </w:rPr>
        <w:t xml:space="preserve">را قبول نکنیم و </w:t>
      </w:r>
      <w:r w:rsidRPr="009F4752">
        <w:rPr>
          <w:rFonts w:ascii="IRBadr" w:hAnsi="IRBadr" w:cs="IRBadr"/>
          <w:rtl/>
        </w:rPr>
        <w:t xml:space="preserve">کسی گفت عدم تداخل در اسباب </w:t>
      </w:r>
      <w:r w:rsidR="00965A8E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عدم تداخل در مسببات </w:t>
      </w:r>
      <w:r w:rsidR="00C07F00" w:rsidRPr="009F4752">
        <w:rPr>
          <w:rFonts w:ascii="IRBadr" w:hAnsi="IRBadr" w:cs="IRBadr"/>
          <w:rtl/>
        </w:rPr>
        <w:t>علی‌القاعده</w:t>
      </w:r>
      <w:r w:rsidRPr="009F4752">
        <w:rPr>
          <w:rFonts w:ascii="IRBadr" w:hAnsi="IRBadr" w:cs="IRBadr"/>
          <w:rtl/>
        </w:rPr>
        <w:t xml:space="preserve"> بایستی این شخص چند بار حد بخورد</w:t>
      </w:r>
      <w:r w:rsidR="00965A8E" w:rsidRPr="009F4752">
        <w:rPr>
          <w:rFonts w:ascii="IRBadr" w:hAnsi="IRBadr" w:cs="IRBadr"/>
          <w:rtl/>
        </w:rPr>
        <w:t>.</w:t>
      </w:r>
      <w:r w:rsidRPr="009F4752">
        <w:rPr>
          <w:rFonts w:ascii="IRBadr" w:hAnsi="IRBadr" w:cs="IRBadr"/>
          <w:rtl/>
        </w:rPr>
        <w:t xml:space="preserve"> اگر قاعده این شد باید ببینیم اینجا قرینه خاصه داریم </w:t>
      </w:r>
      <w:r w:rsidR="00965A8E" w:rsidRPr="009F4752">
        <w:rPr>
          <w:rFonts w:ascii="IRBadr" w:hAnsi="IRBadr" w:cs="IRBadr"/>
          <w:rtl/>
        </w:rPr>
        <w:t xml:space="preserve">که </w:t>
      </w:r>
      <w:r w:rsidRPr="009F4752">
        <w:rPr>
          <w:rFonts w:ascii="IRBadr" w:hAnsi="IRBadr" w:cs="IRBadr"/>
          <w:rtl/>
        </w:rPr>
        <w:t xml:space="preserve">این قاعده را بشکند </w:t>
      </w:r>
      <w:r w:rsidR="00965A8E" w:rsidRPr="009F4752">
        <w:rPr>
          <w:rFonts w:ascii="IRBadr" w:hAnsi="IRBadr" w:cs="IRBadr"/>
          <w:rtl/>
        </w:rPr>
        <w:t xml:space="preserve">و </w:t>
      </w:r>
      <w:r w:rsidRPr="009F4752">
        <w:rPr>
          <w:rFonts w:ascii="IRBadr" w:hAnsi="IRBadr" w:cs="IRBadr"/>
          <w:rtl/>
        </w:rPr>
        <w:t xml:space="preserve">قاعده کلی اصولی </w:t>
      </w:r>
      <w:r w:rsidR="00965A8E" w:rsidRPr="009F4752">
        <w:rPr>
          <w:rFonts w:ascii="IRBadr" w:hAnsi="IRBadr" w:cs="IRBadr"/>
          <w:rtl/>
        </w:rPr>
        <w:t xml:space="preserve">را </w:t>
      </w:r>
      <w:r w:rsidRPr="009F4752">
        <w:rPr>
          <w:rFonts w:ascii="IRBadr" w:hAnsi="IRBadr" w:cs="IRBadr"/>
          <w:rtl/>
        </w:rPr>
        <w:t>تخصیص بزند یا نه</w:t>
      </w:r>
      <w:r w:rsidR="00965A8E" w:rsidRPr="009F4752">
        <w:rPr>
          <w:rFonts w:ascii="IRBadr" w:hAnsi="IRBadr" w:cs="IRBadr"/>
          <w:rtl/>
        </w:rPr>
        <w:t>؟</w:t>
      </w:r>
    </w:p>
    <w:sectPr w:rsidR="00FB6D42" w:rsidRPr="009F4752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4B" w:rsidRDefault="0083214B" w:rsidP="00C60128">
      <w:pPr>
        <w:spacing w:after="0"/>
      </w:pPr>
      <w:r>
        <w:separator/>
      </w:r>
    </w:p>
  </w:endnote>
  <w:endnote w:type="continuationSeparator" w:id="0">
    <w:p w:rsidR="0083214B" w:rsidRDefault="0083214B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"/>
    <w:panose1 w:val="000007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4665AB" w:rsidRDefault="004665A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0026B4" wp14:editId="19D9A833">
                  <wp:extent cx="5943600" cy="45085"/>
                  <wp:effectExtent l="9525" t="9525" r="0" b="2540"/>
                  <wp:docPr id="2" name="AutoShape 3" descr="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553536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J06wIAAPsFAAAOAAAAZHJzL2Uyb0RvYy54bWysVM1u1DAQviPxDpbv2yTb7HYTNVu1XRaQ&#10;FqhU4O51nI2FYwfb22yLuHPgSZC48ixFvAwzzna7hQtCzcHx38x88/mbOT7ZNIpcCeuk0QVNDmJK&#10;hOamlHpV0Hdv54MJJc4zXTJltCjotXD0ZPr0yXHX5mJoaqNKYQk40S7v2oLW3rd5FDlei4a5A9MK&#10;DYeVsQ3zsLSrqLSsA++NioZxPI46Y8vWGi6cg91Zf0inwX9VCe7fVJUTnqiCAjYfRhvGJY7R9Jjl&#10;K8vaWvItDPYfKBomNQTduZoxz8jayr9cNZJb40zlD7hpIlNVkouQA2STxH9kc1mzVoRcgBzX7mhy&#10;j+eWv766sESWBR1SolkDT3S69iZEJoeUlMJxoOv2288vtz9+fb39npP9+UKuak9qY+WN0Z4p5LNr&#10;XQ5uL9sLi4y4dmH4B0e0Oa+ZXolTa01XC1ZCFgnejx4Y4MKBKVl2r0wJcBjACdRuKtuQSsn2PRqi&#10;a6CPbMJbXu/eUmw84bA5ytLDcQxPzuEsHcWTUYjFcnSDxq11/rkwDcFJQStlOgBo/UxwiWoOEdjV&#10;wnnEeH8/2DLv51Kpra3yL4y9CQbV6lzZkDYqWMCCXDHQnt/0kNW6gbT6vSTGr5cg7INQ+/2wBRFD&#10;EaCLEH/nebkLYVfLXYB5+LY5bq8g6i1ShKQ0jtog8j6nfgcogyzxDMkLqv2UJcM0Phtmg/l4cjRI&#10;5+lokB3Fk0GcZGfZOE6zdDb/jBknaV7LshR6IbW4q6Ak/TeFbmu5136oIdIVNBsNR4FMZ5QsES1i&#10;27HxWIQ+8N5ID31Iyaagk71nQZ0+0yWwxXLPpOrn0cOsw/MAdXf/QGZQNQq5L4ilKa9B1NaA1ECU&#10;0DFhAnVzQ0kH3aeg7uOaWUGJeqmhMLIkTbFdhUU6OhrCwu6fLPdPmObgCkRGST89932LW7cWC/Su&#10;XrTB2q5kUDQWWo8KcOMCOkzIYNsNsYXtr8Ot+549/Q0AAP//AwBQSwMEFAAGAAgAAAAhAI+2+57b&#10;AAAAAwEAAA8AAABkcnMvZG93bnJldi54bWxMj0FLw0AQhe+C/2EZwZvdVKG1MZtSBEEEEWuR9jbJ&#10;jslidjZkt23qr3f0opcHjze8902xHH2nDjREF9jAdJKBIq6DddwY2Lw9XN2CignZYheYDJwowrI8&#10;Pyswt+HIr3RYp0ZJCcccDbQp9bnWsW7JY5yEnliyjzB4TGKHRtsBj1LuO32dZTPt0bEstNjTfUv1&#10;53rvDQT3eKJV2rnnRai37y9P1XzzVRlzeTGu7kAlGtPfMfzgCzqUwlSFPduoOgPySPpVyRY3M7GV&#10;gfkUdFno/+zlNwAAAP//AwBQSwECLQAUAAYACAAAACEAtoM4kv4AAADhAQAAEwAAAAAAAAAAAAAA&#10;AAAAAAAAW0NvbnRlbnRfVHlwZXNdLnhtbFBLAQItABQABgAIAAAAIQA4/SH/1gAAAJQBAAALAAAA&#10;AAAAAAAAAAAAAC8BAABfcmVscy8ucmVsc1BLAQItABQABgAIAAAAIQB+57J06wIAAPsFAAAOAAAA&#10;AAAAAAAAAAAAAC4CAABkcnMvZTJvRG9jLnhtbFBLAQItABQABgAIAAAAIQCPtvue2wAAAAMBAAAP&#10;AAAAAAAAAAAAAAAAAEUFAABkcnMvZG93bnJldi54bWxQSwUGAAAAAAQABADzAAAATQ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4665AB" w:rsidRDefault="004665AB" w:rsidP="00C46CD3">
        <w:pPr>
          <w:pStyle w:val="Footer"/>
          <w:jc w:val="center"/>
        </w:pPr>
        <w:r>
          <w:rPr>
            <w:rFonts w:cs="2  Lotus"/>
          </w:rPr>
          <w:fldChar w:fldCharType="begin"/>
        </w:r>
        <w:r>
          <w:instrText xml:space="preserve"> PAGE    \* MERGEFORMAT </w:instrText>
        </w:r>
        <w:r>
          <w:rPr>
            <w:rFonts w:cs="2  Lotus"/>
          </w:rPr>
          <w:fldChar w:fldCharType="separate"/>
        </w:r>
        <w:r w:rsidR="008E7F11" w:rsidRPr="008E7F11">
          <w:rPr>
            <w:rFonts w:cs="Calibri"/>
            <w:noProof/>
            <w:rtl/>
            <w:lang w:val="fa-IR"/>
          </w:rPr>
          <w:t>8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4B" w:rsidRDefault="0083214B" w:rsidP="00C60128">
      <w:pPr>
        <w:spacing w:after="0"/>
      </w:pPr>
      <w:r>
        <w:separator/>
      </w:r>
    </w:p>
  </w:footnote>
  <w:footnote w:type="continuationSeparator" w:id="0">
    <w:p w:rsidR="0083214B" w:rsidRDefault="0083214B" w:rsidP="00C60128">
      <w:pPr>
        <w:spacing w:after="0"/>
      </w:pPr>
      <w:r>
        <w:continuationSeparator/>
      </w:r>
    </w:p>
  </w:footnote>
  <w:footnote w:id="1">
    <w:p w:rsidR="007A20DA" w:rsidRPr="007A20DA" w:rsidRDefault="007A20DA" w:rsidP="007A20DA">
      <w:pPr>
        <w:pStyle w:val="TOCHeading"/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تحرير الوسيلة؛ ج‌2، ص: 464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AB" w:rsidRPr="00455083" w:rsidRDefault="004665AB" w:rsidP="009F4752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B1E9850" wp14:editId="5FC63D6E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532F9547" wp14:editId="637EA958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9F0ED0"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1" w:name="OLE_LINK1"/>
    <w:bookmarkStart w:id="22" w:name="OLE_LINK2"/>
    <w:bookmarkEnd w:id="21"/>
    <w:bookmarkEnd w:id="22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9F4752">
      <w:rPr>
        <w:rFonts w:ascii="IranNastaliq" w:hAnsi="IranNastaliq" w:cs="IranNastaliq"/>
        <w:b/>
        <w:bCs/>
        <w:sz w:val="32"/>
        <w:rtl/>
      </w:rPr>
      <w:tab/>
    </w:r>
    <w:r w:rsidRPr="009F4752">
      <w:rPr>
        <w:rFonts w:ascii="IranNastaliq" w:hAnsi="IranNastaliq" w:cs="IranNastaliq" w:hint="cs"/>
        <w:sz w:val="36"/>
        <w:szCs w:val="36"/>
        <w:rtl/>
      </w:rPr>
      <w:t xml:space="preserve">     </w:t>
    </w:r>
    <w:r w:rsidRPr="009F4752">
      <w:rPr>
        <w:rFonts w:ascii="IranNastaliq" w:hAnsi="IranNastaliq" w:cs="IranNastaliq"/>
        <w:sz w:val="36"/>
        <w:szCs w:val="36"/>
        <w:rtl/>
      </w:rPr>
      <w:t>شمارۀ ثبت:</w:t>
    </w:r>
    <w:r w:rsidRPr="009F4752">
      <w:rPr>
        <w:rFonts w:hint="cs"/>
        <w:sz w:val="32"/>
        <w:rtl/>
      </w:rPr>
      <w:t>724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4DCD"/>
    <w:multiLevelType w:val="hybridMultilevel"/>
    <w:tmpl w:val="2F30BB8C"/>
    <w:lvl w:ilvl="0" w:tplc="D0FAB2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067CF5"/>
    <w:multiLevelType w:val="hybridMultilevel"/>
    <w:tmpl w:val="970E870E"/>
    <w:lvl w:ilvl="0" w:tplc="486AA1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8"/>
  </w:num>
  <w:num w:numId="5">
    <w:abstractNumId w:val="12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16"/>
  </w:num>
  <w:num w:numId="13">
    <w:abstractNumId w:val="41"/>
  </w:num>
  <w:num w:numId="14">
    <w:abstractNumId w:val="15"/>
  </w:num>
  <w:num w:numId="15">
    <w:abstractNumId w:val="19"/>
  </w:num>
  <w:num w:numId="16">
    <w:abstractNumId w:val="17"/>
  </w:num>
  <w:num w:numId="17">
    <w:abstractNumId w:val="40"/>
  </w:num>
  <w:num w:numId="18">
    <w:abstractNumId w:val="42"/>
  </w:num>
  <w:num w:numId="19">
    <w:abstractNumId w:val="21"/>
  </w:num>
  <w:num w:numId="20">
    <w:abstractNumId w:val="36"/>
  </w:num>
  <w:num w:numId="21">
    <w:abstractNumId w:val="18"/>
  </w:num>
  <w:num w:numId="22">
    <w:abstractNumId w:val="22"/>
  </w:num>
  <w:num w:numId="23">
    <w:abstractNumId w:val="4"/>
  </w:num>
  <w:num w:numId="24">
    <w:abstractNumId w:val="30"/>
  </w:num>
  <w:num w:numId="25">
    <w:abstractNumId w:val="33"/>
  </w:num>
  <w:num w:numId="26">
    <w:abstractNumId w:val="10"/>
  </w:num>
  <w:num w:numId="27">
    <w:abstractNumId w:val="14"/>
  </w:num>
  <w:num w:numId="28">
    <w:abstractNumId w:val="9"/>
  </w:num>
  <w:num w:numId="29">
    <w:abstractNumId w:val="25"/>
  </w:num>
  <w:num w:numId="30">
    <w:abstractNumId w:val="32"/>
  </w:num>
  <w:num w:numId="31">
    <w:abstractNumId w:val="27"/>
  </w:num>
  <w:num w:numId="32">
    <w:abstractNumId w:val="35"/>
  </w:num>
  <w:num w:numId="33">
    <w:abstractNumId w:val="43"/>
  </w:num>
  <w:num w:numId="34">
    <w:abstractNumId w:val="13"/>
  </w:num>
  <w:num w:numId="35">
    <w:abstractNumId w:val="31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4"/>
  </w:num>
  <w:num w:numId="41">
    <w:abstractNumId w:val="6"/>
  </w:num>
  <w:num w:numId="42">
    <w:abstractNumId w:val="5"/>
  </w:num>
  <w:num w:numId="43">
    <w:abstractNumId w:val="29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173CA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30C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3D5F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1514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5E13"/>
    <w:rsid w:val="00156292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4FC3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C7900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0BA8"/>
    <w:rsid w:val="002448C8"/>
    <w:rsid w:val="0024775E"/>
    <w:rsid w:val="00251009"/>
    <w:rsid w:val="00252A8B"/>
    <w:rsid w:val="002600B4"/>
    <w:rsid w:val="00263193"/>
    <w:rsid w:val="00263850"/>
    <w:rsid w:val="00263C9E"/>
    <w:rsid w:val="002643A1"/>
    <w:rsid w:val="002670F7"/>
    <w:rsid w:val="00272090"/>
    <w:rsid w:val="002737B8"/>
    <w:rsid w:val="0027623A"/>
    <w:rsid w:val="002768E4"/>
    <w:rsid w:val="00276E54"/>
    <w:rsid w:val="00277C63"/>
    <w:rsid w:val="002801AB"/>
    <w:rsid w:val="00280EA6"/>
    <w:rsid w:val="00281F7C"/>
    <w:rsid w:val="00285107"/>
    <w:rsid w:val="002870F9"/>
    <w:rsid w:val="00287C33"/>
    <w:rsid w:val="00290EB2"/>
    <w:rsid w:val="00291ADC"/>
    <w:rsid w:val="00292858"/>
    <w:rsid w:val="0029371B"/>
    <w:rsid w:val="00293EDC"/>
    <w:rsid w:val="002952D7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4E39"/>
    <w:rsid w:val="0036579A"/>
    <w:rsid w:val="0036686A"/>
    <w:rsid w:val="00370B0F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3BBB"/>
    <w:rsid w:val="003A733E"/>
    <w:rsid w:val="003B00BF"/>
    <w:rsid w:val="003B1C8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954"/>
    <w:rsid w:val="003E49F7"/>
    <w:rsid w:val="003E4DA3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2EFE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5C06"/>
    <w:rsid w:val="00427E27"/>
    <w:rsid w:val="00431A72"/>
    <w:rsid w:val="00431C35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665AB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5298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377F3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990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0C5D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0A3A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0CF4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306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85F"/>
    <w:rsid w:val="00736D07"/>
    <w:rsid w:val="0073743C"/>
    <w:rsid w:val="00737977"/>
    <w:rsid w:val="00737F5D"/>
    <w:rsid w:val="00740078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0DA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1177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0624"/>
    <w:rsid w:val="00806B18"/>
    <w:rsid w:val="00807E7C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214B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77650"/>
    <w:rsid w:val="00880BB5"/>
    <w:rsid w:val="00882E74"/>
    <w:rsid w:val="00883495"/>
    <w:rsid w:val="00883ADF"/>
    <w:rsid w:val="008841CA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D5599"/>
    <w:rsid w:val="008E0CC4"/>
    <w:rsid w:val="008E1C72"/>
    <w:rsid w:val="008E2D51"/>
    <w:rsid w:val="008E7F11"/>
    <w:rsid w:val="008F227F"/>
    <w:rsid w:val="008F280E"/>
    <w:rsid w:val="008F35FB"/>
    <w:rsid w:val="008F5090"/>
    <w:rsid w:val="008F5C27"/>
    <w:rsid w:val="008F7372"/>
    <w:rsid w:val="0090226C"/>
    <w:rsid w:val="00904698"/>
    <w:rsid w:val="0090586F"/>
    <w:rsid w:val="00905FF9"/>
    <w:rsid w:val="00906C2E"/>
    <w:rsid w:val="00906E27"/>
    <w:rsid w:val="00912D4F"/>
    <w:rsid w:val="00913449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1CFD"/>
    <w:rsid w:val="00962CBC"/>
    <w:rsid w:val="00963A4A"/>
    <w:rsid w:val="00964B26"/>
    <w:rsid w:val="00965A8E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4B6E"/>
    <w:rsid w:val="009E55EF"/>
    <w:rsid w:val="009E5E0F"/>
    <w:rsid w:val="009E73A3"/>
    <w:rsid w:val="009F1172"/>
    <w:rsid w:val="009F45E0"/>
    <w:rsid w:val="009F4752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1CE6"/>
    <w:rsid w:val="00A32396"/>
    <w:rsid w:val="00A3275F"/>
    <w:rsid w:val="00A35594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521D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D07"/>
    <w:rsid w:val="00AC2F7F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D55D9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07F00"/>
    <w:rsid w:val="00C11CED"/>
    <w:rsid w:val="00C13DF4"/>
    <w:rsid w:val="00C17E44"/>
    <w:rsid w:val="00C214CA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513B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45D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0A26"/>
    <w:rsid w:val="00D42163"/>
    <w:rsid w:val="00D4410F"/>
    <w:rsid w:val="00D44276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D75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3AEC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74205"/>
    <w:rsid w:val="00E8453E"/>
    <w:rsid w:val="00E84D19"/>
    <w:rsid w:val="00E87078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3872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5768F"/>
    <w:rsid w:val="00F61877"/>
    <w:rsid w:val="00F636D5"/>
    <w:rsid w:val="00F64901"/>
    <w:rsid w:val="00F649D3"/>
    <w:rsid w:val="00F702E0"/>
    <w:rsid w:val="00F7149F"/>
    <w:rsid w:val="00F72B1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3DB0"/>
    <w:rsid w:val="00FA45DE"/>
    <w:rsid w:val="00FA5C64"/>
    <w:rsid w:val="00FA71B5"/>
    <w:rsid w:val="00FB3E0C"/>
    <w:rsid w:val="00FB4523"/>
    <w:rsid w:val="00FB5E74"/>
    <w:rsid w:val="00FB6D42"/>
    <w:rsid w:val="00FC3AAA"/>
    <w:rsid w:val="00FC44DD"/>
    <w:rsid w:val="00FC4E61"/>
    <w:rsid w:val="00FC5EEC"/>
    <w:rsid w:val="00FC6636"/>
    <w:rsid w:val="00FC7568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E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092C-A106-45BA-923A-02E27C1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8</Pages>
  <Words>2847</Words>
  <Characters>16233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149</cp:revision>
  <dcterms:created xsi:type="dcterms:W3CDTF">2014-02-17T14:55:00Z</dcterms:created>
  <dcterms:modified xsi:type="dcterms:W3CDTF">2015-01-24T06:44:00Z</dcterms:modified>
</cp:coreProperties>
</file>