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156" w:rsidRPr="00C417ED" w:rsidRDefault="00B20B33" w:rsidP="00CC35E0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bookmarkStart w:id="0" w:name="_GoBack"/>
      <w:r w:rsidRPr="00C417ED">
        <w:rPr>
          <w:rFonts w:ascii="IRBadr" w:hAnsi="IRBadr" w:cs="IRBadr"/>
          <w:sz w:val="28"/>
          <w:szCs w:val="28"/>
          <w:rtl/>
          <w:lang w:bidi="fa-IR"/>
        </w:rPr>
        <w:t xml:space="preserve">بسم </w:t>
      </w:r>
      <w:bookmarkEnd w:id="0"/>
      <w:r w:rsidRPr="00C417ED">
        <w:rPr>
          <w:rFonts w:ascii="IRBadr" w:hAnsi="IRBadr" w:cs="IRBadr"/>
          <w:sz w:val="28"/>
          <w:szCs w:val="28"/>
          <w:rtl/>
          <w:lang w:bidi="fa-IR"/>
        </w:rPr>
        <w:t>الله الرحمن الرحیم</w:t>
      </w:r>
    </w:p>
    <w:p w:rsidR="00FF5E64" w:rsidRPr="00C417ED" w:rsidRDefault="00FF5E64" w:rsidP="00FF5E64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C417ED">
        <w:rPr>
          <w:rFonts w:ascii="IRBadr" w:hAnsi="IRBadr" w:cs="IRBadr"/>
          <w:sz w:val="28"/>
          <w:szCs w:val="28"/>
          <w:rtl/>
          <w:lang w:bidi="fa-IR"/>
        </w:rPr>
        <w:t>فهرست مطالب:</w:t>
      </w:r>
    </w:p>
    <w:p w:rsidR="00FF5E64" w:rsidRPr="00C417ED" w:rsidRDefault="00FF5E64" w:rsidP="00FF5E64">
      <w:pPr>
        <w:pStyle w:val="11"/>
        <w:tabs>
          <w:tab w:val="right" w:leader="dot" w:pos="9350"/>
        </w:tabs>
        <w:bidi/>
        <w:rPr>
          <w:rFonts w:ascii="IRBadr" w:hAnsi="IRBadr" w:cs="IRBadr"/>
          <w:noProof/>
        </w:rPr>
      </w:pPr>
      <w:r w:rsidRPr="00C417ED">
        <w:rPr>
          <w:rFonts w:ascii="IRBadr" w:hAnsi="IRBadr" w:cs="IRBadr"/>
          <w:sz w:val="28"/>
          <w:szCs w:val="28"/>
          <w:rtl/>
          <w:lang w:bidi="fa-IR"/>
        </w:rPr>
        <w:fldChar w:fldCharType="begin"/>
      </w:r>
      <w:r w:rsidRPr="00C417ED">
        <w:rPr>
          <w:rFonts w:ascii="IRBadr" w:hAnsi="IRBadr" w:cs="IRBadr"/>
          <w:sz w:val="28"/>
          <w:szCs w:val="28"/>
          <w:rtl/>
          <w:lang w:bidi="fa-IR"/>
        </w:rPr>
        <w:instrText xml:space="preserve"> </w:instrText>
      </w:r>
      <w:r w:rsidRPr="00C417ED">
        <w:rPr>
          <w:rFonts w:ascii="IRBadr" w:hAnsi="IRBadr" w:cs="IRBadr"/>
          <w:sz w:val="28"/>
          <w:szCs w:val="28"/>
          <w:lang w:bidi="fa-IR"/>
        </w:rPr>
        <w:instrText>TOC</w:instrText>
      </w:r>
      <w:r w:rsidRPr="00C417ED">
        <w:rPr>
          <w:rFonts w:ascii="IRBadr" w:hAnsi="IRBadr" w:cs="IRBadr"/>
          <w:sz w:val="28"/>
          <w:szCs w:val="28"/>
          <w:rtl/>
          <w:lang w:bidi="fa-IR"/>
        </w:rPr>
        <w:instrText xml:space="preserve"> \</w:instrText>
      </w:r>
      <w:r w:rsidRPr="00C417ED">
        <w:rPr>
          <w:rFonts w:ascii="IRBadr" w:hAnsi="IRBadr" w:cs="IRBadr"/>
          <w:sz w:val="28"/>
          <w:szCs w:val="28"/>
          <w:lang w:bidi="fa-IR"/>
        </w:rPr>
        <w:instrText>o "</w:instrText>
      </w:r>
      <w:r w:rsidRPr="00C417ED">
        <w:rPr>
          <w:rFonts w:ascii="IRBadr" w:hAnsi="IRBadr" w:cs="IRBadr"/>
          <w:sz w:val="28"/>
          <w:szCs w:val="28"/>
          <w:rtl/>
          <w:lang w:bidi="fa-IR"/>
        </w:rPr>
        <w:instrText>1-3</w:instrText>
      </w:r>
      <w:r w:rsidRPr="00C417ED">
        <w:rPr>
          <w:rFonts w:ascii="IRBadr" w:hAnsi="IRBadr" w:cs="IRBadr"/>
          <w:sz w:val="28"/>
          <w:szCs w:val="28"/>
          <w:lang w:bidi="fa-IR"/>
        </w:rPr>
        <w:instrText>" \h \z \u</w:instrText>
      </w:r>
      <w:r w:rsidRPr="00C417ED">
        <w:rPr>
          <w:rFonts w:ascii="IRBadr" w:hAnsi="IRBadr" w:cs="IRBadr"/>
          <w:sz w:val="28"/>
          <w:szCs w:val="28"/>
          <w:rtl/>
          <w:lang w:bidi="fa-IR"/>
        </w:rPr>
        <w:instrText xml:space="preserve"> </w:instrText>
      </w:r>
      <w:r w:rsidRPr="00C417ED">
        <w:rPr>
          <w:rFonts w:ascii="IRBadr" w:hAnsi="IRBadr" w:cs="IRBadr"/>
          <w:sz w:val="28"/>
          <w:szCs w:val="28"/>
          <w:rtl/>
          <w:lang w:bidi="fa-IR"/>
        </w:rPr>
        <w:fldChar w:fldCharType="separate"/>
      </w:r>
      <w:hyperlink w:anchor="_Toc425551683" w:history="1">
        <w:r w:rsidRPr="00C417ED">
          <w:rPr>
            <w:rStyle w:val="ae"/>
            <w:rFonts w:ascii="IRBadr" w:eastAsia="Arial Unicode MS" w:hAnsi="IRBadr" w:cs="IRBadr"/>
            <w:noProof/>
            <w:rtl/>
          </w:rPr>
          <w:t>مرور بحث گذشته</w:t>
        </w:r>
        <w:r w:rsidRPr="00C417ED">
          <w:rPr>
            <w:rFonts w:ascii="IRBadr" w:hAnsi="IRBadr" w:cs="IRBadr"/>
            <w:noProof/>
            <w:webHidden/>
          </w:rPr>
          <w:tab/>
        </w:r>
        <w:r w:rsidRPr="00C417ED">
          <w:rPr>
            <w:rStyle w:val="ae"/>
            <w:rFonts w:ascii="IRBadr" w:hAnsi="IRBadr" w:cs="IRBadr"/>
            <w:noProof/>
            <w:rtl/>
          </w:rPr>
          <w:fldChar w:fldCharType="begin"/>
        </w:r>
        <w:r w:rsidRPr="00C417ED">
          <w:rPr>
            <w:rFonts w:ascii="IRBadr" w:hAnsi="IRBadr" w:cs="IRBadr"/>
            <w:noProof/>
            <w:webHidden/>
          </w:rPr>
          <w:instrText xml:space="preserve"> PAGEREF _Toc425551683 \h </w:instrText>
        </w:r>
        <w:r w:rsidRPr="00C417ED">
          <w:rPr>
            <w:rStyle w:val="ae"/>
            <w:rFonts w:ascii="IRBadr" w:hAnsi="IRBadr" w:cs="IRBadr"/>
            <w:noProof/>
            <w:rtl/>
          </w:rPr>
        </w:r>
        <w:r w:rsidRPr="00C417ED">
          <w:rPr>
            <w:rStyle w:val="ae"/>
            <w:rFonts w:ascii="IRBadr" w:hAnsi="IRBadr" w:cs="IRBadr"/>
            <w:noProof/>
            <w:rtl/>
          </w:rPr>
          <w:fldChar w:fldCharType="separate"/>
        </w:r>
        <w:r w:rsidRPr="00C417ED">
          <w:rPr>
            <w:rFonts w:ascii="IRBadr" w:hAnsi="IRBadr" w:cs="IRBadr"/>
            <w:noProof/>
            <w:webHidden/>
          </w:rPr>
          <w:t>2</w:t>
        </w:r>
        <w:r w:rsidRPr="00C417ED">
          <w:rPr>
            <w:rStyle w:val="ae"/>
            <w:rFonts w:ascii="IRBadr" w:hAnsi="IRBadr" w:cs="IRBadr"/>
            <w:noProof/>
            <w:rtl/>
          </w:rPr>
          <w:fldChar w:fldCharType="end"/>
        </w:r>
      </w:hyperlink>
    </w:p>
    <w:p w:rsidR="00FF5E64" w:rsidRPr="00C417ED" w:rsidRDefault="00071E7E" w:rsidP="00FF5E64">
      <w:pPr>
        <w:pStyle w:val="11"/>
        <w:tabs>
          <w:tab w:val="right" w:leader="dot" w:pos="9350"/>
        </w:tabs>
        <w:bidi/>
        <w:rPr>
          <w:rFonts w:ascii="IRBadr" w:hAnsi="IRBadr" w:cs="IRBadr"/>
          <w:noProof/>
        </w:rPr>
      </w:pPr>
      <w:hyperlink w:anchor="_Toc425551684" w:history="1">
        <w:r w:rsidR="00FF5E64" w:rsidRPr="00C417ED">
          <w:rPr>
            <w:rStyle w:val="ae"/>
            <w:rFonts w:ascii="IRBadr" w:eastAsia="Arial Unicode MS" w:hAnsi="IRBadr" w:cs="IRBadr"/>
            <w:noProof/>
            <w:rtl/>
          </w:rPr>
          <w:t>حد مستحاضه</w:t>
        </w:r>
        <w:r w:rsidR="00FF5E64" w:rsidRPr="00C417ED">
          <w:rPr>
            <w:rFonts w:ascii="IRBadr" w:hAnsi="IRBadr" w:cs="IRBadr"/>
            <w:noProof/>
            <w:webHidden/>
          </w:rPr>
          <w:tab/>
        </w:r>
        <w:r w:rsidR="00FF5E64" w:rsidRPr="00C417ED">
          <w:rPr>
            <w:rStyle w:val="ae"/>
            <w:rFonts w:ascii="IRBadr" w:hAnsi="IRBadr" w:cs="IRBadr"/>
            <w:noProof/>
            <w:rtl/>
          </w:rPr>
          <w:fldChar w:fldCharType="begin"/>
        </w:r>
        <w:r w:rsidR="00FF5E64" w:rsidRPr="00C417ED">
          <w:rPr>
            <w:rFonts w:ascii="IRBadr" w:hAnsi="IRBadr" w:cs="IRBadr"/>
            <w:noProof/>
            <w:webHidden/>
          </w:rPr>
          <w:instrText xml:space="preserve"> PAGEREF _Toc425551684 \h </w:instrText>
        </w:r>
        <w:r w:rsidR="00FF5E64" w:rsidRPr="00C417ED">
          <w:rPr>
            <w:rStyle w:val="ae"/>
            <w:rFonts w:ascii="IRBadr" w:hAnsi="IRBadr" w:cs="IRBadr"/>
            <w:noProof/>
            <w:rtl/>
          </w:rPr>
        </w:r>
        <w:r w:rsidR="00FF5E64" w:rsidRPr="00C417ED">
          <w:rPr>
            <w:rStyle w:val="ae"/>
            <w:rFonts w:ascii="IRBadr" w:hAnsi="IRBadr" w:cs="IRBadr"/>
            <w:noProof/>
            <w:rtl/>
          </w:rPr>
          <w:fldChar w:fldCharType="separate"/>
        </w:r>
        <w:r w:rsidR="00FF5E64" w:rsidRPr="00C417ED">
          <w:rPr>
            <w:rFonts w:ascii="IRBadr" w:hAnsi="IRBadr" w:cs="IRBadr"/>
            <w:noProof/>
            <w:webHidden/>
          </w:rPr>
          <w:t>2</w:t>
        </w:r>
        <w:r w:rsidR="00FF5E64" w:rsidRPr="00C417ED">
          <w:rPr>
            <w:rStyle w:val="ae"/>
            <w:rFonts w:ascii="IRBadr" w:hAnsi="IRBadr" w:cs="IRBadr"/>
            <w:noProof/>
            <w:rtl/>
          </w:rPr>
          <w:fldChar w:fldCharType="end"/>
        </w:r>
      </w:hyperlink>
    </w:p>
    <w:p w:rsidR="00FF5E64" w:rsidRPr="00C417ED" w:rsidRDefault="00071E7E" w:rsidP="00FF5E64">
      <w:pPr>
        <w:pStyle w:val="21"/>
        <w:tabs>
          <w:tab w:val="right" w:leader="dot" w:pos="9350"/>
        </w:tabs>
        <w:bidi/>
        <w:rPr>
          <w:rFonts w:ascii="IRBadr" w:hAnsi="IRBadr" w:cs="IRBadr"/>
          <w:noProof/>
        </w:rPr>
      </w:pPr>
      <w:hyperlink w:anchor="_Toc425551685" w:history="1">
        <w:r w:rsidR="00FF5E64" w:rsidRPr="00C417ED">
          <w:rPr>
            <w:rStyle w:val="ae"/>
            <w:rFonts w:ascii="IRBadr" w:eastAsia="Arial Unicode MS" w:hAnsi="IRBadr" w:cs="IRBadr"/>
            <w:noProof/>
            <w:rtl/>
          </w:rPr>
          <w:t>بحث سندی روایت</w:t>
        </w:r>
        <w:r w:rsidR="00FF5E64" w:rsidRPr="00C417ED">
          <w:rPr>
            <w:rFonts w:ascii="IRBadr" w:hAnsi="IRBadr" w:cs="IRBadr"/>
            <w:noProof/>
            <w:webHidden/>
          </w:rPr>
          <w:tab/>
        </w:r>
        <w:r w:rsidR="00FF5E64" w:rsidRPr="00C417ED">
          <w:rPr>
            <w:rStyle w:val="ae"/>
            <w:rFonts w:ascii="IRBadr" w:hAnsi="IRBadr" w:cs="IRBadr"/>
            <w:noProof/>
            <w:rtl/>
          </w:rPr>
          <w:fldChar w:fldCharType="begin"/>
        </w:r>
        <w:r w:rsidR="00FF5E64" w:rsidRPr="00C417ED">
          <w:rPr>
            <w:rFonts w:ascii="IRBadr" w:hAnsi="IRBadr" w:cs="IRBadr"/>
            <w:noProof/>
            <w:webHidden/>
          </w:rPr>
          <w:instrText xml:space="preserve"> PAGEREF _Toc425551685 \h </w:instrText>
        </w:r>
        <w:r w:rsidR="00FF5E64" w:rsidRPr="00C417ED">
          <w:rPr>
            <w:rStyle w:val="ae"/>
            <w:rFonts w:ascii="IRBadr" w:hAnsi="IRBadr" w:cs="IRBadr"/>
            <w:noProof/>
            <w:rtl/>
          </w:rPr>
        </w:r>
        <w:r w:rsidR="00FF5E64" w:rsidRPr="00C417ED">
          <w:rPr>
            <w:rStyle w:val="ae"/>
            <w:rFonts w:ascii="IRBadr" w:hAnsi="IRBadr" w:cs="IRBadr"/>
            <w:noProof/>
            <w:rtl/>
          </w:rPr>
          <w:fldChar w:fldCharType="separate"/>
        </w:r>
        <w:r w:rsidR="00FF5E64" w:rsidRPr="00C417ED">
          <w:rPr>
            <w:rFonts w:ascii="IRBadr" w:hAnsi="IRBadr" w:cs="IRBadr"/>
            <w:noProof/>
            <w:webHidden/>
          </w:rPr>
          <w:t>2</w:t>
        </w:r>
        <w:r w:rsidR="00FF5E64" w:rsidRPr="00C417ED">
          <w:rPr>
            <w:rStyle w:val="ae"/>
            <w:rFonts w:ascii="IRBadr" w:hAnsi="IRBadr" w:cs="IRBadr"/>
            <w:noProof/>
            <w:rtl/>
          </w:rPr>
          <w:fldChar w:fldCharType="end"/>
        </w:r>
      </w:hyperlink>
    </w:p>
    <w:p w:rsidR="00FF5E64" w:rsidRPr="00C417ED" w:rsidRDefault="00071E7E" w:rsidP="00FF5E64">
      <w:pPr>
        <w:pStyle w:val="21"/>
        <w:tabs>
          <w:tab w:val="right" w:leader="dot" w:pos="9350"/>
        </w:tabs>
        <w:bidi/>
        <w:rPr>
          <w:rFonts w:ascii="IRBadr" w:hAnsi="IRBadr" w:cs="IRBadr"/>
          <w:noProof/>
        </w:rPr>
      </w:pPr>
      <w:hyperlink w:anchor="_Toc425551686" w:history="1">
        <w:r w:rsidR="00FF5E64" w:rsidRPr="00C417ED">
          <w:rPr>
            <w:rStyle w:val="ae"/>
            <w:rFonts w:ascii="IRBadr" w:eastAsia="Arial Unicode MS" w:hAnsi="IRBadr" w:cs="IRBadr"/>
            <w:noProof/>
            <w:rtl/>
          </w:rPr>
          <w:t>سه راه توثیق</w:t>
        </w:r>
        <w:r w:rsidR="00FF5E64" w:rsidRPr="00C417ED">
          <w:rPr>
            <w:rFonts w:ascii="IRBadr" w:hAnsi="IRBadr" w:cs="IRBadr"/>
            <w:noProof/>
            <w:webHidden/>
          </w:rPr>
          <w:tab/>
        </w:r>
        <w:r w:rsidR="00FF5E64" w:rsidRPr="00C417ED">
          <w:rPr>
            <w:rStyle w:val="ae"/>
            <w:rFonts w:ascii="IRBadr" w:hAnsi="IRBadr" w:cs="IRBadr"/>
            <w:noProof/>
            <w:rtl/>
          </w:rPr>
          <w:fldChar w:fldCharType="begin"/>
        </w:r>
        <w:r w:rsidR="00FF5E64" w:rsidRPr="00C417ED">
          <w:rPr>
            <w:rFonts w:ascii="IRBadr" w:hAnsi="IRBadr" w:cs="IRBadr"/>
            <w:noProof/>
            <w:webHidden/>
          </w:rPr>
          <w:instrText xml:space="preserve"> PAGEREF _Toc425551686 \h </w:instrText>
        </w:r>
        <w:r w:rsidR="00FF5E64" w:rsidRPr="00C417ED">
          <w:rPr>
            <w:rStyle w:val="ae"/>
            <w:rFonts w:ascii="IRBadr" w:hAnsi="IRBadr" w:cs="IRBadr"/>
            <w:noProof/>
            <w:rtl/>
          </w:rPr>
        </w:r>
        <w:r w:rsidR="00FF5E64" w:rsidRPr="00C417ED">
          <w:rPr>
            <w:rStyle w:val="ae"/>
            <w:rFonts w:ascii="IRBadr" w:hAnsi="IRBadr" w:cs="IRBadr"/>
            <w:noProof/>
            <w:rtl/>
          </w:rPr>
          <w:fldChar w:fldCharType="separate"/>
        </w:r>
        <w:r w:rsidR="00FF5E64" w:rsidRPr="00C417ED">
          <w:rPr>
            <w:rFonts w:ascii="IRBadr" w:hAnsi="IRBadr" w:cs="IRBadr"/>
            <w:noProof/>
            <w:webHidden/>
          </w:rPr>
          <w:t>3</w:t>
        </w:r>
        <w:r w:rsidR="00FF5E64" w:rsidRPr="00C417ED">
          <w:rPr>
            <w:rStyle w:val="ae"/>
            <w:rFonts w:ascii="IRBadr" w:hAnsi="IRBadr" w:cs="IRBadr"/>
            <w:noProof/>
            <w:rtl/>
          </w:rPr>
          <w:fldChar w:fldCharType="end"/>
        </w:r>
      </w:hyperlink>
    </w:p>
    <w:p w:rsidR="00FF5E64" w:rsidRPr="00C417ED" w:rsidRDefault="00071E7E" w:rsidP="00FF5E64">
      <w:pPr>
        <w:pStyle w:val="21"/>
        <w:tabs>
          <w:tab w:val="right" w:leader="dot" w:pos="9350"/>
        </w:tabs>
        <w:bidi/>
        <w:rPr>
          <w:rFonts w:ascii="IRBadr" w:hAnsi="IRBadr" w:cs="IRBadr"/>
          <w:noProof/>
        </w:rPr>
      </w:pPr>
      <w:hyperlink w:anchor="_Toc425551687" w:history="1">
        <w:r w:rsidR="00FF5E64" w:rsidRPr="00C417ED">
          <w:rPr>
            <w:rStyle w:val="ae"/>
            <w:rFonts w:ascii="IRBadr" w:eastAsia="Arial Unicode MS" w:hAnsi="IRBadr" w:cs="IRBadr"/>
            <w:noProof/>
            <w:rtl/>
          </w:rPr>
          <w:t>راه چهارم در توثیق</w:t>
        </w:r>
        <w:r w:rsidR="00FF5E64" w:rsidRPr="00C417ED">
          <w:rPr>
            <w:rFonts w:ascii="IRBadr" w:hAnsi="IRBadr" w:cs="IRBadr"/>
            <w:noProof/>
            <w:webHidden/>
          </w:rPr>
          <w:tab/>
        </w:r>
        <w:r w:rsidR="00FF5E64" w:rsidRPr="00C417ED">
          <w:rPr>
            <w:rStyle w:val="ae"/>
            <w:rFonts w:ascii="IRBadr" w:hAnsi="IRBadr" w:cs="IRBadr"/>
            <w:noProof/>
            <w:rtl/>
          </w:rPr>
          <w:fldChar w:fldCharType="begin"/>
        </w:r>
        <w:r w:rsidR="00FF5E64" w:rsidRPr="00C417ED">
          <w:rPr>
            <w:rFonts w:ascii="IRBadr" w:hAnsi="IRBadr" w:cs="IRBadr"/>
            <w:noProof/>
            <w:webHidden/>
          </w:rPr>
          <w:instrText xml:space="preserve"> PAGEREF _Toc425551687 \h </w:instrText>
        </w:r>
        <w:r w:rsidR="00FF5E64" w:rsidRPr="00C417ED">
          <w:rPr>
            <w:rStyle w:val="ae"/>
            <w:rFonts w:ascii="IRBadr" w:hAnsi="IRBadr" w:cs="IRBadr"/>
            <w:noProof/>
            <w:rtl/>
          </w:rPr>
        </w:r>
        <w:r w:rsidR="00FF5E64" w:rsidRPr="00C417ED">
          <w:rPr>
            <w:rStyle w:val="ae"/>
            <w:rFonts w:ascii="IRBadr" w:hAnsi="IRBadr" w:cs="IRBadr"/>
            <w:noProof/>
            <w:rtl/>
          </w:rPr>
          <w:fldChar w:fldCharType="separate"/>
        </w:r>
        <w:r w:rsidR="00FF5E64" w:rsidRPr="00C417ED">
          <w:rPr>
            <w:rFonts w:ascii="IRBadr" w:hAnsi="IRBadr" w:cs="IRBadr"/>
            <w:noProof/>
            <w:webHidden/>
          </w:rPr>
          <w:t>3</w:t>
        </w:r>
        <w:r w:rsidR="00FF5E64" w:rsidRPr="00C417ED">
          <w:rPr>
            <w:rStyle w:val="ae"/>
            <w:rFonts w:ascii="IRBadr" w:hAnsi="IRBadr" w:cs="IRBadr"/>
            <w:noProof/>
            <w:rtl/>
          </w:rPr>
          <w:fldChar w:fldCharType="end"/>
        </w:r>
      </w:hyperlink>
    </w:p>
    <w:p w:rsidR="00FF5E64" w:rsidRPr="00C417ED" w:rsidRDefault="00071E7E" w:rsidP="00FF5E64">
      <w:pPr>
        <w:pStyle w:val="21"/>
        <w:tabs>
          <w:tab w:val="right" w:leader="dot" w:pos="9350"/>
        </w:tabs>
        <w:bidi/>
        <w:rPr>
          <w:rFonts w:ascii="IRBadr" w:hAnsi="IRBadr" w:cs="IRBadr"/>
          <w:noProof/>
        </w:rPr>
      </w:pPr>
      <w:hyperlink w:anchor="_Toc425551688" w:history="1">
        <w:r w:rsidR="00C417ED">
          <w:rPr>
            <w:rStyle w:val="ae"/>
            <w:rFonts w:ascii="IRBadr" w:eastAsia="Arial Unicode MS" w:hAnsi="IRBadr" w:cs="IRBadr"/>
            <w:noProof/>
            <w:rtl/>
          </w:rPr>
          <w:t>جمع‌بندی</w:t>
        </w:r>
        <w:r w:rsidR="00FF5E64" w:rsidRPr="00C417ED">
          <w:rPr>
            <w:rFonts w:ascii="IRBadr" w:hAnsi="IRBadr" w:cs="IRBadr"/>
            <w:noProof/>
            <w:webHidden/>
          </w:rPr>
          <w:tab/>
        </w:r>
        <w:r w:rsidR="00FF5E64" w:rsidRPr="00C417ED">
          <w:rPr>
            <w:rStyle w:val="ae"/>
            <w:rFonts w:ascii="IRBadr" w:hAnsi="IRBadr" w:cs="IRBadr"/>
            <w:noProof/>
            <w:rtl/>
          </w:rPr>
          <w:fldChar w:fldCharType="begin"/>
        </w:r>
        <w:r w:rsidR="00FF5E64" w:rsidRPr="00C417ED">
          <w:rPr>
            <w:rFonts w:ascii="IRBadr" w:hAnsi="IRBadr" w:cs="IRBadr"/>
            <w:noProof/>
            <w:webHidden/>
          </w:rPr>
          <w:instrText xml:space="preserve"> PAGEREF _Toc425551688 \h </w:instrText>
        </w:r>
        <w:r w:rsidR="00FF5E64" w:rsidRPr="00C417ED">
          <w:rPr>
            <w:rStyle w:val="ae"/>
            <w:rFonts w:ascii="IRBadr" w:hAnsi="IRBadr" w:cs="IRBadr"/>
            <w:noProof/>
            <w:rtl/>
          </w:rPr>
        </w:r>
        <w:r w:rsidR="00FF5E64" w:rsidRPr="00C417ED">
          <w:rPr>
            <w:rStyle w:val="ae"/>
            <w:rFonts w:ascii="IRBadr" w:hAnsi="IRBadr" w:cs="IRBadr"/>
            <w:noProof/>
            <w:rtl/>
          </w:rPr>
          <w:fldChar w:fldCharType="separate"/>
        </w:r>
        <w:r w:rsidR="00FF5E64" w:rsidRPr="00C417ED">
          <w:rPr>
            <w:rFonts w:ascii="IRBadr" w:hAnsi="IRBadr" w:cs="IRBadr"/>
            <w:noProof/>
            <w:webHidden/>
          </w:rPr>
          <w:t>4</w:t>
        </w:r>
        <w:r w:rsidR="00FF5E64" w:rsidRPr="00C417ED">
          <w:rPr>
            <w:rStyle w:val="ae"/>
            <w:rFonts w:ascii="IRBadr" w:hAnsi="IRBadr" w:cs="IRBadr"/>
            <w:noProof/>
            <w:rtl/>
          </w:rPr>
          <w:fldChar w:fldCharType="end"/>
        </w:r>
      </w:hyperlink>
    </w:p>
    <w:p w:rsidR="00FF5E64" w:rsidRPr="00C417ED" w:rsidRDefault="00071E7E" w:rsidP="00FF5E64">
      <w:pPr>
        <w:pStyle w:val="31"/>
        <w:tabs>
          <w:tab w:val="right" w:leader="dot" w:pos="9350"/>
        </w:tabs>
        <w:bidi/>
        <w:rPr>
          <w:rFonts w:ascii="IRBadr" w:hAnsi="IRBadr" w:cs="IRBadr"/>
          <w:noProof/>
        </w:rPr>
      </w:pPr>
      <w:hyperlink w:anchor="_Toc425551689" w:history="1">
        <w:r w:rsidR="00FF5E64" w:rsidRPr="00C417ED">
          <w:rPr>
            <w:rStyle w:val="ae"/>
            <w:rFonts w:ascii="IRBadr" w:eastAsia="Arial Unicode MS" w:hAnsi="IRBadr" w:cs="IRBadr"/>
            <w:noProof/>
            <w:rtl/>
          </w:rPr>
          <w:t>حد بر حائض</w:t>
        </w:r>
        <w:r w:rsidR="00FF5E64" w:rsidRPr="00C417ED">
          <w:rPr>
            <w:rFonts w:ascii="IRBadr" w:hAnsi="IRBadr" w:cs="IRBadr"/>
            <w:noProof/>
            <w:webHidden/>
          </w:rPr>
          <w:tab/>
        </w:r>
        <w:r w:rsidR="00FF5E64" w:rsidRPr="00C417ED">
          <w:rPr>
            <w:rStyle w:val="ae"/>
            <w:rFonts w:ascii="IRBadr" w:hAnsi="IRBadr" w:cs="IRBadr"/>
            <w:noProof/>
            <w:rtl/>
          </w:rPr>
          <w:fldChar w:fldCharType="begin"/>
        </w:r>
        <w:r w:rsidR="00FF5E64" w:rsidRPr="00C417ED">
          <w:rPr>
            <w:rFonts w:ascii="IRBadr" w:hAnsi="IRBadr" w:cs="IRBadr"/>
            <w:noProof/>
            <w:webHidden/>
          </w:rPr>
          <w:instrText xml:space="preserve"> PAGEREF _Toc425551689 \h </w:instrText>
        </w:r>
        <w:r w:rsidR="00FF5E64" w:rsidRPr="00C417ED">
          <w:rPr>
            <w:rStyle w:val="ae"/>
            <w:rFonts w:ascii="IRBadr" w:hAnsi="IRBadr" w:cs="IRBadr"/>
            <w:noProof/>
            <w:rtl/>
          </w:rPr>
        </w:r>
        <w:r w:rsidR="00FF5E64" w:rsidRPr="00C417ED">
          <w:rPr>
            <w:rStyle w:val="ae"/>
            <w:rFonts w:ascii="IRBadr" w:hAnsi="IRBadr" w:cs="IRBadr"/>
            <w:noProof/>
            <w:rtl/>
          </w:rPr>
          <w:fldChar w:fldCharType="separate"/>
        </w:r>
        <w:r w:rsidR="00FF5E64" w:rsidRPr="00C417ED">
          <w:rPr>
            <w:rFonts w:ascii="IRBadr" w:hAnsi="IRBadr" w:cs="IRBadr"/>
            <w:noProof/>
            <w:webHidden/>
          </w:rPr>
          <w:t>4</w:t>
        </w:r>
        <w:r w:rsidR="00FF5E64" w:rsidRPr="00C417ED">
          <w:rPr>
            <w:rStyle w:val="ae"/>
            <w:rFonts w:ascii="IRBadr" w:hAnsi="IRBadr" w:cs="IRBadr"/>
            <w:noProof/>
            <w:rtl/>
          </w:rPr>
          <w:fldChar w:fldCharType="end"/>
        </w:r>
      </w:hyperlink>
    </w:p>
    <w:p w:rsidR="00FF5E64" w:rsidRPr="00C417ED" w:rsidRDefault="00071E7E" w:rsidP="00FF5E64">
      <w:pPr>
        <w:pStyle w:val="31"/>
        <w:tabs>
          <w:tab w:val="right" w:leader="dot" w:pos="9350"/>
        </w:tabs>
        <w:bidi/>
        <w:rPr>
          <w:rFonts w:ascii="IRBadr" w:hAnsi="IRBadr" w:cs="IRBadr"/>
          <w:noProof/>
        </w:rPr>
      </w:pPr>
      <w:hyperlink w:anchor="_Toc425551690" w:history="1">
        <w:r w:rsidR="00FF5E64" w:rsidRPr="00C417ED">
          <w:rPr>
            <w:rStyle w:val="ae"/>
            <w:rFonts w:ascii="IRBadr" w:eastAsia="Arial Unicode MS" w:hAnsi="IRBadr" w:cs="IRBadr"/>
            <w:noProof/>
            <w:rtl/>
          </w:rPr>
          <w:t>مستند قول مخالف</w:t>
        </w:r>
        <w:r w:rsidR="00FF5E64" w:rsidRPr="00C417ED">
          <w:rPr>
            <w:rFonts w:ascii="IRBadr" w:hAnsi="IRBadr" w:cs="IRBadr"/>
            <w:noProof/>
            <w:webHidden/>
          </w:rPr>
          <w:tab/>
        </w:r>
        <w:r w:rsidR="00FF5E64" w:rsidRPr="00C417ED">
          <w:rPr>
            <w:rStyle w:val="ae"/>
            <w:rFonts w:ascii="IRBadr" w:hAnsi="IRBadr" w:cs="IRBadr"/>
            <w:noProof/>
            <w:rtl/>
          </w:rPr>
          <w:fldChar w:fldCharType="begin"/>
        </w:r>
        <w:r w:rsidR="00FF5E64" w:rsidRPr="00C417ED">
          <w:rPr>
            <w:rFonts w:ascii="IRBadr" w:hAnsi="IRBadr" w:cs="IRBadr"/>
            <w:noProof/>
            <w:webHidden/>
          </w:rPr>
          <w:instrText xml:space="preserve"> PAGEREF _Toc425551690 \h </w:instrText>
        </w:r>
        <w:r w:rsidR="00FF5E64" w:rsidRPr="00C417ED">
          <w:rPr>
            <w:rStyle w:val="ae"/>
            <w:rFonts w:ascii="IRBadr" w:hAnsi="IRBadr" w:cs="IRBadr"/>
            <w:noProof/>
            <w:rtl/>
          </w:rPr>
        </w:r>
        <w:r w:rsidR="00FF5E64" w:rsidRPr="00C417ED">
          <w:rPr>
            <w:rStyle w:val="ae"/>
            <w:rFonts w:ascii="IRBadr" w:hAnsi="IRBadr" w:cs="IRBadr"/>
            <w:noProof/>
            <w:rtl/>
          </w:rPr>
          <w:fldChar w:fldCharType="separate"/>
        </w:r>
        <w:r w:rsidR="00FF5E64" w:rsidRPr="00C417ED">
          <w:rPr>
            <w:rFonts w:ascii="IRBadr" w:hAnsi="IRBadr" w:cs="IRBadr"/>
            <w:noProof/>
            <w:webHidden/>
          </w:rPr>
          <w:t>5</w:t>
        </w:r>
        <w:r w:rsidR="00FF5E64" w:rsidRPr="00C417ED">
          <w:rPr>
            <w:rStyle w:val="ae"/>
            <w:rFonts w:ascii="IRBadr" w:hAnsi="IRBadr" w:cs="IRBadr"/>
            <w:noProof/>
            <w:rtl/>
          </w:rPr>
          <w:fldChar w:fldCharType="end"/>
        </w:r>
      </w:hyperlink>
    </w:p>
    <w:p w:rsidR="00FF5E64" w:rsidRPr="00C417ED" w:rsidRDefault="00071E7E" w:rsidP="00FF5E64">
      <w:pPr>
        <w:pStyle w:val="31"/>
        <w:tabs>
          <w:tab w:val="right" w:leader="dot" w:pos="9350"/>
        </w:tabs>
        <w:bidi/>
        <w:rPr>
          <w:rFonts w:ascii="IRBadr" w:hAnsi="IRBadr" w:cs="IRBadr"/>
          <w:noProof/>
        </w:rPr>
      </w:pPr>
      <w:hyperlink w:anchor="_Toc425551691" w:history="1">
        <w:r w:rsidR="00FF5E64" w:rsidRPr="00C417ED">
          <w:rPr>
            <w:rStyle w:val="ae"/>
            <w:rFonts w:ascii="IRBadr" w:eastAsia="Arial Unicode MS" w:hAnsi="IRBadr" w:cs="IRBadr"/>
            <w:noProof/>
            <w:rtl/>
          </w:rPr>
          <w:t>بحث علمی در این مقام</w:t>
        </w:r>
        <w:r w:rsidR="00FF5E64" w:rsidRPr="00C417ED">
          <w:rPr>
            <w:rFonts w:ascii="IRBadr" w:hAnsi="IRBadr" w:cs="IRBadr"/>
            <w:noProof/>
            <w:webHidden/>
          </w:rPr>
          <w:tab/>
        </w:r>
        <w:r w:rsidR="00FF5E64" w:rsidRPr="00C417ED">
          <w:rPr>
            <w:rStyle w:val="ae"/>
            <w:rFonts w:ascii="IRBadr" w:hAnsi="IRBadr" w:cs="IRBadr"/>
            <w:noProof/>
            <w:rtl/>
          </w:rPr>
          <w:fldChar w:fldCharType="begin"/>
        </w:r>
        <w:r w:rsidR="00FF5E64" w:rsidRPr="00C417ED">
          <w:rPr>
            <w:rFonts w:ascii="IRBadr" w:hAnsi="IRBadr" w:cs="IRBadr"/>
            <w:noProof/>
            <w:webHidden/>
          </w:rPr>
          <w:instrText xml:space="preserve"> PAGEREF _Toc425551691 \h </w:instrText>
        </w:r>
        <w:r w:rsidR="00FF5E64" w:rsidRPr="00C417ED">
          <w:rPr>
            <w:rStyle w:val="ae"/>
            <w:rFonts w:ascii="IRBadr" w:hAnsi="IRBadr" w:cs="IRBadr"/>
            <w:noProof/>
            <w:rtl/>
          </w:rPr>
        </w:r>
        <w:r w:rsidR="00FF5E64" w:rsidRPr="00C417ED">
          <w:rPr>
            <w:rStyle w:val="ae"/>
            <w:rFonts w:ascii="IRBadr" w:hAnsi="IRBadr" w:cs="IRBadr"/>
            <w:noProof/>
            <w:rtl/>
          </w:rPr>
          <w:fldChar w:fldCharType="separate"/>
        </w:r>
        <w:r w:rsidR="00FF5E64" w:rsidRPr="00C417ED">
          <w:rPr>
            <w:rFonts w:ascii="IRBadr" w:hAnsi="IRBadr" w:cs="IRBadr"/>
            <w:noProof/>
            <w:webHidden/>
          </w:rPr>
          <w:t>5</w:t>
        </w:r>
        <w:r w:rsidR="00FF5E64" w:rsidRPr="00C417ED">
          <w:rPr>
            <w:rStyle w:val="ae"/>
            <w:rFonts w:ascii="IRBadr" w:hAnsi="IRBadr" w:cs="IRBadr"/>
            <w:noProof/>
            <w:rtl/>
          </w:rPr>
          <w:fldChar w:fldCharType="end"/>
        </w:r>
      </w:hyperlink>
    </w:p>
    <w:p w:rsidR="00FF5E64" w:rsidRPr="00C417ED" w:rsidRDefault="00071E7E" w:rsidP="00FF5E64">
      <w:pPr>
        <w:pStyle w:val="31"/>
        <w:tabs>
          <w:tab w:val="right" w:leader="dot" w:pos="9350"/>
        </w:tabs>
        <w:bidi/>
        <w:rPr>
          <w:rFonts w:ascii="IRBadr" w:hAnsi="IRBadr" w:cs="IRBadr"/>
          <w:noProof/>
        </w:rPr>
      </w:pPr>
      <w:hyperlink w:anchor="_Toc425551692" w:history="1">
        <w:r w:rsidR="00C417ED">
          <w:rPr>
            <w:rStyle w:val="ae"/>
            <w:rFonts w:ascii="IRBadr" w:eastAsia="Arial Unicode MS" w:hAnsi="IRBadr" w:cs="IRBadr"/>
            <w:noProof/>
            <w:rtl/>
          </w:rPr>
          <w:t>جمع‌بندی</w:t>
        </w:r>
        <w:r w:rsidR="00FF5E64" w:rsidRPr="00C417ED">
          <w:rPr>
            <w:rFonts w:ascii="IRBadr" w:hAnsi="IRBadr" w:cs="IRBadr"/>
            <w:noProof/>
            <w:webHidden/>
          </w:rPr>
          <w:tab/>
        </w:r>
        <w:r w:rsidR="00FF5E64" w:rsidRPr="00C417ED">
          <w:rPr>
            <w:rStyle w:val="ae"/>
            <w:rFonts w:ascii="IRBadr" w:hAnsi="IRBadr" w:cs="IRBadr"/>
            <w:noProof/>
            <w:rtl/>
          </w:rPr>
          <w:fldChar w:fldCharType="begin"/>
        </w:r>
        <w:r w:rsidR="00FF5E64" w:rsidRPr="00C417ED">
          <w:rPr>
            <w:rFonts w:ascii="IRBadr" w:hAnsi="IRBadr" w:cs="IRBadr"/>
            <w:noProof/>
            <w:webHidden/>
          </w:rPr>
          <w:instrText xml:space="preserve"> PAGEREF _Toc425551692 \h </w:instrText>
        </w:r>
        <w:r w:rsidR="00FF5E64" w:rsidRPr="00C417ED">
          <w:rPr>
            <w:rStyle w:val="ae"/>
            <w:rFonts w:ascii="IRBadr" w:hAnsi="IRBadr" w:cs="IRBadr"/>
            <w:noProof/>
            <w:rtl/>
          </w:rPr>
        </w:r>
        <w:r w:rsidR="00FF5E64" w:rsidRPr="00C417ED">
          <w:rPr>
            <w:rStyle w:val="ae"/>
            <w:rFonts w:ascii="IRBadr" w:hAnsi="IRBadr" w:cs="IRBadr"/>
            <w:noProof/>
            <w:rtl/>
          </w:rPr>
          <w:fldChar w:fldCharType="separate"/>
        </w:r>
        <w:r w:rsidR="00FF5E64" w:rsidRPr="00C417ED">
          <w:rPr>
            <w:rFonts w:ascii="IRBadr" w:hAnsi="IRBadr" w:cs="IRBadr"/>
            <w:noProof/>
            <w:webHidden/>
          </w:rPr>
          <w:t>6</w:t>
        </w:r>
        <w:r w:rsidR="00FF5E64" w:rsidRPr="00C417ED">
          <w:rPr>
            <w:rStyle w:val="ae"/>
            <w:rFonts w:ascii="IRBadr" w:hAnsi="IRBadr" w:cs="IRBadr"/>
            <w:noProof/>
            <w:rtl/>
          </w:rPr>
          <w:fldChar w:fldCharType="end"/>
        </w:r>
      </w:hyperlink>
    </w:p>
    <w:p w:rsidR="00FF5E64" w:rsidRPr="00C417ED" w:rsidRDefault="00071E7E" w:rsidP="00FF5E64">
      <w:pPr>
        <w:pStyle w:val="31"/>
        <w:tabs>
          <w:tab w:val="right" w:leader="dot" w:pos="9350"/>
        </w:tabs>
        <w:bidi/>
        <w:rPr>
          <w:rFonts w:ascii="IRBadr" w:hAnsi="IRBadr" w:cs="IRBadr"/>
          <w:noProof/>
        </w:rPr>
      </w:pPr>
      <w:hyperlink w:anchor="_Toc425551693" w:history="1">
        <w:r w:rsidR="00FF5E64" w:rsidRPr="00C417ED">
          <w:rPr>
            <w:rStyle w:val="ae"/>
            <w:rFonts w:ascii="IRBadr" w:eastAsia="Arial Unicode MS" w:hAnsi="IRBadr" w:cs="IRBadr"/>
            <w:noProof/>
            <w:rtl/>
          </w:rPr>
          <w:t>اتخاذ مبنا</w:t>
        </w:r>
        <w:r w:rsidR="00FF5E64" w:rsidRPr="00C417ED">
          <w:rPr>
            <w:rFonts w:ascii="IRBadr" w:hAnsi="IRBadr" w:cs="IRBadr"/>
            <w:noProof/>
            <w:webHidden/>
          </w:rPr>
          <w:tab/>
        </w:r>
        <w:r w:rsidR="00FF5E64" w:rsidRPr="00C417ED">
          <w:rPr>
            <w:rStyle w:val="ae"/>
            <w:rFonts w:ascii="IRBadr" w:hAnsi="IRBadr" w:cs="IRBadr"/>
            <w:noProof/>
            <w:rtl/>
          </w:rPr>
          <w:fldChar w:fldCharType="begin"/>
        </w:r>
        <w:r w:rsidR="00FF5E64" w:rsidRPr="00C417ED">
          <w:rPr>
            <w:rFonts w:ascii="IRBadr" w:hAnsi="IRBadr" w:cs="IRBadr"/>
            <w:noProof/>
            <w:webHidden/>
          </w:rPr>
          <w:instrText xml:space="preserve"> PAGEREF _Toc425551693 \h </w:instrText>
        </w:r>
        <w:r w:rsidR="00FF5E64" w:rsidRPr="00C417ED">
          <w:rPr>
            <w:rStyle w:val="ae"/>
            <w:rFonts w:ascii="IRBadr" w:hAnsi="IRBadr" w:cs="IRBadr"/>
            <w:noProof/>
            <w:rtl/>
          </w:rPr>
        </w:r>
        <w:r w:rsidR="00FF5E64" w:rsidRPr="00C417ED">
          <w:rPr>
            <w:rStyle w:val="ae"/>
            <w:rFonts w:ascii="IRBadr" w:hAnsi="IRBadr" w:cs="IRBadr"/>
            <w:noProof/>
            <w:rtl/>
          </w:rPr>
          <w:fldChar w:fldCharType="separate"/>
        </w:r>
        <w:r w:rsidR="00FF5E64" w:rsidRPr="00C417ED">
          <w:rPr>
            <w:rFonts w:ascii="IRBadr" w:hAnsi="IRBadr" w:cs="IRBadr"/>
            <w:noProof/>
            <w:webHidden/>
          </w:rPr>
          <w:t>6</w:t>
        </w:r>
        <w:r w:rsidR="00FF5E64" w:rsidRPr="00C417ED">
          <w:rPr>
            <w:rStyle w:val="ae"/>
            <w:rFonts w:ascii="IRBadr" w:hAnsi="IRBadr" w:cs="IRBadr"/>
            <w:noProof/>
            <w:rtl/>
          </w:rPr>
          <w:fldChar w:fldCharType="end"/>
        </w:r>
      </w:hyperlink>
    </w:p>
    <w:p w:rsidR="00FF5E64" w:rsidRPr="00C417ED" w:rsidRDefault="00071E7E" w:rsidP="00FF5E64">
      <w:pPr>
        <w:pStyle w:val="31"/>
        <w:tabs>
          <w:tab w:val="right" w:leader="dot" w:pos="9350"/>
        </w:tabs>
        <w:bidi/>
        <w:rPr>
          <w:rFonts w:ascii="IRBadr" w:hAnsi="IRBadr" w:cs="IRBadr"/>
          <w:noProof/>
        </w:rPr>
      </w:pPr>
      <w:hyperlink w:anchor="_Toc425551694" w:history="1">
        <w:r w:rsidR="00C417ED">
          <w:rPr>
            <w:rStyle w:val="ae"/>
            <w:rFonts w:ascii="IRBadr" w:eastAsia="Arial Unicode MS" w:hAnsi="IRBadr" w:cs="IRBadr"/>
            <w:noProof/>
            <w:rtl/>
          </w:rPr>
          <w:t>جمع‌بندی</w:t>
        </w:r>
        <w:r w:rsidR="00FF5E64" w:rsidRPr="00C417ED">
          <w:rPr>
            <w:rFonts w:ascii="IRBadr" w:hAnsi="IRBadr" w:cs="IRBadr"/>
            <w:noProof/>
            <w:webHidden/>
          </w:rPr>
          <w:tab/>
        </w:r>
        <w:r w:rsidR="00FF5E64" w:rsidRPr="00C417ED">
          <w:rPr>
            <w:rStyle w:val="ae"/>
            <w:rFonts w:ascii="IRBadr" w:hAnsi="IRBadr" w:cs="IRBadr"/>
            <w:noProof/>
            <w:rtl/>
          </w:rPr>
          <w:fldChar w:fldCharType="begin"/>
        </w:r>
        <w:r w:rsidR="00FF5E64" w:rsidRPr="00C417ED">
          <w:rPr>
            <w:rFonts w:ascii="IRBadr" w:hAnsi="IRBadr" w:cs="IRBadr"/>
            <w:noProof/>
            <w:webHidden/>
          </w:rPr>
          <w:instrText xml:space="preserve"> PAGEREF _Toc425551694 \h </w:instrText>
        </w:r>
        <w:r w:rsidR="00FF5E64" w:rsidRPr="00C417ED">
          <w:rPr>
            <w:rStyle w:val="ae"/>
            <w:rFonts w:ascii="IRBadr" w:hAnsi="IRBadr" w:cs="IRBadr"/>
            <w:noProof/>
            <w:rtl/>
          </w:rPr>
        </w:r>
        <w:r w:rsidR="00FF5E64" w:rsidRPr="00C417ED">
          <w:rPr>
            <w:rStyle w:val="ae"/>
            <w:rFonts w:ascii="IRBadr" w:hAnsi="IRBadr" w:cs="IRBadr"/>
            <w:noProof/>
            <w:rtl/>
          </w:rPr>
          <w:fldChar w:fldCharType="separate"/>
        </w:r>
        <w:r w:rsidR="00FF5E64" w:rsidRPr="00C417ED">
          <w:rPr>
            <w:rFonts w:ascii="IRBadr" w:hAnsi="IRBadr" w:cs="IRBadr"/>
            <w:noProof/>
            <w:webHidden/>
          </w:rPr>
          <w:t>6</w:t>
        </w:r>
        <w:r w:rsidR="00FF5E64" w:rsidRPr="00C417ED">
          <w:rPr>
            <w:rStyle w:val="ae"/>
            <w:rFonts w:ascii="IRBadr" w:hAnsi="IRBadr" w:cs="IRBadr"/>
            <w:noProof/>
            <w:rtl/>
          </w:rPr>
          <w:fldChar w:fldCharType="end"/>
        </w:r>
      </w:hyperlink>
    </w:p>
    <w:p w:rsidR="00FF5E64" w:rsidRPr="00C417ED" w:rsidRDefault="00071E7E" w:rsidP="00FF5E64">
      <w:pPr>
        <w:pStyle w:val="31"/>
        <w:tabs>
          <w:tab w:val="right" w:leader="dot" w:pos="9350"/>
        </w:tabs>
        <w:bidi/>
        <w:rPr>
          <w:rFonts w:ascii="IRBadr" w:hAnsi="IRBadr" w:cs="IRBadr"/>
          <w:noProof/>
        </w:rPr>
      </w:pPr>
      <w:hyperlink w:anchor="_Toc425551695" w:history="1">
        <w:r w:rsidR="00FF5E64" w:rsidRPr="00C417ED">
          <w:rPr>
            <w:rStyle w:val="ae"/>
            <w:rFonts w:ascii="IRBadr" w:eastAsia="Arial Unicode MS" w:hAnsi="IRBadr" w:cs="IRBadr"/>
            <w:noProof/>
            <w:rtl/>
          </w:rPr>
          <w:t>نظریه پزشکی در این مقام</w:t>
        </w:r>
        <w:r w:rsidR="00FF5E64" w:rsidRPr="00C417ED">
          <w:rPr>
            <w:rFonts w:ascii="IRBadr" w:hAnsi="IRBadr" w:cs="IRBadr"/>
            <w:noProof/>
            <w:webHidden/>
          </w:rPr>
          <w:tab/>
        </w:r>
        <w:r w:rsidR="00FF5E64" w:rsidRPr="00C417ED">
          <w:rPr>
            <w:rStyle w:val="ae"/>
            <w:rFonts w:ascii="IRBadr" w:hAnsi="IRBadr" w:cs="IRBadr"/>
            <w:noProof/>
            <w:rtl/>
          </w:rPr>
          <w:fldChar w:fldCharType="begin"/>
        </w:r>
        <w:r w:rsidR="00FF5E64" w:rsidRPr="00C417ED">
          <w:rPr>
            <w:rFonts w:ascii="IRBadr" w:hAnsi="IRBadr" w:cs="IRBadr"/>
            <w:noProof/>
            <w:webHidden/>
          </w:rPr>
          <w:instrText xml:space="preserve"> PAGEREF _Toc425551695 \h </w:instrText>
        </w:r>
        <w:r w:rsidR="00FF5E64" w:rsidRPr="00C417ED">
          <w:rPr>
            <w:rStyle w:val="ae"/>
            <w:rFonts w:ascii="IRBadr" w:hAnsi="IRBadr" w:cs="IRBadr"/>
            <w:noProof/>
            <w:rtl/>
          </w:rPr>
        </w:r>
        <w:r w:rsidR="00FF5E64" w:rsidRPr="00C417ED">
          <w:rPr>
            <w:rStyle w:val="ae"/>
            <w:rFonts w:ascii="IRBadr" w:hAnsi="IRBadr" w:cs="IRBadr"/>
            <w:noProof/>
            <w:rtl/>
          </w:rPr>
          <w:fldChar w:fldCharType="separate"/>
        </w:r>
        <w:r w:rsidR="00FF5E64" w:rsidRPr="00C417ED">
          <w:rPr>
            <w:rFonts w:ascii="IRBadr" w:hAnsi="IRBadr" w:cs="IRBadr"/>
            <w:noProof/>
            <w:webHidden/>
          </w:rPr>
          <w:t>7</w:t>
        </w:r>
        <w:r w:rsidR="00FF5E64" w:rsidRPr="00C417ED">
          <w:rPr>
            <w:rStyle w:val="ae"/>
            <w:rFonts w:ascii="IRBadr" w:hAnsi="IRBadr" w:cs="IRBadr"/>
            <w:noProof/>
            <w:rtl/>
          </w:rPr>
          <w:fldChar w:fldCharType="end"/>
        </w:r>
      </w:hyperlink>
    </w:p>
    <w:p w:rsidR="00FF5E64" w:rsidRPr="00C417ED" w:rsidRDefault="00071E7E" w:rsidP="00FF5E64">
      <w:pPr>
        <w:pStyle w:val="21"/>
        <w:tabs>
          <w:tab w:val="right" w:leader="dot" w:pos="9350"/>
        </w:tabs>
        <w:bidi/>
        <w:rPr>
          <w:rFonts w:ascii="IRBadr" w:hAnsi="IRBadr" w:cs="IRBadr"/>
          <w:noProof/>
        </w:rPr>
      </w:pPr>
      <w:hyperlink w:anchor="_Toc425551696" w:history="1">
        <w:r w:rsidR="00FF5E64" w:rsidRPr="00C417ED">
          <w:rPr>
            <w:rStyle w:val="ae"/>
            <w:rFonts w:ascii="IRBadr" w:eastAsia="Arial Unicode MS" w:hAnsi="IRBadr" w:cs="IRBadr"/>
            <w:noProof/>
            <w:rtl/>
          </w:rPr>
          <w:t>بررسی سندی دلیل</w:t>
        </w:r>
        <w:r w:rsidR="00FF5E64" w:rsidRPr="00C417ED">
          <w:rPr>
            <w:rFonts w:ascii="IRBadr" w:hAnsi="IRBadr" w:cs="IRBadr"/>
            <w:noProof/>
            <w:webHidden/>
          </w:rPr>
          <w:tab/>
        </w:r>
        <w:r w:rsidR="00FF5E64" w:rsidRPr="00C417ED">
          <w:rPr>
            <w:rStyle w:val="ae"/>
            <w:rFonts w:ascii="IRBadr" w:hAnsi="IRBadr" w:cs="IRBadr"/>
            <w:noProof/>
            <w:rtl/>
          </w:rPr>
          <w:fldChar w:fldCharType="begin"/>
        </w:r>
        <w:r w:rsidR="00FF5E64" w:rsidRPr="00C417ED">
          <w:rPr>
            <w:rFonts w:ascii="IRBadr" w:hAnsi="IRBadr" w:cs="IRBadr"/>
            <w:noProof/>
            <w:webHidden/>
          </w:rPr>
          <w:instrText xml:space="preserve"> PAGEREF _Toc425551696 \h </w:instrText>
        </w:r>
        <w:r w:rsidR="00FF5E64" w:rsidRPr="00C417ED">
          <w:rPr>
            <w:rStyle w:val="ae"/>
            <w:rFonts w:ascii="IRBadr" w:hAnsi="IRBadr" w:cs="IRBadr"/>
            <w:noProof/>
            <w:rtl/>
          </w:rPr>
        </w:r>
        <w:r w:rsidR="00FF5E64" w:rsidRPr="00C417ED">
          <w:rPr>
            <w:rStyle w:val="ae"/>
            <w:rFonts w:ascii="IRBadr" w:hAnsi="IRBadr" w:cs="IRBadr"/>
            <w:noProof/>
            <w:rtl/>
          </w:rPr>
          <w:fldChar w:fldCharType="separate"/>
        </w:r>
        <w:r w:rsidR="00FF5E64" w:rsidRPr="00C417ED">
          <w:rPr>
            <w:rFonts w:ascii="IRBadr" w:hAnsi="IRBadr" w:cs="IRBadr"/>
            <w:noProof/>
            <w:webHidden/>
          </w:rPr>
          <w:t>7</w:t>
        </w:r>
        <w:r w:rsidR="00FF5E64" w:rsidRPr="00C417ED">
          <w:rPr>
            <w:rStyle w:val="ae"/>
            <w:rFonts w:ascii="IRBadr" w:hAnsi="IRBadr" w:cs="IRBadr"/>
            <w:noProof/>
            <w:rtl/>
          </w:rPr>
          <w:fldChar w:fldCharType="end"/>
        </w:r>
      </w:hyperlink>
    </w:p>
    <w:p w:rsidR="00FF5E64" w:rsidRPr="00C417ED" w:rsidRDefault="00071E7E" w:rsidP="00FF5E64">
      <w:pPr>
        <w:pStyle w:val="31"/>
        <w:tabs>
          <w:tab w:val="right" w:leader="dot" w:pos="9350"/>
        </w:tabs>
        <w:bidi/>
        <w:rPr>
          <w:rFonts w:ascii="IRBadr" w:hAnsi="IRBadr" w:cs="IRBadr"/>
          <w:noProof/>
        </w:rPr>
      </w:pPr>
      <w:hyperlink w:anchor="_Toc425551697" w:history="1">
        <w:r w:rsidR="00FF5E64" w:rsidRPr="00C417ED">
          <w:rPr>
            <w:rStyle w:val="ae"/>
            <w:rFonts w:ascii="IRBadr" w:eastAsia="Arial Unicode MS" w:hAnsi="IRBadr" w:cs="IRBadr"/>
            <w:noProof/>
            <w:rtl/>
          </w:rPr>
          <w:t>دلیل اولویت</w:t>
        </w:r>
        <w:r w:rsidR="00FF5E64" w:rsidRPr="00C417ED">
          <w:rPr>
            <w:rFonts w:ascii="IRBadr" w:hAnsi="IRBadr" w:cs="IRBadr"/>
            <w:noProof/>
            <w:webHidden/>
          </w:rPr>
          <w:tab/>
        </w:r>
        <w:r w:rsidR="00FF5E64" w:rsidRPr="00C417ED">
          <w:rPr>
            <w:rStyle w:val="ae"/>
            <w:rFonts w:ascii="IRBadr" w:hAnsi="IRBadr" w:cs="IRBadr"/>
            <w:noProof/>
            <w:rtl/>
          </w:rPr>
          <w:fldChar w:fldCharType="begin"/>
        </w:r>
        <w:r w:rsidR="00FF5E64" w:rsidRPr="00C417ED">
          <w:rPr>
            <w:rFonts w:ascii="IRBadr" w:hAnsi="IRBadr" w:cs="IRBadr"/>
            <w:noProof/>
            <w:webHidden/>
          </w:rPr>
          <w:instrText xml:space="preserve"> PAGEREF _Toc425551697 \h </w:instrText>
        </w:r>
        <w:r w:rsidR="00FF5E64" w:rsidRPr="00C417ED">
          <w:rPr>
            <w:rStyle w:val="ae"/>
            <w:rFonts w:ascii="IRBadr" w:hAnsi="IRBadr" w:cs="IRBadr"/>
            <w:noProof/>
            <w:rtl/>
          </w:rPr>
        </w:r>
        <w:r w:rsidR="00FF5E64" w:rsidRPr="00C417ED">
          <w:rPr>
            <w:rStyle w:val="ae"/>
            <w:rFonts w:ascii="IRBadr" w:hAnsi="IRBadr" w:cs="IRBadr"/>
            <w:noProof/>
            <w:rtl/>
          </w:rPr>
          <w:fldChar w:fldCharType="separate"/>
        </w:r>
        <w:r w:rsidR="00FF5E64" w:rsidRPr="00C417ED">
          <w:rPr>
            <w:rFonts w:ascii="IRBadr" w:hAnsi="IRBadr" w:cs="IRBadr"/>
            <w:noProof/>
            <w:webHidden/>
          </w:rPr>
          <w:t>8</w:t>
        </w:r>
        <w:r w:rsidR="00FF5E64" w:rsidRPr="00C417ED">
          <w:rPr>
            <w:rStyle w:val="ae"/>
            <w:rFonts w:ascii="IRBadr" w:hAnsi="IRBadr" w:cs="IRBadr"/>
            <w:noProof/>
            <w:rtl/>
          </w:rPr>
          <w:fldChar w:fldCharType="end"/>
        </w:r>
      </w:hyperlink>
    </w:p>
    <w:p w:rsidR="00FF5E64" w:rsidRPr="00C417ED" w:rsidRDefault="00071E7E" w:rsidP="00FF5E64">
      <w:pPr>
        <w:pStyle w:val="31"/>
        <w:tabs>
          <w:tab w:val="right" w:leader="dot" w:pos="9350"/>
        </w:tabs>
        <w:bidi/>
        <w:rPr>
          <w:rFonts w:ascii="IRBadr" w:hAnsi="IRBadr" w:cs="IRBadr"/>
          <w:noProof/>
        </w:rPr>
      </w:pPr>
      <w:hyperlink w:anchor="_Toc425551698" w:history="1">
        <w:r w:rsidR="00FF5E64" w:rsidRPr="00C417ED">
          <w:rPr>
            <w:rStyle w:val="ae"/>
            <w:rFonts w:ascii="IRBadr" w:eastAsia="Arial Unicode MS" w:hAnsi="IRBadr" w:cs="IRBadr"/>
            <w:noProof/>
            <w:rtl/>
          </w:rPr>
          <w:t xml:space="preserve">توقف در </w:t>
        </w:r>
        <w:r w:rsidR="005D1136">
          <w:rPr>
            <w:rStyle w:val="ae"/>
            <w:rFonts w:ascii="IRBadr" w:eastAsia="Arial Unicode MS" w:hAnsi="IRBadr" w:cs="IRBadr"/>
            <w:noProof/>
            <w:rtl/>
          </w:rPr>
          <w:t>مسئله</w:t>
        </w:r>
        <w:r w:rsidR="00FF5E64" w:rsidRPr="00C417ED">
          <w:rPr>
            <w:rFonts w:ascii="IRBadr" w:hAnsi="IRBadr" w:cs="IRBadr"/>
            <w:noProof/>
            <w:webHidden/>
          </w:rPr>
          <w:tab/>
        </w:r>
        <w:r w:rsidR="00FF5E64" w:rsidRPr="00C417ED">
          <w:rPr>
            <w:rStyle w:val="ae"/>
            <w:rFonts w:ascii="IRBadr" w:hAnsi="IRBadr" w:cs="IRBadr"/>
            <w:noProof/>
            <w:rtl/>
          </w:rPr>
          <w:fldChar w:fldCharType="begin"/>
        </w:r>
        <w:r w:rsidR="00FF5E64" w:rsidRPr="00C417ED">
          <w:rPr>
            <w:rFonts w:ascii="IRBadr" w:hAnsi="IRBadr" w:cs="IRBadr"/>
            <w:noProof/>
            <w:webHidden/>
          </w:rPr>
          <w:instrText xml:space="preserve"> PAGEREF _Toc425551698 \h </w:instrText>
        </w:r>
        <w:r w:rsidR="00FF5E64" w:rsidRPr="00C417ED">
          <w:rPr>
            <w:rStyle w:val="ae"/>
            <w:rFonts w:ascii="IRBadr" w:hAnsi="IRBadr" w:cs="IRBadr"/>
            <w:noProof/>
            <w:rtl/>
          </w:rPr>
        </w:r>
        <w:r w:rsidR="00FF5E64" w:rsidRPr="00C417ED">
          <w:rPr>
            <w:rStyle w:val="ae"/>
            <w:rFonts w:ascii="IRBadr" w:hAnsi="IRBadr" w:cs="IRBadr"/>
            <w:noProof/>
            <w:rtl/>
          </w:rPr>
          <w:fldChar w:fldCharType="separate"/>
        </w:r>
        <w:r w:rsidR="00FF5E64" w:rsidRPr="00C417ED">
          <w:rPr>
            <w:rFonts w:ascii="IRBadr" w:hAnsi="IRBadr" w:cs="IRBadr"/>
            <w:noProof/>
            <w:webHidden/>
          </w:rPr>
          <w:t>8</w:t>
        </w:r>
        <w:r w:rsidR="00FF5E64" w:rsidRPr="00C417ED">
          <w:rPr>
            <w:rStyle w:val="ae"/>
            <w:rFonts w:ascii="IRBadr" w:hAnsi="IRBadr" w:cs="IRBadr"/>
            <w:noProof/>
            <w:rtl/>
          </w:rPr>
          <w:fldChar w:fldCharType="end"/>
        </w:r>
      </w:hyperlink>
    </w:p>
    <w:p w:rsidR="00FF5E64" w:rsidRPr="00C417ED" w:rsidRDefault="00071E7E" w:rsidP="00FF5E64">
      <w:pPr>
        <w:pStyle w:val="31"/>
        <w:tabs>
          <w:tab w:val="right" w:leader="dot" w:pos="9350"/>
        </w:tabs>
        <w:bidi/>
        <w:rPr>
          <w:rFonts w:ascii="IRBadr" w:hAnsi="IRBadr" w:cs="IRBadr"/>
          <w:noProof/>
        </w:rPr>
      </w:pPr>
      <w:hyperlink w:anchor="_Toc425551699" w:history="1">
        <w:r w:rsidR="005D1136">
          <w:rPr>
            <w:rStyle w:val="ae"/>
            <w:rFonts w:ascii="IRBadr" w:eastAsia="Arial Unicode MS" w:hAnsi="IRBadr" w:cs="IRBadr"/>
            <w:noProof/>
            <w:rtl/>
          </w:rPr>
          <w:t>نتیجه‌گیری</w:t>
        </w:r>
        <w:r w:rsidR="00FF5E64" w:rsidRPr="00C417ED">
          <w:rPr>
            <w:rFonts w:ascii="IRBadr" w:hAnsi="IRBadr" w:cs="IRBadr"/>
            <w:noProof/>
            <w:webHidden/>
          </w:rPr>
          <w:tab/>
        </w:r>
        <w:r w:rsidR="00FF5E64" w:rsidRPr="00C417ED">
          <w:rPr>
            <w:rStyle w:val="ae"/>
            <w:rFonts w:ascii="IRBadr" w:hAnsi="IRBadr" w:cs="IRBadr"/>
            <w:noProof/>
            <w:rtl/>
          </w:rPr>
          <w:fldChar w:fldCharType="begin"/>
        </w:r>
        <w:r w:rsidR="00FF5E64" w:rsidRPr="00C417ED">
          <w:rPr>
            <w:rFonts w:ascii="IRBadr" w:hAnsi="IRBadr" w:cs="IRBadr"/>
            <w:noProof/>
            <w:webHidden/>
          </w:rPr>
          <w:instrText xml:space="preserve"> PAGEREF _Toc425551699 \h </w:instrText>
        </w:r>
        <w:r w:rsidR="00FF5E64" w:rsidRPr="00C417ED">
          <w:rPr>
            <w:rStyle w:val="ae"/>
            <w:rFonts w:ascii="IRBadr" w:hAnsi="IRBadr" w:cs="IRBadr"/>
            <w:noProof/>
            <w:rtl/>
          </w:rPr>
        </w:r>
        <w:r w:rsidR="00FF5E64" w:rsidRPr="00C417ED">
          <w:rPr>
            <w:rStyle w:val="ae"/>
            <w:rFonts w:ascii="IRBadr" w:hAnsi="IRBadr" w:cs="IRBadr"/>
            <w:noProof/>
            <w:rtl/>
          </w:rPr>
          <w:fldChar w:fldCharType="separate"/>
        </w:r>
        <w:r w:rsidR="00FF5E64" w:rsidRPr="00C417ED">
          <w:rPr>
            <w:rFonts w:ascii="IRBadr" w:hAnsi="IRBadr" w:cs="IRBadr"/>
            <w:noProof/>
            <w:webHidden/>
          </w:rPr>
          <w:t>8</w:t>
        </w:r>
        <w:r w:rsidR="00FF5E64" w:rsidRPr="00C417ED">
          <w:rPr>
            <w:rStyle w:val="ae"/>
            <w:rFonts w:ascii="IRBadr" w:hAnsi="IRBadr" w:cs="IRBadr"/>
            <w:noProof/>
            <w:rtl/>
          </w:rPr>
          <w:fldChar w:fldCharType="end"/>
        </w:r>
      </w:hyperlink>
    </w:p>
    <w:p w:rsidR="00FF5E64" w:rsidRPr="00C417ED" w:rsidRDefault="00071E7E" w:rsidP="00FF5E64">
      <w:pPr>
        <w:pStyle w:val="31"/>
        <w:tabs>
          <w:tab w:val="right" w:leader="dot" w:pos="9350"/>
        </w:tabs>
        <w:bidi/>
        <w:rPr>
          <w:rFonts w:ascii="IRBadr" w:hAnsi="IRBadr" w:cs="IRBadr"/>
          <w:noProof/>
        </w:rPr>
      </w:pPr>
      <w:hyperlink w:anchor="_Toc425551700" w:history="1">
        <w:r w:rsidR="00FF5E64" w:rsidRPr="00C417ED">
          <w:rPr>
            <w:rStyle w:val="ae"/>
            <w:rFonts w:ascii="IRBadr" w:eastAsia="Arial Unicode MS" w:hAnsi="IRBadr" w:cs="IRBadr"/>
            <w:noProof/>
            <w:rtl/>
          </w:rPr>
          <w:t>عناوین ثانویه در این موضوع</w:t>
        </w:r>
        <w:r w:rsidR="00FF5E64" w:rsidRPr="00C417ED">
          <w:rPr>
            <w:rFonts w:ascii="IRBadr" w:hAnsi="IRBadr" w:cs="IRBadr"/>
            <w:noProof/>
            <w:webHidden/>
          </w:rPr>
          <w:tab/>
        </w:r>
        <w:r w:rsidR="00FF5E64" w:rsidRPr="00C417ED">
          <w:rPr>
            <w:rStyle w:val="ae"/>
            <w:rFonts w:ascii="IRBadr" w:hAnsi="IRBadr" w:cs="IRBadr"/>
            <w:noProof/>
            <w:rtl/>
          </w:rPr>
          <w:fldChar w:fldCharType="begin"/>
        </w:r>
        <w:r w:rsidR="00FF5E64" w:rsidRPr="00C417ED">
          <w:rPr>
            <w:rFonts w:ascii="IRBadr" w:hAnsi="IRBadr" w:cs="IRBadr"/>
            <w:noProof/>
            <w:webHidden/>
          </w:rPr>
          <w:instrText xml:space="preserve"> PAGEREF _Toc425551700 \h </w:instrText>
        </w:r>
        <w:r w:rsidR="00FF5E64" w:rsidRPr="00C417ED">
          <w:rPr>
            <w:rStyle w:val="ae"/>
            <w:rFonts w:ascii="IRBadr" w:hAnsi="IRBadr" w:cs="IRBadr"/>
            <w:noProof/>
            <w:rtl/>
          </w:rPr>
        </w:r>
        <w:r w:rsidR="00FF5E64" w:rsidRPr="00C417ED">
          <w:rPr>
            <w:rStyle w:val="ae"/>
            <w:rFonts w:ascii="IRBadr" w:hAnsi="IRBadr" w:cs="IRBadr"/>
            <w:noProof/>
            <w:rtl/>
          </w:rPr>
          <w:fldChar w:fldCharType="separate"/>
        </w:r>
        <w:r w:rsidR="00FF5E64" w:rsidRPr="00C417ED">
          <w:rPr>
            <w:rFonts w:ascii="IRBadr" w:hAnsi="IRBadr" w:cs="IRBadr"/>
            <w:noProof/>
            <w:webHidden/>
          </w:rPr>
          <w:t>9</w:t>
        </w:r>
        <w:r w:rsidR="00FF5E64" w:rsidRPr="00C417ED">
          <w:rPr>
            <w:rStyle w:val="ae"/>
            <w:rFonts w:ascii="IRBadr" w:hAnsi="IRBadr" w:cs="IRBadr"/>
            <w:noProof/>
            <w:rtl/>
          </w:rPr>
          <w:fldChar w:fldCharType="end"/>
        </w:r>
      </w:hyperlink>
    </w:p>
    <w:p w:rsidR="00FF5E64" w:rsidRPr="00C417ED" w:rsidRDefault="00071E7E" w:rsidP="00FF5E64">
      <w:pPr>
        <w:pStyle w:val="31"/>
        <w:tabs>
          <w:tab w:val="right" w:leader="dot" w:pos="9350"/>
        </w:tabs>
        <w:bidi/>
        <w:rPr>
          <w:rFonts w:ascii="IRBadr" w:hAnsi="IRBadr" w:cs="IRBadr"/>
          <w:noProof/>
        </w:rPr>
      </w:pPr>
      <w:hyperlink w:anchor="_Toc425551701" w:history="1">
        <w:r w:rsidR="00FF5E64" w:rsidRPr="00C417ED">
          <w:rPr>
            <w:rStyle w:val="ae"/>
            <w:rFonts w:ascii="IRBadr" w:eastAsia="Arial Unicode MS" w:hAnsi="IRBadr" w:cs="IRBadr"/>
            <w:noProof/>
            <w:rtl/>
          </w:rPr>
          <w:t>حد مجنون</w:t>
        </w:r>
        <w:r w:rsidR="00FF5E64" w:rsidRPr="00C417ED">
          <w:rPr>
            <w:rFonts w:ascii="IRBadr" w:hAnsi="IRBadr" w:cs="IRBadr"/>
            <w:noProof/>
            <w:webHidden/>
          </w:rPr>
          <w:tab/>
        </w:r>
        <w:r w:rsidR="00FF5E64" w:rsidRPr="00C417ED">
          <w:rPr>
            <w:rStyle w:val="ae"/>
            <w:rFonts w:ascii="IRBadr" w:hAnsi="IRBadr" w:cs="IRBadr"/>
            <w:noProof/>
            <w:rtl/>
          </w:rPr>
          <w:fldChar w:fldCharType="begin"/>
        </w:r>
        <w:r w:rsidR="00FF5E64" w:rsidRPr="00C417ED">
          <w:rPr>
            <w:rFonts w:ascii="IRBadr" w:hAnsi="IRBadr" w:cs="IRBadr"/>
            <w:noProof/>
            <w:webHidden/>
          </w:rPr>
          <w:instrText xml:space="preserve"> PAGEREF _Toc425551701 \h </w:instrText>
        </w:r>
        <w:r w:rsidR="00FF5E64" w:rsidRPr="00C417ED">
          <w:rPr>
            <w:rStyle w:val="ae"/>
            <w:rFonts w:ascii="IRBadr" w:hAnsi="IRBadr" w:cs="IRBadr"/>
            <w:noProof/>
            <w:rtl/>
          </w:rPr>
        </w:r>
        <w:r w:rsidR="00FF5E64" w:rsidRPr="00C417ED">
          <w:rPr>
            <w:rStyle w:val="ae"/>
            <w:rFonts w:ascii="IRBadr" w:hAnsi="IRBadr" w:cs="IRBadr"/>
            <w:noProof/>
            <w:rtl/>
          </w:rPr>
          <w:fldChar w:fldCharType="separate"/>
        </w:r>
        <w:r w:rsidR="00FF5E64" w:rsidRPr="00C417ED">
          <w:rPr>
            <w:rFonts w:ascii="IRBadr" w:hAnsi="IRBadr" w:cs="IRBadr"/>
            <w:noProof/>
            <w:webHidden/>
          </w:rPr>
          <w:t>9</w:t>
        </w:r>
        <w:r w:rsidR="00FF5E64" w:rsidRPr="00C417ED">
          <w:rPr>
            <w:rStyle w:val="ae"/>
            <w:rFonts w:ascii="IRBadr" w:hAnsi="IRBadr" w:cs="IRBadr"/>
            <w:noProof/>
            <w:rtl/>
          </w:rPr>
          <w:fldChar w:fldCharType="end"/>
        </w:r>
      </w:hyperlink>
    </w:p>
    <w:p w:rsidR="00FF5E64" w:rsidRPr="00C417ED" w:rsidRDefault="00071E7E" w:rsidP="00FF5E64">
      <w:pPr>
        <w:pStyle w:val="31"/>
        <w:tabs>
          <w:tab w:val="right" w:leader="dot" w:pos="9350"/>
        </w:tabs>
        <w:bidi/>
        <w:rPr>
          <w:rFonts w:ascii="IRBadr" w:hAnsi="IRBadr" w:cs="IRBadr"/>
          <w:noProof/>
        </w:rPr>
      </w:pPr>
      <w:hyperlink w:anchor="_Toc425551702" w:history="1">
        <w:r w:rsidR="00FF5E64" w:rsidRPr="00C417ED">
          <w:rPr>
            <w:rStyle w:val="ae"/>
            <w:rFonts w:ascii="IRBadr" w:eastAsia="Arial Unicode MS" w:hAnsi="IRBadr" w:cs="IRBadr"/>
            <w:noProof/>
            <w:rtl/>
          </w:rPr>
          <w:t>آراء در این فرض</w:t>
        </w:r>
        <w:r w:rsidR="00FF5E64" w:rsidRPr="00C417ED">
          <w:rPr>
            <w:rFonts w:ascii="IRBadr" w:hAnsi="IRBadr" w:cs="IRBadr"/>
            <w:noProof/>
            <w:webHidden/>
          </w:rPr>
          <w:tab/>
        </w:r>
        <w:r w:rsidR="00FF5E64" w:rsidRPr="00C417ED">
          <w:rPr>
            <w:rStyle w:val="ae"/>
            <w:rFonts w:ascii="IRBadr" w:hAnsi="IRBadr" w:cs="IRBadr"/>
            <w:noProof/>
            <w:rtl/>
          </w:rPr>
          <w:fldChar w:fldCharType="begin"/>
        </w:r>
        <w:r w:rsidR="00FF5E64" w:rsidRPr="00C417ED">
          <w:rPr>
            <w:rFonts w:ascii="IRBadr" w:hAnsi="IRBadr" w:cs="IRBadr"/>
            <w:noProof/>
            <w:webHidden/>
          </w:rPr>
          <w:instrText xml:space="preserve"> PAGEREF _Toc425551702 \h </w:instrText>
        </w:r>
        <w:r w:rsidR="00FF5E64" w:rsidRPr="00C417ED">
          <w:rPr>
            <w:rStyle w:val="ae"/>
            <w:rFonts w:ascii="IRBadr" w:hAnsi="IRBadr" w:cs="IRBadr"/>
            <w:noProof/>
            <w:rtl/>
          </w:rPr>
        </w:r>
        <w:r w:rsidR="00FF5E64" w:rsidRPr="00C417ED">
          <w:rPr>
            <w:rStyle w:val="ae"/>
            <w:rFonts w:ascii="IRBadr" w:hAnsi="IRBadr" w:cs="IRBadr"/>
            <w:noProof/>
            <w:rtl/>
          </w:rPr>
          <w:fldChar w:fldCharType="separate"/>
        </w:r>
        <w:r w:rsidR="00FF5E64" w:rsidRPr="00C417ED">
          <w:rPr>
            <w:rFonts w:ascii="IRBadr" w:hAnsi="IRBadr" w:cs="IRBadr"/>
            <w:noProof/>
            <w:webHidden/>
          </w:rPr>
          <w:t>9</w:t>
        </w:r>
        <w:r w:rsidR="00FF5E64" w:rsidRPr="00C417ED">
          <w:rPr>
            <w:rStyle w:val="ae"/>
            <w:rFonts w:ascii="IRBadr" w:hAnsi="IRBadr" w:cs="IRBadr"/>
            <w:noProof/>
            <w:rtl/>
          </w:rPr>
          <w:fldChar w:fldCharType="end"/>
        </w:r>
      </w:hyperlink>
    </w:p>
    <w:p w:rsidR="00FF5E64" w:rsidRPr="00C417ED" w:rsidRDefault="00071E7E" w:rsidP="00FF5E64">
      <w:pPr>
        <w:pStyle w:val="31"/>
        <w:tabs>
          <w:tab w:val="right" w:leader="dot" w:pos="9350"/>
        </w:tabs>
        <w:bidi/>
        <w:rPr>
          <w:rFonts w:ascii="IRBadr" w:hAnsi="IRBadr" w:cs="IRBadr"/>
          <w:noProof/>
        </w:rPr>
      </w:pPr>
      <w:hyperlink w:anchor="_Toc425551703" w:history="1">
        <w:r w:rsidR="00FF5E64" w:rsidRPr="00C417ED">
          <w:rPr>
            <w:rStyle w:val="ae"/>
            <w:rFonts w:ascii="IRBadr" w:eastAsia="Arial Unicode MS" w:hAnsi="IRBadr" w:cs="IRBadr"/>
            <w:noProof/>
            <w:rtl/>
          </w:rPr>
          <w:t>احتمالات دیگر</w:t>
        </w:r>
        <w:r w:rsidR="00FF5E64" w:rsidRPr="00C417ED">
          <w:rPr>
            <w:rFonts w:ascii="IRBadr" w:hAnsi="IRBadr" w:cs="IRBadr"/>
            <w:noProof/>
            <w:webHidden/>
          </w:rPr>
          <w:tab/>
        </w:r>
        <w:r w:rsidR="00FF5E64" w:rsidRPr="00C417ED">
          <w:rPr>
            <w:rStyle w:val="ae"/>
            <w:rFonts w:ascii="IRBadr" w:hAnsi="IRBadr" w:cs="IRBadr"/>
            <w:noProof/>
            <w:rtl/>
          </w:rPr>
          <w:fldChar w:fldCharType="begin"/>
        </w:r>
        <w:r w:rsidR="00FF5E64" w:rsidRPr="00C417ED">
          <w:rPr>
            <w:rFonts w:ascii="IRBadr" w:hAnsi="IRBadr" w:cs="IRBadr"/>
            <w:noProof/>
            <w:webHidden/>
          </w:rPr>
          <w:instrText xml:space="preserve"> PAGEREF _Toc425551703 \h </w:instrText>
        </w:r>
        <w:r w:rsidR="00FF5E64" w:rsidRPr="00C417ED">
          <w:rPr>
            <w:rStyle w:val="ae"/>
            <w:rFonts w:ascii="IRBadr" w:hAnsi="IRBadr" w:cs="IRBadr"/>
            <w:noProof/>
            <w:rtl/>
          </w:rPr>
        </w:r>
        <w:r w:rsidR="00FF5E64" w:rsidRPr="00C417ED">
          <w:rPr>
            <w:rStyle w:val="ae"/>
            <w:rFonts w:ascii="IRBadr" w:hAnsi="IRBadr" w:cs="IRBadr"/>
            <w:noProof/>
            <w:rtl/>
          </w:rPr>
          <w:fldChar w:fldCharType="separate"/>
        </w:r>
        <w:r w:rsidR="00FF5E64" w:rsidRPr="00C417ED">
          <w:rPr>
            <w:rFonts w:ascii="IRBadr" w:hAnsi="IRBadr" w:cs="IRBadr"/>
            <w:noProof/>
            <w:webHidden/>
          </w:rPr>
          <w:t>10</w:t>
        </w:r>
        <w:r w:rsidR="00FF5E64" w:rsidRPr="00C417ED">
          <w:rPr>
            <w:rStyle w:val="ae"/>
            <w:rFonts w:ascii="IRBadr" w:hAnsi="IRBadr" w:cs="IRBadr"/>
            <w:noProof/>
            <w:rtl/>
          </w:rPr>
          <w:fldChar w:fldCharType="end"/>
        </w:r>
      </w:hyperlink>
    </w:p>
    <w:p w:rsidR="00FF5E64" w:rsidRPr="00C417ED" w:rsidRDefault="00FF5E64" w:rsidP="00FF5E64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C417ED">
        <w:rPr>
          <w:rFonts w:ascii="IRBadr" w:hAnsi="IRBadr" w:cs="IRBadr"/>
          <w:sz w:val="28"/>
          <w:szCs w:val="28"/>
          <w:rtl/>
          <w:lang w:bidi="fa-IR"/>
        </w:rPr>
        <w:fldChar w:fldCharType="end"/>
      </w:r>
    </w:p>
    <w:p w:rsidR="009B430E" w:rsidRPr="00C417ED" w:rsidRDefault="009B430E" w:rsidP="00CC35E0">
      <w:pPr>
        <w:pStyle w:val="1"/>
        <w:bidi/>
        <w:jc w:val="both"/>
        <w:rPr>
          <w:rFonts w:ascii="IRBadr" w:eastAsia="Arial Unicode MS" w:hAnsi="IRBadr" w:cs="IRBadr"/>
          <w:color w:val="auto"/>
          <w:sz w:val="36"/>
          <w:szCs w:val="36"/>
          <w:lang w:bidi="fa-IR"/>
        </w:rPr>
      </w:pPr>
      <w:bookmarkStart w:id="1" w:name="_Toc425551683"/>
      <w:r w:rsidRPr="00C417ED">
        <w:rPr>
          <w:rFonts w:ascii="IRBadr" w:eastAsia="Arial Unicode MS" w:hAnsi="IRBadr" w:cs="IRBadr"/>
          <w:color w:val="auto"/>
          <w:sz w:val="36"/>
          <w:szCs w:val="36"/>
          <w:rtl/>
          <w:lang w:bidi="fa-IR"/>
        </w:rPr>
        <w:lastRenderedPageBreak/>
        <w:t>مرور بحث گذشته</w:t>
      </w:r>
      <w:bookmarkEnd w:id="1"/>
    </w:p>
    <w:p w:rsidR="00170D1F" w:rsidRPr="00C417ED" w:rsidRDefault="000A71FC" w:rsidP="00CC35E0">
      <w:pPr>
        <w:pStyle w:val="aa"/>
        <w:bidi/>
        <w:jc w:val="both"/>
        <w:rPr>
          <w:rFonts w:ascii="IRBadr" w:hAnsi="IRBadr" w:cs="IRBadr"/>
          <w:sz w:val="28"/>
          <w:szCs w:val="28"/>
          <w:rtl/>
        </w:rPr>
      </w:pPr>
      <w:r w:rsidRPr="00C417ED">
        <w:rPr>
          <w:rFonts w:ascii="IRBadr" w:eastAsia="Arial Unicode MS" w:hAnsi="IRBadr" w:cs="IRBadr"/>
          <w:sz w:val="28"/>
          <w:szCs w:val="28"/>
          <w:rtl/>
        </w:rPr>
        <w:t xml:space="preserve">در مسئله دهم چند موضوع مطرح شد. یک موضوع همان مریض بود که فرمود </w:t>
      </w:r>
      <w:r w:rsidR="003602A3" w:rsidRPr="00C417ED">
        <w:rPr>
          <w:rFonts w:ascii="IRBadr" w:hAnsi="IRBadr" w:cs="IRBadr"/>
          <w:sz w:val="28"/>
          <w:szCs w:val="28"/>
          <w:rtl/>
        </w:rPr>
        <w:t>«</w:t>
      </w:r>
      <w:r w:rsidR="003602A3" w:rsidRPr="00C417ED">
        <w:rPr>
          <w:rFonts w:ascii="IRBadr" w:hAnsi="IRBadr" w:cs="IRBadr"/>
          <w:b/>
          <w:bCs/>
          <w:sz w:val="28"/>
          <w:szCs w:val="28"/>
          <w:rtl/>
        </w:rPr>
        <w:t xml:space="preserve">لا </w:t>
      </w:r>
      <w:r w:rsidR="00997192" w:rsidRPr="00C417ED">
        <w:rPr>
          <w:rFonts w:ascii="IRBadr" w:hAnsi="IRBadr" w:cs="IRBadr"/>
          <w:b/>
          <w:bCs/>
          <w:sz w:val="28"/>
          <w:szCs w:val="28"/>
          <w:rtl/>
        </w:rPr>
        <w:t>ی</w:t>
      </w:r>
      <w:r w:rsidR="003602A3" w:rsidRPr="00C417ED">
        <w:rPr>
          <w:rFonts w:ascii="IRBadr" w:hAnsi="IRBadr" w:cs="IRBadr"/>
          <w:b/>
          <w:bCs/>
          <w:sz w:val="28"/>
          <w:szCs w:val="28"/>
          <w:rtl/>
        </w:rPr>
        <w:t>قام الحد عل</w:t>
      </w:r>
      <w:r w:rsidR="00997192" w:rsidRPr="00C417ED">
        <w:rPr>
          <w:rFonts w:ascii="IRBadr" w:hAnsi="IRBadr" w:cs="IRBadr"/>
          <w:b/>
          <w:bCs/>
          <w:sz w:val="28"/>
          <w:szCs w:val="28"/>
          <w:rtl/>
        </w:rPr>
        <w:t>ی</w:t>
      </w:r>
      <w:r w:rsidR="003602A3" w:rsidRPr="00C417ED">
        <w:rPr>
          <w:rFonts w:ascii="IRBadr" w:hAnsi="IRBadr" w:cs="IRBadr"/>
          <w:b/>
          <w:bCs/>
          <w:sz w:val="28"/>
          <w:szCs w:val="28"/>
          <w:rtl/>
        </w:rPr>
        <w:t xml:space="preserve"> المر</w:t>
      </w:r>
      <w:r w:rsidR="00997192" w:rsidRPr="00C417ED">
        <w:rPr>
          <w:rFonts w:ascii="IRBadr" w:hAnsi="IRBadr" w:cs="IRBadr"/>
          <w:b/>
          <w:bCs/>
          <w:sz w:val="28"/>
          <w:szCs w:val="28"/>
          <w:rtl/>
        </w:rPr>
        <w:t>ی</w:t>
      </w:r>
      <w:r w:rsidR="003602A3" w:rsidRPr="00C417ED">
        <w:rPr>
          <w:rFonts w:ascii="IRBadr" w:hAnsi="IRBadr" w:cs="IRBadr"/>
          <w:b/>
          <w:bCs/>
          <w:sz w:val="28"/>
          <w:szCs w:val="28"/>
          <w:rtl/>
        </w:rPr>
        <w:t>ض</w:t>
      </w:r>
      <w:r w:rsidR="003602A3" w:rsidRPr="00C417ED">
        <w:rPr>
          <w:rFonts w:ascii="IRBadr" w:hAnsi="IRBadr" w:cs="IRBadr"/>
          <w:sz w:val="28"/>
          <w:szCs w:val="28"/>
          <w:rtl/>
        </w:rPr>
        <w:t>»</w:t>
      </w:r>
      <w:r w:rsidR="00170D1F" w:rsidRPr="00C417ED">
        <w:rPr>
          <w:rStyle w:val="ad"/>
          <w:rFonts w:ascii="IRBadr" w:hAnsi="IRBadr" w:cs="IRBadr"/>
          <w:sz w:val="28"/>
          <w:szCs w:val="28"/>
          <w:rtl/>
        </w:rPr>
        <w:footnoteReference w:id="1"/>
      </w:r>
    </w:p>
    <w:p w:rsidR="00170D1F" w:rsidRPr="00C417ED" w:rsidRDefault="000A71FC" w:rsidP="00CC35E0">
      <w:pPr>
        <w:pStyle w:val="aa"/>
        <w:bidi/>
        <w:jc w:val="both"/>
        <w:rPr>
          <w:rFonts w:ascii="IRBadr" w:hAnsi="IRBadr" w:cs="IRBadr"/>
          <w:sz w:val="28"/>
          <w:szCs w:val="28"/>
          <w:rtl/>
        </w:rPr>
      </w:pPr>
      <w:r w:rsidRPr="00C417ED">
        <w:rPr>
          <w:rFonts w:ascii="IRBadr" w:eastAsia="Arial Unicode MS" w:hAnsi="IRBadr" w:cs="IRBadr"/>
          <w:sz w:val="28"/>
          <w:szCs w:val="28"/>
          <w:rtl/>
        </w:rPr>
        <w:t xml:space="preserve">با تفاسیر و صور و شهود مختلفی که مورد بحث قرار گرفت. مسئله دیگری که در این مسئله دهم مطرح بود، مستحاضه بود. در مستحاضه تقریباً اختلافی نیست که </w:t>
      </w:r>
      <w:r w:rsidR="00170D1F" w:rsidRPr="00C417ED">
        <w:rPr>
          <w:rFonts w:ascii="IRBadr" w:hAnsi="IRBadr" w:cs="IRBadr"/>
          <w:sz w:val="28"/>
          <w:szCs w:val="28"/>
          <w:rtl/>
        </w:rPr>
        <w:t>«</w:t>
      </w:r>
      <w:r w:rsidR="00170D1F" w:rsidRPr="00C417ED">
        <w:rPr>
          <w:rFonts w:ascii="IRBadr" w:hAnsi="IRBadr" w:cs="IRBadr"/>
          <w:b/>
          <w:bCs/>
          <w:sz w:val="28"/>
          <w:szCs w:val="28"/>
          <w:rtl/>
        </w:rPr>
        <w:t xml:space="preserve">لَا </w:t>
      </w:r>
      <w:r w:rsidR="00997192" w:rsidRPr="00C417ED">
        <w:rPr>
          <w:rFonts w:ascii="IRBadr" w:hAnsi="IRBadr" w:cs="IRBadr"/>
          <w:b/>
          <w:bCs/>
          <w:sz w:val="28"/>
          <w:szCs w:val="28"/>
          <w:rtl/>
        </w:rPr>
        <w:t>ی</w:t>
      </w:r>
      <w:r w:rsidR="00170D1F" w:rsidRPr="00C417ED">
        <w:rPr>
          <w:rFonts w:ascii="IRBadr" w:hAnsi="IRBadr" w:cs="IRBadr"/>
          <w:b/>
          <w:bCs/>
          <w:sz w:val="28"/>
          <w:szCs w:val="28"/>
          <w:rtl/>
        </w:rPr>
        <w:t>قَامُ الْحَدُّ عَلَ</w:t>
      </w:r>
      <w:r w:rsidR="00997192" w:rsidRPr="00C417ED">
        <w:rPr>
          <w:rFonts w:ascii="IRBadr" w:hAnsi="IRBadr" w:cs="IRBadr"/>
          <w:b/>
          <w:bCs/>
          <w:sz w:val="28"/>
          <w:szCs w:val="28"/>
          <w:rtl/>
        </w:rPr>
        <w:t>ی</w:t>
      </w:r>
      <w:r w:rsidR="00170D1F" w:rsidRPr="00C417ED">
        <w:rPr>
          <w:rFonts w:ascii="IRBadr" w:hAnsi="IRBadr" w:cs="IRBadr"/>
          <w:b/>
          <w:bCs/>
          <w:sz w:val="28"/>
          <w:szCs w:val="28"/>
          <w:rtl/>
        </w:rPr>
        <w:t xml:space="preserve"> الْمُسْتَحَاضَةِ حَتّ</w:t>
      </w:r>
      <w:r w:rsidR="00997192" w:rsidRPr="00C417ED">
        <w:rPr>
          <w:rFonts w:ascii="IRBadr" w:hAnsi="IRBadr" w:cs="IRBadr"/>
          <w:b/>
          <w:bCs/>
          <w:sz w:val="28"/>
          <w:szCs w:val="28"/>
          <w:rtl/>
        </w:rPr>
        <w:t>ی</w:t>
      </w:r>
      <w:r w:rsidR="00170D1F" w:rsidRPr="00C417ED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997192" w:rsidRPr="00C417ED">
        <w:rPr>
          <w:rFonts w:ascii="IRBadr" w:hAnsi="IRBadr" w:cs="IRBadr"/>
          <w:b/>
          <w:bCs/>
          <w:sz w:val="28"/>
          <w:szCs w:val="28"/>
          <w:rtl/>
        </w:rPr>
        <w:t>ی</w:t>
      </w:r>
      <w:r w:rsidR="00170D1F" w:rsidRPr="00C417ED">
        <w:rPr>
          <w:rFonts w:ascii="IRBadr" w:hAnsi="IRBadr" w:cs="IRBadr"/>
          <w:b/>
          <w:bCs/>
          <w:sz w:val="28"/>
          <w:szCs w:val="28"/>
          <w:rtl/>
        </w:rPr>
        <w:t>نْقَطِعَ الدَّمُ عَنْهَا</w:t>
      </w:r>
      <w:r w:rsidR="00170D1F" w:rsidRPr="00C417ED">
        <w:rPr>
          <w:rFonts w:ascii="IRBadr" w:hAnsi="IRBadr" w:cs="IRBadr"/>
          <w:sz w:val="28"/>
          <w:szCs w:val="28"/>
          <w:rtl/>
        </w:rPr>
        <w:t xml:space="preserve">» </w:t>
      </w:r>
      <w:r w:rsidR="00170D1F" w:rsidRPr="00C417ED">
        <w:rPr>
          <w:rStyle w:val="ad"/>
          <w:rFonts w:ascii="IRBadr" w:hAnsi="IRBadr" w:cs="IRBadr"/>
          <w:sz w:val="28"/>
          <w:szCs w:val="28"/>
          <w:rtl/>
        </w:rPr>
        <w:footnoteReference w:id="2"/>
      </w:r>
    </w:p>
    <w:p w:rsidR="001C76C3" w:rsidRPr="00C417ED" w:rsidRDefault="000A71FC" w:rsidP="00CC35E0">
      <w:pPr>
        <w:pStyle w:val="aa"/>
        <w:bidi/>
        <w:jc w:val="both"/>
        <w:rPr>
          <w:rFonts w:ascii="IRBadr" w:hAnsi="IRBadr" w:cs="IRBadr"/>
          <w:sz w:val="28"/>
          <w:szCs w:val="28"/>
          <w:rtl/>
        </w:rPr>
      </w:pPr>
      <w:r w:rsidRPr="00C417ED">
        <w:rPr>
          <w:rFonts w:ascii="IRBadr" w:eastAsia="Arial Unicode MS" w:hAnsi="IRBadr" w:cs="IRBadr"/>
          <w:sz w:val="28"/>
          <w:szCs w:val="28"/>
          <w:rtl/>
        </w:rPr>
        <w:t>در زن در حال استحاضه</w:t>
      </w:r>
      <w:r w:rsidR="001C76C3" w:rsidRPr="00C417ED">
        <w:rPr>
          <w:rFonts w:ascii="IRBadr" w:eastAsia="Arial Unicode MS" w:hAnsi="IRBadr" w:cs="IRBadr"/>
          <w:sz w:val="28"/>
          <w:szCs w:val="28"/>
          <w:rtl/>
        </w:rPr>
        <w:t>،</w:t>
      </w:r>
      <w:r w:rsidR="00997192" w:rsidRPr="00C417ED">
        <w:rPr>
          <w:rFonts w:ascii="IRBadr" w:eastAsia="Arial Unicode MS" w:hAnsi="IRBadr" w:cs="IRBadr"/>
          <w:sz w:val="28"/>
          <w:szCs w:val="28"/>
          <w:rtl/>
        </w:rPr>
        <w:t xml:space="preserve"> حد</w:t>
      </w:r>
      <w:r w:rsidRPr="00C417ED">
        <w:rPr>
          <w:rFonts w:ascii="IRBadr" w:eastAsia="Arial Unicode MS" w:hAnsi="IRBadr" w:cs="IRBadr"/>
          <w:sz w:val="28"/>
          <w:szCs w:val="28"/>
          <w:rtl/>
        </w:rPr>
        <w:t xml:space="preserve"> اقامه </w:t>
      </w:r>
      <w:r w:rsidR="004D3CB2" w:rsidRPr="00C417ED">
        <w:rPr>
          <w:rFonts w:ascii="IRBadr" w:eastAsia="Arial Unicode MS" w:hAnsi="IRBadr" w:cs="IRBadr"/>
          <w:sz w:val="28"/>
          <w:szCs w:val="28"/>
          <w:rtl/>
        </w:rPr>
        <w:t>نمی‌شود</w:t>
      </w:r>
      <w:r w:rsidRPr="00C417ED">
        <w:rPr>
          <w:rFonts w:ascii="IRBadr" w:eastAsia="Arial Unicode MS" w:hAnsi="IRBadr" w:cs="IRBadr"/>
          <w:sz w:val="28"/>
          <w:szCs w:val="28"/>
          <w:rtl/>
        </w:rPr>
        <w:t xml:space="preserve">. اگر </w:t>
      </w:r>
      <w:r w:rsidR="001C76C3" w:rsidRPr="00C417ED">
        <w:rPr>
          <w:rFonts w:ascii="IRBadr" w:eastAsia="Arial Unicode MS" w:hAnsi="IRBadr" w:cs="IRBadr"/>
          <w:sz w:val="28"/>
          <w:szCs w:val="28"/>
          <w:rtl/>
        </w:rPr>
        <w:t xml:space="preserve">بخواهیم </w:t>
      </w:r>
      <w:r w:rsidRPr="00C417ED">
        <w:rPr>
          <w:rFonts w:ascii="IRBadr" w:eastAsia="Arial Unicode MS" w:hAnsi="IRBadr" w:cs="IRBadr"/>
          <w:sz w:val="28"/>
          <w:szCs w:val="28"/>
          <w:rtl/>
        </w:rPr>
        <w:t xml:space="preserve">این بحث را </w:t>
      </w:r>
      <w:r w:rsidR="001C76C3" w:rsidRPr="00C417ED">
        <w:rPr>
          <w:rFonts w:ascii="IRBadr" w:eastAsia="Arial Unicode MS" w:hAnsi="IRBadr" w:cs="IRBadr"/>
          <w:sz w:val="28"/>
          <w:szCs w:val="28"/>
          <w:rtl/>
        </w:rPr>
        <w:t>طبق قواعد کلی</w:t>
      </w:r>
      <w:r w:rsidRPr="00C417ED">
        <w:rPr>
          <w:rFonts w:ascii="IRBadr" w:eastAsia="Arial Unicode MS" w:hAnsi="IRBadr" w:cs="IRBadr"/>
          <w:sz w:val="28"/>
          <w:szCs w:val="28"/>
          <w:rtl/>
        </w:rPr>
        <w:t xml:space="preserve"> بسنجیم</w:t>
      </w:r>
      <w:r w:rsidR="001C76C3" w:rsidRPr="00C417ED">
        <w:rPr>
          <w:rFonts w:ascii="IRBadr" w:eastAsia="Arial Unicode MS" w:hAnsi="IRBadr" w:cs="IRBadr"/>
          <w:sz w:val="28"/>
          <w:szCs w:val="28"/>
          <w:rtl/>
        </w:rPr>
        <w:t>،</w:t>
      </w:r>
      <w:r w:rsidR="00997192" w:rsidRPr="00C417ED">
        <w:rPr>
          <w:rFonts w:ascii="IRBadr" w:eastAsia="Arial Unicode MS" w:hAnsi="IRBadr" w:cs="IRBadr"/>
          <w:sz w:val="28"/>
          <w:szCs w:val="28"/>
          <w:rtl/>
        </w:rPr>
        <w:t xml:space="preserve"> بایستی</w:t>
      </w:r>
      <w:r w:rsidRPr="00C417ED">
        <w:rPr>
          <w:rFonts w:ascii="IRBadr" w:eastAsia="Arial Unicode MS" w:hAnsi="IRBadr" w:cs="IRBadr"/>
          <w:sz w:val="28"/>
          <w:szCs w:val="28"/>
          <w:rtl/>
        </w:rPr>
        <w:t xml:space="preserve"> روی همان عناوین کلی ببینیم که ضرر </w:t>
      </w:r>
      <w:r w:rsidR="001C76C3" w:rsidRPr="00C417ED">
        <w:rPr>
          <w:rFonts w:ascii="IRBadr" w:eastAsia="Arial Unicode MS" w:hAnsi="IRBadr" w:cs="IRBadr"/>
          <w:sz w:val="28"/>
          <w:szCs w:val="28"/>
          <w:rtl/>
        </w:rPr>
        <w:t xml:space="preserve">دارد یا </w:t>
      </w:r>
      <w:r w:rsidRPr="00C417ED">
        <w:rPr>
          <w:rFonts w:ascii="IRBadr" w:eastAsia="Arial Unicode MS" w:hAnsi="IRBadr" w:cs="IRBadr"/>
          <w:sz w:val="28"/>
          <w:szCs w:val="28"/>
          <w:rtl/>
        </w:rPr>
        <w:t>خوف تلف است</w:t>
      </w:r>
      <w:r w:rsidR="001C76C3" w:rsidRPr="00C417ED">
        <w:rPr>
          <w:rFonts w:ascii="IRBadr" w:eastAsia="Arial Unicode MS" w:hAnsi="IRBadr" w:cs="IRBadr"/>
          <w:sz w:val="28"/>
          <w:szCs w:val="28"/>
          <w:rtl/>
        </w:rPr>
        <w:t>؟</w:t>
      </w:r>
    </w:p>
    <w:p w:rsidR="009B430E" w:rsidRPr="00C417ED" w:rsidRDefault="009B430E" w:rsidP="00CC35E0">
      <w:pPr>
        <w:pStyle w:val="1"/>
        <w:bidi/>
        <w:jc w:val="both"/>
        <w:rPr>
          <w:rFonts w:ascii="IRBadr" w:eastAsia="Arial Unicode MS" w:hAnsi="IRBadr" w:cs="IRBadr"/>
          <w:color w:val="auto"/>
          <w:sz w:val="36"/>
          <w:szCs w:val="36"/>
          <w:rtl/>
          <w:lang w:bidi="fa-IR"/>
        </w:rPr>
      </w:pPr>
      <w:bookmarkStart w:id="2" w:name="_Toc425551684"/>
      <w:r w:rsidRPr="00C417ED">
        <w:rPr>
          <w:rFonts w:ascii="IRBadr" w:eastAsia="Arial Unicode MS" w:hAnsi="IRBadr" w:cs="IRBadr"/>
          <w:color w:val="auto"/>
          <w:sz w:val="36"/>
          <w:szCs w:val="36"/>
          <w:rtl/>
          <w:lang w:bidi="fa-IR"/>
        </w:rPr>
        <w:t>حد مستحاضه</w:t>
      </w:r>
      <w:bookmarkEnd w:id="2"/>
    </w:p>
    <w:p w:rsidR="001C76C3" w:rsidRPr="00C417ED" w:rsidRDefault="000A71FC" w:rsidP="00CC35E0">
      <w:pPr>
        <w:bidi/>
        <w:jc w:val="both"/>
        <w:rPr>
          <w:rFonts w:ascii="IRBadr" w:eastAsia="Arial Unicode MS" w:hAnsi="IRBadr" w:cs="IRBadr"/>
          <w:sz w:val="28"/>
          <w:szCs w:val="28"/>
          <w:rtl/>
          <w:lang w:bidi="fa-IR"/>
        </w:rPr>
      </w:pP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اما در اینجا نیازی به قواعد کلی نیست</w:t>
      </w:r>
      <w:r w:rsidR="001C76C3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برای اینکه دلیل خاص داریم که به طور مطلق از مستحاضه</w:t>
      </w:r>
      <w:r w:rsidR="001C76C3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نفی حد کرده است،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از این جهت است که با این دلیل خاص</w:t>
      </w:r>
      <w:r w:rsidR="001C76C3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قضیه روشن است و </w:t>
      </w:r>
      <w:r w:rsidR="001C76C3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در 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بحث هم </w:t>
      </w:r>
      <w:r w:rsidR="001C76C3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تقریباً 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اختلافی نیست</w:t>
      </w:r>
      <w:r w:rsidR="001C76C3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همه فقها</w:t>
      </w:r>
      <w:r w:rsidR="001C76C3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به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همین </w:t>
      </w:r>
      <w:r w:rsidR="001C76C3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فتوا دادند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و اجماعی است. دلیل خاصی که اینجا هست</w:t>
      </w:r>
      <w:r w:rsidR="001C76C3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همان باب سیزده از ابواب مقدمات حدود</w:t>
      </w:r>
      <w:r w:rsidR="001C76C3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997192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حدیث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سوم</w:t>
      </w:r>
      <w:r w:rsidR="001C76C3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997192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صفحه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سیصد و </w:t>
      </w:r>
      <w:r w:rsidR="00C417ED">
        <w:rPr>
          <w:rFonts w:ascii="IRBadr" w:eastAsia="Arial Unicode MS" w:hAnsi="IRBadr" w:cs="IRBadr"/>
          <w:sz w:val="28"/>
          <w:szCs w:val="28"/>
          <w:rtl/>
          <w:lang w:bidi="fa-IR"/>
        </w:rPr>
        <w:t>بیست‌ویک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است. این حدیث </w:t>
      </w:r>
      <w:r w:rsidR="00170D1F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بالاست.</w:t>
      </w:r>
      <w:r w:rsidR="00997192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دلالت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خیلی واضحی دارد</w:t>
      </w:r>
      <w:r w:rsidR="001C76C3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997192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بدون</w:t>
      </w:r>
      <w:r w:rsidR="001C76C3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بحث و صحبتی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="001C76C3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است و 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اطلاق دارد، در هیچ حالی بر مستحاضه حد اقامه </w:t>
      </w:r>
      <w:r w:rsidR="004D3CB2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نمی‌شود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تا خون از او قطع بشود. </w:t>
      </w:r>
      <w:r w:rsidR="001C76C3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در اینجا 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استحاضه اطلاق دارد</w:t>
      </w:r>
      <w:r w:rsidR="001C76C3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آن استحاضه قبل از یائسگی و استحاضه بعد از یائسگی که همه آن مواردی که در فقه به عنوان استحاضه تلقی </w:t>
      </w:r>
      <w:r w:rsidR="004D3CB2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می‌شود</w:t>
      </w:r>
      <w:r w:rsidR="001C76C3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مشمول این است.</w:t>
      </w:r>
    </w:p>
    <w:p w:rsidR="009B430E" w:rsidRPr="00C417ED" w:rsidRDefault="009B430E" w:rsidP="00CC35E0">
      <w:pPr>
        <w:pStyle w:val="2"/>
        <w:bidi/>
        <w:jc w:val="both"/>
        <w:rPr>
          <w:rFonts w:ascii="IRBadr" w:eastAsia="Arial Unicode MS" w:hAnsi="IRBadr" w:cs="IRBadr"/>
          <w:color w:val="auto"/>
          <w:sz w:val="32"/>
          <w:szCs w:val="32"/>
          <w:rtl/>
          <w:lang w:bidi="fa-IR"/>
        </w:rPr>
      </w:pPr>
      <w:bookmarkStart w:id="3" w:name="_Toc425551685"/>
      <w:r w:rsidRPr="00C417ED">
        <w:rPr>
          <w:rFonts w:ascii="IRBadr" w:eastAsia="Arial Unicode MS" w:hAnsi="IRBadr" w:cs="IRBadr"/>
          <w:color w:val="auto"/>
          <w:sz w:val="32"/>
          <w:szCs w:val="32"/>
          <w:rtl/>
          <w:lang w:bidi="fa-IR"/>
        </w:rPr>
        <w:t>بحث سندی روایت</w:t>
      </w:r>
      <w:bookmarkEnd w:id="3"/>
    </w:p>
    <w:p w:rsidR="001C76C3" w:rsidRPr="00C417ED" w:rsidRDefault="004D3CB2" w:rsidP="00CC35E0">
      <w:pPr>
        <w:bidi/>
        <w:jc w:val="both"/>
        <w:rPr>
          <w:rFonts w:ascii="IRBadr" w:eastAsia="Arial Unicode MS" w:hAnsi="IRBadr" w:cs="IRBadr"/>
          <w:sz w:val="28"/>
          <w:szCs w:val="28"/>
          <w:rtl/>
          <w:lang w:bidi="fa-IR"/>
        </w:rPr>
      </w:pP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بحث‌ها</w:t>
      </w:r>
      <w:r w:rsidR="001C76C3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از نظر پزشکی</w:t>
      </w:r>
      <w:r w:rsidR="00997192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="000A71FC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مقدار</w:t>
      </w:r>
      <w:r w:rsidR="001C76C3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ی</w:t>
      </w:r>
      <w:r w:rsidR="000A71FC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متفاوت است. </w:t>
      </w:r>
      <w:r w:rsidR="001C76C3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در </w:t>
      </w:r>
      <w:r w:rsidR="000A71FC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این روایت مبنا واحد و اجماعی است. البته از نظر سند مکرر تا به حال در </w:t>
      </w:r>
      <w:r w:rsidR="00C417ED">
        <w:rPr>
          <w:rFonts w:ascii="IRBadr" w:eastAsia="Arial Unicode MS" w:hAnsi="IRBadr" w:cs="IRBadr"/>
          <w:sz w:val="28"/>
          <w:szCs w:val="28"/>
          <w:rtl/>
          <w:lang w:bidi="fa-IR"/>
        </w:rPr>
        <w:t>سال‌های</w:t>
      </w:r>
      <w:r w:rsidR="000A71FC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قبل بحث کردیم که سند علی بن ابراهیم عن ابراهیم بن هاشم کعبی عن النوفلی عن السکونی</w:t>
      </w:r>
      <w:r w:rsidR="001C76C3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0A71FC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این سند شاید </w:t>
      </w:r>
      <w:r w:rsidR="001C76C3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در </w:t>
      </w:r>
      <w:r w:rsidR="000A71FC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هزار روایت</w:t>
      </w:r>
      <w:r w:rsidR="001C76C3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997192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اما </w:t>
      </w:r>
      <w:r w:rsidR="000A71FC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دقیقش</w:t>
      </w:r>
      <w:r w:rsidR="001C76C3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را</w:t>
      </w:r>
      <w:r w:rsidR="000A71FC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باید در معجم الرجال دید که تعداد آمار را در آنجا ذکر 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می‌کند</w:t>
      </w:r>
      <w:r w:rsidR="001C76C3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997192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ولی</w:t>
      </w:r>
      <w:r w:rsidR="000A71FC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مسلم</w:t>
      </w:r>
      <w:r w:rsidR="001C76C3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است که در </w:t>
      </w:r>
      <w:r w:rsidR="000A71FC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بیش از هزار روایت چنین سندی ما داریم. علی بن ابراهیم عن ابیه عن النوفلی </w:t>
      </w:r>
      <w:r w:rsidR="00C417ED">
        <w:rPr>
          <w:rFonts w:ascii="IRBadr" w:eastAsia="Arial Unicode MS" w:hAnsi="IRBadr" w:cs="IRBadr"/>
          <w:sz w:val="28"/>
          <w:szCs w:val="28"/>
          <w:rtl/>
          <w:lang w:bidi="fa-IR"/>
        </w:rPr>
        <w:t>عن السکونی عن ابی عبد الله علیه‌السلام</w:t>
      </w:r>
      <w:r w:rsidR="001C76C3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997192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این</w:t>
      </w:r>
      <w:r w:rsidR="000A71FC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یکی از آن سندهای خیلی متداول و رایج است و قطعاً بیش از هزار روایت در کتب اربع</w:t>
      </w:r>
      <w:r w:rsidR="001C76C3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ه </w:t>
      </w:r>
      <w:r w:rsidR="000A71FC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با این سند داریم.</w:t>
      </w:r>
    </w:p>
    <w:p w:rsidR="00043D00" w:rsidRPr="00C417ED" w:rsidRDefault="000A71FC" w:rsidP="00CC35E0">
      <w:pPr>
        <w:bidi/>
        <w:jc w:val="both"/>
        <w:rPr>
          <w:rFonts w:ascii="IRBadr" w:eastAsia="Arial Unicode MS" w:hAnsi="IRBadr" w:cs="IRBadr"/>
          <w:sz w:val="28"/>
          <w:szCs w:val="28"/>
          <w:rtl/>
          <w:lang w:bidi="fa-IR"/>
        </w:rPr>
      </w:pP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lastRenderedPageBreak/>
        <w:t xml:space="preserve"> این روایت هم در کافی </w:t>
      </w:r>
      <w:r w:rsidR="001C76C3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و 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هم در تهذیب</w:t>
      </w:r>
      <w:r w:rsidR="001C76C3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آمده است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. تصحیح این سند یا عدم تصحیح این سند در فقه </w:t>
      </w:r>
      <w:r w:rsidR="00C417ED">
        <w:rPr>
          <w:rFonts w:ascii="IRBadr" w:eastAsia="Arial Unicode MS" w:hAnsi="IRBadr" w:cs="IRBadr"/>
          <w:sz w:val="28"/>
          <w:szCs w:val="28"/>
          <w:rtl/>
          <w:lang w:bidi="fa-IR"/>
        </w:rPr>
        <w:t>فوق‌العاده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اثرگذار است. و مشکل این سند در دو نقطه است، یکی در ابراهیم بن هاشم</w:t>
      </w:r>
      <w:r w:rsidR="001C76C3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997192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پدر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علی بن ابراهیم است</w:t>
      </w:r>
      <w:r w:rsidR="001C76C3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علی بن ابراهیم قمی که صاحب تفسیر قمی است و در رجال و تفسیر قمی</w:t>
      </w:r>
      <w:r w:rsidR="001C76C3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از او</w:t>
      </w:r>
      <w:r w:rsidR="00997192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="004D3CB2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بحث‌ها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شده</w:t>
      </w:r>
      <w:r w:rsidR="001C76C3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997192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پدر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او ابراهیم بن هاشم</w:t>
      </w:r>
      <w:r w:rsidR="001C76C3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او هم از روات بوده است. مشکلش این است که ابراهیم بن هاشم</w:t>
      </w:r>
      <w:r w:rsidR="001C76C3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997192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فرد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شناخته شده و مشهوری است و در سند بسیاری از روایات هم قرار گرفته است</w:t>
      </w:r>
      <w:r w:rsidR="001C76C3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اما توثیق خاص ندارد. یعنی وقتی به رجال نجاشی، فهرست و منابع معتبر رجالی مراجعه کنیم، در </w:t>
      </w:r>
      <w:r w:rsidR="00C417ED">
        <w:rPr>
          <w:rFonts w:ascii="IRBadr" w:eastAsia="Arial Unicode MS" w:hAnsi="IRBadr" w:cs="IRBadr"/>
          <w:sz w:val="28"/>
          <w:szCs w:val="28"/>
          <w:rtl/>
          <w:lang w:bidi="fa-IR"/>
        </w:rPr>
        <w:t>هیچ‌کدام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توثیق خاصی در باب ابراهیم بن هاشم</w:t>
      </w:r>
      <w:r w:rsidR="001C76C3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997192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نیامده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است. و این </w:t>
      </w:r>
      <w:r w:rsidR="00C417ED">
        <w:rPr>
          <w:rFonts w:ascii="IRBadr" w:eastAsia="Arial Unicode MS" w:hAnsi="IRBadr" w:cs="IRBadr"/>
          <w:sz w:val="28"/>
          <w:szCs w:val="28"/>
          <w:rtl/>
          <w:lang w:bidi="fa-IR"/>
        </w:rPr>
        <w:t>مشکله‌ای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شده که از یک سو توثیق خاص ندارد و از طرف دیگر روایاتی که ابراهیم بن هاشم در آن قرار گرفته</w:t>
      </w:r>
      <w:r w:rsidR="001C76C3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کم نیست که به این سادگی بشود از آن عبور کرد.</w:t>
      </w:r>
    </w:p>
    <w:p w:rsidR="009B430E" w:rsidRPr="00C417ED" w:rsidRDefault="009B430E" w:rsidP="00CC35E0">
      <w:pPr>
        <w:pStyle w:val="2"/>
        <w:bidi/>
        <w:jc w:val="both"/>
        <w:rPr>
          <w:rFonts w:ascii="IRBadr" w:eastAsia="Arial Unicode MS" w:hAnsi="IRBadr" w:cs="IRBadr"/>
          <w:color w:val="auto"/>
          <w:sz w:val="32"/>
          <w:szCs w:val="32"/>
          <w:rtl/>
          <w:lang w:bidi="fa-IR"/>
        </w:rPr>
      </w:pPr>
      <w:bookmarkStart w:id="4" w:name="_Toc425551686"/>
      <w:r w:rsidRPr="00C417ED">
        <w:rPr>
          <w:rFonts w:ascii="IRBadr" w:eastAsia="Arial Unicode MS" w:hAnsi="IRBadr" w:cs="IRBadr"/>
          <w:color w:val="auto"/>
          <w:sz w:val="32"/>
          <w:szCs w:val="32"/>
          <w:rtl/>
          <w:lang w:bidi="fa-IR"/>
        </w:rPr>
        <w:t>سه راه توثیق</w:t>
      </w:r>
      <w:bookmarkEnd w:id="4"/>
    </w:p>
    <w:p w:rsidR="00043D00" w:rsidRPr="00C417ED" w:rsidRDefault="000A71FC" w:rsidP="00CC35E0">
      <w:pPr>
        <w:bidi/>
        <w:jc w:val="both"/>
        <w:rPr>
          <w:rFonts w:ascii="IRBadr" w:eastAsia="Arial Unicode MS" w:hAnsi="IRBadr" w:cs="IRBadr"/>
          <w:sz w:val="28"/>
          <w:szCs w:val="28"/>
          <w:rtl/>
          <w:lang w:bidi="fa-IR"/>
        </w:rPr>
      </w:pP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حل این مورد را </w:t>
      </w:r>
      <w:r w:rsidR="00997192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سابقاً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هم چند بار عرض کردیم و فقط </w:t>
      </w:r>
      <w:r w:rsidR="00C417ED">
        <w:rPr>
          <w:rFonts w:ascii="IRBadr" w:eastAsia="Arial Unicode MS" w:hAnsi="IRBadr" w:cs="IRBadr"/>
          <w:sz w:val="28"/>
          <w:szCs w:val="28"/>
          <w:rtl/>
          <w:lang w:bidi="fa-IR"/>
        </w:rPr>
        <w:t>فهرست‌وار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به </w:t>
      </w:r>
      <w:r w:rsidR="00C417ED">
        <w:rPr>
          <w:rFonts w:ascii="IRBadr" w:eastAsia="Arial Unicode MS" w:hAnsi="IRBadr" w:cs="IRBadr"/>
          <w:sz w:val="28"/>
          <w:szCs w:val="28"/>
          <w:rtl/>
          <w:lang w:bidi="fa-IR"/>
        </w:rPr>
        <w:t>آنچه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الان </w:t>
      </w:r>
      <w:r w:rsidR="00043D00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در 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خاطرم هست اشاره </w:t>
      </w:r>
      <w:r w:rsidR="00043D00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می‌کنم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. حل مشکل ابراهیم بن هاشم و توثیق او به یکی از این طرق بر </w:t>
      </w:r>
      <w:r w:rsidR="004D3CB2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می‌گردد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. یک راه این است که</w:t>
      </w:r>
      <w:r w:rsidR="00043D00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؛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بگوییم رجال کامل الزیارات</w:t>
      </w:r>
      <w:r w:rsidR="00043D00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="00997192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همه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موثق و معتبر هستند</w:t>
      </w:r>
      <w:r w:rsidR="00043D00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997192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که</w:t>
      </w:r>
      <w:r w:rsidR="00043D00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به 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آن قاعده توثیق عام در مورد رجال واقع در اسناد روایات کامل الزیارات </w:t>
      </w:r>
      <w:r w:rsidR="00043D00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بر </w:t>
      </w:r>
      <w:r w:rsidR="00997192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می‌گردد</w:t>
      </w:r>
      <w:r w:rsidR="00043D00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. 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این یک نظر است که آقای خویی در این برهه این را </w:t>
      </w:r>
      <w:r w:rsidR="004D3CB2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می‌فرمودند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و در اواخر عمرشان</w:t>
      </w:r>
      <w:r w:rsidR="00043D00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از این نظر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برگشته بود. ما این را قبول نداریم مگر با تفصیلی که اینجا خیلی</w:t>
      </w:r>
      <w:r w:rsidR="00043D00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جای بیانش نیست.</w:t>
      </w:r>
    </w:p>
    <w:p w:rsidR="00043D00" w:rsidRPr="00C417ED" w:rsidRDefault="000A71FC" w:rsidP="00CC35E0">
      <w:pPr>
        <w:bidi/>
        <w:jc w:val="both"/>
        <w:rPr>
          <w:rFonts w:ascii="IRBadr" w:eastAsia="Arial Unicode MS" w:hAnsi="IRBadr" w:cs="IRBadr"/>
          <w:sz w:val="28"/>
          <w:szCs w:val="28"/>
          <w:rtl/>
          <w:lang w:bidi="fa-IR"/>
        </w:rPr>
      </w:pP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یکی اینکه کسی</w:t>
      </w:r>
      <w:r w:rsidR="009B430E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رجال تفسیر علی بن ابراهیم را بپذیر</w:t>
      </w:r>
      <w:r w:rsidR="00043D00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د،</w:t>
      </w:r>
      <w:r w:rsidR="00997192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چون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در تفسیر علی بن ابراهیم قمی هم همین بحث است. </w:t>
      </w:r>
      <w:r w:rsidR="00C417ED">
        <w:rPr>
          <w:rFonts w:ascii="IRBadr" w:eastAsia="Arial Unicode MS" w:hAnsi="IRBadr" w:cs="IRBadr"/>
          <w:sz w:val="28"/>
          <w:szCs w:val="28"/>
          <w:rtl/>
          <w:lang w:bidi="fa-IR"/>
        </w:rPr>
        <w:t>عده‌ای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="004D3CB2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گفته‌اند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رجال واقع در اسناد علی بن ابراهیم </w:t>
      </w:r>
      <w:r w:rsidR="004D3CB2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همه‌شان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معتبر هستند. </w:t>
      </w:r>
      <w:r w:rsidR="00997192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طبعاً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یکی از </w:t>
      </w:r>
      <w:r w:rsidR="00C417ED">
        <w:rPr>
          <w:rFonts w:ascii="IRBadr" w:eastAsia="Arial Unicode MS" w:hAnsi="IRBadr" w:cs="IRBadr"/>
          <w:sz w:val="28"/>
          <w:szCs w:val="28"/>
          <w:rtl/>
          <w:lang w:bidi="fa-IR"/>
        </w:rPr>
        <w:t>شاخص‌های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="00043D00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آن،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پدر خود این نویسنده است. و این هم قاعده دیگری که بعضی این را گفتند. کما اینکه بعضی هم</w:t>
      </w:r>
      <w:r w:rsidR="00043D00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997192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رجال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من لا یحضره الفقیه را خبر</w:t>
      </w:r>
      <w:r w:rsidR="00043D00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ه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="004D3CB2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می‌دانند</w:t>
      </w:r>
      <w:r w:rsidR="00043D00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و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="00C417ED">
        <w:rPr>
          <w:rFonts w:ascii="IRBadr" w:eastAsia="Arial Unicode MS" w:hAnsi="IRBadr" w:cs="IRBadr"/>
          <w:sz w:val="28"/>
          <w:szCs w:val="28"/>
          <w:rtl/>
          <w:lang w:bidi="fa-IR"/>
        </w:rPr>
        <w:t>می‌گویند</w:t>
      </w:r>
      <w:r w:rsidR="00997192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="00043D00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چون 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در من لا یحضر آمده</w:t>
      </w:r>
      <w:r w:rsidR="00043D00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معتبر است. این سه راه است که توثیق عامی برای ابراهیم بن هاشم گفته </w:t>
      </w:r>
      <w:r w:rsidR="00043D00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باشیم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.</w:t>
      </w:r>
    </w:p>
    <w:p w:rsidR="009B430E" w:rsidRPr="00C417ED" w:rsidRDefault="009B430E" w:rsidP="00CC35E0">
      <w:pPr>
        <w:pStyle w:val="2"/>
        <w:bidi/>
        <w:jc w:val="both"/>
        <w:rPr>
          <w:rFonts w:ascii="IRBadr" w:eastAsia="Arial Unicode MS" w:hAnsi="IRBadr" w:cs="IRBadr"/>
          <w:color w:val="auto"/>
          <w:sz w:val="32"/>
          <w:szCs w:val="32"/>
          <w:rtl/>
          <w:lang w:bidi="fa-IR"/>
        </w:rPr>
      </w:pPr>
      <w:bookmarkStart w:id="5" w:name="_Toc425551687"/>
      <w:r w:rsidRPr="00C417ED">
        <w:rPr>
          <w:rFonts w:ascii="IRBadr" w:eastAsia="Arial Unicode MS" w:hAnsi="IRBadr" w:cs="IRBadr"/>
          <w:color w:val="auto"/>
          <w:sz w:val="32"/>
          <w:szCs w:val="32"/>
          <w:rtl/>
          <w:lang w:bidi="fa-IR"/>
        </w:rPr>
        <w:t>راه چهارم در توثیق</w:t>
      </w:r>
      <w:bookmarkEnd w:id="5"/>
    </w:p>
    <w:p w:rsidR="00043D00" w:rsidRPr="00C417ED" w:rsidRDefault="000A71FC" w:rsidP="00CC35E0">
      <w:pPr>
        <w:bidi/>
        <w:jc w:val="both"/>
        <w:rPr>
          <w:rFonts w:ascii="IRBadr" w:eastAsia="Arial Unicode MS" w:hAnsi="IRBadr" w:cs="IRBadr"/>
          <w:sz w:val="28"/>
          <w:szCs w:val="28"/>
          <w:rtl/>
          <w:lang w:bidi="fa-IR"/>
        </w:rPr>
      </w:pP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راه چهارم</w:t>
      </w:r>
      <w:r w:rsidR="00043D00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راهی است که حضرت آقای تبریزی حفظه الله </w:t>
      </w:r>
      <w:r w:rsidR="004D3CB2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می‌فرمودند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و ما با ملاحظاتی این را قبول </w:t>
      </w:r>
      <w:r w:rsidR="004D3CB2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می‌کردیم</w:t>
      </w:r>
      <w:r w:rsidR="00043D00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این بود که افراد و روات مشهور و کثیر الروایه که از اصحاب بودند </w:t>
      </w:r>
      <w:r w:rsidR="00043D00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و 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روایات زیادی از </w:t>
      </w:r>
      <w:r w:rsidR="004D3CB2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آن‌ها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نقل شده است</w:t>
      </w:r>
      <w:r w:rsidR="00043D00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در </w:t>
      </w:r>
      <w:r w:rsidR="004D3CB2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این‌ها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عدم ورود قدح و مذمت کافی است. لازم نیست به خصوص توثیق آمده باشد. در افرادی مثل زراره، مثل ابو بصیر، مثل ابراهیم بن هاشم که در طبقات بعد است</w:t>
      </w:r>
      <w:r w:rsidR="00043D00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ولی مرد بسیار </w:t>
      </w:r>
      <w:r w:rsidR="00C417ED">
        <w:rPr>
          <w:rFonts w:ascii="IRBadr" w:eastAsia="Arial Unicode MS" w:hAnsi="IRBadr" w:cs="IRBadr"/>
          <w:sz w:val="28"/>
          <w:szCs w:val="28"/>
          <w:rtl/>
          <w:lang w:bidi="fa-IR"/>
        </w:rPr>
        <w:t>شناخته‌شده‌ای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است. در این افراد همین که کسی قدح </w:t>
      </w:r>
      <w:r w:rsidR="004D3CB2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نمی‌کند</w:t>
      </w:r>
      <w:r w:rsidR="00043D00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این معنایش این است</w:t>
      </w:r>
      <w:r w:rsidR="00043D00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که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آدم معتبری است. </w:t>
      </w:r>
      <w:r w:rsidR="00FD4E60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وقتی در یک جایی</w:t>
      </w:r>
      <w:r w:rsidR="00043D00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997192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در</w:t>
      </w:r>
      <w:r w:rsidR="00FD4E60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="00C417ED">
        <w:rPr>
          <w:rFonts w:ascii="IRBadr" w:eastAsia="Arial Unicode MS" w:hAnsi="IRBadr" w:cs="IRBadr"/>
          <w:sz w:val="28"/>
          <w:szCs w:val="28"/>
          <w:rtl/>
          <w:lang w:bidi="fa-IR"/>
        </w:rPr>
        <w:t>حوزه‌ای علمای بزرگ</w:t>
      </w:r>
      <w:r w:rsidR="00FD4E60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="00043D00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و</w:t>
      </w:r>
      <w:r w:rsidR="00FD4E60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شناخته شده هستند، آثار دارند</w:t>
      </w:r>
      <w:r w:rsidR="00043D00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FD4E60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="00C417ED">
        <w:rPr>
          <w:rFonts w:ascii="IRBadr" w:eastAsia="Arial Unicode MS" w:hAnsi="IRBadr" w:cs="IRBadr"/>
          <w:sz w:val="28"/>
          <w:szCs w:val="28"/>
          <w:rtl/>
          <w:lang w:bidi="fa-IR"/>
        </w:rPr>
        <w:t>همین‌که</w:t>
      </w:r>
      <w:r w:rsidR="00FD4E60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مذمت و قدحی در بابشان وجود نداشته باشد</w:t>
      </w:r>
      <w:r w:rsidR="00043D00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FD4E60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این یعنی ثقه</w:t>
      </w:r>
      <w:r w:rsidR="00043D00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هستند.</w:t>
      </w:r>
    </w:p>
    <w:p w:rsidR="00043D00" w:rsidRPr="00C417ED" w:rsidRDefault="00043D00" w:rsidP="00CC35E0">
      <w:pPr>
        <w:bidi/>
        <w:jc w:val="both"/>
        <w:rPr>
          <w:rFonts w:ascii="IRBadr" w:eastAsia="Arial Unicode MS" w:hAnsi="IRBadr" w:cs="IRBadr"/>
          <w:sz w:val="28"/>
          <w:szCs w:val="28"/>
          <w:rtl/>
          <w:lang w:bidi="fa-IR"/>
        </w:rPr>
      </w:pP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lastRenderedPageBreak/>
        <w:t xml:space="preserve"> </w:t>
      </w:r>
      <w:r w:rsidR="00C417ED">
        <w:rPr>
          <w:rFonts w:ascii="IRBadr" w:eastAsia="Arial Unicode MS" w:hAnsi="IRBadr" w:cs="IRBadr"/>
          <w:sz w:val="28"/>
          <w:szCs w:val="28"/>
          <w:rtl/>
          <w:lang w:bidi="fa-IR"/>
        </w:rPr>
        <w:t>به‌عبارت‌دیگر</w:t>
      </w:r>
      <w:r w:rsidR="00FD4E60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در این نوع افراد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997192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اصل</w:t>
      </w:r>
      <w:r w:rsidR="00FD4E60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همان وثوق است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FD4E60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الا اینکه خلافش ثابت بشود. این هم یک راه دیگر، که این راه را ما با ملاحظاتی قبول </w:t>
      </w:r>
      <w:r w:rsidR="004D3CB2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می‌کردیم</w:t>
      </w:r>
      <w:r w:rsidR="00FD4E60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. بعید نیست از این طریق در واقع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FD4E60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ا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براهیم بن هاشم اعتبار پیدا بکند</w:t>
      </w:r>
      <w:r w:rsidR="00FD4E60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. مورد دوم هم در این سندی که در هزار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یا</w:t>
      </w:r>
      <w:r w:rsidR="00FD4E60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صدها روایت وارد شده است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FD4E60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نوفلی</w:t>
      </w:r>
      <w:r w:rsidR="00997192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است که او </w:t>
      </w:r>
      <w:r w:rsidR="00FD4E60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هم همین مسئله را دارد. اسم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ش؛</w:t>
      </w:r>
      <w:r w:rsidR="00997192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سکونی</w:t>
      </w:r>
      <w:r w:rsidR="00FD4E60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اسماعیل بن زیاد سکونی است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، </w:t>
      </w:r>
      <w:r w:rsidR="00FD4E60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شهرتش نوفلی است. نوفلی همین مشکل را دارد که توثیق خاص ندارد. راه حل مشکل نوفلی هم همین راه </w:t>
      </w:r>
      <w:r w:rsidR="004D3CB2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حل‌هایی</w:t>
      </w:r>
      <w:r w:rsidR="00FD4E60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است که عرض کردم. یعنی همین چهار طریقی که برای توثیق ابراهیم بن هاشم ذکر شد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.</w:t>
      </w:r>
    </w:p>
    <w:p w:rsidR="009B430E" w:rsidRPr="00C417ED" w:rsidRDefault="00FD4E60" w:rsidP="00CC35E0">
      <w:pPr>
        <w:pStyle w:val="2"/>
        <w:bidi/>
        <w:jc w:val="both"/>
        <w:rPr>
          <w:rFonts w:ascii="IRBadr" w:eastAsia="Arial Unicode MS" w:hAnsi="IRBadr" w:cs="IRBadr"/>
          <w:color w:val="auto"/>
          <w:sz w:val="32"/>
          <w:szCs w:val="32"/>
          <w:rtl/>
          <w:lang w:bidi="fa-IR"/>
        </w:rPr>
      </w:pPr>
      <w:r w:rsidRPr="00C417ED">
        <w:rPr>
          <w:rFonts w:ascii="IRBadr" w:eastAsia="Arial Unicode MS" w:hAnsi="IRBadr" w:cs="IRBadr"/>
          <w:color w:val="auto"/>
          <w:sz w:val="32"/>
          <w:szCs w:val="32"/>
          <w:rtl/>
          <w:lang w:bidi="fa-IR"/>
        </w:rPr>
        <w:t xml:space="preserve"> </w:t>
      </w:r>
      <w:r w:rsidR="00C417ED">
        <w:rPr>
          <w:rFonts w:ascii="IRBadr" w:eastAsia="Arial Unicode MS" w:hAnsi="IRBadr" w:cs="IRBadr"/>
          <w:color w:val="auto"/>
          <w:sz w:val="32"/>
          <w:szCs w:val="32"/>
          <w:rtl/>
          <w:lang w:bidi="fa-IR"/>
        </w:rPr>
        <w:t>جمع‌بندی</w:t>
      </w:r>
    </w:p>
    <w:p w:rsidR="006C5A07" w:rsidRPr="00C417ED" w:rsidRDefault="00C417ED" w:rsidP="00CC35E0">
      <w:pPr>
        <w:bidi/>
        <w:jc w:val="both"/>
        <w:rPr>
          <w:rFonts w:ascii="IRBadr" w:eastAsia="Arial Unicode MS" w:hAnsi="IRBadr" w:cs="IRBadr"/>
          <w:sz w:val="28"/>
          <w:szCs w:val="28"/>
          <w:rtl/>
          <w:lang w:bidi="fa-IR"/>
        </w:rPr>
      </w:pPr>
      <w:r>
        <w:rPr>
          <w:rFonts w:ascii="IRBadr" w:eastAsia="Arial Unicode MS" w:hAnsi="IRBadr" w:cs="IRBadr"/>
          <w:sz w:val="28"/>
          <w:szCs w:val="28"/>
          <w:rtl/>
          <w:lang w:bidi="fa-IR"/>
        </w:rPr>
        <w:t>به‌علاوه</w:t>
      </w:r>
      <w:r w:rsidR="00FD4E60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="00043D00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امر </w:t>
      </w:r>
      <w:r w:rsidR="00FD4E60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دیگری که</w:t>
      </w:r>
      <w:r w:rsidR="00043D00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؛</w:t>
      </w:r>
      <w:r w:rsidR="00997192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نوفلی</w:t>
      </w:r>
      <w:r w:rsidR="00FD4E60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کسی است که ابن ابی عمیر یا صفوان یا یونس یا </w:t>
      </w:r>
      <w:r w:rsidR="00043D00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هر دو</w:t>
      </w:r>
      <w:r w:rsidR="00FD4E60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="004D3CB2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این‌ها</w:t>
      </w:r>
      <w:r w:rsidR="00FD4E60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="00043D00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هم از او نقل کردند</w:t>
      </w:r>
      <w:r w:rsidR="00FD4E60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که ما در نوفلی این را هم قبول داریم. پس در ابراهیم بن هاشم آن چهار طریق وجود دارد. در نوفلی همان چهار طریق برای توثیق وجود دارد</w:t>
      </w:r>
      <w:r w:rsidR="00043D00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FD4E60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>
        <w:rPr>
          <w:rFonts w:ascii="IRBadr" w:eastAsia="Arial Unicode MS" w:hAnsi="IRBadr" w:cs="IRBadr"/>
          <w:sz w:val="28"/>
          <w:szCs w:val="28"/>
          <w:rtl/>
          <w:lang w:bidi="fa-IR"/>
        </w:rPr>
        <w:t>به‌علاوه</w:t>
      </w:r>
      <w:r w:rsidR="00FD4E60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اینکه از کسانی که اصحاب اجماع و آن سه نفر</w:t>
      </w:r>
      <w:r w:rsidR="00043D00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از</w:t>
      </w:r>
      <w:r w:rsidR="00FD4E60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نه </w:t>
      </w:r>
      <w:r w:rsidR="00997192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اصحاب (</w:t>
      </w:r>
      <w:r w:rsidR="00043D00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ما دوازده نفر را قبول نداریم)</w:t>
      </w:r>
      <w:r w:rsidR="00997192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="00FD4E60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از او نقل کردند. و </w:t>
      </w:r>
      <w:r>
        <w:rPr>
          <w:rFonts w:ascii="IRBadr" w:eastAsia="Arial Unicode MS" w:hAnsi="IRBadr" w:cs="IRBadr"/>
          <w:sz w:val="28"/>
          <w:szCs w:val="28"/>
          <w:rtl/>
          <w:lang w:bidi="fa-IR"/>
        </w:rPr>
        <w:t>همان‌طور</w:t>
      </w:r>
      <w:r w:rsidR="00FD4E60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که در عده مرحوم شیخ آمده است</w:t>
      </w:r>
      <w:r w:rsidR="00043D00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997192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این</w:t>
      </w:r>
      <w:r w:rsidR="00FD4E60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ابن ابی عمیر و صفوان و یونس</w:t>
      </w:r>
      <w:r w:rsidR="00043D00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FD4E60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مگر از ثقه</w:t>
      </w:r>
      <w:r w:rsidR="006C5A07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نقل نمی‌کنند</w:t>
      </w:r>
      <w:r w:rsidR="00FD4E60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. و لذا کسی که مروی عنه این افراد باشد</w:t>
      </w:r>
      <w:r w:rsidR="006C5A07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FD4E60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این اگر مذمت</w:t>
      </w:r>
      <w:r w:rsidR="006C5A07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ی</w:t>
      </w:r>
      <w:r w:rsidR="00FD4E60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>
        <w:rPr>
          <w:rFonts w:ascii="IRBadr" w:eastAsia="Arial Unicode MS" w:hAnsi="IRBadr" w:cs="IRBadr"/>
          <w:sz w:val="28"/>
          <w:szCs w:val="28"/>
          <w:rtl/>
          <w:lang w:bidi="fa-IR"/>
        </w:rPr>
        <w:t>درباره‌اش</w:t>
      </w:r>
      <w:r w:rsidR="00FD4E60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نشده باشد</w:t>
      </w:r>
      <w:r w:rsidR="006C5A07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FD4E60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نقل </w:t>
      </w:r>
      <w:r w:rsidR="004D3CB2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آن‌ها</w:t>
      </w:r>
      <w:r w:rsidR="00FD4E60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کافی است برای توثیق </w:t>
      </w:r>
      <w:r w:rsidR="004D3CB2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ا</w:t>
      </w:r>
      <w:r w:rsidR="006C5A07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و</w:t>
      </w:r>
      <w:r w:rsidR="00997192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="00FD4E60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و لذا از این جهت هم این معتبر </w:t>
      </w:r>
      <w:r w:rsidR="004D3CB2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می‌شود</w:t>
      </w:r>
      <w:r w:rsidR="00FD4E60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.</w:t>
      </w:r>
    </w:p>
    <w:p w:rsidR="006C5A07" w:rsidRPr="00C417ED" w:rsidRDefault="00FD4E60" w:rsidP="00CC35E0">
      <w:pPr>
        <w:bidi/>
        <w:jc w:val="both"/>
        <w:rPr>
          <w:rFonts w:ascii="IRBadr" w:eastAsia="Arial Unicode MS" w:hAnsi="IRBadr" w:cs="IRBadr"/>
          <w:sz w:val="28"/>
          <w:szCs w:val="28"/>
          <w:rtl/>
          <w:lang w:bidi="fa-IR"/>
        </w:rPr>
      </w:pP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البته </w:t>
      </w:r>
      <w:r w:rsidR="00C417ED">
        <w:rPr>
          <w:rFonts w:ascii="IRBadr" w:eastAsia="Arial Unicode MS" w:hAnsi="IRBadr" w:cs="IRBadr"/>
          <w:sz w:val="28"/>
          <w:szCs w:val="28"/>
          <w:rtl/>
          <w:lang w:bidi="fa-IR"/>
        </w:rPr>
        <w:t>همان‌طور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که یک بار دیگر عرض کردم ما در نقل ابن عمیر و صفوان و یونس و </w:t>
      </w:r>
      <w:r w:rsidR="006C5A07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...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="006C5A07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نه 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قائلیم هر روایتی نقل </w:t>
      </w:r>
      <w:r w:rsidR="004D3CB2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می‌کنند</w:t>
      </w:r>
      <w:r w:rsidR="006C5A07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مرس</w:t>
      </w:r>
      <w:r w:rsidR="006C5A07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لاتشان معتبر است و توثیق مروی 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عنهی </w:t>
      </w:r>
      <w:r w:rsidR="004D3CB2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آن‌هاست</w:t>
      </w:r>
      <w:r w:rsidR="006C5A07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و نه </w:t>
      </w:r>
      <w:r w:rsidR="00C417ED">
        <w:rPr>
          <w:rFonts w:ascii="IRBadr" w:eastAsia="Arial Unicode MS" w:hAnsi="IRBadr" w:cs="IRBadr"/>
          <w:sz w:val="28"/>
          <w:szCs w:val="28"/>
          <w:rtl/>
          <w:lang w:bidi="fa-IR"/>
        </w:rPr>
        <w:t>بی‌اعتبار</w:t>
      </w:r>
      <w:r w:rsidR="006C5A07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="00C417ED">
        <w:rPr>
          <w:rFonts w:ascii="IRBadr" w:eastAsia="Arial Unicode MS" w:hAnsi="IRBadr" w:cs="IRBadr"/>
          <w:sz w:val="28"/>
          <w:szCs w:val="28"/>
          <w:rtl/>
          <w:lang w:bidi="fa-IR"/>
        </w:rPr>
        <w:t>می‌دانیم</w:t>
      </w:r>
      <w:r w:rsidR="006C5A07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. به تفصیل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قائلیم</w:t>
      </w:r>
      <w:r w:rsidR="006C5A07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="00C417ED">
        <w:rPr>
          <w:rFonts w:ascii="IRBadr" w:eastAsia="Arial Unicode MS" w:hAnsi="IRBadr" w:cs="IRBadr"/>
          <w:sz w:val="28"/>
          <w:szCs w:val="28"/>
          <w:rtl/>
          <w:lang w:bidi="fa-IR"/>
        </w:rPr>
        <w:t>می‌گویند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مرسلات </w:t>
      </w:r>
      <w:r w:rsidR="004D3CB2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آن‌ها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اعتبار ندارد. جایی که نام مروی عنه نبردند</w:t>
      </w:r>
      <w:r w:rsidR="006C5A07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997192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می</w:t>
      </w:r>
      <w:r w:rsidR="004D3CB2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‌گوید</w:t>
      </w:r>
      <w:r w:rsidR="006C5A07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؛ 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ابن ابی عمیر عن رجل</w:t>
      </w:r>
      <w:r w:rsidR="006C5A07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آن دیگر اعتبار ندارد. اما اگر نام را ببرد و آن فرد مذمتی در بابش وارد نشده باشد</w:t>
      </w:r>
      <w:r w:rsidR="006C5A07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997192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نقل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="004D3CB2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این‌ها</w:t>
      </w:r>
      <w:r w:rsidR="00997192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توثیق او</w:t>
      </w:r>
      <w:r w:rsidR="006C5A07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می‌شود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.</w:t>
      </w:r>
    </w:p>
    <w:p w:rsidR="006C5A07" w:rsidRPr="00C417ED" w:rsidRDefault="00FD4E60" w:rsidP="00CC35E0">
      <w:pPr>
        <w:bidi/>
        <w:jc w:val="both"/>
        <w:rPr>
          <w:rFonts w:ascii="IRBadr" w:eastAsia="Arial Unicode MS" w:hAnsi="IRBadr" w:cs="IRBadr"/>
          <w:sz w:val="28"/>
          <w:szCs w:val="28"/>
          <w:rtl/>
          <w:lang w:bidi="fa-IR"/>
        </w:rPr>
      </w:pP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از این جهت در مستحاضه بحثی</w:t>
      </w:r>
      <w:r w:rsidR="006C5A07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وجود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ندارد و قضیه حل</w:t>
      </w:r>
      <w:r w:rsidR="006C5A07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شده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است. هم اجماعی است</w:t>
      </w:r>
      <w:r w:rsidR="006C5A07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997192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هم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روایت دارد و جایی دیگر برای اعمال قواعد عمومی نیست</w:t>
      </w:r>
      <w:r w:rsidR="006C5A07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روایت خاص دارد و روشن است.</w:t>
      </w:r>
    </w:p>
    <w:p w:rsidR="009B430E" w:rsidRPr="00C417ED" w:rsidRDefault="009B430E" w:rsidP="00CC35E0">
      <w:pPr>
        <w:pStyle w:val="3"/>
        <w:bidi/>
        <w:jc w:val="both"/>
        <w:rPr>
          <w:rFonts w:ascii="IRBadr" w:eastAsia="Arial Unicode MS" w:hAnsi="IRBadr" w:cs="IRBadr"/>
          <w:color w:val="auto"/>
          <w:sz w:val="28"/>
          <w:szCs w:val="28"/>
          <w:rtl/>
          <w:lang w:bidi="fa-IR"/>
        </w:rPr>
      </w:pPr>
      <w:bookmarkStart w:id="6" w:name="_Toc425551689"/>
      <w:r w:rsidRPr="00C417ED">
        <w:rPr>
          <w:rFonts w:ascii="IRBadr" w:eastAsia="Arial Unicode MS" w:hAnsi="IRBadr" w:cs="IRBadr"/>
          <w:color w:val="auto"/>
          <w:sz w:val="28"/>
          <w:szCs w:val="28"/>
          <w:rtl/>
          <w:lang w:bidi="fa-IR"/>
        </w:rPr>
        <w:t>حد بر حائض</w:t>
      </w:r>
      <w:bookmarkEnd w:id="6"/>
    </w:p>
    <w:p w:rsidR="006C5A07" w:rsidRPr="00C417ED" w:rsidRDefault="00FD4E60" w:rsidP="00CC35E0">
      <w:pPr>
        <w:bidi/>
        <w:jc w:val="both"/>
        <w:rPr>
          <w:rFonts w:ascii="IRBadr" w:eastAsia="Arial Unicode MS" w:hAnsi="IRBadr" w:cs="IRBadr"/>
          <w:sz w:val="28"/>
          <w:szCs w:val="28"/>
          <w:rtl/>
          <w:lang w:bidi="fa-IR"/>
        </w:rPr>
      </w:pP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مسئله دیگری که در همین مسئله دهم مطرح است</w:t>
      </w:r>
      <w:r w:rsidR="006C5A07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زن در حال حیض است که آیا حد بر او جاری </w:t>
      </w:r>
      <w:r w:rsidR="004D3CB2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می‌شود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یا نه؟ فرمودند که اجماع وجود دارد بر اینکه زن در حال حیض بر او حد جاری </w:t>
      </w:r>
      <w:r w:rsidR="004D3CB2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می‌شود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بر خلاف حامل و مرضعه و نفساء و مستحاضه که گفته شد حد بر </w:t>
      </w:r>
      <w:r w:rsidR="004D3CB2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آن‌ها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جاری </w:t>
      </w:r>
      <w:r w:rsidR="004D3CB2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نمی‌شود</w:t>
      </w:r>
      <w:r w:rsidR="006C5A07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تقریباً اجماعی است و مخالفی وجود ندارد که بر او حد جاری </w:t>
      </w:r>
      <w:r w:rsidR="004D3CB2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می‌شود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. الا در متقدمین یک فقیه نام برده شده که در این قصه مخالف است و آن مرحوم فیض کاشانی است</w:t>
      </w:r>
      <w:r w:rsidR="006C5A07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در مفاتیح الشرایع</w:t>
      </w:r>
      <w:r w:rsidR="006C5A07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997192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ایشان</w:t>
      </w:r>
      <w:r w:rsidR="006C5A07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مرد بسیار بزرگ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و جامع</w:t>
      </w:r>
      <w:r w:rsidR="006C5A07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ی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بوده در علوم مختلف </w:t>
      </w:r>
      <w:r w:rsidR="006C5A07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و 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تبحر و ورود خوبی داشته است. در فلسفه اخلاق</w:t>
      </w:r>
      <w:r w:rsidR="006C5A07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997192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در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تفسیر</w:t>
      </w:r>
      <w:r w:rsidR="006C5A07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و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فقه آثار زیادی دارد و </w:t>
      </w:r>
      <w:r w:rsidR="00C417ED">
        <w:rPr>
          <w:rFonts w:ascii="IRBadr" w:eastAsia="Arial Unicode MS" w:hAnsi="IRBadr" w:cs="IRBadr"/>
          <w:sz w:val="28"/>
          <w:szCs w:val="28"/>
          <w:rtl/>
          <w:lang w:bidi="fa-IR"/>
        </w:rPr>
        <w:t>جامعیت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="00C417ED">
        <w:rPr>
          <w:rFonts w:ascii="IRBadr" w:eastAsia="Arial Unicode MS" w:hAnsi="IRBadr" w:cs="IRBadr"/>
          <w:sz w:val="28"/>
          <w:szCs w:val="28"/>
          <w:rtl/>
          <w:lang w:bidi="fa-IR"/>
        </w:rPr>
        <w:t>ویژه‌ای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دارد.</w:t>
      </w:r>
    </w:p>
    <w:p w:rsidR="006C5A07" w:rsidRPr="00C417ED" w:rsidRDefault="00FD4E60" w:rsidP="00C417ED">
      <w:pPr>
        <w:bidi/>
        <w:jc w:val="both"/>
        <w:rPr>
          <w:rFonts w:ascii="IRBadr" w:eastAsia="Arial Unicode MS" w:hAnsi="IRBadr" w:cs="IRBadr"/>
          <w:sz w:val="28"/>
          <w:szCs w:val="28"/>
          <w:rtl/>
          <w:lang w:bidi="fa-IR"/>
        </w:rPr>
      </w:pP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lastRenderedPageBreak/>
        <w:t xml:space="preserve"> در همان کتاب </w:t>
      </w:r>
      <w:r w:rsidR="006C5A07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تفسیر 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صافی و اسما</w:t>
      </w:r>
      <w:r w:rsidR="006C5A07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997192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که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دو</w:t>
      </w:r>
      <w:r w:rsidR="006C5A07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997192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سه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="00C417ED">
        <w:rPr>
          <w:rFonts w:ascii="IRBadr" w:eastAsia="Arial Unicode MS" w:hAnsi="IRBadr" w:cs="IRBadr"/>
          <w:sz w:val="28"/>
          <w:szCs w:val="28"/>
          <w:rtl/>
          <w:lang w:bidi="fa-IR"/>
        </w:rPr>
        <w:t>نوع تفسیر نوشته است. در اخلاق م</w:t>
      </w:r>
      <w:r w:rsidR="00C417ED">
        <w:rPr>
          <w:rFonts w:ascii="IRBadr" w:eastAsia="Arial Unicode MS" w:hAnsi="IRBadr" w:cs="IRBadr" w:hint="cs"/>
          <w:sz w:val="28"/>
          <w:szCs w:val="28"/>
          <w:rtl/>
          <w:lang w:bidi="fa-IR"/>
        </w:rPr>
        <w:t>ح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ج</w:t>
      </w:r>
      <w:r w:rsidR="00C417ED">
        <w:rPr>
          <w:rFonts w:ascii="IRBadr" w:eastAsia="Arial Unicode MS" w:hAnsi="IRBadr" w:cs="IRBadr" w:hint="cs"/>
          <w:sz w:val="28"/>
          <w:szCs w:val="28"/>
          <w:rtl/>
          <w:lang w:bidi="fa-IR"/>
        </w:rPr>
        <w:t>ة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البیضاء کاری است که تکمیل کرده و </w:t>
      </w:r>
      <w:r w:rsidR="00C417ED">
        <w:rPr>
          <w:rFonts w:ascii="IRBadr" w:eastAsia="Arial Unicode MS" w:hAnsi="IRBadr" w:cs="IRBadr"/>
          <w:sz w:val="28"/>
          <w:szCs w:val="28"/>
          <w:rtl/>
          <w:lang w:bidi="fa-IR"/>
        </w:rPr>
        <w:t>همین‌طور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در فقه</w:t>
      </w:r>
      <w:r w:rsidR="006C5A07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ایشان کتاب مف</w:t>
      </w:r>
      <w:r w:rsidR="006C5A07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اتیح الشرایع دارد. که چند جلد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="004D3CB2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می‌شود</w:t>
      </w:r>
      <w:r w:rsidR="006C5A07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. آقای گلپایگانی و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دیگران نقل کردند که ایشان </w:t>
      </w:r>
      <w:r w:rsidR="004D3CB2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قائل‌اند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به اینکه زن حائض هم حد بر او جاری </w:t>
      </w:r>
      <w:r w:rsidR="004D3CB2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نمی‌شود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. این یک مخالف دارد که مخالف دیگر</w:t>
      </w:r>
      <w:r w:rsidR="006C5A07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ی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نقل نشده است</w:t>
      </w:r>
      <w:r w:rsidR="006C5A07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997192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نه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در قدما نه در متأخرین. این هم مسئله جدیدی است که بحث حائض است و اجماع بر این است که برخلاف مستحاضه و نفساء و حامل</w:t>
      </w:r>
      <w:r w:rsidR="006C5A07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997192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زن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حائض بر او حد جاری </w:t>
      </w:r>
      <w:r w:rsidR="004D3CB2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می‌شود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. ببینیم آن احتمال مخالف که مرحوم فیض به آن قائل شدند</w:t>
      </w:r>
      <w:r w:rsidR="006C5A07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چه مستنداتی دارد؟</w:t>
      </w:r>
    </w:p>
    <w:p w:rsidR="009B430E" w:rsidRPr="00C417ED" w:rsidRDefault="009B430E" w:rsidP="00CC35E0">
      <w:pPr>
        <w:pStyle w:val="3"/>
        <w:bidi/>
        <w:jc w:val="both"/>
        <w:rPr>
          <w:rFonts w:ascii="IRBadr" w:eastAsia="Arial Unicode MS" w:hAnsi="IRBadr" w:cs="IRBadr"/>
          <w:color w:val="auto"/>
          <w:sz w:val="28"/>
          <w:szCs w:val="28"/>
          <w:rtl/>
          <w:lang w:bidi="fa-IR"/>
        </w:rPr>
      </w:pPr>
      <w:bookmarkStart w:id="7" w:name="_Toc425551690"/>
      <w:r w:rsidRPr="00C417ED">
        <w:rPr>
          <w:rFonts w:ascii="IRBadr" w:eastAsia="Arial Unicode MS" w:hAnsi="IRBadr" w:cs="IRBadr"/>
          <w:color w:val="auto"/>
          <w:sz w:val="28"/>
          <w:szCs w:val="28"/>
          <w:rtl/>
          <w:lang w:bidi="fa-IR"/>
        </w:rPr>
        <w:t>مستند قول مخالف</w:t>
      </w:r>
      <w:bookmarkEnd w:id="7"/>
    </w:p>
    <w:p w:rsidR="00797913" w:rsidRPr="00C417ED" w:rsidRDefault="00FD4E60" w:rsidP="00CC35E0">
      <w:pPr>
        <w:pStyle w:val="aa"/>
        <w:bidi/>
        <w:jc w:val="both"/>
        <w:rPr>
          <w:rFonts w:ascii="IRBadr" w:hAnsi="IRBadr" w:cs="IRBadr"/>
          <w:sz w:val="2"/>
          <w:szCs w:val="2"/>
          <w:rtl/>
        </w:rPr>
      </w:pPr>
      <w:r w:rsidRPr="00C417ED">
        <w:rPr>
          <w:rFonts w:ascii="IRBadr" w:eastAsia="Arial Unicode MS" w:hAnsi="IRBadr" w:cs="IRBadr"/>
          <w:sz w:val="28"/>
          <w:szCs w:val="28"/>
          <w:rtl/>
        </w:rPr>
        <w:t>یک مستند عمده قضیه در اینجا</w:t>
      </w:r>
      <w:r w:rsidR="006C5A07" w:rsidRPr="00C417ED">
        <w:rPr>
          <w:rFonts w:ascii="IRBadr" w:eastAsia="Arial Unicode MS" w:hAnsi="IRBadr" w:cs="IRBadr"/>
          <w:sz w:val="28"/>
          <w:szCs w:val="28"/>
          <w:rtl/>
        </w:rPr>
        <w:t>،</w:t>
      </w:r>
      <w:r w:rsidR="00997192" w:rsidRPr="00C417ED">
        <w:rPr>
          <w:rFonts w:ascii="IRBadr" w:eastAsia="Arial Unicode MS" w:hAnsi="IRBadr" w:cs="IRBadr"/>
          <w:sz w:val="28"/>
          <w:szCs w:val="28"/>
          <w:rtl/>
        </w:rPr>
        <w:t xml:space="preserve"> این</w:t>
      </w:r>
      <w:r w:rsidRPr="00C417ED">
        <w:rPr>
          <w:rFonts w:ascii="IRBadr" w:eastAsia="Arial Unicode MS" w:hAnsi="IRBadr" w:cs="IRBadr"/>
          <w:sz w:val="28"/>
          <w:szCs w:val="28"/>
          <w:rtl/>
        </w:rPr>
        <w:t xml:space="preserve"> است که حائض نوعی مریض است. و حیض در حکم مرض است. و استشهاد کردند به آن آیه شریفه دویست و </w:t>
      </w:r>
      <w:r w:rsidR="00C417ED">
        <w:rPr>
          <w:rFonts w:ascii="IRBadr" w:eastAsia="Arial Unicode MS" w:hAnsi="IRBadr" w:cs="IRBadr"/>
          <w:sz w:val="28"/>
          <w:szCs w:val="28"/>
          <w:rtl/>
        </w:rPr>
        <w:t>بیست‌ودو</w:t>
      </w:r>
      <w:r w:rsidRPr="00C417ED">
        <w:rPr>
          <w:rFonts w:ascii="IRBadr" w:eastAsia="Arial Unicode MS" w:hAnsi="IRBadr" w:cs="IRBadr"/>
          <w:sz w:val="28"/>
          <w:szCs w:val="28"/>
          <w:rtl/>
        </w:rPr>
        <w:t xml:space="preserve"> </w:t>
      </w:r>
      <w:r w:rsidR="006C5A07" w:rsidRPr="00C417ED">
        <w:rPr>
          <w:rFonts w:ascii="IRBadr" w:eastAsia="Arial Unicode MS" w:hAnsi="IRBadr" w:cs="IRBadr"/>
          <w:sz w:val="28"/>
          <w:szCs w:val="28"/>
          <w:rtl/>
        </w:rPr>
        <w:t xml:space="preserve">از </w:t>
      </w:r>
      <w:r w:rsidRPr="00C417ED">
        <w:rPr>
          <w:rFonts w:ascii="IRBadr" w:eastAsia="Arial Unicode MS" w:hAnsi="IRBadr" w:cs="IRBadr"/>
          <w:sz w:val="28"/>
          <w:szCs w:val="28"/>
          <w:rtl/>
        </w:rPr>
        <w:t xml:space="preserve">سوره بقره که </w:t>
      </w:r>
      <w:r w:rsidR="004D3CB2" w:rsidRPr="00C417ED">
        <w:rPr>
          <w:rFonts w:ascii="IRBadr" w:eastAsia="Arial Unicode MS" w:hAnsi="IRBadr" w:cs="IRBadr"/>
          <w:sz w:val="28"/>
          <w:szCs w:val="28"/>
          <w:rtl/>
        </w:rPr>
        <w:t>می‌فرماید</w:t>
      </w:r>
      <w:r w:rsidR="006C5A07" w:rsidRPr="00C417ED">
        <w:rPr>
          <w:rFonts w:ascii="IRBadr" w:eastAsia="Arial Unicode MS" w:hAnsi="IRBadr" w:cs="IRBadr"/>
          <w:sz w:val="28"/>
          <w:szCs w:val="28"/>
          <w:rtl/>
        </w:rPr>
        <w:t>:</w:t>
      </w:r>
      <w:r w:rsidR="00417CF7" w:rsidRPr="00C417ED">
        <w:rPr>
          <w:rFonts w:ascii="IRBadr" w:eastAsia="Arial Unicode MS" w:hAnsi="IRBadr" w:cs="IRBadr"/>
          <w:sz w:val="28"/>
          <w:szCs w:val="28"/>
          <w:rtl/>
        </w:rPr>
        <w:t xml:space="preserve"> </w:t>
      </w:r>
      <w:r w:rsidR="00170D1F" w:rsidRPr="00C417ED">
        <w:rPr>
          <w:rFonts w:ascii="IRBadr" w:eastAsia="Arial Unicode MS" w:hAnsi="IRBadr" w:cs="IRBadr"/>
          <w:sz w:val="28"/>
          <w:szCs w:val="28"/>
          <w:rtl/>
        </w:rPr>
        <w:t>«</w:t>
      </w:r>
      <w:r w:rsidR="00417CF7" w:rsidRPr="00C417ED">
        <w:rPr>
          <w:rFonts w:ascii="IRBadr" w:eastAsia="Arial Unicode MS" w:hAnsi="IRBadr" w:cs="IRBadr"/>
          <w:b/>
          <w:bCs/>
          <w:sz w:val="28"/>
          <w:szCs w:val="28"/>
          <w:rtl/>
        </w:rPr>
        <w:t>ی</w:t>
      </w:r>
      <w:r w:rsidR="00CC35E0" w:rsidRPr="00C417ED">
        <w:rPr>
          <w:rFonts w:ascii="IRBadr" w:eastAsia="Arial Unicode MS" w:hAnsi="IRBadr" w:cs="IRBadr"/>
          <w:b/>
          <w:bCs/>
          <w:sz w:val="28"/>
          <w:szCs w:val="28"/>
          <w:rtl/>
        </w:rPr>
        <w:t>َ</w:t>
      </w:r>
      <w:r w:rsidR="00417CF7" w:rsidRPr="00C417ED">
        <w:rPr>
          <w:rFonts w:ascii="IRBadr" w:eastAsia="Arial Unicode MS" w:hAnsi="IRBadr" w:cs="IRBadr"/>
          <w:b/>
          <w:bCs/>
          <w:sz w:val="28"/>
          <w:szCs w:val="28"/>
          <w:rtl/>
        </w:rPr>
        <w:t>سئ</w:t>
      </w:r>
      <w:r w:rsidR="00CC35E0" w:rsidRPr="00C417ED">
        <w:rPr>
          <w:rFonts w:ascii="IRBadr" w:eastAsia="Arial Unicode MS" w:hAnsi="IRBadr" w:cs="IRBadr"/>
          <w:b/>
          <w:bCs/>
          <w:sz w:val="28"/>
          <w:szCs w:val="28"/>
          <w:rtl/>
        </w:rPr>
        <w:t>َ</w:t>
      </w:r>
      <w:r w:rsidR="00417CF7" w:rsidRPr="00C417ED">
        <w:rPr>
          <w:rFonts w:ascii="IRBadr" w:eastAsia="Arial Unicode MS" w:hAnsi="IRBadr" w:cs="IRBadr"/>
          <w:b/>
          <w:bCs/>
          <w:sz w:val="28"/>
          <w:szCs w:val="28"/>
          <w:rtl/>
        </w:rPr>
        <w:t>ل</w:t>
      </w:r>
      <w:r w:rsidR="00CC35E0" w:rsidRPr="00C417ED">
        <w:rPr>
          <w:rFonts w:ascii="IRBadr" w:eastAsia="Arial Unicode MS" w:hAnsi="IRBadr" w:cs="IRBadr"/>
          <w:b/>
          <w:bCs/>
          <w:sz w:val="28"/>
          <w:szCs w:val="28"/>
          <w:rtl/>
        </w:rPr>
        <w:t>ُ</w:t>
      </w:r>
      <w:r w:rsidR="00417CF7" w:rsidRPr="00C417ED">
        <w:rPr>
          <w:rFonts w:ascii="IRBadr" w:eastAsia="Arial Unicode MS" w:hAnsi="IRBadr" w:cs="IRBadr"/>
          <w:b/>
          <w:bCs/>
          <w:sz w:val="28"/>
          <w:szCs w:val="28"/>
          <w:rtl/>
        </w:rPr>
        <w:t>ون</w:t>
      </w:r>
      <w:r w:rsidR="00CC35E0" w:rsidRPr="00C417ED">
        <w:rPr>
          <w:rFonts w:ascii="IRBadr" w:eastAsia="Arial Unicode MS" w:hAnsi="IRBadr" w:cs="IRBadr"/>
          <w:b/>
          <w:bCs/>
          <w:sz w:val="28"/>
          <w:szCs w:val="28"/>
          <w:rtl/>
        </w:rPr>
        <w:t>َ</w:t>
      </w:r>
      <w:r w:rsidR="00417CF7" w:rsidRPr="00C417ED">
        <w:rPr>
          <w:rFonts w:ascii="IRBadr" w:eastAsia="Arial Unicode MS" w:hAnsi="IRBadr" w:cs="IRBadr"/>
          <w:b/>
          <w:bCs/>
          <w:sz w:val="28"/>
          <w:szCs w:val="28"/>
          <w:rtl/>
        </w:rPr>
        <w:t>ک</w:t>
      </w:r>
      <w:r w:rsidR="00CC35E0" w:rsidRPr="00C417ED">
        <w:rPr>
          <w:rFonts w:ascii="IRBadr" w:eastAsia="Arial Unicode MS" w:hAnsi="IRBadr" w:cs="IRBadr"/>
          <w:b/>
          <w:bCs/>
          <w:sz w:val="28"/>
          <w:szCs w:val="28"/>
          <w:rtl/>
        </w:rPr>
        <w:t>َ</w:t>
      </w:r>
      <w:r w:rsidR="00417CF7" w:rsidRPr="00C417ED">
        <w:rPr>
          <w:rFonts w:ascii="IRBadr" w:eastAsia="Arial Unicode MS" w:hAnsi="IRBadr" w:cs="IRBadr"/>
          <w:b/>
          <w:bCs/>
          <w:sz w:val="28"/>
          <w:szCs w:val="28"/>
          <w:rtl/>
        </w:rPr>
        <w:t xml:space="preserve"> ع</w:t>
      </w:r>
      <w:r w:rsidR="00CC35E0" w:rsidRPr="00C417ED">
        <w:rPr>
          <w:rFonts w:ascii="IRBadr" w:eastAsia="Arial Unicode MS" w:hAnsi="IRBadr" w:cs="IRBadr"/>
          <w:b/>
          <w:bCs/>
          <w:sz w:val="28"/>
          <w:szCs w:val="28"/>
          <w:rtl/>
        </w:rPr>
        <w:t>َ</w:t>
      </w:r>
      <w:r w:rsidR="00417CF7" w:rsidRPr="00C417ED">
        <w:rPr>
          <w:rFonts w:ascii="IRBadr" w:eastAsia="Arial Unicode MS" w:hAnsi="IRBadr" w:cs="IRBadr"/>
          <w:b/>
          <w:bCs/>
          <w:sz w:val="28"/>
          <w:szCs w:val="28"/>
          <w:rtl/>
        </w:rPr>
        <w:t>ن</w:t>
      </w:r>
      <w:r w:rsidR="00CC35E0" w:rsidRPr="00C417ED">
        <w:rPr>
          <w:rFonts w:ascii="IRBadr" w:eastAsia="Arial Unicode MS" w:hAnsi="IRBadr" w:cs="IRBadr"/>
          <w:b/>
          <w:bCs/>
          <w:sz w:val="28"/>
          <w:szCs w:val="28"/>
          <w:rtl/>
        </w:rPr>
        <w:t>ِ</w:t>
      </w:r>
      <w:r w:rsidR="00417CF7" w:rsidRPr="00C417ED">
        <w:rPr>
          <w:rFonts w:ascii="IRBadr" w:eastAsia="Arial Unicode MS" w:hAnsi="IRBadr" w:cs="IRBadr"/>
          <w:b/>
          <w:bCs/>
          <w:sz w:val="28"/>
          <w:szCs w:val="28"/>
          <w:rtl/>
        </w:rPr>
        <w:t xml:space="preserve"> المحیض ق</w:t>
      </w:r>
      <w:r w:rsidR="00CC35E0" w:rsidRPr="00C417ED">
        <w:rPr>
          <w:rFonts w:ascii="IRBadr" w:eastAsia="Arial Unicode MS" w:hAnsi="IRBadr" w:cs="IRBadr"/>
          <w:b/>
          <w:bCs/>
          <w:sz w:val="28"/>
          <w:szCs w:val="28"/>
          <w:rtl/>
        </w:rPr>
        <w:t>ُ</w:t>
      </w:r>
      <w:r w:rsidR="00417CF7" w:rsidRPr="00C417ED">
        <w:rPr>
          <w:rFonts w:ascii="IRBadr" w:eastAsia="Arial Unicode MS" w:hAnsi="IRBadr" w:cs="IRBadr"/>
          <w:b/>
          <w:bCs/>
          <w:sz w:val="28"/>
          <w:szCs w:val="28"/>
          <w:rtl/>
        </w:rPr>
        <w:t>ل ه</w:t>
      </w:r>
      <w:r w:rsidR="00CC35E0" w:rsidRPr="00C417ED">
        <w:rPr>
          <w:rFonts w:ascii="IRBadr" w:eastAsia="Arial Unicode MS" w:hAnsi="IRBadr" w:cs="IRBadr"/>
          <w:b/>
          <w:bCs/>
          <w:sz w:val="28"/>
          <w:szCs w:val="28"/>
          <w:rtl/>
        </w:rPr>
        <w:t>ُ</w:t>
      </w:r>
      <w:r w:rsidR="00417CF7" w:rsidRPr="00C417ED">
        <w:rPr>
          <w:rFonts w:ascii="IRBadr" w:eastAsia="Arial Unicode MS" w:hAnsi="IRBadr" w:cs="IRBadr"/>
          <w:b/>
          <w:bCs/>
          <w:sz w:val="28"/>
          <w:szCs w:val="28"/>
          <w:rtl/>
        </w:rPr>
        <w:t>و</w:t>
      </w:r>
      <w:r w:rsidR="00CC35E0" w:rsidRPr="00C417ED">
        <w:rPr>
          <w:rFonts w:ascii="IRBadr" w:eastAsia="Arial Unicode MS" w:hAnsi="IRBadr" w:cs="IRBadr"/>
          <w:b/>
          <w:bCs/>
          <w:sz w:val="28"/>
          <w:szCs w:val="28"/>
          <w:rtl/>
        </w:rPr>
        <w:t>َ</w:t>
      </w:r>
      <w:r w:rsidR="00417CF7" w:rsidRPr="00C417ED">
        <w:rPr>
          <w:rFonts w:ascii="IRBadr" w:eastAsia="Arial Unicode MS" w:hAnsi="IRBadr" w:cs="IRBadr"/>
          <w:b/>
          <w:bCs/>
          <w:sz w:val="28"/>
          <w:szCs w:val="28"/>
          <w:rtl/>
        </w:rPr>
        <w:t xml:space="preserve"> اذی</w:t>
      </w:r>
      <w:r w:rsidR="00170D1F" w:rsidRPr="00C417ED">
        <w:rPr>
          <w:rFonts w:ascii="IRBadr" w:eastAsia="Arial Unicode MS" w:hAnsi="IRBadr" w:cs="IRBadr"/>
          <w:sz w:val="28"/>
          <w:szCs w:val="28"/>
          <w:rtl/>
        </w:rPr>
        <w:t>»</w:t>
      </w:r>
      <w:r w:rsidR="00170D1F" w:rsidRPr="00C417ED">
        <w:rPr>
          <w:rStyle w:val="ad"/>
          <w:rFonts w:ascii="IRBadr" w:eastAsia="Arial Unicode MS" w:hAnsi="IRBadr" w:cs="IRBadr"/>
          <w:sz w:val="28"/>
          <w:szCs w:val="28"/>
          <w:rtl/>
        </w:rPr>
        <w:footnoteReference w:id="3"/>
      </w:r>
      <w:r w:rsidRPr="00C417ED">
        <w:rPr>
          <w:rFonts w:ascii="IRBadr" w:eastAsia="Arial Unicode MS" w:hAnsi="IRBadr" w:cs="IRBadr"/>
          <w:sz w:val="28"/>
          <w:szCs w:val="28"/>
          <w:rtl/>
        </w:rPr>
        <w:t xml:space="preserve"> </w:t>
      </w:r>
      <w:r w:rsidR="00417CF7" w:rsidRPr="00C417ED">
        <w:rPr>
          <w:rFonts w:ascii="IRBadr" w:eastAsia="Arial Unicode MS" w:hAnsi="IRBadr" w:cs="IRBadr"/>
          <w:sz w:val="28"/>
          <w:szCs w:val="28"/>
          <w:rtl/>
        </w:rPr>
        <w:t>اذی نوعی مریضی است</w:t>
      </w:r>
      <w:r w:rsidR="006C5A07" w:rsidRPr="00C417ED">
        <w:rPr>
          <w:rFonts w:ascii="IRBadr" w:eastAsia="Arial Unicode MS" w:hAnsi="IRBadr" w:cs="IRBadr"/>
          <w:sz w:val="28"/>
          <w:szCs w:val="28"/>
          <w:rtl/>
        </w:rPr>
        <w:t>،</w:t>
      </w:r>
      <w:r w:rsidR="00997192" w:rsidRPr="00C417ED">
        <w:rPr>
          <w:rFonts w:ascii="IRBadr" w:eastAsia="Arial Unicode MS" w:hAnsi="IRBadr" w:cs="IRBadr"/>
          <w:sz w:val="28"/>
          <w:szCs w:val="28"/>
          <w:rtl/>
        </w:rPr>
        <w:t xml:space="preserve"> این</w:t>
      </w:r>
      <w:r w:rsidR="00417CF7" w:rsidRPr="00C417ED">
        <w:rPr>
          <w:rFonts w:ascii="IRBadr" w:eastAsia="Arial Unicode MS" w:hAnsi="IRBadr" w:cs="IRBadr"/>
          <w:sz w:val="28"/>
          <w:szCs w:val="28"/>
          <w:rtl/>
        </w:rPr>
        <w:t xml:space="preserve"> </w:t>
      </w:r>
      <w:r w:rsidR="005D1136">
        <w:rPr>
          <w:rFonts w:ascii="IRBadr" w:eastAsia="Arial Unicode MS" w:hAnsi="IRBadr" w:cs="IRBadr"/>
          <w:sz w:val="28"/>
          <w:szCs w:val="28"/>
          <w:rtl/>
        </w:rPr>
        <w:t>نشان‌دهنده</w:t>
      </w:r>
      <w:r w:rsidR="00417CF7" w:rsidRPr="00C417ED">
        <w:rPr>
          <w:rFonts w:ascii="IRBadr" w:eastAsia="Arial Unicode MS" w:hAnsi="IRBadr" w:cs="IRBadr"/>
          <w:sz w:val="28"/>
          <w:szCs w:val="28"/>
          <w:rtl/>
        </w:rPr>
        <w:t xml:space="preserve"> این است</w:t>
      </w:r>
      <w:r w:rsidR="006C5A07" w:rsidRPr="00C417ED">
        <w:rPr>
          <w:rFonts w:ascii="IRBadr" w:eastAsia="Arial Unicode MS" w:hAnsi="IRBadr" w:cs="IRBadr"/>
          <w:sz w:val="28"/>
          <w:szCs w:val="28"/>
          <w:rtl/>
        </w:rPr>
        <w:t xml:space="preserve"> که حیض نوعی مریضی است</w:t>
      </w:r>
      <w:r w:rsidR="00417CF7" w:rsidRPr="00C417ED">
        <w:rPr>
          <w:rFonts w:ascii="IRBadr" w:eastAsia="Arial Unicode MS" w:hAnsi="IRBadr" w:cs="IRBadr"/>
          <w:sz w:val="28"/>
          <w:szCs w:val="28"/>
          <w:rtl/>
        </w:rPr>
        <w:t xml:space="preserve"> و آیه بر این </w:t>
      </w:r>
      <w:r w:rsidR="006C5A07" w:rsidRPr="00C417ED">
        <w:rPr>
          <w:rFonts w:ascii="IRBadr" w:eastAsia="Arial Unicode MS" w:hAnsi="IRBadr" w:cs="IRBadr"/>
          <w:sz w:val="28"/>
          <w:szCs w:val="28"/>
          <w:rtl/>
        </w:rPr>
        <w:t xml:space="preserve">دلالت </w:t>
      </w:r>
      <w:r w:rsidR="004D3CB2" w:rsidRPr="00C417ED">
        <w:rPr>
          <w:rFonts w:ascii="IRBadr" w:eastAsia="Arial Unicode MS" w:hAnsi="IRBadr" w:cs="IRBadr"/>
          <w:sz w:val="28"/>
          <w:szCs w:val="28"/>
          <w:rtl/>
        </w:rPr>
        <w:t>می‌کند</w:t>
      </w:r>
      <w:r w:rsidR="00417CF7" w:rsidRPr="00C417ED">
        <w:rPr>
          <w:rFonts w:ascii="IRBadr" w:eastAsia="Arial Unicode MS" w:hAnsi="IRBadr" w:cs="IRBadr"/>
          <w:sz w:val="28"/>
          <w:szCs w:val="28"/>
          <w:rtl/>
        </w:rPr>
        <w:t xml:space="preserve">. و </w:t>
      </w:r>
      <w:r w:rsidR="005D1136">
        <w:rPr>
          <w:rFonts w:ascii="IRBadr" w:eastAsia="Arial Unicode MS" w:hAnsi="IRBadr" w:cs="IRBadr"/>
          <w:sz w:val="28"/>
          <w:szCs w:val="28"/>
          <w:rtl/>
        </w:rPr>
        <w:t>مؤیدش</w:t>
      </w:r>
      <w:r w:rsidR="00417CF7" w:rsidRPr="00C417ED">
        <w:rPr>
          <w:rFonts w:ascii="IRBadr" w:eastAsia="Arial Unicode MS" w:hAnsi="IRBadr" w:cs="IRBadr"/>
          <w:sz w:val="28"/>
          <w:szCs w:val="28"/>
          <w:rtl/>
        </w:rPr>
        <w:t xml:space="preserve"> این است که زن در آن ایام مبتلای به ضعف </w:t>
      </w:r>
      <w:r w:rsidR="004D3CB2" w:rsidRPr="00C417ED">
        <w:rPr>
          <w:rFonts w:ascii="IRBadr" w:eastAsia="Arial Unicode MS" w:hAnsi="IRBadr" w:cs="IRBadr"/>
          <w:sz w:val="28"/>
          <w:szCs w:val="28"/>
          <w:rtl/>
        </w:rPr>
        <w:t>می‌شود</w:t>
      </w:r>
      <w:r w:rsidR="00417CF7" w:rsidRPr="00C417ED">
        <w:rPr>
          <w:rFonts w:ascii="IRBadr" w:eastAsia="Arial Unicode MS" w:hAnsi="IRBadr" w:cs="IRBadr"/>
          <w:sz w:val="28"/>
          <w:szCs w:val="28"/>
          <w:rtl/>
        </w:rPr>
        <w:t xml:space="preserve"> و </w:t>
      </w:r>
      <w:r w:rsidR="005D1136">
        <w:rPr>
          <w:rFonts w:ascii="IRBadr" w:eastAsia="Arial Unicode MS" w:hAnsi="IRBadr" w:cs="IRBadr"/>
          <w:sz w:val="28"/>
          <w:szCs w:val="28"/>
          <w:rtl/>
        </w:rPr>
        <w:t>به‌هرحال</w:t>
      </w:r>
      <w:r w:rsidR="00417CF7" w:rsidRPr="00C417ED">
        <w:rPr>
          <w:rFonts w:ascii="IRBadr" w:eastAsia="Arial Unicode MS" w:hAnsi="IRBadr" w:cs="IRBadr"/>
          <w:sz w:val="28"/>
          <w:szCs w:val="28"/>
          <w:rtl/>
        </w:rPr>
        <w:t xml:space="preserve"> </w:t>
      </w:r>
      <w:r w:rsidR="00797913" w:rsidRPr="00C417ED">
        <w:rPr>
          <w:rFonts w:ascii="IRBadr" w:eastAsia="Arial Unicode MS" w:hAnsi="IRBadr" w:cs="IRBadr"/>
          <w:sz w:val="28"/>
          <w:szCs w:val="28"/>
          <w:rtl/>
        </w:rPr>
        <w:t xml:space="preserve">مشکلاتی </w:t>
      </w:r>
      <w:r w:rsidR="00417CF7" w:rsidRPr="00C417ED">
        <w:rPr>
          <w:rFonts w:ascii="IRBadr" w:eastAsia="Arial Unicode MS" w:hAnsi="IRBadr" w:cs="IRBadr"/>
          <w:sz w:val="28"/>
          <w:szCs w:val="28"/>
          <w:rtl/>
        </w:rPr>
        <w:t>دارد</w:t>
      </w:r>
      <w:r w:rsidR="006C5A07" w:rsidRPr="00C417ED">
        <w:rPr>
          <w:rFonts w:ascii="IRBadr" w:eastAsia="Arial Unicode MS" w:hAnsi="IRBadr" w:cs="IRBadr"/>
          <w:sz w:val="28"/>
          <w:szCs w:val="28"/>
          <w:rtl/>
        </w:rPr>
        <w:t>،</w:t>
      </w:r>
      <w:r w:rsidR="00417CF7" w:rsidRPr="00C417ED">
        <w:rPr>
          <w:rFonts w:ascii="IRBadr" w:eastAsia="Arial Unicode MS" w:hAnsi="IRBadr" w:cs="IRBadr"/>
          <w:sz w:val="28"/>
          <w:szCs w:val="28"/>
          <w:rtl/>
        </w:rPr>
        <w:t xml:space="preserve"> فرقی با مستحاضه ندارد. این یک دلیلی </w:t>
      </w:r>
      <w:r w:rsidR="00797913" w:rsidRPr="00C417ED">
        <w:rPr>
          <w:rFonts w:ascii="IRBadr" w:eastAsia="Arial Unicode MS" w:hAnsi="IRBadr" w:cs="IRBadr"/>
          <w:sz w:val="28"/>
          <w:szCs w:val="28"/>
          <w:rtl/>
        </w:rPr>
        <w:t xml:space="preserve">است </w:t>
      </w:r>
      <w:r w:rsidR="00417CF7" w:rsidRPr="00C417ED">
        <w:rPr>
          <w:rFonts w:ascii="IRBadr" w:eastAsia="Arial Unicode MS" w:hAnsi="IRBadr" w:cs="IRBadr"/>
          <w:sz w:val="28"/>
          <w:szCs w:val="28"/>
          <w:rtl/>
        </w:rPr>
        <w:t xml:space="preserve">که برای این قضیه ذکر شده است. </w:t>
      </w:r>
      <w:r w:rsidR="00797913" w:rsidRPr="00C417ED">
        <w:rPr>
          <w:rFonts w:ascii="IRBadr" w:eastAsia="Arial Unicode MS" w:hAnsi="IRBadr" w:cs="IRBadr"/>
          <w:sz w:val="28"/>
          <w:szCs w:val="28"/>
          <w:rtl/>
        </w:rPr>
        <w:t xml:space="preserve">در </w:t>
      </w:r>
      <w:r w:rsidR="00417CF7" w:rsidRPr="00C417ED">
        <w:rPr>
          <w:rFonts w:ascii="IRBadr" w:eastAsia="Arial Unicode MS" w:hAnsi="IRBadr" w:cs="IRBadr"/>
          <w:sz w:val="28"/>
          <w:szCs w:val="28"/>
          <w:rtl/>
        </w:rPr>
        <w:t>ادله داشتیم که لا یقام الحد علی المریض</w:t>
      </w:r>
      <w:r w:rsidR="00797913" w:rsidRPr="00C417ED">
        <w:rPr>
          <w:rFonts w:ascii="IRBadr" w:eastAsia="Arial Unicode MS" w:hAnsi="IRBadr" w:cs="IRBadr"/>
          <w:sz w:val="28"/>
          <w:szCs w:val="28"/>
          <w:rtl/>
        </w:rPr>
        <w:t>،</w:t>
      </w:r>
      <w:r w:rsidR="00417CF7" w:rsidRPr="00C417ED">
        <w:rPr>
          <w:rFonts w:ascii="IRBadr" w:eastAsia="Arial Unicode MS" w:hAnsi="IRBadr" w:cs="IRBadr"/>
          <w:sz w:val="28"/>
          <w:szCs w:val="28"/>
          <w:rtl/>
        </w:rPr>
        <w:t xml:space="preserve"> پس بر این هم حد جاری </w:t>
      </w:r>
      <w:r w:rsidR="004D3CB2" w:rsidRPr="00C417ED">
        <w:rPr>
          <w:rFonts w:ascii="IRBadr" w:eastAsia="Arial Unicode MS" w:hAnsi="IRBadr" w:cs="IRBadr"/>
          <w:sz w:val="28"/>
          <w:szCs w:val="28"/>
          <w:rtl/>
        </w:rPr>
        <w:t>نمی‌شود</w:t>
      </w:r>
      <w:r w:rsidR="00417CF7" w:rsidRPr="00C417ED">
        <w:rPr>
          <w:rFonts w:ascii="IRBadr" w:eastAsia="Arial Unicode MS" w:hAnsi="IRBadr" w:cs="IRBadr"/>
          <w:sz w:val="28"/>
          <w:szCs w:val="28"/>
          <w:rtl/>
        </w:rPr>
        <w:t xml:space="preserve">. در این مقام </w:t>
      </w:r>
      <w:r w:rsidR="00797913" w:rsidRPr="00C417ED">
        <w:rPr>
          <w:rFonts w:ascii="IRBadr" w:eastAsia="Arial Unicode MS" w:hAnsi="IRBadr" w:cs="IRBadr"/>
          <w:sz w:val="28"/>
          <w:szCs w:val="28"/>
          <w:rtl/>
        </w:rPr>
        <w:t xml:space="preserve">در قبال </w:t>
      </w:r>
      <w:r w:rsidR="00417CF7" w:rsidRPr="00C417ED">
        <w:rPr>
          <w:rFonts w:ascii="IRBadr" w:eastAsia="Arial Unicode MS" w:hAnsi="IRBadr" w:cs="IRBadr"/>
          <w:sz w:val="28"/>
          <w:szCs w:val="28"/>
          <w:rtl/>
        </w:rPr>
        <w:t>این که آیا حیض</w:t>
      </w:r>
      <w:r w:rsidR="00797913" w:rsidRPr="00C417ED">
        <w:rPr>
          <w:rFonts w:ascii="IRBadr" w:eastAsia="Arial Unicode MS" w:hAnsi="IRBadr" w:cs="IRBadr"/>
          <w:sz w:val="28"/>
          <w:szCs w:val="28"/>
          <w:rtl/>
        </w:rPr>
        <w:t>،</w:t>
      </w:r>
      <w:r w:rsidR="00417CF7" w:rsidRPr="00C417ED">
        <w:rPr>
          <w:rFonts w:ascii="IRBadr" w:eastAsia="Arial Unicode MS" w:hAnsi="IRBadr" w:cs="IRBadr"/>
          <w:sz w:val="28"/>
          <w:szCs w:val="28"/>
          <w:rtl/>
        </w:rPr>
        <w:t xml:space="preserve"> مریضی هست یا نیست</w:t>
      </w:r>
      <w:r w:rsidR="00797913" w:rsidRPr="00C417ED">
        <w:rPr>
          <w:rFonts w:ascii="IRBadr" w:eastAsia="Arial Unicode MS" w:hAnsi="IRBadr" w:cs="IRBadr"/>
          <w:sz w:val="28"/>
          <w:szCs w:val="28"/>
          <w:rtl/>
        </w:rPr>
        <w:t xml:space="preserve">؟ </w:t>
      </w:r>
      <w:r w:rsidR="00417CF7" w:rsidRPr="00C417ED">
        <w:rPr>
          <w:rFonts w:ascii="IRBadr" w:eastAsia="Arial Unicode MS" w:hAnsi="IRBadr" w:cs="IRBadr"/>
          <w:sz w:val="28"/>
          <w:szCs w:val="28"/>
          <w:rtl/>
        </w:rPr>
        <w:t xml:space="preserve">از دو زاویه </w:t>
      </w:r>
      <w:r w:rsidR="004D3CB2" w:rsidRPr="00C417ED">
        <w:rPr>
          <w:rFonts w:ascii="IRBadr" w:eastAsia="Arial Unicode MS" w:hAnsi="IRBadr" w:cs="IRBadr"/>
          <w:sz w:val="28"/>
          <w:szCs w:val="28"/>
          <w:rtl/>
        </w:rPr>
        <w:t>می‌شود</w:t>
      </w:r>
      <w:r w:rsidR="00417CF7" w:rsidRPr="00C417ED">
        <w:rPr>
          <w:rFonts w:ascii="IRBadr" w:eastAsia="Arial Unicode MS" w:hAnsi="IRBadr" w:cs="IRBadr"/>
          <w:sz w:val="28"/>
          <w:szCs w:val="28"/>
          <w:rtl/>
        </w:rPr>
        <w:t xml:space="preserve"> بحث کرد. یک زاویه آیه</w:t>
      </w:r>
      <w:r w:rsidR="00797913" w:rsidRPr="00C417ED">
        <w:rPr>
          <w:rFonts w:ascii="IRBadr" w:eastAsia="Arial Unicode MS" w:hAnsi="IRBadr" w:cs="IRBadr"/>
          <w:sz w:val="28"/>
          <w:szCs w:val="28"/>
          <w:rtl/>
        </w:rPr>
        <w:t>،</w:t>
      </w:r>
      <w:r w:rsidR="00997192" w:rsidRPr="00C417ED">
        <w:rPr>
          <w:rFonts w:ascii="IRBadr" w:eastAsia="Arial Unicode MS" w:hAnsi="IRBadr" w:cs="IRBadr"/>
          <w:sz w:val="28"/>
          <w:szCs w:val="28"/>
          <w:rtl/>
        </w:rPr>
        <w:t xml:space="preserve"> یک</w:t>
      </w:r>
      <w:r w:rsidR="00417CF7" w:rsidRPr="00C417ED">
        <w:rPr>
          <w:rFonts w:ascii="IRBadr" w:eastAsia="Arial Unicode MS" w:hAnsi="IRBadr" w:cs="IRBadr"/>
          <w:sz w:val="28"/>
          <w:szCs w:val="28"/>
          <w:rtl/>
        </w:rPr>
        <w:t xml:space="preserve"> زاویه اینکه واقعاً از نظر علمی و واقعی قضیه چیست؟</w:t>
      </w:r>
    </w:p>
    <w:p w:rsidR="009B430E" w:rsidRPr="00C417ED" w:rsidRDefault="009B430E" w:rsidP="00CC35E0">
      <w:pPr>
        <w:pStyle w:val="3"/>
        <w:bidi/>
        <w:jc w:val="both"/>
        <w:rPr>
          <w:rFonts w:ascii="IRBadr" w:eastAsia="Arial Unicode MS" w:hAnsi="IRBadr" w:cs="IRBadr"/>
          <w:color w:val="auto"/>
          <w:sz w:val="28"/>
          <w:szCs w:val="28"/>
          <w:rtl/>
          <w:lang w:bidi="fa-IR"/>
        </w:rPr>
      </w:pPr>
      <w:bookmarkStart w:id="8" w:name="_Toc425551691"/>
      <w:r w:rsidRPr="00C417ED">
        <w:rPr>
          <w:rFonts w:ascii="IRBadr" w:eastAsia="Arial Unicode MS" w:hAnsi="IRBadr" w:cs="IRBadr"/>
          <w:color w:val="auto"/>
          <w:sz w:val="28"/>
          <w:szCs w:val="28"/>
          <w:rtl/>
          <w:lang w:bidi="fa-IR"/>
        </w:rPr>
        <w:t>بحث علمی در این مقام</w:t>
      </w:r>
      <w:bookmarkEnd w:id="8"/>
    </w:p>
    <w:p w:rsidR="00797913" w:rsidRPr="00C417ED" w:rsidRDefault="00417CF7" w:rsidP="005D1136">
      <w:pPr>
        <w:bidi/>
        <w:jc w:val="both"/>
        <w:rPr>
          <w:rFonts w:ascii="IRBadr" w:eastAsia="Arial Unicode MS" w:hAnsi="IRBadr" w:cs="IRBadr"/>
          <w:sz w:val="28"/>
          <w:szCs w:val="28"/>
          <w:rtl/>
          <w:lang w:bidi="fa-IR"/>
        </w:rPr>
      </w:pP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از نظر علمی حیض مرض تلقی </w:t>
      </w:r>
      <w:r w:rsidR="004D3CB2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نمی‌شود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. بیماری تلقی </w:t>
      </w:r>
      <w:r w:rsidR="004D3CB2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نمی‌شود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. چند نکته در اینجا از نظر علمی هست که من به یکی</w:t>
      </w:r>
      <w:r w:rsidR="00797913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، دو 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پزشک زنگ زدم و </w:t>
      </w:r>
      <w:r w:rsidR="004D3CB2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سؤال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کردم که </w:t>
      </w:r>
      <w:r w:rsidR="004D3CB2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دقیق‌تر</w:t>
      </w:r>
      <w:r w:rsidR="00797913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چه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="00C417ED">
        <w:rPr>
          <w:rFonts w:ascii="IRBadr" w:eastAsia="Arial Unicode MS" w:hAnsi="IRBadr" w:cs="IRBadr"/>
          <w:sz w:val="28"/>
          <w:szCs w:val="28"/>
          <w:rtl/>
          <w:lang w:bidi="fa-IR"/>
        </w:rPr>
        <w:t>می‌گویند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. </w:t>
      </w:r>
      <w:r w:rsidR="00C417ED">
        <w:rPr>
          <w:rFonts w:ascii="IRBadr" w:eastAsia="Arial Unicode MS" w:hAnsi="IRBadr" w:cs="IRBadr"/>
          <w:sz w:val="28"/>
          <w:szCs w:val="28"/>
          <w:rtl/>
          <w:lang w:bidi="fa-IR"/>
        </w:rPr>
        <w:t>آنچه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از </w:t>
      </w:r>
      <w:r w:rsidR="004D3CB2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صحبت‌هایی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که با این پزشکان داشتم</w:t>
      </w:r>
      <w:r w:rsidR="00797913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به دست آوردم</w:t>
      </w:r>
      <w:r w:rsidR="00797913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997192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="005D1136">
        <w:rPr>
          <w:rFonts w:ascii="IRBadr" w:eastAsia="Arial Unicode MS" w:hAnsi="IRBadr" w:cs="IRBadr"/>
          <w:sz w:val="28"/>
          <w:szCs w:val="28"/>
          <w:rtl/>
          <w:lang w:bidi="fa-IR"/>
        </w:rPr>
        <w:t>این‌طور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است که</w:t>
      </w:r>
      <w:r w:rsidR="00797913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؛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حیض</w:t>
      </w:r>
      <w:r w:rsidR="00797913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997192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نوعی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ترشحات هورمونی است که به خاطر </w:t>
      </w:r>
      <w:r w:rsidR="005D1136">
        <w:rPr>
          <w:rFonts w:ascii="IRBadr" w:eastAsia="Arial Unicode MS" w:hAnsi="IRBadr" w:cs="IRBadr"/>
          <w:sz w:val="28"/>
          <w:szCs w:val="28"/>
          <w:rtl/>
          <w:lang w:bidi="fa-IR"/>
        </w:rPr>
        <w:t>فعل‌وانفعالاتی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که در درون واقع </w:t>
      </w:r>
      <w:r w:rsidR="004D3CB2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می‌شود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و آزاد شدن </w:t>
      </w:r>
      <w:r w:rsidR="004D3CB2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تخمک‌ها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="00797913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در </w:t>
      </w:r>
      <w:r w:rsidR="005D1136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یک بار</w:t>
      </w:r>
      <w:r w:rsidR="005D1136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="005D1136">
        <w:rPr>
          <w:rFonts w:ascii="IRBadr" w:eastAsia="Arial Unicode MS" w:hAnsi="IRBadr" w:cs="IRBadr"/>
          <w:sz w:val="28"/>
          <w:szCs w:val="28"/>
          <w:rtl/>
          <w:lang w:bidi="fa-IR"/>
        </w:rPr>
        <w:t>ماه</w:t>
      </w:r>
      <w:r w:rsidR="00797913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997192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منشأ</w:t>
      </w:r>
      <w:r w:rsidR="00797913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="004D3CB2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می‌شود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که </w:t>
      </w:r>
      <w:r w:rsidR="004D3CB2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هورمون‌ها</w:t>
      </w:r>
      <w:r w:rsidR="00797913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ترشح 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کنند و </w:t>
      </w:r>
      <w:r w:rsidR="005D1136">
        <w:rPr>
          <w:rFonts w:ascii="IRBadr" w:eastAsia="Arial Unicode MS" w:hAnsi="IRBadr" w:cs="IRBadr"/>
          <w:sz w:val="28"/>
          <w:szCs w:val="28"/>
          <w:rtl/>
          <w:lang w:bidi="fa-IR"/>
        </w:rPr>
        <w:t>فعل‌وانفعال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طبیعی در بدن زن تلقی </w:t>
      </w:r>
      <w:r w:rsidR="004D3CB2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می‌شود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. مثل حمل است</w:t>
      </w:r>
      <w:r w:rsidR="00797913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زنی که حامله </w:t>
      </w:r>
      <w:r w:rsidR="004D3CB2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می‌شود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یا وضع حمل </w:t>
      </w:r>
      <w:r w:rsidR="004D3CB2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می‌کند</w:t>
      </w:r>
      <w:r w:rsidR="00797913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="005D1136">
        <w:rPr>
          <w:rFonts w:ascii="IRBadr" w:eastAsia="Arial Unicode MS" w:hAnsi="IRBadr" w:cs="IRBadr"/>
          <w:sz w:val="28"/>
          <w:szCs w:val="28"/>
          <w:rtl/>
          <w:lang w:bidi="fa-IR"/>
        </w:rPr>
        <w:t>فعل‌وانفعال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طبیعی ارگانیک او</w:t>
      </w:r>
      <w:r w:rsidR="00797913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و ساختار وجودی اوست. البته این </w:t>
      </w:r>
      <w:r w:rsidR="005D1136">
        <w:rPr>
          <w:rFonts w:ascii="IRBadr" w:eastAsia="Arial Unicode MS" w:hAnsi="IRBadr" w:cs="IRBadr"/>
          <w:sz w:val="28"/>
          <w:szCs w:val="28"/>
          <w:rtl/>
          <w:lang w:bidi="fa-IR"/>
        </w:rPr>
        <w:t>فعل‌وانفعال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طبیعی نوعی </w:t>
      </w:r>
      <w:r w:rsidR="004D3CB2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اختلال‌هایی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هم در زندگی او ایجاد </w:t>
      </w:r>
      <w:r w:rsidR="004D3CB2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می‌کند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. نوعی ضعف برای او ایجاد </w:t>
      </w:r>
      <w:r w:rsidR="004D3CB2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می‌کند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. ولی نه به حدی که در گروه </w:t>
      </w:r>
      <w:r w:rsidR="004D3CB2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مریضی‌ها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قرار بگیرد </w:t>
      </w:r>
      <w:r w:rsidR="00797913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و 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بیماری تلقی بشود.</w:t>
      </w:r>
    </w:p>
    <w:p w:rsidR="009B430E" w:rsidRPr="00C417ED" w:rsidRDefault="00C417ED" w:rsidP="00CC35E0">
      <w:pPr>
        <w:pStyle w:val="3"/>
        <w:bidi/>
        <w:jc w:val="both"/>
        <w:rPr>
          <w:rFonts w:ascii="IRBadr" w:eastAsia="Arial Unicode MS" w:hAnsi="IRBadr" w:cs="IRBadr"/>
          <w:color w:val="auto"/>
          <w:sz w:val="28"/>
          <w:szCs w:val="28"/>
          <w:rtl/>
          <w:lang w:bidi="fa-IR"/>
        </w:rPr>
      </w:pPr>
      <w:r>
        <w:rPr>
          <w:rFonts w:ascii="IRBadr" w:eastAsia="Arial Unicode MS" w:hAnsi="IRBadr" w:cs="IRBadr"/>
          <w:color w:val="auto"/>
          <w:sz w:val="28"/>
          <w:szCs w:val="28"/>
          <w:rtl/>
          <w:lang w:bidi="fa-IR"/>
        </w:rPr>
        <w:t>جمع‌بندی</w:t>
      </w:r>
    </w:p>
    <w:p w:rsidR="00797913" w:rsidRPr="00C417ED" w:rsidRDefault="00417CF7" w:rsidP="00CC35E0">
      <w:pPr>
        <w:bidi/>
        <w:jc w:val="both"/>
        <w:rPr>
          <w:rFonts w:ascii="IRBadr" w:eastAsia="Arial Unicode MS" w:hAnsi="IRBadr" w:cs="IRBadr"/>
          <w:sz w:val="28"/>
          <w:szCs w:val="28"/>
          <w:rtl/>
          <w:lang w:bidi="fa-IR"/>
        </w:rPr>
      </w:pP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بنابراین</w:t>
      </w:r>
      <w:r w:rsidR="00797913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997192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حیض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یک </w:t>
      </w:r>
      <w:r w:rsidR="005D1136">
        <w:rPr>
          <w:rFonts w:ascii="IRBadr" w:eastAsia="Arial Unicode MS" w:hAnsi="IRBadr" w:cs="IRBadr"/>
          <w:sz w:val="28"/>
          <w:szCs w:val="28"/>
          <w:rtl/>
          <w:lang w:bidi="fa-IR"/>
        </w:rPr>
        <w:t>فعل‌وانفعال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طبیعی است که نشانه سلامت فرد است. زن سالم است که حیض </w:t>
      </w:r>
      <w:r w:rsidR="004D3CB2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می‌شود</w:t>
      </w:r>
      <w:r w:rsidR="00797913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، اما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ممکن است مریض بشود و حیض نشود. والا زن سالم </w:t>
      </w:r>
      <w:r w:rsidR="005D1136">
        <w:rPr>
          <w:rFonts w:ascii="IRBadr" w:eastAsia="Arial Unicode MS" w:hAnsi="IRBadr" w:cs="IRBadr"/>
          <w:sz w:val="28"/>
          <w:szCs w:val="28"/>
          <w:rtl/>
          <w:lang w:bidi="fa-IR"/>
        </w:rPr>
        <w:t>فعل‌وانفعال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درونی او به این است که </w:t>
      </w:r>
      <w:r w:rsidR="00797913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پس از</w:t>
      </w:r>
      <w:r w:rsidR="00997192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آزاد شدن </w:t>
      </w:r>
      <w:r w:rsidR="004D3CB2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تخمک‌ها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و ترشحات </w:t>
      </w:r>
      <w:r w:rsidR="004D3CB2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هورمون‌ها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نوع</w:t>
      </w:r>
      <w:r w:rsidR="00797913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ی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مواد تولید </w:t>
      </w:r>
      <w:r w:rsidR="004D3CB2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می‌شود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و دفع </w:t>
      </w:r>
      <w:r w:rsidR="004D3CB2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می‌شود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. این نشانه سلامتی اوست</w:t>
      </w:r>
      <w:r w:rsidR="00797913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="005D1136">
        <w:rPr>
          <w:rFonts w:ascii="IRBadr" w:eastAsia="Arial Unicode MS" w:hAnsi="IRBadr" w:cs="IRBadr"/>
          <w:sz w:val="28"/>
          <w:szCs w:val="28"/>
          <w:rtl/>
          <w:lang w:bidi="fa-IR"/>
        </w:rPr>
        <w:t>فعل‌وانفعال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هم </w:t>
      </w:r>
      <w:r w:rsidR="005D1136">
        <w:rPr>
          <w:rFonts w:ascii="IRBadr" w:eastAsia="Arial Unicode MS" w:hAnsi="IRBadr" w:cs="IRBadr"/>
          <w:sz w:val="28"/>
          <w:szCs w:val="28"/>
          <w:rtl/>
          <w:lang w:bidi="fa-IR"/>
        </w:rPr>
        <w:t>فعل‌وانفعال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طبیعی است. البته همین </w:t>
      </w:r>
      <w:r w:rsidR="005D1136">
        <w:rPr>
          <w:rFonts w:ascii="IRBadr" w:eastAsia="Arial Unicode MS" w:hAnsi="IRBadr" w:cs="IRBadr"/>
          <w:sz w:val="28"/>
          <w:szCs w:val="28"/>
          <w:rtl/>
          <w:lang w:bidi="fa-IR"/>
        </w:rPr>
        <w:lastRenderedPageBreak/>
        <w:t>فعل‌وانفعال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ات طبیعی گاهی موجب ضعف </w:t>
      </w:r>
      <w:r w:rsidR="004D3CB2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می‌شود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. خیلی از حالات دیگر</w:t>
      </w:r>
      <w:r w:rsidR="00797913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نیز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افراد دارند که طبیعی است و موجب نوعی ضعف هم </w:t>
      </w:r>
      <w:r w:rsidR="004D3CB2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می‌شود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. پس </w:t>
      </w:r>
      <w:r w:rsidR="005D1136">
        <w:rPr>
          <w:rFonts w:ascii="IRBadr" w:eastAsia="Arial Unicode MS" w:hAnsi="IRBadr" w:cs="IRBadr"/>
          <w:sz w:val="28"/>
          <w:szCs w:val="28"/>
          <w:rtl/>
          <w:lang w:bidi="fa-IR"/>
        </w:rPr>
        <w:t>جزء گروه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="004D3CB2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بیماری‌ها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تلقی </w:t>
      </w:r>
      <w:r w:rsidR="004D3CB2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نمی‌شود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.</w:t>
      </w:r>
    </w:p>
    <w:p w:rsidR="009B430E" w:rsidRPr="00C417ED" w:rsidRDefault="009B430E" w:rsidP="00CC35E0">
      <w:pPr>
        <w:pStyle w:val="3"/>
        <w:bidi/>
        <w:jc w:val="both"/>
        <w:rPr>
          <w:rFonts w:ascii="IRBadr" w:eastAsia="Arial Unicode MS" w:hAnsi="IRBadr" w:cs="IRBadr"/>
          <w:color w:val="auto"/>
          <w:sz w:val="28"/>
          <w:szCs w:val="28"/>
          <w:rtl/>
          <w:lang w:bidi="fa-IR"/>
        </w:rPr>
      </w:pPr>
      <w:bookmarkStart w:id="9" w:name="_Toc425551693"/>
      <w:r w:rsidRPr="00C417ED">
        <w:rPr>
          <w:rFonts w:ascii="IRBadr" w:eastAsia="Arial Unicode MS" w:hAnsi="IRBadr" w:cs="IRBadr"/>
          <w:color w:val="auto"/>
          <w:sz w:val="28"/>
          <w:szCs w:val="28"/>
          <w:rtl/>
          <w:lang w:bidi="fa-IR"/>
        </w:rPr>
        <w:t>اتخاذ مبنا</w:t>
      </w:r>
      <w:bookmarkEnd w:id="9"/>
    </w:p>
    <w:p w:rsidR="001E25B7" w:rsidRPr="00C417ED" w:rsidRDefault="00417CF7" w:rsidP="00CC35E0">
      <w:pPr>
        <w:bidi/>
        <w:jc w:val="both"/>
        <w:rPr>
          <w:rFonts w:ascii="IRBadr" w:eastAsia="Arial Unicode MS" w:hAnsi="IRBadr" w:cs="IRBadr"/>
          <w:sz w:val="28"/>
          <w:szCs w:val="28"/>
          <w:rtl/>
          <w:lang w:bidi="fa-IR"/>
        </w:rPr>
      </w:pP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اگر ما به زمان بوعلی سینا </w:t>
      </w:r>
      <w:r w:rsidR="00797913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برگردیم،</w:t>
      </w:r>
      <w:r w:rsidR="00997192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در</w:t>
      </w:r>
      <w:r w:rsidR="00797913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طب ایشان یا</w:t>
      </w:r>
      <w:r w:rsidR="00997192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="00797913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قانونش،</w:t>
      </w:r>
      <w:r w:rsidR="00997192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سابق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در </w:t>
      </w:r>
      <w:r w:rsidR="004D3CB2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حوزه‌ها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="004D3CB2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می‌خوانند</w:t>
      </w:r>
      <w:r w:rsidR="001E25B7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997192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هنوز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هم کتاب متقن و </w:t>
      </w:r>
      <w:r w:rsidR="001E25B7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زیبایی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است</w:t>
      </w:r>
      <w:r w:rsidR="001E25B7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ترجمه هم شده است. در شناخت امراض علاوه بر اینکه هر مریضی به عمق آن توجه شده است و معالجه آن تحول</w:t>
      </w:r>
      <w:r w:rsidR="001E25B7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زیادی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پیدا شده است</w:t>
      </w:r>
      <w:r w:rsidR="001E25B7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997192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در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شناخت </w:t>
      </w:r>
      <w:r w:rsidR="004D3CB2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گروه‌های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جدیدی از امراض</w:t>
      </w:r>
      <w:r w:rsidR="00997192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="001E25B7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نیز، علم خیلی پیشرفت کرده است. </w:t>
      </w:r>
      <w:r w:rsidR="005D1136">
        <w:rPr>
          <w:rFonts w:ascii="IRBadr" w:eastAsia="Arial Unicode MS" w:hAnsi="IRBadr" w:cs="IRBadr"/>
          <w:sz w:val="28"/>
          <w:szCs w:val="28"/>
          <w:rtl/>
          <w:lang w:bidi="fa-IR"/>
        </w:rPr>
        <w:t>این‌طور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که</w:t>
      </w:r>
      <w:r w:rsidR="001E25B7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به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ذهنم </w:t>
      </w:r>
      <w:r w:rsidR="004D3CB2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می‌آید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بحث ده هزار نوع مریضی است. </w:t>
      </w:r>
      <w:r w:rsidR="005D1136">
        <w:rPr>
          <w:rFonts w:ascii="IRBadr" w:eastAsia="Arial Unicode MS" w:hAnsi="IRBadr" w:cs="IRBadr"/>
          <w:sz w:val="28"/>
          <w:szCs w:val="28"/>
          <w:rtl/>
          <w:lang w:bidi="fa-IR"/>
        </w:rPr>
        <w:t>به‌هرحال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در گروه </w:t>
      </w:r>
      <w:r w:rsidR="004D3CB2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بیماری‌ها</w:t>
      </w:r>
      <w:r w:rsidR="001E25B7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997192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حیض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به عنوان بیماری تلقی </w:t>
      </w:r>
      <w:r w:rsidR="004D3CB2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نمی‌شود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.</w:t>
      </w:r>
    </w:p>
    <w:p w:rsidR="001E25B7" w:rsidRPr="00C417ED" w:rsidRDefault="005D1136" w:rsidP="00CC35E0">
      <w:pPr>
        <w:bidi/>
        <w:jc w:val="both"/>
        <w:rPr>
          <w:rFonts w:ascii="IRBadr" w:eastAsia="Arial Unicode MS" w:hAnsi="IRBadr" w:cs="IRBadr"/>
          <w:sz w:val="28"/>
          <w:szCs w:val="28"/>
          <w:rtl/>
          <w:lang w:bidi="fa-IR"/>
        </w:rPr>
      </w:pPr>
      <w:r>
        <w:rPr>
          <w:rFonts w:ascii="IRBadr" w:eastAsia="Arial Unicode MS" w:hAnsi="IRBadr" w:cs="IRBadr"/>
          <w:sz w:val="28"/>
          <w:szCs w:val="28"/>
          <w:rtl/>
          <w:lang w:bidi="fa-IR"/>
        </w:rPr>
        <w:t>فعل‌وانفعال</w:t>
      </w:r>
      <w:r w:rsidR="00417CF7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طبیعی است و نشانه سلامت طبیعت زن است</w:t>
      </w:r>
      <w:r w:rsidR="001E25B7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417CF7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البته موجب نوعی ضعف و </w:t>
      </w:r>
      <w:r>
        <w:rPr>
          <w:rFonts w:ascii="IRBadr" w:eastAsia="Arial Unicode MS" w:hAnsi="IRBadr" w:cs="IRBadr"/>
          <w:sz w:val="28"/>
          <w:szCs w:val="28"/>
          <w:rtl/>
          <w:lang w:bidi="fa-IR"/>
        </w:rPr>
        <w:t>پاره‌ای</w:t>
      </w:r>
      <w:r w:rsidR="00417CF7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از عوارض دیگر جسمی و روحی </w:t>
      </w:r>
      <w:r w:rsidR="001E25B7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در آن دوره </w:t>
      </w:r>
      <w:r w:rsidR="004D3CB2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می‌شود</w:t>
      </w:r>
      <w:r w:rsidR="001E25B7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997192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هم</w:t>
      </w:r>
      <w:r w:rsidR="00417CF7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نوعی</w:t>
      </w:r>
      <w:r w:rsidR="001E25B7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ضعف جسمی است به خاطر دفع خون و</w:t>
      </w:r>
      <w:r w:rsidR="00417CF7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شاید </w:t>
      </w:r>
      <w:r>
        <w:rPr>
          <w:rFonts w:ascii="IRBadr" w:eastAsia="Arial Unicode MS" w:hAnsi="IRBadr" w:cs="IRBadr"/>
          <w:sz w:val="28"/>
          <w:szCs w:val="28"/>
          <w:rtl/>
          <w:lang w:bidi="fa-IR"/>
        </w:rPr>
        <w:t>کم‌خونی</w:t>
      </w:r>
      <w:r w:rsidR="001E25B7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نیز در زن </w:t>
      </w:r>
      <w:r w:rsidR="00417CF7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پیدا بشود. احیاناً مقدار</w:t>
      </w:r>
      <w:r w:rsidR="001E25B7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ی</w:t>
      </w:r>
      <w:r w:rsidR="00417CF7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روی حالات روحی او</w:t>
      </w:r>
      <w:r w:rsidR="00997192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="001E25B7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هم تأثیرگذار است؛ </w:t>
      </w:r>
      <w:r w:rsidR="00417CF7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درجه </w:t>
      </w:r>
      <w:r>
        <w:rPr>
          <w:rFonts w:ascii="IRBadr" w:eastAsia="Arial Unicode MS" w:hAnsi="IRBadr" w:cs="IRBadr"/>
          <w:sz w:val="28"/>
          <w:szCs w:val="28"/>
          <w:rtl/>
          <w:lang w:bidi="fa-IR"/>
        </w:rPr>
        <w:t>خفیفه‌ای</w:t>
      </w:r>
      <w:r w:rsidR="00417CF7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از افسردگی ایجاد </w:t>
      </w:r>
      <w:r w:rsidR="004D3CB2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می‌کند</w:t>
      </w:r>
      <w:r w:rsidR="00417CF7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. ولی </w:t>
      </w:r>
      <w:r w:rsidR="004D3CB2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این‌ها</w:t>
      </w:r>
      <w:r w:rsidR="00417CF7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باز </w:t>
      </w:r>
      <w:r w:rsidR="00C417ED">
        <w:rPr>
          <w:rFonts w:ascii="IRBadr" w:eastAsia="Arial Unicode MS" w:hAnsi="IRBadr" w:cs="IRBadr"/>
          <w:sz w:val="28"/>
          <w:szCs w:val="28"/>
          <w:rtl/>
          <w:lang w:bidi="fa-IR"/>
        </w:rPr>
        <w:t>هیچ‌کدام</w:t>
      </w:r>
      <w:r w:rsidR="00417CF7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تلقی مریضی </w:t>
      </w:r>
      <w:r w:rsidR="004D3CB2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نمی‌شود</w:t>
      </w:r>
      <w:r w:rsidR="00417CF7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. مگر اینکه در یک شرایط </w:t>
      </w:r>
      <w:r w:rsidR="00C417ED">
        <w:rPr>
          <w:rFonts w:ascii="IRBadr" w:eastAsia="Arial Unicode MS" w:hAnsi="IRBadr" w:cs="IRBadr"/>
          <w:sz w:val="28"/>
          <w:szCs w:val="28"/>
          <w:rtl/>
          <w:lang w:bidi="fa-IR"/>
        </w:rPr>
        <w:t>ویژه‌ای</w:t>
      </w:r>
      <w:r w:rsidR="00417CF7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حیض او زیاد </w:t>
      </w:r>
      <w:r w:rsidR="001E25B7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شده و</w:t>
      </w:r>
      <w:r w:rsidR="00417CF7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از حالت طبیعی بیشتر بشود و م</w:t>
      </w:r>
      <w:r w:rsidR="001E25B7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وجب این بشود که ضعف مفرطی عارض </w:t>
      </w:r>
      <w:r w:rsidR="00417CF7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شود که تلقی نوع</w:t>
      </w:r>
      <w:r w:rsidR="001E25B7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ی</w:t>
      </w:r>
      <w:r w:rsidR="00417CF7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مریضی بشود.</w:t>
      </w:r>
      <w:r w:rsidR="001E25B7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یعنی موجب یک نوع </w:t>
      </w:r>
      <w:r>
        <w:rPr>
          <w:rFonts w:ascii="IRBadr" w:eastAsia="Arial Unicode MS" w:hAnsi="IRBadr" w:cs="IRBadr"/>
          <w:sz w:val="28"/>
          <w:szCs w:val="28"/>
          <w:rtl/>
          <w:lang w:bidi="fa-IR"/>
        </w:rPr>
        <w:t>کم‌خونی</w:t>
      </w:r>
      <w:r w:rsidR="001E25B7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بالا</w:t>
      </w:r>
      <w:r w:rsidR="00417CF7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یا افسردگی روانی شدیدی بشود. آن</w:t>
      </w:r>
      <w:r w:rsidR="00997192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="00417CF7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مریضی </w:t>
      </w:r>
      <w:r w:rsidR="001E25B7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می‌شود،</w:t>
      </w:r>
      <w:r w:rsidR="00997192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چون</w:t>
      </w:r>
      <w:r w:rsidR="00417CF7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افسردگی در آن درجات خفیفش که در </w:t>
      </w:r>
      <w:r w:rsidR="004D3CB2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علم‌های</w:t>
      </w:r>
      <w:r w:rsidR="00417CF7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امروز به آن توجه </w:t>
      </w:r>
      <w:r w:rsidR="004D3CB2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می‌شود</w:t>
      </w:r>
      <w:r w:rsidR="001E25B7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417CF7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مرض تلقی </w:t>
      </w:r>
      <w:r w:rsidR="004D3CB2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نمی‌شود</w:t>
      </w:r>
      <w:r w:rsidR="00417CF7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. افسردگی طیف وسیع و مراتب تشکیکی وسیعی دارد. در درجات اولش خیلی </w:t>
      </w:r>
      <w:r w:rsidR="004D3CB2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آدم‌ها</w:t>
      </w:r>
      <w:r w:rsidR="00417CF7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مبتلا هستند</w:t>
      </w:r>
      <w:r w:rsidR="001E25B7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997192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ولی</w:t>
      </w:r>
      <w:r w:rsidR="00417CF7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کسی </w:t>
      </w:r>
      <w:r w:rsidR="004D3CB2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نمی‌گوید</w:t>
      </w:r>
      <w:r w:rsidR="00417CF7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مریض است. یا گاهی آدم نوعی افسردگی پیدا </w:t>
      </w:r>
      <w:r w:rsidR="004D3CB2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می‌کند</w:t>
      </w:r>
      <w:r w:rsidR="001E25B7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.</w:t>
      </w:r>
      <w:r w:rsidR="00997192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تقریباً</w:t>
      </w:r>
      <w:r w:rsidR="00417CF7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>
        <w:rPr>
          <w:rFonts w:ascii="IRBadr" w:eastAsia="Arial Unicode MS" w:hAnsi="IRBadr" w:cs="IRBadr"/>
          <w:sz w:val="28"/>
          <w:szCs w:val="28"/>
          <w:rtl/>
          <w:lang w:bidi="fa-IR"/>
        </w:rPr>
        <w:t>ه</w:t>
      </w:r>
      <w:r>
        <w:rPr>
          <w:rFonts w:ascii="IRBadr" w:eastAsia="Arial Unicode MS" w:hAnsi="IRBadr" w:cs="IRBadr" w:hint="cs"/>
          <w:sz w:val="28"/>
          <w:szCs w:val="28"/>
          <w:rtl/>
          <w:lang w:bidi="fa-IR"/>
        </w:rPr>
        <w:t>ی</w:t>
      </w:r>
      <w:r>
        <w:rPr>
          <w:rFonts w:ascii="IRBadr" w:eastAsia="Arial Unicode MS" w:hAnsi="IRBadr" w:cs="IRBadr" w:hint="eastAsia"/>
          <w:sz w:val="28"/>
          <w:szCs w:val="28"/>
          <w:rtl/>
          <w:lang w:bidi="fa-IR"/>
        </w:rPr>
        <w:t>چ‌کس</w:t>
      </w:r>
      <w:r w:rsidR="00417CF7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از آن مستثنی نیست. </w:t>
      </w:r>
      <w:r w:rsidR="004D3CB2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این‌ها</w:t>
      </w:r>
      <w:r w:rsidR="00417CF7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مریضی تلقی </w:t>
      </w:r>
      <w:r w:rsidR="004D3CB2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نمی‌شود</w:t>
      </w:r>
      <w:r w:rsidR="001E25B7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.</w:t>
      </w:r>
    </w:p>
    <w:p w:rsidR="009B430E" w:rsidRPr="00C417ED" w:rsidRDefault="00C417ED" w:rsidP="00CC35E0">
      <w:pPr>
        <w:pStyle w:val="3"/>
        <w:bidi/>
        <w:jc w:val="both"/>
        <w:rPr>
          <w:rFonts w:ascii="IRBadr" w:eastAsia="Arial Unicode MS" w:hAnsi="IRBadr" w:cs="IRBadr"/>
          <w:color w:val="auto"/>
          <w:sz w:val="28"/>
          <w:szCs w:val="28"/>
          <w:rtl/>
          <w:lang w:bidi="fa-IR"/>
        </w:rPr>
      </w:pPr>
      <w:r>
        <w:rPr>
          <w:rFonts w:ascii="IRBadr" w:eastAsia="Arial Unicode MS" w:hAnsi="IRBadr" w:cs="IRBadr"/>
          <w:color w:val="auto"/>
          <w:sz w:val="28"/>
          <w:szCs w:val="28"/>
          <w:rtl/>
          <w:lang w:bidi="fa-IR"/>
        </w:rPr>
        <w:t>جمع‌بندی</w:t>
      </w:r>
    </w:p>
    <w:p w:rsidR="001E25B7" w:rsidRPr="00C417ED" w:rsidRDefault="00417CF7" w:rsidP="00CC35E0">
      <w:pPr>
        <w:bidi/>
        <w:jc w:val="both"/>
        <w:rPr>
          <w:rFonts w:ascii="IRBadr" w:eastAsia="Arial Unicode MS" w:hAnsi="IRBadr" w:cs="IRBadr"/>
          <w:sz w:val="28"/>
          <w:szCs w:val="28"/>
          <w:rtl/>
          <w:lang w:bidi="fa-IR"/>
        </w:rPr>
      </w:pP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بنابراین حیض اولاً حیض بما هو هو</w:t>
      </w:r>
      <w:r w:rsidR="001E25B7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از گروه </w:t>
      </w:r>
      <w:r w:rsidR="004D3CB2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بیماری‌ها</w:t>
      </w:r>
      <w:r w:rsidR="001E25B7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نیست و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="005D1136">
        <w:rPr>
          <w:rFonts w:ascii="IRBadr" w:eastAsia="Arial Unicode MS" w:hAnsi="IRBadr" w:cs="IRBadr"/>
          <w:sz w:val="28"/>
          <w:szCs w:val="28"/>
          <w:rtl/>
          <w:lang w:bidi="fa-IR"/>
        </w:rPr>
        <w:t>فعل‌وانفعال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طبیعی است. ثانیاً همیشه حیض همراه با </w:t>
      </w:r>
      <w:r w:rsidR="005D1136">
        <w:rPr>
          <w:rFonts w:ascii="IRBadr" w:eastAsia="Arial Unicode MS" w:hAnsi="IRBadr" w:cs="IRBadr"/>
          <w:sz w:val="28"/>
          <w:szCs w:val="28"/>
          <w:rtl/>
          <w:lang w:bidi="fa-IR"/>
        </w:rPr>
        <w:t>درجه‌ای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از ضعف و احیاناً </w:t>
      </w:r>
      <w:r w:rsidR="00997192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افسردگی</w:t>
      </w:r>
      <w:r w:rsidR="001E25B7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="004D3CB2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است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که در آن </w:t>
      </w:r>
      <w:r w:rsidR="005D1136">
        <w:rPr>
          <w:rFonts w:ascii="IRBadr" w:eastAsia="Arial Unicode MS" w:hAnsi="IRBadr" w:cs="IRBadr"/>
          <w:sz w:val="28"/>
          <w:szCs w:val="28"/>
          <w:rtl/>
          <w:lang w:bidi="fa-IR"/>
        </w:rPr>
        <w:t>درجه این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لوازم و ملزومات و همراهان این حالت حیض</w:t>
      </w:r>
      <w:r w:rsidR="001E25B7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جزء بیماری و مریضی تلقی </w:t>
      </w:r>
      <w:r w:rsidR="004D3CB2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نمی‌شود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. </w:t>
      </w:r>
      <w:r w:rsidR="004D3CB2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این‌ها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طبیعی است و آن درجه </w:t>
      </w:r>
      <w:r w:rsidR="005D1136">
        <w:rPr>
          <w:rFonts w:ascii="IRBadr" w:eastAsia="Arial Unicode MS" w:hAnsi="IRBadr" w:cs="IRBadr"/>
          <w:sz w:val="28"/>
          <w:szCs w:val="28"/>
          <w:rtl/>
          <w:lang w:bidi="fa-IR"/>
        </w:rPr>
        <w:t>خفیفه‌ای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که </w:t>
      </w:r>
      <w:r w:rsidR="004D3CB2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این‌ها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را ایجاد </w:t>
      </w:r>
      <w:r w:rsidR="004D3CB2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می‌کند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این جزء مریضی تلقی </w:t>
      </w:r>
      <w:r w:rsidR="004D3CB2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نمی‌شود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.</w:t>
      </w:r>
      <w:r w:rsidR="00997192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="001E25B7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ثالثاً این است که البته گاهی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="001E25B7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ممکن است 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حیض در یک شرایط </w:t>
      </w:r>
      <w:r w:rsidR="00C417ED">
        <w:rPr>
          <w:rFonts w:ascii="IRBadr" w:eastAsia="Arial Unicode MS" w:hAnsi="IRBadr" w:cs="IRBadr"/>
          <w:sz w:val="28"/>
          <w:szCs w:val="28"/>
          <w:rtl/>
          <w:lang w:bidi="fa-IR"/>
        </w:rPr>
        <w:t>ویژه‌ای</w:t>
      </w:r>
      <w:r w:rsidR="001E25B7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997192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منجر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به </w:t>
      </w:r>
      <w:r w:rsidR="001E25B7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افسردگی شدید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یا </w:t>
      </w:r>
      <w:r w:rsidR="005D1136">
        <w:rPr>
          <w:rFonts w:ascii="IRBadr" w:eastAsia="Arial Unicode MS" w:hAnsi="IRBadr" w:cs="IRBadr"/>
          <w:sz w:val="28"/>
          <w:szCs w:val="28"/>
          <w:rtl/>
          <w:lang w:bidi="fa-IR"/>
        </w:rPr>
        <w:t>کم‌خونی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و فشار پایین و امثال </w:t>
      </w:r>
      <w:r w:rsidR="004D3CB2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این‌ها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بشود که اگر به اینجا برسد</w:t>
      </w:r>
      <w:r w:rsidR="001E25B7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997192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حسابش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جداست.</w:t>
      </w:r>
    </w:p>
    <w:p w:rsidR="001E25B7" w:rsidRPr="00C417ED" w:rsidRDefault="00417CF7" w:rsidP="00CC35E0">
      <w:pPr>
        <w:bidi/>
        <w:jc w:val="both"/>
        <w:rPr>
          <w:rFonts w:ascii="IRBadr" w:eastAsia="Arial Unicode MS" w:hAnsi="IRBadr" w:cs="IRBadr"/>
          <w:sz w:val="28"/>
          <w:szCs w:val="28"/>
          <w:rtl/>
          <w:lang w:bidi="fa-IR"/>
        </w:rPr>
      </w:pP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بحث ما در اینجا در زن حائض متعارف است. نه زن حائضی که حیض او منشأ این شده که مبتلای به افسردگی شدید بشود یا</w:t>
      </w:r>
      <w:r w:rsidR="001E25B7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مبتلا به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="005D1136">
        <w:rPr>
          <w:rFonts w:ascii="IRBadr" w:eastAsia="Arial Unicode MS" w:hAnsi="IRBadr" w:cs="IRBadr"/>
          <w:sz w:val="28"/>
          <w:szCs w:val="28"/>
          <w:rtl/>
          <w:lang w:bidi="fa-IR"/>
        </w:rPr>
        <w:t>کم‌خونی</w:t>
      </w:r>
      <w:r w:rsidR="001E25B7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یا بیماری افت فشار</w:t>
      </w:r>
      <w:r w:rsidR="00997192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بشود</w:t>
      </w:r>
      <w:r w:rsidR="001E25B7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آن اگر باشد در صورت سوم، ملحق </w:t>
      </w:r>
      <w:r w:rsidR="004D3CB2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می‌شود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به همان بحث مریض سابق</w:t>
      </w:r>
      <w:r w:rsidR="001E25B7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که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از آن حیث </w:t>
      </w:r>
      <w:r w:rsidR="005D1136">
        <w:rPr>
          <w:rFonts w:ascii="IRBadr" w:eastAsia="Arial Unicode MS" w:hAnsi="IRBadr" w:cs="IRBadr"/>
          <w:sz w:val="28"/>
          <w:szCs w:val="28"/>
          <w:rtl/>
          <w:lang w:bidi="fa-IR"/>
        </w:rPr>
        <w:t>می‌گوییم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حد بر او جاری </w:t>
      </w:r>
      <w:r w:rsidR="004D3CB2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نمی‌شود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. بحث در حائض متعارف است. حائض متعارف، مریض تلقی </w:t>
      </w:r>
      <w:r w:rsidR="004D3CB2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نمی‌شود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.</w:t>
      </w:r>
    </w:p>
    <w:p w:rsidR="009B430E" w:rsidRPr="00C417ED" w:rsidRDefault="00417CF7" w:rsidP="00CC35E0">
      <w:pPr>
        <w:pStyle w:val="3"/>
        <w:bidi/>
        <w:jc w:val="both"/>
        <w:rPr>
          <w:rFonts w:ascii="IRBadr" w:eastAsia="Arial Unicode MS" w:hAnsi="IRBadr" w:cs="IRBadr"/>
          <w:color w:val="auto"/>
          <w:sz w:val="28"/>
          <w:szCs w:val="28"/>
          <w:rtl/>
          <w:lang w:bidi="fa-IR"/>
        </w:rPr>
      </w:pPr>
      <w:r w:rsidRPr="00C417ED">
        <w:rPr>
          <w:rFonts w:ascii="IRBadr" w:eastAsia="Arial Unicode MS" w:hAnsi="IRBadr" w:cs="IRBadr"/>
          <w:color w:val="auto"/>
          <w:sz w:val="28"/>
          <w:szCs w:val="28"/>
          <w:rtl/>
          <w:lang w:bidi="fa-IR"/>
        </w:rPr>
        <w:lastRenderedPageBreak/>
        <w:t xml:space="preserve"> </w:t>
      </w:r>
      <w:bookmarkStart w:id="10" w:name="_Toc425551695"/>
      <w:r w:rsidR="009B430E" w:rsidRPr="00C417ED">
        <w:rPr>
          <w:rFonts w:ascii="IRBadr" w:eastAsia="Arial Unicode MS" w:hAnsi="IRBadr" w:cs="IRBadr"/>
          <w:color w:val="auto"/>
          <w:sz w:val="28"/>
          <w:szCs w:val="28"/>
          <w:rtl/>
          <w:lang w:bidi="fa-IR"/>
        </w:rPr>
        <w:t>نظریه پزشکی در این مقام</w:t>
      </w:r>
      <w:bookmarkEnd w:id="10"/>
    </w:p>
    <w:p w:rsidR="00E00CD7" w:rsidRPr="00C417ED" w:rsidRDefault="00417CF7" w:rsidP="00CC35E0">
      <w:pPr>
        <w:bidi/>
        <w:jc w:val="both"/>
        <w:rPr>
          <w:rFonts w:ascii="IRBadr" w:eastAsia="Arial Unicode MS" w:hAnsi="IRBadr" w:cs="IRBadr"/>
          <w:sz w:val="28"/>
          <w:szCs w:val="28"/>
          <w:rtl/>
          <w:lang w:bidi="fa-IR"/>
        </w:rPr>
      </w:pP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منتها نکته دیگری که علمای پزشکی </w:t>
      </w:r>
      <w:r w:rsidR="00C417ED">
        <w:rPr>
          <w:rFonts w:ascii="IRBadr" w:eastAsia="Arial Unicode MS" w:hAnsi="IRBadr" w:cs="IRBadr"/>
          <w:sz w:val="28"/>
          <w:szCs w:val="28"/>
          <w:rtl/>
          <w:lang w:bidi="fa-IR"/>
        </w:rPr>
        <w:t>می‌گویند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این است که حیض و استحاضه قبل از یائسگی هیچ فرقی با هم ندارد. از نظر پزشکی </w:t>
      </w:r>
      <w:r w:rsidR="005D1136">
        <w:rPr>
          <w:rFonts w:ascii="IRBadr" w:eastAsia="Arial Unicode MS" w:hAnsi="IRBadr" w:cs="IRBadr"/>
          <w:sz w:val="28"/>
          <w:szCs w:val="28"/>
          <w:rtl/>
          <w:lang w:bidi="fa-IR"/>
        </w:rPr>
        <w:t>می‌گوییم</w:t>
      </w:r>
      <w:r w:rsidR="001E25B7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نه از نظر فقهی. در پزشکی </w:t>
      </w:r>
      <w:r w:rsidR="005D1136">
        <w:rPr>
          <w:rFonts w:ascii="IRBadr" w:eastAsia="Arial Unicode MS" w:hAnsi="IRBadr" w:cs="IRBadr"/>
          <w:sz w:val="28"/>
          <w:szCs w:val="28"/>
          <w:rtl/>
          <w:lang w:bidi="fa-IR"/>
        </w:rPr>
        <w:t>این‌طور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که گفته </w:t>
      </w:r>
      <w:r w:rsidR="004D3CB2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می‌شود</w:t>
      </w:r>
      <w:r w:rsidR="001E25B7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که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بین استحاضه قبل از یائسگی با استحاضه بعد از یائسگی فرق </w:t>
      </w:r>
      <w:r w:rsidR="001E25B7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است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. استحاضه قبل از یائسگی از نظر منشأ درونی و رحم و امثال </w:t>
      </w:r>
      <w:r w:rsidR="004D3CB2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این‌ها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فرمول</w:t>
      </w:r>
      <w:r w:rsidR="001E25B7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ی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بر آن حاکم است</w:t>
      </w:r>
      <w:r w:rsidR="00E00CD7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فقط در </w:t>
      </w:r>
      <w:r w:rsidR="005D1136">
        <w:rPr>
          <w:rFonts w:ascii="IRBadr" w:eastAsia="Arial Unicode MS" w:hAnsi="IRBadr" w:cs="IRBadr"/>
          <w:sz w:val="28"/>
          <w:szCs w:val="28"/>
          <w:rtl/>
          <w:lang w:bidi="fa-IR"/>
        </w:rPr>
        <w:t>اوایل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آن ترشحات زیاد است</w:t>
      </w:r>
      <w:r w:rsidR="00E00CD7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997192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بعد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="005D1136">
        <w:rPr>
          <w:rFonts w:ascii="IRBadr" w:eastAsia="Arial Unicode MS" w:hAnsi="IRBadr" w:cs="IRBadr"/>
          <w:sz w:val="28"/>
          <w:szCs w:val="28"/>
          <w:rtl/>
          <w:lang w:bidi="fa-IR"/>
        </w:rPr>
        <w:t>آرام‌آرام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کم </w:t>
      </w:r>
      <w:r w:rsidR="004D3CB2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می‌شود</w:t>
      </w:r>
      <w:r w:rsidR="00E00CD7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997192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ما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از نظر فقهی با یک قواعد نسبتاً </w:t>
      </w:r>
      <w:r w:rsidR="005D1136">
        <w:rPr>
          <w:rFonts w:ascii="IRBadr" w:eastAsia="Arial Unicode MS" w:hAnsi="IRBadr" w:cs="IRBadr"/>
          <w:sz w:val="28"/>
          <w:szCs w:val="28"/>
          <w:rtl/>
          <w:lang w:bidi="fa-IR"/>
        </w:rPr>
        <w:t>پیچیده‌ای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که دارد تا یک جایی </w:t>
      </w:r>
      <w:r w:rsidR="005D1136">
        <w:rPr>
          <w:rFonts w:ascii="IRBadr" w:eastAsia="Arial Unicode MS" w:hAnsi="IRBadr" w:cs="IRBadr"/>
          <w:sz w:val="28"/>
          <w:szCs w:val="28"/>
          <w:rtl/>
          <w:lang w:bidi="fa-IR"/>
        </w:rPr>
        <w:t>می‌گوییم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حیض است</w:t>
      </w:r>
      <w:r w:rsidR="00E00CD7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بعد از آن </w:t>
      </w:r>
      <w:r w:rsidR="005D1136">
        <w:rPr>
          <w:rFonts w:ascii="IRBadr" w:eastAsia="Arial Unicode MS" w:hAnsi="IRBadr" w:cs="IRBadr"/>
          <w:sz w:val="28"/>
          <w:szCs w:val="28"/>
          <w:rtl/>
          <w:lang w:bidi="fa-IR"/>
        </w:rPr>
        <w:t>می‌گوییم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استحاضه. و حکمش </w:t>
      </w:r>
      <w:r w:rsidR="004D3CB2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خفیف‌تر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="004D3CB2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می‌شود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. البته هیچ مشکلی ندارد</w:t>
      </w:r>
      <w:r w:rsidR="00E00CD7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بعضی پزشکان </w:t>
      </w:r>
      <w:r w:rsidR="00C417ED">
        <w:rPr>
          <w:rFonts w:ascii="IRBadr" w:eastAsia="Arial Unicode MS" w:hAnsi="IRBadr" w:cs="IRBadr"/>
          <w:sz w:val="28"/>
          <w:szCs w:val="28"/>
          <w:rtl/>
          <w:lang w:bidi="fa-IR"/>
        </w:rPr>
        <w:t>می‌گویند</w:t>
      </w:r>
      <w:r w:rsidR="00E00CD7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؛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چرا شرع فرق گذاشته است. </w:t>
      </w:r>
      <w:r w:rsidR="00C01BE0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شارع به خاطر مصالحی که وجود دارد</w:t>
      </w:r>
      <w:r w:rsidR="00E00CD7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، ممکن است در درجاتش فرق بگذارد</w:t>
      </w:r>
      <w:r w:rsidR="00C01BE0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. استحاضه اصولاً یک درجه </w:t>
      </w:r>
      <w:r w:rsidR="005D1136">
        <w:rPr>
          <w:rFonts w:ascii="IRBadr" w:eastAsia="Arial Unicode MS" w:hAnsi="IRBadr" w:cs="IRBadr"/>
          <w:sz w:val="28"/>
          <w:szCs w:val="28"/>
          <w:rtl/>
          <w:lang w:bidi="fa-IR"/>
        </w:rPr>
        <w:t>رقیقه‌ای</w:t>
      </w:r>
      <w:r w:rsidR="00C01BE0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از همان حیض است</w:t>
      </w:r>
      <w:r w:rsidR="00E00CD7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، </w:t>
      </w:r>
      <w:r w:rsidR="00C01BE0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والا از نظر منشأ تولید این خون و </w:t>
      </w:r>
      <w:r w:rsidR="005D1136">
        <w:rPr>
          <w:rFonts w:ascii="IRBadr" w:eastAsia="Arial Unicode MS" w:hAnsi="IRBadr" w:cs="IRBadr"/>
          <w:sz w:val="28"/>
          <w:szCs w:val="28"/>
          <w:rtl/>
          <w:lang w:bidi="fa-IR"/>
        </w:rPr>
        <w:t>فعل‌وانفعال</w:t>
      </w:r>
      <w:r w:rsidR="00C01BE0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ات درونی یک قاعده و مکانیزم بر آن حاکم ا</w:t>
      </w:r>
      <w:r w:rsidR="00E00CD7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ست. چیز جدایی نیست. و استحاضه</w:t>
      </w:r>
      <w:r w:rsidR="00C01BE0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چیز </w:t>
      </w:r>
      <w:r w:rsidR="004D3CB2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ضعیف‌تری</w:t>
      </w:r>
      <w:r w:rsidR="00C01BE0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تلقی </w:t>
      </w:r>
      <w:r w:rsidR="004D3CB2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می‌شود</w:t>
      </w:r>
      <w:r w:rsidR="00C01BE0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.</w:t>
      </w:r>
    </w:p>
    <w:p w:rsidR="00E00CD7" w:rsidRPr="00C417ED" w:rsidRDefault="00C01BE0" w:rsidP="00CC35E0">
      <w:pPr>
        <w:bidi/>
        <w:jc w:val="both"/>
        <w:rPr>
          <w:rFonts w:ascii="IRBadr" w:eastAsia="Arial Unicode MS" w:hAnsi="IRBadr" w:cs="IRBadr"/>
          <w:sz w:val="28"/>
          <w:szCs w:val="28"/>
          <w:rtl/>
          <w:lang w:bidi="fa-IR"/>
        </w:rPr>
      </w:pP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بنابراین دلیل اول برای اینکه حائض حد بر او جاری </w:t>
      </w:r>
      <w:r w:rsidR="004D3CB2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نمی‌شود</w:t>
      </w:r>
      <w:r w:rsidR="00E00CD7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این بود که حیض هم یک نوع مریضی است و استشهاد به آن آیه قرآن شده بود و اینکه ضعف دارد و امثال </w:t>
      </w:r>
      <w:r w:rsidR="004D3CB2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این‌ها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. جواب این</w:t>
      </w:r>
      <w:r w:rsidR="00E00CD7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اولاً این است که از نظر پزشکی مریضی نیست</w:t>
      </w:r>
      <w:r w:rsidR="00E00CD7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="00C417ED">
        <w:rPr>
          <w:rFonts w:ascii="IRBadr" w:eastAsia="Arial Unicode MS" w:hAnsi="IRBadr" w:cs="IRBadr"/>
          <w:sz w:val="28"/>
          <w:szCs w:val="28"/>
          <w:rtl/>
          <w:lang w:bidi="fa-IR"/>
        </w:rPr>
        <w:t>همان‌طور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که توضیح دادم این اولاً، کما اینکه عرفاً هم مریضی تلقی </w:t>
      </w:r>
      <w:r w:rsidR="004D3CB2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نمی‌شود</w:t>
      </w:r>
      <w:r w:rsidR="00E00CD7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997192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ثالثاً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اینکه </w:t>
      </w:r>
      <w:r w:rsidR="00E00CD7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در </w:t>
      </w:r>
      <w:r w:rsidR="005D1136">
        <w:rPr>
          <w:rFonts w:ascii="IRBadr" w:eastAsia="Arial Unicode MS" w:hAnsi="IRBadr" w:cs="IRBadr"/>
          <w:sz w:val="28"/>
          <w:szCs w:val="28"/>
          <w:rtl/>
          <w:lang w:bidi="fa-IR"/>
        </w:rPr>
        <w:t>آیه‌ای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که به آن تمسک شد دارد</w:t>
      </w:r>
      <w:r w:rsidR="00E00CD7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؛ «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قل هو اذی</w:t>
      </w:r>
      <w:r w:rsidR="00E00CD7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»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گفته شده</w:t>
      </w:r>
      <w:r w:rsidR="00E00CD7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؛ اذی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در اینجا یعنی مر</w:t>
      </w:r>
      <w:r w:rsidR="00E00CD7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یضی. این هم جواب داده شده که اذی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معنایش اعم از مریضی است</w:t>
      </w:r>
      <w:r w:rsidR="00E00CD7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997192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اذی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یعنی یک نوع ناراحتی</w:t>
      </w:r>
      <w:r w:rsidR="00E00CD7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ضعف و امثال </w:t>
      </w:r>
      <w:r w:rsidR="004D3CB2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این‌ها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. بله حیض همراه با نوعی ناراحتی و ضعف و </w:t>
      </w:r>
      <w:r w:rsidR="004D3CB2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این‌ها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هست. اما هر نوع ضعف و ناراحتی که مریضی نیست. همه گاهی مبتلا به این</w:t>
      </w:r>
      <w:r w:rsidR="00E00CD7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چنین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ضعفی </w:t>
      </w:r>
      <w:r w:rsidR="004D3CB2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می‌شوند</w:t>
      </w:r>
      <w:r w:rsidR="00E00CD7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997192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ولی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این مرض تلقی </w:t>
      </w:r>
      <w:r w:rsidR="004D3CB2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نمی‌شود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. بین یک نوع ناراحتی با نا</w:t>
      </w:r>
      <w:r w:rsidR="00E00CD7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سلامتی تفاوت است و ناراحتی و اذی 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اعم از مرض است و آیه قرآن دلالت بر این </w:t>
      </w:r>
      <w:r w:rsidR="004D3CB2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نمی‌کند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.</w:t>
      </w:r>
    </w:p>
    <w:p w:rsidR="009B430E" w:rsidRPr="00C417ED" w:rsidRDefault="00E00CD7" w:rsidP="00CC35E0">
      <w:pPr>
        <w:pStyle w:val="2"/>
        <w:bidi/>
        <w:jc w:val="both"/>
        <w:rPr>
          <w:rFonts w:ascii="IRBadr" w:eastAsia="Arial Unicode MS" w:hAnsi="IRBadr" w:cs="IRBadr"/>
          <w:color w:val="auto"/>
          <w:sz w:val="32"/>
          <w:szCs w:val="32"/>
          <w:rtl/>
          <w:lang w:bidi="fa-IR"/>
        </w:rPr>
      </w:pPr>
      <w:r w:rsidRPr="00C417ED">
        <w:rPr>
          <w:rFonts w:ascii="IRBadr" w:eastAsia="Arial Unicode MS" w:hAnsi="IRBadr" w:cs="IRBadr"/>
          <w:color w:val="auto"/>
          <w:sz w:val="32"/>
          <w:szCs w:val="32"/>
          <w:rtl/>
          <w:lang w:bidi="fa-IR"/>
        </w:rPr>
        <w:t xml:space="preserve"> </w:t>
      </w:r>
      <w:bookmarkStart w:id="11" w:name="_Toc425551696"/>
      <w:r w:rsidR="009B430E" w:rsidRPr="00C417ED">
        <w:rPr>
          <w:rFonts w:ascii="IRBadr" w:eastAsia="Arial Unicode MS" w:hAnsi="IRBadr" w:cs="IRBadr"/>
          <w:color w:val="auto"/>
          <w:sz w:val="32"/>
          <w:szCs w:val="32"/>
          <w:rtl/>
          <w:lang w:bidi="fa-IR"/>
        </w:rPr>
        <w:t>بررسی سندی دلیل</w:t>
      </w:r>
      <w:bookmarkEnd w:id="11"/>
    </w:p>
    <w:p w:rsidR="00E00CD7" w:rsidRPr="00C417ED" w:rsidRDefault="00C01BE0" w:rsidP="00CC35E0">
      <w:pPr>
        <w:bidi/>
        <w:jc w:val="both"/>
        <w:rPr>
          <w:rFonts w:ascii="IRBadr" w:eastAsia="Arial Unicode MS" w:hAnsi="IRBadr" w:cs="IRBadr"/>
          <w:sz w:val="28"/>
          <w:szCs w:val="28"/>
          <w:rtl/>
          <w:lang w:bidi="fa-IR"/>
        </w:rPr>
      </w:pP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دلیلی هم روایتی است که سند ندارد</w:t>
      </w:r>
      <w:r w:rsidR="00E00CD7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997192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در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وسائل نیست</w:t>
      </w:r>
      <w:r w:rsidR="00E00CD7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در کتابی به نام </w:t>
      </w:r>
      <w:r w:rsidR="004D3CB2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جعفری‌ات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است که در آنجا گفته شده حد بر حائض هم جاری </w:t>
      </w:r>
      <w:r w:rsidR="004D3CB2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نمی‌شود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. این روایتی که در کتاب آقای گلپایگانی و </w:t>
      </w:r>
      <w:r w:rsidR="004D3CB2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این‌ها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بحثش آمده است. در در النظیر </w:t>
      </w:r>
      <w:r w:rsidR="00E00CD7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و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در جواهر هم آمده است. از </w:t>
      </w:r>
      <w:r w:rsidR="004D3CB2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جعفری‌ات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نقل شده است. </w:t>
      </w:r>
      <w:r w:rsidR="00E00CD7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جواب 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این روایت این است که اولاً این روایت سند ندارد</w:t>
      </w:r>
      <w:r w:rsidR="00E00CD7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997192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پایش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به جایی بند نیست. و ثانیاً اینکه معرض عنه مشهور است. اجماع بر خلاف این روایت است. که در حائض هم</w:t>
      </w:r>
      <w:r w:rsidR="00E00CD7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ه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="00C417ED">
        <w:rPr>
          <w:rFonts w:ascii="IRBadr" w:eastAsia="Arial Unicode MS" w:hAnsi="IRBadr" w:cs="IRBadr"/>
          <w:sz w:val="28"/>
          <w:szCs w:val="28"/>
          <w:rtl/>
          <w:lang w:bidi="fa-IR"/>
        </w:rPr>
        <w:t>می‌گویند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حد جاری </w:t>
      </w:r>
      <w:r w:rsidR="004D3CB2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می‌شود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. این هم به لحاظ این روایت.</w:t>
      </w:r>
    </w:p>
    <w:p w:rsidR="009B430E" w:rsidRPr="00C417ED" w:rsidRDefault="009B430E" w:rsidP="00CC35E0">
      <w:pPr>
        <w:pStyle w:val="3"/>
        <w:bidi/>
        <w:jc w:val="both"/>
        <w:rPr>
          <w:rFonts w:ascii="IRBadr" w:eastAsia="Arial Unicode MS" w:hAnsi="IRBadr" w:cs="IRBadr"/>
          <w:color w:val="auto"/>
          <w:sz w:val="28"/>
          <w:szCs w:val="28"/>
          <w:rtl/>
          <w:lang w:bidi="fa-IR"/>
        </w:rPr>
      </w:pPr>
      <w:bookmarkStart w:id="12" w:name="_Toc425551697"/>
      <w:r w:rsidRPr="00C417ED">
        <w:rPr>
          <w:rFonts w:ascii="IRBadr" w:eastAsia="Arial Unicode MS" w:hAnsi="IRBadr" w:cs="IRBadr"/>
          <w:color w:val="auto"/>
          <w:sz w:val="28"/>
          <w:szCs w:val="28"/>
          <w:rtl/>
          <w:lang w:bidi="fa-IR"/>
        </w:rPr>
        <w:t>دلیل اولویت</w:t>
      </w:r>
      <w:bookmarkEnd w:id="12"/>
    </w:p>
    <w:p w:rsidR="00594E9E" w:rsidRPr="00C417ED" w:rsidRDefault="00C01BE0" w:rsidP="00CC35E0">
      <w:pPr>
        <w:bidi/>
        <w:jc w:val="both"/>
        <w:rPr>
          <w:rFonts w:ascii="IRBadr" w:eastAsia="Arial Unicode MS" w:hAnsi="IRBadr" w:cs="IRBadr"/>
          <w:sz w:val="28"/>
          <w:szCs w:val="28"/>
          <w:rtl/>
          <w:lang w:bidi="fa-IR"/>
        </w:rPr>
      </w:pP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دلیل سومی که ممکن است برای این عدم اجرای حد بر حائض استشهاد و استدلال کرد یک نوع القای خصوصیت یا اولویت است. اگر بر مستحاضه جاری </w:t>
      </w:r>
      <w:r w:rsidR="004D3CB2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نمی‌شود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="005D1136">
        <w:rPr>
          <w:rFonts w:ascii="IRBadr" w:eastAsia="Arial Unicode MS" w:hAnsi="IRBadr" w:cs="IRBadr"/>
          <w:sz w:val="28"/>
          <w:szCs w:val="28"/>
          <w:rtl/>
          <w:lang w:bidi="fa-IR"/>
        </w:rPr>
        <w:t>به‌طریق‌اولی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یا حداقل فرقی ندارد حائض با او، بر او هم نباید جاری بشود. برای اینکه </w:t>
      </w:r>
      <w:r w:rsidR="005D1136">
        <w:rPr>
          <w:rFonts w:ascii="IRBadr" w:eastAsia="Arial Unicode MS" w:hAnsi="IRBadr" w:cs="IRBadr"/>
          <w:sz w:val="28"/>
          <w:szCs w:val="28"/>
          <w:rtl/>
          <w:lang w:bidi="fa-IR"/>
        </w:rPr>
        <w:lastRenderedPageBreak/>
        <w:t>علی‌القاعده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ملاکی که در اینجا نفی حد </w:t>
      </w:r>
      <w:r w:rsidR="004D3CB2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می‌شود</w:t>
      </w:r>
      <w:r w:rsidR="00E00CD7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997192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در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مریض و حامل و مرضعه و مستحاضه یا نفساء ملاکش این است که</w:t>
      </w:r>
      <w:r w:rsidR="00E00CD7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؛ 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این مشکل دارد در یک حالتی است</w:t>
      </w:r>
      <w:r w:rsidR="00E00CD7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که مستحق ترحم است</w:t>
      </w:r>
      <w:r w:rsidR="00E00CD7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. 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بنابراین حالت حیض فرقی </w:t>
      </w:r>
      <w:r w:rsidR="004D3CB2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نمی‌کند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. بلکه </w:t>
      </w:r>
      <w:r w:rsidR="005D1136">
        <w:rPr>
          <w:rFonts w:ascii="IRBadr" w:eastAsia="Arial Unicode MS" w:hAnsi="IRBadr" w:cs="IRBadr"/>
          <w:sz w:val="28"/>
          <w:szCs w:val="28"/>
          <w:rtl/>
          <w:lang w:bidi="fa-IR"/>
        </w:rPr>
        <w:t>آن‌طور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که از اطباء نقل کردند </w:t>
      </w:r>
      <w:r w:rsidR="004D3CB2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آن‌ها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="00C417ED">
        <w:rPr>
          <w:rFonts w:ascii="IRBadr" w:eastAsia="Arial Unicode MS" w:hAnsi="IRBadr" w:cs="IRBadr"/>
          <w:sz w:val="28"/>
          <w:szCs w:val="28"/>
          <w:rtl/>
          <w:lang w:bidi="fa-IR"/>
        </w:rPr>
        <w:t>می‌گویند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که حیض و استحاضه در عالم تکوین هیچ تفاوتی ندارد</w:t>
      </w:r>
      <w:r w:rsidR="00E00CD7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997192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بلکه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استحاضه مرحله ضعیفه از حیض است. استحاضه مرحله </w:t>
      </w:r>
      <w:r w:rsidR="005D1136">
        <w:rPr>
          <w:rFonts w:ascii="IRBadr" w:eastAsia="Arial Unicode MS" w:hAnsi="IRBadr" w:cs="IRBadr"/>
          <w:sz w:val="28"/>
          <w:szCs w:val="28"/>
          <w:rtl/>
          <w:lang w:bidi="fa-IR"/>
        </w:rPr>
        <w:t>ضعیفه‌ای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از حیض است و </w:t>
      </w:r>
      <w:r w:rsidR="00E00CD7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اگر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به خصوص به آن توجه بکنیم باید بگوییم فرقی ندارد بلکه </w:t>
      </w:r>
      <w:r w:rsidR="005D1136">
        <w:rPr>
          <w:rFonts w:ascii="IRBadr" w:eastAsia="Arial Unicode MS" w:hAnsi="IRBadr" w:cs="IRBadr"/>
          <w:sz w:val="28"/>
          <w:szCs w:val="28"/>
          <w:rtl/>
          <w:lang w:bidi="fa-IR"/>
        </w:rPr>
        <w:t>به‌طریق‌اولی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باید بگوییم حائض بر آن حد جاری </w:t>
      </w:r>
      <w:r w:rsidR="004D3CB2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نمی‌شود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. این هم دلیل سومی است که در اینجا ذکر شده است. </w:t>
      </w:r>
      <w:r w:rsidR="00E00CD7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البته 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اگر اجماعی در کار نباشد یا اجماع اینجا اجماع معتبری نباشد</w:t>
      </w:r>
      <w:r w:rsidR="00E00CD7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997192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دلیل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سوم </w:t>
      </w:r>
      <w:r w:rsidR="005D1136">
        <w:rPr>
          <w:rFonts w:ascii="IRBadr" w:eastAsia="Arial Unicode MS" w:hAnsi="IRBadr" w:cs="IRBadr"/>
          <w:sz w:val="28"/>
          <w:szCs w:val="28"/>
          <w:rtl/>
          <w:lang w:bidi="fa-IR"/>
        </w:rPr>
        <w:t>موردقبول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است. یعنی در ارتکازات عرفی وقتی مستحاضه چنین وضعیتی را دارد</w:t>
      </w:r>
      <w:r w:rsidR="00E00CD7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997192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حائض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با او هیچ فرقی ندارد. اگر نگوییم با توجه به این </w:t>
      </w:r>
      <w:r w:rsidR="00E00CD7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مباحث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علمی</w:t>
      </w:r>
      <w:r w:rsidR="00E00CD7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زن در حال حیض وضعش دشوارتر از حال استحاضه است. در حال استحاضه قلیله زن هیچ مشکلی ندارد</w:t>
      </w:r>
      <w:r w:rsidR="00594E9E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یک حالت کاملاً طبیعی دارد. آن را بگوییم حد بر او جاری </w:t>
      </w:r>
      <w:r w:rsidR="004D3CB2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نمی‌شود</w:t>
      </w:r>
      <w:r w:rsidR="00594E9E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997192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ولی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زن حائضی که در شرایط حیض جدی است</w:t>
      </w:r>
      <w:r w:rsidR="00594E9E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بگوییم بر او جاری </w:t>
      </w:r>
      <w:r w:rsidR="004D3CB2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می‌شود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. انصافاً اگر اجماعی در کار نبود</w:t>
      </w:r>
      <w:r w:rsidR="00594E9E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="004D3CB2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می‌گفتیم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این هیچ فرقی با حائض</w:t>
      </w:r>
      <w:r w:rsidR="00594E9E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ندارد،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اگر نگوییم حائض اولای به این است که مورد ترحم قرار بگیرد.</w:t>
      </w:r>
    </w:p>
    <w:p w:rsidR="009B430E" w:rsidRPr="00C417ED" w:rsidRDefault="009B430E" w:rsidP="00CC35E0">
      <w:pPr>
        <w:pStyle w:val="3"/>
        <w:bidi/>
        <w:jc w:val="both"/>
        <w:rPr>
          <w:rFonts w:ascii="IRBadr" w:eastAsia="Arial Unicode MS" w:hAnsi="IRBadr" w:cs="IRBadr"/>
          <w:color w:val="auto"/>
          <w:sz w:val="28"/>
          <w:szCs w:val="28"/>
          <w:rtl/>
          <w:lang w:bidi="fa-IR"/>
        </w:rPr>
      </w:pPr>
      <w:bookmarkStart w:id="13" w:name="_Toc425551698"/>
      <w:r w:rsidRPr="00C417ED">
        <w:rPr>
          <w:rFonts w:ascii="IRBadr" w:eastAsia="Arial Unicode MS" w:hAnsi="IRBadr" w:cs="IRBadr"/>
          <w:color w:val="auto"/>
          <w:sz w:val="28"/>
          <w:szCs w:val="28"/>
          <w:rtl/>
          <w:lang w:bidi="fa-IR"/>
        </w:rPr>
        <w:t xml:space="preserve">توقف در </w:t>
      </w:r>
      <w:r w:rsidR="005D1136">
        <w:rPr>
          <w:rFonts w:ascii="IRBadr" w:eastAsia="Arial Unicode MS" w:hAnsi="IRBadr" w:cs="IRBadr"/>
          <w:color w:val="auto"/>
          <w:sz w:val="28"/>
          <w:szCs w:val="28"/>
          <w:rtl/>
          <w:lang w:bidi="fa-IR"/>
        </w:rPr>
        <w:t>مسئله</w:t>
      </w:r>
      <w:bookmarkEnd w:id="13"/>
    </w:p>
    <w:p w:rsidR="00594E9E" w:rsidRPr="00C417ED" w:rsidRDefault="00C01BE0" w:rsidP="00CC35E0">
      <w:pPr>
        <w:bidi/>
        <w:jc w:val="both"/>
        <w:rPr>
          <w:rFonts w:ascii="IRBadr" w:eastAsia="Arial Unicode MS" w:hAnsi="IRBadr" w:cs="IRBadr"/>
          <w:sz w:val="28"/>
          <w:szCs w:val="28"/>
          <w:rtl/>
          <w:lang w:bidi="fa-IR"/>
        </w:rPr>
      </w:pP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باید دقت کرد که این اجماع از کی</w:t>
      </w:r>
      <w:r w:rsidR="009B430E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شکل گرفته است و چگونه بوده است؟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با توجه به اینکه </w:t>
      </w:r>
      <w:r w:rsidR="00594E9E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در 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بحث حیض و استحاضه</w:t>
      </w:r>
      <w:r w:rsidR="00594E9E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997192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فروعی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است که مورد غفلت قرار </w:t>
      </w:r>
      <w:r w:rsidR="004D3CB2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نمی‌گیرد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و همیشه هم </w:t>
      </w:r>
      <w:r w:rsidR="005D1136">
        <w:rPr>
          <w:rFonts w:ascii="IRBadr" w:eastAsia="Arial Unicode MS" w:hAnsi="IRBadr" w:cs="IRBadr"/>
          <w:sz w:val="28"/>
          <w:szCs w:val="28"/>
          <w:rtl/>
          <w:lang w:bidi="fa-IR"/>
        </w:rPr>
        <w:t>موردتوجه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بوده است</w:t>
      </w:r>
      <w:r w:rsidR="00594E9E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997192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بعید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نیست که اجماع </w:t>
      </w:r>
      <w:r w:rsidR="00594E9E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در 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اینجا معتبر باشد. یعنی یک وقت است که بگوییم اجماع در اثر این است که طبیعی است</w:t>
      </w:r>
      <w:r w:rsidR="00594E9E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کسی چیزی گفت و دقتی نکردند</w:t>
      </w:r>
      <w:r w:rsidR="00594E9E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، همه </w:t>
      </w:r>
      <w:r w:rsidR="00C417ED">
        <w:rPr>
          <w:rFonts w:ascii="IRBadr" w:eastAsia="Arial Unicode MS" w:hAnsi="IRBadr" w:cs="IRBadr"/>
          <w:sz w:val="28"/>
          <w:szCs w:val="28"/>
          <w:rtl/>
          <w:lang w:bidi="fa-IR"/>
        </w:rPr>
        <w:t>همین‌طور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دنبالش رفتند. ولی یک وقت یک موضوعی است که مطرح است در نقطه مقابلش استحاضه است</w:t>
      </w:r>
      <w:r w:rsidR="00594E9E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آن هم مطرح است</w:t>
      </w:r>
      <w:r w:rsidR="00594E9E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.</w:t>
      </w:r>
    </w:p>
    <w:p w:rsidR="00594E9E" w:rsidRPr="00C417ED" w:rsidRDefault="00C01BE0" w:rsidP="00CC35E0">
      <w:pPr>
        <w:bidi/>
        <w:jc w:val="both"/>
        <w:rPr>
          <w:rFonts w:ascii="IRBadr" w:eastAsia="Arial Unicode MS" w:hAnsi="IRBadr" w:cs="IRBadr"/>
          <w:sz w:val="28"/>
          <w:szCs w:val="28"/>
          <w:rtl/>
          <w:lang w:bidi="fa-IR"/>
        </w:rPr>
      </w:pP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لذا با یک تردیدی من از این قضیه رد </w:t>
      </w:r>
      <w:r w:rsidR="004D3CB2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می‌شوم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و مطمئن به هیچ طرف </w:t>
      </w:r>
      <w:r w:rsidR="004D3CB2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نمی‌توانم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بشوم</w:t>
      </w:r>
      <w:r w:rsidR="00594E9E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.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البته نکته آخری که باید اینجا </w:t>
      </w:r>
      <w:r w:rsidR="005D1136">
        <w:rPr>
          <w:rFonts w:ascii="IRBadr" w:eastAsia="Arial Unicode MS" w:hAnsi="IRBadr" w:cs="IRBadr"/>
          <w:sz w:val="28"/>
          <w:szCs w:val="28"/>
          <w:rtl/>
          <w:lang w:bidi="fa-IR"/>
        </w:rPr>
        <w:t>موردتوجه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قرار بگیرد</w:t>
      </w:r>
      <w:r w:rsidR="00594E9E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این است که همه این </w:t>
      </w:r>
      <w:r w:rsidR="004D3CB2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بحث‌ها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در جایی است که حیض با یک </w:t>
      </w:r>
      <w:r w:rsidR="004D3CB2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حالت‌های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ضعف شدیدی که مرض تلقی بشود و یا با </w:t>
      </w:r>
      <w:r w:rsidR="00997192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افسردگی‌های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شدید</w:t>
      </w:r>
      <w:r w:rsidR="00594E9E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997192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همراه</w:t>
      </w:r>
      <w:r w:rsidR="00594E9E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نشود،</w:t>
      </w:r>
      <w:r w:rsidR="00997192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والا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اگر با آن </w:t>
      </w:r>
      <w:r w:rsidR="008C4A4F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همراه بشود</w:t>
      </w:r>
      <w:r w:rsidR="00594E9E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، ط</w:t>
      </w:r>
      <w:r w:rsidR="008C4A4F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بعاً دیگر حد جاری </w:t>
      </w:r>
      <w:r w:rsidR="004D3CB2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نمی‌شود</w:t>
      </w:r>
      <w:r w:rsidR="008C4A4F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. کما اینکه در کسانی که تازه مبتلای به حیض </w:t>
      </w:r>
      <w:r w:rsidR="004D3CB2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می‌شوند</w:t>
      </w:r>
      <w:r w:rsidR="00594E9E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8C4A4F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معمولاً همراه با تحولات روحی دوران بلوغ است که </w:t>
      </w:r>
      <w:r w:rsidR="00997192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افسردگی‌های</w:t>
      </w:r>
      <w:r w:rsidR="008C4A4F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="00594E9E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و</w:t>
      </w:r>
      <w:r w:rsidR="008C4A4F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مشکلات شدید پیدا </w:t>
      </w:r>
      <w:r w:rsidR="004D3CB2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می‌کند</w:t>
      </w:r>
      <w:r w:rsidR="008C4A4F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.</w:t>
      </w:r>
    </w:p>
    <w:p w:rsidR="009B430E" w:rsidRPr="00C417ED" w:rsidRDefault="005D1136" w:rsidP="00CC35E0">
      <w:pPr>
        <w:pStyle w:val="3"/>
        <w:bidi/>
        <w:jc w:val="both"/>
        <w:rPr>
          <w:rFonts w:ascii="IRBadr" w:eastAsia="Arial Unicode MS" w:hAnsi="IRBadr" w:cs="IRBadr"/>
          <w:color w:val="auto"/>
          <w:sz w:val="28"/>
          <w:szCs w:val="28"/>
          <w:rtl/>
          <w:lang w:bidi="fa-IR"/>
        </w:rPr>
      </w:pPr>
      <w:r>
        <w:rPr>
          <w:rFonts w:ascii="IRBadr" w:eastAsia="Arial Unicode MS" w:hAnsi="IRBadr" w:cs="IRBadr"/>
          <w:color w:val="auto"/>
          <w:sz w:val="28"/>
          <w:szCs w:val="28"/>
          <w:rtl/>
          <w:lang w:bidi="fa-IR"/>
        </w:rPr>
        <w:t>نتیجه‌گیری</w:t>
      </w:r>
    </w:p>
    <w:p w:rsidR="00594E9E" w:rsidRPr="00C417ED" w:rsidRDefault="008C4A4F" w:rsidP="00CC35E0">
      <w:pPr>
        <w:bidi/>
        <w:jc w:val="both"/>
        <w:rPr>
          <w:rFonts w:ascii="IRBadr" w:eastAsia="Arial Unicode MS" w:hAnsi="IRBadr" w:cs="IRBadr"/>
          <w:sz w:val="28"/>
          <w:szCs w:val="28"/>
          <w:rtl/>
          <w:lang w:bidi="fa-IR"/>
        </w:rPr>
      </w:pP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ما </w:t>
      </w:r>
      <w:r w:rsidR="005D1136">
        <w:rPr>
          <w:rFonts w:ascii="IRBadr" w:eastAsia="Arial Unicode MS" w:hAnsi="IRBadr" w:cs="IRBadr"/>
          <w:sz w:val="28"/>
          <w:szCs w:val="28"/>
          <w:rtl/>
          <w:lang w:bidi="fa-IR"/>
        </w:rPr>
        <w:t>نتیجه‌ای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که </w:t>
      </w:r>
      <w:r w:rsidR="004D3CB2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می‌گیریم</w:t>
      </w:r>
      <w:r w:rsidR="00594E9E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این است که در حائض مردد هستیم که </w:t>
      </w:r>
      <w:r w:rsidR="004D3CB2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می‌شود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حد جاری کرد یا نه؟ که </w:t>
      </w:r>
      <w:r w:rsidR="005D1136">
        <w:rPr>
          <w:rFonts w:ascii="IRBadr" w:eastAsia="Arial Unicode MS" w:hAnsi="IRBadr" w:cs="IRBadr"/>
          <w:sz w:val="28"/>
          <w:szCs w:val="28"/>
          <w:rtl/>
          <w:lang w:bidi="fa-IR"/>
        </w:rPr>
        <w:t>علی‌القاعده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خود این تردید موجب </w:t>
      </w:r>
      <w:r w:rsidR="004D3CB2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می‌شود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که قاعده تدرع بگوید که </w:t>
      </w:r>
      <w:r w:rsidR="004D3CB2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نمی‌شود</w:t>
      </w:r>
      <w:r w:rsidR="00594E9E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جاری بشود. منتها با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آن اجماع </w:t>
      </w:r>
      <w:r w:rsidR="00594E9E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مقداری بر انسان دشوار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است که نظر بدهد.</w:t>
      </w:r>
    </w:p>
    <w:p w:rsidR="00594E9E" w:rsidRPr="00C417ED" w:rsidRDefault="009B430E" w:rsidP="00CC35E0">
      <w:pPr>
        <w:pStyle w:val="3"/>
        <w:bidi/>
        <w:jc w:val="both"/>
        <w:rPr>
          <w:rFonts w:ascii="IRBadr" w:eastAsia="Arial Unicode MS" w:hAnsi="IRBadr" w:cs="IRBadr"/>
          <w:color w:val="auto"/>
          <w:sz w:val="28"/>
          <w:szCs w:val="28"/>
          <w:rtl/>
          <w:lang w:bidi="fa-IR"/>
        </w:rPr>
      </w:pPr>
      <w:bookmarkStart w:id="14" w:name="_Toc425551700"/>
      <w:r w:rsidRPr="00C417ED">
        <w:rPr>
          <w:rFonts w:ascii="IRBadr" w:eastAsia="Arial Unicode MS" w:hAnsi="IRBadr" w:cs="IRBadr"/>
          <w:color w:val="auto"/>
          <w:sz w:val="28"/>
          <w:szCs w:val="28"/>
          <w:rtl/>
          <w:lang w:bidi="fa-IR"/>
        </w:rPr>
        <w:lastRenderedPageBreak/>
        <w:t>عناوین ثانویه در این موضوع</w:t>
      </w:r>
      <w:bookmarkEnd w:id="14"/>
    </w:p>
    <w:p w:rsidR="00877AC4" w:rsidRPr="00C417ED" w:rsidRDefault="008C4A4F" w:rsidP="00CC35E0">
      <w:pPr>
        <w:bidi/>
        <w:jc w:val="both"/>
        <w:rPr>
          <w:rFonts w:ascii="IRBadr" w:eastAsia="Arial Unicode MS" w:hAnsi="IRBadr" w:cs="IRBadr"/>
          <w:sz w:val="28"/>
          <w:szCs w:val="28"/>
          <w:rtl/>
          <w:lang w:bidi="fa-IR"/>
        </w:rPr>
      </w:pP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همه آنچه </w:t>
      </w:r>
      <w:r w:rsidR="005D1136">
        <w:rPr>
          <w:rFonts w:ascii="IRBadr" w:eastAsia="Arial Unicode MS" w:hAnsi="IRBadr" w:cs="IRBadr"/>
          <w:sz w:val="28"/>
          <w:szCs w:val="28"/>
          <w:rtl/>
          <w:lang w:bidi="fa-IR"/>
        </w:rPr>
        <w:t>تاکنون</w:t>
      </w:r>
      <w:r w:rsidR="00877AC4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بحث کردیم</w:t>
      </w:r>
      <w:r w:rsidR="00877AC4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="005D1136">
        <w:rPr>
          <w:rFonts w:ascii="IRBadr" w:eastAsia="Arial Unicode MS" w:hAnsi="IRBadr" w:cs="IRBadr"/>
          <w:sz w:val="28"/>
          <w:szCs w:val="28"/>
          <w:rtl/>
          <w:lang w:bidi="fa-IR"/>
        </w:rPr>
        <w:t>درباره</w:t>
      </w:r>
      <w:r w:rsidR="00877AC4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حامل، نفساء، مرضعه، مستحاضه و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حائض و اگر قواعد کلی را بگیریم</w:t>
      </w:r>
      <w:r w:rsidR="00877AC4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997192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در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هر مریضی که اجرای حد مرض او را تشدید </w:t>
      </w:r>
      <w:r w:rsidR="004D3CB2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می‌کند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یا موجب خوف فوت </w:t>
      </w:r>
      <w:r w:rsidR="004D3CB2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می‌شود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یا ضرری بر او وارد </w:t>
      </w:r>
      <w:r w:rsidR="004D3CB2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می‌کند</w:t>
      </w:r>
      <w:r w:rsidR="00877AC4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997192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در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جایی غیر از رجم و قتل است.</w:t>
      </w:r>
    </w:p>
    <w:p w:rsidR="00877AC4" w:rsidRPr="00C417ED" w:rsidRDefault="008C4A4F" w:rsidP="00CC35E0">
      <w:pPr>
        <w:bidi/>
        <w:jc w:val="both"/>
        <w:rPr>
          <w:rFonts w:ascii="IRBadr" w:eastAsia="Arial Unicode MS" w:hAnsi="IRBadr" w:cs="IRBadr"/>
          <w:sz w:val="28"/>
          <w:szCs w:val="28"/>
          <w:rtl/>
          <w:lang w:bidi="fa-IR"/>
        </w:rPr>
      </w:pP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فکر کنم </w:t>
      </w:r>
      <w:r w:rsidR="00877AC4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آقای مکارم هم </w:t>
      </w:r>
      <w:r w:rsidR="005D1136">
        <w:rPr>
          <w:rFonts w:ascii="IRBadr" w:eastAsia="Arial Unicode MS" w:hAnsi="IRBadr" w:cs="IRBadr"/>
          <w:sz w:val="28"/>
          <w:szCs w:val="28"/>
          <w:rtl/>
          <w:lang w:bidi="fa-IR"/>
        </w:rPr>
        <w:t>نکته‌ای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را در یک جا اشاره کردند و آن اینکه</w:t>
      </w:r>
      <w:r w:rsidR="00877AC4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؛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="00877AC4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ممکن است 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عناوین ثانویه در مورد رجم پیدا بشود. ممکن است از نظر عناوین ثانویه </w:t>
      </w:r>
      <w:r w:rsidR="00877AC4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امری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را عقلا در عصری </w:t>
      </w:r>
      <w:r w:rsidR="00877AC4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قبیح بدانند و موجب ضرر به حیثیت مسلمانان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یا کشور اسلامی بشود که بگویند در حال مرض</w:t>
      </w:r>
      <w:r w:rsidR="00877AC4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دارند این را </w:t>
      </w:r>
      <w:r w:rsidR="004D3CB2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می‌کشند</w:t>
      </w:r>
      <w:r w:rsidR="00877AC4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، 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آن </w:t>
      </w:r>
      <w:r w:rsidR="00877AC4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به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تأخیر </w:t>
      </w:r>
      <w:r w:rsidR="004D3CB2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می‌افتد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آن به عناوین </w:t>
      </w:r>
      <w:r w:rsidR="005D1136">
        <w:rPr>
          <w:rFonts w:ascii="IRBadr" w:eastAsia="Arial Unicode MS" w:hAnsi="IRBadr" w:cs="IRBadr"/>
          <w:sz w:val="28"/>
          <w:szCs w:val="28"/>
          <w:rtl/>
          <w:lang w:bidi="fa-IR"/>
        </w:rPr>
        <w:t>ثانویه‌ای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است. پس حدی مثل قتل و رجم اجرا </w:t>
      </w:r>
      <w:r w:rsidR="004D3CB2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می‌شود</w:t>
      </w:r>
      <w:r w:rsidR="00877AC4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مگر اینکه عناوین ثانویه جلوی اجرای آن را بگیرد.</w:t>
      </w:r>
    </w:p>
    <w:p w:rsidR="009B430E" w:rsidRPr="00C417ED" w:rsidRDefault="009B430E" w:rsidP="00CC35E0">
      <w:pPr>
        <w:pStyle w:val="3"/>
        <w:bidi/>
        <w:jc w:val="both"/>
        <w:rPr>
          <w:rFonts w:ascii="IRBadr" w:eastAsia="Arial Unicode MS" w:hAnsi="IRBadr" w:cs="IRBadr"/>
          <w:color w:val="auto"/>
          <w:sz w:val="28"/>
          <w:szCs w:val="28"/>
          <w:rtl/>
          <w:lang w:bidi="fa-IR"/>
        </w:rPr>
      </w:pPr>
      <w:bookmarkStart w:id="15" w:name="_Toc425551701"/>
      <w:r w:rsidRPr="00C417ED">
        <w:rPr>
          <w:rFonts w:ascii="IRBadr" w:eastAsia="Arial Unicode MS" w:hAnsi="IRBadr" w:cs="IRBadr"/>
          <w:color w:val="auto"/>
          <w:sz w:val="28"/>
          <w:szCs w:val="28"/>
          <w:rtl/>
          <w:lang w:bidi="fa-IR"/>
        </w:rPr>
        <w:t>حد مجنون</w:t>
      </w:r>
      <w:bookmarkEnd w:id="15"/>
    </w:p>
    <w:p w:rsidR="00877AC4" w:rsidRPr="00C417ED" w:rsidRDefault="00877AC4" w:rsidP="00CC35E0">
      <w:pPr>
        <w:bidi/>
        <w:jc w:val="both"/>
        <w:rPr>
          <w:rFonts w:ascii="IRBadr" w:eastAsia="Arial Unicode MS" w:hAnsi="IRBadr" w:cs="IRBadr"/>
          <w:sz w:val="28"/>
          <w:szCs w:val="28"/>
          <w:rtl/>
          <w:lang w:bidi="fa-IR"/>
        </w:rPr>
      </w:pP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بحث دیگری که</w:t>
      </w:r>
      <w:r w:rsidR="008C4A4F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در همان مسئله دهم مطرح </w:t>
      </w:r>
      <w:r w:rsidR="004D3CB2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می‌شود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8C4A4F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بحث مجنون است. آیا حد بر 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مجنون </w:t>
      </w:r>
      <w:r w:rsidR="008C4A4F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جاری </w:t>
      </w:r>
      <w:r w:rsidR="004D3CB2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می‌شود</w:t>
      </w:r>
      <w:r w:rsidR="008C4A4F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یا نه؟ تردیدی نیست اگر وقوع زنا یا هر جرم د</w:t>
      </w:r>
      <w:r w:rsidR="0070263A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یگری در حال جنون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997192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چه</w:t>
      </w:r>
      <w:r w:rsidR="0070263A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جنون اطباقی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8C4A4F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چه جنون ادواری باشد حد بر او جاری </w:t>
      </w:r>
      <w:r w:rsidR="004D3CB2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نمی‌شود</w:t>
      </w:r>
      <w:r w:rsidR="008C4A4F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. این را </w:t>
      </w:r>
      <w:r w:rsidR="00997192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سابقاً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در شرایط ثبوت</w:t>
      </w:r>
      <w:r w:rsidR="008C4A4F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ح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د زنا و همه حدود گفتیم؛</w:t>
      </w:r>
      <w:r w:rsidR="00997192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کسی</w:t>
      </w:r>
      <w:r w:rsidR="008C4A4F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که در حال عقل و بلوغ و اختیار مرتکب یک </w:t>
      </w:r>
      <w:r w:rsidR="005D1136">
        <w:rPr>
          <w:rFonts w:ascii="IRBadr" w:eastAsia="Arial Unicode MS" w:hAnsi="IRBadr" w:cs="IRBadr"/>
          <w:sz w:val="28"/>
          <w:szCs w:val="28"/>
          <w:rtl/>
          <w:lang w:bidi="fa-IR"/>
        </w:rPr>
        <w:t>جریمه‌ای</w:t>
      </w:r>
      <w:r w:rsidR="008C4A4F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مثل زنا بشود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8C4A4F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آن استحقاق حد دارد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997192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اما</w:t>
      </w:r>
      <w:r w:rsidR="008C4A4F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اگر شرایط تکلیف و از جمله عقل را دارا نبود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997192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در</w:t>
      </w:r>
      <w:r w:rsidR="008C4A4F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حین ارتکاب دیگر حد بر او ثابت نیست. این را بحث کردیم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8C4A4F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تردیدی در آن نیست. اما </w:t>
      </w:r>
      <w:r w:rsidR="005D1136">
        <w:rPr>
          <w:rFonts w:ascii="IRBadr" w:eastAsia="Arial Unicode MS" w:hAnsi="IRBadr" w:cs="IRBadr"/>
          <w:sz w:val="28"/>
          <w:szCs w:val="28"/>
          <w:rtl/>
          <w:lang w:bidi="fa-IR"/>
        </w:rPr>
        <w:t>نکته‌ای</w:t>
      </w:r>
      <w:r w:rsidR="008C4A4F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که اینجا</w:t>
      </w:r>
      <w:r w:rsidR="0070263A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="008C4A4F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مطرح است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8C4A4F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این است که زنای یا جرم او در حال عقل بوده است و آن به خاطر اینکه در حال وجدان شرایط تکلیف بوده است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8C4A4F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مستحق این حد شده است.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اگر</w:t>
      </w:r>
      <w:r w:rsidR="008C4A4F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بعد از ارتکاب این جریمه 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جنون پیدا کرد،</w:t>
      </w:r>
      <w:r w:rsidR="00997192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آیا</w:t>
      </w:r>
      <w:r w:rsidR="008C4A4F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در حال جنون </w:t>
      </w:r>
      <w:r w:rsidR="004D3CB2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می‌شود</w:t>
      </w:r>
      <w:r w:rsidR="008C4A4F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حد را جاری کرد یا </w:t>
      </w:r>
      <w:r w:rsidR="004D3CB2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نمی‌شود</w:t>
      </w:r>
      <w:r w:rsidR="008C4A4F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؟</w:t>
      </w:r>
    </w:p>
    <w:p w:rsidR="009B430E" w:rsidRPr="00C417ED" w:rsidRDefault="009B430E" w:rsidP="00CC35E0">
      <w:pPr>
        <w:pStyle w:val="3"/>
        <w:bidi/>
        <w:jc w:val="both"/>
        <w:rPr>
          <w:rFonts w:ascii="IRBadr" w:eastAsia="Arial Unicode MS" w:hAnsi="IRBadr" w:cs="IRBadr"/>
          <w:color w:val="auto"/>
          <w:sz w:val="28"/>
          <w:szCs w:val="28"/>
          <w:rtl/>
          <w:lang w:bidi="fa-IR"/>
        </w:rPr>
      </w:pPr>
      <w:bookmarkStart w:id="16" w:name="_Toc425551702"/>
      <w:r w:rsidRPr="00C417ED">
        <w:rPr>
          <w:rFonts w:ascii="IRBadr" w:eastAsia="Arial Unicode MS" w:hAnsi="IRBadr" w:cs="IRBadr"/>
          <w:color w:val="auto"/>
          <w:sz w:val="28"/>
          <w:szCs w:val="28"/>
          <w:rtl/>
          <w:lang w:bidi="fa-IR"/>
        </w:rPr>
        <w:t>آراء در این فرض</w:t>
      </w:r>
      <w:bookmarkEnd w:id="16"/>
    </w:p>
    <w:p w:rsidR="00170D1F" w:rsidRPr="00C417ED" w:rsidRDefault="00E871F6" w:rsidP="00CC35E0">
      <w:pPr>
        <w:pStyle w:val="aa"/>
        <w:bidi/>
        <w:jc w:val="both"/>
        <w:rPr>
          <w:rFonts w:ascii="IRBadr" w:eastAsia="Arial Unicode MS" w:hAnsi="IRBadr" w:cs="IRBadr"/>
          <w:sz w:val="28"/>
          <w:szCs w:val="28"/>
          <w:rtl/>
        </w:rPr>
      </w:pPr>
      <w:r w:rsidRPr="00C417ED">
        <w:rPr>
          <w:rFonts w:ascii="IRBadr" w:eastAsia="Arial Unicode MS" w:hAnsi="IRBadr" w:cs="IRBadr"/>
          <w:sz w:val="28"/>
          <w:szCs w:val="28"/>
          <w:rtl/>
        </w:rPr>
        <w:t xml:space="preserve">در اینجا هم تقریباً اجماعی وجود دارد که بله </w:t>
      </w:r>
      <w:r w:rsidR="004D3CB2" w:rsidRPr="00C417ED">
        <w:rPr>
          <w:rFonts w:ascii="IRBadr" w:eastAsia="Arial Unicode MS" w:hAnsi="IRBadr" w:cs="IRBadr"/>
          <w:sz w:val="28"/>
          <w:szCs w:val="28"/>
          <w:rtl/>
        </w:rPr>
        <w:t>می‌شود</w:t>
      </w:r>
      <w:r w:rsidRPr="00C417ED">
        <w:rPr>
          <w:rFonts w:ascii="IRBadr" w:eastAsia="Arial Unicode MS" w:hAnsi="IRBadr" w:cs="IRBadr"/>
          <w:sz w:val="28"/>
          <w:szCs w:val="28"/>
          <w:rtl/>
        </w:rPr>
        <w:t xml:space="preserve">. در حال جنون </w:t>
      </w:r>
      <w:r w:rsidR="004D3CB2" w:rsidRPr="00C417ED">
        <w:rPr>
          <w:rFonts w:ascii="IRBadr" w:eastAsia="Arial Unicode MS" w:hAnsi="IRBadr" w:cs="IRBadr"/>
          <w:sz w:val="28"/>
          <w:szCs w:val="28"/>
          <w:rtl/>
        </w:rPr>
        <w:t>می‌شود</w:t>
      </w:r>
      <w:r w:rsidR="00B57C62" w:rsidRPr="00C417ED">
        <w:rPr>
          <w:rFonts w:ascii="IRBadr" w:eastAsia="Arial Unicode MS" w:hAnsi="IRBadr" w:cs="IRBadr"/>
          <w:sz w:val="28"/>
          <w:szCs w:val="28"/>
          <w:rtl/>
        </w:rPr>
        <w:t>،</w:t>
      </w:r>
      <w:r w:rsidR="00997192" w:rsidRPr="00C417ED">
        <w:rPr>
          <w:rFonts w:ascii="IRBadr" w:eastAsia="Arial Unicode MS" w:hAnsi="IRBadr" w:cs="IRBadr"/>
          <w:sz w:val="28"/>
          <w:szCs w:val="28"/>
          <w:rtl/>
        </w:rPr>
        <w:t xml:space="preserve"> بلکه</w:t>
      </w:r>
      <w:r w:rsidRPr="00C417ED">
        <w:rPr>
          <w:rFonts w:ascii="IRBadr" w:eastAsia="Arial Unicode MS" w:hAnsi="IRBadr" w:cs="IRBadr"/>
          <w:sz w:val="28"/>
          <w:szCs w:val="28"/>
          <w:rtl/>
        </w:rPr>
        <w:t xml:space="preserve"> باید حد را جاری کرد</w:t>
      </w:r>
      <w:r w:rsidR="00B57C62" w:rsidRPr="00C417ED">
        <w:rPr>
          <w:rFonts w:ascii="IRBadr" w:eastAsia="Arial Unicode MS" w:hAnsi="IRBadr" w:cs="IRBadr"/>
          <w:sz w:val="28"/>
          <w:szCs w:val="28"/>
          <w:rtl/>
        </w:rPr>
        <w:t>،</w:t>
      </w:r>
      <w:r w:rsidR="00997192" w:rsidRPr="00C417ED">
        <w:rPr>
          <w:rFonts w:ascii="IRBadr" w:eastAsia="Arial Unicode MS" w:hAnsi="IRBadr" w:cs="IRBadr"/>
          <w:sz w:val="28"/>
          <w:szCs w:val="28"/>
          <w:rtl/>
        </w:rPr>
        <w:t xml:space="preserve"> چون</w:t>
      </w:r>
      <w:r w:rsidRPr="00C417ED">
        <w:rPr>
          <w:rFonts w:ascii="IRBadr" w:eastAsia="Arial Unicode MS" w:hAnsi="IRBadr" w:cs="IRBadr"/>
          <w:sz w:val="28"/>
          <w:szCs w:val="28"/>
          <w:rtl/>
        </w:rPr>
        <w:t xml:space="preserve"> حد را </w:t>
      </w:r>
      <w:r w:rsidR="004D3CB2" w:rsidRPr="00C417ED">
        <w:rPr>
          <w:rFonts w:ascii="IRBadr" w:eastAsia="Arial Unicode MS" w:hAnsi="IRBadr" w:cs="IRBadr"/>
          <w:sz w:val="28"/>
          <w:szCs w:val="28"/>
          <w:rtl/>
        </w:rPr>
        <w:t>نمی‌شود</w:t>
      </w:r>
      <w:r w:rsidRPr="00C417ED">
        <w:rPr>
          <w:rFonts w:ascii="IRBadr" w:eastAsia="Arial Unicode MS" w:hAnsi="IRBadr" w:cs="IRBadr"/>
          <w:sz w:val="28"/>
          <w:szCs w:val="28"/>
          <w:rtl/>
        </w:rPr>
        <w:t xml:space="preserve"> تأخیر بیندازی</w:t>
      </w:r>
      <w:r w:rsidR="00B57C62" w:rsidRPr="00C417ED">
        <w:rPr>
          <w:rFonts w:ascii="IRBadr" w:eastAsia="Arial Unicode MS" w:hAnsi="IRBadr" w:cs="IRBadr"/>
          <w:sz w:val="28"/>
          <w:szCs w:val="28"/>
          <w:rtl/>
        </w:rPr>
        <w:t>د.</w:t>
      </w:r>
      <w:r w:rsidRPr="00C417ED">
        <w:rPr>
          <w:rFonts w:ascii="IRBadr" w:eastAsia="Arial Unicode MS" w:hAnsi="IRBadr" w:cs="IRBadr"/>
          <w:sz w:val="28"/>
          <w:szCs w:val="28"/>
          <w:rtl/>
        </w:rPr>
        <w:t xml:space="preserve"> </w:t>
      </w:r>
      <w:r w:rsidR="004D3CB2" w:rsidRPr="00C417ED">
        <w:rPr>
          <w:rFonts w:ascii="IRBadr" w:eastAsia="Arial Unicode MS" w:hAnsi="IRBadr" w:cs="IRBadr"/>
          <w:sz w:val="28"/>
          <w:szCs w:val="28"/>
          <w:rtl/>
        </w:rPr>
        <w:t>دلیلش</w:t>
      </w:r>
      <w:r w:rsidRPr="00C417ED">
        <w:rPr>
          <w:rFonts w:ascii="IRBadr" w:eastAsia="Arial Unicode MS" w:hAnsi="IRBadr" w:cs="IRBadr"/>
          <w:sz w:val="28"/>
          <w:szCs w:val="28"/>
          <w:rtl/>
        </w:rPr>
        <w:t xml:space="preserve"> هم یک روایت معتبره است</w:t>
      </w:r>
      <w:r w:rsidR="00B57C62" w:rsidRPr="00C417ED">
        <w:rPr>
          <w:rFonts w:ascii="IRBadr" w:eastAsia="Arial Unicode MS" w:hAnsi="IRBadr" w:cs="IRBadr"/>
          <w:sz w:val="28"/>
          <w:szCs w:val="28"/>
          <w:rtl/>
        </w:rPr>
        <w:t>،</w:t>
      </w:r>
      <w:r w:rsidR="00997192" w:rsidRPr="00C417ED">
        <w:rPr>
          <w:rFonts w:ascii="IRBadr" w:eastAsia="Arial Unicode MS" w:hAnsi="IRBadr" w:cs="IRBadr"/>
          <w:sz w:val="28"/>
          <w:szCs w:val="28"/>
          <w:rtl/>
        </w:rPr>
        <w:t xml:space="preserve"> این</w:t>
      </w:r>
      <w:r w:rsidRPr="00C417ED">
        <w:rPr>
          <w:rFonts w:ascii="IRBadr" w:eastAsia="Arial Unicode MS" w:hAnsi="IRBadr" w:cs="IRBadr"/>
          <w:sz w:val="28"/>
          <w:szCs w:val="28"/>
          <w:rtl/>
        </w:rPr>
        <w:t xml:space="preserve"> روایت در ابواب مقدمات حدود</w:t>
      </w:r>
      <w:r w:rsidR="00B57C62" w:rsidRPr="00C417ED">
        <w:rPr>
          <w:rFonts w:ascii="IRBadr" w:eastAsia="Arial Unicode MS" w:hAnsi="IRBadr" w:cs="IRBadr"/>
          <w:sz w:val="28"/>
          <w:szCs w:val="28"/>
          <w:rtl/>
        </w:rPr>
        <w:t>،</w:t>
      </w:r>
      <w:r w:rsidRPr="00C417ED">
        <w:rPr>
          <w:rFonts w:ascii="IRBadr" w:eastAsia="Arial Unicode MS" w:hAnsi="IRBadr" w:cs="IRBadr"/>
          <w:sz w:val="28"/>
          <w:szCs w:val="28"/>
          <w:rtl/>
        </w:rPr>
        <w:t xml:space="preserve"> باب نهم است که محمد بن علی بن الحسین باسناده عن حسن بن محبوب سند مرحوم صدوق به حسن بن محبوب عن علی بن رعاب عن ابی عبیده حذاء</w:t>
      </w:r>
      <w:r w:rsidR="00B57C62" w:rsidRPr="00C417ED">
        <w:rPr>
          <w:rFonts w:ascii="IRBadr" w:eastAsia="Arial Unicode MS" w:hAnsi="IRBadr" w:cs="IRBadr"/>
          <w:sz w:val="28"/>
          <w:szCs w:val="28"/>
          <w:rtl/>
        </w:rPr>
        <w:t>،</w:t>
      </w:r>
      <w:r w:rsidR="00997192" w:rsidRPr="00C417ED">
        <w:rPr>
          <w:rFonts w:ascii="IRBadr" w:eastAsia="Arial Unicode MS" w:hAnsi="IRBadr" w:cs="IRBadr"/>
          <w:sz w:val="28"/>
          <w:szCs w:val="28"/>
          <w:rtl/>
        </w:rPr>
        <w:t xml:space="preserve"> این</w:t>
      </w:r>
      <w:r w:rsidRPr="00C417ED">
        <w:rPr>
          <w:rFonts w:ascii="IRBadr" w:eastAsia="Arial Unicode MS" w:hAnsi="IRBadr" w:cs="IRBadr"/>
          <w:sz w:val="28"/>
          <w:szCs w:val="28"/>
          <w:rtl/>
        </w:rPr>
        <w:t xml:space="preserve"> رجال همه معتبر هستند. سند این روایت همین یک روایت بیشتر ندارد</w:t>
      </w:r>
      <w:r w:rsidR="00B57C62" w:rsidRPr="00C417ED">
        <w:rPr>
          <w:rFonts w:ascii="IRBadr" w:eastAsia="Arial Unicode MS" w:hAnsi="IRBadr" w:cs="IRBadr"/>
          <w:sz w:val="28"/>
          <w:szCs w:val="28"/>
          <w:rtl/>
        </w:rPr>
        <w:t>،</w:t>
      </w:r>
      <w:r w:rsidR="00997192" w:rsidRPr="00C417ED">
        <w:rPr>
          <w:rFonts w:ascii="IRBadr" w:eastAsia="Arial Unicode MS" w:hAnsi="IRBadr" w:cs="IRBadr"/>
          <w:sz w:val="28"/>
          <w:szCs w:val="28"/>
          <w:rtl/>
        </w:rPr>
        <w:t xml:space="preserve"> سند</w:t>
      </w:r>
      <w:r w:rsidRPr="00C417ED">
        <w:rPr>
          <w:rFonts w:ascii="IRBadr" w:eastAsia="Arial Unicode MS" w:hAnsi="IRBadr" w:cs="IRBadr"/>
          <w:sz w:val="28"/>
          <w:szCs w:val="28"/>
          <w:rtl/>
        </w:rPr>
        <w:t xml:space="preserve"> معتبری است. ابی عبیده حذاء</w:t>
      </w:r>
      <w:r w:rsidR="004D3CB2" w:rsidRPr="00C417ED">
        <w:rPr>
          <w:rFonts w:ascii="IRBadr" w:eastAsia="Arial Unicode MS" w:hAnsi="IRBadr" w:cs="IRBadr"/>
          <w:sz w:val="28"/>
          <w:szCs w:val="28"/>
          <w:rtl/>
        </w:rPr>
        <w:t xml:space="preserve"> </w:t>
      </w:r>
      <w:r w:rsidRPr="00C417ED">
        <w:rPr>
          <w:rFonts w:ascii="IRBadr" w:eastAsia="Arial Unicode MS" w:hAnsi="IRBadr" w:cs="IRBadr"/>
          <w:sz w:val="28"/>
          <w:szCs w:val="28"/>
          <w:rtl/>
        </w:rPr>
        <w:t xml:space="preserve">نقل </w:t>
      </w:r>
      <w:r w:rsidR="004D3CB2" w:rsidRPr="00C417ED">
        <w:rPr>
          <w:rFonts w:ascii="IRBadr" w:eastAsia="Arial Unicode MS" w:hAnsi="IRBadr" w:cs="IRBadr"/>
          <w:sz w:val="28"/>
          <w:szCs w:val="28"/>
          <w:rtl/>
        </w:rPr>
        <w:t>می‌کند</w:t>
      </w:r>
      <w:r w:rsidR="00170D1F" w:rsidRPr="00C417ED">
        <w:rPr>
          <w:rFonts w:ascii="IRBadr" w:eastAsia="Arial Unicode MS" w:hAnsi="IRBadr" w:cs="IRBadr"/>
          <w:sz w:val="28"/>
          <w:szCs w:val="28"/>
          <w:rtl/>
        </w:rPr>
        <w:t>؛</w:t>
      </w:r>
    </w:p>
    <w:p w:rsidR="00B57C62" w:rsidRPr="00C417ED" w:rsidRDefault="00E871F6" w:rsidP="00CC35E0">
      <w:pPr>
        <w:bidi/>
        <w:jc w:val="both"/>
        <w:rPr>
          <w:rFonts w:ascii="IRBadr" w:eastAsia="Arial Unicode MS" w:hAnsi="IRBadr" w:cs="IRBadr"/>
          <w:sz w:val="28"/>
          <w:szCs w:val="28"/>
          <w:rtl/>
          <w:lang w:bidi="fa-IR"/>
        </w:rPr>
      </w:pP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کسی حد بر او</w:t>
      </w:r>
      <w:r w:rsidR="00B57C62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واجب شد و حد بر او اجرا نشد</w:t>
      </w:r>
      <w:r w:rsidR="00B57C62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تا اینکه مجنون شد</w:t>
      </w:r>
      <w:r w:rsidR="00B57C62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اختلالی در عقل او پیدا شد. بر خودش حد واجب کرد</w:t>
      </w:r>
      <w:r w:rsidR="00B57C62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="005D1136">
        <w:rPr>
          <w:rFonts w:ascii="IRBadr" w:eastAsia="Arial Unicode MS" w:hAnsi="IRBadr" w:cs="IRBadr"/>
          <w:sz w:val="28"/>
          <w:szCs w:val="28"/>
          <w:rtl/>
          <w:lang w:bidi="fa-IR"/>
        </w:rPr>
        <w:t>درحالی‌که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او صحیح بود و مرضی نداشت. اگر اصل عمل در حالت سلامت بود. چون اگر عمل خلاف در حال جنون باشد</w:t>
      </w:r>
      <w:r w:rsidR="00B57C62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آن استحقاق ندارد</w:t>
      </w:r>
      <w:r w:rsidR="00B57C62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فقط حاکم </w:t>
      </w:r>
      <w:r w:rsidR="004D3CB2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می‌تواند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به اقتضای مصلحت خودش آن مجنون را تعزیر بکند. اگر کسی در حال جنون یا در حال صغر جرمی مرتکب شد</w:t>
      </w:r>
      <w:r w:rsidR="00B57C62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در حوزه اختیارات حاکم است که او را تعزیر بکند. و الا حدی بر او جاری </w:t>
      </w:r>
      <w:r w:rsidR="004D3CB2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نمی‌شود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.</w:t>
      </w:r>
    </w:p>
    <w:p w:rsidR="00B57C62" w:rsidRPr="00C417ED" w:rsidRDefault="005D1136" w:rsidP="00CC35E0">
      <w:pPr>
        <w:bidi/>
        <w:jc w:val="both"/>
        <w:rPr>
          <w:rFonts w:ascii="IRBadr" w:eastAsia="Arial Unicode MS" w:hAnsi="IRBadr" w:cs="IRBadr"/>
          <w:sz w:val="28"/>
          <w:szCs w:val="28"/>
          <w:rtl/>
          <w:lang w:bidi="fa-IR"/>
        </w:rPr>
      </w:pPr>
      <w:r>
        <w:rPr>
          <w:rFonts w:ascii="IRBadr" w:eastAsia="Arial Unicode MS" w:hAnsi="IRBadr" w:cs="IRBadr"/>
          <w:sz w:val="28"/>
          <w:szCs w:val="28"/>
          <w:rtl/>
          <w:lang w:bidi="fa-IR"/>
        </w:rPr>
        <w:lastRenderedPageBreak/>
        <w:t>درعین‌حال</w:t>
      </w:r>
      <w:r w:rsidR="00E871F6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در نقطه مقابل احتمالات و احیاناً </w:t>
      </w:r>
      <w:r w:rsidR="004D3CB2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قول‌هایی</w:t>
      </w:r>
      <w:r w:rsidR="00E871F6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هم وجود دارد.</w:t>
      </w:r>
    </w:p>
    <w:p w:rsidR="009B430E" w:rsidRPr="00C417ED" w:rsidRDefault="009B430E" w:rsidP="00CC35E0">
      <w:pPr>
        <w:pStyle w:val="3"/>
        <w:bidi/>
        <w:jc w:val="both"/>
        <w:rPr>
          <w:rFonts w:ascii="IRBadr" w:hAnsi="IRBadr" w:cs="IRBadr"/>
          <w:color w:val="auto"/>
          <w:sz w:val="28"/>
          <w:szCs w:val="28"/>
          <w:rtl/>
        </w:rPr>
      </w:pPr>
      <w:bookmarkStart w:id="17" w:name="_Toc425551703"/>
      <w:r w:rsidRPr="00C417ED">
        <w:rPr>
          <w:rFonts w:ascii="IRBadr" w:eastAsia="Arial Unicode MS" w:hAnsi="IRBadr" w:cs="IRBadr"/>
          <w:color w:val="auto"/>
          <w:sz w:val="28"/>
          <w:szCs w:val="28"/>
          <w:rtl/>
        </w:rPr>
        <w:t>احتمالات دیگر</w:t>
      </w:r>
      <w:bookmarkEnd w:id="17"/>
    </w:p>
    <w:p w:rsidR="00B57C62" w:rsidRPr="00C417ED" w:rsidRDefault="00E871F6" w:rsidP="00CC35E0">
      <w:pPr>
        <w:bidi/>
        <w:jc w:val="both"/>
        <w:rPr>
          <w:rFonts w:ascii="IRBadr" w:eastAsia="Arial Unicode MS" w:hAnsi="IRBadr" w:cs="IRBadr"/>
          <w:sz w:val="28"/>
          <w:szCs w:val="28"/>
          <w:rtl/>
          <w:lang w:bidi="fa-IR"/>
        </w:rPr>
      </w:pP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پس این قول که قول مشهور است این است که </w:t>
      </w:r>
      <w:r w:rsidR="004D3CB2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مطلقاً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بر مجنون حد جاری </w:t>
      </w:r>
      <w:r w:rsidR="004D3CB2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می‌شود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. بنابراین</w:t>
      </w:r>
      <w:r w:rsidR="00B57C62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روایت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از سه حیث اطلاق دارد: </w:t>
      </w:r>
      <w:r w:rsidR="0070263A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چه ادواری باشد چه اطباقی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. چه خوب شدن آن انتظار دارد</w:t>
      </w:r>
      <w:r w:rsidR="00B57C62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997192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چه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لا یتوقع فاقته و در هر </w:t>
      </w:r>
      <w:r w:rsidR="005D1136">
        <w:rPr>
          <w:rFonts w:ascii="IRBadr" w:eastAsia="Arial Unicode MS" w:hAnsi="IRBadr" w:cs="IRBadr"/>
          <w:sz w:val="28"/>
          <w:szCs w:val="28"/>
          <w:rtl/>
          <w:lang w:bidi="fa-IR"/>
        </w:rPr>
        <w:t>مرتبه‌ای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از مراتب جنون باشد</w:t>
      </w:r>
      <w:r w:rsidR="00B57C62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چه مراتبی که احساس او هم کم است</w:t>
      </w:r>
      <w:r w:rsidR="00B57C62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خیلی درد درک </w:t>
      </w:r>
      <w:r w:rsidR="004D3CB2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نمی‌کند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. بعضی </w:t>
      </w:r>
      <w:r w:rsidR="004D3CB2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جنون‌های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شدید این طور است یا اینکه جنون عادی است که درک هم دارد.</w:t>
      </w:r>
    </w:p>
    <w:p w:rsidR="00386E9B" w:rsidRPr="00C417ED" w:rsidRDefault="00E871F6" w:rsidP="00CC35E0">
      <w:pPr>
        <w:bidi/>
        <w:jc w:val="both"/>
        <w:rPr>
          <w:rFonts w:ascii="IRBadr" w:eastAsia="Arial Unicode MS" w:hAnsi="IRBadr" w:cs="IRBadr"/>
          <w:sz w:val="28"/>
          <w:szCs w:val="28"/>
          <w:rtl/>
          <w:lang w:bidi="fa-IR"/>
        </w:rPr>
      </w:pP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اما در نقطه مقابل چند احتمال وجود دارد</w:t>
      </w:r>
      <w:r w:rsidR="00386E9B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997192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یک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احتمال این است که بگوییم که </w:t>
      </w:r>
      <w:r w:rsidR="004D3CB2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مطلقاً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بر آن جاری </w:t>
      </w:r>
      <w:r w:rsidR="004D3CB2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نمی‌شود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. یک احتمال این است</w:t>
      </w:r>
      <w:r w:rsidR="00386E9B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که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بین جنون ادواری و اطباقی</w:t>
      </w:r>
      <w:r w:rsidR="00386E9B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، تفصیل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قائل بشویم</w:t>
      </w:r>
      <w:r w:rsidR="00386E9B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997192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بگوییم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در جنون اطباقی جاری </w:t>
      </w:r>
      <w:r w:rsidR="004D3CB2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می‌شود</w:t>
      </w:r>
      <w:r w:rsidR="00386E9B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997192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ولی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در ادواری جاری </w:t>
      </w:r>
      <w:r w:rsidR="004D3CB2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نمی‌شود</w:t>
      </w:r>
      <w:r w:rsidR="00386E9B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997192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چون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ب</w:t>
      </w:r>
      <w:r w:rsidR="00386E9B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ع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د خوب </w:t>
      </w:r>
      <w:r w:rsidR="004D3CB2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می‌شود</w:t>
      </w:r>
      <w:r w:rsidR="00386E9B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و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به او </w:t>
      </w:r>
      <w:r w:rsidR="00386E9B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حد </w:t>
      </w:r>
      <w:r w:rsidR="004D3CB2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می‌زنند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. </w:t>
      </w:r>
      <w:r w:rsidR="004D3CB2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می‌شود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احتمال</w:t>
      </w:r>
      <w:r w:rsidR="00386E9B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تفصیل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معکوس</w:t>
      </w:r>
      <w:r w:rsidR="00386E9B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را داد.</w:t>
      </w:r>
    </w:p>
    <w:p w:rsidR="008C4A4F" w:rsidRPr="00C417ED" w:rsidRDefault="00E871F6" w:rsidP="00CC35E0">
      <w:pPr>
        <w:bidi/>
        <w:jc w:val="both"/>
        <w:rPr>
          <w:rFonts w:ascii="IRBadr" w:eastAsia="Arial Unicode MS" w:hAnsi="IRBadr" w:cs="IRBadr"/>
          <w:sz w:val="28"/>
          <w:szCs w:val="28"/>
          <w:rtl/>
          <w:lang w:bidi="fa-IR"/>
        </w:rPr>
      </w:pP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در مسالک بعضی از این احتمالات آمده است یک احتمال این است که بگوییم جنون اگر جنون شدیدی است که خیلی درک درد ندارد</w:t>
      </w:r>
      <w:r w:rsidR="00386E9B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این بر او جاری </w:t>
      </w:r>
      <w:r w:rsidR="004D3CB2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نمی‌شود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که آقای گلپایگانی </w:t>
      </w:r>
      <w:r w:rsidR="00386E9B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به 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این قائل شدند</w:t>
      </w:r>
      <w:r w:rsidR="00386E9B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997192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برخلاف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همه فقهای دیگر. آنی که همه فتوا دادند</w:t>
      </w:r>
      <w:r w:rsidR="00386E9B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این است که </w:t>
      </w:r>
      <w:r w:rsidR="004D3CB2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مطلقاً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جاری </w:t>
      </w:r>
      <w:r w:rsidR="004D3CB2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می‌شود</w:t>
      </w:r>
      <w:r w:rsidR="00386E9B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997192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فقط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در بین متقدمین مرحوم صاحب مسالک است که احتمال یک تفصیل داده است و در بین متأخری</w:t>
      </w:r>
      <w:r w:rsidR="00386E9B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ن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تنها مرحوم آقای گلپایگانی </w:t>
      </w:r>
      <w:r w:rsidR="005D1136">
        <w:rPr>
          <w:rFonts w:ascii="IRBadr" w:eastAsia="Arial Unicode MS" w:hAnsi="IRBadr" w:cs="IRBadr"/>
          <w:sz w:val="28"/>
          <w:szCs w:val="28"/>
          <w:rtl/>
          <w:lang w:bidi="fa-IR"/>
        </w:rPr>
        <w:t>رحمه‌الله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علیه است که فرمودند آنجایی که جنون بالایی باشد که درک درد ندارد</w:t>
      </w:r>
      <w:r w:rsidR="00386E9B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بر او جاری </w:t>
      </w:r>
      <w:r w:rsidR="004D3CB2"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نمی‌شود</w:t>
      </w:r>
      <w:r w:rsidRPr="00C417ED">
        <w:rPr>
          <w:rFonts w:ascii="IRBadr" w:eastAsia="Arial Unicode MS" w:hAnsi="IRBadr" w:cs="IRBadr"/>
          <w:sz w:val="28"/>
          <w:szCs w:val="28"/>
          <w:rtl/>
          <w:lang w:bidi="fa-IR"/>
        </w:rPr>
        <w:t>.</w:t>
      </w:r>
    </w:p>
    <w:sectPr w:rsidR="008C4A4F" w:rsidRPr="00C417ED" w:rsidSect="006567C3">
      <w:headerReference w:type="default" r:id="rId8"/>
      <w:pgSz w:w="12240" w:h="15840"/>
      <w:pgMar w:top="1440" w:right="1440" w:bottom="1440" w:left="1440" w:header="720" w:footer="72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E7E" w:rsidRDefault="00071E7E" w:rsidP="00B20B33">
      <w:pPr>
        <w:spacing w:after="0" w:line="240" w:lineRule="auto"/>
      </w:pPr>
      <w:r>
        <w:separator/>
      </w:r>
    </w:p>
  </w:endnote>
  <w:endnote w:type="continuationSeparator" w:id="0">
    <w:p w:rsidR="00071E7E" w:rsidRDefault="00071E7E" w:rsidP="00B20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oor_Titr">
    <w:panose1 w:val="02000700000000000000"/>
    <w:charset w:val="00"/>
    <w:family w:val="auto"/>
    <w:pitch w:val="variable"/>
    <w:sig w:usb0="80002007" w:usb1="80002000" w:usb2="00000008" w:usb3="00000000" w:csb0="00000043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E7E" w:rsidRDefault="00071E7E" w:rsidP="00CC35E0">
      <w:pPr>
        <w:bidi/>
        <w:spacing w:after="0" w:line="240" w:lineRule="auto"/>
      </w:pPr>
      <w:r>
        <w:separator/>
      </w:r>
    </w:p>
  </w:footnote>
  <w:footnote w:type="continuationSeparator" w:id="0">
    <w:p w:rsidR="00071E7E" w:rsidRDefault="00071E7E" w:rsidP="00B20B33">
      <w:pPr>
        <w:spacing w:after="0" w:line="240" w:lineRule="auto"/>
      </w:pPr>
      <w:r>
        <w:continuationSeparator/>
      </w:r>
    </w:p>
  </w:footnote>
  <w:footnote w:id="1">
    <w:p w:rsidR="00170D1F" w:rsidRDefault="00170D1F" w:rsidP="00CC35E0">
      <w:pPr>
        <w:pStyle w:val="ab"/>
        <w:bidi/>
        <w:rPr>
          <w:rtl/>
          <w:lang w:bidi="fa-IR"/>
        </w:rPr>
      </w:pPr>
      <w:r>
        <w:rPr>
          <w:rStyle w:val="ad"/>
        </w:rPr>
        <w:footnoteRef/>
      </w:r>
      <w:r>
        <w:t xml:space="preserve"> </w:t>
      </w:r>
      <w:r w:rsidRPr="00170D1F">
        <w:rPr>
          <w:rFonts w:ascii="Noor_Titr" w:hAnsi="Noor_Titr" w:cs="B Lotus" w:hint="cs"/>
          <w:color w:val="000000" w:themeColor="text1"/>
          <w:rtl/>
        </w:rPr>
        <w:t>الزبدة الفقه</w:t>
      </w:r>
      <w:r w:rsidR="00997192">
        <w:rPr>
          <w:rFonts w:ascii="Noor_Titr" w:hAnsi="Noor_Titr" w:cs="B Lotus" w:hint="cs"/>
          <w:color w:val="000000" w:themeColor="text1"/>
          <w:rtl/>
        </w:rPr>
        <w:t>ی</w:t>
      </w:r>
      <w:r w:rsidRPr="00170D1F">
        <w:rPr>
          <w:rFonts w:ascii="Noor_Titr" w:hAnsi="Noor_Titr" w:cs="B Lotus" w:hint="cs"/>
          <w:color w:val="000000" w:themeColor="text1"/>
          <w:rtl/>
        </w:rPr>
        <w:t>ة ف</w:t>
      </w:r>
      <w:r w:rsidR="00997192">
        <w:rPr>
          <w:rFonts w:ascii="Noor_Titr" w:hAnsi="Noor_Titr" w:cs="B Lotus" w:hint="cs"/>
          <w:color w:val="000000" w:themeColor="text1"/>
          <w:rtl/>
        </w:rPr>
        <w:t>ی</w:t>
      </w:r>
      <w:r w:rsidRPr="00170D1F">
        <w:rPr>
          <w:rFonts w:ascii="Noor_Titr" w:hAnsi="Noor_Titr" w:cs="B Lotus" w:hint="cs"/>
          <w:color w:val="000000" w:themeColor="text1"/>
          <w:rtl/>
        </w:rPr>
        <w:t xml:space="preserve"> شرح الروضة البه</w:t>
      </w:r>
      <w:r w:rsidR="00997192">
        <w:rPr>
          <w:rFonts w:ascii="Noor_Titr" w:hAnsi="Noor_Titr" w:cs="B Lotus" w:hint="cs"/>
          <w:color w:val="000000" w:themeColor="text1"/>
          <w:rtl/>
        </w:rPr>
        <w:t>ی</w:t>
      </w:r>
      <w:r w:rsidRPr="00170D1F">
        <w:rPr>
          <w:rFonts w:ascii="Noor_Titr" w:hAnsi="Noor_Titr" w:cs="B Lotus" w:hint="cs"/>
          <w:color w:val="000000" w:themeColor="text1"/>
          <w:rtl/>
        </w:rPr>
        <w:t xml:space="preserve">ة؛ </w:t>
      </w:r>
      <w:r w:rsidR="00997192">
        <w:rPr>
          <w:rFonts w:ascii="Noor_Titr" w:hAnsi="Noor_Titr" w:cs="B Lotus"/>
          <w:color w:val="000000" w:themeColor="text1"/>
          <w:rtl/>
        </w:rPr>
        <w:t>ج 9</w:t>
      </w:r>
      <w:r w:rsidRPr="00170D1F">
        <w:rPr>
          <w:rFonts w:ascii="Noor_Titr" w:hAnsi="Noor_Titr" w:cs="B Lotus" w:hint="cs"/>
          <w:color w:val="000000" w:themeColor="text1"/>
          <w:rtl/>
        </w:rPr>
        <w:t>، ص: 278</w:t>
      </w:r>
    </w:p>
  </w:footnote>
  <w:footnote w:id="2">
    <w:p w:rsidR="00170D1F" w:rsidRDefault="00170D1F" w:rsidP="00CC35E0">
      <w:pPr>
        <w:pStyle w:val="ab"/>
        <w:bidi/>
        <w:rPr>
          <w:rtl/>
          <w:lang w:bidi="fa-IR"/>
        </w:rPr>
      </w:pPr>
      <w:r>
        <w:rPr>
          <w:rStyle w:val="ad"/>
        </w:rPr>
        <w:footnoteRef/>
      </w:r>
      <w:r>
        <w:t xml:space="preserve"> </w:t>
      </w:r>
      <w:r w:rsidRPr="00170D1F">
        <w:rPr>
          <w:rFonts w:ascii="Noor_Titr" w:hAnsi="Noor_Titr" w:cs="B Lotus" w:hint="cs"/>
          <w:color w:val="000000" w:themeColor="text1"/>
          <w:rtl/>
        </w:rPr>
        <w:t>ال</w:t>
      </w:r>
      <w:r w:rsidR="00997192">
        <w:rPr>
          <w:rFonts w:ascii="Noor_Titr" w:hAnsi="Noor_Titr" w:cs="B Lotus" w:hint="cs"/>
          <w:color w:val="000000" w:themeColor="text1"/>
          <w:rtl/>
        </w:rPr>
        <w:t>ک</w:t>
      </w:r>
      <w:r w:rsidRPr="00170D1F">
        <w:rPr>
          <w:rFonts w:ascii="Noor_Titr" w:hAnsi="Noor_Titr" w:cs="B Lotus" w:hint="cs"/>
          <w:color w:val="000000" w:themeColor="text1"/>
          <w:rtl/>
        </w:rPr>
        <w:t>اف</w:t>
      </w:r>
      <w:r w:rsidR="00997192">
        <w:rPr>
          <w:rFonts w:ascii="Noor_Titr" w:hAnsi="Noor_Titr" w:cs="B Lotus" w:hint="cs"/>
          <w:color w:val="000000" w:themeColor="text1"/>
          <w:rtl/>
        </w:rPr>
        <w:t>ی</w:t>
      </w:r>
      <w:r w:rsidRPr="00170D1F">
        <w:rPr>
          <w:rFonts w:ascii="Noor_Titr" w:hAnsi="Noor_Titr" w:cs="B Lotus" w:hint="cs"/>
          <w:color w:val="000000" w:themeColor="text1"/>
          <w:rtl/>
        </w:rPr>
        <w:t xml:space="preserve"> (ط - دار الحد</w:t>
      </w:r>
      <w:r w:rsidR="00997192">
        <w:rPr>
          <w:rFonts w:ascii="Noor_Titr" w:hAnsi="Noor_Titr" w:cs="B Lotus" w:hint="cs"/>
          <w:color w:val="000000" w:themeColor="text1"/>
          <w:rtl/>
        </w:rPr>
        <w:t>ی</w:t>
      </w:r>
      <w:r w:rsidRPr="00170D1F">
        <w:rPr>
          <w:rFonts w:ascii="Noor_Titr" w:hAnsi="Noor_Titr" w:cs="B Lotus" w:hint="cs"/>
          <w:color w:val="000000" w:themeColor="text1"/>
          <w:rtl/>
        </w:rPr>
        <w:t xml:space="preserve">ث)؛ </w:t>
      </w:r>
      <w:r w:rsidR="00997192">
        <w:rPr>
          <w:rFonts w:ascii="Noor_Titr" w:hAnsi="Noor_Titr" w:cs="B Lotus"/>
          <w:color w:val="000000" w:themeColor="text1"/>
          <w:rtl/>
        </w:rPr>
        <w:t>ج 14</w:t>
      </w:r>
      <w:r w:rsidRPr="00170D1F">
        <w:rPr>
          <w:rFonts w:ascii="Noor_Titr" w:hAnsi="Noor_Titr" w:cs="B Lotus" w:hint="cs"/>
          <w:color w:val="000000" w:themeColor="text1"/>
          <w:rtl/>
        </w:rPr>
        <w:t>، ص: 250</w:t>
      </w:r>
    </w:p>
  </w:footnote>
  <w:footnote w:id="3">
    <w:p w:rsidR="00170D1F" w:rsidRDefault="00170D1F" w:rsidP="00CC35E0">
      <w:pPr>
        <w:pStyle w:val="ab"/>
        <w:bidi/>
        <w:rPr>
          <w:rtl/>
          <w:lang w:bidi="fa-IR"/>
        </w:rPr>
      </w:pPr>
      <w:r>
        <w:rPr>
          <w:rStyle w:val="ad"/>
        </w:rPr>
        <w:footnoteRef/>
      </w:r>
      <w:r>
        <w:t xml:space="preserve"> </w:t>
      </w:r>
      <w:r>
        <w:rPr>
          <w:rFonts w:hint="cs"/>
          <w:rtl/>
          <w:lang w:bidi="fa-IR"/>
        </w:rPr>
        <w:t>222/بقره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7C3" w:rsidRDefault="00071E7E" w:rsidP="006567C3">
    <w:pPr>
      <w:pStyle w:val="a3"/>
      <w:bidi/>
      <w:rPr>
        <w:lang w:bidi="fa-IR"/>
      </w:rPr>
    </w:pPr>
    <w:r>
      <w:rPr>
        <w:noProof/>
      </w:rPr>
      <w:pict>
        <v:line id="_x0000_s2049" style="position:absolute;left:0;text-align:left;flip:x;z-index:251658240" from="0,63.35pt" to="486pt,63.35pt">
          <w10:wrap anchorx="page"/>
        </v:line>
      </w:pict>
    </w:r>
    <w:bookmarkStart w:id="18" w:name="OLE_LINK1"/>
    <w:bookmarkStart w:id="19" w:name="OLE_LINK2"/>
    <w:r w:rsidR="006567C3">
      <w:rPr>
        <w:noProof/>
        <w:lang w:bidi="fa-IR"/>
      </w:rPr>
      <w:drawing>
        <wp:inline distT="0" distB="0" distL="0" distR="0" wp14:anchorId="33F83548" wp14:editId="5420DBB4">
          <wp:extent cx="705485" cy="713105"/>
          <wp:effectExtent l="0" t="0" r="0" b="0"/>
          <wp:docPr id="1" name="Picture 1" descr="Description: Description: 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485" cy="71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8"/>
    <w:bookmarkEnd w:id="19"/>
    <w:r w:rsidR="00997192">
      <w:rPr>
        <w:rFonts w:cs="IranNastaliq"/>
        <w:rtl/>
      </w:rPr>
      <w:t xml:space="preserve"> </w:t>
    </w:r>
    <w:r w:rsidR="006567C3" w:rsidRPr="001C79A9">
      <w:rPr>
        <w:rFonts w:cs="IranNastaliq"/>
        <w:sz w:val="40"/>
        <w:szCs w:val="40"/>
        <w:rtl/>
      </w:rPr>
      <w:t>شماره ثبت</w:t>
    </w:r>
    <w:r w:rsidR="006567C3" w:rsidRPr="001C79A9">
      <w:rPr>
        <w:sz w:val="40"/>
        <w:szCs w:val="40"/>
        <w:rtl/>
      </w:rPr>
      <w:t>:</w:t>
    </w:r>
    <w:r w:rsidR="006567C3" w:rsidRPr="001C79A9">
      <w:rPr>
        <w:rFonts w:hint="cs"/>
        <w:sz w:val="40"/>
        <w:szCs w:val="40"/>
        <w:rtl/>
      </w:rPr>
      <w:t xml:space="preserve"> </w:t>
    </w:r>
    <w:r w:rsidR="006567C3">
      <w:rPr>
        <w:rFonts w:cs="2  Badr" w:hint="cs"/>
        <w:sz w:val="40"/>
        <w:szCs w:val="40"/>
        <w:rtl/>
        <w:lang w:bidi="fa-IR"/>
      </w:rPr>
      <w:t>738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0B33"/>
    <w:rsid w:val="00007E68"/>
    <w:rsid w:val="00027C96"/>
    <w:rsid w:val="00043D00"/>
    <w:rsid w:val="00061DDB"/>
    <w:rsid w:val="00071E7E"/>
    <w:rsid w:val="00093436"/>
    <w:rsid w:val="000A01BF"/>
    <w:rsid w:val="000A71FC"/>
    <w:rsid w:val="000C7707"/>
    <w:rsid w:val="000F3E81"/>
    <w:rsid w:val="00114323"/>
    <w:rsid w:val="0013532B"/>
    <w:rsid w:val="00147467"/>
    <w:rsid w:val="00157D98"/>
    <w:rsid w:val="00170D1F"/>
    <w:rsid w:val="001C76C3"/>
    <w:rsid w:val="001E25B7"/>
    <w:rsid w:val="002D5805"/>
    <w:rsid w:val="00305C72"/>
    <w:rsid w:val="003602A3"/>
    <w:rsid w:val="00386E9B"/>
    <w:rsid w:val="00402E56"/>
    <w:rsid w:val="00417CF7"/>
    <w:rsid w:val="004D3CB2"/>
    <w:rsid w:val="005540C8"/>
    <w:rsid w:val="00594E9E"/>
    <w:rsid w:val="005D1136"/>
    <w:rsid w:val="005F48DC"/>
    <w:rsid w:val="006567C3"/>
    <w:rsid w:val="006C5A07"/>
    <w:rsid w:val="0070263A"/>
    <w:rsid w:val="007339F8"/>
    <w:rsid w:val="00797913"/>
    <w:rsid w:val="00877AC4"/>
    <w:rsid w:val="008C1209"/>
    <w:rsid w:val="008C4A4F"/>
    <w:rsid w:val="008D3216"/>
    <w:rsid w:val="00952C9A"/>
    <w:rsid w:val="009917DE"/>
    <w:rsid w:val="00997192"/>
    <w:rsid w:val="009A5E11"/>
    <w:rsid w:val="009B430E"/>
    <w:rsid w:val="00A7495D"/>
    <w:rsid w:val="00AB0633"/>
    <w:rsid w:val="00B20B33"/>
    <w:rsid w:val="00B36156"/>
    <w:rsid w:val="00B57C62"/>
    <w:rsid w:val="00BA28C4"/>
    <w:rsid w:val="00BB1193"/>
    <w:rsid w:val="00C01BE0"/>
    <w:rsid w:val="00C417ED"/>
    <w:rsid w:val="00CC35E0"/>
    <w:rsid w:val="00CC73F6"/>
    <w:rsid w:val="00CE1B92"/>
    <w:rsid w:val="00CF6DCC"/>
    <w:rsid w:val="00DD520D"/>
    <w:rsid w:val="00E00CD7"/>
    <w:rsid w:val="00E5105A"/>
    <w:rsid w:val="00E871F6"/>
    <w:rsid w:val="00EB37F1"/>
    <w:rsid w:val="00F1173B"/>
    <w:rsid w:val="00F338C0"/>
    <w:rsid w:val="00FB0456"/>
    <w:rsid w:val="00FB3E4D"/>
    <w:rsid w:val="00FD4E60"/>
    <w:rsid w:val="00FF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156"/>
  </w:style>
  <w:style w:type="paragraph" w:styleId="1">
    <w:name w:val="heading 1"/>
    <w:basedOn w:val="a"/>
    <w:next w:val="a"/>
    <w:link w:val="10"/>
    <w:uiPriority w:val="9"/>
    <w:qFormat/>
    <w:rsid w:val="00CC35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C35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C35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0B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سرصفحه نویسه"/>
    <w:basedOn w:val="a0"/>
    <w:link w:val="a3"/>
    <w:uiPriority w:val="99"/>
    <w:rsid w:val="00B20B33"/>
  </w:style>
  <w:style w:type="paragraph" w:styleId="a5">
    <w:name w:val="footer"/>
    <w:basedOn w:val="a"/>
    <w:link w:val="a6"/>
    <w:uiPriority w:val="99"/>
    <w:unhideWhenUsed/>
    <w:rsid w:val="00B20B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پانویس نویسه"/>
    <w:basedOn w:val="a0"/>
    <w:link w:val="a5"/>
    <w:uiPriority w:val="99"/>
    <w:rsid w:val="00B20B33"/>
  </w:style>
  <w:style w:type="table" w:styleId="a7">
    <w:name w:val="Table Grid"/>
    <w:basedOn w:val="a1"/>
    <w:uiPriority w:val="59"/>
    <w:rsid w:val="00B20B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56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متن بادکنک نویسه"/>
    <w:basedOn w:val="a0"/>
    <w:link w:val="a8"/>
    <w:uiPriority w:val="99"/>
    <w:semiHidden/>
    <w:rsid w:val="006567C3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360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ab">
    <w:name w:val="footnote text"/>
    <w:basedOn w:val="a"/>
    <w:link w:val="ac"/>
    <w:uiPriority w:val="99"/>
    <w:semiHidden/>
    <w:unhideWhenUsed/>
    <w:rsid w:val="00170D1F"/>
    <w:pPr>
      <w:spacing w:after="0" w:line="240" w:lineRule="auto"/>
    </w:pPr>
    <w:rPr>
      <w:sz w:val="20"/>
      <w:szCs w:val="20"/>
    </w:rPr>
  </w:style>
  <w:style w:type="character" w:customStyle="1" w:styleId="ac">
    <w:name w:val="متن پاورقی نویسه"/>
    <w:basedOn w:val="a0"/>
    <w:link w:val="ab"/>
    <w:uiPriority w:val="99"/>
    <w:semiHidden/>
    <w:rsid w:val="00170D1F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170D1F"/>
    <w:rPr>
      <w:vertAlign w:val="superscript"/>
    </w:rPr>
  </w:style>
  <w:style w:type="character" w:customStyle="1" w:styleId="10">
    <w:name w:val="عنوان 1 نویسه"/>
    <w:basedOn w:val="a0"/>
    <w:link w:val="1"/>
    <w:uiPriority w:val="9"/>
    <w:rsid w:val="00CC35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عنوان 2 نویسه"/>
    <w:basedOn w:val="a0"/>
    <w:link w:val="2"/>
    <w:uiPriority w:val="9"/>
    <w:rsid w:val="00CC35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عنوان 3 نویسه"/>
    <w:basedOn w:val="a0"/>
    <w:link w:val="3"/>
    <w:uiPriority w:val="9"/>
    <w:rsid w:val="00CC35E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11">
    <w:name w:val="toc 1"/>
    <w:basedOn w:val="a"/>
    <w:next w:val="a"/>
    <w:autoRedefine/>
    <w:uiPriority w:val="39"/>
    <w:unhideWhenUsed/>
    <w:rsid w:val="00FF5E64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FF5E64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FF5E64"/>
    <w:pPr>
      <w:spacing w:after="100"/>
      <w:ind w:left="440"/>
    </w:pPr>
  </w:style>
  <w:style w:type="character" w:styleId="ae">
    <w:name w:val="Hyperlink"/>
    <w:basedOn w:val="a0"/>
    <w:uiPriority w:val="99"/>
    <w:unhideWhenUsed/>
    <w:rsid w:val="00FF5E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E3ABC-234B-4511-AD4A-B42624687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10</Pages>
  <Words>3025</Words>
  <Characters>17243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</dc:creator>
  <cp:keywords/>
  <dc:description/>
  <cp:lastModifiedBy>110</cp:lastModifiedBy>
  <cp:revision>24</cp:revision>
  <dcterms:created xsi:type="dcterms:W3CDTF">2012-12-15T05:52:00Z</dcterms:created>
  <dcterms:modified xsi:type="dcterms:W3CDTF">2015-07-27T15:44:00Z</dcterms:modified>
</cp:coreProperties>
</file>