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6D" w:rsidRPr="00234354" w:rsidRDefault="00B70079" w:rsidP="009C796D">
      <w:pPr>
        <w:jc w:val="center"/>
      </w:pPr>
      <w:bookmarkStart w:id="0" w:name="_GoBack"/>
      <w:r w:rsidRPr="00234354">
        <w:rPr>
          <w:rFonts w:hint="cs"/>
          <w:rtl/>
        </w:rPr>
        <w:t>بسم‌الله</w:t>
      </w:r>
      <w:r w:rsidR="00C16521" w:rsidRPr="00234354">
        <w:rPr>
          <w:rFonts w:hint="cs"/>
          <w:rtl/>
        </w:rPr>
        <w:t xml:space="preserve"> الرحمن الرحیم</w:t>
      </w:r>
      <w:bookmarkStart w:id="1" w:name="_Toc403409526"/>
    </w:p>
    <w:p w:rsidR="00B56BD5" w:rsidRPr="00234354" w:rsidRDefault="00B56BD5" w:rsidP="00421390">
      <w:pPr>
        <w:pStyle w:val="Heading1"/>
        <w:rPr>
          <w:rtl/>
        </w:rPr>
      </w:pPr>
      <w:r w:rsidRPr="00234354">
        <w:rPr>
          <w:rFonts w:hint="cs"/>
          <w:rtl/>
        </w:rPr>
        <w:t>تجاوز به عنف</w:t>
      </w:r>
      <w:bookmarkEnd w:id="1"/>
    </w:p>
    <w:p w:rsidR="00DC69D9" w:rsidRPr="00234354" w:rsidRDefault="00C16521" w:rsidP="006D068E">
      <w:pPr>
        <w:rPr>
          <w:rtl/>
        </w:rPr>
      </w:pPr>
      <w:r w:rsidRPr="00234354">
        <w:rPr>
          <w:rFonts w:hint="cs"/>
          <w:rtl/>
        </w:rPr>
        <w:t xml:space="preserve">عرض شد که حد قتل در مواردی </w:t>
      </w:r>
      <w:r w:rsidR="007E11BC" w:rsidRPr="00234354">
        <w:rPr>
          <w:rFonts w:hint="cs"/>
          <w:rtl/>
        </w:rPr>
        <w:t>به‌عنوان</w:t>
      </w:r>
      <w:r w:rsidRPr="00234354">
        <w:rPr>
          <w:rFonts w:hint="cs"/>
          <w:rtl/>
        </w:rPr>
        <w:t xml:space="preserve"> حد زنا </w:t>
      </w:r>
      <w:r w:rsidR="007E11BC" w:rsidRPr="00234354">
        <w:rPr>
          <w:rFonts w:hint="cs"/>
          <w:rtl/>
        </w:rPr>
        <w:t>ثابت‌شده</w:t>
      </w:r>
      <w:r w:rsidRPr="00234354">
        <w:rPr>
          <w:rFonts w:hint="cs"/>
          <w:rtl/>
        </w:rPr>
        <w:t xml:space="preserve"> است</w:t>
      </w:r>
      <w:r w:rsidR="00095086" w:rsidRPr="00234354">
        <w:rPr>
          <w:rFonts w:hint="cs"/>
          <w:rtl/>
        </w:rPr>
        <w:t>؛</w:t>
      </w:r>
      <w:r w:rsidRPr="00234354">
        <w:rPr>
          <w:rFonts w:hint="cs"/>
          <w:rtl/>
        </w:rPr>
        <w:t xml:space="preserve"> گرچه حد ثابت زنا و قاعده اولیه در باب زنا جلد و رجم است</w:t>
      </w:r>
      <w:r w:rsidR="00095086" w:rsidRPr="00234354">
        <w:rPr>
          <w:rFonts w:hint="cs"/>
          <w:rtl/>
        </w:rPr>
        <w:t xml:space="preserve"> </w:t>
      </w:r>
      <w:r w:rsidRPr="00234354">
        <w:rPr>
          <w:rFonts w:hint="cs"/>
          <w:rtl/>
        </w:rPr>
        <w:t xml:space="preserve">اما در مواردی قتل </w:t>
      </w:r>
      <w:r w:rsidR="007E11BC" w:rsidRPr="00234354">
        <w:rPr>
          <w:rFonts w:hint="cs"/>
          <w:rtl/>
        </w:rPr>
        <w:t>به‌عنوان</w:t>
      </w:r>
      <w:r w:rsidRPr="00234354">
        <w:rPr>
          <w:rFonts w:hint="cs"/>
          <w:rtl/>
        </w:rPr>
        <w:t xml:space="preserve"> حد ثابت می‌شود که دو</w:t>
      </w:r>
      <w:r w:rsidR="00095086" w:rsidRPr="00234354">
        <w:rPr>
          <w:rFonts w:hint="cs"/>
          <w:rtl/>
        </w:rPr>
        <w:t xml:space="preserve"> مورد</w:t>
      </w:r>
      <w:r w:rsidRPr="00234354">
        <w:rPr>
          <w:rFonts w:hint="cs"/>
          <w:rtl/>
        </w:rPr>
        <w:t xml:space="preserve"> بحث شد و مورد سوم </w:t>
      </w:r>
      <w:r w:rsidR="007E11BC" w:rsidRPr="00234354">
        <w:rPr>
          <w:rFonts w:hint="cs"/>
          <w:rtl/>
        </w:rPr>
        <w:t>درجایی</w:t>
      </w:r>
      <w:r w:rsidRPr="00234354">
        <w:rPr>
          <w:rFonts w:hint="cs"/>
          <w:rtl/>
        </w:rPr>
        <w:t xml:space="preserve"> است که مردی زنی را بر زنا اکراه کند</w:t>
      </w:r>
      <w:r w:rsidR="00AF0926" w:rsidRPr="00234354">
        <w:rPr>
          <w:rFonts w:hint="cs"/>
          <w:rtl/>
        </w:rPr>
        <w:t xml:space="preserve"> یعنی </w:t>
      </w:r>
      <w:r w:rsidR="00AF0926" w:rsidRPr="00234354">
        <w:rPr>
          <w:rFonts w:hint="cs"/>
          <w:b/>
          <w:bCs/>
          <w:rtl/>
        </w:rPr>
        <w:t>زنی</w:t>
      </w:r>
      <w:r w:rsidRPr="00234354">
        <w:rPr>
          <w:rFonts w:hint="cs"/>
          <w:b/>
          <w:bCs/>
          <w:rtl/>
        </w:rPr>
        <w:t xml:space="preserve"> رجل امر</w:t>
      </w:r>
      <w:r w:rsidR="006D068E">
        <w:rPr>
          <w:rFonts w:hint="cs"/>
          <w:b/>
          <w:bCs/>
          <w:rtl/>
        </w:rPr>
        <w:t>أ</w:t>
      </w:r>
      <w:r w:rsidR="00435D1A">
        <w:rPr>
          <w:rFonts w:hint="cs"/>
          <w:b/>
          <w:bCs/>
          <w:rtl/>
        </w:rPr>
        <w:t>ة</w:t>
      </w:r>
      <w:r w:rsidRPr="00234354">
        <w:rPr>
          <w:rFonts w:hint="cs"/>
          <w:b/>
          <w:bCs/>
          <w:rtl/>
        </w:rPr>
        <w:t xml:space="preserve"> مکره لها</w:t>
      </w:r>
      <w:r w:rsidR="00AF0926" w:rsidRPr="00234354">
        <w:rPr>
          <w:rFonts w:hint="cs"/>
          <w:rtl/>
        </w:rPr>
        <w:t>.</w:t>
      </w:r>
      <w:r w:rsidRPr="00234354">
        <w:rPr>
          <w:rFonts w:hint="cs"/>
          <w:rtl/>
        </w:rPr>
        <w:t xml:space="preserve"> این همان چیزی است که در تعابیر جدید عرفی تجاوز به عنف</w:t>
      </w:r>
      <w:r w:rsidR="00AF0926" w:rsidRPr="00234354">
        <w:rPr>
          <w:rFonts w:hint="cs"/>
          <w:rtl/>
        </w:rPr>
        <w:t xml:space="preserve"> می‌گویند.</w:t>
      </w:r>
      <w:r w:rsidRPr="00234354">
        <w:rPr>
          <w:rFonts w:hint="cs"/>
          <w:rtl/>
        </w:rPr>
        <w:t xml:space="preserve"> عرض کردیم</w:t>
      </w:r>
      <w:r w:rsidR="00AF0926" w:rsidRPr="00234354">
        <w:rPr>
          <w:rFonts w:hint="cs"/>
          <w:rtl/>
        </w:rPr>
        <w:t xml:space="preserve"> که</w:t>
      </w:r>
      <w:r w:rsidRPr="00234354">
        <w:rPr>
          <w:rFonts w:hint="cs"/>
          <w:rtl/>
        </w:rPr>
        <w:t xml:space="preserve"> در خیلی از </w:t>
      </w:r>
      <w:r w:rsidR="007E11BC" w:rsidRPr="00234354">
        <w:rPr>
          <w:rFonts w:hint="cs"/>
          <w:rtl/>
        </w:rPr>
        <w:t>حقوق</w:t>
      </w:r>
      <w:r w:rsidRPr="00234354">
        <w:rPr>
          <w:rFonts w:hint="cs"/>
          <w:rtl/>
        </w:rPr>
        <w:t xml:space="preserve"> جدید تجاوز به عنف موضوع است</w:t>
      </w:r>
      <w:r w:rsidR="00AF0926" w:rsidRPr="00234354">
        <w:rPr>
          <w:rFonts w:hint="cs"/>
          <w:rtl/>
        </w:rPr>
        <w:t xml:space="preserve"> </w:t>
      </w:r>
      <w:r w:rsidRPr="00234354">
        <w:rPr>
          <w:rFonts w:hint="cs"/>
          <w:rtl/>
        </w:rPr>
        <w:t xml:space="preserve">برای مجازات و زندان یعنی </w:t>
      </w:r>
      <w:r w:rsidR="00AF0926" w:rsidRPr="00234354">
        <w:rPr>
          <w:rFonts w:hint="cs"/>
          <w:rtl/>
        </w:rPr>
        <w:t xml:space="preserve">بعضی بزرگ‌ها </w:t>
      </w:r>
      <w:r w:rsidR="007E11BC" w:rsidRPr="00234354">
        <w:rPr>
          <w:rFonts w:hint="cs"/>
          <w:rtl/>
        </w:rPr>
        <w:t>در</w:t>
      </w:r>
      <w:r w:rsidRPr="00234354">
        <w:rPr>
          <w:rFonts w:hint="cs"/>
          <w:rtl/>
        </w:rPr>
        <w:t xml:space="preserve"> اصل زنا مجازاتی به آن معنا قائل نیستند اما تجاوز به عنف از چیزهایی است که جرم تلقی می‌شود و برایش حد قائل هستند. در شریعت اسلام </w:t>
      </w:r>
      <w:r w:rsidR="00AF0926" w:rsidRPr="00234354">
        <w:rPr>
          <w:rFonts w:hint="cs"/>
          <w:rtl/>
        </w:rPr>
        <w:t xml:space="preserve">و </w:t>
      </w:r>
      <w:r w:rsidRPr="00234354">
        <w:rPr>
          <w:rFonts w:hint="cs"/>
          <w:rtl/>
        </w:rPr>
        <w:t xml:space="preserve">در فقه هم تجاوز به عنف موجب می‌شود که </w:t>
      </w:r>
      <w:r w:rsidR="000435CD" w:rsidRPr="00234354">
        <w:rPr>
          <w:rFonts w:hint="cs"/>
          <w:rtl/>
        </w:rPr>
        <w:t xml:space="preserve">جرم </w:t>
      </w:r>
      <w:r w:rsidRPr="00234354">
        <w:rPr>
          <w:rFonts w:hint="cs"/>
          <w:rtl/>
        </w:rPr>
        <w:t>اشتداد پیدا کند</w:t>
      </w:r>
      <w:r w:rsidR="000435CD" w:rsidRPr="00234354">
        <w:rPr>
          <w:rFonts w:hint="cs"/>
          <w:rtl/>
        </w:rPr>
        <w:t>، بنابراین در بعضی سیستم‌ها که اصل زنا را</w:t>
      </w:r>
      <w:r w:rsidRPr="00234354">
        <w:rPr>
          <w:rFonts w:hint="cs"/>
          <w:rtl/>
        </w:rPr>
        <w:t xml:space="preserve"> جرم تلقی نمی‌کنند</w:t>
      </w:r>
      <w:r w:rsidR="000435CD" w:rsidRPr="00234354">
        <w:rPr>
          <w:rFonts w:hint="cs"/>
          <w:rtl/>
        </w:rPr>
        <w:t>؛</w:t>
      </w:r>
      <w:r w:rsidRPr="00234354">
        <w:rPr>
          <w:rFonts w:hint="cs"/>
          <w:rtl/>
        </w:rPr>
        <w:t xml:space="preserve"> زنا</w:t>
      </w:r>
      <w:r w:rsidR="000435CD" w:rsidRPr="00234354">
        <w:rPr>
          <w:rFonts w:hint="cs"/>
          <w:rtl/>
        </w:rPr>
        <w:t>ی</w:t>
      </w:r>
      <w:r w:rsidRPr="00234354">
        <w:rPr>
          <w:rFonts w:hint="cs"/>
          <w:rtl/>
        </w:rPr>
        <w:t xml:space="preserve"> تجاوز به عنف را جرم تلقی می‌کنند و حدی برای آن قائل هستند.</w:t>
      </w:r>
    </w:p>
    <w:p w:rsidR="0054304F" w:rsidRPr="00234354" w:rsidRDefault="0054304F" w:rsidP="00421390">
      <w:pPr>
        <w:pStyle w:val="Heading2"/>
        <w:rPr>
          <w:rtl/>
        </w:rPr>
      </w:pPr>
      <w:bookmarkStart w:id="2" w:name="_Toc403409527"/>
      <w:r w:rsidRPr="00234354">
        <w:rPr>
          <w:rFonts w:hint="cs"/>
          <w:rtl/>
        </w:rPr>
        <w:t>حد</w:t>
      </w:r>
      <w:r w:rsidR="00FC5F56" w:rsidRPr="00234354">
        <w:rPr>
          <w:rFonts w:hint="cs"/>
          <w:rtl/>
        </w:rPr>
        <w:t xml:space="preserve"> در فقه عامه</w:t>
      </w:r>
      <w:bookmarkEnd w:id="2"/>
    </w:p>
    <w:p w:rsidR="00DC69D9" w:rsidRPr="00234354" w:rsidRDefault="00C16521" w:rsidP="00D26D78">
      <w:pPr>
        <w:rPr>
          <w:rtl/>
        </w:rPr>
      </w:pPr>
      <w:r w:rsidRPr="00234354">
        <w:rPr>
          <w:rFonts w:hint="cs"/>
          <w:rtl/>
        </w:rPr>
        <w:t xml:space="preserve">در نظام حقوقی اسلام و فقه شیعه تجاوز به عنف و با اکراه و اجبار موجب اشتداد مجازات می‌شود. مجازاتی که جلد است در اینجا مبدل به قتل می‌شود یا رجم که در بعضی موارد راه نجاتی برایش وجود دارد </w:t>
      </w:r>
      <w:r w:rsidR="0054304F" w:rsidRPr="00234354">
        <w:rPr>
          <w:rFonts w:hint="cs"/>
          <w:rtl/>
        </w:rPr>
        <w:t xml:space="preserve">در </w:t>
      </w:r>
      <w:r w:rsidRPr="00234354">
        <w:rPr>
          <w:rFonts w:hint="cs"/>
          <w:rtl/>
        </w:rPr>
        <w:t xml:space="preserve">اینجا تبدیل به قتل می‌شود که راه نجاتی ندارد. این مورد از موارد ثبوت قتل در باب زنا است که حتی در نظام‌های حقوقی که اصل زنا را جرم نمی‌دانند </w:t>
      </w:r>
      <w:r w:rsidR="0054016A" w:rsidRPr="00234354">
        <w:rPr>
          <w:rFonts w:hint="cs"/>
          <w:rtl/>
        </w:rPr>
        <w:t xml:space="preserve">جرم تلقی می‌شود </w:t>
      </w:r>
      <w:r w:rsidRPr="00234354">
        <w:rPr>
          <w:rFonts w:hint="cs"/>
          <w:rtl/>
        </w:rPr>
        <w:t xml:space="preserve">و در آن‌ها برایش حدی قرار </w:t>
      </w:r>
      <w:r w:rsidR="007E11BC" w:rsidRPr="00234354">
        <w:rPr>
          <w:rFonts w:hint="cs"/>
          <w:rtl/>
        </w:rPr>
        <w:t>داده‌شده</w:t>
      </w:r>
      <w:r w:rsidRPr="00234354">
        <w:rPr>
          <w:rFonts w:hint="cs"/>
          <w:rtl/>
        </w:rPr>
        <w:t xml:space="preserve"> است و در اسلام هم موجب تشدید جرم و مجازات می‌شود. </w:t>
      </w:r>
      <w:r w:rsidR="007E11BC" w:rsidRPr="00234354">
        <w:rPr>
          <w:rFonts w:hint="cs"/>
          <w:rtl/>
        </w:rPr>
        <w:t>ازنظر</w:t>
      </w:r>
      <w:r w:rsidRPr="00234354">
        <w:rPr>
          <w:rFonts w:hint="cs"/>
          <w:rtl/>
        </w:rPr>
        <w:t xml:space="preserve"> فقه شیعه</w:t>
      </w:r>
      <w:r w:rsidR="00DC69D9" w:rsidRPr="00234354">
        <w:rPr>
          <w:rFonts w:hint="cs"/>
          <w:rtl/>
        </w:rPr>
        <w:t xml:space="preserve"> و </w:t>
      </w:r>
      <w:r w:rsidRPr="00234354">
        <w:rPr>
          <w:rFonts w:hint="cs"/>
          <w:rtl/>
        </w:rPr>
        <w:t xml:space="preserve"> عامه و اهل سنت</w:t>
      </w:r>
      <w:r w:rsidR="0054016A" w:rsidRPr="00234354">
        <w:rPr>
          <w:rFonts w:hint="cs"/>
          <w:rtl/>
        </w:rPr>
        <w:t xml:space="preserve"> تفاوت</w:t>
      </w:r>
      <w:r w:rsidRPr="00234354">
        <w:rPr>
          <w:rFonts w:hint="cs"/>
          <w:rtl/>
        </w:rPr>
        <w:t xml:space="preserve"> این است که در فقه عامه این اکراه بر زنا موجب قتل نمی‌شود یعنی عنوان خاصی ندارد</w:t>
      </w:r>
      <w:r w:rsidR="0054016A" w:rsidRPr="00234354">
        <w:rPr>
          <w:rFonts w:hint="cs"/>
          <w:rtl/>
        </w:rPr>
        <w:t xml:space="preserve"> و</w:t>
      </w:r>
      <w:r w:rsidRPr="00234354">
        <w:rPr>
          <w:rFonts w:hint="cs"/>
          <w:rtl/>
        </w:rPr>
        <w:t xml:space="preserve"> ملحق می‌شود به همان قاعده کلی حد زنا</w:t>
      </w:r>
      <w:r w:rsidR="0054016A" w:rsidRPr="00234354">
        <w:rPr>
          <w:rFonts w:hint="cs"/>
          <w:rtl/>
        </w:rPr>
        <w:t xml:space="preserve"> </w:t>
      </w:r>
      <w:r w:rsidRPr="00234354">
        <w:rPr>
          <w:rFonts w:hint="cs"/>
          <w:rtl/>
        </w:rPr>
        <w:t xml:space="preserve">یعنی </w:t>
      </w:r>
      <w:r w:rsidR="0054016A" w:rsidRPr="00234354">
        <w:rPr>
          <w:rFonts w:hint="cs"/>
          <w:rtl/>
        </w:rPr>
        <w:t xml:space="preserve">از فقهای عامه </w:t>
      </w:r>
      <w:r w:rsidRPr="00234354">
        <w:rPr>
          <w:rFonts w:hint="cs"/>
          <w:rtl/>
        </w:rPr>
        <w:t xml:space="preserve">مشهور و غالب کسی در اینجا قائل </w:t>
      </w:r>
      <w:r w:rsidR="0054016A" w:rsidRPr="00234354">
        <w:rPr>
          <w:rFonts w:hint="cs"/>
          <w:rtl/>
        </w:rPr>
        <w:t>به قتل نمی</w:t>
      </w:r>
      <w:r w:rsidR="0054016A" w:rsidRPr="00234354">
        <w:rPr>
          <w:rtl/>
        </w:rPr>
        <w:softHyphen/>
      </w:r>
      <w:r w:rsidRPr="00234354">
        <w:rPr>
          <w:rFonts w:hint="cs"/>
          <w:rtl/>
        </w:rPr>
        <w:t>شود. غالب یا همه فقهای عامه و مذاهب اهل سنت معتقدند که در باب اکراه بر زنا</w:t>
      </w:r>
      <w:r w:rsidR="00B003DD" w:rsidRPr="00234354">
        <w:rPr>
          <w:rFonts w:hint="cs"/>
          <w:rtl/>
        </w:rPr>
        <w:t xml:space="preserve"> در</w:t>
      </w:r>
      <w:r w:rsidRPr="00234354">
        <w:rPr>
          <w:rFonts w:hint="cs"/>
          <w:rtl/>
        </w:rPr>
        <w:t xml:space="preserve"> </w:t>
      </w:r>
      <w:r w:rsidR="007E11BC" w:rsidRPr="00234354">
        <w:rPr>
          <w:rFonts w:hint="cs"/>
          <w:rtl/>
        </w:rPr>
        <w:t>مجازات</w:t>
      </w:r>
      <w:r w:rsidRPr="00234354">
        <w:rPr>
          <w:rFonts w:hint="cs"/>
          <w:rtl/>
        </w:rPr>
        <w:t xml:space="preserve"> تفاوتی وجود ندارد</w:t>
      </w:r>
      <w:r w:rsidR="00D26D78" w:rsidRPr="00234354">
        <w:rPr>
          <w:rFonts w:hint="cs"/>
          <w:rtl/>
        </w:rPr>
        <w:t xml:space="preserve"> و</w:t>
      </w:r>
      <w:r w:rsidRPr="00234354">
        <w:rPr>
          <w:rFonts w:hint="cs"/>
          <w:rtl/>
        </w:rPr>
        <w:t xml:space="preserve"> مردی که تجاوز عنف کرده یا زنای به عنف شده و اکراه و اجبار بر زنا کرده</w:t>
      </w:r>
      <w:r w:rsidR="00D26D78" w:rsidRPr="00234354">
        <w:rPr>
          <w:rFonts w:hint="cs"/>
          <w:rtl/>
        </w:rPr>
        <w:t xml:space="preserve"> است</w:t>
      </w:r>
      <w:r w:rsidRPr="00234354">
        <w:rPr>
          <w:rFonts w:hint="cs"/>
          <w:rtl/>
        </w:rPr>
        <w:t xml:space="preserve"> همان مجازات جلد و رجم </w:t>
      </w:r>
      <w:r w:rsidR="00D26D78" w:rsidRPr="00234354">
        <w:rPr>
          <w:rFonts w:hint="cs"/>
          <w:rtl/>
        </w:rPr>
        <w:t>را دارد</w:t>
      </w:r>
      <w:r w:rsidRPr="00234354">
        <w:rPr>
          <w:rFonts w:hint="cs"/>
          <w:rtl/>
        </w:rPr>
        <w:t xml:space="preserve"> برخلاف دو مورد قتل که در فقه عامه هم اقوال</w:t>
      </w:r>
      <w:r w:rsidR="00D26D78" w:rsidRPr="00234354">
        <w:rPr>
          <w:rFonts w:hint="cs"/>
          <w:rtl/>
        </w:rPr>
        <w:t>،</w:t>
      </w:r>
      <w:r w:rsidRPr="00234354">
        <w:rPr>
          <w:rFonts w:hint="cs"/>
          <w:rtl/>
        </w:rPr>
        <w:t xml:space="preserve"> مطابق با قول خاصه و امامیه بود در این مورد ظاهراً قولی موافق با امامیه نیست و آن‌ها معتقدند فرق نمی‌کند</w:t>
      </w:r>
      <w:r w:rsidR="00D26D78" w:rsidRPr="00234354">
        <w:rPr>
          <w:rFonts w:hint="cs"/>
          <w:rtl/>
        </w:rPr>
        <w:t xml:space="preserve"> و</w:t>
      </w:r>
      <w:r w:rsidRPr="00234354">
        <w:rPr>
          <w:rFonts w:hint="cs"/>
          <w:rtl/>
        </w:rPr>
        <w:t xml:space="preserve"> مثل بقیه موارد است.</w:t>
      </w:r>
    </w:p>
    <w:p w:rsidR="00FC5F56" w:rsidRPr="00234354" w:rsidRDefault="00FC5F56" w:rsidP="00421390">
      <w:pPr>
        <w:pStyle w:val="Heading2"/>
        <w:rPr>
          <w:rtl/>
        </w:rPr>
      </w:pPr>
      <w:bookmarkStart w:id="3" w:name="_Toc403409528"/>
      <w:r w:rsidRPr="00234354">
        <w:rPr>
          <w:rFonts w:hint="cs"/>
          <w:rtl/>
        </w:rPr>
        <w:t>حد در فقه شیعه</w:t>
      </w:r>
      <w:bookmarkEnd w:id="3"/>
    </w:p>
    <w:p w:rsidR="00DC69D9" w:rsidRPr="00234354" w:rsidRDefault="00C16521" w:rsidP="00524F9A">
      <w:pPr>
        <w:rPr>
          <w:rtl/>
        </w:rPr>
      </w:pPr>
      <w:r w:rsidRPr="00234354">
        <w:rPr>
          <w:rFonts w:hint="cs"/>
          <w:rtl/>
        </w:rPr>
        <w:t xml:space="preserve">اما در فقه ما تقریباً این امر مجمع علیه است که تجاوز به عنف </w:t>
      </w:r>
      <w:r w:rsidR="00FC5F56" w:rsidRPr="00234354">
        <w:rPr>
          <w:rFonts w:hint="cs"/>
          <w:rtl/>
        </w:rPr>
        <w:t xml:space="preserve">و </w:t>
      </w:r>
      <w:r w:rsidRPr="00234354">
        <w:rPr>
          <w:rFonts w:hint="cs"/>
          <w:rtl/>
        </w:rPr>
        <w:t xml:space="preserve">زنای به اکراه موجب تبدیل مجازات از جلد و رجم به قتل می‌شود. </w:t>
      </w:r>
      <w:r w:rsidR="007E11BC" w:rsidRPr="00234354">
        <w:rPr>
          <w:rFonts w:hint="cs"/>
          <w:rtl/>
        </w:rPr>
        <w:t>طبعاً</w:t>
      </w:r>
      <w:r w:rsidRPr="00234354">
        <w:rPr>
          <w:rFonts w:hint="cs"/>
          <w:rtl/>
        </w:rPr>
        <w:t xml:space="preserve"> در جلد تشدید می‌شود چون شلاق روشن است</w:t>
      </w:r>
      <w:r w:rsidR="00FC5F56" w:rsidRPr="00234354">
        <w:rPr>
          <w:rFonts w:hint="cs"/>
          <w:rtl/>
        </w:rPr>
        <w:t xml:space="preserve"> و</w:t>
      </w:r>
      <w:r w:rsidRPr="00234354">
        <w:rPr>
          <w:rFonts w:hint="cs"/>
          <w:rtl/>
        </w:rPr>
        <w:t xml:space="preserve"> در رجم هم </w:t>
      </w:r>
      <w:r w:rsidR="007E11BC" w:rsidRPr="00234354">
        <w:rPr>
          <w:rFonts w:hint="cs"/>
          <w:rtl/>
        </w:rPr>
        <w:t>به‌نوعی</w:t>
      </w:r>
      <w:r w:rsidRPr="00234354">
        <w:rPr>
          <w:rFonts w:hint="cs"/>
          <w:rtl/>
        </w:rPr>
        <w:t xml:space="preserve"> تشدید می‌شود برای اینکه مواردی </w:t>
      </w:r>
      <w:r w:rsidRPr="00234354">
        <w:rPr>
          <w:rFonts w:hint="cs"/>
          <w:rtl/>
        </w:rPr>
        <w:lastRenderedPageBreak/>
        <w:t xml:space="preserve">در باب رجم هست که ممکن است فرد نجات پیدا کند. در بعضی موارد که وقتی فرد </w:t>
      </w:r>
      <w:r w:rsidR="007E11BC" w:rsidRPr="00234354">
        <w:rPr>
          <w:rFonts w:hint="cs"/>
          <w:rtl/>
        </w:rPr>
        <w:t>از آن</w:t>
      </w:r>
      <w:r w:rsidRPr="00234354">
        <w:rPr>
          <w:rFonts w:hint="cs"/>
          <w:rtl/>
        </w:rPr>
        <w:t xml:space="preserve"> حفیره و گودالی که در آن قرار </w:t>
      </w:r>
      <w:r w:rsidR="007E11BC" w:rsidRPr="00234354">
        <w:rPr>
          <w:rFonts w:hint="cs"/>
          <w:rtl/>
        </w:rPr>
        <w:t>داده‌شده</w:t>
      </w:r>
      <w:r w:rsidR="00524F9A" w:rsidRPr="00234354">
        <w:rPr>
          <w:rFonts w:hint="cs"/>
          <w:rtl/>
        </w:rPr>
        <w:t xml:space="preserve"> است فرار کند </w:t>
      </w:r>
      <w:r w:rsidRPr="00234354">
        <w:rPr>
          <w:rFonts w:hint="cs"/>
          <w:rtl/>
        </w:rPr>
        <w:t>دیگر دستگیرش نمی‌کنند اما وقتی قتل آمد دیگر راه خلاصی در آن نیست</w:t>
      </w:r>
      <w:r w:rsidR="007648DE" w:rsidRPr="00234354">
        <w:rPr>
          <w:rtl/>
        </w:rPr>
        <w:t xml:space="preserve">؛ </w:t>
      </w:r>
      <w:r w:rsidRPr="00234354">
        <w:rPr>
          <w:rFonts w:hint="cs"/>
          <w:rtl/>
        </w:rPr>
        <w:t xml:space="preserve">بنابراین در بسیاری از سیستم‌های حقوقی امروز تجاوز به عنف اصولاً موضوع است و </w:t>
      </w:r>
      <w:r w:rsidR="007E11BC" w:rsidRPr="00234354">
        <w:rPr>
          <w:rFonts w:hint="cs"/>
          <w:rtl/>
        </w:rPr>
        <w:t>مجازات</w:t>
      </w:r>
      <w:r w:rsidR="00524F9A" w:rsidRPr="00234354">
        <w:rPr>
          <w:rFonts w:hint="cs"/>
          <w:rtl/>
        </w:rPr>
        <w:t>ی</w:t>
      </w:r>
      <w:r w:rsidRPr="00234354">
        <w:rPr>
          <w:rFonts w:hint="cs"/>
          <w:rtl/>
        </w:rPr>
        <w:t xml:space="preserve"> مثل زندان برایش قرار </w:t>
      </w:r>
      <w:r w:rsidR="007E11BC" w:rsidRPr="00234354">
        <w:rPr>
          <w:rFonts w:hint="cs"/>
          <w:rtl/>
        </w:rPr>
        <w:t>داده‌شده</w:t>
      </w:r>
      <w:r w:rsidRPr="00234354">
        <w:rPr>
          <w:rFonts w:hint="cs"/>
          <w:rtl/>
        </w:rPr>
        <w:t xml:space="preserve"> </w:t>
      </w:r>
      <w:r w:rsidR="00524F9A" w:rsidRPr="00234354">
        <w:rPr>
          <w:rFonts w:hint="cs"/>
          <w:rtl/>
        </w:rPr>
        <w:t xml:space="preserve">است </w:t>
      </w:r>
      <w:r w:rsidRPr="00234354">
        <w:rPr>
          <w:rFonts w:hint="cs"/>
          <w:rtl/>
        </w:rPr>
        <w:t>و اصل زنا جرم تلقی نمی‌شود. در فقه اهل سنت این را مانند سایر موارد زنا می‌دانند که جلد یا ر</w:t>
      </w:r>
      <w:r w:rsidR="00524F9A" w:rsidRPr="00234354">
        <w:rPr>
          <w:rFonts w:hint="cs"/>
          <w:rtl/>
        </w:rPr>
        <w:t>ج</w:t>
      </w:r>
      <w:r w:rsidRPr="00234354">
        <w:rPr>
          <w:rFonts w:hint="cs"/>
          <w:rtl/>
        </w:rPr>
        <w:t>م است اما در فقه خاصه و شیعه تجاوز به عنف را موجب تشدید جنایت و تبدیل حد از جلد و رجم به قتل می‌دانند.</w:t>
      </w:r>
    </w:p>
    <w:p w:rsidR="00DC69D9" w:rsidRPr="00234354" w:rsidRDefault="003E2157" w:rsidP="00421390">
      <w:pPr>
        <w:pStyle w:val="Heading1"/>
        <w:rPr>
          <w:rtl/>
        </w:rPr>
      </w:pPr>
      <w:bookmarkStart w:id="4" w:name="_Toc403409529"/>
      <w:r w:rsidRPr="00234354">
        <w:rPr>
          <w:rFonts w:hint="cs"/>
          <w:rtl/>
        </w:rPr>
        <w:t>بررسی ادله</w:t>
      </w:r>
      <w:bookmarkEnd w:id="4"/>
    </w:p>
    <w:p w:rsidR="00DC69D9" w:rsidRPr="00234354" w:rsidRDefault="00C16521" w:rsidP="003E2157">
      <w:pPr>
        <w:rPr>
          <w:rtl/>
        </w:rPr>
      </w:pPr>
      <w:r w:rsidRPr="00234354">
        <w:rPr>
          <w:rFonts w:hint="cs"/>
          <w:rtl/>
        </w:rPr>
        <w:t xml:space="preserve">در اینجا ابتدا </w:t>
      </w:r>
      <w:r w:rsidR="007E11BC" w:rsidRPr="00234354">
        <w:rPr>
          <w:rFonts w:hint="cs"/>
          <w:rtl/>
        </w:rPr>
        <w:t>همان‌طور</w:t>
      </w:r>
      <w:r w:rsidRPr="00234354">
        <w:rPr>
          <w:rFonts w:hint="cs"/>
          <w:rtl/>
        </w:rPr>
        <w:t xml:space="preserve"> که در موارد قبلی و </w:t>
      </w:r>
      <w:r w:rsidR="007E11BC" w:rsidRPr="00234354">
        <w:rPr>
          <w:rFonts w:hint="cs"/>
          <w:rtl/>
        </w:rPr>
        <w:t>مظان</w:t>
      </w:r>
      <w:r w:rsidR="003E2157" w:rsidRPr="00234354">
        <w:rPr>
          <w:rFonts w:hint="cs"/>
          <w:rtl/>
        </w:rPr>
        <w:t xml:space="preserve"> بحث ما بود</w:t>
      </w:r>
      <w:r w:rsidRPr="00234354">
        <w:rPr>
          <w:rFonts w:hint="cs"/>
          <w:rtl/>
        </w:rPr>
        <w:t xml:space="preserve"> روایاتی که دلالت بر این حکم می‌کند را متعرض می‌شویم و اگر احیاناً معارضی دارد آن را بررسی می‌کنیم و بعد چند فرع وجود دارد که آن‌ها را متعرض می‌شویم</w:t>
      </w:r>
      <w:r w:rsidR="007648DE" w:rsidRPr="00234354">
        <w:rPr>
          <w:rtl/>
        </w:rPr>
        <w:t xml:space="preserve">؛ </w:t>
      </w:r>
      <w:r w:rsidRPr="00234354">
        <w:rPr>
          <w:rFonts w:hint="cs"/>
          <w:rtl/>
        </w:rPr>
        <w:t xml:space="preserve">بنابراین در ابتدا ببینیم مستند این حکمی که خاصه بر فقهای امامیه بر آن اتفاق دارند چیست؟ مستند این حکم روایاتی است که در </w:t>
      </w:r>
      <w:r w:rsidR="007E11BC" w:rsidRPr="00234354">
        <w:rPr>
          <w:rFonts w:hint="cs"/>
          <w:rtl/>
        </w:rPr>
        <w:t>وسایل</w:t>
      </w:r>
      <w:r w:rsidRPr="00234354">
        <w:rPr>
          <w:rFonts w:hint="cs"/>
          <w:rtl/>
        </w:rPr>
        <w:t xml:space="preserve"> جلد 18 باب هفده چند روایت در باب</w:t>
      </w:r>
      <w:r w:rsidR="003E2157" w:rsidRPr="00234354">
        <w:rPr>
          <w:rFonts w:hint="cs"/>
          <w:rtl/>
        </w:rPr>
        <w:t>ش</w:t>
      </w:r>
      <w:r w:rsidRPr="00234354">
        <w:rPr>
          <w:rFonts w:hint="cs"/>
          <w:rtl/>
        </w:rPr>
        <w:t xml:space="preserve"> آمده </w:t>
      </w:r>
      <w:r w:rsidR="003E2157" w:rsidRPr="00234354">
        <w:rPr>
          <w:rFonts w:hint="cs"/>
          <w:rtl/>
        </w:rPr>
        <w:t>است.</w:t>
      </w:r>
    </w:p>
    <w:p w:rsidR="003E2157" w:rsidRPr="00234354" w:rsidRDefault="00C16521" w:rsidP="00421390">
      <w:pPr>
        <w:pStyle w:val="Heading2"/>
        <w:rPr>
          <w:rtl/>
        </w:rPr>
      </w:pPr>
      <w:bookmarkStart w:id="5" w:name="_Toc403409530"/>
      <w:r w:rsidRPr="00234354">
        <w:rPr>
          <w:rFonts w:hint="cs"/>
          <w:rtl/>
        </w:rPr>
        <w:t>روایت اول</w:t>
      </w:r>
      <w:bookmarkEnd w:id="5"/>
    </w:p>
    <w:p w:rsidR="00BB29B8" w:rsidRPr="00234354" w:rsidRDefault="00BB29B8" w:rsidP="00866EAB">
      <w:pPr>
        <w:rPr>
          <w:rFonts w:ascii="Times New Roman" w:hAnsi="Times New Roman"/>
          <w:b/>
          <w:bCs/>
          <w:sz w:val="24"/>
          <w:szCs w:val="24"/>
        </w:rPr>
      </w:pPr>
      <w:r w:rsidRPr="00234354">
        <w:rPr>
          <w:rFonts w:hint="cs"/>
          <w:b/>
          <w:bCs/>
          <w:rtl/>
        </w:rPr>
        <w:t>مُحَمَّدُ بْنُ يَعْقُوبَ عَنْ مُحَمَّدِ بْنِ يَحْيَى عَنْ أَحْمَدَ بْنِ مُحَمَّدٍ وَ عَنْ عَلِيِّ بْنِ إِبْرَاهِيمَ عَنْ أَبِيهِ جَمِيعاً عَنِ ابْنِ مَحْبُوبٍ عَنْ أَبِي أَيُّوبَ عَنْ بُرَيْدٍ الْعِجْلِي</w:t>
      </w:r>
      <w:r w:rsidR="0084354E" w:rsidRPr="00234354">
        <w:rPr>
          <w:rFonts w:hint="cs"/>
          <w:b/>
          <w:bCs/>
          <w:rtl/>
        </w:rPr>
        <w:t>ِّ قَالَ: سُئِلَ أَبُو جَعْفَرٍ</w:t>
      </w:r>
      <w:r w:rsidRPr="00234354">
        <w:rPr>
          <w:rFonts w:hint="cs"/>
          <w:b/>
          <w:bCs/>
          <w:vertAlign w:val="superscript"/>
          <w:rtl/>
        </w:rPr>
        <w:t>ع</w:t>
      </w:r>
      <w:r w:rsidR="0084354E" w:rsidRPr="00234354">
        <w:rPr>
          <w:rFonts w:hint="cs"/>
          <w:b/>
          <w:bCs/>
          <w:vertAlign w:val="superscript"/>
          <w:rtl/>
        </w:rPr>
        <w:t>لیه</w:t>
      </w:r>
      <w:r w:rsidR="0084354E" w:rsidRPr="00234354">
        <w:rPr>
          <w:b/>
          <w:bCs/>
          <w:vertAlign w:val="superscript"/>
          <w:rtl/>
        </w:rPr>
        <w:softHyphen/>
      </w:r>
      <w:r w:rsidR="0084354E" w:rsidRPr="00234354">
        <w:rPr>
          <w:rFonts w:hint="cs"/>
          <w:b/>
          <w:bCs/>
          <w:vertAlign w:val="superscript"/>
          <w:rtl/>
        </w:rPr>
        <w:t>السلام</w:t>
      </w:r>
      <w:r w:rsidRPr="00234354">
        <w:rPr>
          <w:rFonts w:hint="cs"/>
          <w:b/>
          <w:bCs/>
          <w:rtl/>
        </w:rPr>
        <w:t xml:space="preserve"> عَنْ رَجُلٍ‏ اغْتَصَبَ‏ امْرَأَةً فَرْجَهَا قَالَ </w:t>
      </w:r>
      <w:r w:rsidR="00866EAB">
        <w:rPr>
          <w:rFonts w:hint="cs"/>
          <w:b/>
          <w:bCs/>
          <w:rtl/>
        </w:rPr>
        <w:t>«</w:t>
      </w:r>
      <w:r w:rsidRPr="00234354">
        <w:rPr>
          <w:rFonts w:hint="cs"/>
          <w:b/>
          <w:bCs/>
          <w:rtl/>
        </w:rPr>
        <w:t>يُقْتَلُ مُحْصَناً كَانَ أَوْ غَيْرَ مُحْصَنٍ</w:t>
      </w:r>
      <w:r w:rsidR="00866EAB">
        <w:rPr>
          <w:rFonts w:hint="cs"/>
          <w:b/>
          <w:bCs/>
          <w:rtl/>
        </w:rPr>
        <w:t>»</w:t>
      </w:r>
      <w:r w:rsidR="00866EAB" w:rsidRPr="00234354">
        <w:rPr>
          <w:rFonts w:hint="cs"/>
          <w:b/>
          <w:bCs/>
          <w:rtl/>
        </w:rPr>
        <w:t>.</w:t>
      </w:r>
      <w:r w:rsidRPr="00234354">
        <w:rPr>
          <w:rStyle w:val="FootnoteReference"/>
          <w:b/>
          <w:bCs/>
          <w:rtl/>
        </w:rPr>
        <w:footnoteReference w:id="1"/>
      </w:r>
    </w:p>
    <w:p w:rsidR="00DC69D9" w:rsidRPr="00234354" w:rsidRDefault="00C16521" w:rsidP="00CC2749">
      <w:pPr>
        <w:rPr>
          <w:rtl/>
        </w:rPr>
      </w:pPr>
      <w:r w:rsidRPr="00234354">
        <w:rPr>
          <w:rFonts w:hint="cs"/>
          <w:rtl/>
        </w:rPr>
        <w:t xml:space="preserve">روایت </w:t>
      </w:r>
      <w:r w:rsidR="007E11BC" w:rsidRPr="00234354">
        <w:rPr>
          <w:rFonts w:hint="cs"/>
          <w:rtl/>
        </w:rPr>
        <w:t>معتبر</w:t>
      </w:r>
      <w:r w:rsidRPr="00234354">
        <w:rPr>
          <w:rFonts w:hint="cs"/>
          <w:rtl/>
        </w:rPr>
        <w:t xml:space="preserve"> و صحیحه است که دو سند دارد </w:t>
      </w:r>
      <w:r w:rsidR="000749A7" w:rsidRPr="00234354">
        <w:rPr>
          <w:rFonts w:hint="cs"/>
          <w:rtl/>
        </w:rPr>
        <w:t xml:space="preserve">و </w:t>
      </w:r>
      <w:r w:rsidRPr="00234354">
        <w:rPr>
          <w:rFonts w:hint="cs"/>
          <w:rtl/>
        </w:rPr>
        <w:t xml:space="preserve">از مرحوم کلینی هم </w:t>
      </w:r>
      <w:r w:rsidR="000749A7" w:rsidRPr="00234354">
        <w:rPr>
          <w:rFonts w:hint="cs"/>
          <w:rtl/>
        </w:rPr>
        <w:t>نقل شده است</w:t>
      </w:r>
      <w:r w:rsidRPr="00234354">
        <w:rPr>
          <w:rFonts w:hint="cs"/>
          <w:rtl/>
        </w:rPr>
        <w:t xml:space="preserve">. در فقیه و تهذیب آمده است </w:t>
      </w:r>
      <w:r w:rsidR="000749A7" w:rsidRPr="00234354">
        <w:rPr>
          <w:rFonts w:hint="cs"/>
          <w:rtl/>
        </w:rPr>
        <w:t xml:space="preserve">و </w:t>
      </w:r>
      <w:r w:rsidRPr="00234354">
        <w:rPr>
          <w:rFonts w:hint="cs"/>
          <w:b/>
          <w:bCs/>
          <w:rtl/>
        </w:rPr>
        <w:t>جمیعاً</w:t>
      </w:r>
      <w:r w:rsidRPr="00234354">
        <w:rPr>
          <w:rFonts w:hint="cs"/>
          <w:rtl/>
        </w:rPr>
        <w:t xml:space="preserve"> یعنی تا اینجا دو سند دارد </w:t>
      </w:r>
      <w:r w:rsidR="000749A7" w:rsidRPr="00234354">
        <w:rPr>
          <w:rFonts w:hint="cs"/>
          <w:rtl/>
        </w:rPr>
        <w:t xml:space="preserve">و </w:t>
      </w:r>
      <w:r w:rsidRPr="00234354">
        <w:rPr>
          <w:rFonts w:hint="cs"/>
          <w:rtl/>
        </w:rPr>
        <w:t xml:space="preserve">این دو سند که تا اینجا رسید </w:t>
      </w:r>
      <w:r w:rsidR="000749A7" w:rsidRPr="00234354">
        <w:rPr>
          <w:rFonts w:hint="cs"/>
          <w:rtl/>
        </w:rPr>
        <w:t xml:space="preserve">که </w:t>
      </w:r>
      <w:r w:rsidR="000749A7" w:rsidRPr="00234354">
        <w:rPr>
          <w:rFonts w:hint="cs"/>
          <w:b/>
          <w:bCs/>
          <w:rtl/>
        </w:rPr>
        <w:t>أَحْمَدَ بْنِ مُحَمَّدٍ وَ عَنْ عَلِيِّ بْنِ إِبْرَاهِيمَ</w:t>
      </w:r>
      <w:r w:rsidR="000749A7" w:rsidRPr="00234354">
        <w:rPr>
          <w:rFonts w:hint="cs"/>
          <w:rtl/>
        </w:rPr>
        <w:t xml:space="preserve"> </w:t>
      </w:r>
      <w:r w:rsidRPr="00234354">
        <w:rPr>
          <w:rFonts w:hint="cs"/>
          <w:rtl/>
        </w:rPr>
        <w:t>هر دو نقل می‌کنند از</w:t>
      </w:r>
      <w:r w:rsidR="000749A7" w:rsidRPr="00234354">
        <w:rPr>
          <w:rFonts w:hint="cs"/>
          <w:b/>
          <w:bCs/>
          <w:rtl/>
        </w:rPr>
        <w:t xml:space="preserve"> ابْنِ مَحْبُوبٍ</w:t>
      </w:r>
      <w:r w:rsidRPr="00234354">
        <w:rPr>
          <w:rFonts w:hint="cs"/>
          <w:rtl/>
        </w:rPr>
        <w:t xml:space="preserve"> </w:t>
      </w:r>
      <w:r w:rsidR="007E11BC" w:rsidRPr="00234354">
        <w:rPr>
          <w:rFonts w:hint="cs"/>
          <w:rtl/>
        </w:rPr>
        <w:t>ازاینجا</w:t>
      </w:r>
      <w:r w:rsidRPr="00234354">
        <w:rPr>
          <w:rFonts w:hint="cs"/>
          <w:rtl/>
        </w:rPr>
        <w:t xml:space="preserve"> یک سند می‌شود </w:t>
      </w:r>
      <w:r w:rsidR="000749A7" w:rsidRPr="00234354">
        <w:rPr>
          <w:rFonts w:hint="cs"/>
          <w:b/>
          <w:bCs/>
          <w:rtl/>
        </w:rPr>
        <w:t xml:space="preserve">عَنْ أَبِي أَيُّوبَ عَنْ بُرَيْدٍ الْعِجْلِيِّ. </w:t>
      </w:r>
      <w:r w:rsidRPr="00234354">
        <w:rPr>
          <w:rFonts w:hint="cs"/>
          <w:rtl/>
        </w:rPr>
        <w:t>از امام باقر</w:t>
      </w:r>
      <w:r w:rsidR="00F5659E" w:rsidRPr="00234354">
        <w:rPr>
          <w:rFonts w:hint="cs"/>
          <w:b/>
          <w:bCs/>
          <w:vertAlign w:val="superscript"/>
          <w:rtl/>
        </w:rPr>
        <w:t>علیه</w:t>
      </w:r>
      <w:r w:rsidR="00F5659E" w:rsidRPr="00234354">
        <w:rPr>
          <w:b/>
          <w:bCs/>
          <w:vertAlign w:val="superscript"/>
          <w:rtl/>
        </w:rPr>
        <w:softHyphen/>
      </w:r>
      <w:r w:rsidR="00F5659E" w:rsidRPr="00234354">
        <w:rPr>
          <w:rFonts w:hint="cs"/>
          <w:b/>
          <w:bCs/>
          <w:vertAlign w:val="superscript"/>
          <w:rtl/>
        </w:rPr>
        <w:t>السلام</w:t>
      </w:r>
      <w:r w:rsidRPr="00234354">
        <w:rPr>
          <w:rFonts w:hint="cs"/>
          <w:rtl/>
        </w:rPr>
        <w:t xml:space="preserve"> سؤال شد کسی که قصد کرد فرج زنی را و با قصد و قهر زنا کرد جواب حضرت این بود </w:t>
      </w:r>
      <w:r w:rsidRPr="00234354">
        <w:rPr>
          <w:rFonts w:hint="cs"/>
          <w:b/>
          <w:bCs/>
          <w:rtl/>
        </w:rPr>
        <w:t>یقتل</w:t>
      </w:r>
      <w:r w:rsidR="000749A7" w:rsidRPr="00234354">
        <w:rPr>
          <w:rFonts w:hint="cs"/>
          <w:rtl/>
        </w:rPr>
        <w:t>.</w:t>
      </w:r>
      <w:r w:rsidRPr="00234354">
        <w:rPr>
          <w:rFonts w:hint="cs"/>
          <w:rtl/>
        </w:rPr>
        <w:t xml:space="preserve"> این حدیث تصریح به این دارد که </w:t>
      </w:r>
      <w:r w:rsidR="000749A7" w:rsidRPr="00234354">
        <w:rPr>
          <w:rFonts w:hint="cs"/>
          <w:rtl/>
        </w:rPr>
        <w:t xml:space="preserve">حدش </w:t>
      </w:r>
      <w:r w:rsidRPr="00234354">
        <w:rPr>
          <w:rFonts w:hint="cs"/>
          <w:rtl/>
        </w:rPr>
        <w:t xml:space="preserve">قتل است چه در محصن </w:t>
      </w:r>
      <w:r w:rsidR="000749A7" w:rsidRPr="00234354">
        <w:rPr>
          <w:rFonts w:hint="cs"/>
          <w:rtl/>
        </w:rPr>
        <w:t xml:space="preserve">و چه در </w:t>
      </w:r>
      <w:r w:rsidRPr="00234354">
        <w:rPr>
          <w:rFonts w:hint="cs"/>
          <w:rtl/>
        </w:rPr>
        <w:t xml:space="preserve">غیر محصن چون اگر این نباشد باید برویم </w:t>
      </w:r>
      <w:r w:rsidR="000749A7" w:rsidRPr="00234354">
        <w:rPr>
          <w:rFonts w:hint="cs"/>
          <w:rtl/>
        </w:rPr>
        <w:t xml:space="preserve">و </w:t>
      </w:r>
      <w:r w:rsidRPr="00234354">
        <w:rPr>
          <w:rFonts w:hint="cs"/>
          <w:rtl/>
        </w:rPr>
        <w:t xml:space="preserve">نسبت این حدیث را با سایر حدیث جلد و رجم بسنجیم که </w:t>
      </w:r>
      <w:r w:rsidR="007E11BC" w:rsidRPr="00234354">
        <w:rPr>
          <w:rFonts w:hint="cs"/>
          <w:rtl/>
        </w:rPr>
        <w:t>آن‌وقت</w:t>
      </w:r>
      <w:r w:rsidRPr="00234354">
        <w:rPr>
          <w:rFonts w:hint="cs"/>
          <w:rtl/>
        </w:rPr>
        <w:t xml:space="preserve"> عموم خصوص من وجه می‌شد و بایستی دنبال این باشیم که چرا این حدیث برای ما تقدم دارد. مثل</w:t>
      </w:r>
      <w:r w:rsidR="000749A7" w:rsidRPr="00234354">
        <w:rPr>
          <w:rFonts w:hint="cs"/>
          <w:rtl/>
        </w:rPr>
        <w:t>اً</w:t>
      </w:r>
      <w:r w:rsidRPr="00234354">
        <w:rPr>
          <w:rFonts w:hint="cs"/>
          <w:rtl/>
        </w:rPr>
        <w:t xml:space="preserve"> در باب زنای محارم فرمودند در اینجا نیازی به این نسبت سنجی نیست برای اینکه </w:t>
      </w:r>
      <w:r w:rsidR="007E11BC" w:rsidRPr="00234354">
        <w:rPr>
          <w:rFonts w:hint="cs"/>
          <w:rtl/>
        </w:rPr>
        <w:t>تصریح‌شده</w:t>
      </w:r>
      <w:r w:rsidRPr="00234354">
        <w:rPr>
          <w:rFonts w:hint="cs"/>
          <w:rtl/>
        </w:rPr>
        <w:t xml:space="preserve"> در روایت به </w:t>
      </w:r>
      <w:r w:rsidR="007E11BC" w:rsidRPr="00234354">
        <w:rPr>
          <w:rFonts w:hint="cs"/>
          <w:rtl/>
        </w:rPr>
        <w:t>این‌که</w:t>
      </w:r>
      <w:r w:rsidRPr="00234354">
        <w:rPr>
          <w:rFonts w:hint="cs"/>
          <w:rtl/>
        </w:rPr>
        <w:t xml:space="preserve"> </w:t>
      </w:r>
      <w:r w:rsidRPr="00234354">
        <w:rPr>
          <w:rFonts w:hint="cs"/>
          <w:b/>
          <w:bCs/>
          <w:rtl/>
        </w:rPr>
        <w:t xml:space="preserve">یقتل محصن </w:t>
      </w:r>
      <w:r w:rsidR="000749A7" w:rsidRPr="00234354">
        <w:rPr>
          <w:rFonts w:hint="cs"/>
          <w:b/>
          <w:bCs/>
          <w:rtl/>
        </w:rPr>
        <w:t>أ</w:t>
      </w:r>
      <w:r w:rsidRPr="00234354">
        <w:rPr>
          <w:rFonts w:hint="cs"/>
          <w:b/>
          <w:bCs/>
          <w:rtl/>
        </w:rPr>
        <w:t>و غیر محصن</w:t>
      </w:r>
      <w:r w:rsidRPr="00234354">
        <w:rPr>
          <w:rFonts w:hint="cs"/>
          <w:rtl/>
        </w:rPr>
        <w:t xml:space="preserve"> چون تصریح به اطلاق شده است دیگر جایی نیست که ما نسبت بسنجیم</w:t>
      </w:r>
      <w:r w:rsidR="000749A7" w:rsidRPr="00234354">
        <w:rPr>
          <w:rFonts w:hint="cs"/>
          <w:rtl/>
        </w:rPr>
        <w:t>.</w:t>
      </w:r>
      <w:r w:rsidRPr="00234354">
        <w:rPr>
          <w:rFonts w:hint="cs"/>
          <w:rtl/>
        </w:rPr>
        <w:t xml:space="preserve"> دلیلی که مطلقاً می‌گوید اگر زنای محصن جلد است و دلیل دیگر که می‌گوید مطلقاً اگر محصن است رجم این دلیل </w:t>
      </w:r>
      <w:r w:rsidR="007E11BC" w:rsidRPr="00234354">
        <w:rPr>
          <w:rFonts w:hint="cs"/>
          <w:rtl/>
        </w:rPr>
        <w:t>به‌صراحت</w:t>
      </w:r>
      <w:r w:rsidRPr="00234354">
        <w:rPr>
          <w:rFonts w:hint="cs"/>
          <w:rtl/>
        </w:rPr>
        <w:t xml:space="preserve"> می‌گوید چه محصن باشد چه غیر محصن باشد قتل است اگر </w:t>
      </w:r>
      <w:r w:rsidRPr="00234354">
        <w:rPr>
          <w:rFonts w:hint="cs"/>
          <w:rtl/>
        </w:rPr>
        <w:lastRenderedPageBreak/>
        <w:t>اکراه و عنف باشد و لذا این دلیل بر آن دلیل مقدم است و مقید به آن‌هاست.</w:t>
      </w:r>
      <w:r w:rsidR="00CC2749" w:rsidRPr="00234354">
        <w:rPr>
          <w:rFonts w:hint="cs"/>
          <w:rtl/>
        </w:rPr>
        <w:t xml:space="preserve"> </w:t>
      </w:r>
      <w:r w:rsidRPr="00234354">
        <w:rPr>
          <w:rFonts w:hint="cs"/>
          <w:rtl/>
        </w:rPr>
        <w:t xml:space="preserve">این روایت </w:t>
      </w:r>
      <w:r w:rsidR="007E11BC" w:rsidRPr="00234354">
        <w:rPr>
          <w:rFonts w:hint="cs"/>
          <w:rtl/>
        </w:rPr>
        <w:t>ازنظر</w:t>
      </w:r>
      <w:r w:rsidRPr="00234354">
        <w:rPr>
          <w:rFonts w:hint="cs"/>
          <w:rtl/>
        </w:rPr>
        <w:t xml:space="preserve"> سند کاملاً معتبر است. برای اینکه این‌ها هم توثیق شد</w:t>
      </w:r>
      <w:r w:rsidR="000749A7" w:rsidRPr="00234354">
        <w:rPr>
          <w:rFonts w:hint="cs"/>
          <w:rtl/>
        </w:rPr>
        <w:t>ه</w:t>
      </w:r>
      <w:r w:rsidR="000749A7" w:rsidRPr="00234354">
        <w:rPr>
          <w:rtl/>
        </w:rPr>
        <w:softHyphen/>
      </w:r>
      <w:r w:rsidR="000749A7" w:rsidRPr="00234354">
        <w:rPr>
          <w:rFonts w:hint="cs"/>
          <w:rtl/>
        </w:rPr>
        <w:t>اند</w:t>
      </w:r>
      <w:r w:rsidRPr="00234354">
        <w:rPr>
          <w:rFonts w:hint="cs"/>
          <w:rtl/>
        </w:rPr>
        <w:t xml:space="preserve"> و هم این روات امامیه هستند و شیعه </w:t>
      </w:r>
      <w:r w:rsidR="000749A7" w:rsidRPr="00234354">
        <w:rPr>
          <w:rFonts w:hint="cs"/>
          <w:rtl/>
        </w:rPr>
        <w:t xml:space="preserve">لذا </w:t>
      </w:r>
      <w:r w:rsidRPr="00234354">
        <w:rPr>
          <w:rFonts w:hint="cs"/>
          <w:rtl/>
        </w:rPr>
        <w:t>از هر نظر سند معتبر است</w:t>
      </w:r>
      <w:r w:rsidR="000749A7" w:rsidRPr="00234354">
        <w:rPr>
          <w:rFonts w:hint="cs"/>
          <w:rtl/>
        </w:rPr>
        <w:t>. در کافی و من لایحضر</w:t>
      </w:r>
      <w:r w:rsidRPr="00234354">
        <w:rPr>
          <w:rFonts w:hint="cs"/>
          <w:rtl/>
        </w:rPr>
        <w:t xml:space="preserve"> و تهذیب سند مرحوم صدوق هم سند درستی است. این روایت کاملاً صحیح و دلالتش خیلی روشن است البته در کیفیات این دلالت بحث‌هایی داریم و بعد صحبت خواهیم کرد ولی فی</w:t>
      </w:r>
      <w:r w:rsidR="007E11BC" w:rsidRPr="00234354">
        <w:rPr>
          <w:rtl/>
        </w:rPr>
        <w:softHyphen/>
      </w:r>
      <w:r w:rsidRPr="00234354">
        <w:rPr>
          <w:rFonts w:hint="cs"/>
          <w:rtl/>
        </w:rPr>
        <w:t xml:space="preserve">الجمله هیچ تردیدی در دلالت روایت </w:t>
      </w:r>
      <w:r w:rsidR="000749A7" w:rsidRPr="00234354">
        <w:rPr>
          <w:rFonts w:hint="cs"/>
          <w:rtl/>
        </w:rPr>
        <w:t xml:space="preserve">و </w:t>
      </w:r>
      <w:r w:rsidRPr="00234354">
        <w:rPr>
          <w:rFonts w:hint="cs"/>
          <w:rtl/>
        </w:rPr>
        <w:t>سند</w:t>
      </w:r>
      <w:r w:rsidR="000749A7" w:rsidRPr="00234354">
        <w:rPr>
          <w:rFonts w:hint="cs"/>
          <w:rtl/>
        </w:rPr>
        <w:t xml:space="preserve"> نیست.</w:t>
      </w:r>
    </w:p>
    <w:p w:rsidR="000749A7" w:rsidRPr="00234354" w:rsidRDefault="00407CB2" w:rsidP="00421390">
      <w:pPr>
        <w:pStyle w:val="Heading2"/>
        <w:rPr>
          <w:rtl/>
        </w:rPr>
      </w:pPr>
      <w:bookmarkStart w:id="6" w:name="_Toc403409531"/>
      <w:r w:rsidRPr="00234354">
        <w:rPr>
          <w:rFonts w:hint="cs"/>
          <w:rtl/>
        </w:rPr>
        <w:t>روایت</w:t>
      </w:r>
      <w:r w:rsidR="00C16521" w:rsidRPr="00234354">
        <w:rPr>
          <w:rFonts w:hint="cs"/>
          <w:rtl/>
        </w:rPr>
        <w:t xml:space="preserve"> دوم</w:t>
      </w:r>
      <w:bookmarkEnd w:id="6"/>
    </w:p>
    <w:p w:rsidR="0084354E" w:rsidRPr="00234354" w:rsidRDefault="0084354E" w:rsidP="00FC7136">
      <w:pPr>
        <w:rPr>
          <w:b/>
          <w:bCs/>
        </w:rPr>
      </w:pPr>
      <w:r w:rsidRPr="00234354">
        <w:rPr>
          <w:rFonts w:hint="cs"/>
          <w:b/>
          <w:bCs/>
          <w:rtl/>
        </w:rPr>
        <w:t>وَ عَنْهُ عَنْ أَحْمَدَ عَنِ ابْنِ أَبِي نَجْرَانَ عَنْ جَمِيلِ بْن‏دَرَّاجٍ وَ مُحَمَّدِ بْنِ حُمْرَانَ جَمِيعاً عَنْ زُرَارَةَ قَالَ: قُلْتُ لِأَبِي جَعْفَرٍ</w:t>
      </w:r>
      <w:r w:rsidR="00FC7136" w:rsidRPr="00234354">
        <w:rPr>
          <w:rFonts w:hint="cs"/>
          <w:b/>
          <w:bCs/>
          <w:vertAlign w:val="superscript"/>
          <w:rtl/>
        </w:rPr>
        <w:t>علیه</w:t>
      </w:r>
      <w:r w:rsidR="00FC7136" w:rsidRPr="00234354">
        <w:rPr>
          <w:b/>
          <w:bCs/>
          <w:vertAlign w:val="superscript"/>
          <w:rtl/>
        </w:rPr>
        <w:softHyphen/>
      </w:r>
      <w:r w:rsidR="00FC7136" w:rsidRPr="00234354">
        <w:rPr>
          <w:rFonts w:hint="cs"/>
          <w:b/>
          <w:bCs/>
          <w:vertAlign w:val="superscript"/>
          <w:rtl/>
        </w:rPr>
        <w:t>السلام</w:t>
      </w:r>
      <w:r w:rsidRPr="00234354">
        <w:rPr>
          <w:rFonts w:hint="cs"/>
          <w:b/>
          <w:bCs/>
          <w:rtl/>
        </w:rPr>
        <w:t xml:space="preserve"> الرَّجُلُ يَغْصِبُ الْمَرْأَةَ نَفْسَهَا قَالَ يُقْتَلُ</w:t>
      </w:r>
      <w:r w:rsidR="00B34206" w:rsidRPr="00234354">
        <w:rPr>
          <w:rStyle w:val="FootnoteReference"/>
          <w:b/>
          <w:bCs/>
          <w:rtl/>
        </w:rPr>
        <w:footnoteReference w:id="2"/>
      </w:r>
      <w:r w:rsidRPr="00234354">
        <w:rPr>
          <w:rFonts w:hint="cs"/>
          <w:b/>
          <w:bCs/>
          <w:rtl/>
        </w:rPr>
        <w:t>.</w:t>
      </w:r>
    </w:p>
    <w:p w:rsidR="00DC69D9" w:rsidRPr="00234354" w:rsidRDefault="00C16521" w:rsidP="00967E3D">
      <w:pPr>
        <w:rPr>
          <w:rtl/>
        </w:rPr>
      </w:pPr>
      <w:r w:rsidRPr="00234354">
        <w:rPr>
          <w:rFonts w:hint="cs"/>
          <w:rtl/>
        </w:rPr>
        <w:t>این سند هم سند</w:t>
      </w:r>
      <w:r w:rsidR="008E4297" w:rsidRPr="00234354">
        <w:rPr>
          <w:rFonts w:hint="cs"/>
          <w:rtl/>
        </w:rPr>
        <w:t>ی معتبر</w:t>
      </w:r>
      <w:r w:rsidRPr="00234354">
        <w:rPr>
          <w:rFonts w:hint="cs"/>
          <w:rtl/>
        </w:rPr>
        <w:t xml:space="preserve"> و صحیحه است </w:t>
      </w:r>
      <w:r w:rsidR="008E4297" w:rsidRPr="00234354">
        <w:rPr>
          <w:rFonts w:hint="cs"/>
          <w:rtl/>
        </w:rPr>
        <w:t>و در من لایحضر</w:t>
      </w:r>
      <w:r w:rsidRPr="00234354">
        <w:rPr>
          <w:rFonts w:hint="cs"/>
          <w:rtl/>
        </w:rPr>
        <w:t xml:space="preserve"> و تهذیب و فروع کافی آمده است</w:t>
      </w:r>
      <w:r w:rsidR="008E4297" w:rsidRPr="00234354">
        <w:rPr>
          <w:rFonts w:hint="cs"/>
          <w:rtl/>
        </w:rPr>
        <w:t>.</w:t>
      </w:r>
      <w:r w:rsidRPr="00234354">
        <w:rPr>
          <w:rFonts w:hint="cs"/>
          <w:rtl/>
        </w:rPr>
        <w:t xml:space="preserve"> زراره می‌گوید از امام باقر</w:t>
      </w:r>
      <w:r w:rsidR="008E4297" w:rsidRPr="00234354">
        <w:rPr>
          <w:rFonts w:hint="cs"/>
          <w:b/>
          <w:bCs/>
          <w:vertAlign w:val="superscript"/>
          <w:rtl/>
        </w:rPr>
        <w:t>علیه</w:t>
      </w:r>
      <w:r w:rsidR="008E4297" w:rsidRPr="00234354">
        <w:rPr>
          <w:b/>
          <w:bCs/>
          <w:vertAlign w:val="superscript"/>
          <w:rtl/>
        </w:rPr>
        <w:softHyphen/>
      </w:r>
      <w:r w:rsidR="008E4297" w:rsidRPr="00234354">
        <w:rPr>
          <w:rFonts w:hint="cs"/>
          <w:b/>
          <w:bCs/>
          <w:vertAlign w:val="superscript"/>
          <w:rtl/>
        </w:rPr>
        <w:t>السلام</w:t>
      </w:r>
      <w:r w:rsidRPr="00234354">
        <w:rPr>
          <w:rFonts w:hint="cs"/>
          <w:rtl/>
        </w:rPr>
        <w:t xml:space="preserve"> سؤال کردم </w:t>
      </w:r>
      <w:r w:rsidR="008E4297" w:rsidRPr="00234354">
        <w:rPr>
          <w:rFonts w:hint="cs"/>
          <w:b/>
          <w:bCs/>
          <w:rtl/>
        </w:rPr>
        <w:t xml:space="preserve">الرَّجُلُ يَغْصِبُ الْمَرْأَةَ نَفْسَهَا </w:t>
      </w:r>
      <w:r w:rsidR="008E4297" w:rsidRPr="00234354">
        <w:rPr>
          <w:rFonts w:hint="cs"/>
          <w:rtl/>
        </w:rPr>
        <w:t xml:space="preserve">در روایت قبل داشت </w:t>
      </w:r>
      <w:r w:rsidR="008E4297" w:rsidRPr="00234354">
        <w:rPr>
          <w:rFonts w:hint="cs"/>
          <w:b/>
          <w:bCs/>
          <w:rtl/>
        </w:rPr>
        <w:t>فرج</w:t>
      </w:r>
      <w:r w:rsidRPr="00234354">
        <w:rPr>
          <w:rFonts w:hint="cs"/>
          <w:b/>
          <w:bCs/>
          <w:rtl/>
        </w:rPr>
        <w:t>ها</w:t>
      </w:r>
      <w:r w:rsidRPr="00234354">
        <w:rPr>
          <w:rFonts w:hint="cs"/>
          <w:rtl/>
        </w:rPr>
        <w:t xml:space="preserve"> </w:t>
      </w:r>
      <w:r w:rsidR="00DB52C6" w:rsidRPr="00234354">
        <w:rPr>
          <w:rFonts w:hint="cs"/>
          <w:rtl/>
        </w:rPr>
        <w:t xml:space="preserve">که </w:t>
      </w:r>
      <w:r w:rsidRPr="00234354">
        <w:rPr>
          <w:rFonts w:hint="cs"/>
          <w:rtl/>
        </w:rPr>
        <w:t>مراد یکی است</w:t>
      </w:r>
      <w:r w:rsidR="00DB52C6" w:rsidRPr="00234354">
        <w:rPr>
          <w:rFonts w:hint="cs"/>
          <w:rtl/>
        </w:rPr>
        <w:t xml:space="preserve">. </w:t>
      </w:r>
      <w:r w:rsidRPr="00234354">
        <w:rPr>
          <w:rFonts w:hint="cs"/>
          <w:rtl/>
        </w:rPr>
        <w:t xml:space="preserve">دو قول کاملاً معتبر است </w:t>
      </w:r>
      <w:r w:rsidR="00DB52C6" w:rsidRPr="00234354">
        <w:rPr>
          <w:rFonts w:hint="cs"/>
          <w:rtl/>
        </w:rPr>
        <w:t xml:space="preserve">و </w:t>
      </w:r>
      <w:r w:rsidRPr="00234354">
        <w:rPr>
          <w:rFonts w:hint="cs"/>
          <w:rtl/>
        </w:rPr>
        <w:t xml:space="preserve">مرحوم کلینی از احمد بن یحیی نقل می‌کند که توثیق دارد </w:t>
      </w:r>
      <w:r w:rsidR="00DB52C6" w:rsidRPr="00234354">
        <w:rPr>
          <w:rFonts w:hint="cs"/>
          <w:rtl/>
        </w:rPr>
        <w:t xml:space="preserve">و در </w:t>
      </w:r>
      <w:r w:rsidRPr="00234354">
        <w:rPr>
          <w:rFonts w:hint="cs"/>
          <w:rtl/>
        </w:rPr>
        <w:t xml:space="preserve">کافی </w:t>
      </w:r>
      <w:r w:rsidR="00DB52C6" w:rsidRPr="00234354">
        <w:rPr>
          <w:rFonts w:hint="cs"/>
          <w:rtl/>
        </w:rPr>
        <w:t>و من لا</w:t>
      </w:r>
      <w:r w:rsidR="00DB52C6" w:rsidRPr="00234354">
        <w:rPr>
          <w:rtl/>
        </w:rPr>
        <w:softHyphen/>
      </w:r>
      <w:r w:rsidR="00DB52C6" w:rsidRPr="00234354">
        <w:rPr>
          <w:rFonts w:hint="cs"/>
          <w:rtl/>
        </w:rPr>
        <w:t>یحضر</w:t>
      </w:r>
      <w:r w:rsidRPr="00234354">
        <w:rPr>
          <w:rFonts w:hint="cs"/>
          <w:rtl/>
        </w:rPr>
        <w:t xml:space="preserve"> و تهذیب از کتب اربعه </w:t>
      </w:r>
      <w:r w:rsidR="007E11BC" w:rsidRPr="00234354">
        <w:rPr>
          <w:rFonts w:hint="cs"/>
          <w:rtl/>
        </w:rPr>
        <w:t>نقل‌شده</w:t>
      </w:r>
      <w:r w:rsidRPr="00234354">
        <w:rPr>
          <w:rFonts w:hint="cs"/>
          <w:rtl/>
        </w:rPr>
        <w:t xml:space="preserve"> است </w:t>
      </w:r>
      <w:r w:rsidR="00DB52C6" w:rsidRPr="00234354">
        <w:rPr>
          <w:rFonts w:hint="cs"/>
          <w:rtl/>
        </w:rPr>
        <w:t xml:space="preserve">و </w:t>
      </w:r>
      <w:r w:rsidRPr="00234354">
        <w:rPr>
          <w:rFonts w:hint="cs"/>
          <w:rtl/>
        </w:rPr>
        <w:t>سن</w:t>
      </w:r>
      <w:r w:rsidR="00DB52C6" w:rsidRPr="00234354">
        <w:rPr>
          <w:rFonts w:hint="cs"/>
          <w:rtl/>
        </w:rPr>
        <w:t>د</w:t>
      </w:r>
      <w:r w:rsidRPr="00234354">
        <w:rPr>
          <w:rFonts w:hint="cs"/>
          <w:rtl/>
        </w:rPr>
        <w:t xml:space="preserve"> معتبر است. اینجا امام</w:t>
      </w:r>
      <w:r w:rsidR="00967E3D" w:rsidRPr="00234354">
        <w:rPr>
          <w:rFonts w:hint="cs"/>
          <w:b/>
          <w:bCs/>
          <w:vertAlign w:val="superscript"/>
          <w:rtl/>
        </w:rPr>
        <w:t>علیه</w:t>
      </w:r>
      <w:r w:rsidR="00967E3D" w:rsidRPr="00234354">
        <w:rPr>
          <w:b/>
          <w:bCs/>
          <w:vertAlign w:val="superscript"/>
          <w:rtl/>
        </w:rPr>
        <w:softHyphen/>
      </w:r>
      <w:r w:rsidR="00967E3D" w:rsidRPr="00234354">
        <w:rPr>
          <w:rFonts w:hint="cs"/>
          <w:b/>
          <w:bCs/>
          <w:vertAlign w:val="superscript"/>
          <w:rtl/>
        </w:rPr>
        <w:t>السلام</w:t>
      </w:r>
      <w:r w:rsidRPr="00234354">
        <w:rPr>
          <w:rFonts w:hint="cs"/>
          <w:rtl/>
        </w:rPr>
        <w:t xml:space="preserve"> می‌فرماید </w:t>
      </w:r>
      <w:r w:rsidRPr="00234354">
        <w:rPr>
          <w:rFonts w:hint="cs"/>
          <w:b/>
          <w:bCs/>
          <w:rtl/>
        </w:rPr>
        <w:t>یقتل</w:t>
      </w:r>
      <w:r w:rsidR="00967E3D" w:rsidRPr="00234354">
        <w:rPr>
          <w:rFonts w:hint="cs"/>
          <w:rtl/>
        </w:rPr>
        <w:t>. غصب نفس‌</w:t>
      </w:r>
      <w:r w:rsidRPr="00234354">
        <w:rPr>
          <w:rFonts w:hint="cs"/>
          <w:rtl/>
        </w:rPr>
        <w:t xml:space="preserve"> یعنی تجاوز به او کرد </w:t>
      </w:r>
      <w:r w:rsidR="00967E3D" w:rsidRPr="00234354">
        <w:rPr>
          <w:rFonts w:hint="cs"/>
          <w:rtl/>
        </w:rPr>
        <w:t>و این اصطلاح</w:t>
      </w:r>
      <w:r w:rsidRPr="00234354">
        <w:rPr>
          <w:rFonts w:hint="cs"/>
          <w:rtl/>
        </w:rPr>
        <w:t xml:space="preserve"> است</w:t>
      </w:r>
      <w:r w:rsidR="00967E3D" w:rsidRPr="00234354">
        <w:rPr>
          <w:rFonts w:hint="cs"/>
          <w:rtl/>
        </w:rPr>
        <w:t>.</w:t>
      </w:r>
      <w:r w:rsidRPr="00234354">
        <w:rPr>
          <w:rFonts w:hint="cs"/>
          <w:rtl/>
        </w:rPr>
        <w:t xml:space="preserve"> سند کاملاً معتبر و دلالت روشن است منتها روایت قبلی امتیازش این بود که تصریح کرده بود محصناً او غیر محصن</w:t>
      </w:r>
      <w:r w:rsidR="00967E3D" w:rsidRPr="00234354">
        <w:rPr>
          <w:rFonts w:hint="cs"/>
          <w:rtl/>
        </w:rPr>
        <w:t>.</w:t>
      </w:r>
    </w:p>
    <w:p w:rsidR="00DC69D9" w:rsidRPr="00234354" w:rsidRDefault="00B34206" w:rsidP="00421390">
      <w:pPr>
        <w:pStyle w:val="Heading2"/>
        <w:rPr>
          <w:rtl/>
        </w:rPr>
      </w:pPr>
      <w:bookmarkStart w:id="7" w:name="_Toc403409532"/>
      <w:r w:rsidRPr="00234354">
        <w:rPr>
          <w:rFonts w:hint="cs"/>
          <w:rtl/>
        </w:rPr>
        <w:t>روایت سوم</w:t>
      </w:r>
      <w:bookmarkEnd w:id="7"/>
    </w:p>
    <w:p w:rsidR="00B34206" w:rsidRPr="00234354" w:rsidRDefault="00B34206" w:rsidP="00032C51">
      <w:pPr>
        <w:rPr>
          <w:rFonts w:ascii="Times New Roman" w:hAnsi="Times New Roman"/>
          <w:b/>
          <w:bCs/>
          <w:sz w:val="24"/>
          <w:szCs w:val="24"/>
        </w:rPr>
      </w:pPr>
      <w:r w:rsidRPr="00234354">
        <w:rPr>
          <w:rFonts w:hint="cs"/>
          <w:b/>
          <w:bCs/>
          <w:rtl/>
        </w:rPr>
        <w:t>وَ عَنْ عَلِيِّ بْنِ إِبْرَاهِيمَ عَنْ أَبِيهِ عَنِ ابْنِ أَبِي عُمَيْرٍ عَنْ جَمِيلٍ عَنْ زُرَارَةَ عَنْ أَحَدِهِمَا</w:t>
      </w:r>
      <w:r w:rsidR="00032C51" w:rsidRPr="00234354">
        <w:rPr>
          <w:rFonts w:hint="cs"/>
          <w:b/>
          <w:bCs/>
          <w:vertAlign w:val="superscript"/>
          <w:rtl/>
        </w:rPr>
        <w:t>علیهما</w:t>
      </w:r>
      <w:r w:rsidR="00032C51" w:rsidRPr="00234354">
        <w:rPr>
          <w:b/>
          <w:bCs/>
          <w:vertAlign w:val="superscript"/>
          <w:rtl/>
        </w:rPr>
        <w:softHyphen/>
      </w:r>
      <w:r w:rsidR="00032C51" w:rsidRPr="00234354">
        <w:rPr>
          <w:rFonts w:hint="cs"/>
          <w:b/>
          <w:bCs/>
          <w:vertAlign w:val="superscript"/>
          <w:rtl/>
        </w:rPr>
        <w:t>السلام</w:t>
      </w:r>
      <w:r w:rsidRPr="00234354">
        <w:rPr>
          <w:rFonts w:hint="cs"/>
          <w:b/>
          <w:bCs/>
          <w:rtl/>
        </w:rPr>
        <w:t xml:space="preserve"> </w:t>
      </w:r>
      <w:r w:rsidRPr="00234354">
        <w:rPr>
          <w:rFonts w:hint="cs"/>
          <w:b/>
          <w:bCs/>
          <w:color w:val="000000"/>
          <w:rtl/>
        </w:rPr>
        <w:t>فِي رَجُلٍ غَصَبَ امْرَأَةً نَفْسَهَا قَالَ يُقْتَلُ</w:t>
      </w:r>
      <w:r w:rsidR="00CF78DB" w:rsidRPr="00234354">
        <w:rPr>
          <w:rStyle w:val="FootnoteReference"/>
          <w:b/>
          <w:bCs/>
          <w:color w:val="000000"/>
          <w:rtl/>
        </w:rPr>
        <w:footnoteReference w:id="3"/>
      </w:r>
      <w:r w:rsidRPr="00234354">
        <w:rPr>
          <w:rFonts w:hint="cs"/>
          <w:b/>
          <w:bCs/>
          <w:color w:val="000000"/>
          <w:rtl/>
        </w:rPr>
        <w:t>.</w:t>
      </w:r>
    </w:p>
    <w:p w:rsidR="00DC69D9" w:rsidRPr="00234354" w:rsidRDefault="00B44818" w:rsidP="00F2006B">
      <w:pPr>
        <w:rPr>
          <w:rtl/>
        </w:rPr>
      </w:pPr>
      <w:r w:rsidRPr="00234354">
        <w:rPr>
          <w:rFonts w:hint="cs"/>
          <w:rtl/>
        </w:rPr>
        <w:t xml:space="preserve">روایت بعد </w:t>
      </w:r>
      <w:r w:rsidR="00C16521" w:rsidRPr="00234354">
        <w:rPr>
          <w:rFonts w:hint="cs"/>
          <w:rtl/>
        </w:rPr>
        <w:t xml:space="preserve">روایت چهارم این باب </w:t>
      </w:r>
      <w:r w:rsidRPr="00234354">
        <w:rPr>
          <w:rFonts w:hint="cs"/>
          <w:rtl/>
        </w:rPr>
        <w:t xml:space="preserve">است که </w:t>
      </w:r>
      <w:r w:rsidR="00C16521" w:rsidRPr="00234354">
        <w:rPr>
          <w:rFonts w:hint="cs"/>
          <w:rtl/>
        </w:rPr>
        <w:t>همین دلالت را دارد. این روایت در کافی آمده است. سند کاملاً معتبر است فقط بحث ابراهیم بن هاشم پدر علی بن ابراهیم است که بارها مطرح کردیم که با یکی از چهار روشی که سابق بحث کردیم قابل توثیق است. علی بن ابراهیم صاحب تفسیر است و پدرش که ابراهیم بن هاشم باشد توثیق خاص</w:t>
      </w:r>
      <w:r w:rsidRPr="00234354">
        <w:rPr>
          <w:rFonts w:hint="cs"/>
          <w:rtl/>
        </w:rPr>
        <w:t>ی</w:t>
      </w:r>
      <w:r w:rsidR="00C16521" w:rsidRPr="00234354">
        <w:rPr>
          <w:rFonts w:hint="cs"/>
          <w:rtl/>
        </w:rPr>
        <w:t xml:space="preserve"> ندارد اما تقریباً همه ایشان را می‌پذیرند منتها </w:t>
      </w:r>
      <w:r w:rsidR="00B70079" w:rsidRPr="00234354">
        <w:rPr>
          <w:rFonts w:hint="cs"/>
          <w:rtl/>
        </w:rPr>
        <w:t>هرکدام</w:t>
      </w:r>
      <w:r w:rsidR="00C16521" w:rsidRPr="00234354">
        <w:rPr>
          <w:rFonts w:hint="cs"/>
          <w:rtl/>
        </w:rPr>
        <w:t xml:space="preserve"> با روشی </w:t>
      </w:r>
      <w:r w:rsidRPr="00234354">
        <w:rPr>
          <w:rFonts w:hint="cs"/>
          <w:rtl/>
        </w:rPr>
        <w:t xml:space="preserve">که </w:t>
      </w:r>
      <w:r w:rsidR="00C16521" w:rsidRPr="00234354">
        <w:rPr>
          <w:rFonts w:hint="cs"/>
          <w:rtl/>
        </w:rPr>
        <w:t xml:space="preserve">در باب رجال بحث کردیم. این سومین روایتی است که </w:t>
      </w:r>
      <w:r w:rsidR="007E11BC" w:rsidRPr="00234354">
        <w:rPr>
          <w:rFonts w:hint="cs"/>
          <w:rtl/>
        </w:rPr>
        <w:t>به‌صراحت</w:t>
      </w:r>
      <w:r w:rsidR="00C16521" w:rsidRPr="00234354">
        <w:rPr>
          <w:rFonts w:hint="cs"/>
          <w:rtl/>
        </w:rPr>
        <w:t xml:space="preserve"> در </w:t>
      </w:r>
      <w:r w:rsidR="00F2006B" w:rsidRPr="00234354">
        <w:rPr>
          <w:rFonts w:hint="cs"/>
          <w:rtl/>
        </w:rPr>
        <w:t xml:space="preserve">باب </w:t>
      </w:r>
      <w:r w:rsidR="00C16521" w:rsidRPr="00234354">
        <w:rPr>
          <w:rFonts w:hint="cs"/>
          <w:rtl/>
        </w:rPr>
        <w:t xml:space="preserve">اکراه بر زنا می‌فرماید </w:t>
      </w:r>
      <w:r w:rsidR="00C16521" w:rsidRPr="00234354">
        <w:rPr>
          <w:rFonts w:hint="cs"/>
          <w:b/>
          <w:bCs/>
          <w:rtl/>
        </w:rPr>
        <w:t>یقتل</w:t>
      </w:r>
      <w:r w:rsidR="00C16521" w:rsidRPr="00234354">
        <w:rPr>
          <w:rFonts w:hint="cs"/>
          <w:rtl/>
        </w:rPr>
        <w:t xml:space="preserve"> می‌خواهد محصن باشد </w:t>
      </w:r>
      <w:r w:rsidR="00F2006B" w:rsidRPr="00234354">
        <w:rPr>
          <w:rFonts w:hint="cs"/>
          <w:rtl/>
        </w:rPr>
        <w:t xml:space="preserve">یا </w:t>
      </w:r>
      <w:r w:rsidR="00C16521" w:rsidRPr="00234354">
        <w:rPr>
          <w:rFonts w:hint="cs"/>
          <w:rtl/>
        </w:rPr>
        <w:t>غیر محصن باشد</w:t>
      </w:r>
      <w:r w:rsidR="00F2006B" w:rsidRPr="00234354">
        <w:rPr>
          <w:rFonts w:hint="cs"/>
          <w:rtl/>
        </w:rPr>
        <w:t>.</w:t>
      </w:r>
      <w:r w:rsidR="00C16521" w:rsidRPr="00234354">
        <w:rPr>
          <w:rFonts w:hint="cs"/>
          <w:rtl/>
        </w:rPr>
        <w:t xml:space="preserve"> اینجا جای جلد و رجم نیست </w:t>
      </w:r>
      <w:r w:rsidR="00F2006B" w:rsidRPr="00234354">
        <w:rPr>
          <w:rFonts w:hint="cs"/>
          <w:rtl/>
        </w:rPr>
        <w:t xml:space="preserve">و </w:t>
      </w:r>
      <w:r w:rsidR="00C16521" w:rsidRPr="00234354">
        <w:rPr>
          <w:rFonts w:hint="cs"/>
          <w:rtl/>
        </w:rPr>
        <w:t>او را می‌کشند.</w:t>
      </w:r>
    </w:p>
    <w:p w:rsidR="003A36D6" w:rsidRPr="00234354" w:rsidRDefault="00550645" w:rsidP="00421390">
      <w:pPr>
        <w:pStyle w:val="Heading3"/>
        <w:rPr>
          <w:rtl/>
        </w:rPr>
      </w:pPr>
      <w:bookmarkStart w:id="8" w:name="_Toc403409533"/>
      <w:r w:rsidRPr="00234354">
        <w:rPr>
          <w:rFonts w:hint="cs"/>
          <w:rtl/>
        </w:rPr>
        <w:lastRenderedPageBreak/>
        <w:t>تذکر</w:t>
      </w:r>
      <w:bookmarkEnd w:id="8"/>
    </w:p>
    <w:p w:rsidR="00DC69D9" w:rsidRPr="00234354" w:rsidRDefault="00C16521" w:rsidP="009A1678">
      <w:pPr>
        <w:rPr>
          <w:rtl/>
        </w:rPr>
      </w:pPr>
      <w:r w:rsidRPr="00234354">
        <w:rPr>
          <w:rFonts w:hint="cs"/>
          <w:rtl/>
        </w:rPr>
        <w:t xml:space="preserve">فقط </w:t>
      </w:r>
      <w:r w:rsidR="00B70079" w:rsidRPr="00234354">
        <w:rPr>
          <w:rFonts w:hint="cs"/>
          <w:rtl/>
        </w:rPr>
        <w:t>نکته‌ای</w:t>
      </w:r>
      <w:r w:rsidRPr="00234354">
        <w:rPr>
          <w:rFonts w:hint="cs"/>
          <w:rtl/>
        </w:rPr>
        <w:t xml:space="preserve"> که بعضی </w:t>
      </w:r>
      <w:r w:rsidR="003A36D6" w:rsidRPr="00234354">
        <w:rPr>
          <w:rFonts w:hint="cs"/>
          <w:rtl/>
        </w:rPr>
        <w:t xml:space="preserve">در اینجا </w:t>
      </w:r>
      <w:r w:rsidRPr="00234354">
        <w:rPr>
          <w:rFonts w:hint="cs"/>
          <w:rtl/>
        </w:rPr>
        <w:t xml:space="preserve">فرمودند </w:t>
      </w:r>
      <w:r w:rsidR="00B62194" w:rsidRPr="00234354">
        <w:rPr>
          <w:rFonts w:hint="cs"/>
          <w:rtl/>
        </w:rPr>
        <w:t xml:space="preserve">این است </w:t>
      </w:r>
      <w:r w:rsidRPr="00234354">
        <w:rPr>
          <w:rFonts w:hint="cs"/>
          <w:rtl/>
        </w:rPr>
        <w:t xml:space="preserve">که روایت </w:t>
      </w:r>
      <w:r w:rsidR="00B62194" w:rsidRPr="00234354">
        <w:rPr>
          <w:rFonts w:hint="cs"/>
          <w:rtl/>
        </w:rPr>
        <w:t>سوم</w:t>
      </w:r>
      <w:r w:rsidRPr="00234354">
        <w:rPr>
          <w:rFonts w:hint="cs"/>
          <w:rtl/>
        </w:rPr>
        <w:t xml:space="preserve"> و دوم </w:t>
      </w:r>
      <w:r w:rsidR="007E11BC" w:rsidRPr="00234354">
        <w:rPr>
          <w:rFonts w:hint="cs"/>
          <w:rtl/>
        </w:rPr>
        <w:t>درواقع</w:t>
      </w:r>
      <w:r w:rsidRPr="00234354">
        <w:rPr>
          <w:rFonts w:hint="cs"/>
          <w:rtl/>
        </w:rPr>
        <w:t xml:space="preserve"> یک روایت است برای اینکه هر دو </w:t>
      </w:r>
      <w:r w:rsidR="00B62194" w:rsidRPr="00234354">
        <w:rPr>
          <w:rFonts w:hint="cs"/>
          <w:rtl/>
        </w:rPr>
        <w:t xml:space="preserve">را </w:t>
      </w:r>
      <w:r w:rsidRPr="00234354">
        <w:rPr>
          <w:rFonts w:hint="cs"/>
          <w:rtl/>
        </w:rPr>
        <w:t xml:space="preserve">زراره نقل می‌کند و متن روایت هم یکی است منتها در </w:t>
      </w:r>
      <w:r w:rsidR="00B70079" w:rsidRPr="00234354">
        <w:rPr>
          <w:rFonts w:hint="cs"/>
          <w:rtl/>
        </w:rPr>
        <w:t>یکجا</w:t>
      </w:r>
      <w:r w:rsidRPr="00234354">
        <w:rPr>
          <w:rFonts w:hint="cs"/>
          <w:rtl/>
        </w:rPr>
        <w:t xml:space="preserve"> دارد امام باقر</w:t>
      </w:r>
      <w:r w:rsidR="00B62194" w:rsidRPr="00234354">
        <w:rPr>
          <w:rFonts w:hint="cs"/>
          <w:b/>
          <w:bCs/>
          <w:vertAlign w:val="superscript"/>
          <w:rtl/>
        </w:rPr>
        <w:t>علیه</w:t>
      </w:r>
      <w:r w:rsidR="00B62194" w:rsidRPr="00234354">
        <w:rPr>
          <w:b/>
          <w:bCs/>
          <w:vertAlign w:val="superscript"/>
          <w:rtl/>
        </w:rPr>
        <w:softHyphen/>
      </w:r>
      <w:r w:rsidR="00B62194" w:rsidRPr="00234354">
        <w:rPr>
          <w:rFonts w:hint="cs"/>
          <w:b/>
          <w:bCs/>
          <w:vertAlign w:val="superscript"/>
          <w:rtl/>
        </w:rPr>
        <w:t>السلام</w:t>
      </w:r>
      <w:r w:rsidRPr="00234354">
        <w:rPr>
          <w:rFonts w:hint="cs"/>
          <w:rtl/>
        </w:rPr>
        <w:t xml:space="preserve"> </w:t>
      </w:r>
      <w:r w:rsidR="00B62194" w:rsidRPr="00234354">
        <w:rPr>
          <w:rFonts w:hint="cs"/>
          <w:rtl/>
        </w:rPr>
        <w:t xml:space="preserve">و </w:t>
      </w:r>
      <w:r w:rsidR="00B70079" w:rsidRPr="00234354">
        <w:rPr>
          <w:rFonts w:hint="cs"/>
          <w:rtl/>
        </w:rPr>
        <w:t>یکجا</w:t>
      </w:r>
      <w:r w:rsidRPr="00234354">
        <w:rPr>
          <w:rFonts w:hint="cs"/>
          <w:rtl/>
        </w:rPr>
        <w:t xml:space="preserve"> دارد احدهما</w:t>
      </w:r>
      <w:r w:rsidR="00B62194" w:rsidRPr="00234354">
        <w:rPr>
          <w:rFonts w:hint="cs"/>
          <w:b/>
          <w:bCs/>
          <w:vertAlign w:val="superscript"/>
          <w:rtl/>
        </w:rPr>
        <w:t>علیهما</w:t>
      </w:r>
      <w:r w:rsidR="00B62194" w:rsidRPr="00234354">
        <w:rPr>
          <w:b/>
          <w:bCs/>
          <w:vertAlign w:val="superscript"/>
          <w:rtl/>
        </w:rPr>
        <w:softHyphen/>
      </w:r>
      <w:r w:rsidR="00B62194" w:rsidRPr="00234354">
        <w:rPr>
          <w:rFonts w:hint="cs"/>
          <w:b/>
          <w:bCs/>
          <w:vertAlign w:val="superscript"/>
          <w:rtl/>
        </w:rPr>
        <w:t>السلام</w:t>
      </w:r>
      <w:r w:rsidRPr="00234354">
        <w:rPr>
          <w:rFonts w:hint="cs"/>
          <w:rtl/>
        </w:rPr>
        <w:t xml:space="preserve"> چون زراره </w:t>
      </w:r>
      <w:r w:rsidR="00DC69D9" w:rsidRPr="00234354">
        <w:rPr>
          <w:rFonts w:hint="cs"/>
          <w:rtl/>
        </w:rPr>
        <w:t xml:space="preserve">و </w:t>
      </w:r>
      <w:r w:rsidRPr="00234354">
        <w:rPr>
          <w:rFonts w:hint="cs"/>
          <w:rtl/>
        </w:rPr>
        <w:t xml:space="preserve">محمد بن مسلم و بعضی صحابه بزرگ امام باقر و امام صادق </w:t>
      </w:r>
      <w:r w:rsidR="00B62194" w:rsidRPr="00234354">
        <w:rPr>
          <w:rFonts w:hint="cs"/>
          <w:rtl/>
        </w:rPr>
        <w:t>علیهما</w:t>
      </w:r>
      <w:r w:rsidR="00B62194" w:rsidRPr="00234354">
        <w:rPr>
          <w:rtl/>
        </w:rPr>
        <w:softHyphen/>
      </w:r>
      <w:r w:rsidR="00B62194" w:rsidRPr="00234354">
        <w:rPr>
          <w:rFonts w:hint="cs"/>
          <w:rtl/>
        </w:rPr>
        <w:t xml:space="preserve">السلام </w:t>
      </w:r>
      <w:r w:rsidRPr="00234354">
        <w:rPr>
          <w:rFonts w:hint="cs"/>
          <w:rtl/>
        </w:rPr>
        <w:t xml:space="preserve">که روایات فراوانی از </w:t>
      </w:r>
      <w:r w:rsidR="00B62194" w:rsidRPr="00234354">
        <w:rPr>
          <w:rFonts w:hint="cs"/>
          <w:rtl/>
        </w:rPr>
        <w:t xml:space="preserve">دو </w:t>
      </w:r>
      <w:r w:rsidRPr="00234354">
        <w:rPr>
          <w:rFonts w:hint="cs"/>
          <w:rtl/>
        </w:rPr>
        <w:t>امام نقل کردند</w:t>
      </w:r>
      <w:r w:rsidR="00B62194" w:rsidRPr="00234354">
        <w:rPr>
          <w:rFonts w:hint="cs"/>
          <w:rtl/>
        </w:rPr>
        <w:t>ه</w:t>
      </w:r>
      <w:r w:rsidR="00B62194" w:rsidRPr="00234354">
        <w:rPr>
          <w:rtl/>
        </w:rPr>
        <w:softHyphen/>
      </w:r>
      <w:r w:rsidR="00B62194" w:rsidRPr="00234354">
        <w:rPr>
          <w:rFonts w:hint="cs"/>
          <w:rtl/>
        </w:rPr>
        <w:t>اند</w:t>
      </w:r>
      <w:r w:rsidRPr="00234354">
        <w:rPr>
          <w:rFonts w:hint="cs"/>
          <w:rtl/>
        </w:rPr>
        <w:t xml:space="preserve"> در نقلشان </w:t>
      </w:r>
      <w:r w:rsidR="007E11BC" w:rsidRPr="00234354">
        <w:rPr>
          <w:rFonts w:hint="cs"/>
          <w:rtl/>
        </w:rPr>
        <w:t>می‌گویند</w:t>
      </w:r>
      <w:r w:rsidRPr="00234354">
        <w:rPr>
          <w:rFonts w:hint="cs"/>
          <w:rtl/>
        </w:rPr>
        <w:t xml:space="preserve"> احدهما</w:t>
      </w:r>
      <w:r w:rsidR="00B62194" w:rsidRPr="00234354">
        <w:rPr>
          <w:rFonts w:hint="cs"/>
          <w:rtl/>
        </w:rPr>
        <w:t>.</w:t>
      </w:r>
      <w:r w:rsidRPr="00234354">
        <w:rPr>
          <w:rFonts w:hint="cs"/>
          <w:rtl/>
        </w:rPr>
        <w:t xml:space="preserve"> این احدهما همیشه به دلیل این نیست که یادشان رفته است</w:t>
      </w:r>
      <w:r w:rsidR="00B62194" w:rsidRPr="00234354">
        <w:rPr>
          <w:rFonts w:hint="cs"/>
          <w:rtl/>
        </w:rPr>
        <w:t xml:space="preserve"> بلکه</w:t>
      </w:r>
      <w:r w:rsidRPr="00234354">
        <w:rPr>
          <w:rFonts w:hint="cs"/>
          <w:rtl/>
        </w:rPr>
        <w:t xml:space="preserve"> گاهی به این دلیل است که فرقی نمی‌کرده </w:t>
      </w:r>
      <w:r w:rsidR="00B62194" w:rsidRPr="00234354">
        <w:rPr>
          <w:rFonts w:hint="cs"/>
          <w:rtl/>
        </w:rPr>
        <w:t xml:space="preserve">و </w:t>
      </w:r>
      <w:r w:rsidRPr="00234354">
        <w:rPr>
          <w:rFonts w:hint="cs"/>
          <w:rtl/>
        </w:rPr>
        <w:t xml:space="preserve">آن‌ها </w:t>
      </w:r>
      <w:r w:rsidR="00B70079" w:rsidRPr="00234354">
        <w:rPr>
          <w:rFonts w:hint="cs"/>
          <w:rtl/>
        </w:rPr>
        <w:t>همین‌جور</w:t>
      </w:r>
      <w:r w:rsidRPr="00234354">
        <w:rPr>
          <w:rFonts w:hint="cs"/>
          <w:rtl/>
        </w:rPr>
        <w:t xml:space="preserve"> </w:t>
      </w:r>
      <w:r w:rsidR="00B70079" w:rsidRPr="00234354">
        <w:rPr>
          <w:rFonts w:hint="cs"/>
          <w:rtl/>
        </w:rPr>
        <w:t>یکدست</w:t>
      </w:r>
      <w:r w:rsidRPr="00234354">
        <w:rPr>
          <w:rFonts w:hint="cs"/>
          <w:rtl/>
        </w:rPr>
        <w:t xml:space="preserve"> گفتند</w:t>
      </w:r>
      <w:r w:rsidR="00B62194" w:rsidRPr="00234354">
        <w:rPr>
          <w:rFonts w:hint="cs"/>
          <w:rtl/>
        </w:rPr>
        <w:t>ه</w:t>
      </w:r>
      <w:r w:rsidR="00B62194" w:rsidRPr="00234354">
        <w:rPr>
          <w:rtl/>
        </w:rPr>
        <w:softHyphen/>
      </w:r>
      <w:r w:rsidR="00B62194" w:rsidRPr="00234354">
        <w:rPr>
          <w:rFonts w:hint="cs"/>
          <w:rtl/>
        </w:rPr>
        <w:t>اند</w:t>
      </w:r>
      <w:r w:rsidRPr="00234354">
        <w:rPr>
          <w:rFonts w:hint="cs"/>
          <w:rtl/>
        </w:rPr>
        <w:t xml:space="preserve"> احدهما. </w:t>
      </w:r>
      <w:r w:rsidR="00590C1A" w:rsidRPr="00234354">
        <w:rPr>
          <w:rFonts w:hint="cs"/>
          <w:rtl/>
        </w:rPr>
        <w:t xml:space="preserve">پس </w:t>
      </w:r>
      <w:r w:rsidRPr="00234354">
        <w:rPr>
          <w:rFonts w:hint="cs"/>
          <w:rtl/>
        </w:rPr>
        <w:t>اینکه گفتند احدهما یکی از آن دو علت دارد</w:t>
      </w:r>
      <w:r w:rsidR="00590C1A" w:rsidRPr="00234354">
        <w:rPr>
          <w:rFonts w:hint="cs"/>
          <w:rtl/>
        </w:rPr>
        <w:t>:</w:t>
      </w:r>
      <w:r w:rsidRPr="00234354">
        <w:rPr>
          <w:rFonts w:hint="cs"/>
          <w:rtl/>
        </w:rPr>
        <w:t xml:space="preserve"> یا این است که یادش</w:t>
      </w:r>
      <w:r w:rsidR="00590C1A" w:rsidRPr="00234354">
        <w:rPr>
          <w:rFonts w:hint="cs"/>
          <w:rtl/>
        </w:rPr>
        <w:t>ان</w:t>
      </w:r>
      <w:r w:rsidRPr="00234354">
        <w:rPr>
          <w:rFonts w:hint="cs"/>
          <w:rtl/>
        </w:rPr>
        <w:t xml:space="preserve"> رفته چون هم سال‌ها </w:t>
      </w:r>
      <w:r w:rsidR="00590C1A" w:rsidRPr="00234354">
        <w:rPr>
          <w:rFonts w:hint="cs"/>
          <w:rtl/>
        </w:rPr>
        <w:t xml:space="preserve">صحابی امام باقر </w:t>
      </w:r>
      <w:r w:rsidRPr="00234354">
        <w:rPr>
          <w:rFonts w:hint="cs"/>
          <w:rtl/>
        </w:rPr>
        <w:t xml:space="preserve">و هم </w:t>
      </w:r>
      <w:r w:rsidR="00590C1A" w:rsidRPr="00234354">
        <w:rPr>
          <w:rFonts w:hint="cs"/>
          <w:rtl/>
        </w:rPr>
        <w:t>امام صادق صلوات</w:t>
      </w:r>
      <w:r w:rsidR="00590C1A" w:rsidRPr="00234354">
        <w:rPr>
          <w:rtl/>
        </w:rPr>
        <w:softHyphen/>
      </w:r>
      <w:r w:rsidR="00590C1A" w:rsidRPr="00234354">
        <w:rPr>
          <w:rFonts w:hint="cs"/>
          <w:rtl/>
        </w:rPr>
        <w:t>الله</w:t>
      </w:r>
      <w:r w:rsidR="00590C1A" w:rsidRPr="00234354">
        <w:rPr>
          <w:rtl/>
        </w:rPr>
        <w:softHyphen/>
      </w:r>
      <w:r w:rsidRPr="00234354">
        <w:rPr>
          <w:rFonts w:hint="cs"/>
          <w:rtl/>
        </w:rPr>
        <w:t xml:space="preserve">علیهما </w:t>
      </w:r>
      <w:r w:rsidR="00590C1A" w:rsidRPr="00234354">
        <w:rPr>
          <w:rFonts w:hint="cs"/>
          <w:rtl/>
        </w:rPr>
        <w:t xml:space="preserve">بودن </w:t>
      </w:r>
      <w:r w:rsidRPr="00234354">
        <w:rPr>
          <w:rFonts w:hint="cs"/>
          <w:rtl/>
        </w:rPr>
        <w:t>و ی</w:t>
      </w:r>
      <w:r w:rsidR="00590C1A" w:rsidRPr="00234354">
        <w:rPr>
          <w:rFonts w:hint="cs"/>
          <w:rtl/>
        </w:rPr>
        <w:t>ادشان می‌رفت</w:t>
      </w:r>
      <w:r w:rsidRPr="00234354">
        <w:rPr>
          <w:rFonts w:hint="cs"/>
          <w:rtl/>
        </w:rPr>
        <w:t xml:space="preserve"> این </w:t>
      </w:r>
      <w:r w:rsidR="00590C1A" w:rsidRPr="00234354">
        <w:rPr>
          <w:rFonts w:hint="cs"/>
          <w:rtl/>
        </w:rPr>
        <w:t xml:space="preserve">روایت </w:t>
      </w:r>
      <w:r w:rsidRPr="00234354">
        <w:rPr>
          <w:rFonts w:hint="cs"/>
          <w:rtl/>
        </w:rPr>
        <w:t xml:space="preserve">از </w:t>
      </w:r>
      <w:r w:rsidR="00590C1A" w:rsidRPr="00234354">
        <w:rPr>
          <w:rFonts w:hint="cs"/>
          <w:rtl/>
        </w:rPr>
        <w:t xml:space="preserve">کدام </w:t>
      </w:r>
      <w:r w:rsidRPr="00234354">
        <w:rPr>
          <w:rFonts w:hint="cs"/>
          <w:rtl/>
        </w:rPr>
        <w:t xml:space="preserve">امام است لذا می‌گفتند احدهما </w:t>
      </w:r>
      <w:r w:rsidR="00590C1A" w:rsidRPr="00234354">
        <w:rPr>
          <w:rFonts w:hint="cs"/>
          <w:rtl/>
        </w:rPr>
        <w:t xml:space="preserve">و </w:t>
      </w:r>
      <w:r w:rsidRPr="00234354">
        <w:rPr>
          <w:rFonts w:hint="cs"/>
          <w:rtl/>
        </w:rPr>
        <w:t xml:space="preserve">گاهی هم به نسیان مستند نیست بلکه اهمیت نمی‌داده </w:t>
      </w:r>
      <w:r w:rsidR="00590C1A" w:rsidRPr="00234354">
        <w:rPr>
          <w:rFonts w:hint="cs"/>
          <w:rtl/>
        </w:rPr>
        <w:t xml:space="preserve">و </w:t>
      </w:r>
      <w:r w:rsidRPr="00234354">
        <w:rPr>
          <w:rFonts w:hint="cs"/>
          <w:rtl/>
        </w:rPr>
        <w:t xml:space="preserve">فرقی نداشته </w:t>
      </w:r>
      <w:r w:rsidR="00590C1A" w:rsidRPr="00234354">
        <w:rPr>
          <w:rFonts w:hint="cs"/>
          <w:rtl/>
        </w:rPr>
        <w:t>لذا</w:t>
      </w:r>
      <w:r w:rsidRPr="00234354">
        <w:rPr>
          <w:rFonts w:hint="cs"/>
          <w:rtl/>
        </w:rPr>
        <w:t xml:space="preserve"> احدهما می‌گفت</w:t>
      </w:r>
      <w:r w:rsidR="00590C1A" w:rsidRPr="00234354">
        <w:rPr>
          <w:rFonts w:hint="cs"/>
          <w:rtl/>
        </w:rPr>
        <w:t>ند</w:t>
      </w:r>
      <w:r w:rsidRPr="00234354">
        <w:rPr>
          <w:rFonts w:hint="cs"/>
          <w:rtl/>
        </w:rPr>
        <w:t>.</w:t>
      </w:r>
    </w:p>
    <w:p w:rsidR="00550645" w:rsidRPr="00234354" w:rsidRDefault="00C16521" w:rsidP="00421390">
      <w:pPr>
        <w:pStyle w:val="Heading2"/>
        <w:rPr>
          <w:rtl/>
        </w:rPr>
      </w:pPr>
      <w:bookmarkStart w:id="9" w:name="_Toc403409534"/>
      <w:r w:rsidRPr="00234354">
        <w:rPr>
          <w:rFonts w:hint="cs"/>
          <w:rtl/>
        </w:rPr>
        <w:t xml:space="preserve">روایت </w:t>
      </w:r>
      <w:r w:rsidR="00550645" w:rsidRPr="00234354">
        <w:rPr>
          <w:rFonts w:hint="cs"/>
          <w:rtl/>
        </w:rPr>
        <w:t>چهارم</w:t>
      </w:r>
      <w:bookmarkEnd w:id="9"/>
    </w:p>
    <w:p w:rsidR="00550645" w:rsidRPr="00234354" w:rsidRDefault="00550645" w:rsidP="00550645">
      <w:pPr>
        <w:rPr>
          <w:rFonts w:ascii="Times New Roman" w:hAnsi="Times New Roman"/>
          <w:b/>
          <w:bCs/>
          <w:sz w:val="24"/>
          <w:szCs w:val="24"/>
        </w:rPr>
      </w:pPr>
      <w:r w:rsidRPr="00234354">
        <w:rPr>
          <w:rFonts w:hint="cs"/>
          <w:b/>
          <w:bCs/>
          <w:rtl/>
        </w:rPr>
        <w:t>وَ رَوَاهُ الصَّدُوقُ بِإِسْنَادِهِ عَنْ جَمِيلٍ مِثْلَهُ إِلَّا أَنَّهُ قَالَ:</w:t>
      </w:r>
      <w:r w:rsidRPr="00234354">
        <w:rPr>
          <w:rFonts w:hint="cs"/>
          <w:b/>
          <w:bCs/>
          <w:color w:val="000000"/>
          <w:rtl/>
        </w:rPr>
        <w:t xml:space="preserve"> يُقْتَلُ مُحْصَناً كَانَ أَوْ غَيْرَ مُحْصَنٍ.</w:t>
      </w:r>
    </w:p>
    <w:p w:rsidR="00550645" w:rsidRPr="00234354" w:rsidRDefault="00C16521" w:rsidP="00550645">
      <w:pPr>
        <w:rPr>
          <w:rtl/>
        </w:rPr>
      </w:pPr>
      <w:r w:rsidRPr="00234354">
        <w:rPr>
          <w:rFonts w:hint="cs"/>
          <w:rtl/>
        </w:rPr>
        <w:t xml:space="preserve">روایت </w:t>
      </w:r>
      <w:r w:rsidR="00550645" w:rsidRPr="00234354">
        <w:rPr>
          <w:rFonts w:hint="cs"/>
          <w:rtl/>
        </w:rPr>
        <w:t>در من</w:t>
      </w:r>
      <w:r w:rsidR="00550645" w:rsidRPr="00234354">
        <w:rPr>
          <w:rtl/>
        </w:rPr>
        <w:softHyphen/>
      </w:r>
      <w:r w:rsidRPr="00234354">
        <w:rPr>
          <w:rFonts w:hint="cs"/>
          <w:rtl/>
        </w:rPr>
        <w:t xml:space="preserve">لایحضر </w:t>
      </w:r>
      <w:r w:rsidR="007E11BC" w:rsidRPr="00234354">
        <w:rPr>
          <w:rFonts w:hint="cs"/>
          <w:rtl/>
        </w:rPr>
        <w:t>نقل‌شده</w:t>
      </w:r>
      <w:r w:rsidRPr="00234354">
        <w:rPr>
          <w:rFonts w:hint="cs"/>
          <w:rtl/>
        </w:rPr>
        <w:t xml:space="preserve"> است </w:t>
      </w:r>
      <w:r w:rsidR="00550645" w:rsidRPr="00234354">
        <w:rPr>
          <w:rFonts w:hint="cs"/>
          <w:rtl/>
        </w:rPr>
        <w:t xml:space="preserve">و </w:t>
      </w:r>
      <w:r w:rsidRPr="00234354">
        <w:rPr>
          <w:rFonts w:hint="cs"/>
          <w:rtl/>
        </w:rPr>
        <w:t>سندی به جمیل دارد</w:t>
      </w:r>
      <w:r w:rsidR="00550645" w:rsidRPr="00234354">
        <w:rPr>
          <w:rFonts w:hint="cs"/>
          <w:rtl/>
        </w:rPr>
        <w:t>.</w:t>
      </w:r>
    </w:p>
    <w:p w:rsidR="00D91E98" w:rsidRPr="00234354" w:rsidRDefault="00550645" w:rsidP="00C36EDC">
      <w:pPr>
        <w:rPr>
          <w:rtl/>
        </w:rPr>
      </w:pPr>
      <w:r w:rsidRPr="00234354">
        <w:rPr>
          <w:rFonts w:hint="cs"/>
          <w:rtl/>
        </w:rPr>
        <w:t>دلالت این چهار روایت</w:t>
      </w:r>
      <w:r w:rsidR="00C16521" w:rsidRPr="00234354">
        <w:rPr>
          <w:rFonts w:hint="cs"/>
          <w:rtl/>
        </w:rPr>
        <w:t xml:space="preserve"> بر قول فقهای امامیه بر ثبوت حد قتل در زنای اکراهی و تجاوز به عنف مورد تردید نیست </w:t>
      </w:r>
      <w:r w:rsidR="00C36EDC" w:rsidRPr="00234354">
        <w:rPr>
          <w:rFonts w:hint="cs"/>
          <w:rtl/>
        </w:rPr>
        <w:t xml:space="preserve">و </w:t>
      </w:r>
      <w:r w:rsidR="00C16521" w:rsidRPr="00234354">
        <w:rPr>
          <w:rFonts w:hint="cs"/>
          <w:rtl/>
        </w:rPr>
        <w:t>خیلی واضح و روشنی است و سندهای معتبری هم دارد.</w:t>
      </w:r>
    </w:p>
    <w:p w:rsidR="00C36EDC" w:rsidRPr="00234354" w:rsidRDefault="00C36EDC" w:rsidP="00421390">
      <w:pPr>
        <w:pStyle w:val="Heading2"/>
        <w:rPr>
          <w:rtl/>
        </w:rPr>
      </w:pPr>
      <w:bookmarkStart w:id="10" w:name="_Toc403409535"/>
      <w:r w:rsidRPr="00234354">
        <w:rPr>
          <w:rFonts w:hint="cs"/>
          <w:rtl/>
        </w:rPr>
        <w:t>روایات متعارض</w:t>
      </w:r>
      <w:bookmarkEnd w:id="10"/>
    </w:p>
    <w:p w:rsidR="00C675FE" w:rsidRPr="00234354" w:rsidRDefault="00B70079" w:rsidP="00C675FE">
      <w:pPr>
        <w:rPr>
          <w:rtl/>
        </w:rPr>
      </w:pPr>
      <w:r w:rsidRPr="00234354">
        <w:rPr>
          <w:rFonts w:hint="cs"/>
          <w:rtl/>
        </w:rPr>
        <w:t>آنچه</w:t>
      </w:r>
      <w:r w:rsidR="00C16521" w:rsidRPr="00234354">
        <w:rPr>
          <w:rFonts w:hint="cs"/>
          <w:rtl/>
        </w:rPr>
        <w:t xml:space="preserve"> در اینجا ما بحث می‌کنیم تا اینجا خیلی </w:t>
      </w:r>
      <w:r w:rsidR="00C36EDC" w:rsidRPr="00234354">
        <w:rPr>
          <w:rFonts w:hint="cs"/>
          <w:rtl/>
        </w:rPr>
        <w:t>روشن و واضح</w:t>
      </w:r>
      <w:r w:rsidR="00C16521" w:rsidRPr="00234354">
        <w:rPr>
          <w:rFonts w:hint="cs"/>
          <w:rtl/>
        </w:rPr>
        <w:t xml:space="preserve"> </w:t>
      </w:r>
      <w:r w:rsidR="00C36EDC" w:rsidRPr="00234354">
        <w:rPr>
          <w:rFonts w:hint="cs"/>
          <w:rtl/>
        </w:rPr>
        <w:t xml:space="preserve">است. </w:t>
      </w:r>
      <w:r w:rsidR="00C16521" w:rsidRPr="00234354">
        <w:rPr>
          <w:rFonts w:hint="cs"/>
          <w:rtl/>
        </w:rPr>
        <w:t>آنچه مقدار</w:t>
      </w:r>
      <w:r w:rsidR="00C36EDC" w:rsidRPr="00234354">
        <w:rPr>
          <w:rFonts w:hint="cs"/>
          <w:rtl/>
        </w:rPr>
        <w:t>ی موجب اجمال و ایراد</w:t>
      </w:r>
      <w:r w:rsidR="00C16521" w:rsidRPr="00234354">
        <w:rPr>
          <w:rFonts w:hint="cs"/>
          <w:rtl/>
        </w:rPr>
        <w:t xml:space="preserve"> در بحث شد</w:t>
      </w:r>
      <w:r w:rsidR="00C36EDC" w:rsidRPr="00234354">
        <w:rPr>
          <w:rFonts w:hint="cs"/>
          <w:rtl/>
        </w:rPr>
        <w:t>ه است دو روایت است که حداقل یکی از آنها با این ‌روایات</w:t>
      </w:r>
      <w:r w:rsidR="00C16521" w:rsidRPr="00234354">
        <w:rPr>
          <w:rFonts w:hint="cs"/>
          <w:rtl/>
        </w:rPr>
        <w:t xml:space="preserve"> معارض است</w:t>
      </w:r>
      <w:r w:rsidR="00C36EDC" w:rsidRPr="00234354">
        <w:rPr>
          <w:rFonts w:hint="cs"/>
          <w:rtl/>
        </w:rPr>
        <w:t xml:space="preserve"> یعنی یکی</w:t>
      </w:r>
      <w:r w:rsidR="00C16521" w:rsidRPr="00234354">
        <w:rPr>
          <w:rFonts w:hint="cs"/>
          <w:rtl/>
        </w:rPr>
        <w:t xml:space="preserve"> دو وجهی است و یکی دلالتی دارد که کاملاً معارض است</w:t>
      </w:r>
      <w:r w:rsidR="00C36EDC" w:rsidRPr="00234354">
        <w:rPr>
          <w:rFonts w:hint="cs"/>
          <w:rtl/>
        </w:rPr>
        <w:t>.</w:t>
      </w:r>
      <w:r w:rsidR="00C16521" w:rsidRPr="00234354">
        <w:rPr>
          <w:rFonts w:hint="cs"/>
          <w:rtl/>
        </w:rPr>
        <w:t xml:space="preserve"> این دو روایت در همین باب است.</w:t>
      </w:r>
    </w:p>
    <w:p w:rsidR="00C8105A" w:rsidRPr="00234354" w:rsidRDefault="00C8105A" w:rsidP="00421390">
      <w:pPr>
        <w:pStyle w:val="Heading3"/>
        <w:rPr>
          <w:rtl/>
        </w:rPr>
      </w:pPr>
      <w:bookmarkStart w:id="11" w:name="_Toc403409536"/>
      <w:r w:rsidRPr="00234354">
        <w:rPr>
          <w:rFonts w:hint="cs"/>
          <w:rtl/>
        </w:rPr>
        <w:t>روایت اول</w:t>
      </w:r>
      <w:bookmarkEnd w:id="11"/>
    </w:p>
    <w:p w:rsidR="00C675FE" w:rsidRPr="00234354" w:rsidRDefault="00C675FE" w:rsidP="00C675FE">
      <w:pPr>
        <w:rPr>
          <w:rFonts w:ascii="Times New Roman" w:hAnsi="Times New Roman"/>
          <w:b/>
          <w:bCs/>
          <w:sz w:val="24"/>
          <w:szCs w:val="24"/>
        </w:rPr>
      </w:pPr>
      <w:r w:rsidRPr="00234354">
        <w:rPr>
          <w:rFonts w:hint="cs"/>
          <w:b/>
          <w:bCs/>
          <w:rtl/>
        </w:rPr>
        <w:t>وَ عَنْ أَبِي عَلِيٍّ الْأَشْعَرِيِّ عَنْ مُحَمَّدِ بْنِ عَبْدِ الْجَبَّارِ عَنْ عَلِيِّ بْنِ حَدِيدٍ عَنْ جَمِيلٍ عَنْ زُرَارَةَ عَنْ أَبِي جَعْفَرٍ</w:t>
      </w:r>
      <w:r w:rsidRPr="00234354">
        <w:rPr>
          <w:rFonts w:hint="cs"/>
          <w:b/>
          <w:bCs/>
          <w:vertAlign w:val="superscript"/>
          <w:rtl/>
        </w:rPr>
        <w:t>علیه</w:t>
      </w:r>
      <w:r w:rsidRPr="00234354">
        <w:rPr>
          <w:b/>
          <w:bCs/>
          <w:vertAlign w:val="superscript"/>
          <w:rtl/>
        </w:rPr>
        <w:softHyphen/>
      </w:r>
      <w:r w:rsidRPr="00234354">
        <w:rPr>
          <w:rFonts w:hint="cs"/>
          <w:b/>
          <w:bCs/>
          <w:vertAlign w:val="superscript"/>
          <w:rtl/>
        </w:rPr>
        <w:t>السلام</w:t>
      </w:r>
      <w:r w:rsidRPr="00234354">
        <w:rPr>
          <w:rFonts w:hint="cs"/>
          <w:b/>
          <w:bCs/>
          <w:rtl/>
        </w:rPr>
        <w:t>‏</w:t>
      </w:r>
      <w:r w:rsidRPr="00234354">
        <w:rPr>
          <w:rFonts w:hint="cs"/>
          <w:b/>
          <w:bCs/>
          <w:color w:val="000000"/>
          <w:rtl/>
        </w:rPr>
        <w:t xml:space="preserve"> فِي رَجُلٍ غَصَبَ امْرَأَةً فَرْجَهَا قَالَ يُضْرَبُ ضَرْبَةً بِالسَّيْفِ بَالِغَةً مِنْهُ مَا بَلَغَتْ</w:t>
      </w:r>
      <w:r w:rsidRPr="00234354">
        <w:rPr>
          <w:rStyle w:val="FootnoteReference"/>
          <w:b/>
          <w:bCs/>
          <w:color w:val="000000"/>
          <w:rtl/>
        </w:rPr>
        <w:footnoteReference w:id="4"/>
      </w:r>
      <w:r w:rsidRPr="00234354">
        <w:rPr>
          <w:rFonts w:hint="cs"/>
          <w:b/>
          <w:bCs/>
          <w:color w:val="000000"/>
          <w:rtl/>
        </w:rPr>
        <w:t>.</w:t>
      </w:r>
    </w:p>
    <w:p w:rsidR="00D7249B" w:rsidRPr="00234354" w:rsidRDefault="00C675FE" w:rsidP="00D7249B">
      <w:pPr>
        <w:rPr>
          <w:rtl/>
        </w:rPr>
      </w:pPr>
      <w:r w:rsidRPr="00234354">
        <w:rPr>
          <w:rFonts w:hint="cs"/>
          <w:rtl/>
        </w:rPr>
        <w:lastRenderedPageBreak/>
        <w:t xml:space="preserve">در </w:t>
      </w:r>
      <w:r w:rsidR="00C16521" w:rsidRPr="00234354">
        <w:rPr>
          <w:rFonts w:hint="cs"/>
          <w:rtl/>
        </w:rPr>
        <w:t xml:space="preserve">این روایت کلینی از ابی علی اشعری </w:t>
      </w:r>
      <w:r w:rsidRPr="00234354">
        <w:rPr>
          <w:rFonts w:hint="cs"/>
          <w:rtl/>
        </w:rPr>
        <w:t xml:space="preserve">نقل کرده است </w:t>
      </w:r>
      <w:r w:rsidR="00C16521" w:rsidRPr="00234354">
        <w:rPr>
          <w:rFonts w:hint="cs"/>
          <w:rtl/>
        </w:rPr>
        <w:t xml:space="preserve">که ثقه است </w:t>
      </w:r>
      <w:r w:rsidR="001A48F0" w:rsidRPr="00234354">
        <w:rPr>
          <w:rFonts w:hint="cs"/>
          <w:rtl/>
        </w:rPr>
        <w:t xml:space="preserve">و </w:t>
      </w:r>
      <w:r w:rsidR="00C16521" w:rsidRPr="00234354">
        <w:rPr>
          <w:rFonts w:hint="cs"/>
          <w:rtl/>
        </w:rPr>
        <w:t xml:space="preserve">از محمد بن </w:t>
      </w:r>
      <w:r w:rsidR="00B70079" w:rsidRPr="00234354">
        <w:rPr>
          <w:rFonts w:hint="cs"/>
          <w:rtl/>
        </w:rPr>
        <w:t>عبدالجبار</w:t>
      </w:r>
      <w:r w:rsidR="00C16521" w:rsidRPr="00234354">
        <w:rPr>
          <w:rFonts w:hint="cs"/>
          <w:rtl/>
        </w:rPr>
        <w:t xml:space="preserve"> که </w:t>
      </w:r>
      <w:r w:rsidR="00B70079" w:rsidRPr="00234354">
        <w:rPr>
          <w:rFonts w:hint="cs"/>
          <w:rtl/>
        </w:rPr>
        <w:t>آن‌هم</w:t>
      </w:r>
      <w:r w:rsidR="00C16521" w:rsidRPr="00234354">
        <w:rPr>
          <w:rFonts w:hint="cs"/>
          <w:rtl/>
        </w:rPr>
        <w:t xml:space="preserve"> ثقه است </w:t>
      </w:r>
      <w:r w:rsidR="001A48F0" w:rsidRPr="00234354">
        <w:rPr>
          <w:rFonts w:hint="cs"/>
          <w:rtl/>
        </w:rPr>
        <w:t xml:space="preserve">و </w:t>
      </w:r>
      <w:r w:rsidR="00C16521" w:rsidRPr="00234354">
        <w:rPr>
          <w:rFonts w:hint="cs"/>
          <w:rtl/>
        </w:rPr>
        <w:t>عن علی بن حدید عن زراره</w:t>
      </w:r>
      <w:r w:rsidR="001A48F0" w:rsidRPr="00234354">
        <w:rPr>
          <w:rFonts w:hint="cs"/>
          <w:rtl/>
        </w:rPr>
        <w:t>.</w:t>
      </w:r>
      <w:r w:rsidR="00C16521" w:rsidRPr="00234354">
        <w:rPr>
          <w:rFonts w:hint="cs"/>
          <w:rtl/>
        </w:rPr>
        <w:t xml:space="preserve"> در این سند علی بن حدید است که توثیق ندارد و لذا از ناحیه علی بن حدید این روایت ضعف </w:t>
      </w:r>
      <w:r w:rsidR="001A48F0" w:rsidRPr="00234354">
        <w:rPr>
          <w:rFonts w:hint="cs"/>
          <w:rtl/>
        </w:rPr>
        <w:t xml:space="preserve">است </w:t>
      </w:r>
      <w:r w:rsidR="00C16521" w:rsidRPr="00234354">
        <w:rPr>
          <w:rFonts w:hint="cs"/>
          <w:rtl/>
        </w:rPr>
        <w:t xml:space="preserve">و اشکال دارد. روایت از زراره نقل می‌کند از امام باقر همان </w:t>
      </w:r>
      <w:r w:rsidR="00B70079" w:rsidRPr="00234354">
        <w:rPr>
          <w:rFonts w:hint="cs"/>
          <w:rtl/>
        </w:rPr>
        <w:t>سؤالی</w:t>
      </w:r>
      <w:r w:rsidR="00C8105A" w:rsidRPr="00234354">
        <w:rPr>
          <w:rFonts w:hint="cs"/>
          <w:rtl/>
        </w:rPr>
        <w:t xml:space="preserve"> شده </w:t>
      </w:r>
      <w:r w:rsidR="00C16521" w:rsidRPr="00234354">
        <w:rPr>
          <w:rFonts w:hint="cs"/>
          <w:rtl/>
        </w:rPr>
        <w:t xml:space="preserve">است که در آن چهار روایت بود که </w:t>
      </w:r>
      <w:r w:rsidR="00C8105A" w:rsidRPr="00234354">
        <w:rPr>
          <w:rFonts w:hint="cs"/>
          <w:b/>
          <w:bCs/>
          <w:color w:val="000000"/>
          <w:rtl/>
        </w:rPr>
        <w:t>رَجُلٍ غَصَبَ امْرَأَةً فَرْجَهَا</w:t>
      </w:r>
      <w:r w:rsidR="00C8105A" w:rsidRPr="00234354">
        <w:rPr>
          <w:rFonts w:hint="cs"/>
          <w:rtl/>
        </w:rPr>
        <w:t xml:space="preserve">  به خلاف </w:t>
      </w:r>
      <w:r w:rsidR="00C16521" w:rsidRPr="00234354">
        <w:rPr>
          <w:rFonts w:hint="cs"/>
          <w:rtl/>
        </w:rPr>
        <w:t xml:space="preserve">چهار روایت معتبر </w:t>
      </w:r>
      <w:r w:rsidR="00C8105A" w:rsidRPr="00234354">
        <w:rPr>
          <w:rFonts w:hint="cs"/>
          <w:rtl/>
        </w:rPr>
        <w:t xml:space="preserve">قبل </w:t>
      </w:r>
      <w:r w:rsidR="00C16521" w:rsidRPr="00234354">
        <w:rPr>
          <w:rFonts w:hint="cs"/>
          <w:rtl/>
        </w:rPr>
        <w:t xml:space="preserve">اینجا دارد </w:t>
      </w:r>
      <w:r w:rsidR="00D7249B" w:rsidRPr="00234354">
        <w:rPr>
          <w:rFonts w:hint="cs"/>
          <w:b/>
          <w:bCs/>
          <w:color w:val="000000"/>
          <w:rtl/>
        </w:rPr>
        <w:t>يُضْرَبُ ضَرْبَةً بِالسَّيْفِ بَالِغَةً مِنْهُ مَا بَلَغَتْ</w:t>
      </w:r>
      <w:r w:rsidR="00D7249B" w:rsidRPr="00234354">
        <w:rPr>
          <w:rFonts w:hint="cs"/>
          <w:rtl/>
        </w:rPr>
        <w:t xml:space="preserve">. </w:t>
      </w:r>
      <w:r w:rsidR="00C16521" w:rsidRPr="00234354">
        <w:rPr>
          <w:rFonts w:hint="cs"/>
          <w:rtl/>
        </w:rPr>
        <w:t xml:space="preserve">این روایت می‌فرماید </w:t>
      </w:r>
      <w:r w:rsidR="00B70079" w:rsidRPr="00234354">
        <w:rPr>
          <w:rFonts w:hint="cs"/>
          <w:rtl/>
        </w:rPr>
        <w:t>ضربه‌ای</w:t>
      </w:r>
      <w:r w:rsidR="00C16521" w:rsidRPr="00234354">
        <w:rPr>
          <w:rFonts w:hint="cs"/>
          <w:rtl/>
        </w:rPr>
        <w:t xml:space="preserve"> با شمشیر به او می‌زنند هر جا نفوذ کند و هر جا برسد</w:t>
      </w:r>
      <w:r w:rsidR="00D7249B" w:rsidRPr="00234354">
        <w:rPr>
          <w:rFonts w:hint="cs"/>
          <w:rtl/>
        </w:rPr>
        <w:t>.</w:t>
      </w:r>
    </w:p>
    <w:p w:rsidR="00D7249B" w:rsidRPr="00234354" w:rsidRDefault="00D7249B" w:rsidP="00234354">
      <w:pPr>
        <w:pStyle w:val="Heading4"/>
        <w:rPr>
          <w:rtl/>
        </w:rPr>
      </w:pPr>
      <w:bookmarkStart w:id="12" w:name="_Toc403409537"/>
      <w:r w:rsidRPr="00234354">
        <w:rPr>
          <w:rFonts w:hint="cs"/>
          <w:rtl/>
        </w:rPr>
        <w:t>تفسیر روایت</w:t>
      </w:r>
      <w:bookmarkEnd w:id="12"/>
    </w:p>
    <w:p w:rsidR="00D7249B" w:rsidRPr="00234354" w:rsidRDefault="00C16521" w:rsidP="00D7249B">
      <w:pPr>
        <w:rPr>
          <w:rtl/>
        </w:rPr>
      </w:pPr>
      <w:r w:rsidRPr="00234354">
        <w:rPr>
          <w:rFonts w:hint="cs"/>
          <w:rtl/>
        </w:rPr>
        <w:t xml:space="preserve">گفتیم </w:t>
      </w:r>
      <w:r w:rsidR="00D7249B" w:rsidRPr="00234354">
        <w:rPr>
          <w:rFonts w:hint="cs"/>
          <w:rtl/>
        </w:rPr>
        <w:t xml:space="preserve">این جمله </w:t>
      </w:r>
      <w:r w:rsidRPr="00234354">
        <w:rPr>
          <w:rFonts w:hint="cs"/>
          <w:rtl/>
        </w:rPr>
        <w:t>دو جور تفسیر شده است</w:t>
      </w:r>
      <w:r w:rsidR="00D7249B" w:rsidRPr="00234354">
        <w:rPr>
          <w:rFonts w:hint="cs"/>
          <w:rtl/>
        </w:rPr>
        <w:t>:</w:t>
      </w:r>
    </w:p>
    <w:p w:rsidR="00D7249B" w:rsidRPr="00234354" w:rsidRDefault="00C16521" w:rsidP="00D7249B">
      <w:pPr>
        <w:pStyle w:val="ListParagraph"/>
        <w:numPr>
          <w:ilvl w:val="0"/>
          <w:numId w:val="44"/>
        </w:numPr>
        <w:rPr>
          <w:rFonts w:cs="2  Badr"/>
        </w:rPr>
      </w:pPr>
      <w:r w:rsidRPr="00234354">
        <w:rPr>
          <w:rFonts w:cs="2  Badr" w:hint="cs"/>
          <w:rtl/>
        </w:rPr>
        <w:t>یک تفسیری که از این جمله برداشت می‌</w:t>
      </w:r>
      <w:r w:rsidR="00D7249B" w:rsidRPr="00234354">
        <w:rPr>
          <w:rFonts w:cs="2  Badr" w:hint="cs"/>
          <w:rtl/>
        </w:rPr>
        <w:t>شود این است که</w:t>
      </w:r>
      <w:r w:rsidRPr="00234354">
        <w:rPr>
          <w:rFonts w:cs="2  Badr" w:hint="cs"/>
          <w:rtl/>
        </w:rPr>
        <w:t xml:space="preserve"> باید کشته شود </w:t>
      </w:r>
      <w:r w:rsidR="00D7249B" w:rsidRPr="00234354">
        <w:rPr>
          <w:rFonts w:cs="2  Badr" w:hint="cs"/>
          <w:rtl/>
        </w:rPr>
        <w:t xml:space="preserve">و </w:t>
      </w:r>
      <w:r w:rsidRPr="00234354">
        <w:rPr>
          <w:rFonts w:cs="2  Badr" w:hint="cs"/>
          <w:rtl/>
        </w:rPr>
        <w:t xml:space="preserve">معنایش این است که با شمشیر او را می‌کشند منتها این شمشیر </w:t>
      </w:r>
      <w:r w:rsidR="00D7249B" w:rsidRPr="00234354">
        <w:rPr>
          <w:rFonts w:cs="2  Badr" w:hint="cs"/>
          <w:rtl/>
        </w:rPr>
        <w:t xml:space="preserve">و </w:t>
      </w:r>
      <w:r w:rsidRPr="00234354">
        <w:rPr>
          <w:rFonts w:cs="2  Badr" w:hint="cs"/>
          <w:rtl/>
        </w:rPr>
        <w:t>کیفیت نفوذش در او فرق می‌کند</w:t>
      </w:r>
      <w:r w:rsidR="00D7249B" w:rsidRPr="00234354">
        <w:rPr>
          <w:rFonts w:cs="2  Badr" w:hint="cs"/>
          <w:rtl/>
        </w:rPr>
        <w:t>.</w:t>
      </w:r>
      <w:r w:rsidRPr="00234354">
        <w:rPr>
          <w:rFonts w:cs="2  Badr" w:hint="cs"/>
          <w:rtl/>
        </w:rPr>
        <w:t xml:space="preserve"> ممکن است کاملاً سر را قطع کند </w:t>
      </w:r>
      <w:r w:rsidR="00D7249B" w:rsidRPr="00234354">
        <w:rPr>
          <w:rFonts w:cs="2  Badr" w:hint="cs"/>
          <w:rtl/>
        </w:rPr>
        <w:t xml:space="preserve">و </w:t>
      </w:r>
      <w:r w:rsidRPr="00234354">
        <w:rPr>
          <w:rFonts w:cs="2  Badr" w:hint="cs"/>
          <w:rtl/>
        </w:rPr>
        <w:t xml:space="preserve">ممکن است قطع نکند </w:t>
      </w:r>
      <w:r w:rsidR="00D7249B" w:rsidRPr="00234354">
        <w:rPr>
          <w:rFonts w:cs="2  Badr" w:hint="cs"/>
          <w:rtl/>
        </w:rPr>
        <w:t>پس</w:t>
      </w:r>
      <w:r w:rsidRPr="00234354">
        <w:rPr>
          <w:rFonts w:cs="2  Badr" w:hint="cs"/>
          <w:rtl/>
        </w:rPr>
        <w:t xml:space="preserve"> مه</w:t>
      </w:r>
      <w:r w:rsidR="00D7249B" w:rsidRPr="00234354">
        <w:rPr>
          <w:rFonts w:cs="2  Badr" w:hint="cs"/>
          <w:rtl/>
        </w:rPr>
        <w:t>م</w:t>
      </w:r>
      <w:r w:rsidRPr="00234354">
        <w:rPr>
          <w:rFonts w:cs="2  Badr" w:hint="cs"/>
          <w:rtl/>
        </w:rPr>
        <w:t xml:space="preserve"> نیست که چطوری شمشیر اثر بگذارد آنچه مهم است این است که کشته می‌شود با شمشیر</w:t>
      </w:r>
      <w:r w:rsidR="00D7249B" w:rsidRPr="00234354">
        <w:rPr>
          <w:rFonts w:cs="2  Badr" w:hint="cs"/>
          <w:rtl/>
        </w:rPr>
        <w:t xml:space="preserve"> پس</w:t>
      </w:r>
      <w:r w:rsidRPr="00234354">
        <w:rPr>
          <w:rFonts w:cs="2  Badr" w:hint="cs"/>
          <w:rtl/>
        </w:rPr>
        <w:t xml:space="preserve"> </w:t>
      </w:r>
      <w:r w:rsidR="00D7249B" w:rsidRPr="00234354">
        <w:rPr>
          <w:rFonts w:cs="2  Badr" w:hint="cs"/>
          <w:b/>
          <w:bCs/>
          <w:color w:val="000000"/>
          <w:rtl/>
        </w:rPr>
        <w:t>يُضْرَبُ ضَرْبَةً بِالسَّيْفِ بَالِغَةً مِنْهُ مَا بَلَغَتْ</w:t>
      </w:r>
      <w:r w:rsidR="00D7249B" w:rsidRPr="00234354">
        <w:rPr>
          <w:rFonts w:cs="2  Badr" w:hint="cs"/>
          <w:rtl/>
        </w:rPr>
        <w:t xml:space="preserve"> </w:t>
      </w:r>
      <w:r w:rsidRPr="00234354">
        <w:rPr>
          <w:rFonts w:cs="2  Badr" w:hint="cs"/>
          <w:rtl/>
        </w:rPr>
        <w:t xml:space="preserve">کنایه از قتل </w:t>
      </w:r>
      <w:r w:rsidR="00D7249B" w:rsidRPr="00234354">
        <w:rPr>
          <w:rFonts w:cs="2  Badr" w:hint="cs"/>
          <w:rtl/>
        </w:rPr>
        <w:t xml:space="preserve">است. </w:t>
      </w:r>
      <w:r w:rsidRPr="00234354">
        <w:rPr>
          <w:rFonts w:cs="2  Badr" w:hint="cs"/>
          <w:rtl/>
        </w:rPr>
        <w:t xml:space="preserve">البته خود </w:t>
      </w:r>
      <w:r w:rsidR="00D7249B" w:rsidRPr="00234354">
        <w:rPr>
          <w:rFonts w:cs="2  Badr" w:hint="cs"/>
          <w:rtl/>
        </w:rPr>
        <w:t>این‌</w:t>
      </w:r>
      <w:r w:rsidRPr="00234354">
        <w:rPr>
          <w:rFonts w:cs="2  Badr" w:hint="cs"/>
          <w:rtl/>
        </w:rPr>
        <w:t xml:space="preserve"> احتمال فرعی داشت</w:t>
      </w:r>
      <w:r w:rsidR="00762028" w:rsidRPr="00234354">
        <w:rPr>
          <w:rFonts w:cs="2  Badr" w:hint="cs"/>
          <w:rtl/>
        </w:rPr>
        <w:t xml:space="preserve"> </w:t>
      </w:r>
      <w:r w:rsidRPr="00234354">
        <w:rPr>
          <w:rFonts w:cs="2  Badr" w:hint="cs"/>
          <w:rtl/>
        </w:rPr>
        <w:t>که بحث کردیم.</w:t>
      </w:r>
    </w:p>
    <w:p w:rsidR="00D7249B" w:rsidRPr="00234354" w:rsidRDefault="00C16521" w:rsidP="00D7249B">
      <w:pPr>
        <w:pStyle w:val="ListParagraph"/>
        <w:numPr>
          <w:ilvl w:val="0"/>
          <w:numId w:val="44"/>
        </w:numPr>
        <w:rPr>
          <w:rFonts w:cs="2  Badr"/>
          <w:rtl/>
        </w:rPr>
      </w:pPr>
      <w:r w:rsidRPr="00234354">
        <w:rPr>
          <w:rFonts w:cs="2  Badr" w:hint="cs"/>
          <w:rtl/>
        </w:rPr>
        <w:t xml:space="preserve">احتمال دیگر این بود که </w:t>
      </w:r>
      <w:r w:rsidR="00D7249B" w:rsidRPr="00234354">
        <w:rPr>
          <w:rFonts w:cs="2  Badr" w:hint="cs"/>
          <w:b/>
          <w:bCs/>
          <w:color w:val="000000"/>
          <w:rtl/>
        </w:rPr>
        <w:t>يُضْرَبُ ضَرْبَةً بِالسَّيْفِ بَالِغَةً مِنْهُ مَا بَلَغَتْ</w:t>
      </w:r>
      <w:r w:rsidR="00D7249B" w:rsidRPr="00234354">
        <w:rPr>
          <w:rFonts w:cs="2  Badr" w:hint="cs"/>
          <w:rtl/>
        </w:rPr>
        <w:t xml:space="preserve"> </w:t>
      </w:r>
      <w:r w:rsidRPr="00234354">
        <w:rPr>
          <w:rFonts w:cs="2  Badr" w:hint="cs"/>
          <w:rtl/>
        </w:rPr>
        <w:t>یعنی حد این است که شمشیر به گردنش بزنیم</w:t>
      </w:r>
      <w:r w:rsidR="00D7249B" w:rsidRPr="00234354">
        <w:rPr>
          <w:rFonts w:cs="2  Badr" w:hint="cs"/>
          <w:rtl/>
        </w:rPr>
        <w:t xml:space="preserve"> حال</w:t>
      </w:r>
      <w:r w:rsidRPr="00234354">
        <w:rPr>
          <w:rFonts w:cs="2  Badr" w:hint="cs"/>
          <w:rtl/>
        </w:rPr>
        <w:t xml:space="preserve"> بمیرد یا نمیرد</w:t>
      </w:r>
      <w:r w:rsidR="00D7249B" w:rsidRPr="00234354">
        <w:rPr>
          <w:rFonts w:cs="2  Badr" w:hint="cs"/>
          <w:rtl/>
        </w:rPr>
        <w:t xml:space="preserve"> که</w:t>
      </w:r>
      <w:r w:rsidRPr="00234354">
        <w:rPr>
          <w:rFonts w:cs="2  Badr" w:hint="cs"/>
          <w:rtl/>
        </w:rPr>
        <w:t xml:space="preserve"> این دیگر حد نیست</w:t>
      </w:r>
      <w:r w:rsidR="00D7249B" w:rsidRPr="00234354">
        <w:rPr>
          <w:rFonts w:cs="2  Badr" w:hint="cs"/>
          <w:rtl/>
        </w:rPr>
        <w:t>.</w:t>
      </w:r>
      <w:r w:rsidRPr="00234354">
        <w:rPr>
          <w:rFonts w:cs="2  Badr" w:hint="cs"/>
          <w:rtl/>
        </w:rPr>
        <w:t xml:space="preserve"> شمشیر زده می‌شود اگر نمرد آن را رها می‌کنند</w:t>
      </w:r>
      <w:r w:rsidR="00D7249B" w:rsidRPr="00234354">
        <w:rPr>
          <w:rFonts w:cs="2  Badr" w:hint="cs"/>
          <w:rtl/>
        </w:rPr>
        <w:t>.</w:t>
      </w:r>
      <w:r w:rsidRPr="00234354">
        <w:rPr>
          <w:rFonts w:cs="2  Badr" w:hint="cs"/>
          <w:rtl/>
        </w:rPr>
        <w:t xml:space="preserve"> نوعی ابهام در این جمله هست</w:t>
      </w:r>
      <w:r w:rsidR="00D7249B" w:rsidRPr="00234354">
        <w:rPr>
          <w:rFonts w:cs="2  Badr" w:hint="cs"/>
          <w:rtl/>
        </w:rPr>
        <w:t xml:space="preserve"> و</w:t>
      </w:r>
      <w:r w:rsidRPr="00234354">
        <w:rPr>
          <w:rFonts w:cs="2  Badr" w:hint="cs"/>
          <w:rtl/>
        </w:rPr>
        <w:t xml:space="preserve"> اگر ما می‌خواستیم جایی فقط با این جمله اثبات حد قتل کنیم مواجه با مشکلاتی بودیم.</w:t>
      </w:r>
    </w:p>
    <w:p w:rsidR="00C250B7" w:rsidRPr="00234354" w:rsidRDefault="00C250B7" w:rsidP="00234354">
      <w:pPr>
        <w:pStyle w:val="Heading4"/>
        <w:rPr>
          <w:rtl/>
        </w:rPr>
      </w:pPr>
      <w:bookmarkStart w:id="13" w:name="_Toc403409538"/>
      <w:r w:rsidRPr="00234354">
        <w:rPr>
          <w:rFonts w:hint="cs"/>
          <w:rtl/>
        </w:rPr>
        <w:t>حل تعارض</w:t>
      </w:r>
      <w:bookmarkEnd w:id="13"/>
    </w:p>
    <w:p w:rsidR="00C250B7" w:rsidRPr="00234354" w:rsidRDefault="00B70079" w:rsidP="00C250B7">
      <w:pPr>
        <w:rPr>
          <w:rtl/>
        </w:rPr>
      </w:pPr>
      <w:r w:rsidRPr="00234354">
        <w:rPr>
          <w:rFonts w:hint="cs"/>
          <w:rtl/>
        </w:rPr>
        <w:t>درهرحال</w:t>
      </w:r>
      <w:r w:rsidR="00D7249B" w:rsidRPr="00234354">
        <w:rPr>
          <w:rFonts w:hint="cs"/>
          <w:rtl/>
        </w:rPr>
        <w:t xml:space="preserve"> </w:t>
      </w:r>
      <w:r w:rsidR="00C16521" w:rsidRPr="00234354">
        <w:rPr>
          <w:rFonts w:hint="cs"/>
          <w:rtl/>
        </w:rPr>
        <w:t xml:space="preserve">این روایت ابهام و اجمال دارد </w:t>
      </w:r>
      <w:r w:rsidR="00D7249B" w:rsidRPr="00234354">
        <w:rPr>
          <w:rFonts w:hint="cs"/>
          <w:rtl/>
        </w:rPr>
        <w:t xml:space="preserve">و </w:t>
      </w:r>
      <w:r w:rsidRPr="00234354">
        <w:rPr>
          <w:rFonts w:hint="cs"/>
          <w:rtl/>
        </w:rPr>
        <w:t>علی‌رغم</w:t>
      </w:r>
      <w:r w:rsidR="00C16521" w:rsidRPr="00234354">
        <w:rPr>
          <w:rFonts w:hint="cs"/>
          <w:rtl/>
        </w:rPr>
        <w:t xml:space="preserve"> همه بحث‌هایی که ما سابق کردیم و تکرار نمی‌کنم قرائنی اقامه می‌شد که منظور قتل است</w:t>
      </w:r>
      <w:r w:rsidR="00D7249B" w:rsidRPr="00234354">
        <w:rPr>
          <w:rFonts w:hint="cs"/>
          <w:rtl/>
        </w:rPr>
        <w:t xml:space="preserve"> و</w:t>
      </w:r>
      <w:r w:rsidR="00C16521" w:rsidRPr="00234354">
        <w:rPr>
          <w:rFonts w:hint="cs"/>
          <w:rtl/>
        </w:rPr>
        <w:t xml:space="preserve"> با قرائن بیرونی </w:t>
      </w:r>
      <w:r w:rsidR="007E11BC" w:rsidRPr="00234354">
        <w:rPr>
          <w:rFonts w:hint="cs"/>
          <w:rtl/>
        </w:rPr>
        <w:t>درواقع</w:t>
      </w:r>
      <w:r w:rsidR="00C16521" w:rsidRPr="00234354">
        <w:rPr>
          <w:rFonts w:hint="cs"/>
          <w:rtl/>
        </w:rPr>
        <w:t xml:space="preserve"> حمل بر قتل می‌کردیم اما در اینجا خود جمله یک نوع ابهام دارد. اینجا با توجه به روایات </w:t>
      </w:r>
      <w:r w:rsidR="007E11BC" w:rsidRPr="00234354">
        <w:rPr>
          <w:rFonts w:hint="cs"/>
          <w:rtl/>
        </w:rPr>
        <w:t>معتبر</w:t>
      </w:r>
      <w:r w:rsidR="00C16521" w:rsidRPr="00234354">
        <w:rPr>
          <w:rFonts w:hint="cs"/>
          <w:rtl/>
        </w:rPr>
        <w:t xml:space="preserve"> که دارد </w:t>
      </w:r>
      <w:r w:rsidR="00C16521" w:rsidRPr="00234354">
        <w:rPr>
          <w:rFonts w:hint="cs"/>
          <w:b/>
          <w:bCs/>
          <w:rtl/>
        </w:rPr>
        <w:t>یقتل</w:t>
      </w:r>
      <w:r w:rsidR="00C16521" w:rsidRPr="00234354">
        <w:rPr>
          <w:rFonts w:hint="cs"/>
          <w:rtl/>
        </w:rPr>
        <w:t xml:space="preserve"> اگر این روایت تنها بود می‌گفتیم که منظور قتل است بنابراین این روایت فی حد نفسه قابل ابهام و اجمال نیست برای اینکه</w:t>
      </w:r>
      <w:r w:rsidR="00D7249B" w:rsidRPr="00234354">
        <w:rPr>
          <w:rFonts w:hint="cs"/>
          <w:rtl/>
        </w:rPr>
        <w:t xml:space="preserve"> </w:t>
      </w:r>
      <w:r w:rsidR="00C16521" w:rsidRPr="00234354">
        <w:rPr>
          <w:rFonts w:hint="cs"/>
          <w:rtl/>
        </w:rPr>
        <w:t xml:space="preserve">اضطراری است اما </w:t>
      </w:r>
      <w:r w:rsidRPr="00234354">
        <w:rPr>
          <w:rFonts w:hint="cs"/>
          <w:rtl/>
        </w:rPr>
        <w:t>باملاحظه</w:t>
      </w:r>
      <w:r w:rsidR="00C16521" w:rsidRPr="00234354">
        <w:rPr>
          <w:rFonts w:hint="cs"/>
          <w:rtl/>
        </w:rPr>
        <w:t xml:space="preserve"> آن چند روایتی که می‌فرماید قتل و صریحاً می‌گوید </w:t>
      </w:r>
      <w:r w:rsidR="00C16521" w:rsidRPr="00234354">
        <w:rPr>
          <w:rFonts w:hint="cs"/>
          <w:b/>
          <w:bCs/>
          <w:rtl/>
        </w:rPr>
        <w:t>یقتل</w:t>
      </w:r>
      <w:r w:rsidR="00C16521" w:rsidRPr="00234354">
        <w:rPr>
          <w:rFonts w:hint="cs"/>
          <w:rtl/>
        </w:rPr>
        <w:t xml:space="preserve"> حمل بر قتل می‌شود. نظیر این جمله در باب لواط هم آمده بود که آنجا مفهوم مطابق منظور قتل بود و لذا </w:t>
      </w:r>
      <w:r w:rsidRPr="00234354">
        <w:rPr>
          <w:rFonts w:hint="cs"/>
          <w:rtl/>
        </w:rPr>
        <w:t>باملاحظه</w:t>
      </w:r>
      <w:r w:rsidR="00C16521" w:rsidRPr="00234354">
        <w:rPr>
          <w:rFonts w:hint="cs"/>
          <w:rtl/>
        </w:rPr>
        <w:t xml:space="preserve"> روایاتی که </w:t>
      </w:r>
      <w:r w:rsidRPr="00234354">
        <w:rPr>
          <w:rFonts w:hint="cs"/>
          <w:rtl/>
        </w:rPr>
        <w:t>درجاهای</w:t>
      </w:r>
      <w:r w:rsidR="00C16521" w:rsidRPr="00234354">
        <w:rPr>
          <w:rFonts w:hint="cs"/>
          <w:rtl/>
        </w:rPr>
        <w:t xml:space="preserve"> دیگر است این </w:t>
      </w:r>
      <w:r w:rsidR="00C250B7" w:rsidRPr="00234354">
        <w:rPr>
          <w:rFonts w:hint="cs"/>
          <w:rtl/>
        </w:rPr>
        <w:t xml:space="preserve">روایت </w:t>
      </w:r>
      <w:r w:rsidR="00C16521" w:rsidRPr="00234354">
        <w:rPr>
          <w:rFonts w:hint="cs"/>
          <w:rtl/>
        </w:rPr>
        <w:t xml:space="preserve">حمل بر قتل می‌شود البته این روایت ضعیف </w:t>
      </w:r>
      <w:r w:rsidR="00C250B7" w:rsidRPr="00234354">
        <w:rPr>
          <w:rFonts w:hint="cs"/>
          <w:rtl/>
        </w:rPr>
        <w:t>ا</w:t>
      </w:r>
      <w:r w:rsidR="00C16521" w:rsidRPr="00234354">
        <w:rPr>
          <w:rFonts w:hint="cs"/>
          <w:rtl/>
        </w:rPr>
        <w:t xml:space="preserve">ست. </w:t>
      </w:r>
      <w:r w:rsidRPr="00234354">
        <w:rPr>
          <w:rFonts w:hint="cs"/>
          <w:rtl/>
        </w:rPr>
        <w:t>این‌یک</w:t>
      </w:r>
      <w:r w:rsidR="00C16521" w:rsidRPr="00234354">
        <w:rPr>
          <w:rFonts w:hint="cs"/>
          <w:rtl/>
        </w:rPr>
        <w:t xml:space="preserve"> روایتی که ممکن بود توهم معارضه شود </w:t>
      </w:r>
      <w:r w:rsidR="00C250B7" w:rsidRPr="00234354">
        <w:rPr>
          <w:rFonts w:hint="cs"/>
          <w:rtl/>
        </w:rPr>
        <w:t>اما</w:t>
      </w:r>
      <w:r w:rsidR="00C16521" w:rsidRPr="00234354">
        <w:rPr>
          <w:rFonts w:hint="cs"/>
          <w:rtl/>
        </w:rPr>
        <w:t xml:space="preserve"> معارضه وجود ندارد </w:t>
      </w:r>
      <w:r w:rsidR="00C250B7" w:rsidRPr="00234354">
        <w:rPr>
          <w:rFonts w:hint="cs"/>
          <w:rtl/>
        </w:rPr>
        <w:t>چرا که</w:t>
      </w:r>
      <w:r w:rsidR="00C16521" w:rsidRPr="00234354">
        <w:rPr>
          <w:rFonts w:hint="cs"/>
          <w:rtl/>
        </w:rPr>
        <w:t xml:space="preserve"> اولاً روایت ضعیف است </w:t>
      </w:r>
      <w:r w:rsidR="00C250B7" w:rsidRPr="00234354">
        <w:rPr>
          <w:rFonts w:hint="cs"/>
          <w:rtl/>
        </w:rPr>
        <w:t xml:space="preserve">و </w:t>
      </w:r>
      <w:r w:rsidR="00C16521" w:rsidRPr="00234354">
        <w:rPr>
          <w:rFonts w:hint="cs"/>
          <w:rtl/>
        </w:rPr>
        <w:t>ثانیاً در روایت دو احتمال وجود دارد و به قرینه آن چهار روایت این را حمل می‌کنیم بر احتمال اول یعنی یضرب کنایه از قتل است نه اینکه فقط با شمشیر زدن باشد.</w:t>
      </w:r>
    </w:p>
    <w:p w:rsidR="00C250B7" w:rsidRPr="00234354" w:rsidRDefault="00C250B7" w:rsidP="00234354">
      <w:pPr>
        <w:pStyle w:val="Heading3"/>
        <w:rPr>
          <w:rtl/>
        </w:rPr>
      </w:pPr>
      <w:bookmarkStart w:id="14" w:name="_Toc403409539"/>
      <w:r w:rsidRPr="00234354">
        <w:rPr>
          <w:rFonts w:hint="cs"/>
          <w:rtl/>
        </w:rPr>
        <w:lastRenderedPageBreak/>
        <w:t>روایت دوم</w:t>
      </w:r>
      <w:bookmarkEnd w:id="14"/>
    </w:p>
    <w:p w:rsidR="00C250B7" w:rsidRPr="00234354" w:rsidRDefault="00C250B7" w:rsidP="00C250B7">
      <w:pPr>
        <w:rPr>
          <w:rFonts w:ascii="Times New Roman" w:hAnsi="Times New Roman"/>
          <w:b/>
          <w:bCs/>
          <w:sz w:val="24"/>
          <w:szCs w:val="24"/>
        </w:rPr>
      </w:pPr>
      <w:r w:rsidRPr="00234354">
        <w:rPr>
          <w:rFonts w:hint="cs"/>
          <w:b/>
          <w:bCs/>
          <w:rtl/>
        </w:rPr>
        <w:t>وَ عَنْهُ عَنْ مُحَمَّدِ بْنِ عِيسَى عَنْ يُونُسَ عَنْ أَبِي بَصِيرٍ عَنْ أَبِي عَبْدِ اللَّهِ</w:t>
      </w:r>
      <w:r w:rsidRPr="00234354">
        <w:rPr>
          <w:rFonts w:hint="cs"/>
          <w:b/>
          <w:bCs/>
          <w:vertAlign w:val="superscript"/>
          <w:rtl/>
        </w:rPr>
        <w:t>علیه</w:t>
      </w:r>
      <w:r w:rsidRPr="00234354">
        <w:rPr>
          <w:b/>
          <w:bCs/>
          <w:vertAlign w:val="superscript"/>
          <w:rtl/>
        </w:rPr>
        <w:softHyphen/>
      </w:r>
      <w:r w:rsidRPr="00234354">
        <w:rPr>
          <w:rFonts w:hint="cs"/>
          <w:b/>
          <w:bCs/>
          <w:vertAlign w:val="superscript"/>
          <w:rtl/>
        </w:rPr>
        <w:t>السلام</w:t>
      </w:r>
      <w:r w:rsidRPr="00234354">
        <w:rPr>
          <w:rFonts w:hint="cs"/>
          <w:b/>
          <w:bCs/>
          <w:rtl/>
        </w:rPr>
        <w:t>‏ قَالَ: إِذَا كَابَرَ الرَّجُلُ الْمَرْأَةَ عَلَى نَفْسِهَا ضُرِبَ ضَرْبَةً بِالسَّيْفِ مَاتَ مِنْهَا أَوْ عَاشَ.</w:t>
      </w:r>
    </w:p>
    <w:p w:rsidR="002E7FBC" w:rsidRPr="00234354" w:rsidRDefault="00C16521" w:rsidP="002E7FBC">
      <w:pPr>
        <w:rPr>
          <w:rtl/>
        </w:rPr>
      </w:pPr>
      <w:r w:rsidRPr="00234354">
        <w:rPr>
          <w:rFonts w:hint="cs"/>
          <w:rtl/>
        </w:rPr>
        <w:t xml:space="preserve">اما مشکل عمده روایت دوم معارض این است که </w:t>
      </w:r>
      <w:r w:rsidR="0023354B" w:rsidRPr="00234354">
        <w:rPr>
          <w:rFonts w:hint="cs"/>
          <w:rtl/>
        </w:rPr>
        <w:t xml:space="preserve">واقعاً واقعاً </w:t>
      </w:r>
      <w:r w:rsidRPr="00234354">
        <w:rPr>
          <w:rFonts w:hint="cs"/>
          <w:rtl/>
        </w:rPr>
        <w:t xml:space="preserve">تعارض دارد </w:t>
      </w:r>
      <w:r w:rsidR="0023354B" w:rsidRPr="00234354">
        <w:rPr>
          <w:rFonts w:hint="cs"/>
          <w:rtl/>
        </w:rPr>
        <w:t xml:space="preserve">و </w:t>
      </w:r>
      <w:r w:rsidRPr="00234354">
        <w:rPr>
          <w:rFonts w:hint="cs"/>
          <w:rtl/>
        </w:rPr>
        <w:t xml:space="preserve">تعارض </w:t>
      </w:r>
      <w:r w:rsidR="00B70079" w:rsidRPr="00234354">
        <w:rPr>
          <w:rFonts w:hint="cs"/>
          <w:rtl/>
        </w:rPr>
        <w:t>قویی‌تر</w:t>
      </w:r>
      <w:r w:rsidRPr="00234354">
        <w:rPr>
          <w:rFonts w:hint="cs"/>
          <w:rtl/>
        </w:rPr>
        <w:t xml:space="preserve"> است</w:t>
      </w:r>
      <w:r w:rsidR="0023354B" w:rsidRPr="00234354">
        <w:rPr>
          <w:rFonts w:hint="cs"/>
          <w:rtl/>
        </w:rPr>
        <w:t>.</w:t>
      </w:r>
    </w:p>
    <w:p w:rsidR="002E7FBC" w:rsidRPr="00234354" w:rsidRDefault="002E7FBC" w:rsidP="00234354">
      <w:pPr>
        <w:pStyle w:val="Heading4"/>
        <w:rPr>
          <w:rtl/>
        </w:rPr>
      </w:pPr>
      <w:bookmarkStart w:id="15" w:name="_Toc403409540"/>
      <w:r w:rsidRPr="00234354">
        <w:rPr>
          <w:rFonts w:hint="cs"/>
          <w:rtl/>
        </w:rPr>
        <w:t>سند روایت</w:t>
      </w:r>
      <w:bookmarkEnd w:id="15"/>
    </w:p>
    <w:p w:rsidR="002E7FBC" w:rsidRPr="00234354" w:rsidRDefault="0023354B" w:rsidP="002E7FBC">
      <w:pPr>
        <w:rPr>
          <w:rtl/>
        </w:rPr>
      </w:pPr>
      <w:r w:rsidRPr="00234354">
        <w:rPr>
          <w:rFonts w:hint="cs"/>
          <w:rtl/>
        </w:rPr>
        <w:t xml:space="preserve">مشکل </w:t>
      </w:r>
      <w:r w:rsidR="00C16521" w:rsidRPr="00234354">
        <w:rPr>
          <w:rFonts w:hint="cs"/>
          <w:rtl/>
        </w:rPr>
        <w:t>سند</w:t>
      </w:r>
      <w:r w:rsidRPr="00234354">
        <w:rPr>
          <w:rFonts w:hint="cs"/>
          <w:rtl/>
        </w:rPr>
        <w:t xml:space="preserve"> </w:t>
      </w:r>
      <w:r w:rsidR="00C16521" w:rsidRPr="00234354">
        <w:rPr>
          <w:rFonts w:hint="cs"/>
          <w:rtl/>
        </w:rPr>
        <w:t>بحث محمد بن عیسی بن عبید است که بارها اشاره کردیم و گفتیم که در محمد بن عیسی بن عبید سه قول وجود دارد</w:t>
      </w:r>
      <w:r w:rsidRPr="00234354">
        <w:rPr>
          <w:rFonts w:hint="cs"/>
          <w:rtl/>
        </w:rPr>
        <w:t>: 1.</w:t>
      </w:r>
      <w:r w:rsidR="00C16521" w:rsidRPr="00234354">
        <w:rPr>
          <w:rFonts w:hint="cs"/>
          <w:rtl/>
        </w:rPr>
        <w:t xml:space="preserve"> یک قول این است که محمد بن عیسی بن عبید معتبر است </w:t>
      </w:r>
      <w:r w:rsidRPr="00234354">
        <w:rPr>
          <w:rFonts w:hint="cs"/>
          <w:rtl/>
        </w:rPr>
        <w:t xml:space="preserve">2. </w:t>
      </w:r>
      <w:r w:rsidR="00C16521" w:rsidRPr="00234354">
        <w:rPr>
          <w:rFonts w:hint="cs"/>
          <w:rtl/>
        </w:rPr>
        <w:t>یک قول این است که محمد بن عیسی ضعیف است</w:t>
      </w:r>
      <w:r w:rsidRPr="00234354">
        <w:rPr>
          <w:rFonts w:hint="cs"/>
          <w:rtl/>
        </w:rPr>
        <w:t xml:space="preserve"> که مامقانی در تنقیح المقال قائل به این است</w:t>
      </w:r>
      <w:r w:rsidR="00C16521" w:rsidRPr="00234354">
        <w:rPr>
          <w:rFonts w:hint="cs"/>
          <w:rtl/>
        </w:rPr>
        <w:t xml:space="preserve"> </w:t>
      </w:r>
      <w:r w:rsidRPr="00234354">
        <w:rPr>
          <w:rFonts w:hint="cs"/>
          <w:rtl/>
        </w:rPr>
        <w:t>3.</w:t>
      </w:r>
      <w:r w:rsidR="00ED1F39" w:rsidRPr="00234354">
        <w:rPr>
          <w:rFonts w:hint="cs"/>
          <w:rtl/>
        </w:rPr>
        <w:t xml:space="preserve"> </w:t>
      </w:r>
      <w:r w:rsidR="00C16521" w:rsidRPr="00234354">
        <w:rPr>
          <w:rFonts w:hint="cs"/>
          <w:rtl/>
        </w:rPr>
        <w:t xml:space="preserve">قول دیگر هم تفصیل است که محمد بن عیسی خودش ثقه است ولی روایاتی که از یونس نقل می‌کند </w:t>
      </w:r>
      <w:r w:rsidR="00B70079" w:rsidRPr="00234354">
        <w:rPr>
          <w:rFonts w:hint="cs"/>
          <w:rtl/>
        </w:rPr>
        <w:t>‌جهت</w:t>
      </w:r>
      <w:r w:rsidR="00C16521" w:rsidRPr="00234354">
        <w:rPr>
          <w:rFonts w:hint="cs"/>
          <w:rtl/>
        </w:rPr>
        <w:t xml:space="preserve"> اشکالی در آن وجود دارد</w:t>
      </w:r>
      <w:r w:rsidR="00ED1F39" w:rsidRPr="00234354">
        <w:rPr>
          <w:rFonts w:hint="cs"/>
          <w:rtl/>
        </w:rPr>
        <w:t>.</w:t>
      </w:r>
      <w:r w:rsidR="00C16521" w:rsidRPr="00234354">
        <w:rPr>
          <w:rFonts w:hint="cs"/>
          <w:rtl/>
        </w:rPr>
        <w:t xml:space="preserve"> محمد بن حسن بن ولید که از علمای بزرگ بوده گفته </w:t>
      </w:r>
      <w:r w:rsidR="00ED1F39" w:rsidRPr="00234354">
        <w:rPr>
          <w:rFonts w:hint="cs"/>
          <w:rtl/>
        </w:rPr>
        <w:t xml:space="preserve">است </w:t>
      </w:r>
      <w:r w:rsidR="00C16521" w:rsidRPr="00234354">
        <w:rPr>
          <w:rFonts w:hint="cs"/>
          <w:rtl/>
        </w:rPr>
        <w:t xml:space="preserve">روایات محمد بن عیسی محدود است مگر آنجا </w:t>
      </w:r>
      <w:r w:rsidR="00ED1F39" w:rsidRPr="00234354">
        <w:rPr>
          <w:rFonts w:hint="cs"/>
          <w:rtl/>
        </w:rPr>
        <w:t xml:space="preserve">که </w:t>
      </w:r>
      <w:r w:rsidR="00C16521" w:rsidRPr="00234354">
        <w:rPr>
          <w:rFonts w:hint="cs"/>
          <w:rtl/>
        </w:rPr>
        <w:t>محمد بن عیسی از او نقل کند</w:t>
      </w:r>
      <w:r w:rsidR="00ED1F39" w:rsidRPr="00234354">
        <w:rPr>
          <w:rFonts w:hint="cs"/>
          <w:rtl/>
        </w:rPr>
        <w:t>.</w:t>
      </w:r>
      <w:r w:rsidR="00C16521" w:rsidRPr="00234354">
        <w:rPr>
          <w:rFonts w:hint="cs"/>
          <w:rtl/>
        </w:rPr>
        <w:t xml:space="preserve"> </w:t>
      </w:r>
      <w:r w:rsidR="007E11BC" w:rsidRPr="00234354">
        <w:rPr>
          <w:rFonts w:hint="cs"/>
          <w:rtl/>
        </w:rPr>
        <w:t>درواقع</w:t>
      </w:r>
      <w:r w:rsidR="00C16521" w:rsidRPr="00234354">
        <w:rPr>
          <w:rFonts w:hint="cs"/>
          <w:rtl/>
        </w:rPr>
        <w:t xml:space="preserve"> قول سوم می‌گوید یونس </w:t>
      </w:r>
      <w:r w:rsidR="00ED1F39" w:rsidRPr="00234354">
        <w:rPr>
          <w:rFonts w:hint="cs"/>
          <w:rtl/>
        </w:rPr>
        <w:t xml:space="preserve">و </w:t>
      </w:r>
      <w:r w:rsidR="00C16521" w:rsidRPr="00234354">
        <w:rPr>
          <w:rFonts w:hint="cs"/>
          <w:rtl/>
        </w:rPr>
        <w:t xml:space="preserve">محمد بن عیسی معتبر است اما هر جا محمد بن عیسی از یونس نقل می‌کند حاکی از یک اشکال فنی است که موجب ضعف روایت می‌شود </w:t>
      </w:r>
      <w:r w:rsidR="007E11BC" w:rsidRPr="00234354">
        <w:rPr>
          <w:rFonts w:hint="cs"/>
          <w:rtl/>
        </w:rPr>
        <w:t>ازنظر</w:t>
      </w:r>
      <w:r w:rsidR="00C16521" w:rsidRPr="00234354">
        <w:rPr>
          <w:rFonts w:hint="cs"/>
          <w:rtl/>
        </w:rPr>
        <w:t xml:space="preserve"> آقای خویی این روایت معتبر است اما به نظر می‌آید </w:t>
      </w:r>
      <w:r w:rsidR="00B70079" w:rsidRPr="00234354">
        <w:rPr>
          <w:rFonts w:hint="cs"/>
          <w:rtl/>
        </w:rPr>
        <w:t>بنابر</w:t>
      </w:r>
      <w:r w:rsidR="002E7FBC" w:rsidRPr="00234354">
        <w:rPr>
          <w:rFonts w:hint="cs"/>
          <w:rtl/>
        </w:rPr>
        <w:t xml:space="preserve"> </w:t>
      </w:r>
      <w:r w:rsidR="00B70079" w:rsidRPr="00234354">
        <w:rPr>
          <w:rFonts w:hint="cs"/>
          <w:rtl/>
        </w:rPr>
        <w:t>این</w:t>
      </w:r>
      <w:r w:rsidR="00C16521" w:rsidRPr="00234354">
        <w:rPr>
          <w:rFonts w:hint="cs"/>
          <w:rtl/>
        </w:rPr>
        <w:t xml:space="preserve"> تفصیلی که به ذهن اقوی می‌آمد نهایت</w:t>
      </w:r>
      <w:r w:rsidR="00762028" w:rsidRPr="00234354">
        <w:rPr>
          <w:rFonts w:hint="cs"/>
          <w:rtl/>
        </w:rPr>
        <w:t>اً</w:t>
      </w:r>
      <w:r w:rsidR="00C16521" w:rsidRPr="00234354">
        <w:rPr>
          <w:rFonts w:hint="cs"/>
          <w:rtl/>
        </w:rPr>
        <w:t xml:space="preserve"> ضعف دارد.</w:t>
      </w:r>
    </w:p>
    <w:p w:rsidR="002E7FBC" w:rsidRPr="00234354" w:rsidRDefault="002E7FBC" w:rsidP="00234354">
      <w:pPr>
        <w:pStyle w:val="Heading4"/>
        <w:rPr>
          <w:rtl/>
        </w:rPr>
      </w:pPr>
      <w:bookmarkStart w:id="16" w:name="_Toc403409541"/>
      <w:r w:rsidRPr="00234354">
        <w:rPr>
          <w:rFonts w:hint="cs"/>
          <w:rtl/>
        </w:rPr>
        <w:t>مدلول روایت</w:t>
      </w:r>
      <w:bookmarkEnd w:id="16"/>
    </w:p>
    <w:p w:rsidR="00762028" w:rsidRPr="00234354" w:rsidRDefault="000C364D" w:rsidP="00EA73C3">
      <w:pPr>
        <w:rPr>
          <w:rtl/>
        </w:rPr>
      </w:pPr>
      <w:r w:rsidRPr="00234354">
        <w:rPr>
          <w:rFonts w:hint="cs"/>
          <w:b/>
          <w:bCs/>
          <w:rtl/>
        </w:rPr>
        <w:t>عَنْ أَبِي عَبْدِ اللَّهِ</w:t>
      </w:r>
      <w:r w:rsidRPr="00234354">
        <w:rPr>
          <w:rFonts w:hint="cs"/>
          <w:b/>
          <w:bCs/>
          <w:vertAlign w:val="superscript"/>
          <w:rtl/>
        </w:rPr>
        <w:t>علیه</w:t>
      </w:r>
      <w:r w:rsidRPr="00234354">
        <w:rPr>
          <w:b/>
          <w:bCs/>
          <w:vertAlign w:val="superscript"/>
          <w:rtl/>
        </w:rPr>
        <w:softHyphen/>
      </w:r>
      <w:r w:rsidRPr="00234354">
        <w:rPr>
          <w:rFonts w:hint="cs"/>
          <w:b/>
          <w:bCs/>
          <w:vertAlign w:val="superscript"/>
          <w:rtl/>
        </w:rPr>
        <w:t>السلام</w:t>
      </w:r>
      <w:r w:rsidRPr="00234354">
        <w:rPr>
          <w:rFonts w:hint="cs"/>
          <w:b/>
          <w:bCs/>
          <w:rtl/>
        </w:rPr>
        <w:t>‏ قَالَ: إِذَا كَابَرَ الرَّجُلُ الْمَرْأَةَ عَلَى نَفْسِهَا</w:t>
      </w:r>
      <w:r w:rsidRPr="00234354">
        <w:rPr>
          <w:rFonts w:hint="cs"/>
          <w:rtl/>
        </w:rPr>
        <w:t xml:space="preserve">. </w:t>
      </w:r>
      <w:r w:rsidR="00C16521" w:rsidRPr="00234354">
        <w:rPr>
          <w:rFonts w:hint="cs"/>
          <w:rtl/>
        </w:rPr>
        <w:t xml:space="preserve">کابر همان مکابره و مجادله </w:t>
      </w:r>
      <w:r w:rsidRPr="00234354">
        <w:rPr>
          <w:rFonts w:hint="cs"/>
          <w:rtl/>
        </w:rPr>
        <w:t xml:space="preserve">است </w:t>
      </w:r>
      <w:r w:rsidRPr="00234354">
        <w:rPr>
          <w:rFonts w:hint="cs"/>
          <w:b/>
          <w:bCs/>
          <w:rtl/>
        </w:rPr>
        <w:t>ضَرْبَةً بِالسَّيْفِ مَاتَ مِنْهَا أَوْ عَاشَ</w:t>
      </w:r>
      <w:r w:rsidRPr="00234354">
        <w:rPr>
          <w:rFonts w:hint="cs"/>
          <w:rtl/>
        </w:rPr>
        <w:t xml:space="preserve"> </w:t>
      </w:r>
      <w:r w:rsidR="00C16521" w:rsidRPr="00234354">
        <w:rPr>
          <w:rFonts w:hint="cs"/>
          <w:rtl/>
        </w:rPr>
        <w:t xml:space="preserve">تا اینجا اگر بود همان روایت بالا بود </w:t>
      </w:r>
      <w:r w:rsidRPr="00234354">
        <w:rPr>
          <w:rFonts w:hint="cs"/>
          <w:rtl/>
        </w:rPr>
        <w:t xml:space="preserve">و </w:t>
      </w:r>
      <w:r w:rsidR="00C16521" w:rsidRPr="00234354">
        <w:rPr>
          <w:rFonts w:hint="cs"/>
          <w:rtl/>
        </w:rPr>
        <w:t>دو احتمال داشت</w:t>
      </w:r>
      <w:r w:rsidRPr="00234354">
        <w:rPr>
          <w:rFonts w:hint="cs"/>
          <w:rtl/>
        </w:rPr>
        <w:t>.</w:t>
      </w:r>
      <w:r w:rsidR="00C16521" w:rsidRPr="00234354">
        <w:rPr>
          <w:rFonts w:hint="cs"/>
          <w:rtl/>
        </w:rPr>
        <w:t xml:space="preserve"> احتمال اول را </w:t>
      </w:r>
      <w:r w:rsidR="00EA73C3" w:rsidRPr="00234354">
        <w:rPr>
          <w:rFonts w:hint="cs"/>
          <w:rtl/>
        </w:rPr>
        <w:t xml:space="preserve">به قرینه روایاتی که می‌گوید </w:t>
      </w:r>
      <w:r w:rsidR="00EA73C3" w:rsidRPr="00234354">
        <w:rPr>
          <w:rFonts w:hint="cs"/>
          <w:b/>
          <w:bCs/>
          <w:rtl/>
        </w:rPr>
        <w:t>یقتل</w:t>
      </w:r>
      <w:r w:rsidR="00EA73C3" w:rsidRPr="00234354">
        <w:rPr>
          <w:rFonts w:hint="cs"/>
          <w:rtl/>
        </w:rPr>
        <w:t xml:space="preserve"> </w:t>
      </w:r>
      <w:r w:rsidR="00C16521" w:rsidRPr="00234354">
        <w:rPr>
          <w:rFonts w:hint="cs"/>
          <w:rtl/>
        </w:rPr>
        <w:t xml:space="preserve">تقویت می‌کنیم اما اینجا ذیلی دارد </w:t>
      </w:r>
      <w:r w:rsidR="00EA73C3" w:rsidRPr="00234354">
        <w:rPr>
          <w:rFonts w:hint="cs"/>
          <w:rtl/>
        </w:rPr>
        <w:t>که</w:t>
      </w:r>
      <w:r w:rsidR="00C16521" w:rsidRPr="00234354">
        <w:rPr>
          <w:rFonts w:hint="cs"/>
          <w:rtl/>
        </w:rPr>
        <w:t xml:space="preserve"> </w:t>
      </w:r>
      <w:r w:rsidR="00B70079" w:rsidRPr="00234354">
        <w:rPr>
          <w:rFonts w:hint="cs"/>
          <w:rtl/>
        </w:rPr>
        <w:t>ضربه‌ای</w:t>
      </w:r>
      <w:r w:rsidR="00C16521" w:rsidRPr="00234354">
        <w:rPr>
          <w:rFonts w:hint="cs"/>
          <w:rtl/>
        </w:rPr>
        <w:t xml:space="preserve"> به او می‌زنند می‌خواهد بمیرد می‌خواهد زنده بماند </w:t>
      </w:r>
      <w:r w:rsidR="00EA73C3" w:rsidRPr="00234354">
        <w:rPr>
          <w:rFonts w:hint="cs"/>
          <w:rtl/>
        </w:rPr>
        <w:t xml:space="preserve">اما </w:t>
      </w:r>
      <w:r w:rsidR="00B70079" w:rsidRPr="00234354">
        <w:rPr>
          <w:rFonts w:hint="cs"/>
          <w:rtl/>
        </w:rPr>
        <w:t>اینجا</w:t>
      </w:r>
      <w:r w:rsidR="00C16521" w:rsidRPr="00234354">
        <w:rPr>
          <w:rFonts w:hint="cs"/>
          <w:rtl/>
        </w:rPr>
        <w:t xml:space="preserve"> فرض کرده </w:t>
      </w:r>
      <w:r w:rsidR="00EA73C3" w:rsidRPr="00234354">
        <w:rPr>
          <w:rFonts w:hint="cs"/>
          <w:rtl/>
        </w:rPr>
        <w:t xml:space="preserve">است </w:t>
      </w:r>
      <w:r w:rsidR="00C16521" w:rsidRPr="00234354">
        <w:rPr>
          <w:rFonts w:hint="cs"/>
          <w:rtl/>
        </w:rPr>
        <w:t xml:space="preserve">که ممکن است این ضربه او را نکشد و الزام به کشتن هم نکرده است. یک شمشیر به گردن او می‌زنند </w:t>
      </w:r>
      <w:r w:rsidR="00EA73C3" w:rsidRPr="00234354">
        <w:rPr>
          <w:rFonts w:hint="cs"/>
          <w:rtl/>
        </w:rPr>
        <w:t xml:space="preserve">اگر مرد که هیچ و اگر </w:t>
      </w:r>
      <w:r w:rsidR="00C16521" w:rsidRPr="00234354">
        <w:rPr>
          <w:rFonts w:hint="cs"/>
          <w:rtl/>
        </w:rPr>
        <w:t>نمرد کار</w:t>
      </w:r>
      <w:r w:rsidR="00EA73C3" w:rsidRPr="00234354">
        <w:rPr>
          <w:rFonts w:hint="cs"/>
          <w:rtl/>
        </w:rPr>
        <w:t>ی</w:t>
      </w:r>
      <w:r w:rsidR="00C16521" w:rsidRPr="00234354">
        <w:rPr>
          <w:rFonts w:hint="cs"/>
          <w:rtl/>
        </w:rPr>
        <w:t xml:space="preserve"> نمی‌کنند</w:t>
      </w:r>
      <w:r w:rsidR="00EA73C3" w:rsidRPr="00234354">
        <w:rPr>
          <w:rFonts w:hint="cs"/>
          <w:rtl/>
        </w:rPr>
        <w:t xml:space="preserve"> که</w:t>
      </w:r>
      <w:r w:rsidR="00C16521" w:rsidRPr="00234354">
        <w:rPr>
          <w:rFonts w:hint="cs"/>
          <w:rtl/>
        </w:rPr>
        <w:t xml:space="preserve"> این احتمال دوم است</w:t>
      </w:r>
      <w:r w:rsidR="00EA73C3" w:rsidRPr="00234354">
        <w:rPr>
          <w:rFonts w:hint="cs"/>
          <w:rtl/>
        </w:rPr>
        <w:t>. اگر</w:t>
      </w:r>
      <w:r w:rsidR="00C16521" w:rsidRPr="00234354">
        <w:rPr>
          <w:rFonts w:hint="cs"/>
          <w:rtl/>
        </w:rPr>
        <w:t xml:space="preserve"> این روایت </w:t>
      </w:r>
      <w:r w:rsidR="00EA73C3" w:rsidRPr="00234354">
        <w:rPr>
          <w:rFonts w:hint="cs"/>
          <w:rtl/>
        </w:rPr>
        <w:t xml:space="preserve">را </w:t>
      </w:r>
      <w:r w:rsidR="00C16521" w:rsidRPr="00234354">
        <w:rPr>
          <w:rFonts w:hint="cs"/>
          <w:rtl/>
        </w:rPr>
        <w:t xml:space="preserve">به این شکل معنا کنیم معارض است چون دو احتمالی نیست برای اینکه آن روایات می‌گفت </w:t>
      </w:r>
      <w:r w:rsidR="00C16521" w:rsidRPr="00234354">
        <w:rPr>
          <w:rFonts w:hint="cs"/>
          <w:b/>
          <w:bCs/>
          <w:rtl/>
        </w:rPr>
        <w:t>یقتل</w:t>
      </w:r>
      <w:r w:rsidR="00C16521" w:rsidRPr="00234354">
        <w:rPr>
          <w:rFonts w:hint="cs"/>
          <w:rtl/>
        </w:rPr>
        <w:t xml:space="preserve"> </w:t>
      </w:r>
      <w:r w:rsidR="00EA73C3" w:rsidRPr="00234354">
        <w:rPr>
          <w:rFonts w:hint="cs"/>
          <w:rtl/>
        </w:rPr>
        <w:t xml:space="preserve">و </w:t>
      </w:r>
      <w:r w:rsidR="00C16521" w:rsidRPr="00234354">
        <w:rPr>
          <w:rFonts w:hint="cs"/>
          <w:rtl/>
        </w:rPr>
        <w:t xml:space="preserve">این می‌گوید </w:t>
      </w:r>
      <w:r w:rsidR="00C16521" w:rsidRPr="00234354">
        <w:rPr>
          <w:rFonts w:hint="cs"/>
          <w:b/>
          <w:bCs/>
          <w:rtl/>
        </w:rPr>
        <w:t>یضرب مات او عاش</w:t>
      </w:r>
      <w:r w:rsidR="00C16521" w:rsidRPr="00234354">
        <w:rPr>
          <w:rFonts w:hint="cs"/>
          <w:rtl/>
        </w:rPr>
        <w:t xml:space="preserve"> </w:t>
      </w:r>
      <w:r w:rsidR="00EA73C3" w:rsidRPr="00234354">
        <w:rPr>
          <w:rFonts w:hint="cs"/>
          <w:rtl/>
        </w:rPr>
        <w:t xml:space="preserve">و </w:t>
      </w:r>
      <w:r w:rsidR="00C16521" w:rsidRPr="00234354">
        <w:rPr>
          <w:rFonts w:hint="cs"/>
          <w:rtl/>
        </w:rPr>
        <w:t xml:space="preserve">لازم نیست کشته شود </w:t>
      </w:r>
      <w:r w:rsidR="00EA73C3" w:rsidRPr="00234354">
        <w:rPr>
          <w:rFonts w:hint="cs"/>
          <w:rtl/>
        </w:rPr>
        <w:t>لذا این می‌شود معارض.</w:t>
      </w:r>
    </w:p>
    <w:p w:rsidR="00821A7B" w:rsidRPr="00234354" w:rsidRDefault="00821A7B" w:rsidP="00234354">
      <w:pPr>
        <w:pStyle w:val="Heading4"/>
        <w:rPr>
          <w:rtl/>
        </w:rPr>
      </w:pPr>
      <w:bookmarkStart w:id="17" w:name="_Toc403409542"/>
      <w:r w:rsidRPr="00234354">
        <w:rPr>
          <w:rFonts w:hint="cs"/>
          <w:rtl/>
        </w:rPr>
        <w:t>حل تعارض</w:t>
      </w:r>
      <w:bookmarkEnd w:id="17"/>
    </w:p>
    <w:p w:rsidR="00CC2749" w:rsidRPr="00234354" w:rsidRDefault="00C16521" w:rsidP="00CC2749">
      <w:pPr>
        <w:pStyle w:val="ListParagraph"/>
        <w:numPr>
          <w:ilvl w:val="0"/>
          <w:numId w:val="47"/>
        </w:numPr>
        <w:rPr>
          <w:rFonts w:cs="2  Badr"/>
        </w:rPr>
      </w:pPr>
      <w:r w:rsidRPr="00234354">
        <w:rPr>
          <w:rFonts w:cs="2  Badr" w:hint="cs"/>
          <w:rtl/>
        </w:rPr>
        <w:t xml:space="preserve">یک جواب این است که </w:t>
      </w:r>
      <w:r w:rsidR="00834F31" w:rsidRPr="00234354">
        <w:rPr>
          <w:rFonts w:cs="2  Badr" w:hint="cs"/>
          <w:rtl/>
        </w:rPr>
        <w:t xml:space="preserve">روایت </w:t>
      </w:r>
      <w:r w:rsidRPr="00234354">
        <w:rPr>
          <w:rFonts w:cs="2  Badr" w:hint="cs"/>
          <w:rtl/>
        </w:rPr>
        <w:t xml:space="preserve">ضعف سندی دارد </w:t>
      </w:r>
      <w:r w:rsidR="00834F31" w:rsidRPr="00234354">
        <w:rPr>
          <w:rFonts w:cs="2  Badr" w:hint="cs"/>
          <w:rtl/>
        </w:rPr>
        <w:t xml:space="preserve">و </w:t>
      </w:r>
      <w:r w:rsidR="00B70079" w:rsidRPr="00234354">
        <w:rPr>
          <w:rFonts w:cs="2  Badr" w:hint="cs"/>
          <w:rtl/>
        </w:rPr>
        <w:t>بنا بر</w:t>
      </w:r>
      <w:r w:rsidRPr="00234354">
        <w:rPr>
          <w:rFonts w:cs="2  Badr" w:hint="cs"/>
          <w:rtl/>
        </w:rPr>
        <w:t xml:space="preserve"> آن نظر که عرض شد که محمد بن عیسی گرچه ثقه است ولی جایی که محمد بن عیسی از یونس نقل می‌کند به دلیل یک </w:t>
      </w:r>
      <w:r w:rsidR="00B70079" w:rsidRPr="00234354">
        <w:rPr>
          <w:rFonts w:cs="2  Badr" w:hint="cs"/>
          <w:rtl/>
        </w:rPr>
        <w:t>نکته‌ای</w:t>
      </w:r>
      <w:r w:rsidRPr="00234354">
        <w:rPr>
          <w:rFonts w:cs="2  Badr" w:hint="cs"/>
          <w:rtl/>
        </w:rPr>
        <w:t xml:space="preserve"> ک</w:t>
      </w:r>
      <w:r w:rsidR="00834F31" w:rsidRPr="00234354">
        <w:rPr>
          <w:rFonts w:cs="2  Badr" w:hint="cs"/>
          <w:rtl/>
        </w:rPr>
        <w:t>ه محمد بن حسن بن ولید در آن قول</w:t>
      </w:r>
      <w:r w:rsidRPr="00234354">
        <w:rPr>
          <w:rFonts w:cs="2  Badr" w:hint="cs"/>
          <w:rtl/>
        </w:rPr>
        <w:t xml:space="preserve"> به آن </w:t>
      </w:r>
      <w:r w:rsidR="00B70079" w:rsidRPr="00234354">
        <w:rPr>
          <w:rFonts w:cs="2  Badr" w:hint="cs"/>
          <w:rtl/>
        </w:rPr>
        <w:t>اشاره‌کرده</w:t>
      </w:r>
      <w:r w:rsidRPr="00234354">
        <w:rPr>
          <w:rFonts w:cs="2  Badr" w:hint="cs"/>
          <w:rtl/>
        </w:rPr>
        <w:t xml:space="preserve"> است نمی‌شود </w:t>
      </w:r>
      <w:r w:rsidR="00834F31" w:rsidRPr="00234354">
        <w:rPr>
          <w:rFonts w:cs="2  Badr" w:hint="cs"/>
          <w:rtl/>
        </w:rPr>
        <w:t xml:space="preserve">روایت را </w:t>
      </w:r>
      <w:r w:rsidRPr="00234354">
        <w:rPr>
          <w:rFonts w:cs="2  Badr" w:hint="cs"/>
          <w:rtl/>
        </w:rPr>
        <w:t>قبول کرد</w:t>
      </w:r>
      <w:r w:rsidR="00834F31" w:rsidRPr="00234354">
        <w:rPr>
          <w:rFonts w:cs="2  Badr" w:hint="cs"/>
          <w:rtl/>
        </w:rPr>
        <w:t>.</w:t>
      </w:r>
    </w:p>
    <w:p w:rsidR="00834F31" w:rsidRPr="00234354" w:rsidRDefault="00834F31" w:rsidP="00CC2749">
      <w:pPr>
        <w:pStyle w:val="ListParagraph"/>
        <w:numPr>
          <w:ilvl w:val="0"/>
          <w:numId w:val="47"/>
        </w:numPr>
        <w:rPr>
          <w:rFonts w:cs="2  Badr"/>
          <w:rtl/>
        </w:rPr>
      </w:pPr>
      <w:r w:rsidRPr="00234354">
        <w:rPr>
          <w:rFonts w:cs="2  Badr" w:hint="cs"/>
          <w:rtl/>
        </w:rPr>
        <w:lastRenderedPageBreak/>
        <w:t xml:space="preserve">در </w:t>
      </w:r>
      <w:r w:rsidRPr="00234354">
        <w:rPr>
          <w:rFonts w:cs="2  Badr" w:hint="cs"/>
          <w:b/>
          <w:bCs/>
          <w:rtl/>
        </w:rPr>
        <w:t>إِذَا كَابَرَ الرَّجُلُ الْمَرْأَةَ عَلَى نَفْسِهَا</w:t>
      </w:r>
      <w:r w:rsidRPr="00234354">
        <w:rPr>
          <w:rFonts w:cs="2  Badr" w:hint="cs"/>
          <w:rtl/>
        </w:rPr>
        <w:t xml:space="preserve"> </w:t>
      </w:r>
      <w:r w:rsidR="00C16521" w:rsidRPr="00234354">
        <w:rPr>
          <w:rFonts w:cs="2  Badr" w:hint="cs"/>
          <w:rtl/>
        </w:rPr>
        <w:t xml:space="preserve">دو احتمال </w:t>
      </w:r>
      <w:r w:rsidRPr="00234354">
        <w:rPr>
          <w:rFonts w:cs="2  Badr" w:hint="cs"/>
          <w:rtl/>
        </w:rPr>
        <w:t>است:</w:t>
      </w:r>
    </w:p>
    <w:p w:rsidR="00762028" w:rsidRPr="00234354" w:rsidRDefault="001055C2" w:rsidP="00334F08">
      <w:pPr>
        <w:ind w:left="720" w:firstLine="0"/>
        <w:rPr>
          <w:rtl/>
        </w:rPr>
      </w:pPr>
      <w:r w:rsidRPr="00234354">
        <w:rPr>
          <w:rFonts w:hint="cs"/>
          <w:rtl/>
        </w:rPr>
        <w:t>1</w:t>
      </w:r>
      <w:r w:rsidR="00834F31" w:rsidRPr="00234354">
        <w:rPr>
          <w:rFonts w:hint="cs"/>
          <w:rtl/>
        </w:rPr>
        <w:t xml:space="preserve">. </w:t>
      </w:r>
      <w:r w:rsidR="00C16521" w:rsidRPr="00234354">
        <w:rPr>
          <w:rFonts w:hint="cs"/>
          <w:rtl/>
        </w:rPr>
        <w:t xml:space="preserve">اینکه </w:t>
      </w:r>
      <w:r w:rsidR="00834F31" w:rsidRPr="00234354">
        <w:rPr>
          <w:rFonts w:hint="cs"/>
          <w:rtl/>
        </w:rPr>
        <w:t xml:space="preserve">منظور </w:t>
      </w:r>
      <w:r w:rsidR="00C16521" w:rsidRPr="00234354">
        <w:rPr>
          <w:rFonts w:hint="cs"/>
          <w:rtl/>
        </w:rPr>
        <w:t xml:space="preserve">کابر زنا نباشد </w:t>
      </w:r>
      <w:r w:rsidR="00334F08" w:rsidRPr="00234354">
        <w:rPr>
          <w:rFonts w:hint="cs"/>
          <w:rtl/>
        </w:rPr>
        <w:t xml:space="preserve">بلکه </w:t>
      </w:r>
      <w:r w:rsidR="00C16521" w:rsidRPr="00234354">
        <w:rPr>
          <w:rFonts w:hint="cs"/>
          <w:rtl/>
        </w:rPr>
        <w:t xml:space="preserve">منظور این است که راه را بر او بست </w:t>
      </w:r>
      <w:r w:rsidR="00334F08" w:rsidRPr="00234354">
        <w:rPr>
          <w:rFonts w:hint="cs"/>
          <w:rtl/>
        </w:rPr>
        <w:t xml:space="preserve">و </w:t>
      </w:r>
      <w:r w:rsidR="00C16521" w:rsidRPr="00234354">
        <w:rPr>
          <w:rFonts w:hint="cs"/>
          <w:rtl/>
        </w:rPr>
        <w:t xml:space="preserve">بر او سخت گرفت </w:t>
      </w:r>
      <w:r w:rsidR="00334F08" w:rsidRPr="00234354">
        <w:rPr>
          <w:rFonts w:hint="cs"/>
          <w:rtl/>
        </w:rPr>
        <w:t xml:space="preserve">و </w:t>
      </w:r>
      <w:r w:rsidR="00C16521" w:rsidRPr="00234354">
        <w:rPr>
          <w:rFonts w:hint="cs"/>
          <w:rtl/>
        </w:rPr>
        <w:t xml:space="preserve">درصدد تجاوز برآمد یعنی در مقدمات تجاوز به عنف است </w:t>
      </w:r>
      <w:r w:rsidR="00334F08" w:rsidRPr="00234354">
        <w:rPr>
          <w:rFonts w:hint="cs"/>
          <w:rtl/>
        </w:rPr>
        <w:t xml:space="preserve">و </w:t>
      </w:r>
      <w:r w:rsidR="00C16521" w:rsidRPr="00234354">
        <w:rPr>
          <w:rFonts w:hint="cs"/>
          <w:rtl/>
        </w:rPr>
        <w:t>با اکراه و اجبار و عنف مقدمات زنا را ایجاد کرد</w:t>
      </w:r>
      <w:r w:rsidR="00334F08" w:rsidRPr="00234354">
        <w:rPr>
          <w:rFonts w:hint="cs"/>
          <w:rtl/>
        </w:rPr>
        <w:t>.</w:t>
      </w:r>
      <w:r w:rsidR="00C16521" w:rsidRPr="00234354">
        <w:rPr>
          <w:rFonts w:hint="cs"/>
          <w:rtl/>
        </w:rPr>
        <w:t xml:space="preserve"> او را آزار داد برای اینکه زنا کند اما منظور خود زنا نیست چون در روایات دیگر دارد </w:t>
      </w:r>
      <w:r w:rsidR="00C16521" w:rsidRPr="00234354">
        <w:rPr>
          <w:rFonts w:hint="cs"/>
          <w:b/>
          <w:bCs/>
          <w:rtl/>
        </w:rPr>
        <w:t>زنی</w:t>
      </w:r>
      <w:r w:rsidR="00C16521" w:rsidRPr="00234354">
        <w:rPr>
          <w:rFonts w:hint="cs"/>
          <w:rtl/>
        </w:rPr>
        <w:t xml:space="preserve"> یا </w:t>
      </w:r>
      <w:r w:rsidR="00C16521" w:rsidRPr="00234354">
        <w:rPr>
          <w:rFonts w:hint="cs"/>
          <w:b/>
          <w:bCs/>
          <w:rtl/>
        </w:rPr>
        <w:t>غصب فرجه</w:t>
      </w:r>
      <w:r w:rsidR="00C16521" w:rsidRPr="00234354">
        <w:rPr>
          <w:rFonts w:hint="cs"/>
          <w:rtl/>
        </w:rPr>
        <w:t xml:space="preserve"> اما اینجا </w:t>
      </w:r>
      <w:r w:rsidR="00C16521" w:rsidRPr="00234354">
        <w:rPr>
          <w:rFonts w:hint="cs"/>
          <w:b/>
          <w:bCs/>
          <w:rtl/>
        </w:rPr>
        <w:t>کابر الرجل</w:t>
      </w:r>
      <w:r w:rsidR="00C16521" w:rsidRPr="00234354">
        <w:rPr>
          <w:rFonts w:hint="cs"/>
          <w:rtl/>
        </w:rPr>
        <w:t xml:space="preserve"> که منظور از مکابره در اینجا همان دست زدن به مقدمات به زنا و زورگویی به زنی است برای زنا</w:t>
      </w:r>
      <w:r w:rsidR="00334F08" w:rsidRPr="00234354">
        <w:rPr>
          <w:rFonts w:hint="cs"/>
          <w:rtl/>
        </w:rPr>
        <w:t>.</w:t>
      </w:r>
      <w:r w:rsidR="00C16521" w:rsidRPr="00234354">
        <w:rPr>
          <w:rFonts w:hint="cs"/>
          <w:rtl/>
        </w:rPr>
        <w:t xml:space="preserve"> این را امام می‌فرماید که حدش این است که با شمشیر بزنند می‌خواهد کشته شود </w:t>
      </w:r>
      <w:r w:rsidR="00334F08" w:rsidRPr="00234354">
        <w:rPr>
          <w:rFonts w:hint="cs"/>
          <w:rtl/>
        </w:rPr>
        <w:t xml:space="preserve">یا </w:t>
      </w:r>
      <w:r w:rsidR="00C16521" w:rsidRPr="00234354">
        <w:rPr>
          <w:rFonts w:hint="cs"/>
          <w:rtl/>
        </w:rPr>
        <w:t>کشته نشود</w:t>
      </w:r>
      <w:r w:rsidR="00334F08" w:rsidRPr="00234354">
        <w:rPr>
          <w:rFonts w:hint="cs"/>
          <w:rtl/>
        </w:rPr>
        <w:t>.</w:t>
      </w:r>
      <w:r w:rsidR="00C16521" w:rsidRPr="00234354">
        <w:rPr>
          <w:rFonts w:hint="cs"/>
          <w:rtl/>
        </w:rPr>
        <w:t xml:space="preserve"> در بعضی </w:t>
      </w:r>
      <w:r w:rsidR="00334F08" w:rsidRPr="00234354">
        <w:rPr>
          <w:rFonts w:hint="cs"/>
          <w:rtl/>
        </w:rPr>
        <w:t>روایات گاهی متعرض شده</w:t>
      </w:r>
      <w:r w:rsidR="00334F08" w:rsidRPr="00234354">
        <w:rPr>
          <w:rtl/>
        </w:rPr>
        <w:softHyphen/>
      </w:r>
      <w:r w:rsidR="00334F08" w:rsidRPr="00234354">
        <w:rPr>
          <w:rFonts w:hint="cs"/>
          <w:rtl/>
        </w:rPr>
        <w:t>اند که</w:t>
      </w:r>
      <w:r w:rsidR="00C16521" w:rsidRPr="00234354">
        <w:rPr>
          <w:rFonts w:hint="cs"/>
          <w:rtl/>
        </w:rPr>
        <w:t xml:space="preserve"> کسی تفخیض کند و مقدمات لواط یا زنا را انجام بدهد</w:t>
      </w:r>
      <w:r w:rsidR="00334F08" w:rsidRPr="00234354">
        <w:rPr>
          <w:rFonts w:hint="cs"/>
          <w:rtl/>
        </w:rPr>
        <w:t>.</w:t>
      </w:r>
    </w:p>
    <w:p w:rsidR="00762028" w:rsidRPr="00234354" w:rsidRDefault="001055C2" w:rsidP="00783DC7">
      <w:pPr>
        <w:ind w:left="720" w:firstLine="0"/>
        <w:rPr>
          <w:rtl/>
        </w:rPr>
      </w:pPr>
      <w:r w:rsidRPr="00234354">
        <w:rPr>
          <w:rFonts w:hint="cs"/>
          <w:rtl/>
        </w:rPr>
        <w:t>2</w:t>
      </w:r>
      <w:r w:rsidR="00334F08" w:rsidRPr="00234354">
        <w:rPr>
          <w:rFonts w:hint="cs"/>
          <w:rtl/>
        </w:rPr>
        <w:t>.</w:t>
      </w:r>
      <w:r w:rsidR="00C16521" w:rsidRPr="00234354">
        <w:rPr>
          <w:rFonts w:hint="cs"/>
          <w:rtl/>
        </w:rPr>
        <w:t xml:space="preserve"> یک احتمال این است </w:t>
      </w:r>
      <w:r w:rsidR="00C16521" w:rsidRPr="00234354">
        <w:rPr>
          <w:rFonts w:hint="cs"/>
          <w:b/>
          <w:bCs/>
          <w:rtl/>
        </w:rPr>
        <w:t>کابر الرجل</w:t>
      </w:r>
      <w:r w:rsidR="00C16521" w:rsidRPr="00234354">
        <w:rPr>
          <w:rFonts w:hint="cs"/>
          <w:rtl/>
        </w:rPr>
        <w:t xml:space="preserve"> کنایه از زنا است که بیشتر همین به ذهن می‌آید یعنی </w:t>
      </w:r>
      <w:r w:rsidR="00B70079" w:rsidRPr="00234354">
        <w:rPr>
          <w:rFonts w:hint="cs"/>
          <w:rtl/>
        </w:rPr>
        <w:t>به‌زور</w:t>
      </w:r>
      <w:r w:rsidR="00C16521" w:rsidRPr="00234354">
        <w:rPr>
          <w:rFonts w:hint="cs"/>
          <w:rtl/>
        </w:rPr>
        <w:t xml:space="preserve"> در نفس و فرج او تصرف کرد. البته از لغت چیزی </w:t>
      </w:r>
      <w:r w:rsidR="00B70079" w:rsidRPr="00234354">
        <w:rPr>
          <w:rFonts w:hint="cs"/>
          <w:rtl/>
        </w:rPr>
        <w:t>درنمی‌آید</w:t>
      </w:r>
      <w:r w:rsidR="00783DC7" w:rsidRPr="00234354">
        <w:rPr>
          <w:rFonts w:hint="cs"/>
          <w:rtl/>
        </w:rPr>
        <w:t>.</w:t>
      </w:r>
      <w:r w:rsidR="00C16521" w:rsidRPr="00234354">
        <w:rPr>
          <w:rFonts w:hint="cs"/>
          <w:rtl/>
        </w:rPr>
        <w:t xml:space="preserve"> کابر نوعی زورگویی است.</w:t>
      </w:r>
    </w:p>
    <w:p w:rsidR="009445DE" w:rsidRPr="00234354" w:rsidRDefault="00725CE3" w:rsidP="00C16521">
      <w:pPr>
        <w:rPr>
          <w:rtl/>
        </w:rPr>
      </w:pPr>
      <w:r w:rsidRPr="00234354">
        <w:rPr>
          <w:rFonts w:hint="cs"/>
          <w:rtl/>
        </w:rPr>
        <w:t xml:space="preserve">البته </w:t>
      </w:r>
      <w:r w:rsidR="009445DE" w:rsidRPr="00234354">
        <w:rPr>
          <w:rFonts w:hint="cs"/>
          <w:rtl/>
        </w:rPr>
        <w:t>کابر مفهومی است که در اخلاق هم آمده است یعنی در اخلاق مکابره همان مجادله است اینکه انسان درشت‌گویی کند و درصدد جدال بربیاید یعنی همان جدال‌های مذموم که قطعاً مدنظر نیست.</w:t>
      </w:r>
    </w:p>
    <w:p w:rsidR="00CC2749" w:rsidRPr="00234354" w:rsidRDefault="009445DE" w:rsidP="00CC2749">
      <w:pPr>
        <w:rPr>
          <w:rtl/>
        </w:rPr>
      </w:pPr>
      <w:r w:rsidRPr="00234354">
        <w:rPr>
          <w:rFonts w:hint="cs"/>
          <w:rtl/>
        </w:rPr>
        <w:t xml:space="preserve">پس </w:t>
      </w:r>
      <w:r w:rsidR="00C16521" w:rsidRPr="00234354">
        <w:rPr>
          <w:rFonts w:hint="cs"/>
          <w:rtl/>
        </w:rPr>
        <w:t xml:space="preserve">جواب دوم این </w:t>
      </w:r>
      <w:r w:rsidR="00B70079" w:rsidRPr="00234354">
        <w:rPr>
          <w:rFonts w:hint="cs"/>
          <w:rtl/>
        </w:rPr>
        <w:t>است که</w:t>
      </w:r>
      <w:r w:rsidR="00C16521" w:rsidRPr="00234354">
        <w:rPr>
          <w:rFonts w:hint="cs"/>
          <w:rtl/>
        </w:rPr>
        <w:t xml:space="preserve"> </w:t>
      </w:r>
      <w:r w:rsidRPr="00234354">
        <w:rPr>
          <w:rFonts w:hint="cs"/>
          <w:rtl/>
        </w:rPr>
        <w:t>در</w:t>
      </w:r>
      <w:r w:rsidR="00C16521" w:rsidRPr="00234354">
        <w:rPr>
          <w:rFonts w:hint="cs"/>
          <w:b/>
          <w:bCs/>
          <w:rtl/>
        </w:rPr>
        <w:t>کابر الرجل</w:t>
      </w:r>
      <w:r w:rsidR="00C16521" w:rsidRPr="00234354">
        <w:rPr>
          <w:rFonts w:hint="cs"/>
          <w:rtl/>
        </w:rPr>
        <w:t xml:space="preserve"> دو احتمال </w:t>
      </w:r>
      <w:r w:rsidRPr="00234354">
        <w:rPr>
          <w:rFonts w:hint="cs"/>
          <w:rtl/>
        </w:rPr>
        <w:t>است</w:t>
      </w:r>
      <w:r w:rsidR="00C16521" w:rsidRPr="00234354">
        <w:rPr>
          <w:rFonts w:hint="cs"/>
          <w:rtl/>
        </w:rPr>
        <w:t xml:space="preserve"> که بعضی گفتند</w:t>
      </w:r>
      <w:r w:rsidRPr="00234354">
        <w:rPr>
          <w:rFonts w:hint="cs"/>
          <w:rtl/>
        </w:rPr>
        <w:t>ه</w:t>
      </w:r>
      <w:r w:rsidRPr="00234354">
        <w:rPr>
          <w:rtl/>
        </w:rPr>
        <w:softHyphen/>
      </w:r>
      <w:r w:rsidRPr="00234354">
        <w:rPr>
          <w:rFonts w:hint="cs"/>
          <w:rtl/>
        </w:rPr>
        <w:t>اند</w:t>
      </w:r>
      <w:r w:rsidR="00C16521" w:rsidRPr="00234354">
        <w:rPr>
          <w:rFonts w:hint="cs"/>
          <w:rtl/>
        </w:rPr>
        <w:t xml:space="preserve"> منظور همان احتمال اول است </w:t>
      </w:r>
      <w:r w:rsidRPr="00234354">
        <w:rPr>
          <w:rFonts w:hint="cs"/>
          <w:rtl/>
        </w:rPr>
        <w:t xml:space="preserve">لکن </w:t>
      </w:r>
      <w:r w:rsidR="00B70079" w:rsidRPr="00234354">
        <w:rPr>
          <w:rFonts w:hint="cs"/>
          <w:rtl/>
        </w:rPr>
        <w:t>همین‌که</w:t>
      </w:r>
      <w:r w:rsidR="00C16521" w:rsidRPr="00234354">
        <w:rPr>
          <w:rFonts w:hint="cs"/>
          <w:rtl/>
        </w:rPr>
        <w:t xml:space="preserve"> دو احتمال</w:t>
      </w:r>
      <w:r w:rsidRPr="00234354">
        <w:rPr>
          <w:rFonts w:hint="cs"/>
          <w:rtl/>
        </w:rPr>
        <w:t>ی</w:t>
      </w:r>
      <w:r w:rsidR="00C16521" w:rsidRPr="00234354">
        <w:rPr>
          <w:rFonts w:hint="cs"/>
          <w:rtl/>
        </w:rPr>
        <w:t xml:space="preserve"> مجمل می‌شود و دیگر قابل این نیست که معارضه کند مگر اینکه کسی بگوید </w:t>
      </w:r>
      <w:r w:rsidR="00C16521" w:rsidRPr="00234354">
        <w:rPr>
          <w:rFonts w:hint="cs"/>
          <w:b/>
          <w:bCs/>
          <w:rtl/>
        </w:rPr>
        <w:t>کابر الرجل</w:t>
      </w:r>
      <w:r w:rsidR="00C16521" w:rsidRPr="00234354">
        <w:rPr>
          <w:rFonts w:hint="cs"/>
          <w:rtl/>
        </w:rPr>
        <w:t xml:space="preserve"> واقعاً ظهور در همان زنا دارد </w:t>
      </w:r>
      <w:r w:rsidRPr="00234354">
        <w:rPr>
          <w:rFonts w:hint="cs"/>
          <w:rtl/>
        </w:rPr>
        <w:t xml:space="preserve">که </w:t>
      </w:r>
      <w:r w:rsidR="00B70079" w:rsidRPr="00234354">
        <w:rPr>
          <w:rFonts w:hint="cs"/>
          <w:rtl/>
        </w:rPr>
        <w:t>این</w:t>
      </w:r>
      <w:r w:rsidR="00C16521" w:rsidRPr="00234354">
        <w:rPr>
          <w:rFonts w:hint="cs"/>
          <w:rtl/>
        </w:rPr>
        <w:t xml:space="preserve"> کم</w:t>
      </w:r>
      <w:r w:rsidRPr="00234354">
        <w:rPr>
          <w:rFonts w:hint="cs"/>
          <w:rtl/>
        </w:rPr>
        <w:t>ی</w:t>
      </w:r>
      <w:r w:rsidR="00C16521" w:rsidRPr="00234354">
        <w:rPr>
          <w:rFonts w:hint="cs"/>
          <w:rtl/>
        </w:rPr>
        <w:t xml:space="preserve"> بعید است</w:t>
      </w:r>
      <w:r w:rsidR="007648DE" w:rsidRPr="00234354">
        <w:rPr>
          <w:rtl/>
        </w:rPr>
        <w:t xml:space="preserve">؛ </w:t>
      </w:r>
      <w:r w:rsidR="00C16521" w:rsidRPr="00234354">
        <w:rPr>
          <w:rFonts w:hint="cs"/>
          <w:rtl/>
        </w:rPr>
        <w:t xml:space="preserve">بنابراین یا احتمال اول را </w:t>
      </w:r>
      <w:r w:rsidRPr="00234354">
        <w:rPr>
          <w:rFonts w:hint="cs"/>
          <w:rtl/>
        </w:rPr>
        <w:t>می‌پذیریم</w:t>
      </w:r>
      <w:r w:rsidR="00C16521" w:rsidRPr="00234354">
        <w:rPr>
          <w:rFonts w:hint="cs"/>
          <w:rtl/>
        </w:rPr>
        <w:t xml:space="preserve"> یا لااقل من التشکیک فی المسئله دو احتمالی است و همین </w:t>
      </w:r>
      <w:r w:rsidRPr="00234354">
        <w:rPr>
          <w:rFonts w:hint="cs"/>
          <w:rtl/>
        </w:rPr>
        <w:t>کافی است که دلالتش را بپذیرد.</w:t>
      </w:r>
    </w:p>
    <w:p w:rsidR="00762028" w:rsidRPr="00234354" w:rsidRDefault="00C16521" w:rsidP="00CC2749">
      <w:pPr>
        <w:pStyle w:val="ListParagraph"/>
        <w:numPr>
          <w:ilvl w:val="0"/>
          <w:numId w:val="47"/>
        </w:numPr>
        <w:rPr>
          <w:rFonts w:cs="2  Badr"/>
          <w:rtl/>
        </w:rPr>
      </w:pPr>
      <w:r w:rsidRPr="00234354">
        <w:rPr>
          <w:rFonts w:cs="2  Badr" w:hint="cs"/>
          <w:rtl/>
        </w:rPr>
        <w:t xml:space="preserve">جواب سوم این است که این روایت </w:t>
      </w:r>
      <w:r w:rsidR="00B70079" w:rsidRPr="00234354">
        <w:rPr>
          <w:rFonts w:cs="2  Badr" w:hint="cs"/>
          <w:rtl/>
        </w:rPr>
        <w:t>به‌طورقطع</w:t>
      </w:r>
      <w:r w:rsidRPr="00234354">
        <w:rPr>
          <w:rFonts w:cs="2  Badr" w:hint="cs"/>
          <w:rtl/>
        </w:rPr>
        <w:t xml:space="preserve"> معرض عنها است</w:t>
      </w:r>
      <w:r w:rsidR="007648DE" w:rsidRPr="00234354">
        <w:rPr>
          <w:rFonts w:cs="2  Badr"/>
          <w:rtl/>
        </w:rPr>
        <w:t xml:space="preserve">؛ </w:t>
      </w:r>
      <w:r w:rsidRPr="00234354">
        <w:rPr>
          <w:rFonts w:cs="2  Badr" w:hint="cs"/>
          <w:rtl/>
        </w:rPr>
        <w:t>یعنی همه فقهای ما از این روایت اعراض کردند برای اینکه قاعده به خلافی در امامیه وجود ندارد</w:t>
      </w:r>
      <w:r w:rsidR="0028112C" w:rsidRPr="00234354">
        <w:rPr>
          <w:rFonts w:cs="2  Badr" w:hint="cs"/>
          <w:rtl/>
        </w:rPr>
        <w:t>.</w:t>
      </w:r>
      <w:r w:rsidRPr="00234354">
        <w:rPr>
          <w:rFonts w:cs="2  Badr" w:hint="cs"/>
          <w:rtl/>
        </w:rPr>
        <w:t xml:space="preserve"> همه به استناد آن چهار روایت معتبر گفتند قتل </w:t>
      </w:r>
      <w:r w:rsidR="0028112C" w:rsidRPr="00234354">
        <w:rPr>
          <w:rFonts w:cs="2  Badr" w:hint="cs"/>
          <w:rtl/>
        </w:rPr>
        <w:t xml:space="preserve">لذا </w:t>
      </w:r>
      <w:r w:rsidRPr="00234354">
        <w:rPr>
          <w:rFonts w:cs="2  Badr" w:hint="cs"/>
          <w:rtl/>
        </w:rPr>
        <w:t>در اینجا در این حد تردیدی نیست</w:t>
      </w:r>
      <w:r w:rsidR="0028112C" w:rsidRPr="00234354">
        <w:rPr>
          <w:rFonts w:cs="2  Badr" w:hint="cs"/>
          <w:rtl/>
        </w:rPr>
        <w:t>.</w:t>
      </w:r>
      <w:r w:rsidRPr="00234354">
        <w:rPr>
          <w:rFonts w:cs="2  Badr" w:hint="cs"/>
          <w:rtl/>
        </w:rPr>
        <w:t xml:space="preserve"> مستند حکم به قتل در زنای به عنف آن چهار روایتی است که معتبر است سنداً و دلالتاً و معارض </w:t>
      </w:r>
      <w:r w:rsidR="00B70079" w:rsidRPr="00234354">
        <w:rPr>
          <w:rFonts w:cs="2  Badr" w:hint="cs"/>
          <w:rtl/>
        </w:rPr>
        <w:t>آن‌هم</w:t>
      </w:r>
      <w:r w:rsidRPr="00234354">
        <w:rPr>
          <w:rFonts w:cs="2  Badr" w:hint="cs"/>
          <w:rtl/>
        </w:rPr>
        <w:t xml:space="preserve"> که این دو روایت باشد </w:t>
      </w:r>
      <w:r w:rsidR="00B70079" w:rsidRPr="00234354">
        <w:rPr>
          <w:rFonts w:cs="2  Badr" w:hint="cs"/>
          <w:rtl/>
        </w:rPr>
        <w:t>هیچ‌کدام</w:t>
      </w:r>
      <w:r w:rsidRPr="00234354">
        <w:rPr>
          <w:rFonts w:cs="2  Badr" w:hint="cs"/>
          <w:rtl/>
        </w:rPr>
        <w:t xml:space="preserve"> تام نیست </w:t>
      </w:r>
      <w:r w:rsidR="0028112C" w:rsidRPr="00234354">
        <w:rPr>
          <w:rFonts w:cs="2  Badr" w:hint="cs"/>
          <w:rtl/>
        </w:rPr>
        <w:t xml:space="preserve">و </w:t>
      </w:r>
      <w:r w:rsidRPr="00234354">
        <w:rPr>
          <w:rFonts w:cs="2  Badr" w:hint="cs"/>
          <w:rtl/>
        </w:rPr>
        <w:t>هر د</w:t>
      </w:r>
      <w:r w:rsidR="0028112C" w:rsidRPr="00234354">
        <w:rPr>
          <w:rFonts w:cs="2  Badr" w:hint="cs"/>
          <w:rtl/>
        </w:rPr>
        <w:t>و سندشان ضعیف است و در دلالت هر</w:t>
      </w:r>
      <w:r w:rsidRPr="00234354">
        <w:rPr>
          <w:rFonts w:cs="2  Badr" w:hint="cs"/>
          <w:rtl/>
        </w:rPr>
        <w:t>دو قصدهایی وجود دارد که ملاحظه کردیم</w:t>
      </w:r>
      <w:r w:rsidR="007648DE" w:rsidRPr="00234354">
        <w:rPr>
          <w:rFonts w:cs="2  Badr"/>
          <w:rtl/>
        </w:rPr>
        <w:t>؛ و</w:t>
      </w:r>
      <w:r w:rsidR="0028112C" w:rsidRPr="00234354">
        <w:rPr>
          <w:rFonts w:cs="2  Badr" w:hint="cs"/>
          <w:rtl/>
        </w:rPr>
        <w:t xml:space="preserve"> دیگر اینکه</w:t>
      </w:r>
      <w:r w:rsidRPr="00234354">
        <w:rPr>
          <w:rFonts w:cs="2  Badr" w:hint="cs"/>
          <w:rtl/>
        </w:rPr>
        <w:t xml:space="preserve"> این </w:t>
      </w:r>
      <w:r w:rsidR="0028112C" w:rsidRPr="00234354">
        <w:rPr>
          <w:rFonts w:cs="2  Badr" w:hint="cs"/>
          <w:rtl/>
        </w:rPr>
        <w:t>روایت</w:t>
      </w:r>
      <w:r w:rsidRPr="00234354">
        <w:rPr>
          <w:rFonts w:cs="2  Badr" w:hint="cs"/>
          <w:rtl/>
        </w:rPr>
        <w:t xml:space="preserve"> مطابق با قول عامه هستند که این درست نیست</w:t>
      </w:r>
      <w:r w:rsidR="0028112C" w:rsidRPr="00234354">
        <w:rPr>
          <w:rFonts w:cs="2  Badr" w:hint="cs"/>
          <w:rtl/>
        </w:rPr>
        <w:t>.</w:t>
      </w:r>
      <w:r w:rsidRPr="00234354">
        <w:rPr>
          <w:rFonts w:cs="2  Badr" w:hint="cs"/>
          <w:rtl/>
        </w:rPr>
        <w:t xml:space="preserve"> عامه نه این را می‌گوید </w:t>
      </w:r>
      <w:r w:rsidR="0028112C" w:rsidRPr="00234354">
        <w:rPr>
          <w:rFonts w:cs="2  Badr" w:hint="cs"/>
          <w:rtl/>
        </w:rPr>
        <w:t xml:space="preserve">و </w:t>
      </w:r>
      <w:r w:rsidRPr="00234354">
        <w:rPr>
          <w:rFonts w:cs="2  Badr" w:hint="cs"/>
          <w:rtl/>
        </w:rPr>
        <w:t xml:space="preserve">نه </w:t>
      </w:r>
      <w:r w:rsidR="0028112C" w:rsidRPr="00234354">
        <w:rPr>
          <w:rFonts w:cs="2  Badr" w:hint="cs"/>
          <w:rtl/>
        </w:rPr>
        <w:t>روایات دیگر</w:t>
      </w:r>
      <w:r w:rsidRPr="00234354">
        <w:rPr>
          <w:rFonts w:cs="2  Badr" w:hint="cs"/>
          <w:rtl/>
        </w:rPr>
        <w:t xml:space="preserve"> را </w:t>
      </w:r>
      <w:r w:rsidR="00B70079" w:rsidRPr="00234354">
        <w:rPr>
          <w:rFonts w:cs="2  Badr" w:hint="cs"/>
          <w:rtl/>
        </w:rPr>
        <w:t>هیچ‌کدام</w:t>
      </w:r>
      <w:r w:rsidRPr="00234354">
        <w:rPr>
          <w:rFonts w:cs="2  Badr" w:hint="cs"/>
          <w:rtl/>
        </w:rPr>
        <w:t xml:space="preserve"> را نمی‌گویند</w:t>
      </w:r>
      <w:r w:rsidR="007648DE" w:rsidRPr="00234354">
        <w:rPr>
          <w:rFonts w:cs="2  Badr"/>
          <w:rtl/>
        </w:rPr>
        <w:t xml:space="preserve">؛ </w:t>
      </w:r>
      <w:r w:rsidRPr="00234354">
        <w:rPr>
          <w:rFonts w:cs="2  Badr" w:hint="cs"/>
          <w:rtl/>
        </w:rPr>
        <w:t>بنابراین مستند حکم قصد خیلی واضح و روشن است و بحثی در آن نیست.</w:t>
      </w:r>
    </w:p>
    <w:p w:rsidR="00762028" w:rsidRPr="00234354" w:rsidRDefault="001730B1" w:rsidP="00234354">
      <w:pPr>
        <w:pStyle w:val="Heading2"/>
        <w:rPr>
          <w:rtl/>
        </w:rPr>
      </w:pPr>
      <w:bookmarkStart w:id="18" w:name="_Toc403409543"/>
      <w:r w:rsidRPr="00234354">
        <w:rPr>
          <w:rFonts w:hint="cs"/>
          <w:rtl/>
        </w:rPr>
        <w:lastRenderedPageBreak/>
        <w:t>فروعات این باب</w:t>
      </w:r>
      <w:bookmarkEnd w:id="18"/>
    </w:p>
    <w:p w:rsidR="001730B1" w:rsidRPr="00234354" w:rsidRDefault="001730B1" w:rsidP="00234354">
      <w:pPr>
        <w:pStyle w:val="Heading3"/>
        <w:spacing w:before="0"/>
        <w:rPr>
          <w:rtl/>
        </w:rPr>
      </w:pPr>
      <w:bookmarkStart w:id="19" w:name="_Toc403409544"/>
      <w:r w:rsidRPr="00234354">
        <w:rPr>
          <w:rFonts w:hint="cs"/>
          <w:rtl/>
        </w:rPr>
        <w:t>فرع اول</w:t>
      </w:r>
      <w:bookmarkEnd w:id="19"/>
    </w:p>
    <w:p w:rsidR="001730B1" w:rsidRPr="00234354" w:rsidRDefault="00C16521" w:rsidP="001730B1">
      <w:pPr>
        <w:rPr>
          <w:rtl/>
        </w:rPr>
      </w:pPr>
      <w:r w:rsidRPr="00234354">
        <w:rPr>
          <w:rFonts w:hint="cs"/>
          <w:rtl/>
        </w:rPr>
        <w:t xml:space="preserve">در این نکته و این سؤال است که اینجا تعبیر قذفی آمده بود </w:t>
      </w:r>
      <w:r w:rsidR="001730B1" w:rsidRPr="00234354">
        <w:rPr>
          <w:rFonts w:hint="cs"/>
          <w:rtl/>
        </w:rPr>
        <w:t xml:space="preserve">و </w:t>
      </w:r>
      <w:r w:rsidR="007E11BC" w:rsidRPr="00234354">
        <w:rPr>
          <w:rFonts w:hint="cs"/>
          <w:rtl/>
        </w:rPr>
        <w:t>همان‌طور</w:t>
      </w:r>
      <w:r w:rsidRPr="00234354">
        <w:rPr>
          <w:rFonts w:hint="cs"/>
          <w:rtl/>
        </w:rPr>
        <w:t xml:space="preserve"> که سابق ملاحظه کردید چند مفهوم وجود دارد که باید این‌ها را تفکیک کنیم و ببینیم حکم قتل در همه این موارد جاری است یا </w:t>
      </w:r>
      <w:r w:rsidR="001730B1" w:rsidRPr="00234354">
        <w:rPr>
          <w:rFonts w:hint="cs"/>
          <w:rtl/>
        </w:rPr>
        <w:t>نه</w:t>
      </w:r>
      <w:r w:rsidRPr="00234354">
        <w:rPr>
          <w:rFonts w:hint="cs"/>
          <w:rtl/>
        </w:rPr>
        <w:t xml:space="preserve">. </w:t>
      </w:r>
      <w:r w:rsidR="00D62C4F" w:rsidRPr="00234354">
        <w:rPr>
          <w:rFonts w:hint="cs"/>
          <w:rtl/>
        </w:rPr>
        <w:t>در خیلی کتب این فرع مطرح نشده است ولی آقای فاضل و آقای مکارم این فرع را مطرح کردنده</w:t>
      </w:r>
      <w:r w:rsidR="00D62C4F" w:rsidRPr="00234354">
        <w:rPr>
          <w:rtl/>
        </w:rPr>
        <w:softHyphen/>
      </w:r>
      <w:r w:rsidR="00D62C4F" w:rsidRPr="00234354">
        <w:rPr>
          <w:rFonts w:hint="cs"/>
          <w:rtl/>
        </w:rPr>
        <w:t xml:space="preserve">اند. </w:t>
      </w:r>
      <w:r w:rsidR="001730B1" w:rsidRPr="00234354">
        <w:rPr>
          <w:rFonts w:hint="cs"/>
          <w:rtl/>
        </w:rPr>
        <w:t>تجاوز به عنف چند نوع متصور است:</w:t>
      </w:r>
    </w:p>
    <w:p w:rsidR="00376720" w:rsidRPr="00234354" w:rsidRDefault="00912245" w:rsidP="001730B1">
      <w:pPr>
        <w:pStyle w:val="ListParagraph"/>
        <w:numPr>
          <w:ilvl w:val="0"/>
          <w:numId w:val="45"/>
        </w:numPr>
        <w:rPr>
          <w:rFonts w:cs="2  Badr"/>
          <w:rtl/>
        </w:rPr>
      </w:pPr>
      <w:r w:rsidRPr="00234354">
        <w:rPr>
          <w:rFonts w:cs="2  Badr" w:hint="cs"/>
          <w:b/>
          <w:bCs/>
          <w:u w:val="single"/>
          <w:rtl/>
        </w:rPr>
        <w:t>اجبار</w:t>
      </w:r>
      <w:r w:rsidRPr="00234354">
        <w:rPr>
          <w:rFonts w:cs="2  Badr" w:hint="cs"/>
          <w:b/>
          <w:bCs/>
          <w:rtl/>
        </w:rPr>
        <w:t>:</w:t>
      </w:r>
      <w:r w:rsidRPr="00234354">
        <w:rPr>
          <w:rFonts w:cs="2  Badr" w:hint="cs"/>
          <w:rtl/>
        </w:rPr>
        <w:t xml:space="preserve"> </w:t>
      </w:r>
      <w:r w:rsidR="001730B1" w:rsidRPr="00234354">
        <w:rPr>
          <w:rFonts w:cs="2  Badr" w:hint="cs"/>
          <w:rtl/>
        </w:rPr>
        <w:t>یک نوع</w:t>
      </w:r>
      <w:r w:rsidR="00C16521" w:rsidRPr="00234354">
        <w:rPr>
          <w:rFonts w:cs="2  Badr" w:hint="cs"/>
          <w:rtl/>
        </w:rPr>
        <w:t xml:space="preserve"> این است که اجبار باشد </w:t>
      </w:r>
      <w:r w:rsidR="00B70079" w:rsidRPr="00234354">
        <w:rPr>
          <w:rFonts w:cs="2  Badr" w:hint="cs"/>
          <w:rtl/>
        </w:rPr>
        <w:t>به‌گونه‌ای</w:t>
      </w:r>
      <w:r w:rsidR="00C16521" w:rsidRPr="00234354">
        <w:rPr>
          <w:rFonts w:cs="2  Badr" w:hint="cs"/>
          <w:rtl/>
        </w:rPr>
        <w:t xml:space="preserve"> که عموماً مسلوب الاختیار باشد که اصلاً اختیاری ندارد</w:t>
      </w:r>
      <w:r w:rsidR="001730B1" w:rsidRPr="00234354">
        <w:rPr>
          <w:rFonts w:cs="2  Badr" w:hint="cs"/>
          <w:rtl/>
        </w:rPr>
        <w:t>.</w:t>
      </w:r>
      <w:r w:rsidR="00C16521" w:rsidRPr="00234354">
        <w:rPr>
          <w:rFonts w:cs="2  Badr" w:hint="cs"/>
          <w:rtl/>
        </w:rPr>
        <w:t xml:space="preserve"> </w:t>
      </w:r>
      <w:r w:rsidR="00B70079" w:rsidRPr="00234354">
        <w:rPr>
          <w:rFonts w:cs="2  Badr" w:hint="cs"/>
          <w:rtl/>
        </w:rPr>
        <w:t>دست‌وپایش</w:t>
      </w:r>
      <w:r w:rsidR="00C16521" w:rsidRPr="00234354">
        <w:rPr>
          <w:rFonts w:cs="2  Badr" w:hint="cs"/>
          <w:rtl/>
        </w:rPr>
        <w:t xml:space="preserve"> را می‌بندد </w:t>
      </w:r>
      <w:r w:rsidR="00B70079" w:rsidRPr="00234354">
        <w:rPr>
          <w:rFonts w:cs="2  Badr" w:hint="cs"/>
          <w:rtl/>
        </w:rPr>
        <w:t>به‌گونه‌ای</w:t>
      </w:r>
      <w:r w:rsidR="00C16521" w:rsidRPr="00234354">
        <w:rPr>
          <w:rFonts w:cs="2  Badr" w:hint="cs"/>
          <w:rtl/>
        </w:rPr>
        <w:t xml:space="preserve"> که راهی برای انتخاب برای او باقی نیست </w:t>
      </w:r>
      <w:r w:rsidR="001730B1" w:rsidRPr="00234354">
        <w:rPr>
          <w:rFonts w:cs="2  Badr" w:hint="cs"/>
          <w:rtl/>
        </w:rPr>
        <w:t xml:space="preserve">و </w:t>
      </w:r>
      <w:r w:rsidR="00C16521" w:rsidRPr="00234354">
        <w:rPr>
          <w:rFonts w:cs="2  Badr" w:hint="cs"/>
          <w:rtl/>
        </w:rPr>
        <w:t xml:space="preserve">کاملاً مورد فعل می‌شود بدون اینکه انتخابی و گزینشی کرده باشد این را فلسفی </w:t>
      </w:r>
      <w:r w:rsidR="007E11BC" w:rsidRPr="00234354">
        <w:rPr>
          <w:rFonts w:cs="2  Badr" w:hint="cs"/>
          <w:rtl/>
        </w:rPr>
        <w:t>می‌گویند</w:t>
      </w:r>
      <w:r w:rsidR="00C16521" w:rsidRPr="00234354">
        <w:rPr>
          <w:rFonts w:cs="2  Badr" w:hint="cs"/>
          <w:rtl/>
        </w:rPr>
        <w:t xml:space="preserve"> فاعل به جبر و اجبار مختار نیست </w:t>
      </w:r>
      <w:r w:rsidR="001730B1" w:rsidRPr="00234354">
        <w:rPr>
          <w:rFonts w:cs="2  Badr" w:hint="cs"/>
          <w:rtl/>
        </w:rPr>
        <w:t xml:space="preserve">و </w:t>
      </w:r>
      <w:r w:rsidR="00C16521" w:rsidRPr="00234354">
        <w:rPr>
          <w:rFonts w:cs="2  Badr" w:hint="cs"/>
          <w:rtl/>
        </w:rPr>
        <w:t xml:space="preserve">مسلوب الاختیار است </w:t>
      </w:r>
      <w:r w:rsidR="00B70079" w:rsidRPr="00234354">
        <w:rPr>
          <w:rFonts w:cs="2  Badr" w:hint="cs"/>
          <w:rtl/>
        </w:rPr>
        <w:t>به‌طورکلی</w:t>
      </w:r>
      <w:r w:rsidR="00C16521" w:rsidRPr="00234354">
        <w:rPr>
          <w:rFonts w:cs="2  Badr" w:hint="cs"/>
          <w:rtl/>
        </w:rPr>
        <w:t xml:space="preserve"> </w:t>
      </w:r>
      <w:r w:rsidR="00B70079" w:rsidRPr="00234354">
        <w:rPr>
          <w:rFonts w:cs="2  Badr" w:hint="cs"/>
          <w:rtl/>
        </w:rPr>
        <w:t>این‌یک</w:t>
      </w:r>
      <w:r w:rsidR="00C16521" w:rsidRPr="00234354">
        <w:rPr>
          <w:rFonts w:cs="2  Badr" w:hint="cs"/>
          <w:rtl/>
        </w:rPr>
        <w:t xml:space="preserve"> نوع اجبار و عنف است.</w:t>
      </w:r>
    </w:p>
    <w:p w:rsidR="006F5ADC" w:rsidRPr="00234354" w:rsidRDefault="00912245" w:rsidP="006F5ADC">
      <w:pPr>
        <w:pStyle w:val="ListParagraph"/>
        <w:numPr>
          <w:ilvl w:val="0"/>
          <w:numId w:val="45"/>
        </w:numPr>
        <w:rPr>
          <w:rFonts w:cs="2  Badr"/>
        </w:rPr>
      </w:pPr>
      <w:r w:rsidRPr="00234354">
        <w:rPr>
          <w:rFonts w:cs="2  Badr" w:hint="cs"/>
          <w:b/>
          <w:bCs/>
          <w:u w:val="single"/>
          <w:rtl/>
        </w:rPr>
        <w:t>اکراه</w:t>
      </w:r>
      <w:r w:rsidRPr="00234354">
        <w:rPr>
          <w:rFonts w:cs="2  Badr" w:hint="cs"/>
          <w:b/>
          <w:bCs/>
          <w:rtl/>
        </w:rPr>
        <w:t>:</w:t>
      </w:r>
      <w:r w:rsidRPr="00234354">
        <w:rPr>
          <w:rFonts w:cs="2  Badr" w:hint="cs"/>
          <w:rtl/>
        </w:rPr>
        <w:t xml:space="preserve"> </w:t>
      </w:r>
      <w:r w:rsidR="00C16521" w:rsidRPr="00234354">
        <w:rPr>
          <w:rFonts w:cs="2  Badr" w:hint="cs"/>
          <w:rtl/>
        </w:rPr>
        <w:t>نوع دوم این است که اجبار و مسلوب الاختیار در کار نیست</w:t>
      </w:r>
      <w:r w:rsidR="001730B1" w:rsidRPr="00234354">
        <w:rPr>
          <w:rFonts w:cs="2  Badr" w:hint="cs"/>
          <w:rtl/>
        </w:rPr>
        <w:t>.</w:t>
      </w:r>
      <w:r w:rsidR="00C16521" w:rsidRPr="00234354">
        <w:rPr>
          <w:rFonts w:cs="2  Badr" w:hint="cs"/>
          <w:rtl/>
        </w:rPr>
        <w:t xml:space="preserve"> یک درجه رقیق‌تر است</w:t>
      </w:r>
      <w:r w:rsidR="001730B1" w:rsidRPr="00234354">
        <w:rPr>
          <w:rFonts w:cs="2  Badr" w:hint="cs"/>
          <w:rtl/>
        </w:rPr>
        <w:t>.</w:t>
      </w:r>
      <w:r w:rsidR="00C16521" w:rsidRPr="00234354">
        <w:rPr>
          <w:rFonts w:cs="2  Badr" w:hint="cs"/>
          <w:rtl/>
        </w:rPr>
        <w:t xml:space="preserve"> اکراه است </w:t>
      </w:r>
      <w:r w:rsidR="001730B1" w:rsidRPr="00234354">
        <w:rPr>
          <w:rFonts w:cs="2  Badr" w:hint="cs"/>
          <w:rtl/>
        </w:rPr>
        <w:t xml:space="preserve">و </w:t>
      </w:r>
      <w:r w:rsidR="00C16521" w:rsidRPr="00234354">
        <w:rPr>
          <w:rFonts w:cs="2  Badr" w:hint="cs"/>
          <w:rtl/>
        </w:rPr>
        <w:t>اکراه اصطلاحی که در فقه خیلی وقت‌ها به کار می‌رود یعنی اینکه او را مجبور کرده ولی نه اینکه سلب اختیار شده باشد</w:t>
      </w:r>
      <w:r w:rsidR="001730B1" w:rsidRPr="00234354">
        <w:rPr>
          <w:rFonts w:cs="2  Badr" w:hint="cs"/>
          <w:rtl/>
        </w:rPr>
        <w:t>.</w:t>
      </w:r>
      <w:r w:rsidR="00C16521" w:rsidRPr="00234354">
        <w:rPr>
          <w:rFonts w:cs="2  Badr" w:hint="cs"/>
          <w:rtl/>
        </w:rPr>
        <w:t xml:space="preserve"> او را تهدید به قتل می‌کند </w:t>
      </w:r>
      <w:r w:rsidR="001730B1" w:rsidRPr="00234354">
        <w:rPr>
          <w:rFonts w:cs="2  Badr" w:hint="cs"/>
          <w:rtl/>
        </w:rPr>
        <w:t xml:space="preserve">که </w:t>
      </w:r>
      <w:r w:rsidR="00C16521" w:rsidRPr="00234354">
        <w:rPr>
          <w:rFonts w:cs="2  Badr" w:hint="cs"/>
          <w:rtl/>
        </w:rPr>
        <w:t>اگر تمکین نکنی به زنا تو را می‌کشم</w:t>
      </w:r>
      <w:r w:rsidR="001730B1" w:rsidRPr="00234354">
        <w:rPr>
          <w:rFonts w:cs="2  Badr" w:hint="cs"/>
          <w:rtl/>
        </w:rPr>
        <w:t>.</w:t>
      </w:r>
      <w:r w:rsidR="00C16521" w:rsidRPr="00234354">
        <w:rPr>
          <w:rFonts w:cs="2  Badr" w:hint="cs"/>
          <w:rtl/>
        </w:rPr>
        <w:t xml:space="preserve"> این </w:t>
      </w:r>
      <w:r w:rsidR="00B70079" w:rsidRPr="00234354">
        <w:rPr>
          <w:rFonts w:cs="2  Badr" w:hint="cs"/>
          <w:rtl/>
        </w:rPr>
        <w:t>این‌طور</w:t>
      </w:r>
      <w:r w:rsidR="00C16521" w:rsidRPr="00234354">
        <w:rPr>
          <w:rFonts w:cs="2  Badr" w:hint="cs"/>
          <w:rtl/>
        </w:rPr>
        <w:t xml:space="preserve"> نیست که آن اختیاری در کار نداشته باشد</w:t>
      </w:r>
      <w:r w:rsidR="001730B1" w:rsidRPr="00234354">
        <w:rPr>
          <w:rFonts w:cs="2  Badr" w:hint="cs"/>
          <w:rtl/>
        </w:rPr>
        <w:t>.</w:t>
      </w:r>
      <w:r w:rsidR="00C16521" w:rsidRPr="00234354">
        <w:rPr>
          <w:rFonts w:cs="2  Badr" w:hint="cs"/>
          <w:rtl/>
        </w:rPr>
        <w:t xml:space="preserve"> آن زن سر </w:t>
      </w:r>
      <w:r w:rsidR="00B70079" w:rsidRPr="00234354">
        <w:rPr>
          <w:rFonts w:cs="2  Badr" w:hint="cs"/>
          <w:rtl/>
        </w:rPr>
        <w:t>دوراهی</w:t>
      </w:r>
      <w:r w:rsidR="00C16521" w:rsidRPr="00234354">
        <w:rPr>
          <w:rFonts w:cs="2  Badr" w:hint="cs"/>
          <w:rtl/>
        </w:rPr>
        <w:t xml:space="preserve"> است </w:t>
      </w:r>
      <w:r w:rsidR="00B70079" w:rsidRPr="00234354">
        <w:rPr>
          <w:rFonts w:cs="2  Badr" w:hint="cs"/>
          <w:rtl/>
        </w:rPr>
        <w:t>ازلحاظ</w:t>
      </w:r>
      <w:r w:rsidR="00C16521" w:rsidRPr="00234354">
        <w:rPr>
          <w:rFonts w:cs="2  Badr" w:hint="cs"/>
          <w:rtl/>
        </w:rPr>
        <w:t xml:space="preserve"> فلسفی فاعل مختار است</w:t>
      </w:r>
      <w:r w:rsidR="001730B1" w:rsidRPr="00234354">
        <w:rPr>
          <w:rFonts w:cs="2  Badr" w:hint="cs"/>
          <w:rtl/>
        </w:rPr>
        <w:t>.</w:t>
      </w:r>
      <w:r w:rsidR="00C16521" w:rsidRPr="00234354">
        <w:rPr>
          <w:rFonts w:cs="2  Badr" w:hint="cs"/>
          <w:rtl/>
        </w:rPr>
        <w:t xml:space="preserve"> می‌تواند کشته شود </w:t>
      </w:r>
      <w:r w:rsidR="001730B1" w:rsidRPr="00234354">
        <w:rPr>
          <w:rFonts w:cs="2  Badr" w:hint="cs"/>
          <w:rtl/>
        </w:rPr>
        <w:t xml:space="preserve">و </w:t>
      </w:r>
      <w:r w:rsidR="00C16521" w:rsidRPr="00234354">
        <w:rPr>
          <w:rFonts w:cs="2  Badr" w:hint="cs"/>
          <w:rtl/>
        </w:rPr>
        <w:t>می‌تواند تمکین به زنا کند</w:t>
      </w:r>
      <w:r w:rsidR="001730B1" w:rsidRPr="00234354">
        <w:rPr>
          <w:rFonts w:cs="2  Badr" w:hint="cs"/>
          <w:rtl/>
        </w:rPr>
        <w:t>.</w:t>
      </w:r>
      <w:r w:rsidR="00C16521" w:rsidRPr="00234354">
        <w:rPr>
          <w:rFonts w:cs="2  Badr" w:hint="cs"/>
          <w:rtl/>
        </w:rPr>
        <w:t xml:space="preserve"> این را که مقایسه می‌کند هم عقل و هم شرع می‌گوید اشکالی ندارد که برای حفظ نفس اهم از او تمکین به زنا ‌کند. در اینجا تجاوز به عنف کرده به آن زن ولی زن مسلوب الاختیار به لحاظ فلسفی نیست مسلوب الاختیار عرفی است نه اینکه فلسفی و عقلی واقعاً </w:t>
      </w:r>
      <w:r w:rsidR="00B70079" w:rsidRPr="00234354">
        <w:rPr>
          <w:rFonts w:cs="2  Badr" w:hint="cs"/>
          <w:rtl/>
        </w:rPr>
        <w:t>بی‌اختیار</w:t>
      </w:r>
      <w:r w:rsidR="00C16521" w:rsidRPr="00234354">
        <w:rPr>
          <w:rFonts w:cs="2  Badr" w:hint="cs"/>
          <w:rtl/>
        </w:rPr>
        <w:t xml:space="preserve"> باشد</w:t>
      </w:r>
      <w:r w:rsidR="007648DE" w:rsidRPr="00234354">
        <w:rPr>
          <w:rFonts w:cs="2  Badr"/>
          <w:rtl/>
        </w:rPr>
        <w:t xml:space="preserve">؛ </w:t>
      </w:r>
      <w:r w:rsidR="00C16521" w:rsidRPr="00234354">
        <w:rPr>
          <w:rFonts w:cs="2  Badr" w:hint="cs"/>
          <w:rtl/>
        </w:rPr>
        <w:t xml:space="preserve">یعنی </w:t>
      </w:r>
      <w:r w:rsidR="007E11BC" w:rsidRPr="00234354">
        <w:rPr>
          <w:rFonts w:cs="2  Badr" w:hint="cs"/>
          <w:rtl/>
        </w:rPr>
        <w:t>این‌که</w:t>
      </w:r>
      <w:r w:rsidR="00C16521" w:rsidRPr="00234354">
        <w:rPr>
          <w:rFonts w:cs="2  Badr" w:hint="cs"/>
          <w:rtl/>
        </w:rPr>
        <w:t xml:space="preserve"> آدم سر </w:t>
      </w:r>
      <w:r w:rsidR="00B70079" w:rsidRPr="00234354">
        <w:rPr>
          <w:rFonts w:cs="2  Badr" w:hint="cs"/>
          <w:rtl/>
        </w:rPr>
        <w:t>دوراهی</w:t>
      </w:r>
      <w:r w:rsidR="00C16521" w:rsidRPr="00234354">
        <w:rPr>
          <w:rFonts w:cs="2  Badr" w:hint="cs"/>
          <w:rtl/>
        </w:rPr>
        <w:t xml:space="preserve"> است</w:t>
      </w:r>
      <w:r w:rsidR="001730B1" w:rsidRPr="00234354">
        <w:rPr>
          <w:rFonts w:cs="2  Badr" w:hint="cs"/>
          <w:rtl/>
        </w:rPr>
        <w:t xml:space="preserve"> و</w:t>
      </w:r>
      <w:r w:rsidR="00C16521" w:rsidRPr="00234354">
        <w:rPr>
          <w:rFonts w:cs="2  Badr" w:hint="cs"/>
          <w:rtl/>
        </w:rPr>
        <w:t xml:space="preserve"> با یک </w:t>
      </w:r>
      <w:r w:rsidR="00B70079" w:rsidRPr="00234354">
        <w:rPr>
          <w:rFonts w:cs="2  Badr" w:hint="cs"/>
          <w:rtl/>
        </w:rPr>
        <w:t>مرجحاتی</w:t>
      </w:r>
      <w:r w:rsidR="00C16521" w:rsidRPr="00234354">
        <w:rPr>
          <w:rFonts w:cs="2  Badr" w:hint="cs"/>
          <w:rtl/>
        </w:rPr>
        <w:t xml:space="preserve"> </w:t>
      </w:r>
      <w:r w:rsidR="00B70079" w:rsidRPr="00234354">
        <w:rPr>
          <w:rFonts w:cs="2  Badr" w:hint="cs"/>
          <w:rtl/>
        </w:rPr>
        <w:t>یک‌طرف</w:t>
      </w:r>
      <w:r w:rsidR="00C16521" w:rsidRPr="00234354">
        <w:rPr>
          <w:rFonts w:cs="2  Badr" w:hint="cs"/>
          <w:rtl/>
        </w:rPr>
        <w:t xml:space="preserve"> را انتخاب می‌کند در</w:t>
      </w:r>
      <w:r w:rsidR="001730B1" w:rsidRPr="00234354">
        <w:rPr>
          <w:rFonts w:cs="2  Badr" w:hint="cs"/>
          <w:rtl/>
        </w:rPr>
        <w:t xml:space="preserve"> </w:t>
      </w:r>
      <w:r w:rsidR="00C16521" w:rsidRPr="00234354">
        <w:rPr>
          <w:rFonts w:cs="2  Badr" w:hint="cs"/>
          <w:rtl/>
        </w:rPr>
        <w:t xml:space="preserve">انتخاب او عامل </w:t>
      </w:r>
      <w:r w:rsidR="001730B1" w:rsidRPr="00234354">
        <w:rPr>
          <w:rFonts w:cs="2  Badr" w:hint="cs"/>
          <w:rtl/>
        </w:rPr>
        <w:t>خارجی</w:t>
      </w:r>
      <w:r w:rsidR="00C16521" w:rsidRPr="00234354">
        <w:rPr>
          <w:rFonts w:cs="2  Badr" w:hint="cs"/>
          <w:rtl/>
        </w:rPr>
        <w:t xml:space="preserve"> دخالت دارد </w:t>
      </w:r>
      <w:r w:rsidR="001730B1" w:rsidRPr="00234354">
        <w:rPr>
          <w:rFonts w:cs="2  Badr" w:hint="cs"/>
          <w:rtl/>
        </w:rPr>
        <w:t xml:space="preserve">ولی </w:t>
      </w:r>
      <w:r w:rsidR="00C16521" w:rsidRPr="00234354">
        <w:rPr>
          <w:rFonts w:cs="2  Badr" w:hint="cs"/>
          <w:rtl/>
        </w:rPr>
        <w:t xml:space="preserve">انتخاب‌های معمولی این است که همان تمایلات آدم دخالت دارد در اینکه ترجیح </w:t>
      </w:r>
      <w:r w:rsidR="00B70079" w:rsidRPr="00234354">
        <w:rPr>
          <w:rFonts w:cs="2  Badr" w:hint="cs"/>
          <w:rtl/>
        </w:rPr>
        <w:t>یک‌طرف</w:t>
      </w:r>
      <w:r w:rsidR="00C16521" w:rsidRPr="00234354">
        <w:rPr>
          <w:rFonts w:cs="2  Badr" w:hint="cs"/>
          <w:rtl/>
        </w:rPr>
        <w:t xml:space="preserve"> </w:t>
      </w:r>
      <w:r w:rsidR="001730B1" w:rsidRPr="00234354">
        <w:rPr>
          <w:rFonts w:cs="2  Badr" w:hint="cs"/>
          <w:rtl/>
        </w:rPr>
        <w:t>دهد.</w:t>
      </w:r>
      <w:r w:rsidR="00C16521" w:rsidRPr="00234354">
        <w:rPr>
          <w:rFonts w:cs="2  Badr" w:hint="cs"/>
          <w:rtl/>
        </w:rPr>
        <w:t xml:space="preserve"> در اکراه حقیقتاً انتخاب است</w:t>
      </w:r>
      <w:r w:rsidR="001730B1" w:rsidRPr="00234354">
        <w:rPr>
          <w:rFonts w:cs="2  Badr" w:hint="cs"/>
          <w:rtl/>
        </w:rPr>
        <w:t>.</w:t>
      </w:r>
      <w:r w:rsidR="00C16521" w:rsidRPr="00234354">
        <w:rPr>
          <w:rFonts w:cs="2  Badr" w:hint="cs"/>
          <w:rtl/>
        </w:rPr>
        <w:t xml:space="preserve"> علامه طباطبایی در حاشیه اسفار این را خیلی مفصل روشن کردند که در بعضی موارد جبر و اجبار </w:t>
      </w:r>
      <w:r w:rsidR="007E11BC" w:rsidRPr="00234354">
        <w:rPr>
          <w:rFonts w:cs="2  Badr" w:hint="cs"/>
          <w:rtl/>
        </w:rPr>
        <w:t>ازنظر</w:t>
      </w:r>
      <w:r w:rsidR="00C16521" w:rsidRPr="00234354">
        <w:rPr>
          <w:rFonts w:cs="2  Badr" w:hint="cs"/>
          <w:rtl/>
        </w:rPr>
        <w:t xml:space="preserve"> فلسفی جایی است که اختیاری از او </w:t>
      </w:r>
      <w:r w:rsidR="00B70079" w:rsidRPr="00234354">
        <w:rPr>
          <w:rFonts w:cs="2  Badr" w:hint="cs"/>
          <w:rtl/>
        </w:rPr>
        <w:t>به‌طورکلی</w:t>
      </w:r>
      <w:r w:rsidR="00C16521" w:rsidRPr="00234354">
        <w:rPr>
          <w:rFonts w:cs="2  Badr" w:hint="cs"/>
          <w:rtl/>
        </w:rPr>
        <w:t xml:space="preserve"> سلب شود</w:t>
      </w:r>
      <w:r w:rsidRPr="00234354">
        <w:rPr>
          <w:rFonts w:cs="2  Badr" w:hint="cs"/>
          <w:rtl/>
        </w:rPr>
        <w:t>.</w:t>
      </w:r>
      <w:r w:rsidR="006F5ADC" w:rsidRPr="00234354">
        <w:rPr>
          <w:rFonts w:cs="2  Badr" w:hint="cs"/>
          <w:b/>
          <w:bCs/>
          <w:u w:val="single"/>
          <w:rtl/>
        </w:rPr>
        <w:t xml:space="preserve"> </w:t>
      </w:r>
    </w:p>
    <w:p w:rsidR="00F1145A" w:rsidRPr="00234354" w:rsidRDefault="006F5ADC" w:rsidP="006F5ADC">
      <w:pPr>
        <w:pStyle w:val="ListParagraph"/>
        <w:numPr>
          <w:ilvl w:val="0"/>
          <w:numId w:val="45"/>
        </w:numPr>
        <w:rPr>
          <w:rFonts w:cs="2  Badr"/>
        </w:rPr>
      </w:pPr>
      <w:r w:rsidRPr="00234354">
        <w:rPr>
          <w:rFonts w:cs="2  Badr" w:hint="cs"/>
          <w:b/>
          <w:bCs/>
          <w:u w:val="single"/>
          <w:rtl/>
        </w:rPr>
        <w:t>اضطرار</w:t>
      </w:r>
      <w:r w:rsidRPr="00234354">
        <w:rPr>
          <w:rFonts w:cs="2  Badr" w:hint="cs"/>
          <w:rtl/>
        </w:rPr>
        <w:t xml:space="preserve">: اضطرار این است که طرف در شرایطی قرارگرفته که مواجه با مرگ یا خطر است. این مرگ و خطر از ناحیه بیرون یعنی مرد نیامده که بگوید اگر تمکین نکنی می‌کشمت بلکه خود او در بیابان گیرکرده و نیاز به آب دارد. عین این در روایات آمده که زنی زنا کرده بود و عمر می‌خواست حد جاری کند حضرت فرمود سؤال کرد چه شد که مبتلای به این امر شدی و زن توضیح داد که من در بیابان گیرکرده بودم و نیاز به آب داشتم و در حال هلاکت بودم </w:t>
      </w:r>
      <w:r w:rsidRPr="00234354">
        <w:rPr>
          <w:rFonts w:cs="2  Badr" w:hint="cs"/>
          <w:rtl/>
        </w:rPr>
        <w:lastRenderedPageBreak/>
        <w:t>مردی آب داشت و او گفت بدون زنا به تو آب نمی‌دهم. خود او انتخاب کرده است ولی به خاطر اضطرار و اینکه مواجه با خطر بوده است. این خطر را مرد متوجه او نکرده است.</w:t>
      </w:r>
    </w:p>
    <w:p w:rsidR="00F1145A" w:rsidRPr="00234354" w:rsidRDefault="00F1145A" w:rsidP="00770E29">
      <w:pPr>
        <w:pStyle w:val="ListParagraph"/>
        <w:numPr>
          <w:ilvl w:val="0"/>
          <w:numId w:val="45"/>
        </w:numPr>
        <w:rPr>
          <w:rFonts w:cs="2  Badr"/>
        </w:rPr>
      </w:pPr>
      <w:r w:rsidRPr="00234354">
        <w:rPr>
          <w:rFonts w:cs="2  Badr" w:hint="cs"/>
          <w:b/>
          <w:bCs/>
          <w:u w:val="single"/>
          <w:rtl/>
        </w:rPr>
        <w:t>عدم هوشیاری</w:t>
      </w:r>
      <w:r w:rsidRPr="00234354">
        <w:rPr>
          <w:rFonts w:cs="2  Badr" w:hint="cs"/>
          <w:rtl/>
        </w:rPr>
        <w:t xml:space="preserve">: </w:t>
      </w:r>
      <w:r w:rsidR="00C16521" w:rsidRPr="00234354">
        <w:rPr>
          <w:rFonts w:cs="2  Badr" w:hint="cs"/>
          <w:rtl/>
        </w:rPr>
        <w:t xml:space="preserve">یک نوع دیگر </w:t>
      </w:r>
      <w:r w:rsidRPr="00234354">
        <w:rPr>
          <w:rFonts w:cs="2  Badr" w:hint="cs"/>
          <w:rtl/>
        </w:rPr>
        <w:t xml:space="preserve">که </w:t>
      </w:r>
      <w:r w:rsidR="00C16521" w:rsidRPr="00234354">
        <w:rPr>
          <w:rFonts w:cs="2  Badr" w:hint="cs"/>
          <w:rtl/>
        </w:rPr>
        <w:t xml:space="preserve">از این‌ها رقیق‌تر است که در خواب یا در حال مستی یا بیهوشی با زنی زنا </w:t>
      </w:r>
      <w:r w:rsidRPr="00234354">
        <w:rPr>
          <w:rFonts w:cs="2  Badr" w:hint="cs"/>
          <w:rtl/>
        </w:rPr>
        <w:t>کند که اینجا تجاوز به زن</w:t>
      </w:r>
      <w:r w:rsidR="00C16521" w:rsidRPr="00234354">
        <w:rPr>
          <w:rFonts w:cs="2  Badr" w:hint="cs"/>
          <w:rtl/>
        </w:rPr>
        <w:t xml:space="preserve"> کرده است اما به یک معنا می‌شود بگوییم اگر آن زن بیدار بود یا هوشیار بود اصلاً راضی نبود و او نمی‌توانست این کار را بکند</w:t>
      </w:r>
      <w:r w:rsidRPr="00234354">
        <w:rPr>
          <w:rFonts w:cs="2  Badr" w:hint="cs"/>
          <w:rtl/>
        </w:rPr>
        <w:t>.</w:t>
      </w:r>
      <w:r w:rsidR="00C16521" w:rsidRPr="00234354">
        <w:rPr>
          <w:rFonts w:cs="2  Badr" w:hint="cs"/>
          <w:rtl/>
        </w:rPr>
        <w:t xml:space="preserve"> او از فرصت خواب یا مستی یا بیهوشی او </w:t>
      </w:r>
      <w:r w:rsidR="00B70079" w:rsidRPr="00234354">
        <w:rPr>
          <w:rFonts w:cs="2  Badr" w:hint="cs"/>
          <w:rtl/>
        </w:rPr>
        <w:t>سوءاستفاده</w:t>
      </w:r>
      <w:r w:rsidR="00C16521" w:rsidRPr="00234354">
        <w:rPr>
          <w:rFonts w:cs="2  Badr" w:hint="cs"/>
          <w:rtl/>
        </w:rPr>
        <w:t xml:space="preserve"> کرده و با او زنا کرده است به حیثی که اگر این‌ها نبود راضی نمی‌شد</w:t>
      </w:r>
      <w:r w:rsidRPr="00234354">
        <w:rPr>
          <w:rFonts w:cs="2  Badr" w:hint="cs"/>
          <w:rtl/>
        </w:rPr>
        <w:t xml:space="preserve"> که</w:t>
      </w:r>
      <w:r w:rsidR="00C16521" w:rsidRPr="00234354">
        <w:rPr>
          <w:rFonts w:cs="2  Badr" w:hint="cs"/>
          <w:rtl/>
        </w:rPr>
        <w:t xml:space="preserve"> این هم نوعی از تجاوز عنف است منتها ضعیف‌تر</w:t>
      </w:r>
      <w:r w:rsidRPr="00234354">
        <w:rPr>
          <w:rFonts w:cs="2  Badr" w:hint="cs"/>
          <w:rtl/>
        </w:rPr>
        <w:t>.</w:t>
      </w:r>
    </w:p>
    <w:p w:rsidR="00F1145A" w:rsidRPr="00234354" w:rsidRDefault="00C16521" w:rsidP="00F1145A">
      <w:pPr>
        <w:pStyle w:val="ListParagraph"/>
        <w:ind w:left="644"/>
        <w:rPr>
          <w:rFonts w:cs="2  Badr"/>
          <w:rtl/>
        </w:rPr>
      </w:pPr>
      <w:r w:rsidRPr="00234354">
        <w:rPr>
          <w:rFonts w:cs="2  Badr" w:hint="cs"/>
          <w:rtl/>
        </w:rPr>
        <w:t xml:space="preserve">زنای </w:t>
      </w:r>
      <w:r w:rsidR="00B70079" w:rsidRPr="00234354">
        <w:rPr>
          <w:rFonts w:cs="2  Badr" w:hint="cs"/>
          <w:rtl/>
        </w:rPr>
        <w:t>با مرده</w:t>
      </w:r>
      <w:r w:rsidRPr="00234354">
        <w:rPr>
          <w:rFonts w:cs="2  Badr" w:hint="cs"/>
          <w:rtl/>
        </w:rPr>
        <w:t xml:space="preserve"> خودش احکام </w:t>
      </w:r>
      <w:r w:rsidR="00F1145A" w:rsidRPr="00234354">
        <w:rPr>
          <w:rFonts w:cs="2  Badr" w:hint="cs"/>
          <w:rtl/>
        </w:rPr>
        <w:t xml:space="preserve">و </w:t>
      </w:r>
      <w:r w:rsidRPr="00234354">
        <w:rPr>
          <w:rFonts w:cs="2  Badr" w:hint="cs"/>
          <w:rtl/>
        </w:rPr>
        <w:t>عنوان ج</w:t>
      </w:r>
      <w:r w:rsidR="00F1145A" w:rsidRPr="00234354">
        <w:rPr>
          <w:rFonts w:cs="2  Badr" w:hint="cs"/>
          <w:rtl/>
        </w:rPr>
        <w:t>د</w:t>
      </w:r>
      <w:r w:rsidRPr="00234354">
        <w:rPr>
          <w:rFonts w:cs="2  Badr" w:hint="cs"/>
          <w:rtl/>
        </w:rPr>
        <w:t xml:space="preserve">ایی دارد </w:t>
      </w:r>
      <w:r w:rsidR="00F1145A" w:rsidRPr="00234354">
        <w:rPr>
          <w:rFonts w:cs="2  Badr" w:hint="cs"/>
          <w:rtl/>
        </w:rPr>
        <w:t xml:space="preserve">که </w:t>
      </w:r>
      <w:r w:rsidRPr="00234354">
        <w:rPr>
          <w:rFonts w:cs="2  Badr" w:hint="cs"/>
          <w:rtl/>
        </w:rPr>
        <w:t xml:space="preserve">اگر آن نبود ممکن بود این هم </w:t>
      </w:r>
      <w:r w:rsidR="00F1145A" w:rsidRPr="00234354">
        <w:rPr>
          <w:rFonts w:cs="2  Badr" w:hint="cs"/>
          <w:rtl/>
        </w:rPr>
        <w:t xml:space="preserve">به </w:t>
      </w:r>
      <w:r w:rsidRPr="00234354">
        <w:rPr>
          <w:rFonts w:cs="2  Badr" w:hint="cs"/>
          <w:rtl/>
        </w:rPr>
        <w:t xml:space="preserve">نوعی ارتباط با آن پیدا ‌کند ولی آن خودش یک نوع موضوعیت </w:t>
      </w:r>
      <w:r w:rsidR="00F1145A" w:rsidRPr="00234354">
        <w:rPr>
          <w:rFonts w:cs="2  Badr" w:hint="cs"/>
          <w:rtl/>
        </w:rPr>
        <w:t xml:space="preserve">و </w:t>
      </w:r>
      <w:r w:rsidRPr="00234354">
        <w:rPr>
          <w:rFonts w:cs="2  Badr" w:hint="cs"/>
          <w:rtl/>
        </w:rPr>
        <w:t>احکام مستقل دارد.</w:t>
      </w:r>
    </w:p>
    <w:p w:rsidR="00376720" w:rsidRPr="00234354" w:rsidRDefault="00C16521" w:rsidP="00C16521">
      <w:pPr>
        <w:rPr>
          <w:rtl/>
        </w:rPr>
      </w:pPr>
      <w:r w:rsidRPr="00234354">
        <w:rPr>
          <w:rFonts w:hint="cs"/>
          <w:rtl/>
        </w:rPr>
        <w:t xml:space="preserve">این چهار نوع تجاوز به عنف متصور است. </w:t>
      </w:r>
      <w:r w:rsidR="00B70079" w:rsidRPr="00234354">
        <w:rPr>
          <w:rFonts w:hint="cs"/>
          <w:rtl/>
        </w:rPr>
        <w:t>سؤالی</w:t>
      </w:r>
      <w:r w:rsidRPr="00234354">
        <w:rPr>
          <w:rFonts w:hint="cs"/>
          <w:rtl/>
        </w:rPr>
        <w:t xml:space="preserve"> که وجود دارد این است که همه این‌ها مشمول این حکم است یا نه؟</w:t>
      </w:r>
    </w:p>
    <w:p w:rsidR="006B6467" w:rsidRPr="00234354" w:rsidRDefault="006B6467" w:rsidP="00234354">
      <w:pPr>
        <w:pStyle w:val="Heading4"/>
        <w:rPr>
          <w:rtl/>
        </w:rPr>
      </w:pPr>
      <w:bookmarkStart w:id="20" w:name="_Toc403409545"/>
      <w:r w:rsidRPr="00234354">
        <w:rPr>
          <w:rFonts w:hint="cs"/>
          <w:rtl/>
        </w:rPr>
        <w:t>ا</w:t>
      </w:r>
      <w:r w:rsidR="00D62C4F" w:rsidRPr="00234354">
        <w:rPr>
          <w:rFonts w:hint="cs"/>
          <w:rtl/>
        </w:rPr>
        <w:t>قو</w:t>
      </w:r>
      <w:r w:rsidRPr="00234354">
        <w:rPr>
          <w:rFonts w:hint="cs"/>
          <w:rtl/>
        </w:rPr>
        <w:t>ا</w:t>
      </w:r>
      <w:r w:rsidR="00D62C4F" w:rsidRPr="00234354">
        <w:rPr>
          <w:rFonts w:hint="cs"/>
          <w:rtl/>
        </w:rPr>
        <w:t xml:space="preserve">ل </w:t>
      </w:r>
      <w:r w:rsidRPr="00234354">
        <w:rPr>
          <w:rFonts w:hint="cs"/>
          <w:rtl/>
        </w:rPr>
        <w:t>در این فرع</w:t>
      </w:r>
      <w:bookmarkEnd w:id="20"/>
    </w:p>
    <w:p w:rsidR="006B6467" w:rsidRPr="00234354" w:rsidRDefault="00C16521" w:rsidP="006B6467">
      <w:pPr>
        <w:pStyle w:val="ListParagraph"/>
        <w:numPr>
          <w:ilvl w:val="0"/>
          <w:numId w:val="46"/>
        </w:numPr>
        <w:rPr>
          <w:rFonts w:cs="2  Badr"/>
          <w:rtl/>
        </w:rPr>
      </w:pPr>
      <w:r w:rsidRPr="00234354">
        <w:rPr>
          <w:rFonts w:cs="2  Badr" w:hint="cs"/>
          <w:rtl/>
        </w:rPr>
        <w:t>جناب آقای فاضل می‌فرمایند که حکم قتل اختصاص به مورد اول</w:t>
      </w:r>
      <w:r w:rsidR="006B6467" w:rsidRPr="00234354">
        <w:rPr>
          <w:rFonts w:cs="2  Badr" w:hint="cs"/>
          <w:rtl/>
        </w:rPr>
        <w:t xml:space="preserve"> یعیی حالت</w:t>
      </w:r>
      <w:r w:rsidRPr="00234354">
        <w:rPr>
          <w:rFonts w:cs="2  Badr" w:hint="cs"/>
          <w:rtl/>
        </w:rPr>
        <w:t xml:space="preserve"> اجبار و مسلوب الاختیار </w:t>
      </w:r>
      <w:r w:rsidR="006B6467" w:rsidRPr="00234354">
        <w:rPr>
          <w:rFonts w:cs="2  Badr" w:hint="cs"/>
          <w:rtl/>
        </w:rPr>
        <w:t>دارد</w:t>
      </w:r>
      <w:r w:rsidRPr="00234354">
        <w:rPr>
          <w:rFonts w:cs="2  Badr" w:hint="cs"/>
          <w:rtl/>
        </w:rPr>
        <w:t>.</w:t>
      </w:r>
    </w:p>
    <w:p w:rsidR="006B6467" w:rsidRPr="00234354" w:rsidRDefault="00C16521" w:rsidP="006B6467">
      <w:pPr>
        <w:pStyle w:val="ListParagraph"/>
        <w:numPr>
          <w:ilvl w:val="0"/>
          <w:numId w:val="46"/>
        </w:numPr>
        <w:rPr>
          <w:rFonts w:cs="2  Badr"/>
          <w:rtl/>
        </w:rPr>
      </w:pPr>
      <w:r w:rsidRPr="00234354">
        <w:rPr>
          <w:rFonts w:cs="2  Badr" w:hint="cs"/>
          <w:rtl/>
        </w:rPr>
        <w:t xml:space="preserve">قول دوم </w:t>
      </w:r>
      <w:r w:rsidR="006B6467" w:rsidRPr="00234354">
        <w:rPr>
          <w:rFonts w:cs="2  Badr" w:hint="cs"/>
          <w:rtl/>
        </w:rPr>
        <w:t xml:space="preserve">مربوط به </w:t>
      </w:r>
      <w:r w:rsidRPr="00234354">
        <w:rPr>
          <w:rFonts w:cs="2  Badr" w:hint="cs"/>
          <w:rtl/>
        </w:rPr>
        <w:t xml:space="preserve">آقای مکارم </w:t>
      </w:r>
      <w:r w:rsidR="006B6467" w:rsidRPr="00234354">
        <w:rPr>
          <w:rFonts w:cs="2  Badr" w:hint="cs"/>
          <w:rtl/>
        </w:rPr>
        <w:t xml:space="preserve">است که </w:t>
      </w:r>
      <w:r w:rsidRPr="00234354">
        <w:rPr>
          <w:rFonts w:cs="2  Badr" w:hint="cs"/>
          <w:rtl/>
        </w:rPr>
        <w:t>گفت</w:t>
      </w:r>
      <w:r w:rsidR="006B6467" w:rsidRPr="00234354">
        <w:rPr>
          <w:rFonts w:cs="2  Badr" w:hint="cs"/>
          <w:rtl/>
        </w:rPr>
        <w:t>ه</w:t>
      </w:r>
      <w:r w:rsidR="006B6467" w:rsidRPr="00234354">
        <w:rPr>
          <w:rFonts w:cs="2  Badr"/>
          <w:rtl/>
        </w:rPr>
        <w:softHyphen/>
      </w:r>
      <w:r w:rsidR="006B6467" w:rsidRPr="00234354">
        <w:rPr>
          <w:rFonts w:cs="2  Badr" w:hint="cs"/>
          <w:rtl/>
        </w:rPr>
        <w:t>اند</w:t>
      </w:r>
      <w:r w:rsidRPr="00234354">
        <w:rPr>
          <w:rFonts w:cs="2  Badr" w:hint="cs"/>
          <w:rtl/>
        </w:rPr>
        <w:t xml:space="preserve"> این حکم شامل مورد اول و دوم </w:t>
      </w:r>
      <w:r w:rsidR="006B6467" w:rsidRPr="00234354">
        <w:rPr>
          <w:rFonts w:cs="2  Badr" w:hint="cs"/>
          <w:rtl/>
        </w:rPr>
        <w:t xml:space="preserve">یعنی </w:t>
      </w:r>
      <w:r w:rsidRPr="00234354">
        <w:rPr>
          <w:rFonts w:cs="2  Badr" w:hint="cs"/>
          <w:rtl/>
        </w:rPr>
        <w:t xml:space="preserve">اجبار و اکراه می‌شود اما </w:t>
      </w:r>
      <w:r w:rsidR="006B6467" w:rsidRPr="00234354">
        <w:rPr>
          <w:rFonts w:cs="2  Badr" w:hint="cs"/>
          <w:rtl/>
        </w:rPr>
        <w:t xml:space="preserve">در </w:t>
      </w:r>
      <w:r w:rsidRPr="00234354">
        <w:rPr>
          <w:rFonts w:cs="2  Badr" w:hint="cs"/>
          <w:rtl/>
        </w:rPr>
        <w:t>صورت اضطرار یا صورتی که زن فاقد عقل و شرایط تکلیف است مشمول این حکم نیست</w:t>
      </w:r>
      <w:r w:rsidR="006B6467" w:rsidRPr="00234354">
        <w:rPr>
          <w:rFonts w:cs="2  Badr" w:hint="cs"/>
          <w:rtl/>
        </w:rPr>
        <w:t>.</w:t>
      </w:r>
    </w:p>
    <w:p w:rsidR="00376720" w:rsidRPr="00234354" w:rsidRDefault="00C16521" w:rsidP="006B6467">
      <w:pPr>
        <w:pStyle w:val="ListParagraph"/>
        <w:numPr>
          <w:ilvl w:val="0"/>
          <w:numId w:val="46"/>
        </w:numPr>
        <w:rPr>
          <w:rFonts w:cs="2  Badr"/>
          <w:rtl/>
        </w:rPr>
      </w:pPr>
      <w:r w:rsidRPr="00234354">
        <w:rPr>
          <w:rFonts w:cs="2  Badr" w:hint="cs"/>
          <w:rtl/>
        </w:rPr>
        <w:t xml:space="preserve">چون </w:t>
      </w:r>
      <w:r w:rsidR="006B6467" w:rsidRPr="00234354">
        <w:rPr>
          <w:rFonts w:cs="2  Badr" w:hint="cs"/>
          <w:rtl/>
        </w:rPr>
        <w:t xml:space="preserve">این فرع </w:t>
      </w:r>
      <w:r w:rsidRPr="00234354">
        <w:rPr>
          <w:rFonts w:cs="2  Badr" w:hint="cs"/>
          <w:rtl/>
        </w:rPr>
        <w:t xml:space="preserve">طرح نشده </w:t>
      </w:r>
      <w:r w:rsidR="006B6467" w:rsidRPr="00234354">
        <w:rPr>
          <w:rFonts w:cs="2  Badr" w:hint="cs"/>
          <w:rtl/>
        </w:rPr>
        <w:t xml:space="preserve">است </w:t>
      </w:r>
      <w:r w:rsidRPr="00234354">
        <w:rPr>
          <w:rFonts w:cs="2  Badr" w:hint="cs"/>
          <w:rtl/>
        </w:rPr>
        <w:t xml:space="preserve">نظر دیگری </w:t>
      </w:r>
      <w:r w:rsidR="00B70079" w:rsidRPr="00234354">
        <w:rPr>
          <w:rFonts w:cs="2  Badr" w:hint="cs"/>
          <w:rtl/>
        </w:rPr>
        <w:t>غیرازاین</w:t>
      </w:r>
      <w:r w:rsidRPr="00234354">
        <w:rPr>
          <w:rFonts w:cs="2  Badr" w:hint="cs"/>
          <w:rtl/>
        </w:rPr>
        <w:t xml:space="preserve"> نیست ولی احتمالی هم وجود دارد که بگوییم </w:t>
      </w:r>
      <w:r w:rsidR="00B70079" w:rsidRPr="00234354">
        <w:rPr>
          <w:rFonts w:cs="2  Badr" w:hint="cs"/>
          <w:rtl/>
        </w:rPr>
        <w:t>غیرازاین</w:t>
      </w:r>
      <w:r w:rsidRPr="00234354">
        <w:rPr>
          <w:rFonts w:cs="2  Badr" w:hint="cs"/>
          <w:rtl/>
        </w:rPr>
        <w:t xml:space="preserve"> دو شامل آن دو مورد دیگر هم می‌شود.</w:t>
      </w:r>
    </w:p>
    <w:p w:rsidR="00FF1E81" w:rsidRPr="00234354" w:rsidRDefault="00FF1E81" w:rsidP="00234354">
      <w:pPr>
        <w:pStyle w:val="Heading4"/>
        <w:rPr>
          <w:rtl/>
        </w:rPr>
      </w:pPr>
      <w:bookmarkStart w:id="21" w:name="_Toc403409546"/>
      <w:r w:rsidRPr="00234354">
        <w:rPr>
          <w:rFonts w:hint="cs"/>
          <w:rtl/>
        </w:rPr>
        <w:t>مستند اقوال</w:t>
      </w:r>
      <w:bookmarkEnd w:id="21"/>
    </w:p>
    <w:p w:rsidR="00B23BC7" w:rsidRPr="00234354" w:rsidRDefault="00C16521" w:rsidP="00B23BC7">
      <w:pPr>
        <w:rPr>
          <w:rtl/>
        </w:rPr>
      </w:pPr>
      <w:r w:rsidRPr="00234354">
        <w:rPr>
          <w:rFonts w:hint="cs"/>
          <w:rtl/>
        </w:rPr>
        <w:t xml:space="preserve">برای اینکه ببینیم مستند این دو قول و اختلافات و احتمالات در این قضیه چیست </w:t>
      </w:r>
      <w:r w:rsidR="00B70079" w:rsidRPr="00234354">
        <w:rPr>
          <w:rFonts w:hint="cs"/>
          <w:rtl/>
        </w:rPr>
        <w:t>علی‌القاعده</w:t>
      </w:r>
      <w:r w:rsidRPr="00234354">
        <w:rPr>
          <w:rFonts w:hint="cs"/>
          <w:rtl/>
        </w:rPr>
        <w:t xml:space="preserve"> باید مراجعه کنیم به روایاتی که مستند اصل حکم بود </w:t>
      </w:r>
      <w:r w:rsidR="00FF1E81" w:rsidRPr="00234354">
        <w:rPr>
          <w:rFonts w:hint="cs"/>
          <w:rtl/>
        </w:rPr>
        <w:t xml:space="preserve">و </w:t>
      </w:r>
      <w:r w:rsidRPr="00234354">
        <w:rPr>
          <w:rFonts w:hint="cs"/>
          <w:rtl/>
        </w:rPr>
        <w:t>ببینیم آن روایات بر چ</w:t>
      </w:r>
      <w:r w:rsidR="00FF1E81" w:rsidRPr="00234354">
        <w:rPr>
          <w:rFonts w:hint="cs"/>
          <w:rtl/>
        </w:rPr>
        <w:t>ه</w:t>
      </w:r>
      <w:r w:rsidRPr="00234354">
        <w:rPr>
          <w:rFonts w:hint="cs"/>
          <w:rtl/>
        </w:rPr>
        <w:t xml:space="preserve"> دلالت می‌کند</w:t>
      </w:r>
      <w:r w:rsidR="00FF1E81" w:rsidRPr="00234354">
        <w:rPr>
          <w:rFonts w:hint="cs"/>
          <w:rtl/>
        </w:rPr>
        <w:t>.</w:t>
      </w:r>
      <w:r w:rsidRPr="00234354">
        <w:rPr>
          <w:rFonts w:hint="cs"/>
          <w:rtl/>
        </w:rPr>
        <w:t xml:space="preserve"> آیا فقط قسم اول را می‌گیرد یا قسم دوم یا حتی قسم سوم و چهارم را شامل می‌شود.</w:t>
      </w:r>
      <w:r w:rsidR="00FF1E81" w:rsidRPr="00234354">
        <w:rPr>
          <w:rFonts w:hint="cs"/>
          <w:rtl/>
        </w:rPr>
        <w:t xml:space="preserve"> تعبیر </w:t>
      </w:r>
      <w:r w:rsidRPr="00234354">
        <w:rPr>
          <w:rFonts w:hint="cs"/>
          <w:rtl/>
        </w:rPr>
        <w:t>هر چهار روایت غصب بود</w:t>
      </w:r>
      <w:r w:rsidR="00FF1E81" w:rsidRPr="00234354">
        <w:rPr>
          <w:rFonts w:hint="cs"/>
          <w:rtl/>
        </w:rPr>
        <w:t>.</w:t>
      </w:r>
      <w:r w:rsidRPr="00234354">
        <w:rPr>
          <w:rFonts w:hint="cs"/>
          <w:rtl/>
        </w:rPr>
        <w:t xml:space="preserve"> روایت اول </w:t>
      </w:r>
      <w:r w:rsidR="00FF1E81" w:rsidRPr="00234354">
        <w:rPr>
          <w:rFonts w:hint="cs"/>
          <w:b/>
          <w:bCs/>
          <w:rtl/>
        </w:rPr>
        <w:t xml:space="preserve">اغْتَصَبَ‏ امْرَأَةً فَرْجَهَا </w:t>
      </w:r>
      <w:r w:rsidRPr="00234354">
        <w:rPr>
          <w:rFonts w:hint="cs"/>
          <w:rtl/>
        </w:rPr>
        <w:t xml:space="preserve">بود </w:t>
      </w:r>
      <w:r w:rsidR="00FF1E81" w:rsidRPr="00234354">
        <w:rPr>
          <w:rFonts w:hint="cs"/>
          <w:rtl/>
        </w:rPr>
        <w:t xml:space="preserve">و </w:t>
      </w:r>
      <w:r w:rsidRPr="00234354">
        <w:rPr>
          <w:rFonts w:hint="cs"/>
          <w:rtl/>
        </w:rPr>
        <w:t xml:space="preserve">روایت دوم </w:t>
      </w:r>
      <w:r w:rsidR="00FF1E81" w:rsidRPr="00234354">
        <w:rPr>
          <w:rFonts w:hint="cs"/>
          <w:b/>
          <w:bCs/>
          <w:rtl/>
        </w:rPr>
        <w:t xml:space="preserve">الرَّجُلُ يَغْصِبُ الْمَرْأَةَ نَفْسَهَا. </w:t>
      </w:r>
      <w:r w:rsidRPr="00234354">
        <w:rPr>
          <w:rFonts w:hint="cs"/>
          <w:rtl/>
        </w:rPr>
        <w:t>تعبیر اغتصب یا تعبیر غصب در چهار روایتی که مستند این حکم بود آمده بود و حتی در روایت سوم هم غصب بود</w:t>
      </w:r>
      <w:r w:rsidR="00FF1E81" w:rsidRPr="00234354">
        <w:rPr>
          <w:rFonts w:hint="cs"/>
          <w:rtl/>
        </w:rPr>
        <w:t xml:space="preserve"> و</w:t>
      </w:r>
      <w:r w:rsidRPr="00234354">
        <w:rPr>
          <w:rFonts w:hint="cs"/>
          <w:rtl/>
        </w:rPr>
        <w:t xml:space="preserve"> فقط در یک روایت </w:t>
      </w:r>
      <w:r w:rsidRPr="00234354">
        <w:rPr>
          <w:rFonts w:hint="cs"/>
          <w:b/>
          <w:bCs/>
          <w:rtl/>
        </w:rPr>
        <w:t>کابر الرجل</w:t>
      </w:r>
      <w:r w:rsidRPr="00234354">
        <w:rPr>
          <w:rFonts w:hint="cs"/>
          <w:rtl/>
        </w:rPr>
        <w:t xml:space="preserve"> بود ک</w:t>
      </w:r>
      <w:r w:rsidR="00FF1E81" w:rsidRPr="00234354">
        <w:rPr>
          <w:rFonts w:hint="cs"/>
          <w:rtl/>
        </w:rPr>
        <w:t>ه</w:t>
      </w:r>
      <w:r w:rsidRPr="00234354">
        <w:rPr>
          <w:rFonts w:hint="cs"/>
          <w:rtl/>
        </w:rPr>
        <w:t xml:space="preserve"> آن روایت قبول نبود</w:t>
      </w:r>
      <w:r w:rsidR="00FF1E81" w:rsidRPr="00234354">
        <w:rPr>
          <w:rFonts w:hint="cs"/>
          <w:rtl/>
        </w:rPr>
        <w:t>.</w:t>
      </w:r>
      <w:r w:rsidRPr="00234354">
        <w:rPr>
          <w:rFonts w:hint="cs"/>
          <w:rtl/>
        </w:rPr>
        <w:t xml:space="preserve"> به لحاظ لغوی </w:t>
      </w:r>
      <w:r w:rsidR="00FF1E81" w:rsidRPr="00234354">
        <w:rPr>
          <w:rFonts w:hint="cs"/>
          <w:rtl/>
        </w:rPr>
        <w:t xml:space="preserve">غصب </w:t>
      </w:r>
      <w:r w:rsidRPr="00234354">
        <w:rPr>
          <w:rFonts w:hint="cs"/>
          <w:rtl/>
        </w:rPr>
        <w:t xml:space="preserve">یعنی </w:t>
      </w:r>
      <w:r w:rsidRPr="00234354">
        <w:rPr>
          <w:rFonts w:hint="cs"/>
          <w:b/>
          <w:bCs/>
          <w:rtl/>
        </w:rPr>
        <w:t>سلب شیء قهراً و ظلماً</w:t>
      </w:r>
      <w:r w:rsidRPr="00234354">
        <w:rPr>
          <w:rFonts w:hint="cs"/>
          <w:rtl/>
        </w:rPr>
        <w:t xml:space="preserve"> یعنی از کسی چیزی را برداشت که حق او بود </w:t>
      </w:r>
      <w:r w:rsidR="00FF1E81" w:rsidRPr="00234354">
        <w:rPr>
          <w:rFonts w:hint="cs"/>
          <w:rtl/>
        </w:rPr>
        <w:t xml:space="preserve">و </w:t>
      </w:r>
      <w:r w:rsidRPr="00234354">
        <w:rPr>
          <w:rFonts w:hint="cs"/>
          <w:rtl/>
        </w:rPr>
        <w:t>این برداشت با ظلم و قهر بوده است</w:t>
      </w:r>
      <w:r w:rsidR="00FF1E81" w:rsidRPr="00234354">
        <w:rPr>
          <w:rFonts w:hint="cs"/>
          <w:rtl/>
        </w:rPr>
        <w:t>.</w:t>
      </w:r>
      <w:r w:rsidRPr="00234354">
        <w:rPr>
          <w:rFonts w:hint="cs"/>
          <w:rtl/>
        </w:rPr>
        <w:t xml:space="preserve"> این تعبیری است که در اموال به کار می‌رود اما تعمیم </w:t>
      </w:r>
      <w:r w:rsidR="007E11BC" w:rsidRPr="00234354">
        <w:rPr>
          <w:rFonts w:hint="cs"/>
          <w:rtl/>
        </w:rPr>
        <w:t>داده‌شده</w:t>
      </w:r>
      <w:r w:rsidRPr="00234354">
        <w:rPr>
          <w:rFonts w:hint="cs"/>
          <w:rtl/>
        </w:rPr>
        <w:t xml:space="preserve"> </w:t>
      </w:r>
      <w:r w:rsidR="00FF1E81" w:rsidRPr="00234354">
        <w:rPr>
          <w:rFonts w:hint="cs"/>
          <w:rtl/>
        </w:rPr>
        <w:t xml:space="preserve">است به </w:t>
      </w:r>
      <w:r w:rsidRPr="00234354">
        <w:rPr>
          <w:rFonts w:hint="cs"/>
          <w:rtl/>
        </w:rPr>
        <w:t>فروج و جنبه‌های ح</w:t>
      </w:r>
      <w:r w:rsidR="00FF1E81" w:rsidRPr="00234354">
        <w:rPr>
          <w:rFonts w:hint="cs"/>
          <w:rtl/>
        </w:rPr>
        <w:t>یثیتی و این غصب مبنای آن اختلاف</w:t>
      </w:r>
      <w:r w:rsidRPr="00234354">
        <w:rPr>
          <w:rFonts w:hint="cs"/>
          <w:rtl/>
        </w:rPr>
        <w:t xml:space="preserve"> است که چطور </w:t>
      </w:r>
      <w:r w:rsidR="00FF1E81" w:rsidRPr="00234354">
        <w:rPr>
          <w:rFonts w:hint="cs"/>
          <w:rtl/>
        </w:rPr>
        <w:t xml:space="preserve">آن را </w:t>
      </w:r>
      <w:r w:rsidRPr="00234354">
        <w:rPr>
          <w:rFonts w:hint="cs"/>
          <w:rtl/>
        </w:rPr>
        <w:t>معنا کنیم</w:t>
      </w:r>
      <w:r w:rsidR="00FF1E81" w:rsidRPr="00234354">
        <w:rPr>
          <w:rFonts w:hint="cs"/>
          <w:rtl/>
        </w:rPr>
        <w:t>.</w:t>
      </w:r>
      <w:r w:rsidR="00B23BC7" w:rsidRPr="00234354">
        <w:rPr>
          <w:rFonts w:hint="cs"/>
          <w:rtl/>
        </w:rPr>
        <w:t xml:space="preserve"> </w:t>
      </w:r>
      <w:r w:rsidRPr="00234354">
        <w:rPr>
          <w:rFonts w:hint="cs"/>
          <w:rtl/>
        </w:rPr>
        <w:t>جناب آقای فاضل می‌فرمایند غضب یعنی قهر س</w:t>
      </w:r>
      <w:r w:rsidR="00376720" w:rsidRPr="00234354">
        <w:rPr>
          <w:rFonts w:hint="cs"/>
          <w:rtl/>
        </w:rPr>
        <w:t>َ</w:t>
      </w:r>
      <w:r w:rsidRPr="00234354">
        <w:rPr>
          <w:rFonts w:hint="cs"/>
          <w:rtl/>
        </w:rPr>
        <w:t>ل</w:t>
      </w:r>
      <w:r w:rsidR="00376720" w:rsidRPr="00234354">
        <w:rPr>
          <w:rFonts w:hint="cs"/>
          <w:rtl/>
        </w:rPr>
        <w:t>َ</w:t>
      </w:r>
      <w:r w:rsidRPr="00234354">
        <w:rPr>
          <w:rFonts w:hint="cs"/>
          <w:rtl/>
        </w:rPr>
        <w:t>ب</w:t>
      </w:r>
      <w:r w:rsidR="00376720" w:rsidRPr="00234354">
        <w:rPr>
          <w:rFonts w:hint="cs"/>
          <w:rtl/>
        </w:rPr>
        <w:t>َ</w:t>
      </w:r>
      <w:r w:rsidRPr="00234354">
        <w:rPr>
          <w:rFonts w:hint="cs"/>
          <w:rtl/>
        </w:rPr>
        <w:t xml:space="preserve"> عنه شیء</w:t>
      </w:r>
      <w:r w:rsidR="00376720" w:rsidRPr="00234354">
        <w:rPr>
          <w:rFonts w:hint="cs"/>
          <w:rtl/>
        </w:rPr>
        <w:t>ً</w:t>
      </w:r>
      <w:r w:rsidRPr="00234354">
        <w:rPr>
          <w:rFonts w:hint="cs"/>
          <w:rtl/>
        </w:rPr>
        <w:t xml:space="preserve"> قهر</w:t>
      </w:r>
      <w:r w:rsidR="00376720" w:rsidRPr="00234354">
        <w:rPr>
          <w:rFonts w:hint="cs"/>
          <w:rtl/>
        </w:rPr>
        <w:t>اً</w:t>
      </w:r>
      <w:r w:rsidRPr="00234354">
        <w:rPr>
          <w:rFonts w:hint="cs"/>
          <w:rtl/>
        </w:rPr>
        <w:t xml:space="preserve"> و ظلم</w:t>
      </w:r>
      <w:r w:rsidR="00376720" w:rsidRPr="00234354">
        <w:rPr>
          <w:rFonts w:hint="cs"/>
          <w:rtl/>
        </w:rPr>
        <w:t>اً</w:t>
      </w:r>
      <w:r w:rsidRPr="00234354">
        <w:rPr>
          <w:rFonts w:hint="cs"/>
          <w:rtl/>
        </w:rPr>
        <w:t xml:space="preserve"> و </w:t>
      </w:r>
      <w:r w:rsidR="007E11BC" w:rsidRPr="00234354">
        <w:rPr>
          <w:rFonts w:hint="cs"/>
          <w:rtl/>
        </w:rPr>
        <w:t>آن‌وقت</w:t>
      </w:r>
      <w:r w:rsidRPr="00234354">
        <w:rPr>
          <w:rFonts w:hint="cs"/>
          <w:rtl/>
        </w:rPr>
        <w:t xml:space="preserve"> چون تعبیر قهر در این مفهوم گفته </w:t>
      </w:r>
      <w:r w:rsidR="00B23BC7" w:rsidRPr="00234354">
        <w:rPr>
          <w:rFonts w:hint="cs"/>
          <w:rtl/>
        </w:rPr>
        <w:t xml:space="preserve">شده </w:t>
      </w:r>
      <w:r w:rsidRPr="00234354">
        <w:rPr>
          <w:rFonts w:hint="cs"/>
          <w:rtl/>
        </w:rPr>
        <w:t xml:space="preserve">است همان </w:t>
      </w:r>
      <w:r w:rsidRPr="00234354">
        <w:rPr>
          <w:rFonts w:hint="cs"/>
          <w:rtl/>
        </w:rPr>
        <w:lastRenderedPageBreak/>
        <w:t xml:space="preserve">صورت اول منظور است. قهر که می‌کند یعنی او دیگر اختیاری ندارد </w:t>
      </w:r>
      <w:r w:rsidR="00B23BC7" w:rsidRPr="00234354">
        <w:rPr>
          <w:rFonts w:hint="cs"/>
          <w:rtl/>
        </w:rPr>
        <w:t xml:space="preserve">و </w:t>
      </w:r>
      <w:r w:rsidRPr="00234354">
        <w:rPr>
          <w:rFonts w:hint="cs"/>
          <w:rtl/>
        </w:rPr>
        <w:t>سلب اختیار می‌شود</w:t>
      </w:r>
      <w:r w:rsidR="00B23BC7" w:rsidRPr="00234354">
        <w:rPr>
          <w:rFonts w:hint="cs"/>
          <w:rtl/>
        </w:rPr>
        <w:t>. پس</w:t>
      </w:r>
      <w:r w:rsidRPr="00234354">
        <w:rPr>
          <w:rFonts w:hint="cs"/>
          <w:rtl/>
        </w:rPr>
        <w:t xml:space="preserve"> منظور غصب یعنی </w:t>
      </w:r>
      <w:r w:rsidR="00376720" w:rsidRPr="00234354">
        <w:rPr>
          <w:rFonts w:hint="cs"/>
          <w:rtl/>
        </w:rPr>
        <w:t>ع</w:t>
      </w:r>
      <w:r w:rsidRPr="00234354">
        <w:rPr>
          <w:rFonts w:hint="cs"/>
          <w:rtl/>
        </w:rPr>
        <w:t>ن قهر</w:t>
      </w:r>
      <w:r w:rsidR="00376720" w:rsidRPr="00234354">
        <w:rPr>
          <w:rFonts w:hint="cs"/>
          <w:rtl/>
        </w:rPr>
        <w:t>ٍ</w:t>
      </w:r>
      <w:r w:rsidRPr="00234354">
        <w:rPr>
          <w:rFonts w:hint="cs"/>
          <w:rtl/>
        </w:rPr>
        <w:t xml:space="preserve"> چیزی را سلب کردن در مفهوم غصب قهر نهفته است و قهر هم </w:t>
      </w:r>
      <w:r w:rsidR="007E11BC" w:rsidRPr="00234354">
        <w:rPr>
          <w:rFonts w:hint="cs"/>
          <w:rtl/>
        </w:rPr>
        <w:t>درجایی</w:t>
      </w:r>
      <w:r w:rsidRPr="00234354">
        <w:rPr>
          <w:rFonts w:hint="cs"/>
          <w:rtl/>
        </w:rPr>
        <w:t xml:space="preserve"> است که سلب اختیار شود</w:t>
      </w:r>
      <w:r w:rsidR="00B23BC7" w:rsidRPr="00234354">
        <w:rPr>
          <w:rFonts w:hint="cs"/>
          <w:rtl/>
        </w:rPr>
        <w:t xml:space="preserve"> و</w:t>
      </w:r>
      <w:r w:rsidRPr="00234354">
        <w:rPr>
          <w:rFonts w:hint="cs"/>
          <w:rtl/>
        </w:rPr>
        <w:t xml:space="preserve"> او را مسلوب الاختیار می‌کند که می‌شود قسم اول</w:t>
      </w:r>
      <w:r w:rsidR="007648DE" w:rsidRPr="00234354">
        <w:rPr>
          <w:rtl/>
        </w:rPr>
        <w:t xml:space="preserve">؛ </w:t>
      </w:r>
      <w:r w:rsidRPr="00234354">
        <w:rPr>
          <w:rFonts w:hint="cs"/>
          <w:rtl/>
        </w:rPr>
        <w:t xml:space="preserve">اما احتمال دیگر که در این غصب است این </w:t>
      </w:r>
      <w:r w:rsidR="00B70079" w:rsidRPr="00234354">
        <w:rPr>
          <w:rFonts w:hint="cs"/>
          <w:rtl/>
        </w:rPr>
        <w:t>است که</w:t>
      </w:r>
      <w:r w:rsidRPr="00234354">
        <w:rPr>
          <w:rFonts w:hint="cs"/>
          <w:rtl/>
        </w:rPr>
        <w:t xml:space="preserve"> وقتی می‌گوید </w:t>
      </w:r>
      <w:r w:rsidRPr="00234354">
        <w:rPr>
          <w:rFonts w:hint="cs"/>
          <w:b/>
          <w:bCs/>
          <w:rtl/>
        </w:rPr>
        <w:t>سلب عنه قهراً</w:t>
      </w:r>
      <w:r w:rsidRPr="00234354">
        <w:rPr>
          <w:rFonts w:hint="cs"/>
          <w:rtl/>
        </w:rPr>
        <w:t xml:space="preserve"> این قهر اکراه </w:t>
      </w:r>
      <w:r w:rsidR="00B23BC7" w:rsidRPr="00234354">
        <w:rPr>
          <w:rFonts w:hint="cs"/>
          <w:rtl/>
        </w:rPr>
        <w:t xml:space="preserve">یعین </w:t>
      </w:r>
      <w:r w:rsidRPr="00234354">
        <w:rPr>
          <w:rFonts w:hint="cs"/>
          <w:rtl/>
        </w:rPr>
        <w:t xml:space="preserve">قسم دوم است </w:t>
      </w:r>
      <w:r w:rsidR="00B23BC7" w:rsidRPr="00234354">
        <w:rPr>
          <w:rFonts w:hint="cs"/>
          <w:rtl/>
        </w:rPr>
        <w:t xml:space="preserve">و </w:t>
      </w:r>
      <w:r w:rsidR="00B70079" w:rsidRPr="00234354">
        <w:rPr>
          <w:rFonts w:hint="cs"/>
          <w:rtl/>
        </w:rPr>
        <w:t>آن‌هم</w:t>
      </w:r>
      <w:r w:rsidRPr="00234354">
        <w:rPr>
          <w:rFonts w:hint="cs"/>
          <w:rtl/>
        </w:rPr>
        <w:t xml:space="preserve"> </w:t>
      </w:r>
      <w:r w:rsidR="007E11BC" w:rsidRPr="00234354">
        <w:rPr>
          <w:rFonts w:hint="cs"/>
          <w:rtl/>
        </w:rPr>
        <w:t>به‌نوعی</w:t>
      </w:r>
      <w:r w:rsidRPr="00234354">
        <w:rPr>
          <w:rFonts w:hint="cs"/>
          <w:rtl/>
        </w:rPr>
        <w:t xml:space="preserve"> قهر است یعنی آنجا</w:t>
      </w:r>
      <w:r w:rsidR="00B23BC7" w:rsidRPr="00234354">
        <w:rPr>
          <w:rFonts w:hint="cs"/>
          <w:rtl/>
        </w:rPr>
        <w:t>یی که تهدید</w:t>
      </w:r>
      <w:r w:rsidRPr="00234354">
        <w:rPr>
          <w:rFonts w:hint="cs"/>
          <w:rtl/>
        </w:rPr>
        <w:t xml:space="preserve"> می‌کند </w:t>
      </w:r>
      <w:r w:rsidR="00B23BC7" w:rsidRPr="00234354">
        <w:rPr>
          <w:rFonts w:hint="cs"/>
          <w:rtl/>
        </w:rPr>
        <w:t xml:space="preserve">که </w:t>
      </w:r>
      <w:r w:rsidRPr="00234354">
        <w:rPr>
          <w:rFonts w:hint="cs"/>
          <w:rtl/>
        </w:rPr>
        <w:t xml:space="preserve">اگر </w:t>
      </w:r>
      <w:r w:rsidR="00B23BC7" w:rsidRPr="00234354">
        <w:rPr>
          <w:rFonts w:hint="cs"/>
          <w:rtl/>
        </w:rPr>
        <w:t xml:space="preserve">زنا </w:t>
      </w:r>
      <w:r w:rsidRPr="00234354">
        <w:rPr>
          <w:rFonts w:hint="cs"/>
          <w:rtl/>
        </w:rPr>
        <w:t xml:space="preserve">نکنی می‌کشم نوعی قهر است و </w:t>
      </w:r>
      <w:r w:rsidR="007E11BC" w:rsidRPr="00234354">
        <w:rPr>
          <w:rFonts w:hint="cs"/>
          <w:rtl/>
        </w:rPr>
        <w:t>ازاین‌جهت</w:t>
      </w:r>
      <w:r w:rsidRPr="00234354">
        <w:rPr>
          <w:rFonts w:hint="cs"/>
          <w:rtl/>
        </w:rPr>
        <w:t xml:space="preserve"> می‌توانیم بگوییم این غصب شامل قسم اول </w:t>
      </w:r>
      <w:r w:rsidR="00B23BC7" w:rsidRPr="00234354">
        <w:rPr>
          <w:rFonts w:hint="cs"/>
          <w:rtl/>
        </w:rPr>
        <w:t xml:space="preserve">و </w:t>
      </w:r>
      <w:r w:rsidRPr="00234354">
        <w:rPr>
          <w:rFonts w:hint="cs"/>
          <w:rtl/>
        </w:rPr>
        <w:t xml:space="preserve">قسم دوم </w:t>
      </w:r>
      <w:r w:rsidR="00B23BC7" w:rsidRPr="00234354">
        <w:rPr>
          <w:rFonts w:hint="cs"/>
          <w:rtl/>
        </w:rPr>
        <w:t>می</w:t>
      </w:r>
      <w:r w:rsidR="00B23BC7" w:rsidRPr="00234354">
        <w:rPr>
          <w:rtl/>
        </w:rPr>
        <w:softHyphen/>
      </w:r>
      <w:r w:rsidR="00B23BC7" w:rsidRPr="00234354">
        <w:rPr>
          <w:rFonts w:hint="cs"/>
          <w:rtl/>
        </w:rPr>
        <w:t xml:space="preserve">شود. </w:t>
      </w:r>
      <w:r w:rsidRPr="00234354">
        <w:rPr>
          <w:rFonts w:hint="cs"/>
          <w:rtl/>
        </w:rPr>
        <w:t>پس تمام س</w:t>
      </w:r>
      <w:r w:rsidR="00376720" w:rsidRPr="00234354">
        <w:rPr>
          <w:rFonts w:hint="cs"/>
          <w:rtl/>
        </w:rPr>
        <w:t>ّ</w:t>
      </w:r>
      <w:r w:rsidRPr="00234354">
        <w:rPr>
          <w:rFonts w:hint="cs"/>
          <w:rtl/>
        </w:rPr>
        <w:t xml:space="preserve">ر اختلاف در این دو قول مفهوم غصب مشتمل بر قهر است یعنی </w:t>
      </w:r>
      <w:r w:rsidRPr="00234354">
        <w:rPr>
          <w:rFonts w:hint="cs"/>
          <w:b/>
          <w:bCs/>
          <w:rtl/>
        </w:rPr>
        <w:t>سلب شیء</w:t>
      </w:r>
      <w:r w:rsidR="00B23BC7" w:rsidRPr="00234354">
        <w:rPr>
          <w:rFonts w:hint="cs"/>
          <w:b/>
          <w:bCs/>
          <w:rtl/>
        </w:rPr>
        <w:t>ً ع</w:t>
      </w:r>
      <w:r w:rsidRPr="00234354">
        <w:rPr>
          <w:rFonts w:hint="cs"/>
          <w:b/>
          <w:bCs/>
          <w:rtl/>
        </w:rPr>
        <w:t>ن قهر</w:t>
      </w:r>
      <w:r w:rsidR="00B23BC7" w:rsidRPr="00234354">
        <w:rPr>
          <w:rFonts w:hint="cs"/>
          <w:b/>
          <w:bCs/>
          <w:rtl/>
        </w:rPr>
        <w:t>ٍ</w:t>
      </w:r>
      <w:r w:rsidRPr="00234354">
        <w:rPr>
          <w:rFonts w:hint="cs"/>
          <w:rtl/>
        </w:rPr>
        <w:t xml:space="preserve"> منتها قائل به قول اول </w:t>
      </w:r>
      <w:r w:rsidR="00B23BC7" w:rsidRPr="00234354">
        <w:rPr>
          <w:rFonts w:hint="cs"/>
          <w:rtl/>
        </w:rPr>
        <w:t xml:space="preserve">در این قهر </w:t>
      </w:r>
      <w:r w:rsidRPr="00234354">
        <w:rPr>
          <w:rFonts w:hint="cs"/>
          <w:rtl/>
        </w:rPr>
        <w:t xml:space="preserve">می‌گوید قهر عقلی و جدی </w:t>
      </w:r>
      <w:r w:rsidR="00B23BC7" w:rsidRPr="00234354">
        <w:rPr>
          <w:rFonts w:hint="cs"/>
          <w:rtl/>
        </w:rPr>
        <w:t xml:space="preserve">است </w:t>
      </w:r>
      <w:r w:rsidRPr="00234354">
        <w:rPr>
          <w:rFonts w:hint="cs"/>
          <w:rtl/>
        </w:rPr>
        <w:t xml:space="preserve">که همان اجبار باشد </w:t>
      </w:r>
      <w:r w:rsidR="00B23BC7" w:rsidRPr="00234354">
        <w:rPr>
          <w:rFonts w:hint="cs"/>
          <w:rtl/>
        </w:rPr>
        <w:t xml:space="preserve">و </w:t>
      </w:r>
      <w:r w:rsidRPr="00234354">
        <w:rPr>
          <w:rFonts w:hint="cs"/>
          <w:rtl/>
        </w:rPr>
        <w:t>قائل به قول دوم می‌گوید قهر در اینجا یعنی قهر عرفی که شامل اکراه هم می‌شود</w:t>
      </w:r>
      <w:r w:rsidR="00B23BC7" w:rsidRPr="00234354">
        <w:rPr>
          <w:rFonts w:hint="cs"/>
          <w:rtl/>
        </w:rPr>
        <w:t>.</w:t>
      </w:r>
    </w:p>
    <w:p w:rsidR="00B23BC7" w:rsidRPr="00234354" w:rsidRDefault="00B23BC7" w:rsidP="00234354">
      <w:pPr>
        <w:pStyle w:val="Heading4"/>
        <w:rPr>
          <w:rtl/>
        </w:rPr>
      </w:pPr>
      <w:bookmarkStart w:id="22" w:name="_Toc403409547"/>
      <w:r w:rsidRPr="00234354">
        <w:rPr>
          <w:rFonts w:hint="cs"/>
          <w:rtl/>
        </w:rPr>
        <w:t>قول مختار</w:t>
      </w:r>
      <w:bookmarkEnd w:id="22"/>
    </w:p>
    <w:p w:rsidR="00D308B2" w:rsidRPr="00234354" w:rsidRDefault="00C16521" w:rsidP="00D62E64">
      <w:pPr>
        <w:rPr>
          <w:rtl/>
        </w:rPr>
      </w:pPr>
      <w:r w:rsidRPr="00234354">
        <w:rPr>
          <w:rFonts w:hint="cs"/>
          <w:rtl/>
        </w:rPr>
        <w:t>به نظر می‌آید حق با آ</w:t>
      </w:r>
      <w:r w:rsidR="00B23BC7" w:rsidRPr="00234354">
        <w:rPr>
          <w:rFonts w:hint="cs"/>
          <w:rtl/>
        </w:rPr>
        <w:t xml:space="preserve">قای مکارم است برای اینکه </w:t>
      </w:r>
      <w:r w:rsidR="00B23BC7" w:rsidRPr="00234354">
        <w:rPr>
          <w:rFonts w:hint="cs"/>
          <w:b/>
          <w:bCs/>
          <w:rtl/>
        </w:rPr>
        <w:t>سلب عن</w:t>
      </w:r>
      <w:r w:rsidRPr="00234354">
        <w:rPr>
          <w:rFonts w:hint="cs"/>
          <w:b/>
          <w:bCs/>
          <w:rtl/>
        </w:rPr>
        <w:t xml:space="preserve"> قهر</w:t>
      </w:r>
      <w:r w:rsidRPr="00234354">
        <w:rPr>
          <w:rFonts w:hint="cs"/>
          <w:rtl/>
        </w:rPr>
        <w:t xml:space="preserve"> شامل قسم دوم هم می‌شود </w:t>
      </w:r>
      <w:r w:rsidR="00B23BC7" w:rsidRPr="00234354">
        <w:rPr>
          <w:rFonts w:hint="cs"/>
          <w:rtl/>
        </w:rPr>
        <w:t xml:space="preserve">و </w:t>
      </w:r>
      <w:r w:rsidRPr="00234354">
        <w:rPr>
          <w:rFonts w:hint="cs"/>
          <w:rtl/>
        </w:rPr>
        <w:t>منظور همان قهر عرفی است</w:t>
      </w:r>
      <w:r w:rsidR="00B23BC7" w:rsidRPr="00234354">
        <w:rPr>
          <w:rFonts w:hint="cs"/>
          <w:rtl/>
        </w:rPr>
        <w:t>.</w:t>
      </w:r>
      <w:r w:rsidRPr="00234354">
        <w:rPr>
          <w:rFonts w:hint="cs"/>
          <w:rtl/>
        </w:rPr>
        <w:t xml:space="preserve"> آنجا که بالای سرش می‌نشیند </w:t>
      </w:r>
      <w:r w:rsidR="00B23BC7" w:rsidRPr="00234354">
        <w:rPr>
          <w:rFonts w:hint="cs"/>
          <w:rtl/>
        </w:rPr>
        <w:t xml:space="preserve">و </w:t>
      </w:r>
      <w:r w:rsidRPr="00234354">
        <w:rPr>
          <w:rFonts w:hint="cs"/>
          <w:rtl/>
        </w:rPr>
        <w:t>می‌گوید یا می‌کشم تو را یا تمکین به زنا کن این هم با قهر دارد چیزی از او می‌گیرد و سلب می‌کند. عرفاً به نظر می‌آید که هر دو را می‌گیرد بنابراین احتمال قول دوم درست است</w:t>
      </w:r>
      <w:r w:rsidR="007648DE" w:rsidRPr="00234354">
        <w:rPr>
          <w:rtl/>
        </w:rPr>
        <w:t xml:space="preserve">؛ </w:t>
      </w:r>
      <w:r w:rsidRPr="00234354">
        <w:rPr>
          <w:rFonts w:hint="cs"/>
          <w:rtl/>
        </w:rPr>
        <w:t>اما نسبت به آن قسم سوم و چهارم تقریباً وفاق است که آن را نمی‌گیرد. مثلاً در آنجایی که اضطرار باشد تقریباً واضح است</w:t>
      </w:r>
      <w:r w:rsidR="00625800" w:rsidRPr="00234354">
        <w:rPr>
          <w:rFonts w:hint="cs"/>
          <w:rtl/>
        </w:rPr>
        <w:t xml:space="preserve"> که</w:t>
      </w:r>
      <w:r w:rsidRPr="00234354">
        <w:rPr>
          <w:rFonts w:hint="cs"/>
          <w:rtl/>
        </w:rPr>
        <w:t xml:space="preserve"> زن به خاطر دلیلی که در خود او وجود دارد مجبور شده که تن به تمکین </w:t>
      </w:r>
      <w:r w:rsidR="00512926" w:rsidRPr="00234354">
        <w:rPr>
          <w:rFonts w:hint="cs"/>
          <w:rtl/>
        </w:rPr>
        <w:t>دهد</w:t>
      </w:r>
      <w:r w:rsidRPr="00234354">
        <w:rPr>
          <w:rFonts w:hint="cs"/>
          <w:rtl/>
        </w:rPr>
        <w:t xml:space="preserve"> اما قهر</w:t>
      </w:r>
      <w:r w:rsidR="00512926" w:rsidRPr="00234354">
        <w:rPr>
          <w:rFonts w:hint="cs"/>
          <w:rtl/>
        </w:rPr>
        <w:t xml:space="preserve"> و</w:t>
      </w:r>
      <w:r w:rsidRPr="00234354">
        <w:rPr>
          <w:rFonts w:hint="cs"/>
          <w:rtl/>
        </w:rPr>
        <w:t xml:space="preserve"> اجبار و تهدید </w:t>
      </w:r>
      <w:r w:rsidR="00512926" w:rsidRPr="00234354">
        <w:rPr>
          <w:rFonts w:hint="cs"/>
          <w:rtl/>
        </w:rPr>
        <w:t xml:space="preserve">وجود </w:t>
      </w:r>
      <w:r w:rsidRPr="00234354">
        <w:rPr>
          <w:rFonts w:hint="cs"/>
          <w:rtl/>
        </w:rPr>
        <w:t>ندارد و لذا اضطرار از محدوده قهر و غصب خارج است</w:t>
      </w:r>
      <w:r w:rsidR="00625800" w:rsidRPr="00234354">
        <w:rPr>
          <w:rFonts w:hint="cs"/>
          <w:rtl/>
        </w:rPr>
        <w:t xml:space="preserve"> </w:t>
      </w:r>
      <w:r w:rsidRPr="00234354">
        <w:rPr>
          <w:rFonts w:hint="cs"/>
          <w:rtl/>
        </w:rPr>
        <w:t xml:space="preserve">اما قسم سوم که زن </w:t>
      </w:r>
      <w:r w:rsidR="00B70079" w:rsidRPr="00234354">
        <w:rPr>
          <w:rFonts w:hint="cs"/>
          <w:rtl/>
        </w:rPr>
        <w:t>بی‌هوش</w:t>
      </w:r>
      <w:r w:rsidRPr="00234354">
        <w:rPr>
          <w:rFonts w:hint="cs"/>
          <w:rtl/>
        </w:rPr>
        <w:t xml:space="preserve"> یا خواب است </w:t>
      </w:r>
      <w:r w:rsidR="00B74E36" w:rsidRPr="00234354">
        <w:rPr>
          <w:rFonts w:hint="cs"/>
          <w:rtl/>
        </w:rPr>
        <w:t xml:space="preserve">و </w:t>
      </w:r>
      <w:r w:rsidRPr="00234354">
        <w:rPr>
          <w:rFonts w:hint="cs"/>
          <w:rtl/>
        </w:rPr>
        <w:t xml:space="preserve">اگر بیدار بود قبول نمی‌کرد؛ درست است که اگر بیدار بود تمکین نمی‌کرد ولی </w:t>
      </w:r>
      <w:r w:rsidR="00B70079" w:rsidRPr="00234354">
        <w:rPr>
          <w:rFonts w:hint="cs"/>
          <w:rtl/>
        </w:rPr>
        <w:t>الآن</w:t>
      </w:r>
      <w:r w:rsidRPr="00234354">
        <w:rPr>
          <w:rFonts w:hint="cs"/>
          <w:rtl/>
        </w:rPr>
        <w:t xml:space="preserve"> نمی‌شود بگوییم بالفعل صدق قهر می‌کند</w:t>
      </w:r>
      <w:r w:rsidR="007648DE" w:rsidRPr="00234354">
        <w:rPr>
          <w:rtl/>
        </w:rPr>
        <w:t xml:space="preserve">؛ </w:t>
      </w:r>
      <w:r w:rsidRPr="00234354">
        <w:rPr>
          <w:rFonts w:hint="cs"/>
          <w:rtl/>
        </w:rPr>
        <w:t xml:space="preserve">بنابراین نظر درست و </w:t>
      </w:r>
      <w:r w:rsidR="00B70079" w:rsidRPr="00234354">
        <w:rPr>
          <w:rFonts w:hint="cs"/>
          <w:rtl/>
        </w:rPr>
        <w:t>جمع‌بندی</w:t>
      </w:r>
      <w:r w:rsidRPr="00234354">
        <w:rPr>
          <w:rFonts w:hint="cs"/>
          <w:rtl/>
        </w:rPr>
        <w:t xml:space="preserve"> در اینجا به نظر می‌آید مفهوم غصبی که در روایات آمده </w:t>
      </w:r>
      <w:r w:rsidR="00B74E36" w:rsidRPr="00234354">
        <w:rPr>
          <w:rFonts w:hint="cs"/>
          <w:rtl/>
        </w:rPr>
        <w:t xml:space="preserve">است </w:t>
      </w:r>
      <w:r w:rsidRPr="00234354">
        <w:rPr>
          <w:rFonts w:hint="cs"/>
          <w:rtl/>
        </w:rPr>
        <w:t>عرفاً قهر عرفی است و بنابراین قسم اول و دوم را شامل می‌شود</w:t>
      </w:r>
      <w:r w:rsidR="00B74E36" w:rsidRPr="00234354">
        <w:rPr>
          <w:rFonts w:hint="cs"/>
          <w:rtl/>
        </w:rPr>
        <w:t xml:space="preserve"> و</w:t>
      </w:r>
      <w:r w:rsidRPr="00234354">
        <w:rPr>
          <w:rFonts w:hint="cs"/>
          <w:rtl/>
        </w:rPr>
        <w:t xml:space="preserve"> تردیدی نیست </w:t>
      </w:r>
      <w:r w:rsidR="00B74E36" w:rsidRPr="00234354">
        <w:rPr>
          <w:rFonts w:hint="cs"/>
          <w:rtl/>
        </w:rPr>
        <w:t xml:space="preserve">که </w:t>
      </w:r>
      <w:r w:rsidRPr="00234354">
        <w:rPr>
          <w:rFonts w:hint="cs"/>
          <w:rtl/>
        </w:rPr>
        <w:t>چه اجبار باشد چه اکراه</w:t>
      </w:r>
      <w:r w:rsidR="00B74E36" w:rsidRPr="00234354">
        <w:rPr>
          <w:rFonts w:hint="cs"/>
          <w:rtl/>
        </w:rPr>
        <w:t xml:space="preserve"> حدش</w:t>
      </w:r>
      <w:r w:rsidRPr="00234354">
        <w:rPr>
          <w:rFonts w:hint="cs"/>
          <w:rtl/>
        </w:rPr>
        <w:t xml:space="preserve"> قتل می‌شود اما قسم چهارم قطعاً مشمول این نیست</w:t>
      </w:r>
      <w:r w:rsidR="00B74E36" w:rsidRPr="00234354">
        <w:rPr>
          <w:rFonts w:hint="cs"/>
          <w:rtl/>
        </w:rPr>
        <w:t xml:space="preserve"> و</w:t>
      </w:r>
      <w:r w:rsidRPr="00234354">
        <w:rPr>
          <w:rFonts w:hint="cs"/>
          <w:rtl/>
        </w:rPr>
        <w:t xml:space="preserve"> قسم سوم مقدار</w:t>
      </w:r>
      <w:r w:rsidR="00B74E36" w:rsidRPr="00234354">
        <w:rPr>
          <w:rFonts w:hint="cs"/>
          <w:rtl/>
        </w:rPr>
        <w:t>ی</w:t>
      </w:r>
      <w:r w:rsidRPr="00234354">
        <w:rPr>
          <w:rFonts w:hint="cs"/>
          <w:rtl/>
        </w:rPr>
        <w:t xml:space="preserve"> ابهام و اجمال</w:t>
      </w:r>
      <w:r w:rsidR="00B74E36" w:rsidRPr="00234354">
        <w:rPr>
          <w:rFonts w:hint="cs"/>
          <w:rtl/>
        </w:rPr>
        <w:t xml:space="preserve"> دارد</w:t>
      </w:r>
      <w:r w:rsidRPr="00234354">
        <w:rPr>
          <w:rFonts w:hint="cs"/>
          <w:rtl/>
        </w:rPr>
        <w:t xml:space="preserve"> ولی بالفعل صدق قهر نمی‌کند. اگر ظهوری داشته باشد چون اینجا ضعیف است این ظهور </w:t>
      </w:r>
      <w:r w:rsidR="00B70079" w:rsidRPr="00234354">
        <w:rPr>
          <w:rFonts w:hint="cs"/>
          <w:rtl/>
        </w:rPr>
        <w:t>با</w:t>
      </w:r>
      <w:r w:rsidR="00D62E64" w:rsidRPr="00234354">
        <w:rPr>
          <w:rFonts w:hint="cs"/>
          <w:rtl/>
        </w:rPr>
        <w:t xml:space="preserve"> </w:t>
      </w:r>
      <w:r w:rsidR="00B70079" w:rsidRPr="00234354">
        <w:rPr>
          <w:rFonts w:hint="cs"/>
          <w:rtl/>
        </w:rPr>
        <w:t>قاعده</w:t>
      </w:r>
      <w:r w:rsidRPr="00234354">
        <w:rPr>
          <w:rFonts w:hint="cs"/>
          <w:rtl/>
        </w:rPr>
        <w:t xml:space="preserve"> تدرع الحدود بالشبهات برداشته می‌شود</w:t>
      </w:r>
      <w:r w:rsidR="00D62E64" w:rsidRPr="00234354">
        <w:rPr>
          <w:rFonts w:hint="cs"/>
          <w:rtl/>
        </w:rPr>
        <w:t xml:space="preserve"> و</w:t>
      </w:r>
      <w:r w:rsidRPr="00234354">
        <w:rPr>
          <w:rFonts w:hint="cs"/>
          <w:rtl/>
        </w:rPr>
        <w:t xml:space="preserve"> </w:t>
      </w:r>
      <w:r w:rsidR="00B70079" w:rsidRPr="00234354">
        <w:rPr>
          <w:rFonts w:hint="cs"/>
          <w:rtl/>
        </w:rPr>
        <w:t>می‌گوییم</w:t>
      </w:r>
      <w:r w:rsidRPr="00234354">
        <w:rPr>
          <w:rFonts w:hint="cs"/>
          <w:rtl/>
        </w:rPr>
        <w:t xml:space="preserve"> قسم سوم هم این را نمی‌گیرد. </w:t>
      </w:r>
      <w:r w:rsidR="00D62E64" w:rsidRPr="00234354">
        <w:rPr>
          <w:rFonts w:hint="cs"/>
          <w:rtl/>
        </w:rPr>
        <w:t xml:space="preserve">البته </w:t>
      </w:r>
      <w:r w:rsidR="00B70079" w:rsidRPr="00234354">
        <w:rPr>
          <w:rFonts w:hint="cs"/>
          <w:rtl/>
        </w:rPr>
        <w:t>منظور از</w:t>
      </w:r>
      <w:r w:rsidRPr="00234354">
        <w:rPr>
          <w:rFonts w:hint="cs"/>
          <w:rtl/>
        </w:rPr>
        <w:t xml:space="preserve"> قسم سوم این نیست</w:t>
      </w:r>
      <w:r w:rsidR="00D62E64" w:rsidRPr="00234354">
        <w:rPr>
          <w:rFonts w:hint="cs"/>
          <w:rtl/>
        </w:rPr>
        <w:t xml:space="preserve"> که</w:t>
      </w:r>
      <w:r w:rsidRPr="00234354">
        <w:rPr>
          <w:rFonts w:hint="cs"/>
          <w:rtl/>
        </w:rPr>
        <w:t xml:space="preserve"> او را </w:t>
      </w:r>
      <w:r w:rsidR="00B70079" w:rsidRPr="00234354">
        <w:rPr>
          <w:rFonts w:hint="cs"/>
          <w:rtl/>
        </w:rPr>
        <w:t>بی‌هوش</w:t>
      </w:r>
      <w:r w:rsidRPr="00234354">
        <w:rPr>
          <w:rFonts w:hint="cs"/>
          <w:rtl/>
        </w:rPr>
        <w:t xml:space="preserve"> کرده</w:t>
      </w:r>
      <w:r w:rsidR="00D62E64" w:rsidRPr="00234354">
        <w:rPr>
          <w:rFonts w:hint="cs"/>
          <w:rtl/>
        </w:rPr>
        <w:t xml:space="preserve"> است چرا که ملحق به</w:t>
      </w:r>
      <w:r w:rsidRPr="00234354">
        <w:rPr>
          <w:rFonts w:hint="cs"/>
          <w:rtl/>
        </w:rPr>
        <w:t xml:space="preserve"> قسم اول</w:t>
      </w:r>
      <w:r w:rsidR="00D62E64" w:rsidRPr="00234354">
        <w:rPr>
          <w:rFonts w:hint="cs"/>
          <w:rtl/>
        </w:rPr>
        <w:t xml:space="preserve"> می</w:t>
      </w:r>
      <w:r w:rsidR="00D62E64" w:rsidRPr="00234354">
        <w:rPr>
          <w:rtl/>
        </w:rPr>
        <w:softHyphen/>
      </w:r>
      <w:r w:rsidR="00D62E64" w:rsidRPr="00234354">
        <w:rPr>
          <w:rFonts w:hint="cs"/>
          <w:rtl/>
        </w:rPr>
        <w:t>شود</w:t>
      </w:r>
      <w:r w:rsidRPr="00234354">
        <w:rPr>
          <w:rFonts w:hint="cs"/>
          <w:rtl/>
        </w:rPr>
        <w:t xml:space="preserve"> یعنی سلب اختیارش کرده است</w:t>
      </w:r>
      <w:r w:rsidR="00D62E64" w:rsidRPr="00234354">
        <w:rPr>
          <w:rFonts w:hint="cs"/>
          <w:rtl/>
        </w:rPr>
        <w:t>. در</w:t>
      </w:r>
      <w:r w:rsidRPr="00234354">
        <w:rPr>
          <w:rFonts w:hint="cs"/>
          <w:rtl/>
        </w:rPr>
        <w:t xml:space="preserve"> قسم سوم منظور آنجایی است که مستند به آن نباشد</w:t>
      </w:r>
      <w:r w:rsidR="00D62E64" w:rsidRPr="00234354">
        <w:rPr>
          <w:rFonts w:hint="cs"/>
          <w:rtl/>
        </w:rPr>
        <w:t xml:space="preserve"> بلکه</w:t>
      </w:r>
      <w:r w:rsidRPr="00234354">
        <w:rPr>
          <w:rFonts w:hint="cs"/>
          <w:rtl/>
        </w:rPr>
        <w:t xml:space="preserve"> بیهوشی یا خواب مستند به خودش باشد اما اگر به عاملی </w:t>
      </w:r>
      <w:r w:rsidR="00B70079" w:rsidRPr="00234354">
        <w:rPr>
          <w:rFonts w:hint="cs"/>
          <w:rtl/>
        </w:rPr>
        <w:t>بی‌هوشش</w:t>
      </w:r>
      <w:r w:rsidRPr="00234354">
        <w:rPr>
          <w:rFonts w:hint="cs"/>
          <w:rtl/>
        </w:rPr>
        <w:t xml:space="preserve"> کرده </w:t>
      </w:r>
      <w:r w:rsidR="00D62E64" w:rsidRPr="00234354">
        <w:rPr>
          <w:rFonts w:hint="cs"/>
          <w:rtl/>
        </w:rPr>
        <w:t xml:space="preserve">است </w:t>
      </w:r>
      <w:r w:rsidRPr="00234354">
        <w:rPr>
          <w:rFonts w:hint="cs"/>
          <w:rtl/>
        </w:rPr>
        <w:t xml:space="preserve">قسم اول </w:t>
      </w:r>
      <w:r w:rsidR="00D62E64" w:rsidRPr="00234354">
        <w:rPr>
          <w:rFonts w:hint="cs"/>
          <w:rtl/>
        </w:rPr>
        <w:t xml:space="preserve">می‌شود </w:t>
      </w:r>
      <w:r w:rsidRPr="00234354">
        <w:rPr>
          <w:rFonts w:hint="cs"/>
          <w:rtl/>
        </w:rPr>
        <w:t>و حکمش ثابت است</w:t>
      </w:r>
      <w:r w:rsidR="00D62E64" w:rsidRPr="00234354">
        <w:rPr>
          <w:rFonts w:hint="cs"/>
          <w:rtl/>
        </w:rPr>
        <w:t>.</w:t>
      </w:r>
      <w:bookmarkEnd w:id="0"/>
    </w:p>
    <w:sectPr w:rsidR="00D308B2" w:rsidRPr="00234354"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A2" w:rsidRDefault="000939A2" w:rsidP="00C60128">
      <w:pPr>
        <w:spacing w:after="0"/>
      </w:pPr>
      <w:r>
        <w:separator/>
      </w:r>
    </w:p>
  </w:endnote>
  <w:endnote w:type="continuationSeparator" w:id="0">
    <w:p w:rsidR="000939A2" w:rsidRDefault="000939A2"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Titr">
    <w:charset w:val="B2"/>
    <w:family w:val="auto"/>
    <w:pitch w:val="variable"/>
    <w:sig w:usb0="00002001" w:usb1="80000000" w:usb2="00000008" w:usb3="00000000" w:csb0="00000040" w:csb1="00000000"/>
  </w:font>
  <w:font w:name="2  Davat">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8124745"/>
      <w:docPartObj>
        <w:docPartGallery w:val="Page Numbers (Bottom of Page)"/>
        <w:docPartUnique/>
      </w:docPartObj>
    </w:sdtPr>
    <w:sdtEndPr/>
    <w:sdtContent>
      <w:p w:rsidR="00B74E36" w:rsidRDefault="008E40E2" w:rsidP="008E40E2">
        <w:pPr>
          <w:pStyle w:val="Footer"/>
          <w:jc w:val="center"/>
        </w:pPr>
        <w:r>
          <w:fldChar w:fldCharType="begin"/>
        </w:r>
        <w:r>
          <w:instrText xml:space="preserve"> PAGE   \* MERGEFORMAT </w:instrText>
        </w:r>
        <w:r>
          <w:fldChar w:fldCharType="separate"/>
        </w:r>
        <w:r w:rsidR="00BC23FA">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A2" w:rsidRDefault="000939A2" w:rsidP="00C60128">
      <w:pPr>
        <w:spacing w:after="0"/>
      </w:pPr>
      <w:r>
        <w:separator/>
      </w:r>
    </w:p>
  </w:footnote>
  <w:footnote w:type="continuationSeparator" w:id="0">
    <w:p w:rsidR="000939A2" w:rsidRDefault="000939A2" w:rsidP="00C60128">
      <w:pPr>
        <w:spacing w:after="0"/>
      </w:pPr>
      <w:r>
        <w:continuationSeparator/>
      </w:r>
    </w:p>
  </w:footnote>
  <w:footnote w:id="1">
    <w:p w:rsidR="00B74E36" w:rsidRPr="00EF07B3" w:rsidRDefault="00B74E36" w:rsidP="00EF07B3">
      <w:pPr>
        <w:pStyle w:val="TOCHeading"/>
        <w:spacing w:before="0"/>
        <w:rPr>
          <w:rFonts w:cs="2  Badr"/>
          <w:color w:val="auto"/>
          <w:sz w:val="20"/>
          <w:szCs w:val="20"/>
        </w:rPr>
      </w:pPr>
      <w:r w:rsidRPr="00EF07B3">
        <w:rPr>
          <w:rStyle w:val="FootnoteReference"/>
          <w:rFonts w:cs="2  Badr"/>
          <w:color w:val="auto"/>
          <w:sz w:val="20"/>
          <w:szCs w:val="20"/>
          <w:vertAlign w:val="baseline"/>
        </w:rPr>
        <w:footnoteRef/>
      </w:r>
      <w:r w:rsidRPr="00EF07B3">
        <w:rPr>
          <w:rFonts w:cs="2  Badr" w:hint="cs"/>
          <w:color w:val="auto"/>
          <w:sz w:val="20"/>
          <w:szCs w:val="20"/>
          <w:rtl/>
        </w:rPr>
        <w:t>. وسائل الشيعة، ج‏28، ص: 108</w:t>
      </w:r>
      <w:r w:rsidR="00EF07B3">
        <w:rPr>
          <w:rFonts w:cs="2  Badr" w:hint="cs"/>
          <w:color w:val="auto"/>
          <w:sz w:val="20"/>
          <w:szCs w:val="20"/>
          <w:rtl/>
        </w:rPr>
        <w:t>.</w:t>
      </w:r>
    </w:p>
  </w:footnote>
  <w:footnote w:id="2">
    <w:p w:rsidR="00B74E36" w:rsidRPr="00EF07B3" w:rsidRDefault="00B74E36" w:rsidP="00EF07B3">
      <w:pPr>
        <w:pStyle w:val="TOCHeading"/>
        <w:spacing w:before="0"/>
        <w:rPr>
          <w:rFonts w:cs="2  Badr"/>
          <w:color w:val="auto"/>
          <w:sz w:val="20"/>
          <w:szCs w:val="20"/>
          <w:rtl/>
        </w:rPr>
      </w:pPr>
      <w:r w:rsidRPr="00EF07B3">
        <w:rPr>
          <w:rStyle w:val="FootnoteReference"/>
          <w:rFonts w:cs="2  Badr"/>
          <w:color w:val="auto"/>
          <w:sz w:val="20"/>
          <w:szCs w:val="20"/>
          <w:vertAlign w:val="baseline"/>
        </w:rPr>
        <w:footnoteRef/>
      </w:r>
      <w:r w:rsidRPr="00EF07B3">
        <w:rPr>
          <w:rFonts w:cs="2  Badr" w:hint="cs"/>
          <w:color w:val="auto"/>
          <w:sz w:val="20"/>
          <w:szCs w:val="20"/>
          <w:rtl/>
        </w:rPr>
        <w:t>. همان</w:t>
      </w:r>
    </w:p>
  </w:footnote>
  <w:footnote w:id="3">
    <w:p w:rsidR="00B74E36" w:rsidRPr="00EF07B3" w:rsidRDefault="00B74E36" w:rsidP="00EF07B3">
      <w:pPr>
        <w:pStyle w:val="TOCHeading"/>
        <w:spacing w:before="0"/>
        <w:rPr>
          <w:rFonts w:ascii="Traditional Arabic" w:eastAsia="Times New Roman" w:hAnsi="Traditional Arabic" w:cs="2  Badr"/>
          <w:color w:val="auto"/>
          <w:sz w:val="20"/>
          <w:szCs w:val="20"/>
          <w:rtl/>
        </w:rPr>
      </w:pPr>
      <w:r w:rsidRPr="00EF07B3">
        <w:rPr>
          <w:rStyle w:val="FootnoteReference"/>
          <w:rFonts w:cs="2  Badr"/>
          <w:color w:val="auto"/>
          <w:sz w:val="20"/>
          <w:szCs w:val="20"/>
          <w:vertAlign w:val="baseline"/>
        </w:rPr>
        <w:footnoteRef/>
      </w:r>
      <w:r w:rsidRPr="00EF07B3">
        <w:rPr>
          <w:rFonts w:cs="2  Badr" w:hint="cs"/>
          <w:color w:val="auto"/>
          <w:sz w:val="20"/>
          <w:szCs w:val="20"/>
          <w:rtl/>
        </w:rPr>
        <w:t>. همان ص: 109</w:t>
      </w:r>
    </w:p>
  </w:footnote>
  <w:footnote w:id="4">
    <w:p w:rsidR="00B74E36" w:rsidRPr="00EF07B3" w:rsidRDefault="00B74E36" w:rsidP="00EF07B3">
      <w:pPr>
        <w:pStyle w:val="TOCHeading"/>
        <w:spacing w:before="0"/>
        <w:rPr>
          <w:rFonts w:cs="2  Badr"/>
          <w:color w:val="auto"/>
          <w:sz w:val="20"/>
          <w:szCs w:val="20"/>
        </w:rPr>
      </w:pPr>
      <w:r w:rsidRPr="00EF07B3">
        <w:rPr>
          <w:rStyle w:val="FootnoteReference"/>
          <w:rFonts w:cs="2  Badr"/>
          <w:color w:val="auto"/>
          <w:sz w:val="20"/>
          <w:szCs w:val="20"/>
          <w:vertAlign w:val="baseline"/>
        </w:rPr>
        <w:footnoteRef/>
      </w:r>
      <w:r w:rsidRPr="00EF07B3">
        <w:rPr>
          <w:rFonts w:cs="2  Badr" w:hint="cs"/>
          <w:color w:val="auto"/>
          <w:sz w:val="20"/>
          <w:szCs w:val="20"/>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6" w:rsidRPr="00455083" w:rsidRDefault="00B74E36" w:rsidP="00C97DE0">
    <w:pPr>
      <w:tabs>
        <w:tab w:val="left" w:pos="7985"/>
      </w:tabs>
      <w:rPr>
        <w:b/>
        <w:bCs/>
        <w:sz w:val="32"/>
        <w:rtl/>
      </w:rPr>
    </w:pPr>
    <w:r>
      <w:rPr>
        <w:noProof/>
      </w:rPr>
      <w:drawing>
        <wp:inline distT="0" distB="0" distL="0" distR="0" wp14:anchorId="272E5BBF" wp14:editId="38828036">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60288" behindDoc="0" locked="0" layoutInCell="1" allowOverlap="1" wp14:anchorId="017D5896" wp14:editId="40BC121D">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23" w:name="OLE_LINK1"/>
    <w:bookmarkStart w:id="24" w:name="OLE_LINK2"/>
    <w:bookmarkEnd w:id="23"/>
    <w:bookmarkEnd w:id="24"/>
    <w:r>
      <w:rPr>
        <w:rFonts w:ascii="IranNastaliq" w:hAnsi="IranNastaliq" w:cs="IranNastaliq" w:hint="cs"/>
        <w:b/>
        <w:bCs/>
        <w:sz w:val="32"/>
        <w:rtl/>
      </w:rPr>
      <w:t xml:space="preserve">  </w:t>
    </w:r>
    <w:r>
      <w:rPr>
        <w:rFonts w:ascii="IranNastaliq" w:hAnsi="IranNastaliq" w:cs="IranNastaliq"/>
        <w:b/>
        <w:bCs/>
        <w:sz w:val="32"/>
        <w:rtl/>
      </w:rPr>
      <w:tab/>
    </w:r>
    <w:r w:rsidRPr="00C97DE0">
      <w:rPr>
        <w:rFonts w:ascii="IranNastaliq" w:hAnsi="IranNastaliq" w:cs="IranNastaliq"/>
        <w:sz w:val="40"/>
        <w:szCs w:val="40"/>
        <w:rtl/>
      </w:rPr>
      <w:t>شمارۀ ثبت:710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236DF5"/>
    <w:multiLevelType w:val="hybridMultilevel"/>
    <w:tmpl w:val="55F2ABC0"/>
    <w:lvl w:ilvl="0" w:tplc="30ACC5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0E71AFB"/>
    <w:multiLevelType w:val="hybridMultilevel"/>
    <w:tmpl w:val="C18EF21C"/>
    <w:lvl w:ilvl="0" w:tplc="B5062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10525FC"/>
    <w:multiLevelType w:val="hybridMultilevel"/>
    <w:tmpl w:val="49549402"/>
    <w:lvl w:ilvl="0" w:tplc="68064B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3210D39"/>
    <w:multiLevelType w:val="hybridMultilevel"/>
    <w:tmpl w:val="EE22313A"/>
    <w:lvl w:ilvl="0" w:tplc="0352C0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13"/>
  </w:num>
  <w:num w:numId="3">
    <w:abstractNumId w:val="9"/>
  </w:num>
  <w:num w:numId="4">
    <w:abstractNumId w:val="39"/>
  </w:num>
  <w:num w:numId="5">
    <w:abstractNumId w:val="14"/>
  </w:num>
  <w:num w:numId="6">
    <w:abstractNumId w:val="4"/>
  </w:num>
  <w:num w:numId="7">
    <w:abstractNumId w:val="8"/>
  </w:num>
  <w:num w:numId="8">
    <w:abstractNumId w:val="38"/>
  </w:num>
  <w:num w:numId="9">
    <w:abstractNumId w:val="0"/>
  </w:num>
  <w:num w:numId="10">
    <w:abstractNumId w:val="28"/>
  </w:num>
  <w:num w:numId="11">
    <w:abstractNumId w:val="2"/>
  </w:num>
  <w:num w:numId="12">
    <w:abstractNumId w:val="18"/>
  </w:num>
  <w:num w:numId="13">
    <w:abstractNumId w:val="42"/>
  </w:num>
  <w:num w:numId="14">
    <w:abstractNumId w:val="17"/>
  </w:num>
  <w:num w:numId="15">
    <w:abstractNumId w:val="22"/>
  </w:num>
  <w:num w:numId="16">
    <w:abstractNumId w:val="19"/>
  </w:num>
  <w:num w:numId="17">
    <w:abstractNumId w:val="41"/>
  </w:num>
  <w:num w:numId="18">
    <w:abstractNumId w:val="43"/>
  </w:num>
  <w:num w:numId="19">
    <w:abstractNumId w:val="24"/>
  </w:num>
  <w:num w:numId="20">
    <w:abstractNumId w:val="37"/>
  </w:num>
  <w:num w:numId="21">
    <w:abstractNumId w:val="20"/>
  </w:num>
  <w:num w:numId="22">
    <w:abstractNumId w:val="25"/>
  </w:num>
  <w:num w:numId="23">
    <w:abstractNumId w:val="5"/>
  </w:num>
  <w:num w:numId="24">
    <w:abstractNumId w:val="31"/>
  </w:num>
  <w:num w:numId="25">
    <w:abstractNumId w:val="34"/>
  </w:num>
  <w:num w:numId="26">
    <w:abstractNumId w:val="12"/>
  </w:num>
  <w:num w:numId="27">
    <w:abstractNumId w:val="16"/>
  </w:num>
  <w:num w:numId="28">
    <w:abstractNumId w:val="11"/>
  </w:num>
  <w:num w:numId="29">
    <w:abstractNumId w:val="27"/>
  </w:num>
  <w:num w:numId="30">
    <w:abstractNumId w:val="33"/>
  </w:num>
  <w:num w:numId="31">
    <w:abstractNumId w:val="29"/>
  </w:num>
  <w:num w:numId="32">
    <w:abstractNumId w:val="36"/>
  </w:num>
  <w:num w:numId="33">
    <w:abstractNumId w:val="44"/>
  </w:num>
  <w:num w:numId="34">
    <w:abstractNumId w:val="15"/>
  </w:num>
  <w:num w:numId="35">
    <w:abstractNumId w:val="32"/>
  </w:num>
  <w:num w:numId="36">
    <w:abstractNumId w:val="46"/>
  </w:num>
  <w:num w:numId="37">
    <w:abstractNumId w:val="3"/>
  </w:num>
  <w:num w:numId="38">
    <w:abstractNumId w:val="35"/>
  </w:num>
  <w:num w:numId="39">
    <w:abstractNumId w:val="40"/>
  </w:num>
  <w:num w:numId="40">
    <w:abstractNumId w:val="26"/>
  </w:num>
  <w:num w:numId="41">
    <w:abstractNumId w:val="7"/>
  </w:num>
  <w:num w:numId="42">
    <w:abstractNumId w:val="6"/>
  </w:num>
  <w:num w:numId="43">
    <w:abstractNumId w:val="30"/>
  </w:num>
  <w:num w:numId="44">
    <w:abstractNumId w:val="45"/>
  </w:num>
  <w:num w:numId="45">
    <w:abstractNumId w:val="10"/>
  </w:num>
  <w:num w:numId="46">
    <w:abstractNumId w:val="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2190"/>
    <w:rsid w:val="00022BDF"/>
    <w:rsid w:val="00024841"/>
    <w:rsid w:val="00026B59"/>
    <w:rsid w:val="00031065"/>
    <w:rsid w:val="00031BCB"/>
    <w:rsid w:val="00032C51"/>
    <w:rsid w:val="00035626"/>
    <w:rsid w:val="000379E2"/>
    <w:rsid w:val="00040D22"/>
    <w:rsid w:val="00041200"/>
    <w:rsid w:val="00043391"/>
    <w:rsid w:val="000435CD"/>
    <w:rsid w:val="0004571C"/>
    <w:rsid w:val="00046DFB"/>
    <w:rsid w:val="000509A7"/>
    <w:rsid w:val="000526F2"/>
    <w:rsid w:val="0005565F"/>
    <w:rsid w:val="0005571B"/>
    <w:rsid w:val="000564D9"/>
    <w:rsid w:val="000644F5"/>
    <w:rsid w:val="000658A4"/>
    <w:rsid w:val="00074024"/>
    <w:rsid w:val="000749A7"/>
    <w:rsid w:val="00074C7E"/>
    <w:rsid w:val="00075BD2"/>
    <w:rsid w:val="00075E65"/>
    <w:rsid w:val="000866BB"/>
    <w:rsid w:val="00086C33"/>
    <w:rsid w:val="00086CE7"/>
    <w:rsid w:val="0009230D"/>
    <w:rsid w:val="000939A2"/>
    <w:rsid w:val="00095086"/>
    <w:rsid w:val="000951BE"/>
    <w:rsid w:val="0009741F"/>
    <w:rsid w:val="000975E0"/>
    <w:rsid w:val="000976D5"/>
    <w:rsid w:val="000A0963"/>
    <w:rsid w:val="000A10A0"/>
    <w:rsid w:val="000A2C53"/>
    <w:rsid w:val="000A79F0"/>
    <w:rsid w:val="000B1E2D"/>
    <w:rsid w:val="000B2C9E"/>
    <w:rsid w:val="000B35B6"/>
    <w:rsid w:val="000C0C65"/>
    <w:rsid w:val="000C364D"/>
    <w:rsid w:val="000C5608"/>
    <w:rsid w:val="000C62CC"/>
    <w:rsid w:val="000C695A"/>
    <w:rsid w:val="000C6C71"/>
    <w:rsid w:val="000C7017"/>
    <w:rsid w:val="000D01BF"/>
    <w:rsid w:val="000D0A85"/>
    <w:rsid w:val="000D1238"/>
    <w:rsid w:val="000D56C6"/>
    <w:rsid w:val="000D7319"/>
    <w:rsid w:val="000E5C53"/>
    <w:rsid w:val="000F0C11"/>
    <w:rsid w:val="000F1D5C"/>
    <w:rsid w:val="000F6535"/>
    <w:rsid w:val="000F6A3A"/>
    <w:rsid w:val="000F6C5E"/>
    <w:rsid w:val="00102CD6"/>
    <w:rsid w:val="00104258"/>
    <w:rsid w:val="0010436B"/>
    <w:rsid w:val="001055C2"/>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3CC4"/>
    <w:rsid w:val="00127D8A"/>
    <w:rsid w:val="001307BB"/>
    <w:rsid w:val="00134E13"/>
    <w:rsid w:val="00136214"/>
    <w:rsid w:val="00145BE1"/>
    <w:rsid w:val="001460C6"/>
    <w:rsid w:val="001464FE"/>
    <w:rsid w:val="001504B8"/>
    <w:rsid w:val="00153210"/>
    <w:rsid w:val="001556C3"/>
    <w:rsid w:val="001578F7"/>
    <w:rsid w:val="00160472"/>
    <w:rsid w:val="00160B14"/>
    <w:rsid w:val="00160D10"/>
    <w:rsid w:val="00162422"/>
    <w:rsid w:val="00162A39"/>
    <w:rsid w:val="00163B3E"/>
    <w:rsid w:val="001730B1"/>
    <w:rsid w:val="00173578"/>
    <w:rsid w:val="00175545"/>
    <w:rsid w:val="0017643B"/>
    <w:rsid w:val="001767D2"/>
    <w:rsid w:val="00177C04"/>
    <w:rsid w:val="00181894"/>
    <w:rsid w:val="00181F63"/>
    <w:rsid w:val="00182951"/>
    <w:rsid w:val="00184C6F"/>
    <w:rsid w:val="00186029"/>
    <w:rsid w:val="001870DB"/>
    <w:rsid w:val="00187C90"/>
    <w:rsid w:val="00191295"/>
    <w:rsid w:val="001940DE"/>
    <w:rsid w:val="00195E0A"/>
    <w:rsid w:val="00197DD2"/>
    <w:rsid w:val="001A03A8"/>
    <w:rsid w:val="001A17B9"/>
    <w:rsid w:val="001A33A2"/>
    <w:rsid w:val="001A39CC"/>
    <w:rsid w:val="001A4586"/>
    <w:rsid w:val="001A476B"/>
    <w:rsid w:val="001A48F0"/>
    <w:rsid w:val="001A6E02"/>
    <w:rsid w:val="001B01C7"/>
    <w:rsid w:val="001B21F6"/>
    <w:rsid w:val="001B5CE1"/>
    <w:rsid w:val="001B7376"/>
    <w:rsid w:val="001B79D1"/>
    <w:rsid w:val="001D12A7"/>
    <w:rsid w:val="001D1570"/>
    <w:rsid w:val="001D211A"/>
    <w:rsid w:val="001E5379"/>
    <w:rsid w:val="001E5584"/>
    <w:rsid w:val="001E561A"/>
    <w:rsid w:val="001E5894"/>
    <w:rsid w:val="001F0B0C"/>
    <w:rsid w:val="001F0F49"/>
    <w:rsid w:val="001F3C18"/>
    <w:rsid w:val="002039FE"/>
    <w:rsid w:val="00205E5E"/>
    <w:rsid w:val="0021021E"/>
    <w:rsid w:val="00211AD8"/>
    <w:rsid w:val="00211D46"/>
    <w:rsid w:val="0021260D"/>
    <w:rsid w:val="00212A0A"/>
    <w:rsid w:val="00213C45"/>
    <w:rsid w:val="00214397"/>
    <w:rsid w:val="00214F60"/>
    <w:rsid w:val="002209AB"/>
    <w:rsid w:val="00220DE7"/>
    <w:rsid w:val="002213DA"/>
    <w:rsid w:val="00224A9C"/>
    <w:rsid w:val="002273B3"/>
    <w:rsid w:val="00227B1B"/>
    <w:rsid w:val="0023076A"/>
    <w:rsid w:val="00232B11"/>
    <w:rsid w:val="0023354B"/>
    <w:rsid w:val="00234354"/>
    <w:rsid w:val="00234B19"/>
    <w:rsid w:val="002400B0"/>
    <w:rsid w:val="002448C8"/>
    <w:rsid w:val="0024775E"/>
    <w:rsid w:val="00251009"/>
    <w:rsid w:val="00252A8B"/>
    <w:rsid w:val="002600B4"/>
    <w:rsid w:val="00263850"/>
    <w:rsid w:val="00263C9E"/>
    <w:rsid w:val="002643A1"/>
    <w:rsid w:val="002670F7"/>
    <w:rsid w:val="002737B8"/>
    <w:rsid w:val="0027623A"/>
    <w:rsid w:val="002768E4"/>
    <w:rsid w:val="00276E54"/>
    <w:rsid w:val="002801AB"/>
    <w:rsid w:val="00280EA6"/>
    <w:rsid w:val="0028112C"/>
    <w:rsid w:val="00281F7C"/>
    <w:rsid w:val="00285107"/>
    <w:rsid w:val="002870F9"/>
    <w:rsid w:val="00287C33"/>
    <w:rsid w:val="00290EB2"/>
    <w:rsid w:val="00291ADC"/>
    <w:rsid w:val="0029371B"/>
    <w:rsid w:val="00293EDC"/>
    <w:rsid w:val="00295EA8"/>
    <w:rsid w:val="00296A3A"/>
    <w:rsid w:val="00296C66"/>
    <w:rsid w:val="002A057A"/>
    <w:rsid w:val="002A172C"/>
    <w:rsid w:val="002A2376"/>
    <w:rsid w:val="002A30AA"/>
    <w:rsid w:val="002A37DD"/>
    <w:rsid w:val="002A4C9D"/>
    <w:rsid w:val="002A4CA2"/>
    <w:rsid w:val="002A7B63"/>
    <w:rsid w:val="002B3B75"/>
    <w:rsid w:val="002B4F45"/>
    <w:rsid w:val="002B5AB7"/>
    <w:rsid w:val="002C4631"/>
    <w:rsid w:val="002C4887"/>
    <w:rsid w:val="002C703A"/>
    <w:rsid w:val="002C7477"/>
    <w:rsid w:val="002D08B9"/>
    <w:rsid w:val="002D0CB3"/>
    <w:rsid w:val="002D3895"/>
    <w:rsid w:val="002D6248"/>
    <w:rsid w:val="002D6531"/>
    <w:rsid w:val="002E020F"/>
    <w:rsid w:val="002E24D7"/>
    <w:rsid w:val="002E4BC0"/>
    <w:rsid w:val="002E672A"/>
    <w:rsid w:val="002E7FBC"/>
    <w:rsid w:val="002F22F5"/>
    <w:rsid w:val="002F249C"/>
    <w:rsid w:val="002F700B"/>
    <w:rsid w:val="00301780"/>
    <w:rsid w:val="00303616"/>
    <w:rsid w:val="00303E25"/>
    <w:rsid w:val="003041C0"/>
    <w:rsid w:val="0030628A"/>
    <w:rsid w:val="0031204A"/>
    <w:rsid w:val="0031274F"/>
    <w:rsid w:val="003144F8"/>
    <w:rsid w:val="003146C6"/>
    <w:rsid w:val="003157C7"/>
    <w:rsid w:val="00316987"/>
    <w:rsid w:val="0032115A"/>
    <w:rsid w:val="003221D4"/>
    <w:rsid w:val="00324655"/>
    <w:rsid w:val="00327186"/>
    <w:rsid w:val="003273D7"/>
    <w:rsid w:val="00331EF8"/>
    <w:rsid w:val="0033212B"/>
    <w:rsid w:val="00332496"/>
    <w:rsid w:val="00334A71"/>
    <w:rsid w:val="00334F08"/>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0EA7"/>
    <w:rsid w:val="0036579A"/>
    <w:rsid w:val="0036686A"/>
    <w:rsid w:val="003713BB"/>
    <w:rsid w:val="003718BD"/>
    <w:rsid w:val="00372710"/>
    <w:rsid w:val="00373D8B"/>
    <w:rsid w:val="003748FA"/>
    <w:rsid w:val="00376720"/>
    <w:rsid w:val="00385DD4"/>
    <w:rsid w:val="00387CD9"/>
    <w:rsid w:val="003939DB"/>
    <w:rsid w:val="00394419"/>
    <w:rsid w:val="00394BC4"/>
    <w:rsid w:val="003A36D6"/>
    <w:rsid w:val="003A733E"/>
    <w:rsid w:val="003B00BF"/>
    <w:rsid w:val="003B55D6"/>
    <w:rsid w:val="003B660E"/>
    <w:rsid w:val="003B7FED"/>
    <w:rsid w:val="003C1047"/>
    <w:rsid w:val="003C1511"/>
    <w:rsid w:val="003C20D5"/>
    <w:rsid w:val="003C4F64"/>
    <w:rsid w:val="003C5D25"/>
    <w:rsid w:val="003C6CC0"/>
    <w:rsid w:val="003D188B"/>
    <w:rsid w:val="003D41DF"/>
    <w:rsid w:val="003D505F"/>
    <w:rsid w:val="003D616E"/>
    <w:rsid w:val="003E11C9"/>
    <w:rsid w:val="003E1303"/>
    <w:rsid w:val="003E2157"/>
    <w:rsid w:val="003E2C10"/>
    <w:rsid w:val="003E4ECF"/>
    <w:rsid w:val="003E4F37"/>
    <w:rsid w:val="003E7383"/>
    <w:rsid w:val="003E73E8"/>
    <w:rsid w:val="003F0CDD"/>
    <w:rsid w:val="003F0FE5"/>
    <w:rsid w:val="003F1793"/>
    <w:rsid w:val="003F47B1"/>
    <w:rsid w:val="003F7C66"/>
    <w:rsid w:val="004025E1"/>
    <w:rsid w:val="00404627"/>
    <w:rsid w:val="0040711C"/>
    <w:rsid w:val="00407335"/>
    <w:rsid w:val="00407CB2"/>
    <w:rsid w:val="004133B5"/>
    <w:rsid w:val="00415B37"/>
    <w:rsid w:val="00416727"/>
    <w:rsid w:val="004178E2"/>
    <w:rsid w:val="004202B2"/>
    <w:rsid w:val="00420CEE"/>
    <w:rsid w:val="0042100D"/>
    <w:rsid w:val="00421390"/>
    <w:rsid w:val="00421F60"/>
    <w:rsid w:val="0042354D"/>
    <w:rsid w:val="00425554"/>
    <w:rsid w:val="00427E27"/>
    <w:rsid w:val="00431A72"/>
    <w:rsid w:val="00432897"/>
    <w:rsid w:val="00435D1A"/>
    <w:rsid w:val="00442854"/>
    <w:rsid w:val="00444DD1"/>
    <w:rsid w:val="00445EED"/>
    <w:rsid w:val="004467C0"/>
    <w:rsid w:val="00447FD7"/>
    <w:rsid w:val="0045188E"/>
    <w:rsid w:val="00453615"/>
    <w:rsid w:val="00453686"/>
    <w:rsid w:val="0045423B"/>
    <w:rsid w:val="00455083"/>
    <w:rsid w:val="004550EE"/>
    <w:rsid w:val="00455B01"/>
    <w:rsid w:val="004568B7"/>
    <w:rsid w:val="00462908"/>
    <w:rsid w:val="00463943"/>
    <w:rsid w:val="004652A3"/>
    <w:rsid w:val="00471428"/>
    <w:rsid w:val="00474725"/>
    <w:rsid w:val="00475078"/>
    <w:rsid w:val="004755DA"/>
    <w:rsid w:val="00481987"/>
    <w:rsid w:val="00481B47"/>
    <w:rsid w:val="004820E9"/>
    <w:rsid w:val="004822EB"/>
    <w:rsid w:val="00483F91"/>
    <w:rsid w:val="0049175C"/>
    <w:rsid w:val="00491D5E"/>
    <w:rsid w:val="00492A16"/>
    <w:rsid w:val="0049431C"/>
    <w:rsid w:val="004971DC"/>
    <w:rsid w:val="004A144B"/>
    <w:rsid w:val="004A1734"/>
    <w:rsid w:val="004A1F48"/>
    <w:rsid w:val="004A2EDA"/>
    <w:rsid w:val="004A38AC"/>
    <w:rsid w:val="004A399D"/>
    <w:rsid w:val="004A4481"/>
    <w:rsid w:val="004A6619"/>
    <w:rsid w:val="004B1913"/>
    <w:rsid w:val="004B309B"/>
    <w:rsid w:val="004B339E"/>
    <w:rsid w:val="004B401D"/>
    <w:rsid w:val="004B617A"/>
    <w:rsid w:val="004B7B7D"/>
    <w:rsid w:val="004D1AE1"/>
    <w:rsid w:val="004D1C59"/>
    <w:rsid w:val="004D3435"/>
    <w:rsid w:val="004D4187"/>
    <w:rsid w:val="004E5227"/>
    <w:rsid w:val="004E54DE"/>
    <w:rsid w:val="004E6381"/>
    <w:rsid w:val="004F116B"/>
    <w:rsid w:val="004F1999"/>
    <w:rsid w:val="004F1E7E"/>
    <w:rsid w:val="004F1FFD"/>
    <w:rsid w:val="004F34C3"/>
    <w:rsid w:val="005013EA"/>
    <w:rsid w:val="005021BA"/>
    <w:rsid w:val="005036B9"/>
    <w:rsid w:val="00505F21"/>
    <w:rsid w:val="00511200"/>
    <w:rsid w:val="005118A0"/>
    <w:rsid w:val="00512926"/>
    <w:rsid w:val="00515D28"/>
    <w:rsid w:val="0051740A"/>
    <w:rsid w:val="00517BF6"/>
    <w:rsid w:val="00517F32"/>
    <w:rsid w:val="005220E7"/>
    <w:rsid w:val="005224BA"/>
    <w:rsid w:val="005228F1"/>
    <w:rsid w:val="00522A2A"/>
    <w:rsid w:val="00522D72"/>
    <w:rsid w:val="0052358C"/>
    <w:rsid w:val="00523988"/>
    <w:rsid w:val="00524F9A"/>
    <w:rsid w:val="00525C70"/>
    <w:rsid w:val="005279D8"/>
    <w:rsid w:val="005342A0"/>
    <w:rsid w:val="0053506A"/>
    <w:rsid w:val="00535A55"/>
    <w:rsid w:val="00535B75"/>
    <w:rsid w:val="00535E61"/>
    <w:rsid w:val="00536C26"/>
    <w:rsid w:val="00536ED6"/>
    <w:rsid w:val="00537525"/>
    <w:rsid w:val="00537579"/>
    <w:rsid w:val="0054016A"/>
    <w:rsid w:val="0054130D"/>
    <w:rsid w:val="0054304F"/>
    <w:rsid w:val="00543E27"/>
    <w:rsid w:val="00544BFA"/>
    <w:rsid w:val="00544C09"/>
    <w:rsid w:val="005468C0"/>
    <w:rsid w:val="0054710D"/>
    <w:rsid w:val="00547BC5"/>
    <w:rsid w:val="0055064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0C1A"/>
    <w:rsid w:val="00591405"/>
    <w:rsid w:val="00591882"/>
    <w:rsid w:val="00594573"/>
    <w:rsid w:val="0059554A"/>
    <w:rsid w:val="005A3E1D"/>
    <w:rsid w:val="005A3E6B"/>
    <w:rsid w:val="005A5FDB"/>
    <w:rsid w:val="005A76F4"/>
    <w:rsid w:val="005B2328"/>
    <w:rsid w:val="005B3067"/>
    <w:rsid w:val="005B3BD1"/>
    <w:rsid w:val="005B3C97"/>
    <w:rsid w:val="005B57DE"/>
    <w:rsid w:val="005B5B28"/>
    <w:rsid w:val="005B624F"/>
    <w:rsid w:val="005C1D1E"/>
    <w:rsid w:val="005C265F"/>
    <w:rsid w:val="005C3373"/>
    <w:rsid w:val="005D037C"/>
    <w:rsid w:val="005D0E49"/>
    <w:rsid w:val="005D2959"/>
    <w:rsid w:val="005D3B06"/>
    <w:rsid w:val="005D3E1F"/>
    <w:rsid w:val="005D7032"/>
    <w:rsid w:val="005E171B"/>
    <w:rsid w:val="005E19EA"/>
    <w:rsid w:val="005E2459"/>
    <w:rsid w:val="005E3EA1"/>
    <w:rsid w:val="005E4CCE"/>
    <w:rsid w:val="005E7291"/>
    <w:rsid w:val="005F355D"/>
    <w:rsid w:val="005F3C2F"/>
    <w:rsid w:val="005F5FE6"/>
    <w:rsid w:val="005F607F"/>
    <w:rsid w:val="005F661E"/>
    <w:rsid w:val="005F71C3"/>
    <w:rsid w:val="00600279"/>
    <w:rsid w:val="0060111D"/>
    <w:rsid w:val="0060213D"/>
    <w:rsid w:val="00604D28"/>
    <w:rsid w:val="00610715"/>
    <w:rsid w:val="00611A5B"/>
    <w:rsid w:val="00611DC4"/>
    <w:rsid w:val="00612436"/>
    <w:rsid w:val="00612B2A"/>
    <w:rsid w:val="00613AF5"/>
    <w:rsid w:val="00615CD5"/>
    <w:rsid w:val="00617806"/>
    <w:rsid w:val="0062252C"/>
    <w:rsid w:val="00624A13"/>
    <w:rsid w:val="00625060"/>
    <w:rsid w:val="00625800"/>
    <w:rsid w:val="00626673"/>
    <w:rsid w:val="00626CF3"/>
    <w:rsid w:val="0062752B"/>
    <w:rsid w:val="00627FE9"/>
    <w:rsid w:val="0063529E"/>
    <w:rsid w:val="00635D2F"/>
    <w:rsid w:val="00637B3D"/>
    <w:rsid w:val="00642983"/>
    <w:rsid w:val="00643121"/>
    <w:rsid w:val="00646B3B"/>
    <w:rsid w:val="006502E3"/>
    <w:rsid w:val="006512CF"/>
    <w:rsid w:val="0065319F"/>
    <w:rsid w:val="006568D5"/>
    <w:rsid w:val="0066048C"/>
    <w:rsid w:val="00664862"/>
    <w:rsid w:val="00667BD0"/>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A7827"/>
    <w:rsid w:val="006A79F8"/>
    <w:rsid w:val="006B009A"/>
    <w:rsid w:val="006B047F"/>
    <w:rsid w:val="006B0740"/>
    <w:rsid w:val="006B348A"/>
    <w:rsid w:val="006B3EEB"/>
    <w:rsid w:val="006B47A9"/>
    <w:rsid w:val="006B6467"/>
    <w:rsid w:val="006B676C"/>
    <w:rsid w:val="006C022C"/>
    <w:rsid w:val="006C099C"/>
    <w:rsid w:val="006C1A95"/>
    <w:rsid w:val="006C2300"/>
    <w:rsid w:val="006C434A"/>
    <w:rsid w:val="006C56C0"/>
    <w:rsid w:val="006C5F55"/>
    <w:rsid w:val="006C6EFC"/>
    <w:rsid w:val="006C7F31"/>
    <w:rsid w:val="006D068E"/>
    <w:rsid w:val="006D1D37"/>
    <w:rsid w:val="006D64F6"/>
    <w:rsid w:val="006D7B8D"/>
    <w:rsid w:val="006D7D1D"/>
    <w:rsid w:val="006E04D5"/>
    <w:rsid w:val="006E04E8"/>
    <w:rsid w:val="006E1ED6"/>
    <w:rsid w:val="006E25A5"/>
    <w:rsid w:val="006E7847"/>
    <w:rsid w:val="006E7A60"/>
    <w:rsid w:val="006E7C9C"/>
    <w:rsid w:val="006F0F14"/>
    <w:rsid w:val="006F2E1F"/>
    <w:rsid w:val="006F2F93"/>
    <w:rsid w:val="006F4889"/>
    <w:rsid w:val="006F56F1"/>
    <w:rsid w:val="006F5ADC"/>
    <w:rsid w:val="006F5E8B"/>
    <w:rsid w:val="007006C6"/>
    <w:rsid w:val="00702571"/>
    <w:rsid w:val="0070460B"/>
    <w:rsid w:val="00705E4F"/>
    <w:rsid w:val="00707186"/>
    <w:rsid w:val="00707DA9"/>
    <w:rsid w:val="0071177B"/>
    <w:rsid w:val="00712D18"/>
    <w:rsid w:val="00712E8E"/>
    <w:rsid w:val="007130D0"/>
    <w:rsid w:val="00720719"/>
    <w:rsid w:val="007219E6"/>
    <w:rsid w:val="00725CE3"/>
    <w:rsid w:val="00726BBF"/>
    <w:rsid w:val="007271F7"/>
    <w:rsid w:val="00730AEA"/>
    <w:rsid w:val="00730D69"/>
    <w:rsid w:val="0073273E"/>
    <w:rsid w:val="007334EC"/>
    <w:rsid w:val="00733941"/>
    <w:rsid w:val="00736677"/>
    <w:rsid w:val="00736D07"/>
    <w:rsid w:val="0073743C"/>
    <w:rsid w:val="00737626"/>
    <w:rsid w:val="00737977"/>
    <w:rsid w:val="00737F5D"/>
    <w:rsid w:val="00740B9C"/>
    <w:rsid w:val="00741A50"/>
    <w:rsid w:val="00741DA7"/>
    <w:rsid w:val="0074295A"/>
    <w:rsid w:val="00742AA6"/>
    <w:rsid w:val="00743162"/>
    <w:rsid w:val="007451D4"/>
    <w:rsid w:val="0074655D"/>
    <w:rsid w:val="00747867"/>
    <w:rsid w:val="007520C0"/>
    <w:rsid w:val="00752329"/>
    <w:rsid w:val="007573B3"/>
    <w:rsid w:val="00757C74"/>
    <w:rsid w:val="007606AD"/>
    <w:rsid w:val="00761E2E"/>
    <w:rsid w:val="00762028"/>
    <w:rsid w:val="00762171"/>
    <w:rsid w:val="0076310F"/>
    <w:rsid w:val="00763296"/>
    <w:rsid w:val="0076366F"/>
    <w:rsid w:val="007648DE"/>
    <w:rsid w:val="00766153"/>
    <w:rsid w:val="007662C6"/>
    <w:rsid w:val="007672F8"/>
    <w:rsid w:val="00770E29"/>
    <w:rsid w:val="00771AFB"/>
    <w:rsid w:val="00771D41"/>
    <w:rsid w:val="007735CD"/>
    <w:rsid w:val="00773980"/>
    <w:rsid w:val="00773A14"/>
    <w:rsid w:val="007745CE"/>
    <w:rsid w:val="007758CC"/>
    <w:rsid w:val="00781050"/>
    <w:rsid w:val="00782D17"/>
    <w:rsid w:val="007830EF"/>
    <w:rsid w:val="00783DC7"/>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2C57"/>
    <w:rsid w:val="007C7B71"/>
    <w:rsid w:val="007C7FDD"/>
    <w:rsid w:val="007D0C78"/>
    <w:rsid w:val="007D0E62"/>
    <w:rsid w:val="007D12DA"/>
    <w:rsid w:val="007D229D"/>
    <w:rsid w:val="007D5091"/>
    <w:rsid w:val="007D68F5"/>
    <w:rsid w:val="007D6CAF"/>
    <w:rsid w:val="007E11BC"/>
    <w:rsid w:val="007E213E"/>
    <w:rsid w:val="007E60E6"/>
    <w:rsid w:val="007E7320"/>
    <w:rsid w:val="007F06D7"/>
    <w:rsid w:val="007F06E4"/>
    <w:rsid w:val="007F4F94"/>
    <w:rsid w:val="007F5B31"/>
    <w:rsid w:val="007F6AC7"/>
    <w:rsid w:val="00806B18"/>
    <w:rsid w:val="00813F14"/>
    <w:rsid w:val="008147E5"/>
    <w:rsid w:val="00814920"/>
    <w:rsid w:val="00814E68"/>
    <w:rsid w:val="00817808"/>
    <w:rsid w:val="0082060F"/>
    <w:rsid w:val="00821A7B"/>
    <w:rsid w:val="0082218F"/>
    <w:rsid w:val="00824A35"/>
    <w:rsid w:val="00825C15"/>
    <w:rsid w:val="00825D00"/>
    <w:rsid w:val="00826535"/>
    <w:rsid w:val="00827804"/>
    <w:rsid w:val="00830D33"/>
    <w:rsid w:val="00834EB1"/>
    <w:rsid w:val="00834F31"/>
    <w:rsid w:val="008368CE"/>
    <w:rsid w:val="008370D1"/>
    <w:rsid w:val="00837865"/>
    <w:rsid w:val="008418E9"/>
    <w:rsid w:val="00841EFC"/>
    <w:rsid w:val="00842CBC"/>
    <w:rsid w:val="0084354E"/>
    <w:rsid w:val="00846E88"/>
    <w:rsid w:val="00851835"/>
    <w:rsid w:val="00851FCA"/>
    <w:rsid w:val="00852AED"/>
    <w:rsid w:val="00852B6A"/>
    <w:rsid w:val="00853F1A"/>
    <w:rsid w:val="008542D6"/>
    <w:rsid w:val="0085713E"/>
    <w:rsid w:val="008643C8"/>
    <w:rsid w:val="00864EBB"/>
    <w:rsid w:val="00865D2A"/>
    <w:rsid w:val="00866EAB"/>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5A08"/>
    <w:rsid w:val="00886E99"/>
    <w:rsid w:val="0089129E"/>
    <w:rsid w:val="00894777"/>
    <w:rsid w:val="008A2C15"/>
    <w:rsid w:val="008A3782"/>
    <w:rsid w:val="008A5F74"/>
    <w:rsid w:val="008B037F"/>
    <w:rsid w:val="008B113F"/>
    <w:rsid w:val="008B2072"/>
    <w:rsid w:val="008B5071"/>
    <w:rsid w:val="008B5FC9"/>
    <w:rsid w:val="008B64FE"/>
    <w:rsid w:val="008B68F3"/>
    <w:rsid w:val="008C0319"/>
    <w:rsid w:val="008C08B3"/>
    <w:rsid w:val="008C2325"/>
    <w:rsid w:val="008C2A20"/>
    <w:rsid w:val="008C2A9E"/>
    <w:rsid w:val="008C2D48"/>
    <w:rsid w:val="008C5D2B"/>
    <w:rsid w:val="008D1A99"/>
    <w:rsid w:val="008D40E4"/>
    <w:rsid w:val="008E0CC4"/>
    <w:rsid w:val="008E1C72"/>
    <w:rsid w:val="008E2D51"/>
    <w:rsid w:val="008E40E2"/>
    <w:rsid w:val="008E4297"/>
    <w:rsid w:val="008F227F"/>
    <w:rsid w:val="008F280E"/>
    <w:rsid w:val="008F35FB"/>
    <w:rsid w:val="008F5090"/>
    <w:rsid w:val="008F5C27"/>
    <w:rsid w:val="008F7372"/>
    <w:rsid w:val="00904698"/>
    <w:rsid w:val="0090586F"/>
    <w:rsid w:val="00905FF9"/>
    <w:rsid w:val="00906C2E"/>
    <w:rsid w:val="00906E27"/>
    <w:rsid w:val="00912245"/>
    <w:rsid w:val="00912D4F"/>
    <w:rsid w:val="00915353"/>
    <w:rsid w:val="00916CB6"/>
    <w:rsid w:val="009215C6"/>
    <w:rsid w:val="00924506"/>
    <w:rsid w:val="00925131"/>
    <w:rsid w:val="009307E1"/>
    <w:rsid w:val="00936E5F"/>
    <w:rsid w:val="009403FB"/>
    <w:rsid w:val="009445DE"/>
    <w:rsid w:val="00944D26"/>
    <w:rsid w:val="00945452"/>
    <w:rsid w:val="009454D2"/>
    <w:rsid w:val="00947A86"/>
    <w:rsid w:val="009534D6"/>
    <w:rsid w:val="00955F3E"/>
    <w:rsid w:val="00956CDE"/>
    <w:rsid w:val="009607D2"/>
    <w:rsid w:val="00962CBC"/>
    <w:rsid w:val="00963A4A"/>
    <w:rsid w:val="00964B26"/>
    <w:rsid w:val="00966CD1"/>
    <w:rsid w:val="00967726"/>
    <w:rsid w:val="00967845"/>
    <w:rsid w:val="00967E3D"/>
    <w:rsid w:val="00970ADD"/>
    <w:rsid w:val="00973A40"/>
    <w:rsid w:val="00974946"/>
    <w:rsid w:val="00975658"/>
    <w:rsid w:val="00977DCA"/>
    <w:rsid w:val="00983396"/>
    <w:rsid w:val="00983C0A"/>
    <w:rsid w:val="0098432E"/>
    <w:rsid w:val="009850E0"/>
    <w:rsid w:val="00985843"/>
    <w:rsid w:val="00990D6A"/>
    <w:rsid w:val="00996480"/>
    <w:rsid w:val="00997BE5"/>
    <w:rsid w:val="009A0BAD"/>
    <w:rsid w:val="009A1678"/>
    <w:rsid w:val="009A2DE4"/>
    <w:rsid w:val="009A57FE"/>
    <w:rsid w:val="009B0D3B"/>
    <w:rsid w:val="009B1E53"/>
    <w:rsid w:val="009B2662"/>
    <w:rsid w:val="009B3368"/>
    <w:rsid w:val="009B3F7D"/>
    <w:rsid w:val="009B6417"/>
    <w:rsid w:val="009B6CC3"/>
    <w:rsid w:val="009B6F25"/>
    <w:rsid w:val="009B7CED"/>
    <w:rsid w:val="009C307A"/>
    <w:rsid w:val="009C4F0A"/>
    <w:rsid w:val="009C64A0"/>
    <w:rsid w:val="009C76AD"/>
    <w:rsid w:val="009C796D"/>
    <w:rsid w:val="009D1605"/>
    <w:rsid w:val="009D18EC"/>
    <w:rsid w:val="009D1AD4"/>
    <w:rsid w:val="009D22B9"/>
    <w:rsid w:val="009D564D"/>
    <w:rsid w:val="009D6B29"/>
    <w:rsid w:val="009E01F2"/>
    <w:rsid w:val="009E1662"/>
    <w:rsid w:val="009E55EF"/>
    <w:rsid w:val="009E5E0F"/>
    <w:rsid w:val="009E73A3"/>
    <w:rsid w:val="009F1172"/>
    <w:rsid w:val="009F45E0"/>
    <w:rsid w:val="009F4CCB"/>
    <w:rsid w:val="009F663B"/>
    <w:rsid w:val="00A004CC"/>
    <w:rsid w:val="00A037B2"/>
    <w:rsid w:val="00A0506C"/>
    <w:rsid w:val="00A10104"/>
    <w:rsid w:val="00A118EC"/>
    <w:rsid w:val="00A15127"/>
    <w:rsid w:val="00A15D3D"/>
    <w:rsid w:val="00A16C1F"/>
    <w:rsid w:val="00A202C5"/>
    <w:rsid w:val="00A21CF2"/>
    <w:rsid w:val="00A22022"/>
    <w:rsid w:val="00A22D67"/>
    <w:rsid w:val="00A2700E"/>
    <w:rsid w:val="00A30286"/>
    <w:rsid w:val="00A311A7"/>
    <w:rsid w:val="00A32396"/>
    <w:rsid w:val="00A3275F"/>
    <w:rsid w:val="00A373AE"/>
    <w:rsid w:val="00A42004"/>
    <w:rsid w:val="00A42162"/>
    <w:rsid w:val="00A43A58"/>
    <w:rsid w:val="00A46CAB"/>
    <w:rsid w:val="00A5067F"/>
    <w:rsid w:val="00A526E7"/>
    <w:rsid w:val="00A546C7"/>
    <w:rsid w:val="00A54E88"/>
    <w:rsid w:val="00A550C7"/>
    <w:rsid w:val="00A5635A"/>
    <w:rsid w:val="00A60F36"/>
    <w:rsid w:val="00A61E82"/>
    <w:rsid w:val="00A62A47"/>
    <w:rsid w:val="00A64209"/>
    <w:rsid w:val="00A64CB4"/>
    <w:rsid w:val="00A65039"/>
    <w:rsid w:val="00A65306"/>
    <w:rsid w:val="00A6798B"/>
    <w:rsid w:val="00A7263B"/>
    <w:rsid w:val="00A735AE"/>
    <w:rsid w:val="00A74072"/>
    <w:rsid w:val="00A74846"/>
    <w:rsid w:val="00A77EFF"/>
    <w:rsid w:val="00A8046C"/>
    <w:rsid w:val="00A81DA6"/>
    <w:rsid w:val="00A844E3"/>
    <w:rsid w:val="00A85AAF"/>
    <w:rsid w:val="00A8612B"/>
    <w:rsid w:val="00A87A6F"/>
    <w:rsid w:val="00A916BA"/>
    <w:rsid w:val="00A93810"/>
    <w:rsid w:val="00A94177"/>
    <w:rsid w:val="00A97EC4"/>
    <w:rsid w:val="00AA2C0A"/>
    <w:rsid w:val="00AA3C64"/>
    <w:rsid w:val="00AA64F9"/>
    <w:rsid w:val="00AA7FAE"/>
    <w:rsid w:val="00AB00DA"/>
    <w:rsid w:val="00AB1115"/>
    <w:rsid w:val="00AB1159"/>
    <w:rsid w:val="00AB15C3"/>
    <w:rsid w:val="00AB2B09"/>
    <w:rsid w:val="00AB4352"/>
    <w:rsid w:val="00AB46DF"/>
    <w:rsid w:val="00AB6C37"/>
    <w:rsid w:val="00AB78C0"/>
    <w:rsid w:val="00AC1ECE"/>
    <w:rsid w:val="00AC2538"/>
    <w:rsid w:val="00AC2F7F"/>
    <w:rsid w:val="00AC4C75"/>
    <w:rsid w:val="00AD01D8"/>
    <w:rsid w:val="00AD3F07"/>
    <w:rsid w:val="00AD4993"/>
    <w:rsid w:val="00AD6108"/>
    <w:rsid w:val="00AD66E3"/>
    <w:rsid w:val="00AD72D5"/>
    <w:rsid w:val="00AE123B"/>
    <w:rsid w:val="00AE2CA0"/>
    <w:rsid w:val="00AE5373"/>
    <w:rsid w:val="00AE5C38"/>
    <w:rsid w:val="00AE673A"/>
    <w:rsid w:val="00AF0926"/>
    <w:rsid w:val="00AF4111"/>
    <w:rsid w:val="00AF643D"/>
    <w:rsid w:val="00AF74A0"/>
    <w:rsid w:val="00B003DD"/>
    <w:rsid w:val="00B021DD"/>
    <w:rsid w:val="00B02991"/>
    <w:rsid w:val="00B030D7"/>
    <w:rsid w:val="00B0379E"/>
    <w:rsid w:val="00B05C95"/>
    <w:rsid w:val="00B064DA"/>
    <w:rsid w:val="00B06E20"/>
    <w:rsid w:val="00B07728"/>
    <w:rsid w:val="00B100AE"/>
    <w:rsid w:val="00B117C1"/>
    <w:rsid w:val="00B14909"/>
    <w:rsid w:val="00B152C5"/>
    <w:rsid w:val="00B175DF"/>
    <w:rsid w:val="00B1770B"/>
    <w:rsid w:val="00B17EAD"/>
    <w:rsid w:val="00B22D65"/>
    <w:rsid w:val="00B23BC7"/>
    <w:rsid w:val="00B23C1F"/>
    <w:rsid w:val="00B24FE2"/>
    <w:rsid w:val="00B275C8"/>
    <w:rsid w:val="00B27D2A"/>
    <w:rsid w:val="00B302A1"/>
    <w:rsid w:val="00B317E8"/>
    <w:rsid w:val="00B318DB"/>
    <w:rsid w:val="00B33D75"/>
    <w:rsid w:val="00B33EC9"/>
    <w:rsid w:val="00B34206"/>
    <w:rsid w:val="00B3488F"/>
    <w:rsid w:val="00B372A0"/>
    <w:rsid w:val="00B4036C"/>
    <w:rsid w:val="00B41B16"/>
    <w:rsid w:val="00B4206C"/>
    <w:rsid w:val="00B44818"/>
    <w:rsid w:val="00B469D5"/>
    <w:rsid w:val="00B50D33"/>
    <w:rsid w:val="00B51D33"/>
    <w:rsid w:val="00B53BFD"/>
    <w:rsid w:val="00B54469"/>
    <w:rsid w:val="00B56BD5"/>
    <w:rsid w:val="00B60DBB"/>
    <w:rsid w:val="00B62194"/>
    <w:rsid w:val="00B624D2"/>
    <w:rsid w:val="00B62769"/>
    <w:rsid w:val="00B65A65"/>
    <w:rsid w:val="00B66BB8"/>
    <w:rsid w:val="00B70079"/>
    <w:rsid w:val="00B70F13"/>
    <w:rsid w:val="00B71470"/>
    <w:rsid w:val="00B717D5"/>
    <w:rsid w:val="00B71E8E"/>
    <w:rsid w:val="00B721E3"/>
    <w:rsid w:val="00B732CC"/>
    <w:rsid w:val="00B74E36"/>
    <w:rsid w:val="00B74E66"/>
    <w:rsid w:val="00B7752B"/>
    <w:rsid w:val="00B80DB5"/>
    <w:rsid w:val="00B80EBC"/>
    <w:rsid w:val="00B8290A"/>
    <w:rsid w:val="00B8302A"/>
    <w:rsid w:val="00B873B4"/>
    <w:rsid w:val="00B900C1"/>
    <w:rsid w:val="00B90316"/>
    <w:rsid w:val="00B92581"/>
    <w:rsid w:val="00B95B11"/>
    <w:rsid w:val="00BA0354"/>
    <w:rsid w:val="00BA04FF"/>
    <w:rsid w:val="00BA14E3"/>
    <w:rsid w:val="00BA1BF3"/>
    <w:rsid w:val="00BA5B61"/>
    <w:rsid w:val="00BA6EE6"/>
    <w:rsid w:val="00BA7559"/>
    <w:rsid w:val="00BB014A"/>
    <w:rsid w:val="00BB1F88"/>
    <w:rsid w:val="00BB29B8"/>
    <w:rsid w:val="00BB4259"/>
    <w:rsid w:val="00BB564E"/>
    <w:rsid w:val="00BB7600"/>
    <w:rsid w:val="00BC003D"/>
    <w:rsid w:val="00BC23FA"/>
    <w:rsid w:val="00BC4D1D"/>
    <w:rsid w:val="00BC66D2"/>
    <w:rsid w:val="00BC7BC2"/>
    <w:rsid w:val="00BC7DE6"/>
    <w:rsid w:val="00BD1124"/>
    <w:rsid w:val="00BD1653"/>
    <w:rsid w:val="00BD2255"/>
    <w:rsid w:val="00BD4D67"/>
    <w:rsid w:val="00BD52BB"/>
    <w:rsid w:val="00BD54CF"/>
    <w:rsid w:val="00BE0101"/>
    <w:rsid w:val="00BE0336"/>
    <w:rsid w:val="00BE5D64"/>
    <w:rsid w:val="00BE6370"/>
    <w:rsid w:val="00BF282A"/>
    <w:rsid w:val="00BF31F6"/>
    <w:rsid w:val="00BF35B7"/>
    <w:rsid w:val="00BF5215"/>
    <w:rsid w:val="00BF6FFD"/>
    <w:rsid w:val="00BF7F61"/>
    <w:rsid w:val="00C0006E"/>
    <w:rsid w:val="00C0554B"/>
    <w:rsid w:val="00C05C30"/>
    <w:rsid w:val="00C06224"/>
    <w:rsid w:val="00C06915"/>
    <w:rsid w:val="00C11CED"/>
    <w:rsid w:val="00C133F4"/>
    <w:rsid w:val="00C13DF4"/>
    <w:rsid w:val="00C157EF"/>
    <w:rsid w:val="00C16521"/>
    <w:rsid w:val="00C17E44"/>
    <w:rsid w:val="00C219D7"/>
    <w:rsid w:val="00C21EED"/>
    <w:rsid w:val="00C225E5"/>
    <w:rsid w:val="00C22804"/>
    <w:rsid w:val="00C23CA9"/>
    <w:rsid w:val="00C24B15"/>
    <w:rsid w:val="00C250B7"/>
    <w:rsid w:val="00C317D1"/>
    <w:rsid w:val="00C36EDC"/>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675FE"/>
    <w:rsid w:val="00C715A4"/>
    <w:rsid w:val="00C743B5"/>
    <w:rsid w:val="00C74416"/>
    <w:rsid w:val="00C74439"/>
    <w:rsid w:val="00C8080F"/>
    <w:rsid w:val="00C8105A"/>
    <w:rsid w:val="00C83524"/>
    <w:rsid w:val="00C86E0E"/>
    <w:rsid w:val="00C8729D"/>
    <w:rsid w:val="00C90463"/>
    <w:rsid w:val="00C90DCA"/>
    <w:rsid w:val="00C92146"/>
    <w:rsid w:val="00C93508"/>
    <w:rsid w:val="00C93D7F"/>
    <w:rsid w:val="00C970FF"/>
    <w:rsid w:val="00C97DE0"/>
    <w:rsid w:val="00C97F0B"/>
    <w:rsid w:val="00CA330E"/>
    <w:rsid w:val="00CA5218"/>
    <w:rsid w:val="00CB1F9A"/>
    <w:rsid w:val="00CB2E2F"/>
    <w:rsid w:val="00CB31D2"/>
    <w:rsid w:val="00CB380B"/>
    <w:rsid w:val="00CB6747"/>
    <w:rsid w:val="00CC0357"/>
    <w:rsid w:val="00CC208C"/>
    <w:rsid w:val="00CC2749"/>
    <w:rsid w:val="00CC49CB"/>
    <w:rsid w:val="00CC66DB"/>
    <w:rsid w:val="00CC78B5"/>
    <w:rsid w:val="00CC7CBC"/>
    <w:rsid w:val="00CD14F0"/>
    <w:rsid w:val="00CD40F0"/>
    <w:rsid w:val="00CD53BA"/>
    <w:rsid w:val="00CD6FE8"/>
    <w:rsid w:val="00CE1476"/>
    <w:rsid w:val="00CE1C01"/>
    <w:rsid w:val="00CE1F20"/>
    <w:rsid w:val="00CE22FA"/>
    <w:rsid w:val="00CE570E"/>
    <w:rsid w:val="00CE5E5C"/>
    <w:rsid w:val="00CE6E01"/>
    <w:rsid w:val="00CE739B"/>
    <w:rsid w:val="00CF0013"/>
    <w:rsid w:val="00CF038C"/>
    <w:rsid w:val="00CF1955"/>
    <w:rsid w:val="00CF527B"/>
    <w:rsid w:val="00CF78DB"/>
    <w:rsid w:val="00D004D6"/>
    <w:rsid w:val="00D00C3A"/>
    <w:rsid w:val="00D01DB6"/>
    <w:rsid w:val="00D02180"/>
    <w:rsid w:val="00D02875"/>
    <w:rsid w:val="00D035FA"/>
    <w:rsid w:val="00D03ECC"/>
    <w:rsid w:val="00D0469A"/>
    <w:rsid w:val="00D05326"/>
    <w:rsid w:val="00D10728"/>
    <w:rsid w:val="00D10B0B"/>
    <w:rsid w:val="00D10C27"/>
    <w:rsid w:val="00D1122A"/>
    <w:rsid w:val="00D13C10"/>
    <w:rsid w:val="00D14DF1"/>
    <w:rsid w:val="00D20A39"/>
    <w:rsid w:val="00D2318E"/>
    <w:rsid w:val="00D23AF7"/>
    <w:rsid w:val="00D23BFF"/>
    <w:rsid w:val="00D26D78"/>
    <w:rsid w:val="00D308B2"/>
    <w:rsid w:val="00D31814"/>
    <w:rsid w:val="00D31A58"/>
    <w:rsid w:val="00D32E56"/>
    <w:rsid w:val="00D3351E"/>
    <w:rsid w:val="00D33700"/>
    <w:rsid w:val="00D33FF6"/>
    <w:rsid w:val="00D34A0B"/>
    <w:rsid w:val="00D350CC"/>
    <w:rsid w:val="00D3616E"/>
    <w:rsid w:val="00D36D8E"/>
    <w:rsid w:val="00D4053F"/>
    <w:rsid w:val="00D42163"/>
    <w:rsid w:val="00D4410F"/>
    <w:rsid w:val="00D459E3"/>
    <w:rsid w:val="00D460F1"/>
    <w:rsid w:val="00D4660B"/>
    <w:rsid w:val="00D479BE"/>
    <w:rsid w:val="00D5063B"/>
    <w:rsid w:val="00D50C9D"/>
    <w:rsid w:val="00D5395C"/>
    <w:rsid w:val="00D56203"/>
    <w:rsid w:val="00D56FFD"/>
    <w:rsid w:val="00D57711"/>
    <w:rsid w:val="00D57895"/>
    <w:rsid w:val="00D62C4F"/>
    <w:rsid w:val="00D62E64"/>
    <w:rsid w:val="00D63FF5"/>
    <w:rsid w:val="00D6576A"/>
    <w:rsid w:val="00D66DAC"/>
    <w:rsid w:val="00D67782"/>
    <w:rsid w:val="00D705A4"/>
    <w:rsid w:val="00D71EBF"/>
    <w:rsid w:val="00D7249B"/>
    <w:rsid w:val="00D729EA"/>
    <w:rsid w:val="00D73060"/>
    <w:rsid w:val="00D7334C"/>
    <w:rsid w:val="00D738F3"/>
    <w:rsid w:val="00D840B9"/>
    <w:rsid w:val="00D842FA"/>
    <w:rsid w:val="00D84F5C"/>
    <w:rsid w:val="00D8504A"/>
    <w:rsid w:val="00D857D6"/>
    <w:rsid w:val="00D85981"/>
    <w:rsid w:val="00D85CB7"/>
    <w:rsid w:val="00D86A51"/>
    <w:rsid w:val="00D91E98"/>
    <w:rsid w:val="00D95B90"/>
    <w:rsid w:val="00DA23FE"/>
    <w:rsid w:val="00DA3E91"/>
    <w:rsid w:val="00DA3F67"/>
    <w:rsid w:val="00DA6618"/>
    <w:rsid w:val="00DB06F5"/>
    <w:rsid w:val="00DB1354"/>
    <w:rsid w:val="00DB45BF"/>
    <w:rsid w:val="00DB52C6"/>
    <w:rsid w:val="00DC0BC3"/>
    <w:rsid w:val="00DC1FBE"/>
    <w:rsid w:val="00DC69D9"/>
    <w:rsid w:val="00DC7C2E"/>
    <w:rsid w:val="00DD2847"/>
    <w:rsid w:val="00DD54AB"/>
    <w:rsid w:val="00DD6EBB"/>
    <w:rsid w:val="00DD7099"/>
    <w:rsid w:val="00DD720E"/>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629E"/>
    <w:rsid w:val="00E00E0B"/>
    <w:rsid w:val="00E011A3"/>
    <w:rsid w:val="00E01493"/>
    <w:rsid w:val="00E04823"/>
    <w:rsid w:val="00E05BD1"/>
    <w:rsid w:val="00E10176"/>
    <w:rsid w:val="00E10430"/>
    <w:rsid w:val="00E11C9F"/>
    <w:rsid w:val="00E154FF"/>
    <w:rsid w:val="00E156F1"/>
    <w:rsid w:val="00E17E42"/>
    <w:rsid w:val="00E17E47"/>
    <w:rsid w:val="00E2099F"/>
    <w:rsid w:val="00E21C9D"/>
    <w:rsid w:val="00E22790"/>
    <w:rsid w:val="00E257A1"/>
    <w:rsid w:val="00E2600D"/>
    <w:rsid w:val="00E277CF"/>
    <w:rsid w:val="00E306D3"/>
    <w:rsid w:val="00E32926"/>
    <w:rsid w:val="00E341A6"/>
    <w:rsid w:val="00E35941"/>
    <w:rsid w:val="00E35E84"/>
    <w:rsid w:val="00E36E1F"/>
    <w:rsid w:val="00E40872"/>
    <w:rsid w:val="00E42FDE"/>
    <w:rsid w:val="00E46B82"/>
    <w:rsid w:val="00E519BD"/>
    <w:rsid w:val="00E5235A"/>
    <w:rsid w:val="00E524D8"/>
    <w:rsid w:val="00E532D9"/>
    <w:rsid w:val="00E53F19"/>
    <w:rsid w:val="00E54504"/>
    <w:rsid w:val="00E57293"/>
    <w:rsid w:val="00E572FC"/>
    <w:rsid w:val="00E60409"/>
    <w:rsid w:val="00E63707"/>
    <w:rsid w:val="00E677CC"/>
    <w:rsid w:val="00E707FE"/>
    <w:rsid w:val="00E731CF"/>
    <w:rsid w:val="00E73446"/>
    <w:rsid w:val="00E7377B"/>
    <w:rsid w:val="00E73CBB"/>
    <w:rsid w:val="00E8453E"/>
    <w:rsid w:val="00E84D19"/>
    <w:rsid w:val="00E876A5"/>
    <w:rsid w:val="00E9015D"/>
    <w:rsid w:val="00E9098D"/>
    <w:rsid w:val="00E91ADB"/>
    <w:rsid w:val="00E929DC"/>
    <w:rsid w:val="00E93E08"/>
    <w:rsid w:val="00E96D83"/>
    <w:rsid w:val="00EA175B"/>
    <w:rsid w:val="00EA2389"/>
    <w:rsid w:val="00EA29AF"/>
    <w:rsid w:val="00EA4027"/>
    <w:rsid w:val="00EA661E"/>
    <w:rsid w:val="00EA73C3"/>
    <w:rsid w:val="00EB09FB"/>
    <w:rsid w:val="00EB0BF6"/>
    <w:rsid w:val="00EB1CF4"/>
    <w:rsid w:val="00EB1FEB"/>
    <w:rsid w:val="00EB2D0E"/>
    <w:rsid w:val="00EB4EFA"/>
    <w:rsid w:val="00EB5923"/>
    <w:rsid w:val="00EC1A2A"/>
    <w:rsid w:val="00EC27A8"/>
    <w:rsid w:val="00EC3B57"/>
    <w:rsid w:val="00EC5A3A"/>
    <w:rsid w:val="00ED1F39"/>
    <w:rsid w:val="00ED4148"/>
    <w:rsid w:val="00ED4760"/>
    <w:rsid w:val="00ED509E"/>
    <w:rsid w:val="00ED54F4"/>
    <w:rsid w:val="00EE14D5"/>
    <w:rsid w:val="00EE2A0C"/>
    <w:rsid w:val="00EE2A97"/>
    <w:rsid w:val="00EE6CFB"/>
    <w:rsid w:val="00EE7C0C"/>
    <w:rsid w:val="00EF07B3"/>
    <w:rsid w:val="00EF1522"/>
    <w:rsid w:val="00EF1A53"/>
    <w:rsid w:val="00EF1F6C"/>
    <w:rsid w:val="00EF5C4D"/>
    <w:rsid w:val="00EF6FCF"/>
    <w:rsid w:val="00F0050B"/>
    <w:rsid w:val="00F00648"/>
    <w:rsid w:val="00F00F63"/>
    <w:rsid w:val="00F019EA"/>
    <w:rsid w:val="00F04C98"/>
    <w:rsid w:val="00F0770F"/>
    <w:rsid w:val="00F1100B"/>
    <w:rsid w:val="00F1145A"/>
    <w:rsid w:val="00F12DA7"/>
    <w:rsid w:val="00F14032"/>
    <w:rsid w:val="00F1534E"/>
    <w:rsid w:val="00F2006B"/>
    <w:rsid w:val="00F21E37"/>
    <w:rsid w:val="00F2230F"/>
    <w:rsid w:val="00F232DE"/>
    <w:rsid w:val="00F26520"/>
    <w:rsid w:val="00F2775B"/>
    <w:rsid w:val="00F3029C"/>
    <w:rsid w:val="00F3087C"/>
    <w:rsid w:val="00F324E2"/>
    <w:rsid w:val="00F33612"/>
    <w:rsid w:val="00F34049"/>
    <w:rsid w:val="00F35226"/>
    <w:rsid w:val="00F36243"/>
    <w:rsid w:val="00F36D4D"/>
    <w:rsid w:val="00F42A57"/>
    <w:rsid w:val="00F42CAC"/>
    <w:rsid w:val="00F478DC"/>
    <w:rsid w:val="00F53B5A"/>
    <w:rsid w:val="00F53B7F"/>
    <w:rsid w:val="00F55E0D"/>
    <w:rsid w:val="00F5659E"/>
    <w:rsid w:val="00F60BC7"/>
    <w:rsid w:val="00F61877"/>
    <w:rsid w:val="00F636D5"/>
    <w:rsid w:val="00F64901"/>
    <w:rsid w:val="00F649D3"/>
    <w:rsid w:val="00F702E0"/>
    <w:rsid w:val="00F7149F"/>
    <w:rsid w:val="00F74D7F"/>
    <w:rsid w:val="00F75DE5"/>
    <w:rsid w:val="00F76F6F"/>
    <w:rsid w:val="00F8010A"/>
    <w:rsid w:val="00F82BB2"/>
    <w:rsid w:val="00F8310F"/>
    <w:rsid w:val="00F852DB"/>
    <w:rsid w:val="00F87B60"/>
    <w:rsid w:val="00F9008F"/>
    <w:rsid w:val="00F926C3"/>
    <w:rsid w:val="00F97E44"/>
    <w:rsid w:val="00FA0F29"/>
    <w:rsid w:val="00FA1D61"/>
    <w:rsid w:val="00FA2881"/>
    <w:rsid w:val="00FA45DE"/>
    <w:rsid w:val="00FA5C64"/>
    <w:rsid w:val="00FA71B5"/>
    <w:rsid w:val="00FB3E0C"/>
    <w:rsid w:val="00FB4523"/>
    <w:rsid w:val="00FB5E74"/>
    <w:rsid w:val="00FC3AAA"/>
    <w:rsid w:val="00FC44DD"/>
    <w:rsid w:val="00FC4E61"/>
    <w:rsid w:val="00FC5EEC"/>
    <w:rsid w:val="00FC5F56"/>
    <w:rsid w:val="00FC6636"/>
    <w:rsid w:val="00FC7136"/>
    <w:rsid w:val="00FD1EC9"/>
    <w:rsid w:val="00FD26BE"/>
    <w:rsid w:val="00FD3E35"/>
    <w:rsid w:val="00FD412B"/>
    <w:rsid w:val="00FD4670"/>
    <w:rsid w:val="00FD7D27"/>
    <w:rsid w:val="00FD7D93"/>
    <w:rsid w:val="00FE015B"/>
    <w:rsid w:val="00FE2418"/>
    <w:rsid w:val="00FE3F2A"/>
    <w:rsid w:val="00FE4117"/>
    <w:rsid w:val="00FE4404"/>
    <w:rsid w:val="00FE56F7"/>
    <w:rsid w:val="00FE77CC"/>
    <w:rsid w:val="00FF1E8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737626"/>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421390"/>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21390"/>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37626"/>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34354"/>
    <w:pPr>
      <w:outlineLvl w:val="3"/>
    </w:pPr>
    <w:rPr>
      <w:b/>
      <w:bCs/>
      <w:sz w:val="36"/>
      <w:szCs w:val="36"/>
    </w:rPr>
  </w:style>
  <w:style w:type="paragraph" w:styleId="Heading5">
    <w:name w:val="heading 5"/>
    <w:basedOn w:val="Normal"/>
    <w:next w:val="Normal"/>
    <w:link w:val="Heading5Char"/>
    <w:autoRedefine/>
    <w:uiPriority w:val="9"/>
    <w:unhideWhenUsed/>
    <w:qFormat/>
    <w:rsid w:val="0073762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3762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37626"/>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3762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3762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21390"/>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421390"/>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737626"/>
    <w:rPr>
      <w:rFonts w:ascii="Cambria" w:eastAsia="2  Lotus" w:hAnsi="Cambria" w:cs="2  Badr"/>
      <w:bCs/>
      <w:szCs w:val="40"/>
    </w:rPr>
  </w:style>
  <w:style w:type="character" w:customStyle="1" w:styleId="Heading4Char">
    <w:name w:val="Heading 4 Char"/>
    <w:aliases w:val="سرفصل4 Char,سرفصل 4 Char"/>
    <w:link w:val="Heading4"/>
    <w:uiPriority w:val="9"/>
    <w:rsid w:val="00234354"/>
    <w:rPr>
      <w:rFonts w:eastAsia="2  Lotus" w:cs="2  Badr"/>
      <w:b/>
      <w:bCs/>
      <w:sz w:val="36"/>
      <w:szCs w:val="36"/>
    </w:rPr>
  </w:style>
  <w:style w:type="character" w:customStyle="1" w:styleId="Heading5Char">
    <w:name w:val="Heading 5 Char"/>
    <w:link w:val="Heading5"/>
    <w:uiPriority w:val="9"/>
    <w:rsid w:val="00737626"/>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737626"/>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737626"/>
    <w:pPr>
      <w:spacing w:after="0"/>
      <w:ind w:firstLine="0"/>
    </w:pPr>
  </w:style>
  <w:style w:type="paragraph" w:styleId="TOC2">
    <w:name w:val="toc 2"/>
    <w:basedOn w:val="Normal"/>
    <w:next w:val="Normal"/>
    <w:autoRedefine/>
    <w:uiPriority w:val="39"/>
    <w:unhideWhenUsed/>
    <w:qFormat/>
    <w:rsid w:val="00737626"/>
    <w:pPr>
      <w:spacing w:after="0"/>
      <w:ind w:left="221"/>
    </w:pPr>
  </w:style>
  <w:style w:type="paragraph" w:styleId="TOC3">
    <w:name w:val="toc 3"/>
    <w:basedOn w:val="Normal"/>
    <w:next w:val="Normal"/>
    <w:autoRedefine/>
    <w:uiPriority w:val="39"/>
    <w:unhideWhenUsed/>
    <w:qFormat/>
    <w:rsid w:val="00737626"/>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737626"/>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73762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37626"/>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737626"/>
    <w:pPr>
      <w:ind w:left="1134" w:firstLine="0"/>
    </w:pPr>
    <w:rPr>
      <w:rFonts w:eastAsia="2  Lotus" w:cs="2  Lotus"/>
    </w:rPr>
  </w:style>
  <w:style w:type="paragraph" w:styleId="NoSpacing">
    <w:name w:val="No Spacing"/>
    <w:aliases w:val="متن اصلی,متن عربي"/>
    <w:link w:val="NoSpacingChar"/>
    <w:autoRedefine/>
    <w:uiPriority w:val="1"/>
    <w:qFormat/>
    <w:rsid w:val="00737626"/>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737626"/>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73762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737626"/>
    <w:rPr>
      <w:rFonts w:ascii="Cambria" w:eastAsia="2  Badr" w:hAnsi="Cambria" w:cs="Karim"/>
      <w:i/>
      <w:spacing w:val="15"/>
      <w:sz w:val="24"/>
      <w:szCs w:val="60"/>
    </w:rPr>
  </w:style>
  <w:style w:type="character" w:customStyle="1" w:styleId="Heading6Char">
    <w:name w:val="Heading 6 Char"/>
    <w:link w:val="Heading6"/>
    <w:uiPriority w:val="9"/>
    <w:semiHidden/>
    <w:rsid w:val="00737626"/>
    <w:rPr>
      <w:rFonts w:ascii="Cambria" w:eastAsia="2  Lotus" w:hAnsi="Cambria" w:cs="2  Badr"/>
      <w:bCs/>
      <w:i/>
      <w:szCs w:val="34"/>
    </w:rPr>
  </w:style>
  <w:style w:type="character" w:customStyle="1" w:styleId="Heading7Char">
    <w:name w:val="Heading 7 Char"/>
    <w:link w:val="Heading7"/>
    <w:uiPriority w:val="9"/>
    <w:semiHidden/>
    <w:rsid w:val="00737626"/>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73762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37626"/>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737626"/>
    <w:pPr>
      <w:spacing w:after="0"/>
      <w:ind w:left="879"/>
    </w:pPr>
  </w:style>
  <w:style w:type="paragraph" w:styleId="TOC6">
    <w:name w:val="toc 6"/>
    <w:basedOn w:val="Normal"/>
    <w:next w:val="Normal"/>
    <w:autoRedefine/>
    <w:uiPriority w:val="39"/>
    <w:unhideWhenUsed/>
    <w:qFormat/>
    <w:rsid w:val="00737626"/>
    <w:pPr>
      <w:spacing w:after="0"/>
      <w:ind w:left="1100"/>
    </w:pPr>
  </w:style>
  <w:style w:type="paragraph" w:styleId="TOC7">
    <w:name w:val="toc 7"/>
    <w:basedOn w:val="Normal"/>
    <w:next w:val="Normal"/>
    <w:autoRedefine/>
    <w:uiPriority w:val="39"/>
    <w:unhideWhenUsed/>
    <w:qFormat/>
    <w:rsid w:val="00737626"/>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737626"/>
    <w:rPr>
      <w:b/>
      <w:bCs/>
      <w:sz w:val="20"/>
      <w:szCs w:val="20"/>
    </w:rPr>
  </w:style>
  <w:style w:type="character" w:styleId="Emphasis">
    <w:name w:val="Emphasis"/>
    <w:uiPriority w:val="20"/>
    <w:qFormat/>
    <w:rsid w:val="00737626"/>
    <w:rPr>
      <w:rFonts w:cs="2  Lotus"/>
      <w:i/>
      <w:iCs/>
      <w:color w:val="808080"/>
      <w:szCs w:val="32"/>
    </w:rPr>
  </w:style>
  <w:style w:type="character" w:customStyle="1" w:styleId="ListParagraphChar">
    <w:name w:val="List Paragraph Char"/>
    <w:link w:val="ListParagraph"/>
    <w:uiPriority w:val="34"/>
    <w:rsid w:val="00737626"/>
    <w:rPr>
      <w:rFonts w:eastAsia="2  Lotus" w:cs="2  Lotus"/>
      <w:sz w:val="22"/>
      <w:szCs w:val="28"/>
    </w:rPr>
  </w:style>
  <w:style w:type="paragraph" w:styleId="Quote">
    <w:name w:val="Quote"/>
    <w:basedOn w:val="Normal"/>
    <w:next w:val="Normal"/>
    <w:link w:val="QuoteChar"/>
    <w:autoRedefine/>
    <w:uiPriority w:val="29"/>
    <w:qFormat/>
    <w:rsid w:val="00737626"/>
    <w:pPr>
      <w:spacing w:before="120" w:after="240"/>
      <w:ind w:left="1134" w:firstLine="0"/>
    </w:pPr>
    <w:rPr>
      <w:rFonts w:cs="B Lotus"/>
      <w:i/>
      <w:sz w:val="20"/>
      <w:szCs w:val="30"/>
    </w:rPr>
  </w:style>
  <w:style w:type="character" w:customStyle="1" w:styleId="QuoteChar">
    <w:name w:val="Quote Char"/>
    <w:link w:val="Quote"/>
    <w:uiPriority w:val="29"/>
    <w:rsid w:val="00737626"/>
    <w:rPr>
      <w:rFonts w:cs="B Lotus"/>
      <w:i/>
      <w:szCs w:val="30"/>
    </w:rPr>
  </w:style>
  <w:style w:type="paragraph" w:styleId="IntenseQuote">
    <w:name w:val="Intense Quote"/>
    <w:basedOn w:val="Normal"/>
    <w:next w:val="Normal"/>
    <w:link w:val="IntenseQuoteChar"/>
    <w:autoRedefine/>
    <w:uiPriority w:val="30"/>
    <w:qFormat/>
    <w:rsid w:val="0073762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37626"/>
    <w:rPr>
      <w:rFonts w:eastAsia="2  Lotus" w:cs="B Lotus"/>
      <w:b/>
      <w:bCs/>
      <w:i/>
      <w:szCs w:val="30"/>
    </w:rPr>
  </w:style>
  <w:style w:type="character" w:styleId="SubtleEmphasis">
    <w:name w:val="Subtle Emphasis"/>
    <w:uiPriority w:val="19"/>
    <w:qFormat/>
    <w:rsid w:val="00737626"/>
    <w:rPr>
      <w:rFonts w:cs="2  Lotus"/>
      <w:i/>
      <w:iCs/>
      <w:color w:val="4A442A"/>
      <w:szCs w:val="32"/>
      <w:u w:val="none"/>
    </w:rPr>
  </w:style>
  <w:style w:type="character" w:styleId="IntenseEmphasis">
    <w:name w:val="Intense Emphasis"/>
    <w:uiPriority w:val="21"/>
    <w:qFormat/>
    <w:rsid w:val="00737626"/>
    <w:rPr>
      <w:rFonts w:cs="2  Lotus"/>
      <w:b/>
      <w:i/>
      <w:iCs/>
      <w:color w:val="auto"/>
      <w:szCs w:val="32"/>
    </w:rPr>
  </w:style>
  <w:style w:type="character" w:styleId="SubtleReference">
    <w:name w:val="Subtle Reference"/>
    <w:aliases w:val="مرجع"/>
    <w:uiPriority w:val="31"/>
    <w:qFormat/>
    <w:rsid w:val="00737626"/>
    <w:rPr>
      <w:rFonts w:cs="2  Lotus"/>
      <w:smallCaps/>
      <w:color w:val="auto"/>
      <w:szCs w:val="28"/>
      <w:u w:val="single"/>
    </w:rPr>
  </w:style>
  <w:style w:type="character" w:styleId="IntenseReference">
    <w:name w:val="Intense Reference"/>
    <w:uiPriority w:val="32"/>
    <w:qFormat/>
    <w:rsid w:val="00737626"/>
    <w:rPr>
      <w:rFonts w:cs="2  Lotus"/>
      <w:b/>
      <w:bCs/>
      <w:smallCaps/>
      <w:color w:val="auto"/>
      <w:spacing w:val="5"/>
      <w:szCs w:val="28"/>
      <w:u w:val="single"/>
    </w:rPr>
  </w:style>
  <w:style w:type="character" w:styleId="BookTitle">
    <w:name w:val="Book Title"/>
    <w:uiPriority w:val="33"/>
    <w:qFormat/>
    <w:rsid w:val="00737626"/>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737626"/>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421390"/>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21390"/>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37626"/>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34354"/>
    <w:pPr>
      <w:outlineLvl w:val="3"/>
    </w:pPr>
    <w:rPr>
      <w:b/>
      <w:bCs/>
      <w:sz w:val="36"/>
      <w:szCs w:val="36"/>
    </w:rPr>
  </w:style>
  <w:style w:type="paragraph" w:styleId="Heading5">
    <w:name w:val="heading 5"/>
    <w:basedOn w:val="Normal"/>
    <w:next w:val="Normal"/>
    <w:link w:val="Heading5Char"/>
    <w:autoRedefine/>
    <w:uiPriority w:val="9"/>
    <w:unhideWhenUsed/>
    <w:qFormat/>
    <w:rsid w:val="0073762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3762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37626"/>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3762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3762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21390"/>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421390"/>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737626"/>
    <w:rPr>
      <w:rFonts w:ascii="Cambria" w:eastAsia="2  Lotus" w:hAnsi="Cambria" w:cs="2  Badr"/>
      <w:bCs/>
      <w:szCs w:val="40"/>
    </w:rPr>
  </w:style>
  <w:style w:type="character" w:customStyle="1" w:styleId="Heading4Char">
    <w:name w:val="Heading 4 Char"/>
    <w:aliases w:val="سرفصل4 Char,سرفصل 4 Char"/>
    <w:link w:val="Heading4"/>
    <w:uiPriority w:val="9"/>
    <w:rsid w:val="00234354"/>
    <w:rPr>
      <w:rFonts w:eastAsia="2  Lotus" w:cs="2  Badr"/>
      <w:b/>
      <w:bCs/>
      <w:sz w:val="36"/>
      <w:szCs w:val="36"/>
    </w:rPr>
  </w:style>
  <w:style w:type="character" w:customStyle="1" w:styleId="Heading5Char">
    <w:name w:val="Heading 5 Char"/>
    <w:link w:val="Heading5"/>
    <w:uiPriority w:val="9"/>
    <w:rsid w:val="00737626"/>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737626"/>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737626"/>
    <w:pPr>
      <w:spacing w:after="0"/>
      <w:ind w:firstLine="0"/>
    </w:pPr>
  </w:style>
  <w:style w:type="paragraph" w:styleId="TOC2">
    <w:name w:val="toc 2"/>
    <w:basedOn w:val="Normal"/>
    <w:next w:val="Normal"/>
    <w:autoRedefine/>
    <w:uiPriority w:val="39"/>
    <w:unhideWhenUsed/>
    <w:qFormat/>
    <w:rsid w:val="00737626"/>
    <w:pPr>
      <w:spacing w:after="0"/>
      <w:ind w:left="221"/>
    </w:pPr>
  </w:style>
  <w:style w:type="paragraph" w:styleId="TOC3">
    <w:name w:val="toc 3"/>
    <w:basedOn w:val="Normal"/>
    <w:next w:val="Normal"/>
    <w:autoRedefine/>
    <w:uiPriority w:val="39"/>
    <w:unhideWhenUsed/>
    <w:qFormat/>
    <w:rsid w:val="00737626"/>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737626"/>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73762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37626"/>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737626"/>
    <w:pPr>
      <w:ind w:left="1134" w:firstLine="0"/>
    </w:pPr>
    <w:rPr>
      <w:rFonts w:eastAsia="2  Lotus" w:cs="2  Lotus"/>
    </w:rPr>
  </w:style>
  <w:style w:type="paragraph" w:styleId="NoSpacing">
    <w:name w:val="No Spacing"/>
    <w:aliases w:val="متن اصلی,متن عربي"/>
    <w:link w:val="NoSpacingChar"/>
    <w:autoRedefine/>
    <w:uiPriority w:val="1"/>
    <w:qFormat/>
    <w:rsid w:val="00737626"/>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737626"/>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73762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737626"/>
    <w:rPr>
      <w:rFonts w:ascii="Cambria" w:eastAsia="2  Badr" w:hAnsi="Cambria" w:cs="Karim"/>
      <w:i/>
      <w:spacing w:val="15"/>
      <w:sz w:val="24"/>
      <w:szCs w:val="60"/>
    </w:rPr>
  </w:style>
  <w:style w:type="character" w:customStyle="1" w:styleId="Heading6Char">
    <w:name w:val="Heading 6 Char"/>
    <w:link w:val="Heading6"/>
    <w:uiPriority w:val="9"/>
    <w:semiHidden/>
    <w:rsid w:val="00737626"/>
    <w:rPr>
      <w:rFonts w:ascii="Cambria" w:eastAsia="2  Lotus" w:hAnsi="Cambria" w:cs="2  Badr"/>
      <w:bCs/>
      <w:i/>
      <w:szCs w:val="34"/>
    </w:rPr>
  </w:style>
  <w:style w:type="character" w:customStyle="1" w:styleId="Heading7Char">
    <w:name w:val="Heading 7 Char"/>
    <w:link w:val="Heading7"/>
    <w:uiPriority w:val="9"/>
    <w:semiHidden/>
    <w:rsid w:val="00737626"/>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73762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37626"/>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737626"/>
    <w:pPr>
      <w:spacing w:after="0"/>
      <w:ind w:left="879"/>
    </w:pPr>
  </w:style>
  <w:style w:type="paragraph" w:styleId="TOC6">
    <w:name w:val="toc 6"/>
    <w:basedOn w:val="Normal"/>
    <w:next w:val="Normal"/>
    <w:autoRedefine/>
    <w:uiPriority w:val="39"/>
    <w:unhideWhenUsed/>
    <w:qFormat/>
    <w:rsid w:val="00737626"/>
    <w:pPr>
      <w:spacing w:after="0"/>
      <w:ind w:left="1100"/>
    </w:pPr>
  </w:style>
  <w:style w:type="paragraph" w:styleId="TOC7">
    <w:name w:val="toc 7"/>
    <w:basedOn w:val="Normal"/>
    <w:next w:val="Normal"/>
    <w:autoRedefine/>
    <w:uiPriority w:val="39"/>
    <w:unhideWhenUsed/>
    <w:qFormat/>
    <w:rsid w:val="00737626"/>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737626"/>
    <w:rPr>
      <w:b/>
      <w:bCs/>
      <w:sz w:val="20"/>
      <w:szCs w:val="20"/>
    </w:rPr>
  </w:style>
  <w:style w:type="character" w:styleId="Emphasis">
    <w:name w:val="Emphasis"/>
    <w:uiPriority w:val="20"/>
    <w:qFormat/>
    <w:rsid w:val="00737626"/>
    <w:rPr>
      <w:rFonts w:cs="2  Lotus"/>
      <w:i/>
      <w:iCs/>
      <w:color w:val="808080"/>
      <w:szCs w:val="32"/>
    </w:rPr>
  </w:style>
  <w:style w:type="character" w:customStyle="1" w:styleId="ListParagraphChar">
    <w:name w:val="List Paragraph Char"/>
    <w:link w:val="ListParagraph"/>
    <w:uiPriority w:val="34"/>
    <w:rsid w:val="00737626"/>
    <w:rPr>
      <w:rFonts w:eastAsia="2  Lotus" w:cs="2  Lotus"/>
      <w:sz w:val="22"/>
      <w:szCs w:val="28"/>
    </w:rPr>
  </w:style>
  <w:style w:type="paragraph" w:styleId="Quote">
    <w:name w:val="Quote"/>
    <w:basedOn w:val="Normal"/>
    <w:next w:val="Normal"/>
    <w:link w:val="QuoteChar"/>
    <w:autoRedefine/>
    <w:uiPriority w:val="29"/>
    <w:qFormat/>
    <w:rsid w:val="00737626"/>
    <w:pPr>
      <w:spacing w:before="120" w:after="240"/>
      <w:ind w:left="1134" w:firstLine="0"/>
    </w:pPr>
    <w:rPr>
      <w:rFonts w:cs="B Lotus"/>
      <w:i/>
      <w:sz w:val="20"/>
      <w:szCs w:val="30"/>
    </w:rPr>
  </w:style>
  <w:style w:type="character" w:customStyle="1" w:styleId="QuoteChar">
    <w:name w:val="Quote Char"/>
    <w:link w:val="Quote"/>
    <w:uiPriority w:val="29"/>
    <w:rsid w:val="00737626"/>
    <w:rPr>
      <w:rFonts w:cs="B Lotus"/>
      <w:i/>
      <w:szCs w:val="30"/>
    </w:rPr>
  </w:style>
  <w:style w:type="paragraph" w:styleId="IntenseQuote">
    <w:name w:val="Intense Quote"/>
    <w:basedOn w:val="Normal"/>
    <w:next w:val="Normal"/>
    <w:link w:val="IntenseQuoteChar"/>
    <w:autoRedefine/>
    <w:uiPriority w:val="30"/>
    <w:qFormat/>
    <w:rsid w:val="0073762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37626"/>
    <w:rPr>
      <w:rFonts w:eastAsia="2  Lotus" w:cs="B Lotus"/>
      <w:b/>
      <w:bCs/>
      <w:i/>
      <w:szCs w:val="30"/>
    </w:rPr>
  </w:style>
  <w:style w:type="character" w:styleId="SubtleEmphasis">
    <w:name w:val="Subtle Emphasis"/>
    <w:uiPriority w:val="19"/>
    <w:qFormat/>
    <w:rsid w:val="00737626"/>
    <w:rPr>
      <w:rFonts w:cs="2  Lotus"/>
      <w:i/>
      <w:iCs/>
      <w:color w:val="4A442A"/>
      <w:szCs w:val="32"/>
      <w:u w:val="none"/>
    </w:rPr>
  </w:style>
  <w:style w:type="character" w:styleId="IntenseEmphasis">
    <w:name w:val="Intense Emphasis"/>
    <w:uiPriority w:val="21"/>
    <w:qFormat/>
    <w:rsid w:val="00737626"/>
    <w:rPr>
      <w:rFonts w:cs="2  Lotus"/>
      <w:b/>
      <w:i/>
      <w:iCs/>
      <w:color w:val="auto"/>
      <w:szCs w:val="32"/>
    </w:rPr>
  </w:style>
  <w:style w:type="character" w:styleId="SubtleReference">
    <w:name w:val="Subtle Reference"/>
    <w:aliases w:val="مرجع"/>
    <w:uiPriority w:val="31"/>
    <w:qFormat/>
    <w:rsid w:val="00737626"/>
    <w:rPr>
      <w:rFonts w:cs="2  Lotus"/>
      <w:smallCaps/>
      <w:color w:val="auto"/>
      <w:szCs w:val="28"/>
      <w:u w:val="single"/>
    </w:rPr>
  </w:style>
  <w:style w:type="character" w:styleId="IntenseReference">
    <w:name w:val="Intense Reference"/>
    <w:uiPriority w:val="32"/>
    <w:qFormat/>
    <w:rsid w:val="00737626"/>
    <w:rPr>
      <w:rFonts w:cs="2  Lotus"/>
      <w:b/>
      <w:bCs/>
      <w:smallCaps/>
      <w:color w:val="auto"/>
      <w:spacing w:val="5"/>
      <w:szCs w:val="28"/>
      <w:u w:val="single"/>
    </w:rPr>
  </w:style>
  <w:style w:type="character" w:styleId="BookTitle">
    <w:name w:val="Book Title"/>
    <w:uiPriority w:val="33"/>
    <w:qFormat/>
    <w:rsid w:val="00737626"/>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8833">
      <w:bodyDiv w:val="1"/>
      <w:marLeft w:val="0"/>
      <w:marRight w:val="0"/>
      <w:marTop w:val="0"/>
      <w:marBottom w:val="0"/>
      <w:divBdr>
        <w:top w:val="none" w:sz="0" w:space="0" w:color="auto"/>
        <w:left w:val="none" w:sz="0" w:space="0" w:color="auto"/>
        <w:bottom w:val="none" w:sz="0" w:space="0" w:color="auto"/>
        <w:right w:val="none" w:sz="0" w:space="0" w:color="auto"/>
      </w:divBdr>
    </w:div>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537745180">
      <w:bodyDiv w:val="1"/>
      <w:marLeft w:val="0"/>
      <w:marRight w:val="0"/>
      <w:marTop w:val="0"/>
      <w:marBottom w:val="0"/>
      <w:divBdr>
        <w:top w:val="none" w:sz="0" w:space="0" w:color="auto"/>
        <w:left w:val="none" w:sz="0" w:space="0" w:color="auto"/>
        <w:bottom w:val="none" w:sz="0" w:space="0" w:color="auto"/>
        <w:right w:val="none" w:sz="0" w:space="0" w:color="auto"/>
      </w:divBdr>
    </w:div>
    <w:div w:id="621113040">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823661164">
      <w:bodyDiv w:val="1"/>
      <w:marLeft w:val="0"/>
      <w:marRight w:val="0"/>
      <w:marTop w:val="0"/>
      <w:marBottom w:val="0"/>
      <w:divBdr>
        <w:top w:val="none" w:sz="0" w:space="0" w:color="auto"/>
        <w:left w:val="none" w:sz="0" w:space="0" w:color="auto"/>
        <w:bottom w:val="none" w:sz="0" w:space="0" w:color="auto"/>
        <w:right w:val="none" w:sz="0" w:space="0" w:color="auto"/>
      </w:divBdr>
    </w:div>
    <w:div w:id="843664637">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088039736">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753771598">
      <w:bodyDiv w:val="1"/>
      <w:marLeft w:val="0"/>
      <w:marRight w:val="0"/>
      <w:marTop w:val="0"/>
      <w:marBottom w:val="0"/>
      <w:divBdr>
        <w:top w:val="none" w:sz="0" w:space="0" w:color="auto"/>
        <w:left w:val="none" w:sz="0" w:space="0" w:color="auto"/>
        <w:bottom w:val="none" w:sz="0" w:space="0" w:color="auto"/>
        <w:right w:val="none" w:sz="0" w:space="0" w:color="auto"/>
      </w:divBdr>
    </w:div>
    <w:div w:id="1814325005">
      <w:bodyDiv w:val="1"/>
      <w:marLeft w:val="0"/>
      <w:marRight w:val="0"/>
      <w:marTop w:val="0"/>
      <w:marBottom w:val="0"/>
      <w:divBdr>
        <w:top w:val="none" w:sz="0" w:space="0" w:color="auto"/>
        <w:left w:val="none" w:sz="0" w:space="0" w:color="auto"/>
        <w:bottom w:val="none" w:sz="0" w:space="0" w:color="auto"/>
        <w:right w:val="none" w:sz="0" w:space="0" w:color="auto"/>
      </w:divBdr>
    </w:div>
    <w:div w:id="1863980801">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 w:id="202666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E1CD-7182-4499-B83B-5071411C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10</Pages>
  <Words>3082</Words>
  <Characters>17570</Characters>
  <Application>Microsoft Office Word</Application>
  <DocSecurity>0</DocSecurity>
  <Lines>146</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20611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Eshragh</cp:lastModifiedBy>
  <cp:revision>167</cp:revision>
  <dcterms:created xsi:type="dcterms:W3CDTF">2014-02-17T14:55:00Z</dcterms:created>
  <dcterms:modified xsi:type="dcterms:W3CDTF">2015-01-20T09:27:00Z</dcterms:modified>
</cp:coreProperties>
</file>