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3F" w:rsidRPr="006D133F" w:rsidRDefault="00341C27" w:rsidP="000A3795">
      <w:pPr>
        <w:jc w:val="center"/>
        <w:rPr>
          <w:rFonts w:asciiTheme="minorHAnsi" w:hAnsiTheme="minorHAnsi"/>
        </w:rPr>
      </w:pPr>
      <w:r>
        <w:rPr>
          <w:rtl/>
        </w:rPr>
        <w:t>بسم‌الله</w:t>
      </w:r>
      <w:r w:rsidR="008F5EBF" w:rsidRPr="008F5EBF">
        <w:rPr>
          <w:rFonts w:hint="cs"/>
          <w:rtl/>
        </w:rPr>
        <w:t xml:space="preserve"> الرحمن الرحیم</w:t>
      </w:r>
      <w:r w:rsidR="00601032" w:rsidRPr="00601032">
        <w:rPr>
          <w:rFonts w:asciiTheme="minorHAnsi" w:hAnsiTheme="minorHAnsi"/>
          <w:caps/>
          <w:rtl/>
        </w:rPr>
        <w:fldChar w:fldCharType="begin"/>
      </w:r>
      <w:r w:rsidR="00601032" w:rsidRPr="00601032">
        <w:rPr>
          <w:rtl/>
        </w:rPr>
        <w:instrText xml:space="preserve"> </w:instrText>
      </w:r>
      <w:r w:rsidR="00601032" w:rsidRPr="00601032">
        <w:rPr>
          <w:rFonts w:hint="cs"/>
        </w:rPr>
        <w:instrText>TOC</w:instrText>
      </w:r>
      <w:r w:rsidR="00601032" w:rsidRPr="00601032">
        <w:rPr>
          <w:rFonts w:hint="cs"/>
          <w:rtl/>
        </w:rPr>
        <w:instrText xml:space="preserve"> \</w:instrText>
      </w:r>
      <w:r w:rsidR="00601032" w:rsidRPr="00601032">
        <w:rPr>
          <w:rFonts w:hint="cs"/>
        </w:rPr>
        <w:instrText>o "1-4" \h \z \u</w:instrText>
      </w:r>
      <w:r w:rsidR="00601032" w:rsidRPr="00601032">
        <w:rPr>
          <w:rtl/>
        </w:rPr>
        <w:instrText xml:space="preserve"> </w:instrText>
      </w:r>
      <w:r w:rsidR="00601032" w:rsidRPr="00601032">
        <w:rPr>
          <w:rFonts w:asciiTheme="minorHAnsi" w:hAnsiTheme="minorHAnsi"/>
          <w:caps/>
          <w:rtl/>
        </w:rPr>
        <w:fldChar w:fldCharType="separate"/>
      </w:r>
    </w:p>
    <w:p w:rsidR="00FB2106" w:rsidRDefault="00601032" w:rsidP="000A3795">
      <w:pPr>
        <w:pStyle w:val="Heading1"/>
        <w:spacing w:before="0"/>
        <w:rPr>
          <w:rtl/>
        </w:rPr>
      </w:pPr>
      <w:r w:rsidRPr="00601032">
        <w:rPr>
          <w:rtl/>
        </w:rPr>
        <w:fldChar w:fldCharType="end"/>
      </w:r>
      <w:bookmarkStart w:id="0" w:name="_Toc403795446"/>
      <w:r w:rsidR="008F5EBF" w:rsidRPr="008F5EBF">
        <w:rPr>
          <w:rFonts w:hint="cs"/>
          <w:rtl/>
        </w:rPr>
        <w:t>فرع سوم</w:t>
      </w:r>
      <w:bookmarkEnd w:id="0"/>
    </w:p>
    <w:p w:rsidR="00370430" w:rsidRDefault="008F5EBF" w:rsidP="00B84743">
      <w:pPr>
        <w:rPr>
          <w:rtl/>
        </w:rPr>
      </w:pPr>
      <w:r w:rsidRPr="008F5EBF">
        <w:rPr>
          <w:rFonts w:hint="cs"/>
          <w:rtl/>
        </w:rPr>
        <w:t xml:space="preserve">در بحث این است که آیا علاوه بر قتل قبل از </w:t>
      </w:r>
      <w:r w:rsidR="00B84743">
        <w:rPr>
          <w:rFonts w:hint="cs"/>
          <w:rtl/>
        </w:rPr>
        <w:t>آن</w:t>
      </w:r>
      <w:r w:rsidRPr="008F5EBF">
        <w:rPr>
          <w:rFonts w:hint="cs"/>
          <w:rtl/>
        </w:rPr>
        <w:t xml:space="preserve"> جلد لازم است یا لازم نیست؟ طبق روایات </w:t>
      </w:r>
      <w:r w:rsidR="00341C27">
        <w:rPr>
          <w:rFonts w:hint="cs"/>
          <w:rtl/>
        </w:rPr>
        <w:t>آن‌طور</w:t>
      </w:r>
      <w:r w:rsidRPr="008F5EBF">
        <w:rPr>
          <w:rFonts w:hint="cs"/>
          <w:rtl/>
        </w:rPr>
        <w:t xml:space="preserve"> که اگر اکراه بود </w:t>
      </w:r>
      <w:r w:rsidR="00B84743">
        <w:rPr>
          <w:rFonts w:hint="cs"/>
          <w:rtl/>
        </w:rPr>
        <w:t>حکم</w:t>
      </w:r>
      <w:r w:rsidRPr="008F5EBF">
        <w:rPr>
          <w:rFonts w:hint="cs"/>
          <w:rtl/>
        </w:rPr>
        <w:t xml:space="preserve"> قتل بود </w:t>
      </w:r>
      <w:r w:rsidR="00B84743">
        <w:rPr>
          <w:rFonts w:hint="cs"/>
          <w:rtl/>
        </w:rPr>
        <w:t xml:space="preserve">حال </w:t>
      </w:r>
      <w:r w:rsidRPr="008F5EBF">
        <w:rPr>
          <w:rFonts w:hint="cs"/>
          <w:rtl/>
        </w:rPr>
        <w:t>آیا همین اندازه تمام حد این مرد مکره است یا اینکه قبل از اینکه او را بکشند حد ج</w:t>
      </w:r>
      <w:r w:rsidR="00B84743">
        <w:rPr>
          <w:rFonts w:hint="cs"/>
          <w:rtl/>
        </w:rPr>
        <w:t>لد</w:t>
      </w:r>
      <w:r w:rsidRPr="008F5EBF">
        <w:rPr>
          <w:rFonts w:hint="cs"/>
          <w:rtl/>
        </w:rPr>
        <w:t xml:space="preserve"> هم صادق می‌شود. سر</w:t>
      </w:r>
      <w:r w:rsidR="00B84743">
        <w:rPr>
          <w:rFonts w:hint="cs"/>
          <w:rtl/>
        </w:rPr>
        <w:t>ّ</w:t>
      </w:r>
      <w:r w:rsidRPr="008F5EBF">
        <w:rPr>
          <w:rFonts w:hint="cs"/>
          <w:rtl/>
        </w:rPr>
        <w:t xml:space="preserve"> طرح این سؤال این است که در </w:t>
      </w:r>
      <w:r w:rsidR="00B84743">
        <w:rPr>
          <w:rFonts w:hint="cs"/>
          <w:rtl/>
        </w:rPr>
        <w:t>مواردی از این زنا و امثال این‌</w:t>
      </w:r>
      <w:r w:rsidRPr="008F5EBF">
        <w:rPr>
          <w:rFonts w:hint="cs"/>
          <w:rtl/>
        </w:rPr>
        <w:t xml:space="preserve"> دو حد </w:t>
      </w:r>
      <w:r w:rsidR="00341C27">
        <w:rPr>
          <w:rFonts w:hint="cs"/>
          <w:rtl/>
        </w:rPr>
        <w:t>ثابت‌شده</w:t>
      </w:r>
      <w:r w:rsidRPr="008F5EBF">
        <w:rPr>
          <w:rFonts w:hint="cs"/>
          <w:rtl/>
        </w:rPr>
        <w:t xml:space="preserve"> است یعنی اول جلد شود</w:t>
      </w:r>
      <w:r w:rsidR="00B84743">
        <w:rPr>
          <w:rFonts w:hint="cs"/>
          <w:rtl/>
        </w:rPr>
        <w:t xml:space="preserve"> و</w:t>
      </w:r>
      <w:r w:rsidRPr="008F5EBF">
        <w:rPr>
          <w:rFonts w:hint="cs"/>
          <w:rtl/>
        </w:rPr>
        <w:t xml:space="preserve"> بعد رجم</w:t>
      </w:r>
      <w:r w:rsidR="00B84743">
        <w:rPr>
          <w:rFonts w:hint="cs"/>
          <w:rtl/>
        </w:rPr>
        <w:t>؛</w:t>
      </w:r>
      <w:r w:rsidRPr="008F5EBF">
        <w:rPr>
          <w:rFonts w:hint="cs"/>
          <w:rtl/>
        </w:rPr>
        <w:t xml:space="preserve"> مثلاً در شیخ و شیخه </w:t>
      </w:r>
      <w:r w:rsidR="00341C27">
        <w:rPr>
          <w:rtl/>
        </w:rPr>
        <w:t>بنا بر</w:t>
      </w:r>
      <w:r w:rsidRPr="008F5EBF">
        <w:rPr>
          <w:rFonts w:hint="cs"/>
          <w:rtl/>
        </w:rPr>
        <w:t xml:space="preserve"> مشهور </w:t>
      </w:r>
      <w:r w:rsidR="00B84743">
        <w:rPr>
          <w:rtl/>
        </w:rPr>
        <w:t>این‌جور</w:t>
      </w:r>
      <w:r w:rsidR="00B84743" w:rsidRPr="008F5EBF">
        <w:rPr>
          <w:rFonts w:hint="cs"/>
          <w:rtl/>
        </w:rPr>
        <w:t xml:space="preserve"> </w:t>
      </w:r>
      <w:r w:rsidR="00B84743">
        <w:rPr>
          <w:rFonts w:hint="cs"/>
          <w:rtl/>
        </w:rPr>
        <w:t xml:space="preserve">است </w:t>
      </w:r>
      <w:r w:rsidRPr="008F5EBF">
        <w:rPr>
          <w:rFonts w:hint="cs"/>
          <w:rtl/>
        </w:rPr>
        <w:t xml:space="preserve">که بعد بحث می‌کنیم. </w:t>
      </w:r>
      <w:r w:rsidR="00341C27">
        <w:rPr>
          <w:rtl/>
        </w:rPr>
        <w:t>ازا</w:t>
      </w:r>
      <w:r w:rsidR="00341C27">
        <w:rPr>
          <w:rFonts w:hint="cs"/>
          <w:rtl/>
        </w:rPr>
        <w:t>ین‌جهت</w:t>
      </w:r>
      <w:r w:rsidR="00B84743">
        <w:rPr>
          <w:rFonts w:hint="cs"/>
          <w:rtl/>
        </w:rPr>
        <w:t xml:space="preserve"> چون بحث سابق</w:t>
      </w:r>
      <w:r w:rsidRPr="008F5EBF">
        <w:rPr>
          <w:rFonts w:hint="cs"/>
          <w:rtl/>
        </w:rPr>
        <w:t xml:space="preserve"> است و </w:t>
      </w:r>
      <w:r w:rsidR="00B84743" w:rsidRPr="008F5EBF">
        <w:rPr>
          <w:rFonts w:hint="cs"/>
          <w:rtl/>
        </w:rPr>
        <w:t xml:space="preserve">در فقه </w:t>
      </w:r>
      <w:r w:rsidRPr="008F5EBF">
        <w:rPr>
          <w:rFonts w:hint="cs"/>
          <w:rtl/>
        </w:rPr>
        <w:t>نظیر دارد تبعاً آنجا هم جای طرح این سؤال است که حد زانی مکره فقط قتل است یا اینکه دو حد دارد</w:t>
      </w:r>
      <w:r w:rsidR="00B84743">
        <w:rPr>
          <w:rFonts w:hint="cs"/>
          <w:rtl/>
        </w:rPr>
        <w:t>؛ جلد و قتل.</w:t>
      </w:r>
    </w:p>
    <w:p w:rsidR="00370430" w:rsidRDefault="00370430" w:rsidP="000A3795">
      <w:pPr>
        <w:pStyle w:val="Heading1"/>
        <w:spacing w:before="0"/>
        <w:rPr>
          <w:rtl/>
        </w:rPr>
      </w:pPr>
      <w:bookmarkStart w:id="1" w:name="_Toc403795447"/>
      <w:r>
        <w:rPr>
          <w:rFonts w:hint="cs"/>
          <w:rtl/>
        </w:rPr>
        <w:t>اقوال در مسئله</w:t>
      </w:r>
      <w:bookmarkEnd w:id="1"/>
    </w:p>
    <w:p w:rsidR="00370430" w:rsidRDefault="008F5EBF" w:rsidP="00B84743">
      <w:pPr>
        <w:pStyle w:val="ListParagraph"/>
        <w:numPr>
          <w:ilvl w:val="0"/>
          <w:numId w:val="44"/>
        </w:numPr>
        <w:rPr>
          <w:rtl/>
        </w:rPr>
      </w:pPr>
      <w:r w:rsidRPr="008F5EBF">
        <w:rPr>
          <w:rFonts w:hint="cs"/>
          <w:rtl/>
        </w:rPr>
        <w:t xml:space="preserve">قول مشهور که قول اول است و فرمودند </w:t>
      </w:r>
      <w:r w:rsidR="00B84743">
        <w:rPr>
          <w:rFonts w:hint="cs"/>
          <w:rtl/>
        </w:rPr>
        <w:t xml:space="preserve">که </w:t>
      </w:r>
      <w:r w:rsidRPr="008F5EBF">
        <w:rPr>
          <w:rFonts w:hint="cs"/>
          <w:rtl/>
        </w:rPr>
        <w:t xml:space="preserve">حد فقط قتل است </w:t>
      </w:r>
      <w:r w:rsidR="00B84743">
        <w:rPr>
          <w:rFonts w:hint="cs"/>
          <w:rtl/>
        </w:rPr>
        <w:t xml:space="preserve">و </w:t>
      </w:r>
      <w:r w:rsidRPr="008F5EBF">
        <w:rPr>
          <w:rFonts w:hint="cs"/>
          <w:rtl/>
        </w:rPr>
        <w:t>چیز دیگری غیر از قتل نیست.</w:t>
      </w:r>
    </w:p>
    <w:p w:rsidR="00370430" w:rsidRDefault="008F5EBF" w:rsidP="00A627AC">
      <w:pPr>
        <w:pStyle w:val="ListParagraph"/>
        <w:numPr>
          <w:ilvl w:val="0"/>
          <w:numId w:val="44"/>
        </w:numPr>
      </w:pPr>
      <w:r w:rsidRPr="008F5EBF">
        <w:rPr>
          <w:rFonts w:hint="cs"/>
          <w:rtl/>
        </w:rPr>
        <w:t xml:space="preserve">قول شهیدین که فرمودند حد دو چیز است هم جلد است هم قتل مطلقاً چه در محصن </w:t>
      </w:r>
      <w:r w:rsidR="00A627AC">
        <w:rPr>
          <w:rFonts w:hint="cs"/>
          <w:rtl/>
        </w:rPr>
        <w:t xml:space="preserve">و </w:t>
      </w:r>
      <w:r w:rsidRPr="008F5EBF">
        <w:rPr>
          <w:rFonts w:hint="cs"/>
          <w:rtl/>
        </w:rPr>
        <w:t>چه در غیر محصن</w:t>
      </w:r>
    </w:p>
    <w:p w:rsidR="00370430" w:rsidRDefault="008F5EBF" w:rsidP="00A627AC">
      <w:pPr>
        <w:pStyle w:val="ListParagraph"/>
        <w:numPr>
          <w:ilvl w:val="0"/>
          <w:numId w:val="44"/>
        </w:numPr>
      </w:pPr>
      <w:r w:rsidRPr="008F5EBF">
        <w:rPr>
          <w:rFonts w:hint="cs"/>
          <w:rtl/>
        </w:rPr>
        <w:t xml:space="preserve">قول سوم قول مرحوم ابن ادریس در سرائر بود که ایشان می‌فرمودند حد در غیر محصن جلد و قتل </w:t>
      </w:r>
      <w:r w:rsidR="00A627AC" w:rsidRPr="008F5EBF">
        <w:rPr>
          <w:rFonts w:hint="cs"/>
          <w:rtl/>
        </w:rPr>
        <w:t xml:space="preserve">است </w:t>
      </w:r>
      <w:r w:rsidR="00A627AC">
        <w:rPr>
          <w:rFonts w:hint="cs"/>
          <w:rtl/>
        </w:rPr>
        <w:t xml:space="preserve">و </w:t>
      </w:r>
      <w:r w:rsidRPr="008F5EBF">
        <w:rPr>
          <w:rFonts w:hint="cs"/>
          <w:rtl/>
        </w:rPr>
        <w:t>در محصن رجم است.</w:t>
      </w:r>
    </w:p>
    <w:p w:rsidR="00370430" w:rsidRDefault="00370430" w:rsidP="009B4CF1">
      <w:pPr>
        <w:pStyle w:val="Heading2"/>
        <w:rPr>
          <w:rtl/>
        </w:rPr>
      </w:pPr>
      <w:bookmarkStart w:id="2" w:name="_Toc403795448"/>
      <w:r>
        <w:rPr>
          <w:rFonts w:hint="cs"/>
          <w:rtl/>
        </w:rPr>
        <w:t>مستندات اقوال</w:t>
      </w:r>
      <w:bookmarkEnd w:id="2"/>
    </w:p>
    <w:p w:rsidR="00370430" w:rsidRDefault="008F5EBF" w:rsidP="006D4114">
      <w:pPr>
        <w:rPr>
          <w:rtl/>
        </w:rPr>
      </w:pPr>
      <w:r w:rsidRPr="008F5EBF">
        <w:rPr>
          <w:rFonts w:hint="cs"/>
          <w:rtl/>
        </w:rPr>
        <w:t>این سه نظری بود که در اینجا مطرح شد. ببینید اصل اینکه جلد دلیلی دارد یا ندارد تا در مورد دامنه و دایره ثبوتش بین دو قول بعدی ملاحظه کنیم کدام درست است؟ چه مستندی برای اصل این مضاف بر قتل حد هم لازم است و جلد هم لازم است وجود دارد. آیا مستندی دارد یا ندارد؟ پس ادله غیر مشهور یعنی قاعده قول دوم و سوم یعنی کسانی که قائل‌اند علاوه بر قتل جلد هم لازم است را بررسی می‌کنیم. البته اگر ثابت شود جلد لازم است همیشه مجازات اخف ابتدا می‌آید و بعد مجازات اشد می‌آید</w:t>
      </w:r>
      <w:r w:rsidR="006D4114">
        <w:rPr>
          <w:rFonts w:hint="cs"/>
          <w:rtl/>
        </w:rPr>
        <w:t xml:space="preserve"> </w:t>
      </w:r>
      <w:r w:rsidRPr="008F5EBF">
        <w:rPr>
          <w:rFonts w:hint="cs"/>
          <w:rtl/>
        </w:rPr>
        <w:t xml:space="preserve">یعنی </w:t>
      </w:r>
      <w:r w:rsidR="006D4114">
        <w:rPr>
          <w:rFonts w:hint="cs"/>
          <w:rtl/>
        </w:rPr>
        <w:t xml:space="preserve">از </w:t>
      </w:r>
      <w:r w:rsidRPr="008F5EBF">
        <w:rPr>
          <w:rFonts w:hint="cs"/>
          <w:rtl/>
        </w:rPr>
        <w:t>مناسبات حکم و موضوع معلوم است شلاق می‌زنند و بعد می‌کشند. حالا ببینیم دلیلی داریم بر اینکه اینجا جلد هم لازم است و جزء حد است</w:t>
      </w:r>
      <w:r w:rsidR="006D4114">
        <w:rPr>
          <w:rFonts w:hint="cs"/>
          <w:rtl/>
        </w:rPr>
        <w:t xml:space="preserve"> یا دلیلی نداریم.</w:t>
      </w:r>
    </w:p>
    <w:p w:rsidR="00370430" w:rsidRDefault="000767C1" w:rsidP="009B4CF1">
      <w:pPr>
        <w:pStyle w:val="Heading3"/>
        <w:spacing w:before="0"/>
        <w:rPr>
          <w:rtl/>
        </w:rPr>
      </w:pPr>
      <w:bookmarkStart w:id="3" w:name="_Toc403795449"/>
      <w:r>
        <w:rPr>
          <w:rFonts w:hint="cs"/>
          <w:rtl/>
        </w:rPr>
        <w:lastRenderedPageBreak/>
        <w:t>است</w:t>
      </w:r>
      <w:r w:rsidR="00370430">
        <w:rPr>
          <w:rFonts w:hint="cs"/>
          <w:rtl/>
        </w:rPr>
        <w:t>دل</w:t>
      </w:r>
      <w:r>
        <w:rPr>
          <w:rFonts w:hint="cs"/>
          <w:rtl/>
        </w:rPr>
        <w:t>ا</w:t>
      </w:r>
      <w:r w:rsidR="00370430">
        <w:rPr>
          <w:rFonts w:hint="cs"/>
          <w:rtl/>
        </w:rPr>
        <w:t>ل اول</w:t>
      </w:r>
      <w:bookmarkEnd w:id="3"/>
    </w:p>
    <w:p w:rsidR="00342854" w:rsidRDefault="008F5EBF" w:rsidP="00F41669">
      <w:pPr>
        <w:rPr>
          <w:rtl/>
        </w:rPr>
      </w:pPr>
      <w:r w:rsidRPr="008F5EBF">
        <w:rPr>
          <w:rFonts w:hint="cs"/>
          <w:rtl/>
        </w:rPr>
        <w:t xml:space="preserve">در اینجا چند دلیل </w:t>
      </w:r>
      <w:r w:rsidR="00341C27">
        <w:rPr>
          <w:rtl/>
        </w:rPr>
        <w:t>ذکرشده</w:t>
      </w:r>
      <w:r w:rsidRPr="008F5EBF">
        <w:rPr>
          <w:rFonts w:hint="cs"/>
          <w:rtl/>
        </w:rPr>
        <w:t xml:space="preserve"> است، دلیل اولی که در اینجا </w:t>
      </w:r>
      <w:r w:rsidR="00341C27">
        <w:rPr>
          <w:rFonts w:hint="cs"/>
          <w:rtl/>
        </w:rPr>
        <w:t>ذکرشده</w:t>
      </w:r>
      <w:r w:rsidRPr="008F5EBF">
        <w:rPr>
          <w:rFonts w:hint="cs"/>
          <w:rtl/>
        </w:rPr>
        <w:t xml:space="preserve"> است همان مطلقات </w:t>
      </w:r>
      <w:r w:rsidR="006D4114" w:rsidRPr="006D4114">
        <w:rPr>
          <w:b/>
          <w:bCs/>
          <w:rtl/>
        </w:rPr>
        <w:t xml:space="preserve">الزَّانِيَةُ وَ الزَّاني‏ فَاجْلِدُوا كُلَّ واحِدٍ مِنْهُما مِائَةَ </w:t>
      </w:r>
      <w:r w:rsidR="00601032">
        <w:rPr>
          <w:b/>
          <w:bCs/>
          <w:rtl/>
        </w:rPr>
        <w:t>جَلْدَةٍ (</w:t>
      </w:r>
      <w:r w:rsidR="006D4114">
        <w:rPr>
          <w:rFonts w:hint="cs"/>
          <w:rtl/>
        </w:rPr>
        <w:t>نور/2)</w:t>
      </w:r>
      <w:r w:rsidR="006D4114" w:rsidRPr="006D4114">
        <w:rPr>
          <w:rtl/>
        </w:rPr>
        <w:t xml:space="preserve"> </w:t>
      </w:r>
      <w:r w:rsidRPr="008F5EBF">
        <w:rPr>
          <w:rFonts w:hint="cs"/>
          <w:rtl/>
        </w:rPr>
        <w:t>است</w:t>
      </w:r>
      <w:r w:rsidR="006D4114">
        <w:rPr>
          <w:rFonts w:hint="cs"/>
          <w:rtl/>
        </w:rPr>
        <w:t>.</w:t>
      </w:r>
      <w:r w:rsidRPr="008F5EBF">
        <w:rPr>
          <w:rFonts w:hint="cs"/>
          <w:rtl/>
        </w:rPr>
        <w:t xml:space="preserve"> در باب زنا اولین قاعده و اصل که از اطلاقات قرآنی و روایی </w:t>
      </w:r>
      <w:r w:rsidR="00341C27">
        <w:rPr>
          <w:rFonts w:hint="cs"/>
          <w:rtl/>
        </w:rPr>
        <w:t>استفاده‌شده</w:t>
      </w:r>
      <w:r w:rsidRPr="008F5EBF">
        <w:rPr>
          <w:rFonts w:hint="cs"/>
          <w:rtl/>
        </w:rPr>
        <w:t xml:space="preserve"> است همان ثبوت حد جلد است</w:t>
      </w:r>
      <w:r w:rsidR="006D4114">
        <w:rPr>
          <w:rFonts w:hint="cs"/>
          <w:rtl/>
        </w:rPr>
        <w:t xml:space="preserve"> و</w:t>
      </w:r>
      <w:r w:rsidRPr="008F5EBF">
        <w:rPr>
          <w:rFonts w:hint="cs"/>
          <w:rtl/>
        </w:rPr>
        <w:t xml:space="preserve"> در باقیات هم همین مضمون آمده است. این حد در باب زنا است، اینجا وقتی زنای مکره می‌شود منافاتی به آن اصل ندارد </w:t>
      </w:r>
      <w:r w:rsidR="006D4114">
        <w:rPr>
          <w:rFonts w:hint="cs"/>
          <w:rtl/>
        </w:rPr>
        <w:t xml:space="preserve">و </w:t>
      </w:r>
      <w:r w:rsidRPr="008F5EBF">
        <w:rPr>
          <w:rFonts w:hint="cs"/>
          <w:rtl/>
        </w:rPr>
        <w:t>دارد تشدید می‌کند. می‌گوید علاوه بر آن این هم هست</w:t>
      </w:r>
      <w:r w:rsidR="006D4114">
        <w:rPr>
          <w:rFonts w:hint="cs"/>
          <w:rtl/>
        </w:rPr>
        <w:t>.</w:t>
      </w:r>
      <w:r w:rsidRPr="008F5EBF">
        <w:rPr>
          <w:rFonts w:hint="cs"/>
          <w:rtl/>
        </w:rPr>
        <w:t xml:space="preserve"> </w:t>
      </w:r>
      <w:r w:rsidR="00341C27">
        <w:rPr>
          <w:rFonts w:hint="cs"/>
          <w:rtl/>
        </w:rPr>
        <w:t>این‌یک</w:t>
      </w:r>
      <w:r w:rsidRPr="008F5EBF">
        <w:rPr>
          <w:rFonts w:hint="cs"/>
          <w:rtl/>
        </w:rPr>
        <w:t xml:space="preserve"> استدلال است که در کلام مرحوم شه</w:t>
      </w:r>
      <w:r w:rsidR="006D4114">
        <w:rPr>
          <w:rFonts w:hint="cs"/>
          <w:rtl/>
        </w:rPr>
        <w:t>ید و ابن ادریس و ظاهراً کشف اللث</w:t>
      </w:r>
      <w:r w:rsidRPr="008F5EBF">
        <w:rPr>
          <w:rFonts w:hint="cs"/>
          <w:rtl/>
        </w:rPr>
        <w:t>ام و بزرگانی آمده است که منافاتی بین دلیل اصلی که اصل در باب زنا این است که حدش جلد است با این که می‌گوید زنا اگر با اکراه باشد حدش قتل است ن</w:t>
      </w:r>
      <w:r w:rsidR="00450E08">
        <w:rPr>
          <w:rFonts w:hint="cs"/>
          <w:rtl/>
        </w:rPr>
        <w:t>دارد.</w:t>
      </w:r>
      <w:r w:rsidRPr="008F5EBF">
        <w:rPr>
          <w:rFonts w:hint="cs"/>
          <w:rtl/>
        </w:rPr>
        <w:t xml:space="preserve"> روی </w:t>
      </w:r>
      <w:r w:rsidR="00341C27">
        <w:rPr>
          <w:rFonts w:hint="cs"/>
          <w:rtl/>
        </w:rPr>
        <w:t>این</w:t>
      </w:r>
      <w:r w:rsidRPr="008F5EBF">
        <w:rPr>
          <w:rFonts w:hint="cs"/>
          <w:rtl/>
        </w:rPr>
        <w:t xml:space="preserve"> اصل اولی و قاعده عام است که باید جلد باشد این دلیل آمده </w:t>
      </w:r>
      <w:r w:rsidR="00341C27">
        <w:rPr>
          <w:rFonts w:hint="cs"/>
          <w:rtl/>
        </w:rPr>
        <w:t>یک‌چیز</w:t>
      </w:r>
      <w:r w:rsidRPr="008F5EBF">
        <w:rPr>
          <w:rFonts w:hint="cs"/>
          <w:rtl/>
        </w:rPr>
        <w:t xml:space="preserve"> </w:t>
      </w:r>
      <w:r w:rsidR="00341C27">
        <w:rPr>
          <w:rFonts w:hint="cs"/>
          <w:rtl/>
        </w:rPr>
        <w:t>اضافه‌ای</w:t>
      </w:r>
      <w:r w:rsidRPr="008F5EBF">
        <w:rPr>
          <w:rFonts w:hint="cs"/>
          <w:rtl/>
        </w:rPr>
        <w:t xml:space="preserve"> آورده است. این دلیل اکراه و دلیلی که می‌گوید اذا زن</w:t>
      </w:r>
      <w:r w:rsidR="00450E08">
        <w:rPr>
          <w:rFonts w:hint="cs"/>
          <w:rtl/>
        </w:rPr>
        <w:t>ی</w:t>
      </w:r>
      <w:r w:rsidRPr="008F5EBF">
        <w:rPr>
          <w:rFonts w:hint="cs"/>
          <w:rtl/>
        </w:rPr>
        <w:t xml:space="preserve"> مکره یقتل </w:t>
      </w:r>
      <w:r w:rsidR="00341C27">
        <w:rPr>
          <w:rFonts w:hint="cs"/>
          <w:rtl/>
        </w:rPr>
        <w:t>این‌یک</w:t>
      </w:r>
      <w:r w:rsidRPr="008F5EBF">
        <w:rPr>
          <w:rFonts w:hint="cs"/>
          <w:rtl/>
        </w:rPr>
        <w:t xml:space="preserve"> امر </w:t>
      </w:r>
      <w:r w:rsidR="00341C27">
        <w:rPr>
          <w:rFonts w:hint="cs"/>
          <w:rtl/>
        </w:rPr>
        <w:t>اضافه‌ای</w:t>
      </w:r>
      <w:r w:rsidRPr="008F5EBF">
        <w:rPr>
          <w:rFonts w:hint="cs"/>
          <w:rtl/>
        </w:rPr>
        <w:t xml:space="preserve"> را آورده است. این مثل این است که بگویند دلیلی آمده گفته است که علما را احترام بگذار دلیل دیگر آمده گفته علما را علاوه بر احترام چیزی هم به آن‌ها ببخش </w:t>
      </w:r>
      <w:r w:rsidR="00450E08">
        <w:rPr>
          <w:rFonts w:hint="cs"/>
          <w:rtl/>
        </w:rPr>
        <w:t xml:space="preserve">که </w:t>
      </w:r>
      <w:r w:rsidRPr="008F5EBF">
        <w:rPr>
          <w:rFonts w:hint="cs"/>
          <w:rtl/>
        </w:rPr>
        <w:t xml:space="preserve">این‌ها </w:t>
      </w:r>
      <w:r w:rsidR="00341C27">
        <w:rPr>
          <w:rFonts w:hint="cs"/>
          <w:rtl/>
        </w:rPr>
        <w:t>باهم</w:t>
      </w:r>
      <w:r w:rsidRPr="008F5EBF">
        <w:rPr>
          <w:rFonts w:hint="cs"/>
          <w:rtl/>
        </w:rPr>
        <w:t xml:space="preserve"> تنافی ندارد و هر عالمی </w:t>
      </w:r>
      <w:r w:rsidR="00450E08">
        <w:rPr>
          <w:rFonts w:hint="cs"/>
          <w:rtl/>
        </w:rPr>
        <w:t xml:space="preserve">را </w:t>
      </w:r>
      <w:r w:rsidRPr="008F5EBF">
        <w:rPr>
          <w:rFonts w:hint="cs"/>
          <w:rtl/>
        </w:rPr>
        <w:t xml:space="preserve">باید احترام و ادب ظاهری رعایت کرد </w:t>
      </w:r>
      <w:r w:rsidR="00450E08">
        <w:rPr>
          <w:rFonts w:hint="cs"/>
          <w:rtl/>
        </w:rPr>
        <w:t xml:space="preserve">و </w:t>
      </w:r>
      <w:r w:rsidRPr="008F5EBF">
        <w:rPr>
          <w:rFonts w:hint="cs"/>
          <w:rtl/>
        </w:rPr>
        <w:t xml:space="preserve">بعد دلیلی آمده گفته چیزی به او ببخش </w:t>
      </w:r>
      <w:r w:rsidR="00450E08">
        <w:rPr>
          <w:rFonts w:hint="cs"/>
          <w:rtl/>
        </w:rPr>
        <w:t xml:space="preserve">که </w:t>
      </w:r>
      <w:r w:rsidRPr="008F5EBF">
        <w:rPr>
          <w:rFonts w:hint="cs"/>
          <w:rtl/>
        </w:rPr>
        <w:t xml:space="preserve">این‌ها </w:t>
      </w:r>
      <w:r w:rsidR="00341C27">
        <w:rPr>
          <w:rFonts w:hint="cs"/>
          <w:rtl/>
        </w:rPr>
        <w:t>قابل‌جمع</w:t>
      </w:r>
      <w:r w:rsidRPr="008F5EBF">
        <w:rPr>
          <w:rFonts w:hint="cs"/>
          <w:rtl/>
        </w:rPr>
        <w:t xml:space="preserve"> </w:t>
      </w:r>
      <w:r w:rsidR="00450E08">
        <w:rPr>
          <w:rFonts w:hint="cs"/>
          <w:rtl/>
        </w:rPr>
        <w:t xml:space="preserve">است و </w:t>
      </w:r>
      <w:r w:rsidRPr="008F5EBF">
        <w:rPr>
          <w:rFonts w:hint="cs"/>
          <w:rtl/>
        </w:rPr>
        <w:t xml:space="preserve">مشکلی ندارد. قاعده اولی سر جای خودش است </w:t>
      </w:r>
      <w:r w:rsidR="00F41669">
        <w:rPr>
          <w:rFonts w:hint="cs"/>
          <w:rtl/>
        </w:rPr>
        <w:t xml:space="preserve">و </w:t>
      </w:r>
      <w:r w:rsidRPr="008F5EBF">
        <w:rPr>
          <w:rFonts w:hint="cs"/>
          <w:rtl/>
        </w:rPr>
        <w:t xml:space="preserve">قاعده قرآنی و روایی که می‌گوید </w:t>
      </w:r>
      <w:r w:rsidR="00F41669" w:rsidRPr="006D4114">
        <w:rPr>
          <w:b/>
          <w:bCs/>
          <w:rtl/>
        </w:rPr>
        <w:t>الزَّانِيَةُ وَ الزَّاني‏ فَاجْلِدُوا كُلَّ واحِدٍ مِنْهُما مِائَةَ جَلْدَةٍ</w:t>
      </w:r>
      <w:r w:rsidRPr="008F5EBF">
        <w:rPr>
          <w:rFonts w:hint="cs"/>
          <w:rtl/>
        </w:rPr>
        <w:t xml:space="preserve"> یک قاعده عمومی است </w:t>
      </w:r>
      <w:r w:rsidR="00F41669">
        <w:rPr>
          <w:rFonts w:hint="cs"/>
          <w:rtl/>
        </w:rPr>
        <w:t xml:space="preserve">و </w:t>
      </w:r>
      <w:r w:rsidR="00341C27">
        <w:rPr>
          <w:rFonts w:hint="cs"/>
          <w:rtl/>
        </w:rPr>
        <w:t>همه‌جا</w:t>
      </w:r>
      <w:r w:rsidRPr="008F5EBF">
        <w:rPr>
          <w:rFonts w:hint="cs"/>
          <w:rtl/>
        </w:rPr>
        <w:t xml:space="preserve"> ثابت است </w:t>
      </w:r>
      <w:r w:rsidR="00F41669">
        <w:rPr>
          <w:rFonts w:hint="cs"/>
          <w:rtl/>
        </w:rPr>
        <w:t xml:space="preserve">و </w:t>
      </w:r>
      <w:r w:rsidRPr="008F5EBF">
        <w:rPr>
          <w:rFonts w:hint="cs"/>
          <w:rtl/>
        </w:rPr>
        <w:t xml:space="preserve">اگر این شخص زانی مضاف بر زنای به ذات محرم یا زنای اکراهی بود </w:t>
      </w:r>
      <w:r w:rsidR="00341C27">
        <w:rPr>
          <w:rFonts w:hint="cs"/>
          <w:rtl/>
        </w:rPr>
        <w:t>آن‌وقت</w:t>
      </w:r>
      <w:r w:rsidRPr="008F5EBF">
        <w:rPr>
          <w:rFonts w:hint="cs"/>
          <w:rtl/>
        </w:rPr>
        <w:t xml:space="preserve"> دلیل می‌گوید اینجا یقتل یعنی همان حد </w:t>
      </w:r>
      <w:r w:rsidR="00341C27">
        <w:rPr>
          <w:rFonts w:hint="cs"/>
          <w:rtl/>
        </w:rPr>
        <w:t>یک‌چیز</w:t>
      </w:r>
      <w:r w:rsidRPr="008F5EBF">
        <w:rPr>
          <w:rFonts w:hint="cs"/>
          <w:rtl/>
        </w:rPr>
        <w:t xml:space="preserve"> </w:t>
      </w:r>
      <w:r w:rsidR="00341C27">
        <w:rPr>
          <w:rFonts w:hint="cs"/>
          <w:rtl/>
        </w:rPr>
        <w:t>اضافه‌ای</w:t>
      </w:r>
      <w:r w:rsidRPr="008F5EBF">
        <w:rPr>
          <w:rFonts w:hint="cs"/>
          <w:rtl/>
        </w:rPr>
        <w:t xml:space="preserve"> هم هست </w:t>
      </w:r>
      <w:r w:rsidR="00341C27">
        <w:rPr>
          <w:rFonts w:hint="cs"/>
          <w:rtl/>
        </w:rPr>
        <w:t>به‌عبارت‌دیگر</w:t>
      </w:r>
      <w:r w:rsidRPr="008F5EBF">
        <w:rPr>
          <w:rFonts w:hint="cs"/>
          <w:rtl/>
        </w:rPr>
        <w:t xml:space="preserve"> این تلقی مستدل به این دلیل می‌گوید این روایاتی که </w:t>
      </w:r>
      <w:r w:rsidR="00F41669">
        <w:rPr>
          <w:rFonts w:hint="cs"/>
          <w:rtl/>
        </w:rPr>
        <w:t>می‌گوید و الزنی مکره یقتل یا اذا زنی</w:t>
      </w:r>
      <w:r w:rsidRPr="008F5EBF">
        <w:rPr>
          <w:rFonts w:hint="cs"/>
          <w:rtl/>
        </w:rPr>
        <w:t xml:space="preserve"> بذات محرم یقتل معنای تبدیل مجازات نیست بلکه اضافه مجازات است</w:t>
      </w:r>
      <w:r w:rsidR="00F41669">
        <w:rPr>
          <w:rFonts w:hint="cs"/>
          <w:rtl/>
        </w:rPr>
        <w:t>.</w:t>
      </w:r>
    </w:p>
    <w:p w:rsidR="00342854" w:rsidRPr="009B4CF1" w:rsidRDefault="00342854" w:rsidP="009B4CF1">
      <w:pPr>
        <w:pStyle w:val="Heading4"/>
        <w:rPr>
          <w:rtl/>
        </w:rPr>
      </w:pPr>
      <w:bookmarkStart w:id="4" w:name="_Toc403795450"/>
      <w:r w:rsidRPr="009B4CF1">
        <w:rPr>
          <w:rFonts w:hint="cs"/>
          <w:rtl/>
        </w:rPr>
        <w:t>جمع</w:t>
      </w:r>
      <w:r w:rsidRPr="009B4CF1">
        <w:rPr>
          <w:rtl/>
        </w:rPr>
        <w:softHyphen/>
      </w:r>
      <w:r w:rsidRPr="009B4CF1">
        <w:rPr>
          <w:rFonts w:hint="cs"/>
          <w:rtl/>
        </w:rPr>
        <w:t>بندی</w:t>
      </w:r>
      <w:bookmarkEnd w:id="4"/>
    </w:p>
    <w:p w:rsidR="002134E0" w:rsidRDefault="008F5EBF" w:rsidP="008A738B">
      <w:pPr>
        <w:rPr>
          <w:rtl/>
        </w:rPr>
      </w:pPr>
      <w:r w:rsidRPr="008F5EBF">
        <w:rPr>
          <w:rFonts w:hint="cs"/>
          <w:rtl/>
        </w:rPr>
        <w:t xml:space="preserve">این سه موردی بود که </w:t>
      </w:r>
      <w:r w:rsidR="00341C27">
        <w:rPr>
          <w:rFonts w:hint="cs"/>
          <w:rtl/>
        </w:rPr>
        <w:t>تابه‌حال</w:t>
      </w:r>
      <w:r w:rsidRPr="008F5EBF">
        <w:rPr>
          <w:rFonts w:hint="cs"/>
          <w:rtl/>
        </w:rPr>
        <w:t xml:space="preserve"> بحث کردیم</w:t>
      </w:r>
      <w:r w:rsidR="008A738B">
        <w:rPr>
          <w:rFonts w:hint="cs"/>
          <w:rtl/>
        </w:rPr>
        <w:t>.</w:t>
      </w:r>
      <w:r w:rsidRPr="008F5EBF">
        <w:rPr>
          <w:rFonts w:hint="cs"/>
          <w:rtl/>
        </w:rPr>
        <w:t xml:space="preserve"> تلقی ما این است که نسبت این‌ها به </w:t>
      </w:r>
      <w:r w:rsidR="00341C27">
        <w:rPr>
          <w:rFonts w:hint="cs"/>
          <w:rtl/>
        </w:rPr>
        <w:t>ادله‌ای</w:t>
      </w:r>
      <w:r w:rsidRPr="008F5EBF">
        <w:rPr>
          <w:rFonts w:hint="cs"/>
          <w:rtl/>
        </w:rPr>
        <w:t xml:space="preserve"> که می‌گوید جلد در زنا </w:t>
      </w:r>
      <w:r w:rsidR="00341C27">
        <w:rPr>
          <w:rFonts w:hint="cs"/>
          <w:rtl/>
        </w:rPr>
        <w:t>به‌طور</w:t>
      </w:r>
      <w:r w:rsidRPr="008F5EBF">
        <w:rPr>
          <w:rFonts w:hint="cs"/>
          <w:rtl/>
        </w:rPr>
        <w:t xml:space="preserve"> مطلق نسبت تبدیل است </w:t>
      </w:r>
      <w:r w:rsidR="008A738B">
        <w:rPr>
          <w:rFonts w:hint="cs"/>
          <w:rtl/>
        </w:rPr>
        <w:t>یا</w:t>
      </w:r>
      <w:r w:rsidRPr="008F5EBF">
        <w:rPr>
          <w:rFonts w:hint="cs"/>
          <w:rtl/>
        </w:rPr>
        <w:t xml:space="preserve"> تخصیص</w:t>
      </w:r>
      <w:r w:rsidR="008A738B">
        <w:rPr>
          <w:rFonts w:hint="cs"/>
          <w:rtl/>
        </w:rPr>
        <w:t xml:space="preserve"> </w:t>
      </w:r>
      <w:r w:rsidRPr="008F5EBF">
        <w:rPr>
          <w:rFonts w:hint="cs"/>
          <w:rtl/>
        </w:rPr>
        <w:t xml:space="preserve">قاعده کلی و تبدیل </w:t>
      </w:r>
      <w:r w:rsidR="008A738B">
        <w:rPr>
          <w:rFonts w:hint="cs"/>
          <w:rtl/>
        </w:rPr>
        <w:t xml:space="preserve">جلد </w:t>
      </w:r>
      <w:r w:rsidRPr="008F5EBF">
        <w:rPr>
          <w:rFonts w:hint="cs"/>
          <w:rtl/>
        </w:rPr>
        <w:t xml:space="preserve">به قتل یا اینکه این نسبت تخصیص نیست </w:t>
      </w:r>
      <w:r w:rsidR="008A738B">
        <w:rPr>
          <w:rFonts w:hint="cs"/>
          <w:rtl/>
        </w:rPr>
        <w:t xml:space="preserve">بلکه </w:t>
      </w:r>
      <w:r w:rsidRPr="008F5EBF">
        <w:rPr>
          <w:rFonts w:hint="cs"/>
          <w:rtl/>
        </w:rPr>
        <w:t xml:space="preserve">دارد می‌گوید در اینجا چیزی اضافه بر </w:t>
      </w:r>
      <w:r w:rsidR="00341C27">
        <w:rPr>
          <w:rFonts w:hint="cs"/>
          <w:rtl/>
        </w:rPr>
        <w:t>آن‌هم</w:t>
      </w:r>
      <w:r w:rsidRPr="008F5EBF">
        <w:rPr>
          <w:rFonts w:hint="cs"/>
          <w:rtl/>
        </w:rPr>
        <w:t xml:space="preserve"> هست</w:t>
      </w:r>
      <w:r w:rsidR="008A738B">
        <w:rPr>
          <w:rFonts w:hint="cs"/>
          <w:rtl/>
        </w:rPr>
        <w:t>.</w:t>
      </w:r>
      <w:r w:rsidRPr="008F5EBF">
        <w:rPr>
          <w:rFonts w:hint="cs"/>
          <w:rtl/>
        </w:rPr>
        <w:t xml:space="preserve"> اضافه کردن و افزودن است نه تبدیل است. این استدلال قول اول یعنی استدلال قائلین به قول دوم و سوم یعنی کسانی که </w:t>
      </w:r>
      <w:r w:rsidR="00341C27">
        <w:rPr>
          <w:rFonts w:hint="cs"/>
          <w:rtl/>
        </w:rPr>
        <w:t>می‌گویند</w:t>
      </w:r>
      <w:r w:rsidRPr="008F5EBF">
        <w:rPr>
          <w:rFonts w:hint="cs"/>
          <w:rtl/>
        </w:rPr>
        <w:t xml:space="preserve"> در زنای مکره علاوه بر قتل جلد هم هست. اولین دلیلش</w:t>
      </w:r>
      <w:r w:rsidR="00341C27">
        <w:rPr>
          <w:rFonts w:hint="cs"/>
          <w:rtl/>
        </w:rPr>
        <w:t>ان‌ هم</w:t>
      </w:r>
      <w:r w:rsidRPr="008F5EBF">
        <w:rPr>
          <w:rFonts w:hint="cs"/>
          <w:rtl/>
        </w:rPr>
        <w:t xml:space="preserve">ین است که </w:t>
      </w:r>
      <w:r w:rsidR="00341C27">
        <w:rPr>
          <w:rFonts w:hint="cs"/>
          <w:rtl/>
        </w:rPr>
        <w:t>می‌گویند</w:t>
      </w:r>
      <w:r w:rsidRPr="008F5EBF">
        <w:rPr>
          <w:rFonts w:hint="cs"/>
          <w:rtl/>
        </w:rPr>
        <w:t xml:space="preserve"> این ادله اکراه و ذات محرم و امثال این‌ها تخصیص نمی‌زند بلکه تشدید می‌کند. مثلاً می‌گوید علما را احترام و ادب بگذار </w:t>
      </w:r>
      <w:r w:rsidR="008A738B">
        <w:rPr>
          <w:rFonts w:hint="cs"/>
          <w:rtl/>
        </w:rPr>
        <w:t xml:space="preserve">و </w:t>
      </w:r>
      <w:r w:rsidR="00341C27">
        <w:rPr>
          <w:rFonts w:hint="cs"/>
          <w:rtl/>
        </w:rPr>
        <w:t>یکجایی</w:t>
      </w:r>
      <w:r w:rsidRPr="008F5EBF">
        <w:rPr>
          <w:rFonts w:hint="cs"/>
          <w:rtl/>
        </w:rPr>
        <w:t xml:space="preserve"> می‌گوید علمای ع</w:t>
      </w:r>
      <w:r w:rsidR="008A738B">
        <w:rPr>
          <w:rFonts w:hint="cs"/>
          <w:rtl/>
        </w:rPr>
        <w:t>ا</w:t>
      </w:r>
      <w:r w:rsidRPr="008F5EBF">
        <w:rPr>
          <w:rFonts w:hint="cs"/>
          <w:rtl/>
        </w:rPr>
        <w:t xml:space="preserve">دل را چیزی هم به آن‌ها ببخش یعنی ادب را رعایت کن </w:t>
      </w:r>
      <w:r w:rsidR="008A738B">
        <w:rPr>
          <w:rFonts w:hint="cs"/>
          <w:rtl/>
        </w:rPr>
        <w:t xml:space="preserve">و </w:t>
      </w:r>
      <w:r w:rsidR="00341C27">
        <w:rPr>
          <w:rFonts w:hint="cs"/>
          <w:rtl/>
        </w:rPr>
        <w:t>یک‌چیز</w:t>
      </w:r>
      <w:r w:rsidRPr="008F5EBF">
        <w:rPr>
          <w:rFonts w:hint="cs"/>
          <w:rtl/>
        </w:rPr>
        <w:t xml:space="preserve">ی بالاتر هم به آن‌ها اعطا کن یعنی چیز </w:t>
      </w:r>
      <w:r w:rsidR="00341C27">
        <w:rPr>
          <w:rFonts w:hint="cs"/>
          <w:rtl/>
        </w:rPr>
        <w:t>اضافه‌ای</w:t>
      </w:r>
      <w:r w:rsidRPr="008F5EBF">
        <w:rPr>
          <w:rFonts w:hint="cs"/>
          <w:rtl/>
        </w:rPr>
        <w:t xml:space="preserve"> هم به آن‌ها بده.</w:t>
      </w:r>
    </w:p>
    <w:p w:rsidR="002134E0" w:rsidRDefault="001B7230" w:rsidP="009B4CF1">
      <w:pPr>
        <w:pStyle w:val="Heading4"/>
        <w:rPr>
          <w:rtl/>
        </w:rPr>
      </w:pPr>
      <w:bookmarkStart w:id="5" w:name="_Toc403795451"/>
      <w:r>
        <w:rPr>
          <w:rFonts w:hint="cs"/>
          <w:rtl/>
        </w:rPr>
        <w:lastRenderedPageBreak/>
        <w:t>نتیجه</w:t>
      </w:r>
      <w:bookmarkEnd w:id="5"/>
    </w:p>
    <w:p w:rsidR="00342854" w:rsidRDefault="00341C27" w:rsidP="00413B6D">
      <w:pPr>
        <w:rPr>
          <w:rtl/>
        </w:rPr>
      </w:pPr>
      <w:r>
        <w:rPr>
          <w:rFonts w:hint="cs"/>
          <w:rtl/>
        </w:rPr>
        <w:t>بنا</w:t>
      </w:r>
      <w:r w:rsidR="00C1142B">
        <w:rPr>
          <w:rFonts w:hint="cs"/>
          <w:rtl/>
        </w:rPr>
        <w:t xml:space="preserve"> </w:t>
      </w:r>
      <w:r>
        <w:rPr>
          <w:rFonts w:hint="cs"/>
          <w:rtl/>
        </w:rPr>
        <w:t>بر</w:t>
      </w:r>
      <w:r w:rsidR="00C1142B">
        <w:rPr>
          <w:rFonts w:hint="cs"/>
          <w:rtl/>
        </w:rPr>
        <w:t xml:space="preserve"> </w:t>
      </w:r>
      <w:r>
        <w:rPr>
          <w:rFonts w:hint="cs"/>
          <w:rtl/>
        </w:rPr>
        <w:t>این</w:t>
      </w:r>
      <w:r w:rsidR="00C1142B">
        <w:rPr>
          <w:rFonts w:hint="cs"/>
          <w:rtl/>
        </w:rPr>
        <w:t xml:space="preserve"> تلقی و استدلال اول</w:t>
      </w:r>
      <w:r w:rsidR="008F5EBF" w:rsidRPr="008F5EBF">
        <w:rPr>
          <w:rFonts w:hint="cs"/>
          <w:rtl/>
        </w:rPr>
        <w:t xml:space="preserve"> آیه شریفه و روایات مطابق با آن فرمودند یک قاعده عام </w:t>
      </w:r>
      <w:r w:rsidR="00C1142B">
        <w:rPr>
          <w:rFonts w:hint="cs"/>
          <w:rtl/>
        </w:rPr>
        <w:t>وجود دارد</w:t>
      </w:r>
      <w:r w:rsidR="00C1142B" w:rsidRPr="00C1142B">
        <w:rPr>
          <w:b/>
          <w:bCs/>
          <w:rtl/>
        </w:rPr>
        <w:t xml:space="preserve"> </w:t>
      </w:r>
      <w:r w:rsidR="00C1142B" w:rsidRPr="006D4114">
        <w:rPr>
          <w:b/>
          <w:bCs/>
          <w:rtl/>
        </w:rPr>
        <w:t>الزَّانِيَةُ وَ الزَّاني‏ فَاجْلِدُوا كُلَّ واحِدٍ مِنْهُما مِائَةَ جَلْدَةٍ</w:t>
      </w:r>
      <w:r w:rsidR="008F5EBF" w:rsidRPr="008F5EBF">
        <w:rPr>
          <w:rFonts w:hint="cs"/>
          <w:rtl/>
        </w:rPr>
        <w:t xml:space="preserve"> آن برای همه موارد است اما اگر این زانی مکره بود </w:t>
      </w:r>
      <w:r w:rsidR="00C1142B">
        <w:rPr>
          <w:rFonts w:hint="cs"/>
          <w:rtl/>
        </w:rPr>
        <w:t xml:space="preserve">و </w:t>
      </w:r>
      <w:r w:rsidR="008F5EBF" w:rsidRPr="008F5EBF">
        <w:rPr>
          <w:rFonts w:hint="cs"/>
          <w:rtl/>
        </w:rPr>
        <w:t xml:space="preserve">تجاوز به عنف کرد می‌گوید </w:t>
      </w:r>
      <w:r w:rsidR="00C1142B">
        <w:rPr>
          <w:rFonts w:hint="cs"/>
          <w:rtl/>
        </w:rPr>
        <w:t xml:space="preserve">جلد </w:t>
      </w:r>
      <w:r w:rsidR="008F5EBF" w:rsidRPr="008F5EBF">
        <w:rPr>
          <w:rFonts w:hint="cs"/>
          <w:rtl/>
        </w:rPr>
        <w:t xml:space="preserve">سر جای خودش هست </w:t>
      </w:r>
      <w:r w:rsidR="00C1142B">
        <w:rPr>
          <w:rFonts w:hint="cs"/>
          <w:rtl/>
        </w:rPr>
        <w:t xml:space="preserve">اما </w:t>
      </w:r>
      <w:r>
        <w:rPr>
          <w:rFonts w:hint="cs"/>
          <w:rtl/>
        </w:rPr>
        <w:t>یک‌چیز</w:t>
      </w:r>
      <w:r w:rsidR="008F5EBF" w:rsidRPr="008F5EBF">
        <w:rPr>
          <w:rFonts w:hint="cs"/>
          <w:rtl/>
        </w:rPr>
        <w:t xml:space="preserve"> </w:t>
      </w:r>
      <w:r>
        <w:rPr>
          <w:rFonts w:hint="cs"/>
          <w:rtl/>
        </w:rPr>
        <w:t>اضافه‌ای</w:t>
      </w:r>
      <w:r w:rsidR="008F5EBF" w:rsidRPr="008F5EBF">
        <w:rPr>
          <w:rFonts w:hint="cs"/>
          <w:rtl/>
        </w:rPr>
        <w:t xml:space="preserve"> است که قتل است </w:t>
      </w:r>
      <w:r>
        <w:rPr>
          <w:rFonts w:hint="cs"/>
          <w:rtl/>
        </w:rPr>
        <w:t>آن‌وقت</w:t>
      </w:r>
      <w:r w:rsidR="008F5EBF" w:rsidRPr="008F5EBF">
        <w:rPr>
          <w:rFonts w:hint="cs"/>
          <w:rtl/>
        </w:rPr>
        <w:t xml:space="preserve"> نتیجه‌اش این می‌شود یجلد اول ثم یقتل این دلیل اول است که در کلام</w:t>
      </w:r>
      <w:r w:rsidR="00C1142B">
        <w:rPr>
          <w:rFonts w:hint="cs"/>
          <w:rtl/>
        </w:rPr>
        <w:t xml:space="preserve"> بزرگانی آمده است و در کاشف اللث</w:t>
      </w:r>
      <w:r w:rsidR="008F5EBF" w:rsidRPr="008F5EBF">
        <w:rPr>
          <w:rFonts w:hint="cs"/>
          <w:rtl/>
        </w:rPr>
        <w:t>ام و ابن ادریس و ظاهراً مرحوم شهید</w:t>
      </w:r>
      <w:r w:rsidR="00413B6D">
        <w:rPr>
          <w:rFonts w:hint="cs"/>
          <w:rtl/>
        </w:rPr>
        <w:t xml:space="preserve"> است. </w:t>
      </w:r>
      <w:r w:rsidR="008F5EBF" w:rsidRPr="008F5EBF">
        <w:rPr>
          <w:rFonts w:hint="cs"/>
          <w:rtl/>
        </w:rPr>
        <w:t xml:space="preserve">باید دو تا را </w:t>
      </w:r>
      <w:r>
        <w:rPr>
          <w:rFonts w:hint="cs"/>
          <w:rtl/>
        </w:rPr>
        <w:t>باهم</w:t>
      </w:r>
      <w:r w:rsidR="008F5EBF" w:rsidRPr="008F5EBF">
        <w:rPr>
          <w:rFonts w:hint="cs"/>
          <w:rtl/>
        </w:rPr>
        <w:t xml:space="preserve"> جمع کنیم</w:t>
      </w:r>
      <w:r w:rsidR="00413B6D">
        <w:rPr>
          <w:rFonts w:hint="cs"/>
          <w:rtl/>
        </w:rPr>
        <w:t>.</w:t>
      </w:r>
      <w:r w:rsidR="008F5EBF" w:rsidRPr="008F5EBF">
        <w:rPr>
          <w:rFonts w:hint="cs"/>
          <w:rtl/>
        </w:rPr>
        <w:t xml:space="preserve"> این دلیل می‌گوید </w:t>
      </w:r>
      <w:r w:rsidR="00413B6D" w:rsidRPr="006D4114">
        <w:rPr>
          <w:b/>
          <w:bCs/>
          <w:rtl/>
        </w:rPr>
        <w:t>الزَّانِيَةُ وَ الزَّاني‏ فَاجْلِدُوا كُلَّ واحِدٍ مِنْهُما مِائَةَ جَلْدَةٍ</w:t>
      </w:r>
      <w:r w:rsidR="00413B6D" w:rsidRPr="008F5EBF">
        <w:rPr>
          <w:rFonts w:hint="cs"/>
          <w:rtl/>
        </w:rPr>
        <w:t xml:space="preserve"> </w:t>
      </w:r>
      <w:r w:rsidR="008F5EBF" w:rsidRPr="008F5EBF">
        <w:rPr>
          <w:rFonts w:hint="cs"/>
          <w:rtl/>
        </w:rPr>
        <w:t xml:space="preserve">همه موارد را می‌گیرد </w:t>
      </w:r>
      <w:r w:rsidR="00413B6D">
        <w:rPr>
          <w:rFonts w:hint="cs"/>
          <w:rtl/>
        </w:rPr>
        <w:t xml:space="preserve">و </w:t>
      </w:r>
      <w:r w:rsidR="008F5EBF" w:rsidRPr="008F5EBF">
        <w:rPr>
          <w:rFonts w:hint="cs"/>
          <w:rtl/>
        </w:rPr>
        <w:t>آن دلیل می‌گوید یک قسم خاصی از این موارد</w:t>
      </w:r>
      <w:r w:rsidR="00413B6D">
        <w:rPr>
          <w:rFonts w:hint="cs"/>
          <w:rtl/>
        </w:rPr>
        <w:t>.</w:t>
      </w:r>
      <w:r w:rsidR="008F5EBF" w:rsidRPr="008F5EBF">
        <w:rPr>
          <w:rFonts w:hint="cs"/>
          <w:rtl/>
        </w:rPr>
        <w:t xml:space="preserve"> </w:t>
      </w:r>
      <w:r>
        <w:rPr>
          <w:rFonts w:hint="cs"/>
          <w:rtl/>
        </w:rPr>
        <w:t>یک‌چیز</w:t>
      </w:r>
      <w:r w:rsidR="008F5EBF" w:rsidRPr="008F5EBF">
        <w:rPr>
          <w:rFonts w:hint="cs"/>
          <w:rtl/>
        </w:rPr>
        <w:t xml:space="preserve"> </w:t>
      </w:r>
      <w:r w:rsidR="00413B6D">
        <w:rPr>
          <w:rFonts w:hint="cs"/>
          <w:rtl/>
        </w:rPr>
        <w:t>اضافه‌</w:t>
      </w:r>
      <w:r w:rsidR="008F5EBF" w:rsidRPr="008F5EBF">
        <w:rPr>
          <w:rFonts w:hint="cs"/>
          <w:rtl/>
        </w:rPr>
        <w:t xml:space="preserve"> است </w:t>
      </w:r>
      <w:r w:rsidR="00413B6D">
        <w:rPr>
          <w:rFonts w:hint="cs"/>
          <w:rtl/>
        </w:rPr>
        <w:t xml:space="preserve">و آن </w:t>
      </w:r>
      <w:r w:rsidR="008F5EBF" w:rsidRPr="008F5EBF">
        <w:rPr>
          <w:rFonts w:hint="cs"/>
          <w:rtl/>
        </w:rPr>
        <w:t>یک قتل است</w:t>
      </w:r>
      <w:r w:rsidR="00413B6D">
        <w:rPr>
          <w:rFonts w:hint="cs"/>
          <w:rtl/>
        </w:rPr>
        <w:t>.</w:t>
      </w:r>
      <w:r w:rsidR="008F5EBF" w:rsidRPr="008F5EBF">
        <w:rPr>
          <w:rFonts w:hint="cs"/>
          <w:rtl/>
        </w:rPr>
        <w:t xml:space="preserve"> در حقیقت </w:t>
      </w:r>
      <w:r>
        <w:rPr>
          <w:rFonts w:hint="cs"/>
          <w:rtl/>
        </w:rPr>
        <w:t>مثل‌اینکه</w:t>
      </w:r>
      <w:r w:rsidR="008F5EBF" w:rsidRPr="008F5EBF">
        <w:rPr>
          <w:rFonts w:hint="cs"/>
          <w:rtl/>
        </w:rPr>
        <w:t xml:space="preserve"> گفته همه علما را ادب بگذار </w:t>
      </w:r>
      <w:r w:rsidR="00413B6D">
        <w:rPr>
          <w:rFonts w:hint="cs"/>
          <w:rtl/>
        </w:rPr>
        <w:t xml:space="preserve">و </w:t>
      </w:r>
      <w:r>
        <w:rPr>
          <w:rFonts w:hint="cs"/>
          <w:rtl/>
        </w:rPr>
        <w:t>باادب</w:t>
      </w:r>
      <w:r w:rsidR="008F5EBF" w:rsidRPr="008F5EBF">
        <w:rPr>
          <w:rFonts w:hint="cs"/>
          <w:rtl/>
        </w:rPr>
        <w:t xml:space="preserve"> با علما رفتار کن</w:t>
      </w:r>
      <w:r w:rsidR="00413B6D">
        <w:rPr>
          <w:rFonts w:hint="cs"/>
          <w:rtl/>
        </w:rPr>
        <w:t xml:space="preserve"> و</w:t>
      </w:r>
      <w:r w:rsidR="008F5EBF" w:rsidRPr="008F5EBF">
        <w:rPr>
          <w:rFonts w:hint="cs"/>
          <w:rtl/>
        </w:rPr>
        <w:t xml:space="preserve"> یک دلیل می‌گوید علمای ع</w:t>
      </w:r>
      <w:r w:rsidR="00413B6D">
        <w:rPr>
          <w:rFonts w:hint="cs"/>
          <w:rtl/>
        </w:rPr>
        <w:t>ا</w:t>
      </w:r>
      <w:r w:rsidR="008F5EBF" w:rsidRPr="008F5EBF">
        <w:rPr>
          <w:rFonts w:hint="cs"/>
          <w:rtl/>
        </w:rPr>
        <w:t>دل را انفاق کن</w:t>
      </w:r>
      <w:r w:rsidR="00413B6D">
        <w:rPr>
          <w:rFonts w:hint="cs"/>
          <w:rtl/>
        </w:rPr>
        <w:t>.</w:t>
      </w:r>
      <w:r w:rsidR="002134E0">
        <w:rPr>
          <w:rFonts w:hint="cs"/>
          <w:rtl/>
        </w:rPr>
        <w:t xml:space="preserve"> </w:t>
      </w:r>
      <w:r w:rsidR="008F5EBF" w:rsidRPr="008F5EBF">
        <w:rPr>
          <w:rFonts w:hint="cs"/>
          <w:rtl/>
        </w:rPr>
        <w:t xml:space="preserve">این استدلال اولی است که اینجا آمده است که در قاعده اولیه </w:t>
      </w:r>
      <w:r w:rsidR="00413B6D" w:rsidRPr="006D4114">
        <w:rPr>
          <w:b/>
          <w:bCs/>
          <w:rtl/>
        </w:rPr>
        <w:t>الزَّانِيَةُ وَ الزَّاني‏ فَاجْلِدُوا كُلَّ واحِدٍ مِنْهُما مِائَةَ جَلْدَةٍ</w:t>
      </w:r>
      <w:r w:rsidR="00413B6D" w:rsidRPr="008F5EBF">
        <w:rPr>
          <w:rFonts w:hint="cs"/>
          <w:rtl/>
        </w:rPr>
        <w:t xml:space="preserve"> </w:t>
      </w:r>
      <w:r w:rsidR="008F5EBF" w:rsidRPr="008F5EBF">
        <w:rPr>
          <w:rFonts w:hint="cs"/>
          <w:rtl/>
        </w:rPr>
        <w:t xml:space="preserve">سر جای خودش است </w:t>
      </w:r>
      <w:r w:rsidR="00413B6D">
        <w:rPr>
          <w:rFonts w:hint="cs"/>
          <w:rtl/>
        </w:rPr>
        <w:t xml:space="preserve">و </w:t>
      </w:r>
      <w:r w:rsidR="008F5EBF" w:rsidRPr="008F5EBF">
        <w:rPr>
          <w:rFonts w:hint="cs"/>
          <w:rtl/>
        </w:rPr>
        <w:t xml:space="preserve">تغییر پیدا نکرده </w:t>
      </w:r>
      <w:r w:rsidR="00413B6D">
        <w:rPr>
          <w:rFonts w:hint="cs"/>
          <w:rtl/>
        </w:rPr>
        <w:t xml:space="preserve">و </w:t>
      </w:r>
      <w:r w:rsidR="008F5EBF" w:rsidRPr="008F5EBF">
        <w:rPr>
          <w:rFonts w:hint="cs"/>
          <w:rtl/>
        </w:rPr>
        <w:t>تخصیص نخورده</w:t>
      </w:r>
      <w:r w:rsidR="00413B6D">
        <w:rPr>
          <w:rFonts w:hint="cs"/>
          <w:rtl/>
        </w:rPr>
        <w:t>.</w:t>
      </w:r>
      <w:r w:rsidR="008F5EBF" w:rsidRPr="008F5EBF">
        <w:rPr>
          <w:rFonts w:hint="cs"/>
          <w:rtl/>
        </w:rPr>
        <w:t xml:space="preserve"> آن سر جای خودش است </w:t>
      </w:r>
      <w:r w:rsidR="00413B6D">
        <w:rPr>
          <w:rFonts w:hint="cs"/>
          <w:rtl/>
        </w:rPr>
        <w:t xml:space="preserve">و </w:t>
      </w:r>
      <w:r w:rsidR="008F5EBF" w:rsidRPr="008F5EBF">
        <w:rPr>
          <w:rFonts w:hint="cs"/>
          <w:rtl/>
        </w:rPr>
        <w:t xml:space="preserve">این چیز </w:t>
      </w:r>
      <w:r>
        <w:rPr>
          <w:rFonts w:hint="cs"/>
          <w:rtl/>
        </w:rPr>
        <w:t>اضافه‌ای</w:t>
      </w:r>
      <w:r w:rsidR="008F5EBF" w:rsidRPr="008F5EBF">
        <w:rPr>
          <w:rFonts w:hint="cs"/>
          <w:rtl/>
        </w:rPr>
        <w:t xml:space="preserve"> می‌گوید که قتل است</w:t>
      </w:r>
      <w:r w:rsidR="00413B6D">
        <w:rPr>
          <w:rFonts w:hint="cs"/>
          <w:rtl/>
        </w:rPr>
        <w:t>.</w:t>
      </w:r>
      <w:r w:rsidR="008F5EBF" w:rsidRPr="008F5EBF">
        <w:rPr>
          <w:rFonts w:hint="cs"/>
          <w:rtl/>
        </w:rPr>
        <w:t xml:space="preserve"> </w:t>
      </w:r>
      <w:r>
        <w:rPr>
          <w:rFonts w:hint="cs"/>
          <w:rtl/>
        </w:rPr>
        <w:t>آن‌وقت</w:t>
      </w:r>
      <w:r w:rsidR="008F5EBF" w:rsidRPr="008F5EBF">
        <w:rPr>
          <w:rFonts w:hint="cs"/>
          <w:rtl/>
        </w:rPr>
        <w:t xml:space="preserve"> نتیجه‌اش این می‌شود زانی اگر این شرایط </w:t>
      </w:r>
      <w:r>
        <w:rPr>
          <w:rFonts w:hint="cs"/>
          <w:rtl/>
        </w:rPr>
        <w:t>سه‌گانه</w:t>
      </w:r>
      <w:r w:rsidR="008F5EBF" w:rsidRPr="008F5EBF">
        <w:rPr>
          <w:rFonts w:hint="cs"/>
          <w:rtl/>
        </w:rPr>
        <w:t xml:space="preserve"> ویژه را پیدا کرد که ذات محرم بود یا اکراه بود یا کافر به مس</w:t>
      </w:r>
      <w:r>
        <w:rPr>
          <w:rFonts w:hint="cs"/>
          <w:rtl/>
        </w:rPr>
        <w:t>لمه</w:t>
      </w:r>
      <w:r>
        <w:rPr>
          <w:rtl/>
        </w:rPr>
        <w:softHyphen/>
      </w:r>
      <w:r w:rsidR="008F5EBF" w:rsidRPr="008F5EBF">
        <w:rPr>
          <w:rFonts w:hint="cs"/>
          <w:rtl/>
        </w:rPr>
        <w:t>ای زنا کرده بود همان است مع اضافه و هو القتل</w:t>
      </w:r>
      <w:r w:rsidR="00413B6D">
        <w:rPr>
          <w:rFonts w:hint="cs"/>
          <w:rtl/>
        </w:rPr>
        <w:t>.</w:t>
      </w:r>
      <w:r w:rsidR="008F5EBF" w:rsidRPr="008F5EBF">
        <w:rPr>
          <w:rFonts w:hint="cs"/>
          <w:rtl/>
        </w:rPr>
        <w:t xml:space="preserve"> این استدلال اول که شاید مهم‌ترین و </w:t>
      </w:r>
      <w:r>
        <w:rPr>
          <w:rFonts w:hint="cs"/>
          <w:rtl/>
        </w:rPr>
        <w:t>قوی‌ترین</w:t>
      </w:r>
      <w:r w:rsidR="008F5EBF" w:rsidRPr="008F5EBF">
        <w:rPr>
          <w:rFonts w:hint="cs"/>
          <w:rtl/>
        </w:rPr>
        <w:t xml:space="preserve"> استدلال هم در اینجا همین باشد.</w:t>
      </w:r>
    </w:p>
    <w:p w:rsidR="00342854" w:rsidRDefault="001B7230" w:rsidP="009B4CF1">
      <w:pPr>
        <w:pStyle w:val="Heading3"/>
        <w:spacing w:before="0"/>
        <w:rPr>
          <w:rtl/>
        </w:rPr>
      </w:pPr>
      <w:bookmarkStart w:id="6" w:name="_Toc403795452"/>
      <w:r>
        <w:rPr>
          <w:rFonts w:hint="cs"/>
          <w:rtl/>
        </w:rPr>
        <w:t>جواب استدلال</w:t>
      </w:r>
      <w:bookmarkEnd w:id="6"/>
    </w:p>
    <w:p w:rsidR="0062362D" w:rsidRDefault="008F5EBF" w:rsidP="00441143">
      <w:r w:rsidRPr="008F5EBF">
        <w:rPr>
          <w:rFonts w:hint="cs"/>
          <w:rtl/>
        </w:rPr>
        <w:t xml:space="preserve">جوابی که از این استدلال </w:t>
      </w:r>
      <w:r w:rsidR="00341C27">
        <w:rPr>
          <w:rFonts w:hint="cs"/>
          <w:rtl/>
        </w:rPr>
        <w:t>داده‌شده</w:t>
      </w:r>
      <w:r w:rsidRPr="008F5EBF">
        <w:rPr>
          <w:rFonts w:hint="cs"/>
          <w:rtl/>
        </w:rPr>
        <w:t xml:space="preserve"> است این است که دو جور می‌شود تفسیر کنیم</w:t>
      </w:r>
      <w:r w:rsidR="00C4693F">
        <w:rPr>
          <w:rFonts w:hint="cs"/>
          <w:rtl/>
        </w:rPr>
        <w:t>.</w:t>
      </w:r>
      <w:r w:rsidRPr="008F5EBF">
        <w:rPr>
          <w:rFonts w:hint="cs"/>
          <w:rtl/>
        </w:rPr>
        <w:t xml:space="preserve"> یکی تفسیر شماست که بگویید این مخصص نیست </w:t>
      </w:r>
      <w:r w:rsidR="00C4693F">
        <w:rPr>
          <w:rFonts w:hint="cs"/>
          <w:rtl/>
        </w:rPr>
        <w:t xml:space="preserve">و </w:t>
      </w:r>
      <w:r w:rsidRPr="008F5EBF">
        <w:rPr>
          <w:rFonts w:hint="cs"/>
          <w:rtl/>
        </w:rPr>
        <w:t xml:space="preserve">تبدیل نمی‌کند به دیگری بلکه دارد اضافه می‌کند. </w:t>
      </w:r>
      <w:r w:rsidRPr="00C4693F">
        <w:rPr>
          <w:rFonts w:hint="cs"/>
          <w:b/>
          <w:bCs/>
          <w:rtl/>
        </w:rPr>
        <w:t>یضیف الی الحد حد اخری</w:t>
      </w:r>
      <w:r w:rsidRPr="008F5EBF">
        <w:rPr>
          <w:rFonts w:hint="cs"/>
          <w:rtl/>
        </w:rPr>
        <w:t xml:space="preserve"> اینکه یبدل حد اول را به حد ثانی</w:t>
      </w:r>
      <w:r w:rsidR="00C4693F">
        <w:rPr>
          <w:rFonts w:hint="cs"/>
          <w:rtl/>
        </w:rPr>
        <w:t xml:space="preserve"> </w:t>
      </w:r>
      <w:r w:rsidRPr="008F5EBF">
        <w:rPr>
          <w:rFonts w:hint="cs"/>
          <w:rtl/>
        </w:rPr>
        <w:t xml:space="preserve">اما تلقی دیگر که تفسیری که قابل </w:t>
      </w:r>
      <w:r w:rsidR="00341C27">
        <w:rPr>
          <w:rFonts w:hint="cs"/>
          <w:rtl/>
        </w:rPr>
        <w:t>دفاع‌تر</w:t>
      </w:r>
      <w:r w:rsidRPr="008F5EBF">
        <w:rPr>
          <w:rFonts w:hint="cs"/>
          <w:rtl/>
        </w:rPr>
        <w:t xml:space="preserve"> است این </w:t>
      </w:r>
      <w:r w:rsidR="00341C27">
        <w:rPr>
          <w:rFonts w:hint="cs"/>
          <w:rtl/>
        </w:rPr>
        <w:t>است که</w:t>
      </w:r>
      <w:r w:rsidRPr="008F5EBF">
        <w:rPr>
          <w:rFonts w:hint="cs"/>
          <w:rtl/>
        </w:rPr>
        <w:t xml:space="preserve"> اینجا دارد تشدید به تبدیل می‌کند و دو مجازات نیست بلکه یک مجازات است.</w:t>
      </w:r>
      <w:r w:rsidR="001B7230">
        <w:rPr>
          <w:rFonts w:hint="cs"/>
          <w:rtl/>
        </w:rPr>
        <w:t xml:space="preserve"> </w:t>
      </w:r>
      <w:r w:rsidRPr="008F5EBF">
        <w:rPr>
          <w:rFonts w:hint="cs"/>
          <w:rtl/>
        </w:rPr>
        <w:t>تفسیر دوم این است که تبدیل می‌شود در اینجا</w:t>
      </w:r>
      <w:r w:rsidR="00441143">
        <w:rPr>
          <w:rFonts w:hint="cs"/>
          <w:rtl/>
        </w:rPr>
        <w:t>.</w:t>
      </w:r>
      <w:r w:rsidRPr="008F5EBF">
        <w:rPr>
          <w:rFonts w:hint="cs"/>
          <w:rtl/>
        </w:rPr>
        <w:t xml:space="preserve"> نسبت این ادله به دلیل </w:t>
      </w:r>
      <w:r w:rsidR="00441143" w:rsidRPr="006D4114">
        <w:rPr>
          <w:b/>
          <w:bCs/>
          <w:rtl/>
        </w:rPr>
        <w:t>فَاجْلِدُوا كُلَّ واحِدٍ مِنْهُما مِائَةَ جَلْدَةٍ</w:t>
      </w:r>
      <w:r w:rsidR="00441143" w:rsidRPr="008F5EBF">
        <w:rPr>
          <w:rFonts w:hint="cs"/>
          <w:rtl/>
        </w:rPr>
        <w:t xml:space="preserve"> </w:t>
      </w:r>
      <w:r w:rsidRPr="008F5EBF">
        <w:rPr>
          <w:rFonts w:hint="cs"/>
          <w:rtl/>
        </w:rPr>
        <w:t>تخصیص یا حکومت است و دارد آن را تبدیل به یک مجازات دیگر می‌کند نه اینکه به آن مجازات مجازت دیگری</w:t>
      </w:r>
      <w:r w:rsidR="00441143">
        <w:rPr>
          <w:rFonts w:hint="cs"/>
          <w:rtl/>
        </w:rPr>
        <w:t xml:space="preserve"> را</w:t>
      </w:r>
      <w:r w:rsidR="00441143" w:rsidRPr="00441143">
        <w:rPr>
          <w:rFonts w:hint="cs"/>
          <w:rtl/>
        </w:rPr>
        <w:t xml:space="preserve"> </w:t>
      </w:r>
      <w:r w:rsidR="00441143" w:rsidRPr="008F5EBF">
        <w:rPr>
          <w:rFonts w:hint="cs"/>
          <w:rtl/>
        </w:rPr>
        <w:t>اضافه کند</w:t>
      </w:r>
      <w:r w:rsidR="00441143">
        <w:rPr>
          <w:rFonts w:hint="cs"/>
          <w:rtl/>
        </w:rPr>
        <w:t>.</w:t>
      </w:r>
    </w:p>
    <w:p w:rsidR="0062362D" w:rsidRDefault="0062362D" w:rsidP="009B4CF1">
      <w:pPr>
        <w:pStyle w:val="Heading4"/>
        <w:rPr>
          <w:rtl/>
        </w:rPr>
      </w:pPr>
      <w:bookmarkStart w:id="7" w:name="_Toc403795453"/>
      <w:r>
        <w:rPr>
          <w:rFonts w:hint="cs"/>
          <w:rtl/>
        </w:rPr>
        <w:t>اطلاق مقامی</w:t>
      </w:r>
      <w:bookmarkEnd w:id="7"/>
    </w:p>
    <w:p w:rsidR="0062362D" w:rsidRDefault="008F5EBF" w:rsidP="00907617">
      <w:pPr>
        <w:rPr>
          <w:rtl/>
        </w:rPr>
      </w:pPr>
      <w:r w:rsidRPr="008F5EBF">
        <w:rPr>
          <w:rFonts w:hint="cs"/>
          <w:rtl/>
        </w:rPr>
        <w:t xml:space="preserve">دلیلی که برای این مسئله وجود دارد که موجب می‌شود ما تفسیر و تلقی دوم را بپذیریم </w:t>
      </w:r>
      <w:r w:rsidR="00132EF9">
        <w:rPr>
          <w:rFonts w:hint="cs"/>
          <w:rtl/>
        </w:rPr>
        <w:t>نکته‌ای</w:t>
      </w:r>
      <w:r w:rsidRPr="008F5EBF">
        <w:rPr>
          <w:rFonts w:hint="cs"/>
          <w:rtl/>
        </w:rPr>
        <w:t xml:space="preserve"> است که در اینجا ما یک اطلاق مقامی داریم</w:t>
      </w:r>
      <w:r w:rsidR="00441143">
        <w:rPr>
          <w:rFonts w:hint="cs"/>
          <w:rtl/>
        </w:rPr>
        <w:t xml:space="preserve"> که در این روایات</w:t>
      </w:r>
      <w:r w:rsidRPr="008F5EBF">
        <w:rPr>
          <w:rFonts w:hint="cs"/>
          <w:rtl/>
        </w:rPr>
        <w:t xml:space="preserve"> آمده و می‌گوید یق</w:t>
      </w:r>
      <w:r w:rsidR="00341C27">
        <w:rPr>
          <w:rFonts w:hint="cs"/>
          <w:rtl/>
        </w:rPr>
        <w:t>تل</w:t>
      </w:r>
      <w:r w:rsidR="00441143">
        <w:rPr>
          <w:rFonts w:hint="cs"/>
          <w:rtl/>
        </w:rPr>
        <w:t>.</w:t>
      </w:r>
      <w:r w:rsidR="00341C27">
        <w:rPr>
          <w:rFonts w:hint="cs"/>
          <w:rtl/>
        </w:rPr>
        <w:t xml:space="preserve"> این روایات در موضع حاجت صادر</w:t>
      </w:r>
      <w:r w:rsidR="00341C27">
        <w:rPr>
          <w:rtl/>
        </w:rPr>
        <w:softHyphen/>
      </w:r>
      <w:r w:rsidRPr="008F5EBF">
        <w:rPr>
          <w:rFonts w:hint="cs"/>
          <w:rtl/>
        </w:rPr>
        <w:t xml:space="preserve">شده است و برای این </w:t>
      </w:r>
      <w:r w:rsidR="00132EF9">
        <w:rPr>
          <w:rFonts w:hint="cs"/>
          <w:rtl/>
        </w:rPr>
        <w:lastRenderedPageBreak/>
        <w:t>واردشده</w:t>
      </w:r>
      <w:r w:rsidRPr="008F5EBF">
        <w:rPr>
          <w:rFonts w:hint="cs"/>
          <w:rtl/>
        </w:rPr>
        <w:t xml:space="preserve"> که تکلیف این شخص زانی مکره یا زانی بذات محرم را بتواند کامل معلوم کند</w:t>
      </w:r>
      <w:r w:rsidR="00601032">
        <w:rPr>
          <w:rtl/>
        </w:rPr>
        <w:t xml:space="preserve">؛ </w:t>
      </w:r>
      <w:r w:rsidRPr="008F5EBF">
        <w:rPr>
          <w:rFonts w:hint="cs"/>
          <w:rtl/>
        </w:rPr>
        <w:t xml:space="preserve">یعنی اصل و قاعده این است که این روایت آمده </w:t>
      </w:r>
      <w:r w:rsidR="00907617">
        <w:rPr>
          <w:rFonts w:hint="cs"/>
          <w:rtl/>
        </w:rPr>
        <w:t xml:space="preserve">و </w:t>
      </w:r>
      <w:r w:rsidRPr="008F5EBF">
        <w:rPr>
          <w:rFonts w:hint="cs"/>
          <w:rtl/>
        </w:rPr>
        <w:t xml:space="preserve">وضع و تکلیف آن‌ها را مشخص </w:t>
      </w:r>
      <w:r w:rsidR="00907617">
        <w:rPr>
          <w:rFonts w:hint="cs"/>
          <w:rtl/>
        </w:rPr>
        <w:t>می</w:t>
      </w:r>
      <w:r w:rsidR="00907617">
        <w:rPr>
          <w:rtl/>
        </w:rPr>
        <w:softHyphen/>
      </w:r>
      <w:r w:rsidRPr="008F5EBF">
        <w:rPr>
          <w:rFonts w:hint="cs"/>
          <w:rtl/>
        </w:rPr>
        <w:t>کند</w:t>
      </w:r>
      <w:r w:rsidR="00907617">
        <w:rPr>
          <w:rFonts w:hint="cs"/>
          <w:rtl/>
        </w:rPr>
        <w:t>.</w:t>
      </w:r>
      <w:r w:rsidRPr="008F5EBF">
        <w:rPr>
          <w:rFonts w:hint="cs"/>
          <w:rtl/>
        </w:rPr>
        <w:t xml:space="preserve"> </w:t>
      </w:r>
      <w:r w:rsidR="00132EF9">
        <w:rPr>
          <w:rFonts w:hint="cs"/>
          <w:rtl/>
        </w:rPr>
        <w:t>این‌که</w:t>
      </w:r>
      <w:r w:rsidRPr="008F5EBF">
        <w:rPr>
          <w:rFonts w:hint="cs"/>
          <w:rtl/>
        </w:rPr>
        <w:t xml:space="preserve"> آمده </w:t>
      </w:r>
      <w:r w:rsidR="00907617">
        <w:rPr>
          <w:rFonts w:hint="cs"/>
          <w:rtl/>
        </w:rPr>
        <w:t xml:space="preserve">تا </w:t>
      </w:r>
      <w:r w:rsidRPr="008F5EBF">
        <w:rPr>
          <w:rFonts w:hint="cs"/>
          <w:rtl/>
        </w:rPr>
        <w:t xml:space="preserve">تکلیف آن‌ها را مشخص کند اطلاقش این را اقتضا می‌کند که هر چه مجازات اوست </w:t>
      </w:r>
      <w:r w:rsidR="00132EF9">
        <w:rPr>
          <w:rFonts w:hint="cs"/>
          <w:rtl/>
        </w:rPr>
        <w:t>همین‌جا</w:t>
      </w:r>
      <w:r w:rsidRPr="008F5EBF">
        <w:rPr>
          <w:rFonts w:hint="cs"/>
          <w:rtl/>
        </w:rPr>
        <w:t xml:space="preserve"> گفته. در این روایاتی که می‌گوید ر</w:t>
      </w:r>
      <w:r w:rsidR="00907617">
        <w:rPr>
          <w:rFonts w:hint="cs"/>
          <w:rtl/>
        </w:rPr>
        <w:t>جل غصب یا اغتصب فرجها او نفس</w:t>
      </w:r>
      <w:r w:rsidRPr="008F5EBF">
        <w:rPr>
          <w:rFonts w:hint="cs"/>
          <w:rtl/>
        </w:rPr>
        <w:t xml:space="preserve">ها فقط دارد یقتل </w:t>
      </w:r>
      <w:r w:rsidR="00907617">
        <w:rPr>
          <w:rFonts w:hint="cs"/>
          <w:rtl/>
        </w:rPr>
        <w:t xml:space="preserve">و </w:t>
      </w:r>
      <w:r w:rsidRPr="008F5EBF">
        <w:rPr>
          <w:rFonts w:hint="cs"/>
          <w:rtl/>
        </w:rPr>
        <w:t>اسمی از این ندارد که یجلد ثم یقتل</w:t>
      </w:r>
      <w:r w:rsidR="00907617">
        <w:rPr>
          <w:rFonts w:hint="cs"/>
          <w:rtl/>
        </w:rPr>
        <w:t>.</w:t>
      </w:r>
      <w:r w:rsidRPr="008F5EBF">
        <w:rPr>
          <w:rFonts w:hint="cs"/>
          <w:rtl/>
        </w:rPr>
        <w:t xml:space="preserve"> پس </w:t>
      </w:r>
      <w:r w:rsidR="00132EF9">
        <w:rPr>
          <w:rFonts w:hint="cs"/>
          <w:rtl/>
        </w:rPr>
        <w:t>درواقع</w:t>
      </w:r>
      <w:r w:rsidRPr="008F5EBF">
        <w:rPr>
          <w:rFonts w:hint="cs"/>
          <w:rtl/>
        </w:rPr>
        <w:t xml:space="preserve"> یک نوع اطلاق مقامی یا اطلاق لفظی در اینجا وجود دارد</w:t>
      </w:r>
      <w:r w:rsidR="00907617">
        <w:rPr>
          <w:rFonts w:hint="cs"/>
          <w:rtl/>
        </w:rPr>
        <w:t>.</w:t>
      </w:r>
      <w:r w:rsidRPr="008F5EBF">
        <w:rPr>
          <w:rFonts w:hint="cs"/>
          <w:rtl/>
        </w:rPr>
        <w:t xml:space="preserve"> اطلاق مقامی در اینجا وجود دارد که در مقام حاجت آنچه </w:t>
      </w:r>
      <w:r w:rsidR="00341C27">
        <w:rPr>
          <w:rFonts w:hint="cs"/>
          <w:rtl/>
        </w:rPr>
        <w:t>ذکرشده</w:t>
      </w:r>
      <w:r w:rsidRPr="008F5EBF">
        <w:rPr>
          <w:rFonts w:hint="cs"/>
          <w:rtl/>
        </w:rPr>
        <w:t xml:space="preserve"> است که یقتل چیز دیگری ذکر نشده است پس بنابراین غیر از یقتل چیز دیگری اینجا وجود ندارد</w:t>
      </w:r>
      <w:r w:rsidR="00907617">
        <w:rPr>
          <w:rFonts w:hint="cs"/>
          <w:rtl/>
        </w:rPr>
        <w:t>.</w:t>
      </w:r>
      <w:r w:rsidRPr="008F5EBF">
        <w:rPr>
          <w:rFonts w:hint="cs"/>
          <w:rtl/>
        </w:rPr>
        <w:t xml:space="preserve"> بعضی </w:t>
      </w:r>
      <w:r w:rsidR="00132EF9">
        <w:rPr>
          <w:rFonts w:hint="cs"/>
          <w:rtl/>
        </w:rPr>
        <w:t>این‌جور</w:t>
      </w:r>
      <w:r w:rsidRPr="008F5EBF">
        <w:rPr>
          <w:rFonts w:hint="cs"/>
          <w:rtl/>
        </w:rPr>
        <w:t xml:space="preserve"> استدلال کردند </w:t>
      </w:r>
      <w:r w:rsidR="00907617">
        <w:rPr>
          <w:rFonts w:hint="cs"/>
          <w:rtl/>
        </w:rPr>
        <w:t xml:space="preserve">و </w:t>
      </w:r>
      <w:r w:rsidRPr="008F5EBF">
        <w:rPr>
          <w:rFonts w:hint="cs"/>
          <w:rtl/>
        </w:rPr>
        <w:t xml:space="preserve">گفتند این اطلاق دارد </w:t>
      </w:r>
      <w:r w:rsidR="00907617">
        <w:rPr>
          <w:rFonts w:hint="cs"/>
          <w:rtl/>
        </w:rPr>
        <w:t xml:space="preserve">و </w:t>
      </w:r>
      <w:r w:rsidRPr="008F5EBF">
        <w:rPr>
          <w:rFonts w:hint="cs"/>
          <w:rtl/>
        </w:rPr>
        <w:t xml:space="preserve">می‌گوید یقتل </w:t>
      </w:r>
      <w:r w:rsidR="00907617">
        <w:rPr>
          <w:rFonts w:hint="cs"/>
          <w:rtl/>
        </w:rPr>
        <w:t xml:space="preserve">حال </w:t>
      </w:r>
      <w:r w:rsidRPr="008F5EBF">
        <w:rPr>
          <w:rFonts w:hint="cs"/>
          <w:rtl/>
        </w:rPr>
        <w:t xml:space="preserve">آیا علاوه بر یقتل یجلد ام لا چیزی نگفته </w:t>
      </w:r>
      <w:r w:rsidR="00907617">
        <w:rPr>
          <w:rFonts w:hint="cs"/>
          <w:rtl/>
        </w:rPr>
        <w:t xml:space="preserve">تا </w:t>
      </w:r>
      <w:r w:rsidRPr="008F5EBF">
        <w:rPr>
          <w:rFonts w:hint="cs"/>
          <w:rtl/>
        </w:rPr>
        <w:t xml:space="preserve">معلوم می‌شود آن را نمی‌خواهد. اطلاق مقامی آن نافی است نظیر اطلاق مقامی دلیلی که در نماز آمده </w:t>
      </w:r>
      <w:r w:rsidR="00907617">
        <w:rPr>
          <w:rFonts w:hint="cs"/>
          <w:rtl/>
        </w:rPr>
        <w:t xml:space="preserve">و </w:t>
      </w:r>
      <w:r w:rsidRPr="008F5EBF">
        <w:rPr>
          <w:rFonts w:hint="cs"/>
          <w:rtl/>
        </w:rPr>
        <w:t>شرایط نماز را ذکر کرده است و در مقا</w:t>
      </w:r>
      <w:r w:rsidR="00907617">
        <w:rPr>
          <w:rFonts w:hint="cs"/>
          <w:rtl/>
        </w:rPr>
        <w:t xml:space="preserve">م این بوده که همه شرایط را ذکر </w:t>
      </w:r>
      <w:r w:rsidRPr="008F5EBF">
        <w:rPr>
          <w:rFonts w:hint="cs"/>
          <w:rtl/>
        </w:rPr>
        <w:t>کند</w:t>
      </w:r>
      <w:r w:rsidR="00907617">
        <w:rPr>
          <w:rFonts w:hint="cs"/>
          <w:rtl/>
        </w:rPr>
        <w:t>.</w:t>
      </w:r>
      <w:r w:rsidRPr="008F5EBF">
        <w:rPr>
          <w:rFonts w:hint="cs"/>
          <w:rtl/>
        </w:rPr>
        <w:t xml:space="preserve"> روایتی که آمده همه شرایط نماز را ذکر کند و در مقام این بوده که نماز کامل را با شرایطش تبیین کند مثلاً جلسه استراحت نیامده است</w:t>
      </w:r>
      <w:r w:rsidR="00907617">
        <w:rPr>
          <w:rFonts w:hint="cs"/>
          <w:rtl/>
        </w:rPr>
        <w:t>.</w:t>
      </w:r>
      <w:r w:rsidRPr="008F5EBF">
        <w:rPr>
          <w:rFonts w:hint="cs"/>
          <w:rtl/>
        </w:rPr>
        <w:t xml:space="preserve"> به اطلاق مقامی آن روایت </w:t>
      </w:r>
      <w:r w:rsidR="00132EF9">
        <w:rPr>
          <w:rFonts w:hint="cs"/>
          <w:rtl/>
        </w:rPr>
        <w:t>می‌گوییم</w:t>
      </w:r>
      <w:r w:rsidRPr="008F5EBF">
        <w:rPr>
          <w:rFonts w:hint="cs"/>
          <w:rtl/>
        </w:rPr>
        <w:t xml:space="preserve"> جلسه استراحت اینجا دیگر شرط نماز نیست. مثل چند </w:t>
      </w:r>
      <w:r w:rsidR="00907617">
        <w:rPr>
          <w:rFonts w:hint="cs"/>
          <w:rtl/>
        </w:rPr>
        <w:t>روایت در باب صلاة</w:t>
      </w:r>
      <w:r w:rsidR="001B7230">
        <w:rPr>
          <w:rFonts w:hint="cs"/>
          <w:rtl/>
        </w:rPr>
        <w:t xml:space="preserve"> داریم که امام</w:t>
      </w:r>
      <w:r w:rsidR="00132EF9" w:rsidRPr="0062362D">
        <w:rPr>
          <w:rFonts w:hint="cs"/>
          <w:b/>
          <w:bCs/>
          <w:vertAlign w:val="superscript"/>
          <w:rtl/>
        </w:rPr>
        <w:t>علیه‌السلام</w:t>
      </w:r>
      <w:r w:rsidRPr="008F5EBF">
        <w:rPr>
          <w:rFonts w:hint="cs"/>
          <w:rtl/>
        </w:rPr>
        <w:t xml:space="preserve"> درصدد این بودند که نماز کامل را بیان کنند</w:t>
      </w:r>
      <w:r w:rsidR="00907617">
        <w:rPr>
          <w:rFonts w:hint="cs"/>
          <w:rtl/>
        </w:rPr>
        <w:t>.</w:t>
      </w:r>
      <w:r w:rsidRPr="008F5EBF">
        <w:rPr>
          <w:rFonts w:hint="cs"/>
          <w:rtl/>
        </w:rPr>
        <w:t xml:space="preserve"> در مقام این بوده که نماز کامل را بیان کند</w:t>
      </w:r>
      <w:r w:rsidR="00907617">
        <w:rPr>
          <w:rFonts w:hint="cs"/>
          <w:rtl/>
        </w:rPr>
        <w:t>.</w:t>
      </w:r>
      <w:r w:rsidRPr="008F5EBF">
        <w:rPr>
          <w:rFonts w:hint="cs"/>
          <w:rtl/>
        </w:rPr>
        <w:t xml:space="preserve"> در مقام تبیین نماز کامل ده شرط و </w:t>
      </w:r>
      <w:r w:rsidR="00132EF9">
        <w:rPr>
          <w:rFonts w:hint="cs"/>
          <w:rtl/>
        </w:rPr>
        <w:t>جزء و</w:t>
      </w:r>
      <w:r w:rsidRPr="008F5EBF">
        <w:rPr>
          <w:rFonts w:hint="cs"/>
          <w:rtl/>
        </w:rPr>
        <w:t xml:space="preserve"> رکن را بیان کردند اما جلسه استراحت را نیاوردند. وقتی شک می‌کنیم جلسه استراحت جزء نماز است یا نیست به اطلاق مقامی آن روایت تمسک می‌کنیم. </w:t>
      </w:r>
      <w:r w:rsidR="00132EF9">
        <w:rPr>
          <w:rFonts w:hint="cs"/>
          <w:rtl/>
        </w:rPr>
        <w:t>می‌گوییم</w:t>
      </w:r>
      <w:r w:rsidRPr="008F5EBF">
        <w:rPr>
          <w:rFonts w:hint="cs"/>
          <w:rtl/>
        </w:rPr>
        <w:t xml:space="preserve"> این روایت در مقام این بوده که همه اجزا و شرایط را بگوید و در این مقام نامی از جلسه استراحت نبرده است و معلوم می‌شود آن جزء نیست. همه اجزاء و شرایط و ارک</w:t>
      </w:r>
      <w:r w:rsidR="00132EF9">
        <w:rPr>
          <w:rFonts w:hint="cs"/>
          <w:rtl/>
        </w:rPr>
        <w:t>ا</w:t>
      </w:r>
      <w:r w:rsidR="00341C27">
        <w:rPr>
          <w:rFonts w:hint="cs"/>
          <w:rtl/>
        </w:rPr>
        <w:t>ن‌</w:t>
      </w:r>
      <w:r w:rsidR="00132EF9">
        <w:rPr>
          <w:rFonts w:hint="cs"/>
          <w:rtl/>
        </w:rPr>
        <w:t xml:space="preserve"> </w:t>
      </w:r>
      <w:r w:rsidR="00341C27">
        <w:rPr>
          <w:rFonts w:hint="cs"/>
          <w:rtl/>
        </w:rPr>
        <w:t>هم</w:t>
      </w:r>
      <w:r w:rsidRPr="008F5EBF">
        <w:rPr>
          <w:rFonts w:hint="cs"/>
          <w:rtl/>
        </w:rPr>
        <w:t xml:space="preserve">ان است که در این روایت مثلاً آمده است. اینجا هم </w:t>
      </w:r>
      <w:r w:rsidR="00132EF9">
        <w:rPr>
          <w:rFonts w:hint="cs"/>
          <w:rtl/>
        </w:rPr>
        <w:t>همین‌طور</w:t>
      </w:r>
      <w:r w:rsidRPr="008F5EBF">
        <w:rPr>
          <w:rFonts w:hint="cs"/>
          <w:rtl/>
        </w:rPr>
        <w:t xml:space="preserve"> است هر جا روایتی در مقام این باشد همه آنچه لازم است </w:t>
      </w:r>
      <w:r w:rsidR="00907617">
        <w:rPr>
          <w:rFonts w:hint="cs"/>
          <w:rtl/>
        </w:rPr>
        <w:t xml:space="preserve">را </w:t>
      </w:r>
      <w:r w:rsidRPr="008F5EBF">
        <w:rPr>
          <w:rFonts w:hint="cs"/>
          <w:rtl/>
        </w:rPr>
        <w:t xml:space="preserve">اینجا بگوید </w:t>
      </w:r>
      <w:r w:rsidR="00341C27">
        <w:rPr>
          <w:rFonts w:hint="cs"/>
          <w:rtl/>
        </w:rPr>
        <w:t>آن‌وقت</w:t>
      </w:r>
      <w:r w:rsidRPr="008F5EBF">
        <w:rPr>
          <w:rFonts w:hint="cs"/>
          <w:rtl/>
        </w:rPr>
        <w:t xml:space="preserve"> هر چه نگوید معلوم می‌شود که در آنجا دخالت ندارد</w:t>
      </w:r>
      <w:r w:rsidR="0062362D">
        <w:rPr>
          <w:rFonts w:hint="cs"/>
          <w:rtl/>
        </w:rPr>
        <w:t>.</w:t>
      </w:r>
    </w:p>
    <w:p w:rsidR="0062362D" w:rsidRDefault="0062362D" w:rsidP="009B4CF1">
      <w:pPr>
        <w:pStyle w:val="Heading4"/>
        <w:rPr>
          <w:rtl/>
        </w:rPr>
      </w:pPr>
      <w:bookmarkStart w:id="8" w:name="_Toc403795454"/>
      <w:r>
        <w:rPr>
          <w:rFonts w:hint="cs"/>
          <w:rtl/>
        </w:rPr>
        <w:t>تأیید تفسیر دوم</w:t>
      </w:r>
      <w:bookmarkEnd w:id="8"/>
    </w:p>
    <w:p w:rsidR="00E87BCB" w:rsidRDefault="008F5EBF" w:rsidP="004125DD">
      <w:pPr>
        <w:rPr>
          <w:rtl/>
        </w:rPr>
      </w:pPr>
      <w:r w:rsidRPr="008F5EBF">
        <w:rPr>
          <w:rFonts w:hint="cs"/>
          <w:rtl/>
        </w:rPr>
        <w:t xml:space="preserve">وجهی که برای تأیید تفسیر دوم در پاسخ به استدلال </w:t>
      </w:r>
      <w:r w:rsidR="004125DD" w:rsidRPr="008F5EBF">
        <w:rPr>
          <w:rFonts w:hint="cs"/>
          <w:rtl/>
        </w:rPr>
        <w:t xml:space="preserve">اینجا </w:t>
      </w:r>
      <w:r w:rsidR="004125DD">
        <w:rPr>
          <w:rFonts w:hint="cs"/>
          <w:rtl/>
        </w:rPr>
        <w:t>ذکرشده</w:t>
      </w:r>
      <w:r w:rsidR="004125DD" w:rsidRPr="008F5EBF">
        <w:rPr>
          <w:rFonts w:hint="cs"/>
          <w:rtl/>
        </w:rPr>
        <w:t xml:space="preserve"> است </w:t>
      </w:r>
      <w:r w:rsidRPr="008F5EBF">
        <w:rPr>
          <w:rFonts w:hint="cs"/>
          <w:rtl/>
        </w:rPr>
        <w:t xml:space="preserve">این است که چرا ما </w:t>
      </w:r>
      <w:r w:rsidR="00132EF9">
        <w:rPr>
          <w:rFonts w:hint="cs"/>
          <w:rtl/>
        </w:rPr>
        <w:t>می‌گوییم</w:t>
      </w:r>
      <w:r w:rsidRPr="008F5EBF">
        <w:rPr>
          <w:rFonts w:hint="cs"/>
          <w:rtl/>
        </w:rPr>
        <w:t xml:space="preserve"> اینجا دو چیز نیست یعنی قتل اضافه بر جلد نیست بلکه تبدیل </w:t>
      </w:r>
      <w:r w:rsidR="004125DD">
        <w:rPr>
          <w:rFonts w:hint="cs"/>
          <w:rtl/>
        </w:rPr>
        <w:t>است</w:t>
      </w:r>
      <w:r w:rsidRPr="008F5EBF">
        <w:rPr>
          <w:rFonts w:hint="cs"/>
          <w:rtl/>
        </w:rPr>
        <w:t xml:space="preserve"> و چیزی غیر از قتل اینجا نیست</w:t>
      </w:r>
      <w:r w:rsidR="004125DD">
        <w:rPr>
          <w:rFonts w:hint="cs"/>
          <w:rtl/>
        </w:rPr>
        <w:t>.</w:t>
      </w:r>
      <w:r w:rsidRPr="008F5EBF">
        <w:rPr>
          <w:rFonts w:hint="cs"/>
          <w:rtl/>
        </w:rPr>
        <w:t xml:space="preserve"> برای اینکه </w:t>
      </w:r>
      <w:r w:rsidR="004125DD">
        <w:rPr>
          <w:rFonts w:hint="cs"/>
          <w:rtl/>
        </w:rPr>
        <w:t>روایات</w:t>
      </w:r>
      <w:r w:rsidRPr="008F5EBF">
        <w:rPr>
          <w:rFonts w:hint="cs"/>
          <w:rtl/>
        </w:rPr>
        <w:t xml:space="preserve"> اکراه در مقام بیان تمام مجازات زانی مکره است. این روایت به مناسبات حکم و موضوع و با قرائن مقامی </w:t>
      </w:r>
      <w:r w:rsidR="00132EF9">
        <w:rPr>
          <w:rFonts w:hint="cs"/>
          <w:rtl/>
        </w:rPr>
        <w:t>درصدد</w:t>
      </w:r>
      <w:r w:rsidRPr="008F5EBF">
        <w:rPr>
          <w:rFonts w:hint="cs"/>
          <w:rtl/>
        </w:rPr>
        <w:t xml:space="preserve"> این </w:t>
      </w:r>
      <w:r w:rsidR="00341C27">
        <w:rPr>
          <w:rFonts w:hint="cs"/>
          <w:rtl/>
        </w:rPr>
        <w:t>است که</w:t>
      </w:r>
      <w:r w:rsidRPr="008F5EBF">
        <w:rPr>
          <w:rFonts w:hint="cs"/>
          <w:rtl/>
        </w:rPr>
        <w:t xml:space="preserve"> تمام مجازات را ذکر کند و چون درصدد این است که تمام مجازات را ذکر کند اگر چیزی را نگفت معلوم می‌شود جزء مجازات نیست. این روایات </w:t>
      </w:r>
      <w:r w:rsidR="00132EF9">
        <w:rPr>
          <w:rFonts w:hint="cs"/>
          <w:rtl/>
        </w:rPr>
        <w:t>چهارگانه‌ای</w:t>
      </w:r>
      <w:r w:rsidRPr="008F5EBF">
        <w:rPr>
          <w:rFonts w:hint="cs"/>
          <w:rtl/>
        </w:rPr>
        <w:t xml:space="preserve"> که در </w:t>
      </w:r>
      <w:r w:rsidR="004125DD">
        <w:rPr>
          <w:rFonts w:hint="cs"/>
          <w:rtl/>
        </w:rPr>
        <w:t xml:space="preserve">این </w:t>
      </w:r>
      <w:r w:rsidRPr="008F5EBF">
        <w:rPr>
          <w:rFonts w:hint="cs"/>
          <w:rtl/>
        </w:rPr>
        <w:t xml:space="preserve">باب راجع به زانی مکره یا روایاتی که در باب زانی ذات محرم بود یا کافری که با مسلمه زنا می‌کرد همه یک اطلاق مقامی دارد و </w:t>
      </w:r>
      <w:r w:rsidR="00132EF9">
        <w:rPr>
          <w:rFonts w:hint="cs"/>
          <w:rtl/>
        </w:rPr>
        <w:t>درواقع</w:t>
      </w:r>
      <w:r w:rsidRPr="008F5EBF">
        <w:rPr>
          <w:rFonts w:hint="cs"/>
          <w:rtl/>
        </w:rPr>
        <w:t xml:space="preserve"> بایستی </w:t>
      </w:r>
      <w:r w:rsidR="00132EF9">
        <w:rPr>
          <w:rFonts w:hint="cs"/>
          <w:rtl/>
        </w:rPr>
        <w:t>این‌جور</w:t>
      </w:r>
      <w:r w:rsidRPr="008F5EBF">
        <w:rPr>
          <w:rFonts w:hint="cs"/>
          <w:rtl/>
        </w:rPr>
        <w:t xml:space="preserve"> ادعا کنیم که فرق این مثال‌ها با مثال اکرم العلماء یا انفق عالم الع</w:t>
      </w:r>
      <w:r w:rsidR="004125DD">
        <w:rPr>
          <w:rFonts w:hint="cs"/>
          <w:rtl/>
        </w:rPr>
        <w:t>اد</w:t>
      </w:r>
      <w:r w:rsidRPr="008F5EBF">
        <w:rPr>
          <w:rFonts w:hint="cs"/>
          <w:rtl/>
        </w:rPr>
        <w:t xml:space="preserve">ل این </w:t>
      </w:r>
      <w:r w:rsidRPr="008F5EBF">
        <w:rPr>
          <w:rFonts w:hint="cs"/>
          <w:rtl/>
        </w:rPr>
        <w:lastRenderedPageBreak/>
        <w:t xml:space="preserve">است که آنجا اطلاق مقامی در آن نیست </w:t>
      </w:r>
      <w:r w:rsidR="004125DD">
        <w:rPr>
          <w:rFonts w:hint="cs"/>
          <w:rtl/>
        </w:rPr>
        <w:t xml:space="preserve">و </w:t>
      </w:r>
      <w:r w:rsidRPr="008F5EBF">
        <w:rPr>
          <w:rFonts w:hint="cs"/>
          <w:rtl/>
        </w:rPr>
        <w:t xml:space="preserve">اینجا بحث مجازات </w:t>
      </w:r>
      <w:r w:rsidR="004125DD">
        <w:rPr>
          <w:rFonts w:hint="cs"/>
          <w:rtl/>
        </w:rPr>
        <w:t xml:space="preserve">و </w:t>
      </w:r>
      <w:r w:rsidRPr="008F5EBF">
        <w:rPr>
          <w:rFonts w:hint="cs"/>
          <w:rtl/>
        </w:rPr>
        <w:t>حد است. امر خطیر و مهم</w:t>
      </w:r>
      <w:r w:rsidR="004125DD">
        <w:rPr>
          <w:rFonts w:hint="cs"/>
          <w:rtl/>
        </w:rPr>
        <w:t>ی</w:t>
      </w:r>
      <w:r w:rsidRPr="008F5EBF">
        <w:rPr>
          <w:rFonts w:hint="cs"/>
          <w:rtl/>
        </w:rPr>
        <w:t xml:space="preserve"> است </w:t>
      </w:r>
      <w:r w:rsidR="004125DD">
        <w:rPr>
          <w:rFonts w:hint="cs"/>
          <w:rtl/>
        </w:rPr>
        <w:t xml:space="preserve">که </w:t>
      </w:r>
      <w:r w:rsidRPr="008F5EBF">
        <w:rPr>
          <w:rFonts w:hint="cs"/>
          <w:rtl/>
        </w:rPr>
        <w:t xml:space="preserve">باید با احتیاط و دقت و جامع و کامل حرف زد و حکم را بیان کرد. امام می‌خواهد مجازاتی را ذکر کند </w:t>
      </w:r>
      <w:r w:rsidR="004125DD">
        <w:rPr>
          <w:rFonts w:hint="cs"/>
          <w:rtl/>
        </w:rPr>
        <w:t xml:space="preserve">و </w:t>
      </w:r>
      <w:r w:rsidR="00132EF9">
        <w:rPr>
          <w:rFonts w:hint="cs"/>
          <w:rtl/>
        </w:rPr>
        <w:t>علی‌القاعده</w:t>
      </w:r>
      <w:r w:rsidRPr="008F5EBF">
        <w:rPr>
          <w:rFonts w:hint="cs"/>
          <w:rtl/>
        </w:rPr>
        <w:t xml:space="preserve"> در این روایت هر چه مجازات این است </w:t>
      </w:r>
      <w:r w:rsidR="00132EF9">
        <w:rPr>
          <w:rFonts w:hint="cs"/>
          <w:rtl/>
        </w:rPr>
        <w:t>یکجا</w:t>
      </w:r>
      <w:r w:rsidRPr="008F5EBF">
        <w:rPr>
          <w:rFonts w:hint="cs"/>
          <w:rtl/>
        </w:rPr>
        <w:t xml:space="preserve"> بی</w:t>
      </w:r>
      <w:r w:rsidR="004125DD">
        <w:rPr>
          <w:rFonts w:hint="cs"/>
          <w:rtl/>
        </w:rPr>
        <w:t>ان می</w:t>
      </w:r>
      <w:r w:rsidR="004125DD">
        <w:rPr>
          <w:rtl/>
        </w:rPr>
        <w:softHyphen/>
      </w:r>
      <w:r w:rsidR="004125DD">
        <w:rPr>
          <w:rFonts w:hint="cs"/>
          <w:rtl/>
        </w:rPr>
        <w:t>شو</w:t>
      </w:r>
      <w:r w:rsidRPr="008F5EBF">
        <w:rPr>
          <w:rFonts w:hint="cs"/>
          <w:rtl/>
        </w:rPr>
        <w:t xml:space="preserve">د. خصوصیتی در باب حدود هست و مناسبات حکم و موضوعی وجود دارد که اقتضا می‌کند بگوییم امام همه </w:t>
      </w:r>
      <w:r w:rsidR="00132EF9">
        <w:rPr>
          <w:rFonts w:hint="cs"/>
          <w:rtl/>
        </w:rPr>
        <w:t>آنچه</w:t>
      </w:r>
      <w:r w:rsidRPr="008F5EBF">
        <w:rPr>
          <w:rFonts w:hint="cs"/>
          <w:rtl/>
        </w:rPr>
        <w:t xml:space="preserve"> راجع به این مجازات می‌خواهد بگوید </w:t>
      </w:r>
      <w:r w:rsidR="00132EF9">
        <w:rPr>
          <w:rFonts w:hint="cs"/>
          <w:rtl/>
        </w:rPr>
        <w:t>همین‌جا</w:t>
      </w:r>
      <w:r w:rsidRPr="008F5EBF">
        <w:rPr>
          <w:rFonts w:hint="cs"/>
          <w:rtl/>
        </w:rPr>
        <w:t xml:space="preserve"> بنا است بفرماید اگر </w:t>
      </w:r>
      <w:r w:rsidR="00341C27">
        <w:rPr>
          <w:rFonts w:hint="cs"/>
          <w:rtl/>
        </w:rPr>
        <w:t>بنا</w:t>
      </w:r>
      <w:r w:rsidR="004125DD">
        <w:rPr>
          <w:rFonts w:hint="cs"/>
          <w:rtl/>
        </w:rPr>
        <w:t xml:space="preserve"> </w:t>
      </w:r>
      <w:r w:rsidR="00341C27">
        <w:rPr>
          <w:rFonts w:hint="cs"/>
          <w:rtl/>
        </w:rPr>
        <w:t>بر</w:t>
      </w:r>
      <w:r w:rsidR="004125DD">
        <w:rPr>
          <w:rFonts w:hint="cs"/>
          <w:rtl/>
        </w:rPr>
        <w:t xml:space="preserve"> </w:t>
      </w:r>
      <w:r w:rsidR="00341C27">
        <w:rPr>
          <w:rFonts w:hint="cs"/>
          <w:rtl/>
        </w:rPr>
        <w:t>این</w:t>
      </w:r>
      <w:r w:rsidRPr="008F5EBF">
        <w:rPr>
          <w:rFonts w:hint="cs"/>
          <w:rtl/>
        </w:rPr>
        <w:t xml:space="preserve"> باشد که همه </w:t>
      </w:r>
      <w:r w:rsidR="00132EF9">
        <w:rPr>
          <w:rFonts w:hint="cs"/>
          <w:rtl/>
        </w:rPr>
        <w:t>آنچه</w:t>
      </w:r>
      <w:r w:rsidRPr="008F5EBF">
        <w:rPr>
          <w:rFonts w:hint="cs"/>
          <w:rtl/>
        </w:rPr>
        <w:t xml:space="preserve"> لازم است اینجا بفرمایند</w:t>
      </w:r>
      <w:r w:rsidR="004125DD">
        <w:rPr>
          <w:rFonts w:hint="cs"/>
          <w:rtl/>
        </w:rPr>
        <w:t>،</w:t>
      </w:r>
      <w:r w:rsidRPr="008F5EBF">
        <w:rPr>
          <w:rFonts w:hint="cs"/>
          <w:rtl/>
        </w:rPr>
        <w:t xml:space="preserve"> در این روایات غیر از قتل چیزی نفرمود</w:t>
      </w:r>
      <w:r w:rsidR="004125DD">
        <w:rPr>
          <w:rFonts w:hint="cs"/>
          <w:rtl/>
        </w:rPr>
        <w:t>ه</w:t>
      </w:r>
      <w:r w:rsidR="004125DD">
        <w:rPr>
          <w:rtl/>
        </w:rPr>
        <w:softHyphen/>
      </w:r>
      <w:r w:rsidR="004125DD">
        <w:rPr>
          <w:rFonts w:hint="cs"/>
          <w:rtl/>
        </w:rPr>
        <w:t>است و</w:t>
      </w:r>
      <w:r w:rsidRPr="008F5EBF">
        <w:rPr>
          <w:rFonts w:hint="cs"/>
          <w:rtl/>
        </w:rPr>
        <w:t xml:space="preserve"> </w:t>
      </w:r>
      <w:r w:rsidR="00132EF9">
        <w:rPr>
          <w:rFonts w:hint="cs"/>
          <w:rtl/>
        </w:rPr>
        <w:t>وقتی‌که</w:t>
      </w:r>
      <w:r w:rsidRPr="008F5EBF">
        <w:rPr>
          <w:rFonts w:hint="cs"/>
          <w:rtl/>
        </w:rPr>
        <w:t xml:space="preserve"> غیر از قتل چیزی نفرمودند </w:t>
      </w:r>
      <w:r w:rsidR="00132EF9">
        <w:rPr>
          <w:rFonts w:hint="cs"/>
          <w:rtl/>
        </w:rPr>
        <w:t>درواقع</w:t>
      </w:r>
      <w:r w:rsidRPr="008F5EBF">
        <w:rPr>
          <w:rFonts w:hint="cs"/>
          <w:rtl/>
        </w:rPr>
        <w:t xml:space="preserve"> مفاد </w:t>
      </w:r>
      <w:r w:rsidR="004125DD">
        <w:rPr>
          <w:rFonts w:hint="cs"/>
          <w:rtl/>
        </w:rPr>
        <w:t xml:space="preserve">روایت </w:t>
      </w:r>
      <w:r w:rsidRPr="008F5EBF">
        <w:rPr>
          <w:rFonts w:hint="cs"/>
          <w:rtl/>
        </w:rPr>
        <w:t xml:space="preserve">حصر پیدا می‌کند. روایاتی که می‌گوید زنا بذات محرم یا مکره زنا معنایش این است </w:t>
      </w:r>
      <w:r w:rsidR="004125DD">
        <w:rPr>
          <w:rFonts w:hint="cs"/>
          <w:rtl/>
        </w:rPr>
        <w:t xml:space="preserve">و </w:t>
      </w:r>
      <w:r w:rsidRPr="008F5EBF">
        <w:rPr>
          <w:rFonts w:hint="cs"/>
          <w:rtl/>
        </w:rPr>
        <w:t xml:space="preserve">چیز دیگری نیست </w:t>
      </w:r>
      <w:r w:rsidR="00341C27">
        <w:rPr>
          <w:rFonts w:hint="cs"/>
          <w:rtl/>
        </w:rPr>
        <w:t>آن‌وقت</w:t>
      </w:r>
      <w:r w:rsidRPr="008F5EBF">
        <w:rPr>
          <w:rFonts w:hint="cs"/>
          <w:rtl/>
        </w:rPr>
        <w:t xml:space="preserve"> </w:t>
      </w:r>
      <w:r w:rsidR="004125DD" w:rsidRPr="006D4114">
        <w:rPr>
          <w:b/>
          <w:bCs/>
          <w:rtl/>
        </w:rPr>
        <w:t>الزَّانِيَةُ وَ الزَّاني‏ فَاجْلِدُوا كُلَّ واحِدٍ مِنْهُما مِائَةَ جَلْدَةٍ</w:t>
      </w:r>
      <w:r w:rsidR="004125DD" w:rsidRPr="008F5EBF">
        <w:rPr>
          <w:rFonts w:hint="cs"/>
          <w:rtl/>
        </w:rPr>
        <w:t xml:space="preserve"> </w:t>
      </w:r>
      <w:r w:rsidRPr="008F5EBF">
        <w:rPr>
          <w:rFonts w:hint="cs"/>
          <w:rtl/>
        </w:rPr>
        <w:t>تخصیص می‌خورد چون یک اطلاق مقامی پیدا کرد</w:t>
      </w:r>
      <w:r w:rsidR="004125DD">
        <w:rPr>
          <w:rFonts w:hint="cs"/>
          <w:rtl/>
        </w:rPr>
        <w:t>.</w:t>
      </w:r>
      <w:r w:rsidRPr="008F5EBF">
        <w:rPr>
          <w:rFonts w:hint="cs"/>
          <w:rtl/>
        </w:rPr>
        <w:t xml:space="preserve"> اطلاق مقامی حصر می‌دهد </w:t>
      </w:r>
      <w:r w:rsidR="004125DD">
        <w:rPr>
          <w:rFonts w:hint="cs"/>
          <w:rtl/>
        </w:rPr>
        <w:t xml:space="preserve">و </w:t>
      </w:r>
      <w:r w:rsidRPr="008F5EBF">
        <w:rPr>
          <w:rFonts w:hint="cs"/>
          <w:rtl/>
        </w:rPr>
        <w:t xml:space="preserve">حصر که شد </w:t>
      </w:r>
      <w:r w:rsidR="00132EF9">
        <w:rPr>
          <w:rFonts w:hint="cs"/>
          <w:rtl/>
        </w:rPr>
        <w:t>درواقع</w:t>
      </w:r>
      <w:r w:rsidRPr="008F5EBF">
        <w:rPr>
          <w:rFonts w:hint="cs"/>
          <w:rtl/>
        </w:rPr>
        <w:t xml:space="preserve"> لسان نفی دارد </w:t>
      </w:r>
      <w:r w:rsidR="004125DD">
        <w:rPr>
          <w:rFonts w:hint="cs"/>
          <w:rtl/>
        </w:rPr>
        <w:t>و می‌گوید همین است و لا</w:t>
      </w:r>
      <w:r w:rsidRPr="008F5EBF">
        <w:rPr>
          <w:rFonts w:hint="cs"/>
          <w:rtl/>
        </w:rPr>
        <w:t>غیر</w:t>
      </w:r>
      <w:r w:rsidR="004125DD">
        <w:rPr>
          <w:rFonts w:hint="cs"/>
          <w:rtl/>
        </w:rPr>
        <w:t>؛</w:t>
      </w:r>
      <w:r w:rsidRPr="008F5EBF">
        <w:rPr>
          <w:rFonts w:hint="cs"/>
          <w:rtl/>
        </w:rPr>
        <w:t xml:space="preserve"> </w:t>
      </w:r>
      <w:r w:rsidR="00341C27">
        <w:rPr>
          <w:rFonts w:hint="cs"/>
          <w:rtl/>
        </w:rPr>
        <w:t>آن‌وقت</w:t>
      </w:r>
      <w:r w:rsidRPr="008F5EBF">
        <w:rPr>
          <w:rFonts w:hint="cs"/>
          <w:rtl/>
        </w:rPr>
        <w:t xml:space="preserve"> می‌گوید این با آن مثبت و منفی </w:t>
      </w:r>
      <w:r w:rsidR="00132EF9">
        <w:rPr>
          <w:rFonts w:hint="cs"/>
          <w:rtl/>
        </w:rPr>
        <w:t>می‌شود و</w:t>
      </w:r>
      <w:r w:rsidRPr="008F5EBF">
        <w:rPr>
          <w:rFonts w:hint="cs"/>
          <w:rtl/>
        </w:rPr>
        <w:t xml:space="preserve"> مقید</w:t>
      </w:r>
      <w:r w:rsidR="004125DD">
        <w:rPr>
          <w:rFonts w:hint="cs"/>
          <w:rtl/>
        </w:rPr>
        <w:t>.</w:t>
      </w:r>
      <w:r w:rsidRPr="008F5EBF">
        <w:rPr>
          <w:rFonts w:hint="cs"/>
          <w:rtl/>
        </w:rPr>
        <w:t xml:space="preserve"> خدا می‌گوید </w:t>
      </w:r>
      <w:r w:rsidR="004125DD" w:rsidRPr="006D4114">
        <w:rPr>
          <w:b/>
          <w:bCs/>
          <w:rtl/>
        </w:rPr>
        <w:t>الزَّانِيَةُ وَ الزَّاني‏ فَاجْلِدُوا كُلَّ واحِدٍ مِنْهُما مِائَةَ جَلْدَةٍ</w:t>
      </w:r>
      <w:r w:rsidR="004125DD" w:rsidRPr="008F5EBF">
        <w:rPr>
          <w:rFonts w:hint="cs"/>
          <w:rtl/>
        </w:rPr>
        <w:t xml:space="preserve"> </w:t>
      </w:r>
      <w:r w:rsidRPr="008F5EBF">
        <w:rPr>
          <w:rFonts w:hint="cs"/>
          <w:rtl/>
        </w:rPr>
        <w:t xml:space="preserve">اطلاق دارد </w:t>
      </w:r>
      <w:r w:rsidR="004125DD">
        <w:rPr>
          <w:rFonts w:hint="cs"/>
          <w:rtl/>
        </w:rPr>
        <w:t xml:space="preserve">و ما </w:t>
      </w:r>
      <w:r w:rsidRPr="008F5EBF">
        <w:rPr>
          <w:rFonts w:hint="cs"/>
          <w:rtl/>
        </w:rPr>
        <w:t xml:space="preserve">قبول داریم اما </w:t>
      </w:r>
      <w:r w:rsidR="004125DD">
        <w:rPr>
          <w:rFonts w:hint="cs"/>
          <w:rtl/>
        </w:rPr>
        <w:t xml:space="preserve">روایت </w:t>
      </w:r>
      <w:r w:rsidRPr="008F5EBF">
        <w:rPr>
          <w:rFonts w:hint="cs"/>
          <w:rtl/>
        </w:rPr>
        <w:t xml:space="preserve">می‌گوید که در زانی بذات مرحم یا زانی مکره حد این است و </w:t>
      </w:r>
      <w:r w:rsidR="00132EF9">
        <w:rPr>
          <w:rFonts w:hint="cs"/>
          <w:rtl/>
        </w:rPr>
        <w:t>غیرازاین</w:t>
      </w:r>
      <w:r w:rsidRPr="008F5EBF">
        <w:rPr>
          <w:rFonts w:hint="cs"/>
          <w:rtl/>
        </w:rPr>
        <w:t xml:space="preserve"> نیست</w:t>
      </w:r>
      <w:r w:rsidR="004125DD">
        <w:rPr>
          <w:rFonts w:hint="cs"/>
          <w:rtl/>
        </w:rPr>
        <w:t>.</w:t>
      </w:r>
      <w:r w:rsidRPr="008F5EBF">
        <w:rPr>
          <w:rFonts w:hint="cs"/>
          <w:rtl/>
        </w:rPr>
        <w:t xml:space="preserve"> </w:t>
      </w:r>
      <w:r w:rsidR="00132EF9">
        <w:rPr>
          <w:rFonts w:hint="cs"/>
          <w:rtl/>
        </w:rPr>
        <w:t>همین‌که</w:t>
      </w:r>
      <w:r w:rsidRPr="008F5EBF">
        <w:rPr>
          <w:rFonts w:hint="cs"/>
          <w:rtl/>
        </w:rPr>
        <w:t xml:space="preserve"> می‌گوید </w:t>
      </w:r>
      <w:r w:rsidR="00132EF9">
        <w:rPr>
          <w:rFonts w:hint="cs"/>
          <w:rtl/>
        </w:rPr>
        <w:t>غیرازاین</w:t>
      </w:r>
      <w:r w:rsidRPr="008F5EBF">
        <w:rPr>
          <w:rFonts w:hint="cs"/>
          <w:rtl/>
        </w:rPr>
        <w:t xml:space="preserve"> نیست </w:t>
      </w:r>
      <w:r w:rsidR="00132EF9">
        <w:rPr>
          <w:rFonts w:hint="cs"/>
          <w:rtl/>
        </w:rPr>
        <w:t>درواقع</w:t>
      </w:r>
      <w:r w:rsidRPr="008F5EBF">
        <w:rPr>
          <w:rFonts w:hint="cs"/>
          <w:rtl/>
        </w:rPr>
        <w:t xml:space="preserve"> آن جلد را </w:t>
      </w:r>
      <w:r w:rsidR="00132EF9">
        <w:rPr>
          <w:rFonts w:hint="cs"/>
          <w:rtl/>
        </w:rPr>
        <w:t>برمی‌دارد</w:t>
      </w:r>
      <w:r w:rsidRPr="008F5EBF">
        <w:rPr>
          <w:rFonts w:hint="cs"/>
          <w:rtl/>
        </w:rPr>
        <w:t xml:space="preserve"> </w:t>
      </w:r>
      <w:r w:rsidR="004125DD">
        <w:rPr>
          <w:rFonts w:hint="cs"/>
          <w:rtl/>
        </w:rPr>
        <w:t xml:space="preserve">و </w:t>
      </w:r>
      <w:r w:rsidRPr="008F5EBF">
        <w:rPr>
          <w:rFonts w:hint="cs"/>
          <w:rtl/>
        </w:rPr>
        <w:t>این</w:t>
      </w:r>
      <w:r w:rsidR="004125DD">
        <w:rPr>
          <w:rFonts w:hint="cs"/>
          <w:rtl/>
        </w:rPr>
        <w:t xml:space="preserve"> روایت </w:t>
      </w:r>
      <w:r w:rsidRPr="008F5EBF">
        <w:rPr>
          <w:rFonts w:hint="cs"/>
          <w:rtl/>
        </w:rPr>
        <w:t>می‌شود مقید آن.</w:t>
      </w:r>
    </w:p>
    <w:p w:rsidR="00E87BCB" w:rsidRDefault="00E87BCB" w:rsidP="009B4CF1">
      <w:pPr>
        <w:pStyle w:val="Heading4"/>
        <w:rPr>
          <w:rtl/>
        </w:rPr>
      </w:pPr>
      <w:bookmarkStart w:id="9" w:name="_Toc403795455"/>
      <w:r>
        <w:rPr>
          <w:rFonts w:hint="cs"/>
          <w:rtl/>
        </w:rPr>
        <w:t>تقیید اطلاق مقامی</w:t>
      </w:r>
      <w:bookmarkEnd w:id="9"/>
    </w:p>
    <w:p w:rsidR="0036172D" w:rsidRDefault="008F5EBF" w:rsidP="00137E9A">
      <w:pPr>
        <w:rPr>
          <w:rtl/>
        </w:rPr>
      </w:pPr>
      <w:r w:rsidRPr="008F5EBF">
        <w:rPr>
          <w:rFonts w:hint="cs"/>
          <w:rtl/>
        </w:rPr>
        <w:t xml:space="preserve">دلیل ما این است اینجا یک اطلاق مقامی دارد یعنی به خاطر اهمیت حد و </w:t>
      </w:r>
      <w:r w:rsidR="00132EF9">
        <w:rPr>
          <w:rFonts w:hint="cs"/>
          <w:rtl/>
        </w:rPr>
        <w:t>مجازات</w:t>
      </w:r>
      <w:r w:rsidRPr="008F5EBF">
        <w:rPr>
          <w:rFonts w:hint="cs"/>
          <w:rtl/>
        </w:rPr>
        <w:t xml:space="preserve"> هر روایتی که در باب یکی معارض شد تمام مطلب را می‌گوید و چیزهای دیگر را نفی می‌کند</w:t>
      </w:r>
      <w:r w:rsidR="00137E9A">
        <w:rPr>
          <w:rFonts w:hint="cs"/>
          <w:rtl/>
        </w:rPr>
        <w:t>.</w:t>
      </w:r>
      <w:r w:rsidRPr="008F5EBF">
        <w:rPr>
          <w:rFonts w:hint="cs"/>
          <w:rtl/>
        </w:rPr>
        <w:t xml:space="preserve"> می‌گوید مجازات همین است فقط </w:t>
      </w:r>
      <w:r w:rsidR="00137E9A">
        <w:rPr>
          <w:rFonts w:hint="cs"/>
          <w:rtl/>
        </w:rPr>
        <w:t xml:space="preserve">و </w:t>
      </w:r>
      <w:r w:rsidRPr="008F5EBF">
        <w:rPr>
          <w:rFonts w:hint="cs"/>
          <w:rtl/>
        </w:rPr>
        <w:t xml:space="preserve">چیز دیگری نیست. تخصیص اکثر این عمومات قرآنی مشکلی ندارد. دلیل داریم </w:t>
      </w:r>
      <w:r w:rsidR="00137E9A">
        <w:rPr>
          <w:rFonts w:hint="cs"/>
          <w:rtl/>
        </w:rPr>
        <w:t xml:space="preserve">که </w:t>
      </w:r>
      <w:r w:rsidRPr="008F5EBF">
        <w:rPr>
          <w:rFonts w:hint="cs"/>
          <w:rtl/>
        </w:rPr>
        <w:t>این روایات مقید آن عام است</w:t>
      </w:r>
      <w:r w:rsidR="00137E9A">
        <w:rPr>
          <w:rFonts w:hint="cs"/>
          <w:rtl/>
        </w:rPr>
        <w:t>.</w:t>
      </w:r>
      <w:r w:rsidRPr="008F5EBF">
        <w:rPr>
          <w:rFonts w:hint="cs"/>
          <w:rtl/>
        </w:rPr>
        <w:t xml:space="preserve"> چرا مقید است</w:t>
      </w:r>
      <w:r w:rsidR="00137E9A">
        <w:rPr>
          <w:rFonts w:hint="cs"/>
          <w:rtl/>
        </w:rPr>
        <w:t>؟</w:t>
      </w:r>
      <w:r w:rsidRPr="008F5EBF">
        <w:rPr>
          <w:rFonts w:hint="cs"/>
          <w:rtl/>
        </w:rPr>
        <w:t xml:space="preserve"> برای اینکه اطلاق مقامی دارد یعنی این دارای یک اطلاق مقامی است که به خاطر اطلاق مقامی </w:t>
      </w:r>
      <w:r w:rsidR="00137E9A" w:rsidRPr="008F5EBF">
        <w:rPr>
          <w:rFonts w:hint="cs"/>
          <w:rtl/>
        </w:rPr>
        <w:t xml:space="preserve">مجازاتی غیر از قتل را </w:t>
      </w:r>
      <w:r w:rsidRPr="008F5EBF">
        <w:rPr>
          <w:rFonts w:hint="cs"/>
          <w:rtl/>
        </w:rPr>
        <w:t>سلب می‌کند و لذا می‌شود مقید آ</w:t>
      </w:r>
      <w:r w:rsidR="00137E9A">
        <w:rPr>
          <w:rFonts w:hint="cs"/>
          <w:rtl/>
        </w:rPr>
        <w:t>یه</w:t>
      </w:r>
      <w:r w:rsidRPr="008F5EBF">
        <w:rPr>
          <w:rFonts w:hint="cs"/>
          <w:rtl/>
        </w:rPr>
        <w:t xml:space="preserve">. اگر این اطلاق مقامی </w:t>
      </w:r>
      <w:r w:rsidR="00137E9A">
        <w:rPr>
          <w:rFonts w:hint="cs"/>
          <w:rtl/>
        </w:rPr>
        <w:t xml:space="preserve">را </w:t>
      </w:r>
      <w:r w:rsidRPr="008F5EBF">
        <w:rPr>
          <w:rFonts w:hint="cs"/>
          <w:rtl/>
        </w:rPr>
        <w:t>نداشتیم مثل همان می‌شد که یک دلیل می‌گفت اکرم العلما</w:t>
      </w:r>
      <w:r w:rsidR="00137E9A">
        <w:rPr>
          <w:rFonts w:hint="cs"/>
          <w:rtl/>
        </w:rPr>
        <w:t>ء</w:t>
      </w:r>
      <w:r w:rsidRPr="008F5EBF">
        <w:rPr>
          <w:rFonts w:hint="cs"/>
          <w:rtl/>
        </w:rPr>
        <w:t xml:space="preserve"> یک دلیل آمده می‌گوید انفق العالم العادل</w:t>
      </w:r>
      <w:r w:rsidR="00137E9A">
        <w:rPr>
          <w:rFonts w:hint="cs"/>
          <w:rtl/>
        </w:rPr>
        <w:t>.</w:t>
      </w:r>
      <w:r w:rsidRPr="008F5EBF">
        <w:rPr>
          <w:rFonts w:hint="cs"/>
          <w:rtl/>
        </w:rPr>
        <w:t xml:space="preserve"> فرض بگیرید انفق العالم العادل اطلاق مقامی داشت که می‌خواست برای عالم عادل هر کاری لازم است انجام شود</w:t>
      </w:r>
      <w:r w:rsidR="00137E9A">
        <w:rPr>
          <w:rFonts w:hint="cs"/>
          <w:rtl/>
        </w:rPr>
        <w:t xml:space="preserve"> و</w:t>
      </w:r>
      <w:r w:rsidR="00137E9A" w:rsidRPr="00137E9A">
        <w:rPr>
          <w:rFonts w:hint="cs"/>
          <w:rtl/>
        </w:rPr>
        <w:t xml:space="preserve"> </w:t>
      </w:r>
      <w:r w:rsidR="00137E9A" w:rsidRPr="008F5EBF">
        <w:rPr>
          <w:rFonts w:hint="cs"/>
          <w:rtl/>
        </w:rPr>
        <w:t>اگر دلیل دوم</w:t>
      </w:r>
      <w:r w:rsidRPr="008F5EBF">
        <w:rPr>
          <w:rFonts w:hint="cs"/>
          <w:rtl/>
        </w:rPr>
        <w:t xml:space="preserve"> لسانی داشت که فقط تمام </w:t>
      </w:r>
      <w:r w:rsidR="00132EF9">
        <w:rPr>
          <w:rFonts w:hint="cs"/>
          <w:rtl/>
        </w:rPr>
        <w:t>آنچه</w:t>
      </w:r>
      <w:r w:rsidRPr="008F5EBF">
        <w:rPr>
          <w:rFonts w:hint="cs"/>
          <w:rtl/>
        </w:rPr>
        <w:t xml:space="preserve"> برای عالم عادل بایستی انجام داد من بناست بگویم </w:t>
      </w:r>
      <w:r w:rsidR="00137E9A">
        <w:rPr>
          <w:rFonts w:hint="cs"/>
          <w:rtl/>
        </w:rPr>
        <w:t>یعنی</w:t>
      </w:r>
      <w:r w:rsidRPr="008F5EBF">
        <w:rPr>
          <w:rFonts w:hint="cs"/>
          <w:rtl/>
        </w:rPr>
        <w:t xml:space="preserve"> انفق بالعالم العادل اطلاق مقامی داشت </w:t>
      </w:r>
      <w:r w:rsidR="00137E9A">
        <w:rPr>
          <w:rFonts w:hint="cs"/>
          <w:rtl/>
        </w:rPr>
        <w:t>و</w:t>
      </w:r>
      <w:r w:rsidRPr="008F5EBF">
        <w:rPr>
          <w:rFonts w:hint="cs"/>
          <w:rtl/>
        </w:rPr>
        <w:t xml:space="preserve"> می‌گفت فقط انفاق است </w:t>
      </w:r>
      <w:r w:rsidR="00137E9A">
        <w:rPr>
          <w:rFonts w:hint="cs"/>
          <w:rtl/>
        </w:rPr>
        <w:t>و</w:t>
      </w:r>
      <w:r w:rsidRPr="008F5EBF">
        <w:rPr>
          <w:rFonts w:hint="cs"/>
          <w:rtl/>
        </w:rPr>
        <w:t xml:space="preserve"> چیز دیگری نیست </w:t>
      </w:r>
      <w:r w:rsidR="00341C27">
        <w:rPr>
          <w:rFonts w:hint="cs"/>
          <w:rtl/>
        </w:rPr>
        <w:t>آن‌وقت</w:t>
      </w:r>
      <w:r w:rsidRPr="008F5EBF">
        <w:rPr>
          <w:rFonts w:hint="cs"/>
          <w:rtl/>
        </w:rPr>
        <w:t xml:space="preserve"> آن می‌شد مقید البته در آنجا این اطلاق نیست </w:t>
      </w:r>
      <w:r w:rsidR="00137E9A">
        <w:rPr>
          <w:rFonts w:hint="cs"/>
          <w:rtl/>
        </w:rPr>
        <w:t xml:space="preserve">و </w:t>
      </w:r>
      <w:r w:rsidRPr="008F5EBF">
        <w:rPr>
          <w:rFonts w:hint="cs"/>
          <w:rtl/>
        </w:rPr>
        <w:t xml:space="preserve">قرینه ندارد اما در باب مجازات و حدود به دو سه قرینه که </w:t>
      </w:r>
      <w:r w:rsidR="00132EF9">
        <w:rPr>
          <w:rtl/>
        </w:rPr>
        <w:t>الآن</w:t>
      </w:r>
      <w:r w:rsidRPr="008F5EBF">
        <w:rPr>
          <w:rFonts w:hint="cs"/>
          <w:rtl/>
        </w:rPr>
        <w:t xml:space="preserve"> عرض می‌کنم اطلاق مقامی وجود دارد.</w:t>
      </w:r>
    </w:p>
    <w:p w:rsidR="0036172D" w:rsidRDefault="0036172D" w:rsidP="009B4CF1">
      <w:pPr>
        <w:pStyle w:val="Heading4"/>
        <w:rPr>
          <w:rtl/>
        </w:rPr>
      </w:pPr>
      <w:bookmarkStart w:id="10" w:name="_Toc403795456"/>
      <w:r>
        <w:rPr>
          <w:rFonts w:hint="cs"/>
          <w:rtl/>
        </w:rPr>
        <w:t>قرائن اطلاق مقامی</w:t>
      </w:r>
      <w:bookmarkEnd w:id="10"/>
    </w:p>
    <w:p w:rsidR="0036172D" w:rsidRDefault="008F5EBF" w:rsidP="009F650A">
      <w:pPr>
        <w:pStyle w:val="ListParagraph"/>
        <w:numPr>
          <w:ilvl w:val="0"/>
          <w:numId w:val="47"/>
        </w:numPr>
      </w:pPr>
      <w:r w:rsidRPr="008F5EBF">
        <w:rPr>
          <w:rFonts w:hint="cs"/>
          <w:rtl/>
        </w:rPr>
        <w:lastRenderedPageBreak/>
        <w:t xml:space="preserve">باب </w:t>
      </w:r>
      <w:r w:rsidR="00132EF9">
        <w:rPr>
          <w:rFonts w:hint="cs"/>
          <w:rtl/>
        </w:rPr>
        <w:t>مجازات</w:t>
      </w:r>
      <w:r w:rsidRPr="008F5EBF">
        <w:rPr>
          <w:rFonts w:hint="cs"/>
          <w:rtl/>
        </w:rPr>
        <w:t xml:space="preserve"> امر مهمی است</w:t>
      </w:r>
      <w:r w:rsidR="009F650A">
        <w:rPr>
          <w:rFonts w:hint="cs"/>
          <w:rtl/>
        </w:rPr>
        <w:t>.</w:t>
      </w:r>
      <w:r w:rsidRPr="008F5EBF">
        <w:rPr>
          <w:rFonts w:hint="cs"/>
          <w:rtl/>
        </w:rPr>
        <w:t xml:space="preserve"> چیزی نیست که بشود رهایش کند</w:t>
      </w:r>
      <w:r w:rsidR="009F650A">
        <w:rPr>
          <w:rFonts w:hint="cs"/>
          <w:rtl/>
        </w:rPr>
        <w:t>.</w:t>
      </w:r>
      <w:r w:rsidRPr="008F5EBF">
        <w:rPr>
          <w:rFonts w:hint="cs"/>
          <w:rtl/>
        </w:rPr>
        <w:t xml:space="preserve"> قاعده‌اش این است وقتی خطایی را مطرح کرد یا </w:t>
      </w:r>
      <w:r w:rsidR="00132EF9">
        <w:rPr>
          <w:rFonts w:hint="cs"/>
          <w:rtl/>
        </w:rPr>
        <w:t>از</w:t>
      </w:r>
      <w:r w:rsidRPr="008F5EBF">
        <w:rPr>
          <w:rFonts w:hint="cs"/>
          <w:rtl/>
        </w:rPr>
        <w:t xml:space="preserve"> کسی </w:t>
      </w:r>
      <w:r w:rsidR="009F650A">
        <w:rPr>
          <w:rFonts w:hint="cs"/>
          <w:rtl/>
        </w:rPr>
        <w:t xml:space="preserve">که </w:t>
      </w:r>
      <w:r w:rsidRPr="008F5EBF">
        <w:rPr>
          <w:rFonts w:hint="cs"/>
          <w:rtl/>
        </w:rPr>
        <w:t xml:space="preserve">زنای بذات محرم کرد </w:t>
      </w:r>
      <w:r w:rsidR="009F650A" w:rsidRPr="008F5EBF">
        <w:rPr>
          <w:rFonts w:hint="cs"/>
          <w:rtl/>
        </w:rPr>
        <w:t xml:space="preserve">سؤال می‌شود </w:t>
      </w:r>
      <w:r w:rsidRPr="008F5EBF">
        <w:rPr>
          <w:rFonts w:hint="cs"/>
          <w:rtl/>
        </w:rPr>
        <w:t xml:space="preserve">یا اکراه زنی را چه باید کرد قاعدتاً می‌خواهد همه مجازات را بگوید چرا که مجازات امر مهمی است </w:t>
      </w:r>
      <w:r w:rsidR="009F650A">
        <w:rPr>
          <w:rFonts w:hint="cs"/>
          <w:rtl/>
        </w:rPr>
        <w:t xml:space="preserve">و </w:t>
      </w:r>
      <w:r w:rsidRPr="008F5EBF">
        <w:rPr>
          <w:rFonts w:hint="cs"/>
          <w:rtl/>
        </w:rPr>
        <w:t xml:space="preserve">نمی‌شود </w:t>
      </w:r>
      <w:r w:rsidR="00132EF9">
        <w:rPr>
          <w:rtl/>
        </w:rPr>
        <w:t>تکه‌تکه‌اش</w:t>
      </w:r>
      <w:r w:rsidRPr="008F5EBF">
        <w:rPr>
          <w:rFonts w:hint="cs"/>
          <w:rtl/>
        </w:rPr>
        <w:t xml:space="preserve"> کرد</w:t>
      </w:r>
      <w:r w:rsidR="009F650A">
        <w:rPr>
          <w:rFonts w:hint="cs"/>
          <w:rtl/>
        </w:rPr>
        <w:t xml:space="preserve"> لذا</w:t>
      </w:r>
      <w:r w:rsidRPr="008F5EBF">
        <w:rPr>
          <w:rFonts w:hint="cs"/>
          <w:rtl/>
        </w:rPr>
        <w:t xml:space="preserve"> در مقام این است </w:t>
      </w:r>
      <w:r w:rsidR="009F650A">
        <w:rPr>
          <w:rFonts w:hint="cs"/>
          <w:rtl/>
        </w:rPr>
        <w:t xml:space="preserve">که </w:t>
      </w:r>
      <w:r w:rsidRPr="008F5EBF">
        <w:rPr>
          <w:rFonts w:hint="cs"/>
          <w:rtl/>
        </w:rPr>
        <w:t xml:space="preserve">هر چه لازم است گفته شود. چون در مقام این است که هر چه لازم است گفته شود معنایش این است که جلد نیست. اطلاق جلد اینجا تخصیص خورد چرا </w:t>
      </w:r>
      <w:r w:rsidR="009F650A">
        <w:rPr>
          <w:rFonts w:hint="cs"/>
          <w:rtl/>
        </w:rPr>
        <w:t xml:space="preserve">که </w:t>
      </w:r>
      <w:r w:rsidRPr="008F5EBF">
        <w:rPr>
          <w:rFonts w:hint="cs"/>
          <w:rtl/>
        </w:rPr>
        <w:t>اطلاق مقامی وجود دارد چون امر به مجازات امر به م</w:t>
      </w:r>
      <w:r w:rsidR="009F650A">
        <w:rPr>
          <w:rFonts w:hint="cs"/>
          <w:rtl/>
        </w:rPr>
        <w:t>هم</w:t>
      </w:r>
      <w:r w:rsidRPr="008F5EBF">
        <w:rPr>
          <w:rFonts w:hint="cs"/>
          <w:rtl/>
        </w:rPr>
        <w:t>ی است</w:t>
      </w:r>
      <w:r w:rsidR="009F650A">
        <w:rPr>
          <w:rFonts w:hint="cs"/>
          <w:rtl/>
        </w:rPr>
        <w:t>.</w:t>
      </w:r>
    </w:p>
    <w:p w:rsidR="0036172D" w:rsidRDefault="008F5EBF" w:rsidP="009F650A">
      <w:pPr>
        <w:pStyle w:val="ListParagraph"/>
        <w:numPr>
          <w:ilvl w:val="0"/>
          <w:numId w:val="47"/>
        </w:numPr>
      </w:pPr>
      <w:r w:rsidRPr="008F5EBF">
        <w:rPr>
          <w:rFonts w:hint="cs"/>
          <w:rtl/>
        </w:rPr>
        <w:t>ثانیاً وقتی شما به روایات دیگر مراجعه کنید جاهایی که امام می‌خواسته ترکیبی باشد خود فرموده</w:t>
      </w:r>
      <w:r w:rsidR="009F650A">
        <w:rPr>
          <w:rtl/>
        </w:rPr>
        <w:softHyphen/>
      </w:r>
      <w:r w:rsidR="009F650A">
        <w:rPr>
          <w:rFonts w:hint="cs"/>
          <w:rtl/>
        </w:rPr>
        <w:t>اند</w:t>
      </w:r>
      <w:r w:rsidRPr="008F5EBF">
        <w:rPr>
          <w:rFonts w:hint="cs"/>
          <w:rtl/>
        </w:rPr>
        <w:t xml:space="preserve"> مثل شیخ و شیخه که زنا کردند و محصن هستند </w:t>
      </w:r>
      <w:r w:rsidR="009F650A">
        <w:rPr>
          <w:rFonts w:hint="cs"/>
          <w:rtl/>
        </w:rPr>
        <w:t xml:space="preserve">که </w:t>
      </w:r>
      <w:r w:rsidRPr="008F5EBF">
        <w:rPr>
          <w:rFonts w:hint="cs"/>
          <w:rtl/>
        </w:rPr>
        <w:t xml:space="preserve">در آنجا خود امام فرموده </w:t>
      </w:r>
      <w:r w:rsidR="009F650A">
        <w:rPr>
          <w:rFonts w:hint="cs"/>
          <w:rtl/>
        </w:rPr>
        <w:t xml:space="preserve">است </w:t>
      </w:r>
      <w:r w:rsidRPr="008F5EBF">
        <w:rPr>
          <w:rFonts w:hint="cs"/>
          <w:rtl/>
        </w:rPr>
        <w:t>جلد می‌شود</w:t>
      </w:r>
      <w:r w:rsidR="009F650A">
        <w:rPr>
          <w:rFonts w:hint="cs"/>
          <w:rtl/>
        </w:rPr>
        <w:t>.</w:t>
      </w:r>
      <w:r w:rsidRPr="008F5EBF">
        <w:rPr>
          <w:rFonts w:hint="cs"/>
          <w:rtl/>
        </w:rPr>
        <w:t xml:space="preserve"> </w:t>
      </w:r>
      <w:r w:rsidR="00132EF9">
        <w:rPr>
          <w:rFonts w:hint="cs"/>
          <w:rtl/>
        </w:rPr>
        <w:t>هرجایی</w:t>
      </w:r>
      <w:r w:rsidRPr="008F5EBF">
        <w:rPr>
          <w:rFonts w:hint="cs"/>
          <w:rtl/>
        </w:rPr>
        <w:t xml:space="preserve"> ترکیبی است و چیز </w:t>
      </w:r>
      <w:r w:rsidR="00341C27">
        <w:rPr>
          <w:rFonts w:hint="cs"/>
          <w:rtl/>
        </w:rPr>
        <w:t>اضافه‌ای</w:t>
      </w:r>
      <w:r w:rsidRPr="008F5EBF">
        <w:rPr>
          <w:rFonts w:hint="cs"/>
          <w:rtl/>
        </w:rPr>
        <w:t xml:space="preserve"> بخواهد باشد خود امام بناست بیان کند یعنی </w:t>
      </w:r>
      <w:r w:rsidR="00132EF9">
        <w:rPr>
          <w:rFonts w:hint="cs"/>
          <w:rtl/>
        </w:rPr>
        <w:t>وقتی‌که</w:t>
      </w:r>
      <w:r w:rsidRPr="008F5EBF">
        <w:rPr>
          <w:rFonts w:hint="cs"/>
          <w:rtl/>
        </w:rPr>
        <w:t xml:space="preserve"> ما به حدود مراجعه کنیم </w:t>
      </w:r>
      <w:r w:rsidR="009F650A">
        <w:rPr>
          <w:rFonts w:hint="cs"/>
          <w:rtl/>
        </w:rPr>
        <w:t xml:space="preserve">و </w:t>
      </w:r>
      <w:r w:rsidRPr="008F5EBF">
        <w:rPr>
          <w:rFonts w:hint="cs"/>
          <w:rtl/>
        </w:rPr>
        <w:t xml:space="preserve">این روایات را کنار هم بگذاریم می‌بینیم که </w:t>
      </w:r>
      <w:r w:rsidR="00132EF9">
        <w:rPr>
          <w:rFonts w:hint="cs"/>
          <w:rtl/>
        </w:rPr>
        <w:t>مجازات</w:t>
      </w:r>
      <w:r w:rsidRPr="008F5EBF">
        <w:rPr>
          <w:rFonts w:hint="cs"/>
          <w:rtl/>
        </w:rPr>
        <w:t xml:space="preserve"> فردی است </w:t>
      </w:r>
      <w:r w:rsidR="009F650A">
        <w:rPr>
          <w:rFonts w:hint="cs"/>
          <w:rtl/>
        </w:rPr>
        <w:t xml:space="preserve">و </w:t>
      </w:r>
      <w:r w:rsidRPr="008F5EBF">
        <w:rPr>
          <w:rFonts w:hint="cs"/>
          <w:rtl/>
        </w:rPr>
        <w:t>دو سه جا امام در خود روایت می‌فرماید دو مجازات است مثلاً</w:t>
      </w:r>
      <w:r w:rsidR="009F650A">
        <w:rPr>
          <w:rFonts w:hint="cs"/>
          <w:rtl/>
        </w:rPr>
        <w:t xml:space="preserve"> </w:t>
      </w:r>
      <w:r w:rsidRPr="008F5EBF">
        <w:rPr>
          <w:rFonts w:hint="cs"/>
          <w:rtl/>
        </w:rPr>
        <w:t xml:space="preserve">شلاق است و رجم </w:t>
      </w:r>
      <w:r w:rsidR="009F650A">
        <w:rPr>
          <w:rFonts w:hint="cs"/>
          <w:rtl/>
        </w:rPr>
        <w:t>لذا</w:t>
      </w:r>
      <w:r w:rsidRPr="008F5EBF">
        <w:rPr>
          <w:rFonts w:hint="cs"/>
          <w:rtl/>
        </w:rPr>
        <w:t xml:space="preserve"> معلوم می‌شود که قرار بر این است که تمام مجازات را بگویند</w:t>
      </w:r>
      <w:r w:rsidR="009F650A">
        <w:rPr>
          <w:rFonts w:hint="cs"/>
          <w:rtl/>
        </w:rPr>
        <w:t>.</w:t>
      </w:r>
    </w:p>
    <w:p w:rsidR="0036172D" w:rsidRDefault="0036172D" w:rsidP="009B4CF1">
      <w:pPr>
        <w:pStyle w:val="Heading4"/>
        <w:rPr>
          <w:rtl/>
        </w:rPr>
      </w:pPr>
      <w:bookmarkStart w:id="11" w:name="_Toc403795457"/>
      <w:r>
        <w:rPr>
          <w:rFonts w:hint="cs"/>
          <w:rtl/>
        </w:rPr>
        <w:t>خلاصه</w:t>
      </w:r>
      <w:bookmarkEnd w:id="11"/>
    </w:p>
    <w:p w:rsidR="0036172D" w:rsidRDefault="008F5EBF" w:rsidP="00DC25F9">
      <w:pPr>
        <w:rPr>
          <w:rtl/>
        </w:rPr>
      </w:pPr>
      <w:r w:rsidRPr="008F5EBF">
        <w:rPr>
          <w:rFonts w:hint="cs"/>
          <w:rtl/>
        </w:rPr>
        <w:t xml:space="preserve">بنابراین آنجایی که تمام مجازات را نگفتند دارد غیر از آنی که </w:t>
      </w:r>
      <w:r w:rsidR="00132EF9">
        <w:rPr>
          <w:rFonts w:hint="cs"/>
          <w:rtl/>
        </w:rPr>
        <w:t>گفته‌شده</w:t>
      </w:r>
      <w:r w:rsidR="00DC25F9">
        <w:rPr>
          <w:rFonts w:hint="cs"/>
          <w:rtl/>
        </w:rPr>
        <w:t xml:space="preserve"> است را</w:t>
      </w:r>
      <w:r w:rsidRPr="008F5EBF">
        <w:rPr>
          <w:rFonts w:hint="cs"/>
          <w:rtl/>
        </w:rPr>
        <w:t xml:space="preserve"> نفی می‌کند</w:t>
      </w:r>
      <w:r w:rsidR="00DC25F9">
        <w:rPr>
          <w:rFonts w:hint="cs"/>
          <w:rtl/>
        </w:rPr>
        <w:t xml:space="preserve">. </w:t>
      </w:r>
      <w:r w:rsidRPr="008F5EBF">
        <w:rPr>
          <w:rFonts w:hint="cs"/>
          <w:rtl/>
        </w:rPr>
        <w:t xml:space="preserve">اطلاق لفظی نیست </w:t>
      </w:r>
      <w:r w:rsidR="00DC25F9">
        <w:rPr>
          <w:rFonts w:hint="cs"/>
          <w:rtl/>
        </w:rPr>
        <w:t xml:space="preserve">بلکه </w:t>
      </w:r>
      <w:r w:rsidRPr="008F5EBF">
        <w:rPr>
          <w:rFonts w:hint="cs"/>
          <w:rtl/>
        </w:rPr>
        <w:t>این اطلاق مقامی است</w:t>
      </w:r>
      <w:r w:rsidR="00DC25F9">
        <w:rPr>
          <w:rFonts w:hint="cs"/>
          <w:rtl/>
        </w:rPr>
        <w:t xml:space="preserve">. </w:t>
      </w:r>
      <w:r w:rsidRPr="008F5EBF">
        <w:rPr>
          <w:rFonts w:hint="cs"/>
          <w:rtl/>
        </w:rPr>
        <w:t xml:space="preserve">اگر اطلاق مقامی نداشت نفی نمی‌کرد. اطلاق مقامی یعنی لسان روایت لسان سلبی می‌شود دقیقاً مثل روایت که امام می‌فرماید نماز </w:t>
      </w:r>
      <w:r w:rsidR="00132EF9">
        <w:rPr>
          <w:rFonts w:hint="cs"/>
          <w:rtl/>
        </w:rPr>
        <w:t>این‌جور</w:t>
      </w:r>
      <w:r w:rsidRPr="008F5EBF">
        <w:rPr>
          <w:rFonts w:hint="cs"/>
          <w:rtl/>
        </w:rPr>
        <w:t xml:space="preserve"> خوانده شود. امام در مقام این است که تمام شرایط نماز واجب و صحیح را ذکر کند</w:t>
      </w:r>
      <w:r w:rsidR="00DC25F9">
        <w:rPr>
          <w:rFonts w:hint="cs"/>
          <w:rtl/>
        </w:rPr>
        <w:t xml:space="preserve"> لذا وقتی </w:t>
      </w:r>
      <w:r w:rsidRPr="008F5EBF">
        <w:rPr>
          <w:rFonts w:hint="cs"/>
          <w:rtl/>
        </w:rPr>
        <w:t xml:space="preserve">می‌بینیم جلسه استراحت یا قنوت نیامده معلوم می‌شود این جزء </w:t>
      </w:r>
      <w:r w:rsidR="00DC25F9">
        <w:rPr>
          <w:rFonts w:hint="cs"/>
          <w:rtl/>
        </w:rPr>
        <w:t xml:space="preserve">نماز </w:t>
      </w:r>
      <w:r w:rsidRPr="008F5EBF">
        <w:rPr>
          <w:rFonts w:hint="cs"/>
          <w:rtl/>
        </w:rPr>
        <w:t xml:space="preserve">نیست. اگر امام در آنجا </w:t>
      </w:r>
      <w:r w:rsidR="00132EF9">
        <w:rPr>
          <w:rFonts w:hint="cs"/>
          <w:rtl/>
        </w:rPr>
        <w:t>همین‌جور</w:t>
      </w:r>
      <w:r w:rsidRPr="008F5EBF">
        <w:rPr>
          <w:rFonts w:hint="cs"/>
          <w:rtl/>
        </w:rPr>
        <w:t xml:space="preserve"> قرارش این بود که شرایطی را برای نماز ذکر کند این نفی نمی‌کرد ولی </w:t>
      </w:r>
      <w:r w:rsidR="00132EF9">
        <w:rPr>
          <w:rFonts w:hint="cs"/>
          <w:rtl/>
        </w:rPr>
        <w:t>وقتی‌که</w:t>
      </w:r>
      <w:r w:rsidRPr="008F5EBF">
        <w:rPr>
          <w:rFonts w:hint="cs"/>
          <w:rtl/>
        </w:rPr>
        <w:t xml:space="preserve"> امام قرار است همه شرایط را ذکر کند این نفی می‌کند. دقیقاً </w:t>
      </w:r>
      <w:r w:rsidR="00DC25F9">
        <w:rPr>
          <w:rFonts w:hint="cs"/>
          <w:rtl/>
        </w:rPr>
        <w:t xml:space="preserve">مثل </w:t>
      </w:r>
      <w:r w:rsidRPr="008F5EBF">
        <w:rPr>
          <w:rFonts w:hint="cs"/>
          <w:rtl/>
        </w:rPr>
        <w:t xml:space="preserve">این است که بنده قرارم بر این است که در بحث زنای به مکره یا زنای ذات محرم همه فروعات را ذکر کنم </w:t>
      </w:r>
      <w:r w:rsidR="00341C27">
        <w:rPr>
          <w:rFonts w:hint="cs"/>
          <w:rtl/>
        </w:rPr>
        <w:t>آن‌وقت</w:t>
      </w:r>
      <w:r w:rsidRPr="008F5EBF">
        <w:rPr>
          <w:rFonts w:hint="cs"/>
          <w:rtl/>
        </w:rPr>
        <w:t xml:space="preserve"> التزامی برای من آورده </w:t>
      </w:r>
      <w:r w:rsidR="00DC25F9">
        <w:rPr>
          <w:rFonts w:hint="cs"/>
          <w:rtl/>
        </w:rPr>
        <w:t xml:space="preserve">است </w:t>
      </w:r>
      <w:r w:rsidRPr="008F5EBF">
        <w:rPr>
          <w:rFonts w:hint="cs"/>
          <w:rtl/>
        </w:rPr>
        <w:t xml:space="preserve">یعنی آنی که ذکر نکردم چیز </w:t>
      </w:r>
      <w:r w:rsidR="00132EF9">
        <w:rPr>
          <w:rFonts w:hint="cs"/>
          <w:rtl/>
        </w:rPr>
        <w:t>غیرازاین</w:t>
      </w:r>
      <w:r w:rsidRPr="008F5EBF">
        <w:rPr>
          <w:rFonts w:hint="cs"/>
          <w:rtl/>
        </w:rPr>
        <w:t xml:space="preserve"> نیست</w:t>
      </w:r>
      <w:r w:rsidR="00DC25F9">
        <w:rPr>
          <w:rFonts w:hint="cs"/>
          <w:rtl/>
        </w:rPr>
        <w:t xml:space="preserve"> و</w:t>
      </w:r>
      <w:r w:rsidRPr="008F5EBF">
        <w:rPr>
          <w:rFonts w:hint="cs"/>
          <w:rtl/>
        </w:rPr>
        <w:t xml:space="preserve"> دارم نفی می‌کنم</w:t>
      </w:r>
      <w:r w:rsidR="00DC25F9">
        <w:rPr>
          <w:rFonts w:hint="cs"/>
          <w:rtl/>
        </w:rPr>
        <w:t>.</w:t>
      </w:r>
    </w:p>
    <w:p w:rsidR="0036172D" w:rsidRDefault="0036172D" w:rsidP="009B4CF1">
      <w:pPr>
        <w:pStyle w:val="Heading4"/>
        <w:rPr>
          <w:rtl/>
        </w:rPr>
      </w:pPr>
      <w:bookmarkStart w:id="12" w:name="_Toc403795458"/>
      <w:r>
        <w:rPr>
          <w:rFonts w:hint="cs"/>
          <w:rtl/>
        </w:rPr>
        <w:t>تشخیص جایگاه</w:t>
      </w:r>
      <w:bookmarkEnd w:id="12"/>
    </w:p>
    <w:p w:rsidR="0036172D" w:rsidRDefault="008F5EBF" w:rsidP="00942BC1">
      <w:pPr>
        <w:rPr>
          <w:rtl/>
        </w:rPr>
      </w:pPr>
      <w:r w:rsidRPr="008F5EBF">
        <w:rPr>
          <w:rFonts w:hint="cs"/>
          <w:rtl/>
        </w:rPr>
        <w:t>مهم این است که در این موقعیت و جایگاه ا</w:t>
      </w:r>
      <w:r w:rsidR="004243E0">
        <w:rPr>
          <w:rFonts w:hint="cs"/>
          <w:rtl/>
        </w:rPr>
        <w:t>طلاق</w:t>
      </w:r>
      <w:r w:rsidRPr="008F5EBF">
        <w:rPr>
          <w:rFonts w:hint="cs"/>
          <w:rtl/>
        </w:rPr>
        <w:t xml:space="preserve"> را تشخیص بدهیم. این تشخیص جایگاه و موقعیت لبیه است</w:t>
      </w:r>
      <w:r w:rsidR="004243E0">
        <w:rPr>
          <w:rFonts w:hint="cs"/>
          <w:rtl/>
        </w:rPr>
        <w:t>.</w:t>
      </w:r>
      <w:r w:rsidRPr="008F5EBF">
        <w:rPr>
          <w:rFonts w:hint="cs"/>
          <w:rtl/>
        </w:rPr>
        <w:t xml:space="preserve"> ارتکازات مناسبات حکم و موضوع است. از روایت </w:t>
      </w:r>
      <w:r w:rsidR="004243E0">
        <w:rPr>
          <w:rFonts w:hint="cs"/>
          <w:rtl/>
        </w:rPr>
        <w:t xml:space="preserve">بیان نماز </w:t>
      </w:r>
      <w:r w:rsidRPr="008F5EBF">
        <w:rPr>
          <w:rFonts w:hint="cs"/>
          <w:rtl/>
        </w:rPr>
        <w:t>همه فقها استفاده کردند</w:t>
      </w:r>
      <w:r w:rsidR="004243E0">
        <w:rPr>
          <w:rFonts w:hint="cs"/>
          <w:rtl/>
        </w:rPr>
        <w:t>.</w:t>
      </w:r>
      <w:r w:rsidRPr="008F5EBF">
        <w:rPr>
          <w:rFonts w:hint="cs"/>
          <w:rtl/>
        </w:rPr>
        <w:t xml:space="preserve"> </w:t>
      </w:r>
      <w:r w:rsidR="004243E0">
        <w:rPr>
          <w:rFonts w:hint="cs"/>
          <w:rtl/>
        </w:rPr>
        <w:t xml:space="preserve">در </w:t>
      </w:r>
      <w:r w:rsidRPr="008F5EBF">
        <w:rPr>
          <w:rFonts w:hint="cs"/>
          <w:rtl/>
        </w:rPr>
        <w:t>این روایت مفصل است قرائن و شواهد لبی و مقامی وجود دارد</w:t>
      </w:r>
      <w:r w:rsidR="004243E0">
        <w:rPr>
          <w:rFonts w:hint="cs"/>
          <w:rtl/>
        </w:rPr>
        <w:t xml:space="preserve"> که </w:t>
      </w:r>
      <w:r w:rsidRPr="008F5EBF">
        <w:rPr>
          <w:rFonts w:hint="cs"/>
          <w:rtl/>
        </w:rPr>
        <w:t xml:space="preserve">مقام و قرار و تعهد متکلم </w:t>
      </w:r>
      <w:r w:rsidR="004243E0">
        <w:rPr>
          <w:rFonts w:hint="cs"/>
          <w:rtl/>
        </w:rPr>
        <w:t>ایناست</w:t>
      </w:r>
      <w:r w:rsidRPr="008F5EBF">
        <w:rPr>
          <w:rFonts w:hint="cs"/>
          <w:rtl/>
        </w:rPr>
        <w:t xml:space="preserve"> که من همه</w:t>
      </w:r>
      <w:r w:rsidR="00132EF9">
        <w:rPr>
          <w:rtl/>
        </w:rPr>
        <w:softHyphen/>
      </w:r>
      <w:r w:rsidRPr="008F5EBF">
        <w:rPr>
          <w:rFonts w:hint="cs"/>
          <w:rtl/>
        </w:rPr>
        <w:t>چیز را می‌خواهم بگویم لذا هر چه نگفته پس نمی‌خواسته</w:t>
      </w:r>
      <w:r w:rsidR="004243E0">
        <w:rPr>
          <w:rFonts w:hint="cs"/>
          <w:rtl/>
        </w:rPr>
        <w:t xml:space="preserve"> بگوید.</w:t>
      </w:r>
      <w:r w:rsidRPr="008F5EBF">
        <w:rPr>
          <w:rFonts w:hint="cs"/>
          <w:rtl/>
        </w:rPr>
        <w:t xml:space="preserve"> این همان اطلاق مقامی است که در اصول ملاحظه کردید</w:t>
      </w:r>
      <w:r w:rsidR="004243E0">
        <w:rPr>
          <w:rFonts w:hint="cs"/>
          <w:rtl/>
        </w:rPr>
        <w:t>.</w:t>
      </w:r>
      <w:r w:rsidRPr="008F5EBF">
        <w:rPr>
          <w:rFonts w:hint="cs"/>
          <w:rtl/>
        </w:rPr>
        <w:t xml:space="preserve"> خیلی کم می‌شود که خود شخص بگوید در مقام این هستم که همه چیز را بگویم</w:t>
      </w:r>
      <w:r w:rsidR="004243E0">
        <w:rPr>
          <w:rFonts w:hint="cs"/>
          <w:rtl/>
        </w:rPr>
        <w:t>.</w:t>
      </w:r>
      <w:r w:rsidRPr="008F5EBF">
        <w:rPr>
          <w:rFonts w:hint="cs"/>
          <w:rtl/>
        </w:rPr>
        <w:t xml:space="preserve"> شما وقتی به روایت شیخ و شیخه و مواردی که مجازات ترکیبی است مراجعه می‌کنید</w:t>
      </w:r>
      <w:r w:rsidR="004243E0">
        <w:rPr>
          <w:rFonts w:hint="cs"/>
          <w:rtl/>
        </w:rPr>
        <w:t xml:space="preserve"> </w:t>
      </w:r>
      <w:r w:rsidRPr="008F5EBF">
        <w:rPr>
          <w:rFonts w:hint="cs"/>
          <w:rtl/>
        </w:rPr>
        <w:t xml:space="preserve">معلوم می‌شود در </w:t>
      </w:r>
      <w:r w:rsidRPr="008F5EBF">
        <w:rPr>
          <w:rFonts w:hint="cs"/>
          <w:rtl/>
        </w:rPr>
        <w:lastRenderedPageBreak/>
        <w:t xml:space="preserve">باب حدود به خاطر اهمیت آن امام در پاسخ به سؤال از این </w:t>
      </w:r>
      <w:r w:rsidR="00132EF9">
        <w:rPr>
          <w:rFonts w:hint="cs"/>
          <w:rtl/>
        </w:rPr>
        <w:t>مجازات</w:t>
      </w:r>
      <w:r w:rsidRPr="008F5EBF">
        <w:rPr>
          <w:rFonts w:hint="cs"/>
          <w:rtl/>
        </w:rPr>
        <w:t xml:space="preserve"> تمام آنچه</w:t>
      </w:r>
      <w:r w:rsidR="00C633C8">
        <w:rPr>
          <w:rFonts w:hint="cs"/>
          <w:rtl/>
        </w:rPr>
        <w:t xml:space="preserve"> </w:t>
      </w:r>
      <w:r w:rsidRPr="008F5EBF">
        <w:rPr>
          <w:rFonts w:hint="cs"/>
          <w:rtl/>
        </w:rPr>
        <w:t xml:space="preserve">لازم است </w:t>
      </w:r>
      <w:r w:rsidR="00C633C8">
        <w:rPr>
          <w:rFonts w:hint="cs"/>
          <w:rtl/>
        </w:rPr>
        <w:t xml:space="preserve">را </w:t>
      </w:r>
      <w:r w:rsidRPr="008F5EBF">
        <w:rPr>
          <w:rFonts w:hint="cs"/>
          <w:rtl/>
        </w:rPr>
        <w:t>فرم</w:t>
      </w:r>
      <w:r w:rsidR="00C633C8">
        <w:rPr>
          <w:rFonts w:hint="cs"/>
          <w:rtl/>
        </w:rPr>
        <w:t>و</w:t>
      </w:r>
      <w:r w:rsidRPr="008F5EBF">
        <w:rPr>
          <w:rFonts w:hint="cs"/>
          <w:rtl/>
        </w:rPr>
        <w:t>د</w:t>
      </w:r>
      <w:r w:rsidR="00C633C8">
        <w:rPr>
          <w:rFonts w:hint="cs"/>
          <w:rtl/>
        </w:rPr>
        <w:t>ه</w:t>
      </w:r>
      <w:r w:rsidR="00C633C8">
        <w:rPr>
          <w:rtl/>
        </w:rPr>
        <w:softHyphen/>
      </w:r>
      <w:r w:rsidR="00C633C8">
        <w:rPr>
          <w:rFonts w:hint="cs"/>
          <w:rtl/>
        </w:rPr>
        <w:t>اند</w:t>
      </w:r>
      <w:r w:rsidRPr="008F5EBF">
        <w:rPr>
          <w:rFonts w:hint="cs"/>
          <w:rtl/>
        </w:rPr>
        <w:t xml:space="preserve"> و بنابراین چیزی را که نفرمود</w:t>
      </w:r>
      <w:r w:rsidR="00C633C8">
        <w:rPr>
          <w:rFonts w:hint="cs"/>
          <w:rtl/>
        </w:rPr>
        <w:t>ه</w:t>
      </w:r>
      <w:r w:rsidR="00C633C8">
        <w:rPr>
          <w:rtl/>
        </w:rPr>
        <w:softHyphen/>
      </w:r>
      <w:r w:rsidR="00C633C8">
        <w:rPr>
          <w:rFonts w:hint="cs"/>
          <w:rtl/>
        </w:rPr>
        <w:t>ا</w:t>
      </w:r>
      <w:r w:rsidRPr="008F5EBF">
        <w:rPr>
          <w:rFonts w:hint="cs"/>
          <w:rtl/>
        </w:rPr>
        <w:t>ند</w:t>
      </w:r>
      <w:r w:rsidR="00C633C8">
        <w:rPr>
          <w:rFonts w:hint="cs"/>
          <w:rtl/>
        </w:rPr>
        <w:t>،</w:t>
      </w:r>
      <w:r w:rsidRPr="008F5EBF">
        <w:rPr>
          <w:rFonts w:hint="cs"/>
          <w:rtl/>
        </w:rPr>
        <w:t xml:space="preserve"> نیست</w:t>
      </w:r>
      <w:r w:rsidR="00C633C8">
        <w:rPr>
          <w:rFonts w:hint="cs"/>
          <w:rtl/>
        </w:rPr>
        <w:t xml:space="preserve"> لذا</w:t>
      </w:r>
      <w:r w:rsidRPr="008F5EBF">
        <w:rPr>
          <w:rFonts w:hint="cs"/>
          <w:rtl/>
        </w:rPr>
        <w:t xml:space="preserve"> اطمینان پیدا می‌کنیم به اینکه اطلاق مقامی در اینجا </w:t>
      </w:r>
      <w:r w:rsidR="00132EF9">
        <w:rPr>
          <w:rFonts w:hint="cs"/>
          <w:rtl/>
        </w:rPr>
        <w:t>شکل‌گرفته</w:t>
      </w:r>
      <w:r w:rsidRPr="008F5EBF">
        <w:rPr>
          <w:rFonts w:hint="cs"/>
          <w:rtl/>
        </w:rPr>
        <w:t xml:space="preserve"> است و آنچه نگفتند یعنی دارند </w:t>
      </w:r>
      <w:r w:rsidR="00341C27">
        <w:rPr>
          <w:rFonts w:hint="cs"/>
          <w:rtl/>
        </w:rPr>
        <w:t>می‌گویند</w:t>
      </w:r>
      <w:r w:rsidRPr="008F5EBF">
        <w:rPr>
          <w:rFonts w:hint="cs"/>
          <w:rtl/>
        </w:rPr>
        <w:t xml:space="preserve"> نه و لذا چون غیر از قتل را نفی می‌کند می‌شود مخصص اطلاقات </w:t>
      </w:r>
      <w:r w:rsidR="00C633C8" w:rsidRPr="006D4114">
        <w:rPr>
          <w:b/>
          <w:bCs/>
          <w:rtl/>
        </w:rPr>
        <w:t>الزَّانِيَةُ وَ الزَّاني‏ فَاجْلِدُوا كُلَّ واحِدٍ مِنْهُما مِائَةَ جَلْدَةٍ</w:t>
      </w:r>
      <w:r w:rsidR="00C633C8" w:rsidRPr="008F5EBF">
        <w:rPr>
          <w:rFonts w:hint="cs"/>
          <w:rtl/>
        </w:rPr>
        <w:t xml:space="preserve"> </w:t>
      </w:r>
      <w:r w:rsidRPr="008F5EBF">
        <w:rPr>
          <w:rFonts w:hint="cs"/>
          <w:rtl/>
        </w:rPr>
        <w:t xml:space="preserve">الا در باب زنای به ذات محرم که جلد نیست بلکه قتل است. چندین مورد در </w:t>
      </w:r>
      <w:r w:rsidR="00132EF9">
        <w:rPr>
          <w:rFonts w:hint="cs"/>
          <w:rtl/>
        </w:rPr>
        <w:t>مجازات</w:t>
      </w:r>
      <w:r w:rsidRPr="008F5EBF">
        <w:rPr>
          <w:rFonts w:hint="cs"/>
          <w:rtl/>
        </w:rPr>
        <w:t xml:space="preserve"> داریم </w:t>
      </w:r>
      <w:r w:rsidR="00942BC1">
        <w:rPr>
          <w:rFonts w:hint="cs"/>
          <w:rtl/>
        </w:rPr>
        <w:t xml:space="preserve">که </w:t>
      </w:r>
      <w:r w:rsidRPr="008F5EBF">
        <w:rPr>
          <w:rFonts w:hint="cs"/>
          <w:rtl/>
        </w:rPr>
        <w:t xml:space="preserve">وقتی از امام سؤال می‌شود امام مجازات ترکیبی را </w:t>
      </w:r>
      <w:r w:rsidR="00942BC1">
        <w:rPr>
          <w:rFonts w:hint="cs"/>
          <w:rtl/>
        </w:rPr>
        <w:t xml:space="preserve">ذکر می‌کند و </w:t>
      </w:r>
      <w:r w:rsidRPr="008F5EBF">
        <w:rPr>
          <w:rFonts w:hint="cs"/>
          <w:rtl/>
        </w:rPr>
        <w:t xml:space="preserve">جاهای دیگر داریم </w:t>
      </w:r>
      <w:r w:rsidR="00942BC1">
        <w:rPr>
          <w:rFonts w:hint="cs"/>
          <w:rtl/>
        </w:rPr>
        <w:t xml:space="preserve">که </w:t>
      </w:r>
      <w:r w:rsidRPr="008F5EBF">
        <w:rPr>
          <w:rFonts w:hint="cs"/>
          <w:rtl/>
        </w:rPr>
        <w:t xml:space="preserve">می‌گوید شلاق می‌خورد و تبعید می‌شود </w:t>
      </w:r>
      <w:r w:rsidR="00942BC1">
        <w:rPr>
          <w:rFonts w:hint="cs"/>
          <w:rtl/>
        </w:rPr>
        <w:t xml:space="preserve">و </w:t>
      </w:r>
      <w:r w:rsidR="00132EF9">
        <w:rPr>
          <w:rFonts w:hint="cs"/>
          <w:rtl/>
        </w:rPr>
        <w:t>همین‌جور</w:t>
      </w:r>
      <w:r w:rsidRPr="008F5EBF">
        <w:rPr>
          <w:rFonts w:hint="cs"/>
          <w:rtl/>
        </w:rPr>
        <w:t xml:space="preserve"> چیزهای مختلف</w:t>
      </w:r>
      <w:r w:rsidR="00942BC1">
        <w:rPr>
          <w:rFonts w:hint="cs"/>
          <w:rtl/>
        </w:rPr>
        <w:t>ی</w:t>
      </w:r>
      <w:r w:rsidRPr="008F5EBF">
        <w:rPr>
          <w:rFonts w:hint="cs"/>
          <w:rtl/>
        </w:rPr>
        <w:t xml:space="preserve"> </w:t>
      </w:r>
      <w:r w:rsidR="00942BC1">
        <w:rPr>
          <w:rFonts w:hint="cs"/>
          <w:rtl/>
        </w:rPr>
        <w:t xml:space="preserve">که </w:t>
      </w:r>
      <w:r w:rsidRPr="008F5EBF">
        <w:rPr>
          <w:rFonts w:hint="cs"/>
          <w:rtl/>
        </w:rPr>
        <w:t>معلوم می‌شود در پاسخ مجازات به اطلاق تمسک کن. مجازات باید دقیق روشن تمام قضایا و حدود و شرایط را ذکر کند و اینجا فقط قتل</w:t>
      </w:r>
      <w:r w:rsidR="00942BC1">
        <w:rPr>
          <w:rFonts w:hint="cs"/>
          <w:rtl/>
        </w:rPr>
        <w:t xml:space="preserve"> را</w:t>
      </w:r>
      <w:r w:rsidRPr="008F5EBF">
        <w:rPr>
          <w:rFonts w:hint="cs"/>
          <w:rtl/>
        </w:rPr>
        <w:t xml:space="preserve"> ذکر کرده</w:t>
      </w:r>
      <w:r w:rsidR="00942BC1">
        <w:rPr>
          <w:rFonts w:hint="cs"/>
          <w:rtl/>
        </w:rPr>
        <w:t xml:space="preserve"> است</w:t>
      </w:r>
      <w:r w:rsidRPr="008F5EBF">
        <w:rPr>
          <w:rFonts w:hint="cs"/>
          <w:rtl/>
        </w:rPr>
        <w:t xml:space="preserve"> و چیزهای دیگر</w:t>
      </w:r>
      <w:r w:rsidR="00942BC1">
        <w:rPr>
          <w:rFonts w:hint="cs"/>
          <w:rtl/>
        </w:rPr>
        <w:t xml:space="preserve"> را</w:t>
      </w:r>
      <w:r w:rsidRPr="008F5EBF">
        <w:rPr>
          <w:rFonts w:hint="cs"/>
          <w:rtl/>
        </w:rPr>
        <w:t xml:space="preserve"> نه و لذا سلب می‌شود </w:t>
      </w:r>
      <w:r w:rsidR="00C61F91">
        <w:rPr>
          <w:rtl/>
        </w:rPr>
        <w:t>و تق</w:t>
      </w:r>
      <w:r w:rsidR="00C61F91">
        <w:rPr>
          <w:rFonts w:hint="cs"/>
          <w:rtl/>
        </w:rPr>
        <w:t>یید</w:t>
      </w:r>
      <w:r w:rsidRPr="008F5EBF">
        <w:rPr>
          <w:rFonts w:hint="cs"/>
          <w:rtl/>
        </w:rPr>
        <w:t xml:space="preserve"> می‌خورد. </w:t>
      </w:r>
      <w:r w:rsidR="00341C27">
        <w:rPr>
          <w:rFonts w:hint="cs"/>
          <w:rtl/>
        </w:rPr>
        <w:t>این‌یک</w:t>
      </w:r>
      <w:r w:rsidRPr="008F5EBF">
        <w:rPr>
          <w:rFonts w:hint="cs"/>
          <w:rtl/>
        </w:rPr>
        <w:t xml:space="preserve"> نوع شاهد است که </w:t>
      </w:r>
      <w:r w:rsidR="00132EF9">
        <w:rPr>
          <w:rFonts w:hint="cs"/>
          <w:rtl/>
        </w:rPr>
        <w:t>درواقع</w:t>
      </w:r>
      <w:r w:rsidRPr="008F5EBF">
        <w:rPr>
          <w:rFonts w:hint="cs"/>
          <w:rtl/>
        </w:rPr>
        <w:t xml:space="preserve"> ما اطلاق مقامی</w:t>
      </w:r>
      <w:r w:rsidR="00942BC1">
        <w:rPr>
          <w:rFonts w:hint="cs"/>
          <w:rtl/>
        </w:rPr>
        <w:t xml:space="preserve"> </w:t>
      </w:r>
      <w:r w:rsidRPr="008F5EBF">
        <w:rPr>
          <w:rFonts w:hint="cs"/>
          <w:rtl/>
        </w:rPr>
        <w:t xml:space="preserve">یعنی اطلاق مقامی به روایت قتل حصر می‌بخشد </w:t>
      </w:r>
      <w:r w:rsidR="00942BC1">
        <w:rPr>
          <w:rFonts w:hint="cs"/>
          <w:rtl/>
        </w:rPr>
        <w:t>و می‌گوید قتل و لا</w:t>
      </w:r>
      <w:r w:rsidRPr="008F5EBF">
        <w:rPr>
          <w:rFonts w:hint="cs"/>
          <w:rtl/>
        </w:rPr>
        <w:t>غیر</w:t>
      </w:r>
      <w:r w:rsidR="00942BC1">
        <w:rPr>
          <w:rFonts w:hint="cs"/>
          <w:rtl/>
        </w:rPr>
        <w:t>؛</w:t>
      </w:r>
      <w:r w:rsidRPr="008F5EBF">
        <w:rPr>
          <w:rFonts w:hint="cs"/>
          <w:rtl/>
        </w:rPr>
        <w:t xml:space="preserve"> </w:t>
      </w:r>
      <w:r w:rsidR="00341C27">
        <w:rPr>
          <w:rFonts w:hint="cs"/>
          <w:rtl/>
        </w:rPr>
        <w:t>آن‌وقت</w:t>
      </w:r>
      <w:r w:rsidR="00942BC1">
        <w:rPr>
          <w:rFonts w:hint="cs"/>
          <w:rtl/>
        </w:rPr>
        <w:t xml:space="preserve"> لا</w:t>
      </w:r>
      <w:r w:rsidRPr="008F5EBF">
        <w:rPr>
          <w:rFonts w:hint="cs"/>
          <w:rtl/>
        </w:rPr>
        <w:t xml:space="preserve">غیر مقید می‌شود و می‌گوید </w:t>
      </w:r>
      <w:r w:rsidR="00942BC1" w:rsidRPr="006D4114">
        <w:rPr>
          <w:b/>
          <w:bCs/>
          <w:rtl/>
        </w:rPr>
        <w:t>الزَّانِيَةُ وَ الزَّاني‏ فَاجْلِدُوا كُلَّ واحِدٍ مِنْهُما مِائَةَ جَلْدَةٍ</w:t>
      </w:r>
      <w:r w:rsidR="00942BC1" w:rsidRPr="008F5EBF">
        <w:rPr>
          <w:rFonts w:hint="cs"/>
          <w:rtl/>
        </w:rPr>
        <w:t xml:space="preserve"> </w:t>
      </w:r>
      <w:r w:rsidRPr="008F5EBF">
        <w:rPr>
          <w:rFonts w:hint="cs"/>
          <w:rtl/>
        </w:rPr>
        <w:t xml:space="preserve">تخصیص خورده </w:t>
      </w:r>
      <w:r w:rsidR="00942BC1">
        <w:rPr>
          <w:rFonts w:hint="cs"/>
          <w:rtl/>
        </w:rPr>
        <w:t xml:space="preserve">و </w:t>
      </w:r>
      <w:r w:rsidRPr="008F5EBF">
        <w:rPr>
          <w:rFonts w:hint="cs"/>
          <w:rtl/>
        </w:rPr>
        <w:t>فقط قتل است.</w:t>
      </w:r>
    </w:p>
    <w:p w:rsidR="0036172D" w:rsidRDefault="0036172D" w:rsidP="009B4CF1">
      <w:pPr>
        <w:pStyle w:val="Heading4"/>
        <w:rPr>
          <w:rtl/>
        </w:rPr>
      </w:pPr>
      <w:bookmarkStart w:id="13" w:name="_Toc403795459"/>
      <w:r>
        <w:rPr>
          <w:rFonts w:hint="cs"/>
          <w:rtl/>
        </w:rPr>
        <w:t>مقام تنویع و تقسیم</w:t>
      </w:r>
      <w:bookmarkEnd w:id="13"/>
    </w:p>
    <w:p w:rsidR="0036172D" w:rsidRDefault="008F5EBF" w:rsidP="00C774F1">
      <w:pPr>
        <w:rPr>
          <w:rtl/>
        </w:rPr>
      </w:pPr>
      <w:r w:rsidRPr="008F5EBF">
        <w:rPr>
          <w:rFonts w:hint="cs"/>
          <w:rtl/>
        </w:rPr>
        <w:t>به بیان دیگری که این بیان از کلام آقای مرحوم آقای گلپایگانی استفاده می‌شود</w:t>
      </w:r>
      <w:r w:rsidR="00C774F1">
        <w:rPr>
          <w:rFonts w:hint="cs"/>
          <w:rtl/>
        </w:rPr>
        <w:t>،</w:t>
      </w:r>
      <w:r w:rsidRPr="008F5EBF">
        <w:rPr>
          <w:rFonts w:hint="cs"/>
          <w:rtl/>
        </w:rPr>
        <w:t xml:space="preserve"> ما از این روایاتی که در باب زنا و انواع و اقسام زانی </w:t>
      </w:r>
      <w:r w:rsidR="00C61F91">
        <w:rPr>
          <w:rFonts w:hint="cs"/>
          <w:rtl/>
        </w:rPr>
        <w:t>به‌دست‌آمده</w:t>
      </w:r>
      <w:r w:rsidRPr="008F5EBF">
        <w:rPr>
          <w:rFonts w:hint="cs"/>
          <w:rtl/>
        </w:rPr>
        <w:t xml:space="preserve"> است برداشتی یا ظهوری </w:t>
      </w:r>
      <w:r w:rsidR="00C774F1" w:rsidRPr="008F5EBF">
        <w:rPr>
          <w:rFonts w:hint="cs"/>
          <w:rtl/>
        </w:rPr>
        <w:t xml:space="preserve">داریم </w:t>
      </w:r>
      <w:r w:rsidRPr="008F5EBF">
        <w:rPr>
          <w:rFonts w:hint="cs"/>
          <w:rtl/>
        </w:rPr>
        <w:t>که در مقام تنضیق و تقسیم است نه در مقام ترکیب</w:t>
      </w:r>
      <w:r w:rsidR="00C774F1">
        <w:rPr>
          <w:rFonts w:hint="cs"/>
          <w:rtl/>
        </w:rPr>
        <w:t>.</w:t>
      </w:r>
      <w:r w:rsidRPr="008F5EBF">
        <w:rPr>
          <w:rFonts w:hint="cs"/>
          <w:rtl/>
        </w:rPr>
        <w:t xml:space="preserve"> این عناوین را که </w:t>
      </w:r>
      <w:r w:rsidR="00C61F91">
        <w:rPr>
          <w:rtl/>
        </w:rPr>
        <w:t>جداجدا</w:t>
      </w:r>
      <w:r w:rsidRPr="008F5EBF">
        <w:rPr>
          <w:rFonts w:hint="cs"/>
          <w:rtl/>
        </w:rPr>
        <w:t xml:space="preserve"> ‌بینید </w:t>
      </w:r>
      <w:r w:rsidR="00132EF9">
        <w:rPr>
          <w:rFonts w:hint="cs"/>
          <w:rtl/>
        </w:rPr>
        <w:t>یکجا</w:t>
      </w:r>
      <w:r w:rsidRPr="008F5EBF">
        <w:rPr>
          <w:rFonts w:hint="cs"/>
          <w:rtl/>
        </w:rPr>
        <w:t xml:space="preserve"> مفسد است </w:t>
      </w:r>
      <w:r w:rsidR="00132EF9">
        <w:rPr>
          <w:rFonts w:hint="cs"/>
          <w:rtl/>
        </w:rPr>
        <w:t>یکجا</w:t>
      </w:r>
      <w:r w:rsidRPr="008F5EBF">
        <w:rPr>
          <w:rFonts w:hint="cs"/>
          <w:rtl/>
        </w:rPr>
        <w:t xml:space="preserve"> شیخ است </w:t>
      </w:r>
      <w:r w:rsidR="00C774F1">
        <w:rPr>
          <w:rFonts w:hint="cs"/>
          <w:rtl/>
        </w:rPr>
        <w:t>یکجا</w:t>
      </w:r>
      <w:r w:rsidRPr="008F5EBF">
        <w:rPr>
          <w:rFonts w:hint="cs"/>
          <w:rtl/>
        </w:rPr>
        <w:t xml:space="preserve"> زانی به ذات محرم </w:t>
      </w:r>
      <w:r w:rsidR="00132EF9">
        <w:rPr>
          <w:rFonts w:hint="cs"/>
          <w:rtl/>
        </w:rPr>
        <w:t>یکجا</w:t>
      </w:r>
      <w:r w:rsidRPr="008F5EBF">
        <w:rPr>
          <w:rFonts w:hint="cs"/>
          <w:rtl/>
        </w:rPr>
        <w:t xml:space="preserve"> در مقام کلی مجازات </w:t>
      </w:r>
      <w:r w:rsidR="00C774F1" w:rsidRPr="008F5EBF">
        <w:rPr>
          <w:rFonts w:hint="cs"/>
          <w:rtl/>
        </w:rPr>
        <w:t>است</w:t>
      </w:r>
      <w:r w:rsidR="00C774F1">
        <w:rPr>
          <w:rFonts w:hint="cs"/>
          <w:rtl/>
        </w:rPr>
        <w:t>.</w:t>
      </w:r>
      <w:r w:rsidRPr="008F5EBF">
        <w:rPr>
          <w:rFonts w:hint="cs"/>
          <w:rtl/>
        </w:rPr>
        <w:t xml:space="preserve"> این‌ها تنویع و تقسیم می‌خورد مثل باب نماز </w:t>
      </w:r>
      <w:r w:rsidR="00C61F91">
        <w:rPr>
          <w:rFonts w:hint="cs"/>
          <w:rtl/>
        </w:rPr>
        <w:t>مصلی</w:t>
      </w:r>
      <w:r w:rsidRPr="008F5EBF">
        <w:rPr>
          <w:rFonts w:hint="cs"/>
          <w:rtl/>
        </w:rPr>
        <w:t xml:space="preserve"> حاضر </w:t>
      </w:r>
      <w:r w:rsidR="00C774F1">
        <w:rPr>
          <w:rFonts w:hint="cs"/>
          <w:rtl/>
        </w:rPr>
        <w:t xml:space="preserve">که </w:t>
      </w:r>
      <w:r w:rsidRPr="008F5EBF">
        <w:rPr>
          <w:rFonts w:hint="cs"/>
          <w:rtl/>
        </w:rPr>
        <w:t xml:space="preserve">می‌گوید چهار رکعت بخوان </w:t>
      </w:r>
      <w:r w:rsidR="00C774F1">
        <w:rPr>
          <w:rFonts w:hint="cs"/>
          <w:rtl/>
        </w:rPr>
        <w:t xml:space="preserve">و </w:t>
      </w:r>
      <w:r w:rsidRPr="008F5EBF">
        <w:rPr>
          <w:rFonts w:hint="cs"/>
          <w:rtl/>
        </w:rPr>
        <w:t>اگر مسافر شد دو رکعت چون در مقام تنویع و تقسیم است</w:t>
      </w:r>
      <w:r w:rsidR="00C774F1">
        <w:rPr>
          <w:rFonts w:hint="cs"/>
          <w:rtl/>
        </w:rPr>
        <w:t>.</w:t>
      </w:r>
      <w:r w:rsidRPr="008F5EBF">
        <w:rPr>
          <w:rFonts w:hint="cs"/>
          <w:rtl/>
        </w:rPr>
        <w:t xml:space="preserve"> معنایش این نیست که مسافر دو رکعت بخواند یعنی آن چهار رکعت سر جای خودش هست </w:t>
      </w:r>
      <w:r w:rsidR="00C774F1">
        <w:rPr>
          <w:rFonts w:hint="cs"/>
          <w:rtl/>
        </w:rPr>
        <w:t xml:space="preserve">و </w:t>
      </w:r>
      <w:r w:rsidRPr="008F5EBF">
        <w:rPr>
          <w:rFonts w:hint="cs"/>
          <w:rtl/>
        </w:rPr>
        <w:t xml:space="preserve">یک دو رکعت دیگر هم بخواند. اینجا عناوین قسیم </w:t>
      </w:r>
      <w:r w:rsidR="00C61F91">
        <w:rPr>
          <w:rFonts w:hint="cs"/>
          <w:rtl/>
        </w:rPr>
        <w:t>همان‌طور</w:t>
      </w:r>
      <w:r w:rsidRPr="008F5EBF">
        <w:rPr>
          <w:rFonts w:hint="cs"/>
          <w:rtl/>
        </w:rPr>
        <w:t xml:space="preserve"> که شما می‌بینید در روایات </w:t>
      </w:r>
      <w:r w:rsidR="00132EF9">
        <w:rPr>
          <w:rFonts w:hint="cs"/>
          <w:rtl/>
        </w:rPr>
        <w:t>واردشده</w:t>
      </w:r>
      <w:r w:rsidRPr="008F5EBF">
        <w:rPr>
          <w:rFonts w:hint="cs"/>
          <w:rtl/>
        </w:rPr>
        <w:t xml:space="preserve"> است</w:t>
      </w:r>
      <w:r w:rsidR="00C774F1">
        <w:rPr>
          <w:rFonts w:hint="cs"/>
          <w:rtl/>
        </w:rPr>
        <w:t>.</w:t>
      </w:r>
      <w:r w:rsidRPr="008F5EBF">
        <w:rPr>
          <w:rFonts w:hint="cs"/>
          <w:rtl/>
        </w:rPr>
        <w:t xml:space="preserve"> این را </w:t>
      </w:r>
      <w:r w:rsidR="00341C27">
        <w:rPr>
          <w:rFonts w:hint="cs"/>
          <w:rtl/>
        </w:rPr>
        <w:t>می‌گویند</w:t>
      </w:r>
      <w:r w:rsidRPr="008F5EBF">
        <w:rPr>
          <w:rFonts w:hint="cs"/>
          <w:rtl/>
        </w:rPr>
        <w:t xml:space="preserve"> در مقام تنویع و تقسیم است. مقام تنویع و تقسیم یعنی </w:t>
      </w:r>
      <w:r w:rsidR="00132EF9">
        <w:rPr>
          <w:rFonts w:hint="cs"/>
          <w:rtl/>
        </w:rPr>
        <w:t>هرجایی</w:t>
      </w:r>
      <w:r w:rsidRPr="008F5EBF">
        <w:rPr>
          <w:rFonts w:hint="cs"/>
          <w:rtl/>
        </w:rPr>
        <w:t xml:space="preserve"> </w:t>
      </w:r>
      <w:r w:rsidR="00341C27">
        <w:rPr>
          <w:rFonts w:hint="cs"/>
          <w:rtl/>
        </w:rPr>
        <w:t>یک‌چیز</w:t>
      </w:r>
      <w:r w:rsidRPr="008F5EBF">
        <w:rPr>
          <w:rFonts w:hint="cs"/>
          <w:rtl/>
        </w:rPr>
        <w:t>ی</w:t>
      </w:r>
      <w:r w:rsidR="00C774F1">
        <w:rPr>
          <w:rFonts w:hint="cs"/>
          <w:rtl/>
        </w:rPr>
        <w:t>، نه</w:t>
      </w:r>
      <w:r w:rsidR="00C774F1">
        <w:rPr>
          <w:rtl/>
        </w:rPr>
        <w:softHyphen/>
      </w:r>
      <w:r w:rsidRPr="008F5EBF">
        <w:rPr>
          <w:rFonts w:hint="cs"/>
          <w:rtl/>
        </w:rPr>
        <w:t>اینکه در اینجا علاوه بر آن</w:t>
      </w:r>
      <w:r w:rsidR="00C774F1">
        <w:rPr>
          <w:rFonts w:hint="cs"/>
          <w:rtl/>
        </w:rPr>
        <w:t>،</w:t>
      </w:r>
      <w:r w:rsidRPr="008F5EBF">
        <w:rPr>
          <w:rFonts w:hint="cs"/>
          <w:rtl/>
        </w:rPr>
        <w:t xml:space="preserve"> </w:t>
      </w:r>
      <w:r w:rsidR="00341C27">
        <w:rPr>
          <w:rFonts w:hint="cs"/>
          <w:rtl/>
        </w:rPr>
        <w:t>یک‌چیز</w:t>
      </w:r>
      <w:r w:rsidRPr="008F5EBF">
        <w:rPr>
          <w:rFonts w:hint="cs"/>
          <w:rtl/>
        </w:rPr>
        <w:t xml:space="preserve"> دیگر هم هست. </w:t>
      </w:r>
      <w:r w:rsidR="00132EF9">
        <w:rPr>
          <w:rFonts w:hint="cs"/>
          <w:rtl/>
        </w:rPr>
        <w:t>هرجایی</w:t>
      </w:r>
      <w:r w:rsidRPr="008F5EBF">
        <w:rPr>
          <w:rFonts w:hint="cs"/>
          <w:rtl/>
        </w:rPr>
        <w:t xml:space="preserve"> </w:t>
      </w:r>
      <w:r w:rsidR="00341C27">
        <w:rPr>
          <w:rFonts w:hint="cs"/>
          <w:rtl/>
        </w:rPr>
        <w:t>یک‌چیز</w:t>
      </w:r>
      <w:r w:rsidRPr="008F5EBF">
        <w:rPr>
          <w:rFonts w:hint="cs"/>
          <w:rtl/>
        </w:rPr>
        <w:t xml:space="preserve"> نه چیز </w:t>
      </w:r>
      <w:r w:rsidR="00C774F1">
        <w:rPr>
          <w:rFonts w:hint="cs"/>
          <w:rtl/>
        </w:rPr>
        <w:t>اضافه‌.</w:t>
      </w:r>
      <w:r w:rsidRPr="008F5EBF">
        <w:rPr>
          <w:rFonts w:hint="cs"/>
          <w:rtl/>
        </w:rPr>
        <w:t xml:space="preserve"> دقیقاً مثل این است که می‌گوید </w:t>
      </w:r>
      <w:r w:rsidR="00C61F91">
        <w:rPr>
          <w:rFonts w:hint="cs"/>
          <w:rtl/>
        </w:rPr>
        <w:t>مصل</w:t>
      </w:r>
      <w:r w:rsidR="00C774F1">
        <w:rPr>
          <w:rFonts w:hint="cs"/>
          <w:rtl/>
        </w:rPr>
        <w:t>ی</w:t>
      </w:r>
      <w:r w:rsidRPr="008F5EBF">
        <w:rPr>
          <w:rFonts w:hint="cs"/>
          <w:rtl/>
        </w:rPr>
        <w:t xml:space="preserve"> اذا کان حاضر یصلی اربع رکعات و همین اذا کان مسافر یصلی رکعتین</w:t>
      </w:r>
      <w:r w:rsidR="00C774F1">
        <w:rPr>
          <w:rFonts w:hint="cs"/>
          <w:rtl/>
        </w:rPr>
        <w:t>.</w:t>
      </w:r>
      <w:r w:rsidRPr="008F5EBF">
        <w:rPr>
          <w:rFonts w:hint="cs"/>
          <w:rtl/>
        </w:rPr>
        <w:t xml:space="preserve"> معنایش این نیست یصلی اربع رکعات و رکعتین اضافه الیه</w:t>
      </w:r>
      <w:r w:rsidR="00C774F1">
        <w:rPr>
          <w:rFonts w:hint="cs"/>
          <w:rtl/>
        </w:rPr>
        <w:t>.</w:t>
      </w:r>
      <w:r w:rsidRPr="008F5EBF">
        <w:rPr>
          <w:rFonts w:hint="cs"/>
          <w:rtl/>
        </w:rPr>
        <w:t xml:space="preserve"> توجه کردید این عناوین عناوین منوع و مقسم است نه اینکه عناوینی باشد که ترکیبی ایجاد کند</w:t>
      </w:r>
      <w:r w:rsidR="00C774F1">
        <w:rPr>
          <w:rFonts w:hint="cs"/>
          <w:rtl/>
        </w:rPr>
        <w:t>.</w:t>
      </w:r>
      <w:r w:rsidRPr="008F5EBF">
        <w:rPr>
          <w:rFonts w:hint="cs"/>
          <w:rtl/>
        </w:rPr>
        <w:t xml:space="preserve"> قاعده کلی بعد ادله آمده </w:t>
      </w:r>
      <w:r w:rsidR="00C774F1">
        <w:rPr>
          <w:rFonts w:hint="cs"/>
          <w:rtl/>
        </w:rPr>
        <w:t xml:space="preserve">که </w:t>
      </w:r>
      <w:r w:rsidRPr="008F5EBF">
        <w:rPr>
          <w:rFonts w:hint="cs"/>
          <w:rtl/>
        </w:rPr>
        <w:t>اگر مسافر بود باید دو رکعت بخواند</w:t>
      </w:r>
      <w:r w:rsidR="00C774F1">
        <w:rPr>
          <w:rFonts w:hint="cs"/>
          <w:rtl/>
        </w:rPr>
        <w:t>.</w:t>
      </w:r>
      <w:r w:rsidRPr="008F5EBF">
        <w:rPr>
          <w:rFonts w:hint="cs"/>
          <w:rtl/>
        </w:rPr>
        <w:t xml:space="preserve"> این به ذهن کسی نمی‌رود که یعنی </w:t>
      </w:r>
      <w:r w:rsidR="00C774F1">
        <w:rPr>
          <w:rFonts w:hint="cs"/>
          <w:rtl/>
        </w:rPr>
        <w:t>علاوه بر چهار رکعتی که مطلق</w:t>
      </w:r>
      <w:r w:rsidRPr="008F5EBF">
        <w:rPr>
          <w:rFonts w:hint="cs"/>
          <w:rtl/>
        </w:rPr>
        <w:t xml:space="preserve"> بود دو رکعت دیگر هم بخواند. ذهن می‌رود به اینکه آن تبدیل به این می‌شود</w:t>
      </w:r>
      <w:r w:rsidR="00601032">
        <w:rPr>
          <w:rtl/>
        </w:rPr>
        <w:t xml:space="preserve">؛ </w:t>
      </w:r>
      <w:r w:rsidRPr="008F5EBF">
        <w:rPr>
          <w:rFonts w:hint="cs"/>
          <w:rtl/>
        </w:rPr>
        <w:t xml:space="preserve">یعنی یک کلی وجود دارد که این کلی آنجا در شرایط عادی زانی مئه جلده </w:t>
      </w:r>
      <w:r w:rsidR="00C774F1">
        <w:rPr>
          <w:rFonts w:hint="cs"/>
          <w:rtl/>
        </w:rPr>
        <w:t xml:space="preserve">و </w:t>
      </w:r>
      <w:r w:rsidRPr="008F5EBF">
        <w:rPr>
          <w:rFonts w:hint="cs"/>
          <w:rtl/>
        </w:rPr>
        <w:t xml:space="preserve">همین کلی وقتی به ذات محرم یا اکراهی شد </w:t>
      </w:r>
      <w:r w:rsidRPr="008F5EBF">
        <w:rPr>
          <w:rFonts w:hint="cs"/>
          <w:rtl/>
        </w:rPr>
        <w:lastRenderedPageBreak/>
        <w:t>می‌گوید این است یعنی آن نیست</w:t>
      </w:r>
      <w:r w:rsidR="00601032">
        <w:rPr>
          <w:rtl/>
        </w:rPr>
        <w:t xml:space="preserve">؛ </w:t>
      </w:r>
      <w:r w:rsidRPr="008F5EBF">
        <w:rPr>
          <w:rFonts w:hint="cs"/>
          <w:rtl/>
        </w:rPr>
        <w:t xml:space="preserve">یعنی این روایات در مقام تنویع و تقسیم عناوین و اقسام </w:t>
      </w:r>
      <w:r w:rsidR="00C61F91">
        <w:rPr>
          <w:rFonts w:hint="cs"/>
          <w:rtl/>
        </w:rPr>
        <w:t>مجازات</w:t>
      </w:r>
      <w:r w:rsidRPr="008F5EBF">
        <w:rPr>
          <w:rFonts w:hint="cs"/>
          <w:rtl/>
        </w:rPr>
        <w:t xml:space="preserve"> هستند</w:t>
      </w:r>
      <w:r w:rsidR="00C774F1">
        <w:rPr>
          <w:rFonts w:hint="cs"/>
          <w:rtl/>
        </w:rPr>
        <w:t>.</w:t>
      </w:r>
      <w:r w:rsidRPr="008F5EBF">
        <w:rPr>
          <w:rFonts w:hint="cs"/>
          <w:rtl/>
        </w:rPr>
        <w:t xml:space="preserve"> نظیر </w:t>
      </w:r>
      <w:r w:rsidR="00C774F1">
        <w:rPr>
          <w:rFonts w:hint="cs"/>
          <w:rtl/>
        </w:rPr>
        <w:t>مصلی</w:t>
      </w:r>
      <w:r w:rsidRPr="008F5EBF">
        <w:rPr>
          <w:rFonts w:hint="cs"/>
          <w:rtl/>
        </w:rPr>
        <w:t xml:space="preserve"> حاضر و مسافر و امثال این در روایات فراوان است</w:t>
      </w:r>
      <w:r w:rsidR="00C774F1">
        <w:rPr>
          <w:rFonts w:hint="cs"/>
          <w:rtl/>
        </w:rPr>
        <w:t>.</w:t>
      </w:r>
      <w:r w:rsidRPr="008F5EBF">
        <w:rPr>
          <w:rFonts w:hint="cs"/>
          <w:rtl/>
        </w:rPr>
        <w:t xml:space="preserve"> این غیر از اکرم العلماء و انفق العالم العادل است که حالت ترکیبی دارد</w:t>
      </w:r>
      <w:r w:rsidR="00C774F1">
        <w:rPr>
          <w:rFonts w:hint="cs"/>
          <w:rtl/>
        </w:rPr>
        <w:t>.</w:t>
      </w:r>
    </w:p>
    <w:p w:rsidR="0036172D" w:rsidRDefault="0036172D" w:rsidP="009B4CF1">
      <w:pPr>
        <w:pStyle w:val="Heading4"/>
        <w:rPr>
          <w:rtl/>
        </w:rPr>
      </w:pPr>
      <w:bookmarkStart w:id="14" w:name="_Toc403795460"/>
      <w:r>
        <w:rPr>
          <w:rFonts w:hint="cs"/>
          <w:rtl/>
        </w:rPr>
        <w:t>حکومت روایات</w:t>
      </w:r>
      <w:bookmarkEnd w:id="14"/>
    </w:p>
    <w:p w:rsidR="000767C1" w:rsidRDefault="008F5EBF" w:rsidP="00430260">
      <w:pPr>
        <w:rPr>
          <w:rtl/>
        </w:rPr>
      </w:pPr>
      <w:r w:rsidRPr="008F5EBF">
        <w:rPr>
          <w:rFonts w:hint="cs"/>
          <w:rtl/>
        </w:rPr>
        <w:t>شاهد اول این بود که اینجا اطلاق مقامی وجود دارد به مناسبات حکم و موضوع</w:t>
      </w:r>
      <w:r w:rsidR="00430260">
        <w:rPr>
          <w:rFonts w:hint="cs"/>
          <w:rtl/>
        </w:rPr>
        <w:t>.</w:t>
      </w:r>
      <w:r w:rsidRPr="008F5EBF">
        <w:rPr>
          <w:rFonts w:hint="cs"/>
          <w:rtl/>
        </w:rPr>
        <w:t xml:space="preserve"> شاهد دوم این است که اینجا مقام تنویع و تقسیم است </w:t>
      </w:r>
      <w:r w:rsidR="00430260">
        <w:rPr>
          <w:rFonts w:hint="cs"/>
          <w:rtl/>
        </w:rPr>
        <w:t xml:space="preserve">و </w:t>
      </w:r>
      <w:r w:rsidRPr="008F5EBF">
        <w:rPr>
          <w:rFonts w:hint="cs"/>
          <w:rtl/>
        </w:rPr>
        <w:t xml:space="preserve">شاهد سوم اینکه </w:t>
      </w:r>
      <w:r w:rsidR="00132EF9">
        <w:rPr>
          <w:rFonts w:hint="cs"/>
          <w:rtl/>
        </w:rPr>
        <w:t>می‌گوییم</w:t>
      </w:r>
      <w:r w:rsidRPr="008F5EBF">
        <w:rPr>
          <w:rFonts w:hint="cs"/>
          <w:rtl/>
        </w:rPr>
        <w:t xml:space="preserve"> روایاتی که زنا به ذات محرمه یا زنا مکره است حاکم بر آن ادله است</w:t>
      </w:r>
      <w:r w:rsidR="00430260">
        <w:rPr>
          <w:rFonts w:hint="cs"/>
          <w:rtl/>
        </w:rPr>
        <w:t xml:space="preserve"> یعنی</w:t>
      </w:r>
      <w:r w:rsidRPr="008F5EBF">
        <w:rPr>
          <w:rFonts w:hint="cs"/>
          <w:rtl/>
        </w:rPr>
        <w:t xml:space="preserve"> حکومت دارد به ادله </w:t>
      </w:r>
      <w:r w:rsidR="00430260" w:rsidRPr="006D4114">
        <w:rPr>
          <w:b/>
          <w:bCs/>
          <w:rtl/>
        </w:rPr>
        <w:t>الزَّانِيَةُ وَ الزَّاني‏ فَاجْلِدُوا كُلَّ واحِدٍ مِنْهُما مِائَةَ جَلْدَةٍ</w:t>
      </w:r>
      <w:r w:rsidR="00430260">
        <w:rPr>
          <w:rFonts w:hint="cs"/>
          <w:rtl/>
        </w:rPr>
        <w:t>.</w:t>
      </w:r>
      <w:r w:rsidR="00430260" w:rsidRPr="008F5EBF">
        <w:rPr>
          <w:rFonts w:hint="cs"/>
          <w:rtl/>
        </w:rPr>
        <w:t xml:space="preserve"> </w:t>
      </w:r>
      <w:r w:rsidRPr="008F5EBF">
        <w:rPr>
          <w:rFonts w:hint="cs"/>
          <w:rtl/>
        </w:rPr>
        <w:t xml:space="preserve">آن </w:t>
      </w:r>
      <w:r w:rsidR="00341C27">
        <w:rPr>
          <w:rFonts w:hint="cs"/>
          <w:rtl/>
        </w:rPr>
        <w:t>ادله‌ای</w:t>
      </w:r>
      <w:r w:rsidRPr="008F5EBF">
        <w:rPr>
          <w:rFonts w:hint="cs"/>
          <w:rtl/>
        </w:rPr>
        <w:t xml:space="preserve"> که می‌گوید صد تا شلاق بزنید محکوم این دلیل است و این دلیل حاکم است</w:t>
      </w:r>
      <w:r w:rsidR="00430260">
        <w:rPr>
          <w:rFonts w:hint="cs"/>
          <w:rtl/>
        </w:rPr>
        <w:t>.</w:t>
      </w:r>
      <w:r w:rsidRPr="008F5EBF">
        <w:rPr>
          <w:rFonts w:hint="cs"/>
          <w:rtl/>
        </w:rPr>
        <w:t xml:space="preserve"> دلیل حاکم بر دلیل محکوم مقدم است </w:t>
      </w:r>
      <w:r w:rsidR="00430260">
        <w:rPr>
          <w:rFonts w:hint="cs"/>
          <w:rtl/>
        </w:rPr>
        <w:t xml:space="preserve">و </w:t>
      </w:r>
      <w:r w:rsidRPr="008F5EBF">
        <w:rPr>
          <w:rFonts w:hint="cs"/>
          <w:rtl/>
        </w:rPr>
        <w:t xml:space="preserve">لسان </w:t>
      </w:r>
      <w:r w:rsidR="00341C27">
        <w:rPr>
          <w:rFonts w:hint="cs"/>
          <w:rtl/>
        </w:rPr>
        <w:t>ادله‌ای</w:t>
      </w:r>
      <w:r w:rsidRPr="008F5EBF">
        <w:rPr>
          <w:rFonts w:hint="cs"/>
          <w:rtl/>
        </w:rPr>
        <w:t xml:space="preserve"> که می‌گوید زنا بذات محرم یا زنا مکره حکومت در ادله است. حکومت که باشد این حاکم همیشه مقدم است </w:t>
      </w:r>
      <w:r w:rsidR="00430260">
        <w:rPr>
          <w:rFonts w:hint="cs"/>
          <w:rtl/>
        </w:rPr>
        <w:t xml:space="preserve">و </w:t>
      </w:r>
      <w:r w:rsidRPr="008F5EBF">
        <w:rPr>
          <w:rFonts w:hint="cs"/>
          <w:rtl/>
        </w:rPr>
        <w:t xml:space="preserve">آن می‌رود کنار </w:t>
      </w:r>
      <w:r w:rsidR="00430260">
        <w:rPr>
          <w:rFonts w:hint="cs"/>
          <w:rtl/>
        </w:rPr>
        <w:t xml:space="preserve">و </w:t>
      </w:r>
      <w:r w:rsidRPr="008F5EBF">
        <w:rPr>
          <w:rFonts w:hint="cs"/>
          <w:rtl/>
        </w:rPr>
        <w:t xml:space="preserve">جا برای این پیدا نمی‌شود و این تعبیر حکومت هم شاهد دیگری است </w:t>
      </w:r>
      <w:r w:rsidR="00430260">
        <w:rPr>
          <w:rFonts w:hint="cs"/>
          <w:rtl/>
        </w:rPr>
        <w:t xml:space="preserve">که </w:t>
      </w:r>
      <w:r w:rsidRPr="008F5EBF">
        <w:rPr>
          <w:rFonts w:hint="cs"/>
          <w:rtl/>
        </w:rPr>
        <w:t>اینجا آمده است.</w:t>
      </w:r>
    </w:p>
    <w:p w:rsidR="000767C1" w:rsidRDefault="000767C1" w:rsidP="009B4CF1">
      <w:pPr>
        <w:pStyle w:val="Heading3"/>
        <w:spacing w:before="0"/>
        <w:rPr>
          <w:rtl/>
        </w:rPr>
      </w:pPr>
      <w:bookmarkStart w:id="15" w:name="_Toc403795461"/>
      <w:r>
        <w:rPr>
          <w:rFonts w:hint="cs"/>
          <w:rtl/>
        </w:rPr>
        <w:t>جمع</w:t>
      </w:r>
      <w:r>
        <w:rPr>
          <w:rtl/>
        </w:rPr>
        <w:softHyphen/>
      </w:r>
      <w:r>
        <w:rPr>
          <w:rFonts w:hint="cs"/>
          <w:rtl/>
        </w:rPr>
        <w:t>بندی استدلال اول</w:t>
      </w:r>
      <w:bookmarkEnd w:id="15"/>
    </w:p>
    <w:p w:rsidR="000767C1" w:rsidRDefault="008F5EBF" w:rsidP="00FC7622">
      <w:pPr>
        <w:rPr>
          <w:rtl/>
        </w:rPr>
      </w:pPr>
      <w:r w:rsidRPr="008F5EBF">
        <w:rPr>
          <w:rFonts w:hint="cs"/>
          <w:rtl/>
        </w:rPr>
        <w:t xml:space="preserve">پس دلیل اول می‌گفت مطلقاً مجازاتی را می‌گوید که جلد است. این دلیل‌های خاص هم می‌آید روی مجازات دیگری می‌گوید پس لابد ترکیب شود. جواب این </w:t>
      </w:r>
      <w:r w:rsidR="00341C27">
        <w:rPr>
          <w:rFonts w:hint="cs"/>
          <w:rtl/>
        </w:rPr>
        <w:t>داده‌شده</w:t>
      </w:r>
      <w:r w:rsidRPr="008F5EBF">
        <w:rPr>
          <w:rFonts w:hint="cs"/>
          <w:rtl/>
        </w:rPr>
        <w:t xml:space="preserve"> </w:t>
      </w:r>
      <w:r w:rsidR="00FC7622">
        <w:rPr>
          <w:rFonts w:hint="cs"/>
          <w:rtl/>
        </w:rPr>
        <w:t xml:space="preserve">که </w:t>
      </w:r>
      <w:r w:rsidRPr="008F5EBF">
        <w:rPr>
          <w:rFonts w:hint="cs"/>
          <w:rtl/>
        </w:rPr>
        <w:t xml:space="preserve">نه این روایات خاصی که ذات محرم یا مکره است لسان مخصصی دارد و آن را تخصیص </w:t>
      </w:r>
      <w:r w:rsidR="00341C27">
        <w:rPr>
          <w:rFonts w:hint="cs"/>
          <w:rtl/>
        </w:rPr>
        <w:t>می‌زند</w:t>
      </w:r>
      <w:r w:rsidRPr="008F5EBF">
        <w:rPr>
          <w:rFonts w:hint="cs"/>
          <w:rtl/>
        </w:rPr>
        <w:t xml:space="preserve"> و مقدمه بر آن است چرا که یا اطلاق مقامی داریم یا تنویع و تقسیم است یا حکومت و این </w:t>
      </w:r>
      <w:r w:rsidR="00132EF9">
        <w:rPr>
          <w:rFonts w:hint="cs"/>
          <w:rtl/>
        </w:rPr>
        <w:t>درواقع</w:t>
      </w:r>
      <w:r w:rsidRPr="008F5EBF">
        <w:rPr>
          <w:rFonts w:hint="cs"/>
          <w:rtl/>
        </w:rPr>
        <w:t xml:space="preserve"> آن روایات و آیات که مطلقاً می‌گوید جلد است را می‌گذارد کنار </w:t>
      </w:r>
      <w:r w:rsidR="00FC7622">
        <w:rPr>
          <w:rFonts w:hint="cs"/>
          <w:rtl/>
        </w:rPr>
        <w:t xml:space="preserve">و </w:t>
      </w:r>
      <w:r w:rsidRPr="008F5EBF">
        <w:rPr>
          <w:rFonts w:hint="cs"/>
          <w:rtl/>
        </w:rPr>
        <w:t>می‌گوید این آن نیست</w:t>
      </w:r>
      <w:r w:rsidR="00FC7622">
        <w:rPr>
          <w:rFonts w:hint="cs"/>
          <w:rtl/>
        </w:rPr>
        <w:t>.</w:t>
      </w:r>
      <w:r w:rsidRPr="008F5EBF">
        <w:rPr>
          <w:rFonts w:hint="cs"/>
          <w:rtl/>
        </w:rPr>
        <w:t xml:space="preserve"> این شواهدی بود که ذکر کردیم </w:t>
      </w:r>
      <w:r w:rsidR="00FC7622">
        <w:rPr>
          <w:rFonts w:hint="cs"/>
          <w:rtl/>
        </w:rPr>
        <w:t xml:space="preserve">و </w:t>
      </w:r>
      <w:r w:rsidRPr="008F5EBF">
        <w:rPr>
          <w:rFonts w:hint="cs"/>
          <w:rtl/>
        </w:rPr>
        <w:t xml:space="preserve">برای این جواب و پاسخ به استدلال اول و جواب دیگری که می‌شود یعنی </w:t>
      </w:r>
      <w:r w:rsidR="00132EF9">
        <w:rPr>
          <w:rFonts w:hint="cs"/>
          <w:rtl/>
        </w:rPr>
        <w:t>درواقع</w:t>
      </w:r>
      <w:r w:rsidRPr="008F5EBF">
        <w:rPr>
          <w:rFonts w:hint="cs"/>
          <w:rtl/>
        </w:rPr>
        <w:t xml:space="preserve"> جوابی که ما می‌دهیم این است که آن روایاتی که آمده </w:t>
      </w:r>
      <w:r w:rsidR="00FC7622">
        <w:rPr>
          <w:rFonts w:hint="cs"/>
          <w:rtl/>
        </w:rPr>
        <w:t xml:space="preserve">و </w:t>
      </w:r>
      <w:r w:rsidRPr="008F5EBF">
        <w:rPr>
          <w:rFonts w:hint="cs"/>
          <w:rtl/>
        </w:rPr>
        <w:t xml:space="preserve">گفته قتل اولاً مخصص است به خاطر اینکه اطلاق مقامی در آن </w:t>
      </w:r>
      <w:r w:rsidR="00FC7622">
        <w:rPr>
          <w:rFonts w:hint="cs"/>
          <w:rtl/>
        </w:rPr>
        <w:t>ا</w:t>
      </w:r>
      <w:r w:rsidRPr="008F5EBF">
        <w:rPr>
          <w:rFonts w:hint="cs"/>
          <w:rtl/>
        </w:rPr>
        <w:t xml:space="preserve">ست </w:t>
      </w:r>
      <w:r w:rsidR="00FC7622">
        <w:rPr>
          <w:rFonts w:hint="cs"/>
          <w:rtl/>
        </w:rPr>
        <w:t xml:space="preserve">و </w:t>
      </w:r>
      <w:r w:rsidRPr="008F5EBF">
        <w:rPr>
          <w:rFonts w:hint="cs"/>
          <w:rtl/>
        </w:rPr>
        <w:t>ثانیاً این‌ها ممکن است حکومت دا</w:t>
      </w:r>
      <w:r w:rsidR="00FC7622">
        <w:rPr>
          <w:rFonts w:hint="cs"/>
          <w:rtl/>
        </w:rPr>
        <w:t>شته باشند</w:t>
      </w:r>
      <w:r w:rsidRPr="008F5EBF">
        <w:rPr>
          <w:rFonts w:hint="cs"/>
          <w:rtl/>
        </w:rPr>
        <w:t xml:space="preserve"> می‌شود مقدم و ثالثاً قاعده تدرع الحدود بالشبهات </w:t>
      </w:r>
      <w:r w:rsidR="00341C27">
        <w:rPr>
          <w:rFonts w:hint="cs"/>
          <w:rtl/>
        </w:rPr>
        <w:t>بنا بر</w:t>
      </w:r>
      <w:r w:rsidRPr="008F5EBF">
        <w:rPr>
          <w:rFonts w:hint="cs"/>
          <w:rtl/>
        </w:rPr>
        <w:t xml:space="preserve"> تفسیری که ما از آن به </w:t>
      </w:r>
      <w:r w:rsidR="00C61F91">
        <w:rPr>
          <w:rtl/>
        </w:rPr>
        <w:t>عمل‌آور</w:t>
      </w:r>
      <w:r w:rsidR="00C61F91">
        <w:rPr>
          <w:rFonts w:hint="cs"/>
          <w:rtl/>
        </w:rPr>
        <w:t>یم</w:t>
      </w:r>
      <w:r w:rsidR="00FC7622">
        <w:rPr>
          <w:rFonts w:hint="cs"/>
          <w:rtl/>
        </w:rPr>
        <w:t>.</w:t>
      </w:r>
      <w:r w:rsidRPr="008F5EBF">
        <w:rPr>
          <w:rFonts w:hint="cs"/>
          <w:rtl/>
        </w:rPr>
        <w:t xml:space="preserve"> با این تقریر و تقلیدی که عرض می‌کنم که قاعده تدرع الحدود بالشبهات در اینجا زنای به ذات محرم یا زنای اکراهی قطعاً قتل در آنجا ثابت است چون صراحت روایات است که یقتل اما اینکه علاوه بر قتل جلد هم باشد به </w:t>
      </w:r>
      <w:r w:rsidR="00FC7622">
        <w:rPr>
          <w:rFonts w:hint="cs"/>
          <w:rtl/>
        </w:rPr>
        <w:t>اطلاق</w:t>
      </w:r>
      <w:r w:rsidRPr="008F5EBF">
        <w:rPr>
          <w:rFonts w:hint="cs"/>
          <w:rtl/>
        </w:rPr>
        <w:t xml:space="preserve"> تمسک می‌کنیم که </w:t>
      </w:r>
      <w:r w:rsidR="00C61F91">
        <w:rPr>
          <w:rFonts w:hint="cs"/>
          <w:rtl/>
        </w:rPr>
        <w:t>این‌همه</w:t>
      </w:r>
      <w:r w:rsidRPr="008F5EBF">
        <w:rPr>
          <w:rFonts w:hint="cs"/>
          <w:rtl/>
        </w:rPr>
        <w:t xml:space="preserve"> محل بحث است</w:t>
      </w:r>
      <w:r w:rsidR="00FC7622">
        <w:rPr>
          <w:rFonts w:hint="cs"/>
          <w:rtl/>
        </w:rPr>
        <w:t>.</w:t>
      </w:r>
      <w:r w:rsidRPr="008F5EBF">
        <w:rPr>
          <w:rFonts w:hint="cs"/>
          <w:rtl/>
        </w:rPr>
        <w:t xml:space="preserve"> آیا این اطلاق سر جایش هست یا تخصیص خورده است</w:t>
      </w:r>
      <w:r w:rsidR="00FC7622">
        <w:rPr>
          <w:rFonts w:hint="cs"/>
          <w:rtl/>
        </w:rPr>
        <w:t>؟</w:t>
      </w:r>
      <w:r w:rsidRPr="008F5EBF">
        <w:rPr>
          <w:rFonts w:hint="cs"/>
          <w:rtl/>
        </w:rPr>
        <w:t xml:space="preserve"> حالا اگر این حرف‌ها را از ما نپذیرید </w:t>
      </w:r>
      <w:r w:rsidR="00FC7622">
        <w:rPr>
          <w:rFonts w:hint="cs"/>
          <w:rtl/>
        </w:rPr>
        <w:t xml:space="preserve">و </w:t>
      </w:r>
      <w:r w:rsidRPr="008F5EBF">
        <w:rPr>
          <w:rFonts w:hint="cs"/>
          <w:rtl/>
        </w:rPr>
        <w:t xml:space="preserve">بگوییم اطلاق مقامی خیلی قوی نیست </w:t>
      </w:r>
      <w:r w:rsidR="00FC7622">
        <w:rPr>
          <w:rFonts w:hint="cs"/>
          <w:rtl/>
        </w:rPr>
        <w:t xml:space="preserve">و </w:t>
      </w:r>
      <w:r w:rsidRPr="008F5EBF">
        <w:rPr>
          <w:rFonts w:hint="cs"/>
          <w:rtl/>
        </w:rPr>
        <w:t xml:space="preserve">حکومت را قبول ندارم </w:t>
      </w:r>
      <w:r w:rsidR="00132EF9">
        <w:rPr>
          <w:rFonts w:hint="cs"/>
          <w:rtl/>
        </w:rPr>
        <w:t>می‌گوییم</w:t>
      </w:r>
      <w:r w:rsidRPr="008F5EBF">
        <w:rPr>
          <w:rFonts w:hint="cs"/>
          <w:rtl/>
        </w:rPr>
        <w:t xml:space="preserve"> اطلاق از آن اطلاق‌هایی نیست که بشود به آن تمسک کرد </w:t>
      </w:r>
      <w:r w:rsidR="00FC7622">
        <w:rPr>
          <w:rFonts w:hint="cs"/>
          <w:rtl/>
        </w:rPr>
        <w:t xml:space="preserve">و </w:t>
      </w:r>
      <w:r w:rsidRPr="008F5EBF">
        <w:rPr>
          <w:rFonts w:hint="cs"/>
          <w:rtl/>
        </w:rPr>
        <w:t xml:space="preserve">برای زدن حد الحدود تدرع بالشبهات خیلی اطلاق لرزان و لغزانی است و برای اجرای حد و حکم به </w:t>
      </w:r>
      <w:r w:rsidR="00132EF9">
        <w:rPr>
          <w:rFonts w:hint="cs"/>
          <w:rtl/>
        </w:rPr>
        <w:t>این‌جور</w:t>
      </w:r>
      <w:r w:rsidRPr="008F5EBF">
        <w:rPr>
          <w:rFonts w:hint="cs"/>
          <w:rtl/>
        </w:rPr>
        <w:t xml:space="preserve"> اطلاقی که </w:t>
      </w:r>
      <w:r w:rsidR="00C61F91">
        <w:rPr>
          <w:rFonts w:hint="cs"/>
          <w:rtl/>
        </w:rPr>
        <w:t>این‌همه</w:t>
      </w:r>
      <w:r w:rsidRPr="008F5EBF">
        <w:rPr>
          <w:rFonts w:hint="cs"/>
          <w:rtl/>
        </w:rPr>
        <w:t xml:space="preserve"> محل بحث </w:t>
      </w:r>
      <w:r w:rsidRPr="008F5EBF">
        <w:rPr>
          <w:rFonts w:hint="cs"/>
          <w:rtl/>
        </w:rPr>
        <w:lastRenderedPageBreak/>
        <w:t>و خدشه است کافی نیست چرا به خاطر قاعده درع که تدرع الحدود بالشبهات</w:t>
      </w:r>
      <w:r w:rsidR="00FC7622">
        <w:rPr>
          <w:rFonts w:hint="cs"/>
          <w:rtl/>
        </w:rPr>
        <w:t>.</w:t>
      </w:r>
      <w:r w:rsidRPr="008F5EBF">
        <w:rPr>
          <w:rFonts w:hint="cs"/>
          <w:rtl/>
        </w:rPr>
        <w:t xml:space="preserve"> این اطلاق اطلاق </w:t>
      </w:r>
      <w:r w:rsidR="00C61F91">
        <w:rPr>
          <w:rFonts w:hint="cs"/>
          <w:rtl/>
        </w:rPr>
        <w:t>شبهه‌ای</w:t>
      </w:r>
      <w:r w:rsidRPr="008F5EBF">
        <w:rPr>
          <w:rFonts w:hint="cs"/>
          <w:rtl/>
        </w:rPr>
        <w:t xml:space="preserve"> است </w:t>
      </w:r>
      <w:r w:rsidR="00FC7622">
        <w:rPr>
          <w:rFonts w:hint="cs"/>
          <w:rtl/>
        </w:rPr>
        <w:t xml:space="preserve">و </w:t>
      </w:r>
      <w:r w:rsidRPr="008F5EBF">
        <w:rPr>
          <w:rFonts w:hint="cs"/>
          <w:rtl/>
        </w:rPr>
        <w:t xml:space="preserve">اطلاق محکم واضح </w:t>
      </w:r>
      <w:r w:rsidR="00FC7622">
        <w:rPr>
          <w:rFonts w:hint="cs"/>
          <w:rtl/>
        </w:rPr>
        <w:t xml:space="preserve">و </w:t>
      </w:r>
      <w:r w:rsidRPr="008F5EBF">
        <w:rPr>
          <w:rFonts w:hint="cs"/>
          <w:rtl/>
        </w:rPr>
        <w:t xml:space="preserve">قاطع </w:t>
      </w:r>
      <w:r w:rsidR="00C61F91">
        <w:rPr>
          <w:rFonts w:hint="cs"/>
          <w:rtl/>
        </w:rPr>
        <w:t>به‌دردبخور</w:t>
      </w:r>
      <w:r w:rsidRPr="008F5EBF">
        <w:rPr>
          <w:rFonts w:hint="cs"/>
          <w:rtl/>
        </w:rPr>
        <w:t xml:space="preserve"> در مقام افتا به حد نیست و لذا نمی‌شود جلد را اینجا آورد اما قتل </w:t>
      </w:r>
      <w:r w:rsidR="00FC7622">
        <w:rPr>
          <w:rFonts w:hint="cs"/>
          <w:rtl/>
        </w:rPr>
        <w:t>صریح روایات است.</w:t>
      </w:r>
    </w:p>
    <w:p w:rsidR="000767C1" w:rsidRDefault="000767C1" w:rsidP="009B4CF1">
      <w:pPr>
        <w:pStyle w:val="Heading4"/>
        <w:rPr>
          <w:rtl/>
        </w:rPr>
      </w:pPr>
      <w:bookmarkStart w:id="16" w:name="_Toc403795462"/>
      <w:r>
        <w:rPr>
          <w:rFonts w:hint="cs"/>
          <w:rtl/>
        </w:rPr>
        <w:t>خلاصه کلام</w:t>
      </w:r>
      <w:bookmarkEnd w:id="16"/>
    </w:p>
    <w:p w:rsidR="000767C1" w:rsidRDefault="00C61F91" w:rsidP="00FC7622">
      <w:pPr>
        <w:rPr>
          <w:rtl/>
        </w:rPr>
      </w:pPr>
      <w:r>
        <w:rPr>
          <w:rFonts w:hint="cs"/>
          <w:rtl/>
        </w:rPr>
        <w:t>بنابراین که</w:t>
      </w:r>
      <w:r w:rsidR="008F5EBF" w:rsidRPr="008F5EBF">
        <w:rPr>
          <w:rFonts w:hint="cs"/>
          <w:rtl/>
        </w:rPr>
        <w:t xml:space="preserve"> کسی بگوید این روایات ترکیب می‌کند </w:t>
      </w:r>
      <w:r w:rsidR="00FC7622">
        <w:rPr>
          <w:rFonts w:hint="cs"/>
          <w:rtl/>
        </w:rPr>
        <w:t xml:space="preserve">و </w:t>
      </w:r>
      <w:r w:rsidR="008F5EBF" w:rsidRPr="008F5EBF">
        <w:rPr>
          <w:rFonts w:hint="cs"/>
          <w:rtl/>
        </w:rPr>
        <w:t xml:space="preserve">علاوه بر جلد </w:t>
      </w:r>
      <w:r w:rsidR="00341C27">
        <w:rPr>
          <w:rFonts w:hint="cs"/>
          <w:rtl/>
        </w:rPr>
        <w:t>یک‌چیز</w:t>
      </w:r>
      <w:r w:rsidR="008F5EBF" w:rsidRPr="008F5EBF">
        <w:rPr>
          <w:rFonts w:hint="cs"/>
          <w:rtl/>
        </w:rPr>
        <w:t xml:space="preserve"> دیگر می‌گوید خیلی قوی نیست برای اینکه این روایاتی که می‌گوید قتل در ذات محرم و اکراه یا مخصص آن است به خاطر اطلاق مقامی که در دل این روایات است یا نه حاکم بر آن است دارد آن را کنار می‌گذارد و می‌گوید این حکومت است و یا اینکه قاعده الحدود تدرع بالشبهات می‌گوید نیست</w:t>
      </w:r>
      <w:r w:rsidR="00FC7622">
        <w:rPr>
          <w:rFonts w:hint="cs"/>
          <w:rtl/>
        </w:rPr>
        <w:t>.</w:t>
      </w:r>
      <w:r w:rsidR="008F5EBF" w:rsidRPr="008F5EBF">
        <w:rPr>
          <w:rFonts w:hint="cs"/>
          <w:rtl/>
        </w:rPr>
        <w:t xml:space="preserve"> این سه جوابی است که می‌شود از این استدلال یافت. منتها چرا </w:t>
      </w:r>
      <w:r w:rsidR="00132EF9">
        <w:rPr>
          <w:rFonts w:hint="cs"/>
          <w:rtl/>
        </w:rPr>
        <w:t>می‌گوییم</w:t>
      </w:r>
      <w:r w:rsidR="008F5EBF" w:rsidRPr="008F5EBF">
        <w:rPr>
          <w:rFonts w:hint="cs"/>
          <w:rtl/>
        </w:rPr>
        <w:t xml:space="preserve"> مخصص است به خاطر اطلاق مقامی یا عناوین منوع و مقسمه</w:t>
      </w:r>
      <w:r w:rsidR="00FC7622">
        <w:rPr>
          <w:rFonts w:hint="cs"/>
          <w:rtl/>
        </w:rPr>
        <w:t>.</w:t>
      </w:r>
      <w:r w:rsidR="008F5EBF" w:rsidRPr="008F5EBF">
        <w:rPr>
          <w:rFonts w:hint="cs"/>
          <w:rtl/>
        </w:rPr>
        <w:t xml:space="preserve"> پاسخ استدلال اول م</w:t>
      </w:r>
      <w:r w:rsidR="00FC7622">
        <w:rPr>
          <w:rFonts w:hint="cs"/>
          <w:rtl/>
        </w:rPr>
        <w:t>ِ</w:t>
      </w:r>
      <w:r w:rsidR="008F5EBF" w:rsidRPr="008F5EBF">
        <w:rPr>
          <w:rFonts w:hint="cs"/>
          <w:rtl/>
        </w:rPr>
        <w:t>ن شهیدین و ابن ادریس</w:t>
      </w:r>
      <w:r w:rsidR="00FC7622">
        <w:rPr>
          <w:rFonts w:hint="cs"/>
          <w:rtl/>
        </w:rPr>
        <w:t>.</w:t>
      </w:r>
    </w:p>
    <w:p w:rsidR="000767C1" w:rsidRDefault="000767C1" w:rsidP="00B81D9F">
      <w:pPr>
        <w:pStyle w:val="Heading3"/>
        <w:spacing w:before="0"/>
        <w:rPr>
          <w:rtl/>
        </w:rPr>
      </w:pPr>
      <w:bookmarkStart w:id="17" w:name="_Toc403795463"/>
      <w:r>
        <w:rPr>
          <w:rFonts w:hint="cs"/>
          <w:rtl/>
        </w:rPr>
        <w:t>استدلال دوم</w:t>
      </w:r>
      <w:bookmarkEnd w:id="17"/>
    </w:p>
    <w:p w:rsidR="00FC678A" w:rsidRDefault="008F5EBF" w:rsidP="0036172D">
      <w:pPr>
        <w:rPr>
          <w:rtl/>
        </w:rPr>
      </w:pPr>
      <w:r w:rsidRPr="008F5EBF">
        <w:rPr>
          <w:rFonts w:hint="cs"/>
          <w:rtl/>
        </w:rPr>
        <w:t xml:space="preserve">دلیل دوم کسانی که </w:t>
      </w:r>
      <w:r w:rsidR="00341C27">
        <w:rPr>
          <w:rFonts w:hint="cs"/>
          <w:rtl/>
        </w:rPr>
        <w:t>می‌گویند</w:t>
      </w:r>
      <w:r w:rsidRPr="008F5EBF">
        <w:rPr>
          <w:rFonts w:hint="cs"/>
          <w:rtl/>
        </w:rPr>
        <w:t xml:space="preserve"> علاوه بر قتل ضرب هم لازم است</w:t>
      </w:r>
      <w:r w:rsidR="00FC678A">
        <w:rPr>
          <w:rFonts w:hint="cs"/>
          <w:rtl/>
        </w:rPr>
        <w:t>،</w:t>
      </w:r>
      <w:r w:rsidRPr="008F5EBF">
        <w:rPr>
          <w:rFonts w:hint="cs"/>
          <w:rtl/>
        </w:rPr>
        <w:t xml:space="preserve"> روایتی است در همین ابواب حد زنا باب نوزده حدیث هشتم. این </w:t>
      </w:r>
      <w:r w:rsidR="00FC678A">
        <w:rPr>
          <w:rFonts w:hint="cs"/>
          <w:rtl/>
        </w:rPr>
        <w:t xml:space="preserve">روایت </w:t>
      </w:r>
      <w:r w:rsidRPr="008F5EBF">
        <w:rPr>
          <w:rFonts w:hint="cs"/>
          <w:rtl/>
        </w:rPr>
        <w:t>را قبلاً خواندیم</w:t>
      </w:r>
    </w:p>
    <w:p w:rsidR="00514461" w:rsidRPr="00514461" w:rsidRDefault="00514461" w:rsidP="00514461">
      <w:pPr>
        <w:rPr>
          <w:b/>
          <w:bCs/>
        </w:rPr>
      </w:pPr>
      <w:r w:rsidRPr="00514461">
        <w:rPr>
          <w:rFonts w:hint="cs"/>
          <w:b/>
          <w:bCs/>
          <w:rtl/>
        </w:rPr>
        <w:t>وَ بِإِسْنَادِهِ عَنْ مُحَمَّدِ بْنِ عَلِيِّ بْنِ مَحْبُوبٍ عَنْ أَحْمَدَ عَنِ الْحُسَيْنِ عَنْ صَفْوَانَ بْنِ يَحْيَى عَنْ إِسْحَاقَ بْنِ عَمَّارٍ عَنْ أَبِي بَ</w:t>
      </w:r>
      <w:r>
        <w:rPr>
          <w:rFonts w:hint="cs"/>
          <w:b/>
          <w:bCs/>
          <w:rtl/>
        </w:rPr>
        <w:t>صِيرٍ عَنْ أَبِي عَبْدِ اللَّهِ</w:t>
      </w:r>
      <w:r w:rsidRPr="00514461">
        <w:rPr>
          <w:rFonts w:hint="cs"/>
          <w:b/>
          <w:bCs/>
          <w:vertAlign w:val="superscript"/>
          <w:rtl/>
        </w:rPr>
        <w:t>علیه</w:t>
      </w:r>
      <w:r w:rsidRPr="00514461">
        <w:rPr>
          <w:b/>
          <w:bCs/>
          <w:vertAlign w:val="superscript"/>
          <w:rtl/>
        </w:rPr>
        <w:softHyphen/>
      </w:r>
      <w:r w:rsidRPr="00514461">
        <w:rPr>
          <w:rFonts w:hint="cs"/>
          <w:b/>
          <w:bCs/>
          <w:vertAlign w:val="superscript"/>
          <w:rtl/>
        </w:rPr>
        <w:t>السلام</w:t>
      </w:r>
      <w:r w:rsidRPr="00514461">
        <w:rPr>
          <w:rFonts w:hint="cs"/>
          <w:b/>
          <w:bCs/>
          <w:rtl/>
        </w:rPr>
        <w:t xml:space="preserve"> قَالَ: إِذَا زَنَى الرَّجُلُ بِذَاتِ‏ مَحْرَمٍ‏ حُدَّ حَدَّ الزَّانِي إِلَّا أَنَّهُ أَعْظَمُ ذَنْباً.</w:t>
      </w:r>
    </w:p>
    <w:p w:rsidR="000767C1" w:rsidRDefault="008F5EBF" w:rsidP="006E3B7D">
      <w:pPr>
        <w:rPr>
          <w:rtl/>
        </w:rPr>
      </w:pPr>
      <w:r w:rsidRPr="008F5EBF">
        <w:rPr>
          <w:rFonts w:hint="cs"/>
          <w:rtl/>
        </w:rPr>
        <w:t xml:space="preserve">روایت </w:t>
      </w:r>
      <w:r w:rsidR="00106389">
        <w:rPr>
          <w:rFonts w:hint="cs"/>
          <w:rtl/>
        </w:rPr>
        <w:t>معتبر</w:t>
      </w:r>
      <w:r w:rsidRPr="008F5EBF">
        <w:rPr>
          <w:rFonts w:hint="cs"/>
          <w:rtl/>
        </w:rPr>
        <w:t xml:space="preserve"> است </w:t>
      </w:r>
      <w:r w:rsidR="006E3B7D">
        <w:rPr>
          <w:rFonts w:hint="cs"/>
          <w:rtl/>
        </w:rPr>
        <w:t xml:space="preserve">و </w:t>
      </w:r>
      <w:r w:rsidRPr="008F5EBF">
        <w:rPr>
          <w:rFonts w:hint="cs"/>
          <w:rtl/>
        </w:rPr>
        <w:t xml:space="preserve">البته بحثش در اکراه نیست </w:t>
      </w:r>
      <w:r w:rsidR="006E3B7D">
        <w:rPr>
          <w:rFonts w:hint="cs"/>
          <w:rtl/>
        </w:rPr>
        <w:t xml:space="preserve">بلکه </w:t>
      </w:r>
      <w:r w:rsidRPr="008F5EBF">
        <w:rPr>
          <w:rFonts w:hint="cs"/>
          <w:rtl/>
        </w:rPr>
        <w:t>در ذات محرم است</w:t>
      </w:r>
      <w:r w:rsidR="006E3B7D">
        <w:rPr>
          <w:rFonts w:hint="cs"/>
          <w:rtl/>
        </w:rPr>
        <w:t>.</w:t>
      </w:r>
      <w:r w:rsidRPr="008F5EBF">
        <w:rPr>
          <w:rFonts w:hint="cs"/>
          <w:rtl/>
        </w:rPr>
        <w:t xml:space="preserve"> </w:t>
      </w:r>
      <w:r w:rsidR="006E3B7D" w:rsidRPr="00514461">
        <w:rPr>
          <w:rFonts w:hint="cs"/>
          <w:b/>
          <w:bCs/>
          <w:rtl/>
        </w:rPr>
        <w:t>أَعْظَمُ ذَنْباً</w:t>
      </w:r>
      <w:r w:rsidR="006E3B7D" w:rsidRPr="008F5EBF">
        <w:rPr>
          <w:rFonts w:hint="cs"/>
          <w:rtl/>
        </w:rPr>
        <w:t xml:space="preserve"> </w:t>
      </w:r>
      <w:r w:rsidRPr="008F5EBF">
        <w:rPr>
          <w:rFonts w:hint="cs"/>
          <w:rtl/>
        </w:rPr>
        <w:t xml:space="preserve">حد زانی را که جلد است یا رجم است </w:t>
      </w:r>
      <w:r w:rsidR="00132EF9">
        <w:rPr>
          <w:rFonts w:hint="cs"/>
          <w:rtl/>
        </w:rPr>
        <w:t>این‌جور</w:t>
      </w:r>
      <w:r w:rsidRPr="008F5EBF">
        <w:rPr>
          <w:rFonts w:hint="cs"/>
          <w:rtl/>
        </w:rPr>
        <w:t xml:space="preserve"> تفصیل کردند</w:t>
      </w:r>
      <w:r w:rsidR="006E3B7D">
        <w:rPr>
          <w:rFonts w:hint="cs"/>
          <w:rtl/>
        </w:rPr>
        <w:t>.</w:t>
      </w:r>
      <w:r w:rsidRPr="008F5EBF">
        <w:rPr>
          <w:rFonts w:hint="cs"/>
          <w:rtl/>
        </w:rPr>
        <w:t xml:space="preserve"> یک تفصیل این بود که حد زانی یعنی یجلد و </w:t>
      </w:r>
      <w:r w:rsidR="006E3B7D" w:rsidRPr="00514461">
        <w:rPr>
          <w:rFonts w:hint="cs"/>
          <w:b/>
          <w:bCs/>
          <w:rtl/>
        </w:rPr>
        <w:t>أَعْظَمُ ذَنْباً</w:t>
      </w:r>
      <w:r w:rsidR="006E3B7D" w:rsidRPr="008F5EBF">
        <w:rPr>
          <w:rFonts w:hint="cs"/>
          <w:rtl/>
        </w:rPr>
        <w:t xml:space="preserve"> </w:t>
      </w:r>
      <w:r w:rsidRPr="008F5EBF">
        <w:rPr>
          <w:rFonts w:hint="cs"/>
          <w:rtl/>
        </w:rPr>
        <w:t>یعنی یقتل</w:t>
      </w:r>
      <w:r w:rsidR="006E3B7D">
        <w:rPr>
          <w:rFonts w:hint="cs"/>
          <w:rtl/>
        </w:rPr>
        <w:t>.</w:t>
      </w:r>
      <w:r w:rsidRPr="008F5EBF">
        <w:rPr>
          <w:rFonts w:hint="cs"/>
          <w:rtl/>
        </w:rPr>
        <w:t xml:space="preserve"> این روایت هم </w:t>
      </w:r>
      <w:r w:rsidR="006E3B7D">
        <w:rPr>
          <w:rFonts w:hint="cs"/>
          <w:rtl/>
        </w:rPr>
        <w:t xml:space="preserve">که </w:t>
      </w:r>
      <w:r w:rsidRPr="008F5EBF">
        <w:rPr>
          <w:rFonts w:hint="cs"/>
          <w:rtl/>
        </w:rPr>
        <w:t xml:space="preserve">به آن استدلال شده </w:t>
      </w:r>
      <w:r w:rsidR="006E3B7D">
        <w:rPr>
          <w:rFonts w:hint="cs"/>
          <w:rtl/>
        </w:rPr>
        <w:t xml:space="preserve">است </w:t>
      </w:r>
      <w:r w:rsidRPr="008F5EBF">
        <w:rPr>
          <w:rFonts w:hint="cs"/>
          <w:rtl/>
        </w:rPr>
        <w:t xml:space="preserve">دومین دلیل که در اینجا جلد </w:t>
      </w:r>
      <w:r w:rsidR="006E3B7D">
        <w:rPr>
          <w:rFonts w:hint="cs"/>
          <w:rtl/>
        </w:rPr>
        <w:t>ا</w:t>
      </w:r>
      <w:r w:rsidRPr="008F5EBF">
        <w:rPr>
          <w:rFonts w:hint="cs"/>
          <w:rtl/>
        </w:rPr>
        <w:t xml:space="preserve">ست </w:t>
      </w:r>
      <w:r w:rsidR="006E3B7D">
        <w:rPr>
          <w:rFonts w:hint="cs"/>
          <w:rtl/>
        </w:rPr>
        <w:t xml:space="preserve">و </w:t>
      </w:r>
      <w:r w:rsidRPr="008F5EBF">
        <w:rPr>
          <w:rFonts w:hint="cs"/>
          <w:rtl/>
        </w:rPr>
        <w:t>مضافاً به جلد چی</w:t>
      </w:r>
      <w:r w:rsidR="000767C1">
        <w:rPr>
          <w:rFonts w:hint="cs"/>
          <w:rtl/>
        </w:rPr>
        <w:t>ز دیگری است</w:t>
      </w:r>
      <w:r w:rsidR="006E3B7D">
        <w:rPr>
          <w:rFonts w:hint="cs"/>
          <w:rtl/>
        </w:rPr>
        <w:t>.</w:t>
      </w:r>
    </w:p>
    <w:p w:rsidR="000767C1" w:rsidRDefault="000767C1" w:rsidP="00B81D9F">
      <w:pPr>
        <w:pStyle w:val="Heading3"/>
        <w:spacing w:before="0"/>
        <w:rPr>
          <w:rtl/>
        </w:rPr>
      </w:pPr>
      <w:bookmarkStart w:id="18" w:name="_Toc403795464"/>
      <w:r>
        <w:rPr>
          <w:rFonts w:hint="cs"/>
          <w:rtl/>
        </w:rPr>
        <w:t>جواب استدلال</w:t>
      </w:r>
      <w:bookmarkEnd w:id="18"/>
    </w:p>
    <w:p w:rsidR="004E280A" w:rsidRDefault="008F5EBF" w:rsidP="00B83719">
      <w:pPr>
        <w:rPr>
          <w:rtl/>
        </w:rPr>
      </w:pPr>
      <w:r w:rsidRPr="008F5EBF">
        <w:rPr>
          <w:rFonts w:hint="cs"/>
          <w:rtl/>
        </w:rPr>
        <w:t xml:space="preserve">قبلاً جواب دادیم </w:t>
      </w:r>
      <w:r w:rsidR="006E3B7D">
        <w:rPr>
          <w:rFonts w:hint="cs"/>
          <w:rtl/>
        </w:rPr>
        <w:t xml:space="preserve">در </w:t>
      </w:r>
      <w:r w:rsidR="006E3B7D" w:rsidRPr="00514461">
        <w:rPr>
          <w:rFonts w:hint="cs"/>
          <w:b/>
          <w:bCs/>
          <w:rtl/>
        </w:rPr>
        <w:t>أَعْظَمُ ذَنْباً</w:t>
      </w:r>
      <w:r w:rsidR="006E3B7D" w:rsidRPr="008F5EBF">
        <w:rPr>
          <w:rFonts w:hint="cs"/>
          <w:rtl/>
        </w:rPr>
        <w:t xml:space="preserve"> </w:t>
      </w:r>
      <w:r w:rsidRPr="008F5EBF">
        <w:rPr>
          <w:rFonts w:hint="cs"/>
          <w:rtl/>
        </w:rPr>
        <w:t xml:space="preserve">ذنب همان عقوبت اخروی است یعنی حد زانی </w:t>
      </w:r>
      <w:r w:rsidR="006E3B7D">
        <w:rPr>
          <w:rFonts w:hint="cs"/>
          <w:rtl/>
        </w:rPr>
        <w:t xml:space="preserve">که </w:t>
      </w:r>
      <w:r w:rsidRPr="008F5EBF">
        <w:rPr>
          <w:rFonts w:hint="cs"/>
          <w:rtl/>
        </w:rPr>
        <w:t>همان جلد است گناه بیشتری دارد</w:t>
      </w:r>
      <w:r w:rsidR="00601032">
        <w:rPr>
          <w:rtl/>
        </w:rPr>
        <w:t xml:space="preserve">؛ </w:t>
      </w:r>
      <w:r w:rsidRPr="008F5EBF">
        <w:rPr>
          <w:rFonts w:hint="cs"/>
          <w:rtl/>
        </w:rPr>
        <w:t>یعنی عقوبت اخروی آن بیشتر است</w:t>
      </w:r>
      <w:r w:rsidR="006E3B7D">
        <w:rPr>
          <w:rFonts w:hint="cs"/>
          <w:rtl/>
        </w:rPr>
        <w:t>.</w:t>
      </w:r>
      <w:r w:rsidRPr="008F5EBF">
        <w:rPr>
          <w:rFonts w:hint="cs"/>
          <w:rtl/>
        </w:rPr>
        <w:t xml:space="preserve"> ظهور روایت این است </w:t>
      </w:r>
      <w:r w:rsidR="00341C27">
        <w:rPr>
          <w:rFonts w:hint="cs"/>
          <w:rtl/>
        </w:rPr>
        <w:t>آن‌وقت</w:t>
      </w:r>
      <w:r w:rsidRPr="008F5EBF">
        <w:rPr>
          <w:rFonts w:hint="cs"/>
          <w:rtl/>
        </w:rPr>
        <w:t xml:space="preserve"> اگر این را بخواهیم بگیریم این روایت معارض روایات دیگر </w:t>
      </w:r>
      <w:r w:rsidR="00B83719" w:rsidRPr="008F5EBF">
        <w:rPr>
          <w:rFonts w:hint="cs"/>
          <w:rtl/>
        </w:rPr>
        <w:t>می‌ش</w:t>
      </w:r>
      <w:r w:rsidR="00B83719">
        <w:rPr>
          <w:rFonts w:hint="cs"/>
          <w:rtl/>
        </w:rPr>
        <w:t>و</w:t>
      </w:r>
      <w:r w:rsidR="00B83719" w:rsidRPr="008F5EBF">
        <w:rPr>
          <w:rFonts w:hint="cs"/>
          <w:rtl/>
        </w:rPr>
        <w:t xml:space="preserve">د </w:t>
      </w:r>
      <w:r w:rsidRPr="008F5EBF">
        <w:rPr>
          <w:rFonts w:hint="cs"/>
          <w:rtl/>
        </w:rPr>
        <w:t xml:space="preserve">و به خاطر تعارض ساقط چون روایات می‌گوید که </w:t>
      </w:r>
      <w:r w:rsidR="00B83719">
        <w:rPr>
          <w:rFonts w:hint="cs"/>
          <w:rtl/>
        </w:rPr>
        <w:t xml:space="preserve">حد </w:t>
      </w:r>
      <w:r w:rsidRPr="008F5EBF">
        <w:rPr>
          <w:rFonts w:hint="cs"/>
          <w:rtl/>
        </w:rPr>
        <w:t xml:space="preserve">زنای به ذات محرم قتل است </w:t>
      </w:r>
      <w:r w:rsidR="00B83719">
        <w:rPr>
          <w:rFonts w:hint="cs"/>
          <w:rtl/>
        </w:rPr>
        <w:t xml:space="preserve">و </w:t>
      </w:r>
      <w:r w:rsidRPr="008F5EBF">
        <w:rPr>
          <w:rFonts w:hint="cs"/>
          <w:rtl/>
        </w:rPr>
        <w:t>این روایت می‌گوید حدش همان جلد است و گناهش بیشتر</w:t>
      </w:r>
      <w:r w:rsidR="00B83719">
        <w:rPr>
          <w:rFonts w:hint="cs"/>
          <w:rtl/>
        </w:rPr>
        <w:t xml:space="preserve"> لذا</w:t>
      </w:r>
      <w:r w:rsidRPr="008F5EBF">
        <w:rPr>
          <w:rFonts w:hint="cs"/>
          <w:rtl/>
        </w:rPr>
        <w:t xml:space="preserve"> می‌گفتیم این معارض با روایات دیگر است و در مقام تعارض ساقط می‌ش</w:t>
      </w:r>
      <w:r w:rsidR="00B83719">
        <w:rPr>
          <w:rFonts w:hint="cs"/>
          <w:rtl/>
        </w:rPr>
        <w:t>و</w:t>
      </w:r>
      <w:r w:rsidRPr="008F5EBF">
        <w:rPr>
          <w:rFonts w:hint="cs"/>
          <w:rtl/>
        </w:rPr>
        <w:t>د</w:t>
      </w:r>
      <w:r w:rsidR="00B83719">
        <w:rPr>
          <w:rFonts w:hint="cs"/>
          <w:rtl/>
        </w:rPr>
        <w:t>.</w:t>
      </w:r>
      <w:r w:rsidRPr="008F5EBF">
        <w:rPr>
          <w:rFonts w:hint="cs"/>
          <w:rtl/>
        </w:rPr>
        <w:t xml:space="preserve"> مشهور از این اعراض کرده بودند پس اولاً روایت دلالتی بر این ندارد </w:t>
      </w:r>
      <w:r w:rsidR="00B83719">
        <w:rPr>
          <w:rFonts w:hint="cs"/>
          <w:rtl/>
        </w:rPr>
        <w:t xml:space="preserve">که حد </w:t>
      </w:r>
      <w:r w:rsidRPr="008F5EBF">
        <w:rPr>
          <w:rFonts w:hint="cs"/>
          <w:rtl/>
        </w:rPr>
        <w:t xml:space="preserve">هم جلد </w:t>
      </w:r>
      <w:r w:rsidR="00B83719">
        <w:rPr>
          <w:rFonts w:hint="cs"/>
          <w:rtl/>
        </w:rPr>
        <w:t xml:space="preserve">و </w:t>
      </w:r>
      <w:r w:rsidRPr="008F5EBF">
        <w:rPr>
          <w:rFonts w:hint="cs"/>
          <w:rtl/>
        </w:rPr>
        <w:t xml:space="preserve">هم قتل </w:t>
      </w:r>
      <w:r w:rsidR="00B83719">
        <w:rPr>
          <w:rFonts w:hint="cs"/>
          <w:rtl/>
        </w:rPr>
        <w:t xml:space="preserve">بلکه </w:t>
      </w:r>
      <w:r w:rsidRPr="008F5EBF">
        <w:rPr>
          <w:rFonts w:hint="cs"/>
          <w:rtl/>
        </w:rPr>
        <w:t xml:space="preserve">می‌گوید </w:t>
      </w:r>
      <w:r w:rsidR="00B83719" w:rsidRPr="00514461">
        <w:rPr>
          <w:rFonts w:hint="cs"/>
          <w:b/>
          <w:bCs/>
          <w:rtl/>
        </w:rPr>
        <w:t xml:space="preserve">حُدَّ حَدَّ الزَّانِي إِلَّا أَنَّهُ أَعْظَمُ </w:t>
      </w:r>
      <w:r w:rsidR="00B83719" w:rsidRPr="00514461">
        <w:rPr>
          <w:rFonts w:hint="cs"/>
          <w:b/>
          <w:bCs/>
          <w:rtl/>
        </w:rPr>
        <w:lastRenderedPageBreak/>
        <w:t>ذَنْباً</w:t>
      </w:r>
      <w:r w:rsidR="00B83719" w:rsidRPr="008F5EBF">
        <w:rPr>
          <w:rFonts w:hint="cs"/>
          <w:rtl/>
        </w:rPr>
        <w:t xml:space="preserve"> </w:t>
      </w:r>
      <w:r w:rsidR="00B83719">
        <w:rPr>
          <w:rFonts w:hint="cs"/>
          <w:rtl/>
        </w:rPr>
        <w:t xml:space="preserve">و </w:t>
      </w:r>
      <w:r w:rsidRPr="008F5EBF">
        <w:rPr>
          <w:rFonts w:hint="cs"/>
          <w:rtl/>
        </w:rPr>
        <w:t xml:space="preserve">معنایش این نیست که قتل باشد و ثانیاً اینکه این روایت منقضی عنها بود </w:t>
      </w:r>
      <w:r w:rsidR="00B83719">
        <w:rPr>
          <w:rFonts w:hint="cs"/>
          <w:rtl/>
        </w:rPr>
        <w:t xml:space="preserve">چون </w:t>
      </w:r>
      <w:r w:rsidRPr="008F5EBF">
        <w:rPr>
          <w:rFonts w:hint="cs"/>
          <w:rtl/>
        </w:rPr>
        <w:t xml:space="preserve">مشهور از آن اعراض کردند و قابل استدلال نبود </w:t>
      </w:r>
      <w:r w:rsidR="00B83719">
        <w:rPr>
          <w:rFonts w:hint="cs"/>
          <w:rtl/>
        </w:rPr>
        <w:t xml:space="preserve">البته </w:t>
      </w:r>
      <w:r w:rsidR="00C61F91">
        <w:rPr>
          <w:rFonts w:hint="cs"/>
          <w:rtl/>
        </w:rPr>
        <w:t>همان‌طور</w:t>
      </w:r>
      <w:r w:rsidRPr="008F5EBF">
        <w:rPr>
          <w:rFonts w:hint="cs"/>
          <w:rtl/>
        </w:rPr>
        <w:t xml:space="preserve"> که قبلاً به آن اشاره کردیم دلیل دوم </w:t>
      </w:r>
      <w:r w:rsidR="00B83719">
        <w:rPr>
          <w:rFonts w:hint="cs"/>
          <w:rtl/>
        </w:rPr>
        <w:t>دلیل تامی در اینجا نیست.</w:t>
      </w:r>
    </w:p>
    <w:p w:rsidR="004E280A" w:rsidRDefault="004E280A" w:rsidP="00B81D9F">
      <w:pPr>
        <w:pStyle w:val="Heading4"/>
        <w:rPr>
          <w:rtl/>
        </w:rPr>
      </w:pPr>
      <w:bookmarkStart w:id="19" w:name="_Toc403795465"/>
      <w:r>
        <w:rPr>
          <w:rFonts w:hint="cs"/>
          <w:rtl/>
        </w:rPr>
        <w:t>شیخ و شیخه</w:t>
      </w:r>
      <w:bookmarkEnd w:id="19"/>
    </w:p>
    <w:p w:rsidR="004E280A" w:rsidRDefault="008F5EBF" w:rsidP="0002571E">
      <w:pPr>
        <w:rPr>
          <w:rtl/>
        </w:rPr>
      </w:pPr>
      <w:r w:rsidRPr="008F5EBF">
        <w:rPr>
          <w:rFonts w:hint="cs"/>
          <w:rtl/>
        </w:rPr>
        <w:t xml:space="preserve">دلیل سومی که اینجا آورده شده است نکته ظریفی است که </w:t>
      </w:r>
      <w:r w:rsidR="00543099" w:rsidRPr="008F5EBF">
        <w:rPr>
          <w:rFonts w:hint="cs"/>
          <w:rtl/>
        </w:rPr>
        <w:t xml:space="preserve">ظاهراً </w:t>
      </w:r>
      <w:r w:rsidRPr="008F5EBF">
        <w:rPr>
          <w:rFonts w:hint="cs"/>
          <w:rtl/>
        </w:rPr>
        <w:t>در کشف ا</w:t>
      </w:r>
      <w:r w:rsidR="00543099">
        <w:rPr>
          <w:rFonts w:hint="cs"/>
          <w:rtl/>
        </w:rPr>
        <w:t>للث</w:t>
      </w:r>
      <w:r w:rsidRPr="008F5EBF">
        <w:rPr>
          <w:rFonts w:hint="cs"/>
          <w:rtl/>
        </w:rPr>
        <w:t xml:space="preserve">ام آمده </w:t>
      </w:r>
      <w:r w:rsidR="00543099">
        <w:rPr>
          <w:rFonts w:hint="cs"/>
          <w:rtl/>
        </w:rPr>
        <w:t xml:space="preserve">است </w:t>
      </w:r>
      <w:r w:rsidRPr="008F5EBF">
        <w:rPr>
          <w:rFonts w:hint="cs"/>
          <w:rtl/>
        </w:rPr>
        <w:t>یا صاحب ریاض ذکر کرده</w:t>
      </w:r>
      <w:r w:rsidR="00543099">
        <w:rPr>
          <w:rtl/>
        </w:rPr>
        <w:softHyphen/>
      </w:r>
      <w:r w:rsidR="00543099">
        <w:rPr>
          <w:rFonts w:hint="cs"/>
          <w:rtl/>
        </w:rPr>
        <w:t>اند</w:t>
      </w:r>
      <w:r w:rsidRPr="008F5EBF">
        <w:rPr>
          <w:rFonts w:hint="cs"/>
          <w:rtl/>
        </w:rPr>
        <w:t xml:space="preserve"> و آن </w:t>
      </w:r>
      <w:r w:rsidR="00132EF9">
        <w:rPr>
          <w:rFonts w:hint="cs"/>
          <w:rtl/>
        </w:rPr>
        <w:t>نکته</w:t>
      </w:r>
      <w:r w:rsidR="00543099">
        <w:rPr>
          <w:rFonts w:hint="cs"/>
          <w:rtl/>
        </w:rPr>
        <w:t xml:space="preserve"> این</w:t>
      </w:r>
      <w:r w:rsidRPr="008F5EBF">
        <w:rPr>
          <w:rFonts w:hint="cs"/>
          <w:rtl/>
        </w:rPr>
        <w:t xml:space="preserve"> است که بعداً خواهیم گفت </w:t>
      </w:r>
      <w:r w:rsidR="00341C27">
        <w:rPr>
          <w:rFonts w:hint="cs"/>
          <w:rtl/>
        </w:rPr>
        <w:t>بنا بر</w:t>
      </w:r>
      <w:r w:rsidR="00543099">
        <w:rPr>
          <w:rFonts w:hint="cs"/>
          <w:rtl/>
        </w:rPr>
        <w:t xml:space="preserve"> نظر مشهور اگر شیخ و شیخه</w:t>
      </w:r>
      <w:r w:rsidR="00543099">
        <w:rPr>
          <w:rtl/>
        </w:rPr>
        <w:softHyphen/>
      </w:r>
      <w:r w:rsidRPr="008F5EBF">
        <w:rPr>
          <w:rFonts w:hint="cs"/>
          <w:rtl/>
        </w:rPr>
        <w:t>ای زنا کنند و محصن باشند عقوبتشان ترکیبی است</w:t>
      </w:r>
      <w:r w:rsidR="00543099">
        <w:rPr>
          <w:rFonts w:hint="cs"/>
          <w:rtl/>
        </w:rPr>
        <w:t>؛</w:t>
      </w:r>
      <w:r w:rsidRPr="008F5EBF">
        <w:rPr>
          <w:rFonts w:hint="cs"/>
          <w:rtl/>
        </w:rPr>
        <w:t xml:space="preserve"> یعنی اول شلاق می‌خورند و بعد آن‌ها را رجم می‌کنند. در سایر زانیان محصن رجم است ولی وقتی شیخ و شیخه باشد اول جلد است بعد رجم</w:t>
      </w:r>
      <w:r w:rsidR="00543099">
        <w:rPr>
          <w:rFonts w:hint="cs"/>
          <w:rtl/>
        </w:rPr>
        <w:t>.</w:t>
      </w:r>
      <w:r w:rsidRPr="008F5EBF">
        <w:rPr>
          <w:rFonts w:hint="cs"/>
          <w:rtl/>
        </w:rPr>
        <w:t xml:space="preserve"> این روایت داریم </w:t>
      </w:r>
      <w:r w:rsidR="00543099">
        <w:rPr>
          <w:rFonts w:hint="cs"/>
          <w:rtl/>
        </w:rPr>
        <w:t xml:space="preserve">و </w:t>
      </w:r>
      <w:r w:rsidRPr="008F5EBF">
        <w:rPr>
          <w:rFonts w:hint="cs"/>
          <w:rtl/>
        </w:rPr>
        <w:t>از جمع روایات به اینجا نرسیدم</w:t>
      </w:r>
      <w:r w:rsidR="00543099">
        <w:rPr>
          <w:rFonts w:hint="cs"/>
          <w:rtl/>
        </w:rPr>
        <w:t>.</w:t>
      </w:r>
      <w:r w:rsidRPr="008F5EBF">
        <w:rPr>
          <w:rFonts w:hint="cs"/>
          <w:rtl/>
        </w:rPr>
        <w:t xml:space="preserve"> تأثیر در روایت است </w:t>
      </w:r>
      <w:r w:rsidR="00543099">
        <w:rPr>
          <w:rFonts w:hint="cs"/>
          <w:rtl/>
        </w:rPr>
        <w:t xml:space="preserve">و </w:t>
      </w:r>
      <w:r w:rsidR="00132EF9">
        <w:rPr>
          <w:rFonts w:hint="cs"/>
          <w:rtl/>
        </w:rPr>
        <w:t>علی‌القاعده</w:t>
      </w:r>
      <w:r w:rsidR="00543099">
        <w:rPr>
          <w:rFonts w:hint="cs"/>
          <w:rtl/>
        </w:rPr>
        <w:t xml:space="preserve"> اگر شیخ و شیخه</w:t>
      </w:r>
      <w:r w:rsidR="00543099">
        <w:rPr>
          <w:rtl/>
        </w:rPr>
        <w:softHyphen/>
      </w:r>
      <w:r w:rsidRPr="008F5EBF">
        <w:rPr>
          <w:rFonts w:hint="cs"/>
          <w:rtl/>
        </w:rPr>
        <w:t>ای زنای به محصن کردند بدون اینکه اکراهی در کار باشد جلد است و بعد رجم</w:t>
      </w:r>
      <w:r w:rsidR="00543099">
        <w:rPr>
          <w:rFonts w:hint="cs"/>
          <w:rtl/>
        </w:rPr>
        <w:t>.</w:t>
      </w:r>
      <w:r w:rsidRPr="008F5EBF">
        <w:rPr>
          <w:rFonts w:hint="cs"/>
          <w:rtl/>
        </w:rPr>
        <w:t xml:space="preserve"> حالا اگر در این فرض یادتان باشد حرفی که شما اینجا زدید مشهور می‌زنند </w:t>
      </w:r>
      <w:r w:rsidR="00543099">
        <w:rPr>
          <w:rFonts w:hint="cs"/>
          <w:rtl/>
        </w:rPr>
        <w:t xml:space="preserve">و </w:t>
      </w:r>
      <w:r w:rsidR="00341C27">
        <w:rPr>
          <w:rFonts w:hint="cs"/>
          <w:rtl/>
        </w:rPr>
        <w:t>می‌گویند</w:t>
      </w:r>
      <w:r w:rsidRPr="008F5EBF">
        <w:rPr>
          <w:rFonts w:hint="cs"/>
          <w:rtl/>
        </w:rPr>
        <w:t xml:space="preserve"> در زانی مکره مطلقاً قتل است </w:t>
      </w:r>
      <w:r w:rsidR="00543099">
        <w:rPr>
          <w:rFonts w:hint="cs"/>
          <w:rtl/>
        </w:rPr>
        <w:t xml:space="preserve">و </w:t>
      </w:r>
      <w:r w:rsidRPr="008F5EBF">
        <w:rPr>
          <w:rFonts w:hint="cs"/>
          <w:rtl/>
        </w:rPr>
        <w:t xml:space="preserve">جلد نیست. </w:t>
      </w:r>
      <w:r w:rsidR="00341C27">
        <w:rPr>
          <w:rFonts w:hint="cs"/>
          <w:rtl/>
        </w:rPr>
        <w:t>آن‌وقت</w:t>
      </w:r>
      <w:r w:rsidR="00543099">
        <w:rPr>
          <w:rFonts w:hint="cs"/>
          <w:rtl/>
        </w:rPr>
        <w:t xml:space="preserve"> اگر این دو فرق</w:t>
      </w:r>
      <w:r w:rsidRPr="008F5EBF">
        <w:rPr>
          <w:rFonts w:hint="cs"/>
          <w:rtl/>
        </w:rPr>
        <w:t xml:space="preserve"> را کنار هم بگذاریم نتیجه </w:t>
      </w:r>
      <w:r w:rsidR="00543099">
        <w:rPr>
          <w:rFonts w:hint="cs"/>
          <w:rtl/>
        </w:rPr>
        <w:t>غیر قابل قبول</w:t>
      </w:r>
      <w:r w:rsidRPr="008F5EBF">
        <w:rPr>
          <w:rFonts w:hint="cs"/>
          <w:rtl/>
        </w:rPr>
        <w:t xml:space="preserve"> از آن بیرون </w:t>
      </w:r>
      <w:r w:rsidR="00543099" w:rsidRPr="008F5EBF">
        <w:rPr>
          <w:rFonts w:hint="cs"/>
          <w:rtl/>
        </w:rPr>
        <w:t>می‌آید</w:t>
      </w:r>
      <w:r w:rsidR="00543099">
        <w:rPr>
          <w:rFonts w:hint="cs"/>
          <w:rtl/>
        </w:rPr>
        <w:t>.</w:t>
      </w:r>
      <w:r w:rsidR="00543099" w:rsidRPr="008F5EBF">
        <w:rPr>
          <w:rFonts w:hint="cs"/>
          <w:rtl/>
        </w:rPr>
        <w:t xml:space="preserve"> </w:t>
      </w:r>
      <w:r w:rsidRPr="008F5EBF">
        <w:rPr>
          <w:rFonts w:hint="cs"/>
          <w:rtl/>
        </w:rPr>
        <w:t xml:space="preserve">آنجا گفتید شیخ و شیخه محصن اگر زنا کردند </w:t>
      </w:r>
      <w:r w:rsidR="00543099">
        <w:rPr>
          <w:rFonts w:hint="cs"/>
          <w:rtl/>
        </w:rPr>
        <w:t xml:space="preserve">و </w:t>
      </w:r>
      <w:r w:rsidRPr="008F5EBF">
        <w:rPr>
          <w:rFonts w:hint="cs"/>
          <w:rtl/>
        </w:rPr>
        <w:t xml:space="preserve">اکراه هم نبود اول شلاق می‌خورد بعد رجم می‌شود اما در اینجا شما </w:t>
      </w:r>
      <w:r w:rsidR="00C61F91">
        <w:rPr>
          <w:rFonts w:hint="cs"/>
          <w:rtl/>
        </w:rPr>
        <w:t>می‌گویید</w:t>
      </w:r>
      <w:r w:rsidR="00543099">
        <w:rPr>
          <w:rFonts w:hint="cs"/>
          <w:rtl/>
        </w:rPr>
        <w:t xml:space="preserve"> شیخ و شیخه</w:t>
      </w:r>
      <w:r w:rsidR="00543099">
        <w:rPr>
          <w:rtl/>
        </w:rPr>
        <w:softHyphen/>
      </w:r>
      <w:r w:rsidRPr="008F5EBF">
        <w:rPr>
          <w:rFonts w:hint="cs"/>
          <w:rtl/>
        </w:rPr>
        <w:t xml:space="preserve">ای که زنا کنند و محصن هم باشند اگر اکراه کنند فقط قتل است </w:t>
      </w:r>
      <w:r w:rsidR="00543099">
        <w:rPr>
          <w:rFonts w:hint="cs"/>
          <w:rtl/>
        </w:rPr>
        <w:t>و</w:t>
      </w:r>
      <w:r w:rsidRPr="008F5EBF">
        <w:rPr>
          <w:rFonts w:hint="cs"/>
          <w:rtl/>
        </w:rPr>
        <w:t xml:space="preserve"> جلد نیست. این معنایش این است شیخ و شیخه در زنای اکراهی ولو شیخ و شیخه باشد چون </w:t>
      </w:r>
      <w:r w:rsidR="00132EF9">
        <w:rPr>
          <w:rFonts w:hint="cs"/>
          <w:rtl/>
        </w:rPr>
        <w:t>می‌گوییم</w:t>
      </w:r>
      <w:r w:rsidRPr="008F5EBF">
        <w:rPr>
          <w:rFonts w:hint="cs"/>
          <w:rtl/>
        </w:rPr>
        <w:t xml:space="preserve"> که فرقی نمی‌کند بین شیخ و شیخه و سایر حکمش فقط قتل است </w:t>
      </w:r>
      <w:r w:rsidR="00543099">
        <w:rPr>
          <w:rFonts w:hint="cs"/>
          <w:rtl/>
        </w:rPr>
        <w:t xml:space="preserve">و </w:t>
      </w:r>
      <w:r w:rsidRPr="008F5EBF">
        <w:rPr>
          <w:rFonts w:hint="cs"/>
          <w:rtl/>
        </w:rPr>
        <w:t xml:space="preserve">دیگر جلد نیست </w:t>
      </w:r>
      <w:r w:rsidR="00C61F91">
        <w:rPr>
          <w:rFonts w:hint="cs"/>
          <w:rtl/>
        </w:rPr>
        <w:t>درحالی‌که</w:t>
      </w:r>
      <w:r w:rsidRPr="008F5EBF">
        <w:rPr>
          <w:rFonts w:hint="cs"/>
          <w:rtl/>
        </w:rPr>
        <w:t xml:space="preserve"> همین شیخ و شیخه اگر زنا کنند که اکراه در کار نباشد حکمش جلد است و رجم</w:t>
      </w:r>
      <w:r w:rsidR="00543099">
        <w:rPr>
          <w:rFonts w:hint="cs"/>
          <w:rtl/>
        </w:rPr>
        <w:t>.</w:t>
      </w:r>
      <w:r w:rsidRPr="008F5EBF">
        <w:rPr>
          <w:rFonts w:hint="cs"/>
          <w:rtl/>
        </w:rPr>
        <w:t xml:space="preserve"> این خی</w:t>
      </w:r>
      <w:r w:rsidR="00543099">
        <w:rPr>
          <w:rFonts w:hint="cs"/>
          <w:rtl/>
        </w:rPr>
        <w:t>لی بعید است که در زنای با موافقت</w:t>
      </w:r>
      <w:r w:rsidRPr="008F5EBF">
        <w:rPr>
          <w:rFonts w:hint="cs"/>
          <w:rtl/>
        </w:rPr>
        <w:t xml:space="preserve"> طرف و بدون اکراه بگوییم جلد است و رجم ولی در زنای همین شیخ و شیخه </w:t>
      </w:r>
      <w:r w:rsidR="0002571E">
        <w:rPr>
          <w:rFonts w:hint="cs"/>
          <w:rtl/>
        </w:rPr>
        <w:t xml:space="preserve">با </w:t>
      </w:r>
      <w:r w:rsidRPr="008F5EBF">
        <w:rPr>
          <w:rFonts w:hint="cs"/>
          <w:rtl/>
        </w:rPr>
        <w:t xml:space="preserve">اکراه که </w:t>
      </w:r>
      <w:r w:rsidR="00C61F91">
        <w:rPr>
          <w:rtl/>
        </w:rPr>
        <w:t>قو</w:t>
      </w:r>
      <w:r w:rsidR="00C61F91">
        <w:rPr>
          <w:rFonts w:hint="cs"/>
          <w:rtl/>
        </w:rPr>
        <w:t>ی‌تر</w:t>
      </w:r>
      <w:r w:rsidRPr="008F5EBF">
        <w:rPr>
          <w:rFonts w:hint="cs"/>
          <w:rtl/>
        </w:rPr>
        <w:t xml:space="preserve"> است و شدیدتر بگوییم فقط قتل است و جلد نیست</w:t>
      </w:r>
      <w:r w:rsidR="0002571E">
        <w:rPr>
          <w:rFonts w:hint="cs"/>
          <w:rtl/>
        </w:rPr>
        <w:t>.</w:t>
      </w:r>
      <w:r w:rsidRPr="008F5EBF">
        <w:rPr>
          <w:rFonts w:hint="cs"/>
          <w:rtl/>
        </w:rPr>
        <w:t xml:space="preserve"> این‌ها را کنار هم بگذارید </w:t>
      </w:r>
      <w:r w:rsidR="00341C27">
        <w:rPr>
          <w:rFonts w:hint="cs"/>
          <w:rtl/>
        </w:rPr>
        <w:t>یک‌چیز</w:t>
      </w:r>
      <w:r w:rsidRPr="008F5EBF">
        <w:rPr>
          <w:rFonts w:hint="cs"/>
          <w:rtl/>
        </w:rPr>
        <w:t xml:space="preserve">ی </w:t>
      </w:r>
      <w:r w:rsidR="00C61F91">
        <w:rPr>
          <w:rtl/>
        </w:rPr>
        <w:t>درم</w:t>
      </w:r>
      <w:r w:rsidR="00C61F91">
        <w:rPr>
          <w:rFonts w:hint="cs"/>
          <w:rtl/>
        </w:rPr>
        <w:t>ی‌آید</w:t>
      </w:r>
      <w:r w:rsidRPr="008F5EBF">
        <w:rPr>
          <w:rFonts w:hint="cs"/>
          <w:rtl/>
        </w:rPr>
        <w:t xml:space="preserve"> که </w:t>
      </w:r>
      <w:r w:rsidR="00341C27">
        <w:rPr>
          <w:rFonts w:hint="cs"/>
          <w:rtl/>
        </w:rPr>
        <w:t>باهم</w:t>
      </w:r>
      <w:r w:rsidRPr="008F5EBF">
        <w:rPr>
          <w:rFonts w:hint="cs"/>
          <w:rtl/>
        </w:rPr>
        <w:t xml:space="preserve"> سازگار نیست چون شما اینجا </w:t>
      </w:r>
      <w:r w:rsidR="00C61F91">
        <w:rPr>
          <w:rFonts w:hint="cs"/>
          <w:rtl/>
        </w:rPr>
        <w:t>می‌گویید</w:t>
      </w:r>
      <w:r w:rsidRPr="008F5EBF">
        <w:rPr>
          <w:rFonts w:hint="cs"/>
          <w:rtl/>
        </w:rPr>
        <w:t xml:space="preserve"> زانی مکره چه شیخ باشد </w:t>
      </w:r>
      <w:r w:rsidR="0002571E">
        <w:rPr>
          <w:rFonts w:hint="cs"/>
          <w:rtl/>
        </w:rPr>
        <w:t xml:space="preserve">و </w:t>
      </w:r>
      <w:r w:rsidRPr="008F5EBF">
        <w:rPr>
          <w:rFonts w:hint="cs"/>
          <w:rtl/>
        </w:rPr>
        <w:t>چه شیخه</w:t>
      </w:r>
      <w:r w:rsidR="0002571E">
        <w:rPr>
          <w:rFonts w:hint="cs"/>
          <w:rtl/>
        </w:rPr>
        <w:t>،</w:t>
      </w:r>
      <w:r w:rsidRPr="008F5EBF">
        <w:rPr>
          <w:rFonts w:hint="cs"/>
          <w:rtl/>
        </w:rPr>
        <w:t xml:space="preserve"> چه شاب باشد چه محصن باشد </w:t>
      </w:r>
      <w:r w:rsidR="0002571E">
        <w:rPr>
          <w:rFonts w:hint="cs"/>
          <w:rtl/>
        </w:rPr>
        <w:t xml:space="preserve">و </w:t>
      </w:r>
      <w:r w:rsidRPr="008F5EBF">
        <w:rPr>
          <w:rFonts w:hint="cs"/>
          <w:rtl/>
        </w:rPr>
        <w:t xml:space="preserve">چه غیر محصن همه‌اش فقط قتل است </w:t>
      </w:r>
      <w:r w:rsidR="0002571E">
        <w:rPr>
          <w:rFonts w:hint="cs"/>
          <w:rtl/>
        </w:rPr>
        <w:t xml:space="preserve">و </w:t>
      </w:r>
      <w:r w:rsidRPr="008F5EBF">
        <w:rPr>
          <w:rFonts w:hint="cs"/>
          <w:rtl/>
        </w:rPr>
        <w:t>جلد نیست بنابر</w:t>
      </w:r>
      <w:r w:rsidR="00C61F91">
        <w:rPr>
          <w:rFonts w:hint="cs"/>
          <w:rtl/>
        </w:rPr>
        <w:t>این‌</w:t>
      </w:r>
      <w:r w:rsidR="0002571E">
        <w:rPr>
          <w:rFonts w:hint="cs"/>
          <w:rtl/>
        </w:rPr>
        <w:t xml:space="preserve"> </w:t>
      </w:r>
      <w:r w:rsidR="00C61F91">
        <w:rPr>
          <w:rFonts w:hint="cs"/>
          <w:rtl/>
        </w:rPr>
        <w:t>همه</w:t>
      </w:r>
      <w:r w:rsidR="00341C27">
        <w:rPr>
          <w:rFonts w:hint="cs"/>
          <w:rtl/>
        </w:rPr>
        <w:t>‌جا</w:t>
      </w:r>
      <w:r w:rsidRPr="008F5EBF">
        <w:rPr>
          <w:rFonts w:hint="cs"/>
          <w:rtl/>
        </w:rPr>
        <w:t xml:space="preserve"> فقط قتل است </w:t>
      </w:r>
      <w:r w:rsidR="00C61F91">
        <w:rPr>
          <w:rFonts w:hint="cs"/>
          <w:rtl/>
        </w:rPr>
        <w:t>ازجمله</w:t>
      </w:r>
      <w:r w:rsidRPr="008F5EBF">
        <w:rPr>
          <w:rFonts w:hint="cs"/>
          <w:rtl/>
        </w:rPr>
        <w:t xml:space="preserve"> </w:t>
      </w:r>
      <w:r w:rsidR="0002571E">
        <w:rPr>
          <w:rFonts w:hint="cs"/>
          <w:rtl/>
        </w:rPr>
        <w:t>آنجایی که شیخ و شیخه</w:t>
      </w:r>
      <w:r w:rsidR="0002571E">
        <w:rPr>
          <w:rtl/>
        </w:rPr>
        <w:softHyphen/>
      </w:r>
      <w:r w:rsidRPr="008F5EBF">
        <w:rPr>
          <w:rFonts w:hint="cs"/>
          <w:rtl/>
        </w:rPr>
        <w:t xml:space="preserve">ای باشند که اکراه کردند می‌گوید فقط قتل است ولی در آینده خواهیم گفت که شیخ و شیخه </w:t>
      </w:r>
      <w:r w:rsidR="0002571E">
        <w:rPr>
          <w:rFonts w:hint="cs"/>
          <w:rtl/>
        </w:rPr>
        <w:t>درصورتی‌</w:t>
      </w:r>
      <w:r w:rsidRPr="008F5EBF">
        <w:rPr>
          <w:rFonts w:hint="cs"/>
          <w:rtl/>
        </w:rPr>
        <w:t xml:space="preserve"> جلد است و رجم است </w:t>
      </w:r>
      <w:r w:rsidR="0002571E">
        <w:rPr>
          <w:rFonts w:hint="cs"/>
          <w:rtl/>
        </w:rPr>
        <w:t xml:space="preserve">که </w:t>
      </w:r>
      <w:r w:rsidRPr="008F5EBF">
        <w:rPr>
          <w:rFonts w:hint="cs"/>
          <w:rtl/>
        </w:rPr>
        <w:t>اختصاص پیدا ‌ک</w:t>
      </w:r>
      <w:bookmarkStart w:id="20" w:name="_GoBack"/>
      <w:bookmarkEnd w:id="20"/>
      <w:r w:rsidRPr="008F5EBF">
        <w:rPr>
          <w:rFonts w:hint="cs"/>
          <w:rtl/>
        </w:rPr>
        <w:t xml:space="preserve">ند به اکراه </w:t>
      </w:r>
      <w:r w:rsidR="00341C27">
        <w:rPr>
          <w:rFonts w:hint="cs"/>
          <w:rtl/>
        </w:rPr>
        <w:t>آن‌وقت</w:t>
      </w:r>
      <w:r w:rsidR="0002571E">
        <w:rPr>
          <w:rFonts w:hint="cs"/>
          <w:rtl/>
        </w:rPr>
        <w:t xml:space="preserve"> بدون اکراه</w:t>
      </w:r>
      <w:r w:rsidRPr="008F5EBF">
        <w:rPr>
          <w:rFonts w:hint="cs"/>
          <w:rtl/>
        </w:rPr>
        <w:t xml:space="preserve"> دو چیز دارد، جلد و رجم</w:t>
      </w:r>
      <w:r w:rsidR="0002571E">
        <w:rPr>
          <w:rFonts w:hint="cs"/>
          <w:rtl/>
        </w:rPr>
        <w:t>.</w:t>
      </w:r>
      <w:r w:rsidRPr="008F5EBF">
        <w:rPr>
          <w:rFonts w:hint="cs"/>
          <w:rtl/>
        </w:rPr>
        <w:t xml:space="preserve"> با اکراهش بدتر است</w:t>
      </w:r>
      <w:r w:rsidR="0002571E">
        <w:rPr>
          <w:rFonts w:hint="cs"/>
          <w:rtl/>
        </w:rPr>
        <w:t xml:space="preserve"> و</w:t>
      </w:r>
      <w:r w:rsidRPr="008F5EBF">
        <w:rPr>
          <w:rFonts w:hint="cs"/>
          <w:rtl/>
        </w:rPr>
        <w:t xml:space="preserve"> مجازاتش کمتر است</w:t>
      </w:r>
      <w:r w:rsidR="0002571E">
        <w:rPr>
          <w:rFonts w:hint="cs"/>
          <w:rtl/>
        </w:rPr>
        <w:t>.</w:t>
      </w:r>
    </w:p>
    <w:p w:rsidR="004E280A" w:rsidRDefault="004E280A" w:rsidP="00B81D9F">
      <w:pPr>
        <w:pStyle w:val="Heading4"/>
        <w:rPr>
          <w:rtl/>
        </w:rPr>
      </w:pPr>
      <w:bookmarkStart w:id="21" w:name="_Toc403795466"/>
      <w:r>
        <w:rPr>
          <w:rFonts w:hint="cs"/>
          <w:rtl/>
        </w:rPr>
        <w:t>رد دلیل سوم</w:t>
      </w:r>
      <w:bookmarkEnd w:id="21"/>
    </w:p>
    <w:p w:rsidR="0002571E" w:rsidRDefault="008F5EBF" w:rsidP="0002571E">
      <w:pPr>
        <w:rPr>
          <w:rtl/>
        </w:rPr>
      </w:pPr>
      <w:r w:rsidRPr="008F5EBF">
        <w:rPr>
          <w:rFonts w:hint="cs"/>
          <w:rtl/>
        </w:rPr>
        <w:t>در م</w:t>
      </w:r>
      <w:r w:rsidR="0002571E">
        <w:rPr>
          <w:rFonts w:hint="cs"/>
          <w:rtl/>
        </w:rPr>
        <w:t>قابله با این حرفی که در کشف اللث</w:t>
      </w:r>
      <w:r w:rsidRPr="008F5EBF">
        <w:rPr>
          <w:rFonts w:hint="cs"/>
          <w:rtl/>
        </w:rPr>
        <w:t xml:space="preserve">ام آمده </w:t>
      </w:r>
      <w:r w:rsidR="0002571E" w:rsidRPr="008F5EBF">
        <w:rPr>
          <w:rFonts w:hint="cs"/>
          <w:rtl/>
        </w:rPr>
        <w:t xml:space="preserve">دو نوع برخورد شده </w:t>
      </w:r>
      <w:r w:rsidRPr="008F5EBF">
        <w:rPr>
          <w:rFonts w:hint="cs"/>
          <w:rtl/>
        </w:rPr>
        <w:t>است</w:t>
      </w:r>
      <w:r w:rsidR="0002571E">
        <w:rPr>
          <w:rFonts w:hint="cs"/>
          <w:rtl/>
        </w:rPr>
        <w:t>.</w:t>
      </w:r>
    </w:p>
    <w:p w:rsidR="008F5EBF" w:rsidRPr="009D29EF" w:rsidRDefault="008F5EBF" w:rsidP="009D29EF">
      <w:r w:rsidRPr="008F5EBF">
        <w:rPr>
          <w:rFonts w:hint="cs"/>
          <w:rtl/>
        </w:rPr>
        <w:lastRenderedPageBreak/>
        <w:t xml:space="preserve">بعضی مثل آقای فاضل </w:t>
      </w:r>
      <w:r w:rsidR="0002571E" w:rsidRPr="008F5EBF">
        <w:rPr>
          <w:rFonts w:hint="cs"/>
          <w:rtl/>
        </w:rPr>
        <w:t xml:space="preserve">فرمودند </w:t>
      </w:r>
      <w:r w:rsidRPr="008F5EBF">
        <w:rPr>
          <w:rFonts w:hint="cs"/>
          <w:rtl/>
        </w:rPr>
        <w:t>عیبی ندارد</w:t>
      </w:r>
      <w:r w:rsidR="0002571E">
        <w:rPr>
          <w:rFonts w:hint="cs"/>
          <w:rtl/>
        </w:rPr>
        <w:t xml:space="preserve"> و</w:t>
      </w:r>
      <w:r w:rsidRPr="008F5EBF">
        <w:rPr>
          <w:rFonts w:hint="cs"/>
          <w:rtl/>
        </w:rPr>
        <w:t xml:space="preserve"> این‌ها امور</w:t>
      </w:r>
      <w:r w:rsidR="0002571E">
        <w:rPr>
          <w:rFonts w:hint="cs"/>
          <w:rtl/>
        </w:rPr>
        <w:t>ی</w:t>
      </w:r>
      <w:r w:rsidRPr="008F5EBF">
        <w:rPr>
          <w:rFonts w:hint="cs"/>
          <w:rtl/>
        </w:rPr>
        <w:t xml:space="preserve"> تعبدی است مثل</w:t>
      </w:r>
      <w:r w:rsidR="0002571E">
        <w:rPr>
          <w:rFonts w:hint="cs"/>
          <w:rtl/>
        </w:rPr>
        <w:t>اً</w:t>
      </w:r>
      <w:r w:rsidRPr="008F5EBF">
        <w:rPr>
          <w:rFonts w:hint="cs"/>
          <w:rtl/>
        </w:rPr>
        <w:t xml:space="preserve"> در کفاره صید در ایام احرام صید اگر تکرر هم پیدا کند مجازاتش شدیدتر نمی‌شود. اینجا هم عیبی ندارد چون امور تعبدی است</w:t>
      </w:r>
      <w:r w:rsidR="0002571E">
        <w:rPr>
          <w:rFonts w:hint="cs"/>
          <w:rtl/>
        </w:rPr>
        <w:t>.</w:t>
      </w:r>
      <w:r w:rsidRPr="008F5EBF">
        <w:rPr>
          <w:rFonts w:hint="cs"/>
          <w:rtl/>
        </w:rPr>
        <w:t xml:space="preserve"> جناب آقای مکارم از این جواب آقای فاضل جواب دادند به اینکه اینجا با آنجا فرق دارد.</w:t>
      </w:r>
      <w:r w:rsidR="009D29EF">
        <w:rPr>
          <w:rFonts w:hint="cs"/>
          <w:rtl/>
        </w:rPr>
        <w:t xml:space="preserve"> </w:t>
      </w:r>
      <w:r w:rsidRPr="008F5EBF">
        <w:rPr>
          <w:rFonts w:hint="cs"/>
          <w:rtl/>
        </w:rPr>
        <w:t xml:space="preserve">اولاً اینجا مثل باب کفاره و حج و عبادات </w:t>
      </w:r>
      <w:r w:rsidR="0002571E">
        <w:rPr>
          <w:rFonts w:hint="cs"/>
          <w:rtl/>
        </w:rPr>
        <w:t>این‌قدر</w:t>
      </w:r>
      <w:r w:rsidR="0002571E" w:rsidRPr="008F5EBF">
        <w:rPr>
          <w:rFonts w:hint="cs"/>
          <w:rtl/>
        </w:rPr>
        <w:t xml:space="preserve"> حالت تعبدی نیست </w:t>
      </w:r>
      <w:r w:rsidRPr="008F5EBF">
        <w:rPr>
          <w:rFonts w:hint="cs"/>
          <w:rtl/>
        </w:rPr>
        <w:t xml:space="preserve">چون مجازات است </w:t>
      </w:r>
      <w:r w:rsidR="0002571E">
        <w:rPr>
          <w:rFonts w:hint="cs"/>
          <w:rtl/>
        </w:rPr>
        <w:t xml:space="preserve">و </w:t>
      </w:r>
      <w:r w:rsidR="00C61F91">
        <w:rPr>
          <w:rFonts w:hint="cs"/>
          <w:rtl/>
        </w:rPr>
        <w:t>تااندازه‌ای</w:t>
      </w:r>
      <w:r w:rsidRPr="008F5EBF">
        <w:rPr>
          <w:rFonts w:hint="cs"/>
          <w:rtl/>
        </w:rPr>
        <w:t xml:space="preserve"> باید امر عقلایی باشد</w:t>
      </w:r>
      <w:r w:rsidR="009D29EF">
        <w:rPr>
          <w:rFonts w:hint="cs"/>
          <w:rtl/>
        </w:rPr>
        <w:t xml:space="preserve"> </w:t>
      </w:r>
      <w:r w:rsidRPr="008F5EBF">
        <w:rPr>
          <w:rFonts w:hint="cs"/>
          <w:rtl/>
        </w:rPr>
        <w:t>و ثانیاً آنجا در کفاره صید تکرر که پیدا بکند تشدید نمی‌شود</w:t>
      </w:r>
      <w:r w:rsidR="009D29EF">
        <w:rPr>
          <w:rFonts w:hint="cs"/>
          <w:rtl/>
        </w:rPr>
        <w:t>،</w:t>
      </w:r>
      <w:r w:rsidRPr="008F5EBF">
        <w:rPr>
          <w:rFonts w:hint="cs"/>
          <w:rtl/>
        </w:rPr>
        <w:t xml:space="preserve"> نه اینکه تخفیف پیدا کند. اینجا در شیخ و شیخه‌ای که اکراهی شده است</w:t>
      </w:r>
      <w:r w:rsidR="009D29EF" w:rsidRPr="009D29EF">
        <w:rPr>
          <w:rFonts w:hint="cs"/>
          <w:rtl/>
        </w:rPr>
        <w:t xml:space="preserve"> </w:t>
      </w:r>
      <w:r w:rsidR="009D29EF">
        <w:rPr>
          <w:rFonts w:hint="cs"/>
          <w:rtl/>
        </w:rPr>
        <w:t>به‌عکس</w:t>
      </w:r>
      <w:r w:rsidR="009D29EF" w:rsidRPr="008F5EBF">
        <w:rPr>
          <w:rFonts w:hint="cs"/>
          <w:rtl/>
        </w:rPr>
        <w:t xml:space="preserve"> است </w:t>
      </w:r>
      <w:r w:rsidR="009D29EF">
        <w:rPr>
          <w:rFonts w:hint="cs"/>
          <w:rtl/>
        </w:rPr>
        <w:t>و</w:t>
      </w:r>
      <w:r w:rsidRPr="008F5EBF">
        <w:rPr>
          <w:rFonts w:hint="cs"/>
          <w:rtl/>
        </w:rPr>
        <w:t xml:space="preserve"> مثل شیخ و شیخه غیر اکراهی نیست بلکه کمتر شده است یعنی در شیخ و شیخه‌ای که محصن هستند و زنا کردند ولی اکراه نیست هم جلد است</w:t>
      </w:r>
      <w:r w:rsidR="009D29EF">
        <w:rPr>
          <w:rFonts w:hint="cs"/>
          <w:rtl/>
        </w:rPr>
        <w:t xml:space="preserve"> و</w:t>
      </w:r>
      <w:r w:rsidRPr="008F5EBF">
        <w:rPr>
          <w:rFonts w:hint="cs"/>
          <w:rtl/>
        </w:rPr>
        <w:t xml:space="preserve"> هم رجم</w:t>
      </w:r>
      <w:r w:rsidR="009D29EF">
        <w:rPr>
          <w:rFonts w:hint="cs"/>
          <w:rtl/>
        </w:rPr>
        <w:t xml:space="preserve"> ولی در شیخ و شیخه</w:t>
      </w:r>
      <w:r w:rsidR="009D29EF">
        <w:rPr>
          <w:rtl/>
        </w:rPr>
        <w:softHyphen/>
      </w:r>
      <w:r w:rsidRPr="008F5EBF">
        <w:rPr>
          <w:rFonts w:hint="cs"/>
          <w:rtl/>
        </w:rPr>
        <w:t>ای که اکراهی باشد</w:t>
      </w:r>
      <w:r w:rsidR="009D29EF">
        <w:rPr>
          <w:rFonts w:hint="cs"/>
          <w:rtl/>
        </w:rPr>
        <w:t xml:space="preserve"> جلد دیگر نیست و</w:t>
      </w:r>
      <w:r w:rsidRPr="008F5EBF">
        <w:rPr>
          <w:rFonts w:hint="cs"/>
          <w:rtl/>
        </w:rPr>
        <w:t xml:space="preserve"> فقط قتل است</w:t>
      </w:r>
      <w:r w:rsidR="009D29EF">
        <w:rPr>
          <w:rFonts w:hint="cs"/>
          <w:rtl/>
        </w:rPr>
        <w:t>.</w:t>
      </w:r>
      <w:r w:rsidRPr="008F5EBF">
        <w:rPr>
          <w:rFonts w:hint="cs"/>
          <w:rtl/>
        </w:rPr>
        <w:t xml:space="preserve"> تخفیف </w:t>
      </w:r>
      <w:r w:rsidR="00C61F91">
        <w:rPr>
          <w:rFonts w:hint="cs"/>
          <w:rtl/>
        </w:rPr>
        <w:t>پیداکرده</w:t>
      </w:r>
      <w:r w:rsidRPr="008F5EBF">
        <w:rPr>
          <w:rFonts w:hint="cs"/>
          <w:rtl/>
        </w:rPr>
        <w:t xml:space="preserve"> است نه اینکه مثل هم است. ضعیف‌تر شده است و این </w:t>
      </w:r>
      <w:r w:rsidR="00C61F91">
        <w:rPr>
          <w:rFonts w:hint="cs"/>
          <w:rtl/>
        </w:rPr>
        <w:t>قابل‌قبول</w:t>
      </w:r>
      <w:r w:rsidRPr="008F5EBF">
        <w:rPr>
          <w:rFonts w:hint="cs"/>
          <w:rtl/>
        </w:rPr>
        <w:t xml:space="preserve"> نیست. این فرمایش آقای مکارم بیشتر به ذهن می‌آید که با ارتکازات عقلایی و مناسبات حکم و موضوع سازگار نیست که بگوییم </w:t>
      </w:r>
      <w:r w:rsidR="00C61F91">
        <w:rPr>
          <w:rFonts w:hint="cs"/>
          <w:rtl/>
        </w:rPr>
        <w:t>یک‌جوری</w:t>
      </w:r>
      <w:r w:rsidRPr="008F5EBF">
        <w:rPr>
          <w:rFonts w:hint="cs"/>
          <w:rtl/>
        </w:rPr>
        <w:t xml:space="preserve"> این روایات را </w:t>
      </w:r>
      <w:r w:rsidR="00341C27">
        <w:rPr>
          <w:rFonts w:hint="cs"/>
          <w:rtl/>
        </w:rPr>
        <w:t>باهم</w:t>
      </w:r>
      <w:r w:rsidRPr="008F5EBF">
        <w:rPr>
          <w:rFonts w:hint="cs"/>
          <w:rtl/>
        </w:rPr>
        <w:t xml:space="preserve"> جمع کنیم و به نتیجه برسیم که شیخ و شیخه اگر زنای بدون اکراهی کردند، مجازات جلد و رجم است ولی اگر اکراه بود فقط قتل است</w:t>
      </w:r>
      <w:r w:rsidR="009D29EF">
        <w:rPr>
          <w:rFonts w:hint="cs"/>
          <w:rtl/>
        </w:rPr>
        <w:t xml:space="preserve"> و</w:t>
      </w:r>
      <w:r w:rsidRPr="008F5EBF">
        <w:rPr>
          <w:rFonts w:hint="cs"/>
          <w:rtl/>
        </w:rPr>
        <w:t xml:space="preserve"> دیگر جلد ندارد.</w:t>
      </w:r>
    </w:p>
    <w:sectPr w:rsidR="008F5EBF" w:rsidRPr="009D29EF"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07" w:rsidRDefault="00F37607" w:rsidP="00C60128">
      <w:pPr>
        <w:spacing w:after="0"/>
      </w:pPr>
      <w:r>
        <w:separator/>
      </w:r>
    </w:p>
  </w:endnote>
  <w:endnote w:type="continuationSeparator" w:id="0">
    <w:p w:rsidR="00F37607" w:rsidRDefault="00F37607"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5210188"/>
      <w:docPartObj>
        <w:docPartGallery w:val="Page Numbers (Bottom of Page)"/>
        <w:docPartUnique/>
      </w:docPartObj>
    </w:sdtPr>
    <w:sdtEndPr>
      <w:rPr>
        <w:noProof/>
      </w:rPr>
    </w:sdtEndPr>
    <w:sdtContent>
      <w:p w:rsidR="003718BD" w:rsidRDefault="003C4CC5" w:rsidP="003C4CC5">
        <w:pPr>
          <w:pStyle w:val="Footer"/>
          <w:jc w:val="center"/>
        </w:pPr>
        <w:r>
          <w:fldChar w:fldCharType="begin"/>
        </w:r>
        <w:r>
          <w:instrText xml:space="preserve"> PAGE   \* MERGEFORMAT </w:instrText>
        </w:r>
        <w:r>
          <w:fldChar w:fldCharType="separate"/>
        </w:r>
        <w:r>
          <w:rPr>
            <w:noProof/>
            <w:rtl/>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07" w:rsidRDefault="00F37607" w:rsidP="00C60128">
      <w:pPr>
        <w:spacing w:after="0"/>
      </w:pPr>
      <w:r>
        <w:separator/>
      </w:r>
    </w:p>
  </w:footnote>
  <w:footnote w:type="continuationSeparator" w:id="0">
    <w:p w:rsidR="00F37607" w:rsidRDefault="00F37607"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BD" w:rsidRPr="00455083" w:rsidRDefault="003718BD" w:rsidP="007219E6">
    <w:pPr>
      <w:tabs>
        <w:tab w:val="left" w:pos="7985"/>
      </w:tabs>
      <w:rPr>
        <w:b/>
        <w:bCs/>
        <w:sz w:val="32"/>
        <w:rtl/>
      </w:rPr>
    </w:pPr>
    <w:r>
      <w:rPr>
        <w:noProof/>
      </w:rPr>
      <w:drawing>
        <wp:inline distT="0" distB="0" distL="0" distR="0" wp14:anchorId="5F9F9BE2" wp14:editId="092C0E70">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60288" behindDoc="0" locked="0" layoutInCell="1" allowOverlap="1" wp14:anchorId="5368397C" wp14:editId="60722F80">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22" w:name="OLE_LINK1"/>
    <w:bookmarkStart w:id="23" w:name="OLE_LINK2"/>
    <w:bookmarkEnd w:id="22"/>
    <w:bookmarkEnd w:id="23"/>
    <w:r>
      <w:rPr>
        <w:rFonts w:ascii="IranNastaliq" w:hAnsi="IranNastaliq" w:cs="IranNastaliq" w:hint="cs"/>
        <w:b/>
        <w:bCs/>
        <w:sz w:val="32"/>
        <w:rtl/>
      </w:rPr>
      <w:t xml:space="preserve">  </w:t>
    </w:r>
    <w:r>
      <w:rPr>
        <w:rFonts w:ascii="IranNastaliq" w:hAnsi="IranNastaliq" w:cs="IranNastaliq"/>
        <w:b/>
        <w:bCs/>
        <w:sz w:val="32"/>
        <w:rtl/>
      </w:rPr>
      <w:tab/>
    </w:r>
    <w:r>
      <w:rPr>
        <w:rFonts w:ascii="IranNastaliq" w:hAnsi="IranNastaliq" w:cs="IranNastaliq"/>
        <w:b/>
        <w:bCs/>
        <w:sz w:val="32"/>
        <w:rtl/>
      </w:rPr>
      <w:tab/>
    </w:r>
    <w:r w:rsidRPr="007219E6">
      <w:rPr>
        <w:rFonts w:ascii="IranNastaliq" w:hAnsi="IranNastaliq" w:cs="IranNastaliq" w:hint="cs"/>
        <w:b/>
        <w:bCs/>
        <w:sz w:val="36"/>
        <w:szCs w:val="36"/>
        <w:rtl/>
      </w:rPr>
      <w:t xml:space="preserve">                                </w:t>
    </w:r>
    <w:r w:rsidRPr="007219E6">
      <w:rPr>
        <w:rFonts w:ascii="IranNastaliq" w:hAnsi="IranNastaliq" w:cs="IranNastaliq"/>
        <w:b/>
        <w:bCs/>
        <w:sz w:val="36"/>
        <w:szCs w:val="36"/>
        <w:rtl/>
      </w:rPr>
      <w:t>شمارۀ ثبت:</w:t>
    </w:r>
    <w:r w:rsidR="008F5EBF">
      <w:rPr>
        <w:rFonts w:hint="cs"/>
        <w:b/>
        <w:bCs/>
        <w:sz w:val="32"/>
        <w:rtl/>
      </w:rPr>
      <w:t>712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B9F3C4F"/>
    <w:multiLevelType w:val="hybridMultilevel"/>
    <w:tmpl w:val="56BA77A8"/>
    <w:lvl w:ilvl="0" w:tplc="009EF1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6178C1"/>
    <w:multiLevelType w:val="hybridMultilevel"/>
    <w:tmpl w:val="F0A80E4A"/>
    <w:lvl w:ilvl="0" w:tplc="711801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A4244F6"/>
    <w:multiLevelType w:val="hybridMultilevel"/>
    <w:tmpl w:val="61F0993A"/>
    <w:lvl w:ilvl="0" w:tplc="E0BE94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BED2D3D"/>
    <w:multiLevelType w:val="hybridMultilevel"/>
    <w:tmpl w:val="D95C1774"/>
    <w:lvl w:ilvl="0" w:tplc="EA2C34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7B62359C"/>
    <w:multiLevelType w:val="hybridMultilevel"/>
    <w:tmpl w:val="4288D53E"/>
    <w:lvl w:ilvl="0" w:tplc="1C2AF5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1"/>
  </w:num>
  <w:num w:numId="3">
    <w:abstractNumId w:val="8"/>
  </w:num>
  <w:num w:numId="4">
    <w:abstractNumId w:val="40"/>
  </w:num>
  <w:num w:numId="5">
    <w:abstractNumId w:val="12"/>
  </w:num>
  <w:num w:numId="6">
    <w:abstractNumId w:val="3"/>
  </w:num>
  <w:num w:numId="7">
    <w:abstractNumId w:val="7"/>
  </w:num>
  <w:num w:numId="8">
    <w:abstractNumId w:val="39"/>
  </w:num>
  <w:num w:numId="9">
    <w:abstractNumId w:val="0"/>
  </w:num>
  <w:num w:numId="10">
    <w:abstractNumId w:val="27"/>
  </w:num>
  <w:num w:numId="11">
    <w:abstractNumId w:val="1"/>
  </w:num>
  <w:num w:numId="12">
    <w:abstractNumId w:val="17"/>
  </w:num>
  <w:num w:numId="13">
    <w:abstractNumId w:val="43"/>
  </w:num>
  <w:num w:numId="14">
    <w:abstractNumId w:val="15"/>
  </w:num>
  <w:num w:numId="15">
    <w:abstractNumId w:val="20"/>
  </w:num>
  <w:num w:numId="16">
    <w:abstractNumId w:val="18"/>
  </w:num>
  <w:num w:numId="17">
    <w:abstractNumId w:val="42"/>
  </w:num>
  <w:num w:numId="18">
    <w:abstractNumId w:val="44"/>
  </w:num>
  <w:num w:numId="19">
    <w:abstractNumId w:val="23"/>
  </w:num>
  <w:num w:numId="20">
    <w:abstractNumId w:val="38"/>
  </w:num>
  <w:num w:numId="21">
    <w:abstractNumId w:val="19"/>
  </w:num>
  <w:num w:numId="22">
    <w:abstractNumId w:val="24"/>
  </w:num>
  <w:num w:numId="23">
    <w:abstractNumId w:val="4"/>
  </w:num>
  <w:num w:numId="24">
    <w:abstractNumId w:val="30"/>
  </w:num>
  <w:num w:numId="25">
    <w:abstractNumId w:val="33"/>
  </w:num>
  <w:num w:numId="26">
    <w:abstractNumId w:val="10"/>
  </w:num>
  <w:num w:numId="27">
    <w:abstractNumId w:val="14"/>
  </w:num>
  <w:num w:numId="28">
    <w:abstractNumId w:val="9"/>
  </w:num>
  <w:num w:numId="29">
    <w:abstractNumId w:val="26"/>
  </w:num>
  <w:num w:numId="30">
    <w:abstractNumId w:val="32"/>
  </w:num>
  <w:num w:numId="31">
    <w:abstractNumId w:val="28"/>
  </w:num>
  <w:num w:numId="32">
    <w:abstractNumId w:val="35"/>
  </w:num>
  <w:num w:numId="33">
    <w:abstractNumId w:val="45"/>
  </w:num>
  <w:num w:numId="34">
    <w:abstractNumId w:val="13"/>
  </w:num>
  <w:num w:numId="35">
    <w:abstractNumId w:val="31"/>
  </w:num>
  <w:num w:numId="36">
    <w:abstractNumId w:val="47"/>
  </w:num>
  <w:num w:numId="37">
    <w:abstractNumId w:val="2"/>
  </w:num>
  <w:num w:numId="38">
    <w:abstractNumId w:val="34"/>
  </w:num>
  <w:num w:numId="39">
    <w:abstractNumId w:val="41"/>
  </w:num>
  <w:num w:numId="40">
    <w:abstractNumId w:val="25"/>
  </w:num>
  <w:num w:numId="41">
    <w:abstractNumId w:val="6"/>
  </w:num>
  <w:num w:numId="42">
    <w:abstractNumId w:val="5"/>
  </w:num>
  <w:num w:numId="43">
    <w:abstractNumId w:val="29"/>
  </w:num>
  <w:num w:numId="44">
    <w:abstractNumId w:val="36"/>
  </w:num>
  <w:num w:numId="45">
    <w:abstractNumId w:val="37"/>
  </w:num>
  <w:num w:numId="46">
    <w:abstractNumId w:val="16"/>
  </w:num>
  <w:num w:numId="47">
    <w:abstractNumId w:val="2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2190"/>
    <w:rsid w:val="00022BDF"/>
    <w:rsid w:val="00024841"/>
    <w:rsid w:val="0002571E"/>
    <w:rsid w:val="00026B59"/>
    <w:rsid w:val="00031065"/>
    <w:rsid w:val="00031BCB"/>
    <w:rsid w:val="00035626"/>
    <w:rsid w:val="000379E2"/>
    <w:rsid w:val="00040D22"/>
    <w:rsid w:val="00041200"/>
    <w:rsid w:val="00043391"/>
    <w:rsid w:val="0004571C"/>
    <w:rsid w:val="00046DFB"/>
    <w:rsid w:val="000509A7"/>
    <w:rsid w:val="000526F2"/>
    <w:rsid w:val="0005565F"/>
    <w:rsid w:val="0005571B"/>
    <w:rsid w:val="000564D9"/>
    <w:rsid w:val="000644F5"/>
    <w:rsid w:val="000658A4"/>
    <w:rsid w:val="00074024"/>
    <w:rsid w:val="00074C7E"/>
    <w:rsid w:val="00075BD2"/>
    <w:rsid w:val="00075E65"/>
    <w:rsid w:val="000767C1"/>
    <w:rsid w:val="000866BB"/>
    <w:rsid w:val="00086C33"/>
    <w:rsid w:val="00086CE7"/>
    <w:rsid w:val="0009230D"/>
    <w:rsid w:val="000951BE"/>
    <w:rsid w:val="0009741F"/>
    <w:rsid w:val="000975E0"/>
    <w:rsid w:val="000976D5"/>
    <w:rsid w:val="000A0963"/>
    <w:rsid w:val="000A10A0"/>
    <w:rsid w:val="000A2C53"/>
    <w:rsid w:val="000A3795"/>
    <w:rsid w:val="000A79F0"/>
    <w:rsid w:val="000B1E2D"/>
    <w:rsid w:val="000B2C9E"/>
    <w:rsid w:val="000B35B6"/>
    <w:rsid w:val="000C0C65"/>
    <w:rsid w:val="000C5608"/>
    <w:rsid w:val="000C695A"/>
    <w:rsid w:val="000C6C71"/>
    <w:rsid w:val="000C7017"/>
    <w:rsid w:val="000D01BF"/>
    <w:rsid w:val="000D0A85"/>
    <w:rsid w:val="000D1238"/>
    <w:rsid w:val="000D56C6"/>
    <w:rsid w:val="000D7319"/>
    <w:rsid w:val="000E5C53"/>
    <w:rsid w:val="000F0C11"/>
    <w:rsid w:val="000F1D5C"/>
    <w:rsid w:val="000F6535"/>
    <w:rsid w:val="000F6A3A"/>
    <w:rsid w:val="000F6C5E"/>
    <w:rsid w:val="00102CD6"/>
    <w:rsid w:val="00104258"/>
    <w:rsid w:val="0010436B"/>
    <w:rsid w:val="001062B3"/>
    <w:rsid w:val="00106389"/>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EF9"/>
    <w:rsid w:val="00134E13"/>
    <w:rsid w:val="00136214"/>
    <w:rsid w:val="00137E9A"/>
    <w:rsid w:val="00145BE1"/>
    <w:rsid w:val="001460C6"/>
    <w:rsid w:val="001464FE"/>
    <w:rsid w:val="001504B8"/>
    <w:rsid w:val="00153210"/>
    <w:rsid w:val="001556C3"/>
    <w:rsid w:val="001578F7"/>
    <w:rsid w:val="00160472"/>
    <w:rsid w:val="00160B14"/>
    <w:rsid w:val="00160D10"/>
    <w:rsid w:val="00162422"/>
    <w:rsid w:val="00162A39"/>
    <w:rsid w:val="00163B3E"/>
    <w:rsid w:val="00173578"/>
    <w:rsid w:val="00175545"/>
    <w:rsid w:val="0017643B"/>
    <w:rsid w:val="001767D2"/>
    <w:rsid w:val="00177C04"/>
    <w:rsid w:val="00181894"/>
    <w:rsid w:val="00181F63"/>
    <w:rsid w:val="00182951"/>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6E02"/>
    <w:rsid w:val="001B01C7"/>
    <w:rsid w:val="001B21F6"/>
    <w:rsid w:val="001B5CE1"/>
    <w:rsid w:val="001B7230"/>
    <w:rsid w:val="001B7376"/>
    <w:rsid w:val="001B79D1"/>
    <w:rsid w:val="001D12A7"/>
    <w:rsid w:val="001D1570"/>
    <w:rsid w:val="001D211A"/>
    <w:rsid w:val="001E5379"/>
    <w:rsid w:val="001E5584"/>
    <w:rsid w:val="001E561A"/>
    <w:rsid w:val="001E5894"/>
    <w:rsid w:val="001F0B0C"/>
    <w:rsid w:val="001F0F49"/>
    <w:rsid w:val="001F3C18"/>
    <w:rsid w:val="002039FE"/>
    <w:rsid w:val="00205E5E"/>
    <w:rsid w:val="0021021E"/>
    <w:rsid w:val="00211AD8"/>
    <w:rsid w:val="00211D46"/>
    <w:rsid w:val="0021260D"/>
    <w:rsid w:val="00212A0A"/>
    <w:rsid w:val="002134E0"/>
    <w:rsid w:val="00213C45"/>
    <w:rsid w:val="00214397"/>
    <w:rsid w:val="00214F60"/>
    <w:rsid w:val="002209AB"/>
    <w:rsid w:val="00220DE7"/>
    <w:rsid w:val="002213DA"/>
    <w:rsid w:val="002273B3"/>
    <w:rsid w:val="00227B1B"/>
    <w:rsid w:val="0023076A"/>
    <w:rsid w:val="00232B11"/>
    <w:rsid w:val="00234B19"/>
    <w:rsid w:val="002400B0"/>
    <w:rsid w:val="002448C8"/>
    <w:rsid w:val="0024775E"/>
    <w:rsid w:val="00251009"/>
    <w:rsid w:val="00252A8B"/>
    <w:rsid w:val="002600B4"/>
    <w:rsid w:val="00263850"/>
    <w:rsid w:val="00263C9E"/>
    <w:rsid w:val="002643A1"/>
    <w:rsid w:val="002670F7"/>
    <w:rsid w:val="002737B8"/>
    <w:rsid w:val="0027623A"/>
    <w:rsid w:val="002768E4"/>
    <w:rsid w:val="00276E54"/>
    <w:rsid w:val="002801AB"/>
    <w:rsid w:val="00280EA6"/>
    <w:rsid w:val="00281F7C"/>
    <w:rsid w:val="00285107"/>
    <w:rsid w:val="002870F9"/>
    <w:rsid w:val="00287C33"/>
    <w:rsid w:val="00290EB2"/>
    <w:rsid w:val="00291ADC"/>
    <w:rsid w:val="0029371B"/>
    <w:rsid w:val="00293EDC"/>
    <w:rsid w:val="00295EA8"/>
    <w:rsid w:val="00296A3A"/>
    <w:rsid w:val="00296C66"/>
    <w:rsid w:val="002974F2"/>
    <w:rsid w:val="002A172C"/>
    <w:rsid w:val="002A2376"/>
    <w:rsid w:val="002A30AA"/>
    <w:rsid w:val="002A37DD"/>
    <w:rsid w:val="002A4C9D"/>
    <w:rsid w:val="002A4CA2"/>
    <w:rsid w:val="002A7B63"/>
    <w:rsid w:val="002B3B75"/>
    <w:rsid w:val="002B5AB7"/>
    <w:rsid w:val="002C4631"/>
    <w:rsid w:val="002C4887"/>
    <w:rsid w:val="002C703A"/>
    <w:rsid w:val="002C7477"/>
    <w:rsid w:val="002D0CB3"/>
    <w:rsid w:val="002D3895"/>
    <w:rsid w:val="002D6248"/>
    <w:rsid w:val="002D6531"/>
    <w:rsid w:val="002E020F"/>
    <w:rsid w:val="002E24D7"/>
    <w:rsid w:val="002E4BC0"/>
    <w:rsid w:val="002E672A"/>
    <w:rsid w:val="002F22F5"/>
    <w:rsid w:val="002F249C"/>
    <w:rsid w:val="002F700B"/>
    <w:rsid w:val="00301780"/>
    <w:rsid w:val="00303616"/>
    <w:rsid w:val="00303E25"/>
    <w:rsid w:val="003041C0"/>
    <w:rsid w:val="0030628A"/>
    <w:rsid w:val="0031204A"/>
    <w:rsid w:val="0031274F"/>
    <w:rsid w:val="003144F8"/>
    <w:rsid w:val="003146C6"/>
    <w:rsid w:val="003157C7"/>
    <w:rsid w:val="00316987"/>
    <w:rsid w:val="0032115A"/>
    <w:rsid w:val="003221D4"/>
    <w:rsid w:val="00324655"/>
    <w:rsid w:val="00327186"/>
    <w:rsid w:val="003273D7"/>
    <w:rsid w:val="00331EF8"/>
    <w:rsid w:val="0033212B"/>
    <w:rsid w:val="00332496"/>
    <w:rsid w:val="00334A71"/>
    <w:rsid w:val="00335C49"/>
    <w:rsid w:val="00337D7C"/>
    <w:rsid w:val="003407EA"/>
    <w:rsid w:val="00341BCF"/>
    <w:rsid w:val="00341C27"/>
    <w:rsid w:val="0034240D"/>
    <w:rsid w:val="00342459"/>
    <w:rsid w:val="00342854"/>
    <w:rsid w:val="003472CA"/>
    <w:rsid w:val="00347AF1"/>
    <w:rsid w:val="00350747"/>
    <w:rsid w:val="003513A7"/>
    <w:rsid w:val="00352602"/>
    <w:rsid w:val="00355AC4"/>
    <w:rsid w:val="00355AF1"/>
    <w:rsid w:val="00360C7C"/>
    <w:rsid w:val="00360EA7"/>
    <w:rsid w:val="0036172D"/>
    <w:rsid w:val="0036579A"/>
    <w:rsid w:val="0036686A"/>
    <w:rsid w:val="00370430"/>
    <w:rsid w:val="003713BB"/>
    <w:rsid w:val="003718BD"/>
    <w:rsid w:val="00372710"/>
    <w:rsid w:val="00373D8B"/>
    <w:rsid w:val="003748FA"/>
    <w:rsid w:val="00377DDE"/>
    <w:rsid w:val="00385DD4"/>
    <w:rsid w:val="00387CD9"/>
    <w:rsid w:val="003939DB"/>
    <w:rsid w:val="00394419"/>
    <w:rsid w:val="00394BC4"/>
    <w:rsid w:val="003A733E"/>
    <w:rsid w:val="003B00BF"/>
    <w:rsid w:val="003B55D6"/>
    <w:rsid w:val="003B660E"/>
    <w:rsid w:val="003B7FED"/>
    <w:rsid w:val="003C1047"/>
    <w:rsid w:val="003C1511"/>
    <w:rsid w:val="003C20D5"/>
    <w:rsid w:val="003C4CC5"/>
    <w:rsid w:val="003C4F64"/>
    <w:rsid w:val="003C6CC0"/>
    <w:rsid w:val="003D188B"/>
    <w:rsid w:val="003D41DF"/>
    <w:rsid w:val="003D505F"/>
    <w:rsid w:val="003D616E"/>
    <w:rsid w:val="003E11C9"/>
    <w:rsid w:val="003E1303"/>
    <w:rsid w:val="003E2C10"/>
    <w:rsid w:val="003E4ECF"/>
    <w:rsid w:val="003E4F37"/>
    <w:rsid w:val="003E7383"/>
    <w:rsid w:val="003E73E8"/>
    <w:rsid w:val="003F0CDD"/>
    <w:rsid w:val="003F0FE5"/>
    <w:rsid w:val="003F1793"/>
    <w:rsid w:val="003F47B1"/>
    <w:rsid w:val="003F7C66"/>
    <w:rsid w:val="004025E1"/>
    <w:rsid w:val="00404627"/>
    <w:rsid w:val="0040711C"/>
    <w:rsid w:val="00407335"/>
    <w:rsid w:val="004125DD"/>
    <w:rsid w:val="004133B5"/>
    <w:rsid w:val="00413B6D"/>
    <w:rsid w:val="00415B37"/>
    <w:rsid w:val="00416727"/>
    <w:rsid w:val="004178E2"/>
    <w:rsid w:val="004202B2"/>
    <w:rsid w:val="00420CEE"/>
    <w:rsid w:val="0042100D"/>
    <w:rsid w:val="00421F60"/>
    <w:rsid w:val="0042354D"/>
    <w:rsid w:val="004243E0"/>
    <w:rsid w:val="00425554"/>
    <w:rsid w:val="00427E27"/>
    <w:rsid w:val="00430260"/>
    <w:rsid w:val="00431A72"/>
    <w:rsid w:val="00432897"/>
    <w:rsid w:val="00441143"/>
    <w:rsid w:val="00442854"/>
    <w:rsid w:val="00444DD1"/>
    <w:rsid w:val="00445EED"/>
    <w:rsid w:val="004467C0"/>
    <w:rsid w:val="00447FD7"/>
    <w:rsid w:val="00450E08"/>
    <w:rsid w:val="0045188E"/>
    <w:rsid w:val="00453615"/>
    <w:rsid w:val="00453686"/>
    <w:rsid w:val="0045423B"/>
    <w:rsid w:val="00455083"/>
    <w:rsid w:val="004550EE"/>
    <w:rsid w:val="00455B01"/>
    <w:rsid w:val="004568B7"/>
    <w:rsid w:val="00462908"/>
    <w:rsid w:val="00463943"/>
    <w:rsid w:val="004652A3"/>
    <w:rsid w:val="00471428"/>
    <w:rsid w:val="00474725"/>
    <w:rsid w:val="00475078"/>
    <w:rsid w:val="004755DA"/>
    <w:rsid w:val="00481987"/>
    <w:rsid w:val="00481B47"/>
    <w:rsid w:val="004820E9"/>
    <w:rsid w:val="004822EB"/>
    <w:rsid w:val="00483F91"/>
    <w:rsid w:val="0049175C"/>
    <w:rsid w:val="00491D5E"/>
    <w:rsid w:val="00492A16"/>
    <w:rsid w:val="0049431C"/>
    <w:rsid w:val="004971DC"/>
    <w:rsid w:val="004A144B"/>
    <w:rsid w:val="004A1734"/>
    <w:rsid w:val="004A1F48"/>
    <w:rsid w:val="004A2EDA"/>
    <w:rsid w:val="004A38AC"/>
    <w:rsid w:val="004A399D"/>
    <w:rsid w:val="004A4481"/>
    <w:rsid w:val="004A6619"/>
    <w:rsid w:val="004B1913"/>
    <w:rsid w:val="004B309B"/>
    <w:rsid w:val="004B339E"/>
    <w:rsid w:val="004B401D"/>
    <w:rsid w:val="004B617A"/>
    <w:rsid w:val="004B7B7D"/>
    <w:rsid w:val="004D1AE1"/>
    <w:rsid w:val="004D1C59"/>
    <w:rsid w:val="004D4187"/>
    <w:rsid w:val="004E280A"/>
    <w:rsid w:val="004E5227"/>
    <w:rsid w:val="004E54DE"/>
    <w:rsid w:val="004E6381"/>
    <w:rsid w:val="004F116B"/>
    <w:rsid w:val="004F1999"/>
    <w:rsid w:val="004F1E7E"/>
    <w:rsid w:val="004F1FFD"/>
    <w:rsid w:val="004F34C3"/>
    <w:rsid w:val="005013EA"/>
    <w:rsid w:val="005021BA"/>
    <w:rsid w:val="005036B9"/>
    <w:rsid w:val="00505F21"/>
    <w:rsid w:val="00511200"/>
    <w:rsid w:val="005118A0"/>
    <w:rsid w:val="00514461"/>
    <w:rsid w:val="00515D28"/>
    <w:rsid w:val="0051740A"/>
    <w:rsid w:val="00517BF6"/>
    <w:rsid w:val="00517F32"/>
    <w:rsid w:val="005220E7"/>
    <w:rsid w:val="005224BA"/>
    <w:rsid w:val="005228F1"/>
    <w:rsid w:val="00522A2A"/>
    <w:rsid w:val="00522D72"/>
    <w:rsid w:val="0052358C"/>
    <w:rsid w:val="00523988"/>
    <w:rsid w:val="00525C70"/>
    <w:rsid w:val="005279D8"/>
    <w:rsid w:val="005342A0"/>
    <w:rsid w:val="0053506A"/>
    <w:rsid w:val="00535A55"/>
    <w:rsid w:val="00535B75"/>
    <w:rsid w:val="00535E61"/>
    <w:rsid w:val="00536C26"/>
    <w:rsid w:val="00536ED6"/>
    <w:rsid w:val="00537525"/>
    <w:rsid w:val="00537579"/>
    <w:rsid w:val="0054130D"/>
    <w:rsid w:val="00543099"/>
    <w:rsid w:val="00543E27"/>
    <w:rsid w:val="00544BFA"/>
    <w:rsid w:val="00544C09"/>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57DE"/>
    <w:rsid w:val="005B5B28"/>
    <w:rsid w:val="005B624F"/>
    <w:rsid w:val="005C1D1E"/>
    <w:rsid w:val="005C265F"/>
    <w:rsid w:val="005C3373"/>
    <w:rsid w:val="005D037C"/>
    <w:rsid w:val="005D0E49"/>
    <w:rsid w:val="005D2959"/>
    <w:rsid w:val="005D3B06"/>
    <w:rsid w:val="005D3E1F"/>
    <w:rsid w:val="005D7032"/>
    <w:rsid w:val="005E171B"/>
    <w:rsid w:val="005E19EA"/>
    <w:rsid w:val="005E2459"/>
    <w:rsid w:val="005E3EA1"/>
    <w:rsid w:val="005E4CCE"/>
    <w:rsid w:val="005E7291"/>
    <w:rsid w:val="005F355D"/>
    <w:rsid w:val="005F3C2F"/>
    <w:rsid w:val="005F5FE6"/>
    <w:rsid w:val="005F607F"/>
    <w:rsid w:val="005F661E"/>
    <w:rsid w:val="005F71C3"/>
    <w:rsid w:val="00600279"/>
    <w:rsid w:val="00601032"/>
    <w:rsid w:val="0060111D"/>
    <w:rsid w:val="0060213D"/>
    <w:rsid w:val="00604CFF"/>
    <w:rsid w:val="00604D28"/>
    <w:rsid w:val="00610715"/>
    <w:rsid w:val="00611A5B"/>
    <w:rsid w:val="00611DC4"/>
    <w:rsid w:val="00612436"/>
    <w:rsid w:val="00612B2A"/>
    <w:rsid w:val="00613AF5"/>
    <w:rsid w:val="00615CD5"/>
    <w:rsid w:val="00617806"/>
    <w:rsid w:val="0062252C"/>
    <w:rsid w:val="0062362D"/>
    <w:rsid w:val="00624A13"/>
    <w:rsid w:val="00625060"/>
    <w:rsid w:val="00626673"/>
    <w:rsid w:val="00626CF3"/>
    <w:rsid w:val="0062752B"/>
    <w:rsid w:val="00627FE9"/>
    <w:rsid w:val="0063529E"/>
    <w:rsid w:val="00635D2F"/>
    <w:rsid w:val="00637B3D"/>
    <w:rsid w:val="00642983"/>
    <w:rsid w:val="00643121"/>
    <w:rsid w:val="00646B3B"/>
    <w:rsid w:val="006502E3"/>
    <w:rsid w:val="006512CF"/>
    <w:rsid w:val="0065319F"/>
    <w:rsid w:val="006568D5"/>
    <w:rsid w:val="0066048C"/>
    <w:rsid w:val="00664862"/>
    <w:rsid w:val="00667BD0"/>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827"/>
    <w:rsid w:val="006A79F8"/>
    <w:rsid w:val="006B009A"/>
    <w:rsid w:val="006B047F"/>
    <w:rsid w:val="006B0740"/>
    <w:rsid w:val="006B348A"/>
    <w:rsid w:val="006B3EEB"/>
    <w:rsid w:val="006B47A9"/>
    <w:rsid w:val="006B676C"/>
    <w:rsid w:val="006C022C"/>
    <w:rsid w:val="006C099C"/>
    <w:rsid w:val="006C1A95"/>
    <w:rsid w:val="006C2300"/>
    <w:rsid w:val="006C434A"/>
    <w:rsid w:val="006C56C0"/>
    <w:rsid w:val="006C5F55"/>
    <w:rsid w:val="006C6EFC"/>
    <w:rsid w:val="006C7F31"/>
    <w:rsid w:val="006D133F"/>
    <w:rsid w:val="006D1D37"/>
    <w:rsid w:val="006D4114"/>
    <w:rsid w:val="006D64F6"/>
    <w:rsid w:val="006D7B8D"/>
    <w:rsid w:val="006D7D1D"/>
    <w:rsid w:val="006E04D5"/>
    <w:rsid w:val="006E04E8"/>
    <w:rsid w:val="006E1ED6"/>
    <w:rsid w:val="006E25A5"/>
    <w:rsid w:val="006E3B7D"/>
    <w:rsid w:val="006E7847"/>
    <w:rsid w:val="006E7A60"/>
    <w:rsid w:val="006E7C9C"/>
    <w:rsid w:val="006F0F14"/>
    <w:rsid w:val="006F2E1F"/>
    <w:rsid w:val="006F2F93"/>
    <w:rsid w:val="006F4889"/>
    <w:rsid w:val="006F56F1"/>
    <w:rsid w:val="006F5E8B"/>
    <w:rsid w:val="007006C6"/>
    <w:rsid w:val="00702571"/>
    <w:rsid w:val="0070460B"/>
    <w:rsid w:val="00705E4F"/>
    <w:rsid w:val="00707186"/>
    <w:rsid w:val="0071177B"/>
    <w:rsid w:val="00712D18"/>
    <w:rsid w:val="00712E8E"/>
    <w:rsid w:val="007130D0"/>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A50"/>
    <w:rsid w:val="00741DA7"/>
    <w:rsid w:val="0074295A"/>
    <w:rsid w:val="00742AA6"/>
    <w:rsid w:val="00743162"/>
    <w:rsid w:val="007451D4"/>
    <w:rsid w:val="0074655D"/>
    <w:rsid w:val="00747867"/>
    <w:rsid w:val="007520C0"/>
    <w:rsid w:val="00752329"/>
    <w:rsid w:val="007573B3"/>
    <w:rsid w:val="00757C74"/>
    <w:rsid w:val="007606AD"/>
    <w:rsid w:val="00761E2E"/>
    <w:rsid w:val="00762171"/>
    <w:rsid w:val="0076310F"/>
    <w:rsid w:val="00763296"/>
    <w:rsid w:val="0076366F"/>
    <w:rsid w:val="00766153"/>
    <w:rsid w:val="007662C6"/>
    <w:rsid w:val="007672F8"/>
    <w:rsid w:val="00771AFB"/>
    <w:rsid w:val="00771D41"/>
    <w:rsid w:val="007735CD"/>
    <w:rsid w:val="00773980"/>
    <w:rsid w:val="00773A14"/>
    <w:rsid w:val="007745CE"/>
    <w:rsid w:val="007758CC"/>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2C57"/>
    <w:rsid w:val="007C7B71"/>
    <w:rsid w:val="007C7FDD"/>
    <w:rsid w:val="007D0C78"/>
    <w:rsid w:val="007D0E62"/>
    <w:rsid w:val="007D12DA"/>
    <w:rsid w:val="007D229D"/>
    <w:rsid w:val="007D5091"/>
    <w:rsid w:val="007D68F5"/>
    <w:rsid w:val="007D6CAF"/>
    <w:rsid w:val="007E213E"/>
    <w:rsid w:val="007E60E6"/>
    <w:rsid w:val="007E7320"/>
    <w:rsid w:val="007F06D7"/>
    <w:rsid w:val="007F06E4"/>
    <w:rsid w:val="007F4F94"/>
    <w:rsid w:val="007F5B31"/>
    <w:rsid w:val="007F6AC7"/>
    <w:rsid w:val="00806B18"/>
    <w:rsid w:val="00813F14"/>
    <w:rsid w:val="008147E5"/>
    <w:rsid w:val="00814920"/>
    <w:rsid w:val="00814E68"/>
    <w:rsid w:val="00817808"/>
    <w:rsid w:val="0082060F"/>
    <w:rsid w:val="0082218F"/>
    <w:rsid w:val="00824A35"/>
    <w:rsid w:val="00825C15"/>
    <w:rsid w:val="00825D00"/>
    <w:rsid w:val="00826535"/>
    <w:rsid w:val="00827804"/>
    <w:rsid w:val="00830D33"/>
    <w:rsid w:val="00834EB1"/>
    <w:rsid w:val="008368CE"/>
    <w:rsid w:val="008370D1"/>
    <w:rsid w:val="00837865"/>
    <w:rsid w:val="008418E9"/>
    <w:rsid w:val="00841EFC"/>
    <w:rsid w:val="00842CBC"/>
    <w:rsid w:val="00846E88"/>
    <w:rsid w:val="00851835"/>
    <w:rsid w:val="00851FCA"/>
    <w:rsid w:val="00852AED"/>
    <w:rsid w:val="00852B6A"/>
    <w:rsid w:val="00853F1A"/>
    <w:rsid w:val="008542D6"/>
    <w:rsid w:val="0085713E"/>
    <w:rsid w:val="008643C8"/>
    <w:rsid w:val="00864EBB"/>
    <w:rsid w:val="00865D2A"/>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5A08"/>
    <w:rsid w:val="00886E99"/>
    <w:rsid w:val="0089129E"/>
    <w:rsid w:val="00894777"/>
    <w:rsid w:val="008A2C15"/>
    <w:rsid w:val="008A3782"/>
    <w:rsid w:val="008A5F74"/>
    <w:rsid w:val="008A738B"/>
    <w:rsid w:val="008B037F"/>
    <w:rsid w:val="008B113F"/>
    <w:rsid w:val="008B2072"/>
    <w:rsid w:val="008B5071"/>
    <w:rsid w:val="008B5FC9"/>
    <w:rsid w:val="008B64FE"/>
    <w:rsid w:val="008B68F3"/>
    <w:rsid w:val="008C0319"/>
    <w:rsid w:val="008C08B3"/>
    <w:rsid w:val="008C2325"/>
    <w:rsid w:val="008C2A20"/>
    <w:rsid w:val="008C2A9E"/>
    <w:rsid w:val="008C2D48"/>
    <w:rsid w:val="008C5D2B"/>
    <w:rsid w:val="008D1A99"/>
    <w:rsid w:val="008D40E4"/>
    <w:rsid w:val="008E0CC4"/>
    <w:rsid w:val="008E1C72"/>
    <w:rsid w:val="008E2D51"/>
    <w:rsid w:val="008F227F"/>
    <w:rsid w:val="008F280E"/>
    <w:rsid w:val="008F35FB"/>
    <w:rsid w:val="008F5090"/>
    <w:rsid w:val="008F5C27"/>
    <w:rsid w:val="008F5EBF"/>
    <w:rsid w:val="008F7372"/>
    <w:rsid w:val="00904698"/>
    <w:rsid w:val="0090586F"/>
    <w:rsid w:val="00905FF9"/>
    <w:rsid w:val="00906C2E"/>
    <w:rsid w:val="00906E27"/>
    <w:rsid w:val="00907617"/>
    <w:rsid w:val="00912D4F"/>
    <w:rsid w:val="00915353"/>
    <w:rsid w:val="00916CB6"/>
    <w:rsid w:val="009215C6"/>
    <w:rsid w:val="009224A3"/>
    <w:rsid w:val="00924506"/>
    <w:rsid w:val="00925131"/>
    <w:rsid w:val="009307E1"/>
    <w:rsid w:val="00936E5F"/>
    <w:rsid w:val="009403FB"/>
    <w:rsid w:val="00942BC1"/>
    <w:rsid w:val="00944D26"/>
    <w:rsid w:val="00945452"/>
    <w:rsid w:val="009454D2"/>
    <w:rsid w:val="00947A86"/>
    <w:rsid w:val="009534D6"/>
    <w:rsid w:val="00955F3E"/>
    <w:rsid w:val="00956CDE"/>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0E0"/>
    <w:rsid w:val="00985843"/>
    <w:rsid w:val="00990D6A"/>
    <w:rsid w:val="00996480"/>
    <w:rsid w:val="00997BE5"/>
    <w:rsid w:val="009A0BAD"/>
    <w:rsid w:val="009A2DE4"/>
    <w:rsid w:val="009A57FE"/>
    <w:rsid w:val="009B1E53"/>
    <w:rsid w:val="009B2662"/>
    <w:rsid w:val="009B3368"/>
    <w:rsid w:val="009B3F7D"/>
    <w:rsid w:val="009B4CF1"/>
    <w:rsid w:val="009B6417"/>
    <w:rsid w:val="009B6CC3"/>
    <w:rsid w:val="009B6F25"/>
    <w:rsid w:val="009B7CED"/>
    <w:rsid w:val="009C307A"/>
    <w:rsid w:val="009C4F0A"/>
    <w:rsid w:val="009C64A0"/>
    <w:rsid w:val="009C76AD"/>
    <w:rsid w:val="009D1605"/>
    <w:rsid w:val="009D18EC"/>
    <w:rsid w:val="009D1AD4"/>
    <w:rsid w:val="009D22B9"/>
    <w:rsid w:val="009D29EF"/>
    <w:rsid w:val="009D564D"/>
    <w:rsid w:val="009D6B29"/>
    <w:rsid w:val="009E01F2"/>
    <w:rsid w:val="009E1662"/>
    <w:rsid w:val="009E55EF"/>
    <w:rsid w:val="009E5E0F"/>
    <w:rsid w:val="009E73A3"/>
    <w:rsid w:val="009F1172"/>
    <w:rsid w:val="009F45E0"/>
    <w:rsid w:val="009F4CCB"/>
    <w:rsid w:val="009F650A"/>
    <w:rsid w:val="009F663B"/>
    <w:rsid w:val="00A004CC"/>
    <w:rsid w:val="00A037B2"/>
    <w:rsid w:val="00A0506C"/>
    <w:rsid w:val="00A10104"/>
    <w:rsid w:val="00A118EC"/>
    <w:rsid w:val="00A15127"/>
    <w:rsid w:val="00A15D3D"/>
    <w:rsid w:val="00A16C1F"/>
    <w:rsid w:val="00A202C5"/>
    <w:rsid w:val="00A21CF2"/>
    <w:rsid w:val="00A22022"/>
    <w:rsid w:val="00A22D67"/>
    <w:rsid w:val="00A2700E"/>
    <w:rsid w:val="00A30286"/>
    <w:rsid w:val="00A311A7"/>
    <w:rsid w:val="00A32396"/>
    <w:rsid w:val="00A3275F"/>
    <w:rsid w:val="00A373AE"/>
    <w:rsid w:val="00A42004"/>
    <w:rsid w:val="00A42162"/>
    <w:rsid w:val="00A43A58"/>
    <w:rsid w:val="00A46CAB"/>
    <w:rsid w:val="00A5067F"/>
    <w:rsid w:val="00A526E7"/>
    <w:rsid w:val="00A546C7"/>
    <w:rsid w:val="00A54E88"/>
    <w:rsid w:val="00A550C7"/>
    <w:rsid w:val="00A5635A"/>
    <w:rsid w:val="00A60F36"/>
    <w:rsid w:val="00A61E82"/>
    <w:rsid w:val="00A627AC"/>
    <w:rsid w:val="00A62A47"/>
    <w:rsid w:val="00A64209"/>
    <w:rsid w:val="00A64CB4"/>
    <w:rsid w:val="00A65039"/>
    <w:rsid w:val="00A65306"/>
    <w:rsid w:val="00A6798B"/>
    <w:rsid w:val="00A7263B"/>
    <w:rsid w:val="00A735AE"/>
    <w:rsid w:val="00A74072"/>
    <w:rsid w:val="00A74846"/>
    <w:rsid w:val="00A77EFF"/>
    <w:rsid w:val="00A8046C"/>
    <w:rsid w:val="00A81DA6"/>
    <w:rsid w:val="00A844E3"/>
    <w:rsid w:val="00A85AAF"/>
    <w:rsid w:val="00A8612B"/>
    <w:rsid w:val="00A87A6F"/>
    <w:rsid w:val="00A916BA"/>
    <w:rsid w:val="00A93810"/>
    <w:rsid w:val="00A94177"/>
    <w:rsid w:val="00A97EC4"/>
    <w:rsid w:val="00AA2C0A"/>
    <w:rsid w:val="00AA3C64"/>
    <w:rsid w:val="00AA64F9"/>
    <w:rsid w:val="00AA7FAE"/>
    <w:rsid w:val="00AB00DA"/>
    <w:rsid w:val="00AB1115"/>
    <w:rsid w:val="00AB1159"/>
    <w:rsid w:val="00AB15C3"/>
    <w:rsid w:val="00AB2B09"/>
    <w:rsid w:val="00AB4352"/>
    <w:rsid w:val="00AB46DF"/>
    <w:rsid w:val="00AB6C37"/>
    <w:rsid w:val="00AB78C0"/>
    <w:rsid w:val="00AC1ECE"/>
    <w:rsid w:val="00AC2538"/>
    <w:rsid w:val="00AC2F7F"/>
    <w:rsid w:val="00AC4C75"/>
    <w:rsid w:val="00AD01D8"/>
    <w:rsid w:val="00AD3F07"/>
    <w:rsid w:val="00AD4993"/>
    <w:rsid w:val="00AD6108"/>
    <w:rsid w:val="00AD66E3"/>
    <w:rsid w:val="00AD72D5"/>
    <w:rsid w:val="00AE123B"/>
    <w:rsid w:val="00AE2CA0"/>
    <w:rsid w:val="00AE5373"/>
    <w:rsid w:val="00AE5C38"/>
    <w:rsid w:val="00AE673A"/>
    <w:rsid w:val="00AF4111"/>
    <w:rsid w:val="00AF643D"/>
    <w:rsid w:val="00AF74A0"/>
    <w:rsid w:val="00B021DD"/>
    <w:rsid w:val="00B02991"/>
    <w:rsid w:val="00B030D7"/>
    <w:rsid w:val="00B0379E"/>
    <w:rsid w:val="00B05C95"/>
    <w:rsid w:val="00B064DA"/>
    <w:rsid w:val="00B06E20"/>
    <w:rsid w:val="00B07728"/>
    <w:rsid w:val="00B100AE"/>
    <w:rsid w:val="00B117C1"/>
    <w:rsid w:val="00B14909"/>
    <w:rsid w:val="00B152C5"/>
    <w:rsid w:val="00B175DF"/>
    <w:rsid w:val="00B1770B"/>
    <w:rsid w:val="00B17EAD"/>
    <w:rsid w:val="00B22D65"/>
    <w:rsid w:val="00B23C1F"/>
    <w:rsid w:val="00B24FE2"/>
    <w:rsid w:val="00B275C8"/>
    <w:rsid w:val="00B27D2A"/>
    <w:rsid w:val="00B302A1"/>
    <w:rsid w:val="00B317E8"/>
    <w:rsid w:val="00B318DB"/>
    <w:rsid w:val="00B33D75"/>
    <w:rsid w:val="00B33EC9"/>
    <w:rsid w:val="00B3488F"/>
    <w:rsid w:val="00B372A0"/>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752B"/>
    <w:rsid w:val="00B80DB5"/>
    <w:rsid w:val="00B80EBC"/>
    <w:rsid w:val="00B81D9F"/>
    <w:rsid w:val="00B8290A"/>
    <w:rsid w:val="00B8302A"/>
    <w:rsid w:val="00B83719"/>
    <w:rsid w:val="00B84743"/>
    <w:rsid w:val="00B873B4"/>
    <w:rsid w:val="00B900C1"/>
    <w:rsid w:val="00B90316"/>
    <w:rsid w:val="00B92581"/>
    <w:rsid w:val="00B95B11"/>
    <w:rsid w:val="00BA0354"/>
    <w:rsid w:val="00BA04FF"/>
    <w:rsid w:val="00BA14E3"/>
    <w:rsid w:val="00BA1BF3"/>
    <w:rsid w:val="00BA5B61"/>
    <w:rsid w:val="00BA6EE6"/>
    <w:rsid w:val="00BA7559"/>
    <w:rsid w:val="00BB014A"/>
    <w:rsid w:val="00BB1F88"/>
    <w:rsid w:val="00BB4259"/>
    <w:rsid w:val="00BB564E"/>
    <w:rsid w:val="00BB7600"/>
    <w:rsid w:val="00BC003D"/>
    <w:rsid w:val="00BC4D1D"/>
    <w:rsid w:val="00BC66D2"/>
    <w:rsid w:val="00BC7BC2"/>
    <w:rsid w:val="00BC7DE6"/>
    <w:rsid w:val="00BD1124"/>
    <w:rsid w:val="00BD2255"/>
    <w:rsid w:val="00BD4D67"/>
    <w:rsid w:val="00BD52BB"/>
    <w:rsid w:val="00BD54CF"/>
    <w:rsid w:val="00BE0101"/>
    <w:rsid w:val="00BE0336"/>
    <w:rsid w:val="00BE5D64"/>
    <w:rsid w:val="00BE6370"/>
    <w:rsid w:val="00BF282A"/>
    <w:rsid w:val="00BF31F6"/>
    <w:rsid w:val="00BF35B7"/>
    <w:rsid w:val="00BF5215"/>
    <w:rsid w:val="00BF6FFD"/>
    <w:rsid w:val="00BF7F61"/>
    <w:rsid w:val="00C0006E"/>
    <w:rsid w:val="00C0554B"/>
    <w:rsid w:val="00C05C30"/>
    <w:rsid w:val="00C06224"/>
    <w:rsid w:val="00C06915"/>
    <w:rsid w:val="00C1142B"/>
    <w:rsid w:val="00C11CED"/>
    <w:rsid w:val="00C13DF4"/>
    <w:rsid w:val="00C17E44"/>
    <w:rsid w:val="00C219D7"/>
    <w:rsid w:val="00C21EED"/>
    <w:rsid w:val="00C225E5"/>
    <w:rsid w:val="00C22804"/>
    <w:rsid w:val="00C23CA9"/>
    <w:rsid w:val="00C24B15"/>
    <w:rsid w:val="00C317D1"/>
    <w:rsid w:val="00C40365"/>
    <w:rsid w:val="00C409EB"/>
    <w:rsid w:val="00C44222"/>
    <w:rsid w:val="00C44997"/>
    <w:rsid w:val="00C4693F"/>
    <w:rsid w:val="00C46CD3"/>
    <w:rsid w:val="00C47984"/>
    <w:rsid w:val="00C508DD"/>
    <w:rsid w:val="00C50D25"/>
    <w:rsid w:val="00C56C7A"/>
    <w:rsid w:val="00C571CA"/>
    <w:rsid w:val="00C60128"/>
    <w:rsid w:val="00C61F91"/>
    <w:rsid w:val="00C633C8"/>
    <w:rsid w:val="00C6375D"/>
    <w:rsid w:val="00C66970"/>
    <w:rsid w:val="00C66975"/>
    <w:rsid w:val="00C715A4"/>
    <w:rsid w:val="00C743B5"/>
    <w:rsid w:val="00C74416"/>
    <w:rsid w:val="00C74439"/>
    <w:rsid w:val="00C774F1"/>
    <w:rsid w:val="00C8080F"/>
    <w:rsid w:val="00C83524"/>
    <w:rsid w:val="00C86E0E"/>
    <w:rsid w:val="00C8729D"/>
    <w:rsid w:val="00C90463"/>
    <w:rsid w:val="00C90DCA"/>
    <w:rsid w:val="00C92146"/>
    <w:rsid w:val="00C93D7F"/>
    <w:rsid w:val="00C970FF"/>
    <w:rsid w:val="00C97F0B"/>
    <w:rsid w:val="00CA330E"/>
    <w:rsid w:val="00CA5218"/>
    <w:rsid w:val="00CB1F9A"/>
    <w:rsid w:val="00CB2E2F"/>
    <w:rsid w:val="00CB31D2"/>
    <w:rsid w:val="00CB380B"/>
    <w:rsid w:val="00CB6747"/>
    <w:rsid w:val="00CC0357"/>
    <w:rsid w:val="00CC208C"/>
    <w:rsid w:val="00CC49CB"/>
    <w:rsid w:val="00CC66DB"/>
    <w:rsid w:val="00CC78B5"/>
    <w:rsid w:val="00CC7CBC"/>
    <w:rsid w:val="00CD14F0"/>
    <w:rsid w:val="00CD40F0"/>
    <w:rsid w:val="00CD53BA"/>
    <w:rsid w:val="00CD6FE8"/>
    <w:rsid w:val="00CE1476"/>
    <w:rsid w:val="00CE1C01"/>
    <w:rsid w:val="00CE1F20"/>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20A39"/>
    <w:rsid w:val="00D2318E"/>
    <w:rsid w:val="00D23AF7"/>
    <w:rsid w:val="00D23BFF"/>
    <w:rsid w:val="00D308B2"/>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660B"/>
    <w:rsid w:val="00D479BE"/>
    <w:rsid w:val="00D5063B"/>
    <w:rsid w:val="00D50C9D"/>
    <w:rsid w:val="00D5395C"/>
    <w:rsid w:val="00D56203"/>
    <w:rsid w:val="00D56FFD"/>
    <w:rsid w:val="00D57711"/>
    <w:rsid w:val="00D57895"/>
    <w:rsid w:val="00D63FF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981"/>
    <w:rsid w:val="00D85CB7"/>
    <w:rsid w:val="00D86A51"/>
    <w:rsid w:val="00D95B90"/>
    <w:rsid w:val="00DA23FE"/>
    <w:rsid w:val="00DA3E91"/>
    <w:rsid w:val="00DA3F67"/>
    <w:rsid w:val="00DA6618"/>
    <w:rsid w:val="00DB06F5"/>
    <w:rsid w:val="00DB1354"/>
    <w:rsid w:val="00DB45BF"/>
    <w:rsid w:val="00DC0BC3"/>
    <w:rsid w:val="00DC1FBE"/>
    <w:rsid w:val="00DC25F9"/>
    <w:rsid w:val="00DC7C2E"/>
    <w:rsid w:val="00DD2847"/>
    <w:rsid w:val="00DD54AB"/>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629E"/>
    <w:rsid w:val="00E00E0B"/>
    <w:rsid w:val="00E011A3"/>
    <w:rsid w:val="00E01493"/>
    <w:rsid w:val="00E04823"/>
    <w:rsid w:val="00E05BD1"/>
    <w:rsid w:val="00E05FE4"/>
    <w:rsid w:val="00E10176"/>
    <w:rsid w:val="00E10430"/>
    <w:rsid w:val="00E11C9F"/>
    <w:rsid w:val="00E154FF"/>
    <w:rsid w:val="00E156F1"/>
    <w:rsid w:val="00E17E42"/>
    <w:rsid w:val="00E17E47"/>
    <w:rsid w:val="00E2099F"/>
    <w:rsid w:val="00E21C9D"/>
    <w:rsid w:val="00E22790"/>
    <w:rsid w:val="00E257A1"/>
    <w:rsid w:val="00E2600D"/>
    <w:rsid w:val="00E277CF"/>
    <w:rsid w:val="00E306D3"/>
    <w:rsid w:val="00E32926"/>
    <w:rsid w:val="00E341A6"/>
    <w:rsid w:val="00E35941"/>
    <w:rsid w:val="00E35E84"/>
    <w:rsid w:val="00E36E1F"/>
    <w:rsid w:val="00E40872"/>
    <w:rsid w:val="00E42FDE"/>
    <w:rsid w:val="00E46B82"/>
    <w:rsid w:val="00E519BD"/>
    <w:rsid w:val="00E5235A"/>
    <w:rsid w:val="00E524D8"/>
    <w:rsid w:val="00E532D9"/>
    <w:rsid w:val="00E53F19"/>
    <w:rsid w:val="00E54504"/>
    <w:rsid w:val="00E57293"/>
    <w:rsid w:val="00E572FC"/>
    <w:rsid w:val="00E60409"/>
    <w:rsid w:val="00E63707"/>
    <w:rsid w:val="00E677CC"/>
    <w:rsid w:val="00E707FE"/>
    <w:rsid w:val="00E731CF"/>
    <w:rsid w:val="00E73446"/>
    <w:rsid w:val="00E7377B"/>
    <w:rsid w:val="00E73CBB"/>
    <w:rsid w:val="00E8453E"/>
    <w:rsid w:val="00E84D19"/>
    <w:rsid w:val="00E876A5"/>
    <w:rsid w:val="00E87BCB"/>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923"/>
    <w:rsid w:val="00EC1A2A"/>
    <w:rsid w:val="00EC27A8"/>
    <w:rsid w:val="00EC3B57"/>
    <w:rsid w:val="00EC5A3A"/>
    <w:rsid w:val="00ED4148"/>
    <w:rsid w:val="00ED4760"/>
    <w:rsid w:val="00ED509E"/>
    <w:rsid w:val="00ED54F4"/>
    <w:rsid w:val="00EE14D5"/>
    <w:rsid w:val="00EE2A0C"/>
    <w:rsid w:val="00EE2A97"/>
    <w:rsid w:val="00EE6CFB"/>
    <w:rsid w:val="00EE7C0C"/>
    <w:rsid w:val="00EF1522"/>
    <w:rsid w:val="00EF1A53"/>
    <w:rsid w:val="00EF5C4D"/>
    <w:rsid w:val="00EF6FCF"/>
    <w:rsid w:val="00F0050B"/>
    <w:rsid w:val="00F00648"/>
    <w:rsid w:val="00F00F63"/>
    <w:rsid w:val="00F019EA"/>
    <w:rsid w:val="00F03A92"/>
    <w:rsid w:val="00F04C98"/>
    <w:rsid w:val="00F0770F"/>
    <w:rsid w:val="00F1100B"/>
    <w:rsid w:val="00F12DA7"/>
    <w:rsid w:val="00F14032"/>
    <w:rsid w:val="00F14467"/>
    <w:rsid w:val="00F1534E"/>
    <w:rsid w:val="00F21E37"/>
    <w:rsid w:val="00F2230F"/>
    <w:rsid w:val="00F232DE"/>
    <w:rsid w:val="00F26520"/>
    <w:rsid w:val="00F2775B"/>
    <w:rsid w:val="00F3029C"/>
    <w:rsid w:val="00F3087C"/>
    <w:rsid w:val="00F324E2"/>
    <w:rsid w:val="00F33612"/>
    <w:rsid w:val="00F34049"/>
    <w:rsid w:val="00F35226"/>
    <w:rsid w:val="00F36243"/>
    <w:rsid w:val="00F36D4D"/>
    <w:rsid w:val="00F37607"/>
    <w:rsid w:val="00F41669"/>
    <w:rsid w:val="00F42A57"/>
    <w:rsid w:val="00F42CAC"/>
    <w:rsid w:val="00F478DC"/>
    <w:rsid w:val="00F53B5A"/>
    <w:rsid w:val="00F53B7F"/>
    <w:rsid w:val="00F55E0D"/>
    <w:rsid w:val="00F61877"/>
    <w:rsid w:val="00F636D5"/>
    <w:rsid w:val="00F64901"/>
    <w:rsid w:val="00F649D3"/>
    <w:rsid w:val="00F702E0"/>
    <w:rsid w:val="00F7149F"/>
    <w:rsid w:val="00F74D7F"/>
    <w:rsid w:val="00F75DE5"/>
    <w:rsid w:val="00F76F6F"/>
    <w:rsid w:val="00F8010A"/>
    <w:rsid w:val="00F82BB2"/>
    <w:rsid w:val="00F8310F"/>
    <w:rsid w:val="00F852DB"/>
    <w:rsid w:val="00F87B60"/>
    <w:rsid w:val="00F9008F"/>
    <w:rsid w:val="00F926C3"/>
    <w:rsid w:val="00F97E44"/>
    <w:rsid w:val="00FA0F29"/>
    <w:rsid w:val="00FA1D61"/>
    <w:rsid w:val="00FA2881"/>
    <w:rsid w:val="00FA45DE"/>
    <w:rsid w:val="00FA5C64"/>
    <w:rsid w:val="00FA71B5"/>
    <w:rsid w:val="00FB2106"/>
    <w:rsid w:val="00FB3E0C"/>
    <w:rsid w:val="00FB4523"/>
    <w:rsid w:val="00FB5E74"/>
    <w:rsid w:val="00FC3AAA"/>
    <w:rsid w:val="00FC44DD"/>
    <w:rsid w:val="00FC4E61"/>
    <w:rsid w:val="00FC5EEC"/>
    <w:rsid w:val="00FC6636"/>
    <w:rsid w:val="00FC678A"/>
    <w:rsid w:val="00FC7622"/>
    <w:rsid w:val="00FD1EC9"/>
    <w:rsid w:val="00FD26BE"/>
    <w:rsid w:val="00FD3E35"/>
    <w:rsid w:val="00FD412B"/>
    <w:rsid w:val="00FD4670"/>
    <w:rsid w:val="00FD7D27"/>
    <w:rsid w:val="00FD7D93"/>
    <w:rsid w:val="00FE015B"/>
    <w:rsid w:val="00FE2418"/>
    <w:rsid w:val="00FE3F2A"/>
    <w:rsid w:val="00FE4117"/>
    <w:rsid w:val="00FE4404"/>
    <w:rsid w:val="00FE56F7"/>
    <w:rsid w:val="00FE77C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6D133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D133F"/>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B4CF1"/>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D133F"/>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B4CF1"/>
    <w:pPr>
      <w:outlineLvl w:val="3"/>
    </w:pPr>
    <w:rPr>
      <w:b/>
      <w:bCs/>
      <w:sz w:val="36"/>
      <w:szCs w:val="36"/>
    </w:rPr>
  </w:style>
  <w:style w:type="paragraph" w:styleId="Heading5">
    <w:name w:val="heading 5"/>
    <w:basedOn w:val="Normal"/>
    <w:next w:val="Normal"/>
    <w:link w:val="Heading5Char"/>
    <w:autoRedefine/>
    <w:uiPriority w:val="9"/>
    <w:unhideWhenUsed/>
    <w:qFormat/>
    <w:rsid w:val="006D133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D133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D133F"/>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D133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D133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D133F"/>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B4CF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6D133F"/>
    <w:rPr>
      <w:rFonts w:ascii="Cambria" w:eastAsia="2  Lotus" w:hAnsi="Cambria" w:cs="2  Badr"/>
      <w:bCs/>
      <w:szCs w:val="40"/>
    </w:rPr>
  </w:style>
  <w:style w:type="character" w:customStyle="1" w:styleId="Heading4Char">
    <w:name w:val="Heading 4 Char"/>
    <w:aliases w:val="سرفصل4 Char,سرفصل 4 Char"/>
    <w:link w:val="Heading4"/>
    <w:uiPriority w:val="9"/>
    <w:rsid w:val="009B4CF1"/>
    <w:rPr>
      <w:rFonts w:eastAsia="2  Lotus" w:cs="2  Badr"/>
      <w:b/>
      <w:bCs/>
      <w:sz w:val="36"/>
      <w:szCs w:val="36"/>
    </w:rPr>
  </w:style>
  <w:style w:type="character" w:customStyle="1" w:styleId="Heading5Char">
    <w:name w:val="Heading 5 Char"/>
    <w:link w:val="Heading5"/>
    <w:uiPriority w:val="9"/>
    <w:rsid w:val="006D133F"/>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6D133F"/>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6D133F"/>
    <w:pPr>
      <w:spacing w:after="0"/>
      <w:ind w:firstLine="0"/>
    </w:pPr>
  </w:style>
  <w:style w:type="paragraph" w:styleId="TOC2">
    <w:name w:val="toc 2"/>
    <w:basedOn w:val="Normal"/>
    <w:next w:val="Normal"/>
    <w:autoRedefine/>
    <w:uiPriority w:val="39"/>
    <w:unhideWhenUsed/>
    <w:qFormat/>
    <w:rsid w:val="006D133F"/>
    <w:pPr>
      <w:spacing w:after="0"/>
      <w:ind w:left="221"/>
    </w:pPr>
  </w:style>
  <w:style w:type="paragraph" w:styleId="TOC3">
    <w:name w:val="toc 3"/>
    <w:basedOn w:val="Normal"/>
    <w:next w:val="Normal"/>
    <w:autoRedefine/>
    <w:uiPriority w:val="39"/>
    <w:unhideWhenUsed/>
    <w:qFormat/>
    <w:rsid w:val="006D133F"/>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6D133F"/>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6D133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D133F"/>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6D133F"/>
    <w:pPr>
      <w:ind w:left="1134" w:firstLine="0"/>
    </w:pPr>
    <w:rPr>
      <w:rFonts w:eastAsia="2  Lotus" w:cs="2  Lotus"/>
    </w:rPr>
  </w:style>
  <w:style w:type="paragraph" w:styleId="NoSpacing">
    <w:name w:val="No Spacing"/>
    <w:aliases w:val="متن اصلی,متن عربي"/>
    <w:link w:val="NoSpacingChar"/>
    <w:autoRedefine/>
    <w:uiPriority w:val="1"/>
    <w:qFormat/>
    <w:rsid w:val="006D133F"/>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6D133F"/>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6D133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6D133F"/>
    <w:rPr>
      <w:rFonts w:ascii="Cambria" w:eastAsia="2  Badr" w:hAnsi="Cambria" w:cs="Karim"/>
      <w:i/>
      <w:spacing w:val="15"/>
      <w:sz w:val="24"/>
      <w:szCs w:val="60"/>
    </w:rPr>
  </w:style>
  <w:style w:type="character" w:customStyle="1" w:styleId="Heading6Char">
    <w:name w:val="Heading 6 Char"/>
    <w:link w:val="Heading6"/>
    <w:uiPriority w:val="9"/>
    <w:semiHidden/>
    <w:rsid w:val="006D133F"/>
    <w:rPr>
      <w:rFonts w:ascii="Cambria" w:eastAsia="2  Lotus" w:hAnsi="Cambria" w:cs="2  Badr"/>
      <w:bCs/>
      <w:i/>
      <w:szCs w:val="34"/>
    </w:rPr>
  </w:style>
  <w:style w:type="character" w:customStyle="1" w:styleId="Heading7Char">
    <w:name w:val="Heading 7 Char"/>
    <w:link w:val="Heading7"/>
    <w:uiPriority w:val="9"/>
    <w:semiHidden/>
    <w:rsid w:val="006D133F"/>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6D133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D133F"/>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6D133F"/>
    <w:pPr>
      <w:spacing w:after="0"/>
      <w:ind w:left="879"/>
    </w:pPr>
  </w:style>
  <w:style w:type="paragraph" w:styleId="TOC6">
    <w:name w:val="toc 6"/>
    <w:basedOn w:val="Normal"/>
    <w:next w:val="Normal"/>
    <w:autoRedefine/>
    <w:uiPriority w:val="39"/>
    <w:unhideWhenUsed/>
    <w:qFormat/>
    <w:rsid w:val="006D133F"/>
    <w:pPr>
      <w:spacing w:after="0"/>
      <w:ind w:left="1100"/>
    </w:pPr>
  </w:style>
  <w:style w:type="paragraph" w:styleId="TOC7">
    <w:name w:val="toc 7"/>
    <w:basedOn w:val="Normal"/>
    <w:next w:val="Normal"/>
    <w:autoRedefine/>
    <w:uiPriority w:val="39"/>
    <w:unhideWhenUsed/>
    <w:qFormat/>
    <w:rsid w:val="006D133F"/>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6D133F"/>
    <w:rPr>
      <w:b/>
      <w:bCs/>
      <w:sz w:val="20"/>
      <w:szCs w:val="20"/>
    </w:rPr>
  </w:style>
  <w:style w:type="character" w:styleId="Emphasis">
    <w:name w:val="Emphasis"/>
    <w:uiPriority w:val="20"/>
    <w:qFormat/>
    <w:rsid w:val="006D133F"/>
    <w:rPr>
      <w:rFonts w:cs="2  Lotus"/>
      <w:i/>
      <w:iCs/>
      <w:color w:val="808080"/>
      <w:szCs w:val="32"/>
    </w:rPr>
  </w:style>
  <w:style w:type="character" w:customStyle="1" w:styleId="ListParagraphChar">
    <w:name w:val="List Paragraph Char"/>
    <w:link w:val="ListParagraph"/>
    <w:uiPriority w:val="34"/>
    <w:rsid w:val="006D133F"/>
    <w:rPr>
      <w:rFonts w:eastAsia="2  Lotus" w:cs="2  Lotus"/>
      <w:sz w:val="22"/>
      <w:szCs w:val="28"/>
    </w:rPr>
  </w:style>
  <w:style w:type="paragraph" w:styleId="Quote">
    <w:name w:val="Quote"/>
    <w:basedOn w:val="Normal"/>
    <w:next w:val="Normal"/>
    <w:link w:val="QuoteChar"/>
    <w:autoRedefine/>
    <w:uiPriority w:val="29"/>
    <w:qFormat/>
    <w:rsid w:val="006D133F"/>
    <w:pPr>
      <w:spacing w:before="120" w:after="240"/>
      <w:ind w:left="1134" w:firstLine="0"/>
    </w:pPr>
    <w:rPr>
      <w:rFonts w:cs="B Lotus"/>
      <w:i/>
      <w:sz w:val="20"/>
      <w:szCs w:val="30"/>
    </w:rPr>
  </w:style>
  <w:style w:type="character" w:customStyle="1" w:styleId="QuoteChar">
    <w:name w:val="Quote Char"/>
    <w:link w:val="Quote"/>
    <w:uiPriority w:val="29"/>
    <w:rsid w:val="006D133F"/>
    <w:rPr>
      <w:rFonts w:cs="B Lotus"/>
      <w:i/>
      <w:szCs w:val="30"/>
    </w:rPr>
  </w:style>
  <w:style w:type="paragraph" w:styleId="IntenseQuote">
    <w:name w:val="Intense Quote"/>
    <w:basedOn w:val="Normal"/>
    <w:next w:val="Normal"/>
    <w:link w:val="IntenseQuoteChar"/>
    <w:autoRedefine/>
    <w:uiPriority w:val="30"/>
    <w:qFormat/>
    <w:rsid w:val="006D133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D133F"/>
    <w:rPr>
      <w:rFonts w:eastAsia="2  Lotus" w:cs="B Lotus"/>
      <w:b/>
      <w:bCs/>
      <w:i/>
      <w:szCs w:val="30"/>
    </w:rPr>
  </w:style>
  <w:style w:type="character" w:styleId="SubtleEmphasis">
    <w:name w:val="Subtle Emphasis"/>
    <w:uiPriority w:val="19"/>
    <w:qFormat/>
    <w:rsid w:val="006D133F"/>
    <w:rPr>
      <w:rFonts w:cs="2  Lotus"/>
      <w:i/>
      <w:iCs/>
      <w:color w:val="4A442A"/>
      <w:szCs w:val="32"/>
      <w:u w:val="none"/>
    </w:rPr>
  </w:style>
  <w:style w:type="character" w:styleId="IntenseEmphasis">
    <w:name w:val="Intense Emphasis"/>
    <w:uiPriority w:val="21"/>
    <w:qFormat/>
    <w:rsid w:val="006D133F"/>
    <w:rPr>
      <w:rFonts w:cs="2  Lotus"/>
      <w:b/>
      <w:i/>
      <w:iCs/>
      <w:color w:val="auto"/>
      <w:szCs w:val="32"/>
    </w:rPr>
  </w:style>
  <w:style w:type="character" w:styleId="SubtleReference">
    <w:name w:val="Subtle Reference"/>
    <w:aliases w:val="مرجع"/>
    <w:uiPriority w:val="31"/>
    <w:qFormat/>
    <w:rsid w:val="006D133F"/>
    <w:rPr>
      <w:rFonts w:cs="2  Lotus"/>
      <w:smallCaps/>
      <w:color w:val="auto"/>
      <w:szCs w:val="28"/>
      <w:u w:val="single"/>
    </w:rPr>
  </w:style>
  <w:style w:type="character" w:styleId="IntenseReference">
    <w:name w:val="Intense Reference"/>
    <w:uiPriority w:val="32"/>
    <w:qFormat/>
    <w:rsid w:val="006D133F"/>
    <w:rPr>
      <w:rFonts w:cs="2  Lotus"/>
      <w:b/>
      <w:bCs/>
      <w:smallCaps/>
      <w:color w:val="auto"/>
      <w:spacing w:val="5"/>
      <w:szCs w:val="28"/>
      <w:u w:val="single"/>
    </w:rPr>
  </w:style>
  <w:style w:type="character" w:styleId="BookTitle">
    <w:name w:val="Book Title"/>
    <w:uiPriority w:val="33"/>
    <w:qFormat/>
    <w:rsid w:val="006D133F"/>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6D133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D133F"/>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B4CF1"/>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D133F"/>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B4CF1"/>
    <w:pPr>
      <w:outlineLvl w:val="3"/>
    </w:pPr>
    <w:rPr>
      <w:b/>
      <w:bCs/>
      <w:sz w:val="36"/>
      <w:szCs w:val="36"/>
    </w:rPr>
  </w:style>
  <w:style w:type="paragraph" w:styleId="Heading5">
    <w:name w:val="heading 5"/>
    <w:basedOn w:val="Normal"/>
    <w:next w:val="Normal"/>
    <w:link w:val="Heading5Char"/>
    <w:autoRedefine/>
    <w:uiPriority w:val="9"/>
    <w:unhideWhenUsed/>
    <w:qFormat/>
    <w:rsid w:val="006D133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D133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D133F"/>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D133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D133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D133F"/>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B4CF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6D133F"/>
    <w:rPr>
      <w:rFonts w:ascii="Cambria" w:eastAsia="2  Lotus" w:hAnsi="Cambria" w:cs="2  Badr"/>
      <w:bCs/>
      <w:szCs w:val="40"/>
    </w:rPr>
  </w:style>
  <w:style w:type="character" w:customStyle="1" w:styleId="Heading4Char">
    <w:name w:val="Heading 4 Char"/>
    <w:aliases w:val="سرفصل4 Char,سرفصل 4 Char"/>
    <w:link w:val="Heading4"/>
    <w:uiPriority w:val="9"/>
    <w:rsid w:val="009B4CF1"/>
    <w:rPr>
      <w:rFonts w:eastAsia="2  Lotus" w:cs="2  Badr"/>
      <w:b/>
      <w:bCs/>
      <w:sz w:val="36"/>
      <w:szCs w:val="36"/>
    </w:rPr>
  </w:style>
  <w:style w:type="character" w:customStyle="1" w:styleId="Heading5Char">
    <w:name w:val="Heading 5 Char"/>
    <w:link w:val="Heading5"/>
    <w:uiPriority w:val="9"/>
    <w:rsid w:val="006D133F"/>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6D133F"/>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6D133F"/>
    <w:pPr>
      <w:spacing w:after="0"/>
      <w:ind w:firstLine="0"/>
    </w:pPr>
  </w:style>
  <w:style w:type="paragraph" w:styleId="TOC2">
    <w:name w:val="toc 2"/>
    <w:basedOn w:val="Normal"/>
    <w:next w:val="Normal"/>
    <w:autoRedefine/>
    <w:uiPriority w:val="39"/>
    <w:unhideWhenUsed/>
    <w:qFormat/>
    <w:rsid w:val="006D133F"/>
    <w:pPr>
      <w:spacing w:after="0"/>
      <w:ind w:left="221"/>
    </w:pPr>
  </w:style>
  <w:style w:type="paragraph" w:styleId="TOC3">
    <w:name w:val="toc 3"/>
    <w:basedOn w:val="Normal"/>
    <w:next w:val="Normal"/>
    <w:autoRedefine/>
    <w:uiPriority w:val="39"/>
    <w:unhideWhenUsed/>
    <w:qFormat/>
    <w:rsid w:val="006D133F"/>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6D133F"/>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6D133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D133F"/>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6D133F"/>
    <w:pPr>
      <w:ind w:left="1134" w:firstLine="0"/>
    </w:pPr>
    <w:rPr>
      <w:rFonts w:eastAsia="2  Lotus" w:cs="2  Lotus"/>
    </w:rPr>
  </w:style>
  <w:style w:type="paragraph" w:styleId="NoSpacing">
    <w:name w:val="No Spacing"/>
    <w:aliases w:val="متن اصلی,متن عربي"/>
    <w:link w:val="NoSpacingChar"/>
    <w:autoRedefine/>
    <w:uiPriority w:val="1"/>
    <w:qFormat/>
    <w:rsid w:val="006D133F"/>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6D133F"/>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6D133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6D133F"/>
    <w:rPr>
      <w:rFonts w:ascii="Cambria" w:eastAsia="2  Badr" w:hAnsi="Cambria" w:cs="Karim"/>
      <w:i/>
      <w:spacing w:val="15"/>
      <w:sz w:val="24"/>
      <w:szCs w:val="60"/>
    </w:rPr>
  </w:style>
  <w:style w:type="character" w:customStyle="1" w:styleId="Heading6Char">
    <w:name w:val="Heading 6 Char"/>
    <w:link w:val="Heading6"/>
    <w:uiPriority w:val="9"/>
    <w:semiHidden/>
    <w:rsid w:val="006D133F"/>
    <w:rPr>
      <w:rFonts w:ascii="Cambria" w:eastAsia="2  Lotus" w:hAnsi="Cambria" w:cs="2  Badr"/>
      <w:bCs/>
      <w:i/>
      <w:szCs w:val="34"/>
    </w:rPr>
  </w:style>
  <w:style w:type="character" w:customStyle="1" w:styleId="Heading7Char">
    <w:name w:val="Heading 7 Char"/>
    <w:link w:val="Heading7"/>
    <w:uiPriority w:val="9"/>
    <w:semiHidden/>
    <w:rsid w:val="006D133F"/>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6D133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D133F"/>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6D133F"/>
    <w:pPr>
      <w:spacing w:after="0"/>
      <w:ind w:left="879"/>
    </w:pPr>
  </w:style>
  <w:style w:type="paragraph" w:styleId="TOC6">
    <w:name w:val="toc 6"/>
    <w:basedOn w:val="Normal"/>
    <w:next w:val="Normal"/>
    <w:autoRedefine/>
    <w:uiPriority w:val="39"/>
    <w:unhideWhenUsed/>
    <w:qFormat/>
    <w:rsid w:val="006D133F"/>
    <w:pPr>
      <w:spacing w:after="0"/>
      <w:ind w:left="1100"/>
    </w:pPr>
  </w:style>
  <w:style w:type="paragraph" w:styleId="TOC7">
    <w:name w:val="toc 7"/>
    <w:basedOn w:val="Normal"/>
    <w:next w:val="Normal"/>
    <w:autoRedefine/>
    <w:uiPriority w:val="39"/>
    <w:unhideWhenUsed/>
    <w:qFormat/>
    <w:rsid w:val="006D133F"/>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6D133F"/>
    <w:rPr>
      <w:b/>
      <w:bCs/>
      <w:sz w:val="20"/>
      <w:szCs w:val="20"/>
    </w:rPr>
  </w:style>
  <w:style w:type="character" w:styleId="Emphasis">
    <w:name w:val="Emphasis"/>
    <w:uiPriority w:val="20"/>
    <w:qFormat/>
    <w:rsid w:val="006D133F"/>
    <w:rPr>
      <w:rFonts w:cs="2  Lotus"/>
      <w:i/>
      <w:iCs/>
      <w:color w:val="808080"/>
      <w:szCs w:val="32"/>
    </w:rPr>
  </w:style>
  <w:style w:type="character" w:customStyle="1" w:styleId="ListParagraphChar">
    <w:name w:val="List Paragraph Char"/>
    <w:link w:val="ListParagraph"/>
    <w:uiPriority w:val="34"/>
    <w:rsid w:val="006D133F"/>
    <w:rPr>
      <w:rFonts w:eastAsia="2  Lotus" w:cs="2  Lotus"/>
      <w:sz w:val="22"/>
      <w:szCs w:val="28"/>
    </w:rPr>
  </w:style>
  <w:style w:type="paragraph" w:styleId="Quote">
    <w:name w:val="Quote"/>
    <w:basedOn w:val="Normal"/>
    <w:next w:val="Normal"/>
    <w:link w:val="QuoteChar"/>
    <w:autoRedefine/>
    <w:uiPriority w:val="29"/>
    <w:qFormat/>
    <w:rsid w:val="006D133F"/>
    <w:pPr>
      <w:spacing w:before="120" w:after="240"/>
      <w:ind w:left="1134" w:firstLine="0"/>
    </w:pPr>
    <w:rPr>
      <w:rFonts w:cs="B Lotus"/>
      <w:i/>
      <w:sz w:val="20"/>
      <w:szCs w:val="30"/>
    </w:rPr>
  </w:style>
  <w:style w:type="character" w:customStyle="1" w:styleId="QuoteChar">
    <w:name w:val="Quote Char"/>
    <w:link w:val="Quote"/>
    <w:uiPriority w:val="29"/>
    <w:rsid w:val="006D133F"/>
    <w:rPr>
      <w:rFonts w:cs="B Lotus"/>
      <w:i/>
      <w:szCs w:val="30"/>
    </w:rPr>
  </w:style>
  <w:style w:type="paragraph" w:styleId="IntenseQuote">
    <w:name w:val="Intense Quote"/>
    <w:basedOn w:val="Normal"/>
    <w:next w:val="Normal"/>
    <w:link w:val="IntenseQuoteChar"/>
    <w:autoRedefine/>
    <w:uiPriority w:val="30"/>
    <w:qFormat/>
    <w:rsid w:val="006D133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D133F"/>
    <w:rPr>
      <w:rFonts w:eastAsia="2  Lotus" w:cs="B Lotus"/>
      <w:b/>
      <w:bCs/>
      <w:i/>
      <w:szCs w:val="30"/>
    </w:rPr>
  </w:style>
  <w:style w:type="character" w:styleId="SubtleEmphasis">
    <w:name w:val="Subtle Emphasis"/>
    <w:uiPriority w:val="19"/>
    <w:qFormat/>
    <w:rsid w:val="006D133F"/>
    <w:rPr>
      <w:rFonts w:cs="2  Lotus"/>
      <w:i/>
      <w:iCs/>
      <w:color w:val="4A442A"/>
      <w:szCs w:val="32"/>
      <w:u w:val="none"/>
    </w:rPr>
  </w:style>
  <w:style w:type="character" w:styleId="IntenseEmphasis">
    <w:name w:val="Intense Emphasis"/>
    <w:uiPriority w:val="21"/>
    <w:qFormat/>
    <w:rsid w:val="006D133F"/>
    <w:rPr>
      <w:rFonts w:cs="2  Lotus"/>
      <w:b/>
      <w:i/>
      <w:iCs/>
      <w:color w:val="auto"/>
      <w:szCs w:val="32"/>
    </w:rPr>
  </w:style>
  <w:style w:type="character" w:styleId="SubtleReference">
    <w:name w:val="Subtle Reference"/>
    <w:aliases w:val="مرجع"/>
    <w:uiPriority w:val="31"/>
    <w:qFormat/>
    <w:rsid w:val="006D133F"/>
    <w:rPr>
      <w:rFonts w:cs="2  Lotus"/>
      <w:smallCaps/>
      <w:color w:val="auto"/>
      <w:szCs w:val="28"/>
      <w:u w:val="single"/>
    </w:rPr>
  </w:style>
  <w:style w:type="character" w:styleId="IntenseReference">
    <w:name w:val="Intense Reference"/>
    <w:uiPriority w:val="32"/>
    <w:qFormat/>
    <w:rsid w:val="006D133F"/>
    <w:rPr>
      <w:rFonts w:cs="2  Lotus"/>
      <w:b/>
      <w:bCs/>
      <w:smallCaps/>
      <w:color w:val="auto"/>
      <w:spacing w:val="5"/>
      <w:szCs w:val="28"/>
      <w:u w:val="single"/>
    </w:rPr>
  </w:style>
  <w:style w:type="character" w:styleId="BookTitle">
    <w:name w:val="Book Title"/>
    <w:uiPriority w:val="33"/>
    <w:qFormat/>
    <w:rsid w:val="006D133F"/>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903220243">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 w:id="21261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59ED-6B5C-4C6D-A39B-15BA5DF8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11</Pages>
  <Words>3364</Words>
  <Characters>19177</Characters>
  <Application>Microsoft Office Word</Application>
  <DocSecurity>0</DocSecurity>
  <Lines>159</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132</cp:revision>
  <dcterms:created xsi:type="dcterms:W3CDTF">2014-02-17T14:55:00Z</dcterms:created>
  <dcterms:modified xsi:type="dcterms:W3CDTF">2014-11-16T09:58:00Z</dcterms:modified>
</cp:coreProperties>
</file>