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D7" w:rsidRPr="007960CE" w:rsidRDefault="00195FD7" w:rsidP="00F641FA">
      <w:pPr>
        <w:bidi/>
        <w:jc w:val="both"/>
        <w:rPr>
          <w:rFonts w:ascii="IRBadr" w:hAnsi="IRBadr" w:cs="IRBadr"/>
          <w:color w:val="000000" w:themeColor="text1"/>
          <w:sz w:val="28"/>
          <w:szCs w:val="28"/>
          <w:rtl/>
          <w:lang w:bidi="fa-IR"/>
        </w:rPr>
      </w:pPr>
      <w:bookmarkStart w:id="0" w:name="_GoBack"/>
      <w:r w:rsidRPr="007960CE">
        <w:rPr>
          <w:rFonts w:ascii="IRBadr" w:hAnsi="IRBadr" w:cs="IRBadr"/>
          <w:color w:val="000000" w:themeColor="text1"/>
          <w:sz w:val="28"/>
          <w:szCs w:val="28"/>
          <w:rtl/>
          <w:lang w:bidi="fa-IR"/>
        </w:rPr>
        <w:t xml:space="preserve">بسم </w:t>
      </w:r>
      <w:bookmarkEnd w:id="0"/>
      <w:r w:rsidRPr="007960CE">
        <w:rPr>
          <w:rFonts w:ascii="IRBadr" w:hAnsi="IRBadr" w:cs="IRBadr"/>
          <w:color w:val="000000" w:themeColor="text1"/>
          <w:sz w:val="28"/>
          <w:szCs w:val="28"/>
          <w:rtl/>
          <w:lang w:bidi="fa-IR"/>
        </w:rPr>
        <w:t>الله الرحمن الرحیم</w:t>
      </w:r>
    </w:p>
    <w:p w:rsidR="00F641FA" w:rsidRPr="007960CE" w:rsidRDefault="00F641FA" w:rsidP="00F641FA">
      <w:pPr>
        <w:bidi/>
        <w:jc w:val="both"/>
        <w:rPr>
          <w:rFonts w:ascii="IRBadr" w:hAnsi="IRBadr" w:cs="IRBadr"/>
          <w:color w:val="000000" w:themeColor="text1"/>
          <w:sz w:val="28"/>
          <w:szCs w:val="28"/>
          <w:rtl/>
          <w:lang w:bidi="fa-IR"/>
        </w:rPr>
      </w:pPr>
      <w:r w:rsidRPr="007960CE">
        <w:rPr>
          <w:rFonts w:ascii="IRBadr" w:hAnsi="IRBadr" w:cs="IRBadr"/>
          <w:color w:val="000000" w:themeColor="text1"/>
          <w:sz w:val="28"/>
          <w:szCs w:val="28"/>
          <w:rtl/>
          <w:lang w:bidi="fa-IR"/>
        </w:rPr>
        <w:t>فهرست مطالب:</w:t>
      </w:r>
    </w:p>
    <w:p w:rsidR="00F641FA" w:rsidRPr="007960CE" w:rsidRDefault="00F641FA" w:rsidP="00F641FA">
      <w:pPr>
        <w:pStyle w:val="11"/>
        <w:tabs>
          <w:tab w:val="right" w:leader="dot" w:pos="9350"/>
        </w:tabs>
        <w:rPr>
          <w:rFonts w:ascii="IRBadr" w:hAnsi="IRBadr" w:cs="IRBadr"/>
          <w:noProof/>
          <w:szCs w:val="22"/>
        </w:rPr>
      </w:pPr>
      <w:r w:rsidRPr="007960CE">
        <w:rPr>
          <w:rFonts w:ascii="IRBadr" w:hAnsi="IRBadr" w:cs="IRBadr"/>
          <w:color w:val="000000" w:themeColor="text1"/>
          <w:sz w:val="28"/>
          <w:rtl/>
        </w:rPr>
        <w:fldChar w:fldCharType="begin"/>
      </w:r>
      <w:r w:rsidRPr="007960CE">
        <w:rPr>
          <w:rFonts w:ascii="IRBadr" w:hAnsi="IRBadr" w:cs="IRBadr"/>
          <w:color w:val="000000" w:themeColor="text1"/>
          <w:sz w:val="28"/>
          <w:rtl/>
        </w:rPr>
        <w:instrText xml:space="preserve"> </w:instrText>
      </w:r>
      <w:r w:rsidRPr="007960CE">
        <w:rPr>
          <w:rFonts w:ascii="IRBadr" w:hAnsi="IRBadr" w:cs="IRBadr"/>
          <w:color w:val="000000" w:themeColor="text1"/>
          <w:sz w:val="28"/>
        </w:rPr>
        <w:instrText>TOC</w:instrText>
      </w:r>
      <w:r w:rsidRPr="007960CE">
        <w:rPr>
          <w:rFonts w:ascii="IRBadr" w:hAnsi="IRBadr" w:cs="IRBadr"/>
          <w:color w:val="000000" w:themeColor="text1"/>
          <w:sz w:val="28"/>
          <w:rtl/>
        </w:rPr>
        <w:instrText xml:space="preserve"> \</w:instrText>
      </w:r>
      <w:r w:rsidRPr="007960CE">
        <w:rPr>
          <w:rFonts w:ascii="IRBadr" w:hAnsi="IRBadr" w:cs="IRBadr"/>
          <w:color w:val="000000" w:themeColor="text1"/>
          <w:sz w:val="28"/>
        </w:rPr>
        <w:instrText>o "1-3" \h \z \u</w:instrText>
      </w:r>
      <w:r w:rsidRPr="007960CE">
        <w:rPr>
          <w:rFonts w:ascii="IRBadr" w:hAnsi="IRBadr" w:cs="IRBadr"/>
          <w:color w:val="000000" w:themeColor="text1"/>
          <w:sz w:val="28"/>
          <w:rtl/>
        </w:rPr>
        <w:instrText xml:space="preserve"> </w:instrText>
      </w:r>
      <w:r w:rsidRPr="007960CE">
        <w:rPr>
          <w:rFonts w:ascii="IRBadr" w:hAnsi="IRBadr" w:cs="IRBadr"/>
          <w:color w:val="000000" w:themeColor="text1"/>
          <w:sz w:val="28"/>
          <w:rtl/>
        </w:rPr>
        <w:fldChar w:fldCharType="separate"/>
      </w:r>
      <w:hyperlink w:anchor="_Toc425161538" w:history="1">
        <w:r w:rsidR="007960CE">
          <w:rPr>
            <w:rStyle w:val="aff2"/>
            <w:rFonts w:ascii="IRBadr" w:hAnsi="IRBadr" w:cs="IRBadr"/>
            <w:noProof/>
            <w:rtl/>
          </w:rPr>
          <w:t>مسئله</w:t>
        </w:r>
        <w:r w:rsidRPr="007960CE">
          <w:rPr>
            <w:rStyle w:val="aff2"/>
            <w:rFonts w:ascii="IRBadr" w:hAnsi="IRBadr" w:cs="IRBadr"/>
            <w:noProof/>
            <w:rtl/>
          </w:rPr>
          <w:t xml:space="preserve"> پنجم</w:t>
        </w:r>
        <w:r w:rsidRPr="007960CE">
          <w:rPr>
            <w:rStyle w:val="aff2"/>
            <w:rFonts w:ascii="IRBadr" w:hAnsi="IRBadr" w:cs="IRBadr"/>
            <w:noProof/>
          </w:rPr>
          <w:t>:</w:t>
        </w:r>
        <w:r w:rsidRPr="007960CE">
          <w:rPr>
            <w:rStyle w:val="aff2"/>
            <w:rFonts w:ascii="IRBadr" w:hAnsi="IRBadr" w:cs="IRBadr"/>
            <w:noProof/>
            <w:rtl/>
          </w:rPr>
          <w:t xml:space="preserve"> حد سارق</w:t>
        </w:r>
        <w:r w:rsidRPr="007960CE">
          <w:rPr>
            <w:rFonts w:ascii="IRBadr" w:hAnsi="IRBadr" w:cs="IRBadr"/>
            <w:noProof/>
            <w:webHidden/>
          </w:rPr>
          <w:tab/>
        </w:r>
        <w:r w:rsidRPr="007960CE">
          <w:rPr>
            <w:rStyle w:val="aff2"/>
            <w:rFonts w:ascii="IRBadr" w:hAnsi="IRBadr" w:cs="IRBadr"/>
            <w:noProof/>
            <w:rtl/>
          </w:rPr>
          <w:fldChar w:fldCharType="begin"/>
        </w:r>
        <w:r w:rsidRPr="007960CE">
          <w:rPr>
            <w:rFonts w:ascii="IRBadr" w:hAnsi="IRBadr" w:cs="IRBadr"/>
            <w:noProof/>
            <w:webHidden/>
          </w:rPr>
          <w:instrText xml:space="preserve"> PAGEREF _Toc425161538 \h </w:instrText>
        </w:r>
        <w:r w:rsidRPr="007960CE">
          <w:rPr>
            <w:rStyle w:val="aff2"/>
            <w:rFonts w:ascii="IRBadr" w:hAnsi="IRBadr" w:cs="IRBadr"/>
            <w:noProof/>
            <w:rtl/>
          </w:rPr>
        </w:r>
        <w:r w:rsidRPr="007960CE">
          <w:rPr>
            <w:rStyle w:val="aff2"/>
            <w:rFonts w:ascii="IRBadr" w:hAnsi="IRBadr" w:cs="IRBadr"/>
            <w:noProof/>
            <w:rtl/>
          </w:rPr>
          <w:fldChar w:fldCharType="separate"/>
        </w:r>
        <w:r w:rsidRPr="007960CE">
          <w:rPr>
            <w:rFonts w:ascii="IRBadr" w:hAnsi="IRBadr" w:cs="IRBadr"/>
            <w:noProof/>
            <w:webHidden/>
            <w:rtl/>
          </w:rPr>
          <w:t>2</w:t>
        </w:r>
        <w:r w:rsidRPr="007960CE">
          <w:rPr>
            <w:rStyle w:val="aff2"/>
            <w:rFonts w:ascii="IRBadr" w:hAnsi="IRBadr" w:cs="IRBadr"/>
            <w:noProof/>
            <w:rtl/>
          </w:rPr>
          <w:fldChar w:fldCharType="end"/>
        </w:r>
      </w:hyperlink>
    </w:p>
    <w:p w:rsidR="00F641FA" w:rsidRPr="007960CE" w:rsidRDefault="00665C6C" w:rsidP="00F641FA">
      <w:pPr>
        <w:pStyle w:val="21"/>
        <w:tabs>
          <w:tab w:val="right" w:leader="dot" w:pos="9350"/>
        </w:tabs>
        <w:rPr>
          <w:rFonts w:ascii="IRBadr" w:hAnsi="IRBadr" w:cs="IRBadr"/>
          <w:noProof/>
          <w:szCs w:val="22"/>
        </w:rPr>
      </w:pPr>
      <w:hyperlink w:anchor="_Toc425161539" w:history="1">
        <w:r w:rsidR="00F641FA" w:rsidRPr="007960CE">
          <w:rPr>
            <w:rStyle w:val="aff2"/>
            <w:rFonts w:ascii="IRBadr" w:hAnsi="IRBadr" w:cs="IRBadr"/>
            <w:noProof/>
            <w:rtl/>
          </w:rPr>
          <w:t>فرع اول: تساوی حکمی زن و مرد</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_Toc425161539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2</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0" w:history="1">
        <w:r w:rsidR="00F641FA" w:rsidRPr="007960CE">
          <w:rPr>
            <w:rStyle w:val="aff2"/>
            <w:rFonts w:ascii="IRBadr" w:hAnsi="IRBadr" w:cs="IRBadr"/>
            <w:noProof/>
            <w:rtl/>
          </w:rPr>
          <w:t>چهار فرض در سرقت</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_Toc425161540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3</w:t>
        </w:r>
        <w:r w:rsidR="00F641FA" w:rsidRPr="007960CE">
          <w:rPr>
            <w:rStyle w:val="aff2"/>
            <w:rFonts w:ascii="IRBadr" w:hAnsi="IRBadr" w:cs="IRBadr"/>
            <w:noProof/>
            <w:rtl/>
          </w:rPr>
          <w:fldChar w:fldCharType="end"/>
        </w:r>
      </w:hyperlink>
    </w:p>
    <w:p w:rsidR="00F641FA" w:rsidRPr="007960CE" w:rsidRDefault="00665C6C" w:rsidP="00F641FA">
      <w:pPr>
        <w:pStyle w:val="21"/>
        <w:tabs>
          <w:tab w:val="right" w:leader="dot" w:pos="9350"/>
        </w:tabs>
        <w:rPr>
          <w:rFonts w:ascii="IRBadr" w:hAnsi="IRBadr" w:cs="IRBadr"/>
          <w:noProof/>
          <w:szCs w:val="22"/>
        </w:rPr>
      </w:pPr>
      <w:hyperlink w:anchor="_Toc425161541" w:history="1">
        <w:r w:rsidR="00F641FA" w:rsidRPr="007960CE">
          <w:rPr>
            <w:rStyle w:val="aff2"/>
            <w:rFonts w:ascii="IRBadr" w:hAnsi="IRBadr" w:cs="IRBadr"/>
            <w:noProof/>
            <w:rtl/>
          </w:rPr>
          <w:t>فرع دوم: حد سارق مسلمان</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_Toc425161541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3</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2" w:history="1">
        <w:r w:rsidR="00F641FA" w:rsidRPr="007960CE">
          <w:rPr>
            <w:rStyle w:val="aff2"/>
            <w:rFonts w:ascii="IRBadr" w:hAnsi="IRBadr" w:cs="IRBadr"/>
            <w:noProof/>
            <w:rtl/>
          </w:rPr>
          <w:t>دو عقوبت برای کافر</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_Toc425161542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3</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3" w:history="1">
        <w:r w:rsidR="00F641FA" w:rsidRPr="007960CE">
          <w:rPr>
            <w:rStyle w:val="aff2"/>
            <w:rFonts w:ascii="IRBadr" w:hAnsi="IRBadr" w:cs="IRBadr"/>
            <w:noProof/>
            <w:rtl/>
          </w:rPr>
          <w:t>اختیارات حاکم در حدود</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_Toc425161543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4</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4" w:history="1">
        <w:r w:rsidR="00F641FA" w:rsidRPr="007960CE">
          <w:rPr>
            <w:rStyle w:val="aff2"/>
            <w:rFonts w:ascii="IRBadr" w:hAnsi="IRBadr" w:cs="IRBadr"/>
            <w:noProof/>
            <w:rtl/>
          </w:rPr>
          <w:t>اجتماع حدود</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_Toc425161544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4</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5" w:history="1">
        <w:r w:rsidR="00F641FA" w:rsidRPr="007960CE">
          <w:rPr>
            <w:rStyle w:val="aff2"/>
            <w:rFonts w:ascii="IRBadr" w:hAnsi="IRBadr" w:cs="IRBadr"/>
            <w:noProof/>
            <w:rtl/>
          </w:rPr>
          <w:t>خیانت در امانت</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_Toc425161545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5</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6" w:history="1">
        <w:r w:rsidR="00F641FA" w:rsidRPr="007960CE">
          <w:rPr>
            <w:rStyle w:val="aff2"/>
            <w:rFonts w:ascii="IRBadr" w:hAnsi="IRBadr" w:cs="IRBadr"/>
            <w:noProof/>
            <w:rtl/>
          </w:rPr>
          <w:t>دزدی اجیر</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_Toc425161546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5</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7" w:history="1">
        <w:r w:rsidR="00F641FA" w:rsidRPr="007960CE">
          <w:rPr>
            <w:rStyle w:val="aff2"/>
            <w:rFonts w:ascii="IRBadr" w:hAnsi="IRBadr" w:cs="IRBadr"/>
            <w:noProof/>
            <w:rtl/>
          </w:rPr>
          <w:t>ذکر چند مصداق</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_Toc425161547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6</w:t>
        </w:r>
        <w:r w:rsidR="00F641FA" w:rsidRPr="007960CE">
          <w:rPr>
            <w:rStyle w:val="aff2"/>
            <w:rFonts w:ascii="IRBadr" w:hAnsi="IRBadr" w:cs="IRBadr"/>
            <w:noProof/>
            <w:rtl/>
          </w:rPr>
          <w:fldChar w:fldCharType="end"/>
        </w:r>
      </w:hyperlink>
    </w:p>
    <w:p w:rsidR="00F641FA" w:rsidRPr="007960CE" w:rsidRDefault="00665C6C" w:rsidP="00F641FA">
      <w:pPr>
        <w:pStyle w:val="21"/>
        <w:tabs>
          <w:tab w:val="right" w:leader="dot" w:pos="9350"/>
        </w:tabs>
        <w:rPr>
          <w:rFonts w:ascii="IRBadr" w:hAnsi="IRBadr" w:cs="IRBadr"/>
          <w:noProof/>
          <w:szCs w:val="22"/>
        </w:rPr>
      </w:pPr>
      <w:hyperlink w:anchor="_Toc425161548" w:history="1">
        <w:r w:rsidR="00F641FA" w:rsidRPr="007960CE">
          <w:rPr>
            <w:rStyle w:val="aff2"/>
            <w:rFonts w:ascii="IRBadr" w:hAnsi="IRBadr" w:cs="IRBadr"/>
            <w:noProof/>
            <w:rtl/>
          </w:rPr>
          <w:t>مرور بر بحث</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_Toc425161548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7</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49" w:history="1">
        <w:r w:rsidR="00F641FA" w:rsidRPr="007960CE">
          <w:rPr>
            <w:rStyle w:val="aff2"/>
            <w:rFonts w:ascii="IRBadr" w:hAnsi="IRBadr" w:cs="IRBadr"/>
            <w:noProof/>
            <w:rtl/>
          </w:rPr>
          <w:t>ملاک، شرط بیان شده</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_Toc425161549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8</w:t>
        </w:r>
        <w:r w:rsidR="00F641FA" w:rsidRPr="007960CE">
          <w:rPr>
            <w:rStyle w:val="aff2"/>
            <w:rFonts w:ascii="IRBadr" w:hAnsi="IRBadr" w:cs="IRBadr"/>
            <w:noProof/>
            <w:rtl/>
          </w:rPr>
          <w:fldChar w:fldCharType="end"/>
        </w:r>
      </w:hyperlink>
    </w:p>
    <w:p w:rsidR="00F641FA" w:rsidRPr="007960CE" w:rsidRDefault="00665C6C" w:rsidP="00F641FA">
      <w:pPr>
        <w:pStyle w:val="21"/>
        <w:tabs>
          <w:tab w:val="right" w:leader="dot" w:pos="9350"/>
        </w:tabs>
        <w:rPr>
          <w:rFonts w:ascii="IRBadr" w:hAnsi="IRBadr" w:cs="IRBadr"/>
          <w:noProof/>
          <w:szCs w:val="22"/>
        </w:rPr>
      </w:pPr>
      <w:hyperlink w:anchor="_Toc425161550" w:history="1">
        <w:r w:rsidR="00F641FA" w:rsidRPr="007960CE">
          <w:rPr>
            <w:rStyle w:val="aff2"/>
            <w:rFonts w:ascii="IRBadr" w:hAnsi="IRBadr" w:cs="IRBadr"/>
            <w:noProof/>
            <w:rtl/>
          </w:rPr>
          <w:t>شروط عامه</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_Toc425161550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8</w:t>
        </w:r>
        <w:r w:rsidR="00F641FA" w:rsidRPr="007960CE">
          <w:rPr>
            <w:rStyle w:val="aff2"/>
            <w:rFonts w:ascii="IRBadr" w:hAnsi="IRBadr" w:cs="IRBadr"/>
            <w:noProof/>
            <w:rtl/>
          </w:rPr>
          <w:fldChar w:fldCharType="end"/>
        </w:r>
      </w:hyperlink>
    </w:p>
    <w:p w:rsidR="00F641FA" w:rsidRPr="007960CE" w:rsidRDefault="00665C6C" w:rsidP="00F641FA">
      <w:pPr>
        <w:pStyle w:val="31"/>
        <w:tabs>
          <w:tab w:val="right" w:leader="dot" w:pos="9350"/>
        </w:tabs>
        <w:rPr>
          <w:rFonts w:ascii="IRBadr" w:eastAsiaTheme="minorEastAsia" w:hAnsi="IRBadr" w:cs="IRBadr"/>
          <w:noProof/>
          <w:szCs w:val="22"/>
        </w:rPr>
      </w:pPr>
      <w:hyperlink w:anchor="_Toc425161551" w:history="1">
        <w:r w:rsidR="00F641FA" w:rsidRPr="007960CE">
          <w:rPr>
            <w:rStyle w:val="aff2"/>
            <w:rFonts w:ascii="IRBadr" w:hAnsi="IRBadr" w:cs="IRBadr"/>
            <w:noProof/>
            <w:rtl/>
          </w:rPr>
          <w:t>شرایط ویژه سرقت</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_Toc425161551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8</w:t>
        </w:r>
        <w:r w:rsidR="00F641FA" w:rsidRPr="007960CE">
          <w:rPr>
            <w:rStyle w:val="aff2"/>
            <w:rFonts w:ascii="IRBadr" w:hAnsi="IRBadr" w:cs="IRBadr"/>
            <w:noProof/>
            <w:rtl/>
          </w:rPr>
          <w:fldChar w:fldCharType="end"/>
        </w:r>
      </w:hyperlink>
    </w:p>
    <w:p w:rsidR="00F641FA" w:rsidRPr="007960CE" w:rsidRDefault="00665C6C" w:rsidP="00F641FA">
      <w:pPr>
        <w:pStyle w:val="21"/>
        <w:tabs>
          <w:tab w:val="right" w:leader="dot" w:pos="9350"/>
        </w:tabs>
        <w:rPr>
          <w:rFonts w:ascii="IRBadr" w:hAnsi="IRBadr" w:cs="IRBadr"/>
          <w:noProof/>
          <w:szCs w:val="22"/>
        </w:rPr>
      </w:pPr>
      <w:hyperlink w:anchor="_Toc425161552" w:history="1">
        <w:r w:rsidR="007960CE">
          <w:rPr>
            <w:rStyle w:val="aff2"/>
            <w:rFonts w:ascii="IRBadr" w:hAnsi="IRBadr" w:cs="IRBadr"/>
            <w:noProof/>
            <w:rtl/>
          </w:rPr>
          <w:t>یادآوری</w:t>
        </w:r>
        <w:r w:rsidR="00F641FA" w:rsidRPr="007960CE">
          <w:rPr>
            <w:rStyle w:val="aff2"/>
            <w:rFonts w:ascii="IRBadr" w:hAnsi="IRBadr" w:cs="IRBadr"/>
            <w:noProof/>
            <w:rtl/>
          </w:rPr>
          <w:t xml:space="preserve"> مباحث گذشته و </w:t>
        </w:r>
        <w:r w:rsidR="007960CE">
          <w:rPr>
            <w:rStyle w:val="aff2"/>
            <w:rFonts w:ascii="IRBadr" w:hAnsi="IRBadr" w:cs="IRBadr"/>
            <w:noProof/>
            <w:rtl/>
          </w:rPr>
          <w:t>نتیجه‌گیری</w:t>
        </w:r>
        <w:r w:rsidR="00F641FA" w:rsidRPr="007960CE">
          <w:rPr>
            <w:rFonts w:ascii="IRBadr" w:hAnsi="IRBadr" w:cs="IRBadr"/>
            <w:noProof/>
            <w:webHidden/>
          </w:rPr>
          <w:tab/>
        </w:r>
        <w:r w:rsidR="00F641FA" w:rsidRPr="007960CE">
          <w:rPr>
            <w:rStyle w:val="aff2"/>
            <w:rFonts w:ascii="IRBadr" w:hAnsi="IRBadr" w:cs="IRBadr"/>
            <w:noProof/>
            <w:rtl/>
          </w:rPr>
          <w:fldChar w:fldCharType="begin"/>
        </w:r>
        <w:r w:rsidR="00F641FA" w:rsidRPr="007960CE">
          <w:rPr>
            <w:rFonts w:ascii="IRBadr" w:hAnsi="IRBadr" w:cs="IRBadr"/>
            <w:noProof/>
            <w:webHidden/>
          </w:rPr>
          <w:instrText xml:space="preserve"> PAGEREF _Toc425161552 \h </w:instrText>
        </w:r>
        <w:r w:rsidR="00F641FA" w:rsidRPr="007960CE">
          <w:rPr>
            <w:rStyle w:val="aff2"/>
            <w:rFonts w:ascii="IRBadr" w:hAnsi="IRBadr" w:cs="IRBadr"/>
            <w:noProof/>
            <w:rtl/>
          </w:rPr>
        </w:r>
        <w:r w:rsidR="00F641FA" w:rsidRPr="007960CE">
          <w:rPr>
            <w:rStyle w:val="aff2"/>
            <w:rFonts w:ascii="IRBadr" w:hAnsi="IRBadr" w:cs="IRBadr"/>
            <w:noProof/>
            <w:rtl/>
          </w:rPr>
          <w:fldChar w:fldCharType="separate"/>
        </w:r>
        <w:r w:rsidR="00F641FA" w:rsidRPr="007960CE">
          <w:rPr>
            <w:rFonts w:ascii="IRBadr" w:hAnsi="IRBadr" w:cs="IRBadr"/>
            <w:noProof/>
            <w:webHidden/>
            <w:rtl/>
          </w:rPr>
          <w:t>9</w:t>
        </w:r>
        <w:r w:rsidR="00F641FA" w:rsidRPr="007960CE">
          <w:rPr>
            <w:rStyle w:val="aff2"/>
            <w:rFonts w:ascii="IRBadr" w:hAnsi="IRBadr" w:cs="IRBadr"/>
            <w:noProof/>
            <w:rtl/>
          </w:rPr>
          <w:fldChar w:fldCharType="end"/>
        </w:r>
      </w:hyperlink>
    </w:p>
    <w:p w:rsidR="00F641FA" w:rsidRPr="007960CE" w:rsidRDefault="00F641FA" w:rsidP="00F641FA">
      <w:pPr>
        <w:bidi/>
        <w:jc w:val="both"/>
        <w:rPr>
          <w:rFonts w:ascii="IRBadr" w:hAnsi="IRBadr" w:cs="IRBadr"/>
          <w:color w:val="000000" w:themeColor="text1"/>
          <w:sz w:val="28"/>
          <w:szCs w:val="28"/>
          <w:rtl/>
          <w:lang w:bidi="fa-IR"/>
        </w:rPr>
      </w:pPr>
      <w:r w:rsidRPr="007960CE">
        <w:rPr>
          <w:rFonts w:ascii="IRBadr" w:hAnsi="IRBadr" w:cs="IRBadr"/>
          <w:color w:val="000000" w:themeColor="text1"/>
          <w:sz w:val="28"/>
          <w:szCs w:val="28"/>
          <w:rtl/>
          <w:lang w:bidi="fa-IR"/>
        </w:rPr>
        <w:fldChar w:fldCharType="end"/>
      </w:r>
    </w:p>
    <w:p w:rsidR="00F641FA" w:rsidRPr="007960CE" w:rsidRDefault="00F641FA">
      <w:pPr>
        <w:spacing w:after="0" w:line="240" w:lineRule="auto"/>
        <w:rPr>
          <w:rFonts w:ascii="IRBadr" w:hAnsi="IRBadr" w:cs="IRBadr"/>
          <w:color w:val="000000" w:themeColor="text1"/>
          <w:sz w:val="28"/>
          <w:szCs w:val="28"/>
          <w:rtl/>
          <w:lang w:bidi="fa-IR"/>
        </w:rPr>
      </w:pPr>
      <w:r w:rsidRPr="007960CE">
        <w:rPr>
          <w:rFonts w:ascii="IRBadr" w:hAnsi="IRBadr" w:cs="IRBadr"/>
          <w:color w:val="000000" w:themeColor="text1"/>
          <w:sz w:val="28"/>
          <w:szCs w:val="28"/>
          <w:rtl/>
          <w:lang w:bidi="fa-IR"/>
        </w:rPr>
        <w:br w:type="page"/>
      </w:r>
    </w:p>
    <w:p w:rsidR="00020138" w:rsidRPr="007960CE" w:rsidRDefault="00195FD7" w:rsidP="00F641FA">
      <w:pPr>
        <w:bidi/>
        <w:jc w:val="both"/>
        <w:rPr>
          <w:rFonts w:ascii="IRBadr" w:hAnsi="IRBadr" w:cs="IRBadr"/>
          <w:color w:val="000000" w:themeColor="text1"/>
          <w:sz w:val="28"/>
          <w:szCs w:val="28"/>
          <w:rtl/>
          <w:lang w:bidi="fa-IR"/>
        </w:rPr>
      </w:pPr>
      <w:r w:rsidRPr="007960CE">
        <w:rPr>
          <w:rFonts w:ascii="IRBadr" w:hAnsi="IRBadr" w:cs="IRBadr"/>
          <w:color w:val="000000" w:themeColor="text1"/>
          <w:sz w:val="28"/>
          <w:szCs w:val="28"/>
          <w:rtl/>
          <w:lang w:bidi="fa-IR"/>
        </w:rPr>
        <w:lastRenderedPageBreak/>
        <w:t xml:space="preserve">برخی از </w:t>
      </w:r>
      <w:r w:rsidR="00724B17" w:rsidRPr="007960CE">
        <w:rPr>
          <w:rFonts w:ascii="IRBadr" w:hAnsi="IRBadr" w:cs="IRBadr"/>
          <w:color w:val="000000" w:themeColor="text1"/>
          <w:sz w:val="28"/>
          <w:szCs w:val="28"/>
          <w:rtl/>
          <w:lang w:bidi="fa-IR"/>
        </w:rPr>
        <w:t>مسائل</w:t>
      </w:r>
      <w:r w:rsidRPr="007960CE">
        <w:rPr>
          <w:rFonts w:ascii="IRBadr" w:hAnsi="IRBadr" w:cs="IRBadr"/>
          <w:color w:val="000000" w:themeColor="text1"/>
          <w:sz w:val="28"/>
          <w:szCs w:val="28"/>
          <w:rtl/>
          <w:lang w:bidi="fa-IR"/>
        </w:rPr>
        <w:t>،</w:t>
      </w:r>
      <w:r w:rsidR="00724B17" w:rsidRPr="007960CE">
        <w:rPr>
          <w:rFonts w:ascii="IRBadr" w:hAnsi="IRBadr" w:cs="IRBadr"/>
          <w:color w:val="000000" w:themeColor="text1"/>
          <w:sz w:val="28"/>
          <w:szCs w:val="28"/>
          <w:rtl/>
          <w:lang w:bidi="fa-IR"/>
        </w:rPr>
        <w:t xml:space="preserve"> که</w:t>
      </w:r>
      <w:r w:rsidRPr="007960CE">
        <w:rPr>
          <w:rFonts w:ascii="IRBadr" w:hAnsi="IRBadr" w:cs="IRBadr"/>
          <w:color w:val="000000" w:themeColor="text1"/>
          <w:sz w:val="28"/>
          <w:szCs w:val="28"/>
          <w:rtl/>
          <w:lang w:bidi="fa-IR"/>
        </w:rPr>
        <w:t xml:space="preserve"> در ادامه</w:t>
      </w:r>
      <w:r w:rsidR="00724B17" w:rsidRPr="007960CE">
        <w:rPr>
          <w:rFonts w:ascii="IRBadr" w:hAnsi="IRBadr" w:cs="IRBadr"/>
          <w:color w:val="000000" w:themeColor="text1"/>
          <w:sz w:val="28"/>
          <w:szCs w:val="28"/>
          <w:rtl/>
          <w:lang w:bidi="fa-IR"/>
        </w:rPr>
        <w:t xml:space="preserve"> </w:t>
      </w:r>
      <w:r w:rsidRPr="007960CE">
        <w:rPr>
          <w:rFonts w:ascii="IRBadr" w:hAnsi="IRBadr" w:cs="IRBadr"/>
          <w:color w:val="000000" w:themeColor="text1"/>
          <w:sz w:val="28"/>
          <w:szCs w:val="28"/>
          <w:rtl/>
          <w:lang w:bidi="fa-IR"/>
        </w:rPr>
        <w:t>مبحث شرایط بود</w:t>
      </w:r>
      <w:r w:rsidR="00F643F8" w:rsidRPr="007960CE">
        <w:rPr>
          <w:rFonts w:ascii="IRBadr" w:hAnsi="IRBadr" w:cs="IRBadr"/>
          <w:color w:val="000000" w:themeColor="text1"/>
          <w:sz w:val="28"/>
          <w:szCs w:val="28"/>
          <w:rtl/>
          <w:lang w:bidi="fa-IR"/>
        </w:rPr>
        <w:t>،</w:t>
      </w:r>
      <w:r w:rsidR="00724B17" w:rsidRPr="007960CE">
        <w:rPr>
          <w:rFonts w:ascii="IRBadr" w:hAnsi="IRBadr" w:cs="IRBadr"/>
          <w:color w:val="000000" w:themeColor="text1"/>
          <w:sz w:val="28"/>
          <w:szCs w:val="28"/>
          <w:rtl/>
          <w:lang w:bidi="fa-IR"/>
        </w:rPr>
        <w:t xml:space="preserve"> به</w:t>
      </w:r>
      <w:r w:rsidRPr="007960CE">
        <w:rPr>
          <w:rFonts w:ascii="IRBadr" w:hAnsi="IRBadr" w:cs="IRBadr"/>
          <w:color w:val="000000" w:themeColor="text1"/>
          <w:sz w:val="28"/>
          <w:szCs w:val="28"/>
          <w:rtl/>
          <w:lang w:bidi="fa-IR"/>
        </w:rPr>
        <w:t xml:space="preserve"> شرایط بازگردانیده شد.</w:t>
      </w:r>
      <w:r w:rsidR="00724B17" w:rsidRPr="007960CE">
        <w:rPr>
          <w:rFonts w:ascii="IRBadr" w:hAnsi="IRBadr" w:cs="IRBadr"/>
          <w:color w:val="000000" w:themeColor="text1"/>
          <w:sz w:val="28"/>
          <w:szCs w:val="28"/>
          <w:rtl/>
          <w:lang w:bidi="fa-IR"/>
        </w:rPr>
        <w:t xml:space="preserve"> </w:t>
      </w:r>
      <w:r w:rsidR="007960CE">
        <w:rPr>
          <w:rFonts w:ascii="IRBadr" w:hAnsi="IRBadr" w:cs="IRBadr"/>
          <w:color w:val="000000" w:themeColor="text1"/>
          <w:sz w:val="28"/>
          <w:szCs w:val="28"/>
          <w:rtl/>
          <w:lang w:bidi="fa-IR"/>
        </w:rPr>
        <w:t>مسئله</w:t>
      </w:r>
      <w:r w:rsidRPr="007960CE">
        <w:rPr>
          <w:rFonts w:ascii="IRBadr" w:hAnsi="IRBadr" w:cs="IRBadr"/>
          <w:color w:val="000000" w:themeColor="text1"/>
          <w:sz w:val="28"/>
          <w:szCs w:val="28"/>
          <w:rtl/>
          <w:lang w:bidi="fa-IR"/>
        </w:rPr>
        <w:t xml:space="preserve"> پنجم این بحث،</w:t>
      </w:r>
      <w:r w:rsidR="00724B17" w:rsidRPr="007960CE">
        <w:rPr>
          <w:rFonts w:ascii="IRBadr" w:hAnsi="IRBadr" w:cs="IRBadr"/>
          <w:color w:val="000000" w:themeColor="text1"/>
          <w:sz w:val="28"/>
          <w:szCs w:val="28"/>
          <w:rtl/>
          <w:lang w:bidi="fa-IR"/>
        </w:rPr>
        <w:t xml:space="preserve"> شامل</w:t>
      </w:r>
      <w:r w:rsidRPr="007960CE">
        <w:rPr>
          <w:rFonts w:ascii="IRBadr" w:hAnsi="IRBadr" w:cs="IRBadr"/>
          <w:color w:val="000000" w:themeColor="text1"/>
          <w:sz w:val="28"/>
          <w:szCs w:val="28"/>
          <w:rtl/>
          <w:lang w:bidi="fa-IR"/>
        </w:rPr>
        <w:t xml:space="preserve"> مسائلی است که </w:t>
      </w:r>
      <w:r w:rsidR="00020138" w:rsidRPr="007960CE">
        <w:rPr>
          <w:rFonts w:ascii="IRBadr" w:hAnsi="IRBadr" w:cs="IRBadr"/>
          <w:color w:val="000000" w:themeColor="text1"/>
          <w:sz w:val="28"/>
          <w:szCs w:val="28"/>
          <w:rtl/>
          <w:lang w:bidi="fa-IR"/>
        </w:rPr>
        <w:t xml:space="preserve">پس از یک </w:t>
      </w:r>
      <w:r w:rsidR="007960CE">
        <w:rPr>
          <w:rFonts w:ascii="IRBadr" w:hAnsi="IRBadr" w:cs="IRBadr"/>
          <w:color w:val="000000" w:themeColor="text1"/>
          <w:sz w:val="28"/>
          <w:szCs w:val="28"/>
          <w:rtl/>
          <w:lang w:bidi="fa-IR"/>
        </w:rPr>
        <w:t>جمع‌بندی</w:t>
      </w:r>
      <w:r w:rsidR="00020138" w:rsidRPr="007960CE">
        <w:rPr>
          <w:rFonts w:ascii="IRBadr" w:hAnsi="IRBadr" w:cs="IRBadr"/>
          <w:color w:val="000000" w:themeColor="text1"/>
          <w:sz w:val="28"/>
          <w:szCs w:val="28"/>
          <w:rtl/>
          <w:lang w:bidi="fa-IR"/>
        </w:rPr>
        <w:t xml:space="preserve">، به شرایط برگردانیده </w:t>
      </w:r>
      <w:r w:rsidR="00F643F8" w:rsidRPr="007960CE">
        <w:rPr>
          <w:rFonts w:ascii="IRBadr" w:hAnsi="IRBadr" w:cs="IRBadr"/>
          <w:color w:val="000000" w:themeColor="text1"/>
          <w:sz w:val="28"/>
          <w:szCs w:val="28"/>
          <w:rtl/>
          <w:lang w:bidi="fa-IR"/>
        </w:rPr>
        <w:t>خواهد شد</w:t>
      </w:r>
      <w:r w:rsidR="00020138" w:rsidRPr="007960CE">
        <w:rPr>
          <w:rFonts w:ascii="IRBadr" w:hAnsi="IRBadr" w:cs="IRBadr"/>
          <w:color w:val="000000" w:themeColor="text1"/>
          <w:sz w:val="28"/>
          <w:szCs w:val="28"/>
          <w:rtl/>
          <w:lang w:bidi="fa-IR"/>
        </w:rPr>
        <w:t>.</w:t>
      </w:r>
    </w:p>
    <w:p w:rsidR="00020138" w:rsidRPr="007960CE" w:rsidRDefault="007960CE" w:rsidP="00F641FA">
      <w:pPr>
        <w:pStyle w:val="1"/>
        <w:rPr>
          <w:rFonts w:ascii="IRBadr" w:hAnsi="IRBadr" w:cs="IRBadr"/>
          <w:rtl/>
        </w:rPr>
      </w:pPr>
      <w:bookmarkStart w:id="1" w:name="_Toc425161538"/>
      <w:r>
        <w:rPr>
          <w:rFonts w:ascii="IRBadr" w:hAnsi="IRBadr" w:cs="IRBadr"/>
          <w:rtl/>
        </w:rPr>
        <w:t>مسئله</w:t>
      </w:r>
      <w:r w:rsidR="00020138" w:rsidRPr="007960CE">
        <w:rPr>
          <w:rFonts w:ascii="IRBadr" w:hAnsi="IRBadr" w:cs="IRBadr"/>
          <w:rtl/>
        </w:rPr>
        <w:t xml:space="preserve"> پنجم</w:t>
      </w:r>
      <w:r w:rsidR="00B55C8F" w:rsidRPr="007960CE">
        <w:rPr>
          <w:rFonts w:ascii="IRBadr" w:hAnsi="IRBadr" w:cs="IRBadr"/>
        </w:rPr>
        <w:t>:</w:t>
      </w:r>
      <w:r w:rsidR="00B55C8F" w:rsidRPr="007960CE">
        <w:rPr>
          <w:rFonts w:ascii="IRBadr" w:hAnsi="IRBadr" w:cs="IRBadr"/>
          <w:rtl/>
        </w:rPr>
        <w:t xml:space="preserve"> حد سارق</w:t>
      </w:r>
      <w:bookmarkEnd w:id="1"/>
    </w:p>
    <w:p w:rsidR="00286646" w:rsidRPr="007960CE" w:rsidRDefault="00286646"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قول الس</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د الإمام ف</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التحر</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 لا فرق ب</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ن الذ</w:t>
      </w:r>
      <w:r w:rsidR="00724B17"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ر و الأُنث</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فتقطع الأُنث</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ف</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ما </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قطع الذ</w:t>
      </w:r>
      <w:r w:rsidR="00724B17"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 xml:space="preserve">ر، و </w:t>
      </w:r>
      <w:r w:rsidR="00724B17"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ذا المسلم و الذمّ</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ف</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قطع المسلم و إن سرق من الذمّ</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و الذمّ</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w:t>
      </w:r>
      <w:r w:rsidR="00724B17"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ذل</w:t>
      </w:r>
      <w:r w:rsidR="00724B17"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 xml:space="preserve"> سرق من المسلم أو الذمّ</w:t>
      </w:r>
      <w:r w:rsidR="00724B17"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w:t>
      </w:r>
      <w:r w:rsidRPr="007960CE">
        <w:rPr>
          <w:rFonts w:ascii="IRBadr" w:hAnsi="IRBadr" w:cs="IRBadr"/>
          <w:color w:val="000000" w:themeColor="text1"/>
          <w:sz w:val="28"/>
          <w:szCs w:val="28"/>
          <w:rtl/>
        </w:rPr>
        <w:t xml:space="preserve">» </w:t>
      </w:r>
      <w:r w:rsidR="00B55C8F" w:rsidRPr="007960CE">
        <w:rPr>
          <w:rStyle w:val="aff1"/>
          <w:rFonts w:ascii="IRBadr" w:hAnsi="IRBadr" w:cs="IRBadr"/>
          <w:color w:val="000000" w:themeColor="text1"/>
          <w:sz w:val="28"/>
          <w:szCs w:val="28"/>
          <w:rtl/>
        </w:rPr>
        <w:footnoteReference w:id="1"/>
      </w:r>
    </w:p>
    <w:p w:rsidR="00D7619C" w:rsidRPr="007960CE" w:rsidRDefault="00195FD7" w:rsidP="00F641FA">
      <w:pPr>
        <w:bidi/>
        <w:jc w:val="both"/>
        <w:rPr>
          <w:rFonts w:ascii="IRBadr" w:hAnsi="IRBadr" w:cs="IRBadr"/>
          <w:color w:val="000000" w:themeColor="text1"/>
          <w:sz w:val="28"/>
          <w:szCs w:val="28"/>
          <w:rtl/>
          <w:lang w:bidi="fa-IR"/>
        </w:rPr>
      </w:pPr>
      <w:r w:rsidRPr="007960CE">
        <w:rPr>
          <w:rFonts w:ascii="IRBadr" w:hAnsi="IRBadr" w:cs="IRBadr"/>
          <w:color w:val="000000" w:themeColor="text1"/>
          <w:sz w:val="28"/>
          <w:szCs w:val="28"/>
          <w:rtl/>
          <w:lang w:bidi="fa-IR"/>
        </w:rPr>
        <w:t xml:space="preserve"> </w:t>
      </w:r>
      <w:r w:rsidR="002B5F80" w:rsidRPr="007960CE">
        <w:rPr>
          <w:rFonts w:ascii="IRBadr" w:hAnsi="IRBadr" w:cs="IRBadr"/>
          <w:color w:val="000000" w:themeColor="text1"/>
          <w:sz w:val="28"/>
          <w:szCs w:val="28"/>
          <w:rtl/>
          <w:lang w:bidi="fa-IR"/>
        </w:rPr>
        <w:t xml:space="preserve">در این </w:t>
      </w:r>
      <w:r w:rsidR="007960CE">
        <w:rPr>
          <w:rFonts w:ascii="IRBadr" w:hAnsi="IRBadr" w:cs="IRBadr"/>
          <w:color w:val="000000" w:themeColor="text1"/>
          <w:sz w:val="28"/>
          <w:szCs w:val="28"/>
          <w:rtl/>
          <w:lang w:bidi="fa-IR"/>
        </w:rPr>
        <w:t>مسئله</w:t>
      </w:r>
      <w:r w:rsidR="002B5F80" w:rsidRPr="007960CE">
        <w:rPr>
          <w:rFonts w:ascii="IRBadr" w:hAnsi="IRBadr" w:cs="IRBadr"/>
          <w:color w:val="000000" w:themeColor="text1"/>
          <w:sz w:val="28"/>
          <w:szCs w:val="28"/>
          <w:rtl/>
          <w:lang w:bidi="fa-IR"/>
        </w:rPr>
        <w:t>،</w:t>
      </w:r>
      <w:r w:rsidR="00724B17" w:rsidRPr="007960CE">
        <w:rPr>
          <w:rFonts w:ascii="IRBadr" w:hAnsi="IRBadr" w:cs="IRBadr"/>
          <w:color w:val="000000" w:themeColor="text1"/>
          <w:sz w:val="28"/>
          <w:szCs w:val="28"/>
          <w:rtl/>
          <w:lang w:bidi="fa-IR"/>
        </w:rPr>
        <w:t xml:space="preserve"> دو</w:t>
      </w:r>
      <w:r w:rsidR="002B5F80" w:rsidRPr="007960CE">
        <w:rPr>
          <w:rFonts w:ascii="IRBadr" w:hAnsi="IRBadr" w:cs="IRBadr"/>
          <w:color w:val="000000" w:themeColor="text1"/>
          <w:sz w:val="28"/>
          <w:szCs w:val="28"/>
          <w:rtl/>
          <w:lang w:bidi="fa-IR"/>
        </w:rPr>
        <w:t xml:space="preserve"> فرع مطرح شده است؛</w:t>
      </w:r>
    </w:p>
    <w:p w:rsidR="002B5F80" w:rsidRPr="007960CE" w:rsidRDefault="002B5F80" w:rsidP="00F641FA">
      <w:pPr>
        <w:pStyle w:val="2"/>
        <w:rPr>
          <w:rFonts w:ascii="IRBadr" w:hAnsi="IRBadr" w:cs="IRBadr"/>
          <w:rtl/>
        </w:rPr>
      </w:pPr>
      <w:bookmarkStart w:id="2" w:name="_Toc425161539"/>
      <w:r w:rsidRPr="007960CE">
        <w:rPr>
          <w:rFonts w:ascii="IRBadr" w:hAnsi="IRBadr" w:cs="IRBadr"/>
          <w:rtl/>
        </w:rPr>
        <w:t>فرع اول</w:t>
      </w:r>
      <w:r w:rsidR="003B6A5E" w:rsidRPr="007960CE">
        <w:rPr>
          <w:rFonts w:ascii="IRBadr" w:hAnsi="IRBadr" w:cs="IRBadr"/>
          <w:rtl/>
        </w:rPr>
        <w:t>:</w:t>
      </w:r>
      <w:r w:rsidR="009C1E79" w:rsidRPr="007960CE">
        <w:rPr>
          <w:rFonts w:ascii="IRBadr" w:hAnsi="IRBadr" w:cs="IRBadr"/>
          <w:rtl/>
        </w:rPr>
        <w:t xml:space="preserve"> تساوی</w:t>
      </w:r>
      <w:r w:rsidR="003B6A5E" w:rsidRPr="007960CE">
        <w:rPr>
          <w:rFonts w:ascii="IRBadr" w:hAnsi="IRBadr" w:cs="IRBadr"/>
          <w:rtl/>
        </w:rPr>
        <w:t xml:space="preserve"> حکمی زن و مرد</w:t>
      </w:r>
      <w:bookmarkEnd w:id="2"/>
    </w:p>
    <w:p w:rsidR="002B5F80" w:rsidRPr="007960CE" w:rsidRDefault="002B5F80" w:rsidP="00F641FA">
      <w:pPr>
        <w:bidi/>
        <w:jc w:val="both"/>
        <w:rPr>
          <w:rFonts w:ascii="IRBadr" w:hAnsi="IRBadr" w:cs="IRBadr"/>
          <w:color w:val="000000" w:themeColor="text1"/>
          <w:sz w:val="28"/>
          <w:szCs w:val="28"/>
          <w:rtl/>
          <w:lang w:bidi="fa-IR"/>
        </w:rPr>
      </w:pPr>
      <w:r w:rsidRPr="007960CE">
        <w:rPr>
          <w:rFonts w:ascii="IRBadr" w:hAnsi="IRBadr" w:cs="IRBadr"/>
          <w:color w:val="000000" w:themeColor="text1"/>
          <w:sz w:val="28"/>
          <w:szCs w:val="28"/>
          <w:rtl/>
          <w:lang w:bidi="fa-IR"/>
        </w:rPr>
        <w:t>این فرع، اشاره به این است که در قطع ید سارق،</w:t>
      </w:r>
      <w:r w:rsidR="00724B17" w:rsidRPr="007960CE">
        <w:rPr>
          <w:rFonts w:ascii="IRBadr" w:hAnsi="IRBadr" w:cs="IRBadr"/>
          <w:color w:val="000000" w:themeColor="text1"/>
          <w:sz w:val="28"/>
          <w:szCs w:val="28"/>
          <w:rtl/>
          <w:lang w:bidi="fa-IR"/>
        </w:rPr>
        <w:t xml:space="preserve"> مانند</w:t>
      </w:r>
      <w:r w:rsidRPr="007960CE">
        <w:rPr>
          <w:rFonts w:ascii="IRBadr" w:hAnsi="IRBadr" w:cs="IRBadr"/>
          <w:color w:val="000000" w:themeColor="text1"/>
          <w:sz w:val="28"/>
          <w:szCs w:val="28"/>
          <w:rtl/>
          <w:lang w:bidi="fa-IR"/>
        </w:rPr>
        <w:t xml:space="preserve"> بسیاری از مسائل دیگر، بین زن و مرد فرقی نیست.</w:t>
      </w:r>
      <w:r w:rsidR="00724B17" w:rsidRPr="007960CE">
        <w:rPr>
          <w:rFonts w:ascii="IRBadr" w:hAnsi="IRBadr" w:cs="IRBadr"/>
          <w:color w:val="000000" w:themeColor="text1"/>
          <w:sz w:val="28"/>
          <w:szCs w:val="28"/>
          <w:rtl/>
          <w:lang w:bidi="fa-IR"/>
        </w:rPr>
        <w:t xml:space="preserve"> </w:t>
      </w:r>
      <w:r w:rsidR="007960CE">
        <w:rPr>
          <w:rFonts w:ascii="IRBadr" w:hAnsi="IRBadr" w:cs="IRBadr"/>
          <w:color w:val="000000" w:themeColor="text1"/>
          <w:sz w:val="28"/>
          <w:szCs w:val="28"/>
          <w:rtl/>
          <w:lang w:bidi="fa-IR"/>
        </w:rPr>
        <w:t>به‌عبارتی‌دیگر</w:t>
      </w:r>
      <w:r w:rsidRPr="007960CE">
        <w:rPr>
          <w:rFonts w:ascii="IRBadr" w:hAnsi="IRBadr" w:cs="IRBadr"/>
          <w:color w:val="000000" w:themeColor="text1"/>
          <w:sz w:val="28"/>
          <w:szCs w:val="28"/>
          <w:rtl/>
          <w:lang w:bidi="fa-IR"/>
        </w:rPr>
        <w:t xml:space="preserve">، در شریعت، اصل بر </w:t>
      </w:r>
      <w:r w:rsidR="004B5DD9" w:rsidRPr="007960CE">
        <w:rPr>
          <w:rFonts w:ascii="IRBadr" w:hAnsi="IRBadr" w:cs="IRBadr"/>
          <w:color w:val="000000" w:themeColor="text1"/>
          <w:sz w:val="28"/>
          <w:szCs w:val="28"/>
          <w:rtl/>
          <w:lang w:bidi="fa-IR"/>
        </w:rPr>
        <w:t>تساوی احکام زن و مرد است.</w:t>
      </w:r>
      <w:r w:rsidR="00724B17" w:rsidRPr="007960CE">
        <w:rPr>
          <w:rFonts w:ascii="IRBadr" w:hAnsi="IRBadr" w:cs="IRBadr"/>
          <w:color w:val="000000" w:themeColor="text1"/>
          <w:sz w:val="28"/>
          <w:szCs w:val="28"/>
          <w:rtl/>
          <w:lang w:bidi="fa-IR"/>
        </w:rPr>
        <w:t xml:space="preserve"> در</w:t>
      </w:r>
      <w:r w:rsidR="004B5DD9" w:rsidRPr="007960CE">
        <w:rPr>
          <w:rFonts w:ascii="IRBadr" w:hAnsi="IRBadr" w:cs="IRBadr"/>
          <w:color w:val="000000" w:themeColor="text1"/>
          <w:sz w:val="28"/>
          <w:szCs w:val="28"/>
          <w:rtl/>
          <w:lang w:bidi="fa-IR"/>
        </w:rPr>
        <w:t xml:space="preserve"> مواردی که ادعا </w:t>
      </w:r>
      <w:r w:rsidR="00724B17" w:rsidRPr="007960CE">
        <w:rPr>
          <w:rFonts w:ascii="IRBadr" w:hAnsi="IRBadr" w:cs="IRBadr"/>
          <w:color w:val="000000" w:themeColor="text1"/>
          <w:sz w:val="28"/>
          <w:szCs w:val="28"/>
          <w:rtl/>
          <w:lang w:bidi="fa-IR"/>
        </w:rPr>
        <w:t>می‌شود</w:t>
      </w:r>
      <w:r w:rsidR="00F643F8" w:rsidRPr="007960CE">
        <w:rPr>
          <w:rFonts w:ascii="IRBadr" w:hAnsi="IRBadr" w:cs="IRBadr"/>
          <w:color w:val="000000" w:themeColor="text1"/>
          <w:sz w:val="28"/>
          <w:szCs w:val="28"/>
          <w:rtl/>
          <w:lang w:bidi="fa-IR"/>
        </w:rPr>
        <w:t>،</w:t>
      </w:r>
      <w:r w:rsidR="004B5DD9" w:rsidRPr="007960CE">
        <w:rPr>
          <w:rFonts w:ascii="IRBadr" w:hAnsi="IRBadr" w:cs="IRBadr"/>
          <w:color w:val="000000" w:themeColor="text1"/>
          <w:sz w:val="28"/>
          <w:szCs w:val="28"/>
          <w:rtl/>
          <w:lang w:bidi="fa-IR"/>
        </w:rPr>
        <w:t xml:space="preserve"> تفاوتی وجود دارد،</w:t>
      </w:r>
      <w:r w:rsidRPr="007960CE">
        <w:rPr>
          <w:rFonts w:ascii="IRBadr" w:hAnsi="IRBadr" w:cs="IRBadr"/>
          <w:color w:val="000000" w:themeColor="text1"/>
          <w:sz w:val="28"/>
          <w:szCs w:val="28"/>
          <w:rtl/>
          <w:lang w:bidi="fa-IR"/>
        </w:rPr>
        <w:t xml:space="preserve"> </w:t>
      </w:r>
      <w:r w:rsidR="004B5DD9" w:rsidRPr="007960CE">
        <w:rPr>
          <w:rFonts w:ascii="IRBadr" w:hAnsi="IRBadr" w:cs="IRBadr"/>
          <w:color w:val="000000" w:themeColor="text1"/>
          <w:sz w:val="28"/>
          <w:szCs w:val="28"/>
          <w:rtl/>
          <w:lang w:bidi="fa-IR"/>
        </w:rPr>
        <w:t>باید دلیل خاصی وجود داشته باشد، مانند دیه و زنا.</w:t>
      </w:r>
      <w:r w:rsidR="00724B17" w:rsidRPr="007960CE">
        <w:rPr>
          <w:rFonts w:ascii="IRBadr" w:hAnsi="IRBadr" w:cs="IRBadr"/>
          <w:color w:val="000000" w:themeColor="text1"/>
          <w:sz w:val="28"/>
          <w:szCs w:val="28"/>
          <w:rtl/>
          <w:lang w:bidi="fa-IR"/>
        </w:rPr>
        <w:t xml:space="preserve"> در</w:t>
      </w:r>
      <w:r w:rsidR="004B5DD9" w:rsidRPr="007960CE">
        <w:rPr>
          <w:rFonts w:ascii="IRBadr" w:hAnsi="IRBadr" w:cs="IRBadr"/>
          <w:color w:val="000000" w:themeColor="text1"/>
          <w:sz w:val="28"/>
          <w:szCs w:val="28"/>
          <w:rtl/>
          <w:lang w:bidi="fa-IR"/>
        </w:rPr>
        <w:t xml:space="preserve"> غیر این صورت، بنا بر قاعده،</w:t>
      </w:r>
      <w:r w:rsidR="00724B17" w:rsidRPr="007960CE">
        <w:rPr>
          <w:rFonts w:ascii="IRBadr" w:hAnsi="IRBadr" w:cs="IRBadr"/>
          <w:color w:val="000000" w:themeColor="text1"/>
          <w:sz w:val="28"/>
          <w:szCs w:val="28"/>
          <w:rtl/>
          <w:lang w:bidi="fa-IR"/>
        </w:rPr>
        <w:t xml:space="preserve"> </w:t>
      </w:r>
      <w:r w:rsidR="007960CE">
        <w:rPr>
          <w:rFonts w:ascii="IRBadr" w:hAnsi="IRBadr" w:cs="IRBadr"/>
          <w:color w:val="000000" w:themeColor="text1"/>
          <w:sz w:val="28"/>
          <w:szCs w:val="28"/>
          <w:rtl/>
          <w:lang w:bidi="fa-IR"/>
        </w:rPr>
        <w:t>ادله‌ای</w:t>
      </w:r>
      <w:r w:rsidR="004B5DD9" w:rsidRPr="007960CE">
        <w:rPr>
          <w:rFonts w:ascii="IRBadr" w:hAnsi="IRBadr" w:cs="IRBadr"/>
          <w:color w:val="000000" w:themeColor="text1"/>
          <w:sz w:val="28"/>
          <w:szCs w:val="28"/>
          <w:rtl/>
          <w:lang w:bidi="fa-IR"/>
        </w:rPr>
        <w:t xml:space="preserve"> که برای بیان حکم است، چه تفویضی و چه وضعی که مربوط به سرقت بود، در </w:t>
      </w:r>
      <w:r w:rsidR="00724B17" w:rsidRPr="007960CE">
        <w:rPr>
          <w:rFonts w:ascii="IRBadr" w:hAnsi="IRBadr" w:cs="IRBadr"/>
          <w:color w:val="000000" w:themeColor="text1"/>
          <w:sz w:val="28"/>
          <w:szCs w:val="28"/>
          <w:rtl/>
          <w:lang w:bidi="fa-IR"/>
        </w:rPr>
        <w:t>آن‌ها</w:t>
      </w:r>
      <w:r w:rsidR="004B5DD9" w:rsidRPr="007960CE">
        <w:rPr>
          <w:rFonts w:ascii="IRBadr" w:hAnsi="IRBadr" w:cs="IRBadr"/>
          <w:color w:val="000000" w:themeColor="text1"/>
          <w:sz w:val="28"/>
          <w:szCs w:val="28"/>
          <w:rtl/>
          <w:lang w:bidi="fa-IR"/>
        </w:rPr>
        <w:t xml:space="preserve"> میان زن و مرد و اهل ذمه تفاوتی </w:t>
      </w:r>
      <w:r w:rsidR="00F643F8" w:rsidRPr="007960CE">
        <w:rPr>
          <w:rFonts w:ascii="IRBadr" w:hAnsi="IRBadr" w:cs="IRBadr"/>
          <w:color w:val="000000" w:themeColor="text1"/>
          <w:sz w:val="28"/>
          <w:szCs w:val="28"/>
          <w:rtl/>
          <w:lang w:bidi="fa-IR"/>
        </w:rPr>
        <w:t>وجود ندارد</w:t>
      </w:r>
      <w:r w:rsidR="004B5DD9" w:rsidRPr="007960CE">
        <w:rPr>
          <w:rFonts w:ascii="IRBadr" w:hAnsi="IRBadr" w:cs="IRBadr"/>
          <w:color w:val="000000" w:themeColor="text1"/>
          <w:sz w:val="28"/>
          <w:szCs w:val="28"/>
          <w:rtl/>
          <w:lang w:bidi="fa-IR"/>
        </w:rPr>
        <w:t>. حتی اگر در روایت لفظ «مذکر</w:t>
      </w:r>
      <w:r w:rsidR="00724B17" w:rsidRPr="007960CE">
        <w:rPr>
          <w:rFonts w:ascii="IRBadr" w:hAnsi="IRBadr" w:cs="IRBadr"/>
          <w:color w:val="000000" w:themeColor="text1"/>
          <w:sz w:val="28"/>
          <w:szCs w:val="28"/>
          <w:rtl/>
          <w:lang w:bidi="fa-IR"/>
        </w:rPr>
        <w:t>»</w:t>
      </w:r>
      <w:r w:rsidR="004B5DD9" w:rsidRPr="007960CE">
        <w:rPr>
          <w:rFonts w:ascii="IRBadr" w:hAnsi="IRBadr" w:cs="IRBadr"/>
          <w:color w:val="000000" w:themeColor="text1"/>
          <w:sz w:val="28"/>
          <w:szCs w:val="28"/>
          <w:rtl/>
          <w:lang w:bidi="fa-IR"/>
        </w:rPr>
        <w:t xml:space="preserve"> نیز ذکر شده باشد،</w:t>
      </w:r>
      <w:r w:rsidR="00724B17" w:rsidRPr="007960CE">
        <w:rPr>
          <w:rFonts w:ascii="IRBadr" w:hAnsi="IRBadr" w:cs="IRBadr"/>
          <w:color w:val="000000" w:themeColor="text1"/>
          <w:sz w:val="28"/>
          <w:szCs w:val="28"/>
          <w:rtl/>
          <w:lang w:bidi="fa-IR"/>
        </w:rPr>
        <w:t xml:space="preserve"> در</w:t>
      </w:r>
      <w:r w:rsidR="004B5DD9" w:rsidRPr="007960CE">
        <w:rPr>
          <w:rFonts w:ascii="IRBadr" w:hAnsi="IRBadr" w:cs="IRBadr"/>
          <w:color w:val="000000" w:themeColor="text1"/>
          <w:sz w:val="28"/>
          <w:szCs w:val="28"/>
          <w:rtl/>
          <w:lang w:bidi="fa-IR"/>
        </w:rPr>
        <w:t xml:space="preserve"> حقیقت، عام یا مطلق است و هر دو را شامل </w:t>
      </w:r>
      <w:r w:rsidR="00724B17" w:rsidRPr="007960CE">
        <w:rPr>
          <w:rFonts w:ascii="IRBadr" w:hAnsi="IRBadr" w:cs="IRBadr"/>
          <w:color w:val="000000" w:themeColor="text1"/>
          <w:sz w:val="28"/>
          <w:szCs w:val="28"/>
          <w:rtl/>
          <w:lang w:bidi="fa-IR"/>
        </w:rPr>
        <w:t>می‌شود</w:t>
      </w:r>
      <w:r w:rsidR="004B5DD9" w:rsidRPr="007960CE">
        <w:rPr>
          <w:rFonts w:ascii="IRBadr" w:hAnsi="IRBadr" w:cs="IRBadr"/>
          <w:color w:val="000000" w:themeColor="text1"/>
          <w:sz w:val="28"/>
          <w:szCs w:val="28"/>
          <w:rtl/>
          <w:lang w:bidi="fa-IR"/>
        </w:rPr>
        <w:t>.</w:t>
      </w:r>
    </w:p>
    <w:p w:rsidR="004B5DD9" w:rsidRPr="007960CE" w:rsidRDefault="004B5DD9" w:rsidP="00F641FA">
      <w:pPr>
        <w:pStyle w:val="aff0"/>
        <w:bidi/>
        <w:jc w:val="both"/>
        <w:rPr>
          <w:rFonts w:ascii="IRBadr" w:eastAsiaTheme="minorHAnsi" w:hAnsi="IRBadr" w:cs="IRBadr"/>
          <w:color w:val="000000" w:themeColor="text1"/>
          <w:sz w:val="28"/>
          <w:szCs w:val="28"/>
        </w:rPr>
      </w:pPr>
      <w:r w:rsidRPr="007960CE">
        <w:rPr>
          <w:rFonts w:ascii="IRBadr" w:eastAsiaTheme="minorHAnsi" w:hAnsi="IRBadr" w:cs="IRBadr"/>
          <w:color w:val="000000" w:themeColor="text1"/>
          <w:sz w:val="28"/>
          <w:szCs w:val="28"/>
          <w:rtl/>
        </w:rPr>
        <w:t>بنا بر این،</w:t>
      </w:r>
      <w:r w:rsidR="00724B17" w:rsidRPr="007960CE">
        <w:rPr>
          <w:rFonts w:ascii="IRBadr" w:eastAsiaTheme="minorHAnsi" w:hAnsi="IRBadr" w:cs="IRBadr"/>
          <w:color w:val="000000" w:themeColor="text1"/>
          <w:sz w:val="28"/>
          <w:szCs w:val="28"/>
          <w:rtl/>
        </w:rPr>
        <w:t xml:space="preserve"> در</w:t>
      </w:r>
      <w:r w:rsidRPr="007960CE">
        <w:rPr>
          <w:rFonts w:ascii="IRBadr" w:eastAsiaTheme="minorHAnsi" w:hAnsi="IRBadr" w:cs="IRBadr"/>
          <w:color w:val="000000" w:themeColor="text1"/>
          <w:sz w:val="28"/>
          <w:szCs w:val="28"/>
          <w:rtl/>
        </w:rPr>
        <w:t xml:space="preserve"> ثبوت حد سرقت،</w:t>
      </w:r>
      <w:r w:rsidR="00724B17" w:rsidRPr="007960CE">
        <w:rPr>
          <w:rFonts w:ascii="IRBadr" w:eastAsiaTheme="minorHAnsi" w:hAnsi="IRBadr" w:cs="IRBadr"/>
          <w:color w:val="000000" w:themeColor="text1"/>
          <w:sz w:val="28"/>
          <w:szCs w:val="28"/>
          <w:rtl/>
        </w:rPr>
        <w:t xml:space="preserve"> تفاوتی</w:t>
      </w:r>
      <w:r w:rsidRPr="007960CE">
        <w:rPr>
          <w:rFonts w:ascii="IRBadr" w:eastAsiaTheme="minorHAnsi" w:hAnsi="IRBadr" w:cs="IRBadr"/>
          <w:color w:val="000000" w:themeColor="text1"/>
          <w:sz w:val="28"/>
          <w:szCs w:val="28"/>
          <w:rtl/>
        </w:rPr>
        <w:t xml:space="preserve"> میان زن و مرد وجود ندا</w:t>
      </w:r>
      <w:r w:rsidR="00F643F8" w:rsidRPr="007960CE">
        <w:rPr>
          <w:rFonts w:ascii="IRBadr" w:eastAsiaTheme="minorHAnsi" w:hAnsi="IRBadr" w:cs="IRBadr"/>
          <w:color w:val="000000" w:themeColor="text1"/>
          <w:sz w:val="28"/>
          <w:szCs w:val="28"/>
          <w:rtl/>
        </w:rPr>
        <w:t>رد،</w:t>
      </w:r>
      <w:r w:rsidR="00724B17" w:rsidRPr="007960CE">
        <w:rPr>
          <w:rFonts w:ascii="IRBadr" w:eastAsiaTheme="minorHAnsi" w:hAnsi="IRBadr" w:cs="IRBadr"/>
          <w:color w:val="000000" w:themeColor="text1"/>
          <w:sz w:val="28"/>
          <w:szCs w:val="28"/>
          <w:rtl/>
        </w:rPr>
        <w:t xml:space="preserve"> علاوه</w:t>
      </w:r>
      <w:r w:rsidRPr="007960CE">
        <w:rPr>
          <w:rFonts w:ascii="IRBadr" w:eastAsiaTheme="minorHAnsi" w:hAnsi="IRBadr" w:cs="IRBadr"/>
          <w:color w:val="000000" w:themeColor="text1"/>
          <w:sz w:val="28"/>
          <w:szCs w:val="28"/>
          <w:rtl/>
        </w:rPr>
        <w:t xml:space="preserve"> بر اینکه در این </w:t>
      </w:r>
      <w:r w:rsidR="00F643F8" w:rsidRPr="007960CE">
        <w:rPr>
          <w:rFonts w:ascii="IRBadr" w:eastAsiaTheme="minorHAnsi" w:hAnsi="IRBadr" w:cs="IRBadr"/>
          <w:color w:val="000000" w:themeColor="text1"/>
          <w:sz w:val="28"/>
          <w:szCs w:val="28"/>
          <w:rtl/>
        </w:rPr>
        <w:t>جا</w:t>
      </w:r>
      <w:r w:rsidRPr="007960CE">
        <w:rPr>
          <w:rFonts w:ascii="IRBadr" w:eastAsiaTheme="minorHAnsi" w:hAnsi="IRBadr" w:cs="IRBadr"/>
          <w:color w:val="000000" w:themeColor="text1"/>
          <w:sz w:val="28"/>
          <w:szCs w:val="28"/>
          <w:rtl/>
        </w:rPr>
        <w:t xml:space="preserve">، قاعده این عمومیت را اقتضاء </w:t>
      </w:r>
      <w:r w:rsidR="00724B17" w:rsidRPr="007960CE">
        <w:rPr>
          <w:rFonts w:ascii="IRBadr" w:eastAsiaTheme="minorHAnsi" w:hAnsi="IRBadr" w:cs="IRBadr"/>
          <w:color w:val="000000" w:themeColor="text1"/>
          <w:sz w:val="28"/>
          <w:szCs w:val="28"/>
          <w:rtl/>
        </w:rPr>
        <w:t>می‌کند</w:t>
      </w:r>
      <w:r w:rsidRPr="007960CE">
        <w:rPr>
          <w:rFonts w:ascii="IRBadr" w:eastAsiaTheme="minorHAnsi" w:hAnsi="IRBadr" w:cs="IRBadr"/>
          <w:color w:val="000000" w:themeColor="text1"/>
          <w:sz w:val="28"/>
          <w:szCs w:val="28"/>
          <w:rtl/>
        </w:rPr>
        <w:t>، آیه نیز</w:t>
      </w:r>
      <w:r w:rsidR="00F643F8" w:rsidRPr="007960CE">
        <w:rPr>
          <w:rFonts w:ascii="IRBadr" w:eastAsiaTheme="minorHAnsi" w:hAnsi="IRBadr" w:cs="IRBadr"/>
          <w:color w:val="000000" w:themeColor="text1"/>
          <w:sz w:val="28"/>
          <w:szCs w:val="28"/>
          <w:rtl/>
        </w:rPr>
        <w:t>،</w:t>
      </w:r>
      <w:r w:rsidR="00724B17" w:rsidRPr="007960CE">
        <w:rPr>
          <w:rFonts w:ascii="IRBadr" w:eastAsiaTheme="minorHAnsi" w:hAnsi="IRBadr" w:cs="IRBadr"/>
          <w:color w:val="000000" w:themeColor="text1"/>
          <w:sz w:val="28"/>
          <w:szCs w:val="28"/>
          <w:rtl/>
        </w:rPr>
        <w:t xml:space="preserve"> به</w:t>
      </w:r>
      <w:r w:rsidRPr="007960CE">
        <w:rPr>
          <w:rFonts w:ascii="IRBadr" w:eastAsiaTheme="minorHAnsi" w:hAnsi="IRBadr" w:cs="IRBadr"/>
          <w:color w:val="000000" w:themeColor="text1"/>
          <w:sz w:val="28"/>
          <w:szCs w:val="28"/>
          <w:rtl/>
        </w:rPr>
        <w:t xml:space="preserve"> این تساوی صراحت دارد؛</w:t>
      </w:r>
      <w:r w:rsidR="00F643F8" w:rsidRPr="007960CE">
        <w:rPr>
          <w:rFonts w:ascii="IRBadr" w:hAnsi="IRBadr" w:cs="IRBadr"/>
          <w:color w:val="000000" w:themeColor="text1"/>
          <w:sz w:val="28"/>
          <w:szCs w:val="28"/>
          <w:rtl/>
        </w:rPr>
        <w:t xml:space="preserve"> «</w:t>
      </w:r>
      <w:r w:rsidR="00F643F8" w:rsidRPr="007960CE">
        <w:rPr>
          <w:rFonts w:ascii="IRBadr" w:eastAsiaTheme="minorHAnsi" w:hAnsi="IRBadr" w:cs="IRBadr"/>
          <w:b/>
          <w:bCs/>
          <w:color w:val="000000" w:themeColor="text1"/>
          <w:sz w:val="28"/>
          <w:szCs w:val="28"/>
          <w:rtl/>
        </w:rPr>
        <w:t>وَ السَّارِقُ وَ السَّارِقَةُ فَاقْطَعُوا أَ</w:t>
      </w:r>
      <w:r w:rsidR="00724B17" w:rsidRPr="007960CE">
        <w:rPr>
          <w:rFonts w:ascii="IRBadr" w:eastAsiaTheme="minorHAnsi" w:hAnsi="IRBadr" w:cs="IRBadr"/>
          <w:b/>
          <w:bCs/>
          <w:color w:val="000000" w:themeColor="text1"/>
          <w:sz w:val="28"/>
          <w:szCs w:val="28"/>
          <w:rtl/>
        </w:rPr>
        <w:t>ی</w:t>
      </w:r>
      <w:r w:rsidR="00F643F8" w:rsidRPr="007960CE">
        <w:rPr>
          <w:rFonts w:ascii="IRBadr" w:eastAsiaTheme="minorHAnsi" w:hAnsi="IRBadr" w:cs="IRBadr"/>
          <w:b/>
          <w:bCs/>
          <w:color w:val="000000" w:themeColor="text1"/>
          <w:sz w:val="28"/>
          <w:szCs w:val="28"/>
          <w:rtl/>
        </w:rPr>
        <w:t>دِ</w:t>
      </w:r>
      <w:r w:rsidR="00724B17" w:rsidRPr="007960CE">
        <w:rPr>
          <w:rFonts w:ascii="IRBadr" w:eastAsiaTheme="minorHAnsi" w:hAnsi="IRBadr" w:cs="IRBadr"/>
          <w:b/>
          <w:bCs/>
          <w:color w:val="000000" w:themeColor="text1"/>
          <w:sz w:val="28"/>
          <w:szCs w:val="28"/>
          <w:rtl/>
        </w:rPr>
        <w:t>ی</w:t>
      </w:r>
      <w:r w:rsidR="00F643F8" w:rsidRPr="007960CE">
        <w:rPr>
          <w:rFonts w:ascii="IRBadr" w:eastAsiaTheme="minorHAnsi" w:hAnsi="IRBadr" w:cs="IRBadr"/>
          <w:b/>
          <w:bCs/>
          <w:color w:val="000000" w:themeColor="text1"/>
          <w:sz w:val="28"/>
          <w:szCs w:val="28"/>
          <w:rtl/>
        </w:rPr>
        <w:t xml:space="preserve">هُما جَزاءً بِما </w:t>
      </w:r>
      <w:r w:rsidR="00724B17" w:rsidRPr="007960CE">
        <w:rPr>
          <w:rFonts w:ascii="IRBadr" w:eastAsiaTheme="minorHAnsi" w:hAnsi="IRBadr" w:cs="IRBadr"/>
          <w:b/>
          <w:bCs/>
          <w:color w:val="000000" w:themeColor="text1"/>
          <w:sz w:val="28"/>
          <w:szCs w:val="28"/>
          <w:rtl/>
        </w:rPr>
        <w:t>ک</w:t>
      </w:r>
      <w:r w:rsidR="00F643F8" w:rsidRPr="007960CE">
        <w:rPr>
          <w:rFonts w:ascii="IRBadr" w:eastAsiaTheme="minorHAnsi" w:hAnsi="IRBadr" w:cs="IRBadr"/>
          <w:b/>
          <w:bCs/>
          <w:color w:val="000000" w:themeColor="text1"/>
          <w:sz w:val="28"/>
          <w:szCs w:val="28"/>
          <w:rtl/>
        </w:rPr>
        <w:t>سَبا نَ</w:t>
      </w:r>
      <w:r w:rsidR="00724B17" w:rsidRPr="007960CE">
        <w:rPr>
          <w:rFonts w:ascii="IRBadr" w:eastAsiaTheme="minorHAnsi" w:hAnsi="IRBadr" w:cs="IRBadr"/>
          <w:b/>
          <w:bCs/>
          <w:color w:val="000000" w:themeColor="text1"/>
          <w:sz w:val="28"/>
          <w:szCs w:val="28"/>
          <w:rtl/>
        </w:rPr>
        <w:t>ک</w:t>
      </w:r>
      <w:r w:rsidR="00F643F8" w:rsidRPr="007960CE">
        <w:rPr>
          <w:rFonts w:ascii="IRBadr" w:eastAsiaTheme="minorHAnsi" w:hAnsi="IRBadr" w:cs="IRBadr"/>
          <w:b/>
          <w:bCs/>
          <w:color w:val="000000" w:themeColor="text1"/>
          <w:sz w:val="28"/>
          <w:szCs w:val="28"/>
          <w:rtl/>
        </w:rPr>
        <w:t>الاً مِنَ اللَّهِ وَ اللَّهُ عَز</w:t>
      </w:r>
      <w:r w:rsidR="00724B17" w:rsidRPr="007960CE">
        <w:rPr>
          <w:rFonts w:ascii="IRBadr" w:eastAsiaTheme="minorHAnsi" w:hAnsi="IRBadr" w:cs="IRBadr"/>
          <w:b/>
          <w:bCs/>
          <w:color w:val="000000" w:themeColor="text1"/>
          <w:sz w:val="28"/>
          <w:szCs w:val="28"/>
          <w:rtl/>
        </w:rPr>
        <w:t>ی</w:t>
      </w:r>
      <w:r w:rsidR="00F643F8" w:rsidRPr="007960CE">
        <w:rPr>
          <w:rFonts w:ascii="IRBadr" w:eastAsiaTheme="minorHAnsi" w:hAnsi="IRBadr" w:cs="IRBadr"/>
          <w:b/>
          <w:bCs/>
          <w:color w:val="000000" w:themeColor="text1"/>
          <w:sz w:val="28"/>
          <w:szCs w:val="28"/>
          <w:rtl/>
        </w:rPr>
        <w:t>زٌ حَ</w:t>
      </w:r>
      <w:r w:rsidR="00724B17" w:rsidRPr="007960CE">
        <w:rPr>
          <w:rFonts w:ascii="IRBadr" w:eastAsiaTheme="minorHAnsi" w:hAnsi="IRBadr" w:cs="IRBadr"/>
          <w:b/>
          <w:bCs/>
          <w:color w:val="000000" w:themeColor="text1"/>
          <w:sz w:val="28"/>
          <w:szCs w:val="28"/>
          <w:rtl/>
        </w:rPr>
        <w:t>کی</w:t>
      </w:r>
      <w:r w:rsidR="00F643F8" w:rsidRPr="007960CE">
        <w:rPr>
          <w:rFonts w:ascii="IRBadr" w:eastAsiaTheme="minorHAnsi" w:hAnsi="IRBadr" w:cs="IRBadr"/>
          <w:b/>
          <w:bCs/>
          <w:color w:val="000000" w:themeColor="text1"/>
          <w:sz w:val="28"/>
          <w:szCs w:val="28"/>
          <w:rtl/>
        </w:rPr>
        <w:t>مٌ</w:t>
      </w:r>
      <w:r w:rsidR="00F643F8" w:rsidRPr="007960CE">
        <w:rPr>
          <w:rFonts w:ascii="IRBadr" w:eastAsiaTheme="minorHAnsi" w:hAnsi="IRBadr" w:cs="IRBadr"/>
          <w:color w:val="000000" w:themeColor="text1"/>
          <w:sz w:val="28"/>
          <w:szCs w:val="28"/>
          <w:rtl/>
        </w:rPr>
        <w:t xml:space="preserve">» </w:t>
      </w:r>
      <w:r w:rsidR="00B55C8F" w:rsidRPr="007960CE">
        <w:rPr>
          <w:rStyle w:val="aff1"/>
          <w:rFonts w:ascii="IRBadr" w:eastAsiaTheme="minorHAnsi" w:hAnsi="IRBadr" w:cs="IRBadr"/>
          <w:color w:val="000000" w:themeColor="text1"/>
          <w:sz w:val="28"/>
          <w:szCs w:val="28"/>
          <w:rtl/>
        </w:rPr>
        <w:footnoteReference w:id="2"/>
      </w:r>
    </w:p>
    <w:p w:rsidR="00A92970" w:rsidRPr="007960CE" w:rsidRDefault="00A92970"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آیات مربوط به هر دو، در باب جلد در زنا و قطع ید در سرقت، آمده است؛</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آنجا تعبیر شده به «الزانیه و الزانی</w:t>
      </w:r>
      <w:r w:rsidR="009C1E79" w:rsidRPr="007960CE">
        <w:rPr>
          <w:rFonts w:ascii="IRBadr" w:hAnsi="IRBadr" w:cs="IRBadr"/>
          <w:color w:val="000000" w:themeColor="text1"/>
          <w:sz w:val="28"/>
          <w:szCs w:val="28"/>
          <w:rtl/>
        </w:rPr>
        <w:t>»</w:t>
      </w:r>
      <w:r w:rsidRPr="007960CE">
        <w:rPr>
          <w:rFonts w:ascii="IRBadr" w:hAnsi="IRBadr" w:cs="IRBadr"/>
          <w:color w:val="000000" w:themeColor="text1"/>
          <w:sz w:val="28"/>
          <w:szCs w:val="28"/>
          <w:rtl/>
        </w:rPr>
        <w:t xml:space="preserve"> و در این باب، تعبیر به «السارق و السارقه</w:t>
      </w:r>
      <w:r w:rsidR="009C1E79" w:rsidRPr="007960CE">
        <w:rPr>
          <w:rFonts w:ascii="IRBadr" w:hAnsi="IRBadr" w:cs="IRBadr"/>
          <w:color w:val="000000" w:themeColor="text1"/>
          <w:sz w:val="28"/>
          <w:szCs w:val="28"/>
          <w:rtl/>
        </w:rPr>
        <w:t>»</w:t>
      </w:r>
      <w:r w:rsidRPr="007960CE">
        <w:rPr>
          <w:rFonts w:ascii="IRBadr" w:hAnsi="IRBadr" w:cs="IRBadr"/>
          <w:color w:val="000000" w:themeColor="text1"/>
          <w:sz w:val="28"/>
          <w:szCs w:val="28"/>
          <w:rtl/>
        </w:rPr>
        <w:t xml:space="preserve"> است، علت اینکه در آنجا،</w:t>
      </w:r>
      <w:r w:rsidR="009C1E79" w:rsidRPr="007960CE">
        <w:rPr>
          <w:rFonts w:ascii="IRBadr" w:hAnsi="IRBadr" w:cs="IRBadr"/>
          <w:color w:val="000000" w:themeColor="text1"/>
          <w:sz w:val="28"/>
          <w:szCs w:val="28"/>
          <w:rtl/>
        </w:rPr>
        <w:t xml:space="preserve"> زن</w:t>
      </w:r>
      <w:r w:rsidRPr="007960CE">
        <w:rPr>
          <w:rFonts w:ascii="IRBadr" w:hAnsi="IRBadr" w:cs="IRBadr"/>
          <w:color w:val="000000" w:themeColor="text1"/>
          <w:sz w:val="28"/>
          <w:szCs w:val="28"/>
          <w:rtl/>
        </w:rPr>
        <w:t xml:space="preserve"> مقدم بر مرد ذکر شده است، این بوده که زن، نقش بیشتری در وقوع زنا دارد، اما در سرقت، این امر عکس است.</w:t>
      </w:r>
    </w:p>
    <w:p w:rsidR="00A92970" w:rsidRPr="007960CE" w:rsidRDefault="009C45C1" w:rsidP="00F641FA">
      <w:pPr>
        <w:pStyle w:val="3"/>
        <w:rPr>
          <w:rFonts w:ascii="IRBadr" w:hAnsi="IRBadr" w:cs="IRBadr"/>
          <w:rtl/>
        </w:rPr>
      </w:pPr>
      <w:bookmarkStart w:id="3" w:name="_Toc425161540"/>
      <w:r w:rsidRPr="007960CE">
        <w:rPr>
          <w:rFonts w:ascii="IRBadr" w:hAnsi="IRBadr" w:cs="IRBadr"/>
          <w:rtl/>
        </w:rPr>
        <w:lastRenderedPageBreak/>
        <w:t>چهار فرض در سرقت</w:t>
      </w:r>
      <w:bookmarkEnd w:id="3"/>
    </w:p>
    <w:p w:rsidR="00A92970" w:rsidRPr="007960CE" w:rsidRDefault="00A92970"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سارق، ممکن است مسلمان یا کافر باشد و کافر نیز، به حربی و ذمی تقسیم </w:t>
      </w:r>
      <w:r w:rsidR="009C1E79" w:rsidRPr="007960CE">
        <w:rPr>
          <w:rFonts w:ascii="IRBadr" w:hAnsi="IRBadr" w:cs="IRBadr"/>
          <w:color w:val="000000" w:themeColor="text1"/>
          <w:sz w:val="28"/>
          <w:szCs w:val="28"/>
          <w:rtl/>
        </w:rPr>
        <w:t>می‌شود</w:t>
      </w:r>
      <w:r w:rsidRPr="007960CE">
        <w:rPr>
          <w:rFonts w:ascii="IRBadr" w:hAnsi="IRBadr" w:cs="IRBadr"/>
          <w:color w:val="000000" w:themeColor="text1"/>
          <w:sz w:val="28"/>
          <w:szCs w:val="28"/>
          <w:rtl/>
        </w:rPr>
        <w:t>؛ برای کافر حربی،</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شریعت ما، احترامی وجود ندارد، اما بحث در اینجا، بر سر کافر ذمی است که در ذمه اسلام، به سر </w:t>
      </w:r>
      <w:r w:rsidR="009C1E79" w:rsidRPr="007960CE">
        <w:rPr>
          <w:rFonts w:ascii="IRBadr" w:hAnsi="IRBadr" w:cs="IRBadr"/>
          <w:color w:val="000000" w:themeColor="text1"/>
          <w:sz w:val="28"/>
          <w:szCs w:val="28"/>
          <w:rtl/>
        </w:rPr>
        <w:t>می‌برد</w:t>
      </w:r>
      <w:r w:rsidR="009C45C1"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و</w:t>
      </w:r>
      <w:r w:rsidR="009C45C1" w:rsidRPr="007960CE">
        <w:rPr>
          <w:rFonts w:ascii="IRBadr" w:hAnsi="IRBadr" w:cs="IRBadr"/>
          <w:color w:val="000000" w:themeColor="text1"/>
          <w:sz w:val="28"/>
          <w:szCs w:val="28"/>
          <w:rtl/>
        </w:rPr>
        <w:t xml:space="preserve"> از طرفی دیگر،</w:t>
      </w:r>
      <w:r w:rsidR="009C1E79" w:rsidRPr="007960CE">
        <w:rPr>
          <w:rFonts w:ascii="IRBadr" w:hAnsi="IRBadr" w:cs="IRBadr"/>
          <w:color w:val="000000" w:themeColor="text1"/>
          <w:sz w:val="28"/>
          <w:szCs w:val="28"/>
          <w:rtl/>
        </w:rPr>
        <w:t xml:space="preserve"> مسروق</w:t>
      </w:r>
      <w:r w:rsidR="009C45C1" w:rsidRPr="007960CE">
        <w:rPr>
          <w:rFonts w:ascii="IRBadr" w:hAnsi="IRBadr" w:cs="IRBadr"/>
          <w:color w:val="000000" w:themeColor="text1"/>
          <w:sz w:val="28"/>
          <w:szCs w:val="28"/>
          <w:rtl/>
        </w:rPr>
        <w:t xml:space="preserve"> منه، ممکن است مسلمان یا ذمی باشد؛</w:t>
      </w:r>
      <w:r w:rsidR="009C1E79" w:rsidRPr="007960CE">
        <w:rPr>
          <w:rFonts w:ascii="IRBadr" w:hAnsi="IRBadr" w:cs="IRBadr"/>
          <w:color w:val="000000" w:themeColor="text1"/>
          <w:sz w:val="28"/>
          <w:szCs w:val="28"/>
          <w:rtl/>
        </w:rPr>
        <w:t xml:space="preserve"> پس</w:t>
      </w:r>
      <w:r w:rsidR="009C45C1" w:rsidRPr="007960CE">
        <w:rPr>
          <w:rFonts w:ascii="IRBadr" w:hAnsi="IRBadr" w:cs="IRBadr"/>
          <w:color w:val="000000" w:themeColor="text1"/>
          <w:sz w:val="28"/>
          <w:szCs w:val="28"/>
          <w:rtl/>
        </w:rPr>
        <w:t xml:space="preserve"> در واقع چهار فرض، در اینجا شکل </w:t>
      </w:r>
      <w:r w:rsidR="009C1E79" w:rsidRPr="007960CE">
        <w:rPr>
          <w:rFonts w:ascii="IRBadr" w:hAnsi="IRBadr" w:cs="IRBadr"/>
          <w:color w:val="000000" w:themeColor="text1"/>
          <w:sz w:val="28"/>
          <w:szCs w:val="28"/>
          <w:rtl/>
        </w:rPr>
        <w:t>می‌گیرد</w:t>
      </w:r>
      <w:r w:rsidR="009C45C1"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مسلم</w:t>
      </w:r>
      <w:r w:rsidR="009C45C1" w:rsidRPr="007960CE">
        <w:rPr>
          <w:rFonts w:ascii="IRBadr" w:hAnsi="IRBadr" w:cs="IRBadr"/>
          <w:color w:val="000000" w:themeColor="text1"/>
          <w:sz w:val="28"/>
          <w:szCs w:val="28"/>
          <w:rtl/>
        </w:rPr>
        <w:t xml:space="preserve"> از مسلم،</w:t>
      </w:r>
      <w:r w:rsidR="009C1E79" w:rsidRPr="007960CE">
        <w:rPr>
          <w:rFonts w:ascii="IRBadr" w:hAnsi="IRBadr" w:cs="IRBadr"/>
          <w:color w:val="000000" w:themeColor="text1"/>
          <w:sz w:val="28"/>
          <w:szCs w:val="28"/>
          <w:rtl/>
        </w:rPr>
        <w:t xml:space="preserve"> مسلم</w:t>
      </w:r>
      <w:r w:rsidR="009C45C1" w:rsidRPr="007960CE">
        <w:rPr>
          <w:rFonts w:ascii="IRBadr" w:hAnsi="IRBadr" w:cs="IRBadr"/>
          <w:color w:val="000000" w:themeColor="text1"/>
          <w:sz w:val="28"/>
          <w:szCs w:val="28"/>
          <w:rtl/>
        </w:rPr>
        <w:t xml:space="preserve"> از ذمی،</w:t>
      </w:r>
      <w:r w:rsidR="009C1E79" w:rsidRPr="007960CE">
        <w:rPr>
          <w:rFonts w:ascii="IRBadr" w:hAnsi="IRBadr" w:cs="IRBadr"/>
          <w:color w:val="000000" w:themeColor="text1"/>
          <w:sz w:val="28"/>
          <w:szCs w:val="28"/>
          <w:rtl/>
        </w:rPr>
        <w:t xml:space="preserve"> ذمی</w:t>
      </w:r>
      <w:r w:rsidR="009C45C1" w:rsidRPr="007960CE">
        <w:rPr>
          <w:rFonts w:ascii="IRBadr" w:hAnsi="IRBadr" w:cs="IRBadr"/>
          <w:color w:val="000000" w:themeColor="text1"/>
          <w:sz w:val="28"/>
          <w:szCs w:val="28"/>
          <w:rtl/>
        </w:rPr>
        <w:t xml:space="preserve"> از ذمی و</w:t>
      </w:r>
      <w:r w:rsidR="007960CE">
        <w:rPr>
          <w:rFonts w:ascii="IRBadr" w:hAnsi="IRBadr" w:cs="IRBadr" w:hint="cs"/>
          <w:color w:val="000000" w:themeColor="text1"/>
          <w:sz w:val="28"/>
          <w:szCs w:val="28"/>
          <w:rtl/>
        </w:rPr>
        <w:t xml:space="preserve"> </w:t>
      </w:r>
      <w:r w:rsidR="009C45C1" w:rsidRPr="007960CE">
        <w:rPr>
          <w:rFonts w:ascii="IRBadr" w:hAnsi="IRBadr" w:cs="IRBadr"/>
          <w:color w:val="000000" w:themeColor="text1"/>
          <w:sz w:val="28"/>
          <w:szCs w:val="28"/>
          <w:rtl/>
        </w:rPr>
        <w:t>ذمی از مسلم.</w:t>
      </w:r>
    </w:p>
    <w:p w:rsidR="009C45C1" w:rsidRPr="007960CE" w:rsidRDefault="009C45C1" w:rsidP="00F641FA">
      <w:pPr>
        <w:pStyle w:val="2"/>
        <w:rPr>
          <w:rFonts w:ascii="IRBadr" w:hAnsi="IRBadr" w:cs="IRBadr"/>
          <w:rtl/>
        </w:rPr>
      </w:pPr>
      <w:bookmarkStart w:id="4" w:name="_Toc425161541"/>
      <w:r w:rsidRPr="007960CE">
        <w:rPr>
          <w:rFonts w:ascii="IRBadr" w:hAnsi="IRBadr" w:cs="IRBadr"/>
          <w:rtl/>
        </w:rPr>
        <w:t>فرع دوم: حد سارق مسلمان</w:t>
      </w:r>
      <w:bookmarkEnd w:id="4"/>
    </w:p>
    <w:p w:rsidR="009C45C1" w:rsidRPr="007960CE" w:rsidRDefault="009C45C1"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احکام، میان مسلمان و </w:t>
      </w:r>
      <w:r w:rsidR="007960CE">
        <w:rPr>
          <w:rFonts w:ascii="IRBadr" w:hAnsi="IRBadr" w:cs="IRBadr"/>
          <w:color w:val="000000" w:themeColor="text1"/>
          <w:sz w:val="28"/>
          <w:szCs w:val="28"/>
          <w:rtl/>
        </w:rPr>
        <w:t>غ</w:t>
      </w:r>
      <w:r w:rsidR="007960CE">
        <w:rPr>
          <w:rFonts w:ascii="IRBadr" w:hAnsi="IRBadr" w:cs="IRBadr" w:hint="cs"/>
          <w:color w:val="000000" w:themeColor="text1"/>
          <w:sz w:val="28"/>
          <w:szCs w:val="28"/>
          <w:rtl/>
        </w:rPr>
        <w:t>ی</w:t>
      </w:r>
      <w:r w:rsidR="007960CE">
        <w:rPr>
          <w:rFonts w:ascii="IRBadr" w:hAnsi="IRBadr" w:cs="IRBadr" w:hint="eastAsia"/>
          <w:color w:val="000000" w:themeColor="text1"/>
          <w:sz w:val="28"/>
          <w:szCs w:val="28"/>
          <w:rtl/>
        </w:rPr>
        <w:t>رمسلمان</w:t>
      </w:r>
      <w:r w:rsidRPr="007960CE">
        <w:rPr>
          <w:rFonts w:ascii="IRBadr" w:hAnsi="IRBadr" w:cs="IRBadr"/>
          <w:color w:val="000000" w:themeColor="text1"/>
          <w:sz w:val="28"/>
          <w:szCs w:val="28"/>
          <w:rtl/>
        </w:rPr>
        <w:t xml:space="preserve"> مشترک است،</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این قاعده فقهی شکی نیست و این، به عنوان یک اصل است که کفار هم،</w:t>
      </w:r>
      <w:r w:rsidR="009C1E79" w:rsidRPr="007960CE">
        <w:rPr>
          <w:rFonts w:ascii="IRBadr" w:hAnsi="IRBadr" w:cs="IRBadr"/>
          <w:color w:val="000000" w:themeColor="text1"/>
          <w:sz w:val="28"/>
          <w:szCs w:val="28"/>
          <w:rtl/>
        </w:rPr>
        <w:t xml:space="preserve"> مکلف</w:t>
      </w:r>
      <w:r w:rsidRPr="007960CE">
        <w:rPr>
          <w:rFonts w:ascii="IRBadr" w:hAnsi="IRBadr" w:cs="IRBadr"/>
          <w:color w:val="000000" w:themeColor="text1"/>
          <w:sz w:val="28"/>
          <w:szCs w:val="28"/>
          <w:rtl/>
        </w:rPr>
        <w:t xml:space="preserve"> به فروع هستند.</w:t>
      </w:r>
    </w:p>
    <w:p w:rsidR="0008373A" w:rsidRPr="007960CE" w:rsidRDefault="0008373A" w:rsidP="00F641FA">
      <w:pPr>
        <w:pStyle w:val="aff0"/>
        <w:bidi/>
        <w:jc w:val="both"/>
        <w:rPr>
          <w:rFonts w:ascii="IRBadr" w:hAnsi="IRBadr" w:cs="IRBadr"/>
          <w:sz w:val="28"/>
          <w:szCs w:val="28"/>
          <w:rtl/>
        </w:rPr>
      </w:pPr>
      <w:r w:rsidRPr="007960CE">
        <w:rPr>
          <w:rFonts w:ascii="IRBadr" w:hAnsi="IRBadr" w:cs="IRBadr"/>
          <w:sz w:val="28"/>
          <w:szCs w:val="28"/>
          <w:rtl/>
        </w:rPr>
        <w:t>اینکه بعضی گفتند؛ کفار مکلف به فروع نیستند، کسی مکلف به فروع است که اصول را پذیرفته باشد، و وقتی اصول را نپذیرفته، دیگر مکلف به آن نیست، یک چنین قول نادری وجود داشته است. که به این قول کافر مواخذه نمی‌شود؛ برای اینکه دین را نپذیرفته است و عدم اعتقاد به آن اصول پایه، این تفرع را هم دربر خواهد داشت. اما اینکه چرا نماز نخواندی، چرا روزه نگرفتی، چرا زکات ندادی، این خطابات برای کافر نیست، این احتمال ضعیفی بوده که بیان شده است.</w:t>
      </w:r>
    </w:p>
    <w:p w:rsidR="007E459D" w:rsidRPr="007960CE" w:rsidRDefault="007E459D" w:rsidP="00F641FA">
      <w:pPr>
        <w:pStyle w:val="3"/>
        <w:rPr>
          <w:rFonts w:ascii="IRBadr" w:hAnsi="IRBadr" w:cs="IRBadr"/>
          <w:rtl/>
        </w:rPr>
      </w:pPr>
      <w:bookmarkStart w:id="5" w:name="_Toc425161542"/>
      <w:r w:rsidRPr="007960CE">
        <w:rPr>
          <w:rFonts w:ascii="IRBadr" w:hAnsi="IRBadr" w:cs="IRBadr"/>
          <w:rtl/>
        </w:rPr>
        <w:t>دو عقوبت برای کافر</w:t>
      </w:r>
      <w:bookmarkEnd w:id="5"/>
    </w:p>
    <w:p w:rsidR="009C45C1" w:rsidRPr="007960CE" w:rsidRDefault="007E459D"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در روایاتی است که کافر،</w:t>
      </w:r>
      <w:r w:rsidR="009C1E79" w:rsidRPr="007960CE">
        <w:rPr>
          <w:rFonts w:ascii="IRBadr" w:hAnsi="IRBadr" w:cs="IRBadr"/>
          <w:color w:val="000000" w:themeColor="text1"/>
          <w:sz w:val="28"/>
          <w:szCs w:val="28"/>
          <w:rtl/>
        </w:rPr>
        <w:t xml:space="preserve"> به</w:t>
      </w:r>
      <w:r w:rsidRPr="007960CE">
        <w:rPr>
          <w:rFonts w:ascii="IRBadr" w:hAnsi="IRBadr" w:cs="IRBadr"/>
          <w:color w:val="000000" w:themeColor="text1"/>
          <w:sz w:val="28"/>
          <w:szCs w:val="28"/>
          <w:rtl/>
        </w:rPr>
        <w:t xml:space="preserve"> دو صورت معاقبه </w:t>
      </w:r>
      <w:r w:rsidR="009C1E79" w:rsidRPr="007960CE">
        <w:rPr>
          <w:rFonts w:ascii="IRBadr" w:hAnsi="IRBadr" w:cs="IRBadr"/>
          <w:color w:val="000000" w:themeColor="text1"/>
          <w:sz w:val="28"/>
          <w:szCs w:val="28"/>
          <w:rtl/>
        </w:rPr>
        <w:t>می‌شود</w:t>
      </w:r>
      <w:r w:rsidRPr="007960CE">
        <w:rPr>
          <w:rFonts w:ascii="IRBadr" w:hAnsi="IRBadr" w:cs="IRBadr"/>
          <w:color w:val="000000" w:themeColor="text1"/>
          <w:sz w:val="28"/>
          <w:szCs w:val="28"/>
          <w:rtl/>
        </w:rPr>
        <w:t>؛ یک معاقبه، بر ترک اصول است و دیگری، بر عدم التزام به احکام فرعی.</w:t>
      </w:r>
      <w:r w:rsidR="009C1E79" w:rsidRPr="007960CE">
        <w:rPr>
          <w:rFonts w:ascii="IRBadr" w:hAnsi="IRBadr" w:cs="IRBadr"/>
          <w:color w:val="000000" w:themeColor="text1"/>
          <w:sz w:val="28"/>
          <w:szCs w:val="28"/>
          <w:rtl/>
        </w:rPr>
        <w:t xml:space="preserve"> بنابر</w:t>
      </w:r>
      <w:r w:rsidRPr="007960CE">
        <w:rPr>
          <w:rFonts w:ascii="IRBadr" w:hAnsi="IRBadr" w:cs="IRBadr"/>
          <w:color w:val="000000" w:themeColor="text1"/>
          <w:sz w:val="28"/>
          <w:szCs w:val="28"/>
          <w:rtl/>
        </w:rPr>
        <w:t xml:space="preserve"> این،</w:t>
      </w:r>
      <w:r w:rsidR="009C1E79" w:rsidRPr="007960CE">
        <w:rPr>
          <w:rFonts w:ascii="IRBadr" w:hAnsi="IRBadr" w:cs="IRBadr"/>
          <w:color w:val="000000" w:themeColor="text1"/>
          <w:sz w:val="28"/>
          <w:szCs w:val="28"/>
          <w:rtl/>
        </w:rPr>
        <w:t xml:space="preserve"> همه</w:t>
      </w:r>
      <w:r w:rsidRPr="007960CE">
        <w:rPr>
          <w:rFonts w:ascii="IRBadr" w:hAnsi="IRBadr" w:cs="IRBadr"/>
          <w:color w:val="000000" w:themeColor="text1"/>
          <w:sz w:val="28"/>
          <w:szCs w:val="28"/>
          <w:rtl/>
        </w:rPr>
        <w:t xml:space="preserve"> این ادله که دارای اطلاق هستند، کافر را نیز، دربرمی گیرد.</w:t>
      </w:r>
      <w:r w:rsidR="0008373A" w:rsidRPr="007960CE">
        <w:rPr>
          <w:rFonts w:ascii="IRBadr" w:hAnsi="IRBadr" w:cs="IRBadr"/>
          <w:sz w:val="28"/>
          <w:szCs w:val="28"/>
          <w:rtl/>
        </w:rPr>
        <w:t xml:space="preserve"> احکام فرعی و از این جهت است که، گفته می‌شود؛ کفار مکلف به فروع هستند، </w:t>
      </w:r>
      <w:r w:rsidR="007960CE">
        <w:rPr>
          <w:rFonts w:ascii="IRBadr" w:hAnsi="IRBadr" w:cs="IRBadr"/>
          <w:sz w:val="28"/>
          <w:szCs w:val="28"/>
          <w:rtl/>
        </w:rPr>
        <w:t>همان‌طور</w:t>
      </w:r>
      <w:r w:rsidR="0008373A" w:rsidRPr="007960CE">
        <w:rPr>
          <w:rFonts w:ascii="IRBadr" w:hAnsi="IRBadr" w:cs="IRBadr"/>
          <w:sz w:val="28"/>
          <w:szCs w:val="28"/>
          <w:rtl/>
        </w:rPr>
        <w:t xml:space="preserve"> که مکلف به اصول هستند. تکلیف شامل آن‌ها می‌شود، و عقابی هم از آن باب بر آن‌ها ثابت است. این یک مطلب است. بنابر این مطلب، تبعاً ما همه این حدود را مثل سایر فروع،</w:t>
      </w:r>
      <w:r w:rsidR="00A963D9" w:rsidRPr="007960CE">
        <w:rPr>
          <w:rFonts w:ascii="IRBadr" w:hAnsi="IRBadr" w:cs="IRBadr"/>
          <w:sz w:val="28"/>
          <w:szCs w:val="28"/>
          <w:rtl/>
        </w:rPr>
        <w:t xml:space="preserve"> برای</w:t>
      </w:r>
      <w:r w:rsidR="0008373A" w:rsidRPr="007960CE">
        <w:rPr>
          <w:rFonts w:ascii="IRBadr" w:hAnsi="IRBadr" w:cs="IRBadr"/>
          <w:sz w:val="28"/>
          <w:szCs w:val="28"/>
          <w:rtl/>
        </w:rPr>
        <w:t xml:space="preserve"> او نیز </w:t>
      </w:r>
      <w:r w:rsidR="007960CE">
        <w:rPr>
          <w:rFonts w:ascii="IRBadr" w:hAnsi="IRBadr" w:cs="IRBadr"/>
          <w:sz w:val="28"/>
          <w:szCs w:val="28"/>
          <w:rtl/>
        </w:rPr>
        <w:t>می‌دانیم</w:t>
      </w:r>
      <w:r w:rsidR="0008373A" w:rsidRPr="007960CE">
        <w:rPr>
          <w:rFonts w:ascii="IRBadr" w:hAnsi="IRBadr" w:cs="IRBadr"/>
          <w:sz w:val="28"/>
          <w:szCs w:val="28"/>
          <w:rtl/>
        </w:rPr>
        <w:t xml:space="preserve">، و همه این‌ها طبق قاعده کلی ادله آن که اطلاق دارد، شامل کافر هم می‌شود، مثل اینکه شامل مسلم هم می‌شود. پس </w:t>
      </w:r>
      <w:r w:rsidR="007960CE">
        <w:rPr>
          <w:rFonts w:ascii="IRBadr" w:hAnsi="IRBadr" w:cs="IRBadr"/>
          <w:sz w:val="28"/>
          <w:szCs w:val="28"/>
          <w:rtl/>
        </w:rPr>
        <w:t>علی‌القاعده</w:t>
      </w:r>
      <w:r w:rsidR="0008373A" w:rsidRPr="007960CE">
        <w:rPr>
          <w:rFonts w:ascii="IRBadr" w:hAnsi="IRBadr" w:cs="IRBadr"/>
          <w:sz w:val="28"/>
          <w:szCs w:val="28"/>
          <w:rtl/>
        </w:rPr>
        <w:t xml:space="preserve"> فرقی آنجا نیست. مثل اینکه بین زن و مرد فرق نیست، بین مسلم و کافر هم فرق نیست. حکم که انشاء و ابلاغ شد، اصل این است که؛ زن را مانند مرد می‌گیرد، </w:t>
      </w:r>
      <w:r w:rsidR="007960CE">
        <w:rPr>
          <w:rFonts w:ascii="IRBadr" w:hAnsi="IRBadr" w:cs="IRBadr"/>
          <w:sz w:val="28"/>
          <w:szCs w:val="28"/>
          <w:rtl/>
        </w:rPr>
        <w:t>همین‌طور</w:t>
      </w:r>
      <w:r w:rsidR="0008373A" w:rsidRPr="007960CE">
        <w:rPr>
          <w:rFonts w:ascii="IRBadr" w:hAnsi="IRBadr" w:cs="IRBadr"/>
          <w:sz w:val="28"/>
          <w:szCs w:val="28"/>
          <w:rtl/>
        </w:rPr>
        <w:t xml:space="preserve"> حکم که انشاء شد، اصل این است که؛</w:t>
      </w:r>
      <w:r w:rsidR="00A963D9" w:rsidRPr="007960CE">
        <w:rPr>
          <w:rFonts w:ascii="IRBadr" w:hAnsi="IRBadr" w:cs="IRBadr"/>
          <w:sz w:val="28"/>
          <w:szCs w:val="28"/>
          <w:rtl/>
        </w:rPr>
        <w:t xml:space="preserve"> کافر</w:t>
      </w:r>
      <w:r w:rsidR="0008373A" w:rsidRPr="007960CE">
        <w:rPr>
          <w:rFonts w:ascii="IRBadr" w:hAnsi="IRBadr" w:cs="IRBadr"/>
          <w:sz w:val="28"/>
          <w:szCs w:val="28"/>
          <w:rtl/>
        </w:rPr>
        <w:t xml:space="preserve"> را هم شامل می‌شود، الا ما خرج، اینجا هم دلیل خاصی نداریم،</w:t>
      </w:r>
      <w:r w:rsidR="00A963D9" w:rsidRPr="007960CE">
        <w:rPr>
          <w:rFonts w:ascii="IRBadr" w:hAnsi="IRBadr" w:cs="IRBadr"/>
          <w:sz w:val="28"/>
          <w:szCs w:val="28"/>
          <w:rtl/>
        </w:rPr>
        <w:t xml:space="preserve"> پس</w:t>
      </w:r>
      <w:r w:rsidR="0008373A" w:rsidRPr="007960CE">
        <w:rPr>
          <w:rFonts w:ascii="IRBadr" w:hAnsi="IRBadr" w:cs="IRBadr"/>
          <w:sz w:val="28"/>
          <w:szCs w:val="28"/>
          <w:rtl/>
        </w:rPr>
        <w:t xml:space="preserve"> آن را می‌گیرد.</w:t>
      </w:r>
    </w:p>
    <w:p w:rsidR="007E459D" w:rsidRPr="007960CE" w:rsidRDefault="007E459D" w:rsidP="00F641FA">
      <w:pPr>
        <w:pStyle w:val="3"/>
        <w:rPr>
          <w:rFonts w:ascii="IRBadr" w:hAnsi="IRBadr" w:cs="IRBadr"/>
          <w:rtl/>
        </w:rPr>
      </w:pPr>
      <w:bookmarkStart w:id="6" w:name="_Toc425161543"/>
      <w:r w:rsidRPr="007960CE">
        <w:rPr>
          <w:rFonts w:ascii="IRBadr" w:hAnsi="IRBadr" w:cs="IRBadr"/>
          <w:rtl/>
        </w:rPr>
        <w:lastRenderedPageBreak/>
        <w:t>اختیارات حاکم در حدود</w:t>
      </w:r>
      <w:bookmarkEnd w:id="6"/>
    </w:p>
    <w:p w:rsidR="007E459D" w:rsidRPr="007960CE" w:rsidRDefault="007E459D"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در مواردی که باید بر کفار، حدی جاری شود، آیا حاکم،</w:t>
      </w:r>
      <w:r w:rsidR="009C1E79" w:rsidRPr="007960CE">
        <w:rPr>
          <w:rFonts w:ascii="IRBadr" w:hAnsi="IRBadr" w:cs="IRBadr"/>
          <w:color w:val="000000" w:themeColor="text1"/>
          <w:sz w:val="28"/>
          <w:szCs w:val="28"/>
          <w:rtl/>
        </w:rPr>
        <w:t xml:space="preserve"> این</w:t>
      </w:r>
      <w:r w:rsidRPr="007960CE">
        <w:rPr>
          <w:rFonts w:ascii="IRBadr" w:hAnsi="IRBadr" w:cs="IRBadr"/>
          <w:color w:val="000000" w:themeColor="text1"/>
          <w:sz w:val="28"/>
          <w:szCs w:val="28"/>
          <w:rtl/>
        </w:rPr>
        <w:t xml:space="preserve"> اختیار </w:t>
      </w:r>
      <w:r w:rsidR="007960CE">
        <w:rPr>
          <w:rFonts w:ascii="IRBadr" w:hAnsi="IRBadr" w:cs="IRBadr"/>
          <w:color w:val="000000" w:themeColor="text1"/>
          <w:sz w:val="28"/>
          <w:szCs w:val="28"/>
          <w:rtl/>
        </w:rPr>
        <w:t>را دارد</w:t>
      </w:r>
      <w:r w:rsidRPr="007960CE">
        <w:rPr>
          <w:rFonts w:ascii="IRBadr" w:hAnsi="IRBadr" w:cs="IRBadr"/>
          <w:color w:val="000000" w:themeColor="text1"/>
          <w:sz w:val="28"/>
          <w:szCs w:val="28"/>
          <w:rtl/>
        </w:rPr>
        <w:t xml:space="preserve"> که حد را بر او جاری سازد؟ یا باید، او را به دادگاهی، به مذهب خودشان بفرستد؟</w:t>
      </w:r>
    </w:p>
    <w:p w:rsidR="007E459D" w:rsidRPr="007960CE" w:rsidRDefault="00407D49"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اگر، این تخییر را، بپذیریم، قطع ید او، تنها در صورتی است که خودش به محکمه مسلمانان، رجوع کند و حاکم، او را بپذیرد و او را، ارجاع ندهد. پس اگر، قرار بر این شد که او، در دادگاه مسلمانان محاکمه شود،</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حکم قطع ید، میان او و فردی مسلمان فرقی وجود ندارد.</w:t>
      </w:r>
    </w:p>
    <w:p w:rsidR="0008373A" w:rsidRPr="007960CE" w:rsidRDefault="0008373A" w:rsidP="00F641FA">
      <w:pPr>
        <w:pStyle w:val="aff0"/>
        <w:bidi/>
        <w:jc w:val="both"/>
        <w:rPr>
          <w:rFonts w:ascii="IRBadr" w:hAnsi="IRBadr" w:cs="IRBadr"/>
          <w:sz w:val="28"/>
          <w:szCs w:val="28"/>
          <w:rtl/>
        </w:rPr>
      </w:pPr>
      <w:r w:rsidRPr="007960CE">
        <w:rPr>
          <w:rFonts w:ascii="IRBadr" w:hAnsi="IRBadr" w:cs="IRBadr"/>
          <w:sz w:val="28"/>
          <w:szCs w:val="28"/>
          <w:rtl/>
        </w:rPr>
        <w:t>البته اینکه می‌گوید</w:t>
      </w:r>
      <w:r w:rsidR="00A14A0B" w:rsidRPr="007960CE">
        <w:rPr>
          <w:rFonts w:ascii="IRBadr" w:hAnsi="IRBadr" w:cs="IRBadr"/>
          <w:sz w:val="28"/>
          <w:szCs w:val="28"/>
          <w:rtl/>
        </w:rPr>
        <w:t>؛</w:t>
      </w:r>
      <w:r w:rsidRPr="007960CE">
        <w:rPr>
          <w:rFonts w:ascii="IRBadr" w:hAnsi="IRBadr" w:cs="IRBadr"/>
          <w:sz w:val="28"/>
          <w:szCs w:val="28"/>
          <w:rtl/>
        </w:rPr>
        <w:t xml:space="preserve"> به مذهب خودش ارجاع داده می‌شود، باید </w:t>
      </w:r>
      <w:r w:rsidR="00A14A0B" w:rsidRPr="007960CE">
        <w:rPr>
          <w:rFonts w:ascii="IRBadr" w:hAnsi="IRBadr" w:cs="IRBadr"/>
          <w:sz w:val="28"/>
          <w:szCs w:val="28"/>
          <w:rtl/>
        </w:rPr>
        <w:t xml:space="preserve">اگر </w:t>
      </w:r>
      <w:r w:rsidRPr="007960CE">
        <w:rPr>
          <w:rFonts w:ascii="IRBadr" w:hAnsi="IRBadr" w:cs="IRBadr"/>
          <w:sz w:val="28"/>
          <w:szCs w:val="28"/>
          <w:rtl/>
        </w:rPr>
        <w:t>یهود و نصارا باشد</w:t>
      </w:r>
      <w:r w:rsidR="00A14A0B" w:rsidRPr="007960CE">
        <w:rPr>
          <w:rFonts w:ascii="IRBadr" w:hAnsi="IRBadr" w:cs="IRBadr"/>
          <w:sz w:val="28"/>
          <w:szCs w:val="28"/>
          <w:rtl/>
        </w:rPr>
        <w:t>،</w:t>
      </w:r>
      <w:r w:rsidR="00A963D9" w:rsidRPr="007960CE">
        <w:rPr>
          <w:rFonts w:ascii="IRBadr" w:hAnsi="IRBadr" w:cs="IRBadr"/>
          <w:sz w:val="28"/>
          <w:szCs w:val="28"/>
          <w:rtl/>
        </w:rPr>
        <w:t xml:space="preserve"> حکم</w:t>
      </w:r>
      <w:r w:rsidR="00A14A0B" w:rsidRPr="007960CE">
        <w:rPr>
          <w:rFonts w:ascii="IRBadr" w:hAnsi="IRBadr" w:cs="IRBadr"/>
          <w:sz w:val="28"/>
          <w:szCs w:val="28"/>
          <w:rtl/>
        </w:rPr>
        <w:t xml:space="preserve"> طبق آن احکام خودشان باشد</w:t>
      </w:r>
      <w:r w:rsidRPr="007960CE">
        <w:rPr>
          <w:rFonts w:ascii="IRBadr" w:hAnsi="IRBadr" w:cs="IRBadr"/>
          <w:sz w:val="28"/>
          <w:szCs w:val="28"/>
          <w:rtl/>
        </w:rPr>
        <w:t xml:space="preserve"> والا اینکه بفرستد برود</w:t>
      </w:r>
      <w:r w:rsidR="00A14A0B" w:rsidRPr="007960CE">
        <w:rPr>
          <w:rFonts w:ascii="IRBadr" w:hAnsi="IRBadr" w:cs="IRBadr"/>
          <w:sz w:val="28"/>
          <w:szCs w:val="28"/>
          <w:rtl/>
        </w:rPr>
        <w:t>،</w:t>
      </w:r>
      <w:r w:rsidR="00A963D9" w:rsidRPr="007960CE">
        <w:rPr>
          <w:rFonts w:ascii="IRBadr" w:hAnsi="IRBadr" w:cs="IRBadr"/>
          <w:sz w:val="28"/>
          <w:szCs w:val="28"/>
          <w:rtl/>
        </w:rPr>
        <w:t xml:space="preserve"> در</w:t>
      </w:r>
      <w:r w:rsidRPr="007960CE">
        <w:rPr>
          <w:rFonts w:ascii="IRBadr" w:hAnsi="IRBadr" w:cs="IRBadr"/>
          <w:sz w:val="28"/>
          <w:szCs w:val="28"/>
          <w:rtl/>
        </w:rPr>
        <w:t xml:space="preserve"> محاکم قضایی که سکولار و عرفی آمده است</w:t>
      </w:r>
      <w:r w:rsidR="00A14A0B" w:rsidRPr="007960CE">
        <w:rPr>
          <w:rFonts w:ascii="IRBadr" w:hAnsi="IRBadr" w:cs="IRBadr"/>
          <w:sz w:val="28"/>
          <w:szCs w:val="28"/>
          <w:rtl/>
        </w:rPr>
        <w:t>،</w:t>
      </w:r>
      <w:r w:rsidR="00A963D9" w:rsidRPr="007960CE">
        <w:rPr>
          <w:rFonts w:ascii="IRBadr" w:hAnsi="IRBadr" w:cs="IRBadr"/>
          <w:sz w:val="28"/>
          <w:szCs w:val="28"/>
          <w:rtl/>
        </w:rPr>
        <w:t xml:space="preserve"> خیر</w:t>
      </w:r>
      <w:r w:rsidR="00A14A0B" w:rsidRPr="007960CE">
        <w:rPr>
          <w:rFonts w:ascii="IRBadr" w:hAnsi="IRBadr" w:cs="IRBadr"/>
          <w:sz w:val="28"/>
          <w:szCs w:val="28"/>
          <w:rtl/>
        </w:rPr>
        <w:t xml:space="preserve">، این صحیح نیست. </w:t>
      </w:r>
      <w:r w:rsidR="007960CE">
        <w:rPr>
          <w:rFonts w:ascii="IRBadr" w:hAnsi="IRBadr" w:cs="IRBadr"/>
          <w:sz w:val="28"/>
          <w:szCs w:val="28"/>
          <w:rtl/>
        </w:rPr>
        <w:t>این‌گونه</w:t>
      </w:r>
      <w:r w:rsidRPr="007960CE">
        <w:rPr>
          <w:rFonts w:ascii="IRBadr" w:hAnsi="IRBadr" w:cs="IRBadr"/>
          <w:sz w:val="28"/>
          <w:szCs w:val="28"/>
          <w:rtl/>
        </w:rPr>
        <w:t xml:space="preserve"> قضاوت‌های شرعی خودشان</w:t>
      </w:r>
      <w:r w:rsidR="00A14A0B" w:rsidRPr="007960CE">
        <w:rPr>
          <w:rFonts w:ascii="IRBadr" w:hAnsi="IRBadr" w:cs="IRBadr"/>
          <w:sz w:val="28"/>
          <w:szCs w:val="28"/>
          <w:rtl/>
        </w:rPr>
        <w:t>،</w:t>
      </w:r>
      <w:r w:rsidRPr="007960CE">
        <w:rPr>
          <w:rFonts w:ascii="IRBadr" w:hAnsi="IRBadr" w:cs="IRBadr"/>
          <w:sz w:val="28"/>
          <w:szCs w:val="28"/>
          <w:rtl/>
        </w:rPr>
        <w:t xml:space="preserve"> قاعدتاً منظور است و تحدید</w:t>
      </w:r>
      <w:r w:rsidR="00A14A0B" w:rsidRPr="007960CE">
        <w:rPr>
          <w:rFonts w:ascii="IRBadr" w:hAnsi="IRBadr" w:cs="IRBadr"/>
          <w:sz w:val="28"/>
          <w:szCs w:val="28"/>
          <w:rtl/>
        </w:rPr>
        <w:t>،</w:t>
      </w:r>
      <w:r w:rsidRPr="007960CE">
        <w:rPr>
          <w:rFonts w:ascii="IRBadr" w:hAnsi="IRBadr" w:cs="IRBadr"/>
          <w:sz w:val="28"/>
          <w:szCs w:val="28"/>
          <w:rtl/>
        </w:rPr>
        <w:t xml:space="preserve"> نسبت به آن است، ظاهراً </w:t>
      </w:r>
      <w:r w:rsidR="007960CE">
        <w:rPr>
          <w:rFonts w:ascii="IRBadr" w:hAnsi="IRBadr" w:cs="IRBadr"/>
          <w:sz w:val="28"/>
          <w:szCs w:val="28"/>
          <w:rtl/>
        </w:rPr>
        <w:t>این‌طور</w:t>
      </w:r>
      <w:r w:rsidRPr="007960CE">
        <w:rPr>
          <w:rFonts w:ascii="IRBadr" w:hAnsi="IRBadr" w:cs="IRBadr"/>
          <w:sz w:val="28"/>
          <w:szCs w:val="28"/>
          <w:rtl/>
        </w:rPr>
        <w:t xml:space="preserve"> باشد، که </w:t>
      </w:r>
      <w:r w:rsidR="00A14A0B" w:rsidRPr="007960CE">
        <w:rPr>
          <w:rFonts w:ascii="IRBadr" w:hAnsi="IRBadr" w:cs="IRBadr"/>
          <w:sz w:val="28"/>
          <w:szCs w:val="28"/>
          <w:rtl/>
        </w:rPr>
        <w:t>در این صورت، اگر بفرستد آنجا، دیگر آن تخییر ندارد،</w:t>
      </w:r>
      <w:r w:rsidRPr="007960CE">
        <w:rPr>
          <w:rFonts w:ascii="IRBadr" w:hAnsi="IRBadr" w:cs="IRBadr"/>
          <w:sz w:val="28"/>
          <w:szCs w:val="28"/>
          <w:rtl/>
        </w:rPr>
        <w:t xml:space="preserve"> آن وظیفه قاضی و حاکم است</w:t>
      </w:r>
      <w:r w:rsidR="00A14A0B" w:rsidRPr="007960CE">
        <w:rPr>
          <w:rFonts w:ascii="IRBadr" w:hAnsi="IRBadr" w:cs="IRBadr"/>
          <w:sz w:val="28"/>
          <w:szCs w:val="28"/>
          <w:rtl/>
        </w:rPr>
        <w:t xml:space="preserve"> و در </w:t>
      </w:r>
      <w:r w:rsidRPr="007960CE">
        <w:rPr>
          <w:rFonts w:ascii="IRBadr" w:hAnsi="IRBadr" w:cs="IRBadr"/>
          <w:sz w:val="28"/>
          <w:szCs w:val="28"/>
          <w:rtl/>
        </w:rPr>
        <w:t>این فرقی نمی‌کند، اگر بنا شد او رسیدگی کند و در محکمه اسلامی رسیدگی بشود</w:t>
      </w:r>
      <w:r w:rsidR="00A14A0B" w:rsidRPr="007960CE">
        <w:rPr>
          <w:rFonts w:ascii="IRBadr" w:hAnsi="IRBadr" w:cs="IRBadr"/>
          <w:sz w:val="28"/>
          <w:szCs w:val="28"/>
          <w:rtl/>
        </w:rPr>
        <w:t>،</w:t>
      </w:r>
      <w:r w:rsidRPr="007960CE">
        <w:rPr>
          <w:rFonts w:ascii="IRBadr" w:hAnsi="IRBadr" w:cs="IRBadr"/>
          <w:sz w:val="28"/>
          <w:szCs w:val="28"/>
          <w:rtl/>
        </w:rPr>
        <w:t xml:space="preserve"> حکم قطع ید مشترک بین مسلم و </w:t>
      </w:r>
      <w:r w:rsidR="007960CE">
        <w:rPr>
          <w:rFonts w:ascii="IRBadr" w:hAnsi="IRBadr" w:cs="IRBadr"/>
          <w:sz w:val="28"/>
          <w:szCs w:val="28"/>
          <w:rtl/>
        </w:rPr>
        <w:t>غ</w:t>
      </w:r>
      <w:r w:rsidR="007960CE">
        <w:rPr>
          <w:rFonts w:ascii="IRBadr" w:hAnsi="IRBadr" w:cs="IRBadr" w:hint="cs"/>
          <w:sz w:val="28"/>
          <w:szCs w:val="28"/>
          <w:rtl/>
        </w:rPr>
        <w:t>ی</w:t>
      </w:r>
      <w:r w:rsidR="007960CE">
        <w:rPr>
          <w:rFonts w:ascii="IRBadr" w:hAnsi="IRBadr" w:cs="IRBadr" w:hint="eastAsia"/>
          <w:sz w:val="28"/>
          <w:szCs w:val="28"/>
          <w:rtl/>
        </w:rPr>
        <w:t>رمسلم</w:t>
      </w:r>
      <w:r w:rsidRPr="007960CE">
        <w:rPr>
          <w:rFonts w:ascii="IRBadr" w:hAnsi="IRBadr" w:cs="IRBadr"/>
          <w:sz w:val="28"/>
          <w:szCs w:val="28"/>
          <w:rtl/>
        </w:rPr>
        <w:t xml:space="preserve"> است. البته کافر ذمی منظور است، کافر حربی که عقابی ندارد.</w:t>
      </w:r>
    </w:p>
    <w:p w:rsidR="007E459D" w:rsidRPr="007960CE" w:rsidRDefault="00407D49" w:rsidP="00F641FA">
      <w:pPr>
        <w:pStyle w:val="3"/>
        <w:rPr>
          <w:rFonts w:ascii="IRBadr" w:hAnsi="IRBadr" w:cs="IRBadr"/>
          <w:rtl/>
        </w:rPr>
      </w:pPr>
      <w:bookmarkStart w:id="7" w:name="_Toc425161544"/>
      <w:r w:rsidRPr="007960CE">
        <w:rPr>
          <w:rFonts w:ascii="IRBadr" w:hAnsi="IRBadr" w:cs="IRBadr"/>
          <w:rtl/>
        </w:rPr>
        <w:t>اجتماع حدود</w:t>
      </w:r>
      <w:bookmarkEnd w:id="7"/>
    </w:p>
    <w:p w:rsidR="00407D49" w:rsidRPr="007960CE" w:rsidRDefault="007960CE" w:rsidP="00F641FA">
      <w:pPr>
        <w:pStyle w:val="aff0"/>
        <w:bidi/>
        <w:jc w:val="both"/>
        <w:rPr>
          <w:rFonts w:ascii="IRBadr" w:hAnsi="IRBadr" w:cs="IRBadr"/>
          <w:color w:val="000000" w:themeColor="text1"/>
          <w:sz w:val="28"/>
          <w:szCs w:val="28"/>
          <w:rtl/>
        </w:rPr>
      </w:pPr>
      <w:r>
        <w:rPr>
          <w:rFonts w:ascii="IRBadr" w:hAnsi="IRBadr" w:cs="IRBadr"/>
          <w:color w:val="000000" w:themeColor="text1"/>
          <w:sz w:val="28"/>
          <w:szCs w:val="28"/>
          <w:rtl/>
        </w:rPr>
        <w:t>درصورتی‌که</w:t>
      </w:r>
      <w:r w:rsidR="00407D49" w:rsidRPr="007960CE">
        <w:rPr>
          <w:rFonts w:ascii="IRBadr" w:hAnsi="IRBadr" w:cs="IRBadr"/>
          <w:color w:val="000000" w:themeColor="text1"/>
          <w:sz w:val="28"/>
          <w:szCs w:val="28"/>
          <w:rtl/>
        </w:rPr>
        <w:t xml:space="preserve"> چند حد، باید بر او جاری شود،</w:t>
      </w:r>
      <w:r w:rsidR="009C1E79" w:rsidRPr="007960CE">
        <w:rPr>
          <w:rFonts w:ascii="IRBadr" w:hAnsi="IRBadr" w:cs="IRBadr"/>
          <w:color w:val="000000" w:themeColor="text1"/>
          <w:sz w:val="28"/>
          <w:szCs w:val="28"/>
          <w:rtl/>
        </w:rPr>
        <w:t xml:space="preserve"> </w:t>
      </w:r>
      <w:r>
        <w:rPr>
          <w:rFonts w:ascii="IRBadr" w:hAnsi="IRBadr" w:cs="IRBadr"/>
          <w:color w:val="000000" w:themeColor="text1"/>
          <w:sz w:val="28"/>
          <w:szCs w:val="28"/>
          <w:rtl/>
        </w:rPr>
        <w:t>به‌عنوان‌مثال</w:t>
      </w:r>
      <w:r w:rsidR="00407D49" w:rsidRPr="007960CE">
        <w:rPr>
          <w:rFonts w:ascii="IRBadr" w:hAnsi="IRBadr" w:cs="IRBadr"/>
          <w:color w:val="000000" w:themeColor="text1"/>
          <w:sz w:val="28"/>
          <w:szCs w:val="28"/>
          <w:rtl/>
        </w:rPr>
        <w:t>؛ اگر فرد، مستحق مرگ است و باید جلد بشود، در این مورد،</w:t>
      </w:r>
      <w:r w:rsidR="009C1E79" w:rsidRPr="007960CE">
        <w:rPr>
          <w:rFonts w:ascii="IRBadr" w:hAnsi="IRBadr" w:cs="IRBadr"/>
          <w:color w:val="000000" w:themeColor="text1"/>
          <w:sz w:val="28"/>
          <w:szCs w:val="28"/>
          <w:rtl/>
        </w:rPr>
        <w:t xml:space="preserve"> نمی‌توان</w:t>
      </w:r>
      <w:r w:rsidR="00407D49" w:rsidRPr="007960CE">
        <w:rPr>
          <w:rFonts w:ascii="IRBadr" w:hAnsi="IRBadr" w:cs="IRBadr"/>
          <w:color w:val="000000" w:themeColor="text1"/>
          <w:sz w:val="28"/>
          <w:szCs w:val="28"/>
          <w:rtl/>
        </w:rPr>
        <w:t xml:space="preserve"> </w:t>
      </w:r>
      <w:r>
        <w:rPr>
          <w:rFonts w:ascii="IRBadr" w:hAnsi="IRBadr" w:cs="IRBadr"/>
          <w:color w:val="000000" w:themeColor="text1"/>
          <w:sz w:val="28"/>
          <w:szCs w:val="28"/>
          <w:rtl/>
        </w:rPr>
        <w:t>ابتدا</w:t>
      </w:r>
      <w:r w:rsidR="00407D49" w:rsidRPr="007960CE">
        <w:rPr>
          <w:rFonts w:ascii="IRBadr" w:hAnsi="IRBadr" w:cs="IRBadr"/>
          <w:color w:val="000000" w:themeColor="text1"/>
          <w:sz w:val="28"/>
          <w:szCs w:val="28"/>
          <w:rtl/>
        </w:rPr>
        <w:t xml:space="preserve"> او را کشت، بلکه باید جمع بین حدود صورت بگیرد؛ ابتدا باید شلاق بخورد، پس از آن کشته شود.</w:t>
      </w:r>
    </w:p>
    <w:p w:rsidR="00E05604" w:rsidRPr="007960CE" w:rsidRDefault="00407D49" w:rsidP="00F641FA">
      <w:pPr>
        <w:pStyle w:val="aff0"/>
        <w:bidi/>
        <w:jc w:val="both"/>
        <w:rPr>
          <w:rFonts w:ascii="IRBadr" w:hAnsi="IRBadr" w:cs="IRBadr"/>
          <w:color w:val="000000" w:themeColor="text1"/>
          <w:sz w:val="28"/>
          <w:szCs w:val="28"/>
        </w:rPr>
      </w:pPr>
      <w:r w:rsidRPr="007960CE">
        <w:rPr>
          <w:rFonts w:ascii="IRBadr" w:hAnsi="IRBadr" w:cs="IRBadr"/>
          <w:color w:val="000000" w:themeColor="text1"/>
          <w:sz w:val="28"/>
          <w:szCs w:val="28"/>
          <w:rtl/>
        </w:rPr>
        <w:t xml:space="preserve">در اینجا سؤالی پیش </w:t>
      </w:r>
      <w:r w:rsidR="009C1E79" w:rsidRPr="007960CE">
        <w:rPr>
          <w:rFonts w:ascii="IRBadr" w:hAnsi="IRBadr" w:cs="IRBadr"/>
          <w:color w:val="000000" w:themeColor="text1"/>
          <w:sz w:val="28"/>
          <w:szCs w:val="28"/>
          <w:rtl/>
        </w:rPr>
        <w:t>می‌آید</w:t>
      </w:r>
      <w:r w:rsidRPr="007960CE">
        <w:rPr>
          <w:rFonts w:ascii="IRBadr" w:hAnsi="IRBadr" w:cs="IRBadr"/>
          <w:color w:val="000000" w:themeColor="text1"/>
          <w:sz w:val="28"/>
          <w:szCs w:val="28"/>
          <w:rtl/>
        </w:rPr>
        <w:t xml:space="preserve">؛ آیا این حدود، </w:t>
      </w:r>
      <w:r w:rsidR="007960CE">
        <w:rPr>
          <w:rFonts w:ascii="IRBadr" w:hAnsi="IRBadr" w:cs="IRBadr"/>
          <w:color w:val="000000" w:themeColor="text1"/>
          <w:sz w:val="28"/>
          <w:szCs w:val="28"/>
          <w:rtl/>
        </w:rPr>
        <w:t>درصورتی‌که</w:t>
      </w:r>
      <w:r w:rsidRPr="007960CE">
        <w:rPr>
          <w:rFonts w:ascii="IRBadr" w:hAnsi="IRBadr" w:cs="IRBadr"/>
          <w:color w:val="000000" w:themeColor="text1"/>
          <w:sz w:val="28"/>
          <w:szCs w:val="28"/>
          <w:rtl/>
        </w:rPr>
        <w:t xml:space="preserve"> مسروق منه، ذمی نیز باشد، جاری </w:t>
      </w:r>
      <w:r w:rsidR="009C1E79" w:rsidRPr="007960CE">
        <w:rPr>
          <w:rFonts w:ascii="IRBadr" w:hAnsi="IRBadr" w:cs="IRBadr"/>
          <w:color w:val="000000" w:themeColor="text1"/>
          <w:sz w:val="28"/>
          <w:szCs w:val="28"/>
          <w:rtl/>
        </w:rPr>
        <w:t>می‌شود</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یا</w:t>
      </w:r>
      <w:r w:rsidRPr="007960CE">
        <w:rPr>
          <w:rFonts w:ascii="IRBadr" w:hAnsi="IRBadr" w:cs="IRBadr"/>
          <w:color w:val="000000" w:themeColor="text1"/>
          <w:sz w:val="28"/>
          <w:szCs w:val="28"/>
          <w:rtl/>
        </w:rPr>
        <w:t xml:space="preserve"> در جریان آن، </w:t>
      </w:r>
      <w:r w:rsidR="001B3692" w:rsidRPr="007960CE">
        <w:rPr>
          <w:rFonts w:ascii="IRBadr" w:hAnsi="IRBadr" w:cs="IRBadr"/>
          <w:color w:val="000000" w:themeColor="text1"/>
          <w:sz w:val="28"/>
          <w:szCs w:val="28"/>
          <w:rtl/>
        </w:rPr>
        <w:t>اسلام شرط است؟ ادله، در این مورد، اطلاق دارد؛</w:t>
      </w:r>
    </w:p>
    <w:p w:rsidR="00E05604" w:rsidRPr="007960CE" w:rsidRDefault="00E05604"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ف</w:t>
      </w:r>
      <w:r w:rsidR="009C1E79" w:rsidRPr="007960CE">
        <w:rPr>
          <w:rFonts w:ascii="IRBadr" w:hAnsi="IRBadr" w:cs="IRBadr"/>
          <w:color w:val="000000" w:themeColor="text1"/>
          <w:sz w:val="28"/>
          <w:szCs w:val="28"/>
          <w:rtl/>
        </w:rPr>
        <w:t>ی</w:t>
      </w:r>
      <w:r w:rsidRPr="007960CE">
        <w:rPr>
          <w:rFonts w:ascii="IRBadr" w:hAnsi="IRBadr" w:cs="IRBadr"/>
          <w:color w:val="000000" w:themeColor="text1"/>
          <w:sz w:val="28"/>
          <w:szCs w:val="28"/>
          <w:rtl/>
        </w:rPr>
        <w:t xml:space="preserve"> المفردات: «</w:t>
      </w:r>
      <w:r w:rsidRPr="007960CE">
        <w:rPr>
          <w:rFonts w:ascii="IRBadr" w:hAnsi="IRBadr" w:cs="IRBadr"/>
          <w:b/>
          <w:bCs/>
          <w:color w:val="000000" w:themeColor="text1"/>
          <w:sz w:val="28"/>
          <w:szCs w:val="28"/>
          <w:rtl/>
        </w:rPr>
        <w:t>السرقة: أخذ ما 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س له أخذه ف</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خفاء.</w:t>
      </w:r>
      <w:r w:rsidRPr="007960CE">
        <w:rPr>
          <w:rFonts w:ascii="IRBadr" w:hAnsi="IRBadr" w:cs="IRBadr"/>
          <w:color w:val="000000" w:themeColor="text1"/>
          <w:sz w:val="28"/>
          <w:szCs w:val="28"/>
          <w:rtl/>
        </w:rPr>
        <w:t>»</w:t>
      </w:r>
      <w:r w:rsidR="000E67D4" w:rsidRPr="007960CE">
        <w:rPr>
          <w:rStyle w:val="aff1"/>
          <w:rFonts w:ascii="IRBadr" w:hAnsi="IRBadr" w:cs="IRBadr"/>
          <w:color w:val="000000" w:themeColor="text1"/>
          <w:sz w:val="28"/>
          <w:szCs w:val="28"/>
          <w:rtl/>
        </w:rPr>
        <w:footnoteReference w:id="3"/>
      </w:r>
    </w:p>
    <w:p w:rsidR="00E05604" w:rsidRPr="007960CE" w:rsidRDefault="00823404"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پس، در مورد ذمی نیز، </w:t>
      </w:r>
      <w:r w:rsidR="007960CE">
        <w:rPr>
          <w:rFonts w:ascii="IRBadr" w:hAnsi="IRBadr" w:cs="IRBadr"/>
          <w:color w:val="000000" w:themeColor="text1"/>
          <w:sz w:val="28"/>
          <w:szCs w:val="28"/>
          <w:rtl/>
        </w:rPr>
        <w:t>ازآنجایی‌که</w:t>
      </w:r>
      <w:r w:rsidRPr="007960CE">
        <w:rPr>
          <w:rFonts w:ascii="IRBadr" w:hAnsi="IRBadr" w:cs="IRBadr"/>
          <w:color w:val="000000" w:themeColor="text1"/>
          <w:sz w:val="28"/>
          <w:szCs w:val="28"/>
          <w:rtl/>
        </w:rPr>
        <w:t xml:space="preserve"> مال او احترام دارد،</w:t>
      </w:r>
      <w:r w:rsidR="009C1E79" w:rsidRPr="007960CE">
        <w:rPr>
          <w:rFonts w:ascii="IRBadr" w:hAnsi="IRBadr" w:cs="IRBadr"/>
          <w:color w:val="000000" w:themeColor="text1"/>
          <w:sz w:val="28"/>
          <w:szCs w:val="28"/>
          <w:rtl/>
        </w:rPr>
        <w:t xml:space="preserve"> اطلاق</w:t>
      </w:r>
      <w:r w:rsidRPr="007960CE">
        <w:rPr>
          <w:rFonts w:ascii="IRBadr" w:hAnsi="IRBadr" w:cs="IRBadr"/>
          <w:color w:val="000000" w:themeColor="text1"/>
          <w:sz w:val="28"/>
          <w:szCs w:val="28"/>
          <w:rtl/>
        </w:rPr>
        <w:t xml:space="preserve"> ادله، او را در </w:t>
      </w:r>
      <w:r w:rsidR="007960CE">
        <w:rPr>
          <w:rFonts w:ascii="IRBadr" w:hAnsi="IRBadr" w:cs="IRBadr"/>
          <w:color w:val="000000" w:themeColor="text1"/>
          <w:sz w:val="28"/>
          <w:szCs w:val="28"/>
          <w:rtl/>
        </w:rPr>
        <w:t>برمی‌گیرد</w:t>
      </w:r>
      <w:r w:rsidRPr="007960CE">
        <w:rPr>
          <w:rFonts w:ascii="IRBadr" w:hAnsi="IRBadr" w:cs="IRBadr"/>
          <w:color w:val="000000" w:themeColor="text1"/>
          <w:sz w:val="28"/>
          <w:szCs w:val="28"/>
          <w:rtl/>
        </w:rPr>
        <w:t>؛ یعنی سارق، آمده چیزی که حقش نیست، را گفته است.</w:t>
      </w:r>
    </w:p>
    <w:p w:rsidR="00E05604" w:rsidRPr="007960CE" w:rsidRDefault="00823404"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اما در مواردی مانند؛ قتل، </w:t>
      </w:r>
      <w:r w:rsidR="007960CE">
        <w:rPr>
          <w:rFonts w:ascii="IRBadr" w:hAnsi="IRBadr" w:cs="IRBadr"/>
          <w:color w:val="000000" w:themeColor="text1"/>
          <w:sz w:val="28"/>
          <w:szCs w:val="28"/>
          <w:rtl/>
        </w:rPr>
        <w:t>بدین‌صورت</w:t>
      </w:r>
      <w:r w:rsidRPr="007960CE">
        <w:rPr>
          <w:rFonts w:ascii="IRBadr" w:hAnsi="IRBadr" w:cs="IRBadr"/>
          <w:color w:val="000000" w:themeColor="text1"/>
          <w:sz w:val="28"/>
          <w:szCs w:val="28"/>
          <w:rtl/>
        </w:rPr>
        <w:t xml:space="preserve"> که اگر مسلمانی، کافری ذمی را بکشد، کشته </w:t>
      </w:r>
      <w:r w:rsidR="009C1E79" w:rsidRPr="007960CE">
        <w:rPr>
          <w:rFonts w:ascii="IRBadr" w:hAnsi="IRBadr" w:cs="IRBadr"/>
          <w:color w:val="000000" w:themeColor="text1"/>
          <w:sz w:val="28"/>
          <w:szCs w:val="28"/>
          <w:rtl/>
        </w:rPr>
        <w:t>نمی‌شود</w:t>
      </w:r>
      <w:r w:rsidRPr="007960CE">
        <w:rPr>
          <w:rFonts w:ascii="IRBadr" w:hAnsi="IRBadr" w:cs="IRBadr"/>
          <w:color w:val="000000" w:themeColor="text1"/>
          <w:sz w:val="28"/>
          <w:szCs w:val="28"/>
          <w:rtl/>
        </w:rPr>
        <w:t>، بلکه باید دیه آن را پرداخت کند</w:t>
      </w:r>
      <w:r w:rsidR="002C2F6A"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قضیه</w:t>
      </w:r>
      <w:r w:rsidR="002C2F6A" w:rsidRPr="007960CE">
        <w:rPr>
          <w:rFonts w:ascii="IRBadr" w:hAnsi="IRBadr" w:cs="IRBadr"/>
          <w:color w:val="000000" w:themeColor="text1"/>
          <w:sz w:val="28"/>
          <w:szCs w:val="28"/>
          <w:rtl/>
        </w:rPr>
        <w:t xml:space="preserve"> روشن است،</w:t>
      </w:r>
      <w:r w:rsidR="009C1E79" w:rsidRPr="007960CE">
        <w:rPr>
          <w:rFonts w:ascii="IRBadr" w:hAnsi="IRBadr" w:cs="IRBadr"/>
          <w:color w:val="000000" w:themeColor="text1"/>
          <w:sz w:val="28"/>
          <w:szCs w:val="28"/>
          <w:rtl/>
        </w:rPr>
        <w:t xml:space="preserve"> چراکه</w:t>
      </w:r>
      <w:r w:rsidR="002C2F6A" w:rsidRPr="007960CE">
        <w:rPr>
          <w:rFonts w:ascii="IRBadr" w:hAnsi="IRBadr" w:cs="IRBadr"/>
          <w:color w:val="000000" w:themeColor="text1"/>
          <w:sz w:val="28"/>
          <w:szCs w:val="28"/>
          <w:rtl/>
        </w:rPr>
        <w:t xml:space="preserve"> در آنجا دلیل خاص وجود دارد.</w:t>
      </w:r>
    </w:p>
    <w:p w:rsidR="00A14A0B" w:rsidRPr="007960CE" w:rsidRDefault="002C2F6A" w:rsidP="00F641FA">
      <w:pPr>
        <w:pStyle w:val="aff0"/>
        <w:bidi/>
        <w:jc w:val="both"/>
        <w:rPr>
          <w:rFonts w:ascii="IRBadr" w:hAnsi="IRBadr" w:cs="IRBadr"/>
          <w:sz w:val="28"/>
          <w:szCs w:val="28"/>
          <w:rtl/>
        </w:rPr>
      </w:pPr>
      <w:r w:rsidRPr="007960CE">
        <w:rPr>
          <w:rFonts w:ascii="IRBadr" w:hAnsi="IRBadr" w:cs="IRBadr"/>
          <w:color w:val="000000" w:themeColor="text1"/>
          <w:sz w:val="28"/>
          <w:szCs w:val="28"/>
          <w:rtl/>
        </w:rPr>
        <w:lastRenderedPageBreak/>
        <w:t xml:space="preserve">بنابر </w:t>
      </w:r>
      <w:r w:rsidR="007960CE">
        <w:rPr>
          <w:rFonts w:ascii="IRBadr" w:hAnsi="IRBadr" w:cs="IRBadr"/>
          <w:color w:val="000000" w:themeColor="text1"/>
          <w:sz w:val="28"/>
          <w:szCs w:val="28"/>
          <w:rtl/>
        </w:rPr>
        <w:t>آنچه</w:t>
      </w:r>
      <w:r w:rsidRPr="007960CE">
        <w:rPr>
          <w:rFonts w:ascii="IRBadr" w:hAnsi="IRBadr" w:cs="IRBadr"/>
          <w:color w:val="000000" w:themeColor="text1"/>
          <w:sz w:val="28"/>
          <w:szCs w:val="28"/>
          <w:rtl/>
        </w:rPr>
        <w:t xml:space="preserve"> بیان شد؛ کافر حربی، مالش احترامی ندارد. اما، باید متذکر این نکته شد؛ ممکن است،</w:t>
      </w:r>
      <w:r w:rsidR="009C1E79" w:rsidRPr="007960CE">
        <w:rPr>
          <w:rFonts w:ascii="IRBadr" w:hAnsi="IRBadr" w:cs="IRBadr"/>
          <w:color w:val="000000" w:themeColor="text1"/>
          <w:sz w:val="28"/>
          <w:szCs w:val="28"/>
          <w:rtl/>
        </w:rPr>
        <w:t xml:space="preserve"> گاهی</w:t>
      </w:r>
      <w:r w:rsidRPr="007960CE">
        <w:rPr>
          <w:rFonts w:ascii="IRBadr" w:hAnsi="IRBadr" w:cs="IRBadr"/>
          <w:color w:val="000000" w:themeColor="text1"/>
          <w:sz w:val="28"/>
          <w:szCs w:val="28"/>
          <w:rtl/>
        </w:rPr>
        <w:t xml:space="preserve"> حکومت اسلامی، </w:t>
      </w:r>
      <w:r w:rsidR="007960CE">
        <w:rPr>
          <w:rFonts w:ascii="IRBadr" w:hAnsi="IRBadr" w:cs="IRBadr"/>
          <w:color w:val="000000" w:themeColor="text1"/>
          <w:sz w:val="28"/>
          <w:szCs w:val="28"/>
          <w:rtl/>
        </w:rPr>
        <w:t>بر اساس</w:t>
      </w:r>
      <w:r w:rsidRPr="007960CE">
        <w:rPr>
          <w:rFonts w:ascii="IRBadr" w:hAnsi="IRBadr" w:cs="IRBadr"/>
          <w:color w:val="000000" w:themeColor="text1"/>
          <w:sz w:val="28"/>
          <w:szCs w:val="28"/>
          <w:rtl/>
        </w:rPr>
        <w:t xml:space="preserve"> عناوینی ثانوی،</w:t>
      </w:r>
      <w:r w:rsidR="009C1E79" w:rsidRPr="007960CE">
        <w:rPr>
          <w:rFonts w:ascii="IRBadr" w:hAnsi="IRBadr" w:cs="IRBadr"/>
          <w:color w:val="000000" w:themeColor="text1"/>
          <w:sz w:val="28"/>
          <w:szCs w:val="28"/>
          <w:rtl/>
        </w:rPr>
        <w:t xml:space="preserve"> مال</w:t>
      </w:r>
      <w:r w:rsidRPr="007960CE">
        <w:rPr>
          <w:rFonts w:ascii="IRBadr" w:hAnsi="IRBadr" w:cs="IRBadr"/>
          <w:color w:val="000000" w:themeColor="text1"/>
          <w:sz w:val="28"/>
          <w:szCs w:val="28"/>
          <w:rtl/>
        </w:rPr>
        <w:t xml:space="preserve"> </w:t>
      </w:r>
      <w:r w:rsidR="009C1E79" w:rsidRPr="007960CE">
        <w:rPr>
          <w:rFonts w:ascii="IRBadr" w:hAnsi="IRBadr" w:cs="IRBadr"/>
          <w:color w:val="000000" w:themeColor="text1"/>
          <w:sz w:val="28"/>
          <w:szCs w:val="28"/>
          <w:rtl/>
        </w:rPr>
        <w:t>آن‌ها</w:t>
      </w:r>
      <w:r w:rsidRPr="007960CE">
        <w:rPr>
          <w:rFonts w:ascii="IRBadr" w:hAnsi="IRBadr" w:cs="IRBadr"/>
          <w:color w:val="000000" w:themeColor="text1"/>
          <w:sz w:val="28"/>
          <w:szCs w:val="28"/>
          <w:rtl/>
        </w:rPr>
        <w:t xml:space="preserve"> را محترم بشمارد؛ این، از مقوله بحث خارج است و به اختیارات ولایی و حکومتی، بر </w:t>
      </w:r>
      <w:r w:rsidR="009C1E79" w:rsidRPr="007960CE">
        <w:rPr>
          <w:rFonts w:ascii="IRBadr" w:hAnsi="IRBadr" w:cs="IRBadr"/>
          <w:color w:val="000000" w:themeColor="text1"/>
          <w:sz w:val="28"/>
          <w:szCs w:val="28"/>
          <w:rtl/>
        </w:rPr>
        <w:t>می‌گردد</w:t>
      </w:r>
      <w:r w:rsidRPr="007960CE">
        <w:rPr>
          <w:rFonts w:ascii="IRBadr" w:hAnsi="IRBadr" w:cs="IRBadr"/>
          <w:color w:val="000000" w:themeColor="text1"/>
          <w:sz w:val="28"/>
          <w:szCs w:val="28"/>
          <w:rtl/>
        </w:rPr>
        <w:t>.</w:t>
      </w:r>
    </w:p>
    <w:p w:rsidR="00A14A0B" w:rsidRPr="007960CE" w:rsidRDefault="00A14A0B" w:rsidP="00F641FA">
      <w:pPr>
        <w:pStyle w:val="aff0"/>
        <w:bidi/>
        <w:jc w:val="both"/>
        <w:rPr>
          <w:rFonts w:ascii="IRBadr" w:hAnsi="IRBadr" w:cs="IRBadr"/>
          <w:sz w:val="28"/>
          <w:szCs w:val="28"/>
          <w:rtl/>
        </w:rPr>
      </w:pPr>
      <w:r w:rsidRPr="007960CE">
        <w:rPr>
          <w:rFonts w:ascii="IRBadr" w:hAnsi="IRBadr" w:cs="IRBadr"/>
          <w:sz w:val="28"/>
          <w:szCs w:val="28"/>
          <w:rtl/>
        </w:rPr>
        <w:t>بنابر این، احترام مال او موجب می‌شود که؛ تعریف سرقت در اینجا صادق بشود و آن وقت،</w:t>
      </w:r>
      <w:r w:rsidR="00A963D9" w:rsidRPr="007960CE">
        <w:rPr>
          <w:rFonts w:ascii="IRBadr" w:hAnsi="IRBadr" w:cs="IRBadr"/>
          <w:sz w:val="28"/>
          <w:szCs w:val="28"/>
          <w:rtl/>
        </w:rPr>
        <w:t xml:space="preserve"> احکام</w:t>
      </w:r>
      <w:r w:rsidRPr="007960CE">
        <w:rPr>
          <w:rFonts w:ascii="IRBadr" w:hAnsi="IRBadr" w:cs="IRBadr"/>
          <w:sz w:val="28"/>
          <w:szCs w:val="28"/>
          <w:rtl/>
        </w:rPr>
        <w:t xml:space="preserve"> از جمله قطع ید اجرا می‌شود. ممکن است کسی بگوید؛ در بعضی جاها </w:t>
      </w:r>
      <w:r w:rsidR="007960CE">
        <w:rPr>
          <w:rFonts w:ascii="IRBadr" w:hAnsi="IRBadr" w:cs="IRBadr"/>
          <w:sz w:val="28"/>
          <w:szCs w:val="28"/>
          <w:rtl/>
        </w:rPr>
        <w:t>این‌طور</w:t>
      </w:r>
      <w:r w:rsidRPr="007960CE">
        <w:rPr>
          <w:rFonts w:ascii="IRBadr" w:hAnsi="IRBadr" w:cs="IRBadr"/>
          <w:sz w:val="28"/>
          <w:szCs w:val="28"/>
          <w:rtl/>
        </w:rPr>
        <w:t xml:space="preserve"> نیست؛ مثلاً اگر ذمی باشد، </w:t>
      </w:r>
      <w:r w:rsidR="007960CE">
        <w:rPr>
          <w:rFonts w:ascii="IRBadr" w:hAnsi="IRBadr" w:cs="IRBadr"/>
          <w:sz w:val="28"/>
          <w:szCs w:val="28"/>
          <w:rtl/>
        </w:rPr>
        <w:t>همین‌طور</w:t>
      </w:r>
      <w:r w:rsidRPr="007960CE">
        <w:rPr>
          <w:rFonts w:ascii="IRBadr" w:hAnsi="IRBadr" w:cs="IRBadr"/>
          <w:sz w:val="28"/>
          <w:szCs w:val="28"/>
          <w:rtl/>
        </w:rPr>
        <w:t xml:space="preserve"> است،</w:t>
      </w:r>
      <w:r w:rsidR="00A963D9" w:rsidRPr="007960CE">
        <w:rPr>
          <w:rFonts w:ascii="IRBadr" w:hAnsi="IRBadr" w:cs="IRBadr"/>
          <w:sz w:val="28"/>
          <w:szCs w:val="28"/>
          <w:rtl/>
        </w:rPr>
        <w:t xml:space="preserve"> ولی</w:t>
      </w:r>
      <w:r w:rsidRPr="007960CE">
        <w:rPr>
          <w:rFonts w:ascii="IRBadr" w:hAnsi="IRBadr" w:cs="IRBadr"/>
          <w:sz w:val="28"/>
          <w:szCs w:val="28"/>
          <w:rtl/>
        </w:rPr>
        <w:t xml:space="preserve"> اگر مسلمانی آمده مال ذمی را برده ممکن است، احکام فرق می‌کند، مثلاً در قتل و مانند آن، </w:t>
      </w:r>
      <w:r w:rsidR="007960CE">
        <w:rPr>
          <w:rFonts w:ascii="IRBadr" w:hAnsi="IRBadr" w:cs="IRBadr"/>
          <w:sz w:val="28"/>
          <w:szCs w:val="28"/>
          <w:rtl/>
        </w:rPr>
        <w:t>این‌طور</w:t>
      </w:r>
      <w:r w:rsidRPr="007960CE">
        <w:rPr>
          <w:rFonts w:ascii="IRBadr" w:hAnsi="IRBadr" w:cs="IRBadr"/>
          <w:sz w:val="28"/>
          <w:szCs w:val="28"/>
          <w:rtl/>
        </w:rPr>
        <w:t xml:space="preserve"> است که اگر مسلمان ذمی را بکشد، قصاص نمی‌شود. مستحق دیه می‌شود. این جوابش روشن است، در جایی که دلیل خاص داشته باشیم، طبق دلیل خاص عمل می‌کنیم.</w:t>
      </w:r>
    </w:p>
    <w:p w:rsidR="00814999" w:rsidRPr="007960CE" w:rsidRDefault="00814999" w:rsidP="00F641FA">
      <w:pPr>
        <w:pStyle w:val="3"/>
        <w:rPr>
          <w:rFonts w:ascii="IRBadr" w:hAnsi="IRBadr" w:cs="IRBadr"/>
          <w:rtl/>
        </w:rPr>
      </w:pPr>
      <w:bookmarkStart w:id="8" w:name="_Toc425161545"/>
      <w:r w:rsidRPr="007960CE">
        <w:rPr>
          <w:rFonts w:ascii="IRBadr" w:hAnsi="IRBadr" w:cs="IRBadr"/>
          <w:rtl/>
        </w:rPr>
        <w:t>خیانت در امانت</w:t>
      </w:r>
      <w:bookmarkEnd w:id="8"/>
    </w:p>
    <w:p w:rsidR="0087408C" w:rsidRPr="007960CE" w:rsidRDefault="009C1E79"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w:t>
      </w:r>
      <w:r w:rsidR="0087408C" w:rsidRPr="007960CE">
        <w:rPr>
          <w:rFonts w:ascii="IRBadr" w:hAnsi="IRBadr" w:cs="IRBadr"/>
          <w:b/>
          <w:bCs/>
          <w:color w:val="000000" w:themeColor="text1"/>
          <w:sz w:val="28"/>
          <w:szCs w:val="28"/>
          <w:rtl/>
        </w:rPr>
        <w:t>لو خان الأم</w:t>
      </w:r>
      <w:r w:rsidRPr="007960CE">
        <w:rPr>
          <w:rFonts w:ascii="IRBadr" w:hAnsi="IRBadr" w:cs="IRBadr"/>
          <w:b/>
          <w:bCs/>
          <w:color w:val="000000" w:themeColor="text1"/>
          <w:sz w:val="28"/>
          <w:szCs w:val="28"/>
          <w:rtl/>
        </w:rPr>
        <w:t>ی</w:t>
      </w:r>
      <w:r w:rsidR="0087408C" w:rsidRPr="007960CE">
        <w:rPr>
          <w:rFonts w:ascii="IRBadr" w:hAnsi="IRBadr" w:cs="IRBadr"/>
          <w:b/>
          <w:bCs/>
          <w:color w:val="000000" w:themeColor="text1"/>
          <w:sz w:val="28"/>
          <w:szCs w:val="28"/>
          <w:rtl/>
        </w:rPr>
        <w:t xml:space="preserve">ن لم </w:t>
      </w:r>
      <w:r w:rsidRPr="007960CE">
        <w:rPr>
          <w:rFonts w:ascii="IRBadr" w:hAnsi="IRBadr" w:cs="IRBadr"/>
          <w:b/>
          <w:bCs/>
          <w:color w:val="000000" w:themeColor="text1"/>
          <w:sz w:val="28"/>
          <w:szCs w:val="28"/>
          <w:rtl/>
        </w:rPr>
        <w:t>ی</w:t>
      </w:r>
      <w:r w:rsidR="0087408C" w:rsidRPr="007960CE">
        <w:rPr>
          <w:rFonts w:ascii="IRBadr" w:hAnsi="IRBadr" w:cs="IRBadr"/>
          <w:b/>
          <w:bCs/>
          <w:color w:val="000000" w:themeColor="text1"/>
          <w:sz w:val="28"/>
          <w:szCs w:val="28"/>
          <w:rtl/>
        </w:rPr>
        <w:t xml:space="preserve">قطع و لم </w:t>
      </w:r>
      <w:r w:rsidRPr="007960CE">
        <w:rPr>
          <w:rFonts w:ascii="IRBadr" w:hAnsi="IRBadr" w:cs="IRBadr"/>
          <w:b/>
          <w:bCs/>
          <w:color w:val="000000" w:themeColor="text1"/>
          <w:sz w:val="28"/>
          <w:szCs w:val="28"/>
          <w:rtl/>
        </w:rPr>
        <w:t>یک</w:t>
      </w:r>
      <w:r w:rsidR="0087408C" w:rsidRPr="007960CE">
        <w:rPr>
          <w:rFonts w:ascii="IRBadr" w:hAnsi="IRBadr" w:cs="IRBadr"/>
          <w:b/>
          <w:bCs/>
          <w:color w:val="000000" w:themeColor="text1"/>
          <w:sz w:val="28"/>
          <w:szCs w:val="28"/>
          <w:rtl/>
        </w:rPr>
        <w:t xml:space="preserve">ن سارقاً، و لو سرق الراهن الرهن لم </w:t>
      </w:r>
      <w:r w:rsidRPr="007960CE">
        <w:rPr>
          <w:rFonts w:ascii="IRBadr" w:hAnsi="IRBadr" w:cs="IRBadr"/>
          <w:b/>
          <w:bCs/>
          <w:color w:val="000000" w:themeColor="text1"/>
          <w:sz w:val="28"/>
          <w:szCs w:val="28"/>
          <w:rtl/>
        </w:rPr>
        <w:t>ی</w:t>
      </w:r>
      <w:r w:rsidR="0087408C" w:rsidRPr="007960CE">
        <w:rPr>
          <w:rFonts w:ascii="IRBadr" w:hAnsi="IRBadr" w:cs="IRBadr"/>
          <w:b/>
          <w:bCs/>
          <w:color w:val="000000" w:themeColor="text1"/>
          <w:sz w:val="28"/>
          <w:szCs w:val="28"/>
          <w:rtl/>
        </w:rPr>
        <w:t xml:space="preserve">قطع، و </w:t>
      </w:r>
      <w:r w:rsidRPr="007960CE">
        <w:rPr>
          <w:rFonts w:ascii="IRBadr" w:hAnsi="IRBadr" w:cs="IRBadr"/>
          <w:b/>
          <w:bCs/>
          <w:color w:val="000000" w:themeColor="text1"/>
          <w:sz w:val="28"/>
          <w:szCs w:val="28"/>
          <w:rtl/>
        </w:rPr>
        <w:t>ک</w:t>
      </w:r>
      <w:r w:rsidR="0087408C" w:rsidRPr="007960CE">
        <w:rPr>
          <w:rFonts w:ascii="IRBadr" w:hAnsi="IRBadr" w:cs="IRBadr"/>
          <w:b/>
          <w:bCs/>
          <w:color w:val="000000" w:themeColor="text1"/>
          <w:sz w:val="28"/>
          <w:szCs w:val="28"/>
          <w:rtl/>
        </w:rPr>
        <w:t>ذا لو سرق المؤجر الع</w:t>
      </w:r>
      <w:r w:rsidRPr="007960CE">
        <w:rPr>
          <w:rFonts w:ascii="IRBadr" w:hAnsi="IRBadr" w:cs="IRBadr"/>
          <w:b/>
          <w:bCs/>
          <w:color w:val="000000" w:themeColor="text1"/>
          <w:sz w:val="28"/>
          <w:szCs w:val="28"/>
          <w:rtl/>
        </w:rPr>
        <w:t>ی</w:t>
      </w:r>
      <w:r w:rsidR="0087408C" w:rsidRPr="007960CE">
        <w:rPr>
          <w:rFonts w:ascii="IRBadr" w:hAnsi="IRBadr" w:cs="IRBadr"/>
          <w:b/>
          <w:bCs/>
          <w:color w:val="000000" w:themeColor="text1"/>
          <w:sz w:val="28"/>
          <w:szCs w:val="28"/>
          <w:rtl/>
        </w:rPr>
        <w:t>ن المستأجرة</w:t>
      </w:r>
      <w:r w:rsidR="0087408C" w:rsidRPr="007960CE">
        <w:rPr>
          <w:rFonts w:ascii="IRBadr" w:hAnsi="IRBadr" w:cs="IRBadr"/>
          <w:color w:val="000000" w:themeColor="text1"/>
          <w:sz w:val="28"/>
          <w:szCs w:val="28"/>
          <w:rtl/>
        </w:rPr>
        <w:t>»</w:t>
      </w:r>
      <w:r w:rsidR="000E67D4" w:rsidRPr="007960CE">
        <w:rPr>
          <w:rStyle w:val="aff1"/>
          <w:rFonts w:ascii="IRBadr" w:hAnsi="IRBadr" w:cs="IRBadr"/>
          <w:color w:val="000000" w:themeColor="text1"/>
          <w:sz w:val="28"/>
          <w:szCs w:val="28"/>
          <w:rtl/>
        </w:rPr>
        <w:footnoteReference w:id="4"/>
      </w:r>
    </w:p>
    <w:p w:rsidR="0087408C" w:rsidRPr="007960CE" w:rsidRDefault="0087408C"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اگر کسی،</w:t>
      </w:r>
      <w:r w:rsidR="009C1E79" w:rsidRPr="007960CE">
        <w:rPr>
          <w:rFonts w:ascii="IRBadr" w:hAnsi="IRBadr" w:cs="IRBadr"/>
          <w:color w:val="000000" w:themeColor="text1"/>
          <w:sz w:val="28"/>
          <w:szCs w:val="28"/>
          <w:rtl/>
        </w:rPr>
        <w:t xml:space="preserve"> امین</w:t>
      </w:r>
      <w:r w:rsidRPr="007960CE">
        <w:rPr>
          <w:rFonts w:ascii="IRBadr" w:hAnsi="IRBadr" w:cs="IRBadr"/>
          <w:color w:val="000000" w:themeColor="text1"/>
          <w:sz w:val="28"/>
          <w:szCs w:val="28"/>
          <w:rtl/>
        </w:rPr>
        <w:t xml:space="preserve"> بر مالی بود،</w:t>
      </w:r>
      <w:r w:rsidR="009C1E79" w:rsidRPr="007960CE">
        <w:rPr>
          <w:rFonts w:ascii="IRBadr" w:hAnsi="IRBadr" w:cs="IRBadr"/>
          <w:color w:val="000000" w:themeColor="text1"/>
          <w:sz w:val="28"/>
          <w:szCs w:val="28"/>
          <w:rtl/>
        </w:rPr>
        <w:t xml:space="preserve"> ولی</w:t>
      </w:r>
      <w:r w:rsidRPr="007960CE">
        <w:rPr>
          <w:rFonts w:ascii="IRBadr" w:hAnsi="IRBadr" w:cs="IRBadr"/>
          <w:color w:val="000000" w:themeColor="text1"/>
          <w:sz w:val="28"/>
          <w:szCs w:val="28"/>
          <w:rtl/>
        </w:rPr>
        <w:t xml:space="preserve"> بعد، در آن خیانت کرد، این چنین فردی، دزد به حساب </w:t>
      </w:r>
      <w:r w:rsidR="009C1E79" w:rsidRPr="007960CE">
        <w:rPr>
          <w:rFonts w:ascii="IRBadr" w:hAnsi="IRBadr" w:cs="IRBadr"/>
          <w:color w:val="000000" w:themeColor="text1"/>
          <w:sz w:val="28"/>
          <w:szCs w:val="28"/>
          <w:rtl/>
        </w:rPr>
        <w:t>نمی‌آید</w:t>
      </w:r>
      <w:r w:rsidRPr="007960CE">
        <w:rPr>
          <w:rFonts w:ascii="IRBadr" w:hAnsi="IRBadr" w:cs="IRBadr"/>
          <w:color w:val="000000" w:themeColor="text1"/>
          <w:sz w:val="28"/>
          <w:szCs w:val="28"/>
          <w:rtl/>
        </w:rPr>
        <w:t xml:space="preserve"> و دست او،</w:t>
      </w:r>
      <w:r w:rsidR="009C1E79" w:rsidRPr="007960CE">
        <w:rPr>
          <w:rFonts w:ascii="IRBadr" w:hAnsi="IRBadr" w:cs="IRBadr"/>
          <w:color w:val="000000" w:themeColor="text1"/>
          <w:sz w:val="28"/>
          <w:szCs w:val="28"/>
          <w:rtl/>
        </w:rPr>
        <w:t xml:space="preserve"> قطع</w:t>
      </w:r>
      <w:r w:rsidRPr="007960CE">
        <w:rPr>
          <w:rFonts w:ascii="IRBadr" w:hAnsi="IRBadr" w:cs="IRBadr"/>
          <w:color w:val="000000" w:themeColor="text1"/>
          <w:sz w:val="28"/>
          <w:szCs w:val="28"/>
          <w:rtl/>
        </w:rPr>
        <w:t xml:space="preserve"> </w:t>
      </w:r>
      <w:r w:rsidR="009C1E79" w:rsidRPr="007960CE">
        <w:rPr>
          <w:rFonts w:ascii="IRBadr" w:hAnsi="IRBadr" w:cs="IRBadr"/>
          <w:color w:val="000000" w:themeColor="text1"/>
          <w:sz w:val="28"/>
          <w:szCs w:val="28"/>
          <w:rtl/>
        </w:rPr>
        <w:t>نمی‌شود</w:t>
      </w:r>
      <w:r w:rsidRPr="007960CE">
        <w:rPr>
          <w:rFonts w:ascii="IRBadr" w:hAnsi="IRBadr" w:cs="IRBadr"/>
          <w:color w:val="000000" w:themeColor="text1"/>
          <w:sz w:val="28"/>
          <w:szCs w:val="28"/>
          <w:rtl/>
        </w:rPr>
        <w:t>.</w:t>
      </w:r>
    </w:p>
    <w:p w:rsidR="00814999" w:rsidRPr="007960CE" w:rsidRDefault="0087408C"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و اگر کسی، مالی را در جایی، به رهن گذاشته بود، حق تصرف،</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آن را ندارد، اما اگر در آن، تصرف نمود،</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این مورد نیز، قطع ید، صورت </w:t>
      </w:r>
      <w:r w:rsidR="009C1E79" w:rsidRPr="007960CE">
        <w:rPr>
          <w:rFonts w:ascii="IRBadr" w:hAnsi="IRBadr" w:cs="IRBadr"/>
          <w:color w:val="000000" w:themeColor="text1"/>
          <w:sz w:val="28"/>
          <w:szCs w:val="28"/>
          <w:rtl/>
        </w:rPr>
        <w:t>نمی‌گیرد</w:t>
      </w:r>
      <w:r w:rsidRPr="007960CE">
        <w:rPr>
          <w:rFonts w:ascii="IRBadr" w:hAnsi="IRBadr" w:cs="IRBadr"/>
          <w:color w:val="000000" w:themeColor="text1"/>
          <w:sz w:val="28"/>
          <w:szCs w:val="28"/>
          <w:rtl/>
        </w:rPr>
        <w:t>.</w:t>
      </w:r>
    </w:p>
    <w:p w:rsidR="0087408C" w:rsidRPr="007960CE" w:rsidRDefault="0087408C"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و همچنین، اگر کسی مالش را، اجاره داد به دیگری، تا پایان عقد اجاره، او حق ندارد در آن، تصرف نماید؛ اما اگر در آن تصرف کرد،</w:t>
      </w:r>
      <w:r w:rsidR="009C1E79" w:rsidRPr="007960CE">
        <w:rPr>
          <w:rFonts w:ascii="IRBadr" w:hAnsi="IRBadr" w:cs="IRBadr"/>
          <w:color w:val="000000" w:themeColor="text1"/>
          <w:sz w:val="28"/>
          <w:szCs w:val="28"/>
          <w:rtl/>
        </w:rPr>
        <w:t xml:space="preserve"> در</w:t>
      </w:r>
      <w:r w:rsidRPr="007960CE">
        <w:rPr>
          <w:rFonts w:ascii="IRBadr" w:hAnsi="IRBadr" w:cs="IRBadr"/>
          <w:color w:val="000000" w:themeColor="text1"/>
          <w:sz w:val="28"/>
          <w:szCs w:val="28"/>
          <w:rtl/>
        </w:rPr>
        <w:t xml:space="preserve"> این مورد نیز، قطع یدی صورت </w:t>
      </w:r>
      <w:r w:rsidR="009C1E79" w:rsidRPr="007960CE">
        <w:rPr>
          <w:rFonts w:ascii="IRBadr" w:hAnsi="IRBadr" w:cs="IRBadr"/>
          <w:color w:val="000000" w:themeColor="text1"/>
          <w:sz w:val="28"/>
          <w:szCs w:val="28"/>
          <w:rtl/>
        </w:rPr>
        <w:t>نمی‌گیرد</w:t>
      </w:r>
      <w:r w:rsidRPr="007960CE">
        <w:rPr>
          <w:rFonts w:ascii="IRBadr" w:hAnsi="IRBadr" w:cs="IRBadr"/>
          <w:color w:val="000000" w:themeColor="text1"/>
          <w:sz w:val="28"/>
          <w:szCs w:val="28"/>
          <w:rtl/>
        </w:rPr>
        <w:t>.</w:t>
      </w:r>
    </w:p>
    <w:p w:rsidR="0087408C" w:rsidRPr="007960CE" w:rsidRDefault="0087408C" w:rsidP="00F641FA">
      <w:pPr>
        <w:pStyle w:val="3"/>
        <w:rPr>
          <w:rFonts w:ascii="IRBadr" w:hAnsi="IRBadr" w:cs="IRBadr"/>
          <w:rtl/>
        </w:rPr>
      </w:pPr>
      <w:bookmarkStart w:id="9" w:name="_Toc425161546"/>
      <w:r w:rsidRPr="007960CE">
        <w:rPr>
          <w:rFonts w:ascii="IRBadr" w:hAnsi="IRBadr" w:cs="IRBadr"/>
          <w:rtl/>
        </w:rPr>
        <w:t>دزدی اجیر</w:t>
      </w:r>
      <w:bookmarkEnd w:id="9"/>
    </w:p>
    <w:p w:rsidR="0087408C" w:rsidRPr="007960CE" w:rsidRDefault="0087408C"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w:t>
      </w:r>
      <w:r w:rsidRPr="007960CE">
        <w:rPr>
          <w:rFonts w:ascii="IRBadr" w:hAnsi="IRBadr" w:cs="IRBadr"/>
          <w:b/>
          <w:bCs/>
          <w:color w:val="000000" w:themeColor="text1"/>
          <w:sz w:val="28"/>
          <w:szCs w:val="28"/>
          <w:rtl/>
        </w:rPr>
        <w:t>و الأج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ر إذا سرق من مال المستأجر، لم </w:t>
      </w:r>
      <w:r w:rsidR="009C1E79" w:rsidRPr="007960CE">
        <w:rPr>
          <w:rFonts w:ascii="IRBadr" w:hAnsi="IRBadr" w:cs="IRBadr"/>
          <w:b/>
          <w:bCs/>
          <w:color w:val="000000" w:themeColor="text1"/>
          <w:sz w:val="28"/>
          <w:szCs w:val="28"/>
          <w:rtl/>
        </w:rPr>
        <w:t>یک</w:t>
      </w:r>
      <w:r w:rsidRPr="007960CE">
        <w:rPr>
          <w:rFonts w:ascii="IRBadr" w:hAnsi="IRBadr" w:cs="IRBadr"/>
          <w:b/>
          <w:bCs/>
          <w:color w:val="000000" w:themeColor="text1"/>
          <w:sz w:val="28"/>
          <w:szCs w:val="28"/>
          <w:rtl/>
        </w:rPr>
        <w:t>ن عل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ه قطع</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w:t>
      </w:r>
      <w:r w:rsidR="000E67D4" w:rsidRPr="007960CE">
        <w:rPr>
          <w:rStyle w:val="aff1"/>
          <w:rFonts w:ascii="IRBadr" w:hAnsi="IRBadr" w:cs="IRBadr"/>
          <w:color w:val="000000" w:themeColor="text1"/>
          <w:sz w:val="28"/>
          <w:szCs w:val="28"/>
          <w:rtl/>
        </w:rPr>
        <w:footnoteReference w:id="5"/>
      </w:r>
    </w:p>
    <w:p w:rsidR="005270C0" w:rsidRPr="007960CE" w:rsidRDefault="005270C0"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اگر کسی، دیگری را اجیر بگیرد برای اینکه، در خانه او، کار کند، ولی اجیر، در مالی که در دسترس او بوده، تصرف کرد، چون مال در اینجا، حرز ندارد، باز قطع ید، صورت </w:t>
      </w:r>
      <w:r w:rsidR="009C1E79" w:rsidRPr="007960CE">
        <w:rPr>
          <w:rFonts w:ascii="IRBadr" w:hAnsi="IRBadr" w:cs="IRBadr"/>
          <w:color w:val="000000" w:themeColor="text1"/>
          <w:sz w:val="28"/>
          <w:szCs w:val="28"/>
          <w:rtl/>
        </w:rPr>
        <w:t>نمی‌گیرد</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اما</w:t>
      </w:r>
      <w:r w:rsidRPr="007960CE">
        <w:rPr>
          <w:rFonts w:ascii="IRBadr" w:hAnsi="IRBadr" w:cs="IRBadr"/>
          <w:color w:val="000000" w:themeColor="text1"/>
          <w:sz w:val="28"/>
          <w:szCs w:val="28"/>
          <w:rtl/>
        </w:rPr>
        <w:t xml:space="preserve">، </w:t>
      </w:r>
      <w:r w:rsidR="007960CE">
        <w:rPr>
          <w:rFonts w:ascii="IRBadr" w:hAnsi="IRBadr" w:cs="IRBadr"/>
          <w:color w:val="000000" w:themeColor="text1"/>
          <w:sz w:val="28"/>
          <w:szCs w:val="28"/>
          <w:rtl/>
        </w:rPr>
        <w:t>درصورتی‌که</w:t>
      </w:r>
      <w:r w:rsidRPr="007960CE">
        <w:rPr>
          <w:rFonts w:ascii="IRBadr" w:hAnsi="IRBadr" w:cs="IRBadr"/>
          <w:color w:val="000000" w:themeColor="text1"/>
          <w:sz w:val="28"/>
          <w:szCs w:val="28"/>
          <w:rtl/>
        </w:rPr>
        <w:t xml:space="preserve"> در آنجا، </w:t>
      </w:r>
      <w:r w:rsidR="009C1E79" w:rsidRPr="007960CE">
        <w:rPr>
          <w:rFonts w:ascii="IRBadr" w:hAnsi="IRBadr" w:cs="IRBadr"/>
          <w:color w:val="000000" w:themeColor="text1"/>
          <w:sz w:val="28"/>
          <w:szCs w:val="28"/>
          <w:rtl/>
        </w:rPr>
        <w:t>مثلاً</w:t>
      </w:r>
      <w:r w:rsidR="00B25815" w:rsidRPr="007960CE">
        <w:rPr>
          <w:rFonts w:ascii="IRBadr" w:hAnsi="IRBadr" w:cs="IRBadr"/>
          <w:color w:val="000000" w:themeColor="text1"/>
          <w:sz w:val="28"/>
          <w:szCs w:val="28"/>
          <w:rtl/>
        </w:rPr>
        <w:t xml:space="preserve"> </w:t>
      </w:r>
      <w:r w:rsidR="007960CE">
        <w:rPr>
          <w:rFonts w:ascii="IRBadr" w:hAnsi="IRBadr" w:cs="IRBadr"/>
          <w:color w:val="000000" w:themeColor="text1"/>
          <w:sz w:val="28"/>
          <w:szCs w:val="28"/>
          <w:rtl/>
        </w:rPr>
        <w:t>گاوصندوق</w:t>
      </w:r>
      <w:r w:rsidR="007960CE">
        <w:rPr>
          <w:rFonts w:ascii="IRBadr" w:hAnsi="IRBadr" w:cs="IRBadr" w:hint="cs"/>
          <w:color w:val="000000" w:themeColor="text1"/>
          <w:sz w:val="28"/>
          <w:szCs w:val="28"/>
          <w:rtl/>
        </w:rPr>
        <w:t>ی</w:t>
      </w:r>
      <w:r w:rsidR="00B25815" w:rsidRPr="007960CE">
        <w:rPr>
          <w:rFonts w:ascii="IRBadr" w:hAnsi="IRBadr" w:cs="IRBadr"/>
          <w:color w:val="000000" w:themeColor="text1"/>
          <w:sz w:val="28"/>
          <w:szCs w:val="28"/>
          <w:rtl/>
        </w:rPr>
        <w:t xml:space="preserve"> باشد که بر آن،</w:t>
      </w:r>
      <w:r w:rsidRPr="007960CE">
        <w:rPr>
          <w:rFonts w:ascii="IRBadr" w:hAnsi="IRBadr" w:cs="IRBadr"/>
          <w:color w:val="000000" w:themeColor="text1"/>
          <w:sz w:val="28"/>
          <w:szCs w:val="28"/>
          <w:rtl/>
        </w:rPr>
        <w:t xml:space="preserve"> قفلی زده شده است، در این حالت، اگر آن قفل را بشکند، محکوم به حکم قطع ید خواهد بود.</w:t>
      </w:r>
    </w:p>
    <w:p w:rsidR="005270C0" w:rsidRPr="007960CE" w:rsidRDefault="005270C0"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w:t>
      </w:r>
      <w:r w:rsidRPr="007960CE">
        <w:rPr>
          <w:rFonts w:ascii="IRBadr" w:hAnsi="IRBadr" w:cs="IRBadr"/>
          <w:b/>
          <w:bCs/>
          <w:color w:val="000000" w:themeColor="text1"/>
          <w:sz w:val="28"/>
          <w:szCs w:val="28"/>
          <w:rtl/>
        </w:rPr>
        <w:t>إذا سرق الأج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 من مال المستأجر فإن استأمنه عل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ه فلا قطع</w:t>
      </w:r>
      <w:r w:rsidRPr="007960CE">
        <w:rPr>
          <w:rFonts w:ascii="IRBadr" w:hAnsi="IRBadr" w:cs="IRBadr"/>
          <w:color w:val="000000" w:themeColor="text1"/>
          <w:sz w:val="28"/>
          <w:szCs w:val="28"/>
          <w:rtl/>
        </w:rPr>
        <w:t>»</w:t>
      </w:r>
      <w:r w:rsidR="000E67D4" w:rsidRPr="007960CE">
        <w:rPr>
          <w:rStyle w:val="aff1"/>
          <w:rFonts w:ascii="IRBadr" w:hAnsi="IRBadr" w:cs="IRBadr"/>
          <w:color w:val="000000" w:themeColor="text1"/>
          <w:sz w:val="28"/>
          <w:szCs w:val="28"/>
          <w:rtl/>
        </w:rPr>
        <w:footnoteReference w:id="6"/>
      </w:r>
    </w:p>
    <w:p w:rsidR="001C766D" w:rsidRPr="007960CE" w:rsidRDefault="005270C0" w:rsidP="007960CE">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lastRenderedPageBreak/>
        <w:t>لذاست که اگر او را، امین شمرده،</w:t>
      </w:r>
      <w:r w:rsidR="009C1E79" w:rsidRPr="007960CE">
        <w:rPr>
          <w:rFonts w:ascii="IRBadr" w:hAnsi="IRBadr" w:cs="IRBadr"/>
          <w:color w:val="000000" w:themeColor="text1"/>
          <w:sz w:val="28"/>
          <w:szCs w:val="28"/>
          <w:rtl/>
        </w:rPr>
        <w:t xml:space="preserve"> دست</w:t>
      </w:r>
      <w:r w:rsidRPr="007960CE">
        <w:rPr>
          <w:rFonts w:ascii="IRBadr" w:hAnsi="IRBadr" w:cs="IRBadr"/>
          <w:color w:val="000000" w:themeColor="text1"/>
          <w:sz w:val="28"/>
          <w:szCs w:val="28"/>
          <w:rtl/>
        </w:rPr>
        <w:t xml:space="preserve"> بریده </w:t>
      </w:r>
      <w:r w:rsidR="009C1E79" w:rsidRPr="007960CE">
        <w:rPr>
          <w:rFonts w:ascii="IRBadr" w:hAnsi="IRBadr" w:cs="IRBadr"/>
          <w:color w:val="000000" w:themeColor="text1"/>
          <w:sz w:val="28"/>
          <w:szCs w:val="28"/>
          <w:rtl/>
        </w:rPr>
        <w:t>نمی‌شود</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اما</w:t>
      </w:r>
      <w:r w:rsidRPr="007960CE">
        <w:rPr>
          <w:rFonts w:ascii="IRBadr" w:hAnsi="IRBadr" w:cs="IRBadr"/>
          <w:color w:val="000000" w:themeColor="text1"/>
          <w:sz w:val="28"/>
          <w:szCs w:val="28"/>
          <w:rtl/>
        </w:rPr>
        <w:t xml:space="preserve"> </w:t>
      </w:r>
      <w:r w:rsidR="007960CE">
        <w:rPr>
          <w:rFonts w:ascii="IRBadr" w:hAnsi="IRBadr" w:cs="IRBadr"/>
          <w:color w:val="000000" w:themeColor="text1"/>
          <w:sz w:val="28"/>
          <w:szCs w:val="28"/>
          <w:rtl/>
        </w:rPr>
        <w:t>درصورتی‌که</w:t>
      </w:r>
      <w:r w:rsidRPr="007960CE">
        <w:rPr>
          <w:rFonts w:ascii="IRBadr" w:hAnsi="IRBadr" w:cs="IRBadr"/>
          <w:color w:val="000000" w:themeColor="text1"/>
          <w:sz w:val="28"/>
          <w:szCs w:val="28"/>
          <w:rtl/>
        </w:rPr>
        <w:t xml:space="preserve"> </w:t>
      </w:r>
      <w:r w:rsidR="001C766D" w:rsidRPr="007960CE">
        <w:rPr>
          <w:rFonts w:ascii="IRBadr" w:hAnsi="IRBadr" w:cs="IRBadr"/>
          <w:color w:val="000000" w:themeColor="text1"/>
          <w:sz w:val="28"/>
          <w:szCs w:val="28"/>
          <w:rtl/>
        </w:rPr>
        <w:t>هتک حرزی، صورت بگیرد</w:t>
      </w:r>
      <w:r w:rsidR="007960CE">
        <w:rPr>
          <w:rFonts w:ascii="IRBadr" w:hAnsi="IRBadr" w:cs="IRBadr" w:hint="cs"/>
          <w:color w:val="000000" w:themeColor="text1"/>
          <w:sz w:val="28"/>
          <w:szCs w:val="28"/>
          <w:rtl/>
        </w:rPr>
        <w:t xml:space="preserve"> </w:t>
      </w:r>
      <w:r w:rsidR="001C766D" w:rsidRPr="007960CE">
        <w:rPr>
          <w:rFonts w:ascii="IRBadr" w:hAnsi="IRBadr" w:cs="IRBadr"/>
          <w:color w:val="000000" w:themeColor="text1"/>
          <w:sz w:val="28"/>
          <w:szCs w:val="28"/>
          <w:rtl/>
        </w:rPr>
        <w:t xml:space="preserve">و </w:t>
      </w:r>
      <w:r w:rsidR="007960CE">
        <w:rPr>
          <w:rFonts w:ascii="IRBadr" w:hAnsi="IRBadr" w:cs="IRBadr"/>
          <w:color w:val="000000" w:themeColor="text1"/>
          <w:sz w:val="28"/>
          <w:szCs w:val="28"/>
          <w:rtl/>
        </w:rPr>
        <w:t>یا اگر</w:t>
      </w:r>
      <w:r w:rsidR="001C766D" w:rsidRPr="007960CE">
        <w:rPr>
          <w:rFonts w:ascii="IRBadr" w:hAnsi="IRBadr" w:cs="IRBadr"/>
          <w:color w:val="000000" w:themeColor="text1"/>
          <w:sz w:val="28"/>
          <w:szCs w:val="28"/>
          <w:rtl/>
        </w:rPr>
        <w:t xml:space="preserve"> میان زن و ش</w:t>
      </w:r>
      <w:r w:rsidR="007960CE" w:rsidRPr="007960CE">
        <w:rPr>
          <w:rFonts w:ascii="IRBadr" w:hAnsi="IRBadr" w:cs="IRBadr"/>
          <w:color w:val="000000" w:themeColor="text1"/>
          <w:sz w:val="28"/>
          <w:szCs w:val="28"/>
          <w:rtl/>
        </w:rPr>
        <w:t>و</w:t>
      </w:r>
      <w:r w:rsidR="001C766D" w:rsidRPr="007960CE">
        <w:rPr>
          <w:rFonts w:ascii="IRBadr" w:hAnsi="IRBadr" w:cs="IRBadr"/>
          <w:color w:val="000000" w:themeColor="text1"/>
          <w:sz w:val="28"/>
          <w:szCs w:val="28"/>
          <w:rtl/>
        </w:rPr>
        <w:t xml:space="preserve">هر، </w:t>
      </w:r>
      <w:r w:rsidR="007960CE">
        <w:rPr>
          <w:rFonts w:ascii="IRBadr" w:hAnsi="IRBadr" w:cs="IRBadr"/>
          <w:color w:val="000000" w:themeColor="text1"/>
          <w:sz w:val="28"/>
          <w:szCs w:val="28"/>
          <w:rtl/>
        </w:rPr>
        <w:t>حساب‌وکتابی</w:t>
      </w:r>
      <w:r w:rsidR="001C766D" w:rsidRPr="007960CE">
        <w:rPr>
          <w:rFonts w:ascii="IRBadr" w:hAnsi="IRBadr" w:cs="IRBadr"/>
          <w:color w:val="000000" w:themeColor="text1"/>
          <w:sz w:val="28"/>
          <w:szCs w:val="28"/>
          <w:rtl/>
        </w:rPr>
        <w:t xml:space="preserve"> در کار باشد و هریک، برای مال خود،</w:t>
      </w:r>
      <w:r w:rsidR="009C1E79" w:rsidRPr="007960CE">
        <w:rPr>
          <w:rFonts w:ascii="IRBadr" w:hAnsi="IRBadr" w:cs="IRBadr"/>
          <w:color w:val="000000" w:themeColor="text1"/>
          <w:sz w:val="28"/>
          <w:szCs w:val="28"/>
          <w:rtl/>
        </w:rPr>
        <w:t xml:space="preserve"> حرزی</w:t>
      </w:r>
      <w:r w:rsidR="001C766D" w:rsidRPr="007960CE">
        <w:rPr>
          <w:rFonts w:ascii="IRBadr" w:hAnsi="IRBadr" w:cs="IRBadr"/>
          <w:color w:val="000000" w:themeColor="text1"/>
          <w:sz w:val="28"/>
          <w:szCs w:val="28"/>
          <w:rtl/>
        </w:rPr>
        <w:t xml:space="preserve"> </w:t>
      </w:r>
      <w:r w:rsidR="007960CE">
        <w:rPr>
          <w:rFonts w:ascii="IRBadr" w:hAnsi="IRBadr" w:cs="IRBadr"/>
          <w:color w:val="000000" w:themeColor="text1"/>
          <w:sz w:val="28"/>
          <w:szCs w:val="28"/>
          <w:rtl/>
        </w:rPr>
        <w:t>قرار داده</w:t>
      </w:r>
      <w:r w:rsidR="001C766D" w:rsidRPr="007960CE">
        <w:rPr>
          <w:rFonts w:ascii="IRBadr" w:hAnsi="IRBadr" w:cs="IRBadr"/>
          <w:color w:val="000000" w:themeColor="text1"/>
          <w:sz w:val="28"/>
          <w:szCs w:val="28"/>
          <w:rtl/>
        </w:rPr>
        <w:t xml:space="preserve"> باشد، </w:t>
      </w:r>
      <w:r w:rsidR="007960CE">
        <w:rPr>
          <w:rFonts w:ascii="IRBadr" w:hAnsi="IRBadr" w:cs="IRBadr"/>
          <w:color w:val="000000" w:themeColor="text1"/>
          <w:sz w:val="28"/>
          <w:szCs w:val="28"/>
          <w:rtl/>
        </w:rPr>
        <w:t>در این</w:t>
      </w:r>
      <w:r w:rsidR="001C766D" w:rsidRPr="007960CE">
        <w:rPr>
          <w:rFonts w:ascii="IRBadr" w:hAnsi="IRBadr" w:cs="IRBadr"/>
          <w:color w:val="000000" w:themeColor="text1"/>
          <w:sz w:val="28"/>
          <w:szCs w:val="28"/>
          <w:rtl/>
        </w:rPr>
        <w:t xml:space="preserve"> صورت قطع صورت </w:t>
      </w:r>
      <w:r w:rsidR="009C1E79" w:rsidRPr="007960CE">
        <w:rPr>
          <w:rFonts w:ascii="IRBadr" w:hAnsi="IRBadr" w:cs="IRBadr"/>
          <w:color w:val="000000" w:themeColor="text1"/>
          <w:sz w:val="28"/>
          <w:szCs w:val="28"/>
          <w:rtl/>
        </w:rPr>
        <w:t>می‌پذیرد</w:t>
      </w:r>
      <w:r w:rsidR="001C766D" w:rsidRPr="007960CE">
        <w:rPr>
          <w:rFonts w:ascii="IRBadr" w:hAnsi="IRBadr" w:cs="IRBadr"/>
          <w:color w:val="000000" w:themeColor="text1"/>
          <w:sz w:val="28"/>
          <w:szCs w:val="28"/>
          <w:rtl/>
        </w:rPr>
        <w:t>، مگر در مواردی که مرد، از دادن نفقه زن،</w:t>
      </w:r>
      <w:r w:rsidR="009C1E79" w:rsidRPr="007960CE">
        <w:rPr>
          <w:rFonts w:ascii="IRBadr" w:hAnsi="IRBadr" w:cs="IRBadr"/>
          <w:color w:val="000000" w:themeColor="text1"/>
          <w:sz w:val="28"/>
          <w:szCs w:val="28"/>
          <w:rtl/>
        </w:rPr>
        <w:t xml:space="preserve"> اجتناب</w:t>
      </w:r>
      <w:r w:rsidR="001C766D" w:rsidRPr="007960CE">
        <w:rPr>
          <w:rFonts w:ascii="IRBadr" w:hAnsi="IRBadr" w:cs="IRBadr"/>
          <w:color w:val="000000" w:themeColor="text1"/>
          <w:sz w:val="28"/>
          <w:szCs w:val="28"/>
          <w:rtl/>
        </w:rPr>
        <w:t xml:space="preserve"> </w:t>
      </w:r>
      <w:r w:rsidR="009C1E79" w:rsidRPr="007960CE">
        <w:rPr>
          <w:rFonts w:ascii="IRBadr" w:hAnsi="IRBadr" w:cs="IRBadr"/>
          <w:color w:val="000000" w:themeColor="text1"/>
          <w:sz w:val="28"/>
          <w:szCs w:val="28"/>
          <w:rtl/>
        </w:rPr>
        <w:t>می‌کند</w:t>
      </w:r>
      <w:r w:rsidR="001C766D" w:rsidRPr="007960CE">
        <w:rPr>
          <w:rFonts w:ascii="IRBadr" w:hAnsi="IRBadr" w:cs="IRBadr"/>
          <w:color w:val="000000" w:themeColor="text1"/>
          <w:sz w:val="28"/>
          <w:szCs w:val="28"/>
          <w:rtl/>
        </w:rPr>
        <w:t>؛ در این صورت، اگرچه زن، هتک حرزی انجام دهد، اما به مقدار نیاز (نفقه)، از آن بردارد، قطعی، صورت نخواهد گرفت.</w:t>
      </w:r>
    </w:p>
    <w:p w:rsidR="005270C0" w:rsidRPr="007960CE" w:rsidRDefault="001C766D"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w:t>
      </w:r>
      <w:r w:rsidRPr="007960CE">
        <w:rPr>
          <w:rFonts w:ascii="IRBadr" w:hAnsi="IRBadr" w:cs="IRBadr"/>
          <w:b/>
          <w:bCs/>
          <w:color w:val="000000" w:themeColor="text1"/>
          <w:sz w:val="28"/>
          <w:szCs w:val="28"/>
          <w:rtl/>
        </w:rPr>
        <w:t>هت</w:t>
      </w:r>
      <w:r w:rsidR="009C1E79"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 xml:space="preserve"> الحرز فعل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ه القطع، و </w:t>
      </w:r>
      <w:r w:rsidR="009C1E79"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 xml:space="preserve">ذا </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قطع الزوجان أ</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w:t>
      </w:r>
      <w:r w:rsidR="009C1E79" w:rsidRPr="007960CE">
        <w:rPr>
          <w:rFonts w:ascii="IRBadr" w:hAnsi="IRBadr" w:cs="IRBadr"/>
          <w:b/>
          <w:bCs/>
          <w:color w:val="000000" w:themeColor="text1"/>
          <w:sz w:val="28"/>
          <w:szCs w:val="28"/>
          <w:rtl/>
        </w:rPr>
        <w:t>ک</w:t>
      </w:r>
      <w:r w:rsidRPr="007960CE">
        <w:rPr>
          <w:rFonts w:ascii="IRBadr" w:hAnsi="IRBadr" w:cs="IRBadr"/>
          <w:b/>
          <w:bCs/>
          <w:color w:val="000000" w:themeColor="text1"/>
          <w:sz w:val="28"/>
          <w:szCs w:val="28"/>
          <w:rtl/>
        </w:rPr>
        <w:t>ل منهما بسرقة مال الآخر مع الإحراز عنه</w:t>
      </w:r>
      <w:r w:rsidRPr="007960CE">
        <w:rPr>
          <w:rFonts w:ascii="IRBadr" w:hAnsi="IRBadr" w:cs="IRBadr"/>
          <w:color w:val="000000" w:themeColor="text1"/>
          <w:sz w:val="28"/>
          <w:szCs w:val="28"/>
          <w:rtl/>
        </w:rPr>
        <w:t>»</w:t>
      </w:r>
      <w:r w:rsidR="000E67D4" w:rsidRPr="007960CE">
        <w:rPr>
          <w:rStyle w:val="aff1"/>
          <w:rFonts w:ascii="IRBadr" w:hAnsi="IRBadr" w:cs="IRBadr"/>
          <w:color w:val="000000" w:themeColor="text1"/>
          <w:sz w:val="28"/>
          <w:szCs w:val="28"/>
          <w:rtl/>
        </w:rPr>
        <w:footnoteReference w:id="7"/>
      </w:r>
    </w:p>
    <w:p w:rsidR="003B6A5E" w:rsidRPr="007960CE" w:rsidRDefault="003B6A5E"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در قبال مهمان</w:t>
      </w:r>
      <w:r w:rsidR="009C1E79" w:rsidRPr="007960CE">
        <w:rPr>
          <w:rFonts w:ascii="IRBadr" w:hAnsi="IRBadr" w:cs="IRBadr"/>
          <w:color w:val="000000" w:themeColor="text1"/>
          <w:sz w:val="28"/>
          <w:szCs w:val="28"/>
          <w:rtl/>
        </w:rPr>
        <w:t xml:space="preserve"> </w:t>
      </w:r>
      <w:r w:rsidRPr="007960CE">
        <w:rPr>
          <w:rFonts w:ascii="IRBadr" w:hAnsi="IRBadr" w:cs="IRBadr"/>
          <w:color w:val="000000" w:themeColor="text1"/>
          <w:sz w:val="28"/>
          <w:szCs w:val="28"/>
          <w:rtl/>
        </w:rPr>
        <w:t xml:space="preserve">نیز، این تفصیل صدق </w:t>
      </w:r>
      <w:r w:rsidR="009C1E79" w:rsidRPr="007960CE">
        <w:rPr>
          <w:rFonts w:ascii="IRBadr" w:hAnsi="IRBadr" w:cs="IRBadr"/>
          <w:color w:val="000000" w:themeColor="text1"/>
          <w:sz w:val="28"/>
          <w:szCs w:val="28"/>
          <w:rtl/>
        </w:rPr>
        <w:t>می‌کند</w:t>
      </w:r>
      <w:r w:rsidRPr="007960CE">
        <w:rPr>
          <w:rFonts w:ascii="IRBadr" w:hAnsi="IRBadr" w:cs="IRBadr"/>
          <w:color w:val="000000" w:themeColor="text1"/>
          <w:sz w:val="28"/>
          <w:szCs w:val="28"/>
          <w:rtl/>
        </w:rPr>
        <w:t xml:space="preserve"> که اگر او، مال </w:t>
      </w:r>
      <w:r w:rsidR="007960CE">
        <w:rPr>
          <w:rFonts w:ascii="IRBadr" w:hAnsi="IRBadr" w:cs="IRBadr"/>
          <w:color w:val="000000" w:themeColor="text1"/>
          <w:sz w:val="28"/>
          <w:szCs w:val="28"/>
          <w:rtl/>
        </w:rPr>
        <w:t>صاحب‌خانه</w:t>
      </w:r>
      <w:r w:rsidRPr="007960CE">
        <w:rPr>
          <w:rFonts w:ascii="IRBadr" w:hAnsi="IRBadr" w:cs="IRBadr"/>
          <w:color w:val="000000" w:themeColor="text1"/>
          <w:sz w:val="28"/>
          <w:szCs w:val="28"/>
          <w:rtl/>
        </w:rPr>
        <w:t xml:space="preserve"> را بدزدد، در حالتی که هتک حرز انجام داده باشد،</w:t>
      </w:r>
      <w:r w:rsidR="009C1E79" w:rsidRPr="007960CE">
        <w:rPr>
          <w:rFonts w:ascii="IRBadr" w:hAnsi="IRBadr" w:cs="IRBadr"/>
          <w:color w:val="000000" w:themeColor="text1"/>
          <w:sz w:val="28"/>
          <w:szCs w:val="28"/>
          <w:rtl/>
        </w:rPr>
        <w:t xml:space="preserve"> ید</w:t>
      </w:r>
      <w:r w:rsidRPr="007960CE">
        <w:rPr>
          <w:rFonts w:ascii="IRBadr" w:hAnsi="IRBadr" w:cs="IRBadr"/>
          <w:color w:val="000000" w:themeColor="text1"/>
          <w:sz w:val="28"/>
          <w:szCs w:val="28"/>
          <w:rtl/>
        </w:rPr>
        <w:t xml:space="preserve"> او، قطع خواهد شد.</w:t>
      </w:r>
    </w:p>
    <w:p w:rsidR="003B6A5E" w:rsidRPr="007960CE" w:rsidRDefault="003B6A5E"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پس، یکی از شروط </w:t>
      </w:r>
      <w:r w:rsidR="007960CE">
        <w:rPr>
          <w:rFonts w:ascii="IRBadr" w:hAnsi="IRBadr" w:cs="IRBadr"/>
          <w:color w:val="000000" w:themeColor="text1"/>
          <w:sz w:val="28"/>
          <w:szCs w:val="28"/>
          <w:rtl/>
        </w:rPr>
        <w:t>تأثیرگذار</w:t>
      </w:r>
      <w:r w:rsidRPr="007960CE">
        <w:rPr>
          <w:rFonts w:ascii="IRBadr" w:hAnsi="IRBadr" w:cs="IRBadr"/>
          <w:color w:val="000000" w:themeColor="text1"/>
          <w:sz w:val="28"/>
          <w:szCs w:val="28"/>
          <w:rtl/>
        </w:rPr>
        <w:t xml:space="preserve"> در حکم، شرط حرز بود که بیان شد.</w:t>
      </w:r>
      <w:r w:rsidR="009C1E79" w:rsidRPr="007960CE">
        <w:rPr>
          <w:rFonts w:ascii="IRBadr" w:hAnsi="IRBadr" w:cs="IRBadr"/>
          <w:color w:val="000000" w:themeColor="text1"/>
          <w:sz w:val="28"/>
          <w:szCs w:val="28"/>
          <w:rtl/>
        </w:rPr>
        <w:t xml:space="preserve"> بنابراین</w:t>
      </w:r>
      <w:r w:rsidRPr="007960CE">
        <w:rPr>
          <w:rFonts w:ascii="IRBadr" w:hAnsi="IRBadr" w:cs="IRBadr"/>
          <w:color w:val="000000" w:themeColor="text1"/>
          <w:sz w:val="28"/>
          <w:szCs w:val="28"/>
          <w:rtl/>
        </w:rPr>
        <w:t>، لازم است که در تمامی این بحث،</w:t>
      </w:r>
      <w:r w:rsidR="009C1E79" w:rsidRPr="007960CE">
        <w:rPr>
          <w:rFonts w:ascii="IRBadr" w:hAnsi="IRBadr" w:cs="IRBadr"/>
          <w:color w:val="000000" w:themeColor="text1"/>
          <w:sz w:val="28"/>
          <w:szCs w:val="28"/>
          <w:rtl/>
        </w:rPr>
        <w:t xml:space="preserve"> جایگاه</w:t>
      </w:r>
      <w:r w:rsidRPr="007960CE">
        <w:rPr>
          <w:rFonts w:ascii="IRBadr" w:hAnsi="IRBadr" w:cs="IRBadr"/>
          <w:color w:val="000000" w:themeColor="text1"/>
          <w:sz w:val="28"/>
          <w:szCs w:val="28"/>
          <w:rtl/>
        </w:rPr>
        <w:t xml:space="preserve"> و </w:t>
      </w:r>
      <w:r w:rsidR="007960CE">
        <w:rPr>
          <w:rFonts w:ascii="IRBadr" w:hAnsi="IRBadr" w:cs="IRBadr"/>
          <w:color w:val="000000" w:themeColor="text1"/>
          <w:sz w:val="28"/>
          <w:szCs w:val="28"/>
          <w:rtl/>
        </w:rPr>
        <w:t>تأثیرگذار</w:t>
      </w:r>
      <w:r w:rsidRPr="007960CE">
        <w:rPr>
          <w:rFonts w:ascii="IRBadr" w:hAnsi="IRBadr" w:cs="IRBadr"/>
          <w:color w:val="000000" w:themeColor="text1"/>
          <w:sz w:val="28"/>
          <w:szCs w:val="28"/>
          <w:rtl/>
        </w:rPr>
        <w:t>ی شرط حرز، تفسیر شود.</w:t>
      </w:r>
    </w:p>
    <w:p w:rsidR="00543018" w:rsidRPr="007960CE" w:rsidRDefault="003B6A5E"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در خصوص، امین باید </w:t>
      </w:r>
      <w:r w:rsidR="007960CE">
        <w:rPr>
          <w:rFonts w:ascii="IRBadr" w:hAnsi="IRBadr" w:cs="IRBadr"/>
          <w:color w:val="000000" w:themeColor="text1"/>
          <w:sz w:val="28"/>
          <w:szCs w:val="28"/>
          <w:rtl/>
        </w:rPr>
        <w:t>تبصره‌ای</w:t>
      </w:r>
      <w:r w:rsidRPr="007960CE">
        <w:rPr>
          <w:rFonts w:ascii="IRBadr" w:hAnsi="IRBadr" w:cs="IRBadr"/>
          <w:color w:val="000000" w:themeColor="text1"/>
          <w:sz w:val="28"/>
          <w:szCs w:val="28"/>
          <w:rtl/>
        </w:rPr>
        <w:t xml:space="preserve"> ذکر شود که؛</w:t>
      </w:r>
      <w:r w:rsidR="00543018" w:rsidRPr="007960CE">
        <w:rPr>
          <w:rFonts w:ascii="IRBadr" w:hAnsi="IRBadr" w:cs="IRBadr"/>
          <w:color w:val="000000" w:themeColor="text1"/>
          <w:sz w:val="28"/>
          <w:szCs w:val="28"/>
          <w:rtl/>
        </w:rPr>
        <w:t xml:space="preserve"> در </w:t>
      </w:r>
      <w:r w:rsidR="007960CE">
        <w:rPr>
          <w:rFonts w:ascii="IRBadr" w:hAnsi="IRBadr" w:cs="IRBadr"/>
          <w:color w:val="000000" w:themeColor="text1"/>
          <w:sz w:val="28"/>
          <w:szCs w:val="28"/>
          <w:rtl/>
        </w:rPr>
        <w:t>محدوده‌ای</w:t>
      </w:r>
      <w:r w:rsidR="00543018" w:rsidRPr="007960CE">
        <w:rPr>
          <w:rFonts w:ascii="IRBadr" w:hAnsi="IRBadr" w:cs="IRBadr"/>
          <w:color w:val="000000" w:themeColor="text1"/>
          <w:sz w:val="28"/>
          <w:szCs w:val="28"/>
          <w:rtl/>
        </w:rPr>
        <w:t xml:space="preserve"> که،</w:t>
      </w:r>
      <w:r w:rsidR="009C1E79" w:rsidRPr="007960CE">
        <w:rPr>
          <w:rFonts w:ascii="IRBadr" w:hAnsi="IRBadr" w:cs="IRBadr"/>
          <w:color w:val="000000" w:themeColor="text1"/>
          <w:sz w:val="28"/>
          <w:szCs w:val="28"/>
          <w:rtl/>
        </w:rPr>
        <w:t xml:space="preserve"> امین</w:t>
      </w:r>
      <w:r w:rsidR="00543018" w:rsidRPr="007960CE">
        <w:rPr>
          <w:rFonts w:ascii="IRBadr" w:hAnsi="IRBadr" w:cs="IRBadr"/>
          <w:color w:val="000000" w:themeColor="text1"/>
          <w:sz w:val="28"/>
          <w:szCs w:val="28"/>
          <w:rtl/>
        </w:rPr>
        <w:t xml:space="preserve"> است، آنجا دیگر صدق حرز وجود ندارد، لذا قطع یدی نیز صورت </w:t>
      </w:r>
      <w:r w:rsidR="009C1E79" w:rsidRPr="007960CE">
        <w:rPr>
          <w:rFonts w:ascii="IRBadr" w:hAnsi="IRBadr" w:cs="IRBadr"/>
          <w:color w:val="000000" w:themeColor="text1"/>
          <w:sz w:val="28"/>
          <w:szCs w:val="28"/>
          <w:rtl/>
        </w:rPr>
        <w:t>نمی‌گیرد</w:t>
      </w:r>
      <w:r w:rsidR="00543018" w:rsidRPr="007960CE">
        <w:rPr>
          <w:rFonts w:ascii="IRBadr" w:hAnsi="IRBadr" w:cs="IRBadr"/>
          <w:color w:val="000000" w:themeColor="text1"/>
          <w:sz w:val="28"/>
          <w:szCs w:val="28"/>
          <w:rtl/>
        </w:rPr>
        <w:t>. این روایت نیز، ناظر به همین جنبه است؛</w:t>
      </w:r>
    </w:p>
    <w:p w:rsidR="00543018" w:rsidRPr="007960CE" w:rsidRDefault="00543018"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w:t>
      </w:r>
      <w:r w:rsidRPr="007960CE">
        <w:rPr>
          <w:rFonts w:ascii="IRBadr" w:hAnsi="IRBadr" w:cs="IRBadr"/>
          <w:b/>
          <w:bCs/>
          <w:color w:val="000000" w:themeColor="text1"/>
          <w:sz w:val="28"/>
          <w:szCs w:val="28"/>
          <w:rtl/>
        </w:rPr>
        <w:t>فِ</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رَجُلٍ اسْتَأْجَرَ 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راً فَأَقْعَدَهُ عَلَ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 مَتَاعِهِ </w:t>
      </w:r>
      <w:r w:rsidRPr="007960CE">
        <w:rPr>
          <w:rFonts w:ascii="IRBadr" w:hAnsi="IRBadr" w:cs="IRBadr"/>
          <w:color w:val="000000" w:themeColor="text1"/>
          <w:sz w:val="28"/>
          <w:szCs w:val="28"/>
          <w:rtl/>
        </w:rPr>
        <w:t>فَسَرَقَهُ</w:t>
      </w:r>
      <w:r w:rsidR="009C1E79" w:rsidRPr="007960CE">
        <w:rPr>
          <w:rFonts w:ascii="IRBadr" w:hAnsi="IRBadr" w:cs="IRBadr"/>
          <w:color w:val="000000" w:themeColor="text1"/>
          <w:sz w:val="28"/>
          <w:szCs w:val="28"/>
          <w:rtl/>
        </w:rPr>
        <w:t>»</w:t>
      </w:r>
      <w:r w:rsidR="000E67D4" w:rsidRPr="007960CE">
        <w:rPr>
          <w:rStyle w:val="aff1"/>
          <w:rFonts w:ascii="IRBadr" w:hAnsi="IRBadr" w:cs="IRBadr"/>
          <w:color w:val="000000" w:themeColor="text1"/>
          <w:sz w:val="28"/>
          <w:szCs w:val="28"/>
          <w:rtl/>
        </w:rPr>
        <w:footnoteReference w:id="8"/>
      </w:r>
    </w:p>
    <w:p w:rsidR="00795B70" w:rsidRPr="007960CE" w:rsidRDefault="00795B70" w:rsidP="00F641FA">
      <w:pPr>
        <w:pStyle w:val="3"/>
        <w:rPr>
          <w:rFonts w:ascii="IRBadr" w:hAnsi="IRBadr" w:cs="IRBadr"/>
          <w:rtl/>
        </w:rPr>
      </w:pPr>
      <w:bookmarkStart w:id="10" w:name="_Toc425161547"/>
      <w:r w:rsidRPr="007960CE">
        <w:rPr>
          <w:rFonts w:ascii="IRBadr" w:hAnsi="IRBadr" w:cs="IRBadr"/>
          <w:rtl/>
        </w:rPr>
        <w:t>ذکر چند مصداق</w:t>
      </w:r>
      <w:bookmarkEnd w:id="10"/>
    </w:p>
    <w:p w:rsidR="00543018" w:rsidRPr="007960CE" w:rsidRDefault="00543018" w:rsidP="00F641FA">
      <w:pPr>
        <w:pStyle w:val="aff0"/>
        <w:bidi/>
        <w:jc w:val="both"/>
        <w:rPr>
          <w:rFonts w:ascii="IRBadr" w:hAnsi="IRBadr" w:cs="IRBadr"/>
          <w:color w:val="000000" w:themeColor="text1"/>
          <w:sz w:val="28"/>
          <w:szCs w:val="28"/>
        </w:rPr>
      </w:pPr>
      <w:r w:rsidRPr="007960CE">
        <w:rPr>
          <w:rFonts w:ascii="IRBadr" w:hAnsi="IRBadr" w:cs="IRBadr"/>
          <w:color w:val="000000" w:themeColor="text1"/>
          <w:sz w:val="28"/>
          <w:szCs w:val="28"/>
          <w:rtl/>
        </w:rPr>
        <w:t xml:space="preserve">در این باره، باز از باب مصداق </w:t>
      </w:r>
      <w:r w:rsidR="009C1E79" w:rsidRPr="007960CE">
        <w:rPr>
          <w:rFonts w:ascii="IRBadr" w:hAnsi="IRBadr" w:cs="IRBadr"/>
          <w:color w:val="000000" w:themeColor="text1"/>
          <w:sz w:val="28"/>
          <w:szCs w:val="28"/>
          <w:rtl/>
        </w:rPr>
        <w:t>می‌توان</w:t>
      </w:r>
      <w:r w:rsidRPr="007960CE">
        <w:rPr>
          <w:rFonts w:ascii="IRBadr" w:hAnsi="IRBadr" w:cs="IRBadr"/>
          <w:color w:val="000000" w:themeColor="text1"/>
          <w:sz w:val="28"/>
          <w:szCs w:val="28"/>
          <w:rtl/>
        </w:rPr>
        <w:t>، روایات دیگری را نقل کرد؛</w:t>
      </w:r>
    </w:p>
    <w:p w:rsidR="00543018" w:rsidRPr="007960CE" w:rsidRDefault="00543018" w:rsidP="00F641FA">
      <w:pPr>
        <w:pStyle w:val="aff0"/>
        <w:bidi/>
        <w:jc w:val="both"/>
        <w:rPr>
          <w:rFonts w:ascii="IRBadr" w:hAnsi="IRBadr" w:cs="IRBadr"/>
          <w:b/>
          <w:bCs/>
          <w:color w:val="000000" w:themeColor="text1"/>
          <w:sz w:val="28"/>
          <w:szCs w:val="28"/>
          <w:rtl/>
        </w:rPr>
      </w:pPr>
      <w:r w:rsidRPr="007960CE">
        <w:rPr>
          <w:rFonts w:ascii="IRBadr" w:hAnsi="IRBadr" w:cs="IRBadr"/>
          <w:b/>
          <w:bCs/>
          <w:color w:val="000000" w:themeColor="text1"/>
          <w:sz w:val="28"/>
          <w:szCs w:val="28"/>
          <w:rtl/>
        </w:rPr>
        <w:t xml:space="preserve">«سَأَلْتُ أَبَا عَبْدِ اللَّهِ ع عَنِ الرَّجُلِ </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سْتَأْجِرُ 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راً فَ</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سْرِقُ مِنْ بَ</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تِهِ هَلْ تُقْطَعُ </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دُهُ قَالَ هَذَا مُؤْتَمَنٌ 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سَ بِسَارِقٍ هَذَا خَائِنٌ.» </w:t>
      </w:r>
      <w:r w:rsidR="000E67D4" w:rsidRPr="007960CE">
        <w:rPr>
          <w:rStyle w:val="aff1"/>
          <w:rFonts w:ascii="IRBadr" w:hAnsi="IRBadr" w:cs="IRBadr"/>
          <w:b/>
          <w:bCs/>
          <w:color w:val="000000" w:themeColor="text1"/>
          <w:sz w:val="28"/>
          <w:szCs w:val="28"/>
          <w:rtl/>
        </w:rPr>
        <w:footnoteReference w:id="9"/>
      </w:r>
    </w:p>
    <w:p w:rsidR="00543018" w:rsidRPr="007960CE" w:rsidRDefault="00543018" w:rsidP="00F641FA">
      <w:pPr>
        <w:pStyle w:val="aff0"/>
        <w:bidi/>
        <w:jc w:val="both"/>
        <w:rPr>
          <w:rFonts w:ascii="IRBadr" w:hAnsi="IRBadr" w:cs="IRBadr"/>
          <w:color w:val="000000" w:themeColor="text1"/>
          <w:sz w:val="28"/>
          <w:szCs w:val="28"/>
          <w:rtl/>
        </w:rPr>
      </w:pPr>
    </w:p>
    <w:p w:rsidR="00795B70" w:rsidRPr="007960CE" w:rsidRDefault="00543018" w:rsidP="00F641FA">
      <w:pPr>
        <w:pStyle w:val="aff0"/>
        <w:bidi/>
        <w:jc w:val="both"/>
        <w:rPr>
          <w:rFonts w:ascii="IRBadr" w:hAnsi="IRBadr" w:cs="IRBadr"/>
          <w:color w:val="000000" w:themeColor="text1"/>
          <w:sz w:val="28"/>
          <w:szCs w:val="28"/>
        </w:rPr>
      </w:pPr>
      <w:r w:rsidRPr="007960CE">
        <w:rPr>
          <w:rFonts w:ascii="IRBadr" w:hAnsi="IRBadr" w:cs="IRBadr"/>
          <w:color w:val="000000" w:themeColor="text1"/>
          <w:sz w:val="28"/>
          <w:szCs w:val="28"/>
          <w:rtl/>
        </w:rPr>
        <w:t xml:space="preserve">پس ملاحظه </w:t>
      </w:r>
      <w:r w:rsidR="009C1E79" w:rsidRPr="007960CE">
        <w:rPr>
          <w:rFonts w:ascii="IRBadr" w:hAnsi="IRBadr" w:cs="IRBadr"/>
          <w:color w:val="000000" w:themeColor="text1"/>
          <w:sz w:val="28"/>
          <w:szCs w:val="28"/>
          <w:rtl/>
        </w:rPr>
        <w:t>می‌شود</w:t>
      </w:r>
      <w:r w:rsidRPr="007960CE">
        <w:rPr>
          <w:rFonts w:ascii="IRBadr" w:hAnsi="IRBadr" w:cs="IRBadr"/>
          <w:color w:val="000000" w:themeColor="text1"/>
          <w:sz w:val="28"/>
          <w:szCs w:val="28"/>
          <w:rtl/>
        </w:rPr>
        <w:t xml:space="preserve"> که، حضرت </w:t>
      </w:r>
      <w:r w:rsidR="009C1E79" w:rsidRPr="007960CE">
        <w:rPr>
          <w:rFonts w:ascii="IRBadr" w:hAnsi="IRBadr" w:cs="IRBadr"/>
          <w:color w:val="000000" w:themeColor="text1"/>
          <w:sz w:val="28"/>
          <w:szCs w:val="28"/>
          <w:rtl/>
        </w:rPr>
        <w:t>می‌فرمایند</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چون</w:t>
      </w:r>
      <w:r w:rsidRPr="007960CE">
        <w:rPr>
          <w:rFonts w:ascii="IRBadr" w:hAnsi="IRBadr" w:cs="IRBadr"/>
          <w:color w:val="000000" w:themeColor="text1"/>
          <w:sz w:val="28"/>
          <w:szCs w:val="28"/>
          <w:rtl/>
        </w:rPr>
        <w:t xml:space="preserve"> معتمد است، پس سارق نیست.</w:t>
      </w:r>
      <w:r w:rsidR="00795B70" w:rsidRPr="007960CE">
        <w:rPr>
          <w:rFonts w:ascii="IRBadr" w:hAnsi="IRBadr" w:cs="IRBadr"/>
          <w:color w:val="000000" w:themeColor="text1"/>
          <w:sz w:val="28"/>
          <w:szCs w:val="28"/>
          <w:rtl/>
        </w:rPr>
        <w:t xml:space="preserve"> و همچنین موثقه سماعه است که در</w:t>
      </w:r>
      <w:r w:rsidR="009C1E79" w:rsidRPr="007960CE">
        <w:rPr>
          <w:rFonts w:ascii="IRBadr" w:hAnsi="IRBadr" w:cs="IRBadr"/>
          <w:color w:val="000000" w:themeColor="text1"/>
          <w:sz w:val="28"/>
          <w:szCs w:val="28"/>
          <w:rtl/>
        </w:rPr>
        <w:t xml:space="preserve"> </w:t>
      </w:r>
      <w:r w:rsidR="00795B70" w:rsidRPr="007960CE">
        <w:rPr>
          <w:rFonts w:ascii="IRBadr" w:hAnsi="IRBadr" w:cs="IRBadr"/>
          <w:color w:val="000000" w:themeColor="text1"/>
          <w:sz w:val="28"/>
          <w:szCs w:val="28"/>
          <w:rtl/>
        </w:rPr>
        <w:t>آن،</w:t>
      </w:r>
      <w:r w:rsidR="009C1E79" w:rsidRPr="007960CE">
        <w:rPr>
          <w:rFonts w:ascii="IRBadr" w:hAnsi="IRBadr" w:cs="IRBadr"/>
          <w:color w:val="000000" w:themeColor="text1"/>
          <w:sz w:val="28"/>
          <w:szCs w:val="28"/>
          <w:rtl/>
        </w:rPr>
        <w:t xml:space="preserve"> آمده</w:t>
      </w:r>
      <w:r w:rsidR="00795B70" w:rsidRPr="007960CE">
        <w:rPr>
          <w:rFonts w:ascii="IRBadr" w:hAnsi="IRBadr" w:cs="IRBadr"/>
          <w:color w:val="000000" w:themeColor="text1"/>
          <w:sz w:val="28"/>
          <w:szCs w:val="28"/>
          <w:rtl/>
        </w:rPr>
        <w:t xml:space="preserve"> است؛</w:t>
      </w:r>
    </w:p>
    <w:p w:rsidR="00795B70" w:rsidRPr="007960CE" w:rsidRDefault="00795B70" w:rsidP="00F641FA">
      <w:pPr>
        <w:pStyle w:val="aff0"/>
        <w:bidi/>
        <w:jc w:val="both"/>
        <w:rPr>
          <w:rFonts w:ascii="IRBadr" w:hAnsi="IRBadr" w:cs="IRBadr"/>
          <w:b/>
          <w:bCs/>
          <w:color w:val="000000" w:themeColor="text1"/>
          <w:sz w:val="28"/>
          <w:szCs w:val="28"/>
          <w:rtl/>
        </w:rPr>
      </w:pPr>
      <w:r w:rsidRPr="007960CE">
        <w:rPr>
          <w:rFonts w:ascii="IRBadr" w:hAnsi="IRBadr" w:cs="IRBadr"/>
          <w:b/>
          <w:bCs/>
          <w:color w:val="000000" w:themeColor="text1"/>
          <w:sz w:val="28"/>
          <w:szCs w:val="28"/>
          <w:rtl/>
        </w:rPr>
        <w:lastRenderedPageBreak/>
        <w:t>«سَأَلْتُهُ عَنْ رَجُلٍ اسْتَأْجَرَ 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راً فَأَخَذَ الْأَجِ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 مَتَاعَهُ فَسَرَقَهُ فَقَالَ هُوَ مُؤْتَمَنٌ ثُمَّ قَالَ الْأَجِ</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رُ وَ الضَّ</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فُ أُمَنَاءُ 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 xml:space="preserve">سَ </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قَعُ عَلَ</w:t>
      </w:r>
      <w:r w:rsidR="009C1E79" w:rsidRPr="007960CE">
        <w:rPr>
          <w:rFonts w:ascii="IRBadr" w:hAnsi="IRBadr" w:cs="IRBadr"/>
          <w:b/>
          <w:bCs/>
          <w:color w:val="000000" w:themeColor="text1"/>
          <w:sz w:val="28"/>
          <w:szCs w:val="28"/>
          <w:rtl/>
        </w:rPr>
        <w:t>ی</w:t>
      </w:r>
      <w:r w:rsidRPr="007960CE">
        <w:rPr>
          <w:rFonts w:ascii="IRBadr" w:hAnsi="IRBadr" w:cs="IRBadr"/>
          <w:b/>
          <w:bCs/>
          <w:color w:val="000000" w:themeColor="text1"/>
          <w:sz w:val="28"/>
          <w:szCs w:val="28"/>
          <w:rtl/>
        </w:rPr>
        <w:t>هِمْ حَدُّ السَّرِقَةِ.»</w:t>
      </w:r>
      <w:r w:rsidR="000E67D4" w:rsidRPr="007960CE">
        <w:rPr>
          <w:rStyle w:val="aff1"/>
          <w:rFonts w:ascii="IRBadr" w:hAnsi="IRBadr" w:cs="IRBadr"/>
          <w:b/>
          <w:bCs/>
          <w:color w:val="000000" w:themeColor="text1"/>
          <w:sz w:val="28"/>
          <w:szCs w:val="28"/>
          <w:rtl/>
        </w:rPr>
        <w:footnoteReference w:id="10"/>
      </w:r>
    </w:p>
    <w:p w:rsidR="00795B70" w:rsidRPr="007960CE" w:rsidRDefault="00795B70"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این روایت نیز،</w:t>
      </w:r>
      <w:r w:rsidR="009C1E79" w:rsidRPr="007960CE">
        <w:rPr>
          <w:rFonts w:ascii="IRBadr" w:hAnsi="IRBadr" w:cs="IRBadr"/>
          <w:color w:val="000000" w:themeColor="text1"/>
          <w:sz w:val="28"/>
          <w:szCs w:val="28"/>
          <w:rtl/>
        </w:rPr>
        <w:t xml:space="preserve"> تأکیدی</w:t>
      </w:r>
      <w:r w:rsidRPr="007960CE">
        <w:rPr>
          <w:rFonts w:ascii="IRBadr" w:hAnsi="IRBadr" w:cs="IRBadr"/>
          <w:color w:val="000000" w:themeColor="text1"/>
          <w:sz w:val="28"/>
          <w:szCs w:val="28"/>
          <w:rtl/>
        </w:rPr>
        <w:t xml:space="preserve"> برای قاعده بیان شده سابق است. پس، بر اساس مطالب بیان شده، </w:t>
      </w:r>
      <w:r w:rsidR="009C1E79" w:rsidRPr="007960CE">
        <w:rPr>
          <w:rFonts w:ascii="IRBadr" w:hAnsi="IRBadr" w:cs="IRBadr"/>
          <w:color w:val="000000" w:themeColor="text1"/>
          <w:sz w:val="28"/>
          <w:szCs w:val="28"/>
          <w:rtl/>
        </w:rPr>
        <w:t>نمی‌شود</w:t>
      </w:r>
      <w:r w:rsidRPr="007960CE">
        <w:rPr>
          <w:rFonts w:ascii="IRBadr" w:hAnsi="IRBadr" w:cs="IRBadr"/>
          <w:color w:val="000000" w:themeColor="text1"/>
          <w:sz w:val="28"/>
          <w:szCs w:val="28"/>
          <w:rtl/>
        </w:rPr>
        <w:t xml:space="preserve"> این ادعا را نمود که؛</w:t>
      </w:r>
      <w:r w:rsidR="009C1E79" w:rsidRPr="007960CE">
        <w:rPr>
          <w:rFonts w:ascii="IRBadr" w:hAnsi="IRBadr" w:cs="IRBadr"/>
          <w:color w:val="000000" w:themeColor="text1"/>
          <w:sz w:val="28"/>
          <w:szCs w:val="28"/>
          <w:rtl/>
        </w:rPr>
        <w:t xml:space="preserve"> اطلاق</w:t>
      </w:r>
      <w:r w:rsidRPr="007960CE">
        <w:rPr>
          <w:rFonts w:ascii="IRBadr" w:hAnsi="IRBadr" w:cs="IRBadr"/>
          <w:color w:val="000000" w:themeColor="text1"/>
          <w:sz w:val="28"/>
          <w:szCs w:val="28"/>
          <w:rtl/>
        </w:rPr>
        <w:t xml:space="preserve"> وجود دارد، پس باید هر کسی که هتک حرز نمود، قطع ید شود؛ خیر، نکته تکیه نمودن روایت، بر «معتمد» همین است که این اطلاق صحیح نیست.</w:t>
      </w:r>
      <w:r w:rsidR="009C1E79" w:rsidRPr="007960CE">
        <w:rPr>
          <w:rFonts w:ascii="IRBadr" w:hAnsi="IRBadr" w:cs="IRBadr"/>
          <w:color w:val="000000" w:themeColor="text1"/>
          <w:sz w:val="28"/>
          <w:szCs w:val="28"/>
          <w:rtl/>
        </w:rPr>
        <w:t xml:space="preserve"> بله</w:t>
      </w:r>
      <w:r w:rsidRPr="007960CE">
        <w:rPr>
          <w:rFonts w:ascii="IRBadr" w:hAnsi="IRBadr" w:cs="IRBadr"/>
          <w:color w:val="000000" w:themeColor="text1"/>
          <w:sz w:val="28"/>
          <w:szCs w:val="28"/>
          <w:rtl/>
        </w:rPr>
        <w:t xml:space="preserve">، او مرتکب گناه شده، ضامن است، چراکه در مال دیگری، </w:t>
      </w:r>
      <w:r w:rsidR="007960CE">
        <w:rPr>
          <w:rFonts w:ascii="IRBadr" w:hAnsi="IRBadr" w:cs="IRBadr"/>
          <w:color w:val="000000" w:themeColor="text1"/>
          <w:sz w:val="28"/>
          <w:szCs w:val="28"/>
          <w:rtl/>
        </w:rPr>
        <w:t>افراط‌وتفر</w:t>
      </w:r>
      <w:r w:rsidR="007960CE">
        <w:rPr>
          <w:rFonts w:ascii="IRBadr" w:hAnsi="IRBadr" w:cs="IRBadr" w:hint="cs"/>
          <w:color w:val="000000" w:themeColor="text1"/>
          <w:sz w:val="28"/>
          <w:szCs w:val="28"/>
          <w:rtl/>
        </w:rPr>
        <w:t>ی</w:t>
      </w:r>
      <w:r w:rsidR="007960CE">
        <w:rPr>
          <w:rFonts w:ascii="IRBadr" w:hAnsi="IRBadr" w:cs="IRBadr" w:hint="eastAsia"/>
          <w:color w:val="000000" w:themeColor="text1"/>
          <w:sz w:val="28"/>
          <w:szCs w:val="28"/>
          <w:rtl/>
        </w:rPr>
        <w:t>ط</w:t>
      </w:r>
      <w:r w:rsidRPr="007960CE">
        <w:rPr>
          <w:rFonts w:ascii="IRBadr" w:hAnsi="IRBadr" w:cs="IRBadr"/>
          <w:color w:val="000000" w:themeColor="text1"/>
          <w:sz w:val="28"/>
          <w:szCs w:val="28"/>
          <w:rtl/>
        </w:rPr>
        <w:t xml:space="preserve"> نموده </w:t>
      </w:r>
      <w:r w:rsidR="00A702D6" w:rsidRPr="007960CE">
        <w:rPr>
          <w:rFonts w:ascii="IRBadr" w:hAnsi="IRBadr" w:cs="IRBadr"/>
          <w:color w:val="000000" w:themeColor="text1"/>
          <w:sz w:val="28"/>
          <w:szCs w:val="28"/>
          <w:rtl/>
        </w:rPr>
        <w:t>و باید مال را برگرداند.</w:t>
      </w:r>
    </w:p>
    <w:p w:rsidR="00A702D6" w:rsidRPr="007960CE" w:rsidRDefault="00A702D6"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لکن، زمانی که فرد از محدوده </w:t>
      </w:r>
      <w:r w:rsidR="007960CE">
        <w:rPr>
          <w:rFonts w:ascii="IRBadr" w:hAnsi="IRBadr" w:cs="IRBadr"/>
          <w:color w:val="000000" w:themeColor="text1"/>
          <w:sz w:val="28"/>
          <w:szCs w:val="28"/>
          <w:rtl/>
        </w:rPr>
        <w:t>امانت‌داری</w:t>
      </w:r>
      <w:r w:rsidRPr="007960CE">
        <w:rPr>
          <w:rFonts w:ascii="IRBadr" w:hAnsi="IRBadr" w:cs="IRBadr"/>
          <w:color w:val="000000" w:themeColor="text1"/>
          <w:sz w:val="28"/>
          <w:szCs w:val="28"/>
          <w:rtl/>
        </w:rPr>
        <w:t>، خارج شود، حکم قطع ید</w:t>
      </w:r>
      <w:r w:rsidR="00D6635D" w:rsidRPr="007960CE">
        <w:rPr>
          <w:rFonts w:ascii="IRBadr" w:hAnsi="IRBadr" w:cs="IRBadr"/>
          <w:color w:val="000000" w:themeColor="text1"/>
          <w:sz w:val="28"/>
          <w:szCs w:val="28"/>
          <w:rtl/>
        </w:rPr>
        <w:t>،</w:t>
      </w:r>
      <w:r w:rsidRPr="007960CE">
        <w:rPr>
          <w:rFonts w:ascii="IRBadr" w:hAnsi="IRBadr" w:cs="IRBadr"/>
          <w:color w:val="000000" w:themeColor="text1"/>
          <w:sz w:val="28"/>
          <w:szCs w:val="28"/>
          <w:rtl/>
        </w:rPr>
        <w:t xml:space="preserve"> باز خواهد گشت.</w:t>
      </w:r>
    </w:p>
    <w:p w:rsidR="00543018" w:rsidRPr="007960CE" w:rsidRDefault="00D6635D"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باید بر مطالب سابق، این را اضافه نمود که؛ در مهمان،</w:t>
      </w:r>
      <w:r w:rsidR="009C1E79" w:rsidRPr="007960CE">
        <w:rPr>
          <w:rFonts w:ascii="IRBadr" w:hAnsi="IRBadr" w:cs="IRBadr"/>
          <w:color w:val="000000" w:themeColor="text1"/>
          <w:sz w:val="28"/>
          <w:szCs w:val="28"/>
          <w:rtl/>
        </w:rPr>
        <w:t xml:space="preserve"> دو</w:t>
      </w:r>
      <w:r w:rsidRPr="007960CE">
        <w:rPr>
          <w:rFonts w:ascii="IRBadr" w:hAnsi="IRBadr" w:cs="IRBadr"/>
          <w:color w:val="000000" w:themeColor="text1"/>
          <w:sz w:val="28"/>
          <w:szCs w:val="28"/>
          <w:rtl/>
        </w:rPr>
        <w:t xml:space="preserve"> قول است؛ </w:t>
      </w:r>
      <w:r w:rsidR="009C1E79" w:rsidRPr="007960CE">
        <w:rPr>
          <w:rFonts w:ascii="IRBadr" w:hAnsi="IRBadr" w:cs="IRBadr"/>
          <w:color w:val="000000" w:themeColor="text1"/>
          <w:sz w:val="28"/>
          <w:szCs w:val="28"/>
          <w:rtl/>
        </w:rPr>
        <w:t>برخی‌ها</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w:t>
      </w:r>
      <w:r w:rsidRPr="007960CE">
        <w:rPr>
          <w:rFonts w:ascii="IRBadr" w:hAnsi="IRBadr" w:cs="IRBadr"/>
          <w:color w:val="000000" w:themeColor="text1"/>
          <w:sz w:val="28"/>
          <w:szCs w:val="28"/>
          <w:rtl/>
        </w:rPr>
        <w:t>مطلقاً گفتند که مهمان،</w:t>
      </w:r>
      <w:r w:rsidR="009C1E79" w:rsidRPr="007960CE">
        <w:rPr>
          <w:rFonts w:ascii="IRBadr" w:hAnsi="IRBadr" w:cs="IRBadr"/>
          <w:color w:val="000000" w:themeColor="text1"/>
          <w:sz w:val="28"/>
          <w:szCs w:val="28"/>
          <w:rtl/>
        </w:rPr>
        <w:t xml:space="preserve"> ضامن</w:t>
      </w:r>
      <w:r w:rsidRPr="007960CE">
        <w:rPr>
          <w:rFonts w:ascii="IRBadr" w:hAnsi="IRBadr" w:cs="IRBadr"/>
          <w:color w:val="000000" w:themeColor="text1"/>
          <w:sz w:val="28"/>
          <w:szCs w:val="28"/>
          <w:rtl/>
        </w:rPr>
        <w:t xml:space="preserve"> نیست. به خاطر اینکه، اطلاق همین روایات را گرفتند که ضیف سارق نیست. برخی دیگر نیز،</w:t>
      </w:r>
      <w:r w:rsidR="009C1E79" w:rsidRPr="007960CE">
        <w:rPr>
          <w:rFonts w:ascii="IRBadr" w:hAnsi="IRBadr" w:cs="IRBadr"/>
          <w:color w:val="000000" w:themeColor="text1"/>
          <w:sz w:val="28"/>
          <w:szCs w:val="28"/>
          <w:rtl/>
        </w:rPr>
        <w:t xml:space="preserve"> به</w:t>
      </w:r>
      <w:r w:rsidRPr="007960CE">
        <w:rPr>
          <w:rFonts w:ascii="IRBadr" w:hAnsi="IRBadr" w:cs="IRBadr"/>
          <w:color w:val="000000" w:themeColor="text1"/>
          <w:sz w:val="28"/>
          <w:szCs w:val="28"/>
          <w:rtl/>
        </w:rPr>
        <w:t xml:space="preserve"> سراغ همان ملاکی رفتند که ما،</w:t>
      </w:r>
      <w:r w:rsidR="009C1E79" w:rsidRPr="007960CE">
        <w:rPr>
          <w:rFonts w:ascii="IRBadr" w:hAnsi="IRBadr" w:cs="IRBadr"/>
          <w:color w:val="000000" w:themeColor="text1"/>
          <w:sz w:val="28"/>
          <w:szCs w:val="28"/>
          <w:rtl/>
        </w:rPr>
        <w:t xml:space="preserve"> ذکر</w:t>
      </w:r>
      <w:r w:rsidRPr="007960CE">
        <w:rPr>
          <w:rFonts w:ascii="IRBadr" w:hAnsi="IRBadr" w:cs="IRBadr"/>
          <w:color w:val="000000" w:themeColor="text1"/>
          <w:sz w:val="28"/>
          <w:szCs w:val="28"/>
          <w:rtl/>
        </w:rPr>
        <w:t xml:space="preserve"> کردیم.</w:t>
      </w:r>
    </w:p>
    <w:p w:rsidR="00A14A0B" w:rsidRPr="007960CE" w:rsidRDefault="00A14A0B" w:rsidP="00F641FA">
      <w:pPr>
        <w:pStyle w:val="2"/>
        <w:rPr>
          <w:rFonts w:ascii="IRBadr" w:hAnsi="IRBadr" w:cs="IRBadr"/>
          <w:rtl/>
        </w:rPr>
      </w:pPr>
      <w:bookmarkStart w:id="11" w:name="_Toc425161548"/>
      <w:r w:rsidRPr="007960CE">
        <w:rPr>
          <w:rFonts w:ascii="IRBadr" w:hAnsi="IRBadr" w:cs="IRBadr"/>
          <w:rtl/>
        </w:rPr>
        <w:t>مرور بر بحث</w:t>
      </w:r>
      <w:bookmarkEnd w:id="11"/>
    </w:p>
    <w:p w:rsidR="00A14A0B" w:rsidRPr="007960CE" w:rsidRDefault="007960CE" w:rsidP="00F641FA">
      <w:pPr>
        <w:pStyle w:val="aff0"/>
        <w:bidi/>
        <w:jc w:val="both"/>
        <w:rPr>
          <w:rFonts w:ascii="IRBadr" w:hAnsi="IRBadr" w:cs="IRBadr"/>
          <w:sz w:val="28"/>
          <w:szCs w:val="28"/>
          <w:rtl/>
        </w:rPr>
      </w:pPr>
      <w:r>
        <w:rPr>
          <w:rFonts w:ascii="IRBadr" w:hAnsi="IRBadr" w:cs="IRBadr"/>
          <w:sz w:val="28"/>
          <w:szCs w:val="28"/>
          <w:rtl/>
        </w:rPr>
        <w:t>همان‌طور</w:t>
      </w:r>
      <w:r w:rsidR="00A14A0B" w:rsidRPr="007960CE">
        <w:rPr>
          <w:rFonts w:ascii="IRBadr" w:hAnsi="IRBadr" w:cs="IRBadr"/>
          <w:sz w:val="28"/>
          <w:szCs w:val="28"/>
          <w:rtl/>
        </w:rPr>
        <w:t xml:space="preserve"> که اینجا ملاحظه کردید، پنج</w:t>
      </w:r>
      <w:r w:rsidR="00455020" w:rsidRPr="007960CE">
        <w:rPr>
          <w:rFonts w:ascii="IRBadr" w:hAnsi="IRBadr" w:cs="IRBadr"/>
          <w:sz w:val="28"/>
          <w:szCs w:val="28"/>
          <w:rtl/>
        </w:rPr>
        <w:t>،</w:t>
      </w:r>
      <w:r w:rsidR="00A14A0B" w:rsidRPr="007960CE">
        <w:rPr>
          <w:rFonts w:ascii="IRBadr" w:hAnsi="IRBadr" w:cs="IRBadr"/>
          <w:sz w:val="28"/>
          <w:szCs w:val="28"/>
          <w:rtl/>
        </w:rPr>
        <w:t xml:space="preserve"> شش مسئله در این</w:t>
      </w:r>
      <w:r w:rsidR="00455020" w:rsidRPr="007960CE">
        <w:rPr>
          <w:rFonts w:ascii="IRBadr" w:hAnsi="IRBadr" w:cs="IRBadr"/>
          <w:sz w:val="28"/>
          <w:szCs w:val="28"/>
          <w:rtl/>
        </w:rPr>
        <w:t xml:space="preserve">جا آمد. یکی امین </w:t>
      </w:r>
      <w:r>
        <w:rPr>
          <w:rFonts w:ascii="IRBadr" w:hAnsi="IRBadr" w:cs="IRBadr"/>
          <w:sz w:val="28"/>
          <w:szCs w:val="28"/>
          <w:rtl/>
        </w:rPr>
        <w:t>به‌طورکلی</w:t>
      </w:r>
      <w:r w:rsidR="00455020" w:rsidRPr="007960CE">
        <w:rPr>
          <w:rFonts w:ascii="IRBadr" w:hAnsi="IRBadr" w:cs="IRBadr"/>
          <w:sz w:val="28"/>
          <w:szCs w:val="28"/>
          <w:rtl/>
        </w:rPr>
        <w:t xml:space="preserve"> بود؛</w:t>
      </w:r>
      <w:r w:rsidR="00A14A0B" w:rsidRPr="007960CE">
        <w:rPr>
          <w:rFonts w:ascii="IRBadr" w:hAnsi="IRBadr" w:cs="IRBadr"/>
          <w:sz w:val="28"/>
          <w:szCs w:val="28"/>
          <w:rtl/>
        </w:rPr>
        <w:t xml:space="preserve"> کسی را امین کاری قرار بدهد، خانه‌اش را داده</w:t>
      </w:r>
      <w:r w:rsidR="00455020" w:rsidRPr="007960CE">
        <w:rPr>
          <w:rFonts w:ascii="IRBadr" w:hAnsi="IRBadr" w:cs="IRBadr"/>
          <w:sz w:val="28"/>
          <w:szCs w:val="28"/>
          <w:rtl/>
        </w:rPr>
        <w:t>، نگه دارد؛</w:t>
      </w:r>
      <w:r w:rsidR="00A14A0B" w:rsidRPr="007960CE">
        <w:rPr>
          <w:rFonts w:ascii="IRBadr" w:hAnsi="IRBadr" w:cs="IRBadr"/>
          <w:sz w:val="28"/>
          <w:szCs w:val="28"/>
          <w:rtl/>
        </w:rPr>
        <w:t xml:space="preserve"> رفته مسافرت</w:t>
      </w:r>
      <w:r w:rsidR="00455020" w:rsidRPr="007960CE">
        <w:rPr>
          <w:rFonts w:ascii="IRBadr" w:hAnsi="IRBadr" w:cs="IRBadr"/>
          <w:sz w:val="28"/>
          <w:szCs w:val="28"/>
          <w:rtl/>
        </w:rPr>
        <w:t>،</w:t>
      </w:r>
      <w:r w:rsidR="00A963D9" w:rsidRPr="007960CE">
        <w:rPr>
          <w:rFonts w:ascii="IRBadr" w:hAnsi="IRBadr" w:cs="IRBadr"/>
          <w:sz w:val="28"/>
          <w:szCs w:val="28"/>
          <w:rtl/>
        </w:rPr>
        <w:t xml:space="preserve"> گفته</w:t>
      </w:r>
      <w:r w:rsidR="00455020" w:rsidRPr="007960CE">
        <w:rPr>
          <w:rFonts w:ascii="IRBadr" w:hAnsi="IRBadr" w:cs="IRBadr"/>
          <w:sz w:val="28"/>
          <w:szCs w:val="28"/>
          <w:rtl/>
        </w:rPr>
        <w:t>؛</w:t>
      </w:r>
      <w:r w:rsidR="00A14A0B" w:rsidRPr="007960CE">
        <w:rPr>
          <w:rFonts w:ascii="IRBadr" w:hAnsi="IRBadr" w:cs="IRBadr"/>
          <w:sz w:val="28"/>
          <w:szCs w:val="28"/>
          <w:rtl/>
        </w:rPr>
        <w:t xml:space="preserve"> خانه‌ام را نگه دار. یا ماشینش داده</w:t>
      </w:r>
      <w:r w:rsidR="00455020" w:rsidRPr="007960CE">
        <w:rPr>
          <w:rFonts w:ascii="IRBadr" w:hAnsi="IRBadr" w:cs="IRBadr"/>
          <w:sz w:val="28"/>
          <w:szCs w:val="28"/>
          <w:rtl/>
        </w:rPr>
        <w:t>،</w:t>
      </w:r>
      <w:r w:rsidR="00A14A0B" w:rsidRPr="007960CE">
        <w:rPr>
          <w:rFonts w:ascii="IRBadr" w:hAnsi="IRBadr" w:cs="IRBadr"/>
          <w:sz w:val="28"/>
          <w:szCs w:val="28"/>
          <w:rtl/>
        </w:rPr>
        <w:t xml:space="preserve"> گفته</w:t>
      </w:r>
      <w:r w:rsidR="00455020" w:rsidRPr="007960CE">
        <w:rPr>
          <w:rFonts w:ascii="IRBadr" w:hAnsi="IRBadr" w:cs="IRBadr"/>
          <w:sz w:val="28"/>
          <w:szCs w:val="28"/>
          <w:rtl/>
        </w:rPr>
        <w:t>؛</w:t>
      </w:r>
      <w:r w:rsidR="00A14A0B" w:rsidRPr="007960CE">
        <w:rPr>
          <w:rFonts w:ascii="IRBadr" w:hAnsi="IRBadr" w:cs="IRBadr"/>
          <w:sz w:val="28"/>
          <w:szCs w:val="28"/>
          <w:rtl/>
        </w:rPr>
        <w:t xml:space="preserve"> این مدت دستت باشد</w:t>
      </w:r>
      <w:r w:rsidR="00455020" w:rsidRPr="007960CE">
        <w:rPr>
          <w:rFonts w:ascii="IRBadr" w:hAnsi="IRBadr" w:cs="IRBadr"/>
          <w:sz w:val="28"/>
          <w:szCs w:val="28"/>
          <w:rtl/>
        </w:rPr>
        <w:t>،</w:t>
      </w:r>
      <w:r w:rsidR="00A14A0B" w:rsidRPr="007960CE">
        <w:rPr>
          <w:rFonts w:ascii="IRBadr" w:hAnsi="IRBadr" w:cs="IRBadr"/>
          <w:sz w:val="28"/>
          <w:szCs w:val="28"/>
          <w:rtl/>
        </w:rPr>
        <w:t xml:space="preserve"> هم استفاده بکن، هم نگه دارد. این یک نوع است که امین است. </w:t>
      </w:r>
      <w:r w:rsidR="00455020" w:rsidRPr="007960CE">
        <w:rPr>
          <w:rFonts w:ascii="IRBadr" w:hAnsi="IRBadr" w:cs="IRBadr"/>
          <w:sz w:val="28"/>
          <w:szCs w:val="28"/>
          <w:rtl/>
        </w:rPr>
        <w:t xml:space="preserve">در </w:t>
      </w:r>
      <w:r w:rsidR="00A14A0B" w:rsidRPr="007960CE">
        <w:rPr>
          <w:rFonts w:ascii="IRBadr" w:hAnsi="IRBadr" w:cs="IRBadr"/>
          <w:sz w:val="28"/>
          <w:szCs w:val="28"/>
          <w:rtl/>
        </w:rPr>
        <w:t xml:space="preserve">مصداق </w:t>
      </w:r>
      <w:r>
        <w:rPr>
          <w:rFonts w:ascii="IRBadr" w:hAnsi="IRBadr" w:cs="IRBadr"/>
          <w:sz w:val="28"/>
          <w:szCs w:val="28"/>
          <w:rtl/>
        </w:rPr>
        <w:t>جزئی‌تر</w:t>
      </w:r>
      <w:r w:rsidR="00455020" w:rsidRPr="007960CE">
        <w:rPr>
          <w:rFonts w:ascii="IRBadr" w:hAnsi="IRBadr" w:cs="IRBadr"/>
          <w:sz w:val="28"/>
          <w:szCs w:val="28"/>
          <w:rtl/>
        </w:rPr>
        <w:t>،</w:t>
      </w:r>
      <w:r w:rsidR="00A14A0B" w:rsidRPr="007960CE">
        <w:rPr>
          <w:rFonts w:ascii="IRBadr" w:hAnsi="IRBadr" w:cs="IRBadr"/>
          <w:sz w:val="28"/>
          <w:szCs w:val="28"/>
          <w:rtl/>
        </w:rPr>
        <w:t xml:space="preserve"> </w:t>
      </w:r>
      <w:r w:rsidR="00455020" w:rsidRPr="007960CE">
        <w:rPr>
          <w:rFonts w:ascii="IRBadr" w:hAnsi="IRBadr" w:cs="IRBadr"/>
          <w:sz w:val="28"/>
          <w:szCs w:val="28"/>
          <w:rtl/>
        </w:rPr>
        <w:t xml:space="preserve">اگر </w:t>
      </w:r>
      <w:r w:rsidR="00A14A0B" w:rsidRPr="007960CE">
        <w:rPr>
          <w:rFonts w:ascii="IRBadr" w:hAnsi="IRBadr" w:cs="IRBadr"/>
          <w:sz w:val="28"/>
          <w:szCs w:val="28"/>
          <w:rtl/>
        </w:rPr>
        <w:t>راهن در</w:t>
      </w:r>
      <w:r w:rsidR="00455020" w:rsidRPr="007960CE">
        <w:rPr>
          <w:rFonts w:ascii="IRBadr" w:hAnsi="IRBadr" w:cs="IRBadr"/>
          <w:sz w:val="28"/>
          <w:szCs w:val="28"/>
          <w:rtl/>
        </w:rPr>
        <w:t xml:space="preserve"> قبال</w:t>
      </w:r>
      <w:r w:rsidR="00A14A0B" w:rsidRPr="007960CE">
        <w:rPr>
          <w:rFonts w:ascii="IRBadr" w:hAnsi="IRBadr" w:cs="IRBadr"/>
          <w:sz w:val="28"/>
          <w:szCs w:val="28"/>
          <w:rtl/>
        </w:rPr>
        <w:t xml:space="preserve"> رهن</w:t>
      </w:r>
      <w:r w:rsidR="00455020" w:rsidRPr="007960CE">
        <w:rPr>
          <w:rFonts w:ascii="IRBadr" w:hAnsi="IRBadr" w:cs="IRBadr"/>
          <w:sz w:val="28"/>
          <w:szCs w:val="28"/>
          <w:rtl/>
        </w:rPr>
        <w:t>،</w:t>
      </w:r>
      <w:r w:rsidR="00A14A0B" w:rsidRPr="007960CE">
        <w:rPr>
          <w:rFonts w:ascii="IRBadr" w:hAnsi="IRBadr" w:cs="IRBadr"/>
          <w:sz w:val="28"/>
          <w:szCs w:val="28"/>
          <w:rtl/>
        </w:rPr>
        <w:t xml:space="preserve"> یعنی در مال خودش</w:t>
      </w:r>
      <w:r w:rsidR="00455020" w:rsidRPr="007960CE">
        <w:rPr>
          <w:rFonts w:ascii="IRBadr" w:hAnsi="IRBadr" w:cs="IRBadr"/>
          <w:sz w:val="28"/>
          <w:szCs w:val="28"/>
          <w:rtl/>
        </w:rPr>
        <w:t>،</w:t>
      </w:r>
      <w:r w:rsidR="00A14A0B" w:rsidRPr="007960CE">
        <w:rPr>
          <w:rFonts w:ascii="IRBadr" w:hAnsi="IRBadr" w:cs="IRBadr"/>
          <w:sz w:val="28"/>
          <w:szCs w:val="28"/>
          <w:rtl/>
        </w:rPr>
        <w:t xml:space="preserve"> منتها مالی که حق استفاده ندارد</w:t>
      </w:r>
      <w:r w:rsidR="00455020" w:rsidRPr="007960CE">
        <w:rPr>
          <w:rFonts w:ascii="IRBadr" w:hAnsi="IRBadr" w:cs="IRBadr"/>
          <w:sz w:val="28"/>
          <w:szCs w:val="28"/>
          <w:rtl/>
        </w:rPr>
        <w:t>، بیاید بردارد،</w:t>
      </w:r>
      <w:r w:rsidR="00A14A0B" w:rsidRPr="007960CE">
        <w:rPr>
          <w:rFonts w:ascii="IRBadr" w:hAnsi="IRBadr" w:cs="IRBadr"/>
          <w:sz w:val="28"/>
          <w:szCs w:val="28"/>
          <w:rtl/>
        </w:rPr>
        <w:t xml:space="preserve"> یا موجری که باز مال خودش است</w:t>
      </w:r>
      <w:r w:rsidR="00455020" w:rsidRPr="007960CE">
        <w:rPr>
          <w:rFonts w:ascii="IRBadr" w:hAnsi="IRBadr" w:cs="IRBadr"/>
          <w:sz w:val="28"/>
          <w:szCs w:val="28"/>
          <w:rtl/>
        </w:rPr>
        <w:t>،</w:t>
      </w:r>
      <w:r w:rsidR="00A963D9" w:rsidRPr="007960CE">
        <w:rPr>
          <w:rFonts w:ascii="IRBadr" w:hAnsi="IRBadr" w:cs="IRBadr"/>
          <w:sz w:val="28"/>
          <w:szCs w:val="28"/>
          <w:rtl/>
        </w:rPr>
        <w:t xml:space="preserve"> ولی</w:t>
      </w:r>
      <w:r w:rsidR="00A14A0B" w:rsidRPr="007960CE">
        <w:rPr>
          <w:rFonts w:ascii="IRBadr" w:hAnsi="IRBadr" w:cs="IRBadr"/>
          <w:sz w:val="28"/>
          <w:szCs w:val="28"/>
          <w:rtl/>
        </w:rPr>
        <w:t xml:space="preserve"> اختیارش را ندارد</w:t>
      </w:r>
      <w:r w:rsidR="00455020" w:rsidRPr="007960CE">
        <w:rPr>
          <w:rFonts w:ascii="IRBadr" w:hAnsi="IRBadr" w:cs="IRBadr"/>
          <w:sz w:val="28"/>
          <w:szCs w:val="28"/>
          <w:rtl/>
        </w:rPr>
        <w:t>،</w:t>
      </w:r>
      <w:r w:rsidR="00A14A0B" w:rsidRPr="007960CE">
        <w:rPr>
          <w:rFonts w:ascii="IRBadr" w:hAnsi="IRBadr" w:cs="IRBadr"/>
          <w:sz w:val="28"/>
          <w:szCs w:val="28"/>
          <w:rtl/>
        </w:rPr>
        <w:t xml:space="preserve"> برود تصرف کند. این</w:t>
      </w:r>
      <w:r w:rsidR="00455020" w:rsidRPr="007960CE">
        <w:rPr>
          <w:rFonts w:ascii="IRBadr" w:hAnsi="IRBadr" w:cs="IRBadr"/>
          <w:sz w:val="28"/>
          <w:szCs w:val="28"/>
          <w:rtl/>
        </w:rPr>
        <w:t>،</w:t>
      </w:r>
      <w:r w:rsidR="00A14A0B" w:rsidRPr="007960CE">
        <w:rPr>
          <w:rFonts w:ascii="IRBadr" w:hAnsi="IRBadr" w:cs="IRBadr"/>
          <w:sz w:val="28"/>
          <w:szCs w:val="28"/>
          <w:rtl/>
        </w:rPr>
        <w:t xml:space="preserve"> دو</w:t>
      </w:r>
      <w:r w:rsidR="00455020" w:rsidRPr="007960CE">
        <w:rPr>
          <w:rFonts w:ascii="IRBadr" w:hAnsi="IRBadr" w:cs="IRBadr"/>
          <w:sz w:val="28"/>
          <w:szCs w:val="28"/>
          <w:rtl/>
        </w:rPr>
        <w:t>،</w:t>
      </w:r>
      <w:r w:rsidR="00A963D9" w:rsidRPr="007960CE">
        <w:rPr>
          <w:rFonts w:ascii="IRBadr" w:hAnsi="IRBadr" w:cs="IRBadr"/>
          <w:sz w:val="28"/>
          <w:szCs w:val="28"/>
          <w:rtl/>
        </w:rPr>
        <w:t xml:space="preserve"> سه</w:t>
      </w:r>
      <w:r w:rsidR="00A14A0B" w:rsidRPr="007960CE">
        <w:rPr>
          <w:rFonts w:ascii="IRBadr" w:hAnsi="IRBadr" w:cs="IRBadr"/>
          <w:sz w:val="28"/>
          <w:szCs w:val="28"/>
          <w:rtl/>
        </w:rPr>
        <w:t xml:space="preserve"> فرض است. فرع دیگر این است که</w:t>
      </w:r>
      <w:r w:rsidR="00455020" w:rsidRPr="007960CE">
        <w:rPr>
          <w:rFonts w:ascii="IRBadr" w:hAnsi="IRBadr" w:cs="IRBadr"/>
          <w:sz w:val="28"/>
          <w:szCs w:val="28"/>
          <w:rtl/>
        </w:rPr>
        <w:t>؛</w:t>
      </w:r>
      <w:r w:rsidR="00A14A0B" w:rsidRPr="007960CE">
        <w:rPr>
          <w:rFonts w:ascii="IRBadr" w:hAnsi="IRBadr" w:cs="IRBadr"/>
          <w:sz w:val="28"/>
          <w:szCs w:val="28"/>
          <w:rtl/>
        </w:rPr>
        <w:t xml:space="preserve"> اجیر که مالی را در اختیار او گذاشتند، او بیاید تصرف در مال مستأجر بکند.</w:t>
      </w:r>
    </w:p>
    <w:p w:rsidR="00A14A0B" w:rsidRPr="007960CE" w:rsidRDefault="00A14A0B" w:rsidP="00F641FA">
      <w:pPr>
        <w:pStyle w:val="aff0"/>
        <w:bidi/>
        <w:jc w:val="both"/>
        <w:rPr>
          <w:rFonts w:ascii="IRBadr" w:hAnsi="IRBadr" w:cs="IRBadr"/>
          <w:color w:val="000000" w:themeColor="text1"/>
          <w:sz w:val="28"/>
          <w:szCs w:val="28"/>
          <w:rtl/>
        </w:rPr>
      </w:pPr>
      <w:r w:rsidRPr="007960CE">
        <w:rPr>
          <w:rFonts w:ascii="IRBadr" w:hAnsi="IRBadr" w:cs="IRBadr"/>
          <w:sz w:val="28"/>
          <w:szCs w:val="28"/>
          <w:rtl/>
        </w:rPr>
        <w:t xml:space="preserve"> صورت د</w:t>
      </w:r>
      <w:r w:rsidR="00455020" w:rsidRPr="007960CE">
        <w:rPr>
          <w:rFonts w:ascii="IRBadr" w:hAnsi="IRBadr" w:cs="IRBadr"/>
          <w:sz w:val="28"/>
          <w:szCs w:val="28"/>
          <w:rtl/>
        </w:rPr>
        <w:t>یگر و فرع دیگر زن و شوهر بود و دیگری هم</w:t>
      </w:r>
      <w:r w:rsidRPr="007960CE">
        <w:rPr>
          <w:rFonts w:ascii="IRBadr" w:hAnsi="IRBadr" w:cs="IRBadr"/>
          <w:sz w:val="28"/>
          <w:szCs w:val="28"/>
          <w:rtl/>
        </w:rPr>
        <w:t xml:space="preserve"> مهمان. این پنج</w:t>
      </w:r>
      <w:r w:rsidR="00455020" w:rsidRPr="007960CE">
        <w:rPr>
          <w:rFonts w:ascii="IRBadr" w:hAnsi="IRBadr" w:cs="IRBadr"/>
          <w:sz w:val="28"/>
          <w:szCs w:val="28"/>
          <w:rtl/>
        </w:rPr>
        <w:t>،</w:t>
      </w:r>
      <w:r w:rsidRPr="007960CE">
        <w:rPr>
          <w:rFonts w:ascii="IRBadr" w:hAnsi="IRBadr" w:cs="IRBadr"/>
          <w:sz w:val="28"/>
          <w:szCs w:val="28"/>
          <w:rtl/>
        </w:rPr>
        <w:t xml:space="preserve"> شش فرع است </w:t>
      </w:r>
      <w:r w:rsidR="00455020" w:rsidRPr="007960CE">
        <w:rPr>
          <w:rFonts w:ascii="IRBadr" w:hAnsi="IRBadr" w:cs="IRBadr"/>
          <w:sz w:val="28"/>
          <w:szCs w:val="28"/>
          <w:rtl/>
        </w:rPr>
        <w:t>که در این دو مسئله مطرح شد و</w:t>
      </w:r>
      <w:r w:rsidRPr="007960CE">
        <w:rPr>
          <w:rFonts w:ascii="IRBadr" w:hAnsi="IRBadr" w:cs="IRBadr"/>
          <w:sz w:val="28"/>
          <w:szCs w:val="28"/>
          <w:rtl/>
        </w:rPr>
        <w:t xml:space="preserve"> حکم‌هایش آنجا که ملاحظه کردید</w:t>
      </w:r>
      <w:r w:rsidR="00455020" w:rsidRPr="007960CE">
        <w:rPr>
          <w:rFonts w:ascii="IRBadr" w:hAnsi="IRBadr" w:cs="IRBadr"/>
          <w:sz w:val="28"/>
          <w:szCs w:val="28"/>
          <w:rtl/>
        </w:rPr>
        <w:t>،</w:t>
      </w:r>
      <w:r w:rsidRPr="007960CE">
        <w:rPr>
          <w:rFonts w:ascii="IRBadr" w:hAnsi="IRBadr" w:cs="IRBadr"/>
          <w:sz w:val="28"/>
          <w:szCs w:val="28"/>
          <w:rtl/>
        </w:rPr>
        <w:t xml:space="preserve"> ذکر شد. به بیانی که خودم</w:t>
      </w:r>
      <w:r w:rsidR="00455020" w:rsidRPr="007960CE">
        <w:rPr>
          <w:rFonts w:ascii="IRBadr" w:hAnsi="IRBadr" w:cs="IRBadr"/>
          <w:sz w:val="28"/>
          <w:szCs w:val="28"/>
          <w:rtl/>
        </w:rPr>
        <w:t>،</w:t>
      </w:r>
      <w:r w:rsidR="00A963D9" w:rsidRPr="007960CE">
        <w:rPr>
          <w:rFonts w:ascii="IRBadr" w:hAnsi="IRBadr" w:cs="IRBadr"/>
          <w:sz w:val="28"/>
          <w:szCs w:val="28"/>
          <w:rtl/>
        </w:rPr>
        <w:t xml:space="preserve"> می</w:t>
      </w:r>
      <w:r w:rsidRPr="007960CE">
        <w:rPr>
          <w:rFonts w:ascii="IRBadr" w:hAnsi="IRBadr" w:cs="IRBadr"/>
          <w:sz w:val="28"/>
          <w:szCs w:val="28"/>
          <w:rtl/>
        </w:rPr>
        <w:t>‌خواهم عرض بکنم و شکل بحث را،</w:t>
      </w:r>
      <w:r w:rsidR="00455020" w:rsidRPr="007960CE">
        <w:rPr>
          <w:rFonts w:ascii="IRBadr" w:hAnsi="IRBadr" w:cs="IRBadr"/>
          <w:sz w:val="28"/>
          <w:szCs w:val="28"/>
          <w:rtl/>
        </w:rPr>
        <w:t xml:space="preserve"> تغییر بدهم،</w:t>
      </w:r>
      <w:r w:rsidRPr="007960CE">
        <w:rPr>
          <w:rFonts w:ascii="IRBadr" w:hAnsi="IRBadr" w:cs="IRBadr"/>
          <w:sz w:val="28"/>
          <w:szCs w:val="28"/>
          <w:rtl/>
        </w:rPr>
        <w:t xml:space="preserve"> این است که</w:t>
      </w:r>
      <w:r w:rsidR="00455020" w:rsidRPr="007960CE">
        <w:rPr>
          <w:rFonts w:ascii="IRBadr" w:hAnsi="IRBadr" w:cs="IRBadr"/>
          <w:sz w:val="28"/>
          <w:szCs w:val="28"/>
          <w:rtl/>
        </w:rPr>
        <w:t>؛ در حقیقت</w:t>
      </w:r>
      <w:r w:rsidRPr="007960CE">
        <w:rPr>
          <w:rFonts w:ascii="IRBadr" w:hAnsi="IRBadr" w:cs="IRBadr"/>
          <w:sz w:val="28"/>
          <w:szCs w:val="28"/>
          <w:rtl/>
        </w:rPr>
        <w:t xml:space="preserve"> مواردی که اینجا مطرح شده است، بر می‌گردد به یکی</w:t>
      </w:r>
      <w:r w:rsidR="00455020" w:rsidRPr="007960CE">
        <w:rPr>
          <w:rFonts w:ascii="IRBadr" w:hAnsi="IRBadr" w:cs="IRBadr"/>
          <w:sz w:val="28"/>
          <w:szCs w:val="28"/>
          <w:rtl/>
        </w:rPr>
        <w:t>،</w:t>
      </w:r>
      <w:r w:rsidRPr="007960CE">
        <w:rPr>
          <w:rFonts w:ascii="IRBadr" w:hAnsi="IRBadr" w:cs="IRBadr"/>
          <w:sz w:val="28"/>
          <w:szCs w:val="28"/>
          <w:rtl/>
        </w:rPr>
        <w:t xml:space="preserve"> دو شرط دیگر، که بعضی از آن را گفتیم، بعضی را هم به عنوان شرط بر آن فهرست ده تا یا یازده </w:t>
      </w:r>
      <w:r w:rsidR="00455020" w:rsidRPr="007960CE">
        <w:rPr>
          <w:rFonts w:ascii="IRBadr" w:hAnsi="IRBadr" w:cs="IRBadr"/>
          <w:sz w:val="28"/>
          <w:szCs w:val="28"/>
          <w:rtl/>
        </w:rPr>
        <w:t>موردی اضافه باید کرد.</w:t>
      </w:r>
    </w:p>
    <w:p w:rsidR="005A2FA2" w:rsidRPr="007960CE" w:rsidRDefault="005A2FA2" w:rsidP="00F641FA">
      <w:pPr>
        <w:pStyle w:val="3"/>
        <w:rPr>
          <w:rFonts w:ascii="IRBadr" w:hAnsi="IRBadr" w:cs="IRBadr"/>
          <w:rtl/>
        </w:rPr>
      </w:pPr>
      <w:bookmarkStart w:id="12" w:name="_Toc425161549"/>
      <w:r w:rsidRPr="007960CE">
        <w:rPr>
          <w:rFonts w:ascii="IRBadr" w:hAnsi="IRBadr" w:cs="IRBadr"/>
          <w:rtl/>
        </w:rPr>
        <w:t>ملاک، شرط بیان شده</w:t>
      </w:r>
      <w:bookmarkEnd w:id="12"/>
    </w:p>
    <w:p w:rsidR="005A2FA2" w:rsidRPr="007960CE" w:rsidRDefault="00A963D9" w:rsidP="00F641FA">
      <w:pPr>
        <w:pStyle w:val="aff0"/>
        <w:bidi/>
        <w:jc w:val="both"/>
        <w:rPr>
          <w:rFonts w:ascii="IRBadr" w:hAnsi="IRBadr" w:cs="IRBadr"/>
          <w:color w:val="000000" w:themeColor="text1"/>
          <w:sz w:val="28"/>
          <w:szCs w:val="28"/>
          <w:rtl/>
        </w:rPr>
      </w:pPr>
      <w:r w:rsidRPr="007960CE">
        <w:rPr>
          <w:rFonts w:ascii="IRBadr" w:hAnsi="IRBadr" w:cs="IRBadr"/>
          <w:sz w:val="28"/>
          <w:szCs w:val="28"/>
          <w:rtl/>
        </w:rPr>
        <w:t>مهمان‌ها</w:t>
      </w:r>
      <w:r w:rsidR="005A2FA2" w:rsidRPr="007960CE">
        <w:rPr>
          <w:rFonts w:ascii="IRBadr" w:hAnsi="IRBadr" w:cs="IRBadr"/>
          <w:sz w:val="28"/>
          <w:szCs w:val="28"/>
          <w:rtl/>
        </w:rPr>
        <w:t xml:space="preserve"> امین هستند و حد سرقت برای آن‌ها جاری نیست. این‌ها مصداق‌هایی،</w:t>
      </w:r>
      <w:r w:rsidRPr="007960CE">
        <w:rPr>
          <w:rFonts w:ascii="IRBadr" w:hAnsi="IRBadr" w:cs="IRBadr"/>
          <w:sz w:val="28"/>
          <w:szCs w:val="28"/>
          <w:rtl/>
        </w:rPr>
        <w:t xml:space="preserve"> از</w:t>
      </w:r>
      <w:r w:rsidR="005A2FA2" w:rsidRPr="007960CE">
        <w:rPr>
          <w:rFonts w:ascii="IRBadr" w:hAnsi="IRBadr" w:cs="IRBadr"/>
          <w:sz w:val="28"/>
          <w:szCs w:val="28"/>
          <w:rtl/>
        </w:rPr>
        <w:t xml:space="preserve"> همان قاعده کلی است که در اینجا آمده است. </w:t>
      </w:r>
      <w:r w:rsidR="007960CE">
        <w:rPr>
          <w:rFonts w:ascii="IRBadr" w:hAnsi="IRBadr" w:cs="IRBadr"/>
          <w:sz w:val="28"/>
          <w:szCs w:val="28"/>
          <w:rtl/>
        </w:rPr>
        <w:t>آنچه</w:t>
      </w:r>
      <w:r w:rsidR="005A2FA2" w:rsidRPr="007960CE">
        <w:rPr>
          <w:rFonts w:ascii="IRBadr" w:hAnsi="IRBadr" w:cs="IRBadr"/>
          <w:sz w:val="28"/>
          <w:szCs w:val="28"/>
          <w:rtl/>
        </w:rPr>
        <w:t xml:space="preserve"> در این روایات آمده، هیچ حرف جدید تعبدی ندارد. این بر اساس آن روایاتی است که می‌گفت؛ اگر هتک حرز نکند، دیگر </w:t>
      </w:r>
      <w:r w:rsidR="005A2FA2" w:rsidRPr="007960CE">
        <w:rPr>
          <w:rFonts w:ascii="IRBadr" w:hAnsi="IRBadr" w:cs="IRBadr"/>
          <w:sz w:val="28"/>
          <w:szCs w:val="28"/>
          <w:rtl/>
        </w:rPr>
        <w:lastRenderedPageBreak/>
        <w:t>سارق نیست، ولو خائن باشد. این طبق همان قاعده است. حرف جدیدی در این نیست. تأکید مربوط به قاعده کلی است. اما آن صورتی که ممکن است، کسی بگوید؛</w:t>
      </w:r>
      <w:r w:rsidRPr="007960CE">
        <w:rPr>
          <w:rFonts w:ascii="IRBadr" w:hAnsi="IRBadr" w:cs="IRBadr"/>
          <w:sz w:val="28"/>
          <w:szCs w:val="28"/>
          <w:rtl/>
        </w:rPr>
        <w:t xml:space="preserve"> این</w:t>
      </w:r>
      <w:r w:rsidR="005A2FA2" w:rsidRPr="007960CE">
        <w:rPr>
          <w:rFonts w:ascii="IRBadr" w:hAnsi="IRBadr" w:cs="IRBadr"/>
          <w:sz w:val="28"/>
          <w:szCs w:val="28"/>
          <w:rtl/>
        </w:rPr>
        <w:t xml:space="preserve"> اطلاق دارد، بگوید؛ اجیر و زید و غیره، قطع ید نمی‌شوند، حتی اگر حرز را بشکنند. باید گفت؛ اینجا اطلاق ندارد، برای اینکه همه عنوانش معتمد است، امین است، یعنی تا آنجایی که معتمد هستند، قطع ید نمی‌شوند. والا اگر همین اجیر در </w:t>
      </w:r>
      <w:r w:rsidR="007960CE">
        <w:rPr>
          <w:rFonts w:ascii="IRBadr" w:hAnsi="IRBadr" w:cs="IRBadr"/>
          <w:sz w:val="28"/>
          <w:szCs w:val="28"/>
          <w:rtl/>
        </w:rPr>
        <w:t>محدوده‌ای</w:t>
      </w:r>
      <w:r w:rsidR="005A2FA2" w:rsidRPr="007960CE">
        <w:rPr>
          <w:rFonts w:ascii="IRBadr" w:hAnsi="IRBadr" w:cs="IRBadr"/>
          <w:sz w:val="28"/>
          <w:szCs w:val="28"/>
          <w:rtl/>
        </w:rPr>
        <w:t xml:space="preserve"> معتمد است، یعنی جایی حرز است، این شخصی که خانه را نگه می‌دارد، بشکند، تصرف بکند، دیگر اطلاقش آن را نمی‌گیرد.</w:t>
      </w:r>
    </w:p>
    <w:p w:rsidR="00D6635D" w:rsidRPr="007960CE" w:rsidRDefault="00D6635D" w:rsidP="00F641FA">
      <w:pPr>
        <w:pStyle w:val="2"/>
        <w:rPr>
          <w:rFonts w:ascii="IRBadr" w:hAnsi="IRBadr" w:cs="IRBadr"/>
          <w:rtl/>
        </w:rPr>
      </w:pPr>
      <w:bookmarkStart w:id="13" w:name="_Toc425161550"/>
      <w:r w:rsidRPr="007960CE">
        <w:rPr>
          <w:rFonts w:ascii="IRBadr" w:hAnsi="IRBadr" w:cs="IRBadr"/>
          <w:rtl/>
        </w:rPr>
        <w:t>شروط عامه</w:t>
      </w:r>
      <w:bookmarkEnd w:id="13"/>
    </w:p>
    <w:p w:rsidR="00D6635D" w:rsidRPr="007960CE" w:rsidRDefault="00D6635D"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 xml:space="preserve">غیر از </w:t>
      </w:r>
      <w:r w:rsidR="007960CE">
        <w:rPr>
          <w:rFonts w:ascii="IRBadr" w:hAnsi="IRBadr" w:cs="IRBadr"/>
          <w:color w:val="000000" w:themeColor="text1"/>
          <w:sz w:val="28"/>
          <w:szCs w:val="28"/>
          <w:rtl/>
        </w:rPr>
        <w:t>آنچه</w:t>
      </w:r>
      <w:r w:rsidRPr="007960CE">
        <w:rPr>
          <w:rFonts w:ascii="IRBadr" w:hAnsi="IRBadr" w:cs="IRBadr"/>
          <w:color w:val="000000" w:themeColor="text1"/>
          <w:sz w:val="28"/>
          <w:szCs w:val="28"/>
          <w:rtl/>
        </w:rPr>
        <w:t>، در اینجا به عنوان، شروط خاص ذکر شد،</w:t>
      </w:r>
      <w:r w:rsidR="009C1E79" w:rsidRPr="007960CE">
        <w:rPr>
          <w:rFonts w:ascii="IRBadr" w:hAnsi="IRBadr" w:cs="IRBadr"/>
          <w:color w:val="000000" w:themeColor="text1"/>
          <w:sz w:val="28"/>
          <w:szCs w:val="28"/>
          <w:rtl/>
        </w:rPr>
        <w:t xml:space="preserve"> شروط</w:t>
      </w:r>
      <w:r w:rsidRPr="007960CE">
        <w:rPr>
          <w:rFonts w:ascii="IRBadr" w:hAnsi="IRBadr" w:cs="IRBadr"/>
          <w:color w:val="000000" w:themeColor="text1"/>
          <w:sz w:val="28"/>
          <w:szCs w:val="28"/>
          <w:rtl/>
        </w:rPr>
        <w:t xml:space="preserve"> دیگری وجود دارد که، به نوعی، در همه احکام وجود دارند؛ بلوغ، عقل، قصد و اختیار.</w:t>
      </w:r>
    </w:p>
    <w:p w:rsidR="00D6635D" w:rsidRPr="007960CE" w:rsidRDefault="00D6635D"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باید دانست،</w:t>
      </w:r>
      <w:r w:rsidR="009C1E79" w:rsidRPr="007960CE">
        <w:rPr>
          <w:rFonts w:ascii="IRBadr" w:hAnsi="IRBadr" w:cs="IRBadr"/>
          <w:color w:val="000000" w:themeColor="text1"/>
          <w:sz w:val="28"/>
          <w:szCs w:val="28"/>
          <w:rtl/>
        </w:rPr>
        <w:t xml:space="preserve"> اگر</w:t>
      </w:r>
      <w:r w:rsidRPr="007960CE">
        <w:rPr>
          <w:rFonts w:ascii="IRBadr" w:hAnsi="IRBadr" w:cs="IRBadr"/>
          <w:color w:val="000000" w:themeColor="text1"/>
          <w:sz w:val="28"/>
          <w:szCs w:val="28"/>
          <w:rtl/>
        </w:rPr>
        <w:t xml:space="preserve"> سارق، از پدر خود، دزدی کرده باشد یا اینکه سارق، حریت نداشته باشد (عبد باشد)، در اینجا نیز،</w:t>
      </w:r>
      <w:r w:rsidR="009C1E79" w:rsidRPr="007960CE">
        <w:rPr>
          <w:rFonts w:ascii="IRBadr" w:hAnsi="IRBadr" w:cs="IRBadr"/>
          <w:color w:val="000000" w:themeColor="text1"/>
          <w:sz w:val="28"/>
          <w:szCs w:val="28"/>
          <w:rtl/>
        </w:rPr>
        <w:t xml:space="preserve"> قطعی</w:t>
      </w:r>
      <w:r w:rsidRPr="007960CE">
        <w:rPr>
          <w:rFonts w:ascii="IRBadr" w:hAnsi="IRBadr" w:cs="IRBadr"/>
          <w:color w:val="000000" w:themeColor="text1"/>
          <w:sz w:val="28"/>
          <w:szCs w:val="28"/>
          <w:rtl/>
        </w:rPr>
        <w:t xml:space="preserve"> صورت نخواهد گرفت.</w:t>
      </w:r>
    </w:p>
    <w:p w:rsidR="002B1065" w:rsidRPr="007960CE" w:rsidRDefault="002B1065" w:rsidP="00F641FA">
      <w:pPr>
        <w:pStyle w:val="3"/>
        <w:rPr>
          <w:rFonts w:ascii="IRBadr" w:hAnsi="IRBadr" w:cs="IRBadr"/>
          <w:rtl/>
        </w:rPr>
      </w:pPr>
      <w:bookmarkStart w:id="14" w:name="_Toc425161551"/>
      <w:r w:rsidRPr="007960CE">
        <w:rPr>
          <w:rFonts w:ascii="IRBadr" w:hAnsi="IRBadr" w:cs="IRBadr"/>
          <w:rtl/>
        </w:rPr>
        <w:t>شرایط ویژه سرقت</w:t>
      </w:r>
      <w:bookmarkEnd w:id="14"/>
    </w:p>
    <w:p w:rsidR="002B1065" w:rsidRPr="007960CE" w:rsidRDefault="002B1065"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از</w:t>
      </w:r>
      <w:r w:rsidR="0028093B" w:rsidRPr="007960CE">
        <w:rPr>
          <w:rFonts w:ascii="IRBadr" w:hAnsi="IRBadr" w:cs="IRBadr"/>
          <w:color w:val="000000" w:themeColor="text1"/>
          <w:sz w:val="28"/>
          <w:szCs w:val="28"/>
          <w:rtl/>
        </w:rPr>
        <w:t xml:space="preserve"> شرایط ویژه سرقت</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این</w:t>
      </w:r>
      <w:r w:rsidR="0028093B" w:rsidRPr="007960CE">
        <w:rPr>
          <w:rFonts w:ascii="IRBadr" w:hAnsi="IRBadr" w:cs="IRBadr"/>
          <w:color w:val="000000" w:themeColor="text1"/>
          <w:sz w:val="28"/>
          <w:szCs w:val="28"/>
          <w:rtl/>
        </w:rPr>
        <w:t xml:space="preserve"> است </w:t>
      </w:r>
      <w:r w:rsidRPr="007960CE">
        <w:rPr>
          <w:rFonts w:ascii="IRBadr" w:hAnsi="IRBadr" w:cs="IRBadr"/>
          <w:color w:val="000000" w:themeColor="text1"/>
          <w:sz w:val="28"/>
          <w:szCs w:val="28"/>
          <w:rtl/>
        </w:rPr>
        <w:t>که؛</w:t>
      </w:r>
    </w:p>
    <w:p w:rsidR="002B1065" w:rsidRPr="007960CE" w:rsidRDefault="002B1065"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1</w:t>
      </w:r>
      <w:r w:rsidR="009C1E79" w:rsidRPr="007960CE">
        <w:rPr>
          <w:rFonts w:ascii="IRBadr" w:hAnsi="IRBadr" w:cs="IRBadr"/>
          <w:color w:val="000000" w:themeColor="text1"/>
          <w:sz w:val="28"/>
          <w:szCs w:val="28"/>
          <w:rtl/>
        </w:rPr>
        <w:t xml:space="preserve"> ـ</w:t>
      </w:r>
      <w:r w:rsidRPr="007960CE">
        <w:rPr>
          <w:rFonts w:ascii="IRBadr" w:hAnsi="IRBadr" w:cs="IRBadr"/>
          <w:color w:val="000000" w:themeColor="text1"/>
          <w:sz w:val="28"/>
          <w:szCs w:val="28"/>
          <w:rtl/>
        </w:rPr>
        <w:t xml:space="preserve"> هتک حرز بشود.</w:t>
      </w:r>
    </w:p>
    <w:p w:rsidR="002B1065" w:rsidRPr="007960CE" w:rsidRDefault="002B1065"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2</w:t>
      </w:r>
      <w:r w:rsidR="009C1E79" w:rsidRPr="007960CE">
        <w:rPr>
          <w:rFonts w:ascii="IRBadr" w:hAnsi="IRBadr" w:cs="IRBadr"/>
          <w:color w:val="000000" w:themeColor="text1"/>
          <w:sz w:val="28"/>
          <w:szCs w:val="28"/>
          <w:rtl/>
        </w:rPr>
        <w:t xml:space="preserve"> ـ</w:t>
      </w:r>
      <w:r w:rsidRPr="007960CE">
        <w:rPr>
          <w:rFonts w:ascii="IRBadr" w:hAnsi="IRBadr" w:cs="IRBadr"/>
          <w:color w:val="000000" w:themeColor="text1"/>
          <w:sz w:val="28"/>
          <w:szCs w:val="28"/>
          <w:rtl/>
        </w:rPr>
        <w:t xml:space="preserve"> </w:t>
      </w:r>
      <w:r w:rsidR="0028093B" w:rsidRPr="007960CE">
        <w:rPr>
          <w:rFonts w:ascii="IRBadr" w:hAnsi="IRBadr" w:cs="IRBadr"/>
          <w:color w:val="000000" w:themeColor="text1"/>
          <w:sz w:val="28"/>
          <w:szCs w:val="28"/>
          <w:rtl/>
        </w:rPr>
        <w:t>در آن مال</w:t>
      </w:r>
      <w:r w:rsidRPr="007960CE">
        <w:rPr>
          <w:rFonts w:ascii="IRBadr" w:hAnsi="IRBadr" w:cs="IRBadr"/>
          <w:color w:val="000000" w:themeColor="text1"/>
          <w:sz w:val="28"/>
          <w:szCs w:val="28"/>
          <w:rtl/>
        </w:rPr>
        <w:t>،</w:t>
      </w:r>
      <w:r w:rsidR="009C1E79" w:rsidRPr="007960CE">
        <w:rPr>
          <w:rFonts w:ascii="IRBadr" w:hAnsi="IRBadr" w:cs="IRBadr"/>
          <w:color w:val="000000" w:themeColor="text1"/>
          <w:sz w:val="28"/>
          <w:szCs w:val="28"/>
          <w:rtl/>
        </w:rPr>
        <w:t xml:space="preserve"> تصرف</w:t>
      </w:r>
      <w:r w:rsidRPr="007960CE">
        <w:rPr>
          <w:rFonts w:ascii="IRBadr" w:hAnsi="IRBadr" w:cs="IRBadr"/>
          <w:color w:val="000000" w:themeColor="text1"/>
          <w:sz w:val="28"/>
          <w:szCs w:val="28"/>
          <w:rtl/>
        </w:rPr>
        <w:t xml:space="preserve"> بکند.</w:t>
      </w:r>
    </w:p>
    <w:p w:rsidR="002B1065" w:rsidRPr="007960CE" w:rsidRDefault="002B1065"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3</w:t>
      </w:r>
      <w:r w:rsidR="009C1E79" w:rsidRPr="007960CE">
        <w:rPr>
          <w:rFonts w:ascii="IRBadr" w:hAnsi="IRBadr" w:cs="IRBadr"/>
          <w:color w:val="000000" w:themeColor="text1"/>
          <w:sz w:val="28"/>
          <w:szCs w:val="28"/>
          <w:rtl/>
        </w:rPr>
        <w:t xml:space="preserve"> ـ</w:t>
      </w:r>
      <w:r w:rsidR="0028093B" w:rsidRPr="007960CE">
        <w:rPr>
          <w:rFonts w:ascii="IRBadr" w:hAnsi="IRBadr" w:cs="IRBadr"/>
          <w:color w:val="000000" w:themeColor="text1"/>
          <w:sz w:val="28"/>
          <w:szCs w:val="28"/>
          <w:rtl/>
        </w:rPr>
        <w:t xml:space="preserve"> </w:t>
      </w:r>
      <w:r w:rsidRPr="007960CE">
        <w:rPr>
          <w:rFonts w:ascii="IRBadr" w:hAnsi="IRBadr" w:cs="IRBadr"/>
          <w:color w:val="000000" w:themeColor="text1"/>
          <w:sz w:val="28"/>
          <w:szCs w:val="28"/>
          <w:rtl/>
        </w:rPr>
        <w:t>آن مال را، از محرز و حرز خارج کند.</w:t>
      </w:r>
    </w:p>
    <w:p w:rsidR="002B1065" w:rsidRPr="007960CE" w:rsidRDefault="002B1065" w:rsidP="00F641FA">
      <w:pPr>
        <w:pStyle w:val="aff0"/>
        <w:bidi/>
        <w:jc w:val="both"/>
        <w:rPr>
          <w:rFonts w:ascii="IRBadr" w:hAnsi="IRBadr" w:cs="IRBadr"/>
          <w:color w:val="000000" w:themeColor="text1"/>
          <w:sz w:val="28"/>
          <w:szCs w:val="28"/>
          <w:rtl/>
        </w:rPr>
      </w:pPr>
      <w:r w:rsidRPr="007960CE">
        <w:rPr>
          <w:rFonts w:ascii="IRBadr" w:hAnsi="IRBadr" w:cs="IRBadr"/>
          <w:color w:val="000000" w:themeColor="text1"/>
          <w:sz w:val="28"/>
          <w:szCs w:val="28"/>
          <w:rtl/>
        </w:rPr>
        <w:t>4</w:t>
      </w:r>
      <w:r w:rsidR="009C1E79" w:rsidRPr="007960CE">
        <w:rPr>
          <w:rFonts w:ascii="IRBadr" w:hAnsi="IRBadr" w:cs="IRBadr"/>
          <w:color w:val="000000" w:themeColor="text1"/>
          <w:sz w:val="28"/>
          <w:szCs w:val="28"/>
          <w:rtl/>
        </w:rPr>
        <w:t xml:space="preserve"> ـ</w:t>
      </w:r>
      <w:r w:rsidRPr="007960CE">
        <w:rPr>
          <w:rFonts w:ascii="IRBadr" w:hAnsi="IRBadr" w:cs="IRBadr"/>
          <w:color w:val="000000" w:themeColor="text1"/>
          <w:sz w:val="28"/>
          <w:szCs w:val="28"/>
          <w:rtl/>
        </w:rPr>
        <w:t xml:space="preserve"> و اینکه، مخفیانه باشد. و شروط دیگری که در ابتدای بحث، بدان اشاره شد.</w:t>
      </w:r>
    </w:p>
    <w:p w:rsidR="00455020" w:rsidRPr="007960CE" w:rsidRDefault="007960CE" w:rsidP="00F641FA">
      <w:pPr>
        <w:pStyle w:val="2"/>
        <w:rPr>
          <w:rFonts w:ascii="IRBadr" w:hAnsi="IRBadr" w:cs="IRBadr"/>
          <w:rtl/>
        </w:rPr>
      </w:pPr>
      <w:bookmarkStart w:id="15" w:name="_Toc425161552"/>
      <w:r>
        <w:rPr>
          <w:rFonts w:ascii="IRBadr" w:hAnsi="IRBadr" w:cs="IRBadr"/>
          <w:rtl/>
        </w:rPr>
        <w:t>یادآوری</w:t>
      </w:r>
      <w:r w:rsidR="00455020" w:rsidRPr="007960CE">
        <w:rPr>
          <w:rFonts w:ascii="IRBadr" w:hAnsi="IRBadr" w:cs="IRBadr"/>
          <w:rtl/>
        </w:rPr>
        <w:t xml:space="preserve"> مباحث گذشته و </w:t>
      </w:r>
      <w:r>
        <w:rPr>
          <w:rFonts w:ascii="IRBadr" w:hAnsi="IRBadr" w:cs="IRBadr"/>
          <w:rtl/>
        </w:rPr>
        <w:t>نتیجه‌گیری</w:t>
      </w:r>
      <w:bookmarkEnd w:id="15"/>
    </w:p>
    <w:p w:rsidR="00455020" w:rsidRPr="007960CE" w:rsidRDefault="00455020" w:rsidP="00F641FA">
      <w:pPr>
        <w:bidi/>
        <w:jc w:val="both"/>
        <w:rPr>
          <w:rFonts w:ascii="IRBadr" w:hAnsi="IRBadr" w:cs="IRBadr"/>
          <w:sz w:val="28"/>
          <w:szCs w:val="28"/>
          <w:rtl/>
        </w:rPr>
      </w:pPr>
      <w:r w:rsidRPr="007960CE">
        <w:rPr>
          <w:rFonts w:ascii="IRBadr" w:hAnsi="IRBadr" w:cs="IRBadr"/>
          <w:sz w:val="28"/>
          <w:szCs w:val="28"/>
          <w:rtl/>
        </w:rPr>
        <w:t xml:space="preserve">سه چهار فرع در مسئله ششم و هفتم، بر می‌گردد به همین قاعده کلی که؛ کسی که امین در یک اموالی هست، اگر بیاید خیانت در امانت بکند، بیاید بیش از آنچه مجاز بوده است، تصرف بکند، این مال را بردارد، به نفع خودش مصادره کند، برود. این موارد قاعده‌اش این است که؛ ما بگوییم؛ اگر حرزی نبود که خیلی مواردش هم </w:t>
      </w:r>
      <w:r w:rsidR="007960CE">
        <w:rPr>
          <w:rFonts w:ascii="IRBadr" w:hAnsi="IRBadr" w:cs="IRBadr"/>
          <w:sz w:val="28"/>
          <w:szCs w:val="28"/>
          <w:rtl/>
        </w:rPr>
        <w:t>همین‌طور</w:t>
      </w:r>
      <w:r w:rsidRPr="007960CE">
        <w:rPr>
          <w:rFonts w:ascii="IRBadr" w:hAnsi="IRBadr" w:cs="IRBadr"/>
          <w:sz w:val="28"/>
          <w:szCs w:val="28"/>
          <w:rtl/>
        </w:rPr>
        <w:t xml:space="preserve"> است، دیگر این دزدی نیست یا اگر دزدی </w:t>
      </w:r>
      <w:r w:rsidRPr="007960CE">
        <w:rPr>
          <w:rFonts w:ascii="IRBadr" w:hAnsi="IRBadr" w:cs="IRBadr"/>
          <w:sz w:val="28"/>
          <w:szCs w:val="28"/>
          <w:rtl/>
        </w:rPr>
        <w:lastRenderedPageBreak/>
        <w:t xml:space="preserve">باشد، شرط حد سرقت ندارد. و همین‌هایی که امین به شمار می‌آیند، اگر در محدوده </w:t>
      </w:r>
      <w:r w:rsidR="007960CE">
        <w:rPr>
          <w:rFonts w:ascii="IRBadr" w:hAnsi="IRBadr" w:cs="IRBadr"/>
          <w:sz w:val="28"/>
          <w:szCs w:val="28"/>
          <w:rtl/>
        </w:rPr>
        <w:t>امانت‌داری</w:t>
      </w:r>
      <w:r w:rsidRPr="007960CE">
        <w:rPr>
          <w:rFonts w:ascii="IRBadr" w:hAnsi="IRBadr" w:cs="IRBadr"/>
          <w:sz w:val="28"/>
          <w:szCs w:val="28"/>
          <w:rtl/>
        </w:rPr>
        <w:t xml:space="preserve"> آن‌ها،</w:t>
      </w:r>
      <w:r w:rsidR="00A963D9" w:rsidRPr="007960CE">
        <w:rPr>
          <w:rFonts w:ascii="IRBadr" w:hAnsi="IRBadr" w:cs="IRBadr"/>
          <w:sz w:val="28"/>
          <w:szCs w:val="28"/>
          <w:rtl/>
        </w:rPr>
        <w:t xml:space="preserve"> یک</w:t>
      </w:r>
      <w:r w:rsidRPr="007960CE">
        <w:rPr>
          <w:rFonts w:ascii="IRBadr" w:hAnsi="IRBadr" w:cs="IRBadr"/>
          <w:sz w:val="28"/>
          <w:szCs w:val="28"/>
          <w:rtl/>
        </w:rPr>
        <w:t xml:space="preserve"> حرزی هم وجود داشت. آن حرز را اگر شکستند و هتک کردند، آن وقت مستحق مجازات قطع ید هستند. مجازات قطع ید یک استثنایی دارد که تفسیر در موضوع نیست، برای اینکه نسبت به آن قید دیگر، امین قرار گرفته است.</w:t>
      </w:r>
    </w:p>
    <w:p w:rsidR="00152670" w:rsidRPr="007960CE" w:rsidRDefault="00455020" w:rsidP="00F641FA">
      <w:pPr>
        <w:bidi/>
        <w:jc w:val="both"/>
        <w:rPr>
          <w:rFonts w:ascii="IRBadr" w:hAnsi="IRBadr" w:cs="IRBadr"/>
          <w:sz w:val="28"/>
          <w:szCs w:val="28"/>
          <w:rtl/>
          <w:lang w:bidi="fa-IR"/>
        </w:rPr>
      </w:pPr>
      <w:r w:rsidRPr="007960CE">
        <w:rPr>
          <w:rFonts w:ascii="IRBadr" w:hAnsi="IRBadr" w:cs="IRBadr"/>
          <w:sz w:val="28"/>
          <w:szCs w:val="28"/>
          <w:rtl/>
        </w:rPr>
        <w:t xml:space="preserve">حسابش جدا بوده، علاوه بر اینکه خانه را می‌سپارد </w:t>
      </w:r>
      <w:r w:rsidR="007960CE">
        <w:rPr>
          <w:rFonts w:ascii="IRBadr" w:hAnsi="IRBadr" w:cs="IRBadr"/>
          <w:sz w:val="28"/>
          <w:szCs w:val="28"/>
          <w:rtl/>
        </w:rPr>
        <w:t>یا مغازه</w:t>
      </w:r>
      <w:r w:rsidRPr="007960CE">
        <w:rPr>
          <w:rFonts w:ascii="IRBadr" w:hAnsi="IRBadr" w:cs="IRBadr"/>
          <w:sz w:val="28"/>
          <w:szCs w:val="28"/>
          <w:rtl/>
        </w:rPr>
        <w:t xml:space="preserve"> را می‌سپارد به طرف، اما کلید گاوصندوق را به او نمی‌دهد. این دیگر تصرف است نسبت به آنچه در </w:t>
      </w:r>
      <w:r w:rsidR="007960CE">
        <w:rPr>
          <w:rFonts w:ascii="IRBadr" w:hAnsi="IRBadr" w:cs="IRBadr"/>
          <w:sz w:val="28"/>
          <w:szCs w:val="28"/>
          <w:rtl/>
        </w:rPr>
        <w:t>گاوصندوق</w:t>
      </w:r>
      <w:r w:rsidRPr="007960CE">
        <w:rPr>
          <w:rFonts w:ascii="IRBadr" w:hAnsi="IRBadr" w:cs="IRBadr"/>
          <w:sz w:val="28"/>
          <w:szCs w:val="28"/>
          <w:rtl/>
        </w:rPr>
        <w:t xml:space="preserve"> بوده و اصلاً هیچ </w:t>
      </w:r>
      <w:r w:rsidR="007960CE">
        <w:rPr>
          <w:rFonts w:ascii="IRBadr" w:hAnsi="IRBadr" w:cs="IRBadr"/>
          <w:sz w:val="28"/>
          <w:szCs w:val="28"/>
          <w:rtl/>
        </w:rPr>
        <w:t>اجازه‌ای</w:t>
      </w:r>
      <w:r w:rsidRPr="007960CE">
        <w:rPr>
          <w:rFonts w:ascii="IRBadr" w:hAnsi="IRBadr" w:cs="IRBadr"/>
          <w:sz w:val="28"/>
          <w:szCs w:val="28"/>
          <w:rtl/>
        </w:rPr>
        <w:t xml:space="preserve"> نداشته است و لذا اگر این را بشکند، امین نسبت به آن است. آن تفصیلی که در قسم اول می‌دهیم، این است که؛</w:t>
      </w:r>
      <w:r w:rsidR="00A963D9" w:rsidRPr="007960CE">
        <w:rPr>
          <w:rFonts w:ascii="IRBadr" w:hAnsi="IRBadr" w:cs="IRBadr"/>
          <w:sz w:val="28"/>
          <w:szCs w:val="28"/>
          <w:rtl/>
        </w:rPr>
        <w:t xml:space="preserve"> در</w:t>
      </w:r>
      <w:r w:rsidRPr="007960CE">
        <w:rPr>
          <w:rFonts w:ascii="IRBadr" w:hAnsi="IRBadr" w:cs="IRBadr"/>
          <w:sz w:val="28"/>
          <w:szCs w:val="28"/>
          <w:rtl/>
        </w:rPr>
        <w:t xml:space="preserve"> اقسامی که امین اس</w:t>
      </w:r>
      <w:r w:rsidR="007960CE">
        <w:rPr>
          <w:rFonts w:ascii="IRBadr" w:hAnsi="IRBadr" w:cs="IRBadr"/>
          <w:sz w:val="28"/>
          <w:szCs w:val="28"/>
          <w:rtl/>
        </w:rPr>
        <w:t>ت، شخص اگر بیاید دزدی بکند، نکته‌ای</w:t>
      </w:r>
      <w:r w:rsidRPr="007960CE">
        <w:rPr>
          <w:rFonts w:ascii="IRBadr" w:hAnsi="IRBadr" w:cs="IRBadr"/>
          <w:sz w:val="28"/>
          <w:szCs w:val="28"/>
          <w:rtl/>
        </w:rPr>
        <w:t xml:space="preserve"> اینجا وجود دارد؛ یکی اینکه قطع ید در محدوده </w:t>
      </w:r>
      <w:r w:rsidR="007960CE">
        <w:rPr>
          <w:rFonts w:ascii="IRBadr" w:hAnsi="IRBadr" w:cs="IRBadr"/>
          <w:sz w:val="28"/>
          <w:szCs w:val="28"/>
          <w:rtl/>
        </w:rPr>
        <w:t>امانت‌داری</w:t>
      </w:r>
      <w:r w:rsidRPr="007960CE">
        <w:rPr>
          <w:rFonts w:ascii="IRBadr" w:hAnsi="IRBadr" w:cs="IRBadr"/>
          <w:sz w:val="28"/>
          <w:szCs w:val="28"/>
          <w:rtl/>
        </w:rPr>
        <w:t xml:space="preserve"> او نیست، اگر در محدوده </w:t>
      </w:r>
      <w:r w:rsidR="007960CE">
        <w:rPr>
          <w:rFonts w:ascii="IRBadr" w:hAnsi="IRBadr" w:cs="IRBadr"/>
          <w:sz w:val="28"/>
          <w:szCs w:val="28"/>
          <w:rtl/>
        </w:rPr>
        <w:t>امانت‌داری</w:t>
      </w:r>
      <w:r w:rsidRPr="007960CE">
        <w:rPr>
          <w:rFonts w:ascii="IRBadr" w:hAnsi="IRBadr" w:cs="IRBadr"/>
          <w:sz w:val="28"/>
          <w:szCs w:val="28"/>
          <w:rtl/>
        </w:rPr>
        <w:t xml:space="preserve"> خودش خیانت بکند و سرقت بکند، قطع ید نیست، و این دلیل خاصی هم نمی‌خواهد.</w:t>
      </w:r>
    </w:p>
    <w:p w:rsidR="005A2FA2" w:rsidRPr="007960CE" w:rsidRDefault="005A2FA2" w:rsidP="00F641FA">
      <w:pPr>
        <w:bidi/>
        <w:jc w:val="both"/>
        <w:rPr>
          <w:rFonts w:ascii="IRBadr" w:hAnsi="IRBadr" w:cs="IRBadr"/>
          <w:sz w:val="28"/>
          <w:szCs w:val="28"/>
          <w:rtl/>
        </w:rPr>
      </w:pPr>
      <w:r w:rsidRPr="007960CE">
        <w:rPr>
          <w:rFonts w:ascii="IRBadr" w:hAnsi="IRBadr" w:cs="IRBadr"/>
          <w:sz w:val="28"/>
          <w:szCs w:val="28"/>
          <w:rtl/>
        </w:rPr>
        <w:t>از امام سؤال شده، امام دارد جواب می‌دهد که؛ قاعده این است. یعنی اصلاً خود این روایاتی که می‌خوانیم و در بحث هتک حرز،</w:t>
      </w:r>
      <w:r w:rsidR="00A963D9" w:rsidRPr="007960CE">
        <w:rPr>
          <w:rFonts w:ascii="IRBadr" w:hAnsi="IRBadr" w:cs="IRBadr"/>
          <w:sz w:val="28"/>
          <w:szCs w:val="28"/>
          <w:rtl/>
        </w:rPr>
        <w:t xml:space="preserve"> به</w:t>
      </w:r>
      <w:r w:rsidRPr="007960CE">
        <w:rPr>
          <w:rFonts w:ascii="IRBadr" w:hAnsi="IRBadr" w:cs="IRBadr"/>
          <w:sz w:val="28"/>
          <w:szCs w:val="28"/>
          <w:rtl/>
        </w:rPr>
        <w:t xml:space="preserve"> عنوان </w:t>
      </w:r>
      <w:r w:rsidR="007960CE">
        <w:rPr>
          <w:rFonts w:ascii="IRBadr" w:hAnsi="IRBadr" w:cs="IRBadr"/>
          <w:sz w:val="28"/>
          <w:szCs w:val="28"/>
          <w:rtl/>
        </w:rPr>
        <w:t>ادله‌ای</w:t>
      </w:r>
      <w:r w:rsidRPr="007960CE">
        <w:rPr>
          <w:rFonts w:ascii="IRBadr" w:hAnsi="IRBadr" w:cs="IRBadr"/>
          <w:sz w:val="28"/>
          <w:szCs w:val="28"/>
          <w:rtl/>
        </w:rPr>
        <w:t xml:space="preserve"> می‌آوریم. خود این‌ها به نحوی دلیل بر همان هتک حرز است. شرط هتک حرز است. خود این خیلی فایده دارد؛ هتک حرز را در اینجا تأکید می‌کند.</w:t>
      </w:r>
    </w:p>
    <w:p w:rsidR="005A2FA2" w:rsidRPr="007960CE" w:rsidRDefault="005A2FA2" w:rsidP="00F641FA">
      <w:pPr>
        <w:bidi/>
        <w:jc w:val="both"/>
        <w:rPr>
          <w:rFonts w:ascii="IRBadr" w:hAnsi="IRBadr" w:cs="IRBadr"/>
          <w:sz w:val="28"/>
          <w:szCs w:val="28"/>
          <w:rtl/>
          <w:lang w:bidi="fa-IR"/>
        </w:rPr>
      </w:pPr>
      <w:r w:rsidRPr="007960CE">
        <w:rPr>
          <w:rFonts w:ascii="IRBadr" w:hAnsi="IRBadr" w:cs="IRBadr"/>
          <w:sz w:val="28"/>
          <w:szCs w:val="28"/>
          <w:rtl/>
        </w:rPr>
        <w:t xml:space="preserve"> بنابراین،</w:t>
      </w:r>
      <w:r w:rsidR="00A963D9" w:rsidRPr="007960CE">
        <w:rPr>
          <w:rFonts w:ascii="IRBadr" w:hAnsi="IRBadr" w:cs="IRBadr"/>
          <w:sz w:val="28"/>
          <w:szCs w:val="28"/>
          <w:rtl/>
        </w:rPr>
        <w:t xml:space="preserve"> آنچه</w:t>
      </w:r>
      <w:r w:rsidRPr="007960CE">
        <w:rPr>
          <w:rFonts w:ascii="IRBadr" w:hAnsi="IRBadr" w:cs="IRBadr"/>
          <w:sz w:val="28"/>
          <w:szCs w:val="28"/>
          <w:rtl/>
        </w:rPr>
        <w:t xml:space="preserve"> در این دو، سه مسئله مطرح شده است</w:t>
      </w:r>
      <w:r w:rsidR="00E56559" w:rsidRPr="007960CE">
        <w:rPr>
          <w:rFonts w:ascii="IRBadr" w:hAnsi="IRBadr" w:cs="IRBadr"/>
          <w:sz w:val="28"/>
          <w:szCs w:val="28"/>
          <w:rtl/>
        </w:rPr>
        <w:t>؛ اجیر، زن، شوهر و</w:t>
      </w:r>
      <w:r w:rsidRPr="007960CE">
        <w:rPr>
          <w:rFonts w:ascii="IRBadr" w:hAnsi="IRBadr" w:cs="IRBadr"/>
          <w:sz w:val="28"/>
          <w:szCs w:val="28"/>
          <w:rtl/>
        </w:rPr>
        <w:t xml:space="preserve"> مهمان، همه این‌ها مص</w:t>
      </w:r>
      <w:r w:rsidR="00E56559" w:rsidRPr="007960CE">
        <w:rPr>
          <w:rFonts w:ascii="IRBadr" w:hAnsi="IRBadr" w:cs="IRBadr"/>
          <w:sz w:val="28"/>
          <w:szCs w:val="28"/>
          <w:rtl/>
        </w:rPr>
        <w:t>داق همان امین است و اگر امین</w:t>
      </w:r>
      <w:r w:rsidRPr="007960CE">
        <w:rPr>
          <w:rFonts w:ascii="IRBadr" w:hAnsi="IRBadr" w:cs="IRBadr"/>
          <w:sz w:val="28"/>
          <w:szCs w:val="28"/>
          <w:rtl/>
        </w:rPr>
        <w:t xml:space="preserve"> </w:t>
      </w:r>
      <w:r w:rsidR="00E56559" w:rsidRPr="007960CE">
        <w:rPr>
          <w:rFonts w:ascii="IRBadr" w:hAnsi="IRBadr" w:cs="IRBadr"/>
          <w:sz w:val="28"/>
          <w:szCs w:val="28"/>
          <w:rtl/>
        </w:rPr>
        <w:t>در محدوده امانت خودش، تصرف غیرمجازی کرد،</w:t>
      </w:r>
      <w:r w:rsidRPr="007960CE">
        <w:rPr>
          <w:rFonts w:ascii="IRBadr" w:hAnsi="IRBadr" w:cs="IRBadr"/>
          <w:sz w:val="28"/>
          <w:szCs w:val="28"/>
          <w:rtl/>
        </w:rPr>
        <w:t xml:space="preserve"> دستش بوده منتها برای خودش</w:t>
      </w:r>
      <w:r w:rsidR="00E56559" w:rsidRPr="007960CE">
        <w:rPr>
          <w:rFonts w:ascii="IRBadr" w:hAnsi="IRBadr" w:cs="IRBadr"/>
          <w:sz w:val="28"/>
          <w:szCs w:val="28"/>
          <w:rtl/>
        </w:rPr>
        <w:t xml:space="preserve"> برداشت کرده</w:t>
      </w:r>
      <w:r w:rsidRPr="007960CE">
        <w:rPr>
          <w:rFonts w:ascii="IRBadr" w:hAnsi="IRBadr" w:cs="IRBadr"/>
          <w:sz w:val="28"/>
          <w:szCs w:val="28"/>
          <w:rtl/>
        </w:rPr>
        <w:t xml:space="preserve">، تصرف غیرمجاز کرد، گناه کرده، ضامن است، چون </w:t>
      </w:r>
      <w:r w:rsidR="007960CE">
        <w:rPr>
          <w:rFonts w:ascii="IRBadr" w:hAnsi="IRBadr" w:cs="IRBadr"/>
          <w:sz w:val="28"/>
          <w:szCs w:val="28"/>
          <w:rtl/>
        </w:rPr>
        <w:t>افراط‌وتفریط</w:t>
      </w:r>
      <w:r w:rsidR="00E56559" w:rsidRPr="007960CE">
        <w:rPr>
          <w:rFonts w:ascii="IRBadr" w:hAnsi="IRBadr" w:cs="IRBadr"/>
          <w:sz w:val="28"/>
          <w:szCs w:val="28"/>
          <w:rtl/>
        </w:rPr>
        <w:t xml:space="preserve"> کرده،</w:t>
      </w:r>
      <w:r w:rsidRPr="007960CE">
        <w:rPr>
          <w:rFonts w:ascii="IRBadr" w:hAnsi="IRBadr" w:cs="IRBadr"/>
          <w:sz w:val="28"/>
          <w:szCs w:val="28"/>
          <w:rtl/>
        </w:rPr>
        <w:t xml:space="preserve"> امین</w:t>
      </w:r>
      <w:r w:rsidR="00E56559" w:rsidRPr="007960CE">
        <w:rPr>
          <w:rFonts w:ascii="IRBadr" w:hAnsi="IRBadr" w:cs="IRBadr"/>
          <w:sz w:val="28"/>
          <w:szCs w:val="28"/>
          <w:rtl/>
        </w:rPr>
        <w:t xml:space="preserve"> و</w:t>
      </w:r>
      <w:r w:rsidRPr="007960CE">
        <w:rPr>
          <w:rFonts w:ascii="IRBadr" w:hAnsi="IRBadr" w:cs="IRBadr"/>
          <w:sz w:val="28"/>
          <w:szCs w:val="28"/>
          <w:rtl/>
        </w:rPr>
        <w:t xml:space="preserve"> ضامن است و مال را باید برگرداند، اما قطع ید نیست، این هم دلیل خاص نمی‌خواهد. یعنی شرط جدیدی نیست. بر می‌گردد به همان شرط هتک حرز، و این یک مطلبی که اینجا هست، این است که</w:t>
      </w:r>
      <w:r w:rsidR="00E56559" w:rsidRPr="007960CE">
        <w:rPr>
          <w:rFonts w:ascii="IRBadr" w:hAnsi="IRBadr" w:cs="IRBadr"/>
          <w:sz w:val="28"/>
          <w:szCs w:val="28"/>
          <w:rtl/>
        </w:rPr>
        <w:t>؛</w:t>
      </w:r>
      <w:r w:rsidRPr="007960CE">
        <w:rPr>
          <w:rFonts w:ascii="IRBadr" w:hAnsi="IRBadr" w:cs="IRBadr"/>
          <w:sz w:val="28"/>
          <w:szCs w:val="28"/>
          <w:rtl/>
        </w:rPr>
        <w:t xml:space="preserve"> امین</w:t>
      </w:r>
      <w:r w:rsidR="00E56559" w:rsidRPr="007960CE">
        <w:rPr>
          <w:rFonts w:ascii="IRBadr" w:hAnsi="IRBadr" w:cs="IRBadr"/>
          <w:sz w:val="28"/>
          <w:szCs w:val="28"/>
          <w:rtl/>
        </w:rPr>
        <w:t>،</w:t>
      </w:r>
      <w:r w:rsidRPr="007960CE">
        <w:rPr>
          <w:rFonts w:ascii="IRBadr" w:hAnsi="IRBadr" w:cs="IRBadr"/>
          <w:sz w:val="28"/>
          <w:szCs w:val="28"/>
          <w:rtl/>
        </w:rPr>
        <w:t xml:space="preserve"> در محدوده </w:t>
      </w:r>
      <w:r w:rsidR="007960CE">
        <w:rPr>
          <w:rFonts w:ascii="IRBadr" w:hAnsi="IRBadr" w:cs="IRBadr"/>
          <w:sz w:val="28"/>
          <w:szCs w:val="28"/>
          <w:rtl/>
        </w:rPr>
        <w:t>امانت‌داری</w:t>
      </w:r>
      <w:r w:rsidRPr="007960CE">
        <w:rPr>
          <w:rFonts w:ascii="IRBadr" w:hAnsi="IRBadr" w:cs="IRBadr"/>
          <w:sz w:val="28"/>
          <w:szCs w:val="28"/>
          <w:rtl/>
        </w:rPr>
        <w:t xml:space="preserve"> آن </w:t>
      </w:r>
      <w:r w:rsidR="00E56559" w:rsidRPr="007960CE">
        <w:rPr>
          <w:rFonts w:ascii="IRBadr" w:hAnsi="IRBadr" w:cs="IRBadr"/>
          <w:sz w:val="28"/>
          <w:szCs w:val="28"/>
          <w:rtl/>
        </w:rPr>
        <w:t>سارق نیست،</w:t>
      </w:r>
      <w:r w:rsidRPr="007960CE">
        <w:rPr>
          <w:rFonts w:ascii="IRBadr" w:hAnsi="IRBadr" w:cs="IRBadr"/>
          <w:sz w:val="28"/>
          <w:szCs w:val="28"/>
          <w:rtl/>
        </w:rPr>
        <w:t xml:space="preserve"> طبق قاعده</w:t>
      </w:r>
      <w:r w:rsidR="00E56559" w:rsidRPr="007960CE">
        <w:rPr>
          <w:rFonts w:ascii="IRBadr" w:hAnsi="IRBadr" w:cs="IRBadr"/>
          <w:sz w:val="28"/>
          <w:szCs w:val="28"/>
          <w:rtl/>
        </w:rPr>
        <w:t>،</w:t>
      </w:r>
      <w:r w:rsidRPr="007960CE">
        <w:rPr>
          <w:rFonts w:ascii="IRBadr" w:hAnsi="IRBadr" w:cs="IRBadr"/>
          <w:sz w:val="28"/>
          <w:szCs w:val="28"/>
          <w:rtl/>
        </w:rPr>
        <w:t xml:space="preserve"> اصل این است که</w:t>
      </w:r>
      <w:r w:rsidR="00E56559" w:rsidRPr="007960CE">
        <w:rPr>
          <w:rFonts w:ascii="IRBadr" w:hAnsi="IRBadr" w:cs="IRBadr"/>
          <w:sz w:val="28"/>
          <w:szCs w:val="28"/>
          <w:rtl/>
        </w:rPr>
        <w:t>؛</w:t>
      </w:r>
      <w:r w:rsidRPr="007960CE">
        <w:rPr>
          <w:rFonts w:ascii="IRBadr" w:hAnsi="IRBadr" w:cs="IRBadr"/>
          <w:sz w:val="28"/>
          <w:szCs w:val="28"/>
          <w:rtl/>
        </w:rPr>
        <w:t xml:space="preserve"> شرط هست</w:t>
      </w:r>
      <w:r w:rsidR="00E56559" w:rsidRPr="007960CE">
        <w:rPr>
          <w:rFonts w:ascii="IRBadr" w:hAnsi="IRBadr" w:cs="IRBadr"/>
          <w:sz w:val="28"/>
          <w:szCs w:val="28"/>
          <w:rtl/>
        </w:rPr>
        <w:t>؛</w:t>
      </w:r>
      <w:r w:rsidRPr="007960CE">
        <w:rPr>
          <w:rFonts w:ascii="IRBadr" w:hAnsi="IRBadr" w:cs="IRBadr"/>
          <w:sz w:val="28"/>
          <w:szCs w:val="28"/>
          <w:rtl/>
        </w:rPr>
        <w:t xml:space="preserve"> هتک حرز. روایات هم همان را تأکید می‌کند و ا</w:t>
      </w:r>
      <w:r w:rsidR="00E56559" w:rsidRPr="007960CE">
        <w:rPr>
          <w:rFonts w:ascii="IRBadr" w:hAnsi="IRBadr" w:cs="IRBadr"/>
          <w:sz w:val="28"/>
          <w:szCs w:val="28"/>
          <w:rtl/>
        </w:rPr>
        <w:t>خ</w:t>
      </w:r>
      <w:r w:rsidRPr="007960CE">
        <w:rPr>
          <w:rFonts w:ascii="IRBadr" w:hAnsi="IRBadr" w:cs="IRBadr"/>
          <w:sz w:val="28"/>
          <w:szCs w:val="28"/>
          <w:rtl/>
        </w:rPr>
        <w:t>تلاف در روایات نیست که</w:t>
      </w:r>
      <w:r w:rsidR="00E56559" w:rsidRPr="007960CE">
        <w:rPr>
          <w:rFonts w:ascii="IRBadr" w:hAnsi="IRBadr" w:cs="IRBadr"/>
          <w:sz w:val="28"/>
          <w:szCs w:val="28"/>
          <w:rtl/>
        </w:rPr>
        <w:t>؛</w:t>
      </w:r>
      <w:r w:rsidRPr="007960CE">
        <w:rPr>
          <w:rFonts w:ascii="IRBadr" w:hAnsi="IRBadr" w:cs="IRBadr"/>
          <w:sz w:val="28"/>
          <w:szCs w:val="28"/>
          <w:rtl/>
        </w:rPr>
        <w:t xml:space="preserve"> مطلقاً ضامن نیست، بلکه مادامی که امین است، و در </w:t>
      </w:r>
      <w:r w:rsidR="007960CE">
        <w:rPr>
          <w:rFonts w:ascii="IRBadr" w:hAnsi="IRBadr" w:cs="IRBadr"/>
          <w:sz w:val="28"/>
          <w:szCs w:val="28"/>
          <w:rtl/>
        </w:rPr>
        <w:t>محدوده‌ای</w:t>
      </w:r>
      <w:r w:rsidRPr="007960CE">
        <w:rPr>
          <w:rFonts w:ascii="IRBadr" w:hAnsi="IRBadr" w:cs="IRBadr"/>
          <w:sz w:val="28"/>
          <w:szCs w:val="28"/>
          <w:rtl/>
        </w:rPr>
        <w:t xml:space="preserve"> که امین است. اما اگر </w:t>
      </w:r>
      <w:r w:rsidR="007960CE">
        <w:rPr>
          <w:rFonts w:ascii="IRBadr" w:hAnsi="IRBadr" w:cs="IRBadr"/>
          <w:sz w:val="28"/>
          <w:szCs w:val="28"/>
          <w:rtl/>
        </w:rPr>
        <w:t>امانت‌داری</w:t>
      </w:r>
      <w:r w:rsidRPr="007960CE">
        <w:rPr>
          <w:rFonts w:ascii="IRBadr" w:hAnsi="IRBadr" w:cs="IRBadr"/>
          <w:sz w:val="28"/>
          <w:szCs w:val="28"/>
          <w:rtl/>
        </w:rPr>
        <w:t xml:space="preserve"> زمانش گذشته است یا در زمان </w:t>
      </w:r>
      <w:r w:rsidR="007960CE">
        <w:rPr>
          <w:rFonts w:ascii="IRBadr" w:hAnsi="IRBadr" w:cs="IRBadr"/>
          <w:sz w:val="28"/>
          <w:szCs w:val="28"/>
          <w:rtl/>
        </w:rPr>
        <w:t>امانت‌داری</w:t>
      </w:r>
      <w:r w:rsidRPr="007960CE">
        <w:rPr>
          <w:rFonts w:ascii="IRBadr" w:hAnsi="IRBadr" w:cs="IRBadr"/>
          <w:sz w:val="28"/>
          <w:szCs w:val="28"/>
          <w:rtl/>
        </w:rPr>
        <w:t xml:space="preserve"> حرزی را هتک کرده است، از محدوده </w:t>
      </w:r>
      <w:r w:rsidR="007960CE">
        <w:rPr>
          <w:rFonts w:ascii="IRBadr" w:hAnsi="IRBadr" w:cs="IRBadr"/>
          <w:sz w:val="28"/>
          <w:szCs w:val="28"/>
          <w:rtl/>
        </w:rPr>
        <w:t>امانت‌داری</w:t>
      </w:r>
      <w:r w:rsidRPr="007960CE">
        <w:rPr>
          <w:rFonts w:ascii="IRBadr" w:hAnsi="IRBadr" w:cs="IRBadr"/>
          <w:sz w:val="28"/>
          <w:szCs w:val="28"/>
          <w:rtl/>
        </w:rPr>
        <w:t xml:space="preserve"> خودش</w:t>
      </w:r>
      <w:r w:rsidR="00E56559" w:rsidRPr="007960CE">
        <w:rPr>
          <w:rFonts w:ascii="IRBadr" w:hAnsi="IRBadr" w:cs="IRBadr"/>
          <w:sz w:val="28"/>
          <w:szCs w:val="28"/>
          <w:rtl/>
        </w:rPr>
        <w:t xml:space="preserve"> خارج شده؛</w:t>
      </w:r>
      <w:r w:rsidRPr="007960CE">
        <w:rPr>
          <w:rFonts w:ascii="IRBadr" w:hAnsi="IRBadr" w:cs="IRBadr"/>
          <w:sz w:val="28"/>
          <w:szCs w:val="28"/>
          <w:rtl/>
        </w:rPr>
        <w:t xml:space="preserve"> یعنی جایی است که نسبت به آن امین نبوده است، حرز برای آن گذاشتند، آن تبعاً</w:t>
      </w:r>
      <w:r w:rsidR="00E56559" w:rsidRPr="007960CE">
        <w:rPr>
          <w:rFonts w:ascii="IRBadr" w:hAnsi="IRBadr" w:cs="IRBadr"/>
          <w:sz w:val="28"/>
          <w:szCs w:val="28"/>
          <w:rtl/>
        </w:rPr>
        <w:t>،</w:t>
      </w:r>
      <w:r w:rsidRPr="007960CE">
        <w:rPr>
          <w:rFonts w:ascii="IRBadr" w:hAnsi="IRBadr" w:cs="IRBadr"/>
          <w:sz w:val="28"/>
          <w:szCs w:val="28"/>
          <w:rtl/>
        </w:rPr>
        <w:t xml:space="preserve"> قطع ید</w:t>
      </w:r>
      <w:r w:rsidR="00E56559" w:rsidRPr="007960CE">
        <w:rPr>
          <w:rFonts w:ascii="IRBadr" w:hAnsi="IRBadr" w:cs="IRBadr"/>
          <w:sz w:val="28"/>
          <w:szCs w:val="28"/>
          <w:rtl/>
        </w:rPr>
        <w:t xml:space="preserve"> می‌شود</w:t>
      </w:r>
      <w:r w:rsidR="00E56559" w:rsidRPr="007960CE">
        <w:rPr>
          <w:rFonts w:ascii="IRBadr" w:hAnsi="IRBadr" w:cs="IRBadr"/>
          <w:sz w:val="28"/>
          <w:szCs w:val="28"/>
          <w:rtl/>
          <w:lang w:bidi="fa-IR"/>
        </w:rPr>
        <w:t>.</w:t>
      </w:r>
    </w:p>
    <w:sectPr w:rsidR="005A2FA2" w:rsidRPr="007960CE" w:rsidSect="000D580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6C" w:rsidRDefault="00665C6C" w:rsidP="000D5800">
      <w:pPr>
        <w:spacing w:after="0" w:line="240" w:lineRule="auto"/>
      </w:pPr>
      <w:r>
        <w:separator/>
      </w:r>
    </w:p>
  </w:endnote>
  <w:endnote w:type="continuationSeparator" w:id="0">
    <w:p w:rsidR="00665C6C" w:rsidRDefault="00665C6C"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6C" w:rsidRDefault="00665C6C" w:rsidP="00F641FA">
      <w:pPr>
        <w:bidi/>
        <w:spacing w:after="0" w:line="240" w:lineRule="auto"/>
      </w:pPr>
      <w:r>
        <w:separator/>
      </w:r>
    </w:p>
  </w:footnote>
  <w:footnote w:type="continuationSeparator" w:id="0">
    <w:p w:rsidR="00665C6C" w:rsidRDefault="00665C6C" w:rsidP="000D5800">
      <w:pPr>
        <w:spacing w:after="0" w:line="240" w:lineRule="auto"/>
      </w:pPr>
      <w:r>
        <w:continuationSeparator/>
      </w:r>
    </w:p>
  </w:footnote>
  <w:footnote w:id="1">
    <w:p w:rsidR="00B55C8F" w:rsidRPr="00F641FA" w:rsidRDefault="00B55C8F">
      <w:pPr>
        <w:pStyle w:val="a1"/>
        <w:rPr>
          <w:rFonts w:ascii="IRBadr" w:hAnsi="IRBadr" w:cs="IRBadr"/>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السرقة علی ضوء القرآن و السنة؛ ص: 105</w:t>
      </w:r>
    </w:p>
  </w:footnote>
  <w:footnote w:id="2">
    <w:p w:rsidR="00B55C8F" w:rsidRPr="00F641FA" w:rsidRDefault="00B55C8F">
      <w:pPr>
        <w:pStyle w:val="a1"/>
        <w:rPr>
          <w:rFonts w:ascii="IRBadr" w:hAnsi="IRBadr" w:cs="IRBadr"/>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eastAsiaTheme="minorHAnsi" w:hAnsi="IRBadr" w:cs="IRBadr"/>
          <w:rtl/>
        </w:rPr>
        <w:t>(38/مائده)</w:t>
      </w:r>
    </w:p>
  </w:footnote>
  <w:footnote w:id="3">
    <w:p w:rsidR="000E67D4" w:rsidRPr="00F641FA" w:rsidRDefault="000E67D4">
      <w:pPr>
        <w:pStyle w:val="a1"/>
        <w:rPr>
          <w:rFonts w:ascii="IRBadr" w:hAnsi="IRBadr" w:cs="IRBadr"/>
          <w:rtl/>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فقه الحدود و التعز</w:t>
      </w:r>
      <w:r w:rsidR="009C1E79" w:rsidRPr="00F641FA">
        <w:rPr>
          <w:rFonts w:ascii="IRBadr" w:hAnsi="IRBadr" w:cs="IRBadr"/>
          <w:color w:val="000000" w:themeColor="text1"/>
          <w:rtl/>
        </w:rPr>
        <w:t>ی</w:t>
      </w:r>
      <w:r w:rsidRPr="00F641FA">
        <w:rPr>
          <w:rFonts w:ascii="IRBadr" w:hAnsi="IRBadr" w:cs="IRBadr"/>
          <w:color w:val="000000" w:themeColor="text1"/>
          <w:rtl/>
        </w:rPr>
        <w:t xml:space="preserve">رات؛ </w:t>
      </w:r>
      <w:r w:rsidR="009C1E79" w:rsidRPr="00F641FA">
        <w:rPr>
          <w:rFonts w:ascii="IRBadr" w:hAnsi="IRBadr" w:cs="IRBadr"/>
          <w:color w:val="000000" w:themeColor="text1"/>
          <w:rtl/>
        </w:rPr>
        <w:t>ج 3</w:t>
      </w:r>
      <w:r w:rsidRPr="00F641FA">
        <w:rPr>
          <w:rFonts w:ascii="IRBadr" w:hAnsi="IRBadr" w:cs="IRBadr"/>
          <w:color w:val="000000" w:themeColor="text1"/>
          <w:rtl/>
        </w:rPr>
        <w:t>، ص: 57</w:t>
      </w:r>
    </w:p>
  </w:footnote>
  <w:footnote w:id="4">
    <w:p w:rsidR="000E67D4" w:rsidRPr="00F641FA" w:rsidRDefault="000E67D4">
      <w:pPr>
        <w:pStyle w:val="a1"/>
        <w:rPr>
          <w:rFonts w:ascii="IRBadr" w:hAnsi="IRBadr" w:cs="IRBadr"/>
          <w:rtl/>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تفص</w:t>
      </w:r>
      <w:r w:rsidR="009C1E79" w:rsidRPr="00F641FA">
        <w:rPr>
          <w:rFonts w:ascii="IRBadr" w:hAnsi="IRBadr" w:cs="IRBadr"/>
          <w:color w:val="000000" w:themeColor="text1"/>
          <w:rtl/>
        </w:rPr>
        <w:t>ی</w:t>
      </w:r>
      <w:r w:rsidRPr="00F641FA">
        <w:rPr>
          <w:rFonts w:ascii="IRBadr" w:hAnsi="IRBadr" w:cs="IRBadr"/>
          <w:color w:val="000000" w:themeColor="text1"/>
          <w:rtl/>
        </w:rPr>
        <w:t>ل الشر</w:t>
      </w:r>
      <w:r w:rsidR="009C1E79" w:rsidRPr="00F641FA">
        <w:rPr>
          <w:rFonts w:ascii="IRBadr" w:hAnsi="IRBadr" w:cs="IRBadr"/>
          <w:color w:val="000000" w:themeColor="text1"/>
          <w:rtl/>
        </w:rPr>
        <w:t>ی</w:t>
      </w:r>
      <w:r w:rsidRPr="00F641FA">
        <w:rPr>
          <w:rFonts w:ascii="IRBadr" w:hAnsi="IRBadr" w:cs="IRBadr"/>
          <w:color w:val="000000" w:themeColor="text1"/>
          <w:rtl/>
        </w:rPr>
        <w:t>عة ف</w:t>
      </w:r>
      <w:r w:rsidR="009C1E79" w:rsidRPr="00F641FA">
        <w:rPr>
          <w:rFonts w:ascii="IRBadr" w:hAnsi="IRBadr" w:cs="IRBadr"/>
          <w:color w:val="000000" w:themeColor="text1"/>
          <w:rtl/>
        </w:rPr>
        <w:t>ی</w:t>
      </w:r>
      <w:r w:rsidRPr="00F641FA">
        <w:rPr>
          <w:rFonts w:ascii="IRBadr" w:hAnsi="IRBadr" w:cs="IRBadr"/>
          <w:color w:val="000000" w:themeColor="text1"/>
          <w:rtl/>
        </w:rPr>
        <w:t xml:space="preserve"> شرح تحر</w:t>
      </w:r>
      <w:r w:rsidR="009C1E79" w:rsidRPr="00F641FA">
        <w:rPr>
          <w:rFonts w:ascii="IRBadr" w:hAnsi="IRBadr" w:cs="IRBadr"/>
          <w:color w:val="000000" w:themeColor="text1"/>
          <w:rtl/>
        </w:rPr>
        <w:t>ی</w:t>
      </w:r>
      <w:r w:rsidRPr="00F641FA">
        <w:rPr>
          <w:rFonts w:ascii="IRBadr" w:hAnsi="IRBadr" w:cs="IRBadr"/>
          <w:color w:val="000000" w:themeColor="text1"/>
          <w:rtl/>
        </w:rPr>
        <w:t>ر الوس</w:t>
      </w:r>
      <w:r w:rsidR="009C1E79" w:rsidRPr="00F641FA">
        <w:rPr>
          <w:rFonts w:ascii="IRBadr" w:hAnsi="IRBadr" w:cs="IRBadr"/>
          <w:color w:val="000000" w:themeColor="text1"/>
          <w:rtl/>
        </w:rPr>
        <w:t>ی</w:t>
      </w:r>
      <w:r w:rsidRPr="00F641FA">
        <w:rPr>
          <w:rFonts w:ascii="IRBadr" w:hAnsi="IRBadr" w:cs="IRBadr"/>
          <w:color w:val="000000" w:themeColor="text1"/>
          <w:rtl/>
        </w:rPr>
        <w:t>لة - الحدود؛ ص: 510</w:t>
      </w:r>
    </w:p>
  </w:footnote>
  <w:footnote w:id="5">
    <w:p w:rsidR="000E67D4" w:rsidRPr="00F641FA" w:rsidRDefault="000E67D4">
      <w:pPr>
        <w:pStyle w:val="a1"/>
        <w:rPr>
          <w:rFonts w:ascii="IRBadr" w:hAnsi="IRBadr" w:cs="IRBadr"/>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ن</w:t>
      </w:r>
      <w:r w:rsidR="009C1E79" w:rsidRPr="00F641FA">
        <w:rPr>
          <w:rFonts w:ascii="IRBadr" w:hAnsi="IRBadr" w:cs="IRBadr"/>
          <w:color w:val="000000" w:themeColor="text1"/>
          <w:rtl/>
        </w:rPr>
        <w:t>ک</w:t>
      </w:r>
      <w:r w:rsidRPr="00F641FA">
        <w:rPr>
          <w:rFonts w:ascii="IRBadr" w:hAnsi="IRBadr" w:cs="IRBadr"/>
          <w:color w:val="000000" w:themeColor="text1"/>
          <w:rtl/>
        </w:rPr>
        <w:t>ت النها</w:t>
      </w:r>
      <w:r w:rsidR="009C1E79" w:rsidRPr="00F641FA">
        <w:rPr>
          <w:rFonts w:ascii="IRBadr" w:hAnsi="IRBadr" w:cs="IRBadr"/>
          <w:color w:val="000000" w:themeColor="text1"/>
          <w:rtl/>
        </w:rPr>
        <w:t>ی</w:t>
      </w:r>
      <w:r w:rsidRPr="00F641FA">
        <w:rPr>
          <w:rFonts w:ascii="IRBadr" w:hAnsi="IRBadr" w:cs="IRBadr"/>
          <w:color w:val="000000" w:themeColor="text1"/>
          <w:rtl/>
        </w:rPr>
        <w:t xml:space="preserve">ة؛ </w:t>
      </w:r>
      <w:r w:rsidR="009C1E79" w:rsidRPr="00F641FA">
        <w:rPr>
          <w:rFonts w:ascii="IRBadr" w:hAnsi="IRBadr" w:cs="IRBadr"/>
          <w:color w:val="000000" w:themeColor="text1"/>
          <w:rtl/>
        </w:rPr>
        <w:t>ج 3</w:t>
      </w:r>
      <w:r w:rsidRPr="00F641FA">
        <w:rPr>
          <w:rFonts w:ascii="IRBadr" w:hAnsi="IRBadr" w:cs="IRBadr"/>
          <w:color w:val="000000" w:themeColor="text1"/>
          <w:rtl/>
        </w:rPr>
        <w:t>، ص: 326</w:t>
      </w:r>
    </w:p>
  </w:footnote>
  <w:footnote w:id="6">
    <w:p w:rsidR="000E67D4" w:rsidRPr="00F641FA" w:rsidRDefault="000E67D4">
      <w:pPr>
        <w:pStyle w:val="a1"/>
        <w:rPr>
          <w:rFonts w:ascii="IRBadr" w:hAnsi="IRBadr" w:cs="IRBadr"/>
          <w:rtl/>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مهذب الأح</w:t>
      </w:r>
      <w:r w:rsidR="009C1E79" w:rsidRPr="00F641FA">
        <w:rPr>
          <w:rFonts w:ascii="IRBadr" w:hAnsi="IRBadr" w:cs="IRBadr"/>
          <w:color w:val="000000" w:themeColor="text1"/>
          <w:rtl/>
        </w:rPr>
        <w:t>ک</w:t>
      </w:r>
      <w:r w:rsidRPr="00F641FA">
        <w:rPr>
          <w:rFonts w:ascii="IRBadr" w:hAnsi="IRBadr" w:cs="IRBadr"/>
          <w:color w:val="000000" w:themeColor="text1"/>
          <w:rtl/>
        </w:rPr>
        <w:t>ام (للسبزوار</w:t>
      </w:r>
      <w:r w:rsidR="009C1E79" w:rsidRPr="00F641FA">
        <w:rPr>
          <w:rFonts w:ascii="IRBadr" w:hAnsi="IRBadr" w:cs="IRBadr"/>
          <w:color w:val="000000" w:themeColor="text1"/>
          <w:rtl/>
        </w:rPr>
        <w:t>ی</w:t>
      </w:r>
      <w:r w:rsidRPr="00F641FA">
        <w:rPr>
          <w:rFonts w:ascii="IRBadr" w:hAnsi="IRBadr" w:cs="IRBadr"/>
          <w:color w:val="000000" w:themeColor="text1"/>
          <w:rtl/>
        </w:rPr>
        <w:t xml:space="preserve">)؛ </w:t>
      </w:r>
      <w:r w:rsidR="009C1E79" w:rsidRPr="00F641FA">
        <w:rPr>
          <w:rFonts w:ascii="IRBadr" w:hAnsi="IRBadr" w:cs="IRBadr"/>
          <w:color w:val="000000" w:themeColor="text1"/>
          <w:rtl/>
        </w:rPr>
        <w:t>ج 28</w:t>
      </w:r>
      <w:r w:rsidRPr="00F641FA">
        <w:rPr>
          <w:rFonts w:ascii="IRBadr" w:hAnsi="IRBadr" w:cs="IRBadr"/>
          <w:color w:val="000000" w:themeColor="text1"/>
          <w:rtl/>
        </w:rPr>
        <w:t>، ص: 72</w:t>
      </w:r>
    </w:p>
  </w:footnote>
  <w:footnote w:id="7">
    <w:p w:rsidR="000E67D4" w:rsidRPr="00F641FA" w:rsidRDefault="000E67D4">
      <w:pPr>
        <w:pStyle w:val="a1"/>
        <w:rPr>
          <w:rFonts w:ascii="IRBadr" w:hAnsi="IRBadr" w:cs="IRBadr"/>
          <w:rtl/>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المبسوط ف</w:t>
      </w:r>
      <w:r w:rsidR="009C1E79" w:rsidRPr="00F641FA">
        <w:rPr>
          <w:rFonts w:ascii="IRBadr" w:hAnsi="IRBadr" w:cs="IRBadr"/>
          <w:color w:val="000000" w:themeColor="text1"/>
          <w:rtl/>
        </w:rPr>
        <w:t>ی</w:t>
      </w:r>
      <w:r w:rsidRPr="00F641FA">
        <w:rPr>
          <w:rFonts w:ascii="IRBadr" w:hAnsi="IRBadr" w:cs="IRBadr"/>
          <w:color w:val="000000" w:themeColor="text1"/>
          <w:rtl/>
        </w:rPr>
        <w:t xml:space="preserve"> فقه الإمام</w:t>
      </w:r>
      <w:r w:rsidR="009C1E79" w:rsidRPr="00F641FA">
        <w:rPr>
          <w:rFonts w:ascii="IRBadr" w:hAnsi="IRBadr" w:cs="IRBadr"/>
          <w:color w:val="000000" w:themeColor="text1"/>
          <w:rtl/>
        </w:rPr>
        <w:t>ی</w:t>
      </w:r>
      <w:r w:rsidRPr="00F641FA">
        <w:rPr>
          <w:rFonts w:ascii="IRBadr" w:hAnsi="IRBadr" w:cs="IRBadr"/>
          <w:color w:val="000000" w:themeColor="text1"/>
          <w:rtl/>
        </w:rPr>
        <w:t xml:space="preserve">ة؛ </w:t>
      </w:r>
      <w:r w:rsidR="009C1E79" w:rsidRPr="00F641FA">
        <w:rPr>
          <w:rFonts w:ascii="IRBadr" w:hAnsi="IRBadr" w:cs="IRBadr"/>
          <w:color w:val="000000" w:themeColor="text1"/>
          <w:rtl/>
        </w:rPr>
        <w:t>ج 8</w:t>
      </w:r>
      <w:r w:rsidRPr="00F641FA">
        <w:rPr>
          <w:rFonts w:ascii="IRBadr" w:hAnsi="IRBadr" w:cs="IRBadr"/>
          <w:color w:val="000000" w:themeColor="text1"/>
          <w:rtl/>
        </w:rPr>
        <w:t>، ص: 30 و</w:t>
      </w:r>
      <w:r w:rsidR="009C1E79" w:rsidRPr="00F641FA">
        <w:rPr>
          <w:rFonts w:ascii="IRBadr" w:hAnsi="IRBadr" w:cs="IRBadr"/>
          <w:color w:val="000000" w:themeColor="text1"/>
          <w:rtl/>
        </w:rPr>
        <w:t xml:space="preserve"> </w:t>
      </w:r>
      <w:r w:rsidRPr="00F641FA">
        <w:rPr>
          <w:rFonts w:ascii="IRBadr" w:hAnsi="IRBadr" w:cs="IRBadr"/>
          <w:color w:val="000000" w:themeColor="text1"/>
          <w:rtl/>
        </w:rPr>
        <w:t>الروضة البه</w:t>
      </w:r>
      <w:r w:rsidR="009C1E79" w:rsidRPr="00F641FA">
        <w:rPr>
          <w:rFonts w:ascii="IRBadr" w:hAnsi="IRBadr" w:cs="IRBadr"/>
          <w:color w:val="000000" w:themeColor="text1"/>
          <w:rtl/>
        </w:rPr>
        <w:t>ی</w:t>
      </w:r>
      <w:r w:rsidRPr="00F641FA">
        <w:rPr>
          <w:rFonts w:ascii="IRBadr" w:hAnsi="IRBadr" w:cs="IRBadr"/>
          <w:color w:val="000000" w:themeColor="text1"/>
          <w:rtl/>
        </w:rPr>
        <w:t>ة ف</w:t>
      </w:r>
      <w:r w:rsidR="009C1E79" w:rsidRPr="00F641FA">
        <w:rPr>
          <w:rFonts w:ascii="IRBadr" w:hAnsi="IRBadr" w:cs="IRBadr"/>
          <w:color w:val="000000" w:themeColor="text1"/>
          <w:rtl/>
        </w:rPr>
        <w:t>ی</w:t>
      </w:r>
      <w:r w:rsidRPr="00F641FA">
        <w:rPr>
          <w:rFonts w:ascii="IRBadr" w:hAnsi="IRBadr" w:cs="IRBadr"/>
          <w:color w:val="000000" w:themeColor="text1"/>
          <w:rtl/>
        </w:rPr>
        <w:t xml:space="preserve"> شرح اللمعة الدمشق</w:t>
      </w:r>
      <w:r w:rsidR="009C1E79" w:rsidRPr="00F641FA">
        <w:rPr>
          <w:rFonts w:ascii="IRBadr" w:hAnsi="IRBadr" w:cs="IRBadr"/>
          <w:color w:val="000000" w:themeColor="text1"/>
          <w:rtl/>
        </w:rPr>
        <w:t>ی</w:t>
      </w:r>
      <w:r w:rsidRPr="00F641FA">
        <w:rPr>
          <w:rFonts w:ascii="IRBadr" w:hAnsi="IRBadr" w:cs="IRBadr"/>
          <w:color w:val="000000" w:themeColor="text1"/>
          <w:rtl/>
        </w:rPr>
        <w:t xml:space="preserve">ة </w:t>
      </w:r>
      <w:r w:rsidR="009C1E79" w:rsidRPr="00F641FA">
        <w:rPr>
          <w:rFonts w:ascii="IRBadr" w:hAnsi="IRBadr" w:cs="IRBadr"/>
          <w:color w:val="000000" w:themeColor="text1"/>
          <w:rtl/>
        </w:rPr>
        <w:t>ج 2</w:t>
      </w:r>
      <w:r w:rsidRPr="00F641FA">
        <w:rPr>
          <w:rFonts w:ascii="IRBadr" w:hAnsi="IRBadr" w:cs="IRBadr"/>
          <w:color w:val="000000" w:themeColor="text1"/>
          <w:rtl/>
        </w:rPr>
        <w:t>، ص: 378</w:t>
      </w:r>
    </w:p>
  </w:footnote>
  <w:footnote w:id="8">
    <w:p w:rsidR="000E67D4" w:rsidRPr="00F641FA" w:rsidRDefault="000E67D4">
      <w:pPr>
        <w:pStyle w:val="a1"/>
        <w:rPr>
          <w:rFonts w:ascii="IRBadr" w:hAnsi="IRBadr" w:cs="IRBadr"/>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ال</w:t>
      </w:r>
      <w:r w:rsidR="009C1E79" w:rsidRPr="00F641FA">
        <w:rPr>
          <w:rFonts w:ascii="IRBadr" w:hAnsi="IRBadr" w:cs="IRBadr"/>
          <w:color w:val="000000" w:themeColor="text1"/>
          <w:rtl/>
        </w:rPr>
        <w:t>ک</w:t>
      </w:r>
      <w:r w:rsidRPr="00F641FA">
        <w:rPr>
          <w:rFonts w:ascii="IRBadr" w:hAnsi="IRBadr" w:cs="IRBadr"/>
          <w:color w:val="000000" w:themeColor="text1"/>
          <w:rtl/>
        </w:rPr>
        <w:t>اف</w:t>
      </w:r>
      <w:r w:rsidR="009C1E79" w:rsidRPr="00F641FA">
        <w:rPr>
          <w:rFonts w:ascii="IRBadr" w:hAnsi="IRBadr" w:cs="IRBadr"/>
          <w:color w:val="000000" w:themeColor="text1"/>
          <w:rtl/>
        </w:rPr>
        <w:t>ی</w:t>
      </w:r>
      <w:r w:rsidRPr="00F641FA">
        <w:rPr>
          <w:rFonts w:ascii="IRBadr" w:hAnsi="IRBadr" w:cs="IRBadr"/>
          <w:color w:val="000000" w:themeColor="text1"/>
          <w:rtl/>
        </w:rPr>
        <w:t xml:space="preserve"> (ط - الإسلام</w:t>
      </w:r>
      <w:r w:rsidR="009C1E79" w:rsidRPr="00F641FA">
        <w:rPr>
          <w:rFonts w:ascii="IRBadr" w:hAnsi="IRBadr" w:cs="IRBadr"/>
          <w:color w:val="000000" w:themeColor="text1"/>
          <w:rtl/>
        </w:rPr>
        <w:t>ی</w:t>
      </w:r>
      <w:r w:rsidRPr="00F641FA">
        <w:rPr>
          <w:rFonts w:ascii="IRBadr" w:hAnsi="IRBadr" w:cs="IRBadr"/>
          <w:color w:val="000000" w:themeColor="text1"/>
          <w:rtl/>
        </w:rPr>
        <w:t xml:space="preserve">ة)؛ </w:t>
      </w:r>
      <w:r w:rsidR="009C1E79" w:rsidRPr="00F641FA">
        <w:rPr>
          <w:rFonts w:ascii="IRBadr" w:hAnsi="IRBadr" w:cs="IRBadr"/>
          <w:color w:val="000000" w:themeColor="text1"/>
          <w:rtl/>
        </w:rPr>
        <w:t>ج 7</w:t>
      </w:r>
      <w:r w:rsidRPr="00F641FA">
        <w:rPr>
          <w:rFonts w:ascii="IRBadr" w:hAnsi="IRBadr" w:cs="IRBadr"/>
          <w:color w:val="000000" w:themeColor="text1"/>
          <w:rtl/>
        </w:rPr>
        <w:t>، ص: 227</w:t>
      </w:r>
    </w:p>
  </w:footnote>
  <w:footnote w:id="9">
    <w:p w:rsidR="000E67D4" w:rsidRPr="00F641FA" w:rsidRDefault="000E67D4" w:rsidP="000E67D4">
      <w:pPr>
        <w:pStyle w:val="a1"/>
        <w:rPr>
          <w:rFonts w:ascii="IRBadr" w:hAnsi="IRBadr" w:cs="IRBadr"/>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ال</w:t>
      </w:r>
      <w:r w:rsidR="009C1E79" w:rsidRPr="00F641FA">
        <w:rPr>
          <w:rFonts w:ascii="IRBadr" w:hAnsi="IRBadr" w:cs="IRBadr"/>
          <w:color w:val="000000" w:themeColor="text1"/>
          <w:rtl/>
        </w:rPr>
        <w:t>ک</w:t>
      </w:r>
      <w:r w:rsidRPr="00F641FA">
        <w:rPr>
          <w:rFonts w:ascii="IRBadr" w:hAnsi="IRBadr" w:cs="IRBadr"/>
          <w:color w:val="000000" w:themeColor="text1"/>
          <w:rtl/>
        </w:rPr>
        <w:t>اف</w:t>
      </w:r>
      <w:r w:rsidR="009C1E79" w:rsidRPr="00F641FA">
        <w:rPr>
          <w:rFonts w:ascii="IRBadr" w:hAnsi="IRBadr" w:cs="IRBadr"/>
          <w:color w:val="000000" w:themeColor="text1"/>
          <w:rtl/>
        </w:rPr>
        <w:t>ی</w:t>
      </w:r>
      <w:r w:rsidRPr="00F641FA">
        <w:rPr>
          <w:rFonts w:ascii="IRBadr" w:hAnsi="IRBadr" w:cs="IRBadr"/>
          <w:color w:val="000000" w:themeColor="text1"/>
          <w:rtl/>
        </w:rPr>
        <w:t xml:space="preserve"> (ط - الإسلام</w:t>
      </w:r>
      <w:r w:rsidR="009C1E79" w:rsidRPr="00F641FA">
        <w:rPr>
          <w:rFonts w:ascii="IRBadr" w:hAnsi="IRBadr" w:cs="IRBadr"/>
          <w:color w:val="000000" w:themeColor="text1"/>
          <w:rtl/>
        </w:rPr>
        <w:t>ی</w:t>
      </w:r>
      <w:r w:rsidRPr="00F641FA">
        <w:rPr>
          <w:rFonts w:ascii="IRBadr" w:hAnsi="IRBadr" w:cs="IRBadr"/>
          <w:color w:val="000000" w:themeColor="text1"/>
          <w:rtl/>
        </w:rPr>
        <w:t xml:space="preserve">ة)؛ </w:t>
      </w:r>
      <w:r w:rsidR="009C1E79" w:rsidRPr="00F641FA">
        <w:rPr>
          <w:rFonts w:ascii="IRBadr" w:hAnsi="IRBadr" w:cs="IRBadr"/>
          <w:color w:val="000000" w:themeColor="text1"/>
          <w:rtl/>
        </w:rPr>
        <w:t>ج 7</w:t>
      </w:r>
      <w:r w:rsidRPr="00F641FA">
        <w:rPr>
          <w:rFonts w:ascii="IRBadr" w:hAnsi="IRBadr" w:cs="IRBadr"/>
          <w:color w:val="000000" w:themeColor="text1"/>
          <w:rtl/>
        </w:rPr>
        <w:t>، ص: 227</w:t>
      </w:r>
    </w:p>
  </w:footnote>
  <w:footnote w:id="10">
    <w:p w:rsidR="000E67D4" w:rsidRPr="00F641FA" w:rsidRDefault="000E67D4">
      <w:pPr>
        <w:pStyle w:val="a1"/>
        <w:rPr>
          <w:rFonts w:ascii="IRBadr" w:hAnsi="IRBadr" w:cs="IRBadr"/>
          <w:rtl/>
        </w:rPr>
      </w:pPr>
      <w:r w:rsidRPr="00F641FA">
        <w:rPr>
          <w:rStyle w:val="aff1"/>
          <w:rFonts w:ascii="IRBadr" w:hAnsi="IRBadr" w:cs="IRBadr"/>
          <w:vertAlign w:val="baseline"/>
        </w:rPr>
        <w:footnoteRef/>
      </w:r>
      <w:r w:rsidRPr="00F641FA">
        <w:rPr>
          <w:rFonts w:ascii="IRBadr" w:hAnsi="IRBadr" w:cs="IRBadr"/>
          <w:rtl/>
        </w:rPr>
        <w:t xml:space="preserve"> </w:t>
      </w:r>
      <w:r w:rsidRPr="00F641FA">
        <w:rPr>
          <w:rFonts w:ascii="IRBadr" w:hAnsi="IRBadr" w:cs="IRBadr"/>
          <w:color w:val="000000" w:themeColor="text1"/>
          <w:rtl/>
        </w:rPr>
        <w:t>ال</w:t>
      </w:r>
      <w:r w:rsidR="009C1E79" w:rsidRPr="00F641FA">
        <w:rPr>
          <w:rFonts w:ascii="IRBadr" w:hAnsi="IRBadr" w:cs="IRBadr"/>
          <w:color w:val="000000" w:themeColor="text1"/>
          <w:rtl/>
        </w:rPr>
        <w:t>ک</w:t>
      </w:r>
      <w:r w:rsidRPr="00F641FA">
        <w:rPr>
          <w:rFonts w:ascii="IRBadr" w:hAnsi="IRBadr" w:cs="IRBadr"/>
          <w:color w:val="000000" w:themeColor="text1"/>
          <w:rtl/>
        </w:rPr>
        <w:t>اف</w:t>
      </w:r>
      <w:r w:rsidR="009C1E79" w:rsidRPr="00F641FA">
        <w:rPr>
          <w:rFonts w:ascii="IRBadr" w:hAnsi="IRBadr" w:cs="IRBadr"/>
          <w:color w:val="000000" w:themeColor="text1"/>
          <w:rtl/>
        </w:rPr>
        <w:t>ی</w:t>
      </w:r>
      <w:r w:rsidRPr="00F641FA">
        <w:rPr>
          <w:rFonts w:ascii="IRBadr" w:hAnsi="IRBadr" w:cs="IRBadr"/>
          <w:color w:val="000000" w:themeColor="text1"/>
          <w:rtl/>
        </w:rPr>
        <w:t xml:space="preserve"> (ط - الإسلام</w:t>
      </w:r>
      <w:r w:rsidR="009C1E79" w:rsidRPr="00F641FA">
        <w:rPr>
          <w:rFonts w:ascii="IRBadr" w:hAnsi="IRBadr" w:cs="IRBadr"/>
          <w:color w:val="000000" w:themeColor="text1"/>
          <w:rtl/>
        </w:rPr>
        <w:t>ی</w:t>
      </w:r>
      <w:r w:rsidRPr="00F641FA">
        <w:rPr>
          <w:rFonts w:ascii="IRBadr" w:hAnsi="IRBadr" w:cs="IRBadr"/>
          <w:color w:val="000000" w:themeColor="text1"/>
          <w:rtl/>
        </w:rPr>
        <w:t xml:space="preserve">ة)؛ </w:t>
      </w:r>
      <w:r w:rsidR="009C1E79" w:rsidRPr="00F641FA">
        <w:rPr>
          <w:rFonts w:ascii="IRBadr" w:hAnsi="IRBadr" w:cs="IRBadr"/>
          <w:color w:val="000000" w:themeColor="text1"/>
          <w:rtl/>
        </w:rPr>
        <w:t>ج 7</w:t>
      </w:r>
      <w:r w:rsidRPr="00F641FA">
        <w:rPr>
          <w:rFonts w:ascii="IRBadr" w:hAnsi="IRBadr" w:cs="IRBadr"/>
          <w:color w:val="000000" w:themeColor="text1"/>
          <w:rtl/>
        </w:rPr>
        <w:t>، ص: 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D580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636983BB" wp14:editId="61EF7D8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9027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3BAF0FF6" wp14:editId="4604367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724B1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3B"/>
    <w:rsid w:val="00020138"/>
    <w:rsid w:val="000228A2"/>
    <w:rsid w:val="000324F1"/>
    <w:rsid w:val="00052BA3"/>
    <w:rsid w:val="0006363E"/>
    <w:rsid w:val="0007738A"/>
    <w:rsid w:val="00080DFF"/>
    <w:rsid w:val="0008373A"/>
    <w:rsid w:val="00085ED5"/>
    <w:rsid w:val="000A1A51"/>
    <w:rsid w:val="000D2D0D"/>
    <w:rsid w:val="000D5800"/>
    <w:rsid w:val="000E67D4"/>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5FD7"/>
    <w:rsid w:val="00197CDD"/>
    <w:rsid w:val="001B3692"/>
    <w:rsid w:val="001C367D"/>
    <w:rsid w:val="001C766D"/>
    <w:rsid w:val="001D24F8"/>
    <w:rsid w:val="001E306E"/>
    <w:rsid w:val="001E3FB0"/>
    <w:rsid w:val="001E4FFF"/>
    <w:rsid w:val="001F2E3E"/>
    <w:rsid w:val="00224C0A"/>
    <w:rsid w:val="002376A5"/>
    <w:rsid w:val="002417C9"/>
    <w:rsid w:val="002529C5"/>
    <w:rsid w:val="00270294"/>
    <w:rsid w:val="0028093B"/>
    <w:rsid w:val="00286646"/>
    <w:rsid w:val="002914BD"/>
    <w:rsid w:val="00297263"/>
    <w:rsid w:val="002B1065"/>
    <w:rsid w:val="002B5F80"/>
    <w:rsid w:val="002C2F6A"/>
    <w:rsid w:val="002C56FD"/>
    <w:rsid w:val="002D4885"/>
    <w:rsid w:val="002D49E4"/>
    <w:rsid w:val="002E450B"/>
    <w:rsid w:val="002E73F9"/>
    <w:rsid w:val="002F05B9"/>
    <w:rsid w:val="00302275"/>
    <w:rsid w:val="0030705A"/>
    <w:rsid w:val="00340BA3"/>
    <w:rsid w:val="00366400"/>
    <w:rsid w:val="003713BF"/>
    <w:rsid w:val="00396F28"/>
    <w:rsid w:val="003A1A05"/>
    <w:rsid w:val="003A2654"/>
    <w:rsid w:val="003B6A5E"/>
    <w:rsid w:val="003C06BF"/>
    <w:rsid w:val="003C7899"/>
    <w:rsid w:val="003D2F0A"/>
    <w:rsid w:val="003D563F"/>
    <w:rsid w:val="003E1E58"/>
    <w:rsid w:val="00405199"/>
    <w:rsid w:val="00407D49"/>
    <w:rsid w:val="00410699"/>
    <w:rsid w:val="00415360"/>
    <w:rsid w:val="00443B01"/>
    <w:rsid w:val="0044591E"/>
    <w:rsid w:val="00455020"/>
    <w:rsid w:val="004651D2"/>
    <w:rsid w:val="00465D26"/>
    <w:rsid w:val="004679F8"/>
    <w:rsid w:val="004864DD"/>
    <w:rsid w:val="004B337F"/>
    <w:rsid w:val="004B5DD9"/>
    <w:rsid w:val="004F3596"/>
    <w:rsid w:val="00513988"/>
    <w:rsid w:val="005270C0"/>
    <w:rsid w:val="0053512F"/>
    <w:rsid w:val="00543018"/>
    <w:rsid w:val="00572E2D"/>
    <w:rsid w:val="00592103"/>
    <w:rsid w:val="005A2FA2"/>
    <w:rsid w:val="005A545E"/>
    <w:rsid w:val="005A5862"/>
    <w:rsid w:val="005A73F1"/>
    <w:rsid w:val="005B0852"/>
    <w:rsid w:val="005C06AE"/>
    <w:rsid w:val="00610C18"/>
    <w:rsid w:val="0061376C"/>
    <w:rsid w:val="00633E0A"/>
    <w:rsid w:val="00636EFA"/>
    <w:rsid w:val="0066229C"/>
    <w:rsid w:val="00665C6C"/>
    <w:rsid w:val="0069696C"/>
    <w:rsid w:val="006A085A"/>
    <w:rsid w:val="006D3A87"/>
    <w:rsid w:val="006F01B4"/>
    <w:rsid w:val="007105D8"/>
    <w:rsid w:val="00724B17"/>
    <w:rsid w:val="00734D59"/>
    <w:rsid w:val="0073609B"/>
    <w:rsid w:val="00752745"/>
    <w:rsid w:val="0076665E"/>
    <w:rsid w:val="007749BC"/>
    <w:rsid w:val="00780C88"/>
    <w:rsid w:val="00780E25"/>
    <w:rsid w:val="007818F0"/>
    <w:rsid w:val="00783462"/>
    <w:rsid w:val="00787B13"/>
    <w:rsid w:val="00792FAC"/>
    <w:rsid w:val="00795B70"/>
    <w:rsid w:val="007960CE"/>
    <w:rsid w:val="007A5D2F"/>
    <w:rsid w:val="007B6FEB"/>
    <w:rsid w:val="007C1EF7"/>
    <w:rsid w:val="007C710E"/>
    <w:rsid w:val="007D0B88"/>
    <w:rsid w:val="007D1549"/>
    <w:rsid w:val="007D4690"/>
    <w:rsid w:val="007E03E9"/>
    <w:rsid w:val="007E04EE"/>
    <w:rsid w:val="007E459D"/>
    <w:rsid w:val="007E7FA7"/>
    <w:rsid w:val="007F0721"/>
    <w:rsid w:val="007F4A90"/>
    <w:rsid w:val="0080799B"/>
    <w:rsid w:val="00807BE3"/>
    <w:rsid w:val="00814999"/>
    <w:rsid w:val="00823404"/>
    <w:rsid w:val="008407A4"/>
    <w:rsid w:val="00845CC4"/>
    <w:rsid w:val="008644F4"/>
    <w:rsid w:val="0087408C"/>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93023"/>
    <w:rsid w:val="009B61C3"/>
    <w:rsid w:val="009C1E79"/>
    <w:rsid w:val="009C45C1"/>
    <w:rsid w:val="009C7B4F"/>
    <w:rsid w:val="009F4EB3"/>
    <w:rsid w:val="00A06D48"/>
    <w:rsid w:val="00A14A0B"/>
    <w:rsid w:val="00A21834"/>
    <w:rsid w:val="00A31C17"/>
    <w:rsid w:val="00A31FDE"/>
    <w:rsid w:val="00A35AC2"/>
    <w:rsid w:val="00A37C77"/>
    <w:rsid w:val="00A5418D"/>
    <w:rsid w:val="00A702D6"/>
    <w:rsid w:val="00A725C2"/>
    <w:rsid w:val="00A769EE"/>
    <w:rsid w:val="00A810A5"/>
    <w:rsid w:val="00A92970"/>
    <w:rsid w:val="00A9616A"/>
    <w:rsid w:val="00A963D9"/>
    <w:rsid w:val="00A96F68"/>
    <w:rsid w:val="00AA2342"/>
    <w:rsid w:val="00AC2499"/>
    <w:rsid w:val="00AD0304"/>
    <w:rsid w:val="00AD27BE"/>
    <w:rsid w:val="00AF0F1A"/>
    <w:rsid w:val="00AF2BD2"/>
    <w:rsid w:val="00B15027"/>
    <w:rsid w:val="00B21CF4"/>
    <w:rsid w:val="00B24300"/>
    <w:rsid w:val="00B25815"/>
    <w:rsid w:val="00B44079"/>
    <w:rsid w:val="00B55C8F"/>
    <w:rsid w:val="00B56D5A"/>
    <w:rsid w:val="00B63F15"/>
    <w:rsid w:val="00BB5F7E"/>
    <w:rsid w:val="00BC26F6"/>
    <w:rsid w:val="00BD3122"/>
    <w:rsid w:val="00BD40DA"/>
    <w:rsid w:val="00C160AF"/>
    <w:rsid w:val="00C22299"/>
    <w:rsid w:val="00C25609"/>
    <w:rsid w:val="00C26607"/>
    <w:rsid w:val="00C60D75"/>
    <w:rsid w:val="00C64CEA"/>
    <w:rsid w:val="00C73012"/>
    <w:rsid w:val="00C763DD"/>
    <w:rsid w:val="00C84FC0"/>
    <w:rsid w:val="00C9244A"/>
    <w:rsid w:val="00CA1563"/>
    <w:rsid w:val="00CB5DA3"/>
    <w:rsid w:val="00CE31E6"/>
    <w:rsid w:val="00CE3B74"/>
    <w:rsid w:val="00CF42E2"/>
    <w:rsid w:val="00CF7916"/>
    <w:rsid w:val="00D158F3"/>
    <w:rsid w:val="00D3665C"/>
    <w:rsid w:val="00D508CC"/>
    <w:rsid w:val="00D50F4B"/>
    <w:rsid w:val="00D60547"/>
    <w:rsid w:val="00D6635D"/>
    <w:rsid w:val="00D66444"/>
    <w:rsid w:val="00D7619C"/>
    <w:rsid w:val="00DB28BB"/>
    <w:rsid w:val="00DC603F"/>
    <w:rsid w:val="00DD3C0D"/>
    <w:rsid w:val="00DD4864"/>
    <w:rsid w:val="00DD71A2"/>
    <w:rsid w:val="00E05604"/>
    <w:rsid w:val="00E0639C"/>
    <w:rsid w:val="00E067E6"/>
    <w:rsid w:val="00E12531"/>
    <w:rsid w:val="00E143B0"/>
    <w:rsid w:val="00E31A53"/>
    <w:rsid w:val="00E34E59"/>
    <w:rsid w:val="00E55891"/>
    <w:rsid w:val="00E56559"/>
    <w:rsid w:val="00E6283A"/>
    <w:rsid w:val="00E732A3"/>
    <w:rsid w:val="00E7512F"/>
    <w:rsid w:val="00E830C5"/>
    <w:rsid w:val="00E83A85"/>
    <w:rsid w:val="00E90FC4"/>
    <w:rsid w:val="00EA01EC"/>
    <w:rsid w:val="00EA15B0"/>
    <w:rsid w:val="00EA5D97"/>
    <w:rsid w:val="00EC4393"/>
    <w:rsid w:val="00EE1C07"/>
    <w:rsid w:val="00EE2C91"/>
    <w:rsid w:val="00EE3979"/>
    <w:rsid w:val="00EE4DB0"/>
    <w:rsid w:val="00EF138C"/>
    <w:rsid w:val="00F034CE"/>
    <w:rsid w:val="00F10A0F"/>
    <w:rsid w:val="00F40284"/>
    <w:rsid w:val="00F641FA"/>
    <w:rsid w:val="00F643F8"/>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8093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28664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B55C8F"/>
    <w:rPr>
      <w:vertAlign w:val="superscript"/>
    </w:rPr>
  </w:style>
  <w:style w:type="character" w:styleId="aff2">
    <w:name w:val="Hyperlink"/>
    <w:basedOn w:val="a2"/>
    <w:uiPriority w:val="99"/>
    <w:unhideWhenUsed/>
    <w:rsid w:val="00F64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8093B"/>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28664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B55C8F"/>
    <w:rPr>
      <w:vertAlign w:val="superscript"/>
    </w:rPr>
  </w:style>
  <w:style w:type="character" w:styleId="aff2">
    <w:name w:val="Hyperlink"/>
    <w:basedOn w:val="a2"/>
    <w:uiPriority w:val="99"/>
    <w:unhideWhenUsed/>
    <w:rsid w:val="00F64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143">
      <w:bodyDiv w:val="1"/>
      <w:marLeft w:val="0"/>
      <w:marRight w:val="0"/>
      <w:marTop w:val="0"/>
      <w:marBottom w:val="0"/>
      <w:divBdr>
        <w:top w:val="none" w:sz="0" w:space="0" w:color="auto"/>
        <w:left w:val="none" w:sz="0" w:space="0" w:color="auto"/>
        <w:bottom w:val="none" w:sz="0" w:space="0" w:color="auto"/>
        <w:right w:val="none" w:sz="0" w:space="0" w:color="auto"/>
      </w:divBdr>
    </w:div>
    <w:div w:id="164171813">
      <w:bodyDiv w:val="1"/>
      <w:marLeft w:val="0"/>
      <w:marRight w:val="0"/>
      <w:marTop w:val="0"/>
      <w:marBottom w:val="0"/>
      <w:divBdr>
        <w:top w:val="none" w:sz="0" w:space="0" w:color="auto"/>
        <w:left w:val="none" w:sz="0" w:space="0" w:color="auto"/>
        <w:bottom w:val="none" w:sz="0" w:space="0" w:color="auto"/>
        <w:right w:val="none" w:sz="0" w:space="0" w:color="auto"/>
      </w:divBdr>
    </w:div>
    <w:div w:id="176848148">
      <w:bodyDiv w:val="1"/>
      <w:marLeft w:val="0"/>
      <w:marRight w:val="0"/>
      <w:marTop w:val="0"/>
      <w:marBottom w:val="0"/>
      <w:divBdr>
        <w:top w:val="none" w:sz="0" w:space="0" w:color="auto"/>
        <w:left w:val="none" w:sz="0" w:space="0" w:color="auto"/>
        <w:bottom w:val="none" w:sz="0" w:space="0" w:color="auto"/>
        <w:right w:val="none" w:sz="0" w:space="0" w:color="auto"/>
      </w:divBdr>
    </w:div>
    <w:div w:id="310641524">
      <w:bodyDiv w:val="1"/>
      <w:marLeft w:val="0"/>
      <w:marRight w:val="0"/>
      <w:marTop w:val="0"/>
      <w:marBottom w:val="0"/>
      <w:divBdr>
        <w:top w:val="none" w:sz="0" w:space="0" w:color="auto"/>
        <w:left w:val="none" w:sz="0" w:space="0" w:color="auto"/>
        <w:bottom w:val="none" w:sz="0" w:space="0" w:color="auto"/>
        <w:right w:val="none" w:sz="0" w:space="0" w:color="auto"/>
      </w:divBdr>
    </w:div>
    <w:div w:id="434331403">
      <w:bodyDiv w:val="1"/>
      <w:marLeft w:val="0"/>
      <w:marRight w:val="0"/>
      <w:marTop w:val="0"/>
      <w:marBottom w:val="0"/>
      <w:divBdr>
        <w:top w:val="none" w:sz="0" w:space="0" w:color="auto"/>
        <w:left w:val="none" w:sz="0" w:space="0" w:color="auto"/>
        <w:bottom w:val="none" w:sz="0" w:space="0" w:color="auto"/>
        <w:right w:val="none" w:sz="0" w:space="0" w:color="auto"/>
      </w:divBdr>
    </w:div>
    <w:div w:id="629626046">
      <w:bodyDiv w:val="1"/>
      <w:marLeft w:val="0"/>
      <w:marRight w:val="0"/>
      <w:marTop w:val="0"/>
      <w:marBottom w:val="0"/>
      <w:divBdr>
        <w:top w:val="none" w:sz="0" w:space="0" w:color="auto"/>
        <w:left w:val="none" w:sz="0" w:space="0" w:color="auto"/>
        <w:bottom w:val="none" w:sz="0" w:space="0" w:color="auto"/>
        <w:right w:val="none" w:sz="0" w:space="0" w:color="auto"/>
      </w:divBdr>
    </w:div>
    <w:div w:id="782117056">
      <w:bodyDiv w:val="1"/>
      <w:marLeft w:val="0"/>
      <w:marRight w:val="0"/>
      <w:marTop w:val="0"/>
      <w:marBottom w:val="0"/>
      <w:divBdr>
        <w:top w:val="none" w:sz="0" w:space="0" w:color="auto"/>
        <w:left w:val="none" w:sz="0" w:space="0" w:color="auto"/>
        <w:bottom w:val="none" w:sz="0" w:space="0" w:color="auto"/>
        <w:right w:val="none" w:sz="0" w:space="0" w:color="auto"/>
      </w:divBdr>
    </w:div>
    <w:div w:id="937103960">
      <w:bodyDiv w:val="1"/>
      <w:marLeft w:val="0"/>
      <w:marRight w:val="0"/>
      <w:marTop w:val="0"/>
      <w:marBottom w:val="0"/>
      <w:divBdr>
        <w:top w:val="none" w:sz="0" w:space="0" w:color="auto"/>
        <w:left w:val="none" w:sz="0" w:space="0" w:color="auto"/>
        <w:bottom w:val="none" w:sz="0" w:space="0" w:color="auto"/>
        <w:right w:val="none" w:sz="0" w:space="0" w:color="auto"/>
      </w:divBdr>
    </w:div>
    <w:div w:id="1062677990">
      <w:bodyDiv w:val="1"/>
      <w:marLeft w:val="0"/>
      <w:marRight w:val="0"/>
      <w:marTop w:val="0"/>
      <w:marBottom w:val="0"/>
      <w:divBdr>
        <w:top w:val="none" w:sz="0" w:space="0" w:color="auto"/>
        <w:left w:val="none" w:sz="0" w:space="0" w:color="auto"/>
        <w:bottom w:val="none" w:sz="0" w:space="0" w:color="auto"/>
        <w:right w:val="none" w:sz="0" w:space="0" w:color="auto"/>
      </w:divBdr>
    </w:div>
    <w:div w:id="1780293552">
      <w:bodyDiv w:val="1"/>
      <w:marLeft w:val="0"/>
      <w:marRight w:val="0"/>
      <w:marTop w:val="0"/>
      <w:marBottom w:val="0"/>
      <w:divBdr>
        <w:top w:val="none" w:sz="0" w:space="0" w:color="auto"/>
        <w:left w:val="none" w:sz="0" w:space="0" w:color="auto"/>
        <w:bottom w:val="none" w:sz="0" w:space="0" w:color="auto"/>
        <w:right w:val="none" w:sz="0" w:space="0" w:color="auto"/>
      </w:divBdr>
    </w:div>
    <w:div w:id="19702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2CD0-EA7F-4630-8DEF-BB215F3A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1116</TotalTime>
  <Pages>9</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37</cp:revision>
  <dcterms:created xsi:type="dcterms:W3CDTF">2014-11-18T06:15:00Z</dcterms:created>
  <dcterms:modified xsi:type="dcterms:W3CDTF">2015-07-27T08:28:00Z</dcterms:modified>
</cp:coreProperties>
</file>