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A3" w:rsidRPr="00692E2E" w:rsidRDefault="00CB0DA3" w:rsidP="00412BFC">
      <w:pPr>
        <w:bidi/>
        <w:jc w:val="both"/>
        <w:rPr>
          <w:rFonts w:ascii="IRBadr" w:hAnsi="IRBadr" w:cs="IRBadr"/>
          <w:sz w:val="28"/>
          <w:szCs w:val="28"/>
          <w:rtl/>
          <w:lang w:bidi="fa-IR"/>
        </w:rPr>
      </w:pPr>
      <w:bookmarkStart w:id="0" w:name="_GoBack"/>
      <w:r w:rsidRPr="00692E2E">
        <w:rPr>
          <w:rFonts w:ascii="IRBadr" w:hAnsi="IRBadr" w:cs="IRBadr"/>
          <w:sz w:val="28"/>
          <w:szCs w:val="28"/>
          <w:rtl/>
          <w:lang w:bidi="fa-IR"/>
        </w:rPr>
        <w:t xml:space="preserve">بسم </w:t>
      </w:r>
      <w:bookmarkEnd w:id="0"/>
      <w:r w:rsidRPr="00692E2E">
        <w:rPr>
          <w:rFonts w:ascii="IRBadr" w:hAnsi="IRBadr" w:cs="IRBadr"/>
          <w:sz w:val="28"/>
          <w:szCs w:val="28"/>
          <w:rtl/>
          <w:lang w:bidi="fa-IR"/>
        </w:rPr>
        <w:t>الله الرحمن الرحیم</w:t>
      </w:r>
    </w:p>
    <w:p w:rsidR="00282B49" w:rsidRPr="00692E2E" w:rsidRDefault="00282B49" w:rsidP="00412BFC">
      <w:pPr>
        <w:pStyle w:val="Heading1"/>
        <w:rPr>
          <w:rFonts w:ascii="IRBadr" w:hAnsi="IRBadr" w:cs="IRBadr"/>
          <w:rtl/>
        </w:rPr>
      </w:pPr>
      <w:r w:rsidRPr="00692E2E">
        <w:rPr>
          <w:rFonts w:ascii="IRBadr" w:hAnsi="IRBadr" w:cs="IRBadr"/>
          <w:rtl/>
        </w:rPr>
        <w:t>مرور بحث سابق</w:t>
      </w:r>
    </w:p>
    <w:p w:rsidR="00282B49" w:rsidRPr="00692E2E" w:rsidRDefault="00282B49"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در جلسه سابق، مطالبی که به </w:t>
      </w:r>
      <w:r w:rsidR="00692E2E">
        <w:rPr>
          <w:rFonts w:ascii="IRBadr" w:hAnsi="IRBadr" w:cs="IRBadr"/>
          <w:sz w:val="28"/>
          <w:szCs w:val="28"/>
          <w:rtl/>
          <w:lang w:bidi="fa-IR"/>
        </w:rPr>
        <w:t>نتیجه‌گیری</w:t>
      </w:r>
      <w:r w:rsidRPr="00692E2E">
        <w:rPr>
          <w:rFonts w:ascii="IRBadr" w:hAnsi="IRBadr" w:cs="IRBadr"/>
          <w:sz w:val="28"/>
          <w:szCs w:val="28"/>
          <w:rtl/>
          <w:lang w:bidi="fa-IR"/>
        </w:rPr>
        <w:t xml:space="preserve"> بهتر، در زمینه مقدار نصاب،</w:t>
      </w:r>
      <w:r w:rsidR="00F75472" w:rsidRPr="00692E2E">
        <w:rPr>
          <w:rFonts w:ascii="IRBadr" w:hAnsi="IRBadr" w:cs="IRBadr"/>
          <w:sz w:val="28"/>
          <w:szCs w:val="28"/>
          <w:rtl/>
          <w:lang w:bidi="fa-IR"/>
        </w:rPr>
        <w:t xml:space="preserve"> کمک</w:t>
      </w:r>
      <w:r w:rsidRPr="00692E2E">
        <w:rPr>
          <w:rFonts w:ascii="IRBadr" w:hAnsi="IRBadr" w:cs="IRBadr"/>
          <w:sz w:val="28"/>
          <w:szCs w:val="28"/>
          <w:rtl/>
          <w:lang w:bidi="fa-IR"/>
        </w:rPr>
        <w:t xml:space="preserve"> </w:t>
      </w:r>
      <w:r w:rsidR="00F75472" w:rsidRPr="00692E2E">
        <w:rPr>
          <w:rFonts w:ascii="IRBadr" w:hAnsi="IRBadr" w:cs="IRBadr"/>
          <w:sz w:val="28"/>
          <w:szCs w:val="28"/>
          <w:rtl/>
          <w:lang w:bidi="fa-IR"/>
        </w:rPr>
        <w:t>می‌کرد</w:t>
      </w:r>
      <w:r w:rsidRPr="00692E2E">
        <w:rPr>
          <w:rFonts w:ascii="IRBadr" w:hAnsi="IRBadr" w:cs="IRBadr"/>
          <w:sz w:val="28"/>
          <w:szCs w:val="28"/>
          <w:rtl/>
          <w:lang w:bidi="fa-IR"/>
        </w:rPr>
        <w:t>،</w:t>
      </w:r>
      <w:r w:rsidR="00F75472" w:rsidRPr="00692E2E">
        <w:rPr>
          <w:rFonts w:ascii="IRBadr" w:hAnsi="IRBadr" w:cs="IRBadr"/>
          <w:sz w:val="28"/>
          <w:szCs w:val="28"/>
          <w:rtl/>
          <w:lang w:bidi="fa-IR"/>
        </w:rPr>
        <w:t xml:space="preserve"> اشاره</w:t>
      </w:r>
      <w:r w:rsidRPr="00692E2E">
        <w:rPr>
          <w:rFonts w:ascii="IRBadr" w:hAnsi="IRBadr" w:cs="IRBadr"/>
          <w:sz w:val="28"/>
          <w:szCs w:val="28"/>
          <w:rtl/>
          <w:lang w:bidi="fa-IR"/>
        </w:rPr>
        <w:t xml:space="preserve"> شد و به دنبال آن،</w:t>
      </w:r>
      <w:r w:rsidR="00F75472" w:rsidRPr="00692E2E">
        <w:rPr>
          <w:rFonts w:ascii="IRBadr" w:hAnsi="IRBadr" w:cs="IRBadr"/>
          <w:sz w:val="28"/>
          <w:szCs w:val="28"/>
          <w:rtl/>
          <w:lang w:bidi="fa-IR"/>
        </w:rPr>
        <w:t xml:space="preserve"> گفته</w:t>
      </w:r>
      <w:r w:rsidRPr="00692E2E">
        <w:rPr>
          <w:rFonts w:ascii="IRBadr" w:hAnsi="IRBadr" w:cs="IRBadr"/>
          <w:sz w:val="28"/>
          <w:szCs w:val="28"/>
          <w:rtl/>
          <w:lang w:bidi="fa-IR"/>
        </w:rPr>
        <w:t xml:space="preserve"> شده که؛</w:t>
      </w:r>
      <w:r w:rsidR="00F75472" w:rsidRPr="00692E2E">
        <w:rPr>
          <w:rFonts w:ascii="IRBadr" w:hAnsi="IRBadr" w:cs="IRBadr"/>
          <w:sz w:val="28"/>
          <w:szCs w:val="28"/>
          <w:rtl/>
          <w:lang w:bidi="fa-IR"/>
        </w:rPr>
        <w:t xml:space="preserve"> برای</w:t>
      </w:r>
      <w:r w:rsidRPr="00692E2E">
        <w:rPr>
          <w:rFonts w:ascii="IRBadr" w:hAnsi="IRBadr" w:cs="IRBadr"/>
          <w:sz w:val="28"/>
          <w:szCs w:val="28"/>
          <w:rtl/>
          <w:lang w:bidi="fa-IR"/>
        </w:rPr>
        <w:t xml:space="preserve"> رقم خوردن انصرافی صحیح، شروطی وجود دارد که، عدم رعایت آن،</w:t>
      </w:r>
      <w:r w:rsidR="00F75472" w:rsidRPr="00692E2E">
        <w:rPr>
          <w:rFonts w:ascii="IRBadr" w:hAnsi="IRBadr" w:cs="IRBadr"/>
          <w:sz w:val="28"/>
          <w:szCs w:val="28"/>
          <w:rtl/>
          <w:lang w:bidi="fa-IR"/>
        </w:rPr>
        <w:t xml:space="preserve"> می‌تواند</w:t>
      </w:r>
      <w:r w:rsidRPr="00692E2E">
        <w:rPr>
          <w:rFonts w:ascii="IRBadr" w:hAnsi="IRBadr" w:cs="IRBadr"/>
          <w:sz w:val="28"/>
          <w:szCs w:val="28"/>
          <w:rtl/>
          <w:lang w:bidi="fa-IR"/>
        </w:rPr>
        <w:t xml:space="preserve"> به لغزش عامه،</w:t>
      </w:r>
      <w:r w:rsidR="00F75472" w:rsidRPr="00692E2E">
        <w:rPr>
          <w:rFonts w:ascii="IRBadr" w:hAnsi="IRBadr" w:cs="IRBadr"/>
          <w:sz w:val="28"/>
          <w:szCs w:val="28"/>
          <w:rtl/>
          <w:lang w:bidi="fa-IR"/>
        </w:rPr>
        <w:t xml:space="preserve"> در</w:t>
      </w:r>
      <w:r w:rsidRPr="00692E2E">
        <w:rPr>
          <w:rFonts w:ascii="IRBadr" w:hAnsi="IRBadr" w:cs="IRBadr"/>
          <w:sz w:val="28"/>
          <w:szCs w:val="28"/>
          <w:rtl/>
          <w:lang w:bidi="fa-IR"/>
        </w:rPr>
        <w:t xml:space="preserve"> این بحث،</w:t>
      </w:r>
      <w:r w:rsidR="00F75472" w:rsidRPr="00692E2E">
        <w:rPr>
          <w:rFonts w:ascii="IRBadr" w:hAnsi="IRBadr" w:cs="IRBadr"/>
          <w:sz w:val="28"/>
          <w:szCs w:val="28"/>
          <w:rtl/>
          <w:lang w:bidi="fa-IR"/>
        </w:rPr>
        <w:t xml:space="preserve"> منجر</w:t>
      </w:r>
      <w:r w:rsidRPr="00692E2E">
        <w:rPr>
          <w:rFonts w:ascii="IRBadr" w:hAnsi="IRBadr" w:cs="IRBadr"/>
          <w:sz w:val="28"/>
          <w:szCs w:val="28"/>
          <w:rtl/>
          <w:lang w:bidi="fa-IR"/>
        </w:rPr>
        <w:t xml:space="preserve"> شود.</w:t>
      </w:r>
    </w:p>
    <w:p w:rsidR="00A1465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ربع دینار ملاک است، اما از دو مسیر رفتیم جلو. امام </w:t>
      </w:r>
      <w:r w:rsidR="00692E2E">
        <w:rPr>
          <w:rFonts w:ascii="IRBadr" w:hAnsi="IRBadr" w:cs="IRBadr"/>
          <w:sz w:val="28"/>
          <w:szCs w:val="28"/>
          <w:rtl/>
          <w:lang w:bidi="fa-IR"/>
        </w:rPr>
        <w:t>می‌گویند</w:t>
      </w:r>
      <w:r w:rsidRPr="00692E2E">
        <w:rPr>
          <w:rFonts w:ascii="IRBadr" w:hAnsi="IRBadr" w:cs="IRBadr"/>
          <w:sz w:val="28"/>
          <w:szCs w:val="28"/>
          <w:rtl/>
          <w:lang w:bidi="fa-IR"/>
        </w:rPr>
        <w:t xml:space="preserve"> ربع دینار ملاک است، چرا؟ برای اینکه شهرت مرجح است در مقام تعارض، ولی ما عرض کردیم، نه از باب اینکه اینجا قاعده درع، دو دلیل داشتیم. خمس را نگفتیم به خاطر قاعده درع، چون قاعده درع بعد از قواعد و ضوابط دیگر حاکم است. اما ثلث و دینار نگفتیم، به خاطر اینکه در مقام تعارض موافقت کتاب با ربع است. نتیجه این می‌شود. این بحثی که دیروز بود.</w:t>
      </w:r>
    </w:p>
    <w:p w:rsidR="00662E0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حالا اگر فرض بگیریم که شهرت مرجح نیست، </w:t>
      </w:r>
      <w:r w:rsidR="00692E2E">
        <w:rPr>
          <w:rFonts w:ascii="IRBadr" w:hAnsi="IRBadr" w:cs="IRBadr"/>
          <w:sz w:val="28"/>
          <w:szCs w:val="28"/>
          <w:rtl/>
          <w:lang w:bidi="fa-IR"/>
        </w:rPr>
        <w:t>همان‌طور</w:t>
      </w:r>
      <w:r w:rsidRPr="00692E2E">
        <w:rPr>
          <w:rFonts w:ascii="IRBadr" w:hAnsi="IRBadr" w:cs="IRBadr"/>
          <w:sz w:val="28"/>
          <w:szCs w:val="28"/>
          <w:rtl/>
          <w:lang w:bidi="fa-IR"/>
        </w:rPr>
        <w:t xml:space="preserve"> که ما قبول داریم. بعد ببینیم که قاعده درع هم به آن معنای عامی که ما می‌پذیرفتیم، قبول نکردیم. قاعده درع را به این معنا نمی‌پذیریم به این معنایی که ما می‌گرفتیم که یک دایره وسیعی دارد. قاعده درع را هم گرفت و سوم اینکه موافقت کتاب هم مصداق ندارد. مثل </w:t>
      </w:r>
      <w:r w:rsidR="00692E2E">
        <w:rPr>
          <w:rFonts w:ascii="IRBadr" w:hAnsi="IRBadr" w:cs="IRBadr"/>
          <w:sz w:val="28"/>
          <w:szCs w:val="28"/>
          <w:rtl/>
          <w:lang w:bidi="fa-IR"/>
        </w:rPr>
        <w:t>آنچه</w:t>
      </w:r>
      <w:r w:rsidRPr="00692E2E">
        <w:rPr>
          <w:rFonts w:ascii="IRBadr" w:hAnsi="IRBadr" w:cs="IRBadr"/>
          <w:sz w:val="28"/>
          <w:szCs w:val="28"/>
          <w:rtl/>
          <w:lang w:bidi="fa-IR"/>
        </w:rPr>
        <w:t xml:space="preserve"> آقای فاضل می‌فرمودند که موافقت کتاب اینجا مصداق ندارد. برای اینکه ما </w:t>
      </w:r>
      <w:r w:rsidR="00692E2E">
        <w:rPr>
          <w:rFonts w:ascii="IRBadr" w:hAnsi="IRBadr" w:cs="IRBadr"/>
          <w:sz w:val="28"/>
          <w:szCs w:val="28"/>
          <w:rtl/>
          <w:lang w:bidi="fa-IR"/>
        </w:rPr>
        <w:t>می‌دانیم</w:t>
      </w:r>
      <w:r w:rsidRPr="00692E2E">
        <w:rPr>
          <w:rFonts w:ascii="IRBadr" w:hAnsi="IRBadr" w:cs="IRBadr"/>
          <w:sz w:val="28"/>
          <w:szCs w:val="28"/>
          <w:rtl/>
          <w:lang w:bidi="fa-IR"/>
        </w:rPr>
        <w:t xml:space="preserve"> و السارق و السارقه قیدی خورده است.</w:t>
      </w:r>
    </w:p>
    <w:p w:rsidR="00662E0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آن تعبیر ایشان است که حد قید را می‌گیریم، ببینیم چقدر است. می‌بینیم یکی از این‌ها موافق کتاب است. این مرجح هم اینجا جایی ندارد. آن وقت نوبت می‌رسد به مخالفت و موافقت عامه.</w:t>
      </w:r>
    </w:p>
    <w:p w:rsidR="00AF417F" w:rsidRPr="00692E2E" w:rsidRDefault="00AF417F" w:rsidP="00412BFC">
      <w:pPr>
        <w:pStyle w:val="Heading1"/>
        <w:rPr>
          <w:rFonts w:ascii="IRBadr" w:hAnsi="IRBadr" w:cs="IRBadr"/>
          <w:rtl/>
        </w:rPr>
      </w:pPr>
      <w:r w:rsidRPr="00692E2E">
        <w:rPr>
          <w:rFonts w:ascii="IRBadr" w:hAnsi="IRBadr" w:cs="IRBadr"/>
          <w:rtl/>
        </w:rPr>
        <w:t>نصاب نزد عامه</w:t>
      </w:r>
    </w:p>
    <w:p w:rsidR="00AF417F" w:rsidRPr="00692E2E" w:rsidRDefault="00CB0DA3" w:rsidP="00412BFC">
      <w:pPr>
        <w:pStyle w:val="NormalWeb"/>
        <w:bidi/>
        <w:jc w:val="both"/>
        <w:rPr>
          <w:rFonts w:ascii="IRBadr" w:hAnsi="IRBadr" w:cs="IRBadr"/>
          <w:color w:val="000000"/>
          <w:sz w:val="30"/>
          <w:szCs w:val="30"/>
          <w:rtl/>
        </w:rPr>
      </w:pPr>
      <w:r w:rsidRPr="00692E2E">
        <w:rPr>
          <w:rFonts w:ascii="IRBadr" w:hAnsi="IRBadr" w:cs="IRBadr"/>
          <w:sz w:val="28"/>
          <w:szCs w:val="28"/>
          <w:rtl/>
        </w:rPr>
        <w:t>ربع دینار</w:t>
      </w:r>
      <w:r w:rsidR="00AF417F" w:rsidRPr="00692E2E">
        <w:rPr>
          <w:rFonts w:ascii="IRBadr" w:hAnsi="IRBadr" w:cs="IRBadr"/>
          <w:sz w:val="28"/>
          <w:szCs w:val="28"/>
          <w:rtl/>
        </w:rPr>
        <w:t>،</w:t>
      </w:r>
      <w:r w:rsidRPr="00692E2E">
        <w:rPr>
          <w:rFonts w:ascii="IRBadr" w:hAnsi="IRBadr" w:cs="IRBadr"/>
          <w:sz w:val="28"/>
          <w:szCs w:val="28"/>
          <w:rtl/>
        </w:rPr>
        <w:t xml:space="preserve"> قولی است که در میان عامه است، </w:t>
      </w:r>
      <w:r w:rsidR="00692E2E">
        <w:rPr>
          <w:rFonts w:ascii="IRBadr" w:hAnsi="IRBadr" w:cs="IRBadr"/>
          <w:sz w:val="28"/>
          <w:szCs w:val="28"/>
          <w:rtl/>
        </w:rPr>
        <w:t>همان‌طور</w:t>
      </w:r>
      <w:r w:rsidRPr="00692E2E">
        <w:rPr>
          <w:rFonts w:ascii="IRBadr" w:hAnsi="IRBadr" w:cs="IRBadr"/>
          <w:sz w:val="28"/>
          <w:szCs w:val="28"/>
          <w:rtl/>
        </w:rPr>
        <w:t xml:space="preserve"> که در بین فقهای ما</w:t>
      </w:r>
      <w:r w:rsidR="00AF417F" w:rsidRPr="00692E2E">
        <w:rPr>
          <w:rFonts w:ascii="IRBadr" w:hAnsi="IRBadr" w:cs="IRBadr"/>
          <w:sz w:val="28"/>
          <w:szCs w:val="28"/>
          <w:rtl/>
        </w:rPr>
        <w:t>،</w:t>
      </w:r>
      <w:r w:rsidRPr="00692E2E">
        <w:rPr>
          <w:rFonts w:ascii="IRBadr" w:hAnsi="IRBadr" w:cs="IRBadr"/>
          <w:sz w:val="28"/>
          <w:szCs w:val="28"/>
          <w:rtl/>
        </w:rPr>
        <w:t xml:space="preserve"> شهرت دارد، بین آن‌ها</w:t>
      </w:r>
      <w:r w:rsidR="00AF417F" w:rsidRPr="00692E2E">
        <w:rPr>
          <w:rFonts w:ascii="IRBadr" w:hAnsi="IRBadr" w:cs="IRBadr"/>
          <w:sz w:val="28"/>
          <w:szCs w:val="28"/>
          <w:rtl/>
        </w:rPr>
        <w:t>،</w:t>
      </w:r>
      <w:r w:rsidR="005D0454" w:rsidRPr="00692E2E">
        <w:rPr>
          <w:rFonts w:ascii="IRBadr" w:hAnsi="IRBadr" w:cs="IRBadr"/>
          <w:sz w:val="28"/>
          <w:szCs w:val="28"/>
          <w:rtl/>
        </w:rPr>
        <w:t xml:space="preserve"> حداقل</w:t>
      </w:r>
      <w:r w:rsidR="00AF417F" w:rsidRPr="00692E2E">
        <w:rPr>
          <w:rFonts w:ascii="IRBadr" w:hAnsi="IRBadr" w:cs="IRBadr"/>
          <w:sz w:val="28"/>
          <w:szCs w:val="28"/>
          <w:rtl/>
        </w:rPr>
        <w:t xml:space="preserve"> تعداد زیادی،</w:t>
      </w:r>
      <w:r w:rsidRPr="00692E2E">
        <w:rPr>
          <w:rFonts w:ascii="IRBadr" w:hAnsi="IRBadr" w:cs="IRBadr"/>
          <w:sz w:val="28"/>
          <w:szCs w:val="28"/>
          <w:rtl/>
        </w:rPr>
        <w:t xml:space="preserve"> ربع را می‌پذیرند. و ثلث دینار</w:t>
      </w:r>
      <w:r w:rsidR="00AF417F" w:rsidRPr="00692E2E">
        <w:rPr>
          <w:rFonts w:ascii="IRBadr" w:hAnsi="IRBadr" w:cs="IRBadr"/>
          <w:sz w:val="28"/>
          <w:szCs w:val="28"/>
          <w:rtl/>
        </w:rPr>
        <w:t xml:space="preserve">، یک قول </w:t>
      </w:r>
      <w:r w:rsidR="00692E2E">
        <w:rPr>
          <w:rFonts w:ascii="IRBadr" w:hAnsi="IRBadr" w:cs="IRBadr"/>
          <w:sz w:val="28"/>
          <w:szCs w:val="28"/>
          <w:rtl/>
        </w:rPr>
        <w:t>جاافتاده‌ای</w:t>
      </w:r>
      <w:r w:rsidR="00AF417F" w:rsidRPr="00692E2E">
        <w:rPr>
          <w:rFonts w:ascii="IRBadr" w:hAnsi="IRBadr" w:cs="IRBadr"/>
          <w:sz w:val="28"/>
          <w:szCs w:val="28"/>
          <w:rtl/>
        </w:rPr>
        <w:t xml:space="preserve"> در بین آن</w:t>
      </w:r>
      <w:r w:rsidRPr="00692E2E">
        <w:rPr>
          <w:rFonts w:ascii="IRBadr" w:hAnsi="IRBadr" w:cs="IRBadr"/>
          <w:sz w:val="28"/>
          <w:szCs w:val="28"/>
          <w:rtl/>
        </w:rPr>
        <w:t>‌ها</w:t>
      </w:r>
      <w:r w:rsidR="00AF417F" w:rsidRPr="00692E2E">
        <w:rPr>
          <w:rFonts w:ascii="IRBadr" w:hAnsi="IRBadr" w:cs="IRBadr"/>
          <w:sz w:val="28"/>
          <w:szCs w:val="28"/>
          <w:rtl/>
        </w:rPr>
        <w:t>ست</w:t>
      </w:r>
      <w:r w:rsidRPr="00692E2E">
        <w:rPr>
          <w:rFonts w:ascii="IRBadr" w:hAnsi="IRBadr" w:cs="IRBadr"/>
          <w:sz w:val="28"/>
          <w:szCs w:val="28"/>
          <w:rtl/>
        </w:rPr>
        <w:t xml:space="preserve">، البته نه </w:t>
      </w:r>
      <w:r w:rsidR="00692E2E">
        <w:rPr>
          <w:rFonts w:ascii="IRBadr" w:hAnsi="IRBadr" w:cs="IRBadr"/>
          <w:sz w:val="28"/>
          <w:szCs w:val="28"/>
          <w:rtl/>
        </w:rPr>
        <w:t>به‌عنوان</w:t>
      </w:r>
      <w:r w:rsidRPr="00692E2E">
        <w:rPr>
          <w:rFonts w:ascii="IRBadr" w:hAnsi="IRBadr" w:cs="IRBadr"/>
          <w:sz w:val="28"/>
          <w:szCs w:val="28"/>
          <w:rtl/>
        </w:rPr>
        <w:t xml:space="preserve"> ثلث دینار</w:t>
      </w:r>
      <w:r w:rsidR="00AF417F" w:rsidRPr="00692E2E">
        <w:rPr>
          <w:rFonts w:ascii="IRBadr" w:hAnsi="IRBadr" w:cs="IRBadr"/>
          <w:sz w:val="28"/>
          <w:szCs w:val="28"/>
          <w:rtl/>
        </w:rPr>
        <w:t>،</w:t>
      </w:r>
      <w:r w:rsidR="005D0454" w:rsidRPr="00692E2E">
        <w:rPr>
          <w:rFonts w:ascii="IRBadr" w:hAnsi="IRBadr" w:cs="IRBadr"/>
          <w:sz w:val="28"/>
          <w:szCs w:val="28"/>
          <w:rtl/>
        </w:rPr>
        <w:t xml:space="preserve"> بلکه</w:t>
      </w:r>
      <w:r w:rsidRPr="00692E2E">
        <w:rPr>
          <w:rFonts w:ascii="IRBadr" w:hAnsi="IRBadr" w:cs="IRBadr"/>
          <w:sz w:val="28"/>
          <w:szCs w:val="28"/>
          <w:rtl/>
        </w:rPr>
        <w:t xml:space="preserve"> مالک و یک </w:t>
      </w:r>
      <w:r w:rsidR="00692E2E">
        <w:rPr>
          <w:rFonts w:ascii="IRBadr" w:hAnsi="IRBadr" w:cs="IRBadr"/>
          <w:sz w:val="28"/>
          <w:szCs w:val="28"/>
          <w:rtl/>
        </w:rPr>
        <w:t>عده‌ای</w:t>
      </w:r>
      <w:r w:rsidRPr="00692E2E">
        <w:rPr>
          <w:rFonts w:ascii="IRBadr" w:hAnsi="IRBadr" w:cs="IRBadr"/>
          <w:sz w:val="28"/>
          <w:szCs w:val="28"/>
          <w:rtl/>
        </w:rPr>
        <w:t xml:space="preserve"> دیگر</w:t>
      </w:r>
      <w:r w:rsidR="00AF417F" w:rsidRPr="00692E2E">
        <w:rPr>
          <w:rFonts w:ascii="IRBadr" w:hAnsi="IRBadr" w:cs="IRBadr"/>
          <w:sz w:val="28"/>
          <w:szCs w:val="28"/>
          <w:rtl/>
        </w:rPr>
        <w:t>،</w:t>
      </w:r>
      <w:r w:rsidRPr="00692E2E">
        <w:rPr>
          <w:rFonts w:ascii="IRBadr" w:hAnsi="IRBadr" w:cs="IRBadr"/>
          <w:sz w:val="28"/>
          <w:szCs w:val="28"/>
          <w:rtl/>
        </w:rPr>
        <w:t xml:space="preserve"> </w:t>
      </w:r>
      <w:r w:rsidR="00692E2E">
        <w:rPr>
          <w:rFonts w:ascii="IRBadr" w:hAnsi="IRBadr" w:cs="IRBadr"/>
          <w:sz w:val="28"/>
          <w:szCs w:val="28"/>
          <w:rtl/>
        </w:rPr>
        <w:t>می‌گویند</w:t>
      </w:r>
      <w:r w:rsidR="00AF417F" w:rsidRPr="00692E2E">
        <w:rPr>
          <w:rFonts w:ascii="IRBadr" w:hAnsi="IRBadr" w:cs="IRBadr"/>
          <w:sz w:val="28"/>
          <w:szCs w:val="28"/>
          <w:rtl/>
        </w:rPr>
        <w:t>:</w:t>
      </w:r>
      <w:r w:rsidRPr="00692E2E">
        <w:rPr>
          <w:rFonts w:ascii="IRBadr" w:hAnsi="IRBadr" w:cs="IRBadr"/>
          <w:sz w:val="28"/>
          <w:szCs w:val="28"/>
          <w:rtl/>
        </w:rPr>
        <w:t xml:space="preserve"> سه درهم و سه درهم </w:t>
      </w:r>
      <w:r w:rsidR="00692E2E">
        <w:rPr>
          <w:rFonts w:ascii="IRBadr" w:hAnsi="IRBadr" w:cs="IRBadr"/>
          <w:sz w:val="28"/>
          <w:szCs w:val="28"/>
          <w:rtl/>
        </w:rPr>
        <w:t>درواقع</w:t>
      </w:r>
      <w:r w:rsidR="00AF417F" w:rsidRPr="00692E2E">
        <w:rPr>
          <w:rFonts w:ascii="IRBadr" w:hAnsi="IRBadr" w:cs="IRBadr"/>
          <w:sz w:val="28"/>
          <w:szCs w:val="28"/>
          <w:rtl/>
        </w:rPr>
        <w:t>، نزدیک به ثلث است.</w:t>
      </w:r>
      <w:r w:rsidRPr="00692E2E">
        <w:rPr>
          <w:rFonts w:ascii="IRBadr" w:hAnsi="IRBadr" w:cs="IRBadr"/>
          <w:sz w:val="28"/>
          <w:szCs w:val="28"/>
          <w:rtl/>
        </w:rPr>
        <w:t xml:space="preserve"> سه درهم با ثلث دینار مطابق است.</w:t>
      </w:r>
    </w:p>
    <w:p w:rsidR="00AF417F" w:rsidRPr="00692E2E" w:rsidRDefault="00AF417F" w:rsidP="00412BFC">
      <w:pPr>
        <w:pStyle w:val="Heading2"/>
        <w:rPr>
          <w:rFonts w:ascii="IRBadr" w:hAnsi="IRBadr" w:cs="IRBadr"/>
          <w:rtl/>
        </w:rPr>
      </w:pPr>
      <w:r w:rsidRPr="00692E2E">
        <w:rPr>
          <w:rFonts w:ascii="IRBadr" w:hAnsi="IRBadr" w:cs="IRBadr"/>
          <w:rtl/>
        </w:rPr>
        <w:lastRenderedPageBreak/>
        <w:t>اعتبار انصراف</w:t>
      </w:r>
    </w:p>
    <w:p w:rsidR="00AF417F" w:rsidRPr="00692E2E" w:rsidRDefault="00AF417F"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در خصوص، </w:t>
      </w:r>
      <w:r w:rsidR="005D0454" w:rsidRPr="00692E2E">
        <w:rPr>
          <w:rFonts w:ascii="IRBadr" w:hAnsi="IRBadr" w:cs="IRBadr"/>
          <w:sz w:val="28"/>
          <w:szCs w:val="28"/>
          <w:rtl/>
          <w:lang w:bidi="fa-IR"/>
        </w:rPr>
        <w:t>انصراف‌هایی</w:t>
      </w:r>
      <w:r w:rsidRPr="00692E2E">
        <w:rPr>
          <w:rFonts w:ascii="IRBadr" w:hAnsi="IRBadr" w:cs="IRBadr"/>
          <w:sz w:val="28"/>
          <w:szCs w:val="28"/>
          <w:rtl/>
          <w:lang w:bidi="fa-IR"/>
        </w:rPr>
        <w:t xml:space="preserve"> که در آیات و روایات، بر آنان استدلال </w:t>
      </w:r>
      <w:r w:rsidR="005D0454" w:rsidRPr="00692E2E">
        <w:rPr>
          <w:rFonts w:ascii="IRBadr" w:hAnsi="IRBadr" w:cs="IRBadr"/>
          <w:sz w:val="28"/>
          <w:szCs w:val="28"/>
          <w:rtl/>
          <w:lang w:bidi="fa-IR"/>
        </w:rPr>
        <w:t>می‌شود</w:t>
      </w:r>
      <w:r w:rsidRPr="00692E2E">
        <w:rPr>
          <w:rFonts w:ascii="IRBadr" w:hAnsi="IRBadr" w:cs="IRBadr"/>
          <w:sz w:val="28"/>
          <w:szCs w:val="28"/>
          <w:rtl/>
          <w:lang w:bidi="fa-IR"/>
        </w:rPr>
        <w:t xml:space="preserve">، باید گفت: </w:t>
      </w:r>
      <w:r w:rsidR="00CB0DA3" w:rsidRPr="00692E2E">
        <w:rPr>
          <w:rFonts w:ascii="IRBadr" w:hAnsi="IRBadr" w:cs="IRBadr"/>
          <w:sz w:val="28"/>
          <w:szCs w:val="28"/>
          <w:rtl/>
          <w:lang w:bidi="fa-IR"/>
        </w:rPr>
        <w:t>انصراف</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در</w:t>
      </w:r>
      <w:r w:rsidR="00CB0DA3" w:rsidRPr="00692E2E">
        <w:rPr>
          <w:rFonts w:ascii="IRBadr" w:hAnsi="IRBadr" w:cs="IRBadr"/>
          <w:sz w:val="28"/>
          <w:szCs w:val="28"/>
          <w:rtl/>
          <w:lang w:bidi="fa-IR"/>
        </w:rPr>
        <w:t xml:space="preserve"> جایی است که در مقام تخاطب</w:t>
      </w:r>
      <w:r w:rsidRPr="00692E2E">
        <w:rPr>
          <w:rFonts w:ascii="IRBadr" w:hAnsi="IRBadr" w:cs="IRBadr"/>
          <w:sz w:val="28"/>
          <w:szCs w:val="28"/>
          <w:rtl/>
          <w:lang w:bidi="fa-IR"/>
        </w:rPr>
        <w:t xml:space="preserve"> باشد؛</w:t>
      </w:r>
      <w:r w:rsidR="00CB0DA3" w:rsidRPr="00692E2E">
        <w:rPr>
          <w:rFonts w:ascii="IRBadr" w:hAnsi="IRBadr" w:cs="IRBadr"/>
          <w:sz w:val="28"/>
          <w:szCs w:val="28"/>
          <w:rtl/>
          <w:lang w:bidi="fa-IR"/>
        </w:rPr>
        <w:t xml:space="preserve"> یعنی این لفظ</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00692E2E">
        <w:rPr>
          <w:rFonts w:ascii="IRBadr" w:hAnsi="IRBadr" w:cs="IRBadr"/>
          <w:sz w:val="28"/>
          <w:szCs w:val="28"/>
          <w:rtl/>
          <w:lang w:bidi="fa-IR"/>
        </w:rPr>
        <w:t>آن‌قدر</w:t>
      </w:r>
      <w:r w:rsidRPr="00692E2E">
        <w:rPr>
          <w:rFonts w:ascii="IRBadr" w:hAnsi="IRBadr" w:cs="IRBadr"/>
          <w:sz w:val="28"/>
          <w:szCs w:val="28"/>
          <w:rtl/>
          <w:lang w:bidi="fa-IR"/>
        </w:rPr>
        <w:t xml:space="preserve"> </w:t>
      </w:r>
      <w:r w:rsidR="00CB0DA3" w:rsidRPr="00692E2E">
        <w:rPr>
          <w:rFonts w:ascii="IRBadr" w:hAnsi="IRBadr" w:cs="IRBadr"/>
          <w:sz w:val="28"/>
          <w:szCs w:val="28"/>
          <w:rtl/>
          <w:lang w:bidi="fa-IR"/>
        </w:rPr>
        <w:t>در آن فرد خاص</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Pr="00692E2E">
        <w:rPr>
          <w:rFonts w:ascii="IRBadr" w:hAnsi="IRBadr" w:cs="IRBadr"/>
          <w:sz w:val="28"/>
          <w:szCs w:val="28"/>
          <w:rtl/>
          <w:lang w:bidi="fa-IR"/>
        </w:rPr>
        <w:t xml:space="preserve">استعمال شده </w:t>
      </w:r>
      <w:r w:rsidR="00CB0DA3" w:rsidRPr="00692E2E">
        <w:rPr>
          <w:rFonts w:ascii="IRBadr" w:hAnsi="IRBadr" w:cs="IRBadr"/>
          <w:sz w:val="28"/>
          <w:szCs w:val="28"/>
          <w:rtl/>
          <w:lang w:bidi="fa-IR"/>
        </w:rPr>
        <w:t xml:space="preserve">که وقتی این کلمه را </w:t>
      </w:r>
      <w:r w:rsidR="00692E2E">
        <w:rPr>
          <w:rFonts w:ascii="IRBadr" w:hAnsi="IRBadr" w:cs="IRBadr"/>
          <w:sz w:val="28"/>
          <w:szCs w:val="28"/>
          <w:rtl/>
          <w:lang w:bidi="fa-IR"/>
        </w:rPr>
        <w:t>می‌گوییم</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دیگر ذهن</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به جز این</w:t>
      </w:r>
      <w:r w:rsidRPr="00692E2E">
        <w:rPr>
          <w:rFonts w:ascii="IRBadr" w:hAnsi="IRBadr" w:cs="IRBadr"/>
          <w:sz w:val="28"/>
          <w:szCs w:val="28"/>
          <w:rtl/>
          <w:lang w:bidi="fa-IR"/>
        </w:rPr>
        <w:t>،</w:t>
      </w:r>
      <w:r w:rsidR="00282B49" w:rsidRPr="00692E2E">
        <w:rPr>
          <w:rFonts w:ascii="IRBadr" w:hAnsi="IRBadr" w:cs="IRBadr"/>
          <w:sz w:val="28"/>
          <w:szCs w:val="28"/>
          <w:rtl/>
          <w:lang w:bidi="fa-IR"/>
        </w:rPr>
        <w:t xml:space="preserve"> به جایی منتقل </w:t>
      </w:r>
      <w:r w:rsidR="00F75472" w:rsidRPr="00692E2E">
        <w:rPr>
          <w:rFonts w:ascii="IRBadr" w:hAnsi="IRBadr" w:cs="IRBadr"/>
          <w:sz w:val="28"/>
          <w:szCs w:val="28"/>
          <w:rtl/>
          <w:lang w:bidi="fa-IR"/>
        </w:rPr>
        <w:t>نمی‌شود</w:t>
      </w:r>
      <w:r w:rsidR="00282B49" w:rsidRPr="00692E2E">
        <w:rPr>
          <w:rFonts w:ascii="IRBadr" w:hAnsi="IRBadr" w:cs="IRBadr"/>
          <w:sz w:val="28"/>
          <w:szCs w:val="28"/>
          <w:rtl/>
          <w:lang w:bidi="fa-IR"/>
        </w:rPr>
        <w:t>.</w:t>
      </w:r>
    </w:p>
    <w:p w:rsidR="00AF417F" w:rsidRPr="00692E2E" w:rsidRDefault="00AF417F"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اگر </w:t>
      </w:r>
      <w:r w:rsidR="00692E2E">
        <w:rPr>
          <w:rFonts w:ascii="IRBadr" w:hAnsi="IRBadr" w:cs="IRBadr"/>
          <w:sz w:val="28"/>
          <w:szCs w:val="28"/>
          <w:rtl/>
          <w:lang w:bidi="fa-IR"/>
        </w:rPr>
        <w:t>این‌گونه</w:t>
      </w:r>
      <w:r w:rsidRPr="00692E2E">
        <w:rPr>
          <w:rFonts w:ascii="IRBadr" w:hAnsi="IRBadr" w:cs="IRBadr"/>
          <w:sz w:val="28"/>
          <w:szCs w:val="28"/>
          <w:rtl/>
          <w:lang w:bidi="fa-IR"/>
        </w:rPr>
        <w:t xml:space="preserve"> بگوییم،</w:t>
      </w:r>
      <w:r w:rsidR="00CB0DA3" w:rsidRPr="00692E2E">
        <w:rPr>
          <w:rFonts w:ascii="IRBadr" w:hAnsi="IRBadr" w:cs="IRBadr"/>
          <w:sz w:val="28"/>
          <w:szCs w:val="28"/>
          <w:rtl/>
          <w:lang w:bidi="fa-IR"/>
        </w:rPr>
        <w:t xml:space="preserve"> فقه به هم می‌ریزد. برای اینکه</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در هر جایی شما</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وقتی اطلاق را بگیرید، یک فرد کامل بارز دارد، تا </w:t>
      </w:r>
      <w:r w:rsidR="00692E2E">
        <w:rPr>
          <w:rFonts w:ascii="IRBadr" w:hAnsi="IRBadr" w:cs="IRBadr"/>
          <w:sz w:val="28"/>
          <w:szCs w:val="28"/>
          <w:rtl/>
          <w:lang w:bidi="fa-IR"/>
        </w:rPr>
        <w:t>می‌گویی</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اوفوا بالعقود</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ذهن</w:t>
      </w:r>
      <w:r w:rsidRPr="00692E2E">
        <w:rPr>
          <w:rFonts w:ascii="IRBadr" w:hAnsi="IRBadr" w:cs="IRBadr"/>
          <w:sz w:val="28"/>
          <w:szCs w:val="28"/>
          <w:rtl/>
          <w:lang w:bidi="fa-IR"/>
        </w:rPr>
        <w:t xml:space="preserve"> </w:t>
      </w:r>
      <w:r w:rsidR="00692E2E">
        <w:rPr>
          <w:rFonts w:ascii="IRBadr" w:hAnsi="IRBadr" w:cs="IRBadr"/>
          <w:sz w:val="28"/>
          <w:szCs w:val="28"/>
          <w:rtl/>
          <w:lang w:bidi="fa-IR"/>
        </w:rPr>
        <w:t>ابتدا</w:t>
      </w:r>
      <w:r w:rsidR="00CB0DA3" w:rsidRPr="00692E2E">
        <w:rPr>
          <w:rFonts w:ascii="IRBadr" w:hAnsi="IRBadr" w:cs="IRBadr"/>
          <w:sz w:val="28"/>
          <w:szCs w:val="28"/>
          <w:rtl/>
          <w:lang w:bidi="fa-IR"/>
        </w:rPr>
        <w:t xml:space="preserve"> به سمت بیع و تجارت و امثال این‌ها</w:t>
      </w:r>
      <w:r w:rsidRPr="00692E2E">
        <w:rPr>
          <w:rFonts w:ascii="IRBadr" w:hAnsi="IRBadr" w:cs="IRBadr"/>
          <w:sz w:val="28"/>
          <w:szCs w:val="28"/>
          <w:rtl/>
          <w:lang w:bidi="fa-IR"/>
        </w:rPr>
        <w:t xml:space="preserve"> </w:t>
      </w:r>
      <w:r w:rsidR="005D0454" w:rsidRPr="00692E2E">
        <w:rPr>
          <w:rFonts w:ascii="IRBadr" w:hAnsi="IRBadr" w:cs="IRBadr"/>
          <w:sz w:val="28"/>
          <w:szCs w:val="28"/>
          <w:rtl/>
          <w:lang w:bidi="fa-IR"/>
        </w:rPr>
        <w:t>می‌رود</w:t>
      </w:r>
      <w:r w:rsidR="00CB0DA3" w:rsidRPr="00692E2E">
        <w:rPr>
          <w:rFonts w:ascii="IRBadr" w:hAnsi="IRBadr" w:cs="IRBadr"/>
          <w:sz w:val="28"/>
          <w:szCs w:val="28"/>
          <w:rtl/>
          <w:lang w:bidi="fa-IR"/>
        </w:rPr>
        <w:t xml:space="preserve">، اصلاً ذهنش به آن فرد نادر نمی‌رود. </w:t>
      </w:r>
      <w:r w:rsidRPr="00692E2E">
        <w:rPr>
          <w:rFonts w:ascii="IRBadr" w:hAnsi="IRBadr" w:cs="IRBadr"/>
          <w:sz w:val="28"/>
          <w:szCs w:val="28"/>
          <w:rtl/>
          <w:lang w:bidi="fa-IR"/>
        </w:rPr>
        <w:t>در کفایه و کلمات شهید صدر (ره) است که؛</w:t>
      </w:r>
      <w:r w:rsidR="005D0454" w:rsidRPr="00692E2E">
        <w:rPr>
          <w:rFonts w:ascii="IRBadr" w:hAnsi="IRBadr" w:cs="IRBadr"/>
          <w:sz w:val="28"/>
          <w:szCs w:val="28"/>
          <w:rtl/>
          <w:lang w:bidi="fa-IR"/>
        </w:rPr>
        <w:t xml:space="preserve"> انصرافی</w:t>
      </w:r>
      <w:r w:rsidR="00CB0DA3" w:rsidRPr="00692E2E">
        <w:rPr>
          <w:rFonts w:ascii="IRBadr" w:hAnsi="IRBadr" w:cs="IRBadr"/>
          <w:sz w:val="28"/>
          <w:szCs w:val="28"/>
          <w:rtl/>
          <w:lang w:bidi="fa-IR"/>
        </w:rPr>
        <w:t xml:space="preserve"> اعتبار دارد که در مقام تخاطب و تحاور</w:t>
      </w:r>
      <w:r w:rsidRPr="00692E2E">
        <w:rPr>
          <w:rFonts w:ascii="IRBadr" w:hAnsi="IRBadr" w:cs="IRBadr"/>
          <w:sz w:val="28"/>
          <w:szCs w:val="28"/>
          <w:rtl/>
          <w:lang w:bidi="fa-IR"/>
        </w:rPr>
        <w:t xml:space="preserve"> بیاید</w:t>
      </w:r>
      <w:r w:rsidR="00CB0DA3" w:rsidRPr="00692E2E">
        <w:rPr>
          <w:rFonts w:ascii="IRBadr" w:hAnsi="IRBadr" w:cs="IRBadr"/>
          <w:sz w:val="28"/>
          <w:szCs w:val="28"/>
          <w:rtl/>
          <w:lang w:bidi="fa-IR"/>
        </w:rPr>
        <w:t>، والا</w:t>
      </w:r>
      <w:r w:rsidR="003B3890"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انصراف وجود فرد اکمل</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00692E2E">
        <w:rPr>
          <w:rFonts w:ascii="IRBadr" w:hAnsi="IRBadr" w:cs="IRBadr"/>
          <w:sz w:val="28"/>
          <w:szCs w:val="28"/>
          <w:rtl/>
          <w:lang w:bidi="fa-IR"/>
        </w:rPr>
        <w:t>و اینکه</w:t>
      </w:r>
      <w:r w:rsidR="00CB0DA3" w:rsidRPr="00692E2E">
        <w:rPr>
          <w:rFonts w:ascii="IRBadr" w:hAnsi="IRBadr" w:cs="IRBadr"/>
          <w:sz w:val="28"/>
          <w:szCs w:val="28"/>
          <w:rtl/>
          <w:lang w:bidi="fa-IR"/>
        </w:rPr>
        <w:t xml:space="preserve"> ذهن</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00692E2E">
        <w:rPr>
          <w:rFonts w:ascii="IRBadr" w:hAnsi="IRBadr" w:cs="IRBadr"/>
          <w:sz w:val="28"/>
          <w:szCs w:val="28"/>
          <w:rtl/>
          <w:lang w:bidi="fa-IR"/>
        </w:rPr>
        <w:t>اولاً برود</w:t>
      </w:r>
      <w:r w:rsidR="00CB0DA3" w:rsidRPr="00692E2E">
        <w:rPr>
          <w:rFonts w:ascii="IRBadr" w:hAnsi="IRBadr" w:cs="IRBadr"/>
          <w:sz w:val="28"/>
          <w:szCs w:val="28"/>
          <w:rtl/>
          <w:lang w:bidi="fa-IR"/>
        </w:rPr>
        <w:t xml:space="preserve"> به سمت آن مصادیق برجسته</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آن دلیل نمی‌شود</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در</w:t>
      </w:r>
      <w:r w:rsidRPr="00692E2E">
        <w:rPr>
          <w:rFonts w:ascii="IRBadr" w:hAnsi="IRBadr" w:cs="IRBadr"/>
          <w:sz w:val="28"/>
          <w:szCs w:val="28"/>
          <w:rtl/>
          <w:lang w:bidi="fa-IR"/>
        </w:rPr>
        <w:t xml:space="preserve"> این صورت،</w:t>
      </w:r>
      <w:r w:rsidR="00CB0DA3" w:rsidRPr="00692E2E">
        <w:rPr>
          <w:rFonts w:ascii="IRBadr" w:hAnsi="IRBadr" w:cs="IRBadr"/>
          <w:sz w:val="28"/>
          <w:szCs w:val="28"/>
          <w:rtl/>
          <w:lang w:bidi="fa-IR"/>
        </w:rPr>
        <w:t xml:space="preserve"> قانون اطلاق و تقیید به هم می‌ریزد. </w:t>
      </w:r>
      <w:r w:rsidR="00692E2E">
        <w:rPr>
          <w:rFonts w:ascii="IRBadr" w:hAnsi="IRBadr" w:cs="IRBadr"/>
          <w:sz w:val="28"/>
          <w:szCs w:val="28"/>
          <w:rtl/>
          <w:lang w:bidi="fa-IR"/>
        </w:rPr>
        <w:t>چراکه</w:t>
      </w:r>
      <w:r w:rsidR="00CB0DA3" w:rsidRPr="00692E2E">
        <w:rPr>
          <w:rFonts w:ascii="IRBadr" w:hAnsi="IRBadr" w:cs="IRBadr"/>
          <w:sz w:val="28"/>
          <w:szCs w:val="28"/>
          <w:rtl/>
          <w:lang w:bidi="fa-IR"/>
        </w:rPr>
        <w:t xml:space="preserve"> همیشه وقتی ما مطلقی یا عامی </w:t>
      </w:r>
      <w:r w:rsidR="00692E2E">
        <w:rPr>
          <w:rFonts w:ascii="IRBadr" w:hAnsi="IRBadr" w:cs="IRBadr"/>
          <w:sz w:val="28"/>
          <w:szCs w:val="28"/>
          <w:rtl/>
          <w:lang w:bidi="fa-IR"/>
        </w:rPr>
        <w:t>می‌گوییم</w:t>
      </w:r>
      <w:r w:rsidR="00CB0DA3" w:rsidRPr="00692E2E">
        <w:rPr>
          <w:rFonts w:ascii="IRBadr" w:hAnsi="IRBadr" w:cs="IRBadr"/>
          <w:sz w:val="28"/>
          <w:szCs w:val="28"/>
          <w:rtl/>
          <w:lang w:bidi="fa-IR"/>
        </w:rPr>
        <w:t>، بعضی از افراد</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خیلی</w:t>
      </w:r>
      <w:r w:rsidR="003B3890" w:rsidRPr="00692E2E">
        <w:rPr>
          <w:rFonts w:ascii="IRBadr" w:hAnsi="IRBadr" w:cs="IRBadr"/>
          <w:sz w:val="28"/>
          <w:szCs w:val="28"/>
          <w:rtl/>
          <w:lang w:bidi="fa-IR"/>
        </w:rPr>
        <w:t xml:space="preserve"> برجسته است،</w:t>
      </w:r>
      <w:r w:rsidR="005D0454" w:rsidRPr="00692E2E">
        <w:rPr>
          <w:rFonts w:ascii="IRBadr" w:hAnsi="IRBadr" w:cs="IRBadr"/>
          <w:sz w:val="28"/>
          <w:szCs w:val="28"/>
          <w:rtl/>
          <w:lang w:bidi="fa-IR"/>
        </w:rPr>
        <w:t xml:space="preserve"> زود</w:t>
      </w:r>
      <w:r w:rsidR="00CB0DA3" w:rsidRPr="00692E2E">
        <w:rPr>
          <w:rFonts w:ascii="IRBadr" w:hAnsi="IRBadr" w:cs="IRBadr"/>
          <w:sz w:val="28"/>
          <w:szCs w:val="28"/>
          <w:rtl/>
          <w:lang w:bidi="fa-IR"/>
        </w:rPr>
        <w:t xml:space="preserve"> خودش را</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Pr="00692E2E">
        <w:rPr>
          <w:rFonts w:ascii="IRBadr" w:hAnsi="IRBadr" w:cs="IRBadr"/>
          <w:sz w:val="28"/>
          <w:szCs w:val="28"/>
          <w:rtl/>
          <w:lang w:bidi="fa-IR"/>
        </w:rPr>
        <w:t xml:space="preserve">در لفظ </w:t>
      </w:r>
      <w:r w:rsidR="00CB0DA3" w:rsidRPr="00692E2E">
        <w:rPr>
          <w:rFonts w:ascii="IRBadr" w:hAnsi="IRBadr" w:cs="IRBadr"/>
          <w:sz w:val="28"/>
          <w:szCs w:val="28"/>
          <w:rtl/>
          <w:lang w:bidi="fa-IR"/>
        </w:rPr>
        <w:t>نشان می‌دهد، ولی این دلیل نمی‌شود که لفظ را</w:t>
      </w:r>
      <w:r w:rsidRPr="00692E2E">
        <w:rPr>
          <w:rFonts w:ascii="IRBadr" w:hAnsi="IRBadr" w:cs="IRBadr"/>
          <w:sz w:val="28"/>
          <w:szCs w:val="28"/>
          <w:rtl/>
          <w:lang w:bidi="fa-IR"/>
        </w:rPr>
        <w:t>،</w:t>
      </w:r>
      <w:r w:rsidR="003B3890" w:rsidRPr="00692E2E">
        <w:rPr>
          <w:rFonts w:ascii="IRBadr" w:hAnsi="IRBadr" w:cs="IRBadr"/>
          <w:sz w:val="28"/>
          <w:szCs w:val="28"/>
          <w:rtl/>
          <w:lang w:bidi="fa-IR"/>
        </w:rPr>
        <w:t xml:space="preserve"> حمل بر آن </w:t>
      </w:r>
      <w:r w:rsidR="00CB0DA3" w:rsidRPr="00692E2E">
        <w:rPr>
          <w:rFonts w:ascii="IRBadr" w:hAnsi="IRBadr" w:cs="IRBadr"/>
          <w:sz w:val="28"/>
          <w:szCs w:val="28"/>
          <w:rtl/>
          <w:lang w:bidi="fa-IR"/>
        </w:rPr>
        <w:t>کنیم.</w:t>
      </w:r>
    </w:p>
    <w:p w:rsidR="00A14657" w:rsidRPr="00692E2E" w:rsidRDefault="00692E2E" w:rsidP="00412BFC">
      <w:pPr>
        <w:pStyle w:val="Heading2"/>
        <w:rPr>
          <w:rFonts w:ascii="IRBadr" w:hAnsi="IRBadr" w:cs="IRBadr"/>
          <w:rtl/>
        </w:rPr>
      </w:pPr>
      <w:r>
        <w:rPr>
          <w:rFonts w:ascii="IRBadr" w:hAnsi="IRBadr" w:cs="IRBadr"/>
          <w:rtl/>
        </w:rPr>
        <w:t>نتیجه‌گیری</w:t>
      </w:r>
    </w:p>
    <w:p w:rsidR="009A024C" w:rsidRPr="00692E2E" w:rsidRDefault="003B3890"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به سبب </w:t>
      </w:r>
      <w:r w:rsidR="005D0454" w:rsidRPr="00692E2E">
        <w:rPr>
          <w:rFonts w:ascii="IRBadr" w:hAnsi="IRBadr" w:cs="IRBadr"/>
          <w:sz w:val="28"/>
          <w:szCs w:val="28"/>
          <w:rtl/>
          <w:lang w:bidi="fa-IR"/>
        </w:rPr>
        <w:t>انصراف‌های</w:t>
      </w:r>
      <w:r w:rsidRPr="00692E2E">
        <w:rPr>
          <w:rFonts w:ascii="IRBadr" w:hAnsi="IRBadr" w:cs="IRBadr"/>
          <w:sz w:val="28"/>
          <w:szCs w:val="28"/>
          <w:rtl/>
          <w:lang w:bidi="fa-IR"/>
        </w:rPr>
        <w:t xml:space="preserve"> غیر صحیح بوده که،</w:t>
      </w:r>
      <w:r w:rsidR="00CB0DA3" w:rsidRPr="00692E2E">
        <w:rPr>
          <w:rFonts w:ascii="IRBadr" w:hAnsi="IRBadr" w:cs="IRBadr"/>
          <w:sz w:val="28"/>
          <w:szCs w:val="28"/>
          <w:rtl/>
          <w:lang w:bidi="fa-IR"/>
        </w:rPr>
        <w:t xml:space="preserve"> عامه</w:t>
      </w:r>
      <w:r w:rsidR="009A024C" w:rsidRPr="00692E2E">
        <w:rPr>
          <w:rFonts w:ascii="IRBadr" w:hAnsi="IRBadr" w:cs="IRBadr"/>
          <w:sz w:val="28"/>
          <w:szCs w:val="28"/>
          <w:rtl/>
          <w:lang w:bidi="fa-IR"/>
        </w:rPr>
        <w:t>، قائل به</w:t>
      </w:r>
      <w:r w:rsidR="00CB0DA3" w:rsidRPr="00692E2E">
        <w:rPr>
          <w:rFonts w:ascii="IRBadr" w:hAnsi="IRBadr" w:cs="IRBadr"/>
          <w:sz w:val="28"/>
          <w:szCs w:val="28"/>
          <w:rtl/>
          <w:lang w:bidi="fa-IR"/>
        </w:rPr>
        <w:t xml:space="preserve"> ثلاث دراهم</w:t>
      </w:r>
      <w:r w:rsidR="009A024C" w:rsidRPr="00692E2E">
        <w:rPr>
          <w:rFonts w:ascii="IRBadr" w:hAnsi="IRBadr" w:cs="IRBadr"/>
          <w:sz w:val="28"/>
          <w:szCs w:val="28"/>
          <w:rtl/>
          <w:lang w:bidi="fa-IR"/>
        </w:rPr>
        <w:t>،</w:t>
      </w:r>
      <w:r w:rsidR="00CB0DA3" w:rsidRPr="00692E2E">
        <w:rPr>
          <w:rFonts w:ascii="IRBadr" w:hAnsi="IRBadr" w:cs="IRBadr"/>
          <w:sz w:val="28"/>
          <w:szCs w:val="28"/>
          <w:rtl/>
          <w:lang w:bidi="fa-IR"/>
        </w:rPr>
        <w:t xml:space="preserve"> که تقریباً ثلث دینار است، </w:t>
      </w:r>
      <w:r w:rsidR="009A024C" w:rsidRPr="00692E2E">
        <w:rPr>
          <w:rFonts w:ascii="IRBadr" w:hAnsi="IRBadr" w:cs="IRBadr"/>
          <w:sz w:val="28"/>
          <w:szCs w:val="28"/>
          <w:rtl/>
          <w:lang w:bidi="fa-IR"/>
        </w:rPr>
        <w:t xml:space="preserve">بشوند. </w:t>
      </w:r>
      <w:r w:rsidR="00CB0DA3" w:rsidRPr="00692E2E">
        <w:rPr>
          <w:rFonts w:ascii="IRBadr" w:hAnsi="IRBadr" w:cs="IRBadr"/>
          <w:sz w:val="28"/>
          <w:szCs w:val="28"/>
          <w:rtl/>
          <w:lang w:bidi="fa-IR"/>
        </w:rPr>
        <w:t>این قول</w:t>
      </w:r>
      <w:r w:rsidR="009A024C"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در بین عامه است و در بین خاصه </w:t>
      </w:r>
      <w:r w:rsidR="009A024C" w:rsidRPr="00692E2E">
        <w:rPr>
          <w:rFonts w:ascii="IRBadr" w:hAnsi="IRBadr" w:cs="IRBadr"/>
          <w:sz w:val="28"/>
          <w:szCs w:val="28"/>
          <w:rtl/>
          <w:lang w:bidi="fa-IR"/>
        </w:rPr>
        <w:t>وجود ندارد</w:t>
      </w:r>
      <w:r w:rsidR="00CB0DA3" w:rsidRPr="00692E2E">
        <w:rPr>
          <w:rFonts w:ascii="IRBadr" w:hAnsi="IRBadr" w:cs="IRBadr"/>
          <w:sz w:val="28"/>
          <w:szCs w:val="28"/>
          <w:rtl/>
          <w:lang w:bidi="fa-IR"/>
        </w:rPr>
        <w:t xml:space="preserve">. و لذا </w:t>
      </w:r>
      <w:r w:rsidR="009A024C" w:rsidRPr="00692E2E">
        <w:rPr>
          <w:rFonts w:ascii="IRBadr" w:hAnsi="IRBadr" w:cs="IRBadr"/>
          <w:sz w:val="28"/>
          <w:szCs w:val="28"/>
          <w:rtl/>
          <w:lang w:bidi="fa-IR"/>
        </w:rPr>
        <w:t xml:space="preserve">در </w:t>
      </w:r>
      <w:r w:rsidR="00CB0DA3" w:rsidRPr="00692E2E">
        <w:rPr>
          <w:rFonts w:ascii="IRBadr" w:hAnsi="IRBadr" w:cs="IRBadr"/>
          <w:sz w:val="28"/>
          <w:szCs w:val="28"/>
          <w:rtl/>
          <w:lang w:bidi="fa-IR"/>
        </w:rPr>
        <w:t>این چهار دسته که متعارض است، آن ثلث دینار را</w:t>
      </w:r>
      <w:r w:rsidR="009A024C"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به خاطر اینکه موافق عامه است، </w:t>
      </w:r>
      <w:r w:rsidR="009A024C" w:rsidRPr="00692E2E">
        <w:rPr>
          <w:rFonts w:ascii="IRBadr" w:hAnsi="IRBadr" w:cs="IRBadr"/>
          <w:sz w:val="28"/>
          <w:szCs w:val="28"/>
          <w:rtl/>
          <w:lang w:bidi="fa-IR"/>
        </w:rPr>
        <w:t xml:space="preserve">می‌شود کنار </w:t>
      </w:r>
      <w:r w:rsidR="00CB0DA3" w:rsidRPr="00692E2E">
        <w:rPr>
          <w:rFonts w:ascii="IRBadr" w:hAnsi="IRBadr" w:cs="IRBadr"/>
          <w:sz w:val="28"/>
          <w:szCs w:val="28"/>
          <w:rtl/>
          <w:lang w:bidi="fa-IR"/>
        </w:rPr>
        <w:t>گذاشت</w:t>
      </w:r>
      <w:r w:rsidR="009A024C" w:rsidRPr="00692E2E">
        <w:rPr>
          <w:rFonts w:ascii="IRBadr" w:hAnsi="IRBadr" w:cs="IRBadr"/>
          <w:sz w:val="28"/>
          <w:szCs w:val="28"/>
          <w:rtl/>
          <w:lang w:bidi="fa-IR"/>
        </w:rPr>
        <w:t>.</w:t>
      </w:r>
    </w:p>
    <w:p w:rsidR="003B3890" w:rsidRPr="00692E2E" w:rsidRDefault="00CB0DA3" w:rsidP="00412BFC">
      <w:pPr>
        <w:bidi/>
        <w:jc w:val="both"/>
        <w:rPr>
          <w:rFonts w:ascii="IRBadr" w:hAnsi="IRBadr" w:cs="IRBadr"/>
          <w:sz w:val="28"/>
          <w:szCs w:val="28"/>
          <w:rtl/>
          <w:lang w:bidi="fa-IR"/>
        </w:rPr>
      </w:pPr>
      <w:r w:rsidRPr="00692E2E">
        <w:rPr>
          <w:rFonts w:ascii="IRBadr" w:hAnsi="IRBadr" w:cs="IRBadr"/>
          <w:sz w:val="28"/>
          <w:szCs w:val="28"/>
          <w:rtl/>
          <w:lang w:bidi="fa-IR"/>
        </w:rPr>
        <w:t>بنابراین</w:t>
      </w:r>
      <w:r w:rsidR="009A024C" w:rsidRPr="00692E2E">
        <w:rPr>
          <w:rFonts w:ascii="IRBadr" w:hAnsi="IRBadr" w:cs="IRBadr"/>
          <w:sz w:val="28"/>
          <w:szCs w:val="28"/>
          <w:rtl/>
          <w:lang w:bidi="fa-IR"/>
        </w:rPr>
        <w:t>،</w:t>
      </w:r>
      <w:r w:rsidRPr="00692E2E">
        <w:rPr>
          <w:rFonts w:ascii="IRBadr" w:hAnsi="IRBadr" w:cs="IRBadr"/>
          <w:sz w:val="28"/>
          <w:szCs w:val="28"/>
          <w:rtl/>
          <w:lang w:bidi="fa-IR"/>
        </w:rPr>
        <w:t xml:space="preserve"> اگر نوبت به مخالفت عامه برسد، آن دو تا</w:t>
      </w:r>
      <w:r w:rsidR="009A024C" w:rsidRPr="00692E2E">
        <w:rPr>
          <w:rFonts w:ascii="IRBadr" w:hAnsi="IRBadr" w:cs="IRBadr"/>
          <w:sz w:val="28"/>
          <w:szCs w:val="28"/>
          <w:rtl/>
          <w:lang w:bidi="fa-IR"/>
        </w:rPr>
        <w:t>؛</w:t>
      </w:r>
      <w:r w:rsidR="005D0454" w:rsidRPr="00692E2E">
        <w:rPr>
          <w:rFonts w:ascii="IRBadr" w:hAnsi="IRBadr" w:cs="IRBadr"/>
          <w:sz w:val="28"/>
          <w:szCs w:val="28"/>
          <w:rtl/>
          <w:lang w:bidi="fa-IR"/>
        </w:rPr>
        <w:t xml:space="preserve"> یعنی</w:t>
      </w:r>
      <w:r w:rsidRPr="00692E2E">
        <w:rPr>
          <w:rFonts w:ascii="IRBadr" w:hAnsi="IRBadr" w:cs="IRBadr"/>
          <w:sz w:val="28"/>
          <w:szCs w:val="28"/>
          <w:rtl/>
          <w:lang w:bidi="fa-IR"/>
        </w:rPr>
        <w:t xml:space="preserve"> ثلث و دینار، </w:t>
      </w:r>
      <w:r w:rsidR="003B3890" w:rsidRPr="00692E2E">
        <w:rPr>
          <w:rFonts w:ascii="IRBadr" w:hAnsi="IRBadr" w:cs="IRBadr"/>
          <w:sz w:val="28"/>
          <w:szCs w:val="28"/>
          <w:rtl/>
          <w:lang w:bidi="fa-IR"/>
        </w:rPr>
        <w:t xml:space="preserve">که </w:t>
      </w:r>
      <w:r w:rsidR="00692E2E">
        <w:rPr>
          <w:rFonts w:ascii="IRBadr" w:hAnsi="IRBadr" w:cs="IRBadr"/>
          <w:sz w:val="28"/>
          <w:szCs w:val="28"/>
          <w:rtl/>
          <w:lang w:bidi="fa-IR"/>
        </w:rPr>
        <w:t>فی‌الجمله</w:t>
      </w:r>
      <w:r w:rsidR="009A024C" w:rsidRPr="00692E2E">
        <w:rPr>
          <w:rFonts w:ascii="IRBadr" w:hAnsi="IRBadr" w:cs="IRBadr"/>
          <w:sz w:val="28"/>
          <w:szCs w:val="28"/>
          <w:rtl/>
          <w:lang w:bidi="fa-IR"/>
        </w:rPr>
        <w:t>،</w:t>
      </w:r>
      <w:r w:rsidRPr="00692E2E">
        <w:rPr>
          <w:rFonts w:ascii="IRBadr" w:hAnsi="IRBadr" w:cs="IRBadr"/>
          <w:sz w:val="28"/>
          <w:szCs w:val="28"/>
          <w:rtl/>
          <w:lang w:bidi="fa-IR"/>
        </w:rPr>
        <w:t xml:space="preserve"> در بین عامه</w:t>
      </w:r>
      <w:r w:rsidR="009A024C"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قائلانی</w:t>
      </w:r>
      <w:r w:rsidR="009A024C" w:rsidRPr="00692E2E">
        <w:rPr>
          <w:rFonts w:ascii="IRBadr" w:hAnsi="IRBadr" w:cs="IRBadr"/>
          <w:sz w:val="28"/>
          <w:szCs w:val="28"/>
          <w:rtl/>
          <w:lang w:bidi="fa-IR"/>
        </w:rPr>
        <w:t xml:space="preserve"> دارند</w:t>
      </w:r>
      <w:r w:rsidRPr="00692E2E">
        <w:rPr>
          <w:rFonts w:ascii="IRBadr" w:hAnsi="IRBadr" w:cs="IRBadr"/>
          <w:sz w:val="28"/>
          <w:szCs w:val="28"/>
          <w:rtl/>
          <w:lang w:bidi="fa-IR"/>
        </w:rPr>
        <w:t xml:space="preserve">، </w:t>
      </w:r>
      <w:r w:rsidR="003B3890" w:rsidRPr="00692E2E">
        <w:rPr>
          <w:rFonts w:ascii="IRBadr" w:hAnsi="IRBadr" w:cs="IRBadr"/>
          <w:sz w:val="28"/>
          <w:szCs w:val="28"/>
          <w:rtl/>
          <w:lang w:bidi="fa-IR"/>
        </w:rPr>
        <w:t>کنار می‌رود.</w:t>
      </w:r>
      <w:r w:rsidRPr="00692E2E">
        <w:rPr>
          <w:rFonts w:ascii="IRBadr" w:hAnsi="IRBadr" w:cs="IRBadr"/>
          <w:sz w:val="28"/>
          <w:szCs w:val="28"/>
          <w:rtl/>
          <w:lang w:bidi="fa-IR"/>
        </w:rPr>
        <w:t xml:space="preserve"> </w:t>
      </w:r>
      <w:r w:rsidR="003B3890" w:rsidRPr="00692E2E">
        <w:rPr>
          <w:rFonts w:ascii="IRBadr" w:hAnsi="IRBadr" w:cs="IRBadr"/>
          <w:sz w:val="28"/>
          <w:szCs w:val="28"/>
          <w:rtl/>
          <w:lang w:bidi="fa-IR"/>
        </w:rPr>
        <w:t xml:space="preserve">پس نتیجه این </w:t>
      </w:r>
      <w:r w:rsidR="005D0454" w:rsidRPr="00692E2E">
        <w:rPr>
          <w:rFonts w:ascii="IRBadr" w:hAnsi="IRBadr" w:cs="IRBadr"/>
          <w:sz w:val="28"/>
          <w:szCs w:val="28"/>
          <w:rtl/>
          <w:lang w:bidi="fa-IR"/>
        </w:rPr>
        <w:t>می‌شود</w:t>
      </w:r>
      <w:r w:rsidR="003B3890" w:rsidRPr="00692E2E">
        <w:rPr>
          <w:rFonts w:ascii="IRBadr" w:hAnsi="IRBadr" w:cs="IRBadr"/>
          <w:sz w:val="28"/>
          <w:szCs w:val="28"/>
          <w:rtl/>
          <w:lang w:bidi="fa-IR"/>
        </w:rPr>
        <w:t xml:space="preserve"> که </w:t>
      </w:r>
      <w:r w:rsidRPr="00692E2E">
        <w:rPr>
          <w:rFonts w:ascii="IRBadr" w:hAnsi="IRBadr" w:cs="IRBadr"/>
          <w:sz w:val="28"/>
          <w:szCs w:val="28"/>
          <w:rtl/>
          <w:lang w:bidi="fa-IR"/>
        </w:rPr>
        <w:t>نظر</w:t>
      </w:r>
      <w:r w:rsidR="003B3890" w:rsidRPr="00692E2E">
        <w:rPr>
          <w:rFonts w:ascii="IRBadr" w:hAnsi="IRBadr" w:cs="IRBadr"/>
          <w:sz w:val="28"/>
          <w:szCs w:val="28"/>
          <w:rtl/>
          <w:lang w:bidi="fa-IR"/>
        </w:rPr>
        <w:t>، همان نظر مشهور است؛</w:t>
      </w:r>
      <w:r w:rsidR="005D0454" w:rsidRPr="00692E2E">
        <w:rPr>
          <w:rFonts w:ascii="IRBadr" w:hAnsi="IRBadr" w:cs="IRBadr"/>
          <w:sz w:val="28"/>
          <w:szCs w:val="28"/>
          <w:rtl/>
          <w:lang w:bidi="fa-IR"/>
        </w:rPr>
        <w:t xml:space="preserve"> یعنی</w:t>
      </w:r>
      <w:r w:rsidR="003B3890" w:rsidRPr="00692E2E">
        <w:rPr>
          <w:rFonts w:ascii="IRBadr" w:hAnsi="IRBadr" w:cs="IRBadr"/>
          <w:sz w:val="28"/>
          <w:szCs w:val="28"/>
          <w:rtl/>
          <w:lang w:bidi="fa-IR"/>
        </w:rPr>
        <w:t>، ربع دینار.</w:t>
      </w:r>
    </w:p>
    <w:p w:rsidR="003B3890" w:rsidRPr="00692E2E" w:rsidRDefault="005D0454" w:rsidP="00412BFC">
      <w:pPr>
        <w:pStyle w:val="Heading2"/>
        <w:rPr>
          <w:rFonts w:ascii="IRBadr" w:hAnsi="IRBadr" w:cs="IRBadr"/>
          <w:rtl/>
        </w:rPr>
      </w:pPr>
      <w:r w:rsidRPr="00692E2E">
        <w:rPr>
          <w:rFonts w:ascii="IRBadr" w:hAnsi="IRBadr" w:cs="IRBadr"/>
          <w:rtl/>
        </w:rPr>
        <w:lastRenderedPageBreak/>
        <w:t>ویژگی‌های</w:t>
      </w:r>
      <w:r w:rsidR="00EA0CC2" w:rsidRPr="00692E2E">
        <w:rPr>
          <w:rFonts w:ascii="IRBadr" w:hAnsi="IRBadr" w:cs="IRBadr"/>
          <w:rtl/>
        </w:rPr>
        <w:t xml:space="preserve"> دیگر نصاب</w:t>
      </w:r>
    </w:p>
    <w:p w:rsidR="00341324" w:rsidRPr="00692E2E" w:rsidRDefault="005D0454" w:rsidP="00412BFC">
      <w:pPr>
        <w:pStyle w:val="NormalWeb"/>
        <w:bidi/>
        <w:jc w:val="both"/>
        <w:rPr>
          <w:rFonts w:ascii="IRBadr" w:hAnsi="IRBadr" w:cs="IRBadr"/>
          <w:b/>
          <w:bCs/>
          <w:color w:val="000000"/>
          <w:sz w:val="2"/>
          <w:szCs w:val="2"/>
          <w:rtl/>
        </w:rPr>
      </w:pP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قول الس</w:t>
      </w: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د الإمام قدس سره: «لا فرق ف</w:t>
      </w: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 xml:space="preserve"> الذهب ب</w:t>
      </w: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ن المس</w:t>
      </w:r>
      <w:r w:rsidRPr="00692E2E">
        <w:rPr>
          <w:rFonts w:ascii="IRBadr" w:hAnsi="IRBadr" w:cs="IRBadr"/>
          <w:b/>
          <w:bCs/>
          <w:color w:val="000000"/>
          <w:sz w:val="30"/>
          <w:szCs w:val="30"/>
          <w:rtl/>
        </w:rPr>
        <w:t>ک</w:t>
      </w:r>
      <w:r w:rsidR="00341324" w:rsidRPr="00692E2E">
        <w:rPr>
          <w:rFonts w:ascii="IRBadr" w:hAnsi="IRBadr" w:cs="IRBadr"/>
          <w:b/>
          <w:bCs/>
          <w:color w:val="000000"/>
          <w:sz w:val="30"/>
          <w:szCs w:val="30"/>
          <w:rtl/>
        </w:rPr>
        <w:t>و</w:t>
      </w:r>
      <w:r w:rsidRPr="00692E2E">
        <w:rPr>
          <w:rFonts w:ascii="IRBadr" w:hAnsi="IRBadr" w:cs="IRBadr"/>
          <w:b/>
          <w:bCs/>
          <w:color w:val="000000"/>
          <w:sz w:val="30"/>
          <w:szCs w:val="30"/>
          <w:rtl/>
        </w:rPr>
        <w:t>ک</w:t>
      </w:r>
      <w:r w:rsidR="00341324" w:rsidRPr="00692E2E">
        <w:rPr>
          <w:rFonts w:ascii="IRBadr" w:hAnsi="IRBadr" w:cs="IRBadr"/>
          <w:b/>
          <w:bCs/>
          <w:color w:val="000000"/>
          <w:sz w:val="30"/>
          <w:szCs w:val="30"/>
          <w:rtl/>
        </w:rPr>
        <w:t xml:space="preserve"> و غ</w:t>
      </w: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ره، فلو بلغ الذهب غ</w:t>
      </w:r>
      <w:r w:rsidRPr="00692E2E">
        <w:rPr>
          <w:rFonts w:ascii="IRBadr" w:hAnsi="IRBadr" w:cs="IRBadr"/>
          <w:b/>
          <w:bCs/>
          <w:color w:val="000000"/>
          <w:sz w:val="30"/>
          <w:szCs w:val="30"/>
          <w:rtl/>
        </w:rPr>
        <w:t>ی</w:t>
      </w:r>
      <w:r w:rsidR="00341324" w:rsidRPr="00692E2E">
        <w:rPr>
          <w:rFonts w:ascii="IRBadr" w:hAnsi="IRBadr" w:cs="IRBadr"/>
          <w:b/>
          <w:bCs/>
          <w:color w:val="000000"/>
          <w:sz w:val="30"/>
          <w:szCs w:val="30"/>
          <w:rtl/>
        </w:rPr>
        <w:t>ر المس</w:t>
      </w:r>
      <w:r w:rsidRPr="00692E2E">
        <w:rPr>
          <w:rFonts w:ascii="IRBadr" w:hAnsi="IRBadr" w:cs="IRBadr"/>
          <w:b/>
          <w:bCs/>
          <w:color w:val="000000"/>
          <w:sz w:val="30"/>
          <w:szCs w:val="30"/>
          <w:rtl/>
        </w:rPr>
        <w:t>ک</w:t>
      </w:r>
      <w:r w:rsidR="00341324" w:rsidRPr="00692E2E">
        <w:rPr>
          <w:rFonts w:ascii="IRBadr" w:hAnsi="IRBadr" w:cs="IRBadr"/>
          <w:b/>
          <w:bCs/>
          <w:color w:val="000000"/>
          <w:sz w:val="30"/>
          <w:szCs w:val="30"/>
          <w:rtl/>
        </w:rPr>
        <w:t>و</w:t>
      </w:r>
      <w:r w:rsidRPr="00692E2E">
        <w:rPr>
          <w:rFonts w:ascii="IRBadr" w:hAnsi="IRBadr" w:cs="IRBadr"/>
          <w:b/>
          <w:bCs/>
          <w:color w:val="000000"/>
          <w:sz w:val="30"/>
          <w:szCs w:val="30"/>
          <w:rtl/>
        </w:rPr>
        <w:t>ک</w:t>
      </w:r>
      <w:r w:rsidR="00341324" w:rsidRPr="00692E2E">
        <w:rPr>
          <w:rFonts w:ascii="IRBadr" w:hAnsi="IRBadr" w:cs="IRBadr"/>
          <w:b/>
          <w:bCs/>
          <w:color w:val="000000"/>
          <w:sz w:val="30"/>
          <w:szCs w:val="30"/>
          <w:rtl/>
        </w:rPr>
        <w:t xml:space="preserve"> </w:t>
      </w:r>
      <w:r w:rsidR="00341324" w:rsidRPr="00692E2E">
        <w:rPr>
          <w:rFonts w:ascii="IRBadr" w:hAnsi="IRBadr" w:cs="IRBadr"/>
          <w:b/>
          <w:bCs/>
          <w:color w:val="000000" w:themeColor="text1"/>
          <w:sz w:val="28"/>
          <w:szCs w:val="28"/>
          <w:rtl/>
        </w:rPr>
        <w:t>ق</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مة ربع د</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نار مس</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و</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 xml:space="preserve"> قطع، و لو بلغ وزنه وزن ربع د</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نار مس</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و</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 xml:space="preserve"> ل</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ن لم تبلغ ق</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مته ق</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 xml:space="preserve">مة الربع لم </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قطع، و لو انع</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س و بلغ ق</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مته ق</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 xml:space="preserve">مته و </w:t>
      </w:r>
      <w:r w:rsidRPr="00692E2E">
        <w:rPr>
          <w:rFonts w:ascii="IRBadr" w:hAnsi="IRBadr" w:cs="IRBadr"/>
          <w:b/>
          <w:bCs/>
          <w:color w:val="000000" w:themeColor="text1"/>
          <w:sz w:val="28"/>
          <w:szCs w:val="28"/>
          <w:rtl/>
        </w:rPr>
        <w:t>ک</w:t>
      </w:r>
      <w:r w:rsidR="00341324" w:rsidRPr="00692E2E">
        <w:rPr>
          <w:rFonts w:ascii="IRBadr" w:hAnsi="IRBadr" w:cs="IRBadr"/>
          <w:b/>
          <w:bCs/>
          <w:color w:val="000000" w:themeColor="text1"/>
          <w:sz w:val="28"/>
          <w:szCs w:val="28"/>
          <w:rtl/>
        </w:rPr>
        <w:t xml:space="preserve">ان وزنه أقلّ </w:t>
      </w:r>
      <w:r w:rsidRPr="00692E2E">
        <w:rPr>
          <w:rFonts w:ascii="IRBadr" w:hAnsi="IRBadr" w:cs="IRBadr"/>
          <w:b/>
          <w:bCs/>
          <w:color w:val="000000" w:themeColor="text1"/>
          <w:sz w:val="28"/>
          <w:szCs w:val="28"/>
          <w:rtl/>
        </w:rPr>
        <w:t>ی</w:t>
      </w:r>
      <w:r w:rsidR="00341324" w:rsidRPr="00692E2E">
        <w:rPr>
          <w:rFonts w:ascii="IRBadr" w:hAnsi="IRBadr" w:cs="IRBadr"/>
          <w:b/>
          <w:bCs/>
          <w:color w:val="000000" w:themeColor="text1"/>
          <w:sz w:val="28"/>
          <w:szCs w:val="28"/>
          <w:rtl/>
        </w:rPr>
        <w:t>قطع»</w:t>
      </w:r>
      <w:r w:rsidR="00555EF6" w:rsidRPr="00692E2E">
        <w:rPr>
          <w:rStyle w:val="FootnoteReference"/>
          <w:rFonts w:ascii="IRBadr" w:hAnsi="IRBadr" w:cs="IRBadr"/>
          <w:b/>
          <w:bCs/>
          <w:color w:val="000000" w:themeColor="text1"/>
          <w:sz w:val="28"/>
          <w:szCs w:val="28"/>
          <w:rtl/>
        </w:rPr>
        <w:footnoteReference w:id="1"/>
      </w:r>
    </w:p>
    <w:p w:rsidR="00DA6758" w:rsidRPr="00692E2E" w:rsidRDefault="00CB0DA3" w:rsidP="00412BFC">
      <w:pPr>
        <w:bidi/>
        <w:jc w:val="both"/>
        <w:rPr>
          <w:rFonts w:ascii="IRBadr" w:hAnsi="IRBadr" w:cs="IRBadr"/>
          <w:sz w:val="28"/>
          <w:szCs w:val="28"/>
          <w:rtl/>
          <w:lang w:bidi="fa-IR"/>
        </w:rPr>
      </w:pPr>
      <w:r w:rsidRPr="00692E2E">
        <w:rPr>
          <w:rFonts w:ascii="IRBadr" w:hAnsi="IRBadr" w:cs="IRBadr"/>
          <w:sz w:val="28"/>
          <w:szCs w:val="28"/>
          <w:rtl/>
          <w:lang w:bidi="fa-IR"/>
        </w:rPr>
        <w:t>مثقال شرعی</w:t>
      </w:r>
      <w:r w:rsidR="00341324"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از</w:t>
      </w:r>
      <w:r w:rsidRPr="00692E2E">
        <w:rPr>
          <w:rFonts w:ascii="IRBadr" w:hAnsi="IRBadr" w:cs="IRBadr"/>
          <w:sz w:val="28"/>
          <w:szCs w:val="28"/>
          <w:rtl/>
          <w:lang w:bidi="fa-IR"/>
        </w:rPr>
        <w:t xml:space="preserve"> این مثقال‌هایی که متداول ماست</w:t>
      </w:r>
      <w:r w:rsidR="00341324" w:rsidRPr="00692E2E">
        <w:rPr>
          <w:rFonts w:ascii="IRBadr" w:hAnsi="IRBadr" w:cs="IRBadr"/>
          <w:sz w:val="28"/>
          <w:szCs w:val="28"/>
          <w:rtl/>
          <w:lang w:bidi="fa-IR"/>
        </w:rPr>
        <w:t>،</w:t>
      </w:r>
      <w:r w:rsidRPr="00692E2E">
        <w:rPr>
          <w:rFonts w:ascii="IRBadr" w:hAnsi="IRBadr" w:cs="IRBadr"/>
          <w:sz w:val="28"/>
          <w:szCs w:val="28"/>
          <w:rtl/>
          <w:lang w:bidi="fa-IR"/>
        </w:rPr>
        <w:t xml:space="preserve"> کمتر </w:t>
      </w:r>
      <w:r w:rsidR="005D0454" w:rsidRPr="00692E2E">
        <w:rPr>
          <w:rFonts w:ascii="IRBadr" w:hAnsi="IRBadr" w:cs="IRBadr"/>
          <w:sz w:val="28"/>
          <w:szCs w:val="28"/>
          <w:rtl/>
          <w:lang w:bidi="fa-IR"/>
        </w:rPr>
        <w:t>می‌باشد</w:t>
      </w:r>
      <w:r w:rsidR="00341324" w:rsidRPr="00692E2E">
        <w:rPr>
          <w:rFonts w:ascii="IRBadr" w:hAnsi="IRBadr" w:cs="IRBadr"/>
          <w:sz w:val="28"/>
          <w:szCs w:val="28"/>
          <w:rtl/>
          <w:lang w:bidi="fa-IR"/>
        </w:rPr>
        <w:t>،</w:t>
      </w:r>
      <w:r w:rsidRPr="00692E2E">
        <w:rPr>
          <w:rFonts w:ascii="IRBadr" w:hAnsi="IRBadr" w:cs="IRBadr"/>
          <w:sz w:val="28"/>
          <w:szCs w:val="28"/>
          <w:rtl/>
          <w:lang w:bidi="fa-IR"/>
        </w:rPr>
        <w:t xml:space="preserve"> </w:t>
      </w:r>
      <w:r w:rsidR="00692E2E">
        <w:rPr>
          <w:rFonts w:ascii="IRBadr" w:hAnsi="IRBadr" w:cs="IRBadr"/>
          <w:sz w:val="28"/>
          <w:szCs w:val="28"/>
          <w:rtl/>
          <w:lang w:bidi="fa-IR"/>
        </w:rPr>
        <w:t>می‌گویند</w:t>
      </w:r>
      <w:r w:rsidR="00341324"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مقدار</w:t>
      </w:r>
      <w:r w:rsidR="00341324" w:rsidRPr="00692E2E">
        <w:rPr>
          <w:rFonts w:ascii="IRBadr" w:hAnsi="IRBadr" w:cs="IRBadr"/>
          <w:sz w:val="28"/>
          <w:szCs w:val="28"/>
          <w:rtl/>
          <w:lang w:bidi="fa-IR"/>
        </w:rPr>
        <w:t xml:space="preserve"> غیر مسکوک، نزدیک به </w:t>
      </w:r>
      <w:r w:rsidR="00692E2E">
        <w:rPr>
          <w:rFonts w:ascii="IRBadr" w:hAnsi="IRBadr" w:cs="IRBadr"/>
          <w:sz w:val="28"/>
          <w:szCs w:val="28"/>
          <w:rtl/>
          <w:lang w:bidi="fa-IR"/>
        </w:rPr>
        <w:t>بیست‌وهشت</w:t>
      </w:r>
      <w:r w:rsidR="00341324" w:rsidRPr="00692E2E">
        <w:rPr>
          <w:rFonts w:ascii="IRBadr" w:hAnsi="IRBadr" w:cs="IRBadr"/>
          <w:sz w:val="28"/>
          <w:szCs w:val="28"/>
          <w:rtl/>
          <w:lang w:bidi="fa-IR"/>
        </w:rPr>
        <w:t xml:space="preserve"> تومان و مسکوک، قریب به چهل، </w:t>
      </w:r>
      <w:r w:rsidR="00692E2E">
        <w:rPr>
          <w:rFonts w:ascii="IRBadr" w:hAnsi="IRBadr" w:cs="IRBadr"/>
          <w:sz w:val="28"/>
          <w:szCs w:val="28"/>
          <w:rtl/>
          <w:lang w:bidi="fa-IR"/>
        </w:rPr>
        <w:t>پنجاه‌هزار</w:t>
      </w:r>
      <w:r w:rsidR="00341324" w:rsidRPr="00692E2E">
        <w:rPr>
          <w:rFonts w:ascii="IRBadr" w:hAnsi="IRBadr" w:cs="IRBadr"/>
          <w:sz w:val="28"/>
          <w:szCs w:val="28"/>
          <w:rtl/>
          <w:lang w:bidi="fa-IR"/>
        </w:rPr>
        <w:t xml:space="preserve"> تومان است.</w:t>
      </w:r>
    </w:p>
    <w:p w:rsidR="00DA6758" w:rsidRPr="00692E2E" w:rsidRDefault="00DA6758"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ملاک، ربع دینار مسکوک است یا </w:t>
      </w:r>
      <w:r w:rsidR="00692E2E">
        <w:rPr>
          <w:rFonts w:ascii="IRBadr" w:hAnsi="IRBadr" w:cs="IRBadr"/>
          <w:sz w:val="28"/>
          <w:szCs w:val="28"/>
          <w:rtl/>
          <w:lang w:bidi="fa-IR"/>
        </w:rPr>
        <w:t>آنچه</w:t>
      </w:r>
      <w:r w:rsidRPr="00692E2E">
        <w:rPr>
          <w:rFonts w:ascii="IRBadr" w:hAnsi="IRBadr" w:cs="IRBadr"/>
          <w:sz w:val="28"/>
          <w:szCs w:val="28"/>
          <w:rtl/>
          <w:lang w:bidi="fa-IR"/>
        </w:rPr>
        <w:t xml:space="preserve"> قیمتش، قیمت ربع دینار باشد؟</w:t>
      </w:r>
    </w:p>
    <w:p w:rsidR="00DA6758" w:rsidRPr="00692E2E" w:rsidRDefault="00CB0DA3" w:rsidP="00412BFC">
      <w:pPr>
        <w:bidi/>
        <w:jc w:val="both"/>
        <w:rPr>
          <w:rFonts w:ascii="IRBadr" w:hAnsi="IRBadr" w:cs="IRBadr"/>
          <w:sz w:val="28"/>
          <w:szCs w:val="28"/>
          <w:rtl/>
          <w:lang w:bidi="fa-IR"/>
        </w:rPr>
      </w:pPr>
      <w:r w:rsidRPr="00692E2E">
        <w:rPr>
          <w:rFonts w:ascii="IRBadr" w:hAnsi="IRBadr" w:cs="IRBadr"/>
          <w:sz w:val="28"/>
          <w:szCs w:val="28"/>
          <w:rtl/>
          <w:lang w:bidi="fa-IR"/>
        </w:rPr>
        <w:t>همه قبول دارند</w:t>
      </w:r>
      <w:r w:rsidR="00DA6758" w:rsidRPr="00692E2E">
        <w:rPr>
          <w:rFonts w:ascii="IRBadr" w:hAnsi="IRBadr" w:cs="IRBadr"/>
          <w:sz w:val="28"/>
          <w:szCs w:val="28"/>
          <w:rtl/>
          <w:lang w:bidi="fa-IR"/>
        </w:rPr>
        <w:t>؛</w:t>
      </w:r>
      <w:r w:rsidRPr="00692E2E">
        <w:rPr>
          <w:rFonts w:ascii="IRBadr" w:hAnsi="IRBadr" w:cs="IRBadr"/>
          <w:sz w:val="28"/>
          <w:szCs w:val="28"/>
          <w:rtl/>
          <w:lang w:bidi="fa-IR"/>
        </w:rPr>
        <w:t xml:space="preserve"> مقصود از دینار در اینجا</w:t>
      </w:r>
      <w:r w:rsidR="00DA6758"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همان</w:t>
      </w:r>
      <w:r w:rsidRPr="00692E2E">
        <w:rPr>
          <w:rFonts w:ascii="IRBadr" w:hAnsi="IRBadr" w:cs="IRBadr"/>
          <w:sz w:val="28"/>
          <w:szCs w:val="28"/>
          <w:rtl/>
          <w:lang w:bidi="fa-IR"/>
        </w:rPr>
        <w:t xml:space="preserve"> ذهب مسکوک است. نه طلایی که</w:t>
      </w:r>
      <w:r w:rsidR="00DA6758"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حالت</w:t>
      </w:r>
      <w:r w:rsidRPr="00692E2E">
        <w:rPr>
          <w:rFonts w:ascii="IRBadr" w:hAnsi="IRBadr" w:cs="IRBadr"/>
          <w:sz w:val="28"/>
          <w:szCs w:val="28"/>
          <w:rtl/>
          <w:lang w:bidi="fa-IR"/>
        </w:rPr>
        <w:t xml:space="preserve"> شمش </w:t>
      </w:r>
      <w:r w:rsidR="00692E2E">
        <w:rPr>
          <w:rFonts w:ascii="IRBadr" w:hAnsi="IRBadr" w:cs="IRBadr"/>
          <w:sz w:val="28"/>
          <w:szCs w:val="28"/>
          <w:rtl/>
          <w:lang w:bidi="fa-IR"/>
        </w:rPr>
        <w:t>و از</w:t>
      </w:r>
      <w:r w:rsidR="00DA6758" w:rsidRPr="00692E2E">
        <w:rPr>
          <w:rFonts w:ascii="IRBadr" w:hAnsi="IRBadr" w:cs="IRBadr"/>
          <w:sz w:val="28"/>
          <w:szCs w:val="28"/>
          <w:rtl/>
          <w:lang w:bidi="fa-IR"/>
        </w:rPr>
        <w:t xml:space="preserve"> این قبیل،</w:t>
      </w:r>
      <w:r w:rsidRPr="00692E2E">
        <w:rPr>
          <w:rFonts w:ascii="IRBadr" w:hAnsi="IRBadr" w:cs="IRBadr"/>
          <w:sz w:val="28"/>
          <w:szCs w:val="28"/>
          <w:rtl/>
          <w:lang w:bidi="fa-IR"/>
        </w:rPr>
        <w:t xml:space="preserve"> دارد.</w:t>
      </w:r>
      <w:r w:rsidR="005D0454" w:rsidRPr="00692E2E">
        <w:rPr>
          <w:rFonts w:ascii="IRBadr" w:hAnsi="IRBadr" w:cs="IRBadr"/>
          <w:sz w:val="28"/>
          <w:szCs w:val="28"/>
          <w:rtl/>
          <w:lang w:bidi="fa-IR"/>
        </w:rPr>
        <w:t xml:space="preserve"> </w:t>
      </w:r>
      <w:r w:rsidR="00DA6758" w:rsidRPr="00692E2E">
        <w:rPr>
          <w:rFonts w:ascii="IRBadr" w:hAnsi="IRBadr" w:cs="IRBadr"/>
          <w:sz w:val="28"/>
          <w:szCs w:val="28"/>
          <w:rtl/>
          <w:lang w:bidi="fa-IR"/>
        </w:rPr>
        <w:t>و باید توجه داشت که؛</w:t>
      </w:r>
      <w:r w:rsidR="005D0454" w:rsidRPr="00692E2E">
        <w:rPr>
          <w:rFonts w:ascii="IRBadr" w:hAnsi="IRBadr" w:cs="IRBadr"/>
          <w:sz w:val="28"/>
          <w:szCs w:val="28"/>
          <w:rtl/>
          <w:lang w:bidi="fa-IR"/>
        </w:rPr>
        <w:t xml:space="preserve"> طلای</w:t>
      </w:r>
      <w:r w:rsidRPr="00692E2E">
        <w:rPr>
          <w:rFonts w:ascii="IRBadr" w:hAnsi="IRBadr" w:cs="IRBadr"/>
          <w:sz w:val="28"/>
          <w:szCs w:val="28"/>
          <w:rtl/>
          <w:lang w:bidi="fa-IR"/>
        </w:rPr>
        <w:t xml:space="preserve"> غیر مسکوک</w:t>
      </w:r>
      <w:r w:rsidR="00DA6758"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هر</w:t>
      </w:r>
      <w:r w:rsidRPr="00692E2E">
        <w:rPr>
          <w:rFonts w:ascii="IRBadr" w:hAnsi="IRBadr" w:cs="IRBadr"/>
          <w:sz w:val="28"/>
          <w:szCs w:val="28"/>
          <w:rtl/>
          <w:lang w:bidi="fa-IR"/>
        </w:rPr>
        <w:t xml:space="preserve"> وقت به اندازه قیمت ربع دینار مسکوک رسید</w:t>
      </w:r>
      <w:r w:rsidR="00DA6758"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قطع</w:t>
      </w:r>
      <w:r w:rsidRPr="00692E2E">
        <w:rPr>
          <w:rFonts w:ascii="IRBadr" w:hAnsi="IRBadr" w:cs="IRBadr"/>
          <w:sz w:val="28"/>
          <w:szCs w:val="28"/>
          <w:rtl/>
          <w:lang w:bidi="fa-IR"/>
        </w:rPr>
        <w:t xml:space="preserve"> ید دارد.</w:t>
      </w:r>
      <w:r w:rsidR="005D0454" w:rsidRPr="00692E2E">
        <w:rPr>
          <w:rFonts w:ascii="IRBadr" w:hAnsi="IRBadr" w:cs="IRBadr"/>
          <w:sz w:val="28"/>
          <w:szCs w:val="28"/>
          <w:rtl/>
          <w:lang w:bidi="fa-IR"/>
        </w:rPr>
        <w:t xml:space="preserve"> پس</w:t>
      </w:r>
      <w:r w:rsidR="00DA6758" w:rsidRPr="00692E2E">
        <w:rPr>
          <w:rFonts w:ascii="IRBadr" w:hAnsi="IRBadr" w:cs="IRBadr"/>
          <w:sz w:val="28"/>
          <w:szCs w:val="28"/>
          <w:rtl/>
          <w:lang w:bidi="fa-IR"/>
        </w:rPr>
        <w:t xml:space="preserve"> در حقیقت،</w:t>
      </w:r>
      <w:r w:rsidR="005D0454" w:rsidRPr="00692E2E">
        <w:rPr>
          <w:rFonts w:ascii="IRBadr" w:hAnsi="IRBadr" w:cs="IRBadr"/>
          <w:sz w:val="28"/>
          <w:szCs w:val="28"/>
          <w:rtl/>
          <w:lang w:bidi="fa-IR"/>
        </w:rPr>
        <w:t xml:space="preserve"> وزن</w:t>
      </w:r>
      <w:r w:rsidRPr="00692E2E">
        <w:rPr>
          <w:rFonts w:ascii="IRBadr" w:hAnsi="IRBadr" w:cs="IRBadr"/>
          <w:sz w:val="28"/>
          <w:szCs w:val="28"/>
          <w:rtl/>
          <w:lang w:bidi="fa-IR"/>
        </w:rPr>
        <w:t xml:space="preserve"> طلا بما هو طلا</w:t>
      </w:r>
      <w:r w:rsidR="00DA6758" w:rsidRPr="00692E2E">
        <w:rPr>
          <w:rFonts w:ascii="IRBadr" w:hAnsi="IRBadr" w:cs="IRBadr"/>
          <w:sz w:val="28"/>
          <w:szCs w:val="28"/>
          <w:rtl/>
          <w:lang w:bidi="fa-IR"/>
        </w:rPr>
        <w:t>،</w:t>
      </w:r>
      <w:r w:rsidRPr="00692E2E">
        <w:rPr>
          <w:rFonts w:ascii="IRBadr" w:hAnsi="IRBadr" w:cs="IRBadr"/>
          <w:sz w:val="28"/>
          <w:szCs w:val="28"/>
          <w:rtl/>
          <w:lang w:bidi="fa-IR"/>
        </w:rPr>
        <w:t xml:space="preserve"> ملاک نیست، بلکه قیمت ربع دینار</w:t>
      </w:r>
      <w:r w:rsidR="00DA6758" w:rsidRPr="00692E2E">
        <w:rPr>
          <w:rFonts w:ascii="IRBadr" w:hAnsi="IRBadr" w:cs="IRBadr"/>
          <w:sz w:val="28"/>
          <w:szCs w:val="28"/>
          <w:rtl/>
          <w:lang w:bidi="fa-IR"/>
        </w:rPr>
        <w:t>،</w:t>
      </w:r>
      <w:r w:rsidRPr="00692E2E">
        <w:rPr>
          <w:rFonts w:ascii="IRBadr" w:hAnsi="IRBadr" w:cs="IRBadr"/>
          <w:sz w:val="28"/>
          <w:szCs w:val="28"/>
          <w:rtl/>
          <w:lang w:bidi="fa-IR"/>
        </w:rPr>
        <w:t xml:space="preserve"> ملاک است.</w:t>
      </w:r>
    </w:p>
    <w:p w:rsidR="00662E07" w:rsidRPr="00692E2E" w:rsidRDefault="00692E2E" w:rsidP="00412BFC">
      <w:pPr>
        <w:pStyle w:val="Heading2"/>
        <w:rPr>
          <w:rFonts w:ascii="IRBadr" w:hAnsi="IRBadr" w:cs="IRBadr"/>
          <w:rtl/>
        </w:rPr>
      </w:pPr>
      <w:r>
        <w:rPr>
          <w:rFonts w:ascii="IRBadr" w:hAnsi="IRBadr" w:cs="IRBadr"/>
          <w:rtl/>
        </w:rPr>
        <w:t>نتیجه‌گیری</w:t>
      </w:r>
    </w:p>
    <w:p w:rsidR="00662E0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گفتیم ربع دینار، دینار یعنی آن چیزی که مسکوک است. دینار مسکوک ملاک است، نه ذهب و طلایی که مسکوک نیست، آنی که نقش خورده و به صورت سکه و مسکوک درآمده است، آن ملاک است. آن وقت دزدیدن ربع دینار این موجب قطع ید است. یا آنی که قیمتش،</w:t>
      </w:r>
      <w:r w:rsidR="005B3EF6" w:rsidRPr="00692E2E">
        <w:rPr>
          <w:rFonts w:ascii="IRBadr" w:hAnsi="IRBadr" w:cs="IRBadr"/>
          <w:sz w:val="28"/>
          <w:szCs w:val="28"/>
          <w:rtl/>
          <w:lang w:bidi="fa-IR"/>
        </w:rPr>
        <w:t xml:space="preserve"> قیمت</w:t>
      </w:r>
      <w:r w:rsidRPr="00692E2E">
        <w:rPr>
          <w:rFonts w:ascii="IRBadr" w:hAnsi="IRBadr" w:cs="IRBadr"/>
          <w:sz w:val="28"/>
          <w:szCs w:val="28"/>
          <w:rtl/>
          <w:lang w:bidi="fa-IR"/>
        </w:rPr>
        <w:t xml:space="preserve"> آن باشد؟ </w:t>
      </w:r>
      <w:r w:rsidR="00692E2E">
        <w:rPr>
          <w:rFonts w:ascii="IRBadr" w:hAnsi="IRBadr" w:cs="IRBadr"/>
          <w:sz w:val="28"/>
          <w:szCs w:val="28"/>
          <w:rtl/>
          <w:lang w:bidi="fa-IR"/>
        </w:rPr>
        <w:t>این‌طور</w:t>
      </w:r>
      <w:r w:rsidRPr="00692E2E">
        <w:rPr>
          <w:rFonts w:ascii="IRBadr" w:hAnsi="IRBadr" w:cs="IRBadr"/>
          <w:sz w:val="28"/>
          <w:szCs w:val="28"/>
          <w:rtl/>
          <w:lang w:bidi="fa-IR"/>
        </w:rPr>
        <w:t xml:space="preserve"> نیست که قطع ید، فقط اختصاص به طلای سکه خورده باشد. ملاک ربع دینار مسکوک است یا آنی که قیمتش قیمت ربع دینار باشد؟ که مثلاً اگر دینار مثقال شرعی بگیریم و امروز هم دینار بیست و سی تومان باشد، ربع آن می‌شود حدود هفت،</w:t>
      </w:r>
      <w:r w:rsidR="005B3EF6" w:rsidRPr="00692E2E">
        <w:rPr>
          <w:rFonts w:ascii="IRBadr" w:hAnsi="IRBadr" w:cs="IRBadr"/>
          <w:sz w:val="28"/>
          <w:szCs w:val="28"/>
          <w:rtl/>
          <w:lang w:bidi="fa-IR"/>
        </w:rPr>
        <w:t xml:space="preserve"> هشت</w:t>
      </w:r>
      <w:r w:rsidRPr="00692E2E">
        <w:rPr>
          <w:rFonts w:ascii="IRBadr" w:hAnsi="IRBadr" w:cs="IRBadr"/>
          <w:sz w:val="28"/>
          <w:szCs w:val="28"/>
          <w:rtl/>
          <w:lang w:bidi="fa-IR"/>
        </w:rPr>
        <w:t xml:space="preserve"> تومان. </w:t>
      </w:r>
      <w:r w:rsidR="00692E2E">
        <w:rPr>
          <w:rFonts w:ascii="IRBadr" w:hAnsi="IRBadr" w:cs="IRBadr"/>
          <w:sz w:val="28"/>
          <w:szCs w:val="28"/>
          <w:rtl/>
          <w:lang w:bidi="fa-IR"/>
        </w:rPr>
        <w:t>این‌جوری</w:t>
      </w:r>
      <w:r w:rsidRPr="00692E2E">
        <w:rPr>
          <w:rFonts w:ascii="IRBadr" w:hAnsi="IRBadr" w:cs="IRBadr"/>
          <w:sz w:val="28"/>
          <w:szCs w:val="28"/>
          <w:rtl/>
          <w:lang w:bidi="fa-IR"/>
        </w:rPr>
        <w:t xml:space="preserve"> که </w:t>
      </w:r>
      <w:r w:rsidR="00692E2E">
        <w:rPr>
          <w:rFonts w:ascii="IRBadr" w:hAnsi="IRBadr" w:cs="IRBadr"/>
          <w:sz w:val="28"/>
          <w:szCs w:val="28"/>
          <w:rtl/>
          <w:lang w:bidi="fa-IR"/>
        </w:rPr>
        <w:t>می‌گویند</w:t>
      </w:r>
      <w:r w:rsidRPr="00692E2E">
        <w:rPr>
          <w:rFonts w:ascii="IRBadr" w:hAnsi="IRBadr" w:cs="IRBadr"/>
          <w:sz w:val="28"/>
          <w:szCs w:val="28"/>
          <w:rtl/>
          <w:lang w:bidi="fa-IR"/>
        </w:rPr>
        <w:t xml:space="preserve"> مثقال است، مثقال شرعی از این مثقال‌هایی که متداول ماست،</w:t>
      </w:r>
      <w:r w:rsidR="005B3EF6" w:rsidRPr="00692E2E">
        <w:rPr>
          <w:rFonts w:ascii="IRBadr" w:hAnsi="IRBadr" w:cs="IRBadr"/>
          <w:sz w:val="28"/>
          <w:szCs w:val="28"/>
          <w:rtl/>
          <w:lang w:bidi="fa-IR"/>
        </w:rPr>
        <w:t xml:space="preserve"> کمتر</w:t>
      </w:r>
      <w:r w:rsidRPr="00692E2E">
        <w:rPr>
          <w:rFonts w:ascii="IRBadr" w:hAnsi="IRBadr" w:cs="IRBadr"/>
          <w:sz w:val="28"/>
          <w:szCs w:val="28"/>
          <w:rtl/>
          <w:lang w:bidi="fa-IR"/>
        </w:rPr>
        <w:t xml:space="preserve"> است،</w:t>
      </w:r>
      <w:r w:rsidR="005B3EF6" w:rsidRPr="00692E2E">
        <w:rPr>
          <w:rFonts w:ascii="IRBadr" w:hAnsi="IRBadr" w:cs="IRBadr"/>
          <w:sz w:val="28"/>
          <w:szCs w:val="28"/>
          <w:rtl/>
          <w:lang w:bidi="fa-IR"/>
        </w:rPr>
        <w:t xml:space="preserve"> ظاهراً</w:t>
      </w:r>
      <w:r w:rsidRPr="00692E2E">
        <w:rPr>
          <w:rFonts w:ascii="IRBadr" w:hAnsi="IRBadr" w:cs="IRBadr"/>
          <w:sz w:val="28"/>
          <w:szCs w:val="28"/>
          <w:rtl/>
          <w:lang w:bidi="fa-IR"/>
        </w:rPr>
        <w:t xml:space="preserve"> ایشان </w:t>
      </w:r>
      <w:r w:rsidR="00692E2E">
        <w:rPr>
          <w:rFonts w:ascii="IRBadr" w:hAnsi="IRBadr" w:cs="IRBadr"/>
          <w:sz w:val="28"/>
          <w:szCs w:val="28"/>
          <w:rtl/>
          <w:lang w:bidi="fa-IR"/>
        </w:rPr>
        <w:t>می‌گویند</w:t>
      </w:r>
      <w:r w:rsidRPr="00692E2E">
        <w:rPr>
          <w:rFonts w:ascii="IRBadr" w:hAnsi="IRBadr" w:cs="IRBadr"/>
          <w:sz w:val="28"/>
          <w:szCs w:val="28"/>
          <w:rtl/>
          <w:lang w:bidi="fa-IR"/>
        </w:rPr>
        <w:t xml:space="preserve"> </w:t>
      </w:r>
      <w:r w:rsidR="00692E2E">
        <w:rPr>
          <w:rFonts w:ascii="IRBadr" w:hAnsi="IRBadr" w:cs="IRBadr"/>
          <w:sz w:val="28"/>
          <w:szCs w:val="28"/>
          <w:rtl/>
          <w:lang w:bidi="fa-IR"/>
        </w:rPr>
        <w:t>بیست‌وهفت</w:t>
      </w:r>
      <w:r w:rsidRPr="00692E2E">
        <w:rPr>
          <w:rFonts w:ascii="IRBadr" w:hAnsi="IRBadr" w:cs="IRBadr"/>
          <w:sz w:val="28"/>
          <w:szCs w:val="28"/>
          <w:rtl/>
          <w:lang w:bidi="fa-IR"/>
        </w:rPr>
        <w:t>،</w:t>
      </w:r>
      <w:r w:rsidR="005B3EF6" w:rsidRPr="00692E2E">
        <w:rPr>
          <w:rFonts w:ascii="IRBadr" w:hAnsi="IRBadr" w:cs="IRBadr"/>
          <w:sz w:val="28"/>
          <w:szCs w:val="28"/>
          <w:rtl/>
          <w:lang w:bidi="fa-IR"/>
        </w:rPr>
        <w:t xml:space="preserve"> هشت</w:t>
      </w:r>
      <w:r w:rsidRPr="00692E2E">
        <w:rPr>
          <w:rFonts w:ascii="IRBadr" w:hAnsi="IRBadr" w:cs="IRBadr"/>
          <w:sz w:val="28"/>
          <w:szCs w:val="28"/>
          <w:rtl/>
          <w:lang w:bidi="fa-IR"/>
        </w:rPr>
        <w:t xml:space="preserve"> تومان، مثقال طلا است.</w:t>
      </w:r>
    </w:p>
    <w:p w:rsidR="00A14657" w:rsidRPr="00692E2E" w:rsidRDefault="00A14657" w:rsidP="00412BFC">
      <w:pPr>
        <w:pStyle w:val="Heading2"/>
        <w:rPr>
          <w:rFonts w:ascii="IRBadr" w:hAnsi="IRBadr" w:cs="IRBadr"/>
          <w:rtl/>
        </w:rPr>
      </w:pPr>
      <w:r w:rsidRPr="00692E2E">
        <w:rPr>
          <w:rFonts w:ascii="IRBadr" w:hAnsi="IRBadr" w:cs="IRBadr"/>
          <w:rtl/>
        </w:rPr>
        <w:lastRenderedPageBreak/>
        <w:t>اهمیت اقتصاد</w:t>
      </w:r>
    </w:p>
    <w:p w:rsidR="00A14657" w:rsidRPr="00692E2E" w:rsidRDefault="00A1465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اقتصاد خیلی بحث دارد و از مسائلی است که در خیلی از مباحث فقهی هم تأثیر دارد. علتش این است که خود کارشناسان اقتصادی هم خیلی پول دارند و درست نمی‌توانند تحلیل کنند. ولی آنچه مسلم است، پول امروز پول پشتوانه طلای خزانه چندان نیست. خلفا سکه می‌زدند، پشتوانه داشته است، مسکوک بودن آن </w:t>
      </w:r>
      <w:r w:rsidR="00692E2E">
        <w:rPr>
          <w:rFonts w:ascii="IRBadr" w:hAnsi="IRBadr" w:cs="IRBadr"/>
          <w:sz w:val="28"/>
          <w:szCs w:val="28"/>
          <w:rtl/>
          <w:lang w:bidi="fa-IR"/>
        </w:rPr>
        <w:t>حساب‌وکتاب</w:t>
      </w:r>
      <w:r w:rsidRPr="00692E2E">
        <w:rPr>
          <w:rFonts w:ascii="IRBadr" w:hAnsi="IRBadr" w:cs="IRBadr"/>
          <w:sz w:val="28"/>
          <w:szCs w:val="28"/>
          <w:rtl/>
          <w:lang w:bidi="fa-IR"/>
        </w:rPr>
        <w:t xml:space="preserve"> داشته است. و مسکوک که می‌شده از اعتبار خاصی برخوردار </w:t>
      </w:r>
      <w:r w:rsidR="005B3EF6" w:rsidRPr="00692E2E">
        <w:rPr>
          <w:rFonts w:ascii="IRBadr" w:hAnsi="IRBadr" w:cs="IRBadr"/>
          <w:sz w:val="28"/>
          <w:szCs w:val="28"/>
          <w:rtl/>
          <w:lang w:bidi="fa-IR"/>
        </w:rPr>
        <w:t>می‌گشت</w:t>
      </w:r>
      <w:r w:rsidRPr="00692E2E">
        <w:rPr>
          <w:rFonts w:ascii="IRBadr" w:hAnsi="IRBadr" w:cs="IRBadr"/>
          <w:sz w:val="28"/>
          <w:szCs w:val="28"/>
          <w:rtl/>
          <w:lang w:bidi="fa-IR"/>
        </w:rPr>
        <w:t>. وقتی می‌گوید ربع دینار یعنی می‌گوید این قیمت ملاک است. حالا طلا،</w:t>
      </w:r>
      <w:r w:rsidR="005B3EF6" w:rsidRPr="00692E2E">
        <w:rPr>
          <w:rFonts w:ascii="IRBadr" w:hAnsi="IRBadr" w:cs="IRBadr"/>
          <w:sz w:val="28"/>
          <w:szCs w:val="28"/>
          <w:rtl/>
          <w:lang w:bidi="fa-IR"/>
        </w:rPr>
        <w:t xml:space="preserve"> نقره</w:t>
      </w:r>
      <w:r w:rsidRPr="00692E2E">
        <w:rPr>
          <w:rFonts w:ascii="IRBadr" w:hAnsi="IRBadr" w:cs="IRBadr"/>
          <w:sz w:val="28"/>
          <w:szCs w:val="28"/>
          <w:rtl/>
          <w:lang w:bidi="fa-IR"/>
        </w:rPr>
        <w:t xml:space="preserve"> هر چه </w:t>
      </w:r>
      <w:r w:rsidR="00692E2E">
        <w:rPr>
          <w:rFonts w:ascii="IRBadr" w:hAnsi="IRBadr" w:cs="IRBadr"/>
          <w:sz w:val="28"/>
          <w:szCs w:val="28"/>
          <w:rtl/>
          <w:lang w:bidi="fa-IR"/>
        </w:rPr>
        <w:t>برمی‌داریم</w:t>
      </w:r>
      <w:r w:rsidRPr="00692E2E">
        <w:rPr>
          <w:rFonts w:ascii="IRBadr" w:hAnsi="IRBadr" w:cs="IRBadr"/>
          <w:sz w:val="28"/>
          <w:szCs w:val="28"/>
          <w:rtl/>
          <w:lang w:bidi="fa-IR"/>
        </w:rPr>
        <w:t>،</w:t>
      </w:r>
      <w:r w:rsidR="005B3EF6" w:rsidRPr="00692E2E">
        <w:rPr>
          <w:rFonts w:ascii="IRBadr" w:hAnsi="IRBadr" w:cs="IRBadr"/>
          <w:sz w:val="28"/>
          <w:szCs w:val="28"/>
          <w:rtl/>
          <w:lang w:bidi="fa-IR"/>
        </w:rPr>
        <w:t xml:space="preserve"> آنجا</w:t>
      </w:r>
      <w:r w:rsidRPr="00692E2E">
        <w:rPr>
          <w:rFonts w:ascii="IRBadr" w:hAnsi="IRBadr" w:cs="IRBadr"/>
          <w:sz w:val="28"/>
          <w:szCs w:val="28"/>
          <w:rtl/>
          <w:lang w:bidi="fa-IR"/>
        </w:rPr>
        <w:t xml:space="preserve"> وزن ملاک نیست. وزنش ممکن است یک مثقال باشد، ده مثقال باشد، کمتر یا بیشتر، باید برسد به قیمت ربع دینار، یعنی وزن مذکور تا قطع ید اینجا ثابت بشود.</w:t>
      </w:r>
    </w:p>
    <w:p w:rsidR="007048F7" w:rsidRPr="00692E2E" w:rsidRDefault="007048F7" w:rsidP="00412BFC">
      <w:pPr>
        <w:pStyle w:val="Heading3"/>
        <w:rPr>
          <w:rFonts w:ascii="IRBadr" w:hAnsi="IRBadr" w:cs="IRBadr"/>
          <w:rtl/>
        </w:rPr>
      </w:pPr>
      <w:r w:rsidRPr="00692E2E">
        <w:rPr>
          <w:rFonts w:ascii="IRBadr" w:hAnsi="IRBadr" w:cs="IRBadr"/>
          <w:rtl/>
        </w:rPr>
        <w:t>تفاوت پولی</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مسئله سوم این است که اگر ما دو دینار داشته باشیم که این در قدیم بوده. مثلاً در حکومت عباسیان یک دیناری داشتند، در مثلاً محدوده فلان کشور دیگر،</w:t>
      </w:r>
      <w:r w:rsidR="005B3EF6" w:rsidRPr="00692E2E">
        <w:rPr>
          <w:rFonts w:ascii="IRBadr" w:hAnsi="IRBadr" w:cs="IRBadr"/>
          <w:sz w:val="28"/>
          <w:szCs w:val="28"/>
          <w:rtl/>
          <w:lang w:bidi="fa-IR"/>
        </w:rPr>
        <w:t xml:space="preserve"> دینار</w:t>
      </w:r>
      <w:r w:rsidRPr="00692E2E">
        <w:rPr>
          <w:rFonts w:ascii="IRBadr" w:hAnsi="IRBadr" w:cs="IRBadr"/>
          <w:sz w:val="28"/>
          <w:szCs w:val="28"/>
          <w:rtl/>
          <w:lang w:bidi="fa-IR"/>
        </w:rPr>
        <w:t xml:space="preserve"> به شکل دیگری بوده است. الان هم دیدید، بعضی از کشورهای عربی واحد پولشان دینار است. ولی دینارها مبلغ و قیمتش فرق دارد.</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یعنی مسکوک به سکه کویت یا سکه جاهای دیگر تفاوت پیدا می‌کند. یک عنوان و اسم دارند، اما ارزش متفاوتی دارد. ارزهای متفاوتی که ارزش‌های متفاوتی دارند. اینجا هم </w:t>
      </w:r>
      <w:r w:rsidR="00692E2E">
        <w:rPr>
          <w:rFonts w:ascii="IRBadr" w:hAnsi="IRBadr" w:cs="IRBadr"/>
          <w:sz w:val="28"/>
          <w:szCs w:val="28"/>
          <w:rtl/>
          <w:lang w:bidi="fa-IR"/>
        </w:rPr>
        <w:t>همین‌طور</w:t>
      </w:r>
      <w:r w:rsidRPr="00692E2E">
        <w:rPr>
          <w:rFonts w:ascii="IRBadr" w:hAnsi="IRBadr" w:cs="IRBadr"/>
          <w:sz w:val="28"/>
          <w:szCs w:val="28"/>
          <w:rtl/>
          <w:lang w:bidi="fa-IR"/>
        </w:rPr>
        <w:t xml:space="preserve"> است،</w:t>
      </w:r>
      <w:r w:rsidR="005B3EF6" w:rsidRPr="00692E2E">
        <w:rPr>
          <w:rFonts w:ascii="IRBadr" w:hAnsi="IRBadr" w:cs="IRBadr"/>
          <w:sz w:val="28"/>
          <w:szCs w:val="28"/>
          <w:rtl/>
          <w:lang w:bidi="fa-IR"/>
        </w:rPr>
        <w:t xml:space="preserve"> دو</w:t>
      </w:r>
      <w:r w:rsidRPr="00692E2E">
        <w:rPr>
          <w:rFonts w:ascii="IRBadr" w:hAnsi="IRBadr" w:cs="IRBadr"/>
          <w:sz w:val="28"/>
          <w:szCs w:val="28"/>
          <w:rtl/>
          <w:lang w:bidi="fa-IR"/>
        </w:rPr>
        <w:t xml:space="preserve"> سکه است که قیمت‌های آن‌ها مختلف است. در قدیم بوده که دینار اینجا با آنجا تفاوت داشته، به خاطر اینکه یک دینار را اصولاً سکه می‌دادند و دینار اینجا دینار شرعی بوده، آن دینار دیگری بوده است. واحد وزنی آن‌ها متفاوت بوده است.</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یا به خاطر اینکه نه مضمون آن یکی بوده، ولی کلک می‌زدند، حکومتی می‌آمده کمتر از مثقال شرعی می‌زده، ولی </w:t>
      </w:r>
      <w:r w:rsidR="00692E2E">
        <w:rPr>
          <w:rFonts w:ascii="IRBadr" w:hAnsi="IRBadr" w:cs="IRBadr"/>
          <w:sz w:val="28"/>
          <w:szCs w:val="28"/>
          <w:rtl/>
          <w:lang w:bidi="fa-IR"/>
        </w:rPr>
        <w:t>به‌عنوان</w:t>
      </w:r>
      <w:r w:rsidRPr="00692E2E">
        <w:rPr>
          <w:rFonts w:ascii="IRBadr" w:hAnsi="IRBadr" w:cs="IRBadr"/>
          <w:sz w:val="28"/>
          <w:szCs w:val="28"/>
          <w:rtl/>
          <w:lang w:bidi="fa-IR"/>
        </w:rPr>
        <w:t xml:space="preserve"> دینار این را پخش می‌کرده است. این تفاوت قیمتی که برگردد به تفاوت وزن یا تفاوت در اینکه یک طرفش غشی در کار است، آن ملاک نیست. آنجا دینار کامل ملاک است و آن هم دینار شرعی که وزنش شش هزار و </w:t>
      </w:r>
      <w:r w:rsidR="00692E2E">
        <w:rPr>
          <w:rFonts w:ascii="IRBadr" w:hAnsi="IRBadr" w:cs="IRBadr"/>
          <w:sz w:val="28"/>
          <w:szCs w:val="28"/>
          <w:rtl/>
          <w:lang w:bidi="fa-IR"/>
        </w:rPr>
        <w:t>خرده‌ای</w:t>
      </w:r>
      <w:r w:rsidRPr="00692E2E">
        <w:rPr>
          <w:rFonts w:ascii="IRBadr" w:hAnsi="IRBadr" w:cs="IRBadr"/>
          <w:sz w:val="28"/>
          <w:szCs w:val="28"/>
          <w:rtl/>
          <w:lang w:bidi="fa-IR"/>
        </w:rPr>
        <w:t xml:space="preserve"> است، آن ملاک است. این دو اختلافی که این دو دینار با هم داشته باشند، این </w:t>
      </w:r>
      <w:r w:rsidR="00692E2E">
        <w:rPr>
          <w:rFonts w:ascii="IRBadr" w:hAnsi="IRBadr" w:cs="IRBadr"/>
          <w:sz w:val="28"/>
          <w:szCs w:val="28"/>
          <w:rtl/>
          <w:lang w:bidi="fa-IR"/>
        </w:rPr>
        <w:t>موردبحث</w:t>
      </w:r>
      <w:r w:rsidRPr="00692E2E">
        <w:rPr>
          <w:rFonts w:ascii="IRBadr" w:hAnsi="IRBadr" w:cs="IRBadr"/>
          <w:sz w:val="28"/>
          <w:szCs w:val="28"/>
          <w:rtl/>
          <w:lang w:bidi="fa-IR"/>
        </w:rPr>
        <w:t xml:space="preserve"> نیست.</w:t>
      </w:r>
    </w:p>
    <w:p w:rsidR="007048F7" w:rsidRPr="00692E2E" w:rsidRDefault="007048F7" w:rsidP="00412BFC">
      <w:pPr>
        <w:pStyle w:val="Heading3"/>
        <w:rPr>
          <w:rFonts w:ascii="IRBadr" w:hAnsi="IRBadr" w:cs="IRBadr"/>
          <w:rtl/>
        </w:rPr>
      </w:pPr>
      <w:r w:rsidRPr="00692E2E">
        <w:rPr>
          <w:rFonts w:ascii="IRBadr" w:hAnsi="IRBadr" w:cs="IRBadr"/>
          <w:rtl/>
        </w:rPr>
        <w:t>مصداق بحث</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 بحث این است که گاهی دو دینار است، با دو سکه که وزن این‌ها دقیقاً یکی است. تفاوت وزنی ندارند، با یک وزن یعنی همان مثقال شرعی سکه خورده در دو نقطه، در دو حکومت </w:t>
      </w:r>
      <w:r w:rsidR="00692E2E">
        <w:rPr>
          <w:rFonts w:ascii="IRBadr" w:hAnsi="IRBadr" w:cs="IRBadr"/>
          <w:sz w:val="28"/>
          <w:szCs w:val="28"/>
          <w:rtl/>
          <w:lang w:bidi="fa-IR"/>
        </w:rPr>
        <w:t>و این</w:t>
      </w:r>
      <w:r w:rsidRPr="00692E2E">
        <w:rPr>
          <w:rFonts w:ascii="IRBadr" w:hAnsi="IRBadr" w:cs="IRBadr"/>
          <w:sz w:val="28"/>
          <w:szCs w:val="28"/>
          <w:rtl/>
          <w:lang w:bidi="fa-IR"/>
        </w:rPr>
        <w:t xml:space="preserve"> قیمت‌هایش فرق می‌کند. برای اینکه آن حکومت از ثبات بیشتری </w:t>
      </w:r>
      <w:r w:rsidRPr="00692E2E">
        <w:rPr>
          <w:rFonts w:ascii="IRBadr" w:hAnsi="IRBadr" w:cs="IRBadr"/>
          <w:sz w:val="28"/>
          <w:szCs w:val="28"/>
          <w:rtl/>
          <w:lang w:bidi="fa-IR"/>
        </w:rPr>
        <w:lastRenderedPageBreak/>
        <w:t>برخوردار است، هزینه از طلاهای بیشتری برخوردار است. این در آنجا اعتبار بیشتری دارد، ولی در جاهای دیگر کمتر است. اختلاف دو دینار مسکوک نه از حیث وزن، بلکه نه از حیث اعتبار و قیمت اعتباری بوده است.</w:t>
      </w:r>
    </w:p>
    <w:p w:rsidR="00DA6758" w:rsidRPr="00692E2E" w:rsidRDefault="00555EF6" w:rsidP="00412BFC">
      <w:pPr>
        <w:pStyle w:val="Heading3"/>
        <w:rPr>
          <w:rFonts w:ascii="IRBadr" w:hAnsi="IRBadr" w:cs="IRBadr"/>
          <w:rtl/>
        </w:rPr>
      </w:pPr>
      <w:r w:rsidRPr="00692E2E">
        <w:rPr>
          <w:rFonts w:ascii="IRBadr" w:hAnsi="IRBadr" w:cs="IRBadr"/>
          <w:rtl/>
        </w:rPr>
        <w:t>اختلاف دینارها در مناطق مختلف</w:t>
      </w:r>
    </w:p>
    <w:p w:rsidR="00DA6758" w:rsidRPr="00692E2E" w:rsidRDefault="00F04628" w:rsidP="00412BFC">
      <w:pPr>
        <w:pStyle w:val="NormalWeb"/>
        <w:bidi/>
        <w:jc w:val="both"/>
        <w:rPr>
          <w:rFonts w:ascii="IRBadr" w:hAnsi="IRBadr" w:cs="IRBadr"/>
          <w:b/>
          <w:bCs/>
          <w:color w:val="000000" w:themeColor="text1"/>
          <w:sz w:val="2"/>
          <w:szCs w:val="2"/>
          <w:rtl/>
        </w:rPr>
      </w:pPr>
      <w:r w:rsidRPr="00692E2E">
        <w:rPr>
          <w:rFonts w:ascii="IRBadr" w:eastAsiaTheme="minorHAnsi" w:hAnsi="IRBadr" w:cs="IRBadr"/>
          <w:b/>
          <w:bCs/>
          <w:color w:val="000000" w:themeColor="text1"/>
          <w:sz w:val="28"/>
          <w:szCs w:val="28"/>
          <w:rtl/>
        </w:rPr>
        <w:t>«</w:t>
      </w:r>
      <w:r w:rsidR="00DA6758" w:rsidRPr="00692E2E">
        <w:rPr>
          <w:rFonts w:ascii="IRBadr" w:hAnsi="IRBadr" w:cs="IRBadr"/>
          <w:b/>
          <w:bCs/>
          <w:color w:val="000000" w:themeColor="text1"/>
          <w:sz w:val="30"/>
          <w:szCs w:val="30"/>
          <w:rtl/>
        </w:rPr>
        <w:t>لو فرض رواج د</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نار</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ن مس</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و</w:t>
      </w:r>
      <w:r w:rsidR="005D0454" w:rsidRPr="00692E2E">
        <w:rPr>
          <w:rFonts w:ascii="IRBadr" w:hAnsi="IRBadr" w:cs="IRBadr"/>
          <w:b/>
          <w:bCs/>
          <w:color w:val="000000" w:themeColor="text1"/>
          <w:sz w:val="30"/>
          <w:szCs w:val="30"/>
          <w:rtl/>
        </w:rPr>
        <w:t>کی</w:t>
      </w:r>
      <w:r w:rsidR="00DA6758" w:rsidRPr="00692E2E">
        <w:rPr>
          <w:rFonts w:ascii="IRBadr" w:hAnsi="IRBadr" w:cs="IRBadr"/>
          <w:b/>
          <w:bCs/>
          <w:color w:val="000000" w:themeColor="text1"/>
          <w:sz w:val="30"/>
          <w:szCs w:val="30"/>
          <w:rtl/>
        </w:rPr>
        <w:t>ن بس</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ت</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 xml:space="preserve">ن، و </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انت ق</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متهما مختلفة لا لأجل النقص أو الغش ف</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 xml:space="preserve"> أحدهما بل لأجل الس</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ة، فالأحوط عدم القطع إلّا ببلوغه ربع ق</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مة الأ</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 xml:space="preserve">ثر، و إن </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 xml:space="preserve">ان الأشبه </w:t>
      </w:r>
      <w:r w:rsidR="005D0454" w:rsidRPr="00692E2E">
        <w:rPr>
          <w:rFonts w:ascii="IRBadr" w:hAnsi="IRBadr" w:cs="IRBadr"/>
          <w:b/>
          <w:bCs/>
          <w:color w:val="000000" w:themeColor="text1"/>
          <w:sz w:val="30"/>
          <w:szCs w:val="30"/>
          <w:rtl/>
        </w:rPr>
        <w:t>ک</w:t>
      </w:r>
      <w:r w:rsidR="00DA6758" w:rsidRPr="00692E2E">
        <w:rPr>
          <w:rFonts w:ascii="IRBadr" w:hAnsi="IRBadr" w:cs="IRBadr"/>
          <w:b/>
          <w:bCs/>
          <w:color w:val="000000" w:themeColor="text1"/>
          <w:sz w:val="30"/>
          <w:szCs w:val="30"/>
          <w:rtl/>
        </w:rPr>
        <w:t>فا</w:t>
      </w:r>
      <w:r w:rsidR="005D0454" w:rsidRPr="00692E2E">
        <w:rPr>
          <w:rFonts w:ascii="IRBadr" w:hAnsi="IRBadr" w:cs="IRBadr"/>
          <w:b/>
          <w:bCs/>
          <w:color w:val="000000" w:themeColor="text1"/>
          <w:sz w:val="30"/>
          <w:szCs w:val="30"/>
          <w:rtl/>
        </w:rPr>
        <w:t>ی</w:t>
      </w:r>
      <w:r w:rsidR="00DA6758" w:rsidRPr="00692E2E">
        <w:rPr>
          <w:rFonts w:ascii="IRBadr" w:hAnsi="IRBadr" w:cs="IRBadr"/>
          <w:b/>
          <w:bCs/>
          <w:color w:val="000000" w:themeColor="text1"/>
          <w:sz w:val="30"/>
          <w:szCs w:val="30"/>
          <w:rtl/>
        </w:rPr>
        <w:t>ة بلوغ الأقل</w:t>
      </w:r>
      <w:r w:rsidRPr="00692E2E">
        <w:rPr>
          <w:rFonts w:ascii="IRBadr" w:hAnsi="IRBadr" w:cs="IRBadr"/>
          <w:b/>
          <w:bCs/>
          <w:color w:val="000000" w:themeColor="text1"/>
          <w:sz w:val="27"/>
          <w:szCs w:val="27"/>
          <w:rtl/>
        </w:rPr>
        <w:t>»</w:t>
      </w:r>
      <w:r w:rsidR="00555EF6" w:rsidRPr="00692E2E">
        <w:rPr>
          <w:rStyle w:val="FootnoteReference"/>
          <w:rFonts w:ascii="IRBadr" w:hAnsi="IRBadr" w:cs="IRBadr"/>
          <w:b/>
          <w:bCs/>
          <w:color w:val="000000" w:themeColor="text1"/>
          <w:sz w:val="27"/>
          <w:szCs w:val="27"/>
          <w:rtl/>
        </w:rPr>
        <w:footnoteReference w:id="2"/>
      </w:r>
    </w:p>
    <w:p w:rsidR="00F04628" w:rsidRPr="00692E2E" w:rsidRDefault="00F04628"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اگر دو دینار موجود باشد که، در محدوده دو کشور مختلف، قیمت </w:t>
      </w:r>
      <w:r w:rsidR="005D0454" w:rsidRPr="00692E2E">
        <w:rPr>
          <w:rFonts w:ascii="IRBadr" w:hAnsi="IRBadr" w:cs="IRBadr"/>
          <w:sz w:val="28"/>
          <w:szCs w:val="28"/>
          <w:rtl/>
          <w:lang w:bidi="fa-IR"/>
        </w:rPr>
        <w:t>آن‌ها</w:t>
      </w:r>
      <w:r w:rsidRPr="00692E2E">
        <w:rPr>
          <w:rFonts w:ascii="IRBadr" w:hAnsi="IRBadr" w:cs="IRBadr"/>
          <w:sz w:val="28"/>
          <w:szCs w:val="28"/>
          <w:rtl/>
          <w:lang w:bidi="fa-IR"/>
        </w:rPr>
        <w:t>، متفاوت باشد،</w:t>
      </w:r>
      <w:r w:rsidR="005D0454" w:rsidRPr="00692E2E">
        <w:rPr>
          <w:rFonts w:ascii="IRBadr" w:hAnsi="IRBadr" w:cs="IRBadr"/>
          <w:sz w:val="28"/>
          <w:szCs w:val="28"/>
          <w:rtl/>
          <w:lang w:bidi="fa-IR"/>
        </w:rPr>
        <w:t xml:space="preserve"> پس</w:t>
      </w:r>
      <w:r w:rsidRPr="00692E2E">
        <w:rPr>
          <w:rFonts w:ascii="IRBadr" w:hAnsi="IRBadr" w:cs="IRBadr"/>
          <w:sz w:val="28"/>
          <w:szCs w:val="28"/>
          <w:rtl/>
          <w:lang w:bidi="fa-IR"/>
        </w:rPr>
        <w:t xml:space="preserve"> در اینجا، ملاک باز رسیدن به همان، ربع دینار </w:t>
      </w:r>
      <w:r w:rsidR="005D0454" w:rsidRPr="00692E2E">
        <w:rPr>
          <w:rFonts w:ascii="IRBadr" w:hAnsi="IRBadr" w:cs="IRBadr"/>
          <w:sz w:val="28"/>
          <w:szCs w:val="28"/>
          <w:rtl/>
          <w:lang w:bidi="fa-IR"/>
        </w:rPr>
        <w:t>می‌باشد</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w:t>
      </w:r>
      <w:r w:rsidRPr="00692E2E">
        <w:rPr>
          <w:rFonts w:ascii="IRBadr" w:hAnsi="IRBadr" w:cs="IRBadr"/>
          <w:sz w:val="28"/>
          <w:szCs w:val="28"/>
          <w:rtl/>
          <w:lang w:bidi="fa-IR"/>
        </w:rPr>
        <w:t>احوط در اینجا،</w:t>
      </w:r>
      <w:r w:rsidR="005D0454" w:rsidRPr="00692E2E">
        <w:rPr>
          <w:rFonts w:ascii="IRBadr" w:hAnsi="IRBadr" w:cs="IRBadr"/>
          <w:sz w:val="28"/>
          <w:szCs w:val="28"/>
          <w:rtl/>
          <w:lang w:bidi="fa-IR"/>
        </w:rPr>
        <w:t xml:space="preserve"> از</w:t>
      </w:r>
      <w:r w:rsidRPr="00692E2E">
        <w:rPr>
          <w:rFonts w:ascii="IRBadr" w:hAnsi="IRBadr" w:cs="IRBadr"/>
          <w:sz w:val="28"/>
          <w:szCs w:val="28"/>
          <w:rtl/>
          <w:lang w:bidi="fa-IR"/>
        </w:rPr>
        <w:t xml:space="preserve"> آنجا که بعدش فتوا است،</w:t>
      </w:r>
      <w:r w:rsidR="005D0454" w:rsidRPr="00692E2E">
        <w:rPr>
          <w:rFonts w:ascii="IRBadr" w:hAnsi="IRBadr" w:cs="IRBadr"/>
          <w:sz w:val="28"/>
          <w:szCs w:val="28"/>
          <w:rtl/>
          <w:lang w:bidi="fa-IR"/>
        </w:rPr>
        <w:t xml:space="preserve"> منظور</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احتیاط</w:t>
      </w:r>
      <w:r w:rsidRPr="00692E2E">
        <w:rPr>
          <w:rFonts w:ascii="IRBadr" w:hAnsi="IRBadr" w:cs="IRBadr"/>
          <w:sz w:val="28"/>
          <w:szCs w:val="28"/>
          <w:rtl/>
          <w:lang w:bidi="fa-IR"/>
        </w:rPr>
        <w:t xml:space="preserve"> مستحبی است.</w:t>
      </w:r>
    </w:p>
    <w:p w:rsidR="00A14657" w:rsidRPr="00692E2E" w:rsidRDefault="00A14657" w:rsidP="00412BFC">
      <w:pPr>
        <w:pStyle w:val="Heading3"/>
        <w:rPr>
          <w:rFonts w:ascii="IRBadr" w:hAnsi="IRBadr" w:cs="IRBadr"/>
          <w:rtl/>
        </w:rPr>
      </w:pPr>
      <w:r w:rsidRPr="00692E2E">
        <w:rPr>
          <w:rFonts w:ascii="IRBadr" w:hAnsi="IRBadr" w:cs="IRBadr"/>
          <w:rtl/>
        </w:rPr>
        <w:t>تفصیل بیان سابق</w:t>
      </w:r>
    </w:p>
    <w:p w:rsidR="00F04628" w:rsidRPr="00692E2E" w:rsidRDefault="00F04628" w:rsidP="00412BFC">
      <w:pPr>
        <w:bidi/>
        <w:jc w:val="both"/>
        <w:rPr>
          <w:rFonts w:ascii="IRBadr" w:hAnsi="IRBadr" w:cs="IRBadr"/>
          <w:sz w:val="28"/>
          <w:szCs w:val="28"/>
          <w:rtl/>
          <w:lang w:bidi="fa-IR"/>
        </w:rPr>
      </w:pPr>
      <w:r w:rsidRPr="00692E2E">
        <w:rPr>
          <w:rFonts w:ascii="IRBadr" w:hAnsi="IRBadr" w:cs="IRBadr"/>
          <w:sz w:val="28"/>
          <w:szCs w:val="28"/>
          <w:rtl/>
          <w:lang w:bidi="fa-IR"/>
        </w:rPr>
        <w:t>در تفصیل این مطلب، باید گفت؛ گاهی این دو دینار متفاوت، در یک منطقه است و گاهی در دو منطقه (یا دو کشور)،</w:t>
      </w:r>
      <w:r w:rsidR="005D0454" w:rsidRPr="00692E2E">
        <w:rPr>
          <w:rFonts w:ascii="IRBadr" w:hAnsi="IRBadr" w:cs="IRBadr"/>
          <w:sz w:val="28"/>
          <w:szCs w:val="28"/>
          <w:rtl/>
          <w:lang w:bidi="fa-IR"/>
        </w:rPr>
        <w:t xml:space="preserve"> </w:t>
      </w:r>
      <w:r w:rsidR="00281958" w:rsidRPr="00692E2E">
        <w:rPr>
          <w:rFonts w:ascii="IRBadr" w:hAnsi="IRBadr" w:cs="IRBadr"/>
          <w:sz w:val="28"/>
          <w:szCs w:val="28"/>
          <w:rtl/>
          <w:lang w:bidi="fa-IR"/>
        </w:rPr>
        <w:t xml:space="preserve">در </w:t>
      </w:r>
      <w:r w:rsidR="005D0454" w:rsidRPr="00692E2E">
        <w:rPr>
          <w:rFonts w:ascii="IRBadr" w:hAnsi="IRBadr" w:cs="IRBadr"/>
          <w:sz w:val="28"/>
          <w:szCs w:val="28"/>
          <w:rtl/>
          <w:lang w:bidi="fa-IR"/>
        </w:rPr>
        <w:t>صورت</w:t>
      </w:r>
      <w:r w:rsidR="00281958" w:rsidRPr="00692E2E">
        <w:rPr>
          <w:rFonts w:ascii="IRBadr" w:hAnsi="IRBadr" w:cs="IRBadr"/>
          <w:sz w:val="28"/>
          <w:szCs w:val="28"/>
          <w:rtl/>
          <w:lang w:bidi="fa-IR"/>
        </w:rPr>
        <w:t xml:space="preserve"> اول،</w:t>
      </w:r>
      <w:r w:rsidR="005D0454" w:rsidRPr="00692E2E">
        <w:rPr>
          <w:rFonts w:ascii="IRBadr" w:hAnsi="IRBadr" w:cs="IRBadr"/>
          <w:sz w:val="28"/>
          <w:szCs w:val="28"/>
          <w:rtl/>
          <w:lang w:bidi="fa-IR"/>
        </w:rPr>
        <w:t xml:space="preserve"> بعید</w:t>
      </w:r>
      <w:r w:rsidR="00281958" w:rsidRPr="00692E2E">
        <w:rPr>
          <w:rFonts w:ascii="IRBadr" w:hAnsi="IRBadr" w:cs="IRBadr"/>
          <w:sz w:val="28"/>
          <w:szCs w:val="28"/>
          <w:rtl/>
          <w:lang w:bidi="fa-IR"/>
        </w:rPr>
        <w:t xml:space="preserve"> نیست که بگوییم؛</w:t>
      </w:r>
      <w:r w:rsidR="005D0454" w:rsidRPr="00692E2E">
        <w:rPr>
          <w:rFonts w:ascii="IRBadr" w:hAnsi="IRBadr" w:cs="IRBadr"/>
          <w:sz w:val="28"/>
          <w:szCs w:val="28"/>
          <w:rtl/>
          <w:lang w:bidi="fa-IR"/>
        </w:rPr>
        <w:t xml:space="preserve"> در</w:t>
      </w:r>
      <w:r w:rsidR="00281958" w:rsidRPr="00692E2E">
        <w:rPr>
          <w:rFonts w:ascii="IRBadr" w:hAnsi="IRBadr" w:cs="IRBadr"/>
          <w:sz w:val="28"/>
          <w:szCs w:val="28"/>
          <w:rtl/>
          <w:lang w:bidi="fa-IR"/>
        </w:rPr>
        <w:t xml:space="preserve"> هر </w:t>
      </w:r>
      <w:r w:rsidR="00692E2E">
        <w:rPr>
          <w:rFonts w:ascii="IRBadr" w:hAnsi="IRBadr" w:cs="IRBadr"/>
          <w:sz w:val="28"/>
          <w:szCs w:val="28"/>
          <w:rtl/>
          <w:lang w:bidi="fa-IR"/>
        </w:rPr>
        <w:t>منطقه‌ای</w:t>
      </w:r>
      <w:r w:rsidR="00281958" w:rsidRPr="00692E2E">
        <w:rPr>
          <w:rFonts w:ascii="IRBadr" w:hAnsi="IRBadr" w:cs="IRBadr"/>
          <w:sz w:val="28"/>
          <w:szCs w:val="28"/>
          <w:rtl/>
          <w:lang w:bidi="fa-IR"/>
        </w:rPr>
        <w:t>، ملاک همان دینار خودش است.</w:t>
      </w:r>
    </w:p>
    <w:p w:rsidR="00281958" w:rsidRPr="00692E2E" w:rsidRDefault="00281958"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اما در صورت دوم؛ </w:t>
      </w:r>
      <w:r w:rsidR="00CB0DA3" w:rsidRPr="00692E2E">
        <w:rPr>
          <w:rFonts w:ascii="IRBadr" w:hAnsi="IRBadr" w:cs="IRBadr"/>
          <w:sz w:val="28"/>
          <w:szCs w:val="28"/>
          <w:rtl/>
          <w:lang w:bidi="fa-IR"/>
        </w:rPr>
        <w:t>به خاطر همین تردد دینار بین اقل و اکثر</w:t>
      </w:r>
      <w:r w:rsidRPr="00692E2E">
        <w:rPr>
          <w:rFonts w:ascii="IRBadr" w:hAnsi="IRBadr" w:cs="IRBadr"/>
          <w:sz w:val="28"/>
          <w:szCs w:val="28"/>
          <w:rtl/>
          <w:lang w:bidi="fa-IR"/>
        </w:rPr>
        <w:t>، ممکن است کسی</w:t>
      </w:r>
      <w:r w:rsidR="00CB0DA3" w:rsidRPr="00692E2E">
        <w:rPr>
          <w:rFonts w:ascii="IRBadr" w:hAnsi="IRBadr" w:cs="IRBadr"/>
          <w:sz w:val="28"/>
          <w:szCs w:val="28"/>
          <w:rtl/>
          <w:lang w:bidi="fa-IR"/>
        </w:rPr>
        <w:t xml:space="preserve"> بگوید</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ما</w:t>
      </w:r>
      <w:r w:rsidR="00CB0DA3" w:rsidRPr="00692E2E">
        <w:rPr>
          <w:rFonts w:ascii="IRBadr" w:hAnsi="IRBadr" w:cs="IRBadr"/>
          <w:sz w:val="28"/>
          <w:szCs w:val="28"/>
          <w:rtl/>
          <w:lang w:bidi="fa-IR"/>
        </w:rPr>
        <w:t xml:space="preserve"> اکثر را باید ملاک</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قرار</w:t>
      </w:r>
      <w:r w:rsidR="00CB0DA3" w:rsidRPr="00692E2E">
        <w:rPr>
          <w:rFonts w:ascii="IRBadr" w:hAnsi="IRBadr" w:cs="IRBadr"/>
          <w:sz w:val="28"/>
          <w:szCs w:val="28"/>
          <w:rtl/>
          <w:lang w:bidi="fa-IR"/>
        </w:rPr>
        <w:t xml:space="preserve"> بدهیم. </w:t>
      </w:r>
      <w:r w:rsidRPr="00692E2E">
        <w:rPr>
          <w:rFonts w:ascii="IRBadr" w:hAnsi="IRBadr" w:cs="IRBadr"/>
          <w:sz w:val="28"/>
          <w:szCs w:val="28"/>
          <w:rtl/>
          <w:lang w:bidi="fa-IR"/>
        </w:rPr>
        <w:t>و با تکیه بر قاعده، عدم جریان حد، با وجود شبهه؛</w:t>
      </w:r>
      <w:r w:rsidR="005D0454" w:rsidRPr="00692E2E">
        <w:rPr>
          <w:rFonts w:ascii="IRBadr" w:hAnsi="IRBadr" w:cs="IRBadr"/>
          <w:sz w:val="28"/>
          <w:szCs w:val="28"/>
          <w:rtl/>
          <w:lang w:bidi="fa-IR"/>
        </w:rPr>
        <w:t xml:space="preserve"> </w:t>
      </w:r>
      <w:r w:rsidRPr="00692E2E">
        <w:rPr>
          <w:rFonts w:ascii="IRBadr" w:hAnsi="IRBadr" w:cs="IRBadr"/>
          <w:sz w:val="28"/>
          <w:szCs w:val="28"/>
          <w:rtl/>
          <w:lang w:bidi="fa-IR"/>
        </w:rPr>
        <w:t>مقدار اکثر را، ملاک برای قطع ید قرار بدهیم.</w:t>
      </w:r>
    </w:p>
    <w:p w:rsidR="00281958" w:rsidRPr="00692E2E" w:rsidRDefault="005D0454" w:rsidP="00412BFC">
      <w:pPr>
        <w:bidi/>
        <w:jc w:val="both"/>
        <w:rPr>
          <w:rFonts w:ascii="IRBadr" w:hAnsi="IRBadr" w:cs="IRBadr"/>
          <w:sz w:val="28"/>
          <w:szCs w:val="28"/>
          <w:rtl/>
          <w:lang w:bidi="fa-IR"/>
        </w:rPr>
      </w:pPr>
      <w:r w:rsidRPr="00692E2E">
        <w:rPr>
          <w:rFonts w:ascii="IRBadr" w:hAnsi="IRBadr" w:cs="IRBadr"/>
          <w:sz w:val="28"/>
          <w:szCs w:val="28"/>
          <w:rtl/>
          <w:lang w:bidi="fa-IR"/>
        </w:rPr>
        <w:t>در</w:t>
      </w:r>
      <w:r w:rsidR="00281958" w:rsidRPr="00692E2E">
        <w:rPr>
          <w:rFonts w:ascii="IRBadr" w:hAnsi="IRBadr" w:cs="IRBadr"/>
          <w:sz w:val="28"/>
          <w:szCs w:val="28"/>
          <w:rtl/>
          <w:lang w:bidi="fa-IR"/>
        </w:rPr>
        <w:t xml:space="preserve"> تحریر ذکر شده؛ فتوای ما، بر اعتبار اقل است،</w:t>
      </w:r>
      <w:r w:rsidRPr="00692E2E">
        <w:rPr>
          <w:rFonts w:ascii="IRBadr" w:hAnsi="IRBadr" w:cs="IRBadr"/>
          <w:sz w:val="28"/>
          <w:szCs w:val="28"/>
          <w:rtl/>
          <w:lang w:bidi="fa-IR"/>
        </w:rPr>
        <w:t xml:space="preserve"> اما</w:t>
      </w:r>
      <w:r w:rsidR="00281958" w:rsidRPr="00692E2E">
        <w:rPr>
          <w:rFonts w:ascii="IRBadr" w:hAnsi="IRBadr" w:cs="IRBadr"/>
          <w:sz w:val="28"/>
          <w:szCs w:val="28"/>
          <w:rtl/>
          <w:lang w:bidi="fa-IR"/>
        </w:rPr>
        <w:t xml:space="preserve"> احتیاط </w:t>
      </w:r>
      <w:r w:rsidR="00555EF6" w:rsidRPr="00692E2E">
        <w:rPr>
          <w:rFonts w:ascii="IRBadr" w:hAnsi="IRBadr" w:cs="IRBadr"/>
          <w:sz w:val="28"/>
          <w:szCs w:val="28"/>
          <w:rtl/>
          <w:lang w:bidi="fa-IR"/>
        </w:rPr>
        <w:t>این است که در اکثر، ید قطع شود.</w:t>
      </w:r>
    </w:p>
    <w:p w:rsidR="00A14657" w:rsidRPr="00692E2E" w:rsidRDefault="00555EF6"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باید گفت؛ </w:t>
      </w:r>
      <w:r w:rsidR="00CB0DA3" w:rsidRPr="00692E2E">
        <w:rPr>
          <w:rFonts w:ascii="IRBadr" w:hAnsi="IRBadr" w:cs="IRBadr"/>
          <w:sz w:val="28"/>
          <w:szCs w:val="28"/>
          <w:rtl/>
          <w:lang w:bidi="fa-IR"/>
        </w:rPr>
        <w:t>این</w:t>
      </w:r>
      <w:r w:rsidRPr="00692E2E">
        <w:rPr>
          <w:rFonts w:ascii="IRBadr" w:hAnsi="IRBadr" w:cs="IRBadr"/>
          <w:sz w:val="28"/>
          <w:szCs w:val="28"/>
          <w:rtl/>
          <w:lang w:bidi="fa-IR"/>
        </w:rPr>
        <w:t xml:space="preserve">جا، جای احتیاط نیست، برای اینکه امر </w:t>
      </w:r>
      <w:r w:rsidR="00692E2E">
        <w:rPr>
          <w:rFonts w:ascii="IRBadr" w:hAnsi="IRBadr" w:cs="IRBadr"/>
          <w:sz w:val="28"/>
          <w:szCs w:val="28"/>
          <w:rtl/>
          <w:lang w:bidi="fa-IR"/>
        </w:rPr>
        <w:t>دایر</w:t>
      </w:r>
      <w:r w:rsidRPr="00692E2E">
        <w:rPr>
          <w:rFonts w:ascii="IRBadr" w:hAnsi="IRBadr" w:cs="IRBadr"/>
          <w:sz w:val="28"/>
          <w:szCs w:val="28"/>
          <w:rtl/>
          <w:lang w:bidi="fa-IR"/>
        </w:rPr>
        <w:t xml:space="preserve"> بین</w:t>
      </w:r>
      <w:r w:rsidR="00CB0DA3" w:rsidRPr="00692E2E">
        <w:rPr>
          <w:rFonts w:ascii="IRBadr" w:hAnsi="IRBadr" w:cs="IRBadr"/>
          <w:sz w:val="28"/>
          <w:szCs w:val="28"/>
          <w:rtl/>
          <w:lang w:bidi="fa-IR"/>
        </w:rPr>
        <w:t xml:space="preserve"> م</w:t>
      </w:r>
      <w:r w:rsidRPr="00692E2E">
        <w:rPr>
          <w:rFonts w:ascii="IRBadr" w:hAnsi="IRBadr" w:cs="IRBadr"/>
          <w:sz w:val="28"/>
          <w:szCs w:val="28"/>
          <w:rtl/>
          <w:lang w:bidi="fa-IR"/>
        </w:rPr>
        <w:t>حذورین است؛</w:t>
      </w:r>
      <w:r w:rsidR="00CB0DA3" w:rsidRPr="00692E2E">
        <w:rPr>
          <w:rFonts w:ascii="IRBadr" w:hAnsi="IRBadr" w:cs="IRBadr"/>
          <w:sz w:val="28"/>
          <w:szCs w:val="28"/>
          <w:rtl/>
          <w:lang w:bidi="fa-IR"/>
        </w:rPr>
        <w:t xml:space="preserve"> اگر مبنا اقل باشد، آن وقت</w:t>
      </w:r>
      <w:r w:rsidRPr="00692E2E">
        <w:rPr>
          <w:rFonts w:ascii="IRBadr" w:hAnsi="IRBadr" w:cs="IRBadr"/>
          <w:sz w:val="28"/>
          <w:szCs w:val="28"/>
          <w:rtl/>
          <w:lang w:bidi="fa-IR"/>
        </w:rPr>
        <w:t>،</w:t>
      </w:r>
      <w:r w:rsidR="005D0454" w:rsidRPr="00692E2E">
        <w:rPr>
          <w:rFonts w:ascii="IRBadr" w:hAnsi="IRBadr" w:cs="IRBadr"/>
          <w:sz w:val="28"/>
          <w:szCs w:val="28"/>
          <w:rtl/>
          <w:lang w:bidi="fa-IR"/>
        </w:rPr>
        <w:t xml:space="preserve"> وظیفه</w:t>
      </w:r>
      <w:r w:rsidR="00CB0DA3" w:rsidRPr="00692E2E">
        <w:rPr>
          <w:rFonts w:ascii="IRBadr" w:hAnsi="IRBadr" w:cs="IRBadr"/>
          <w:sz w:val="28"/>
          <w:szCs w:val="28"/>
          <w:rtl/>
          <w:lang w:bidi="fa-IR"/>
        </w:rPr>
        <w:t xml:space="preserve"> حاکم این است که</w:t>
      </w:r>
      <w:r w:rsidRPr="00692E2E">
        <w:rPr>
          <w:rFonts w:ascii="IRBadr" w:hAnsi="IRBadr" w:cs="IRBadr"/>
          <w:sz w:val="28"/>
          <w:szCs w:val="28"/>
          <w:rtl/>
          <w:lang w:bidi="fa-IR"/>
        </w:rPr>
        <w:t>، حد الهی را اجرا کند و</w:t>
      </w:r>
      <w:r w:rsidR="00CB0DA3" w:rsidRPr="00692E2E">
        <w:rPr>
          <w:rFonts w:ascii="IRBadr" w:hAnsi="IRBadr" w:cs="IRBadr"/>
          <w:sz w:val="28"/>
          <w:szCs w:val="28"/>
          <w:rtl/>
          <w:lang w:bidi="fa-IR"/>
        </w:rPr>
        <w:t xml:space="preserve"> اگر مبنا</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اکثر باشد</w:t>
      </w:r>
      <w:r w:rsidRPr="00692E2E">
        <w:rPr>
          <w:rFonts w:ascii="IRBadr" w:hAnsi="IRBadr" w:cs="IRBadr"/>
          <w:sz w:val="28"/>
          <w:szCs w:val="28"/>
          <w:rtl/>
          <w:lang w:bidi="fa-IR"/>
        </w:rPr>
        <w:t>،</w:t>
      </w:r>
      <w:r w:rsidR="00CB0DA3" w:rsidRPr="00692E2E">
        <w:rPr>
          <w:rFonts w:ascii="IRBadr" w:hAnsi="IRBadr" w:cs="IRBadr"/>
          <w:sz w:val="28"/>
          <w:szCs w:val="28"/>
          <w:rtl/>
          <w:lang w:bidi="fa-IR"/>
        </w:rPr>
        <w:t xml:space="preserve"> حرام است که این کار را انجام بده</w:t>
      </w:r>
      <w:r w:rsidRPr="00692E2E">
        <w:rPr>
          <w:rFonts w:ascii="IRBadr" w:hAnsi="IRBadr" w:cs="IRBadr"/>
          <w:sz w:val="28"/>
          <w:szCs w:val="28"/>
          <w:rtl/>
          <w:lang w:bidi="fa-IR"/>
        </w:rPr>
        <w:t>ن</w:t>
      </w:r>
      <w:r w:rsidR="00CB0DA3" w:rsidRPr="00692E2E">
        <w:rPr>
          <w:rFonts w:ascii="IRBadr" w:hAnsi="IRBadr" w:cs="IRBadr"/>
          <w:sz w:val="28"/>
          <w:szCs w:val="28"/>
          <w:rtl/>
          <w:lang w:bidi="fa-IR"/>
        </w:rPr>
        <w:t>د. امر</w:t>
      </w:r>
      <w:r w:rsidRPr="00692E2E">
        <w:rPr>
          <w:rFonts w:ascii="IRBadr" w:hAnsi="IRBadr" w:cs="IRBadr"/>
          <w:sz w:val="28"/>
          <w:szCs w:val="28"/>
          <w:rtl/>
          <w:lang w:bidi="fa-IR"/>
        </w:rPr>
        <w:t xml:space="preserve"> در اینجا،</w:t>
      </w:r>
      <w:r w:rsidR="00CB0DA3" w:rsidRPr="00692E2E">
        <w:rPr>
          <w:rFonts w:ascii="IRBadr" w:hAnsi="IRBadr" w:cs="IRBadr"/>
          <w:sz w:val="28"/>
          <w:szCs w:val="28"/>
          <w:rtl/>
          <w:lang w:bidi="fa-IR"/>
        </w:rPr>
        <w:t xml:space="preserve"> دایر بین وجوب و حرمت اس</w:t>
      </w:r>
      <w:r w:rsidR="00662E07" w:rsidRPr="00692E2E">
        <w:rPr>
          <w:rFonts w:ascii="IRBadr" w:hAnsi="IRBadr" w:cs="IRBadr"/>
          <w:sz w:val="28"/>
          <w:szCs w:val="28"/>
          <w:rtl/>
          <w:lang w:bidi="fa-IR"/>
        </w:rPr>
        <w:t>ت</w:t>
      </w:r>
      <w:r w:rsidR="00A14657" w:rsidRPr="00692E2E">
        <w:rPr>
          <w:rFonts w:ascii="IRBadr" w:hAnsi="IRBadr" w:cs="IRBadr"/>
          <w:sz w:val="28"/>
          <w:szCs w:val="28"/>
          <w:rtl/>
          <w:lang w:bidi="fa-IR"/>
        </w:rPr>
        <w:t>.</w:t>
      </w:r>
    </w:p>
    <w:p w:rsidR="00A14657" w:rsidRPr="00692E2E" w:rsidRDefault="00A14657" w:rsidP="00412BFC">
      <w:pPr>
        <w:pStyle w:val="Heading3"/>
        <w:rPr>
          <w:rFonts w:ascii="IRBadr" w:hAnsi="IRBadr" w:cs="IRBadr"/>
          <w:rtl/>
        </w:rPr>
      </w:pPr>
      <w:r w:rsidRPr="00692E2E">
        <w:rPr>
          <w:rFonts w:ascii="IRBadr" w:hAnsi="IRBadr" w:cs="IRBadr"/>
          <w:rtl/>
        </w:rPr>
        <w:t>ملاک در حد نصاب</w:t>
      </w:r>
    </w:p>
    <w:p w:rsidR="00A1465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همه قبول دارند این را که، مقصود از دینار در اینجا،</w:t>
      </w:r>
      <w:r w:rsidR="005B3EF6" w:rsidRPr="00692E2E">
        <w:rPr>
          <w:rFonts w:ascii="IRBadr" w:hAnsi="IRBadr" w:cs="IRBadr"/>
          <w:sz w:val="28"/>
          <w:szCs w:val="28"/>
          <w:rtl/>
          <w:lang w:bidi="fa-IR"/>
        </w:rPr>
        <w:t xml:space="preserve"> همان</w:t>
      </w:r>
      <w:r w:rsidRPr="00692E2E">
        <w:rPr>
          <w:rFonts w:ascii="IRBadr" w:hAnsi="IRBadr" w:cs="IRBadr"/>
          <w:sz w:val="28"/>
          <w:szCs w:val="28"/>
          <w:rtl/>
          <w:lang w:bidi="fa-IR"/>
        </w:rPr>
        <w:t xml:space="preserve"> ذهب مسکوک است. طلای مسکوک است، نه طلایی که حالت شمش دارد. طلایی که مسکوک شده، پرداخته شده و </w:t>
      </w:r>
      <w:r w:rsidR="00692E2E">
        <w:rPr>
          <w:rFonts w:ascii="IRBadr" w:hAnsi="IRBadr" w:cs="IRBadr"/>
          <w:sz w:val="28"/>
          <w:szCs w:val="28"/>
          <w:rtl/>
          <w:lang w:bidi="fa-IR"/>
        </w:rPr>
        <w:t>سکه‌ای</w:t>
      </w:r>
      <w:r w:rsidRPr="00692E2E">
        <w:rPr>
          <w:rFonts w:ascii="IRBadr" w:hAnsi="IRBadr" w:cs="IRBadr"/>
          <w:sz w:val="28"/>
          <w:szCs w:val="28"/>
          <w:rtl/>
          <w:lang w:bidi="fa-IR"/>
        </w:rPr>
        <w:t xml:space="preserve"> در آن زده شده است،</w:t>
      </w:r>
      <w:r w:rsidR="005B3EF6" w:rsidRPr="00692E2E">
        <w:rPr>
          <w:rFonts w:ascii="IRBadr" w:hAnsi="IRBadr" w:cs="IRBadr"/>
          <w:sz w:val="28"/>
          <w:szCs w:val="28"/>
          <w:rtl/>
          <w:lang w:bidi="fa-IR"/>
        </w:rPr>
        <w:t xml:space="preserve"> این</w:t>
      </w:r>
      <w:r w:rsidRPr="00692E2E">
        <w:rPr>
          <w:rFonts w:ascii="IRBadr" w:hAnsi="IRBadr" w:cs="IRBadr"/>
          <w:sz w:val="28"/>
          <w:szCs w:val="28"/>
          <w:rtl/>
          <w:lang w:bidi="fa-IR"/>
        </w:rPr>
        <w:t xml:space="preserve"> ملاک است.</w:t>
      </w:r>
      <w:r w:rsidR="005B3EF6" w:rsidRPr="00692E2E">
        <w:rPr>
          <w:rFonts w:ascii="IRBadr" w:hAnsi="IRBadr" w:cs="IRBadr"/>
          <w:sz w:val="28"/>
          <w:szCs w:val="28"/>
          <w:rtl/>
          <w:lang w:bidi="fa-IR"/>
        </w:rPr>
        <w:t xml:space="preserve"> عینش</w:t>
      </w:r>
      <w:r w:rsidRPr="00692E2E">
        <w:rPr>
          <w:rFonts w:ascii="IRBadr" w:hAnsi="IRBadr" w:cs="IRBadr"/>
          <w:sz w:val="28"/>
          <w:szCs w:val="28"/>
          <w:rtl/>
          <w:lang w:bidi="fa-IR"/>
        </w:rPr>
        <w:t xml:space="preserve"> که شرط نیست، دزدی خود </w:t>
      </w:r>
      <w:r w:rsidRPr="00692E2E">
        <w:rPr>
          <w:rFonts w:ascii="IRBadr" w:hAnsi="IRBadr" w:cs="IRBadr"/>
          <w:sz w:val="28"/>
          <w:szCs w:val="28"/>
          <w:rtl/>
          <w:lang w:bidi="fa-IR"/>
        </w:rPr>
        <w:lastRenderedPageBreak/>
        <w:t xml:space="preserve">دینار مسکوک یا آنچه قیمتش به آن </w:t>
      </w:r>
      <w:r w:rsidR="005B3EF6" w:rsidRPr="00692E2E">
        <w:rPr>
          <w:rFonts w:ascii="IRBadr" w:hAnsi="IRBadr" w:cs="IRBadr"/>
          <w:sz w:val="28"/>
          <w:szCs w:val="28"/>
          <w:rtl/>
          <w:lang w:bidi="fa-IR"/>
        </w:rPr>
        <w:t>می‌رسد</w:t>
      </w:r>
      <w:r w:rsidRPr="00692E2E">
        <w:rPr>
          <w:rFonts w:ascii="IRBadr" w:hAnsi="IRBadr" w:cs="IRBadr"/>
          <w:sz w:val="28"/>
          <w:szCs w:val="28"/>
          <w:rtl/>
          <w:lang w:bidi="fa-IR"/>
        </w:rPr>
        <w:t>، این می‌شود مبنای قطع. آن وقت چیز دیگر هم فرقی نمی‌کند، کالاهای دیگر باشد، یا طلای غیرمسکوک باشد. طلای غیر مسکوک،</w:t>
      </w:r>
      <w:r w:rsidR="005B3EF6" w:rsidRPr="00692E2E">
        <w:rPr>
          <w:rFonts w:ascii="IRBadr" w:hAnsi="IRBadr" w:cs="IRBadr"/>
          <w:sz w:val="28"/>
          <w:szCs w:val="28"/>
          <w:rtl/>
          <w:lang w:bidi="fa-IR"/>
        </w:rPr>
        <w:t xml:space="preserve"> هر</w:t>
      </w:r>
      <w:r w:rsidRPr="00692E2E">
        <w:rPr>
          <w:rFonts w:ascii="IRBadr" w:hAnsi="IRBadr" w:cs="IRBadr"/>
          <w:sz w:val="28"/>
          <w:szCs w:val="28"/>
          <w:rtl/>
          <w:lang w:bidi="fa-IR"/>
        </w:rPr>
        <w:t xml:space="preserve"> وقت به اندازه قیمت ربع دینار مسکوک رسید، قطع ید دارد. آن وقت چون طلای غیر مسکوک ممکن است،</w:t>
      </w:r>
      <w:r w:rsidR="005B3EF6" w:rsidRPr="00692E2E">
        <w:rPr>
          <w:rFonts w:ascii="IRBadr" w:hAnsi="IRBadr" w:cs="IRBadr"/>
          <w:sz w:val="28"/>
          <w:szCs w:val="28"/>
          <w:rtl/>
          <w:lang w:bidi="fa-IR"/>
        </w:rPr>
        <w:t xml:space="preserve"> قیمتش</w:t>
      </w:r>
      <w:r w:rsidRPr="00692E2E">
        <w:rPr>
          <w:rFonts w:ascii="IRBadr" w:hAnsi="IRBadr" w:cs="IRBadr"/>
          <w:sz w:val="28"/>
          <w:szCs w:val="28"/>
          <w:rtl/>
          <w:lang w:bidi="fa-IR"/>
        </w:rPr>
        <w:t xml:space="preserve"> کمتر باشد، یا بیشتر باشد، فرق می‌کند. اگر طلای غیر مسکوک مثلاً دو مثقالش به اندازه ربع دینار مسکوک است. اینجا خود وزن آن، ربع آن را نمی‌گیرند، بلکه قیمت ربع </w:t>
      </w:r>
      <w:r w:rsidR="00692E2E">
        <w:rPr>
          <w:rFonts w:ascii="IRBadr" w:hAnsi="IRBadr" w:cs="IRBadr"/>
          <w:sz w:val="28"/>
          <w:szCs w:val="28"/>
          <w:rtl/>
          <w:lang w:bidi="fa-IR"/>
        </w:rPr>
        <w:t>د</w:t>
      </w:r>
      <w:r w:rsidR="00692E2E">
        <w:rPr>
          <w:rFonts w:ascii="IRBadr" w:hAnsi="IRBadr" w:cs="IRBadr" w:hint="cs"/>
          <w:sz w:val="28"/>
          <w:szCs w:val="28"/>
          <w:rtl/>
          <w:lang w:bidi="fa-IR"/>
        </w:rPr>
        <w:t>ینار</w:t>
      </w:r>
      <w:r w:rsidRPr="00692E2E">
        <w:rPr>
          <w:rFonts w:ascii="IRBadr" w:hAnsi="IRBadr" w:cs="IRBadr"/>
          <w:sz w:val="28"/>
          <w:szCs w:val="28"/>
          <w:rtl/>
          <w:lang w:bidi="fa-IR"/>
        </w:rPr>
        <w:t xml:space="preserve"> را با</w:t>
      </w:r>
      <w:r w:rsidR="00A14657" w:rsidRPr="00692E2E">
        <w:rPr>
          <w:rFonts w:ascii="IRBadr" w:hAnsi="IRBadr" w:cs="IRBadr"/>
          <w:sz w:val="28"/>
          <w:szCs w:val="28"/>
          <w:rtl/>
          <w:lang w:bidi="fa-IR"/>
        </w:rPr>
        <w:t>ید بگیرند، ولو وزنش برود بالاتر.</w:t>
      </w:r>
    </w:p>
    <w:p w:rsidR="00A14657" w:rsidRPr="00692E2E" w:rsidRDefault="00A14657" w:rsidP="00412BFC">
      <w:pPr>
        <w:pStyle w:val="Heading3"/>
        <w:rPr>
          <w:rFonts w:ascii="IRBadr" w:hAnsi="IRBadr" w:cs="IRBadr"/>
          <w:rtl/>
        </w:rPr>
      </w:pPr>
      <w:r w:rsidRPr="00692E2E">
        <w:rPr>
          <w:rFonts w:ascii="IRBadr" w:hAnsi="IRBadr" w:cs="IRBadr"/>
          <w:rtl/>
        </w:rPr>
        <w:t>بیانی دیگر</w:t>
      </w:r>
    </w:p>
    <w:p w:rsidR="00662E0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 </w:t>
      </w:r>
      <w:r w:rsidR="00692E2E">
        <w:rPr>
          <w:rFonts w:ascii="IRBadr" w:hAnsi="IRBadr" w:cs="IRBadr"/>
          <w:sz w:val="28"/>
          <w:szCs w:val="28"/>
          <w:rtl/>
          <w:lang w:bidi="fa-IR"/>
        </w:rPr>
        <w:t>به‌عبارت‌دیگر</w:t>
      </w:r>
      <w:r w:rsidRPr="00692E2E">
        <w:rPr>
          <w:rFonts w:ascii="IRBadr" w:hAnsi="IRBadr" w:cs="IRBadr"/>
          <w:sz w:val="28"/>
          <w:szCs w:val="28"/>
          <w:rtl/>
          <w:lang w:bidi="fa-IR"/>
        </w:rPr>
        <w:t xml:space="preserve"> ملاک در ثبوت قطع ید، این است که ربع دینار مسکوک، یا چیز دیگری و کالای دیگری اعم از ذهب و فضه و سایر کالاها باشد، به شرط اینکه به قیمت ربع دینار مسکوک برسد، این موجب قطع ید است. وزن طلا بما هو طلا ملاک نیست، بلکه قیمت ربع دینار ملاک است. باید یا خود ربع دینار باشد که ذهب مسکوک است یا قیمت ربع دینار باشد. حالا اگر کالای دیگر نشد، خود نقره شد، یا طلا شد، ولی غیر مسکوک است. وزن در آنجا اعتباری ندارد. وزنش ممکن است ربع مثقال باشد، کمتر باشد، بیشتر باشد، این را ملاک ندارد.</w:t>
      </w:r>
    </w:p>
    <w:p w:rsidR="00662E07" w:rsidRPr="00692E2E" w:rsidRDefault="00662E07" w:rsidP="00412BFC">
      <w:pPr>
        <w:pStyle w:val="Heading3"/>
        <w:rPr>
          <w:rFonts w:ascii="IRBadr" w:hAnsi="IRBadr" w:cs="IRBadr"/>
          <w:rtl/>
        </w:rPr>
      </w:pPr>
      <w:r w:rsidRPr="00692E2E">
        <w:rPr>
          <w:rFonts w:ascii="IRBadr" w:hAnsi="IRBadr" w:cs="IRBadr"/>
          <w:rtl/>
        </w:rPr>
        <w:t>مروری بر اقتضای مبانی</w:t>
      </w:r>
    </w:p>
    <w:p w:rsidR="00662E07"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اگر این سه مبنا را بگذاریم کنار هم، نتیجه این می‌شود که روایات چهارگانه خمس و ربع و ثلث و دینار تعارض دارد، شهرت فتوایی است، اما شهرت فتوایی را مرجح نمی‌دانیم. قاعده درع به ضرر خمس است، ولی قاعده درع را هم قبول نداریم. و موافقت کتاب هم گرچه مرجح است، ولی اینجا مصداق ندارد. چون اصل تقیید در اصلاحات وارد شده است،</w:t>
      </w:r>
      <w:r w:rsidR="005B3EF6" w:rsidRPr="00692E2E">
        <w:rPr>
          <w:rFonts w:ascii="IRBadr" w:hAnsi="IRBadr" w:cs="IRBadr"/>
          <w:sz w:val="28"/>
          <w:szCs w:val="28"/>
          <w:rtl/>
          <w:lang w:bidi="fa-IR"/>
        </w:rPr>
        <w:t xml:space="preserve"> لذا</w:t>
      </w:r>
      <w:r w:rsidRPr="00692E2E">
        <w:rPr>
          <w:rFonts w:ascii="IRBadr" w:hAnsi="IRBadr" w:cs="IRBadr"/>
          <w:sz w:val="28"/>
          <w:szCs w:val="28"/>
          <w:rtl/>
          <w:lang w:bidi="fa-IR"/>
        </w:rPr>
        <w:t xml:space="preserve"> این سه امر می‌رود کنار. آن وقت نوبت می‌رسد به آخرین مرجح، آخرین مرجح مخالفت عامه است.</w:t>
      </w:r>
    </w:p>
    <w:p w:rsidR="00662E07" w:rsidRPr="00692E2E" w:rsidRDefault="00662E07" w:rsidP="00412BFC">
      <w:pPr>
        <w:pStyle w:val="Heading3"/>
        <w:rPr>
          <w:rFonts w:ascii="IRBadr" w:hAnsi="IRBadr" w:cs="IRBadr"/>
          <w:rtl/>
        </w:rPr>
      </w:pPr>
      <w:r w:rsidRPr="00692E2E">
        <w:rPr>
          <w:rFonts w:ascii="IRBadr" w:hAnsi="IRBadr" w:cs="IRBadr"/>
          <w:rtl/>
        </w:rPr>
        <w:t>انصراف در اطلاق</w:t>
      </w:r>
    </w:p>
    <w:p w:rsidR="00152670" w:rsidRPr="00692E2E" w:rsidRDefault="00662E0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اگر بگوییم اطلاق منصرف به فرض اکمل است، اصلاً دستگاه فقه به هم می‌ریزد. انصراف در جایی است که در مقام تخاطب بیاید، یعنی </w:t>
      </w:r>
      <w:r w:rsidR="00692E2E">
        <w:rPr>
          <w:rFonts w:ascii="IRBadr" w:hAnsi="IRBadr" w:cs="IRBadr"/>
          <w:sz w:val="28"/>
          <w:szCs w:val="28"/>
          <w:rtl/>
          <w:lang w:bidi="fa-IR"/>
        </w:rPr>
        <w:t>آن‌قدر</w:t>
      </w:r>
      <w:r w:rsidRPr="00692E2E">
        <w:rPr>
          <w:rFonts w:ascii="IRBadr" w:hAnsi="IRBadr" w:cs="IRBadr"/>
          <w:sz w:val="28"/>
          <w:szCs w:val="28"/>
          <w:rtl/>
          <w:lang w:bidi="fa-IR"/>
        </w:rPr>
        <w:t xml:space="preserve"> این لفظ استعمال شده در آن فرد خاص که وقتی این کلمه را </w:t>
      </w:r>
      <w:r w:rsidR="00692E2E">
        <w:rPr>
          <w:rFonts w:ascii="IRBadr" w:hAnsi="IRBadr" w:cs="IRBadr"/>
          <w:sz w:val="28"/>
          <w:szCs w:val="28"/>
          <w:rtl/>
          <w:lang w:bidi="fa-IR"/>
        </w:rPr>
        <w:t>می‌گوییم</w:t>
      </w:r>
      <w:r w:rsidRPr="00692E2E">
        <w:rPr>
          <w:rFonts w:ascii="IRBadr" w:hAnsi="IRBadr" w:cs="IRBadr"/>
          <w:sz w:val="28"/>
          <w:szCs w:val="28"/>
          <w:rtl/>
          <w:lang w:bidi="fa-IR"/>
        </w:rPr>
        <w:t>،</w:t>
      </w:r>
      <w:r w:rsidR="005B3EF6" w:rsidRPr="00692E2E">
        <w:rPr>
          <w:rFonts w:ascii="IRBadr" w:hAnsi="IRBadr" w:cs="IRBadr"/>
          <w:sz w:val="28"/>
          <w:szCs w:val="28"/>
          <w:rtl/>
          <w:lang w:bidi="fa-IR"/>
        </w:rPr>
        <w:t xml:space="preserve"> دیگر</w:t>
      </w:r>
      <w:r w:rsidRPr="00692E2E">
        <w:rPr>
          <w:rFonts w:ascii="IRBadr" w:hAnsi="IRBadr" w:cs="IRBadr"/>
          <w:sz w:val="28"/>
          <w:szCs w:val="28"/>
          <w:rtl/>
          <w:lang w:bidi="fa-IR"/>
        </w:rPr>
        <w:t xml:space="preserve"> ذهن به جز این چیز دیگری را نمی‌گوید. اگر این بگوید فقه به هم می‌ریزد. برای اینکه در هر جایی شما وقتی اطلاق را بگیرید، یک فرد کامل بارز دارد.</w:t>
      </w:r>
    </w:p>
    <w:p w:rsidR="007048F7" w:rsidRPr="00692E2E" w:rsidRDefault="007048F7" w:rsidP="00412BFC">
      <w:pPr>
        <w:pStyle w:val="Heading3"/>
        <w:rPr>
          <w:rFonts w:ascii="IRBadr" w:hAnsi="IRBadr" w:cs="IRBadr"/>
          <w:rtl/>
        </w:rPr>
      </w:pPr>
      <w:r w:rsidRPr="00692E2E">
        <w:rPr>
          <w:rFonts w:ascii="IRBadr" w:hAnsi="IRBadr" w:cs="IRBadr"/>
          <w:rtl/>
        </w:rPr>
        <w:t>احتیاط در این مقام</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احتیاط این است که در اکثر قطع ید می‌کنند. این خیلی جای احتیاطی نیست، برای اینکه اینجا امر دایر به محذورین است، اگر مبنا اقل باشد، آن وقت وظیفه حاکم این است که حد الهی را اجرا بکند. اگر مبنا اکثر باشد، حرام است که این کار را انجام بدهد. </w:t>
      </w:r>
      <w:r w:rsidRPr="00692E2E">
        <w:rPr>
          <w:rFonts w:ascii="IRBadr" w:hAnsi="IRBadr" w:cs="IRBadr"/>
          <w:sz w:val="28"/>
          <w:szCs w:val="28"/>
          <w:rtl/>
          <w:lang w:bidi="fa-IR"/>
        </w:rPr>
        <w:lastRenderedPageBreak/>
        <w:t xml:space="preserve">امر دایر بین وجوب و حرمت است. </w:t>
      </w:r>
      <w:r w:rsidR="00692E2E">
        <w:rPr>
          <w:rFonts w:ascii="IRBadr" w:hAnsi="IRBadr" w:cs="IRBadr"/>
          <w:sz w:val="28"/>
          <w:szCs w:val="28"/>
          <w:rtl/>
          <w:lang w:bidi="fa-IR"/>
        </w:rPr>
        <w:t>این‌طور</w:t>
      </w:r>
      <w:r w:rsidRPr="00692E2E">
        <w:rPr>
          <w:rFonts w:ascii="IRBadr" w:hAnsi="IRBadr" w:cs="IRBadr"/>
          <w:sz w:val="28"/>
          <w:szCs w:val="28"/>
          <w:rtl/>
          <w:lang w:bidi="fa-IR"/>
        </w:rPr>
        <w:t xml:space="preserve"> نیست که بشود اینجا احتیاطی کرد. دوران بین محذورین و احتیاطی، </w:t>
      </w:r>
      <w:r w:rsidR="00692E2E">
        <w:rPr>
          <w:rFonts w:ascii="IRBadr" w:hAnsi="IRBadr" w:cs="IRBadr"/>
          <w:sz w:val="28"/>
          <w:szCs w:val="28"/>
          <w:rtl/>
          <w:lang w:bidi="fa-IR"/>
        </w:rPr>
        <w:t>در اینجا</w:t>
      </w:r>
      <w:r w:rsidRPr="00692E2E">
        <w:rPr>
          <w:rFonts w:ascii="IRBadr" w:hAnsi="IRBadr" w:cs="IRBadr"/>
          <w:sz w:val="28"/>
          <w:szCs w:val="28"/>
          <w:rtl/>
          <w:lang w:bidi="fa-IR"/>
        </w:rPr>
        <w:t xml:space="preserve"> به آن معنا متصور نیست.</w:t>
      </w:r>
    </w:p>
    <w:p w:rsidR="007048F7" w:rsidRPr="00692E2E" w:rsidRDefault="007048F7" w:rsidP="00412BFC">
      <w:pPr>
        <w:bidi/>
        <w:jc w:val="both"/>
        <w:rPr>
          <w:rFonts w:ascii="IRBadr" w:hAnsi="IRBadr" w:cs="IRBadr"/>
          <w:sz w:val="28"/>
          <w:szCs w:val="28"/>
          <w:rtl/>
          <w:lang w:bidi="fa-IR"/>
        </w:rPr>
      </w:pPr>
      <w:r w:rsidRPr="00692E2E">
        <w:rPr>
          <w:rFonts w:ascii="IRBadr" w:hAnsi="IRBadr" w:cs="IRBadr"/>
          <w:sz w:val="28"/>
          <w:szCs w:val="28"/>
          <w:rtl/>
          <w:lang w:bidi="fa-IR"/>
        </w:rPr>
        <w:t xml:space="preserve"> بله اگر قاعده درع را ملاک قرار می‌دهیم، منتها بگویید به ملاحظه قاعده درع باید رعایت کرد، آن دیگر نمی‌شود بگوییم این احتیاط مستحبی است. احتیاط مستحب اینجا معقول نیست. برای اینکه اگر آن ملاک است، اینجا قطع ید حرام است. اگر اقل ملاک است، اینجا قطع ید واجب است. شما بگویی که فتوای ما این است که اقل ملاک است، ولی بهتر است که دست را قطع نکنند، این معنا ندارد. آن یک نقص فنی در این بحث اینجاست که یک احتیاط استحبابی اینجا معقول نیست. بله ما قائل به احتیاط واجب هستیم.</w:t>
      </w:r>
    </w:p>
    <w:p w:rsidR="007048F7" w:rsidRPr="00692E2E" w:rsidRDefault="007048F7" w:rsidP="00412BFC">
      <w:pPr>
        <w:bidi/>
        <w:jc w:val="both"/>
        <w:rPr>
          <w:rFonts w:ascii="IRBadr" w:hAnsi="IRBadr" w:cs="IRBadr"/>
          <w:rtl/>
          <w:lang w:bidi="fa-IR"/>
        </w:rPr>
      </w:pPr>
    </w:p>
    <w:p w:rsidR="00692E2E" w:rsidRPr="00692E2E" w:rsidRDefault="00692E2E">
      <w:pPr>
        <w:bidi/>
        <w:jc w:val="both"/>
        <w:rPr>
          <w:rFonts w:ascii="IRBadr" w:hAnsi="IRBadr" w:cs="IRBadr"/>
          <w:lang w:bidi="fa-IR"/>
        </w:rPr>
      </w:pPr>
    </w:p>
    <w:sectPr w:rsidR="00692E2E" w:rsidRPr="00692E2E"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9" w:rsidRDefault="003D28D9" w:rsidP="000D5800">
      <w:pPr>
        <w:spacing w:after="0" w:line="240" w:lineRule="auto"/>
      </w:pPr>
      <w:r>
        <w:separator/>
      </w:r>
    </w:p>
  </w:endnote>
  <w:endnote w:type="continuationSeparator" w:id="0">
    <w:p w:rsidR="003D28D9" w:rsidRDefault="003D28D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altName w:val="Times New Roman"/>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9" w:rsidRDefault="003D28D9" w:rsidP="00412BFC">
      <w:pPr>
        <w:bidi/>
        <w:spacing w:after="0" w:line="240" w:lineRule="auto"/>
      </w:pPr>
      <w:r>
        <w:separator/>
      </w:r>
    </w:p>
  </w:footnote>
  <w:footnote w:type="continuationSeparator" w:id="0">
    <w:p w:rsidR="003D28D9" w:rsidRDefault="003D28D9" w:rsidP="000D5800">
      <w:pPr>
        <w:spacing w:after="0" w:line="240" w:lineRule="auto"/>
      </w:pPr>
      <w:r>
        <w:continuationSeparator/>
      </w:r>
    </w:p>
  </w:footnote>
  <w:footnote w:id="1">
    <w:p w:rsidR="00555EF6" w:rsidRPr="00B00AC1" w:rsidRDefault="00555EF6">
      <w:pPr>
        <w:pStyle w:val="FootnoteText"/>
        <w:rPr>
          <w:rFonts w:cs="B Lotus"/>
        </w:rPr>
      </w:pPr>
      <w:r w:rsidRPr="00B00AC1">
        <w:rPr>
          <w:rStyle w:val="FootnoteReference"/>
          <w:rFonts w:cs="B Lotus"/>
          <w:color w:val="000000" w:themeColor="text1"/>
        </w:rPr>
        <w:footnoteRef/>
      </w:r>
      <w:r w:rsidRPr="00B00AC1">
        <w:rPr>
          <w:rFonts w:cs="B Lotus"/>
          <w:color w:val="000000" w:themeColor="text1"/>
          <w:rtl/>
        </w:rPr>
        <w:t xml:space="preserve"> </w:t>
      </w:r>
      <w:r w:rsidRPr="00B00AC1">
        <w:rPr>
          <w:rFonts w:ascii="Noor_Titr" w:hAnsi="Noor_Titr" w:cs="B Lotus" w:hint="cs"/>
          <w:color w:val="000000" w:themeColor="text1"/>
          <w:rtl/>
        </w:rPr>
        <w:t>السرقة عل</w:t>
      </w:r>
      <w:r w:rsidR="005D0454">
        <w:rPr>
          <w:rFonts w:ascii="Noor_Titr" w:hAnsi="Noor_Titr" w:cs="B Lotus" w:hint="cs"/>
          <w:color w:val="000000" w:themeColor="text1"/>
          <w:rtl/>
        </w:rPr>
        <w:t>ی</w:t>
      </w:r>
      <w:r w:rsidRPr="00B00AC1">
        <w:rPr>
          <w:rFonts w:ascii="Noor_Titr" w:hAnsi="Noor_Titr" w:cs="B Lotus" w:hint="cs"/>
          <w:color w:val="000000" w:themeColor="text1"/>
          <w:rtl/>
        </w:rPr>
        <w:t xml:space="preserve"> ضوء القرآن و السنة؛ ص: 148</w:t>
      </w:r>
    </w:p>
  </w:footnote>
  <w:footnote w:id="2">
    <w:p w:rsidR="00555EF6" w:rsidRPr="00B00AC1" w:rsidRDefault="00555EF6">
      <w:pPr>
        <w:pStyle w:val="FootnoteText"/>
        <w:rPr>
          <w:rFonts w:cs="B Lotus"/>
          <w:rtl/>
        </w:rPr>
      </w:pPr>
      <w:r w:rsidRPr="00B00AC1">
        <w:rPr>
          <w:rStyle w:val="FootnoteReference"/>
          <w:rFonts w:cs="B Lotus"/>
          <w:color w:val="000000" w:themeColor="text1"/>
        </w:rPr>
        <w:footnoteRef/>
      </w:r>
      <w:r w:rsidRPr="00B00AC1">
        <w:rPr>
          <w:rFonts w:cs="B Lotus"/>
          <w:color w:val="000000" w:themeColor="text1"/>
          <w:rtl/>
        </w:rPr>
        <w:t xml:space="preserve"> </w:t>
      </w:r>
      <w:r w:rsidRPr="00B00AC1">
        <w:rPr>
          <w:rFonts w:ascii="Noor_Titr" w:hAnsi="Noor_Titr" w:cs="B Lotus" w:hint="cs"/>
          <w:color w:val="000000" w:themeColor="text1"/>
          <w:rtl/>
        </w:rPr>
        <w:t>تفص</w:t>
      </w:r>
      <w:r w:rsidR="005D0454">
        <w:rPr>
          <w:rFonts w:ascii="Noor_Titr" w:hAnsi="Noor_Titr" w:cs="B Lotus" w:hint="cs"/>
          <w:color w:val="000000" w:themeColor="text1"/>
          <w:rtl/>
        </w:rPr>
        <w:t>ی</w:t>
      </w:r>
      <w:r w:rsidRPr="00B00AC1">
        <w:rPr>
          <w:rFonts w:ascii="Noor_Titr" w:hAnsi="Noor_Titr" w:cs="B Lotus" w:hint="cs"/>
          <w:color w:val="000000" w:themeColor="text1"/>
          <w:rtl/>
        </w:rPr>
        <w:t>ل الشر</w:t>
      </w:r>
      <w:r w:rsidR="005D0454">
        <w:rPr>
          <w:rFonts w:ascii="Noor_Titr" w:hAnsi="Noor_Titr" w:cs="B Lotus" w:hint="cs"/>
          <w:color w:val="000000" w:themeColor="text1"/>
          <w:rtl/>
        </w:rPr>
        <w:t>ی</w:t>
      </w:r>
      <w:r w:rsidRPr="00B00AC1">
        <w:rPr>
          <w:rFonts w:ascii="Noor_Titr" w:hAnsi="Noor_Titr" w:cs="B Lotus" w:hint="cs"/>
          <w:color w:val="000000" w:themeColor="text1"/>
          <w:rtl/>
        </w:rPr>
        <w:t>عة ف</w:t>
      </w:r>
      <w:r w:rsidR="005D0454">
        <w:rPr>
          <w:rFonts w:ascii="Noor_Titr" w:hAnsi="Noor_Titr" w:cs="B Lotus" w:hint="cs"/>
          <w:color w:val="000000" w:themeColor="text1"/>
          <w:rtl/>
        </w:rPr>
        <w:t>ی</w:t>
      </w:r>
      <w:r w:rsidRPr="00B00AC1">
        <w:rPr>
          <w:rFonts w:ascii="Noor_Titr" w:hAnsi="Noor_Titr" w:cs="B Lotus" w:hint="cs"/>
          <w:color w:val="000000" w:themeColor="text1"/>
          <w:rtl/>
        </w:rPr>
        <w:t xml:space="preserve"> شرح تحر</w:t>
      </w:r>
      <w:r w:rsidR="005D0454">
        <w:rPr>
          <w:rFonts w:ascii="Noor_Titr" w:hAnsi="Noor_Titr" w:cs="B Lotus" w:hint="cs"/>
          <w:color w:val="000000" w:themeColor="text1"/>
          <w:rtl/>
        </w:rPr>
        <w:t>ی</w:t>
      </w:r>
      <w:r w:rsidRPr="00B00AC1">
        <w:rPr>
          <w:rFonts w:ascii="Noor_Titr" w:hAnsi="Noor_Titr" w:cs="B Lotus" w:hint="cs"/>
          <w:color w:val="000000" w:themeColor="text1"/>
          <w:rtl/>
        </w:rPr>
        <w:t>ر الوس</w:t>
      </w:r>
      <w:r w:rsidR="005D0454">
        <w:rPr>
          <w:rFonts w:ascii="Noor_Titr" w:hAnsi="Noor_Titr" w:cs="B Lotus" w:hint="cs"/>
          <w:color w:val="000000" w:themeColor="text1"/>
          <w:rtl/>
        </w:rPr>
        <w:t>ی</w:t>
      </w:r>
      <w:r w:rsidRPr="00B00AC1">
        <w:rPr>
          <w:rFonts w:ascii="Noor_Titr" w:hAnsi="Noor_Titr" w:cs="B Lotus" w:hint="cs"/>
          <w:color w:val="000000" w:themeColor="text1"/>
          <w:rtl/>
        </w:rPr>
        <w:t>لة - الحدود؛ ص: 526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B0DA3">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1F64B5F2" wp14:editId="75A4D2B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6A7B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fa-IR"/>
      </w:rPr>
      <w:drawing>
        <wp:inline distT="0" distB="0" distL="0" distR="0" wp14:anchorId="4F33989B" wp14:editId="0972571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D0454">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B0DA3">
      <w:rPr>
        <w:rFonts w:ascii="IranNastaliq" w:hAnsi="IranNastaliq" w:cs="IranNastaliq" w:hint="cs"/>
        <w:sz w:val="40"/>
        <w:szCs w:val="40"/>
        <w:rtl/>
      </w:rPr>
      <w:t>872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A3"/>
    <w:rsid w:val="000228A2"/>
    <w:rsid w:val="000324F1"/>
    <w:rsid w:val="00052BA3"/>
    <w:rsid w:val="00054BEE"/>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81958"/>
    <w:rsid w:val="00282B49"/>
    <w:rsid w:val="002914BD"/>
    <w:rsid w:val="00297263"/>
    <w:rsid w:val="002C56FD"/>
    <w:rsid w:val="002D49E4"/>
    <w:rsid w:val="002E450B"/>
    <w:rsid w:val="002E73F9"/>
    <w:rsid w:val="002F05B9"/>
    <w:rsid w:val="00340BA3"/>
    <w:rsid w:val="00341324"/>
    <w:rsid w:val="00366400"/>
    <w:rsid w:val="00393BD5"/>
    <w:rsid w:val="00396F28"/>
    <w:rsid w:val="003A00DC"/>
    <w:rsid w:val="003A1A05"/>
    <w:rsid w:val="003A2654"/>
    <w:rsid w:val="003B3890"/>
    <w:rsid w:val="003C06BF"/>
    <w:rsid w:val="003C7899"/>
    <w:rsid w:val="003D28D9"/>
    <w:rsid w:val="003D2F0A"/>
    <w:rsid w:val="003D563F"/>
    <w:rsid w:val="003E1E58"/>
    <w:rsid w:val="00405199"/>
    <w:rsid w:val="00410699"/>
    <w:rsid w:val="00412BFC"/>
    <w:rsid w:val="00415360"/>
    <w:rsid w:val="0044591E"/>
    <w:rsid w:val="004651D2"/>
    <w:rsid w:val="00465D26"/>
    <w:rsid w:val="004679F8"/>
    <w:rsid w:val="004B337F"/>
    <w:rsid w:val="004C3DBD"/>
    <w:rsid w:val="004F3596"/>
    <w:rsid w:val="00555EF6"/>
    <w:rsid w:val="00572E2D"/>
    <w:rsid w:val="00592103"/>
    <w:rsid w:val="005A545E"/>
    <w:rsid w:val="005A5862"/>
    <w:rsid w:val="005B0852"/>
    <w:rsid w:val="005B3EF6"/>
    <w:rsid w:val="005C06AE"/>
    <w:rsid w:val="005D0454"/>
    <w:rsid w:val="005D7554"/>
    <w:rsid w:val="00610C18"/>
    <w:rsid w:val="0061376C"/>
    <w:rsid w:val="00636EFA"/>
    <w:rsid w:val="0066229C"/>
    <w:rsid w:val="00662E07"/>
    <w:rsid w:val="00692E2E"/>
    <w:rsid w:val="0069696C"/>
    <w:rsid w:val="006A085A"/>
    <w:rsid w:val="006D0C78"/>
    <w:rsid w:val="006D3A87"/>
    <w:rsid w:val="006F01B4"/>
    <w:rsid w:val="007048F7"/>
    <w:rsid w:val="00734D59"/>
    <w:rsid w:val="0073609B"/>
    <w:rsid w:val="00752745"/>
    <w:rsid w:val="0076665E"/>
    <w:rsid w:val="007749BC"/>
    <w:rsid w:val="00780C88"/>
    <w:rsid w:val="00780E25"/>
    <w:rsid w:val="007818F0"/>
    <w:rsid w:val="00783462"/>
    <w:rsid w:val="007836D9"/>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7FF9"/>
    <w:rsid w:val="00833255"/>
    <w:rsid w:val="00834A93"/>
    <w:rsid w:val="008407A4"/>
    <w:rsid w:val="00845CC4"/>
    <w:rsid w:val="008644F4"/>
    <w:rsid w:val="00872957"/>
    <w:rsid w:val="00883733"/>
    <w:rsid w:val="008965D2"/>
    <w:rsid w:val="008A236D"/>
    <w:rsid w:val="008B2B32"/>
    <w:rsid w:val="008B565A"/>
    <w:rsid w:val="008C3414"/>
    <w:rsid w:val="008D36D5"/>
    <w:rsid w:val="008F63E3"/>
    <w:rsid w:val="00913C3B"/>
    <w:rsid w:val="00915509"/>
    <w:rsid w:val="00927388"/>
    <w:rsid w:val="009274FE"/>
    <w:rsid w:val="009401AC"/>
    <w:rsid w:val="009613AC"/>
    <w:rsid w:val="00980643"/>
    <w:rsid w:val="009A024C"/>
    <w:rsid w:val="009B61C3"/>
    <w:rsid w:val="009C7B4F"/>
    <w:rsid w:val="009F4EB3"/>
    <w:rsid w:val="00A06D48"/>
    <w:rsid w:val="00A14657"/>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417F"/>
    <w:rsid w:val="00B00AC1"/>
    <w:rsid w:val="00B15027"/>
    <w:rsid w:val="00B21CF4"/>
    <w:rsid w:val="00B24300"/>
    <w:rsid w:val="00B63F15"/>
    <w:rsid w:val="00BB5F7E"/>
    <w:rsid w:val="00BC26F6"/>
    <w:rsid w:val="00BD3122"/>
    <w:rsid w:val="00BD40DA"/>
    <w:rsid w:val="00C01EB9"/>
    <w:rsid w:val="00C160AF"/>
    <w:rsid w:val="00C22299"/>
    <w:rsid w:val="00C25609"/>
    <w:rsid w:val="00C26607"/>
    <w:rsid w:val="00C60D75"/>
    <w:rsid w:val="00C64CEA"/>
    <w:rsid w:val="00C73012"/>
    <w:rsid w:val="00C763DD"/>
    <w:rsid w:val="00C84FC0"/>
    <w:rsid w:val="00C9244A"/>
    <w:rsid w:val="00CA7215"/>
    <w:rsid w:val="00CB0DA3"/>
    <w:rsid w:val="00CB5DA3"/>
    <w:rsid w:val="00CE31E6"/>
    <w:rsid w:val="00CE3B74"/>
    <w:rsid w:val="00CF42E2"/>
    <w:rsid w:val="00CF7916"/>
    <w:rsid w:val="00D158F3"/>
    <w:rsid w:val="00D20BFA"/>
    <w:rsid w:val="00D3665C"/>
    <w:rsid w:val="00D508CC"/>
    <w:rsid w:val="00D50F4B"/>
    <w:rsid w:val="00D60547"/>
    <w:rsid w:val="00D66444"/>
    <w:rsid w:val="00D81C4B"/>
    <w:rsid w:val="00DA6758"/>
    <w:rsid w:val="00DB28BB"/>
    <w:rsid w:val="00DC603F"/>
    <w:rsid w:val="00DD3C0D"/>
    <w:rsid w:val="00DD4864"/>
    <w:rsid w:val="00DD71A2"/>
    <w:rsid w:val="00E0639C"/>
    <w:rsid w:val="00E067E6"/>
    <w:rsid w:val="00E12531"/>
    <w:rsid w:val="00E143B0"/>
    <w:rsid w:val="00E55891"/>
    <w:rsid w:val="00E6283A"/>
    <w:rsid w:val="00E732A3"/>
    <w:rsid w:val="00E83A85"/>
    <w:rsid w:val="00E90FC4"/>
    <w:rsid w:val="00EA01EC"/>
    <w:rsid w:val="00EA0CC2"/>
    <w:rsid w:val="00EA15B0"/>
    <w:rsid w:val="00EA5D97"/>
    <w:rsid w:val="00EC4393"/>
    <w:rsid w:val="00EE1C07"/>
    <w:rsid w:val="00EE2C91"/>
    <w:rsid w:val="00EE3979"/>
    <w:rsid w:val="00EF138C"/>
    <w:rsid w:val="00F034CE"/>
    <w:rsid w:val="00F04628"/>
    <w:rsid w:val="00F10A0F"/>
    <w:rsid w:val="00F40284"/>
    <w:rsid w:val="00F67976"/>
    <w:rsid w:val="00F70BE1"/>
    <w:rsid w:val="00F754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0DA3"/>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132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555E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0DA3"/>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132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555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6951">
      <w:bodyDiv w:val="1"/>
      <w:marLeft w:val="0"/>
      <w:marRight w:val="0"/>
      <w:marTop w:val="0"/>
      <w:marBottom w:val="0"/>
      <w:divBdr>
        <w:top w:val="none" w:sz="0" w:space="0" w:color="auto"/>
        <w:left w:val="none" w:sz="0" w:space="0" w:color="auto"/>
        <w:bottom w:val="none" w:sz="0" w:space="0" w:color="auto"/>
        <w:right w:val="none" w:sz="0" w:space="0" w:color="auto"/>
      </w:divBdr>
    </w:div>
    <w:div w:id="20870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90F5-C860-45F1-8E8D-0A58EAB2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211</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20</cp:revision>
  <dcterms:created xsi:type="dcterms:W3CDTF">2014-11-18T06:20:00Z</dcterms:created>
  <dcterms:modified xsi:type="dcterms:W3CDTF">2015-07-25T18:20:00Z</dcterms:modified>
</cp:coreProperties>
</file>