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8223ED" w:rsidRDefault="001B18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432723" w:history="1">
        <w:r w:rsidR="008223ED" w:rsidRPr="006D5FC6">
          <w:rPr>
            <w:rStyle w:val="Hyperlink"/>
            <w:rFonts w:eastAsia="2  Baran" w:hint="eastAsia"/>
            <w:noProof/>
            <w:rtl/>
          </w:rPr>
          <w:t>نوع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وجوب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در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روا</w:t>
        </w:r>
        <w:r w:rsidR="008223ED" w:rsidRPr="006D5FC6">
          <w:rPr>
            <w:rStyle w:val="Hyperlink"/>
            <w:rFonts w:eastAsia="2  Baran" w:hint="cs"/>
            <w:noProof/>
            <w:rtl/>
          </w:rPr>
          <w:t>ی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ات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دال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بر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وجوب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اعلام</w:t>
        </w:r>
        <w:r w:rsidR="008223ED" w:rsidRPr="006D5FC6">
          <w:rPr>
            <w:rStyle w:val="Hyperlink"/>
            <w:rFonts w:eastAsia="2  Baran"/>
            <w:noProof/>
            <w:rtl/>
          </w:rPr>
          <w:t xml:space="preserve"> </w:t>
        </w:r>
        <w:r w:rsidR="008223ED" w:rsidRPr="006D5FC6">
          <w:rPr>
            <w:rStyle w:val="Hyperlink"/>
            <w:rFonts w:eastAsia="2  Baran" w:hint="eastAsia"/>
            <w:noProof/>
            <w:rtl/>
          </w:rPr>
          <w:t>متنجس</w:t>
        </w:r>
        <w:r w:rsidR="008223ED">
          <w:rPr>
            <w:noProof/>
            <w:webHidden/>
            <w:rtl/>
          </w:rPr>
          <w:tab/>
        </w:r>
        <w:r w:rsidR="008223ED">
          <w:rPr>
            <w:rStyle w:val="Hyperlink"/>
            <w:rFonts w:eastAsia="2  Baran"/>
            <w:noProof/>
            <w:rtl/>
          </w:rPr>
          <w:fldChar w:fldCharType="begin"/>
        </w:r>
        <w:r w:rsidR="008223ED">
          <w:rPr>
            <w:noProof/>
            <w:webHidden/>
            <w:rtl/>
          </w:rPr>
          <w:instrText xml:space="preserve"> </w:instrText>
        </w:r>
        <w:r w:rsidR="008223ED">
          <w:rPr>
            <w:noProof/>
            <w:webHidden/>
          </w:rPr>
          <w:instrText>PAGEREF</w:instrText>
        </w:r>
        <w:r w:rsidR="008223ED">
          <w:rPr>
            <w:noProof/>
            <w:webHidden/>
            <w:rtl/>
          </w:rPr>
          <w:instrText xml:space="preserve"> _</w:instrText>
        </w:r>
        <w:r w:rsidR="008223ED">
          <w:rPr>
            <w:noProof/>
            <w:webHidden/>
          </w:rPr>
          <w:instrText>Toc</w:instrText>
        </w:r>
        <w:r w:rsidR="008223ED">
          <w:rPr>
            <w:noProof/>
            <w:webHidden/>
            <w:rtl/>
          </w:rPr>
          <w:instrText xml:space="preserve">395432723 </w:instrText>
        </w:r>
        <w:r w:rsidR="008223ED">
          <w:rPr>
            <w:noProof/>
            <w:webHidden/>
          </w:rPr>
          <w:instrText>\h</w:instrText>
        </w:r>
        <w:r w:rsidR="008223ED">
          <w:rPr>
            <w:noProof/>
            <w:webHidden/>
            <w:rtl/>
          </w:rPr>
          <w:instrText xml:space="preserve"> </w:instrText>
        </w:r>
        <w:r w:rsidR="008223ED">
          <w:rPr>
            <w:rStyle w:val="Hyperlink"/>
            <w:rFonts w:eastAsia="2  Baran"/>
            <w:noProof/>
            <w:rtl/>
          </w:rPr>
        </w:r>
        <w:r w:rsidR="008223ED">
          <w:rPr>
            <w:rStyle w:val="Hyperlink"/>
            <w:rFonts w:eastAsia="2  Baran"/>
            <w:noProof/>
            <w:rtl/>
          </w:rPr>
          <w:fldChar w:fldCharType="separate"/>
        </w:r>
        <w:r w:rsidR="008223ED">
          <w:rPr>
            <w:noProof/>
            <w:webHidden/>
            <w:rtl/>
          </w:rPr>
          <w:t>2</w:t>
        </w:r>
        <w:r w:rsidR="008223ED"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24" w:history="1">
        <w:r w:rsidRPr="006D5FC6">
          <w:rPr>
            <w:rStyle w:val="Hyperlink"/>
            <w:rFonts w:eastAsia="2  Baran" w:hint="eastAsia"/>
            <w:noProof/>
            <w:rtl/>
          </w:rPr>
          <w:t>بررس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مدلول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روا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25" w:history="1">
        <w:r w:rsidRPr="006D5FC6">
          <w:rPr>
            <w:rStyle w:val="Hyperlink"/>
            <w:rFonts w:eastAsia="2  Baran" w:hint="eastAsia"/>
            <w:noProof/>
            <w:rtl/>
          </w:rPr>
          <w:t>مفاد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روا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ت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چهارم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باب</w:t>
        </w:r>
        <w:r w:rsidRPr="006D5FC6">
          <w:rPr>
            <w:rStyle w:val="Hyperlink"/>
            <w:rFonts w:eastAsia="2  Baran"/>
            <w:noProof/>
            <w:rtl/>
          </w:rPr>
          <w:t xml:space="preserve"> 6: </w:t>
        </w:r>
        <w:r w:rsidRPr="006D5FC6">
          <w:rPr>
            <w:rStyle w:val="Hyperlink"/>
            <w:rFonts w:eastAsia="2  Baran" w:hint="eastAsia"/>
            <w:noProof/>
            <w:rtl/>
          </w:rPr>
          <w:t>وجوب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مولو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مستقل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26" w:history="1">
        <w:r w:rsidRPr="006D5FC6">
          <w:rPr>
            <w:rStyle w:val="Hyperlink"/>
            <w:rFonts w:hint="eastAsia"/>
            <w:noProof/>
            <w:rtl/>
          </w:rPr>
          <w:t>قرا</w:t>
        </w:r>
        <w:r w:rsidRPr="006D5FC6">
          <w:rPr>
            <w:rStyle w:val="Hyperlink"/>
            <w:rFonts w:hint="cs"/>
            <w:noProof/>
            <w:rtl/>
          </w:rPr>
          <w:t>ی</w:t>
        </w:r>
        <w:r w:rsidRPr="006D5FC6">
          <w:rPr>
            <w:rStyle w:val="Hyperlink"/>
            <w:rFonts w:hint="eastAsia"/>
            <w:noProof/>
            <w:rtl/>
          </w:rPr>
          <w:t>ن</w:t>
        </w:r>
        <w:r w:rsidRPr="006D5FC6">
          <w:rPr>
            <w:rStyle w:val="Hyperlink"/>
            <w:rFonts w:hint="cs"/>
            <w:noProof/>
            <w:rtl/>
          </w:rPr>
          <w:t>ی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بر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دلالت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روا</w:t>
        </w:r>
        <w:r w:rsidRPr="006D5FC6">
          <w:rPr>
            <w:rStyle w:val="Hyperlink"/>
            <w:rFonts w:hint="cs"/>
            <w:noProof/>
            <w:rtl/>
          </w:rPr>
          <w:t>ی</w:t>
        </w:r>
        <w:r w:rsidRPr="006D5FC6">
          <w:rPr>
            <w:rStyle w:val="Hyperlink"/>
            <w:rFonts w:hint="eastAsia"/>
            <w:noProof/>
            <w:rtl/>
          </w:rPr>
          <w:t>ت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بر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وجوب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مستقل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223ED" w:rsidRDefault="008223E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27" w:history="1">
        <w:r w:rsidRPr="006D5FC6">
          <w:rPr>
            <w:rStyle w:val="Hyperlink"/>
            <w:rFonts w:eastAsia="2  Baran" w:hint="eastAsia"/>
            <w:noProof/>
            <w:rtl/>
          </w:rPr>
          <w:t>قر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نه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اول</w:t>
        </w:r>
        <w:r w:rsidRPr="006D5FC6">
          <w:rPr>
            <w:rStyle w:val="Hyperlink"/>
            <w:rFonts w:eastAsia="2  Baran"/>
            <w:noProof/>
            <w:rtl/>
          </w:rPr>
          <w:t xml:space="preserve">: </w:t>
        </w:r>
        <w:r w:rsidRPr="006D5FC6">
          <w:rPr>
            <w:rStyle w:val="Hyperlink"/>
            <w:rFonts w:eastAsia="2  Baran" w:hint="eastAsia"/>
            <w:noProof/>
            <w:rtl/>
          </w:rPr>
          <w:t>عطف</w:t>
        </w:r>
        <w:r w:rsidRPr="006D5FC6">
          <w:rPr>
            <w:rStyle w:val="Hyperlink"/>
            <w:rFonts w:eastAsia="2  Baran"/>
            <w:noProof/>
            <w:rtl/>
          </w:rPr>
          <w:t xml:space="preserve"> «</w:t>
        </w:r>
        <w:r w:rsidRPr="006D5FC6">
          <w:rPr>
            <w:rStyle w:val="Hyperlink"/>
            <w:rFonts w:eastAsia="2  Baran" w:hint="eastAsia"/>
            <w:noProof/>
            <w:rtl/>
          </w:rPr>
          <w:t>بَيِّنْهُ</w:t>
        </w:r>
        <w:r w:rsidRPr="006D5FC6">
          <w:rPr>
            <w:rStyle w:val="Hyperlink"/>
            <w:rFonts w:eastAsia="2  Baran"/>
            <w:noProof/>
            <w:rtl/>
          </w:rPr>
          <w:t xml:space="preserve">» </w:t>
        </w:r>
        <w:r w:rsidRPr="006D5FC6">
          <w:rPr>
            <w:rStyle w:val="Hyperlink"/>
            <w:rFonts w:eastAsia="2  Baran" w:hint="eastAsia"/>
            <w:noProof/>
            <w:rtl/>
          </w:rPr>
          <w:t>بر</w:t>
        </w:r>
        <w:r w:rsidRPr="006D5FC6">
          <w:rPr>
            <w:rStyle w:val="Hyperlink"/>
            <w:rFonts w:eastAsia="2  Baran"/>
            <w:noProof/>
            <w:rtl/>
          </w:rPr>
          <w:t xml:space="preserve"> «</w:t>
        </w:r>
        <w:r w:rsidRPr="006D5FC6">
          <w:rPr>
            <w:rStyle w:val="Hyperlink"/>
            <w:rFonts w:eastAsia="2  Baran" w:hint="eastAsia"/>
            <w:noProof/>
            <w:rtl/>
          </w:rPr>
          <w:t>بعه»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28" w:history="1">
        <w:r w:rsidRPr="006D5FC6">
          <w:rPr>
            <w:rStyle w:val="Hyperlink"/>
            <w:rFonts w:eastAsia="2  Baran" w:hint="eastAsia"/>
            <w:noProof/>
            <w:rtl/>
          </w:rPr>
          <w:t>قر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نه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دوم</w:t>
        </w:r>
        <w:r w:rsidRPr="006D5FC6">
          <w:rPr>
            <w:rStyle w:val="Hyperlink"/>
            <w:rFonts w:eastAsia="2  Baran"/>
            <w:noProof/>
            <w:rtl/>
          </w:rPr>
          <w:t xml:space="preserve">: </w:t>
        </w:r>
        <w:r w:rsidRPr="006D5FC6">
          <w:rPr>
            <w:rStyle w:val="Hyperlink"/>
            <w:rFonts w:eastAsia="2  Baran" w:hint="eastAsia"/>
            <w:noProof/>
            <w:rtl/>
          </w:rPr>
          <w:t>عبارت</w:t>
        </w:r>
        <w:r w:rsidRPr="006D5FC6">
          <w:rPr>
            <w:rStyle w:val="Hyperlink"/>
            <w:rFonts w:eastAsia="2  Baran"/>
            <w:noProof/>
            <w:rtl/>
          </w:rPr>
          <w:t xml:space="preserve"> «</w:t>
        </w:r>
        <w:r w:rsidRPr="006D5FC6">
          <w:rPr>
            <w:rStyle w:val="Hyperlink"/>
            <w:rFonts w:eastAsia="2  Baran" w:hint="eastAsia"/>
            <w:noProof/>
            <w:rtl/>
          </w:rPr>
          <w:t>لِمَنِ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اشْتَرَاهُ</w:t>
        </w:r>
        <w:r w:rsidRPr="006D5FC6">
          <w:rPr>
            <w:rStyle w:val="Hyperlink"/>
            <w:rFonts w:eastAsia="2  Baran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29" w:history="1">
        <w:r w:rsidRPr="006D5FC6">
          <w:rPr>
            <w:rStyle w:val="Hyperlink"/>
            <w:rFonts w:eastAsia="2  Baran" w:hint="eastAsia"/>
            <w:noProof/>
            <w:rtl/>
          </w:rPr>
          <w:t>قر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نه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سوم</w:t>
        </w:r>
        <w:r w:rsidRPr="006D5FC6">
          <w:rPr>
            <w:rStyle w:val="Hyperlink"/>
            <w:rFonts w:eastAsia="2  Baran"/>
            <w:noProof/>
            <w:rtl/>
          </w:rPr>
          <w:t xml:space="preserve">: </w:t>
        </w:r>
        <w:r w:rsidRPr="006D5FC6">
          <w:rPr>
            <w:rStyle w:val="Hyperlink"/>
            <w:rFonts w:eastAsia="2  Baran" w:hint="eastAsia"/>
            <w:noProof/>
            <w:rtl/>
          </w:rPr>
          <w:t>اصل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در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تکال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ف،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وجوب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مولو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مستقل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30" w:history="1">
        <w:r w:rsidRPr="006D5FC6">
          <w:rPr>
            <w:rStyle w:val="Hyperlink"/>
            <w:rFonts w:eastAsia="2  Baran" w:hint="eastAsia"/>
            <w:noProof/>
            <w:rtl/>
          </w:rPr>
          <w:t>مفاد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روا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ت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پنجم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باب</w:t>
        </w:r>
        <w:r w:rsidRPr="006D5FC6">
          <w:rPr>
            <w:rStyle w:val="Hyperlink"/>
            <w:rFonts w:eastAsia="2  Baran"/>
            <w:noProof/>
            <w:rtl/>
          </w:rPr>
          <w:t xml:space="preserve"> 6: </w:t>
        </w:r>
        <w:r w:rsidRPr="006D5FC6">
          <w:rPr>
            <w:rStyle w:val="Hyperlink"/>
            <w:rFonts w:eastAsia="2  Baran" w:hint="eastAsia"/>
            <w:noProof/>
            <w:rtl/>
          </w:rPr>
          <w:t>وجوب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شرط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31" w:history="1">
        <w:r w:rsidRPr="006D5FC6">
          <w:rPr>
            <w:rStyle w:val="Hyperlink"/>
            <w:rFonts w:eastAsia="2  Baran" w:hint="eastAsia"/>
            <w:noProof/>
            <w:rtl/>
          </w:rPr>
          <w:t>مفاد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روا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ت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سوم</w:t>
        </w:r>
        <w:r w:rsidRPr="006D5FC6">
          <w:rPr>
            <w:rStyle w:val="Hyperlink"/>
            <w:rFonts w:eastAsia="2  Baran"/>
            <w:noProof/>
            <w:rtl/>
          </w:rPr>
          <w:t xml:space="preserve">: </w:t>
        </w:r>
        <w:r w:rsidRPr="006D5FC6">
          <w:rPr>
            <w:rStyle w:val="Hyperlink"/>
            <w:rFonts w:eastAsia="2  Baran" w:hint="eastAsia"/>
            <w:noProof/>
            <w:rtl/>
          </w:rPr>
          <w:t>ظهور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در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وجوب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شرط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32" w:history="1">
        <w:r w:rsidRPr="006D5FC6">
          <w:rPr>
            <w:rStyle w:val="Hyperlink"/>
            <w:rFonts w:eastAsia="2  Baran" w:hint="eastAsia"/>
            <w:noProof/>
            <w:rtl/>
          </w:rPr>
          <w:t>ادعا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تعارض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م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ان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ظهور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روا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ت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چهارم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با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روا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ت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سوم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و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پنجم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33" w:history="1">
        <w:r w:rsidRPr="006D5FC6">
          <w:rPr>
            <w:rStyle w:val="Hyperlink"/>
            <w:rFonts w:eastAsia="2  Baran" w:hint="eastAsia"/>
            <w:noProof/>
            <w:rtl/>
          </w:rPr>
          <w:t>نظر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استاد</w:t>
        </w:r>
        <w:r w:rsidRPr="006D5FC6">
          <w:rPr>
            <w:rStyle w:val="Hyperlink"/>
            <w:rFonts w:eastAsia="2  Baran"/>
            <w:noProof/>
            <w:rtl/>
          </w:rPr>
          <w:t xml:space="preserve">: </w:t>
        </w:r>
        <w:r w:rsidRPr="006D5FC6">
          <w:rPr>
            <w:rStyle w:val="Hyperlink"/>
            <w:rFonts w:eastAsia="2  Baran" w:hint="eastAsia"/>
            <w:noProof/>
            <w:rtl/>
          </w:rPr>
          <w:t>عدم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وجود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تعارض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ب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ن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ظهور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روا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 w:rsidRPr="006D5FC6">
          <w:rPr>
            <w:rStyle w:val="Hyperlink"/>
            <w:rFonts w:eastAsia="2  Baran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395432733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223ED" w:rsidRDefault="008223E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34" w:history="1">
        <w:r w:rsidRPr="006D5FC6">
          <w:rPr>
            <w:rStyle w:val="Hyperlink"/>
            <w:rFonts w:hint="eastAsia"/>
            <w:noProof/>
            <w:rtl/>
          </w:rPr>
          <w:t>عدم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تعارض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برفرض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اعتبار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روا</w:t>
        </w:r>
        <w:r w:rsidRPr="006D5FC6">
          <w:rPr>
            <w:rStyle w:val="Hyperlink"/>
            <w:rFonts w:hint="cs"/>
            <w:noProof/>
            <w:rtl/>
          </w:rPr>
          <w:t>ی</w:t>
        </w:r>
        <w:r w:rsidRPr="006D5FC6">
          <w:rPr>
            <w:rStyle w:val="Hyperlink"/>
            <w:rFonts w:hint="eastAsia"/>
            <w:noProof/>
            <w:rtl/>
          </w:rPr>
          <w:t>ت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223ED" w:rsidRDefault="008223ED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35" w:history="1">
        <w:r w:rsidRPr="006D5FC6">
          <w:rPr>
            <w:rStyle w:val="Hyperlink"/>
            <w:rFonts w:hint="eastAsia"/>
            <w:noProof/>
            <w:rtl/>
          </w:rPr>
          <w:t>عدم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تعارض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برفرض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ضعف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روا</w:t>
        </w:r>
        <w:r w:rsidRPr="006D5FC6">
          <w:rPr>
            <w:rStyle w:val="Hyperlink"/>
            <w:rFonts w:hint="cs"/>
            <w:noProof/>
            <w:rtl/>
          </w:rPr>
          <w:t>ی</w:t>
        </w:r>
        <w:r w:rsidRPr="006D5FC6">
          <w:rPr>
            <w:rStyle w:val="Hyperlink"/>
            <w:rFonts w:hint="eastAsia"/>
            <w:noProof/>
            <w:rtl/>
          </w:rPr>
          <w:t>ت</w:t>
        </w:r>
        <w:r w:rsidRPr="006D5FC6">
          <w:rPr>
            <w:rStyle w:val="Hyperlink"/>
            <w:noProof/>
            <w:rtl/>
          </w:rPr>
          <w:t xml:space="preserve"> </w:t>
        </w:r>
        <w:r w:rsidRPr="006D5FC6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8223ED" w:rsidRDefault="008223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736" w:history="1">
        <w:r w:rsidRPr="006D5FC6">
          <w:rPr>
            <w:rStyle w:val="Hyperlink"/>
            <w:rFonts w:eastAsia="2  Baran" w:hint="eastAsia"/>
            <w:noProof/>
            <w:rtl/>
          </w:rPr>
          <w:t>بحث</w:t>
        </w:r>
        <w:r w:rsidRPr="006D5FC6">
          <w:rPr>
            <w:rStyle w:val="Hyperlink"/>
            <w:rFonts w:eastAsia="2  Baran"/>
            <w:noProof/>
            <w:rtl/>
          </w:rPr>
          <w:t xml:space="preserve"> </w:t>
        </w:r>
        <w:r w:rsidRPr="006D5FC6">
          <w:rPr>
            <w:rStyle w:val="Hyperlink"/>
            <w:rFonts w:eastAsia="2  Baran" w:hint="eastAsia"/>
            <w:noProof/>
            <w:rtl/>
          </w:rPr>
          <w:t>اخلاق</w:t>
        </w:r>
        <w:r w:rsidRPr="006D5FC6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395432736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1B18A2" w:rsidRPr="00ED62D4" w:rsidRDefault="001B18A2" w:rsidP="001B18A2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1B18A2" w:rsidRPr="00ED62D4" w:rsidRDefault="001B18A2" w:rsidP="001B18A2">
      <w:pPr>
        <w:ind w:firstLine="0"/>
        <w:jc w:val="center"/>
        <w:rPr>
          <w:sz w:val="28"/>
          <w:rtl/>
        </w:rPr>
      </w:pPr>
      <w:r w:rsidRPr="00ED62D4">
        <w:rPr>
          <w:sz w:val="28"/>
          <w:rtl/>
        </w:rPr>
        <w:br w:type="page"/>
      </w:r>
      <w:r w:rsidRPr="00ED62D4">
        <w:rPr>
          <w:rFonts w:hint="cs"/>
          <w:sz w:val="28"/>
          <w:rtl/>
        </w:rPr>
        <w:lastRenderedPageBreak/>
        <w:t>بسم الله الرحمن الرحيم</w:t>
      </w:r>
    </w:p>
    <w:p w:rsidR="001B18A2" w:rsidRPr="00ED62D4" w:rsidRDefault="001B18A2" w:rsidP="001B18A2">
      <w:pPr>
        <w:pStyle w:val="Heading1"/>
        <w:rPr>
          <w:rtl/>
        </w:rPr>
      </w:pPr>
      <w:bookmarkStart w:id="1" w:name="_Toc395432723"/>
      <w:r w:rsidRPr="00ED62D4">
        <w:rPr>
          <w:rFonts w:hint="cs"/>
          <w:rtl/>
        </w:rPr>
        <w:t>نوع وجوب در روایات دال بر وجوب اعلام متنجس</w:t>
      </w:r>
      <w:bookmarkEnd w:id="1"/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>سؤالی که در ذیل بحث عین متنجس مطرح است این است که طبق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مفاد روایات که مستند اصلی برای وجوب اعلام متنجس بودن مبیع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باشند</w:t>
      </w:r>
      <w:r w:rsidRPr="00ED62D4">
        <w:rPr>
          <w:rFonts w:hint="cs"/>
          <w:sz w:val="28"/>
          <w:rtl/>
        </w:rPr>
        <w:t>، وجوب اعلام، وجوب شرطی است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یا مولوی؟ و همچنین </w:t>
      </w:r>
      <w:r w:rsidRPr="00ED62D4">
        <w:rPr>
          <w:sz w:val="28"/>
          <w:rtl/>
        </w:rPr>
        <w:t>برفرض</w:t>
      </w:r>
      <w:r w:rsidRPr="00ED62D4">
        <w:rPr>
          <w:rFonts w:hint="cs"/>
          <w:sz w:val="28"/>
          <w:rtl/>
        </w:rPr>
        <w:t xml:space="preserve"> مولوی بودن به لحاظ نفسی یا طریقی بودن،</w:t>
      </w:r>
      <w:r w:rsidRPr="00ED62D4">
        <w:rPr>
          <w:sz w:val="28"/>
          <w:rtl/>
        </w:rPr>
        <w:t xml:space="preserve"> مفاد</w:t>
      </w:r>
      <w:r w:rsidRPr="00ED62D4">
        <w:rPr>
          <w:rFonts w:hint="cs"/>
          <w:sz w:val="28"/>
          <w:rtl/>
        </w:rPr>
        <w:t xml:space="preserve"> روایات وجوب نفسی است و یا اینکه وجوب طریقی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>. البته مفاد روایات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از این حیث متفاوت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باشند</w:t>
      </w:r>
      <w:r w:rsidRPr="00ED62D4">
        <w:rPr>
          <w:rFonts w:hint="cs"/>
          <w:sz w:val="28"/>
          <w:rtl/>
        </w:rPr>
        <w:t xml:space="preserve"> که به بررسی </w:t>
      </w:r>
      <w:r w:rsidRPr="00ED62D4">
        <w:rPr>
          <w:sz w:val="28"/>
          <w:rtl/>
        </w:rPr>
        <w:t>آن‌ها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پرداز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>.</w:t>
      </w:r>
    </w:p>
    <w:p w:rsidR="001B18A2" w:rsidRPr="00ED62D4" w:rsidRDefault="001B18A2" w:rsidP="001B18A2">
      <w:pPr>
        <w:pStyle w:val="Heading1"/>
        <w:rPr>
          <w:rtl/>
        </w:rPr>
      </w:pPr>
      <w:bookmarkStart w:id="2" w:name="_Toc395432724"/>
      <w:r w:rsidRPr="00ED62D4">
        <w:rPr>
          <w:rFonts w:hint="cs"/>
          <w:rtl/>
        </w:rPr>
        <w:t>بررسی مدلول روایات</w:t>
      </w:r>
      <w:bookmarkEnd w:id="2"/>
    </w:p>
    <w:p w:rsidR="001B18A2" w:rsidRPr="00ED62D4" w:rsidRDefault="001B18A2" w:rsidP="001B18A2">
      <w:pPr>
        <w:pStyle w:val="Heading2"/>
        <w:rPr>
          <w:rtl/>
        </w:rPr>
      </w:pPr>
      <w:bookmarkStart w:id="3" w:name="_Toc395432725"/>
      <w:r w:rsidRPr="00ED62D4">
        <w:rPr>
          <w:rFonts w:hint="cs"/>
          <w:rtl/>
        </w:rPr>
        <w:t>مفاد روایت</w:t>
      </w:r>
      <w:r w:rsidRPr="00ED62D4">
        <w:rPr>
          <w:rtl/>
        </w:rPr>
        <w:t xml:space="preserve"> </w:t>
      </w:r>
      <w:r w:rsidRPr="00ED62D4">
        <w:rPr>
          <w:rFonts w:hint="cs"/>
          <w:rtl/>
        </w:rPr>
        <w:t>چهارم باب 6: وجوب مولوی مستقل</w:t>
      </w:r>
      <w:bookmarkEnd w:id="3"/>
    </w:p>
    <w:p w:rsidR="001B18A2" w:rsidRPr="00ED62D4" w:rsidRDefault="001B18A2" w:rsidP="001B18A2">
      <w:pPr>
        <w:rPr>
          <w:sz w:val="28"/>
        </w:rPr>
      </w:pPr>
      <w:r w:rsidRPr="00ED62D4">
        <w:rPr>
          <w:rFonts w:hint="cs"/>
          <w:sz w:val="28"/>
          <w:rtl/>
        </w:rPr>
        <w:t xml:space="preserve"> مضمون روایت چهارم که به لحاظ سندی معتبر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این است که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عَنْهُ عَنْ أَحْمَدَ الْمِيثَمِيِّ عَنْ مُعَاوِيَةَ بْنِ وَهْبٍ وَ غَيْرِهِ عَنْ أَبِي عَبْدِ اللَّهِ ع فِي جُرَذٍ مَاتَ فِي زَيْتٍ مَا تَقُولُ فِي بَيْعِ ذَلِكَ- فَقَالَ بِعْهُ وَ بَيِّنْهُ لِمَنِ اشْتَرَاهُ لِيَسْتَصْبِحَ بِهِ.</w:t>
      </w:r>
      <w:r>
        <w:rPr>
          <w:rStyle w:val="FootnoteReference"/>
          <w:b/>
          <w:bCs/>
          <w:sz w:val="28"/>
          <w:rtl/>
        </w:rPr>
        <w:footnoteReference w:id="1"/>
      </w:r>
      <w:r w:rsidRPr="00ED62D4">
        <w:rPr>
          <w:rFonts w:hint="cs"/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</w:t>
      </w:r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طبق ظاهر این روایت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و با توجه به عبارت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فَقَالَ بِعْهُ وَ بَيِّنْهُ لِمَنِ اشْتَرَاهُ لِيَسْتَصْبِحَ بِهِ</w:t>
      </w:r>
      <w:r w:rsidRPr="00ED62D4">
        <w:rPr>
          <w:rFonts w:hint="cs"/>
          <w:sz w:val="28"/>
          <w:rtl/>
        </w:rPr>
        <w:t>.</w:t>
      </w:r>
      <w:r w:rsidRPr="00ED62D4">
        <w:rPr>
          <w:sz w:val="28"/>
          <w:rtl/>
        </w:rPr>
        <w:t>» وجوب</w:t>
      </w:r>
      <w:r w:rsidRPr="00ED62D4">
        <w:rPr>
          <w:rFonts w:hint="cs"/>
          <w:sz w:val="28"/>
          <w:rtl/>
        </w:rPr>
        <w:t xml:space="preserve"> اعلام به مشتری وجوب مولوی مستقل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و شرط صحت بیع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>. برای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این مطلب و برداشت از روایت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سه قرینه و شاهد،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ان‌شده</w:t>
      </w:r>
      <w:r w:rsidRPr="00ED62D4">
        <w:rPr>
          <w:rFonts w:hint="cs"/>
          <w:sz w:val="28"/>
          <w:rtl/>
        </w:rPr>
        <w:t xml:space="preserve"> است</w:t>
      </w:r>
    </w:p>
    <w:p w:rsidR="001B18A2" w:rsidRPr="00ED62D4" w:rsidRDefault="001B18A2" w:rsidP="001B18A2">
      <w:pPr>
        <w:pStyle w:val="Heading3"/>
        <w:rPr>
          <w:rtl/>
        </w:rPr>
      </w:pPr>
      <w:bookmarkStart w:id="4" w:name="_Toc395432726"/>
      <w:r w:rsidRPr="00ED62D4">
        <w:rPr>
          <w:rFonts w:hint="cs"/>
          <w:rtl/>
        </w:rPr>
        <w:t>قراینی بر دلالت روایت بر وجوب مستقل</w:t>
      </w:r>
      <w:bookmarkEnd w:id="4"/>
    </w:p>
    <w:p w:rsidR="001B18A2" w:rsidRPr="00ED62D4" w:rsidRDefault="001B18A2" w:rsidP="001B18A2">
      <w:pPr>
        <w:pStyle w:val="Heading4"/>
        <w:rPr>
          <w:rtl/>
        </w:rPr>
      </w:pPr>
      <w:bookmarkStart w:id="5" w:name="_Toc395432727"/>
      <w:r w:rsidRPr="00ED62D4">
        <w:rPr>
          <w:rFonts w:hint="cs"/>
          <w:rtl/>
        </w:rPr>
        <w:t xml:space="preserve">قرینه اول: عطف </w:t>
      </w:r>
      <w:r w:rsidRPr="00ED62D4">
        <w:rPr>
          <w:rtl/>
        </w:rPr>
        <w:t>«</w:t>
      </w:r>
      <w:r w:rsidRPr="00ED62D4">
        <w:rPr>
          <w:rFonts w:hint="cs"/>
          <w:rtl/>
        </w:rPr>
        <w:t>بَيِّنْهُ</w:t>
      </w:r>
      <w:r w:rsidRPr="00ED62D4">
        <w:rPr>
          <w:rtl/>
        </w:rPr>
        <w:t>»</w:t>
      </w:r>
      <w:r w:rsidRPr="00ED62D4">
        <w:rPr>
          <w:rFonts w:hint="cs"/>
          <w:rtl/>
        </w:rPr>
        <w:t xml:space="preserve"> بر «بعه»</w:t>
      </w:r>
      <w:bookmarkEnd w:id="5"/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lastRenderedPageBreak/>
        <w:t xml:space="preserve"> قرینه و شاهد اول بر این برداشت از آیه، عطف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بَيِّنْهُ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بر «</w:t>
      </w:r>
      <w:r w:rsidRPr="00ED62D4">
        <w:rPr>
          <w:rFonts w:hint="cs"/>
          <w:b/>
          <w:bCs/>
          <w:sz w:val="28"/>
          <w:rtl/>
        </w:rPr>
        <w:t>بعه</w:t>
      </w:r>
      <w:r w:rsidRPr="00ED62D4">
        <w:rPr>
          <w:rFonts w:hint="cs"/>
          <w:sz w:val="28"/>
          <w:rtl/>
        </w:rPr>
        <w:t xml:space="preserve">»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و متبادر از اینکه این دو حکم در روایت بر هم عطف شده است،</w:t>
      </w:r>
      <w:r w:rsidRPr="00ED62D4">
        <w:rPr>
          <w:sz w:val="28"/>
          <w:rtl/>
        </w:rPr>
        <w:t xml:space="preserve"> 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</w:t>
      </w:r>
      <w:r w:rsidRPr="00ED62D4">
        <w:rPr>
          <w:rFonts w:hint="cs"/>
          <w:sz w:val="28"/>
          <w:rtl/>
        </w:rPr>
        <w:t xml:space="preserve"> است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که دو حکم مستقل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باشند</w:t>
      </w:r>
      <w:r w:rsidRPr="00ED62D4">
        <w:rPr>
          <w:rFonts w:hint="cs"/>
          <w:sz w:val="28"/>
          <w:rtl/>
        </w:rPr>
        <w:t xml:space="preserve"> والا این دو حکم در روایت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با تعبیری مانند</w:t>
      </w:r>
      <w:r w:rsidRPr="00ED62D4">
        <w:rPr>
          <w:rFonts w:hint="cs"/>
          <w:b/>
          <w:bCs/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لا تبع الا بهذا و یا </w:t>
      </w:r>
      <w:r w:rsidRPr="00ED62D4">
        <w:rPr>
          <w:sz w:val="28"/>
          <w:rtl/>
        </w:rPr>
        <w:t>قر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نه‌ا</w:t>
      </w:r>
      <w:r w:rsidRPr="00ED62D4">
        <w:rPr>
          <w:rFonts w:hint="cs"/>
          <w:sz w:val="28"/>
          <w:rtl/>
        </w:rPr>
        <w:t>ی که مفید تقیید و مقید بودن صحت بیع است،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به کار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رفت</w:t>
      </w:r>
      <w:r w:rsidRPr="00ED62D4">
        <w:rPr>
          <w:rFonts w:hint="cs"/>
          <w:sz w:val="28"/>
          <w:rtl/>
        </w:rPr>
        <w:t>.</w:t>
      </w:r>
    </w:p>
    <w:p w:rsidR="001B18A2" w:rsidRPr="00ED62D4" w:rsidRDefault="001B18A2" w:rsidP="001B18A2">
      <w:pPr>
        <w:pStyle w:val="Heading4"/>
        <w:rPr>
          <w:rtl/>
        </w:rPr>
      </w:pPr>
      <w:r w:rsidRPr="00ED62D4">
        <w:rPr>
          <w:rFonts w:hint="cs"/>
          <w:rtl/>
        </w:rPr>
        <w:t xml:space="preserve"> </w:t>
      </w:r>
      <w:bookmarkStart w:id="6" w:name="_Toc395432728"/>
      <w:r w:rsidRPr="00ED62D4">
        <w:rPr>
          <w:rFonts w:hint="cs"/>
          <w:rtl/>
        </w:rPr>
        <w:t xml:space="preserve">قرینه دوم: عبارت </w:t>
      </w:r>
      <w:r w:rsidRPr="00ED62D4">
        <w:rPr>
          <w:rtl/>
        </w:rPr>
        <w:t>«</w:t>
      </w:r>
      <w:r w:rsidRPr="00ED62D4">
        <w:rPr>
          <w:rFonts w:hint="cs"/>
          <w:rtl/>
        </w:rPr>
        <w:t>لِمَنِ اشْتَرَاهُ</w:t>
      </w:r>
      <w:r w:rsidRPr="00ED62D4">
        <w:rPr>
          <w:rtl/>
        </w:rPr>
        <w:t>»</w:t>
      </w:r>
      <w:bookmarkEnd w:id="6"/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>قرینه دوم بر اینکه وجوب اعلام،</w:t>
      </w:r>
      <w:r w:rsidRPr="00ED62D4">
        <w:rPr>
          <w:sz w:val="28"/>
          <w:rtl/>
        </w:rPr>
        <w:t xml:space="preserve"> حکم</w:t>
      </w:r>
      <w:r w:rsidRPr="00ED62D4">
        <w:rPr>
          <w:rFonts w:hint="cs"/>
          <w:sz w:val="28"/>
          <w:rtl/>
        </w:rPr>
        <w:t>ی مستقل از جواز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و صحت بیع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عبارت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لِمَنِ اشْتَرَاهُ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و اگر وجوب اعلام، وجوب شرطی بود باید این وجوب قید در خود معامله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بود</w:t>
      </w:r>
      <w:r w:rsidRPr="00ED62D4">
        <w:rPr>
          <w:rFonts w:hint="cs"/>
          <w:sz w:val="28"/>
          <w:rtl/>
        </w:rPr>
        <w:t xml:space="preserve"> و با عبارت بینه لمن یشتری که فعل مضارع است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و بدین معنا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که همزمان با اجرای عقد و معامله، اعلام انجام شود اما در روایت تعبیر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لِمَنِ اشْتَرَاهُ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آمده است که فعل ماضی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و </w:t>
      </w:r>
      <w:r w:rsidRPr="00ED62D4">
        <w:rPr>
          <w:sz w:val="28"/>
          <w:rtl/>
        </w:rPr>
        <w:t>بعدازا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نکه</w:t>
      </w:r>
      <w:r w:rsidRPr="00ED62D4">
        <w:rPr>
          <w:rFonts w:hint="cs"/>
          <w:sz w:val="28"/>
          <w:rtl/>
        </w:rPr>
        <w:t xml:space="preserve"> در روایت فرض فروش متنجس را با فعل ماضی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مطرح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که نشانگر این است که ابتدا امام حکم به صحت بیع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کنند</w:t>
      </w:r>
      <w:r w:rsidRPr="00ED62D4">
        <w:rPr>
          <w:rFonts w:hint="cs"/>
          <w:sz w:val="28"/>
          <w:rtl/>
        </w:rPr>
        <w:t xml:space="preserve"> سپس حکم وجوب اعلام را مطرح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>. این قرینه را شیخ انصاری در مکاسب و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آقای خویی مطرح </w:t>
      </w:r>
      <w:r w:rsidRPr="00ED62D4">
        <w:rPr>
          <w:sz w:val="28"/>
          <w:rtl/>
        </w:rPr>
        <w:t>کرده‌اند</w:t>
      </w:r>
      <w:r w:rsidRPr="00ED62D4">
        <w:rPr>
          <w:rFonts w:hint="cs"/>
          <w:sz w:val="28"/>
          <w:rtl/>
        </w:rPr>
        <w:t>.</w:t>
      </w:r>
    </w:p>
    <w:p w:rsidR="001B18A2" w:rsidRPr="00ED62D4" w:rsidRDefault="001B18A2" w:rsidP="001B18A2">
      <w:pPr>
        <w:pStyle w:val="Heading4"/>
        <w:rPr>
          <w:rtl/>
        </w:rPr>
      </w:pPr>
      <w:bookmarkStart w:id="7" w:name="_Toc395432729"/>
      <w:r w:rsidRPr="00ED62D4">
        <w:rPr>
          <w:rFonts w:hint="cs"/>
          <w:rtl/>
        </w:rPr>
        <w:t>قرینه سوم: اصل در تکالیف، وجوب مولوی مستقل</w:t>
      </w:r>
      <w:bookmarkEnd w:id="7"/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 xml:space="preserve">قرینه سوم بر مستقل بودن وجوب اعلام، این است که اصل در خطابات و تکالیفی که </w:t>
      </w:r>
      <w:r w:rsidRPr="00ED62D4">
        <w:rPr>
          <w:sz w:val="28"/>
          <w:rtl/>
        </w:rPr>
        <w:t>به‌صورت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امرونه</w:t>
      </w:r>
      <w:r w:rsidRPr="00ED62D4">
        <w:rPr>
          <w:rFonts w:hint="cs"/>
          <w:sz w:val="28"/>
          <w:rtl/>
        </w:rPr>
        <w:t xml:space="preserve">ی در لسان شارع وارد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شوند</w:t>
      </w:r>
      <w:r w:rsidRPr="00ED62D4">
        <w:rPr>
          <w:rFonts w:hint="cs"/>
          <w:sz w:val="28"/>
          <w:rtl/>
        </w:rPr>
        <w:t>، این است که دارای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مولویت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باشند</w:t>
      </w:r>
      <w:r w:rsidRPr="00ED62D4">
        <w:rPr>
          <w:rFonts w:hint="cs"/>
          <w:sz w:val="28"/>
          <w:rtl/>
        </w:rPr>
        <w:t xml:space="preserve"> و افاده حکم مولوی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کنند</w:t>
      </w:r>
      <w:r w:rsidRPr="00ED62D4">
        <w:rPr>
          <w:rFonts w:hint="cs"/>
          <w:sz w:val="28"/>
          <w:rtl/>
        </w:rPr>
        <w:t xml:space="preserve"> و حمل </w:t>
      </w:r>
      <w:r w:rsidRPr="00ED62D4">
        <w:rPr>
          <w:sz w:val="28"/>
          <w:rtl/>
        </w:rPr>
        <w:t>آن‌ها</w:t>
      </w:r>
      <w:r w:rsidRPr="00ED62D4">
        <w:rPr>
          <w:rFonts w:hint="cs"/>
          <w:sz w:val="28"/>
          <w:rtl/>
        </w:rPr>
        <w:t xml:space="preserve"> بر شرطیت و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صوری که مولویت ندارند،</w:t>
      </w:r>
      <w:r w:rsidRPr="00ED62D4">
        <w:rPr>
          <w:sz w:val="28"/>
          <w:rtl/>
        </w:rPr>
        <w:t xml:space="preserve"> قر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نه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خواهد</w:t>
      </w:r>
      <w:r w:rsidRPr="00ED62D4">
        <w:rPr>
          <w:rFonts w:hint="cs"/>
          <w:sz w:val="28"/>
          <w:rtl/>
        </w:rPr>
        <w:t xml:space="preserve"> و ظاهر روایت این است که اعلام وجوب مولوی مستقل دارد.</w:t>
      </w:r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 xml:space="preserve">عمده و </w:t>
      </w:r>
      <w:r w:rsidRPr="00ED62D4">
        <w:rPr>
          <w:sz w:val="28"/>
          <w:rtl/>
        </w:rPr>
        <w:t>صح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ح‌تر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</w:t>
      </w:r>
      <w:r w:rsidRPr="00ED62D4">
        <w:rPr>
          <w:rFonts w:hint="cs"/>
          <w:sz w:val="28"/>
          <w:rtl/>
        </w:rPr>
        <w:t xml:space="preserve"> قرینه</w:t>
      </w:r>
      <w:r w:rsidRPr="00ED62D4">
        <w:rPr>
          <w:rFonts w:hint="eastAsia"/>
          <w:sz w:val="28"/>
          <w:rtl/>
        </w:rPr>
        <w:t>‌</w:t>
      </w:r>
      <w:r w:rsidRPr="00ED62D4">
        <w:rPr>
          <w:rFonts w:hint="cs"/>
          <w:sz w:val="28"/>
          <w:rtl/>
        </w:rPr>
        <w:t>ای که در دلالت بر وجوب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مولوی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و مستقل اعلام،</w:t>
      </w:r>
      <w:r w:rsidRPr="00ED62D4">
        <w:rPr>
          <w:sz w:val="28"/>
          <w:rtl/>
        </w:rPr>
        <w:t xml:space="preserve"> وجود</w:t>
      </w:r>
      <w:r w:rsidRPr="00ED62D4">
        <w:rPr>
          <w:rFonts w:hint="cs"/>
          <w:sz w:val="28"/>
          <w:rtl/>
        </w:rPr>
        <w:t xml:space="preserve"> دارد قرینه دوم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>.</w:t>
      </w:r>
    </w:p>
    <w:p w:rsidR="001B18A2" w:rsidRPr="00ED62D4" w:rsidRDefault="001B18A2" w:rsidP="001B18A2">
      <w:pPr>
        <w:pStyle w:val="Heading2"/>
      </w:pPr>
      <w:bookmarkStart w:id="8" w:name="_Toc395432730"/>
      <w:r w:rsidRPr="00ED62D4">
        <w:rPr>
          <w:rFonts w:hint="cs"/>
          <w:rtl/>
        </w:rPr>
        <w:t>مفاد روایت پنجم باب 6: وجوب شرطی</w:t>
      </w:r>
      <w:bookmarkEnd w:id="8"/>
    </w:p>
    <w:p w:rsidR="001B18A2" w:rsidRPr="00ED62D4" w:rsidRDefault="001B18A2" w:rsidP="001B18A2">
      <w:pPr>
        <w:rPr>
          <w:sz w:val="28"/>
        </w:rPr>
      </w:pPr>
      <w:r w:rsidRPr="00ED62D4">
        <w:rPr>
          <w:rFonts w:hint="cs"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عَبْدُ اللَّهِ بْنُ جَعْفَرٍ فِي قُرْبِ الْإِسْنَادِ عَنْ مُحَمَّدِ بْنِ خَالِدٍ الطَّيَالِسِيِّ عَنْ إِسْمَاعِيلَ بْنِ عَبْدِ الْخَالِقِ عَنْ أَبِي عَبْدِ اللَّهِ ع قَالَ: سَأَلَهُ سَعِيدٌ الْأَعْرَجُ السَّمَّانُ وَ أَنَا حَاضِرٌ- عَنِ الزَّيْتِ وَ السَّمْنِ وَ الْعَسَلِ تَقَعُ فِيهِ الْفَأْرَةُ فَتَمُوتُ- كَيْفَ يُصْنَعُ بِهِ قَالَ أَمَّا الزَّيْتُ فَلَا تَبِعْهُ- إِلَّا لِمَنْ تُبَيِّنُ لَهُ فَيَبْتَاعُ لِلسِّرَاجِ وَ أَمَّا الْأَكْلُ فَلَا- وَ أَمَّا السَّمْنُ فَإِنْ كَانَ ذَائِباً فَهُوَ كَذَلِكَ- وَ إِنْ كَانَ جَامِداً وَ الْفَأْرَةُ فِي أَعْلَاهُ- فَيُؤْخَذُ مَا تَحْتَهَا وَ مَا حَوْلَهَا ثُمَّ لَا بَأْسَ بِهِ- وَ الْعَسَلُ كَذَلِكَ إِنْ كَانَ جَامِداً</w:t>
      </w:r>
      <w:r>
        <w:rPr>
          <w:rStyle w:val="FootnoteReference"/>
          <w:sz w:val="28"/>
          <w:rtl/>
        </w:rPr>
        <w:footnoteReference w:id="2"/>
      </w:r>
      <w:r w:rsidRPr="00ED62D4">
        <w:rPr>
          <w:rFonts w:hint="cs"/>
          <w:sz w:val="28"/>
          <w:rtl/>
        </w:rPr>
        <w:t xml:space="preserve">.» </w:t>
      </w:r>
    </w:p>
    <w:p w:rsidR="001B18A2" w:rsidRPr="00ED62D4" w:rsidRDefault="001B18A2" w:rsidP="001B18A2">
      <w:pPr>
        <w:rPr>
          <w:sz w:val="28"/>
          <w:rtl/>
        </w:rPr>
      </w:pPr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lastRenderedPageBreak/>
        <w:t xml:space="preserve">مفاد روایت پنجم که </w:t>
      </w:r>
      <w:r w:rsidRPr="00ED62D4">
        <w:rPr>
          <w:sz w:val="28"/>
          <w:rtl/>
        </w:rPr>
        <w:t>برخلاف</w:t>
      </w:r>
      <w:r w:rsidRPr="00ED62D4">
        <w:rPr>
          <w:rFonts w:hint="cs"/>
          <w:sz w:val="28"/>
          <w:rtl/>
        </w:rPr>
        <w:t xml:space="preserve"> روایت چهارم و به خاطر وجود محمد بن خالد طیالسی در سلسله سند روایت، ضعیف است، وجوب شرطی اعلام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>. البته نام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محمد بن خالد طیالسی در اسناد کامل الزیارات وجود دارد و طبق مبانی کسانی که رجال کامل الزیارات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را توثیق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کنند</w:t>
      </w:r>
      <w:r w:rsidRPr="00ED62D4">
        <w:rPr>
          <w:rFonts w:hint="cs"/>
          <w:sz w:val="28"/>
          <w:rtl/>
        </w:rPr>
        <w:t>،</w:t>
      </w:r>
      <w:r w:rsidRPr="00ED62D4">
        <w:rPr>
          <w:sz w:val="28"/>
          <w:rtl/>
        </w:rPr>
        <w:t xml:space="preserve"> 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</w:t>
      </w:r>
      <w:r w:rsidRPr="00ED62D4">
        <w:rPr>
          <w:rFonts w:hint="cs"/>
          <w:sz w:val="28"/>
          <w:rtl/>
        </w:rPr>
        <w:t xml:space="preserve"> روایت معتبر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اما به نظر ما این مبنا صحیح نیست و این روایت ضعیف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>. در این روایت از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امام نقل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 xml:space="preserve"> که معامله زیت متنجس صحیح نیست مگر </w:t>
      </w:r>
      <w:r w:rsidRPr="00ED62D4">
        <w:rPr>
          <w:sz w:val="28"/>
          <w:rtl/>
        </w:rPr>
        <w:t>درصورت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که</w:t>
      </w:r>
      <w:r w:rsidRPr="00ED62D4">
        <w:rPr>
          <w:rFonts w:hint="cs"/>
          <w:sz w:val="28"/>
          <w:rtl/>
        </w:rPr>
        <w:t xml:space="preserve"> آن را اعلام کنی و مشتری آن را برای منافع حلال خریداری کند که </w:t>
      </w:r>
      <w:r w:rsidRPr="00ED62D4">
        <w:rPr>
          <w:sz w:val="28"/>
          <w:rtl/>
        </w:rPr>
        <w:t>به‌وضوح</w:t>
      </w:r>
      <w:r w:rsidRPr="00ED62D4">
        <w:rPr>
          <w:rFonts w:hint="cs"/>
          <w:sz w:val="28"/>
          <w:rtl/>
        </w:rPr>
        <w:t xml:space="preserve"> دلالت بر وجوب شرطی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>.</w:t>
      </w:r>
    </w:p>
    <w:p w:rsidR="001B18A2" w:rsidRPr="00ED62D4" w:rsidRDefault="001B18A2" w:rsidP="001B18A2">
      <w:pPr>
        <w:pStyle w:val="Heading2"/>
        <w:rPr>
          <w:rtl/>
        </w:rPr>
      </w:pPr>
      <w:bookmarkStart w:id="9" w:name="_Toc395432731"/>
      <w:r w:rsidRPr="00ED62D4">
        <w:rPr>
          <w:rFonts w:hint="cs"/>
          <w:rtl/>
        </w:rPr>
        <w:t>مفاد روایت سوم: ظهور در وجوب شرطی</w:t>
      </w:r>
      <w:bookmarkEnd w:id="9"/>
    </w:p>
    <w:p w:rsidR="001B18A2" w:rsidRPr="00ED62D4" w:rsidRDefault="001B18A2" w:rsidP="001B18A2">
      <w:pPr>
        <w:rPr>
          <w:sz w:val="28"/>
        </w:rPr>
      </w:pP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مُحَمَّدُ بْنُ الْحَسَنِ بِإِسْنَادِهِ عَنِ الْحَسَنِ بْنِ مُحَمَّدِ بْنِ سَمَاعَةَ عَنِ ابْنِ رِبَاطٍ عَنِ ابْنِ مُسْكَانَ عَنْ أَبِي بَصِيرٍ قَالَ: سَأَلْتُ أَبَا عَبْدِ اللَّهِ ع عَنِ الْفَأْرَةِ- تَقَعُ فِي السَّمْنِ أَوْ فِي الزَّيْتِ فَتَمُوتُ فِيهِ- فَقَالَ إِنْ كَانَ جَامِداً فَتَطْرَحُهَا وَ مَا حَوْلَهَا وَ يُؤْكَلُ مَا بَقِيَ- وَ إِنْ كَانَ ذَائِباً فَأَسْرِجْ بِهِ وَ أَعْلِمْهُمْ إِذَا بِعْتَهُ</w:t>
      </w:r>
      <w:r w:rsidRPr="00ED62D4">
        <w:rPr>
          <w:rFonts w:hint="cs"/>
          <w:sz w:val="28"/>
          <w:rtl/>
        </w:rPr>
        <w:t>.</w:t>
      </w:r>
      <w:r>
        <w:rPr>
          <w:rStyle w:val="FootnoteReference"/>
          <w:sz w:val="28"/>
          <w:rtl/>
        </w:rPr>
        <w:footnoteReference w:id="3"/>
      </w:r>
      <w:r w:rsidRPr="00ED62D4">
        <w:rPr>
          <w:rFonts w:hint="cs"/>
          <w:sz w:val="28"/>
          <w:rtl/>
        </w:rPr>
        <w:t>»</w:t>
      </w:r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 xml:space="preserve"> طبق این روایت امام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فرما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ند</w:t>
      </w:r>
      <w:r w:rsidRPr="00ED62D4">
        <w:rPr>
          <w:rFonts w:hint="cs"/>
          <w:sz w:val="28"/>
          <w:rtl/>
        </w:rPr>
        <w:t xml:space="preserve"> که وقت فروش اعلام کن که ظهور در وجوب شرطی دارد. آقای خویی این روایت را معتبر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دانند</w:t>
      </w:r>
      <w:r w:rsidRPr="00ED62D4">
        <w:rPr>
          <w:rFonts w:hint="cs"/>
          <w:sz w:val="28"/>
          <w:rtl/>
        </w:rPr>
        <w:t>.</w:t>
      </w:r>
    </w:p>
    <w:p w:rsidR="001B18A2" w:rsidRPr="00ED62D4" w:rsidRDefault="001B18A2" w:rsidP="001B18A2">
      <w:pPr>
        <w:pStyle w:val="Heading2"/>
        <w:rPr>
          <w:rtl/>
        </w:rPr>
      </w:pPr>
      <w:bookmarkStart w:id="10" w:name="_Toc395432732"/>
      <w:r w:rsidRPr="00ED62D4">
        <w:rPr>
          <w:rFonts w:hint="cs"/>
          <w:rtl/>
        </w:rPr>
        <w:t>ادعای تعارض میان ظهور روایت</w:t>
      </w:r>
      <w:r w:rsidRPr="00ED62D4">
        <w:rPr>
          <w:rtl/>
        </w:rPr>
        <w:t xml:space="preserve"> </w:t>
      </w:r>
      <w:r w:rsidRPr="00ED62D4">
        <w:rPr>
          <w:rFonts w:hint="cs"/>
          <w:rtl/>
        </w:rPr>
        <w:t>چهارم</w:t>
      </w:r>
      <w:r w:rsidRPr="00ED62D4">
        <w:rPr>
          <w:rtl/>
        </w:rPr>
        <w:t xml:space="preserve"> </w:t>
      </w:r>
      <w:r w:rsidRPr="00ED62D4">
        <w:rPr>
          <w:rFonts w:hint="cs"/>
          <w:rtl/>
        </w:rPr>
        <w:t>با روایت سوم و پنجم</w:t>
      </w:r>
      <w:bookmarkEnd w:id="10"/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>میان مدلول روایت چهارم که معتبره معاویه بن وهب است و ظهور در وجوب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مولوی و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مستقل اعلام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دارد و میان ظهور روایت سوم و پنجم که ظهور در وجوب شرطی اعلام دارد، تعارض وجود دارد.</w:t>
      </w:r>
    </w:p>
    <w:p w:rsidR="001B18A2" w:rsidRPr="00ED62D4" w:rsidRDefault="001B18A2" w:rsidP="001B18A2">
      <w:pPr>
        <w:pStyle w:val="Heading2"/>
        <w:rPr>
          <w:rtl/>
        </w:rPr>
      </w:pPr>
      <w:bookmarkStart w:id="11" w:name="_Toc395432733"/>
      <w:r w:rsidRPr="00ED62D4">
        <w:rPr>
          <w:rFonts w:hint="cs"/>
          <w:rtl/>
        </w:rPr>
        <w:t>نظر استاد: عدم وجود تعارض بین ظهور روایات</w:t>
      </w:r>
      <w:bookmarkEnd w:id="11"/>
    </w:p>
    <w:p w:rsidR="001B18A2" w:rsidRPr="00ED62D4" w:rsidRDefault="001B18A2" w:rsidP="001B18A2">
      <w:pPr>
        <w:pStyle w:val="Heading3"/>
        <w:rPr>
          <w:rtl/>
        </w:rPr>
      </w:pPr>
      <w:r w:rsidRPr="00ED62D4">
        <w:rPr>
          <w:rFonts w:hint="cs"/>
          <w:rtl/>
        </w:rPr>
        <w:t xml:space="preserve"> </w:t>
      </w:r>
      <w:bookmarkStart w:id="12" w:name="_Toc395432734"/>
      <w:r w:rsidRPr="00ED62D4">
        <w:rPr>
          <w:rFonts w:hint="cs"/>
          <w:rtl/>
        </w:rPr>
        <w:t xml:space="preserve">عدم تعارض </w:t>
      </w:r>
      <w:r w:rsidRPr="00ED62D4">
        <w:rPr>
          <w:rtl/>
        </w:rPr>
        <w:t>برفرض</w:t>
      </w:r>
      <w:r w:rsidRPr="00ED62D4">
        <w:rPr>
          <w:rFonts w:hint="cs"/>
          <w:rtl/>
        </w:rPr>
        <w:t xml:space="preserve"> اعتبار روایت سوم</w:t>
      </w:r>
      <w:bookmarkEnd w:id="12"/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sz w:val="28"/>
          <w:rtl/>
        </w:rPr>
        <w:t>برفرض</w:t>
      </w:r>
      <w:r w:rsidRPr="00ED62D4">
        <w:rPr>
          <w:rFonts w:hint="cs"/>
          <w:sz w:val="28"/>
          <w:rtl/>
        </w:rPr>
        <w:t xml:space="preserve"> اعتبار روایت سوم، هرچند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برخی ظاهر این روایات را در تعارض با یکدیگر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دانند</w:t>
      </w:r>
      <w:r w:rsidRPr="00ED62D4">
        <w:rPr>
          <w:rFonts w:hint="cs"/>
          <w:sz w:val="28"/>
          <w:rtl/>
        </w:rPr>
        <w:t xml:space="preserve"> اما به نظر ما تعارضی بین روایات وجود ندارد چون روایت چهارم در مقام بیان حکم تکلیفی اعلام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و اعلام به مشتری را به نحو وجوب مولوی مستقل واجب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داند</w:t>
      </w:r>
      <w:r w:rsidRPr="00ED62D4">
        <w:rPr>
          <w:rFonts w:hint="cs"/>
          <w:sz w:val="28"/>
          <w:rtl/>
        </w:rPr>
        <w:t xml:space="preserve"> اما روایات سوم و پنجم در مقام بیان حکم وضعی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باشند</w:t>
      </w:r>
      <w:r w:rsidRPr="00ED62D4">
        <w:rPr>
          <w:rFonts w:hint="cs"/>
          <w:sz w:val="28"/>
          <w:rtl/>
        </w:rPr>
        <w:t xml:space="preserve"> و طبق این روایات اگر </w:t>
      </w:r>
      <w:r w:rsidRPr="00ED62D4">
        <w:rPr>
          <w:rFonts w:hint="cs"/>
          <w:sz w:val="28"/>
          <w:rtl/>
        </w:rPr>
        <w:lastRenderedPageBreak/>
        <w:t xml:space="preserve">اعلام صورت نگیرد معامله باطل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باشد</w:t>
      </w:r>
      <w:r w:rsidRPr="00ED62D4">
        <w:rPr>
          <w:rFonts w:hint="cs"/>
          <w:sz w:val="28"/>
          <w:rtl/>
        </w:rPr>
        <w:t xml:space="preserve"> و آنچه را بزرگان فرض </w:t>
      </w:r>
      <w:r w:rsidRPr="00ED62D4">
        <w:rPr>
          <w:sz w:val="28"/>
          <w:rtl/>
        </w:rPr>
        <w:t>گرفته‌اند</w:t>
      </w:r>
      <w:r w:rsidRPr="00ED62D4">
        <w:rPr>
          <w:rFonts w:hint="cs"/>
          <w:sz w:val="28"/>
          <w:rtl/>
        </w:rPr>
        <w:t xml:space="preserve"> که بین این دو وجوب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توان</w:t>
      </w:r>
      <w:r w:rsidRPr="00ED62D4">
        <w:rPr>
          <w:rFonts w:hint="cs"/>
          <w:sz w:val="28"/>
          <w:rtl/>
        </w:rPr>
        <w:t xml:space="preserve"> جمع کرد، صحیح نیست و به نظر ما </w:t>
      </w:r>
      <w:r w:rsidRPr="00ED62D4">
        <w:rPr>
          <w:sz w:val="28"/>
          <w:rtl/>
        </w:rPr>
        <w:t>قابل‌جمع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باشند</w:t>
      </w:r>
      <w:r w:rsidRPr="00ED62D4">
        <w:rPr>
          <w:rFonts w:hint="cs"/>
          <w:sz w:val="28"/>
          <w:rtl/>
        </w:rPr>
        <w:t xml:space="preserve"> و این سخن در فقه نظایر زیادی نیز دارد مانند زنا در حال روزه که هم حرمت مولوی مستقل دارد و هم حرمت شرطی و در صورت انجام زنا هم حرمت مولوی مستقل دارد و </w:t>
      </w:r>
      <w:r w:rsidRPr="00ED62D4">
        <w:rPr>
          <w:sz w:val="28"/>
          <w:rtl/>
        </w:rPr>
        <w:t>درع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ن‌حال</w:t>
      </w:r>
      <w:r w:rsidRPr="00ED62D4">
        <w:rPr>
          <w:rFonts w:hint="cs"/>
          <w:sz w:val="28"/>
          <w:rtl/>
        </w:rPr>
        <w:t xml:space="preserve"> حرمت شرطی هم دارد و روزه باطل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>.</w:t>
      </w:r>
      <w:r w:rsidRPr="00ED62D4">
        <w:rPr>
          <w:sz w:val="28"/>
          <w:rtl/>
        </w:rPr>
        <w:t xml:space="preserve"> 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</w:t>
      </w:r>
      <w:r w:rsidRPr="00ED62D4">
        <w:rPr>
          <w:rFonts w:hint="cs"/>
          <w:sz w:val="28"/>
          <w:rtl/>
        </w:rPr>
        <w:t xml:space="preserve"> سخن و کلام در فرضی بود که روایت سوم یا پنجم را معتبر بدانیم که در این صورت هرچند عده‌ای </w:t>
      </w:r>
      <w:r w:rsidRPr="00ED62D4">
        <w:rPr>
          <w:sz w:val="28"/>
          <w:rtl/>
        </w:rPr>
        <w:t>قائل</w:t>
      </w:r>
      <w:r w:rsidRPr="00ED62D4">
        <w:rPr>
          <w:rFonts w:hint="cs"/>
          <w:sz w:val="28"/>
          <w:rtl/>
        </w:rPr>
        <w:t xml:space="preserve"> به تعارض میان ظهور روایات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باشند</w:t>
      </w:r>
      <w:r w:rsidRPr="00ED62D4">
        <w:rPr>
          <w:rFonts w:hint="cs"/>
          <w:sz w:val="28"/>
          <w:rtl/>
        </w:rPr>
        <w:t xml:space="preserve"> اما به نظر ما تعارض وجود ندارد.</w:t>
      </w:r>
    </w:p>
    <w:p w:rsidR="001B18A2" w:rsidRPr="00ED62D4" w:rsidRDefault="001B18A2" w:rsidP="001B18A2">
      <w:pPr>
        <w:pStyle w:val="Heading3"/>
        <w:rPr>
          <w:rtl/>
        </w:rPr>
      </w:pPr>
      <w:r w:rsidRPr="00ED62D4">
        <w:rPr>
          <w:rtl/>
        </w:rPr>
        <w:t xml:space="preserve"> </w:t>
      </w:r>
      <w:bookmarkStart w:id="13" w:name="_Toc395432735"/>
      <w:r w:rsidRPr="00ED62D4">
        <w:rPr>
          <w:rFonts w:hint="cs"/>
          <w:rtl/>
        </w:rPr>
        <w:t xml:space="preserve">عدم تعارض </w:t>
      </w:r>
      <w:r w:rsidRPr="00ED62D4">
        <w:rPr>
          <w:rtl/>
        </w:rPr>
        <w:t>برفرض</w:t>
      </w:r>
      <w:r w:rsidRPr="00ED62D4">
        <w:rPr>
          <w:rFonts w:hint="cs"/>
          <w:rtl/>
        </w:rPr>
        <w:t xml:space="preserve"> ضعف روایت سوم</w:t>
      </w:r>
      <w:bookmarkEnd w:id="13"/>
    </w:p>
    <w:p w:rsidR="001B18A2" w:rsidRPr="00ED62D4" w:rsidRDefault="001B18A2" w:rsidP="001B18A2">
      <w:pPr>
        <w:rPr>
          <w:sz w:val="28"/>
          <w:rtl/>
        </w:rPr>
      </w:pPr>
      <w:r w:rsidRPr="00ED62D4">
        <w:rPr>
          <w:rFonts w:hint="cs"/>
          <w:sz w:val="28"/>
          <w:rtl/>
        </w:rPr>
        <w:t xml:space="preserve">اما اگر مضمون روایات سوم و پنجم را ضعیف دانستیم در این صورت نیز </w:t>
      </w:r>
      <w:r w:rsidRPr="00ED62D4">
        <w:rPr>
          <w:sz w:val="28"/>
          <w:rtl/>
        </w:rPr>
        <w:t>قطعاً</w:t>
      </w:r>
      <w:r w:rsidRPr="00ED62D4">
        <w:rPr>
          <w:rFonts w:hint="cs"/>
          <w:sz w:val="28"/>
          <w:rtl/>
        </w:rPr>
        <w:t xml:space="preserve"> چون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این روایات ضعیف هستند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>تعارضی وجود ندارد و فقط وجوب مولوی مستقل ثابت است.</w:t>
      </w:r>
    </w:p>
    <w:p w:rsidR="001B18A2" w:rsidRPr="00ED62D4" w:rsidRDefault="001B18A2" w:rsidP="001B18A2">
      <w:pPr>
        <w:pStyle w:val="Heading1"/>
        <w:rPr>
          <w:rtl/>
        </w:rPr>
      </w:pPr>
      <w:bookmarkStart w:id="14" w:name="_Toc395432736"/>
      <w:r w:rsidRPr="00ED62D4">
        <w:rPr>
          <w:rFonts w:hint="cs"/>
          <w:rtl/>
        </w:rPr>
        <w:t>بحث اخلاقی</w:t>
      </w:r>
      <w:bookmarkEnd w:id="14"/>
    </w:p>
    <w:p w:rsidR="001B18A2" w:rsidRPr="00ED62D4" w:rsidRDefault="001B18A2" w:rsidP="001B18A2">
      <w:pPr>
        <w:rPr>
          <w:b/>
          <w:bCs/>
          <w:sz w:val="28"/>
          <w:rtl/>
        </w:rPr>
      </w:pPr>
      <w:r w:rsidRPr="00ED62D4">
        <w:rPr>
          <w:sz w:val="28"/>
          <w:rtl/>
        </w:rPr>
        <w:t>چندجمله‌ا</w:t>
      </w:r>
      <w:r w:rsidRPr="00ED62D4">
        <w:rPr>
          <w:rFonts w:hint="cs"/>
          <w:sz w:val="28"/>
          <w:rtl/>
        </w:rPr>
        <w:t xml:space="preserve">ی از </w:t>
      </w:r>
      <w:r w:rsidRPr="00ED62D4">
        <w:rPr>
          <w:sz w:val="28"/>
          <w:rtl/>
        </w:rPr>
        <w:t>نهج‌البلاغه</w:t>
      </w:r>
      <w:r w:rsidRPr="00ED62D4">
        <w:rPr>
          <w:rFonts w:hint="cs"/>
          <w:sz w:val="28"/>
          <w:rtl/>
        </w:rPr>
        <w:t xml:space="preserve"> بخوانیم. خطبه </w:t>
      </w:r>
      <w:r w:rsidRPr="00ED62D4">
        <w:rPr>
          <w:sz w:val="28"/>
          <w:rtl/>
        </w:rPr>
        <w:t>هشتادوسه</w:t>
      </w:r>
      <w:r w:rsidRPr="00ED62D4">
        <w:rPr>
          <w:rFonts w:hint="cs"/>
          <w:sz w:val="28"/>
          <w:rtl/>
        </w:rPr>
        <w:t xml:space="preserve"> خطبه مشهوری است که </w:t>
      </w:r>
      <w:r w:rsidRPr="00ED62D4">
        <w:rPr>
          <w:sz w:val="28"/>
          <w:rtl/>
        </w:rPr>
        <w:t>به‌عنوان</w:t>
      </w:r>
      <w:r w:rsidRPr="00ED62D4">
        <w:rPr>
          <w:rFonts w:hint="cs"/>
          <w:sz w:val="28"/>
          <w:rtl/>
        </w:rPr>
        <w:t xml:space="preserve"> خطبه غراء نامیده شده است. خطبه طولانی و حاوی مضامین بسیار بلند اخلاقی است. در بخشی از این خطبه مولا </w:t>
      </w:r>
      <w:r w:rsidRPr="00ED62D4">
        <w:rPr>
          <w:b/>
          <w:bCs/>
          <w:sz w:val="28"/>
          <w:rtl/>
        </w:rPr>
        <w:t>سلام‌الله‌عل</w:t>
      </w:r>
      <w:r w:rsidRPr="00ED62D4">
        <w:rPr>
          <w:rFonts w:hint="cs"/>
          <w:b/>
          <w:bCs/>
          <w:sz w:val="28"/>
          <w:rtl/>
        </w:rPr>
        <w:t>ی</w:t>
      </w:r>
      <w:r w:rsidRPr="00ED62D4">
        <w:rPr>
          <w:rFonts w:hint="eastAsia"/>
          <w:b/>
          <w:bCs/>
          <w:sz w:val="28"/>
          <w:rtl/>
        </w:rPr>
        <w:t>ه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فرما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ند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اعْلَمُوا أَنَّ مَجَازَكُمْ‏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عَلَى الصِّرَاطِ وَ مَزَالِقِ دَحْضِهِ‏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وَ أَهَاوِيلِ زَلَلِهِ وَ تَارَاتِ أَهْوَالِهِ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تنبهی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دهند</w:t>
      </w:r>
      <w:r w:rsidRPr="00ED62D4">
        <w:rPr>
          <w:rFonts w:hint="cs"/>
          <w:sz w:val="28"/>
          <w:rtl/>
        </w:rPr>
        <w:t xml:space="preserve"> به احوال قیامت و اوضاع و شرایطی که همه ما </w:t>
      </w:r>
      <w:r w:rsidRPr="00ED62D4">
        <w:rPr>
          <w:sz w:val="28"/>
          <w:rtl/>
        </w:rPr>
        <w:t>خواه‌ناخواه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آن‌ها</w:t>
      </w:r>
      <w:r w:rsidRPr="00ED62D4">
        <w:rPr>
          <w:rFonts w:hint="cs"/>
          <w:sz w:val="28"/>
          <w:rtl/>
        </w:rPr>
        <w:t xml:space="preserve"> را طی خواهیم کرد. </w:t>
      </w:r>
      <w:r w:rsidRPr="00ED62D4">
        <w:rPr>
          <w:sz w:val="28"/>
          <w:rtl/>
        </w:rPr>
        <w:t>همان‌طور</w:t>
      </w:r>
      <w:r w:rsidRPr="00ED62D4">
        <w:rPr>
          <w:rFonts w:hint="cs"/>
          <w:sz w:val="28"/>
          <w:rtl/>
        </w:rPr>
        <w:t xml:space="preserve"> که در قرآن کریم آیات فراوانی در باب معاد و قیامت و احوال قیامت آمده است، در </w:t>
      </w:r>
      <w:r w:rsidRPr="00ED62D4">
        <w:rPr>
          <w:sz w:val="28"/>
          <w:rtl/>
        </w:rPr>
        <w:t>نهج‌البلاغه</w:t>
      </w:r>
      <w:r w:rsidRPr="00ED62D4">
        <w:rPr>
          <w:rFonts w:hint="cs"/>
          <w:sz w:val="28"/>
          <w:rtl/>
        </w:rPr>
        <w:t xml:space="preserve"> هم در باب دنیا مضامین خیلی دقیق و ظریف و زیبایی </w:t>
      </w:r>
      <w:r w:rsidRPr="00ED62D4">
        <w:rPr>
          <w:sz w:val="28"/>
          <w:rtl/>
        </w:rPr>
        <w:t>واردشده</w:t>
      </w:r>
      <w:r w:rsidRPr="00ED62D4">
        <w:rPr>
          <w:rFonts w:hint="cs"/>
          <w:sz w:val="28"/>
          <w:rtl/>
        </w:rPr>
        <w:t xml:space="preserve"> است و </w:t>
      </w:r>
      <w:r w:rsidRPr="00ED62D4">
        <w:rPr>
          <w:sz w:val="28"/>
          <w:rtl/>
        </w:rPr>
        <w:t>هم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ن‌طور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شاهد عبارات و فقرات زیادی در ترسیم احوال برزخ و قیامت و بهشت و جهنم هستیم. یکی از آن عبارات همین است آگاه باشید که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مَجَازَكُمْ‏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عَلَى الصِّرَاطِ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همه شما باید بر صراط عبور بکنید. این همان مضمونی است که </w:t>
      </w:r>
      <w:r w:rsidRPr="00ED62D4">
        <w:rPr>
          <w:sz w:val="28"/>
          <w:rtl/>
        </w:rPr>
        <w:t>ه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چ‌کس</w:t>
      </w:r>
      <w:r w:rsidRPr="00ED62D4">
        <w:rPr>
          <w:rFonts w:hint="cs"/>
          <w:sz w:val="28"/>
          <w:rtl/>
        </w:rPr>
        <w:t xml:space="preserve"> نیست که از صراط عبور نکند. این صراط پایه و بنیادش در همین دنیا است که در حقیقت همه زندگی،</w:t>
      </w:r>
      <w:r w:rsidRPr="00ED62D4">
        <w:rPr>
          <w:sz w:val="28"/>
          <w:rtl/>
        </w:rPr>
        <w:t xml:space="preserve"> عبور</w:t>
      </w:r>
      <w:r w:rsidRPr="00ED62D4">
        <w:rPr>
          <w:rFonts w:hint="cs"/>
          <w:sz w:val="28"/>
          <w:rtl/>
        </w:rPr>
        <w:t xml:space="preserve"> از صراط است. ما بر ی</w:t>
      </w:r>
      <w:r w:rsidRPr="00ED62D4">
        <w:rPr>
          <w:rFonts w:hint="eastAsia"/>
          <w:sz w:val="28"/>
          <w:rtl/>
        </w:rPr>
        <w:t>ک‌راه</w:t>
      </w:r>
      <w:r w:rsidRPr="00ED62D4">
        <w:rPr>
          <w:rFonts w:hint="cs"/>
          <w:sz w:val="28"/>
          <w:rtl/>
        </w:rPr>
        <w:t xml:space="preserve">ی عبور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که این راه </w:t>
      </w:r>
      <w:r w:rsidRPr="00ED62D4">
        <w:rPr>
          <w:sz w:val="28"/>
          <w:rtl/>
        </w:rPr>
        <w:t>پرتگاه‌ها</w:t>
      </w:r>
      <w:r w:rsidRPr="00ED62D4">
        <w:rPr>
          <w:rFonts w:hint="cs"/>
          <w:sz w:val="28"/>
          <w:rtl/>
        </w:rPr>
        <w:t xml:space="preserve">ی زیادی دارد، این در همین دنیا است یعنی ما که صبح از خانه بیرون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آ</w:t>
      </w:r>
      <w:r w:rsidRPr="00ED62D4">
        <w:rPr>
          <w:rFonts w:hint="cs"/>
          <w:sz w:val="28"/>
          <w:rtl/>
        </w:rPr>
        <w:t>یی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تا زمانی که </w:t>
      </w:r>
      <w:r w:rsidRPr="00ED62D4">
        <w:rPr>
          <w:sz w:val="28"/>
          <w:rtl/>
        </w:rPr>
        <w:t>برم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گرد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درواقع</w:t>
      </w:r>
      <w:r w:rsidRPr="00ED62D4">
        <w:rPr>
          <w:rFonts w:hint="cs"/>
          <w:sz w:val="28"/>
          <w:rtl/>
        </w:rPr>
        <w:t xml:space="preserve"> روی پل حرکت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، پلی که </w:t>
      </w:r>
      <w:r w:rsidRPr="00ED62D4">
        <w:rPr>
          <w:sz w:val="28"/>
          <w:rtl/>
        </w:rPr>
        <w:t>لغزشگاه‌ها</w:t>
      </w:r>
      <w:r w:rsidRPr="00ED62D4">
        <w:rPr>
          <w:rFonts w:hint="cs"/>
          <w:sz w:val="28"/>
          <w:rtl/>
        </w:rPr>
        <w:t xml:space="preserve">ی زیادی دارد از غیبت و حسد و تهمت و کبر و تضییع حقوق دیگران و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اعتنا</w:t>
      </w:r>
      <w:r w:rsidRPr="00ED62D4">
        <w:rPr>
          <w:rFonts w:hint="cs"/>
          <w:sz w:val="28"/>
          <w:rtl/>
        </w:rPr>
        <w:t xml:space="preserve">یی به تکالیف، همه </w:t>
      </w:r>
      <w:r w:rsidRPr="00ED62D4">
        <w:rPr>
          <w:sz w:val="28"/>
          <w:rtl/>
        </w:rPr>
        <w:t>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</w:t>
      </w:r>
      <w:r w:rsidRPr="00ED62D4">
        <w:rPr>
          <w:rFonts w:hint="cs"/>
          <w:sz w:val="28"/>
          <w:rtl/>
        </w:rPr>
        <w:t xml:space="preserve"> لغزشگاه</w:t>
      </w:r>
      <w:r w:rsidRPr="00ED62D4">
        <w:rPr>
          <w:rFonts w:hint="eastAsia"/>
          <w:sz w:val="28"/>
          <w:rtl/>
        </w:rPr>
        <w:t>‌</w:t>
      </w:r>
      <w:r w:rsidRPr="00ED62D4">
        <w:rPr>
          <w:rFonts w:hint="cs"/>
          <w:sz w:val="28"/>
          <w:rtl/>
        </w:rPr>
        <w:t xml:space="preserve">ها پلی است که ما مکرر از این </w:t>
      </w:r>
      <w:r w:rsidRPr="00ED62D4">
        <w:rPr>
          <w:sz w:val="28"/>
          <w:rtl/>
        </w:rPr>
        <w:t>لغزشگاه‌ها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افت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اگر بتوانیم برگردیم داستان دیگری است. این صراطی که در همین دنیا وجود دارد.</w:t>
      </w:r>
      <w:r w:rsidRPr="00ED62D4">
        <w:rPr>
          <w:sz w:val="28"/>
          <w:rtl/>
        </w:rPr>
        <w:t xml:space="preserve"> حق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قت</w:t>
      </w:r>
      <w:r w:rsidRPr="00ED62D4">
        <w:rPr>
          <w:rFonts w:hint="cs"/>
          <w:sz w:val="28"/>
          <w:rtl/>
        </w:rPr>
        <w:t xml:space="preserve"> آن صراط </w:t>
      </w:r>
      <w:r w:rsidRPr="00ED62D4">
        <w:rPr>
          <w:sz w:val="28"/>
          <w:rtl/>
        </w:rPr>
        <w:t>هم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ن‌جا</w:t>
      </w:r>
      <w:r w:rsidRPr="00ED62D4">
        <w:rPr>
          <w:rFonts w:hint="cs"/>
          <w:sz w:val="28"/>
          <w:rtl/>
        </w:rPr>
        <w:t xml:space="preserve"> است این صراط در آن عالم، تجسد و تجسم پیدا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 xml:space="preserve"> و </w:t>
      </w:r>
      <w:r w:rsidRPr="00ED62D4">
        <w:rPr>
          <w:sz w:val="28"/>
          <w:rtl/>
        </w:rPr>
        <w:t>درباره</w:t>
      </w:r>
      <w:r w:rsidRPr="00ED62D4">
        <w:rPr>
          <w:rFonts w:hint="cs"/>
          <w:sz w:val="28"/>
          <w:rtl/>
        </w:rPr>
        <w:t xml:space="preserve"> آن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عالم </w:t>
      </w:r>
      <w:r w:rsidRPr="00ED62D4">
        <w:rPr>
          <w:rFonts w:hint="cs"/>
          <w:sz w:val="28"/>
          <w:rtl/>
        </w:rPr>
        <w:lastRenderedPageBreak/>
        <w:t xml:space="preserve">روایت دارد که </w:t>
      </w:r>
      <w:r w:rsidRPr="00ED62D4">
        <w:rPr>
          <w:rFonts w:hint="cs"/>
          <w:b/>
          <w:bCs/>
          <w:sz w:val="28"/>
          <w:rtl/>
        </w:rPr>
        <w:t>إن منکم الا واردها</w:t>
      </w:r>
      <w:r w:rsidRPr="00ED62D4">
        <w:rPr>
          <w:rFonts w:hint="cs"/>
          <w:sz w:val="28"/>
          <w:rtl/>
        </w:rPr>
        <w:t>. در مورد خود جهنم و در مورد صراط هم در روایات دارد که همه از صراطی که طبق تعابیر روایات،</w:t>
      </w:r>
      <w:r w:rsidRPr="00ED62D4">
        <w:rPr>
          <w:sz w:val="28"/>
          <w:rtl/>
        </w:rPr>
        <w:t xml:space="preserve"> از</w:t>
      </w:r>
      <w:r w:rsidRPr="00ED62D4">
        <w:rPr>
          <w:rFonts w:hint="cs"/>
          <w:sz w:val="28"/>
          <w:rtl/>
        </w:rPr>
        <w:t xml:space="preserve"> مو نازک تر است و از شمشیر </w:t>
      </w:r>
      <w:r w:rsidRPr="00ED62D4">
        <w:rPr>
          <w:sz w:val="28"/>
          <w:rtl/>
        </w:rPr>
        <w:t>برنده‌تر</w:t>
      </w:r>
      <w:r w:rsidRPr="00ED62D4">
        <w:rPr>
          <w:rFonts w:hint="cs"/>
          <w:sz w:val="28"/>
          <w:rtl/>
        </w:rPr>
        <w:t xml:space="preserve"> است، همه از آن عبور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کنند</w:t>
      </w:r>
      <w:r w:rsidRPr="00ED62D4">
        <w:rPr>
          <w:rFonts w:hint="cs"/>
          <w:sz w:val="28"/>
          <w:rtl/>
        </w:rPr>
        <w:t xml:space="preserve">. برندگی آن صراط و تیزی آن در همین دنیا است یعنی در همین </w:t>
      </w:r>
      <w:r w:rsidRPr="00ED62D4">
        <w:rPr>
          <w:sz w:val="28"/>
          <w:rtl/>
        </w:rPr>
        <w:t>سخت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ها</w:t>
      </w:r>
      <w:r w:rsidRPr="00ED62D4">
        <w:rPr>
          <w:rFonts w:hint="cs"/>
          <w:sz w:val="28"/>
          <w:rtl/>
        </w:rPr>
        <w:t xml:space="preserve">یی است که ما در عمل به تکالیف داریم. حضرت توجه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دهند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مَجَازَكُمْ‏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عَلَى الصِّرَاطِ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هم امروز و تجسمش آن روز.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مَزَالِقِ دَحْضِهِ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دحض همان حالتی است که زین واژگون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 xml:space="preserve">. در این دنیا شما بر زینی که </w:t>
      </w:r>
      <w:r w:rsidRPr="00ED62D4">
        <w:rPr>
          <w:sz w:val="28"/>
          <w:rtl/>
        </w:rPr>
        <w:t>هرلحظه</w:t>
      </w:r>
      <w:r w:rsidRPr="00ED62D4">
        <w:rPr>
          <w:rFonts w:hint="cs"/>
          <w:sz w:val="28"/>
          <w:rtl/>
        </w:rPr>
        <w:t xml:space="preserve"> ممکن است واژگون بشود، </w:t>
      </w:r>
      <w:r w:rsidRPr="00ED62D4">
        <w:rPr>
          <w:sz w:val="28"/>
          <w:rtl/>
        </w:rPr>
        <w:t>نشسته‌ا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 و بر صراطی عبور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 که </w:t>
      </w:r>
      <w:r w:rsidRPr="00ED62D4">
        <w:rPr>
          <w:sz w:val="28"/>
          <w:rtl/>
        </w:rPr>
        <w:t>هرلحظه</w:t>
      </w:r>
      <w:r w:rsidRPr="00ED62D4">
        <w:rPr>
          <w:rFonts w:hint="cs"/>
          <w:sz w:val="28"/>
          <w:rtl/>
        </w:rPr>
        <w:t xml:space="preserve"> ممکن است زین مرکب شما واژگون بشود و </w:t>
      </w:r>
      <w:r w:rsidRPr="00ED62D4">
        <w:rPr>
          <w:sz w:val="28"/>
          <w:rtl/>
        </w:rPr>
        <w:t>شمارا</w:t>
      </w:r>
      <w:r w:rsidRPr="00ED62D4">
        <w:rPr>
          <w:rFonts w:hint="cs"/>
          <w:sz w:val="28"/>
          <w:rtl/>
        </w:rPr>
        <w:t xml:space="preserve"> از بالا به پایین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ندازد</w:t>
      </w:r>
      <w:r w:rsidRPr="00ED62D4">
        <w:rPr>
          <w:sz w:val="28"/>
          <w:rtl/>
        </w:rPr>
        <w:t xml:space="preserve"> «</w:t>
      </w:r>
      <w:r w:rsidRPr="00ED62D4">
        <w:rPr>
          <w:rFonts w:hint="cs"/>
          <w:b/>
          <w:bCs/>
          <w:sz w:val="28"/>
          <w:rtl/>
        </w:rPr>
        <w:t>وَ مَزَالِقِ دَحْضِهِ</w:t>
      </w:r>
      <w:r w:rsidRPr="00ED62D4">
        <w:rPr>
          <w:b/>
          <w:bCs/>
          <w:sz w:val="28"/>
          <w:rtl/>
        </w:rPr>
        <w:t>»</w:t>
      </w:r>
      <w:r w:rsidRPr="00ED62D4">
        <w:rPr>
          <w:sz w:val="28"/>
          <w:rtl/>
        </w:rPr>
        <w:t xml:space="preserve"> لغزش‌ها</w:t>
      </w:r>
      <w:r w:rsidRPr="00ED62D4">
        <w:rPr>
          <w:rFonts w:hint="cs"/>
          <w:sz w:val="28"/>
          <w:rtl/>
        </w:rPr>
        <w:t xml:space="preserve">، زین واژگون است </w:t>
      </w:r>
      <w:r w:rsidRPr="00ED62D4">
        <w:rPr>
          <w:sz w:val="28"/>
          <w:rtl/>
        </w:rPr>
        <w:t>هرلحظه</w:t>
      </w:r>
      <w:r w:rsidRPr="00ED62D4">
        <w:rPr>
          <w:rFonts w:hint="cs"/>
          <w:sz w:val="28"/>
          <w:rtl/>
        </w:rPr>
        <w:t xml:space="preserve"> ممکن است با لغزیدن از این صراط واژگون بشود. این هم یک نوع لغزش و افتادنی در این صراط است که اهاویل دارد و </w:t>
      </w:r>
      <w:r w:rsidRPr="00ED62D4">
        <w:rPr>
          <w:sz w:val="28"/>
          <w:rtl/>
        </w:rPr>
        <w:t>وحشت‌ها</w:t>
      </w:r>
      <w:r w:rsidRPr="00ED62D4">
        <w:rPr>
          <w:rFonts w:hint="cs"/>
          <w:sz w:val="28"/>
          <w:rtl/>
        </w:rPr>
        <w:t xml:space="preserve">ی بزرگ همراه آن هست و </w:t>
      </w:r>
      <w:r w:rsidRPr="00ED62D4">
        <w:rPr>
          <w:sz w:val="28"/>
          <w:rtl/>
        </w:rPr>
        <w:t>بهارخواب‌ها</w:t>
      </w:r>
      <w:r w:rsidRPr="00ED62D4">
        <w:rPr>
          <w:rFonts w:hint="cs"/>
          <w:sz w:val="28"/>
          <w:rtl/>
        </w:rPr>
        <w:t xml:space="preserve">ی مکرر و متعدد </w:t>
      </w:r>
      <w:r w:rsidRPr="00ED62D4">
        <w:rPr>
          <w:sz w:val="28"/>
          <w:rtl/>
        </w:rPr>
        <w:t>است «</w:t>
      </w:r>
      <w:r w:rsidRPr="00ED62D4">
        <w:rPr>
          <w:rFonts w:hint="cs"/>
          <w:b/>
          <w:bCs/>
          <w:sz w:val="28"/>
          <w:rtl/>
        </w:rPr>
        <w:t>وَ تَارَاتِ أَهْوَالِهِ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و </w:t>
      </w:r>
      <w:r w:rsidRPr="00ED62D4">
        <w:rPr>
          <w:sz w:val="28"/>
          <w:rtl/>
        </w:rPr>
        <w:t>ترس‌ها</w:t>
      </w:r>
      <w:r w:rsidRPr="00ED62D4">
        <w:rPr>
          <w:rFonts w:hint="cs"/>
          <w:sz w:val="28"/>
          <w:rtl/>
        </w:rPr>
        <w:t xml:space="preserve">ی مکرر و متعدد است و اهوالی که دفعاتی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آ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 یعنی شما همه بر صراطی عبور خواهید کرد که احتمال واژگونی و لغزش و </w:t>
      </w:r>
      <w:r w:rsidRPr="00ED62D4">
        <w:rPr>
          <w:sz w:val="28"/>
          <w:rtl/>
        </w:rPr>
        <w:t>ترس‌ها</w:t>
      </w:r>
      <w:r w:rsidRPr="00ED62D4">
        <w:rPr>
          <w:rFonts w:hint="cs"/>
          <w:sz w:val="28"/>
          <w:rtl/>
        </w:rPr>
        <w:t xml:space="preserve">ی </w:t>
      </w:r>
      <w:r w:rsidRPr="00ED62D4">
        <w:rPr>
          <w:sz w:val="28"/>
          <w:rtl/>
        </w:rPr>
        <w:t>پ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درپ</w:t>
      </w:r>
      <w:r w:rsidRPr="00ED62D4">
        <w:rPr>
          <w:rFonts w:hint="cs"/>
          <w:sz w:val="28"/>
          <w:rtl/>
        </w:rPr>
        <w:t xml:space="preserve">ی </w:t>
      </w:r>
      <w:r w:rsidRPr="00ED62D4">
        <w:rPr>
          <w:sz w:val="28"/>
          <w:rtl/>
        </w:rPr>
        <w:t>شمارا</w:t>
      </w:r>
      <w:r w:rsidRPr="00ED62D4">
        <w:rPr>
          <w:rFonts w:hint="cs"/>
          <w:sz w:val="28"/>
          <w:rtl/>
        </w:rPr>
        <w:t xml:space="preserve"> در </w:t>
      </w:r>
      <w:r w:rsidRPr="00ED62D4">
        <w:rPr>
          <w:sz w:val="28"/>
          <w:rtl/>
        </w:rPr>
        <w:t>برگرفته</w:t>
      </w:r>
      <w:r w:rsidRPr="00ED62D4">
        <w:rPr>
          <w:rFonts w:hint="cs"/>
          <w:sz w:val="28"/>
          <w:rtl/>
        </w:rPr>
        <w:t xml:space="preserve"> است. امروز به فکر واژگونی شما و فروافتادن از آن صراط و </w:t>
      </w:r>
      <w:r w:rsidRPr="00ED62D4">
        <w:rPr>
          <w:sz w:val="28"/>
          <w:rtl/>
        </w:rPr>
        <w:t>ترس‌ها</w:t>
      </w:r>
      <w:r w:rsidRPr="00ED62D4">
        <w:rPr>
          <w:rFonts w:hint="cs"/>
          <w:sz w:val="28"/>
          <w:rtl/>
        </w:rPr>
        <w:t xml:space="preserve">ی محیط به خودتان را پیدا بکنید. مال امروز است ولی آن روز تجسم پیدا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sz w:val="28"/>
          <w:rtl/>
        </w:rPr>
        <w:t>کند «</w:t>
      </w:r>
      <w:r w:rsidRPr="00ED62D4">
        <w:rPr>
          <w:rFonts w:hint="cs"/>
          <w:b/>
          <w:bCs/>
          <w:sz w:val="28"/>
          <w:rtl/>
        </w:rPr>
        <w:t>فَاتَّقُوا اللَّهَ عِبَادَ اللَّهِ تَقِيَّةَ ذِي لُبٍّ شَغَلَ التَّفَكُّرُ قَلْبَهُ وَ أَنْصَبَ‏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الْخَوْفُ بَدَنَهُ وَ أَسْهَرَ التَّهَجُّدُ غِرَارَ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نَوْمِهِ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. اگر آن آینده خطیر و احتمال واژگون شدن را در نظر بگیری، </w:t>
      </w:r>
      <w:r w:rsidRPr="00ED62D4">
        <w:rPr>
          <w:sz w:val="28"/>
          <w:rtl/>
        </w:rPr>
        <w:t>نت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جه‌اش</w:t>
      </w:r>
      <w:r w:rsidRPr="00ED62D4">
        <w:rPr>
          <w:rFonts w:hint="cs"/>
          <w:sz w:val="28"/>
          <w:rtl/>
        </w:rPr>
        <w:t xml:space="preserve"> این است که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اتَّقُوا اللَّهَ</w:t>
      </w:r>
      <w:r w:rsidRPr="00ED62D4">
        <w:rPr>
          <w:sz w:val="28"/>
          <w:rtl/>
        </w:rPr>
        <w:t>»</w:t>
      </w:r>
      <w:r w:rsidRPr="00ED62D4">
        <w:rPr>
          <w:rFonts w:hint="cs"/>
          <w:b/>
          <w:bCs/>
          <w:sz w:val="28"/>
          <w:rtl/>
        </w:rPr>
        <w:t xml:space="preserve"> </w:t>
      </w:r>
      <w:r w:rsidRPr="00ED62D4">
        <w:rPr>
          <w:sz w:val="28"/>
          <w:rtl/>
        </w:rPr>
        <w:t>آن‌هم</w:t>
      </w:r>
      <w:r w:rsidRPr="00ED62D4">
        <w:rPr>
          <w:rFonts w:hint="cs"/>
          <w:sz w:val="28"/>
          <w:rtl/>
        </w:rPr>
        <w:t xml:space="preserve"> تقوای انسان عاقلی که این </w:t>
      </w:r>
      <w:r w:rsidRPr="00ED62D4">
        <w:rPr>
          <w:sz w:val="28"/>
          <w:rtl/>
        </w:rPr>
        <w:t>خصوص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ت‌ها</w:t>
      </w:r>
      <w:r w:rsidRPr="00ED62D4">
        <w:rPr>
          <w:rFonts w:hint="cs"/>
          <w:sz w:val="28"/>
          <w:rtl/>
        </w:rPr>
        <w:t xml:space="preserve"> را دارد اصلش این است که انسان ذی لب است، لب همان عقل عمیق و در محدوده حکمت عملی است نه </w:t>
      </w:r>
      <w:r w:rsidRPr="00ED62D4">
        <w:rPr>
          <w:sz w:val="28"/>
          <w:rtl/>
        </w:rPr>
        <w:t>عقل‌ها</w:t>
      </w:r>
      <w:r w:rsidRPr="00ED62D4">
        <w:rPr>
          <w:rFonts w:hint="cs"/>
          <w:sz w:val="28"/>
          <w:rtl/>
        </w:rPr>
        <w:t xml:space="preserve">یی که علم و دانش به انسان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دهد</w:t>
      </w:r>
      <w:r w:rsidRPr="00ED62D4">
        <w:rPr>
          <w:rFonts w:hint="cs"/>
          <w:sz w:val="28"/>
          <w:rtl/>
        </w:rPr>
        <w:t xml:space="preserve"> بلکه آن عقلی که حقیقت عالم و هدف حیات را به دست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آورد</w:t>
      </w:r>
      <w:r w:rsidRPr="00ED62D4">
        <w:rPr>
          <w:rFonts w:hint="cs"/>
          <w:sz w:val="28"/>
          <w:rtl/>
        </w:rPr>
        <w:t xml:space="preserve"> و در حوزه حکمت عملی، آدم را هدایت و رهبری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 xml:space="preserve"> مثل یک انسان عاقل و حکیم، تقوای خدا را پیشه کنید. تقوای انسان هوشمند و فهمیده را پیشه کنید نه تقواهای سطحی و ظاهری و امثال </w:t>
      </w:r>
      <w:r w:rsidRPr="00ED62D4">
        <w:rPr>
          <w:sz w:val="28"/>
          <w:rtl/>
        </w:rPr>
        <w:t>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ن‌ها</w:t>
      </w:r>
      <w:r w:rsidRPr="00ED62D4">
        <w:rPr>
          <w:rFonts w:hint="cs"/>
          <w:sz w:val="28"/>
          <w:rtl/>
        </w:rPr>
        <w:t xml:space="preserve">. یک نوع تقوای عالی را پیشه خود کنید تقوای انسان حکیم و هوشمندی که این خصوصیات را دارد که یک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شَغَلَ التَّفَكُّرُ قَلْبَهُ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. تفکر در همین معانی قلب او را </w:t>
      </w:r>
      <w:r w:rsidRPr="00ED62D4">
        <w:rPr>
          <w:sz w:val="28"/>
          <w:rtl/>
        </w:rPr>
        <w:t>پرکرده</w:t>
      </w:r>
      <w:r w:rsidRPr="00ED62D4">
        <w:rPr>
          <w:rFonts w:hint="cs"/>
          <w:sz w:val="28"/>
          <w:rtl/>
        </w:rPr>
        <w:t xml:space="preserve"> و به دست گرفته نه تفکرهای ناگهانی و اتفاقی و ی</w:t>
      </w:r>
      <w:r w:rsidRPr="00ED62D4">
        <w:rPr>
          <w:rFonts w:hint="eastAsia"/>
          <w:sz w:val="28"/>
          <w:rtl/>
        </w:rPr>
        <w:t>ک‌لحظه‌ا</w:t>
      </w:r>
      <w:r w:rsidRPr="00ED62D4">
        <w:rPr>
          <w:rFonts w:hint="cs"/>
          <w:sz w:val="28"/>
          <w:rtl/>
        </w:rPr>
        <w:t xml:space="preserve">ی بلکه تفکرات </w:t>
      </w:r>
      <w:r w:rsidRPr="00ED62D4">
        <w:rPr>
          <w:sz w:val="28"/>
          <w:rtl/>
        </w:rPr>
        <w:t>پ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وسته‌ا</w:t>
      </w:r>
      <w:r w:rsidRPr="00ED62D4">
        <w:rPr>
          <w:rFonts w:hint="cs"/>
          <w:sz w:val="28"/>
          <w:rtl/>
        </w:rPr>
        <w:t xml:space="preserve">ی که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شَغَلَ التَّفَكُّرُ قَلْبَهُ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که این تفکر و اندیشه قلب او را به چنگ گرفته و در دست گرفته است چنین تفکری، نه تفکری که گاهی </w:t>
      </w:r>
      <w:r w:rsidRPr="00ED62D4">
        <w:rPr>
          <w:sz w:val="28"/>
          <w:rtl/>
        </w:rPr>
        <w:t>موعظه‌ا</w:t>
      </w:r>
      <w:r w:rsidRPr="00ED62D4">
        <w:rPr>
          <w:rFonts w:hint="cs"/>
          <w:sz w:val="28"/>
          <w:rtl/>
        </w:rPr>
        <w:t xml:space="preserve">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شنو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و اتفاقی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افتد</w:t>
      </w:r>
      <w:r w:rsidRPr="00ED62D4">
        <w:rPr>
          <w:rFonts w:hint="cs"/>
          <w:sz w:val="28"/>
          <w:rtl/>
        </w:rPr>
        <w:t xml:space="preserve"> و ما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گو</w:t>
      </w:r>
      <w:r w:rsidRPr="00ED62D4">
        <w:rPr>
          <w:rFonts w:hint="cs"/>
          <w:sz w:val="28"/>
          <w:rtl/>
        </w:rPr>
        <w:t>یی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باید فکر بکنیم. فکری که پیوسته او را مشغول بکند. فکری که دغدغه و </w:t>
      </w:r>
      <w:r w:rsidRPr="00ED62D4">
        <w:rPr>
          <w:sz w:val="28"/>
          <w:rtl/>
        </w:rPr>
        <w:t>دل‌مشغول</w:t>
      </w:r>
      <w:r w:rsidRPr="00ED62D4">
        <w:rPr>
          <w:rFonts w:hint="cs"/>
          <w:sz w:val="28"/>
          <w:rtl/>
        </w:rPr>
        <w:t xml:space="preserve">ی پیوسته این اندیشه باشد و دوم اینکه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أَنْصَبَ‏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الْخَوْفُ بَدَنَهُ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و به خاطر این تفکر،</w:t>
      </w:r>
      <w:r w:rsidRPr="00ED62D4">
        <w:rPr>
          <w:sz w:val="28"/>
          <w:rtl/>
        </w:rPr>
        <w:t xml:space="preserve"> ترس</w:t>
      </w:r>
      <w:r w:rsidRPr="00ED62D4">
        <w:rPr>
          <w:rFonts w:hint="cs"/>
          <w:sz w:val="28"/>
          <w:rtl/>
        </w:rPr>
        <w:t xml:space="preserve">ی </w:t>
      </w:r>
      <w:r w:rsidRPr="00ED62D4">
        <w:rPr>
          <w:sz w:val="28"/>
          <w:rtl/>
        </w:rPr>
        <w:t>در او</w:t>
      </w:r>
      <w:r w:rsidRPr="00ED62D4">
        <w:rPr>
          <w:rFonts w:hint="cs"/>
          <w:sz w:val="28"/>
          <w:rtl/>
        </w:rPr>
        <w:t xml:space="preserve"> هست که بدن او را به رنج انداخته است. </w:t>
      </w:r>
      <w:r w:rsidRPr="00ED62D4">
        <w:rPr>
          <w:sz w:val="28"/>
          <w:rtl/>
        </w:rPr>
        <w:t>طبعاً</w:t>
      </w:r>
      <w:r w:rsidRPr="00ED62D4">
        <w:rPr>
          <w:rFonts w:hint="cs"/>
          <w:sz w:val="28"/>
          <w:rtl/>
        </w:rPr>
        <w:t xml:space="preserve"> وقتی این اندیشه بر قلب انسان حاکمیت پیدا بکند یک نوع نگرانی و بیم نسبت به آینده در انسان وجود دارد که این بیم </w:t>
      </w:r>
      <w:r w:rsidRPr="00ED62D4">
        <w:rPr>
          <w:sz w:val="28"/>
          <w:rtl/>
        </w:rPr>
        <w:t>به‌هرحال</w:t>
      </w:r>
      <w:r w:rsidRPr="00ED62D4">
        <w:rPr>
          <w:rFonts w:hint="cs"/>
          <w:sz w:val="28"/>
          <w:rtl/>
        </w:rPr>
        <w:t xml:space="preserve"> انسان و زندگی عادی بدن انسان و حیات جسمانی انسان را به تعب و رنج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اندازد</w:t>
      </w:r>
      <w:r w:rsidRPr="00ED62D4">
        <w:rPr>
          <w:rFonts w:hint="cs"/>
          <w:sz w:val="28"/>
          <w:rtl/>
        </w:rPr>
        <w:t xml:space="preserve">، کسی که </w:t>
      </w:r>
      <w:r w:rsidRPr="00ED62D4">
        <w:rPr>
          <w:sz w:val="28"/>
          <w:rtl/>
        </w:rPr>
        <w:t>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ن‌گونه</w:t>
      </w:r>
      <w:r w:rsidRPr="00ED62D4">
        <w:rPr>
          <w:rFonts w:hint="cs"/>
          <w:sz w:val="28"/>
          <w:rtl/>
        </w:rPr>
        <w:t xml:space="preserve"> تفکر </w:t>
      </w:r>
      <w:r w:rsidRPr="00ED62D4">
        <w:rPr>
          <w:sz w:val="28"/>
          <w:rtl/>
        </w:rPr>
        <w:t>دل‌وجان</w:t>
      </w:r>
      <w:r w:rsidRPr="00ED62D4">
        <w:rPr>
          <w:rFonts w:hint="cs"/>
          <w:sz w:val="28"/>
          <w:rtl/>
        </w:rPr>
        <w:t xml:space="preserve"> او را </w:t>
      </w:r>
      <w:r w:rsidRPr="00ED62D4">
        <w:rPr>
          <w:sz w:val="28"/>
          <w:rtl/>
        </w:rPr>
        <w:t>پرکرده</w:t>
      </w:r>
      <w:r w:rsidRPr="00ED62D4">
        <w:rPr>
          <w:rFonts w:hint="cs"/>
          <w:sz w:val="28"/>
          <w:rtl/>
        </w:rPr>
        <w:t xml:space="preserve"> است </w:t>
      </w:r>
      <w:r w:rsidRPr="00ED62D4">
        <w:rPr>
          <w:sz w:val="28"/>
          <w:rtl/>
        </w:rPr>
        <w:t>قطعاً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تواند</w:t>
      </w:r>
      <w:r w:rsidRPr="00ED62D4">
        <w:rPr>
          <w:rFonts w:hint="cs"/>
          <w:sz w:val="28"/>
          <w:rtl/>
        </w:rPr>
        <w:t xml:space="preserve"> آرام بنشیند.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و سوم اینکه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أَسْهَرَ التَّهَجُّدُ غِرَارَ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نَوْمِهِ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غرار </w:t>
      </w:r>
      <w:r w:rsidRPr="00ED62D4">
        <w:rPr>
          <w:rFonts w:hint="cs"/>
          <w:sz w:val="28"/>
          <w:rtl/>
        </w:rPr>
        <w:lastRenderedPageBreak/>
        <w:t xml:space="preserve">نومه، خواب اندک انسان است.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گو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 آن </w:t>
      </w:r>
      <w:r w:rsidRPr="00ED62D4">
        <w:rPr>
          <w:sz w:val="28"/>
          <w:rtl/>
        </w:rPr>
        <w:t>شب‌ب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دار</w:t>
      </w:r>
      <w:r w:rsidRPr="00ED62D4">
        <w:rPr>
          <w:rFonts w:hint="cs"/>
          <w:sz w:val="28"/>
          <w:rtl/>
        </w:rPr>
        <w:t>ی،</w:t>
      </w:r>
      <w:r w:rsidRPr="00ED62D4">
        <w:rPr>
          <w:sz w:val="28"/>
          <w:rtl/>
        </w:rPr>
        <w:t xml:space="preserve"> همان</w:t>
      </w:r>
      <w:r w:rsidRPr="00ED62D4">
        <w:rPr>
          <w:rFonts w:hint="cs"/>
          <w:sz w:val="28"/>
          <w:rtl/>
        </w:rPr>
        <w:t xml:space="preserve"> خواب کم او را هم تلخ کرده و به بیداری مبدل کرده است این را ما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فهم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یعنی چه چون خیلی از این حقائق دور هستیم. رسول خدا چند بار بیدار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شدند</w:t>
      </w:r>
      <w:r w:rsidRPr="00ED62D4">
        <w:rPr>
          <w:rFonts w:hint="cs"/>
          <w:sz w:val="28"/>
          <w:rtl/>
        </w:rPr>
        <w:t xml:space="preserve"> و نماز شبشان را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خواندند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درواقع</w:t>
      </w:r>
      <w:r w:rsidRPr="00ED62D4">
        <w:rPr>
          <w:rFonts w:hint="cs"/>
          <w:sz w:val="28"/>
          <w:rtl/>
        </w:rPr>
        <w:t xml:space="preserve"> یک خواب </w:t>
      </w:r>
      <w:r w:rsidRPr="00ED62D4">
        <w:rPr>
          <w:sz w:val="28"/>
          <w:rtl/>
        </w:rPr>
        <w:t>پ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وسته‌ا</w:t>
      </w:r>
      <w:r w:rsidRPr="00ED62D4">
        <w:rPr>
          <w:rFonts w:hint="cs"/>
          <w:sz w:val="28"/>
          <w:rtl/>
        </w:rPr>
        <w:t xml:space="preserve">ی که </w:t>
      </w:r>
      <w:r w:rsidRPr="00ED62D4">
        <w:rPr>
          <w:sz w:val="28"/>
          <w:rtl/>
        </w:rPr>
        <w:t>نشان‌دهنده</w:t>
      </w:r>
      <w:r w:rsidRPr="00ED62D4">
        <w:rPr>
          <w:rFonts w:hint="cs"/>
          <w:sz w:val="28"/>
          <w:rtl/>
        </w:rPr>
        <w:t xml:space="preserve"> غفلت است و کسانی مثل ما در آن </w:t>
      </w:r>
      <w:r w:rsidRPr="00ED62D4">
        <w:rPr>
          <w:sz w:val="28"/>
          <w:rtl/>
        </w:rPr>
        <w:t>غوطه‌ور</w:t>
      </w:r>
      <w:r w:rsidRPr="00ED62D4">
        <w:rPr>
          <w:rFonts w:hint="cs"/>
          <w:sz w:val="28"/>
          <w:rtl/>
        </w:rPr>
        <w:t xml:space="preserve"> هستیم و چیزی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فهم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</w:t>
      </w:r>
      <w:r w:rsidRPr="00ED62D4">
        <w:rPr>
          <w:rFonts w:hint="cs"/>
          <w:sz w:val="28"/>
          <w:rtl/>
        </w:rPr>
        <w:t xml:space="preserve"> این هم را نداشت.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أَسْهَرَ التَّهَجُّدُ غِرَارَ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نَوْمِهِ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>،</w:t>
      </w:r>
      <w:r w:rsidRPr="00ED62D4">
        <w:rPr>
          <w:sz w:val="28"/>
          <w:rtl/>
        </w:rPr>
        <w:t xml:space="preserve"> شب‌ب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دار</w:t>
      </w:r>
      <w:r w:rsidRPr="00ED62D4">
        <w:rPr>
          <w:rFonts w:hint="cs"/>
          <w:sz w:val="28"/>
          <w:rtl/>
        </w:rPr>
        <w:t xml:space="preserve">ی خواب شیرین او است. خواب اندک شیرین او را هم به بیداری و هوشیاری مبدل کرده است و اگر این تفکر پیوسته انس پیدا بکند نوعی </w:t>
      </w:r>
      <w:r w:rsidRPr="00ED62D4">
        <w:rPr>
          <w:sz w:val="28"/>
          <w:rtl/>
        </w:rPr>
        <w:t>دل‌ب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دار</w:t>
      </w:r>
      <w:r w:rsidRPr="00ED62D4">
        <w:rPr>
          <w:rFonts w:hint="cs"/>
          <w:sz w:val="28"/>
          <w:rtl/>
        </w:rPr>
        <w:t xml:space="preserve">ی به انسان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دهد</w:t>
      </w:r>
      <w:r w:rsidRPr="00ED62D4">
        <w:rPr>
          <w:rFonts w:hint="cs"/>
          <w:sz w:val="28"/>
          <w:rtl/>
        </w:rPr>
        <w:t xml:space="preserve"> حتی در خواب و در خوابش هم نوعی بیداری وجود دارد.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ظَلَفَ‏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الزُّهْدُ شَهَوَاتِهِ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. زهد و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رغبت</w:t>
      </w:r>
      <w:r w:rsidRPr="00ED62D4">
        <w:rPr>
          <w:rFonts w:hint="cs"/>
          <w:sz w:val="28"/>
          <w:rtl/>
        </w:rPr>
        <w:t>ی در دنیا،</w:t>
      </w:r>
      <w:r w:rsidRPr="00ED62D4">
        <w:rPr>
          <w:sz w:val="28"/>
          <w:rtl/>
        </w:rPr>
        <w:t xml:space="preserve"> مانع</w:t>
      </w:r>
      <w:r w:rsidRPr="00ED62D4">
        <w:rPr>
          <w:rFonts w:hint="cs"/>
          <w:sz w:val="28"/>
          <w:rtl/>
        </w:rPr>
        <w:t xml:space="preserve"> از سرکشی </w:t>
      </w:r>
      <w:r w:rsidRPr="00ED62D4">
        <w:rPr>
          <w:sz w:val="28"/>
          <w:rtl/>
        </w:rPr>
        <w:t>شهوت‌ها</w:t>
      </w:r>
      <w:r w:rsidRPr="00ED62D4">
        <w:rPr>
          <w:rFonts w:hint="cs"/>
          <w:sz w:val="28"/>
          <w:rtl/>
        </w:rPr>
        <w:t xml:space="preserve">ی او شده که اصل زهد همان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رغبت</w:t>
      </w:r>
      <w:r w:rsidRPr="00ED62D4">
        <w:rPr>
          <w:rFonts w:hint="cs"/>
          <w:sz w:val="28"/>
          <w:rtl/>
        </w:rPr>
        <w:t xml:space="preserve">ی است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رغبت</w:t>
      </w:r>
      <w:r w:rsidRPr="00ED62D4">
        <w:rPr>
          <w:rFonts w:hint="cs"/>
          <w:sz w:val="28"/>
          <w:rtl/>
        </w:rPr>
        <w:t xml:space="preserve">ی و کم شمردن دنیا که </w:t>
      </w:r>
      <w:r w:rsidRPr="00ED62D4">
        <w:rPr>
          <w:sz w:val="28"/>
          <w:rtl/>
        </w:rPr>
        <w:t>شهوت‌ها</w:t>
      </w:r>
      <w:r w:rsidRPr="00ED62D4">
        <w:rPr>
          <w:rFonts w:hint="cs"/>
          <w:sz w:val="28"/>
          <w:rtl/>
        </w:rPr>
        <w:t>ی او که معنای عام دارد و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فقط شهوت جنسی نیست </w:t>
      </w:r>
      <w:r w:rsidRPr="00ED62D4">
        <w:rPr>
          <w:sz w:val="28"/>
          <w:rtl/>
        </w:rPr>
        <w:t>شهوت‌ها</w:t>
      </w:r>
      <w:r w:rsidRPr="00ED62D4">
        <w:rPr>
          <w:rFonts w:hint="cs"/>
          <w:sz w:val="28"/>
          <w:rtl/>
        </w:rPr>
        <w:t xml:space="preserve"> و تمایلات او را منع کرده و لجام زده این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رغبت</w:t>
      </w:r>
      <w:r w:rsidRPr="00ED62D4">
        <w:rPr>
          <w:rFonts w:hint="cs"/>
          <w:sz w:val="28"/>
          <w:rtl/>
        </w:rPr>
        <w:t xml:space="preserve">ی جلوی طغیان </w:t>
      </w:r>
      <w:r w:rsidRPr="00ED62D4">
        <w:rPr>
          <w:sz w:val="28"/>
          <w:rtl/>
        </w:rPr>
        <w:t>شهوت‌ها</w:t>
      </w:r>
      <w:r w:rsidRPr="00ED62D4">
        <w:rPr>
          <w:rFonts w:hint="cs"/>
          <w:sz w:val="28"/>
          <w:rtl/>
        </w:rPr>
        <w:t xml:space="preserve">ی او را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رد</w:t>
      </w:r>
      <w:r w:rsidRPr="00ED62D4">
        <w:rPr>
          <w:rFonts w:hint="cs"/>
          <w:sz w:val="28"/>
          <w:rtl/>
        </w:rPr>
        <w:t xml:space="preserve">.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أَوْجَفَ‏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الذِّكْرُ بِلِسَانِهِ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أوجف دویدن با سرعت است ذکر و توجه به خدا با سرعت به سمت زبان او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آ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. ذکر را مثل اسب </w:t>
      </w:r>
      <w:r w:rsidRPr="00ED62D4">
        <w:rPr>
          <w:sz w:val="28"/>
          <w:rtl/>
        </w:rPr>
        <w:t>دونده‌ا</w:t>
      </w:r>
      <w:r w:rsidRPr="00ED62D4">
        <w:rPr>
          <w:rFonts w:hint="cs"/>
          <w:sz w:val="28"/>
          <w:rtl/>
        </w:rPr>
        <w:t xml:space="preserve">ی گرفته که به این سمت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آ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.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گو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 ذکر </w:t>
      </w:r>
      <w:r w:rsidRPr="00ED62D4">
        <w:rPr>
          <w:sz w:val="28"/>
          <w:rtl/>
        </w:rPr>
        <w:t>به‌سرعت</w:t>
      </w:r>
      <w:r w:rsidRPr="00ED62D4">
        <w:rPr>
          <w:rFonts w:hint="cs"/>
          <w:sz w:val="28"/>
          <w:rtl/>
        </w:rPr>
        <w:t xml:space="preserve"> به زبان او جاری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 xml:space="preserve"> یعنی </w:t>
      </w:r>
      <w:r w:rsidRPr="00ED62D4">
        <w:rPr>
          <w:sz w:val="28"/>
          <w:rtl/>
        </w:rPr>
        <w:t>آن‌قدر</w:t>
      </w:r>
      <w:r w:rsidRPr="00ED62D4">
        <w:rPr>
          <w:rFonts w:hint="cs"/>
          <w:sz w:val="28"/>
          <w:rtl/>
        </w:rPr>
        <w:t xml:space="preserve"> این دل نورانی و روشن و متذکر خدا است که این یاد با سرعت و شتاب به سمت زبانش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آ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</w:t>
      </w:r>
      <w:r w:rsidRPr="00ED62D4">
        <w:rPr>
          <w:rFonts w:hint="cs"/>
          <w:sz w:val="28"/>
          <w:rtl/>
        </w:rPr>
        <w:t xml:space="preserve">. این زبان نورانی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 xml:space="preserve"> و چشم و همه </w:t>
      </w:r>
      <w:r w:rsidRPr="00ED62D4">
        <w:rPr>
          <w:sz w:val="28"/>
          <w:rtl/>
        </w:rPr>
        <w:t>اعضاء و</w:t>
      </w:r>
      <w:r w:rsidRPr="00ED62D4">
        <w:rPr>
          <w:rFonts w:hint="cs"/>
          <w:sz w:val="28"/>
          <w:rtl/>
        </w:rPr>
        <w:t xml:space="preserve"> جوارح نورانی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 xml:space="preserve">، یک نوری از باطن به سمت </w:t>
      </w:r>
      <w:r w:rsidRPr="00ED62D4">
        <w:rPr>
          <w:sz w:val="28"/>
          <w:rtl/>
        </w:rPr>
        <w:t>اعضاء</w:t>
      </w:r>
      <w:r w:rsidRPr="00ED62D4">
        <w:rPr>
          <w:rFonts w:hint="cs"/>
          <w:sz w:val="28"/>
          <w:rtl/>
        </w:rPr>
        <w:t xml:space="preserve"> و جوارح شتاب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رد</w:t>
      </w:r>
      <w:r w:rsidRPr="00ED62D4">
        <w:rPr>
          <w:rFonts w:hint="cs"/>
          <w:sz w:val="28"/>
          <w:rtl/>
        </w:rPr>
        <w:t xml:space="preserve"> و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تابد</w:t>
      </w:r>
      <w:r w:rsidRPr="00ED62D4">
        <w:rPr>
          <w:rFonts w:hint="cs"/>
          <w:sz w:val="28"/>
          <w:rtl/>
        </w:rPr>
        <w:t xml:space="preserve">، </w:t>
      </w:r>
      <w:r w:rsidRPr="00ED62D4">
        <w:rPr>
          <w:sz w:val="28"/>
          <w:rtl/>
        </w:rPr>
        <w:t>ازجمله</w:t>
      </w:r>
      <w:r w:rsidRPr="00ED62D4">
        <w:rPr>
          <w:rFonts w:hint="cs"/>
          <w:sz w:val="28"/>
          <w:rtl/>
        </w:rPr>
        <w:t xml:space="preserve"> نور این ذکر و یاد خدا که به سمت زبان او هجوم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آورد</w:t>
      </w:r>
      <w:r w:rsidRPr="00ED62D4">
        <w:rPr>
          <w:rFonts w:hint="cs"/>
          <w:sz w:val="28"/>
          <w:rtl/>
        </w:rPr>
        <w:t xml:space="preserve"> و شتاب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رد</w:t>
      </w:r>
      <w:r w:rsidRPr="00ED62D4">
        <w:rPr>
          <w:rFonts w:hint="cs"/>
          <w:sz w:val="28"/>
          <w:rtl/>
        </w:rPr>
        <w:t xml:space="preserve">. این احوال تقیه ذی لب است، انسان فهیم و هوشمندی است که به اینجا رسیده </w:t>
      </w:r>
      <w:r w:rsidRPr="00ED62D4">
        <w:rPr>
          <w:sz w:val="28"/>
          <w:rtl/>
        </w:rPr>
        <w:t>است «</w:t>
      </w:r>
      <w:r w:rsidRPr="00ED62D4">
        <w:rPr>
          <w:rFonts w:hint="cs"/>
          <w:b/>
          <w:bCs/>
          <w:sz w:val="28"/>
          <w:rtl/>
        </w:rPr>
        <w:t>وَ قَدَّمَ الْخَوْفَ لِأَمَانِهِ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، ترس را پیشاپیش برای امنیت آن دنیا فرستاده یعنی ترس امروز را </w:t>
      </w:r>
      <w:r w:rsidRPr="00ED62D4">
        <w:rPr>
          <w:sz w:val="28"/>
          <w:rtl/>
        </w:rPr>
        <w:t>وس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له‌ا</w:t>
      </w:r>
      <w:r w:rsidRPr="00ED62D4">
        <w:rPr>
          <w:rFonts w:hint="cs"/>
          <w:sz w:val="28"/>
          <w:rtl/>
        </w:rPr>
        <w:t xml:space="preserve">ی برای امنیت آن روز قرار داده است، احساس امنیت امروز یعنی ترس فردا و ترس امروز یعنی امنیت فردا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مَنْ جَاءَ بِالْحَسَنَةِ فَلَهُ خَيْرٌ مِنْهَا وَ هُمْ مِنْ فَزَعٍ يَوْمَئِذٍ آمِنُونَ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rFonts w:hint="cs"/>
          <w:i/>
          <w:iCs/>
          <w:sz w:val="28"/>
          <w:rtl/>
        </w:rPr>
        <w:t>نمل/89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وقت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که</w:t>
      </w:r>
      <w:r w:rsidRPr="00ED62D4">
        <w:rPr>
          <w:rFonts w:hint="cs"/>
          <w:sz w:val="28"/>
          <w:rtl/>
        </w:rPr>
        <w:t xml:space="preserve"> امروز اهل ترس و دین باشیم فردا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مِنْ فَزَعٍ يَوْمَئِذٍ آمِنُونَ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. آنجا روز امنیت است. امروز باید </w:t>
      </w:r>
      <w:r w:rsidRPr="00ED62D4">
        <w:rPr>
          <w:sz w:val="28"/>
          <w:rtl/>
        </w:rPr>
        <w:t>ترس‌ها</w:t>
      </w:r>
      <w:r w:rsidRPr="00ED62D4">
        <w:rPr>
          <w:rFonts w:hint="cs"/>
          <w:sz w:val="28"/>
          <w:rtl/>
        </w:rPr>
        <w:t xml:space="preserve"> و </w:t>
      </w:r>
      <w:r w:rsidRPr="00ED62D4">
        <w:rPr>
          <w:sz w:val="28"/>
          <w:rtl/>
        </w:rPr>
        <w:t>ب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دار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ها</w:t>
      </w:r>
      <w:r w:rsidRPr="00ED62D4">
        <w:rPr>
          <w:rFonts w:hint="cs"/>
          <w:sz w:val="28"/>
          <w:rtl/>
        </w:rPr>
        <w:t xml:space="preserve"> و </w:t>
      </w:r>
      <w:r w:rsidRPr="00ED62D4">
        <w:rPr>
          <w:sz w:val="28"/>
          <w:rtl/>
        </w:rPr>
        <w:t>هشدارها</w:t>
      </w:r>
      <w:r w:rsidRPr="00ED62D4">
        <w:rPr>
          <w:rFonts w:hint="cs"/>
          <w:sz w:val="28"/>
          <w:rtl/>
        </w:rPr>
        <w:t xml:space="preserve"> را به جلو بفرستیم تا فردا احساس امنیت بکنیم.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تَنَكَّبَ‏ الْمَخَالِجَ‏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عَنْ وَضَحِ‏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السَّبِيلِ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. این </w:t>
      </w:r>
      <w:r w:rsidRPr="00ED62D4">
        <w:rPr>
          <w:sz w:val="28"/>
          <w:rtl/>
        </w:rPr>
        <w:t>جاذبه‌ها</w:t>
      </w:r>
      <w:r w:rsidRPr="00ED62D4">
        <w:rPr>
          <w:rFonts w:hint="cs"/>
          <w:sz w:val="28"/>
          <w:rtl/>
        </w:rPr>
        <w:t xml:space="preserve">ی گوناگون که در این مسیر هست و او را به گمراهی دعوت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 xml:space="preserve">، همه </w:t>
      </w:r>
      <w:r w:rsidRPr="00ED62D4">
        <w:rPr>
          <w:sz w:val="28"/>
          <w:rtl/>
        </w:rPr>
        <w:t>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ن‌ها</w:t>
      </w:r>
      <w:r w:rsidRPr="00ED62D4">
        <w:rPr>
          <w:rFonts w:hint="cs"/>
          <w:sz w:val="28"/>
          <w:rtl/>
        </w:rPr>
        <w:t xml:space="preserve"> را کنار زده این </w:t>
      </w:r>
      <w:r w:rsidRPr="00ED62D4">
        <w:rPr>
          <w:sz w:val="28"/>
          <w:rtl/>
        </w:rPr>
        <w:t>جاذبه‌ها</w:t>
      </w:r>
      <w:r w:rsidRPr="00ED62D4">
        <w:rPr>
          <w:rFonts w:hint="cs"/>
          <w:sz w:val="28"/>
          <w:rtl/>
        </w:rPr>
        <w:t xml:space="preserve">یی که دائم ما را به سمت خود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کشند</w:t>
      </w:r>
      <w:r w:rsidRPr="00ED62D4">
        <w:rPr>
          <w:rFonts w:hint="cs"/>
          <w:sz w:val="28"/>
          <w:rtl/>
        </w:rPr>
        <w:t xml:space="preserve"> و از صراط مستقیم منحرف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کنند</w:t>
      </w:r>
      <w:r w:rsidRPr="00ED62D4">
        <w:rPr>
          <w:rFonts w:hint="cs"/>
          <w:sz w:val="28"/>
          <w:rtl/>
        </w:rPr>
        <w:t xml:space="preserve">، این انسان عاقل و فهمیده از این </w:t>
      </w:r>
      <w:r w:rsidRPr="00ED62D4">
        <w:rPr>
          <w:sz w:val="28"/>
          <w:rtl/>
        </w:rPr>
        <w:t>جاذبه‌ها</w:t>
      </w:r>
      <w:r w:rsidRPr="00ED62D4">
        <w:rPr>
          <w:rFonts w:hint="cs"/>
          <w:sz w:val="28"/>
          <w:rtl/>
        </w:rPr>
        <w:t xml:space="preserve"> روی</w:t>
      </w:r>
      <w:r w:rsidRPr="00ED62D4">
        <w:rPr>
          <w:rFonts w:hint="eastAsia"/>
          <w:sz w:val="28"/>
          <w:rtl/>
        </w:rPr>
        <w:t>‌</w:t>
      </w:r>
      <w:r w:rsidRPr="00ED62D4">
        <w:rPr>
          <w:rFonts w:hint="cs"/>
          <w:sz w:val="28"/>
          <w:rtl/>
        </w:rPr>
        <w:t>گردان است،</w:t>
      </w:r>
      <w:r w:rsidRPr="00ED62D4">
        <w:rPr>
          <w:sz w:val="28"/>
          <w:rtl/>
        </w:rPr>
        <w:t xml:space="preserve"> 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جاذبه‌ها</w:t>
      </w:r>
      <w:r w:rsidRPr="00ED62D4">
        <w:rPr>
          <w:rFonts w:hint="cs"/>
          <w:sz w:val="28"/>
          <w:rtl/>
        </w:rPr>
        <w:t xml:space="preserve"> او را به این سمت و آن سمت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کشاند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سَلَكَ أَقْصَدَ الْمَسَالِكِ إِلَى‏</w:t>
      </w:r>
    </w:p>
    <w:p w:rsidR="001B18A2" w:rsidRPr="00ED62D4" w:rsidRDefault="001B18A2" w:rsidP="001B18A2">
      <w:pPr>
        <w:rPr>
          <w:rFonts w:cs="Times New Roman"/>
          <w:sz w:val="28"/>
          <w:rtl/>
        </w:rPr>
      </w:pPr>
      <w:r w:rsidRPr="00ED62D4">
        <w:rPr>
          <w:rFonts w:hint="cs"/>
          <w:b/>
          <w:bCs/>
          <w:sz w:val="28"/>
          <w:rtl/>
        </w:rPr>
        <w:t>النَّهْجِ الْمَطْلُوبِ »</w:t>
      </w:r>
      <w:r w:rsidRPr="00ED62D4">
        <w:rPr>
          <w:rFonts w:hint="cs"/>
          <w:sz w:val="28"/>
          <w:rtl/>
        </w:rPr>
        <w:t xml:space="preserve"> و او</w:t>
      </w:r>
      <w:r w:rsidRPr="00ED62D4">
        <w:rPr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بهترین </w:t>
      </w:r>
      <w:r w:rsidRPr="00ED62D4">
        <w:rPr>
          <w:sz w:val="28"/>
          <w:rtl/>
        </w:rPr>
        <w:t>راه‌ها</w:t>
      </w:r>
      <w:r w:rsidRPr="00ED62D4">
        <w:rPr>
          <w:rFonts w:hint="cs"/>
          <w:sz w:val="28"/>
          <w:rtl/>
        </w:rPr>
        <w:t xml:space="preserve"> را که میان</w:t>
      </w:r>
      <w:r w:rsidRPr="00ED62D4">
        <w:rPr>
          <w:rFonts w:hint="eastAsia"/>
          <w:sz w:val="28"/>
          <w:rtl/>
        </w:rPr>
        <w:t>‌</w:t>
      </w:r>
      <w:r w:rsidRPr="00ED62D4">
        <w:rPr>
          <w:rFonts w:hint="cs"/>
          <w:sz w:val="28"/>
          <w:rtl/>
        </w:rPr>
        <w:t xml:space="preserve">بر و روشن هست آن را طی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 xml:space="preserve">. این موانع و جواذب گوناگون را کنار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زند</w:t>
      </w:r>
      <w:r w:rsidRPr="00ED62D4">
        <w:rPr>
          <w:rFonts w:hint="cs"/>
          <w:sz w:val="28"/>
          <w:rtl/>
        </w:rPr>
        <w:t xml:space="preserve"> و </w:t>
      </w:r>
      <w:r w:rsidRPr="00ED62D4">
        <w:rPr>
          <w:sz w:val="28"/>
          <w:rtl/>
        </w:rPr>
        <w:t>درراه</w:t>
      </w:r>
      <w:r w:rsidRPr="00ED62D4">
        <w:rPr>
          <w:rFonts w:hint="cs"/>
          <w:sz w:val="28"/>
          <w:rtl/>
        </w:rPr>
        <w:t xml:space="preserve"> مستقیم میانبر حرکت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 xml:space="preserve"> به سمت نهج مطلوب حرکت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 xml:space="preserve">.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لَمْ تَفْتِلْهُ‏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فَاتِلَاتُ الْغُرُورِ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و موانع فریب،</w:t>
      </w:r>
      <w:r w:rsidRPr="00ED62D4">
        <w:rPr>
          <w:sz w:val="28"/>
          <w:rtl/>
        </w:rPr>
        <w:t xml:space="preserve"> او</w:t>
      </w:r>
      <w:r w:rsidRPr="00ED62D4">
        <w:rPr>
          <w:rFonts w:hint="cs"/>
          <w:sz w:val="28"/>
          <w:rtl/>
        </w:rPr>
        <w:t xml:space="preserve"> را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فر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بد</w:t>
      </w:r>
      <w:r w:rsidRPr="00ED62D4">
        <w:rPr>
          <w:rFonts w:hint="cs"/>
          <w:sz w:val="28"/>
          <w:rtl/>
        </w:rPr>
        <w:t xml:space="preserve">، آن </w:t>
      </w:r>
      <w:r w:rsidRPr="00ED62D4">
        <w:rPr>
          <w:sz w:val="28"/>
          <w:rtl/>
        </w:rPr>
        <w:t>مانع‌ها</w:t>
      </w:r>
      <w:r w:rsidRPr="00ED62D4">
        <w:rPr>
          <w:rFonts w:hint="cs"/>
          <w:sz w:val="28"/>
          <w:rtl/>
        </w:rPr>
        <w:t xml:space="preserve">یی که </w:t>
      </w:r>
      <w:r w:rsidRPr="00ED62D4">
        <w:rPr>
          <w:sz w:val="28"/>
          <w:rtl/>
        </w:rPr>
        <w:t>آدم‌ها</w:t>
      </w:r>
      <w:r w:rsidRPr="00ED62D4">
        <w:rPr>
          <w:rFonts w:hint="cs"/>
          <w:sz w:val="28"/>
          <w:rtl/>
        </w:rPr>
        <w:t xml:space="preserve"> را فریب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دهد</w:t>
      </w:r>
      <w:r w:rsidRPr="00ED62D4">
        <w:rPr>
          <w:rFonts w:hint="cs"/>
          <w:sz w:val="28"/>
          <w:rtl/>
        </w:rPr>
        <w:t xml:space="preserve">، او اسیر این موانع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 xml:space="preserve">. </w:t>
      </w:r>
      <w:r w:rsidRPr="00ED62D4">
        <w:rPr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لَمْ تَعْمَ‏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عَلَيْهِ مُشْتَبِهَاتُ الْأُمُورِ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مشتبهات بر او تاریک و مبهم </w:t>
      </w:r>
      <w:r w:rsidRPr="00ED62D4">
        <w:rPr>
          <w:sz w:val="28"/>
          <w:rtl/>
        </w:rPr>
        <w:t>نم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شود</w:t>
      </w:r>
      <w:r w:rsidRPr="00ED62D4">
        <w:rPr>
          <w:rFonts w:hint="cs"/>
          <w:sz w:val="28"/>
          <w:rtl/>
        </w:rPr>
        <w:t xml:space="preserve">، نور و فرقانی دارد که او را در زندگی هدایت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کند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b/>
          <w:bCs/>
          <w:sz w:val="28"/>
          <w:rtl/>
        </w:rPr>
        <w:t>آن‌وقت</w:t>
      </w:r>
      <w:r w:rsidRPr="00ED62D4">
        <w:rPr>
          <w:rFonts w:hint="cs"/>
          <w:b/>
          <w:bCs/>
          <w:sz w:val="28"/>
          <w:rtl/>
        </w:rPr>
        <w:t xml:space="preserve"> </w:t>
      </w:r>
      <w:r w:rsidRPr="00ED62D4">
        <w:rPr>
          <w:b/>
          <w:bCs/>
          <w:sz w:val="28"/>
          <w:rtl/>
        </w:rPr>
        <w:lastRenderedPageBreak/>
        <w:t>«</w:t>
      </w:r>
      <w:r w:rsidRPr="00ED62D4">
        <w:rPr>
          <w:rFonts w:hint="cs"/>
          <w:b/>
          <w:bCs/>
          <w:sz w:val="28"/>
          <w:rtl/>
        </w:rPr>
        <w:t>ظَافِراً بِفَرْحَةِ الْبُشْرَى وَ رَاحَةِ النُّعْمَى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b/>
          <w:bCs/>
          <w:sz w:val="28"/>
          <w:rtl/>
        </w:rPr>
        <w:t xml:space="preserve"> </w:t>
      </w:r>
      <w:r w:rsidRPr="00ED62D4">
        <w:rPr>
          <w:rFonts w:hint="cs"/>
          <w:sz w:val="28"/>
          <w:rtl/>
        </w:rPr>
        <w:t xml:space="preserve">اگر این راهی که حضرت هفت هشت نکته </w:t>
      </w:r>
      <w:r w:rsidRPr="00ED62D4">
        <w:rPr>
          <w:sz w:val="28"/>
          <w:rtl/>
        </w:rPr>
        <w:t>درباره‌اش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فرموده‌اند</w:t>
      </w:r>
      <w:r w:rsidRPr="00ED62D4">
        <w:rPr>
          <w:rFonts w:hint="cs"/>
          <w:sz w:val="28"/>
          <w:rtl/>
        </w:rPr>
        <w:t xml:space="preserve"> یک تقوای </w:t>
      </w:r>
      <w:r w:rsidRPr="00ED62D4">
        <w:rPr>
          <w:sz w:val="28"/>
          <w:rtl/>
        </w:rPr>
        <w:t>عاقلانه‌ا</w:t>
      </w:r>
      <w:r w:rsidRPr="00ED62D4">
        <w:rPr>
          <w:rFonts w:hint="cs"/>
          <w:sz w:val="28"/>
          <w:rtl/>
        </w:rPr>
        <w:t xml:space="preserve">ی و </w:t>
      </w:r>
      <w:r w:rsidRPr="00ED62D4">
        <w:rPr>
          <w:sz w:val="28"/>
          <w:rtl/>
        </w:rPr>
        <w:t>حک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مانه‌ا</w:t>
      </w:r>
      <w:r w:rsidRPr="00ED62D4">
        <w:rPr>
          <w:rFonts w:hint="cs"/>
          <w:sz w:val="28"/>
          <w:rtl/>
        </w:rPr>
        <w:t xml:space="preserve">ی در شما پدیدار شد </w:t>
      </w:r>
      <w:r w:rsidRPr="00ED62D4">
        <w:rPr>
          <w:sz w:val="28"/>
          <w:rtl/>
        </w:rPr>
        <w:t>آن‌وقت</w:t>
      </w:r>
      <w:r w:rsidRPr="00ED62D4">
        <w:rPr>
          <w:rFonts w:hint="cs"/>
          <w:sz w:val="28"/>
          <w:rtl/>
        </w:rPr>
        <w:t xml:space="preserve"> به سمت این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رو</w:t>
      </w:r>
      <w:r w:rsidRPr="00ED62D4">
        <w:rPr>
          <w:rFonts w:hint="cs"/>
          <w:sz w:val="28"/>
          <w:rtl/>
        </w:rPr>
        <w:t xml:space="preserve">ی که پایانش </w:t>
      </w:r>
      <w:r w:rsidRPr="00ED62D4">
        <w:rPr>
          <w:sz w:val="28"/>
          <w:rtl/>
        </w:rPr>
        <w:t>ظاهراً</w:t>
      </w:r>
      <w:r w:rsidRPr="00ED62D4">
        <w:rPr>
          <w:rFonts w:hint="cs"/>
          <w:sz w:val="28"/>
          <w:rtl/>
        </w:rPr>
        <w:t xml:space="preserve"> بفرحة پیروز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شو</w:t>
      </w:r>
      <w:r w:rsidRPr="00ED62D4">
        <w:rPr>
          <w:rFonts w:hint="cs"/>
          <w:sz w:val="28"/>
          <w:rtl/>
        </w:rPr>
        <w:t xml:space="preserve">ی با یک مژده </w:t>
      </w:r>
      <w:r w:rsidRPr="00ED62D4">
        <w:rPr>
          <w:sz w:val="28"/>
          <w:rtl/>
        </w:rPr>
        <w:t>خوشحال‌کننده</w:t>
      </w:r>
      <w:r w:rsidRPr="00ED62D4">
        <w:rPr>
          <w:rFonts w:hint="cs"/>
          <w:sz w:val="28"/>
          <w:rtl/>
        </w:rPr>
        <w:t xml:space="preserve">. پایان این خط پیروزی است و راحتی است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ظَافِراً بِفَرْحَةِ الْبُشْرَى وَ رَاحَةِ النُّعْمَى‏</w:t>
      </w:r>
      <w:r w:rsidRPr="00ED62D4">
        <w:rPr>
          <w:b/>
          <w:bCs/>
          <w:sz w:val="28"/>
          <w:rtl/>
        </w:rPr>
        <w:t xml:space="preserve"> </w:t>
      </w:r>
      <w:r w:rsidRPr="00ED62D4">
        <w:rPr>
          <w:rFonts w:hint="cs"/>
          <w:b/>
          <w:bCs/>
          <w:sz w:val="28"/>
          <w:rtl/>
        </w:rPr>
        <w:t>فِي أَنْعَمِ نَوْمِهِ وَ آمَنِ يَوْمِهِ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در بهترین روزها و زیباترین روزها قرار </w:t>
      </w:r>
      <w:r w:rsidRPr="00ED62D4">
        <w:rPr>
          <w:sz w:val="28"/>
          <w:rtl/>
        </w:rPr>
        <w:t>م</w:t>
      </w:r>
      <w:r w:rsidRPr="00ED62D4">
        <w:rPr>
          <w:rFonts w:hint="cs"/>
          <w:sz w:val="28"/>
          <w:rtl/>
        </w:rPr>
        <w:t>ی‌</w:t>
      </w:r>
      <w:r w:rsidRPr="00ED62D4">
        <w:rPr>
          <w:rFonts w:hint="eastAsia"/>
          <w:sz w:val="28"/>
          <w:rtl/>
        </w:rPr>
        <w:t>گ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رد</w:t>
      </w:r>
      <w:r w:rsidRPr="00ED62D4">
        <w:rPr>
          <w:rFonts w:hint="cs"/>
          <w:sz w:val="28"/>
          <w:rtl/>
        </w:rPr>
        <w:t xml:space="preserve"> </w:t>
      </w:r>
      <w:r w:rsidRPr="00ED62D4">
        <w:rPr>
          <w:sz w:val="28"/>
          <w:rtl/>
        </w:rPr>
        <w:t>درحال</w:t>
      </w:r>
      <w:r w:rsidRPr="00ED62D4">
        <w:rPr>
          <w:rFonts w:hint="cs"/>
          <w:sz w:val="28"/>
          <w:rtl/>
        </w:rPr>
        <w:t>ی‌</w:t>
      </w:r>
      <w:r w:rsidRPr="00ED62D4">
        <w:rPr>
          <w:sz w:val="28"/>
          <w:rtl/>
        </w:rPr>
        <w:t>که «</w:t>
      </w:r>
      <w:r w:rsidRPr="00ED62D4">
        <w:rPr>
          <w:rFonts w:hint="cs"/>
          <w:b/>
          <w:bCs/>
          <w:sz w:val="28"/>
          <w:rtl/>
        </w:rPr>
        <w:t>قَدْ عَبَرَ مَعْبَرَ الْعَاجِلَةِ حَمِيداً</w:t>
      </w:r>
      <w:r w:rsidRPr="00ED62D4">
        <w:rPr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، در </w:t>
      </w:r>
      <w:r w:rsidRPr="00ED62D4">
        <w:rPr>
          <w:sz w:val="28"/>
          <w:rtl/>
        </w:rPr>
        <w:t>حال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ه</w:t>
      </w:r>
      <w:r w:rsidRPr="00ED62D4">
        <w:rPr>
          <w:rFonts w:hint="cs"/>
          <w:sz w:val="28"/>
          <w:rtl/>
        </w:rPr>
        <w:t xml:space="preserve"> از این دنیای گذرا شایسته و ستوده عبور کرده</w:t>
      </w:r>
      <w:r w:rsidRPr="00ED62D4">
        <w:rPr>
          <w:sz w:val="28"/>
          <w:rtl/>
        </w:rPr>
        <w:t xml:space="preserve"> </w:t>
      </w:r>
      <w:r w:rsidRPr="00ED62D4">
        <w:rPr>
          <w:b/>
          <w:bCs/>
          <w:sz w:val="28"/>
          <w:rtl/>
        </w:rPr>
        <w:t>«</w:t>
      </w:r>
      <w:r w:rsidRPr="00ED62D4">
        <w:rPr>
          <w:rFonts w:hint="cs"/>
          <w:b/>
          <w:bCs/>
          <w:sz w:val="28"/>
          <w:rtl/>
        </w:rPr>
        <w:t>وَ قَدَّمَ زَادَ الْآجِلَةِ سَعِيداً</w:t>
      </w:r>
      <w:r w:rsidRPr="00ED62D4">
        <w:rPr>
          <w:b/>
          <w:bCs/>
          <w:sz w:val="28"/>
          <w:rtl/>
        </w:rPr>
        <w:t>»</w:t>
      </w:r>
      <w:r w:rsidRPr="00ED62D4">
        <w:rPr>
          <w:rFonts w:hint="cs"/>
          <w:sz w:val="28"/>
          <w:rtl/>
        </w:rPr>
        <w:t xml:space="preserve"> و زاد خوبی را برای آن دنیا فرستاده است. انشاء الله خدا توفیق عمل و فهم </w:t>
      </w:r>
      <w:r w:rsidRPr="00ED62D4">
        <w:rPr>
          <w:sz w:val="28"/>
          <w:rtl/>
        </w:rPr>
        <w:t>ا</w:t>
      </w:r>
      <w:r w:rsidRPr="00ED62D4">
        <w:rPr>
          <w:rFonts w:hint="cs"/>
          <w:sz w:val="28"/>
          <w:rtl/>
        </w:rPr>
        <w:t>ی</w:t>
      </w:r>
      <w:r w:rsidRPr="00ED62D4">
        <w:rPr>
          <w:rFonts w:hint="eastAsia"/>
          <w:sz w:val="28"/>
          <w:rtl/>
        </w:rPr>
        <w:t>ن‌ها</w:t>
      </w:r>
      <w:r w:rsidRPr="00ED62D4">
        <w:rPr>
          <w:rFonts w:hint="cs"/>
          <w:sz w:val="28"/>
          <w:rtl/>
        </w:rPr>
        <w:t xml:space="preserve"> را عنایت بکند.</w:t>
      </w:r>
    </w:p>
    <w:p w:rsidR="001B18A2" w:rsidRPr="00ED62D4" w:rsidRDefault="001B18A2" w:rsidP="001B18A2">
      <w:pPr>
        <w:rPr>
          <w:sz w:val="28"/>
        </w:rPr>
      </w:pPr>
    </w:p>
    <w:p w:rsidR="001B18A2" w:rsidRPr="00ED62D4" w:rsidRDefault="001B18A2" w:rsidP="001B18A2">
      <w:pPr>
        <w:rPr>
          <w:sz w:val="28"/>
        </w:rPr>
      </w:pPr>
    </w:p>
    <w:p w:rsidR="001B18A2" w:rsidRPr="00ED62D4" w:rsidRDefault="001B18A2" w:rsidP="001B18A2">
      <w:pPr>
        <w:ind w:left="360" w:firstLine="0"/>
        <w:rPr>
          <w:sz w:val="28"/>
          <w:rtl/>
        </w:rPr>
      </w:pPr>
    </w:p>
    <w:p w:rsidR="00E61AF3" w:rsidRDefault="00E61AF3"/>
    <w:sectPr w:rsidR="00E61AF3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56" w:rsidRDefault="00327356" w:rsidP="001B18A2">
      <w:pPr>
        <w:spacing w:after="0"/>
      </w:pPr>
      <w:r>
        <w:separator/>
      </w:r>
    </w:p>
  </w:endnote>
  <w:endnote w:type="continuationSeparator" w:id="0">
    <w:p w:rsidR="00327356" w:rsidRDefault="00327356" w:rsidP="001B1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63F4A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327356" w:rsidP="00E2365C">
    <w:pPr>
      <w:ind w:right="360"/>
    </w:pPr>
  </w:p>
  <w:p w:rsidR="00AA32E0" w:rsidRDefault="00327356"/>
  <w:p w:rsidR="00AA32E0" w:rsidRDefault="00327356" w:rsidP="00CE61DD"/>
  <w:p w:rsidR="00AA32E0" w:rsidRDefault="00327356" w:rsidP="00CE61DD"/>
  <w:p w:rsidR="00AA32E0" w:rsidRDefault="00327356" w:rsidP="00CE61DD"/>
  <w:p w:rsidR="00AA32E0" w:rsidRDefault="00327356" w:rsidP="00CE61DD"/>
  <w:p w:rsidR="00AA32E0" w:rsidRDefault="00327356" w:rsidP="00CE61DD"/>
  <w:p w:rsidR="00AA32E0" w:rsidRDefault="00327356" w:rsidP="00CE61DD"/>
  <w:p w:rsidR="00AA32E0" w:rsidRDefault="00327356" w:rsidP="0024343B"/>
  <w:p w:rsidR="00AA32E0" w:rsidRDefault="00327356" w:rsidP="0024343B"/>
  <w:p w:rsidR="00AA32E0" w:rsidRDefault="00327356" w:rsidP="0024343B"/>
  <w:p w:rsidR="00AA32E0" w:rsidRDefault="00327356" w:rsidP="003339DE"/>
  <w:p w:rsidR="00AA32E0" w:rsidRDefault="00327356" w:rsidP="003339DE"/>
  <w:p w:rsidR="00AA32E0" w:rsidRDefault="00327356" w:rsidP="003339DE"/>
  <w:p w:rsidR="00AA32E0" w:rsidRDefault="00327356" w:rsidP="003339DE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F77F5F"/>
  <w:p w:rsidR="00AA32E0" w:rsidRDefault="00327356" w:rsidP="00F77F5F"/>
  <w:p w:rsidR="00AA32E0" w:rsidRDefault="00327356" w:rsidP="00F77F5F"/>
  <w:p w:rsidR="00AA32E0" w:rsidRDefault="00327356" w:rsidP="00053028"/>
  <w:p w:rsidR="00AA32E0" w:rsidRDefault="0032735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63F4A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223ED">
      <w:rPr>
        <w:noProof/>
        <w:rtl/>
      </w:rPr>
      <w:t>1</w:t>
    </w:r>
    <w:r>
      <w:rPr>
        <w:noProof/>
      </w:rPr>
      <w:fldChar w:fldCharType="end"/>
    </w:r>
  </w:p>
  <w:p w:rsidR="00AA32E0" w:rsidRDefault="00327356" w:rsidP="00053028"/>
  <w:p w:rsidR="00AA32E0" w:rsidRDefault="00327356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56" w:rsidRDefault="00327356" w:rsidP="001B18A2">
      <w:pPr>
        <w:spacing w:after="0"/>
      </w:pPr>
      <w:r>
        <w:separator/>
      </w:r>
    </w:p>
  </w:footnote>
  <w:footnote w:type="continuationSeparator" w:id="0">
    <w:p w:rsidR="00327356" w:rsidRDefault="00327356" w:rsidP="001B18A2">
      <w:pPr>
        <w:spacing w:after="0"/>
      </w:pPr>
      <w:r>
        <w:continuationSeparator/>
      </w:r>
    </w:p>
  </w:footnote>
  <w:footnote w:id="1">
    <w:p w:rsidR="001B18A2" w:rsidRPr="00055BBE" w:rsidRDefault="00055BBE" w:rsidP="001B18A2">
      <w:pPr>
        <w:pStyle w:val="FootnoteText"/>
        <w:rPr>
          <w:rFonts w:cs="2  Badr"/>
          <w:b/>
          <w:bCs/>
          <w:rtl/>
          <w:lang w:bidi="fa-IR"/>
        </w:rPr>
      </w:pPr>
      <w:r w:rsidRPr="00055BBE">
        <w:rPr>
          <w:rFonts w:cs="2  Badr"/>
          <w:b/>
          <w:bCs/>
        </w:rPr>
        <w:t>-</w:t>
      </w:r>
      <w:r w:rsidR="001B18A2" w:rsidRPr="00055BBE">
        <w:rPr>
          <w:rStyle w:val="FootnoteReference"/>
          <w:rFonts w:cs="2  Badr"/>
          <w:b/>
          <w:bCs/>
        </w:rPr>
        <w:footnoteRef/>
      </w:r>
      <w:r w:rsidR="001B18A2" w:rsidRPr="00055BBE">
        <w:rPr>
          <w:rFonts w:cs="2  Badr"/>
          <w:b/>
          <w:bCs/>
          <w:rtl/>
        </w:rPr>
        <w:t xml:space="preserve"> </w:t>
      </w:r>
      <w:r w:rsidR="001B18A2" w:rsidRPr="00055BBE">
        <w:rPr>
          <w:rFonts w:cs="2  Badr" w:hint="cs"/>
          <w:b/>
          <w:bCs/>
          <w:rtl/>
        </w:rPr>
        <w:t>وسایل الشیعه کتاب التجاره ابواب مایکتسب به باب 6 ح 4</w:t>
      </w:r>
    </w:p>
  </w:footnote>
  <w:footnote w:id="2">
    <w:p w:rsidR="001B18A2" w:rsidRPr="00055BBE" w:rsidRDefault="00055BBE" w:rsidP="001B18A2">
      <w:pPr>
        <w:pStyle w:val="FootnoteText"/>
        <w:rPr>
          <w:rFonts w:cs="2  Badr"/>
          <w:b/>
          <w:bCs/>
          <w:rtl/>
          <w:lang w:bidi="fa-IR"/>
        </w:rPr>
      </w:pPr>
      <w:r w:rsidRPr="00055BBE">
        <w:rPr>
          <w:rFonts w:asciiTheme="minorHAnsi" w:hAnsiTheme="minorHAnsi" w:cs="2  Badr"/>
          <w:b/>
          <w:bCs/>
        </w:rPr>
        <w:t>-</w:t>
      </w:r>
      <w:r w:rsidR="001B18A2" w:rsidRPr="00055BBE">
        <w:rPr>
          <w:rStyle w:val="FootnoteReference"/>
          <w:rFonts w:cs="2  Badr"/>
          <w:b/>
          <w:bCs/>
        </w:rPr>
        <w:footnoteRef/>
      </w:r>
      <w:r w:rsidR="001B18A2" w:rsidRPr="00055BBE">
        <w:rPr>
          <w:rFonts w:cs="2  Badr"/>
          <w:b/>
          <w:bCs/>
          <w:rtl/>
        </w:rPr>
        <w:t xml:space="preserve"> </w:t>
      </w:r>
      <w:r w:rsidR="001B18A2" w:rsidRPr="00055BBE">
        <w:rPr>
          <w:rFonts w:cs="2  Badr" w:hint="cs"/>
          <w:b/>
          <w:bCs/>
          <w:rtl/>
        </w:rPr>
        <w:t>وسایل الشیعه کتاب التجاره ابواب مایکتسب به باب 6 ح 5</w:t>
      </w:r>
    </w:p>
  </w:footnote>
  <w:footnote w:id="3">
    <w:p w:rsidR="001B18A2" w:rsidRPr="00055BBE" w:rsidRDefault="001B18A2" w:rsidP="001B18A2">
      <w:pPr>
        <w:pStyle w:val="FootnoteText"/>
        <w:rPr>
          <w:rFonts w:cs="2  Badr"/>
          <w:b/>
          <w:bCs/>
          <w:rtl/>
          <w:lang w:bidi="fa-IR"/>
        </w:rPr>
      </w:pPr>
      <w:r w:rsidRPr="00055BBE">
        <w:rPr>
          <w:rStyle w:val="FootnoteReference"/>
          <w:rFonts w:cs="2  Badr"/>
          <w:b/>
          <w:bCs/>
        </w:rPr>
        <w:footnoteRef/>
      </w:r>
      <w:r w:rsidR="00055BBE" w:rsidRPr="00055BBE">
        <w:rPr>
          <w:rFonts w:cs="2  Badr" w:hint="cs"/>
          <w:b/>
          <w:bCs/>
          <w:rtl/>
        </w:rPr>
        <w:t>-</w:t>
      </w:r>
      <w:r w:rsidRPr="00055BBE">
        <w:rPr>
          <w:rFonts w:cs="2  Badr"/>
          <w:b/>
          <w:bCs/>
          <w:rtl/>
        </w:rPr>
        <w:t xml:space="preserve"> </w:t>
      </w:r>
      <w:r w:rsidRPr="00055BBE">
        <w:rPr>
          <w:rFonts w:cs="2  Badr" w:hint="cs"/>
          <w:b/>
          <w:bCs/>
          <w:rtl/>
        </w:rPr>
        <w:t>وسایل الشیعه کتاب التجاره ابواب مایکتسب به باب 6 ح</w:t>
      </w:r>
      <w:r w:rsidRPr="00055BBE">
        <w:rPr>
          <w:rFonts w:cs="2  Badr" w:hint="cs"/>
          <w:b/>
          <w:bCs/>
          <w:rtl/>
          <w:lang w:bidi="fa-IR"/>
        </w:rPr>
        <w:t>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27356"/>
  <w:p w:rsidR="00AA32E0" w:rsidRDefault="00327356"/>
  <w:p w:rsidR="00AA32E0" w:rsidRDefault="00327356" w:rsidP="00CE61DD"/>
  <w:p w:rsidR="00AA32E0" w:rsidRDefault="00327356" w:rsidP="00CE61DD"/>
  <w:p w:rsidR="00AA32E0" w:rsidRDefault="00327356" w:rsidP="00CE61DD"/>
  <w:p w:rsidR="00AA32E0" w:rsidRDefault="00327356" w:rsidP="00CE61DD"/>
  <w:p w:rsidR="00AA32E0" w:rsidRDefault="00327356" w:rsidP="00CE61DD"/>
  <w:p w:rsidR="00AA32E0" w:rsidRDefault="00327356" w:rsidP="0024343B"/>
  <w:p w:rsidR="00AA32E0" w:rsidRDefault="00327356" w:rsidP="0024343B"/>
  <w:p w:rsidR="00AA32E0" w:rsidRDefault="00327356" w:rsidP="0024343B"/>
  <w:p w:rsidR="00AA32E0" w:rsidRDefault="00327356" w:rsidP="003339DE"/>
  <w:p w:rsidR="00AA32E0" w:rsidRDefault="00327356" w:rsidP="003339DE"/>
  <w:p w:rsidR="00AA32E0" w:rsidRDefault="00327356" w:rsidP="003339DE"/>
  <w:p w:rsidR="00AA32E0" w:rsidRDefault="00327356" w:rsidP="003339DE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493648"/>
  <w:p w:rsidR="00AA32E0" w:rsidRDefault="00327356" w:rsidP="00F77F5F"/>
  <w:p w:rsidR="00AA32E0" w:rsidRDefault="00327356" w:rsidP="00F77F5F"/>
  <w:p w:rsidR="00AA32E0" w:rsidRDefault="00327356" w:rsidP="00F77F5F"/>
  <w:p w:rsidR="00AA32E0" w:rsidRDefault="00327356" w:rsidP="00053028"/>
  <w:p w:rsidR="00AA32E0" w:rsidRDefault="0032735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95578" w:rsidRDefault="00327356" w:rsidP="00196DAD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5" w:name="OLE_LINK1"/>
    <w:bookmarkStart w:id="16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5"/>
    <w:bookmarkEnd w:id="16"/>
    <w:r w:rsidR="00A63F4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63F4A" w:rsidRPr="00D55680">
      <w:rPr>
        <w:rFonts w:ascii="IranNastaliq" w:hAnsi="IranNastaliq" w:hint="cs"/>
        <w:sz w:val="40"/>
        <w:szCs w:val="40"/>
        <w:rtl/>
      </w:rPr>
      <w:t xml:space="preserve">                </w:t>
    </w:r>
    <w:r w:rsidR="00196DAD">
      <w:rPr>
        <w:rFonts w:ascii="IranNastaliq" w:hAnsi="IranNastaliq" w:hint="cs"/>
        <w:sz w:val="40"/>
        <w:szCs w:val="40"/>
        <w:rtl/>
      </w:rPr>
      <w:t xml:space="preserve">    </w:t>
    </w:r>
    <w:r w:rsidR="00A63F4A" w:rsidRPr="00D55680">
      <w:rPr>
        <w:rFonts w:ascii="IranNastaliq" w:hAnsi="IranNastaliq" w:hint="cs"/>
        <w:sz w:val="40"/>
        <w:szCs w:val="40"/>
        <w:rtl/>
      </w:rPr>
      <w:t xml:space="preserve">        </w:t>
    </w:r>
    <w:r w:rsidR="001B18A2" w:rsidRPr="00F95578">
      <w:rPr>
        <w:rFonts w:ascii="IranNastaliq" w:hAnsi="IranNastaliq" w:cs="IranNastaliq"/>
        <w:sz w:val="40"/>
        <w:szCs w:val="40"/>
        <w:rtl/>
      </w:rPr>
      <w:t>شماره ثبت</w:t>
    </w:r>
    <w:r w:rsidR="00F95578">
      <w:rPr>
        <w:rFonts w:ascii="IranNastaliq" w:hAnsi="IranNastaliq" w:cs="IranNastaliq" w:hint="cs"/>
        <w:sz w:val="40"/>
        <w:szCs w:val="40"/>
        <w:rtl/>
      </w:rPr>
      <w:t>:</w:t>
    </w:r>
    <w:r w:rsidR="001B18A2" w:rsidRPr="00F95578">
      <w:rPr>
        <w:rFonts w:ascii="IranNastaliq" w:hAnsi="IranNastaliq" w:cs="IranNastaliq"/>
        <w:sz w:val="40"/>
        <w:szCs w:val="40"/>
        <w:rtl/>
      </w:rPr>
      <w:t xml:space="preserve"> 1148</w:t>
    </w:r>
    <w:r w:rsidR="00196DAD">
      <w:rPr>
        <w:rFonts w:ascii="IranNastaliq" w:hAnsi="IranNastaliq" w:cs="IranNastaliq"/>
        <w:sz w:val="40"/>
        <w:szCs w:val="40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8A2"/>
    <w:rsid w:val="00010038"/>
    <w:rsid w:val="00055BBE"/>
    <w:rsid w:val="000C26B2"/>
    <w:rsid w:val="00147D35"/>
    <w:rsid w:val="00196DAD"/>
    <w:rsid w:val="001B18A2"/>
    <w:rsid w:val="002D74E1"/>
    <w:rsid w:val="00327356"/>
    <w:rsid w:val="00393C7A"/>
    <w:rsid w:val="00432EAB"/>
    <w:rsid w:val="004A125E"/>
    <w:rsid w:val="00607840"/>
    <w:rsid w:val="006D7809"/>
    <w:rsid w:val="006E30D5"/>
    <w:rsid w:val="007A50A1"/>
    <w:rsid w:val="008223ED"/>
    <w:rsid w:val="00912174"/>
    <w:rsid w:val="009C4B3B"/>
    <w:rsid w:val="00A63F4A"/>
    <w:rsid w:val="00AA00D9"/>
    <w:rsid w:val="00D9350C"/>
    <w:rsid w:val="00E237B9"/>
    <w:rsid w:val="00E61AF3"/>
    <w:rsid w:val="00ED1D6F"/>
    <w:rsid w:val="00F01259"/>
    <w:rsid w:val="00F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55BB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055BB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055BB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055BB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055BB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55BB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55BB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55BB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55BB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55BB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055BB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055BBE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055BB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055BBE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55BB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055BB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055BBE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5BB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5BB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55BBE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055BB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55BBE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55BB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55BB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5BB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55BB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5BB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55BB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55BB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55BB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55BB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55BB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55BBE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1B18A2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1B18A2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1B18A2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1B18A2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1B18A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1B18A2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1B18A2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1B18A2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1B18A2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1B18A2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1B18A2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1B18A2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1B18A2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1B18A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1B18A2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1B18A2"/>
    <w:pPr>
      <w:spacing w:after="0"/>
      <w:ind w:left="1321"/>
    </w:pPr>
  </w:style>
  <w:style w:type="character" w:styleId="FootnoteReference">
    <w:name w:val="footnote reference"/>
    <w:rsid w:val="001B18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1B18A2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1B18A2"/>
    <w:rPr>
      <w:rFonts w:ascii="B Lotus" w:hAnsi="B Lotus" w:cs="B Lotus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5BBE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55BBE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55BBE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55BBE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1B18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1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8A2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1B1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8A2"/>
    <w:rPr>
      <w:rFonts w:cs="2  Badr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055BB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055BB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55BBE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55BB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55BB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55BBE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55BB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55BBE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BBE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2755-D3E2-4FDC-B5B2-393BB2EC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3</cp:revision>
  <dcterms:created xsi:type="dcterms:W3CDTF">2014-07-22T00:18:00Z</dcterms:created>
  <dcterms:modified xsi:type="dcterms:W3CDTF">2014-08-10T06:46:00Z</dcterms:modified>
</cp:coreProperties>
</file>