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4B8" w:rsidRDefault="00460F46" w:rsidP="002664B8">
      <w:pPr>
        <w:rPr>
          <w:rFonts w:hint="cs"/>
          <w:rtl/>
        </w:rPr>
      </w:pPr>
      <w:r>
        <w:rPr>
          <w:rFonts w:hint="cs"/>
          <w:b/>
          <w:bCs/>
          <w:sz w:val="32"/>
          <w:szCs w:val="32"/>
          <w:rtl/>
          <w:lang w:bidi="fa-IR"/>
        </w:rPr>
        <w:t xml:space="preserve">جلسه 17 </w:t>
      </w:r>
      <w:r w:rsidR="001117A5">
        <w:rPr>
          <w:rFonts w:hint="cs"/>
          <w:b/>
          <w:bCs/>
          <w:sz w:val="32"/>
          <w:szCs w:val="32"/>
          <w:rtl/>
          <w:lang w:bidi="fa-IR"/>
        </w:rPr>
        <w:t xml:space="preserve">      </w:t>
      </w:r>
      <w:r>
        <w:rPr>
          <w:rFonts w:hint="cs"/>
          <w:b/>
          <w:bCs/>
          <w:sz w:val="32"/>
          <w:szCs w:val="32"/>
          <w:rtl/>
          <w:lang w:bidi="fa-IR"/>
        </w:rPr>
        <w:t>88-87</w:t>
      </w:r>
      <w:bookmarkStart w:id="0" w:name="_Toc250835122"/>
      <w:r w:rsidR="007A4FEC">
        <w:rPr>
          <w:rFonts w:hint="cs"/>
          <w:b/>
          <w:bCs/>
          <w:sz w:val="32"/>
          <w:szCs w:val="32"/>
          <w:rtl/>
          <w:lang w:bidi="fa-IR"/>
        </w:rPr>
        <w:t xml:space="preserve">    </w:t>
      </w:r>
      <w:r w:rsidR="009235FE">
        <w:rPr>
          <w:rFonts w:hint="cs"/>
          <w:rtl/>
        </w:rPr>
        <w:t>مکاسب محرمه / تصویر و تمثیل</w:t>
      </w:r>
      <w:bookmarkEnd w:id="0"/>
    </w:p>
    <w:p w:rsidR="00795694" w:rsidRDefault="00795694" w:rsidP="002664B8">
      <w:pPr>
        <w:rPr>
          <w:rtl/>
        </w:rPr>
      </w:pPr>
      <w:r w:rsidRPr="00A75419">
        <w:rPr>
          <w:rFonts w:hint="cs"/>
          <w:rtl/>
          <w:lang w:bidi="fa-IR"/>
        </w:rPr>
        <w:t>بسم الله الرحمن الرحيم</w:t>
      </w:r>
    </w:p>
    <w:p w:rsidR="009235FE" w:rsidRPr="00A75419" w:rsidRDefault="009235FE" w:rsidP="002664B8">
      <w:pPr>
        <w:pStyle w:val="Heading2"/>
        <w:rPr>
          <w:rtl/>
        </w:rPr>
      </w:pPr>
      <w:bookmarkStart w:id="1" w:name="_Toc250835123"/>
      <w:r>
        <w:rPr>
          <w:rFonts w:hint="cs"/>
          <w:rtl/>
        </w:rPr>
        <w:t>فروع حرمت یا کراهت تجسیم</w:t>
      </w:r>
      <w:bookmarkEnd w:id="1"/>
    </w:p>
    <w:p w:rsidR="00795694" w:rsidRPr="00A75419" w:rsidRDefault="00795694" w:rsidP="002664B8">
      <w:pPr>
        <w:rPr>
          <w:rtl/>
          <w:lang w:bidi="fa-IR"/>
        </w:rPr>
      </w:pPr>
      <w:r w:rsidRPr="00A75419">
        <w:rPr>
          <w:rFonts w:hint="cs"/>
          <w:rtl/>
          <w:lang w:bidi="fa-IR"/>
        </w:rPr>
        <w:t>بحث در فرع سوم يا چهارم بود كه آيا حكم حرمت يا كراهت شامل تصوير و تجسيم و مجسمه سازي مَلك و جن هم مي شود يا نه؟</w:t>
      </w:r>
    </w:p>
    <w:p w:rsidR="00795694" w:rsidRDefault="00795694" w:rsidP="002664B8">
      <w:pPr>
        <w:rPr>
          <w:rtl/>
          <w:lang w:bidi="fa-IR"/>
        </w:rPr>
      </w:pPr>
      <w:r w:rsidRPr="00A75419">
        <w:rPr>
          <w:rFonts w:hint="cs"/>
          <w:rtl/>
          <w:lang w:bidi="fa-IR"/>
        </w:rPr>
        <w:t>براي اين كه حرمت يا كراهت</w:t>
      </w:r>
      <w:r w:rsidR="001117A5" w:rsidRPr="001117A5">
        <w:rPr>
          <w:rFonts w:hint="cs"/>
          <w:rtl/>
          <w:lang w:bidi="fa-IR"/>
        </w:rPr>
        <w:t>،</w:t>
      </w:r>
      <w:r w:rsidRPr="00A75419">
        <w:rPr>
          <w:rFonts w:hint="cs"/>
          <w:rtl/>
          <w:lang w:bidi="fa-IR"/>
        </w:rPr>
        <w:t xml:space="preserve"> شامل تصاوير موجودات ماورائي هم مثل ملك و</w:t>
      </w:r>
      <w:r w:rsidR="001117A5">
        <w:rPr>
          <w:rFonts w:hint="cs"/>
          <w:rtl/>
          <w:lang w:bidi="fa-IR"/>
        </w:rPr>
        <w:t>.</w:t>
      </w:r>
      <w:r w:rsidRPr="00A75419">
        <w:rPr>
          <w:rFonts w:hint="cs"/>
          <w:rtl/>
          <w:lang w:bidi="fa-IR"/>
        </w:rPr>
        <w:t>.. مي شود</w:t>
      </w:r>
      <w:r w:rsidR="009235FE" w:rsidRPr="009235FE">
        <w:rPr>
          <w:rFonts w:hint="cs"/>
          <w:rtl/>
          <w:lang w:bidi="fa-IR"/>
        </w:rPr>
        <w:t xml:space="preserve"> </w:t>
      </w:r>
      <w:r w:rsidR="009235FE">
        <w:rPr>
          <w:rFonts w:hint="cs"/>
          <w:rtl/>
          <w:lang w:bidi="fa-IR"/>
        </w:rPr>
        <w:t xml:space="preserve">، </w:t>
      </w:r>
      <w:r w:rsidR="009235FE" w:rsidRPr="00A75419">
        <w:rPr>
          <w:rFonts w:hint="cs"/>
          <w:rtl/>
          <w:lang w:bidi="fa-IR"/>
        </w:rPr>
        <w:t>استدلالي وجود دارد</w:t>
      </w:r>
      <w:r w:rsidR="001117A5" w:rsidRPr="001117A5">
        <w:rPr>
          <w:rFonts w:hint="cs"/>
          <w:rtl/>
          <w:lang w:bidi="fa-IR"/>
        </w:rPr>
        <w:t>.</w:t>
      </w:r>
      <w:r w:rsidR="001117A5">
        <w:rPr>
          <w:rFonts w:hint="cs"/>
          <w:rtl/>
          <w:lang w:bidi="fa-IR"/>
        </w:rPr>
        <w:t xml:space="preserve"> </w:t>
      </w:r>
      <w:r w:rsidRPr="00A75419">
        <w:rPr>
          <w:rFonts w:hint="cs"/>
          <w:rtl/>
          <w:lang w:bidi="fa-IR"/>
        </w:rPr>
        <w:t>اين استدلال</w:t>
      </w:r>
      <w:r w:rsidR="009235FE" w:rsidRPr="00A75419">
        <w:rPr>
          <w:rFonts w:hint="cs"/>
          <w:rtl/>
          <w:lang w:bidi="fa-IR"/>
        </w:rPr>
        <w:t xml:space="preserve"> </w:t>
      </w:r>
      <w:r w:rsidRPr="00A75419">
        <w:rPr>
          <w:rFonts w:hint="cs"/>
          <w:rtl/>
          <w:lang w:bidi="fa-IR"/>
        </w:rPr>
        <w:t>، تمسك به روايت تحف العقول در اين بحث است</w:t>
      </w:r>
      <w:r w:rsidR="001117A5" w:rsidRPr="001117A5">
        <w:rPr>
          <w:rFonts w:hint="cs"/>
          <w:rtl/>
          <w:lang w:bidi="fa-IR"/>
        </w:rPr>
        <w:t>.</w:t>
      </w:r>
      <w:r w:rsidRPr="00A75419">
        <w:rPr>
          <w:rFonts w:hint="cs"/>
          <w:rtl/>
          <w:lang w:bidi="fa-IR"/>
        </w:rPr>
        <w:t xml:space="preserve"> ما از بين ادله اي كه در بين بحث مجسمه سازي و تصوير بود، چند روايت را ذكر كرديم</w:t>
      </w:r>
      <w:r w:rsidR="009235FE">
        <w:rPr>
          <w:rFonts w:hint="cs"/>
          <w:rtl/>
          <w:lang w:bidi="fa-IR"/>
        </w:rPr>
        <w:t>.</w:t>
      </w:r>
      <w:r w:rsidRPr="00A75419">
        <w:rPr>
          <w:rFonts w:hint="cs"/>
          <w:rtl/>
          <w:lang w:bidi="fa-IR"/>
        </w:rPr>
        <w:t xml:space="preserve"> </w:t>
      </w:r>
    </w:p>
    <w:p w:rsidR="009235FE" w:rsidRPr="00A75419" w:rsidRDefault="009235FE" w:rsidP="002664B8">
      <w:pPr>
        <w:pStyle w:val="Heading2"/>
        <w:rPr>
          <w:rtl/>
        </w:rPr>
      </w:pPr>
      <w:bookmarkStart w:id="2" w:name="_Toc250835124"/>
      <w:r>
        <w:rPr>
          <w:rFonts w:hint="cs"/>
          <w:rtl/>
        </w:rPr>
        <w:t>روایت تحف العقول</w:t>
      </w:r>
      <w:bookmarkEnd w:id="2"/>
    </w:p>
    <w:p w:rsidR="00795694" w:rsidRPr="00A75419" w:rsidRDefault="00795694" w:rsidP="002664B8">
      <w:pPr>
        <w:rPr>
          <w:rtl/>
          <w:lang w:bidi="fa-IR"/>
        </w:rPr>
      </w:pPr>
      <w:r w:rsidRPr="00A75419">
        <w:rPr>
          <w:rFonts w:hint="cs"/>
          <w:rtl/>
          <w:lang w:bidi="fa-IR"/>
        </w:rPr>
        <w:t xml:space="preserve">در تحف العقول، در همان حديثي </w:t>
      </w:r>
      <w:r w:rsidR="009235FE" w:rsidRPr="00A75419">
        <w:rPr>
          <w:rFonts w:hint="cs"/>
          <w:rtl/>
          <w:lang w:bidi="fa-IR"/>
        </w:rPr>
        <w:t>كه اول مكاسب</w:t>
      </w:r>
      <w:r w:rsidR="009235FE">
        <w:rPr>
          <w:rFonts w:hint="cs"/>
          <w:rtl/>
          <w:lang w:bidi="fa-IR"/>
        </w:rPr>
        <w:t xml:space="preserve"> </w:t>
      </w:r>
      <w:r w:rsidR="009235FE" w:rsidRPr="00A75419">
        <w:rPr>
          <w:rFonts w:hint="cs"/>
          <w:rtl/>
          <w:lang w:bidi="fa-IR"/>
        </w:rPr>
        <w:t>در اوائل</w:t>
      </w:r>
      <w:r w:rsidR="009235FE">
        <w:rPr>
          <w:rFonts w:hint="cs"/>
          <w:rtl/>
          <w:lang w:bidi="fa-IR"/>
        </w:rPr>
        <w:t xml:space="preserve"> باب</w:t>
      </w:r>
      <w:r w:rsidR="009235FE" w:rsidRPr="00A75419">
        <w:rPr>
          <w:rFonts w:hint="cs"/>
          <w:rtl/>
          <w:lang w:bidi="fa-IR"/>
        </w:rPr>
        <w:t xml:space="preserve"> مكاسب محرمه آمده است</w:t>
      </w:r>
      <w:r w:rsidR="001117A5" w:rsidRPr="001117A5">
        <w:rPr>
          <w:rFonts w:hint="cs"/>
          <w:rtl/>
          <w:lang w:bidi="fa-IR"/>
        </w:rPr>
        <w:t>.</w:t>
      </w:r>
      <w:r w:rsidRPr="00A75419">
        <w:rPr>
          <w:rFonts w:hint="cs"/>
          <w:rtl/>
          <w:lang w:bidi="fa-IR"/>
        </w:rPr>
        <w:t xml:space="preserve"> يك روايت خيلي مفصلي </w:t>
      </w:r>
      <w:r w:rsidR="005C4122">
        <w:rPr>
          <w:rFonts w:hint="cs"/>
          <w:rtl/>
          <w:lang w:bidi="fa-IR"/>
        </w:rPr>
        <w:t xml:space="preserve">است </w:t>
      </w:r>
      <w:r w:rsidRPr="00A75419">
        <w:rPr>
          <w:rFonts w:hint="cs"/>
          <w:rtl/>
          <w:lang w:bidi="fa-IR"/>
        </w:rPr>
        <w:t>كه انواع تجارات و صناعات و محرمه و غيرمحرمش را و امثال اين را</w:t>
      </w:r>
      <w:r w:rsidR="009235FE" w:rsidRPr="009235FE">
        <w:rPr>
          <w:rFonts w:hint="cs"/>
          <w:rtl/>
          <w:lang w:bidi="fa-IR"/>
        </w:rPr>
        <w:t xml:space="preserve"> </w:t>
      </w:r>
      <w:r w:rsidR="009235FE" w:rsidRPr="00A75419">
        <w:rPr>
          <w:rFonts w:hint="cs"/>
          <w:rtl/>
          <w:lang w:bidi="fa-IR"/>
        </w:rPr>
        <w:t>برشمرده</w:t>
      </w:r>
      <w:r w:rsidR="009235FE">
        <w:rPr>
          <w:rFonts w:hint="cs"/>
          <w:rtl/>
          <w:lang w:bidi="fa-IR"/>
        </w:rPr>
        <w:t xml:space="preserve"> است. </w:t>
      </w:r>
    </w:p>
    <w:p w:rsidR="00795694" w:rsidRDefault="00795694" w:rsidP="002664B8">
      <w:pPr>
        <w:rPr>
          <w:rtl/>
          <w:lang w:bidi="fa-IR"/>
        </w:rPr>
      </w:pPr>
      <w:r w:rsidRPr="009235FE">
        <w:rPr>
          <w:rFonts w:hint="cs"/>
          <w:color w:val="FF0000"/>
          <w:rtl/>
          <w:lang w:bidi="fa-IR"/>
        </w:rPr>
        <w:t>يك جمله اي در آنجا دارد وصنعة</w:t>
      </w:r>
      <w:r w:rsidR="001117A5" w:rsidRPr="009235FE">
        <w:rPr>
          <w:rFonts w:hint="cs"/>
          <w:color w:val="FF0000"/>
          <w:rtl/>
          <w:lang w:bidi="fa-IR"/>
        </w:rPr>
        <w:t>.</w:t>
      </w:r>
      <w:r w:rsidRPr="009235FE">
        <w:rPr>
          <w:rFonts w:hint="cs"/>
          <w:color w:val="FF0000"/>
          <w:rtl/>
          <w:lang w:bidi="fa-IR"/>
        </w:rPr>
        <w:t>. مانعي ندارد</w:t>
      </w:r>
      <w:r w:rsidRPr="00A75419">
        <w:rPr>
          <w:rFonts w:hint="cs"/>
          <w:rtl/>
          <w:lang w:bidi="fa-IR"/>
        </w:rPr>
        <w:t>،</w:t>
      </w:r>
      <w:r w:rsidRPr="009235FE">
        <w:rPr>
          <w:rFonts w:hint="cs"/>
          <w:b/>
          <w:bCs/>
          <w:rtl/>
          <w:lang w:bidi="fa-IR"/>
        </w:rPr>
        <w:t xml:space="preserve"> </w:t>
      </w:r>
      <w:r w:rsidR="009235FE" w:rsidRPr="009235FE">
        <w:rPr>
          <w:rFonts w:hint="cs"/>
          <w:b/>
          <w:bCs/>
          <w:rtl/>
          <w:lang w:bidi="fa-IR"/>
        </w:rPr>
        <w:t xml:space="preserve">« </w:t>
      </w:r>
      <w:r w:rsidRPr="009235FE">
        <w:rPr>
          <w:rFonts w:hint="cs"/>
          <w:b/>
          <w:bCs/>
          <w:rtl/>
          <w:lang w:bidi="fa-IR"/>
        </w:rPr>
        <w:t>مالم يكن مثل الروحاني</w:t>
      </w:r>
      <w:r w:rsidR="009235FE" w:rsidRPr="009235FE">
        <w:rPr>
          <w:rFonts w:hint="cs"/>
          <w:b/>
          <w:bCs/>
          <w:rtl/>
          <w:lang w:bidi="fa-IR"/>
        </w:rPr>
        <w:t xml:space="preserve"> »</w:t>
      </w:r>
      <w:r w:rsidRPr="009235FE">
        <w:rPr>
          <w:rFonts w:hint="cs"/>
          <w:b/>
          <w:bCs/>
          <w:rtl/>
          <w:lang w:bidi="fa-IR"/>
        </w:rPr>
        <w:t xml:space="preserve">، </w:t>
      </w:r>
      <w:r w:rsidRPr="00A75419">
        <w:rPr>
          <w:rFonts w:hint="cs"/>
          <w:rtl/>
          <w:lang w:bidi="fa-IR"/>
        </w:rPr>
        <w:t xml:space="preserve">مي فرمايد و </w:t>
      </w:r>
      <w:r w:rsidRPr="001117A5">
        <w:rPr>
          <w:rFonts w:cs="Badr" w:hint="cs"/>
          <w:rtl/>
          <w:lang w:bidi="fa-IR"/>
        </w:rPr>
        <w:t>صنعة</w:t>
      </w:r>
      <w:r w:rsidRPr="00A75419">
        <w:rPr>
          <w:rFonts w:hint="cs"/>
          <w:rtl/>
          <w:lang w:bidi="fa-IR"/>
        </w:rPr>
        <w:t xml:space="preserve"> التصاوير</w:t>
      </w:r>
      <w:r w:rsidR="005C4122">
        <w:rPr>
          <w:rFonts w:hint="cs"/>
          <w:rtl/>
          <w:lang w:bidi="fa-IR"/>
        </w:rPr>
        <w:t xml:space="preserve"> اينها همه مباحات را برمي شمارد. </w:t>
      </w:r>
      <w:r w:rsidRPr="00A75419">
        <w:rPr>
          <w:rFonts w:hint="cs"/>
          <w:rtl/>
          <w:lang w:bidi="fa-IR"/>
        </w:rPr>
        <w:t>و</w:t>
      </w:r>
      <w:r w:rsidR="005C4122">
        <w:rPr>
          <w:rFonts w:hint="cs"/>
          <w:rtl/>
          <w:lang w:bidi="fa-IR"/>
        </w:rPr>
        <w:t xml:space="preserve">« </w:t>
      </w:r>
      <w:r w:rsidRPr="001117A5">
        <w:rPr>
          <w:rFonts w:cs="Badr" w:hint="cs"/>
          <w:rtl/>
          <w:lang w:bidi="fa-IR"/>
        </w:rPr>
        <w:t>صنعة</w:t>
      </w:r>
      <w:r w:rsidRPr="00A75419">
        <w:rPr>
          <w:rFonts w:hint="cs"/>
          <w:rtl/>
          <w:lang w:bidi="fa-IR"/>
        </w:rPr>
        <w:t xml:space="preserve"> التصاوير مالم يكن مثل الروحاني</w:t>
      </w:r>
      <w:r w:rsidR="005C4122">
        <w:rPr>
          <w:rFonts w:hint="cs"/>
          <w:rtl/>
          <w:lang w:bidi="fa-IR"/>
        </w:rPr>
        <w:t xml:space="preserve"> »</w:t>
      </w:r>
      <w:r w:rsidRPr="00A75419">
        <w:rPr>
          <w:rFonts w:hint="cs"/>
          <w:rtl/>
          <w:lang w:bidi="fa-IR"/>
        </w:rPr>
        <w:t xml:space="preserve">، صنعت اينها </w:t>
      </w:r>
      <w:r w:rsidR="005C4122" w:rsidRPr="00A75419">
        <w:rPr>
          <w:rFonts w:hint="cs"/>
          <w:rtl/>
          <w:lang w:bidi="fa-IR"/>
        </w:rPr>
        <w:t>مادامي كه مثَل و يا مجسمه و يا تصويري كه امر روحاني نباشد</w:t>
      </w:r>
      <w:r w:rsidR="005C4122">
        <w:rPr>
          <w:rFonts w:hint="cs"/>
          <w:rtl/>
          <w:lang w:bidi="fa-IR"/>
        </w:rPr>
        <w:t xml:space="preserve"> </w:t>
      </w:r>
      <w:r w:rsidRPr="00A75419">
        <w:rPr>
          <w:rFonts w:hint="cs"/>
          <w:rtl/>
          <w:lang w:bidi="fa-IR"/>
        </w:rPr>
        <w:t>مانعي ندارد</w:t>
      </w:r>
      <w:r w:rsidR="005C4122" w:rsidRPr="00A75419">
        <w:rPr>
          <w:rFonts w:hint="cs"/>
          <w:rtl/>
          <w:lang w:bidi="fa-IR"/>
        </w:rPr>
        <w:t xml:space="preserve">. </w:t>
      </w:r>
      <w:r w:rsidRPr="00A75419">
        <w:rPr>
          <w:rFonts w:hint="cs"/>
          <w:rtl/>
          <w:lang w:bidi="fa-IR"/>
        </w:rPr>
        <w:t xml:space="preserve"> </w:t>
      </w:r>
    </w:p>
    <w:p w:rsidR="005C4122" w:rsidRPr="00A75419" w:rsidRDefault="005C4122" w:rsidP="002664B8">
      <w:pPr>
        <w:pStyle w:val="3"/>
        <w:rPr>
          <w:rtl/>
          <w:lang w:bidi="fa-IR"/>
        </w:rPr>
      </w:pPr>
      <w:bookmarkStart w:id="3" w:name="_Toc250835125"/>
      <w:r>
        <w:rPr>
          <w:rFonts w:hint="cs"/>
          <w:rtl/>
          <w:lang w:bidi="fa-IR"/>
        </w:rPr>
        <w:t>دلالت بر حرمت تصویر وتمثیل</w:t>
      </w:r>
      <w:bookmarkEnd w:id="3"/>
      <w:r>
        <w:rPr>
          <w:rFonts w:hint="cs"/>
          <w:rtl/>
          <w:lang w:bidi="fa-IR"/>
        </w:rPr>
        <w:t xml:space="preserve"> </w:t>
      </w:r>
    </w:p>
    <w:p w:rsidR="00795694" w:rsidRPr="00A75419" w:rsidRDefault="00795694" w:rsidP="002664B8">
      <w:pPr>
        <w:rPr>
          <w:rtl/>
          <w:lang w:bidi="fa-IR"/>
        </w:rPr>
      </w:pPr>
      <w:r w:rsidRPr="00A75419">
        <w:rPr>
          <w:rFonts w:hint="cs"/>
          <w:rtl/>
          <w:lang w:bidi="fa-IR"/>
        </w:rPr>
        <w:t xml:space="preserve">اين روايت تحف العقول هم در حقيقت يكي از ادله حرمت تصوير در صورت ذي الروح و غير ذي الروح </w:t>
      </w:r>
      <w:r w:rsidR="005C4122">
        <w:rPr>
          <w:rFonts w:hint="cs"/>
          <w:rtl/>
          <w:lang w:bidi="fa-IR"/>
        </w:rPr>
        <w:t xml:space="preserve">است </w:t>
      </w:r>
      <w:r w:rsidRPr="00A75419">
        <w:rPr>
          <w:rFonts w:hint="cs"/>
          <w:rtl/>
          <w:lang w:bidi="fa-IR"/>
        </w:rPr>
        <w:t>كه اين را نگفتيم.</w:t>
      </w:r>
      <w:r w:rsidR="001117A5">
        <w:rPr>
          <w:rFonts w:hint="cs"/>
          <w:rtl/>
          <w:lang w:bidi="fa-IR"/>
        </w:rPr>
        <w:t xml:space="preserve"> </w:t>
      </w:r>
      <w:r w:rsidRPr="00A75419">
        <w:rPr>
          <w:rFonts w:hint="cs"/>
          <w:rtl/>
          <w:lang w:bidi="fa-IR"/>
        </w:rPr>
        <w:t>براي حرمت تصوير و تجسيم مَلَك و موجودات غير محسوس</w:t>
      </w:r>
      <w:r w:rsidR="001117A5" w:rsidRPr="001117A5">
        <w:rPr>
          <w:rFonts w:hint="cs"/>
          <w:rtl/>
          <w:lang w:bidi="fa-IR"/>
        </w:rPr>
        <w:t>،</w:t>
      </w:r>
      <w:r w:rsidRPr="00A75419">
        <w:rPr>
          <w:rFonts w:hint="cs"/>
          <w:rtl/>
          <w:lang w:bidi="fa-IR"/>
        </w:rPr>
        <w:t xml:space="preserve"> غير مادي</w:t>
      </w:r>
      <w:r w:rsidR="005C4122">
        <w:rPr>
          <w:rFonts w:hint="cs"/>
          <w:rtl/>
          <w:lang w:bidi="fa-IR"/>
        </w:rPr>
        <w:t xml:space="preserve"> </w:t>
      </w:r>
      <w:r w:rsidR="005C4122" w:rsidRPr="00A75419">
        <w:rPr>
          <w:rFonts w:hint="cs"/>
          <w:rtl/>
          <w:lang w:bidi="fa-IR"/>
        </w:rPr>
        <w:t>به اين جمله تمسك شده است</w:t>
      </w:r>
      <w:r w:rsidR="005C4122">
        <w:rPr>
          <w:rFonts w:hint="cs"/>
          <w:rtl/>
          <w:lang w:bidi="fa-IR"/>
        </w:rPr>
        <w:t>.</w:t>
      </w:r>
    </w:p>
    <w:p w:rsidR="005C4122" w:rsidRDefault="00795694" w:rsidP="002664B8">
      <w:pPr>
        <w:rPr>
          <w:rtl/>
          <w:lang w:bidi="fa-IR"/>
        </w:rPr>
      </w:pPr>
      <w:r w:rsidRPr="00A75419">
        <w:rPr>
          <w:rFonts w:hint="cs"/>
          <w:rtl/>
          <w:lang w:bidi="fa-IR"/>
        </w:rPr>
        <w:t xml:space="preserve">چون تعبير اين </w:t>
      </w:r>
      <w:r w:rsidR="005C4122">
        <w:rPr>
          <w:rFonts w:hint="cs"/>
          <w:rtl/>
          <w:lang w:bidi="fa-IR"/>
        </w:rPr>
        <w:t xml:space="preserve">است </w:t>
      </w:r>
      <w:r w:rsidRPr="00A75419">
        <w:rPr>
          <w:rFonts w:hint="cs"/>
          <w:rtl/>
          <w:lang w:bidi="fa-IR"/>
        </w:rPr>
        <w:t xml:space="preserve">كه اين اموري كه جايز </w:t>
      </w:r>
      <w:r w:rsidR="005C4122">
        <w:rPr>
          <w:rFonts w:hint="cs"/>
          <w:rtl/>
          <w:lang w:bidi="fa-IR"/>
        </w:rPr>
        <w:t xml:space="preserve">است </w:t>
      </w:r>
      <w:r w:rsidRPr="00A75419">
        <w:rPr>
          <w:rFonts w:hint="cs"/>
          <w:rtl/>
          <w:lang w:bidi="fa-IR"/>
        </w:rPr>
        <w:t xml:space="preserve">برمي شمرد و در عداد امور مجاز، و حلال مي فرمايد و </w:t>
      </w:r>
      <w:r w:rsidRPr="001117A5">
        <w:rPr>
          <w:rFonts w:cs="Badr" w:hint="cs"/>
          <w:rtl/>
          <w:lang w:bidi="fa-IR"/>
        </w:rPr>
        <w:t>صنعة التماثيل منتهي مالم يكن مثلَ الروحاني</w:t>
      </w:r>
      <w:r w:rsidR="001117A5" w:rsidRPr="001117A5">
        <w:rPr>
          <w:rFonts w:hint="cs"/>
          <w:rtl/>
          <w:lang w:bidi="fa-IR"/>
        </w:rPr>
        <w:t>،</w:t>
      </w:r>
      <w:r w:rsidRPr="00A75419">
        <w:rPr>
          <w:rFonts w:hint="cs"/>
          <w:rtl/>
          <w:lang w:bidi="fa-IR"/>
        </w:rPr>
        <w:t xml:space="preserve"> مادامي كه تمثيل وتجسيم امر روحاني نباشد، كه اگر تمثيل امر روحاني بود، آن وقت مفهومش اين </w:t>
      </w:r>
      <w:r w:rsidR="005C4122">
        <w:rPr>
          <w:rFonts w:hint="cs"/>
          <w:rtl/>
          <w:lang w:bidi="fa-IR"/>
        </w:rPr>
        <w:t xml:space="preserve">است </w:t>
      </w:r>
      <w:r w:rsidRPr="00A75419">
        <w:rPr>
          <w:rFonts w:hint="cs"/>
          <w:rtl/>
          <w:lang w:bidi="fa-IR"/>
        </w:rPr>
        <w:t>كه اشكال دارد، اين جمله در حقيقت به خاطر داشتن مفهوم شرط</w:t>
      </w:r>
      <w:r w:rsidR="001117A5" w:rsidRPr="001117A5">
        <w:rPr>
          <w:rFonts w:hint="cs"/>
          <w:rtl/>
          <w:lang w:bidi="fa-IR"/>
        </w:rPr>
        <w:t>،</w:t>
      </w:r>
      <w:r w:rsidRPr="00A75419">
        <w:rPr>
          <w:rFonts w:hint="cs"/>
          <w:rtl/>
          <w:lang w:bidi="fa-IR"/>
        </w:rPr>
        <w:t xml:space="preserve"> دو جمله مي شود</w:t>
      </w:r>
      <w:r w:rsidR="001117A5" w:rsidRPr="001117A5">
        <w:rPr>
          <w:rFonts w:hint="cs"/>
          <w:rtl/>
          <w:lang w:bidi="fa-IR"/>
        </w:rPr>
        <w:t>،</w:t>
      </w:r>
      <w:r w:rsidRPr="00A75419">
        <w:rPr>
          <w:rFonts w:hint="cs"/>
          <w:rtl/>
          <w:lang w:bidi="fa-IR"/>
        </w:rPr>
        <w:t xml:space="preserve"> يعني </w:t>
      </w:r>
      <w:r w:rsidR="005C4122">
        <w:rPr>
          <w:rFonts w:hint="cs"/>
          <w:rtl/>
          <w:lang w:bidi="fa-IR"/>
        </w:rPr>
        <w:t xml:space="preserve">« </w:t>
      </w:r>
      <w:r w:rsidRPr="005C4122">
        <w:rPr>
          <w:rFonts w:cs="Badr" w:hint="cs"/>
          <w:b/>
          <w:bCs/>
          <w:rtl/>
          <w:lang w:bidi="fa-IR"/>
        </w:rPr>
        <w:t>إذا كانت الصورة او التمثال روحاني ففيه بأس و اشكال، إ‌ذا لم يكن تمثالاً لأمر الروحاني فلابأس</w:t>
      </w:r>
      <w:r w:rsidR="005C4122" w:rsidRPr="005C4122">
        <w:rPr>
          <w:rFonts w:hint="cs"/>
          <w:b/>
          <w:bCs/>
          <w:rtl/>
          <w:lang w:bidi="fa-IR"/>
        </w:rPr>
        <w:t xml:space="preserve"> »</w:t>
      </w:r>
      <w:r w:rsidR="001117A5" w:rsidRPr="005C4122">
        <w:rPr>
          <w:rFonts w:hint="cs"/>
          <w:b/>
          <w:bCs/>
          <w:rtl/>
          <w:lang w:bidi="fa-IR"/>
        </w:rPr>
        <w:t>.</w:t>
      </w:r>
      <w:r w:rsidRPr="00A75419">
        <w:rPr>
          <w:rFonts w:hint="cs"/>
          <w:rtl/>
          <w:lang w:bidi="fa-IR"/>
        </w:rPr>
        <w:t xml:space="preserve"> </w:t>
      </w:r>
    </w:p>
    <w:p w:rsidR="00795694" w:rsidRDefault="00795694" w:rsidP="002664B8">
      <w:pPr>
        <w:rPr>
          <w:rtl/>
          <w:lang w:bidi="fa-IR"/>
        </w:rPr>
      </w:pPr>
      <w:r w:rsidRPr="00A75419">
        <w:rPr>
          <w:rFonts w:hint="cs"/>
          <w:rtl/>
          <w:lang w:bidi="fa-IR"/>
        </w:rPr>
        <w:lastRenderedPageBreak/>
        <w:t>چون</w:t>
      </w:r>
      <w:r w:rsidR="005C4122">
        <w:rPr>
          <w:rFonts w:hint="cs"/>
          <w:rtl/>
          <w:lang w:bidi="fa-IR"/>
        </w:rPr>
        <w:t xml:space="preserve"> این</w:t>
      </w:r>
      <w:r w:rsidRPr="00A75419">
        <w:rPr>
          <w:rFonts w:hint="cs"/>
          <w:rtl/>
          <w:lang w:bidi="fa-IR"/>
        </w:rPr>
        <w:t xml:space="preserve"> جمله شرطيه است، و مشروط به مالم يكن </w:t>
      </w:r>
      <w:r w:rsidR="005C4122">
        <w:rPr>
          <w:rFonts w:hint="cs"/>
          <w:rtl/>
          <w:lang w:bidi="fa-IR"/>
        </w:rPr>
        <w:t xml:space="preserve">است </w:t>
      </w:r>
      <w:r w:rsidRPr="00A75419">
        <w:rPr>
          <w:rFonts w:hint="cs"/>
          <w:rtl/>
          <w:lang w:bidi="fa-IR"/>
        </w:rPr>
        <w:t xml:space="preserve">و داراي مفهوم مي شود و مفهومش اين </w:t>
      </w:r>
      <w:r w:rsidR="005C4122">
        <w:rPr>
          <w:rFonts w:hint="cs"/>
          <w:rtl/>
          <w:lang w:bidi="fa-IR"/>
        </w:rPr>
        <w:t xml:space="preserve">است </w:t>
      </w:r>
      <w:r w:rsidRPr="00A75419">
        <w:rPr>
          <w:rFonts w:hint="cs"/>
          <w:rtl/>
          <w:lang w:bidi="fa-IR"/>
        </w:rPr>
        <w:t xml:space="preserve">كه اذا كان امراً روحانياً ففيه اشكال، ففيه بأس. اين حديث تحف العقول </w:t>
      </w:r>
      <w:r w:rsidR="005C4122">
        <w:rPr>
          <w:rFonts w:hint="cs"/>
          <w:rtl/>
          <w:lang w:bidi="fa-IR"/>
        </w:rPr>
        <w:t xml:space="preserve">است </w:t>
      </w:r>
      <w:r w:rsidRPr="00A75419">
        <w:rPr>
          <w:rFonts w:hint="cs"/>
          <w:rtl/>
          <w:lang w:bidi="fa-IR"/>
        </w:rPr>
        <w:t>كه در نقطه مقابل وجوهي كه ديروز ذكر كرديم براي اين كه روايات شامل ملك و جن نمي شود</w:t>
      </w:r>
      <w:r w:rsidR="001117A5" w:rsidRPr="001117A5">
        <w:rPr>
          <w:rFonts w:hint="cs"/>
          <w:rtl/>
          <w:lang w:bidi="fa-IR"/>
        </w:rPr>
        <w:t>،</w:t>
      </w:r>
      <w:r w:rsidRPr="00A75419">
        <w:rPr>
          <w:rFonts w:hint="cs"/>
          <w:rtl/>
          <w:lang w:bidi="fa-IR"/>
        </w:rPr>
        <w:t xml:space="preserve"> در نقطه مقابل آنها اين استدلال امروز </w:t>
      </w:r>
      <w:r w:rsidR="005C4122">
        <w:rPr>
          <w:rFonts w:hint="cs"/>
          <w:rtl/>
          <w:lang w:bidi="fa-IR"/>
        </w:rPr>
        <w:t xml:space="preserve">است </w:t>
      </w:r>
      <w:r w:rsidRPr="00A75419">
        <w:rPr>
          <w:rFonts w:hint="cs"/>
          <w:rtl/>
          <w:lang w:bidi="fa-IR"/>
        </w:rPr>
        <w:t xml:space="preserve">كه اصلاً دليلي داريم كه شامل ملك و امر روحاني مي شود </w:t>
      </w:r>
      <w:r w:rsidR="005C4122">
        <w:rPr>
          <w:rFonts w:hint="cs"/>
          <w:rtl/>
          <w:lang w:bidi="fa-IR"/>
        </w:rPr>
        <w:t xml:space="preserve">« </w:t>
      </w:r>
      <w:r w:rsidRPr="00A75419">
        <w:rPr>
          <w:rFonts w:hint="cs"/>
          <w:rtl/>
          <w:lang w:bidi="fa-IR"/>
        </w:rPr>
        <w:t>مالم يكن مثل الروحاني اذا كان مثل الروحاني</w:t>
      </w:r>
      <w:r w:rsidR="001117A5" w:rsidRPr="001117A5">
        <w:rPr>
          <w:rFonts w:hint="cs"/>
          <w:rtl/>
          <w:lang w:bidi="fa-IR"/>
        </w:rPr>
        <w:t>،</w:t>
      </w:r>
      <w:r w:rsidRPr="00A75419">
        <w:rPr>
          <w:rFonts w:hint="cs"/>
          <w:rtl/>
          <w:lang w:bidi="fa-IR"/>
        </w:rPr>
        <w:t xml:space="preserve"> ففيه اشكال</w:t>
      </w:r>
      <w:r w:rsidR="001117A5">
        <w:rPr>
          <w:rFonts w:hint="cs"/>
          <w:rtl/>
          <w:lang w:bidi="fa-IR"/>
        </w:rPr>
        <w:t>ٌ</w:t>
      </w:r>
      <w:r w:rsidR="005C4122">
        <w:rPr>
          <w:rFonts w:hint="cs"/>
          <w:rtl/>
          <w:lang w:bidi="fa-IR"/>
        </w:rPr>
        <w:t xml:space="preserve"> »</w:t>
      </w:r>
      <w:r w:rsidRPr="00A75419">
        <w:rPr>
          <w:rFonts w:hint="cs"/>
          <w:rtl/>
          <w:lang w:bidi="fa-IR"/>
        </w:rPr>
        <w:t xml:space="preserve">. </w:t>
      </w:r>
    </w:p>
    <w:p w:rsidR="005C4122" w:rsidRPr="00A75419" w:rsidRDefault="005C4122" w:rsidP="002664B8">
      <w:pPr>
        <w:pStyle w:val="3"/>
        <w:rPr>
          <w:rtl/>
          <w:lang w:bidi="fa-IR"/>
        </w:rPr>
      </w:pPr>
      <w:bookmarkStart w:id="4" w:name="_Toc250835126"/>
      <w:r>
        <w:rPr>
          <w:rFonts w:hint="cs"/>
          <w:rtl/>
          <w:lang w:bidi="fa-IR"/>
        </w:rPr>
        <w:t>ظهور روایت بر حرمت ت</w:t>
      </w:r>
      <w:r w:rsidR="00D951B0">
        <w:rPr>
          <w:rFonts w:hint="cs"/>
          <w:rtl/>
          <w:lang w:bidi="fa-IR"/>
        </w:rPr>
        <w:t>مثیل ملک و جن</w:t>
      </w:r>
      <w:bookmarkEnd w:id="4"/>
    </w:p>
    <w:p w:rsidR="00795694" w:rsidRDefault="00795694" w:rsidP="002664B8">
      <w:pPr>
        <w:rPr>
          <w:rtl/>
          <w:lang w:bidi="fa-IR"/>
        </w:rPr>
      </w:pPr>
      <w:r w:rsidRPr="00A75419">
        <w:rPr>
          <w:rFonts w:hint="cs"/>
          <w:rtl/>
          <w:lang w:bidi="fa-IR"/>
        </w:rPr>
        <w:t xml:space="preserve">اگر به اين ظاهر باشد، اصلاً به اين بحث ها نيازي نيست، ممكن </w:t>
      </w:r>
      <w:r w:rsidR="005C4122">
        <w:rPr>
          <w:rFonts w:hint="cs"/>
          <w:rtl/>
          <w:lang w:bidi="fa-IR"/>
        </w:rPr>
        <w:t xml:space="preserve">است </w:t>
      </w:r>
      <w:r w:rsidRPr="00A75419">
        <w:rPr>
          <w:rFonts w:hint="cs"/>
          <w:rtl/>
          <w:lang w:bidi="fa-IR"/>
        </w:rPr>
        <w:t>اين گونه گفته شود براي اين كه روايت صراحت يا به ظهور در خود ملك مي فرمايد اشكال دارد اگر براي ملك باشد، در حقيقت آن روايات ديروزي</w:t>
      </w:r>
      <w:r w:rsidR="001117A5" w:rsidRPr="001117A5">
        <w:rPr>
          <w:rFonts w:hint="cs"/>
          <w:rtl/>
          <w:lang w:bidi="fa-IR"/>
        </w:rPr>
        <w:t>،</w:t>
      </w:r>
      <w:r w:rsidRPr="00A75419">
        <w:rPr>
          <w:rFonts w:hint="cs"/>
          <w:rtl/>
          <w:lang w:bidi="fa-IR"/>
        </w:rPr>
        <w:t xml:space="preserve"> فرض مي كنيم آنها اختصاص به حيوان و</w:t>
      </w:r>
      <w:r w:rsidR="001117A5">
        <w:rPr>
          <w:rFonts w:hint="cs"/>
          <w:rtl/>
          <w:lang w:bidi="fa-IR"/>
        </w:rPr>
        <w:t xml:space="preserve"> </w:t>
      </w:r>
      <w:r w:rsidRPr="00A75419">
        <w:rPr>
          <w:rFonts w:hint="cs"/>
          <w:rtl/>
          <w:lang w:bidi="fa-IR"/>
        </w:rPr>
        <w:t xml:space="preserve">موجودات ذي روح مادي دارد، روايات حيوان اختصاص به موجودات ذي روح دارد و الغاء خصوصيت هم نمي شود و آنها در همين حد </w:t>
      </w:r>
      <w:r w:rsidR="005C4122">
        <w:rPr>
          <w:rFonts w:hint="cs"/>
          <w:rtl/>
          <w:lang w:bidi="fa-IR"/>
        </w:rPr>
        <w:t xml:space="preserve">است </w:t>
      </w:r>
      <w:r w:rsidRPr="00A75419">
        <w:rPr>
          <w:rFonts w:hint="cs"/>
          <w:rtl/>
          <w:lang w:bidi="fa-IR"/>
        </w:rPr>
        <w:t>و اين در نقطه مقابل اوست و در آن مي افزايد كه اگر تصوير ملك باشد، ففيه بأس</w:t>
      </w:r>
      <w:r w:rsidR="001117A5">
        <w:rPr>
          <w:rFonts w:hint="cs"/>
          <w:rtl/>
          <w:lang w:bidi="fa-IR"/>
        </w:rPr>
        <w:t>ٌ</w:t>
      </w:r>
      <w:r w:rsidRPr="00A75419">
        <w:rPr>
          <w:rFonts w:hint="cs"/>
          <w:rtl/>
          <w:lang w:bidi="fa-IR"/>
        </w:rPr>
        <w:t>. آن روايات مي گويد تصوير حيوان و انسان را اشكال مي كند</w:t>
      </w:r>
      <w:r w:rsidR="001117A5" w:rsidRPr="001117A5">
        <w:rPr>
          <w:rFonts w:hint="cs"/>
          <w:rtl/>
          <w:lang w:bidi="fa-IR"/>
        </w:rPr>
        <w:t>،</w:t>
      </w:r>
      <w:r w:rsidRPr="00A75419">
        <w:rPr>
          <w:rFonts w:hint="cs"/>
          <w:rtl/>
          <w:lang w:bidi="fa-IR"/>
        </w:rPr>
        <w:t xml:space="preserve"> اين روايت تحف العقول هم تصوير روحاني و ملك را اشكال مي كند.</w:t>
      </w:r>
    </w:p>
    <w:p w:rsidR="00D951B0" w:rsidRPr="00A75419" w:rsidRDefault="00D951B0" w:rsidP="002664B8">
      <w:pPr>
        <w:pStyle w:val="3"/>
        <w:rPr>
          <w:rtl/>
          <w:lang w:bidi="fa-IR"/>
        </w:rPr>
      </w:pPr>
      <w:bookmarkStart w:id="5" w:name="_Toc250835127"/>
      <w:r>
        <w:rPr>
          <w:rFonts w:hint="cs"/>
          <w:rtl/>
          <w:lang w:bidi="fa-IR"/>
        </w:rPr>
        <w:t>سند روایت</w:t>
      </w:r>
      <w:bookmarkEnd w:id="5"/>
    </w:p>
    <w:p w:rsidR="00795694" w:rsidRDefault="00795694" w:rsidP="002664B8">
      <w:pPr>
        <w:rPr>
          <w:rtl/>
          <w:lang w:bidi="fa-IR"/>
        </w:rPr>
      </w:pPr>
      <w:r w:rsidRPr="00C164AF">
        <w:rPr>
          <w:rFonts w:hint="cs"/>
          <w:rtl/>
          <w:lang w:bidi="fa-IR"/>
        </w:rPr>
        <w:t>اين استدلال</w:t>
      </w:r>
      <w:r w:rsidR="001117A5" w:rsidRPr="00C164AF">
        <w:rPr>
          <w:rFonts w:hint="cs"/>
          <w:rtl/>
          <w:lang w:bidi="fa-IR"/>
        </w:rPr>
        <w:t>،</w:t>
      </w:r>
      <w:r w:rsidRPr="00A75419">
        <w:rPr>
          <w:rFonts w:hint="cs"/>
          <w:rtl/>
          <w:lang w:bidi="fa-IR"/>
        </w:rPr>
        <w:t xml:space="preserve"> تبعاً متوقف بر يك مقدماتي </w:t>
      </w:r>
      <w:r w:rsidR="005C4122">
        <w:rPr>
          <w:rFonts w:hint="cs"/>
          <w:rtl/>
          <w:lang w:bidi="fa-IR"/>
        </w:rPr>
        <w:t xml:space="preserve">است </w:t>
      </w:r>
      <w:r w:rsidRPr="00A75419">
        <w:rPr>
          <w:rFonts w:hint="cs"/>
          <w:rtl/>
          <w:lang w:bidi="fa-IR"/>
        </w:rPr>
        <w:t>كه بايد آنها را بپذيريم تا اين استنتاج را بپذيريم</w:t>
      </w:r>
      <w:r w:rsidR="001117A5" w:rsidRPr="001117A5">
        <w:rPr>
          <w:rFonts w:hint="cs"/>
          <w:rtl/>
          <w:lang w:bidi="fa-IR"/>
        </w:rPr>
        <w:t>،</w:t>
      </w:r>
      <w:r w:rsidRPr="00A75419">
        <w:rPr>
          <w:rFonts w:hint="cs"/>
          <w:rtl/>
          <w:lang w:bidi="fa-IR"/>
        </w:rPr>
        <w:t xml:space="preserve"> يكي از </w:t>
      </w:r>
      <w:r w:rsidR="00D951B0" w:rsidRPr="00A75419">
        <w:rPr>
          <w:rFonts w:hint="cs"/>
          <w:rtl/>
          <w:lang w:bidi="fa-IR"/>
        </w:rPr>
        <w:t xml:space="preserve">آن مقدمات </w:t>
      </w:r>
      <w:r w:rsidRPr="00A75419">
        <w:rPr>
          <w:rFonts w:hint="cs"/>
          <w:rtl/>
          <w:lang w:bidi="fa-IR"/>
        </w:rPr>
        <w:t xml:space="preserve">ا اين </w:t>
      </w:r>
      <w:r w:rsidR="005C4122">
        <w:rPr>
          <w:rFonts w:hint="cs"/>
          <w:rtl/>
          <w:lang w:bidi="fa-IR"/>
        </w:rPr>
        <w:t xml:space="preserve">است </w:t>
      </w:r>
      <w:r w:rsidRPr="00A75419">
        <w:rPr>
          <w:rFonts w:hint="cs"/>
          <w:rtl/>
          <w:lang w:bidi="fa-IR"/>
        </w:rPr>
        <w:t>كه سند اين حديث را بپذيريم، پذيرش سند اين حديث همان طور كه اوائل بحث كرديم</w:t>
      </w:r>
      <w:r w:rsidR="001117A5" w:rsidRPr="001117A5">
        <w:rPr>
          <w:rFonts w:hint="cs"/>
          <w:rtl/>
          <w:lang w:bidi="fa-IR"/>
        </w:rPr>
        <w:t>،</w:t>
      </w:r>
      <w:r w:rsidRPr="00A75419">
        <w:rPr>
          <w:rFonts w:hint="cs"/>
          <w:rtl/>
          <w:lang w:bidi="fa-IR"/>
        </w:rPr>
        <w:t xml:space="preserve"> متوقف بر نظريه </w:t>
      </w:r>
      <w:r w:rsidR="00D951B0">
        <w:rPr>
          <w:rFonts w:hint="cs"/>
          <w:rtl/>
          <w:lang w:bidi="fa-IR"/>
        </w:rPr>
        <w:t xml:space="preserve">« </w:t>
      </w:r>
      <w:r w:rsidRPr="00D951B0">
        <w:rPr>
          <w:rFonts w:hint="cs"/>
          <w:b/>
          <w:bCs/>
          <w:rtl/>
          <w:lang w:bidi="fa-IR"/>
        </w:rPr>
        <w:t xml:space="preserve">جبر </w:t>
      </w:r>
      <w:r w:rsidRPr="00D951B0">
        <w:rPr>
          <w:rFonts w:cs="Badr" w:hint="cs"/>
          <w:b/>
          <w:bCs/>
          <w:rtl/>
          <w:lang w:bidi="fa-IR"/>
        </w:rPr>
        <w:t>في السند بالشهرة</w:t>
      </w:r>
      <w:r w:rsidR="00D951B0" w:rsidRPr="00D951B0">
        <w:rPr>
          <w:rFonts w:hint="cs"/>
          <w:b/>
          <w:bCs/>
          <w:rtl/>
          <w:lang w:bidi="fa-IR"/>
        </w:rPr>
        <w:t xml:space="preserve"> </w:t>
      </w:r>
      <w:r w:rsidR="00D951B0">
        <w:rPr>
          <w:rFonts w:hint="cs"/>
          <w:rtl/>
          <w:lang w:bidi="fa-IR"/>
        </w:rPr>
        <w:t>»</w:t>
      </w:r>
      <w:r w:rsidRPr="00A75419">
        <w:rPr>
          <w:rFonts w:hint="cs"/>
          <w:rtl/>
          <w:lang w:bidi="fa-IR"/>
        </w:rPr>
        <w:t xml:space="preserve"> است، اين كه بگوييم ضعف سند با شهرت جبران مي شود. اين يك مقدمه </w:t>
      </w:r>
      <w:r w:rsidR="005C4122">
        <w:rPr>
          <w:rFonts w:hint="cs"/>
          <w:rtl/>
          <w:lang w:bidi="fa-IR"/>
        </w:rPr>
        <w:t xml:space="preserve">است </w:t>
      </w:r>
      <w:r w:rsidRPr="00A75419">
        <w:rPr>
          <w:rFonts w:hint="cs"/>
          <w:rtl/>
          <w:lang w:bidi="fa-IR"/>
        </w:rPr>
        <w:t>كه اين مقدمه را اشكال كرديم</w:t>
      </w:r>
      <w:r w:rsidR="001117A5" w:rsidRPr="001117A5">
        <w:rPr>
          <w:rFonts w:hint="cs"/>
          <w:rtl/>
          <w:lang w:bidi="fa-IR"/>
        </w:rPr>
        <w:t>،</w:t>
      </w:r>
      <w:r w:rsidRPr="00A75419">
        <w:rPr>
          <w:rFonts w:hint="cs"/>
          <w:rtl/>
          <w:lang w:bidi="fa-IR"/>
        </w:rPr>
        <w:t xml:space="preserve"> گفتيم كه قاعده </w:t>
      </w:r>
      <w:r w:rsidR="00D951B0">
        <w:rPr>
          <w:rFonts w:hint="cs"/>
          <w:rtl/>
          <w:lang w:bidi="fa-IR"/>
        </w:rPr>
        <w:t xml:space="preserve">« </w:t>
      </w:r>
      <w:r w:rsidRPr="00A75419">
        <w:rPr>
          <w:rFonts w:hint="cs"/>
          <w:rtl/>
          <w:lang w:bidi="fa-IR"/>
        </w:rPr>
        <w:t xml:space="preserve">جبر ضعف سند </w:t>
      </w:r>
      <w:r w:rsidRPr="00C164AF">
        <w:rPr>
          <w:rFonts w:cs="Badr" w:hint="cs"/>
          <w:rtl/>
          <w:lang w:bidi="fa-IR"/>
        </w:rPr>
        <w:t>بالشهرة</w:t>
      </w:r>
      <w:r w:rsidR="00D951B0">
        <w:rPr>
          <w:rFonts w:cs="Badr" w:hint="cs"/>
          <w:rtl/>
          <w:lang w:bidi="fa-IR"/>
        </w:rPr>
        <w:t xml:space="preserve"> »</w:t>
      </w:r>
      <w:r w:rsidRPr="00A75419">
        <w:rPr>
          <w:rFonts w:hint="cs"/>
          <w:rtl/>
          <w:lang w:bidi="fa-IR"/>
        </w:rPr>
        <w:t xml:space="preserve"> را قبول نداريم، ولي جاهاي معدودي چه شهرت روايي و شهرت فتوايي اينها هيچ كدام جابرضعف سند نمي شود.</w:t>
      </w:r>
      <w:r w:rsidR="00D951B0">
        <w:rPr>
          <w:rFonts w:hint="cs"/>
          <w:rtl/>
          <w:lang w:bidi="fa-IR"/>
        </w:rPr>
        <w:t xml:space="preserve"> </w:t>
      </w:r>
      <w:r w:rsidRPr="00A75419">
        <w:rPr>
          <w:rFonts w:hint="cs"/>
          <w:rtl/>
          <w:lang w:bidi="fa-IR"/>
        </w:rPr>
        <w:t xml:space="preserve">اين مقدمه استدلال به اين روايت تحف العقول </w:t>
      </w:r>
      <w:r w:rsidR="005C4122">
        <w:rPr>
          <w:rFonts w:hint="cs"/>
          <w:rtl/>
          <w:lang w:bidi="fa-IR"/>
        </w:rPr>
        <w:t xml:space="preserve">است </w:t>
      </w:r>
      <w:r w:rsidRPr="00A75419">
        <w:rPr>
          <w:rFonts w:hint="cs"/>
          <w:rtl/>
          <w:lang w:bidi="fa-IR"/>
        </w:rPr>
        <w:t>كه سندش محل كلام است</w:t>
      </w:r>
      <w:r w:rsidR="001117A5" w:rsidRPr="001117A5">
        <w:rPr>
          <w:rFonts w:hint="cs"/>
          <w:rtl/>
          <w:lang w:bidi="fa-IR"/>
        </w:rPr>
        <w:t>.</w:t>
      </w:r>
      <w:r w:rsidRPr="00A75419">
        <w:rPr>
          <w:rFonts w:hint="cs"/>
          <w:rtl/>
          <w:lang w:bidi="fa-IR"/>
        </w:rPr>
        <w:t xml:space="preserve"> </w:t>
      </w:r>
    </w:p>
    <w:p w:rsidR="00D951B0" w:rsidRPr="00A75419" w:rsidRDefault="00D951B0" w:rsidP="002664B8">
      <w:pPr>
        <w:rPr>
          <w:rtl/>
          <w:lang w:bidi="fa-IR"/>
        </w:rPr>
      </w:pPr>
      <w:r>
        <w:rPr>
          <w:rFonts w:hint="cs"/>
          <w:rtl/>
          <w:lang w:bidi="fa-IR"/>
        </w:rPr>
        <w:t>مفهوم « الروحانی »</w:t>
      </w:r>
    </w:p>
    <w:p w:rsidR="00D951B0" w:rsidRDefault="00795694" w:rsidP="002664B8">
      <w:pPr>
        <w:rPr>
          <w:rtl/>
          <w:lang w:bidi="fa-IR"/>
        </w:rPr>
      </w:pPr>
      <w:r w:rsidRPr="00A75419">
        <w:rPr>
          <w:rFonts w:hint="cs"/>
          <w:rtl/>
          <w:lang w:bidi="fa-IR"/>
        </w:rPr>
        <w:t xml:space="preserve">مقدمه دوم اين </w:t>
      </w:r>
      <w:r w:rsidR="005C4122">
        <w:rPr>
          <w:rFonts w:hint="cs"/>
          <w:rtl/>
          <w:lang w:bidi="fa-IR"/>
        </w:rPr>
        <w:t xml:space="preserve">است </w:t>
      </w:r>
      <w:r w:rsidRPr="00A75419">
        <w:rPr>
          <w:rFonts w:hint="cs"/>
          <w:rtl/>
          <w:lang w:bidi="fa-IR"/>
        </w:rPr>
        <w:t xml:space="preserve">كه روحاني را چه طور معنا </w:t>
      </w:r>
      <w:r w:rsidR="00D951B0">
        <w:rPr>
          <w:rFonts w:hint="cs"/>
          <w:rtl/>
          <w:lang w:bidi="fa-IR"/>
        </w:rPr>
        <w:t xml:space="preserve">کنیم </w:t>
      </w:r>
      <w:r w:rsidRPr="00A75419">
        <w:rPr>
          <w:rFonts w:hint="cs"/>
          <w:rtl/>
          <w:lang w:bidi="fa-IR"/>
        </w:rPr>
        <w:t>؟ روحاني در حقيقت</w:t>
      </w:r>
      <w:r w:rsidR="001117A5" w:rsidRPr="001117A5">
        <w:rPr>
          <w:rFonts w:hint="cs"/>
          <w:rtl/>
          <w:lang w:bidi="fa-IR"/>
        </w:rPr>
        <w:t>،</w:t>
      </w:r>
      <w:r w:rsidRPr="00A75419">
        <w:rPr>
          <w:rFonts w:hint="cs"/>
          <w:rtl/>
          <w:lang w:bidi="fa-IR"/>
        </w:rPr>
        <w:t xml:space="preserve"> منسوب به روح </w:t>
      </w:r>
      <w:r w:rsidR="005C4122">
        <w:rPr>
          <w:rFonts w:hint="cs"/>
          <w:rtl/>
          <w:lang w:bidi="fa-IR"/>
        </w:rPr>
        <w:t xml:space="preserve">است </w:t>
      </w:r>
      <w:r w:rsidRPr="00A75419">
        <w:rPr>
          <w:rFonts w:hint="cs"/>
          <w:rtl/>
          <w:lang w:bidi="fa-IR"/>
        </w:rPr>
        <w:t xml:space="preserve">منتهي الف و نون مي آيد كه اسم خاصي هم </w:t>
      </w:r>
      <w:r w:rsidR="00D951B0">
        <w:rPr>
          <w:rFonts w:hint="cs"/>
          <w:rtl/>
          <w:lang w:bidi="fa-IR"/>
        </w:rPr>
        <w:t>«</w:t>
      </w:r>
      <w:r w:rsidRPr="00A75419">
        <w:rPr>
          <w:rFonts w:hint="cs"/>
          <w:rtl/>
          <w:lang w:bidi="fa-IR"/>
        </w:rPr>
        <w:t>الف و نون</w:t>
      </w:r>
      <w:r w:rsidR="00D951B0">
        <w:rPr>
          <w:rFonts w:hint="cs"/>
          <w:rtl/>
          <w:lang w:bidi="fa-IR"/>
        </w:rPr>
        <w:t>»</w:t>
      </w:r>
      <w:r w:rsidRPr="00A75419">
        <w:rPr>
          <w:rFonts w:hint="cs"/>
          <w:rtl/>
          <w:lang w:bidi="fa-IR"/>
        </w:rPr>
        <w:t xml:space="preserve"> دارد، </w:t>
      </w:r>
      <w:r w:rsidR="00D951B0">
        <w:rPr>
          <w:rFonts w:hint="cs"/>
          <w:rtl/>
          <w:lang w:bidi="fa-IR"/>
        </w:rPr>
        <w:t>«</w:t>
      </w:r>
      <w:r w:rsidRPr="00A75419">
        <w:rPr>
          <w:rFonts w:hint="cs"/>
          <w:rtl/>
          <w:lang w:bidi="fa-IR"/>
        </w:rPr>
        <w:t>ياء</w:t>
      </w:r>
      <w:r w:rsidR="00D951B0">
        <w:rPr>
          <w:rFonts w:hint="cs"/>
          <w:rtl/>
          <w:lang w:bidi="fa-IR"/>
        </w:rPr>
        <w:t>»</w:t>
      </w:r>
      <w:r w:rsidRPr="00A75419">
        <w:rPr>
          <w:rFonts w:hint="cs"/>
          <w:rtl/>
          <w:lang w:bidi="fa-IR"/>
        </w:rPr>
        <w:t xml:space="preserve"> ياء نسبت </w:t>
      </w:r>
      <w:r w:rsidR="005C4122">
        <w:rPr>
          <w:rFonts w:hint="cs"/>
          <w:rtl/>
          <w:lang w:bidi="fa-IR"/>
        </w:rPr>
        <w:t xml:space="preserve">است </w:t>
      </w:r>
      <w:r w:rsidRPr="00A75419">
        <w:rPr>
          <w:rFonts w:hint="cs"/>
          <w:rtl/>
          <w:lang w:bidi="fa-IR"/>
        </w:rPr>
        <w:t>مثل ربّاني</w:t>
      </w:r>
      <w:r w:rsidR="001117A5" w:rsidRPr="001117A5">
        <w:rPr>
          <w:rFonts w:hint="cs"/>
          <w:rtl/>
          <w:lang w:bidi="fa-IR"/>
        </w:rPr>
        <w:t>،</w:t>
      </w:r>
      <w:r w:rsidRPr="00A75419">
        <w:rPr>
          <w:rFonts w:hint="cs"/>
          <w:rtl/>
          <w:lang w:bidi="fa-IR"/>
        </w:rPr>
        <w:t xml:space="preserve"> الف و نون فخيم تر مي كند. اين در واقع رباني و روحاني نسبت </w:t>
      </w:r>
      <w:r w:rsidR="005C4122">
        <w:rPr>
          <w:rFonts w:hint="cs"/>
          <w:rtl/>
          <w:lang w:bidi="fa-IR"/>
        </w:rPr>
        <w:t xml:space="preserve">است </w:t>
      </w:r>
      <w:r w:rsidRPr="00A75419">
        <w:rPr>
          <w:rFonts w:hint="cs"/>
          <w:rtl/>
          <w:lang w:bidi="fa-IR"/>
        </w:rPr>
        <w:t xml:space="preserve">و الف و نون از نظر معناي نقش خاصي ندارد و تفخيم جمله </w:t>
      </w:r>
      <w:r w:rsidR="005C4122">
        <w:rPr>
          <w:rFonts w:hint="cs"/>
          <w:rtl/>
          <w:lang w:bidi="fa-IR"/>
        </w:rPr>
        <w:t xml:space="preserve">است </w:t>
      </w:r>
      <w:r w:rsidRPr="00A75419">
        <w:rPr>
          <w:rFonts w:hint="cs"/>
          <w:rtl/>
          <w:lang w:bidi="fa-IR"/>
        </w:rPr>
        <w:t xml:space="preserve">يعني منسوب به </w:t>
      </w:r>
      <w:r w:rsidR="00D951B0">
        <w:rPr>
          <w:rFonts w:hint="cs"/>
          <w:rtl/>
          <w:lang w:bidi="fa-IR"/>
        </w:rPr>
        <w:t xml:space="preserve">« </w:t>
      </w:r>
      <w:r w:rsidRPr="00A75419">
        <w:rPr>
          <w:rFonts w:hint="cs"/>
          <w:rtl/>
          <w:lang w:bidi="fa-IR"/>
        </w:rPr>
        <w:t>رب</w:t>
      </w:r>
      <w:r w:rsidR="00D951B0">
        <w:rPr>
          <w:rFonts w:hint="cs"/>
          <w:rtl/>
          <w:lang w:bidi="fa-IR"/>
        </w:rPr>
        <w:t xml:space="preserve"> »</w:t>
      </w:r>
      <w:r w:rsidRPr="00A75419">
        <w:rPr>
          <w:rFonts w:hint="cs"/>
          <w:rtl/>
          <w:lang w:bidi="fa-IR"/>
        </w:rPr>
        <w:t xml:space="preserve"> </w:t>
      </w:r>
      <w:r w:rsidR="005C4122">
        <w:rPr>
          <w:rFonts w:hint="cs"/>
          <w:rtl/>
          <w:lang w:bidi="fa-IR"/>
        </w:rPr>
        <w:t xml:space="preserve">است </w:t>
      </w:r>
      <w:r w:rsidRPr="00A75419">
        <w:rPr>
          <w:rFonts w:hint="cs"/>
          <w:rtl/>
          <w:lang w:bidi="fa-IR"/>
        </w:rPr>
        <w:t xml:space="preserve">و روحاني كسي كه منسوب به روح است. ظاهرش اين </w:t>
      </w:r>
      <w:r w:rsidR="005C4122">
        <w:rPr>
          <w:rFonts w:hint="cs"/>
          <w:rtl/>
          <w:lang w:bidi="fa-IR"/>
        </w:rPr>
        <w:t xml:space="preserve">است </w:t>
      </w:r>
      <w:r w:rsidRPr="00A75419">
        <w:rPr>
          <w:rFonts w:hint="cs"/>
          <w:rtl/>
          <w:lang w:bidi="fa-IR"/>
        </w:rPr>
        <w:t xml:space="preserve">كه موجود منسوب به روح </w:t>
      </w:r>
      <w:r w:rsidRPr="00A75419">
        <w:rPr>
          <w:rFonts w:hint="cs"/>
          <w:rtl/>
          <w:lang w:bidi="fa-IR"/>
        </w:rPr>
        <w:lastRenderedPageBreak/>
        <w:t xml:space="preserve">و ذي فخامة و ذي شأن را </w:t>
      </w:r>
      <w:r w:rsidR="00D951B0">
        <w:rPr>
          <w:rFonts w:hint="cs"/>
          <w:rtl/>
          <w:lang w:bidi="fa-IR"/>
        </w:rPr>
        <w:t>دربر</w:t>
      </w:r>
      <w:r w:rsidRPr="00A75419">
        <w:rPr>
          <w:rFonts w:hint="cs"/>
          <w:rtl/>
          <w:lang w:bidi="fa-IR"/>
        </w:rPr>
        <w:t>مي گيرد</w:t>
      </w:r>
      <w:r w:rsidR="00D951B0">
        <w:rPr>
          <w:rFonts w:hint="cs"/>
          <w:rtl/>
          <w:lang w:bidi="fa-IR"/>
        </w:rPr>
        <w:t>.</w:t>
      </w:r>
      <w:r w:rsidRPr="00A75419">
        <w:rPr>
          <w:rFonts w:hint="cs"/>
          <w:rtl/>
          <w:lang w:bidi="fa-IR"/>
        </w:rPr>
        <w:t xml:space="preserve"> منتهي </w:t>
      </w:r>
      <w:r w:rsidR="00D951B0" w:rsidRPr="00A75419">
        <w:rPr>
          <w:rFonts w:hint="cs"/>
          <w:rtl/>
          <w:lang w:bidi="fa-IR"/>
        </w:rPr>
        <w:t xml:space="preserve">در مقصود از روحاني </w:t>
      </w:r>
      <w:r w:rsidRPr="00A75419">
        <w:rPr>
          <w:rFonts w:hint="cs"/>
          <w:rtl/>
          <w:lang w:bidi="fa-IR"/>
        </w:rPr>
        <w:t xml:space="preserve">سه تا احتمال متصور </w:t>
      </w:r>
      <w:r w:rsidR="005C4122">
        <w:rPr>
          <w:rFonts w:hint="cs"/>
          <w:rtl/>
          <w:lang w:bidi="fa-IR"/>
        </w:rPr>
        <w:t xml:space="preserve">است </w:t>
      </w:r>
      <w:r w:rsidRPr="00A75419">
        <w:rPr>
          <w:rFonts w:hint="cs"/>
          <w:rtl/>
          <w:lang w:bidi="fa-IR"/>
        </w:rPr>
        <w:t>كه اين استدلال متوقف بر يكي از سه احتمال است</w:t>
      </w:r>
      <w:r w:rsidR="001117A5" w:rsidRPr="001117A5">
        <w:rPr>
          <w:rFonts w:hint="cs"/>
          <w:rtl/>
          <w:lang w:bidi="fa-IR"/>
        </w:rPr>
        <w:t>.</w:t>
      </w:r>
    </w:p>
    <w:p w:rsidR="00D951B0" w:rsidRPr="00A75419" w:rsidRDefault="00A4272E" w:rsidP="002664B8">
      <w:pPr>
        <w:pStyle w:val="Heading3"/>
        <w:bidi/>
        <w:rPr>
          <w:rtl/>
          <w:lang w:bidi="fa-IR"/>
        </w:rPr>
      </w:pPr>
      <w:bookmarkStart w:id="6" w:name="_Toc250835128"/>
      <w:r>
        <w:rPr>
          <w:rFonts w:hint="cs"/>
          <w:rtl/>
          <w:lang w:bidi="fa-IR"/>
        </w:rPr>
        <w:t>« روحانی » یعنی « ملائکه »</w:t>
      </w:r>
      <w:bookmarkEnd w:id="6"/>
    </w:p>
    <w:p w:rsidR="00795694" w:rsidRDefault="00795694" w:rsidP="002664B8">
      <w:pPr>
        <w:rPr>
          <w:rtl/>
          <w:lang w:bidi="fa-IR"/>
        </w:rPr>
      </w:pPr>
      <w:r w:rsidRPr="00A75419">
        <w:rPr>
          <w:rFonts w:hint="cs"/>
          <w:rtl/>
          <w:lang w:bidi="fa-IR"/>
        </w:rPr>
        <w:t xml:space="preserve">يكي اين كه روحاني در اينجا به خاطر نكته خاصي كه در روح </w:t>
      </w:r>
      <w:r w:rsidR="005C4122">
        <w:rPr>
          <w:rFonts w:hint="cs"/>
          <w:rtl/>
          <w:lang w:bidi="fa-IR"/>
        </w:rPr>
        <w:t xml:space="preserve">است </w:t>
      </w:r>
      <w:r w:rsidRPr="00A75419">
        <w:rPr>
          <w:rFonts w:hint="cs"/>
          <w:rtl/>
          <w:lang w:bidi="fa-IR"/>
        </w:rPr>
        <w:t xml:space="preserve">و دلالت بر تعظيم و شأن والايي مي كند و مقصود همان ملائكه </w:t>
      </w:r>
      <w:r w:rsidR="00D951B0">
        <w:rPr>
          <w:rFonts w:hint="cs"/>
          <w:rtl/>
          <w:lang w:bidi="fa-IR"/>
        </w:rPr>
        <w:t>ه</w:t>
      </w:r>
      <w:r w:rsidR="005C4122">
        <w:rPr>
          <w:rFonts w:hint="cs"/>
          <w:rtl/>
          <w:lang w:bidi="fa-IR"/>
        </w:rPr>
        <w:t>ست</w:t>
      </w:r>
      <w:r w:rsidRPr="00A75419">
        <w:rPr>
          <w:rFonts w:hint="cs"/>
          <w:rtl/>
          <w:lang w:bidi="fa-IR"/>
        </w:rPr>
        <w:t>ند</w:t>
      </w:r>
      <w:r w:rsidR="00D951B0">
        <w:rPr>
          <w:rFonts w:hint="cs"/>
          <w:rtl/>
          <w:lang w:bidi="fa-IR"/>
        </w:rPr>
        <w:t>.</w:t>
      </w:r>
      <w:r w:rsidRPr="00A75419">
        <w:rPr>
          <w:rFonts w:hint="cs"/>
          <w:rtl/>
          <w:lang w:bidi="fa-IR"/>
        </w:rPr>
        <w:t xml:space="preserve"> عالم روحاني يعني عالمي كه منسوب به روح </w:t>
      </w:r>
      <w:r w:rsidR="005C4122">
        <w:rPr>
          <w:rFonts w:hint="cs"/>
          <w:rtl/>
          <w:lang w:bidi="fa-IR"/>
        </w:rPr>
        <w:t xml:space="preserve">است </w:t>
      </w:r>
      <w:r w:rsidRPr="00A75419">
        <w:rPr>
          <w:rFonts w:hint="cs"/>
          <w:rtl/>
          <w:lang w:bidi="fa-IR"/>
        </w:rPr>
        <w:t xml:space="preserve">يعني </w:t>
      </w:r>
      <w:r w:rsidRPr="00D951B0">
        <w:rPr>
          <w:rFonts w:hint="cs"/>
          <w:color w:val="FF0000"/>
          <w:rtl/>
          <w:lang w:bidi="fa-IR"/>
        </w:rPr>
        <w:t>ممهز</w:t>
      </w:r>
      <w:r w:rsidRPr="00A75419">
        <w:rPr>
          <w:rFonts w:hint="cs"/>
          <w:rtl/>
          <w:lang w:bidi="fa-IR"/>
        </w:rPr>
        <w:t xml:space="preserve"> در روح</w:t>
      </w:r>
      <w:r w:rsidR="005C4122">
        <w:rPr>
          <w:rFonts w:hint="cs"/>
          <w:rtl/>
          <w:lang w:bidi="fa-IR"/>
        </w:rPr>
        <w:t xml:space="preserve"> </w:t>
      </w:r>
      <w:r w:rsidRPr="00A75419">
        <w:rPr>
          <w:rFonts w:hint="cs"/>
          <w:rtl/>
          <w:lang w:bidi="fa-IR"/>
        </w:rPr>
        <w:t xml:space="preserve">و تجرد </w:t>
      </w:r>
      <w:r w:rsidR="005C4122">
        <w:rPr>
          <w:rFonts w:hint="cs"/>
          <w:rtl/>
          <w:lang w:bidi="fa-IR"/>
        </w:rPr>
        <w:t>است</w:t>
      </w:r>
      <w:r w:rsidR="00D951B0">
        <w:rPr>
          <w:rFonts w:hint="cs"/>
          <w:rtl/>
          <w:lang w:bidi="fa-IR"/>
        </w:rPr>
        <w:t>.</w:t>
      </w:r>
      <w:r w:rsidR="005C4122">
        <w:rPr>
          <w:rFonts w:hint="cs"/>
          <w:rtl/>
          <w:lang w:bidi="fa-IR"/>
        </w:rPr>
        <w:t xml:space="preserve"> </w:t>
      </w:r>
      <w:r w:rsidRPr="00A75419">
        <w:rPr>
          <w:rFonts w:hint="cs"/>
          <w:rtl/>
          <w:lang w:bidi="fa-IR"/>
        </w:rPr>
        <w:t>اين يك معن</w:t>
      </w:r>
      <w:r w:rsidR="005C4122">
        <w:rPr>
          <w:rFonts w:hint="cs"/>
          <w:rtl/>
          <w:lang w:bidi="fa-IR"/>
        </w:rPr>
        <w:t xml:space="preserve">است </w:t>
      </w:r>
      <w:r w:rsidRPr="00A75419">
        <w:rPr>
          <w:rFonts w:hint="cs"/>
          <w:rtl/>
          <w:lang w:bidi="fa-IR"/>
        </w:rPr>
        <w:t xml:space="preserve">و به اين معني هم در روايات در عالم ملكوت به كار رفته </w:t>
      </w:r>
      <w:r w:rsidR="005C4122">
        <w:rPr>
          <w:rFonts w:hint="cs"/>
          <w:rtl/>
          <w:lang w:bidi="fa-IR"/>
        </w:rPr>
        <w:t xml:space="preserve">است </w:t>
      </w:r>
      <w:r w:rsidRPr="00A75419">
        <w:rPr>
          <w:rFonts w:hint="cs"/>
          <w:rtl/>
          <w:lang w:bidi="fa-IR"/>
        </w:rPr>
        <w:t>و در فرمايش حضرت امام فكر مي كنم اينجا آمده كه روايتي نقل كردند در آنجا روحاني به معناي ملائكه به كار رفتند.</w:t>
      </w:r>
    </w:p>
    <w:p w:rsidR="00A4272E" w:rsidRDefault="00A4272E" w:rsidP="002664B8">
      <w:pPr>
        <w:rPr>
          <w:rtl/>
          <w:lang w:bidi="fa-IR"/>
        </w:rPr>
      </w:pPr>
      <w:r>
        <w:rPr>
          <w:rFonts w:hint="cs"/>
          <w:rtl/>
          <w:lang w:bidi="fa-IR"/>
        </w:rPr>
        <w:t>« روحانی » به مفهوم انسان و ملِک</w:t>
      </w:r>
    </w:p>
    <w:p w:rsidR="00795694" w:rsidRDefault="00795694" w:rsidP="002664B8">
      <w:pPr>
        <w:rPr>
          <w:rtl/>
          <w:lang w:bidi="fa-IR"/>
        </w:rPr>
      </w:pPr>
      <w:r w:rsidRPr="00A75419">
        <w:rPr>
          <w:rFonts w:hint="cs"/>
          <w:rtl/>
          <w:lang w:bidi="fa-IR"/>
        </w:rPr>
        <w:t xml:space="preserve">يك احتمال ديگر اين كه مي گوييم اين جلالت شأن در آن ملحوظ </w:t>
      </w:r>
      <w:r w:rsidR="005C4122">
        <w:rPr>
          <w:rFonts w:hint="cs"/>
          <w:rtl/>
          <w:lang w:bidi="fa-IR"/>
        </w:rPr>
        <w:t xml:space="preserve">است </w:t>
      </w:r>
      <w:r w:rsidRPr="00A75419">
        <w:rPr>
          <w:rFonts w:hint="cs"/>
          <w:rtl/>
          <w:lang w:bidi="fa-IR"/>
        </w:rPr>
        <w:t>ولي شمول نسبت به ملائكه و انسان مي شود و شامل انسان هم مي شود و موجود داراي روح مجرد است</w:t>
      </w:r>
      <w:r w:rsidR="001117A5" w:rsidRPr="001117A5">
        <w:rPr>
          <w:rFonts w:hint="cs"/>
          <w:rtl/>
          <w:lang w:bidi="fa-IR"/>
        </w:rPr>
        <w:t>.</w:t>
      </w:r>
    </w:p>
    <w:p w:rsidR="00A4272E" w:rsidRPr="00A75419" w:rsidRDefault="00A4272E" w:rsidP="002664B8">
      <w:pPr>
        <w:pStyle w:val="Heading3"/>
        <w:bidi/>
        <w:rPr>
          <w:rtl/>
          <w:lang w:bidi="fa-IR"/>
        </w:rPr>
      </w:pPr>
      <w:bookmarkStart w:id="7" w:name="_Toc250835129"/>
      <w:r>
        <w:rPr>
          <w:rFonts w:hint="cs"/>
          <w:rtl/>
          <w:lang w:bidi="fa-IR"/>
        </w:rPr>
        <w:t>« روحانی » ؛ موجود ذی روح</w:t>
      </w:r>
      <w:bookmarkEnd w:id="7"/>
      <w:r>
        <w:rPr>
          <w:rFonts w:hint="cs"/>
          <w:rtl/>
          <w:lang w:bidi="fa-IR"/>
        </w:rPr>
        <w:t xml:space="preserve"> </w:t>
      </w:r>
    </w:p>
    <w:p w:rsidR="00795694" w:rsidRDefault="00795694" w:rsidP="002664B8">
      <w:pPr>
        <w:rPr>
          <w:rtl/>
          <w:lang w:bidi="fa-IR"/>
        </w:rPr>
      </w:pPr>
      <w:r w:rsidRPr="00A75419">
        <w:rPr>
          <w:rFonts w:hint="cs"/>
          <w:rtl/>
          <w:lang w:bidi="fa-IR"/>
        </w:rPr>
        <w:t xml:space="preserve">يك احتمال هم اين </w:t>
      </w:r>
      <w:r w:rsidR="005C4122">
        <w:rPr>
          <w:rFonts w:hint="cs"/>
          <w:rtl/>
          <w:lang w:bidi="fa-IR"/>
        </w:rPr>
        <w:t xml:space="preserve">است </w:t>
      </w:r>
      <w:r w:rsidRPr="00A75419">
        <w:rPr>
          <w:rFonts w:hint="cs"/>
          <w:rtl/>
          <w:lang w:bidi="fa-IR"/>
        </w:rPr>
        <w:t>كه بگوييم مقصود از روحاني همان ذي روح</w:t>
      </w:r>
      <w:r w:rsidR="001117A5" w:rsidRPr="001117A5">
        <w:rPr>
          <w:rFonts w:hint="cs"/>
          <w:rtl/>
          <w:lang w:bidi="fa-IR"/>
        </w:rPr>
        <w:t>،</w:t>
      </w:r>
      <w:r w:rsidRPr="00A75419">
        <w:rPr>
          <w:rFonts w:hint="cs"/>
          <w:rtl/>
          <w:lang w:bidi="fa-IR"/>
        </w:rPr>
        <w:t xml:space="preserve"> يعني منسوب به روح </w:t>
      </w:r>
      <w:r w:rsidR="005C4122">
        <w:rPr>
          <w:rFonts w:hint="cs"/>
          <w:rtl/>
          <w:lang w:bidi="fa-IR"/>
        </w:rPr>
        <w:t xml:space="preserve">است </w:t>
      </w:r>
      <w:r w:rsidRPr="00A75419">
        <w:rPr>
          <w:rFonts w:hint="cs"/>
          <w:rtl/>
          <w:lang w:bidi="fa-IR"/>
        </w:rPr>
        <w:t>و اگر اين را بگيريم شامل حيوان و انسان و همه موجودات داراي روح مي شود.</w:t>
      </w:r>
    </w:p>
    <w:p w:rsidR="00A4272E" w:rsidRPr="00A75419" w:rsidRDefault="00A4272E" w:rsidP="002664B8">
      <w:pPr>
        <w:pStyle w:val="Heading3"/>
        <w:bidi/>
        <w:rPr>
          <w:rtl/>
          <w:lang w:bidi="fa-IR"/>
        </w:rPr>
      </w:pPr>
      <w:bookmarkStart w:id="8" w:name="_Toc250835130"/>
      <w:r>
        <w:rPr>
          <w:rFonts w:hint="cs"/>
          <w:rtl/>
          <w:lang w:bidi="fa-IR"/>
        </w:rPr>
        <w:t>نظر آقای اعرافی</w:t>
      </w:r>
      <w:bookmarkEnd w:id="8"/>
    </w:p>
    <w:p w:rsidR="00795694" w:rsidRPr="00A75419" w:rsidRDefault="00795694" w:rsidP="002664B8">
      <w:pPr>
        <w:rPr>
          <w:rtl/>
          <w:lang w:bidi="fa-IR"/>
        </w:rPr>
      </w:pPr>
      <w:r w:rsidRPr="00A75419">
        <w:rPr>
          <w:rFonts w:hint="cs"/>
          <w:rtl/>
          <w:lang w:bidi="fa-IR"/>
        </w:rPr>
        <w:t>معمولا</w:t>
      </w:r>
      <w:r w:rsidR="00C164AF">
        <w:rPr>
          <w:rFonts w:hint="cs"/>
          <w:rtl/>
          <w:lang w:bidi="fa-IR"/>
        </w:rPr>
        <w:t>ً</w:t>
      </w:r>
      <w:r w:rsidRPr="00A75419">
        <w:rPr>
          <w:rFonts w:hint="cs"/>
          <w:rtl/>
          <w:lang w:bidi="fa-IR"/>
        </w:rPr>
        <w:t xml:space="preserve"> استعمال روحاني در روايات به امر ذي روح كه شامل حيوانات هم </w:t>
      </w:r>
      <w:r w:rsidR="00A4272E">
        <w:rPr>
          <w:rFonts w:hint="cs"/>
          <w:rtl/>
          <w:lang w:bidi="fa-IR"/>
        </w:rPr>
        <w:t>شود</w:t>
      </w:r>
      <w:r w:rsidRPr="00A75419">
        <w:rPr>
          <w:rFonts w:hint="cs"/>
          <w:rtl/>
          <w:lang w:bidi="fa-IR"/>
        </w:rPr>
        <w:t xml:space="preserve"> بعيد </w:t>
      </w:r>
      <w:r w:rsidR="005C4122">
        <w:rPr>
          <w:rFonts w:hint="cs"/>
          <w:rtl/>
          <w:lang w:bidi="fa-IR"/>
        </w:rPr>
        <w:t xml:space="preserve">است </w:t>
      </w:r>
      <w:r w:rsidRPr="00A75419">
        <w:rPr>
          <w:rFonts w:hint="cs"/>
          <w:rtl/>
          <w:lang w:bidi="fa-IR"/>
        </w:rPr>
        <w:t>و خيلي تناسب ندارد، و</w:t>
      </w:r>
      <w:r w:rsidR="00C164AF">
        <w:rPr>
          <w:rFonts w:hint="cs"/>
          <w:rtl/>
          <w:lang w:bidi="fa-IR"/>
        </w:rPr>
        <w:t xml:space="preserve"> </w:t>
      </w:r>
      <w:r w:rsidRPr="00A75419">
        <w:rPr>
          <w:rFonts w:hint="cs"/>
          <w:rtl/>
          <w:lang w:bidi="fa-IR"/>
        </w:rPr>
        <w:t>لذا آن احتمال اول اظهر است،‌</w:t>
      </w:r>
      <w:r w:rsidR="00C164AF">
        <w:rPr>
          <w:rFonts w:hint="cs"/>
          <w:rtl/>
          <w:lang w:bidi="fa-IR"/>
        </w:rPr>
        <w:t xml:space="preserve"> </w:t>
      </w:r>
      <w:r w:rsidRPr="00A75419">
        <w:rPr>
          <w:rFonts w:hint="cs"/>
          <w:rtl/>
          <w:lang w:bidi="fa-IR"/>
        </w:rPr>
        <w:t xml:space="preserve">آن طور كه فرموده اند و درست هم همين است. روحاني منسوب به روح </w:t>
      </w:r>
      <w:r w:rsidR="005C4122">
        <w:rPr>
          <w:rFonts w:hint="cs"/>
          <w:rtl/>
          <w:lang w:bidi="fa-IR"/>
        </w:rPr>
        <w:t xml:space="preserve">است </w:t>
      </w:r>
      <w:r w:rsidRPr="00A75419">
        <w:rPr>
          <w:rFonts w:hint="cs"/>
          <w:rtl/>
          <w:lang w:bidi="fa-IR"/>
        </w:rPr>
        <w:t>كه يك نوع جلالت شأن دارد، بخصوص كه در روايات هم گاهي روحاني بر ملائك و</w:t>
      </w:r>
      <w:r w:rsidR="001117A5" w:rsidRPr="001117A5">
        <w:rPr>
          <w:rFonts w:hint="cs"/>
          <w:rtl/>
          <w:lang w:bidi="fa-IR"/>
        </w:rPr>
        <w:t>.</w:t>
      </w:r>
      <w:r w:rsidRPr="00A75419">
        <w:rPr>
          <w:rFonts w:hint="cs"/>
          <w:rtl/>
          <w:lang w:bidi="fa-IR"/>
        </w:rPr>
        <w:t xml:space="preserve">. اطلاق شده </w:t>
      </w:r>
      <w:r w:rsidR="005C4122">
        <w:rPr>
          <w:rFonts w:hint="cs"/>
          <w:rtl/>
          <w:lang w:bidi="fa-IR"/>
        </w:rPr>
        <w:t xml:space="preserve">است </w:t>
      </w:r>
      <w:r w:rsidRPr="00A75419">
        <w:rPr>
          <w:rFonts w:hint="cs"/>
          <w:rtl/>
          <w:lang w:bidi="fa-IR"/>
        </w:rPr>
        <w:t xml:space="preserve">يا حداكثر اين كه انسان را هم </w:t>
      </w:r>
      <w:r w:rsidR="00A4272E">
        <w:rPr>
          <w:rFonts w:hint="cs"/>
          <w:rtl/>
          <w:lang w:bidi="fa-IR"/>
        </w:rPr>
        <w:t>شامل شود</w:t>
      </w:r>
      <w:r w:rsidRPr="00A75419">
        <w:rPr>
          <w:rFonts w:hint="cs"/>
          <w:rtl/>
          <w:lang w:bidi="fa-IR"/>
        </w:rPr>
        <w:t xml:space="preserve"> ولي بيشتر اولي است.</w:t>
      </w:r>
    </w:p>
    <w:p w:rsidR="00795694" w:rsidRPr="00A75419" w:rsidRDefault="00795694" w:rsidP="002664B8">
      <w:pPr>
        <w:rPr>
          <w:rtl/>
          <w:lang w:bidi="fa-IR"/>
        </w:rPr>
      </w:pPr>
      <w:r w:rsidRPr="00A75419">
        <w:rPr>
          <w:rFonts w:hint="cs"/>
          <w:rtl/>
          <w:lang w:bidi="fa-IR"/>
        </w:rPr>
        <w:t>اگر اين دو مقدمه را كسي بپذيرد</w:t>
      </w:r>
      <w:r w:rsidR="001117A5" w:rsidRPr="001117A5">
        <w:rPr>
          <w:rFonts w:hint="cs"/>
          <w:rtl/>
          <w:lang w:bidi="fa-IR"/>
        </w:rPr>
        <w:t>،</w:t>
      </w:r>
      <w:r w:rsidRPr="00A75419">
        <w:rPr>
          <w:rFonts w:hint="cs"/>
          <w:rtl/>
          <w:lang w:bidi="fa-IR"/>
        </w:rPr>
        <w:t xml:space="preserve"> آن وقت روايت دليل خوبي مي شود بر حرمت تصوير يا كراهت تصوير و تمثيل در روحاني و در ملائكه</w:t>
      </w:r>
      <w:r w:rsidR="001117A5" w:rsidRPr="001117A5">
        <w:rPr>
          <w:rFonts w:hint="cs"/>
          <w:rtl/>
          <w:lang w:bidi="fa-IR"/>
        </w:rPr>
        <w:t>،</w:t>
      </w:r>
      <w:r w:rsidRPr="00A75419">
        <w:rPr>
          <w:rFonts w:hint="cs"/>
          <w:rtl/>
          <w:lang w:bidi="fa-IR"/>
        </w:rPr>
        <w:t xml:space="preserve"> اول بگويد سند اين با جبر ضعف سند با شهرت مي پذيريم و بعد بگويد روحاني هم مقصود همان ملائكه </w:t>
      </w:r>
      <w:r w:rsidR="005C4122">
        <w:rPr>
          <w:rFonts w:hint="cs"/>
          <w:rtl/>
          <w:lang w:bidi="fa-IR"/>
        </w:rPr>
        <w:t xml:space="preserve">است </w:t>
      </w:r>
      <w:r w:rsidRPr="00A75419">
        <w:rPr>
          <w:rFonts w:hint="cs"/>
          <w:rtl/>
          <w:lang w:bidi="fa-IR"/>
        </w:rPr>
        <w:t>يعني آني كه يك نوع تمحض در روح دارند</w:t>
      </w:r>
      <w:r w:rsidR="001117A5" w:rsidRPr="001117A5">
        <w:rPr>
          <w:rFonts w:hint="cs"/>
          <w:rtl/>
          <w:lang w:bidi="fa-IR"/>
        </w:rPr>
        <w:t>،</w:t>
      </w:r>
      <w:r w:rsidRPr="00A75419">
        <w:rPr>
          <w:rFonts w:hint="cs"/>
          <w:rtl/>
          <w:lang w:bidi="fa-IR"/>
        </w:rPr>
        <w:t xml:space="preserve"> انت</w:t>
      </w:r>
      <w:r w:rsidR="00C164AF">
        <w:rPr>
          <w:rFonts w:hint="cs"/>
          <w:rtl/>
          <w:lang w:bidi="fa-IR"/>
        </w:rPr>
        <w:t>ص</w:t>
      </w:r>
      <w:r w:rsidRPr="00A75419">
        <w:rPr>
          <w:rFonts w:hint="cs"/>
          <w:rtl/>
          <w:lang w:bidi="fa-IR"/>
        </w:rPr>
        <w:t xml:space="preserve">ابشان انتصاب محض به روح است. اگر كسي اين دو مقدمه را بپذيرد دلالتش دلالت خوبي مي شود و روايت مي گويد و </w:t>
      </w:r>
      <w:r w:rsidRPr="00C164AF">
        <w:rPr>
          <w:rFonts w:cs="Badr" w:hint="cs"/>
          <w:rtl/>
          <w:lang w:bidi="fa-IR"/>
        </w:rPr>
        <w:t>صنعة</w:t>
      </w:r>
      <w:r w:rsidRPr="00A75419">
        <w:rPr>
          <w:rFonts w:hint="cs"/>
          <w:rtl/>
          <w:lang w:bidi="fa-IR"/>
        </w:rPr>
        <w:t xml:space="preserve"> التصاوير و التماثيل، </w:t>
      </w:r>
      <w:r w:rsidRPr="00A75419">
        <w:rPr>
          <w:rFonts w:hint="cs"/>
          <w:rtl/>
          <w:lang w:bidi="fa-IR"/>
        </w:rPr>
        <w:lastRenderedPageBreak/>
        <w:t xml:space="preserve">اينها جز در عداد امور مباح </w:t>
      </w:r>
      <w:r w:rsidR="005C4122">
        <w:rPr>
          <w:rFonts w:hint="cs"/>
          <w:rtl/>
          <w:lang w:bidi="fa-IR"/>
        </w:rPr>
        <w:t xml:space="preserve">است </w:t>
      </w:r>
      <w:r w:rsidRPr="00A75419">
        <w:rPr>
          <w:rFonts w:hint="cs"/>
          <w:rtl/>
          <w:lang w:bidi="fa-IR"/>
        </w:rPr>
        <w:t>مالم يكن مثل الروحاني تا وقتي كه اين تصوير و تجسيم يك امر روحاني نباشد،</w:t>
      </w:r>
      <w:r w:rsidR="00C164AF">
        <w:rPr>
          <w:rFonts w:hint="cs"/>
          <w:rtl/>
          <w:lang w:bidi="fa-IR"/>
        </w:rPr>
        <w:t xml:space="preserve"> </w:t>
      </w:r>
      <w:r w:rsidRPr="00A75419">
        <w:rPr>
          <w:rFonts w:hint="cs"/>
          <w:rtl/>
          <w:lang w:bidi="fa-IR"/>
        </w:rPr>
        <w:t>شايد هم س</w:t>
      </w:r>
      <w:r w:rsidR="00A4272E">
        <w:rPr>
          <w:rFonts w:hint="cs"/>
          <w:rtl/>
          <w:lang w:bidi="fa-IR"/>
        </w:rPr>
        <w:t>ِ</w:t>
      </w:r>
      <w:r w:rsidRPr="00A75419">
        <w:rPr>
          <w:rFonts w:hint="cs"/>
          <w:rtl/>
          <w:lang w:bidi="fa-IR"/>
        </w:rPr>
        <w:t xml:space="preserve">رش اين </w:t>
      </w:r>
      <w:r w:rsidR="005C4122">
        <w:rPr>
          <w:rFonts w:hint="cs"/>
          <w:rtl/>
          <w:lang w:bidi="fa-IR"/>
        </w:rPr>
        <w:t xml:space="preserve">است </w:t>
      </w:r>
      <w:r w:rsidRPr="00A75419">
        <w:rPr>
          <w:rFonts w:hint="cs"/>
          <w:rtl/>
          <w:lang w:bidi="fa-IR"/>
        </w:rPr>
        <w:t>كه در مقام بت پرستي و</w:t>
      </w:r>
      <w:r w:rsidR="001117A5" w:rsidRPr="001117A5">
        <w:rPr>
          <w:rFonts w:hint="cs"/>
          <w:rtl/>
          <w:lang w:bidi="fa-IR"/>
        </w:rPr>
        <w:t>.</w:t>
      </w:r>
      <w:r w:rsidRPr="00A75419">
        <w:rPr>
          <w:rFonts w:hint="cs"/>
          <w:rtl/>
          <w:lang w:bidi="fa-IR"/>
        </w:rPr>
        <w:t>. معمولا</w:t>
      </w:r>
      <w:r w:rsidR="00C164AF">
        <w:rPr>
          <w:rFonts w:hint="cs"/>
          <w:rtl/>
          <w:lang w:bidi="fa-IR"/>
        </w:rPr>
        <w:t>ً</w:t>
      </w:r>
      <w:r w:rsidRPr="00A75419">
        <w:rPr>
          <w:rFonts w:hint="cs"/>
          <w:rtl/>
          <w:lang w:bidi="fa-IR"/>
        </w:rPr>
        <w:t xml:space="preserve"> بت ها را نماد از امر روحاني و ماورائي مي گرفتند و به اين دليل مي پرستيدند</w:t>
      </w:r>
      <w:r w:rsidR="001117A5" w:rsidRPr="001117A5">
        <w:rPr>
          <w:rFonts w:hint="cs"/>
          <w:rtl/>
          <w:lang w:bidi="fa-IR"/>
        </w:rPr>
        <w:t>.</w:t>
      </w:r>
    </w:p>
    <w:p w:rsidR="002F31A2" w:rsidRDefault="00795694" w:rsidP="002664B8">
      <w:pPr>
        <w:rPr>
          <w:rtl/>
          <w:lang w:bidi="fa-IR"/>
        </w:rPr>
      </w:pPr>
      <w:r w:rsidRPr="00A75419">
        <w:rPr>
          <w:rFonts w:hint="cs"/>
          <w:rtl/>
          <w:lang w:bidi="fa-IR"/>
        </w:rPr>
        <w:t xml:space="preserve">اما مقدمه بعيد نيست كه ظاهر روحاني ملك و تصاوير و تماثيل موجودات ماورايي </w:t>
      </w:r>
      <w:r w:rsidR="005C4122">
        <w:rPr>
          <w:rFonts w:hint="cs"/>
          <w:rtl/>
          <w:lang w:bidi="fa-IR"/>
        </w:rPr>
        <w:t xml:space="preserve">است </w:t>
      </w:r>
      <w:r w:rsidRPr="00A75419">
        <w:rPr>
          <w:rFonts w:hint="cs"/>
          <w:rtl/>
          <w:lang w:bidi="fa-IR"/>
        </w:rPr>
        <w:t>كه تناسب با بحث بت دارد و در روايت بت و</w:t>
      </w:r>
      <w:r w:rsidR="001117A5" w:rsidRPr="001117A5">
        <w:rPr>
          <w:rFonts w:hint="cs"/>
          <w:rtl/>
          <w:lang w:bidi="fa-IR"/>
        </w:rPr>
        <w:t>.</w:t>
      </w:r>
      <w:r w:rsidRPr="00A75419">
        <w:rPr>
          <w:rFonts w:hint="cs"/>
          <w:rtl/>
          <w:lang w:bidi="fa-IR"/>
        </w:rPr>
        <w:t xml:space="preserve">. اشاره به بت و بت پرستي شده </w:t>
      </w:r>
      <w:r w:rsidR="005C4122">
        <w:rPr>
          <w:rFonts w:hint="cs"/>
          <w:rtl/>
          <w:lang w:bidi="fa-IR"/>
        </w:rPr>
        <w:t xml:space="preserve">است </w:t>
      </w:r>
      <w:r w:rsidRPr="00A75419">
        <w:rPr>
          <w:rFonts w:hint="cs"/>
          <w:rtl/>
          <w:lang w:bidi="fa-IR"/>
        </w:rPr>
        <w:t xml:space="preserve">كه تناسب دارد.تا اينجا ما چون سند را نمي پذيريم خيلي نمي توانيم تمسك كنيم، گرچه كمك مي كند </w:t>
      </w:r>
      <w:r w:rsidR="002F31A2">
        <w:rPr>
          <w:rFonts w:hint="cs"/>
          <w:rtl/>
          <w:lang w:bidi="fa-IR"/>
        </w:rPr>
        <w:t>که</w:t>
      </w:r>
      <w:r w:rsidRPr="00A75419">
        <w:rPr>
          <w:rFonts w:hint="cs"/>
          <w:rtl/>
          <w:lang w:bidi="fa-IR"/>
        </w:rPr>
        <w:t xml:space="preserve"> الغاء خصوصيت را روي ذي روح انجام مي دهيم</w:t>
      </w:r>
      <w:r w:rsidR="002F31A2">
        <w:rPr>
          <w:rFonts w:hint="cs"/>
          <w:rtl/>
          <w:lang w:bidi="fa-IR"/>
        </w:rPr>
        <w:t>.</w:t>
      </w:r>
      <w:r w:rsidRPr="00A75419">
        <w:rPr>
          <w:rFonts w:hint="cs"/>
          <w:rtl/>
          <w:lang w:bidi="fa-IR"/>
        </w:rPr>
        <w:t xml:space="preserve"> </w:t>
      </w:r>
    </w:p>
    <w:p w:rsidR="00795694" w:rsidRPr="00A75419" w:rsidRDefault="00795694" w:rsidP="002664B8">
      <w:pPr>
        <w:rPr>
          <w:rtl/>
          <w:lang w:bidi="fa-IR"/>
        </w:rPr>
      </w:pPr>
      <w:r w:rsidRPr="00A75419">
        <w:rPr>
          <w:rFonts w:hint="cs"/>
          <w:rtl/>
          <w:lang w:bidi="fa-IR"/>
        </w:rPr>
        <w:t xml:space="preserve">گفتيم مي توان </w:t>
      </w:r>
      <w:r w:rsidR="002F31A2" w:rsidRPr="00A75419">
        <w:rPr>
          <w:rFonts w:hint="cs"/>
          <w:rtl/>
          <w:lang w:bidi="fa-IR"/>
        </w:rPr>
        <w:t xml:space="preserve">در حيوان </w:t>
      </w:r>
      <w:r w:rsidRPr="00A75419">
        <w:rPr>
          <w:rFonts w:hint="cs"/>
          <w:rtl/>
          <w:lang w:bidi="fa-IR"/>
        </w:rPr>
        <w:t>الغاء خصوصيت كرد</w:t>
      </w:r>
      <w:r w:rsidR="001431A5">
        <w:rPr>
          <w:rFonts w:hint="cs"/>
          <w:rtl/>
          <w:lang w:bidi="fa-IR"/>
        </w:rPr>
        <w:t>ه و</w:t>
      </w:r>
      <w:r w:rsidRPr="00A75419">
        <w:rPr>
          <w:rFonts w:hint="cs"/>
          <w:rtl/>
          <w:lang w:bidi="fa-IR"/>
        </w:rPr>
        <w:t xml:space="preserve"> بگوييم مقصود همان امر ذي روح </w:t>
      </w:r>
      <w:r w:rsidR="005C4122">
        <w:rPr>
          <w:rFonts w:hint="cs"/>
          <w:rtl/>
          <w:lang w:bidi="fa-IR"/>
        </w:rPr>
        <w:t xml:space="preserve">است </w:t>
      </w:r>
      <w:r w:rsidRPr="00A75419">
        <w:rPr>
          <w:rFonts w:hint="cs"/>
          <w:rtl/>
          <w:lang w:bidi="fa-IR"/>
        </w:rPr>
        <w:t>اعم از ملائكه و</w:t>
      </w:r>
      <w:r w:rsidR="001117A5" w:rsidRPr="001117A5">
        <w:rPr>
          <w:rFonts w:hint="cs"/>
          <w:rtl/>
          <w:lang w:bidi="fa-IR"/>
        </w:rPr>
        <w:t>.</w:t>
      </w:r>
      <w:r w:rsidRPr="00A75419">
        <w:rPr>
          <w:rFonts w:hint="cs"/>
          <w:rtl/>
          <w:lang w:bidi="fa-IR"/>
        </w:rPr>
        <w:t>. ولي به عنوان يك دليل نمي توان به آن استناد كنيم</w:t>
      </w:r>
      <w:r w:rsidR="001117A5" w:rsidRPr="001117A5">
        <w:rPr>
          <w:rFonts w:hint="cs"/>
          <w:rtl/>
          <w:lang w:bidi="fa-IR"/>
        </w:rPr>
        <w:t>،</w:t>
      </w:r>
      <w:r w:rsidRPr="00A75419">
        <w:rPr>
          <w:rFonts w:hint="cs"/>
          <w:rtl/>
          <w:lang w:bidi="fa-IR"/>
        </w:rPr>
        <w:t xml:space="preserve"> ضعف سند دارد.</w:t>
      </w:r>
    </w:p>
    <w:p w:rsidR="00795694" w:rsidRDefault="00795694" w:rsidP="002664B8">
      <w:pPr>
        <w:rPr>
          <w:rtl/>
          <w:lang w:bidi="fa-IR"/>
        </w:rPr>
      </w:pPr>
      <w:r w:rsidRPr="00A75419">
        <w:rPr>
          <w:rFonts w:hint="cs"/>
          <w:rtl/>
          <w:lang w:bidi="fa-IR"/>
        </w:rPr>
        <w:t xml:space="preserve">اما اينجا يك بحث فني </w:t>
      </w:r>
      <w:r w:rsidR="001431A5">
        <w:rPr>
          <w:rFonts w:hint="cs"/>
          <w:rtl/>
          <w:lang w:bidi="fa-IR"/>
        </w:rPr>
        <w:t>وجود دارد گرچ</w:t>
      </w:r>
      <w:r w:rsidRPr="00A75419">
        <w:rPr>
          <w:rFonts w:hint="cs"/>
          <w:rtl/>
          <w:lang w:bidi="fa-IR"/>
        </w:rPr>
        <w:t>ه به خاطر ضعف سند مصداق قطعي ندارد،</w:t>
      </w:r>
      <w:r w:rsidR="00C164AF">
        <w:rPr>
          <w:rFonts w:hint="cs"/>
          <w:rtl/>
          <w:lang w:bidi="fa-IR"/>
        </w:rPr>
        <w:t xml:space="preserve"> </w:t>
      </w:r>
      <w:r w:rsidRPr="00A75419">
        <w:rPr>
          <w:rFonts w:hint="cs"/>
          <w:rtl/>
          <w:lang w:bidi="fa-IR"/>
        </w:rPr>
        <w:t>‌اما بحث فني</w:t>
      </w:r>
      <w:r w:rsidR="001117A5" w:rsidRPr="001117A5">
        <w:rPr>
          <w:rFonts w:hint="cs"/>
          <w:rtl/>
          <w:lang w:bidi="fa-IR"/>
        </w:rPr>
        <w:t>،</w:t>
      </w:r>
      <w:r w:rsidRPr="00A75419">
        <w:rPr>
          <w:rFonts w:hint="cs"/>
          <w:rtl/>
          <w:lang w:bidi="fa-IR"/>
        </w:rPr>
        <w:t xml:space="preserve"> علي فرض در اينجا مفيد </w:t>
      </w:r>
      <w:r w:rsidR="005C4122">
        <w:rPr>
          <w:rFonts w:hint="cs"/>
          <w:rtl/>
          <w:lang w:bidi="fa-IR"/>
        </w:rPr>
        <w:t xml:space="preserve">است </w:t>
      </w:r>
      <w:r w:rsidRPr="00A75419">
        <w:rPr>
          <w:rFonts w:hint="cs"/>
          <w:rtl/>
          <w:lang w:bidi="fa-IR"/>
        </w:rPr>
        <w:t xml:space="preserve">و بدون اين كه در اينجا هم خيلي توجه </w:t>
      </w:r>
      <w:r w:rsidR="00D951B0">
        <w:rPr>
          <w:rFonts w:hint="cs"/>
          <w:rtl/>
          <w:lang w:bidi="fa-IR"/>
        </w:rPr>
        <w:t xml:space="preserve">کنیم </w:t>
      </w:r>
      <w:r w:rsidRPr="00A75419">
        <w:rPr>
          <w:rFonts w:hint="cs"/>
          <w:rtl/>
          <w:lang w:bidi="fa-IR"/>
        </w:rPr>
        <w:t xml:space="preserve"> يك بحث كلي اصولي </w:t>
      </w:r>
      <w:r w:rsidR="005C4122">
        <w:rPr>
          <w:rFonts w:hint="cs"/>
          <w:rtl/>
          <w:lang w:bidi="fa-IR"/>
        </w:rPr>
        <w:t xml:space="preserve">است </w:t>
      </w:r>
      <w:r w:rsidRPr="00A75419">
        <w:rPr>
          <w:rFonts w:hint="cs"/>
          <w:rtl/>
          <w:lang w:bidi="fa-IR"/>
        </w:rPr>
        <w:t xml:space="preserve">كه در جاهاي ديگر مي تواند مفيد باشد. </w:t>
      </w:r>
    </w:p>
    <w:p w:rsidR="001431A5" w:rsidRPr="001431A5" w:rsidRDefault="001431A5" w:rsidP="002664B8">
      <w:pPr>
        <w:pStyle w:val="Heading2"/>
        <w:rPr>
          <w:rtl/>
        </w:rPr>
      </w:pPr>
      <w:bookmarkStart w:id="9" w:name="_Toc250835131"/>
      <w:r>
        <w:rPr>
          <w:rFonts w:hint="cs"/>
          <w:rtl/>
        </w:rPr>
        <w:t xml:space="preserve">مقایسه </w:t>
      </w:r>
      <w:r w:rsidRPr="00A75419">
        <w:rPr>
          <w:rFonts w:hint="cs"/>
          <w:rtl/>
        </w:rPr>
        <w:t>روايت</w:t>
      </w:r>
      <w:r>
        <w:rPr>
          <w:rFonts w:hint="cs"/>
          <w:rtl/>
        </w:rPr>
        <w:t xml:space="preserve"> « </w:t>
      </w:r>
      <w:r w:rsidRPr="00A75419">
        <w:rPr>
          <w:rFonts w:hint="cs"/>
          <w:rtl/>
        </w:rPr>
        <w:t xml:space="preserve">تحف </w:t>
      </w:r>
      <w:r>
        <w:rPr>
          <w:rFonts w:hint="cs"/>
          <w:rtl/>
        </w:rPr>
        <w:t xml:space="preserve">العقول » </w:t>
      </w:r>
      <w:r w:rsidRPr="00A75419">
        <w:rPr>
          <w:rFonts w:hint="cs"/>
          <w:rtl/>
        </w:rPr>
        <w:t>و روايت</w:t>
      </w:r>
      <w:r>
        <w:rPr>
          <w:rFonts w:hint="cs"/>
          <w:rtl/>
        </w:rPr>
        <w:t xml:space="preserve"> « </w:t>
      </w:r>
      <w:r w:rsidRPr="00A75419">
        <w:rPr>
          <w:rFonts w:hint="cs"/>
          <w:rtl/>
        </w:rPr>
        <w:t>محمد بن مسلم</w:t>
      </w:r>
      <w:r>
        <w:rPr>
          <w:rFonts w:hint="cs"/>
          <w:rtl/>
        </w:rPr>
        <w:t xml:space="preserve"> »</w:t>
      </w:r>
      <w:bookmarkEnd w:id="9"/>
    </w:p>
    <w:p w:rsidR="00795694" w:rsidRPr="00A75419" w:rsidRDefault="00795694" w:rsidP="002664B8">
      <w:pPr>
        <w:rPr>
          <w:rtl/>
          <w:lang w:bidi="fa-IR"/>
        </w:rPr>
      </w:pPr>
      <w:r w:rsidRPr="00A75419">
        <w:rPr>
          <w:rFonts w:hint="cs"/>
          <w:rtl/>
          <w:lang w:bidi="fa-IR"/>
        </w:rPr>
        <w:t xml:space="preserve">بعد از روشن شدن كليات، </w:t>
      </w:r>
      <w:r w:rsidR="001431A5" w:rsidRPr="00A75419">
        <w:rPr>
          <w:rFonts w:hint="cs"/>
          <w:rtl/>
          <w:lang w:bidi="fa-IR"/>
        </w:rPr>
        <w:t xml:space="preserve">بين روايت </w:t>
      </w:r>
      <w:r w:rsidR="001431A5">
        <w:rPr>
          <w:rFonts w:hint="cs"/>
          <w:rtl/>
          <w:lang w:bidi="fa-IR"/>
        </w:rPr>
        <w:t xml:space="preserve">« </w:t>
      </w:r>
      <w:r w:rsidR="001431A5" w:rsidRPr="00A75419">
        <w:rPr>
          <w:rFonts w:hint="cs"/>
          <w:rtl/>
          <w:lang w:bidi="fa-IR"/>
        </w:rPr>
        <w:t xml:space="preserve">تحف </w:t>
      </w:r>
      <w:r w:rsidR="001431A5">
        <w:rPr>
          <w:rFonts w:hint="cs"/>
          <w:rtl/>
          <w:lang w:bidi="fa-IR"/>
        </w:rPr>
        <w:t>العقول »</w:t>
      </w:r>
      <w:r w:rsidR="001431A5" w:rsidRPr="00A75419">
        <w:rPr>
          <w:rFonts w:hint="cs"/>
          <w:rtl/>
          <w:lang w:bidi="fa-IR"/>
        </w:rPr>
        <w:t>و روايت</w:t>
      </w:r>
      <w:r w:rsidR="001431A5">
        <w:rPr>
          <w:rFonts w:hint="cs"/>
          <w:rtl/>
          <w:lang w:bidi="fa-IR"/>
        </w:rPr>
        <w:t xml:space="preserve">« </w:t>
      </w:r>
      <w:r w:rsidR="001431A5" w:rsidRPr="00A75419">
        <w:rPr>
          <w:rFonts w:hint="cs"/>
          <w:rtl/>
          <w:lang w:bidi="fa-IR"/>
        </w:rPr>
        <w:t>محمد بن مسلم</w:t>
      </w:r>
      <w:r w:rsidR="001431A5">
        <w:rPr>
          <w:rFonts w:hint="cs"/>
          <w:rtl/>
          <w:lang w:bidi="fa-IR"/>
        </w:rPr>
        <w:t xml:space="preserve"> »</w:t>
      </w:r>
      <w:r w:rsidRPr="00A75419">
        <w:rPr>
          <w:rFonts w:hint="cs"/>
          <w:rtl/>
          <w:lang w:bidi="fa-IR"/>
        </w:rPr>
        <w:t xml:space="preserve"> </w:t>
      </w:r>
      <w:r w:rsidR="001431A5" w:rsidRPr="00A75419">
        <w:rPr>
          <w:rFonts w:hint="cs"/>
          <w:rtl/>
          <w:lang w:bidi="fa-IR"/>
        </w:rPr>
        <w:t xml:space="preserve">يك مقايسه </w:t>
      </w:r>
      <w:r w:rsidRPr="00A75419">
        <w:rPr>
          <w:rFonts w:hint="cs"/>
          <w:rtl/>
          <w:lang w:bidi="fa-IR"/>
        </w:rPr>
        <w:t xml:space="preserve">مي خواهيم </w:t>
      </w:r>
      <w:r w:rsidR="001431A5">
        <w:rPr>
          <w:rFonts w:hint="cs"/>
          <w:rtl/>
          <w:lang w:bidi="fa-IR"/>
        </w:rPr>
        <w:t xml:space="preserve">انجام دهیم. </w:t>
      </w:r>
      <w:r w:rsidRPr="00A75419">
        <w:rPr>
          <w:rFonts w:hint="cs"/>
          <w:rtl/>
          <w:lang w:bidi="fa-IR"/>
        </w:rPr>
        <w:t xml:space="preserve">كه مقايسه فني دقيقي </w:t>
      </w:r>
      <w:r w:rsidR="001431A5">
        <w:rPr>
          <w:rFonts w:hint="cs"/>
          <w:rtl/>
          <w:lang w:bidi="fa-IR"/>
        </w:rPr>
        <w:t>است.</w:t>
      </w:r>
      <w:r w:rsidRPr="00A75419">
        <w:rPr>
          <w:rFonts w:hint="cs"/>
          <w:rtl/>
          <w:lang w:bidi="fa-IR"/>
        </w:rPr>
        <w:t xml:space="preserve"> البته مرحوم يزدي در حاشيه اشان اين مقايسه را انجام دادند</w:t>
      </w:r>
      <w:r w:rsidR="001431A5">
        <w:rPr>
          <w:rFonts w:hint="cs"/>
          <w:rtl/>
          <w:lang w:bidi="fa-IR"/>
        </w:rPr>
        <w:t xml:space="preserve"> و</w:t>
      </w:r>
      <w:r w:rsidRPr="00A75419">
        <w:rPr>
          <w:rFonts w:hint="cs"/>
          <w:rtl/>
          <w:lang w:bidi="fa-IR"/>
        </w:rPr>
        <w:t xml:space="preserve"> آقاي خوئي دادند و ما هم با آن بيان و نكته اي كه </w:t>
      </w:r>
      <w:r w:rsidR="005C4122">
        <w:rPr>
          <w:rFonts w:hint="cs"/>
          <w:rtl/>
          <w:lang w:bidi="fa-IR"/>
        </w:rPr>
        <w:t xml:space="preserve">است </w:t>
      </w:r>
      <w:r w:rsidRPr="00A75419">
        <w:rPr>
          <w:rFonts w:hint="cs"/>
          <w:rtl/>
          <w:lang w:bidi="fa-IR"/>
        </w:rPr>
        <w:t>عرض مي كنيم چند چيز را الان مفروض مي گيريم</w:t>
      </w:r>
      <w:r w:rsidR="001117A5" w:rsidRPr="001117A5">
        <w:rPr>
          <w:rFonts w:hint="cs"/>
          <w:rtl/>
          <w:lang w:bidi="fa-IR"/>
        </w:rPr>
        <w:t>.</w:t>
      </w:r>
    </w:p>
    <w:p w:rsidR="00795694" w:rsidRPr="00A75419" w:rsidRDefault="00795694" w:rsidP="002664B8">
      <w:pPr>
        <w:rPr>
          <w:rtl/>
          <w:lang w:bidi="fa-IR"/>
        </w:rPr>
      </w:pPr>
      <w:r w:rsidRPr="00A75419">
        <w:rPr>
          <w:rFonts w:hint="cs"/>
          <w:rtl/>
          <w:lang w:bidi="fa-IR"/>
        </w:rPr>
        <w:t xml:space="preserve">مفروض مي گيريم كه روايت </w:t>
      </w:r>
      <w:r w:rsidR="001431A5">
        <w:rPr>
          <w:rFonts w:hint="cs"/>
          <w:rtl/>
          <w:lang w:bidi="fa-IR"/>
        </w:rPr>
        <w:t xml:space="preserve">« </w:t>
      </w:r>
      <w:r w:rsidRPr="00A75419">
        <w:rPr>
          <w:rFonts w:hint="cs"/>
          <w:rtl/>
          <w:lang w:bidi="fa-IR"/>
        </w:rPr>
        <w:t>محمد بن مسلم</w:t>
      </w:r>
      <w:r w:rsidR="001431A5">
        <w:rPr>
          <w:rFonts w:hint="cs"/>
          <w:rtl/>
          <w:lang w:bidi="fa-IR"/>
        </w:rPr>
        <w:t xml:space="preserve"> »</w:t>
      </w:r>
      <w:r w:rsidRPr="00A75419">
        <w:rPr>
          <w:rFonts w:hint="cs"/>
          <w:rtl/>
          <w:lang w:bidi="fa-IR"/>
        </w:rPr>
        <w:t xml:space="preserve"> با ساخت مجسمه مرتبط است، و فقط مربوط به نگهداري نيست</w:t>
      </w:r>
      <w:r w:rsidR="001431A5">
        <w:rPr>
          <w:rFonts w:hint="cs"/>
          <w:rtl/>
          <w:lang w:bidi="fa-IR"/>
        </w:rPr>
        <w:t>.</w:t>
      </w:r>
      <w:r w:rsidR="00C164AF">
        <w:rPr>
          <w:rFonts w:hint="cs"/>
          <w:rtl/>
          <w:lang w:bidi="fa-IR"/>
        </w:rPr>
        <w:t xml:space="preserve"> </w:t>
      </w:r>
      <w:r w:rsidRPr="00A75419">
        <w:rPr>
          <w:rFonts w:hint="cs"/>
          <w:rtl/>
          <w:lang w:bidi="fa-IR"/>
        </w:rPr>
        <w:t>و روايت تحف</w:t>
      </w:r>
      <w:r w:rsidR="001431A5">
        <w:rPr>
          <w:rFonts w:hint="cs"/>
          <w:rtl/>
          <w:lang w:bidi="fa-IR"/>
        </w:rPr>
        <w:t xml:space="preserve"> العقول</w:t>
      </w:r>
      <w:r w:rsidRPr="00A75419">
        <w:rPr>
          <w:rFonts w:hint="cs"/>
          <w:rtl/>
          <w:lang w:bidi="fa-IR"/>
        </w:rPr>
        <w:t xml:space="preserve"> را مفروض مي گيريم كه سندش معتبر </w:t>
      </w:r>
      <w:r w:rsidR="005C4122">
        <w:rPr>
          <w:rFonts w:hint="cs"/>
          <w:rtl/>
          <w:lang w:bidi="fa-IR"/>
        </w:rPr>
        <w:t xml:space="preserve">است </w:t>
      </w:r>
      <w:r w:rsidRPr="00A75419">
        <w:rPr>
          <w:rFonts w:hint="cs"/>
          <w:rtl/>
          <w:lang w:bidi="fa-IR"/>
        </w:rPr>
        <w:t xml:space="preserve">و مفروض مي گيريم كه اينها هر دو دلالت بر حرمت يا كراهت مي كند. </w:t>
      </w:r>
    </w:p>
    <w:p w:rsidR="00795694" w:rsidRPr="00A75419" w:rsidRDefault="00795694" w:rsidP="002664B8">
      <w:pPr>
        <w:rPr>
          <w:rtl/>
          <w:lang w:bidi="fa-IR"/>
        </w:rPr>
      </w:pPr>
      <w:r w:rsidRPr="00A75419">
        <w:rPr>
          <w:rFonts w:hint="cs"/>
          <w:rtl/>
          <w:lang w:bidi="fa-IR"/>
        </w:rPr>
        <w:t xml:space="preserve">روايت اين </w:t>
      </w:r>
      <w:r w:rsidRPr="001431A5">
        <w:rPr>
          <w:rFonts w:hint="cs"/>
          <w:color w:val="FF0000"/>
          <w:rtl/>
          <w:lang w:bidi="fa-IR"/>
        </w:rPr>
        <w:t>بود كه</w:t>
      </w:r>
      <w:r w:rsidR="001117A5" w:rsidRPr="001431A5">
        <w:rPr>
          <w:rFonts w:hint="cs"/>
          <w:color w:val="FF0000"/>
          <w:rtl/>
          <w:lang w:bidi="fa-IR"/>
        </w:rPr>
        <w:t>.</w:t>
      </w:r>
      <w:r w:rsidRPr="001431A5">
        <w:rPr>
          <w:rFonts w:hint="cs"/>
          <w:color w:val="FF0000"/>
          <w:rtl/>
          <w:lang w:bidi="fa-IR"/>
        </w:rPr>
        <w:t xml:space="preserve">.. </w:t>
      </w:r>
      <w:r w:rsidRPr="001431A5">
        <w:rPr>
          <w:rFonts w:cs="Badr" w:hint="cs"/>
          <w:color w:val="FF0000"/>
          <w:rtl/>
          <w:lang w:bidi="fa-IR"/>
        </w:rPr>
        <w:t>لابأس ما لم يكن حيواناً</w:t>
      </w:r>
      <w:r w:rsidR="001117A5" w:rsidRPr="001431A5">
        <w:rPr>
          <w:rFonts w:cs="Badr" w:hint="cs"/>
          <w:color w:val="FF0000"/>
          <w:rtl/>
          <w:lang w:bidi="fa-IR"/>
        </w:rPr>
        <w:t>،</w:t>
      </w:r>
      <w:r w:rsidRPr="001431A5">
        <w:rPr>
          <w:rFonts w:cs="Badr" w:hint="cs"/>
          <w:color w:val="FF0000"/>
          <w:rtl/>
          <w:lang w:bidi="fa-IR"/>
        </w:rPr>
        <w:t xml:space="preserve"> روايت تحف العقول</w:t>
      </w:r>
      <w:r w:rsidRPr="001431A5">
        <w:rPr>
          <w:rFonts w:hint="cs"/>
          <w:color w:val="FF0000"/>
          <w:rtl/>
          <w:lang w:bidi="fa-IR"/>
        </w:rPr>
        <w:t xml:space="preserve"> هم مي فرمايد </w:t>
      </w:r>
      <w:r w:rsidRPr="001431A5">
        <w:rPr>
          <w:rFonts w:cs="Badr" w:hint="cs"/>
          <w:color w:val="FF0000"/>
          <w:rtl/>
          <w:lang w:bidi="fa-IR"/>
        </w:rPr>
        <w:t>صنعة</w:t>
      </w:r>
      <w:r w:rsidR="001117A5" w:rsidRPr="001431A5">
        <w:rPr>
          <w:rFonts w:hint="cs"/>
          <w:color w:val="FF0000"/>
          <w:rtl/>
          <w:lang w:bidi="fa-IR"/>
        </w:rPr>
        <w:t>.</w:t>
      </w:r>
      <w:r w:rsidRPr="001431A5">
        <w:rPr>
          <w:rFonts w:hint="cs"/>
          <w:color w:val="FF0000"/>
          <w:rtl/>
          <w:lang w:bidi="fa-IR"/>
        </w:rPr>
        <w:t>.. مانعي</w:t>
      </w:r>
      <w:r w:rsidRPr="00A75419">
        <w:rPr>
          <w:rFonts w:hint="cs"/>
          <w:rtl/>
          <w:lang w:bidi="fa-IR"/>
        </w:rPr>
        <w:t xml:space="preserve"> ندارد تصاوير </w:t>
      </w:r>
      <w:r w:rsidRPr="00C164AF">
        <w:rPr>
          <w:rFonts w:cs="Badr" w:hint="cs"/>
          <w:rtl/>
          <w:lang w:bidi="fa-IR"/>
        </w:rPr>
        <w:t xml:space="preserve">مالم يكن مثل الروحاني </w:t>
      </w:r>
      <w:r w:rsidRPr="00A75419">
        <w:rPr>
          <w:rFonts w:hint="cs"/>
          <w:rtl/>
          <w:lang w:bidi="fa-IR"/>
        </w:rPr>
        <w:t>تا وقتي كه مثل روحاني نباشد، كه هر دو با ساخت مجسمه مرتبط باشد.</w:t>
      </w:r>
    </w:p>
    <w:p w:rsidR="00795694" w:rsidRDefault="00795694" w:rsidP="002664B8">
      <w:pPr>
        <w:rPr>
          <w:rtl/>
          <w:lang w:bidi="fa-IR"/>
        </w:rPr>
      </w:pPr>
      <w:r w:rsidRPr="00A75419">
        <w:rPr>
          <w:rFonts w:hint="cs"/>
          <w:rtl/>
          <w:lang w:bidi="fa-IR"/>
        </w:rPr>
        <w:t xml:space="preserve">روايت محمد بن مسلم آخر باب سه احكام مساكن </w:t>
      </w:r>
      <w:r w:rsidR="005C4122">
        <w:rPr>
          <w:rFonts w:hint="cs"/>
          <w:rtl/>
          <w:lang w:bidi="fa-IR"/>
        </w:rPr>
        <w:t xml:space="preserve">است </w:t>
      </w:r>
      <w:r w:rsidRPr="00A75419">
        <w:rPr>
          <w:rFonts w:hint="cs"/>
          <w:rtl/>
          <w:lang w:bidi="fa-IR"/>
        </w:rPr>
        <w:t>روايت صحيحه بود و ما دلالتش را قبول نداشتيم ولي خيلي ها قبول داشتند و ما هم فرضي بحث مي كنيم.</w:t>
      </w:r>
    </w:p>
    <w:p w:rsidR="004C5D3D" w:rsidRPr="00A75419" w:rsidRDefault="004C5D3D" w:rsidP="002664B8">
      <w:pPr>
        <w:pStyle w:val="Heading3"/>
        <w:bidi/>
        <w:rPr>
          <w:rtl/>
          <w:lang w:bidi="fa-IR"/>
        </w:rPr>
      </w:pPr>
      <w:bookmarkStart w:id="10" w:name="_Toc250835132"/>
      <w:r>
        <w:rPr>
          <w:rFonts w:hint="cs"/>
          <w:rtl/>
          <w:lang w:bidi="fa-IR"/>
        </w:rPr>
        <w:lastRenderedPageBreak/>
        <w:t>نسبت دو روایت</w:t>
      </w:r>
      <w:bookmarkEnd w:id="10"/>
    </w:p>
    <w:p w:rsidR="00795694" w:rsidRDefault="00795694" w:rsidP="002664B8">
      <w:pPr>
        <w:rPr>
          <w:rtl/>
          <w:lang w:bidi="fa-IR"/>
        </w:rPr>
      </w:pPr>
      <w:r w:rsidRPr="00A75419">
        <w:rPr>
          <w:rFonts w:hint="cs"/>
          <w:rtl/>
          <w:lang w:bidi="fa-IR"/>
        </w:rPr>
        <w:t xml:space="preserve">نسبت روايت </w:t>
      </w:r>
      <w:r w:rsidR="001431A5">
        <w:rPr>
          <w:rFonts w:hint="cs"/>
          <w:rtl/>
          <w:lang w:bidi="fa-IR"/>
        </w:rPr>
        <w:t xml:space="preserve">« </w:t>
      </w:r>
      <w:r w:rsidRPr="00A75419">
        <w:rPr>
          <w:rFonts w:hint="cs"/>
          <w:rtl/>
          <w:lang w:bidi="fa-IR"/>
        </w:rPr>
        <w:t>محمدبن مسلم</w:t>
      </w:r>
      <w:r w:rsidR="001431A5">
        <w:rPr>
          <w:rFonts w:hint="cs"/>
          <w:rtl/>
          <w:lang w:bidi="fa-IR"/>
        </w:rPr>
        <w:t xml:space="preserve"> »</w:t>
      </w:r>
      <w:r w:rsidRPr="00A75419">
        <w:rPr>
          <w:rFonts w:hint="cs"/>
          <w:rtl/>
          <w:lang w:bidi="fa-IR"/>
        </w:rPr>
        <w:t xml:space="preserve"> و روايت </w:t>
      </w:r>
      <w:r w:rsidR="001431A5">
        <w:rPr>
          <w:rFonts w:hint="cs"/>
          <w:rtl/>
          <w:lang w:bidi="fa-IR"/>
        </w:rPr>
        <w:t xml:space="preserve">« </w:t>
      </w:r>
      <w:r w:rsidRPr="00A75419">
        <w:rPr>
          <w:rFonts w:hint="cs"/>
          <w:rtl/>
          <w:lang w:bidi="fa-IR"/>
        </w:rPr>
        <w:t>تحف العقول</w:t>
      </w:r>
      <w:r w:rsidR="001431A5">
        <w:rPr>
          <w:rFonts w:hint="cs"/>
          <w:rtl/>
          <w:lang w:bidi="fa-IR"/>
        </w:rPr>
        <w:t xml:space="preserve"> » </w:t>
      </w:r>
      <w:r w:rsidRPr="00A75419">
        <w:rPr>
          <w:rFonts w:hint="cs"/>
          <w:rtl/>
          <w:lang w:bidi="fa-IR"/>
        </w:rPr>
        <w:t xml:space="preserve">چيست؟ علتش اين </w:t>
      </w:r>
      <w:r w:rsidR="005C4122">
        <w:rPr>
          <w:rFonts w:hint="cs"/>
          <w:rtl/>
          <w:lang w:bidi="fa-IR"/>
        </w:rPr>
        <w:t xml:space="preserve">است </w:t>
      </w:r>
      <w:r w:rsidRPr="00A75419">
        <w:rPr>
          <w:rFonts w:hint="cs"/>
          <w:rtl/>
          <w:lang w:bidi="fa-IR"/>
        </w:rPr>
        <w:t xml:space="preserve">كه اگر اين دو روايت با اين دلالتهاي مفروض كه قبول كرديم اگر اين دو </w:t>
      </w:r>
      <w:r w:rsidRPr="001431A5">
        <w:rPr>
          <w:rFonts w:hint="cs"/>
          <w:color w:val="FF0000"/>
          <w:rtl/>
          <w:lang w:bidi="fa-IR"/>
        </w:rPr>
        <w:t>روايت مفهوم</w:t>
      </w:r>
      <w:r w:rsidRPr="00A75419">
        <w:rPr>
          <w:rFonts w:hint="cs"/>
          <w:rtl/>
          <w:lang w:bidi="fa-IR"/>
        </w:rPr>
        <w:t xml:space="preserve"> نداشتند، دو منطوق داشتيم اين دو تا روايت با هم كاملا</w:t>
      </w:r>
      <w:r w:rsidR="00C164AF">
        <w:rPr>
          <w:rFonts w:hint="cs"/>
          <w:rtl/>
          <w:lang w:bidi="fa-IR"/>
        </w:rPr>
        <w:t>ً</w:t>
      </w:r>
      <w:r w:rsidRPr="00A75419">
        <w:rPr>
          <w:rFonts w:hint="cs"/>
          <w:rtl/>
          <w:lang w:bidi="fa-IR"/>
        </w:rPr>
        <w:t xml:space="preserve"> سازگار بودند به اين شكل كه يك روايت مثلا</w:t>
      </w:r>
      <w:r w:rsidR="00C164AF">
        <w:rPr>
          <w:rFonts w:hint="cs"/>
          <w:rtl/>
          <w:lang w:bidi="fa-IR"/>
        </w:rPr>
        <w:t>ً</w:t>
      </w:r>
      <w:r w:rsidRPr="00A75419">
        <w:rPr>
          <w:rFonts w:hint="cs"/>
          <w:rtl/>
          <w:lang w:bidi="fa-IR"/>
        </w:rPr>
        <w:t xml:space="preserve"> اين</w:t>
      </w:r>
      <w:r w:rsidR="001431A5">
        <w:rPr>
          <w:rFonts w:hint="cs"/>
          <w:rtl/>
          <w:lang w:bidi="fa-IR"/>
        </w:rPr>
        <w:t xml:space="preserve"> چنین</w:t>
      </w:r>
      <w:r w:rsidRPr="00A75419">
        <w:rPr>
          <w:rFonts w:hint="cs"/>
          <w:rtl/>
          <w:lang w:bidi="fa-IR"/>
        </w:rPr>
        <w:t xml:space="preserve"> مي گفت كه</w:t>
      </w:r>
      <w:r w:rsidR="001117A5" w:rsidRPr="001117A5">
        <w:rPr>
          <w:rFonts w:hint="cs"/>
          <w:rtl/>
          <w:lang w:bidi="fa-IR"/>
        </w:rPr>
        <w:t>،</w:t>
      </w:r>
      <w:r w:rsidRPr="00A75419">
        <w:rPr>
          <w:rFonts w:hint="cs"/>
          <w:rtl/>
          <w:lang w:bidi="fa-IR"/>
        </w:rPr>
        <w:t xml:space="preserve"> تمثال و تصوير حيوان موجود ذي روح</w:t>
      </w:r>
      <w:r w:rsidR="001117A5" w:rsidRPr="001117A5">
        <w:rPr>
          <w:rFonts w:hint="cs"/>
          <w:rtl/>
          <w:lang w:bidi="fa-IR"/>
        </w:rPr>
        <w:t>،</w:t>
      </w:r>
      <w:r w:rsidRPr="00A75419">
        <w:rPr>
          <w:rFonts w:hint="cs"/>
          <w:rtl/>
          <w:lang w:bidi="fa-IR"/>
        </w:rPr>
        <w:t xml:space="preserve"> حيوان مادي كه شامل انسان مي شود</w:t>
      </w:r>
      <w:r w:rsidR="001117A5" w:rsidRPr="001117A5">
        <w:rPr>
          <w:rFonts w:hint="cs"/>
          <w:rtl/>
          <w:lang w:bidi="fa-IR"/>
        </w:rPr>
        <w:t>،</w:t>
      </w:r>
      <w:r w:rsidRPr="00A75419">
        <w:rPr>
          <w:rFonts w:hint="cs"/>
          <w:rtl/>
          <w:lang w:bidi="fa-IR"/>
        </w:rPr>
        <w:t xml:space="preserve"> اين اشكال دارد، اگر اين طوري مي</w:t>
      </w:r>
      <w:r w:rsidR="00C164AF">
        <w:rPr>
          <w:rFonts w:hint="cs"/>
          <w:rtl/>
          <w:lang w:bidi="fa-IR"/>
        </w:rPr>
        <w:t>‌</w:t>
      </w:r>
      <w:r w:rsidRPr="00A75419">
        <w:rPr>
          <w:rFonts w:hint="cs"/>
          <w:rtl/>
          <w:lang w:bidi="fa-IR"/>
        </w:rPr>
        <w:t>گفت تمثيل و تصوير موجود ذي روح و مادي و حيوان اشكال دارد. روايت تحف</w:t>
      </w:r>
      <w:r w:rsidR="001431A5">
        <w:rPr>
          <w:rFonts w:hint="cs"/>
          <w:rtl/>
          <w:lang w:bidi="fa-IR"/>
        </w:rPr>
        <w:t xml:space="preserve"> العقول </w:t>
      </w:r>
      <w:r w:rsidRPr="00A75419">
        <w:rPr>
          <w:rFonts w:hint="cs"/>
          <w:rtl/>
          <w:lang w:bidi="fa-IR"/>
        </w:rPr>
        <w:t xml:space="preserve"> هم مي گفت تصوير ملك و موجود ماورايي هم در تجسيم او اشكال دارد</w:t>
      </w:r>
      <w:r w:rsidR="001117A5" w:rsidRPr="001117A5">
        <w:rPr>
          <w:rFonts w:hint="cs"/>
          <w:rtl/>
          <w:lang w:bidi="fa-IR"/>
        </w:rPr>
        <w:t>.</w:t>
      </w:r>
      <w:r w:rsidR="001431A5">
        <w:rPr>
          <w:rFonts w:hint="cs"/>
          <w:rtl/>
          <w:lang w:bidi="fa-IR"/>
        </w:rPr>
        <w:t xml:space="preserve"> اين دو تا كه با هم سازگار</w:t>
      </w:r>
      <w:r w:rsidR="005C4122">
        <w:rPr>
          <w:rFonts w:hint="cs"/>
          <w:rtl/>
          <w:lang w:bidi="fa-IR"/>
        </w:rPr>
        <w:t>ا</w:t>
      </w:r>
      <w:r w:rsidRPr="00A75419">
        <w:rPr>
          <w:rFonts w:hint="cs"/>
          <w:rtl/>
          <w:lang w:bidi="fa-IR"/>
        </w:rPr>
        <w:t>ند</w:t>
      </w:r>
      <w:r w:rsidR="001117A5" w:rsidRPr="001117A5">
        <w:rPr>
          <w:rFonts w:hint="cs"/>
          <w:rtl/>
          <w:lang w:bidi="fa-IR"/>
        </w:rPr>
        <w:t>.</w:t>
      </w:r>
      <w:r w:rsidRPr="00A75419">
        <w:rPr>
          <w:rFonts w:hint="cs"/>
          <w:rtl/>
          <w:lang w:bidi="fa-IR"/>
        </w:rPr>
        <w:t xml:space="preserve"> دو گزاره فقهي </w:t>
      </w:r>
      <w:r w:rsidR="005C4122">
        <w:rPr>
          <w:rFonts w:hint="cs"/>
          <w:rtl/>
          <w:lang w:bidi="fa-IR"/>
        </w:rPr>
        <w:t xml:space="preserve">است </w:t>
      </w:r>
      <w:r w:rsidRPr="00A75419">
        <w:rPr>
          <w:rFonts w:hint="cs"/>
          <w:rtl/>
          <w:lang w:bidi="fa-IR"/>
        </w:rPr>
        <w:t>و دو حكمي كه هيچ منافاتي ندارند.</w:t>
      </w:r>
    </w:p>
    <w:p w:rsidR="004C5D3D" w:rsidRPr="00A75419" w:rsidRDefault="004C5D3D" w:rsidP="002664B8">
      <w:pPr>
        <w:pStyle w:val="Heading3"/>
        <w:bidi/>
        <w:rPr>
          <w:rtl/>
          <w:lang w:bidi="fa-IR"/>
        </w:rPr>
      </w:pPr>
      <w:bookmarkStart w:id="11" w:name="_Toc250835133"/>
      <w:r>
        <w:rPr>
          <w:rFonts w:hint="cs"/>
          <w:rtl/>
          <w:lang w:bidi="fa-IR"/>
        </w:rPr>
        <w:t>تعارض دو روایت</w:t>
      </w:r>
      <w:bookmarkEnd w:id="11"/>
    </w:p>
    <w:p w:rsidR="00795694" w:rsidRPr="00A75419" w:rsidRDefault="00795694" w:rsidP="002664B8">
      <w:pPr>
        <w:rPr>
          <w:rtl/>
          <w:lang w:bidi="fa-IR"/>
        </w:rPr>
      </w:pPr>
      <w:r w:rsidRPr="00A75419">
        <w:rPr>
          <w:rFonts w:hint="cs"/>
          <w:rtl/>
          <w:lang w:bidi="fa-IR"/>
        </w:rPr>
        <w:t>اما هر دو تا از اين روايت مفهوم دارند، و پاي مفهوم كه در ميان بيايد آن وقت يك تعارضي در اينجا احساس مي شود</w:t>
      </w:r>
      <w:r w:rsidR="001117A5" w:rsidRPr="001117A5">
        <w:rPr>
          <w:rFonts w:hint="cs"/>
          <w:rtl/>
          <w:lang w:bidi="fa-IR"/>
        </w:rPr>
        <w:t>.</w:t>
      </w:r>
      <w:r w:rsidRPr="00A75419">
        <w:rPr>
          <w:rFonts w:hint="cs"/>
          <w:rtl/>
          <w:lang w:bidi="fa-IR"/>
        </w:rPr>
        <w:t xml:space="preserve"> براي اين كه روايت محمد بن </w:t>
      </w:r>
      <w:r w:rsidRPr="004C5D3D">
        <w:rPr>
          <w:rFonts w:hint="cs"/>
          <w:color w:val="FF0000"/>
          <w:rtl/>
          <w:lang w:bidi="fa-IR"/>
        </w:rPr>
        <w:t>مسلم مي گويد كه</w:t>
      </w:r>
      <w:r w:rsidR="001117A5" w:rsidRPr="004C5D3D">
        <w:rPr>
          <w:rFonts w:hint="cs"/>
          <w:color w:val="FF0000"/>
          <w:rtl/>
          <w:lang w:bidi="fa-IR"/>
        </w:rPr>
        <w:t>،</w:t>
      </w:r>
      <w:r w:rsidRPr="004C5D3D">
        <w:rPr>
          <w:rFonts w:hint="cs"/>
          <w:color w:val="FF0000"/>
          <w:rtl/>
          <w:lang w:bidi="fa-IR"/>
        </w:rPr>
        <w:t xml:space="preserve"> ب</w:t>
      </w:r>
      <w:r w:rsidR="004C5D3D" w:rsidRPr="004C5D3D">
        <w:rPr>
          <w:rFonts w:hint="cs"/>
          <w:color w:val="FF0000"/>
          <w:rtl/>
          <w:lang w:bidi="fa-IR"/>
        </w:rPr>
        <w:t>ه</w:t>
      </w:r>
      <w:r w:rsidR="004C5D3D">
        <w:rPr>
          <w:rFonts w:hint="cs"/>
          <w:rtl/>
          <w:lang w:bidi="fa-IR"/>
        </w:rPr>
        <w:t xml:space="preserve"> </w:t>
      </w:r>
      <w:r w:rsidRPr="00A75419">
        <w:rPr>
          <w:rFonts w:hint="cs"/>
          <w:rtl/>
          <w:lang w:bidi="fa-IR"/>
        </w:rPr>
        <w:t>عبارت ديگر در اين دو روايت مفهوم شرط دارند و نتيجه اين مي شود كه در اين دو روايت ما دو گزاره مثبت و منفي داريم يعني چهار قضيه حكم داريم نه دو تا. اگر اين دو تا بود،</w:t>
      </w:r>
      <w:r w:rsidR="00C164AF">
        <w:rPr>
          <w:rFonts w:hint="cs"/>
          <w:rtl/>
          <w:lang w:bidi="fa-IR"/>
        </w:rPr>
        <w:t xml:space="preserve"> </w:t>
      </w:r>
      <w:r w:rsidRPr="00A75419">
        <w:rPr>
          <w:rFonts w:hint="cs"/>
          <w:rtl/>
          <w:lang w:bidi="fa-IR"/>
        </w:rPr>
        <w:t>مي گفت كه ساخت مجسمه حيوانات اشكال دارد، آن هم بگويد مجسمه ملائكه هم اشكال دارد.اگر اين دو حكم اثباتي بود با هم جمع مي شد</w:t>
      </w:r>
      <w:r w:rsidR="001117A5" w:rsidRPr="001117A5">
        <w:rPr>
          <w:rFonts w:hint="cs"/>
          <w:rtl/>
          <w:lang w:bidi="fa-IR"/>
        </w:rPr>
        <w:t>،</w:t>
      </w:r>
      <w:r w:rsidRPr="00A75419">
        <w:rPr>
          <w:rFonts w:hint="cs"/>
          <w:rtl/>
          <w:lang w:bidi="fa-IR"/>
        </w:rPr>
        <w:t xml:space="preserve"> اما به دليل اين كه هر دو روايت جمله هاي شرطيه دارد، و بنابر اين كه جمله شرطيه مفهوم داشته باشد</w:t>
      </w:r>
      <w:r w:rsidR="001117A5" w:rsidRPr="001117A5">
        <w:rPr>
          <w:rFonts w:hint="cs"/>
          <w:rtl/>
          <w:lang w:bidi="fa-IR"/>
        </w:rPr>
        <w:t>،</w:t>
      </w:r>
      <w:r w:rsidRPr="00A75419">
        <w:rPr>
          <w:rFonts w:hint="cs"/>
          <w:rtl/>
          <w:lang w:bidi="fa-IR"/>
        </w:rPr>
        <w:t xml:space="preserve"> هر جمله شرطيه دو جمله مي شود</w:t>
      </w:r>
      <w:r w:rsidR="001117A5" w:rsidRPr="001117A5">
        <w:rPr>
          <w:rFonts w:hint="cs"/>
          <w:rtl/>
          <w:lang w:bidi="fa-IR"/>
        </w:rPr>
        <w:t>،</w:t>
      </w:r>
      <w:r w:rsidRPr="00A75419">
        <w:rPr>
          <w:rFonts w:hint="cs"/>
          <w:rtl/>
          <w:lang w:bidi="fa-IR"/>
        </w:rPr>
        <w:t xml:space="preserve"> مثبت و منفي. از اين جهت </w:t>
      </w:r>
      <w:r w:rsidR="005C4122">
        <w:rPr>
          <w:rFonts w:hint="cs"/>
          <w:rtl/>
          <w:lang w:bidi="fa-IR"/>
        </w:rPr>
        <w:t xml:space="preserve">است </w:t>
      </w:r>
      <w:r w:rsidRPr="00A75419">
        <w:rPr>
          <w:rFonts w:hint="cs"/>
          <w:rtl/>
          <w:lang w:bidi="fa-IR"/>
        </w:rPr>
        <w:t xml:space="preserve">كه ما اينجا چهار قضيه داريم. </w:t>
      </w:r>
    </w:p>
    <w:p w:rsidR="00795694" w:rsidRPr="00B32738" w:rsidRDefault="00795694" w:rsidP="002664B8">
      <w:pPr>
        <w:rPr>
          <w:rFonts w:ascii="Times New Roman" w:hAnsi="Times New Roman"/>
          <w:lang w:bidi="fa-IR"/>
        </w:rPr>
      </w:pPr>
      <w:r w:rsidRPr="00A75419">
        <w:rPr>
          <w:rFonts w:hint="cs"/>
          <w:rtl/>
          <w:lang w:bidi="fa-IR"/>
        </w:rPr>
        <w:t xml:space="preserve">روايت محمدبن مسلم دو قضيه دارد، مي گويد اگر حيوان بود، اشكال دارد، و اگر حيوان نبود، اشكال ندارد. </w:t>
      </w:r>
    </w:p>
    <w:p w:rsidR="00602F14" w:rsidRPr="00A75419" w:rsidRDefault="00CC7F0B" w:rsidP="002664B8">
      <w:pPr>
        <w:rPr>
          <w:rtl/>
          <w:lang w:bidi="fa-IR"/>
        </w:rPr>
      </w:pPr>
      <w:r w:rsidRPr="00A75419">
        <w:rPr>
          <w:rFonts w:hint="cs"/>
          <w:rtl/>
          <w:lang w:bidi="fa-IR"/>
        </w:rPr>
        <w:t xml:space="preserve">آن روايت تحف هم مي گويد اگر روحاني و ملائكه بود، صورت ملائكه بود اشكال دارد، و اگر صورت ملائكه نبود اشكال ندارد، پس  نه او مي گويد اگر حيوان باشد اشكال دارد، نباشد اشكال ندارد. آن هم مي گويد ملائكه كه باشد اشكال دارد و اگر ملائكه نباشد اشكال ندارد. </w:t>
      </w:r>
      <w:r w:rsidR="004C5D3D" w:rsidRPr="00A75419">
        <w:rPr>
          <w:rFonts w:hint="cs"/>
          <w:rtl/>
          <w:lang w:bidi="fa-IR"/>
        </w:rPr>
        <w:t xml:space="preserve">با وجود اين </w:t>
      </w:r>
      <w:r w:rsidRPr="00A75419">
        <w:rPr>
          <w:rFonts w:hint="cs"/>
          <w:rtl/>
          <w:lang w:bidi="fa-IR"/>
        </w:rPr>
        <w:t xml:space="preserve">دو قضيه جديد كه </w:t>
      </w:r>
      <w:r w:rsidR="004C5D3D" w:rsidRPr="00A75419">
        <w:rPr>
          <w:rFonts w:hint="cs"/>
          <w:rtl/>
          <w:lang w:bidi="fa-IR"/>
        </w:rPr>
        <w:t xml:space="preserve">اشكال را در ماوراي محدوده حكم </w:t>
      </w:r>
      <w:r w:rsidRPr="00A75419">
        <w:rPr>
          <w:rFonts w:hint="cs"/>
          <w:rtl/>
          <w:lang w:bidi="fa-IR"/>
        </w:rPr>
        <w:t>نفي مي كن</w:t>
      </w:r>
      <w:r w:rsidR="004C5D3D">
        <w:rPr>
          <w:rFonts w:hint="cs"/>
          <w:rtl/>
          <w:lang w:bidi="fa-IR"/>
        </w:rPr>
        <w:t>ند</w:t>
      </w:r>
      <w:r w:rsidRPr="00A75419">
        <w:rPr>
          <w:rFonts w:hint="cs"/>
          <w:rtl/>
          <w:lang w:bidi="fa-IR"/>
        </w:rPr>
        <w:t>،</w:t>
      </w:r>
      <w:r w:rsidR="004C5D3D">
        <w:rPr>
          <w:rFonts w:hint="cs"/>
          <w:rtl/>
          <w:lang w:bidi="fa-IR"/>
        </w:rPr>
        <w:t xml:space="preserve"> </w:t>
      </w:r>
      <w:r w:rsidRPr="00A75419">
        <w:rPr>
          <w:rFonts w:hint="cs"/>
          <w:rtl/>
          <w:lang w:bidi="fa-IR"/>
        </w:rPr>
        <w:t>تعارض پيش مي آيد.</w:t>
      </w:r>
    </w:p>
    <w:p w:rsidR="004C5D3D" w:rsidRDefault="00CC7F0B" w:rsidP="002664B8">
      <w:pPr>
        <w:rPr>
          <w:rtl/>
          <w:lang w:bidi="fa-IR"/>
        </w:rPr>
      </w:pPr>
      <w:r w:rsidRPr="00A75419">
        <w:rPr>
          <w:rFonts w:hint="cs"/>
          <w:rtl/>
          <w:lang w:bidi="fa-IR"/>
        </w:rPr>
        <w:t xml:space="preserve">تعارض اينجا اين </w:t>
      </w:r>
      <w:r w:rsidR="005C4122">
        <w:rPr>
          <w:rFonts w:hint="cs"/>
          <w:rtl/>
          <w:lang w:bidi="fa-IR"/>
        </w:rPr>
        <w:t xml:space="preserve">است </w:t>
      </w:r>
      <w:r w:rsidRPr="00A75419">
        <w:rPr>
          <w:rFonts w:hint="cs"/>
          <w:rtl/>
          <w:lang w:bidi="fa-IR"/>
        </w:rPr>
        <w:t>كه هر مفهومي با نقطه مقابل</w:t>
      </w:r>
      <w:r w:rsidR="001117A5" w:rsidRPr="001117A5">
        <w:rPr>
          <w:rFonts w:hint="cs"/>
          <w:rtl/>
          <w:lang w:bidi="fa-IR"/>
        </w:rPr>
        <w:t>،</w:t>
      </w:r>
      <w:r w:rsidRPr="00A75419">
        <w:rPr>
          <w:rFonts w:hint="cs"/>
          <w:rtl/>
          <w:lang w:bidi="fa-IR"/>
        </w:rPr>
        <w:t xml:space="preserve"> منطوق مقابل خودش تعارض پيدا مي كند</w:t>
      </w:r>
      <w:r w:rsidR="001117A5" w:rsidRPr="001117A5">
        <w:rPr>
          <w:rFonts w:hint="cs"/>
          <w:rtl/>
          <w:lang w:bidi="fa-IR"/>
        </w:rPr>
        <w:t>،</w:t>
      </w:r>
      <w:r w:rsidRPr="00A75419">
        <w:rPr>
          <w:rFonts w:hint="cs"/>
          <w:rtl/>
          <w:lang w:bidi="fa-IR"/>
        </w:rPr>
        <w:t xml:space="preserve"> هر مفهومي با منطوق مقابل خودش تعارض پيدا مي كند، هر مثبت و منفي تعارض پيدا مي كنند، دو تا مثبت مي گويد اگر حيوان باشد اشكال دارد، او مي گويد اگر ملائكه باشد، اشكال دارد.</w:t>
      </w:r>
      <w:r w:rsidR="004C5D3D">
        <w:rPr>
          <w:rFonts w:hint="cs"/>
          <w:rtl/>
          <w:lang w:bidi="fa-IR"/>
        </w:rPr>
        <w:t xml:space="preserve"> </w:t>
      </w:r>
      <w:r w:rsidRPr="00A75419">
        <w:rPr>
          <w:rFonts w:hint="cs"/>
          <w:rtl/>
          <w:lang w:bidi="fa-IR"/>
        </w:rPr>
        <w:t xml:space="preserve"> </w:t>
      </w:r>
      <w:r w:rsidR="004C5D3D" w:rsidRPr="00A75419">
        <w:rPr>
          <w:rFonts w:hint="cs"/>
          <w:rtl/>
          <w:lang w:bidi="fa-IR"/>
        </w:rPr>
        <w:t>اگر تنها</w:t>
      </w:r>
      <w:r w:rsidR="004C5D3D">
        <w:rPr>
          <w:rFonts w:hint="cs"/>
          <w:rtl/>
          <w:lang w:bidi="fa-IR"/>
        </w:rPr>
        <w:t xml:space="preserve"> </w:t>
      </w:r>
      <w:r w:rsidRPr="00A75419">
        <w:rPr>
          <w:rFonts w:hint="cs"/>
          <w:rtl/>
          <w:lang w:bidi="fa-IR"/>
        </w:rPr>
        <w:t>منفي ها بودند و مثبت نبود</w:t>
      </w:r>
      <w:r w:rsidR="001117A5" w:rsidRPr="001117A5">
        <w:rPr>
          <w:rFonts w:hint="cs"/>
          <w:rtl/>
          <w:lang w:bidi="fa-IR"/>
        </w:rPr>
        <w:t>،</w:t>
      </w:r>
      <w:r w:rsidRPr="00A75419">
        <w:rPr>
          <w:rFonts w:hint="cs"/>
          <w:rtl/>
          <w:lang w:bidi="fa-IR"/>
        </w:rPr>
        <w:t xml:space="preserve"> </w:t>
      </w:r>
      <w:r w:rsidR="004C5D3D" w:rsidRPr="00A75419">
        <w:rPr>
          <w:rFonts w:hint="cs"/>
          <w:rtl/>
          <w:lang w:bidi="fa-IR"/>
        </w:rPr>
        <w:t xml:space="preserve">با هم تعارضي </w:t>
      </w:r>
      <w:r w:rsidR="004C5D3D" w:rsidRPr="00A75419">
        <w:rPr>
          <w:rFonts w:hint="cs"/>
          <w:rtl/>
          <w:lang w:bidi="fa-IR"/>
        </w:rPr>
        <w:lastRenderedPageBreak/>
        <w:t>ندارند</w:t>
      </w:r>
      <w:r w:rsidR="004C5D3D">
        <w:rPr>
          <w:rFonts w:hint="cs"/>
          <w:rtl/>
          <w:lang w:bidi="fa-IR"/>
        </w:rPr>
        <w:t>.</w:t>
      </w:r>
      <w:r w:rsidR="004C5D3D" w:rsidRPr="00A75419">
        <w:rPr>
          <w:rFonts w:hint="cs"/>
          <w:rtl/>
          <w:lang w:bidi="fa-IR"/>
        </w:rPr>
        <w:t xml:space="preserve"> </w:t>
      </w:r>
      <w:r w:rsidRPr="00A75419">
        <w:rPr>
          <w:rFonts w:hint="cs"/>
          <w:rtl/>
          <w:lang w:bidi="fa-IR"/>
        </w:rPr>
        <w:t>مي گويند اگر ملائكه نبود اشكال ندارد، ديگري مي گويد اگر حيوان نباشد اشكال ندارد، اما وقتي جمع مي شوند مفهوم هر كدام با منطوق ديگري تعارض مي كند و مثبت و منفي ها با هم تعارض پيدا مي كن</w:t>
      </w:r>
      <w:r w:rsidR="004C5D3D">
        <w:rPr>
          <w:rFonts w:hint="cs"/>
          <w:rtl/>
          <w:lang w:bidi="fa-IR"/>
        </w:rPr>
        <w:t>ن</w:t>
      </w:r>
      <w:r w:rsidRPr="00A75419">
        <w:rPr>
          <w:rFonts w:hint="cs"/>
          <w:rtl/>
          <w:lang w:bidi="fa-IR"/>
        </w:rPr>
        <w:t>د</w:t>
      </w:r>
      <w:r w:rsidR="004C5D3D">
        <w:rPr>
          <w:rFonts w:hint="cs"/>
          <w:rtl/>
          <w:lang w:bidi="fa-IR"/>
        </w:rPr>
        <w:t>.</w:t>
      </w:r>
    </w:p>
    <w:p w:rsidR="004C5D3D" w:rsidRDefault="00CC7F0B" w:rsidP="002664B8">
      <w:pPr>
        <w:rPr>
          <w:rtl/>
          <w:lang w:bidi="fa-IR"/>
        </w:rPr>
      </w:pPr>
      <w:r w:rsidRPr="00A75419">
        <w:rPr>
          <w:rFonts w:hint="cs"/>
          <w:rtl/>
          <w:lang w:bidi="fa-IR"/>
        </w:rPr>
        <w:t xml:space="preserve"> براي اين كه او مي گويد كه اگر حيوان نبود اشكال ندارد مطلقا</w:t>
      </w:r>
      <w:r w:rsidR="00C164AF">
        <w:rPr>
          <w:rFonts w:hint="cs"/>
          <w:rtl/>
          <w:lang w:bidi="fa-IR"/>
        </w:rPr>
        <w:t>ً</w:t>
      </w:r>
      <w:r w:rsidRPr="00A75419">
        <w:rPr>
          <w:rFonts w:hint="cs"/>
          <w:rtl/>
          <w:lang w:bidi="fa-IR"/>
        </w:rPr>
        <w:t xml:space="preserve"> چه ملك باشد چه جماد و نبات باشد. اگر ذي روح حيواني نبود اشكالي ندارد، چه ملك و غير ملك باشد</w:t>
      </w:r>
      <w:r w:rsidR="001117A5" w:rsidRPr="001117A5">
        <w:rPr>
          <w:rFonts w:hint="cs"/>
          <w:rtl/>
          <w:lang w:bidi="fa-IR"/>
        </w:rPr>
        <w:t>.</w:t>
      </w:r>
      <w:r w:rsidRPr="00A75419">
        <w:rPr>
          <w:rFonts w:hint="cs"/>
          <w:rtl/>
          <w:lang w:bidi="fa-IR"/>
        </w:rPr>
        <w:t xml:space="preserve"> در ملكش ديگري مي گويد اشكال دارد. آن يكي هم مي گويد اگر ملك نبود اشكال ندارد، چه جماد و نبات باشد</w:t>
      </w:r>
      <w:r w:rsidR="001117A5" w:rsidRPr="001117A5">
        <w:rPr>
          <w:rFonts w:hint="cs"/>
          <w:rtl/>
          <w:lang w:bidi="fa-IR"/>
        </w:rPr>
        <w:t>،</w:t>
      </w:r>
      <w:r w:rsidRPr="00A75419">
        <w:rPr>
          <w:rFonts w:hint="cs"/>
          <w:rtl/>
          <w:lang w:bidi="fa-IR"/>
        </w:rPr>
        <w:t xml:space="preserve"> چه ذي روح باشد، چه حيوان باشد، آنجايي كه حيوان باشد ديگري مي گويد اشكال دارد و يك معارضي پيدا مي كند.</w:t>
      </w:r>
    </w:p>
    <w:p w:rsidR="00AC6A29" w:rsidRDefault="00CC7F0B" w:rsidP="002664B8">
      <w:pPr>
        <w:rPr>
          <w:rtl/>
          <w:lang w:bidi="fa-IR"/>
        </w:rPr>
      </w:pPr>
      <w:r w:rsidRPr="00A75419">
        <w:rPr>
          <w:rFonts w:hint="cs"/>
          <w:rtl/>
          <w:lang w:bidi="fa-IR"/>
        </w:rPr>
        <w:t xml:space="preserve"> </w:t>
      </w:r>
      <w:r w:rsidR="004C5D3D">
        <w:rPr>
          <w:rFonts w:hint="cs"/>
          <w:rtl/>
          <w:lang w:bidi="fa-IR"/>
        </w:rPr>
        <w:t>حال</w:t>
      </w:r>
      <w:r w:rsidRPr="00A75419">
        <w:rPr>
          <w:rFonts w:hint="cs"/>
          <w:rtl/>
          <w:lang w:bidi="fa-IR"/>
        </w:rPr>
        <w:t xml:space="preserve"> بحث اين </w:t>
      </w:r>
      <w:r w:rsidR="005C4122">
        <w:rPr>
          <w:rFonts w:hint="cs"/>
          <w:rtl/>
          <w:lang w:bidi="fa-IR"/>
        </w:rPr>
        <w:t xml:space="preserve">است </w:t>
      </w:r>
      <w:r w:rsidRPr="00A75419">
        <w:rPr>
          <w:rFonts w:hint="cs"/>
          <w:rtl/>
          <w:lang w:bidi="fa-IR"/>
        </w:rPr>
        <w:t xml:space="preserve">كه </w:t>
      </w:r>
      <w:r w:rsidR="004C5D3D" w:rsidRPr="00A75419">
        <w:rPr>
          <w:rFonts w:hint="cs"/>
          <w:rtl/>
          <w:lang w:bidi="fa-IR"/>
        </w:rPr>
        <w:t>به دليل وجود مفهوم شرطي</w:t>
      </w:r>
      <w:r w:rsidR="004C5D3D">
        <w:rPr>
          <w:rFonts w:hint="cs"/>
          <w:rtl/>
          <w:lang w:bidi="fa-IR"/>
        </w:rPr>
        <w:t xml:space="preserve"> در</w:t>
      </w:r>
      <w:r w:rsidR="004C5D3D" w:rsidRPr="00A75419">
        <w:rPr>
          <w:rFonts w:hint="cs"/>
          <w:rtl/>
          <w:lang w:bidi="fa-IR"/>
        </w:rPr>
        <w:t xml:space="preserve"> </w:t>
      </w:r>
      <w:r w:rsidRPr="00A75419">
        <w:rPr>
          <w:rFonts w:hint="cs"/>
          <w:rtl/>
          <w:lang w:bidi="fa-IR"/>
        </w:rPr>
        <w:t xml:space="preserve">اين دو روايت </w:t>
      </w:r>
      <w:r w:rsidR="00983791" w:rsidRPr="00A75419">
        <w:rPr>
          <w:rFonts w:hint="cs"/>
          <w:rtl/>
          <w:lang w:bidi="fa-IR"/>
        </w:rPr>
        <w:t xml:space="preserve"> و فراتر از دو قضيه اثباتي دو قضيه سلبي هم </w:t>
      </w:r>
      <w:r w:rsidR="005C4122">
        <w:rPr>
          <w:rFonts w:hint="cs"/>
          <w:rtl/>
          <w:lang w:bidi="fa-IR"/>
        </w:rPr>
        <w:t>است</w:t>
      </w:r>
      <w:r w:rsidR="001117A5" w:rsidRPr="001117A5">
        <w:rPr>
          <w:rFonts w:hint="cs"/>
          <w:rtl/>
          <w:lang w:bidi="fa-IR"/>
        </w:rPr>
        <w:t>،</w:t>
      </w:r>
      <w:r w:rsidR="00983791" w:rsidRPr="00A75419">
        <w:rPr>
          <w:rFonts w:hint="cs"/>
          <w:rtl/>
          <w:lang w:bidi="fa-IR"/>
        </w:rPr>
        <w:t xml:space="preserve"> اينجا يك ناسازگاري بدوي و ابتدايي ميان اينها احساس مي شود.</w:t>
      </w:r>
      <w:r w:rsidR="00AC6A29" w:rsidRPr="00A75419">
        <w:rPr>
          <w:rFonts w:hint="cs"/>
          <w:rtl/>
          <w:lang w:bidi="fa-IR"/>
        </w:rPr>
        <w:t xml:space="preserve"> اين طرح مشكل </w:t>
      </w:r>
      <w:r w:rsidR="005C4122">
        <w:rPr>
          <w:rFonts w:hint="cs"/>
          <w:rtl/>
          <w:lang w:bidi="fa-IR"/>
        </w:rPr>
        <w:t xml:space="preserve">است </w:t>
      </w:r>
      <w:r w:rsidR="00AC6A29" w:rsidRPr="00A75419">
        <w:rPr>
          <w:rFonts w:hint="cs"/>
          <w:rtl/>
          <w:lang w:bidi="fa-IR"/>
        </w:rPr>
        <w:t>و به راحتي نمي توان گفت از مسأله رد شد.</w:t>
      </w:r>
    </w:p>
    <w:p w:rsidR="004D74BB" w:rsidRPr="00A75419" w:rsidRDefault="004D74BB" w:rsidP="002664B8">
      <w:pPr>
        <w:pStyle w:val="Heading1"/>
        <w:rPr>
          <w:rtl/>
        </w:rPr>
      </w:pPr>
      <w:bookmarkStart w:id="12" w:name="_Toc250835134"/>
      <w:r>
        <w:rPr>
          <w:rFonts w:hint="cs"/>
          <w:rtl/>
        </w:rPr>
        <w:t>بحث اصولی در مفهم شرط</w:t>
      </w:r>
      <w:bookmarkEnd w:id="12"/>
    </w:p>
    <w:p w:rsidR="004D74BB" w:rsidRDefault="004D74BB" w:rsidP="002664B8">
      <w:pPr>
        <w:rPr>
          <w:rtl/>
          <w:lang w:bidi="fa-IR"/>
        </w:rPr>
      </w:pPr>
    </w:p>
    <w:p w:rsidR="00BB083D" w:rsidRDefault="00AF136D" w:rsidP="002664B8">
      <w:pPr>
        <w:rPr>
          <w:rtl/>
          <w:lang w:bidi="fa-IR"/>
        </w:rPr>
      </w:pPr>
      <w:r w:rsidRPr="00A75419">
        <w:rPr>
          <w:rFonts w:hint="cs"/>
          <w:rtl/>
          <w:lang w:bidi="fa-IR"/>
        </w:rPr>
        <w:t xml:space="preserve">براي اين كه </w:t>
      </w:r>
      <w:r w:rsidR="008C27AD" w:rsidRPr="00A75419">
        <w:rPr>
          <w:rFonts w:hint="cs"/>
          <w:rtl/>
          <w:lang w:bidi="fa-IR"/>
        </w:rPr>
        <w:t>اين بحث را با يك بحث اصولي ديگري ربط بدهيم، اين بحث با يك بحث اصولي</w:t>
      </w:r>
      <w:r w:rsidR="00BB083D" w:rsidRPr="00A75419">
        <w:rPr>
          <w:rFonts w:hint="cs"/>
          <w:rtl/>
          <w:lang w:bidi="fa-IR"/>
        </w:rPr>
        <w:t xml:space="preserve"> خيلي مهم ارتباط دارد.</w:t>
      </w:r>
      <w:r w:rsidR="004C5D3D">
        <w:rPr>
          <w:rFonts w:hint="cs"/>
          <w:rtl/>
          <w:lang w:bidi="fa-IR"/>
        </w:rPr>
        <w:t xml:space="preserve"> </w:t>
      </w:r>
      <w:r w:rsidR="00BB083D" w:rsidRPr="00A75419">
        <w:rPr>
          <w:rFonts w:hint="cs"/>
          <w:rtl/>
          <w:lang w:bidi="fa-IR"/>
        </w:rPr>
        <w:t xml:space="preserve">در </w:t>
      </w:r>
      <w:r w:rsidR="008F3B5F" w:rsidRPr="00A75419">
        <w:rPr>
          <w:rFonts w:hint="cs"/>
          <w:rtl/>
          <w:lang w:bidi="fa-IR"/>
        </w:rPr>
        <w:t>مفهوم شرط</w:t>
      </w:r>
      <w:r w:rsidR="00BB083D" w:rsidRPr="00A75419">
        <w:rPr>
          <w:rFonts w:hint="cs"/>
          <w:rtl/>
          <w:lang w:bidi="fa-IR"/>
        </w:rPr>
        <w:t>، بحثي دارد كه ‌</w:t>
      </w:r>
      <w:r w:rsidR="004D74BB">
        <w:rPr>
          <w:rFonts w:cs="Badr" w:hint="cs"/>
          <w:rtl/>
          <w:lang w:bidi="fa-IR"/>
        </w:rPr>
        <w:t xml:space="preserve">« </w:t>
      </w:r>
      <w:r w:rsidR="00BB083D" w:rsidRPr="00C164AF">
        <w:rPr>
          <w:rFonts w:cs="Badr" w:hint="cs"/>
          <w:rtl/>
          <w:lang w:bidi="fa-IR"/>
        </w:rPr>
        <w:t>إ‌ذا تعدد الشرط، واتّحد الجزاء</w:t>
      </w:r>
      <w:r w:rsidR="004D74BB">
        <w:rPr>
          <w:rFonts w:hint="cs"/>
          <w:rtl/>
          <w:lang w:bidi="fa-IR"/>
        </w:rPr>
        <w:t xml:space="preserve"> »</w:t>
      </w:r>
      <w:r w:rsidR="00BB083D" w:rsidRPr="00A75419">
        <w:rPr>
          <w:rFonts w:hint="cs"/>
          <w:rtl/>
          <w:lang w:bidi="fa-IR"/>
        </w:rPr>
        <w:t xml:space="preserve"> اين</w:t>
      </w:r>
      <w:r w:rsidR="004D74BB">
        <w:rPr>
          <w:rFonts w:hint="cs"/>
          <w:rtl/>
          <w:lang w:bidi="fa-IR"/>
        </w:rPr>
        <w:t xml:space="preserve"> مسئله</w:t>
      </w:r>
      <w:r w:rsidR="00BB083D" w:rsidRPr="00A75419">
        <w:rPr>
          <w:rFonts w:hint="cs"/>
          <w:rtl/>
          <w:lang w:bidi="fa-IR"/>
        </w:rPr>
        <w:t xml:space="preserve"> به آنجا ربط دارد. در </w:t>
      </w:r>
      <w:r w:rsidR="008F3B5F" w:rsidRPr="00A75419">
        <w:rPr>
          <w:rFonts w:hint="cs"/>
          <w:rtl/>
          <w:lang w:bidi="fa-IR"/>
        </w:rPr>
        <w:t>آنجا حرف</w:t>
      </w:r>
      <w:r w:rsidR="00BB083D" w:rsidRPr="00A75419">
        <w:rPr>
          <w:rFonts w:hint="cs"/>
          <w:rtl/>
          <w:lang w:bidi="fa-IR"/>
        </w:rPr>
        <w:t>هاي زيادي وجود دارد و من نظري دارم كه در حدي اينجا عرض مي كنم</w:t>
      </w:r>
      <w:r w:rsidR="001117A5" w:rsidRPr="001117A5">
        <w:rPr>
          <w:rFonts w:hint="cs"/>
          <w:rtl/>
          <w:lang w:bidi="fa-IR"/>
        </w:rPr>
        <w:t>.</w:t>
      </w:r>
      <w:r w:rsidR="00BB083D" w:rsidRPr="00A75419">
        <w:rPr>
          <w:rFonts w:hint="cs"/>
          <w:rtl/>
          <w:lang w:bidi="fa-IR"/>
        </w:rPr>
        <w:t xml:space="preserve"> </w:t>
      </w:r>
    </w:p>
    <w:p w:rsidR="004D74BB" w:rsidRPr="00A75419" w:rsidRDefault="004D74BB" w:rsidP="002664B8">
      <w:pPr>
        <w:rPr>
          <w:rtl/>
          <w:lang w:bidi="fa-IR"/>
        </w:rPr>
      </w:pPr>
    </w:p>
    <w:p w:rsidR="004D74BB" w:rsidRDefault="004D74BB" w:rsidP="002664B8">
      <w:pPr>
        <w:rPr>
          <w:rtl/>
          <w:lang w:bidi="fa-IR"/>
        </w:rPr>
      </w:pPr>
    </w:p>
    <w:p w:rsidR="004D74BB" w:rsidRDefault="004D74BB" w:rsidP="002664B8">
      <w:pPr>
        <w:pStyle w:val="Heading2"/>
        <w:rPr>
          <w:rtl/>
        </w:rPr>
      </w:pPr>
      <w:r>
        <w:rPr>
          <w:rFonts w:hint="cs"/>
          <w:rtl/>
        </w:rPr>
        <w:t xml:space="preserve"> </w:t>
      </w:r>
      <w:r w:rsidRPr="00A75419">
        <w:rPr>
          <w:rFonts w:hint="cs"/>
          <w:rtl/>
        </w:rPr>
        <w:t xml:space="preserve"> </w:t>
      </w:r>
      <w:bookmarkStart w:id="13" w:name="_Toc250835135"/>
      <w:r w:rsidRPr="004D74BB">
        <w:rPr>
          <w:rFonts w:hint="cs"/>
          <w:rtl/>
        </w:rPr>
        <w:t>« إ‌ذا تعدد الشرط، واتّحد الجزاء</w:t>
      </w:r>
      <w:r>
        <w:rPr>
          <w:rFonts w:hint="cs"/>
          <w:rtl/>
        </w:rPr>
        <w:t xml:space="preserve"> » و بررسی یک مثال</w:t>
      </w:r>
      <w:bookmarkEnd w:id="13"/>
    </w:p>
    <w:p w:rsidR="00BB083D" w:rsidRPr="00A75419" w:rsidRDefault="00392B08" w:rsidP="002664B8">
      <w:pPr>
        <w:rPr>
          <w:rtl/>
          <w:lang w:bidi="fa-IR"/>
        </w:rPr>
      </w:pPr>
      <w:r w:rsidRPr="00A75419">
        <w:rPr>
          <w:rFonts w:hint="cs"/>
          <w:rtl/>
          <w:lang w:bidi="fa-IR"/>
        </w:rPr>
        <w:t>در اصول در ذيل بحث شرط، يك بحثي اينجا وجود دارد كه يكي</w:t>
      </w:r>
      <w:r w:rsidR="004D74BB">
        <w:rPr>
          <w:rFonts w:hint="cs"/>
          <w:rtl/>
          <w:lang w:bidi="fa-IR"/>
        </w:rPr>
        <w:t xml:space="preserve"> از آنها</w:t>
      </w:r>
      <w:r w:rsidRPr="00A75419">
        <w:rPr>
          <w:rFonts w:hint="cs"/>
          <w:rtl/>
          <w:lang w:bidi="fa-IR"/>
        </w:rPr>
        <w:t xml:space="preserve"> اين </w:t>
      </w:r>
      <w:r w:rsidR="005C4122">
        <w:rPr>
          <w:rFonts w:hint="cs"/>
          <w:rtl/>
          <w:lang w:bidi="fa-IR"/>
        </w:rPr>
        <w:t xml:space="preserve">است </w:t>
      </w:r>
      <w:r w:rsidRPr="00A75419">
        <w:rPr>
          <w:rFonts w:hint="cs"/>
          <w:rtl/>
          <w:lang w:bidi="fa-IR"/>
        </w:rPr>
        <w:t xml:space="preserve">كه </w:t>
      </w:r>
      <w:r w:rsidR="004D74BB">
        <w:rPr>
          <w:rFonts w:cs="Badr" w:hint="cs"/>
          <w:rtl/>
          <w:lang w:bidi="fa-IR"/>
        </w:rPr>
        <w:t xml:space="preserve"> </w:t>
      </w:r>
      <w:r w:rsidR="004D74BB" w:rsidRPr="00A75419">
        <w:rPr>
          <w:rFonts w:hint="cs"/>
          <w:rtl/>
          <w:lang w:bidi="fa-IR"/>
        </w:rPr>
        <w:t xml:space="preserve"> </w:t>
      </w:r>
      <w:r w:rsidR="004D74BB" w:rsidRPr="004D74BB">
        <w:rPr>
          <w:rFonts w:hint="cs"/>
          <w:b/>
          <w:bCs/>
          <w:rtl/>
          <w:lang w:bidi="fa-IR"/>
        </w:rPr>
        <w:t xml:space="preserve">« </w:t>
      </w:r>
      <w:r w:rsidR="004D74BB" w:rsidRPr="004D74BB">
        <w:rPr>
          <w:rFonts w:cs="Badr" w:hint="cs"/>
          <w:b/>
          <w:bCs/>
          <w:rtl/>
          <w:lang w:bidi="fa-IR"/>
        </w:rPr>
        <w:t>إ‌ذا تعدد الشرط، واتّحد الجزاء</w:t>
      </w:r>
      <w:r w:rsidR="004D74BB" w:rsidRPr="004D74BB">
        <w:rPr>
          <w:rFonts w:hint="cs"/>
          <w:b/>
          <w:bCs/>
          <w:rtl/>
          <w:lang w:bidi="fa-IR"/>
        </w:rPr>
        <w:t xml:space="preserve"> »</w:t>
      </w:r>
      <w:r w:rsidR="001117A5" w:rsidRPr="001117A5">
        <w:rPr>
          <w:rFonts w:hint="cs"/>
          <w:rtl/>
          <w:lang w:bidi="fa-IR"/>
        </w:rPr>
        <w:t>،</w:t>
      </w:r>
      <w:r w:rsidRPr="00A75419">
        <w:rPr>
          <w:rFonts w:hint="cs"/>
          <w:rtl/>
          <w:lang w:bidi="fa-IR"/>
        </w:rPr>
        <w:t xml:space="preserve"> مثال خيلي رايج</w:t>
      </w:r>
      <w:r w:rsidR="004D74BB">
        <w:rPr>
          <w:rFonts w:hint="cs"/>
          <w:rtl/>
          <w:lang w:bidi="fa-IR"/>
        </w:rPr>
        <w:t xml:space="preserve"> آن</w:t>
      </w:r>
      <w:r w:rsidRPr="00A75419">
        <w:rPr>
          <w:rFonts w:hint="cs"/>
          <w:rtl/>
          <w:lang w:bidi="fa-IR"/>
        </w:rPr>
        <w:t xml:space="preserve"> اين </w:t>
      </w:r>
      <w:r w:rsidR="005C4122">
        <w:rPr>
          <w:rFonts w:hint="cs"/>
          <w:rtl/>
          <w:lang w:bidi="fa-IR"/>
        </w:rPr>
        <w:t xml:space="preserve">است </w:t>
      </w:r>
      <w:r w:rsidRPr="00A75419">
        <w:rPr>
          <w:rFonts w:hint="cs"/>
          <w:rtl/>
          <w:lang w:bidi="fa-IR"/>
        </w:rPr>
        <w:t>كه</w:t>
      </w:r>
      <w:r w:rsidR="004D74BB" w:rsidRPr="00A75419">
        <w:rPr>
          <w:rFonts w:hint="cs"/>
          <w:rtl/>
          <w:lang w:bidi="fa-IR"/>
        </w:rPr>
        <w:t xml:space="preserve"> </w:t>
      </w:r>
      <w:r w:rsidR="004D74BB" w:rsidRPr="004D74BB">
        <w:rPr>
          <w:rFonts w:hint="cs"/>
          <w:b/>
          <w:bCs/>
          <w:rtl/>
          <w:lang w:bidi="fa-IR"/>
        </w:rPr>
        <w:t xml:space="preserve">« </w:t>
      </w:r>
      <w:r w:rsidRPr="004D74BB">
        <w:rPr>
          <w:rFonts w:cs="Badr" w:hint="cs"/>
          <w:b/>
          <w:bCs/>
          <w:rtl/>
          <w:lang w:bidi="fa-IR"/>
        </w:rPr>
        <w:t>اذا خفي الاذان فقصر، و اذا خفي الجدران فقصّر، در صلاة</w:t>
      </w:r>
      <w:r w:rsidRPr="00C164AF">
        <w:rPr>
          <w:rFonts w:cs="Badr" w:hint="cs"/>
          <w:rtl/>
          <w:lang w:bidi="fa-IR"/>
        </w:rPr>
        <w:t xml:space="preserve"> قصر</w:t>
      </w:r>
      <w:r w:rsidR="004D74BB">
        <w:rPr>
          <w:rFonts w:hint="cs"/>
          <w:rtl/>
          <w:lang w:bidi="fa-IR"/>
        </w:rPr>
        <w:t>»</w:t>
      </w:r>
      <w:r w:rsidR="001117A5" w:rsidRPr="001117A5">
        <w:rPr>
          <w:rFonts w:hint="cs"/>
          <w:rtl/>
          <w:lang w:bidi="fa-IR"/>
        </w:rPr>
        <w:t>،</w:t>
      </w:r>
      <w:r w:rsidRPr="00A75419">
        <w:rPr>
          <w:rFonts w:hint="cs"/>
          <w:rtl/>
          <w:lang w:bidi="fa-IR"/>
        </w:rPr>
        <w:t xml:space="preserve"> بعد از اين كه كسي قصد سفر كرد، در حدّ ترخص است</w:t>
      </w:r>
      <w:r w:rsidR="001117A5" w:rsidRPr="001117A5">
        <w:rPr>
          <w:rFonts w:hint="cs"/>
          <w:rtl/>
          <w:lang w:bidi="fa-IR"/>
        </w:rPr>
        <w:t>.</w:t>
      </w:r>
      <w:r w:rsidRPr="00A75419">
        <w:rPr>
          <w:rFonts w:hint="cs"/>
          <w:rtl/>
          <w:lang w:bidi="fa-IR"/>
        </w:rPr>
        <w:t xml:space="preserve"> از كجا نماز قصر مي شود</w:t>
      </w:r>
      <w:r w:rsidR="004D74BB">
        <w:rPr>
          <w:rFonts w:hint="cs"/>
          <w:rtl/>
          <w:lang w:bidi="fa-IR"/>
        </w:rPr>
        <w:t xml:space="preserve">. </w:t>
      </w:r>
      <w:r w:rsidRPr="00A75419">
        <w:rPr>
          <w:rFonts w:hint="cs"/>
          <w:rtl/>
          <w:lang w:bidi="fa-IR"/>
        </w:rPr>
        <w:t xml:space="preserve"> ما دو دسته روايات داريم كه يك دسته روايات كه علامت و نشانه براي حدّ ترخص و ثبوت قصر </w:t>
      </w:r>
      <w:r w:rsidR="005C4122">
        <w:rPr>
          <w:rFonts w:hint="cs"/>
          <w:rtl/>
          <w:lang w:bidi="fa-IR"/>
        </w:rPr>
        <w:t xml:space="preserve">است </w:t>
      </w:r>
      <w:r w:rsidRPr="00A75419">
        <w:rPr>
          <w:rFonts w:hint="cs"/>
          <w:rtl/>
          <w:lang w:bidi="fa-IR"/>
        </w:rPr>
        <w:t>كه اذا خفي الاذان قرار داده و گروهي از روايات كه خفاء الجدران را ملاك قرار دادند</w:t>
      </w:r>
      <w:r w:rsidR="001117A5" w:rsidRPr="001117A5">
        <w:rPr>
          <w:rFonts w:hint="cs"/>
          <w:rtl/>
          <w:lang w:bidi="fa-IR"/>
        </w:rPr>
        <w:t>.</w:t>
      </w:r>
      <w:r w:rsidRPr="00A75419">
        <w:rPr>
          <w:rFonts w:hint="cs"/>
          <w:rtl/>
          <w:lang w:bidi="fa-IR"/>
        </w:rPr>
        <w:t xml:space="preserve"> </w:t>
      </w:r>
    </w:p>
    <w:p w:rsidR="006F76FA" w:rsidRPr="00A75419" w:rsidRDefault="00392B08" w:rsidP="002664B8">
      <w:pPr>
        <w:rPr>
          <w:rtl/>
          <w:lang w:bidi="fa-IR"/>
        </w:rPr>
      </w:pPr>
      <w:r w:rsidRPr="00A75419">
        <w:rPr>
          <w:rFonts w:hint="cs"/>
          <w:rtl/>
          <w:lang w:bidi="fa-IR"/>
        </w:rPr>
        <w:t xml:space="preserve">آنجا هم همين مشكل </w:t>
      </w:r>
      <w:r w:rsidR="005C4122">
        <w:rPr>
          <w:rFonts w:hint="cs"/>
          <w:rtl/>
          <w:lang w:bidi="fa-IR"/>
        </w:rPr>
        <w:t xml:space="preserve">است </w:t>
      </w:r>
      <w:r w:rsidRPr="00A75419">
        <w:rPr>
          <w:rFonts w:hint="cs"/>
          <w:rtl/>
          <w:lang w:bidi="fa-IR"/>
        </w:rPr>
        <w:t>اگر شرطي نبود هيچ مشكلي نداشت اگر دو جمله اثباتي داشتيم ، عند خفاء الاذان قصّر</w:t>
      </w:r>
      <w:r w:rsidR="001117A5" w:rsidRPr="001117A5">
        <w:rPr>
          <w:rFonts w:hint="cs"/>
          <w:rtl/>
          <w:lang w:bidi="fa-IR"/>
        </w:rPr>
        <w:t>،</w:t>
      </w:r>
      <w:r w:rsidRPr="00A75419">
        <w:rPr>
          <w:rFonts w:hint="cs"/>
          <w:rtl/>
          <w:lang w:bidi="fa-IR"/>
        </w:rPr>
        <w:t xml:space="preserve"> آن هم مي گويد عند خفاء الجدران قصّر. اگر شرط نبود و جمله شرطي و مفهومي نبود، دو جمله اثباتي بود </w:t>
      </w:r>
      <w:r w:rsidRPr="00A75419">
        <w:rPr>
          <w:rFonts w:hint="cs"/>
          <w:rtl/>
          <w:lang w:bidi="fa-IR"/>
        </w:rPr>
        <w:lastRenderedPageBreak/>
        <w:t>اينها با هم جمع مي شدند و نتيجه اين مي شد كه يكي از اينها كه پيدا مي شد نماز قصر مي شد، آن مي گويد اذان كه مخفي شد، قصر است، آن هم مي گويد جدران كه مخفي شد</w:t>
      </w:r>
      <w:r w:rsidR="001117A5" w:rsidRPr="001117A5">
        <w:rPr>
          <w:rFonts w:hint="cs"/>
          <w:rtl/>
          <w:lang w:bidi="fa-IR"/>
        </w:rPr>
        <w:t>،</w:t>
      </w:r>
      <w:r w:rsidRPr="00A75419">
        <w:rPr>
          <w:rFonts w:hint="cs"/>
          <w:rtl/>
          <w:lang w:bidi="fa-IR"/>
        </w:rPr>
        <w:t xml:space="preserve"> قصر است. اينها با هم ناسازگاري ندارند. </w:t>
      </w:r>
      <w:r w:rsidR="001A6B2F" w:rsidRPr="00A75419">
        <w:rPr>
          <w:rFonts w:hint="cs"/>
          <w:rtl/>
          <w:lang w:bidi="fa-IR"/>
        </w:rPr>
        <w:t>ولي چون در آنجا هم دو جمله شرطيه آمده و چهار قضيه مي شود و اين بحث ها آنجا هم مطرح مي شود.</w:t>
      </w:r>
      <w:r w:rsidR="004D74BB">
        <w:rPr>
          <w:rFonts w:hint="cs"/>
          <w:rtl/>
          <w:lang w:bidi="fa-IR"/>
        </w:rPr>
        <w:t xml:space="preserve"> </w:t>
      </w:r>
      <w:r w:rsidR="006F76FA" w:rsidRPr="00A75419">
        <w:rPr>
          <w:rFonts w:hint="cs"/>
          <w:rtl/>
          <w:lang w:bidi="fa-IR"/>
        </w:rPr>
        <w:t xml:space="preserve">اين </w:t>
      </w:r>
      <w:r w:rsidR="004D74BB">
        <w:rPr>
          <w:rFonts w:hint="cs"/>
          <w:rtl/>
          <w:lang w:bidi="fa-IR"/>
        </w:rPr>
        <w:t>ط</w:t>
      </w:r>
      <w:r w:rsidR="006F76FA" w:rsidRPr="00A75419">
        <w:rPr>
          <w:rFonts w:hint="cs"/>
          <w:rtl/>
          <w:lang w:bidi="fa-IR"/>
        </w:rPr>
        <w:t>ور مي شود</w:t>
      </w:r>
      <w:r w:rsidR="004D74BB">
        <w:rPr>
          <w:rFonts w:hint="cs"/>
          <w:rtl/>
          <w:lang w:bidi="fa-IR"/>
        </w:rPr>
        <w:t xml:space="preserve"> </w:t>
      </w:r>
      <w:r w:rsidR="006F76FA" w:rsidRPr="00A75419">
        <w:rPr>
          <w:rFonts w:hint="cs"/>
          <w:rtl/>
          <w:lang w:bidi="fa-IR"/>
        </w:rPr>
        <w:t xml:space="preserve">، </w:t>
      </w:r>
      <w:r w:rsidR="006F76FA" w:rsidRPr="00C164AF">
        <w:rPr>
          <w:rFonts w:cs="Badr" w:hint="cs"/>
          <w:rtl/>
          <w:lang w:bidi="fa-IR"/>
        </w:rPr>
        <w:t>اذا خفي الاذان فقصّر، اذا لم يخف الاذان فلاتقصّر</w:t>
      </w:r>
      <w:r w:rsidR="006F76FA" w:rsidRPr="00A75419">
        <w:rPr>
          <w:rFonts w:hint="cs"/>
          <w:rtl/>
          <w:lang w:bidi="fa-IR"/>
        </w:rPr>
        <w:t xml:space="preserve"> دو جمله مي شود</w:t>
      </w:r>
      <w:r w:rsidR="001117A5" w:rsidRPr="001117A5">
        <w:rPr>
          <w:rFonts w:hint="cs"/>
          <w:rtl/>
          <w:lang w:bidi="fa-IR"/>
        </w:rPr>
        <w:t>.</w:t>
      </w:r>
      <w:r w:rsidR="006F76FA" w:rsidRPr="00A75419">
        <w:rPr>
          <w:rFonts w:hint="cs"/>
          <w:rtl/>
          <w:lang w:bidi="fa-IR"/>
        </w:rPr>
        <w:t xml:space="preserve">آن هم </w:t>
      </w:r>
      <w:r w:rsidR="006F76FA" w:rsidRPr="00C164AF">
        <w:rPr>
          <w:rFonts w:cs="Badr" w:hint="cs"/>
          <w:rtl/>
          <w:lang w:bidi="fa-IR"/>
        </w:rPr>
        <w:t>اذا خفي الجدران فقصّر</w:t>
      </w:r>
      <w:r w:rsidR="001117A5" w:rsidRPr="00C164AF">
        <w:rPr>
          <w:rFonts w:cs="Badr" w:hint="cs"/>
          <w:rtl/>
          <w:lang w:bidi="fa-IR"/>
        </w:rPr>
        <w:t>،</w:t>
      </w:r>
      <w:r w:rsidR="006F76FA" w:rsidRPr="00C164AF">
        <w:rPr>
          <w:rFonts w:cs="Badr" w:hint="cs"/>
          <w:rtl/>
          <w:lang w:bidi="fa-IR"/>
        </w:rPr>
        <w:t xml:space="preserve"> اذا لم يخف الجدران فلاتقصر</w:t>
      </w:r>
      <w:r w:rsidR="006F76FA" w:rsidRPr="00A75419">
        <w:rPr>
          <w:rFonts w:hint="cs"/>
          <w:rtl/>
          <w:lang w:bidi="fa-IR"/>
        </w:rPr>
        <w:t>.الان كه چهار قضيه شد، تعارض بين منطوق هر يكي و مفهوم ديگري مي شود</w:t>
      </w:r>
      <w:r w:rsidR="001117A5" w:rsidRPr="001117A5">
        <w:rPr>
          <w:rFonts w:hint="cs"/>
          <w:rtl/>
          <w:lang w:bidi="fa-IR"/>
        </w:rPr>
        <w:t>.</w:t>
      </w:r>
      <w:r w:rsidR="006F76FA" w:rsidRPr="00A75419">
        <w:rPr>
          <w:rFonts w:hint="cs"/>
          <w:rtl/>
          <w:lang w:bidi="fa-IR"/>
        </w:rPr>
        <w:t xml:space="preserve"> </w:t>
      </w:r>
    </w:p>
    <w:p w:rsidR="00390011" w:rsidRPr="00A75419" w:rsidRDefault="006F76FA" w:rsidP="002664B8">
      <w:pPr>
        <w:rPr>
          <w:rtl/>
          <w:lang w:bidi="fa-IR"/>
        </w:rPr>
      </w:pPr>
      <w:r w:rsidRPr="00A75419">
        <w:rPr>
          <w:rFonts w:hint="cs"/>
          <w:rtl/>
          <w:lang w:bidi="fa-IR"/>
        </w:rPr>
        <w:t xml:space="preserve">مفهوم </w:t>
      </w:r>
      <w:r w:rsidR="00390011" w:rsidRPr="00A75419">
        <w:rPr>
          <w:rFonts w:hint="cs"/>
          <w:rtl/>
          <w:lang w:bidi="fa-IR"/>
        </w:rPr>
        <w:t>اذا خفي الاذان مي گويد فقصر</w:t>
      </w:r>
      <w:r w:rsidR="001117A5" w:rsidRPr="001117A5">
        <w:rPr>
          <w:rFonts w:hint="cs"/>
          <w:rtl/>
          <w:lang w:bidi="fa-IR"/>
        </w:rPr>
        <w:t>،</w:t>
      </w:r>
      <w:r w:rsidR="00390011" w:rsidRPr="00A75419">
        <w:rPr>
          <w:rFonts w:hint="cs"/>
          <w:rtl/>
          <w:lang w:bidi="fa-IR"/>
        </w:rPr>
        <w:t xml:space="preserve"> مفهومش اين </w:t>
      </w:r>
      <w:r w:rsidR="005C4122">
        <w:rPr>
          <w:rFonts w:hint="cs"/>
          <w:rtl/>
          <w:lang w:bidi="fa-IR"/>
        </w:rPr>
        <w:t xml:space="preserve">است </w:t>
      </w:r>
      <w:r w:rsidR="00390011" w:rsidRPr="00A75419">
        <w:rPr>
          <w:rFonts w:hint="cs"/>
          <w:rtl/>
          <w:lang w:bidi="fa-IR"/>
        </w:rPr>
        <w:t xml:space="preserve">كه </w:t>
      </w:r>
      <w:r w:rsidR="00390011" w:rsidRPr="00C164AF">
        <w:rPr>
          <w:rFonts w:cs="Badr" w:hint="cs"/>
          <w:rtl/>
          <w:lang w:bidi="fa-IR"/>
        </w:rPr>
        <w:t xml:space="preserve">اذا لم يخف الاذان فلاتقصر. اذا لم يخف الاذان فلاتقصر سواء خفي الجدران أو لم يخف الجدران </w:t>
      </w:r>
      <w:r w:rsidR="00390011" w:rsidRPr="00A75419">
        <w:rPr>
          <w:rFonts w:hint="cs"/>
          <w:rtl/>
          <w:lang w:bidi="fa-IR"/>
        </w:rPr>
        <w:t xml:space="preserve">در هر حال مي گويد لاتقصر. وقتي مي گويد اذان مخفي نشده و هنوز صداي اذان شنيده مي شود در فاصله چند كيلومتري شهر، </w:t>
      </w:r>
      <w:r w:rsidR="00213FAF">
        <w:rPr>
          <w:rFonts w:hint="cs"/>
          <w:rtl/>
          <w:lang w:bidi="fa-IR"/>
        </w:rPr>
        <w:t>نماز</w:t>
      </w:r>
      <w:r w:rsidR="00390011" w:rsidRPr="00A75419">
        <w:rPr>
          <w:rFonts w:hint="cs"/>
          <w:rtl/>
          <w:lang w:bidi="fa-IR"/>
        </w:rPr>
        <w:t xml:space="preserve"> قصر نيست و تمام </w:t>
      </w:r>
      <w:r w:rsidR="005C4122">
        <w:rPr>
          <w:rFonts w:hint="cs"/>
          <w:rtl/>
          <w:lang w:bidi="fa-IR"/>
        </w:rPr>
        <w:t xml:space="preserve">است </w:t>
      </w:r>
      <w:r w:rsidR="00390011" w:rsidRPr="00A75419">
        <w:rPr>
          <w:rFonts w:hint="cs"/>
          <w:rtl/>
          <w:lang w:bidi="fa-IR"/>
        </w:rPr>
        <w:t xml:space="preserve">چه جدران مخفي شده باشد و چه نشده باشد. در آنجايي كه بين </w:t>
      </w:r>
      <w:r w:rsidR="00390011" w:rsidRPr="00C164AF">
        <w:rPr>
          <w:rFonts w:cs="Badr" w:hint="cs"/>
          <w:rtl/>
          <w:lang w:bidi="fa-IR"/>
        </w:rPr>
        <w:t>اذا لم يخف الاذان فلاتقصر</w:t>
      </w:r>
      <w:r w:rsidR="00390011" w:rsidRPr="00A75419">
        <w:rPr>
          <w:rFonts w:hint="cs"/>
          <w:rtl/>
          <w:lang w:bidi="fa-IR"/>
        </w:rPr>
        <w:t xml:space="preserve">، و منطوق ديگري كه </w:t>
      </w:r>
      <w:r w:rsidR="00390011" w:rsidRPr="00C164AF">
        <w:rPr>
          <w:rFonts w:cs="Badr" w:hint="cs"/>
          <w:rtl/>
          <w:lang w:bidi="fa-IR"/>
        </w:rPr>
        <w:t>اذا خفي الاذان فقصر</w:t>
      </w:r>
      <w:r w:rsidR="001117A5" w:rsidRPr="001117A5">
        <w:rPr>
          <w:rFonts w:hint="cs"/>
          <w:rtl/>
          <w:lang w:bidi="fa-IR"/>
        </w:rPr>
        <w:t>،</w:t>
      </w:r>
      <w:r w:rsidR="00390011" w:rsidRPr="00A75419">
        <w:rPr>
          <w:rFonts w:hint="cs"/>
          <w:rtl/>
          <w:lang w:bidi="fa-IR"/>
        </w:rPr>
        <w:t xml:space="preserve"> بين اينها تعارض </w:t>
      </w:r>
      <w:r w:rsidR="005C4122">
        <w:rPr>
          <w:rFonts w:hint="cs"/>
          <w:rtl/>
          <w:lang w:bidi="fa-IR"/>
        </w:rPr>
        <w:t xml:space="preserve">است </w:t>
      </w:r>
      <w:r w:rsidR="00390011" w:rsidRPr="00A75419">
        <w:rPr>
          <w:rFonts w:hint="cs"/>
          <w:rtl/>
          <w:lang w:bidi="fa-IR"/>
        </w:rPr>
        <w:t xml:space="preserve">و عموم و خصوص من وجه است. </w:t>
      </w:r>
    </w:p>
    <w:p w:rsidR="00390011" w:rsidRPr="00A75419" w:rsidRDefault="00390011" w:rsidP="002664B8">
      <w:pPr>
        <w:rPr>
          <w:rtl/>
          <w:lang w:bidi="fa-IR"/>
        </w:rPr>
      </w:pPr>
      <w:r w:rsidRPr="00A75419">
        <w:rPr>
          <w:rFonts w:hint="cs"/>
          <w:rtl/>
          <w:lang w:bidi="fa-IR"/>
        </w:rPr>
        <w:t xml:space="preserve">همان طور كه بين </w:t>
      </w:r>
      <w:r w:rsidRPr="00C164AF">
        <w:rPr>
          <w:rFonts w:cs="Badr" w:hint="cs"/>
          <w:rtl/>
          <w:lang w:bidi="fa-IR"/>
        </w:rPr>
        <w:t>اذا خفي الجدران فقصر و آن اذا لم يخف الاذان فلاتقصر</w:t>
      </w:r>
      <w:r w:rsidRPr="00A75419">
        <w:rPr>
          <w:rFonts w:hint="cs"/>
          <w:rtl/>
          <w:lang w:bidi="fa-IR"/>
        </w:rPr>
        <w:t xml:space="preserve"> تعارض من وجه </w:t>
      </w:r>
      <w:r w:rsidR="005C4122">
        <w:rPr>
          <w:rFonts w:hint="cs"/>
          <w:rtl/>
          <w:lang w:bidi="fa-IR"/>
        </w:rPr>
        <w:t xml:space="preserve">است </w:t>
      </w:r>
      <w:r w:rsidRPr="00A75419">
        <w:rPr>
          <w:rFonts w:hint="cs"/>
          <w:rtl/>
          <w:lang w:bidi="fa-IR"/>
        </w:rPr>
        <w:t>و اين چهار قضيه كنار هم مي گويد منطوق ديگري با مفهوم ديگري ناسازگاري دارد</w:t>
      </w:r>
      <w:r w:rsidR="001117A5" w:rsidRPr="001117A5">
        <w:rPr>
          <w:rFonts w:hint="cs"/>
          <w:rtl/>
          <w:lang w:bidi="fa-IR"/>
        </w:rPr>
        <w:t>.</w:t>
      </w:r>
      <w:r w:rsidRPr="00A75419">
        <w:rPr>
          <w:rFonts w:hint="cs"/>
          <w:rtl/>
          <w:lang w:bidi="fa-IR"/>
        </w:rPr>
        <w:t xml:space="preserve"> </w:t>
      </w:r>
    </w:p>
    <w:p w:rsidR="00390011" w:rsidRPr="00A75419" w:rsidRDefault="00390011" w:rsidP="002664B8">
      <w:pPr>
        <w:rPr>
          <w:rtl/>
          <w:lang w:bidi="fa-IR"/>
        </w:rPr>
      </w:pPr>
      <w:r w:rsidRPr="00A75419">
        <w:rPr>
          <w:rFonts w:hint="cs"/>
          <w:rtl/>
          <w:lang w:bidi="fa-IR"/>
        </w:rPr>
        <w:t>اين مي گويد اذا خفي الاذان فقصّر آن مي گويد اذا لم يخف الجدران، فلاتقصر، اين سه حالت دارد يك جاي</w:t>
      </w:r>
      <w:r w:rsidR="00C164AF">
        <w:rPr>
          <w:rFonts w:hint="cs"/>
          <w:rtl/>
          <w:lang w:bidi="fa-IR"/>
        </w:rPr>
        <w:t>‌</w:t>
      </w:r>
      <w:r w:rsidR="005C4122">
        <w:rPr>
          <w:rFonts w:hint="cs"/>
          <w:rtl/>
          <w:lang w:bidi="fa-IR"/>
        </w:rPr>
        <w:t xml:space="preserve">است </w:t>
      </w:r>
      <w:r w:rsidRPr="00A75419">
        <w:rPr>
          <w:rFonts w:hint="cs"/>
          <w:rtl/>
          <w:lang w:bidi="fa-IR"/>
        </w:rPr>
        <w:t xml:space="preserve">كه خفاء اذان </w:t>
      </w:r>
      <w:r w:rsidR="005C4122">
        <w:rPr>
          <w:rFonts w:hint="cs"/>
          <w:rtl/>
          <w:lang w:bidi="fa-IR"/>
        </w:rPr>
        <w:t xml:space="preserve">است </w:t>
      </w:r>
      <w:r w:rsidRPr="00A75419">
        <w:rPr>
          <w:rFonts w:hint="cs"/>
          <w:rtl/>
          <w:lang w:bidi="fa-IR"/>
        </w:rPr>
        <w:t xml:space="preserve">وخفاء جدران </w:t>
      </w:r>
      <w:r w:rsidR="005C4122">
        <w:rPr>
          <w:rFonts w:hint="cs"/>
          <w:rtl/>
          <w:lang w:bidi="fa-IR"/>
        </w:rPr>
        <w:t xml:space="preserve">است </w:t>
      </w:r>
      <w:r w:rsidRPr="00A75419">
        <w:rPr>
          <w:rFonts w:hint="cs"/>
          <w:rtl/>
          <w:lang w:bidi="fa-IR"/>
        </w:rPr>
        <w:t>اين منطوق اين طرفي مي گويد قصّر، آنجايي كه نه اذان مخفي شده نه جدران، آن هم مفهوم اذا لم يخف الجدران و لم يخف الاذان مي گويند لاتقصر. اما آنجايي كه خفي الاذان ولي لم يخف الجدران</w:t>
      </w:r>
      <w:r w:rsidR="001117A5" w:rsidRPr="001117A5">
        <w:rPr>
          <w:rFonts w:hint="cs"/>
          <w:rtl/>
          <w:lang w:bidi="fa-IR"/>
        </w:rPr>
        <w:t>،</w:t>
      </w:r>
      <w:r w:rsidRPr="00A75419">
        <w:rPr>
          <w:rFonts w:hint="cs"/>
          <w:rtl/>
          <w:lang w:bidi="fa-IR"/>
        </w:rPr>
        <w:t xml:space="preserve"> يكي </w:t>
      </w:r>
      <w:r w:rsidR="005C4122">
        <w:rPr>
          <w:rFonts w:hint="cs"/>
          <w:rtl/>
          <w:lang w:bidi="fa-IR"/>
        </w:rPr>
        <w:t>است</w:t>
      </w:r>
      <w:r w:rsidRPr="00A75419">
        <w:rPr>
          <w:rFonts w:hint="cs"/>
          <w:rtl/>
          <w:lang w:bidi="fa-IR"/>
        </w:rPr>
        <w:t>، يكي نيست، آن مي گويد آري، اين مي گويد</w:t>
      </w:r>
      <w:r w:rsidR="001117A5" w:rsidRPr="001117A5">
        <w:rPr>
          <w:rFonts w:hint="cs"/>
          <w:rtl/>
          <w:lang w:bidi="fa-IR"/>
        </w:rPr>
        <w:t>،</w:t>
      </w:r>
      <w:r w:rsidRPr="00A75419">
        <w:rPr>
          <w:rFonts w:hint="cs"/>
          <w:rtl/>
          <w:lang w:bidi="fa-IR"/>
        </w:rPr>
        <w:t xml:space="preserve"> نه</w:t>
      </w:r>
      <w:r w:rsidR="001117A5" w:rsidRPr="001117A5">
        <w:rPr>
          <w:rFonts w:hint="cs"/>
          <w:rtl/>
          <w:lang w:bidi="fa-IR"/>
        </w:rPr>
        <w:t>،</w:t>
      </w:r>
      <w:r w:rsidRPr="00A75419">
        <w:rPr>
          <w:rFonts w:hint="cs"/>
          <w:rtl/>
          <w:lang w:bidi="fa-IR"/>
        </w:rPr>
        <w:t xml:space="preserve"> آن مي گويد قصر، آن مي گويد تمام. و تعارض پيش مي آيد. </w:t>
      </w:r>
    </w:p>
    <w:p w:rsidR="00676E6E" w:rsidRPr="00A75419" w:rsidRDefault="00676E6E" w:rsidP="002664B8">
      <w:pPr>
        <w:rPr>
          <w:rtl/>
          <w:lang w:bidi="fa-IR"/>
        </w:rPr>
      </w:pPr>
      <w:r w:rsidRPr="00A75419">
        <w:rPr>
          <w:rFonts w:hint="cs"/>
          <w:rtl/>
          <w:lang w:bidi="fa-IR"/>
        </w:rPr>
        <w:t>بنابراين اذا تعدد الشرط و اتحد الجزاء و ما قائل به مفهوم هم باشيم</w:t>
      </w:r>
      <w:r w:rsidR="001117A5" w:rsidRPr="001117A5">
        <w:rPr>
          <w:rFonts w:hint="cs"/>
          <w:rtl/>
          <w:lang w:bidi="fa-IR"/>
        </w:rPr>
        <w:t>،</w:t>
      </w:r>
      <w:r w:rsidRPr="00A75419">
        <w:rPr>
          <w:rFonts w:hint="cs"/>
          <w:rtl/>
          <w:lang w:bidi="fa-IR"/>
        </w:rPr>
        <w:t xml:space="preserve"> هر قضيه دو تا مي شود و نتيجه چهار قضيه مي شود و </w:t>
      </w:r>
      <w:r w:rsidR="003B721B" w:rsidRPr="00A75419">
        <w:rPr>
          <w:rFonts w:hint="cs"/>
          <w:rtl/>
          <w:lang w:bidi="fa-IR"/>
        </w:rPr>
        <w:t>بين منطوق هر يكي و مفهوم ديگري نوعي تعارض محقق مي شود و اين تعارض بايد معالجه شود.</w:t>
      </w:r>
    </w:p>
    <w:p w:rsidR="00213FAF" w:rsidRDefault="00213FAF" w:rsidP="002664B8">
      <w:pPr>
        <w:pStyle w:val="Heading2"/>
        <w:rPr>
          <w:rtl/>
        </w:rPr>
      </w:pPr>
      <w:bookmarkStart w:id="14" w:name="_Toc250835136"/>
      <w:r>
        <w:rPr>
          <w:rFonts w:hint="cs"/>
          <w:rtl/>
        </w:rPr>
        <w:t>دیدگاه های متفاوت در مفهوم شرط</w:t>
      </w:r>
      <w:bookmarkEnd w:id="14"/>
    </w:p>
    <w:p w:rsidR="00213FAF" w:rsidRPr="00213FAF" w:rsidRDefault="00213FAF" w:rsidP="002664B8">
      <w:pPr>
        <w:pStyle w:val="Heading3"/>
        <w:bidi/>
        <w:rPr>
          <w:rtl/>
          <w:lang w:bidi="fa-IR"/>
        </w:rPr>
      </w:pPr>
      <w:bookmarkStart w:id="15" w:name="_Toc250835137"/>
      <w:r>
        <w:rPr>
          <w:rFonts w:hint="cs"/>
          <w:rtl/>
          <w:lang w:bidi="fa-IR"/>
        </w:rPr>
        <w:t>الف. عدم وجود مفهوم</w:t>
      </w:r>
      <w:bookmarkEnd w:id="15"/>
    </w:p>
    <w:p w:rsidR="003B721B" w:rsidRDefault="005954D4" w:rsidP="002664B8">
      <w:pPr>
        <w:rPr>
          <w:rtl/>
          <w:lang w:bidi="fa-IR"/>
        </w:rPr>
      </w:pPr>
      <w:r w:rsidRPr="00A75419">
        <w:rPr>
          <w:rFonts w:hint="cs"/>
          <w:rtl/>
          <w:lang w:bidi="fa-IR"/>
        </w:rPr>
        <w:t xml:space="preserve">كه يك نظر اين </w:t>
      </w:r>
      <w:r w:rsidR="005C4122">
        <w:rPr>
          <w:rFonts w:hint="cs"/>
          <w:rtl/>
          <w:lang w:bidi="fa-IR"/>
        </w:rPr>
        <w:t xml:space="preserve">است </w:t>
      </w:r>
      <w:r w:rsidRPr="00A75419">
        <w:rPr>
          <w:rFonts w:hint="cs"/>
          <w:rtl/>
          <w:lang w:bidi="fa-IR"/>
        </w:rPr>
        <w:t xml:space="preserve">كه اينجا جمله شرطيه مفهوم ندارد، مفهومها را كه برداريم ديگر تعارضي نيست و نتيجه هم اين مي شود كه يكي از اين دو تا كه بود نماز قصر مي شود. </w:t>
      </w:r>
    </w:p>
    <w:p w:rsidR="00213FAF" w:rsidRPr="00A75419" w:rsidRDefault="00213FAF" w:rsidP="002664B8">
      <w:pPr>
        <w:rPr>
          <w:rtl/>
          <w:lang w:bidi="fa-IR"/>
        </w:rPr>
      </w:pPr>
      <w:r>
        <w:rPr>
          <w:rFonts w:hint="cs"/>
          <w:rtl/>
          <w:lang w:bidi="fa-IR"/>
        </w:rPr>
        <w:lastRenderedPageBreak/>
        <w:t>ب. جمع بین دو شرط</w:t>
      </w:r>
      <w:r w:rsidR="00981C06">
        <w:rPr>
          <w:rFonts w:hint="cs"/>
          <w:rtl/>
          <w:lang w:bidi="fa-IR"/>
        </w:rPr>
        <w:t xml:space="preserve"> با «واو»</w:t>
      </w:r>
    </w:p>
    <w:p w:rsidR="005954D4" w:rsidRDefault="005954D4" w:rsidP="002664B8">
      <w:pPr>
        <w:rPr>
          <w:rtl/>
          <w:lang w:bidi="fa-IR"/>
        </w:rPr>
      </w:pPr>
      <w:r w:rsidRPr="00A75419">
        <w:rPr>
          <w:rFonts w:hint="cs"/>
          <w:rtl/>
          <w:lang w:bidi="fa-IR"/>
        </w:rPr>
        <w:t xml:space="preserve">نظر ديگر اين </w:t>
      </w:r>
      <w:r w:rsidR="005C4122">
        <w:rPr>
          <w:rFonts w:hint="cs"/>
          <w:rtl/>
          <w:lang w:bidi="fa-IR"/>
        </w:rPr>
        <w:t xml:space="preserve">است </w:t>
      </w:r>
      <w:r w:rsidRPr="00A75419">
        <w:rPr>
          <w:rFonts w:hint="cs"/>
          <w:rtl/>
          <w:lang w:bidi="fa-IR"/>
        </w:rPr>
        <w:t>كه اينجا جمع كرد اين دو تا را به واو</w:t>
      </w:r>
      <w:r w:rsidR="001117A5" w:rsidRPr="001117A5">
        <w:rPr>
          <w:rFonts w:hint="cs"/>
          <w:rtl/>
          <w:lang w:bidi="fa-IR"/>
        </w:rPr>
        <w:t>،</w:t>
      </w:r>
      <w:r w:rsidRPr="00A75419">
        <w:rPr>
          <w:rFonts w:hint="cs"/>
          <w:rtl/>
          <w:lang w:bidi="fa-IR"/>
        </w:rPr>
        <w:t xml:space="preserve"> يعني اين </w:t>
      </w:r>
      <w:r w:rsidR="00C164AF">
        <w:rPr>
          <w:rFonts w:hint="cs"/>
          <w:rtl/>
          <w:lang w:bidi="fa-IR"/>
        </w:rPr>
        <w:t>گونه</w:t>
      </w:r>
      <w:r w:rsidRPr="00A75419">
        <w:rPr>
          <w:rFonts w:hint="cs"/>
          <w:rtl/>
          <w:lang w:bidi="fa-IR"/>
        </w:rPr>
        <w:t xml:space="preserve"> درست كرد</w:t>
      </w:r>
      <w:r w:rsidR="001117A5" w:rsidRPr="001117A5">
        <w:rPr>
          <w:rFonts w:hint="cs"/>
          <w:rtl/>
          <w:lang w:bidi="fa-IR"/>
        </w:rPr>
        <w:t>.</w:t>
      </w:r>
      <w:r w:rsidR="00213FAF">
        <w:rPr>
          <w:rFonts w:hint="cs"/>
          <w:rtl/>
          <w:lang w:bidi="fa-IR"/>
        </w:rPr>
        <w:t xml:space="preserve"> « </w:t>
      </w:r>
      <w:r w:rsidRPr="00A75419">
        <w:rPr>
          <w:rFonts w:hint="cs"/>
          <w:rtl/>
          <w:lang w:bidi="fa-IR"/>
        </w:rPr>
        <w:t>اذا خفي الاذان وخفي الجدران فقصّر</w:t>
      </w:r>
      <w:r w:rsidR="00213FAF">
        <w:rPr>
          <w:rFonts w:hint="cs"/>
          <w:rtl/>
          <w:lang w:bidi="fa-IR"/>
        </w:rPr>
        <w:t xml:space="preserve"> »</w:t>
      </w:r>
      <w:r w:rsidRPr="00A75419">
        <w:rPr>
          <w:rFonts w:hint="cs"/>
          <w:rtl/>
          <w:lang w:bidi="fa-IR"/>
        </w:rPr>
        <w:t>، جايي كه هر دو تابود قصر است</w:t>
      </w:r>
      <w:r w:rsidR="00213FAF">
        <w:rPr>
          <w:rFonts w:hint="cs"/>
          <w:rtl/>
          <w:lang w:bidi="fa-IR"/>
        </w:rPr>
        <w:t xml:space="preserve"> و</w:t>
      </w:r>
      <w:r w:rsidR="00981C06">
        <w:rPr>
          <w:rFonts w:hint="cs"/>
          <w:rtl/>
          <w:lang w:bidi="fa-IR"/>
        </w:rPr>
        <w:t xml:space="preserve"> گرنه </w:t>
      </w:r>
      <w:r w:rsidRPr="00A75419">
        <w:rPr>
          <w:rFonts w:hint="cs"/>
          <w:rtl/>
          <w:lang w:bidi="fa-IR"/>
        </w:rPr>
        <w:t xml:space="preserve">تمام </w:t>
      </w:r>
      <w:r w:rsidR="005C4122">
        <w:rPr>
          <w:rFonts w:hint="cs"/>
          <w:rtl/>
          <w:lang w:bidi="fa-IR"/>
        </w:rPr>
        <w:t>است</w:t>
      </w:r>
      <w:r w:rsidR="00213FAF">
        <w:rPr>
          <w:rFonts w:hint="cs"/>
          <w:rtl/>
          <w:lang w:bidi="fa-IR"/>
        </w:rPr>
        <w:t>.</w:t>
      </w:r>
      <w:r w:rsidR="005C4122">
        <w:rPr>
          <w:rFonts w:hint="cs"/>
          <w:rtl/>
          <w:lang w:bidi="fa-IR"/>
        </w:rPr>
        <w:t xml:space="preserve"> </w:t>
      </w:r>
      <w:r w:rsidRPr="00A75419">
        <w:rPr>
          <w:rFonts w:hint="cs"/>
          <w:rtl/>
          <w:lang w:bidi="fa-IR"/>
        </w:rPr>
        <w:t xml:space="preserve">چه هيچ كدام نباشد و چه يكي باشد و ديگري نباشد و در چهار صورت جايي قصر </w:t>
      </w:r>
      <w:r w:rsidR="005C4122">
        <w:rPr>
          <w:rFonts w:hint="cs"/>
          <w:rtl/>
          <w:lang w:bidi="fa-IR"/>
        </w:rPr>
        <w:t xml:space="preserve">است </w:t>
      </w:r>
      <w:r w:rsidRPr="00A75419">
        <w:rPr>
          <w:rFonts w:hint="cs"/>
          <w:rtl/>
          <w:lang w:bidi="fa-IR"/>
        </w:rPr>
        <w:t xml:space="preserve">كه خفاء الاذان و الجدران معاً باشد و اما اگر هيچ كدام نباشد و يا يكي باشد اين حكم نيست و اين </w:t>
      </w:r>
      <w:r w:rsidR="00981C06">
        <w:rPr>
          <w:rFonts w:hint="cs"/>
          <w:rtl/>
          <w:lang w:bidi="fa-IR"/>
        </w:rPr>
        <w:t>«</w:t>
      </w:r>
      <w:r w:rsidRPr="00A75419">
        <w:rPr>
          <w:rFonts w:hint="cs"/>
          <w:rtl/>
          <w:lang w:bidi="fa-IR"/>
        </w:rPr>
        <w:t>جمع بالواو</w:t>
      </w:r>
      <w:r w:rsidR="00981C06">
        <w:rPr>
          <w:rFonts w:hint="cs"/>
          <w:rtl/>
          <w:lang w:bidi="fa-IR"/>
        </w:rPr>
        <w:t>»</w:t>
      </w:r>
      <w:r w:rsidRPr="00A75419">
        <w:rPr>
          <w:rFonts w:hint="cs"/>
          <w:rtl/>
          <w:lang w:bidi="fa-IR"/>
        </w:rPr>
        <w:t xml:space="preserve"> گفته مي شود.</w:t>
      </w:r>
    </w:p>
    <w:p w:rsidR="00981C06" w:rsidRPr="00A75419" w:rsidRDefault="00981C06" w:rsidP="002664B8">
      <w:pPr>
        <w:pStyle w:val="Heading3"/>
        <w:bidi/>
        <w:rPr>
          <w:rtl/>
          <w:lang w:bidi="fa-IR"/>
        </w:rPr>
      </w:pPr>
      <w:bookmarkStart w:id="16" w:name="_Toc250835138"/>
      <w:r>
        <w:rPr>
          <w:rFonts w:hint="cs"/>
          <w:rtl/>
          <w:lang w:bidi="fa-IR"/>
        </w:rPr>
        <w:t>ج. جمع بین دو شرط با «یاء»</w:t>
      </w:r>
      <w:bookmarkEnd w:id="16"/>
    </w:p>
    <w:p w:rsidR="005954D4" w:rsidRPr="00A75419" w:rsidRDefault="005954D4" w:rsidP="002664B8">
      <w:pPr>
        <w:rPr>
          <w:rtl/>
          <w:lang w:bidi="fa-IR"/>
        </w:rPr>
      </w:pPr>
      <w:r w:rsidRPr="00A75419">
        <w:rPr>
          <w:rFonts w:hint="cs"/>
          <w:rtl/>
          <w:lang w:bidi="fa-IR"/>
        </w:rPr>
        <w:t xml:space="preserve">نظر ديگر اين </w:t>
      </w:r>
      <w:r w:rsidR="005C4122">
        <w:rPr>
          <w:rFonts w:hint="cs"/>
          <w:rtl/>
          <w:lang w:bidi="fa-IR"/>
        </w:rPr>
        <w:t xml:space="preserve">است </w:t>
      </w:r>
      <w:r w:rsidRPr="00A75419">
        <w:rPr>
          <w:rFonts w:hint="cs"/>
          <w:rtl/>
          <w:lang w:bidi="fa-IR"/>
        </w:rPr>
        <w:t xml:space="preserve">كه بايد جمع به </w:t>
      </w:r>
      <w:r w:rsidR="00981C06">
        <w:rPr>
          <w:rFonts w:hint="cs"/>
          <w:rtl/>
          <w:lang w:bidi="fa-IR"/>
        </w:rPr>
        <w:t>«أ</w:t>
      </w:r>
      <w:r w:rsidRPr="00A75419">
        <w:rPr>
          <w:rFonts w:hint="cs"/>
          <w:rtl/>
          <w:lang w:bidi="fa-IR"/>
        </w:rPr>
        <w:t>و</w:t>
      </w:r>
      <w:r w:rsidR="00981C06">
        <w:rPr>
          <w:rFonts w:hint="cs"/>
          <w:rtl/>
          <w:lang w:bidi="fa-IR"/>
        </w:rPr>
        <w:t>»</w:t>
      </w:r>
      <w:r w:rsidRPr="00A75419">
        <w:rPr>
          <w:rFonts w:hint="cs"/>
          <w:rtl/>
          <w:lang w:bidi="fa-IR"/>
        </w:rPr>
        <w:t xml:space="preserve"> كرد</w:t>
      </w:r>
      <w:r w:rsidR="001117A5" w:rsidRPr="001117A5">
        <w:rPr>
          <w:rFonts w:hint="cs"/>
          <w:rtl/>
          <w:lang w:bidi="fa-IR"/>
        </w:rPr>
        <w:t>،</w:t>
      </w:r>
      <w:r w:rsidRPr="00A75419">
        <w:rPr>
          <w:rFonts w:hint="cs"/>
          <w:rtl/>
          <w:lang w:bidi="fa-IR"/>
        </w:rPr>
        <w:t xml:space="preserve"> اذا خفي الاذان أو الجدران</w:t>
      </w:r>
      <w:r w:rsidR="001117A5" w:rsidRPr="001117A5">
        <w:rPr>
          <w:rFonts w:hint="cs"/>
          <w:rtl/>
          <w:lang w:bidi="fa-IR"/>
        </w:rPr>
        <w:t>،</w:t>
      </w:r>
      <w:r w:rsidRPr="00A75419">
        <w:rPr>
          <w:rFonts w:hint="cs"/>
          <w:rtl/>
          <w:lang w:bidi="fa-IR"/>
        </w:rPr>
        <w:t xml:space="preserve"> يكي كه بود</w:t>
      </w:r>
      <w:r w:rsidR="001117A5" w:rsidRPr="001117A5">
        <w:rPr>
          <w:rFonts w:hint="cs"/>
          <w:rtl/>
          <w:lang w:bidi="fa-IR"/>
        </w:rPr>
        <w:t>،</w:t>
      </w:r>
      <w:r w:rsidRPr="00A75419">
        <w:rPr>
          <w:rFonts w:hint="cs"/>
          <w:rtl/>
          <w:lang w:bidi="fa-IR"/>
        </w:rPr>
        <w:t xml:space="preserve"> قصر مي شود و اگر هيچ كدام نبود</w:t>
      </w:r>
      <w:r w:rsidR="001117A5" w:rsidRPr="001117A5">
        <w:rPr>
          <w:rFonts w:hint="cs"/>
          <w:rtl/>
          <w:lang w:bidi="fa-IR"/>
        </w:rPr>
        <w:t>،</w:t>
      </w:r>
      <w:r w:rsidRPr="00A75419">
        <w:rPr>
          <w:rFonts w:hint="cs"/>
          <w:rtl/>
          <w:lang w:bidi="fa-IR"/>
        </w:rPr>
        <w:t xml:space="preserve"> آن وقت تمام است. احدهما كافي است.</w:t>
      </w:r>
    </w:p>
    <w:p w:rsidR="005954D4" w:rsidRDefault="00981C06" w:rsidP="002664B8">
      <w:pPr>
        <w:pStyle w:val="Heading3"/>
        <w:bidi/>
        <w:rPr>
          <w:rtl/>
          <w:lang w:bidi="fa-IR"/>
        </w:rPr>
      </w:pPr>
      <w:bookmarkStart w:id="17" w:name="_Toc250835139"/>
      <w:r>
        <w:rPr>
          <w:rFonts w:hint="cs"/>
          <w:rtl/>
          <w:lang w:bidi="fa-IR"/>
        </w:rPr>
        <w:t>نظر آقای اعرافی</w:t>
      </w:r>
      <w:bookmarkEnd w:id="17"/>
    </w:p>
    <w:p w:rsidR="00981C06" w:rsidRPr="00981C06" w:rsidRDefault="00981C06" w:rsidP="002664B8">
      <w:pPr>
        <w:pStyle w:val="Heading3"/>
        <w:bidi/>
        <w:rPr>
          <w:rtl/>
          <w:lang w:bidi="fa-IR"/>
        </w:rPr>
      </w:pPr>
      <w:bookmarkStart w:id="18" w:name="_Toc250835140"/>
      <w:r>
        <w:rPr>
          <w:rFonts w:hint="cs"/>
          <w:rtl/>
          <w:lang w:bidi="fa-IR"/>
        </w:rPr>
        <w:t>الف. شروط قابل جمع در مصداق</w:t>
      </w:r>
      <w:bookmarkEnd w:id="18"/>
    </w:p>
    <w:p w:rsidR="00981C06" w:rsidRDefault="003C1AAE" w:rsidP="002664B8">
      <w:pPr>
        <w:rPr>
          <w:rtl/>
          <w:lang w:bidi="fa-IR"/>
        </w:rPr>
      </w:pPr>
      <w:r w:rsidRPr="00A75419">
        <w:rPr>
          <w:rFonts w:hint="cs"/>
          <w:rtl/>
          <w:lang w:bidi="fa-IR"/>
        </w:rPr>
        <w:t xml:space="preserve">به نظر مي آيد اين </w:t>
      </w:r>
      <w:r w:rsidR="005C4122">
        <w:rPr>
          <w:rFonts w:hint="cs"/>
          <w:rtl/>
          <w:lang w:bidi="fa-IR"/>
        </w:rPr>
        <w:t xml:space="preserve">است </w:t>
      </w:r>
      <w:r w:rsidRPr="00A75419">
        <w:rPr>
          <w:rFonts w:hint="cs"/>
          <w:rtl/>
          <w:lang w:bidi="fa-IR"/>
        </w:rPr>
        <w:t xml:space="preserve">كه </w:t>
      </w:r>
      <w:r w:rsidR="005B78B6" w:rsidRPr="00A75419">
        <w:rPr>
          <w:rFonts w:hint="cs"/>
          <w:rtl/>
          <w:lang w:bidi="fa-IR"/>
        </w:rPr>
        <w:t>در</w:t>
      </w:r>
      <w:r w:rsidR="00981C06">
        <w:rPr>
          <w:rFonts w:hint="cs"/>
          <w:rtl/>
          <w:lang w:bidi="fa-IR"/>
        </w:rPr>
        <w:t>«</w:t>
      </w:r>
      <w:r w:rsidR="00981C06">
        <w:rPr>
          <w:rFonts w:cs="Badr" w:hint="cs"/>
          <w:rtl/>
          <w:lang w:bidi="fa-IR"/>
        </w:rPr>
        <w:t xml:space="preserve"> </w:t>
      </w:r>
      <w:r w:rsidR="005B78B6" w:rsidRPr="00C164AF">
        <w:rPr>
          <w:rFonts w:cs="Badr" w:hint="cs"/>
          <w:rtl/>
          <w:lang w:bidi="fa-IR"/>
        </w:rPr>
        <w:t>اذا تعدد الشرط واتحد الجزاء</w:t>
      </w:r>
      <w:r w:rsidR="00981C06">
        <w:rPr>
          <w:rFonts w:hint="cs"/>
          <w:rtl/>
          <w:lang w:bidi="fa-IR"/>
        </w:rPr>
        <w:t xml:space="preserve"> »</w:t>
      </w:r>
      <w:r w:rsidR="001117A5" w:rsidRPr="001117A5">
        <w:rPr>
          <w:rFonts w:hint="cs"/>
          <w:rtl/>
          <w:lang w:bidi="fa-IR"/>
        </w:rPr>
        <w:t>،</w:t>
      </w:r>
      <w:r w:rsidR="005B78B6" w:rsidRPr="00A75419">
        <w:rPr>
          <w:rFonts w:hint="cs"/>
          <w:rtl/>
          <w:lang w:bidi="fa-IR"/>
        </w:rPr>
        <w:t xml:space="preserve"> وجهي ندارد كه بگوييم مفهوم ندارد، آن كه مفهوم دارد اما راه حل و معالجه اين </w:t>
      </w:r>
      <w:r w:rsidR="005C4122">
        <w:rPr>
          <w:rFonts w:hint="cs"/>
          <w:rtl/>
          <w:lang w:bidi="fa-IR"/>
        </w:rPr>
        <w:t xml:space="preserve">است </w:t>
      </w:r>
      <w:r w:rsidR="005B78B6" w:rsidRPr="00A75419">
        <w:rPr>
          <w:rFonts w:hint="cs"/>
          <w:rtl/>
          <w:lang w:bidi="fa-IR"/>
        </w:rPr>
        <w:t xml:space="preserve">كه بايد تقسيم كرد به دو قسم كلي، يكي جاهايي كه </w:t>
      </w:r>
      <w:r w:rsidR="00AA08AC" w:rsidRPr="00A75419">
        <w:rPr>
          <w:rFonts w:hint="cs"/>
          <w:rtl/>
          <w:lang w:bidi="fa-IR"/>
        </w:rPr>
        <w:t xml:space="preserve">اجتماع دو تا شرط در يك مورد ممكن است، مثل </w:t>
      </w:r>
      <w:r w:rsidR="00AA08AC" w:rsidRPr="00C164AF">
        <w:rPr>
          <w:rFonts w:cs="Badr" w:hint="cs"/>
          <w:rtl/>
          <w:lang w:bidi="fa-IR"/>
        </w:rPr>
        <w:t>اذا خفي الاذان و اذا خفي الجدران</w:t>
      </w:r>
      <w:r w:rsidR="00AA08AC" w:rsidRPr="00A75419">
        <w:rPr>
          <w:rFonts w:hint="cs"/>
          <w:rtl/>
          <w:lang w:bidi="fa-IR"/>
        </w:rPr>
        <w:t xml:space="preserve">، اين دو تا با هم مي تواند جمع </w:t>
      </w:r>
      <w:r w:rsidR="00A4272E">
        <w:rPr>
          <w:rFonts w:hint="cs"/>
          <w:rtl/>
          <w:lang w:bidi="fa-IR"/>
        </w:rPr>
        <w:t>شود</w:t>
      </w:r>
      <w:r w:rsidR="00AA08AC" w:rsidRPr="00A75419">
        <w:rPr>
          <w:rFonts w:hint="cs"/>
          <w:rtl/>
          <w:lang w:bidi="fa-IR"/>
        </w:rPr>
        <w:t xml:space="preserve"> و به يك نقطه اي برسد كه هم خفاء اذان و هم خفاء جدران </w:t>
      </w:r>
      <w:r w:rsidR="005C4122">
        <w:rPr>
          <w:rFonts w:hint="cs"/>
          <w:rtl/>
          <w:lang w:bidi="fa-IR"/>
        </w:rPr>
        <w:t xml:space="preserve">است </w:t>
      </w:r>
      <w:r w:rsidR="00AA08AC" w:rsidRPr="00A75419">
        <w:rPr>
          <w:rFonts w:hint="cs"/>
          <w:rtl/>
          <w:lang w:bidi="fa-IR"/>
        </w:rPr>
        <w:t xml:space="preserve">يعني در يك مصداق صدق مي كند و در يك حال مكلف در يك نقطه مكاني قرار مي گيرد كه هم خفاء الجدران و الاذان است. </w:t>
      </w:r>
    </w:p>
    <w:p w:rsidR="00981C06" w:rsidRDefault="00981C06" w:rsidP="002664B8">
      <w:pPr>
        <w:pStyle w:val="Heading3"/>
        <w:bidi/>
        <w:rPr>
          <w:rtl/>
          <w:lang w:bidi="fa-IR"/>
        </w:rPr>
      </w:pPr>
      <w:bookmarkStart w:id="19" w:name="_Toc250835141"/>
      <w:r>
        <w:rPr>
          <w:rFonts w:hint="cs"/>
          <w:rtl/>
          <w:lang w:bidi="fa-IR"/>
        </w:rPr>
        <w:t xml:space="preserve">ب. عدم </w:t>
      </w:r>
      <w:r w:rsidR="00104D32">
        <w:rPr>
          <w:rFonts w:hint="cs"/>
          <w:rtl/>
          <w:lang w:bidi="fa-IR"/>
        </w:rPr>
        <w:t xml:space="preserve">قابلیت </w:t>
      </w:r>
      <w:r>
        <w:rPr>
          <w:rFonts w:hint="cs"/>
          <w:rtl/>
          <w:lang w:bidi="fa-IR"/>
        </w:rPr>
        <w:t>جمع شروط در مصداق</w:t>
      </w:r>
      <w:bookmarkEnd w:id="19"/>
      <w:r>
        <w:rPr>
          <w:rFonts w:hint="cs"/>
          <w:rtl/>
          <w:lang w:bidi="fa-IR"/>
        </w:rPr>
        <w:t xml:space="preserve"> </w:t>
      </w:r>
    </w:p>
    <w:p w:rsidR="003C1AAE" w:rsidRPr="00A75419" w:rsidRDefault="00AA08AC" w:rsidP="002664B8">
      <w:pPr>
        <w:rPr>
          <w:rtl/>
          <w:lang w:bidi="fa-IR"/>
        </w:rPr>
      </w:pPr>
      <w:r w:rsidRPr="00A75419">
        <w:rPr>
          <w:rFonts w:hint="cs"/>
          <w:rtl/>
          <w:lang w:bidi="fa-IR"/>
        </w:rPr>
        <w:t xml:space="preserve">يك وضعيت هم اين </w:t>
      </w:r>
      <w:r w:rsidR="005C4122">
        <w:rPr>
          <w:rFonts w:hint="cs"/>
          <w:rtl/>
          <w:lang w:bidi="fa-IR"/>
        </w:rPr>
        <w:t xml:space="preserve">است </w:t>
      </w:r>
      <w:r w:rsidRPr="00A75419">
        <w:rPr>
          <w:rFonts w:hint="cs"/>
          <w:rtl/>
          <w:lang w:bidi="fa-IR"/>
        </w:rPr>
        <w:t>كه اين شرطها قابل جمع در مصداق نيستند</w:t>
      </w:r>
      <w:r w:rsidR="00981C06">
        <w:rPr>
          <w:rFonts w:hint="cs"/>
          <w:rtl/>
          <w:lang w:bidi="fa-IR"/>
        </w:rPr>
        <w:t>.</w:t>
      </w:r>
      <w:r w:rsidR="00222144" w:rsidRPr="00A75419">
        <w:rPr>
          <w:rFonts w:hint="cs"/>
          <w:rtl/>
          <w:lang w:bidi="fa-IR"/>
        </w:rPr>
        <w:t xml:space="preserve"> مصداق واحدي</w:t>
      </w:r>
      <w:r w:rsidR="001117A5" w:rsidRPr="001117A5">
        <w:rPr>
          <w:rFonts w:hint="cs"/>
          <w:rtl/>
          <w:lang w:bidi="fa-IR"/>
        </w:rPr>
        <w:t>،</w:t>
      </w:r>
      <w:r w:rsidR="00222144" w:rsidRPr="00A75419">
        <w:rPr>
          <w:rFonts w:hint="cs"/>
          <w:rtl/>
          <w:lang w:bidi="fa-IR"/>
        </w:rPr>
        <w:t xml:space="preserve"> مثل بحث خودمان، كه يك تصوير بنابر يك نظر نمي تواند هم تصوير</w:t>
      </w:r>
      <w:r w:rsidR="00981C06">
        <w:rPr>
          <w:rFonts w:hint="cs"/>
          <w:rtl/>
          <w:lang w:bidi="fa-IR"/>
        </w:rPr>
        <w:t xml:space="preserve"> حيوان باشد، هم تصوير ملك باشد. </w:t>
      </w:r>
      <w:r w:rsidR="00222144" w:rsidRPr="00A75419">
        <w:rPr>
          <w:rFonts w:hint="cs"/>
          <w:rtl/>
          <w:lang w:bidi="fa-IR"/>
        </w:rPr>
        <w:t xml:space="preserve">ولي در اذا خفي الجدران در يك نقطه </w:t>
      </w:r>
      <w:r w:rsidR="00222144" w:rsidRPr="00C164AF">
        <w:rPr>
          <w:rFonts w:cs="Badr" w:hint="cs"/>
          <w:rtl/>
          <w:lang w:bidi="fa-IR"/>
        </w:rPr>
        <w:t>اذا خفي الجدران و اذاخفي الجدران</w:t>
      </w:r>
      <w:r w:rsidR="00222144" w:rsidRPr="00A75419">
        <w:rPr>
          <w:rFonts w:hint="cs"/>
          <w:rtl/>
          <w:lang w:bidi="fa-IR"/>
        </w:rPr>
        <w:t xml:space="preserve"> </w:t>
      </w:r>
      <w:r w:rsidR="005C4122">
        <w:rPr>
          <w:rFonts w:hint="cs"/>
          <w:rtl/>
          <w:lang w:bidi="fa-IR"/>
        </w:rPr>
        <w:t xml:space="preserve">است </w:t>
      </w:r>
      <w:r w:rsidR="00222144" w:rsidRPr="00A75419">
        <w:rPr>
          <w:rFonts w:hint="cs"/>
          <w:rtl/>
          <w:lang w:bidi="fa-IR"/>
        </w:rPr>
        <w:t>و اين دو تا با هم فرق دارد ودر هر كدام ما نظري داريم</w:t>
      </w:r>
      <w:r w:rsidR="001117A5" w:rsidRPr="001117A5">
        <w:rPr>
          <w:rFonts w:hint="cs"/>
          <w:rtl/>
          <w:lang w:bidi="fa-IR"/>
        </w:rPr>
        <w:t>.</w:t>
      </w:r>
    </w:p>
    <w:p w:rsidR="00981C06" w:rsidRDefault="00222144" w:rsidP="002664B8">
      <w:pPr>
        <w:rPr>
          <w:rtl/>
          <w:lang w:bidi="fa-IR"/>
        </w:rPr>
      </w:pPr>
      <w:r w:rsidRPr="00A75419">
        <w:rPr>
          <w:rFonts w:hint="cs"/>
          <w:rtl/>
          <w:lang w:bidi="fa-IR"/>
        </w:rPr>
        <w:t xml:space="preserve">در صورت اول كه بحث خفاء جدران باشد كه قابل جمع اند كه در يك حال هم خفي الجدران و هم خفي الاذان </w:t>
      </w:r>
      <w:r w:rsidR="005C4122">
        <w:rPr>
          <w:rFonts w:hint="cs"/>
          <w:rtl/>
          <w:lang w:bidi="fa-IR"/>
        </w:rPr>
        <w:t xml:space="preserve">است </w:t>
      </w:r>
      <w:r w:rsidRPr="00A75419">
        <w:rPr>
          <w:rFonts w:hint="cs"/>
          <w:rtl/>
          <w:lang w:bidi="fa-IR"/>
        </w:rPr>
        <w:t>و هر دو صدق مي كند</w:t>
      </w:r>
      <w:r w:rsidR="001117A5" w:rsidRPr="001117A5">
        <w:rPr>
          <w:rFonts w:hint="cs"/>
          <w:rtl/>
          <w:lang w:bidi="fa-IR"/>
        </w:rPr>
        <w:t>.</w:t>
      </w:r>
      <w:r w:rsidRPr="00A75419">
        <w:rPr>
          <w:rFonts w:hint="cs"/>
          <w:rtl/>
          <w:lang w:bidi="fa-IR"/>
        </w:rPr>
        <w:t xml:space="preserve"> در آنجا مي شود گفت كه</w:t>
      </w:r>
      <w:r w:rsidR="001117A5" w:rsidRPr="001117A5">
        <w:rPr>
          <w:rFonts w:hint="cs"/>
          <w:rtl/>
          <w:lang w:bidi="fa-IR"/>
        </w:rPr>
        <w:t>،</w:t>
      </w:r>
      <w:r w:rsidRPr="00A75419">
        <w:rPr>
          <w:rFonts w:hint="cs"/>
          <w:rtl/>
          <w:lang w:bidi="fa-IR"/>
        </w:rPr>
        <w:t xml:space="preserve"> بين مفهوم هر كدام و منطوق ديگري عموم و خصوص </w:t>
      </w:r>
      <w:r w:rsidRPr="00A75419">
        <w:rPr>
          <w:rFonts w:hint="cs"/>
          <w:rtl/>
          <w:lang w:bidi="fa-IR"/>
        </w:rPr>
        <w:lastRenderedPageBreak/>
        <w:t xml:space="preserve">من و جه </w:t>
      </w:r>
      <w:r w:rsidR="005C4122">
        <w:rPr>
          <w:rFonts w:hint="cs"/>
          <w:rtl/>
          <w:lang w:bidi="fa-IR"/>
        </w:rPr>
        <w:t xml:space="preserve">است </w:t>
      </w:r>
      <w:r w:rsidRPr="00A75419">
        <w:rPr>
          <w:rFonts w:hint="cs"/>
          <w:rtl/>
          <w:lang w:bidi="fa-IR"/>
        </w:rPr>
        <w:t>و عموم و خصوص من وجه كه شد، تعارض مي كند</w:t>
      </w:r>
      <w:r w:rsidR="001117A5" w:rsidRPr="001117A5">
        <w:rPr>
          <w:rFonts w:hint="cs"/>
          <w:rtl/>
          <w:lang w:bidi="fa-IR"/>
        </w:rPr>
        <w:t>،</w:t>
      </w:r>
      <w:r w:rsidRPr="00A75419">
        <w:rPr>
          <w:rFonts w:hint="cs"/>
          <w:rtl/>
          <w:lang w:bidi="fa-IR"/>
        </w:rPr>
        <w:t xml:space="preserve"> بايد رجوع به عمومات فوق </w:t>
      </w:r>
      <w:r w:rsidR="00D951B0">
        <w:rPr>
          <w:rFonts w:hint="cs"/>
          <w:rtl/>
          <w:lang w:bidi="fa-IR"/>
        </w:rPr>
        <w:t xml:space="preserve">کنیم </w:t>
      </w:r>
      <w:r w:rsidRPr="00A75419">
        <w:rPr>
          <w:rFonts w:hint="cs"/>
          <w:rtl/>
          <w:lang w:bidi="fa-IR"/>
        </w:rPr>
        <w:t>.</w:t>
      </w:r>
      <w:r w:rsidR="00D6203A" w:rsidRPr="00A75419">
        <w:rPr>
          <w:rFonts w:hint="cs"/>
          <w:rtl/>
          <w:lang w:bidi="fa-IR"/>
        </w:rPr>
        <w:t xml:space="preserve"> آن وقت عمومات فوق مورد به مورد فرق مي ك</w:t>
      </w:r>
      <w:r w:rsidR="00981C06">
        <w:rPr>
          <w:rFonts w:hint="cs"/>
          <w:rtl/>
          <w:lang w:bidi="fa-IR"/>
        </w:rPr>
        <w:t>ن</w:t>
      </w:r>
      <w:r w:rsidR="00D6203A" w:rsidRPr="00A75419">
        <w:rPr>
          <w:rFonts w:hint="cs"/>
          <w:rtl/>
          <w:lang w:bidi="fa-IR"/>
        </w:rPr>
        <w:t>ند</w:t>
      </w:r>
      <w:r w:rsidR="00981C06">
        <w:rPr>
          <w:rFonts w:hint="cs"/>
          <w:rtl/>
          <w:lang w:bidi="fa-IR"/>
        </w:rPr>
        <w:t xml:space="preserve">. </w:t>
      </w:r>
    </w:p>
    <w:p w:rsidR="003734FD" w:rsidRDefault="00D6203A" w:rsidP="002664B8">
      <w:pPr>
        <w:rPr>
          <w:rtl/>
          <w:lang w:bidi="fa-IR"/>
        </w:rPr>
      </w:pPr>
      <w:r w:rsidRPr="00A75419">
        <w:rPr>
          <w:rFonts w:hint="cs"/>
          <w:rtl/>
          <w:lang w:bidi="fa-IR"/>
        </w:rPr>
        <w:t xml:space="preserve">گاهي عمومات فوق مي گويد خفاء اذان شده </w:t>
      </w:r>
      <w:r w:rsidR="005C4122">
        <w:rPr>
          <w:rFonts w:hint="cs"/>
          <w:rtl/>
          <w:lang w:bidi="fa-IR"/>
        </w:rPr>
        <w:t xml:space="preserve">است </w:t>
      </w:r>
      <w:r w:rsidRPr="00A75419">
        <w:rPr>
          <w:rFonts w:hint="cs"/>
          <w:rtl/>
          <w:lang w:bidi="fa-IR"/>
        </w:rPr>
        <w:t xml:space="preserve">ولي جدران </w:t>
      </w:r>
      <w:r w:rsidR="000F3087" w:rsidRPr="00A75419">
        <w:rPr>
          <w:rFonts w:hint="cs"/>
          <w:rtl/>
          <w:lang w:bidi="fa-IR"/>
        </w:rPr>
        <w:t xml:space="preserve">مخفي </w:t>
      </w:r>
      <w:r w:rsidRPr="00A75419">
        <w:rPr>
          <w:rFonts w:hint="cs"/>
          <w:rtl/>
          <w:lang w:bidi="fa-IR"/>
        </w:rPr>
        <w:t>نشده</w:t>
      </w:r>
      <w:r w:rsidR="001117A5" w:rsidRPr="001117A5">
        <w:rPr>
          <w:rFonts w:hint="cs"/>
          <w:rtl/>
          <w:lang w:bidi="fa-IR"/>
        </w:rPr>
        <w:t>،</w:t>
      </w:r>
      <w:r w:rsidR="00C164AF">
        <w:rPr>
          <w:rFonts w:hint="cs"/>
          <w:rtl/>
          <w:lang w:bidi="fa-IR"/>
        </w:rPr>
        <w:t xml:space="preserve"> </w:t>
      </w:r>
      <w:r w:rsidR="000F3087" w:rsidRPr="00A75419">
        <w:rPr>
          <w:rFonts w:hint="cs"/>
          <w:rtl/>
          <w:lang w:bidi="fa-IR"/>
        </w:rPr>
        <w:t>تعارض مي شود،</w:t>
      </w:r>
      <w:r w:rsidRPr="00A75419">
        <w:rPr>
          <w:rFonts w:hint="cs"/>
          <w:rtl/>
          <w:lang w:bidi="fa-IR"/>
        </w:rPr>
        <w:t xml:space="preserve"> تساقط مي كند. عام </w:t>
      </w:r>
      <w:r w:rsidR="000F3087" w:rsidRPr="00A75419">
        <w:rPr>
          <w:rFonts w:hint="cs"/>
          <w:rtl/>
          <w:lang w:bidi="fa-IR"/>
        </w:rPr>
        <w:t>فوق مي گويد اص</w:t>
      </w:r>
      <w:r w:rsidRPr="00A75419">
        <w:rPr>
          <w:rFonts w:hint="cs"/>
          <w:rtl/>
          <w:lang w:bidi="fa-IR"/>
        </w:rPr>
        <w:t>ل در نماز ت</w:t>
      </w:r>
      <w:r w:rsidR="000F3087" w:rsidRPr="00A75419">
        <w:rPr>
          <w:rFonts w:hint="cs"/>
          <w:rtl/>
          <w:lang w:bidi="fa-IR"/>
        </w:rPr>
        <w:t>م</w:t>
      </w:r>
      <w:r w:rsidRPr="00A75419">
        <w:rPr>
          <w:rFonts w:hint="cs"/>
          <w:rtl/>
          <w:lang w:bidi="fa-IR"/>
        </w:rPr>
        <w:t>ام است</w:t>
      </w:r>
      <w:r w:rsidR="000F3087" w:rsidRPr="00A75419">
        <w:rPr>
          <w:rFonts w:hint="cs"/>
          <w:rtl/>
          <w:lang w:bidi="fa-IR"/>
        </w:rPr>
        <w:t>، اينجا مي شود نماز تمام است، اگر عام فوقي در يك جايي مي گفت چيز ديگر است</w:t>
      </w:r>
      <w:r w:rsidR="001117A5" w:rsidRPr="001117A5">
        <w:rPr>
          <w:rFonts w:hint="cs"/>
          <w:rtl/>
          <w:lang w:bidi="fa-IR"/>
        </w:rPr>
        <w:t>،</w:t>
      </w:r>
      <w:r w:rsidR="000F3087" w:rsidRPr="00A75419">
        <w:rPr>
          <w:rFonts w:hint="cs"/>
          <w:rtl/>
          <w:lang w:bidi="fa-IR"/>
        </w:rPr>
        <w:t xml:space="preserve"> قصر است،‌</w:t>
      </w:r>
      <w:r w:rsidR="00C164AF">
        <w:rPr>
          <w:rFonts w:hint="cs"/>
          <w:rtl/>
          <w:lang w:bidi="fa-IR"/>
        </w:rPr>
        <w:t xml:space="preserve"> </w:t>
      </w:r>
      <w:r w:rsidR="000F3087" w:rsidRPr="00A75419">
        <w:rPr>
          <w:rFonts w:hint="cs"/>
          <w:rtl/>
          <w:lang w:bidi="fa-IR"/>
        </w:rPr>
        <w:t xml:space="preserve">اينجا هم قصر مي شد فلذا ما نه مي گوييم جمع به </w:t>
      </w:r>
      <w:r w:rsidR="00981C06">
        <w:rPr>
          <w:rFonts w:hint="cs"/>
          <w:rtl/>
          <w:lang w:bidi="fa-IR"/>
        </w:rPr>
        <w:t>«أ</w:t>
      </w:r>
      <w:r w:rsidR="000F3087" w:rsidRPr="00A75419">
        <w:rPr>
          <w:rFonts w:hint="cs"/>
          <w:rtl/>
          <w:lang w:bidi="fa-IR"/>
        </w:rPr>
        <w:t>و</w:t>
      </w:r>
      <w:r w:rsidR="00981C06">
        <w:rPr>
          <w:rFonts w:hint="cs"/>
          <w:rtl/>
          <w:lang w:bidi="fa-IR"/>
        </w:rPr>
        <w:t>»</w:t>
      </w:r>
      <w:r w:rsidR="001117A5" w:rsidRPr="001117A5">
        <w:rPr>
          <w:rFonts w:hint="cs"/>
          <w:rtl/>
          <w:lang w:bidi="fa-IR"/>
        </w:rPr>
        <w:t>،</w:t>
      </w:r>
      <w:r w:rsidR="000F3087" w:rsidRPr="00A75419">
        <w:rPr>
          <w:rFonts w:hint="cs"/>
          <w:rtl/>
          <w:lang w:bidi="fa-IR"/>
        </w:rPr>
        <w:t xml:space="preserve">‌ نه جمع به </w:t>
      </w:r>
      <w:r w:rsidR="00981C06">
        <w:rPr>
          <w:rFonts w:hint="cs"/>
          <w:rtl/>
          <w:lang w:bidi="fa-IR"/>
        </w:rPr>
        <w:t>«</w:t>
      </w:r>
      <w:r w:rsidR="000F3087" w:rsidRPr="00A75419">
        <w:rPr>
          <w:rFonts w:hint="cs"/>
          <w:rtl/>
          <w:lang w:bidi="fa-IR"/>
        </w:rPr>
        <w:t>واو</w:t>
      </w:r>
      <w:r w:rsidR="00981C06">
        <w:rPr>
          <w:rFonts w:hint="cs"/>
          <w:rtl/>
          <w:lang w:bidi="fa-IR"/>
        </w:rPr>
        <w:t>»</w:t>
      </w:r>
      <w:r w:rsidR="001117A5" w:rsidRPr="001117A5">
        <w:rPr>
          <w:rFonts w:hint="cs"/>
          <w:rtl/>
          <w:lang w:bidi="fa-IR"/>
        </w:rPr>
        <w:t>،</w:t>
      </w:r>
      <w:r w:rsidR="000F3087" w:rsidRPr="00A75419">
        <w:rPr>
          <w:rFonts w:hint="cs"/>
          <w:rtl/>
          <w:lang w:bidi="fa-IR"/>
        </w:rPr>
        <w:t xml:space="preserve"> مي گوييم تعارض، تساقط</w:t>
      </w:r>
      <w:r w:rsidR="001117A5" w:rsidRPr="001117A5">
        <w:rPr>
          <w:rFonts w:hint="cs"/>
          <w:rtl/>
          <w:lang w:bidi="fa-IR"/>
        </w:rPr>
        <w:t>،</w:t>
      </w:r>
      <w:r w:rsidR="000F3087" w:rsidRPr="00A75419">
        <w:rPr>
          <w:rFonts w:hint="cs"/>
          <w:rtl/>
          <w:lang w:bidi="fa-IR"/>
        </w:rPr>
        <w:t xml:space="preserve"> رجوع به عام فوق</w:t>
      </w:r>
      <w:r w:rsidR="001117A5" w:rsidRPr="001117A5">
        <w:rPr>
          <w:rFonts w:hint="cs"/>
          <w:rtl/>
          <w:lang w:bidi="fa-IR"/>
        </w:rPr>
        <w:t>،</w:t>
      </w:r>
      <w:r w:rsidR="000F3087" w:rsidRPr="00A75419">
        <w:rPr>
          <w:rFonts w:hint="cs"/>
          <w:rtl/>
          <w:lang w:bidi="fa-IR"/>
        </w:rPr>
        <w:t xml:space="preserve"> عام فوق نتيجه اش گاهي </w:t>
      </w:r>
      <w:r w:rsidR="00981C06">
        <w:rPr>
          <w:rFonts w:hint="cs"/>
          <w:rtl/>
          <w:lang w:bidi="fa-IR"/>
        </w:rPr>
        <w:t>«</w:t>
      </w:r>
      <w:r w:rsidR="000F3087" w:rsidRPr="00A75419">
        <w:rPr>
          <w:rFonts w:hint="cs"/>
          <w:rtl/>
          <w:lang w:bidi="fa-IR"/>
        </w:rPr>
        <w:t>واو</w:t>
      </w:r>
      <w:r w:rsidR="00981C06">
        <w:rPr>
          <w:rFonts w:hint="cs"/>
          <w:rtl/>
          <w:lang w:bidi="fa-IR"/>
        </w:rPr>
        <w:t>»</w:t>
      </w:r>
      <w:r w:rsidR="000F3087" w:rsidRPr="00A75419">
        <w:rPr>
          <w:rFonts w:hint="cs"/>
          <w:rtl/>
          <w:lang w:bidi="fa-IR"/>
        </w:rPr>
        <w:t xml:space="preserve"> است</w:t>
      </w:r>
      <w:r w:rsidR="001117A5" w:rsidRPr="001117A5">
        <w:rPr>
          <w:rFonts w:hint="cs"/>
          <w:rtl/>
          <w:lang w:bidi="fa-IR"/>
        </w:rPr>
        <w:t>،</w:t>
      </w:r>
      <w:r w:rsidR="00981C06">
        <w:rPr>
          <w:rFonts w:hint="cs"/>
          <w:rtl/>
          <w:lang w:bidi="fa-IR"/>
        </w:rPr>
        <w:t xml:space="preserve"> گاهي </w:t>
      </w:r>
      <w:r w:rsidR="003734FD">
        <w:rPr>
          <w:rFonts w:hint="cs"/>
          <w:rtl/>
          <w:lang w:bidi="fa-IR"/>
        </w:rPr>
        <w:t>«أ</w:t>
      </w:r>
      <w:r w:rsidR="000F3087" w:rsidRPr="00A75419">
        <w:rPr>
          <w:rFonts w:hint="cs"/>
          <w:rtl/>
          <w:lang w:bidi="fa-IR"/>
        </w:rPr>
        <w:t>و</w:t>
      </w:r>
      <w:r w:rsidR="003734FD">
        <w:rPr>
          <w:rFonts w:hint="cs"/>
          <w:rtl/>
          <w:lang w:bidi="fa-IR"/>
        </w:rPr>
        <w:t>»</w:t>
      </w:r>
      <w:r w:rsidR="000F3087" w:rsidRPr="00A75419">
        <w:rPr>
          <w:rFonts w:hint="cs"/>
          <w:rtl/>
          <w:lang w:bidi="fa-IR"/>
        </w:rPr>
        <w:t xml:space="preserve"> است</w:t>
      </w:r>
      <w:r w:rsidR="001117A5" w:rsidRPr="001117A5">
        <w:rPr>
          <w:rFonts w:hint="cs"/>
          <w:rtl/>
          <w:lang w:bidi="fa-IR"/>
        </w:rPr>
        <w:t>.</w:t>
      </w:r>
    </w:p>
    <w:p w:rsidR="003734FD" w:rsidRPr="00A75419" w:rsidRDefault="000F3087" w:rsidP="002664B8">
      <w:pPr>
        <w:rPr>
          <w:rtl/>
          <w:lang w:bidi="fa-IR"/>
        </w:rPr>
      </w:pPr>
      <w:r w:rsidRPr="00A75419">
        <w:rPr>
          <w:rFonts w:hint="cs"/>
          <w:rtl/>
          <w:lang w:bidi="fa-IR"/>
        </w:rPr>
        <w:t xml:space="preserve"> چون يكي مخفي شده</w:t>
      </w:r>
      <w:r w:rsidR="001117A5" w:rsidRPr="001117A5">
        <w:rPr>
          <w:rFonts w:hint="cs"/>
          <w:rtl/>
          <w:lang w:bidi="fa-IR"/>
        </w:rPr>
        <w:t>،</w:t>
      </w:r>
      <w:r w:rsidRPr="00A75419">
        <w:rPr>
          <w:rFonts w:hint="cs"/>
          <w:rtl/>
          <w:lang w:bidi="fa-IR"/>
        </w:rPr>
        <w:t xml:space="preserve"> و يكي مخفي نشده، اگر عام فوق بگويد كه قصر</w:t>
      </w:r>
      <w:r w:rsidR="001117A5" w:rsidRPr="001117A5">
        <w:rPr>
          <w:rFonts w:hint="cs"/>
          <w:rtl/>
          <w:lang w:bidi="fa-IR"/>
        </w:rPr>
        <w:t>،</w:t>
      </w:r>
      <w:r w:rsidRPr="00A75419">
        <w:rPr>
          <w:rFonts w:hint="cs"/>
          <w:rtl/>
          <w:lang w:bidi="fa-IR"/>
        </w:rPr>
        <w:t xml:space="preserve"> نتيجه اش </w:t>
      </w:r>
      <w:r w:rsidR="003734FD">
        <w:rPr>
          <w:rFonts w:hint="cs"/>
          <w:rtl/>
          <w:lang w:bidi="fa-IR"/>
        </w:rPr>
        <w:t>«أ</w:t>
      </w:r>
      <w:r w:rsidR="003734FD" w:rsidRPr="00A75419">
        <w:rPr>
          <w:rFonts w:hint="cs"/>
          <w:rtl/>
          <w:lang w:bidi="fa-IR"/>
        </w:rPr>
        <w:t>و</w:t>
      </w:r>
      <w:r w:rsidR="003734FD">
        <w:rPr>
          <w:rFonts w:hint="cs"/>
          <w:rtl/>
          <w:lang w:bidi="fa-IR"/>
        </w:rPr>
        <w:t>»</w:t>
      </w:r>
      <w:r w:rsidR="003734FD" w:rsidRPr="00A75419">
        <w:rPr>
          <w:rFonts w:hint="cs"/>
          <w:rtl/>
          <w:lang w:bidi="fa-IR"/>
        </w:rPr>
        <w:t xml:space="preserve"> </w:t>
      </w:r>
      <w:r w:rsidRPr="00A75419">
        <w:rPr>
          <w:rFonts w:hint="cs"/>
          <w:rtl/>
          <w:lang w:bidi="fa-IR"/>
        </w:rPr>
        <w:t>است، يعني يكي از اينها كه مخفي باشد، نماز قصر مي شود</w:t>
      </w:r>
      <w:r w:rsidR="003734FD">
        <w:rPr>
          <w:rFonts w:hint="cs"/>
          <w:rtl/>
          <w:lang w:bidi="fa-IR"/>
        </w:rPr>
        <w:t>.</w:t>
      </w:r>
      <w:r w:rsidRPr="00A75419">
        <w:rPr>
          <w:rFonts w:hint="cs"/>
          <w:rtl/>
          <w:lang w:bidi="fa-IR"/>
        </w:rPr>
        <w:t xml:space="preserve"> ولي عام فوق اگر تمام باشد، نتيجه اش</w:t>
      </w:r>
      <w:r w:rsidR="003734FD">
        <w:rPr>
          <w:rFonts w:hint="cs"/>
          <w:rtl/>
          <w:lang w:bidi="fa-IR"/>
        </w:rPr>
        <w:t>«</w:t>
      </w:r>
      <w:r w:rsidR="003734FD" w:rsidRPr="00A75419">
        <w:rPr>
          <w:rFonts w:hint="cs"/>
          <w:rtl/>
          <w:lang w:bidi="fa-IR"/>
        </w:rPr>
        <w:t>واو</w:t>
      </w:r>
      <w:r w:rsidR="003734FD">
        <w:rPr>
          <w:rFonts w:hint="cs"/>
          <w:rtl/>
          <w:lang w:bidi="fa-IR"/>
        </w:rPr>
        <w:t xml:space="preserve">» </w:t>
      </w:r>
      <w:r w:rsidRPr="00A75419">
        <w:rPr>
          <w:rFonts w:hint="cs"/>
          <w:rtl/>
          <w:lang w:bidi="fa-IR"/>
        </w:rPr>
        <w:t>است، يعني دو تايي بايد باشد و</w:t>
      </w:r>
      <w:r w:rsidR="00C164AF">
        <w:rPr>
          <w:rFonts w:hint="cs"/>
          <w:rtl/>
          <w:lang w:bidi="fa-IR"/>
        </w:rPr>
        <w:t xml:space="preserve"> </w:t>
      </w:r>
      <w:r w:rsidRPr="00A75419">
        <w:rPr>
          <w:rFonts w:hint="cs"/>
          <w:rtl/>
          <w:lang w:bidi="fa-IR"/>
        </w:rPr>
        <w:t>يكي كه مخفي شده و ديگري نشده باز هم تمام است</w:t>
      </w:r>
      <w:r w:rsidR="003734FD">
        <w:rPr>
          <w:rFonts w:hint="cs"/>
          <w:rtl/>
          <w:lang w:bidi="fa-IR"/>
        </w:rPr>
        <w:t>. ف</w:t>
      </w:r>
      <w:r w:rsidRPr="00A75419">
        <w:rPr>
          <w:rFonts w:hint="cs"/>
          <w:rtl/>
          <w:lang w:bidi="fa-IR"/>
        </w:rPr>
        <w:t xml:space="preserve">لذا جمع به </w:t>
      </w:r>
      <w:r w:rsidR="003734FD">
        <w:rPr>
          <w:rFonts w:hint="cs"/>
          <w:rtl/>
          <w:lang w:bidi="fa-IR"/>
        </w:rPr>
        <w:t>«أ</w:t>
      </w:r>
      <w:r w:rsidR="003734FD" w:rsidRPr="00A75419">
        <w:rPr>
          <w:rFonts w:hint="cs"/>
          <w:rtl/>
          <w:lang w:bidi="fa-IR"/>
        </w:rPr>
        <w:t>و</w:t>
      </w:r>
      <w:r w:rsidR="003734FD">
        <w:rPr>
          <w:rFonts w:hint="cs"/>
          <w:rtl/>
          <w:lang w:bidi="fa-IR"/>
        </w:rPr>
        <w:t>»</w:t>
      </w:r>
      <w:r w:rsidR="003734FD" w:rsidRPr="00A75419">
        <w:rPr>
          <w:rFonts w:hint="cs"/>
          <w:rtl/>
          <w:lang w:bidi="fa-IR"/>
        </w:rPr>
        <w:t xml:space="preserve"> </w:t>
      </w:r>
      <w:r w:rsidR="003734FD">
        <w:rPr>
          <w:rFonts w:hint="cs"/>
          <w:rtl/>
          <w:lang w:bidi="fa-IR"/>
        </w:rPr>
        <w:t>و«</w:t>
      </w:r>
      <w:r w:rsidR="003734FD" w:rsidRPr="00A75419">
        <w:rPr>
          <w:rFonts w:hint="cs"/>
          <w:rtl/>
          <w:lang w:bidi="fa-IR"/>
        </w:rPr>
        <w:t>واو</w:t>
      </w:r>
      <w:r w:rsidR="003734FD">
        <w:rPr>
          <w:rFonts w:hint="cs"/>
          <w:rtl/>
          <w:lang w:bidi="fa-IR"/>
        </w:rPr>
        <w:t xml:space="preserve">» </w:t>
      </w:r>
      <w:r w:rsidRPr="00A75419">
        <w:rPr>
          <w:rFonts w:hint="cs"/>
          <w:rtl/>
          <w:lang w:bidi="fa-IR"/>
        </w:rPr>
        <w:t xml:space="preserve">كه بعضي مي گويند جمع به </w:t>
      </w:r>
      <w:r w:rsidR="003734FD">
        <w:rPr>
          <w:rFonts w:hint="cs"/>
          <w:rtl/>
          <w:lang w:bidi="fa-IR"/>
        </w:rPr>
        <w:t>«</w:t>
      </w:r>
      <w:r w:rsidR="003734FD" w:rsidRPr="00A75419">
        <w:rPr>
          <w:rFonts w:hint="cs"/>
          <w:rtl/>
          <w:lang w:bidi="fa-IR"/>
        </w:rPr>
        <w:t>واو</w:t>
      </w:r>
      <w:r w:rsidR="003734FD">
        <w:rPr>
          <w:rFonts w:hint="cs"/>
          <w:rtl/>
          <w:lang w:bidi="fa-IR"/>
        </w:rPr>
        <w:t xml:space="preserve">» </w:t>
      </w:r>
      <w:r w:rsidRPr="00A75419">
        <w:rPr>
          <w:rFonts w:hint="cs"/>
          <w:rtl/>
          <w:lang w:bidi="fa-IR"/>
        </w:rPr>
        <w:t xml:space="preserve">، بعضي مي گويند جمع به </w:t>
      </w:r>
      <w:r w:rsidR="003734FD">
        <w:rPr>
          <w:rFonts w:hint="cs"/>
          <w:rtl/>
          <w:lang w:bidi="fa-IR"/>
        </w:rPr>
        <w:t>«أ</w:t>
      </w:r>
      <w:r w:rsidRPr="00A75419">
        <w:rPr>
          <w:rFonts w:hint="cs"/>
          <w:rtl/>
          <w:lang w:bidi="fa-IR"/>
        </w:rPr>
        <w:t>و</w:t>
      </w:r>
      <w:r w:rsidR="003734FD">
        <w:rPr>
          <w:rFonts w:hint="cs"/>
          <w:rtl/>
          <w:lang w:bidi="fa-IR"/>
        </w:rPr>
        <w:t>»</w:t>
      </w:r>
      <w:r w:rsidR="001117A5" w:rsidRPr="001117A5">
        <w:rPr>
          <w:rFonts w:hint="cs"/>
          <w:rtl/>
          <w:lang w:bidi="fa-IR"/>
        </w:rPr>
        <w:t>،</w:t>
      </w:r>
      <w:r w:rsidRPr="00A75419">
        <w:rPr>
          <w:rFonts w:hint="cs"/>
          <w:rtl/>
          <w:lang w:bidi="fa-IR"/>
        </w:rPr>
        <w:t xml:space="preserve"> كليت ندارد.</w:t>
      </w:r>
      <w:r w:rsidR="003734FD" w:rsidRPr="003734FD">
        <w:rPr>
          <w:rFonts w:hint="cs"/>
          <w:rtl/>
          <w:lang w:bidi="fa-IR"/>
        </w:rPr>
        <w:t xml:space="preserve"> </w:t>
      </w:r>
      <w:r w:rsidR="003734FD" w:rsidRPr="001117A5">
        <w:rPr>
          <w:rFonts w:hint="cs"/>
          <w:rtl/>
          <w:lang w:bidi="fa-IR"/>
        </w:rPr>
        <w:t>.</w:t>
      </w:r>
      <w:r w:rsidR="003734FD" w:rsidRPr="00A75419">
        <w:rPr>
          <w:rFonts w:hint="cs"/>
          <w:rtl/>
          <w:lang w:bidi="fa-IR"/>
        </w:rPr>
        <w:t xml:space="preserve"> بايد فرمول اصولي درستش را اجرا </w:t>
      </w:r>
      <w:r w:rsidR="003734FD">
        <w:rPr>
          <w:rFonts w:hint="cs"/>
          <w:rtl/>
          <w:lang w:bidi="fa-IR"/>
        </w:rPr>
        <w:t xml:space="preserve">کنیم </w:t>
      </w:r>
      <w:r w:rsidR="003734FD" w:rsidRPr="00A75419">
        <w:rPr>
          <w:rFonts w:hint="cs"/>
          <w:rtl/>
          <w:lang w:bidi="fa-IR"/>
        </w:rPr>
        <w:t xml:space="preserve"> تعارض من وجه، تساقط و رجوع به عام فوق </w:t>
      </w:r>
      <w:r w:rsidR="003734FD">
        <w:rPr>
          <w:rFonts w:hint="cs"/>
          <w:rtl/>
          <w:lang w:bidi="fa-IR"/>
        </w:rPr>
        <w:t xml:space="preserve">است </w:t>
      </w:r>
      <w:r w:rsidR="003734FD" w:rsidRPr="00A75419">
        <w:rPr>
          <w:rFonts w:hint="cs"/>
          <w:rtl/>
          <w:lang w:bidi="fa-IR"/>
        </w:rPr>
        <w:t>گاهي اين و گاهي آن است</w:t>
      </w:r>
      <w:r w:rsidR="003734FD">
        <w:rPr>
          <w:rFonts w:hint="cs"/>
          <w:rtl/>
          <w:lang w:bidi="fa-IR"/>
        </w:rPr>
        <w:t>.</w:t>
      </w:r>
      <w:r w:rsidR="003734FD" w:rsidRPr="003734FD">
        <w:rPr>
          <w:rFonts w:hint="cs"/>
          <w:rtl/>
          <w:lang w:bidi="fa-IR"/>
        </w:rPr>
        <w:t xml:space="preserve"> </w:t>
      </w:r>
      <w:r w:rsidR="003734FD" w:rsidRPr="00A75419">
        <w:rPr>
          <w:rFonts w:hint="cs"/>
          <w:rtl/>
          <w:lang w:bidi="fa-IR"/>
        </w:rPr>
        <w:t>نرجع الي العام الفوقاني يا اگر نبود الي الاصل العملي.</w:t>
      </w:r>
    </w:p>
    <w:p w:rsidR="00D35079" w:rsidRPr="00A75419" w:rsidRDefault="00D35079" w:rsidP="002664B8">
      <w:pPr>
        <w:rPr>
          <w:rtl/>
          <w:lang w:bidi="fa-IR"/>
        </w:rPr>
      </w:pPr>
      <w:r w:rsidRPr="00A75419">
        <w:rPr>
          <w:rFonts w:hint="cs"/>
          <w:rtl/>
          <w:lang w:bidi="fa-IR"/>
        </w:rPr>
        <w:t>و ما روي مبناي تساقط بحث مي كنيم و البته نظر تخيير هم وجود داشته است. الآن ديگر وجود ندارد و همه تساقط را مي گويند.</w:t>
      </w:r>
    </w:p>
    <w:p w:rsidR="005F2FA6" w:rsidRDefault="00167B43" w:rsidP="002664B8">
      <w:pPr>
        <w:rPr>
          <w:rtl/>
          <w:lang w:bidi="fa-IR"/>
        </w:rPr>
      </w:pPr>
      <w:r w:rsidRPr="00A75419">
        <w:rPr>
          <w:rFonts w:hint="cs"/>
          <w:rtl/>
          <w:lang w:bidi="fa-IR"/>
        </w:rPr>
        <w:t xml:space="preserve">عام فوق گاهي تمام بودن نماز </w:t>
      </w:r>
      <w:r w:rsidR="005C4122">
        <w:rPr>
          <w:rFonts w:hint="cs"/>
          <w:rtl/>
          <w:lang w:bidi="fa-IR"/>
        </w:rPr>
        <w:t xml:space="preserve">است </w:t>
      </w:r>
      <w:r w:rsidRPr="00A75419">
        <w:rPr>
          <w:rFonts w:hint="cs"/>
          <w:rtl/>
          <w:lang w:bidi="fa-IR"/>
        </w:rPr>
        <w:t xml:space="preserve">گاهي قصر بودن نماز </w:t>
      </w:r>
      <w:r w:rsidR="005C4122">
        <w:rPr>
          <w:rFonts w:hint="cs"/>
          <w:rtl/>
          <w:lang w:bidi="fa-IR"/>
        </w:rPr>
        <w:t xml:space="preserve">است </w:t>
      </w:r>
      <w:r w:rsidRPr="00A75419">
        <w:rPr>
          <w:rFonts w:hint="cs"/>
          <w:rtl/>
          <w:lang w:bidi="fa-IR"/>
        </w:rPr>
        <w:t>و اينجا تمام است</w:t>
      </w:r>
      <w:r w:rsidR="001117A5" w:rsidRPr="001117A5">
        <w:rPr>
          <w:rFonts w:hint="cs"/>
          <w:rtl/>
          <w:lang w:bidi="fa-IR"/>
        </w:rPr>
        <w:t>،</w:t>
      </w:r>
      <w:r w:rsidRPr="00A75419">
        <w:rPr>
          <w:rFonts w:hint="cs"/>
          <w:rtl/>
          <w:lang w:bidi="fa-IR"/>
        </w:rPr>
        <w:t xml:space="preserve"> تمام شدن نتيجه اش </w:t>
      </w:r>
      <w:r w:rsidR="003734FD">
        <w:rPr>
          <w:rFonts w:hint="cs"/>
          <w:rtl/>
          <w:lang w:bidi="fa-IR"/>
        </w:rPr>
        <w:t>«و</w:t>
      </w:r>
      <w:r w:rsidRPr="00A75419">
        <w:rPr>
          <w:rFonts w:hint="cs"/>
          <w:rtl/>
          <w:lang w:bidi="fa-IR"/>
        </w:rPr>
        <w:t>او</w:t>
      </w:r>
      <w:r w:rsidR="003734FD">
        <w:rPr>
          <w:rFonts w:hint="cs"/>
          <w:rtl/>
          <w:lang w:bidi="fa-IR"/>
        </w:rPr>
        <w:t>»</w:t>
      </w:r>
      <w:r w:rsidRPr="00A75419">
        <w:rPr>
          <w:rFonts w:hint="cs"/>
          <w:rtl/>
          <w:lang w:bidi="fa-IR"/>
        </w:rPr>
        <w:t xml:space="preserve"> است، يعني بايد هر دو مخفي </w:t>
      </w:r>
      <w:r w:rsidR="00A4272E">
        <w:rPr>
          <w:rFonts w:hint="cs"/>
          <w:rtl/>
          <w:lang w:bidi="fa-IR"/>
        </w:rPr>
        <w:t>شود</w:t>
      </w:r>
      <w:r w:rsidRPr="00A75419">
        <w:rPr>
          <w:rFonts w:hint="cs"/>
          <w:rtl/>
          <w:lang w:bidi="fa-IR"/>
        </w:rPr>
        <w:t xml:space="preserve"> و يكي شده و يكي نشده</w:t>
      </w:r>
      <w:r w:rsidR="001117A5" w:rsidRPr="001117A5">
        <w:rPr>
          <w:rFonts w:hint="cs"/>
          <w:rtl/>
          <w:lang w:bidi="fa-IR"/>
        </w:rPr>
        <w:t>،</w:t>
      </w:r>
      <w:r w:rsidRPr="00A75419">
        <w:rPr>
          <w:rFonts w:hint="cs"/>
          <w:rtl/>
          <w:lang w:bidi="fa-IR"/>
        </w:rPr>
        <w:t xml:space="preserve"> مي گويد تمام بخوان </w:t>
      </w:r>
      <w:r w:rsidR="003734FD">
        <w:rPr>
          <w:rFonts w:hint="cs"/>
          <w:rtl/>
          <w:lang w:bidi="fa-IR"/>
        </w:rPr>
        <w:t xml:space="preserve">. </w:t>
      </w:r>
      <w:r w:rsidRPr="00A75419">
        <w:rPr>
          <w:rFonts w:hint="cs"/>
          <w:rtl/>
          <w:lang w:bidi="fa-IR"/>
        </w:rPr>
        <w:t xml:space="preserve">ولي ممكن </w:t>
      </w:r>
      <w:r w:rsidR="005C4122">
        <w:rPr>
          <w:rFonts w:hint="cs"/>
          <w:rtl/>
          <w:lang w:bidi="fa-IR"/>
        </w:rPr>
        <w:t xml:space="preserve">است </w:t>
      </w:r>
      <w:r w:rsidRPr="00A75419">
        <w:rPr>
          <w:rFonts w:hint="cs"/>
          <w:rtl/>
          <w:lang w:bidi="fa-IR"/>
        </w:rPr>
        <w:t xml:space="preserve">يك جاي ديگر عام آن طرف ديگر باشد كه نتيجه اش </w:t>
      </w:r>
      <w:r w:rsidR="003734FD">
        <w:rPr>
          <w:rFonts w:hint="cs"/>
          <w:rtl/>
          <w:lang w:bidi="fa-IR"/>
        </w:rPr>
        <w:t>«أ</w:t>
      </w:r>
      <w:r w:rsidRPr="00A75419">
        <w:rPr>
          <w:rFonts w:hint="cs"/>
          <w:rtl/>
          <w:lang w:bidi="fa-IR"/>
        </w:rPr>
        <w:t>و</w:t>
      </w:r>
      <w:r w:rsidR="003734FD">
        <w:rPr>
          <w:rFonts w:hint="cs"/>
          <w:rtl/>
          <w:lang w:bidi="fa-IR"/>
        </w:rPr>
        <w:t>»</w:t>
      </w:r>
      <w:r w:rsidRPr="00A75419">
        <w:rPr>
          <w:rFonts w:hint="cs"/>
          <w:rtl/>
          <w:lang w:bidi="fa-IR"/>
        </w:rPr>
        <w:t xml:space="preserve"> </w:t>
      </w:r>
      <w:r w:rsidR="005C4122">
        <w:rPr>
          <w:rFonts w:hint="cs"/>
          <w:rtl/>
          <w:lang w:bidi="fa-IR"/>
        </w:rPr>
        <w:t xml:space="preserve">است </w:t>
      </w:r>
      <w:r w:rsidRPr="00A75419">
        <w:rPr>
          <w:rFonts w:hint="cs"/>
          <w:rtl/>
          <w:lang w:bidi="fa-IR"/>
        </w:rPr>
        <w:t xml:space="preserve">و مورد به مورد فرق مي كند فلذا نه ما قائل به جمع با </w:t>
      </w:r>
      <w:r w:rsidR="003734FD">
        <w:rPr>
          <w:rFonts w:hint="cs"/>
          <w:rtl/>
          <w:lang w:bidi="fa-IR"/>
        </w:rPr>
        <w:t>«أ</w:t>
      </w:r>
      <w:r w:rsidRPr="00A75419">
        <w:rPr>
          <w:rFonts w:hint="cs"/>
          <w:rtl/>
          <w:lang w:bidi="fa-IR"/>
        </w:rPr>
        <w:t>و</w:t>
      </w:r>
      <w:r w:rsidR="003734FD">
        <w:rPr>
          <w:rFonts w:hint="cs"/>
          <w:rtl/>
          <w:lang w:bidi="fa-IR"/>
        </w:rPr>
        <w:t>»</w:t>
      </w:r>
      <w:r w:rsidRPr="00A75419">
        <w:rPr>
          <w:rFonts w:hint="cs"/>
          <w:rtl/>
          <w:lang w:bidi="fa-IR"/>
        </w:rPr>
        <w:t xml:space="preserve"> علي الاطلاق </w:t>
      </w:r>
      <w:r w:rsidR="005C4122">
        <w:rPr>
          <w:rFonts w:hint="cs"/>
          <w:rtl/>
          <w:lang w:bidi="fa-IR"/>
        </w:rPr>
        <w:t>است</w:t>
      </w:r>
      <w:r w:rsidRPr="00A75419">
        <w:rPr>
          <w:rFonts w:hint="cs"/>
          <w:rtl/>
          <w:lang w:bidi="fa-IR"/>
        </w:rPr>
        <w:t xml:space="preserve">يم و نه قائل به </w:t>
      </w:r>
      <w:r w:rsidR="003734FD">
        <w:rPr>
          <w:rFonts w:hint="cs"/>
          <w:rtl/>
          <w:lang w:bidi="fa-IR"/>
        </w:rPr>
        <w:t>«</w:t>
      </w:r>
      <w:r w:rsidRPr="00A75419">
        <w:rPr>
          <w:rFonts w:hint="cs"/>
          <w:rtl/>
          <w:lang w:bidi="fa-IR"/>
        </w:rPr>
        <w:t>واو</w:t>
      </w:r>
      <w:r w:rsidR="003734FD">
        <w:rPr>
          <w:rFonts w:hint="cs"/>
          <w:rtl/>
          <w:lang w:bidi="fa-IR"/>
        </w:rPr>
        <w:t>»</w:t>
      </w:r>
      <w:r w:rsidRPr="00A75419">
        <w:rPr>
          <w:rFonts w:hint="cs"/>
          <w:rtl/>
          <w:lang w:bidi="fa-IR"/>
        </w:rPr>
        <w:t xml:space="preserve"> علي الاطلاقيم</w:t>
      </w:r>
      <w:r w:rsidR="001117A5" w:rsidRPr="001117A5">
        <w:rPr>
          <w:rFonts w:hint="cs"/>
          <w:rtl/>
          <w:lang w:bidi="fa-IR"/>
        </w:rPr>
        <w:t>،</w:t>
      </w:r>
      <w:r w:rsidRPr="00A75419">
        <w:rPr>
          <w:rFonts w:hint="cs"/>
          <w:rtl/>
          <w:lang w:bidi="fa-IR"/>
        </w:rPr>
        <w:t xml:space="preserve"> در هر جايي بايد اعمال قواعد تعارض كرد و تساقط و عام فوق يا اصل عملي.</w:t>
      </w:r>
    </w:p>
    <w:p w:rsidR="003734FD" w:rsidRPr="00A75419" w:rsidRDefault="003734FD" w:rsidP="002664B8">
      <w:pPr>
        <w:pStyle w:val="Heading2"/>
        <w:rPr>
          <w:rtl/>
        </w:rPr>
      </w:pPr>
      <w:bookmarkStart w:id="20" w:name="_Toc250835142"/>
      <w:r>
        <w:rPr>
          <w:rFonts w:hint="cs"/>
          <w:rtl/>
        </w:rPr>
        <w:t>جمع بندی</w:t>
      </w:r>
      <w:bookmarkEnd w:id="20"/>
    </w:p>
    <w:p w:rsidR="00CE0B21" w:rsidRDefault="00D3135E" w:rsidP="002664B8">
      <w:pPr>
        <w:rPr>
          <w:rtl/>
          <w:lang w:bidi="fa-IR"/>
        </w:rPr>
      </w:pPr>
      <w:r w:rsidRPr="00A75419">
        <w:rPr>
          <w:rFonts w:hint="cs"/>
          <w:rtl/>
          <w:lang w:bidi="fa-IR"/>
        </w:rPr>
        <w:t xml:space="preserve">اما در بحث اصولي بايد توجه داشته باشيم كه اذا تعدد الشرط و اتحد الجزاء گفتيم دو حالت دارد، يك حالتش اين </w:t>
      </w:r>
      <w:r w:rsidR="005C4122">
        <w:rPr>
          <w:rFonts w:hint="cs"/>
          <w:rtl/>
          <w:lang w:bidi="fa-IR"/>
        </w:rPr>
        <w:t xml:space="preserve">است </w:t>
      </w:r>
      <w:r w:rsidRPr="00A75419">
        <w:rPr>
          <w:rFonts w:hint="cs"/>
          <w:rtl/>
          <w:lang w:bidi="fa-IR"/>
        </w:rPr>
        <w:t>كه اينها قابل جمع اند اما بدانيم كه آن در جاييست كه شامل اين حال دوم نمي شود</w:t>
      </w:r>
      <w:r w:rsidR="001117A5" w:rsidRPr="001117A5">
        <w:rPr>
          <w:rFonts w:hint="cs"/>
          <w:rtl/>
          <w:lang w:bidi="fa-IR"/>
        </w:rPr>
        <w:t>.</w:t>
      </w:r>
      <w:r w:rsidRPr="00A75419">
        <w:rPr>
          <w:rFonts w:hint="cs"/>
          <w:rtl/>
          <w:lang w:bidi="fa-IR"/>
        </w:rPr>
        <w:t xml:space="preserve"> صورت دوم اين </w:t>
      </w:r>
      <w:r w:rsidR="005C4122">
        <w:rPr>
          <w:rFonts w:hint="cs"/>
          <w:rtl/>
          <w:lang w:bidi="fa-IR"/>
        </w:rPr>
        <w:t xml:space="preserve">است </w:t>
      </w:r>
      <w:r w:rsidRPr="00A75419">
        <w:rPr>
          <w:rFonts w:hint="cs"/>
          <w:rtl/>
          <w:lang w:bidi="fa-IR"/>
        </w:rPr>
        <w:t>كه شرط ها قابل جمع نيستند، فلذا همانجا بايد بگوييم اذا تعدد الشرط و اتحد الجزاء دو صورت دارد يكي صورتي كه اين شرطها قابل جمعند، و</w:t>
      </w:r>
      <w:r w:rsidR="00C164AF">
        <w:rPr>
          <w:rFonts w:hint="cs"/>
          <w:rtl/>
          <w:lang w:bidi="fa-IR"/>
        </w:rPr>
        <w:t xml:space="preserve"> </w:t>
      </w:r>
      <w:r w:rsidRPr="00A75419">
        <w:rPr>
          <w:rFonts w:hint="cs"/>
          <w:rtl/>
          <w:lang w:bidi="fa-IR"/>
        </w:rPr>
        <w:t xml:space="preserve">يك صورت هم كه اين دستگاه كه بايد در آن اجرا </w:t>
      </w:r>
      <w:r w:rsidR="00A4272E">
        <w:rPr>
          <w:rFonts w:hint="cs"/>
          <w:rtl/>
          <w:lang w:bidi="fa-IR"/>
        </w:rPr>
        <w:t>شود</w:t>
      </w:r>
      <w:r w:rsidRPr="00A75419">
        <w:rPr>
          <w:rFonts w:hint="cs"/>
          <w:rtl/>
          <w:lang w:bidi="fa-IR"/>
        </w:rPr>
        <w:t xml:space="preserve"> هماني </w:t>
      </w:r>
      <w:r w:rsidR="005C4122">
        <w:rPr>
          <w:rFonts w:hint="cs"/>
          <w:rtl/>
          <w:lang w:bidi="fa-IR"/>
        </w:rPr>
        <w:t xml:space="preserve">است </w:t>
      </w:r>
      <w:r w:rsidRPr="00A75419">
        <w:rPr>
          <w:rFonts w:hint="cs"/>
          <w:rtl/>
          <w:lang w:bidi="fa-IR"/>
        </w:rPr>
        <w:t>كه الان گفتيم. صورت دوم اين شرطها قابل جمع نيستند، مثل مانحن فيه</w:t>
      </w:r>
      <w:r w:rsidR="001117A5" w:rsidRPr="001117A5">
        <w:rPr>
          <w:rFonts w:hint="cs"/>
          <w:rtl/>
          <w:lang w:bidi="fa-IR"/>
        </w:rPr>
        <w:t>،</w:t>
      </w:r>
      <w:r w:rsidRPr="00A75419">
        <w:rPr>
          <w:rFonts w:hint="cs"/>
          <w:rtl/>
          <w:lang w:bidi="fa-IR"/>
        </w:rPr>
        <w:t xml:space="preserve"> بنابر</w:t>
      </w:r>
      <w:r w:rsidR="00C164AF">
        <w:rPr>
          <w:rFonts w:hint="cs"/>
          <w:rtl/>
          <w:lang w:bidi="fa-IR"/>
        </w:rPr>
        <w:t xml:space="preserve"> </w:t>
      </w:r>
      <w:r w:rsidRPr="00A75419">
        <w:rPr>
          <w:rFonts w:hint="cs"/>
          <w:rtl/>
          <w:lang w:bidi="fa-IR"/>
        </w:rPr>
        <w:t xml:space="preserve">يك احتمال، و مانحن فيه اين طور </w:t>
      </w:r>
      <w:r w:rsidR="005C4122">
        <w:rPr>
          <w:rFonts w:hint="cs"/>
          <w:rtl/>
          <w:lang w:bidi="fa-IR"/>
        </w:rPr>
        <w:t xml:space="preserve">است </w:t>
      </w:r>
      <w:r w:rsidRPr="00A75419">
        <w:rPr>
          <w:rFonts w:hint="cs"/>
          <w:rtl/>
          <w:lang w:bidi="fa-IR"/>
        </w:rPr>
        <w:t>كه اين تصويري كه ساخته شده</w:t>
      </w:r>
      <w:r w:rsidR="001117A5" w:rsidRPr="001117A5">
        <w:rPr>
          <w:rFonts w:hint="cs"/>
          <w:rtl/>
          <w:lang w:bidi="fa-IR"/>
        </w:rPr>
        <w:t>،</w:t>
      </w:r>
      <w:r w:rsidRPr="00A75419">
        <w:rPr>
          <w:rFonts w:hint="cs"/>
          <w:rtl/>
          <w:lang w:bidi="fa-IR"/>
        </w:rPr>
        <w:t xml:space="preserve"> يا تصوير حيوان است، يا تصوير ملك است، نمي شود هم تصوير حيوان و هم </w:t>
      </w:r>
      <w:r w:rsidRPr="00A75419">
        <w:rPr>
          <w:rFonts w:hint="cs"/>
          <w:rtl/>
          <w:lang w:bidi="fa-IR"/>
        </w:rPr>
        <w:lastRenderedPageBreak/>
        <w:t>تصوير ملك باشد</w:t>
      </w:r>
      <w:r w:rsidR="001117A5" w:rsidRPr="001117A5">
        <w:rPr>
          <w:rFonts w:hint="cs"/>
          <w:rtl/>
          <w:lang w:bidi="fa-IR"/>
        </w:rPr>
        <w:t>.</w:t>
      </w:r>
      <w:r w:rsidRPr="00A75419">
        <w:rPr>
          <w:rFonts w:hint="cs"/>
          <w:rtl/>
          <w:lang w:bidi="fa-IR"/>
        </w:rPr>
        <w:t xml:space="preserve"> جاهايي كه نمي شود در يك مورد</w:t>
      </w:r>
      <w:r w:rsidR="001117A5" w:rsidRPr="001117A5">
        <w:rPr>
          <w:rFonts w:hint="cs"/>
          <w:rtl/>
          <w:lang w:bidi="fa-IR"/>
        </w:rPr>
        <w:t>،</w:t>
      </w:r>
      <w:r w:rsidRPr="00A75419">
        <w:rPr>
          <w:rFonts w:hint="cs"/>
          <w:rtl/>
          <w:lang w:bidi="fa-IR"/>
        </w:rPr>
        <w:t xml:space="preserve"> مصداق هر دو شرط باشد، اينجاها به نظر مي آيد آن تعارض من وجه نيست، عموم و خصوص مطلق است، و </w:t>
      </w:r>
      <w:r w:rsidR="00C44D2F" w:rsidRPr="00A75419">
        <w:rPr>
          <w:rFonts w:hint="cs"/>
          <w:rtl/>
          <w:lang w:bidi="fa-IR"/>
        </w:rPr>
        <w:t>به اين شكل توضيح مي دهيم.</w:t>
      </w:r>
    </w:p>
    <w:p w:rsidR="00222144" w:rsidRPr="00A75419" w:rsidRDefault="00C44D2F" w:rsidP="002664B8">
      <w:pPr>
        <w:rPr>
          <w:rtl/>
          <w:lang w:bidi="fa-IR"/>
        </w:rPr>
      </w:pPr>
      <w:r w:rsidRPr="00A75419">
        <w:rPr>
          <w:rFonts w:hint="cs"/>
          <w:rtl/>
          <w:lang w:bidi="fa-IR"/>
        </w:rPr>
        <w:t>مثالش بحث خودمان است</w:t>
      </w:r>
      <w:r w:rsidR="001117A5" w:rsidRPr="001117A5">
        <w:rPr>
          <w:rFonts w:hint="cs"/>
          <w:rtl/>
          <w:lang w:bidi="fa-IR"/>
        </w:rPr>
        <w:t>.</w:t>
      </w:r>
      <w:r w:rsidRPr="00A75419">
        <w:rPr>
          <w:rFonts w:hint="cs"/>
          <w:rtl/>
          <w:lang w:bidi="fa-IR"/>
        </w:rPr>
        <w:t xml:space="preserve"> اگر صورت حيوان باشد، اشكال دارد، مفهومش اين </w:t>
      </w:r>
      <w:r w:rsidR="005C4122">
        <w:rPr>
          <w:rFonts w:hint="cs"/>
          <w:rtl/>
          <w:lang w:bidi="fa-IR"/>
        </w:rPr>
        <w:t xml:space="preserve">است </w:t>
      </w:r>
      <w:r w:rsidRPr="00A75419">
        <w:rPr>
          <w:rFonts w:hint="cs"/>
          <w:rtl/>
          <w:lang w:bidi="fa-IR"/>
        </w:rPr>
        <w:t xml:space="preserve">كه اگر صورت حيوان نباشد، اشكال ندارد، چه صورت حيوان نباشد صورت جماد و نبات </w:t>
      </w:r>
      <w:r w:rsidR="005C4122">
        <w:rPr>
          <w:rFonts w:hint="cs"/>
          <w:rtl/>
          <w:lang w:bidi="fa-IR"/>
        </w:rPr>
        <w:t xml:space="preserve">است </w:t>
      </w:r>
      <w:r w:rsidRPr="00A75419">
        <w:rPr>
          <w:rFonts w:hint="cs"/>
          <w:rtl/>
          <w:lang w:bidi="fa-IR"/>
        </w:rPr>
        <w:t xml:space="preserve">يا صورت ملك است.دو قضيه بعدي اين </w:t>
      </w:r>
      <w:r w:rsidR="005C4122">
        <w:rPr>
          <w:rFonts w:hint="cs"/>
          <w:rtl/>
          <w:lang w:bidi="fa-IR"/>
        </w:rPr>
        <w:t xml:space="preserve">است </w:t>
      </w:r>
      <w:r w:rsidRPr="00A75419">
        <w:rPr>
          <w:rFonts w:hint="cs"/>
          <w:rtl/>
          <w:lang w:bidi="fa-IR"/>
        </w:rPr>
        <w:t>كه اگر صورت ملك باشد اشكال دارد، اگر صورت ملك نباشد اشكال ندارد حالا صورت ملك نباشد چه صورت جماد و نبات باشد چه صورت حيوان باشد. حالا منطوق مفهوم هر كدام عام است، مي گويد اگر صورت حيوان نبود، چه صورت ملك باشد، چه صورت جماد و</w:t>
      </w:r>
      <w:r w:rsidR="00C164AF">
        <w:rPr>
          <w:rFonts w:hint="cs"/>
          <w:rtl/>
          <w:lang w:bidi="fa-IR"/>
        </w:rPr>
        <w:t xml:space="preserve"> </w:t>
      </w:r>
      <w:r w:rsidRPr="00A75419">
        <w:rPr>
          <w:rFonts w:hint="cs"/>
          <w:rtl/>
          <w:lang w:bidi="fa-IR"/>
        </w:rPr>
        <w:t>نبات باشد</w:t>
      </w:r>
      <w:r w:rsidR="001117A5" w:rsidRPr="001117A5">
        <w:rPr>
          <w:rFonts w:hint="cs"/>
          <w:rtl/>
          <w:lang w:bidi="fa-IR"/>
        </w:rPr>
        <w:t>،</w:t>
      </w:r>
      <w:r w:rsidRPr="00A75419">
        <w:rPr>
          <w:rFonts w:hint="cs"/>
          <w:rtl/>
          <w:lang w:bidi="fa-IR"/>
        </w:rPr>
        <w:t xml:space="preserve"> اين عام مقيد به منطوق ديگري مي شود كه آن مي گويد اگر صورت ملك بود اشكال دارد و آن مفهوم ديگري هم مي گويد اگر صورت حيوان نبود اشكال ندارد، چه جماد و نبات باشد</w:t>
      </w:r>
      <w:r w:rsidR="001117A5" w:rsidRPr="001117A5">
        <w:rPr>
          <w:rFonts w:hint="cs"/>
          <w:rtl/>
          <w:lang w:bidi="fa-IR"/>
        </w:rPr>
        <w:t>،</w:t>
      </w:r>
      <w:r w:rsidRPr="00A75419">
        <w:rPr>
          <w:rFonts w:hint="cs"/>
          <w:rtl/>
          <w:lang w:bidi="fa-IR"/>
        </w:rPr>
        <w:t xml:space="preserve"> چه ملك باشد، آني كه مي گويد ملك باشد تقييد مي زند در اين نوع موارد نسبت به مفهوم هر يكي و منطوق ديگري، عموم و خصوص من وجه نيست، عموم و خصوص مطلق </w:t>
      </w:r>
      <w:r w:rsidR="005C4122">
        <w:rPr>
          <w:rFonts w:hint="cs"/>
          <w:rtl/>
          <w:lang w:bidi="fa-IR"/>
        </w:rPr>
        <w:t xml:space="preserve">است </w:t>
      </w:r>
      <w:r w:rsidRPr="00A75419">
        <w:rPr>
          <w:rFonts w:hint="cs"/>
          <w:rtl/>
          <w:lang w:bidi="fa-IR"/>
        </w:rPr>
        <w:t>و منطوق هر كدام</w:t>
      </w:r>
      <w:r w:rsidR="001117A5" w:rsidRPr="001117A5">
        <w:rPr>
          <w:rFonts w:hint="cs"/>
          <w:rtl/>
          <w:lang w:bidi="fa-IR"/>
        </w:rPr>
        <w:t>،</w:t>
      </w:r>
      <w:r w:rsidRPr="00A75419">
        <w:rPr>
          <w:rFonts w:hint="cs"/>
          <w:rtl/>
          <w:lang w:bidi="fa-IR"/>
        </w:rPr>
        <w:t xml:space="preserve"> مقيد ديگري مي شود.</w:t>
      </w:r>
      <w:r w:rsidR="00D6203A" w:rsidRPr="00A75419">
        <w:rPr>
          <w:rFonts w:hint="cs"/>
          <w:rtl/>
          <w:lang w:bidi="fa-IR"/>
        </w:rPr>
        <w:t xml:space="preserve"> </w:t>
      </w:r>
    </w:p>
    <w:sectPr w:rsidR="00222144" w:rsidRPr="00A75419" w:rsidSect="00E83A0B">
      <w:headerReference w:type="even" r:id="rId9"/>
      <w:headerReference w:type="default" r:id="rId10"/>
      <w:footerReference w:type="even" r:id="rId11"/>
      <w:footerReference w:type="default" r:id="rId12"/>
      <w:headerReference w:type="first" r:id="rId13"/>
      <w:footerReference w:type="first" r:id="rId14"/>
      <w:pgSz w:w="11906" w:h="16838"/>
      <w:pgMar w:top="2336" w:right="1134" w:bottom="1134" w:left="1134" w:header="709" w:footer="709"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5FB" w:rsidRDefault="00F345FB" w:rsidP="002664B8">
      <w:r>
        <w:separator/>
      </w:r>
    </w:p>
    <w:p w:rsidR="00F345FB" w:rsidRDefault="00F345FB" w:rsidP="002664B8"/>
    <w:p w:rsidR="00F345FB" w:rsidRDefault="00F345FB" w:rsidP="002664B8"/>
    <w:p w:rsidR="00F345FB" w:rsidRDefault="00F345FB" w:rsidP="002664B8"/>
    <w:p w:rsidR="00F345FB" w:rsidRDefault="00F345FB" w:rsidP="002664B8"/>
    <w:p w:rsidR="00F345FB" w:rsidRDefault="00F345FB" w:rsidP="002664B8"/>
    <w:p w:rsidR="00F345FB" w:rsidRDefault="00F345FB" w:rsidP="002664B8"/>
    <w:p w:rsidR="00F345FB" w:rsidRDefault="00F345FB" w:rsidP="002664B8"/>
    <w:p w:rsidR="00F345FB" w:rsidRDefault="00F345FB" w:rsidP="002664B8"/>
    <w:p w:rsidR="00F345FB" w:rsidRDefault="00F345FB" w:rsidP="002664B8"/>
    <w:p w:rsidR="00F345FB" w:rsidRDefault="00F345FB" w:rsidP="002664B8"/>
    <w:p w:rsidR="00F345FB" w:rsidRDefault="00F345FB" w:rsidP="002664B8"/>
    <w:p w:rsidR="00F345FB" w:rsidRDefault="00F345FB" w:rsidP="002664B8"/>
    <w:p w:rsidR="00F345FB" w:rsidRDefault="00F345FB" w:rsidP="002664B8"/>
    <w:p w:rsidR="00F345FB" w:rsidRDefault="00F345FB" w:rsidP="002664B8"/>
    <w:p w:rsidR="00F345FB" w:rsidRDefault="00F345FB" w:rsidP="002664B8"/>
    <w:p w:rsidR="00F345FB" w:rsidRDefault="00F345FB" w:rsidP="002664B8"/>
    <w:p w:rsidR="00F345FB" w:rsidRDefault="00F345FB" w:rsidP="002664B8"/>
    <w:p w:rsidR="00F345FB" w:rsidRDefault="00F345FB" w:rsidP="002664B8"/>
    <w:p w:rsidR="00F345FB" w:rsidRDefault="00F345FB" w:rsidP="002664B8"/>
    <w:p w:rsidR="00F345FB" w:rsidRDefault="00F345FB" w:rsidP="002664B8"/>
    <w:p w:rsidR="00F345FB" w:rsidRDefault="00F345FB" w:rsidP="002664B8"/>
    <w:p w:rsidR="00F345FB" w:rsidRDefault="00F345FB" w:rsidP="002664B8"/>
    <w:p w:rsidR="00F345FB" w:rsidRDefault="00F345FB" w:rsidP="002664B8"/>
    <w:p w:rsidR="00F345FB" w:rsidRDefault="00F345FB" w:rsidP="002664B8"/>
    <w:p w:rsidR="00F345FB" w:rsidRDefault="00F345FB" w:rsidP="002664B8"/>
    <w:p w:rsidR="00F345FB" w:rsidRDefault="00F345FB" w:rsidP="002664B8"/>
    <w:p w:rsidR="00F345FB" w:rsidRDefault="00F345FB" w:rsidP="002664B8"/>
    <w:p w:rsidR="00F345FB" w:rsidRDefault="00F345FB" w:rsidP="002664B8"/>
    <w:p w:rsidR="00F345FB" w:rsidRDefault="00F345FB" w:rsidP="002664B8"/>
    <w:p w:rsidR="00F345FB" w:rsidRDefault="00F345FB" w:rsidP="002664B8"/>
    <w:p w:rsidR="00F345FB" w:rsidRDefault="00F345FB" w:rsidP="002664B8"/>
    <w:p w:rsidR="00F345FB" w:rsidRDefault="00F345FB" w:rsidP="002664B8"/>
  </w:endnote>
  <w:endnote w:type="continuationSeparator" w:id="0">
    <w:p w:rsidR="00F345FB" w:rsidRDefault="00F345FB" w:rsidP="002664B8">
      <w:r>
        <w:continuationSeparator/>
      </w:r>
    </w:p>
    <w:p w:rsidR="00F345FB" w:rsidRDefault="00F345FB" w:rsidP="002664B8"/>
    <w:p w:rsidR="00F345FB" w:rsidRDefault="00F345FB" w:rsidP="002664B8"/>
    <w:p w:rsidR="00F345FB" w:rsidRDefault="00F345FB" w:rsidP="002664B8"/>
    <w:p w:rsidR="00F345FB" w:rsidRDefault="00F345FB" w:rsidP="002664B8"/>
    <w:p w:rsidR="00F345FB" w:rsidRDefault="00F345FB" w:rsidP="002664B8"/>
    <w:p w:rsidR="00F345FB" w:rsidRDefault="00F345FB" w:rsidP="002664B8"/>
    <w:p w:rsidR="00F345FB" w:rsidRDefault="00F345FB" w:rsidP="002664B8"/>
    <w:p w:rsidR="00F345FB" w:rsidRDefault="00F345FB" w:rsidP="002664B8"/>
    <w:p w:rsidR="00F345FB" w:rsidRDefault="00F345FB" w:rsidP="002664B8"/>
    <w:p w:rsidR="00F345FB" w:rsidRDefault="00F345FB" w:rsidP="002664B8"/>
    <w:p w:rsidR="00F345FB" w:rsidRDefault="00F345FB" w:rsidP="002664B8"/>
    <w:p w:rsidR="00F345FB" w:rsidRDefault="00F345FB" w:rsidP="002664B8"/>
    <w:p w:rsidR="00F345FB" w:rsidRDefault="00F345FB" w:rsidP="002664B8"/>
    <w:p w:rsidR="00F345FB" w:rsidRDefault="00F345FB" w:rsidP="002664B8"/>
    <w:p w:rsidR="00F345FB" w:rsidRDefault="00F345FB" w:rsidP="002664B8"/>
    <w:p w:rsidR="00F345FB" w:rsidRDefault="00F345FB" w:rsidP="002664B8"/>
    <w:p w:rsidR="00F345FB" w:rsidRDefault="00F345FB" w:rsidP="002664B8"/>
    <w:p w:rsidR="00F345FB" w:rsidRDefault="00F345FB" w:rsidP="002664B8"/>
    <w:p w:rsidR="00F345FB" w:rsidRDefault="00F345FB" w:rsidP="002664B8"/>
    <w:p w:rsidR="00F345FB" w:rsidRDefault="00F345FB" w:rsidP="002664B8"/>
    <w:p w:rsidR="00F345FB" w:rsidRDefault="00F345FB" w:rsidP="002664B8"/>
    <w:p w:rsidR="00F345FB" w:rsidRDefault="00F345FB" w:rsidP="002664B8"/>
    <w:p w:rsidR="00F345FB" w:rsidRDefault="00F345FB" w:rsidP="002664B8"/>
    <w:p w:rsidR="00F345FB" w:rsidRDefault="00F345FB" w:rsidP="002664B8"/>
    <w:p w:rsidR="00F345FB" w:rsidRDefault="00F345FB" w:rsidP="002664B8"/>
    <w:p w:rsidR="00F345FB" w:rsidRDefault="00F345FB" w:rsidP="002664B8"/>
    <w:p w:rsidR="00F345FB" w:rsidRDefault="00F345FB" w:rsidP="002664B8"/>
    <w:p w:rsidR="00F345FB" w:rsidRDefault="00F345FB" w:rsidP="002664B8"/>
    <w:p w:rsidR="00F345FB" w:rsidRDefault="00F345FB" w:rsidP="002664B8"/>
    <w:p w:rsidR="00F345FB" w:rsidRDefault="00F345FB" w:rsidP="002664B8"/>
    <w:p w:rsidR="00F345FB" w:rsidRDefault="00F345FB" w:rsidP="002664B8"/>
    <w:p w:rsidR="00F345FB" w:rsidRDefault="00F345FB" w:rsidP="002664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2  Lotus">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Badr">
    <w:panose1 w:val="00000500000000000000"/>
    <w:charset w:val="B2"/>
    <w:family w:val="auto"/>
    <w:pitch w:val="variable"/>
    <w:sig w:usb0="00002001" w:usb1="00000000" w:usb2="00000000" w:usb3="00000000" w:csb0="00000040" w:csb1="00000000"/>
  </w:font>
  <w:font w:name="IranNastaliq">
    <w:panose1 w:val="02000503000000020003"/>
    <w:charset w:val="00"/>
    <w:family w:val="auto"/>
    <w:pitch w:val="variable"/>
    <w:sig w:usb0="A1002AEF" w:usb1="D000604A"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2AF" w:rsidRDefault="004F6D4B" w:rsidP="002664B8">
    <w:pPr>
      <w:pStyle w:val="Footer"/>
      <w:rPr>
        <w:rStyle w:val="PageNumber"/>
      </w:rPr>
    </w:pPr>
    <w:r>
      <w:rPr>
        <w:rStyle w:val="PageNumber"/>
        <w:rtl/>
      </w:rPr>
      <w:fldChar w:fldCharType="begin"/>
    </w:r>
    <w:r w:rsidR="001532AF">
      <w:rPr>
        <w:rStyle w:val="PageNumber"/>
      </w:rPr>
      <w:instrText xml:space="preserve">PAGE  </w:instrText>
    </w:r>
    <w:r>
      <w:rPr>
        <w:rStyle w:val="PageNumber"/>
        <w:rtl/>
      </w:rPr>
      <w:fldChar w:fldCharType="end"/>
    </w:r>
  </w:p>
  <w:p w:rsidR="001532AF" w:rsidRDefault="001532AF" w:rsidP="002664B8">
    <w:pPr>
      <w:pStyle w:val="Footer"/>
    </w:pPr>
  </w:p>
  <w:p w:rsidR="001532AF" w:rsidRDefault="001532AF" w:rsidP="002664B8"/>
  <w:p w:rsidR="001532AF" w:rsidRDefault="001532AF" w:rsidP="002664B8"/>
  <w:p w:rsidR="001532AF" w:rsidRDefault="001532AF" w:rsidP="002664B8"/>
  <w:p w:rsidR="001532AF" w:rsidRDefault="001532AF" w:rsidP="002664B8"/>
  <w:p w:rsidR="001532AF" w:rsidRDefault="001532AF" w:rsidP="002664B8"/>
  <w:p w:rsidR="001532AF" w:rsidRDefault="001532AF" w:rsidP="002664B8"/>
  <w:p w:rsidR="001532AF" w:rsidRDefault="001532AF" w:rsidP="002664B8"/>
  <w:p w:rsidR="001532AF" w:rsidRDefault="001532AF" w:rsidP="002664B8"/>
  <w:p w:rsidR="001532AF" w:rsidRDefault="001532AF" w:rsidP="002664B8"/>
  <w:p w:rsidR="001532AF" w:rsidRDefault="001532AF" w:rsidP="002664B8"/>
  <w:p w:rsidR="001532AF" w:rsidRDefault="001532AF" w:rsidP="002664B8"/>
  <w:p w:rsidR="001532AF" w:rsidRDefault="001532AF" w:rsidP="002664B8"/>
  <w:p w:rsidR="001532AF" w:rsidRDefault="001532AF" w:rsidP="002664B8"/>
  <w:p w:rsidR="001532AF" w:rsidRDefault="001532AF" w:rsidP="002664B8"/>
  <w:p w:rsidR="001532AF" w:rsidRDefault="001532AF" w:rsidP="002664B8"/>
  <w:p w:rsidR="001532AF" w:rsidRDefault="001532AF" w:rsidP="002664B8"/>
  <w:p w:rsidR="001532AF" w:rsidRDefault="001532AF" w:rsidP="002664B8"/>
  <w:p w:rsidR="001532AF" w:rsidRDefault="001532AF" w:rsidP="002664B8"/>
  <w:p w:rsidR="001532AF" w:rsidRDefault="001532AF" w:rsidP="002664B8"/>
  <w:p w:rsidR="001532AF" w:rsidRDefault="001532AF" w:rsidP="002664B8"/>
  <w:p w:rsidR="001532AF" w:rsidRDefault="001532AF" w:rsidP="002664B8"/>
  <w:p w:rsidR="001532AF" w:rsidRDefault="001532AF" w:rsidP="002664B8"/>
  <w:p w:rsidR="001532AF" w:rsidRDefault="001532AF" w:rsidP="002664B8"/>
  <w:p w:rsidR="001532AF" w:rsidRDefault="001532AF" w:rsidP="002664B8"/>
  <w:p w:rsidR="001532AF" w:rsidRDefault="001532AF" w:rsidP="002664B8"/>
  <w:p w:rsidR="001532AF" w:rsidRDefault="001532AF" w:rsidP="002664B8"/>
  <w:p w:rsidR="001532AF" w:rsidRDefault="001532AF" w:rsidP="002664B8"/>
  <w:p w:rsidR="001532AF" w:rsidRDefault="001532AF" w:rsidP="002664B8"/>
  <w:p w:rsidR="001532AF" w:rsidRDefault="001532AF" w:rsidP="002664B8"/>
  <w:p w:rsidR="001532AF" w:rsidRDefault="001532AF" w:rsidP="002664B8"/>
  <w:p w:rsidR="00000000" w:rsidRDefault="00F345FB" w:rsidP="002664B8"/>
  <w:p w:rsidR="00000000" w:rsidRDefault="00F345FB" w:rsidP="002664B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2AF" w:rsidRDefault="004F6D4B" w:rsidP="002664B8">
    <w:pPr>
      <w:pStyle w:val="Footer"/>
      <w:rPr>
        <w:rStyle w:val="PageNumber"/>
      </w:rPr>
    </w:pPr>
    <w:r>
      <w:rPr>
        <w:rStyle w:val="PageNumber"/>
        <w:rtl/>
      </w:rPr>
      <w:fldChar w:fldCharType="begin"/>
    </w:r>
    <w:r w:rsidR="001532AF">
      <w:rPr>
        <w:rStyle w:val="PageNumber"/>
      </w:rPr>
      <w:instrText xml:space="preserve">PAGE  </w:instrText>
    </w:r>
    <w:r>
      <w:rPr>
        <w:rStyle w:val="PageNumber"/>
        <w:rtl/>
      </w:rPr>
      <w:fldChar w:fldCharType="separate"/>
    </w:r>
    <w:r w:rsidR="00785FD4">
      <w:rPr>
        <w:rStyle w:val="PageNumber"/>
        <w:noProof/>
        <w:rtl/>
      </w:rPr>
      <w:t>1</w:t>
    </w:r>
    <w:r>
      <w:rPr>
        <w:rStyle w:val="PageNumber"/>
        <w:rtl/>
      </w:rPr>
      <w:fldChar w:fldCharType="end"/>
    </w:r>
  </w:p>
  <w:p w:rsidR="001532AF" w:rsidRDefault="001532AF" w:rsidP="002664B8"/>
  <w:p w:rsidR="00000000" w:rsidRDefault="00F345FB" w:rsidP="002664B8"/>
  <w:p w:rsidR="00000000" w:rsidRDefault="00F345FB" w:rsidP="002664B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FD4" w:rsidRDefault="00785F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5FB" w:rsidRDefault="00F345FB" w:rsidP="002664B8">
      <w:r>
        <w:separator/>
      </w:r>
    </w:p>
    <w:p w:rsidR="00F345FB" w:rsidRDefault="00F345FB" w:rsidP="002664B8"/>
    <w:p w:rsidR="00F345FB" w:rsidRDefault="00F345FB" w:rsidP="002664B8"/>
    <w:p w:rsidR="00F345FB" w:rsidRDefault="00F345FB" w:rsidP="002664B8"/>
    <w:p w:rsidR="00F345FB" w:rsidRDefault="00F345FB" w:rsidP="002664B8"/>
    <w:p w:rsidR="00F345FB" w:rsidRDefault="00F345FB" w:rsidP="002664B8"/>
    <w:p w:rsidR="00F345FB" w:rsidRDefault="00F345FB" w:rsidP="002664B8"/>
    <w:p w:rsidR="00F345FB" w:rsidRDefault="00F345FB" w:rsidP="002664B8"/>
    <w:p w:rsidR="00F345FB" w:rsidRDefault="00F345FB" w:rsidP="002664B8"/>
    <w:p w:rsidR="00F345FB" w:rsidRDefault="00F345FB" w:rsidP="002664B8"/>
    <w:p w:rsidR="00F345FB" w:rsidRDefault="00F345FB" w:rsidP="002664B8"/>
    <w:p w:rsidR="00F345FB" w:rsidRDefault="00F345FB" w:rsidP="002664B8"/>
    <w:p w:rsidR="00F345FB" w:rsidRDefault="00F345FB" w:rsidP="002664B8"/>
    <w:p w:rsidR="00F345FB" w:rsidRDefault="00F345FB" w:rsidP="002664B8"/>
    <w:p w:rsidR="00F345FB" w:rsidRDefault="00F345FB" w:rsidP="002664B8"/>
    <w:p w:rsidR="00F345FB" w:rsidRDefault="00F345FB" w:rsidP="002664B8"/>
    <w:p w:rsidR="00F345FB" w:rsidRDefault="00F345FB" w:rsidP="002664B8"/>
    <w:p w:rsidR="00F345FB" w:rsidRDefault="00F345FB" w:rsidP="002664B8"/>
    <w:p w:rsidR="00F345FB" w:rsidRDefault="00F345FB" w:rsidP="002664B8"/>
    <w:p w:rsidR="00F345FB" w:rsidRDefault="00F345FB" w:rsidP="002664B8"/>
    <w:p w:rsidR="00F345FB" w:rsidRDefault="00F345FB" w:rsidP="002664B8"/>
    <w:p w:rsidR="00F345FB" w:rsidRDefault="00F345FB" w:rsidP="002664B8"/>
    <w:p w:rsidR="00F345FB" w:rsidRDefault="00F345FB" w:rsidP="002664B8"/>
    <w:p w:rsidR="00F345FB" w:rsidRDefault="00F345FB" w:rsidP="002664B8"/>
    <w:p w:rsidR="00F345FB" w:rsidRDefault="00F345FB" w:rsidP="002664B8"/>
    <w:p w:rsidR="00F345FB" w:rsidRDefault="00F345FB" w:rsidP="002664B8"/>
    <w:p w:rsidR="00F345FB" w:rsidRDefault="00F345FB" w:rsidP="002664B8"/>
    <w:p w:rsidR="00F345FB" w:rsidRDefault="00F345FB" w:rsidP="002664B8"/>
    <w:p w:rsidR="00F345FB" w:rsidRDefault="00F345FB" w:rsidP="002664B8"/>
    <w:p w:rsidR="00F345FB" w:rsidRDefault="00F345FB" w:rsidP="002664B8"/>
    <w:p w:rsidR="00F345FB" w:rsidRDefault="00F345FB" w:rsidP="002664B8"/>
    <w:p w:rsidR="00F345FB" w:rsidRDefault="00F345FB" w:rsidP="002664B8"/>
    <w:p w:rsidR="00F345FB" w:rsidRDefault="00F345FB" w:rsidP="002664B8"/>
  </w:footnote>
  <w:footnote w:type="continuationSeparator" w:id="0">
    <w:p w:rsidR="00F345FB" w:rsidRDefault="00F345FB" w:rsidP="002664B8">
      <w:r>
        <w:continuationSeparator/>
      </w:r>
    </w:p>
    <w:p w:rsidR="00F345FB" w:rsidRDefault="00F345FB" w:rsidP="002664B8"/>
    <w:p w:rsidR="00F345FB" w:rsidRDefault="00F345FB" w:rsidP="002664B8"/>
    <w:p w:rsidR="00F345FB" w:rsidRDefault="00F345FB" w:rsidP="002664B8"/>
    <w:p w:rsidR="00F345FB" w:rsidRDefault="00F345FB" w:rsidP="002664B8"/>
    <w:p w:rsidR="00F345FB" w:rsidRDefault="00F345FB" w:rsidP="002664B8"/>
    <w:p w:rsidR="00F345FB" w:rsidRDefault="00F345FB" w:rsidP="002664B8"/>
    <w:p w:rsidR="00F345FB" w:rsidRDefault="00F345FB" w:rsidP="002664B8"/>
    <w:p w:rsidR="00F345FB" w:rsidRDefault="00F345FB" w:rsidP="002664B8"/>
    <w:p w:rsidR="00F345FB" w:rsidRDefault="00F345FB" w:rsidP="002664B8"/>
    <w:p w:rsidR="00F345FB" w:rsidRDefault="00F345FB" w:rsidP="002664B8"/>
    <w:p w:rsidR="00F345FB" w:rsidRDefault="00F345FB" w:rsidP="002664B8"/>
    <w:p w:rsidR="00F345FB" w:rsidRDefault="00F345FB" w:rsidP="002664B8"/>
    <w:p w:rsidR="00F345FB" w:rsidRDefault="00F345FB" w:rsidP="002664B8"/>
    <w:p w:rsidR="00F345FB" w:rsidRDefault="00F345FB" w:rsidP="002664B8"/>
    <w:p w:rsidR="00F345FB" w:rsidRDefault="00F345FB" w:rsidP="002664B8"/>
    <w:p w:rsidR="00F345FB" w:rsidRDefault="00F345FB" w:rsidP="002664B8"/>
    <w:p w:rsidR="00F345FB" w:rsidRDefault="00F345FB" w:rsidP="002664B8"/>
    <w:p w:rsidR="00F345FB" w:rsidRDefault="00F345FB" w:rsidP="002664B8"/>
    <w:p w:rsidR="00F345FB" w:rsidRDefault="00F345FB" w:rsidP="002664B8"/>
    <w:p w:rsidR="00F345FB" w:rsidRDefault="00F345FB" w:rsidP="002664B8"/>
    <w:p w:rsidR="00F345FB" w:rsidRDefault="00F345FB" w:rsidP="002664B8"/>
    <w:p w:rsidR="00F345FB" w:rsidRDefault="00F345FB" w:rsidP="002664B8"/>
    <w:p w:rsidR="00F345FB" w:rsidRDefault="00F345FB" w:rsidP="002664B8"/>
    <w:p w:rsidR="00F345FB" w:rsidRDefault="00F345FB" w:rsidP="002664B8"/>
    <w:p w:rsidR="00F345FB" w:rsidRDefault="00F345FB" w:rsidP="002664B8"/>
    <w:p w:rsidR="00F345FB" w:rsidRDefault="00F345FB" w:rsidP="002664B8"/>
    <w:p w:rsidR="00F345FB" w:rsidRDefault="00F345FB" w:rsidP="002664B8"/>
    <w:p w:rsidR="00F345FB" w:rsidRDefault="00F345FB" w:rsidP="002664B8"/>
    <w:p w:rsidR="00F345FB" w:rsidRDefault="00F345FB" w:rsidP="002664B8"/>
    <w:p w:rsidR="00F345FB" w:rsidRDefault="00F345FB" w:rsidP="002664B8"/>
    <w:p w:rsidR="00F345FB" w:rsidRDefault="00F345FB" w:rsidP="002664B8"/>
    <w:p w:rsidR="00F345FB" w:rsidRDefault="00F345FB" w:rsidP="002664B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2AF" w:rsidRDefault="001532AF" w:rsidP="002664B8"/>
  <w:p w:rsidR="001532AF" w:rsidRDefault="001532AF" w:rsidP="002664B8"/>
  <w:p w:rsidR="001532AF" w:rsidRDefault="001532AF" w:rsidP="002664B8"/>
  <w:p w:rsidR="001532AF" w:rsidRDefault="001532AF" w:rsidP="002664B8"/>
  <w:p w:rsidR="001532AF" w:rsidRDefault="001532AF" w:rsidP="002664B8"/>
  <w:p w:rsidR="001532AF" w:rsidRDefault="001532AF" w:rsidP="002664B8"/>
  <w:p w:rsidR="001532AF" w:rsidRDefault="001532AF" w:rsidP="002664B8"/>
  <w:p w:rsidR="001532AF" w:rsidRDefault="001532AF" w:rsidP="002664B8"/>
  <w:p w:rsidR="001532AF" w:rsidRDefault="001532AF" w:rsidP="002664B8"/>
  <w:p w:rsidR="001532AF" w:rsidRDefault="001532AF" w:rsidP="002664B8"/>
  <w:p w:rsidR="001532AF" w:rsidRDefault="001532AF" w:rsidP="002664B8"/>
  <w:p w:rsidR="001532AF" w:rsidRDefault="001532AF" w:rsidP="002664B8"/>
  <w:p w:rsidR="001532AF" w:rsidRDefault="001532AF" w:rsidP="002664B8"/>
  <w:p w:rsidR="001532AF" w:rsidRDefault="001532AF" w:rsidP="002664B8"/>
  <w:p w:rsidR="001532AF" w:rsidRDefault="001532AF" w:rsidP="002664B8"/>
  <w:p w:rsidR="001532AF" w:rsidRDefault="001532AF" w:rsidP="002664B8"/>
  <w:p w:rsidR="001532AF" w:rsidRDefault="001532AF" w:rsidP="002664B8"/>
  <w:p w:rsidR="001532AF" w:rsidRDefault="001532AF" w:rsidP="002664B8"/>
  <w:p w:rsidR="001532AF" w:rsidRDefault="001532AF" w:rsidP="002664B8"/>
  <w:p w:rsidR="001532AF" w:rsidRDefault="001532AF" w:rsidP="002664B8"/>
  <w:p w:rsidR="001532AF" w:rsidRDefault="001532AF" w:rsidP="002664B8"/>
  <w:p w:rsidR="001532AF" w:rsidRDefault="001532AF" w:rsidP="002664B8"/>
  <w:p w:rsidR="001532AF" w:rsidRDefault="001532AF" w:rsidP="002664B8"/>
  <w:p w:rsidR="001532AF" w:rsidRDefault="001532AF" w:rsidP="002664B8"/>
  <w:p w:rsidR="001532AF" w:rsidRDefault="001532AF" w:rsidP="002664B8"/>
  <w:p w:rsidR="001532AF" w:rsidRDefault="001532AF" w:rsidP="002664B8"/>
  <w:p w:rsidR="001532AF" w:rsidRDefault="001532AF" w:rsidP="002664B8"/>
  <w:p w:rsidR="001532AF" w:rsidRDefault="001532AF" w:rsidP="002664B8"/>
  <w:p w:rsidR="001532AF" w:rsidRDefault="001532AF" w:rsidP="002664B8"/>
  <w:p w:rsidR="001532AF" w:rsidRDefault="001532AF" w:rsidP="002664B8"/>
  <w:p w:rsidR="00000000" w:rsidRDefault="00F345FB" w:rsidP="002664B8"/>
  <w:p w:rsidR="00000000" w:rsidRDefault="00F345FB" w:rsidP="002664B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Pr="00785FD4" w:rsidRDefault="00F345FB" w:rsidP="00785FD4">
    <w:pPr>
      <w:pStyle w:val="Header"/>
      <w:rPr>
        <w:b/>
        <w:bCs/>
        <w:sz w:val="32"/>
        <w:szCs w:val="32"/>
        <w:lang w:bidi="fa-IR"/>
      </w:rPr>
    </w:pPr>
    <w:r>
      <w:rPr>
        <w:noProof/>
        <w:rtl/>
      </w:rPr>
      <w:pict>
        <v:line id="_x0000_s2054" style="position:absolute;left:0;text-align:left;flip:x;z-index:251657728" from="0,63.35pt" to="486pt,63.35pt">
          <w10:wrap anchorx="page"/>
        </v:line>
      </w:pict>
    </w:r>
    <w:r w:rsidR="009235FE">
      <w:rPr>
        <w:noProof/>
        <w:lang w:bidi="fa-IR"/>
      </w:rPr>
      <w:drawing>
        <wp:inline distT="0" distB="0" distL="0" distR="0" wp14:anchorId="5227DCB5" wp14:editId="5E4AE9CA">
          <wp:extent cx="609600" cy="742950"/>
          <wp:effectExtent l="19050" t="0" r="0" b="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lum contrast="24000"/>
                  </a:blip>
                  <a:srcRect/>
                  <a:stretch>
                    <a:fillRect/>
                  </a:stretch>
                </pic:blipFill>
                <pic:spPr bwMode="auto">
                  <a:xfrm>
                    <a:off x="0" y="0"/>
                    <a:ext cx="609600" cy="742950"/>
                  </a:xfrm>
                  <a:prstGeom prst="rect">
                    <a:avLst/>
                  </a:prstGeom>
                  <a:noFill/>
                  <a:ln w="9525">
                    <a:noFill/>
                    <a:miter lim="800000"/>
                    <a:headEnd/>
                    <a:tailEnd/>
                  </a:ln>
                </pic:spPr>
              </pic:pic>
            </a:graphicData>
          </a:graphic>
        </wp:inline>
      </w:drawing>
    </w:r>
    <w:r w:rsidR="001532AF">
      <w:rPr>
        <w:rFonts w:cs="IranNastaliq" w:hint="cs"/>
        <w:rtl/>
        <w:lang w:bidi="fa-IR"/>
      </w:rPr>
      <w:t xml:space="preserve">                  </w:t>
    </w:r>
    <w:r w:rsidR="007A4FEC">
      <w:rPr>
        <w:rFonts w:cs="IranNastaliq" w:hint="cs"/>
        <w:rtl/>
        <w:lang w:bidi="fa-IR"/>
      </w:rPr>
      <w:t xml:space="preserve">                     </w:t>
    </w:r>
    <w:r w:rsidR="001532AF" w:rsidRPr="00D55680">
      <w:rPr>
        <w:rFonts w:hint="cs"/>
        <w:rtl/>
        <w:lang w:bidi="fa-IR"/>
      </w:rPr>
      <w:t xml:space="preserve">        </w:t>
    </w:r>
    <w:r w:rsidR="00785FD4">
      <w:rPr>
        <w:rFonts w:hint="cs"/>
        <w:rtl/>
        <w:lang w:bidi="fa-IR"/>
      </w:rPr>
      <w:t xml:space="preserve">                                </w:t>
    </w:r>
    <w:bookmarkStart w:id="21" w:name="_GoBack"/>
    <w:bookmarkEnd w:id="21"/>
    <w:r w:rsidR="001532AF" w:rsidRPr="00D55680">
      <w:rPr>
        <w:rFonts w:hint="cs"/>
        <w:rtl/>
        <w:lang w:bidi="fa-IR"/>
      </w:rPr>
      <w:t xml:space="preserve">                                 </w:t>
    </w:r>
    <w:r w:rsidR="001532AF">
      <w:rPr>
        <w:rFonts w:hint="cs"/>
        <w:rtl/>
        <w:lang w:bidi="fa-IR"/>
      </w:rPr>
      <w:t xml:space="preserve">  </w:t>
    </w:r>
    <w:r w:rsidR="001532AF" w:rsidRPr="00D55680">
      <w:rPr>
        <w:rFonts w:hint="cs"/>
        <w:rtl/>
        <w:lang w:bidi="fa-IR"/>
      </w:rPr>
      <w:t xml:space="preserve">  </w:t>
    </w:r>
    <w:r w:rsidR="001532AF" w:rsidRPr="00D55680">
      <w:rPr>
        <w:rFonts w:cs="IranNastaliq"/>
        <w:rtl/>
        <w:lang w:bidi="fa-IR"/>
      </w:rPr>
      <w:t>شماره ثبت</w:t>
    </w:r>
    <w:r w:rsidR="001532AF" w:rsidRPr="00D55680">
      <w:rPr>
        <w:rtl/>
        <w:lang w:bidi="fa-IR"/>
      </w:rPr>
      <w:t>:</w:t>
    </w:r>
    <w:r w:rsidR="001532AF" w:rsidRPr="00602F14">
      <w:rPr>
        <w:rFonts w:hint="cs"/>
        <w:sz w:val="32"/>
        <w:szCs w:val="32"/>
        <w:rtl/>
        <w:lang w:bidi="fa-IR"/>
      </w:rPr>
      <w:t xml:space="preserve"> </w:t>
    </w:r>
    <w:r w:rsidR="00602F14" w:rsidRPr="00602F14">
      <w:rPr>
        <w:rFonts w:hint="cs"/>
        <w:sz w:val="32"/>
        <w:szCs w:val="32"/>
        <w:rtl/>
        <w:lang w:bidi="fa-IR"/>
      </w:rPr>
      <w:t>1829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FD4" w:rsidRDefault="00785F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F3374"/>
    <w:multiLevelType w:val="hybridMultilevel"/>
    <w:tmpl w:val="4F4C98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nsid w:val="0BBE3883"/>
    <w:multiLevelType w:val="hybridMultilevel"/>
    <w:tmpl w:val="74DC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C96A07"/>
    <w:multiLevelType w:val="hybridMultilevel"/>
    <w:tmpl w:val="821CE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9C04B9"/>
    <w:multiLevelType w:val="hybridMultilevel"/>
    <w:tmpl w:val="B35663E8"/>
    <w:lvl w:ilvl="0" w:tplc="18EEBEDA">
      <w:start w:val="1"/>
      <w:numFmt w:val="decimal"/>
      <w:lvlText w:val="%1."/>
      <w:lvlJc w:val="left"/>
      <w:pPr>
        <w:tabs>
          <w:tab w:val="num" w:pos="284"/>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4">
    <w:nsid w:val="28837009"/>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5">
    <w:nsid w:val="31455B06"/>
    <w:multiLevelType w:val="hybridMultilevel"/>
    <w:tmpl w:val="662E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22156D5"/>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7">
    <w:nsid w:val="373947F0"/>
    <w:multiLevelType w:val="hybridMultilevel"/>
    <w:tmpl w:val="722CA284"/>
    <w:lvl w:ilvl="0" w:tplc="44EC8F2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433E58E9"/>
    <w:multiLevelType w:val="hybridMultilevel"/>
    <w:tmpl w:val="E0E8AD2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A4D0491"/>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0">
    <w:nsid w:val="5C39398D"/>
    <w:multiLevelType w:val="hybridMultilevel"/>
    <w:tmpl w:val="B872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FE308C6"/>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1"/>
  </w:num>
  <w:num w:numId="2">
    <w:abstractNumId w:val="10"/>
  </w:num>
  <w:num w:numId="3">
    <w:abstractNumId w:val="8"/>
  </w:num>
  <w:num w:numId="4">
    <w:abstractNumId w:val="2"/>
  </w:num>
  <w:num w:numId="5">
    <w:abstractNumId w:val="0"/>
  </w:num>
  <w:num w:numId="6">
    <w:abstractNumId w:val="7"/>
  </w:num>
  <w:num w:numId="7">
    <w:abstractNumId w:val="5"/>
  </w:num>
  <w:num w:numId="8">
    <w:abstractNumId w:val="3"/>
  </w:num>
  <w:num w:numId="9">
    <w:abstractNumId w:val="11"/>
  </w:num>
  <w:num w:numId="10">
    <w:abstractNumId w:val="9"/>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55"/>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114BF"/>
    <w:rsid w:val="00053028"/>
    <w:rsid w:val="00081224"/>
    <w:rsid w:val="000D1B90"/>
    <w:rsid w:val="000D2E61"/>
    <w:rsid w:val="000D7286"/>
    <w:rsid w:val="000F3087"/>
    <w:rsid w:val="000F4AA2"/>
    <w:rsid w:val="001027F4"/>
    <w:rsid w:val="00103DA5"/>
    <w:rsid w:val="00103FEA"/>
    <w:rsid w:val="00104D32"/>
    <w:rsid w:val="001117A5"/>
    <w:rsid w:val="001431A5"/>
    <w:rsid w:val="001524B9"/>
    <w:rsid w:val="001532AF"/>
    <w:rsid w:val="00167B43"/>
    <w:rsid w:val="001A6B2F"/>
    <w:rsid w:val="001C4794"/>
    <w:rsid w:val="00213FAF"/>
    <w:rsid w:val="0022141B"/>
    <w:rsid w:val="00222144"/>
    <w:rsid w:val="0024343B"/>
    <w:rsid w:val="002664B8"/>
    <w:rsid w:val="002735C7"/>
    <w:rsid w:val="00290DFF"/>
    <w:rsid w:val="002C0E3E"/>
    <w:rsid w:val="002D5D96"/>
    <w:rsid w:val="002F03D3"/>
    <w:rsid w:val="002F31A2"/>
    <w:rsid w:val="00302363"/>
    <w:rsid w:val="00331305"/>
    <w:rsid w:val="0033233A"/>
    <w:rsid w:val="003339DE"/>
    <w:rsid w:val="0034269B"/>
    <w:rsid w:val="003734FD"/>
    <w:rsid w:val="00390011"/>
    <w:rsid w:val="00392B08"/>
    <w:rsid w:val="003935FF"/>
    <w:rsid w:val="003959DE"/>
    <w:rsid w:val="003B721B"/>
    <w:rsid w:val="003C1AAE"/>
    <w:rsid w:val="003D6613"/>
    <w:rsid w:val="003D70D3"/>
    <w:rsid w:val="003F3234"/>
    <w:rsid w:val="003F33CF"/>
    <w:rsid w:val="004306D2"/>
    <w:rsid w:val="004434C8"/>
    <w:rsid w:val="00460F46"/>
    <w:rsid w:val="004837CD"/>
    <w:rsid w:val="0048706C"/>
    <w:rsid w:val="00493648"/>
    <w:rsid w:val="004B217F"/>
    <w:rsid w:val="004C5D3D"/>
    <w:rsid w:val="004D1185"/>
    <w:rsid w:val="004D74BB"/>
    <w:rsid w:val="004E1ADD"/>
    <w:rsid w:val="004F6D4B"/>
    <w:rsid w:val="00514FFF"/>
    <w:rsid w:val="0052155D"/>
    <w:rsid w:val="00536A78"/>
    <w:rsid w:val="00553F93"/>
    <w:rsid w:val="005954D4"/>
    <w:rsid w:val="005A0CF8"/>
    <w:rsid w:val="005B4AA1"/>
    <w:rsid w:val="005B78B6"/>
    <w:rsid w:val="005C39B4"/>
    <w:rsid w:val="005C4122"/>
    <w:rsid w:val="005C4B36"/>
    <w:rsid w:val="005F1371"/>
    <w:rsid w:val="005F2FA6"/>
    <w:rsid w:val="00601000"/>
    <w:rsid w:val="00602F14"/>
    <w:rsid w:val="006434EB"/>
    <w:rsid w:val="00676E6E"/>
    <w:rsid w:val="006B0B46"/>
    <w:rsid w:val="006B5A5B"/>
    <w:rsid w:val="006E4F1C"/>
    <w:rsid w:val="006F54AD"/>
    <w:rsid w:val="006F76FA"/>
    <w:rsid w:val="00705921"/>
    <w:rsid w:val="00722396"/>
    <w:rsid w:val="00725A93"/>
    <w:rsid w:val="00727981"/>
    <w:rsid w:val="007366E4"/>
    <w:rsid w:val="0076665E"/>
    <w:rsid w:val="00785FD4"/>
    <w:rsid w:val="00795694"/>
    <w:rsid w:val="007A024F"/>
    <w:rsid w:val="007A4FEC"/>
    <w:rsid w:val="007C5965"/>
    <w:rsid w:val="007E5B4D"/>
    <w:rsid w:val="007F1AEB"/>
    <w:rsid w:val="00806675"/>
    <w:rsid w:val="008069C3"/>
    <w:rsid w:val="00823ED8"/>
    <w:rsid w:val="008342EC"/>
    <w:rsid w:val="008359C4"/>
    <w:rsid w:val="00841F54"/>
    <w:rsid w:val="008576A8"/>
    <w:rsid w:val="00864C41"/>
    <w:rsid w:val="008725E8"/>
    <w:rsid w:val="008834BB"/>
    <w:rsid w:val="008A1023"/>
    <w:rsid w:val="008A7B13"/>
    <w:rsid w:val="008B0576"/>
    <w:rsid w:val="008B2E3E"/>
    <w:rsid w:val="008B3E78"/>
    <w:rsid w:val="008B4D8B"/>
    <w:rsid w:val="008C27AD"/>
    <w:rsid w:val="008F3B5F"/>
    <w:rsid w:val="008F7A81"/>
    <w:rsid w:val="009002F9"/>
    <w:rsid w:val="00920F84"/>
    <w:rsid w:val="009212CA"/>
    <w:rsid w:val="009235FE"/>
    <w:rsid w:val="00960EA2"/>
    <w:rsid w:val="0096760A"/>
    <w:rsid w:val="00973154"/>
    <w:rsid w:val="00974E42"/>
    <w:rsid w:val="00976501"/>
    <w:rsid w:val="00981C06"/>
    <w:rsid w:val="00983791"/>
    <w:rsid w:val="009A6FB9"/>
    <w:rsid w:val="00A15053"/>
    <w:rsid w:val="00A164F2"/>
    <w:rsid w:val="00A37553"/>
    <w:rsid w:val="00A4272E"/>
    <w:rsid w:val="00A56B35"/>
    <w:rsid w:val="00A67AEB"/>
    <w:rsid w:val="00A75419"/>
    <w:rsid w:val="00A87CF1"/>
    <w:rsid w:val="00A9797E"/>
    <w:rsid w:val="00AA08AC"/>
    <w:rsid w:val="00AA1A0F"/>
    <w:rsid w:val="00AA4FA5"/>
    <w:rsid w:val="00AB53B1"/>
    <w:rsid w:val="00AB6D71"/>
    <w:rsid w:val="00AC6A29"/>
    <w:rsid w:val="00AD6AB2"/>
    <w:rsid w:val="00AF136D"/>
    <w:rsid w:val="00B04564"/>
    <w:rsid w:val="00B213D0"/>
    <w:rsid w:val="00B32738"/>
    <w:rsid w:val="00B606A1"/>
    <w:rsid w:val="00B613EF"/>
    <w:rsid w:val="00B76313"/>
    <w:rsid w:val="00B76FAF"/>
    <w:rsid w:val="00B81593"/>
    <w:rsid w:val="00BA6C55"/>
    <w:rsid w:val="00BB083D"/>
    <w:rsid w:val="00C049AB"/>
    <w:rsid w:val="00C114BF"/>
    <w:rsid w:val="00C164AF"/>
    <w:rsid w:val="00C206D1"/>
    <w:rsid w:val="00C4300A"/>
    <w:rsid w:val="00C44D2F"/>
    <w:rsid w:val="00C940AF"/>
    <w:rsid w:val="00CA4B51"/>
    <w:rsid w:val="00CC0984"/>
    <w:rsid w:val="00CC7F0B"/>
    <w:rsid w:val="00CD2CA3"/>
    <w:rsid w:val="00CE0B21"/>
    <w:rsid w:val="00CE61DD"/>
    <w:rsid w:val="00D3135E"/>
    <w:rsid w:val="00D35079"/>
    <w:rsid w:val="00D55680"/>
    <w:rsid w:val="00D57ED6"/>
    <w:rsid w:val="00D6203A"/>
    <w:rsid w:val="00D66FA2"/>
    <w:rsid w:val="00D73817"/>
    <w:rsid w:val="00D951B0"/>
    <w:rsid w:val="00DA6B49"/>
    <w:rsid w:val="00DD380E"/>
    <w:rsid w:val="00DD44FE"/>
    <w:rsid w:val="00DE6BE4"/>
    <w:rsid w:val="00DF0E93"/>
    <w:rsid w:val="00DF6331"/>
    <w:rsid w:val="00E020D0"/>
    <w:rsid w:val="00E06884"/>
    <w:rsid w:val="00E2365C"/>
    <w:rsid w:val="00E42B2C"/>
    <w:rsid w:val="00E47CFF"/>
    <w:rsid w:val="00E5512C"/>
    <w:rsid w:val="00E63B21"/>
    <w:rsid w:val="00E713CC"/>
    <w:rsid w:val="00E83A0B"/>
    <w:rsid w:val="00EB2293"/>
    <w:rsid w:val="00EF5A32"/>
    <w:rsid w:val="00F11371"/>
    <w:rsid w:val="00F345FB"/>
    <w:rsid w:val="00F41071"/>
    <w:rsid w:val="00F77F5F"/>
    <w:rsid w:val="00F90A32"/>
    <w:rsid w:val="00FB4EC8"/>
    <w:rsid w:val="00FD294B"/>
    <w:rsid w:val="00FF3F0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rsid w:val="002664B8"/>
    <w:pPr>
      <w:bidi/>
      <w:jc w:val="both"/>
    </w:pPr>
    <w:rPr>
      <w:rFonts w:ascii="2  Lotus" w:eastAsia="2  Lotus" w:hAnsi="2  Lotus" w:cs="2  Lotus"/>
      <w:sz w:val="28"/>
      <w:szCs w:val="28"/>
      <w:lang w:bidi="ar-SA"/>
    </w:rPr>
  </w:style>
  <w:style w:type="paragraph" w:styleId="Heading1">
    <w:name w:val="heading 1"/>
    <w:basedOn w:val="Normal"/>
    <w:next w:val="Normal"/>
    <w:autoRedefine/>
    <w:qFormat/>
    <w:rsid w:val="009235FE"/>
    <w:pPr>
      <w:keepNext/>
      <w:outlineLvl w:val="0"/>
    </w:pPr>
    <w:rPr>
      <w:b/>
      <w:bCs/>
      <w:kern w:val="32"/>
      <w:sz w:val="32"/>
      <w:szCs w:val="36"/>
      <w:lang w:bidi="fa-IR"/>
    </w:rPr>
  </w:style>
  <w:style w:type="paragraph" w:styleId="Heading2">
    <w:name w:val="heading 2"/>
    <w:basedOn w:val="Normal"/>
    <w:next w:val="Normal"/>
    <w:autoRedefine/>
    <w:qFormat/>
    <w:rsid w:val="001431A5"/>
    <w:pPr>
      <w:keepNext/>
      <w:outlineLvl w:val="1"/>
    </w:pPr>
    <w:rPr>
      <w:b/>
      <w:bCs/>
      <w:szCs w:val="32"/>
      <w:lang w:bidi="fa-IR"/>
    </w:rPr>
  </w:style>
  <w:style w:type="paragraph" w:styleId="Heading3">
    <w:name w:val="heading 3"/>
    <w:basedOn w:val="Normal"/>
    <w:next w:val="Normal"/>
    <w:link w:val="Heading3Char"/>
    <w:qFormat/>
    <w:rsid w:val="000D7286"/>
    <w:pPr>
      <w:keepNext/>
      <w:bidi w:val="0"/>
      <w:spacing w:before="240" w:after="60"/>
      <w:outlineLvl w:val="2"/>
    </w:pPr>
    <w:rPr>
      <w:rFonts w:ascii="Arial" w:hAnsi="Arial"/>
      <w:b/>
      <w:bCs/>
      <w:sz w:val="26"/>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B3E78"/>
    <w:pPr>
      <w:tabs>
        <w:tab w:val="center" w:pos="4153"/>
        <w:tab w:val="right" w:pos="8306"/>
      </w:tabs>
    </w:pPr>
  </w:style>
  <w:style w:type="paragraph" w:styleId="Footer">
    <w:name w:val="footer"/>
    <w:basedOn w:val="Normal"/>
    <w:rsid w:val="008B3E78"/>
    <w:pPr>
      <w:tabs>
        <w:tab w:val="center" w:pos="4153"/>
        <w:tab w:val="right" w:pos="8306"/>
      </w:tabs>
    </w:pPr>
  </w:style>
  <w:style w:type="character" w:styleId="PageNumber">
    <w:name w:val="page number"/>
    <w:basedOn w:val="DefaultParagraphFont"/>
    <w:rsid w:val="00E2365C"/>
  </w:style>
  <w:style w:type="table" w:styleId="TableGrid">
    <w:name w:val="Table Grid"/>
    <w:basedOn w:val="TableNormal"/>
    <w:rsid w:val="00CE61DD"/>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0D7286"/>
    <w:rPr>
      <w:rFonts w:ascii="Arial" w:eastAsia="2  Lotus" w:hAnsi="Arial" w:cs="2  Lotus"/>
      <w:b/>
      <w:bCs/>
      <w:sz w:val="26"/>
      <w:szCs w:val="30"/>
      <w:lang w:bidi="ar-SA"/>
    </w:rPr>
  </w:style>
  <w:style w:type="paragraph" w:customStyle="1" w:styleId="001">
    <w:name w:val="001"/>
    <w:basedOn w:val="Normal"/>
    <w:autoRedefine/>
    <w:rsid w:val="00E713CC"/>
  </w:style>
  <w:style w:type="paragraph" w:customStyle="1" w:styleId="Heading002">
    <w:name w:val="Heading 002"/>
    <w:basedOn w:val="Normal"/>
    <w:next w:val="Normal"/>
    <w:autoRedefine/>
    <w:rsid w:val="00E42B2C"/>
    <w:pPr>
      <w:spacing w:line="360" w:lineRule="auto"/>
    </w:pPr>
    <w:rPr>
      <w:bCs/>
      <w:szCs w:val="32"/>
    </w:rPr>
  </w:style>
  <w:style w:type="paragraph" w:styleId="BalloonText">
    <w:name w:val="Balloon Text"/>
    <w:basedOn w:val="Normal"/>
    <w:link w:val="BalloonTextChar"/>
    <w:rsid w:val="005C4122"/>
    <w:rPr>
      <w:rFonts w:ascii="Tahoma" w:hAnsi="Tahoma" w:cs="Tahoma"/>
      <w:sz w:val="16"/>
      <w:szCs w:val="16"/>
    </w:rPr>
  </w:style>
  <w:style w:type="character" w:customStyle="1" w:styleId="BalloonTextChar">
    <w:name w:val="Balloon Text Char"/>
    <w:basedOn w:val="DefaultParagraphFont"/>
    <w:link w:val="BalloonText"/>
    <w:rsid w:val="005C4122"/>
    <w:rPr>
      <w:rFonts w:ascii="Tahoma" w:eastAsia="2  Lotus" w:hAnsi="Tahoma" w:cs="Tahoma"/>
      <w:sz w:val="16"/>
      <w:szCs w:val="16"/>
      <w:lang w:bidi="ar-SA"/>
    </w:rPr>
  </w:style>
  <w:style w:type="paragraph" w:customStyle="1" w:styleId="3">
    <w:name w:val="سبک سرفصل 3 +"/>
    <w:basedOn w:val="Heading3"/>
    <w:rsid w:val="00D951B0"/>
    <w:pPr>
      <w:bidi/>
    </w:pPr>
    <w:rPr>
      <w:rFonts w:eastAsia="Times New Roman"/>
    </w:rPr>
  </w:style>
  <w:style w:type="paragraph" w:styleId="TOCHeading">
    <w:name w:val="TOC Heading"/>
    <w:basedOn w:val="Heading1"/>
    <w:next w:val="Normal"/>
    <w:uiPriority w:val="39"/>
    <w:unhideWhenUsed/>
    <w:qFormat/>
    <w:rsid w:val="00104D32"/>
    <w:pPr>
      <w:keepLines/>
      <w:bidi w:val="0"/>
      <w:spacing w:before="48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TOC1">
    <w:name w:val="toc 1"/>
    <w:basedOn w:val="Normal"/>
    <w:next w:val="Normal"/>
    <w:autoRedefine/>
    <w:uiPriority w:val="39"/>
    <w:rsid w:val="00104D32"/>
    <w:pPr>
      <w:spacing w:after="100"/>
    </w:pPr>
  </w:style>
  <w:style w:type="paragraph" w:styleId="TOC2">
    <w:name w:val="toc 2"/>
    <w:basedOn w:val="Normal"/>
    <w:next w:val="Normal"/>
    <w:autoRedefine/>
    <w:uiPriority w:val="39"/>
    <w:rsid w:val="00104D32"/>
    <w:pPr>
      <w:spacing w:after="100"/>
      <w:ind w:left="280"/>
    </w:pPr>
  </w:style>
  <w:style w:type="paragraph" w:styleId="TOC3">
    <w:name w:val="toc 3"/>
    <w:basedOn w:val="Normal"/>
    <w:next w:val="Normal"/>
    <w:autoRedefine/>
    <w:uiPriority w:val="39"/>
    <w:rsid w:val="00104D32"/>
    <w:pPr>
      <w:spacing w:after="100"/>
      <w:ind w:left="560"/>
    </w:pPr>
  </w:style>
  <w:style w:type="character" w:styleId="Hyperlink">
    <w:name w:val="Hyperlink"/>
    <w:basedOn w:val="DefaultParagraphFont"/>
    <w:uiPriority w:val="99"/>
    <w:unhideWhenUsed/>
    <w:rsid w:val="00104D3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97AB6-C595-4F55-80A0-55F8EC216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10</Pages>
  <Words>2559</Words>
  <Characters>14592</Characters>
  <Application>Microsoft Office Word</Application>
  <DocSecurity>0</DocSecurity>
  <Lines>121</Lines>
  <Paragraphs>34</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نمونه ورد</vt:lpstr>
      <vt:lpstr>نمونه ورد</vt:lpstr>
    </vt:vector>
  </TitlesOfParts>
  <Company>موسسه اشراق و عرفان</Company>
  <LinksUpToDate>false</LinksUpToDate>
  <CharactersWithSpaces>17117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نمونه ورد</dc:title>
  <dc:subject/>
  <dc:creator>Admin</dc:creator>
  <cp:keywords/>
  <cp:lastModifiedBy>اشراق</cp:lastModifiedBy>
  <cp:revision>9</cp:revision>
  <cp:lastPrinted>2008-05-04T04:57:00Z</cp:lastPrinted>
  <dcterms:created xsi:type="dcterms:W3CDTF">2010-01-09T16:12:00Z</dcterms:created>
  <dcterms:modified xsi:type="dcterms:W3CDTF">2014-04-09T04:46:00Z</dcterms:modified>
</cp:coreProperties>
</file>