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65290" w:rsidRDefault="00265290" w:rsidP="00265290">
      <w:pPr>
        <w:rPr>
          <w:rtl/>
        </w:rPr>
      </w:pPr>
      <w:bookmarkStart w:id="0" w:name="_Toc281031310"/>
      <w:r>
        <w:rPr>
          <w:rFonts w:hint="cs"/>
          <w:rtl/>
        </w:rPr>
        <w:t xml:space="preserve">جلسه </w:t>
      </w:r>
      <w:r>
        <w:rPr>
          <w:rFonts w:hint="cs"/>
          <w:rtl/>
        </w:rPr>
        <w:t>40</w:t>
      </w:r>
      <w:r>
        <w:rPr>
          <w:rFonts w:hint="cs"/>
          <w:rtl/>
        </w:rPr>
        <w:t xml:space="preserve">                88-87</w:t>
      </w:r>
    </w:p>
    <w:p w:rsidR="00BE1E34" w:rsidRDefault="00BE1E34" w:rsidP="00BE1E34">
      <w:pPr>
        <w:pStyle w:val="Heading1"/>
        <w:rPr>
          <w:rtl/>
        </w:rPr>
      </w:pPr>
      <w:r>
        <w:rPr>
          <w:rFonts w:hint="cs"/>
          <w:rtl/>
        </w:rPr>
        <w:t>مکاسب محرمه / تطفیف</w:t>
      </w:r>
      <w:bookmarkEnd w:id="0"/>
    </w:p>
    <w:p w:rsidR="00776E25" w:rsidRDefault="00776E25" w:rsidP="00A92BED">
      <w:pPr>
        <w:jc w:val="both"/>
        <w:rPr>
          <w:rtl/>
          <w:lang w:bidi="fa-IR"/>
        </w:rPr>
      </w:pPr>
      <w:bookmarkStart w:id="1" w:name="_GoBack"/>
      <w:bookmarkEnd w:id="1"/>
      <w:r>
        <w:rPr>
          <w:rFonts w:hint="cs"/>
          <w:rtl/>
          <w:lang w:bidi="fa-IR"/>
        </w:rPr>
        <w:t xml:space="preserve">بسم الله الرحمن الرحيم </w:t>
      </w:r>
    </w:p>
    <w:p w:rsidR="00A3351C" w:rsidRDefault="00AC1D89" w:rsidP="00F03081">
      <w:pPr>
        <w:pStyle w:val="Heading1"/>
        <w:rPr>
          <w:rtl/>
        </w:rPr>
      </w:pPr>
      <w:bookmarkStart w:id="2" w:name="_Toc281031311"/>
      <w:r>
        <w:rPr>
          <w:rFonts w:hint="cs"/>
          <w:rtl/>
        </w:rPr>
        <w:t>متعل</w:t>
      </w:r>
      <w:r w:rsidR="00F03081">
        <w:rPr>
          <w:rFonts w:hint="cs"/>
          <w:rtl/>
        </w:rPr>
        <w:t>َ</w:t>
      </w:r>
      <w:r>
        <w:rPr>
          <w:rFonts w:hint="cs"/>
          <w:rtl/>
        </w:rPr>
        <w:t>ق تطفیف</w:t>
      </w:r>
      <w:bookmarkEnd w:id="2"/>
    </w:p>
    <w:p w:rsidR="00A92BED" w:rsidRPr="00A92BED" w:rsidRDefault="00A92BED" w:rsidP="00A3351C">
      <w:pPr>
        <w:jc w:val="both"/>
        <w:rPr>
          <w:rtl/>
          <w:lang w:bidi="fa-IR"/>
        </w:rPr>
      </w:pPr>
      <w:r w:rsidRPr="00A92BED">
        <w:rPr>
          <w:rFonts w:hint="cs"/>
          <w:rtl/>
          <w:lang w:bidi="fa-IR"/>
        </w:rPr>
        <w:t xml:space="preserve">نهمين مطلب در ذيل بحث تطفيف اين است كه </w:t>
      </w:r>
      <w:r w:rsidR="00A3351C" w:rsidRPr="00A92BED">
        <w:rPr>
          <w:rFonts w:hint="cs"/>
          <w:rtl/>
          <w:lang w:bidi="fa-IR"/>
        </w:rPr>
        <w:t xml:space="preserve">آيا </w:t>
      </w:r>
      <w:r w:rsidRPr="00A92BED">
        <w:rPr>
          <w:rFonts w:hint="cs"/>
          <w:rtl/>
          <w:lang w:bidi="fa-IR"/>
        </w:rPr>
        <w:t xml:space="preserve">اين حكم اختصاص به بيع و شراء </w:t>
      </w:r>
      <w:r w:rsidR="00A3351C" w:rsidRPr="00A92BED">
        <w:rPr>
          <w:rFonts w:hint="cs"/>
          <w:rtl/>
          <w:lang w:bidi="fa-IR"/>
        </w:rPr>
        <w:t xml:space="preserve">دارد </w:t>
      </w:r>
      <w:r w:rsidRPr="00A92BED">
        <w:rPr>
          <w:rFonts w:hint="cs"/>
          <w:rtl/>
          <w:lang w:bidi="fa-IR"/>
        </w:rPr>
        <w:t>و</w:t>
      </w:r>
      <w:r w:rsidR="00A3351C">
        <w:rPr>
          <w:rFonts w:hint="cs"/>
          <w:rtl/>
          <w:lang w:bidi="fa-IR"/>
        </w:rPr>
        <w:t xml:space="preserve"> در</w:t>
      </w:r>
      <w:r w:rsidRPr="00A92BED">
        <w:rPr>
          <w:rFonts w:hint="cs"/>
          <w:rtl/>
          <w:lang w:bidi="fa-IR"/>
        </w:rPr>
        <w:t xml:space="preserve"> مقام بيع يا در ساير معاملات هم جاري مي شود</w:t>
      </w:r>
      <w:r w:rsidR="00A3351C">
        <w:rPr>
          <w:rFonts w:hint="cs"/>
          <w:rtl/>
          <w:lang w:bidi="fa-IR"/>
        </w:rPr>
        <w:t>؟</w:t>
      </w:r>
      <w:r w:rsidRPr="00A92BED">
        <w:rPr>
          <w:rFonts w:hint="cs"/>
          <w:rtl/>
          <w:lang w:bidi="fa-IR"/>
        </w:rPr>
        <w:t xml:space="preserve"> </w:t>
      </w:r>
    </w:p>
    <w:p w:rsidR="00AC1D89" w:rsidRDefault="00A92BED" w:rsidP="00AC1D89">
      <w:pPr>
        <w:jc w:val="both"/>
        <w:rPr>
          <w:rtl/>
          <w:lang w:bidi="fa-IR"/>
        </w:rPr>
      </w:pPr>
      <w:r w:rsidRPr="00A92BED">
        <w:rPr>
          <w:rFonts w:hint="cs"/>
          <w:rtl/>
          <w:lang w:bidi="fa-IR"/>
        </w:rPr>
        <w:t xml:space="preserve">سرّ اين سوال هم اين است كه ظاهر لغت تنقيص در كيل و وزن است در مقام معامله اي كه حالت بيع وشراء دارد و در خود آيه سوره تطفيف هم كما بيش اين چنين ظهوري داشته باشد كه </w:t>
      </w:r>
      <w:r w:rsidR="00A3351C" w:rsidRPr="00A3351C">
        <w:rPr>
          <w:rFonts w:hint="cs"/>
          <w:b/>
          <w:bCs/>
          <w:sz w:val="30"/>
          <w:szCs w:val="30"/>
          <w:rtl/>
          <w:lang w:bidi="fa-IR"/>
        </w:rPr>
        <w:t>« إ</w:t>
      </w:r>
      <w:r w:rsidRPr="00A3351C">
        <w:rPr>
          <w:rFonts w:hint="cs"/>
          <w:b/>
          <w:bCs/>
          <w:sz w:val="30"/>
          <w:szCs w:val="30"/>
          <w:rtl/>
          <w:lang w:bidi="fa-IR"/>
        </w:rPr>
        <w:t>ذا اكتالوا علي الناس يستوفون و اذا كالوهم أو وزنوهم يخسرون</w:t>
      </w:r>
      <w:r w:rsidR="00A3351C" w:rsidRPr="00A3351C">
        <w:rPr>
          <w:rFonts w:hint="cs"/>
          <w:b/>
          <w:bCs/>
          <w:sz w:val="30"/>
          <w:szCs w:val="30"/>
          <w:rtl/>
          <w:lang w:bidi="fa-IR"/>
        </w:rPr>
        <w:t xml:space="preserve"> »</w:t>
      </w:r>
      <w:r w:rsidRPr="00A92BED">
        <w:rPr>
          <w:rFonts w:hint="cs"/>
          <w:rtl/>
          <w:lang w:bidi="fa-IR"/>
        </w:rPr>
        <w:t xml:space="preserve"> كه يك انصرافي دارد كه ممكن است گفته شود به مقام بيع و شراء</w:t>
      </w:r>
      <w:r w:rsidR="008D1093">
        <w:rPr>
          <w:rFonts w:hint="cs"/>
          <w:rtl/>
          <w:lang w:bidi="fa-IR"/>
        </w:rPr>
        <w:t xml:space="preserve">، </w:t>
      </w:r>
      <w:r w:rsidRPr="00A92BED">
        <w:rPr>
          <w:rFonts w:hint="cs"/>
          <w:rtl/>
          <w:lang w:bidi="fa-IR"/>
        </w:rPr>
        <w:t xml:space="preserve">ولي اين سؤال مطرح است كه آيا </w:t>
      </w:r>
      <w:r w:rsidR="00AC1D89">
        <w:rPr>
          <w:rFonts w:hint="cs"/>
          <w:rtl/>
          <w:lang w:bidi="fa-IR"/>
        </w:rPr>
        <w:t>واقعاً</w:t>
      </w:r>
      <w:r w:rsidRPr="00A92BED">
        <w:rPr>
          <w:rFonts w:hint="cs"/>
          <w:rtl/>
          <w:lang w:bidi="fa-IR"/>
        </w:rPr>
        <w:t xml:space="preserve"> به آن اختصاص دارد يا شامل عقود ديگر هم مي شود </w:t>
      </w:r>
      <w:r w:rsidR="00AC1D89">
        <w:rPr>
          <w:rFonts w:hint="cs"/>
          <w:rtl/>
          <w:lang w:bidi="fa-IR"/>
        </w:rPr>
        <w:t>مثلاً</w:t>
      </w:r>
      <w:r w:rsidRPr="00A92BED">
        <w:rPr>
          <w:rFonts w:hint="cs"/>
          <w:rtl/>
          <w:lang w:bidi="fa-IR"/>
        </w:rPr>
        <w:t xml:space="preserve"> ممكن است به صورت بيع معامله كند به صورت مصالحه است يا </w:t>
      </w:r>
      <w:r w:rsidR="00AC1D89">
        <w:rPr>
          <w:rFonts w:hint="cs"/>
          <w:rtl/>
          <w:lang w:bidi="fa-IR"/>
        </w:rPr>
        <w:t>احياناً</w:t>
      </w:r>
      <w:r w:rsidRPr="00A92BED">
        <w:rPr>
          <w:rFonts w:hint="cs"/>
          <w:rtl/>
          <w:lang w:bidi="fa-IR"/>
        </w:rPr>
        <w:t xml:space="preserve"> هبه معوضه</w:t>
      </w:r>
      <w:r w:rsidR="008D1093">
        <w:rPr>
          <w:rFonts w:hint="cs"/>
          <w:rtl/>
          <w:lang w:bidi="fa-IR"/>
        </w:rPr>
        <w:t xml:space="preserve">، </w:t>
      </w:r>
      <w:r w:rsidRPr="00A92BED">
        <w:rPr>
          <w:rFonts w:hint="cs"/>
          <w:rtl/>
          <w:lang w:bidi="fa-IR"/>
        </w:rPr>
        <w:t xml:space="preserve">يا اين كه نه در غير امور مالي است </w:t>
      </w:r>
      <w:r w:rsidR="00AC1D89">
        <w:rPr>
          <w:rFonts w:hint="cs"/>
          <w:rtl/>
          <w:lang w:bidi="fa-IR"/>
        </w:rPr>
        <w:t>مثلاً</w:t>
      </w:r>
      <w:r w:rsidRPr="00A92BED">
        <w:rPr>
          <w:rFonts w:hint="cs"/>
          <w:rtl/>
          <w:lang w:bidi="fa-IR"/>
        </w:rPr>
        <w:t xml:space="preserve"> در اجاره است كسي اجير شده</w:t>
      </w:r>
      <w:r w:rsidR="008D1093">
        <w:rPr>
          <w:rFonts w:hint="cs"/>
          <w:rtl/>
          <w:lang w:bidi="fa-IR"/>
        </w:rPr>
        <w:t xml:space="preserve">، </w:t>
      </w:r>
      <w:r w:rsidRPr="00A92BED">
        <w:rPr>
          <w:rFonts w:hint="cs"/>
          <w:rtl/>
          <w:lang w:bidi="fa-IR"/>
        </w:rPr>
        <w:t xml:space="preserve">اجير شده ولي بايستي ده ساعت كار كند و نه ساعت و نيم كار مي كند يا </w:t>
      </w:r>
      <w:r w:rsidR="00AC1D89">
        <w:rPr>
          <w:rFonts w:hint="cs"/>
          <w:rtl/>
          <w:lang w:bidi="fa-IR"/>
        </w:rPr>
        <w:t>مثلاً</w:t>
      </w:r>
      <w:r w:rsidRPr="00A92BED">
        <w:rPr>
          <w:rFonts w:hint="cs"/>
          <w:rtl/>
          <w:lang w:bidi="fa-IR"/>
        </w:rPr>
        <w:t xml:space="preserve"> خانه اي را با اين چيزها اجاره كرده</w:t>
      </w:r>
      <w:r w:rsidR="00AC1D89">
        <w:rPr>
          <w:rFonts w:hint="cs"/>
          <w:rtl/>
          <w:lang w:bidi="fa-IR"/>
        </w:rPr>
        <w:t xml:space="preserve"> است</w:t>
      </w:r>
      <w:r w:rsidRPr="00A92BED">
        <w:rPr>
          <w:rFonts w:hint="cs"/>
          <w:rtl/>
          <w:lang w:bidi="fa-IR"/>
        </w:rPr>
        <w:t xml:space="preserve"> عين مستأجره را در اختيار او كم مي گذارد در مقامي كه مي خواهد عين مستأجره را در اختيار او بگذارد اين سؤال است كه شامل موارد غير بيع و شراء هم مي شود يا نه</w:t>
      </w:r>
      <w:r w:rsidR="008D1093">
        <w:rPr>
          <w:rFonts w:hint="cs"/>
          <w:rtl/>
          <w:lang w:bidi="fa-IR"/>
        </w:rPr>
        <w:t>؟</w:t>
      </w:r>
    </w:p>
    <w:p w:rsidR="00A92BED" w:rsidRPr="00A92BED" w:rsidRDefault="00AC1D89" w:rsidP="00AC1D89">
      <w:pPr>
        <w:pStyle w:val="Heading3"/>
        <w:bidi/>
        <w:rPr>
          <w:rtl/>
          <w:lang w:bidi="fa-IR"/>
        </w:rPr>
      </w:pPr>
      <w:bookmarkStart w:id="3" w:name="_Toc281031312"/>
      <w:r>
        <w:rPr>
          <w:rFonts w:hint="cs"/>
          <w:rtl/>
          <w:lang w:bidi="fa-IR"/>
        </w:rPr>
        <w:t>وجه اول: اختصاص تطفیف در بیع</w:t>
      </w:r>
      <w:bookmarkEnd w:id="3"/>
      <w:r w:rsidR="00A92BED" w:rsidRPr="00A92BED">
        <w:rPr>
          <w:rFonts w:hint="cs"/>
          <w:rtl/>
          <w:lang w:bidi="fa-IR"/>
        </w:rPr>
        <w:t xml:space="preserve"> </w:t>
      </w:r>
    </w:p>
    <w:p w:rsidR="00AC1D89" w:rsidRDefault="00A92BED" w:rsidP="00A92BED">
      <w:pPr>
        <w:jc w:val="both"/>
        <w:rPr>
          <w:rtl/>
          <w:lang w:bidi="fa-IR"/>
        </w:rPr>
      </w:pPr>
      <w:r w:rsidRPr="00A92BED">
        <w:rPr>
          <w:rFonts w:hint="cs"/>
          <w:rtl/>
          <w:lang w:bidi="fa-IR"/>
        </w:rPr>
        <w:t xml:space="preserve">آنچه كه </w:t>
      </w:r>
      <w:r w:rsidR="00AC1D89">
        <w:rPr>
          <w:rFonts w:hint="cs"/>
          <w:rtl/>
          <w:lang w:bidi="fa-IR"/>
        </w:rPr>
        <w:t>ابتداً</w:t>
      </w:r>
      <w:r w:rsidRPr="00A92BED">
        <w:rPr>
          <w:rFonts w:hint="cs"/>
          <w:rtl/>
          <w:lang w:bidi="fa-IR"/>
        </w:rPr>
        <w:t xml:space="preserve"> ممكن است به ذهن كسي خطور كند اين است كه همان احتمال اول را بپذيريد بگويد اين اختصاص به بيع و شراء دارد براي اين كه ظاهر لغت و ظاهر آيات همين مقام بيع و شراء دارد براي اين كه ظاهر لغت و ظاهر آيات همين مقام بيع و شرائ است</w:t>
      </w:r>
      <w:r w:rsidR="00AC1D89">
        <w:rPr>
          <w:rFonts w:hint="cs"/>
          <w:rtl/>
          <w:lang w:bidi="fa-IR"/>
        </w:rPr>
        <w:t>.</w:t>
      </w:r>
      <w:r w:rsidRPr="00A92BED">
        <w:rPr>
          <w:rFonts w:hint="cs"/>
          <w:rtl/>
          <w:lang w:bidi="fa-IR"/>
        </w:rPr>
        <w:t xml:space="preserve"> </w:t>
      </w:r>
    </w:p>
    <w:p w:rsidR="00AC1D89" w:rsidRDefault="00AC1D89" w:rsidP="00AC1D89">
      <w:pPr>
        <w:pStyle w:val="Heading3"/>
        <w:bidi/>
        <w:rPr>
          <w:rtl/>
          <w:lang w:bidi="fa-IR"/>
        </w:rPr>
      </w:pPr>
      <w:bookmarkStart w:id="4" w:name="_Toc281031313"/>
      <w:r>
        <w:rPr>
          <w:rFonts w:hint="cs"/>
          <w:rtl/>
          <w:lang w:bidi="fa-IR"/>
        </w:rPr>
        <w:t>نظر آقای اعرافی</w:t>
      </w:r>
      <w:bookmarkEnd w:id="4"/>
    </w:p>
    <w:p w:rsidR="00A35950" w:rsidRDefault="00A92BED" w:rsidP="00975DA2">
      <w:pPr>
        <w:jc w:val="both"/>
        <w:rPr>
          <w:rtl/>
          <w:lang w:bidi="fa-IR"/>
        </w:rPr>
      </w:pPr>
      <w:r w:rsidRPr="00A92BED">
        <w:rPr>
          <w:rFonts w:hint="cs"/>
          <w:rtl/>
          <w:lang w:bidi="fa-IR"/>
        </w:rPr>
        <w:t xml:space="preserve">اما اين تواهم </w:t>
      </w:r>
      <w:r w:rsidR="00AC1D89">
        <w:rPr>
          <w:rFonts w:hint="cs"/>
          <w:rtl/>
          <w:lang w:bidi="fa-IR"/>
        </w:rPr>
        <w:t>تام</w:t>
      </w:r>
      <w:r w:rsidRPr="00A92BED">
        <w:rPr>
          <w:rFonts w:hint="cs"/>
          <w:rtl/>
          <w:lang w:bidi="fa-IR"/>
        </w:rPr>
        <w:t xml:space="preserve"> نيست يعني نبايد اين حكم را تخصيص داد به بحث بيع و شراء همان طور كه در بحث كيل و وزن گفتيم كه تسري پيدا كند به غير مقايس كيل و وزن ساير مقاييس مثل متر و امثال اينها</w:t>
      </w:r>
      <w:r w:rsidR="008D1093">
        <w:rPr>
          <w:rFonts w:hint="cs"/>
          <w:rtl/>
          <w:lang w:bidi="fa-IR"/>
        </w:rPr>
        <w:t xml:space="preserve">، </w:t>
      </w:r>
      <w:r w:rsidRPr="00A92BED">
        <w:rPr>
          <w:rFonts w:hint="cs"/>
          <w:rtl/>
          <w:lang w:bidi="fa-IR"/>
        </w:rPr>
        <w:t xml:space="preserve">اينجا هم قاعدتا بايد تسري </w:t>
      </w:r>
      <w:r w:rsidR="00857586">
        <w:rPr>
          <w:rFonts w:hint="cs"/>
          <w:rtl/>
          <w:lang w:bidi="fa-IR"/>
        </w:rPr>
        <w:t>دهيم</w:t>
      </w:r>
      <w:r w:rsidRPr="00A92BED">
        <w:rPr>
          <w:rFonts w:hint="cs"/>
          <w:rtl/>
          <w:lang w:bidi="fa-IR"/>
        </w:rPr>
        <w:t xml:space="preserve"> به غير از بيع و حداقل و تعدادي ديگر از عقود و معاملات هم مشمول اين حكم است به يكي از اين دو وجهي كه ديروز گفتيم </w:t>
      </w:r>
      <w:r w:rsidR="00A24761">
        <w:rPr>
          <w:rFonts w:hint="cs"/>
          <w:rtl/>
          <w:lang w:bidi="fa-IR"/>
        </w:rPr>
        <w:t>اولاً</w:t>
      </w:r>
      <w:r w:rsidRPr="00A92BED">
        <w:rPr>
          <w:rFonts w:hint="cs"/>
          <w:rtl/>
          <w:lang w:bidi="fa-IR"/>
        </w:rPr>
        <w:t xml:space="preserve"> مي گوئيم كه تعميم مفهومي مي دهيم مي گوئيم خود مفهوم تطفيف شامل تنقيص در غير ب</w:t>
      </w:r>
      <w:r w:rsidR="00AC1D89">
        <w:rPr>
          <w:rFonts w:hint="cs"/>
          <w:rtl/>
          <w:lang w:bidi="fa-IR"/>
        </w:rPr>
        <w:t xml:space="preserve">يع هم مي شود </w:t>
      </w:r>
      <w:r w:rsidRPr="00A92BED">
        <w:rPr>
          <w:rFonts w:hint="cs"/>
          <w:rtl/>
          <w:lang w:bidi="fa-IR"/>
        </w:rPr>
        <w:t xml:space="preserve">و اختصاص </w:t>
      </w:r>
      <w:r w:rsidR="005D5130">
        <w:rPr>
          <w:rFonts w:hint="cs"/>
          <w:rtl/>
          <w:lang w:bidi="fa-IR"/>
        </w:rPr>
        <w:t xml:space="preserve">به بیع </w:t>
      </w:r>
      <w:r w:rsidRPr="00A92BED">
        <w:rPr>
          <w:rFonts w:hint="cs"/>
          <w:rtl/>
          <w:lang w:bidi="fa-IR"/>
        </w:rPr>
        <w:t xml:space="preserve">ندارد وقتي مي خواهد معامله اي </w:t>
      </w:r>
      <w:r w:rsidR="003235B0">
        <w:rPr>
          <w:rFonts w:hint="cs"/>
          <w:rtl/>
          <w:lang w:bidi="fa-IR"/>
        </w:rPr>
        <w:t>كند</w:t>
      </w:r>
      <w:r w:rsidRPr="00A92BED">
        <w:rPr>
          <w:rFonts w:hint="cs"/>
          <w:rtl/>
          <w:lang w:bidi="fa-IR"/>
        </w:rPr>
        <w:t xml:space="preserve"> به عيني و شيئي</w:t>
      </w:r>
      <w:r w:rsidR="008D1093">
        <w:rPr>
          <w:rFonts w:hint="cs"/>
          <w:rtl/>
          <w:lang w:bidi="fa-IR"/>
        </w:rPr>
        <w:t xml:space="preserve">، </w:t>
      </w:r>
      <w:r w:rsidRPr="00A92BED">
        <w:rPr>
          <w:rFonts w:hint="cs"/>
          <w:rtl/>
          <w:lang w:bidi="fa-IR"/>
        </w:rPr>
        <w:t xml:space="preserve">اين به صورت صيغه بيع باشد يا صلح باشد يا هبه معوضه باشد يا امثال اينها وقتي كه چيزي را معامله مي كند </w:t>
      </w:r>
      <w:r w:rsidR="00A24761">
        <w:rPr>
          <w:rFonts w:hint="cs"/>
          <w:rtl/>
          <w:lang w:bidi="fa-IR"/>
        </w:rPr>
        <w:t>تبعاً</w:t>
      </w:r>
      <w:r w:rsidRPr="00A92BED">
        <w:rPr>
          <w:rFonts w:hint="cs"/>
          <w:rtl/>
          <w:lang w:bidi="fa-IR"/>
        </w:rPr>
        <w:t xml:space="preserve"> تنقيص در آن </w:t>
      </w:r>
      <w:r w:rsidRPr="00A92BED">
        <w:rPr>
          <w:rFonts w:hint="cs"/>
          <w:rtl/>
          <w:lang w:bidi="fa-IR"/>
        </w:rPr>
        <w:lastRenderedPageBreak/>
        <w:t xml:space="preserve">مشمول عنوان تطفيف است اين در خود لغت و آيات هم جايي عنوان بيع و شراء نيامده </w:t>
      </w:r>
      <w:r w:rsidR="00A24761">
        <w:rPr>
          <w:rFonts w:hint="cs"/>
          <w:rtl/>
          <w:lang w:bidi="fa-IR"/>
        </w:rPr>
        <w:t xml:space="preserve">است </w:t>
      </w:r>
      <w:r w:rsidRPr="00A92BED">
        <w:rPr>
          <w:rFonts w:hint="cs"/>
          <w:rtl/>
          <w:lang w:bidi="fa-IR"/>
        </w:rPr>
        <w:t xml:space="preserve">و </w:t>
      </w:r>
      <w:r w:rsidR="00A24761" w:rsidRPr="00A24761">
        <w:rPr>
          <w:rFonts w:hint="cs"/>
          <w:b/>
          <w:bCs/>
          <w:sz w:val="30"/>
          <w:szCs w:val="30"/>
          <w:rtl/>
          <w:lang w:bidi="fa-IR"/>
        </w:rPr>
        <w:t xml:space="preserve">« </w:t>
      </w:r>
      <w:r w:rsidRPr="00A24761">
        <w:rPr>
          <w:rFonts w:hint="cs"/>
          <w:b/>
          <w:bCs/>
          <w:sz w:val="30"/>
          <w:szCs w:val="30"/>
          <w:rtl/>
          <w:lang w:bidi="fa-IR"/>
        </w:rPr>
        <w:t>اذا اكتالوا علي الناس يستوفون اذا كالوهم  أو وزنوهم يخسرون</w:t>
      </w:r>
      <w:r w:rsidR="00A24761" w:rsidRPr="00A24761">
        <w:rPr>
          <w:rFonts w:hint="cs"/>
          <w:b/>
          <w:bCs/>
          <w:sz w:val="30"/>
          <w:szCs w:val="30"/>
          <w:rtl/>
          <w:lang w:bidi="fa-IR"/>
        </w:rPr>
        <w:t xml:space="preserve"> »</w:t>
      </w:r>
      <w:r w:rsidR="008D1093" w:rsidRPr="00A24761">
        <w:rPr>
          <w:rFonts w:hint="cs"/>
          <w:b/>
          <w:bCs/>
          <w:sz w:val="30"/>
          <w:szCs w:val="30"/>
          <w:rtl/>
          <w:lang w:bidi="fa-IR"/>
        </w:rPr>
        <w:t xml:space="preserve">، </w:t>
      </w:r>
      <w:r w:rsidRPr="00A92BED">
        <w:rPr>
          <w:rFonts w:hint="cs"/>
          <w:rtl/>
          <w:lang w:bidi="fa-IR"/>
        </w:rPr>
        <w:t>اينها معامله به اشياء و لو به غير صيغه عقد بيع باشد را هم در برمي گيرد</w:t>
      </w:r>
      <w:r w:rsidR="00A24761">
        <w:rPr>
          <w:rFonts w:hint="cs"/>
          <w:rtl/>
          <w:lang w:bidi="fa-IR"/>
        </w:rPr>
        <w:t>.</w:t>
      </w:r>
      <w:r w:rsidRPr="00A92BED">
        <w:rPr>
          <w:rFonts w:hint="cs"/>
          <w:rtl/>
          <w:lang w:bidi="fa-IR"/>
        </w:rPr>
        <w:t xml:space="preserve"> </w:t>
      </w:r>
    </w:p>
    <w:p w:rsidR="00A35950" w:rsidRDefault="00A24761" w:rsidP="00A35950">
      <w:pPr>
        <w:jc w:val="both"/>
        <w:rPr>
          <w:rtl/>
          <w:lang w:bidi="fa-IR"/>
        </w:rPr>
      </w:pPr>
      <w:r>
        <w:rPr>
          <w:rFonts w:hint="cs"/>
          <w:rtl/>
          <w:lang w:bidi="fa-IR"/>
        </w:rPr>
        <w:t>اولاً</w:t>
      </w:r>
      <w:r w:rsidR="00A92BED" w:rsidRPr="00A92BED">
        <w:rPr>
          <w:rFonts w:hint="cs"/>
          <w:rtl/>
          <w:lang w:bidi="fa-IR"/>
        </w:rPr>
        <w:t xml:space="preserve"> بعيد نيست كه بگوئيم خود مفهوم از نظر لغوي</w:t>
      </w:r>
      <w:r w:rsidR="008D1093">
        <w:rPr>
          <w:rFonts w:hint="cs"/>
          <w:rtl/>
          <w:lang w:bidi="fa-IR"/>
        </w:rPr>
        <w:t xml:space="preserve">، </w:t>
      </w:r>
      <w:r w:rsidR="00A92BED" w:rsidRPr="00A92BED">
        <w:rPr>
          <w:rFonts w:hint="cs"/>
          <w:rtl/>
          <w:lang w:bidi="fa-IR"/>
        </w:rPr>
        <w:t xml:space="preserve">مفهوم بيع و شراء </w:t>
      </w:r>
      <w:r w:rsidRPr="00A92BED">
        <w:rPr>
          <w:rFonts w:hint="cs"/>
          <w:rtl/>
          <w:lang w:bidi="fa-IR"/>
        </w:rPr>
        <w:t xml:space="preserve">در آن </w:t>
      </w:r>
      <w:r w:rsidR="00A92BED" w:rsidRPr="00A92BED">
        <w:rPr>
          <w:rFonts w:hint="cs"/>
          <w:rtl/>
          <w:lang w:bidi="fa-IR"/>
        </w:rPr>
        <w:t xml:space="preserve">مأخوذ نيست </w:t>
      </w:r>
      <w:r w:rsidRPr="00A92BED">
        <w:rPr>
          <w:rFonts w:hint="cs"/>
          <w:rtl/>
          <w:lang w:bidi="fa-IR"/>
        </w:rPr>
        <w:t xml:space="preserve">در لغت و آيات </w:t>
      </w:r>
      <w:r w:rsidR="00A92BED" w:rsidRPr="00A92BED">
        <w:rPr>
          <w:rFonts w:hint="cs"/>
          <w:rtl/>
          <w:lang w:bidi="fa-IR"/>
        </w:rPr>
        <w:t xml:space="preserve">اسمي هم از بيع و شراء نيامده </w:t>
      </w:r>
      <w:r>
        <w:rPr>
          <w:rFonts w:hint="cs"/>
          <w:rtl/>
          <w:lang w:bidi="fa-IR"/>
        </w:rPr>
        <w:t>است. ثانياً</w:t>
      </w:r>
      <w:r w:rsidR="00A92BED" w:rsidRPr="00A92BED">
        <w:rPr>
          <w:rFonts w:hint="cs"/>
          <w:rtl/>
          <w:lang w:bidi="fa-IR"/>
        </w:rPr>
        <w:t xml:space="preserve"> اگر بگوئيم مفهوم هم به لحاظ لغوي به بيع و شراء </w:t>
      </w:r>
      <w:r w:rsidRPr="00A92BED">
        <w:rPr>
          <w:rFonts w:hint="cs"/>
          <w:rtl/>
          <w:lang w:bidi="fa-IR"/>
        </w:rPr>
        <w:t xml:space="preserve">اختصاص دارد </w:t>
      </w:r>
      <w:r w:rsidR="00A35950">
        <w:rPr>
          <w:rFonts w:hint="cs"/>
          <w:rtl/>
          <w:lang w:bidi="fa-IR"/>
        </w:rPr>
        <w:t>یعنی</w:t>
      </w:r>
      <w:r w:rsidR="00A92BED" w:rsidRPr="00A92BED">
        <w:rPr>
          <w:rFonts w:hint="cs"/>
          <w:rtl/>
          <w:lang w:bidi="fa-IR"/>
        </w:rPr>
        <w:t xml:space="preserve"> بگوئيم مقصود بيع </w:t>
      </w:r>
      <w:r w:rsidR="00A35950" w:rsidRPr="00A92BED">
        <w:rPr>
          <w:rFonts w:hint="cs"/>
          <w:rtl/>
          <w:lang w:bidi="fa-IR"/>
        </w:rPr>
        <w:t xml:space="preserve">و شراء </w:t>
      </w:r>
      <w:r w:rsidR="00A92BED" w:rsidRPr="00A92BED">
        <w:rPr>
          <w:rFonts w:hint="cs"/>
          <w:rtl/>
          <w:lang w:bidi="fa-IR"/>
        </w:rPr>
        <w:t xml:space="preserve">است به نظر مي رسد از نظر حكمي اينجا قطعي ميسر است و مانعي ندارد يعني روشن است وقتي مي خواهد در مقام معامله صيغه بيع باشد يا عنوان ديگري باشد به هر حال روح قصه اين است كه آن چيزي كه برايش تبادلي انجام مي شود نبايد كمتر از آن چيزي باشد كه توافقي در‌آن است و با اين عنوان معامله مي شود تسري داد اين حكم را </w:t>
      </w:r>
      <w:r w:rsidR="00A35950">
        <w:rPr>
          <w:rFonts w:hint="cs"/>
          <w:rtl/>
          <w:lang w:bidi="fa-IR"/>
        </w:rPr>
        <w:t>مفهوماً</w:t>
      </w:r>
      <w:r w:rsidR="00A92BED" w:rsidRPr="00A92BED">
        <w:rPr>
          <w:rFonts w:hint="cs"/>
          <w:rtl/>
          <w:lang w:bidi="fa-IR"/>
        </w:rPr>
        <w:t xml:space="preserve"> يا لا اقل </w:t>
      </w:r>
      <w:r w:rsidR="00A35950">
        <w:rPr>
          <w:rFonts w:hint="cs"/>
          <w:rtl/>
          <w:lang w:bidi="fa-IR"/>
        </w:rPr>
        <w:t>حكماً</w:t>
      </w:r>
      <w:r w:rsidR="00A92BED" w:rsidRPr="00A92BED">
        <w:rPr>
          <w:rFonts w:hint="cs"/>
          <w:rtl/>
          <w:lang w:bidi="fa-IR"/>
        </w:rPr>
        <w:t xml:space="preserve"> و مناطا</w:t>
      </w:r>
      <w:r w:rsidR="00A35950">
        <w:rPr>
          <w:rFonts w:hint="cs"/>
          <w:rtl/>
          <w:lang w:bidi="fa-IR"/>
        </w:rPr>
        <w:t>ً</w:t>
      </w:r>
      <w:r w:rsidR="00A92BED" w:rsidRPr="00A92BED">
        <w:rPr>
          <w:rFonts w:hint="cs"/>
          <w:rtl/>
          <w:lang w:bidi="fa-IR"/>
        </w:rPr>
        <w:t xml:space="preserve"> به معامله در اشياء با غير عنوان بيع و شراء</w:t>
      </w:r>
      <w:r w:rsidR="008D1093">
        <w:rPr>
          <w:rFonts w:hint="cs"/>
          <w:rtl/>
          <w:lang w:bidi="fa-IR"/>
        </w:rPr>
        <w:t>.</w:t>
      </w:r>
      <w:r w:rsidR="009C17D9">
        <w:rPr>
          <w:rFonts w:hint="cs"/>
          <w:rtl/>
          <w:lang w:bidi="fa-IR"/>
        </w:rPr>
        <w:t xml:space="preserve"> </w:t>
      </w:r>
    </w:p>
    <w:p w:rsidR="00A35950" w:rsidRDefault="00A35950" w:rsidP="00A35950">
      <w:pPr>
        <w:pStyle w:val="Heading2"/>
        <w:rPr>
          <w:rtl/>
          <w:lang w:bidi="fa-IR"/>
        </w:rPr>
      </w:pPr>
      <w:bookmarkStart w:id="5" w:name="_Toc281031314"/>
      <w:r>
        <w:rPr>
          <w:rFonts w:hint="cs"/>
          <w:rtl/>
          <w:lang w:bidi="fa-IR"/>
        </w:rPr>
        <w:t>وجه دوم: تعمیم حکم تطفیف به معاملات</w:t>
      </w:r>
      <w:bookmarkEnd w:id="5"/>
    </w:p>
    <w:p w:rsidR="0068275D" w:rsidRDefault="0068275D" w:rsidP="0068275D">
      <w:pPr>
        <w:pStyle w:val="Heading3"/>
        <w:bidi/>
        <w:rPr>
          <w:rtl/>
          <w:lang w:bidi="fa-IR"/>
        </w:rPr>
      </w:pPr>
      <w:bookmarkStart w:id="6" w:name="_Toc281031315"/>
      <w:r>
        <w:rPr>
          <w:rFonts w:hint="cs"/>
          <w:rtl/>
          <w:lang w:bidi="fa-IR"/>
        </w:rPr>
        <w:t>الف. عقود مالیه</w:t>
      </w:r>
      <w:bookmarkEnd w:id="6"/>
    </w:p>
    <w:p w:rsidR="00A35950" w:rsidRDefault="00A92BED" w:rsidP="00A35950">
      <w:pPr>
        <w:jc w:val="both"/>
        <w:rPr>
          <w:rtl/>
          <w:lang w:bidi="fa-IR"/>
        </w:rPr>
      </w:pPr>
      <w:r w:rsidRPr="00A92BED">
        <w:rPr>
          <w:rFonts w:hint="cs"/>
          <w:rtl/>
          <w:lang w:bidi="fa-IR"/>
        </w:rPr>
        <w:t>معاملاتي كه بر روي اشياء انجام مي شود ولي به غير بيع و شراء اين يك حد از تعميم است يعني ما اين حكم تنقيص را و حرمت تطفيف را به مفهوم يا به حكم</w:t>
      </w:r>
      <w:r w:rsidR="008D1093">
        <w:rPr>
          <w:rFonts w:hint="cs"/>
          <w:rtl/>
          <w:lang w:bidi="fa-IR"/>
        </w:rPr>
        <w:t xml:space="preserve">، </w:t>
      </w:r>
      <w:r w:rsidRPr="00A92BED">
        <w:rPr>
          <w:rFonts w:hint="cs"/>
          <w:rtl/>
          <w:lang w:bidi="fa-IR"/>
        </w:rPr>
        <w:t>اين را تعميم مي دهيم به دايره اول</w:t>
      </w:r>
      <w:r w:rsidR="008D1093">
        <w:rPr>
          <w:rFonts w:hint="cs"/>
          <w:rtl/>
          <w:lang w:bidi="fa-IR"/>
        </w:rPr>
        <w:t xml:space="preserve">، </w:t>
      </w:r>
      <w:r w:rsidRPr="00A92BED">
        <w:rPr>
          <w:rFonts w:hint="cs"/>
          <w:rtl/>
          <w:lang w:bidi="fa-IR"/>
        </w:rPr>
        <w:t>اين است كه اول اين را از بيع و شراء مي بريم به معاملاتي كه به اشياء تعلق مي گيرد منتهي نه به عنوان بيع و شراء به عنوان اجاره يك عيني نه اجاره يك شخص يا هبه معوضه يا صلح و امثال اينها ولي معامله متعلق به يك عين است</w:t>
      </w:r>
      <w:r w:rsidR="00A35950">
        <w:rPr>
          <w:rFonts w:hint="cs"/>
          <w:rtl/>
          <w:lang w:bidi="fa-IR"/>
        </w:rPr>
        <w:t>.</w:t>
      </w:r>
      <w:r w:rsidRPr="00A92BED">
        <w:rPr>
          <w:rFonts w:hint="cs"/>
          <w:rtl/>
          <w:lang w:bidi="fa-IR"/>
        </w:rPr>
        <w:t xml:space="preserve"> در اين دايره اول تعميم به نظر مي آيد واضح است تعميم از بيع و شراء به هر معامله اي كه به اشياء و اعيان خارجي تعلق مي گيد اين به نظر مي آيد كه </w:t>
      </w:r>
      <w:r w:rsidR="00A24761">
        <w:rPr>
          <w:rFonts w:hint="cs"/>
          <w:rtl/>
          <w:lang w:bidi="fa-IR"/>
        </w:rPr>
        <w:t>اولاً</w:t>
      </w:r>
      <w:r w:rsidRPr="00A92BED">
        <w:rPr>
          <w:rFonts w:hint="cs"/>
          <w:rtl/>
          <w:lang w:bidi="fa-IR"/>
        </w:rPr>
        <w:t xml:space="preserve"> مفهوم در آن قيد و اينها نيست </w:t>
      </w:r>
      <w:r w:rsidRPr="00A35950">
        <w:rPr>
          <w:rFonts w:hint="cs"/>
          <w:b/>
          <w:bCs/>
          <w:sz w:val="30"/>
          <w:szCs w:val="30"/>
          <w:rtl/>
          <w:lang w:bidi="fa-IR"/>
        </w:rPr>
        <w:t>اذا اكتالوا و كالوا</w:t>
      </w:r>
      <w:r w:rsidRPr="00A92BED">
        <w:rPr>
          <w:rFonts w:hint="cs"/>
          <w:rtl/>
          <w:lang w:bidi="fa-IR"/>
        </w:rPr>
        <w:t xml:space="preserve"> در صلح هم مي آيد و اين تعميم تا اين اندازه واضح است كه هم مف</w:t>
      </w:r>
      <w:r w:rsidR="00A35950">
        <w:rPr>
          <w:rFonts w:hint="cs"/>
          <w:rtl/>
          <w:lang w:bidi="fa-IR"/>
        </w:rPr>
        <w:t>ا</w:t>
      </w:r>
      <w:r w:rsidRPr="00A92BED">
        <w:rPr>
          <w:rFonts w:hint="cs"/>
          <w:rtl/>
          <w:lang w:bidi="fa-IR"/>
        </w:rPr>
        <w:t>ه</w:t>
      </w:r>
      <w:r w:rsidR="00A35950">
        <w:rPr>
          <w:rFonts w:hint="cs"/>
          <w:rtl/>
          <w:lang w:bidi="fa-IR"/>
        </w:rPr>
        <w:t>ی</w:t>
      </w:r>
      <w:r w:rsidRPr="00A92BED">
        <w:rPr>
          <w:rFonts w:hint="cs"/>
          <w:rtl/>
          <w:lang w:bidi="fa-IR"/>
        </w:rPr>
        <w:t>م را مي گيرد و اگر هم ن</w:t>
      </w:r>
      <w:r w:rsidR="00A35950">
        <w:rPr>
          <w:rFonts w:hint="cs"/>
          <w:rtl/>
          <w:lang w:bidi="fa-IR"/>
        </w:rPr>
        <w:t xml:space="preserve">می </w:t>
      </w:r>
      <w:r w:rsidRPr="00A92BED">
        <w:rPr>
          <w:rFonts w:hint="cs"/>
          <w:rtl/>
          <w:lang w:bidi="fa-IR"/>
        </w:rPr>
        <w:t>گيرد</w:t>
      </w:r>
      <w:r w:rsidR="00A35950">
        <w:rPr>
          <w:rFonts w:hint="cs"/>
          <w:rtl/>
          <w:lang w:bidi="fa-IR"/>
        </w:rPr>
        <w:t>. مناط و ملاك آن را دربرمي گيرد.</w:t>
      </w:r>
      <w:r w:rsidRPr="00A92BED">
        <w:rPr>
          <w:rFonts w:hint="cs"/>
          <w:rtl/>
          <w:lang w:bidi="fa-IR"/>
        </w:rPr>
        <w:t xml:space="preserve"> </w:t>
      </w:r>
    </w:p>
    <w:p w:rsidR="0068275D" w:rsidRDefault="0068275D" w:rsidP="00A35950">
      <w:pPr>
        <w:jc w:val="both"/>
        <w:rPr>
          <w:rtl/>
          <w:lang w:bidi="fa-IR"/>
        </w:rPr>
      </w:pPr>
    </w:p>
    <w:p w:rsidR="0068275D" w:rsidRDefault="0068275D" w:rsidP="00A35950">
      <w:pPr>
        <w:jc w:val="both"/>
        <w:rPr>
          <w:rtl/>
          <w:lang w:bidi="fa-IR"/>
        </w:rPr>
      </w:pPr>
    </w:p>
    <w:p w:rsidR="0068275D" w:rsidRDefault="0068275D" w:rsidP="0068275D">
      <w:pPr>
        <w:pStyle w:val="Heading3"/>
        <w:bidi/>
        <w:rPr>
          <w:rtl/>
          <w:lang w:bidi="fa-IR"/>
        </w:rPr>
      </w:pPr>
      <w:bookmarkStart w:id="7" w:name="_Toc281031316"/>
      <w:r>
        <w:rPr>
          <w:rFonts w:hint="cs"/>
          <w:rtl/>
          <w:lang w:bidi="fa-IR"/>
        </w:rPr>
        <w:t>ب. عقود غیر مالیه</w:t>
      </w:r>
      <w:bookmarkEnd w:id="7"/>
    </w:p>
    <w:p w:rsidR="0068275D" w:rsidRDefault="00A92BED" w:rsidP="00A35950">
      <w:pPr>
        <w:jc w:val="both"/>
        <w:rPr>
          <w:rtl/>
          <w:lang w:bidi="fa-IR"/>
        </w:rPr>
      </w:pPr>
      <w:r w:rsidRPr="00A92BED">
        <w:rPr>
          <w:rFonts w:hint="cs"/>
          <w:rtl/>
          <w:lang w:bidi="fa-IR"/>
        </w:rPr>
        <w:t xml:space="preserve">اما بعد از اين حد از تعميم سؤال مي شود كه مي شود كه از اين حد هم تعميم </w:t>
      </w:r>
      <w:r w:rsidR="00857586">
        <w:rPr>
          <w:rFonts w:hint="cs"/>
          <w:rtl/>
          <w:lang w:bidi="fa-IR"/>
        </w:rPr>
        <w:t>دهيم</w:t>
      </w:r>
      <w:r w:rsidR="008D1093">
        <w:rPr>
          <w:rFonts w:hint="cs"/>
          <w:rtl/>
          <w:lang w:bidi="fa-IR"/>
        </w:rPr>
        <w:t xml:space="preserve">، </w:t>
      </w:r>
      <w:r w:rsidR="00AC1D89">
        <w:rPr>
          <w:rFonts w:hint="cs"/>
          <w:rtl/>
          <w:lang w:bidi="fa-IR"/>
        </w:rPr>
        <w:t>مثلاً</w:t>
      </w:r>
      <w:r w:rsidRPr="00A92BED">
        <w:rPr>
          <w:rFonts w:hint="cs"/>
          <w:rtl/>
          <w:lang w:bidi="fa-IR"/>
        </w:rPr>
        <w:t xml:space="preserve"> اجير شدن هم شامل آن مي شود كسي اجير دولت مي شود كه هفت ساعت كار كند بيايد يك ساعت را كم بگذارد اين ديگر عين خارجي نيست كه معامله به عين خارجي تعلق بگيرد اين چيز ديگري است در اين دايره دوم تعميم به عقود غير ماليه به عقود غير متعلق به اعيان و املاك و اموال خارجي به منافع آني كه به منافع تعلق مي گيرد مثل همين اجير شدن و </w:t>
      </w:r>
      <w:r w:rsidRPr="00A92BED">
        <w:rPr>
          <w:rFonts w:hint="cs"/>
          <w:rtl/>
          <w:lang w:bidi="fa-IR"/>
        </w:rPr>
        <w:lastRenderedPageBreak/>
        <w:t>اينها اين دايره اوسع از دايره قبل است دايره قبلي همان معامله آمده روي اشياء منتهي آن عنوانش بيع است يا صلح است</w:t>
      </w:r>
      <w:r w:rsidR="008D1093">
        <w:rPr>
          <w:rFonts w:hint="cs"/>
          <w:rtl/>
          <w:lang w:bidi="fa-IR"/>
        </w:rPr>
        <w:t xml:space="preserve">، </w:t>
      </w:r>
      <w:r w:rsidRPr="00A92BED">
        <w:rPr>
          <w:rFonts w:hint="cs"/>
          <w:rtl/>
          <w:lang w:bidi="fa-IR"/>
        </w:rPr>
        <w:t xml:space="preserve">اين خيلي تفاوتي نمي كند و </w:t>
      </w:r>
      <w:r w:rsidR="00FB1788">
        <w:rPr>
          <w:rFonts w:hint="cs"/>
          <w:rtl/>
          <w:lang w:bidi="fa-IR"/>
        </w:rPr>
        <w:t>ظاهراً</w:t>
      </w:r>
      <w:r w:rsidRPr="00A92BED">
        <w:rPr>
          <w:rFonts w:hint="cs"/>
          <w:rtl/>
          <w:lang w:bidi="fa-IR"/>
        </w:rPr>
        <w:t xml:space="preserve"> مشمول همان بحث است </w:t>
      </w:r>
      <w:r w:rsidR="00A35950">
        <w:rPr>
          <w:rFonts w:hint="cs"/>
          <w:rtl/>
          <w:lang w:bidi="fa-IR"/>
        </w:rPr>
        <w:t>مفهوماً</w:t>
      </w:r>
      <w:r w:rsidR="008D1093">
        <w:rPr>
          <w:rFonts w:hint="cs"/>
          <w:rtl/>
          <w:lang w:bidi="fa-IR"/>
        </w:rPr>
        <w:t xml:space="preserve">، </w:t>
      </w:r>
      <w:r w:rsidRPr="00A92BED">
        <w:rPr>
          <w:rFonts w:hint="cs"/>
          <w:rtl/>
          <w:lang w:bidi="fa-IR"/>
        </w:rPr>
        <w:t>و لا اقل هم ملاكا</w:t>
      </w:r>
      <w:r w:rsidR="0068275D">
        <w:rPr>
          <w:rFonts w:hint="cs"/>
          <w:rtl/>
          <w:lang w:bidi="fa-IR"/>
        </w:rPr>
        <w:t>ً</w:t>
      </w:r>
      <w:r w:rsidRPr="00A92BED">
        <w:rPr>
          <w:rFonts w:hint="cs"/>
          <w:rtl/>
          <w:lang w:bidi="fa-IR"/>
        </w:rPr>
        <w:t xml:space="preserve"> مشمول بحث است</w:t>
      </w:r>
      <w:r w:rsidR="0068275D">
        <w:rPr>
          <w:rFonts w:hint="cs"/>
          <w:rtl/>
          <w:lang w:bidi="fa-IR"/>
        </w:rPr>
        <w:t>.</w:t>
      </w:r>
      <w:r w:rsidRPr="00A92BED">
        <w:rPr>
          <w:rFonts w:hint="cs"/>
          <w:rtl/>
          <w:lang w:bidi="fa-IR"/>
        </w:rPr>
        <w:t xml:space="preserve"> </w:t>
      </w:r>
    </w:p>
    <w:p w:rsidR="00B202E7" w:rsidRDefault="00BF534D" w:rsidP="00BF534D">
      <w:pPr>
        <w:pStyle w:val="Heading3"/>
        <w:bidi/>
        <w:rPr>
          <w:rtl/>
          <w:lang w:bidi="fa-IR"/>
        </w:rPr>
      </w:pPr>
      <w:bookmarkStart w:id="8" w:name="_Toc281031317"/>
      <w:r>
        <w:rPr>
          <w:rFonts w:hint="cs"/>
          <w:rtl/>
          <w:lang w:bidi="fa-IR"/>
        </w:rPr>
        <w:t>نظر آقای اعرافی</w:t>
      </w:r>
      <w:bookmarkEnd w:id="8"/>
    </w:p>
    <w:p w:rsidR="00B202E7" w:rsidRDefault="00A92BED" w:rsidP="00B202E7">
      <w:pPr>
        <w:jc w:val="both"/>
        <w:rPr>
          <w:rtl/>
          <w:lang w:bidi="fa-IR"/>
        </w:rPr>
      </w:pPr>
      <w:r w:rsidRPr="00A92BED">
        <w:rPr>
          <w:rFonts w:hint="cs"/>
          <w:rtl/>
          <w:lang w:bidi="fa-IR"/>
        </w:rPr>
        <w:t xml:space="preserve">اما در اين دايره ما اعيان و اشياء فراتر مي رويم مي خواهيم تسري دهيم به ساير عقود و معاملاتي </w:t>
      </w:r>
      <w:r w:rsidR="0068275D">
        <w:rPr>
          <w:rFonts w:hint="cs"/>
          <w:rtl/>
          <w:lang w:bidi="fa-IR"/>
        </w:rPr>
        <w:t xml:space="preserve">که </w:t>
      </w:r>
      <w:r w:rsidRPr="00A92BED">
        <w:rPr>
          <w:rFonts w:hint="cs"/>
          <w:rtl/>
          <w:lang w:bidi="fa-IR"/>
        </w:rPr>
        <w:t>تعلق به اعيان نمي گير</w:t>
      </w:r>
      <w:r w:rsidR="0068275D">
        <w:rPr>
          <w:rFonts w:hint="cs"/>
          <w:rtl/>
          <w:lang w:bidi="fa-IR"/>
        </w:rPr>
        <w:t>ن</w:t>
      </w:r>
      <w:r w:rsidRPr="00A92BED">
        <w:rPr>
          <w:rFonts w:hint="cs"/>
          <w:rtl/>
          <w:lang w:bidi="fa-IR"/>
        </w:rPr>
        <w:t xml:space="preserve">د </w:t>
      </w:r>
      <w:r w:rsidR="0068275D">
        <w:rPr>
          <w:rFonts w:hint="cs"/>
          <w:rtl/>
          <w:lang w:bidi="fa-IR"/>
        </w:rPr>
        <w:t xml:space="preserve">و </w:t>
      </w:r>
      <w:r w:rsidRPr="00A92BED">
        <w:rPr>
          <w:rFonts w:hint="cs"/>
          <w:rtl/>
          <w:lang w:bidi="fa-IR"/>
        </w:rPr>
        <w:t>به منافع تعلق مي گير</w:t>
      </w:r>
      <w:r w:rsidR="0068275D">
        <w:rPr>
          <w:rFonts w:hint="cs"/>
          <w:rtl/>
          <w:lang w:bidi="fa-IR"/>
        </w:rPr>
        <w:t>ن</w:t>
      </w:r>
      <w:r w:rsidRPr="00A92BED">
        <w:rPr>
          <w:rFonts w:hint="cs"/>
          <w:rtl/>
          <w:lang w:bidi="fa-IR"/>
        </w:rPr>
        <w:t>د</w:t>
      </w:r>
      <w:r w:rsidR="00B202E7">
        <w:rPr>
          <w:rFonts w:hint="cs"/>
          <w:rtl/>
          <w:lang w:bidi="fa-IR"/>
        </w:rPr>
        <w:t>.</w:t>
      </w:r>
      <w:r w:rsidRPr="00A92BED">
        <w:rPr>
          <w:rFonts w:hint="cs"/>
          <w:rtl/>
          <w:lang w:bidi="fa-IR"/>
        </w:rPr>
        <w:t xml:space="preserve"> اين دايره دوم مشمول مفهوميش م</w:t>
      </w:r>
      <w:r w:rsidR="00E74BDA">
        <w:rPr>
          <w:rFonts w:hint="cs"/>
          <w:rtl/>
          <w:lang w:bidi="fa-IR"/>
        </w:rPr>
        <w:t>ق</w:t>
      </w:r>
      <w:r w:rsidRPr="00A92BED">
        <w:rPr>
          <w:rFonts w:hint="cs"/>
          <w:rtl/>
          <w:lang w:bidi="fa-IR"/>
        </w:rPr>
        <w:t>داري دشوار است براي اين كه كسي به لغت مراجعه كند بحث كيل و وزن</w:t>
      </w:r>
      <w:r w:rsidR="008D1093">
        <w:rPr>
          <w:rFonts w:hint="cs"/>
          <w:rtl/>
          <w:lang w:bidi="fa-IR"/>
        </w:rPr>
        <w:t xml:space="preserve">، </w:t>
      </w:r>
      <w:r w:rsidRPr="00A92BED">
        <w:rPr>
          <w:rFonts w:hint="cs"/>
          <w:rtl/>
          <w:lang w:bidi="fa-IR"/>
        </w:rPr>
        <w:t>حالا كيل و وزن را الغاء خصوصيت مي كنيم متر</w:t>
      </w:r>
      <w:r w:rsidR="00B202E7">
        <w:rPr>
          <w:rFonts w:hint="cs"/>
          <w:rtl/>
          <w:lang w:bidi="fa-IR"/>
        </w:rPr>
        <w:t xml:space="preserve"> و امثال آن </w:t>
      </w:r>
      <w:r w:rsidRPr="00A92BED">
        <w:rPr>
          <w:rFonts w:hint="cs"/>
          <w:rtl/>
          <w:lang w:bidi="fa-IR"/>
        </w:rPr>
        <w:t xml:space="preserve">را </w:t>
      </w:r>
      <w:r w:rsidR="00B202E7">
        <w:rPr>
          <w:rFonts w:hint="cs"/>
          <w:rtl/>
          <w:lang w:bidi="fa-IR"/>
        </w:rPr>
        <w:t>دربر</w:t>
      </w:r>
      <w:r w:rsidRPr="00A92BED">
        <w:rPr>
          <w:rFonts w:hint="cs"/>
          <w:rtl/>
          <w:lang w:bidi="fa-IR"/>
        </w:rPr>
        <w:t>مي گيرد و مقاييس كيل و وزن را هم شامل مي شود اين فرقي نمي كند يعني لغتاً به عنوان مثال ذكر كرديم آن معامله اش ه</w:t>
      </w:r>
      <w:r w:rsidR="00B202E7">
        <w:rPr>
          <w:rFonts w:hint="cs"/>
          <w:rtl/>
          <w:lang w:bidi="fa-IR"/>
        </w:rPr>
        <w:t xml:space="preserve">م به عنوان بيع باشد يا صلح باشد. </w:t>
      </w:r>
      <w:r w:rsidRPr="00A92BED">
        <w:rPr>
          <w:rFonts w:hint="cs"/>
          <w:rtl/>
          <w:lang w:bidi="fa-IR"/>
        </w:rPr>
        <w:t xml:space="preserve">اما اين كه منافع تعلق گرفته و منافع </w:t>
      </w:r>
      <w:r w:rsidR="00FB1788">
        <w:rPr>
          <w:rFonts w:hint="cs"/>
          <w:rtl/>
          <w:lang w:bidi="fa-IR"/>
        </w:rPr>
        <w:t>اصلاً</w:t>
      </w:r>
      <w:r w:rsidRPr="00A92BED">
        <w:rPr>
          <w:rFonts w:hint="cs"/>
          <w:rtl/>
          <w:lang w:bidi="fa-IR"/>
        </w:rPr>
        <w:t xml:space="preserve"> مقياسش از مقوله كيل و وزن و عدّ و زرع و زراع و اين حرفها نيست از اين مقوله نيست مقياسش در حقيقت ساعت يا كار است مي گويد من اجير شدم هفت ساعت كار كنم</w:t>
      </w:r>
      <w:r w:rsidR="00B202E7">
        <w:rPr>
          <w:rFonts w:hint="cs"/>
          <w:rtl/>
          <w:lang w:bidi="fa-IR"/>
        </w:rPr>
        <w:t xml:space="preserve"> يا پروژه است اين كار را انجام </w:t>
      </w:r>
      <w:r w:rsidRPr="00A92BED">
        <w:rPr>
          <w:rFonts w:hint="cs"/>
          <w:rtl/>
          <w:lang w:bidi="fa-IR"/>
        </w:rPr>
        <w:t xml:space="preserve">دهم كه يك عمل و منافع است كه غير از عين و املاك است اين دايره دوم است اين جا مي توانيم توسعه دهيم كه شامل اين نوع موارد </w:t>
      </w:r>
      <w:r w:rsidR="00B202E7">
        <w:rPr>
          <w:rFonts w:hint="cs"/>
          <w:rtl/>
          <w:lang w:bidi="fa-IR"/>
        </w:rPr>
        <w:t>انجام شود.</w:t>
      </w:r>
      <w:r w:rsidRPr="00A92BED">
        <w:rPr>
          <w:rFonts w:hint="cs"/>
          <w:rtl/>
          <w:lang w:bidi="fa-IR"/>
        </w:rPr>
        <w:t xml:space="preserve"> </w:t>
      </w:r>
    </w:p>
    <w:p w:rsidR="00A92BED" w:rsidRPr="00A92BED" w:rsidRDefault="00A92BED" w:rsidP="00B202E7">
      <w:pPr>
        <w:jc w:val="both"/>
        <w:rPr>
          <w:rtl/>
          <w:lang w:bidi="fa-IR"/>
        </w:rPr>
      </w:pPr>
      <w:r w:rsidRPr="00A92BED">
        <w:rPr>
          <w:rFonts w:hint="cs"/>
          <w:rtl/>
          <w:lang w:bidi="fa-IR"/>
        </w:rPr>
        <w:t>در شعاع مفهوميش مقداري مشكل است اگرچه ممكن است كسي بگويد كه كيل و وزن كه الغاء خصوصيت مي شود</w:t>
      </w:r>
      <w:r w:rsidR="008D1093">
        <w:rPr>
          <w:rFonts w:hint="cs"/>
          <w:rtl/>
          <w:lang w:bidi="fa-IR"/>
        </w:rPr>
        <w:t xml:space="preserve">، </w:t>
      </w:r>
      <w:r w:rsidRPr="00A92BED">
        <w:rPr>
          <w:rFonts w:hint="cs"/>
          <w:rtl/>
          <w:lang w:bidi="fa-IR"/>
        </w:rPr>
        <w:t xml:space="preserve">مي شود از آن الغاء خصوصيت كرد به مقياس ديگر حتي به مقاييسي كه براي منافع و عمل است ممكن است كسي در اينجا ادعا كند ولي بعيد است ظاهر </w:t>
      </w:r>
      <w:r w:rsidRPr="00B202E7">
        <w:rPr>
          <w:rFonts w:hint="cs"/>
          <w:b/>
          <w:bCs/>
          <w:sz w:val="30"/>
          <w:szCs w:val="30"/>
          <w:rtl/>
          <w:lang w:bidi="fa-IR"/>
        </w:rPr>
        <w:t>لاتبخسوا الناس أشيائهم</w:t>
      </w:r>
      <w:r w:rsidR="008D1093">
        <w:rPr>
          <w:rFonts w:hint="cs"/>
          <w:rtl/>
          <w:lang w:bidi="fa-IR"/>
        </w:rPr>
        <w:t>،</w:t>
      </w:r>
      <w:r w:rsidR="009C17D9">
        <w:rPr>
          <w:rFonts w:hint="cs"/>
          <w:rtl/>
          <w:lang w:bidi="fa-IR"/>
        </w:rPr>
        <w:t xml:space="preserve"> </w:t>
      </w:r>
      <w:r w:rsidRPr="00A92BED">
        <w:rPr>
          <w:rFonts w:hint="cs"/>
          <w:rtl/>
          <w:lang w:bidi="fa-IR"/>
        </w:rPr>
        <w:t>‌هم شايد اظهر خود آن عين باشد كه به آن تعلق گرفته</w:t>
      </w:r>
      <w:r w:rsidR="00B202E7">
        <w:rPr>
          <w:rFonts w:hint="cs"/>
          <w:rtl/>
          <w:lang w:bidi="fa-IR"/>
        </w:rPr>
        <w:t xml:space="preserve"> است</w:t>
      </w:r>
      <w:r w:rsidR="008D1093">
        <w:rPr>
          <w:rFonts w:hint="cs"/>
          <w:rtl/>
          <w:lang w:bidi="fa-IR"/>
        </w:rPr>
        <w:t xml:space="preserve">، </w:t>
      </w:r>
      <w:r w:rsidRPr="00A92BED">
        <w:rPr>
          <w:rFonts w:hint="cs"/>
          <w:rtl/>
          <w:lang w:bidi="fa-IR"/>
        </w:rPr>
        <w:t>نه آن منفعت البته به منافع آنها ممكن است صادق باشد به حقوق</w:t>
      </w:r>
      <w:r w:rsidR="008D1093">
        <w:rPr>
          <w:rFonts w:hint="cs"/>
          <w:rtl/>
          <w:lang w:bidi="fa-IR"/>
        </w:rPr>
        <w:t xml:space="preserve">، </w:t>
      </w:r>
      <w:r w:rsidRPr="00A92BED">
        <w:rPr>
          <w:rFonts w:hint="cs"/>
          <w:rtl/>
          <w:lang w:bidi="fa-IR"/>
        </w:rPr>
        <w:t>منافع و امثال اينها</w:t>
      </w:r>
      <w:r w:rsidR="008D1093">
        <w:rPr>
          <w:rFonts w:hint="cs"/>
          <w:rtl/>
          <w:lang w:bidi="fa-IR"/>
        </w:rPr>
        <w:t xml:space="preserve">، </w:t>
      </w:r>
      <w:r w:rsidRPr="00A92BED">
        <w:rPr>
          <w:rFonts w:hint="cs"/>
          <w:rtl/>
          <w:lang w:bidi="fa-IR"/>
        </w:rPr>
        <w:t>حقوق معنوي و در اين ترديد</w:t>
      </w:r>
      <w:r w:rsidR="00B202E7">
        <w:rPr>
          <w:rFonts w:hint="cs"/>
          <w:rtl/>
          <w:lang w:bidi="fa-IR"/>
        </w:rPr>
        <w:t xml:space="preserve"> است</w:t>
      </w:r>
      <w:r w:rsidR="008D1093">
        <w:rPr>
          <w:rFonts w:hint="cs"/>
          <w:rtl/>
          <w:lang w:bidi="fa-IR"/>
        </w:rPr>
        <w:t xml:space="preserve">، </w:t>
      </w:r>
      <w:r w:rsidRPr="00A92BED">
        <w:rPr>
          <w:rFonts w:hint="cs"/>
          <w:rtl/>
          <w:lang w:bidi="fa-IR"/>
        </w:rPr>
        <w:t>گرچه باز هم مي شود اين ادعا را كرد ولي خيلي منقح نيست كه انسان يك اطميناني داشته باشد</w:t>
      </w:r>
      <w:r w:rsidR="00B202E7">
        <w:rPr>
          <w:rFonts w:hint="cs"/>
          <w:rtl/>
          <w:lang w:bidi="fa-IR"/>
        </w:rPr>
        <w:t>.</w:t>
      </w:r>
      <w:r w:rsidRPr="00A92BED">
        <w:rPr>
          <w:rFonts w:hint="cs"/>
          <w:rtl/>
          <w:lang w:bidi="fa-IR"/>
        </w:rPr>
        <w:t xml:space="preserve"> </w:t>
      </w:r>
    </w:p>
    <w:p w:rsidR="00BF534D" w:rsidRDefault="00BF534D" w:rsidP="00BF534D">
      <w:pPr>
        <w:jc w:val="both"/>
        <w:rPr>
          <w:rtl/>
          <w:lang w:bidi="fa-IR"/>
        </w:rPr>
      </w:pPr>
    </w:p>
    <w:p w:rsidR="00BF534D" w:rsidRPr="00BF534D" w:rsidRDefault="00BF534D" w:rsidP="00BF534D">
      <w:pPr>
        <w:pStyle w:val="Heading2"/>
        <w:rPr>
          <w:sz w:val="30"/>
          <w:szCs w:val="30"/>
          <w:rtl/>
          <w:lang w:bidi="fa-IR"/>
        </w:rPr>
      </w:pPr>
      <w:bookmarkStart w:id="9" w:name="_Toc281031318"/>
      <w:r>
        <w:rPr>
          <w:rFonts w:hint="cs"/>
          <w:rtl/>
          <w:lang w:bidi="fa-IR"/>
        </w:rPr>
        <w:t>ظهور تطفیف در تنقیص</w:t>
      </w:r>
      <w:bookmarkEnd w:id="9"/>
    </w:p>
    <w:p w:rsidR="00BF534D" w:rsidRDefault="00BF534D" w:rsidP="00BF534D">
      <w:pPr>
        <w:jc w:val="both"/>
        <w:rPr>
          <w:rtl/>
          <w:lang w:bidi="fa-IR"/>
        </w:rPr>
      </w:pPr>
      <w:r>
        <w:rPr>
          <w:rFonts w:hint="cs"/>
          <w:rtl/>
          <w:lang w:bidi="fa-IR"/>
        </w:rPr>
        <w:t>حال</w:t>
      </w:r>
      <w:r w:rsidR="00A92BED" w:rsidRPr="00A92BED">
        <w:rPr>
          <w:rFonts w:hint="cs"/>
          <w:rtl/>
          <w:lang w:bidi="fa-IR"/>
        </w:rPr>
        <w:t xml:space="preserve"> در مقام دوم كه بحث مفهوم را كنار بگذاريم آيا مي شود حكم را به ساير بحث ها تسري داد گرچه اگر اين دليل هم شامل نشود ما حرمت را از حيث عناوين ديگر داريم اما شمول اين دليل موجب مي شود حرمت موكدي باشد دليل خاصي غير از آن ادله باشد به نظر مي آيد كه اگر ما نگوئيم در مقام اول كه مفهوم </w:t>
      </w:r>
      <w:r w:rsidRPr="00A92BED">
        <w:rPr>
          <w:rFonts w:hint="cs"/>
          <w:rtl/>
          <w:lang w:bidi="fa-IR"/>
        </w:rPr>
        <w:t xml:space="preserve">نسبت به معاملات غير متعلق به اعيان خارجي </w:t>
      </w:r>
      <w:r w:rsidR="00A92BED" w:rsidRPr="00A92BED">
        <w:rPr>
          <w:rFonts w:hint="cs"/>
          <w:rtl/>
          <w:lang w:bidi="fa-IR"/>
        </w:rPr>
        <w:t xml:space="preserve">شمول دارد </w:t>
      </w:r>
      <w:r>
        <w:rPr>
          <w:rFonts w:hint="cs"/>
          <w:rtl/>
          <w:lang w:bidi="fa-IR"/>
        </w:rPr>
        <w:t>و</w:t>
      </w:r>
      <w:r w:rsidR="008D1093">
        <w:rPr>
          <w:rFonts w:hint="cs"/>
          <w:rtl/>
          <w:lang w:bidi="fa-IR"/>
        </w:rPr>
        <w:t xml:space="preserve"> </w:t>
      </w:r>
      <w:r w:rsidR="00A92BED" w:rsidRPr="00A92BED">
        <w:rPr>
          <w:rFonts w:hint="cs"/>
          <w:rtl/>
          <w:lang w:bidi="fa-IR"/>
        </w:rPr>
        <w:t xml:space="preserve">نگوييم مفهوم غير اعيان را مي گيرد </w:t>
      </w:r>
      <w:r>
        <w:rPr>
          <w:rFonts w:hint="cs"/>
          <w:rtl/>
          <w:lang w:bidi="fa-IR"/>
        </w:rPr>
        <w:t>اينجا ذهن عرف</w:t>
      </w:r>
      <w:r w:rsidRPr="00A92BED">
        <w:rPr>
          <w:rFonts w:hint="cs"/>
          <w:rtl/>
          <w:lang w:bidi="fa-IR"/>
        </w:rPr>
        <w:t xml:space="preserve"> </w:t>
      </w:r>
      <w:r w:rsidR="00A92BED" w:rsidRPr="00A92BED">
        <w:rPr>
          <w:rFonts w:hint="cs"/>
          <w:rtl/>
          <w:lang w:bidi="fa-IR"/>
        </w:rPr>
        <w:t>خيلي مساعد با اين است كه بگوئيم اينها مشمول حكم هستند يعني ما اگر هيچ دليل ديگري هم نداشتيم تطفيف در واقع مي گويد روحش هم</w:t>
      </w:r>
      <w:r>
        <w:rPr>
          <w:rFonts w:hint="cs"/>
          <w:rtl/>
          <w:lang w:bidi="fa-IR"/>
        </w:rPr>
        <w:t>ی</w:t>
      </w:r>
      <w:r w:rsidR="00A92BED" w:rsidRPr="00A92BED">
        <w:rPr>
          <w:rFonts w:hint="cs"/>
          <w:rtl/>
          <w:lang w:bidi="fa-IR"/>
        </w:rPr>
        <w:t>ن كم گذاردن است حالا چه در فروش يا صلح يا هبه معوضه باشد يا در اجير شدن و امثال اينها باشد</w:t>
      </w:r>
      <w:r>
        <w:rPr>
          <w:rFonts w:hint="cs"/>
          <w:rtl/>
          <w:lang w:bidi="fa-IR"/>
        </w:rPr>
        <w:t>.</w:t>
      </w:r>
      <w:r w:rsidR="00A92BED" w:rsidRPr="00A92BED">
        <w:rPr>
          <w:rFonts w:hint="cs"/>
          <w:rtl/>
          <w:lang w:bidi="fa-IR"/>
        </w:rPr>
        <w:t xml:space="preserve"> </w:t>
      </w:r>
      <w:r w:rsidR="00FB1788">
        <w:rPr>
          <w:rFonts w:hint="cs"/>
          <w:rtl/>
          <w:lang w:bidi="fa-IR"/>
        </w:rPr>
        <w:t>ظاهراً</w:t>
      </w:r>
      <w:r w:rsidR="00A92BED" w:rsidRPr="00A92BED">
        <w:rPr>
          <w:rFonts w:hint="cs"/>
          <w:rtl/>
          <w:lang w:bidi="fa-IR"/>
        </w:rPr>
        <w:t xml:space="preserve"> روح</w:t>
      </w:r>
      <w:r>
        <w:rPr>
          <w:rFonts w:hint="cs"/>
          <w:rtl/>
          <w:lang w:bidi="fa-IR"/>
        </w:rPr>
        <w:t xml:space="preserve"> تطفیف</w:t>
      </w:r>
      <w:r w:rsidR="00A92BED" w:rsidRPr="00A92BED">
        <w:rPr>
          <w:rFonts w:hint="cs"/>
          <w:rtl/>
          <w:lang w:bidi="fa-IR"/>
        </w:rPr>
        <w:t xml:space="preserve"> آن را </w:t>
      </w:r>
      <w:r>
        <w:rPr>
          <w:rFonts w:hint="cs"/>
          <w:rtl/>
          <w:lang w:bidi="fa-IR"/>
        </w:rPr>
        <w:t>شامل می شود</w:t>
      </w:r>
      <w:r w:rsidR="00A92BED" w:rsidRPr="00A92BED">
        <w:rPr>
          <w:rFonts w:hint="cs"/>
          <w:rtl/>
          <w:lang w:bidi="fa-IR"/>
        </w:rPr>
        <w:t xml:space="preserve"> و اين هم چيز قياسي نيست</w:t>
      </w:r>
      <w:r>
        <w:rPr>
          <w:rFonts w:hint="cs"/>
          <w:rtl/>
          <w:lang w:bidi="fa-IR"/>
        </w:rPr>
        <w:t>،</w:t>
      </w:r>
      <w:r w:rsidR="00A92BED" w:rsidRPr="00A92BED">
        <w:rPr>
          <w:rFonts w:hint="cs"/>
          <w:rtl/>
          <w:lang w:bidi="fa-IR"/>
        </w:rPr>
        <w:t xml:space="preserve"> تنقيح مناط واضح و روشن است اطميناني به اين تنقيح مناط وجود دارد</w:t>
      </w:r>
      <w:r>
        <w:rPr>
          <w:rFonts w:hint="cs"/>
          <w:rtl/>
          <w:lang w:bidi="fa-IR"/>
        </w:rPr>
        <w:t>.</w:t>
      </w:r>
      <w:r w:rsidR="00A92BED" w:rsidRPr="00A92BED">
        <w:rPr>
          <w:rFonts w:hint="cs"/>
          <w:rtl/>
          <w:lang w:bidi="fa-IR"/>
        </w:rPr>
        <w:t xml:space="preserve"> </w:t>
      </w:r>
    </w:p>
    <w:p w:rsidR="00BF534D" w:rsidRDefault="00BF534D" w:rsidP="00BF534D">
      <w:pPr>
        <w:pStyle w:val="Heading2"/>
        <w:rPr>
          <w:rtl/>
          <w:lang w:bidi="fa-IR"/>
        </w:rPr>
      </w:pPr>
      <w:r>
        <w:rPr>
          <w:rFonts w:hint="cs"/>
          <w:rtl/>
          <w:lang w:bidi="fa-IR"/>
        </w:rPr>
        <w:lastRenderedPageBreak/>
        <w:t xml:space="preserve"> </w:t>
      </w:r>
      <w:bookmarkStart w:id="10" w:name="_Toc281031319"/>
      <w:r>
        <w:rPr>
          <w:rFonts w:hint="cs"/>
          <w:rtl/>
          <w:lang w:bidi="fa-IR"/>
        </w:rPr>
        <w:t xml:space="preserve">وجه سوم: تطفیف در </w:t>
      </w:r>
      <w:r w:rsidRPr="00A92BED">
        <w:rPr>
          <w:rFonts w:hint="cs"/>
          <w:rtl/>
          <w:lang w:bidi="fa-IR"/>
        </w:rPr>
        <w:t>ايقاعات</w:t>
      </w:r>
      <w:r>
        <w:rPr>
          <w:rFonts w:hint="cs"/>
          <w:rtl/>
          <w:lang w:bidi="fa-IR"/>
        </w:rPr>
        <w:t xml:space="preserve"> و هبه</w:t>
      </w:r>
      <w:bookmarkEnd w:id="10"/>
    </w:p>
    <w:p w:rsidR="00BF534D" w:rsidRDefault="00A92BED" w:rsidP="00BF534D">
      <w:pPr>
        <w:jc w:val="both"/>
        <w:rPr>
          <w:rtl/>
          <w:lang w:bidi="fa-IR"/>
        </w:rPr>
      </w:pPr>
      <w:r w:rsidRPr="00A92BED">
        <w:rPr>
          <w:rFonts w:hint="cs"/>
          <w:rtl/>
          <w:lang w:bidi="fa-IR"/>
        </w:rPr>
        <w:t xml:space="preserve">اما دايره سومي كه ممكن است كسي مطرح كند </w:t>
      </w:r>
      <w:r w:rsidR="00BF534D">
        <w:rPr>
          <w:rFonts w:hint="cs"/>
          <w:rtl/>
          <w:lang w:bidi="fa-IR"/>
        </w:rPr>
        <w:t>این است که</w:t>
      </w:r>
      <w:r w:rsidRPr="00A92BED">
        <w:rPr>
          <w:rFonts w:hint="cs"/>
          <w:rtl/>
          <w:lang w:bidi="fa-IR"/>
        </w:rPr>
        <w:t xml:space="preserve"> بگوئيم اين در غير آن جاهايي كه تبادل وجود دارد و تعامل طرفيني وجود دارد در ايقاعات يا در هبه غير معوضه اينها ديگر مي آيد يا در حتي در اداء امانت</w:t>
      </w:r>
      <w:r w:rsidR="008D1093">
        <w:rPr>
          <w:rFonts w:hint="cs"/>
          <w:rtl/>
          <w:lang w:bidi="fa-IR"/>
        </w:rPr>
        <w:t xml:space="preserve">، </w:t>
      </w:r>
      <w:r w:rsidRPr="00A92BED">
        <w:rPr>
          <w:rFonts w:hint="cs"/>
          <w:rtl/>
          <w:lang w:bidi="fa-IR"/>
        </w:rPr>
        <w:t xml:space="preserve">امانتي كه از كسي پيش شماست و مي خواهيد به او برگردانيد بگوئيد كه تطفيف هم آنها را </w:t>
      </w:r>
      <w:r w:rsidR="00BF534D">
        <w:rPr>
          <w:rFonts w:hint="cs"/>
          <w:rtl/>
          <w:lang w:bidi="fa-IR"/>
        </w:rPr>
        <w:t>شامل می شود.</w:t>
      </w:r>
      <w:r w:rsidRPr="00A92BED">
        <w:rPr>
          <w:rFonts w:hint="cs"/>
          <w:rtl/>
          <w:lang w:bidi="fa-IR"/>
        </w:rPr>
        <w:t xml:space="preserve"> </w:t>
      </w:r>
    </w:p>
    <w:p w:rsidR="00BF534D" w:rsidRDefault="00BF534D" w:rsidP="00BF534D">
      <w:pPr>
        <w:pStyle w:val="Heading3"/>
        <w:bidi/>
        <w:rPr>
          <w:rtl/>
          <w:lang w:bidi="fa-IR"/>
        </w:rPr>
      </w:pPr>
      <w:bookmarkStart w:id="11" w:name="_Toc281031320"/>
      <w:r>
        <w:rPr>
          <w:rFonts w:hint="cs"/>
          <w:rtl/>
          <w:lang w:bidi="fa-IR"/>
        </w:rPr>
        <w:t>نظر آقای اعرافی</w:t>
      </w:r>
      <w:bookmarkEnd w:id="11"/>
    </w:p>
    <w:p w:rsidR="00857586" w:rsidRDefault="00A92BED" w:rsidP="00BF534D">
      <w:pPr>
        <w:jc w:val="both"/>
        <w:rPr>
          <w:rtl/>
          <w:lang w:bidi="fa-IR"/>
        </w:rPr>
      </w:pPr>
      <w:r w:rsidRPr="00A92BED">
        <w:rPr>
          <w:rFonts w:hint="cs"/>
          <w:rtl/>
          <w:lang w:bidi="fa-IR"/>
        </w:rPr>
        <w:t xml:space="preserve">اين دايره سوم بعيد است يعني هبه معوضه مي خواهد </w:t>
      </w:r>
      <w:r w:rsidR="003235B0">
        <w:rPr>
          <w:rFonts w:hint="cs"/>
          <w:rtl/>
          <w:lang w:bidi="fa-IR"/>
        </w:rPr>
        <w:t>كند</w:t>
      </w:r>
      <w:r w:rsidRPr="00A92BED">
        <w:rPr>
          <w:rFonts w:hint="cs"/>
          <w:rtl/>
          <w:lang w:bidi="fa-IR"/>
        </w:rPr>
        <w:t xml:space="preserve"> تصورشان بر اين است كه بناست ده كيلو هبه كند اين بيايد نه كيلو هبه كند يا در امانت كه بايد برگرداند در امانت خيانت </w:t>
      </w:r>
      <w:r w:rsidR="003235B0">
        <w:rPr>
          <w:rFonts w:hint="cs"/>
          <w:rtl/>
          <w:lang w:bidi="fa-IR"/>
        </w:rPr>
        <w:t>كند</w:t>
      </w:r>
      <w:r w:rsidRPr="00A92BED">
        <w:rPr>
          <w:rFonts w:hint="cs"/>
          <w:rtl/>
          <w:lang w:bidi="fa-IR"/>
        </w:rPr>
        <w:t xml:space="preserve"> اين خيانت در امانت است حرام است كبيره است ولي عنوان تطفيف هم صادق است</w:t>
      </w:r>
      <w:r w:rsidR="008D1093">
        <w:rPr>
          <w:rFonts w:hint="cs"/>
          <w:rtl/>
          <w:lang w:bidi="fa-IR"/>
        </w:rPr>
        <w:t>؟</w:t>
      </w:r>
      <w:r w:rsidRPr="00A92BED">
        <w:rPr>
          <w:rFonts w:hint="cs"/>
          <w:rtl/>
          <w:lang w:bidi="fa-IR"/>
        </w:rPr>
        <w:t xml:space="preserve"> به نظر مي آيد نه</w:t>
      </w:r>
      <w:r w:rsidR="008D1093">
        <w:rPr>
          <w:rFonts w:hint="cs"/>
          <w:rtl/>
          <w:lang w:bidi="fa-IR"/>
        </w:rPr>
        <w:t xml:space="preserve">، </w:t>
      </w:r>
    </w:p>
    <w:p w:rsidR="00857586" w:rsidRDefault="00857586" w:rsidP="00857586">
      <w:pPr>
        <w:pStyle w:val="Heading2"/>
        <w:rPr>
          <w:rtl/>
          <w:lang w:bidi="fa-IR"/>
        </w:rPr>
      </w:pPr>
      <w:bookmarkStart w:id="12" w:name="_Toc281031321"/>
      <w:r>
        <w:rPr>
          <w:rFonts w:hint="cs"/>
          <w:rtl/>
          <w:lang w:bidi="fa-IR"/>
        </w:rPr>
        <w:t>جمع بندی</w:t>
      </w:r>
      <w:bookmarkEnd w:id="12"/>
      <w:r>
        <w:rPr>
          <w:rFonts w:hint="cs"/>
          <w:rtl/>
          <w:lang w:bidi="fa-IR"/>
        </w:rPr>
        <w:t xml:space="preserve"> </w:t>
      </w:r>
    </w:p>
    <w:p w:rsidR="00DB2E98" w:rsidRDefault="00A92BED" w:rsidP="00DB2E98">
      <w:pPr>
        <w:jc w:val="both"/>
        <w:rPr>
          <w:rtl/>
          <w:lang w:bidi="fa-IR"/>
        </w:rPr>
      </w:pPr>
      <w:r w:rsidRPr="00A92BED">
        <w:rPr>
          <w:rFonts w:hint="cs"/>
          <w:rtl/>
          <w:lang w:bidi="fa-IR"/>
        </w:rPr>
        <w:t xml:space="preserve">بنابراين اين سه دايره تعميم شده در دايره اول مي خواهيم </w:t>
      </w:r>
      <w:r w:rsidR="00857586" w:rsidRPr="00A92BED">
        <w:rPr>
          <w:rFonts w:hint="cs"/>
          <w:rtl/>
          <w:lang w:bidi="fa-IR"/>
        </w:rPr>
        <w:t xml:space="preserve">حكم تطفيف را به معاملات غير شرائي كه تعلق به اعيان مي گيرد </w:t>
      </w:r>
      <w:r w:rsidRPr="00A92BED">
        <w:rPr>
          <w:rFonts w:hint="cs"/>
          <w:rtl/>
          <w:lang w:bidi="fa-IR"/>
        </w:rPr>
        <w:t xml:space="preserve">تسري </w:t>
      </w:r>
      <w:r w:rsidR="00857586">
        <w:rPr>
          <w:rFonts w:hint="cs"/>
          <w:rtl/>
          <w:lang w:bidi="fa-IR"/>
        </w:rPr>
        <w:t>دهيم.</w:t>
      </w:r>
      <w:r w:rsidRPr="00A92BED">
        <w:rPr>
          <w:rFonts w:hint="cs"/>
          <w:rtl/>
          <w:lang w:bidi="fa-IR"/>
        </w:rPr>
        <w:t xml:space="preserve"> به نظر مي آيد </w:t>
      </w:r>
      <w:r w:rsidR="00857586" w:rsidRPr="00A92BED">
        <w:rPr>
          <w:rFonts w:hint="cs"/>
          <w:rtl/>
          <w:lang w:bidi="fa-IR"/>
        </w:rPr>
        <w:t xml:space="preserve">اين </w:t>
      </w:r>
      <w:r w:rsidRPr="00A92BED">
        <w:rPr>
          <w:rFonts w:hint="cs"/>
          <w:rtl/>
          <w:lang w:bidi="fa-IR"/>
        </w:rPr>
        <w:t>تعميم مفهومي ممكن است حكم هم تعميم پيدا كند</w:t>
      </w:r>
      <w:r w:rsidR="00857586">
        <w:rPr>
          <w:rFonts w:hint="cs"/>
          <w:rtl/>
          <w:lang w:bidi="fa-IR"/>
        </w:rPr>
        <w:t>.</w:t>
      </w:r>
      <w:r w:rsidRPr="00A92BED">
        <w:rPr>
          <w:rFonts w:hint="cs"/>
          <w:rtl/>
          <w:lang w:bidi="fa-IR"/>
        </w:rPr>
        <w:t xml:space="preserve"> دايره دوم كه دايره اوسع است تعميم حكم است به معاملات و عقود و معاملات متعلق به غير اعيان مثل اعمال</w:t>
      </w:r>
      <w:r w:rsidR="00857586">
        <w:rPr>
          <w:rFonts w:hint="cs"/>
          <w:rtl/>
          <w:lang w:bidi="fa-IR"/>
        </w:rPr>
        <w:t>،</w:t>
      </w:r>
      <w:r w:rsidRPr="00A92BED">
        <w:rPr>
          <w:rFonts w:hint="cs"/>
          <w:rtl/>
          <w:lang w:bidi="fa-IR"/>
        </w:rPr>
        <w:t xml:space="preserve"> ممكن است بگوئيم مفهوم شامل نمي شود ولي ملاك و مناط شامل مي شود و يك درجه </w:t>
      </w:r>
      <w:r w:rsidR="00857586">
        <w:rPr>
          <w:rFonts w:hint="cs"/>
          <w:rtl/>
          <w:lang w:bidi="fa-IR"/>
        </w:rPr>
        <w:t>جلوتر</w:t>
      </w:r>
      <w:r w:rsidRPr="00A92BED">
        <w:rPr>
          <w:rFonts w:hint="cs"/>
          <w:rtl/>
          <w:lang w:bidi="fa-IR"/>
        </w:rPr>
        <w:t>مي آيد</w:t>
      </w:r>
      <w:r w:rsidR="00857586">
        <w:rPr>
          <w:rFonts w:hint="cs"/>
          <w:rtl/>
          <w:lang w:bidi="fa-IR"/>
        </w:rPr>
        <w:t>.</w:t>
      </w:r>
      <w:r w:rsidRPr="00A92BED">
        <w:rPr>
          <w:rFonts w:hint="cs"/>
          <w:rtl/>
          <w:lang w:bidi="fa-IR"/>
        </w:rPr>
        <w:t xml:space="preserve"> دايره سوم تعميم به عقود غير الزامي يا ايقاعات يا اماناتي كه مي خواهد برگرداند كه آنجا يك عقد و الزام و تبادل آن شكلي مطرح نيست نه بر اعيان نه بر اعمال و منافع و عقود همان </w:t>
      </w:r>
      <w:r w:rsidR="00857586">
        <w:rPr>
          <w:rFonts w:hint="cs"/>
          <w:rtl/>
          <w:lang w:bidi="fa-IR"/>
        </w:rPr>
        <w:t>ط</w:t>
      </w:r>
      <w:r w:rsidRPr="00A92BED">
        <w:rPr>
          <w:rFonts w:hint="cs"/>
          <w:rtl/>
          <w:lang w:bidi="fa-IR"/>
        </w:rPr>
        <w:t>ور مي خواهد امانتش را برگرداند اين قسم سوم نه حكم تنقيح مناطي</w:t>
      </w:r>
      <w:r w:rsidR="00857586">
        <w:rPr>
          <w:rFonts w:hint="cs"/>
          <w:rtl/>
          <w:lang w:bidi="fa-IR"/>
        </w:rPr>
        <w:t xml:space="preserve"> و</w:t>
      </w:r>
      <w:r w:rsidRPr="00A92BED">
        <w:rPr>
          <w:rFonts w:hint="cs"/>
          <w:rtl/>
          <w:lang w:bidi="fa-IR"/>
        </w:rPr>
        <w:t xml:space="preserve"> </w:t>
      </w:r>
      <w:r w:rsidR="00857586" w:rsidRPr="00A92BED">
        <w:rPr>
          <w:rFonts w:hint="cs"/>
          <w:rtl/>
          <w:lang w:bidi="fa-IR"/>
        </w:rPr>
        <w:t xml:space="preserve">نه تعميم مفهومي </w:t>
      </w:r>
      <w:r w:rsidRPr="00A92BED">
        <w:rPr>
          <w:rFonts w:hint="cs"/>
          <w:rtl/>
          <w:lang w:bidi="fa-IR"/>
        </w:rPr>
        <w:t xml:space="preserve">درست است </w:t>
      </w:r>
      <w:r w:rsidR="00857586">
        <w:rPr>
          <w:rFonts w:hint="cs"/>
          <w:rtl/>
          <w:lang w:bidi="fa-IR"/>
        </w:rPr>
        <w:t>.</w:t>
      </w:r>
      <w:r w:rsidR="00DB2E98">
        <w:rPr>
          <w:rFonts w:hint="cs"/>
          <w:rtl/>
          <w:lang w:bidi="fa-IR"/>
        </w:rPr>
        <w:t xml:space="preserve"> </w:t>
      </w:r>
      <w:r w:rsidRPr="00A92BED">
        <w:rPr>
          <w:rFonts w:hint="cs"/>
          <w:rtl/>
          <w:lang w:bidi="fa-IR"/>
        </w:rPr>
        <w:t>اين سه مرحله شد در اولي تعميم مفهومي است در دومي تعيمم حكمي است در سومي نه مفهومي است نه حكمي است</w:t>
      </w:r>
      <w:r w:rsidR="008D1093">
        <w:rPr>
          <w:rFonts w:hint="cs"/>
          <w:rtl/>
          <w:lang w:bidi="fa-IR"/>
        </w:rPr>
        <w:t>.</w:t>
      </w:r>
      <w:r w:rsidR="009C17D9">
        <w:rPr>
          <w:rFonts w:hint="cs"/>
          <w:rtl/>
          <w:lang w:bidi="fa-IR"/>
        </w:rPr>
        <w:t xml:space="preserve"> </w:t>
      </w:r>
      <w:r w:rsidRPr="00A92BED">
        <w:rPr>
          <w:rFonts w:hint="cs"/>
          <w:rtl/>
          <w:lang w:bidi="fa-IR"/>
        </w:rPr>
        <w:t xml:space="preserve"> </w:t>
      </w:r>
    </w:p>
    <w:p w:rsidR="00DB2E98" w:rsidRDefault="004C0242" w:rsidP="004C0242">
      <w:pPr>
        <w:pStyle w:val="Heading1"/>
        <w:rPr>
          <w:rtl/>
        </w:rPr>
      </w:pPr>
      <w:bookmarkStart w:id="13" w:name="_Toc281031322"/>
      <w:r>
        <w:rPr>
          <w:rFonts w:hint="cs"/>
          <w:rtl/>
        </w:rPr>
        <w:t>شرط علم در حکم تطفیف</w:t>
      </w:r>
      <w:bookmarkEnd w:id="13"/>
    </w:p>
    <w:p w:rsidR="009F4038" w:rsidRDefault="00A92BED" w:rsidP="009F4038">
      <w:pPr>
        <w:jc w:val="both"/>
        <w:rPr>
          <w:rtl/>
          <w:lang w:bidi="fa-IR"/>
        </w:rPr>
      </w:pPr>
      <w:r w:rsidRPr="00A92BED">
        <w:rPr>
          <w:rFonts w:hint="cs"/>
          <w:rtl/>
          <w:lang w:bidi="fa-IR"/>
        </w:rPr>
        <w:t>بحث دهم مطلب دهم در ذيل بحث تطفيف اين است كه آيا تطفيف مختص با موردي است كه مشتري و طرف جاهل باشد يا صورت علم او مشمول اين حكم است گاهي است كه كم مي فروشد و كم مي گذارد در معامله در حالي كه شخص جاهل است و طرف هم نمي داند و مغازه كه رفته فكر مي كند يك كيلو سيب زميني مي خرد ولي در واقع نهصد گرم مي خرد ولي گاهي هم است كه مي داند ولي به هر حال يا زورش نمي رسد يا رويش نمي شود</w:t>
      </w:r>
      <w:r w:rsidR="009F4038">
        <w:rPr>
          <w:rFonts w:hint="cs"/>
          <w:rtl/>
          <w:lang w:bidi="fa-IR"/>
        </w:rPr>
        <w:t>.</w:t>
      </w:r>
      <w:r w:rsidRPr="00A92BED">
        <w:rPr>
          <w:rFonts w:hint="cs"/>
          <w:rtl/>
          <w:lang w:bidi="fa-IR"/>
        </w:rPr>
        <w:t xml:space="preserve"> </w:t>
      </w:r>
    </w:p>
    <w:p w:rsidR="00EC63BF" w:rsidRDefault="00EC63BF" w:rsidP="00EC63BF">
      <w:pPr>
        <w:pStyle w:val="Heading2"/>
        <w:rPr>
          <w:rtl/>
          <w:lang w:bidi="fa-IR"/>
        </w:rPr>
      </w:pPr>
      <w:bookmarkStart w:id="14" w:name="_Toc281031323"/>
      <w:r>
        <w:rPr>
          <w:rFonts w:hint="cs"/>
          <w:rtl/>
          <w:lang w:bidi="fa-IR"/>
        </w:rPr>
        <w:t>الف. عدم علم مطفف به تطفیف</w:t>
      </w:r>
      <w:bookmarkEnd w:id="14"/>
    </w:p>
    <w:p w:rsidR="00EC63BF" w:rsidRDefault="009F4038" w:rsidP="00EC63BF">
      <w:pPr>
        <w:jc w:val="both"/>
        <w:rPr>
          <w:rtl/>
          <w:lang w:bidi="fa-IR"/>
        </w:rPr>
      </w:pPr>
      <w:r>
        <w:rPr>
          <w:rFonts w:hint="cs"/>
          <w:rtl/>
          <w:lang w:bidi="fa-IR"/>
        </w:rPr>
        <w:t>و</w:t>
      </w:r>
      <w:r w:rsidR="00A92BED" w:rsidRPr="00A92BED">
        <w:rPr>
          <w:rFonts w:hint="cs"/>
          <w:rtl/>
          <w:lang w:bidi="fa-IR"/>
        </w:rPr>
        <w:t xml:space="preserve"> بحث </w:t>
      </w:r>
      <w:r>
        <w:rPr>
          <w:rFonts w:hint="cs"/>
          <w:rtl/>
          <w:lang w:bidi="fa-IR"/>
        </w:rPr>
        <w:t xml:space="preserve">دیگری که </w:t>
      </w:r>
      <w:r w:rsidR="00A92BED" w:rsidRPr="00A92BED">
        <w:rPr>
          <w:rFonts w:hint="cs"/>
          <w:rtl/>
          <w:lang w:bidi="fa-IR"/>
        </w:rPr>
        <w:t xml:space="preserve">داريم </w:t>
      </w:r>
      <w:r>
        <w:rPr>
          <w:rFonts w:hint="cs"/>
          <w:rtl/>
          <w:lang w:bidi="fa-IR"/>
        </w:rPr>
        <w:t xml:space="preserve">این که </w:t>
      </w:r>
      <w:r w:rsidR="00A92BED" w:rsidRPr="00A92BED">
        <w:rPr>
          <w:rFonts w:hint="cs"/>
          <w:rtl/>
          <w:lang w:bidi="fa-IR"/>
        </w:rPr>
        <w:t xml:space="preserve">كسي كه كم مي فروشد گاهي جاهل به آن است آن شخص فروشنده كه طرف معامله </w:t>
      </w:r>
      <w:r w:rsidR="003235B0">
        <w:rPr>
          <w:rFonts w:hint="cs"/>
          <w:rtl/>
          <w:lang w:bidi="fa-IR"/>
        </w:rPr>
        <w:t xml:space="preserve">است </w:t>
      </w:r>
      <w:r w:rsidR="00A92BED" w:rsidRPr="00A92BED">
        <w:rPr>
          <w:rFonts w:hint="cs"/>
          <w:rtl/>
          <w:lang w:bidi="fa-IR"/>
        </w:rPr>
        <w:t xml:space="preserve">و فروشنده اصلي است خودش كيل و وزن نمي كند شاگردش كيل و وزن مي كند او كم مي گذارد او </w:t>
      </w:r>
      <w:r w:rsidR="00A92BED" w:rsidRPr="00A92BED">
        <w:rPr>
          <w:rFonts w:hint="cs"/>
          <w:rtl/>
          <w:lang w:bidi="fa-IR"/>
        </w:rPr>
        <w:lastRenderedPageBreak/>
        <w:t xml:space="preserve">خبر ندارد يا </w:t>
      </w:r>
      <w:r>
        <w:rPr>
          <w:rFonts w:hint="cs"/>
          <w:rtl/>
          <w:lang w:bidi="fa-IR"/>
        </w:rPr>
        <w:t>کسی</w:t>
      </w:r>
      <w:r w:rsidR="00A92BED" w:rsidRPr="00A92BED">
        <w:rPr>
          <w:rFonts w:hint="cs"/>
          <w:rtl/>
          <w:lang w:bidi="fa-IR"/>
        </w:rPr>
        <w:t xml:space="preserve"> كه مباشر كار است نمي داند بي اطلاع است نمي داند يك سنگ يك كيلو است نمي داند </w:t>
      </w:r>
      <w:r w:rsidR="00A92BED" w:rsidRPr="00565A35">
        <w:rPr>
          <w:rFonts w:hint="cs"/>
          <w:color w:val="FF0000"/>
          <w:highlight w:val="yellow"/>
          <w:rtl/>
          <w:lang w:bidi="fa-IR"/>
        </w:rPr>
        <w:t>نصرت مي گيرد در آنجا تطفيف است</w:t>
      </w:r>
      <w:r w:rsidR="00565A35">
        <w:rPr>
          <w:rFonts w:hint="cs"/>
          <w:rtl/>
          <w:lang w:bidi="fa-IR"/>
        </w:rPr>
        <w:t>.</w:t>
      </w:r>
      <w:r w:rsidR="00A92BED" w:rsidRPr="00A92BED">
        <w:rPr>
          <w:rFonts w:hint="cs"/>
          <w:rtl/>
          <w:lang w:bidi="fa-IR"/>
        </w:rPr>
        <w:t xml:space="preserve"> منتهي چون علم نيست همه مواردي كه انسان علم ندارد حكم تنجز پيدا نمي كند</w:t>
      </w:r>
      <w:r w:rsidR="00EC63BF">
        <w:rPr>
          <w:rFonts w:hint="cs"/>
          <w:rtl/>
          <w:lang w:bidi="fa-IR"/>
        </w:rPr>
        <w:t>.</w:t>
      </w:r>
      <w:r w:rsidR="00A92BED" w:rsidRPr="00A92BED">
        <w:rPr>
          <w:rFonts w:hint="cs"/>
          <w:rtl/>
          <w:lang w:bidi="fa-IR"/>
        </w:rPr>
        <w:t xml:space="preserve"> چون تنجز حكم به علم است و طرف خود </w:t>
      </w:r>
      <w:r w:rsidR="00EC63BF">
        <w:rPr>
          <w:rFonts w:hint="cs"/>
          <w:rtl/>
          <w:lang w:bidi="fa-IR"/>
        </w:rPr>
        <w:t>کس</w:t>
      </w:r>
      <w:r w:rsidR="00A92BED" w:rsidRPr="00A92BED">
        <w:rPr>
          <w:rFonts w:hint="cs"/>
          <w:rtl/>
          <w:lang w:bidi="fa-IR"/>
        </w:rPr>
        <w:t>ي كه مطفف در طرف مطفف معلوم است كه علم شرط است ولي نه شرط حكم</w:t>
      </w:r>
      <w:r w:rsidR="008D1093">
        <w:rPr>
          <w:rFonts w:hint="cs"/>
          <w:rtl/>
          <w:lang w:bidi="fa-IR"/>
        </w:rPr>
        <w:t xml:space="preserve">، </w:t>
      </w:r>
      <w:r w:rsidR="00A92BED" w:rsidRPr="00A92BED">
        <w:rPr>
          <w:rFonts w:hint="cs"/>
          <w:rtl/>
          <w:lang w:bidi="fa-IR"/>
        </w:rPr>
        <w:t>شرط تنجز حكم</w:t>
      </w:r>
      <w:r w:rsidR="008D1093">
        <w:rPr>
          <w:rFonts w:hint="cs"/>
          <w:rtl/>
          <w:lang w:bidi="fa-IR"/>
        </w:rPr>
        <w:t xml:space="preserve">، </w:t>
      </w:r>
      <w:r w:rsidR="00A92BED" w:rsidRPr="00A92BED">
        <w:rPr>
          <w:rFonts w:hint="cs"/>
          <w:rtl/>
          <w:lang w:bidi="fa-IR"/>
        </w:rPr>
        <w:t xml:space="preserve">اگر اينجا نداند تطفيف واقع شده </w:t>
      </w:r>
      <w:r w:rsidR="00EC63BF">
        <w:rPr>
          <w:rFonts w:hint="cs"/>
          <w:rtl/>
          <w:lang w:bidi="fa-IR"/>
        </w:rPr>
        <w:t xml:space="preserve">است </w:t>
      </w:r>
      <w:r w:rsidR="00A92BED" w:rsidRPr="00A92BED">
        <w:rPr>
          <w:rFonts w:hint="cs"/>
          <w:rtl/>
          <w:lang w:bidi="fa-IR"/>
        </w:rPr>
        <w:t xml:space="preserve">منتهي چون اطلاع ندارد </w:t>
      </w:r>
      <w:r w:rsidR="00EC63BF">
        <w:rPr>
          <w:rFonts w:hint="cs"/>
          <w:rtl/>
          <w:lang w:bidi="fa-IR"/>
        </w:rPr>
        <w:t>که</w:t>
      </w:r>
      <w:r w:rsidR="00A92BED" w:rsidRPr="00A92BED">
        <w:rPr>
          <w:rFonts w:hint="cs"/>
          <w:rtl/>
          <w:lang w:bidi="fa-IR"/>
        </w:rPr>
        <w:t xml:space="preserve"> سنگ ناقص است و او </w:t>
      </w:r>
      <w:r w:rsidR="00FB1788">
        <w:rPr>
          <w:rFonts w:hint="cs"/>
          <w:rtl/>
          <w:lang w:bidi="fa-IR"/>
        </w:rPr>
        <w:t>اصلاً</w:t>
      </w:r>
      <w:r w:rsidR="00A92BED" w:rsidRPr="00A92BED">
        <w:rPr>
          <w:rFonts w:hint="cs"/>
          <w:rtl/>
          <w:lang w:bidi="fa-IR"/>
        </w:rPr>
        <w:t xml:space="preserve"> اطلاع ندارد في الواقع اين جا تطفيف واقع شده</w:t>
      </w:r>
      <w:r w:rsidR="00EC63BF">
        <w:rPr>
          <w:rFonts w:hint="cs"/>
          <w:rtl/>
          <w:lang w:bidi="fa-IR"/>
        </w:rPr>
        <w:t xml:space="preserve"> و</w:t>
      </w:r>
      <w:r w:rsidR="00A92BED" w:rsidRPr="00A92BED">
        <w:rPr>
          <w:rFonts w:hint="cs"/>
          <w:rtl/>
          <w:lang w:bidi="fa-IR"/>
        </w:rPr>
        <w:t xml:space="preserve"> حكم هم به لحاظ واقع اينجا موجود است منتهي چون او آگاه نيست تنجز پيدا نكرده </w:t>
      </w:r>
      <w:r w:rsidR="00EC63BF">
        <w:rPr>
          <w:rFonts w:hint="cs"/>
          <w:rtl/>
          <w:lang w:bidi="fa-IR"/>
        </w:rPr>
        <w:t xml:space="preserve">است. </w:t>
      </w:r>
    </w:p>
    <w:p w:rsidR="00EC63BF" w:rsidRDefault="00A92BED" w:rsidP="00EC63BF">
      <w:pPr>
        <w:jc w:val="both"/>
        <w:rPr>
          <w:rtl/>
          <w:lang w:bidi="fa-IR"/>
        </w:rPr>
      </w:pPr>
      <w:r w:rsidRPr="00A92BED">
        <w:rPr>
          <w:rFonts w:hint="cs"/>
          <w:rtl/>
          <w:lang w:bidi="fa-IR"/>
        </w:rPr>
        <w:t>اين درطرف مطفف است پس در طرف مطفف علم از لحاظ حكم شرط نيست ولي تنجزش مشروط به علم است</w:t>
      </w:r>
      <w:r w:rsidR="00EC63BF">
        <w:rPr>
          <w:rFonts w:hint="cs"/>
          <w:rtl/>
          <w:lang w:bidi="fa-IR"/>
        </w:rPr>
        <w:t xml:space="preserve">. </w:t>
      </w:r>
    </w:p>
    <w:p w:rsidR="00EC63BF" w:rsidRDefault="00EC63BF" w:rsidP="00EC63BF">
      <w:pPr>
        <w:pStyle w:val="Heading2"/>
        <w:rPr>
          <w:rtl/>
          <w:lang w:bidi="fa-IR"/>
        </w:rPr>
      </w:pPr>
      <w:bookmarkStart w:id="15" w:name="_Toc281031324"/>
      <w:r>
        <w:rPr>
          <w:rFonts w:hint="cs"/>
          <w:rtl/>
          <w:lang w:bidi="fa-IR"/>
        </w:rPr>
        <w:t>ب. علم مطفف به تطفیف</w:t>
      </w:r>
      <w:bookmarkEnd w:id="15"/>
    </w:p>
    <w:p w:rsidR="00EC63BF" w:rsidRDefault="00A92BED" w:rsidP="00EC63BF">
      <w:pPr>
        <w:jc w:val="both"/>
        <w:rPr>
          <w:rtl/>
          <w:lang w:bidi="fa-IR"/>
        </w:rPr>
      </w:pPr>
      <w:r w:rsidRPr="00A92BED">
        <w:rPr>
          <w:rFonts w:hint="cs"/>
          <w:rtl/>
          <w:lang w:bidi="fa-IR"/>
        </w:rPr>
        <w:t>بحث ما در اينجا اين است كه مطفف عليه كسي كه تطفيف نسبت به او اعمال مي شود طرفي كه آن را دريافت مي كند او گاهي عالم است گاهي جاهل است</w:t>
      </w:r>
      <w:r w:rsidR="008D1093">
        <w:rPr>
          <w:rFonts w:hint="cs"/>
          <w:rtl/>
          <w:lang w:bidi="fa-IR"/>
        </w:rPr>
        <w:t xml:space="preserve">، </w:t>
      </w:r>
      <w:r w:rsidRPr="00A92BED">
        <w:rPr>
          <w:rFonts w:hint="cs"/>
          <w:rtl/>
          <w:lang w:bidi="fa-IR"/>
        </w:rPr>
        <w:t xml:space="preserve">جاهل باشد قدر </w:t>
      </w:r>
      <w:r w:rsidR="003235B0">
        <w:rPr>
          <w:rFonts w:hint="cs"/>
          <w:rtl/>
          <w:lang w:bidi="fa-IR"/>
        </w:rPr>
        <w:t>متَيَقَّن</w:t>
      </w:r>
      <w:r w:rsidRPr="00A92BED">
        <w:rPr>
          <w:rFonts w:hint="cs"/>
          <w:rtl/>
          <w:lang w:bidi="fa-IR"/>
        </w:rPr>
        <w:t xml:space="preserve"> قصه است كه تطفيف صدق مي كند اما اين كه اگر عالم باشد تطفيف باز صدق مي كند يا نه</w:t>
      </w:r>
      <w:r w:rsidR="00EC63BF">
        <w:rPr>
          <w:rFonts w:hint="cs"/>
          <w:rtl/>
          <w:lang w:bidi="fa-IR"/>
        </w:rPr>
        <w:t>؟</w:t>
      </w:r>
      <w:r w:rsidRPr="00A92BED">
        <w:rPr>
          <w:rFonts w:hint="cs"/>
          <w:rtl/>
          <w:lang w:bidi="fa-IR"/>
        </w:rPr>
        <w:t xml:space="preserve"> </w:t>
      </w:r>
    </w:p>
    <w:p w:rsidR="00EC63BF" w:rsidRDefault="00EC63BF" w:rsidP="00EC63BF">
      <w:pPr>
        <w:jc w:val="both"/>
        <w:rPr>
          <w:rtl/>
          <w:lang w:bidi="fa-IR"/>
        </w:rPr>
      </w:pPr>
    </w:p>
    <w:p w:rsidR="00EC63BF" w:rsidRDefault="00EC63BF" w:rsidP="00EC63BF">
      <w:pPr>
        <w:jc w:val="both"/>
        <w:rPr>
          <w:rtl/>
          <w:lang w:bidi="fa-IR"/>
        </w:rPr>
      </w:pPr>
    </w:p>
    <w:p w:rsidR="00EC63BF" w:rsidRDefault="00EC63BF" w:rsidP="00EC63BF">
      <w:pPr>
        <w:pStyle w:val="Heading3"/>
        <w:bidi/>
        <w:rPr>
          <w:rtl/>
          <w:lang w:bidi="fa-IR"/>
        </w:rPr>
      </w:pPr>
      <w:bookmarkStart w:id="16" w:name="_Toc281031325"/>
      <w:r w:rsidRPr="00A92BED">
        <w:rPr>
          <w:rFonts w:hint="cs"/>
          <w:rtl/>
          <w:lang w:bidi="fa-IR"/>
        </w:rPr>
        <w:t>غش در معامله</w:t>
      </w:r>
      <w:bookmarkEnd w:id="16"/>
    </w:p>
    <w:p w:rsidR="00A92BED" w:rsidRPr="00A92BED" w:rsidRDefault="00A92BED" w:rsidP="005727AF">
      <w:pPr>
        <w:jc w:val="both"/>
        <w:rPr>
          <w:rtl/>
          <w:lang w:bidi="fa-IR"/>
        </w:rPr>
      </w:pPr>
      <w:r w:rsidRPr="00A92BED">
        <w:rPr>
          <w:rFonts w:hint="cs"/>
          <w:rtl/>
          <w:lang w:bidi="fa-IR"/>
        </w:rPr>
        <w:t>در بحث غش در معامله</w:t>
      </w:r>
      <w:r w:rsidR="008D1093">
        <w:rPr>
          <w:rFonts w:hint="cs"/>
          <w:rtl/>
          <w:lang w:bidi="fa-IR"/>
        </w:rPr>
        <w:t xml:space="preserve">، </w:t>
      </w:r>
      <w:r w:rsidRPr="00A92BED">
        <w:rPr>
          <w:rFonts w:hint="cs"/>
          <w:rtl/>
          <w:lang w:bidi="fa-IR"/>
        </w:rPr>
        <w:t xml:space="preserve">غش اسم مصدرش است و </w:t>
      </w:r>
      <w:r w:rsidRPr="005727AF">
        <w:rPr>
          <w:rFonts w:hint="cs"/>
          <w:color w:val="FF0000"/>
          <w:highlight w:val="yellow"/>
          <w:rtl/>
          <w:lang w:bidi="fa-IR"/>
        </w:rPr>
        <w:t>غش مصدرش</w:t>
      </w:r>
      <w:r w:rsidRPr="00A92BED">
        <w:rPr>
          <w:rFonts w:hint="cs"/>
          <w:rtl/>
          <w:lang w:bidi="fa-IR"/>
        </w:rPr>
        <w:t xml:space="preserve"> است</w:t>
      </w:r>
      <w:r w:rsidR="008D1093">
        <w:rPr>
          <w:rFonts w:hint="cs"/>
          <w:rtl/>
          <w:lang w:bidi="fa-IR"/>
        </w:rPr>
        <w:t>.</w:t>
      </w:r>
      <w:r w:rsidR="009C17D9">
        <w:rPr>
          <w:rFonts w:hint="cs"/>
          <w:rtl/>
          <w:lang w:bidi="fa-IR"/>
        </w:rPr>
        <w:t xml:space="preserve"> </w:t>
      </w:r>
      <w:r w:rsidR="00EC63BF" w:rsidRPr="00A92BED">
        <w:rPr>
          <w:rFonts w:hint="cs"/>
          <w:rtl/>
          <w:lang w:bidi="fa-IR"/>
        </w:rPr>
        <w:t>آنجا تقريبا</w:t>
      </w:r>
      <w:r w:rsidR="00EC63BF">
        <w:rPr>
          <w:rFonts w:hint="cs"/>
          <w:rtl/>
          <w:lang w:bidi="fa-IR"/>
        </w:rPr>
        <w:t>ً</w:t>
      </w:r>
      <w:r w:rsidR="00EC63BF" w:rsidRPr="00A92BED">
        <w:rPr>
          <w:rFonts w:hint="cs"/>
          <w:rtl/>
          <w:lang w:bidi="fa-IR"/>
        </w:rPr>
        <w:t xml:space="preserve"> </w:t>
      </w:r>
      <w:r w:rsidRPr="00A92BED">
        <w:rPr>
          <w:rFonts w:hint="cs"/>
          <w:rtl/>
          <w:lang w:bidi="fa-IR"/>
        </w:rPr>
        <w:t xml:space="preserve">غش در معامله اتفاق است يا مشهور است محققين مي فرمايند غش مشروط به جهل طرفين است كلاه </w:t>
      </w:r>
      <w:r w:rsidR="00EC63BF">
        <w:rPr>
          <w:rFonts w:hint="cs"/>
          <w:rtl/>
          <w:lang w:bidi="fa-IR"/>
        </w:rPr>
        <w:t xml:space="preserve">سر </w:t>
      </w:r>
      <w:r w:rsidRPr="00A92BED">
        <w:rPr>
          <w:rFonts w:hint="cs"/>
          <w:rtl/>
          <w:lang w:bidi="fa-IR"/>
        </w:rPr>
        <w:t>طرف ديگري گذاشتن است بدون آگاهي و فريب در جايي است كه نمي داند بي اطلاع او اين شير كه تصورش اين است كه شير خالصي است يا درصد كمي آب دارد متعارف است ولي خبر ندارد نصف اين آب است اين مي شود غش</w:t>
      </w:r>
      <w:r w:rsidR="008D1093">
        <w:rPr>
          <w:rFonts w:hint="cs"/>
          <w:rtl/>
          <w:lang w:bidi="fa-IR"/>
        </w:rPr>
        <w:t xml:space="preserve">، </w:t>
      </w:r>
      <w:r w:rsidRPr="00A92BED">
        <w:rPr>
          <w:rFonts w:hint="cs"/>
          <w:rtl/>
          <w:lang w:bidi="fa-IR"/>
        </w:rPr>
        <w:t>آنجا گفتند جهل در آن شرط است و اگر طرف عالم به قصه باشد مي گويند صدق نمي كند اما در تطفيف چ</w:t>
      </w:r>
      <w:r w:rsidR="005727AF">
        <w:rPr>
          <w:rFonts w:hint="cs"/>
          <w:rtl/>
          <w:lang w:bidi="fa-IR"/>
        </w:rPr>
        <w:t>گونه است</w:t>
      </w:r>
      <w:r w:rsidR="008D1093">
        <w:rPr>
          <w:rFonts w:hint="cs"/>
          <w:rtl/>
          <w:lang w:bidi="fa-IR"/>
        </w:rPr>
        <w:t>؟</w:t>
      </w:r>
      <w:r w:rsidRPr="00A92BED">
        <w:rPr>
          <w:rFonts w:hint="cs"/>
          <w:rtl/>
          <w:lang w:bidi="fa-IR"/>
        </w:rPr>
        <w:t xml:space="preserve"> </w:t>
      </w:r>
    </w:p>
    <w:p w:rsidR="005727AF" w:rsidRDefault="005727AF" w:rsidP="005727AF">
      <w:pPr>
        <w:pStyle w:val="Heading2"/>
        <w:rPr>
          <w:rtl/>
          <w:lang w:bidi="fa-IR"/>
        </w:rPr>
      </w:pPr>
      <w:bookmarkStart w:id="17" w:name="_Toc281031326"/>
      <w:r>
        <w:rPr>
          <w:rFonts w:hint="cs"/>
          <w:rtl/>
          <w:lang w:bidi="fa-IR"/>
        </w:rPr>
        <w:t>نظر آقای اعرافی</w:t>
      </w:r>
      <w:bookmarkEnd w:id="17"/>
    </w:p>
    <w:p w:rsidR="00A92BED" w:rsidRPr="00A92BED" w:rsidRDefault="00A92BED" w:rsidP="00EC63BF">
      <w:pPr>
        <w:jc w:val="both"/>
        <w:rPr>
          <w:rtl/>
          <w:lang w:bidi="fa-IR"/>
        </w:rPr>
      </w:pPr>
      <w:r w:rsidRPr="00A92BED">
        <w:rPr>
          <w:rFonts w:hint="cs"/>
          <w:rtl/>
          <w:lang w:bidi="fa-IR"/>
        </w:rPr>
        <w:t>آيا اگر عالم باشد تطفيف صدق مي كند يا نه</w:t>
      </w:r>
      <w:r w:rsidR="008D1093">
        <w:rPr>
          <w:rFonts w:hint="cs"/>
          <w:rtl/>
          <w:lang w:bidi="fa-IR"/>
        </w:rPr>
        <w:t>؟</w:t>
      </w:r>
      <w:r w:rsidRPr="00A92BED">
        <w:rPr>
          <w:rFonts w:hint="cs"/>
          <w:rtl/>
          <w:lang w:bidi="fa-IR"/>
        </w:rPr>
        <w:t xml:space="preserve"> به نظر مي آيد اينجا بر خلاف آنجا تطفيف متقوم به جهل او نيست تطفيف يعني كم گذاشتن </w:t>
      </w:r>
      <w:r w:rsidRPr="00EC63BF">
        <w:rPr>
          <w:rFonts w:hint="cs"/>
          <w:b/>
          <w:bCs/>
          <w:sz w:val="30"/>
          <w:szCs w:val="30"/>
          <w:rtl/>
          <w:lang w:bidi="fa-IR"/>
        </w:rPr>
        <w:t>علي وجه الظلم علي وجه الخيانه</w:t>
      </w:r>
      <w:r w:rsidR="008D1093">
        <w:rPr>
          <w:rFonts w:hint="cs"/>
          <w:rtl/>
          <w:lang w:bidi="fa-IR"/>
        </w:rPr>
        <w:t xml:space="preserve">، </w:t>
      </w:r>
      <w:r w:rsidRPr="00A92BED">
        <w:rPr>
          <w:rFonts w:hint="cs"/>
          <w:rtl/>
          <w:lang w:bidi="fa-IR"/>
        </w:rPr>
        <w:t xml:space="preserve">است يعني چيزي كه حقش نيست دارد اعمال مي كند و </w:t>
      </w:r>
      <w:r w:rsidR="00EC63BF" w:rsidRPr="00A92BED">
        <w:rPr>
          <w:rFonts w:hint="cs"/>
          <w:rtl/>
          <w:lang w:bidi="fa-IR"/>
        </w:rPr>
        <w:t xml:space="preserve">به او </w:t>
      </w:r>
      <w:r w:rsidRPr="00A92BED">
        <w:rPr>
          <w:rFonts w:hint="cs"/>
          <w:rtl/>
          <w:lang w:bidi="fa-IR"/>
        </w:rPr>
        <w:t>كم مي دهد اما اين كه او عالم است جهل در آن شرط</w:t>
      </w:r>
      <w:r w:rsidR="00B950D9">
        <w:rPr>
          <w:rFonts w:hint="cs"/>
          <w:rtl/>
          <w:lang w:bidi="fa-IR"/>
        </w:rPr>
        <w:t xml:space="preserve"> </w:t>
      </w:r>
      <w:r w:rsidRPr="00A92BED">
        <w:rPr>
          <w:rFonts w:hint="cs"/>
          <w:rtl/>
          <w:lang w:bidi="fa-IR"/>
        </w:rPr>
        <w:t xml:space="preserve">در صدق تطفيف نيست بخلاف غش بله اگر عالم است و طوري است كه معلوم است او رضايت به آن ندارد </w:t>
      </w:r>
      <w:r w:rsidR="00AC1D89">
        <w:rPr>
          <w:rFonts w:hint="cs"/>
          <w:rtl/>
          <w:lang w:bidi="fa-IR"/>
        </w:rPr>
        <w:t>مثلاً</w:t>
      </w:r>
      <w:r w:rsidRPr="00A92BED">
        <w:rPr>
          <w:rFonts w:hint="cs"/>
          <w:rtl/>
          <w:lang w:bidi="fa-IR"/>
        </w:rPr>
        <w:t xml:space="preserve"> معامله را همان نهصد گرم قبول مي كند يا اين كه دارد مازاد را مي بخشد علم همراه با قرايني است كه حاكي از گذشت و بخشش است آن </w:t>
      </w:r>
      <w:r w:rsidR="00A24761">
        <w:rPr>
          <w:rFonts w:hint="cs"/>
          <w:rtl/>
          <w:lang w:bidi="fa-IR"/>
        </w:rPr>
        <w:t>تبعاً</w:t>
      </w:r>
      <w:r w:rsidRPr="00A92BED">
        <w:rPr>
          <w:rFonts w:hint="cs"/>
          <w:rtl/>
          <w:lang w:bidi="fa-IR"/>
        </w:rPr>
        <w:t xml:space="preserve"> حرمت منتفي مي شود </w:t>
      </w:r>
      <w:r w:rsidRPr="00B950D9">
        <w:rPr>
          <w:rFonts w:hint="cs"/>
          <w:color w:val="FF0000"/>
          <w:highlight w:val="yellow"/>
          <w:rtl/>
          <w:lang w:bidi="fa-IR"/>
        </w:rPr>
        <w:t>به خاطر اين كه او</w:t>
      </w:r>
      <w:r w:rsidR="008D1093" w:rsidRPr="00B950D9">
        <w:rPr>
          <w:rFonts w:hint="cs"/>
          <w:color w:val="FF0000"/>
          <w:highlight w:val="yellow"/>
          <w:rtl/>
          <w:lang w:bidi="fa-IR"/>
        </w:rPr>
        <w:t>..</w:t>
      </w:r>
      <w:r w:rsidR="009C17D9">
        <w:rPr>
          <w:rFonts w:hint="cs"/>
          <w:rtl/>
          <w:lang w:bidi="fa-IR"/>
        </w:rPr>
        <w:t xml:space="preserve"> </w:t>
      </w:r>
    </w:p>
    <w:p w:rsidR="00177380" w:rsidRDefault="005727AF" w:rsidP="005727AF">
      <w:pPr>
        <w:pStyle w:val="Heading2"/>
        <w:rPr>
          <w:rtl/>
          <w:lang w:bidi="fa-IR"/>
        </w:rPr>
      </w:pPr>
      <w:bookmarkStart w:id="18" w:name="_Toc281031327"/>
      <w:r>
        <w:rPr>
          <w:rFonts w:hint="cs"/>
          <w:rtl/>
          <w:lang w:bidi="fa-IR"/>
        </w:rPr>
        <w:lastRenderedPageBreak/>
        <w:t>جمع بندی</w:t>
      </w:r>
      <w:bookmarkEnd w:id="18"/>
    </w:p>
    <w:p w:rsidR="005727AF" w:rsidRDefault="00A92BED" w:rsidP="005727AF">
      <w:pPr>
        <w:jc w:val="both"/>
        <w:rPr>
          <w:rtl/>
          <w:lang w:bidi="fa-IR"/>
        </w:rPr>
      </w:pPr>
      <w:r w:rsidRPr="00A92BED">
        <w:rPr>
          <w:rFonts w:hint="cs"/>
          <w:rtl/>
          <w:lang w:bidi="fa-IR"/>
        </w:rPr>
        <w:t xml:space="preserve">يا تطفيف نيست يا اگر هم باشد ادله از اين انصراف دارد آن جاي كه علم دارد ولي علمي است كه همراه با قرايني شده كه حاكي از رضايت و گذشت او به مسأله است حرمت در اينجا نيست يا اين كه تطفيف صدق نمي كند يا اين كه طرف توجه دارد و رضايت دارد تطفيف صدق نمي كند يا اگر تطفيف صدق </w:t>
      </w:r>
      <w:r w:rsidR="003235B0">
        <w:rPr>
          <w:rFonts w:hint="cs"/>
          <w:rtl/>
          <w:lang w:bidi="fa-IR"/>
        </w:rPr>
        <w:t>كند</w:t>
      </w:r>
      <w:r w:rsidRPr="00A92BED">
        <w:rPr>
          <w:rFonts w:hint="cs"/>
          <w:rtl/>
          <w:lang w:bidi="fa-IR"/>
        </w:rPr>
        <w:t xml:space="preserve"> ادله </w:t>
      </w:r>
      <w:r w:rsidR="005727AF" w:rsidRPr="00A92BED">
        <w:rPr>
          <w:rFonts w:hint="cs"/>
          <w:rtl/>
          <w:lang w:bidi="fa-IR"/>
        </w:rPr>
        <w:t xml:space="preserve">از اين </w:t>
      </w:r>
      <w:r w:rsidRPr="00A92BED">
        <w:rPr>
          <w:rFonts w:hint="cs"/>
          <w:rtl/>
          <w:lang w:bidi="fa-IR"/>
        </w:rPr>
        <w:t xml:space="preserve">انصراف دارد </w:t>
      </w:r>
      <w:r w:rsidR="008D1093">
        <w:rPr>
          <w:rFonts w:hint="cs"/>
          <w:rtl/>
          <w:lang w:bidi="fa-IR"/>
        </w:rPr>
        <w:t xml:space="preserve">، </w:t>
      </w:r>
      <w:r w:rsidRPr="00A92BED">
        <w:rPr>
          <w:rFonts w:hint="cs"/>
          <w:rtl/>
          <w:lang w:bidi="fa-IR"/>
        </w:rPr>
        <w:t>اما در آن جايي كه علم دارد ولي زورش نمي رسد يا زورش هم مي رسد ولي توي رو دربايستي افتاده</w:t>
      </w:r>
      <w:r w:rsidR="008D1093">
        <w:rPr>
          <w:rFonts w:hint="cs"/>
          <w:rtl/>
          <w:lang w:bidi="fa-IR"/>
        </w:rPr>
        <w:t xml:space="preserve">، </w:t>
      </w:r>
      <w:r w:rsidRPr="00A92BED">
        <w:rPr>
          <w:rFonts w:hint="cs"/>
          <w:rtl/>
          <w:lang w:bidi="fa-IR"/>
        </w:rPr>
        <w:t xml:space="preserve">اگر </w:t>
      </w:r>
      <w:r w:rsidR="00AC1D89">
        <w:rPr>
          <w:rFonts w:hint="cs"/>
          <w:rtl/>
          <w:lang w:bidi="fa-IR"/>
        </w:rPr>
        <w:t>واقعاً</w:t>
      </w:r>
      <w:r w:rsidRPr="00A92BED">
        <w:rPr>
          <w:rFonts w:hint="cs"/>
          <w:rtl/>
          <w:lang w:bidi="fa-IR"/>
        </w:rPr>
        <w:t xml:space="preserve"> رضايت قلبي </w:t>
      </w:r>
      <w:r w:rsidR="00FB1788">
        <w:rPr>
          <w:rFonts w:hint="cs"/>
          <w:rtl/>
          <w:lang w:bidi="fa-IR"/>
        </w:rPr>
        <w:t>اصلاً</w:t>
      </w:r>
      <w:r w:rsidRPr="00A92BED">
        <w:rPr>
          <w:rFonts w:hint="cs"/>
          <w:rtl/>
          <w:lang w:bidi="fa-IR"/>
        </w:rPr>
        <w:t xml:space="preserve"> ندارد و مي گويد براي چه كلنجار برويم ممكن است يك كلمه هم بگويد ولي تأثيري نداشته باشد و يك كتكي هم بخورد اين تطفيف است صدق مي كند</w:t>
      </w:r>
      <w:r w:rsidR="005727AF">
        <w:rPr>
          <w:rFonts w:hint="cs"/>
          <w:rtl/>
          <w:lang w:bidi="fa-IR"/>
        </w:rPr>
        <w:t xml:space="preserve">. </w:t>
      </w:r>
      <w:r w:rsidRPr="00A92BED">
        <w:rPr>
          <w:rFonts w:hint="cs"/>
          <w:rtl/>
          <w:lang w:bidi="fa-IR"/>
        </w:rPr>
        <w:t xml:space="preserve"> </w:t>
      </w:r>
    </w:p>
    <w:p w:rsidR="00A92BED" w:rsidRPr="00A92BED" w:rsidRDefault="00A92BED" w:rsidP="005727AF">
      <w:pPr>
        <w:jc w:val="both"/>
        <w:rPr>
          <w:rtl/>
          <w:lang w:bidi="fa-IR"/>
        </w:rPr>
      </w:pPr>
      <w:r w:rsidRPr="00A92BED">
        <w:rPr>
          <w:rFonts w:hint="cs"/>
          <w:rtl/>
          <w:lang w:bidi="fa-IR"/>
        </w:rPr>
        <w:t xml:space="preserve">بنابراين در صدق مفهوم تطفيف اين </w:t>
      </w:r>
      <w:r w:rsidR="005727AF">
        <w:rPr>
          <w:rFonts w:hint="cs"/>
          <w:rtl/>
          <w:lang w:bidi="fa-IR"/>
        </w:rPr>
        <w:t>چنین</w:t>
      </w:r>
      <w:r w:rsidRPr="00A92BED">
        <w:rPr>
          <w:rFonts w:hint="cs"/>
          <w:rtl/>
          <w:lang w:bidi="fa-IR"/>
        </w:rPr>
        <w:t xml:space="preserve"> نيست كه جهل مقوم باشد همان ظلم و خيانت مقوم است</w:t>
      </w:r>
      <w:r w:rsidR="005727AF">
        <w:rPr>
          <w:rFonts w:hint="cs"/>
          <w:rtl/>
          <w:lang w:bidi="fa-IR"/>
        </w:rPr>
        <w:t xml:space="preserve">، </w:t>
      </w:r>
      <w:r w:rsidRPr="00A92BED">
        <w:rPr>
          <w:rFonts w:hint="cs"/>
          <w:rtl/>
          <w:lang w:bidi="fa-IR"/>
        </w:rPr>
        <w:t xml:space="preserve">تنقيص علي وجه الظلم و الخيانه است جهل شرط نيست صورت علم را </w:t>
      </w:r>
      <w:r w:rsidR="005727AF">
        <w:rPr>
          <w:rFonts w:hint="cs"/>
          <w:rtl/>
          <w:lang w:bidi="fa-IR"/>
        </w:rPr>
        <w:t>شامل می شود</w:t>
      </w:r>
      <w:r w:rsidRPr="00A92BED">
        <w:rPr>
          <w:rFonts w:hint="cs"/>
          <w:rtl/>
          <w:lang w:bidi="fa-IR"/>
        </w:rPr>
        <w:t xml:space="preserve"> آن جايي كه عالم است به حيثي كه علم دارد و با قرائني همراه است و معلوم است كه راضي به اين است كه آن ادله يا </w:t>
      </w:r>
      <w:r w:rsidR="00A35950">
        <w:rPr>
          <w:rFonts w:hint="cs"/>
          <w:rtl/>
          <w:lang w:bidi="fa-IR"/>
        </w:rPr>
        <w:t>مفهوماً</w:t>
      </w:r>
      <w:r w:rsidRPr="00A92BED">
        <w:rPr>
          <w:rFonts w:hint="cs"/>
          <w:rtl/>
          <w:lang w:bidi="fa-IR"/>
        </w:rPr>
        <w:t xml:space="preserve"> شاملش نمي شود و يا اگر مفهوم هم شاملش شود ادله انصراف دارد </w:t>
      </w:r>
      <w:r w:rsidR="00A35950">
        <w:rPr>
          <w:rFonts w:hint="cs"/>
          <w:rtl/>
          <w:lang w:bidi="fa-IR"/>
        </w:rPr>
        <w:t>مفهوماً</w:t>
      </w:r>
      <w:r w:rsidRPr="00A92BED">
        <w:rPr>
          <w:rFonts w:hint="cs"/>
          <w:rtl/>
          <w:lang w:bidi="fa-IR"/>
        </w:rPr>
        <w:t xml:space="preserve"> هم شايد نشود چون علي وجه الظلم و اينها است و طرف وقتي رضايت به اين دارد ديگر نمي گويند ظلم كرد چون قيد ظلم و خيانت دارد اينجا ديگر ظلم و خيانت نيست</w:t>
      </w:r>
      <w:r w:rsidR="005727AF">
        <w:rPr>
          <w:rFonts w:hint="cs"/>
          <w:rtl/>
          <w:lang w:bidi="fa-IR"/>
        </w:rPr>
        <w:t>.</w:t>
      </w:r>
      <w:r w:rsidRPr="00A92BED">
        <w:rPr>
          <w:rFonts w:hint="cs"/>
          <w:rtl/>
          <w:lang w:bidi="fa-IR"/>
        </w:rPr>
        <w:t xml:space="preserve"> ولي در غير مواردي كه رضايت به اين قصد دارد ولو عالم باشد و چيزي هم مي گويد و زورش نمي رسد يا اين كه رو دربايستي دارد نمي گويد يا هر دليل ديگر</w:t>
      </w:r>
      <w:r w:rsidR="008D1093">
        <w:rPr>
          <w:rFonts w:hint="cs"/>
          <w:rtl/>
          <w:lang w:bidi="fa-IR"/>
        </w:rPr>
        <w:t xml:space="preserve">، </w:t>
      </w:r>
      <w:r w:rsidRPr="00A92BED">
        <w:rPr>
          <w:rFonts w:hint="cs"/>
          <w:rtl/>
          <w:lang w:bidi="fa-IR"/>
        </w:rPr>
        <w:t>رضايت در آن نيست اين تطفيف صادق است تنقيص به نحو ظالمانه اس</w:t>
      </w:r>
      <w:r w:rsidR="005727AF">
        <w:rPr>
          <w:rFonts w:hint="cs"/>
          <w:rtl/>
          <w:lang w:bidi="fa-IR"/>
        </w:rPr>
        <w:t>ت و حرام است اين به خلاف غش است.</w:t>
      </w:r>
      <w:r w:rsidR="009C17D9">
        <w:rPr>
          <w:rFonts w:hint="cs"/>
          <w:rtl/>
          <w:lang w:bidi="fa-IR"/>
        </w:rPr>
        <w:t xml:space="preserve"> </w:t>
      </w:r>
      <w:r w:rsidRPr="00A92BED">
        <w:rPr>
          <w:rFonts w:hint="cs"/>
          <w:rtl/>
          <w:lang w:bidi="fa-IR"/>
        </w:rPr>
        <w:t xml:space="preserve"> </w:t>
      </w:r>
    </w:p>
    <w:p w:rsidR="005727AF" w:rsidRDefault="00584C57" w:rsidP="00584C57">
      <w:pPr>
        <w:pStyle w:val="Heading1"/>
        <w:rPr>
          <w:rtl/>
        </w:rPr>
      </w:pPr>
      <w:bookmarkStart w:id="19" w:name="_Toc281031328"/>
      <w:r>
        <w:rPr>
          <w:rFonts w:hint="cs"/>
          <w:rtl/>
        </w:rPr>
        <w:t>صدق حکم تطفیف بر انجام معامله</w:t>
      </w:r>
      <w:bookmarkEnd w:id="19"/>
    </w:p>
    <w:p w:rsidR="00A92BED" w:rsidRPr="00A92BED" w:rsidRDefault="005727AF" w:rsidP="00A92BED">
      <w:pPr>
        <w:jc w:val="both"/>
        <w:rPr>
          <w:rtl/>
          <w:lang w:bidi="fa-IR"/>
        </w:rPr>
      </w:pPr>
      <w:r>
        <w:rPr>
          <w:rFonts w:hint="cs"/>
          <w:rtl/>
          <w:lang w:bidi="fa-IR"/>
        </w:rPr>
        <w:t>ب</w:t>
      </w:r>
      <w:r w:rsidR="00A92BED" w:rsidRPr="00A92BED">
        <w:rPr>
          <w:rFonts w:hint="cs"/>
          <w:rtl/>
          <w:lang w:bidi="fa-IR"/>
        </w:rPr>
        <w:t xml:space="preserve">حث يازدهم در اينجا اين است كه وقتي كه كم فروشي در مقام تطفيف مي كند دو نوع حالت متصور است يك بار است كه اين معامله به سر انجام مي رسد يك بار است كه معامله به سر انجامي نمي رسد معامله مي كند ولي آخرش طوري نيست كه ثمن را بگيرد و تصرف </w:t>
      </w:r>
      <w:r w:rsidR="003235B0">
        <w:rPr>
          <w:rFonts w:hint="cs"/>
          <w:rtl/>
          <w:lang w:bidi="fa-IR"/>
        </w:rPr>
        <w:t>كند</w:t>
      </w:r>
      <w:r w:rsidR="00A92BED" w:rsidRPr="00A92BED">
        <w:rPr>
          <w:rFonts w:hint="cs"/>
          <w:rtl/>
          <w:lang w:bidi="fa-IR"/>
        </w:rPr>
        <w:t xml:space="preserve"> و اينها اين معامله را انجام ميد هد ولي مانعي پيدا مي شود كه اين معامله سر نمي گيرد</w:t>
      </w:r>
      <w:r w:rsidR="008D1093">
        <w:rPr>
          <w:rFonts w:hint="cs"/>
          <w:rtl/>
          <w:lang w:bidi="fa-IR"/>
        </w:rPr>
        <w:t>.</w:t>
      </w:r>
      <w:r w:rsidR="009C17D9">
        <w:rPr>
          <w:rFonts w:hint="cs"/>
          <w:rtl/>
          <w:lang w:bidi="fa-IR"/>
        </w:rPr>
        <w:t xml:space="preserve"> </w:t>
      </w:r>
    </w:p>
    <w:p w:rsidR="00584C57" w:rsidRDefault="00A92BED" w:rsidP="00584C57">
      <w:pPr>
        <w:jc w:val="both"/>
        <w:rPr>
          <w:rtl/>
          <w:lang w:bidi="fa-IR"/>
        </w:rPr>
      </w:pPr>
      <w:r w:rsidRPr="00A92BED">
        <w:rPr>
          <w:rFonts w:hint="cs"/>
          <w:rtl/>
          <w:lang w:bidi="fa-IR"/>
        </w:rPr>
        <w:t>بحث اين است كه گاهي معامله به سر انجام مي رسد و گ</w:t>
      </w:r>
      <w:r w:rsidR="00584C57">
        <w:rPr>
          <w:rFonts w:hint="cs"/>
          <w:rtl/>
          <w:lang w:bidi="fa-IR"/>
        </w:rPr>
        <w:t>ا</w:t>
      </w:r>
      <w:r w:rsidRPr="00A92BED">
        <w:rPr>
          <w:rFonts w:hint="cs"/>
          <w:rtl/>
          <w:lang w:bidi="fa-IR"/>
        </w:rPr>
        <w:t>هي به هر دليلي در بين راه متوقف مي شود يعني به آن داد و ستد نهايي نمي رسد كه پول مي گيرند و اينها</w:t>
      </w:r>
      <w:r w:rsidR="003235B0">
        <w:rPr>
          <w:rFonts w:hint="cs"/>
          <w:rtl/>
          <w:lang w:bidi="fa-IR"/>
        </w:rPr>
        <w:t xml:space="preserve"> .</w:t>
      </w:r>
      <w:r w:rsidR="008D1093">
        <w:rPr>
          <w:rFonts w:hint="cs"/>
          <w:rtl/>
          <w:lang w:bidi="fa-IR"/>
        </w:rPr>
        <w:t>..</w:t>
      </w:r>
      <w:r w:rsidR="009C17D9">
        <w:rPr>
          <w:rFonts w:hint="cs"/>
          <w:rtl/>
          <w:lang w:bidi="fa-IR"/>
        </w:rPr>
        <w:t xml:space="preserve"> </w:t>
      </w:r>
      <w:r w:rsidRPr="00A92BED">
        <w:rPr>
          <w:rFonts w:hint="cs"/>
          <w:rtl/>
          <w:lang w:bidi="fa-IR"/>
        </w:rPr>
        <w:t xml:space="preserve"> ا</w:t>
      </w:r>
      <w:r w:rsidR="003235B0" w:rsidRPr="00A92BED">
        <w:rPr>
          <w:rFonts w:hint="cs"/>
          <w:rtl/>
          <w:lang w:bidi="fa-IR"/>
        </w:rPr>
        <w:t>ل</w:t>
      </w:r>
      <w:r w:rsidRPr="00A92BED">
        <w:rPr>
          <w:rFonts w:hint="cs"/>
          <w:rtl/>
          <w:lang w:bidi="fa-IR"/>
        </w:rPr>
        <w:t>قاه مي كنند فسخ مي كنند پشيمان مي شود آيا حرمت حتي اختصاص دارد به آن جايي كه معامله به انتهاء برسد و به داد و ستد عملي برسد يا اين كه حتي به آن جايي كه به آن هم نرسد حرمت تكليفي روي اين كار وجود داشته و لو به اكل مال</w:t>
      </w:r>
      <w:r w:rsidR="008D1093">
        <w:rPr>
          <w:rFonts w:hint="cs"/>
          <w:rtl/>
          <w:lang w:bidi="fa-IR"/>
        </w:rPr>
        <w:t xml:space="preserve">، </w:t>
      </w:r>
      <w:r w:rsidRPr="00A92BED">
        <w:rPr>
          <w:rFonts w:hint="cs"/>
          <w:rtl/>
          <w:lang w:bidi="fa-IR"/>
        </w:rPr>
        <w:t>به آن معناي خارجي نرسد به تصرف و قبض و اقباض نرسد يا اگر قبض و اقباض هم نشده نهايتا</w:t>
      </w:r>
      <w:r w:rsidR="00584C57">
        <w:rPr>
          <w:rFonts w:hint="cs"/>
          <w:rtl/>
          <w:lang w:bidi="fa-IR"/>
        </w:rPr>
        <w:t>ً</w:t>
      </w:r>
      <w:r w:rsidRPr="00A92BED">
        <w:rPr>
          <w:rFonts w:hint="cs"/>
          <w:rtl/>
          <w:lang w:bidi="fa-IR"/>
        </w:rPr>
        <w:t xml:space="preserve"> </w:t>
      </w:r>
      <w:r w:rsidR="00584C57" w:rsidRPr="00A92BED">
        <w:rPr>
          <w:rFonts w:hint="cs"/>
          <w:rtl/>
          <w:lang w:bidi="fa-IR"/>
        </w:rPr>
        <w:t xml:space="preserve">عين آن را </w:t>
      </w:r>
      <w:r w:rsidR="00584C57">
        <w:rPr>
          <w:rFonts w:hint="cs"/>
          <w:rtl/>
          <w:lang w:bidi="fa-IR"/>
        </w:rPr>
        <w:t>برمي گردانند</w:t>
      </w:r>
      <w:r w:rsidR="008D1093">
        <w:rPr>
          <w:rFonts w:hint="cs"/>
          <w:rtl/>
          <w:lang w:bidi="fa-IR"/>
        </w:rPr>
        <w:t xml:space="preserve">، </w:t>
      </w:r>
      <w:r w:rsidRPr="00A92BED">
        <w:rPr>
          <w:rFonts w:hint="cs"/>
          <w:rtl/>
          <w:lang w:bidi="fa-IR"/>
        </w:rPr>
        <w:t>آيا به صورت هم تسري پيدا مي كند يا نه</w:t>
      </w:r>
      <w:r w:rsidR="008D1093">
        <w:rPr>
          <w:rFonts w:hint="cs"/>
          <w:rtl/>
          <w:lang w:bidi="fa-IR"/>
        </w:rPr>
        <w:t>؟</w:t>
      </w:r>
      <w:r w:rsidRPr="00A92BED">
        <w:rPr>
          <w:rFonts w:hint="cs"/>
          <w:rtl/>
          <w:lang w:bidi="fa-IR"/>
        </w:rPr>
        <w:t xml:space="preserve"> </w:t>
      </w:r>
    </w:p>
    <w:p w:rsidR="00584C57" w:rsidRDefault="00584C57" w:rsidP="00584C57">
      <w:pPr>
        <w:pStyle w:val="Heading3"/>
        <w:bidi/>
        <w:rPr>
          <w:rtl/>
          <w:lang w:bidi="fa-IR"/>
        </w:rPr>
      </w:pPr>
      <w:bookmarkStart w:id="20" w:name="_Toc281031329"/>
      <w:r>
        <w:rPr>
          <w:rFonts w:hint="cs"/>
          <w:rtl/>
          <w:lang w:bidi="fa-IR"/>
        </w:rPr>
        <w:lastRenderedPageBreak/>
        <w:t>الف. منعقد شدن معامله</w:t>
      </w:r>
      <w:bookmarkEnd w:id="20"/>
    </w:p>
    <w:p w:rsidR="00584C57" w:rsidRDefault="00A92BED" w:rsidP="00584C57">
      <w:pPr>
        <w:jc w:val="both"/>
        <w:rPr>
          <w:rtl/>
          <w:lang w:bidi="fa-IR"/>
        </w:rPr>
      </w:pPr>
      <w:r w:rsidRPr="00A92BED">
        <w:rPr>
          <w:rFonts w:hint="cs"/>
          <w:rtl/>
          <w:lang w:bidi="fa-IR"/>
        </w:rPr>
        <w:t>بعيد نيست كه بگوئيم تطفيف اختصاص دارد به آن جايي كه معامله نهايي بشود و اگر نهايي مشروط به اين شرط مؤخر است</w:t>
      </w:r>
      <w:r w:rsidR="008D1093">
        <w:rPr>
          <w:rFonts w:hint="cs"/>
          <w:rtl/>
          <w:lang w:bidi="fa-IR"/>
        </w:rPr>
        <w:t xml:space="preserve">، </w:t>
      </w:r>
      <w:r w:rsidRPr="00A92BED">
        <w:rPr>
          <w:rFonts w:hint="cs"/>
          <w:rtl/>
          <w:lang w:bidi="fa-IR"/>
        </w:rPr>
        <w:t>حرمت تكليفي تطفيف به عنوان يك كبيره اين منوط است و مشروط است به اين شرط مؤخر است يعني مشروط است به اين كه معامله به آخر برسد</w:t>
      </w:r>
      <w:r w:rsidR="00584C57">
        <w:rPr>
          <w:rFonts w:hint="cs"/>
          <w:rtl/>
          <w:lang w:bidi="fa-IR"/>
        </w:rPr>
        <w:t>،</w:t>
      </w:r>
      <w:r w:rsidRPr="00A92BED">
        <w:rPr>
          <w:rFonts w:hint="cs"/>
          <w:rtl/>
          <w:lang w:bidi="fa-IR"/>
        </w:rPr>
        <w:t xml:space="preserve"> درست است عنوان تطفيف غير از عنوان اكل مال باطل است و خودش مستقل</w:t>
      </w:r>
      <w:r w:rsidR="00584C57">
        <w:rPr>
          <w:rFonts w:hint="cs"/>
          <w:rtl/>
          <w:lang w:bidi="fa-IR"/>
        </w:rPr>
        <w:t>اً</w:t>
      </w:r>
      <w:r w:rsidRPr="00A92BED">
        <w:rPr>
          <w:rFonts w:hint="cs"/>
          <w:rtl/>
          <w:lang w:bidi="fa-IR"/>
        </w:rPr>
        <w:t xml:space="preserve"> حرام است ولي ادله انصراف دارد به معامله اي كه تا سرانجام پيش برود و تحقق پيدا كند</w:t>
      </w:r>
      <w:r w:rsidR="00584C57">
        <w:rPr>
          <w:rFonts w:hint="cs"/>
          <w:rtl/>
          <w:lang w:bidi="fa-IR"/>
        </w:rPr>
        <w:t>.</w:t>
      </w:r>
    </w:p>
    <w:p w:rsidR="00584C57" w:rsidRDefault="00584C57" w:rsidP="00584C57">
      <w:pPr>
        <w:pStyle w:val="Heading3"/>
        <w:bidi/>
        <w:rPr>
          <w:rtl/>
          <w:lang w:bidi="fa-IR"/>
        </w:rPr>
      </w:pPr>
      <w:bookmarkStart w:id="21" w:name="_Toc281031330"/>
      <w:r>
        <w:rPr>
          <w:rFonts w:hint="cs"/>
          <w:rtl/>
          <w:lang w:bidi="fa-IR"/>
        </w:rPr>
        <w:t>ب. فسخ معامله</w:t>
      </w:r>
      <w:bookmarkEnd w:id="21"/>
    </w:p>
    <w:p w:rsidR="00ED7013" w:rsidRDefault="00A92BED" w:rsidP="00ED7013">
      <w:pPr>
        <w:jc w:val="both"/>
        <w:rPr>
          <w:rtl/>
          <w:lang w:bidi="fa-IR"/>
        </w:rPr>
      </w:pPr>
      <w:r w:rsidRPr="00A92BED">
        <w:rPr>
          <w:rFonts w:hint="cs"/>
          <w:rtl/>
          <w:lang w:bidi="fa-IR"/>
        </w:rPr>
        <w:t xml:space="preserve">اما اگر معامله انجام شود و الآن هم ممكن است توجه ندارد او به قصد تطفيف دارد به قصد اين كه معامله اي نهايي باشد و بر هم نگردد معامله انجام مي دهد ولي بعد معلوم شد كه اشكالي پيدا شد يا عزمشان فرق كرد و منصرف شد و برگرداندند عين هماني كه نهصد گرم داده بود برگشت بعيد نيست كه بگوئيم اينجا حرمتي نشده البته تجري شده فقط تجري شده ولي كار حرام نشده </w:t>
      </w:r>
      <w:r w:rsidR="00584C57">
        <w:rPr>
          <w:rFonts w:hint="cs"/>
          <w:rtl/>
          <w:lang w:bidi="fa-IR"/>
        </w:rPr>
        <w:t xml:space="preserve">است. </w:t>
      </w:r>
      <w:r w:rsidRPr="00A92BED">
        <w:rPr>
          <w:rFonts w:hint="cs"/>
          <w:rtl/>
          <w:lang w:bidi="fa-IR"/>
        </w:rPr>
        <w:t xml:space="preserve">علتش اين است كه </w:t>
      </w:r>
      <w:r w:rsidR="00FB1788">
        <w:rPr>
          <w:rFonts w:hint="cs"/>
          <w:rtl/>
          <w:lang w:bidi="fa-IR"/>
        </w:rPr>
        <w:t>ظاهراً</w:t>
      </w:r>
      <w:r w:rsidRPr="00A92BED">
        <w:rPr>
          <w:rFonts w:hint="cs"/>
          <w:rtl/>
          <w:lang w:bidi="fa-IR"/>
        </w:rPr>
        <w:t xml:space="preserve"> مي شود ادعا كرد با ارتكازات عرفي تطفيف اينجا صادق است ولي حالا اگر بگوئيم </w:t>
      </w:r>
      <w:r w:rsidR="00A35950">
        <w:rPr>
          <w:rFonts w:hint="cs"/>
          <w:rtl/>
          <w:lang w:bidi="fa-IR"/>
        </w:rPr>
        <w:t>مفهوماً</w:t>
      </w:r>
      <w:r w:rsidRPr="00A92BED">
        <w:rPr>
          <w:rFonts w:hint="cs"/>
          <w:rtl/>
          <w:lang w:bidi="fa-IR"/>
        </w:rPr>
        <w:t xml:space="preserve"> هم مقيد است ولي منصرف است به جايي كه اين امر نهايي شود يعني اين نهصد گرم را بگيرد او هزار تومان را تحويل بگيرد و تمام شود ولي جايي كه فسخ</w:t>
      </w:r>
      <w:r w:rsidR="00584C57">
        <w:rPr>
          <w:rFonts w:hint="cs"/>
          <w:rtl/>
          <w:lang w:bidi="fa-IR"/>
        </w:rPr>
        <w:t xml:space="preserve"> و</w:t>
      </w:r>
      <w:r w:rsidRPr="00A92BED">
        <w:rPr>
          <w:rFonts w:hint="cs"/>
          <w:rtl/>
          <w:lang w:bidi="fa-IR"/>
        </w:rPr>
        <w:t xml:space="preserve"> اقاله شد انصرافي پيدا كردند تطفيف صدق نمي كند</w:t>
      </w:r>
      <w:r w:rsidR="00584C57">
        <w:rPr>
          <w:rFonts w:hint="cs"/>
          <w:rtl/>
          <w:lang w:bidi="fa-IR"/>
        </w:rPr>
        <w:t>،</w:t>
      </w:r>
      <w:r w:rsidRPr="00A92BED">
        <w:rPr>
          <w:rFonts w:hint="cs"/>
          <w:rtl/>
          <w:lang w:bidi="fa-IR"/>
        </w:rPr>
        <w:t xml:space="preserve"> منتهي اين مشروط به شرط متأخر است يعني حرمت نهايي تطفيف متوقف بر اين است كه تا پايان كار اين قصه اتفاق بيافتد و اگر بين راه متوقف شد معلوم مي شود تطفيف نيست شبيه بحث اعانه كه قبلا</w:t>
      </w:r>
      <w:r w:rsidR="00584C57">
        <w:rPr>
          <w:rFonts w:hint="cs"/>
          <w:rtl/>
          <w:lang w:bidi="fa-IR"/>
        </w:rPr>
        <w:t>ً</w:t>
      </w:r>
      <w:r w:rsidRPr="00A92BED">
        <w:rPr>
          <w:rFonts w:hint="cs"/>
          <w:rtl/>
          <w:lang w:bidi="fa-IR"/>
        </w:rPr>
        <w:t xml:space="preserve"> گفتيم مشروط به </w:t>
      </w:r>
      <w:r w:rsidR="00ED7013">
        <w:rPr>
          <w:rFonts w:hint="cs"/>
          <w:rtl/>
          <w:lang w:bidi="fa-IR"/>
        </w:rPr>
        <w:t xml:space="preserve">شرط متأخر است بعد آن عمل متحقق </w:t>
      </w:r>
      <w:r w:rsidRPr="00A92BED">
        <w:rPr>
          <w:rFonts w:hint="cs"/>
          <w:rtl/>
          <w:lang w:bidi="fa-IR"/>
        </w:rPr>
        <w:t xml:space="preserve">شود و الا اگر شما كمك كردي به او ولي آن گناه محقق نشد معلوم مي شود اين از اول </w:t>
      </w:r>
      <w:r w:rsidR="00ED7013" w:rsidRPr="00A92BED">
        <w:rPr>
          <w:rFonts w:hint="cs"/>
          <w:rtl/>
          <w:lang w:bidi="fa-IR"/>
        </w:rPr>
        <w:t xml:space="preserve">اعانه بر ظلم و يا اثم نبوده </w:t>
      </w:r>
      <w:r w:rsidR="00ED7013">
        <w:rPr>
          <w:rFonts w:hint="cs"/>
          <w:rtl/>
          <w:lang w:bidi="fa-IR"/>
        </w:rPr>
        <w:t>است.</w:t>
      </w:r>
      <w:r w:rsidRPr="00A92BED">
        <w:rPr>
          <w:rFonts w:hint="cs"/>
          <w:rtl/>
          <w:lang w:bidi="fa-IR"/>
        </w:rPr>
        <w:t xml:space="preserve"> بله گفتيم اينجا حكم تجري ممكن است داشته باشد</w:t>
      </w:r>
      <w:r w:rsidR="00ED7013">
        <w:rPr>
          <w:rFonts w:hint="cs"/>
          <w:rtl/>
          <w:lang w:bidi="fa-IR"/>
        </w:rPr>
        <w:t>.</w:t>
      </w:r>
    </w:p>
    <w:p w:rsidR="00ED7013" w:rsidRDefault="00A92BED" w:rsidP="00ED7013">
      <w:pPr>
        <w:jc w:val="both"/>
        <w:rPr>
          <w:rtl/>
          <w:lang w:bidi="fa-IR"/>
        </w:rPr>
      </w:pPr>
      <w:r w:rsidRPr="00A92BED">
        <w:rPr>
          <w:rFonts w:hint="cs"/>
          <w:rtl/>
          <w:lang w:bidi="fa-IR"/>
        </w:rPr>
        <w:t>اين هم بحث يازدهم كه البته اين فروعات خيلي متعدد شد تعدادش در كلمات نيست باز هم مي شود فروعات ديگري آورد ولي تا اين حد كافي است ما آيات را بحث كرديم و يازده فرع را ذكر كرديم كه غالبا</w:t>
      </w:r>
      <w:r w:rsidR="00ED7013">
        <w:rPr>
          <w:rFonts w:hint="cs"/>
          <w:rtl/>
          <w:lang w:bidi="fa-IR"/>
        </w:rPr>
        <w:t>ً</w:t>
      </w:r>
      <w:r w:rsidRPr="00A92BED">
        <w:rPr>
          <w:rFonts w:hint="cs"/>
          <w:rtl/>
          <w:lang w:bidi="fa-IR"/>
        </w:rPr>
        <w:t xml:space="preserve"> اختصاص به آيات نداشت بعضي اختصاص داشت و بعضي اعم بود </w:t>
      </w:r>
      <w:r w:rsidR="00ED7013">
        <w:rPr>
          <w:rFonts w:hint="cs"/>
          <w:rtl/>
          <w:lang w:bidi="fa-IR"/>
        </w:rPr>
        <w:t xml:space="preserve">. </w:t>
      </w:r>
    </w:p>
    <w:p w:rsidR="00ED7013" w:rsidRDefault="00ED7013" w:rsidP="00ED7013">
      <w:pPr>
        <w:pStyle w:val="Heading1"/>
        <w:rPr>
          <w:rtl/>
        </w:rPr>
      </w:pPr>
      <w:bookmarkStart w:id="22" w:name="_Toc281031331"/>
      <w:r>
        <w:rPr>
          <w:rFonts w:hint="cs"/>
          <w:rtl/>
        </w:rPr>
        <w:t>بررسی ادله</w:t>
      </w:r>
      <w:bookmarkEnd w:id="22"/>
    </w:p>
    <w:p w:rsidR="00ED7013" w:rsidRDefault="00ED7013" w:rsidP="00ED7013">
      <w:pPr>
        <w:jc w:val="both"/>
        <w:rPr>
          <w:rtl/>
          <w:lang w:bidi="fa-IR"/>
        </w:rPr>
      </w:pPr>
      <w:r>
        <w:rPr>
          <w:rFonts w:hint="cs"/>
          <w:rtl/>
          <w:lang w:bidi="fa-IR"/>
        </w:rPr>
        <w:t xml:space="preserve">ادله ديگر هم بد نيست اشاره اي </w:t>
      </w:r>
      <w:r w:rsidR="00A92BED" w:rsidRPr="00A92BED">
        <w:rPr>
          <w:rFonts w:hint="cs"/>
          <w:rtl/>
          <w:lang w:bidi="fa-IR"/>
        </w:rPr>
        <w:t xml:space="preserve">كنيم يكي روايات است گفتيم بحث اين </w:t>
      </w:r>
      <w:r>
        <w:rPr>
          <w:rFonts w:hint="cs"/>
          <w:rtl/>
          <w:lang w:bidi="fa-IR"/>
        </w:rPr>
        <w:t>ط</w:t>
      </w:r>
      <w:r w:rsidR="00A92BED" w:rsidRPr="00A92BED">
        <w:rPr>
          <w:rFonts w:hint="cs"/>
          <w:rtl/>
          <w:lang w:bidi="fa-IR"/>
        </w:rPr>
        <w:t xml:space="preserve">ور بود مقام اول بحث حكم تكليفي است مقام دوم حكم وضعي است در مقام اول هم گفتيم </w:t>
      </w:r>
    </w:p>
    <w:p w:rsidR="00ED7013" w:rsidRDefault="00ED7013" w:rsidP="00ED7013">
      <w:pPr>
        <w:pStyle w:val="Heading2"/>
        <w:rPr>
          <w:rtl/>
          <w:lang w:bidi="fa-IR"/>
        </w:rPr>
      </w:pPr>
      <w:bookmarkStart w:id="23" w:name="_Toc281031332"/>
      <w:r>
        <w:rPr>
          <w:rFonts w:hint="cs"/>
          <w:rtl/>
          <w:lang w:bidi="fa-IR"/>
        </w:rPr>
        <w:lastRenderedPageBreak/>
        <w:t>الف. حرمت تطفیف در آیات</w:t>
      </w:r>
      <w:bookmarkEnd w:id="23"/>
    </w:p>
    <w:p w:rsidR="00ED7013" w:rsidRDefault="00A92BED" w:rsidP="00ED7013">
      <w:pPr>
        <w:jc w:val="both"/>
        <w:rPr>
          <w:rtl/>
          <w:lang w:bidi="fa-IR"/>
        </w:rPr>
      </w:pPr>
      <w:r w:rsidRPr="00A92BED">
        <w:rPr>
          <w:rFonts w:hint="cs"/>
          <w:rtl/>
          <w:lang w:bidi="fa-IR"/>
        </w:rPr>
        <w:t>ادله حرمت</w:t>
      </w:r>
      <w:r w:rsidR="008D1093">
        <w:rPr>
          <w:rFonts w:hint="cs"/>
          <w:rtl/>
          <w:lang w:bidi="fa-IR"/>
        </w:rPr>
        <w:t xml:space="preserve">، </w:t>
      </w:r>
      <w:r w:rsidRPr="00A92BED">
        <w:rPr>
          <w:rFonts w:hint="cs"/>
          <w:rtl/>
          <w:lang w:bidi="fa-IR"/>
        </w:rPr>
        <w:t xml:space="preserve">ادله حرمت </w:t>
      </w:r>
      <w:r w:rsidR="00AC1D89">
        <w:rPr>
          <w:rFonts w:hint="cs"/>
          <w:rtl/>
          <w:lang w:bidi="fa-IR"/>
        </w:rPr>
        <w:t>ابتداً</w:t>
      </w:r>
      <w:r w:rsidRPr="00A92BED">
        <w:rPr>
          <w:rFonts w:hint="cs"/>
          <w:rtl/>
          <w:lang w:bidi="fa-IR"/>
        </w:rPr>
        <w:t xml:space="preserve"> آيات را آورديم اين تنبيهات ذيل آيات را بايد طبق قاعده بعد از روايات و ادله ذكر مي كرديم منتهي چون اينها خيلي مهم نبود وارد بحث شديم تمام كرديم و آيات بحث شد و تنبيهات و فروعات ذيلش بحث شد اشاره اي هم به آن دو سه دليل داشته باشيم</w:t>
      </w:r>
      <w:r w:rsidR="00ED7013">
        <w:rPr>
          <w:rFonts w:hint="cs"/>
          <w:rtl/>
          <w:lang w:bidi="fa-IR"/>
        </w:rPr>
        <w:t>.</w:t>
      </w:r>
      <w:r w:rsidRPr="00A92BED">
        <w:rPr>
          <w:rFonts w:hint="cs"/>
          <w:rtl/>
          <w:lang w:bidi="fa-IR"/>
        </w:rPr>
        <w:t xml:space="preserve"> </w:t>
      </w:r>
    </w:p>
    <w:p w:rsidR="00ED7013" w:rsidRDefault="00ED7013" w:rsidP="00ED7013">
      <w:pPr>
        <w:pStyle w:val="Heading2"/>
        <w:rPr>
          <w:rtl/>
          <w:lang w:bidi="fa-IR"/>
        </w:rPr>
      </w:pPr>
      <w:bookmarkStart w:id="24" w:name="_Toc281031333"/>
      <w:r>
        <w:rPr>
          <w:rFonts w:hint="cs"/>
          <w:rtl/>
          <w:lang w:bidi="fa-IR"/>
        </w:rPr>
        <w:t>ب. تطفیف در روایات</w:t>
      </w:r>
      <w:bookmarkEnd w:id="24"/>
    </w:p>
    <w:p w:rsidR="00A92BED" w:rsidRPr="00A92BED" w:rsidRDefault="00A92BED" w:rsidP="00ED7013">
      <w:pPr>
        <w:jc w:val="both"/>
        <w:rPr>
          <w:rtl/>
          <w:lang w:bidi="fa-IR"/>
        </w:rPr>
      </w:pPr>
      <w:r w:rsidRPr="00A92BED">
        <w:rPr>
          <w:rFonts w:hint="cs"/>
          <w:rtl/>
          <w:lang w:bidi="fa-IR"/>
        </w:rPr>
        <w:t>دليل</w:t>
      </w:r>
      <w:r w:rsidR="00ED7013">
        <w:rPr>
          <w:rFonts w:hint="cs"/>
          <w:rtl/>
          <w:lang w:bidi="fa-IR"/>
        </w:rPr>
        <w:t xml:space="preserve"> دیگر</w:t>
      </w:r>
      <w:r w:rsidRPr="00A92BED">
        <w:rPr>
          <w:rFonts w:hint="cs"/>
          <w:rtl/>
          <w:lang w:bidi="fa-IR"/>
        </w:rPr>
        <w:t xml:space="preserve"> در اينجا بعد از آيات روايات است</w:t>
      </w:r>
      <w:r w:rsidR="008D1093">
        <w:rPr>
          <w:rFonts w:hint="cs"/>
          <w:rtl/>
          <w:lang w:bidi="fa-IR"/>
        </w:rPr>
        <w:t>.</w:t>
      </w:r>
      <w:r w:rsidR="009C17D9">
        <w:rPr>
          <w:rFonts w:hint="cs"/>
          <w:rtl/>
          <w:lang w:bidi="fa-IR"/>
        </w:rPr>
        <w:t xml:space="preserve"> </w:t>
      </w:r>
      <w:r w:rsidRPr="00A92BED">
        <w:rPr>
          <w:rFonts w:hint="cs"/>
          <w:rtl/>
          <w:lang w:bidi="fa-IR"/>
        </w:rPr>
        <w:t xml:space="preserve"> روايات در اينجا تعدادي از روايات است كه مشعر به اين معني است جلد يازده در باب امر و نهي است باب چهل و يك چند روايت در اين باب است</w:t>
      </w:r>
      <w:r w:rsidR="008D1093">
        <w:rPr>
          <w:rFonts w:hint="cs"/>
          <w:rtl/>
          <w:lang w:bidi="fa-IR"/>
        </w:rPr>
        <w:t xml:space="preserve">، </w:t>
      </w:r>
      <w:r w:rsidRPr="00A92BED">
        <w:rPr>
          <w:rFonts w:hint="cs"/>
          <w:rtl/>
          <w:lang w:bidi="fa-IR"/>
        </w:rPr>
        <w:t>روايت اول سند مقيدي دارد و نقلي است كه در اصول كافي است سندش معتبر نيست ولي نقل مرحوم صدوق معتبر است محمدبن يعقوب عن عده اصحابنا عن اسحاق بن محمد عن علي بن ابراهيم عن ابيه عن احمد بن محمد بن نصر عن ابان عن رجل</w:t>
      </w:r>
      <w:r w:rsidR="008D1093">
        <w:rPr>
          <w:rFonts w:hint="cs"/>
          <w:rtl/>
          <w:lang w:bidi="fa-IR"/>
        </w:rPr>
        <w:t xml:space="preserve">، </w:t>
      </w:r>
      <w:r w:rsidRPr="00A92BED">
        <w:rPr>
          <w:rFonts w:hint="cs"/>
          <w:rtl/>
          <w:lang w:bidi="fa-IR"/>
        </w:rPr>
        <w:t>اين نقل مشكلش همان ارسالش است كه عن رجل</w:t>
      </w:r>
      <w:r w:rsidR="008D1093">
        <w:rPr>
          <w:rFonts w:hint="cs"/>
          <w:rtl/>
          <w:lang w:bidi="fa-IR"/>
        </w:rPr>
        <w:t xml:space="preserve">، </w:t>
      </w:r>
      <w:r w:rsidRPr="00A92BED">
        <w:rPr>
          <w:rFonts w:hint="cs"/>
          <w:rtl/>
          <w:lang w:bidi="fa-IR"/>
        </w:rPr>
        <w:t xml:space="preserve">عن ابي جعفر عليه السلام قال </w:t>
      </w:r>
      <w:r w:rsidR="008D1093">
        <w:rPr>
          <w:rFonts w:hint="cs"/>
          <w:rtl/>
          <w:lang w:bidi="fa-IR"/>
        </w:rPr>
        <w:t>:</w:t>
      </w:r>
      <w:r w:rsidRPr="00A92BED">
        <w:rPr>
          <w:rFonts w:hint="cs"/>
          <w:rtl/>
          <w:lang w:bidi="fa-IR"/>
        </w:rPr>
        <w:t xml:space="preserve"> قال رسول الله صلي الله عليه و آله وسلم </w:t>
      </w:r>
      <w:r w:rsidR="008D1093">
        <w:rPr>
          <w:rFonts w:hint="cs"/>
          <w:rtl/>
          <w:lang w:bidi="fa-IR"/>
        </w:rPr>
        <w:t>:</w:t>
      </w:r>
      <w:r w:rsidRPr="00A92BED">
        <w:rPr>
          <w:rFonts w:hint="cs"/>
          <w:rtl/>
          <w:lang w:bidi="fa-IR"/>
        </w:rPr>
        <w:t xml:space="preserve"> </w:t>
      </w:r>
      <w:r w:rsidRPr="00ED7013">
        <w:rPr>
          <w:rFonts w:hint="cs"/>
          <w:b/>
          <w:bCs/>
          <w:sz w:val="30"/>
          <w:szCs w:val="30"/>
          <w:rtl/>
          <w:lang w:bidi="fa-IR"/>
        </w:rPr>
        <w:t>خمس ان ادركتموهن فتعوذوا بالله منهنّ</w:t>
      </w:r>
      <w:r w:rsidRPr="00A92BED">
        <w:rPr>
          <w:rFonts w:hint="cs"/>
          <w:rtl/>
          <w:lang w:bidi="fa-IR"/>
        </w:rPr>
        <w:t xml:space="preserve"> پنج تاست مي گويد اگر با اينها مواجه شديد به خدا پناه ببريد</w:t>
      </w:r>
      <w:r w:rsidR="008D1093" w:rsidRPr="00ED7013">
        <w:rPr>
          <w:rFonts w:hint="cs"/>
          <w:b/>
          <w:bCs/>
          <w:sz w:val="30"/>
          <w:szCs w:val="30"/>
          <w:rtl/>
          <w:lang w:bidi="fa-IR"/>
        </w:rPr>
        <w:t>.</w:t>
      </w:r>
      <w:r w:rsidR="009C17D9" w:rsidRPr="00ED7013">
        <w:rPr>
          <w:rFonts w:hint="cs"/>
          <w:b/>
          <w:bCs/>
          <w:sz w:val="30"/>
          <w:szCs w:val="30"/>
          <w:rtl/>
          <w:lang w:bidi="fa-IR"/>
        </w:rPr>
        <w:t xml:space="preserve"> </w:t>
      </w:r>
      <w:r w:rsidRPr="00ED7013">
        <w:rPr>
          <w:rFonts w:hint="cs"/>
          <w:b/>
          <w:bCs/>
          <w:sz w:val="30"/>
          <w:szCs w:val="30"/>
          <w:rtl/>
          <w:lang w:bidi="fa-IR"/>
        </w:rPr>
        <w:t xml:space="preserve"> لم تظهر الفاحشه في قوم قط حتي يعلنوها الا ظهر فيهم الطاعون والعوجاء التي لم تكن في اسلافهم الذين مضوا</w:t>
      </w:r>
      <w:r w:rsidR="008D1093" w:rsidRPr="00ED7013">
        <w:rPr>
          <w:rFonts w:hint="cs"/>
          <w:b/>
          <w:bCs/>
          <w:sz w:val="30"/>
          <w:szCs w:val="30"/>
          <w:rtl/>
          <w:lang w:bidi="fa-IR"/>
        </w:rPr>
        <w:t>،</w:t>
      </w:r>
      <w:r w:rsidR="008D1093">
        <w:rPr>
          <w:rFonts w:hint="cs"/>
          <w:rtl/>
          <w:lang w:bidi="fa-IR"/>
        </w:rPr>
        <w:t xml:space="preserve"> </w:t>
      </w:r>
      <w:r w:rsidRPr="00A92BED">
        <w:rPr>
          <w:rFonts w:hint="cs"/>
          <w:rtl/>
          <w:lang w:bidi="fa-IR"/>
        </w:rPr>
        <w:t>يكي فاحشه اگر علني شد طاعون و دردهايي كه در گذشته نبوده در ميان آنها ظاهر مي شود</w:t>
      </w:r>
      <w:r w:rsidR="008D1093">
        <w:rPr>
          <w:rFonts w:hint="cs"/>
          <w:rtl/>
          <w:lang w:bidi="fa-IR"/>
        </w:rPr>
        <w:t xml:space="preserve">، </w:t>
      </w:r>
      <w:r w:rsidRPr="00A92BED">
        <w:rPr>
          <w:rFonts w:hint="cs"/>
          <w:rtl/>
          <w:lang w:bidi="fa-IR"/>
        </w:rPr>
        <w:t>و لم ينقص المكيال و الميزان الا اخذوا بالسنين و شده المؤونه و جور السلطان و در كيل و وزن كم نمي گذارند مگر اين كه به سنين « قحطي » مبتلا مي شوند و دشواري مؤونه و سنگيني خرج و جور حكومت</w:t>
      </w:r>
      <w:r w:rsidR="008D1093">
        <w:rPr>
          <w:rFonts w:hint="cs"/>
          <w:rtl/>
          <w:lang w:bidi="fa-IR"/>
        </w:rPr>
        <w:t xml:space="preserve">، </w:t>
      </w:r>
      <w:r w:rsidRPr="00A92BED">
        <w:rPr>
          <w:rFonts w:hint="cs"/>
          <w:rtl/>
          <w:lang w:bidi="fa-IR"/>
        </w:rPr>
        <w:t xml:space="preserve">و </w:t>
      </w:r>
      <w:r w:rsidRPr="00ED7013">
        <w:rPr>
          <w:rFonts w:hint="cs"/>
          <w:b/>
          <w:bCs/>
          <w:sz w:val="30"/>
          <w:szCs w:val="30"/>
          <w:rtl/>
          <w:lang w:bidi="fa-IR"/>
        </w:rPr>
        <w:t>لم يمنع الزكاه الا منعوا من اكل من السماء و لو لم يمطروا</w:t>
      </w:r>
      <w:r w:rsidR="008D1093" w:rsidRPr="00ED7013">
        <w:rPr>
          <w:rFonts w:hint="cs"/>
          <w:b/>
          <w:bCs/>
          <w:sz w:val="30"/>
          <w:szCs w:val="30"/>
          <w:rtl/>
          <w:lang w:bidi="fa-IR"/>
        </w:rPr>
        <w:t>..</w:t>
      </w:r>
      <w:r w:rsidR="009C17D9">
        <w:rPr>
          <w:rFonts w:hint="cs"/>
          <w:rtl/>
          <w:lang w:bidi="fa-IR"/>
        </w:rPr>
        <w:t xml:space="preserve"> </w:t>
      </w:r>
    </w:p>
    <w:p w:rsidR="00A92BED" w:rsidRPr="00A92BED" w:rsidRDefault="00A92BED" w:rsidP="00A92BED">
      <w:pPr>
        <w:jc w:val="both"/>
        <w:rPr>
          <w:rtl/>
          <w:lang w:bidi="fa-IR"/>
        </w:rPr>
      </w:pPr>
      <w:r w:rsidRPr="00A92BED">
        <w:rPr>
          <w:rFonts w:hint="cs"/>
          <w:rtl/>
          <w:lang w:bidi="fa-IR"/>
        </w:rPr>
        <w:t>اگر زكات ندادند آسمان بر آسمان برآنها بسته مي شود و فقط به خاطر بهائم است كه باراني مي آيد تا</w:t>
      </w:r>
      <w:r w:rsidR="008D1093">
        <w:rPr>
          <w:rFonts w:hint="cs"/>
          <w:rtl/>
          <w:lang w:bidi="fa-IR"/>
        </w:rPr>
        <w:t>..</w:t>
      </w:r>
      <w:r w:rsidR="009C17D9">
        <w:rPr>
          <w:rFonts w:hint="cs"/>
          <w:rtl/>
          <w:lang w:bidi="fa-IR"/>
        </w:rPr>
        <w:t xml:space="preserve"> </w:t>
      </w:r>
    </w:p>
    <w:p w:rsidR="00A92BED" w:rsidRPr="00A92BED" w:rsidRDefault="00A92BED" w:rsidP="00A92BED">
      <w:pPr>
        <w:jc w:val="both"/>
        <w:rPr>
          <w:rtl/>
          <w:lang w:bidi="fa-IR"/>
        </w:rPr>
      </w:pPr>
      <w:r w:rsidRPr="00A92BED">
        <w:rPr>
          <w:rFonts w:hint="cs"/>
          <w:rtl/>
          <w:lang w:bidi="fa-IR"/>
        </w:rPr>
        <w:t>سند دومش اين است كه در عقاب الأعمال مرحوم صدوق نقل كردند عن ابيه عن سعد بن عبدالله عن احمد بن محمد بن عيسي عن احمد بن محمد بن ابي نصر البزنطي عن ابان الاحمر عن ابي جعفر</w:t>
      </w:r>
      <w:r w:rsidR="008D1093">
        <w:rPr>
          <w:rFonts w:hint="cs"/>
          <w:rtl/>
          <w:lang w:bidi="fa-IR"/>
        </w:rPr>
        <w:t xml:space="preserve">، </w:t>
      </w:r>
      <w:r w:rsidRPr="00A92BED">
        <w:rPr>
          <w:rFonts w:hint="cs"/>
          <w:rtl/>
          <w:lang w:bidi="fa-IR"/>
        </w:rPr>
        <w:t>اين يكي از رواياتي است كه دليل بر حرمت تطفيف گفته شده است</w:t>
      </w:r>
      <w:r w:rsidR="008D1093">
        <w:rPr>
          <w:rFonts w:hint="cs"/>
          <w:rtl/>
          <w:lang w:bidi="fa-IR"/>
        </w:rPr>
        <w:t>.</w:t>
      </w:r>
      <w:r w:rsidR="009C17D9">
        <w:rPr>
          <w:rFonts w:hint="cs"/>
          <w:rtl/>
          <w:lang w:bidi="fa-IR"/>
        </w:rPr>
        <w:t xml:space="preserve"> </w:t>
      </w:r>
      <w:r w:rsidRPr="00A92BED">
        <w:rPr>
          <w:rFonts w:hint="cs"/>
          <w:rtl/>
          <w:lang w:bidi="fa-IR"/>
        </w:rPr>
        <w:t xml:space="preserve"> </w:t>
      </w:r>
    </w:p>
    <w:p w:rsidR="00ED7013" w:rsidRDefault="00ED7013" w:rsidP="00ED7013">
      <w:pPr>
        <w:pStyle w:val="Heading3"/>
        <w:bidi/>
        <w:rPr>
          <w:rtl/>
          <w:lang w:bidi="fa-IR"/>
        </w:rPr>
      </w:pPr>
      <w:bookmarkStart w:id="25" w:name="_Toc281031334"/>
      <w:r>
        <w:rPr>
          <w:rFonts w:hint="cs"/>
          <w:rtl/>
          <w:lang w:bidi="fa-IR"/>
        </w:rPr>
        <w:t>سند روایات</w:t>
      </w:r>
      <w:bookmarkEnd w:id="25"/>
    </w:p>
    <w:p w:rsidR="00A92BED" w:rsidRPr="00A92BED" w:rsidRDefault="00A92BED" w:rsidP="00A92BED">
      <w:pPr>
        <w:jc w:val="both"/>
        <w:rPr>
          <w:rtl/>
          <w:lang w:bidi="fa-IR"/>
        </w:rPr>
      </w:pPr>
      <w:r w:rsidRPr="00A92BED">
        <w:rPr>
          <w:rFonts w:hint="cs"/>
          <w:rtl/>
          <w:lang w:bidi="fa-IR"/>
        </w:rPr>
        <w:t>در اين روايت يك بحث سندي است</w:t>
      </w:r>
      <w:r w:rsidR="008D1093">
        <w:rPr>
          <w:rFonts w:hint="cs"/>
          <w:rtl/>
          <w:lang w:bidi="fa-IR"/>
        </w:rPr>
        <w:t>.</w:t>
      </w:r>
      <w:r w:rsidR="009C17D9">
        <w:rPr>
          <w:rFonts w:hint="cs"/>
          <w:rtl/>
          <w:lang w:bidi="fa-IR"/>
        </w:rPr>
        <w:t xml:space="preserve"> </w:t>
      </w:r>
      <w:r w:rsidRPr="00A92BED">
        <w:rPr>
          <w:rFonts w:hint="cs"/>
          <w:rtl/>
          <w:lang w:bidi="fa-IR"/>
        </w:rPr>
        <w:t xml:space="preserve"> بحث سندي اين است كه سندي كه در اصول آمده ارسال دارد غير از ارسال بقيه روات همه معتبرند</w:t>
      </w:r>
      <w:r w:rsidR="008D1093">
        <w:rPr>
          <w:rFonts w:hint="cs"/>
          <w:rtl/>
          <w:lang w:bidi="fa-IR"/>
        </w:rPr>
        <w:t xml:space="preserve">، </w:t>
      </w:r>
      <w:r w:rsidRPr="00A92BED">
        <w:rPr>
          <w:rFonts w:hint="cs"/>
          <w:rtl/>
          <w:lang w:bidi="fa-IR"/>
        </w:rPr>
        <w:t>فلذا اعتبار ندارد</w:t>
      </w:r>
      <w:r w:rsidR="008D1093">
        <w:rPr>
          <w:rFonts w:hint="cs"/>
          <w:rtl/>
          <w:lang w:bidi="fa-IR"/>
        </w:rPr>
        <w:t>،</w:t>
      </w:r>
      <w:r w:rsidR="009C17D9">
        <w:rPr>
          <w:rFonts w:hint="cs"/>
          <w:rtl/>
          <w:lang w:bidi="fa-IR"/>
        </w:rPr>
        <w:t xml:space="preserve"> </w:t>
      </w:r>
      <w:r w:rsidRPr="00A92BED">
        <w:rPr>
          <w:rFonts w:hint="cs"/>
          <w:rtl/>
          <w:lang w:bidi="fa-IR"/>
        </w:rPr>
        <w:t>‌اما سند دوم</w:t>
      </w:r>
      <w:r w:rsidR="008D1093">
        <w:rPr>
          <w:rFonts w:hint="cs"/>
          <w:rtl/>
          <w:lang w:bidi="fa-IR"/>
        </w:rPr>
        <w:t xml:space="preserve">، </w:t>
      </w:r>
      <w:r w:rsidRPr="00A92BED">
        <w:rPr>
          <w:rFonts w:hint="cs"/>
          <w:rtl/>
          <w:lang w:bidi="fa-IR"/>
        </w:rPr>
        <w:t>سند مرحوم صدوق در عقاب الاعمال</w:t>
      </w:r>
      <w:r w:rsidR="008D1093">
        <w:rPr>
          <w:rFonts w:hint="cs"/>
          <w:rtl/>
          <w:lang w:bidi="fa-IR"/>
        </w:rPr>
        <w:t xml:space="preserve">، </w:t>
      </w:r>
      <w:r w:rsidRPr="00A92BED">
        <w:rPr>
          <w:rFonts w:hint="cs"/>
          <w:rtl/>
          <w:lang w:bidi="fa-IR"/>
        </w:rPr>
        <w:t>مرحوم صدوق در زمان خودش كتابهاي زيبا و تنظيم خوبي از احاديث داشته است خصال و عقاب الاعمال و علل الشرايع و</w:t>
      </w:r>
      <w:r w:rsidR="008D1093">
        <w:rPr>
          <w:rFonts w:hint="cs"/>
          <w:rtl/>
          <w:lang w:bidi="fa-IR"/>
        </w:rPr>
        <w:t>..</w:t>
      </w:r>
      <w:r w:rsidR="009C17D9">
        <w:rPr>
          <w:rFonts w:hint="cs"/>
          <w:rtl/>
          <w:lang w:bidi="fa-IR"/>
        </w:rPr>
        <w:t xml:space="preserve"> </w:t>
      </w:r>
      <w:r w:rsidRPr="00A92BED">
        <w:rPr>
          <w:rFonts w:hint="cs"/>
          <w:rtl/>
          <w:lang w:bidi="fa-IR"/>
        </w:rPr>
        <w:t xml:space="preserve"> </w:t>
      </w:r>
    </w:p>
    <w:p w:rsidR="00A92BED" w:rsidRPr="00A92BED" w:rsidRDefault="00A92BED" w:rsidP="00A92BED">
      <w:pPr>
        <w:jc w:val="both"/>
        <w:rPr>
          <w:rtl/>
          <w:lang w:bidi="fa-IR"/>
        </w:rPr>
      </w:pPr>
      <w:r w:rsidRPr="00A92BED">
        <w:rPr>
          <w:rFonts w:hint="cs"/>
          <w:rtl/>
          <w:lang w:bidi="fa-IR"/>
        </w:rPr>
        <w:lastRenderedPageBreak/>
        <w:t xml:space="preserve">در عقاب الاعمال همين سند را درست است ارسال ندارد در آن نقل ابان عن رجل عن ابي جعفر نقل مي كند اينجا ابان خودش از امام باقر نقل مي كند اين سند درست است ممكن است كسي توهم </w:t>
      </w:r>
      <w:r w:rsidR="003235B0">
        <w:rPr>
          <w:rFonts w:hint="cs"/>
          <w:rtl/>
          <w:lang w:bidi="fa-IR"/>
        </w:rPr>
        <w:t>كند</w:t>
      </w:r>
      <w:r w:rsidRPr="00A92BED">
        <w:rPr>
          <w:rFonts w:hint="cs"/>
          <w:rtl/>
          <w:lang w:bidi="fa-IR"/>
        </w:rPr>
        <w:t xml:space="preserve"> يك روايت است چطور آن جا عن رجل است اينجا ابان از خود امام نقل مي كند و كسي توهم </w:t>
      </w:r>
      <w:r w:rsidR="003235B0">
        <w:rPr>
          <w:rFonts w:hint="cs"/>
          <w:rtl/>
          <w:lang w:bidi="fa-IR"/>
        </w:rPr>
        <w:t>كند</w:t>
      </w:r>
      <w:r w:rsidRPr="00A92BED">
        <w:rPr>
          <w:rFonts w:hint="cs"/>
          <w:rtl/>
          <w:lang w:bidi="fa-IR"/>
        </w:rPr>
        <w:t xml:space="preserve"> كه احتمال دارد كه اينجا هم رجل بوده و افتاده است چون در آن سند ابان عن رجل عن ابي جعفر دارد و اينجا ابان عن ابي جعفر عليه السلام است</w:t>
      </w:r>
      <w:r w:rsidR="008D1093">
        <w:rPr>
          <w:rFonts w:hint="cs"/>
          <w:rtl/>
          <w:lang w:bidi="fa-IR"/>
        </w:rPr>
        <w:t>.</w:t>
      </w:r>
      <w:r w:rsidR="009C17D9">
        <w:rPr>
          <w:rFonts w:hint="cs"/>
          <w:rtl/>
          <w:lang w:bidi="fa-IR"/>
        </w:rPr>
        <w:t xml:space="preserve"> </w:t>
      </w:r>
      <w:r w:rsidRPr="00A92BED">
        <w:rPr>
          <w:rFonts w:hint="cs"/>
          <w:rtl/>
          <w:lang w:bidi="fa-IR"/>
        </w:rPr>
        <w:t xml:space="preserve"> اما اين درست نيست براي اين كه نظير اين داريم از نظر طبقات مانعي نداريم ابان خودش مي تواند از امام عليه السلام نقل </w:t>
      </w:r>
      <w:r w:rsidR="003235B0">
        <w:rPr>
          <w:rFonts w:hint="cs"/>
          <w:rtl/>
          <w:lang w:bidi="fa-IR"/>
        </w:rPr>
        <w:t>كند</w:t>
      </w:r>
      <w:r w:rsidRPr="00A92BED">
        <w:rPr>
          <w:rFonts w:hint="cs"/>
          <w:rtl/>
          <w:lang w:bidi="fa-IR"/>
        </w:rPr>
        <w:t xml:space="preserve"> و ممكن است كه دو بار اين حديث</w:t>
      </w:r>
      <w:r w:rsidR="008D1093">
        <w:rPr>
          <w:rFonts w:hint="cs"/>
          <w:rtl/>
          <w:lang w:bidi="fa-IR"/>
        </w:rPr>
        <w:t xml:space="preserve">، </w:t>
      </w:r>
      <w:r w:rsidRPr="00A92BED">
        <w:rPr>
          <w:rFonts w:hint="cs"/>
          <w:rtl/>
          <w:lang w:bidi="fa-IR"/>
        </w:rPr>
        <w:t>يك بار خودش شنيده</w:t>
      </w:r>
      <w:r w:rsidR="008D1093">
        <w:rPr>
          <w:rFonts w:hint="cs"/>
          <w:rtl/>
          <w:lang w:bidi="fa-IR"/>
        </w:rPr>
        <w:t xml:space="preserve">، </w:t>
      </w:r>
      <w:r w:rsidRPr="00A92BED">
        <w:rPr>
          <w:rFonts w:hint="cs"/>
          <w:rtl/>
          <w:lang w:bidi="fa-IR"/>
        </w:rPr>
        <w:t>يك بار امام در قصه ديگري گفته و دارد با واسطه نقل مي كند و ممكن است همين موضوع را يك بار در كتابي نوشته است ولي همان جلسه ديگري هم بوده از او هم شنيده و نقل كرده است فلذا اين مانعي ندارد كه ما سند دوم را قبول بكنيم و اصل عدم سقط است و سند درست است</w:t>
      </w:r>
      <w:r w:rsidR="008D1093">
        <w:rPr>
          <w:rFonts w:hint="cs"/>
          <w:rtl/>
          <w:lang w:bidi="fa-IR"/>
        </w:rPr>
        <w:t>.</w:t>
      </w:r>
      <w:r w:rsidR="009C17D9">
        <w:rPr>
          <w:rFonts w:hint="cs"/>
          <w:rtl/>
          <w:lang w:bidi="fa-IR"/>
        </w:rPr>
        <w:t xml:space="preserve"> </w:t>
      </w:r>
      <w:r w:rsidRPr="00A92BED">
        <w:rPr>
          <w:rFonts w:hint="cs"/>
          <w:rtl/>
          <w:lang w:bidi="fa-IR"/>
        </w:rPr>
        <w:t xml:space="preserve"> اشكال فني و تاريخي هم وجود ندارد</w:t>
      </w:r>
      <w:r w:rsidR="008D1093">
        <w:rPr>
          <w:rFonts w:hint="cs"/>
          <w:rtl/>
          <w:lang w:bidi="fa-IR"/>
        </w:rPr>
        <w:t>.</w:t>
      </w:r>
      <w:r w:rsidR="009C17D9">
        <w:rPr>
          <w:rFonts w:hint="cs"/>
          <w:rtl/>
          <w:lang w:bidi="fa-IR"/>
        </w:rPr>
        <w:t xml:space="preserve"> </w:t>
      </w:r>
    </w:p>
    <w:p w:rsidR="00ED7013" w:rsidRDefault="00ED7013" w:rsidP="00A92BED">
      <w:pPr>
        <w:jc w:val="both"/>
        <w:rPr>
          <w:rtl/>
          <w:lang w:bidi="fa-IR"/>
        </w:rPr>
      </w:pPr>
    </w:p>
    <w:p w:rsidR="00ED7013" w:rsidRDefault="00ED7013" w:rsidP="00A92BED">
      <w:pPr>
        <w:jc w:val="both"/>
        <w:rPr>
          <w:rtl/>
          <w:lang w:bidi="fa-IR"/>
        </w:rPr>
      </w:pPr>
    </w:p>
    <w:p w:rsidR="00ED7013" w:rsidRDefault="00ED7013" w:rsidP="00ED7013">
      <w:pPr>
        <w:pStyle w:val="Heading3"/>
        <w:bidi/>
        <w:rPr>
          <w:rtl/>
          <w:lang w:bidi="fa-IR"/>
        </w:rPr>
      </w:pPr>
      <w:bookmarkStart w:id="26" w:name="_Toc281031335"/>
      <w:r>
        <w:rPr>
          <w:rFonts w:hint="cs"/>
          <w:rtl/>
          <w:lang w:bidi="fa-IR"/>
        </w:rPr>
        <w:t>دلالت روایات بر حرمت تطفیف</w:t>
      </w:r>
      <w:bookmarkEnd w:id="26"/>
    </w:p>
    <w:p w:rsidR="00A92BED" w:rsidRPr="00A92BED" w:rsidRDefault="00A92BED" w:rsidP="00A92BED">
      <w:pPr>
        <w:jc w:val="both"/>
        <w:rPr>
          <w:rtl/>
          <w:lang w:bidi="fa-IR"/>
        </w:rPr>
      </w:pPr>
      <w:r w:rsidRPr="00A92BED">
        <w:rPr>
          <w:rFonts w:hint="cs"/>
          <w:rtl/>
          <w:lang w:bidi="fa-IR"/>
        </w:rPr>
        <w:t>بحث دوم در دلالت است در اينجا نهيي وجود ندارد بلكه اشاره به آن آثار و بازتاب هاي تخلف از اين حكم است آيا مي توانيم بگوييم اين دلالت بر حرمت مي كند</w:t>
      </w:r>
      <w:r w:rsidR="008D1093">
        <w:rPr>
          <w:rFonts w:hint="cs"/>
          <w:rtl/>
          <w:lang w:bidi="fa-IR"/>
        </w:rPr>
        <w:t>؟</w:t>
      </w:r>
    </w:p>
    <w:p w:rsidR="00A92BED" w:rsidRPr="00A92BED" w:rsidRDefault="00A92BED" w:rsidP="00ED7013">
      <w:pPr>
        <w:jc w:val="both"/>
        <w:rPr>
          <w:rtl/>
          <w:lang w:bidi="fa-IR"/>
        </w:rPr>
      </w:pPr>
      <w:r w:rsidRPr="00A92BED">
        <w:rPr>
          <w:rFonts w:hint="cs"/>
          <w:rtl/>
          <w:lang w:bidi="fa-IR"/>
        </w:rPr>
        <w:t xml:space="preserve">گفته ايم كه در جاي خودش در اصول گاهي </w:t>
      </w:r>
      <w:r w:rsidR="003235B0">
        <w:rPr>
          <w:rFonts w:hint="cs"/>
          <w:rtl/>
          <w:lang w:bidi="fa-IR"/>
        </w:rPr>
        <w:t xml:space="preserve">است </w:t>
      </w:r>
      <w:r w:rsidRPr="00A92BED">
        <w:rPr>
          <w:rFonts w:hint="cs"/>
          <w:rtl/>
          <w:lang w:bidi="fa-IR"/>
        </w:rPr>
        <w:t>كه به چيزي نهي تعلق گرفته است</w:t>
      </w:r>
      <w:r w:rsidR="008D1093">
        <w:rPr>
          <w:rFonts w:hint="cs"/>
          <w:rtl/>
          <w:lang w:bidi="fa-IR"/>
        </w:rPr>
        <w:t>،</w:t>
      </w:r>
      <w:r w:rsidR="009C17D9">
        <w:rPr>
          <w:rFonts w:hint="cs"/>
          <w:rtl/>
          <w:lang w:bidi="fa-IR"/>
        </w:rPr>
        <w:t xml:space="preserve"> </w:t>
      </w:r>
      <w:r w:rsidRPr="00A92BED">
        <w:rPr>
          <w:rFonts w:hint="cs"/>
          <w:rtl/>
          <w:lang w:bidi="fa-IR"/>
        </w:rPr>
        <w:t>نهي به صورت جمله نهيي يا خبر در مقام انشاء است</w:t>
      </w:r>
      <w:r w:rsidR="008D1093">
        <w:rPr>
          <w:rFonts w:hint="cs"/>
          <w:rtl/>
          <w:lang w:bidi="fa-IR"/>
        </w:rPr>
        <w:t xml:space="preserve">، </w:t>
      </w:r>
      <w:r w:rsidRPr="00A92BED">
        <w:rPr>
          <w:rFonts w:hint="cs"/>
          <w:rtl/>
          <w:lang w:bidi="fa-IR"/>
        </w:rPr>
        <w:t>گاهي به مجازاتهاي يك عمل اشاره مي شود آن جايي كه به مجازاتها اشاره مي شود اگر مجازات اخروي باشد عذاب باشد</w:t>
      </w:r>
      <w:r w:rsidR="008D1093">
        <w:rPr>
          <w:rFonts w:hint="cs"/>
          <w:rtl/>
          <w:lang w:bidi="fa-IR"/>
        </w:rPr>
        <w:t xml:space="preserve">، </w:t>
      </w:r>
      <w:r w:rsidRPr="00A92BED">
        <w:rPr>
          <w:rFonts w:hint="cs"/>
          <w:rtl/>
          <w:lang w:bidi="fa-IR"/>
        </w:rPr>
        <w:t>گاهي نهي به يك تعبيري به شكل انشائي يا خبر در مقام انشاء به چيزي تعلق مي گيرد</w:t>
      </w:r>
      <w:r w:rsidR="008D1093">
        <w:rPr>
          <w:rFonts w:hint="cs"/>
          <w:rtl/>
          <w:lang w:bidi="fa-IR"/>
        </w:rPr>
        <w:t xml:space="preserve">، </w:t>
      </w:r>
      <w:r w:rsidRPr="00A92BED">
        <w:rPr>
          <w:rFonts w:hint="cs"/>
          <w:rtl/>
          <w:lang w:bidi="fa-IR"/>
        </w:rPr>
        <w:t>گاهي مجازات ها و آثار مترتب بر يك عملي ذكر مي شود</w:t>
      </w:r>
      <w:r w:rsidR="008D1093">
        <w:rPr>
          <w:rFonts w:hint="cs"/>
          <w:rtl/>
          <w:lang w:bidi="fa-IR"/>
        </w:rPr>
        <w:t xml:space="preserve">، </w:t>
      </w:r>
      <w:r w:rsidRPr="00A92BED">
        <w:rPr>
          <w:rFonts w:hint="cs"/>
          <w:rtl/>
          <w:lang w:bidi="fa-IR"/>
        </w:rPr>
        <w:t>قسم دوم كه آثار منفي و مجازاتها است گاهي اخروي و گاهي دنيوي است</w:t>
      </w:r>
      <w:r w:rsidR="008D1093">
        <w:rPr>
          <w:rFonts w:hint="cs"/>
          <w:rtl/>
          <w:lang w:bidi="fa-IR"/>
        </w:rPr>
        <w:t xml:space="preserve">، </w:t>
      </w:r>
      <w:r w:rsidRPr="00A92BED">
        <w:rPr>
          <w:rFonts w:hint="cs"/>
          <w:rtl/>
          <w:lang w:bidi="fa-IR"/>
        </w:rPr>
        <w:t>اخروي هم دو</w:t>
      </w:r>
      <w:r w:rsidR="00ED7013">
        <w:rPr>
          <w:rFonts w:hint="cs"/>
          <w:rtl/>
          <w:lang w:bidi="fa-IR"/>
        </w:rPr>
        <w:t xml:space="preserve"> شکل</w:t>
      </w:r>
      <w:r w:rsidRPr="00A92BED">
        <w:rPr>
          <w:rFonts w:hint="cs"/>
          <w:rtl/>
          <w:lang w:bidi="fa-IR"/>
        </w:rPr>
        <w:t xml:space="preserve"> است گاهي عذاب است يعني جهنم است گاهي ممكن است عذاب هاي در ميانه راه در برزخ و قيامت و</w:t>
      </w:r>
      <w:r w:rsidR="008D1093">
        <w:rPr>
          <w:rFonts w:hint="cs"/>
          <w:rtl/>
          <w:lang w:bidi="fa-IR"/>
        </w:rPr>
        <w:t>...</w:t>
      </w:r>
      <w:r w:rsidR="009C17D9">
        <w:rPr>
          <w:rFonts w:hint="cs"/>
          <w:rtl/>
          <w:lang w:bidi="fa-IR"/>
        </w:rPr>
        <w:t xml:space="preserve"> </w:t>
      </w:r>
      <w:r w:rsidRPr="00A92BED">
        <w:rPr>
          <w:rFonts w:hint="cs"/>
          <w:rtl/>
          <w:lang w:bidi="fa-IR"/>
        </w:rPr>
        <w:t xml:space="preserve"> باشد آن جايي كه عذاب و جهنم است دلالت بر حرمت مي كند اما آن عذاب ها و سختي هاي در ميانه راه اين نمي شود مطلق گفت كه دلالت بر حرمت مي كند چون گاهي مكروهات موجب سختي ها و دشواري هايي در ميانه راه احتضار و قبر و</w:t>
      </w:r>
      <w:r w:rsidR="008D1093">
        <w:rPr>
          <w:rFonts w:hint="cs"/>
          <w:rtl/>
          <w:lang w:bidi="fa-IR"/>
        </w:rPr>
        <w:t>..</w:t>
      </w:r>
      <w:r w:rsidR="009C17D9">
        <w:rPr>
          <w:rFonts w:hint="cs"/>
          <w:rtl/>
          <w:lang w:bidi="fa-IR"/>
        </w:rPr>
        <w:t xml:space="preserve"> </w:t>
      </w:r>
      <w:r w:rsidRPr="00A92BED">
        <w:rPr>
          <w:rFonts w:hint="cs"/>
          <w:rtl/>
          <w:lang w:bidi="fa-IR"/>
        </w:rPr>
        <w:t xml:space="preserve"> مي شوند بر حسب قرائن است</w:t>
      </w:r>
      <w:r w:rsidR="008D1093">
        <w:rPr>
          <w:rFonts w:hint="cs"/>
          <w:rtl/>
          <w:lang w:bidi="fa-IR"/>
        </w:rPr>
        <w:t>.</w:t>
      </w:r>
      <w:r w:rsidR="009C17D9">
        <w:rPr>
          <w:rFonts w:hint="cs"/>
          <w:rtl/>
          <w:lang w:bidi="fa-IR"/>
        </w:rPr>
        <w:t xml:space="preserve"> </w:t>
      </w:r>
      <w:r w:rsidRPr="00A92BED">
        <w:rPr>
          <w:rFonts w:hint="cs"/>
          <w:rtl/>
          <w:lang w:bidi="fa-IR"/>
        </w:rPr>
        <w:t xml:space="preserve"> قسم دوم آن جاييكه مجازات دنيوي ذكر مي شود آن مجازات دنيوي قبلا گفتيم كه در آنجا قاعده كلي نيست كه بر حرمت دلالت </w:t>
      </w:r>
      <w:r w:rsidR="003235B0">
        <w:rPr>
          <w:rFonts w:hint="cs"/>
          <w:rtl/>
          <w:lang w:bidi="fa-IR"/>
        </w:rPr>
        <w:t>كند</w:t>
      </w:r>
      <w:r w:rsidRPr="00A92BED">
        <w:rPr>
          <w:rFonts w:hint="cs"/>
          <w:rtl/>
          <w:lang w:bidi="fa-IR"/>
        </w:rPr>
        <w:t xml:space="preserve"> چون مكروهات هم گاهي</w:t>
      </w:r>
      <w:r w:rsidR="008D1093">
        <w:rPr>
          <w:rFonts w:hint="cs"/>
          <w:rtl/>
          <w:lang w:bidi="fa-IR"/>
        </w:rPr>
        <w:t>...</w:t>
      </w:r>
      <w:r w:rsidR="009C17D9">
        <w:rPr>
          <w:rFonts w:hint="cs"/>
          <w:rtl/>
          <w:lang w:bidi="fa-IR"/>
        </w:rPr>
        <w:t xml:space="preserve"> </w:t>
      </w:r>
      <w:r w:rsidRPr="00A92BED">
        <w:rPr>
          <w:rFonts w:hint="cs"/>
          <w:rtl/>
          <w:lang w:bidi="fa-IR"/>
        </w:rPr>
        <w:t xml:space="preserve"> ولي گاهي نوعي مجازاتها و شواهد و قرائني است كه افاده نوعي حرمت مي كند و در مجازاتهاي دنيوي اصل اين است كه دلالت بر حرمت نمي كند</w:t>
      </w:r>
      <w:r w:rsidR="008D1093">
        <w:rPr>
          <w:rFonts w:hint="cs"/>
          <w:rtl/>
          <w:lang w:bidi="fa-IR"/>
        </w:rPr>
        <w:t>.</w:t>
      </w:r>
      <w:r w:rsidR="009C17D9">
        <w:rPr>
          <w:rFonts w:hint="cs"/>
          <w:rtl/>
          <w:lang w:bidi="fa-IR"/>
        </w:rPr>
        <w:t xml:space="preserve"> </w:t>
      </w:r>
      <w:r w:rsidRPr="00A92BED">
        <w:rPr>
          <w:rFonts w:hint="cs"/>
          <w:rtl/>
          <w:lang w:bidi="fa-IR"/>
        </w:rPr>
        <w:t xml:space="preserve"> </w:t>
      </w:r>
    </w:p>
    <w:p w:rsidR="00A92BED" w:rsidRPr="00A92BED" w:rsidRDefault="00A92BED" w:rsidP="00A92BED">
      <w:pPr>
        <w:jc w:val="both"/>
        <w:rPr>
          <w:lang w:bidi="fa-IR"/>
        </w:rPr>
      </w:pPr>
      <w:r w:rsidRPr="00A92BED">
        <w:rPr>
          <w:rFonts w:hint="cs"/>
          <w:rtl/>
          <w:lang w:bidi="fa-IR"/>
        </w:rPr>
        <w:t>در اينجا بعيد نيست مجموعه سياق و شدت سياق بگوئيم حرمت را مي رساند و اگر سياق را حجت ندانيم حرمت منقح نيست</w:t>
      </w:r>
      <w:r w:rsidR="008D1093">
        <w:rPr>
          <w:rFonts w:hint="cs"/>
          <w:rtl/>
          <w:lang w:bidi="fa-IR"/>
        </w:rPr>
        <w:t>.</w:t>
      </w:r>
      <w:r w:rsidR="009C17D9">
        <w:rPr>
          <w:rFonts w:hint="cs"/>
          <w:rtl/>
          <w:lang w:bidi="fa-IR"/>
        </w:rPr>
        <w:t xml:space="preserve"> </w:t>
      </w:r>
    </w:p>
    <w:p w:rsidR="00F522EB" w:rsidRPr="00A92BED" w:rsidRDefault="00F522EB" w:rsidP="00A705CB">
      <w:pPr>
        <w:rPr>
          <w:sz w:val="20"/>
          <w:szCs w:val="20"/>
          <w:rtl/>
          <w:lang w:bidi="fa-IR"/>
        </w:rPr>
      </w:pPr>
    </w:p>
    <w:sectPr w:rsidR="00F522EB" w:rsidRPr="00A92BED" w:rsidSect="00E83A0B">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99F" w:rsidRDefault="0023399F">
      <w:r>
        <w:separator/>
      </w:r>
    </w:p>
    <w:p w:rsidR="0023399F" w:rsidRDefault="0023399F"/>
    <w:p w:rsidR="0023399F" w:rsidRDefault="0023399F" w:rsidP="00CE61DD"/>
    <w:p w:rsidR="0023399F" w:rsidRDefault="0023399F" w:rsidP="00CE61DD"/>
    <w:p w:rsidR="0023399F" w:rsidRDefault="0023399F" w:rsidP="00CE61DD"/>
    <w:p w:rsidR="0023399F" w:rsidRDefault="0023399F" w:rsidP="00CE61DD"/>
    <w:p w:rsidR="0023399F" w:rsidRDefault="0023399F" w:rsidP="00CE61DD"/>
    <w:p w:rsidR="0023399F" w:rsidRDefault="0023399F" w:rsidP="00CE61DD"/>
    <w:p w:rsidR="0023399F" w:rsidRDefault="0023399F" w:rsidP="0024343B"/>
    <w:p w:rsidR="0023399F" w:rsidRDefault="0023399F" w:rsidP="0024343B"/>
    <w:p w:rsidR="0023399F" w:rsidRDefault="0023399F"/>
    <w:p w:rsidR="0023399F" w:rsidRDefault="0023399F" w:rsidP="003339DE"/>
    <w:p w:rsidR="0023399F" w:rsidRDefault="0023399F" w:rsidP="003339DE"/>
    <w:p w:rsidR="0023399F" w:rsidRDefault="0023399F" w:rsidP="003339DE"/>
    <w:p w:rsidR="0023399F" w:rsidRDefault="0023399F" w:rsidP="003339DE"/>
    <w:p w:rsidR="0023399F" w:rsidRDefault="0023399F" w:rsidP="00493648"/>
    <w:p w:rsidR="0023399F" w:rsidRDefault="0023399F" w:rsidP="00493648"/>
    <w:p w:rsidR="0023399F" w:rsidRDefault="0023399F" w:rsidP="00493648"/>
    <w:p w:rsidR="0023399F" w:rsidRDefault="0023399F" w:rsidP="00493648"/>
    <w:p w:rsidR="0023399F" w:rsidRDefault="0023399F" w:rsidP="00493648"/>
    <w:p w:rsidR="0023399F" w:rsidRDefault="0023399F" w:rsidP="00493648"/>
    <w:p w:rsidR="0023399F" w:rsidRDefault="0023399F" w:rsidP="00493648"/>
    <w:p w:rsidR="0023399F" w:rsidRDefault="0023399F" w:rsidP="00493648"/>
    <w:p w:rsidR="0023399F" w:rsidRDefault="0023399F" w:rsidP="00493648"/>
    <w:p w:rsidR="0023399F" w:rsidRDefault="0023399F" w:rsidP="00493648"/>
    <w:p w:rsidR="0023399F" w:rsidRDefault="0023399F" w:rsidP="00493648"/>
    <w:p w:rsidR="0023399F" w:rsidRDefault="0023399F"/>
    <w:p w:rsidR="0023399F" w:rsidRDefault="0023399F" w:rsidP="00F77F5F"/>
    <w:p w:rsidR="0023399F" w:rsidRDefault="0023399F" w:rsidP="00F77F5F"/>
    <w:p w:rsidR="0023399F" w:rsidRDefault="0023399F" w:rsidP="00F77F5F"/>
    <w:p w:rsidR="0023399F" w:rsidRDefault="0023399F" w:rsidP="00053028"/>
  </w:endnote>
  <w:endnote w:type="continuationSeparator" w:id="0">
    <w:p w:rsidR="0023399F" w:rsidRDefault="0023399F">
      <w:r>
        <w:continuationSeparator/>
      </w:r>
    </w:p>
    <w:p w:rsidR="0023399F" w:rsidRDefault="0023399F"/>
    <w:p w:rsidR="0023399F" w:rsidRDefault="0023399F" w:rsidP="00CE61DD"/>
    <w:p w:rsidR="0023399F" w:rsidRDefault="0023399F" w:rsidP="00CE61DD"/>
    <w:p w:rsidR="0023399F" w:rsidRDefault="0023399F" w:rsidP="00CE61DD"/>
    <w:p w:rsidR="0023399F" w:rsidRDefault="0023399F" w:rsidP="00CE61DD"/>
    <w:p w:rsidR="0023399F" w:rsidRDefault="0023399F" w:rsidP="00CE61DD"/>
    <w:p w:rsidR="0023399F" w:rsidRDefault="0023399F" w:rsidP="00CE61DD"/>
    <w:p w:rsidR="0023399F" w:rsidRDefault="0023399F" w:rsidP="0024343B"/>
    <w:p w:rsidR="0023399F" w:rsidRDefault="0023399F" w:rsidP="0024343B"/>
    <w:p w:rsidR="0023399F" w:rsidRDefault="0023399F"/>
    <w:p w:rsidR="0023399F" w:rsidRDefault="0023399F" w:rsidP="003339DE"/>
    <w:p w:rsidR="0023399F" w:rsidRDefault="0023399F" w:rsidP="003339DE"/>
    <w:p w:rsidR="0023399F" w:rsidRDefault="0023399F" w:rsidP="003339DE"/>
    <w:p w:rsidR="0023399F" w:rsidRDefault="0023399F" w:rsidP="003339DE"/>
    <w:p w:rsidR="0023399F" w:rsidRDefault="0023399F" w:rsidP="00493648"/>
    <w:p w:rsidR="0023399F" w:rsidRDefault="0023399F" w:rsidP="00493648"/>
    <w:p w:rsidR="0023399F" w:rsidRDefault="0023399F" w:rsidP="00493648"/>
    <w:p w:rsidR="0023399F" w:rsidRDefault="0023399F" w:rsidP="00493648"/>
    <w:p w:rsidR="0023399F" w:rsidRDefault="0023399F" w:rsidP="00493648"/>
    <w:p w:rsidR="0023399F" w:rsidRDefault="0023399F" w:rsidP="00493648"/>
    <w:p w:rsidR="0023399F" w:rsidRDefault="0023399F" w:rsidP="00493648"/>
    <w:p w:rsidR="0023399F" w:rsidRDefault="0023399F" w:rsidP="00493648"/>
    <w:p w:rsidR="0023399F" w:rsidRDefault="0023399F" w:rsidP="00493648"/>
    <w:p w:rsidR="0023399F" w:rsidRDefault="0023399F" w:rsidP="00493648"/>
    <w:p w:rsidR="0023399F" w:rsidRDefault="0023399F" w:rsidP="00493648"/>
    <w:p w:rsidR="0023399F" w:rsidRDefault="0023399F"/>
    <w:p w:rsidR="0023399F" w:rsidRDefault="0023399F" w:rsidP="00F77F5F"/>
    <w:p w:rsidR="0023399F" w:rsidRDefault="0023399F" w:rsidP="00F77F5F"/>
    <w:p w:rsidR="0023399F" w:rsidRDefault="0023399F" w:rsidP="00F77F5F"/>
    <w:p w:rsidR="0023399F" w:rsidRDefault="0023399F" w:rsidP="00053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27" w:rsidRDefault="00E903AD" w:rsidP="00CE61DD">
    <w:pPr>
      <w:pStyle w:val="Footer"/>
      <w:framePr w:wrap="around" w:vAnchor="text" w:hAnchor="text" w:xAlign="center" w:y="1"/>
      <w:rPr>
        <w:rStyle w:val="PageNumber"/>
      </w:rPr>
    </w:pPr>
    <w:r>
      <w:rPr>
        <w:rStyle w:val="PageNumber"/>
        <w:rtl/>
      </w:rPr>
      <w:fldChar w:fldCharType="begin"/>
    </w:r>
    <w:r w:rsidR="005D3627">
      <w:rPr>
        <w:rStyle w:val="PageNumber"/>
      </w:rPr>
      <w:instrText xml:space="preserve">PAGE  </w:instrText>
    </w:r>
    <w:r>
      <w:rPr>
        <w:rStyle w:val="PageNumber"/>
        <w:rtl/>
      </w:rPr>
      <w:fldChar w:fldCharType="end"/>
    </w:r>
  </w:p>
  <w:p w:rsidR="005D3627" w:rsidRDefault="005D3627" w:rsidP="00E2365C">
    <w:pPr>
      <w:pStyle w:val="Footer"/>
      <w:ind w:right="360"/>
    </w:pPr>
  </w:p>
  <w:p w:rsidR="005D3627" w:rsidRDefault="005D3627"/>
  <w:p w:rsidR="005D3627" w:rsidRDefault="005D3627" w:rsidP="00CE61DD"/>
  <w:p w:rsidR="005D3627" w:rsidRDefault="005D3627" w:rsidP="00CE61DD"/>
  <w:p w:rsidR="005D3627" w:rsidRDefault="005D3627" w:rsidP="00CE61DD"/>
  <w:p w:rsidR="005D3627" w:rsidRDefault="005D3627" w:rsidP="00CE61DD"/>
  <w:p w:rsidR="005D3627" w:rsidRDefault="005D3627" w:rsidP="00CE61DD"/>
  <w:p w:rsidR="005D3627" w:rsidRDefault="005D3627" w:rsidP="00CE61DD"/>
  <w:p w:rsidR="005D3627" w:rsidRDefault="005D3627" w:rsidP="0024343B"/>
  <w:p w:rsidR="005D3627" w:rsidRDefault="005D3627" w:rsidP="0024343B"/>
  <w:p w:rsidR="005D3627" w:rsidRDefault="005D3627" w:rsidP="0024343B"/>
  <w:p w:rsidR="005D3627" w:rsidRDefault="005D3627" w:rsidP="003339DE"/>
  <w:p w:rsidR="005D3627" w:rsidRDefault="005D3627" w:rsidP="003339DE"/>
  <w:p w:rsidR="005D3627" w:rsidRDefault="005D3627" w:rsidP="003339DE"/>
  <w:p w:rsidR="005D3627" w:rsidRDefault="005D3627" w:rsidP="003339DE"/>
  <w:p w:rsidR="005D3627" w:rsidRDefault="005D3627" w:rsidP="00493648"/>
  <w:p w:rsidR="005D3627" w:rsidRDefault="005D3627" w:rsidP="00493648"/>
  <w:p w:rsidR="005D3627" w:rsidRDefault="005D3627" w:rsidP="00493648"/>
  <w:p w:rsidR="005D3627" w:rsidRDefault="005D3627" w:rsidP="00493648"/>
  <w:p w:rsidR="005D3627" w:rsidRDefault="005D3627" w:rsidP="00493648"/>
  <w:p w:rsidR="005D3627" w:rsidRDefault="005D3627" w:rsidP="00493648"/>
  <w:p w:rsidR="005D3627" w:rsidRDefault="005D3627" w:rsidP="00493648"/>
  <w:p w:rsidR="005D3627" w:rsidRDefault="005D3627" w:rsidP="00493648"/>
  <w:p w:rsidR="005D3627" w:rsidRDefault="005D3627" w:rsidP="00493648"/>
  <w:p w:rsidR="005D3627" w:rsidRDefault="005D3627" w:rsidP="00493648"/>
  <w:p w:rsidR="005D3627" w:rsidRDefault="005D3627" w:rsidP="00493648"/>
  <w:p w:rsidR="005D3627" w:rsidRDefault="005D3627" w:rsidP="00493648"/>
  <w:p w:rsidR="005D3627" w:rsidRDefault="005D3627" w:rsidP="00F77F5F"/>
  <w:p w:rsidR="005D3627" w:rsidRDefault="005D3627" w:rsidP="00F77F5F"/>
  <w:p w:rsidR="005D3627" w:rsidRDefault="005D3627" w:rsidP="00F77F5F"/>
  <w:p w:rsidR="005D3627" w:rsidRDefault="005D3627"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27" w:rsidRDefault="00E903AD" w:rsidP="00CE61DD">
    <w:pPr>
      <w:pStyle w:val="Footer"/>
      <w:framePr w:wrap="around" w:vAnchor="text" w:hAnchor="text" w:xAlign="center" w:y="1"/>
      <w:rPr>
        <w:rStyle w:val="PageNumber"/>
      </w:rPr>
    </w:pPr>
    <w:r>
      <w:rPr>
        <w:rStyle w:val="PageNumber"/>
        <w:rtl/>
      </w:rPr>
      <w:fldChar w:fldCharType="begin"/>
    </w:r>
    <w:r w:rsidR="005D3627">
      <w:rPr>
        <w:rStyle w:val="PageNumber"/>
      </w:rPr>
      <w:instrText xml:space="preserve">PAGE  </w:instrText>
    </w:r>
    <w:r>
      <w:rPr>
        <w:rStyle w:val="PageNumber"/>
        <w:rtl/>
      </w:rPr>
      <w:fldChar w:fldCharType="separate"/>
    </w:r>
    <w:r w:rsidR="00265290">
      <w:rPr>
        <w:rStyle w:val="PageNumber"/>
        <w:noProof/>
        <w:rtl/>
      </w:rPr>
      <w:t>1</w:t>
    </w:r>
    <w:r>
      <w:rPr>
        <w:rStyle w:val="PageNumber"/>
        <w:rtl/>
      </w:rPr>
      <w:fldChar w:fldCharType="end"/>
    </w:r>
  </w:p>
  <w:p w:rsidR="005D3627" w:rsidRDefault="005D3627"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99F" w:rsidRDefault="0023399F">
      <w:r>
        <w:separator/>
      </w:r>
    </w:p>
    <w:p w:rsidR="0023399F" w:rsidRDefault="0023399F"/>
    <w:p w:rsidR="0023399F" w:rsidRDefault="0023399F" w:rsidP="00CE61DD"/>
    <w:p w:rsidR="0023399F" w:rsidRDefault="0023399F" w:rsidP="00CE61DD"/>
    <w:p w:rsidR="0023399F" w:rsidRDefault="0023399F" w:rsidP="00CE61DD"/>
    <w:p w:rsidR="0023399F" w:rsidRDefault="0023399F" w:rsidP="00CE61DD"/>
    <w:p w:rsidR="0023399F" w:rsidRDefault="0023399F" w:rsidP="00CE61DD"/>
    <w:p w:rsidR="0023399F" w:rsidRDefault="0023399F" w:rsidP="00CE61DD"/>
    <w:p w:rsidR="0023399F" w:rsidRDefault="0023399F" w:rsidP="0024343B"/>
    <w:p w:rsidR="0023399F" w:rsidRDefault="0023399F" w:rsidP="0024343B"/>
    <w:p w:rsidR="0023399F" w:rsidRDefault="0023399F"/>
    <w:p w:rsidR="0023399F" w:rsidRDefault="0023399F" w:rsidP="003339DE"/>
    <w:p w:rsidR="0023399F" w:rsidRDefault="0023399F" w:rsidP="003339DE"/>
    <w:p w:rsidR="0023399F" w:rsidRDefault="0023399F" w:rsidP="003339DE"/>
    <w:p w:rsidR="0023399F" w:rsidRDefault="0023399F" w:rsidP="003339DE"/>
    <w:p w:rsidR="0023399F" w:rsidRDefault="0023399F" w:rsidP="00493648"/>
    <w:p w:rsidR="0023399F" w:rsidRDefault="0023399F" w:rsidP="00493648"/>
    <w:p w:rsidR="0023399F" w:rsidRDefault="0023399F" w:rsidP="00493648"/>
    <w:p w:rsidR="0023399F" w:rsidRDefault="0023399F" w:rsidP="00493648"/>
    <w:p w:rsidR="0023399F" w:rsidRDefault="0023399F" w:rsidP="00493648"/>
    <w:p w:rsidR="0023399F" w:rsidRDefault="0023399F" w:rsidP="00493648"/>
    <w:p w:rsidR="0023399F" w:rsidRDefault="0023399F" w:rsidP="00493648"/>
    <w:p w:rsidR="0023399F" w:rsidRDefault="0023399F" w:rsidP="00493648"/>
    <w:p w:rsidR="0023399F" w:rsidRDefault="0023399F" w:rsidP="00493648"/>
    <w:p w:rsidR="0023399F" w:rsidRDefault="0023399F" w:rsidP="00493648"/>
    <w:p w:rsidR="0023399F" w:rsidRDefault="0023399F" w:rsidP="00493648"/>
    <w:p w:rsidR="0023399F" w:rsidRDefault="0023399F"/>
    <w:p w:rsidR="0023399F" w:rsidRDefault="0023399F" w:rsidP="00F77F5F"/>
    <w:p w:rsidR="0023399F" w:rsidRDefault="0023399F" w:rsidP="00F77F5F"/>
    <w:p w:rsidR="0023399F" w:rsidRDefault="0023399F" w:rsidP="00F77F5F"/>
    <w:p w:rsidR="0023399F" w:rsidRDefault="0023399F" w:rsidP="00053028"/>
  </w:footnote>
  <w:footnote w:type="continuationSeparator" w:id="0">
    <w:p w:rsidR="0023399F" w:rsidRDefault="0023399F">
      <w:r>
        <w:continuationSeparator/>
      </w:r>
    </w:p>
    <w:p w:rsidR="0023399F" w:rsidRDefault="0023399F"/>
    <w:p w:rsidR="0023399F" w:rsidRDefault="0023399F" w:rsidP="00CE61DD"/>
    <w:p w:rsidR="0023399F" w:rsidRDefault="0023399F" w:rsidP="00CE61DD"/>
    <w:p w:rsidR="0023399F" w:rsidRDefault="0023399F" w:rsidP="00CE61DD"/>
    <w:p w:rsidR="0023399F" w:rsidRDefault="0023399F" w:rsidP="00CE61DD"/>
    <w:p w:rsidR="0023399F" w:rsidRDefault="0023399F" w:rsidP="00CE61DD"/>
    <w:p w:rsidR="0023399F" w:rsidRDefault="0023399F" w:rsidP="00CE61DD"/>
    <w:p w:rsidR="0023399F" w:rsidRDefault="0023399F" w:rsidP="0024343B"/>
    <w:p w:rsidR="0023399F" w:rsidRDefault="0023399F" w:rsidP="0024343B"/>
    <w:p w:rsidR="0023399F" w:rsidRDefault="0023399F"/>
    <w:p w:rsidR="0023399F" w:rsidRDefault="0023399F" w:rsidP="003339DE"/>
    <w:p w:rsidR="0023399F" w:rsidRDefault="0023399F" w:rsidP="003339DE"/>
    <w:p w:rsidR="0023399F" w:rsidRDefault="0023399F" w:rsidP="003339DE"/>
    <w:p w:rsidR="0023399F" w:rsidRDefault="0023399F" w:rsidP="003339DE"/>
    <w:p w:rsidR="0023399F" w:rsidRDefault="0023399F" w:rsidP="00493648"/>
    <w:p w:rsidR="0023399F" w:rsidRDefault="0023399F" w:rsidP="00493648"/>
    <w:p w:rsidR="0023399F" w:rsidRDefault="0023399F" w:rsidP="00493648"/>
    <w:p w:rsidR="0023399F" w:rsidRDefault="0023399F" w:rsidP="00493648"/>
    <w:p w:rsidR="0023399F" w:rsidRDefault="0023399F" w:rsidP="00493648"/>
    <w:p w:rsidR="0023399F" w:rsidRDefault="0023399F" w:rsidP="00493648"/>
    <w:p w:rsidR="0023399F" w:rsidRDefault="0023399F" w:rsidP="00493648"/>
    <w:p w:rsidR="0023399F" w:rsidRDefault="0023399F" w:rsidP="00493648"/>
    <w:p w:rsidR="0023399F" w:rsidRDefault="0023399F" w:rsidP="00493648"/>
    <w:p w:rsidR="0023399F" w:rsidRDefault="0023399F" w:rsidP="00493648"/>
    <w:p w:rsidR="0023399F" w:rsidRDefault="0023399F" w:rsidP="00493648"/>
    <w:p w:rsidR="0023399F" w:rsidRDefault="0023399F"/>
    <w:p w:rsidR="0023399F" w:rsidRDefault="0023399F" w:rsidP="00F77F5F"/>
    <w:p w:rsidR="0023399F" w:rsidRDefault="0023399F" w:rsidP="00F77F5F"/>
    <w:p w:rsidR="0023399F" w:rsidRDefault="0023399F" w:rsidP="00F77F5F"/>
    <w:p w:rsidR="0023399F" w:rsidRDefault="0023399F" w:rsidP="00053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27" w:rsidRDefault="005D3627"/>
  <w:p w:rsidR="005D3627" w:rsidRDefault="005D3627"/>
  <w:p w:rsidR="005D3627" w:rsidRDefault="005D3627" w:rsidP="00CE61DD"/>
  <w:p w:rsidR="005D3627" w:rsidRDefault="005D3627" w:rsidP="00CE61DD"/>
  <w:p w:rsidR="005D3627" w:rsidRDefault="005D3627" w:rsidP="00CE61DD"/>
  <w:p w:rsidR="005D3627" w:rsidRDefault="005D3627" w:rsidP="00CE61DD"/>
  <w:p w:rsidR="005D3627" w:rsidRDefault="005D3627" w:rsidP="00CE61DD"/>
  <w:p w:rsidR="005D3627" w:rsidRDefault="005D3627" w:rsidP="0024343B"/>
  <w:p w:rsidR="005D3627" w:rsidRDefault="005D3627" w:rsidP="0024343B"/>
  <w:p w:rsidR="005D3627" w:rsidRDefault="005D3627" w:rsidP="0024343B"/>
  <w:p w:rsidR="005D3627" w:rsidRDefault="005D3627" w:rsidP="003339DE"/>
  <w:p w:rsidR="005D3627" w:rsidRDefault="005D3627" w:rsidP="003339DE"/>
  <w:p w:rsidR="005D3627" w:rsidRDefault="005D3627" w:rsidP="003339DE"/>
  <w:p w:rsidR="005D3627" w:rsidRDefault="005D3627" w:rsidP="003339DE"/>
  <w:p w:rsidR="005D3627" w:rsidRDefault="005D3627" w:rsidP="00493648"/>
  <w:p w:rsidR="005D3627" w:rsidRDefault="005D3627" w:rsidP="00493648"/>
  <w:p w:rsidR="005D3627" w:rsidRDefault="005D3627" w:rsidP="00493648"/>
  <w:p w:rsidR="005D3627" w:rsidRDefault="005D3627" w:rsidP="00493648"/>
  <w:p w:rsidR="005D3627" w:rsidRDefault="005D3627" w:rsidP="00493648"/>
  <w:p w:rsidR="005D3627" w:rsidRDefault="005D3627" w:rsidP="00493648"/>
  <w:p w:rsidR="005D3627" w:rsidRDefault="005D3627" w:rsidP="00493648"/>
  <w:p w:rsidR="005D3627" w:rsidRDefault="005D3627" w:rsidP="00493648"/>
  <w:p w:rsidR="005D3627" w:rsidRDefault="005D3627" w:rsidP="00493648"/>
  <w:p w:rsidR="005D3627" w:rsidRDefault="005D3627" w:rsidP="00493648"/>
  <w:p w:rsidR="005D3627" w:rsidRDefault="005D3627" w:rsidP="00493648"/>
  <w:p w:rsidR="005D3627" w:rsidRDefault="005D3627" w:rsidP="00493648"/>
  <w:p w:rsidR="005D3627" w:rsidRDefault="005D3627" w:rsidP="00F77F5F"/>
  <w:p w:rsidR="005D3627" w:rsidRDefault="005D3627" w:rsidP="00F77F5F"/>
  <w:p w:rsidR="005D3627" w:rsidRDefault="005D3627" w:rsidP="00F77F5F"/>
  <w:p w:rsidR="005D3627" w:rsidRDefault="005D3627"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27" w:rsidRPr="00BE1E34" w:rsidRDefault="0023399F" w:rsidP="00265290">
    <w:pPr>
      <w:pStyle w:val="Header"/>
      <w:tabs>
        <w:tab w:val="left" w:pos="1256"/>
        <w:tab w:val="left" w:pos="5696"/>
        <w:tab w:val="right" w:pos="9071"/>
      </w:tabs>
      <w:jc w:val="both"/>
      <w:rPr>
        <w:b/>
        <w:bCs/>
        <w:sz w:val="32"/>
        <w:szCs w:val="32"/>
        <w:lang w:bidi="fa-IR"/>
      </w:rPr>
    </w:pPr>
    <w:r>
      <w:rPr>
        <w:noProof/>
      </w:rPr>
      <w:pict>
        <v:line id="_x0000_s2054" style="position:absolute;left:0;text-align:left;flip:x;z-index:251657728" from="0,63.35pt" to="486pt,63.35pt">
          <w10:wrap anchorx="page"/>
        </v:line>
      </w:pict>
    </w:r>
    <w:r w:rsidR="005D3627">
      <w:rPr>
        <w:noProof/>
        <w:lang w:bidi="fa-IR"/>
      </w:rPr>
      <w:drawing>
        <wp:inline distT="0" distB="0" distL="0" distR="0" wp14:anchorId="4BD1116F" wp14:editId="2E96BFB8">
          <wp:extent cx="609600" cy="74041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40410"/>
                  </a:xfrm>
                  <a:prstGeom prst="rect">
                    <a:avLst/>
                  </a:prstGeom>
                  <a:noFill/>
                  <a:ln w="9525">
                    <a:noFill/>
                    <a:miter lim="800000"/>
                    <a:headEnd/>
                    <a:tailEnd/>
                  </a:ln>
                </pic:spPr>
              </pic:pic>
            </a:graphicData>
          </a:graphic>
        </wp:inline>
      </w:drawing>
    </w:r>
    <w:r w:rsidR="00265290">
      <w:rPr>
        <w:rFonts w:ascii="IranNastaliq" w:hAnsi="IranNastaliq" w:cs="IranNastaliq" w:hint="cs"/>
        <w:sz w:val="40"/>
        <w:szCs w:val="40"/>
        <w:rtl/>
        <w:lang w:bidi="fa-IR"/>
      </w:rPr>
      <w:t xml:space="preserve">                     </w:t>
    </w:r>
    <w:r w:rsidR="005D3627">
      <w:rPr>
        <w:rFonts w:ascii="IranNastaliq" w:hAnsi="IranNastaliq" w:hint="cs"/>
        <w:sz w:val="40"/>
        <w:szCs w:val="40"/>
        <w:rtl/>
        <w:lang w:bidi="fa-IR"/>
      </w:rPr>
      <w:t xml:space="preserve">                       </w:t>
    </w:r>
    <w:r w:rsidR="005D3627">
      <w:rPr>
        <w:rFonts w:ascii="IranNastaliq" w:hAnsi="IranNastaliq"/>
        <w:sz w:val="40"/>
        <w:szCs w:val="40"/>
        <w:lang w:bidi="fa-IR"/>
      </w:rPr>
      <w:t xml:space="preserve">                                                                    </w:t>
    </w:r>
    <w:r w:rsidR="005D3627" w:rsidRPr="00DA042C">
      <w:rPr>
        <w:rFonts w:ascii="IranNastaliq" w:hAnsi="IranNastaliq" w:cs="IranNastaliq"/>
        <w:b/>
        <w:bCs/>
        <w:sz w:val="40"/>
        <w:szCs w:val="40"/>
        <w:rtl/>
        <w:lang w:bidi="fa-IR"/>
      </w:rPr>
      <w:t>شماره ثبت</w:t>
    </w:r>
    <w:r w:rsidR="005D3627">
      <w:rPr>
        <w:rFonts w:ascii="IranNastaliq" w:hAnsi="IranNastaliq"/>
        <w:b/>
        <w:bCs/>
        <w:sz w:val="40"/>
        <w:szCs w:val="40"/>
        <w:rtl/>
        <w:lang w:bidi="fa-IR"/>
      </w:rPr>
      <w:t>:</w:t>
    </w:r>
    <w:r w:rsidR="005D3627">
      <w:rPr>
        <w:rFonts w:ascii="IranNastaliq" w:hAnsi="IranNastaliq" w:hint="cs"/>
        <w:sz w:val="40"/>
        <w:szCs w:val="40"/>
        <w:rtl/>
        <w:lang w:bidi="fa-IR"/>
      </w:rPr>
      <w:t xml:space="preserve"> </w:t>
    </w:r>
    <w:r w:rsidR="005D3627">
      <w:rPr>
        <w:rFonts w:ascii="IranNastaliq" w:hAnsi="IranNastaliq" w:hint="cs"/>
        <w:sz w:val="32"/>
        <w:szCs w:val="32"/>
        <w:rtl/>
        <w:lang w:bidi="fa-IR"/>
      </w:rPr>
      <w:t>1884</w:t>
    </w:r>
    <w:r w:rsidR="005D3627">
      <w:rPr>
        <w:rFonts w:ascii="IranNastaliq" w:hAnsi="IranNastaliq" w:hint="cs"/>
        <w:sz w:val="40"/>
        <w:szCs w:val="40"/>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53028"/>
    <w:rsid w:val="00066635"/>
    <w:rsid w:val="00081224"/>
    <w:rsid w:val="000D1B90"/>
    <w:rsid w:val="000E5F42"/>
    <w:rsid w:val="000F46C9"/>
    <w:rsid w:val="000F4AA2"/>
    <w:rsid w:val="00103FEA"/>
    <w:rsid w:val="00135762"/>
    <w:rsid w:val="001524B9"/>
    <w:rsid w:val="001532AF"/>
    <w:rsid w:val="00177380"/>
    <w:rsid w:val="001835E4"/>
    <w:rsid w:val="001B7ED7"/>
    <w:rsid w:val="001C4794"/>
    <w:rsid w:val="001E066C"/>
    <w:rsid w:val="0022141B"/>
    <w:rsid w:val="0023399F"/>
    <w:rsid w:val="0024343B"/>
    <w:rsid w:val="00265290"/>
    <w:rsid w:val="00270F0F"/>
    <w:rsid w:val="00290DFF"/>
    <w:rsid w:val="002D5D96"/>
    <w:rsid w:val="002F03D3"/>
    <w:rsid w:val="00302363"/>
    <w:rsid w:val="003235B0"/>
    <w:rsid w:val="00331305"/>
    <w:rsid w:val="0033233A"/>
    <w:rsid w:val="003339DE"/>
    <w:rsid w:val="0034269B"/>
    <w:rsid w:val="003935FF"/>
    <w:rsid w:val="003959DE"/>
    <w:rsid w:val="003B1547"/>
    <w:rsid w:val="003D6613"/>
    <w:rsid w:val="003D70D3"/>
    <w:rsid w:val="003E0870"/>
    <w:rsid w:val="003F3234"/>
    <w:rsid w:val="003F4D18"/>
    <w:rsid w:val="00442487"/>
    <w:rsid w:val="004434C8"/>
    <w:rsid w:val="00466DB6"/>
    <w:rsid w:val="0048706C"/>
    <w:rsid w:val="00493648"/>
    <w:rsid w:val="004B217F"/>
    <w:rsid w:val="004C0242"/>
    <w:rsid w:val="004E1ADD"/>
    <w:rsid w:val="00514FFF"/>
    <w:rsid w:val="0052155D"/>
    <w:rsid w:val="00543849"/>
    <w:rsid w:val="00551286"/>
    <w:rsid w:val="00553F93"/>
    <w:rsid w:val="00565A35"/>
    <w:rsid w:val="005727AF"/>
    <w:rsid w:val="00584C57"/>
    <w:rsid w:val="005A0CF8"/>
    <w:rsid w:val="005B4AA1"/>
    <w:rsid w:val="005C39B4"/>
    <w:rsid w:val="005D1750"/>
    <w:rsid w:val="005D3627"/>
    <w:rsid w:val="005D5130"/>
    <w:rsid w:val="005F1371"/>
    <w:rsid w:val="00601000"/>
    <w:rsid w:val="006040B5"/>
    <w:rsid w:val="006434EB"/>
    <w:rsid w:val="0068275D"/>
    <w:rsid w:val="00693917"/>
    <w:rsid w:val="006A7FB7"/>
    <w:rsid w:val="006B0B46"/>
    <w:rsid w:val="006C6DB9"/>
    <w:rsid w:val="006E4F1C"/>
    <w:rsid w:val="006F54AD"/>
    <w:rsid w:val="00705921"/>
    <w:rsid w:val="00722396"/>
    <w:rsid w:val="00725A93"/>
    <w:rsid w:val="00727981"/>
    <w:rsid w:val="00776E25"/>
    <w:rsid w:val="00797D86"/>
    <w:rsid w:val="007A024F"/>
    <w:rsid w:val="007C56A1"/>
    <w:rsid w:val="007C5965"/>
    <w:rsid w:val="007D0E11"/>
    <w:rsid w:val="007D547F"/>
    <w:rsid w:val="00806675"/>
    <w:rsid w:val="008069C3"/>
    <w:rsid w:val="00810369"/>
    <w:rsid w:val="00823ED8"/>
    <w:rsid w:val="008342EC"/>
    <w:rsid w:val="00841F54"/>
    <w:rsid w:val="00857586"/>
    <w:rsid w:val="008576A8"/>
    <w:rsid w:val="00864C41"/>
    <w:rsid w:val="008725E8"/>
    <w:rsid w:val="008834BB"/>
    <w:rsid w:val="008A7B13"/>
    <w:rsid w:val="008B0576"/>
    <w:rsid w:val="008B2E3E"/>
    <w:rsid w:val="008B334B"/>
    <w:rsid w:val="008B3E78"/>
    <w:rsid w:val="008B4D8B"/>
    <w:rsid w:val="008D1093"/>
    <w:rsid w:val="008F7A81"/>
    <w:rsid w:val="00904ED2"/>
    <w:rsid w:val="00920F84"/>
    <w:rsid w:val="009212CA"/>
    <w:rsid w:val="009379E5"/>
    <w:rsid w:val="00960EA2"/>
    <w:rsid w:val="0096760A"/>
    <w:rsid w:val="00973154"/>
    <w:rsid w:val="00974E42"/>
    <w:rsid w:val="00975DA2"/>
    <w:rsid w:val="00976501"/>
    <w:rsid w:val="009B7A4B"/>
    <w:rsid w:val="009C17D9"/>
    <w:rsid w:val="009F4038"/>
    <w:rsid w:val="00A15053"/>
    <w:rsid w:val="00A1528E"/>
    <w:rsid w:val="00A164F2"/>
    <w:rsid w:val="00A24761"/>
    <w:rsid w:val="00A3351C"/>
    <w:rsid w:val="00A35950"/>
    <w:rsid w:val="00A37553"/>
    <w:rsid w:val="00A56B35"/>
    <w:rsid w:val="00A67AEB"/>
    <w:rsid w:val="00A705CB"/>
    <w:rsid w:val="00A87CF1"/>
    <w:rsid w:val="00A91656"/>
    <w:rsid w:val="00A92BED"/>
    <w:rsid w:val="00A9797E"/>
    <w:rsid w:val="00AA4FA5"/>
    <w:rsid w:val="00AB53B1"/>
    <w:rsid w:val="00AB6D71"/>
    <w:rsid w:val="00AC1D89"/>
    <w:rsid w:val="00AD4562"/>
    <w:rsid w:val="00AD6AB2"/>
    <w:rsid w:val="00B202E7"/>
    <w:rsid w:val="00B213D0"/>
    <w:rsid w:val="00B22999"/>
    <w:rsid w:val="00B40299"/>
    <w:rsid w:val="00B46B02"/>
    <w:rsid w:val="00B606A1"/>
    <w:rsid w:val="00B613EF"/>
    <w:rsid w:val="00B76313"/>
    <w:rsid w:val="00B76FAF"/>
    <w:rsid w:val="00B81593"/>
    <w:rsid w:val="00B950D9"/>
    <w:rsid w:val="00BA0087"/>
    <w:rsid w:val="00BA6C55"/>
    <w:rsid w:val="00BE1E34"/>
    <w:rsid w:val="00BF534D"/>
    <w:rsid w:val="00C049AB"/>
    <w:rsid w:val="00C055E7"/>
    <w:rsid w:val="00C114BF"/>
    <w:rsid w:val="00C206D1"/>
    <w:rsid w:val="00C4300A"/>
    <w:rsid w:val="00C673DE"/>
    <w:rsid w:val="00C958C9"/>
    <w:rsid w:val="00CA4B51"/>
    <w:rsid w:val="00CC0984"/>
    <w:rsid w:val="00CD2CA3"/>
    <w:rsid w:val="00CE61DD"/>
    <w:rsid w:val="00D27184"/>
    <w:rsid w:val="00D377A2"/>
    <w:rsid w:val="00D5069C"/>
    <w:rsid w:val="00D55680"/>
    <w:rsid w:val="00D57ED6"/>
    <w:rsid w:val="00D7341C"/>
    <w:rsid w:val="00D73817"/>
    <w:rsid w:val="00D95C67"/>
    <w:rsid w:val="00DA042C"/>
    <w:rsid w:val="00DA6B49"/>
    <w:rsid w:val="00DB054B"/>
    <w:rsid w:val="00DB2E98"/>
    <w:rsid w:val="00DD1A00"/>
    <w:rsid w:val="00DD380E"/>
    <w:rsid w:val="00DD44FE"/>
    <w:rsid w:val="00DE6BE4"/>
    <w:rsid w:val="00DF0E93"/>
    <w:rsid w:val="00E020D0"/>
    <w:rsid w:val="00E2365C"/>
    <w:rsid w:val="00E42B2C"/>
    <w:rsid w:val="00E47CFF"/>
    <w:rsid w:val="00E50BD5"/>
    <w:rsid w:val="00E5512C"/>
    <w:rsid w:val="00E63B21"/>
    <w:rsid w:val="00E713CC"/>
    <w:rsid w:val="00E74BDA"/>
    <w:rsid w:val="00E83A0B"/>
    <w:rsid w:val="00E903AD"/>
    <w:rsid w:val="00EB2293"/>
    <w:rsid w:val="00EC3799"/>
    <w:rsid w:val="00EC63BF"/>
    <w:rsid w:val="00ED7013"/>
    <w:rsid w:val="00EE6889"/>
    <w:rsid w:val="00EF5A32"/>
    <w:rsid w:val="00F03081"/>
    <w:rsid w:val="00F11371"/>
    <w:rsid w:val="00F21D5C"/>
    <w:rsid w:val="00F41071"/>
    <w:rsid w:val="00F472AF"/>
    <w:rsid w:val="00F50C03"/>
    <w:rsid w:val="00F522EB"/>
    <w:rsid w:val="00F7480C"/>
    <w:rsid w:val="00F77F5F"/>
    <w:rsid w:val="00F90A32"/>
    <w:rsid w:val="00FB1788"/>
    <w:rsid w:val="00FB4EC8"/>
    <w:rsid w:val="00FD75BC"/>
    <w:rsid w:val="00FE6312"/>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8D1093"/>
    <w:pPr>
      <w:keepNext/>
      <w:outlineLvl w:val="0"/>
    </w:pPr>
    <w:rPr>
      <w:b/>
      <w:bCs/>
      <w:kern w:val="32"/>
      <w:sz w:val="32"/>
      <w:szCs w:val="36"/>
      <w:lang w:bidi="fa-IR"/>
    </w:rPr>
  </w:style>
  <w:style w:type="paragraph" w:styleId="Heading2">
    <w:name w:val="heading 2"/>
    <w:basedOn w:val="Normal"/>
    <w:next w:val="Normal"/>
    <w:autoRedefine/>
    <w:qFormat/>
    <w:rsid w:val="008D1093"/>
    <w:pPr>
      <w:keepNext/>
      <w:outlineLvl w:val="1"/>
    </w:pPr>
    <w:rPr>
      <w:b/>
      <w:bCs/>
      <w:szCs w:val="32"/>
    </w:rPr>
  </w:style>
  <w:style w:type="paragraph" w:styleId="Heading3">
    <w:name w:val="heading 3"/>
    <w:basedOn w:val="Normal"/>
    <w:next w:val="Normal"/>
    <w:link w:val="Heading3Char"/>
    <w:qFormat/>
    <w:rsid w:val="008D1093"/>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8D1093"/>
    <w:rPr>
      <w:rFonts w:ascii="Arial" w:eastAsia="2  Lotus" w:hAnsi="Arial" w:cs="2  Lotus"/>
      <w:b/>
      <w:bCs/>
      <w:sz w:val="26"/>
      <w:szCs w:val="30"/>
      <w:lang w:bidi="ar-SA"/>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FB1788"/>
    <w:rPr>
      <w:rFonts w:ascii="Tahoma" w:hAnsi="Tahoma" w:cs="Tahoma"/>
      <w:sz w:val="16"/>
      <w:szCs w:val="16"/>
    </w:rPr>
  </w:style>
  <w:style w:type="character" w:customStyle="1" w:styleId="BalloonTextChar">
    <w:name w:val="Balloon Text Char"/>
    <w:basedOn w:val="DefaultParagraphFont"/>
    <w:link w:val="BalloonText"/>
    <w:rsid w:val="00FB1788"/>
    <w:rPr>
      <w:rFonts w:ascii="Tahoma" w:eastAsia="2  Lotus" w:hAnsi="Tahoma" w:cs="Tahoma"/>
      <w:sz w:val="16"/>
      <w:szCs w:val="16"/>
      <w:lang w:bidi="ar-SA"/>
    </w:rPr>
  </w:style>
  <w:style w:type="paragraph" w:styleId="TOCHeading">
    <w:name w:val="TOC Heading"/>
    <w:basedOn w:val="Heading1"/>
    <w:next w:val="Normal"/>
    <w:uiPriority w:val="39"/>
    <w:unhideWhenUsed/>
    <w:qFormat/>
    <w:rsid w:val="007D547F"/>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7D547F"/>
    <w:pPr>
      <w:spacing w:after="100"/>
    </w:pPr>
  </w:style>
  <w:style w:type="paragraph" w:styleId="TOC3">
    <w:name w:val="toc 3"/>
    <w:basedOn w:val="Normal"/>
    <w:next w:val="Normal"/>
    <w:autoRedefine/>
    <w:uiPriority w:val="39"/>
    <w:rsid w:val="007D547F"/>
    <w:pPr>
      <w:spacing w:after="100"/>
      <w:ind w:left="560"/>
    </w:pPr>
  </w:style>
  <w:style w:type="paragraph" w:styleId="TOC2">
    <w:name w:val="toc 2"/>
    <w:basedOn w:val="Normal"/>
    <w:next w:val="Normal"/>
    <w:autoRedefine/>
    <w:uiPriority w:val="39"/>
    <w:rsid w:val="007D547F"/>
    <w:pPr>
      <w:spacing w:after="100"/>
      <w:ind w:left="280"/>
    </w:pPr>
  </w:style>
  <w:style w:type="character" w:styleId="Hyperlink">
    <w:name w:val="Hyperlink"/>
    <w:basedOn w:val="DefaultParagraphFont"/>
    <w:uiPriority w:val="99"/>
    <w:unhideWhenUsed/>
    <w:rsid w:val="007D54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4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79DB1-F685-45F0-AE1D-6C13286C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10</Pages>
  <Words>2704</Words>
  <Characters>15416</Characters>
  <Application>Microsoft Office Word</Application>
  <DocSecurity>0</DocSecurity>
  <Lines>128</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26</cp:revision>
  <cp:lastPrinted>2008-05-04T04:57:00Z</cp:lastPrinted>
  <dcterms:created xsi:type="dcterms:W3CDTF">2010-12-23T01:47:00Z</dcterms:created>
  <dcterms:modified xsi:type="dcterms:W3CDTF">2014-04-09T04:58:00Z</dcterms:modified>
</cp:coreProperties>
</file>