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4EC" w:rsidRDefault="005254EC" w:rsidP="008A0F6E">
      <w:pPr>
        <w:spacing w:after="0"/>
        <w:ind w:firstLine="0"/>
        <w:rPr>
          <w:rtl/>
        </w:rPr>
      </w:pPr>
      <w:bookmarkStart w:id="0" w:name="_Toc378872688"/>
      <w:bookmarkStart w:id="1" w:name="_Toc281687009"/>
      <w:r>
        <w:rPr>
          <w:rFonts w:hint="cs"/>
          <w:rtl/>
        </w:rPr>
        <w:t>جلسه 5</w:t>
      </w:r>
      <w:r w:rsidR="008A0F6E">
        <w:rPr>
          <w:rFonts w:hint="cs"/>
          <w:rtl/>
        </w:rPr>
        <w:t>4</w:t>
      </w:r>
      <w:bookmarkStart w:id="2" w:name="_GoBack"/>
      <w:bookmarkEnd w:id="2"/>
      <w:r>
        <w:rPr>
          <w:rFonts w:hint="cs"/>
          <w:rtl/>
        </w:rPr>
        <w:t xml:space="preserve">               88-87</w:t>
      </w:r>
    </w:p>
    <w:p w:rsidR="005254EC" w:rsidRDefault="005254EC" w:rsidP="005254EC">
      <w:pPr>
        <w:pStyle w:val="Heading1"/>
        <w:spacing w:before="0"/>
        <w:rPr>
          <w:rtl/>
        </w:rPr>
      </w:pPr>
      <w:r>
        <w:rPr>
          <w:rFonts w:hint="cs"/>
          <w:rtl/>
        </w:rPr>
        <w:t xml:space="preserve">مکاسب محرمه / </w:t>
      </w:r>
      <w:bookmarkEnd w:id="1"/>
      <w:r w:rsidRPr="007534DB">
        <w:rPr>
          <w:rFonts w:hint="eastAsia"/>
          <w:rtl/>
        </w:rPr>
        <w:t>حفظ</w:t>
      </w:r>
      <w:r w:rsidRPr="007534DB">
        <w:rPr>
          <w:rtl/>
        </w:rPr>
        <w:t xml:space="preserve"> </w:t>
      </w:r>
      <w:r w:rsidRPr="007534DB">
        <w:rPr>
          <w:rFonts w:hint="eastAsia"/>
          <w:rtl/>
        </w:rPr>
        <w:t>کتب</w:t>
      </w:r>
      <w:r w:rsidRPr="007534DB">
        <w:rPr>
          <w:rtl/>
        </w:rPr>
        <w:t xml:space="preserve"> </w:t>
      </w:r>
      <w:r w:rsidRPr="007534DB">
        <w:rPr>
          <w:rFonts w:hint="eastAsia"/>
          <w:rtl/>
        </w:rPr>
        <w:t>ضلال</w:t>
      </w:r>
    </w:p>
    <w:p w:rsidR="005254EC" w:rsidRPr="009D0406" w:rsidRDefault="005254EC" w:rsidP="005254EC">
      <w:pPr>
        <w:ind w:hanging="1"/>
        <w:jc w:val="left"/>
      </w:pPr>
      <w:r>
        <w:rPr>
          <w:rFonts w:hint="cs"/>
          <w:rtl/>
        </w:rPr>
        <w:t xml:space="preserve">بسم الله الرحمن الرحيم </w:t>
      </w:r>
    </w:p>
    <w:p w:rsidR="00CB7A48" w:rsidRDefault="00CB7A48" w:rsidP="0036471E">
      <w:pPr>
        <w:pStyle w:val="11"/>
        <w:rPr>
          <w:rtl/>
        </w:rPr>
      </w:pPr>
      <w:r w:rsidRPr="0036471E">
        <w:rPr>
          <w:rFonts w:hint="cs"/>
          <w:rtl/>
        </w:rPr>
        <w:t>مقدمه</w:t>
      </w:r>
      <w:bookmarkEnd w:id="0"/>
    </w:p>
    <w:p w:rsidR="00CB7A48" w:rsidRPr="00B364EB" w:rsidRDefault="00CB7A48" w:rsidP="00CB7A48">
      <w:pPr>
        <w:ind w:left="502" w:firstLine="0"/>
      </w:pPr>
      <w:r>
        <w:rPr>
          <w:rFonts w:hint="cs"/>
          <w:rtl/>
        </w:rPr>
        <w:t>بحث در استدلال به آیه شریفه «</w:t>
      </w:r>
      <w:r w:rsidRPr="0019071A">
        <w:rPr>
          <w:rFonts w:hint="cs"/>
          <w:b/>
          <w:bCs/>
          <w:rtl/>
        </w:rPr>
        <w:t>وَ مِنَ النَّاسِ مَنْ يَشْتَري لَهْوَ الْحَديثِ لِيُضِلَّ عَنْ سَبيلِ اللَّهِ بِغَيْرِ عِلْمٍ وَ يَتَّخِذَها هُزُواً أُولئِكَ لَهُمْ عَذابٌ مُهين</w:t>
      </w:r>
      <w:r>
        <w:rPr>
          <w:rFonts w:hint="cs"/>
          <w:rtl/>
        </w:rPr>
        <w:t>» لقمان/6 بر حرمت حفظ کتب ضلال بود که نکاتی را مفردات و دلالت آیه مطرح کردیم و نکاتی را در ادامه به آن اشاره می</w:t>
      </w:r>
      <w:r>
        <w:rPr>
          <w:rFonts w:hint="eastAsia"/>
          <w:rtl/>
        </w:rPr>
        <w:t>‌</w:t>
      </w:r>
      <w:r>
        <w:rPr>
          <w:rFonts w:hint="cs"/>
          <w:rtl/>
        </w:rPr>
        <w:t xml:space="preserve">کنیم </w:t>
      </w:r>
    </w:p>
    <w:p w:rsidR="00CB7A48" w:rsidRDefault="00CB7A48" w:rsidP="00CB7A48">
      <w:pPr>
        <w:pStyle w:val="11"/>
        <w:rPr>
          <w:rtl/>
        </w:rPr>
      </w:pPr>
      <w:bookmarkStart w:id="3" w:name="_Toc378872689"/>
      <w:r>
        <w:rPr>
          <w:rFonts w:hint="cs"/>
          <w:rtl/>
        </w:rPr>
        <w:t>مراد از لهو در آیه</w:t>
      </w:r>
      <w:bookmarkEnd w:id="3"/>
      <w:r>
        <w:rPr>
          <w:rFonts w:hint="cs"/>
          <w:rtl/>
        </w:rPr>
        <w:t xml:space="preserve"> </w:t>
      </w:r>
    </w:p>
    <w:p w:rsidR="00CB7A48" w:rsidRDefault="00CB7A48" w:rsidP="00CB7A48">
      <w:pPr>
        <w:ind w:left="502" w:firstLine="0"/>
      </w:pPr>
      <w:r>
        <w:rPr>
          <w:rFonts w:hint="cs"/>
          <w:rtl/>
        </w:rPr>
        <w:t>لهو فی حد ذاته</w:t>
      </w:r>
      <w:r>
        <w:rPr>
          <w:rtl/>
        </w:rPr>
        <w:t xml:space="preserve"> دارا</w:t>
      </w:r>
      <w:r>
        <w:rPr>
          <w:rFonts w:hint="cs"/>
          <w:rtl/>
        </w:rPr>
        <w:t>ی احکامی است که</w:t>
      </w:r>
      <w:r>
        <w:rPr>
          <w:rtl/>
        </w:rPr>
        <w:t xml:space="preserve"> </w:t>
      </w:r>
      <w:r>
        <w:rPr>
          <w:rFonts w:hint="cs"/>
          <w:rtl/>
        </w:rPr>
        <w:t>ی</w:t>
      </w:r>
      <w:r>
        <w:rPr>
          <w:rFonts w:hint="eastAsia"/>
          <w:rtl/>
        </w:rPr>
        <w:t>ا</w:t>
      </w:r>
      <w:r>
        <w:rPr>
          <w:rFonts w:hint="cs"/>
          <w:rtl/>
        </w:rPr>
        <w:t xml:space="preserve"> حرام است یا مکروه و یا مباح</w:t>
      </w:r>
      <w:r>
        <w:rPr>
          <w:rtl/>
        </w:rPr>
        <w:t xml:space="preserve"> اما</w:t>
      </w:r>
      <w:r>
        <w:rPr>
          <w:rFonts w:hint="cs"/>
          <w:rtl/>
        </w:rPr>
        <w:t xml:space="preserve"> طبق ظاهر آیه و فارق از هر دلیل خاص مراد از لهو در آیه</w:t>
      </w:r>
      <w:r>
        <w:rPr>
          <w:rtl/>
        </w:rPr>
        <w:t>،</w:t>
      </w:r>
      <w:r>
        <w:rPr>
          <w:rFonts w:hint="cs"/>
          <w:rtl/>
        </w:rPr>
        <w:t xml:space="preserve"> لهوی نیست که حرمت ذاتی دارد</w:t>
      </w:r>
      <w:r>
        <w:rPr>
          <w:rtl/>
        </w:rPr>
        <w:t xml:space="preserve"> بلکه</w:t>
      </w:r>
      <w:r>
        <w:rPr>
          <w:rFonts w:hint="cs"/>
          <w:rtl/>
        </w:rPr>
        <w:t xml:space="preserve"> مطلق لهوی است که در مسیر اضلال و گمراهی</w:t>
      </w:r>
      <w:r>
        <w:rPr>
          <w:rtl/>
        </w:rPr>
        <w:t xml:space="preserve"> قرار</w:t>
      </w:r>
      <w:r>
        <w:rPr>
          <w:rFonts w:hint="cs"/>
          <w:rtl/>
        </w:rPr>
        <w:t xml:space="preserve"> </w:t>
      </w:r>
      <w:r>
        <w:rPr>
          <w:rtl/>
        </w:rPr>
        <w:t>م</w:t>
      </w:r>
      <w:r>
        <w:rPr>
          <w:rFonts w:hint="cs"/>
          <w:rtl/>
        </w:rPr>
        <w:t>ی‌</w:t>
      </w:r>
      <w:r>
        <w:rPr>
          <w:rFonts w:hint="eastAsia"/>
          <w:rtl/>
        </w:rPr>
        <w:t>گ</w:t>
      </w:r>
      <w:r>
        <w:rPr>
          <w:rFonts w:hint="cs"/>
          <w:rtl/>
        </w:rPr>
        <w:t>ی</w:t>
      </w:r>
      <w:r>
        <w:rPr>
          <w:rFonts w:hint="eastAsia"/>
          <w:rtl/>
        </w:rPr>
        <w:t>رد</w:t>
      </w:r>
      <w:r>
        <w:rPr>
          <w:rFonts w:hint="cs"/>
          <w:rtl/>
        </w:rPr>
        <w:t xml:space="preserve"> و فرقی </w:t>
      </w:r>
      <w:r>
        <w:rPr>
          <w:rtl/>
        </w:rPr>
        <w:t>نم</w:t>
      </w:r>
      <w:r>
        <w:rPr>
          <w:rFonts w:hint="cs"/>
          <w:rtl/>
        </w:rPr>
        <w:t>ی‌</w:t>
      </w:r>
      <w:r>
        <w:rPr>
          <w:rFonts w:hint="eastAsia"/>
          <w:rtl/>
        </w:rPr>
        <w:t>کند</w:t>
      </w:r>
      <w:r>
        <w:rPr>
          <w:rFonts w:hint="cs"/>
          <w:rtl/>
        </w:rPr>
        <w:t xml:space="preserve"> فی حد ذاته حرام باشد یا مکروه باشد یا مباح</w:t>
      </w:r>
      <w:r>
        <w:rPr>
          <w:rtl/>
        </w:rPr>
        <w:t>،</w:t>
      </w:r>
      <w:r>
        <w:rPr>
          <w:rFonts w:hint="cs"/>
          <w:rtl/>
        </w:rPr>
        <w:t xml:space="preserve"> </w:t>
      </w:r>
      <w:r w:rsidR="00CF17CC">
        <w:rPr>
          <w:rFonts w:hint="cs"/>
          <w:rtl/>
        </w:rPr>
        <w:t>به‌عبارت‌دیگر</w:t>
      </w:r>
      <w:r>
        <w:rPr>
          <w:rFonts w:hint="cs"/>
          <w:rtl/>
        </w:rPr>
        <w:t xml:space="preserve"> در آيه حرمت غيري و مقدمي اين لهو براي اضلال مقصود است اما اين مطلب که آیا</w:t>
      </w:r>
      <w:r>
        <w:rPr>
          <w:rtl/>
        </w:rPr>
        <w:t xml:space="preserve"> لهو</w:t>
      </w:r>
      <w:r>
        <w:rPr>
          <w:rFonts w:hint="cs"/>
          <w:rtl/>
        </w:rPr>
        <w:t>ی که به صورت غيري و مقدمي در مسير اضلال قرار گرفته است به صورت نفسي هم جهت حرمتي</w:t>
      </w:r>
      <w:r>
        <w:rPr>
          <w:rtl/>
        </w:rPr>
        <w:t xml:space="preserve"> در</w:t>
      </w:r>
      <w:r>
        <w:rPr>
          <w:rFonts w:hint="cs"/>
          <w:rtl/>
        </w:rPr>
        <w:t xml:space="preserve"> آن هست يا نيست</w:t>
      </w:r>
      <w:r>
        <w:rPr>
          <w:rtl/>
        </w:rPr>
        <w:t>؟</w:t>
      </w:r>
      <w:r>
        <w:rPr>
          <w:rFonts w:hint="cs"/>
          <w:rtl/>
        </w:rPr>
        <w:t>آيه در این جهت مطلق است. اما ذيل آيه رواياتي وارد شده است که غنا را به صورت مطلق مصداق لهو در آیه قرار داده است چه موجب اضلال دیگران بشود و یا اینکه موجب اضلال دیگران نشود</w:t>
      </w:r>
      <w:r>
        <w:rPr>
          <w:rtl/>
        </w:rPr>
        <w:t xml:space="preserve"> که دو</w:t>
      </w:r>
      <w:r>
        <w:rPr>
          <w:rFonts w:hint="cs"/>
          <w:rtl/>
        </w:rPr>
        <w:t xml:space="preserve"> احتمال وجود دارد اینکه بگویم مراد از غنا</w:t>
      </w:r>
      <w:r>
        <w:rPr>
          <w:rtl/>
        </w:rPr>
        <w:t>،</w:t>
      </w:r>
      <w:r>
        <w:rPr>
          <w:rFonts w:hint="cs"/>
          <w:rtl/>
        </w:rPr>
        <w:t xml:space="preserve"> غنای مضل است</w:t>
      </w:r>
      <w:r>
        <w:rPr>
          <w:rtl/>
        </w:rPr>
        <w:t xml:space="preserve"> و</w:t>
      </w:r>
      <w:r>
        <w:rPr>
          <w:rFonts w:hint="cs"/>
          <w:rtl/>
        </w:rPr>
        <w:t xml:space="preserve"> روایت مصداقی برای آیه بیان </w:t>
      </w:r>
      <w:r>
        <w:rPr>
          <w:rtl/>
        </w:rPr>
        <w:t>م</w:t>
      </w:r>
      <w:r>
        <w:rPr>
          <w:rFonts w:hint="cs"/>
          <w:rtl/>
        </w:rPr>
        <w:t>ی‌</w:t>
      </w:r>
      <w:r>
        <w:rPr>
          <w:rFonts w:hint="eastAsia"/>
          <w:rtl/>
        </w:rPr>
        <w:t>کند</w:t>
      </w:r>
      <w:r>
        <w:rPr>
          <w:rFonts w:hint="cs"/>
          <w:rtl/>
        </w:rPr>
        <w:t xml:space="preserve"> که البته خلاف ظاهر روایت است چون به صورت مطلق در روایات</w:t>
      </w:r>
      <w:r>
        <w:rPr>
          <w:rtl/>
        </w:rPr>
        <w:t xml:space="preserve"> گفته</w:t>
      </w:r>
      <w:r>
        <w:rPr>
          <w:rFonts w:hint="cs"/>
          <w:rtl/>
        </w:rPr>
        <w:t xml:space="preserve"> شده است که</w:t>
      </w:r>
      <w:r>
        <w:rPr>
          <w:rtl/>
        </w:rPr>
        <w:t xml:space="preserve"> غنا</w:t>
      </w:r>
      <w:r>
        <w:rPr>
          <w:rFonts w:hint="cs"/>
          <w:rtl/>
        </w:rPr>
        <w:t xml:space="preserve"> به طور مطلق ولو مضل غیر نباشد حرام است</w:t>
      </w:r>
      <w:r>
        <w:rPr>
          <w:rtl/>
        </w:rPr>
        <w:t xml:space="preserve"> و </w:t>
      </w:r>
      <w:r>
        <w:rPr>
          <w:rFonts w:hint="cs"/>
          <w:rtl/>
        </w:rPr>
        <w:t>ی</w:t>
      </w:r>
      <w:r>
        <w:rPr>
          <w:rFonts w:hint="eastAsia"/>
          <w:rtl/>
        </w:rPr>
        <w:t>ا</w:t>
      </w:r>
      <w:r>
        <w:rPr>
          <w:rFonts w:hint="cs"/>
          <w:rtl/>
        </w:rPr>
        <w:t xml:space="preserve"> اینکه مطابق ظاهر روایت بگوییم</w:t>
      </w:r>
      <w:r>
        <w:rPr>
          <w:rtl/>
        </w:rPr>
        <w:t xml:space="preserve"> که</w:t>
      </w:r>
      <w:r>
        <w:rPr>
          <w:rFonts w:hint="cs"/>
          <w:rtl/>
        </w:rPr>
        <w:t xml:space="preserve"> در واقع روایت</w:t>
      </w:r>
      <w:r>
        <w:rPr>
          <w:rtl/>
        </w:rPr>
        <w:t xml:space="preserve"> تصرف</w:t>
      </w:r>
      <w:r>
        <w:rPr>
          <w:rFonts w:hint="cs"/>
          <w:rtl/>
        </w:rPr>
        <w:t>ی در معنای آیه کرده و مفهوم لهو در آیه را</w:t>
      </w:r>
      <w:r>
        <w:rPr>
          <w:rtl/>
        </w:rPr>
        <w:t xml:space="preserve"> توسعه</w:t>
      </w:r>
      <w:r>
        <w:rPr>
          <w:rFonts w:hint="cs"/>
          <w:rtl/>
        </w:rPr>
        <w:t xml:space="preserve"> داده است و آیه</w:t>
      </w:r>
      <w:r>
        <w:rPr>
          <w:rtl/>
        </w:rPr>
        <w:t xml:space="preserve"> شامل</w:t>
      </w:r>
      <w:r>
        <w:rPr>
          <w:rFonts w:hint="cs"/>
          <w:rtl/>
        </w:rPr>
        <w:t xml:space="preserve"> مطلق </w:t>
      </w:r>
      <w:r>
        <w:rPr>
          <w:rtl/>
        </w:rPr>
        <w:t>لهوها</w:t>
      </w:r>
      <w:r>
        <w:rPr>
          <w:rFonts w:hint="cs"/>
          <w:rtl/>
        </w:rPr>
        <w:t>یی که فی حد ذاته حرام است و لو اینکه مضل غیر هم</w:t>
      </w:r>
      <w:r>
        <w:rPr>
          <w:rtl/>
        </w:rPr>
        <w:t xml:space="preserve"> نباشند</w:t>
      </w:r>
      <w:r>
        <w:rPr>
          <w:rFonts w:hint="cs"/>
          <w:rtl/>
        </w:rPr>
        <w:t xml:space="preserve"> می‌شود.  </w:t>
      </w:r>
    </w:p>
    <w:p w:rsidR="00CB7A48" w:rsidRDefault="00CB7A48" w:rsidP="00CB7A48">
      <w:pPr>
        <w:ind w:left="502" w:firstLine="0"/>
        <w:rPr>
          <w:rtl/>
        </w:rPr>
      </w:pPr>
    </w:p>
    <w:p w:rsidR="00CB7A48" w:rsidRDefault="00CB7A48" w:rsidP="00CB7A48">
      <w:pPr>
        <w:pStyle w:val="11"/>
        <w:rPr>
          <w:rtl/>
        </w:rPr>
      </w:pPr>
      <w:bookmarkStart w:id="4" w:name="_Toc378872690"/>
      <w:r>
        <w:rPr>
          <w:rFonts w:hint="cs"/>
          <w:rtl/>
        </w:rPr>
        <w:lastRenderedPageBreak/>
        <w:t xml:space="preserve">معنای محتمل لام در </w:t>
      </w:r>
      <w:r w:rsidR="006D5401">
        <w:rPr>
          <w:rFonts w:hint="cs"/>
          <w:rtl/>
        </w:rPr>
        <w:t>لیضلّ</w:t>
      </w:r>
      <w:bookmarkEnd w:id="4"/>
    </w:p>
    <w:p w:rsidR="00CB7A48" w:rsidRDefault="00CB7A48" w:rsidP="00CB7A48">
      <w:pPr>
        <w:ind w:left="862" w:hanging="360"/>
        <w:rPr>
          <w:rtl/>
        </w:rPr>
      </w:pPr>
      <w:r>
        <w:rPr>
          <w:rFonts w:hint="cs"/>
          <w:rtl/>
        </w:rPr>
        <w:t xml:space="preserve">لام معاني متعددي دارد اما </w:t>
      </w:r>
      <w:r>
        <w:rPr>
          <w:rtl/>
        </w:rPr>
        <w:t>در «</w:t>
      </w:r>
      <w:r>
        <w:rPr>
          <w:rFonts w:hint="cs"/>
          <w:b/>
          <w:bCs/>
          <w:rtl/>
        </w:rPr>
        <w:t>لِيُضِلَّ عَنْ سَبيلِ اللَّهِ</w:t>
      </w:r>
      <w:r>
        <w:rPr>
          <w:rFonts w:hint="cs"/>
          <w:rtl/>
        </w:rPr>
        <w:t>» در معنای لام دو احتمال وجود دارد .</w:t>
      </w:r>
    </w:p>
    <w:p w:rsidR="00CB7A48" w:rsidRDefault="00CB7A48" w:rsidP="00CB7A48">
      <w:pPr>
        <w:pStyle w:val="21"/>
        <w:rPr>
          <w:rtl/>
        </w:rPr>
      </w:pPr>
      <w:bookmarkStart w:id="5" w:name="_Toc378872691"/>
      <w:r>
        <w:rPr>
          <w:rFonts w:hint="cs"/>
          <w:rtl/>
        </w:rPr>
        <w:t>احتمال اول لام تعلیل</w:t>
      </w:r>
      <w:bookmarkEnd w:id="5"/>
    </w:p>
    <w:p w:rsidR="00CB7A48" w:rsidRDefault="00CB7A48" w:rsidP="00CB7A48">
      <w:pPr>
        <w:ind w:left="502" w:firstLine="0"/>
        <w:rPr>
          <w:rtl/>
        </w:rPr>
      </w:pPr>
      <w:r>
        <w:rPr>
          <w:rFonts w:hint="cs"/>
          <w:rtl/>
        </w:rPr>
        <w:t>احتمال اول</w:t>
      </w:r>
      <w:r>
        <w:rPr>
          <w:rtl/>
        </w:rPr>
        <w:t xml:space="preserve"> ا</w:t>
      </w:r>
      <w:r>
        <w:rPr>
          <w:rFonts w:hint="cs"/>
          <w:rtl/>
        </w:rPr>
        <w:t>ی</w:t>
      </w:r>
      <w:r>
        <w:rPr>
          <w:rFonts w:hint="eastAsia"/>
          <w:rtl/>
        </w:rPr>
        <w:t>ن</w:t>
      </w:r>
      <w:r>
        <w:rPr>
          <w:rFonts w:hint="cs"/>
          <w:rtl/>
        </w:rPr>
        <w:t xml:space="preserve"> است که لام تعلیل و غایت باشد به این معنی که</w:t>
      </w:r>
      <w:r>
        <w:rPr>
          <w:rtl/>
        </w:rPr>
        <w:t xml:space="preserve"> هدف</w:t>
      </w:r>
      <w:r>
        <w:rPr>
          <w:rFonts w:hint="eastAsia"/>
          <w:rtl/>
        </w:rPr>
        <w:t>‌</w:t>
      </w:r>
      <w:r>
        <w:rPr>
          <w:rFonts w:hint="cs"/>
          <w:rtl/>
        </w:rPr>
        <w:t>گيري و جهت</w:t>
      </w:r>
      <w:r>
        <w:rPr>
          <w:rFonts w:hint="eastAsia"/>
          <w:rtl/>
        </w:rPr>
        <w:t>‌</w:t>
      </w:r>
      <w:r>
        <w:rPr>
          <w:rFonts w:hint="cs"/>
          <w:rtl/>
        </w:rPr>
        <w:t xml:space="preserve">گيري را مي‌رساند و معني </w:t>
      </w:r>
      <w:r>
        <w:rPr>
          <w:rtl/>
        </w:rPr>
        <w:t>ا</w:t>
      </w:r>
      <w:r>
        <w:rPr>
          <w:rFonts w:hint="cs"/>
          <w:rtl/>
        </w:rPr>
        <w:t>ی</w:t>
      </w:r>
      <w:r>
        <w:rPr>
          <w:rFonts w:hint="eastAsia"/>
          <w:rtl/>
        </w:rPr>
        <w:t>ن‌گونه</w:t>
      </w:r>
      <w:r>
        <w:rPr>
          <w:rFonts w:hint="cs"/>
          <w:rtl/>
        </w:rPr>
        <w:t xml:space="preserve"> می‌شود شخصی که</w:t>
      </w:r>
      <w:r>
        <w:rPr>
          <w:rtl/>
        </w:rPr>
        <w:t xml:space="preserve"> اشتراء</w:t>
      </w:r>
      <w:r>
        <w:rPr>
          <w:rFonts w:hint="cs"/>
          <w:rtl/>
        </w:rPr>
        <w:t xml:space="preserve"> اللهو </w:t>
      </w:r>
      <w:r>
        <w:rPr>
          <w:rtl/>
        </w:rPr>
        <w:t>م</w:t>
      </w:r>
      <w:r>
        <w:rPr>
          <w:rFonts w:hint="cs"/>
          <w:rtl/>
        </w:rPr>
        <w:t>ی‌</w:t>
      </w:r>
      <w:r>
        <w:rPr>
          <w:rFonts w:hint="eastAsia"/>
          <w:rtl/>
        </w:rPr>
        <w:t>کند</w:t>
      </w:r>
      <w:r>
        <w:rPr>
          <w:rFonts w:hint="cs"/>
          <w:rtl/>
        </w:rPr>
        <w:t xml:space="preserve"> با اين هدف و غرض که اضلال غیر کند. اگر</w:t>
      </w:r>
      <w:r>
        <w:rPr>
          <w:rtl/>
        </w:rPr>
        <w:t xml:space="preserve"> لام</w:t>
      </w:r>
      <w:r>
        <w:rPr>
          <w:rFonts w:hint="cs"/>
          <w:rtl/>
        </w:rPr>
        <w:t xml:space="preserve"> در آیه به این معنی باشد</w:t>
      </w:r>
      <w:r>
        <w:rPr>
          <w:rtl/>
        </w:rPr>
        <w:t xml:space="preserve"> عنوان اصلي</w:t>
      </w:r>
      <w:r>
        <w:rPr>
          <w:rFonts w:hint="cs"/>
          <w:rtl/>
        </w:rPr>
        <w:t xml:space="preserve"> همان اضلال </w:t>
      </w:r>
      <w:r>
        <w:rPr>
          <w:rtl/>
        </w:rPr>
        <w:t>م</w:t>
      </w:r>
      <w:r>
        <w:rPr>
          <w:rFonts w:hint="cs"/>
          <w:rtl/>
        </w:rPr>
        <w:t>ی‌</w:t>
      </w:r>
      <w:r>
        <w:rPr>
          <w:rFonts w:hint="eastAsia"/>
          <w:rtl/>
        </w:rPr>
        <w:t>شود</w:t>
      </w:r>
      <w:r>
        <w:rPr>
          <w:rFonts w:hint="cs"/>
          <w:rtl/>
        </w:rPr>
        <w:t xml:space="preserve"> و عنوان اشتراء لهو چون</w:t>
      </w:r>
      <w:r>
        <w:rPr>
          <w:rtl/>
        </w:rPr>
        <w:t xml:space="preserve"> مصداق</w:t>
      </w:r>
      <w:r>
        <w:rPr>
          <w:rFonts w:hint="cs"/>
          <w:rtl/>
        </w:rPr>
        <w:t xml:space="preserve"> اضلال است حرام </w:t>
      </w:r>
      <w:r>
        <w:rPr>
          <w:rtl/>
        </w:rPr>
        <w:t>م</w:t>
      </w:r>
      <w:r>
        <w:rPr>
          <w:rFonts w:hint="cs"/>
          <w:rtl/>
        </w:rPr>
        <w:t>ی‌</w:t>
      </w:r>
      <w:r>
        <w:rPr>
          <w:rFonts w:hint="eastAsia"/>
          <w:rtl/>
        </w:rPr>
        <w:t>شود</w:t>
      </w:r>
      <w:r>
        <w:rPr>
          <w:rtl/>
        </w:rPr>
        <w:t xml:space="preserve"> و</w:t>
      </w:r>
      <w:r>
        <w:rPr>
          <w:rFonts w:hint="cs"/>
          <w:rtl/>
        </w:rPr>
        <w:t xml:space="preserve"> جنبه ذاتي ندارد. </w:t>
      </w:r>
    </w:p>
    <w:p w:rsidR="00CB7A48" w:rsidRDefault="00CB7A48" w:rsidP="00CB7A48">
      <w:pPr>
        <w:pStyle w:val="21"/>
        <w:rPr>
          <w:rtl/>
        </w:rPr>
      </w:pPr>
      <w:r>
        <w:rPr>
          <w:rFonts w:hint="cs"/>
          <w:rtl/>
        </w:rPr>
        <w:t xml:space="preserve"> </w:t>
      </w:r>
      <w:bookmarkStart w:id="6" w:name="_Toc378872692"/>
      <w:r>
        <w:rPr>
          <w:rFonts w:hint="cs"/>
          <w:rtl/>
        </w:rPr>
        <w:t>احتمال دوم</w:t>
      </w:r>
      <w:r>
        <w:rPr>
          <w:rtl/>
        </w:rPr>
        <w:t>:</w:t>
      </w:r>
      <w:r>
        <w:rPr>
          <w:rFonts w:hint="cs"/>
          <w:rtl/>
        </w:rPr>
        <w:t>لام عاقبت</w:t>
      </w:r>
      <w:bookmarkEnd w:id="6"/>
    </w:p>
    <w:p w:rsidR="00CB7A48" w:rsidRDefault="00CB7A48" w:rsidP="00CB7A48">
      <w:pPr>
        <w:ind w:left="502" w:firstLine="0"/>
        <w:rPr>
          <w:rtl/>
        </w:rPr>
      </w:pPr>
      <w:r>
        <w:rPr>
          <w:rFonts w:hint="cs"/>
          <w:rtl/>
        </w:rPr>
        <w:t>احتمال دوم این است که لام عاقبت</w:t>
      </w:r>
      <w:r>
        <w:rPr>
          <w:rtl/>
        </w:rPr>
        <w:t xml:space="preserve"> باشد</w:t>
      </w:r>
      <w:r w:rsidRPr="00746878">
        <w:rPr>
          <w:rFonts w:hint="cs"/>
          <w:rtl/>
        </w:rPr>
        <w:t xml:space="preserve"> </w:t>
      </w:r>
      <w:r>
        <w:rPr>
          <w:rFonts w:hint="cs"/>
          <w:rtl/>
        </w:rPr>
        <w:t xml:space="preserve">به این معنی که لام فقط نتيجه و عاقبت عمل را </w:t>
      </w:r>
      <w:r>
        <w:rPr>
          <w:rtl/>
        </w:rPr>
        <w:t>م</w:t>
      </w:r>
      <w:r>
        <w:rPr>
          <w:rFonts w:hint="cs"/>
          <w:rtl/>
        </w:rPr>
        <w:t>ی‌</w:t>
      </w:r>
      <w:r>
        <w:rPr>
          <w:rFonts w:hint="eastAsia"/>
          <w:rtl/>
        </w:rPr>
        <w:t>رساند</w:t>
      </w:r>
      <w:r>
        <w:rPr>
          <w:rFonts w:hint="cs"/>
          <w:rtl/>
        </w:rPr>
        <w:t xml:space="preserve"> بدون اين که عاقبت و نتیجه مورد توجه و هدف باشد.</w:t>
      </w:r>
      <w:r>
        <w:rPr>
          <w:rtl/>
        </w:rPr>
        <w:t xml:space="preserve"> در</w:t>
      </w:r>
      <w:r>
        <w:rPr>
          <w:rFonts w:hint="cs"/>
          <w:rtl/>
        </w:rPr>
        <w:t xml:space="preserve"> مکاسب به</w:t>
      </w:r>
      <w:r>
        <w:rPr>
          <w:rtl/>
        </w:rPr>
        <w:t xml:space="preserve"> ا</w:t>
      </w:r>
      <w:r>
        <w:rPr>
          <w:rFonts w:hint="cs"/>
          <w:rtl/>
        </w:rPr>
        <w:t>ی</w:t>
      </w:r>
      <w:r>
        <w:rPr>
          <w:rFonts w:hint="eastAsia"/>
          <w:rtl/>
        </w:rPr>
        <w:t>ن</w:t>
      </w:r>
      <w:r>
        <w:rPr>
          <w:rFonts w:hint="cs"/>
          <w:rtl/>
        </w:rPr>
        <w:t xml:space="preserve"> احتمال اشاره شده است و معنی </w:t>
      </w:r>
      <w:r>
        <w:rPr>
          <w:rtl/>
        </w:rPr>
        <w:t>آ</w:t>
      </w:r>
      <w:r>
        <w:rPr>
          <w:rFonts w:hint="cs"/>
          <w:rtl/>
        </w:rPr>
        <w:t>ی</w:t>
      </w:r>
      <w:r>
        <w:rPr>
          <w:rFonts w:hint="eastAsia"/>
          <w:rtl/>
        </w:rPr>
        <w:t>ه</w:t>
      </w:r>
      <w:r>
        <w:rPr>
          <w:rFonts w:hint="cs"/>
          <w:rtl/>
        </w:rPr>
        <w:t xml:space="preserve"> طبق این احتمال</w:t>
      </w:r>
      <w:r>
        <w:rPr>
          <w:rtl/>
        </w:rPr>
        <w:t xml:space="preserve"> ا</w:t>
      </w:r>
      <w:r>
        <w:rPr>
          <w:rFonts w:hint="cs"/>
          <w:rtl/>
        </w:rPr>
        <w:t>ی</w:t>
      </w:r>
      <w:r>
        <w:rPr>
          <w:rFonts w:hint="eastAsia"/>
          <w:rtl/>
        </w:rPr>
        <w:t>ن</w:t>
      </w:r>
      <w:r>
        <w:rPr>
          <w:rFonts w:hint="cs"/>
          <w:rtl/>
        </w:rPr>
        <w:t xml:space="preserve"> </w:t>
      </w:r>
      <w:r>
        <w:rPr>
          <w:rtl/>
        </w:rPr>
        <w:t>م</w:t>
      </w:r>
      <w:r>
        <w:rPr>
          <w:rFonts w:hint="cs"/>
          <w:rtl/>
        </w:rPr>
        <w:t>ی‌</w:t>
      </w:r>
      <w:r>
        <w:rPr>
          <w:rFonts w:hint="eastAsia"/>
          <w:rtl/>
        </w:rPr>
        <w:t>شود</w:t>
      </w:r>
      <w:r>
        <w:rPr>
          <w:rFonts w:hint="cs"/>
          <w:rtl/>
        </w:rPr>
        <w:t xml:space="preserve"> که چون اضلال مردم مترتب بر اشتراء لهو است - نه اینکه قصد او از اشتراء اضلال غیر باشد </w:t>
      </w:r>
      <w:r>
        <w:rPr>
          <w:rFonts w:ascii="Times New Roman" w:hAnsi="Times New Roman" w:cs="Times New Roman" w:hint="cs"/>
          <w:rtl/>
        </w:rPr>
        <w:t>–</w:t>
      </w:r>
      <w:r>
        <w:rPr>
          <w:rFonts w:hint="cs"/>
          <w:rtl/>
        </w:rPr>
        <w:t xml:space="preserve"> اشتراء حرام است طبق</w:t>
      </w:r>
      <w:r>
        <w:rPr>
          <w:rtl/>
        </w:rPr>
        <w:t xml:space="preserve"> اين</w:t>
      </w:r>
      <w:r>
        <w:rPr>
          <w:rFonts w:hint="cs"/>
          <w:rtl/>
        </w:rPr>
        <w:t xml:space="preserve"> احتمال دوم</w:t>
      </w:r>
      <w:r>
        <w:rPr>
          <w:rtl/>
        </w:rPr>
        <w:t>،</w:t>
      </w:r>
      <w:r>
        <w:rPr>
          <w:rFonts w:hint="cs"/>
          <w:rtl/>
        </w:rPr>
        <w:t>اضلال</w:t>
      </w:r>
      <w:r w:rsidRPr="00A36171">
        <w:rPr>
          <w:rFonts w:hint="cs"/>
          <w:rtl/>
        </w:rPr>
        <w:t xml:space="preserve"> </w:t>
      </w:r>
      <w:r>
        <w:rPr>
          <w:rFonts w:hint="cs"/>
          <w:rtl/>
        </w:rPr>
        <w:t>موضوعيت ندارد</w:t>
      </w:r>
      <w:r>
        <w:rPr>
          <w:rtl/>
        </w:rPr>
        <w:t xml:space="preserve"> و</w:t>
      </w:r>
      <w:r>
        <w:rPr>
          <w:rFonts w:hint="cs"/>
          <w:rtl/>
        </w:rPr>
        <w:t xml:space="preserve"> موضوع اصلی همان اشتراء لهو است </w:t>
      </w:r>
      <w:r>
        <w:rPr>
          <w:rtl/>
        </w:rPr>
        <w:t>و اضلال</w:t>
      </w:r>
      <w:r>
        <w:rPr>
          <w:rFonts w:hint="cs"/>
          <w:rtl/>
        </w:rPr>
        <w:t xml:space="preserve"> حکمت حکم </w:t>
      </w:r>
      <w:r>
        <w:rPr>
          <w:rtl/>
        </w:rPr>
        <w:t>م</w:t>
      </w:r>
      <w:r>
        <w:rPr>
          <w:rFonts w:hint="cs"/>
          <w:rtl/>
        </w:rPr>
        <w:t>ی‌</w:t>
      </w:r>
      <w:r>
        <w:rPr>
          <w:rFonts w:hint="eastAsia"/>
          <w:rtl/>
        </w:rPr>
        <w:t>شود</w:t>
      </w:r>
      <w:r>
        <w:rPr>
          <w:rtl/>
        </w:rPr>
        <w:t xml:space="preserve"> و</w:t>
      </w:r>
      <w:r>
        <w:rPr>
          <w:rFonts w:hint="cs"/>
          <w:rtl/>
        </w:rPr>
        <w:t xml:space="preserve"> حرمت اشترا هم طبق این احتمال و همچنین احتمال قبل از وعده عذاب و سیاق کلام </w:t>
      </w:r>
      <w:r>
        <w:rPr>
          <w:rtl/>
        </w:rPr>
        <w:t>به دست</w:t>
      </w:r>
      <w:r>
        <w:rPr>
          <w:rFonts w:hint="cs"/>
          <w:rtl/>
        </w:rPr>
        <w:t xml:space="preserve"> </w:t>
      </w:r>
      <w:r>
        <w:rPr>
          <w:rtl/>
        </w:rPr>
        <w:t>م</w:t>
      </w:r>
      <w:r>
        <w:rPr>
          <w:rFonts w:hint="cs"/>
          <w:rtl/>
        </w:rPr>
        <w:t>ی‌</w:t>
      </w:r>
      <w:r>
        <w:rPr>
          <w:rFonts w:hint="eastAsia"/>
          <w:rtl/>
        </w:rPr>
        <w:t>آ</w:t>
      </w:r>
      <w:r>
        <w:rPr>
          <w:rFonts w:hint="cs"/>
          <w:rtl/>
        </w:rPr>
        <w:t>ی</w:t>
      </w:r>
      <w:r>
        <w:rPr>
          <w:rFonts w:hint="eastAsia"/>
          <w:rtl/>
        </w:rPr>
        <w:t>د</w:t>
      </w:r>
      <w:r>
        <w:rPr>
          <w:rFonts w:hint="cs"/>
          <w:rtl/>
        </w:rPr>
        <w:t xml:space="preserve">. </w:t>
      </w:r>
    </w:p>
    <w:p w:rsidR="00CB7A48" w:rsidRDefault="00CB7A48" w:rsidP="00CB7A48">
      <w:pPr>
        <w:pStyle w:val="21"/>
        <w:rPr>
          <w:rtl/>
        </w:rPr>
      </w:pPr>
      <w:bookmarkStart w:id="7" w:name="_Toc378872693"/>
      <w:r>
        <w:rPr>
          <w:rFonts w:hint="cs"/>
          <w:rtl/>
        </w:rPr>
        <w:t>نظر استاد در معنای لام</w:t>
      </w:r>
      <w:bookmarkEnd w:id="7"/>
      <w:r>
        <w:rPr>
          <w:rFonts w:hint="cs"/>
          <w:rtl/>
        </w:rPr>
        <w:t xml:space="preserve"> </w:t>
      </w:r>
    </w:p>
    <w:p w:rsidR="00CB7A48" w:rsidRDefault="00CB7A48" w:rsidP="00CB7A48">
      <w:pPr>
        <w:ind w:left="502" w:firstLine="0"/>
        <w:rPr>
          <w:rtl/>
        </w:rPr>
      </w:pPr>
      <w:r>
        <w:rPr>
          <w:rFonts w:hint="cs"/>
          <w:rtl/>
        </w:rPr>
        <w:t>آیه ظهور در احتمال اول که لام تعلیل است</w:t>
      </w:r>
      <w:r>
        <w:rPr>
          <w:rtl/>
        </w:rPr>
        <w:t>،</w:t>
      </w:r>
      <w:r>
        <w:rPr>
          <w:rFonts w:hint="cs"/>
          <w:rtl/>
        </w:rPr>
        <w:t xml:space="preserve"> دارد</w:t>
      </w:r>
      <w:r>
        <w:rPr>
          <w:rtl/>
        </w:rPr>
        <w:t xml:space="preserve"> و</w:t>
      </w:r>
      <w:r>
        <w:rPr>
          <w:rFonts w:hint="cs"/>
          <w:rtl/>
        </w:rPr>
        <w:t xml:space="preserve"> هر چند احتمال اینکه لام عاقبت باشد وجود دارد اما کسی این احتمال را نپذیرفته است و</w:t>
      </w:r>
      <w:r>
        <w:rPr>
          <w:rtl/>
        </w:rPr>
        <w:t xml:space="preserve"> عبارت</w:t>
      </w:r>
      <w:r>
        <w:rPr>
          <w:rFonts w:hint="cs"/>
          <w:rtl/>
        </w:rPr>
        <w:t xml:space="preserve"> </w:t>
      </w:r>
      <w:r>
        <w:rPr>
          <w:rtl/>
        </w:rPr>
        <w:t>«</w:t>
      </w:r>
      <w:r w:rsidRPr="000941CE">
        <w:rPr>
          <w:rFonts w:hint="cs"/>
          <w:b/>
          <w:bCs/>
          <w:rtl/>
        </w:rPr>
        <w:t>يَتَّخِذَها هُزُواً</w:t>
      </w:r>
      <w:r>
        <w:rPr>
          <w:rtl/>
        </w:rPr>
        <w:t>» در</w:t>
      </w:r>
      <w:r>
        <w:rPr>
          <w:rFonts w:hint="cs"/>
          <w:rtl/>
        </w:rPr>
        <w:t xml:space="preserve"> ادامه </w:t>
      </w:r>
      <w:r>
        <w:rPr>
          <w:rtl/>
        </w:rPr>
        <w:t>آ</w:t>
      </w:r>
      <w:r>
        <w:rPr>
          <w:rFonts w:hint="cs"/>
          <w:rtl/>
        </w:rPr>
        <w:t>ی</w:t>
      </w:r>
      <w:r>
        <w:rPr>
          <w:rFonts w:hint="eastAsia"/>
          <w:rtl/>
        </w:rPr>
        <w:t>ه</w:t>
      </w:r>
      <w:r>
        <w:rPr>
          <w:rFonts w:hint="cs"/>
          <w:rtl/>
        </w:rPr>
        <w:t xml:space="preserve"> شاهد بر تعلیلیه بودن لام و مقصود بودن اضلال</w:t>
      </w:r>
      <w:r>
        <w:rPr>
          <w:rtl/>
        </w:rPr>
        <w:t xml:space="preserve"> است</w:t>
      </w:r>
      <w:r>
        <w:rPr>
          <w:rFonts w:hint="cs"/>
          <w:rtl/>
        </w:rPr>
        <w:t xml:space="preserve"> </w:t>
      </w:r>
      <w:r>
        <w:rPr>
          <w:rtl/>
        </w:rPr>
        <w:t>و همچن</w:t>
      </w:r>
      <w:r>
        <w:rPr>
          <w:rFonts w:hint="cs"/>
          <w:rtl/>
        </w:rPr>
        <w:t>ی</w:t>
      </w:r>
      <w:r>
        <w:rPr>
          <w:rFonts w:hint="eastAsia"/>
          <w:rtl/>
        </w:rPr>
        <w:t>ن</w:t>
      </w:r>
      <w:r>
        <w:rPr>
          <w:rFonts w:hint="cs"/>
          <w:rtl/>
        </w:rPr>
        <w:t xml:space="preserve"> اگر لام به معنای </w:t>
      </w:r>
      <w:r>
        <w:rPr>
          <w:rtl/>
        </w:rPr>
        <w:t>عاقبت</w:t>
      </w:r>
      <w:r>
        <w:rPr>
          <w:rFonts w:hint="cs"/>
          <w:rtl/>
        </w:rPr>
        <w:t xml:space="preserve"> بود مناسب بود که فعل بعد از لام لازم باشد.  </w:t>
      </w:r>
    </w:p>
    <w:p w:rsidR="00CB7A48" w:rsidRDefault="00CB7A48" w:rsidP="00CB7A48">
      <w:pPr>
        <w:ind w:left="502" w:firstLine="0"/>
        <w:rPr>
          <w:rtl/>
        </w:rPr>
      </w:pPr>
    </w:p>
    <w:p w:rsidR="00CB7A48" w:rsidRDefault="00CB7A48" w:rsidP="00CB7A48">
      <w:pPr>
        <w:pStyle w:val="11"/>
        <w:rPr>
          <w:rtl/>
        </w:rPr>
      </w:pPr>
      <w:bookmarkStart w:id="8" w:name="_Toc378872694"/>
      <w:r>
        <w:rPr>
          <w:rFonts w:hint="cs"/>
          <w:rtl/>
        </w:rPr>
        <w:lastRenderedPageBreak/>
        <w:t xml:space="preserve">عدم قصدی بودن اضلال و مشروط بودن عقاب </w:t>
      </w:r>
      <w:r>
        <w:rPr>
          <w:rtl/>
        </w:rPr>
        <w:t>بر تنجز</w:t>
      </w:r>
      <w:r>
        <w:rPr>
          <w:rFonts w:hint="cs"/>
          <w:rtl/>
        </w:rPr>
        <w:t xml:space="preserve"> حکم</w:t>
      </w:r>
      <w:bookmarkEnd w:id="8"/>
      <w:r>
        <w:rPr>
          <w:rFonts w:hint="cs"/>
          <w:rtl/>
        </w:rPr>
        <w:t xml:space="preserve">  </w:t>
      </w:r>
    </w:p>
    <w:p w:rsidR="00CB7A48" w:rsidRDefault="00CB7A48" w:rsidP="00CB7A48">
      <w:pPr>
        <w:ind w:left="502" w:firstLine="0"/>
        <w:rPr>
          <w:rtl/>
        </w:rPr>
      </w:pPr>
      <w:r>
        <w:rPr>
          <w:rtl/>
        </w:rPr>
        <w:t>سؤال</w:t>
      </w:r>
      <w:r>
        <w:rPr>
          <w:rFonts w:hint="cs"/>
          <w:rtl/>
        </w:rPr>
        <w:t xml:space="preserve"> که در اینجا مطرح است این است</w:t>
      </w:r>
      <w:r>
        <w:rPr>
          <w:rtl/>
        </w:rPr>
        <w:t xml:space="preserve"> آ</w:t>
      </w:r>
      <w:r>
        <w:rPr>
          <w:rFonts w:hint="cs"/>
          <w:rtl/>
        </w:rPr>
        <w:t>ی</w:t>
      </w:r>
      <w:r>
        <w:rPr>
          <w:rFonts w:hint="eastAsia"/>
          <w:rtl/>
        </w:rPr>
        <w:t>ا</w:t>
      </w:r>
      <w:r>
        <w:rPr>
          <w:rFonts w:hint="cs"/>
          <w:rtl/>
        </w:rPr>
        <w:t xml:space="preserve"> اضلال</w:t>
      </w:r>
      <w:r>
        <w:rPr>
          <w:rtl/>
        </w:rPr>
        <w:t>، از</w:t>
      </w:r>
      <w:r>
        <w:rPr>
          <w:rFonts w:hint="cs"/>
          <w:rtl/>
        </w:rPr>
        <w:t xml:space="preserve"> </w:t>
      </w:r>
      <w:r>
        <w:rPr>
          <w:rtl/>
        </w:rPr>
        <w:t>عناو</w:t>
      </w:r>
      <w:r>
        <w:rPr>
          <w:rFonts w:hint="cs"/>
          <w:rtl/>
        </w:rPr>
        <w:t>ی</w:t>
      </w:r>
      <w:r>
        <w:rPr>
          <w:rFonts w:hint="eastAsia"/>
          <w:rtl/>
        </w:rPr>
        <w:t>ن</w:t>
      </w:r>
      <w:r>
        <w:rPr>
          <w:rFonts w:hint="cs"/>
          <w:rtl/>
        </w:rPr>
        <w:t xml:space="preserve"> قصديه است يا از عنوان قصديه نيست</w:t>
      </w:r>
      <w:r>
        <w:rPr>
          <w:rtl/>
        </w:rPr>
        <w:t>؟ اضلال ذاتاً</w:t>
      </w:r>
      <w:r>
        <w:rPr>
          <w:rFonts w:hint="cs"/>
          <w:rtl/>
        </w:rPr>
        <w:t xml:space="preserve"> عنوان قصديه نيست و بدون توجه و قصد</w:t>
      </w:r>
      <w:r>
        <w:rPr>
          <w:rtl/>
        </w:rPr>
        <w:t>،</w:t>
      </w:r>
      <w:r>
        <w:rPr>
          <w:rFonts w:hint="cs"/>
          <w:rtl/>
        </w:rPr>
        <w:t xml:space="preserve"> اضلال غیر محقق </w:t>
      </w:r>
      <w:r>
        <w:rPr>
          <w:rtl/>
        </w:rPr>
        <w:t>م</w:t>
      </w:r>
      <w:r>
        <w:rPr>
          <w:rFonts w:hint="cs"/>
          <w:rtl/>
        </w:rPr>
        <w:t>ی‌</w:t>
      </w:r>
      <w:r>
        <w:rPr>
          <w:rFonts w:hint="eastAsia"/>
          <w:rtl/>
        </w:rPr>
        <w:t>شود</w:t>
      </w:r>
      <w:r>
        <w:rPr>
          <w:rtl/>
        </w:rPr>
        <w:t xml:space="preserve"> منتهي</w:t>
      </w:r>
      <w:r w:rsidRPr="00841D72">
        <w:rPr>
          <w:rFonts w:hint="cs"/>
          <w:rtl/>
        </w:rPr>
        <w:t xml:space="preserve"> </w:t>
      </w:r>
      <w:r>
        <w:rPr>
          <w:rFonts w:hint="cs"/>
          <w:rtl/>
        </w:rPr>
        <w:t>عقاب</w:t>
      </w:r>
      <w:r>
        <w:rPr>
          <w:rtl/>
        </w:rPr>
        <w:t xml:space="preserve"> مضل</w:t>
      </w:r>
      <w:r>
        <w:rPr>
          <w:rFonts w:hint="cs"/>
          <w:rtl/>
        </w:rPr>
        <w:t xml:space="preserve"> مشروط به</w:t>
      </w:r>
      <w:r>
        <w:rPr>
          <w:rtl/>
        </w:rPr>
        <w:t xml:space="preserve"> قصد</w:t>
      </w:r>
      <w:r>
        <w:rPr>
          <w:rFonts w:hint="cs"/>
          <w:rtl/>
        </w:rPr>
        <w:t xml:space="preserve"> اضلال و تنجز تکليف است و تنجز تکليف و حکم به اين است که</w:t>
      </w:r>
      <w:r>
        <w:rPr>
          <w:rtl/>
        </w:rPr>
        <w:t xml:space="preserve"> علم</w:t>
      </w:r>
      <w:r>
        <w:rPr>
          <w:rFonts w:hint="cs"/>
          <w:rtl/>
        </w:rPr>
        <w:t xml:space="preserve"> به اضلال</w:t>
      </w:r>
      <w:r>
        <w:rPr>
          <w:rtl/>
        </w:rPr>
        <w:t xml:space="preserve"> داشته</w:t>
      </w:r>
      <w:r>
        <w:rPr>
          <w:rFonts w:hint="cs"/>
          <w:rtl/>
        </w:rPr>
        <w:t xml:space="preserve"> باشد و اگر علم داشته باشد قهرا قصد هم خواهد بود. در آیه هم </w:t>
      </w:r>
      <w:r>
        <w:rPr>
          <w:rtl/>
        </w:rPr>
        <w:t>که</w:t>
      </w:r>
      <w:r>
        <w:rPr>
          <w:rFonts w:hint="cs"/>
          <w:rtl/>
        </w:rPr>
        <w:t xml:space="preserve"> وعده عذاب و عقاب </w:t>
      </w:r>
      <w:r>
        <w:rPr>
          <w:rtl/>
        </w:rPr>
        <w:t>م</w:t>
      </w:r>
      <w:r>
        <w:rPr>
          <w:rFonts w:hint="cs"/>
          <w:rtl/>
        </w:rPr>
        <w:t>ی‌</w:t>
      </w:r>
      <w:r>
        <w:rPr>
          <w:rFonts w:hint="eastAsia"/>
          <w:rtl/>
        </w:rPr>
        <w:t>دهد</w:t>
      </w:r>
      <w:r>
        <w:rPr>
          <w:rtl/>
        </w:rPr>
        <w:t xml:space="preserve"> در</w:t>
      </w:r>
      <w:r>
        <w:rPr>
          <w:rFonts w:hint="cs"/>
          <w:rtl/>
        </w:rPr>
        <w:t xml:space="preserve"> صورت علم و قصد اضلال است و مراد این نیست که فعلیت اضلال و حکم واقعی اضلال</w:t>
      </w:r>
      <w:r>
        <w:rPr>
          <w:rtl/>
        </w:rPr>
        <w:t>،</w:t>
      </w:r>
      <w:r>
        <w:rPr>
          <w:rFonts w:hint="cs"/>
          <w:rtl/>
        </w:rPr>
        <w:t xml:space="preserve"> متوقف بر علم و قصد اضلال باشد</w:t>
      </w:r>
      <w:r>
        <w:rPr>
          <w:rtl/>
        </w:rPr>
        <w:t xml:space="preserve"> چون</w:t>
      </w:r>
      <w:r>
        <w:rPr>
          <w:rFonts w:hint="cs"/>
          <w:rtl/>
        </w:rPr>
        <w:t xml:space="preserve"> احکام مشترک بین عالم و جاهل است و قاعده کلی در موارد جهل به حکم عدم ترتب عقاب است نه اینکه </w:t>
      </w:r>
      <w:r>
        <w:rPr>
          <w:rtl/>
        </w:rPr>
        <w:t>ف</w:t>
      </w:r>
      <w:r>
        <w:rPr>
          <w:rFonts w:hint="cs"/>
          <w:rtl/>
        </w:rPr>
        <w:t>ی‌</w:t>
      </w:r>
      <w:r>
        <w:rPr>
          <w:rFonts w:hint="eastAsia"/>
          <w:rtl/>
        </w:rPr>
        <w:t>الواقع</w:t>
      </w:r>
      <w:r>
        <w:rPr>
          <w:rFonts w:hint="cs"/>
          <w:rtl/>
        </w:rPr>
        <w:t xml:space="preserve"> حکم وجود نداشته باشد. </w:t>
      </w:r>
    </w:p>
    <w:p w:rsidR="00CB7A48" w:rsidRDefault="00CB7A48" w:rsidP="00CB7A48">
      <w:pPr>
        <w:pStyle w:val="11"/>
        <w:rPr>
          <w:rtl/>
        </w:rPr>
      </w:pPr>
      <w:bookmarkStart w:id="9" w:name="_Toc378872695"/>
      <w:r>
        <w:rPr>
          <w:rFonts w:hint="cs"/>
          <w:rtl/>
        </w:rPr>
        <w:t xml:space="preserve">مراد از </w:t>
      </w:r>
      <w:r>
        <w:rPr>
          <w:rtl/>
        </w:rPr>
        <w:t>«</w:t>
      </w:r>
      <w:r>
        <w:rPr>
          <w:rFonts w:hint="cs"/>
          <w:rtl/>
        </w:rPr>
        <w:t>عَنْ سَبيلِ اللَّهِ» در آیه</w:t>
      </w:r>
      <w:bookmarkEnd w:id="9"/>
      <w:r>
        <w:rPr>
          <w:rFonts w:hint="cs"/>
          <w:rtl/>
        </w:rPr>
        <w:t xml:space="preserve"> </w:t>
      </w:r>
    </w:p>
    <w:p w:rsidR="00CB7A48" w:rsidRDefault="00CB7A48" w:rsidP="00CB7A48">
      <w:pPr>
        <w:ind w:left="502" w:firstLine="0"/>
        <w:rPr>
          <w:rtl/>
        </w:rPr>
      </w:pPr>
      <w:r>
        <w:rPr>
          <w:rFonts w:hint="cs"/>
          <w:rtl/>
        </w:rPr>
        <w:t xml:space="preserve"> هرچند طبق </w:t>
      </w:r>
      <w:r>
        <w:rPr>
          <w:rtl/>
        </w:rPr>
        <w:t>شأن</w:t>
      </w:r>
      <w:r>
        <w:rPr>
          <w:rFonts w:hint="cs"/>
          <w:rtl/>
        </w:rPr>
        <w:t xml:space="preserve"> نزولی که برای آیه بیان شده است</w:t>
      </w:r>
      <w:r>
        <w:rPr>
          <w:rtl/>
        </w:rPr>
        <w:t xml:space="preserve"> استماع</w:t>
      </w:r>
      <w:r>
        <w:rPr>
          <w:rFonts w:hint="cs"/>
          <w:rtl/>
        </w:rPr>
        <w:t xml:space="preserve"> قرآن بوده است اما این مورد مخصص اطلاق آیه نیست و</w:t>
      </w:r>
      <w:r>
        <w:rPr>
          <w:rtl/>
        </w:rPr>
        <w:t xml:space="preserve"> آ</w:t>
      </w:r>
      <w:r>
        <w:rPr>
          <w:rFonts w:hint="cs"/>
          <w:rtl/>
        </w:rPr>
        <w:t>ی</w:t>
      </w:r>
      <w:r>
        <w:rPr>
          <w:rFonts w:hint="eastAsia"/>
          <w:rtl/>
        </w:rPr>
        <w:t>ه</w:t>
      </w:r>
      <w:r>
        <w:rPr>
          <w:rFonts w:hint="cs"/>
          <w:rtl/>
        </w:rPr>
        <w:t xml:space="preserve"> مطلق </w:t>
      </w:r>
      <w:r>
        <w:rPr>
          <w:rtl/>
        </w:rPr>
        <w:t>م</w:t>
      </w:r>
      <w:r>
        <w:rPr>
          <w:rFonts w:hint="cs"/>
          <w:rtl/>
        </w:rPr>
        <w:t>ی‌</w:t>
      </w:r>
      <w:r>
        <w:rPr>
          <w:rFonts w:hint="eastAsia"/>
          <w:rtl/>
        </w:rPr>
        <w:t>باشد</w:t>
      </w:r>
      <w:r>
        <w:rPr>
          <w:rFonts w:hint="cs"/>
          <w:rtl/>
        </w:rPr>
        <w:t xml:space="preserve"> </w:t>
      </w:r>
      <w:r>
        <w:rPr>
          <w:rtl/>
        </w:rPr>
        <w:t>و شامل</w:t>
      </w:r>
      <w:r>
        <w:rPr>
          <w:rFonts w:hint="cs"/>
          <w:rtl/>
        </w:rPr>
        <w:t xml:space="preserve"> اضلال در مسائل اعتقادی و اخلاقی و احکام</w:t>
      </w:r>
      <w:r>
        <w:rPr>
          <w:rtl/>
        </w:rPr>
        <w:t xml:space="preserve"> م</w:t>
      </w:r>
      <w:r>
        <w:rPr>
          <w:rFonts w:hint="cs"/>
          <w:rtl/>
        </w:rPr>
        <w:t xml:space="preserve">ی‌شود.   </w:t>
      </w:r>
    </w:p>
    <w:p w:rsidR="00CB7A48" w:rsidRDefault="00CB7A48" w:rsidP="00CB7A48">
      <w:pPr>
        <w:ind w:left="502" w:firstLine="0"/>
        <w:rPr>
          <w:rtl/>
        </w:rPr>
      </w:pPr>
    </w:p>
    <w:p w:rsidR="00CB7A48" w:rsidRDefault="00CB7A48" w:rsidP="00CB7A48">
      <w:pPr>
        <w:pStyle w:val="11"/>
        <w:rPr>
          <w:rtl/>
        </w:rPr>
      </w:pPr>
      <w:r>
        <w:rPr>
          <w:rFonts w:hint="cs"/>
          <w:rtl/>
        </w:rPr>
        <w:t xml:space="preserve"> </w:t>
      </w:r>
      <w:bookmarkStart w:id="10" w:name="_Toc378872696"/>
      <w:r>
        <w:rPr>
          <w:rFonts w:hint="cs"/>
          <w:rtl/>
        </w:rPr>
        <w:t>متعلق بِغَيْرِ عِلْمٍ در آیه شریفه</w:t>
      </w:r>
      <w:bookmarkEnd w:id="10"/>
      <w:r>
        <w:rPr>
          <w:rFonts w:hint="cs"/>
          <w:rtl/>
        </w:rPr>
        <w:t xml:space="preserve"> </w:t>
      </w:r>
    </w:p>
    <w:p w:rsidR="00CB7A48" w:rsidRDefault="00CB7A48" w:rsidP="00CB7A48">
      <w:pPr>
        <w:ind w:left="502" w:firstLine="0"/>
        <w:rPr>
          <w:rtl/>
        </w:rPr>
      </w:pPr>
      <w:r>
        <w:rPr>
          <w:rFonts w:hint="cs"/>
          <w:rtl/>
        </w:rPr>
        <w:t>در متعلق بغیر علم دو احتمال در آیه وجود دارد.</w:t>
      </w:r>
    </w:p>
    <w:p w:rsidR="00CB7A48" w:rsidRDefault="00CB7A48" w:rsidP="00CB7A48">
      <w:pPr>
        <w:rPr>
          <w:rtl/>
        </w:rPr>
      </w:pPr>
      <w:r>
        <w:rPr>
          <w:rFonts w:hint="cs"/>
          <w:rtl/>
        </w:rPr>
        <w:t xml:space="preserve">احتمال اول این است بغیر علم قید برای مفعول محذوف </w:t>
      </w:r>
      <w:r w:rsidR="006D5401">
        <w:rPr>
          <w:rFonts w:hint="cs"/>
          <w:rtl/>
        </w:rPr>
        <w:t>لیضلّ</w:t>
      </w:r>
      <w:r>
        <w:rPr>
          <w:rFonts w:hint="cs"/>
          <w:rtl/>
        </w:rPr>
        <w:t xml:space="preserve"> باشد یعنی کسانی که گمراه </w:t>
      </w:r>
      <w:r>
        <w:rPr>
          <w:rtl/>
        </w:rPr>
        <w:t>م</w:t>
      </w:r>
      <w:r>
        <w:rPr>
          <w:rFonts w:hint="cs"/>
          <w:rtl/>
        </w:rPr>
        <w:t>ی‌</w:t>
      </w:r>
      <w:r>
        <w:rPr>
          <w:rFonts w:hint="eastAsia"/>
          <w:rtl/>
        </w:rPr>
        <w:t>شوند</w:t>
      </w:r>
      <w:r>
        <w:rPr>
          <w:rFonts w:hint="cs"/>
          <w:rtl/>
        </w:rPr>
        <w:t xml:space="preserve"> بغیر علم گمراه </w:t>
      </w:r>
      <w:r>
        <w:rPr>
          <w:rtl/>
        </w:rPr>
        <w:t>م</w:t>
      </w:r>
      <w:r>
        <w:rPr>
          <w:rFonts w:hint="cs"/>
          <w:rtl/>
        </w:rPr>
        <w:t>ی‌</w:t>
      </w:r>
      <w:r>
        <w:rPr>
          <w:rFonts w:hint="eastAsia"/>
          <w:rtl/>
        </w:rPr>
        <w:t>شوند</w:t>
      </w:r>
      <w:r>
        <w:rPr>
          <w:rFonts w:hint="cs"/>
          <w:rtl/>
        </w:rPr>
        <w:t xml:space="preserve">. </w:t>
      </w:r>
    </w:p>
    <w:p w:rsidR="00CB7A48" w:rsidRDefault="00CB7A48" w:rsidP="00CB7A48">
      <w:r>
        <w:rPr>
          <w:rFonts w:hint="cs"/>
          <w:rtl/>
        </w:rPr>
        <w:t>احتمال</w:t>
      </w:r>
      <w:r>
        <w:rPr>
          <w:rtl/>
        </w:rPr>
        <w:t xml:space="preserve"> دوم</w:t>
      </w:r>
      <w:r>
        <w:rPr>
          <w:rFonts w:hint="cs"/>
          <w:rtl/>
        </w:rPr>
        <w:t xml:space="preserve"> این است که قید برای فاعل </w:t>
      </w:r>
      <w:r w:rsidR="006D5401">
        <w:rPr>
          <w:rFonts w:hint="cs"/>
          <w:rtl/>
        </w:rPr>
        <w:t>لیضلّ</w:t>
      </w:r>
      <w:r>
        <w:rPr>
          <w:rFonts w:hint="cs"/>
          <w:rtl/>
        </w:rPr>
        <w:t xml:space="preserve"> باشد یعنی کسانی که گمراه </w:t>
      </w:r>
      <w:r>
        <w:rPr>
          <w:rtl/>
        </w:rPr>
        <w:t>م</w:t>
      </w:r>
      <w:r>
        <w:rPr>
          <w:rFonts w:hint="cs"/>
          <w:rtl/>
        </w:rPr>
        <w:t>ی‌</w:t>
      </w:r>
      <w:r>
        <w:rPr>
          <w:rFonts w:hint="eastAsia"/>
          <w:rtl/>
        </w:rPr>
        <w:t>کنند</w:t>
      </w:r>
      <w:r>
        <w:rPr>
          <w:rFonts w:hint="cs"/>
          <w:rtl/>
        </w:rPr>
        <w:t xml:space="preserve"> غیر عالم هستند البته این غیر علم موجب عدم تکلیف </w:t>
      </w:r>
      <w:r>
        <w:rPr>
          <w:rtl/>
        </w:rPr>
        <w:t>نم</w:t>
      </w:r>
      <w:r>
        <w:rPr>
          <w:rFonts w:hint="cs"/>
          <w:rtl/>
        </w:rPr>
        <w:t>ی‌</w:t>
      </w:r>
      <w:r>
        <w:rPr>
          <w:rFonts w:hint="eastAsia"/>
          <w:rtl/>
        </w:rPr>
        <w:t>شود</w:t>
      </w:r>
      <w:r>
        <w:rPr>
          <w:rFonts w:hint="cs"/>
          <w:rtl/>
        </w:rPr>
        <w:t xml:space="preserve"> </w:t>
      </w:r>
      <w:r>
        <w:rPr>
          <w:rtl/>
        </w:rPr>
        <w:t>و مراد</w:t>
      </w:r>
      <w:r>
        <w:rPr>
          <w:rFonts w:hint="cs"/>
          <w:rtl/>
        </w:rPr>
        <w:t xml:space="preserve"> این نیست که بغیر قصد گمراه </w:t>
      </w:r>
      <w:r>
        <w:rPr>
          <w:rtl/>
        </w:rPr>
        <w:t>م</w:t>
      </w:r>
      <w:r>
        <w:rPr>
          <w:rFonts w:hint="cs"/>
          <w:rtl/>
        </w:rPr>
        <w:t>ی‌</w:t>
      </w:r>
      <w:r>
        <w:rPr>
          <w:rFonts w:hint="eastAsia"/>
          <w:rtl/>
        </w:rPr>
        <w:t>کنند</w:t>
      </w:r>
      <w:r>
        <w:rPr>
          <w:rFonts w:hint="cs"/>
          <w:rtl/>
        </w:rPr>
        <w:t xml:space="preserve"> بلکه مراد جهل از احکام واقعی عند الله است يعني او هم آگاهي درستي از حقايق ندارد. </w:t>
      </w:r>
    </w:p>
    <w:p w:rsidR="00CB7A48" w:rsidRDefault="00CB7A48" w:rsidP="00CB7A48">
      <w:pPr>
        <w:rPr>
          <w:rtl/>
        </w:rPr>
      </w:pPr>
      <w:r>
        <w:rPr>
          <w:rFonts w:hint="cs"/>
          <w:rtl/>
        </w:rPr>
        <w:t xml:space="preserve">احتمال سوم این که هم قید مفعول باشد هم قید فاعل که این احتمال خلاف ظاهر است. </w:t>
      </w:r>
    </w:p>
    <w:p w:rsidR="00CB7A48" w:rsidRDefault="00CB7A48" w:rsidP="00CB7A48">
      <w:pPr>
        <w:ind w:left="502" w:firstLine="0"/>
        <w:rPr>
          <w:rtl/>
        </w:rPr>
      </w:pPr>
      <w:r>
        <w:rPr>
          <w:rFonts w:hint="cs"/>
          <w:rtl/>
        </w:rPr>
        <w:t xml:space="preserve">هرچند علامه طباطبایی احتمال اول را ترجیح </w:t>
      </w:r>
      <w:r>
        <w:rPr>
          <w:rtl/>
        </w:rPr>
        <w:t>داده‌اند اما</w:t>
      </w:r>
      <w:r>
        <w:rPr>
          <w:rFonts w:hint="cs"/>
          <w:rtl/>
        </w:rPr>
        <w:t xml:space="preserve"> این احتمال تعینی ندارد. </w:t>
      </w:r>
    </w:p>
    <w:p w:rsidR="00CB7A48" w:rsidRDefault="00CB7A48" w:rsidP="00CB7A48">
      <w:pPr>
        <w:pStyle w:val="11"/>
        <w:rPr>
          <w:rtl/>
        </w:rPr>
      </w:pPr>
      <w:bookmarkStart w:id="11" w:name="_Toc378872697"/>
      <w:r>
        <w:rPr>
          <w:rFonts w:hint="cs"/>
          <w:rtl/>
        </w:rPr>
        <w:lastRenderedPageBreak/>
        <w:t>قرائات مختلف در «وَ يَتَّخِذَها»</w:t>
      </w:r>
      <w:bookmarkEnd w:id="11"/>
      <w:r>
        <w:rPr>
          <w:rFonts w:hint="cs"/>
          <w:rtl/>
        </w:rPr>
        <w:t xml:space="preserve"> </w:t>
      </w:r>
    </w:p>
    <w:p w:rsidR="00CB7A48" w:rsidRDefault="00CB7A48" w:rsidP="00CB7A48">
      <w:pPr>
        <w:ind w:left="502" w:firstLine="0"/>
        <w:rPr>
          <w:rtl/>
        </w:rPr>
      </w:pPr>
      <w:r>
        <w:rPr>
          <w:rFonts w:hint="cs"/>
          <w:rtl/>
        </w:rPr>
        <w:t xml:space="preserve">یتخذ در آیه هم به رفع ذال و هم به نصب ذال خوانده شده است که در صورت اول عطف بر یشتری است و در صورت دوم عطف بر </w:t>
      </w:r>
      <w:r w:rsidR="006D5401">
        <w:rPr>
          <w:rFonts w:hint="cs"/>
          <w:rtl/>
        </w:rPr>
        <w:t>لیضلّ</w:t>
      </w:r>
      <w:r>
        <w:rPr>
          <w:rFonts w:hint="cs"/>
          <w:rtl/>
        </w:rPr>
        <w:t xml:space="preserve"> است .  </w:t>
      </w:r>
    </w:p>
    <w:p w:rsidR="00CB7A48" w:rsidRDefault="00CB7A48" w:rsidP="00CB7A48">
      <w:pPr>
        <w:pStyle w:val="11"/>
        <w:rPr>
          <w:rtl/>
        </w:rPr>
      </w:pPr>
      <w:bookmarkStart w:id="12" w:name="_Toc378872698"/>
      <w:r>
        <w:rPr>
          <w:rtl/>
        </w:rPr>
        <w:t>جمع‌بند</w:t>
      </w:r>
      <w:r>
        <w:rPr>
          <w:rFonts w:hint="cs"/>
          <w:rtl/>
        </w:rPr>
        <w:t>ی</w:t>
      </w:r>
      <w:r>
        <w:rPr>
          <w:rtl/>
        </w:rPr>
        <w:t xml:space="preserve"> و</w:t>
      </w:r>
      <w:r>
        <w:rPr>
          <w:rFonts w:hint="cs"/>
          <w:rtl/>
        </w:rPr>
        <w:t xml:space="preserve"> نظر استاد</w:t>
      </w:r>
      <w:r>
        <w:rPr>
          <w:rtl/>
        </w:rPr>
        <w:t xml:space="preserve"> از</w:t>
      </w:r>
      <w:r>
        <w:rPr>
          <w:rFonts w:hint="cs"/>
          <w:rtl/>
        </w:rPr>
        <w:t xml:space="preserve"> استدلال به</w:t>
      </w:r>
      <w:r>
        <w:rPr>
          <w:rtl/>
        </w:rPr>
        <w:t xml:space="preserve"> آيه</w:t>
      </w:r>
      <w:r>
        <w:rPr>
          <w:rFonts w:hint="cs"/>
          <w:rtl/>
        </w:rPr>
        <w:t xml:space="preserve"> شريفه</w:t>
      </w:r>
      <w:r>
        <w:rPr>
          <w:rtl/>
        </w:rPr>
        <w:t>:</w:t>
      </w:r>
      <w:bookmarkEnd w:id="12"/>
      <w:r>
        <w:rPr>
          <w:rFonts w:hint="cs"/>
          <w:rtl/>
        </w:rPr>
        <w:t xml:space="preserve"> </w:t>
      </w:r>
    </w:p>
    <w:p w:rsidR="00CB7A48" w:rsidRDefault="00CB7A48" w:rsidP="00CB7A48">
      <w:pPr>
        <w:ind w:left="502" w:firstLine="0"/>
        <w:rPr>
          <w:rtl/>
        </w:rPr>
      </w:pPr>
      <w:r>
        <w:rPr>
          <w:rFonts w:hint="cs"/>
          <w:rtl/>
        </w:rPr>
        <w:t>در مدلول آيه شريفه</w:t>
      </w:r>
      <w:r>
        <w:rPr>
          <w:rtl/>
        </w:rPr>
        <w:t>،</w:t>
      </w:r>
      <w:r>
        <w:rPr>
          <w:rFonts w:hint="cs"/>
          <w:rtl/>
        </w:rPr>
        <w:t xml:space="preserve"> آيه شريفه اضلال را تحريم </w:t>
      </w:r>
      <w:r>
        <w:rPr>
          <w:rtl/>
        </w:rPr>
        <w:t>م</w:t>
      </w:r>
      <w:r>
        <w:rPr>
          <w:rFonts w:hint="cs"/>
          <w:rtl/>
        </w:rPr>
        <w:t>ی‌</w:t>
      </w:r>
      <w:r>
        <w:rPr>
          <w:rFonts w:hint="eastAsia"/>
          <w:rtl/>
        </w:rPr>
        <w:t>کند</w:t>
      </w:r>
      <w:r>
        <w:rPr>
          <w:rFonts w:hint="cs"/>
          <w:rtl/>
        </w:rPr>
        <w:t xml:space="preserve"> و حکم تحریم بر اضلال عن سبیل الله واقع شده است</w:t>
      </w:r>
      <w:r>
        <w:rPr>
          <w:rtl/>
        </w:rPr>
        <w:t xml:space="preserve"> که</w:t>
      </w:r>
      <w:r>
        <w:rPr>
          <w:rFonts w:hint="cs"/>
          <w:rtl/>
        </w:rPr>
        <w:t xml:space="preserve"> از گناهان کبيره است يعني کسي در صدد گمراه کردن ديگران بربيايد</w:t>
      </w:r>
      <w:r>
        <w:rPr>
          <w:rtl/>
        </w:rPr>
        <w:t>،</w:t>
      </w:r>
      <w:r>
        <w:rPr>
          <w:rFonts w:hint="cs"/>
          <w:rtl/>
        </w:rPr>
        <w:t xml:space="preserve"> ديگران را از اعتقاديات و رفتار درست و اعمال درست گمراه بکند اين اضلال امر محرم است و بقيه موارد ديگر در کلام </w:t>
      </w:r>
      <w:r>
        <w:rPr>
          <w:rtl/>
        </w:rPr>
        <w:t>مطرح‌شده</w:t>
      </w:r>
      <w:r>
        <w:rPr>
          <w:rFonts w:hint="cs"/>
          <w:rtl/>
        </w:rPr>
        <w:t xml:space="preserve"> مثل اشترا لهو</w:t>
      </w:r>
      <w:r>
        <w:rPr>
          <w:rtl/>
        </w:rPr>
        <w:t xml:space="preserve"> همه</w:t>
      </w:r>
      <w:r>
        <w:rPr>
          <w:rFonts w:hint="cs"/>
          <w:rtl/>
        </w:rPr>
        <w:t xml:space="preserve"> </w:t>
      </w:r>
      <w:r>
        <w:rPr>
          <w:rtl/>
        </w:rPr>
        <w:t>جنبه‌ها</w:t>
      </w:r>
      <w:r>
        <w:rPr>
          <w:rFonts w:hint="cs"/>
          <w:rtl/>
        </w:rPr>
        <w:t xml:space="preserve">ی مصداقي براي آيه است فلذا از اين آيه </w:t>
      </w:r>
      <w:r>
        <w:rPr>
          <w:rtl/>
        </w:rPr>
        <w:t>نم</w:t>
      </w:r>
      <w:r>
        <w:rPr>
          <w:rFonts w:hint="cs"/>
          <w:rtl/>
        </w:rPr>
        <w:t>ی‌</w:t>
      </w:r>
      <w:r>
        <w:rPr>
          <w:rFonts w:hint="eastAsia"/>
          <w:rtl/>
        </w:rPr>
        <w:t>توان</w:t>
      </w:r>
      <w:r>
        <w:rPr>
          <w:rFonts w:hint="cs"/>
          <w:rtl/>
        </w:rPr>
        <w:t xml:space="preserve"> بر حرمت حفظ کتب ضلال استناد کرد</w:t>
      </w:r>
      <w:r>
        <w:rPr>
          <w:rtl/>
        </w:rPr>
        <w:t xml:space="preserve"> و تنها</w:t>
      </w:r>
      <w:r>
        <w:rPr>
          <w:rFonts w:hint="cs"/>
          <w:rtl/>
        </w:rPr>
        <w:t xml:space="preserve"> مستفاد از آیه در محل بحث این است که گر حفظ کتب ضلال</w:t>
      </w:r>
      <w:r>
        <w:rPr>
          <w:rtl/>
        </w:rPr>
        <w:t xml:space="preserve"> مصداق</w:t>
      </w:r>
      <w:r>
        <w:rPr>
          <w:rFonts w:hint="cs"/>
          <w:rtl/>
        </w:rPr>
        <w:t xml:space="preserve"> اضلال باشد حرام است. </w:t>
      </w:r>
    </w:p>
    <w:p w:rsidR="00144489" w:rsidRPr="00DF5D98" w:rsidRDefault="00144489" w:rsidP="00CB7A48">
      <w:pPr>
        <w:ind w:firstLine="0"/>
        <w:rPr>
          <w:rtl/>
        </w:rPr>
      </w:pPr>
    </w:p>
    <w:sectPr w:rsidR="00144489" w:rsidRPr="00DF5D98"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113" w:rsidRDefault="00060113">
      <w:r>
        <w:separator/>
      </w:r>
    </w:p>
    <w:p w:rsidR="00060113" w:rsidRDefault="00060113"/>
    <w:p w:rsidR="00060113" w:rsidRDefault="00060113" w:rsidP="00CE61DD"/>
    <w:p w:rsidR="00060113" w:rsidRDefault="00060113" w:rsidP="00CE61DD"/>
    <w:p w:rsidR="00060113" w:rsidRDefault="00060113" w:rsidP="00CE61DD"/>
    <w:p w:rsidR="00060113" w:rsidRDefault="00060113" w:rsidP="00CE61DD"/>
    <w:p w:rsidR="00060113" w:rsidRDefault="00060113" w:rsidP="00CE61DD"/>
    <w:p w:rsidR="00060113" w:rsidRDefault="00060113" w:rsidP="00CE61DD"/>
    <w:p w:rsidR="00060113" w:rsidRDefault="00060113" w:rsidP="0024343B"/>
    <w:p w:rsidR="00060113" w:rsidRDefault="00060113" w:rsidP="0024343B"/>
    <w:p w:rsidR="00060113" w:rsidRDefault="00060113"/>
    <w:p w:rsidR="00060113" w:rsidRDefault="00060113" w:rsidP="003339DE"/>
    <w:p w:rsidR="00060113" w:rsidRDefault="00060113" w:rsidP="003339DE"/>
    <w:p w:rsidR="00060113" w:rsidRDefault="00060113" w:rsidP="003339DE"/>
    <w:p w:rsidR="00060113" w:rsidRDefault="00060113" w:rsidP="003339DE"/>
    <w:p w:rsidR="00060113" w:rsidRDefault="00060113" w:rsidP="00493648"/>
    <w:p w:rsidR="00060113" w:rsidRDefault="00060113" w:rsidP="00493648"/>
    <w:p w:rsidR="00060113" w:rsidRDefault="00060113" w:rsidP="00493648"/>
    <w:p w:rsidR="00060113" w:rsidRDefault="00060113" w:rsidP="00493648"/>
    <w:p w:rsidR="00060113" w:rsidRDefault="00060113" w:rsidP="00493648"/>
    <w:p w:rsidR="00060113" w:rsidRDefault="00060113" w:rsidP="00493648"/>
    <w:p w:rsidR="00060113" w:rsidRDefault="00060113" w:rsidP="00493648"/>
    <w:p w:rsidR="00060113" w:rsidRDefault="00060113" w:rsidP="00493648"/>
    <w:p w:rsidR="00060113" w:rsidRDefault="00060113" w:rsidP="00493648"/>
    <w:p w:rsidR="00060113" w:rsidRDefault="00060113" w:rsidP="00493648"/>
    <w:p w:rsidR="00060113" w:rsidRDefault="00060113" w:rsidP="00493648"/>
    <w:p w:rsidR="00060113" w:rsidRDefault="00060113"/>
    <w:p w:rsidR="00060113" w:rsidRDefault="00060113" w:rsidP="00F77F5F"/>
    <w:p w:rsidR="00060113" w:rsidRDefault="00060113" w:rsidP="00F77F5F"/>
    <w:p w:rsidR="00060113" w:rsidRDefault="00060113" w:rsidP="00F77F5F"/>
    <w:p w:rsidR="00060113" w:rsidRDefault="00060113" w:rsidP="00053028"/>
    <w:p w:rsidR="00060113" w:rsidRDefault="00060113"/>
  </w:endnote>
  <w:endnote w:type="continuationSeparator" w:id="0">
    <w:p w:rsidR="00060113" w:rsidRDefault="00060113">
      <w:r>
        <w:continuationSeparator/>
      </w:r>
    </w:p>
    <w:p w:rsidR="00060113" w:rsidRDefault="00060113"/>
    <w:p w:rsidR="00060113" w:rsidRDefault="00060113" w:rsidP="00CE61DD"/>
    <w:p w:rsidR="00060113" w:rsidRDefault="00060113" w:rsidP="00CE61DD"/>
    <w:p w:rsidR="00060113" w:rsidRDefault="00060113" w:rsidP="00CE61DD"/>
    <w:p w:rsidR="00060113" w:rsidRDefault="00060113" w:rsidP="00CE61DD"/>
    <w:p w:rsidR="00060113" w:rsidRDefault="00060113" w:rsidP="00CE61DD"/>
    <w:p w:rsidR="00060113" w:rsidRDefault="00060113" w:rsidP="00CE61DD"/>
    <w:p w:rsidR="00060113" w:rsidRDefault="00060113" w:rsidP="0024343B"/>
    <w:p w:rsidR="00060113" w:rsidRDefault="00060113" w:rsidP="0024343B"/>
    <w:p w:rsidR="00060113" w:rsidRDefault="00060113"/>
    <w:p w:rsidR="00060113" w:rsidRDefault="00060113" w:rsidP="003339DE"/>
    <w:p w:rsidR="00060113" w:rsidRDefault="00060113" w:rsidP="003339DE"/>
    <w:p w:rsidR="00060113" w:rsidRDefault="00060113" w:rsidP="003339DE"/>
    <w:p w:rsidR="00060113" w:rsidRDefault="00060113" w:rsidP="003339DE"/>
    <w:p w:rsidR="00060113" w:rsidRDefault="00060113" w:rsidP="00493648"/>
    <w:p w:rsidR="00060113" w:rsidRDefault="00060113" w:rsidP="00493648"/>
    <w:p w:rsidR="00060113" w:rsidRDefault="00060113" w:rsidP="00493648"/>
    <w:p w:rsidR="00060113" w:rsidRDefault="00060113" w:rsidP="00493648"/>
    <w:p w:rsidR="00060113" w:rsidRDefault="00060113" w:rsidP="00493648"/>
    <w:p w:rsidR="00060113" w:rsidRDefault="00060113" w:rsidP="00493648"/>
    <w:p w:rsidR="00060113" w:rsidRDefault="00060113" w:rsidP="00493648"/>
    <w:p w:rsidR="00060113" w:rsidRDefault="00060113" w:rsidP="00493648"/>
    <w:p w:rsidR="00060113" w:rsidRDefault="00060113" w:rsidP="00493648"/>
    <w:p w:rsidR="00060113" w:rsidRDefault="00060113" w:rsidP="00493648"/>
    <w:p w:rsidR="00060113" w:rsidRDefault="00060113" w:rsidP="00493648"/>
    <w:p w:rsidR="00060113" w:rsidRDefault="00060113"/>
    <w:p w:rsidR="00060113" w:rsidRDefault="00060113" w:rsidP="00F77F5F"/>
    <w:p w:rsidR="00060113" w:rsidRDefault="00060113" w:rsidP="00F77F5F"/>
    <w:p w:rsidR="00060113" w:rsidRDefault="00060113" w:rsidP="00F77F5F"/>
    <w:p w:rsidR="00060113" w:rsidRDefault="00060113" w:rsidP="00053028"/>
    <w:p w:rsidR="00060113" w:rsidRDefault="000601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EB7956" w:rsidP="00CE61DD">
    <w:pPr>
      <w:framePr w:wrap="around" w:vAnchor="text" w:hAnchor="text" w:xAlign="center" w:y="1"/>
    </w:pPr>
    <w:r>
      <w:rPr>
        <w:rtl/>
      </w:rPr>
      <w:fldChar w:fldCharType="begin"/>
    </w:r>
    <w:r w:rsidR="00AA32E0">
      <w:instrText xml:space="preserve">PAGE  </w:instrText>
    </w:r>
    <w:r>
      <w:rPr>
        <w:rtl/>
      </w:rPr>
      <w:fldChar w:fldCharType="end"/>
    </w:r>
  </w:p>
  <w:p w:rsidR="00AA32E0" w:rsidRDefault="00AA32E0" w:rsidP="00E2365C">
    <w:pPr>
      <w:ind w:right="360"/>
    </w:pPr>
  </w:p>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C61825" w:rsidP="00CE61DD">
    <w:pPr>
      <w:framePr w:wrap="around" w:vAnchor="text" w:hAnchor="text" w:xAlign="center" w:y="1"/>
    </w:pPr>
    <w:r>
      <w:fldChar w:fldCharType="begin"/>
    </w:r>
    <w:r>
      <w:instrText xml:space="preserve">PAGE  </w:instrText>
    </w:r>
    <w:r>
      <w:fldChar w:fldCharType="separate"/>
    </w:r>
    <w:r w:rsidR="008A0F6E">
      <w:rPr>
        <w:noProof/>
        <w:rtl/>
      </w:rPr>
      <w:t>1</w:t>
    </w:r>
    <w:r>
      <w:rPr>
        <w:noProof/>
      </w:rPr>
      <w:fldChar w:fldCharType="end"/>
    </w:r>
  </w:p>
  <w:p w:rsidR="00AA32E0" w:rsidRDefault="00AA32E0" w:rsidP="00053028"/>
  <w:p w:rsidR="00AA32E0" w:rsidRDefault="00AA32E0"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113" w:rsidRDefault="00060113">
      <w:r>
        <w:separator/>
      </w:r>
    </w:p>
    <w:p w:rsidR="00060113" w:rsidRDefault="00060113"/>
    <w:p w:rsidR="00060113" w:rsidRDefault="00060113" w:rsidP="00CE61DD"/>
    <w:p w:rsidR="00060113" w:rsidRDefault="00060113" w:rsidP="00CE61DD"/>
    <w:p w:rsidR="00060113" w:rsidRDefault="00060113" w:rsidP="00CE61DD"/>
    <w:p w:rsidR="00060113" w:rsidRDefault="00060113" w:rsidP="00CE61DD"/>
    <w:p w:rsidR="00060113" w:rsidRDefault="00060113" w:rsidP="00CE61DD"/>
    <w:p w:rsidR="00060113" w:rsidRDefault="00060113" w:rsidP="00CE61DD"/>
    <w:p w:rsidR="00060113" w:rsidRDefault="00060113" w:rsidP="0024343B"/>
    <w:p w:rsidR="00060113" w:rsidRDefault="00060113" w:rsidP="0024343B"/>
    <w:p w:rsidR="00060113" w:rsidRDefault="00060113"/>
    <w:p w:rsidR="00060113" w:rsidRDefault="00060113" w:rsidP="003339DE"/>
    <w:p w:rsidR="00060113" w:rsidRDefault="00060113" w:rsidP="003339DE"/>
    <w:p w:rsidR="00060113" w:rsidRDefault="00060113" w:rsidP="003339DE"/>
    <w:p w:rsidR="00060113" w:rsidRDefault="00060113" w:rsidP="003339DE"/>
    <w:p w:rsidR="00060113" w:rsidRDefault="00060113" w:rsidP="00493648"/>
    <w:p w:rsidR="00060113" w:rsidRDefault="00060113" w:rsidP="00493648"/>
    <w:p w:rsidR="00060113" w:rsidRDefault="00060113" w:rsidP="00493648"/>
    <w:p w:rsidR="00060113" w:rsidRDefault="00060113" w:rsidP="00493648"/>
    <w:p w:rsidR="00060113" w:rsidRDefault="00060113" w:rsidP="00493648"/>
    <w:p w:rsidR="00060113" w:rsidRDefault="00060113" w:rsidP="00493648"/>
    <w:p w:rsidR="00060113" w:rsidRDefault="00060113" w:rsidP="00493648"/>
    <w:p w:rsidR="00060113" w:rsidRDefault="00060113" w:rsidP="00493648"/>
    <w:p w:rsidR="00060113" w:rsidRDefault="00060113" w:rsidP="00493648"/>
    <w:p w:rsidR="00060113" w:rsidRDefault="00060113" w:rsidP="00493648"/>
    <w:p w:rsidR="00060113" w:rsidRDefault="00060113" w:rsidP="00493648"/>
    <w:p w:rsidR="00060113" w:rsidRDefault="00060113"/>
    <w:p w:rsidR="00060113" w:rsidRDefault="00060113" w:rsidP="00F77F5F"/>
    <w:p w:rsidR="00060113" w:rsidRDefault="00060113" w:rsidP="00F77F5F"/>
    <w:p w:rsidR="00060113" w:rsidRDefault="00060113" w:rsidP="00F77F5F"/>
    <w:p w:rsidR="00060113" w:rsidRDefault="00060113" w:rsidP="00053028"/>
    <w:p w:rsidR="00060113" w:rsidRDefault="00060113"/>
  </w:footnote>
  <w:footnote w:type="continuationSeparator" w:id="0">
    <w:p w:rsidR="00060113" w:rsidRDefault="00060113">
      <w:r>
        <w:continuationSeparator/>
      </w:r>
    </w:p>
    <w:p w:rsidR="00060113" w:rsidRDefault="00060113"/>
    <w:p w:rsidR="00060113" w:rsidRDefault="00060113" w:rsidP="00CE61DD"/>
    <w:p w:rsidR="00060113" w:rsidRDefault="00060113" w:rsidP="00CE61DD"/>
    <w:p w:rsidR="00060113" w:rsidRDefault="00060113" w:rsidP="00CE61DD"/>
    <w:p w:rsidR="00060113" w:rsidRDefault="00060113" w:rsidP="00CE61DD"/>
    <w:p w:rsidR="00060113" w:rsidRDefault="00060113" w:rsidP="00CE61DD"/>
    <w:p w:rsidR="00060113" w:rsidRDefault="00060113" w:rsidP="00CE61DD"/>
    <w:p w:rsidR="00060113" w:rsidRDefault="00060113" w:rsidP="0024343B"/>
    <w:p w:rsidR="00060113" w:rsidRDefault="00060113" w:rsidP="0024343B"/>
    <w:p w:rsidR="00060113" w:rsidRDefault="00060113"/>
    <w:p w:rsidR="00060113" w:rsidRDefault="00060113" w:rsidP="003339DE"/>
    <w:p w:rsidR="00060113" w:rsidRDefault="00060113" w:rsidP="003339DE"/>
    <w:p w:rsidR="00060113" w:rsidRDefault="00060113" w:rsidP="003339DE"/>
    <w:p w:rsidR="00060113" w:rsidRDefault="00060113" w:rsidP="003339DE"/>
    <w:p w:rsidR="00060113" w:rsidRDefault="00060113" w:rsidP="00493648"/>
    <w:p w:rsidR="00060113" w:rsidRDefault="00060113" w:rsidP="00493648"/>
    <w:p w:rsidR="00060113" w:rsidRDefault="00060113" w:rsidP="00493648"/>
    <w:p w:rsidR="00060113" w:rsidRDefault="00060113" w:rsidP="00493648"/>
    <w:p w:rsidR="00060113" w:rsidRDefault="00060113" w:rsidP="00493648"/>
    <w:p w:rsidR="00060113" w:rsidRDefault="00060113" w:rsidP="00493648"/>
    <w:p w:rsidR="00060113" w:rsidRDefault="00060113" w:rsidP="00493648"/>
    <w:p w:rsidR="00060113" w:rsidRDefault="00060113" w:rsidP="00493648"/>
    <w:p w:rsidR="00060113" w:rsidRDefault="00060113" w:rsidP="00493648"/>
    <w:p w:rsidR="00060113" w:rsidRDefault="00060113" w:rsidP="00493648"/>
    <w:p w:rsidR="00060113" w:rsidRDefault="00060113" w:rsidP="00493648"/>
    <w:p w:rsidR="00060113" w:rsidRDefault="00060113"/>
    <w:p w:rsidR="00060113" w:rsidRDefault="00060113" w:rsidP="00F77F5F"/>
    <w:p w:rsidR="00060113" w:rsidRDefault="00060113" w:rsidP="00F77F5F"/>
    <w:p w:rsidR="00060113" w:rsidRDefault="00060113" w:rsidP="00F77F5F"/>
    <w:p w:rsidR="00060113" w:rsidRDefault="00060113" w:rsidP="00053028"/>
    <w:p w:rsidR="00060113" w:rsidRDefault="000601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32E0"/>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CE2C29" w:rsidRDefault="00060113" w:rsidP="00CE2C29">
    <w:pPr>
      <w:tabs>
        <w:tab w:val="left" w:pos="1256"/>
        <w:tab w:val="left" w:pos="5696"/>
        <w:tab w:val="right" w:pos="9071"/>
      </w:tabs>
      <w:rPr>
        <w:b/>
        <w:bCs/>
        <w:sz w:val="32"/>
      </w:rPr>
    </w:pPr>
    <w:r>
      <w:rPr>
        <w:noProof/>
      </w:rPr>
      <w:pict>
        <v:line id="Line 6" o:spid="_x0000_s2049" style="position:absolute;left:0;text-align:left;flip:x;z-index:1;visibility:visibl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13" w:name="OLE_LINK1"/>
    <w:bookmarkStart w:id="14" w:name="OLE_LINK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توضیح: آرم با نام مؤسسه" style="width:54.7pt;height:56.45pt;visibility:visible">
          <v:imagedata r:id="rId1" o:title="آرم با نام مؤسسه"/>
        </v:shape>
      </w:pict>
    </w:r>
    <w:bookmarkEnd w:id="13"/>
    <w:bookmarkEnd w:id="14"/>
    <w:r w:rsidR="00AA32E0">
      <w:rPr>
        <w:rFonts w:ascii="IranNastaliq" w:hAnsi="IranNastaliq" w:cs="IranNastaliq" w:hint="cs"/>
        <w:sz w:val="40"/>
        <w:szCs w:val="40"/>
        <w:rtl/>
      </w:rPr>
      <w:t xml:space="preserve">                                               </w:t>
    </w:r>
    <w:r w:rsidR="00CE2C29">
      <w:rPr>
        <w:rFonts w:ascii="IranNastaliq" w:hAnsi="IranNastaliq" w:cs="IranNastaliq" w:hint="cs"/>
        <w:sz w:val="40"/>
        <w:szCs w:val="40"/>
        <w:rtl/>
      </w:rPr>
      <w:t xml:space="preserve">                                                                  </w:t>
    </w:r>
    <w:r w:rsidR="00AA32E0">
      <w:rPr>
        <w:rFonts w:ascii="IranNastaliq" w:hAnsi="IranNastaliq" w:cs="IranNastaliq" w:hint="cs"/>
        <w:sz w:val="40"/>
        <w:szCs w:val="40"/>
        <w:rtl/>
      </w:rPr>
      <w:t xml:space="preserve">          </w:t>
    </w:r>
    <w:r w:rsidR="0019071A">
      <w:rPr>
        <w:rFonts w:ascii="IranNastaliq" w:hAnsi="IranNastaliq" w:cs="IranNastaliq" w:hint="cs"/>
        <w:sz w:val="40"/>
        <w:szCs w:val="40"/>
        <w:rtl/>
      </w:rPr>
      <w:t>شماره ثبت</w:t>
    </w:r>
    <w:r w:rsidR="00CE2C29">
      <w:rPr>
        <w:rFonts w:ascii="IranNastaliq" w:hAnsi="IranNastaliq" w:cs="IranNastaliq" w:hint="cs"/>
        <w:sz w:val="40"/>
        <w:szCs w:val="40"/>
        <w:rtl/>
      </w:rPr>
      <w:t>:</w:t>
    </w:r>
    <w:r w:rsidR="0019071A">
      <w:rPr>
        <w:rFonts w:ascii="IranNastaliq" w:hAnsi="IranNastaliq" w:cs="IranNastaliq" w:hint="cs"/>
        <w:sz w:val="40"/>
        <w:szCs w:val="40"/>
        <w:rtl/>
      </w:rPr>
      <w:t xml:space="preserve"> 1916</w:t>
    </w:r>
    <w:r w:rsidR="00AA32E0">
      <w:rPr>
        <w:rFonts w:ascii="IranNastaliq" w:hAnsi="IranNastaliq" w:cs="IranNastaliq" w:hint="cs"/>
        <w:sz w:val="40"/>
        <w:szCs w:val="40"/>
        <w:rtl/>
      </w:rPr>
      <w:t xml:space="preserve">           </w:t>
    </w:r>
    <w:r w:rsidR="00AA32E0" w:rsidRPr="00D55680">
      <w:rPr>
        <w:rFonts w:ascii="IranNastaliq" w:hAnsi="IranNastaliq" w:hint="cs"/>
        <w:sz w:val="40"/>
        <w:szCs w:val="40"/>
        <w:rtl/>
      </w:rPr>
      <w:t xml:space="preserve">                                                   </w:t>
    </w:r>
    <w:r w:rsidR="00AA32E0">
      <w:rPr>
        <w:rFonts w:ascii="IranNastaliq" w:hAnsi="IranNastaliq" w:hint="cs"/>
        <w:sz w:val="40"/>
        <w:szCs w:val="40"/>
        <w:rtl/>
      </w:rPr>
      <w:t xml:space="preserve">  </w:t>
    </w:r>
    <w:r w:rsidR="00AA32E0" w:rsidRPr="00D55680">
      <w:rPr>
        <w:rFonts w:ascii="IranNastaliq" w:hAnsi="IranNastaliq" w:hint="cs"/>
        <w:sz w:val="40"/>
        <w:szCs w:val="40"/>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8"/>
  </w:num>
  <w:num w:numId="3">
    <w:abstractNumId w:val="23"/>
  </w:num>
  <w:num w:numId="4">
    <w:abstractNumId w:val="14"/>
  </w:num>
  <w:num w:numId="5">
    <w:abstractNumId w:val="12"/>
  </w:num>
  <w:num w:numId="6">
    <w:abstractNumId w:val="20"/>
  </w:num>
  <w:num w:numId="7">
    <w:abstractNumId w:val="18"/>
  </w:num>
  <w:num w:numId="8">
    <w:abstractNumId w:val="15"/>
  </w:num>
  <w:num w:numId="9">
    <w:abstractNumId w:val="33"/>
  </w:num>
  <w:num w:numId="10">
    <w:abstractNumId w:val="27"/>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2"/>
  </w:num>
  <w:num w:numId="27">
    <w:abstractNumId w:val="16"/>
  </w:num>
  <w:num w:numId="28">
    <w:abstractNumId w:val="11"/>
  </w:num>
  <w:num w:numId="29">
    <w:abstractNumId w:val="26"/>
  </w:num>
  <w:num w:numId="30">
    <w:abstractNumId w:val="30"/>
  </w:num>
  <w:num w:numId="31">
    <w:abstractNumId w:val="29"/>
  </w:num>
  <w:num w:numId="32">
    <w:abstractNumId w:val="21"/>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5BAB"/>
    <w:rsid w:val="00025633"/>
    <w:rsid w:val="00036992"/>
    <w:rsid w:val="00053028"/>
    <w:rsid w:val="00060113"/>
    <w:rsid w:val="00081224"/>
    <w:rsid w:val="00081BD8"/>
    <w:rsid w:val="000D1B90"/>
    <w:rsid w:val="000F4AA2"/>
    <w:rsid w:val="00103FEA"/>
    <w:rsid w:val="00144489"/>
    <w:rsid w:val="001524B9"/>
    <w:rsid w:val="001532AF"/>
    <w:rsid w:val="0019071A"/>
    <w:rsid w:val="001B4307"/>
    <w:rsid w:val="001C4794"/>
    <w:rsid w:val="0022141B"/>
    <w:rsid w:val="00233C49"/>
    <w:rsid w:val="0024343B"/>
    <w:rsid w:val="00290DFF"/>
    <w:rsid w:val="002D5D96"/>
    <w:rsid w:val="002F03D3"/>
    <w:rsid w:val="00302363"/>
    <w:rsid w:val="00331305"/>
    <w:rsid w:val="0033233A"/>
    <w:rsid w:val="003339DE"/>
    <w:rsid w:val="0034269B"/>
    <w:rsid w:val="00354817"/>
    <w:rsid w:val="0036471E"/>
    <w:rsid w:val="003935FF"/>
    <w:rsid w:val="003959DE"/>
    <w:rsid w:val="003D6613"/>
    <w:rsid w:val="003D70D3"/>
    <w:rsid w:val="003F3234"/>
    <w:rsid w:val="00402D99"/>
    <w:rsid w:val="00424C57"/>
    <w:rsid w:val="00430ED3"/>
    <w:rsid w:val="004434C8"/>
    <w:rsid w:val="0048706C"/>
    <w:rsid w:val="00493648"/>
    <w:rsid w:val="004B217F"/>
    <w:rsid w:val="004E1ADD"/>
    <w:rsid w:val="00514FFF"/>
    <w:rsid w:val="0052155D"/>
    <w:rsid w:val="005254EC"/>
    <w:rsid w:val="00553F93"/>
    <w:rsid w:val="00582B29"/>
    <w:rsid w:val="00590657"/>
    <w:rsid w:val="005A0CF8"/>
    <w:rsid w:val="005B4AA1"/>
    <w:rsid w:val="005C39B4"/>
    <w:rsid w:val="005D1750"/>
    <w:rsid w:val="005D2589"/>
    <w:rsid w:val="005E29C3"/>
    <w:rsid w:val="005F1371"/>
    <w:rsid w:val="00601000"/>
    <w:rsid w:val="006035FC"/>
    <w:rsid w:val="006434EB"/>
    <w:rsid w:val="006B0B46"/>
    <w:rsid w:val="006D5401"/>
    <w:rsid w:val="006E4F1C"/>
    <w:rsid w:val="006F54AD"/>
    <w:rsid w:val="00705921"/>
    <w:rsid w:val="00722396"/>
    <w:rsid w:val="00725A93"/>
    <w:rsid w:val="00727981"/>
    <w:rsid w:val="00760889"/>
    <w:rsid w:val="007A024F"/>
    <w:rsid w:val="007C5965"/>
    <w:rsid w:val="007C7FE1"/>
    <w:rsid w:val="00805896"/>
    <w:rsid w:val="00806675"/>
    <w:rsid w:val="008069C3"/>
    <w:rsid w:val="00821489"/>
    <w:rsid w:val="00823ED8"/>
    <w:rsid w:val="008342EC"/>
    <w:rsid w:val="00841F54"/>
    <w:rsid w:val="00844BD1"/>
    <w:rsid w:val="008576A8"/>
    <w:rsid w:val="00864C41"/>
    <w:rsid w:val="008725E8"/>
    <w:rsid w:val="008834BB"/>
    <w:rsid w:val="008A0F6E"/>
    <w:rsid w:val="008A7B13"/>
    <w:rsid w:val="008B0576"/>
    <w:rsid w:val="008B2E3E"/>
    <w:rsid w:val="008B3E78"/>
    <w:rsid w:val="008B4D8B"/>
    <w:rsid w:val="008B6B9B"/>
    <w:rsid w:val="008F7A81"/>
    <w:rsid w:val="00920F84"/>
    <w:rsid w:val="009212CA"/>
    <w:rsid w:val="009379E5"/>
    <w:rsid w:val="00960EA2"/>
    <w:rsid w:val="0096186A"/>
    <w:rsid w:val="0096760A"/>
    <w:rsid w:val="00973154"/>
    <w:rsid w:val="00974E42"/>
    <w:rsid w:val="00976501"/>
    <w:rsid w:val="009E19CA"/>
    <w:rsid w:val="00A15053"/>
    <w:rsid w:val="00A164F2"/>
    <w:rsid w:val="00A37553"/>
    <w:rsid w:val="00A56B35"/>
    <w:rsid w:val="00A67AEB"/>
    <w:rsid w:val="00A81D83"/>
    <w:rsid w:val="00A87CF1"/>
    <w:rsid w:val="00A9797E"/>
    <w:rsid w:val="00AA32E0"/>
    <w:rsid w:val="00AA4FA5"/>
    <w:rsid w:val="00AA61E9"/>
    <w:rsid w:val="00AB53B1"/>
    <w:rsid w:val="00AB6D71"/>
    <w:rsid w:val="00AC1B44"/>
    <w:rsid w:val="00AD6AB2"/>
    <w:rsid w:val="00B1131F"/>
    <w:rsid w:val="00B213D0"/>
    <w:rsid w:val="00B470DC"/>
    <w:rsid w:val="00B606A1"/>
    <w:rsid w:val="00B613EF"/>
    <w:rsid w:val="00B76313"/>
    <w:rsid w:val="00B76FAF"/>
    <w:rsid w:val="00B81593"/>
    <w:rsid w:val="00BA6C55"/>
    <w:rsid w:val="00BC1FBE"/>
    <w:rsid w:val="00C049AB"/>
    <w:rsid w:val="00C114BF"/>
    <w:rsid w:val="00C11C64"/>
    <w:rsid w:val="00C206D1"/>
    <w:rsid w:val="00C4300A"/>
    <w:rsid w:val="00C55822"/>
    <w:rsid w:val="00C61825"/>
    <w:rsid w:val="00CA4B51"/>
    <w:rsid w:val="00CA61DF"/>
    <w:rsid w:val="00CB7A48"/>
    <w:rsid w:val="00CC0984"/>
    <w:rsid w:val="00CD2CA3"/>
    <w:rsid w:val="00CE2C29"/>
    <w:rsid w:val="00CE61DD"/>
    <w:rsid w:val="00CF17CC"/>
    <w:rsid w:val="00D36EA7"/>
    <w:rsid w:val="00D55680"/>
    <w:rsid w:val="00D57ED6"/>
    <w:rsid w:val="00D67453"/>
    <w:rsid w:val="00D73817"/>
    <w:rsid w:val="00DA6B49"/>
    <w:rsid w:val="00DD380E"/>
    <w:rsid w:val="00DD44FE"/>
    <w:rsid w:val="00DE6BE4"/>
    <w:rsid w:val="00DF0E93"/>
    <w:rsid w:val="00DF5D98"/>
    <w:rsid w:val="00E020D0"/>
    <w:rsid w:val="00E10544"/>
    <w:rsid w:val="00E15BAB"/>
    <w:rsid w:val="00E2365C"/>
    <w:rsid w:val="00E42B2C"/>
    <w:rsid w:val="00E47CFF"/>
    <w:rsid w:val="00E50062"/>
    <w:rsid w:val="00E5512C"/>
    <w:rsid w:val="00E63B21"/>
    <w:rsid w:val="00E713CC"/>
    <w:rsid w:val="00E83A0B"/>
    <w:rsid w:val="00EB2293"/>
    <w:rsid w:val="00EB2BD1"/>
    <w:rsid w:val="00EB7956"/>
    <w:rsid w:val="00EC3287"/>
    <w:rsid w:val="00ED30F0"/>
    <w:rsid w:val="00EF42E5"/>
    <w:rsid w:val="00EF5A32"/>
    <w:rsid w:val="00F11371"/>
    <w:rsid w:val="00F41071"/>
    <w:rsid w:val="00F77F5F"/>
    <w:rsid w:val="00F90A32"/>
    <w:rsid w:val="00FB4EC8"/>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36471E"/>
    <w:pPr>
      <w:bidi/>
      <w:spacing w:after="120"/>
      <w:ind w:firstLine="284"/>
      <w:contextualSpacing/>
      <w:jc w:val="both"/>
    </w:pPr>
    <w:rPr>
      <w:rFonts w:cs="2  Badr"/>
      <w:sz w:val="22"/>
      <w:szCs w:val="28"/>
    </w:rPr>
  </w:style>
  <w:style w:type="paragraph" w:styleId="Heading1">
    <w:name w:val="heading 1"/>
    <w:basedOn w:val="Normal"/>
    <w:next w:val="Normal"/>
    <w:link w:val="Heading1Char"/>
    <w:autoRedefine/>
    <w:uiPriority w:val="9"/>
    <w:qFormat/>
    <w:rsid w:val="0036471E"/>
    <w:pPr>
      <w:keepNext/>
      <w:keepLines/>
      <w:spacing w:before="400" w:after="0"/>
      <w:ind w:firstLine="0"/>
      <w:outlineLvl w:val="0"/>
    </w:pPr>
    <w:rPr>
      <w:rFonts w:ascii="Cambria" w:hAnsi="Cambria"/>
      <w:b/>
      <w:sz w:val="28"/>
      <w:szCs w:val="44"/>
    </w:rPr>
  </w:style>
  <w:style w:type="paragraph" w:styleId="Heading2">
    <w:name w:val="heading 2"/>
    <w:basedOn w:val="Normal"/>
    <w:next w:val="Normal"/>
    <w:link w:val="Heading2Char"/>
    <w:autoRedefine/>
    <w:uiPriority w:val="9"/>
    <w:unhideWhenUsed/>
    <w:qFormat/>
    <w:rsid w:val="0036471E"/>
    <w:pPr>
      <w:keepNext/>
      <w:keepLines/>
      <w:spacing w:before="340" w:after="0"/>
      <w:ind w:firstLine="0"/>
      <w:outlineLvl w:val="1"/>
    </w:pPr>
    <w:rPr>
      <w:rFonts w:ascii="Cambria" w:hAnsi="Cambria"/>
      <w:b/>
      <w:sz w:val="26"/>
      <w:szCs w:val="42"/>
    </w:rPr>
  </w:style>
  <w:style w:type="paragraph" w:styleId="Heading3">
    <w:name w:val="heading 3"/>
    <w:basedOn w:val="Normal"/>
    <w:next w:val="Normal"/>
    <w:link w:val="Heading3Char"/>
    <w:autoRedefine/>
    <w:uiPriority w:val="9"/>
    <w:unhideWhenUsed/>
    <w:qFormat/>
    <w:rsid w:val="0036471E"/>
    <w:pPr>
      <w:keepNext/>
      <w:keepLines/>
      <w:spacing w:before="280" w:after="0"/>
      <w:ind w:firstLine="0"/>
      <w:outlineLvl w:val="2"/>
    </w:pPr>
    <w:rPr>
      <w:rFonts w:ascii="Cambria" w:hAnsi="Cambria"/>
      <w:b/>
      <w:sz w:val="20"/>
      <w:szCs w:val="40"/>
    </w:rPr>
  </w:style>
  <w:style w:type="paragraph" w:styleId="Heading4">
    <w:name w:val="heading 4"/>
    <w:basedOn w:val="NoSpacing"/>
    <w:next w:val="Normal"/>
    <w:link w:val="Heading4Char"/>
    <w:autoRedefine/>
    <w:uiPriority w:val="9"/>
    <w:semiHidden/>
    <w:unhideWhenUsed/>
    <w:qFormat/>
    <w:rsid w:val="0036471E"/>
    <w:pPr>
      <w:outlineLvl w:val="3"/>
    </w:pPr>
  </w:style>
  <w:style w:type="paragraph" w:styleId="Heading5">
    <w:name w:val="heading 5"/>
    <w:basedOn w:val="Normal"/>
    <w:next w:val="Normal"/>
    <w:link w:val="Heading5Char"/>
    <w:autoRedefine/>
    <w:uiPriority w:val="9"/>
    <w:semiHidden/>
    <w:unhideWhenUsed/>
    <w:qFormat/>
    <w:rsid w:val="0036471E"/>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semiHidden/>
    <w:unhideWhenUsed/>
    <w:qFormat/>
    <w:rsid w:val="0036471E"/>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semiHidden/>
    <w:unhideWhenUsed/>
    <w:qFormat/>
    <w:rsid w:val="0036471E"/>
    <w:pPr>
      <w:keepNext/>
      <w:keepLines/>
      <w:spacing w:before="120" w:after="0"/>
      <w:ind w:firstLine="0"/>
      <w:outlineLvl w:val="6"/>
    </w:pPr>
    <w:rPr>
      <w:rFonts w:ascii="Cambria" w:hAnsi="Cambria"/>
      <w:bCs/>
      <w:i/>
      <w:sz w:val="20"/>
    </w:rPr>
  </w:style>
  <w:style w:type="paragraph" w:styleId="Heading8">
    <w:name w:val="heading 8"/>
    <w:basedOn w:val="Normal"/>
    <w:next w:val="Normal"/>
    <w:link w:val="Heading8Char"/>
    <w:autoRedefine/>
    <w:uiPriority w:val="9"/>
    <w:semiHidden/>
    <w:unhideWhenUsed/>
    <w:qFormat/>
    <w:rsid w:val="0036471E"/>
    <w:pPr>
      <w:keepNext/>
      <w:keepLines/>
      <w:spacing w:before="120" w:after="0"/>
      <w:ind w:firstLine="0"/>
      <w:outlineLvl w:val="7"/>
    </w:pPr>
    <w:rPr>
      <w:rFonts w:ascii="Cambria" w:hAnsi="Cambria" w:cs="2  Baran"/>
      <w:bCs/>
      <w:sz w:val="20"/>
    </w:rPr>
  </w:style>
  <w:style w:type="paragraph" w:styleId="Heading9">
    <w:name w:val="heading 9"/>
    <w:basedOn w:val="FootnoteText"/>
    <w:next w:val="FootnoteText"/>
    <w:link w:val="Heading9Char"/>
    <w:autoRedefine/>
    <w:uiPriority w:val="9"/>
    <w:semiHidden/>
    <w:unhideWhenUsed/>
    <w:qFormat/>
    <w:rsid w:val="0036471E"/>
    <w:pPr>
      <w:keepNext/>
      <w:keepLines/>
      <w:autoSpaceDE/>
      <w:autoSpaceDN/>
      <w:spacing w:after="0" w:line="240" w:lineRule="atLeast"/>
      <w:ind w:firstLine="0"/>
      <w:outlineLvl w:val="8"/>
    </w:pPr>
    <w:rPr>
      <w:rFonts w:ascii="Cambria" w:hAnsi="Cambria" w:cs="2  Lotus"/>
      <w:i/>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عنوان 11"/>
    <w:aliases w:val="سرفصل1"/>
    <w:basedOn w:val="Normal"/>
    <w:next w:val="Normal"/>
    <w:autoRedefine/>
    <w:uiPriority w:val="9"/>
    <w:qFormat/>
    <w:rsid w:val="0036471E"/>
    <w:pPr>
      <w:keepNext/>
      <w:keepLines/>
      <w:spacing w:before="400" w:after="0"/>
      <w:ind w:firstLine="0"/>
      <w:outlineLvl w:val="0"/>
    </w:pPr>
    <w:rPr>
      <w:rFonts w:ascii="Cambria" w:hAnsi="Cambria"/>
      <w:b/>
      <w:sz w:val="28"/>
      <w:szCs w:val="44"/>
    </w:rPr>
  </w:style>
  <w:style w:type="paragraph" w:customStyle="1" w:styleId="21">
    <w:name w:val="عنوان 21"/>
    <w:aliases w:val="سرفصل2"/>
    <w:basedOn w:val="Normal"/>
    <w:next w:val="Normal"/>
    <w:autoRedefine/>
    <w:uiPriority w:val="9"/>
    <w:unhideWhenUsed/>
    <w:qFormat/>
    <w:rsid w:val="0036471E"/>
    <w:pPr>
      <w:keepNext/>
      <w:keepLines/>
      <w:spacing w:before="340" w:after="0"/>
      <w:ind w:firstLine="0"/>
      <w:outlineLvl w:val="1"/>
    </w:pPr>
    <w:rPr>
      <w:rFonts w:ascii="Cambria" w:hAnsi="Cambria"/>
      <w:b/>
      <w:sz w:val="26"/>
      <w:szCs w:val="42"/>
    </w:rPr>
  </w:style>
  <w:style w:type="paragraph" w:customStyle="1" w:styleId="31">
    <w:name w:val="عنوان 31"/>
    <w:aliases w:val="سرفصل3"/>
    <w:basedOn w:val="Normal"/>
    <w:next w:val="Normal"/>
    <w:autoRedefine/>
    <w:uiPriority w:val="9"/>
    <w:unhideWhenUsed/>
    <w:rsid w:val="00233C49"/>
    <w:pPr>
      <w:keepNext/>
      <w:keepLines/>
      <w:spacing w:before="280" w:after="0"/>
      <w:ind w:firstLine="0"/>
      <w:outlineLvl w:val="2"/>
    </w:pPr>
    <w:rPr>
      <w:rFonts w:ascii="Cambria" w:hAnsi="Cambria" w:cs="Times New Roman"/>
      <w:b/>
      <w:sz w:val="20"/>
      <w:szCs w:val="40"/>
    </w:rPr>
  </w:style>
  <w:style w:type="paragraph" w:customStyle="1" w:styleId="41">
    <w:name w:val="عنوان 41"/>
    <w:aliases w:val="سرفصل4"/>
    <w:basedOn w:val="NoSpacing"/>
    <w:next w:val="Normal"/>
    <w:autoRedefine/>
    <w:uiPriority w:val="9"/>
    <w:unhideWhenUsed/>
    <w:rsid w:val="00233C49"/>
    <w:pPr>
      <w:outlineLvl w:val="3"/>
    </w:pPr>
  </w:style>
  <w:style w:type="paragraph" w:customStyle="1" w:styleId="51">
    <w:name w:val="سرصفحه 51"/>
    <w:basedOn w:val="Normal"/>
    <w:next w:val="Normal"/>
    <w:autoRedefine/>
    <w:uiPriority w:val="9"/>
    <w:unhideWhenUsed/>
    <w:rsid w:val="00233C49"/>
    <w:pPr>
      <w:keepNext/>
      <w:keepLines/>
      <w:spacing w:before="180" w:after="0"/>
      <w:ind w:firstLine="0"/>
      <w:outlineLvl w:val="4"/>
    </w:pPr>
    <w:rPr>
      <w:rFonts w:ascii="Cambria" w:hAnsi="Cambria" w:cs="Times New Roman"/>
      <w:bCs/>
      <w:sz w:val="20"/>
      <w:szCs w:val="36"/>
    </w:rPr>
  </w:style>
  <w:style w:type="paragraph" w:customStyle="1" w:styleId="61">
    <w:name w:val="سرصفحه 61"/>
    <w:basedOn w:val="Normal"/>
    <w:next w:val="Normal"/>
    <w:autoRedefine/>
    <w:uiPriority w:val="9"/>
    <w:unhideWhenUsed/>
    <w:rsid w:val="00233C49"/>
    <w:pPr>
      <w:keepNext/>
      <w:keepLines/>
      <w:spacing w:before="120" w:after="0"/>
      <w:ind w:firstLine="0"/>
      <w:outlineLvl w:val="5"/>
    </w:pPr>
    <w:rPr>
      <w:rFonts w:ascii="Cambria" w:hAnsi="Cambria" w:cs="Times New Roman"/>
      <w:bCs/>
      <w:i/>
      <w:sz w:val="20"/>
      <w:szCs w:val="34"/>
    </w:rPr>
  </w:style>
  <w:style w:type="paragraph" w:customStyle="1" w:styleId="71">
    <w:name w:val="سرصفحه 71"/>
    <w:basedOn w:val="Normal"/>
    <w:next w:val="Normal"/>
    <w:autoRedefine/>
    <w:uiPriority w:val="9"/>
    <w:unhideWhenUsed/>
    <w:rsid w:val="00233C49"/>
    <w:pPr>
      <w:keepNext/>
      <w:keepLines/>
      <w:spacing w:before="120" w:after="0"/>
      <w:ind w:firstLine="0"/>
      <w:outlineLvl w:val="6"/>
    </w:pPr>
    <w:rPr>
      <w:rFonts w:ascii="Cambria" w:hAnsi="Cambria" w:cs="Times New Roman"/>
      <w:bCs/>
      <w:i/>
      <w:sz w:val="20"/>
    </w:rPr>
  </w:style>
  <w:style w:type="paragraph" w:customStyle="1" w:styleId="81">
    <w:name w:val="سرصفحه 81"/>
    <w:aliases w:val="سرمتن,احادیث و آیات پاورقی"/>
    <w:basedOn w:val="Normal"/>
    <w:next w:val="Normal"/>
    <w:autoRedefine/>
    <w:uiPriority w:val="9"/>
    <w:unhideWhenUsed/>
    <w:rsid w:val="00233C49"/>
    <w:pPr>
      <w:keepNext/>
      <w:keepLines/>
      <w:spacing w:before="120" w:after="0"/>
      <w:ind w:firstLine="0"/>
      <w:outlineLvl w:val="7"/>
    </w:pPr>
    <w:rPr>
      <w:rFonts w:ascii="Cambria" w:hAnsi="Cambria" w:cs="Times New Roman"/>
      <w:bCs/>
      <w:sz w:val="20"/>
    </w:rPr>
  </w:style>
  <w:style w:type="paragraph" w:customStyle="1" w:styleId="91">
    <w:name w:val="سرصفحه 91"/>
    <w:aliases w:val="متن پاورقي,احادیث و آیات"/>
    <w:basedOn w:val="FootnoteText"/>
    <w:next w:val="FootnoteText"/>
    <w:autoRedefine/>
    <w:uiPriority w:val="9"/>
    <w:unhideWhenUsed/>
    <w:rsid w:val="00424C57"/>
    <w:pPr>
      <w:keepNext/>
      <w:keepLines/>
      <w:autoSpaceDE/>
      <w:autoSpaceDN/>
      <w:spacing w:after="0" w:line="240" w:lineRule="atLeast"/>
      <w:ind w:firstLine="0"/>
      <w:outlineLvl w:val="8"/>
    </w:pPr>
    <w:rPr>
      <w:rFonts w:ascii="Cambria" w:hAnsi="Cambria" w:cs="Times New Roman"/>
      <w:i/>
      <w:szCs w:val="28"/>
      <w:lang w:bidi="fa-IR"/>
    </w:rPr>
  </w:style>
  <w:style w:type="paragraph" w:styleId="Header">
    <w:name w:val="header"/>
    <w:basedOn w:val="Normal"/>
    <w:link w:val="HeaderChar"/>
    <w:rsid w:val="00D67453"/>
    <w:pPr>
      <w:tabs>
        <w:tab w:val="center" w:pos="4153"/>
        <w:tab w:val="right" w:pos="8306"/>
      </w:tabs>
    </w:pPr>
    <w:rPr>
      <w:rFonts w:ascii="2  Lotus" w:eastAsia="2  Lotus" w:hAnsi="2  Lotus" w:cs="2  Lotus"/>
      <w:sz w:val="28"/>
      <w:lang w:bidi="ar-SA"/>
    </w:rPr>
  </w:style>
  <w:style w:type="paragraph" w:styleId="Footer">
    <w:name w:val="footer"/>
    <w:basedOn w:val="Normal"/>
    <w:link w:val="FooterChar"/>
    <w:uiPriority w:val="99"/>
    <w:rsid w:val="00D67453"/>
    <w:pPr>
      <w:tabs>
        <w:tab w:val="center" w:pos="4153"/>
        <w:tab w:val="right" w:pos="8306"/>
      </w:tabs>
    </w:pPr>
    <w:rPr>
      <w:rFonts w:ascii="2  Lotus" w:eastAsia="2  Lotus" w:hAnsi="2  Lotus" w:cs="2  Lotus"/>
      <w:sz w:val="28"/>
      <w:lang w:bidi="ar-SA"/>
    </w:rPr>
  </w:style>
  <w:style w:type="character" w:customStyle="1" w:styleId="Heading4Char">
    <w:name w:val="Heading 4 Char"/>
    <w:link w:val="Heading4"/>
    <w:uiPriority w:val="9"/>
    <w:semiHidden/>
    <w:rsid w:val="0036471E"/>
    <w:rPr>
      <w:rFonts w:cs="2  Badr"/>
      <w:sz w:val="72"/>
      <w:szCs w:val="32"/>
    </w:rPr>
  </w:style>
  <w:style w:type="table" w:customStyle="1" w:styleId="1">
    <w:name w:val="خطوط شطرنجی جدول1"/>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36471E"/>
    <w:rPr>
      <w:rFonts w:ascii="Cambria" w:hAnsi="Cambria" w:cs="2  Badr"/>
      <w:b/>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link w:val="Heading5"/>
    <w:uiPriority w:val="9"/>
    <w:semiHidden/>
    <w:rsid w:val="0036471E"/>
    <w:rPr>
      <w:rFonts w:ascii="Cambria" w:hAnsi="Cambria" w:cs="2  Badr"/>
      <w:bCs/>
      <w:szCs w:val="36"/>
    </w:rPr>
  </w:style>
  <w:style w:type="character" w:customStyle="1" w:styleId="Heading6Char">
    <w:name w:val="Heading 6 Char"/>
    <w:link w:val="Heading6"/>
    <w:uiPriority w:val="9"/>
    <w:semiHidden/>
    <w:rsid w:val="0036471E"/>
    <w:rPr>
      <w:rFonts w:ascii="Cambria" w:hAnsi="Cambria" w:cs="2  Badr"/>
      <w:bCs/>
      <w:i/>
      <w:szCs w:val="34"/>
    </w:rPr>
  </w:style>
  <w:style w:type="character" w:customStyle="1" w:styleId="Heading7Char">
    <w:name w:val="Heading 7 Char"/>
    <w:link w:val="Heading7"/>
    <w:uiPriority w:val="9"/>
    <w:semiHidden/>
    <w:rsid w:val="0036471E"/>
    <w:rPr>
      <w:rFonts w:ascii="Cambria" w:hAnsi="Cambria" w:cs="2  Badr"/>
      <w:bCs/>
      <w:i/>
      <w:szCs w:val="32"/>
    </w:rPr>
  </w:style>
  <w:style w:type="character" w:customStyle="1" w:styleId="Heading8Char">
    <w:name w:val="Heading 8 Char"/>
    <w:link w:val="Heading8"/>
    <w:uiPriority w:val="9"/>
    <w:semiHidden/>
    <w:rsid w:val="0036471E"/>
    <w:rPr>
      <w:rFonts w:ascii="Cambria" w:hAnsi="Cambria" w:cs="2  Baran"/>
      <w:bCs/>
      <w:szCs w:val="28"/>
    </w:rPr>
  </w:style>
  <w:style w:type="character" w:customStyle="1" w:styleId="Heading9Char">
    <w:name w:val="Heading 9 Char"/>
    <w:link w:val="Heading9"/>
    <w:uiPriority w:val="9"/>
    <w:semiHidden/>
    <w:rsid w:val="0036471E"/>
    <w:rPr>
      <w:rFonts w:ascii="Cambria"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0">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2">
    <w:name w:val="سرصفحه1"/>
    <w:semiHidden/>
    <w:rsid w:val="007C7FE1"/>
    <w:pPr>
      <w:autoSpaceDE w:val="0"/>
      <w:autoSpaceDN w:val="0"/>
      <w:bidi/>
      <w:spacing w:after="200" w:line="399" w:lineRule="atLeast"/>
      <w:jc w:val="both"/>
    </w:pPr>
    <w:rPr>
      <w:bCs/>
      <w:sz w:val="22"/>
      <w:szCs w:val="32"/>
      <w:lang w:bidi="ar-SA"/>
    </w:rPr>
  </w:style>
  <w:style w:type="paragraph" w:customStyle="1" w:styleId="13">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1"/>
    <w:rsid w:val="007C7FE1"/>
    <w:rPr>
      <w:rFonts w:cs="2  Badr"/>
      <w:bCs/>
      <w:sz w:val="22"/>
      <w:szCs w:val="24"/>
      <w:lang w:val="en-US" w:eastAsia="en-US" w:bidi="ar-SA"/>
    </w:rPr>
  </w:style>
  <w:style w:type="paragraph" w:customStyle="1" w:styleId="14">
    <w:name w:val="طرح سند1"/>
    <w:basedOn w:val="Normal"/>
    <w:link w:val="a2"/>
    <w:rsid w:val="007C7FE1"/>
    <w:pPr>
      <w:shd w:val="clear" w:color="auto" w:fill="000080"/>
      <w:autoSpaceDE w:val="0"/>
      <w:autoSpaceDN w:val="0"/>
    </w:pPr>
    <w:rPr>
      <w:rFonts w:ascii="Tahoma" w:hAnsi="Tahoma" w:cs="Tahoma"/>
      <w:sz w:val="24"/>
      <w:szCs w:val="20"/>
      <w:lang w:bidi="ar-SA"/>
    </w:rPr>
  </w:style>
  <w:style w:type="character" w:customStyle="1" w:styleId="a2">
    <w:name w:val="طرح سند نویسه"/>
    <w:link w:val="14"/>
    <w:rsid w:val="007C7FE1"/>
    <w:rPr>
      <w:rFonts w:ascii="Tahoma" w:hAnsi="Tahoma" w:cs="Tahoma"/>
      <w:sz w:val="24"/>
      <w:shd w:val="clear" w:color="auto" w:fill="000080"/>
      <w:lang w:bidi="ar-SA"/>
    </w:rPr>
  </w:style>
  <w:style w:type="paragraph" w:customStyle="1" w:styleId="a3">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lang w:bidi="ar-SA"/>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lang w:bidi="ar-SA"/>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lang w:bidi="ar-SA"/>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lang w:bidi="ar-SA"/>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lang w:bidi="ar-SA"/>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lang w:bidi="ar-SA"/>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lang w:bidi="ar-SA"/>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lang w:bidi="ar-SA"/>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lang w:bidi="ar-SA"/>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4">
    <w:name w:val="آیه در متن"/>
    <w:basedOn w:val="a"/>
    <w:link w:val="Char2"/>
    <w:rsid w:val="007C7FE1"/>
    <w:rPr>
      <w:rFonts w:cs="Badr"/>
      <w:bCs/>
      <w:sz w:val="24"/>
      <w:szCs w:val="24"/>
    </w:rPr>
  </w:style>
  <w:style w:type="paragraph" w:customStyle="1" w:styleId="15">
    <w:name w:val="آدرس پاکت1"/>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lang w:bidi="ar-SA"/>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lang w:bidi="ar-SA"/>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customStyle="1" w:styleId="HTML1">
    <w:name w:val="کد HTML1"/>
    <w:rsid w:val="007C7FE1"/>
    <w:rPr>
      <w:rFonts w:ascii="Courier New" w:hAnsi="Courier New" w:cs="Courier New"/>
      <w:sz w:val="20"/>
      <w:szCs w:val="20"/>
    </w:rPr>
  </w:style>
  <w:style w:type="character" w:customStyle="1" w:styleId="HTML10">
    <w:name w:val="تعین HTML1"/>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lang w:bidi="ar-SA"/>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customStyle="1" w:styleId="HTML11">
    <w:name w:val="متغیر HTML1"/>
    <w:rsid w:val="007C7FE1"/>
    <w:rPr>
      <w:i/>
      <w:iCs/>
    </w:rPr>
  </w:style>
  <w:style w:type="character" w:customStyle="1" w:styleId="Char2">
    <w:name w:val="آیه در متن Char"/>
    <w:link w:val="a4"/>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lang w:bidi="ar-SA"/>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lang w:bidi="ar-SA"/>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lang w:bidi="ar-SA"/>
    </w:rPr>
  </w:style>
  <w:style w:type="character" w:customStyle="1" w:styleId="PlainTextChar">
    <w:name w:val="Plain Text Char"/>
    <w:link w:val="PlainText"/>
    <w:rsid w:val="007C7FE1"/>
    <w:rPr>
      <w:rFonts w:ascii="Courier New" w:hAnsi="Courier New" w:cs="Courier New"/>
      <w:sz w:val="24"/>
      <w:lang w:bidi="ar-SA"/>
    </w:rPr>
  </w:style>
  <w:style w:type="paragraph" w:customStyle="1" w:styleId="16">
    <w:name w:val="متن سلام1"/>
    <w:basedOn w:val="Normal"/>
    <w:next w:val="Normal"/>
    <w:link w:val="a5"/>
    <w:rsid w:val="007C7FE1"/>
    <w:pPr>
      <w:autoSpaceDE w:val="0"/>
      <w:autoSpaceDN w:val="0"/>
    </w:pPr>
    <w:rPr>
      <w:rFonts w:ascii="B Lotus" w:hAnsi="B Lotus" w:cs="B Lotus"/>
      <w:sz w:val="24"/>
      <w:lang w:bidi="ar-SA"/>
    </w:rPr>
  </w:style>
  <w:style w:type="character" w:customStyle="1" w:styleId="a5">
    <w:name w:val="متن سلام نویسه"/>
    <w:link w:val="16"/>
    <w:rsid w:val="007C7FE1"/>
    <w:rPr>
      <w:rFonts w:ascii="B Lotus" w:hAnsi="B Lotus" w:cs="B Lotus"/>
      <w:sz w:val="24"/>
      <w:szCs w:val="28"/>
      <w:lang w:bidi="ar-SA"/>
    </w:rPr>
  </w:style>
  <w:style w:type="paragraph" w:customStyle="1" w:styleId="17">
    <w:name w:val="امضا1"/>
    <w:basedOn w:val="Normal"/>
    <w:link w:val="a6"/>
    <w:rsid w:val="007C7FE1"/>
    <w:pPr>
      <w:autoSpaceDE w:val="0"/>
      <w:autoSpaceDN w:val="0"/>
      <w:ind w:left="4320"/>
    </w:pPr>
    <w:rPr>
      <w:rFonts w:ascii="B Lotus" w:hAnsi="B Lotus" w:cs="B Lotus"/>
      <w:sz w:val="24"/>
      <w:lang w:bidi="ar-SA"/>
    </w:rPr>
  </w:style>
  <w:style w:type="character" w:customStyle="1" w:styleId="a6">
    <w:name w:val="امضا نویسه"/>
    <w:link w:val="17"/>
    <w:rsid w:val="007C7FE1"/>
    <w:rPr>
      <w:rFonts w:ascii="B Lotus" w:hAnsi="B Lotus" w:cs="B Lotus"/>
      <w:sz w:val="24"/>
      <w:szCs w:val="28"/>
      <w:lang w:bidi="ar-SA"/>
    </w:rPr>
  </w:style>
  <w:style w:type="paragraph" w:customStyle="1" w:styleId="a7">
    <w:name w:val="اسم کتاب در متن"/>
    <w:basedOn w:val="a"/>
    <w:link w:val="Char3"/>
    <w:rsid w:val="007C7FE1"/>
    <w:rPr>
      <w:rFonts w:cs="Zar"/>
      <w:iCs/>
      <w:sz w:val="24"/>
      <w:szCs w:val="24"/>
    </w:rPr>
  </w:style>
  <w:style w:type="character" w:customStyle="1" w:styleId="a8">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7"/>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10">
    <w:name w:val="فهرست مطالب 11"/>
    <w:basedOn w:val="Normal"/>
    <w:next w:val="Normal"/>
    <w:autoRedefine/>
    <w:uiPriority w:val="39"/>
    <w:unhideWhenUsed/>
    <w:qFormat/>
    <w:rsid w:val="00AC1B44"/>
    <w:pPr>
      <w:spacing w:after="0"/>
      <w:ind w:firstLine="0"/>
    </w:pPr>
  </w:style>
  <w:style w:type="paragraph" w:customStyle="1" w:styleId="a9">
    <w:name w:val="تو رفتگی"/>
    <w:basedOn w:val="Normal"/>
    <w:link w:val="Char4"/>
    <w:autoRedefine/>
    <w:rsid w:val="007C7FE1"/>
    <w:pPr>
      <w:ind w:left="1440"/>
    </w:pPr>
    <w:rPr>
      <w:rFonts w:cs="B Lotus"/>
      <w:sz w:val="28"/>
      <w:lang w:bidi="ar-SA"/>
    </w:rPr>
  </w:style>
  <w:style w:type="character" w:customStyle="1" w:styleId="Char4">
    <w:name w:val="تو رفتگی Char"/>
    <w:link w:val="a9"/>
    <w:rsid w:val="007C7FE1"/>
    <w:rPr>
      <w:rFonts w:cs="B Lotus"/>
      <w:sz w:val="28"/>
      <w:szCs w:val="28"/>
      <w:lang w:bidi="ar-SA"/>
    </w:rPr>
  </w:style>
  <w:style w:type="paragraph" w:customStyle="1" w:styleId="210">
    <w:name w:val="فهرست مطالب 21"/>
    <w:basedOn w:val="Normal"/>
    <w:next w:val="Normal"/>
    <w:autoRedefine/>
    <w:uiPriority w:val="39"/>
    <w:unhideWhenUsed/>
    <w:qFormat/>
    <w:rsid w:val="00AC1B44"/>
    <w:pPr>
      <w:spacing w:after="0"/>
      <w:ind w:left="221"/>
    </w:pPr>
  </w:style>
  <w:style w:type="paragraph" w:customStyle="1" w:styleId="aa">
    <w:name w:val="روایت و آیه"/>
    <w:basedOn w:val="Normal"/>
    <w:link w:val="Char5"/>
    <w:autoRedefine/>
    <w:rsid w:val="007C7FE1"/>
    <w:pPr>
      <w:ind w:left="1440"/>
    </w:pPr>
    <w:rPr>
      <w:rFonts w:cs="B Lotus"/>
      <w:b/>
      <w:sz w:val="28"/>
      <w:lang w:bidi="ar-SA"/>
    </w:rPr>
  </w:style>
  <w:style w:type="character" w:customStyle="1" w:styleId="Char5">
    <w:name w:val="روایت و آیه Char"/>
    <w:link w:val="aa"/>
    <w:rsid w:val="007C7FE1"/>
    <w:rPr>
      <w:rFonts w:cs="B Lotus"/>
      <w:b/>
      <w:sz w:val="28"/>
      <w:szCs w:val="28"/>
      <w:lang w:bidi="ar-SA"/>
    </w:rPr>
  </w:style>
  <w:style w:type="character" w:customStyle="1" w:styleId="Char0">
    <w:name w:val="نقل قول Char"/>
    <w:link w:val="13"/>
    <w:semiHidden/>
    <w:rsid w:val="007C7FE1"/>
    <w:rPr>
      <w:bCs/>
      <w:sz w:val="32"/>
      <w:szCs w:val="32"/>
      <w:lang w:val="en-US" w:eastAsia="en-US" w:bidi="ar-SA"/>
    </w:rPr>
  </w:style>
  <w:style w:type="paragraph" w:customStyle="1" w:styleId="410">
    <w:name w:val="فهرست مطالب 41"/>
    <w:basedOn w:val="Normal"/>
    <w:next w:val="Normal"/>
    <w:autoRedefine/>
    <w:uiPriority w:val="39"/>
    <w:unhideWhenUsed/>
    <w:rsid w:val="00AC1B44"/>
    <w:pPr>
      <w:spacing w:after="0"/>
      <w:ind w:left="658"/>
    </w:pPr>
  </w:style>
  <w:style w:type="paragraph" w:customStyle="1" w:styleId="310">
    <w:name w:val="فهرست مطالب 31"/>
    <w:basedOn w:val="Normal"/>
    <w:next w:val="Normal"/>
    <w:autoRedefine/>
    <w:uiPriority w:val="39"/>
    <w:unhideWhenUsed/>
    <w:rsid w:val="00AC1B44"/>
    <w:pPr>
      <w:spacing w:after="0"/>
      <w:ind w:left="442"/>
    </w:pPr>
  </w:style>
  <w:style w:type="character" w:customStyle="1" w:styleId="18">
    <w:name w:val="فراپیوند1"/>
    <w:uiPriority w:val="99"/>
    <w:rsid w:val="007C7FE1"/>
    <w:rPr>
      <w:color w:val="0000FF"/>
      <w:u w:val="single"/>
    </w:rPr>
  </w:style>
  <w:style w:type="paragraph" w:customStyle="1" w:styleId="ab">
    <w:name w:val="نقل قول مستقیم"/>
    <w:basedOn w:val="13"/>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b"/>
    <w:rsid w:val="007C7FE1"/>
    <w:rPr>
      <w:rFonts w:ascii="B Badr" w:hAnsi="B Badr" w:cs="B Lotus"/>
      <w:b/>
      <w:bCs/>
      <w:sz w:val="24"/>
      <w:szCs w:val="24"/>
      <w:lang w:val="en-US" w:eastAsia="en-US" w:bidi="ar-SA"/>
    </w:rPr>
  </w:style>
  <w:style w:type="paragraph" w:customStyle="1" w:styleId="510">
    <w:name w:val="فهرست مطالب 51"/>
    <w:basedOn w:val="Normal"/>
    <w:next w:val="Normal"/>
    <w:autoRedefine/>
    <w:uiPriority w:val="39"/>
    <w:unhideWhenUsed/>
    <w:rsid w:val="00AC1B44"/>
    <w:pPr>
      <w:spacing w:after="0"/>
      <w:ind w:left="879"/>
    </w:pPr>
  </w:style>
  <w:style w:type="paragraph" w:customStyle="1" w:styleId="610">
    <w:name w:val="فهرست مطالب 61"/>
    <w:basedOn w:val="Normal"/>
    <w:next w:val="Normal"/>
    <w:autoRedefine/>
    <w:uiPriority w:val="39"/>
    <w:unhideWhenUsed/>
    <w:rsid w:val="00AC1B44"/>
    <w:pPr>
      <w:spacing w:after="0"/>
      <w:ind w:left="1100"/>
    </w:pPr>
  </w:style>
  <w:style w:type="character" w:styleId="Emphasis">
    <w:name w:val="Emphasis"/>
    <w:uiPriority w:val="20"/>
    <w:qFormat/>
    <w:rsid w:val="0036471E"/>
    <w:rPr>
      <w:rFonts w:cs="2  Lotus"/>
      <w:i/>
      <w:iCs/>
      <w:color w:val="808080"/>
      <w:szCs w:val="32"/>
    </w:rPr>
  </w:style>
  <w:style w:type="character" w:customStyle="1" w:styleId="Heading1Char">
    <w:name w:val="Heading 1 Char"/>
    <w:link w:val="Heading1"/>
    <w:uiPriority w:val="9"/>
    <w:rsid w:val="0036471E"/>
    <w:rPr>
      <w:rFonts w:ascii="Cambria" w:hAnsi="Cambria" w:cs="2  Badr"/>
      <w:b/>
      <w:sz w:val="28"/>
      <w:szCs w:val="44"/>
    </w:rPr>
  </w:style>
  <w:style w:type="character" w:customStyle="1" w:styleId="Heading2Char">
    <w:name w:val="Heading 2 Char"/>
    <w:link w:val="Heading2"/>
    <w:uiPriority w:val="9"/>
    <w:rsid w:val="0036471E"/>
    <w:rPr>
      <w:rFonts w:ascii="Cambria" w:hAnsi="Cambria" w:cs="2  Badr"/>
      <w:b/>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customStyle="1" w:styleId="19">
    <w:name w:val="عنوان فهرست مطالب1"/>
    <w:basedOn w:val="11"/>
    <w:next w:val="Normal"/>
    <w:uiPriority w:val="39"/>
    <w:semiHidden/>
    <w:unhideWhenUsed/>
    <w:rsid w:val="00AC1B44"/>
    <w:pPr>
      <w:spacing w:before="480"/>
      <w:ind w:firstLine="284"/>
      <w:outlineLvl w:val="9"/>
    </w:pPr>
    <w:rPr>
      <w:color w:val="365F91"/>
      <w:szCs w:val="28"/>
    </w:rPr>
  </w:style>
  <w:style w:type="character" w:styleId="Strong">
    <w:name w:val="Strong"/>
    <w:rsid w:val="007C7FE1"/>
    <w:rPr>
      <w:b/>
      <w:bCs/>
    </w:rPr>
  </w:style>
  <w:style w:type="paragraph" w:customStyle="1" w:styleId="1a">
    <w:name w:val="زیر نویس1"/>
    <w:basedOn w:val="Normal"/>
    <w:next w:val="Normal"/>
    <w:autoRedefine/>
    <w:uiPriority w:val="11"/>
    <w:rsid w:val="00AC1B44"/>
    <w:pPr>
      <w:numPr>
        <w:ilvl w:val="1"/>
      </w:numPr>
      <w:spacing w:after="240"/>
      <w:ind w:firstLine="284"/>
      <w:jc w:val="center"/>
    </w:pPr>
    <w:rPr>
      <w:rFonts w:ascii="Cambria" w:hAnsi="Cambria" w:cs="Times New Roman"/>
      <w:i/>
      <w:spacing w:val="15"/>
      <w:sz w:val="24"/>
      <w:szCs w:val="60"/>
    </w:rPr>
  </w:style>
  <w:style w:type="character" w:customStyle="1" w:styleId="SubtitleChar">
    <w:name w:val="Subtitle Char"/>
    <w:link w:val="Subtitle"/>
    <w:uiPriority w:val="11"/>
    <w:rsid w:val="0036471E"/>
    <w:rPr>
      <w:rFonts w:ascii="Cambria" w:hAnsi="Cambria" w:cs="Karim"/>
      <w:i/>
      <w:spacing w:val="15"/>
      <w:sz w:val="24"/>
      <w:szCs w:val="60"/>
    </w:rPr>
  </w:style>
  <w:style w:type="paragraph" w:styleId="Title">
    <w:name w:val="Title"/>
    <w:basedOn w:val="Normal"/>
    <w:next w:val="Normal"/>
    <w:link w:val="TitleChar"/>
    <w:autoRedefine/>
    <w:uiPriority w:val="10"/>
    <w:qFormat/>
    <w:rsid w:val="0036471E"/>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36471E"/>
    <w:rPr>
      <w:rFonts w:ascii="Cambria"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lang w:bidi="ar-SA"/>
    </w:rPr>
  </w:style>
  <w:style w:type="character" w:customStyle="1" w:styleId="FootnotetextChar0">
    <w:name w:val="Footnote  text Char"/>
    <w:link w:val="Footnotetext0"/>
    <w:rsid w:val="007C7FE1"/>
    <w:rPr>
      <w:rFonts w:ascii="B Lotus" w:hAnsi="B Lotus" w:cs="B Lotus"/>
      <w:lang w:bidi="ar-SA"/>
    </w:rPr>
  </w:style>
  <w:style w:type="paragraph" w:customStyle="1" w:styleId="ac">
    <w:name w:val="متن جدول"/>
    <w:basedOn w:val="Normal"/>
    <w:rsid w:val="007C7FE1"/>
    <w:pPr>
      <w:bidi w:val="0"/>
      <w:jc w:val="center"/>
    </w:pPr>
    <w:rPr>
      <w:rFonts w:ascii="B Lotus" w:hAnsi="B Lotus" w:cs="B Lotus"/>
      <w:b/>
      <w:bCs/>
      <w:sz w:val="20"/>
      <w:szCs w:val="20"/>
    </w:rPr>
  </w:style>
  <w:style w:type="paragraph" w:customStyle="1" w:styleId="1b">
    <w:name w:val="تورفتگی1"/>
    <w:basedOn w:val="a9"/>
    <w:link w:val="1Char"/>
    <w:rsid w:val="007C7FE1"/>
    <w:rPr>
      <w:rFonts w:ascii="B Lotus" w:hAnsi="B Lotus"/>
    </w:rPr>
  </w:style>
  <w:style w:type="character" w:customStyle="1" w:styleId="1Char">
    <w:name w:val="تورفتگی1 Char"/>
    <w:link w:val="1b"/>
    <w:rsid w:val="007C7FE1"/>
    <w:rPr>
      <w:rFonts w:ascii="B Lotus" w:hAnsi="B Lotus" w:cs="B Lotus"/>
      <w:sz w:val="28"/>
      <w:szCs w:val="28"/>
      <w:lang w:bidi="ar-SA"/>
    </w:rPr>
  </w:style>
  <w:style w:type="paragraph" w:customStyle="1" w:styleId="ad">
    <w:name w:val="علیه السلام در متن"/>
    <w:basedOn w:val="aa"/>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d"/>
    <w:rsid w:val="007C7FE1"/>
    <w:rPr>
      <w:rFonts w:cs="B Lotus"/>
      <w:b/>
      <w:sz w:val="28"/>
      <w:szCs w:val="22"/>
      <w:lang w:bidi="ar-SA"/>
    </w:rPr>
  </w:style>
  <w:style w:type="paragraph" w:customStyle="1" w:styleId="ae">
    <w:name w:val="نام منبع درمتن"/>
    <w:basedOn w:val="a"/>
    <w:link w:val="CharChar"/>
    <w:rsid w:val="007C7FE1"/>
    <w:rPr>
      <w:rFonts w:cs="Zar"/>
      <w:iCs/>
      <w:sz w:val="24"/>
      <w:szCs w:val="24"/>
    </w:rPr>
  </w:style>
  <w:style w:type="character" w:customStyle="1" w:styleId="CharChar">
    <w:name w:val="نام منبع درمتن Char Char"/>
    <w:link w:val="ae"/>
    <w:rsid w:val="007C7FE1"/>
    <w:rPr>
      <w:rFonts w:cs="Zar"/>
      <w:iCs/>
      <w:sz w:val="24"/>
      <w:szCs w:val="24"/>
      <w:lang w:val="en-US" w:eastAsia="en-US" w:bidi="ar-SA"/>
    </w:rPr>
  </w:style>
  <w:style w:type="paragraph" w:customStyle="1" w:styleId="af">
    <w:name w:val="قران و روایت در متن"/>
    <w:basedOn w:val="a"/>
    <w:link w:val="Char8"/>
    <w:rsid w:val="007C7FE1"/>
    <w:rPr>
      <w:rFonts w:cs="Badr"/>
      <w:bCs/>
      <w:sz w:val="24"/>
      <w:szCs w:val="24"/>
    </w:rPr>
  </w:style>
  <w:style w:type="character" w:customStyle="1" w:styleId="Char8">
    <w:name w:val="قران و روایت در متن Char"/>
    <w:link w:val="af"/>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customStyle="1" w:styleId="710">
    <w:name w:val="فهرست مطالب 71"/>
    <w:basedOn w:val="Normal"/>
    <w:next w:val="Normal"/>
    <w:autoRedefine/>
    <w:uiPriority w:val="39"/>
    <w:unhideWhenUsed/>
    <w:rsid w:val="00AC1B44"/>
    <w:pPr>
      <w:spacing w:after="0"/>
      <w:ind w:left="1321"/>
    </w:pPr>
  </w:style>
  <w:style w:type="paragraph" w:customStyle="1" w:styleId="810">
    <w:name w:val="فهرست مطالب 81"/>
    <w:basedOn w:val="Normal"/>
    <w:next w:val="Normal"/>
    <w:autoRedefine/>
    <w:uiPriority w:val="39"/>
    <w:unhideWhenUsed/>
    <w:rsid w:val="007C7FE1"/>
    <w:pPr>
      <w:bidi w:val="0"/>
      <w:spacing w:after="100" w:line="276" w:lineRule="auto"/>
      <w:ind w:left="1540"/>
      <w:jc w:val="left"/>
    </w:pPr>
    <w:rPr>
      <w:rFonts w:cs="Arial"/>
      <w:szCs w:val="22"/>
    </w:rPr>
  </w:style>
  <w:style w:type="paragraph" w:customStyle="1" w:styleId="910">
    <w:name w:val="فهرست مطالب 91"/>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lang w:bidi="ar-SA"/>
    </w:rPr>
  </w:style>
  <w:style w:type="character" w:customStyle="1" w:styleId="BalloonTextChar">
    <w:name w:val="Balloon Text Char"/>
    <w:link w:val="BalloonText"/>
    <w:rsid w:val="007C7FE1"/>
    <w:rPr>
      <w:rFonts w:ascii="Tahoma" w:hAnsi="Tahoma" w:cs="Tahoma"/>
      <w:sz w:val="16"/>
      <w:szCs w:val="16"/>
      <w:lang w:bidi="ar-SA"/>
    </w:rPr>
  </w:style>
  <w:style w:type="character" w:customStyle="1" w:styleId="1c">
    <w:name w:val="مرجع نظر1"/>
    <w:rsid w:val="007C7FE1"/>
    <w:rPr>
      <w:sz w:val="16"/>
      <w:szCs w:val="16"/>
    </w:rPr>
  </w:style>
  <w:style w:type="paragraph" w:customStyle="1" w:styleId="1d">
    <w:name w:val="متن نظر1"/>
    <w:basedOn w:val="Normal"/>
    <w:link w:val="af0"/>
    <w:rsid w:val="007C7FE1"/>
    <w:pPr>
      <w:autoSpaceDE w:val="0"/>
      <w:autoSpaceDN w:val="0"/>
    </w:pPr>
    <w:rPr>
      <w:rFonts w:ascii="B Lotus" w:hAnsi="B Lotus" w:cs="B Lotus"/>
      <w:sz w:val="20"/>
      <w:szCs w:val="20"/>
      <w:lang w:bidi="ar-SA"/>
    </w:rPr>
  </w:style>
  <w:style w:type="character" w:customStyle="1" w:styleId="af0">
    <w:name w:val="متن نظر نویسه"/>
    <w:link w:val="1d"/>
    <w:rsid w:val="007C7FE1"/>
    <w:rPr>
      <w:rFonts w:ascii="B Lotus" w:hAnsi="B Lotus" w:cs="B Lotus"/>
      <w:lang w:bidi="ar-SA"/>
    </w:rPr>
  </w:style>
  <w:style w:type="paragraph" w:styleId="CommentSubject">
    <w:name w:val="annotation subject"/>
    <w:basedOn w:val="1d"/>
    <w:next w:val="1d"/>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36471E"/>
    <w:pPr>
      <w:bidi/>
      <w:ind w:firstLine="284"/>
      <w:contextualSpacing/>
      <w:jc w:val="both"/>
    </w:pPr>
    <w:rPr>
      <w:rFonts w:cs="2  Badr"/>
      <w:sz w:val="72"/>
      <w:szCs w:val="32"/>
    </w:rPr>
  </w:style>
  <w:style w:type="paragraph" w:styleId="ListParagraph">
    <w:name w:val="List Paragraph"/>
    <w:basedOn w:val="Normal"/>
    <w:link w:val="ListParagraphChar"/>
    <w:autoRedefine/>
    <w:uiPriority w:val="34"/>
    <w:qFormat/>
    <w:rsid w:val="0036471E"/>
    <w:pPr>
      <w:ind w:left="1134" w:firstLine="0"/>
    </w:pPr>
    <w:rPr>
      <w:rFonts w:cs="2  Lotus"/>
    </w:rPr>
  </w:style>
  <w:style w:type="paragraph" w:styleId="Quote">
    <w:name w:val="Quote"/>
    <w:basedOn w:val="Normal"/>
    <w:next w:val="Normal"/>
    <w:link w:val="QuoteChar"/>
    <w:autoRedefine/>
    <w:uiPriority w:val="29"/>
    <w:qFormat/>
    <w:rsid w:val="0036471E"/>
    <w:pPr>
      <w:spacing w:before="120" w:after="240"/>
      <w:ind w:left="1134" w:firstLine="0"/>
    </w:pPr>
    <w:rPr>
      <w:rFonts w:cs="B Lotus"/>
      <w:i/>
      <w:sz w:val="20"/>
      <w:szCs w:val="30"/>
    </w:rPr>
  </w:style>
  <w:style w:type="character" w:customStyle="1" w:styleId="QuoteChar">
    <w:name w:val="Quote Char"/>
    <w:link w:val="Quote"/>
    <w:uiPriority w:val="29"/>
    <w:rsid w:val="0036471E"/>
    <w:rPr>
      <w:rFonts w:cs="B Lotus"/>
      <w:i/>
      <w:szCs w:val="30"/>
    </w:rPr>
  </w:style>
  <w:style w:type="paragraph" w:styleId="IntenseQuote">
    <w:name w:val="Intense Quote"/>
    <w:basedOn w:val="Normal"/>
    <w:next w:val="Normal"/>
    <w:link w:val="IntenseQuoteChar"/>
    <w:autoRedefine/>
    <w:uiPriority w:val="30"/>
    <w:qFormat/>
    <w:rsid w:val="0036471E"/>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36471E"/>
    <w:rPr>
      <w:rFonts w:cs="B Lotus"/>
      <w:b/>
      <w:bCs/>
      <w:i/>
      <w:szCs w:val="30"/>
    </w:rPr>
  </w:style>
  <w:style w:type="character" w:styleId="SubtleEmphasis">
    <w:name w:val="Subtle Emphasis"/>
    <w:uiPriority w:val="19"/>
    <w:qFormat/>
    <w:rsid w:val="0036471E"/>
    <w:rPr>
      <w:rFonts w:cs="2  Lotus"/>
      <w:i/>
      <w:iCs/>
      <w:color w:val="4A442A"/>
      <w:szCs w:val="32"/>
      <w:u w:val="none"/>
    </w:rPr>
  </w:style>
  <w:style w:type="character" w:styleId="IntenseEmphasis">
    <w:name w:val="Intense Emphasis"/>
    <w:uiPriority w:val="21"/>
    <w:qFormat/>
    <w:rsid w:val="0036471E"/>
    <w:rPr>
      <w:rFonts w:cs="2  Lotus"/>
      <w:b/>
      <w:i/>
      <w:iCs/>
      <w:color w:val="auto"/>
      <w:szCs w:val="32"/>
    </w:rPr>
  </w:style>
  <w:style w:type="character" w:styleId="SubtleReference">
    <w:name w:val="Subtle Reference"/>
    <w:aliases w:val="مرجع"/>
    <w:uiPriority w:val="31"/>
    <w:qFormat/>
    <w:rsid w:val="0036471E"/>
    <w:rPr>
      <w:rFonts w:cs="2  Lotus"/>
      <w:smallCaps/>
      <w:color w:val="auto"/>
      <w:szCs w:val="28"/>
      <w:u w:val="single"/>
    </w:rPr>
  </w:style>
  <w:style w:type="character" w:styleId="IntenseReference">
    <w:name w:val="Intense Reference"/>
    <w:uiPriority w:val="32"/>
    <w:qFormat/>
    <w:rsid w:val="0036471E"/>
    <w:rPr>
      <w:rFonts w:cs="2  Lotus"/>
      <w:b/>
      <w:bCs/>
      <w:smallCaps/>
      <w:color w:val="auto"/>
      <w:spacing w:val="5"/>
      <w:szCs w:val="28"/>
      <w:u w:val="single"/>
    </w:rPr>
  </w:style>
  <w:style w:type="character" w:styleId="BookTitle">
    <w:name w:val="Book Title"/>
    <w:uiPriority w:val="33"/>
    <w:qFormat/>
    <w:rsid w:val="0036471E"/>
    <w:rPr>
      <w:rFonts w:cs="2  Titr"/>
      <w:b/>
      <w:bCs/>
      <w:smallCaps/>
      <w:spacing w:val="5"/>
      <w:szCs w:val="100"/>
    </w:rPr>
  </w:style>
  <w:style w:type="character" w:customStyle="1" w:styleId="NoSpacingChar">
    <w:name w:val="No Spacing Char"/>
    <w:aliases w:val="متن عربي Char"/>
    <w:link w:val="NoSpacing"/>
    <w:uiPriority w:val="1"/>
    <w:rsid w:val="0036471E"/>
    <w:rPr>
      <w:rFonts w:cs="2  Badr"/>
      <w:sz w:val="72"/>
      <w:szCs w:val="32"/>
    </w:rPr>
  </w:style>
  <w:style w:type="paragraph" w:styleId="Caption">
    <w:name w:val="caption"/>
    <w:basedOn w:val="Normal"/>
    <w:next w:val="Normal"/>
    <w:uiPriority w:val="35"/>
    <w:semiHidden/>
    <w:unhideWhenUsed/>
    <w:qFormat/>
    <w:rsid w:val="0036471E"/>
    <w:rPr>
      <w:b/>
      <w:bCs/>
      <w:sz w:val="20"/>
      <w:szCs w:val="20"/>
    </w:rPr>
  </w:style>
  <w:style w:type="character" w:customStyle="1" w:styleId="ListParagraphChar">
    <w:name w:val="List Paragraph Char"/>
    <w:link w:val="ListParagraph"/>
    <w:uiPriority w:val="34"/>
    <w:rsid w:val="0036471E"/>
    <w:rPr>
      <w:rFonts w:cs="2  Lotus"/>
      <w:sz w:val="22"/>
      <w:szCs w:val="28"/>
    </w:rPr>
  </w:style>
  <w:style w:type="character" w:customStyle="1" w:styleId="111">
    <w:name w:val="عنوان 1 نویسه1"/>
    <w:uiPriority w:val="9"/>
    <w:rsid w:val="0036471E"/>
    <w:rPr>
      <w:rFonts w:ascii="Cambria" w:eastAsia="Times New Roman" w:hAnsi="Cambria" w:cs="Times New Roman"/>
      <w:b/>
      <w:bCs/>
      <w:kern w:val="32"/>
      <w:sz w:val="32"/>
      <w:szCs w:val="32"/>
    </w:rPr>
  </w:style>
  <w:style w:type="character" w:customStyle="1" w:styleId="211">
    <w:name w:val="عنوان 2 نویسه1"/>
    <w:uiPriority w:val="9"/>
    <w:rsid w:val="0036471E"/>
    <w:rPr>
      <w:rFonts w:ascii="Cambria" w:eastAsia="Times New Roman" w:hAnsi="Cambria" w:cs="Times New Roman"/>
      <w:b/>
      <w:bCs/>
      <w:i/>
      <w:iCs/>
      <w:sz w:val="28"/>
      <w:szCs w:val="28"/>
    </w:rPr>
  </w:style>
  <w:style w:type="character" w:customStyle="1" w:styleId="311">
    <w:name w:val="عنوان 3 نویسه1"/>
    <w:uiPriority w:val="9"/>
    <w:rsid w:val="0036471E"/>
    <w:rPr>
      <w:rFonts w:ascii="Cambria" w:eastAsia="Times New Roman" w:hAnsi="Cambria" w:cs="Times New Roman"/>
      <w:b/>
      <w:bCs/>
      <w:sz w:val="26"/>
      <w:szCs w:val="26"/>
    </w:rPr>
  </w:style>
  <w:style w:type="character" w:customStyle="1" w:styleId="411">
    <w:name w:val="عنوان 4 نویسه1"/>
    <w:uiPriority w:val="9"/>
    <w:semiHidden/>
    <w:rsid w:val="0036471E"/>
    <w:rPr>
      <w:rFonts w:ascii="Calibri" w:eastAsia="Times New Roman" w:hAnsi="Calibri" w:cs="Arial"/>
      <w:b/>
      <w:bCs/>
      <w:sz w:val="28"/>
      <w:szCs w:val="28"/>
    </w:rPr>
  </w:style>
  <w:style w:type="character" w:customStyle="1" w:styleId="511">
    <w:name w:val="سرصفحه 5 نویسه1"/>
    <w:uiPriority w:val="9"/>
    <w:semiHidden/>
    <w:rsid w:val="0036471E"/>
    <w:rPr>
      <w:rFonts w:ascii="Calibri" w:eastAsia="Times New Roman" w:hAnsi="Calibri" w:cs="Arial"/>
      <w:b/>
      <w:bCs/>
      <w:i/>
      <w:iCs/>
      <w:sz w:val="26"/>
      <w:szCs w:val="26"/>
    </w:rPr>
  </w:style>
  <w:style w:type="character" w:customStyle="1" w:styleId="611">
    <w:name w:val="سرصفحه 6 نویسه1"/>
    <w:uiPriority w:val="9"/>
    <w:semiHidden/>
    <w:rsid w:val="0036471E"/>
    <w:rPr>
      <w:rFonts w:ascii="Calibri" w:eastAsia="Times New Roman" w:hAnsi="Calibri" w:cs="Arial"/>
      <w:b/>
      <w:bCs/>
      <w:sz w:val="22"/>
      <w:szCs w:val="22"/>
    </w:rPr>
  </w:style>
  <w:style w:type="character" w:customStyle="1" w:styleId="711">
    <w:name w:val="سرصفحه 7 نویسه1"/>
    <w:uiPriority w:val="9"/>
    <w:semiHidden/>
    <w:rsid w:val="0036471E"/>
    <w:rPr>
      <w:rFonts w:ascii="Calibri" w:eastAsia="Times New Roman" w:hAnsi="Calibri" w:cs="Arial"/>
      <w:sz w:val="24"/>
      <w:szCs w:val="24"/>
    </w:rPr>
  </w:style>
  <w:style w:type="character" w:customStyle="1" w:styleId="811">
    <w:name w:val="سرصفحه 8 نویسه1"/>
    <w:uiPriority w:val="9"/>
    <w:semiHidden/>
    <w:rsid w:val="0036471E"/>
    <w:rPr>
      <w:rFonts w:ascii="Calibri" w:eastAsia="Times New Roman" w:hAnsi="Calibri" w:cs="Arial"/>
      <w:i/>
      <w:iCs/>
      <w:sz w:val="24"/>
      <w:szCs w:val="24"/>
    </w:rPr>
  </w:style>
  <w:style w:type="character" w:customStyle="1" w:styleId="911">
    <w:name w:val="سرصفحه 9 نویسه1"/>
    <w:uiPriority w:val="9"/>
    <w:semiHidden/>
    <w:rsid w:val="0036471E"/>
    <w:rPr>
      <w:rFonts w:ascii="Cambria" w:eastAsia="Times New Roman" w:hAnsi="Cambria" w:cs="Times New Roman"/>
      <w:sz w:val="22"/>
      <w:szCs w:val="22"/>
    </w:rPr>
  </w:style>
  <w:style w:type="paragraph" w:styleId="TOC1">
    <w:name w:val="toc 1"/>
    <w:basedOn w:val="Normal"/>
    <w:next w:val="Normal"/>
    <w:autoRedefine/>
    <w:uiPriority w:val="39"/>
    <w:unhideWhenUsed/>
    <w:qFormat/>
    <w:rsid w:val="0036471E"/>
    <w:pPr>
      <w:spacing w:after="0"/>
      <w:ind w:firstLine="0"/>
    </w:pPr>
  </w:style>
  <w:style w:type="paragraph" w:styleId="TOC2">
    <w:name w:val="toc 2"/>
    <w:basedOn w:val="Normal"/>
    <w:next w:val="Normal"/>
    <w:autoRedefine/>
    <w:uiPriority w:val="39"/>
    <w:unhideWhenUsed/>
    <w:qFormat/>
    <w:rsid w:val="0036471E"/>
    <w:pPr>
      <w:spacing w:after="0"/>
      <w:ind w:left="221"/>
    </w:pPr>
  </w:style>
  <w:style w:type="paragraph" w:styleId="TOC3">
    <w:name w:val="toc 3"/>
    <w:basedOn w:val="Normal"/>
    <w:next w:val="Normal"/>
    <w:autoRedefine/>
    <w:uiPriority w:val="39"/>
    <w:unhideWhenUsed/>
    <w:qFormat/>
    <w:rsid w:val="0036471E"/>
    <w:pPr>
      <w:spacing w:after="0"/>
      <w:ind w:left="442"/>
    </w:pPr>
  </w:style>
  <w:style w:type="paragraph" w:styleId="TOC4">
    <w:name w:val="toc 4"/>
    <w:basedOn w:val="Normal"/>
    <w:next w:val="Normal"/>
    <w:autoRedefine/>
    <w:uiPriority w:val="39"/>
    <w:unhideWhenUsed/>
    <w:qFormat/>
    <w:rsid w:val="0036471E"/>
    <w:pPr>
      <w:spacing w:after="0"/>
      <w:ind w:left="658"/>
    </w:pPr>
  </w:style>
  <w:style w:type="paragraph" w:styleId="TOC5">
    <w:name w:val="toc 5"/>
    <w:basedOn w:val="Normal"/>
    <w:next w:val="Normal"/>
    <w:autoRedefine/>
    <w:uiPriority w:val="39"/>
    <w:unhideWhenUsed/>
    <w:qFormat/>
    <w:rsid w:val="0036471E"/>
    <w:pPr>
      <w:spacing w:after="0"/>
      <w:ind w:left="879"/>
    </w:pPr>
  </w:style>
  <w:style w:type="paragraph" w:styleId="TOC6">
    <w:name w:val="toc 6"/>
    <w:basedOn w:val="Normal"/>
    <w:next w:val="Normal"/>
    <w:autoRedefine/>
    <w:uiPriority w:val="39"/>
    <w:unhideWhenUsed/>
    <w:qFormat/>
    <w:rsid w:val="0036471E"/>
    <w:pPr>
      <w:spacing w:after="0"/>
      <w:ind w:left="1100"/>
    </w:pPr>
  </w:style>
  <w:style w:type="paragraph" w:styleId="TOC7">
    <w:name w:val="toc 7"/>
    <w:basedOn w:val="Normal"/>
    <w:next w:val="Normal"/>
    <w:autoRedefine/>
    <w:uiPriority w:val="39"/>
    <w:unhideWhenUsed/>
    <w:qFormat/>
    <w:rsid w:val="0036471E"/>
    <w:pPr>
      <w:spacing w:after="0"/>
      <w:ind w:left="1321"/>
    </w:pPr>
  </w:style>
  <w:style w:type="paragraph" w:styleId="Subtitle">
    <w:name w:val="Subtitle"/>
    <w:basedOn w:val="Normal"/>
    <w:next w:val="Normal"/>
    <w:link w:val="SubtitleChar"/>
    <w:autoRedefine/>
    <w:uiPriority w:val="11"/>
    <w:qFormat/>
    <w:rsid w:val="0036471E"/>
    <w:pPr>
      <w:numPr>
        <w:ilvl w:val="1"/>
      </w:numPr>
      <w:spacing w:after="240"/>
      <w:ind w:firstLine="284"/>
      <w:jc w:val="center"/>
    </w:pPr>
    <w:rPr>
      <w:rFonts w:ascii="Cambria" w:hAnsi="Cambria" w:cs="Karim"/>
      <w:i/>
      <w:spacing w:val="15"/>
      <w:sz w:val="24"/>
      <w:szCs w:val="60"/>
    </w:rPr>
  </w:style>
  <w:style w:type="character" w:customStyle="1" w:styleId="1e">
    <w:name w:val="زیر نویس نویسه1"/>
    <w:uiPriority w:val="11"/>
    <w:rsid w:val="0036471E"/>
    <w:rPr>
      <w:rFonts w:ascii="Cambria" w:eastAsia="Times New Roman" w:hAnsi="Cambria" w:cs="Times New Roman"/>
      <w:sz w:val="24"/>
      <w:szCs w:val="24"/>
    </w:rPr>
  </w:style>
  <w:style w:type="paragraph" w:styleId="TOCHeading">
    <w:name w:val="TOC Heading"/>
    <w:basedOn w:val="Heading1"/>
    <w:next w:val="Normal"/>
    <w:uiPriority w:val="39"/>
    <w:semiHidden/>
    <w:unhideWhenUsed/>
    <w:qFormat/>
    <w:rsid w:val="0036471E"/>
    <w:pPr>
      <w:spacing w:before="480"/>
      <w:ind w:firstLine="284"/>
      <w:outlineLvl w:val="9"/>
    </w:pPr>
    <w:rPr>
      <w:rFonts w:cs="Times New Roman"/>
      <w:color w:val="365F91"/>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1">
    <w:name w:val="111111"/>
    <w:pPr>
      <w:numPr>
        <w:numId w:val="13"/>
      </w:numPr>
    </w:pPr>
  </w:style>
  <w:style w:type="numbering" w:customStyle="1" w:styleId="21">
    <w:name w:val="a1"/>
    <w:pPr>
      <w:numPr>
        <w:numId w:val="15"/>
      </w:numPr>
    </w:pPr>
  </w:style>
  <w:style w:type="numbering" w:customStyle="1" w:styleId="31">
    <w:name w:val="1ai"/>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605;&#1578;&#1606;%20&#1576;&#1583;&#1608;&#1606;%20&#1581;&#1575;&#1588;&#1610;&#1607;.dot"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A2F83-32B4-4A25-A129-18671AFE6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متن بدون حاشيه</Template>
  <TotalTime>11</TotalTime>
  <Pages>4</Pages>
  <Words>728</Words>
  <Characters>4150</Characters>
  <Application>Microsoft Office Word</Application>
  <DocSecurity>0</DocSecurity>
  <Lines>34</Lines>
  <Paragraphs>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User</dc:creator>
  <cp:lastModifiedBy>اشراق</cp:lastModifiedBy>
  <cp:revision>8</cp:revision>
  <cp:lastPrinted>2008-05-03T18:27:00Z</cp:lastPrinted>
  <dcterms:created xsi:type="dcterms:W3CDTF">2014-01-30T15:41:00Z</dcterms:created>
  <dcterms:modified xsi:type="dcterms:W3CDTF">2014-04-09T05:40:00Z</dcterms:modified>
</cp:coreProperties>
</file>