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58" w:rsidRDefault="00D93F58" w:rsidP="00D93F58">
      <w:pPr>
        <w:spacing w:after="0"/>
        <w:ind w:firstLine="0"/>
        <w:rPr>
          <w:rtl/>
        </w:rPr>
      </w:pPr>
      <w:bookmarkStart w:id="0" w:name="_Toc381137091"/>
      <w:bookmarkStart w:id="1" w:name="_Toc281687009"/>
      <w:r>
        <w:rPr>
          <w:rFonts w:hint="cs"/>
          <w:rtl/>
        </w:rPr>
        <w:t>جلسه 6</w:t>
      </w:r>
      <w:r>
        <w:rPr>
          <w:rFonts w:hint="cs"/>
          <w:rtl/>
        </w:rPr>
        <w:t>3</w:t>
      </w:r>
      <w:bookmarkStart w:id="2" w:name="_GoBack"/>
      <w:bookmarkEnd w:id="2"/>
      <w:r>
        <w:rPr>
          <w:rFonts w:hint="cs"/>
          <w:rtl/>
        </w:rPr>
        <w:t xml:space="preserve">               88-87</w:t>
      </w:r>
    </w:p>
    <w:p w:rsidR="00D93F58" w:rsidRPr="009A5A42" w:rsidRDefault="00D93F58" w:rsidP="00D93F58">
      <w:pPr>
        <w:pStyle w:val="Heading1"/>
        <w:rPr>
          <w:rtl/>
        </w:rPr>
      </w:pPr>
      <w:r w:rsidRPr="009A5A42">
        <w:rPr>
          <w:rFonts w:hint="cs"/>
          <w:rtl/>
        </w:rPr>
        <w:t xml:space="preserve">مکاسب محرمه / </w:t>
      </w:r>
      <w:bookmarkEnd w:id="1"/>
      <w:r w:rsidRPr="009A5A42">
        <w:rPr>
          <w:rFonts w:hint="eastAsia"/>
          <w:rtl/>
        </w:rPr>
        <w:t>حفظ</w:t>
      </w:r>
      <w:r w:rsidRPr="009A5A42">
        <w:rPr>
          <w:rtl/>
        </w:rPr>
        <w:t xml:space="preserve"> </w:t>
      </w:r>
      <w:r w:rsidRPr="009A5A42">
        <w:rPr>
          <w:rFonts w:hint="eastAsia"/>
          <w:rtl/>
        </w:rPr>
        <w:t>کتب</w:t>
      </w:r>
      <w:r w:rsidRPr="009A5A42">
        <w:rPr>
          <w:rtl/>
        </w:rPr>
        <w:t xml:space="preserve"> </w:t>
      </w:r>
      <w:r w:rsidRPr="009A5A42">
        <w:rPr>
          <w:rFonts w:hint="eastAsia"/>
          <w:rtl/>
        </w:rPr>
        <w:t>ضلال</w:t>
      </w:r>
    </w:p>
    <w:p w:rsidR="00D93F58" w:rsidRPr="009D0406" w:rsidRDefault="00D93F58" w:rsidP="00D93F58">
      <w:pPr>
        <w:ind w:hanging="1"/>
        <w:jc w:val="left"/>
      </w:pPr>
      <w:r>
        <w:rPr>
          <w:rFonts w:hint="cs"/>
          <w:rtl/>
        </w:rPr>
        <w:t xml:space="preserve">بسم الله الرحمن الرحيم </w:t>
      </w:r>
    </w:p>
    <w:p w:rsidR="000848D2" w:rsidRPr="002A023B" w:rsidRDefault="000848D2" w:rsidP="000848D2">
      <w:pPr>
        <w:pStyle w:val="Heading1"/>
      </w:pPr>
      <w:r w:rsidRPr="002A023B">
        <w:rPr>
          <w:rFonts w:hint="cs"/>
          <w:rtl/>
        </w:rPr>
        <w:t>مقدمه</w:t>
      </w:r>
      <w:bookmarkEnd w:id="0"/>
    </w:p>
    <w:p w:rsidR="000848D2" w:rsidRPr="002A023B" w:rsidRDefault="000848D2" w:rsidP="000848D2">
      <w:pPr>
        <w:rPr>
          <w:sz w:val="28"/>
          <w:szCs w:val="28"/>
          <w:rtl/>
        </w:rPr>
      </w:pPr>
      <w:r w:rsidRPr="002A023B">
        <w:rPr>
          <w:rFonts w:hint="cs"/>
          <w:sz w:val="28"/>
          <w:szCs w:val="28"/>
          <w:rtl/>
        </w:rPr>
        <w:t xml:space="preserve">در ذيل مبحث حرمت حفظ كتب ضلال بعد از بررسی ادله مطالبی را به عنوان نتیجه‌گیری و تکمله بحث بیان کردیم در جلسه قبل مطالبی درباره اضلال،اعانه بر اضلال، اعانه بر ضلال غیر و تمهید مقدمات ضلال نفس و حکم آن‌ها بیان کردیم و در ادامه نکات و مطالب دیگری را مورد بررسی قرار می‌دهیم. </w:t>
      </w:r>
    </w:p>
    <w:p w:rsidR="000848D2" w:rsidRPr="002A023B" w:rsidRDefault="000848D2" w:rsidP="000848D2">
      <w:pPr>
        <w:pStyle w:val="Heading1"/>
        <w:rPr>
          <w:rtl/>
        </w:rPr>
      </w:pPr>
      <w:bookmarkStart w:id="3" w:name="_Toc381137092"/>
      <w:r w:rsidRPr="002A023B">
        <w:rPr>
          <w:rFonts w:hint="cs"/>
          <w:rtl/>
        </w:rPr>
        <w:t>وجوب هدایت</w:t>
      </w:r>
      <w:bookmarkEnd w:id="3"/>
    </w:p>
    <w:p w:rsidR="000848D2" w:rsidRPr="002A023B" w:rsidRDefault="000848D2" w:rsidP="000848D2">
      <w:pPr>
        <w:rPr>
          <w:sz w:val="28"/>
          <w:szCs w:val="28"/>
          <w:rtl/>
        </w:rPr>
      </w:pPr>
      <w:r w:rsidRPr="002A023B">
        <w:rPr>
          <w:rFonts w:hint="cs"/>
          <w:sz w:val="28"/>
          <w:szCs w:val="28"/>
          <w:rtl/>
        </w:rPr>
        <w:t xml:space="preserve">مطلب مهمی که به تبع بحث اضلال قابل طرح است و به طور پراکنده در باب امر به معروف و دیگر ابواب فقهی از آن بحث شده است که شایسته بود در بابی جداگانه و موسع به آن پرداخته شود، بحث وجوب هدایت است که مانند اضلال دارای ادله نقلی و عقلی می‌باشد و همانند اضلال که چهار فرع در ذیل آن قابل طرح بود در ذیل عنوان هدایت هم چهار فرع زیر قابل طرح است. </w:t>
      </w:r>
    </w:p>
    <w:p w:rsidR="000848D2" w:rsidRPr="002A023B" w:rsidRDefault="000848D2" w:rsidP="000848D2">
      <w:pPr>
        <w:numPr>
          <w:ilvl w:val="0"/>
          <w:numId w:val="35"/>
        </w:numPr>
        <w:rPr>
          <w:sz w:val="28"/>
          <w:szCs w:val="28"/>
          <w:rtl/>
        </w:rPr>
      </w:pPr>
      <w:r w:rsidRPr="002A023B">
        <w:rPr>
          <w:rFonts w:hint="cs"/>
          <w:sz w:val="28"/>
          <w:szCs w:val="28"/>
          <w:rtl/>
        </w:rPr>
        <w:t>وجوب هدایت</w:t>
      </w:r>
    </w:p>
    <w:p w:rsidR="000848D2" w:rsidRPr="002A023B" w:rsidRDefault="000848D2" w:rsidP="000848D2">
      <w:pPr>
        <w:numPr>
          <w:ilvl w:val="0"/>
          <w:numId w:val="35"/>
        </w:numPr>
        <w:rPr>
          <w:sz w:val="28"/>
          <w:szCs w:val="28"/>
          <w:rtl/>
        </w:rPr>
      </w:pPr>
      <w:r w:rsidRPr="002A023B">
        <w:rPr>
          <w:rFonts w:hint="cs"/>
          <w:sz w:val="28"/>
          <w:szCs w:val="28"/>
          <w:rtl/>
        </w:rPr>
        <w:t xml:space="preserve">اعانه و تمهید مقدمه بر هدایت کردن دیگران </w:t>
      </w:r>
    </w:p>
    <w:p w:rsidR="000848D2" w:rsidRPr="002A023B" w:rsidRDefault="000848D2" w:rsidP="000848D2">
      <w:pPr>
        <w:numPr>
          <w:ilvl w:val="0"/>
          <w:numId w:val="35"/>
        </w:numPr>
        <w:rPr>
          <w:sz w:val="28"/>
          <w:szCs w:val="28"/>
          <w:rtl/>
        </w:rPr>
      </w:pPr>
      <w:r w:rsidRPr="002A023B">
        <w:rPr>
          <w:rFonts w:hint="cs"/>
          <w:sz w:val="28"/>
          <w:szCs w:val="28"/>
          <w:rtl/>
        </w:rPr>
        <w:t xml:space="preserve">تمهید مقدمه و اعانه بر هدایت شدن دیگران </w:t>
      </w:r>
    </w:p>
    <w:p w:rsidR="000848D2" w:rsidRPr="002A023B" w:rsidRDefault="000848D2" w:rsidP="000848D2">
      <w:pPr>
        <w:numPr>
          <w:ilvl w:val="0"/>
          <w:numId w:val="35"/>
        </w:numPr>
        <w:rPr>
          <w:sz w:val="28"/>
          <w:szCs w:val="28"/>
          <w:rtl/>
        </w:rPr>
      </w:pPr>
      <w:r w:rsidRPr="002A023B">
        <w:rPr>
          <w:rFonts w:hint="cs"/>
          <w:sz w:val="28"/>
          <w:szCs w:val="28"/>
          <w:rtl/>
        </w:rPr>
        <w:t xml:space="preserve">تمهید مقدمات هدایت نفس </w:t>
      </w:r>
    </w:p>
    <w:p w:rsidR="000848D2" w:rsidRPr="002A023B" w:rsidRDefault="000848D2" w:rsidP="000848D2">
      <w:pPr>
        <w:pStyle w:val="Heading1"/>
        <w:rPr>
          <w:rtl/>
        </w:rPr>
      </w:pPr>
      <w:bookmarkStart w:id="4" w:name="_Toc381137093"/>
      <w:r w:rsidRPr="002A023B">
        <w:rPr>
          <w:rFonts w:hint="cs"/>
          <w:rtl/>
        </w:rPr>
        <w:lastRenderedPageBreak/>
        <w:t>تفاوت هدایت با امر به معروف</w:t>
      </w:r>
      <w:bookmarkEnd w:id="4"/>
      <w:r w:rsidRPr="002A023B">
        <w:rPr>
          <w:rFonts w:hint="cs"/>
          <w:rtl/>
        </w:rPr>
        <w:t xml:space="preserve"> </w:t>
      </w:r>
    </w:p>
    <w:p w:rsidR="000848D2" w:rsidRPr="002A023B" w:rsidRDefault="000848D2" w:rsidP="000848D2">
      <w:pPr>
        <w:rPr>
          <w:sz w:val="28"/>
          <w:szCs w:val="28"/>
          <w:rtl/>
        </w:rPr>
      </w:pPr>
      <w:r w:rsidRPr="002A023B">
        <w:rPr>
          <w:rFonts w:hint="cs"/>
          <w:sz w:val="28"/>
          <w:szCs w:val="28"/>
          <w:rtl/>
        </w:rPr>
        <w:t>امر به معروف و نهي از منكر اخص از هدایت است. بحث امر به معروف و نهي از منكر در جایی است که شخص علم به تكليف دارد ولی خلاف آن را انجام می‌دهد اما بحث هدايت هم شامل امر به معروف و نهی از منکر می‌شود و هم شامل ارشاد و تعلیم جاهل می‌شود.</w:t>
      </w:r>
    </w:p>
    <w:p w:rsidR="000848D2" w:rsidRPr="002A023B" w:rsidRDefault="000848D2" w:rsidP="000848D2">
      <w:pPr>
        <w:pStyle w:val="Heading1"/>
        <w:rPr>
          <w:rtl/>
        </w:rPr>
      </w:pPr>
      <w:bookmarkStart w:id="5" w:name="_Toc381137094"/>
      <w:r w:rsidRPr="002A023B">
        <w:rPr>
          <w:rFonts w:hint="cs"/>
          <w:rtl/>
        </w:rPr>
        <w:t>وجوب دفع ضلال و گمراهی</w:t>
      </w:r>
      <w:bookmarkEnd w:id="5"/>
    </w:p>
    <w:p w:rsidR="000848D2" w:rsidRPr="002A023B" w:rsidRDefault="000848D2" w:rsidP="000848D2">
      <w:pPr>
        <w:rPr>
          <w:sz w:val="28"/>
          <w:szCs w:val="28"/>
          <w:rtl/>
        </w:rPr>
      </w:pPr>
      <w:r w:rsidRPr="002A023B">
        <w:rPr>
          <w:rFonts w:hint="cs"/>
          <w:sz w:val="28"/>
          <w:szCs w:val="28"/>
          <w:rtl/>
        </w:rPr>
        <w:t>دفع و جلوگیری از وقوع ضلال و گمراهی همانند رفع ضلال و گمراهی واجب است. ادله امر به معروف و نهی از منکر که دلالت بر وجوب رفع ضلال و منکر می‌کرد، یا به دلالت مطابقی و یا با تنقیح مناط و الغا خصوصیت بر وجوب دفع منکر نیز دلالت می‌کند. در وجوب دفع منکر و ضلال فرقی بین ضلال اعتقادی،اخلاقی و عملی نیست.دفع منکر گاهی به تذکر و یادآوری مطلبی است و گاهی به از بین بردن مقدمات ضلال و گمراهی مثلاً در جایی که حفظ کتابی مقدمه ضلال دیگران است باید آن کتاب را از بین برد.</w:t>
      </w:r>
    </w:p>
    <w:p w:rsidR="000848D2" w:rsidRPr="002A023B" w:rsidRDefault="000848D2" w:rsidP="000848D2">
      <w:pPr>
        <w:pStyle w:val="Heading1"/>
        <w:rPr>
          <w:rtl/>
        </w:rPr>
      </w:pPr>
      <w:bookmarkStart w:id="6" w:name="_Toc381137095"/>
      <w:r w:rsidRPr="002A023B">
        <w:rPr>
          <w:rFonts w:hint="cs"/>
          <w:rtl/>
        </w:rPr>
        <w:t>معنای رفع و دفع ضلال</w:t>
      </w:r>
      <w:bookmarkEnd w:id="6"/>
      <w:r w:rsidRPr="002A023B">
        <w:rPr>
          <w:rFonts w:hint="cs"/>
          <w:rtl/>
        </w:rPr>
        <w:t xml:space="preserve"> </w:t>
      </w:r>
    </w:p>
    <w:p w:rsidR="000848D2" w:rsidRPr="002A023B" w:rsidRDefault="000848D2" w:rsidP="000848D2">
      <w:pPr>
        <w:rPr>
          <w:sz w:val="28"/>
          <w:szCs w:val="28"/>
          <w:rtl/>
        </w:rPr>
      </w:pPr>
      <w:r w:rsidRPr="002A023B">
        <w:rPr>
          <w:rFonts w:hint="cs"/>
          <w:sz w:val="28"/>
          <w:szCs w:val="28"/>
          <w:rtl/>
        </w:rPr>
        <w:t xml:space="preserve">نكته‌اي كه در ذیل این بحث توجه به آن لازم می‌باشد این است که وقتی میگوییم باید زمینه‌های ضلال را از بین برد، به معنای امحا و اتلاف و یا سوزاندن که در معتبره عبدالملک بن اعین آمده بود نیست بلکه امحا و اتلاف یکی از مصادیق از بین بردن زمینه‌های ضلال و گمراهی است و شکل آن تابع نوع ضلال و اوضاع و شرایط زمان است که چه بسا در مواردی امحا و سوزاندن معقول و متصور نباشد و یا اینکه امحا آن اثری در دفع ضلال نداشته باشد بلکه برای دفع ضلال طرق دیگری غیر از امحا مفید باشد که مکلف در انتخاب آن‌ها مخیر است. گاهی ممکن است اقدام به امحا باعث تحریک دیگران در خواندن و ضلال آن‌ها شود که در این موارد باید از راه مقابله علمی و پاسخ به شبهات آن کتاب همان‌گونه که در سیره معصومین بیشتر مورد تاکید قرار گرفته است، رفع و یا دفع ضلال کرد.  </w:t>
      </w:r>
    </w:p>
    <w:p w:rsidR="000848D2" w:rsidRPr="002A023B" w:rsidRDefault="000848D2" w:rsidP="000848D2">
      <w:pPr>
        <w:pStyle w:val="Heading1"/>
        <w:rPr>
          <w:rtl/>
        </w:rPr>
      </w:pPr>
      <w:bookmarkStart w:id="7" w:name="_Toc381137096"/>
      <w:r w:rsidRPr="002A023B">
        <w:rPr>
          <w:rFonts w:hint="cs"/>
          <w:rtl/>
        </w:rPr>
        <w:lastRenderedPageBreak/>
        <w:t>حکم تزاحم عناوین ثانویه با عنوان اولی دفع ضلال</w:t>
      </w:r>
      <w:bookmarkEnd w:id="7"/>
      <w:r w:rsidRPr="002A023B">
        <w:rPr>
          <w:rFonts w:hint="cs"/>
          <w:rtl/>
        </w:rPr>
        <w:t xml:space="preserve"> </w:t>
      </w:r>
    </w:p>
    <w:p w:rsidR="000848D2" w:rsidRPr="002A023B" w:rsidRDefault="000848D2" w:rsidP="000848D2">
      <w:pPr>
        <w:rPr>
          <w:sz w:val="28"/>
          <w:szCs w:val="28"/>
          <w:rtl/>
        </w:rPr>
      </w:pPr>
      <w:r w:rsidRPr="002A023B">
        <w:rPr>
          <w:rFonts w:hint="cs"/>
          <w:sz w:val="28"/>
          <w:szCs w:val="28"/>
          <w:rtl/>
        </w:rPr>
        <w:t>تاکنون بحث دفع و از بین بردن زمینه‌های ضلال بحث ما در عنوان اولی آن بود اما گاهی عناوین ثانویه‌ای بر این عنوان اولی مترتب می‌شود و مصلحتی در حفظ کتب ضلال به وجود می‌آید که با عنوان اولی تزاحم پیدا می‌کند مثلاً در موردی که حفظ کتب موجب ضلال است اگر آن‌ها را از بین ببریم ممکن است موجب مخدوش شدن چهره نظام اسلامی شود و یا اینکه در مجامع علمی این برداشت شود که مؤمنین یا مسلمانان قوت منطق و استدلال ندارند که این خود موجب گمراهی عده‌ای دیگر می‌شود، در این موارد اگر آن مصلحت و عنوان ثانوی به حد الزام باشد موجب تزاحم بین عنوان اولی و ثانوی می‌شود که هر کدام که اهم از دیگری باشد را باید انجام داد</w:t>
      </w:r>
      <w:r w:rsidR="009D5847" w:rsidRPr="002A023B">
        <w:rPr>
          <w:rFonts w:hint="cs"/>
          <w:sz w:val="28"/>
          <w:szCs w:val="28"/>
          <w:rtl/>
        </w:rPr>
        <w:t>.</w:t>
      </w:r>
      <w:r w:rsidRPr="002A023B">
        <w:rPr>
          <w:rFonts w:hint="cs"/>
          <w:sz w:val="28"/>
          <w:szCs w:val="28"/>
          <w:rtl/>
        </w:rPr>
        <w:t xml:space="preserve"> </w:t>
      </w:r>
    </w:p>
    <w:p w:rsidR="000848D2" w:rsidRPr="002A023B" w:rsidRDefault="000848D2" w:rsidP="000848D2">
      <w:pPr>
        <w:pStyle w:val="Heading1"/>
        <w:rPr>
          <w:rtl/>
        </w:rPr>
      </w:pPr>
      <w:bookmarkStart w:id="8" w:name="_Toc381137097"/>
      <w:r w:rsidRPr="002A023B">
        <w:rPr>
          <w:rFonts w:hint="cs"/>
          <w:rtl/>
        </w:rPr>
        <w:t>شکل دفع ضلال در امور اخلاقی و اعتقادی</w:t>
      </w:r>
      <w:bookmarkEnd w:id="8"/>
      <w:r w:rsidRPr="002A023B">
        <w:rPr>
          <w:rFonts w:hint="cs"/>
          <w:rtl/>
        </w:rPr>
        <w:t xml:space="preserve"> </w:t>
      </w:r>
    </w:p>
    <w:p w:rsidR="000848D2" w:rsidRPr="002A023B" w:rsidRDefault="000848D2" w:rsidP="000848D2">
      <w:pPr>
        <w:rPr>
          <w:sz w:val="28"/>
          <w:szCs w:val="28"/>
          <w:rtl/>
        </w:rPr>
      </w:pPr>
      <w:r w:rsidRPr="002A023B">
        <w:rPr>
          <w:rFonts w:hint="cs"/>
          <w:sz w:val="28"/>
          <w:szCs w:val="28"/>
          <w:rtl/>
        </w:rPr>
        <w:t xml:space="preserve"> نكته مهمي كه توجه به در دفع و رفع ضلال در امور اخلاقی مانند فیلم‌های مستهجن لازم است این است که در این موارد امحا و از بین بردن بر دیگر طرق ترجیح دارد چون منطق و استدلال در مقابل احساسات و شهوات ضعیف است به خلاف ضلال در امور اعتقادی که در بسیاری موارد منطق و استدلال و مقابله علمی بر امحا ارجحیت دارد</w:t>
      </w:r>
      <w:r w:rsidR="009D5847" w:rsidRPr="002A023B">
        <w:rPr>
          <w:rFonts w:hint="cs"/>
          <w:sz w:val="28"/>
          <w:szCs w:val="28"/>
          <w:rtl/>
        </w:rPr>
        <w:t>.</w:t>
      </w:r>
      <w:r w:rsidRPr="002A023B">
        <w:rPr>
          <w:rFonts w:hint="cs"/>
          <w:sz w:val="28"/>
          <w:szCs w:val="28"/>
          <w:rtl/>
        </w:rPr>
        <w:t xml:space="preserve"> </w:t>
      </w:r>
    </w:p>
    <w:p w:rsidR="000848D2" w:rsidRPr="002A023B" w:rsidRDefault="000848D2" w:rsidP="000848D2">
      <w:pPr>
        <w:pStyle w:val="Heading1"/>
        <w:rPr>
          <w:rtl/>
        </w:rPr>
      </w:pPr>
      <w:bookmarkStart w:id="9" w:name="_Toc381137098"/>
      <w:r w:rsidRPr="002A023B">
        <w:rPr>
          <w:rFonts w:hint="cs"/>
          <w:rtl/>
        </w:rPr>
        <w:t>بحث اخلاقی</w:t>
      </w:r>
      <w:bookmarkEnd w:id="9"/>
      <w:r w:rsidRPr="002A023B">
        <w:rPr>
          <w:rFonts w:hint="cs"/>
          <w:rtl/>
        </w:rPr>
        <w:t xml:space="preserve"> </w:t>
      </w:r>
    </w:p>
    <w:p w:rsidR="000848D2" w:rsidRPr="002A023B" w:rsidRDefault="000848D2" w:rsidP="000848D2">
      <w:pPr>
        <w:rPr>
          <w:sz w:val="28"/>
          <w:szCs w:val="28"/>
          <w:rtl/>
        </w:rPr>
      </w:pPr>
      <w:r w:rsidRPr="002A023B">
        <w:rPr>
          <w:rFonts w:hint="cs"/>
          <w:sz w:val="28"/>
          <w:szCs w:val="28"/>
          <w:rtl/>
        </w:rPr>
        <w:t>در خطبه 109 نهج‌البلاغه آمده است كه «</w:t>
      </w:r>
      <w:r w:rsidRPr="002A023B">
        <w:rPr>
          <w:rFonts w:hint="cs"/>
          <w:b/>
          <w:bCs/>
          <w:sz w:val="28"/>
          <w:szCs w:val="28"/>
          <w:rtl/>
        </w:rPr>
        <w:t>سُبحانَكَ خَالقاً وَ مَعبوداً ، بِحُسنِ بلائِكَ عِندَ خَلقِكَ خَلَقتَ داراً ، وَ جَعَلتَ فيها مَأدُبَةً : مَشرَباً وَ مَطعَماً ، وَ أَزواجاً وَ خَدَماً</w:t>
      </w:r>
      <w:r w:rsidRPr="002A023B">
        <w:rPr>
          <w:rFonts w:hint="cs"/>
          <w:sz w:val="28"/>
          <w:szCs w:val="28"/>
          <w:rtl/>
        </w:rPr>
        <w:t xml:space="preserve"> ...»براي آزمودن خلق، خانه اي به نام دنيا آفريدي و سفره‌ای پهن كردي و از مشرب و مطعم و ازواج و خدم و قصور و انهار و زروع و ثماري در آن قراردادی و بعد داعياني را براي مردم فرستادي كه مردم را به تو دعوت كنند اما اين مردم «</w:t>
      </w:r>
      <w:r w:rsidRPr="002A023B">
        <w:rPr>
          <w:rFonts w:hint="cs"/>
          <w:b/>
          <w:bCs/>
          <w:sz w:val="28"/>
          <w:szCs w:val="28"/>
          <w:rtl/>
        </w:rPr>
        <w:t>فَلَاالدَّاعِيَ أَجابوا ، وَ لَا فِيما رَغَّبتَ رَغِبوا</w:t>
      </w:r>
      <w:r w:rsidRPr="002A023B">
        <w:rPr>
          <w:rFonts w:hint="cs"/>
          <w:sz w:val="28"/>
          <w:szCs w:val="28"/>
          <w:rtl/>
        </w:rPr>
        <w:t>» نه به مناديان حق پاسخ دادند و نه به آن چه تو ترغيبشان كردي رغبت نشان دادند «</w:t>
      </w:r>
      <w:r w:rsidRPr="002A023B">
        <w:rPr>
          <w:rFonts w:hint="cs"/>
          <w:b/>
          <w:bCs/>
          <w:sz w:val="28"/>
          <w:szCs w:val="28"/>
          <w:rtl/>
        </w:rPr>
        <w:t>وَ لَا اِلَي مَا شَوَّقتَ اِلَيهِ اشتَاقُوا</w:t>
      </w:r>
      <w:r w:rsidRPr="002A023B">
        <w:rPr>
          <w:rFonts w:hint="cs"/>
          <w:sz w:val="28"/>
          <w:szCs w:val="28"/>
          <w:rtl/>
        </w:rPr>
        <w:t>»، بلكه در مقابل اين دعوت انبيا و اولياي الهي «</w:t>
      </w:r>
      <w:r w:rsidRPr="002A023B">
        <w:rPr>
          <w:rFonts w:hint="cs"/>
          <w:b/>
          <w:bCs/>
          <w:sz w:val="28"/>
          <w:szCs w:val="28"/>
          <w:rtl/>
        </w:rPr>
        <w:t>أَقبَلوا عَلَي جِيفَةٍ‌ ، قَدافتَضَحوا بِأَكلِها</w:t>
      </w:r>
      <w:r w:rsidRPr="002A023B">
        <w:rPr>
          <w:rFonts w:hint="cs"/>
          <w:sz w:val="28"/>
          <w:szCs w:val="28"/>
          <w:rtl/>
        </w:rPr>
        <w:t>» روي آوردند به يك جيفه و مرداري كه با خوردن آن مفتضح خواهند شد ولي آن‌ها اين افتضاح را پذيرفتند «</w:t>
      </w:r>
      <w:r w:rsidRPr="002A023B">
        <w:rPr>
          <w:rFonts w:hint="cs"/>
          <w:b/>
          <w:bCs/>
          <w:sz w:val="28"/>
          <w:szCs w:val="28"/>
          <w:rtl/>
        </w:rPr>
        <w:t>وَاصطَلَحوا عَلَي حُبِّها</w:t>
      </w:r>
      <w:r w:rsidRPr="002A023B">
        <w:rPr>
          <w:rFonts w:hint="cs"/>
          <w:sz w:val="28"/>
          <w:szCs w:val="28"/>
          <w:rtl/>
        </w:rPr>
        <w:t>» و همه توافق كردند كه اين جيفه را دوست بدارند «</w:t>
      </w:r>
      <w:r w:rsidRPr="002A023B">
        <w:rPr>
          <w:rFonts w:hint="cs"/>
          <w:b/>
          <w:bCs/>
          <w:sz w:val="28"/>
          <w:szCs w:val="28"/>
          <w:rtl/>
        </w:rPr>
        <w:t>وَ مَن عَشِقَ شَيئاً أَعشَي بَصَرَهُ ، وَ أَمرَضَ قَلبَهُ</w:t>
      </w:r>
      <w:r w:rsidRPr="002A023B">
        <w:rPr>
          <w:rFonts w:hint="cs"/>
          <w:sz w:val="28"/>
          <w:szCs w:val="28"/>
          <w:rtl/>
        </w:rPr>
        <w:t>» اين عشق و دل‌بستگی به اين مردار چشم آن‌ها را كور كرد و قلب هاي آن ها را آلوده و مريض ساخت و به خاطر عشق بيجايي كه نسبت به اين دنيا پيدا كرد «</w:t>
      </w:r>
      <w:r w:rsidRPr="002A023B">
        <w:rPr>
          <w:rFonts w:hint="cs"/>
          <w:b/>
          <w:bCs/>
          <w:sz w:val="28"/>
          <w:szCs w:val="28"/>
          <w:rtl/>
        </w:rPr>
        <w:t>فَهُوَ يَنظُرُ بِعَينٍ غَيرِ صَحِيحَةٍ</w:t>
      </w:r>
      <w:r w:rsidRPr="002A023B">
        <w:rPr>
          <w:rFonts w:hint="cs"/>
          <w:sz w:val="28"/>
          <w:szCs w:val="28"/>
          <w:rtl/>
        </w:rPr>
        <w:t xml:space="preserve">» </w:t>
      </w:r>
      <w:r w:rsidRPr="002A023B">
        <w:rPr>
          <w:rFonts w:hint="cs"/>
          <w:sz w:val="28"/>
          <w:szCs w:val="28"/>
          <w:rtl/>
        </w:rPr>
        <w:lastRenderedPageBreak/>
        <w:t>چشمش درست نمی‌بیند و گوشش درست نمي شنود و نمی‌بیند كه اين مرداري است كه پايان نيكي دنبال آن نيست «</w:t>
      </w:r>
      <w:r w:rsidRPr="002A023B">
        <w:rPr>
          <w:rFonts w:hint="cs"/>
          <w:b/>
          <w:bCs/>
          <w:sz w:val="28"/>
          <w:szCs w:val="28"/>
          <w:rtl/>
        </w:rPr>
        <w:t>قَد خَرَقَتِ الشَّهَواتُ عَقلَهُ ، وَ أَماتَتِ الدُّنيا قَلبَهُ</w:t>
      </w:r>
      <w:r w:rsidRPr="002A023B">
        <w:rPr>
          <w:sz w:val="28"/>
          <w:szCs w:val="28"/>
          <w:rtl/>
        </w:rPr>
        <w:t>»</w:t>
      </w:r>
      <w:r w:rsidRPr="002A023B">
        <w:rPr>
          <w:rFonts w:hint="cs"/>
          <w:sz w:val="28"/>
          <w:szCs w:val="28"/>
          <w:rtl/>
        </w:rPr>
        <w:t xml:space="preserve"> شهوت‌ها و میل‌های دروني عقل او را پاره‌پاره كرده است و مانع از يك عقل منسجمي است كه بتواند تشخيص دهد و قلب او را ميرانده است «</w:t>
      </w:r>
      <w:r w:rsidRPr="002A023B">
        <w:rPr>
          <w:rFonts w:hint="cs"/>
          <w:b/>
          <w:bCs/>
          <w:sz w:val="28"/>
          <w:szCs w:val="28"/>
          <w:rtl/>
        </w:rPr>
        <w:t>وَ وَلِهَت عَلَيها نَفسُه</w:t>
      </w:r>
      <w:r w:rsidRPr="002A023B">
        <w:rPr>
          <w:rFonts w:hint="cs"/>
          <w:sz w:val="28"/>
          <w:szCs w:val="28"/>
          <w:rtl/>
        </w:rPr>
        <w:t>»و ولوه و اقبال و عشقي به اين دنيا پيدا كرده است كه «</w:t>
      </w:r>
      <w:r w:rsidRPr="002A023B">
        <w:rPr>
          <w:rFonts w:hint="cs"/>
          <w:b/>
          <w:bCs/>
          <w:sz w:val="28"/>
          <w:szCs w:val="28"/>
          <w:rtl/>
        </w:rPr>
        <w:t>فَهُوَ عَبدٌ لَهَا ، وَ لِمَن في يَدَيهِ شَيءٌ مِنها</w:t>
      </w:r>
      <w:r w:rsidRPr="002A023B">
        <w:rPr>
          <w:rFonts w:hint="cs"/>
          <w:sz w:val="28"/>
          <w:szCs w:val="28"/>
          <w:rtl/>
        </w:rPr>
        <w:t>» برده دنيا شده است و برده كساني شده است كه دنيا در دست آن‌ها است «</w:t>
      </w:r>
      <w:r w:rsidRPr="002A023B">
        <w:rPr>
          <w:rFonts w:hint="cs"/>
          <w:b/>
          <w:bCs/>
          <w:sz w:val="28"/>
          <w:szCs w:val="28"/>
          <w:rtl/>
        </w:rPr>
        <w:t>حَيثُما زَالَت زَالَ اِليها ، وَ حَيثُما أَقبَلَت أَقبَلَ عَلَيها</w:t>
      </w:r>
      <w:r w:rsidRPr="002A023B">
        <w:rPr>
          <w:rFonts w:hint="cs"/>
          <w:sz w:val="28"/>
          <w:szCs w:val="28"/>
          <w:rtl/>
        </w:rPr>
        <w:t>» هر كجا دنيا هست او نيز آن جاست و هر كجا دنيا پشت كرد او نيز پشت می‌کند «</w:t>
      </w:r>
      <w:r w:rsidRPr="002A023B">
        <w:rPr>
          <w:rFonts w:hint="cs"/>
          <w:b/>
          <w:bCs/>
          <w:sz w:val="28"/>
          <w:szCs w:val="28"/>
          <w:rtl/>
        </w:rPr>
        <w:t>لَا يَنزَجِرُ مِنَ اللهِ بِزاجِرٍ ، وَ لَا يَتَّعِظُ مِنهُ بِواعِظٍ»</w:t>
      </w:r>
      <w:r w:rsidRPr="002A023B">
        <w:rPr>
          <w:rFonts w:hint="cs"/>
          <w:sz w:val="28"/>
          <w:szCs w:val="28"/>
          <w:rtl/>
        </w:rPr>
        <w:t xml:space="preserve"> وعظ ها و زجرهاي خداوند را دنبال نمي كند «</w:t>
      </w:r>
      <w:r w:rsidRPr="002A023B">
        <w:rPr>
          <w:rFonts w:hint="cs"/>
          <w:b/>
          <w:bCs/>
          <w:sz w:val="28"/>
          <w:szCs w:val="28"/>
          <w:rtl/>
        </w:rPr>
        <w:t>وَ هُوَ يَرَي المَأخوذينَ عَلي الغِرَّةٍ ، حَيثُ لَا اِقالَةَ وَ لَا رَجعَةَ</w:t>
      </w:r>
      <w:r w:rsidRPr="002A023B">
        <w:rPr>
          <w:rFonts w:hint="cs"/>
          <w:sz w:val="28"/>
          <w:szCs w:val="28"/>
          <w:rtl/>
        </w:rPr>
        <w:t>» در اطراف خود می‌بیند كه ناگهان چطور افراد در دام مرگ قرار مي گيرند و اين دنيا از آنها گرفته می‌شود ولي عبرت نمی‌گیرد «</w:t>
      </w:r>
      <w:r w:rsidRPr="002A023B">
        <w:rPr>
          <w:rFonts w:hint="cs"/>
          <w:b/>
          <w:bCs/>
          <w:sz w:val="28"/>
          <w:szCs w:val="28"/>
          <w:rtl/>
        </w:rPr>
        <w:t>كَيفَ نَزَلَ بِهِم مَا كانوا يَجهَلون ، وَ جاءَهُم مِن فِراقِ الدُّنيا مَا كانوا يَأمَنون ، وَ قَدِموا مِنَ الآخِرَةِ عَلَي مَا كانوا يُوعَدون</w:t>
      </w:r>
      <w:r w:rsidRPr="002A023B">
        <w:rPr>
          <w:rFonts w:hint="cs"/>
          <w:sz w:val="28"/>
          <w:szCs w:val="28"/>
          <w:rtl/>
        </w:rPr>
        <w:t>» می‌بیند كه چطور دنيا از آن‌ها گرفته شد اما اثري نكرد «</w:t>
      </w:r>
      <w:r w:rsidRPr="002A023B">
        <w:rPr>
          <w:rFonts w:hint="cs"/>
          <w:b/>
          <w:bCs/>
          <w:sz w:val="28"/>
          <w:szCs w:val="28"/>
          <w:rtl/>
        </w:rPr>
        <w:t>فَغَيرُ مَوصوفٍ مَا نَزَلَ بِهِم</w:t>
      </w:r>
      <w:r w:rsidRPr="002A023B">
        <w:rPr>
          <w:rFonts w:hint="cs"/>
          <w:sz w:val="28"/>
          <w:szCs w:val="28"/>
          <w:rtl/>
        </w:rPr>
        <w:t>» و در ادامه حضرت حال احتضار را تصوير مي كند.</w:t>
      </w:r>
    </w:p>
    <w:p w:rsidR="00144489" w:rsidRPr="002A023B" w:rsidRDefault="00144489" w:rsidP="000848D2">
      <w:pPr>
        <w:ind w:firstLine="0"/>
        <w:rPr>
          <w:rtl/>
        </w:rPr>
      </w:pPr>
    </w:p>
    <w:sectPr w:rsidR="00144489" w:rsidRPr="002A023B"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EB5" w:rsidRDefault="00E71EB5">
      <w:r>
        <w:separator/>
      </w:r>
    </w:p>
    <w:p w:rsidR="00E71EB5" w:rsidRDefault="00E71EB5"/>
    <w:p w:rsidR="00E71EB5" w:rsidRDefault="00E71EB5" w:rsidP="00CE61DD"/>
    <w:p w:rsidR="00E71EB5" w:rsidRDefault="00E71EB5" w:rsidP="00CE61DD"/>
    <w:p w:rsidR="00E71EB5" w:rsidRDefault="00E71EB5" w:rsidP="00CE61DD"/>
    <w:p w:rsidR="00E71EB5" w:rsidRDefault="00E71EB5" w:rsidP="00CE61DD"/>
    <w:p w:rsidR="00E71EB5" w:rsidRDefault="00E71EB5" w:rsidP="00CE61DD"/>
    <w:p w:rsidR="00E71EB5" w:rsidRDefault="00E71EB5" w:rsidP="00CE61DD"/>
    <w:p w:rsidR="00E71EB5" w:rsidRDefault="00E71EB5" w:rsidP="0024343B"/>
    <w:p w:rsidR="00E71EB5" w:rsidRDefault="00E71EB5" w:rsidP="0024343B"/>
    <w:p w:rsidR="00E71EB5" w:rsidRDefault="00E71EB5"/>
    <w:p w:rsidR="00E71EB5" w:rsidRDefault="00E71EB5" w:rsidP="003339DE"/>
    <w:p w:rsidR="00E71EB5" w:rsidRDefault="00E71EB5" w:rsidP="003339DE"/>
    <w:p w:rsidR="00E71EB5" w:rsidRDefault="00E71EB5" w:rsidP="003339DE"/>
    <w:p w:rsidR="00E71EB5" w:rsidRDefault="00E71EB5" w:rsidP="003339DE"/>
    <w:p w:rsidR="00E71EB5" w:rsidRDefault="00E71EB5" w:rsidP="00493648"/>
    <w:p w:rsidR="00E71EB5" w:rsidRDefault="00E71EB5" w:rsidP="00493648"/>
    <w:p w:rsidR="00E71EB5" w:rsidRDefault="00E71EB5" w:rsidP="00493648"/>
    <w:p w:rsidR="00E71EB5" w:rsidRDefault="00E71EB5" w:rsidP="00493648"/>
    <w:p w:rsidR="00E71EB5" w:rsidRDefault="00E71EB5" w:rsidP="00493648"/>
    <w:p w:rsidR="00E71EB5" w:rsidRDefault="00E71EB5" w:rsidP="00493648"/>
    <w:p w:rsidR="00E71EB5" w:rsidRDefault="00E71EB5" w:rsidP="00493648"/>
    <w:p w:rsidR="00E71EB5" w:rsidRDefault="00E71EB5" w:rsidP="00493648"/>
    <w:p w:rsidR="00E71EB5" w:rsidRDefault="00E71EB5" w:rsidP="00493648"/>
    <w:p w:rsidR="00E71EB5" w:rsidRDefault="00E71EB5" w:rsidP="00493648"/>
    <w:p w:rsidR="00E71EB5" w:rsidRDefault="00E71EB5" w:rsidP="00493648"/>
    <w:p w:rsidR="00E71EB5" w:rsidRDefault="00E71EB5"/>
    <w:p w:rsidR="00E71EB5" w:rsidRDefault="00E71EB5" w:rsidP="00F77F5F"/>
    <w:p w:rsidR="00E71EB5" w:rsidRDefault="00E71EB5" w:rsidP="00F77F5F"/>
    <w:p w:rsidR="00E71EB5" w:rsidRDefault="00E71EB5" w:rsidP="00F77F5F"/>
    <w:p w:rsidR="00E71EB5" w:rsidRDefault="00E71EB5" w:rsidP="00053028"/>
    <w:p w:rsidR="00E71EB5" w:rsidRDefault="00E71EB5"/>
  </w:endnote>
  <w:endnote w:type="continuationSeparator" w:id="0">
    <w:p w:rsidR="00E71EB5" w:rsidRDefault="00E71EB5">
      <w:r>
        <w:continuationSeparator/>
      </w:r>
    </w:p>
    <w:p w:rsidR="00E71EB5" w:rsidRDefault="00E71EB5"/>
    <w:p w:rsidR="00E71EB5" w:rsidRDefault="00E71EB5" w:rsidP="00CE61DD"/>
    <w:p w:rsidR="00E71EB5" w:rsidRDefault="00E71EB5" w:rsidP="00CE61DD"/>
    <w:p w:rsidR="00E71EB5" w:rsidRDefault="00E71EB5" w:rsidP="00CE61DD"/>
    <w:p w:rsidR="00E71EB5" w:rsidRDefault="00E71EB5" w:rsidP="00CE61DD"/>
    <w:p w:rsidR="00E71EB5" w:rsidRDefault="00E71EB5" w:rsidP="00CE61DD"/>
    <w:p w:rsidR="00E71EB5" w:rsidRDefault="00E71EB5" w:rsidP="00CE61DD"/>
    <w:p w:rsidR="00E71EB5" w:rsidRDefault="00E71EB5" w:rsidP="0024343B"/>
    <w:p w:rsidR="00E71EB5" w:rsidRDefault="00E71EB5" w:rsidP="0024343B"/>
    <w:p w:rsidR="00E71EB5" w:rsidRDefault="00E71EB5"/>
    <w:p w:rsidR="00E71EB5" w:rsidRDefault="00E71EB5" w:rsidP="003339DE"/>
    <w:p w:rsidR="00E71EB5" w:rsidRDefault="00E71EB5" w:rsidP="003339DE"/>
    <w:p w:rsidR="00E71EB5" w:rsidRDefault="00E71EB5" w:rsidP="003339DE"/>
    <w:p w:rsidR="00E71EB5" w:rsidRDefault="00E71EB5" w:rsidP="003339DE"/>
    <w:p w:rsidR="00E71EB5" w:rsidRDefault="00E71EB5" w:rsidP="00493648"/>
    <w:p w:rsidR="00E71EB5" w:rsidRDefault="00E71EB5" w:rsidP="00493648"/>
    <w:p w:rsidR="00E71EB5" w:rsidRDefault="00E71EB5" w:rsidP="00493648"/>
    <w:p w:rsidR="00E71EB5" w:rsidRDefault="00E71EB5" w:rsidP="00493648"/>
    <w:p w:rsidR="00E71EB5" w:rsidRDefault="00E71EB5" w:rsidP="00493648"/>
    <w:p w:rsidR="00E71EB5" w:rsidRDefault="00E71EB5" w:rsidP="00493648"/>
    <w:p w:rsidR="00E71EB5" w:rsidRDefault="00E71EB5" w:rsidP="00493648"/>
    <w:p w:rsidR="00E71EB5" w:rsidRDefault="00E71EB5" w:rsidP="00493648"/>
    <w:p w:rsidR="00E71EB5" w:rsidRDefault="00E71EB5" w:rsidP="00493648"/>
    <w:p w:rsidR="00E71EB5" w:rsidRDefault="00E71EB5" w:rsidP="00493648"/>
    <w:p w:rsidR="00E71EB5" w:rsidRDefault="00E71EB5" w:rsidP="00493648"/>
    <w:p w:rsidR="00E71EB5" w:rsidRDefault="00E71EB5"/>
    <w:p w:rsidR="00E71EB5" w:rsidRDefault="00E71EB5" w:rsidP="00F77F5F"/>
    <w:p w:rsidR="00E71EB5" w:rsidRDefault="00E71EB5" w:rsidP="00F77F5F"/>
    <w:p w:rsidR="00E71EB5" w:rsidRDefault="00E71EB5" w:rsidP="00F77F5F"/>
    <w:p w:rsidR="00E71EB5" w:rsidRDefault="00E71EB5" w:rsidP="00053028"/>
    <w:p w:rsidR="00E71EB5" w:rsidRDefault="00E71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2028A2"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9A27A3" w:rsidP="00CE61DD">
    <w:pPr>
      <w:framePr w:wrap="around" w:vAnchor="text" w:hAnchor="text" w:xAlign="center" w:y="1"/>
    </w:pPr>
    <w:r>
      <w:fldChar w:fldCharType="begin"/>
    </w:r>
    <w:r>
      <w:instrText xml:space="preserve">PAGE  </w:instrText>
    </w:r>
    <w:r>
      <w:fldChar w:fldCharType="separate"/>
    </w:r>
    <w:r w:rsidR="00D93F58">
      <w:rPr>
        <w:noProof/>
        <w:rtl/>
      </w:rPr>
      <w:t>1</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EB5" w:rsidRDefault="00E71EB5">
      <w:r>
        <w:separator/>
      </w:r>
    </w:p>
    <w:p w:rsidR="00E71EB5" w:rsidRDefault="00E71EB5"/>
    <w:p w:rsidR="00E71EB5" w:rsidRDefault="00E71EB5" w:rsidP="00CE61DD"/>
    <w:p w:rsidR="00E71EB5" w:rsidRDefault="00E71EB5" w:rsidP="00CE61DD"/>
    <w:p w:rsidR="00E71EB5" w:rsidRDefault="00E71EB5" w:rsidP="00CE61DD"/>
    <w:p w:rsidR="00E71EB5" w:rsidRDefault="00E71EB5" w:rsidP="00CE61DD"/>
    <w:p w:rsidR="00E71EB5" w:rsidRDefault="00E71EB5" w:rsidP="00CE61DD"/>
    <w:p w:rsidR="00E71EB5" w:rsidRDefault="00E71EB5" w:rsidP="00CE61DD"/>
    <w:p w:rsidR="00E71EB5" w:rsidRDefault="00E71EB5" w:rsidP="0024343B"/>
    <w:p w:rsidR="00E71EB5" w:rsidRDefault="00E71EB5" w:rsidP="0024343B"/>
    <w:p w:rsidR="00E71EB5" w:rsidRDefault="00E71EB5"/>
    <w:p w:rsidR="00E71EB5" w:rsidRDefault="00E71EB5" w:rsidP="003339DE"/>
    <w:p w:rsidR="00E71EB5" w:rsidRDefault="00E71EB5" w:rsidP="003339DE"/>
    <w:p w:rsidR="00E71EB5" w:rsidRDefault="00E71EB5" w:rsidP="003339DE"/>
    <w:p w:rsidR="00E71EB5" w:rsidRDefault="00E71EB5" w:rsidP="003339DE"/>
    <w:p w:rsidR="00E71EB5" w:rsidRDefault="00E71EB5" w:rsidP="00493648"/>
    <w:p w:rsidR="00E71EB5" w:rsidRDefault="00E71EB5" w:rsidP="00493648"/>
    <w:p w:rsidR="00E71EB5" w:rsidRDefault="00E71EB5" w:rsidP="00493648"/>
    <w:p w:rsidR="00E71EB5" w:rsidRDefault="00E71EB5" w:rsidP="00493648"/>
    <w:p w:rsidR="00E71EB5" w:rsidRDefault="00E71EB5" w:rsidP="00493648"/>
    <w:p w:rsidR="00E71EB5" w:rsidRDefault="00E71EB5" w:rsidP="00493648"/>
    <w:p w:rsidR="00E71EB5" w:rsidRDefault="00E71EB5" w:rsidP="00493648"/>
    <w:p w:rsidR="00E71EB5" w:rsidRDefault="00E71EB5" w:rsidP="00493648"/>
    <w:p w:rsidR="00E71EB5" w:rsidRDefault="00E71EB5" w:rsidP="00493648"/>
    <w:p w:rsidR="00E71EB5" w:rsidRDefault="00E71EB5" w:rsidP="00493648"/>
    <w:p w:rsidR="00E71EB5" w:rsidRDefault="00E71EB5" w:rsidP="00493648"/>
    <w:p w:rsidR="00E71EB5" w:rsidRDefault="00E71EB5"/>
    <w:p w:rsidR="00E71EB5" w:rsidRDefault="00E71EB5" w:rsidP="00F77F5F"/>
    <w:p w:rsidR="00E71EB5" w:rsidRDefault="00E71EB5" w:rsidP="00F77F5F"/>
    <w:p w:rsidR="00E71EB5" w:rsidRDefault="00E71EB5" w:rsidP="00F77F5F"/>
    <w:p w:rsidR="00E71EB5" w:rsidRDefault="00E71EB5" w:rsidP="00053028"/>
    <w:p w:rsidR="00E71EB5" w:rsidRDefault="00E71EB5"/>
  </w:footnote>
  <w:footnote w:type="continuationSeparator" w:id="0">
    <w:p w:rsidR="00E71EB5" w:rsidRDefault="00E71EB5">
      <w:r>
        <w:continuationSeparator/>
      </w:r>
    </w:p>
    <w:p w:rsidR="00E71EB5" w:rsidRDefault="00E71EB5"/>
    <w:p w:rsidR="00E71EB5" w:rsidRDefault="00E71EB5" w:rsidP="00CE61DD"/>
    <w:p w:rsidR="00E71EB5" w:rsidRDefault="00E71EB5" w:rsidP="00CE61DD"/>
    <w:p w:rsidR="00E71EB5" w:rsidRDefault="00E71EB5" w:rsidP="00CE61DD"/>
    <w:p w:rsidR="00E71EB5" w:rsidRDefault="00E71EB5" w:rsidP="00CE61DD"/>
    <w:p w:rsidR="00E71EB5" w:rsidRDefault="00E71EB5" w:rsidP="00CE61DD"/>
    <w:p w:rsidR="00E71EB5" w:rsidRDefault="00E71EB5" w:rsidP="00CE61DD"/>
    <w:p w:rsidR="00E71EB5" w:rsidRDefault="00E71EB5" w:rsidP="0024343B"/>
    <w:p w:rsidR="00E71EB5" w:rsidRDefault="00E71EB5" w:rsidP="0024343B"/>
    <w:p w:rsidR="00E71EB5" w:rsidRDefault="00E71EB5"/>
    <w:p w:rsidR="00E71EB5" w:rsidRDefault="00E71EB5" w:rsidP="003339DE"/>
    <w:p w:rsidR="00E71EB5" w:rsidRDefault="00E71EB5" w:rsidP="003339DE"/>
    <w:p w:rsidR="00E71EB5" w:rsidRDefault="00E71EB5" w:rsidP="003339DE"/>
    <w:p w:rsidR="00E71EB5" w:rsidRDefault="00E71EB5" w:rsidP="003339DE"/>
    <w:p w:rsidR="00E71EB5" w:rsidRDefault="00E71EB5" w:rsidP="00493648"/>
    <w:p w:rsidR="00E71EB5" w:rsidRDefault="00E71EB5" w:rsidP="00493648"/>
    <w:p w:rsidR="00E71EB5" w:rsidRDefault="00E71EB5" w:rsidP="00493648"/>
    <w:p w:rsidR="00E71EB5" w:rsidRDefault="00E71EB5" w:rsidP="00493648"/>
    <w:p w:rsidR="00E71EB5" w:rsidRDefault="00E71EB5" w:rsidP="00493648"/>
    <w:p w:rsidR="00E71EB5" w:rsidRDefault="00E71EB5" w:rsidP="00493648"/>
    <w:p w:rsidR="00E71EB5" w:rsidRDefault="00E71EB5" w:rsidP="00493648"/>
    <w:p w:rsidR="00E71EB5" w:rsidRDefault="00E71EB5" w:rsidP="00493648"/>
    <w:p w:rsidR="00E71EB5" w:rsidRDefault="00E71EB5" w:rsidP="00493648"/>
    <w:p w:rsidR="00E71EB5" w:rsidRDefault="00E71EB5" w:rsidP="00493648"/>
    <w:p w:rsidR="00E71EB5" w:rsidRDefault="00E71EB5" w:rsidP="00493648"/>
    <w:p w:rsidR="00E71EB5" w:rsidRDefault="00E71EB5"/>
    <w:p w:rsidR="00E71EB5" w:rsidRDefault="00E71EB5" w:rsidP="00F77F5F"/>
    <w:p w:rsidR="00E71EB5" w:rsidRDefault="00E71EB5" w:rsidP="00F77F5F"/>
    <w:p w:rsidR="00E71EB5" w:rsidRDefault="00E71EB5" w:rsidP="00F77F5F"/>
    <w:p w:rsidR="00E71EB5" w:rsidRDefault="00E71EB5" w:rsidP="00053028"/>
    <w:p w:rsidR="00E71EB5" w:rsidRDefault="00E71E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2A023B" w:rsidRDefault="00E71EB5" w:rsidP="002A023B">
    <w:pPr>
      <w:tabs>
        <w:tab w:val="left" w:pos="1256"/>
        <w:tab w:val="left" w:pos="5696"/>
        <w:tab w:val="right" w:pos="9071"/>
      </w:tabs>
      <w:rPr>
        <w:b/>
        <w:bCs/>
        <w:sz w:val="32"/>
      </w:rPr>
    </w:pPr>
    <w:r>
      <w:rPr>
        <w:noProof/>
      </w:rPr>
      <w:pict>
        <v:line id="Line 6" o:spid="_x0000_s2049" style="position:absolute;left:0;text-align:left;flip:x;z-index:1;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0" w:name="OLE_LINK1"/>
    <w:bookmarkStart w:id="11" w:name="OLE_LINK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توضیح: آرم با نام مؤسسه" style="width:54.75pt;height:56.25pt;visibility:visible">
          <v:imagedata r:id="rId1" o:title="آرم با نام مؤسسه"/>
        </v:shape>
      </w:pict>
    </w:r>
    <w:bookmarkEnd w:id="10"/>
    <w:bookmarkEnd w:id="11"/>
    <w:r w:rsidR="00AA32E0">
      <w:rPr>
        <w:rFonts w:ascii="IranNastaliq" w:hAnsi="IranNastaliq" w:cs="IranNastaliq" w:hint="cs"/>
        <w:sz w:val="40"/>
        <w:szCs w:val="40"/>
        <w:rtl/>
      </w:rPr>
      <w:t xml:space="preserve">                                                                    </w:t>
    </w:r>
    <w:r w:rsidR="002A023B">
      <w:rPr>
        <w:rFonts w:ascii="IranNastaliq" w:hAnsi="IranNastaliq" w:hint="cs"/>
        <w:sz w:val="40"/>
        <w:szCs w:val="40"/>
        <w:rtl/>
      </w:rPr>
      <w:t xml:space="preserve">           </w:t>
    </w:r>
    <w:r w:rsidR="00AA32E0" w:rsidRPr="00D55680">
      <w:rPr>
        <w:rFonts w:ascii="IranNastaliq" w:hAnsi="IranNastaliq" w:hint="cs"/>
        <w:sz w:val="40"/>
        <w:szCs w:val="40"/>
        <w:rtl/>
      </w:rPr>
      <w:t xml:space="preserve">                  </w:t>
    </w:r>
    <w:r w:rsidR="000848D2" w:rsidRPr="002A023B">
      <w:rPr>
        <w:rFonts w:ascii="IranNastaliq" w:hAnsi="IranNastaliq" w:cs="IranNastaliq"/>
        <w:sz w:val="40"/>
        <w:szCs w:val="40"/>
        <w:rtl/>
      </w:rPr>
      <w:t>شماره ثبت:</w:t>
    </w:r>
    <w:r w:rsidR="000848D2">
      <w:rPr>
        <w:rFonts w:ascii="IranNastaliq" w:hAnsi="IranNastaliq" w:hint="cs"/>
        <w:sz w:val="40"/>
        <w:szCs w:val="40"/>
        <w:rtl/>
      </w:rPr>
      <w:t>1939</w:t>
    </w:r>
    <w:r w:rsidR="00AA32E0" w:rsidRPr="00D55680">
      <w:rPr>
        <w:rFonts w:ascii="IranNastaliq" w:hAnsi="IranNastaliq" w:hint="cs"/>
        <w:sz w:val="40"/>
        <w:szCs w:val="40"/>
        <w:rtl/>
      </w:rPr>
      <w:t xml:space="preserve">                 </w:t>
    </w:r>
    <w:r w:rsidR="00AA32E0">
      <w:rPr>
        <w:rFonts w:ascii="IranNastaliq" w:hAnsi="IranNastaliq" w:hint="cs"/>
        <w:sz w:val="40"/>
        <w:szCs w:val="40"/>
        <w:rtl/>
      </w:rPr>
      <w:t xml:space="preserve">  </w:t>
    </w:r>
    <w:r w:rsidR="00AA32E0" w:rsidRPr="00D55680">
      <w:rPr>
        <w:rFonts w:ascii="IranNastaliq" w:hAnsi="IranNastaliq" w:hint="cs"/>
        <w:sz w:val="40"/>
        <w:szCs w:val="40"/>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AA219FA"/>
    <w:multiLevelType w:val="hybridMultilevel"/>
    <w:tmpl w:val="7B3C25BC"/>
    <w:lvl w:ilvl="0" w:tplc="0409000F">
      <w:start w:val="1"/>
      <w:numFmt w:val="decimal"/>
      <w:lvlText w:val="%1."/>
      <w:lvlJc w:val="left"/>
      <w:pPr>
        <w:ind w:left="10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4"/>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30E0"/>
    <w:rsid w:val="00025633"/>
    <w:rsid w:val="00053028"/>
    <w:rsid w:val="00081224"/>
    <w:rsid w:val="00081BD8"/>
    <w:rsid w:val="000848D2"/>
    <w:rsid w:val="000D1B90"/>
    <w:rsid w:val="000F4AA2"/>
    <w:rsid w:val="00103FEA"/>
    <w:rsid w:val="00144489"/>
    <w:rsid w:val="001524B9"/>
    <w:rsid w:val="001532AF"/>
    <w:rsid w:val="001C4794"/>
    <w:rsid w:val="002028A2"/>
    <w:rsid w:val="0022141B"/>
    <w:rsid w:val="00233C49"/>
    <w:rsid w:val="0024343B"/>
    <w:rsid w:val="00290DFF"/>
    <w:rsid w:val="002A023B"/>
    <w:rsid w:val="002D5D96"/>
    <w:rsid w:val="002F03D3"/>
    <w:rsid w:val="00302363"/>
    <w:rsid w:val="00331305"/>
    <w:rsid w:val="0033233A"/>
    <w:rsid w:val="003339DE"/>
    <w:rsid w:val="0034269B"/>
    <w:rsid w:val="00354817"/>
    <w:rsid w:val="003935FF"/>
    <w:rsid w:val="003959DE"/>
    <w:rsid w:val="003D6613"/>
    <w:rsid w:val="003D70D3"/>
    <w:rsid w:val="003F3234"/>
    <w:rsid w:val="00402D99"/>
    <w:rsid w:val="00424C57"/>
    <w:rsid w:val="00430ED3"/>
    <w:rsid w:val="004434C8"/>
    <w:rsid w:val="0048706C"/>
    <w:rsid w:val="00493648"/>
    <w:rsid w:val="004B217F"/>
    <w:rsid w:val="004E1ADD"/>
    <w:rsid w:val="00514FFF"/>
    <w:rsid w:val="0052155D"/>
    <w:rsid w:val="00553F93"/>
    <w:rsid w:val="00582B29"/>
    <w:rsid w:val="00590657"/>
    <w:rsid w:val="005A0CF8"/>
    <w:rsid w:val="005B4AA1"/>
    <w:rsid w:val="005C39B4"/>
    <w:rsid w:val="005D1750"/>
    <w:rsid w:val="005D2589"/>
    <w:rsid w:val="005E29C3"/>
    <w:rsid w:val="005F1371"/>
    <w:rsid w:val="00601000"/>
    <w:rsid w:val="006035FC"/>
    <w:rsid w:val="006434EB"/>
    <w:rsid w:val="006B0B46"/>
    <w:rsid w:val="006E4F1C"/>
    <w:rsid w:val="006F54AD"/>
    <w:rsid w:val="00705921"/>
    <w:rsid w:val="00722396"/>
    <w:rsid w:val="00725A93"/>
    <w:rsid w:val="00727981"/>
    <w:rsid w:val="00760889"/>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834BB"/>
    <w:rsid w:val="00884334"/>
    <w:rsid w:val="008A7B13"/>
    <w:rsid w:val="008B0576"/>
    <w:rsid w:val="008B2E3E"/>
    <w:rsid w:val="008B3E78"/>
    <w:rsid w:val="008B4D8B"/>
    <w:rsid w:val="008B6B9B"/>
    <w:rsid w:val="008F7A81"/>
    <w:rsid w:val="00920F84"/>
    <w:rsid w:val="009212CA"/>
    <w:rsid w:val="009379E5"/>
    <w:rsid w:val="00960EA2"/>
    <w:rsid w:val="0096186A"/>
    <w:rsid w:val="0096760A"/>
    <w:rsid w:val="00973154"/>
    <w:rsid w:val="00974E42"/>
    <w:rsid w:val="00976501"/>
    <w:rsid w:val="009A27A3"/>
    <w:rsid w:val="009D5847"/>
    <w:rsid w:val="009E19CA"/>
    <w:rsid w:val="00A15053"/>
    <w:rsid w:val="00A164F2"/>
    <w:rsid w:val="00A37553"/>
    <w:rsid w:val="00A56B35"/>
    <w:rsid w:val="00A67AEB"/>
    <w:rsid w:val="00A81D83"/>
    <w:rsid w:val="00A87CF1"/>
    <w:rsid w:val="00A9797E"/>
    <w:rsid w:val="00AA32E0"/>
    <w:rsid w:val="00AA4FA5"/>
    <w:rsid w:val="00AA61E9"/>
    <w:rsid w:val="00AB53B1"/>
    <w:rsid w:val="00AB6D71"/>
    <w:rsid w:val="00AC1B44"/>
    <w:rsid w:val="00AD6AB2"/>
    <w:rsid w:val="00B1131F"/>
    <w:rsid w:val="00B213D0"/>
    <w:rsid w:val="00B470DC"/>
    <w:rsid w:val="00B606A1"/>
    <w:rsid w:val="00B613EF"/>
    <w:rsid w:val="00B76313"/>
    <w:rsid w:val="00B76FAF"/>
    <w:rsid w:val="00B81593"/>
    <w:rsid w:val="00BA6C55"/>
    <w:rsid w:val="00BC1FBE"/>
    <w:rsid w:val="00C049AB"/>
    <w:rsid w:val="00C114BF"/>
    <w:rsid w:val="00C11C64"/>
    <w:rsid w:val="00C206D1"/>
    <w:rsid w:val="00C4300A"/>
    <w:rsid w:val="00C55822"/>
    <w:rsid w:val="00CA4B51"/>
    <w:rsid w:val="00CA61DF"/>
    <w:rsid w:val="00CC0984"/>
    <w:rsid w:val="00CD2CA3"/>
    <w:rsid w:val="00CE61DD"/>
    <w:rsid w:val="00D36EA7"/>
    <w:rsid w:val="00D55680"/>
    <w:rsid w:val="00D57ED6"/>
    <w:rsid w:val="00D67453"/>
    <w:rsid w:val="00D73817"/>
    <w:rsid w:val="00D93F58"/>
    <w:rsid w:val="00DA6B49"/>
    <w:rsid w:val="00DD380E"/>
    <w:rsid w:val="00DD44FE"/>
    <w:rsid w:val="00DE6BE4"/>
    <w:rsid w:val="00DF0E93"/>
    <w:rsid w:val="00DF5D98"/>
    <w:rsid w:val="00E020D0"/>
    <w:rsid w:val="00E10544"/>
    <w:rsid w:val="00E2365C"/>
    <w:rsid w:val="00E42B2C"/>
    <w:rsid w:val="00E47CFF"/>
    <w:rsid w:val="00E50062"/>
    <w:rsid w:val="00E5512C"/>
    <w:rsid w:val="00E63B21"/>
    <w:rsid w:val="00E713CC"/>
    <w:rsid w:val="00E71EB5"/>
    <w:rsid w:val="00E83A0B"/>
    <w:rsid w:val="00EB2293"/>
    <w:rsid w:val="00EB2BD1"/>
    <w:rsid w:val="00EC3287"/>
    <w:rsid w:val="00ED30E0"/>
    <w:rsid w:val="00ED30F0"/>
    <w:rsid w:val="00EF42E5"/>
    <w:rsid w:val="00EF5A32"/>
    <w:rsid w:val="00F11371"/>
    <w:rsid w:val="00F41071"/>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0848D2"/>
    <w:pPr>
      <w:bidi/>
      <w:spacing w:after="120"/>
      <w:ind w:firstLine="284"/>
      <w:contextualSpacing/>
      <w:jc w:val="both"/>
    </w:pPr>
    <w:rPr>
      <w:rFonts w:cs="2  Badr"/>
      <w:sz w:val="22"/>
      <w:szCs w:val="32"/>
    </w:rPr>
  </w:style>
  <w:style w:type="paragraph" w:styleId="Heading1">
    <w:name w:val="heading 1"/>
    <w:aliases w:val="عنوان 1,سرفصل1"/>
    <w:basedOn w:val="Normal"/>
    <w:next w:val="Normal"/>
    <w:link w:val="Heading1Char"/>
    <w:autoRedefine/>
    <w:uiPriority w:val="9"/>
    <w:qFormat/>
    <w:rsid w:val="00D93F58"/>
    <w:pPr>
      <w:keepNext/>
      <w:keepLines/>
      <w:spacing w:before="400" w:after="0"/>
      <w:ind w:firstLine="0"/>
      <w:outlineLvl w:val="0"/>
    </w:pPr>
    <w:rPr>
      <w:rFonts w:ascii="Cambria" w:hAnsi="Cambria"/>
      <w:b/>
      <w:sz w:val="28"/>
      <w:szCs w:val="44"/>
    </w:rPr>
  </w:style>
  <w:style w:type="paragraph" w:styleId="Heading2">
    <w:name w:val="heading 2"/>
    <w:aliases w:val="عنوان 2,سرفصل2"/>
    <w:basedOn w:val="Normal"/>
    <w:next w:val="Normal"/>
    <w:link w:val="Heading2Char"/>
    <w:autoRedefine/>
    <w:uiPriority w:val="9"/>
    <w:unhideWhenUsed/>
    <w:qFormat/>
    <w:rsid w:val="000848D2"/>
    <w:pPr>
      <w:keepNext/>
      <w:keepLines/>
      <w:spacing w:before="340" w:after="0"/>
      <w:ind w:firstLine="0"/>
      <w:outlineLvl w:val="1"/>
    </w:pPr>
    <w:rPr>
      <w:rFonts w:ascii="Cambria" w:hAnsi="Cambria" w:cs="Times New Roman"/>
      <w:b/>
      <w:sz w:val="26"/>
      <w:szCs w:val="42"/>
    </w:rPr>
  </w:style>
  <w:style w:type="paragraph" w:styleId="Heading3">
    <w:name w:val="heading 3"/>
    <w:aliases w:val="عنوان 3,سرفصل3"/>
    <w:basedOn w:val="Normal"/>
    <w:next w:val="Normal"/>
    <w:link w:val="Heading3Char"/>
    <w:autoRedefine/>
    <w:uiPriority w:val="9"/>
    <w:unhideWhenUsed/>
    <w:qFormat/>
    <w:rsid w:val="000848D2"/>
    <w:pPr>
      <w:keepNext/>
      <w:keepLines/>
      <w:spacing w:before="280" w:after="0"/>
      <w:ind w:firstLine="0"/>
      <w:outlineLvl w:val="2"/>
    </w:pPr>
    <w:rPr>
      <w:rFonts w:ascii="Cambria" w:hAnsi="Cambria" w:cs="Times New Roman"/>
      <w:b/>
      <w:sz w:val="20"/>
      <w:szCs w:val="40"/>
    </w:rPr>
  </w:style>
  <w:style w:type="paragraph" w:styleId="Heading4">
    <w:name w:val="heading 4"/>
    <w:aliases w:val="عنوان 4,سرفصل4"/>
    <w:basedOn w:val="NoSpacing"/>
    <w:next w:val="Normal"/>
    <w:link w:val="Heading4Char"/>
    <w:autoRedefine/>
    <w:uiPriority w:val="9"/>
    <w:unhideWhenUsed/>
    <w:qFormat/>
    <w:rsid w:val="000848D2"/>
    <w:pPr>
      <w:outlineLvl w:val="3"/>
    </w:pPr>
  </w:style>
  <w:style w:type="paragraph" w:styleId="Heading5">
    <w:name w:val="heading 5"/>
    <w:aliases w:val="سرصفحه 5"/>
    <w:basedOn w:val="Normal"/>
    <w:next w:val="Normal"/>
    <w:link w:val="Heading5Char"/>
    <w:autoRedefine/>
    <w:uiPriority w:val="9"/>
    <w:semiHidden/>
    <w:unhideWhenUsed/>
    <w:qFormat/>
    <w:rsid w:val="000848D2"/>
    <w:pPr>
      <w:keepNext/>
      <w:keepLines/>
      <w:spacing w:before="180" w:after="0"/>
      <w:ind w:firstLine="0"/>
      <w:outlineLvl w:val="4"/>
    </w:pPr>
    <w:rPr>
      <w:rFonts w:ascii="Cambria" w:hAnsi="Cambria" w:cs="Times New Roman"/>
      <w:bCs/>
      <w:sz w:val="20"/>
      <w:szCs w:val="36"/>
    </w:rPr>
  </w:style>
  <w:style w:type="paragraph" w:styleId="Heading6">
    <w:name w:val="heading 6"/>
    <w:aliases w:val="سرصفحه 6"/>
    <w:basedOn w:val="Normal"/>
    <w:next w:val="Normal"/>
    <w:link w:val="Heading6Char"/>
    <w:autoRedefine/>
    <w:uiPriority w:val="9"/>
    <w:semiHidden/>
    <w:unhideWhenUsed/>
    <w:qFormat/>
    <w:rsid w:val="000848D2"/>
    <w:pPr>
      <w:keepNext/>
      <w:keepLines/>
      <w:spacing w:before="120" w:after="0"/>
      <w:ind w:firstLine="0"/>
      <w:outlineLvl w:val="5"/>
    </w:pPr>
    <w:rPr>
      <w:rFonts w:ascii="Cambria" w:hAnsi="Cambria" w:cs="Times New Roman"/>
      <w:bCs/>
      <w:i/>
      <w:sz w:val="20"/>
      <w:szCs w:val="34"/>
    </w:rPr>
  </w:style>
  <w:style w:type="paragraph" w:styleId="Heading7">
    <w:name w:val="heading 7"/>
    <w:aliases w:val="سرصفحه 7"/>
    <w:basedOn w:val="Normal"/>
    <w:next w:val="Normal"/>
    <w:link w:val="Heading7Char"/>
    <w:autoRedefine/>
    <w:uiPriority w:val="9"/>
    <w:semiHidden/>
    <w:unhideWhenUsed/>
    <w:qFormat/>
    <w:rsid w:val="000848D2"/>
    <w:pPr>
      <w:keepNext/>
      <w:keepLines/>
      <w:spacing w:before="120" w:after="0"/>
      <w:ind w:firstLine="0"/>
      <w:outlineLvl w:val="6"/>
    </w:pPr>
    <w:rPr>
      <w:rFonts w:ascii="Cambria" w:hAnsi="Cambria" w:cs="Times New Roman"/>
      <w:bCs/>
      <w:i/>
      <w:sz w:val="20"/>
    </w:rPr>
  </w:style>
  <w:style w:type="paragraph" w:styleId="Heading8">
    <w:name w:val="heading 8"/>
    <w:aliases w:val="سرصفحه 8,سرمتن,احادیث و آیات پاورقی"/>
    <w:basedOn w:val="Normal"/>
    <w:next w:val="Normal"/>
    <w:link w:val="Heading8Char"/>
    <w:autoRedefine/>
    <w:uiPriority w:val="9"/>
    <w:unhideWhenUsed/>
    <w:qFormat/>
    <w:rsid w:val="000848D2"/>
    <w:pPr>
      <w:keepNext/>
      <w:keepLines/>
      <w:spacing w:before="120" w:after="0"/>
      <w:ind w:firstLine="0"/>
      <w:outlineLvl w:val="7"/>
    </w:pPr>
    <w:rPr>
      <w:rFonts w:ascii="Cambria" w:hAnsi="Cambria" w:cs="Times New Roman"/>
      <w:bCs/>
      <w:sz w:val="20"/>
      <w:szCs w:val="28"/>
    </w:rPr>
  </w:style>
  <w:style w:type="paragraph" w:styleId="Heading9">
    <w:name w:val="heading 9"/>
    <w:aliases w:val="سرصفحه 9,متن پاورقي,احادیث و آیات"/>
    <w:basedOn w:val="FootnoteText"/>
    <w:next w:val="FootnoteText"/>
    <w:link w:val="Heading9Char"/>
    <w:autoRedefine/>
    <w:uiPriority w:val="9"/>
    <w:unhideWhenUsed/>
    <w:qFormat/>
    <w:rsid w:val="000848D2"/>
    <w:pPr>
      <w:keepNext/>
      <w:keepLines/>
      <w:autoSpaceDE/>
      <w:autoSpaceDN/>
      <w:spacing w:after="0" w:line="240" w:lineRule="atLeast"/>
      <w:ind w:firstLine="0"/>
      <w:outlineLvl w:val="8"/>
    </w:pPr>
    <w:rPr>
      <w:rFonts w:ascii="Cambria" w:hAnsi="Cambria" w:cs="Times New Roman"/>
      <w:i/>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rPr>
      <w:rFonts w:ascii="2  Lotus" w:eastAsia="2  Lotus" w:hAnsi="2  Lotus" w:cs="2  Lotus"/>
      <w:sz w:val="28"/>
      <w:szCs w:val="28"/>
      <w:lang w:bidi="ar-SA"/>
    </w:rPr>
  </w:style>
  <w:style w:type="paragraph" w:styleId="Footer">
    <w:name w:val="footer"/>
    <w:basedOn w:val="Normal"/>
    <w:link w:val="FooterChar"/>
    <w:uiPriority w:val="99"/>
    <w:rsid w:val="00D67453"/>
    <w:pPr>
      <w:tabs>
        <w:tab w:val="center" w:pos="4153"/>
        <w:tab w:val="right" w:pos="8306"/>
      </w:tabs>
    </w:pPr>
    <w:rPr>
      <w:rFonts w:ascii="2  Lotus" w:eastAsia="2  Lotus" w:hAnsi="2  Lotus" w:cs="2  Lotus"/>
      <w:sz w:val="28"/>
      <w:szCs w:val="28"/>
      <w:lang w:bidi="ar-SA"/>
    </w:rPr>
  </w:style>
  <w:style w:type="character" w:customStyle="1" w:styleId="Heading4Char">
    <w:name w:val="Heading 4 Char"/>
    <w:aliases w:val="عنوان 4 Char,سرفصل4 Char"/>
    <w:link w:val="Heading4"/>
    <w:uiPriority w:val="9"/>
    <w:rsid w:val="000848D2"/>
    <w:rPr>
      <w:rFonts w:cs="2  Badr"/>
      <w:sz w:val="72"/>
      <w:szCs w:val="32"/>
    </w:rPr>
  </w:style>
  <w:style w:type="table" w:customStyle="1" w:styleId="a">
    <w:name w:val="خطوط شطرنجی جدول"/>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عنوان 3 Char,سرفصل3 Char"/>
    <w:link w:val="Heading3"/>
    <w:uiPriority w:val="9"/>
    <w:rsid w:val="000848D2"/>
    <w:rPr>
      <w:rFonts w:ascii="Cambria" w:hAnsi="Cambria" w:cs="2  Badr"/>
      <w:b/>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aliases w:val="سرصفحه 5 Char"/>
    <w:link w:val="Heading5"/>
    <w:uiPriority w:val="9"/>
    <w:semiHidden/>
    <w:rsid w:val="000848D2"/>
    <w:rPr>
      <w:rFonts w:ascii="Cambria" w:eastAsia="Times New Roman" w:hAnsi="Cambria" w:cs="2  Badr"/>
      <w:bCs/>
      <w:szCs w:val="36"/>
    </w:rPr>
  </w:style>
  <w:style w:type="character" w:customStyle="1" w:styleId="Heading6Char">
    <w:name w:val="Heading 6 Char"/>
    <w:aliases w:val="سرصفحه 6 Char"/>
    <w:link w:val="Heading6"/>
    <w:uiPriority w:val="9"/>
    <w:semiHidden/>
    <w:rsid w:val="000848D2"/>
    <w:rPr>
      <w:rFonts w:ascii="Cambria" w:eastAsia="Times New Roman" w:hAnsi="Cambria" w:cs="2  Badr"/>
      <w:bCs/>
      <w:i/>
      <w:szCs w:val="34"/>
    </w:rPr>
  </w:style>
  <w:style w:type="character" w:customStyle="1" w:styleId="Heading7Char">
    <w:name w:val="Heading 7 Char"/>
    <w:aliases w:val="سرصفحه 7 Char"/>
    <w:link w:val="Heading7"/>
    <w:uiPriority w:val="9"/>
    <w:semiHidden/>
    <w:rsid w:val="000848D2"/>
    <w:rPr>
      <w:rFonts w:ascii="Cambria" w:eastAsia="Times New Roman" w:hAnsi="Cambria" w:cs="2  Badr"/>
      <w:bCs/>
      <w:i/>
      <w:szCs w:val="32"/>
    </w:rPr>
  </w:style>
  <w:style w:type="character" w:customStyle="1" w:styleId="Heading8Char">
    <w:name w:val="Heading 8 Char"/>
    <w:aliases w:val="سرصفحه 8 Char,سرمتن Char,احادیث و آیات پاورقی Char"/>
    <w:link w:val="Heading8"/>
    <w:uiPriority w:val="9"/>
    <w:rsid w:val="000848D2"/>
    <w:rPr>
      <w:rFonts w:ascii="Cambria" w:hAnsi="Cambria" w:cs="2  Baran"/>
      <w:bCs/>
      <w:szCs w:val="28"/>
    </w:rPr>
  </w:style>
  <w:style w:type="character" w:customStyle="1" w:styleId="Heading9Char">
    <w:name w:val="Heading 9 Char"/>
    <w:aliases w:val="سرصفحه 9 Char,متن پاورقي Char,احادیث و آیات Char"/>
    <w:link w:val="Heading9"/>
    <w:uiPriority w:val="9"/>
    <w:rsid w:val="000848D2"/>
    <w:rPr>
      <w:rFonts w:ascii="Cambria" w:hAnsi="Cambria" w:cs="2  Lotus"/>
      <w:i/>
      <w:szCs w:val="28"/>
    </w:rPr>
  </w:style>
  <w:style w:type="paragraph" w:customStyle="1" w:styleId="a0">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1">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2">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2"/>
    <w:rsid w:val="007C7FE1"/>
    <w:rPr>
      <w:rFonts w:cs="2  Badr"/>
      <w:bCs/>
      <w:sz w:val="22"/>
      <w:szCs w:val="24"/>
      <w:lang w:val="en-US" w:eastAsia="en-US" w:bidi="ar-SA"/>
    </w:rPr>
  </w:style>
  <w:style w:type="paragraph" w:customStyle="1" w:styleId="a3">
    <w:name w:val="طرح سند"/>
    <w:basedOn w:val="Normal"/>
    <w:link w:val="a4"/>
    <w:rsid w:val="007C7FE1"/>
    <w:pPr>
      <w:shd w:val="clear" w:color="auto" w:fill="000080"/>
      <w:autoSpaceDE w:val="0"/>
      <w:autoSpaceDN w:val="0"/>
    </w:pPr>
    <w:rPr>
      <w:rFonts w:ascii="Tahoma" w:hAnsi="Tahoma" w:cs="Tahoma"/>
      <w:sz w:val="24"/>
      <w:szCs w:val="20"/>
      <w:lang w:bidi="ar-SA"/>
    </w:rPr>
  </w:style>
  <w:style w:type="character" w:customStyle="1" w:styleId="a4">
    <w:name w:val="طرح سند نویسه"/>
    <w:link w:val="a3"/>
    <w:rsid w:val="007C7FE1"/>
    <w:rPr>
      <w:rFonts w:ascii="Tahoma" w:hAnsi="Tahoma" w:cs="Tahoma"/>
      <w:sz w:val="24"/>
      <w:shd w:val="clear" w:color="auto" w:fill="000080"/>
      <w:lang w:bidi="ar-SA"/>
    </w:rPr>
  </w:style>
  <w:style w:type="paragraph" w:customStyle="1" w:styleId="a5">
    <w:name w:val="متن"/>
    <w:basedOn w:val="a0"/>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szCs w:val="28"/>
      <w:lang w:bidi="ar-SA"/>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szCs w:val="28"/>
      <w:lang w:bidi="ar-SA"/>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lang w:bidi="ar-SA"/>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szCs w:val="28"/>
      <w:lang w:bidi="ar-SA"/>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szCs w:val="28"/>
      <w:lang w:bidi="ar-SA"/>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lang w:bidi="ar-SA"/>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szCs w:val="28"/>
      <w:lang w:bidi="ar-SA"/>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szCs w:val="28"/>
      <w:lang w:bidi="ar-SA"/>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szCs w:val="28"/>
      <w:lang w:bidi="ar-SA"/>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6">
    <w:name w:val="آیه در متن"/>
    <w:basedOn w:val="a0"/>
    <w:link w:val="Char2"/>
    <w:rsid w:val="007C7FE1"/>
    <w:rPr>
      <w:rFonts w:cs="Badr"/>
      <w:bCs/>
      <w:sz w:val="24"/>
      <w:szCs w:val="24"/>
    </w:rPr>
  </w:style>
  <w:style w:type="paragraph" w:customStyle="1" w:styleId="a7">
    <w:name w:val="آدرس پاکت"/>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lang w:bidi="ar-SA"/>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0"/>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szCs w:val="28"/>
      <w:lang w:bidi="ar-SA"/>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customStyle="1" w:styleId="HTML">
    <w:name w:val="کد HTML"/>
    <w:rsid w:val="007C7FE1"/>
    <w:rPr>
      <w:rFonts w:ascii="Courier New" w:hAnsi="Courier New" w:cs="Courier New"/>
      <w:sz w:val="20"/>
      <w:szCs w:val="20"/>
    </w:rPr>
  </w:style>
  <w:style w:type="character" w:customStyle="1" w:styleId="HTML0">
    <w:name w:val="تعین HTML"/>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lang w:bidi="ar-SA"/>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customStyle="1" w:styleId="HTML1">
    <w:name w:val="متغیر HTML"/>
    <w:rsid w:val="007C7FE1"/>
    <w:rPr>
      <w:i/>
      <w:iCs/>
    </w:rPr>
  </w:style>
  <w:style w:type="character" w:customStyle="1" w:styleId="Char2">
    <w:name w:val="آیه در متن Char"/>
    <w:link w:val="a6"/>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szCs w:val="28"/>
      <w:lang w:bidi="ar-SA"/>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szCs w:val="28"/>
      <w:lang w:bidi="ar-SA"/>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lang w:bidi="ar-SA"/>
    </w:rPr>
  </w:style>
  <w:style w:type="character" w:customStyle="1" w:styleId="PlainTextChar">
    <w:name w:val="Plain Text Char"/>
    <w:link w:val="PlainText"/>
    <w:rsid w:val="007C7FE1"/>
    <w:rPr>
      <w:rFonts w:ascii="Courier New" w:hAnsi="Courier New" w:cs="Courier New"/>
      <w:sz w:val="24"/>
      <w:lang w:bidi="ar-SA"/>
    </w:rPr>
  </w:style>
  <w:style w:type="paragraph" w:customStyle="1" w:styleId="a8">
    <w:name w:val="متن سلام"/>
    <w:basedOn w:val="Normal"/>
    <w:next w:val="Normal"/>
    <w:link w:val="a9"/>
    <w:rsid w:val="007C7FE1"/>
    <w:pPr>
      <w:autoSpaceDE w:val="0"/>
      <w:autoSpaceDN w:val="0"/>
    </w:pPr>
    <w:rPr>
      <w:rFonts w:ascii="B Lotus" w:hAnsi="B Lotus" w:cs="B Lotus"/>
      <w:sz w:val="24"/>
      <w:szCs w:val="28"/>
      <w:lang w:bidi="ar-SA"/>
    </w:rPr>
  </w:style>
  <w:style w:type="character" w:customStyle="1" w:styleId="a9">
    <w:name w:val="متن سلام نویسه"/>
    <w:link w:val="a8"/>
    <w:rsid w:val="007C7FE1"/>
    <w:rPr>
      <w:rFonts w:ascii="B Lotus" w:hAnsi="B Lotus" w:cs="B Lotus"/>
      <w:sz w:val="24"/>
      <w:szCs w:val="28"/>
      <w:lang w:bidi="ar-SA"/>
    </w:rPr>
  </w:style>
  <w:style w:type="paragraph" w:customStyle="1" w:styleId="aa">
    <w:name w:val="امضا"/>
    <w:basedOn w:val="Normal"/>
    <w:link w:val="ab"/>
    <w:rsid w:val="007C7FE1"/>
    <w:pPr>
      <w:autoSpaceDE w:val="0"/>
      <w:autoSpaceDN w:val="0"/>
      <w:ind w:left="4320"/>
    </w:pPr>
    <w:rPr>
      <w:rFonts w:ascii="B Lotus" w:hAnsi="B Lotus" w:cs="B Lotus"/>
      <w:sz w:val="24"/>
      <w:szCs w:val="28"/>
      <w:lang w:bidi="ar-SA"/>
    </w:rPr>
  </w:style>
  <w:style w:type="character" w:customStyle="1" w:styleId="ab">
    <w:name w:val="امضا نویسه"/>
    <w:link w:val="aa"/>
    <w:rsid w:val="007C7FE1"/>
    <w:rPr>
      <w:rFonts w:ascii="B Lotus" w:hAnsi="B Lotus" w:cs="B Lotus"/>
      <w:sz w:val="24"/>
      <w:szCs w:val="28"/>
      <w:lang w:bidi="ar-SA"/>
    </w:rPr>
  </w:style>
  <w:style w:type="paragraph" w:customStyle="1" w:styleId="ac">
    <w:name w:val="اسم کتاب در متن"/>
    <w:basedOn w:val="a0"/>
    <w:link w:val="Char3"/>
    <w:rsid w:val="007C7FE1"/>
    <w:rPr>
      <w:rFonts w:cs="Zar"/>
      <w:iCs/>
      <w:sz w:val="24"/>
      <w:szCs w:val="24"/>
    </w:rPr>
  </w:style>
  <w:style w:type="character" w:customStyle="1" w:styleId="ad">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c"/>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aliases w:val="فهرست مطالب 1"/>
    <w:basedOn w:val="Normal"/>
    <w:next w:val="Normal"/>
    <w:autoRedefine/>
    <w:uiPriority w:val="39"/>
    <w:unhideWhenUsed/>
    <w:qFormat/>
    <w:rsid w:val="000848D2"/>
    <w:pPr>
      <w:spacing w:after="0"/>
      <w:ind w:firstLine="0"/>
    </w:pPr>
  </w:style>
  <w:style w:type="paragraph" w:customStyle="1" w:styleId="ae">
    <w:name w:val="تو رفتگی"/>
    <w:basedOn w:val="Normal"/>
    <w:link w:val="Char4"/>
    <w:autoRedefine/>
    <w:rsid w:val="007C7FE1"/>
    <w:pPr>
      <w:ind w:left="1440"/>
    </w:pPr>
    <w:rPr>
      <w:rFonts w:cs="B Lotus"/>
      <w:sz w:val="28"/>
      <w:szCs w:val="28"/>
      <w:lang w:bidi="ar-SA"/>
    </w:rPr>
  </w:style>
  <w:style w:type="character" w:customStyle="1" w:styleId="Char4">
    <w:name w:val="تو رفتگی Char"/>
    <w:link w:val="ae"/>
    <w:rsid w:val="007C7FE1"/>
    <w:rPr>
      <w:rFonts w:cs="B Lotus"/>
      <w:sz w:val="28"/>
      <w:szCs w:val="28"/>
      <w:lang w:bidi="ar-SA"/>
    </w:rPr>
  </w:style>
  <w:style w:type="paragraph" w:styleId="TOC2">
    <w:name w:val="toc 2"/>
    <w:aliases w:val="فهرست مطالب 2"/>
    <w:basedOn w:val="Normal"/>
    <w:next w:val="Normal"/>
    <w:autoRedefine/>
    <w:uiPriority w:val="39"/>
    <w:semiHidden/>
    <w:unhideWhenUsed/>
    <w:qFormat/>
    <w:rsid w:val="000848D2"/>
    <w:pPr>
      <w:spacing w:after="0"/>
      <w:ind w:left="221"/>
    </w:pPr>
  </w:style>
  <w:style w:type="paragraph" w:customStyle="1" w:styleId="af">
    <w:name w:val="روایت و آیه"/>
    <w:basedOn w:val="Normal"/>
    <w:link w:val="Char5"/>
    <w:autoRedefine/>
    <w:rsid w:val="007C7FE1"/>
    <w:pPr>
      <w:ind w:left="1440"/>
    </w:pPr>
    <w:rPr>
      <w:rFonts w:cs="B Lotus"/>
      <w:b/>
      <w:sz w:val="28"/>
      <w:szCs w:val="28"/>
      <w:lang w:bidi="ar-SA"/>
    </w:rPr>
  </w:style>
  <w:style w:type="character" w:customStyle="1" w:styleId="Char5">
    <w:name w:val="روایت و آیه Char"/>
    <w:link w:val="af"/>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aliases w:val="فهرست مطالب 4"/>
    <w:basedOn w:val="Normal"/>
    <w:next w:val="Normal"/>
    <w:autoRedefine/>
    <w:uiPriority w:val="39"/>
    <w:semiHidden/>
    <w:unhideWhenUsed/>
    <w:qFormat/>
    <w:rsid w:val="000848D2"/>
    <w:pPr>
      <w:spacing w:after="0"/>
      <w:ind w:left="658"/>
    </w:pPr>
  </w:style>
  <w:style w:type="paragraph" w:styleId="TOC3">
    <w:name w:val="toc 3"/>
    <w:aliases w:val="فهرست مطالب 3"/>
    <w:basedOn w:val="Normal"/>
    <w:next w:val="Normal"/>
    <w:autoRedefine/>
    <w:uiPriority w:val="39"/>
    <w:semiHidden/>
    <w:unhideWhenUsed/>
    <w:qFormat/>
    <w:rsid w:val="000848D2"/>
    <w:pPr>
      <w:spacing w:after="0"/>
      <w:ind w:left="442"/>
    </w:pPr>
  </w:style>
  <w:style w:type="character" w:customStyle="1" w:styleId="af0">
    <w:name w:val="فراپیوند"/>
    <w:uiPriority w:val="99"/>
    <w:rsid w:val="007C7FE1"/>
    <w:rPr>
      <w:color w:val="0000FF"/>
      <w:u w:val="single"/>
    </w:rPr>
  </w:style>
  <w:style w:type="paragraph" w:customStyle="1" w:styleId="af1">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1"/>
    <w:rsid w:val="007C7FE1"/>
    <w:rPr>
      <w:rFonts w:ascii="B Badr" w:hAnsi="B Badr" w:cs="B Lotus"/>
      <w:b/>
      <w:bCs/>
      <w:sz w:val="24"/>
      <w:szCs w:val="24"/>
      <w:lang w:val="en-US" w:eastAsia="en-US" w:bidi="ar-SA"/>
    </w:rPr>
  </w:style>
  <w:style w:type="paragraph" w:styleId="TOC5">
    <w:name w:val="toc 5"/>
    <w:aliases w:val="فهرست مطالب 5"/>
    <w:basedOn w:val="Normal"/>
    <w:next w:val="Normal"/>
    <w:autoRedefine/>
    <w:uiPriority w:val="39"/>
    <w:semiHidden/>
    <w:unhideWhenUsed/>
    <w:qFormat/>
    <w:rsid w:val="000848D2"/>
    <w:pPr>
      <w:spacing w:after="0"/>
      <w:ind w:left="879"/>
    </w:pPr>
  </w:style>
  <w:style w:type="paragraph" w:styleId="TOC6">
    <w:name w:val="toc 6"/>
    <w:aliases w:val="فهرست مطالب 6"/>
    <w:basedOn w:val="Normal"/>
    <w:next w:val="Normal"/>
    <w:autoRedefine/>
    <w:uiPriority w:val="39"/>
    <w:semiHidden/>
    <w:unhideWhenUsed/>
    <w:qFormat/>
    <w:rsid w:val="000848D2"/>
    <w:pPr>
      <w:spacing w:after="0"/>
      <w:ind w:left="1100"/>
    </w:pPr>
  </w:style>
  <w:style w:type="character" w:styleId="Emphasis">
    <w:name w:val="Emphasis"/>
    <w:uiPriority w:val="20"/>
    <w:qFormat/>
    <w:rsid w:val="000848D2"/>
    <w:rPr>
      <w:rFonts w:cs="2  Lotus"/>
      <w:i/>
      <w:iCs/>
      <w:color w:val="808080"/>
      <w:szCs w:val="32"/>
    </w:rPr>
  </w:style>
  <w:style w:type="character" w:customStyle="1" w:styleId="Heading1Char">
    <w:name w:val="Heading 1 Char"/>
    <w:aliases w:val="عنوان 1 Char,سرفصل1 Char"/>
    <w:link w:val="Heading1"/>
    <w:uiPriority w:val="9"/>
    <w:rsid w:val="00D93F58"/>
    <w:rPr>
      <w:rFonts w:ascii="Cambria" w:hAnsi="Cambria" w:cs="2  Badr"/>
      <w:b/>
      <w:sz w:val="28"/>
      <w:szCs w:val="44"/>
    </w:rPr>
  </w:style>
  <w:style w:type="character" w:customStyle="1" w:styleId="Heading2Char">
    <w:name w:val="Heading 2 Char"/>
    <w:aliases w:val="عنوان 2 Char,سرفصل2 Char"/>
    <w:link w:val="Heading2"/>
    <w:uiPriority w:val="9"/>
    <w:rsid w:val="000848D2"/>
    <w:rPr>
      <w:rFonts w:ascii="Cambria" w:hAnsi="Cambria" w:cs="2  Badr"/>
      <w:b/>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aliases w:val="عنوان فهرست مطالب"/>
    <w:basedOn w:val="Heading1"/>
    <w:next w:val="Normal"/>
    <w:uiPriority w:val="39"/>
    <w:semiHidden/>
    <w:unhideWhenUsed/>
    <w:qFormat/>
    <w:rsid w:val="000848D2"/>
    <w:pPr>
      <w:spacing w:before="480"/>
      <w:ind w:firstLine="284"/>
      <w:outlineLvl w:val="9"/>
    </w:pPr>
    <w:rPr>
      <w:color w:val="365F91"/>
      <w:szCs w:val="28"/>
    </w:rPr>
  </w:style>
  <w:style w:type="character" w:styleId="Strong">
    <w:name w:val="Strong"/>
    <w:rsid w:val="007C7FE1"/>
    <w:rPr>
      <w:b/>
      <w:bCs/>
    </w:rPr>
  </w:style>
  <w:style w:type="paragraph" w:styleId="Subtitle">
    <w:name w:val="Subtitle"/>
    <w:aliases w:val="زیر نویس"/>
    <w:basedOn w:val="Normal"/>
    <w:next w:val="Normal"/>
    <w:link w:val="SubtitleChar"/>
    <w:autoRedefine/>
    <w:uiPriority w:val="11"/>
    <w:qFormat/>
    <w:rsid w:val="000848D2"/>
    <w:pPr>
      <w:numPr>
        <w:ilvl w:val="1"/>
      </w:numPr>
      <w:spacing w:after="240"/>
      <w:ind w:firstLine="284"/>
      <w:jc w:val="center"/>
    </w:pPr>
    <w:rPr>
      <w:rFonts w:ascii="Cambria" w:hAnsi="Cambria" w:cs="Times New Roman"/>
      <w:i/>
      <w:spacing w:val="15"/>
      <w:sz w:val="24"/>
      <w:szCs w:val="60"/>
    </w:rPr>
  </w:style>
  <w:style w:type="character" w:customStyle="1" w:styleId="SubtitleChar">
    <w:name w:val="Subtitle Char"/>
    <w:aliases w:val="زیر نویس Char"/>
    <w:link w:val="Subtitle"/>
    <w:uiPriority w:val="11"/>
    <w:rsid w:val="000848D2"/>
    <w:rPr>
      <w:rFonts w:ascii="Cambria" w:eastAsia="Times New Roman" w:hAnsi="Cambria" w:cs="Karim"/>
      <w:i/>
      <w:spacing w:val="15"/>
      <w:sz w:val="24"/>
      <w:szCs w:val="60"/>
    </w:rPr>
  </w:style>
  <w:style w:type="paragraph" w:styleId="Title">
    <w:name w:val="Title"/>
    <w:basedOn w:val="Normal"/>
    <w:next w:val="Normal"/>
    <w:link w:val="TitleChar"/>
    <w:autoRedefine/>
    <w:uiPriority w:val="10"/>
    <w:qFormat/>
    <w:rsid w:val="000848D2"/>
    <w:pPr>
      <w:spacing w:after="400"/>
      <w:ind w:firstLine="0"/>
      <w:jc w:val="center"/>
    </w:pPr>
    <w:rPr>
      <w:rFonts w:ascii="Cambria" w:hAnsi="Cambria" w:cs="Times New Roman"/>
      <w:spacing w:val="5"/>
      <w:kern w:val="28"/>
      <w:sz w:val="52"/>
      <w:szCs w:val="100"/>
    </w:rPr>
  </w:style>
  <w:style w:type="character" w:customStyle="1" w:styleId="TitleChar">
    <w:name w:val="Title Char"/>
    <w:link w:val="Title"/>
    <w:uiPriority w:val="10"/>
    <w:rsid w:val="000848D2"/>
    <w:rPr>
      <w:rFonts w:ascii="Cambria"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lang w:bidi="ar-SA"/>
    </w:rPr>
  </w:style>
  <w:style w:type="character" w:customStyle="1" w:styleId="FootnotetextChar0">
    <w:name w:val="Footnote  text Char"/>
    <w:link w:val="Footnotetext0"/>
    <w:rsid w:val="007C7FE1"/>
    <w:rPr>
      <w:rFonts w:ascii="B Lotus" w:hAnsi="B Lotus" w:cs="B Lotus"/>
      <w:lang w:bidi="ar-SA"/>
    </w:rPr>
  </w:style>
  <w:style w:type="paragraph" w:customStyle="1" w:styleId="af2">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e"/>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f3">
    <w:name w:val="علیه السلام در متن"/>
    <w:basedOn w:val="af"/>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3"/>
    <w:rsid w:val="007C7FE1"/>
    <w:rPr>
      <w:rFonts w:cs="B Lotus"/>
      <w:b/>
      <w:sz w:val="28"/>
      <w:szCs w:val="22"/>
      <w:lang w:bidi="ar-SA"/>
    </w:rPr>
  </w:style>
  <w:style w:type="paragraph" w:customStyle="1" w:styleId="af4">
    <w:name w:val="نام منبع درمتن"/>
    <w:basedOn w:val="a0"/>
    <w:link w:val="CharChar"/>
    <w:rsid w:val="007C7FE1"/>
    <w:rPr>
      <w:rFonts w:cs="Zar"/>
      <w:iCs/>
      <w:sz w:val="24"/>
      <w:szCs w:val="24"/>
    </w:rPr>
  </w:style>
  <w:style w:type="character" w:customStyle="1" w:styleId="CharChar">
    <w:name w:val="نام منبع درمتن Char Char"/>
    <w:link w:val="af4"/>
    <w:rsid w:val="007C7FE1"/>
    <w:rPr>
      <w:rFonts w:cs="Zar"/>
      <w:iCs/>
      <w:sz w:val="24"/>
      <w:szCs w:val="24"/>
      <w:lang w:val="en-US" w:eastAsia="en-US" w:bidi="ar-SA"/>
    </w:rPr>
  </w:style>
  <w:style w:type="paragraph" w:customStyle="1" w:styleId="af5">
    <w:name w:val="قران و روایت در متن"/>
    <w:basedOn w:val="a0"/>
    <w:link w:val="Char8"/>
    <w:rsid w:val="007C7FE1"/>
    <w:rPr>
      <w:rFonts w:cs="Badr"/>
      <w:bCs/>
      <w:sz w:val="24"/>
      <w:szCs w:val="24"/>
    </w:rPr>
  </w:style>
  <w:style w:type="character" w:customStyle="1" w:styleId="Char8">
    <w:name w:val="قران و روایت در متن Char"/>
    <w:link w:val="af5"/>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aliases w:val="فهرست مطالب 7"/>
    <w:basedOn w:val="Normal"/>
    <w:next w:val="Normal"/>
    <w:autoRedefine/>
    <w:uiPriority w:val="39"/>
    <w:semiHidden/>
    <w:unhideWhenUsed/>
    <w:qFormat/>
    <w:rsid w:val="000848D2"/>
    <w:pPr>
      <w:spacing w:after="0"/>
      <w:ind w:left="1321"/>
    </w:pPr>
  </w:style>
  <w:style w:type="paragraph" w:customStyle="1" w:styleId="8">
    <w:name w:val="فهرست مطالب 8"/>
    <w:basedOn w:val="Normal"/>
    <w:next w:val="Normal"/>
    <w:autoRedefine/>
    <w:uiPriority w:val="39"/>
    <w:unhideWhenUsed/>
    <w:rsid w:val="007C7FE1"/>
    <w:pPr>
      <w:bidi w:val="0"/>
      <w:spacing w:after="100" w:line="276" w:lineRule="auto"/>
      <w:ind w:left="1540"/>
      <w:jc w:val="left"/>
    </w:pPr>
    <w:rPr>
      <w:rFonts w:cs="Arial"/>
      <w:szCs w:val="22"/>
    </w:rPr>
  </w:style>
  <w:style w:type="paragraph" w:customStyle="1" w:styleId="9">
    <w:name w:val="فهرست مطالب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lang w:bidi="ar-SA"/>
    </w:rPr>
  </w:style>
  <w:style w:type="character" w:customStyle="1" w:styleId="BalloonTextChar">
    <w:name w:val="Balloon Text Char"/>
    <w:link w:val="BalloonText"/>
    <w:rsid w:val="007C7FE1"/>
    <w:rPr>
      <w:rFonts w:ascii="Tahoma" w:hAnsi="Tahoma" w:cs="Tahoma"/>
      <w:sz w:val="16"/>
      <w:szCs w:val="16"/>
      <w:lang w:bidi="ar-SA"/>
    </w:rPr>
  </w:style>
  <w:style w:type="character" w:customStyle="1" w:styleId="af6">
    <w:name w:val="مرجع نظر"/>
    <w:rsid w:val="007C7FE1"/>
    <w:rPr>
      <w:sz w:val="16"/>
      <w:szCs w:val="16"/>
    </w:rPr>
  </w:style>
  <w:style w:type="paragraph" w:customStyle="1" w:styleId="af7">
    <w:name w:val="متن نظر"/>
    <w:basedOn w:val="Normal"/>
    <w:link w:val="af8"/>
    <w:rsid w:val="007C7FE1"/>
    <w:pPr>
      <w:autoSpaceDE w:val="0"/>
      <w:autoSpaceDN w:val="0"/>
    </w:pPr>
    <w:rPr>
      <w:rFonts w:ascii="B Lotus" w:hAnsi="B Lotus" w:cs="B Lotus"/>
      <w:sz w:val="20"/>
      <w:szCs w:val="20"/>
      <w:lang w:bidi="ar-SA"/>
    </w:rPr>
  </w:style>
  <w:style w:type="character" w:customStyle="1" w:styleId="af8">
    <w:name w:val="متن نظر نویسه"/>
    <w:link w:val="af7"/>
    <w:rsid w:val="007C7FE1"/>
    <w:rPr>
      <w:rFonts w:ascii="B Lotus" w:hAnsi="B Lotus" w:cs="B Lotus"/>
      <w:lang w:bidi="ar-SA"/>
    </w:rPr>
  </w:style>
  <w:style w:type="paragraph" w:styleId="CommentSubject">
    <w:name w:val="annotation subject"/>
    <w:basedOn w:val="af7"/>
    <w:next w:val="af7"/>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0848D2"/>
    <w:pPr>
      <w:bidi/>
      <w:ind w:firstLine="284"/>
      <w:contextualSpacing/>
      <w:jc w:val="both"/>
    </w:pPr>
    <w:rPr>
      <w:rFonts w:cs="Times New Roman"/>
      <w:sz w:val="72"/>
      <w:szCs w:val="32"/>
    </w:rPr>
  </w:style>
  <w:style w:type="paragraph" w:styleId="ListParagraph">
    <w:name w:val="List Paragraph"/>
    <w:basedOn w:val="Normal"/>
    <w:link w:val="ListParagraphChar"/>
    <w:autoRedefine/>
    <w:uiPriority w:val="34"/>
    <w:qFormat/>
    <w:rsid w:val="000848D2"/>
    <w:pPr>
      <w:ind w:left="1134" w:firstLine="0"/>
    </w:pPr>
    <w:rPr>
      <w:rFonts w:cs="Times New Roman"/>
      <w:szCs w:val="28"/>
    </w:rPr>
  </w:style>
  <w:style w:type="paragraph" w:styleId="Quote">
    <w:name w:val="Quote"/>
    <w:basedOn w:val="Normal"/>
    <w:next w:val="Normal"/>
    <w:link w:val="QuoteChar"/>
    <w:autoRedefine/>
    <w:uiPriority w:val="29"/>
    <w:qFormat/>
    <w:rsid w:val="000848D2"/>
    <w:pPr>
      <w:spacing w:before="120" w:after="240"/>
      <w:ind w:left="1134" w:firstLine="0"/>
    </w:pPr>
    <w:rPr>
      <w:rFonts w:cs="Times New Roman"/>
      <w:i/>
      <w:sz w:val="20"/>
      <w:szCs w:val="30"/>
    </w:rPr>
  </w:style>
  <w:style w:type="character" w:customStyle="1" w:styleId="QuoteChar">
    <w:name w:val="Quote Char"/>
    <w:link w:val="Quote"/>
    <w:uiPriority w:val="29"/>
    <w:rsid w:val="000848D2"/>
    <w:rPr>
      <w:rFonts w:cs="B Lotus"/>
      <w:i/>
      <w:szCs w:val="30"/>
    </w:rPr>
  </w:style>
  <w:style w:type="paragraph" w:styleId="IntenseQuote">
    <w:name w:val="Intense Quote"/>
    <w:basedOn w:val="Normal"/>
    <w:next w:val="Normal"/>
    <w:link w:val="IntenseQuoteChar"/>
    <w:autoRedefine/>
    <w:uiPriority w:val="30"/>
    <w:qFormat/>
    <w:rsid w:val="000848D2"/>
    <w:pPr>
      <w:spacing w:before="120" w:after="240"/>
      <w:ind w:left="1134" w:right="170" w:firstLine="0"/>
    </w:pPr>
    <w:rPr>
      <w:rFonts w:cs="Times New Roman"/>
      <w:b/>
      <w:bCs/>
      <w:i/>
      <w:sz w:val="20"/>
      <w:szCs w:val="30"/>
    </w:rPr>
  </w:style>
  <w:style w:type="character" w:customStyle="1" w:styleId="IntenseQuoteChar">
    <w:name w:val="Intense Quote Char"/>
    <w:link w:val="IntenseQuote"/>
    <w:uiPriority w:val="30"/>
    <w:rsid w:val="000848D2"/>
    <w:rPr>
      <w:rFonts w:cs="B Lotus"/>
      <w:b/>
      <w:bCs/>
      <w:i/>
      <w:szCs w:val="30"/>
    </w:rPr>
  </w:style>
  <w:style w:type="character" w:styleId="SubtleEmphasis">
    <w:name w:val="Subtle Emphasis"/>
    <w:uiPriority w:val="19"/>
    <w:qFormat/>
    <w:rsid w:val="000848D2"/>
    <w:rPr>
      <w:rFonts w:cs="2  Lotus"/>
      <w:i/>
      <w:iCs/>
      <w:color w:val="4A442A"/>
      <w:szCs w:val="32"/>
      <w:u w:val="none"/>
    </w:rPr>
  </w:style>
  <w:style w:type="character" w:styleId="IntenseEmphasis">
    <w:name w:val="Intense Emphasis"/>
    <w:uiPriority w:val="21"/>
    <w:qFormat/>
    <w:rsid w:val="000848D2"/>
    <w:rPr>
      <w:rFonts w:cs="2  Lotus"/>
      <w:b/>
      <w:i/>
      <w:iCs/>
      <w:color w:val="auto"/>
      <w:szCs w:val="32"/>
    </w:rPr>
  </w:style>
  <w:style w:type="character" w:styleId="SubtleReference">
    <w:name w:val="Subtle Reference"/>
    <w:aliases w:val="مرجع"/>
    <w:uiPriority w:val="31"/>
    <w:qFormat/>
    <w:rsid w:val="000848D2"/>
    <w:rPr>
      <w:rFonts w:cs="2  Lotus"/>
      <w:smallCaps/>
      <w:color w:val="auto"/>
      <w:szCs w:val="28"/>
      <w:u w:val="single"/>
    </w:rPr>
  </w:style>
  <w:style w:type="character" w:styleId="IntenseReference">
    <w:name w:val="Intense Reference"/>
    <w:uiPriority w:val="32"/>
    <w:qFormat/>
    <w:rsid w:val="000848D2"/>
    <w:rPr>
      <w:rFonts w:cs="2  Lotus"/>
      <w:b/>
      <w:bCs/>
      <w:smallCaps/>
      <w:color w:val="auto"/>
      <w:spacing w:val="5"/>
      <w:szCs w:val="28"/>
      <w:u w:val="single"/>
    </w:rPr>
  </w:style>
  <w:style w:type="character" w:styleId="BookTitle">
    <w:name w:val="Book Title"/>
    <w:uiPriority w:val="33"/>
    <w:qFormat/>
    <w:rsid w:val="000848D2"/>
    <w:rPr>
      <w:rFonts w:cs="2  Titr"/>
      <w:b/>
      <w:bCs/>
      <w:smallCaps/>
      <w:spacing w:val="5"/>
      <w:szCs w:val="100"/>
    </w:rPr>
  </w:style>
  <w:style w:type="character" w:customStyle="1" w:styleId="NoSpacingChar">
    <w:name w:val="No Spacing Char"/>
    <w:aliases w:val="متن عربي Char"/>
    <w:link w:val="NoSpacing"/>
    <w:uiPriority w:val="1"/>
    <w:rsid w:val="000848D2"/>
    <w:rPr>
      <w:rFonts w:cs="Times New Roman"/>
      <w:sz w:val="72"/>
      <w:szCs w:val="32"/>
      <w:lang w:bidi="fa-IR"/>
    </w:rPr>
  </w:style>
  <w:style w:type="paragraph" w:styleId="Caption">
    <w:name w:val="caption"/>
    <w:basedOn w:val="Normal"/>
    <w:next w:val="Normal"/>
    <w:uiPriority w:val="35"/>
    <w:semiHidden/>
    <w:unhideWhenUsed/>
    <w:qFormat/>
    <w:rsid w:val="000848D2"/>
    <w:rPr>
      <w:b/>
      <w:bCs/>
      <w:sz w:val="20"/>
      <w:szCs w:val="20"/>
    </w:rPr>
  </w:style>
  <w:style w:type="character" w:customStyle="1" w:styleId="ListParagraphChar">
    <w:name w:val="List Paragraph Char"/>
    <w:link w:val="ListParagraph"/>
    <w:uiPriority w:val="34"/>
    <w:rsid w:val="000848D2"/>
    <w:rPr>
      <w:rFont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111111"/>
    <w:pPr>
      <w:numPr>
        <w:numId w:val="13"/>
      </w:numPr>
    </w:pPr>
  </w:style>
  <w:style w:type="numbering" w:customStyle="1" w:styleId="Footer">
    <w:name w:val="ArticleSection"/>
    <w:pPr>
      <w:numPr>
        <w:numId w:val="15"/>
      </w:numPr>
    </w:pPr>
  </w:style>
  <w:style w:type="numbering" w:customStyle="1" w:styleId="Heading4Char">
    <w:name w:val="1ai"/>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20&#1576;&#1583;&#1608;&#1606;%20&#1581;&#1575;&#1588;&#1610;&#1607;.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2FFB9-5ABA-48AE-82D5-63CCB82F4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7</TotalTime>
  <Pages>4</Pages>
  <Words>836</Words>
  <Characters>4771</Characters>
  <Application>Microsoft Office Word</Application>
  <DocSecurity>0</DocSecurity>
  <Lines>39</Lines>
  <Paragraphs>11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6</cp:revision>
  <cp:lastPrinted>2008-05-03T18:27:00Z</cp:lastPrinted>
  <dcterms:created xsi:type="dcterms:W3CDTF">2014-02-25T20:43:00Z</dcterms:created>
  <dcterms:modified xsi:type="dcterms:W3CDTF">2014-04-09T05:45:00Z</dcterms:modified>
</cp:coreProperties>
</file>