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ED" w:rsidRDefault="005724ED" w:rsidP="005724ED">
      <w:pPr>
        <w:ind w:hanging="1"/>
        <w:rPr>
          <w:rtl/>
        </w:rPr>
      </w:pPr>
      <w:r>
        <w:rPr>
          <w:rFonts w:hint="cs"/>
          <w:rtl/>
        </w:rPr>
        <w:t>جلسه 9</w:t>
      </w:r>
      <w:r>
        <w:rPr>
          <w:rFonts w:hint="cs"/>
          <w:rtl/>
        </w:rPr>
        <w:t>1</w:t>
      </w:r>
      <w:r>
        <w:rPr>
          <w:rFonts w:hint="cs"/>
          <w:rtl/>
        </w:rPr>
        <w:t xml:space="preserve">               88-87</w:t>
      </w:r>
    </w:p>
    <w:p w:rsidR="005724ED" w:rsidRDefault="005724ED" w:rsidP="005724ED">
      <w:pPr>
        <w:pStyle w:val="Heading1"/>
        <w:rPr>
          <w:rtl/>
        </w:rPr>
      </w:pPr>
      <w:r>
        <w:rPr>
          <w:rFonts w:hint="cs"/>
          <w:rtl/>
        </w:rPr>
        <w:t xml:space="preserve">مکاسب محرمه </w:t>
      </w:r>
    </w:p>
    <w:p w:rsidR="005724ED" w:rsidRDefault="005724ED" w:rsidP="005724ED">
      <w:pPr>
        <w:ind w:firstLine="0"/>
        <w:rPr>
          <w:rtl/>
        </w:rPr>
      </w:pPr>
      <w:r>
        <w:rPr>
          <w:rFonts w:hint="cs"/>
          <w:rtl/>
        </w:rPr>
        <w:t>بسم الله الرحمن الرحيم</w:t>
      </w:r>
    </w:p>
    <w:p w:rsidR="00AA293C" w:rsidRPr="002D7CAF" w:rsidRDefault="00B138C4" w:rsidP="002D7CAF">
      <w:pPr>
        <w:pStyle w:val="Heading1"/>
      </w:pPr>
      <w:bookmarkStart w:id="0" w:name="_Toc382316793"/>
      <w:bookmarkStart w:id="1" w:name="_Toc384766694"/>
      <w:bookmarkStart w:id="2" w:name="_GoBack"/>
      <w:bookmarkEnd w:id="2"/>
      <w:r w:rsidRPr="002D7CAF">
        <w:rPr>
          <w:rFonts w:hint="cs"/>
          <w:rtl/>
        </w:rPr>
        <w:t>مقدمه</w:t>
      </w:r>
      <w:bookmarkEnd w:id="0"/>
      <w:bookmarkEnd w:id="1"/>
    </w:p>
    <w:p w:rsidR="00AA293C" w:rsidRPr="002D7CAF" w:rsidRDefault="00B138C4" w:rsidP="002D7CAF">
      <w:pPr>
        <w:ind w:firstLine="0"/>
        <w:rPr>
          <w:sz w:val="28"/>
          <w:szCs w:val="28"/>
          <w:rtl/>
          <w:lang w:bidi="ar-SA"/>
        </w:rPr>
      </w:pPr>
      <w:r w:rsidRPr="002D7CAF">
        <w:rPr>
          <w:rFonts w:hint="cs"/>
          <w:sz w:val="28"/>
          <w:szCs w:val="28"/>
          <w:rtl/>
          <w:lang w:bidi="ar-SA"/>
        </w:rPr>
        <w:t>بحث در آيه شريفه «</w:t>
      </w:r>
      <w:r w:rsidRPr="002D7CAF">
        <w:rPr>
          <w:rFonts w:hint="cs"/>
          <w:b/>
          <w:bCs/>
          <w:sz w:val="28"/>
          <w:szCs w:val="28"/>
          <w:rtl/>
          <w:lang w:bidi="ar-SA"/>
        </w:rPr>
        <w:t xml:space="preserve">وَ لاَ تَأْكُلُوا أَمْوَالَكُمْ بَيْنَكُمْ بِالْبَاطِلِ وَ تُدْلُوا بِهَا إِلَى الْحُكَّامِ لِتَأْكُلُوا فَرِيقاً مِنْ أَمْوَالِ النَّاسِ بِالْإِثْمِ وَ أَنْتُمْ </w:t>
      </w:r>
      <w:r w:rsidRPr="00FD0079">
        <w:rPr>
          <w:rFonts w:hint="cs"/>
          <w:b/>
          <w:bCs/>
          <w:sz w:val="28"/>
          <w:szCs w:val="28"/>
          <w:rtl/>
          <w:lang w:bidi="ar-SA"/>
        </w:rPr>
        <w:t>تَعْلَمُونَ</w:t>
      </w:r>
      <w:r w:rsidRPr="00FD0079">
        <w:rPr>
          <w:rFonts w:hint="cs"/>
          <w:sz w:val="28"/>
          <w:szCs w:val="28"/>
          <w:rtl/>
          <w:lang w:bidi="ar-SA"/>
        </w:rPr>
        <w:t>» بقره/188 بود، که</w:t>
      </w:r>
      <w:r w:rsidRPr="002D7CAF">
        <w:rPr>
          <w:rFonts w:hint="cs"/>
          <w:sz w:val="28"/>
          <w:szCs w:val="28"/>
          <w:rtl/>
          <w:lang w:bidi="ar-SA"/>
        </w:rPr>
        <w:t xml:space="preserve"> عمده ترين آيه‌ای است که با بحث رشوه مرتبط است. نکاتی در ذیل این آیه بیان شد و در ادامه به ذکر نکات دیگری در ذیل آیه می‌پردازیم. البته این نکاتی را که مطرح می‌کنیم فارغ از بحث‌های روایی است و بحث فعلی ما در فقه الآیه است. </w:t>
      </w:r>
    </w:p>
    <w:p w:rsidR="008342EC" w:rsidRPr="002D7CAF" w:rsidRDefault="00B138C4" w:rsidP="002D7CAF">
      <w:pPr>
        <w:pStyle w:val="Heading1"/>
        <w:rPr>
          <w:rtl/>
        </w:rPr>
      </w:pPr>
      <w:bookmarkStart w:id="3" w:name="_Toc384766695"/>
      <w:r w:rsidRPr="002D7CAF">
        <w:rPr>
          <w:rFonts w:hint="cs"/>
          <w:rtl/>
        </w:rPr>
        <w:t>شمول یا عدم شمول آیه نسبت به موارد عدم اتحاد راشی و منتفع از حکم</w:t>
      </w:r>
      <w:bookmarkEnd w:id="3"/>
      <w:r w:rsidRPr="002D7CAF">
        <w:rPr>
          <w:rFonts w:hint="cs"/>
          <w:rtl/>
        </w:rPr>
        <w:t xml:space="preserve"> </w:t>
      </w:r>
    </w:p>
    <w:p w:rsidR="0034277B" w:rsidRPr="002D7CAF" w:rsidRDefault="00B138C4" w:rsidP="002D7CAF">
      <w:pPr>
        <w:ind w:firstLine="0"/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t>مصداق واضح آیه این بود که بین راشی و شخصی که حکم به نفع او صادر می</w:t>
      </w:r>
      <w:r w:rsidRPr="002D7CAF">
        <w:rPr>
          <w:rFonts w:hint="eastAsia"/>
          <w:sz w:val="28"/>
          <w:szCs w:val="28"/>
          <w:rtl/>
        </w:rPr>
        <w:t>‌</w:t>
      </w:r>
      <w:r w:rsidRPr="002D7CAF">
        <w:rPr>
          <w:rFonts w:hint="cs"/>
          <w:sz w:val="28"/>
          <w:szCs w:val="28"/>
          <w:rtl/>
        </w:rPr>
        <w:t xml:space="preserve">شود، اتحاد وجود داشته باشد اما یکی از مباحثی که در ذیل آیه و فارغ از ادله روایی مطرح است این است که آیا حکم در آیه شامل موارد زیر نیز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شود</w:t>
      </w:r>
      <w:r w:rsidR="002D7CAF">
        <w:rPr>
          <w:rFonts w:hint="cs"/>
          <w:sz w:val="28"/>
          <w:szCs w:val="28"/>
          <w:rtl/>
        </w:rPr>
        <w:t>.</w:t>
      </w:r>
      <w:r w:rsidRPr="002D7CAF">
        <w:rPr>
          <w:rFonts w:hint="cs"/>
          <w:sz w:val="28"/>
          <w:szCs w:val="28"/>
          <w:rtl/>
        </w:rPr>
        <w:t xml:space="preserve"> </w:t>
      </w:r>
    </w:p>
    <w:p w:rsidR="0034277B" w:rsidRPr="002D7CAF" w:rsidRDefault="00B138C4" w:rsidP="002D7CAF">
      <w:pPr>
        <w:numPr>
          <w:ilvl w:val="0"/>
          <w:numId w:val="35"/>
        </w:numPr>
        <w:rPr>
          <w:sz w:val="28"/>
          <w:szCs w:val="28"/>
        </w:rPr>
      </w:pPr>
      <w:r w:rsidRPr="002D7CAF">
        <w:rPr>
          <w:rFonts w:hint="cs"/>
          <w:sz w:val="28"/>
          <w:szCs w:val="28"/>
          <w:rtl/>
        </w:rPr>
        <w:t>مواردی که شخص مدلی و دافع</w:t>
      </w:r>
      <w:r w:rsidR="002D7CAF">
        <w:rPr>
          <w:rFonts w:hint="eastAsia"/>
          <w:sz w:val="28"/>
          <w:szCs w:val="28"/>
          <w:rtl/>
        </w:rPr>
        <w:t>،</w:t>
      </w:r>
      <w:r w:rsidRPr="002D7CAF">
        <w:rPr>
          <w:rFonts w:hint="cs"/>
          <w:sz w:val="28"/>
          <w:szCs w:val="28"/>
          <w:rtl/>
        </w:rPr>
        <w:t xml:space="preserve">مالی را به عنوان رشوه به قاضی و حاکم پرداخت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کند</w:t>
      </w:r>
      <w:r w:rsidRPr="002D7CAF">
        <w:rPr>
          <w:rFonts w:hint="cs"/>
          <w:sz w:val="28"/>
          <w:szCs w:val="28"/>
          <w:rtl/>
        </w:rPr>
        <w:t xml:space="preserve"> تا به نفع دوست یا فامیل او حکمی را صادر کند.</w:t>
      </w:r>
    </w:p>
    <w:p w:rsidR="0034277B" w:rsidRPr="002D7CAF" w:rsidRDefault="00B138C4" w:rsidP="002D7CAF">
      <w:pPr>
        <w:numPr>
          <w:ilvl w:val="0"/>
          <w:numId w:val="35"/>
        </w:numPr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t>مواردی که قصد مدلی و دافع مال انتفاع شخص خاصی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ن</w:t>
      </w:r>
      <w:r w:rsidR="002D7CAF">
        <w:rPr>
          <w:rFonts w:hint="cs"/>
          <w:sz w:val="28"/>
          <w:szCs w:val="28"/>
          <w:rtl/>
        </w:rPr>
        <w:t>ی</w:t>
      </w:r>
      <w:r w:rsidR="002D7CAF">
        <w:rPr>
          <w:rFonts w:hint="eastAsia"/>
          <w:sz w:val="28"/>
          <w:szCs w:val="28"/>
          <w:rtl/>
        </w:rPr>
        <w:t>ست</w:t>
      </w:r>
      <w:r w:rsidRPr="002D7CAF">
        <w:rPr>
          <w:rFonts w:hint="cs"/>
          <w:sz w:val="28"/>
          <w:szCs w:val="28"/>
          <w:rtl/>
        </w:rPr>
        <w:t xml:space="preserve"> بلکه به خاطر عداوتی که دارد</w:t>
      </w:r>
      <w:r w:rsidR="002D7CAF">
        <w:rPr>
          <w:rFonts w:hint="eastAsia"/>
          <w:sz w:val="28"/>
          <w:szCs w:val="28"/>
          <w:rtl/>
        </w:rPr>
        <w:t>،م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خواهد</w:t>
      </w:r>
      <w:r w:rsidRPr="002D7CAF">
        <w:rPr>
          <w:rFonts w:hint="cs"/>
          <w:sz w:val="28"/>
          <w:szCs w:val="28"/>
          <w:rtl/>
        </w:rPr>
        <w:t xml:space="preserve"> حکمی به ضرر شخصی صادر شود. </w:t>
      </w:r>
    </w:p>
    <w:p w:rsidR="00F64094" w:rsidRPr="002D7CAF" w:rsidRDefault="00B138C4" w:rsidP="002D7CAF">
      <w:pPr>
        <w:pStyle w:val="Heading2"/>
        <w:rPr>
          <w:rtl/>
        </w:rPr>
      </w:pPr>
      <w:bookmarkStart w:id="4" w:name="_Toc384766696"/>
      <w:r w:rsidRPr="002D7CAF">
        <w:rPr>
          <w:rFonts w:hint="cs"/>
          <w:rtl/>
        </w:rPr>
        <w:t>وجه عدم شمول حکم در آیه نسبت به موارد عدم اتحاد</w:t>
      </w:r>
      <w:bookmarkEnd w:id="4"/>
    </w:p>
    <w:p w:rsidR="00FD4CE7" w:rsidRPr="002D7CAF" w:rsidRDefault="00B138C4" w:rsidP="002D7CAF">
      <w:pPr>
        <w:ind w:firstLine="0"/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t>ظاهر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آ</w:t>
      </w:r>
      <w:r w:rsidR="002D7CAF">
        <w:rPr>
          <w:rFonts w:hint="cs"/>
          <w:sz w:val="28"/>
          <w:szCs w:val="28"/>
          <w:rtl/>
        </w:rPr>
        <w:t>ی</w:t>
      </w:r>
      <w:r w:rsidR="002D7CAF">
        <w:rPr>
          <w:rFonts w:hint="eastAsia"/>
          <w:sz w:val="28"/>
          <w:szCs w:val="28"/>
          <w:rtl/>
        </w:rPr>
        <w:t>ه</w:t>
      </w:r>
      <w:r w:rsidRPr="002D7CAF">
        <w:rPr>
          <w:rFonts w:hint="cs"/>
          <w:sz w:val="28"/>
          <w:szCs w:val="28"/>
          <w:rtl/>
        </w:rPr>
        <w:t xml:space="preserve"> شریفه </w:t>
      </w:r>
      <w:r w:rsidR="002D7CAF">
        <w:rPr>
          <w:sz w:val="28"/>
          <w:szCs w:val="28"/>
          <w:rtl/>
        </w:rPr>
        <w:t>«</w:t>
      </w:r>
      <w:r w:rsidRPr="002D7CAF">
        <w:rPr>
          <w:rFonts w:hint="cs"/>
          <w:b/>
          <w:bCs/>
          <w:sz w:val="28"/>
          <w:szCs w:val="28"/>
          <w:rtl/>
          <w:lang w:bidi="ar-SA"/>
        </w:rPr>
        <w:t>وَ تُدْلُوا بِهَا إِلَى الْحُكَّامِ</w:t>
      </w:r>
      <w:r w:rsidR="002D7CAF">
        <w:rPr>
          <w:sz w:val="28"/>
          <w:szCs w:val="28"/>
          <w:rtl/>
        </w:rPr>
        <w:t>»</w:t>
      </w:r>
      <w:r w:rsidRPr="002D7CAF">
        <w:rPr>
          <w:rFonts w:hint="cs"/>
          <w:sz w:val="28"/>
          <w:szCs w:val="28"/>
          <w:rtl/>
        </w:rPr>
        <w:t xml:space="preserve"> و </w:t>
      </w:r>
      <w:r w:rsidR="002D7CAF">
        <w:rPr>
          <w:sz w:val="28"/>
          <w:szCs w:val="28"/>
          <w:rtl/>
        </w:rPr>
        <w:t>«</w:t>
      </w:r>
      <w:r w:rsidRPr="002D7CAF">
        <w:rPr>
          <w:rFonts w:hint="cs"/>
          <w:b/>
          <w:bCs/>
          <w:sz w:val="28"/>
          <w:szCs w:val="28"/>
          <w:rtl/>
          <w:lang w:bidi="ar-SA"/>
        </w:rPr>
        <w:t>لِتَأْكُلُوا فَرِيقاً مِنْ أَمْوَالِ النَّاسِ بِالْإِثْمِ</w:t>
      </w:r>
      <w:r w:rsidR="002D7CAF">
        <w:rPr>
          <w:b/>
          <w:bCs/>
          <w:sz w:val="28"/>
          <w:szCs w:val="28"/>
          <w:rtl/>
          <w:lang w:bidi="ar-SA"/>
        </w:rPr>
        <w:t>»</w:t>
      </w:r>
      <w:r w:rsidRPr="002D7CAF">
        <w:rPr>
          <w:rFonts w:hint="cs"/>
          <w:sz w:val="28"/>
          <w:szCs w:val="28"/>
          <w:rtl/>
        </w:rPr>
        <w:t xml:space="preserve"> این است که که راشی و منتفی از حکم باطل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cs"/>
          <w:sz w:val="28"/>
          <w:szCs w:val="28"/>
          <w:rtl/>
        </w:rPr>
        <w:t>ی</w:t>
      </w:r>
      <w:r w:rsidR="002D7CAF">
        <w:rPr>
          <w:rFonts w:hint="eastAsia"/>
          <w:sz w:val="28"/>
          <w:szCs w:val="28"/>
          <w:rtl/>
        </w:rPr>
        <w:t>ک</w:t>
      </w:r>
      <w:r w:rsidR="002D7CAF">
        <w:rPr>
          <w:rFonts w:hint="cs"/>
          <w:sz w:val="28"/>
          <w:szCs w:val="28"/>
          <w:rtl/>
        </w:rPr>
        <w:t>ی</w:t>
      </w:r>
      <w:r w:rsidRPr="002D7CAF">
        <w:rPr>
          <w:rFonts w:hint="cs"/>
          <w:sz w:val="28"/>
          <w:szCs w:val="28"/>
          <w:rtl/>
        </w:rPr>
        <w:t xml:space="preserve"> است یعنی همان کسی که مدلی و معطی مال است، آکل مال دیگران به ناحق هم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باشد</w:t>
      </w:r>
      <w:r w:rsidRPr="002D7CAF">
        <w:rPr>
          <w:rFonts w:hint="cs"/>
          <w:sz w:val="28"/>
          <w:szCs w:val="28"/>
          <w:rtl/>
        </w:rPr>
        <w:t xml:space="preserve"> و ممکن است بگوییم طبق همین ظاهر حکم در آیه شامل موارد عدم اتحاد بین راشی و منتفع از حکم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نم</w:t>
      </w:r>
      <w:r w:rsidR="002D7CAF">
        <w:rPr>
          <w:rFonts w:hint="cs"/>
          <w:sz w:val="28"/>
          <w:szCs w:val="28"/>
          <w:rtl/>
        </w:rPr>
        <w:t>ی</w:t>
      </w:r>
      <w:r w:rsidRPr="002D7CAF">
        <w:rPr>
          <w:rFonts w:hint="eastAsia"/>
          <w:sz w:val="28"/>
          <w:szCs w:val="28"/>
          <w:rtl/>
        </w:rPr>
        <w:t>‌</w:t>
      </w:r>
      <w:r w:rsidRPr="002D7CAF">
        <w:rPr>
          <w:rFonts w:hint="cs"/>
          <w:sz w:val="28"/>
          <w:szCs w:val="28"/>
          <w:rtl/>
        </w:rPr>
        <w:t xml:space="preserve">شود.  </w:t>
      </w:r>
    </w:p>
    <w:p w:rsidR="001370F0" w:rsidRPr="002D7CAF" w:rsidRDefault="00B138C4" w:rsidP="002D7CAF">
      <w:pPr>
        <w:pStyle w:val="Heading2"/>
        <w:rPr>
          <w:rtl/>
        </w:rPr>
      </w:pPr>
      <w:bookmarkStart w:id="5" w:name="_Toc384766697"/>
      <w:r w:rsidRPr="002D7CAF">
        <w:rPr>
          <w:rFonts w:hint="cs"/>
          <w:rtl/>
        </w:rPr>
        <w:lastRenderedPageBreak/>
        <w:t>وجه شمول حکم در آیه نسبت به موارد عدم اتحاد</w:t>
      </w:r>
      <w:bookmarkEnd w:id="5"/>
    </w:p>
    <w:p w:rsidR="00FD4CE7" w:rsidRPr="002D7CAF" w:rsidRDefault="00B138C4" w:rsidP="002D7CAF">
      <w:pPr>
        <w:ind w:firstLine="0"/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t xml:space="preserve">ممکن است به خلاف این ظهور اولیه بگوییم حکم شامل موارد عدم اتحاد هم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شود</w:t>
      </w:r>
      <w:r w:rsidRPr="002D7CAF">
        <w:rPr>
          <w:rFonts w:hint="cs"/>
          <w:sz w:val="28"/>
          <w:szCs w:val="28"/>
          <w:rtl/>
        </w:rPr>
        <w:t xml:space="preserve"> که برای این شمول دو تقریر بیان شده است</w:t>
      </w:r>
      <w:r w:rsidR="002D7CAF">
        <w:rPr>
          <w:rFonts w:hint="cs"/>
          <w:sz w:val="28"/>
          <w:szCs w:val="28"/>
          <w:rtl/>
        </w:rPr>
        <w:t>.</w:t>
      </w:r>
      <w:r w:rsidRPr="002D7CAF">
        <w:rPr>
          <w:rFonts w:hint="cs"/>
          <w:sz w:val="28"/>
          <w:szCs w:val="28"/>
          <w:rtl/>
        </w:rPr>
        <w:t xml:space="preserve"> </w:t>
      </w:r>
    </w:p>
    <w:p w:rsidR="001370F0" w:rsidRPr="002D7CAF" w:rsidRDefault="00B138C4" w:rsidP="002D7CAF">
      <w:pPr>
        <w:pStyle w:val="Heading3"/>
        <w:rPr>
          <w:rtl/>
        </w:rPr>
      </w:pPr>
      <w:bookmarkStart w:id="6" w:name="_Toc384766698"/>
      <w:r w:rsidRPr="002D7CAF">
        <w:rPr>
          <w:rFonts w:hint="cs"/>
          <w:rtl/>
        </w:rPr>
        <w:t>تقریر اول برای شمول حکم در آیه</w:t>
      </w:r>
      <w:bookmarkEnd w:id="6"/>
      <w:r w:rsidRPr="002D7CAF">
        <w:rPr>
          <w:rFonts w:hint="cs"/>
          <w:rtl/>
        </w:rPr>
        <w:t xml:space="preserve"> </w:t>
      </w:r>
    </w:p>
    <w:p w:rsidR="001370F0" w:rsidRPr="002D7CAF" w:rsidRDefault="00B138C4" w:rsidP="002D7CAF">
      <w:pPr>
        <w:ind w:firstLine="0"/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t xml:space="preserve">اطلاق و ظهور اولیه خطاب در آیه به عموم است و </w:t>
      </w:r>
      <w:r w:rsidR="002D7CAF">
        <w:rPr>
          <w:rFonts w:hint="eastAsia"/>
          <w:sz w:val="28"/>
          <w:szCs w:val="28"/>
          <w:rtl/>
        </w:rPr>
        <w:t>ا</w:t>
      </w:r>
      <w:r w:rsidR="002D7CAF">
        <w:rPr>
          <w:rFonts w:hint="cs"/>
          <w:sz w:val="28"/>
          <w:szCs w:val="28"/>
          <w:rtl/>
        </w:rPr>
        <w:t>ی</w:t>
      </w:r>
      <w:r w:rsidR="002D7CAF">
        <w:rPr>
          <w:rFonts w:hint="eastAsia"/>
          <w:sz w:val="28"/>
          <w:szCs w:val="28"/>
          <w:rtl/>
        </w:rPr>
        <w:t>ن‌گونه</w:t>
      </w:r>
      <w:r w:rsidRPr="002D7CAF">
        <w:rPr>
          <w:rFonts w:hint="cs"/>
          <w:sz w:val="28"/>
          <w:szCs w:val="28"/>
          <w:rtl/>
        </w:rPr>
        <w:t xml:space="preserve"> نیست که مخاطب لا تدلوا و لتاکلوا در آیه یک شخص باشد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و</w:t>
      </w:r>
      <w:r w:rsidRPr="002D7CAF">
        <w:rPr>
          <w:rFonts w:hint="cs"/>
          <w:sz w:val="28"/>
          <w:szCs w:val="28"/>
          <w:rtl/>
        </w:rPr>
        <w:t xml:space="preserve"> خطاب در آیه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حالت</w:t>
      </w:r>
      <w:r w:rsidRPr="002D7CAF">
        <w:rPr>
          <w:rFonts w:hint="cs"/>
          <w:sz w:val="28"/>
          <w:szCs w:val="28"/>
          <w:rtl/>
        </w:rPr>
        <w:t xml:space="preserve"> مجموعی دارد و نکته و موضوع اصلی در آیه همان ادلا و اعطا مال است برای اینکه اکل بالباطل شود</w:t>
      </w:r>
      <w:r w:rsidR="002D7CAF">
        <w:rPr>
          <w:rFonts w:hint="cs"/>
          <w:sz w:val="28"/>
          <w:szCs w:val="28"/>
          <w:rtl/>
        </w:rPr>
        <w:t>.</w:t>
      </w:r>
      <w:r w:rsidRPr="002D7CAF">
        <w:rPr>
          <w:rFonts w:hint="cs"/>
          <w:sz w:val="28"/>
          <w:szCs w:val="28"/>
          <w:rtl/>
        </w:rPr>
        <w:t xml:space="preserve"> </w:t>
      </w:r>
      <w:r w:rsidR="002D7CAF">
        <w:rPr>
          <w:rFonts w:hint="cs"/>
          <w:sz w:val="28"/>
          <w:szCs w:val="28"/>
          <w:rtl/>
        </w:rPr>
        <w:t>پس</w:t>
      </w:r>
      <w:r w:rsidRPr="002D7CAF">
        <w:rPr>
          <w:rFonts w:hint="cs"/>
          <w:sz w:val="28"/>
          <w:szCs w:val="28"/>
          <w:rtl/>
        </w:rPr>
        <w:t xml:space="preserve"> لازم نیست بین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معط</w:t>
      </w:r>
      <w:r w:rsidR="002D7CAF">
        <w:rPr>
          <w:rFonts w:hint="cs"/>
          <w:sz w:val="28"/>
          <w:szCs w:val="28"/>
          <w:rtl/>
        </w:rPr>
        <w:t>ی</w:t>
      </w:r>
      <w:r w:rsidRPr="002D7CAF">
        <w:rPr>
          <w:rFonts w:hint="cs"/>
          <w:sz w:val="28"/>
          <w:szCs w:val="28"/>
          <w:rtl/>
        </w:rPr>
        <w:t xml:space="preserve"> مال و راشی و بین کسی که حکم به نفع او صادر </w:t>
      </w:r>
      <w:r w:rsidR="002D7CAF">
        <w:rPr>
          <w:rFonts w:hint="cs"/>
          <w:sz w:val="28"/>
          <w:szCs w:val="28"/>
          <w:rtl/>
        </w:rPr>
        <w:t xml:space="preserve">می شود و اکل بالباطل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کند</w:t>
      </w:r>
      <w:r w:rsidRPr="002D7CAF">
        <w:rPr>
          <w:rFonts w:hint="cs"/>
          <w:sz w:val="28"/>
          <w:szCs w:val="28"/>
          <w:rtl/>
        </w:rPr>
        <w:t xml:space="preserve"> </w:t>
      </w:r>
      <w:r w:rsidR="002D7CAF">
        <w:rPr>
          <w:rFonts w:hint="cs"/>
          <w:sz w:val="28"/>
          <w:szCs w:val="28"/>
          <w:rtl/>
        </w:rPr>
        <w:t>اتحاد وجود داشته باشد</w:t>
      </w:r>
      <w:r w:rsidR="002D7CAF">
        <w:rPr>
          <w:sz w:val="28"/>
          <w:szCs w:val="28"/>
          <w:rtl/>
        </w:rPr>
        <w:t>.</w:t>
      </w:r>
      <w:r w:rsidRPr="002D7CAF">
        <w:rPr>
          <w:rFonts w:hint="cs"/>
          <w:sz w:val="28"/>
          <w:szCs w:val="28"/>
          <w:rtl/>
        </w:rPr>
        <w:t xml:space="preserve"> </w:t>
      </w:r>
    </w:p>
    <w:p w:rsidR="00102617" w:rsidRPr="002D7CAF" w:rsidRDefault="00B138C4" w:rsidP="002D7CAF">
      <w:pPr>
        <w:pStyle w:val="Heading3"/>
        <w:rPr>
          <w:rtl/>
        </w:rPr>
      </w:pPr>
      <w:bookmarkStart w:id="7" w:name="_Toc384766699"/>
      <w:r w:rsidRPr="002D7CAF">
        <w:rPr>
          <w:rFonts w:hint="cs"/>
          <w:rtl/>
        </w:rPr>
        <w:t>تقریر دوم برای شمول حکم در آیه</w:t>
      </w:r>
      <w:bookmarkEnd w:id="7"/>
      <w:r w:rsidRPr="002D7CAF">
        <w:rPr>
          <w:rFonts w:hint="cs"/>
          <w:rtl/>
        </w:rPr>
        <w:t xml:space="preserve"> </w:t>
      </w:r>
    </w:p>
    <w:p w:rsidR="00102617" w:rsidRPr="002D7CAF" w:rsidRDefault="00B138C4" w:rsidP="002D7CAF">
      <w:pPr>
        <w:ind w:firstLine="0"/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t>اینکه بگوییم هر چند ظهور اولیه آیه اتحاد است اما طبق فهم عرفی و عقلایی از آیه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تنق</w:t>
      </w:r>
      <w:r w:rsidR="002D7CAF">
        <w:rPr>
          <w:rFonts w:hint="cs"/>
          <w:sz w:val="28"/>
          <w:szCs w:val="28"/>
          <w:rtl/>
        </w:rPr>
        <w:t>ی</w:t>
      </w:r>
      <w:r w:rsidR="002D7CAF">
        <w:rPr>
          <w:rFonts w:hint="eastAsia"/>
          <w:sz w:val="28"/>
          <w:szCs w:val="28"/>
          <w:rtl/>
        </w:rPr>
        <w:t>ح</w:t>
      </w:r>
      <w:r w:rsidRPr="002D7CAF">
        <w:rPr>
          <w:rFonts w:hint="cs"/>
          <w:sz w:val="28"/>
          <w:szCs w:val="28"/>
          <w:rtl/>
        </w:rPr>
        <w:t xml:space="preserve"> مناط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شود</w:t>
      </w:r>
      <w:r w:rsidRPr="002D7CAF">
        <w:rPr>
          <w:rFonts w:hint="cs"/>
          <w:sz w:val="28"/>
          <w:szCs w:val="28"/>
          <w:rtl/>
        </w:rPr>
        <w:t xml:space="preserve"> و اینکه مفاد آیه این است اعطا و رشوه دادن به غرض اکل مال بالباطل حرام است اما از این نکته که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معط</w:t>
      </w:r>
      <w:r w:rsidR="002D7CAF">
        <w:rPr>
          <w:rFonts w:hint="cs"/>
          <w:sz w:val="28"/>
          <w:szCs w:val="28"/>
          <w:rtl/>
        </w:rPr>
        <w:t>ی</w:t>
      </w:r>
      <w:r w:rsidRPr="002D7CAF">
        <w:rPr>
          <w:rFonts w:hint="cs"/>
          <w:sz w:val="28"/>
          <w:szCs w:val="28"/>
          <w:rtl/>
        </w:rPr>
        <w:t xml:space="preserve"> و منتفع متحد باشند الغا خصوصیت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شود</w:t>
      </w:r>
      <w:r w:rsidR="002D7CAF">
        <w:rPr>
          <w:rFonts w:hint="cs"/>
          <w:sz w:val="28"/>
          <w:szCs w:val="28"/>
          <w:rtl/>
        </w:rPr>
        <w:t>.</w:t>
      </w:r>
      <w:r w:rsidRPr="002D7CAF">
        <w:rPr>
          <w:rFonts w:hint="cs"/>
          <w:sz w:val="28"/>
          <w:szCs w:val="28"/>
          <w:rtl/>
        </w:rPr>
        <w:t xml:space="preserve"> </w:t>
      </w:r>
    </w:p>
    <w:p w:rsidR="008F37E2" w:rsidRPr="002D7CAF" w:rsidRDefault="00B138C4" w:rsidP="002D7CAF">
      <w:pPr>
        <w:pStyle w:val="Heading3"/>
        <w:rPr>
          <w:rtl/>
        </w:rPr>
      </w:pPr>
      <w:bookmarkStart w:id="8" w:name="_Toc384766700"/>
      <w:r w:rsidRPr="002D7CAF">
        <w:rPr>
          <w:rFonts w:hint="cs"/>
          <w:rtl/>
        </w:rPr>
        <w:t xml:space="preserve">مختار استاد در این </w:t>
      </w:r>
      <w:r w:rsidR="002D7CAF">
        <w:rPr>
          <w:rFonts w:hint="eastAsia"/>
          <w:rtl/>
        </w:rPr>
        <w:t>مسئله</w:t>
      </w:r>
      <w:r w:rsidRPr="002D7CAF">
        <w:rPr>
          <w:rFonts w:hint="cs"/>
          <w:rtl/>
        </w:rPr>
        <w:t>: عدم لزوم اتحاد</w:t>
      </w:r>
      <w:bookmarkEnd w:id="8"/>
      <w:r w:rsidRPr="002D7CAF">
        <w:rPr>
          <w:rFonts w:hint="cs"/>
          <w:rtl/>
        </w:rPr>
        <w:t xml:space="preserve">  </w:t>
      </w:r>
    </w:p>
    <w:p w:rsidR="008F37E2" w:rsidRPr="002D7CAF" w:rsidRDefault="00B138C4" w:rsidP="002D7CAF">
      <w:pPr>
        <w:ind w:firstLine="0"/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t>به نظر ما تقریر دوم که تنقیح مناط و الغا خصوصیت است، صحیح است و حکم حرمت رشوه اختصاص به جایی ندارد که راشی و منتفع یکی باشند</w:t>
      </w:r>
      <w:r w:rsidR="002D7CAF">
        <w:rPr>
          <w:sz w:val="28"/>
          <w:szCs w:val="28"/>
          <w:rtl/>
        </w:rPr>
        <w:t>.</w:t>
      </w:r>
    </w:p>
    <w:p w:rsidR="001F76F9" w:rsidRPr="002D7CAF" w:rsidRDefault="00B138C4" w:rsidP="002D7CAF">
      <w:pPr>
        <w:pStyle w:val="Heading1"/>
        <w:rPr>
          <w:rtl/>
        </w:rPr>
      </w:pPr>
      <w:r w:rsidRPr="002D7CAF">
        <w:rPr>
          <w:rFonts w:hint="cs"/>
          <w:rtl/>
        </w:rPr>
        <w:t xml:space="preserve"> </w:t>
      </w:r>
      <w:bookmarkStart w:id="9" w:name="_Toc384766701"/>
      <w:r w:rsidRPr="002D7CAF">
        <w:rPr>
          <w:rFonts w:hint="cs"/>
          <w:rtl/>
        </w:rPr>
        <w:t>بحثی در شمول یا عدم شمول آیه نسبت به دعاوی غیر مالیه</w:t>
      </w:r>
      <w:bookmarkEnd w:id="9"/>
    </w:p>
    <w:p w:rsidR="00A55F34" w:rsidRPr="002D7CAF" w:rsidRDefault="00B138C4" w:rsidP="002D7CAF">
      <w:pPr>
        <w:ind w:firstLine="0"/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t>بحث دیگری که در ذیل آیه شریفه مطرح است این است که آیا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حکم</w:t>
      </w:r>
      <w:r w:rsidR="002D7CAF">
        <w:rPr>
          <w:rFonts w:hint="cs"/>
          <w:sz w:val="28"/>
          <w:szCs w:val="28"/>
          <w:rtl/>
        </w:rPr>
        <w:t xml:space="preserve"> در آیه </w:t>
      </w:r>
      <w:r w:rsidRPr="002D7CAF">
        <w:rPr>
          <w:rFonts w:hint="cs"/>
          <w:sz w:val="28"/>
          <w:szCs w:val="28"/>
          <w:rtl/>
        </w:rPr>
        <w:t>شامل دع</w:t>
      </w:r>
      <w:r w:rsidR="002D7CAF">
        <w:rPr>
          <w:rFonts w:hint="cs"/>
          <w:sz w:val="28"/>
          <w:szCs w:val="28"/>
          <w:rtl/>
        </w:rPr>
        <w:t>اوی غیرمالی</w:t>
      </w:r>
      <w:r w:rsidRPr="002D7CAF">
        <w:rPr>
          <w:rFonts w:hint="cs"/>
          <w:sz w:val="28"/>
          <w:szCs w:val="28"/>
          <w:rtl/>
        </w:rPr>
        <w:t xml:space="preserve"> مانند نکاح و طلاق و یا بحث حدود هم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شود</w:t>
      </w:r>
      <w:r w:rsidRPr="002D7CAF">
        <w:rPr>
          <w:rFonts w:hint="cs"/>
          <w:sz w:val="28"/>
          <w:szCs w:val="28"/>
          <w:rtl/>
        </w:rPr>
        <w:t xml:space="preserve">؟ در جواب این </w:t>
      </w:r>
      <w:r w:rsidR="002D7CAF">
        <w:rPr>
          <w:rFonts w:hint="eastAsia"/>
          <w:sz w:val="28"/>
          <w:szCs w:val="28"/>
          <w:rtl/>
        </w:rPr>
        <w:t>سؤال</w:t>
      </w:r>
      <w:r w:rsidRPr="002D7CAF">
        <w:rPr>
          <w:rFonts w:hint="cs"/>
          <w:sz w:val="28"/>
          <w:szCs w:val="28"/>
          <w:rtl/>
        </w:rPr>
        <w:t xml:space="preserve"> باید گفت هر چند ظاهر اولیه این آیه این است که حکم در آیه مربوط به دعاوی مالی است اما اگر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شخص</w:t>
      </w:r>
      <w:r w:rsidR="002D7CAF">
        <w:rPr>
          <w:rFonts w:hint="cs"/>
          <w:sz w:val="28"/>
          <w:szCs w:val="28"/>
          <w:rtl/>
        </w:rPr>
        <w:t>ی</w:t>
      </w:r>
      <w:r w:rsidRPr="002D7CAF">
        <w:rPr>
          <w:rFonts w:hint="cs"/>
          <w:sz w:val="28"/>
          <w:szCs w:val="28"/>
          <w:rtl/>
        </w:rPr>
        <w:t xml:space="preserve"> اطمینان به تنقیح مناط در آیه پیدا کرد،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تواند</w:t>
      </w:r>
      <w:r w:rsidRPr="002D7CAF">
        <w:rPr>
          <w:rFonts w:hint="cs"/>
          <w:sz w:val="28"/>
          <w:szCs w:val="28"/>
          <w:rtl/>
        </w:rPr>
        <w:t xml:space="preserve"> حکم را تعمیم دهد</w:t>
      </w:r>
      <w:r w:rsidR="002D7CAF">
        <w:rPr>
          <w:sz w:val="28"/>
          <w:szCs w:val="28"/>
          <w:rtl/>
        </w:rPr>
        <w:t>.</w:t>
      </w:r>
    </w:p>
    <w:p w:rsidR="00116855" w:rsidRPr="002D7CAF" w:rsidRDefault="00B138C4" w:rsidP="002D7CAF">
      <w:pPr>
        <w:pStyle w:val="Heading1"/>
        <w:rPr>
          <w:rtl/>
        </w:rPr>
      </w:pPr>
      <w:r w:rsidRPr="002D7CAF">
        <w:rPr>
          <w:rFonts w:hint="cs"/>
          <w:rtl/>
        </w:rPr>
        <w:lastRenderedPageBreak/>
        <w:t xml:space="preserve"> </w:t>
      </w:r>
      <w:bookmarkStart w:id="10" w:name="_Toc384766702"/>
      <w:r w:rsidRPr="002D7CAF">
        <w:rPr>
          <w:rFonts w:hint="cs"/>
          <w:rtl/>
        </w:rPr>
        <w:t>مولوی بودن نهی از اعطا رشوه</w:t>
      </w:r>
      <w:bookmarkEnd w:id="10"/>
    </w:p>
    <w:p w:rsidR="00A55F34" w:rsidRPr="002D7CAF" w:rsidRDefault="00B138C4" w:rsidP="002D7CAF">
      <w:pPr>
        <w:ind w:firstLine="0"/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t xml:space="preserve">نکته دیگری که در ذیل آیه </w:t>
      </w:r>
      <w:r w:rsidR="002D7CAF">
        <w:rPr>
          <w:rFonts w:hint="eastAsia"/>
          <w:sz w:val="28"/>
          <w:szCs w:val="28"/>
          <w:rtl/>
        </w:rPr>
        <w:t>قابل‌بحث</w:t>
      </w:r>
      <w:r w:rsidRPr="002D7CAF">
        <w:rPr>
          <w:rFonts w:hint="cs"/>
          <w:sz w:val="28"/>
          <w:szCs w:val="28"/>
          <w:rtl/>
        </w:rPr>
        <w:t xml:space="preserve"> است این است که نهی در آیه ارشادی است یا مولوی</w:t>
      </w:r>
      <w:r w:rsidR="002D7CAF">
        <w:rPr>
          <w:rFonts w:hint="eastAsia"/>
          <w:sz w:val="28"/>
          <w:szCs w:val="28"/>
          <w:rtl/>
        </w:rPr>
        <w:t>؟</w:t>
      </w:r>
      <w:r w:rsidRPr="002D7CAF">
        <w:rPr>
          <w:rFonts w:hint="cs"/>
          <w:sz w:val="28"/>
          <w:szCs w:val="28"/>
          <w:rtl/>
        </w:rPr>
        <w:t xml:space="preserve"> بسیاری نهی در آیه</w:t>
      </w:r>
      <w:r w:rsidR="002D7CAF">
        <w:rPr>
          <w:rFonts w:hint="cs"/>
          <w:sz w:val="28"/>
          <w:szCs w:val="28"/>
          <w:rtl/>
        </w:rPr>
        <w:t xml:space="preserve"> را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چون</w:t>
      </w:r>
      <w:r w:rsidRPr="002D7CAF">
        <w:rPr>
          <w:rFonts w:hint="cs"/>
          <w:sz w:val="28"/>
          <w:szCs w:val="28"/>
          <w:rtl/>
        </w:rPr>
        <w:t xml:space="preserve"> نهی از معامله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دانند</w:t>
      </w:r>
      <w:r w:rsidR="002D7CAF">
        <w:rPr>
          <w:rFonts w:hint="cs"/>
          <w:sz w:val="28"/>
          <w:szCs w:val="28"/>
          <w:rtl/>
        </w:rPr>
        <w:t>،</w:t>
      </w:r>
      <w:r w:rsidRPr="002D7CAF">
        <w:rPr>
          <w:rFonts w:hint="cs"/>
          <w:sz w:val="28"/>
          <w:szCs w:val="28"/>
          <w:rtl/>
        </w:rPr>
        <w:t xml:space="preserve"> نهی ارشادی گرفته‌اند اما نهی در آیه نهی از معامله </w:t>
      </w:r>
      <w:r w:rsidR="002D7CAF">
        <w:rPr>
          <w:rFonts w:hint="eastAsia"/>
          <w:sz w:val="28"/>
          <w:szCs w:val="28"/>
          <w:rtl/>
        </w:rPr>
        <w:t>نم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باشد</w:t>
      </w:r>
      <w:r w:rsidRPr="002D7CAF">
        <w:rPr>
          <w:rFonts w:hint="cs"/>
          <w:sz w:val="28"/>
          <w:szCs w:val="28"/>
          <w:rtl/>
        </w:rPr>
        <w:t xml:space="preserve"> تا اینکه بخواهیم بگوییم ارشادی است بلکه نهی از یک فعل خارجی یعنی ادلا مال به عنوان رشوه جهت صدور حکم به باطل است</w:t>
      </w:r>
      <w:r w:rsidR="002D7CAF">
        <w:rPr>
          <w:rFonts w:hint="eastAsia"/>
          <w:sz w:val="28"/>
          <w:szCs w:val="28"/>
          <w:rtl/>
        </w:rPr>
        <w:t>،</w:t>
      </w:r>
      <w:r w:rsidRPr="002D7CAF">
        <w:rPr>
          <w:rFonts w:hint="cs"/>
          <w:sz w:val="28"/>
          <w:szCs w:val="28"/>
          <w:rtl/>
        </w:rPr>
        <w:t xml:space="preserve"> بنابراین نهی در آیه نهی مولوی و تحریمی است</w:t>
      </w:r>
      <w:r w:rsidR="002D7CAF">
        <w:rPr>
          <w:sz w:val="28"/>
          <w:szCs w:val="28"/>
          <w:rtl/>
        </w:rPr>
        <w:t>.</w:t>
      </w:r>
    </w:p>
    <w:p w:rsidR="00967C18" w:rsidRPr="002D7CAF" w:rsidRDefault="00B138C4" w:rsidP="002D7CAF">
      <w:pPr>
        <w:ind w:firstLine="0"/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t xml:space="preserve"> </w:t>
      </w:r>
    </w:p>
    <w:p w:rsidR="00116855" w:rsidRPr="002D7CAF" w:rsidRDefault="00B138C4" w:rsidP="002D7CAF">
      <w:pPr>
        <w:pStyle w:val="Heading1"/>
        <w:rPr>
          <w:rtl/>
        </w:rPr>
      </w:pPr>
      <w:bookmarkStart w:id="11" w:name="_Toc384766703"/>
      <w:r w:rsidRPr="002D7CAF">
        <w:rPr>
          <w:rFonts w:hint="cs"/>
          <w:rtl/>
        </w:rPr>
        <w:t>شمول حکم در آیه نسبت به مرتشی</w:t>
      </w:r>
      <w:bookmarkEnd w:id="11"/>
      <w:r w:rsidRPr="002D7CAF">
        <w:rPr>
          <w:rFonts w:hint="cs"/>
          <w:rtl/>
        </w:rPr>
        <w:t xml:space="preserve"> </w:t>
      </w:r>
    </w:p>
    <w:p w:rsidR="00BB1D62" w:rsidRPr="002D7CAF" w:rsidRDefault="00B138C4" w:rsidP="002D7CAF">
      <w:pPr>
        <w:ind w:firstLine="0"/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t>بحث دیگری که در ذیل آیه مطرح است این است که آیا حکم در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ا</w:t>
      </w:r>
      <w:r w:rsidR="002D7CAF">
        <w:rPr>
          <w:rFonts w:hint="cs"/>
          <w:sz w:val="28"/>
          <w:szCs w:val="28"/>
          <w:rtl/>
        </w:rPr>
        <w:t>ی</w:t>
      </w:r>
      <w:r w:rsidR="002D7CAF">
        <w:rPr>
          <w:rFonts w:hint="eastAsia"/>
          <w:sz w:val="28"/>
          <w:szCs w:val="28"/>
          <w:rtl/>
        </w:rPr>
        <w:t>ن</w:t>
      </w:r>
      <w:r w:rsidRPr="002D7CAF">
        <w:rPr>
          <w:rFonts w:hint="cs"/>
          <w:sz w:val="28"/>
          <w:szCs w:val="28"/>
          <w:rtl/>
        </w:rPr>
        <w:t xml:space="preserve"> آیه فقط شامل راشی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شود</w:t>
      </w:r>
      <w:r w:rsidRPr="002D7CAF">
        <w:rPr>
          <w:rFonts w:hint="cs"/>
          <w:sz w:val="28"/>
          <w:szCs w:val="28"/>
          <w:rtl/>
        </w:rPr>
        <w:t xml:space="preserve"> یا اینکه هم شامل راشی و هم شامل مرتشی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شود</w:t>
      </w:r>
      <w:r w:rsidRPr="002D7CAF">
        <w:rPr>
          <w:rFonts w:hint="cs"/>
          <w:sz w:val="28"/>
          <w:szCs w:val="28"/>
          <w:rtl/>
        </w:rPr>
        <w:t>؟ بر شمول حکم نسبت به مرتشی دو دلیل بیان شده است</w:t>
      </w:r>
      <w:r w:rsidR="002D7CAF">
        <w:rPr>
          <w:sz w:val="28"/>
          <w:szCs w:val="28"/>
          <w:rtl/>
        </w:rPr>
        <w:t>.</w:t>
      </w:r>
    </w:p>
    <w:p w:rsidR="002E6889" w:rsidRPr="002D7CAF" w:rsidRDefault="00B138C4" w:rsidP="002D7CAF">
      <w:pPr>
        <w:pStyle w:val="Heading2"/>
        <w:rPr>
          <w:rtl/>
        </w:rPr>
      </w:pPr>
      <w:bookmarkStart w:id="12" w:name="_Toc384766704"/>
      <w:r w:rsidRPr="002D7CAF">
        <w:rPr>
          <w:rFonts w:hint="cs"/>
          <w:rtl/>
        </w:rPr>
        <w:t>دلیل اول تلازم عرفی</w:t>
      </w:r>
      <w:bookmarkEnd w:id="12"/>
      <w:r w:rsidRPr="002D7CAF">
        <w:rPr>
          <w:rFonts w:hint="cs"/>
          <w:rtl/>
        </w:rPr>
        <w:t xml:space="preserve">  </w:t>
      </w:r>
    </w:p>
    <w:p w:rsidR="00116855" w:rsidRPr="002D7CAF" w:rsidRDefault="00B138C4" w:rsidP="002D7CAF">
      <w:pPr>
        <w:ind w:firstLine="0"/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t>هر چند طبق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ظاهر</w:t>
      </w:r>
      <w:r w:rsidRPr="002D7CAF">
        <w:rPr>
          <w:rFonts w:hint="cs"/>
          <w:sz w:val="28"/>
          <w:szCs w:val="28"/>
          <w:rtl/>
        </w:rPr>
        <w:t xml:space="preserve"> آیه حکم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ناظر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به</w:t>
      </w:r>
      <w:r w:rsidRPr="002D7CAF">
        <w:rPr>
          <w:rFonts w:hint="cs"/>
          <w:sz w:val="28"/>
          <w:szCs w:val="28"/>
          <w:rtl/>
        </w:rPr>
        <w:t xml:space="preserve"> راشی است اما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طبق</w:t>
      </w:r>
      <w:r w:rsidRPr="002D7CAF">
        <w:rPr>
          <w:rFonts w:hint="cs"/>
          <w:sz w:val="28"/>
          <w:szCs w:val="28"/>
          <w:rtl/>
        </w:rPr>
        <w:t xml:space="preserve"> متفاهم عرفی حرمت ادلا از سوی راشی ملازم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با</w:t>
      </w:r>
      <w:r w:rsidRPr="002D7CAF">
        <w:rPr>
          <w:rFonts w:hint="cs"/>
          <w:sz w:val="28"/>
          <w:szCs w:val="28"/>
          <w:rtl/>
        </w:rPr>
        <w:t xml:space="preserve"> حرمت اخذ رشوه از سوی مرتشی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باشد</w:t>
      </w:r>
      <w:r w:rsidRPr="002D7CAF">
        <w:rPr>
          <w:rFonts w:hint="cs"/>
          <w:sz w:val="28"/>
          <w:szCs w:val="28"/>
          <w:rtl/>
        </w:rPr>
        <w:t xml:space="preserve"> مگر اینکه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در</w:t>
      </w:r>
      <w:r w:rsidRPr="002D7CAF">
        <w:rPr>
          <w:rFonts w:hint="cs"/>
          <w:sz w:val="28"/>
          <w:szCs w:val="28"/>
          <w:rtl/>
        </w:rPr>
        <w:t xml:space="preserve"> مواردی </w:t>
      </w:r>
      <w:r w:rsidR="002D7CAF">
        <w:rPr>
          <w:rFonts w:hint="eastAsia"/>
          <w:sz w:val="28"/>
          <w:szCs w:val="28"/>
          <w:rtl/>
        </w:rPr>
        <w:t>قر</w:t>
      </w:r>
      <w:r w:rsidR="002D7CAF">
        <w:rPr>
          <w:rFonts w:hint="cs"/>
          <w:sz w:val="28"/>
          <w:szCs w:val="28"/>
          <w:rtl/>
        </w:rPr>
        <w:t>ی</w:t>
      </w:r>
      <w:r w:rsidR="002D7CAF">
        <w:rPr>
          <w:rFonts w:hint="eastAsia"/>
          <w:sz w:val="28"/>
          <w:szCs w:val="28"/>
          <w:rtl/>
        </w:rPr>
        <w:t>نه‌ا</w:t>
      </w:r>
      <w:r w:rsidR="002D7CAF">
        <w:rPr>
          <w:rFonts w:hint="cs"/>
          <w:sz w:val="28"/>
          <w:szCs w:val="28"/>
          <w:rtl/>
        </w:rPr>
        <w:t>ی</w:t>
      </w:r>
      <w:r w:rsidRPr="002D7CAF">
        <w:rPr>
          <w:rFonts w:hint="cs"/>
          <w:sz w:val="28"/>
          <w:szCs w:val="28"/>
          <w:rtl/>
        </w:rPr>
        <w:t xml:space="preserve"> بر خلاف این تلازم باشد مانند اینکه مرتشی توجهی به اینکه قصد مدلی و راشی از رشوه</w:t>
      </w:r>
      <w:r w:rsidR="002D7CAF">
        <w:rPr>
          <w:rFonts w:hint="eastAsia"/>
          <w:sz w:val="28"/>
          <w:szCs w:val="28"/>
          <w:rtl/>
        </w:rPr>
        <w:t>،</w:t>
      </w:r>
      <w:r w:rsidRPr="002D7CAF">
        <w:rPr>
          <w:rFonts w:hint="cs"/>
          <w:sz w:val="28"/>
          <w:szCs w:val="28"/>
          <w:rtl/>
        </w:rPr>
        <w:t xml:space="preserve"> نداشته باشد. </w:t>
      </w:r>
    </w:p>
    <w:p w:rsidR="00116855" w:rsidRPr="002D7CAF" w:rsidRDefault="00B138C4" w:rsidP="002D7CAF">
      <w:pPr>
        <w:pStyle w:val="Heading2"/>
        <w:rPr>
          <w:rtl/>
        </w:rPr>
      </w:pPr>
      <w:r w:rsidRPr="002D7CAF">
        <w:rPr>
          <w:rtl/>
        </w:rPr>
        <w:t xml:space="preserve"> </w:t>
      </w:r>
      <w:bookmarkStart w:id="13" w:name="_Toc384766705"/>
      <w:r w:rsidRPr="002D7CAF">
        <w:rPr>
          <w:rFonts w:hint="cs"/>
          <w:rtl/>
        </w:rPr>
        <w:t>دلیل دوم آیه</w:t>
      </w:r>
      <w:r w:rsidR="002D7CAF">
        <w:rPr>
          <w:rtl/>
        </w:rPr>
        <w:t xml:space="preserve"> </w:t>
      </w:r>
      <w:r w:rsidR="002D7CAF">
        <w:rPr>
          <w:rFonts w:hint="eastAsia"/>
          <w:rtl/>
        </w:rPr>
        <w:t>اکل</w:t>
      </w:r>
      <w:r w:rsidRPr="002D7CAF">
        <w:rPr>
          <w:rFonts w:hint="cs"/>
          <w:rtl/>
        </w:rPr>
        <w:t xml:space="preserve"> مال به باطل</w:t>
      </w:r>
      <w:bookmarkEnd w:id="13"/>
      <w:r w:rsidRPr="002D7CAF">
        <w:rPr>
          <w:rFonts w:hint="cs"/>
          <w:rtl/>
        </w:rPr>
        <w:t xml:space="preserve"> </w:t>
      </w:r>
    </w:p>
    <w:p w:rsidR="00BB1D62" w:rsidRPr="002D7CAF" w:rsidRDefault="00B138C4" w:rsidP="002D7CAF">
      <w:pPr>
        <w:ind w:firstLine="0"/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t xml:space="preserve">دلیل دومی که بر شمول حکم نسبت به مرتشی بیان شده است آیه اکل مال به باطل است و اینکه این مال از آن جهت که رشوه است باطل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باشد</w:t>
      </w:r>
      <w:r w:rsidRPr="002D7CAF">
        <w:rPr>
          <w:rFonts w:hint="cs"/>
          <w:sz w:val="28"/>
          <w:szCs w:val="28"/>
          <w:rtl/>
        </w:rPr>
        <w:t xml:space="preserve"> و</w:t>
      </w:r>
      <w:r w:rsidR="002D7CAF">
        <w:rPr>
          <w:rFonts w:hint="cs"/>
          <w:sz w:val="28"/>
          <w:szCs w:val="28"/>
          <w:rtl/>
        </w:rPr>
        <w:t xml:space="preserve"> </w:t>
      </w:r>
      <w:r w:rsidRPr="002D7CAF">
        <w:rPr>
          <w:rFonts w:hint="cs"/>
          <w:sz w:val="28"/>
          <w:szCs w:val="28"/>
          <w:rtl/>
        </w:rPr>
        <w:t>تصرف آن اکل مال به باطل است.</w:t>
      </w:r>
    </w:p>
    <w:p w:rsidR="00BB1D62" w:rsidRPr="002D7CAF" w:rsidRDefault="00B138C4" w:rsidP="002D7CAF">
      <w:pPr>
        <w:pStyle w:val="Heading1"/>
        <w:rPr>
          <w:rtl/>
        </w:rPr>
      </w:pPr>
      <w:bookmarkStart w:id="14" w:name="_Toc384766706"/>
      <w:r w:rsidRPr="002D7CAF">
        <w:rPr>
          <w:rFonts w:hint="cs"/>
          <w:rtl/>
        </w:rPr>
        <w:t>دلالت آیات سحت</w:t>
      </w:r>
      <w:r w:rsidR="002D7CAF">
        <w:rPr>
          <w:rtl/>
        </w:rPr>
        <w:t xml:space="preserve"> </w:t>
      </w:r>
      <w:r w:rsidR="002D7CAF">
        <w:rPr>
          <w:rFonts w:hint="eastAsia"/>
          <w:rtl/>
        </w:rPr>
        <w:t>بر</w:t>
      </w:r>
      <w:r w:rsidRPr="002D7CAF">
        <w:rPr>
          <w:rFonts w:hint="cs"/>
          <w:rtl/>
        </w:rPr>
        <w:t xml:space="preserve"> حرمت رشوه</w:t>
      </w:r>
      <w:bookmarkEnd w:id="14"/>
      <w:r w:rsidRPr="002D7CAF">
        <w:rPr>
          <w:rFonts w:hint="cs"/>
          <w:rtl/>
        </w:rPr>
        <w:t xml:space="preserve"> </w:t>
      </w:r>
    </w:p>
    <w:p w:rsidR="00BB1D62" w:rsidRPr="002D7CAF" w:rsidRDefault="00B138C4" w:rsidP="002D7CAF">
      <w:pPr>
        <w:ind w:firstLine="0"/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t xml:space="preserve">آیات دیگری که به </w:t>
      </w:r>
      <w:r w:rsidR="002D7CAF">
        <w:rPr>
          <w:rFonts w:hint="eastAsia"/>
          <w:sz w:val="28"/>
          <w:szCs w:val="28"/>
          <w:rtl/>
        </w:rPr>
        <w:t>آن‌ها</w:t>
      </w:r>
      <w:r w:rsidRPr="002D7CAF">
        <w:rPr>
          <w:rFonts w:hint="cs"/>
          <w:sz w:val="28"/>
          <w:szCs w:val="28"/>
          <w:rtl/>
        </w:rPr>
        <w:t xml:space="preserve"> بر حرمت رشوه استدلال شده است </w:t>
      </w:r>
      <w:r w:rsidR="002D7CAF" w:rsidRPr="002D7CAF">
        <w:rPr>
          <w:rFonts w:hint="cs"/>
          <w:sz w:val="28"/>
          <w:szCs w:val="28"/>
          <w:rtl/>
        </w:rPr>
        <w:t xml:space="preserve">آیات 42 </w:t>
      </w:r>
      <w:r w:rsidR="002D7CAF">
        <w:rPr>
          <w:rFonts w:hint="eastAsia"/>
          <w:sz w:val="28"/>
          <w:szCs w:val="28"/>
          <w:rtl/>
        </w:rPr>
        <w:t>و</w:t>
      </w:r>
      <w:r w:rsidR="002D7CAF">
        <w:rPr>
          <w:sz w:val="28"/>
          <w:szCs w:val="28"/>
          <w:rtl/>
        </w:rPr>
        <w:t xml:space="preserve"> 62</w:t>
      </w:r>
      <w:r w:rsidR="002D7CAF" w:rsidRPr="002D7CAF">
        <w:rPr>
          <w:rFonts w:hint="cs"/>
          <w:sz w:val="28"/>
          <w:szCs w:val="28"/>
          <w:rtl/>
        </w:rPr>
        <w:t xml:space="preserve"> و 63 سوره مائده است. البته این آیات بیشتر ناظر به حکم مرتشی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باشند</w:t>
      </w:r>
      <w:r w:rsidR="002D7CAF">
        <w:rPr>
          <w:rFonts w:hint="cs"/>
          <w:sz w:val="28"/>
          <w:szCs w:val="28"/>
          <w:rtl/>
        </w:rPr>
        <w:t>.</w:t>
      </w:r>
    </w:p>
    <w:p w:rsidR="00BB1D62" w:rsidRPr="002D7CAF" w:rsidRDefault="00B138C4" w:rsidP="002D7CAF">
      <w:pPr>
        <w:ind w:firstLine="0"/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lastRenderedPageBreak/>
        <w:t>«</w:t>
      </w:r>
      <w:r w:rsidRPr="002D7CAF">
        <w:rPr>
          <w:rFonts w:hint="cs"/>
          <w:b/>
          <w:bCs/>
          <w:sz w:val="28"/>
          <w:szCs w:val="28"/>
          <w:rtl/>
        </w:rPr>
        <w:t>سَمَّاعُونَ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لِلْكَذِبِ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أَكَّالُونَ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لِلسُّحْتِ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فَإِنْ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جاؤُكَ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فَاحْكُمْ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بَيْنَهُمْ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أَوْ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أَعْرِضْ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عَنْهُمْ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وَ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إِنْ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تُعْرِضْ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عَنْهُمْ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فَلَنْ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يَضُرُّوكَ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شَيْئاً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وَ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إِنْ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حَكَمْتَ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فَاحْكُمْ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بَيْنَهُمْ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بِالْقِسْطِ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إِنَّ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اللَّهَ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يُحِبُّ</w:t>
      </w:r>
      <w:r w:rsidRPr="002D7CAF">
        <w:rPr>
          <w:b/>
          <w:bCs/>
          <w:sz w:val="28"/>
          <w:szCs w:val="28"/>
          <w:rtl/>
        </w:rPr>
        <w:t xml:space="preserve"> </w:t>
      </w:r>
      <w:r w:rsidRPr="002D7CAF">
        <w:rPr>
          <w:rFonts w:hint="cs"/>
          <w:b/>
          <w:bCs/>
          <w:sz w:val="28"/>
          <w:szCs w:val="28"/>
          <w:rtl/>
        </w:rPr>
        <w:t>الْمُقْسِطين</w:t>
      </w:r>
      <w:r w:rsidR="002D7CAF">
        <w:rPr>
          <w:sz w:val="28"/>
          <w:szCs w:val="28"/>
          <w:rtl/>
        </w:rPr>
        <w:t xml:space="preserve">» </w:t>
      </w:r>
      <w:r w:rsidR="002D7CAF">
        <w:rPr>
          <w:rFonts w:hint="eastAsia"/>
          <w:sz w:val="28"/>
          <w:szCs w:val="28"/>
          <w:rtl/>
        </w:rPr>
        <w:t>مائده</w:t>
      </w:r>
      <w:r w:rsidRPr="002D7CAF">
        <w:rPr>
          <w:rFonts w:hint="cs"/>
          <w:i/>
          <w:iCs/>
          <w:sz w:val="28"/>
          <w:szCs w:val="28"/>
          <w:rtl/>
        </w:rPr>
        <w:t>/42</w:t>
      </w:r>
    </w:p>
    <w:p w:rsidR="001A58C2" w:rsidRPr="002D7CAF" w:rsidRDefault="002D7CAF" w:rsidP="002D7CAF">
      <w:pPr>
        <w:ind w:firstLine="0"/>
        <w:rPr>
          <w:i/>
          <w:iCs/>
          <w:sz w:val="28"/>
          <w:szCs w:val="28"/>
          <w:rtl/>
        </w:rPr>
      </w:pPr>
      <w:r>
        <w:rPr>
          <w:sz w:val="28"/>
          <w:szCs w:val="28"/>
          <w:rtl/>
        </w:rPr>
        <w:t>«</w:t>
      </w:r>
      <w:r w:rsidR="00B138C4" w:rsidRPr="002D7CAF">
        <w:rPr>
          <w:rFonts w:hint="cs"/>
          <w:b/>
          <w:bCs/>
          <w:sz w:val="28"/>
          <w:szCs w:val="28"/>
          <w:rtl/>
        </w:rPr>
        <w:t>وَ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تَرى‏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كَثيراً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مِنْهُمْ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يُسارِعُونَ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فِي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الْإِثْمِ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وَ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الْعُدْوانِ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وَ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أَكْلِهِمُ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السُّحْتَ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لَبِئْسَ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ما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كانُوا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يَعْمَلُونَ</w:t>
      </w:r>
      <w:r w:rsidR="00B138C4" w:rsidRPr="002D7CAF">
        <w:rPr>
          <w:rFonts w:hint="cs"/>
          <w:sz w:val="28"/>
          <w:szCs w:val="28"/>
          <w:rtl/>
        </w:rPr>
        <w:t xml:space="preserve">» </w:t>
      </w:r>
      <w:r w:rsidR="00B138C4" w:rsidRPr="002D7CAF">
        <w:rPr>
          <w:rFonts w:hint="cs"/>
          <w:i/>
          <w:iCs/>
          <w:sz w:val="28"/>
          <w:szCs w:val="28"/>
          <w:rtl/>
        </w:rPr>
        <w:t>مائده/62</w:t>
      </w:r>
    </w:p>
    <w:p w:rsidR="001A58C2" w:rsidRPr="002D7CAF" w:rsidRDefault="002D7CAF" w:rsidP="002D7CAF">
      <w:pPr>
        <w:ind w:firstLine="0"/>
        <w:rPr>
          <w:sz w:val="28"/>
          <w:szCs w:val="28"/>
          <w:rtl/>
        </w:rPr>
      </w:pPr>
      <w:r>
        <w:rPr>
          <w:sz w:val="28"/>
          <w:szCs w:val="28"/>
          <w:rtl/>
        </w:rPr>
        <w:t>«</w:t>
      </w:r>
      <w:r w:rsidR="00B138C4" w:rsidRPr="002D7CAF">
        <w:rPr>
          <w:rFonts w:hint="cs"/>
          <w:b/>
          <w:bCs/>
          <w:sz w:val="28"/>
          <w:szCs w:val="28"/>
          <w:rtl/>
        </w:rPr>
        <w:t>لَوْ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لا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يَنْهاهُمُ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الرَّبَّانِيُّونَ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وَ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الْأَحْبارُ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عَنْ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قَوْلِهِمُ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الْإِثْمَ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وَ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أَكْلِهِمُ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السُّحْتَ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لَبِئْسَ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ما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كانُوا</w:t>
      </w:r>
      <w:r w:rsidR="00B138C4" w:rsidRPr="002D7CAF">
        <w:rPr>
          <w:b/>
          <w:bCs/>
          <w:sz w:val="28"/>
          <w:szCs w:val="28"/>
          <w:rtl/>
        </w:rPr>
        <w:t xml:space="preserve"> </w:t>
      </w:r>
      <w:r w:rsidR="00B138C4" w:rsidRPr="002D7CAF">
        <w:rPr>
          <w:rFonts w:hint="cs"/>
          <w:b/>
          <w:bCs/>
          <w:sz w:val="28"/>
          <w:szCs w:val="28"/>
          <w:rtl/>
        </w:rPr>
        <w:t>يَصْنَعُون</w:t>
      </w:r>
      <w:r>
        <w:rPr>
          <w:sz w:val="28"/>
          <w:szCs w:val="28"/>
          <w:rtl/>
        </w:rPr>
        <w:t xml:space="preserve">» </w:t>
      </w:r>
      <w:r>
        <w:rPr>
          <w:rFonts w:hint="eastAsia"/>
          <w:sz w:val="28"/>
          <w:szCs w:val="28"/>
          <w:rtl/>
        </w:rPr>
        <w:t>مائده</w:t>
      </w:r>
      <w:r w:rsidR="00B138C4" w:rsidRPr="002D7CAF">
        <w:rPr>
          <w:rFonts w:hint="cs"/>
          <w:i/>
          <w:iCs/>
          <w:sz w:val="28"/>
          <w:szCs w:val="28"/>
          <w:rtl/>
        </w:rPr>
        <w:t>/63</w:t>
      </w:r>
      <w:r w:rsidR="00B138C4" w:rsidRPr="002D7CAF">
        <w:rPr>
          <w:rFonts w:hint="cs"/>
          <w:sz w:val="28"/>
          <w:szCs w:val="28"/>
          <w:rtl/>
        </w:rPr>
        <w:t xml:space="preserve"> </w:t>
      </w:r>
    </w:p>
    <w:p w:rsidR="001A58C2" w:rsidRPr="002D7CAF" w:rsidRDefault="00B138C4" w:rsidP="002D7CAF">
      <w:pPr>
        <w:pStyle w:val="Heading2"/>
        <w:rPr>
          <w:rtl/>
        </w:rPr>
      </w:pPr>
      <w:bookmarkStart w:id="15" w:name="_Toc384766707"/>
      <w:r w:rsidRPr="002D7CAF">
        <w:rPr>
          <w:rFonts w:hint="cs"/>
          <w:rtl/>
        </w:rPr>
        <w:t>بیان دلالت آیات</w:t>
      </w:r>
      <w:bookmarkEnd w:id="15"/>
      <w:r w:rsidRPr="002D7CAF">
        <w:rPr>
          <w:rFonts w:hint="cs"/>
          <w:rtl/>
        </w:rPr>
        <w:t xml:space="preserve"> </w:t>
      </w:r>
    </w:p>
    <w:p w:rsidR="001A58C2" w:rsidRPr="002D7CAF" w:rsidRDefault="00B138C4" w:rsidP="002D7CAF">
      <w:pPr>
        <w:ind w:firstLine="0"/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t xml:space="preserve">دلالت این آیات بر حرمت رشوه با دو مقدمه زیر واضح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شود</w:t>
      </w:r>
      <w:r w:rsidR="002D7CAF">
        <w:rPr>
          <w:rFonts w:hint="cs"/>
          <w:sz w:val="28"/>
          <w:szCs w:val="28"/>
          <w:rtl/>
        </w:rPr>
        <w:t>.</w:t>
      </w:r>
      <w:r w:rsidRPr="002D7CAF">
        <w:rPr>
          <w:rFonts w:hint="cs"/>
          <w:sz w:val="28"/>
          <w:szCs w:val="28"/>
          <w:rtl/>
        </w:rPr>
        <w:t xml:space="preserve"> </w:t>
      </w:r>
    </w:p>
    <w:p w:rsidR="001A58C2" w:rsidRPr="002D7CAF" w:rsidRDefault="00B138C4" w:rsidP="002D7CAF">
      <w:pPr>
        <w:numPr>
          <w:ilvl w:val="0"/>
          <w:numId w:val="36"/>
        </w:numPr>
        <w:rPr>
          <w:sz w:val="28"/>
          <w:szCs w:val="28"/>
        </w:rPr>
      </w:pPr>
      <w:r w:rsidRPr="002D7CAF">
        <w:rPr>
          <w:rFonts w:hint="cs"/>
          <w:sz w:val="28"/>
          <w:szCs w:val="28"/>
          <w:rtl/>
        </w:rPr>
        <w:t xml:space="preserve">روایات و عرف رشوه را مصداق سحت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داند</w:t>
      </w:r>
      <w:r w:rsidR="002D7CAF">
        <w:rPr>
          <w:rFonts w:hint="cs"/>
          <w:sz w:val="28"/>
          <w:szCs w:val="28"/>
          <w:rtl/>
        </w:rPr>
        <w:t>.</w:t>
      </w:r>
      <w:r w:rsidRPr="002D7CAF">
        <w:rPr>
          <w:rFonts w:hint="cs"/>
          <w:sz w:val="28"/>
          <w:szCs w:val="28"/>
          <w:rtl/>
        </w:rPr>
        <w:t xml:space="preserve"> </w:t>
      </w:r>
    </w:p>
    <w:p w:rsidR="001A58C2" w:rsidRPr="002D7CAF" w:rsidRDefault="00B138C4" w:rsidP="002D7CAF">
      <w:pPr>
        <w:numPr>
          <w:ilvl w:val="0"/>
          <w:numId w:val="36"/>
        </w:numPr>
        <w:rPr>
          <w:sz w:val="28"/>
          <w:szCs w:val="28"/>
          <w:rtl/>
        </w:rPr>
      </w:pPr>
      <w:r w:rsidRPr="002D7CAF">
        <w:rPr>
          <w:rFonts w:hint="cs"/>
          <w:sz w:val="28"/>
          <w:szCs w:val="28"/>
          <w:rtl/>
        </w:rPr>
        <w:t xml:space="preserve">هر چند </w:t>
      </w:r>
      <w:r w:rsidR="002D7CAF">
        <w:rPr>
          <w:rFonts w:hint="eastAsia"/>
          <w:sz w:val="28"/>
          <w:szCs w:val="28"/>
          <w:rtl/>
        </w:rPr>
        <w:t>در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آ</w:t>
      </w:r>
      <w:r w:rsidR="002D7CAF">
        <w:rPr>
          <w:rFonts w:hint="cs"/>
          <w:sz w:val="28"/>
          <w:szCs w:val="28"/>
          <w:rtl/>
        </w:rPr>
        <w:t>ی</w:t>
      </w:r>
      <w:r w:rsidR="002D7CAF">
        <w:rPr>
          <w:rFonts w:hint="eastAsia"/>
          <w:sz w:val="28"/>
          <w:szCs w:val="28"/>
          <w:rtl/>
        </w:rPr>
        <w:t>ات</w:t>
      </w:r>
      <w:r w:rsidR="002D7CAF">
        <w:rPr>
          <w:sz w:val="28"/>
          <w:szCs w:val="28"/>
          <w:rtl/>
        </w:rPr>
        <w:t xml:space="preserve"> </w:t>
      </w:r>
      <w:r w:rsidR="002D7CAF">
        <w:rPr>
          <w:rFonts w:hint="eastAsia"/>
          <w:sz w:val="28"/>
          <w:szCs w:val="28"/>
          <w:rtl/>
        </w:rPr>
        <w:t>نه</w:t>
      </w:r>
      <w:r w:rsidR="002D7CAF">
        <w:rPr>
          <w:rFonts w:hint="cs"/>
          <w:sz w:val="28"/>
          <w:szCs w:val="28"/>
          <w:rtl/>
        </w:rPr>
        <w:t>ی</w:t>
      </w:r>
      <w:r w:rsidRPr="002D7CAF">
        <w:rPr>
          <w:rFonts w:hint="cs"/>
          <w:sz w:val="28"/>
          <w:szCs w:val="28"/>
          <w:rtl/>
        </w:rPr>
        <w:t xml:space="preserve"> از اکل سحت نیامده اما از آنجا که در توصیف اهل عذاب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فرما</w:t>
      </w:r>
      <w:r w:rsidR="002D7CAF">
        <w:rPr>
          <w:rFonts w:hint="cs"/>
          <w:sz w:val="28"/>
          <w:szCs w:val="28"/>
          <w:rtl/>
        </w:rPr>
        <w:t>ی</w:t>
      </w:r>
      <w:r w:rsidR="002D7CAF">
        <w:rPr>
          <w:rFonts w:hint="eastAsia"/>
          <w:sz w:val="28"/>
          <w:szCs w:val="28"/>
          <w:rtl/>
        </w:rPr>
        <w:t>د</w:t>
      </w:r>
      <w:r w:rsidR="002D7CAF">
        <w:rPr>
          <w:rFonts w:hint="cs"/>
          <w:sz w:val="28"/>
          <w:szCs w:val="28"/>
          <w:rtl/>
        </w:rPr>
        <w:t xml:space="preserve"> که اکل سحت می</w:t>
      </w:r>
      <w:r w:rsidR="002D7CAF">
        <w:rPr>
          <w:rFonts w:hint="eastAsia"/>
          <w:sz w:val="28"/>
          <w:szCs w:val="28"/>
          <w:rtl/>
        </w:rPr>
        <w:t>‌کرده‌اند</w:t>
      </w:r>
      <w:r w:rsidRPr="002D7CAF">
        <w:rPr>
          <w:rFonts w:hint="cs"/>
          <w:sz w:val="28"/>
          <w:szCs w:val="28"/>
          <w:rtl/>
        </w:rPr>
        <w:t xml:space="preserve"> لذا حرمت اکل سحت از این آیات استفاده </w:t>
      </w:r>
      <w:r w:rsidR="002D7CAF">
        <w:rPr>
          <w:rFonts w:hint="eastAsia"/>
          <w:sz w:val="28"/>
          <w:szCs w:val="28"/>
          <w:rtl/>
        </w:rPr>
        <w:t>م</w:t>
      </w:r>
      <w:r w:rsidR="002D7CAF">
        <w:rPr>
          <w:rFonts w:hint="cs"/>
          <w:sz w:val="28"/>
          <w:szCs w:val="28"/>
          <w:rtl/>
        </w:rPr>
        <w:t>ی‌</w:t>
      </w:r>
      <w:r w:rsidR="002D7CAF">
        <w:rPr>
          <w:rFonts w:hint="eastAsia"/>
          <w:sz w:val="28"/>
          <w:szCs w:val="28"/>
          <w:rtl/>
        </w:rPr>
        <w:t>شود</w:t>
      </w:r>
      <w:r w:rsidR="002D7CAF">
        <w:rPr>
          <w:sz w:val="28"/>
          <w:szCs w:val="28"/>
          <w:rtl/>
        </w:rPr>
        <w:t>.</w:t>
      </w:r>
    </w:p>
    <w:p w:rsidR="0014370E" w:rsidRPr="002D7CAF" w:rsidRDefault="00597BAC" w:rsidP="002D7CAF">
      <w:pPr>
        <w:ind w:firstLine="0"/>
        <w:rPr>
          <w:sz w:val="28"/>
          <w:szCs w:val="28"/>
          <w:rtl/>
        </w:rPr>
      </w:pPr>
    </w:p>
    <w:p w:rsidR="000A29E4" w:rsidRPr="002D7CAF" w:rsidRDefault="00597BAC" w:rsidP="002D7CAF">
      <w:pPr>
        <w:ind w:firstLine="0"/>
        <w:rPr>
          <w:sz w:val="28"/>
          <w:szCs w:val="28"/>
          <w:rtl/>
        </w:rPr>
      </w:pPr>
    </w:p>
    <w:p w:rsidR="00C73AE8" w:rsidRPr="002D7CAF" w:rsidRDefault="00597BAC" w:rsidP="002D7CAF">
      <w:pPr>
        <w:ind w:firstLine="0"/>
        <w:rPr>
          <w:sz w:val="28"/>
          <w:szCs w:val="28"/>
          <w:rtl/>
        </w:rPr>
      </w:pPr>
    </w:p>
    <w:p w:rsidR="00144489" w:rsidRPr="002D7CAF" w:rsidRDefault="00144489" w:rsidP="002D7CAF">
      <w:pPr>
        <w:ind w:firstLine="0"/>
        <w:rPr>
          <w:sz w:val="28"/>
          <w:szCs w:val="28"/>
          <w:rtl/>
        </w:rPr>
      </w:pPr>
    </w:p>
    <w:sectPr w:rsidR="00144489" w:rsidRPr="002D7CAF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AC" w:rsidRDefault="00597BAC">
      <w:r>
        <w:separator/>
      </w:r>
    </w:p>
    <w:p w:rsidR="00597BAC" w:rsidRDefault="00597BAC"/>
    <w:p w:rsidR="00597BAC" w:rsidRDefault="00597BAC" w:rsidP="00CE61DD"/>
    <w:p w:rsidR="00597BAC" w:rsidRDefault="00597BAC" w:rsidP="00CE61DD"/>
    <w:p w:rsidR="00597BAC" w:rsidRDefault="00597BAC" w:rsidP="00CE61DD"/>
    <w:p w:rsidR="00597BAC" w:rsidRDefault="00597BAC" w:rsidP="00CE61DD"/>
    <w:p w:rsidR="00597BAC" w:rsidRDefault="00597BAC" w:rsidP="00CE61DD"/>
    <w:p w:rsidR="00597BAC" w:rsidRDefault="00597BAC" w:rsidP="00CE61DD"/>
    <w:p w:rsidR="00597BAC" w:rsidRDefault="00597BAC" w:rsidP="0024343B"/>
    <w:p w:rsidR="00597BAC" w:rsidRDefault="00597BAC" w:rsidP="0024343B"/>
    <w:p w:rsidR="00597BAC" w:rsidRDefault="00597BAC"/>
    <w:p w:rsidR="00597BAC" w:rsidRDefault="00597BAC" w:rsidP="003339DE"/>
    <w:p w:rsidR="00597BAC" w:rsidRDefault="00597BAC" w:rsidP="003339DE"/>
    <w:p w:rsidR="00597BAC" w:rsidRDefault="00597BAC" w:rsidP="003339DE"/>
    <w:p w:rsidR="00597BAC" w:rsidRDefault="00597BAC" w:rsidP="003339DE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/>
    <w:p w:rsidR="00597BAC" w:rsidRDefault="00597BAC" w:rsidP="00F77F5F"/>
    <w:p w:rsidR="00597BAC" w:rsidRDefault="00597BAC" w:rsidP="00F77F5F"/>
    <w:p w:rsidR="00597BAC" w:rsidRDefault="00597BAC" w:rsidP="00F77F5F"/>
    <w:p w:rsidR="00597BAC" w:rsidRDefault="00597BAC" w:rsidP="00053028"/>
    <w:p w:rsidR="00597BAC" w:rsidRDefault="00597BAC"/>
  </w:endnote>
  <w:endnote w:type="continuationSeparator" w:id="0">
    <w:p w:rsidR="00597BAC" w:rsidRDefault="00597BAC">
      <w:r>
        <w:continuationSeparator/>
      </w:r>
    </w:p>
    <w:p w:rsidR="00597BAC" w:rsidRDefault="00597BAC"/>
    <w:p w:rsidR="00597BAC" w:rsidRDefault="00597BAC" w:rsidP="00CE61DD"/>
    <w:p w:rsidR="00597BAC" w:rsidRDefault="00597BAC" w:rsidP="00CE61DD"/>
    <w:p w:rsidR="00597BAC" w:rsidRDefault="00597BAC" w:rsidP="00CE61DD"/>
    <w:p w:rsidR="00597BAC" w:rsidRDefault="00597BAC" w:rsidP="00CE61DD"/>
    <w:p w:rsidR="00597BAC" w:rsidRDefault="00597BAC" w:rsidP="00CE61DD"/>
    <w:p w:rsidR="00597BAC" w:rsidRDefault="00597BAC" w:rsidP="00CE61DD"/>
    <w:p w:rsidR="00597BAC" w:rsidRDefault="00597BAC" w:rsidP="0024343B"/>
    <w:p w:rsidR="00597BAC" w:rsidRDefault="00597BAC" w:rsidP="0024343B"/>
    <w:p w:rsidR="00597BAC" w:rsidRDefault="00597BAC"/>
    <w:p w:rsidR="00597BAC" w:rsidRDefault="00597BAC" w:rsidP="003339DE"/>
    <w:p w:rsidR="00597BAC" w:rsidRDefault="00597BAC" w:rsidP="003339DE"/>
    <w:p w:rsidR="00597BAC" w:rsidRDefault="00597BAC" w:rsidP="003339DE"/>
    <w:p w:rsidR="00597BAC" w:rsidRDefault="00597BAC" w:rsidP="003339DE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/>
    <w:p w:rsidR="00597BAC" w:rsidRDefault="00597BAC" w:rsidP="00F77F5F"/>
    <w:p w:rsidR="00597BAC" w:rsidRDefault="00597BAC" w:rsidP="00F77F5F"/>
    <w:p w:rsidR="00597BAC" w:rsidRDefault="00597BAC" w:rsidP="00F77F5F"/>
    <w:p w:rsidR="00597BAC" w:rsidRDefault="00597BAC" w:rsidP="00053028"/>
    <w:p w:rsidR="00597BAC" w:rsidRDefault="00597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7D6AF5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724ED">
      <w:rPr>
        <w:noProof/>
        <w:rtl/>
      </w:rPr>
      <w:t>4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AC" w:rsidRDefault="00597BAC">
      <w:r>
        <w:separator/>
      </w:r>
    </w:p>
    <w:p w:rsidR="00597BAC" w:rsidRDefault="00597BAC"/>
    <w:p w:rsidR="00597BAC" w:rsidRDefault="00597BAC" w:rsidP="00CE61DD"/>
    <w:p w:rsidR="00597BAC" w:rsidRDefault="00597BAC" w:rsidP="00CE61DD"/>
    <w:p w:rsidR="00597BAC" w:rsidRDefault="00597BAC" w:rsidP="00CE61DD"/>
    <w:p w:rsidR="00597BAC" w:rsidRDefault="00597BAC" w:rsidP="00CE61DD"/>
    <w:p w:rsidR="00597BAC" w:rsidRDefault="00597BAC" w:rsidP="00CE61DD"/>
    <w:p w:rsidR="00597BAC" w:rsidRDefault="00597BAC" w:rsidP="00CE61DD"/>
    <w:p w:rsidR="00597BAC" w:rsidRDefault="00597BAC" w:rsidP="0024343B"/>
    <w:p w:rsidR="00597BAC" w:rsidRDefault="00597BAC" w:rsidP="0024343B"/>
    <w:p w:rsidR="00597BAC" w:rsidRDefault="00597BAC"/>
    <w:p w:rsidR="00597BAC" w:rsidRDefault="00597BAC" w:rsidP="003339DE"/>
    <w:p w:rsidR="00597BAC" w:rsidRDefault="00597BAC" w:rsidP="003339DE"/>
    <w:p w:rsidR="00597BAC" w:rsidRDefault="00597BAC" w:rsidP="003339DE"/>
    <w:p w:rsidR="00597BAC" w:rsidRDefault="00597BAC" w:rsidP="003339DE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/>
    <w:p w:rsidR="00597BAC" w:rsidRDefault="00597BAC" w:rsidP="00F77F5F"/>
    <w:p w:rsidR="00597BAC" w:rsidRDefault="00597BAC" w:rsidP="00F77F5F"/>
    <w:p w:rsidR="00597BAC" w:rsidRDefault="00597BAC" w:rsidP="00F77F5F"/>
    <w:p w:rsidR="00597BAC" w:rsidRDefault="00597BAC" w:rsidP="00053028"/>
    <w:p w:rsidR="00597BAC" w:rsidRDefault="00597BAC"/>
  </w:footnote>
  <w:footnote w:type="continuationSeparator" w:id="0">
    <w:p w:rsidR="00597BAC" w:rsidRDefault="00597BAC">
      <w:r>
        <w:continuationSeparator/>
      </w:r>
    </w:p>
    <w:p w:rsidR="00597BAC" w:rsidRDefault="00597BAC"/>
    <w:p w:rsidR="00597BAC" w:rsidRDefault="00597BAC" w:rsidP="00CE61DD"/>
    <w:p w:rsidR="00597BAC" w:rsidRDefault="00597BAC" w:rsidP="00CE61DD"/>
    <w:p w:rsidR="00597BAC" w:rsidRDefault="00597BAC" w:rsidP="00CE61DD"/>
    <w:p w:rsidR="00597BAC" w:rsidRDefault="00597BAC" w:rsidP="00CE61DD"/>
    <w:p w:rsidR="00597BAC" w:rsidRDefault="00597BAC" w:rsidP="00CE61DD"/>
    <w:p w:rsidR="00597BAC" w:rsidRDefault="00597BAC" w:rsidP="00CE61DD"/>
    <w:p w:rsidR="00597BAC" w:rsidRDefault="00597BAC" w:rsidP="0024343B"/>
    <w:p w:rsidR="00597BAC" w:rsidRDefault="00597BAC" w:rsidP="0024343B"/>
    <w:p w:rsidR="00597BAC" w:rsidRDefault="00597BAC"/>
    <w:p w:rsidR="00597BAC" w:rsidRDefault="00597BAC" w:rsidP="003339DE"/>
    <w:p w:rsidR="00597BAC" w:rsidRDefault="00597BAC" w:rsidP="003339DE"/>
    <w:p w:rsidR="00597BAC" w:rsidRDefault="00597BAC" w:rsidP="003339DE"/>
    <w:p w:rsidR="00597BAC" w:rsidRDefault="00597BAC" w:rsidP="003339DE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 w:rsidP="00493648"/>
    <w:p w:rsidR="00597BAC" w:rsidRDefault="00597BAC"/>
    <w:p w:rsidR="00597BAC" w:rsidRDefault="00597BAC" w:rsidP="00F77F5F"/>
    <w:p w:rsidR="00597BAC" w:rsidRDefault="00597BAC" w:rsidP="00F77F5F"/>
    <w:p w:rsidR="00597BAC" w:rsidRDefault="00597BAC" w:rsidP="00F77F5F"/>
    <w:p w:rsidR="00597BAC" w:rsidRDefault="00597BAC" w:rsidP="00053028"/>
    <w:p w:rsidR="00597BAC" w:rsidRDefault="00597B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517C81" w:rsidRDefault="00597BAC" w:rsidP="00517C81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51" style="position:absolute;left:0;text-align:left;flip:x;z-index:1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6" w:name="OLE_LINK1"/>
    <w:bookmarkStart w:id="17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5pt;height:56.25pt;visibility:visible">
          <v:imagedata r:id="rId1" o:title="آرم با نام مؤسسه"/>
        </v:shape>
      </w:pict>
    </w:r>
    <w:bookmarkEnd w:id="16"/>
    <w:bookmarkEnd w:id="17"/>
    <w:r w:rsidR="00517C81">
      <w:rPr>
        <w:rFonts w:ascii="IranNastaliq" w:hAnsi="IranNastaliq" w:cs="IranNastaliq" w:hint="cs"/>
        <w:sz w:val="40"/>
        <w:szCs w:val="40"/>
        <w:rtl/>
      </w:rPr>
      <w:t xml:space="preserve">                                          </w:t>
    </w:r>
    <w:r w:rsidR="00517C81" w:rsidRPr="00D55680">
      <w:rPr>
        <w:rFonts w:ascii="IranNastaliq" w:hAnsi="IranNastaliq" w:hint="cs"/>
        <w:sz w:val="40"/>
        <w:szCs w:val="40"/>
        <w:rtl/>
      </w:rPr>
      <w:t xml:space="preserve">                                    </w:t>
    </w:r>
    <w:r w:rsidR="00517C81">
      <w:rPr>
        <w:rFonts w:ascii="IranNastaliq" w:hAnsi="IranNastaliq" w:hint="cs"/>
        <w:sz w:val="40"/>
        <w:szCs w:val="40"/>
        <w:rtl/>
      </w:rPr>
      <w:t xml:space="preserve">         </w:t>
    </w:r>
    <w:r w:rsidR="00517C81" w:rsidRPr="009A11B2">
      <w:rPr>
        <w:rFonts w:ascii="IranNastaliq" w:hAnsi="IranNastaliq" w:cs="IranNastaliq"/>
        <w:sz w:val="28"/>
        <w:rtl/>
      </w:rPr>
      <w:t>شماره ثبت:</w:t>
    </w:r>
    <w:r w:rsidR="00517C81">
      <w:rPr>
        <w:rFonts w:ascii="IranNastaliq" w:hAnsi="IranNastaliq" w:cs="IranNastaliq" w:hint="cs"/>
        <w:sz w:val="28"/>
        <w:rtl/>
      </w:rPr>
      <w:t>2037</w:t>
    </w:r>
    <w:r w:rsidR="00517C81" w:rsidRPr="00D55680">
      <w:rPr>
        <w:rFonts w:ascii="IranNastaliq" w:hAnsi="IranNastaliq" w:hint="cs"/>
        <w:sz w:val="40"/>
        <w:szCs w:val="40"/>
        <w:rtl/>
      </w:rPr>
      <w:t xml:space="preserve">              </w:t>
    </w:r>
    <w:r w:rsidR="00517C81">
      <w:rPr>
        <w:rFonts w:ascii="IranNastaliq" w:hAnsi="IranNastaliq" w:hint="cs"/>
        <w:sz w:val="40"/>
        <w:szCs w:val="40"/>
        <w:rtl/>
      </w:rPr>
      <w:t xml:space="preserve">  </w:t>
    </w:r>
    <w:r w:rsidR="00517C81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C107CC"/>
    <w:multiLevelType w:val="hybridMultilevel"/>
    <w:tmpl w:val="46F813F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899798B"/>
    <w:multiLevelType w:val="hybridMultilevel"/>
    <w:tmpl w:val="12583DF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0"/>
  </w:num>
  <w:num w:numId="3">
    <w:abstractNumId w:val="25"/>
  </w:num>
  <w:num w:numId="4">
    <w:abstractNumId w:val="14"/>
  </w:num>
  <w:num w:numId="5">
    <w:abstractNumId w:val="12"/>
  </w:num>
  <w:num w:numId="6">
    <w:abstractNumId w:val="21"/>
  </w:num>
  <w:num w:numId="7">
    <w:abstractNumId w:val="19"/>
  </w:num>
  <w:num w:numId="8">
    <w:abstractNumId w:val="15"/>
  </w:num>
  <w:num w:numId="9">
    <w:abstractNumId w:val="35"/>
  </w:num>
  <w:num w:numId="10">
    <w:abstractNumId w:val="29"/>
  </w:num>
  <w:num w:numId="11">
    <w:abstractNumId w:val="20"/>
  </w:num>
  <w:num w:numId="12">
    <w:abstractNumId w:val="18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16"/>
  </w:num>
  <w:num w:numId="28">
    <w:abstractNumId w:val="11"/>
  </w:num>
  <w:num w:numId="29">
    <w:abstractNumId w:val="28"/>
  </w:num>
  <w:num w:numId="30">
    <w:abstractNumId w:val="32"/>
  </w:num>
  <w:num w:numId="31">
    <w:abstractNumId w:val="31"/>
  </w:num>
  <w:num w:numId="32">
    <w:abstractNumId w:val="23"/>
  </w:num>
  <w:num w:numId="33">
    <w:abstractNumId w:val="33"/>
  </w:num>
  <w:num w:numId="34">
    <w:abstractNumId w:val="26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8C4"/>
    <w:rsid w:val="00025633"/>
    <w:rsid w:val="00053028"/>
    <w:rsid w:val="00081224"/>
    <w:rsid w:val="00081BD8"/>
    <w:rsid w:val="000D1B90"/>
    <w:rsid w:val="000F4AA2"/>
    <w:rsid w:val="00103FEA"/>
    <w:rsid w:val="00144489"/>
    <w:rsid w:val="001524B9"/>
    <w:rsid w:val="001532AF"/>
    <w:rsid w:val="001C4794"/>
    <w:rsid w:val="0022141B"/>
    <w:rsid w:val="00233C49"/>
    <w:rsid w:val="0024343B"/>
    <w:rsid w:val="00290DFF"/>
    <w:rsid w:val="002D5D96"/>
    <w:rsid w:val="002D7CAF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04C8"/>
    <w:rsid w:val="0048706C"/>
    <w:rsid w:val="00493648"/>
    <w:rsid w:val="004B217F"/>
    <w:rsid w:val="004E1ADD"/>
    <w:rsid w:val="00514FFF"/>
    <w:rsid w:val="00517C81"/>
    <w:rsid w:val="0052155D"/>
    <w:rsid w:val="00553F93"/>
    <w:rsid w:val="005724ED"/>
    <w:rsid w:val="00582B29"/>
    <w:rsid w:val="00590657"/>
    <w:rsid w:val="00597BAC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E4F1C"/>
    <w:rsid w:val="006F54AD"/>
    <w:rsid w:val="00705921"/>
    <w:rsid w:val="00722396"/>
    <w:rsid w:val="00725A93"/>
    <w:rsid w:val="00727981"/>
    <w:rsid w:val="00760889"/>
    <w:rsid w:val="007A024F"/>
    <w:rsid w:val="007C5965"/>
    <w:rsid w:val="007C7FE1"/>
    <w:rsid w:val="007D6AF5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138C4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D2CA3"/>
    <w:rsid w:val="00CE61DD"/>
    <w:rsid w:val="00CF370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D0079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2D7CAF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عنوان 1,سرفصل1"/>
    <w:basedOn w:val="Normal"/>
    <w:next w:val="Normal"/>
    <w:link w:val="Heading1Char"/>
    <w:autoRedefine/>
    <w:uiPriority w:val="9"/>
    <w:qFormat/>
    <w:rsid w:val="00517C81"/>
    <w:pPr>
      <w:keepNext/>
      <w:keepLines/>
      <w:spacing w:before="400" w:after="0"/>
      <w:ind w:firstLine="0"/>
      <w:outlineLvl w:val="0"/>
    </w:pPr>
    <w:rPr>
      <w:rFonts w:ascii="Cambria" w:hAnsi="Cambria"/>
      <w:b/>
      <w:sz w:val="40"/>
      <w:szCs w:val="44"/>
    </w:rPr>
  </w:style>
  <w:style w:type="paragraph" w:styleId="Heading2">
    <w:name w:val="heading 2"/>
    <w:aliases w:val="عنوان 2,سرفصل2"/>
    <w:basedOn w:val="Normal"/>
    <w:next w:val="Normal"/>
    <w:link w:val="Heading2Char"/>
    <w:autoRedefine/>
    <w:uiPriority w:val="9"/>
    <w:unhideWhenUsed/>
    <w:qFormat/>
    <w:rsid w:val="00FD0079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عنوان 3,سرفصل3"/>
    <w:basedOn w:val="Normal"/>
    <w:next w:val="Normal"/>
    <w:link w:val="Heading3Char"/>
    <w:autoRedefine/>
    <w:uiPriority w:val="9"/>
    <w:unhideWhenUsed/>
    <w:qFormat/>
    <w:rsid w:val="00FD0079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عنوان 4,سرفصل4"/>
    <w:basedOn w:val="NoSpacing"/>
    <w:next w:val="Normal"/>
    <w:link w:val="Heading4Char"/>
    <w:autoRedefine/>
    <w:uiPriority w:val="9"/>
    <w:unhideWhenUsed/>
    <w:qFormat/>
    <w:rsid w:val="002D7CAF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2D7CAF"/>
    <w:pPr>
      <w:keepNext/>
      <w:keepLines/>
      <w:spacing w:before="180" w:after="0"/>
      <w:ind w:firstLine="0"/>
      <w:outlineLvl w:val="4"/>
    </w:pPr>
    <w:rPr>
      <w:rFonts w:ascii="Cambria" w:hAnsi="Cambria" w:cs="Times New Roman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2D7CAF"/>
    <w:pPr>
      <w:keepNext/>
      <w:keepLines/>
      <w:spacing w:before="120" w:after="0"/>
      <w:ind w:firstLine="0"/>
      <w:outlineLvl w:val="5"/>
    </w:pPr>
    <w:rPr>
      <w:rFonts w:ascii="Cambria" w:hAnsi="Cambria" w:cs="Times New Roman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2D7CAF"/>
    <w:pPr>
      <w:keepNext/>
      <w:keepLines/>
      <w:spacing w:before="120" w:after="0"/>
      <w:ind w:firstLine="0"/>
      <w:outlineLvl w:val="6"/>
    </w:pPr>
    <w:rPr>
      <w:rFonts w:ascii="Cambria" w:hAnsi="Cambria" w:cs="Times New Roman"/>
      <w:bCs/>
      <w:i/>
      <w:sz w:val="20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2D7CAF"/>
    <w:pPr>
      <w:keepNext/>
      <w:keepLines/>
      <w:spacing w:before="120" w:after="0"/>
      <w:ind w:firstLine="0"/>
      <w:outlineLvl w:val="7"/>
    </w:pPr>
    <w:rPr>
      <w:rFonts w:ascii="Cambria" w:hAnsi="Cambria" w:cs="Times New Roman"/>
      <w:bCs/>
      <w:sz w:val="20"/>
      <w:szCs w:val="28"/>
    </w:rPr>
  </w:style>
  <w:style w:type="paragraph" w:styleId="Heading9">
    <w:name w:val="heading 9"/>
    <w:aliases w:val="سرصفحه 9,متن پاورقي,احادیث و آیات"/>
    <w:basedOn w:val="FootnoteText"/>
    <w:next w:val="FootnoteText"/>
    <w:link w:val="Heading9Char"/>
    <w:autoRedefine/>
    <w:uiPriority w:val="9"/>
    <w:unhideWhenUsed/>
    <w:qFormat/>
    <w:rsid w:val="002D7CAF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Times New Roman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ing4Char">
    <w:name w:val="Heading 4 Char"/>
    <w:aliases w:val="عنوان 4 Char,سرفصل4 Char"/>
    <w:link w:val="Heading4"/>
    <w:uiPriority w:val="9"/>
    <w:rsid w:val="002D7CAF"/>
    <w:rPr>
      <w:rFonts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"/>
    <w:link w:val="Heading3"/>
    <w:uiPriority w:val="9"/>
    <w:rsid w:val="00FD0079"/>
    <w:rPr>
      <w:rFonts w:ascii="Cambria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2D7CAF"/>
    <w:rPr>
      <w:rFonts w:ascii="Cambria" w:eastAsia="Times New Roman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2D7CAF"/>
    <w:rPr>
      <w:rFonts w:ascii="Cambria" w:eastAsia="Times New Roman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2D7CAF"/>
    <w:rPr>
      <w:rFonts w:ascii="Cambria" w:eastAsia="Times New Roman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2D7CAF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"/>
    <w:link w:val="Heading9"/>
    <w:uiPriority w:val="9"/>
    <w:rsid w:val="002D7CAF"/>
    <w:rPr>
      <w:rFonts w:ascii="Cambria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szCs w:val="28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szCs w:val="28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szCs w:val="28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szCs w:val="28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szCs w:val="28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szCs w:val="28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  <w:szCs w:val="28"/>
      <w:lang w:bidi="ar-SA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2D7CAF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szCs w:val="28"/>
      <w:lang w:bidi="ar-SA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2D7CAF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szCs w:val="28"/>
      <w:lang w:bidi="ar-SA"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2D7CAF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2D7CAF"/>
    <w:pPr>
      <w:spacing w:after="0"/>
      <w:ind w:left="442"/>
    </w:p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2D7CAF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2D7CAF"/>
    <w:pPr>
      <w:spacing w:after="0"/>
      <w:ind w:left="1100"/>
    </w:pPr>
  </w:style>
  <w:style w:type="character" w:styleId="Emphasis">
    <w:name w:val="Emphasis"/>
    <w:uiPriority w:val="20"/>
    <w:qFormat/>
    <w:rsid w:val="002D7CAF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"/>
    <w:link w:val="Heading1"/>
    <w:uiPriority w:val="9"/>
    <w:rsid w:val="00517C81"/>
    <w:rPr>
      <w:rFonts w:ascii="Cambria" w:hAnsi="Cambria" w:cs="2  Badr"/>
      <w:b/>
      <w:sz w:val="40"/>
      <w:szCs w:val="44"/>
    </w:rPr>
  </w:style>
  <w:style w:type="character" w:customStyle="1" w:styleId="Heading2Char">
    <w:name w:val="Heading 2 Char"/>
    <w:aliases w:val="عنوان 2 Char,سرفصل2 Char"/>
    <w:link w:val="Heading2"/>
    <w:uiPriority w:val="9"/>
    <w:rsid w:val="00FD0079"/>
    <w:rPr>
      <w:rFonts w:ascii="Cambria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2D7CAF"/>
    <w:pPr>
      <w:spacing w:before="480"/>
      <w:ind w:firstLine="284"/>
      <w:outlineLvl w:val="9"/>
    </w:pPr>
    <w:rPr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"/>
    <w:basedOn w:val="Normal"/>
    <w:next w:val="Normal"/>
    <w:link w:val="SubtitleChar"/>
    <w:autoRedefine/>
    <w:uiPriority w:val="11"/>
    <w:qFormat/>
    <w:rsid w:val="002D7CAF"/>
    <w:pPr>
      <w:numPr>
        <w:ilvl w:val="1"/>
      </w:numPr>
      <w:spacing w:after="240"/>
      <w:ind w:firstLine="284"/>
      <w:jc w:val="center"/>
    </w:pPr>
    <w:rPr>
      <w:rFonts w:ascii="Cambria" w:hAnsi="Cambria" w:cs="Times New Roman"/>
      <w:i/>
      <w:spacing w:val="15"/>
      <w:sz w:val="24"/>
      <w:szCs w:val="60"/>
    </w:rPr>
  </w:style>
  <w:style w:type="character" w:customStyle="1" w:styleId="SubtitleChar">
    <w:name w:val="Subtitle Char"/>
    <w:aliases w:val="زیر نویس Char"/>
    <w:link w:val="Subtitle"/>
    <w:uiPriority w:val="11"/>
    <w:rsid w:val="002D7CAF"/>
    <w:rPr>
      <w:rFonts w:ascii="Cambria" w:eastAsia="Times New Roman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D7CAF"/>
    <w:pPr>
      <w:spacing w:after="400"/>
      <w:ind w:firstLine="0"/>
      <w:jc w:val="center"/>
    </w:pPr>
    <w:rPr>
      <w:rFonts w:ascii="Cambria" w:hAnsi="Cambria" w:cs="Times New Roman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D7CAF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2D7CAF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7CAF"/>
    <w:pPr>
      <w:bidi/>
      <w:ind w:firstLine="284"/>
      <w:contextualSpacing/>
      <w:jc w:val="both"/>
    </w:pPr>
    <w:rPr>
      <w:rFonts w:cs="Times New Roman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D7CAF"/>
    <w:pPr>
      <w:ind w:left="1134" w:firstLine="0"/>
    </w:pPr>
    <w:rPr>
      <w:rFonts w:cs="Times New Roman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D7CAF"/>
    <w:pPr>
      <w:spacing w:before="120" w:after="240"/>
      <w:ind w:left="1134" w:firstLine="0"/>
    </w:pPr>
    <w:rPr>
      <w:rFonts w:cs="Times New Roman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D7CA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D7CAF"/>
    <w:pPr>
      <w:spacing w:before="120" w:after="240"/>
      <w:ind w:left="1134" w:right="170" w:firstLine="0"/>
    </w:pPr>
    <w:rPr>
      <w:rFonts w:cs="Times New Roman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D7CAF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2D7CA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D7CAF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D7CA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D7CA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D7CAF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D7CAF"/>
    <w:rPr>
      <w:rFonts w:cs="Times New Roman"/>
      <w:sz w:val="72"/>
      <w:szCs w:val="3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7CAF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2D7CAF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  <w:pPr>
      <w:numPr>
        <w:numId w:val="13"/>
      </w:numPr>
    </w:pPr>
  </w:style>
  <w:style w:type="numbering" w:customStyle="1" w:styleId="Footer">
    <w:name w:val="ArticleSection"/>
    <w:pPr>
      <w:numPr>
        <w:numId w:val="15"/>
      </w:numPr>
    </w:pPr>
  </w:style>
  <w:style w:type="numbering" w:customStyle="1" w:styleId="Heading4Char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C5D5-E65F-4A5B-ABAC-574E59FE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22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3</cp:revision>
  <cp:lastPrinted>2008-05-03T17:27:00Z</cp:lastPrinted>
  <dcterms:created xsi:type="dcterms:W3CDTF">2014-04-08T19:42:00Z</dcterms:created>
  <dcterms:modified xsi:type="dcterms:W3CDTF">2014-04-09T06:08:00Z</dcterms:modified>
</cp:coreProperties>
</file>