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D420CB" w:rsidRDefault="00C037D8" w:rsidP="008A77F5">
      <w:pPr>
        <w:bidi/>
        <w:spacing w:before="100" w:beforeAutospacing="1" w:after="100" w:afterAutospacing="1" w:line="240" w:lineRule="auto"/>
        <w:jc w:val="both"/>
        <w:rPr>
          <w:rFonts w:ascii="IRBadr" w:hAnsi="IRBadr" w:cs="IRBadr"/>
          <w:sz w:val="28"/>
          <w:szCs w:val="28"/>
          <w:rtl/>
          <w:lang w:bidi="fa-IR"/>
        </w:rPr>
      </w:pPr>
      <w:bookmarkStart w:id="0" w:name="_GoBack"/>
      <w:r w:rsidRPr="00D420CB">
        <w:rPr>
          <w:rFonts w:ascii="IRBadr" w:hAnsi="IRBadr" w:cs="IRBadr"/>
          <w:sz w:val="28"/>
          <w:szCs w:val="28"/>
          <w:rtl/>
        </w:rPr>
        <w:t xml:space="preserve">بسم </w:t>
      </w:r>
      <w:bookmarkEnd w:id="0"/>
      <w:r w:rsidRPr="00D420CB">
        <w:rPr>
          <w:rFonts w:ascii="IRBadr" w:hAnsi="IRBadr" w:cs="IRBadr"/>
          <w:sz w:val="28"/>
          <w:szCs w:val="28"/>
          <w:rtl/>
        </w:rPr>
        <w:t>الله الرحمن الرحی</w:t>
      </w:r>
      <w:r w:rsidR="002B18EB" w:rsidRPr="00D420CB">
        <w:rPr>
          <w:rFonts w:ascii="IRBadr" w:hAnsi="IRBadr" w:cs="IRBadr"/>
          <w:sz w:val="28"/>
          <w:szCs w:val="28"/>
          <w:rtl/>
          <w:lang w:bidi="fa-IR"/>
        </w:rPr>
        <w:t>م</w:t>
      </w:r>
    </w:p>
    <w:p w:rsidR="00842BC3" w:rsidRPr="00D420CB" w:rsidRDefault="004F642F" w:rsidP="008A77F5">
      <w:pPr>
        <w:bidi/>
        <w:spacing w:before="100" w:beforeAutospacing="1" w:after="100" w:afterAutospacing="1" w:line="240" w:lineRule="auto"/>
        <w:jc w:val="both"/>
        <w:rPr>
          <w:rFonts w:ascii="IRBadr" w:hAnsi="IRBadr" w:cs="IRBadr"/>
          <w:sz w:val="28"/>
          <w:szCs w:val="28"/>
          <w:rtl/>
          <w:lang w:bidi="fa-IR"/>
        </w:rPr>
      </w:pPr>
      <w:r w:rsidRPr="00D420CB">
        <w:rPr>
          <w:rFonts w:ascii="IRBadr" w:hAnsi="IRBadr" w:cs="IRBadr"/>
          <w:sz w:val="28"/>
          <w:szCs w:val="28"/>
          <w:rtl/>
          <w:lang w:bidi="fa-IR"/>
        </w:rPr>
        <w:t>فهرست مطالب:</w:t>
      </w:r>
    </w:p>
    <w:p w:rsidR="00E84799" w:rsidRPr="00D420CB" w:rsidRDefault="00A14FA7" w:rsidP="00E84799">
      <w:pPr>
        <w:pStyle w:val="TOC1"/>
        <w:tabs>
          <w:tab w:val="right" w:leader="dot" w:pos="9350"/>
        </w:tabs>
        <w:bidi/>
        <w:rPr>
          <w:rFonts w:ascii="IRBadr" w:hAnsi="IRBadr" w:cs="IRBadr"/>
          <w:noProof/>
          <w:szCs w:val="22"/>
        </w:rPr>
      </w:pPr>
      <w:r w:rsidRPr="00D420CB">
        <w:rPr>
          <w:rFonts w:ascii="IRBadr" w:hAnsi="IRBadr" w:cs="IRBadr"/>
          <w:sz w:val="28"/>
          <w:rtl/>
        </w:rPr>
        <w:fldChar w:fldCharType="begin"/>
      </w:r>
      <w:r w:rsidRPr="00D420CB">
        <w:rPr>
          <w:rFonts w:ascii="IRBadr" w:hAnsi="IRBadr" w:cs="IRBadr"/>
          <w:sz w:val="28"/>
          <w:rtl/>
        </w:rPr>
        <w:instrText xml:space="preserve"> </w:instrText>
      </w:r>
      <w:r w:rsidRPr="00D420CB">
        <w:rPr>
          <w:rFonts w:ascii="IRBadr" w:hAnsi="IRBadr" w:cs="IRBadr"/>
          <w:sz w:val="28"/>
        </w:rPr>
        <w:instrText>TOC</w:instrText>
      </w:r>
      <w:r w:rsidRPr="00D420CB">
        <w:rPr>
          <w:rFonts w:ascii="IRBadr" w:hAnsi="IRBadr" w:cs="IRBadr"/>
          <w:sz w:val="28"/>
          <w:rtl/>
        </w:rPr>
        <w:instrText xml:space="preserve"> \</w:instrText>
      </w:r>
      <w:r w:rsidRPr="00D420CB">
        <w:rPr>
          <w:rFonts w:ascii="IRBadr" w:hAnsi="IRBadr" w:cs="IRBadr"/>
          <w:sz w:val="28"/>
        </w:rPr>
        <w:instrText>o "</w:instrText>
      </w:r>
      <w:r w:rsidRPr="00D420CB">
        <w:rPr>
          <w:rFonts w:ascii="IRBadr" w:hAnsi="IRBadr" w:cs="IRBadr"/>
          <w:sz w:val="28"/>
          <w:rtl/>
        </w:rPr>
        <w:instrText>1-4</w:instrText>
      </w:r>
      <w:r w:rsidRPr="00D420CB">
        <w:rPr>
          <w:rFonts w:ascii="IRBadr" w:hAnsi="IRBadr" w:cs="IRBadr"/>
          <w:sz w:val="28"/>
        </w:rPr>
        <w:instrText>" \h \z \u</w:instrText>
      </w:r>
      <w:r w:rsidRPr="00D420CB">
        <w:rPr>
          <w:rFonts w:ascii="IRBadr" w:hAnsi="IRBadr" w:cs="IRBadr"/>
          <w:sz w:val="28"/>
          <w:rtl/>
        </w:rPr>
        <w:instrText xml:space="preserve"> </w:instrText>
      </w:r>
      <w:r w:rsidRPr="00D420CB">
        <w:rPr>
          <w:rFonts w:ascii="IRBadr" w:hAnsi="IRBadr" w:cs="IRBadr"/>
          <w:sz w:val="28"/>
          <w:rtl/>
        </w:rPr>
        <w:fldChar w:fldCharType="separate"/>
      </w:r>
      <w:hyperlink w:anchor="_Toc429416327" w:history="1">
        <w:r w:rsidR="00E84799" w:rsidRPr="00D420CB">
          <w:rPr>
            <w:rStyle w:val="Hyperlink"/>
            <w:rFonts w:ascii="IRBadr" w:hAnsi="IRBadr" w:cs="IRBadr"/>
            <w:noProof/>
            <w:rtl/>
          </w:rPr>
          <w:t>کبیره بودن غیبت</w:t>
        </w:r>
        <w:r w:rsidR="00E84799" w:rsidRPr="00D420CB">
          <w:rPr>
            <w:rFonts w:ascii="IRBadr" w:hAnsi="IRBadr" w:cs="IRBadr"/>
            <w:noProof/>
            <w:webHidden/>
          </w:rPr>
          <w:tab/>
        </w:r>
        <w:r w:rsidR="00E84799" w:rsidRPr="00D420CB">
          <w:rPr>
            <w:rStyle w:val="Hyperlink"/>
            <w:rFonts w:ascii="IRBadr" w:hAnsi="IRBadr" w:cs="IRBadr"/>
            <w:noProof/>
            <w:rtl/>
          </w:rPr>
          <w:fldChar w:fldCharType="begin"/>
        </w:r>
        <w:r w:rsidR="00E84799" w:rsidRPr="00D420CB">
          <w:rPr>
            <w:rFonts w:ascii="IRBadr" w:hAnsi="IRBadr" w:cs="IRBadr"/>
            <w:noProof/>
            <w:webHidden/>
          </w:rPr>
          <w:instrText xml:space="preserve"> PAGEREF _Toc429416327 \h </w:instrText>
        </w:r>
        <w:r w:rsidR="00E84799" w:rsidRPr="00D420CB">
          <w:rPr>
            <w:rStyle w:val="Hyperlink"/>
            <w:rFonts w:ascii="IRBadr" w:hAnsi="IRBadr" w:cs="IRBadr"/>
            <w:noProof/>
            <w:rtl/>
          </w:rPr>
        </w:r>
        <w:r w:rsidR="00E84799" w:rsidRPr="00D420CB">
          <w:rPr>
            <w:rStyle w:val="Hyperlink"/>
            <w:rFonts w:ascii="IRBadr" w:hAnsi="IRBadr" w:cs="IRBadr"/>
            <w:noProof/>
            <w:rtl/>
          </w:rPr>
          <w:fldChar w:fldCharType="separate"/>
        </w:r>
        <w:r w:rsidR="00E84799" w:rsidRPr="00D420CB">
          <w:rPr>
            <w:rFonts w:ascii="IRBadr" w:hAnsi="IRBadr" w:cs="IRBadr"/>
            <w:noProof/>
            <w:webHidden/>
          </w:rPr>
          <w:t>2</w:t>
        </w:r>
        <w:r w:rsidR="00E84799" w:rsidRPr="00D420CB">
          <w:rPr>
            <w:rStyle w:val="Hyperlink"/>
            <w:rFonts w:ascii="IRBadr" w:hAnsi="IRBadr" w:cs="IRBadr"/>
            <w:noProof/>
            <w:rtl/>
          </w:rPr>
          <w:fldChar w:fldCharType="end"/>
        </w:r>
      </w:hyperlink>
    </w:p>
    <w:p w:rsidR="00E84799" w:rsidRPr="00D420CB" w:rsidRDefault="00EA73ED" w:rsidP="00E84799">
      <w:pPr>
        <w:pStyle w:val="TOC1"/>
        <w:tabs>
          <w:tab w:val="right" w:leader="dot" w:pos="9350"/>
        </w:tabs>
        <w:bidi/>
        <w:rPr>
          <w:rFonts w:ascii="IRBadr" w:hAnsi="IRBadr" w:cs="IRBadr"/>
          <w:noProof/>
          <w:szCs w:val="22"/>
        </w:rPr>
      </w:pPr>
      <w:hyperlink w:anchor="_Toc429416328" w:history="1">
        <w:r w:rsidR="00E84799" w:rsidRPr="00D420CB">
          <w:rPr>
            <w:rStyle w:val="Hyperlink"/>
            <w:rFonts w:ascii="IRBadr" w:hAnsi="IRBadr" w:cs="IRBadr"/>
            <w:noProof/>
            <w:rtl/>
          </w:rPr>
          <w:t>مبحث ششم: قید مستوریت</w:t>
        </w:r>
        <w:r w:rsidR="00E84799" w:rsidRPr="00D420CB">
          <w:rPr>
            <w:rFonts w:ascii="IRBadr" w:hAnsi="IRBadr" w:cs="IRBadr"/>
            <w:noProof/>
            <w:webHidden/>
          </w:rPr>
          <w:tab/>
        </w:r>
        <w:r w:rsidR="00E84799" w:rsidRPr="00D420CB">
          <w:rPr>
            <w:rStyle w:val="Hyperlink"/>
            <w:rFonts w:ascii="IRBadr" w:hAnsi="IRBadr" w:cs="IRBadr"/>
            <w:noProof/>
            <w:rtl/>
          </w:rPr>
          <w:fldChar w:fldCharType="begin"/>
        </w:r>
        <w:r w:rsidR="00E84799" w:rsidRPr="00D420CB">
          <w:rPr>
            <w:rFonts w:ascii="IRBadr" w:hAnsi="IRBadr" w:cs="IRBadr"/>
            <w:noProof/>
            <w:webHidden/>
          </w:rPr>
          <w:instrText xml:space="preserve"> PAGEREF _Toc429416328 \h </w:instrText>
        </w:r>
        <w:r w:rsidR="00E84799" w:rsidRPr="00D420CB">
          <w:rPr>
            <w:rStyle w:val="Hyperlink"/>
            <w:rFonts w:ascii="IRBadr" w:hAnsi="IRBadr" w:cs="IRBadr"/>
            <w:noProof/>
            <w:rtl/>
          </w:rPr>
        </w:r>
        <w:r w:rsidR="00E84799" w:rsidRPr="00D420CB">
          <w:rPr>
            <w:rStyle w:val="Hyperlink"/>
            <w:rFonts w:ascii="IRBadr" w:hAnsi="IRBadr" w:cs="IRBadr"/>
            <w:noProof/>
            <w:rtl/>
          </w:rPr>
          <w:fldChar w:fldCharType="separate"/>
        </w:r>
        <w:r w:rsidR="00E84799" w:rsidRPr="00D420CB">
          <w:rPr>
            <w:rFonts w:ascii="IRBadr" w:hAnsi="IRBadr" w:cs="IRBadr"/>
            <w:noProof/>
            <w:webHidden/>
          </w:rPr>
          <w:t>2</w:t>
        </w:r>
        <w:r w:rsidR="00E84799" w:rsidRPr="00D420CB">
          <w:rPr>
            <w:rStyle w:val="Hyperlink"/>
            <w:rFonts w:ascii="IRBadr" w:hAnsi="IRBadr" w:cs="IRBadr"/>
            <w:noProof/>
            <w:rtl/>
          </w:rPr>
          <w:fldChar w:fldCharType="end"/>
        </w:r>
      </w:hyperlink>
    </w:p>
    <w:p w:rsidR="00E84799" w:rsidRPr="00D420CB" w:rsidRDefault="00EA73ED" w:rsidP="00E84799">
      <w:pPr>
        <w:pStyle w:val="TOC2"/>
        <w:tabs>
          <w:tab w:val="right" w:leader="dot" w:pos="9350"/>
        </w:tabs>
        <w:bidi/>
        <w:rPr>
          <w:rFonts w:ascii="IRBadr" w:hAnsi="IRBadr" w:cs="IRBadr"/>
          <w:noProof/>
          <w:szCs w:val="22"/>
        </w:rPr>
      </w:pPr>
      <w:hyperlink w:anchor="_Toc429416329" w:history="1">
        <w:r w:rsidR="00E84799" w:rsidRPr="00D420CB">
          <w:rPr>
            <w:rStyle w:val="Hyperlink"/>
            <w:rFonts w:ascii="IRBadr" w:hAnsi="IRBadr" w:cs="IRBadr"/>
            <w:noProof/>
            <w:rtl/>
          </w:rPr>
          <w:t>بیان وصف شایع شخص در جمع ناآگاه</w:t>
        </w:r>
        <w:r w:rsidR="00E84799" w:rsidRPr="00D420CB">
          <w:rPr>
            <w:rFonts w:ascii="IRBadr" w:hAnsi="IRBadr" w:cs="IRBadr"/>
            <w:noProof/>
            <w:webHidden/>
          </w:rPr>
          <w:tab/>
        </w:r>
        <w:r w:rsidR="00E84799" w:rsidRPr="00D420CB">
          <w:rPr>
            <w:rStyle w:val="Hyperlink"/>
            <w:rFonts w:ascii="IRBadr" w:hAnsi="IRBadr" w:cs="IRBadr"/>
            <w:noProof/>
            <w:rtl/>
          </w:rPr>
          <w:fldChar w:fldCharType="begin"/>
        </w:r>
        <w:r w:rsidR="00E84799" w:rsidRPr="00D420CB">
          <w:rPr>
            <w:rFonts w:ascii="IRBadr" w:hAnsi="IRBadr" w:cs="IRBadr"/>
            <w:noProof/>
            <w:webHidden/>
          </w:rPr>
          <w:instrText xml:space="preserve"> PAGEREF _Toc429416329 \h </w:instrText>
        </w:r>
        <w:r w:rsidR="00E84799" w:rsidRPr="00D420CB">
          <w:rPr>
            <w:rStyle w:val="Hyperlink"/>
            <w:rFonts w:ascii="IRBadr" w:hAnsi="IRBadr" w:cs="IRBadr"/>
            <w:noProof/>
            <w:rtl/>
          </w:rPr>
        </w:r>
        <w:r w:rsidR="00E84799" w:rsidRPr="00D420CB">
          <w:rPr>
            <w:rStyle w:val="Hyperlink"/>
            <w:rFonts w:ascii="IRBadr" w:hAnsi="IRBadr" w:cs="IRBadr"/>
            <w:noProof/>
            <w:rtl/>
          </w:rPr>
          <w:fldChar w:fldCharType="separate"/>
        </w:r>
        <w:r w:rsidR="00E84799" w:rsidRPr="00D420CB">
          <w:rPr>
            <w:rFonts w:ascii="IRBadr" w:hAnsi="IRBadr" w:cs="IRBadr"/>
            <w:noProof/>
            <w:webHidden/>
          </w:rPr>
          <w:t>3</w:t>
        </w:r>
        <w:r w:rsidR="00E84799" w:rsidRPr="00D420CB">
          <w:rPr>
            <w:rStyle w:val="Hyperlink"/>
            <w:rFonts w:ascii="IRBadr" w:hAnsi="IRBadr" w:cs="IRBadr"/>
            <w:noProof/>
            <w:rtl/>
          </w:rPr>
          <w:fldChar w:fldCharType="end"/>
        </w:r>
      </w:hyperlink>
    </w:p>
    <w:p w:rsidR="00E84799" w:rsidRPr="00D420CB" w:rsidRDefault="00EA73ED" w:rsidP="00E84799">
      <w:pPr>
        <w:pStyle w:val="TOC2"/>
        <w:tabs>
          <w:tab w:val="right" w:leader="dot" w:pos="9350"/>
        </w:tabs>
        <w:bidi/>
        <w:rPr>
          <w:rFonts w:ascii="IRBadr" w:hAnsi="IRBadr" w:cs="IRBadr"/>
          <w:noProof/>
          <w:szCs w:val="22"/>
        </w:rPr>
      </w:pPr>
      <w:hyperlink w:anchor="_Toc429416330" w:history="1">
        <w:r w:rsidR="00E84799" w:rsidRPr="00D420CB">
          <w:rPr>
            <w:rStyle w:val="Hyperlink"/>
            <w:rFonts w:ascii="IRBadr" w:hAnsi="IRBadr" w:cs="IRBadr"/>
            <w:noProof/>
            <w:rtl/>
          </w:rPr>
          <w:t>بیان وصف مستوریت در بین آگاهان</w:t>
        </w:r>
        <w:r w:rsidR="00E84799" w:rsidRPr="00D420CB">
          <w:rPr>
            <w:rFonts w:ascii="IRBadr" w:hAnsi="IRBadr" w:cs="IRBadr"/>
            <w:noProof/>
            <w:webHidden/>
          </w:rPr>
          <w:tab/>
        </w:r>
        <w:r w:rsidR="00E84799" w:rsidRPr="00D420CB">
          <w:rPr>
            <w:rStyle w:val="Hyperlink"/>
            <w:rFonts w:ascii="IRBadr" w:hAnsi="IRBadr" w:cs="IRBadr"/>
            <w:noProof/>
            <w:rtl/>
          </w:rPr>
          <w:fldChar w:fldCharType="begin"/>
        </w:r>
        <w:r w:rsidR="00E84799" w:rsidRPr="00D420CB">
          <w:rPr>
            <w:rFonts w:ascii="IRBadr" w:hAnsi="IRBadr" w:cs="IRBadr"/>
            <w:noProof/>
            <w:webHidden/>
          </w:rPr>
          <w:instrText xml:space="preserve"> PAGEREF _Toc429416330 \h </w:instrText>
        </w:r>
        <w:r w:rsidR="00E84799" w:rsidRPr="00D420CB">
          <w:rPr>
            <w:rStyle w:val="Hyperlink"/>
            <w:rFonts w:ascii="IRBadr" w:hAnsi="IRBadr" w:cs="IRBadr"/>
            <w:noProof/>
            <w:rtl/>
          </w:rPr>
        </w:r>
        <w:r w:rsidR="00E84799" w:rsidRPr="00D420CB">
          <w:rPr>
            <w:rStyle w:val="Hyperlink"/>
            <w:rFonts w:ascii="IRBadr" w:hAnsi="IRBadr" w:cs="IRBadr"/>
            <w:noProof/>
            <w:rtl/>
          </w:rPr>
          <w:fldChar w:fldCharType="separate"/>
        </w:r>
        <w:r w:rsidR="00E84799" w:rsidRPr="00D420CB">
          <w:rPr>
            <w:rFonts w:ascii="IRBadr" w:hAnsi="IRBadr" w:cs="IRBadr"/>
            <w:noProof/>
            <w:webHidden/>
          </w:rPr>
          <w:t>3</w:t>
        </w:r>
        <w:r w:rsidR="00E84799" w:rsidRPr="00D420CB">
          <w:rPr>
            <w:rStyle w:val="Hyperlink"/>
            <w:rFonts w:ascii="IRBadr" w:hAnsi="IRBadr" w:cs="IRBadr"/>
            <w:noProof/>
            <w:rtl/>
          </w:rPr>
          <w:fldChar w:fldCharType="end"/>
        </w:r>
      </w:hyperlink>
    </w:p>
    <w:p w:rsidR="00E84799" w:rsidRPr="00D420CB" w:rsidRDefault="00EA73ED" w:rsidP="00E84799">
      <w:pPr>
        <w:pStyle w:val="TOC2"/>
        <w:tabs>
          <w:tab w:val="right" w:leader="dot" w:pos="9350"/>
        </w:tabs>
        <w:bidi/>
        <w:rPr>
          <w:rFonts w:ascii="IRBadr" w:hAnsi="IRBadr" w:cs="IRBadr"/>
          <w:noProof/>
          <w:szCs w:val="22"/>
        </w:rPr>
      </w:pPr>
      <w:hyperlink w:anchor="_Toc429416331" w:history="1">
        <w:r w:rsidR="00E84799" w:rsidRPr="00D420CB">
          <w:rPr>
            <w:rStyle w:val="Hyperlink"/>
            <w:rFonts w:ascii="IRBadr" w:hAnsi="IRBadr" w:cs="IRBadr"/>
            <w:noProof/>
            <w:rtl/>
          </w:rPr>
          <w:t>نکاتی پیرامون « لَمْ يُقَمْ عَلَيْهِ فِيهِ حَدٌّ»</w:t>
        </w:r>
        <w:r w:rsidR="00E84799" w:rsidRPr="00D420CB">
          <w:rPr>
            <w:rFonts w:ascii="IRBadr" w:hAnsi="IRBadr" w:cs="IRBadr"/>
            <w:noProof/>
            <w:webHidden/>
          </w:rPr>
          <w:tab/>
        </w:r>
        <w:r w:rsidR="00E84799" w:rsidRPr="00D420CB">
          <w:rPr>
            <w:rStyle w:val="Hyperlink"/>
            <w:rFonts w:ascii="IRBadr" w:hAnsi="IRBadr" w:cs="IRBadr"/>
            <w:noProof/>
            <w:rtl/>
          </w:rPr>
          <w:fldChar w:fldCharType="begin"/>
        </w:r>
        <w:r w:rsidR="00E84799" w:rsidRPr="00D420CB">
          <w:rPr>
            <w:rFonts w:ascii="IRBadr" w:hAnsi="IRBadr" w:cs="IRBadr"/>
            <w:noProof/>
            <w:webHidden/>
          </w:rPr>
          <w:instrText xml:space="preserve"> PAGEREF _Toc429416331 \h </w:instrText>
        </w:r>
        <w:r w:rsidR="00E84799" w:rsidRPr="00D420CB">
          <w:rPr>
            <w:rStyle w:val="Hyperlink"/>
            <w:rFonts w:ascii="IRBadr" w:hAnsi="IRBadr" w:cs="IRBadr"/>
            <w:noProof/>
            <w:rtl/>
          </w:rPr>
        </w:r>
        <w:r w:rsidR="00E84799" w:rsidRPr="00D420CB">
          <w:rPr>
            <w:rStyle w:val="Hyperlink"/>
            <w:rFonts w:ascii="IRBadr" w:hAnsi="IRBadr" w:cs="IRBadr"/>
            <w:noProof/>
            <w:rtl/>
          </w:rPr>
          <w:fldChar w:fldCharType="separate"/>
        </w:r>
        <w:r w:rsidR="00E84799" w:rsidRPr="00D420CB">
          <w:rPr>
            <w:rFonts w:ascii="IRBadr" w:hAnsi="IRBadr" w:cs="IRBadr"/>
            <w:noProof/>
            <w:webHidden/>
          </w:rPr>
          <w:t>4</w:t>
        </w:r>
        <w:r w:rsidR="00E84799" w:rsidRPr="00D420CB">
          <w:rPr>
            <w:rStyle w:val="Hyperlink"/>
            <w:rFonts w:ascii="IRBadr" w:hAnsi="IRBadr" w:cs="IRBadr"/>
            <w:noProof/>
            <w:rtl/>
          </w:rPr>
          <w:fldChar w:fldCharType="end"/>
        </w:r>
      </w:hyperlink>
    </w:p>
    <w:p w:rsidR="00E84799" w:rsidRPr="00D420CB" w:rsidRDefault="00EA73ED" w:rsidP="00E84799">
      <w:pPr>
        <w:pStyle w:val="TOC3"/>
        <w:tabs>
          <w:tab w:val="right" w:leader="dot" w:pos="9350"/>
        </w:tabs>
        <w:bidi/>
        <w:rPr>
          <w:rFonts w:ascii="IRBadr" w:eastAsiaTheme="minorEastAsia" w:hAnsi="IRBadr" w:cs="IRBadr"/>
          <w:noProof/>
          <w:szCs w:val="22"/>
        </w:rPr>
      </w:pPr>
      <w:hyperlink w:anchor="_Toc429416332" w:history="1">
        <w:r w:rsidR="00E84799" w:rsidRPr="00D420CB">
          <w:rPr>
            <w:rStyle w:val="Hyperlink"/>
            <w:rFonts w:ascii="IRBadr" w:hAnsi="IRBadr" w:cs="IRBadr"/>
            <w:noProof/>
            <w:rtl/>
          </w:rPr>
          <w:t>جمع‌بندی</w:t>
        </w:r>
        <w:r w:rsidR="00E84799" w:rsidRPr="00D420CB">
          <w:rPr>
            <w:rFonts w:ascii="IRBadr" w:hAnsi="IRBadr" w:cs="IRBadr"/>
            <w:noProof/>
            <w:webHidden/>
          </w:rPr>
          <w:tab/>
        </w:r>
        <w:r w:rsidR="00E84799" w:rsidRPr="00D420CB">
          <w:rPr>
            <w:rStyle w:val="Hyperlink"/>
            <w:rFonts w:ascii="IRBadr" w:hAnsi="IRBadr" w:cs="IRBadr"/>
            <w:noProof/>
            <w:rtl/>
          </w:rPr>
          <w:fldChar w:fldCharType="begin"/>
        </w:r>
        <w:r w:rsidR="00E84799" w:rsidRPr="00D420CB">
          <w:rPr>
            <w:rFonts w:ascii="IRBadr" w:hAnsi="IRBadr" w:cs="IRBadr"/>
            <w:noProof/>
            <w:webHidden/>
          </w:rPr>
          <w:instrText xml:space="preserve"> PAGEREF _Toc429416332 \h </w:instrText>
        </w:r>
        <w:r w:rsidR="00E84799" w:rsidRPr="00D420CB">
          <w:rPr>
            <w:rStyle w:val="Hyperlink"/>
            <w:rFonts w:ascii="IRBadr" w:hAnsi="IRBadr" w:cs="IRBadr"/>
            <w:noProof/>
            <w:rtl/>
          </w:rPr>
        </w:r>
        <w:r w:rsidR="00E84799" w:rsidRPr="00D420CB">
          <w:rPr>
            <w:rStyle w:val="Hyperlink"/>
            <w:rFonts w:ascii="IRBadr" w:hAnsi="IRBadr" w:cs="IRBadr"/>
            <w:noProof/>
            <w:rtl/>
          </w:rPr>
          <w:fldChar w:fldCharType="separate"/>
        </w:r>
        <w:r w:rsidR="00E84799" w:rsidRPr="00D420CB">
          <w:rPr>
            <w:rFonts w:ascii="IRBadr" w:hAnsi="IRBadr" w:cs="IRBadr"/>
            <w:noProof/>
            <w:webHidden/>
          </w:rPr>
          <w:t>5</w:t>
        </w:r>
        <w:r w:rsidR="00E84799" w:rsidRPr="00D420CB">
          <w:rPr>
            <w:rStyle w:val="Hyperlink"/>
            <w:rFonts w:ascii="IRBadr" w:hAnsi="IRBadr" w:cs="IRBadr"/>
            <w:noProof/>
            <w:rtl/>
          </w:rPr>
          <w:fldChar w:fldCharType="end"/>
        </w:r>
      </w:hyperlink>
    </w:p>
    <w:p w:rsidR="00E84799" w:rsidRPr="00D420CB" w:rsidRDefault="00EA73ED" w:rsidP="00E84799">
      <w:pPr>
        <w:pStyle w:val="TOC1"/>
        <w:tabs>
          <w:tab w:val="right" w:leader="dot" w:pos="9350"/>
        </w:tabs>
        <w:bidi/>
        <w:rPr>
          <w:rFonts w:ascii="IRBadr" w:hAnsi="IRBadr" w:cs="IRBadr"/>
          <w:noProof/>
          <w:szCs w:val="22"/>
        </w:rPr>
      </w:pPr>
      <w:hyperlink w:anchor="_Toc429416333" w:history="1">
        <w:r w:rsidR="00E84799" w:rsidRPr="00D420CB">
          <w:rPr>
            <w:rStyle w:val="Hyperlink"/>
            <w:rFonts w:ascii="IRBadr" w:hAnsi="IRBadr" w:cs="IRBadr"/>
            <w:noProof/>
            <w:rtl/>
          </w:rPr>
          <w:t>مبحث هفتم: کراهت</w:t>
        </w:r>
        <w:r w:rsidR="00E84799" w:rsidRPr="00D420CB">
          <w:rPr>
            <w:rFonts w:ascii="IRBadr" w:hAnsi="IRBadr" w:cs="IRBadr"/>
            <w:noProof/>
            <w:webHidden/>
          </w:rPr>
          <w:tab/>
        </w:r>
        <w:r w:rsidR="00E84799" w:rsidRPr="00D420CB">
          <w:rPr>
            <w:rStyle w:val="Hyperlink"/>
            <w:rFonts w:ascii="IRBadr" w:hAnsi="IRBadr" w:cs="IRBadr"/>
            <w:noProof/>
            <w:rtl/>
          </w:rPr>
          <w:fldChar w:fldCharType="begin"/>
        </w:r>
        <w:r w:rsidR="00E84799" w:rsidRPr="00D420CB">
          <w:rPr>
            <w:rFonts w:ascii="IRBadr" w:hAnsi="IRBadr" w:cs="IRBadr"/>
            <w:noProof/>
            <w:webHidden/>
          </w:rPr>
          <w:instrText xml:space="preserve"> PAGEREF _Toc429416333 \h </w:instrText>
        </w:r>
        <w:r w:rsidR="00E84799" w:rsidRPr="00D420CB">
          <w:rPr>
            <w:rStyle w:val="Hyperlink"/>
            <w:rFonts w:ascii="IRBadr" w:hAnsi="IRBadr" w:cs="IRBadr"/>
            <w:noProof/>
            <w:rtl/>
          </w:rPr>
        </w:r>
        <w:r w:rsidR="00E84799" w:rsidRPr="00D420CB">
          <w:rPr>
            <w:rStyle w:val="Hyperlink"/>
            <w:rFonts w:ascii="IRBadr" w:hAnsi="IRBadr" w:cs="IRBadr"/>
            <w:noProof/>
            <w:rtl/>
          </w:rPr>
          <w:fldChar w:fldCharType="separate"/>
        </w:r>
        <w:r w:rsidR="00E84799" w:rsidRPr="00D420CB">
          <w:rPr>
            <w:rFonts w:ascii="IRBadr" w:hAnsi="IRBadr" w:cs="IRBadr"/>
            <w:noProof/>
            <w:webHidden/>
          </w:rPr>
          <w:t>5</w:t>
        </w:r>
        <w:r w:rsidR="00E84799" w:rsidRPr="00D420CB">
          <w:rPr>
            <w:rStyle w:val="Hyperlink"/>
            <w:rFonts w:ascii="IRBadr" w:hAnsi="IRBadr" w:cs="IRBadr"/>
            <w:noProof/>
            <w:rtl/>
          </w:rPr>
          <w:fldChar w:fldCharType="end"/>
        </w:r>
      </w:hyperlink>
    </w:p>
    <w:p w:rsidR="00B33397" w:rsidRPr="00D420CB" w:rsidRDefault="00A14FA7" w:rsidP="00A716B8">
      <w:pPr>
        <w:pStyle w:val="Heading1"/>
        <w:rPr>
          <w:rtl/>
        </w:rPr>
      </w:pPr>
      <w:r w:rsidRPr="00D420CB">
        <w:rPr>
          <w:rtl/>
        </w:rPr>
        <w:fldChar w:fldCharType="end"/>
      </w:r>
    </w:p>
    <w:p w:rsidR="0063011D" w:rsidRPr="00D420CB" w:rsidRDefault="0063011D" w:rsidP="008A77F5">
      <w:pPr>
        <w:spacing w:after="0" w:line="240" w:lineRule="auto"/>
        <w:jc w:val="both"/>
        <w:rPr>
          <w:rFonts w:ascii="IRBadr" w:eastAsia="2  Lotus" w:hAnsi="IRBadr" w:cs="IRBadr"/>
          <w:b/>
          <w:bCs/>
          <w:sz w:val="44"/>
          <w:szCs w:val="44"/>
          <w:rtl/>
          <w:lang w:bidi="fa-IR"/>
        </w:rPr>
      </w:pPr>
      <w:r w:rsidRPr="00D420CB">
        <w:rPr>
          <w:rFonts w:ascii="IRBadr" w:hAnsi="IRBadr" w:cs="IRBadr"/>
          <w:rtl/>
        </w:rPr>
        <w:br w:type="page"/>
      </w:r>
    </w:p>
    <w:p w:rsidR="002B4591" w:rsidRPr="00D420CB" w:rsidRDefault="00C6296E" w:rsidP="008A77F5">
      <w:pPr>
        <w:pStyle w:val="Heading1"/>
        <w:rPr>
          <w:rtl/>
        </w:rPr>
      </w:pPr>
      <w:bookmarkStart w:id="1" w:name="_Toc429416327"/>
      <w:r w:rsidRPr="00D420CB">
        <w:rPr>
          <w:rtl/>
        </w:rPr>
        <w:lastRenderedPageBreak/>
        <w:t>کبیره بودن</w:t>
      </w:r>
      <w:r w:rsidR="002B4591" w:rsidRPr="00D420CB">
        <w:rPr>
          <w:rtl/>
        </w:rPr>
        <w:t xml:space="preserve"> غیبت</w:t>
      </w:r>
      <w:bookmarkEnd w:id="1"/>
    </w:p>
    <w:p w:rsidR="00367DFB" w:rsidRPr="00D420CB" w:rsidRDefault="00C6296E" w:rsidP="00C6296E">
      <w:pPr>
        <w:bidi/>
        <w:jc w:val="both"/>
        <w:rPr>
          <w:rFonts w:ascii="IRBadr" w:hAnsi="IRBadr" w:cs="IRBadr"/>
          <w:sz w:val="28"/>
          <w:szCs w:val="28"/>
          <w:rtl/>
          <w:lang w:bidi="fa-IR"/>
        </w:rPr>
      </w:pPr>
      <w:r w:rsidRPr="00D420CB">
        <w:rPr>
          <w:rFonts w:ascii="IRBadr" w:hAnsi="IRBadr" w:cs="IRBadr"/>
          <w:sz w:val="28"/>
          <w:szCs w:val="28"/>
          <w:rtl/>
          <w:lang w:bidi="fa-IR"/>
        </w:rPr>
        <w:t>نکته‌ای را در مورد کبیره بودن غیبت عرض می‌کنم:</w:t>
      </w:r>
    </w:p>
    <w:p w:rsidR="00C6296E" w:rsidRPr="00D420CB" w:rsidRDefault="00C6296E" w:rsidP="00C6296E">
      <w:pPr>
        <w:bidi/>
        <w:jc w:val="both"/>
        <w:rPr>
          <w:rFonts w:ascii="IRBadr" w:hAnsi="IRBadr" w:cs="IRBadr"/>
          <w:sz w:val="28"/>
          <w:szCs w:val="28"/>
          <w:rtl/>
          <w:lang w:bidi="fa-IR"/>
        </w:rPr>
      </w:pPr>
      <w:r w:rsidRPr="00D420CB">
        <w:rPr>
          <w:rFonts w:ascii="IRBadr" w:hAnsi="IRBadr" w:cs="IRBadr"/>
          <w:sz w:val="28"/>
          <w:szCs w:val="28"/>
          <w:rtl/>
          <w:lang w:bidi="fa-IR"/>
        </w:rPr>
        <w:t>ما قائلیم که گناهان به دو دسته صغیره و کبیره تقسیم می‌شوند. ملاک کبیره بودن را نیز عرض کردیم. این‌ها از لحاظ کبروی بود. از لحاظ صغروی نیز مطالبی را عرض کردیم که غیبت از کبائر است.</w:t>
      </w:r>
    </w:p>
    <w:p w:rsidR="00C6296E" w:rsidRPr="00D420CB" w:rsidRDefault="00C6296E" w:rsidP="00C6296E">
      <w:pPr>
        <w:bidi/>
        <w:jc w:val="both"/>
        <w:rPr>
          <w:rFonts w:ascii="IRBadr" w:hAnsi="IRBadr" w:cs="IRBadr"/>
          <w:sz w:val="28"/>
          <w:szCs w:val="28"/>
          <w:rtl/>
          <w:lang w:bidi="fa-IR"/>
        </w:rPr>
      </w:pPr>
      <w:r w:rsidRPr="00D420CB">
        <w:rPr>
          <w:rFonts w:ascii="IRBadr" w:hAnsi="IRBadr" w:cs="IRBadr"/>
          <w:sz w:val="28"/>
          <w:szCs w:val="28"/>
          <w:rtl/>
          <w:lang w:bidi="fa-IR"/>
        </w:rPr>
        <w:t>در کتب عامه و روایات عامه تصریح شده است که غیبت از کبائر نیست.</w:t>
      </w:r>
      <w:r w:rsidR="006D2189" w:rsidRPr="00D420CB">
        <w:rPr>
          <w:rFonts w:ascii="IRBadr" w:hAnsi="IRBadr" w:cs="IRBadr"/>
          <w:sz w:val="28"/>
          <w:szCs w:val="28"/>
          <w:rtl/>
          <w:lang w:bidi="fa-IR"/>
        </w:rPr>
        <w:t xml:space="preserve"> </w:t>
      </w:r>
      <w:r w:rsidR="001253F5" w:rsidRPr="00D420CB">
        <w:rPr>
          <w:rFonts w:ascii="IRBadr" w:hAnsi="IRBadr" w:cs="IRBadr"/>
          <w:sz w:val="28"/>
          <w:szCs w:val="28"/>
          <w:rtl/>
          <w:lang w:bidi="fa-IR"/>
        </w:rPr>
        <w:t>مثلاً در روایتی آمده است که:</w:t>
      </w:r>
    </w:p>
    <w:p w:rsidR="001253F5" w:rsidRPr="00D420CB" w:rsidRDefault="001253F5" w:rsidP="001253F5">
      <w:pPr>
        <w:bidi/>
        <w:jc w:val="both"/>
        <w:rPr>
          <w:rFonts w:ascii="IRBadr" w:hAnsi="IRBadr" w:cs="IRBadr"/>
          <w:sz w:val="28"/>
          <w:szCs w:val="28"/>
          <w:rtl/>
          <w:lang w:bidi="fa-IR"/>
        </w:rPr>
      </w:pPr>
      <w:r w:rsidRPr="00D420CB">
        <w:rPr>
          <w:rFonts w:ascii="IRBadr" w:hAnsi="IRBadr" w:cs="IRBadr"/>
          <w:sz w:val="28"/>
          <w:szCs w:val="28"/>
          <w:rtl/>
          <w:lang w:bidi="fa-IR"/>
        </w:rPr>
        <w:t>پیامبر (ص) از قبرستان عبور می‌کردند. دو قبر که صاحبان آن در حال عذاب بودند را دیدند، ایشان فرمودند:</w:t>
      </w:r>
      <w:r w:rsidR="009F0AD4" w:rsidRPr="00D420CB">
        <w:rPr>
          <w:rFonts w:ascii="IRBadr" w:hAnsi="IRBadr" w:cs="IRBadr"/>
          <w:sz w:val="28"/>
          <w:szCs w:val="28"/>
          <w:rtl/>
          <w:lang w:bidi="fa-IR"/>
        </w:rPr>
        <w:t xml:space="preserve"> ایشان عذاب می‌شوند به گناهان غیر کبیره. و بعد حضرت گناهانی را می‌فرمایند مثل غیبت و ... . بعد چیزی را</w:t>
      </w:r>
      <w:r w:rsidR="006D2189" w:rsidRPr="00D420CB">
        <w:rPr>
          <w:rFonts w:ascii="IRBadr" w:hAnsi="IRBadr" w:cs="IRBadr"/>
          <w:sz w:val="28"/>
          <w:szCs w:val="28"/>
          <w:rtl/>
          <w:lang w:bidi="fa-IR"/>
        </w:rPr>
        <w:t xml:space="preserve"> </w:t>
      </w:r>
      <w:r w:rsidR="009F0AD4" w:rsidRPr="00D420CB">
        <w:rPr>
          <w:rFonts w:ascii="IRBadr" w:hAnsi="IRBadr" w:cs="IRBadr"/>
          <w:sz w:val="28"/>
          <w:szCs w:val="28"/>
          <w:rtl/>
          <w:lang w:bidi="fa-IR"/>
        </w:rPr>
        <w:t>در کنار قبر آن‌ها گذاشتند و فرمودند: این برای کاهش عذاب، اثر دارد.</w:t>
      </w:r>
    </w:p>
    <w:p w:rsidR="00DC40FD" w:rsidRPr="00D420CB" w:rsidRDefault="00DC40FD" w:rsidP="00DC40FD">
      <w:pPr>
        <w:bidi/>
        <w:jc w:val="both"/>
        <w:rPr>
          <w:rFonts w:ascii="IRBadr" w:hAnsi="IRBadr" w:cs="IRBadr"/>
          <w:sz w:val="28"/>
          <w:szCs w:val="28"/>
          <w:rtl/>
          <w:lang w:bidi="fa-IR"/>
        </w:rPr>
      </w:pPr>
      <w:r w:rsidRPr="00D420CB">
        <w:rPr>
          <w:rFonts w:ascii="IRBadr" w:hAnsi="IRBadr" w:cs="IRBadr"/>
          <w:sz w:val="28"/>
          <w:szCs w:val="28"/>
          <w:rtl/>
          <w:lang w:bidi="fa-IR"/>
        </w:rPr>
        <w:t>البته اینکه در احکامشان به چه شکل است،‌نمی‌دانم.</w:t>
      </w:r>
    </w:p>
    <w:p w:rsidR="00DC40FD" w:rsidRPr="00D420CB" w:rsidRDefault="00DC40FD" w:rsidP="00E84799">
      <w:pPr>
        <w:pStyle w:val="Heading1"/>
        <w:rPr>
          <w:rtl/>
        </w:rPr>
      </w:pPr>
      <w:bookmarkStart w:id="2" w:name="_Toc429416328"/>
      <w:r w:rsidRPr="00D420CB">
        <w:rPr>
          <w:rtl/>
        </w:rPr>
        <w:t>مبحث ششم: قید مستوریت</w:t>
      </w:r>
      <w:bookmarkEnd w:id="2"/>
    </w:p>
    <w:p w:rsidR="00DC40FD" w:rsidRPr="00D420CB" w:rsidRDefault="00E84799" w:rsidP="00DC40FD">
      <w:pPr>
        <w:bidi/>
        <w:jc w:val="both"/>
        <w:rPr>
          <w:rFonts w:ascii="IRBadr" w:hAnsi="IRBadr" w:cs="IRBadr"/>
          <w:sz w:val="28"/>
          <w:szCs w:val="28"/>
          <w:rtl/>
          <w:lang w:bidi="fa-IR"/>
        </w:rPr>
      </w:pPr>
      <w:r w:rsidRPr="00D420CB">
        <w:rPr>
          <w:rFonts w:ascii="IRBadr" w:hAnsi="IRBadr" w:cs="IRBadr"/>
          <w:sz w:val="28"/>
          <w:szCs w:val="28"/>
          <w:rtl/>
          <w:lang w:bidi="fa-IR"/>
        </w:rPr>
        <w:t>همان‌طور</w:t>
      </w:r>
      <w:r w:rsidR="00DC40FD" w:rsidRPr="00D420CB">
        <w:rPr>
          <w:rFonts w:ascii="IRBadr" w:hAnsi="IRBadr" w:cs="IRBadr"/>
          <w:sz w:val="28"/>
          <w:szCs w:val="28"/>
          <w:rtl/>
          <w:lang w:bidi="fa-IR"/>
        </w:rPr>
        <w:t xml:space="preserve"> که بیان کردیم در روایات ما، قید مستوریت برای غیبت ذکر شده است. </w:t>
      </w:r>
      <w:r w:rsidR="00464100" w:rsidRPr="00D420CB">
        <w:rPr>
          <w:rFonts w:ascii="IRBadr" w:hAnsi="IRBadr" w:cs="IRBadr"/>
          <w:sz w:val="28"/>
          <w:szCs w:val="28"/>
          <w:rtl/>
          <w:lang w:bidi="fa-IR"/>
        </w:rPr>
        <w:t xml:space="preserve">این قید در کتب لغت وجود ندارد. بیشتر </w:t>
      </w:r>
      <w:r w:rsidR="002D6B45">
        <w:rPr>
          <w:rFonts w:ascii="IRBadr" w:hAnsi="IRBadr" w:cs="IRBadr"/>
          <w:sz w:val="28"/>
          <w:szCs w:val="28"/>
          <w:rtl/>
          <w:lang w:bidi="fa-IR"/>
        </w:rPr>
        <w:t>به‌عنوان</w:t>
      </w:r>
      <w:r w:rsidR="00464100" w:rsidRPr="00D420CB">
        <w:rPr>
          <w:rFonts w:ascii="IRBadr" w:hAnsi="IRBadr" w:cs="IRBadr"/>
          <w:sz w:val="28"/>
          <w:szCs w:val="28"/>
          <w:rtl/>
          <w:lang w:bidi="fa-IR"/>
        </w:rPr>
        <w:t xml:space="preserve"> قید حکم آن را تلقی می‌کنیم. در اینجا مباحثی را بیان کردیم. اقسام مستوریت را بیان کردیم.</w:t>
      </w:r>
    </w:p>
    <w:p w:rsidR="00464100" w:rsidRPr="00D420CB" w:rsidRDefault="00464100" w:rsidP="00464100">
      <w:pPr>
        <w:bidi/>
        <w:jc w:val="both"/>
        <w:rPr>
          <w:rFonts w:ascii="IRBadr" w:hAnsi="IRBadr" w:cs="IRBadr"/>
          <w:sz w:val="28"/>
          <w:szCs w:val="28"/>
          <w:rtl/>
          <w:lang w:bidi="fa-IR"/>
        </w:rPr>
      </w:pPr>
      <w:r w:rsidRPr="00D420CB">
        <w:rPr>
          <w:rFonts w:ascii="IRBadr" w:hAnsi="IRBadr" w:cs="IRBadr"/>
          <w:sz w:val="28"/>
          <w:szCs w:val="28"/>
          <w:rtl/>
          <w:lang w:bidi="fa-IR"/>
        </w:rPr>
        <w:t>الف</w:t>
      </w:r>
      <w:r w:rsidR="006D2189" w:rsidRPr="00D420CB">
        <w:rPr>
          <w:rFonts w:ascii="IRBadr" w:hAnsi="IRBadr" w:cs="IRBadr"/>
          <w:sz w:val="28"/>
          <w:szCs w:val="28"/>
          <w:rtl/>
          <w:lang w:bidi="fa-IR"/>
        </w:rPr>
        <w:t>) مستوریت</w:t>
      </w:r>
      <w:r w:rsidR="00BE1FAA" w:rsidRPr="00D420CB">
        <w:rPr>
          <w:rFonts w:ascii="IRBadr" w:hAnsi="IRBadr" w:cs="IRBadr"/>
          <w:sz w:val="28"/>
          <w:szCs w:val="28"/>
          <w:rtl/>
          <w:lang w:bidi="fa-IR"/>
        </w:rPr>
        <w:t xml:space="preserve"> به معنای مستوریت تکوینی</w:t>
      </w:r>
    </w:p>
    <w:p w:rsidR="00BE1FAA" w:rsidRPr="00D420CB" w:rsidRDefault="00BE1FAA" w:rsidP="00BE1FAA">
      <w:pPr>
        <w:bidi/>
        <w:jc w:val="both"/>
        <w:rPr>
          <w:rFonts w:ascii="IRBadr" w:hAnsi="IRBadr" w:cs="IRBadr"/>
          <w:sz w:val="28"/>
          <w:szCs w:val="28"/>
          <w:rtl/>
          <w:lang w:bidi="fa-IR"/>
        </w:rPr>
      </w:pPr>
      <w:r w:rsidRPr="00D420CB">
        <w:rPr>
          <w:rFonts w:ascii="IRBadr" w:hAnsi="IRBadr" w:cs="IRBadr"/>
          <w:sz w:val="28"/>
          <w:szCs w:val="28"/>
          <w:rtl/>
          <w:lang w:bidi="fa-IR"/>
        </w:rPr>
        <w:t>ب) مستوریت به معنای کامل و مطلق</w:t>
      </w:r>
    </w:p>
    <w:p w:rsidR="00BE1FAA" w:rsidRPr="00D420CB" w:rsidRDefault="00BE1FAA" w:rsidP="00BE1FAA">
      <w:pPr>
        <w:bidi/>
        <w:jc w:val="both"/>
        <w:rPr>
          <w:rFonts w:ascii="IRBadr" w:hAnsi="IRBadr" w:cs="IRBadr"/>
          <w:sz w:val="28"/>
          <w:szCs w:val="28"/>
          <w:rtl/>
          <w:lang w:bidi="fa-IR"/>
        </w:rPr>
      </w:pPr>
      <w:r w:rsidRPr="00D420CB">
        <w:rPr>
          <w:rFonts w:ascii="IRBadr" w:hAnsi="IRBadr" w:cs="IRBadr"/>
          <w:sz w:val="28"/>
          <w:szCs w:val="28"/>
          <w:rtl/>
          <w:lang w:bidi="fa-IR"/>
        </w:rPr>
        <w:t>ج</w:t>
      </w:r>
      <w:r w:rsidR="006D2189" w:rsidRPr="00D420CB">
        <w:rPr>
          <w:rFonts w:ascii="IRBadr" w:hAnsi="IRBadr" w:cs="IRBadr"/>
          <w:sz w:val="28"/>
          <w:szCs w:val="28"/>
          <w:rtl/>
          <w:lang w:bidi="fa-IR"/>
        </w:rPr>
        <w:t>) مستوریت</w:t>
      </w:r>
      <w:r w:rsidRPr="00D420CB">
        <w:rPr>
          <w:rFonts w:ascii="IRBadr" w:hAnsi="IRBadr" w:cs="IRBadr"/>
          <w:sz w:val="28"/>
          <w:szCs w:val="28"/>
          <w:rtl/>
          <w:lang w:bidi="fa-IR"/>
        </w:rPr>
        <w:t xml:space="preserve"> غالبی عند جمیع الطوائف</w:t>
      </w:r>
    </w:p>
    <w:p w:rsidR="00BE1FAA" w:rsidRPr="00D420CB" w:rsidRDefault="00BE1FAA" w:rsidP="00BE1FAA">
      <w:pPr>
        <w:bidi/>
        <w:jc w:val="both"/>
        <w:rPr>
          <w:rFonts w:ascii="IRBadr" w:hAnsi="IRBadr" w:cs="IRBadr"/>
          <w:sz w:val="28"/>
          <w:szCs w:val="28"/>
          <w:rtl/>
          <w:lang w:bidi="fa-IR"/>
        </w:rPr>
      </w:pPr>
      <w:r w:rsidRPr="00D420CB">
        <w:rPr>
          <w:rFonts w:ascii="IRBadr" w:hAnsi="IRBadr" w:cs="IRBadr"/>
          <w:sz w:val="28"/>
          <w:szCs w:val="28"/>
          <w:rtl/>
          <w:lang w:bidi="fa-IR"/>
        </w:rPr>
        <w:t>د</w:t>
      </w:r>
      <w:r w:rsidR="006D2189" w:rsidRPr="00D420CB">
        <w:rPr>
          <w:rFonts w:ascii="IRBadr" w:hAnsi="IRBadr" w:cs="IRBadr"/>
          <w:sz w:val="28"/>
          <w:szCs w:val="28"/>
          <w:rtl/>
          <w:lang w:bidi="fa-IR"/>
        </w:rPr>
        <w:t>) مستوریت</w:t>
      </w:r>
      <w:r w:rsidRPr="00D420CB">
        <w:rPr>
          <w:rFonts w:ascii="IRBadr" w:hAnsi="IRBadr" w:cs="IRBadr"/>
          <w:sz w:val="28"/>
          <w:szCs w:val="28"/>
          <w:rtl/>
          <w:lang w:bidi="fa-IR"/>
        </w:rPr>
        <w:t xml:space="preserve"> در هر منطقه‌ و محل که به صورت واحد به نظر می‌آید.</w:t>
      </w:r>
    </w:p>
    <w:p w:rsidR="00BE1FAA" w:rsidRPr="00D420CB" w:rsidRDefault="00BE1FAA" w:rsidP="00BE1FAA">
      <w:pPr>
        <w:bidi/>
        <w:jc w:val="both"/>
        <w:rPr>
          <w:rFonts w:ascii="IRBadr" w:hAnsi="IRBadr" w:cs="IRBadr"/>
          <w:sz w:val="28"/>
          <w:szCs w:val="28"/>
          <w:rtl/>
          <w:lang w:bidi="fa-IR"/>
        </w:rPr>
      </w:pPr>
      <w:r w:rsidRPr="00D420CB">
        <w:rPr>
          <w:rFonts w:ascii="IRBadr" w:hAnsi="IRBadr" w:cs="IRBadr"/>
          <w:sz w:val="28"/>
          <w:szCs w:val="28"/>
          <w:rtl/>
          <w:lang w:bidi="fa-IR"/>
        </w:rPr>
        <w:t>ر</w:t>
      </w:r>
      <w:r w:rsidR="006D2189" w:rsidRPr="00D420CB">
        <w:rPr>
          <w:rFonts w:ascii="IRBadr" w:hAnsi="IRBadr" w:cs="IRBadr"/>
          <w:sz w:val="28"/>
          <w:szCs w:val="28"/>
          <w:rtl/>
          <w:lang w:bidi="fa-IR"/>
        </w:rPr>
        <w:t>) مستوریت</w:t>
      </w:r>
      <w:r w:rsidRPr="00D420CB">
        <w:rPr>
          <w:rFonts w:ascii="IRBadr" w:hAnsi="IRBadr" w:cs="IRBadr"/>
          <w:sz w:val="28"/>
          <w:szCs w:val="28"/>
          <w:rtl/>
          <w:lang w:bidi="fa-IR"/>
        </w:rPr>
        <w:t xml:space="preserve"> عند جمع و احد</w:t>
      </w:r>
    </w:p>
    <w:p w:rsidR="00BE1FAA" w:rsidRPr="00D420CB" w:rsidRDefault="00BE1FAA" w:rsidP="00BE1FAA">
      <w:pPr>
        <w:bidi/>
        <w:jc w:val="both"/>
        <w:rPr>
          <w:rFonts w:ascii="IRBadr" w:hAnsi="IRBadr" w:cs="IRBadr"/>
          <w:sz w:val="28"/>
          <w:szCs w:val="28"/>
          <w:rtl/>
          <w:lang w:bidi="fa-IR"/>
        </w:rPr>
      </w:pPr>
      <w:r w:rsidRPr="00D420CB">
        <w:rPr>
          <w:rFonts w:ascii="IRBadr" w:hAnsi="IRBadr" w:cs="IRBadr"/>
          <w:sz w:val="28"/>
          <w:szCs w:val="28"/>
          <w:rtl/>
          <w:lang w:bidi="fa-IR"/>
        </w:rPr>
        <w:t>ه</w:t>
      </w:r>
      <w:r w:rsidR="006D2189" w:rsidRPr="00D420CB">
        <w:rPr>
          <w:rFonts w:ascii="IRBadr" w:hAnsi="IRBadr" w:cs="IRBadr"/>
          <w:sz w:val="28"/>
          <w:szCs w:val="28"/>
          <w:rtl/>
          <w:lang w:bidi="fa-IR"/>
        </w:rPr>
        <w:t>) مستوریت</w:t>
      </w:r>
      <w:r w:rsidRPr="00D420CB">
        <w:rPr>
          <w:rFonts w:ascii="IRBadr" w:hAnsi="IRBadr" w:cs="IRBadr"/>
          <w:sz w:val="28"/>
          <w:szCs w:val="28"/>
          <w:rtl/>
          <w:lang w:bidi="fa-IR"/>
        </w:rPr>
        <w:t xml:space="preserve"> عند السامع است.</w:t>
      </w:r>
    </w:p>
    <w:p w:rsidR="00BE1FAA" w:rsidRPr="00D420CB" w:rsidRDefault="002D6B45" w:rsidP="00BE1FAA">
      <w:pPr>
        <w:bidi/>
        <w:jc w:val="both"/>
        <w:rPr>
          <w:rFonts w:ascii="IRBadr" w:hAnsi="IRBadr" w:cs="IRBadr"/>
          <w:sz w:val="28"/>
          <w:szCs w:val="28"/>
          <w:rtl/>
          <w:lang w:bidi="fa-IR"/>
        </w:rPr>
      </w:pPr>
      <w:r>
        <w:rPr>
          <w:rFonts w:ascii="IRBadr" w:hAnsi="IRBadr" w:cs="IRBadr"/>
          <w:sz w:val="28"/>
          <w:szCs w:val="28"/>
          <w:rtl/>
          <w:lang w:bidi="fa-IR"/>
        </w:rPr>
        <w:t>درمجموع</w:t>
      </w:r>
      <w:r w:rsidR="00BE1FAA" w:rsidRPr="00D420CB">
        <w:rPr>
          <w:rFonts w:ascii="IRBadr" w:hAnsi="IRBadr" w:cs="IRBadr"/>
          <w:sz w:val="28"/>
          <w:szCs w:val="28"/>
          <w:rtl/>
          <w:lang w:bidi="fa-IR"/>
        </w:rPr>
        <w:t xml:space="preserve"> مقصود از مستوریت</w:t>
      </w:r>
      <w:r w:rsidR="00E84070" w:rsidRPr="00D420CB">
        <w:rPr>
          <w:rFonts w:ascii="IRBadr" w:hAnsi="IRBadr" w:cs="IRBadr"/>
          <w:sz w:val="28"/>
          <w:szCs w:val="28"/>
          <w:rtl/>
          <w:lang w:bidi="fa-IR"/>
        </w:rPr>
        <w:t>، احتمال «د» بود. در مقابل آن ما یعرفه الناس و امر شایع عرفی در منطقه است. این اوامر ملاک در امر غیبت است. اگر عرف عام از عیب مطلع هستند، غیبت حساب نمی‌شود و بر خلاف این غیبت است.</w:t>
      </w:r>
    </w:p>
    <w:p w:rsidR="007727A9" w:rsidRPr="00D420CB" w:rsidRDefault="00CA7661" w:rsidP="00E84799">
      <w:pPr>
        <w:pStyle w:val="Heading2"/>
        <w:rPr>
          <w:rFonts w:ascii="IRBadr" w:hAnsi="IRBadr" w:cs="IRBadr"/>
          <w:rtl/>
        </w:rPr>
      </w:pPr>
      <w:bookmarkStart w:id="3" w:name="_Toc429416329"/>
      <w:r w:rsidRPr="00D420CB">
        <w:rPr>
          <w:rFonts w:ascii="IRBadr" w:hAnsi="IRBadr" w:cs="IRBadr"/>
          <w:rtl/>
        </w:rPr>
        <w:lastRenderedPageBreak/>
        <w:t xml:space="preserve">بیان </w:t>
      </w:r>
      <w:r w:rsidR="00236C57" w:rsidRPr="00D420CB">
        <w:rPr>
          <w:rFonts w:ascii="IRBadr" w:hAnsi="IRBadr" w:cs="IRBadr"/>
          <w:rtl/>
        </w:rPr>
        <w:t>وصف شایع شخص</w:t>
      </w:r>
      <w:r w:rsidRPr="00D420CB">
        <w:rPr>
          <w:rFonts w:ascii="IRBadr" w:hAnsi="IRBadr" w:cs="IRBadr"/>
          <w:rtl/>
        </w:rPr>
        <w:t xml:space="preserve"> در جمع ناآگاه</w:t>
      </w:r>
      <w:bookmarkEnd w:id="3"/>
    </w:p>
    <w:p w:rsidR="007727A9" w:rsidRPr="00D420CB" w:rsidRDefault="007727A9" w:rsidP="00CA7661">
      <w:pPr>
        <w:bidi/>
        <w:jc w:val="both"/>
        <w:rPr>
          <w:rFonts w:ascii="IRBadr" w:hAnsi="IRBadr" w:cs="IRBadr"/>
          <w:sz w:val="28"/>
          <w:szCs w:val="28"/>
          <w:rtl/>
          <w:lang w:bidi="fa-IR"/>
        </w:rPr>
      </w:pPr>
      <w:r w:rsidRPr="00D420CB">
        <w:rPr>
          <w:rFonts w:ascii="IRBadr" w:hAnsi="IRBadr" w:cs="IRBadr"/>
          <w:sz w:val="28"/>
          <w:szCs w:val="28"/>
          <w:rtl/>
          <w:lang w:bidi="fa-IR"/>
        </w:rPr>
        <w:t>نکته‌ی دیگر این است که بیان امر مستور، غیبت است. بیان وصف شایع و رایج</w:t>
      </w:r>
      <w:r w:rsidR="00CA7661" w:rsidRPr="00D420CB">
        <w:rPr>
          <w:rFonts w:ascii="IRBadr" w:hAnsi="IRBadr" w:cs="IRBadr"/>
          <w:sz w:val="28"/>
          <w:szCs w:val="28"/>
          <w:rtl/>
          <w:lang w:bidi="fa-IR"/>
        </w:rPr>
        <w:t xml:space="preserve"> مانعی ندارد، اما آیا این بیان در نزد کسانی که </w:t>
      </w:r>
      <w:r w:rsidR="002D6B45">
        <w:rPr>
          <w:rFonts w:ascii="IRBadr" w:hAnsi="IRBadr" w:cs="IRBadr"/>
          <w:sz w:val="28"/>
          <w:szCs w:val="28"/>
          <w:rtl/>
          <w:lang w:bidi="fa-IR"/>
        </w:rPr>
        <w:t>آگاه‌اند</w:t>
      </w:r>
      <w:r w:rsidR="00CA7661" w:rsidRPr="00D420CB">
        <w:rPr>
          <w:rFonts w:ascii="IRBadr" w:hAnsi="IRBadr" w:cs="IRBadr"/>
          <w:sz w:val="28"/>
          <w:szCs w:val="28"/>
          <w:rtl/>
          <w:lang w:bidi="fa-IR"/>
        </w:rPr>
        <w:t xml:space="preserve"> یا غیر </w:t>
      </w:r>
      <w:r w:rsidR="002D6B45">
        <w:rPr>
          <w:rFonts w:ascii="IRBadr" w:hAnsi="IRBadr" w:cs="IRBadr"/>
          <w:sz w:val="28"/>
          <w:szCs w:val="28"/>
          <w:rtl/>
          <w:lang w:bidi="fa-IR"/>
        </w:rPr>
        <w:t>آگاه‌اند</w:t>
      </w:r>
      <w:r w:rsidR="00CA7661" w:rsidRPr="00D420CB">
        <w:rPr>
          <w:rFonts w:ascii="IRBadr" w:hAnsi="IRBadr" w:cs="IRBadr"/>
          <w:sz w:val="28"/>
          <w:szCs w:val="28"/>
          <w:rtl/>
          <w:lang w:bidi="fa-IR"/>
        </w:rPr>
        <w:t xml:space="preserve">، جایز است؟ </w:t>
      </w:r>
      <w:r w:rsidR="006D2189" w:rsidRPr="00D420CB">
        <w:rPr>
          <w:rFonts w:ascii="IRBadr" w:hAnsi="IRBadr" w:cs="IRBadr"/>
          <w:sz w:val="28"/>
          <w:szCs w:val="28"/>
          <w:rtl/>
          <w:lang w:bidi="fa-IR"/>
        </w:rPr>
        <w:t>به‌طور</w:t>
      </w:r>
      <w:r w:rsidR="00CA7661" w:rsidRPr="00D420CB">
        <w:rPr>
          <w:rFonts w:ascii="IRBadr" w:hAnsi="IRBadr" w:cs="IRBadr"/>
          <w:sz w:val="28"/>
          <w:szCs w:val="28"/>
          <w:rtl/>
          <w:lang w:bidi="fa-IR"/>
        </w:rPr>
        <w:t xml:space="preserve"> ساده‌تر اگر امری مستور عرفی نبود، جایز است که در برابر کسانی که نمی‌دانند، بازگو کنیم؟</w:t>
      </w:r>
    </w:p>
    <w:p w:rsidR="00CA7661" w:rsidRPr="00D420CB" w:rsidRDefault="008533D6" w:rsidP="00CA7661">
      <w:pPr>
        <w:bidi/>
        <w:jc w:val="both"/>
        <w:rPr>
          <w:rFonts w:ascii="IRBadr" w:hAnsi="IRBadr" w:cs="IRBadr"/>
          <w:sz w:val="28"/>
          <w:szCs w:val="28"/>
          <w:rtl/>
          <w:lang w:bidi="fa-IR"/>
        </w:rPr>
      </w:pPr>
      <w:r w:rsidRPr="00D420CB">
        <w:rPr>
          <w:rFonts w:ascii="IRBadr" w:hAnsi="IRBadr" w:cs="IRBadr"/>
          <w:sz w:val="28"/>
          <w:szCs w:val="28"/>
          <w:rtl/>
          <w:lang w:bidi="fa-IR"/>
        </w:rPr>
        <w:t xml:space="preserve">قطعاً وقتی عیبی شایع است و مستور نیست، و انسان در بین کسانی که </w:t>
      </w:r>
      <w:r w:rsidR="002D6B45">
        <w:rPr>
          <w:rFonts w:ascii="IRBadr" w:hAnsi="IRBadr" w:cs="IRBadr"/>
          <w:sz w:val="28"/>
          <w:szCs w:val="28"/>
          <w:rtl/>
          <w:lang w:bidi="fa-IR"/>
        </w:rPr>
        <w:t>آگاه‌اند</w:t>
      </w:r>
      <w:r w:rsidRPr="00D420CB">
        <w:rPr>
          <w:rFonts w:ascii="IRBadr" w:hAnsi="IRBadr" w:cs="IRBadr"/>
          <w:sz w:val="28"/>
          <w:szCs w:val="28"/>
          <w:rtl/>
          <w:lang w:bidi="fa-IR"/>
        </w:rPr>
        <w:t xml:space="preserve"> آن را بیان کند، مانعی نیست، اما در برابر کسانی که آگاه نیستند چه</w:t>
      </w:r>
      <w:r w:rsidR="00236C57" w:rsidRPr="00D420CB">
        <w:rPr>
          <w:rFonts w:ascii="IRBadr" w:hAnsi="IRBadr" w:cs="IRBadr"/>
          <w:sz w:val="28"/>
          <w:szCs w:val="28"/>
          <w:rtl/>
          <w:lang w:bidi="fa-IR"/>
        </w:rPr>
        <w:t xml:space="preserve"> حکمی دارد؟</w:t>
      </w:r>
    </w:p>
    <w:p w:rsidR="00236C57" w:rsidRPr="00D420CB" w:rsidRDefault="00236C57" w:rsidP="00236C57">
      <w:pPr>
        <w:bidi/>
        <w:jc w:val="both"/>
        <w:rPr>
          <w:rFonts w:ascii="IRBadr" w:hAnsi="IRBadr" w:cs="IRBadr"/>
          <w:sz w:val="28"/>
          <w:szCs w:val="28"/>
          <w:rtl/>
          <w:lang w:bidi="fa-IR"/>
        </w:rPr>
      </w:pPr>
      <w:r w:rsidRPr="00D420CB">
        <w:rPr>
          <w:rFonts w:ascii="IRBadr" w:hAnsi="IRBadr" w:cs="IRBadr"/>
          <w:sz w:val="28"/>
          <w:szCs w:val="28"/>
          <w:rtl/>
          <w:lang w:bidi="fa-IR"/>
        </w:rPr>
        <w:t>بعید نیست که بگوییم اطلاق روایات،‌این امر را نیز شامل می‌شود. مثلاً روایت یحیی الارزق یکی از روایات است.</w:t>
      </w:r>
    </w:p>
    <w:p w:rsidR="00C32431" w:rsidRPr="00D420CB" w:rsidRDefault="00C32431" w:rsidP="00C32431">
      <w:pPr>
        <w:bidi/>
        <w:jc w:val="both"/>
        <w:rPr>
          <w:rFonts w:ascii="IRBadr" w:hAnsi="IRBadr" w:cs="IRBadr"/>
          <w:sz w:val="28"/>
          <w:szCs w:val="28"/>
          <w:rtl/>
          <w:lang w:bidi="fa-IR"/>
        </w:rPr>
      </w:pPr>
      <w:r w:rsidRPr="00D420CB">
        <w:rPr>
          <w:rFonts w:ascii="IRBadr" w:hAnsi="IRBadr" w:cs="IRBadr"/>
          <w:sz w:val="28"/>
          <w:szCs w:val="28"/>
          <w:rtl/>
          <w:lang w:bidi="fa-IR"/>
        </w:rPr>
        <w:t>روایت سوم باب 154 است.</w:t>
      </w:r>
    </w:p>
    <w:p w:rsidR="00C32431" w:rsidRPr="00D420CB" w:rsidRDefault="00C32431" w:rsidP="00C32431">
      <w:pPr>
        <w:bidi/>
        <w:jc w:val="both"/>
        <w:rPr>
          <w:rFonts w:ascii="IRBadr" w:hAnsi="IRBadr" w:cs="IRBadr"/>
          <w:b/>
          <w:bCs/>
          <w:sz w:val="28"/>
          <w:szCs w:val="28"/>
          <w:rtl/>
          <w:lang w:bidi="fa-IR"/>
        </w:rPr>
      </w:pPr>
      <w:r w:rsidRPr="00D420CB">
        <w:rPr>
          <w:rFonts w:ascii="IRBadr" w:hAnsi="IRBadr" w:cs="IRBadr"/>
          <w:b/>
          <w:bCs/>
          <w:sz w:val="28"/>
          <w:szCs w:val="28"/>
          <w:rtl/>
          <w:lang w:bidi="fa-IR"/>
        </w:rPr>
        <w:t>«وَ عَنْ مُحَمَّدِ بْنِ يَحْيَى عَنْ أَحْمَدَ بْنِ مُحَمَّدٍ عَنِ الْعَبَّاسِ بْنِ عَامِرٍ عَنْ أَبَانٍ عَنْ رَجُلٍ لَا نَعْلَمُهُ إِلَّا يَحْيَى الْأَزْرَقَ قَالَ: قَالَ لِي أَبُو الْحَسَنِ ع مَنْ ذَكَرَ رَجُلًا مِنْ خَلْفِهِ بِمَا هُوَ فِيهِ مِمَّا عَرَفَهُ النَّاسُ لَمْ يَغْتَبْهُ وَ مَنْ ذَكَرَهُ مِنْ خَلْفِهِ بِمَا هُوَ فِيهِ مِمَّا لَا يَعْرِفُهُ النَّاسُ اغْتَابَهُ وَ مَنْ ذَكَرَهُ بِمَا لَيْسَ فِيهِ فَقَدْ بَهَتَهُ.»</w:t>
      </w:r>
      <w:r w:rsidRPr="00D420CB">
        <w:rPr>
          <w:rStyle w:val="FootnoteReference"/>
          <w:rFonts w:ascii="IRBadr" w:hAnsi="IRBadr" w:cs="IRBadr"/>
          <w:b/>
          <w:bCs/>
          <w:sz w:val="28"/>
          <w:szCs w:val="28"/>
          <w:rtl/>
          <w:lang w:bidi="fa-IR"/>
        </w:rPr>
        <w:footnoteReference w:id="1"/>
      </w:r>
    </w:p>
    <w:p w:rsidR="00C32431" w:rsidRPr="00D420CB" w:rsidRDefault="00C32431" w:rsidP="00C32431">
      <w:pPr>
        <w:bidi/>
        <w:jc w:val="both"/>
        <w:rPr>
          <w:rFonts w:ascii="IRBadr" w:hAnsi="IRBadr" w:cs="IRBadr"/>
          <w:sz w:val="28"/>
          <w:szCs w:val="28"/>
          <w:rtl/>
          <w:lang w:bidi="fa-IR"/>
        </w:rPr>
      </w:pPr>
      <w:r w:rsidRPr="00D420CB">
        <w:rPr>
          <w:rFonts w:ascii="IRBadr" w:hAnsi="IRBadr" w:cs="IRBadr"/>
          <w:sz w:val="28"/>
          <w:szCs w:val="28"/>
          <w:rtl/>
          <w:lang w:bidi="fa-IR"/>
        </w:rPr>
        <w:t>در این روایت به صراحت می‌فرماید اگر عیب آشکار باشد، غیبت نیست ولی اگر عیب مستور باشد، غیبت است.</w:t>
      </w:r>
    </w:p>
    <w:p w:rsidR="00C32431" w:rsidRPr="00D420CB" w:rsidRDefault="002D6B45" w:rsidP="00BD0CFA">
      <w:pPr>
        <w:bidi/>
        <w:jc w:val="both"/>
        <w:rPr>
          <w:rFonts w:ascii="IRBadr" w:hAnsi="IRBadr" w:cs="IRBadr"/>
          <w:sz w:val="28"/>
          <w:szCs w:val="28"/>
          <w:rtl/>
          <w:lang w:bidi="fa-IR"/>
        </w:rPr>
      </w:pPr>
      <w:r>
        <w:rPr>
          <w:rFonts w:ascii="IRBadr" w:hAnsi="IRBadr" w:cs="IRBadr"/>
          <w:sz w:val="28"/>
          <w:szCs w:val="28"/>
          <w:rtl/>
          <w:lang w:bidi="fa-IR"/>
        </w:rPr>
        <w:t>درنتیجه</w:t>
      </w:r>
      <w:r w:rsidR="00C32431" w:rsidRPr="00D420CB">
        <w:rPr>
          <w:rFonts w:ascii="IRBadr" w:hAnsi="IRBadr" w:cs="IRBadr"/>
          <w:sz w:val="28"/>
          <w:szCs w:val="28"/>
          <w:rtl/>
          <w:lang w:bidi="fa-IR"/>
        </w:rPr>
        <w:t xml:space="preserve"> جلوی کسانی که نمی‌دانند نیز اشکالی ندارد.</w:t>
      </w:r>
      <w:r w:rsidR="00967E92" w:rsidRPr="00D420CB">
        <w:rPr>
          <w:rFonts w:ascii="IRBadr" w:hAnsi="IRBadr" w:cs="IRBadr"/>
          <w:sz w:val="28"/>
          <w:szCs w:val="28"/>
          <w:rtl/>
          <w:lang w:bidi="fa-IR"/>
        </w:rPr>
        <w:t xml:space="preserve"> در حالت اول، جلوی کسانی که می‌دانند،‌افشای سر نکرده است. در جلوی کسانی که نمی‌دانند نیز افشای سری نیست، چون قطعاً این افراد، خواهند فهمید.</w:t>
      </w:r>
      <w:r w:rsidR="00BD0CFA" w:rsidRPr="00D420CB">
        <w:rPr>
          <w:rFonts w:ascii="IRBadr" w:hAnsi="IRBadr" w:cs="IRBadr"/>
          <w:sz w:val="28"/>
          <w:szCs w:val="28"/>
          <w:rtl/>
          <w:lang w:bidi="fa-IR"/>
        </w:rPr>
        <w:t xml:space="preserve"> البته شاید عناوین دیگری شامل این بشود ولی غیبت شامل این نمی‌شود.</w:t>
      </w:r>
    </w:p>
    <w:p w:rsidR="00BD0CFA" w:rsidRPr="00D420CB" w:rsidRDefault="006778BE" w:rsidP="00E84799">
      <w:pPr>
        <w:pStyle w:val="Heading2"/>
        <w:rPr>
          <w:rFonts w:ascii="IRBadr" w:hAnsi="IRBadr" w:cs="IRBadr"/>
          <w:rtl/>
        </w:rPr>
      </w:pPr>
      <w:bookmarkStart w:id="4" w:name="_Toc429416330"/>
      <w:r w:rsidRPr="00D420CB">
        <w:rPr>
          <w:rFonts w:ascii="IRBadr" w:hAnsi="IRBadr" w:cs="IRBadr"/>
          <w:rtl/>
        </w:rPr>
        <w:t>بیان وصف مستوریت در بین آگاهان</w:t>
      </w:r>
      <w:bookmarkEnd w:id="4"/>
    </w:p>
    <w:p w:rsidR="00BD0CFA" w:rsidRPr="00D420CB" w:rsidRDefault="00BD0CFA" w:rsidP="00BD0CFA">
      <w:pPr>
        <w:bidi/>
        <w:jc w:val="both"/>
        <w:rPr>
          <w:rFonts w:ascii="IRBadr" w:hAnsi="IRBadr" w:cs="IRBadr"/>
          <w:sz w:val="28"/>
          <w:szCs w:val="28"/>
          <w:rtl/>
          <w:lang w:bidi="fa-IR"/>
        </w:rPr>
      </w:pPr>
      <w:r w:rsidRPr="00D420CB">
        <w:rPr>
          <w:rFonts w:ascii="IRBadr" w:hAnsi="IRBadr" w:cs="IRBadr"/>
          <w:sz w:val="28"/>
          <w:szCs w:val="28"/>
          <w:rtl/>
          <w:lang w:bidi="fa-IR"/>
        </w:rPr>
        <w:t>سؤال دیگر این است اگر امری مستور عرفی باشد و غالباً نمی‌دانند، اما چند نفری می‌دانند</w:t>
      </w:r>
      <w:r w:rsidR="006778BE" w:rsidRPr="00D420CB">
        <w:rPr>
          <w:rFonts w:ascii="IRBadr" w:hAnsi="IRBadr" w:cs="IRBadr"/>
          <w:sz w:val="28"/>
          <w:szCs w:val="28"/>
          <w:rtl/>
          <w:lang w:bidi="fa-IR"/>
        </w:rPr>
        <w:t>، اگر انسان جلوی اینان (کسانی که می‌دانند) بگوید، غیبت است؟</w:t>
      </w:r>
    </w:p>
    <w:p w:rsidR="006778BE" w:rsidRPr="00D420CB" w:rsidRDefault="006778BE" w:rsidP="006778BE">
      <w:pPr>
        <w:bidi/>
        <w:jc w:val="both"/>
        <w:rPr>
          <w:rFonts w:ascii="IRBadr" w:hAnsi="IRBadr" w:cs="IRBadr"/>
          <w:sz w:val="28"/>
          <w:szCs w:val="28"/>
          <w:rtl/>
          <w:lang w:bidi="fa-IR"/>
        </w:rPr>
      </w:pPr>
      <w:r w:rsidRPr="00D420CB">
        <w:rPr>
          <w:rFonts w:ascii="IRBadr" w:hAnsi="IRBadr" w:cs="IRBadr"/>
          <w:sz w:val="28"/>
          <w:szCs w:val="28"/>
          <w:rtl/>
          <w:lang w:bidi="fa-IR"/>
        </w:rPr>
        <w:t xml:space="preserve">در اینجا </w:t>
      </w:r>
      <w:r w:rsidR="00FA6153" w:rsidRPr="00D420CB">
        <w:rPr>
          <w:rFonts w:ascii="IRBadr" w:hAnsi="IRBadr" w:cs="IRBadr"/>
          <w:sz w:val="28"/>
          <w:szCs w:val="28"/>
          <w:rtl/>
          <w:lang w:bidi="fa-IR"/>
        </w:rPr>
        <w:t>غالب افراد نمی‌دانند ولی چند نفر از نزدیکان آن می‌دانند. آیا اینان جلوی خودشان نیز می‌توانند این عیب را بگویند؟</w:t>
      </w:r>
    </w:p>
    <w:p w:rsidR="00FA6153" w:rsidRPr="00D420CB" w:rsidRDefault="00FA6153" w:rsidP="00FA6153">
      <w:pPr>
        <w:bidi/>
        <w:jc w:val="both"/>
        <w:rPr>
          <w:rFonts w:ascii="IRBadr" w:hAnsi="IRBadr" w:cs="IRBadr"/>
          <w:sz w:val="28"/>
          <w:szCs w:val="28"/>
          <w:rtl/>
          <w:lang w:bidi="fa-IR"/>
        </w:rPr>
      </w:pPr>
      <w:r w:rsidRPr="00D420CB">
        <w:rPr>
          <w:rFonts w:ascii="IRBadr" w:hAnsi="IRBadr" w:cs="IRBadr"/>
          <w:sz w:val="28"/>
          <w:szCs w:val="28"/>
          <w:rtl/>
          <w:lang w:bidi="fa-IR"/>
        </w:rPr>
        <w:t>در اینجا نیز دو وجه وجود دارد؟</w:t>
      </w:r>
    </w:p>
    <w:p w:rsidR="00FA6153" w:rsidRPr="00D420CB" w:rsidRDefault="00FA6153" w:rsidP="00FA6153">
      <w:pPr>
        <w:bidi/>
        <w:jc w:val="both"/>
        <w:rPr>
          <w:rFonts w:ascii="IRBadr" w:hAnsi="IRBadr" w:cs="IRBadr"/>
          <w:sz w:val="28"/>
          <w:szCs w:val="28"/>
          <w:rtl/>
          <w:lang w:bidi="fa-IR"/>
        </w:rPr>
      </w:pPr>
      <w:r w:rsidRPr="00D420CB">
        <w:rPr>
          <w:rFonts w:ascii="IRBadr" w:hAnsi="IRBadr" w:cs="IRBadr"/>
          <w:sz w:val="28"/>
          <w:szCs w:val="28"/>
          <w:rtl/>
          <w:lang w:bidi="fa-IR"/>
        </w:rPr>
        <w:lastRenderedPageBreak/>
        <w:t>الف) چیزی که غالب مردم نمی‌دانند،‌اطلاق دارد.</w:t>
      </w:r>
    </w:p>
    <w:p w:rsidR="00FA6153" w:rsidRPr="00D420CB" w:rsidRDefault="00FA6153" w:rsidP="00FA6153">
      <w:pPr>
        <w:bidi/>
        <w:jc w:val="both"/>
        <w:rPr>
          <w:rFonts w:ascii="IRBadr" w:hAnsi="IRBadr" w:cs="IRBadr"/>
          <w:sz w:val="28"/>
          <w:szCs w:val="28"/>
          <w:rtl/>
          <w:lang w:bidi="fa-IR"/>
        </w:rPr>
      </w:pPr>
      <w:r w:rsidRPr="00D420CB">
        <w:rPr>
          <w:rFonts w:ascii="IRBadr" w:hAnsi="IRBadr" w:cs="IRBadr"/>
          <w:sz w:val="28"/>
          <w:szCs w:val="28"/>
          <w:rtl/>
          <w:lang w:bidi="fa-IR"/>
        </w:rPr>
        <w:t>ب) ارتکازات در اینجا می‌گوید</w:t>
      </w:r>
      <w:r w:rsidR="00C518AB" w:rsidRPr="00D420CB">
        <w:rPr>
          <w:rFonts w:ascii="IRBadr" w:hAnsi="IRBadr" w:cs="IRBadr"/>
          <w:sz w:val="28"/>
          <w:szCs w:val="28"/>
          <w:rtl/>
          <w:lang w:bidi="fa-IR"/>
        </w:rPr>
        <w:t>، این امر</w:t>
      </w:r>
      <w:r w:rsidR="006D2189" w:rsidRPr="00D420CB">
        <w:rPr>
          <w:rFonts w:ascii="IRBadr" w:hAnsi="IRBadr" w:cs="IRBadr"/>
          <w:sz w:val="28"/>
          <w:szCs w:val="28"/>
          <w:rtl/>
          <w:lang w:bidi="fa-IR"/>
        </w:rPr>
        <w:t xml:space="preserve"> </w:t>
      </w:r>
      <w:r w:rsidRPr="00D420CB">
        <w:rPr>
          <w:rFonts w:ascii="IRBadr" w:hAnsi="IRBadr" w:cs="IRBadr"/>
          <w:sz w:val="28"/>
          <w:szCs w:val="28"/>
          <w:rtl/>
          <w:lang w:bidi="fa-IR"/>
        </w:rPr>
        <w:t xml:space="preserve">منصرف </w:t>
      </w:r>
      <w:r w:rsidR="00C518AB" w:rsidRPr="00D420CB">
        <w:rPr>
          <w:rFonts w:ascii="IRBadr" w:hAnsi="IRBadr" w:cs="IRBadr"/>
          <w:sz w:val="28"/>
          <w:szCs w:val="28"/>
          <w:rtl/>
          <w:lang w:bidi="fa-IR"/>
        </w:rPr>
        <w:t xml:space="preserve">از قضیه </w:t>
      </w:r>
      <w:r w:rsidRPr="00D420CB">
        <w:rPr>
          <w:rFonts w:ascii="IRBadr" w:hAnsi="IRBadr" w:cs="IRBadr"/>
          <w:sz w:val="28"/>
          <w:szCs w:val="28"/>
          <w:rtl/>
          <w:lang w:bidi="fa-IR"/>
        </w:rPr>
        <w:t>است.</w:t>
      </w:r>
    </w:p>
    <w:p w:rsidR="00C518AB" w:rsidRPr="00D420CB" w:rsidRDefault="00C518AB" w:rsidP="00300047">
      <w:pPr>
        <w:bidi/>
        <w:jc w:val="both"/>
        <w:rPr>
          <w:rFonts w:ascii="IRBadr" w:hAnsi="IRBadr" w:cs="IRBadr"/>
          <w:sz w:val="28"/>
          <w:szCs w:val="28"/>
          <w:rtl/>
          <w:lang w:bidi="fa-IR"/>
        </w:rPr>
      </w:pPr>
      <w:r w:rsidRPr="00D420CB">
        <w:rPr>
          <w:rFonts w:ascii="IRBadr" w:hAnsi="IRBadr" w:cs="IRBadr"/>
          <w:sz w:val="28"/>
          <w:szCs w:val="28"/>
          <w:rtl/>
          <w:lang w:bidi="fa-IR"/>
        </w:rPr>
        <w:t>نظر ما نیز احتمال دو</w:t>
      </w:r>
      <w:r w:rsidR="00300047" w:rsidRPr="00D420CB">
        <w:rPr>
          <w:rFonts w:ascii="IRBadr" w:hAnsi="IRBadr" w:cs="IRBadr"/>
          <w:sz w:val="28"/>
          <w:szCs w:val="28"/>
          <w:rtl/>
          <w:lang w:bidi="fa-IR"/>
        </w:rPr>
        <w:t xml:space="preserve">م است. بین این اشخاص، مستوریتی وجود ندارد. </w:t>
      </w:r>
      <w:r w:rsidR="002D6B45">
        <w:rPr>
          <w:rFonts w:ascii="IRBadr" w:hAnsi="IRBadr" w:cs="IRBadr"/>
          <w:sz w:val="28"/>
          <w:szCs w:val="28"/>
          <w:rtl/>
          <w:lang w:bidi="fa-IR"/>
        </w:rPr>
        <w:t>درنتیجه</w:t>
      </w:r>
      <w:r w:rsidR="00300047" w:rsidRPr="00D420CB">
        <w:rPr>
          <w:rFonts w:ascii="IRBadr" w:hAnsi="IRBadr" w:cs="IRBadr"/>
          <w:sz w:val="28"/>
          <w:szCs w:val="28"/>
          <w:rtl/>
          <w:lang w:bidi="fa-IR"/>
        </w:rPr>
        <w:t xml:space="preserve"> با ارتکازات عمیق ذهنی، دلیل، از این مورد انصراف دارد.</w:t>
      </w:r>
    </w:p>
    <w:p w:rsidR="00D53A35" w:rsidRPr="00D420CB" w:rsidRDefault="006407DD" w:rsidP="00E84799">
      <w:pPr>
        <w:pStyle w:val="Heading2"/>
        <w:rPr>
          <w:rFonts w:ascii="IRBadr" w:hAnsi="IRBadr" w:cs="IRBadr"/>
          <w:rtl/>
        </w:rPr>
      </w:pPr>
      <w:bookmarkStart w:id="5" w:name="_Toc429416331"/>
      <w:r w:rsidRPr="00D420CB">
        <w:rPr>
          <w:rFonts w:ascii="IRBadr" w:hAnsi="IRBadr" w:cs="IRBadr"/>
          <w:rtl/>
        </w:rPr>
        <w:t xml:space="preserve">نکاتی پیرامون </w:t>
      </w:r>
      <w:r w:rsidR="006D2189" w:rsidRPr="00D420CB">
        <w:rPr>
          <w:rFonts w:ascii="IRBadr" w:hAnsi="IRBadr" w:cs="IRBadr"/>
          <w:rtl/>
        </w:rPr>
        <w:t>«</w:t>
      </w:r>
      <w:r w:rsidRPr="00D420CB">
        <w:rPr>
          <w:rFonts w:ascii="IRBadr" w:hAnsi="IRBadr" w:cs="IRBadr"/>
          <w:rtl/>
        </w:rPr>
        <w:t>لَمْ يُقَمْ عَلَيْهِ فِيهِ حَدٌّ»</w:t>
      </w:r>
      <w:bookmarkEnd w:id="5"/>
    </w:p>
    <w:p w:rsidR="00BB09C6" w:rsidRPr="00D420CB" w:rsidRDefault="00BB09C6" w:rsidP="00BB09C6">
      <w:pPr>
        <w:bidi/>
        <w:jc w:val="both"/>
        <w:rPr>
          <w:rFonts w:ascii="IRBadr" w:hAnsi="IRBadr" w:cs="IRBadr"/>
          <w:sz w:val="28"/>
          <w:szCs w:val="28"/>
          <w:rtl/>
          <w:lang w:bidi="fa-IR"/>
        </w:rPr>
      </w:pPr>
      <w:r w:rsidRPr="00D420CB">
        <w:rPr>
          <w:rFonts w:ascii="IRBadr" w:hAnsi="IRBadr" w:cs="IRBadr"/>
          <w:sz w:val="28"/>
          <w:szCs w:val="28"/>
          <w:rtl/>
          <w:lang w:bidi="fa-IR"/>
        </w:rPr>
        <w:t>نکته آخر این است که در روایت اول باب 154 آمده بود که:‌</w:t>
      </w:r>
    </w:p>
    <w:p w:rsidR="008B0845" w:rsidRPr="00D420CB" w:rsidRDefault="008B0845" w:rsidP="008B0845">
      <w:pPr>
        <w:bidi/>
        <w:jc w:val="both"/>
        <w:rPr>
          <w:rFonts w:ascii="IRBadr" w:hAnsi="IRBadr" w:cs="IRBadr"/>
          <w:b/>
          <w:bCs/>
          <w:sz w:val="28"/>
          <w:szCs w:val="28"/>
          <w:rtl/>
          <w:lang w:bidi="fa-IR"/>
        </w:rPr>
      </w:pPr>
      <w:r w:rsidRPr="00D420CB">
        <w:rPr>
          <w:rFonts w:ascii="IRBadr" w:hAnsi="IRBadr" w:cs="IRBadr"/>
          <w:b/>
          <w:bCs/>
          <w:sz w:val="28"/>
          <w:szCs w:val="28"/>
          <w:rtl/>
          <w:lang w:bidi="fa-IR"/>
        </w:rPr>
        <w:t>«مُحَمَّدُ بْنُ يَعْقُوبَ عَنِ الْحُسَيْنِ بْنِ مُحَمَّدٍ عَنْ مُعَلَّى بْنِ مُحَمَّدٍ عَنِ الْحَسَنِ بْنِ عَلِيٍّ الْوَشَّاءِ عَنْ دَاوُدَ بْنِ سِرْحَانَ قَالَ: سَأَلْتُ أَبَا عَبْدِ اللَّهِ ع عَنِ الْغِيبَةِ قَالَ هُوَ أَنْ تَقُولَ لِأَخِيكَ فِي دِينِهِ مَا لَمْ يَفْعَلْ وَ تَبُثَّ عَلَيْهِ أَمْراً قَدْ سَتَرَهُ اللَّهُ عَلَيْهِ لَمْ يُقَمْ عَلَيْهِ فِيهِ حَدٌّ.»</w:t>
      </w:r>
      <w:r w:rsidRPr="00D420CB">
        <w:rPr>
          <w:rStyle w:val="FootnoteReference"/>
          <w:rFonts w:ascii="IRBadr" w:hAnsi="IRBadr" w:cs="IRBadr"/>
          <w:b/>
          <w:bCs/>
          <w:sz w:val="28"/>
          <w:szCs w:val="28"/>
          <w:rtl/>
          <w:lang w:bidi="fa-IR"/>
        </w:rPr>
        <w:footnoteReference w:id="2"/>
      </w:r>
    </w:p>
    <w:p w:rsidR="008B0845" w:rsidRPr="00D420CB" w:rsidRDefault="008B0845" w:rsidP="008B0845">
      <w:pPr>
        <w:bidi/>
        <w:jc w:val="both"/>
        <w:rPr>
          <w:rFonts w:ascii="IRBadr" w:hAnsi="IRBadr" w:cs="IRBadr"/>
          <w:sz w:val="28"/>
          <w:szCs w:val="28"/>
          <w:rtl/>
          <w:lang w:bidi="fa-IR"/>
        </w:rPr>
      </w:pPr>
      <w:r w:rsidRPr="00D420CB">
        <w:rPr>
          <w:rFonts w:ascii="IRBadr" w:hAnsi="IRBadr" w:cs="IRBadr"/>
          <w:sz w:val="28"/>
          <w:szCs w:val="28"/>
          <w:rtl/>
          <w:lang w:bidi="fa-IR"/>
        </w:rPr>
        <w:t>در این روایت به صراحت می‌فرماید: امر مستوری است که بر آن حد اجرا نشده باشد، زیرا اگر حد اجرا شده باشد، مستور نیست.</w:t>
      </w:r>
    </w:p>
    <w:p w:rsidR="008B0845" w:rsidRPr="00D420CB" w:rsidRDefault="008B0845" w:rsidP="008B0845">
      <w:pPr>
        <w:bidi/>
        <w:jc w:val="both"/>
        <w:rPr>
          <w:rFonts w:ascii="IRBadr" w:hAnsi="IRBadr" w:cs="IRBadr"/>
          <w:sz w:val="28"/>
          <w:szCs w:val="28"/>
          <w:rtl/>
          <w:lang w:bidi="fa-IR"/>
        </w:rPr>
      </w:pPr>
      <w:r w:rsidRPr="00D420CB">
        <w:rPr>
          <w:rFonts w:ascii="IRBadr" w:hAnsi="IRBadr" w:cs="IRBadr"/>
          <w:sz w:val="28"/>
          <w:szCs w:val="28"/>
          <w:rtl/>
          <w:lang w:bidi="fa-IR"/>
        </w:rPr>
        <w:t>در اینجا به جز «</w:t>
      </w:r>
      <w:r w:rsidRPr="00D420CB">
        <w:rPr>
          <w:rFonts w:ascii="IRBadr" w:hAnsi="IRBadr" w:cs="IRBadr"/>
          <w:b/>
          <w:bCs/>
          <w:sz w:val="28"/>
          <w:szCs w:val="28"/>
          <w:rtl/>
          <w:lang w:bidi="fa-IR"/>
        </w:rPr>
        <w:t>ستره الله علیه</w:t>
      </w:r>
      <w:r w:rsidRPr="00D420CB">
        <w:rPr>
          <w:rFonts w:ascii="IRBadr" w:hAnsi="IRBadr" w:cs="IRBadr"/>
          <w:sz w:val="28"/>
          <w:szCs w:val="28"/>
          <w:rtl/>
          <w:lang w:bidi="fa-IR"/>
        </w:rPr>
        <w:t xml:space="preserve">» قید دیگری نیز آمده است. قید دیگر اجرا شدن حد در آن است. </w:t>
      </w:r>
      <w:r w:rsidR="006D2189" w:rsidRPr="00D420CB">
        <w:rPr>
          <w:rFonts w:ascii="IRBadr" w:hAnsi="IRBadr" w:cs="IRBadr"/>
          <w:sz w:val="28"/>
          <w:szCs w:val="28"/>
          <w:rtl/>
          <w:lang w:bidi="fa-IR"/>
        </w:rPr>
        <w:t>وقتی‌که</w:t>
      </w:r>
      <w:r w:rsidRPr="00D420CB">
        <w:rPr>
          <w:rFonts w:ascii="IRBadr" w:hAnsi="IRBadr" w:cs="IRBadr"/>
          <w:sz w:val="28"/>
          <w:szCs w:val="28"/>
          <w:rtl/>
          <w:lang w:bidi="fa-IR"/>
        </w:rPr>
        <w:t xml:space="preserve"> حد جاری بشود، همه این امر را می‌دانند.</w:t>
      </w:r>
      <w:r w:rsidR="0064325D" w:rsidRPr="00D420CB">
        <w:rPr>
          <w:rFonts w:ascii="IRBadr" w:hAnsi="IRBadr" w:cs="IRBadr"/>
          <w:sz w:val="28"/>
          <w:szCs w:val="28"/>
          <w:rtl/>
          <w:lang w:bidi="fa-IR"/>
        </w:rPr>
        <w:t xml:space="preserve"> سؤال این است که </w:t>
      </w:r>
      <w:r w:rsidR="006D2189" w:rsidRPr="00D420CB">
        <w:rPr>
          <w:rFonts w:ascii="IRBadr" w:hAnsi="IRBadr" w:cs="IRBadr"/>
          <w:sz w:val="28"/>
          <w:szCs w:val="28"/>
          <w:rtl/>
          <w:lang w:bidi="fa-IR"/>
        </w:rPr>
        <w:t>«</w:t>
      </w:r>
      <w:r w:rsidR="0064325D" w:rsidRPr="00D420CB">
        <w:rPr>
          <w:rFonts w:ascii="IRBadr" w:hAnsi="IRBadr" w:cs="IRBadr"/>
          <w:b/>
          <w:bCs/>
          <w:sz w:val="28"/>
          <w:szCs w:val="28"/>
          <w:rtl/>
          <w:lang w:bidi="fa-IR"/>
        </w:rPr>
        <w:t>لَمْ يُقَمْ عَلَيْهِ فِيهِ حَدٌّ»</w:t>
      </w:r>
      <w:r w:rsidR="0064325D" w:rsidRPr="00D420CB">
        <w:rPr>
          <w:rFonts w:ascii="IRBadr" w:hAnsi="IRBadr" w:cs="IRBadr"/>
          <w:sz w:val="28"/>
          <w:szCs w:val="28"/>
          <w:rtl/>
          <w:lang w:bidi="fa-IR"/>
        </w:rPr>
        <w:t xml:space="preserve"> عنوانی مشیری یا موضوعی است.</w:t>
      </w:r>
    </w:p>
    <w:p w:rsidR="0064325D" w:rsidRPr="00D420CB" w:rsidRDefault="0064325D" w:rsidP="0064325D">
      <w:pPr>
        <w:bidi/>
        <w:jc w:val="both"/>
        <w:rPr>
          <w:rFonts w:ascii="IRBadr" w:hAnsi="IRBadr" w:cs="IRBadr"/>
          <w:sz w:val="28"/>
          <w:szCs w:val="28"/>
          <w:rtl/>
          <w:lang w:bidi="fa-IR"/>
        </w:rPr>
      </w:pPr>
      <w:r w:rsidRPr="00D420CB">
        <w:rPr>
          <w:rFonts w:ascii="IRBadr" w:hAnsi="IRBadr" w:cs="IRBadr"/>
          <w:sz w:val="28"/>
          <w:szCs w:val="28"/>
          <w:rtl/>
          <w:lang w:bidi="fa-IR"/>
        </w:rPr>
        <w:t xml:space="preserve">اگر عنوان مشیر باشد، در اینجا اشکالی ایجاد نمی‌کند. و </w:t>
      </w:r>
      <w:r w:rsidR="002D6B45">
        <w:rPr>
          <w:rFonts w:ascii="IRBadr" w:hAnsi="IRBadr" w:cs="IRBadr"/>
          <w:sz w:val="28"/>
          <w:szCs w:val="28"/>
          <w:rtl/>
          <w:lang w:bidi="fa-IR"/>
        </w:rPr>
        <w:t>به‌منظور</w:t>
      </w:r>
      <w:r w:rsidRPr="00D420CB">
        <w:rPr>
          <w:rFonts w:ascii="IRBadr" w:hAnsi="IRBadr" w:cs="IRBadr"/>
          <w:sz w:val="28"/>
          <w:szCs w:val="28"/>
          <w:rtl/>
          <w:lang w:bidi="fa-IR"/>
        </w:rPr>
        <w:t xml:space="preserve"> امر شایع تلقی می‌شود.</w:t>
      </w:r>
    </w:p>
    <w:p w:rsidR="006407DD" w:rsidRPr="00D420CB" w:rsidRDefault="006407DD" w:rsidP="006407DD">
      <w:pPr>
        <w:bidi/>
        <w:jc w:val="both"/>
        <w:rPr>
          <w:rFonts w:ascii="IRBadr" w:hAnsi="IRBadr" w:cs="IRBadr"/>
          <w:sz w:val="28"/>
          <w:szCs w:val="28"/>
          <w:rtl/>
          <w:lang w:bidi="fa-IR"/>
        </w:rPr>
      </w:pPr>
      <w:r w:rsidRPr="00D420CB">
        <w:rPr>
          <w:rFonts w:ascii="IRBadr" w:hAnsi="IRBadr" w:cs="IRBadr"/>
          <w:sz w:val="28"/>
          <w:szCs w:val="28"/>
          <w:rtl/>
          <w:lang w:bidi="fa-IR"/>
        </w:rPr>
        <w:t>اما اگر موضوعیت قا</w:t>
      </w:r>
      <w:r w:rsidR="00F8747D" w:rsidRPr="00D420CB">
        <w:rPr>
          <w:rFonts w:ascii="IRBadr" w:hAnsi="IRBadr" w:cs="IRBadr"/>
          <w:sz w:val="28"/>
          <w:szCs w:val="28"/>
          <w:rtl/>
          <w:lang w:bidi="fa-IR"/>
        </w:rPr>
        <w:t>ئل بشویم، معنا متفاوت می‌شود. هر چه بر آن حد جاری نشده باشد که خود این بر دو نوع است:</w:t>
      </w:r>
    </w:p>
    <w:p w:rsidR="00F8747D" w:rsidRPr="00D420CB" w:rsidRDefault="00F8747D" w:rsidP="00F8747D">
      <w:pPr>
        <w:bidi/>
        <w:jc w:val="both"/>
        <w:rPr>
          <w:rFonts w:ascii="IRBadr" w:hAnsi="IRBadr" w:cs="IRBadr"/>
          <w:sz w:val="28"/>
          <w:szCs w:val="28"/>
          <w:rtl/>
          <w:lang w:bidi="fa-IR"/>
        </w:rPr>
      </w:pPr>
      <w:r w:rsidRPr="00D420CB">
        <w:rPr>
          <w:rFonts w:ascii="IRBadr" w:hAnsi="IRBadr" w:cs="IRBadr"/>
          <w:sz w:val="28"/>
          <w:szCs w:val="28"/>
          <w:rtl/>
          <w:lang w:bidi="fa-IR"/>
        </w:rPr>
        <w:t>الف) گناهانی که حد ندارند.</w:t>
      </w:r>
    </w:p>
    <w:p w:rsidR="00F8747D" w:rsidRPr="00D420CB" w:rsidRDefault="00F8747D" w:rsidP="00F8747D">
      <w:pPr>
        <w:bidi/>
        <w:jc w:val="both"/>
        <w:rPr>
          <w:rFonts w:ascii="IRBadr" w:hAnsi="IRBadr" w:cs="IRBadr"/>
          <w:sz w:val="28"/>
          <w:szCs w:val="28"/>
          <w:rtl/>
          <w:lang w:bidi="fa-IR"/>
        </w:rPr>
      </w:pPr>
      <w:r w:rsidRPr="00D420CB">
        <w:rPr>
          <w:rFonts w:ascii="IRBadr" w:hAnsi="IRBadr" w:cs="IRBadr"/>
          <w:sz w:val="28"/>
          <w:szCs w:val="28"/>
          <w:rtl/>
          <w:lang w:bidi="fa-IR"/>
        </w:rPr>
        <w:t>ب) حد دارد ولی مخفیانه بوده و ثابت نشده است.</w:t>
      </w:r>
    </w:p>
    <w:p w:rsidR="00F8747D" w:rsidRPr="00D420CB" w:rsidRDefault="00F8747D" w:rsidP="00A808C9">
      <w:pPr>
        <w:bidi/>
        <w:jc w:val="both"/>
        <w:rPr>
          <w:rFonts w:ascii="IRBadr" w:hAnsi="IRBadr" w:cs="IRBadr"/>
          <w:sz w:val="28"/>
          <w:szCs w:val="28"/>
          <w:rtl/>
          <w:lang w:bidi="fa-IR"/>
        </w:rPr>
      </w:pPr>
      <w:r w:rsidRPr="00D420CB">
        <w:rPr>
          <w:rFonts w:ascii="IRBadr" w:hAnsi="IRBadr" w:cs="IRBadr"/>
          <w:sz w:val="28"/>
          <w:szCs w:val="28"/>
          <w:rtl/>
          <w:lang w:bidi="fa-IR"/>
        </w:rPr>
        <w:t xml:space="preserve">اگر به </w:t>
      </w:r>
      <w:r w:rsidR="002D6B45">
        <w:rPr>
          <w:rFonts w:ascii="IRBadr" w:hAnsi="IRBadr" w:cs="IRBadr"/>
          <w:sz w:val="28"/>
          <w:szCs w:val="28"/>
          <w:rtl/>
          <w:lang w:bidi="fa-IR"/>
        </w:rPr>
        <w:t>هرکدام</w:t>
      </w:r>
      <w:r w:rsidRPr="00D420CB">
        <w:rPr>
          <w:rFonts w:ascii="IRBadr" w:hAnsi="IRBadr" w:cs="IRBadr"/>
          <w:sz w:val="28"/>
          <w:szCs w:val="28"/>
          <w:rtl/>
          <w:lang w:bidi="fa-IR"/>
        </w:rPr>
        <w:t xml:space="preserve"> از معانی بالا باشد یا اینکه هر دو را دربر</w:t>
      </w:r>
      <w:r w:rsidR="006D2189" w:rsidRPr="00D420CB">
        <w:rPr>
          <w:rFonts w:ascii="IRBadr" w:hAnsi="IRBadr" w:cs="IRBadr"/>
          <w:sz w:val="28"/>
          <w:szCs w:val="28"/>
          <w:rtl/>
          <w:lang w:bidi="fa-IR"/>
        </w:rPr>
        <w:t xml:space="preserve"> </w:t>
      </w:r>
      <w:r w:rsidRPr="00D420CB">
        <w:rPr>
          <w:rFonts w:ascii="IRBadr" w:hAnsi="IRBadr" w:cs="IRBadr"/>
          <w:sz w:val="28"/>
          <w:szCs w:val="28"/>
          <w:rtl/>
          <w:lang w:bidi="fa-IR"/>
        </w:rPr>
        <w:t>بگیرد، با «</w:t>
      </w:r>
      <w:r w:rsidRPr="00D420CB">
        <w:rPr>
          <w:rFonts w:ascii="IRBadr" w:hAnsi="IRBadr" w:cs="IRBadr"/>
          <w:b/>
          <w:bCs/>
          <w:sz w:val="28"/>
          <w:szCs w:val="28"/>
          <w:rtl/>
          <w:lang w:bidi="fa-IR"/>
        </w:rPr>
        <w:t>ستر الله علیه</w:t>
      </w:r>
      <w:r w:rsidRPr="00D420CB">
        <w:rPr>
          <w:rFonts w:ascii="IRBadr" w:hAnsi="IRBadr" w:cs="IRBadr"/>
          <w:sz w:val="28"/>
          <w:szCs w:val="28"/>
          <w:rtl/>
          <w:lang w:bidi="fa-IR"/>
        </w:rPr>
        <w:t>» متفاوت است.</w:t>
      </w:r>
      <w:r w:rsidR="00EA5AE3" w:rsidRPr="00D420CB">
        <w:rPr>
          <w:rFonts w:ascii="IRBadr" w:hAnsi="IRBadr" w:cs="IRBadr"/>
          <w:sz w:val="28"/>
          <w:szCs w:val="28"/>
          <w:rtl/>
          <w:lang w:bidi="fa-IR"/>
        </w:rPr>
        <w:t xml:space="preserve"> زیرا ممکن است عیبی باشد که اصلاً حد نمی‌خواهد. پس اگر این احتمال را قائل بشویم بین این دو عموم و خصوص من وجه می‌شود. و دو ملاک در روایات </w:t>
      </w:r>
      <w:r w:rsidR="00EA5AE3" w:rsidRPr="00D420CB">
        <w:rPr>
          <w:rFonts w:ascii="IRBadr" w:hAnsi="IRBadr" w:cs="IRBadr"/>
          <w:sz w:val="28"/>
          <w:szCs w:val="28"/>
          <w:rtl/>
          <w:lang w:bidi="fa-IR"/>
        </w:rPr>
        <w:lastRenderedPageBreak/>
        <w:t>می‌آید. «</w:t>
      </w:r>
      <w:r w:rsidR="00EA5AE3" w:rsidRPr="00D420CB">
        <w:rPr>
          <w:rFonts w:ascii="IRBadr" w:hAnsi="IRBadr" w:cs="IRBadr"/>
          <w:b/>
          <w:bCs/>
          <w:sz w:val="28"/>
          <w:szCs w:val="28"/>
          <w:rtl/>
          <w:lang w:bidi="fa-IR"/>
        </w:rPr>
        <w:t>مایعرفه الناس</w:t>
      </w:r>
      <w:r w:rsidR="00EA5AE3" w:rsidRPr="00D420CB">
        <w:rPr>
          <w:rFonts w:ascii="IRBadr" w:hAnsi="IRBadr" w:cs="IRBadr"/>
          <w:sz w:val="28"/>
          <w:szCs w:val="28"/>
          <w:rtl/>
          <w:lang w:bidi="fa-IR"/>
        </w:rPr>
        <w:t xml:space="preserve">» و </w:t>
      </w:r>
      <w:r w:rsidR="006D2189" w:rsidRPr="00D420CB">
        <w:rPr>
          <w:rFonts w:ascii="IRBadr" w:hAnsi="IRBadr" w:cs="IRBadr"/>
          <w:sz w:val="28"/>
          <w:szCs w:val="28"/>
          <w:rtl/>
          <w:lang w:bidi="fa-IR"/>
        </w:rPr>
        <w:t>«</w:t>
      </w:r>
      <w:r w:rsidR="00EA5AE3" w:rsidRPr="00D420CB">
        <w:rPr>
          <w:rFonts w:ascii="IRBadr" w:hAnsi="IRBadr" w:cs="IRBadr"/>
          <w:b/>
          <w:bCs/>
          <w:sz w:val="28"/>
          <w:szCs w:val="28"/>
          <w:rtl/>
          <w:lang w:bidi="fa-IR"/>
        </w:rPr>
        <w:t xml:space="preserve">لَمْ يُقَمْ عَلَيْهِ فِيهِ حَدٌّ» </w:t>
      </w:r>
      <w:r w:rsidR="00EA5AE3" w:rsidRPr="00D420CB">
        <w:rPr>
          <w:rFonts w:ascii="IRBadr" w:hAnsi="IRBadr" w:cs="IRBadr"/>
          <w:sz w:val="28"/>
          <w:szCs w:val="28"/>
          <w:rtl/>
          <w:lang w:bidi="fa-IR"/>
        </w:rPr>
        <w:t xml:space="preserve">دو ملاک هستند. </w:t>
      </w:r>
      <w:r w:rsidR="00A808C9" w:rsidRPr="00D420CB">
        <w:rPr>
          <w:rFonts w:ascii="IRBadr" w:hAnsi="IRBadr" w:cs="IRBadr"/>
          <w:sz w:val="28"/>
          <w:szCs w:val="28"/>
          <w:rtl/>
          <w:lang w:bidi="fa-IR"/>
        </w:rPr>
        <w:t xml:space="preserve">ما یعرفه الناس تمام عیوبی را که حد دارند و ندارند را شامل می‌شود. اما </w:t>
      </w:r>
      <w:r w:rsidR="006D2189" w:rsidRPr="00D420CB">
        <w:rPr>
          <w:rFonts w:ascii="IRBadr" w:hAnsi="IRBadr" w:cs="IRBadr"/>
          <w:sz w:val="28"/>
          <w:szCs w:val="28"/>
          <w:rtl/>
          <w:lang w:bidi="fa-IR"/>
        </w:rPr>
        <w:t>«</w:t>
      </w:r>
      <w:r w:rsidR="00A808C9" w:rsidRPr="00D420CB">
        <w:rPr>
          <w:rFonts w:ascii="IRBadr" w:hAnsi="IRBadr" w:cs="IRBadr"/>
          <w:b/>
          <w:bCs/>
          <w:sz w:val="28"/>
          <w:szCs w:val="28"/>
          <w:rtl/>
          <w:lang w:bidi="fa-IR"/>
        </w:rPr>
        <w:t xml:space="preserve">لَمْ يُقَمْ عَلَيْهِ فِيهِ حَدٌّ» </w:t>
      </w:r>
      <w:r w:rsidR="00A808C9" w:rsidRPr="00D420CB">
        <w:rPr>
          <w:rFonts w:ascii="IRBadr" w:hAnsi="IRBadr" w:cs="IRBadr"/>
          <w:sz w:val="28"/>
          <w:szCs w:val="28"/>
          <w:rtl/>
          <w:lang w:bidi="fa-IR"/>
        </w:rPr>
        <w:t xml:space="preserve">عیوبی را شامل می‌شود که حد بر آن‌ها جاری نشده باشد. این دو در </w:t>
      </w:r>
      <w:r w:rsidR="006D2189" w:rsidRPr="00D420CB">
        <w:rPr>
          <w:rFonts w:ascii="IRBadr" w:hAnsi="IRBadr" w:cs="IRBadr"/>
          <w:sz w:val="28"/>
          <w:szCs w:val="28"/>
          <w:rtl/>
          <w:lang w:bidi="fa-IR"/>
        </w:rPr>
        <w:t>یکجا</w:t>
      </w:r>
      <w:r w:rsidR="00A808C9" w:rsidRPr="00D420CB">
        <w:rPr>
          <w:rFonts w:ascii="IRBadr" w:hAnsi="IRBadr" w:cs="IRBadr"/>
          <w:sz w:val="28"/>
          <w:szCs w:val="28"/>
          <w:rtl/>
          <w:lang w:bidi="fa-IR"/>
        </w:rPr>
        <w:t xml:space="preserve"> اجتماع دارند،</w:t>
      </w:r>
      <w:r w:rsidR="00675F33" w:rsidRPr="00D420CB">
        <w:rPr>
          <w:rFonts w:ascii="IRBadr" w:hAnsi="IRBadr" w:cs="IRBadr"/>
          <w:sz w:val="28"/>
          <w:szCs w:val="28"/>
          <w:rtl/>
          <w:lang w:bidi="fa-IR"/>
        </w:rPr>
        <w:t xml:space="preserve"> کسی نمی‌داند و حدی هم اجرا نشده است.</w:t>
      </w:r>
      <w:r w:rsidR="006D2189" w:rsidRPr="00D420CB">
        <w:rPr>
          <w:rFonts w:ascii="IRBadr" w:hAnsi="IRBadr" w:cs="IRBadr"/>
          <w:sz w:val="28"/>
          <w:szCs w:val="28"/>
          <w:rtl/>
          <w:lang w:bidi="fa-IR"/>
        </w:rPr>
        <w:t xml:space="preserve"> در این</w:t>
      </w:r>
      <w:r w:rsidR="002454F2" w:rsidRPr="00D420CB">
        <w:rPr>
          <w:rFonts w:ascii="IRBadr" w:hAnsi="IRBadr" w:cs="IRBadr"/>
          <w:sz w:val="28"/>
          <w:szCs w:val="28"/>
          <w:rtl/>
          <w:lang w:bidi="fa-IR"/>
        </w:rPr>
        <w:t xml:space="preserve"> صورت بحث اصولی به وجود می‌آید و بعید نیست که قائل به جمع بشویم.</w:t>
      </w:r>
    </w:p>
    <w:p w:rsidR="00C763CB" w:rsidRPr="00D420CB" w:rsidRDefault="00C763CB" w:rsidP="00E84799">
      <w:pPr>
        <w:pStyle w:val="Heading3"/>
        <w:bidi/>
        <w:rPr>
          <w:rFonts w:ascii="IRBadr" w:hAnsi="IRBadr" w:cs="IRBadr"/>
          <w:rtl/>
        </w:rPr>
      </w:pPr>
      <w:bookmarkStart w:id="6" w:name="_Toc429416332"/>
      <w:r w:rsidRPr="00D420CB">
        <w:rPr>
          <w:rFonts w:ascii="IRBadr" w:hAnsi="IRBadr" w:cs="IRBadr"/>
          <w:rtl/>
        </w:rPr>
        <w:t>جمع‌بندی</w:t>
      </w:r>
      <w:bookmarkEnd w:id="6"/>
    </w:p>
    <w:p w:rsidR="00C763CB" w:rsidRPr="00D420CB" w:rsidRDefault="00C763CB" w:rsidP="00794EC0">
      <w:pPr>
        <w:bidi/>
        <w:jc w:val="both"/>
        <w:rPr>
          <w:rFonts w:ascii="IRBadr" w:hAnsi="IRBadr" w:cs="IRBadr"/>
          <w:sz w:val="28"/>
          <w:szCs w:val="28"/>
          <w:rtl/>
          <w:lang w:bidi="fa-IR"/>
        </w:rPr>
      </w:pPr>
      <w:r w:rsidRPr="00D420CB">
        <w:rPr>
          <w:rFonts w:ascii="IRBadr" w:hAnsi="IRBadr" w:cs="IRBadr"/>
          <w:sz w:val="28"/>
          <w:szCs w:val="28"/>
          <w:rtl/>
          <w:lang w:bidi="fa-IR"/>
        </w:rPr>
        <w:t>به نظر می‌رسد که عنوان همان مشیر باشد.</w:t>
      </w:r>
      <w:r w:rsidR="00794EC0" w:rsidRPr="00D420CB">
        <w:rPr>
          <w:rFonts w:ascii="IRBadr" w:hAnsi="IRBadr" w:cs="IRBadr"/>
          <w:sz w:val="28"/>
          <w:szCs w:val="28"/>
          <w:rtl/>
          <w:lang w:bidi="fa-IR"/>
        </w:rPr>
        <w:t xml:space="preserve"> با نکات بالا، بعید است که حد یکی از ملاک‌ها باشد. اگر چنین شد، منطبق بر «</w:t>
      </w:r>
      <w:r w:rsidR="00794EC0" w:rsidRPr="00D420CB">
        <w:rPr>
          <w:rFonts w:ascii="IRBadr" w:hAnsi="IRBadr" w:cs="IRBadr"/>
          <w:b/>
          <w:bCs/>
          <w:sz w:val="28"/>
          <w:szCs w:val="28"/>
          <w:rtl/>
          <w:lang w:bidi="fa-IR"/>
        </w:rPr>
        <w:t>ما یعرفه الناس</w:t>
      </w:r>
      <w:r w:rsidR="00794EC0" w:rsidRPr="00D420CB">
        <w:rPr>
          <w:rFonts w:ascii="IRBadr" w:hAnsi="IRBadr" w:cs="IRBadr"/>
          <w:sz w:val="28"/>
          <w:szCs w:val="28"/>
          <w:rtl/>
          <w:lang w:bidi="fa-IR"/>
        </w:rPr>
        <w:t xml:space="preserve">» می‌شود. اگر کسی بگوید عنوان موضوعیت دارد، در بحث اصولی می‌افتیم. </w:t>
      </w:r>
      <w:r w:rsidR="00777E73" w:rsidRPr="00D420CB">
        <w:rPr>
          <w:rFonts w:ascii="IRBadr" w:hAnsi="IRBadr" w:cs="IRBadr"/>
          <w:sz w:val="28"/>
          <w:szCs w:val="28"/>
          <w:rtl/>
          <w:lang w:bidi="fa-IR"/>
        </w:rPr>
        <w:t>که بینشان عموم و خصوص من وجه می‌شود و باید بر اساس قواعد اصولی جلو برویم.</w:t>
      </w:r>
    </w:p>
    <w:p w:rsidR="003D29B6" w:rsidRPr="00D420CB" w:rsidRDefault="003D29B6" w:rsidP="00E84799">
      <w:pPr>
        <w:pStyle w:val="Heading1"/>
        <w:rPr>
          <w:rtl/>
        </w:rPr>
      </w:pPr>
      <w:bookmarkStart w:id="7" w:name="_Toc429416333"/>
      <w:r w:rsidRPr="00D420CB">
        <w:rPr>
          <w:rtl/>
        </w:rPr>
        <w:t>مبحث هفتم: کراهت</w:t>
      </w:r>
      <w:bookmarkEnd w:id="7"/>
    </w:p>
    <w:p w:rsidR="00FF6F92" w:rsidRPr="00D420CB" w:rsidRDefault="003D29B6" w:rsidP="00FF6F92">
      <w:pPr>
        <w:bidi/>
        <w:jc w:val="both"/>
        <w:rPr>
          <w:rFonts w:ascii="IRBadr" w:hAnsi="IRBadr" w:cs="IRBadr"/>
          <w:sz w:val="28"/>
          <w:szCs w:val="28"/>
          <w:rtl/>
          <w:lang w:bidi="fa-IR"/>
        </w:rPr>
      </w:pPr>
      <w:r w:rsidRPr="00D420CB">
        <w:rPr>
          <w:rFonts w:ascii="IRBadr" w:hAnsi="IRBadr" w:cs="IRBadr"/>
          <w:sz w:val="28"/>
          <w:szCs w:val="28"/>
          <w:rtl/>
          <w:lang w:bidi="fa-IR"/>
        </w:rPr>
        <w:t>مبحث هفتم در فروعات و تنبیهات غیبت، کراهت غیبت شونده</w:t>
      </w:r>
      <w:r w:rsidR="00FF6F92" w:rsidRPr="00D420CB">
        <w:rPr>
          <w:rFonts w:ascii="IRBadr" w:hAnsi="IRBadr" w:cs="IRBadr"/>
          <w:sz w:val="28"/>
          <w:szCs w:val="28"/>
          <w:rtl/>
          <w:lang w:bidi="fa-IR"/>
        </w:rPr>
        <w:t xml:space="preserve"> است که آیا شرط است یا خیر؟</w:t>
      </w:r>
    </w:p>
    <w:p w:rsidR="00FF6F92" w:rsidRPr="00D420CB" w:rsidRDefault="00FF6F92" w:rsidP="00FF6F92">
      <w:pPr>
        <w:bidi/>
        <w:jc w:val="both"/>
        <w:rPr>
          <w:rFonts w:ascii="IRBadr" w:hAnsi="IRBadr" w:cs="IRBadr"/>
          <w:sz w:val="28"/>
          <w:szCs w:val="28"/>
          <w:rtl/>
          <w:lang w:bidi="fa-IR"/>
        </w:rPr>
      </w:pPr>
      <w:r w:rsidRPr="00D420CB">
        <w:rPr>
          <w:rFonts w:ascii="IRBadr" w:hAnsi="IRBadr" w:cs="IRBadr"/>
          <w:sz w:val="28"/>
          <w:szCs w:val="28"/>
          <w:rtl/>
          <w:lang w:bidi="fa-IR"/>
        </w:rPr>
        <w:t xml:space="preserve">ممکن است چیز بدی را نگویند و ناراحت نشود، ممکن است غیبت شونده </w:t>
      </w:r>
      <w:r w:rsidR="006D2189" w:rsidRPr="00D420CB">
        <w:rPr>
          <w:rFonts w:ascii="IRBadr" w:hAnsi="IRBadr" w:cs="IRBadr"/>
          <w:sz w:val="28"/>
          <w:szCs w:val="28"/>
          <w:rtl/>
          <w:lang w:bidi="fa-IR"/>
        </w:rPr>
        <w:t>بی‌غیرت</w:t>
      </w:r>
      <w:r w:rsidRPr="00D420CB">
        <w:rPr>
          <w:rFonts w:ascii="IRBadr" w:hAnsi="IRBadr" w:cs="IRBadr"/>
          <w:sz w:val="28"/>
          <w:szCs w:val="28"/>
          <w:rtl/>
          <w:lang w:bidi="fa-IR"/>
        </w:rPr>
        <w:t xml:space="preserve"> باشد و ناراحت نشود، ممکن است دل به ثواب بسته باشد</w:t>
      </w:r>
      <w:r w:rsidR="006D2189" w:rsidRPr="00D420CB">
        <w:rPr>
          <w:rFonts w:ascii="IRBadr" w:hAnsi="IRBadr" w:cs="IRBadr"/>
          <w:sz w:val="28"/>
          <w:szCs w:val="28"/>
          <w:rtl/>
          <w:lang w:bidi="fa-IR"/>
        </w:rPr>
        <w:t xml:space="preserve"> </w:t>
      </w:r>
      <w:r w:rsidRPr="00D420CB">
        <w:rPr>
          <w:rFonts w:ascii="IRBadr" w:hAnsi="IRBadr" w:cs="IRBadr"/>
          <w:sz w:val="28"/>
          <w:szCs w:val="28"/>
          <w:rtl/>
          <w:lang w:bidi="fa-IR"/>
        </w:rPr>
        <w:t>و بگوید با این غیبت، گناهانم پاک می‌شود.</w:t>
      </w:r>
    </w:p>
    <w:p w:rsidR="00E84799" w:rsidRPr="00D420CB" w:rsidRDefault="002D6B45" w:rsidP="00E84799">
      <w:pPr>
        <w:bidi/>
        <w:jc w:val="both"/>
        <w:rPr>
          <w:rFonts w:ascii="IRBadr" w:hAnsi="IRBadr" w:cs="IRBadr"/>
          <w:sz w:val="28"/>
          <w:szCs w:val="28"/>
          <w:rtl/>
          <w:lang w:bidi="fa-IR"/>
        </w:rPr>
      </w:pPr>
      <w:r>
        <w:rPr>
          <w:rFonts w:ascii="IRBadr" w:hAnsi="IRBadr" w:cs="IRBadr"/>
          <w:sz w:val="28"/>
          <w:szCs w:val="28"/>
          <w:rtl/>
          <w:lang w:bidi="fa-IR"/>
        </w:rPr>
        <w:t>همان‌طور</w:t>
      </w:r>
      <w:r w:rsidR="00E84799" w:rsidRPr="00D420CB">
        <w:rPr>
          <w:rFonts w:ascii="IRBadr" w:hAnsi="IRBadr" w:cs="IRBadr"/>
          <w:sz w:val="28"/>
          <w:szCs w:val="28"/>
          <w:rtl/>
          <w:lang w:bidi="fa-IR"/>
        </w:rPr>
        <w:t xml:space="preserve"> که می‌دانید بین کراهت </w:t>
      </w:r>
      <w:r w:rsidR="006D2189" w:rsidRPr="00D420CB">
        <w:rPr>
          <w:rFonts w:ascii="IRBadr" w:hAnsi="IRBadr" w:cs="IRBadr"/>
          <w:sz w:val="28"/>
          <w:szCs w:val="28"/>
          <w:rtl/>
          <w:lang w:bidi="fa-IR"/>
        </w:rPr>
        <w:t>و ستر</w:t>
      </w:r>
      <w:r w:rsidR="00E84799" w:rsidRPr="00D420CB">
        <w:rPr>
          <w:rFonts w:ascii="IRBadr" w:hAnsi="IRBadr" w:cs="IRBadr"/>
          <w:sz w:val="28"/>
          <w:szCs w:val="28"/>
          <w:rtl/>
          <w:lang w:bidi="fa-IR"/>
        </w:rPr>
        <w:t>، انطباقی وجود ندارد بلکه بینشان عموم و خصوص من وجه است.</w:t>
      </w:r>
      <w:r w:rsidR="006D2189" w:rsidRPr="00D420CB">
        <w:rPr>
          <w:rFonts w:ascii="IRBadr" w:hAnsi="IRBadr" w:cs="IRBadr"/>
          <w:sz w:val="28"/>
          <w:szCs w:val="28"/>
          <w:rtl/>
          <w:lang w:bidi="fa-IR"/>
        </w:rPr>
        <w:t xml:space="preserve"> </w:t>
      </w:r>
      <w:r w:rsidR="00E84799" w:rsidRPr="00D420CB">
        <w:rPr>
          <w:rFonts w:ascii="IRBadr" w:hAnsi="IRBadr" w:cs="IRBadr"/>
          <w:sz w:val="28"/>
          <w:szCs w:val="28"/>
          <w:rtl/>
          <w:lang w:bidi="fa-IR"/>
        </w:rPr>
        <w:t>بعضی وقت‌ها عیب بیان شده، مستور است، گاهی به شکلی است که کشف مستوریت باعث ناراحتی شخص می‌شود و گاهی</w:t>
      </w:r>
      <w:r w:rsidR="006D2189" w:rsidRPr="00D420CB">
        <w:rPr>
          <w:rFonts w:ascii="IRBadr" w:hAnsi="IRBadr" w:cs="IRBadr"/>
          <w:sz w:val="28"/>
          <w:szCs w:val="28"/>
          <w:rtl/>
          <w:lang w:bidi="fa-IR"/>
        </w:rPr>
        <w:t xml:space="preserve"> کشف مستوریت باعث ناراحتی شخص نمی‌شود. </w:t>
      </w:r>
      <w:r>
        <w:rPr>
          <w:rFonts w:ascii="IRBadr" w:hAnsi="IRBadr" w:cs="IRBadr"/>
          <w:sz w:val="28"/>
          <w:szCs w:val="28"/>
          <w:rtl/>
          <w:lang w:bidi="fa-IR"/>
        </w:rPr>
        <w:t>برعکس</w:t>
      </w:r>
      <w:r w:rsidR="006D2189" w:rsidRPr="00D420CB">
        <w:rPr>
          <w:rFonts w:ascii="IRBadr" w:hAnsi="IRBadr" w:cs="IRBadr"/>
          <w:sz w:val="28"/>
          <w:szCs w:val="28"/>
          <w:rtl/>
          <w:lang w:bidi="fa-IR"/>
        </w:rPr>
        <w:t xml:space="preserve"> این قضیه نیز به همین شکل است.</w:t>
      </w:r>
    </w:p>
    <w:p w:rsidR="00777E73" w:rsidRPr="00D420CB" w:rsidRDefault="00777E73" w:rsidP="00777E73">
      <w:pPr>
        <w:bidi/>
        <w:jc w:val="both"/>
        <w:rPr>
          <w:rFonts w:ascii="IRBadr" w:hAnsi="IRBadr" w:cs="IRBadr"/>
          <w:sz w:val="28"/>
          <w:szCs w:val="28"/>
          <w:rtl/>
          <w:lang w:bidi="fa-IR"/>
        </w:rPr>
      </w:pPr>
    </w:p>
    <w:p w:rsidR="009F0AD4" w:rsidRPr="00D420CB" w:rsidRDefault="009F0AD4" w:rsidP="009F0AD4">
      <w:pPr>
        <w:bidi/>
        <w:jc w:val="both"/>
        <w:rPr>
          <w:rFonts w:ascii="IRBadr" w:hAnsi="IRBadr" w:cs="IRBadr"/>
          <w:sz w:val="28"/>
          <w:szCs w:val="28"/>
          <w:rtl/>
          <w:lang w:bidi="fa-IR"/>
        </w:rPr>
      </w:pPr>
    </w:p>
    <w:p w:rsidR="00DC102C" w:rsidRPr="00D420CB" w:rsidRDefault="00DC102C" w:rsidP="008A77F5">
      <w:pPr>
        <w:bidi/>
        <w:jc w:val="both"/>
        <w:rPr>
          <w:rFonts w:ascii="IRBadr" w:hAnsi="IRBadr" w:cs="IRBadr"/>
          <w:sz w:val="28"/>
          <w:szCs w:val="28"/>
          <w:rtl/>
          <w:lang w:bidi="fa-IR"/>
        </w:rPr>
      </w:pPr>
    </w:p>
    <w:sectPr w:rsidR="00DC102C" w:rsidRPr="00D420C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ED" w:rsidRDefault="00EA73ED" w:rsidP="000D5800">
      <w:r>
        <w:separator/>
      </w:r>
    </w:p>
  </w:endnote>
  <w:endnote w:type="continuationSeparator" w:id="0">
    <w:p w:rsidR="00EA73ED" w:rsidRDefault="00EA73E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2D6B45">
          <w:rPr>
            <w:noProof/>
          </w:rPr>
          <w:t>5</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ED" w:rsidRDefault="00EA73ED" w:rsidP="00417158">
      <w:pPr>
        <w:bidi/>
      </w:pPr>
      <w:r>
        <w:separator/>
      </w:r>
    </w:p>
  </w:footnote>
  <w:footnote w:type="continuationSeparator" w:id="0">
    <w:p w:rsidR="00EA73ED" w:rsidRDefault="00EA73ED" w:rsidP="000D5800">
      <w:r>
        <w:continuationSeparator/>
      </w:r>
    </w:p>
  </w:footnote>
  <w:footnote w:id="1">
    <w:p w:rsidR="00C32431" w:rsidRPr="00FA2E40" w:rsidRDefault="00C32431" w:rsidP="00C32431">
      <w:pPr>
        <w:pStyle w:val="FootnoteText"/>
        <w:bidi/>
        <w:rPr>
          <w:b/>
          <w:bCs/>
          <w:rtl/>
        </w:rPr>
      </w:pPr>
      <w:r w:rsidRPr="00FA2E40">
        <w:rPr>
          <w:rStyle w:val="FootnoteReference"/>
          <w:b/>
          <w:bCs/>
          <w:vertAlign w:val="baseline"/>
        </w:rPr>
        <w:footnoteRef/>
      </w:r>
      <w:r w:rsidRPr="00FA2E40">
        <w:rPr>
          <w:b/>
          <w:bCs/>
        </w:rPr>
        <w:t xml:space="preserve"> </w:t>
      </w:r>
      <w:r w:rsidRPr="00FA2E40">
        <w:rPr>
          <w:rFonts w:hint="cs"/>
          <w:b/>
          <w:bCs/>
          <w:rtl/>
        </w:rPr>
        <w:t>وسائل الشیعه، ج 12، ص 289</w:t>
      </w:r>
    </w:p>
  </w:footnote>
  <w:footnote w:id="2">
    <w:p w:rsidR="008B0845" w:rsidRPr="00330640" w:rsidRDefault="008B0845" w:rsidP="008B0845">
      <w:pPr>
        <w:pStyle w:val="FootnoteText"/>
        <w:bidi/>
        <w:rPr>
          <w:b/>
          <w:bCs/>
          <w:rtl/>
        </w:rPr>
      </w:pPr>
      <w:r w:rsidRPr="00330640">
        <w:rPr>
          <w:rStyle w:val="FootnoteReference"/>
          <w:b/>
          <w:bCs/>
        </w:rPr>
        <w:footnoteRef/>
      </w:r>
      <w:r w:rsidRPr="00330640">
        <w:rPr>
          <w:b/>
          <w:bCs/>
        </w:rPr>
        <w:t xml:space="preserve"> </w:t>
      </w:r>
      <w:r w:rsidRPr="00330640">
        <w:rPr>
          <w:rFonts w:hint="cs"/>
          <w:b/>
          <w:bCs/>
          <w:rtl/>
        </w:rPr>
        <w:t>وسائل الشیعه، ج 12، ص 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F772BF">
    <w:pPr>
      <w:tabs>
        <w:tab w:val="left" w:pos="1256"/>
        <w:tab w:val="left" w:pos="5696"/>
        <w:tab w:val="right" w:pos="9071"/>
      </w:tabs>
      <w:rPr>
        <w:b/>
        <w:bCs/>
        <w:sz w:val="32"/>
        <w:rtl/>
        <w:lang w:bidi="fa-IR"/>
      </w:rPr>
    </w:pPr>
    <w:bookmarkStart w:id="8" w:name="OLE_LINK1"/>
    <w:bookmarkStart w:id="9" w:name="OLE_LINK2"/>
    <w:r>
      <w:rPr>
        <w:noProof/>
        <w:lang w:bidi="fa-IR"/>
      </w:rPr>
      <w:drawing>
        <wp:anchor distT="0" distB="0" distL="114300" distR="114300" simplePos="0" relativeHeight="251660288" behindDoc="0" locked="0" layoutInCell="1" allowOverlap="1" wp14:anchorId="66598FDD" wp14:editId="14F108CC">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r>
      <w:rPr>
        <w:noProof/>
        <w:lang w:bidi="fa-IR"/>
      </w:rPr>
      <mc:AlternateContent>
        <mc:Choice Requires="wps">
          <w:drawing>
            <wp:anchor distT="4294967292" distB="4294967292" distL="114300" distR="114300" simplePos="0" relativeHeight="251659264" behindDoc="0" locked="0" layoutInCell="1" allowOverlap="1" wp14:anchorId="7DEB4915" wp14:editId="465F95B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F772BF">
      <w:rPr>
        <w:rFonts w:ascii="IranNastaliq" w:hAnsi="IranNastaliq" w:cs="IranNastaliq" w:hint="cs"/>
        <w:sz w:val="40"/>
        <w:szCs w:val="40"/>
        <w:rtl/>
      </w:rPr>
      <w:t>2441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4C5"/>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52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91D"/>
    <w:rsid w:val="001259A7"/>
    <w:rsid w:val="00125F2F"/>
    <w:rsid w:val="00125FFA"/>
    <w:rsid w:val="0012715A"/>
    <w:rsid w:val="001272A8"/>
    <w:rsid w:val="00127D29"/>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1F0"/>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C57"/>
    <w:rsid w:val="00236DF5"/>
    <w:rsid w:val="002376A5"/>
    <w:rsid w:val="00237716"/>
    <w:rsid w:val="00237944"/>
    <w:rsid w:val="00237C51"/>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4465"/>
    <w:rsid w:val="002C45FF"/>
    <w:rsid w:val="002C5331"/>
    <w:rsid w:val="002C56BE"/>
    <w:rsid w:val="002C56FD"/>
    <w:rsid w:val="002C5909"/>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6B45"/>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B5"/>
    <w:rsid w:val="003025F6"/>
    <w:rsid w:val="00303618"/>
    <w:rsid w:val="00303D1C"/>
    <w:rsid w:val="00303F31"/>
    <w:rsid w:val="0030410B"/>
    <w:rsid w:val="00304577"/>
    <w:rsid w:val="003045F2"/>
    <w:rsid w:val="0030487D"/>
    <w:rsid w:val="0030499B"/>
    <w:rsid w:val="0030598B"/>
    <w:rsid w:val="003059EC"/>
    <w:rsid w:val="00305AB2"/>
    <w:rsid w:val="00305EEA"/>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DBF"/>
    <w:rsid w:val="00320F6F"/>
    <w:rsid w:val="0032132E"/>
    <w:rsid w:val="00321854"/>
    <w:rsid w:val="00323301"/>
    <w:rsid w:val="00323B5C"/>
    <w:rsid w:val="00323E56"/>
    <w:rsid w:val="00325282"/>
    <w:rsid w:val="00325C2B"/>
    <w:rsid w:val="0032698F"/>
    <w:rsid w:val="00326BDF"/>
    <w:rsid w:val="003276DD"/>
    <w:rsid w:val="00330572"/>
    <w:rsid w:val="00330640"/>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5F1"/>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4066"/>
    <w:rsid w:val="00585057"/>
    <w:rsid w:val="00585567"/>
    <w:rsid w:val="00585725"/>
    <w:rsid w:val="00585E69"/>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2E8"/>
    <w:rsid w:val="006A4A62"/>
    <w:rsid w:val="006A4C6C"/>
    <w:rsid w:val="006A4FB4"/>
    <w:rsid w:val="006A538E"/>
    <w:rsid w:val="006A5AC6"/>
    <w:rsid w:val="006A69C4"/>
    <w:rsid w:val="006A6AB4"/>
    <w:rsid w:val="006A6FFB"/>
    <w:rsid w:val="006A77B5"/>
    <w:rsid w:val="006A7E85"/>
    <w:rsid w:val="006B031B"/>
    <w:rsid w:val="006B180D"/>
    <w:rsid w:val="006B1819"/>
    <w:rsid w:val="006B191B"/>
    <w:rsid w:val="006B1E2C"/>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C24"/>
    <w:rsid w:val="00845CC4"/>
    <w:rsid w:val="00847185"/>
    <w:rsid w:val="008501B0"/>
    <w:rsid w:val="008505B2"/>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308"/>
    <w:rsid w:val="00857BC5"/>
    <w:rsid w:val="00857E81"/>
    <w:rsid w:val="008607AA"/>
    <w:rsid w:val="008613E5"/>
    <w:rsid w:val="0086170C"/>
    <w:rsid w:val="008622F4"/>
    <w:rsid w:val="00862490"/>
    <w:rsid w:val="00862871"/>
    <w:rsid w:val="00862B13"/>
    <w:rsid w:val="008633B8"/>
    <w:rsid w:val="00863F28"/>
    <w:rsid w:val="008643CD"/>
    <w:rsid w:val="008644F4"/>
    <w:rsid w:val="0086511C"/>
    <w:rsid w:val="008662E0"/>
    <w:rsid w:val="00867F7E"/>
    <w:rsid w:val="00870401"/>
    <w:rsid w:val="00870D6B"/>
    <w:rsid w:val="00870E34"/>
    <w:rsid w:val="008719D5"/>
    <w:rsid w:val="00871CCB"/>
    <w:rsid w:val="0087239C"/>
    <w:rsid w:val="008729E0"/>
    <w:rsid w:val="00872CAD"/>
    <w:rsid w:val="008735A1"/>
    <w:rsid w:val="00873A21"/>
    <w:rsid w:val="00873CCD"/>
    <w:rsid w:val="00873EB6"/>
    <w:rsid w:val="00873FCF"/>
    <w:rsid w:val="00874975"/>
    <w:rsid w:val="00874A54"/>
    <w:rsid w:val="00874C56"/>
    <w:rsid w:val="0087508E"/>
    <w:rsid w:val="00875603"/>
    <w:rsid w:val="00875878"/>
    <w:rsid w:val="008758C2"/>
    <w:rsid w:val="00875F6B"/>
    <w:rsid w:val="008761F8"/>
    <w:rsid w:val="00876A04"/>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A55"/>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329A"/>
    <w:rsid w:val="00A235B9"/>
    <w:rsid w:val="00A23AD0"/>
    <w:rsid w:val="00A23B23"/>
    <w:rsid w:val="00A24421"/>
    <w:rsid w:val="00A24A11"/>
    <w:rsid w:val="00A24F30"/>
    <w:rsid w:val="00A2546A"/>
    <w:rsid w:val="00A25867"/>
    <w:rsid w:val="00A25EE3"/>
    <w:rsid w:val="00A266F5"/>
    <w:rsid w:val="00A270AB"/>
    <w:rsid w:val="00A2778D"/>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7C8"/>
    <w:rsid w:val="00A41BE0"/>
    <w:rsid w:val="00A4231C"/>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753"/>
    <w:rsid w:val="00A67DE9"/>
    <w:rsid w:val="00A67E35"/>
    <w:rsid w:val="00A704D2"/>
    <w:rsid w:val="00A70501"/>
    <w:rsid w:val="00A70A62"/>
    <w:rsid w:val="00A70BB5"/>
    <w:rsid w:val="00A70BFE"/>
    <w:rsid w:val="00A711B4"/>
    <w:rsid w:val="00A7125A"/>
    <w:rsid w:val="00A716B8"/>
    <w:rsid w:val="00A7244B"/>
    <w:rsid w:val="00A725C2"/>
    <w:rsid w:val="00A72A06"/>
    <w:rsid w:val="00A732A9"/>
    <w:rsid w:val="00A73A31"/>
    <w:rsid w:val="00A74317"/>
    <w:rsid w:val="00A7491C"/>
    <w:rsid w:val="00A74959"/>
    <w:rsid w:val="00A74B3B"/>
    <w:rsid w:val="00A74D39"/>
    <w:rsid w:val="00A7516A"/>
    <w:rsid w:val="00A7577F"/>
    <w:rsid w:val="00A75C99"/>
    <w:rsid w:val="00A75F2A"/>
    <w:rsid w:val="00A760C9"/>
    <w:rsid w:val="00A769EE"/>
    <w:rsid w:val="00A77039"/>
    <w:rsid w:val="00A7717D"/>
    <w:rsid w:val="00A77600"/>
    <w:rsid w:val="00A805C9"/>
    <w:rsid w:val="00A808C9"/>
    <w:rsid w:val="00A80FAE"/>
    <w:rsid w:val="00A810A5"/>
    <w:rsid w:val="00A816E9"/>
    <w:rsid w:val="00A81A1E"/>
    <w:rsid w:val="00A81C36"/>
    <w:rsid w:val="00A830F8"/>
    <w:rsid w:val="00A834FA"/>
    <w:rsid w:val="00A83ECE"/>
    <w:rsid w:val="00A84E25"/>
    <w:rsid w:val="00A8580E"/>
    <w:rsid w:val="00A86024"/>
    <w:rsid w:val="00A86098"/>
    <w:rsid w:val="00A861D1"/>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0FB"/>
    <w:rsid w:val="00BA4395"/>
    <w:rsid w:val="00BA44BF"/>
    <w:rsid w:val="00BA487C"/>
    <w:rsid w:val="00BA48E4"/>
    <w:rsid w:val="00BA4B5B"/>
    <w:rsid w:val="00BA4BF7"/>
    <w:rsid w:val="00BA51A8"/>
    <w:rsid w:val="00BA52F3"/>
    <w:rsid w:val="00BA53AC"/>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C7F65"/>
    <w:rsid w:val="00BD0066"/>
    <w:rsid w:val="00BD075E"/>
    <w:rsid w:val="00BD0CFA"/>
    <w:rsid w:val="00BD0D9F"/>
    <w:rsid w:val="00BD12B5"/>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348"/>
    <w:rsid w:val="00C52D2A"/>
    <w:rsid w:val="00C52EEB"/>
    <w:rsid w:val="00C52F72"/>
    <w:rsid w:val="00C5321B"/>
    <w:rsid w:val="00C5365D"/>
    <w:rsid w:val="00C537AC"/>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343"/>
    <w:rsid w:val="00C60A71"/>
    <w:rsid w:val="00C60D58"/>
    <w:rsid w:val="00C60D75"/>
    <w:rsid w:val="00C60ED9"/>
    <w:rsid w:val="00C61017"/>
    <w:rsid w:val="00C613E2"/>
    <w:rsid w:val="00C616A3"/>
    <w:rsid w:val="00C61850"/>
    <w:rsid w:val="00C61ED4"/>
    <w:rsid w:val="00C6296E"/>
    <w:rsid w:val="00C62D09"/>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7BE"/>
    <w:rsid w:val="00CD4DC9"/>
    <w:rsid w:val="00CD55AE"/>
    <w:rsid w:val="00CD608D"/>
    <w:rsid w:val="00CD6186"/>
    <w:rsid w:val="00CD6858"/>
    <w:rsid w:val="00CD73C5"/>
    <w:rsid w:val="00CD7F7A"/>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0CB"/>
    <w:rsid w:val="00D427BC"/>
    <w:rsid w:val="00D42F42"/>
    <w:rsid w:val="00D43227"/>
    <w:rsid w:val="00D44161"/>
    <w:rsid w:val="00D44698"/>
    <w:rsid w:val="00D446BE"/>
    <w:rsid w:val="00D45072"/>
    <w:rsid w:val="00D45DC7"/>
    <w:rsid w:val="00D47433"/>
    <w:rsid w:val="00D475A8"/>
    <w:rsid w:val="00D47904"/>
    <w:rsid w:val="00D5042F"/>
    <w:rsid w:val="00D50686"/>
    <w:rsid w:val="00D5068C"/>
    <w:rsid w:val="00D50726"/>
    <w:rsid w:val="00D508CC"/>
    <w:rsid w:val="00D50F4B"/>
    <w:rsid w:val="00D52107"/>
    <w:rsid w:val="00D523C0"/>
    <w:rsid w:val="00D524FF"/>
    <w:rsid w:val="00D52742"/>
    <w:rsid w:val="00D52790"/>
    <w:rsid w:val="00D53A35"/>
    <w:rsid w:val="00D53D09"/>
    <w:rsid w:val="00D54005"/>
    <w:rsid w:val="00D541A9"/>
    <w:rsid w:val="00D54353"/>
    <w:rsid w:val="00D544EE"/>
    <w:rsid w:val="00D55820"/>
    <w:rsid w:val="00D55DF6"/>
    <w:rsid w:val="00D55E28"/>
    <w:rsid w:val="00D55E57"/>
    <w:rsid w:val="00D565DB"/>
    <w:rsid w:val="00D56FF5"/>
    <w:rsid w:val="00D574E7"/>
    <w:rsid w:val="00D601A5"/>
    <w:rsid w:val="00D60235"/>
    <w:rsid w:val="00D60547"/>
    <w:rsid w:val="00D60655"/>
    <w:rsid w:val="00D60710"/>
    <w:rsid w:val="00D60802"/>
    <w:rsid w:val="00D60C53"/>
    <w:rsid w:val="00D62343"/>
    <w:rsid w:val="00D6241B"/>
    <w:rsid w:val="00D62869"/>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102C"/>
    <w:rsid w:val="00DC2197"/>
    <w:rsid w:val="00DC266B"/>
    <w:rsid w:val="00DC2C01"/>
    <w:rsid w:val="00DC2D82"/>
    <w:rsid w:val="00DC40FD"/>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953"/>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EE6"/>
    <w:rsid w:val="00EA41B4"/>
    <w:rsid w:val="00EA469F"/>
    <w:rsid w:val="00EA572C"/>
    <w:rsid w:val="00EA5AE3"/>
    <w:rsid w:val="00EA5AF2"/>
    <w:rsid w:val="00EA5B3D"/>
    <w:rsid w:val="00EA5D97"/>
    <w:rsid w:val="00EA5E89"/>
    <w:rsid w:val="00EA6749"/>
    <w:rsid w:val="00EA6A9D"/>
    <w:rsid w:val="00EA7150"/>
    <w:rsid w:val="00EA73ED"/>
    <w:rsid w:val="00EA7439"/>
    <w:rsid w:val="00EA782D"/>
    <w:rsid w:val="00EB002C"/>
    <w:rsid w:val="00EB0206"/>
    <w:rsid w:val="00EB0211"/>
    <w:rsid w:val="00EB050B"/>
    <w:rsid w:val="00EB0BD5"/>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2E40"/>
    <w:rsid w:val="00FA31A2"/>
    <w:rsid w:val="00FA31E4"/>
    <w:rsid w:val="00FA33E1"/>
    <w:rsid w:val="00FA39A1"/>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BB07-4B0D-4AAD-9220-FE790BBF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238</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2015-09-07T10:46:00Z</dcterms:created>
  <dcterms:modified xsi:type="dcterms:W3CDTF">2015-09-08T04:25:00Z</dcterms:modified>
</cp:coreProperties>
</file>