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B7C9F" w:rsidRDefault="00C037D8" w:rsidP="008A77F5">
      <w:pPr>
        <w:bidi/>
        <w:spacing w:before="100" w:beforeAutospacing="1" w:after="100" w:afterAutospacing="1" w:line="240" w:lineRule="auto"/>
        <w:jc w:val="both"/>
        <w:rPr>
          <w:rFonts w:ascii="IRBadr" w:hAnsi="IRBadr" w:cs="IRBadr"/>
          <w:sz w:val="28"/>
          <w:szCs w:val="28"/>
          <w:rtl/>
          <w:lang w:bidi="fa-IR"/>
        </w:rPr>
      </w:pPr>
      <w:bookmarkStart w:id="0" w:name="_GoBack"/>
      <w:r w:rsidRPr="002B7C9F">
        <w:rPr>
          <w:rFonts w:ascii="IRBadr" w:hAnsi="IRBadr" w:cs="IRBadr"/>
          <w:sz w:val="28"/>
          <w:szCs w:val="28"/>
          <w:rtl/>
        </w:rPr>
        <w:t xml:space="preserve">بسم </w:t>
      </w:r>
      <w:bookmarkEnd w:id="0"/>
      <w:r w:rsidRPr="002B7C9F">
        <w:rPr>
          <w:rFonts w:ascii="IRBadr" w:hAnsi="IRBadr" w:cs="IRBadr"/>
          <w:sz w:val="28"/>
          <w:szCs w:val="28"/>
          <w:rtl/>
        </w:rPr>
        <w:t>الله الرحمن الرحی</w:t>
      </w:r>
      <w:r w:rsidR="002B18EB" w:rsidRPr="002B7C9F">
        <w:rPr>
          <w:rFonts w:ascii="IRBadr" w:hAnsi="IRBadr" w:cs="IRBadr"/>
          <w:sz w:val="28"/>
          <w:szCs w:val="28"/>
          <w:rtl/>
          <w:lang w:bidi="fa-IR"/>
        </w:rPr>
        <w:t>م</w:t>
      </w:r>
    </w:p>
    <w:p w:rsidR="00842BC3" w:rsidRPr="002B7C9F" w:rsidRDefault="004F642F" w:rsidP="008A77F5">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lang w:bidi="fa-IR"/>
        </w:rPr>
        <w:t>فهرست مطالب:</w:t>
      </w:r>
    </w:p>
    <w:p w:rsidR="000B03FD" w:rsidRDefault="00A14FA7" w:rsidP="000B03FD">
      <w:pPr>
        <w:pStyle w:val="TOC1"/>
        <w:tabs>
          <w:tab w:val="right" w:leader="dot" w:pos="9350"/>
        </w:tabs>
        <w:bidi/>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29473710" w:history="1">
        <w:r w:rsidR="000B03FD" w:rsidRPr="00CC591B">
          <w:rPr>
            <w:rStyle w:val="Hyperlink"/>
            <w:rFonts w:hint="eastAsia"/>
            <w:noProof/>
            <w:rtl/>
          </w:rPr>
          <w:t>مفهوم‌شناس</w:t>
        </w:r>
        <w:r w:rsidR="000B03FD" w:rsidRPr="00CC591B">
          <w:rPr>
            <w:rStyle w:val="Hyperlink"/>
            <w:rFonts w:hint="cs"/>
            <w:noProof/>
            <w:rtl/>
          </w:rPr>
          <w:t>ی</w:t>
        </w:r>
        <w:r w:rsidR="000B03FD" w:rsidRPr="00CC591B">
          <w:rPr>
            <w:rStyle w:val="Hyperlink"/>
            <w:noProof/>
            <w:rtl/>
          </w:rPr>
          <w:t xml:space="preserve"> </w:t>
        </w:r>
        <w:r w:rsidR="000B03FD" w:rsidRPr="00CC591B">
          <w:rPr>
            <w:rStyle w:val="Hyperlink"/>
            <w:rFonts w:hint="eastAsia"/>
            <w:noProof/>
            <w:rtl/>
          </w:rPr>
          <w:t>غ</w:t>
        </w:r>
        <w:r w:rsidR="000B03FD" w:rsidRPr="00CC591B">
          <w:rPr>
            <w:rStyle w:val="Hyperlink"/>
            <w:rFonts w:hint="cs"/>
            <w:noProof/>
            <w:rtl/>
          </w:rPr>
          <w:t>ی</w:t>
        </w:r>
        <w:r w:rsidR="000B03FD" w:rsidRPr="00CC591B">
          <w:rPr>
            <w:rStyle w:val="Hyperlink"/>
            <w:rFonts w:hint="eastAsia"/>
            <w:noProof/>
            <w:rtl/>
          </w:rPr>
          <w:t>بت</w:t>
        </w:r>
        <w:r w:rsidR="000B03FD">
          <w:rPr>
            <w:noProof/>
            <w:webHidden/>
          </w:rPr>
          <w:tab/>
        </w:r>
        <w:r w:rsidR="000B03FD">
          <w:rPr>
            <w:rStyle w:val="Hyperlink"/>
            <w:noProof/>
            <w:rtl/>
          </w:rPr>
          <w:fldChar w:fldCharType="begin"/>
        </w:r>
        <w:r w:rsidR="000B03FD">
          <w:rPr>
            <w:noProof/>
            <w:webHidden/>
          </w:rPr>
          <w:instrText xml:space="preserve"> PAGEREF _Toc429473710 \h </w:instrText>
        </w:r>
        <w:r w:rsidR="000B03FD">
          <w:rPr>
            <w:rStyle w:val="Hyperlink"/>
            <w:noProof/>
            <w:rtl/>
          </w:rPr>
        </w:r>
        <w:r w:rsidR="000B03FD">
          <w:rPr>
            <w:rStyle w:val="Hyperlink"/>
            <w:noProof/>
            <w:rtl/>
          </w:rPr>
          <w:fldChar w:fldCharType="separate"/>
        </w:r>
        <w:r w:rsidR="000B03FD">
          <w:rPr>
            <w:noProof/>
            <w:webHidden/>
          </w:rPr>
          <w:t>2</w:t>
        </w:r>
        <w:r w:rsidR="000B03FD">
          <w:rPr>
            <w:rStyle w:val="Hyperlink"/>
            <w:noProof/>
            <w:rtl/>
          </w:rPr>
          <w:fldChar w:fldCharType="end"/>
        </w:r>
      </w:hyperlink>
    </w:p>
    <w:p w:rsidR="000B03FD" w:rsidRDefault="0051611C" w:rsidP="000B03FD">
      <w:pPr>
        <w:pStyle w:val="TOC1"/>
        <w:tabs>
          <w:tab w:val="right" w:leader="dot" w:pos="9350"/>
        </w:tabs>
        <w:bidi/>
        <w:rPr>
          <w:rFonts w:asciiTheme="minorHAnsi" w:hAnsiTheme="minorHAnsi" w:cstheme="minorBidi"/>
          <w:noProof/>
          <w:szCs w:val="22"/>
        </w:rPr>
      </w:pPr>
      <w:hyperlink w:anchor="_Toc429473711" w:history="1">
        <w:r w:rsidR="000B03FD" w:rsidRPr="00CC591B">
          <w:rPr>
            <w:rStyle w:val="Hyperlink"/>
            <w:rFonts w:hint="eastAsia"/>
            <w:noProof/>
            <w:rtl/>
          </w:rPr>
          <w:t>مبحث</w:t>
        </w:r>
        <w:r w:rsidR="000B03FD" w:rsidRPr="00CC591B">
          <w:rPr>
            <w:rStyle w:val="Hyperlink"/>
            <w:noProof/>
            <w:rtl/>
          </w:rPr>
          <w:t xml:space="preserve"> </w:t>
        </w:r>
        <w:r w:rsidR="000B03FD" w:rsidRPr="00CC591B">
          <w:rPr>
            <w:rStyle w:val="Hyperlink"/>
            <w:rFonts w:hint="eastAsia"/>
            <w:noProof/>
            <w:rtl/>
          </w:rPr>
          <w:t>هفتم</w:t>
        </w:r>
        <w:r w:rsidR="000B03FD" w:rsidRPr="00CC591B">
          <w:rPr>
            <w:rStyle w:val="Hyperlink"/>
            <w:noProof/>
            <w:rtl/>
          </w:rPr>
          <w:t xml:space="preserve">: </w:t>
        </w:r>
        <w:r w:rsidR="000B03FD" w:rsidRPr="00CC591B">
          <w:rPr>
            <w:rStyle w:val="Hyperlink"/>
            <w:rFonts w:hint="eastAsia"/>
            <w:noProof/>
            <w:rtl/>
          </w:rPr>
          <w:t>ق</w:t>
        </w:r>
        <w:r w:rsidR="000B03FD" w:rsidRPr="00CC591B">
          <w:rPr>
            <w:rStyle w:val="Hyperlink"/>
            <w:rFonts w:hint="cs"/>
            <w:noProof/>
            <w:rtl/>
          </w:rPr>
          <w:t>ی</w:t>
        </w:r>
        <w:r w:rsidR="000B03FD" w:rsidRPr="00CC591B">
          <w:rPr>
            <w:rStyle w:val="Hyperlink"/>
            <w:rFonts w:hint="eastAsia"/>
            <w:noProof/>
            <w:rtl/>
          </w:rPr>
          <w:t>د</w:t>
        </w:r>
        <w:r w:rsidR="000B03FD" w:rsidRPr="00CC591B">
          <w:rPr>
            <w:rStyle w:val="Hyperlink"/>
            <w:noProof/>
            <w:rtl/>
          </w:rPr>
          <w:t xml:space="preserve"> </w:t>
        </w:r>
        <w:r w:rsidR="000B03FD" w:rsidRPr="00CC591B">
          <w:rPr>
            <w:rStyle w:val="Hyperlink"/>
            <w:rFonts w:hint="eastAsia"/>
            <w:noProof/>
            <w:rtl/>
          </w:rPr>
          <w:t>کراهت</w:t>
        </w:r>
        <w:r w:rsidR="000B03FD" w:rsidRPr="00CC591B">
          <w:rPr>
            <w:rStyle w:val="Hyperlink"/>
            <w:noProof/>
            <w:rtl/>
          </w:rPr>
          <w:t xml:space="preserve"> </w:t>
        </w:r>
        <w:r w:rsidR="000B03FD" w:rsidRPr="00CC591B">
          <w:rPr>
            <w:rStyle w:val="Hyperlink"/>
            <w:rFonts w:hint="eastAsia"/>
            <w:noProof/>
            <w:rtl/>
          </w:rPr>
          <w:t>مغتاب</w:t>
        </w:r>
        <w:r w:rsidR="000B03FD">
          <w:rPr>
            <w:noProof/>
            <w:webHidden/>
          </w:rPr>
          <w:tab/>
        </w:r>
        <w:r w:rsidR="000B03FD">
          <w:rPr>
            <w:rStyle w:val="Hyperlink"/>
            <w:noProof/>
            <w:rtl/>
          </w:rPr>
          <w:fldChar w:fldCharType="begin"/>
        </w:r>
        <w:r w:rsidR="000B03FD">
          <w:rPr>
            <w:noProof/>
            <w:webHidden/>
          </w:rPr>
          <w:instrText xml:space="preserve"> PAGEREF _Toc429473711 \h </w:instrText>
        </w:r>
        <w:r w:rsidR="000B03FD">
          <w:rPr>
            <w:rStyle w:val="Hyperlink"/>
            <w:noProof/>
            <w:rtl/>
          </w:rPr>
        </w:r>
        <w:r w:rsidR="000B03FD">
          <w:rPr>
            <w:rStyle w:val="Hyperlink"/>
            <w:noProof/>
            <w:rtl/>
          </w:rPr>
          <w:fldChar w:fldCharType="separate"/>
        </w:r>
        <w:r w:rsidR="000B03FD">
          <w:rPr>
            <w:noProof/>
            <w:webHidden/>
          </w:rPr>
          <w:t>2</w:t>
        </w:r>
        <w:r w:rsidR="000B03FD">
          <w:rPr>
            <w:rStyle w:val="Hyperlink"/>
            <w:noProof/>
            <w:rtl/>
          </w:rPr>
          <w:fldChar w:fldCharType="end"/>
        </w:r>
      </w:hyperlink>
    </w:p>
    <w:p w:rsidR="000B03FD" w:rsidRDefault="0051611C" w:rsidP="000B03FD">
      <w:pPr>
        <w:pStyle w:val="TOC2"/>
        <w:tabs>
          <w:tab w:val="right" w:leader="dot" w:pos="9350"/>
        </w:tabs>
        <w:bidi/>
        <w:rPr>
          <w:rFonts w:asciiTheme="minorHAnsi" w:hAnsiTheme="minorHAnsi" w:cstheme="minorBidi"/>
          <w:noProof/>
          <w:szCs w:val="22"/>
        </w:rPr>
      </w:pPr>
      <w:hyperlink w:anchor="_Toc429473712" w:history="1">
        <w:r w:rsidR="000B03FD" w:rsidRPr="00CC591B">
          <w:rPr>
            <w:rStyle w:val="Hyperlink"/>
            <w:rFonts w:hint="eastAsia"/>
            <w:noProof/>
            <w:rtl/>
          </w:rPr>
          <w:t>احتمالات</w:t>
        </w:r>
        <w:r w:rsidR="000B03FD" w:rsidRPr="00CC591B">
          <w:rPr>
            <w:rStyle w:val="Hyperlink"/>
            <w:noProof/>
            <w:rtl/>
          </w:rPr>
          <w:t xml:space="preserve"> </w:t>
        </w:r>
        <w:r w:rsidR="000B03FD" w:rsidRPr="00CC591B">
          <w:rPr>
            <w:rStyle w:val="Hyperlink"/>
            <w:rFonts w:hint="eastAsia"/>
            <w:noProof/>
            <w:rtl/>
          </w:rPr>
          <w:t>در</w:t>
        </w:r>
        <w:r w:rsidR="000B03FD" w:rsidRPr="00CC591B">
          <w:rPr>
            <w:rStyle w:val="Hyperlink"/>
            <w:noProof/>
            <w:rtl/>
          </w:rPr>
          <w:t xml:space="preserve"> </w:t>
        </w:r>
        <w:r w:rsidR="000B03FD" w:rsidRPr="00CC591B">
          <w:rPr>
            <w:rStyle w:val="Hyperlink"/>
            <w:rFonts w:hint="eastAsia"/>
            <w:noProof/>
            <w:rtl/>
          </w:rPr>
          <w:t>باب</w:t>
        </w:r>
        <w:r w:rsidR="000B03FD" w:rsidRPr="00CC591B">
          <w:rPr>
            <w:rStyle w:val="Hyperlink"/>
            <w:noProof/>
            <w:rtl/>
          </w:rPr>
          <w:t xml:space="preserve"> «</w:t>
        </w:r>
        <w:r w:rsidR="000B03FD" w:rsidRPr="00CC591B">
          <w:rPr>
            <w:rStyle w:val="Hyperlink"/>
            <w:rFonts w:hint="cs"/>
            <w:noProof/>
            <w:rtl/>
          </w:rPr>
          <w:t>ی</w:t>
        </w:r>
        <w:r w:rsidR="000B03FD" w:rsidRPr="00CC591B">
          <w:rPr>
            <w:rStyle w:val="Hyperlink"/>
            <w:rFonts w:hint="eastAsia"/>
            <w:noProof/>
            <w:rtl/>
          </w:rPr>
          <w:t>کره»</w:t>
        </w:r>
        <w:r w:rsidR="000B03FD">
          <w:rPr>
            <w:noProof/>
            <w:webHidden/>
          </w:rPr>
          <w:tab/>
        </w:r>
        <w:r w:rsidR="000B03FD">
          <w:rPr>
            <w:rStyle w:val="Hyperlink"/>
            <w:noProof/>
            <w:rtl/>
          </w:rPr>
          <w:fldChar w:fldCharType="begin"/>
        </w:r>
        <w:r w:rsidR="000B03FD">
          <w:rPr>
            <w:noProof/>
            <w:webHidden/>
          </w:rPr>
          <w:instrText xml:space="preserve"> PAGEREF _Toc429473712 \h </w:instrText>
        </w:r>
        <w:r w:rsidR="000B03FD">
          <w:rPr>
            <w:rStyle w:val="Hyperlink"/>
            <w:noProof/>
            <w:rtl/>
          </w:rPr>
        </w:r>
        <w:r w:rsidR="000B03FD">
          <w:rPr>
            <w:rStyle w:val="Hyperlink"/>
            <w:noProof/>
            <w:rtl/>
          </w:rPr>
          <w:fldChar w:fldCharType="separate"/>
        </w:r>
        <w:r w:rsidR="000B03FD">
          <w:rPr>
            <w:noProof/>
            <w:webHidden/>
          </w:rPr>
          <w:t>2</w:t>
        </w:r>
        <w:r w:rsidR="000B03FD">
          <w:rPr>
            <w:rStyle w:val="Hyperlink"/>
            <w:noProof/>
            <w:rtl/>
          </w:rPr>
          <w:fldChar w:fldCharType="end"/>
        </w:r>
      </w:hyperlink>
    </w:p>
    <w:p w:rsidR="000B03FD" w:rsidRDefault="0051611C" w:rsidP="000B03FD">
      <w:pPr>
        <w:pStyle w:val="TOC3"/>
        <w:tabs>
          <w:tab w:val="right" w:leader="dot" w:pos="9350"/>
        </w:tabs>
        <w:bidi/>
        <w:rPr>
          <w:rFonts w:asciiTheme="minorHAnsi" w:eastAsiaTheme="minorEastAsia" w:hAnsiTheme="minorHAnsi" w:cstheme="minorBidi"/>
          <w:noProof/>
          <w:szCs w:val="22"/>
        </w:rPr>
      </w:pPr>
      <w:hyperlink w:anchor="_Toc429473713" w:history="1">
        <w:r w:rsidR="000B03FD" w:rsidRPr="00CC591B">
          <w:rPr>
            <w:rStyle w:val="Hyperlink"/>
            <w:rFonts w:hint="eastAsia"/>
            <w:noProof/>
            <w:rtl/>
          </w:rPr>
          <w:t>نکات</w:t>
        </w:r>
        <w:r w:rsidR="000B03FD" w:rsidRPr="00CC591B">
          <w:rPr>
            <w:rStyle w:val="Hyperlink"/>
            <w:rFonts w:hint="cs"/>
            <w:noProof/>
            <w:rtl/>
          </w:rPr>
          <w:t>ی</w:t>
        </w:r>
        <w:r w:rsidR="000B03FD" w:rsidRPr="00CC591B">
          <w:rPr>
            <w:rStyle w:val="Hyperlink"/>
            <w:noProof/>
            <w:rtl/>
          </w:rPr>
          <w:t xml:space="preserve"> </w:t>
        </w:r>
        <w:r w:rsidR="000B03FD" w:rsidRPr="00CC591B">
          <w:rPr>
            <w:rStyle w:val="Hyperlink"/>
            <w:rFonts w:hint="eastAsia"/>
            <w:noProof/>
            <w:rtl/>
          </w:rPr>
          <w:t>در</w:t>
        </w:r>
        <w:r w:rsidR="000B03FD" w:rsidRPr="00CC591B">
          <w:rPr>
            <w:rStyle w:val="Hyperlink"/>
            <w:noProof/>
            <w:rtl/>
          </w:rPr>
          <w:t xml:space="preserve"> </w:t>
        </w:r>
        <w:r w:rsidR="000B03FD" w:rsidRPr="00CC591B">
          <w:rPr>
            <w:rStyle w:val="Hyperlink"/>
            <w:rFonts w:hint="eastAsia"/>
            <w:noProof/>
            <w:rtl/>
          </w:rPr>
          <w:t>باب</w:t>
        </w:r>
        <w:r w:rsidR="000B03FD" w:rsidRPr="00CC591B">
          <w:rPr>
            <w:rStyle w:val="Hyperlink"/>
            <w:noProof/>
            <w:rtl/>
          </w:rPr>
          <w:t xml:space="preserve"> «</w:t>
        </w:r>
        <w:r w:rsidR="000B03FD" w:rsidRPr="00CC591B">
          <w:rPr>
            <w:rStyle w:val="Hyperlink"/>
            <w:rFonts w:hint="cs"/>
            <w:noProof/>
            <w:rtl/>
          </w:rPr>
          <w:t>یَ</w:t>
        </w:r>
        <w:r w:rsidR="000B03FD" w:rsidRPr="00CC591B">
          <w:rPr>
            <w:rStyle w:val="Hyperlink"/>
            <w:rFonts w:hint="eastAsia"/>
            <w:noProof/>
            <w:rtl/>
          </w:rPr>
          <w:t>کره»</w:t>
        </w:r>
        <w:r w:rsidR="000B03FD" w:rsidRPr="00CC591B">
          <w:rPr>
            <w:rStyle w:val="Hyperlink"/>
            <w:noProof/>
            <w:rtl/>
          </w:rPr>
          <w:t xml:space="preserve"> </w:t>
        </w:r>
        <w:r w:rsidR="000B03FD" w:rsidRPr="00CC591B">
          <w:rPr>
            <w:rStyle w:val="Hyperlink"/>
            <w:rFonts w:hint="eastAsia"/>
            <w:noProof/>
            <w:rtl/>
          </w:rPr>
          <w:t>شخص</w:t>
        </w:r>
        <w:r w:rsidR="000B03FD" w:rsidRPr="00CC591B">
          <w:rPr>
            <w:rStyle w:val="Hyperlink"/>
            <w:rFonts w:hint="cs"/>
            <w:noProof/>
            <w:rtl/>
          </w:rPr>
          <w:t>ی</w:t>
        </w:r>
        <w:r w:rsidR="000B03FD">
          <w:rPr>
            <w:noProof/>
            <w:webHidden/>
          </w:rPr>
          <w:tab/>
        </w:r>
        <w:r w:rsidR="000B03FD">
          <w:rPr>
            <w:rStyle w:val="Hyperlink"/>
            <w:noProof/>
            <w:rtl/>
          </w:rPr>
          <w:fldChar w:fldCharType="begin"/>
        </w:r>
        <w:r w:rsidR="000B03FD">
          <w:rPr>
            <w:noProof/>
            <w:webHidden/>
          </w:rPr>
          <w:instrText xml:space="preserve"> PAGEREF _Toc429473713 \h </w:instrText>
        </w:r>
        <w:r w:rsidR="000B03FD">
          <w:rPr>
            <w:rStyle w:val="Hyperlink"/>
            <w:noProof/>
            <w:rtl/>
          </w:rPr>
        </w:r>
        <w:r w:rsidR="000B03FD">
          <w:rPr>
            <w:rStyle w:val="Hyperlink"/>
            <w:noProof/>
            <w:rtl/>
          </w:rPr>
          <w:fldChar w:fldCharType="separate"/>
        </w:r>
        <w:r w:rsidR="000B03FD">
          <w:rPr>
            <w:noProof/>
            <w:webHidden/>
          </w:rPr>
          <w:t>3</w:t>
        </w:r>
        <w:r w:rsidR="000B03FD">
          <w:rPr>
            <w:rStyle w:val="Hyperlink"/>
            <w:noProof/>
            <w:rtl/>
          </w:rPr>
          <w:fldChar w:fldCharType="end"/>
        </w:r>
      </w:hyperlink>
    </w:p>
    <w:p w:rsidR="000B03FD" w:rsidRDefault="0051611C" w:rsidP="000B03FD">
      <w:pPr>
        <w:pStyle w:val="TOC4"/>
        <w:tabs>
          <w:tab w:val="right" w:leader="dot" w:pos="9350"/>
        </w:tabs>
        <w:bidi/>
        <w:rPr>
          <w:rFonts w:asciiTheme="minorHAnsi" w:eastAsiaTheme="minorEastAsia" w:hAnsiTheme="minorHAnsi" w:cstheme="minorBidi"/>
          <w:noProof/>
          <w:szCs w:val="22"/>
          <w:lang w:bidi="fa-IR"/>
        </w:rPr>
      </w:pPr>
      <w:hyperlink w:anchor="_Toc429473714" w:history="1">
        <w:r w:rsidR="000B03FD" w:rsidRPr="00CC591B">
          <w:rPr>
            <w:rStyle w:val="Hyperlink"/>
            <w:rFonts w:hint="eastAsia"/>
            <w:noProof/>
            <w:rtl/>
          </w:rPr>
          <w:t>نت</w:t>
        </w:r>
        <w:r w:rsidR="000B03FD" w:rsidRPr="00CC591B">
          <w:rPr>
            <w:rStyle w:val="Hyperlink"/>
            <w:rFonts w:hint="cs"/>
            <w:noProof/>
            <w:rtl/>
          </w:rPr>
          <w:t>ی</w:t>
        </w:r>
        <w:r w:rsidR="000B03FD" w:rsidRPr="00CC591B">
          <w:rPr>
            <w:rStyle w:val="Hyperlink"/>
            <w:rFonts w:hint="eastAsia"/>
            <w:noProof/>
            <w:rtl/>
          </w:rPr>
          <w:t>جه‌گ</w:t>
        </w:r>
        <w:r w:rsidR="000B03FD" w:rsidRPr="00CC591B">
          <w:rPr>
            <w:rStyle w:val="Hyperlink"/>
            <w:rFonts w:hint="cs"/>
            <w:noProof/>
            <w:rtl/>
          </w:rPr>
          <w:t>ی</w:t>
        </w:r>
        <w:r w:rsidR="000B03FD" w:rsidRPr="00CC591B">
          <w:rPr>
            <w:rStyle w:val="Hyperlink"/>
            <w:rFonts w:hint="eastAsia"/>
            <w:noProof/>
            <w:rtl/>
          </w:rPr>
          <w:t>ر</w:t>
        </w:r>
        <w:r w:rsidR="000B03FD" w:rsidRPr="00CC591B">
          <w:rPr>
            <w:rStyle w:val="Hyperlink"/>
            <w:rFonts w:hint="cs"/>
            <w:noProof/>
            <w:rtl/>
          </w:rPr>
          <w:t>ی</w:t>
        </w:r>
        <w:r w:rsidR="000B03FD">
          <w:rPr>
            <w:noProof/>
            <w:webHidden/>
          </w:rPr>
          <w:tab/>
        </w:r>
        <w:r w:rsidR="000B03FD">
          <w:rPr>
            <w:rStyle w:val="Hyperlink"/>
            <w:noProof/>
            <w:rtl/>
          </w:rPr>
          <w:fldChar w:fldCharType="begin"/>
        </w:r>
        <w:r w:rsidR="000B03FD">
          <w:rPr>
            <w:noProof/>
            <w:webHidden/>
          </w:rPr>
          <w:instrText xml:space="preserve"> PAGEREF _Toc429473714 \h </w:instrText>
        </w:r>
        <w:r w:rsidR="000B03FD">
          <w:rPr>
            <w:rStyle w:val="Hyperlink"/>
            <w:noProof/>
            <w:rtl/>
          </w:rPr>
        </w:r>
        <w:r w:rsidR="000B03FD">
          <w:rPr>
            <w:rStyle w:val="Hyperlink"/>
            <w:noProof/>
            <w:rtl/>
          </w:rPr>
          <w:fldChar w:fldCharType="separate"/>
        </w:r>
        <w:r w:rsidR="000B03FD">
          <w:rPr>
            <w:noProof/>
            <w:webHidden/>
          </w:rPr>
          <w:t>3</w:t>
        </w:r>
        <w:r w:rsidR="000B03FD">
          <w:rPr>
            <w:rStyle w:val="Hyperlink"/>
            <w:noProof/>
            <w:rtl/>
          </w:rPr>
          <w:fldChar w:fldCharType="end"/>
        </w:r>
      </w:hyperlink>
    </w:p>
    <w:p w:rsidR="000B03FD" w:rsidRDefault="0051611C" w:rsidP="000B03FD">
      <w:pPr>
        <w:pStyle w:val="TOC2"/>
        <w:tabs>
          <w:tab w:val="right" w:leader="dot" w:pos="9350"/>
        </w:tabs>
        <w:bidi/>
        <w:rPr>
          <w:rFonts w:asciiTheme="minorHAnsi" w:hAnsiTheme="minorHAnsi" w:cstheme="minorBidi"/>
          <w:noProof/>
          <w:szCs w:val="22"/>
        </w:rPr>
      </w:pPr>
      <w:hyperlink w:anchor="_Toc429473715" w:history="1">
        <w:r w:rsidR="000B03FD" w:rsidRPr="00CC591B">
          <w:rPr>
            <w:rStyle w:val="Hyperlink"/>
            <w:rFonts w:hint="eastAsia"/>
            <w:noProof/>
            <w:rtl/>
          </w:rPr>
          <w:t>نسبت</w:t>
        </w:r>
        <w:r w:rsidR="000B03FD" w:rsidRPr="00CC591B">
          <w:rPr>
            <w:rStyle w:val="Hyperlink"/>
            <w:noProof/>
            <w:rtl/>
          </w:rPr>
          <w:t xml:space="preserve"> </w:t>
        </w:r>
        <w:r w:rsidR="000B03FD" w:rsidRPr="00CC591B">
          <w:rPr>
            <w:rStyle w:val="Hyperlink"/>
            <w:rFonts w:hint="eastAsia"/>
            <w:noProof/>
            <w:rtl/>
          </w:rPr>
          <w:t>ق</w:t>
        </w:r>
        <w:r w:rsidR="000B03FD" w:rsidRPr="00CC591B">
          <w:rPr>
            <w:rStyle w:val="Hyperlink"/>
            <w:rFonts w:hint="cs"/>
            <w:noProof/>
            <w:rtl/>
          </w:rPr>
          <w:t>ی</w:t>
        </w:r>
        <w:r w:rsidR="000B03FD" w:rsidRPr="00CC591B">
          <w:rPr>
            <w:rStyle w:val="Hyperlink"/>
            <w:rFonts w:hint="eastAsia"/>
            <w:noProof/>
            <w:rtl/>
          </w:rPr>
          <w:t>د</w:t>
        </w:r>
        <w:r w:rsidR="000B03FD" w:rsidRPr="00CC591B">
          <w:rPr>
            <w:rStyle w:val="Hyperlink"/>
            <w:noProof/>
            <w:rtl/>
          </w:rPr>
          <w:t xml:space="preserve"> «</w:t>
        </w:r>
        <w:r w:rsidR="000B03FD" w:rsidRPr="00CC591B">
          <w:rPr>
            <w:rStyle w:val="Hyperlink"/>
            <w:rFonts w:hint="cs"/>
            <w:noProof/>
            <w:rtl/>
          </w:rPr>
          <w:t>ی</w:t>
        </w:r>
        <w:r w:rsidR="000B03FD" w:rsidRPr="00CC591B">
          <w:rPr>
            <w:rStyle w:val="Hyperlink"/>
            <w:rFonts w:hint="eastAsia"/>
            <w:noProof/>
            <w:rtl/>
          </w:rPr>
          <w:t>کره»</w:t>
        </w:r>
        <w:r w:rsidR="000B03FD" w:rsidRPr="00CC591B">
          <w:rPr>
            <w:rStyle w:val="Hyperlink"/>
            <w:noProof/>
            <w:rtl/>
          </w:rPr>
          <w:t xml:space="preserve"> </w:t>
        </w:r>
        <w:r w:rsidR="000B03FD" w:rsidRPr="00CC591B">
          <w:rPr>
            <w:rStyle w:val="Hyperlink"/>
            <w:rFonts w:hint="eastAsia"/>
            <w:noProof/>
            <w:rtl/>
          </w:rPr>
          <w:t>با</w:t>
        </w:r>
        <w:r w:rsidR="000B03FD" w:rsidRPr="00CC591B">
          <w:rPr>
            <w:rStyle w:val="Hyperlink"/>
            <w:noProof/>
            <w:rtl/>
          </w:rPr>
          <w:t xml:space="preserve"> « </w:t>
        </w:r>
        <w:r w:rsidR="000B03FD" w:rsidRPr="00CC591B">
          <w:rPr>
            <w:rStyle w:val="Hyperlink"/>
            <w:rFonts w:hint="eastAsia"/>
            <w:noProof/>
            <w:rtl/>
          </w:rPr>
          <w:t>ما</w:t>
        </w:r>
        <w:r w:rsidR="000B03FD" w:rsidRPr="00CC591B">
          <w:rPr>
            <w:rStyle w:val="Hyperlink"/>
            <w:noProof/>
            <w:rtl/>
          </w:rPr>
          <w:t xml:space="preserve"> </w:t>
        </w:r>
        <w:r w:rsidR="000B03FD" w:rsidRPr="00CC591B">
          <w:rPr>
            <w:rStyle w:val="Hyperlink"/>
            <w:rFonts w:hint="eastAsia"/>
            <w:noProof/>
            <w:rtl/>
          </w:rPr>
          <w:t>ستر</w:t>
        </w:r>
        <w:r w:rsidR="000B03FD" w:rsidRPr="00CC591B">
          <w:rPr>
            <w:rStyle w:val="Hyperlink"/>
            <w:noProof/>
            <w:rtl/>
          </w:rPr>
          <w:t xml:space="preserve"> </w:t>
        </w:r>
        <w:r w:rsidR="000B03FD" w:rsidRPr="00CC591B">
          <w:rPr>
            <w:rStyle w:val="Hyperlink"/>
            <w:rFonts w:hint="eastAsia"/>
            <w:noProof/>
            <w:rtl/>
          </w:rPr>
          <w:t>الله</w:t>
        </w:r>
        <w:r w:rsidR="000B03FD" w:rsidRPr="00CC591B">
          <w:rPr>
            <w:rStyle w:val="Hyperlink"/>
            <w:noProof/>
            <w:rtl/>
          </w:rPr>
          <w:t xml:space="preserve"> </w:t>
        </w:r>
        <w:r w:rsidR="000B03FD" w:rsidRPr="00CC591B">
          <w:rPr>
            <w:rStyle w:val="Hyperlink"/>
            <w:rFonts w:hint="eastAsia"/>
            <w:noProof/>
            <w:rtl/>
          </w:rPr>
          <w:t>عل</w:t>
        </w:r>
        <w:r w:rsidR="000B03FD" w:rsidRPr="00CC591B">
          <w:rPr>
            <w:rStyle w:val="Hyperlink"/>
            <w:rFonts w:hint="cs"/>
            <w:noProof/>
            <w:rtl/>
          </w:rPr>
          <w:t>ی</w:t>
        </w:r>
        <w:r w:rsidR="000B03FD" w:rsidRPr="00CC591B">
          <w:rPr>
            <w:rStyle w:val="Hyperlink"/>
            <w:rFonts w:hint="eastAsia"/>
            <w:noProof/>
            <w:rtl/>
          </w:rPr>
          <w:t>ه»</w:t>
        </w:r>
        <w:r w:rsidR="000B03FD">
          <w:rPr>
            <w:noProof/>
            <w:webHidden/>
          </w:rPr>
          <w:tab/>
        </w:r>
        <w:r w:rsidR="000B03FD">
          <w:rPr>
            <w:rStyle w:val="Hyperlink"/>
            <w:noProof/>
            <w:rtl/>
          </w:rPr>
          <w:fldChar w:fldCharType="begin"/>
        </w:r>
        <w:r w:rsidR="000B03FD">
          <w:rPr>
            <w:noProof/>
            <w:webHidden/>
          </w:rPr>
          <w:instrText xml:space="preserve"> PAGEREF _Toc429473715 \h </w:instrText>
        </w:r>
        <w:r w:rsidR="000B03FD">
          <w:rPr>
            <w:rStyle w:val="Hyperlink"/>
            <w:noProof/>
            <w:rtl/>
          </w:rPr>
        </w:r>
        <w:r w:rsidR="000B03FD">
          <w:rPr>
            <w:rStyle w:val="Hyperlink"/>
            <w:noProof/>
            <w:rtl/>
          </w:rPr>
          <w:fldChar w:fldCharType="separate"/>
        </w:r>
        <w:r w:rsidR="000B03FD">
          <w:rPr>
            <w:noProof/>
            <w:webHidden/>
          </w:rPr>
          <w:t>3</w:t>
        </w:r>
        <w:r w:rsidR="000B03FD">
          <w:rPr>
            <w:rStyle w:val="Hyperlink"/>
            <w:noProof/>
            <w:rtl/>
          </w:rPr>
          <w:fldChar w:fldCharType="end"/>
        </w:r>
      </w:hyperlink>
    </w:p>
    <w:p w:rsidR="000B03FD" w:rsidRDefault="0051611C" w:rsidP="000B03FD">
      <w:pPr>
        <w:pStyle w:val="TOC3"/>
        <w:tabs>
          <w:tab w:val="right" w:leader="dot" w:pos="9350"/>
        </w:tabs>
        <w:bidi/>
        <w:rPr>
          <w:rFonts w:asciiTheme="minorHAnsi" w:eastAsiaTheme="minorEastAsia" w:hAnsiTheme="minorHAnsi" w:cstheme="minorBidi"/>
          <w:noProof/>
          <w:szCs w:val="22"/>
        </w:rPr>
      </w:pPr>
      <w:hyperlink w:anchor="_Toc429473716" w:history="1">
        <w:r w:rsidR="000B03FD" w:rsidRPr="00CC591B">
          <w:rPr>
            <w:rStyle w:val="Hyperlink"/>
            <w:rFonts w:hint="eastAsia"/>
            <w:noProof/>
            <w:rtl/>
          </w:rPr>
          <w:t>نکته</w:t>
        </w:r>
        <w:r w:rsidR="000B03FD">
          <w:rPr>
            <w:noProof/>
            <w:webHidden/>
          </w:rPr>
          <w:tab/>
        </w:r>
        <w:r w:rsidR="000B03FD">
          <w:rPr>
            <w:rStyle w:val="Hyperlink"/>
            <w:noProof/>
            <w:rtl/>
          </w:rPr>
          <w:fldChar w:fldCharType="begin"/>
        </w:r>
        <w:r w:rsidR="000B03FD">
          <w:rPr>
            <w:noProof/>
            <w:webHidden/>
          </w:rPr>
          <w:instrText xml:space="preserve"> PAGEREF _Toc429473716 \h </w:instrText>
        </w:r>
        <w:r w:rsidR="000B03FD">
          <w:rPr>
            <w:rStyle w:val="Hyperlink"/>
            <w:noProof/>
            <w:rtl/>
          </w:rPr>
        </w:r>
        <w:r w:rsidR="000B03FD">
          <w:rPr>
            <w:rStyle w:val="Hyperlink"/>
            <w:noProof/>
            <w:rtl/>
          </w:rPr>
          <w:fldChar w:fldCharType="separate"/>
        </w:r>
        <w:r w:rsidR="000B03FD">
          <w:rPr>
            <w:noProof/>
            <w:webHidden/>
          </w:rPr>
          <w:t>4</w:t>
        </w:r>
        <w:r w:rsidR="000B03FD">
          <w:rPr>
            <w:rStyle w:val="Hyperlink"/>
            <w:noProof/>
            <w:rtl/>
          </w:rPr>
          <w:fldChar w:fldCharType="end"/>
        </w:r>
      </w:hyperlink>
    </w:p>
    <w:p w:rsidR="000B03FD" w:rsidRDefault="0051611C" w:rsidP="000B03FD">
      <w:pPr>
        <w:pStyle w:val="TOC4"/>
        <w:tabs>
          <w:tab w:val="right" w:leader="dot" w:pos="9350"/>
        </w:tabs>
        <w:bidi/>
        <w:rPr>
          <w:rFonts w:asciiTheme="minorHAnsi" w:eastAsiaTheme="minorEastAsia" w:hAnsiTheme="minorHAnsi" w:cstheme="minorBidi"/>
          <w:noProof/>
          <w:szCs w:val="22"/>
          <w:lang w:bidi="fa-IR"/>
        </w:rPr>
      </w:pPr>
      <w:hyperlink w:anchor="_Toc429473717" w:history="1">
        <w:r w:rsidR="000B03FD" w:rsidRPr="00CC591B">
          <w:rPr>
            <w:rStyle w:val="Hyperlink"/>
            <w:rFonts w:hint="eastAsia"/>
            <w:noProof/>
            <w:rtl/>
          </w:rPr>
          <w:t>جمع‌بند</w:t>
        </w:r>
        <w:r w:rsidR="000B03FD" w:rsidRPr="00CC591B">
          <w:rPr>
            <w:rStyle w:val="Hyperlink"/>
            <w:rFonts w:hint="cs"/>
            <w:noProof/>
            <w:rtl/>
          </w:rPr>
          <w:t>ی</w:t>
        </w:r>
        <w:r w:rsidR="000B03FD">
          <w:rPr>
            <w:noProof/>
            <w:webHidden/>
          </w:rPr>
          <w:tab/>
        </w:r>
        <w:r w:rsidR="000B03FD">
          <w:rPr>
            <w:rStyle w:val="Hyperlink"/>
            <w:noProof/>
            <w:rtl/>
          </w:rPr>
          <w:fldChar w:fldCharType="begin"/>
        </w:r>
        <w:r w:rsidR="000B03FD">
          <w:rPr>
            <w:noProof/>
            <w:webHidden/>
          </w:rPr>
          <w:instrText xml:space="preserve"> PAGEREF _Toc429473717 \h </w:instrText>
        </w:r>
        <w:r w:rsidR="000B03FD">
          <w:rPr>
            <w:rStyle w:val="Hyperlink"/>
            <w:noProof/>
            <w:rtl/>
          </w:rPr>
        </w:r>
        <w:r w:rsidR="000B03FD">
          <w:rPr>
            <w:rStyle w:val="Hyperlink"/>
            <w:noProof/>
            <w:rtl/>
          </w:rPr>
          <w:fldChar w:fldCharType="separate"/>
        </w:r>
        <w:r w:rsidR="000B03FD">
          <w:rPr>
            <w:noProof/>
            <w:webHidden/>
          </w:rPr>
          <w:t>4</w:t>
        </w:r>
        <w:r w:rsidR="000B03FD">
          <w:rPr>
            <w:rStyle w:val="Hyperlink"/>
            <w:noProof/>
            <w:rtl/>
          </w:rPr>
          <w:fldChar w:fldCharType="end"/>
        </w:r>
      </w:hyperlink>
    </w:p>
    <w:p w:rsidR="00B33397" w:rsidRDefault="00A14FA7" w:rsidP="000B03FD">
      <w:pPr>
        <w:pStyle w:val="Heading1"/>
        <w:rPr>
          <w:rtl/>
        </w:rPr>
      </w:pPr>
      <w:r w:rsidRPr="002B7C9F">
        <w:rPr>
          <w:rtl/>
        </w:rPr>
        <w:fldChar w:fldCharType="end"/>
      </w:r>
    </w:p>
    <w:p w:rsidR="0063011D" w:rsidRDefault="0063011D" w:rsidP="008A77F5">
      <w:pPr>
        <w:spacing w:after="0" w:line="240" w:lineRule="auto"/>
        <w:jc w:val="both"/>
        <w:rPr>
          <w:rFonts w:ascii="IRBadr" w:eastAsia="2  Lotus" w:hAnsi="IRBadr" w:cs="IRBadr"/>
          <w:b/>
          <w:bCs/>
          <w:sz w:val="44"/>
          <w:szCs w:val="44"/>
          <w:rtl/>
          <w:lang w:bidi="fa-IR"/>
        </w:rPr>
      </w:pPr>
      <w:r>
        <w:rPr>
          <w:rtl/>
        </w:rPr>
        <w:br w:type="page"/>
      </w:r>
    </w:p>
    <w:p w:rsidR="002B4591" w:rsidRDefault="00B43227" w:rsidP="008A77F5">
      <w:pPr>
        <w:pStyle w:val="Heading1"/>
        <w:rPr>
          <w:rtl/>
        </w:rPr>
      </w:pPr>
      <w:bookmarkStart w:id="1" w:name="_Toc429473710"/>
      <w:r>
        <w:rPr>
          <w:rFonts w:hint="cs"/>
          <w:rtl/>
        </w:rPr>
        <w:lastRenderedPageBreak/>
        <w:t>مفهوم‌شناسی غیبت</w:t>
      </w:r>
      <w:bookmarkEnd w:id="1"/>
    </w:p>
    <w:p w:rsidR="00B43227" w:rsidRPr="00B43227" w:rsidRDefault="00B43227" w:rsidP="00A75A9E">
      <w:pPr>
        <w:pStyle w:val="Heading1"/>
        <w:rPr>
          <w:rtl/>
        </w:rPr>
      </w:pPr>
      <w:bookmarkStart w:id="2" w:name="_Toc429473711"/>
      <w:r>
        <w:rPr>
          <w:rFonts w:hint="cs"/>
          <w:rtl/>
        </w:rPr>
        <w:t>مبحث هفتم: قید کراهت مغتاب</w:t>
      </w:r>
      <w:bookmarkEnd w:id="2"/>
    </w:p>
    <w:p w:rsidR="009F0AD4" w:rsidRDefault="00B43227" w:rsidP="00B43227">
      <w:pPr>
        <w:bidi/>
        <w:jc w:val="both"/>
        <w:rPr>
          <w:rFonts w:ascii="IRBadr" w:hAnsi="IRBadr" w:cs="IRBadr"/>
          <w:sz w:val="28"/>
          <w:szCs w:val="28"/>
          <w:rtl/>
          <w:lang w:bidi="fa-IR"/>
        </w:rPr>
      </w:pPr>
      <w:r>
        <w:rPr>
          <w:rFonts w:ascii="IRBadr" w:hAnsi="IRBadr" w:cs="IRBadr" w:hint="cs"/>
          <w:sz w:val="28"/>
          <w:szCs w:val="28"/>
          <w:rtl/>
          <w:lang w:bidi="fa-IR"/>
        </w:rPr>
        <w:t>مبحث هفتم قید کراهت مغتاب بود. سه دلیل برای اخذ این قید اقامه کردیم.</w:t>
      </w:r>
    </w:p>
    <w:p w:rsidR="00B43227" w:rsidRDefault="00B43227" w:rsidP="00B43227">
      <w:pPr>
        <w:bidi/>
        <w:jc w:val="both"/>
        <w:rPr>
          <w:rFonts w:ascii="IRBadr" w:hAnsi="IRBadr" w:cs="IRBadr"/>
          <w:sz w:val="28"/>
          <w:szCs w:val="28"/>
          <w:rtl/>
          <w:lang w:bidi="fa-IR"/>
        </w:rPr>
      </w:pPr>
      <w:r>
        <w:rPr>
          <w:rFonts w:ascii="IRBadr" w:hAnsi="IRBadr" w:cs="IRBadr" w:hint="cs"/>
          <w:sz w:val="28"/>
          <w:szCs w:val="28"/>
          <w:rtl/>
          <w:lang w:bidi="fa-IR"/>
        </w:rPr>
        <w:t>الف</w:t>
      </w:r>
      <w:r w:rsidR="000B03FD">
        <w:rPr>
          <w:rFonts w:ascii="IRBadr" w:hAnsi="IRBadr" w:cs="IRBadr"/>
          <w:sz w:val="28"/>
          <w:szCs w:val="28"/>
          <w:rtl/>
          <w:lang w:bidi="fa-IR"/>
        </w:rPr>
        <w:t>) روا</w:t>
      </w:r>
      <w:r w:rsidR="000B03FD">
        <w:rPr>
          <w:rFonts w:ascii="IRBadr" w:hAnsi="IRBadr" w:cs="IRBadr" w:hint="cs"/>
          <w:sz w:val="28"/>
          <w:szCs w:val="28"/>
          <w:rtl/>
          <w:lang w:bidi="fa-IR"/>
        </w:rPr>
        <w:t>یات</w:t>
      </w:r>
      <w:r>
        <w:rPr>
          <w:rFonts w:ascii="IRBadr" w:hAnsi="IRBadr" w:cs="IRBadr" w:hint="cs"/>
          <w:sz w:val="28"/>
          <w:szCs w:val="28"/>
          <w:rtl/>
          <w:lang w:bidi="fa-IR"/>
        </w:rPr>
        <w:t xml:space="preserve"> خاصه</w:t>
      </w:r>
    </w:p>
    <w:p w:rsidR="00B43227" w:rsidRDefault="00B43227" w:rsidP="00B43227">
      <w:pPr>
        <w:bidi/>
        <w:jc w:val="both"/>
        <w:rPr>
          <w:rFonts w:ascii="IRBadr" w:hAnsi="IRBadr" w:cs="IRBadr"/>
          <w:sz w:val="28"/>
          <w:szCs w:val="28"/>
          <w:rtl/>
          <w:lang w:bidi="fa-IR"/>
        </w:rPr>
      </w:pPr>
      <w:r>
        <w:rPr>
          <w:rFonts w:ascii="IRBadr" w:hAnsi="IRBadr" w:cs="IRBadr" w:hint="cs"/>
          <w:sz w:val="28"/>
          <w:szCs w:val="28"/>
          <w:rtl/>
          <w:lang w:bidi="fa-IR"/>
        </w:rPr>
        <w:t>ب) روایات عامه</w:t>
      </w:r>
    </w:p>
    <w:p w:rsidR="00B43227" w:rsidRDefault="00B43227" w:rsidP="00B43227">
      <w:pPr>
        <w:bidi/>
        <w:jc w:val="both"/>
        <w:rPr>
          <w:rFonts w:ascii="IRBadr" w:hAnsi="IRBadr" w:cs="IRBadr"/>
          <w:sz w:val="28"/>
          <w:szCs w:val="28"/>
          <w:rtl/>
          <w:lang w:bidi="fa-IR"/>
        </w:rPr>
      </w:pPr>
      <w:r>
        <w:rPr>
          <w:rFonts w:ascii="IRBadr" w:hAnsi="IRBadr" w:cs="IRBadr" w:hint="cs"/>
          <w:sz w:val="28"/>
          <w:szCs w:val="28"/>
          <w:rtl/>
          <w:lang w:bidi="fa-IR"/>
        </w:rPr>
        <w:t>ج) اقوال لغویین</w:t>
      </w:r>
    </w:p>
    <w:p w:rsidR="00B43227" w:rsidRDefault="00B43227" w:rsidP="00B43227">
      <w:pPr>
        <w:bidi/>
        <w:jc w:val="both"/>
        <w:rPr>
          <w:rFonts w:ascii="IRBadr" w:hAnsi="IRBadr" w:cs="IRBadr"/>
          <w:sz w:val="28"/>
          <w:szCs w:val="28"/>
          <w:rtl/>
          <w:lang w:bidi="fa-IR"/>
        </w:rPr>
      </w:pPr>
      <w:r>
        <w:rPr>
          <w:rFonts w:ascii="IRBadr" w:hAnsi="IRBadr" w:cs="IRBadr" w:hint="cs"/>
          <w:sz w:val="28"/>
          <w:szCs w:val="28"/>
          <w:rtl/>
          <w:lang w:bidi="fa-IR"/>
        </w:rPr>
        <w:t xml:space="preserve">بر </w:t>
      </w:r>
      <w:r w:rsidR="004A0522">
        <w:rPr>
          <w:rFonts w:ascii="IRBadr" w:hAnsi="IRBadr" w:cs="IRBadr" w:hint="cs"/>
          <w:sz w:val="28"/>
          <w:szCs w:val="28"/>
          <w:rtl/>
          <w:lang w:bidi="fa-IR"/>
        </w:rPr>
        <w:t>هرکدام</w:t>
      </w:r>
      <w:r>
        <w:rPr>
          <w:rFonts w:ascii="IRBadr" w:hAnsi="IRBadr" w:cs="IRBadr" w:hint="cs"/>
          <w:sz w:val="28"/>
          <w:szCs w:val="28"/>
          <w:rtl/>
          <w:lang w:bidi="fa-IR"/>
        </w:rPr>
        <w:t xml:space="preserve"> از این موارد از جهت دلالت، ایراداتی گرفته شد. از لحاظ سند نیز دلالتشان تام نبود. لذا به این ادله‌ اعتماد نکردیم. در مقام دوم، </w:t>
      </w:r>
      <w:r w:rsidR="008F31BD">
        <w:rPr>
          <w:rFonts w:ascii="IRBadr" w:hAnsi="IRBadr" w:cs="IRBadr" w:hint="cs"/>
          <w:sz w:val="28"/>
          <w:szCs w:val="28"/>
          <w:rtl/>
          <w:lang w:bidi="fa-IR"/>
        </w:rPr>
        <w:t xml:space="preserve">با </w:t>
      </w:r>
      <w:r w:rsidR="000B03FD">
        <w:rPr>
          <w:rFonts w:ascii="IRBadr" w:hAnsi="IRBadr" w:cs="IRBadr" w:hint="cs"/>
          <w:sz w:val="28"/>
          <w:szCs w:val="28"/>
          <w:rtl/>
          <w:lang w:bidi="fa-IR"/>
        </w:rPr>
        <w:t>در نظر</w:t>
      </w:r>
      <w:r w:rsidR="008F31BD">
        <w:rPr>
          <w:rFonts w:ascii="IRBadr" w:hAnsi="IRBadr" w:cs="IRBadr" w:hint="cs"/>
          <w:sz w:val="28"/>
          <w:szCs w:val="28"/>
          <w:rtl/>
          <w:lang w:bidi="fa-IR"/>
        </w:rPr>
        <w:t xml:space="preserve"> گرفتن فرض وجود این قید، نسبت آن را با روایات «</w:t>
      </w:r>
      <w:r w:rsidR="008F31BD">
        <w:rPr>
          <w:rFonts w:ascii="IRBadr" w:hAnsi="IRBadr" w:cs="IRBadr" w:hint="cs"/>
          <w:b/>
          <w:bCs/>
          <w:sz w:val="28"/>
          <w:szCs w:val="28"/>
          <w:rtl/>
          <w:lang w:bidi="fa-IR"/>
        </w:rPr>
        <w:t>ستر الله علیه»</w:t>
      </w:r>
      <w:r w:rsidR="008F31BD">
        <w:rPr>
          <w:rFonts w:ascii="IRBadr" w:hAnsi="IRBadr" w:cs="IRBadr" w:hint="cs"/>
          <w:sz w:val="28"/>
          <w:szCs w:val="28"/>
          <w:rtl/>
          <w:lang w:bidi="fa-IR"/>
        </w:rPr>
        <w:t xml:space="preserve"> مقایسه کردیم.</w:t>
      </w:r>
    </w:p>
    <w:p w:rsidR="006955F4" w:rsidRDefault="00644342" w:rsidP="006955F4">
      <w:pPr>
        <w:bidi/>
        <w:jc w:val="both"/>
        <w:rPr>
          <w:rFonts w:ascii="IRBadr" w:hAnsi="IRBadr" w:cs="IRBadr"/>
          <w:sz w:val="28"/>
          <w:szCs w:val="28"/>
          <w:rtl/>
          <w:lang w:bidi="fa-IR"/>
        </w:rPr>
      </w:pPr>
      <w:r>
        <w:rPr>
          <w:rFonts w:ascii="IRBadr" w:hAnsi="IRBadr" w:cs="IRBadr" w:hint="cs"/>
          <w:sz w:val="28"/>
          <w:szCs w:val="28"/>
          <w:rtl/>
          <w:lang w:bidi="fa-IR"/>
        </w:rPr>
        <w:t xml:space="preserve">البته </w:t>
      </w:r>
      <w:r w:rsidR="00DD1ED6">
        <w:rPr>
          <w:rFonts w:ascii="IRBadr" w:hAnsi="IRBadr" w:cs="IRBadr" w:hint="cs"/>
          <w:sz w:val="28"/>
          <w:szCs w:val="28"/>
          <w:rtl/>
          <w:lang w:bidi="fa-IR"/>
        </w:rPr>
        <w:t>اگر تمام بحث‌ها را کنار بگذاریم، باید بگوییم که یک شبهه‌ی مفهومیه داریم و باید اخذ به قدر متیقن بکنیم. اگر اخذ به قدر متیقن بگیریم باید «</w:t>
      </w:r>
      <w:r w:rsidR="00DD1ED6">
        <w:rPr>
          <w:rFonts w:ascii="IRBadr" w:hAnsi="IRBadr" w:cs="IRBadr" w:hint="cs"/>
          <w:b/>
          <w:bCs/>
          <w:sz w:val="28"/>
          <w:szCs w:val="28"/>
          <w:rtl/>
          <w:lang w:bidi="fa-IR"/>
        </w:rPr>
        <w:t>ذکرک بما یکره»</w:t>
      </w:r>
      <w:r w:rsidR="00DD1ED6">
        <w:rPr>
          <w:rFonts w:ascii="IRBadr" w:hAnsi="IRBadr" w:cs="IRBadr" w:hint="cs"/>
          <w:sz w:val="28"/>
          <w:szCs w:val="28"/>
          <w:rtl/>
          <w:lang w:bidi="fa-IR"/>
        </w:rPr>
        <w:t xml:space="preserve"> نیز وجود داشته باشد.</w:t>
      </w:r>
    </w:p>
    <w:p w:rsidR="00DD1ED6" w:rsidRDefault="00DC0D44" w:rsidP="00DD1ED6">
      <w:pPr>
        <w:bidi/>
        <w:jc w:val="both"/>
        <w:rPr>
          <w:rFonts w:ascii="IRBadr" w:hAnsi="IRBadr" w:cs="IRBadr"/>
          <w:sz w:val="28"/>
          <w:szCs w:val="28"/>
          <w:rtl/>
          <w:lang w:bidi="fa-IR"/>
        </w:rPr>
      </w:pPr>
      <w:r>
        <w:rPr>
          <w:rFonts w:ascii="IRBadr" w:hAnsi="IRBadr" w:cs="IRBadr" w:hint="cs"/>
          <w:sz w:val="28"/>
          <w:szCs w:val="28"/>
          <w:rtl/>
          <w:lang w:bidi="fa-IR"/>
        </w:rPr>
        <w:t>وقتی این قید را نتوانیم کنار بگذاریم باید نسبت این قید را با قید‌های دیگر بررسی کنیم.</w:t>
      </w:r>
    </w:p>
    <w:p w:rsidR="00A75A9E" w:rsidRPr="00A75A9E" w:rsidRDefault="00A75A9E" w:rsidP="000B03FD">
      <w:pPr>
        <w:pStyle w:val="Heading2"/>
        <w:rPr>
          <w:rtl/>
        </w:rPr>
      </w:pPr>
      <w:bookmarkStart w:id="3" w:name="_Toc429473712"/>
      <w:r>
        <w:rPr>
          <w:rFonts w:hint="cs"/>
          <w:rtl/>
        </w:rPr>
        <w:t>احتمالات در باب «یکره»</w:t>
      </w:r>
      <w:bookmarkEnd w:id="3"/>
    </w:p>
    <w:p w:rsidR="00DC0D44" w:rsidRDefault="000F7FC3" w:rsidP="00A75A9E">
      <w:pPr>
        <w:bidi/>
        <w:jc w:val="both"/>
        <w:rPr>
          <w:rFonts w:ascii="IRBadr" w:hAnsi="IRBadr" w:cs="IRBadr"/>
          <w:sz w:val="28"/>
          <w:szCs w:val="28"/>
          <w:rtl/>
          <w:lang w:bidi="fa-IR"/>
        </w:rPr>
      </w:pPr>
      <w:r>
        <w:rPr>
          <w:rFonts w:ascii="IRBadr" w:hAnsi="IRBadr" w:cs="IRBadr" w:hint="cs"/>
          <w:sz w:val="28"/>
          <w:szCs w:val="28"/>
          <w:rtl/>
          <w:lang w:bidi="fa-IR"/>
        </w:rPr>
        <w:t>همان‌طور</w:t>
      </w:r>
      <w:r w:rsidR="00DC0D44">
        <w:rPr>
          <w:rFonts w:ascii="IRBadr" w:hAnsi="IRBadr" w:cs="IRBadr" w:hint="cs"/>
          <w:sz w:val="28"/>
          <w:szCs w:val="28"/>
          <w:rtl/>
          <w:lang w:bidi="fa-IR"/>
        </w:rPr>
        <w:t xml:space="preserve"> که عرض کردیم در باب «</w:t>
      </w:r>
      <w:r w:rsidR="00DC0D44">
        <w:rPr>
          <w:rFonts w:ascii="IRBadr" w:hAnsi="IRBadr" w:cs="IRBadr" w:hint="cs"/>
          <w:b/>
          <w:bCs/>
          <w:sz w:val="28"/>
          <w:szCs w:val="28"/>
          <w:rtl/>
          <w:lang w:bidi="fa-IR"/>
        </w:rPr>
        <w:t>یکره</w:t>
      </w:r>
      <w:r w:rsidR="000B03FD">
        <w:rPr>
          <w:rFonts w:ascii="IRBadr" w:hAnsi="IRBadr" w:cs="IRBadr"/>
          <w:b/>
          <w:bCs/>
          <w:sz w:val="28"/>
          <w:szCs w:val="28"/>
          <w:rtl/>
          <w:lang w:bidi="fa-IR"/>
        </w:rPr>
        <w:t>» سه</w:t>
      </w:r>
      <w:r w:rsidR="00DC0D44">
        <w:rPr>
          <w:rFonts w:ascii="IRBadr" w:hAnsi="IRBadr" w:cs="IRBadr" w:hint="cs"/>
          <w:sz w:val="28"/>
          <w:szCs w:val="28"/>
          <w:rtl/>
          <w:lang w:bidi="fa-IR"/>
        </w:rPr>
        <w:t xml:space="preserve"> احتمال وجود دارد:</w:t>
      </w:r>
    </w:p>
    <w:p w:rsidR="00DC0D44" w:rsidRDefault="00DC0D44" w:rsidP="00DC0D44">
      <w:pPr>
        <w:bidi/>
        <w:jc w:val="both"/>
        <w:rPr>
          <w:rFonts w:ascii="IRBadr" w:hAnsi="IRBadr" w:cs="IRBadr"/>
          <w:sz w:val="28"/>
          <w:szCs w:val="28"/>
          <w:rtl/>
          <w:lang w:bidi="fa-IR"/>
        </w:rPr>
      </w:pPr>
      <w:r>
        <w:rPr>
          <w:rFonts w:ascii="IRBadr" w:hAnsi="IRBadr" w:cs="IRBadr" w:hint="cs"/>
          <w:sz w:val="28"/>
          <w:szCs w:val="28"/>
          <w:rtl/>
          <w:lang w:bidi="fa-IR"/>
        </w:rPr>
        <w:t xml:space="preserve">الف) یکره را به صیغه مجهول بیان کنیم. </w:t>
      </w:r>
      <w:r w:rsidR="00E44020">
        <w:rPr>
          <w:rFonts w:ascii="IRBadr" w:hAnsi="IRBadr" w:cs="IRBadr" w:hint="cs"/>
          <w:sz w:val="28"/>
          <w:szCs w:val="28"/>
          <w:rtl/>
          <w:lang w:bidi="fa-IR"/>
        </w:rPr>
        <w:t xml:space="preserve">از این احتمال نقص و عیب استفاده می‌شود. این احتمال بار اضافی ندارد. این احتمال با تعابیر سازگار نیست. </w:t>
      </w:r>
      <w:r w:rsidR="00A75A9E">
        <w:rPr>
          <w:rFonts w:ascii="IRBadr" w:hAnsi="IRBadr" w:cs="IRBadr" w:hint="cs"/>
          <w:sz w:val="28"/>
          <w:szCs w:val="28"/>
          <w:rtl/>
          <w:lang w:bidi="fa-IR"/>
        </w:rPr>
        <w:t>البته مرحوم شیخ در مکاسب این احتمال را آورده است.</w:t>
      </w:r>
    </w:p>
    <w:p w:rsidR="00E44020" w:rsidRDefault="00E44020" w:rsidP="00E44020">
      <w:pPr>
        <w:bidi/>
        <w:jc w:val="both"/>
        <w:rPr>
          <w:rFonts w:ascii="IRBadr" w:hAnsi="IRBadr" w:cs="IRBadr"/>
          <w:sz w:val="28"/>
          <w:szCs w:val="28"/>
          <w:rtl/>
          <w:lang w:bidi="fa-IR"/>
        </w:rPr>
      </w:pPr>
      <w:r>
        <w:rPr>
          <w:rFonts w:ascii="IRBadr" w:hAnsi="IRBadr" w:cs="IRBadr" w:hint="cs"/>
          <w:sz w:val="28"/>
          <w:szCs w:val="28"/>
          <w:rtl/>
          <w:lang w:bidi="fa-IR"/>
        </w:rPr>
        <w:t>ب)</w:t>
      </w:r>
      <w:r w:rsidR="00A75A9E">
        <w:rPr>
          <w:rFonts w:ascii="IRBadr" w:hAnsi="IRBadr" w:cs="IRBadr" w:hint="cs"/>
          <w:sz w:val="28"/>
          <w:szCs w:val="28"/>
          <w:rtl/>
          <w:lang w:bidi="fa-IR"/>
        </w:rPr>
        <w:t xml:space="preserve"> احتمال دوم این است که به صیغه‌ی معلوم بخوانیم و </w:t>
      </w:r>
      <w:r w:rsidR="008252C1">
        <w:rPr>
          <w:rFonts w:ascii="IRBadr" w:hAnsi="IRBadr" w:cs="IRBadr" w:hint="cs"/>
          <w:sz w:val="28"/>
          <w:szCs w:val="28"/>
          <w:rtl/>
          <w:lang w:bidi="fa-IR"/>
        </w:rPr>
        <w:t>این کراهت، نوعی و شأنی است. یعنی حتی به دلایلی اگر شخص ناراحت نشود، باز شامل این ادله می‌شود. این احتمال نیز خلاف ظاهر است. ظاهر ادله می‌گوید که خودش خود ناراحت بشود. بحث شأنیت و نوعیت در اینجا وجود ندارد.</w:t>
      </w:r>
    </w:p>
    <w:p w:rsidR="008252C1" w:rsidRDefault="008252C1" w:rsidP="008252C1">
      <w:pPr>
        <w:bidi/>
        <w:jc w:val="both"/>
        <w:rPr>
          <w:rFonts w:ascii="IRBadr" w:hAnsi="IRBadr" w:cs="IRBadr"/>
          <w:sz w:val="28"/>
          <w:szCs w:val="28"/>
          <w:rtl/>
          <w:lang w:bidi="fa-IR"/>
        </w:rPr>
      </w:pPr>
      <w:r>
        <w:rPr>
          <w:rFonts w:ascii="IRBadr" w:hAnsi="IRBadr" w:cs="IRBadr" w:hint="cs"/>
          <w:sz w:val="28"/>
          <w:szCs w:val="28"/>
          <w:rtl/>
          <w:lang w:bidi="fa-IR"/>
        </w:rPr>
        <w:t>ج)</w:t>
      </w:r>
      <w:r w:rsidR="006666D4">
        <w:rPr>
          <w:rFonts w:ascii="IRBadr" w:hAnsi="IRBadr" w:cs="IRBadr" w:hint="cs"/>
          <w:sz w:val="28"/>
          <w:szCs w:val="28"/>
          <w:rtl/>
          <w:lang w:bidi="fa-IR"/>
        </w:rPr>
        <w:t xml:space="preserve"> احتمال سوم این است که صیغه معلوم باشد و از طرفی «</w:t>
      </w:r>
      <w:r w:rsidR="006666D4">
        <w:rPr>
          <w:rFonts w:ascii="IRBadr" w:hAnsi="IRBadr" w:cs="IRBadr" w:hint="cs"/>
          <w:b/>
          <w:bCs/>
          <w:sz w:val="28"/>
          <w:szCs w:val="28"/>
          <w:rtl/>
          <w:lang w:bidi="fa-IR"/>
        </w:rPr>
        <w:t>یکره»</w:t>
      </w:r>
      <w:r w:rsidR="006666D4">
        <w:rPr>
          <w:rFonts w:ascii="IRBadr" w:hAnsi="IRBadr" w:cs="IRBadr" w:hint="cs"/>
          <w:sz w:val="28"/>
          <w:szCs w:val="28"/>
          <w:rtl/>
          <w:lang w:bidi="fa-IR"/>
        </w:rPr>
        <w:t xml:space="preserve"> شخصی باشد. یعنی چیزی که مغتاب بشنود،‌ناراحت می‌شود. اگر به هر دلیلی ناراحت نشود، غیبت به حساب نمی‌آید. البته باید دانست که این ادله به غیر عیب انصراف دارد.</w:t>
      </w:r>
    </w:p>
    <w:p w:rsidR="00574BC5" w:rsidRPr="00574BC5" w:rsidRDefault="00574BC5" w:rsidP="000B03FD">
      <w:pPr>
        <w:pStyle w:val="Heading3"/>
        <w:bidi/>
        <w:rPr>
          <w:rtl/>
        </w:rPr>
      </w:pPr>
      <w:bookmarkStart w:id="4" w:name="_Toc429473713"/>
      <w:r>
        <w:rPr>
          <w:rFonts w:hint="cs"/>
          <w:rtl/>
        </w:rPr>
        <w:lastRenderedPageBreak/>
        <w:t>نکاتی در باب «یَکره» شخصی</w:t>
      </w:r>
      <w:bookmarkEnd w:id="4"/>
    </w:p>
    <w:p w:rsidR="001C7265" w:rsidRDefault="001C7265" w:rsidP="00574BC5">
      <w:pPr>
        <w:bidi/>
        <w:jc w:val="both"/>
        <w:rPr>
          <w:rFonts w:ascii="IRBadr" w:hAnsi="IRBadr" w:cs="IRBadr"/>
          <w:sz w:val="28"/>
          <w:szCs w:val="28"/>
          <w:rtl/>
          <w:lang w:bidi="fa-IR"/>
        </w:rPr>
      </w:pPr>
      <w:r>
        <w:rPr>
          <w:rFonts w:ascii="IRBadr" w:hAnsi="IRBadr" w:cs="IRBadr" w:hint="cs"/>
          <w:sz w:val="28"/>
          <w:szCs w:val="28"/>
          <w:rtl/>
          <w:lang w:bidi="fa-IR"/>
        </w:rPr>
        <w:t>اگر «یَکره» شخصی قلمداد کنیم نکاتی را باید توجه داشته باشیم.</w:t>
      </w:r>
    </w:p>
    <w:p w:rsidR="001C7265" w:rsidRDefault="001C7265" w:rsidP="001C7265">
      <w:pPr>
        <w:bidi/>
        <w:jc w:val="both"/>
        <w:rPr>
          <w:rFonts w:ascii="IRBadr" w:hAnsi="IRBadr" w:cs="IRBadr"/>
          <w:sz w:val="28"/>
          <w:szCs w:val="28"/>
          <w:rtl/>
          <w:lang w:bidi="fa-IR"/>
        </w:rPr>
      </w:pPr>
      <w:r>
        <w:rPr>
          <w:rFonts w:ascii="IRBadr" w:hAnsi="IRBadr" w:cs="IRBadr" w:hint="cs"/>
          <w:sz w:val="28"/>
          <w:szCs w:val="28"/>
          <w:rtl/>
          <w:lang w:bidi="fa-IR"/>
        </w:rPr>
        <w:t>1.</w:t>
      </w:r>
      <w:r w:rsidR="000B03FD">
        <w:rPr>
          <w:rFonts w:ascii="IRBadr" w:hAnsi="IRBadr" w:cs="IRBadr"/>
          <w:sz w:val="28"/>
          <w:szCs w:val="28"/>
          <w:rtl/>
          <w:lang w:bidi="fa-IR"/>
        </w:rPr>
        <w:t xml:space="preserve"> ادله</w:t>
      </w:r>
      <w:r>
        <w:rPr>
          <w:rFonts w:ascii="IRBadr" w:hAnsi="IRBadr" w:cs="IRBadr" w:hint="cs"/>
          <w:sz w:val="28"/>
          <w:szCs w:val="28"/>
          <w:rtl/>
          <w:lang w:bidi="fa-IR"/>
        </w:rPr>
        <w:t xml:space="preserve"> از غیر عیب منصرف است. گاهی شخص،‌از </w:t>
      </w:r>
      <w:r w:rsidR="00B630A5">
        <w:rPr>
          <w:rFonts w:ascii="IRBadr" w:hAnsi="IRBadr" w:cs="IRBadr" w:hint="cs"/>
          <w:sz w:val="28"/>
          <w:szCs w:val="28"/>
          <w:rtl/>
          <w:lang w:bidi="fa-IR"/>
        </w:rPr>
        <w:t>بازگو کردن حسنات نیز ناراحت می‌شود.</w:t>
      </w:r>
    </w:p>
    <w:p w:rsidR="00B630A5" w:rsidRDefault="00B630A5" w:rsidP="00B630A5">
      <w:pPr>
        <w:bidi/>
        <w:jc w:val="both"/>
        <w:rPr>
          <w:rFonts w:ascii="IRBadr" w:hAnsi="IRBadr" w:cs="IRBadr"/>
          <w:sz w:val="28"/>
          <w:szCs w:val="28"/>
          <w:rtl/>
          <w:lang w:bidi="fa-IR"/>
        </w:rPr>
      </w:pPr>
      <w:r>
        <w:rPr>
          <w:rFonts w:ascii="IRBadr" w:hAnsi="IRBadr" w:cs="IRBadr" w:hint="cs"/>
          <w:sz w:val="28"/>
          <w:szCs w:val="28"/>
          <w:rtl/>
          <w:lang w:bidi="fa-IR"/>
        </w:rPr>
        <w:t xml:space="preserve">2. گاهی نیز شخص به خاطر عظمت روحی، یا به دلایل دیگر، از بیان عیوب خود ناراحت نمی‌شود. </w:t>
      </w:r>
      <w:r w:rsidR="00DB4EAF">
        <w:rPr>
          <w:rFonts w:ascii="IRBadr" w:hAnsi="IRBadr" w:cs="IRBadr" w:hint="cs"/>
          <w:sz w:val="28"/>
          <w:szCs w:val="28"/>
          <w:rtl/>
          <w:lang w:bidi="fa-IR"/>
        </w:rPr>
        <w:t xml:space="preserve">اگر ظاهر را بخواهیم بگیریم باید مثل احتمال اول بگوییم که انصراف دارد. </w:t>
      </w:r>
      <w:r w:rsidR="000F7FC3">
        <w:rPr>
          <w:rFonts w:ascii="IRBadr" w:hAnsi="IRBadr" w:cs="IRBadr" w:hint="cs"/>
          <w:sz w:val="28"/>
          <w:szCs w:val="28"/>
          <w:rtl/>
          <w:lang w:bidi="fa-IR"/>
        </w:rPr>
        <w:t>درصورتی‌که</w:t>
      </w:r>
      <w:r w:rsidR="00DB4EAF">
        <w:rPr>
          <w:rFonts w:ascii="IRBadr" w:hAnsi="IRBadr" w:cs="IRBadr" w:hint="cs"/>
          <w:sz w:val="28"/>
          <w:szCs w:val="28"/>
          <w:rtl/>
          <w:lang w:bidi="fa-IR"/>
        </w:rPr>
        <w:t xml:space="preserve"> </w:t>
      </w:r>
      <w:r w:rsidR="000F7FC3">
        <w:rPr>
          <w:rFonts w:ascii="IRBadr" w:hAnsi="IRBadr" w:cs="IRBadr" w:hint="cs"/>
          <w:sz w:val="28"/>
          <w:szCs w:val="28"/>
          <w:rtl/>
          <w:lang w:bidi="fa-IR"/>
        </w:rPr>
        <w:t>بنا بر</w:t>
      </w:r>
      <w:r w:rsidR="00DB4EAF">
        <w:rPr>
          <w:rFonts w:ascii="IRBadr" w:hAnsi="IRBadr" w:cs="IRBadr" w:hint="cs"/>
          <w:sz w:val="28"/>
          <w:szCs w:val="28"/>
          <w:rtl/>
          <w:lang w:bidi="fa-IR"/>
        </w:rPr>
        <w:t xml:space="preserve"> ارتکازات و شم فقهی نمی‌توانیم بگوییم که ادله از این احتمال انصراف دارند. </w:t>
      </w:r>
      <w:r w:rsidR="000F7FC3">
        <w:rPr>
          <w:rFonts w:ascii="IRBadr" w:hAnsi="IRBadr" w:cs="IRBadr" w:hint="cs"/>
          <w:sz w:val="28"/>
          <w:szCs w:val="28"/>
          <w:rtl/>
          <w:lang w:bidi="fa-IR"/>
        </w:rPr>
        <w:t>وقتی‌که</w:t>
      </w:r>
      <w:r w:rsidR="00574BC5">
        <w:rPr>
          <w:rFonts w:ascii="IRBadr" w:hAnsi="IRBadr" w:cs="IRBadr" w:hint="cs"/>
          <w:sz w:val="28"/>
          <w:szCs w:val="28"/>
          <w:rtl/>
          <w:lang w:bidi="fa-IR"/>
        </w:rPr>
        <w:t xml:space="preserve"> بگوییم اینجا غیبت وجود ندارد، </w:t>
      </w:r>
      <w:r w:rsidR="004A0522">
        <w:rPr>
          <w:rFonts w:ascii="IRBadr" w:hAnsi="IRBadr" w:cs="IRBadr"/>
          <w:sz w:val="28"/>
          <w:szCs w:val="28"/>
          <w:rtl/>
          <w:lang w:bidi="fa-IR"/>
        </w:rPr>
        <w:t>درنت</w:t>
      </w:r>
      <w:r w:rsidR="004A0522">
        <w:rPr>
          <w:rFonts w:ascii="IRBadr" w:hAnsi="IRBadr" w:cs="IRBadr" w:hint="cs"/>
          <w:sz w:val="28"/>
          <w:szCs w:val="28"/>
          <w:rtl/>
          <w:lang w:bidi="fa-IR"/>
        </w:rPr>
        <w:t>یجه</w:t>
      </w:r>
      <w:r w:rsidR="00574BC5">
        <w:rPr>
          <w:rFonts w:ascii="IRBadr" w:hAnsi="IRBadr" w:cs="IRBadr" w:hint="cs"/>
          <w:sz w:val="28"/>
          <w:szCs w:val="28"/>
          <w:rtl/>
          <w:lang w:bidi="fa-IR"/>
        </w:rPr>
        <w:t xml:space="preserve"> برای شخص غیبت شونده نیز ثوابی ذکر نمی‌شود. که این خلاف واقع است.</w:t>
      </w:r>
    </w:p>
    <w:p w:rsidR="00574BC5" w:rsidRDefault="00574BC5" w:rsidP="00574BC5">
      <w:pPr>
        <w:bidi/>
        <w:jc w:val="both"/>
        <w:rPr>
          <w:rFonts w:ascii="IRBadr" w:hAnsi="IRBadr" w:cs="IRBadr"/>
          <w:sz w:val="28"/>
          <w:szCs w:val="28"/>
          <w:rtl/>
          <w:lang w:bidi="fa-IR"/>
        </w:rPr>
      </w:pPr>
      <w:r>
        <w:rPr>
          <w:rFonts w:ascii="IRBadr" w:hAnsi="IRBadr" w:cs="IRBadr" w:hint="cs"/>
          <w:sz w:val="28"/>
          <w:szCs w:val="28"/>
          <w:rtl/>
          <w:lang w:bidi="fa-IR"/>
        </w:rPr>
        <w:t>3. احتمال سوم، زودرنجی است.</w:t>
      </w:r>
      <w:r w:rsidR="000B03FD">
        <w:rPr>
          <w:rFonts w:ascii="IRBadr" w:hAnsi="IRBadr" w:cs="IRBadr"/>
          <w:sz w:val="28"/>
          <w:szCs w:val="28"/>
          <w:rtl/>
          <w:lang w:bidi="fa-IR"/>
        </w:rPr>
        <w:t xml:space="preserve"> </w:t>
      </w:r>
      <w:r w:rsidR="007D12FF">
        <w:rPr>
          <w:rFonts w:ascii="IRBadr" w:hAnsi="IRBadr" w:cs="IRBadr" w:hint="cs"/>
          <w:sz w:val="28"/>
          <w:szCs w:val="28"/>
          <w:rtl/>
          <w:lang w:bidi="fa-IR"/>
        </w:rPr>
        <w:t>ممکن است کسی حتی بر عیوب بسیار ریز نیز ناراحت می‌شود. ظاهراً دلیل از این احتمال نیز منصرف است.</w:t>
      </w:r>
    </w:p>
    <w:p w:rsidR="007D12FF" w:rsidRDefault="007D12FF" w:rsidP="000B03FD">
      <w:pPr>
        <w:pStyle w:val="Heading4"/>
        <w:rPr>
          <w:rtl/>
        </w:rPr>
      </w:pPr>
      <w:bookmarkStart w:id="5" w:name="_Toc429473714"/>
      <w:r>
        <w:rPr>
          <w:rFonts w:hint="cs"/>
          <w:rtl/>
        </w:rPr>
        <w:t>نتیجه‌گیری</w:t>
      </w:r>
      <w:bookmarkEnd w:id="5"/>
    </w:p>
    <w:p w:rsidR="007D12FF" w:rsidRDefault="007D12FF" w:rsidP="0063237C">
      <w:pPr>
        <w:bidi/>
        <w:jc w:val="both"/>
        <w:rPr>
          <w:rFonts w:ascii="IRBadr" w:hAnsi="IRBadr" w:cs="IRBadr"/>
          <w:sz w:val="28"/>
          <w:szCs w:val="28"/>
          <w:rtl/>
          <w:lang w:bidi="fa-IR"/>
        </w:rPr>
      </w:pPr>
      <w:r>
        <w:rPr>
          <w:rFonts w:ascii="IRBadr" w:hAnsi="IRBadr" w:cs="IRBadr" w:hint="cs"/>
          <w:sz w:val="28"/>
          <w:szCs w:val="28"/>
          <w:rtl/>
          <w:lang w:bidi="fa-IR"/>
        </w:rPr>
        <w:t xml:space="preserve">با تمام احتمالاتی که در این باب عرض کردیم، نمی‌توانیم احتمال سوم </w:t>
      </w:r>
      <w:r w:rsidR="004746A2">
        <w:rPr>
          <w:rFonts w:ascii="IRBadr" w:hAnsi="IRBadr" w:cs="IRBadr" w:hint="cs"/>
          <w:sz w:val="28"/>
          <w:szCs w:val="28"/>
          <w:rtl/>
          <w:lang w:bidi="fa-IR"/>
        </w:rPr>
        <w:t xml:space="preserve">را اظهر بدانیم. احتمالاً باید همان شأنیت را در نظر بگیریم. و احتمال دوم را اظهر بدانیم. پس «یکره» را شأنیت می‌گیریم. </w:t>
      </w:r>
      <w:r w:rsidR="009A31BF">
        <w:rPr>
          <w:rFonts w:ascii="IRBadr" w:hAnsi="IRBadr" w:cs="IRBadr" w:hint="cs"/>
          <w:sz w:val="28"/>
          <w:szCs w:val="28"/>
          <w:rtl/>
          <w:lang w:bidi="fa-IR"/>
        </w:rPr>
        <w:t>طبق ظواهر اولیه،‌احتمال سوم برجسته‌تر است. اما با دقت در نکات ریز بالا می‌بینیم که احتمال دوم اظهر است. اگر این احتمال دوم باشد، «یکره» چیز جدیدی نیست و همان عیب است.</w:t>
      </w:r>
      <w:r w:rsidR="000B03FD">
        <w:rPr>
          <w:rFonts w:ascii="IRBadr" w:hAnsi="IRBadr" w:cs="IRBadr"/>
          <w:sz w:val="28"/>
          <w:szCs w:val="28"/>
          <w:rtl/>
          <w:lang w:bidi="fa-IR"/>
        </w:rPr>
        <w:t xml:space="preserve"> </w:t>
      </w:r>
      <w:r w:rsidR="00F9121E">
        <w:rPr>
          <w:rFonts w:ascii="IRBadr" w:hAnsi="IRBadr" w:cs="IRBadr" w:hint="cs"/>
          <w:sz w:val="28"/>
          <w:szCs w:val="28"/>
          <w:rtl/>
          <w:lang w:bidi="fa-IR"/>
        </w:rPr>
        <w:t>حتی اگر روایات عامی و نبوی را قبول کنیم، بار جدیدی بر قیود اضافه نمی‌شود و هم دلالت بر همان عیب دارد.</w:t>
      </w:r>
      <w:r w:rsidR="0063237C">
        <w:rPr>
          <w:rFonts w:ascii="IRBadr" w:hAnsi="IRBadr" w:cs="IRBadr" w:hint="cs"/>
          <w:sz w:val="28"/>
          <w:szCs w:val="28"/>
          <w:rtl/>
          <w:lang w:bidi="fa-IR"/>
        </w:rPr>
        <w:t xml:space="preserve"> قطعاً بیان عیب، شأنیت ناراحت‌کنندگی دارد.</w:t>
      </w:r>
    </w:p>
    <w:p w:rsidR="001345E7" w:rsidRDefault="00C14D69" w:rsidP="000B03FD">
      <w:pPr>
        <w:pStyle w:val="Heading2"/>
        <w:rPr>
          <w:rtl/>
        </w:rPr>
      </w:pPr>
      <w:bookmarkStart w:id="6" w:name="_Toc429473715"/>
      <w:r>
        <w:rPr>
          <w:rFonts w:hint="cs"/>
          <w:rtl/>
        </w:rPr>
        <w:t xml:space="preserve">نسبت قید «یکره» با </w:t>
      </w:r>
      <w:r w:rsidR="000B03FD">
        <w:rPr>
          <w:rtl/>
        </w:rPr>
        <w:t>«</w:t>
      </w:r>
      <w:r>
        <w:rPr>
          <w:rFonts w:hint="cs"/>
          <w:rtl/>
        </w:rPr>
        <w:t>ما ستر الله علیه»</w:t>
      </w:r>
      <w:bookmarkEnd w:id="6"/>
    </w:p>
    <w:p w:rsidR="001345E7" w:rsidRDefault="001345E7" w:rsidP="00A062E4">
      <w:pPr>
        <w:bidi/>
        <w:jc w:val="both"/>
        <w:rPr>
          <w:rFonts w:ascii="IRBadr" w:hAnsi="IRBadr" w:cs="IRBadr"/>
          <w:sz w:val="28"/>
          <w:szCs w:val="28"/>
          <w:rtl/>
          <w:lang w:bidi="fa-IR"/>
        </w:rPr>
      </w:pPr>
      <w:r>
        <w:rPr>
          <w:rFonts w:ascii="IRBadr" w:hAnsi="IRBadr" w:cs="IRBadr" w:hint="cs"/>
          <w:sz w:val="28"/>
          <w:szCs w:val="28"/>
          <w:rtl/>
          <w:lang w:bidi="fa-IR"/>
        </w:rPr>
        <w:t>اگر کسی احتمال سوم را بگیرد و بگوید «</w:t>
      </w:r>
      <w:r w:rsidRPr="00A062E4">
        <w:rPr>
          <w:rFonts w:ascii="IRBadr" w:hAnsi="IRBadr" w:cs="IRBadr" w:hint="cs"/>
          <w:b/>
          <w:bCs/>
          <w:sz w:val="28"/>
          <w:szCs w:val="28"/>
          <w:rtl/>
          <w:lang w:bidi="fa-IR"/>
        </w:rPr>
        <w:t>یکره</w:t>
      </w:r>
      <w:r>
        <w:rPr>
          <w:rFonts w:ascii="IRBadr" w:hAnsi="IRBadr" w:cs="IRBadr" w:hint="cs"/>
          <w:sz w:val="28"/>
          <w:szCs w:val="28"/>
          <w:rtl/>
          <w:lang w:bidi="fa-IR"/>
        </w:rPr>
        <w:t xml:space="preserve">» شخصی است. </w:t>
      </w:r>
      <w:r w:rsidR="00A062E4">
        <w:rPr>
          <w:rFonts w:ascii="IRBadr" w:hAnsi="IRBadr" w:cs="IRBadr" w:hint="cs"/>
          <w:sz w:val="28"/>
          <w:szCs w:val="28"/>
          <w:rtl/>
          <w:lang w:bidi="fa-IR"/>
        </w:rPr>
        <w:t>اگر این را قبول کنیم، بار جدیدی بر قیود اضافه می‌شود. در این صورت باید با قید «</w:t>
      </w:r>
      <w:r w:rsidR="00A062E4">
        <w:rPr>
          <w:rFonts w:ascii="IRBadr" w:hAnsi="IRBadr" w:cs="IRBadr" w:hint="cs"/>
          <w:b/>
          <w:bCs/>
          <w:sz w:val="28"/>
          <w:szCs w:val="28"/>
          <w:rtl/>
          <w:lang w:bidi="fa-IR"/>
        </w:rPr>
        <w:t>ما ستر</w:t>
      </w:r>
      <w:r w:rsidR="00A062E4" w:rsidRPr="00A062E4">
        <w:rPr>
          <w:rFonts w:ascii="IRBadr" w:hAnsi="IRBadr" w:cs="IRBadr" w:hint="cs"/>
          <w:b/>
          <w:bCs/>
          <w:sz w:val="28"/>
          <w:szCs w:val="28"/>
          <w:rtl/>
          <w:lang w:bidi="fa-IR"/>
        </w:rPr>
        <w:t xml:space="preserve"> الله علیه</w:t>
      </w:r>
      <w:r w:rsidR="00A062E4">
        <w:rPr>
          <w:rFonts w:ascii="IRBadr" w:hAnsi="IRBadr" w:cs="IRBadr" w:hint="cs"/>
          <w:sz w:val="28"/>
          <w:szCs w:val="28"/>
          <w:rtl/>
          <w:lang w:bidi="fa-IR"/>
        </w:rPr>
        <w:t xml:space="preserve">» سنجیده شود. </w:t>
      </w:r>
      <w:r w:rsidR="00804F3B">
        <w:rPr>
          <w:rFonts w:ascii="IRBadr" w:hAnsi="IRBadr" w:cs="IRBadr" w:hint="cs"/>
          <w:sz w:val="28"/>
          <w:szCs w:val="28"/>
          <w:rtl/>
          <w:lang w:bidi="fa-IR"/>
        </w:rPr>
        <w:t xml:space="preserve">نسبت </w:t>
      </w:r>
      <w:r w:rsidR="00A062E4">
        <w:rPr>
          <w:rFonts w:ascii="IRBadr" w:hAnsi="IRBadr" w:cs="IRBadr" w:hint="cs"/>
          <w:sz w:val="28"/>
          <w:szCs w:val="28"/>
          <w:rtl/>
          <w:lang w:bidi="fa-IR"/>
        </w:rPr>
        <w:t>بین این دو</w:t>
      </w:r>
      <w:r w:rsidR="00804F3B">
        <w:rPr>
          <w:rFonts w:ascii="IRBadr" w:hAnsi="IRBadr" w:cs="IRBadr" w:hint="cs"/>
          <w:sz w:val="28"/>
          <w:szCs w:val="28"/>
          <w:rtl/>
          <w:lang w:bidi="fa-IR"/>
        </w:rPr>
        <w:t xml:space="preserve"> قید،</w:t>
      </w:r>
      <w:r w:rsidR="00A062E4">
        <w:rPr>
          <w:rFonts w:ascii="IRBadr" w:hAnsi="IRBadr" w:cs="IRBadr" w:hint="cs"/>
          <w:sz w:val="28"/>
          <w:szCs w:val="28"/>
          <w:rtl/>
          <w:lang w:bidi="fa-IR"/>
        </w:rPr>
        <w:t xml:space="preserve"> عموم و خصوص من وجه است.</w:t>
      </w:r>
      <w:r w:rsidR="00E530B1">
        <w:rPr>
          <w:rFonts w:ascii="IRBadr" w:hAnsi="IRBadr" w:cs="IRBadr" w:hint="cs"/>
          <w:sz w:val="28"/>
          <w:szCs w:val="28"/>
          <w:rtl/>
          <w:lang w:bidi="fa-IR"/>
        </w:rPr>
        <w:t xml:space="preserve"> بین این دو قید، سه صورت اتفاق می‌افتد:</w:t>
      </w:r>
    </w:p>
    <w:p w:rsidR="00E530B1" w:rsidRDefault="00E530B1" w:rsidP="00E530B1">
      <w:pPr>
        <w:bidi/>
        <w:jc w:val="both"/>
        <w:rPr>
          <w:rFonts w:ascii="IRBadr" w:hAnsi="IRBadr" w:cs="IRBadr"/>
          <w:sz w:val="28"/>
          <w:szCs w:val="28"/>
          <w:rtl/>
          <w:lang w:bidi="fa-IR"/>
        </w:rPr>
      </w:pPr>
      <w:r>
        <w:rPr>
          <w:rFonts w:ascii="IRBadr" w:hAnsi="IRBadr" w:cs="IRBadr" w:hint="cs"/>
          <w:sz w:val="28"/>
          <w:szCs w:val="28"/>
          <w:rtl/>
          <w:lang w:bidi="fa-IR"/>
        </w:rPr>
        <w:t>الف) ماده اجتماع است. هم کراهت شخصی است و عیب مستور نیز است.</w:t>
      </w:r>
    </w:p>
    <w:p w:rsidR="00E530B1" w:rsidRDefault="00E530B1" w:rsidP="00E530B1">
      <w:pPr>
        <w:bidi/>
        <w:jc w:val="both"/>
        <w:rPr>
          <w:rFonts w:ascii="IRBadr" w:hAnsi="IRBadr" w:cs="IRBadr"/>
          <w:sz w:val="28"/>
          <w:szCs w:val="28"/>
          <w:rtl/>
          <w:lang w:bidi="fa-IR"/>
        </w:rPr>
      </w:pPr>
      <w:r>
        <w:rPr>
          <w:rFonts w:ascii="IRBadr" w:hAnsi="IRBadr" w:cs="IRBadr" w:hint="cs"/>
          <w:sz w:val="28"/>
          <w:szCs w:val="28"/>
          <w:rtl/>
          <w:lang w:bidi="fa-IR"/>
        </w:rPr>
        <w:t>ب) ماده افتراق</w:t>
      </w:r>
      <w:r w:rsidR="00C14D69">
        <w:rPr>
          <w:rFonts w:ascii="IRBadr" w:hAnsi="IRBadr" w:cs="IRBadr" w:hint="cs"/>
          <w:sz w:val="28"/>
          <w:szCs w:val="28"/>
          <w:rtl/>
          <w:lang w:bidi="fa-IR"/>
        </w:rPr>
        <w:t xml:space="preserve"> از ناحیه ستر بدون کراهت</w:t>
      </w:r>
      <w:r>
        <w:rPr>
          <w:rFonts w:ascii="IRBadr" w:hAnsi="IRBadr" w:cs="IRBadr" w:hint="cs"/>
          <w:sz w:val="28"/>
          <w:szCs w:val="28"/>
          <w:rtl/>
          <w:lang w:bidi="fa-IR"/>
        </w:rPr>
        <w:t xml:space="preserve"> است. عیب مستوری را بیان کرده است</w:t>
      </w:r>
      <w:r w:rsidR="000B03FD">
        <w:rPr>
          <w:rFonts w:ascii="IRBadr" w:hAnsi="IRBadr" w:cs="IRBadr"/>
          <w:sz w:val="28"/>
          <w:szCs w:val="28"/>
          <w:rtl/>
          <w:lang w:bidi="fa-IR"/>
        </w:rPr>
        <w:t xml:space="preserve"> </w:t>
      </w:r>
      <w:r>
        <w:rPr>
          <w:rFonts w:ascii="IRBadr" w:hAnsi="IRBadr" w:cs="IRBadr" w:hint="cs"/>
          <w:sz w:val="28"/>
          <w:szCs w:val="28"/>
          <w:rtl/>
          <w:lang w:bidi="fa-IR"/>
        </w:rPr>
        <w:t>ولی شخص ناراحت نمی‌شود.</w:t>
      </w:r>
    </w:p>
    <w:p w:rsidR="00E530B1" w:rsidRDefault="00E530B1" w:rsidP="00E530B1">
      <w:pPr>
        <w:bidi/>
        <w:jc w:val="both"/>
        <w:rPr>
          <w:rFonts w:ascii="IRBadr" w:hAnsi="IRBadr" w:cs="IRBadr"/>
          <w:sz w:val="28"/>
          <w:szCs w:val="28"/>
          <w:rtl/>
          <w:lang w:bidi="fa-IR"/>
        </w:rPr>
      </w:pPr>
      <w:r>
        <w:rPr>
          <w:rFonts w:ascii="IRBadr" w:hAnsi="IRBadr" w:cs="IRBadr" w:hint="cs"/>
          <w:sz w:val="28"/>
          <w:szCs w:val="28"/>
          <w:rtl/>
          <w:lang w:bidi="fa-IR"/>
        </w:rPr>
        <w:t>ج)</w:t>
      </w:r>
      <w:r w:rsidR="00C14D69">
        <w:rPr>
          <w:rFonts w:ascii="IRBadr" w:hAnsi="IRBadr" w:cs="IRBadr" w:hint="cs"/>
          <w:sz w:val="28"/>
          <w:szCs w:val="28"/>
          <w:rtl/>
          <w:lang w:bidi="fa-IR"/>
        </w:rPr>
        <w:t xml:space="preserve"> ماده افتراق از ناحیه کراهت شخصی بدون ستر: در جایی که عیب مکشوفی را بیان کرده است ولی شخص ناراحت شده است.</w:t>
      </w:r>
    </w:p>
    <w:p w:rsidR="00C14D69" w:rsidRDefault="004A0522" w:rsidP="00C14D69">
      <w:pPr>
        <w:bidi/>
        <w:jc w:val="both"/>
        <w:rPr>
          <w:rFonts w:ascii="IRBadr" w:hAnsi="IRBadr" w:cs="IRBadr"/>
          <w:sz w:val="28"/>
          <w:szCs w:val="28"/>
          <w:rtl/>
          <w:lang w:bidi="fa-IR"/>
        </w:rPr>
      </w:pPr>
      <w:r>
        <w:rPr>
          <w:rFonts w:ascii="IRBadr" w:hAnsi="IRBadr" w:cs="IRBadr"/>
          <w:sz w:val="28"/>
          <w:szCs w:val="28"/>
          <w:rtl/>
          <w:lang w:bidi="fa-IR"/>
        </w:rPr>
        <w:lastRenderedPageBreak/>
        <w:t>درنت</w:t>
      </w:r>
      <w:r>
        <w:rPr>
          <w:rFonts w:ascii="IRBadr" w:hAnsi="IRBadr" w:cs="IRBadr" w:hint="cs"/>
          <w:sz w:val="28"/>
          <w:szCs w:val="28"/>
          <w:rtl/>
          <w:lang w:bidi="fa-IR"/>
        </w:rPr>
        <w:t>یجه</w:t>
      </w:r>
      <w:r w:rsidR="00C14D69">
        <w:rPr>
          <w:rFonts w:ascii="IRBadr" w:hAnsi="IRBadr" w:cs="IRBadr" w:hint="cs"/>
          <w:sz w:val="28"/>
          <w:szCs w:val="28"/>
          <w:rtl/>
          <w:lang w:bidi="fa-IR"/>
        </w:rPr>
        <w:t xml:space="preserve"> بین این دو قید، عموم و خصوص من وجه بود،‌سه صورت مذکور نیز صور احتمالی آن بود.</w:t>
      </w:r>
    </w:p>
    <w:p w:rsidR="006E1BCF" w:rsidRPr="006E1BCF" w:rsidRDefault="006E1BCF" w:rsidP="000B03FD">
      <w:pPr>
        <w:pStyle w:val="Heading3"/>
        <w:bidi/>
        <w:rPr>
          <w:rtl/>
        </w:rPr>
      </w:pPr>
      <w:bookmarkStart w:id="7" w:name="_Toc429473716"/>
      <w:r>
        <w:rPr>
          <w:rFonts w:hint="cs"/>
          <w:rtl/>
        </w:rPr>
        <w:t>نکته</w:t>
      </w:r>
      <w:bookmarkEnd w:id="7"/>
    </w:p>
    <w:p w:rsidR="00C14D69" w:rsidRDefault="00C14D69" w:rsidP="006E1BCF">
      <w:pPr>
        <w:bidi/>
        <w:jc w:val="both"/>
        <w:rPr>
          <w:rFonts w:ascii="IRBadr" w:hAnsi="IRBadr" w:cs="IRBadr"/>
          <w:sz w:val="28"/>
          <w:szCs w:val="28"/>
          <w:rtl/>
          <w:lang w:bidi="fa-IR"/>
        </w:rPr>
      </w:pPr>
      <w:r>
        <w:rPr>
          <w:rFonts w:ascii="IRBadr" w:hAnsi="IRBadr" w:cs="IRBadr" w:hint="cs"/>
          <w:sz w:val="28"/>
          <w:szCs w:val="28"/>
          <w:rtl/>
          <w:lang w:bidi="fa-IR"/>
        </w:rPr>
        <w:t>اگر کسی از مراحل قبل گذشت، و ثانیاً «یکره» را شخصی و فعلی و موردی دانست، این نسبت برقرار می‌شود.</w:t>
      </w:r>
    </w:p>
    <w:p w:rsidR="006E1BCF" w:rsidRDefault="006E1BCF" w:rsidP="006E1BCF">
      <w:pPr>
        <w:bidi/>
        <w:jc w:val="both"/>
        <w:rPr>
          <w:rFonts w:ascii="IRBadr" w:hAnsi="IRBadr" w:cs="IRBadr"/>
          <w:sz w:val="28"/>
          <w:szCs w:val="28"/>
          <w:rtl/>
          <w:lang w:bidi="fa-IR"/>
        </w:rPr>
      </w:pPr>
      <w:r>
        <w:rPr>
          <w:rFonts w:ascii="IRBadr" w:hAnsi="IRBadr" w:cs="IRBadr" w:hint="cs"/>
          <w:sz w:val="28"/>
          <w:szCs w:val="28"/>
          <w:rtl/>
          <w:lang w:bidi="fa-IR"/>
        </w:rPr>
        <w:t>ما در اینجا دو صورت داریم:</w:t>
      </w:r>
    </w:p>
    <w:p w:rsidR="006E1BCF" w:rsidRDefault="006E1BCF" w:rsidP="006E1BCF">
      <w:pPr>
        <w:bidi/>
        <w:jc w:val="both"/>
        <w:rPr>
          <w:rFonts w:ascii="IRBadr" w:hAnsi="IRBadr" w:cs="IRBadr"/>
          <w:sz w:val="28"/>
          <w:szCs w:val="28"/>
          <w:rtl/>
          <w:lang w:bidi="fa-IR"/>
        </w:rPr>
      </w:pPr>
      <w:r>
        <w:rPr>
          <w:rFonts w:ascii="IRBadr" w:hAnsi="IRBadr" w:cs="IRBadr" w:hint="cs"/>
          <w:sz w:val="28"/>
          <w:szCs w:val="28"/>
          <w:rtl/>
          <w:lang w:bidi="fa-IR"/>
        </w:rPr>
        <w:t xml:space="preserve">الف) هر دو قید در مقام تعریف هستند و مفهوم دارند. اگر این باشد،‌در ماده افتراق </w:t>
      </w:r>
      <w:r w:rsidR="004A0522">
        <w:rPr>
          <w:rFonts w:ascii="IRBadr" w:hAnsi="IRBadr" w:cs="IRBadr"/>
          <w:sz w:val="28"/>
          <w:szCs w:val="28"/>
          <w:rtl/>
          <w:lang w:bidi="fa-IR"/>
        </w:rPr>
        <w:t>باهم</w:t>
      </w:r>
      <w:r>
        <w:rPr>
          <w:rFonts w:ascii="IRBadr" w:hAnsi="IRBadr" w:cs="IRBadr" w:hint="cs"/>
          <w:sz w:val="28"/>
          <w:szCs w:val="28"/>
          <w:rtl/>
          <w:lang w:bidi="fa-IR"/>
        </w:rPr>
        <w:t xml:space="preserve"> تعارض می‌کنند. </w:t>
      </w:r>
      <w:r w:rsidR="004A0522">
        <w:rPr>
          <w:rFonts w:ascii="IRBadr" w:hAnsi="IRBadr" w:cs="IRBadr"/>
          <w:sz w:val="28"/>
          <w:szCs w:val="28"/>
          <w:rtl/>
          <w:lang w:bidi="fa-IR"/>
        </w:rPr>
        <w:t>درنت</w:t>
      </w:r>
      <w:r w:rsidR="004A0522">
        <w:rPr>
          <w:rFonts w:ascii="IRBadr" w:hAnsi="IRBadr" w:cs="IRBadr" w:hint="cs"/>
          <w:sz w:val="28"/>
          <w:szCs w:val="28"/>
          <w:rtl/>
          <w:lang w:bidi="fa-IR"/>
        </w:rPr>
        <w:t>یجه</w:t>
      </w:r>
      <w:r>
        <w:rPr>
          <w:rFonts w:ascii="IRBadr" w:hAnsi="IRBadr" w:cs="IRBadr" w:hint="cs"/>
          <w:sz w:val="28"/>
          <w:szCs w:val="28"/>
          <w:rtl/>
          <w:lang w:bidi="fa-IR"/>
        </w:rPr>
        <w:t xml:space="preserve"> </w:t>
      </w:r>
      <w:r w:rsidR="00BA56B8">
        <w:rPr>
          <w:rFonts w:ascii="IRBadr" w:hAnsi="IRBadr" w:cs="IRBadr" w:hint="cs"/>
          <w:sz w:val="28"/>
          <w:szCs w:val="28"/>
          <w:rtl/>
          <w:lang w:bidi="fa-IR"/>
        </w:rPr>
        <w:t>ما باید قاعده اجتماع را در اینجا بگیریم.</w:t>
      </w:r>
    </w:p>
    <w:p w:rsidR="006E1BCF" w:rsidRDefault="006E1BCF" w:rsidP="006E1BCF">
      <w:pPr>
        <w:bidi/>
        <w:jc w:val="both"/>
        <w:rPr>
          <w:rFonts w:ascii="IRBadr" w:hAnsi="IRBadr" w:cs="IRBadr"/>
          <w:sz w:val="28"/>
          <w:szCs w:val="28"/>
          <w:rtl/>
          <w:lang w:bidi="fa-IR"/>
        </w:rPr>
      </w:pPr>
      <w:r>
        <w:rPr>
          <w:rFonts w:ascii="IRBadr" w:hAnsi="IRBadr" w:cs="IRBadr" w:hint="cs"/>
          <w:sz w:val="28"/>
          <w:szCs w:val="28"/>
          <w:rtl/>
          <w:lang w:bidi="fa-IR"/>
        </w:rPr>
        <w:t xml:space="preserve">ب) </w:t>
      </w:r>
      <w:r w:rsidR="00BA56B8">
        <w:rPr>
          <w:rFonts w:ascii="IRBadr" w:hAnsi="IRBadr" w:cs="IRBadr" w:hint="cs"/>
          <w:sz w:val="28"/>
          <w:szCs w:val="28"/>
          <w:rtl/>
          <w:lang w:bidi="fa-IR"/>
        </w:rPr>
        <w:t>هر دو قید در مقام تعریف نیستند. باز نیز همان نتیجه را می‌دهد و باید اجتماع آن‌ها را حساب کنیم.</w:t>
      </w:r>
    </w:p>
    <w:p w:rsidR="00BA56B8" w:rsidRDefault="00BA56B8" w:rsidP="00BA56B8">
      <w:pPr>
        <w:bidi/>
        <w:jc w:val="both"/>
        <w:rPr>
          <w:rFonts w:ascii="IRBadr" w:hAnsi="IRBadr" w:cs="IRBadr"/>
          <w:sz w:val="28"/>
          <w:szCs w:val="28"/>
          <w:rtl/>
          <w:lang w:bidi="fa-IR"/>
        </w:rPr>
      </w:pPr>
      <w:r>
        <w:rPr>
          <w:rFonts w:ascii="IRBadr" w:hAnsi="IRBadr" w:cs="IRBadr" w:hint="cs"/>
          <w:sz w:val="28"/>
          <w:szCs w:val="28"/>
          <w:rtl/>
          <w:lang w:bidi="fa-IR"/>
        </w:rPr>
        <w:t>چه در مقام تعریف و غیر تعریف، باید قید کراهت را قبول کنیم. البته این در زمانی است که از مراحل مذکور عبور کنیم و آن‌ها را قبول نکنیم.</w:t>
      </w:r>
    </w:p>
    <w:p w:rsidR="00E51303" w:rsidRDefault="00E51303" w:rsidP="000B03FD">
      <w:pPr>
        <w:pStyle w:val="Heading4"/>
        <w:rPr>
          <w:rtl/>
        </w:rPr>
      </w:pPr>
      <w:bookmarkStart w:id="8" w:name="_Toc429473717"/>
      <w:r>
        <w:rPr>
          <w:rFonts w:hint="cs"/>
          <w:rtl/>
        </w:rPr>
        <w:t>جمع‌بندی</w:t>
      </w:r>
      <w:bookmarkEnd w:id="8"/>
    </w:p>
    <w:p w:rsidR="00E51303" w:rsidRDefault="00E51303" w:rsidP="00E51303">
      <w:pPr>
        <w:bidi/>
        <w:jc w:val="both"/>
        <w:rPr>
          <w:rFonts w:ascii="IRBadr" w:hAnsi="IRBadr" w:cs="IRBadr"/>
          <w:sz w:val="28"/>
          <w:szCs w:val="28"/>
          <w:rtl/>
          <w:lang w:bidi="fa-IR"/>
        </w:rPr>
      </w:pPr>
      <w:r>
        <w:rPr>
          <w:rFonts w:ascii="IRBadr" w:hAnsi="IRBadr" w:cs="IRBadr" w:hint="cs"/>
          <w:sz w:val="28"/>
          <w:szCs w:val="28"/>
          <w:rtl/>
          <w:lang w:bidi="fa-IR"/>
        </w:rPr>
        <w:t>ما در این مسیر اولاً مستندات را تضعیف کردیم و گفتیم یکرهی وجود ندارد. ثانیاً گفتیم که یکره نیز نوعی است. در این صورت قید کراهت از بین می‌رود.</w:t>
      </w:r>
    </w:p>
    <w:p w:rsidR="00E51303" w:rsidRPr="00E51303" w:rsidRDefault="00E51303" w:rsidP="00E51303">
      <w:pPr>
        <w:bidi/>
        <w:jc w:val="both"/>
        <w:rPr>
          <w:rFonts w:ascii="IRBadr" w:hAnsi="IRBadr" w:cs="IRBadr"/>
          <w:sz w:val="28"/>
          <w:szCs w:val="28"/>
          <w:rtl/>
          <w:lang w:bidi="fa-IR"/>
        </w:rPr>
      </w:pPr>
      <w:r>
        <w:rPr>
          <w:rFonts w:ascii="IRBadr" w:hAnsi="IRBadr" w:cs="IRBadr" w:hint="cs"/>
          <w:sz w:val="28"/>
          <w:szCs w:val="28"/>
          <w:rtl/>
          <w:lang w:bidi="fa-IR"/>
        </w:rPr>
        <w:t>حتی اگر از مسیر اول و دوم نیز عبور کنیم و بگوییم یکره شخصی است،</w:t>
      </w:r>
      <w:r w:rsidR="000B03FD">
        <w:rPr>
          <w:rFonts w:ascii="IRBadr" w:hAnsi="IRBadr" w:cs="IRBadr"/>
          <w:sz w:val="28"/>
          <w:szCs w:val="28"/>
          <w:rtl/>
          <w:lang w:bidi="fa-IR"/>
        </w:rPr>
        <w:t xml:space="preserve"> </w:t>
      </w:r>
      <w:r w:rsidR="00435FB9">
        <w:rPr>
          <w:rFonts w:ascii="IRBadr" w:hAnsi="IRBadr" w:cs="IRBadr" w:hint="cs"/>
          <w:sz w:val="28"/>
          <w:szCs w:val="28"/>
          <w:rtl/>
          <w:lang w:bidi="fa-IR"/>
        </w:rPr>
        <w:t>باید بر جمع «یکره» و «ماستر الله علیه» قائل باشیم. نمی‌توانیم ادله «ماستر الله علیه» را کنار بگذاریم. باید هر دو کنار هم باشند.</w:t>
      </w:r>
    </w:p>
    <w:p w:rsidR="00DC102C" w:rsidRPr="001B41E7" w:rsidRDefault="004A0522" w:rsidP="008A77F5">
      <w:pPr>
        <w:bidi/>
        <w:jc w:val="both"/>
        <w:rPr>
          <w:rFonts w:ascii="IRBadr" w:hAnsi="IRBadr" w:cs="IRBadr"/>
          <w:sz w:val="28"/>
          <w:szCs w:val="28"/>
          <w:rtl/>
          <w:lang w:bidi="fa-IR"/>
        </w:rPr>
      </w:pPr>
      <w:r>
        <w:rPr>
          <w:rFonts w:ascii="IRBadr" w:hAnsi="IRBadr" w:cs="IRBadr"/>
          <w:sz w:val="28"/>
          <w:szCs w:val="28"/>
          <w:rtl/>
          <w:lang w:bidi="fa-IR"/>
        </w:rPr>
        <w:t>درنت</w:t>
      </w:r>
      <w:r>
        <w:rPr>
          <w:rFonts w:ascii="IRBadr" w:hAnsi="IRBadr" w:cs="IRBadr" w:hint="cs"/>
          <w:sz w:val="28"/>
          <w:szCs w:val="28"/>
          <w:rtl/>
          <w:lang w:bidi="fa-IR"/>
        </w:rPr>
        <w:t>یجه</w:t>
      </w:r>
      <w:r w:rsidR="000B03FD">
        <w:rPr>
          <w:rFonts w:ascii="IRBadr" w:hAnsi="IRBadr" w:cs="IRBadr" w:hint="cs"/>
          <w:sz w:val="28"/>
          <w:szCs w:val="28"/>
          <w:rtl/>
          <w:lang w:bidi="fa-IR"/>
        </w:rPr>
        <w:t xml:space="preserve"> کراهیت شخصیه مورد نظر نیست.</w:t>
      </w:r>
    </w:p>
    <w:sectPr w:rsidR="00DC102C" w:rsidRPr="001B41E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1C" w:rsidRDefault="0051611C" w:rsidP="000D5800">
      <w:r>
        <w:separator/>
      </w:r>
    </w:p>
  </w:endnote>
  <w:endnote w:type="continuationSeparator" w:id="0">
    <w:p w:rsidR="0051611C" w:rsidRDefault="0051611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D" w:rsidRDefault="000B0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4A0522">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D" w:rsidRDefault="000B0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1C" w:rsidRDefault="0051611C" w:rsidP="00417158">
      <w:pPr>
        <w:bidi/>
      </w:pPr>
      <w:r>
        <w:separator/>
      </w:r>
    </w:p>
  </w:footnote>
  <w:footnote w:type="continuationSeparator" w:id="0">
    <w:p w:rsidR="0051611C" w:rsidRDefault="0051611C"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D" w:rsidRDefault="000B0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5E414A">
    <w:pPr>
      <w:tabs>
        <w:tab w:val="left" w:pos="1256"/>
        <w:tab w:val="left" w:pos="5696"/>
        <w:tab w:val="right" w:pos="9071"/>
      </w:tabs>
      <w:rPr>
        <w:b/>
        <w:bCs/>
        <w:sz w:val="32"/>
        <w:rtl/>
        <w:lang w:bidi="fa-IR"/>
      </w:rPr>
    </w:pPr>
    <w:bookmarkStart w:id="9" w:name="OLE_LINK1"/>
    <w:bookmarkStart w:id="10" w:name="OLE_LINK2"/>
    <w:r>
      <w:rPr>
        <w:noProof/>
        <w:lang w:bidi="fa-IR"/>
      </w:rPr>
      <w:drawing>
        <wp:anchor distT="0" distB="0" distL="114300" distR="114300" simplePos="0" relativeHeight="251660288" behindDoc="0" locked="0" layoutInCell="1" allowOverlap="1" wp14:anchorId="50E0EC46" wp14:editId="5FD515D1">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bookmarkEnd w:id="10"/>
    <w:r>
      <w:rPr>
        <w:noProof/>
        <w:lang w:bidi="fa-IR"/>
      </w:rPr>
      <mc:AlternateContent>
        <mc:Choice Requires="wps">
          <w:drawing>
            <wp:anchor distT="4294967292" distB="4294967292" distL="114300" distR="114300" simplePos="0" relativeHeight="251659264" behindDoc="0" locked="0" layoutInCell="1" allowOverlap="1" wp14:anchorId="0CB2CB58" wp14:editId="422FAF5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5E414A">
      <w:rPr>
        <w:rFonts w:ascii="IranNastaliq" w:hAnsi="IranNastaliq" w:cs="IranNastaliq" w:hint="cs"/>
        <w:sz w:val="40"/>
        <w:szCs w:val="40"/>
        <w:rtl/>
      </w:rPr>
      <w:t>2443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D" w:rsidRDefault="000B0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5CA8"/>
    <w:rsid w:val="00006971"/>
    <w:rsid w:val="000069DF"/>
    <w:rsid w:val="00006B59"/>
    <w:rsid w:val="0001067F"/>
    <w:rsid w:val="000110FC"/>
    <w:rsid w:val="00011E04"/>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14CE"/>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468"/>
    <w:rsid w:val="00044A5D"/>
    <w:rsid w:val="00044E44"/>
    <w:rsid w:val="0004539A"/>
    <w:rsid w:val="00045A0F"/>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991"/>
    <w:rsid w:val="00086F86"/>
    <w:rsid w:val="00087CDA"/>
    <w:rsid w:val="00087DCA"/>
    <w:rsid w:val="0009033B"/>
    <w:rsid w:val="00090598"/>
    <w:rsid w:val="00090865"/>
    <w:rsid w:val="00090BAE"/>
    <w:rsid w:val="000915E3"/>
    <w:rsid w:val="000919CD"/>
    <w:rsid w:val="00091A55"/>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C30"/>
    <w:rsid w:val="000A4F24"/>
    <w:rsid w:val="000A51D8"/>
    <w:rsid w:val="000A5399"/>
    <w:rsid w:val="000A64C5"/>
    <w:rsid w:val="000A669F"/>
    <w:rsid w:val="000A68B7"/>
    <w:rsid w:val="000A6BD3"/>
    <w:rsid w:val="000A6E41"/>
    <w:rsid w:val="000A6EB0"/>
    <w:rsid w:val="000A72AA"/>
    <w:rsid w:val="000A779E"/>
    <w:rsid w:val="000A79BA"/>
    <w:rsid w:val="000B02DA"/>
    <w:rsid w:val="000B0306"/>
    <w:rsid w:val="000B035B"/>
    <w:rsid w:val="000B03FD"/>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C50"/>
    <w:rsid w:val="000E2CC3"/>
    <w:rsid w:val="000E3B1C"/>
    <w:rsid w:val="000E3F18"/>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52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91D"/>
    <w:rsid w:val="001259A7"/>
    <w:rsid w:val="00125F2F"/>
    <w:rsid w:val="00125FFA"/>
    <w:rsid w:val="0012715A"/>
    <w:rsid w:val="001272A8"/>
    <w:rsid w:val="00127D29"/>
    <w:rsid w:val="001302BF"/>
    <w:rsid w:val="001312C8"/>
    <w:rsid w:val="001314EC"/>
    <w:rsid w:val="001316B5"/>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E7"/>
    <w:rsid w:val="0013468B"/>
    <w:rsid w:val="00134C0A"/>
    <w:rsid w:val="00134D21"/>
    <w:rsid w:val="001352A4"/>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56D"/>
    <w:rsid w:val="00152670"/>
    <w:rsid w:val="00152688"/>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3"/>
    <w:rsid w:val="00162A4E"/>
    <w:rsid w:val="00163DC6"/>
    <w:rsid w:val="00163ED1"/>
    <w:rsid w:val="00164BF8"/>
    <w:rsid w:val="00165089"/>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205E"/>
    <w:rsid w:val="00182259"/>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D80"/>
    <w:rsid w:val="001A0F88"/>
    <w:rsid w:val="001A1128"/>
    <w:rsid w:val="001A231C"/>
    <w:rsid w:val="001A2380"/>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208F"/>
    <w:rsid w:val="001B2676"/>
    <w:rsid w:val="001B378F"/>
    <w:rsid w:val="001B3F75"/>
    <w:rsid w:val="001B412A"/>
    <w:rsid w:val="001B41E7"/>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1F0"/>
    <w:rsid w:val="001C0673"/>
    <w:rsid w:val="001C0728"/>
    <w:rsid w:val="001C117B"/>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89B"/>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E49"/>
    <w:rsid w:val="002003B0"/>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43CB"/>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4F0C"/>
    <w:rsid w:val="00235398"/>
    <w:rsid w:val="0023542E"/>
    <w:rsid w:val="00235699"/>
    <w:rsid w:val="002356AD"/>
    <w:rsid w:val="00235F53"/>
    <w:rsid w:val="002360EC"/>
    <w:rsid w:val="002361B0"/>
    <w:rsid w:val="00236A4C"/>
    <w:rsid w:val="00236C57"/>
    <w:rsid w:val="00236DF5"/>
    <w:rsid w:val="002376A5"/>
    <w:rsid w:val="00237716"/>
    <w:rsid w:val="00237944"/>
    <w:rsid w:val="00237C51"/>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BC"/>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323"/>
    <w:rsid w:val="0026686D"/>
    <w:rsid w:val="00266ADD"/>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9E8"/>
    <w:rsid w:val="002902F7"/>
    <w:rsid w:val="002914BD"/>
    <w:rsid w:val="002917B5"/>
    <w:rsid w:val="00291DBA"/>
    <w:rsid w:val="002927CD"/>
    <w:rsid w:val="00293028"/>
    <w:rsid w:val="002936F0"/>
    <w:rsid w:val="00294A08"/>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4465"/>
    <w:rsid w:val="002C45FF"/>
    <w:rsid w:val="002C5331"/>
    <w:rsid w:val="002C56BE"/>
    <w:rsid w:val="002C56FD"/>
    <w:rsid w:val="002C5909"/>
    <w:rsid w:val="002C621C"/>
    <w:rsid w:val="002C63CB"/>
    <w:rsid w:val="002C6A22"/>
    <w:rsid w:val="002C6A5A"/>
    <w:rsid w:val="002C6FDE"/>
    <w:rsid w:val="002C7399"/>
    <w:rsid w:val="002C7420"/>
    <w:rsid w:val="002C77FE"/>
    <w:rsid w:val="002C7A60"/>
    <w:rsid w:val="002C7AE7"/>
    <w:rsid w:val="002C7F32"/>
    <w:rsid w:val="002D0C90"/>
    <w:rsid w:val="002D1566"/>
    <w:rsid w:val="002D19C5"/>
    <w:rsid w:val="002D20E2"/>
    <w:rsid w:val="002D2221"/>
    <w:rsid w:val="002D2933"/>
    <w:rsid w:val="002D347F"/>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B5"/>
    <w:rsid w:val="003025F6"/>
    <w:rsid w:val="00303618"/>
    <w:rsid w:val="00303D1C"/>
    <w:rsid w:val="00303F31"/>
    <w:rsid w:val="0030410B"/>
    <w:rsid w:val="00304577"/>
    <w:rsid w:val="003045F2"/>
    <w:rsid w:val="0030487D"/>
    <w:rsid w:val="0030499B"/>
    <w:rsid w:val="0030598B"/>
    <w:rsid w:val="003059EC"/>
    <w:rsid w:val="00305AB2"/>
    <w:rsid w:val="00305EEA"/>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DBF"/>
    <w:rsid w:val="00320F6F"/>
    <w:rsid w:val="0032132E"/>
    <w:rsid w:val="00321854"/>
    <w:rsid w:val="00323301"/>
    <w:rsid w:val="00323B5C"/>
    <w:rsid w:val="00323E56"/>
    <w:rsid w:val="00325282"/>
    <w:rsid w:val="00325C2B"/>
    <w:rsid w:val="0032698F"/>
    <w:rsid w:val="00326BDF"/>
    <w:rsid w:val="003276DD"/>
    <w:rsid w:val="00330572"/>
    <w:rsid w:val="00330640"/>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A34"/>
    <w:rsid w:val="00375978"/>
    <w:rsid w:val="00375FA7"/>
    <w:rsid w:val="0037603F"/>
    <w:rsid w:val="00376D1B"/>
    <w:rsid w:val="0037738D"/>
    <w:rsid w:val="0037773F"/>
    <w:rsid w:val="00377908"/>
    <w:rsid w:val="00377F35"/>
    <w:rsid w:val="00380438"/>
    <w:rsid w:val="003805E8"/>
    <w:rsid w:val="0038084B"/>
    <w:rsid w:val="00380AA8"/>
    <w:rsid w:val="00380E2F"/>
    <w:rsid w:val="00380FA5"/>
    <w:rsid w:val="00381029"/>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F86"/>
    <w:rsid w:val="003C20AF"/>
    <w:rsid w:val="003C227B"/>
    <w:rsid w:val="003C2980"/>
    <w:rsid w:val="003C2E8C"/>
    <w:rsid w:val="003C34C8"/>
    <w:rsid w:val="003C3BA4"/>
    <w:rsid w:val="003C3D25"/>
    <w:rsid w:val="003C3EEF"/>
    <w:rsid w:val="003C3FAB"/>
    <w:rsid w:val="003C51E2"/>
    <w:rsid w:val="003C5655"/>
    <w:rsid w:val="003C56F2"/>
    <w:rsid w:val="003C5AED"/>
    <w:rsid w:val="003C63D9"/>
    <w:rsid w:val="003C746E"/>
    <w:rsid w:val="003C7899"/>
    <w:rsid w:val="003C78C8"/>
    <w:rsid w:val="003C7B17"/>
    <w:rsid w:val="003D0AD1"/>
    <w:rsid w:val="003D1AB2"/>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34A0"/>
    <w:rsid w:val="00413513"/>
    <w:rsid w:val="00413FA3"/>
    <w:rsid w:val="004140BD"/>
    <w:rsid w:val="0041413B"/>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35F1"/>
    <w:rsid w:val="00494CDD"/>
    <w:rsid w:val="00495760"/>
    <w:rsid w:val="004959D1"/>
    <w:rsid w:val="00495C27"/>
    <w:rsid w:val="0049617E"/>
    <w:rsid w:val="00496FD1"/>
    <w:rsid w:val="00497821"/>
    <w:rsid w:val="0049794A"/>
    <w:rsid w:val="00497E2A"/>
    <w:rsid w:val="004A0522"/>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11C"/>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563D"/>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970"/>
    <w:rsid w:val="00551F93"/>
    <w:rsid w:val="005521B8"/>
    <w:rsid w:val="0055289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4066"/>
    <w:rsid w:val="00585057"/>
    <w:rsid w:val="00585567"/>
    <w:rsid w:val="00585725"/>
    <w:rsid w:val="00585E69"/>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56E4"/>
    <w:rsid w:val="005C582F"/>
    <w:rsid w:val="005C5CEF"/>
    <w:rsid w:val="005C60BE"/>
    <w:rsid w:val="005C679B"/>
    <w:rsid w:val="005C6E72"/>
    <w:rsid w:val="005C7AF0"/>
    <w:rsid w:val="005C7EA8"/>
    <w:rsid w:val="005D0B8E"/>
    <w:rsid w:val="005D0BC0"/>
    <w:rsid w:val="005D119E"/>
    <w:rsid w:val="005D176E"/>
    <w:rsid w:val="005D18B0"/>
    <w:rsid w:val="005D1D47"/>
    <w:rsid w:val="005D22A7"/>
    <w:rsid w:val="005D22F3"/>
    <w:rsid w:val="005D25C1"/>
    <w:rsid w:val="005D28EB"/>
    <w:rsid w:val="005D34FA"/>
    <w:rsid w:val="005D3501"/>
    <w:rsid w:val="005D36D5"/>
    <w:rsid w:val="005D4CC1"/>
    <w:rsid w:val="005D5981"/>
    <w:rsid w:val="005D6ABD"/>
    <w:rsid w:val="005D6C64"/>
    <w:rsid w:val="005D6E08"/>
    <w:rsid w:val="005D751F"/>
    <w:rsid w:val="005D759D"/>
    <w:rsid w:val="005D77C1"/>
    <w:rsid w:val="005E030B"/>
    <w:rsid w:val="005E0A53"/>
    <w:rsid w:val="005E167E"/>
    <w:rsid w:val="005E1BD5"/>
    <w:rsid w:val="005E2019"/>
    <w:rsid w:val="005E23EF"/>
    <w:rsid w:val="005E2762"/>
    <w:rsid w:val="005E27FB"/>
    <w:rsid w:val="005E2E47"/>
    <w:rsid w:val="005E3494"/>
    <w:rsid w:val="005E3B55"/>
    <w:rsid w:val="005E3EFA"/>
    <w:rsid w:val="005E414A"/>
    <w:rsid w:val="005E4279"/>
    <w:rsid w:val="005E445A"/>
    <w:rsid w:val="005E455D"/>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0876"/>
    <w:rsid w:val="00620F95"/>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2E8"/>
    <w:rsid w:val="006A4A62"/>
    <w:rsid w:val="006A4C6C"/>
    <w:rsid w:val="006A4FB4"/>
    <w:rsid w:val="006A538E"/>
    <w:rsid w:val="006A5AC6"/>
    <w:rsid w:val="006A69C4"/>
    <w:rsid w:val="006A6AB4"/>
    <w:rsid w:val="006A6FFB"/>
    <w:rsid w:val="006A77B5"/>
    <w:rsid w:val="006A7E85"/>
    <w:rsid w:val="006B031B"/>
    <w:rsid w:val="006B180D"/>
    <w:rsid w:val="006B1819"/>
    <w:rsid w:val="006B191B"/>
    <w:rsid w:val="006B1E2C"/>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630"/>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E73"/>
    <w:rsid w:val="00777F6B"/>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B13"/>
    <w:rsid w:val="00787D30"/>
    <w:rsid w:val="00787E4D"/>
    <w:rsid w:val="00790A0E"/>
    <w:rsid w:val="00790CA1"/>
    <w:rsid w:val="007916B0"/>
    <w:rsid w:val="00791BF2"/>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B88"/>
    <w:rsid w:val="007D12FF"/>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4574"/>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376"/>
    <w:rsid w:val="00835764"/>
    <w:rsid w:val="00835EC4"/>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C24"/>
    <w:rsid w:val="00845CC4"/>
    <w:rsid w:val="00847185"/>
    <w:rsid w:val="008501B0"/>
    <w:rsid w:val="008505B2"/>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F5B"/>
    <w:rsid w:val="00857281"/>
    <w:rsid w:val="00857308"/>
    <w:rsid w:val="00857BC5"/>
    <w:rsid w:val="00857E81"/>
    <w:rsid w:val="008607AA"/>
    <w:rsid w:val="008613E5"/>
    <w:rsid w:val="0086170C"/>
    <w:rsid w:val="008622F4"/>
    <w:rsid w:val="00862490"/>
    <w:rsid w:val="00862871"/>
    <w:rsid w:val="00862B13"/>
    <w:rsid w:val="008633B8"/>
    <w:rsid w:val="00863F28"/>
    <w:rsid w:val="008643CD"/>
    <w:rsid w:val="008644F4"/>
    <w:rsid w:val="0086511C"/>
    <w:rsid w:val="008662E0"/>
    <w:rsid w:val="00867F7E"/>
    <w:rsid w:val="00870401"/>
    <w:rsid w:val="00870D6B"/>
    <w:rsid w:val="00870E34"/>
    <w:rsid w:val="008719D5"/>
    <w:rsid w:val="00871CCB"/>
    <w:rsid w:val="0087239C"/>
    <w:rsid w:val="008729E0"/>
    <w:rsid w:val="00872CAD"/>
    <w:rsid w:val="008735A1"/>
    <w:rsid w:val="00873A21"/>
    <w:rsid w:val="00873CCD"/>
    <w:rsid w:val="00873EB6"/>
    <w:rsid w:val="00873FCF"/>
    <w:rsid w:val="00874975"/>
    <w:rsid w:val="00874A54"/>
    <w:rsid w:val="00874C56"/>
    <w:rsid w:val="0087508E"/>
    <w:rsid w:val="00875603"/>
    <w:rsid w:val="00875878"/>
    <w:rsid w:val="008758C2"/>
    <w:rsid w:val="00875F6B"/>
    <w:rsid w:val="008761F8"/>
    <w:rsid w:val="00876A04"/>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845"/>
    <w:rsid w:val="008B11A7"/>
    <w:rsid w:val="008B1676"/>
    <w:rsid w:val="008B17F9"/>
    <w:rsid w:val="008B29B4"/>
    <w:rsid w:val="008B2B1A"/>
    <w:rsid w:val="008B3116"/>
    <w:rsid w:val="008B3250"/>
    <w:rsid w:val="008B32B8"/>
    <w:rsid w:val="008B34A7"/>
    <w:rsid w:val="008B3728"/>
    <w:rsid w:val="008B386E"/>
    <w:rsid w:val="008B4240"/>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A55"/>
    <w:rsid w:val="008F1D21"/>
    <w:rsid w:val="008F2243"/>
    <w:rsid w:val="008F31BD"/>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546"/>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5E0"/>
    <w:rsid w:val="0096798B"/>
    <w:rsid w:val="00967E92"/>
    <w:rsid w:val="009702A0"/>
    <w:rsid w:val="009702CA"/>
    <w:rsid w:val="0097051F"/>
    <w:rsid w:val="00971267"/>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955"/>
    <w:rsid w:val="009A0E8E"/>
    <w:rsid w:val="009A1438"/>
    <w:rsid w:val="009A16C2"/>
    <w:rsid w:val="009A1A1B"/>
    <w:rsid w:val="009A1A51"/>
    <w:rsid w:val="009A2904"/>
    <w:rsid w:val="009A2947"/>
    <w:rsid w:val="009A2F7F"/>
    <w:rsid w:val="009A31BF"/>
    <w:rsid w:val="009A329B"/>
    <w:rsid w:val="009A3835"/>
    <w:rsid w:val="009A3FAF"/>
    <w:rsid w:val="009A48F8"/>
    <w:rsid w:val="009A4A84"/>
    <w:rsid w:val="009A4F2F"/>
    <w:rsid w:val="009A53E8"/>
    <w:rsid w:val="009A54D2"/>
    <w:rsid w:val="009A5E0A"/>
    <w:rsid w:val="009A66E2"/>
    <w:rsid w:val="009A69B4"/>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BC5"/>
    <w:rsid w:val="009E76A8"/>
    <w:rsid w:val="009E7BA6"/>
    <w:rsid w:val="009E7FC4"/>
    <w:rsid w:val="009F06A1"/>
    <w:rsid w:val="009F0AD4"/>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0F7"/>
    <w:rsid w:val="00A05E62"/>
    <w:rsid w:val="00A05FFA"/>
    <w:rsid w:val="00A062E4"/>
    <w:rsid w:val="00A066C1"/>
    <w:rsid w:val="00A06963"/>
    <w:rsid w:val="00A06D48"/>
    <w:rsid w:val="00A077F4"/>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329A"/>
    <w:rsid w:val="00A235B9"/>
    <w:rsid w:val="00A23AD0"/>
    <w:rsid w:val="00A23B23"/>
    <w:rsid w:val="00A24421"/>
    <w:rsid w:val="00A24A11"/>
    <w:rsid w:val="00A24F30"/>
    <w:rsid w:val="00A2546A"/>
    <w:rsid w:val="00A25867"/>
    <w:rsid w:val="00A25EE3"/>
    <w:rsid w:val="00A266F5"/>
    <w:rsid w:val="00A270AB"/>
    <w:rsid w:val="00A2778D"/>
    <w:rsid w:val="00A30323"/>
    <w:rsid w:val="00A304FC"/>
    <w:rsid w:val="00A30B12"/>
    <w:rsid w:val="00A312A5"/>
    <w:rsid w:val="00A31379"/>
    <w:rsid w:val="00A3155A"/>
    <w:rsid w:val="00A31C17"/>
    <w:rsid w:val="00A31FDE"/>
    <w:rsid w:val="00A3242E"/>
    <w:rsid w:val="00A325EA"/>
    <w:rsid w:val="00A32AC4"/>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17C8"/>
    <w:rsid w:val="00A41BE0"/>
    <w:rsid w:val="00A4231C"/>
    <w:rsid w:val="00A42846"/>
    <w:rsid w:val="00A42992"/>
    <w:rsid w:val="00A42A48"/>
    <w:rsid w:val="00A42AB6"/>
    <w:rsid w:val="00A42C02"/>
    <w:rsid w:val="00A43480"/>
    <w:rsid w:val="00A43C40"/>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753"/>
    <w:rsid w:val="00A67DE9"/>
    <w:rsid w:val="00A67E35"/>
    <w:rsid w:val="00A704D2"/>
    <w:rsid w:val="00A70501"/>
    <w:rsid w:val="00A70A62"/>
    <w:rsid w:val="00A70BB5"/>
    <w:rsid w:val="00A70BFE"/>
    <w:rsid w:val="00A711B4"/>
    <w:rsid w:val="00A7125A"/>
    <w:rsid w:val="00A716B8"/>
    <w:rsid w:val="00A7244B"/>
    <w:rsid w:val="00A725C2"/>
    <w:rsid w:val="00A72A06"/>
    <w:rsid w:val="00A732A9"/>
    <w:rsid w:val="00A73A31"/>
    <w:rsid w:val="00A74317"/>
    <w:rsid w:val="00A7491C"/>
    <w:rsid w:val="00A74959"/>
    <w:rsid w:val="00A74B3B"/>
    <w:rsid w:val="00A74D39"/>
    <w:rsid w:val="00A7516A"/>
    <w:rsid w:val="00A7577F"/>
    <w:rsid w:val="00A75A9E"/>
    <w:rsid w:val="00A75C99"/>
    <w:rsid w:val="00A75F2A"/>
    <w:rsid w:val="00A760C9"/>
    <w:rsid w:val="00A769EE"/>
    <w:rsid w:val="00A77039"/>
    <w:rsid w:val="00A7717D"/>
    <w:rsid w:val="00A77600"/>
    <w:rsid w:val="00A805C9"/>
    <w:rsid w:val="00A808C9"/>
    <w:rsid w:val="00A80FAE"/>
    <w:rsid w:val="00A810A5"/>
    <w:rsid w:val="00A816E9"/>
    <w:rsid w:val="00A81A1E"/>
    <w:rsid w:val="00A81C36"/>
    <w:rsid w:val="00A830F8"/>
    <w:rsid w:val="00A834FA"/>
    <w:rsid w:val="00A83ECE"/>
    <w:rsid w:val="00A84E25"/>
    <w:rsid w:val="00A8580E"/>
    <w:rsid w:val="00A86024"/>
    <w:rsid w:val="00A86098"/>
    <w:rsid w:val="00A861D1"/>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077E2"/>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601F"/>
    <w:rsid w:val="00B96FB4"/>
    <w:rsid w:val="00B974A2"/>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0FB"/>
    <w:rsid w:val="00BA4395"/>
    <w:rsid w:val="00BA44BF"/>
    <w:rsid w:val="00BA487C"/>
    <w:rsid w:val="00BA48E4"/>
    <w:rsid w:val="00BA4B5B"/>
    <w:rsid w:val="00BA4BF7"/>
    <w:rsid w:val="00BA51A8"/>
    <w:rsid w:val="00BA52F3"/>
    <w:rsid w:val="00BA53AC"/>
    <w:rsid w:val="00BA56B8"/>
    <w:rsid w:val="00BA57D9"/>
    <w:rsid w:val="00BA5B2F"/>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C7F65"/>
    <w:rsid w:val="00BD0066"/>
    <w:rsid w:val="00BD075E"/>
    <w:rsid w:val="00BD0CFA"/>
    <w:rsid w:val="00BD0D9F"/>
    <w:rsid w:val="00BD12B5"/>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D15"/>
    <w:rsid w:val="00BF51B4"/>
    <w:rsid w:val="00BF5557"/>
    <w:rsid w:val="00BF569E"/>
    <w:rsid w:val="00BF60AD"/>
    <w:rsid w:val="00BF6335"/>
    <w:rsid w:val="00BF63EE"/>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18AB"/>
    <w:rsid w:val="00C52348"/>
    <w:rsid w:val="00C52D2A"/>
    <w:rsid w:val="00C52EEB"/>
    <w:rsid w:val="00C52F72"/>
    <w:rsid w:val="00C5321B"/>
    <w:rsid w:val="00C5365D"/>
    <w:rsid w:val="00C537AC"/>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83"/>
    <w:rsid w:val="00C57CF9"/>
    <w:rsid w:val="00C60343"/>
    <w:rsid w:val="00C60A71"/>
    <w:rsid w:val="00C60D58"/>
    <w:rsid w:val="00C60D75"/>
    <w:rsid w:val="00C60ED9"/>
    <w:rsid w:val="00C61017"/>
    <w:rsid w:val="00C613E2"/>
    <w:rsid w:val="00C616A3"/>
    <w:rsid w:val="00C61850"/>
    <w:rsid w:val="00C61ED4"/>
    <w:rsid w:val="00C6296E"/>
    <w:rsid w:val="00C62D09"/>
    <w:rsid w:val="00C631FB"/>
    <w:rsid w:val="00C63319"/>
    <w:rsid w:val="00C63347"/>
    <w:rsid w:val="00C63C5A"/>
    <w:rsid w:val="00C6412B"/>
    <w:rsid w:val="00C64CEA"/>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7BE"/>
    <w:rsid w:val="00CD4DC9"/>
    <w:rsid w:val="00CD55AE"/>
    <w:rsid w:val="00CD608D"/>
    <w:rsid w:val="00CD6186"/>
    <w:rsid w:val="00CD6858"/>
    <w:rsid w:val="00CD73C5"/>
    <w:rsid w:val="00CD7F7A"/>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24"/>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7BC"/>
    <w:rsid w:val="00D42F42"/>
    <w:rsid w:val="00D43227"/>
    <w:rsid w:val="00D44161"/>
    <w:rsid w:val="00D44698"/>
    <w:rsid w:val="00D446BE"/>
    <w:rsid w:val="00D45072"/>
    <w:rsid w:val="00D45DC7"/>
    <w:rsid w:val="00D47433"/>
    <w:rsid w:val="00D475A8"/>
    <w:rsid w:val="00D47904"/>
    <w:rsid w:val="00D5042F"/>
    <w:rsid w:val="00D50686"/>
    <w:rsid w:val="00D5068C"/>
    <w:rsid w:val="00D50726"/>
    <w:rsid w:val="00D508CC"/>
    <w:rsid w:val="00D50F4B"/>
    <w:rsid w:val="00D52107"/>
    <w:rsid w:val="00D523C0"/>
    <w:rsid w:val="00D524FF"/>
    <w:rsid w:val="00D52742"/>
    <w:rsid w:val="00D52790"/>
    <w:rsid w:val="00D53A35"/>
    <w:rsid w:val="00D53D09"/>
    <w:rsid w:val="00D54005"/>
    <w:rsid w:val="00D541A9"/>
    <w:rsid w:val="00D54353"/>
    <w:rsid w:val="00D544EE"/>
    <w:rsid w:val="00D55820"/>
    <w:rsid w:val="00D55DF6"/>
    <w:rsid w:val="00D55E28"/>
    <w:rsid w:val="00D55E57"/>
    <w:rsid w:val="00D565DB"/>
    <w:rsid w:val="00D56FF5"/>
    <w:rsid w:val="00D574E7"/>
    <w:rsid w:val="00D601A5"/>
    <w:rsid w:val="00D60235"/>
    <w:rsid w:val="00D60547"/>
    <w:rsid w:val="00D60655"/>
    <w:rsid w:val="00D60710"/>
    <w:rsid w:val="00D60802"/>
    <w:rsid w:val="00D60C53"/>
    <w:rsid w:val="00D62343"/>
    <w:rsid w:val="00D6241B"/>
    <w:rsid w:val="00D62869"/>
    <w:rsid w:val="00D63424"/>
    <w:rsid w:val="00D63425"/>
    <w:rsid w:val="00D63597"/>
    <w:rsid w:val="00D63E1D"/>
    <w:rsid w:val="00D645E0"/>
    <w:rsid w:val="00D650CD"/>
    <w:rsid w:val="00D65338"/>
    <w:rsid w:val="00D6555F"/>
    <w:rsid w:val="00D661E1"/>
    <w:rsid w:val="00D66444"/>
    <w:rsid w:val="00D66AA6"/>
    <w:rsid w:val="00D67A41"/>
    <w:rsid w:val="00D67B79"/>
    <w:rsid w:val="00D67C05"/>
    <w:rsid w:val="00D67DFB"/>
    <w:rsid w:val="00D67F65"/>
    <w:rsid w:val="00D70006"/>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6F6A"/>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4EAF"/>
    <w:rsid w:val="00DB541B"/>
    <w:rsid w:val="00DB6199"/>
    <w:rsid w:val="00DB63E1"/>
    <w:rsid w:val="00DB6A0E"/>
    <w:rsid w:val="00DB6C13"/>
    <w:rsid w:val="00DB6FD8"/>
    <w:rsid w:val="00DB7161"/>
    <w:rsid w:val="00DB7170"/>
    <w:rsid w:val="00DB7CF9"/>
    <w:rsid w:val="00DB7FD8"/>
    <w:rsid w:val="00DC01EF"/>
    <w:rsid w:val="00DC0357"/>
    <w:rsid w:val="00DC04CC"/>
    <w:rsid w:val="00DC0D44"/>
    <w:rsid w:val="00DC102C"/>
    <w:rsid w:val="00DC2197"/>
    <w:rsid w:val="00DC266B"/>
    <w:rsid w:val="00DC2C01"/>
    <w:rsid w:val="00DC2D82"/>
    <w:rsid w:val="00DC40FD"/>
    <w:rsid w:val="00DC4AD8"/>
    <w:rsid w:val="00DC548C"/>
    <w:rsid w:val="00DC54CA"/>
    <w:rsid w:val="00DC6034"/>
    <w:rsid w:val="00DC603F"/>
    <w:rsid w:val="00DC69DC"/>
    <w:rsid w:val="00DC6C01"/>
    <w:rsid w:val="00DC6DF2"/>
    <w:rsid w:val="00DC6E27"/>
    <w:rsid w:val="00DC70A3"/>
    <w:rsid w:val="00DC7359"/>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A82"/>
    <w:rsid w:val="00DE112A"/>
    <w:rsid w:val="00DE185B"/>
    <w:rsid w:val="00DE1DC4"/>
    <w:rsid w:val="00DE1F31"/>
    <w:rsid w:val="00DE24E1"/>
    <w:rsid w:val="00DE2848"/>
    <w:rsid w:val="00DE2B3C"/>
    <w:rsid w:val="00DE2CE3"/>
    <w:rsid w:val="00DE325F"/>
    <w:rsid w:val="00DE343F"/>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020"/>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DB9"/>
    <w:rsid w:val="00E51E80"/>
    <w:rsid w:val="00E520E6"/>
    <w:rsid w:val="00E530B1"/>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953"/>
    <w:rsid w:val="00E67AFD"/>
    <w:rsid w:val="00E67B14"/>
    <w:rsid w:val="00E67F4B"/>
    <w:rsid w:val="00E70153"/>
    <w:rsid w:val="00E70995"/>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EE6"/>
    <w:rsid w:val="00EA41B4"/>
    <w:rsid w:val="00EA469F"/>
    <w:rsid w:val="00EA572C"/>
    <w:rsid w:val="00EA5AE3"/>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AF7"/>
    <w:rsid w:val="00EB2B0B"/>
    <w:rsid w:val="00EB2B12"/>
    <w:rsid w:val="00EB2B3E"/>
    <w:rsid w:val="00EB3FB2"/>
    <w:rsid w:val="00EB4145"/>
    <w:rsid w:val="00EB4574"/>
    <w:rsid w:val="00EB4B6A"/>
    <w:rsid w:val="00EB4F2A"/>
    <w:rsid w:val="00EB5058"/>
    <w:rsid w:val="00EB511E"/>
    <w:rsid w:val="00EB61D6"/>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BE"/>
    <w:rsid w:val="00F1683D"/>
    <w:rsid w:val="00F16AB0"/>
    <w:rsid w:val="00F16F71"/>
    <w:rsid w:val="00F20AB7"/>
    <w:rsid w:val="00F20E9B"/>
    <w:rsid w:val="00F21D80"/>
    <w:rsid w:val="00F21E81"/>
    <w:rsid w:val="00F22229"/>
    <w:rsid w:val="00F22884"/>
    <w:rsid w:val="00F22E15"/>
    <w:rsid w:val="00F23097"/>
    <w:rsid w:val="00F23121"/>
    <w:rsid w:val="00F2336F"/>
    <w:rsid w:val="00F237CA"/>
    <w:rsid w:val="00F2416B"/>
    <w:rsid w:val="00F2435A"/>
    <w:rsid w:val="00F2470D"/>
    <w:rsid w:val="00F2523E"/>
    <w:rsid w:val="00F26153"/>
    <w:rsid w:val="00F26C5E"/>
    <w:rsid w:val="00F26CEB"/>
    <w:rsid w:val="00F26EB1"/>
    <w:rsid w:val="00F279BE"/>
    <w:rsid w:val="00F30330"/>
    <w:rsid w:val="00F306BF"/>
    <w:rsid w:val="00F3179B"/>
    <w:rsid w:val="00F31C64"/>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1B4"/>
    <w:rsid w:val="00FA223D"/>
    <w:rsid w:val="00FA26B8"/>
    <w:rsid w:val="00FA2D1F"/>
    <w:rsid w:val="00FA2E40"/>
    <w:rsid w:val="00FA31A2"/>
    <w:rsid w:val="00FA31E4"/>
    <w:rsid w:val="00FA33E1"/>
    <w:rsid w:val="00FA39A1"/>
    <w:rsid w:val="00FA4583"/>
    <w:rsid w:val="00FA4631"/>
    <w:rsid w:val="00FA4970"/>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40"/>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5D71D-6C98-4935-8422-7D8004D5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48</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2015-09-08T05:51:00Z</dcterms:created>
  <dcterms:modified xsi:type="dcterms:W3CDTF">2015-09-09T03:40:00Z</dcterms:modified>
</cp:coreProperties>
</file>