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C" w:rsidRDefault="007B2D49" w:rsidP="009233D6">
      <w:pPr>
        <w:bidi/>
        <w:spacing w:after="0" w:line="240" w:lineRule="auto"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 w:hint="cs"/>
          <w:sz w:val="28"/>
          <w:szCs w:val="28"/>
          <w:rtl/>
          <w:lang w:bidi="fa-IR"/>
        </w:rPr>
        <w:t>بسم‌الله</w:t>
      </w:r>
      <w:r w:rsidR="008626B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8626BC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</w:p>
    <w:p w:rsidR="008626BC" w:rsidRPr="007B2D49" w:rsidRDefault="008626BC" w:rsidP="007B2D49">
      <w:pPr>
        <w:bidi/>
        <w:spacing w:after="0" w:line="240" w:lineRule="auto"/>
        <w:jc w:val="center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B2D4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فهرست مطالب</w:t>
      </w:r>
    </w:p>
    <w:p w:rsidR="009233D6" w:rsidRDefault="008F170F" w:rsidP="009233D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1-3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9492852" w:history="1">
        <w:r w:rsidR="00E31416">
          <w:rPr>
            <w:rStyle w:val="Hyperlink"/>
            <w:rFonts w:hint="eastAsia"/>
            <w:noProof/>
            <w:rtl/>
          </w:rPr>
          <w:t>مفهوم‌شناسی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غ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بت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_Toc429492852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2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9233D6" w:rsidRDefault="00F64868" w:rsidP="009233D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492853" w:history="1">
        <w:r w:rsidR="009233D6" w:rsidRPr="00747075">
          <w:rPr>
            <w:rStyle w:val="Hyperlink"/>
            <w:rFonts w:hint="eastAsia"/>
            <w:noProof/>
            <w:rtl/>
          </w:rPr>
          <w:t>مبحث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نهم</w:t>
        </w:r>
        <w:r w:rsidR="009233D6" w:rsidRPr="00747075">
          <w:rPr>
            <w:rStyle w:val="Hyperlink"/>
            <w:noProof/>
            <w:rtl/>
          </w:rPr>
          <w:t xml:space="preserve">: </w:t>
        </w:r>
        <w:r w:rsidR="009233D6" w:rsidRPr="00747075">
          <w:rPr>
            <w:rStyle w:val="Hyperlink"/>
            <w:rFonts w:hint="eastAsia"/>
            <w:noProof/>
            <w:rtl/>
          </w:rPr>
          <w:t>شرط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مان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در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غ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بت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_Toc429492853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2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9233D6" w:rsidRDefault="00F64868" w:rsidP="009233D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492854" w:history="1">
        <w:r w:rsidR="009233D6" w:rsidRPr="00747075">
          <w:rPr>
            <w:rStyle w:val="Hyperlink"/>
            <w:rFonts w:hint="eastAsia"/>
            <w:noProof/>
            <w:rtl/>
          </w:rPr>
          <w:t>مرور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گذشته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_Toc429492854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2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9233D6" w:rsidRDefault="00F64868" w:rsidP="009233D6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492855" w:history="1">
        <w:r w:rsidR="009233D6" w:rsidRPr="00747075">
          <w:rPr>
            <w:rStyle w:val="Hyperlink"/>
            <w:rFonts w:hint="eastAsia"/>
            <w:noProof/>
            <w:rtl/>
          </w:rPr>
          <w:t>نظر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ه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E31416">
          <w:rPr>
            <w:rStyle w:val="Hyperlink"/>
            <w:rFonts w:hint="eastAsia"/>
            <w:noProof/>
            <w:rtl/>
          </w:rPr>
          <w:t>قابل‌قبول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ما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_Toc429492855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2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9233D6" w:rsidRDefault="00F64868" w:rsidP="009233D6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9492856" w:history="1">
        <w:r w:rsidR="009233D6" w:rsidRPr="00747075">
          <w:rPr>
            <w:rStyle w:val="Hyperlink"/>
            <w:rFonts w:hint="eastAsia"/>
            <w:noProof/>
            <w:rtl/>
          </w:rPr>
          <w:t>مقدمه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اول</w:t>
        </w:r>
        <w:r w:rsidR="009233D6" w:rsidRPr="00747075">
          <w:rPr>
            <w:rStyle w:val="Hyperlink"/>
            <w:noProof/>
            <w:rtl/>
          </w:rPr>
          <w:t xml:space="preserve">: </w:t>
        </w:r>
        <w:r w:rsidR="009233D6" w:rsidRPr="00747075">
          <w:rPr>
            <w:rStyle w:val="Hyperlink"/>
            <w:rFonts w:hint="eastAsia"/>
            <w:noProof/>
            <w:rtl/>
          </w:rPr>
          <w:t>ا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مان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اجمال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noProof/>
            <w:rtl/>
          </w:rPr>
          <w:t xml:space="preserve">  </w:t>
        </w:r>
        <w:r w:rsidR="009233D6" w:rsidRPr="00747075">
          <w:rPr>
            <w:rStyle w:val="Hyperlink"/>
            <w:rFonts w:hint="eastAsia"/>
            <w:noProof/>
            <w:rtl/>
          </w:rPr>
          <w:t>و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تفص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ل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_Toc429492856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3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9233D6" w:rsidRDefault="00F64868" w:rsidP="009233D6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9492857" w:history="1">
        <w:r w:rsidR="009233D6" w:rsidRPr="00747075">
          <w:rPr>
            <w:rStyle w:val="Hyperlink"/>
            <w:rFonts w:hint="eastAsia"/>
            <w:noProof/>
            <w:rtl/>
          </w:rPr>
          <w:t>مقدمه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دوم</w:t>
        </w:r>
        <w:r w:rsidR="009233D6" w:rsidRPr="00747075">
          <w:rPr>
            <w:rStyle w:val="Hyperlink"/>
            <w:noProof/>
            <w:rtl/>
          </w:rPr>
          <w:t xml:space="preserve">: </w:t>
        </w:r>
        <w:r w:rsidR="009233D6" w:rsidRPr="00747075">
          <w:rPr>
            <w:rStyle w:val="Hyperlink"/>
            <w:rFonts w:hint="eastAsia"/>
            <w:noProof/>
            <w:rtl/>
          </w:rPr>
          <w:t>ا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مان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اجمال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به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ما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انزل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النب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noProof/>
            <w:rtl/>
          </w:rPr>
          <w:t xml:space="preserve"> (</w:t>
        </w:r>
        <w:r w:rsidR="009233D6" w:rsidRPr="00747075">
          <w:rPr>
            <w:rStyle w:val="Hyperlink"/>
            <w:rFonts w:hint="eastAsia"/>
            <w:noProof/>
            <w:rtl/>
          </w:rPr>
          <w:t>ص</w:t>
        </w:r>
        <w:r w:rsidR="009233D6" w:rsidRPr="00747075">
          <w:rPr>
            <w:rStyle w:val="Hyperlink"/>
            <w:noProof/>
            <w:rtl/>
          </w:rPr>
          <w:t>)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_Toc429492857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3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9233D6" w:rsidRDefault="00F64868" w:rsidP="009233D6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9492858" w:history="1">
        <w:r w:rsidR="009233D6" w:rsidRPr="00747075">
          <w:rPr>
            <w:rStyle w:val="Hyperlink"/>
            <w:rFonts w:hint="eastAsia"/>
            <w:noProof/>
            <w:rtl/>
          </w:rPr>
          <w:t>مقدمه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سوم</w:t>
        </w:r>
        <w:r w:rsidR="009233D6" w:rsidRPr="00747075">
          <w:rPr>
            <w:rStyle w:val="Hyperlink"/>
            <w:noProof/>
            <w:rtl/>
          </w:rPr>
          <w:t xml:space="preserve">: </w:t>
        </w:r>
        <w:r w:rsidR="009233D6" w:rsidRPr="00747075">
          <w:rPr>
            <w:rStyle w:val="Hyperlink"/>
            <w:rFonts w:hint="eastAsia"/>
            <w:noProof/>
            <w:rtl/>
          </w:rPr>
          <w:t>ا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مان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>
          <w:rPr>
            <w:rStyle w:val="Hyperlink"/>
            <w:rFonts w:hint="eastAsia"/>
            <w:noProof/>
            <w:rtl/>
          </w:rPr>
          <w:t>به‌واقع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ما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انزل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عل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noProof/>
            <w:rtl/>
          </w:rPr>
          <w:t xml:space="preserve"> </w:t>
        </w:r>
        <w:r w:rsidR="009233D6" w:rsidRPr="00747075">
          <w:rPr>
            <w:rStyle w:val="Hyperlink"/>
            <w:rFonts w:hint="eastAsia"/>
            <w:noProof/>
            <w:rtl/>
          </w:rPr>
          <w:t>النب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noProof/>
            <w:rtl/>
          </w:rPr>
          <w:t>(</w:t>
        </w:r>
        <w:r w:rsidR="009233D6" w:rsidRPr="00747075">
          <w:rPr>
            <w:rStyle w:val="Hyperlink"/>
            <w:rFonts w:hint="eastAsia"/>
            <w:noProof/>
            <w:rtl/>
          </w:rPr>
          <w:t>ص</w:t>
        </w:r>
        <w:r w:rsidR="009233D6" w:rsidRPr="00747075">
          <w:rPr>
            <w:rStyle w:val="Hyperlink"/>
            <w:noProof/>
            <w:rtl/>
          </w:rPr>
          <w:t>)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_Toc429492858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4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9233D6" w:rsidRDefault="00F64868" w:rsidP="009233D6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9492859" w:history="1">
        <w:r w:rsidR="009233D6" w:rsidRPr="00747075">
          <w:rPr>
            <w:rStyle w:val="Hyperlink"/>
            <w:rFonts w:hint="eastAsia"/>
            <w:noProof/>
            <w:rtl/>
          </w:rPr>
          <w:t>نت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جه‌گ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 w:rsidRPr="00747075">
          <w:rPr>
            <w:rStyle w:val="Hyperlink"/>
            <w:rFonts w:hint="eastAsia"/>
            <w:noProof/>
            <w:rtl/>
          </w:rPr>
          <w:t>ر</w:t>
        </w:r>
        <w:r w:rsidR="009233D6" w:rsidRPr="00747075">
          <w:rPr>
            <w:rStyle w:val="Hyperlink"/>
            <w:rFonts w:hint="cs"/>
            <w:noProof/>
            <w:rtl/>
          </w:rPr>
          <w:t>ی</w:t>
        </w:r>
        <w:r w:rsidR="009233D6">
          <w:rPr>
            <w:noProof/>
            <w:webHidden/>
          </w:rPr>
          <w:tab/>
        </w:r>
        <w:r w:rsidR="009233D6">
          <w:rPr>
            <w:rStyle w:val="Hyperlink"/>
            <w:noProof/>
            <w:rtl/>
          </w:rPr>
          <w:fldChar w:fldCharType="begin"/>
        </w:r>
        <w:r w:rsidR="009233D6">
          <w:rPr>
            <w:noProof/>
            <w:webHidden/>
          </w:rPr>
          <w:instrText xml:space="preserve"> PAGEREF _Toc429492859 \h </w:instrText>
        </w:r>
        <w:r w:rsidR="009233D6">
          <w:rPr>
            <w:rStyle w:val="Hyperlink"/>
            <w:noProof/>
            <w:rtl/>
          </w:rPr>
        </w:r>
        <w:r w:rsidR="009233D6">
          <w:rPr>
            <w:rStyle w:val="Hyperlink"/>
            <w:noProof/>
            <w:rtl/>
          </w:rPr>
          <w:fldChar w:fldCharType="separate"/>
        </w:r>
        <w:r w:rsidR="009233D6">
          <w:rPr>
            <w:noProof/>
            <w:webHidden/>
          </w:rPr>
          <w:t>4</w:t>
        </w:r>
        <w:r w:rsidR="009233D6">
          <w:rPr>
            <w:rStyle w:val="Hyperlink"/>
            <w:noProof/>
            <w:rtl/>
          </w:rPr>
          <w:fldChar w:fldCharType="end"/>
        </w:r>
      </w:hyperlink>
    </w:p>
    <w:p w:rsidR="008F170F" w:rsidRPr="008626BC" w:rsidRDefault="008F170F" w:rsidP="008F170F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626BC" w:rsidRDefault="008626BC" w:rsidP="00161F69">
      <w:pPr>
        <w:spacing w:after="0" w:line="240" w:lineRule="auto"/>
        <w:jc w:val="both"/>
      </w:pPr>
      <w:r>
        <w:br w:type="page"/>
      </w:r>
    </w:p>
    <w:p w:rsidR="00D462BC" w:rsidRDefault="00E31416" w:rsidP="00327571">
      <w:pPr>
        <w:pStyle w:val="Heading1"/>
        <w:rPr>
          <w:rtl/>
        </w:rPr>
      </w:pPr>
      <w:bookmarkStart w:id="1" w:name="_Toc429492852"/>
      <w:r>
        <w:rPr>
          <w:rFonts w:hint="cs"/>
          <w:rtl/>
        </w:rPr>
        <w:lastRenderedPageBreak/>
        <w:t>مفهوم‌شناسی</w:t>
      </w:r>
      <w:r w:rsidR="003E27C5">
        <w:rPr>
          <w:rFonts w:hint="cs"/>
          <w:rtl/>
        </w:rPr>
        <w:t xml:space="preserve"> غیبت</w:t>
      </w:r>
      <w:bookmarkEnd w:id="1"/>
    </w:p>
    <w:p w:rsidR="003E27C5" w:rsidRDefault="003E27C5" w:rsidP="00327571">
      <w:pPr>
        <w:pStyle w:val="Heading1"/>
        <w:rPr>
          <w:rtl/>
        </w:rPr>
      </w:pPr>
      <w:bookmarkStart w:id="2" w:name="_Toc429492853"/>
      <w:r>
        <w:rPr>
          <w:rFonts w:hint="cs"/>
          <w:rtl/>
        </w:rPr>
        <w:t>مبحث نهم</w:t>
      </w:r>
      <w:r w:rsidRPr="00327571">
        <w:rPr>
          <w:rStyle w:val="Heading1Char"/>
          <w:rFonts w:hint="cs"/>
          <w:rtl/>
        </w:rPr>
        <w:t>:</w:t>
      </w:r>
      <w:r>
        <w:rPr>
          <w:rFonts w:hint="cs"/>
          <w:rtl/>
        </w:rPr>
        <w:t xml:space="preserve"> شرط ایمان در غیبت</w:t>
      </w:r>
      <w:bookmarkEnd w:id="2"/>
    </w:p>
    <w:p w:rsidR="003E27C5" w:rsidRDefault="003E27C5" w:rsidP="00327571">
      <w:pPr>
        <w:pStyle w:val="Heading1"/>
        <w:rPr>
          <w:rtl/>
        </w:rPr>
      </w:pPr>
      <w:bookmarkStart w:id="3" w:name="_Toc429492854"/>
      <w:r>
        <w:rPr>
          <w:rFonts w:hint="cs"/>
          <w:rtl/>
        </w:rPr>
        <w:t>مرور گذشته</w:t>
      </w:r>
      <w:bookmarkEnd w:id="3"/>
    </w:p>
    <w:p w:rsidR="00383B43" w:rsidRDefault="00334727" w:rsidP="0033472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جلسات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پیش بیان کردیم که شرط ایمان در غیبت وجود دارد یا خیر؟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بعدازاین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اقوالی را بیان کردیم. مجموعه ادله‌ی قرآنی و روایی را بیان کردیم و تقسیم‌بندی آن‌ها را عرض کردیم.</w:t>
      </w:r>
    </w:p>
    <w:p w:rsidR="00FE3541" w:rsidRDefault="00FE3541" w:rsidP="00FE35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الف</w:t>
      </w:r>
      <w:r w:rsidR="009233D6">
        <w:rPr>
          <w:rFonts w:ascii="IRBadr" w:hAnsi="IRBadr" w:cs="IRBadr"/>
          <w:sz w:val="28"/>
          <w:szCs w:val="28"/>
          <w:rtl/>
          <w:lang w:bidi="fa-IR"/>
        </w:rPr>
        <w:t>) ق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مؤمن در آن ادله وجود دارد.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به‌جز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12 سوره حجرات،‌12 روایت در این باب بیان کردیم.</w:t>
      </w:r>
    </w:p>
    <w:p w:rsidR="00FE3541" w:rsidRDefault="00FE3541" w:rsidP="00FE35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ب) قید اخوت در آن ادله وجود دارد. 13 روایت در این مورد وجود داشت.</w:t>
      </w:r>
    </w:p>
    <w:p w:rsidR="00FE3541" w:rsidRDefault="00FE3541" w:rsidP="00FE35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ج) روایاتی که به این دو متفاوت بود و قید مسلم در آن‌ها بود. 13 روایت در این مورد وجود داشت.</w:t>
      </w:r>
    </w:p>
    <w:p w:rsidR="00FE3541" w:rsidRDefault="00FE3541" w:rsidP="00FE35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د) روایاتی که قید ناس و رجل داشت و بیان مطلق داشت.</w:t>
      </w:r>
    </w:p>
    <w:p w:rsidR="00FE3541" w:rsidRDefault="00FE3541" w:rsidP="00FE35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E31416">
        <w:rPr>
          <w:rFonts w:ascii="IRBadr" w:hAnsi="IRBadr" w:cs="IRBadr" w:hint="cs"/>
          <w:sz w:val="28"/>
          <w:szCs w:val="28"/>
          <w:rtl/>
          <w:lang w:bidi="fa-IR"/>
        </w:rPr>
        <w:t>هرکدام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طوایف اربعه، روایات زیادی وجود داشت. در بین آن‌ها روایات معتبری نیز وجود داشت.</w:t>
      </w:r>
    </w:p>
    <w:p w:rsidR="00CE0358" w:rsidRDefault="00CE0358" w:rsidP="00CE035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از ادله‌ای که مؤمن در آن وجود دارد، آیه 12 سوره حجرات است.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بعدازاین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مؤمن در قرآن را تفسیر کردیم. در آیات و روایات مؤمن و مسلم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متفاوت‌اند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 این تفاوت، غیر از تفاوتی است که در قرآن آمده است. مسلم اعم از مؤمن است و مؤمن اختصاص به شیعه اثنی عشری و معتقد به ولایت و امامت دارد.</w:t>
      </w:r>
    </w:p>
    <w:p w:rsidR="00CE0358" w:rsidRDefault="009233D6" w:rsidP="009C75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بعدازآن</w:t>
      </w:r>
      <w:r w:rsidR="009C7550">
        <w:rPr>
          <w:rFonts w:ascii="IRBadr" w:hAnsi="IRBadr" w:cs="IRBadr" w:hint="cs"/>
          <w:sz w:val="28"/>
          <w:szCs w:val="28"/>
          <w:rtl/>
          <w:lang w:bidi="fa-IR"/>
        </w:rPr>
        <w:t xml:space="preserve"> منظور مؤمن در قرآن را بررسی کردیم. در ابتدای نازل شدن آیات، ایمان به ولایت و امامت،‌مطرح نبود. گرچه بحث وصایت از همان ابتدای بعثت مطرح است. اما آن‌ها در حد نشانه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C7550">
        <w:rPr>
          <w:rFonts w:ascii="IRBadr" w:hAnsi="IRBadr" w:cs="IRBadr" w:hint="cs"/>
          <w:sz w:val="28"/>
          <w:szCs w:val="28"/>
          <w:rtl/>
          <w:lang w:bidi="fa-IR"/>
        </w:rPr>
        <w:t xml:space="preserve">نقطه‌ی اوج امامت، غدیر است. قبل از غدیر، آیات زیادی نازل شده است. </w:t>
      </w:r>
      <w:r w:rsidR="00431813">
        <w:rPr>
          <w:rFonts w:ascii="IRBadr" w:hAnsi="IRBadr" w:cs="IRBadr" w:hint="cs"/>
          <w:sz w:val="28"/>
          <w:szCs w:val="28"/>
          <w:rtl/>
          <w:lang w:bidi="fa-IR"/>
        </w:rPr>
        <w:t>اکنون باید ببینیم «</w:t>
      </w:r>
      <w:r w:rsidR="0043181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یا ایها الذین آمنوا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 در</w:t>
      </w:r>
      <w:r w:rsidR="00431813">
        <w:rPr>
          <w:rFonts w:ascii="IRBadr" w:hAnsi="IRBadr" w:cs="IRBadr" w:hint="cs"/>
          <w:sz w:val="28"/>
          <w:szCs w:val="28"/>
          <w:rtl/>
          <w:lang w:bidi="fa-IR"/>
        </w:rPr>
        <w:t xml:space="preserve"> عصری که امامت تنجز پیدا نکرده است، اشاره به چه کسانی دارد؟</w:t>
      </w:r>
    </w:p>
    <w:p w:rsidR="00431813" w:rsidRDefault="00DF09A8" w:rsidP="004318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وجوه و احتمالاتی که در تفاسیر آمده بود را بیان کردیم.</w:t>
      </w:r>
    </w:p>
    <w:p w:rsidR="00DF09A8" w:rsidRDefault="00DF09A8" w:rsidP="009233D6">
      <w:pPr>
        <w:pStyle w:val="Heading2"/>
        <w:rPr>
          <w:rtl/>
        </w:rPr>
      </w:pPr>
      <w:bookmarkStart w:id="4" w:name="_Toc429492855"/>
      <w:r>
        <w:rPr>
          <w:rFonts w:hint="cs"/>
          <w:rtl/>
        </w:rPr>
        <w:t xml:space="preserve">نظریه </w:t>
      </w:r>
      <w:r w:rsidR="00E31416">
        <w:rPr>
          <w:rFonts w:hint="cs"/>
          <w:rtl/>
        </w:rPr>
        <w:t>قابل‌قبول</w:t>
      </w:r>
      <w:r>
        <w:rPr>
          <w:rFonts w:hint="cs"/>
          <w:rtl/>
        </w:rPr>
        <w:t xml:space="preserve"> ما</w:t>
      </w:r>
      <w:bookmarkEnd w:id="4"/>
    </w:p>
    <w:p w:rsidR="00715FB2" w:rsidRDefault="00715FB2" w:rsidP="00DF09A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ابتدا مقدماتی را مطرح می‌کنیم:</w:t>
      </w:r>
    </w:p>
    <w:p w:rsidR="00715FB2" w:rsidRPr="00715FB2" w:rsidRDefault="00715FB2" w:rsidP="009233D6">
      <w:pPr>
        <w:pStyle w:val="Heading3"/>
        <w:bidi/>
        <w:rPr>
          <w:rtl/>
        </w:rPr>
      </w:pPr>
      <w:bookmarkStart w:id="5" w:name="_Toc429492856"/>
      <w:r>
        <w:rPr>
          <w:rFonts w:hint="cs"/>
          <w:rtl/>
        </w:rPr>
        <w:lastRenderedPageBreak/>
        <w:t>مقدمه اول</w:t>
      </w:r>
      <w:r w:rsidR="008750E6">
        <w:rPr>
          <w:rFonts w:hint="cs"/>
          <w:rtl/>
        </w:rPr>
        <w:t>: ایمان اجمالی</w:t>
      </w:r>
      <w:r w:rsidR="009233D6">
        <w:rPr>
          <w:rtl/>
        </w:rPr>
        <w:t xml:space="preserve"> </w:t>
      </w:r>
      <w:r w:rsidR="008750E6">
        <w:rPr>
          <w:rFonts w:hint="cs"/>
          <w:rtl/>
        </w:rPr>
        <w:t>و تفصیلی</w:t>
      </w:r>
      <w:bookmarkEnd w:id="5"/>
    </w:p>
    <w:p w:rsidR="00DF09A8" w:rsidRDefault="00DF09A8" w:rsidP="00715F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نظر ما در این بحث این است که ایمانی که در قرآن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در بعضی جاها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تفصیلی مأخوذ است اما بعضی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اجمال و کلی آمده است. بعضی قیود برای ایمان ذکر شده است. مثل ایمان به خدا، پیامبر (ص)، معاد، انبیاء گذشته، کتب گذشته،‌ملائکه، قرآن و ... . هر جا که مؤمن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باید شخص به تمام این موارد اعتقاد داشته باشد.</w:t>
      </w:r>
    </w:p>
    <w:p w:rsidR="00FA2662" w:rsidRDefault="00FA2662" w:rsidP="00FA266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علاوه بر این مجموعه که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خاص به آن‌ها اشاره شده است،</w:t>
      </w:r>
      <w:r w:rsidR="003B4909">
        <w:rPr>
          <w:rFonts w:ascii="IRBadr" w:hAnsi="IRBadr" w:cs="IRBadr" w:hint="cs"/>
          <w:sz w:val="28"/>
          <w:szCs w:val="28"/>
          <w:rtl/>
          <w:lang w:bidi="fa-IR"/>
        </w:rPr>
        <w:t xml:space="preserve"> عنوان عام اجمالی است که ما انزل الله یا ما انزل النبی (ص) است. در نتیجه به بعضی از عناوین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 w:rsidR="003B4909">
        <w:rPr>
          <w:rFonts w:ascii="IRBadr" w:hAnsi="IRBadr" w:cs="IRBadr" w:hint="cs"/>
          <w:sz w:val="28"/>
          <w:szCs w:val="28"/>
          <w:rtl/>
          <w:lang w:bidi="fa-IR"/>
        </w:rPr>
        <w:t xml:space="preserve"> تفصیلی به آن‌ها اشاره شده است و به بعضی از</w:t>
      </w:r>
      <w:r w:rsidR="009233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4909">
        <w:rPr>
          <w:rFonts w:ascii="IRBadr" w:hAnsi="IRBadr" w:cs="IRBadr" w:hint="cs"/>
          <w:sz w:val="28"/>
          <w:szCs w:val="28"/>
          <w:rtl/>
          <w:lang w:bidi="fa-IR"/>
        </w:rPr>
        <w:t>عناوین،‌اجمالاً پرداخته شده است.</w:t>
      </w:r>
    </w:p>
    <w:p w:rsidR="00535B4A" w:rsidRDefault="00535B4A" w:rsidP="00535B4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نتیجه مؤمن باید به این موارد اجمالی نیز ایمان داشته باشد،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شخص اثبات شده که اموری </w:t>
      </w:r>
      <w:r w:rsidR="00A91E8C">
        <w:rPr>
          <w:rFonts w:ascii="IRBadr" w:hAnsi="IRBadr" w:cs="IRBadr" w:hint="cs"/>
          <w:sz w:val="28"/>
          <w:szCs w:val="28"/>
          <w:rtl/>
          <w:lang w:bidi="fa-IR"/>
        </w:rPr>
        <w:t>از پیامبر (ص) است، قبول کند.</w:t>
      </w:r>
      <w:r w:rsidR="00D1606F">
        <w:rPr>
          <w:rFonts w:ascii="IRBadr" w:hAnsi="IRBadr" w:cs="IRBadr" w:hint="cs"/>
          <w:sz w:val="28"/>
          <w:szCs w:val="28"/>
          <w:rtl/>
          <w:lang w:bidi="fa-IR"/>
        </w:rPr>
        <w:t xml:space="preserve"> کسی که </w:t>
      </w:r>
      <w:r w:rsidR="00E31416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 w:rsidR="00D1606F">
        <w:rPr>
          <w:rFonts w:ascii="IRBadr" w:hAnsi="IRBadr" w:cs="IRBadr" w:hint="cs"/>
          <w:sz w:val="28"/>
          <w:szCs w:val="28"/>
          <w:rtl/>
          <w:lang w:bidi="fa-IR"/>
        </w:rPr>
        <w:t xml:space="preserve"> ما انزل النبی (ص) پایبند باشد، و اگر به آن‌ها توجه کند، می‌پذیرد،</w:t>
      </w:r>
      <w:r w:rsidR="009233D6">
        <w:rPr>
          <w:rFonts w:ascii="IRBadr" w:hAnsi="IRBadr" w:cs="IRBadr"/>
          <w:sz w:val="28"/>
          <w:szCs w:val="28"/>
          <w:rtl/>
          <w:lang w:bidi="fa-IR"/>
        </w:rPr>
        <w:t xml:space="preserve"> مؤمن</w:t>
      </w:r>
      <w:r w:rsidR="00D1606F">
        <w:rPr>
          <w:rFonts w:ascii="IRBadr" w:hAnsi="IRBadr" w:cs="IRBadr" w:hint="cs"/>
          <w:sz w:val="28"/>
          <w:szCs w:val="28"/>
          <w:rtl/>
          <w:lang w:bidi="fa-IR"/>
        </w:rPr>
        <w:t xml:space="preserve"> است. در نتیجه نسبت به خیلی از امور،‌ایمان اجمالی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کافی است</w:t>
      </w:r>
      <w:r w:rsidR="00D1606F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618C0" w:rsidRDefault="00715FB2" w:rsidP="009233D6">
      <w:pPr>
        <w:pStyle w:val="Heading3"/>
        <w:bidi/>
        <w:rPr>
          <w:rtl/>
        </w:rPr>
      </w:pPr>
      <w:bookmarkStart w:id="6" w:name="_Toc429492857"/>
      <w:r>
        <w:rPr>
          <w:rFonts w:hint="cs"/>
          <w:rtl/>
        </w:rPr>
        <w:t xml:space="preserve">مقدمه دوم: </w:t>
      </w:r>
      <w:r w:rsidR="006618C0">
        <w:rPr>
          <w:rFonts w:hint="cs"/>
          <w:rtl/>
        </w:rPr>
        <w:t>ایمان اجمالی به ما انزل النبی (ص)</w:t>
      </w:r>
      <w:bookmarkEnd w:id="6"/>
    </w:p>
    <w:p w:rsidR="006618C0" w:rsidRDefault="006618C0" w:rsidP="006618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ایمان اجمالی دارای دو نوع است:</w:t>
      </w:r>
    </w:p>
    <w:p w:rsidR="006618C0" w:rsidRDefault="006618C0" w:rsidP="006618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الف) گاهی ما انزل علی النبی (ص) از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اموری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روایات</w:t>
      </w:r>
      <w:r w:rsidR="00482A29">
        <w:rPr>
          <w:rFonts w:ascii="IRBadr" w:hAnsi="IRBadr" w:cs="IRBadr" w:hint="cs"/>
          <w:sz w:val="28"/>
          <w:szCs w:val="28"/>
          <w:rtl/>
          <w:lang w:bidi="fa-IR"/>
        </w:rPr>
        <w:t xml:space="preserve"> اشاره‌ای به جایگاه ممتاز آن نکرده است.</w:t>
      </w:r>
    </w:p>
    <w:p w:rsidR="00482A29" w:rsidRDefault="00482A29" w:rsidP="00482A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ب) در روایات اشاره به جایگاه ممتاز آن شده است.</w:t>
      </w:r>
    </w:p>
    <w:p w:rsidR="00BA0198" w:rsidRDefault="00BA0198" w:rsidP="00496E9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وقتی به سراغ روایات می‌رویم این دو نوع را می‌بینیم. بعضی از این امور، حالت محوری و رکنی دارند. </w:t>
      </w:r>
      <w:r w:rsidR="00583D1D">
        <w:rPr>
          <w:rFonts w:ascii="IRBadr" w:hAnsi="IRBadr" w:cs="IRBadr" w:hint="cs"/>
          <w:sz w:val="28"/>
          <w:szCs w:val="28"/>
          <w:rtl/>
          <w:lang w:bidi="fa-IR"/>
        </w:rPr>
        <w:t xml:space="preserve">به خاطر این رکنی بودن نیز زیاد به آن‌ها پرداخته شده است. این امور باعث اختلاف عمیق و گسترده‌ای در امت اسلامی می‌شود.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 w:rsidR="00583D1D">
        <w:rPr>
          <w:rFonts w:ascii="IRBadr" w:hAnsi="IRBadr" w:cs="IRBadr" w:hint="cs"/>
          <w:sz w:val="28"/>
          <w:szCs w:val="28"/>
          <w:rtl/>
          <w:lang w:bidi="fa-IR"/>
        </w:rPr>
        <w:t xml:space="preserve"> چیزی این‌قدر تأثیرگذار است و آثار آن نیز </w:t>
      </w:r>
      <w:r w:rsidR="00496E9B">
        <w:rPr>
          <w:rFonts w:ascii="IRBadr" w:hAnsi="IRBadr" w:cs="IRBadr" w:hint="cs"/>
          <w:sz w:val="28"/>
          <w:szCs w:val="28"/>
          <w:rtl/>
          <w:lang w:bidi="fa-IR"/>
        </w:rPr>
        <w:t>واضح</w:t>
      </w:r>
      <w:r w:rsidR="00583D1D"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496E9B">
        <w:rPr>
          <w:rFonts w:ascii="IRBadr" w:hAnsi="IRBadr" w:cs="IRBadr" w:hint="cs"/>
          <w:sz w:val="28"/>
          <w:szCs w:val="28"/>
          <w:rtl/>
          <w:lang w:bidi="fa-IR"/>
        </w:rPr>
        <w:t xml:space="preserve"> دیگر ایمان اجمالی کافی نیست و نمی‌توانیم بگوییم چون ثابت نشده است، ایمان ندارد و هر وقت ثابت شد،‌ایمان می‌آورد. مؤمن در اینجا باید به این</w:t>
      </w:r>
      <w:r w:rsidR="00715FB2">
        <w:rPr>
          <w:rFonts w:ascii="IRBadr" w:hAnsi="IRBadr" w:cs="IRBadr" w:hint="cs"/>
          <w:sz w:val="28"/>
          <w:szCs w:val="28"/>
          <w:rtl/>
          <w:lang w:bidi="fa-IR"/>
        </w:rPr>
        <w:t xml:space="preserve"> موارد ایمان تفصیلی داشته باشد.</w:t>
      </w:r>
    </w:p>
    <w:p w:rsidR="00002F4A" w:rsidRDefault="00002F4A" w:rsidP="009233D6">
      <w:pPr>
        <w:pStyle w:val="Heading4"/>
        <w:rPr>
          <w:rtl/>
        </w:rPr>
      </w:pPr>
      <w:r>
        <w:rPr>
          <w:rFonts w:hint="cs"/>
          <w:rtl/>
        </w:rPr>
        <w:t>جمع‌بندی</w:t>
      </w:r>
    </w:p>
    <w:p w:rsidR="00002F4A" w:rsidRDefault="009233D6" w:rsidP="00002F4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002F4A">
        <w:rPr>
          <w:rFonts w:ascii="IRBadr" w:hAnsi="IRBadr" w:cs="IRBadr" w:hint="cs"/>
          <w:sz w:val="28"/>
          <w:szCs w:val="28"/>
          <w:rtl/>
          <w:lang w:bidi="fa-IR"/>
        </w:rPr>
        <w:t xml:space="preserve"> که بیان کردیم، در متعلق ایمان امور خاصی مطرح شده است و یکی نیز عنوان بما انزل علی النبی (ص) است. در قسم دوم،‌ایمان اجمالی کافی است.</w:t>
      </w:r>
    </w:p>
    <w:p w:rsidR="00002F4A" w:rsidRDefault="00002F4A" w:rsidP="00002F4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اما همین عناوین بما انزل علی النبی (ص) گاهی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آن‌قدر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محوری و کلیدی است که باعث آثار زیادی در امت اسلامی است و باعث اختلافات شدیدی در بین امت اسلامی می‌شود. قطعاً ایمان اجمالی به آن‌ها کافی نیست و باید ایمان تفصیلی به این موارد پیدا کنیم.</w:t>
      </w:r>
    </w:p>
    <w:p w:rsidR="002E29C0" w:rsidRDefault="002E29C0" w:rsidP="002C61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تا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مسائل مطرح نشده است، ایمان مجمل کافی است. ولی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آیات امامت وارد می‌شود و روایات زیادی </w:t>
      </w:r>
      <w:r w:rsidR="002C61B8">
        <w:rPr>
          <w:rFonts w:ascii="IRBadr" w:hAnsi="IRBadr" w:cs="IRBadr" w:hint="cs"/>
          <w:sz w:val="28"/>
          <w:szCs w:val="28"/>
          <w:rtl/>
          <w:lang w:bidi="fa-IR"/>
        </w:rPr>
        <w:t>در این مورد پیامبر (ص) بیان 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2C61B8">
        <w:rPr>
          <w:rFonts w:ascii="IRBadr" w:hAnsi="IRBadr" w:cs="IRBadr" w:hint="cs"/>
          <w:sz w:val="28"/>
          <w:szCs w:val="28"/>
          <w:rtl/>
          <w:lang w:bidi="fa-IR"/>
        </w:rPr>
        <w:t xml:space="preserve">باید شخص،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ایمان تفصیلی </w:t>
      </w:r>
      <w:r w:rsidR="002C61B8">
        <w:rPr>
          <w:rFonts w:ascii="IRBadr" w:hAnsi="IRBadr" w:cs="IRBadr" w:hint="cs"/>
          <w:sz w:val="28"/>
          <w:szCs w:val="28"/>
          <w:rtl/>
          <w:lang w:bidi="fa-IR"/>
        </w:rPr>
        <w:t>داشته باشد</w:t>
      </w:r>
      <w:r>
        <w:rPr>
          <w:rFonts w:ascii="IRBadr" w:hAnsi="IRBadr" w:cs="IRBadr" w:hint="cs"/>
          <w:sz w:val="28"/>
          <w:szCs w:val="28"/>
          <w:rtl/>
          <w:lang w:bidi="fa-IR"/>
        </w:rPr>
        <w:t>. بدون این ایمان تفصیلی،‌ مؤمن در اینجا صادق نیست.</w:t>
      </w:r>
    </w:p>
    <w:p w:rsidR="002C61B8" w:rsidRDefault="00383BD3" w:rsidP="009233D6">
      <w:pPr>
        <w:pStyle w:val="Heading3"/>
        <w:bidi/>
        <w:rPr>
          <w:rtl/>
        </w:rPr>
      </w:pPr>
      <w:bookmarkStart w:id="7" w:name="_Toc429492858"/>
      <w:r>
        <w:rPr>
          <w:rFonts w:hint="cs"/>
          <w:rtl/>
        </w:rPr>
        <w:t>مقدمه سوم</w:t>
      </w:r>
      <w:r w:rsidR="009D5C10">
        <w:rPr>
          <w:rFonts w:hint="cs"/>
          <w:rtl/>
        </w:rPr>
        <w:t xml:space="preserve">: ایمان </w:t>
      </w:r>
      <w:r w:rsidR="009233D6">
        <w:rPr>
          <w:rFonts w:hint="cs"/>
          <w:rtl/>
        </w:rPr>
        <w:t>به‌واقع</w:t>
      </w:r>
      <w:r w:rsidR="009D5C10">
        <w:rPr>
          <w:rFonts w:hint="cs"/>
          <w:rtl/>
        </w:rPr>
        <w:t xml:space="preserve"> ما انزل علی </w:t>
      </w:r>
      <w:r w:rsidR="009233D6">
        <w:rPr>
          <w:rFonts w:hint="eastAsia"/>
          <w:rtl/>
        </w:rPr>
        <w:t>النب</w:t>
      </w:r>
      <w:r w:rsidR="009233D6">
        <w:rPr>
          <w:rFonts w:hint="cs"/>
          <w:rtl/>
        </w:rPr>
        <w:t>ی</w:t>
      </w:r>
      <w:r w:rsidR="009233D6">
        <w:rPr>
          <w:rtl/>
        </w:rPr>
        <w:t xml:space="preserve"> (</w:t>
      </w:r>
      <w:r w:rsidR="009D5C10">
        <w:rPr>
          <w:rFonts w:hint="cs"/>
          <w:rtl/>
        </w:rPr>
        <w:t>ص)</w:t>
      </w:r>
      <w:bookmarkEnd w:id="7"/>
    </w:p>
    <w:p w:rsidR="00383BD3" w:rsidRDefault="00383BD3" w:rsidP="009D5C1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عالم ثبوت و واقع ما انزل علی النبی (ص) مورد نظر است. مؤمن کسی است که به خداوند و پیغمبر (ص) ایمان داشته باشد. اگر کسی</w:t>
      </w:r>
      <w:r w:rsidR="00D121B4">
        <w:rPr>
          <w:rFonts w:ascii="IRBadr" w:hAnsi="IRBadr" w:cs="IRBadr" w:hint="cs"/>
          <w:sz w:val="28"/>
          <w:szCs w:val="28"/>
          <w:rtl/>
          <w:lang w:bidi="fa-IR"/>
        </w:rPr>
        <w:t xml:space="preserve"> پیغمبر (ص) را قبول نکرد. البته این شخص معذور بوده است. برای این شخص، </w:t>
      </w:r>
      <w:r w:rsidR="009233D6">
        <w:rPr>
          <w:rFonts w:ascii="IRBadr" w:hAnsi="IRBadr" w:cs="IRBadr"/>
          <w:sz w:val="28"/>
          <w:szCs w:val="28"/>
          <w:rtl/>
          <w:lang w:bidi="fa-IR"/>
        </w:rPr>
        <w:t>پ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9233D6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D121B4">
        <w:rPr>
          <w:rFonts w:ascii="IRBadr" w:hAnsi="IRBadr" w:cs="IRBadr" w:hint="cs"/>
          <w:sz w:val="28"/>
          <w:szCs w:val="28"/>
          <w:rtl/>
          <w:lang w:bidi="fa-IR"/>
        </w:rPr>
        <w:t xml:space="preserve">ص) اثبات نشده است. نمی‌توانیم بگوییم که این شخص مؤمن است. درست است که معذور است و شاید بهشت نیز برود، ولی مؤمن نیست. مؤمن </w:t>
      </w:r>
      <w:r w:rsidR="009D5C10">
        <w:rPr>
          <w:rFonts w:ascii="IRBadr" w:hAnsi="IRBadr" w:cs="IRBadr" w:hint="cs"/>
          <w:sz w:val="28"/>
          <w:szCs w:val="28"/>
          <w:rtl/>
          <w:lang w:bidi="fa-IR"/>
        </w:rPr>
        <w:t>کسی است که</w:t>
      </w:r>
      <w:r w:rsidR="00D121B4">
        <w:rPr>
          <w:rFonts w:ascii="IRBadr" w:hAnsi="IRBadr" w:cs="IRBadr" w:hint="cs"/>
          <w:sz w:val="28"/>
          <w:szCs w:val="28"/>
          <w:rtl/>
          <w:lang w:bidi="fa-IR"/>
        </w:rPr>
        <w:t xml:space="preserve"> ایمان </w:t>
      </w:r>
      <w:r w:rsidR="009233D6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 w:rsidR="00D121B4">
        <w:rPr>
          <w:rFonts w:ascii="IRBadr" w:hAnsi="IRBadr" w:cs="IRBadr" w:hint="cs"/>
          <w:sz w:val="28"/>
          <w:szCs w:val="28"/>
          <w:rtl/>
          <w:lang w:bidi="fa-IR"/>
        </w:rPr>
        <w:t xml:space="preserve"> ما انزل علی النبی (ص) </w:t>
      </w:r>
      <w:r w:rsidR="009D5C10">
        <w:rPr>
          <w:rFonts w:ascii="IRBadr" w:hAnsi="IRBadr" w:cs="IRBadr" w:hint="cs"/>
          <w:sz w:val="28"/>
          <w:szCs w:val="28"/>
          <w:rtl/>
          <w:lang w:bidi="fa-IR"/>
        </w:rPr>
        <w:t>دارد.</w:t>
      </w:r>
    </w:p>
    <w:p w:rsidR="009D5C10" w:rsidRDefault="009233D6" w:rsidP="009233D6">
      <w:pPr>
        <w:pStyle w:val="Heading3"/>
        <w:bidi/>
        <w:rPr>
          <w:rtl/>
        </w:rPr>
      </w:pPr>
      <w:bookmarkStart w:id="8" w:name="_Toc429492859"/>
      <w:r>
        <w:rPr>
          <w:rFonts w:hint="cs"/>
          <w:rtl/>
        </w:rPr>
        <w:t>نتیجه‌گیری</w:t>
      </w:r>
      <w:bookmarkEnd w:id="8"/>
    </w:p>
    <w:p w:rsidR="00A741D1" w:rsidRDefault="009233D6" w:rsidP="00A741D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متعلق</w:t>
      </w:r>
      <w:r w:rsidR="00A741D1">
        <w:rPr>
          <w:rFonts w:ascii="IRBadr" w:hAnsi="IRBadr" w:cs="IRBadr" w:hint="cs"/>
          <w:sz w:val="28"/>
          <w:szCs w:val="28"/>
          <w:rtl/>
          <w:lang w:bidi="fa-IR"/>
        </w:rPr>
        <w:t xml:space="preserve"> ایمان، اموری است که در قرآن به تفصیل از آن‌ها یاد شده است. اموری نیز به اجمال از آن‌ها نام برده شده است. در این امور اجمالی، مطالبی که محوری و کلیدی شده‌اند با بقیه مجملات </w:t>
      </w:r>
      <w:r>
        <w:rPr>
          <w:rFonts w:ascii="IRBadr" w:hAnsi="IRBadr" w:cs="IRBadr" w:hint="cs"/>
          <w:sz w:val="28"/>
          <w:szCs w:val="28"/>
          <w:rtl/>
          <w:lang w:bidi="fa-IR"/>
        </w:rPr>
        <w:t>متفاوت‌اند</w:t>
      </w:r>
      <w:r w:rsidR="00A741D1">
        <w:rPr>
          <w:rFonts w:ascii="IRBadr" w:hAnsi="IRBadr" w:cs="IRBadr" w:hint="cs"/>
          <w:sz w:val="28"/>
          <w:szCs w:val="28"/>
          <w:rtl/>
          <w:lang w:bidi="fa-IR"/>
        </w:rPr>
        <w:t xml:space="preserve">. نسبت </w:t>
      </w:r>
      <w:r w:rsidR="008750E6">
        <w:rPr>
          <w:rFonts w:ascii="IRBadr" w:hAnsi="IRBadr" w:cs="IRBadr" w:hint="cs"/>
          <w:sz w:val="28"/>
          <w:szCs w:val="28"/>
          <w:rtl/>
          <w:lang w:bidi="fa-IR"/>
        </w:rPr>
        <w:t xml:space="preserve">به این امور باید ایمان تفصیلی داشته باشیم. البته باید توجه داشته باشیم که باید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 w:rsidR="008750E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 w:rsidR="008750E6">
        <w:rPr>
          <w:rFonts w:ascii="IRBadr" w:hAnsi="IRBadr" w:cs="IRBadr" w:hint="cs"/>
          <w:sz w:val="28"/>
          <w:szCs w:val="28"/>
          <w:rtl/>
          <w:lang w:bidi="fa-IR"/>
        </w:rPr>
        <w:t xml:space="preserve"> در قرآن آمده است، ایمان داشته باشد. حتی اگر معذور هم باشد، مؤمن نیست.</w:t>
      </w:r>
    </w:p>
    <w:p w:rsidR="00022546" w:rsidRPr="00BA3FBA" w:rsidRDefault="00BA3FBA" w:rsidP="00022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حاصل عرض ما این است که مورد خطاب «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یا ایها الذین آمنوا»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قرآن شیعه اثنی عشری است.</w:t>
      </w:r>
      <w:r w:rsidR="00D11554">
        <w:rPr>
          <w:rFonts w:ascii="IRBadr" w:hAnsi="IRBadr" w:cs="IRBadr" w:hint="cs"/>
          <w:sz w:val="28"/>
          <w:szCs w:val="28"/>
          <w:rtl/>
          <w:lang w:bidi="fa-IR"/>
        </w:rPr>
        <w:t xml:space="preserve"> در نتیجه این آیه 12 سوره حجرات، </w:t>
      </w:r>
      <w:r w:rsidR="00850AB5">
        <w:rPr>
          <w:rFonts w:ascii="IRBadr" w:hAnsi="IRBadr" w:cs="IRBadr" w:hint="cs"/>
          <w:sz w:val="28"/>
          <w:szCs w:val="28"/>
          <w:rtl/>
          <w:lang w:bidi="fa-IR"/>
        </w:rPr>
        <w:t>درباره‌ی مؤمنین است و فقط شامل جایی است که مؤمن را غیب کند. بقیه را شامل نمی‌شود. البته این آیه مفهوم ندارد و غیبت از سایر فرق و مسلمانان دیگر را نفی نمی‌کند. در این آیه می‌گوید که غیبت مؤمن حرام است ولی حکم غیبت غیر مؤمن را مطرح نمی‌کند. تا همین اندازه از این آیه برداشت می‌شود.</w:t>
      </w:r>
    </w:p>
    <w:p w:rsidR="002E29C0" w:rsidRPr="00002F4A" w:rsidRDefault="002E29C0" w:rsidP="002E29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15FB2" w:rsidRPr="006618C0" w:rsidRDefault="00715FB2" w:rsidP="00715F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E27C5" w:rsidRPr="003E27C5" w:rsidRDefault="003E27C5" w:rsidP="00161F69">
      <w:pPr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3E27C5" w:rsidRPr="003E27C5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68" w:rsidRDefault="00F64868" w:rsidP="000D5800">
      <w:r>
        <w:separator/>
      </w:r>
    </w:p>
  </w:endnote>
  <w:endnote w:type="continuationSeparator" w:id="0">
    <w:p w:rsidR="00F64868" w:rsidRDefault="00F6486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0F" w:rsidRDefault="008F1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7A" w:rsidRDefault="00264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07A" w:rsidRDefault="0026407A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0F" w:rsidRDefault="008F1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68" w:rsidRDefault="00F64868" w:rsidP="00417158">
      <w:pPr>
        <w:bidi/>
      </w:pPr>
      <w:r>
        <w:separator/>
      </w:r>
    </w:p>
  </w:footnote>
  <w:footnote w:type="continuationSeparator" w:id="0">
    <w:p w:rsidR="00F64868" w:rsidRDefault="00F64868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0F" w:rsidRDefault="008F1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A" w:rsidRPr="000D5800" w:rsidRDefault="0026407A" w:rsidP="00D925DE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9" w:name="OLE_LINK1"/>
    <w:bookmarkStart w:id="10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73F2281" wp14:editId="5C1B92B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8D961BC" wp14:editId="3687338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D925DE">
      <w:rPr>
        <w:rFonts w:ascii="IranNastaliq" w:hAnsi="IranNastaliq" w:cs="IranNastaliq" w:hint="cs"/>
        <w:sz w:val="40"/>
        <w:szCs w:val="40"/>
        <w:rtl/>
      </w:rPr>
      <w:t>2449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0F" w:rsidRDefault="008F1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EB7"/>
    <w:multiLevelType w:val="hybridMultilevel"/>
    <w:tmpl w:val="D194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06A"/>
    <w:rsid w:val="00001144"/>
    <w:rsid w:val="0000288B"/>
    <w:rsid w:val="00002A59"/>
    <w:rsid w:val="00002C23"/>
    <w:rsid w:val="00002F4A"/>
    <w:rsid w:val="0000362F"/>
    <w:rsid w:val="00003A85"/>
    <w:rsid w:val="00003F5F"/>
    <w:rsid w:val="00003F84"/>
    <w:rsid w:val="00004BB5"/>
    <w:rsid w:val="00004D22"/>
    <w:rsid w:val="00004EE9"/>
    <w:rsid w:val="000054CE"/>
    <w:rsid w:val="000055B4"/>
    <w:rsid w:val="000056BE"/>
    <w:rsid w:val="00005CA8"/>
    <w:rsid w:val="00006971"/>
    <w:rsid w:val="000069DF"/>
    <w:rsid w:val="00006B59"/>
    <w:rsid w:val="0001067F"/>
    <w:rsid w:val="000110FC"/>
    <w:rsid w:val="00011E04"/>
    <w:rsid w:val="0001244A"/>
    <w:rsid w:val="00012757"/>
    <w:rsid w:val="0001281A"/>
    <w:rsid w:val="000129B5"/>
    <w:rsid w:val="00012D02"/>
    <w:rsid w:val="00012F73"/>
    <w:rsid w:val="000133C5"/>
    <w:rsid w:val="000138C0"/>
    <w:rsid w:val="000138D9"/>
    <w:rsid w:val="00014195"/>
    <w:rsid w:val="000144D5"/>
    <w:rsid w:val="00015157"/>
    <w:rsid w:val="000153CB"/>
    <w:rsid w:val="000153EB"/>
    <w:rsid w:val="00015A43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6D8"/>
    <w:rsid w:val="00017FA2"/>
    <w:rsid w:val="0002020B"/>
    <w:rsid w:val="00020351"/>
    <w:rsid w:val="00020558"/>
    <w:rsid w:val="0002082B"/>
    <w:rsid w:val="00020D17"/>
    <w:rsid w:val="000214CE"/>
    <w:rsid w:val="00022546"/>
    <w:rsid w:val="0002283E"/>
    <w:rsid w:val="000228A2"/>
    <w:rsid w:val="000228BD"/>
    <w:rsid w:val="0002304C"/>
    <w:rsid w:val="000236D8"/>
    <w:rsid w:val="00023D41"/>
    <w:rsid w:val="00024619"/>
    <w:rsid w:val="00024D14"/>
    <w:rsid w:val="00024EE6"/>
    <w:rsid w:val="00024F07"/>
    <w:rsid w:val="000258B4"/>
    <w:rsid w:val="00025C11"/>
    <w:rsid w:val="000266BE"/>
    <w:rsid w:val="0002684E"/>
    <w:rsid w:val="000268A0"/>
    <w:rsid w:val="00026A70"/>
    <w:rsid w:val="00026B9D"/>
    <w:rsid w:val="00026CF5"/>
    <w:rsid w:val="00030270"/>
    <w:rsid w:val="000307D8"/>
    <w:rsid w:val="000308BC"/>
    <w:rsid w:val="00030BE1"/>
    <w:rsid w:val="00031278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54"/>
    <w:rsid w:val="00034CC1"/>
    <w:rsid w:val="000355A4"/>
    <w:rsid w:val="00035B03"/>
    <w:rsid w:val="00035E7A"/>
    <w:rsid w:val="00035F49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135"/>
    <w:rsid w:val="0004246E"/>
    <w:rsid w:val="000426B6"/>
    <w:rsid w:val="00042EAF"/>
    <w:rsid w:val="0004315E"/>
    <w:rsid w:val="00043320"/>
    <w:rsid w:val="00044468"/>
    <w:rsid w:val="00044A5D"/>
    <w:rsid w:val="00044E44"/>
    <w:rsid w:val="0004539A"/>
    <w:rsid w:val="00045A0F"/>
    <w:rsid w:val="00045B15"/>
    <w:rsid w:val="0004638D"/>
    <w:rsid w:val="0004701A"/>
    <w:rsid w:val="00047C6A"/>
    <w:rsid w:val="0005023B"/>
    <w:rsid w:val="000514FF"/>
    <w:rsid w:val="00051F7E"/>
    <w:rsid w:val="000523AC"/>
    <w:rsid w:val="00052830"/>
    <w:rsid w:val="00052BA3"/>
    <w:rsid w:val="000554A2"/>
    <w:rsid w:val="000555DE"/>
    <w:rsid w:val="00055710"/>
    <w:rsid w:val="00055E7C"/>
    <w:rsid w:val="00055FE5"/>
    <w:rsid w:val="00056553"/>
    <w:rsid w:val="0005658E"/>
    <w:rsid w:val="000568DB"/>
    <w:rsid w:val="00056985"/>
    <w:rsid w:val="00056A24"/>
    <w:rsid w:val="00056AE2"/>
    <w:rsid w:val="00056B7E"/>
    <w:rsid w:val="00057B4C"/>
    <w:rsid w:val="00057F53"/>
    <w:rsid w:val="00060A5E"/>
    <w:rsid w:val="00061420"/>
    <w:rsid w:val="000615C6"/>
    <w:rsid w:val="00061714"/>
    <w:rsid w:val="000620AB"/>
    <w:rsid w:val="00062BFC"/>
    <w:rsid w:val="00062D39"/>
    <w:rsid w:val="000631D4"/>
    <w:rsid w:val="0006363E"/>
    <w:rsid w:val="0006380E"/>
    <w:rsid w:val="00063D67"/>
    <w:rsid w:val="00064018"/>
    <w:rsid w:val="0006456C"/>
    <w:rsid w:val="00064823"/>
    <w:rsid w:val="00064C51"/>
    <w:rsid w:val="00064D90"/>
    <w:rsid w:val="0006508F"/>
    <w:rsid w:val="00065B8A"/>
    <w:rsid w:val="00066389"/>
    <w:rsid w:val="00067211"/>
    <w:rsid w:val="00067397"/>
    <w:rsid w:val="00067821"/>
    <w:rsid w:val="00067930"/>
    <w:rsid w:val="00067BE0"/>
    <w:rsid w:val="00067EDF"/>
    <w:rsid w:val="00067F32"/>
    <w:rsid w:val="00070613"/>
    <w:rsid w:val="00070975"/>
    <w:rsid w:val="0007100B"/>
    <w:rsid w:val="0007195D"/>
    <w:rsid w:val="00071AA9"/>
    <w:rsid w:val="00071E1B"/>
    <w:rsid w:val="00071FFF"/>
    <w:rsid w:val="00072147"/>
    <w:rsid w:val="00072E94"/>
    <w:rsid w:val="0007301B"/>
    <w:rsid w:val="00073174"/>
    <w:rsid w:val="0007322D"/>
    <w:rsid w:val="00073328"/>
    <w:rsid w:val="00073524"/>
    <w:rsid w:val="000736F6"/>
    <w:rsid w:val="000737AC"/>
    <w:rsid w:val="00073F10"/>
    <w:rsid w:val="00074102"/>
    <w:rsid w:val="0007479E"/>
    <w:rsid w:val="000748A8"/>
    <w:rsid w:val="00074D01"/>
    <w:rsid w:val="0007514B"/>
    <w:rsid w:val="000755E5"/>
    <w:rsid w:val="00075812"/>
    <w:rsid w:val="00075C5B"/>
    <w:rsid w:val="0007657D"/>
    <w:rsid w:val="00077341"/>
    <w:rsid w:val="000777E6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2D86"/>
    <w:rsid w:val="000833F4"/>
    <w:rsid w:val="0008440B"/>
    <w:rsid w:val="00084DF3"/>
    <w:rsid w:val="00085990"/>
    <w:rsid w:val="00085E06"/>
    <w:rsid w:val="00085ED5"/>
    <w:rsid w:val="00086889"/>
    <w:rsid w:val="00086991"/>
    <w:rsid w:val="00086F86"/>
    <w:rsid w:val="00087CDA"/>
    <w:rsid w:val="00087DCA"/>
    <w:rsid w:val="0009033B"/>
    <w:rsid w:val="00090598"/>
    <w:rsid w:val="00090865"/>
    <w:rsid w:val="00090BAE"/>
    <w:rsid w:val="000915E3"/>
    <w:rsid w:val="000919CD"/>
    <w:rsid w:val="00091A55"/>
    <w:rsid w:val="00091C0C"/>
    <w:rsid w:val="00091CCD"/>
    <w:rsid w:val="00091FEB"/>
    <w:rsid w:val="0009245B"/>
    <w:rsid w:val="00092C9C"/>
    <w:rsid w:val="00092E08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97AC0"/>
    <w:rsid w:val="000A0C8B"/>
    <w:rsid w:val="000A1100"/>
    <w:rsid w:val="000A112F"/>
    <w:rsid w:val="000A15B4"/>
    <w:rsid w:val="000A18DE"/>
    <w:rsid w:val="000A1A51"/>
    <w:rsid w:val="000A228D"/>
    <w:rsid w:val="000A2DA3"/>
    <w:rsid w:val="000A2EF7"/>
    <w:rsid w:val="000A3013"/>
    <w:rsid w:val="000A40AB"/>
    <w:rsid w:val="000A4203"/>
    <w:rsid w:val="000A45E3"/>
    <w:rsid w:val="000A465A"/>
    <w:rsid w:val="000A4AFA"/>
    <w:rsid w:val="000A4C30"/>
    <w:rsid w:val="000A4F24"/>
    <w:rsid w:val="000A51D8"/>
    <w:rsid w:val="000A5399"/>
    <w:rsid w:val="000A64C5"/>
    <w:rsid w:val="000A669F"/>
    <w:rsid w:val="000A68B7"/>
    <w:rsid w:val="000A6BD3"/>
    <w:rsid w:val="000A6E41"/>
    <w:rsid w:val="000A6EB0"/>
    <w:rsid w:val="000A72AA"/>
    <w:rsid w:val="000A779E"/>
    <w:rsid w:val="000A79BA"/>
    <w:rsid w:val="000B02DA"/>
    <w:rsid w:val="000B0306"/>
    <w:rsid w:val="000B035B"/>
    <w:rsid w:val="000B03FD"/>
    <w:rsid w:val="000B047B"/>
    <w:rsid w:val="000B04A9"/>
    <w:rsid w:val="000B053B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136"/>
    <w:rsid w:val="000B657B"/>
    <w:rsid w:val="000B718D"/>
    <w:rsid w:val="000B77BD"/>
    <w:rsid w:val="000B7AA0"/>
    <w:rsid w:val="000C0A3C"/>
    <w:rsid w:val="000C1851"/>
    <w:rsid w:val="000C1FF9"/>
    <w:rsid w:val="000C2630"/>
    <w:rsid w:val="000C2FC4"/>
    <w:rsid w:val="000C3A46"/>
    <w:rsid w:val="000C3B1E"/>
    <w:rsid w:val="000C3B50"/>
    <w:rsid w:val="000C3FF4"/>
    <w:rsid w:val="000C405A"/>
    <w:rsid w:val="000C4923"/>
    <w:rsid w:val="000C52D8"/>
    <w:rsid w:val="000C5A8D"/>
    <w:rsid w:val="000C5AD2"/>
    <w:rsid w:val="000C5D67"/>
    <w:rsid w:val="000C5E98"/>
    <w:rsid w:val="000C7029"/>
    <w:rsid w:val="000C75D6"/>
    <w:rsid w:val="000C79C5"/>
    <w:rsid w:val="000C7E69"/>
    <w:rsid w:val="000D029C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DD9"/>
    <w:rsid w:val="000D5E35"/>
    <w:rsid w:val="000D5EAD"/>
    <w:rsid w:val="000D5F14"/>
    <w:rsid w:val="000D643F"/>
    <w:rsid w:val="000D6FD0"/>
    <w:rsid w:val="000D79D6"/>
    <w:rsid w:val="000D7C8E"/>
    <w:rsid w:val="000E0132"/>
    <w:rsid w:val="000E04FC"/>
    <w:rsid w:val="000E0D7C"/>
    <w:rsid w:val="000E0D80"/>
    <w:rsid w:val="000E186B"/>
    <w:rsid w:val="000E19E7"/>
    <w:rsid w:val="000E1B64"/>
    <w:rsid w:val="000E1CD4"/>
    <w:rsid w:val="000E2C50"/>
    <w:rsid w:val="000E2CC3"/>
    <w:rsid w:val="000E3B1C"/>
    <w:rsid w:val="000E3F18"/>
    <w:rsid w:val="000E44E2"/>
    <w:rsid w:val="000E5776"/>
    <w:rsid w:val="000E5FA9"/>
    <w:rsid w:val="000E6BC6"/>
    <w:rsid w:val="000E6DA2"/>
    <w:rsid w:val="000E719F"/>
    <w:rsid w:val="000E75F7"/>
    <w:rsid w:val="000E7D18"/>
    <w:rsid w:val="000F0601"/>
    <w:rsid w:val="000F1526"/>
    <w:rsid w:val="000F1897"/>
    <w:rsid w:val="000F2C18"/>
    <w:rsid w:val="000F32C2"/>
    <w:rsid w:val="000F393F"/>
    <w:rsid w:val="000F39AC"/>
    <w:rsid w:val="000F3D6A"/>
    <w:rsid w:val="000F401F"/>
    <w:rsid w:val="000F4C74"/>
    <w:rsid w:val="000F596E"/>
    <w:rsid w:val="000F6059"/>
    <w:rsid w:val="000F60CB"/>
    <w:rsid w:val="000F62FB"/>
    <w:rsid w:val="000F6565"/>
    <w:rsid w:val="000F699E"/>
    <w:rsid w:val="000F743E"/>
    <w:rsid w:val="000F7547"/>
    <w:rsid w:val="000F77DD"/>
    <w:rsid w:val="000F7E72"/>
    <w:rsid w:val="000F7FC3"/>
    <w:rsid w:val="00100332"/>
    <w:rsid w:val="00101008"/>
    <w:rsid w:val="0010131B"/>
    <w:rsid w:val="00101383"/>
    <w:rsid w:val="001014C4"/>
    <w:rsid w:val="00101E2D"/>
    <w:rsid w:val="00101FDA"/>
    <w:rsid w:val="00102405"/>
    <w:rsid w:val="00102439"/>
    <w:rsid w:val="00102CEB"/>
    <w:rsid w:val="00103BC8"/>
    <w:rsid w:val="001041F7"/>
    <w:rsid w:val="00104416"/>
    <w:rsid w:val="001047BA"/>
    <w:rsid w:val="00104C5E"/>
    <w:rsid w:val="00105007"/>
    <w:rsid w:val="00105706"/>
    <w:rsid w:val="00105DD0"/>
    <w:rsid w:val="001063E3"/>
    <w:rsid w:val="00106705"/>
    <w:rsid w:val="00106998"/>
    <w:rsid w:val="00106D80"/>
    <w:rsid w:val="001075E4"/>
    <w:rsid w:val="001076F7"/>
    <w:rsid w:val="0010786E"/>
    <w:rsid w:val="00107EC7"/>
    <w:rsid w:val="001104DD"/>
    <w:rsid w:val="00110FD7"/>
    <w:rsid w:val="00111FE4"/>
    <w:rsid w:val="001120D7"/>
    <w:rsid w:val="00113003"/>
    <w:rsid w:val="001136C1"/>
    <w:rsid w:val="00113833"/>
    <w:rsid w:val="001142BB"/>
    <w:rsid w:val="0011446B"/>
    <w:rsid w:val="00114956"/>
    <w:rsid w:val="00114EF4"/>
    <w:rsid w:val="00115455"/>
    <w:rsid w:val="001154D1"/>
    <w:rsid w:val="00115D02"/>
    <w:rsid w:val="00115DE8"/>
    <w:rsid w:val="00116015"/>
    <w:rsid w:val="001165F3"/>
    <w:rsid w:val="001165FB"/>
    <w:rsid w:val="00116641"/>
    <w:rsid w:val="001169AD"/>
    <w:rsid w:val="00116AA9"/>
    <w:rsid w:val="001172FB"/>
    <w:rsid w:val="0011748E"/>
    <w:rsid w:val="00117955"/>
    <w:rsid w:val="00117980"/>
    <w:rsid w:val="00117C99"/>
    <w:rsid w:val="00117D1A"/>
    <w:rsid w:val="00117DCD"/>
    <w:rsid w:val="00117E71"/>
    <w:rsid w:val="001201D2"/>
    <w:rsid w:val="00120522"/>
    <w:rsid w:val="00120749"/>
    <w:rsid w:val="00120E0B"/>
    <w:rsid w:val="00120E5B"/>
    <w:rsid w:val="00121F3B"/>
    <w:rsid w:val="001221EC"/>
    <w:rsid w:val="001222FD"/>
    <w:rsid w:val="0012233F"/>
    <w:rsid w:val="001228F9"/>
    <w:rsid w:val="00122C26"/>
    <w:rsid w:val="00123542"/>
    <w:rsid w:val="00124296"/>
    <w:rsid w:val="00124D04"/>
    <w:rsid w:val="00124F56"/>
    <w:rsid w:val="00125085"/>
    <w:rsid w:val="00125170"/>
    <w:rsid w:val="001253F5"/>
    <w:rsid w:val="00125541"/>
    <w:rsid w:val="0012591D"/>
    <w:rsid w:val="001259A7"/>
    <w:rsid w:val="00125F2F"/>
    <w:rsid w:val="00125FFA"/>
    <w:rsid w:val="0012715A"/>
    <w:rsid w:val="001272A8"/>
    <w:rsid w:val="00127D29"/>
    <w:rsid w:val="001302BF"/>
    <w:rsid w:val="001312C8"/>
    <w:rsid w:val="001314EC"/>
    <w:rsid w:val="001316B5"/>
    <w:rsid w:val="00131BCA"/>
    <w:rsid w:val="00131DE6"/>
    <w:rsid w:val="0013209B"/>
    <w:rsid w:val="001323AE"/>
    <w:rsid w:val="001326E6"/>
    <w:rsid w:val="00132735"/>
    <w:rsid w:val="00132826"/>
    <w:rsid w:val="00133138"/>
    <w:rsid w:val="00133339"/>
    <w:rsid w:val="001333CD"/>
    <w:rsid w:val="00133B39"/>
    <w:rsid w:val="00133D00"/>
    <w:rsid w:val="00133E1D"/>
    <w:rsid w:val="0013451B"/>
    <w:rsid w:val="00134558"/>
    <w:rsid w:val="001345E7"/>
    <w:rsid w:val="0013468B"/>
    <w:rsid w:val="00134C0A"/>
    <w:rsid w:val="00134D21"/>
    <w:rsid w:val="001352A4"/>
    <w:rsid w:val="0013617D"/>
    <w:rsid w:val="00136280"/>
    <w:rsid w:val="00136442"/>
    <w:rsid w:val="001377C4"/>
    <w:rsid w:val="00137C10"/>
    <w:rsid w:val="00137DC1"/>
    <w:rsid w:val="00137EB4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4F66"/>
    <w:rsid w:val="001450E3"/>
    <w:rsid w:val="00145273"/>
    <w:rsid w:val="001457CA"/>
    <w:rsid w:val="00145B65"/>
    <w:rsid w:val="00146085"/>
    <w:rsid w:val="00146278"/>
    <w:rsid w:val="00146E0B"/>
    <w:rsid w:val="00147659"/>
    <w:rsid w:val="001503E4"/>
    <w:rsid w:val="00150884"/>
    <w:rsid w:val="00150A2B"/>
    <w:rsid w:val="00150D4B"/>
    <w:rsid w:val="00150D78"/>
    <w:rsid w:val="0015200C"/>
    <w:rsid w:val="0015256D"/>
    <w:rsid w:val="00152670"/>
    <w:rsid w:val="00152688"/>
    <w:rsid w:val="00152EC0"/>
    <w:rsid w:val="001540B2"/>
    <w:rsid w:val="0015410B"/>
    <w:rsid w:val="00154CD9"/>
    <w:rsid w:val="00155ADA"/>
    <w:rsid w:val="00156424"/>
    <w:rsid w:val="00156619"/>
    <w:rsid w:val="00157888"/>
    <w:rsid w:val="001600E7"/>
    <w:rsid w:val="001602F5"/>
    <w:rsid w:val="00160517"/>
    <w:rsid w:val="00160D0F"/>
    <w:rsid w:val="00161215"/>
    <w:rsid w:val="00161C64"/>
    <w:rsid w:val="00161CD9"/>
    <w:rsid w:val="00161F69"/>
    <w:rsid w:val="001621BB"/>
    <w:rsid w:val="001624B7"/>
    <w:rsid w:val="00162A43"/>
    <w:rsid w:val="00162A4E"/>
    <w:rsid w:val="00163DC6"/>
    <w:rsid w:val="00163ED1"/>
    <w:rsid w:val="00164BF8"/>
    <w:rsid w:val="00165089"/>
    <w:rsid w:val="001655A7"/>
    <w:rsid w:val="00165AC0"/>
    <w:rsid w:val="00166296"/>
    <w:rsid w:val="001669A3"/>
    <w:rsid w:val="00166DD8"/>
    <w:rsid w:val="00166EB9"/>
    <w:rsid w:val="00166EBF"/>
    <w:rsid w:val="001675CA"/>
    <w:rsid w:val="00171000"/>
    <w:rsid w:val="0017123B"/>
    <w:rsid w:val="001712D6"/>
    <w:rsid w:val="0017154C"/>
    <w:rsid w:val="00171B2C"/>
    <w:rsid w:val="00171BA6"/>
    <w:rsid w:val="0017207C"/>
    <w:rsid w:val="00172089"/>
    <w:rsid w:val="00172511"/>
    <w:rsid w:val="001728B7"/>
    <w:rsid w:val="001728DB"/>
    <w:rsid w:val="001729CC"/>
    <w:rsid w:val="001729CE"/>
    <w:rsid w:val="001729DA"/>
    <w:rsid w:val="00172EAF"/>
    <w:rsid w:val="001735CE"/>
    <w:rsid w:val="00173B7E"/>
    <w:rsid w:val="00173CD5"/>
    <w:rsid w:val="00174205"/>
    <w:rsid w:val="001743C3"/>
    <w:rsid w:val="0017518F"/>
    <w:rsid w:val="001753DA"/>
    <w:rsid w:val="00175508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C26"/>
    <w:rsid w:val="00180EBF"/>
    <w:rsid w:val="0018138B"/>
    <w:rsid w:val="00181405"/>
    <w:rsid w:val="001817C0"/>
    <w:rsid w:val="00181B55"/>
    <w:rsid w:val="00181C3F"/>
    <w:rsid w:val="0018205E"/>
    <w:rsid w:val="00182259"/>
    <w:rsid w:val="0018239C"/>
    <w:rsid w:val="001829D0"/>
    <w:rsid w:val="001831ED"/>
    <w:rsid w:val="0018337D"/>
    <w:rsid w:val="001836DC"/>
    <w:rsid w:val="00183807"/>
    <w:rsid w:val="00184654"/>
    <w:rsid w:val="0018515F"/>
    <w:rsid w:val="00185608"/>
    <w:rsid w:val="00185C48"/>
    <w:rsid w:val="00185CB4"/>
    <w:rsid w:val="00185F26"/>
    <w:rsid w:val="00186DBA"/>
    <w:rsid w:val="00186EF5"/>
    <w:rsid w:val="001875A0"/>
    <w:rsid w:val="00187AB7"/>
    <w:rsid w:val="00187ADB"/>
    <w:rsid w:val="00187D42"/>
    <w:rsid w:val="001903CC"/>
    <w:rsid w:val="00190407"/>
    <w:rsid w:val="001909BA"/>
    <w:rsid w:val="00190BB6"/>
    <w:rsid w:val="00191876"/>
    <w:rsid w:val="001918DF"/>
    <w:rsid w:val="00191982"/>
    <w:rsid w:val="00191C3B"/>
    <w:rsid w:val="00191E6B"/>
    <w:rsid w:val="00192367"/>
    <w:rsid w:val="001925E6"/>
    <w:rsid w:val="00192A6A"/>
    <w:rsid w:val="0019333A"/>
    <w:rsid w:val="00193464"/>
    <w:rsid w:val="0019389D"/>
    <w:rsid w:val="00193E57"/>
    <w:rsid w:val="001943E6"/>
    <w:rsid w:val="0019494E"/>
    <w:rsid w:val="00194B12"/>
    <w:rsid w:val="00195AEA"/>
    <w:rsid w:val="00196461"/>
    <w:rsid w:val="00196960"/>
    <w:rsid w:val="00196B29"/>
    <w:rsid w:val="001973F2"/>
    <w:rsid w:val="00197609"/>
    <w:rsid w:val="00197B02"/>
    <w:rsid w:val="00197C5F"/>
    <w:rsid w:val="00197CDD"/>
    <w:rsid w:val="00197FD1"/>
    <w:rsid w:val="001A08F7"/>
    <w:rsid w:val="001A0D80"/>
    <w:rsid w:val="001A0F88"/>
    <w:rsid w:val="001A1128"/>
    <w:rsid w:val="001A231C"/>
    <w:rsid w:val="001A2380"/>
    <w:rsid w:val="001A27A2"/>
    <w:rsid w:val="001A4796"/>
    <w:rsid w:val="001A4838"/>
    <w:rsid w:val="001A4859"/>
    <w:rsid w:val="001A4D79"/>
    <w:rsid w:val="001A54E5"/>
    <w:rsid w:val="001A561C"/>
    <w:rsid w:val="001A598F"/>
    <w:rsid w:val="001A5DE0"/>
    <w:rsid w:val="001A640A"/>
    <w:rsid w:val="001A674D"/>
    <w:rsid w:val="001A68D5"/>
    <w:rsid w:val="001A6B02"/>
    <w:rsid w:val="001A6BB1"/>
    <w:rsid w:val="001A6CC4"/>
    <w:rsid w:val="001A6E44"/>
    <w:rsid w:val="001A6E6A"/>
    <w:rsid w:val="001A7E44"/>
    <w:rsid w:val="001A7EF0"/>
    <w:rsid w:val="001B01A2"/>
    <w:rsid w:val="001B053E"/>
    <w:rsid w:val="001B0668"/>
    <w:rsid w:val="001B0ABD"/>
    <w:rsid w:val="001B0C2C"/>
    <w:rsid w:val="001B181C"/>
    <w:rsid w:val="001B189A"/>
    <w:rsid w:val="001B19D2"/>
    <w:rsid w:val="001B1ED5"/>
    <w:rsid w:val="001B208F"/>
    <w:rsid w:val="001B2676"/>
    <w:rsid w:val="001B378F"/>
    <w:rsid w:val="001B3F75"/>
    <w:rsid w:val="001B412A"/>
    <w:rsid w:val="001B41E7"/>
    <w:rsid w:val="001B4610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6AED"/>
    <w:rsid w:val="001B6DA9"/>
    <w:rsid w:val="001B7409"/>
    <w:rsid w:val="001B7E34"/>
    <w:rsid w:val="001B7FD9"/>
    <w:rsid w:val="001C01F0"/>
    <w:rsid w:val="001C0673"/>
    <w:rsid w:val="001C0728"/>
    <w:rsid w:val="001C117B"/>
    <w:rsid w:val="001C32D9"/>
    <w:rsid w:val="001C32DE"/>
    <w:rsid w:val="001C367D"/>
    <w:rsid w:val="001C37B9"/>
    <w:rsid w:val="001C39EA"/>
    <w:rsid w:val="001C4B0B"/>
    <w:rsid w:val="001C50AA"/>
    <w:rsid w:val="001C5370"/>
    <w:rsid w:val="001C5832"/>
    <w:rsid w:val="001C5A1C"/>
    <w:rsid w:val="001C6621"/>
    <w:rsid w:val="001C6A92"/>
    <w:rsid w:val="001C7265"/>
    <w:rsid w:val="001C7607"/>
    <w:rsid w:val="001C7655"/>
    <w:rsid w:val="001C7773"/>
    <w:rsid w:val="001C7B78"/>
    <w:rsid w:val="001D08D3"/>
    <w:rsid w:val="001D0FC3"/>
    <w:rsid w:val="001D11B6"/>
    <w:rsid w:val="001D11E0"/>
    <w:rsid w:val="001D15C6"/>
    <w:rsid w:val="001D172E"/>
    <w:rsid w:val="001D1A19"/>
    <w:rsid w:val="001D1B06"/>
    <w:rsid w:val="001D2083"/>
    <w:rsid w:val="001D24F8"/>
    <w:rsid w:val="001D28F7"/>
    <w:rsid w:val="001D2C7F"/>
    <w:rsid w:val="001D2D91"/>
    <w:rsid w:val="001D3D66"/>
    <w:rsid w:val="001D407D"/>
    <w:rsid w:val="001D43DE"/>
    <w:rsid w:val="001D487F"/>
    <w:rsid w:val="001D494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D5B"/>
    <w:rsid w:val="001D7DDF"/>
    <w:rsid w:val="001E0563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67B"/>
    <w:rsid w:val="001E3D21"/>
    <w:rsid w:val="001E3E62"/>
    <w:rsid w:val="001E3FB0"/>
    <w:rsid w:val="001E4210"/>
    <w:rsid w:val="001E446E"/>
    <w:rsid w:val="001E47CF"/>
    <w:rsid w:val="001E49A1"/>
    <w:rsid w:val="001E4A10"/>
    <w:rsid w:val="001E4C39"/>
    <w:rsid w:val="001E4CFE"/>
    <w:rsid w:val="001E4F0D"/>
    <w:rsid w:val="001E4FFF"/>
    <w:rsid w:val="001E57A0"/>
    <w:rsid w:val="001E5B61"/>
    <w:rsid w:val="001E5DF7"/>
    <w:rsid w:val="001E60D9"/>
    <w:rsid w:val="001E6153"/>
    <w:rsid w:val="001E6763"/>
    <w:rsid w:val="001E689B"/>
    <w:rsid w:val="001E6D5F"/>
    <w:rsid w:val="001E7A15"/>
    <w:rsid w:val="001E7B10"/>
    <w:rsid w:val="001F0363"/>
    <w:rsid w:val="001F04C5"/>
    <w:rsid w:val="001F0603"/>
    <w:rsid w:val="001F0823"/>
    <w:rsid w:val="001F0E12"/>
    <w:rsid w:val="001F12FF"/>
    <w:rsid w:val="001F1E71"/>
    <w:rsid w:val="001F227E"/>
    <w:rsid w:val="001F2D6C"/>
    <w:rsid w:val="001F2E3E"/>
    <w:rsid w:val="001F402A"/>
    <w:rsid w:val="001F4074"/>
    <w:rsid w:val="001F45B9"/>
    <w:rsid w:val="001F4622"/>
    <w:rsid w:val="001F4B90"/>
    <w:rsid w:val="001F4F00"/>
    <w:rsid w:val="001F5089"/>
    <w:rsid w:val="001F579E"/>
    <w:rsid w:val="001F5822"/>
    <w:rsid w:val="001F5D65"/>
    <w:rsid w:val="001F5EA9"/>
    <w:rsid w:val="001F5F14"/>
    <w:rsid w:val="001F6032"/>
    <w:rsid w:val="001F6285"/>
    <w:rsid w:val="001F63E0"/>
    <w:rsid w:val="001F6533"/>
    <w:rsid w:val="001F6990"/>
    <w:rsid w:val="001F6D4F"/>
    <w:rsid w:val="001F7784"/>
    <w:rsid w:val="001F7898"/>
    <w:rsid w:val="001F7E49"/>
    <w:rsid w:val="002003B0"/>
    <w:rsid w:val="00200517"/>
    <w:rsid w:val="00200B06"/>
    <w:rsid w:val="00200E48"/>
    <w:rsid w:val="00200F43"/>
    <w:rsid w:val="00201ABF"/>
    <w:rsid w:val="0020226A"/>
    <w:rsid w:val="002024B2"/>
    <w:rsid w:val="0020257A"/>
    <w:rsid w:val="00202711"/>
    <w:rsid w:val="002029E4"/>
    <w:rsid w:val="00202B62"/>
    <w:rsid w:val="0020329B"/>
    <w:rsid w:val="00203523"/>
    <w:rsid w:val="0020384B"/>
    <w:rsid w:val="00203DCF"/>
    <w:rsid w:val="002043CB"/>
    <w:rsid w:val="00204EB8"/>
    <w:rsid w:val="00205C94"/>
    <w:rsid w:val="002063A8"/>
    <w:rsid w:val="0020658A"/>
    <w:rsid w:val="00206711"/>
    <w:rsid w:val="00206D02"/>
    <w:rsid w:val="00206D1E"/>
    <w:rsid w:val="00210D32"/>
    <w:rsid w:val="002111E6"/>
    <w:rsid w:val="002113A6"/>
    <w:rsid w:val="00211793"/>
    <w:rsid w:val="00211E2F"/>
    <w:rsid w:val="00212103"/>
    <w:rsid w:val="00212793"/>
    <w:rsid w:val="002129DF"/>
    <w:rsid w:val="00212CC4"/>
    <w:rsid w:val="002133D9"/>
    <w:rsid w:val="00213AF9"/>
    <w:rsid w:val="00213C57"/>
    <w:rsid w:val="00213CB2"/>
    <w:rsid w:val="0021457D"/>
    <w:rsid w:val="002147C6"/>
    <w:rsid w:val="00214B27"/>
    <w:rsid w:val="00214DCA"/>
    <w:rsid w:val="00215264"/>
    <w:rsid w:val="002153E5"/>
    <w:rsid w:val="00215AA0"/>
    <w:rsid w:val="00215E68"/>
    <w:rsid w:val="002161BC"/>
    <w:rsid w:val="0021642E"/>
    <w:rsid w:val="002165A7"/>
    <w:rsid w:val="00216B2D"/>
    <w:rsid w:val="00217E52"/>
    <w:rsid w:val="002200AF"/>
    <w:rsid w:val="002204B9"/>
    <w:rsid w:val="002218FB"/>
    <w:rsid w:val="00221A38"/>
    <w:rsid w:val="00221AD9"/>
    <w:rsid w:val="00221BCC"/>
    <w:rsid w:val="00221E08"/>
    <w:rsid w:val="002222D7"/>
    <w:rsid w:val="0022239B"/>
    <w:rsid w:val="002227BB"/>
    <w:rsid w:val="00222D97"/>
    <w:rsid w:val="00223380"/>
    <w:rsid w:val="00223AC8"/>
    <w:rsid w:val="00223AF1"/>
    <w:rsid w:val="00223E0B"/>
    <w:rsid w:val="002245B7"/>
    <w:rsid w:val="00224688"/>
    <w:rsid w:val="0022481C"/>
    <w:rsid w:val="00224955"/>
    <w:rsid w:val="002249BB"/>
    <w:rsid w:val="00224A7C"/>
    <w:rsid w:val="00224C0A"/>
    <w:rsid w:val="00224F62"/>
    <w:rsid w:val="0022518F"/>
    <w:rsid w:val="00225626"/>
    <w:rsid w:val="002262E4"/>
    <w:rsid w:val="0022754A"/>
    <w:rsid w:val="002277F2"/>
    <w:rsid w:val="00230155"/>
    <w:rsid w:val="002302C6"/>
    <w:rsid w:val="00230849"/>
    <w:rsid w:val="00230E68"/>
    <w:rsid w:val="002310AB"/>
    <w:rsid w:val="0023182F"/>
    <w:rsid w:val="002335DC"/>
    <w:rsid w:val="00233C23"/>
    <w:rsid w:val="00233DA0"/>
    <w:rsid w:val="0023469C"/>
    <w:rsid w:val="00234E23"/>
    <w:rsid w:val="00234F0C"/>
    <w:rsid w:val="00235398"/>
    <w:rsid w:val="0023542E"/>
    <w:rsid w:val="00235699"/>
    <w:rsid w:val="002356AD"/>
    <w:rsid w:val="00235F53"/>
    <w:rsid w:val="002360EC"/>
    <w:rsid w:val="002361B0"/>
    <w:rsid w:val="00236A4C"/>
    <w:rsid w:val="00236C57"/>
    <w:rsid w:val="00236DF5"/>
    <w:rsid w:val="002376A5"/>
    <w:rsid w:val="00237716"/>
    <w:rsid w:val="00237944"/>
    <w:rsid w:val="00237C51"/>
    <w:rsid w:val="002401CA"/>
    <w:rsid w:val="0024028E"/>
    <w:rsid w:val="00240CD0"/>
    <w:rsid w:val="00240F76"/>
    <w:rsid w:val="002417C9"/>
    <w:rsid w:val="00241E50"/>
    <w:rsid w:val="00242034"/>
    <w:rsid w:val="002424BA"/>
    <w:rsid w:val="0024272A"/>
    <w:rsid w:val="00242CB9"/>
    <w:rsid w:val="00243187"/>
    <w:rsid w:val="002438F0"/>
    <w:rsid w:val="002439FA"/>
    <w:rsid w:val="00243AC2"/>
    <w:rsid w:val="00243E26"/>
    <w:rsid w:val="002442B2"/>
    <w:rsid w:val="0024433C"/>
    <w:rsid w:val="00244E68"/>
    <w:rsid w:val="002454F2"/>
    <w:rsid w:val="00245760"/>
    <w:rsid w:val="002457A2"/>
    <w:rsid w:val="0024619C"/>
    <w:rsid w:val="0024642C"/>
    <w:rsid w:val="00246606"/>
    <w:rsid w:val="002469BC"/>
    <w:rsid w:val="00246A7A"/>
    <w:rsid w:val="00246BCC"/>
    <w:rsid w:val="00247243"/>
    <w:rsid w:val="002476E1"/>
    <w:rsid w:val="0025000E"/>
    <w:rsid w:val="00250570"/>
    <w:rsid w:val="00250DF3"/>
    <w:rsid w:val="00250F28"/>
    <w:rsid w:val="0025109E"/>
    <w:rsid w:val="002510B2"/>
    <w:rsid w:val="002512C8"/>
    <w:rsid w:val="00251814"/>
    <w:rsid w:val="00251D7F"/>
    <w:rsid w:val="00251E84"/>
    <w:rsid w:val="00251FA6"/>
    <w:rsid w:val="002529C5"/>
    <w:rsid w:val="00252CF9"/>
    <w:rsid w:val="0025304F"/>
    <w:rsid w:val="00253DFF"/>
    <w:rsid w:val="002544D7"/>
    <w:rsid w:val="0025481A"/>
    <w:rsid w:val="00254F98"/>
    <w:rsid w:val="00255621"/>
    <w:rsid w:val="00255645"/>
    <w:rsid w:val="00255E60"/>
    <w:rsid w:val="00255EED"/>
    <w:rsid w:val="00255F82"/>
    <w:rsid w:val="00256DF3"/>
    <w:rsid w:val="00257D58"/>
    <w:rsid w:val="00257E93"/>
    <w:rsid w:val="002610FD"/>
    <w:rsid w:val="00261E45"/>
    <w:rsid w:val="00262787"/>
    <w:rsid w:val="00262A12"/>
    <w:rsid w:val="00262BCD"/>
    <w:rsid w:val="0026407A"/>
    <w:rsid w:val="002640F7"/>
    <w:rsid w:val="002641EF"/>
    <w:rsid w:val="002654DA"/>
    <w:rsid w:val="00265BAA"/>
    <w:rsid w:val="00266323"/>
    <w:rsid w:val="0026686D"/>
    <w:rsid w:val="00266ADD"/>
    <w:rsid w:val="00267FA4"/>
    <w:rsid w:val="00270024"/>
    <w:rsid w:val="00270200"/>
    <w:rsid w:val="00270294"/>
    <w:rsid w:val="002705A8"/>
    <w:rsid w:val="002709D0"/>
    <w:rsid w:val="002710EE"/>
    <w:rsid w:val="00271A3E"/>
    <w:rsid w:val="00271A97"/>
    <w:rsid w:val="00271AA0"/>
    <w:rsid w:val="00271CD9"/>
    <w:rsid w:val="00271D33"/>
    <w:rsid w:val="00271ED0"/>
    <w:rsid w:val="00272255"/>
    <w:rsid w:val="00272415"/>
    <w:rsid w:val="002726D6"/>
    <w:rsid w:val="002727DB"/>
    <w:rsid w:val="00273344"/>
    <w:rsid w:val="002733AB"/>
    <w:rsid w:val="002736A0"/>
    <w:rsid w:val="00273E2A"/>
    <w:rsid w:val="00273F40"/>
    <w:rsid w:val="00274187"/>
    <w:rsid w:val="00274290"/>
    <w:rsid w:val="00274504"/>
    <w:rsid w:val="0027541D"/>
    <w:rsid w:val="002761BB"/>
    <w:rsid w:val="00276936"/>
    <w:rsid w:val="00276955"/>
    <w:rsid w:val="00276C65"/>
    <w:rsid w:val="00277F76"/>
    <w:rsid w:val="002802A7"/>
    <w:rsid w:val="0028034F"/>
    <w:rsid w:val="002805A7"/>
    <w:rsid w:val="00280658"/>
    <w:rsid w:val="00281E1E"/>
    <w:rsid w:val="00281E24"/>
    <w:rsid w:val="00282734"/>
    <w:rsid w:val="00282D7D"/>
    <w:rsid w:val="00282EB7"/>
    <w:rsid w:val="0028352B"/>
    <w:rsid w:val="002838B8"/>
    <w:rsid w:val="002839EA"/>
    <w:rsid w:val="00284D82"/>
    <w:rsid w:val="002856FD"/>
    <w:rsid w:val="00285976"/>
    <w:rsid w:val="00285FD3"/>
    <w:rsid w:val="002866D3"/>
    <w:rsid w:val="00286837"/>
    <w:rsid w:val="002872B0"/>
    <w:rsid w:val="002879E8"/>
    <w:rsid w:val="002902F7"/>
    <w:rsid w:val="002914BD"/>
    <w:rsid w:val="002917B5"/>
    <w:rsid w:val="00291DBA"/>
    <w:rsid w:val="002927CD"/>
    <w:rsid w:val="00293028"/>
    <w:rsid w:val="002936F0"/>
    <w:rsid w:val="00294A08"/>
    <w:rsid w:val="002951A0"/>
    <w:rsid w:val="002951FD"/>
    <w:rsid w:val="0029602F"/>
    <w:rsid w:val="00296712"/>
    <w:rsid w:val="0029683C"/>
    <w:rsid w:val="00296992"/>
    <w:rsid w:val="00296ACA"/>
    <w:rsid w:val="00296F7B"/>
    <w:rsid w:val="002971EA"/>
    <w:rsid w:val="00297263"/>
    <w:rsid w:val="002975A2"/>
    <w:rsid w:val="002A007D"/>
    <w:rsid w:val="002A0134"/>
    <w:rsid w:val="002A076C"/>
    <w:rsid w:val="002A07C1"/>
    <w:rsid w:val="002A0850"/>
    <w:rsid w:val="002A09BD"/>
    <w:rsid w:val="002A0F15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2EDD"/>
    <w:rsid w:val="002A337A"/>
    <w:rsid w:val="002A355F"/>
    <w:rsid w:val="002A3788"/>
    <w:rsid w:val="002A3BA7"/>
    <w:rsid w:val="002A3EDB"/>
    <w:rsid w:val="002A3F7F"/>
    <w:rsid w:val="002A4F74"/>
    <w:rsid w:val="002A5182"/>
    <w:rsid w:val="002A531D"/>
    <w:rsid w:val="002A560C"/>
    <w:rsid w:val="002A5988"/>
    <w:rsid w:val="002A635A"/>
    <w:rsid w:val="002A6559"/>
    <w:rsid w:val="002A6B60"/>
    <w:rsid w:val="002A7E80"/>
    <w:rsid w:val="002B0B47"/>
    <w:rsid w:val="002B0EA1"/>
    <w:rsid w:val="002B134D"/>
    <w:rsid w:val="002B18EB"/>
    <w:rsid w:val="002B1E64"/>
    <w:rsid w:val="002B1E8B"/>
    <w:rsid w:val="002B210A"/>
    <w:rsid w:val="002B295B"/>
    <w:rsid w:val="002B2F7F"/>
    <w:rsid w:val="002B30C5"/>
    <w:rsid w:val="002B3358"/>
    <w:rsid w:val="002B33C6"/>
    <w:rsid w:val="002B37E2"/>
    <w:rsid w:val="002B3A69"/>
    <w:rsid w:val="002B3AE0"/>
    <w:rsid w:val="002B3C1F"/>
    <w:rsid w:val="002B4116"/>
    <w:rsid w:val="002B4123"/>
    <w:rsid w:val="002B4591"/>
    <w:rsid w:val="002B4A56"/>
    <w:rsid w:val="002B4A8C"/>
    <w:rsid w:val="002B4DBB"/>
    <w:rsid w:val="002B51A0"/>
    <w:rsid w:val="002B5A16"/>
    <w:rsid w:val="002B5F80"/>
    <w:rsid w:val="002B6AEE"/>
    <w:rsid w:val="002B6F64"/>
    <w:rsid w:val="002B6FA8"/>
    <w:rsid w:val="002B711D"/>
    <w:rsid w:val="002B7545"/>
    <w:rsid w:val="002B7554"/>
    <w:rsid w:val="002B7999"/>
    <w:rsid w:val="002B7BE4"/>
    <w:rsid w:val="002B7C9F"/>
    <w:rsid w:val="002B7D25"/>
    <w:rsid w:val="002C06A0"/>
    <w:rsid w:val="002C0B58"/>
    <w:rsid w:val="002C1C6D"/>
    <w:rsid w:val="002C1F6B"/>
    <w:rsid w:val="002C3352"/>
    <w:rsid w:val="002C4465"/>
    <w:rsid w:val="002C45FF"/>
    <w:rsid w:val="002C5331"/>
    <w:rsid w:val="002C56BE"/>
    <w:rsid w:val="002C56FD"/>
    <w:rsid w:val="002C5909"/>
    <w:rsid w:val="002C61B8"/>
    <w:rsid w:val="002C621C"/>
    <w:rsid w:val="002C63CB"/>
    <w:rsid w:val="002C6A22"/>
    <w:rsid w:val="002C6A5A"/>
    <w:rsid w:val="002C6FDE"/>
    <w:rsid w:val="002C7399"/>
    <w:rsid w:val="002C7420"/>
    <w:rsid w:val="002C77FE"/>
    <w:rsid w:val="002C7A60"/>
    <w:rsid w:val="002C7AE7"/>
    <w:rsid w:val="002C7F32"/>
    <w:rsid w:val="002D0C90"/>
    <w:rsid w:val="002D1566"/>
    <w:rsid w:val="002D19C5"/>
    <w:rsid w:val="002D20E2"/>
    <w:rsid w:val="002D2221"/>
    <w:rsid w:val="002D2933"/>
    <w:rsid w:val="002D347F"/>
    <w:rsid w:val="002D3A38"/>
    <w:rsid w:val="002D3A63"/>
    <w:rsid w:val="002D3D9A"/>
    <w:rsid w:val="002D3D9D"/>
    <w:rsid w:val="002D4218"/>
    <w:rsid w:val="002D440E"/>
    <w:rsid w:val="002D49E4"/>
    <w:rsid w:val="002D4D8D"/>
    <w:rsid w:val="002D5033"/>
    <w:rsid w:val="002D53EC"/>
    <w:rsid w:val="002D59D8"/>
    <w:rsid w:val="002D5B83"/>
    <w:rsid w:val="002D61FE"/>
    <w:rsid w:val="002D6202"/>
    <w:rsid w:val="002D6746"/>
    <w:rsid w:val="002D75F4"/>
    <w:rsid w:val="002D7815"/>
    <w:rsid w:val="002D7A64"/>
    <w:rsid w:val="002E03EB"/>
    <w:rsid w:val="002E28F3"/>
    <w:rsid w:val="002E29C0"/>
    <w:rsid w:val="002E4025"/>
    <w:rsid w:val="002E41EE"/>
    <w:rsid w:val="002E450B"/>
    <w:rsid w:val="002E46A0"/>
    <w:rsid w:val="002E542C"/>
    <w:rsid w:val="002E5A87"/>
    <w:rsid w:val="002E63A8"/>
    <w:rsid w:val="002E6DC6"/>
    <w:rsid w:val="002E70C2"/>
    <w:rsid w:val="002E71BC"/>
    <w:rsid w:val="002E73F9"/>
    <w:rsid w:val="002E7D1A"/>
    <w:rsid w:val="002E7FAC"/>
    <w:rsid w:val="002F0079"/>
    <w:rsid w:val="002F04C6"/>
    <w:rsid w:val="002F05B9"/>
    <w:rsid w:val="002F1E3A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0BA"/>
    <w:rsid w:val="002F7800"/>
    <w:rsid w:val="002F7C17"/>
    <w:rsid w:val="00300047"/>
    <w:rsid w:val="00300B91"/>
    <w:rsid w:val="003011EB"/>
    <w:rsid w:val="003013B5"/>
    <w:rsid w:val="00301CBE"/>
    <w:rsid w:val="003025F6"/>
    <w:rsid w:val="00303618"/>
    <w:rsid w:val="00303D1C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5EEA"/>
    <w:rsid w:val="00306B12"/>
    <w:rsid w:val="00306E7D"/>
    <w:rsid w:val="00306F72"/>
    <w:rsid w:val="00307305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03F"/>
    <w:rsid w:val="00313312"/>
    <w:rsid w:val="00313568"/>
    <w:rsid w:val="003135CA"/>
    <w:rsid w:val="00313DCA"/>
    <w:rsid w:val="00313F00"/>
    <w:rsid w:val="00313F88"/>
    <w:rsid w:val="003144AA"/>
    <w:rsid w:val="003147A5"/>
    <w:rsid w:val="00314B36"/>
    <w:rsid w:val="00314D85"/>
    <w:rsid w:val="00315762"/>
    <w:rsid w:val="00315DD9"/>
    <w:rsid w:val="00316661"/>
    <w:rsid w:val="00316756"/>
    <w:rsid w:val="00316E03"/>
    <w:rsid w:val="00317056"/>
    <w:rsid w:val="003170D5"/>
    <w:rsid w:val="003178AB"/>
    <w:rsid w:val="00317A33"/>
    <w:rsid w:val="00317EBC"/>
    <w:rsid w:val="00320B04"/>
    <w:rsid w:val="00320DBF"/>
    <w:rsid w:val="00320F6F"/>
    <w:rsid w:val="0032132E"/>
    <w:rsid w:val="00321854"/>
    <w:rsid w:val="00323301"/>
    <w:rsid w:val="00323B5C"/>
    <w:rsid w:val="00323E0A"/>
    <w:rsid w:val="00323E56"/>
    <w:rsid w:val="00325282"/>
    <w:rsid w:val="00325C2B"/>
    <w:rsid w:val="0032698F"/>
    <w:rsid w:val="00326BDF"/>
    <w:rsid w:val="00327571"/>
    <w:rsid w:val="003276DD"/>
    <w:rsid w:val="00330572"/>
    <w:rsid w:val="00330640"/>
    <w:rsid w:val="003309D8"/>
    <w:rsid w:val="0033102D"/>
    <w:rsid w:val="00331330"/>
    <w:rsid w:val="00331594"/>
    <w:rsid w:val="00331618"/>
    <w:rsid w:val="00332838"/>
    <w:rsid w:val="00333909"/>
    <w:rsid w:val="003346FA"/>
    <w:rsid w:val="00334727"/>
    <w:rsid w:val="00334B8F"/>
    <w:rsid w:val="00334ECE"/>
    <w:rsid w:val="003350CF"/>
    <w:rsid w:val="00335219"/>
    <w:rsid w:val="0033589E"/>
    <w:rsid w:val="00335D0D"/>
    <w:rsid w:val="00336259"/>
    <w:rsid w:val="00336E7B"/>
    <w:rsid w:val="00337249"/>
    <w:rsid w:val="003378F3"/>
    <w:rsid w:val="00337BBE"/>
    <w:rsid w:val="00340BA3"/>
    <w:rsid w:val="003415FF"/>
    <w:rsid w:val="003416BD"/>
    <w:rsid w:val="00341735"/>
    <w:rsid w:val="00341D40"/>
    <w:rsid w:val="003442E9"/>
    <w:rsid w:val="0034477E"/>
    <w:rsid w:val="003453DD"/>
    <w:rsid w:val="00345DB9"/>
    <w:rsid w:val="003465EA"/>
    <w:rsid w:val="003473F7"/>
    <w:rsid w:val="003477A4"/>
    <w:rsid w:val="00347DF0"/>
    <w:rsid w:val="0035044F"/>
    <w:rsid w:val="00350777"/>
    <w:rsid w:val="00351349"/>
    <w:rsid w:val="00351381"/>
    <w:rsid w:val="00351A97"/>
    <w:rsid w:val="00352245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BCD"/>
    <w:rsid w:val="00356EC7"/>
    <w:rsid w:val="00357674"/>
    <w:rsid w:val="00357798"/>
    <w:rsid w:val="00357A7B"/>
    <w:rsid w:val="00360A9A"/>
    <w:rsid w:val="00361169"/>
    <w:rsid w:val="003611B8"/>
    <w:rsid w:val="003616DF"/>
    <w:rsid w:val="00361FA7"/>
    <w:rsid w:val="003630A8"/>
    <w:rsid w:val="003633F3"/>
    <w:rsid w:val="0036345C"/>
    <w:rsid w:val="003634C1"/>
    <w:rsid w:val="00363C1A"/>
    <w:rsid w:val="00363D5F"/>
    <w:rsid w:val="003642B9"/>
    <w:rsid w:val="00364784"/>
    <w:rsid w:val="00364E23"/>
    <w:rsid w:val="003650AB"/>
    <w:rsid w:val="003653EA"/>
    <w:rsid w:val="00365ABC"/>
    <w:rsid w:val="00365CAF"/>
    <w:rsid w:val="00365D51"/>
    <w:rsid w:val="0036629E"/>
    <w:rsid w:val="00366388"/>
    <w:rsid w:val="00366400"/>
    <w:rsid w:val="0036674B"/>
    <w:rsid w:val="003674DD"/>
    <w:rsid w:val="00367930"/>
    <w:rsid w:val="00367B06"/>
    <w:rsid w:val="00367DF9"/>
    <w:rsid w:val="00367DFB"/>
    <w:rsid w:val="0037133C"/>
    <w:rsid w:val="00371743"/>
    <w:rsid w:val="00371AFD"/>
    <w:rsid w:val="00371AFE"/>
    <w:rsid w:val="00371E01"/>
    <w:rsid w:val="00372D92"/>
    <w:rsid w:val="00372EF5"/>
    <w:rsid w:val="00373379"/>
    <w:rsid w:val="00373422"/>
    <w:rsid w:val="00373655"/>
    <w:rsid w:val="00374A34"/>
    <w:rsid w:val="00375978"/>
    <w:rsid w:val="00375FA7"/>
    <w:rsid w:val="0037603F"/>
    <w:rsid w:val="00376D1B"/>
    <w:rsid w:val="0037738D"/>
    <w:rsid w:val="0037773F"/>
    <w:rsid w:val="00377908"/>
    <w:rsid w:val="00380438"/>
    <w:rsid w:val="003805E8"/>
    <w:rsid w:val="0038084B"/>
    <w:rsid w:val="00380AA8"/>
    <w:rsid w:val="00380E2F"/>
    <w:rsid w:val="00380FA5"/>
    <w:rsid w:val="00381029"/>
    <w:rsid w:val="00381888"/>
    <w:rsid w:val="00381AC6"/>
    <w:rsid w:val="0038203E"/>
    <w:rsid w:val="00382FD2"/>
    <w:rsid w:val="003830EC"/>
    <w:rsid w:val="00383978"/>
    <w:rsid w:val="003839F2"/>
    <w:rsid w:val="00383B43"/>
    <w:rsid w:val="00383BD3"/>
    <w:rsid w:val="00386015"/>
    <w:rsid w:val="00386325"/>
    <w:rsid w:val="00386821"/>
    <w:rsid w:val="00386B0B"/>
    <w:rsid w:val="00387262"/>
    <w:rsid w:val="003874CF"/>
    <w:rsid w:val="0038790F"/>
    <w:rsid w:val="00387E61"/>
    <w:rsid w:val="00390394"/>
    <w:rsid w:val="00390907"/>
    <w:rsid w:val="00390A0F"/>
    <w:rsid w:val="00390FDD"/>
    <w:rsid w:val="0039106F"/>
    <w:rsid w:val="003913A5"/>
    <w:rsid w:val="0039272F"/>
    <w:rsid w:val="00392848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A19"/>
    <w:rsid w:val="00396F28"/>
    <w:rsid w:val="00396FBD"/>
    <w:rsid w:val="00397009"/>
    <w:rsid w:val="003970D9"/>
    <w:rsid w:val="00397181"/>
    <w:rsid w:val="00397586"/>
    <w:rsid w:val="00397A95"/>
    <w:rsid w:val="00397D1C"/>
    <w:rsid w:val="00397F6B"/>
    <w:rsid w:val="003A0892"/>
    <w:rsid w:val="003A08D5"/>
    <w:rsid w:val="003A0B8B"/>
    <w:rsid w:val="003A168D"/>
    <w:rsid w:val="003A17F3"/>
    <w:rsid w:val="003A1A05"/>
    <w:rsid w:val="003A1B2A"/>
    <w:rsid w:val="003A2654"/>
    <w:rsid w:val="003A2980"/>
    <w:rsid w:val="003A2DB5"/>
    <w:rsid w:val="003A3110"/>
    <w:rsid w:val="003A323E"/>
    <w:rsid w:val="003A3296"/>
    <w:rsid w:val="003A368A"/>
    <w:rsid w:val="003A39B9"/>
    <w:rsid w:val="003A3B4F"/>
    <w:rsid w:val="003A466F"/>
    <w:rsid w:val="003A483D"/>
    <w:rsid w:val="003A48A6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097A"/>
    <w:rsid w:val="003B0D69"/>
    <w:rsid w:val="003B152C"/>
    <w:rsid w:val="003B15F5"/>
    <w:rsid w:val="003B1889"/>
    <w:rsid w:val="003B22CE"/>
    <w:rsid w:val="003B3F86"/>
    <w:rsid w:val="003B431D"/>
    <w:rsid w:val="003B47A2"/>
    <w:rsid w:val="003B47C1"/>
    <w:rsid w:val="003B4909"/>
    <w:rsid w:val="003B4FD3"/>
    <w:rsid w:val="003B585C"/>
    <w:rsid w:val="003B5FF6"/>
    <w:rsid w:val="003B6B27"/>
    <w:rsid w:val="003B6D3F"/>
    <w:rsid w:val="003B6FF6"/>
    <w:rsid w:val="003B78B4"/>
    <w:rsid w:val="003B7D93"/>
    <w:rsid w:val="003B7E3B"/>
    <w:rsid w:val="003C04E0"/>
    <w:rsid w:val="003C06BF"/>
    <w:rsid w:val="003C07CE"/>
    <w:rsid w:val="003C0B35"/>
    <w:rsid w:val="003C0CE8"/>
    <w:rsid w:val="003C0F7C"/>
    <w:rsid w:val="003C13FF"/>
    <w:rsid w:val="003C1F86"/>
    <w:rsid w:val="003C20AF"/>
    <w:rsid w:val="003C227B"/>
    <w:rsid w:val="003C2980"/>
    <w:rsid w:val="003C2E8C"/>
    <w:rsid w:val="003C34C8"/>
    <w:rsid w:val="003C3BA4"/>
    <w:rsid w:val="003C3D25"/>
    <w:rsid w:val="003C3EEF"/>
    <w:rsid w:val="003C3FAB"/>
    <w:rsid w:val="003C51E2"/>
    <w:rsid w:val="003C5655"/>
    <w:rsid w:val="003C56F2"/>
    <w:rsid w:val="003C5AED"/>
    <w:rsid w:val="003C63D9"/>
    <w:rsid w:val="003C7358"/>
    <w:rsid w:val="003C746E"/>
    <w:rsid w:val="003C7899"/>
    <w:rsid w:val="003C78C8"/>
    <w:rsid w:val="003C7B17"/>
    <w:rsid w:val="003D0AD1"/>
    <w:rsid w:val="003D1AB2"/>
    <w:rsid w:val="003D1BCE"/>
    <w:rsid w:val="003D209A"/>
    <w:rsid w:val="003D242E"/>
    <w:rsid w:val="003D28EA"/>
    <w:rsid w:val="003D28EC"/>
    <w:rsid w:val="003D29B6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575C"/>
    <w:rsid w:val="003D654F"/>
    <w:rsid w:val="003D6A4B"/>
    <w:rsid w:val="003D774F"/>
    <w:rsid w:val="003D7ABD"/>
    <w:rsid w:val="003D7EAC"/>
    <w:rsid w:val="003E0F28"/>
    <w:rsid w:val="003E0F2D"/>
    <w:rsid w:val="003E1813"/>
    <w:rsid w:val="003E18E9"/>
    <w:rsid w:val="003E19C6"/>
    <w:rsid w:val="003E1A5B"/>
    <w:rsid w:val="003E1E58"/>
    <w:rsid w:val="003E214B"/>
    <w:rsid w:val="003E27C5"/>
    <w:rsid w:val="003E2BAB"/>
    <w:rsid w:val="003E2D99"/>
    <w:rsid w:val="003E2F09"/>
    <w:rsid w:val="003E339F"/>
    <w:rsid w:val="003E3501"/>
    <w:rsid w:val="003E36EE"/>
    <w:rsid w:val="003E398C"/>
    <w:rsid w:val="003E3D27"/>
    <w:rsid w:val="003E3E98"/>
    <w:rsid w:val="003E43BD"/>
    <w:rsid w:val="003E493C"/>
    <w:rsid w:val="003E55A7"/>
    <w:rsid w:val="003E58EB"/>
    <w:rsid w:val="003E591B"/>
    <w:rsid w:val="003E5AA5"/>
    <w:rsid w:val="003E60C8"/>
    <w:rsid w:val="003E61A1"/>
    <w:rsid w:val="003E6512"/>
    <w:rsid w:val="003E7ADB"/>
    <w:rsid w:val="003E7B37"/>
    <w:rsid w:val="003E7C8E"/>
    <w:rsid w:val="003E7E0A"/>
    <w:rsid w:val="003F01D3"/>
    <w:rsid w:val="003F0EA0"/>
    <w:rsid w:val="003F21A5"/>
    <w:rsid w:val="003F2352"/>
    <w:rsid w:val="003F24D7"/>
    <w:rsid w:val="003F3145"/>
    <w:rsid w:val="003F32F9"/>
    <w:rsid w:val="003F3946"/>
    <w:rsid w:val="003F3CF2"/>
    <w:rsid w:val="003F3D4B"/>
    <w:rsid w:val="003F4BC7"/>
    <w:rsid w:val="003F5470"/>
    <w:rsid w:val="003F5792"/>
    <w:rsid w:val="003F5A17"/>
    <w:rsid w:val="003F5CF6"/>
    <w:rsid w:val="003F61AC"/>
    <w:rsid w:val="003F699A"/>
    <w:rsid w:val="003F69B8"/>
    <w:rsid w:val="003F6A3A"/>
    <w:rsid w:val="003F6D7F"/>
    <w:rsid w:val="003F7E30"/>
    <w:rsid w:val="00400131"/>
    <w:rsid w:val="00400A67"/>
    <w:rsid w:val="00400D1D"/>
    <w:rsid w:val="0040111C"/>
    <w:rsid w:val="004012E3"/>
    <w:rsid w:val="00401CDA"/>
    <w:rsid w:val="00401CFF"/>
    <w:rsid w:val="00402B95"/>
    <w:rsid w:val="004032AD"/>
    <w:rsid w:val="00403816"/>
    <w:rsid w:val="00404359"/>
    <w:rsid w:val="00405199"/>
    <w:rsid w:val="00405798"/>
    <w:rsid w:val="0040581D"/>
    <w:rsid w:val="00405AFE"/>
    <w:rsid w:val="00405B0A"/>
    <w:rsid w:val="00405E55"/>
    <w:rsid w:val="00406851"/>
    <w:rsid w:val="004069B6"/>
    <w:rsid w:val="00406A8E"/>
    <w:rsid w:val="00406AD4"/>
    <w:rsid w:val="00406F77"/>
    <w:rsid w:val="004074A7"/>
    <w:rsid w:val="004079AD"/>
    <w:rsid w:val="0041062A"/>
    <w:rsid w:val="00410699"/>
    <w:rsid w:val="00410C57"/>
    <w:rsid w:val="00410D93"/>
    <w:rsid w:val="00410DBA"/>
    <w:rsid w:val="00410E44"/>
    <w:rsid w:val="00410F8B"/>
    <w:rsid w:val="004111A0"/>
    <w:rsid w:val="00411A7B"/>
    <w:rsid w:val="00411C55"/>
    <w:rsid w:val="00412121"/>
    <w:rsid w:val="004121EF"/>
    <w:rsid w:val="00412B05"/>
    <w:rsid w:val="00412D65"/>
    <w:rsid w:val="004134A0"/>
    <w:rsid w:val="00413513"/>
    <w:rsid w:val="00413FA3"/>
    <w:rsid w:val="004140BD"/>
    <w:rsid w:val="0041413B"/>
    <w:rsid w:val="00414312"/>
    <w:rsid w:val="00414A6C"/>
    <w:rsid w:val="00415360"/>
    <w:rsid w:val="0041658D"/>
    <w:rsid w:val="00416760"/>
    <w:rsid w:val="0041679F"/>
    <w:rsid w:val="004168CB"/>
    <w:rsid w:val="0041692C"/>
    <w:rsid w:val="00417158"/>
    <w:rsid w:val="0041765C"/>
    <w:rsid w:val="00417763"/>
    <w:rsid w:val="00420295"/>
    <w:rsid w:val="00420B85"/>
    <w:rsid w:val="00420D1C"/>
    <w:rsid w:val="00420F18"/>
    <w:rsid w:val="00421032"/>
    <w:rsid w:val="0042168F"/>
    <w:rsid w:val="00421843"/>
    <w:rsid w:val="0042192C"/>
    <w:rsid w:val="00421EC0"/>
    <w:rsid w:val="00421FBA"/>
    <w:rsid w:val="0042224D"/>
    <w:rsid w:val="00422284"/>
    <w:rsid w:val="0042231A"/>
    <w:rsid w:val="004225E8"/>
    <w:rsid w:val="004228CD"/>
    <w:rsid w:val="0042293A"/>
    <w:rsid w:val="00423356"/>
    <w:rsid w:val="00423DDB"/>
    <w:rsid w:val="00423F5A"/>
    <w:rsid w:val="00425B41"/>
    <w:rsid w:val="00425C70"/>
    <w:rsid w:val="00426111"/>
    <w:rsid w:val="004266F6"/>
    <w:rsid w:val="00426E75"/>
    <w:rsid w:val="0042719B"/>
    <w:rsid w:val="00427473"/>
    <w:rsid w:val="0042766F"/>
    <w:rsid w:val="0042799F"/>
    <w:rsid w:val="0043000E"/>
    <w:rsid w:val="00430898"/>
    <w:rsid w:val="00430B54"/>
    <w:rsid w:val="00430D31"/>
    <w:rsid w:val="004315CC"/>
    <w:rsid w:val="00431813"/>
    <w:rsid w:val="004319D5"/>
    <w:rsid w:val="00431ED5"/>
    <w:rsid w:val="004327D6"/>
    <w:rsid w:val="0043299C"/>
    <w:rsid w:val="00432E62"/>
    <w:rsid w:val="00433090"/>
    <w:rsid w:val="004343D8"/>
    <w:rsid w:val="00434627"/>
    <w:rsid w:val="00434BAA"/>
    <w:rsid w:val="00434C03"/>
    <w:rsid w:val="00434C4C"/>
    <w:rsid w:val="00435463"/>
    <w:rsid w:val="004354DC"/>
    <w:rsid w:val="00435BA3"/>
    <w:rsid w:val="00435BD4"/>
    <w:rsid w:val="00435FB9"/>
    <w:rsid w:val="00436153"/>
    <w:rsid w:val="0043657C"/>
    <w:rsid w:val="004368A6"/>
    <w:rsid w:val="00436BF1"/>
    <w:rsid w:val="00437117"/>
    <w:rsid w:val="004376A7"/>
    <w:rsid w:val="00437B22"/>
    <w:rsid w:val="00437D3C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903"/>
    <w:rsid w:val="00443E87"/>
    <w:rsid w:val="004443DA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45C"/>
    <w:rsid w:val="00446FAB"/>
    <w:rsid w:val="004472E6"/>
    <w:rsid w:val="0044760E"/>
    <w:rsid w:val="00447682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3B3"/>
    <w:rsid w:val="00454BB6"/>
    <w:rsid w:val="00454C21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0DF9"/>
    <w:rsid w:val="00461EDC"/>
    <w:rsid w:val="004621B3"/>
    <w:rsid w:val="0046289D"/>
    <w:rsid w:val="00462EF8"/>
    <w:rsid w:val="00464035"/>
    <w:rsid w:val="00464100"/>
    <w:rsid w:val="00464780"/>
    <w:rsid w:val="00464B45"/>
    <w:rsid w:val="004651D2"/>
    <w:rsid w:val="004656A1"/>
    <w:rsid w:val="00465D26"/>
    <w:rsid w:val="00466097"/>
    <w:rsid w:val="0046753A"/>
    <w:rsid w:val="004679F8"/>
    <w:rsid w:val="00470311"/>
    <w:rsid w:val="004709D9"/>
    <w:rsid w:val="00470AE8"/>
    <w:rsid w:val="00470F04"/>
    <w:rsid w:val="0047169D"/>
    <w:rsid w:val="00471857"/>
    <w:rsid w:val="004719A5"/>
    <w:rsid w:val="00471CB6"/>
    <w:rsid w:val="00471DC9"/>
    <w:rsid w:val="0047248E"/>
    <w:rsid w:val="004729E9"/>
    <w:rsid w:val="00472E0E"/>
    <w:rsid w:val="00472F6C"/>
    <w:rsid w:val="00473DE7"/>
    <w:rsid w:val="00473E37"/>
    <w:rsid w:val="00473E70"/>
    <w:rsid w:val="00474107"/>
    <w:rsid w:val="0047456C"/>
    <w:rsid w:val="00474615"/>
    <w:rsid w:val="004746A2"/>
    <w:rsid w:val="00475125"/>
    <w:rsid w:val="00475708"/>
    <w:rsid w:val="0047589A"/>
    <w:rsid w:val="00475CE9"/>
    <w:rsid w:val="00475F26"/>
    <w:rsid w:val="00476502"/>
    <w:rsid w:val="004768AD"/>
    <w:rsid w:val="0047693D"/>
    <w:rsid w:val="00476CEE"/>
    <w:rsid w:val="00477199"/>
    <w:rsid w:val="004779DD"/>
    <w:rsid w:val="00477C63"/>
    <w:rsid w:val="00480BFD"/>
    <w:rsid w:val="00480E43"/>
    <w:rsid w:val="00480F3C"/>
    <w:rsid w:val="00481B0A"/>
    <w:rsid w:val="00481B74"/>
    <w:rsid w:val="00481D82"/>
    <w:rsid w:val="00481FD9"/>
    <w:rsid w:val="00482584"/>
    <w:rsid w:val="00482775"/>
    <w:rsid w:val="0048286F"/>
    <w:rsid w:val="00482A29"/>
    <w:rsid w:val="00483201"/>
    <w:rsid w:val="004837D1"/>
    <w:rsid w:val="00483970"/>
    <w:rsid w:val="00483E67"/>
    <w:rsid w:val="004849C7"/>
    <w:rsid w:val="00485B8F"/>
    <w:rsid w:val="00485EF9"/>
    <w:rsid w:val="00486254"/>
    <w:rsid w:val="00486449"/>
    <w:rsid w:val="00486A10"/>
    <w:rsid w:val="00486D98"/>
    <w:rsid w:val="00486FA2"/>
    <w:rsid w:val="00487033"/>
    <w:rsid w:val="0048711D"/>
    <w:rsid w:val="00487452"/>
    <w:rsid w:val="00487A72"/>
    <w:rsid w:val="004904AE"/>
    <w:rsid w:val="00491048"/>
    <w:rsid w:val="004913C8"/>
    <w:rsid w:val="004928AF"/>
    <w:rsid w:val="00492A8D"/>
    <w:rsid w:val="00492E17"/>
    <w:rsid w:val="00493013"/>
    <w:rsid w:val="004930F8"/>
    <w:rsid w:val="004935F1"/>
    <w:rsid w:val="00494CDD"/>
    <w:rsid w:val="00495760"/>
    <w:rsid w:val="004959D1"/>
    <w:rsid w:val="00495C27"/>
    <w:rsid w:val="0049617E"/>
    <w:rsid w:val="00496E9B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DB5"/>
    <w:rsid w:val="004A6EFB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AA6"/>
    <w:rsid w:val="004B2E80"/>
    <w:rsid w:val="004B3141"/>
    <w:rsid w:val="004B337F"/>
    <w:rsid w:val="004B3B5D"/>
    <w:rsid w:val="004B408A"/>
    <w:rsid w:val="004B44B9"/>
    <w:rsid w:val="004B470C"/>
    <w:rsid w:val="004B474E"/>
    <w:rsid w:val="004B47E9"/>
    <w:rsid w:val="004B4992"/>
    <w:rsid w:val="004B4A23"/>
    <w:rsid w:val="004B4AAE"/>
    <w:rsid w:val="004B4BCA"/>
    <w:rsid w:val="004B4DD3"/>
    <w:rsid w:val="004B4EC0"/>
    <w:rsid w:val="004B5B49"/>
    <w:rsid w:val="004B61D8"/>
    <w:rsid w:val="004B6297"/>
    <w:rsid w:val="004B6FAC"/>
    <w:rsid w:val="004B703C"/>
    <w:rsid w:val="004B7895"/>
    <w:rsid w:val="004B7896"/>
    <w:rsid w:val="004B7CAC"/>
    <w:rsid w:val="004C042A"/>
    <w:rsid w:val="004C063F"/>
    <w:rsid w:val="004C08A6"/>
    <w:rsid w:val="004C0E07"/>
    <w:rsid w:val="004C12B9"/>
    <w:rsid w:val="004C154D"/>
    <w:rsid w:val="004C196E"/>
    <w:rsid w:val="004C27D4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7BE"/>
    <w:rsid w:val="004C66F6"/>
    <w:rsid w:val="004C6E14"/>
    <w:rsid w:val="004C76B2"/>
    <w:rsid w:val="004C7EBA"/>
    <w:rsid w:val="004D0192"/>
    <w:rsid w:val="004D0DFB"/>
    <w:rsid w:val="004D12AA"/>
    <w:rsid w:val="004D138D"/>
    <w:rsid w:val="004D2740"/>
    <w:rsid w:val="004D2760"/>
    <w:rsid w:val="004D279A"/>
    <w:rsid w:val="004D2BE1"/>
    <w:rsid w:val="004D2EF6"/>
    <w:rsid w:val="004D34AB"/>
    <w:rsid w:val="004D39B5"/>
    <w:rsid w:val="004D3B2D"/>
    <w:rsid w:val="004D3B79"/>
    <w:rsid w:val="004D4081"/>
    <w:rsid w:val="004D4EF5"/>
    <w:rsid w:val="004D587E"/>
    <w:rsid w:val="004D66A3"/>
    <w:rsid w:val="004E08A9"/>
    <w:rsid w:val="004E0DF7"/>
    <w:rsid w:val="004E0E41"/>
    <w:rsid w:val="004E19B1"/>
    <w:rsid w:val="004E2BE1"/>
    <w:rsid w:val="004E2FDD"/>
    <w:rsid w:val="004E3035"/>
    <w:rsid w:val="004E3547"/>
    <w:rsid w:val="004E3F8D"/>
    <w:rsid w:val="004E4308"/>
    <w:rsid w:val="004E4341"/>
    <w:rsid w:val="004E4457"/>
    <w:rsid w:val="004E4AFB"/>
    <w:rsid w:val="004E4B64"/>
    <w:rsid w:val="004E4CC6"/>
    <w:rsid w:val="004E4E8E"/>
    <w:rsid w:val="004E516D"/>
    <w:rsid w:val="004E5267"/>
    <w:rsid w:val="004E5307"/>
    <w:rsid w:val="004E5585"/>
    <w:rsid w:val="004E5657"/>
    <w:rsid w:val="004E58F3"/>
    <w:rsid w:val="004E5C7D"/>
    <w:rsid w:val="004E69F7"/>
    <w:rsid w:val="004E72F9"/>
    <w:rsid w:val="004E77D1"/>
    <w:rsid w:val="004E7969"/>
    <w:rsid w:val="004E7C57"/>
    <w:rsid w:val="004E7CC1"/>
    <w:rsid w:val="004F11AC"/>
    <w:rsid w:val="004F1F15"/>
    <w:rsid w:val="004F1FBE"/>
    <w:rsid w:val="004F2D53"/>
    <w:rsid w:val="004F30A0"/>
    <w:rsid w:val="004F3596"/>
    <w:rsid w:val="004F38D0"/>
    <w:rsid w:val="004F43E2"/>
    <w:rsid w:val="004F453E"/>
    <w:rsid w:val="004F464B"/>
    <w:rsid w:val="004F5411"/>
    <w:rsid w:val="004F566D"/>
    <w:rsid w:val="004F5955"/>
    <w:rsid w:val="004F5A8C"/>
    <w:rsid w:val="004F5D13"/>
    <w:rsid w:val="004F5FE0"/>
    <w:rsid w:val="004F6136"/>
    <w:rsid w:val="004F642F"/>
    <w:rsid w:val="004F65B7"/>
    <w:rsid w:val="004F65CC"/>
    <w:rsid w:val="004F734B"/>
    <w:rsid w:val="004F74C6"/>
    <w:rsid w:val="004F773C"/>
    <w:rsid w:val="004F7B9F"/>
    <w:rsid w:val="0050023D"/>
    <w:rsid w:val="00500618"/>
    <w:rsid w:val="0050158C"/>
    <w:rsid w:val="00501DF9"/>
    <w:rsid w:val="0050209E"/>
    <w:rsid w:val="00502167"/>
    <w:rsid w:val="00502A56"/>
    <w:rsid w:val="005032BD"/>
    <w:rsid w:val="00503332"/>
    <w:rsid w:val="005035BB"/>
    <w:rsid w:val="00503696"/>
    <w:rsid w:val="0050475C"/>
    <w:rsid w:val="00504EE0"/>
    <w:rsid w:val="005053BE"/>
    <w:rsid w:val="005054A9"/>
    <w:rsid w:val="0050554E"/>
    <w:rsid w:val="0050571D"/>
    <w:rsid w:val="00506A6F"/>
    <w:rsid w:val="00506C9A"/>
    <w:rsid w:val="00506EBE"/>
    <w:rsid w:val="0050711E"/>
    <w:rsid w:val="005075A3"/>
    <w:rsid w:val="00507F74"/>
    <w:rsid w:val="00507FDE"/>
    <w:rsid w:val="00510DF9"/>
    <w:rsid w:val="0051166C"/>
    <w:rsid w:val="00511B06"/>
    <w:rsid w:val="00511E3E"/>
    <w:rsid w:val="005126F1"/>
    <w:rsid w:val="005127C0"/>
    <w:rsid w:val="00513191"/>
    <w:rsid w:val="005133A5"/>
    <w:rsid w:val="00513AE6"/>
    <w:rsid w:val="00513C78"/>
    <w:rsid w:val="00514203"/>
    <w:rsid w:val="005146A0"/>
    <w:rsid w:val="00515219"/>
    <w:rsid w:val="00515D07"/>
    <w:rsid w:val="00516328"/>
    <w:rsid w:val="00516352"/>
    <w:rsid w:val="005165EF"/>
    <w:rsid w:val="00516C49"/>
    <w:rsid w:val="00516DD5"/>
    <w:rsid w:val="005172E5"/>
    <w:rsid w:val="0051742B"/>
    <w:rsid w:val="005174AD"/>
    <w:rsid w:val="0051796A"/>
    <w:rsid w:val="00517CF7"/>
    <w:rsid w:val="0052024F"/>
    <w:rsid w:val="0052026C"/>
    <w:rsid w:val="0052045A"/>
    <w:rsid w:val="0052046E"/>
    <w:rsid w:val="00520FBA"/>
    <w:rsid w:val="005217C1"/>
    <w:rsid w:val="00521AC4"/>
    <w:rsid w:val="005222D6"/>
    <w:rsid w:val="005224BC"/>
    <w:rsid w:val="00522624"/>
    <w:rsid w:val="00522640"/>
    <w:rsid w:val="00522A03"/>
    <w:rsid w:val="00522E01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563D"/>
    <w:rsid w:val="00535B4A"/>
    <w:rsid w:val="00536070"/>
    <w:rsid w:val="005364E3"/>
    <w:rsid w:val="00536C0B"/>
    <w:rsid w:val="00537252"/>
    <w:rsid w:val="005379B4"/>
    <w:rsid w:val="00537B8A"/>
    <w:rsid w:val="0054011E"/>
    <w:rsid w:val="00540341"/>
    <w:rsid w:val="005406CD"/>
    <w:rsid w:val="005408F8"/>
    <w:rsid w:val="0054224E"/>
    <w:rsid w:val="00542AFC"/>
    <w:rsid w:val="00543001"/>
    <w:rsid w:val="005432A7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636A"/>
    <w:rsid w:val="0054714D"/>
    <w:rsid w:val="005472F1"/>
    <w:rsid w:val="00547CD2"/>
    <w:rsid w:val="00550145"/>
    <w:rsid w:val="005504ED"/>
    <w:rsid w:val="00551172"/>
    <w:rsid w:val="005511D0"/>
    <w:rsid w:val="005512D1"/>
    <w:rsid w:val="005515BD"/>
    <w:rsid w:val="00551970"/>
    <w:rsid w:val="00551F93"/>
    <w:rsid w:val="005521B8"/>
    <w:rsid w:val="00552894"/>
    <w:rsid w:val="00552EF4"/>
    <w:rsid w:val="00553A31"/>
    <w:rsid w:val="00553D6E"/>
    <w:rsid w:val="00554F39"/>
    <w:rsid w:val="00555AEE"/>
    <w:rsid w:val="00555F18"/>
    <w:rsid w:val="00556696"/>
    <w:rsid w:val="00557AAA"/>
    <w:rsid w:val="00557AD8"/>
    <w:rsid w:val="00560B20"/>
    <w:rsid w:val="00561BD9"/>
    <w:rsid w:val="0056285B"/>
    <w:rsid w:val="00562A97"/>
    <w:rsid w:val="00563479"/>
    <w:rsid w:val="005637F4"/>
    <w:rsid w:val="0056504B"/>
    <w:rsid w:val="00565BEB"/>
    <w:rsid w:val="00565C48"/>
    <w:rsid w:val="00565F43"/>
    <w:rsid w:val="005664CF"/>
    <w:rsid w:val="0056675D"/>
    <w:rsid w:val="00566F4C"/>
    <w:rsid w:val="005676F5"/>
    <w:rsid w:val="00567E0A"/>
    <w:rsid w:val="00567E15"/>
    <w:rsid w:val="005701BC"/>
    <w:rsid w:val="0057032D"/>
    <w:rsid w:val="00570C48"/>
    <w:rsid w:val="0057121F"/>
    <w:rsid w:val="00571E8F"/>
    <w:rsid w:val="00571F16"/>
    <w:rsid w:val="00572596"/>
    <w:rsid w:val="00572CA8"/>
    <w:rsid w:val="00572E2D"/>
    <w:rsid w:val="00573557"/>
    <w:rsid w:val="00573579"/>
    <w:rsid w:val="00573F2B"/>
    <w:rsid w:val="00574BC5"/>
    <w:rsid w:val="00574FC8"/>
    <w:rsid w:val="00575425"/>
    <w:rsid w:val="005754BD"/>
    <w:rsid w:val="0057550C"/>
    <w:rsid w:val="00575862"/>
    <w:rsid w:val="005762A1"/>
    <w:rsid w:val="005764AC"/>
    <w:rsid w:val="00576C1F"/>
    <w:rsid w:val="00577E10"/>
    <w:rsid w:val="00580273"/>
    <w:rsid w:val="00580ED2"/>
    <w:rsid w:val="00580F45"/>
    <w:rsid w:val="00581226"/>
    <w:rsid w:val="005814EA"/>
    <w:rsid w:val="00582825"/>
    <w:rsid w:val="00582D82"/>
    <w:rsid w:val="00583D1D"/>
    <w:rsid w:val="00584066"/>
    <w:rsid w:val="00585057"/>
    <w:rsid w:val="00585567"/>
    <w:rsid w:val="00585725"/>
    <w:rsid w:val="00585E69"/>
    <w:rsid w:val="0058648A"/>
    <w:rsid w:val="005867AE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0B7"/>
    <w:rsid w:val="00595355"/>
    <w:rsid w:val="00595D1C"/>
    <w:rsid w:val="00596A9C"/>
    <w:rsid w:val="00596B45"/>
    <w:rsid w:val="00597C58"/>
    <w:rsid w:val="005A0020"/>
    <w:rsid w:val="005A074E"/>
    <w:rsid w:val="005A0FD7"/>
    <w:rsid w:val="005A1280"/>
    <w:rsid w:val="005A181C"/>
    <w:rsid w:val="005A1AD2"/>
    <w:rsid w:val="005A1D65"/>
    <w:rsid w:val="005A245D"/>
    <w:rsid w:val="005A2462"/>
    <w:rsid w:val="005A2833"/>
    <w:rsid w:val="005A2913"/>
    <w:rsid w:val="005A2C77"/>
    <w:rsid w:val="005A363D"/>
    <w:rsid w:val="005A4044"/>
    <w:rsid w:val="005A4375"/>
    <w:rsid w:val="005A454B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5E0"/>
    <w:rsid w:val="005B0852"/>
    <w:rsid w:val="005B1A37"/>
    <w:rsid w:val="005B22E8"/>
    <w:rsid w:val="005B259A"/>
    <w:rsid w:val="005B293D"/>
    <w:rsid w:val="005B35DF"/>
    <w:rsid w:val="005B3F85"/>
    <w:rsid w:val="005B41A0"/>
    <w:rsid w:val="005B44DF"/>
    <w:rsid w:val="005B5652"/>
    <w:rsid w:val="005B59AA"/>
    <w:rsid w:val="005B5CD9"/>
    <w:rsid w:val="005B5F39"/>
    <w:rsid w:val="005B60B2"/>
    <w:rsid w:val="005B625A"/>
    <w:rsid w:val="005B640C"/>
    <w:rsid w:val="005B698B"/>
    <w:rsid w:val="005B6FBE"/>
    <w:rsid w:val="005B7020"/>
    <w:rsid w:val="005B70A8"/>
    <w:rsid w:val="005B7248"/>
    <w:rsid w:val="005C0141"/>
    <w:rsid w:val="005C03AC"/>
    <w:rsid w:val="005C06AE"/>
    <w:rsid w:val="005C1CBF"/>
    <w:rsid w:val="005C1CDE"/>
    <w:rsid w:val="005C1DAB"/>
    <w:rsid w:val="005C1F7C"/>
    <w:rsid w:val="005C2089"/>
    <w:rsid w:val="005C3100"/>
    <w:rsid w:val="005C32E5"/>
    <w:rsid w:val="005C33C4"/>
    <w:rsid w:val="005C3A73"/>
    <w:rsid w:val="005C3E48"/>
    <w:rsid w:val="005C410F"/>
    <w:rsid w:val="005C4A9F"/>
    <w:rsid w:val="005C4B3E"/>
    <w:rsid w:val="005C56E4"/>
    <w:rsid w:val="005C582F"/>
    <w:rsid w:val="005C5CEF"/>
    <w:rsid w:val="005C60BE"/>
    <w:rsid w:val="005C679B"/>
    <w:rsid w:val="005C6E72"/>
    <w:rsid w:val="005C7AF0"/>
    <w:rsid w:val="005C7EA8"/>
    <w:rsid w:val="005D0B8E"/>
    <w:rsid w:val="005D0BC0"/>
    <w:rsid w:val="005D119E"/>
    <w:rsid w:val="005D176E"/>
    <w:rsid w:val="005D18B0"/>
    <w:rsid w:val="005D1D47"/>
    <w:rsid w:val="005D22A7"/>
    <w:rsid w:val="005D22F3"/>
    <w:rsid w:val="005D25C1"/>
    <w:rsid w:val="005D28EB"/>
    <w:rsid w:val="005D34FA"/>
    <w:rsid w:val="005D3501"/>
    <w:rsid w:val="005D36D5"/>
    <w:rsid w:val="005D4CC1"/>
    <w:rsid w:val="005D5981"/>
    <w:rsid w:val="005D6ABD"/>
    <w:rsid w:val="005D6C64"/>
    <w:rsid w:val="005D6E08"/>
    <w:rsid w:val="005D751F"/>
    <w:rsid w:val="005D759D"/>
    <w:rsid w:val="005D77C1"/>
    <w:rsid w:val="005E030B"/>
    <w:rsid w:val="005E0A53"/>
    <w:rsid w:val="005E167E"/>
    <w:rsid w:val="005E1BD5"/>
    <w:rsid w:val="005E2019"/>
    <w:rsid w:val="005E23EF"/>
    <w:rsid w:val="005E2762"/>
    <w:rsid w:val="005E27FB"/>
    <w:rsid w:val="005E2E47"/>
    <w:rsid w:val="005E3494"/>
    <w:rsid w:val="005E3B55"/>
    <w:rsid w:val="005E3EFA"/>
    <w:rsid w:val="005E414A"/>
    <w:rsid w:val="005E4279"/>
    <w:rsid w:val="005E445A"/>
    <w:rsid w:val="005E455D"/>
    <w:rsid w:val="005E45D2"/>
    <w:rsid w:val="005E4CE3"/>
    <w:rsid w:val="005E5B2C"/>
    <w:rsid w:val="005E6333"/>
    <w:rsid w:val="005E6627"/>
    <w:rsid w:val="005E6C5B"/>
    <w:rsid w:val="005E6FFA"/>
    <w:rsid w:val="005F12B5"/>
    <w:rsid w:val="005F1457"/>
    <w:rsid w:val="005F19EF"/>
    <w:rsid w:val="005F1DB3"/>
    <w:rsid w:val="005F25F7"/>
    <w:rsid w:val="005F2719"/>
    <w:rsid w:val="005F2746"/>
    <w:rsid w:val="005F2D68"/>
    <w:rsid w:val="005F31E6"/>
    <w:rsid w:val="005F383E"/>
    <w:rsid w:val="005F3C60"/>
    <w:rsid w:val="005F4F02"/>
    <w:rsid w:val="005F514A"/>
    <w:rsid w:val="005F55C2"/>
    <w:rsid w:val="005F576A"/>
    <w:rsid w:val="005F5A58"/>
    <w:rsid w:val="005F60FA"/>
    <w:rsid w:val="005F6974"/>
    <w:rsid w:val="005F6B48"/>
    <w:rsid w:val="005F6EB6"/>
    <w:rsid w:val="005F6FD3"/>
    <w:rsid w:val="005F7752"/>
    <w:rsid w:val="005F7B1B"/>
    <w:rsid w:val="00600B08"/>
    <w:rsid w:val="00601785"/>
    <w:rsid w:val="00601EB5"/>
    <w:rsid w:val="00602636"/>
    <w:rsid w:val="00602A0D"/>
    <w:rsid w:val="00602A35"/>
    <w:rsid w:val="006030E8"/>
    <w:rsid w:val="006035ED"/>
    <w:rsid w:val="006037E4"/>
    <w:rsid w:val="0060460C"/>
    <w:rsid w:val="00604FAF"/>
    <w:rsid w:val="006051D5"/>
    <w:rsid w:val="006052A2"/>
    <w:rsid w:val="00605DE0"/>
    <w:rsid w:val="00605FE0"/>
    <w:rsid w:val="0060617C"/>
    <w:rsid w:val="00606647"/>
    <w:rsid w:val="0060676F"/>
    <w:rsid w:val="00606A7A"/>
    <w:rsid w:val="00606ECA"/>
    <w:rsid w:val="00607600"/>
    <w:rsid w:val="0060783F"/>
    <w:rsid w:val="00607EBB"/>
    <w:rsid w:val="006106B4"/>
    <w:rsid w:val="0061086F"/>
    <w:rsid w:val="00610BC5"/>
    <w:rsid w:val="00610C18"/>
    <w:rsid w:val="00610E94"/>
    <w:rsid w:val="00610FD2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7F"/>
    <w:rsid w:val="006177B7"/>
    <w:rsid w:val="006177E1"/>
    <w:rsid w:val="00617CE9"/>
    <w:rsid w:val="00617F86"/>
    <w:rsid w:val="0062063A"/>
    <w:rsid w:val="00620876"/>
    <w:rsid w:val="00620F95"/>
    <w:rsid w:val="0062144E"/>
    <w:rsid w:val="00621F9D"/>
    <w:rsid w:val="00622F7B"/>
    <w:rsid w:val="0062365B"/>
    <w:rsid w:val="00623D9E"/>
    <w:rsid w:val="00623F2B"/>
    <w:rsid w:val="006241CE"/>
    <w:rsid w:val="006244AE"/>
    <w:rsid w:val="006244F1"/>
    <w:rsid w:val="006248DB"/>
    <w:rsid w:val="00624B33"/>
    <w:rsid w:val="00624B3C"/>
    <w:rsid w:val="006251B3"/>
    <w:rsid w:val="00625D4D"/>
    <w:rsid w:val="00626388"/>
    <w:rsid w:val="006264EC"/>
    <w:rsid w:val="00626AD1"/>
    <w:rsid w:val="00626DB1"/>
    <w:rsid w:val="00626F64"/>
    <w:rsid w:val="0063011D"/>
    <w:rsid w:val="006309F9"/>
    <w:rsid w:val="00631764"/>
    <w:rsid w:val="00631E9E"/>
    <w:rsid w:val="00631FCF"/>
    <w:rsid w:val="006320D6"/>
    <w:rsid w:val="0063232E"/>
    <w:rsid w:val="0063237C"/>
    <w:rsid w:val="006328F6"/>
    <w:rsid w:val="0063295A"/>
    <w:rsid w:val="00632E3E"/>
    <w:rsid w:val="0063302E"/>
    <w:rsid w:val="0063319A"/>
    <w:rsid w:val="0063346F"/>
    <w:rsid w:val="006343AD"/>
    <w:rsid w:val="00634574"/>
    <w:rsid w:val="006348AD"/>
    <w:rsid w:val="00634B06"/>
    <w:rsid w:val="00634F97"/>
    <w:rsid w:val="006353C1"/>
    <w:rsid w:val="00635CE8"/>
    <w:rsid w:val="00635E4F"/>
    <w:rsid w:val="0063644F"/>
    <w:rsid w:val="00636C3C"/>
    <w:rsid w:val="00636EFA"/>
    <w:rsid w:val="006371C0"/>
    <w:rsid w:val="00637757"/>
    <w:rsid w:val="00637B67"/>
    <w:rsid w:val="00637BAA"/>
    <w:rsid w:val="00637CD6"/>
    <w:rsid w:val="006407DD"/>
    <w:rsid w:val="0064080C"/>
    <w:rsid w:val="00640D2E"/>
    <w:rsid w:val="00640D3C"/>
    <w:rsid w:val="00641C2B"/>
    <w:rsid w:val="00642E3A"/>
    <w:rsid w:val="006431DF"/>
    <w:rsid w:val="0064325D"/>
    <w:rsid w:val="00643829"/>
    <w:rsid w:val="006438EC"/>
    <w:rsid w:val="006439E1"/>
    <w:rsid w:val="00643A08"/>
    <w:rsid w:val="00643E07"/>
    <w:rsid w:val="00644342"/>
    <w:rsid w:val="0064462B"/>
    <w:rsid w:val="00644E1A"/>
    <w:rsid w:val="00644FDE"/>
    <w:rsid w:val="006451C4"/>
    <w:rsid w:val="00645282"/>
    <w:rsid w:val="0064560F"/>
    <w:rsid w:val="00645630"/>
    <w:rsid w:val="0064582C"/>
    <w:rsid w:val="00646FD0"/>
    <w:rsid w:val="0064706D"/>
    <w:rsid w:val="00647F41"/>
    <w:rsid w:val="00650505"/>
    <w:rsid w:val="006509E8"/>
    <w:rsid w:val="00650AA4"/>
    <w:rsid w:val="00650E7D"/>
    <w:rsid w:val="00651743"/>
    <w:rsid w:val="006521B7"/>
    <w:rsid w:val="0065291B"/>
    <w:rsid w:val="00652A06"/>
    <w:rsid w:val="00652E67"/>
    <w:rsid w:val="00653077"/>
    <w:rsid w:val="00653610"/>
    <w:rsid w:val="00653611"/>
    <w:rsid w:val="00653C21"/>
    <w:rsid w:val="00653F1C"/>
    <w:rsid w:val="006541F0"/>
    <w:rsid w:val="00654BFF"/>
    <w:rsid w:val="00654D13"/>
    <w:rsid w:val="006550D6"/>
    <w:rsid w:val="006557AC"/>
    <w:rsid w:val="006557FE"/>
    <w:rsid w:val="0065671F"/>
    <w:rsid w:val="0065688B"/>
    <w:rsid w:val="0065688F"/>
    <w:rsid w:val="00657052"/>
    <w:rsid w:val="00657191"/>
    <w:rsid w:val="0065740D"/>
    <w:rsid w:val="00657756"/>
    <w:rsid w:val="0066049E"/>
    <w:rsid w:val="006605C6"/>
    <w:rsid w:val="00660607"/>
    <w:rsid w:val="00660619"/>
    <w:rsid w:val="00660B4A"/>
    <w:rsid w:val="00660D0E"/>
    <w:rsid w:val="00660DFB"/>
    <w:rsid w:val="0066132B"/>
    <w:rsid w:val="00661618"/>
    <w:rsid w:val="006618C0"/>
    <w:rsid w:val="00661CFD"/>
    <w:rsid w:val="00661D85"/>
    <w:rsid w:val="00661F68"/>
    <w:rsid w:val="0066223B"/>
    <w:rsid w:val="0066229C"/>
    <w:rsid w:val="006624BD"/>
    <w:rsid w:val="00662B69"/>
    <w:rsid w:val="00662D68"/>
    <w:rsid w:val="006634CD"/>
    <w:rsid w:val="00663695"/>
    <w:rsid w:val="006636B2"/>
    <w:rsid w:val="006636C5"/>
    <w:rsid w:val="00663AFE"/>
    <w:rsid w:val="00664564"/>
    <w:rsid w:val="006647C8"/>
    <w:rsid w:val="00664945"/>
    <w:rsid w:val="00664CC6"/>
    <w:rsid w:val="00664F27"/>
    <w:rsid w:val="006653BC"/>
    <w:rsid w:val="00666000"/>
    <w:rsid w:val="006666D4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2622"/>
    <w:rsid w:val="0067322F"/>
    <w:rsid w:val="00673230"/>
    <w:rsid w:val="00674342"/>
    <w:rsid w:val="00674DFB"/>
    <w:rsid w:val="006756EE"/>
    <w:rsid w:val="00675F33"/>
    <w:rsid w:val="00676EFA"/>
    <w:rsid w:val="006778BE"/>
    <w:rsid w:val="006778E6"/>
    <w:rsid w:val="00677BC4"/>
    <w:rsid w:val="0068036B"/>
    <w:rsid w:val="006806F5"/>
    <w:rsid w:val="00680DD6"/>
    <w:rsid w:val="006812D6"/>
    <w:rsid w:val="00681E38"/>
    <w:rsid w:val="00681EB0"/>
    <w:rsid w:val="00682CBF"/>
    <w:rsid w:val="00682E4D"/>
    <w:rsid w:val="00684103"/>
    <w:rsid w:val="00684734"/>
    <w:rsid w:val="00684C1D"/>
    <w:rsid w:val="006853D7"/>
    <w:rsid w:val="0068546B"/>
    <w:rsid w:val="00686695"/>
    <w:rsid w:val="0068670B"/>
    <w:rsid w:val="006873B5"/>
    <w:rsid w:val="0068755B"/>
    <w:rsid w:val="00687DC8"/>
    <w:rsid w:val="0069038F"/>
    <w:rsid w:val="0069057C"/>
    <w:rsid w:val="006906D1"/>
    <w:rsid w:val="00690E0D"/>
    <w:rsid w:val="00691273"/>
    <w:rsid w:val="0069208B"/>
    <w:rsid w:val="006920C4"/>
    <w:rsid w:val="0069226D"/>
    <w:rsid w:val="006922BF"/>
    <w:rsid w:val="0069315A"/>
    <w:rsid w:val="00693460"/>
    <w:rsid w:val="00693A56"/>
    <w:rsid w:val="00693FDC"/>
    <w:rsid w:val="00694787"/>
    <w:rsid w:val="00694956"/>
    <w:rsid w:val="006949D3"/>
    <w:rsid w:val="00695519"/>
    <w:rsid w:val="006955AB"/>
    <w:rsid w:val="006955F4"/>
    <w:rsid w:val="00695E80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0D84"/>
    <w:rsid w:val="006A1794"/>
    <w:rsid w:val="006A1AD6"/>
    <w:rsid w:val="006A1C64"/>
    <w:rsid w:val="006A205A"/>
    <w:rsid w:val="006A2253"/>
    <w:rsid w:val="006A245E"/>
    <w:rsid w:val="006A262B"/>
    <w:rsid w:val="006A2C7F"/>
    <w:rsid w:val="006A3B2B"/>
    <w:rsid w:val="006A42E8"/>
    <w:rsid w:val="006A48C5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070"/>
    <w:rsid w:val="006B031B"/>
    <w:rsid w:val="006B180D"/>
    <w:rsid w:val="006B1819"/>
    <w:rsid w:val="006B191B"/>
    <w:rsid w:val="006B1E2C"/>
    <w:rsid w:val="006B228A"/>
    <w:rsid w:val="006B2A15"/>
    <w:rsid w:val="006B2B69"/>
    <w:rsid w:val="006B2E9E"/>
    <w:rsid w:val="006B33D9"/>
    <w:rsid w:val="006B3F43"/>
    <w:rsid w:val="006B617D"/>
    <w:rsid w:val="006B6403"/>
    <w:rsid w:val="006B6AEE"/>
    <w:rsid w:val="006B6BA1"/>
    <w:rsid w:val="006B7263"/>
    <w:rsid w:val="006B7F07"/>
    <w:rsid w:val="006C0347"/>
    <w:rsid w:val="006C0447"/>
    <w:rsid w:val="006C0B40"/>
    <w:rsid w:val="006C1076"/>
    <w:rsid w:val="006C12E5"/>
    <w:rsid w:val="006C1581"/>
    <w:rsid w:val="006C1A3E"/>
    <w:rsid w:val="006C27B1"/>
    <w:rsid w:val="006C298E"/>
    <w:rsid w:val="006C2D40"/>
    <w:rsid w:val="006C41F9"/>
    <w:rsid w:val="006C457A"/>
    <w:rsid w:val="006C45FB"/>
    <w:rsid w:val="006C4926"/>
    <w:rsid w:val="006C49A6"/>
    <w:rsid w:val="006C4F7D"/>
    <w:rsid w:val="006C4FA1"/>
    <w:rsid w:val="006C5FEE"/>
    <w:rsid w:val="006C68ED"/>
    <w:rsid w:val="006C6DF3"/>
    <w:rsid w:val="006C6F39"/>
    <w:rsid w:val="006C6FC2"/>
    <w:rsid w:val="006C7C2D"/>
    <w:rsid w:val="006D01FF"/>
    <w:rsid w:val="006D08EA"/>
    <w:rsid w:val="006D0CAF"/>
    <w:rsid w:val="006D1258"/>
    <w:rsid w:val="006D1334"/>
    <w:rsid w:val="006D1BB9"/>
    <w:rsid w:val="006D20E3"/>
    <w:rsid w:val="006D2189"/>
    <w:rsid w:val="006D2213"/>
    <w:rsid w:val="006D373A"/>
    <w:rsid w:val="006D3A87"/>
    <w:rsid w:val="006D3BAA"/>
    <w:rsid w:val="006D41B3"/>
    <w:rsid w:val="006D453A"/>
    <w:rsid w:val="006D45FA"/>
    <w:rsid w:val="006D61C3"/>
    <w:rsid w:val="006D6805"/>
    <w:rsid w:val="006D6D01"/>
    <w:rsid w:val="006D7AF0"/>
    <w:rsid w:val="006E0172"/>
    <w:rsid w:val="006E02B6"/>
    <w:rsid w:val="006E0662"/>
    <w:rsid w:val="006E0BCD"/>
    <w:rsid w:val="006E0D16"/>
    <w:rsid w:val="006E15B8"/>
    <w:rsid w:val="006E1BCF"/>
    <w:rsid w:val="006E2BA0"/>
    <w:rsid w:val="006E309E"/>
    <w:rsid w:val="006E3DF9"/>
    <w:rsid w:val="006E4018"/>
    <w:rsid w:val="006E426E"/>
    <w:rsid w:val="006E4915"/>
    <w:rsid w:val="006E4E8A"/>
    <w:rsid w:val="006E5310"/>
    <w:rsid w:val="006E5917"/>
    <w:rsid w:val="006E64F7"/>
    <w:rsid w:val="006E666A"/>
    <w:rsid w:val="006E6AF3"/>
    <w:rsid w:val="006E6FEA"/>
    <w:rsid w:val="006E70D0"/>
    <w:rsid w:val="006E7483"/>
    <w:rsid w:val="006E7F72"/>
    <w:rsid w:val="006F01B4"/>
    <w:rsid w:val="006F0878"/>
    <w:rsid w:val="006F0C57"/>
    <w:rsid w:val="006F0C96"/>
    <w:rsid w:val="006F0F3A"/>
    <w:rsid w:val="006F1EC1"/>
    <w:rsid w:val="006F2161"/>
    <w:rsid w:val="006F2185"/>
    <w:rsid w:val="006F2326"/>
    <w:rsid w:val="006F23BA"/>
    <w:rsid w:val="006F2937"/>
    <w:rsid w:val="006F2C11"/>
    <w:rsid w:val="006F3D64"/>
    <w:rsid w:val="006F3DE1"/>
    <w:rsid w:val="006F43E2"/>
    <w:rsid w:val="006F47EA"/>
    <w:rsid w:val="006F4897"/>
    <w:rsid w:val="006F4A26"/>
    <w:rsid w:val="006F54EB"/>
    <w:rsid w:val="006F5854"/>
    <w:rsid w:val="006F6120"/>
    <w:rsid w:val="006F662A"/>
    <w:rsid w:val="006F6977"/>
    <w:rsid w:val="006F6F6A"/>
    <w:rsid w:val="006F7947"/>
    <w:rsid w:val="007006EC"/>
    <w:rsid w:val="00703253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70C9"/>
    <w:rsid w:val="00707818"/>
    <w:rsid w:val="00710AB7"/>
    <w:rsid w:val="00710B98"/>
    <w:rsid w:val="00710C9D"/>
    <w:rsid w:val="007112BD"/>
    <w:rsid w:val="007114DB"/>
    <w:rsid w:val="007117CC"/>
    <w:rsid w:val="007121E6"/>
    <w:rsid w:val="0071248A"/>
    <w:rsid w:val="00712521"/>
    <w:rsid w:val="00712D2B"/>
    <w:rsid w:val="00713264"/>
    <w:rsid w:val="007132C8"/>
    <w:rsid w:val="00713899"/>
    <w:rsid w:val="00714436"/>
    <w:rsid w:val="007146D7"/>
    <w:rsid w:val="00714750"/>
    <w:rsid w:val="007149DE"/>
    <w:rsid w:val="00714F95"/>
    <w:rsid w:val="00715F3E"/>
    <w:rsid w:val="00715FB2"/>
    <w:rsid w:val="00716AC0"/>
    <w:rsid w:val="00716B99"/>
    <w:rsid w:val="00717014"/>
    <w:rsid w:val="00717BBF"/>
    <w:rsid w:val="00720223"/>
    <w:rsid w:val="007205FB"/>
    <w:rsid w:val="007207FC"/>
    <w:rsid w:val="00720C22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8D3"/>
    <w:rsid w:val="00724D01"/>
    <w:rsid w:val="007259D9"/>
    <w:rsid w:val="00725CD4"/>
    <w:rsid w:val="00726401"/>
    <w:rsid w:val="0072658A"/>
    <w:rsid w:val="00726DFA"/>
    <w:rsid w:val="007300A1"/>
    <w:rsid w:val="007321E6"/>
    <w:rsid w:val="007325DF"/>
    <w:rsid w:val="007327D4"/>
    <w:rsid w:val="007329BD"/>
    <w:rsid w:val="00732A64"/>
    <w:rsid w:val="0073337E"/>
    <w:rsid w:val="00733520"/>
    <w:rsid w:val="00734062"/>
    <w:rsid w:val="007341C6"/>
    <w:rsid w:val="00734D59"/>
    <w:rsid w:val="00735702"/>
    <w:rsid w:val="0073588F"/>
    <w:rsid w:val="0073609B"/>
    <w:rsid w:val="007360F3"/>
    <w:rsid w:val="0073657C"/>
    <w:rsid w:val="0073697A"/>
    <w:rsid w:val="0073789E"/>
    <w:rsid w:val="00737DED"/>
    <w:rsid w:val="00740736"/>
    <w:rsid w:val="007419A9"/>
    <w:rsid w:val="00742829"/>
    <w:rsid w:val="00742B63"/>
    <w:rsid w:val="00743569"/>
    <w:rsid w:val="007436E4"/>
    <w:rsid w:val="0074384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618"/>
    <w:rsid w:val="00745CBA"/>
    <w:rsid w:val="00746284"/>
    <w:rsid w:val="007465E5"/>
    <w:rsid w:val="00746630"/>
    <w:rsid w:val="0074689F"/>
    <w:rsid w:val="007469A0"/>
    <w:rsid w:val="007469A4"/>
    <w:rsid w:val="00747866"/>
    <w:rsid w:val="007479E4"/>
    <w:rsid w:val="007501FC"/>
    <w:rsid w:val="0075033E"/>
    <w:rsid w:val="0075086E"/>
    <w:rsid w:val="00750E87"/>
    <w:rsid w:val="007517FC"/>
    <w:rsid w:val="00751D8D"/>
    <w:rsid w:val="007526A0"/>
    <w:rsid w:val="00752745"/>
    <w:rsid w:val="00753179"/>
    <w:rsid w:val="0075335C"/>
    <w:rsid w:val="00753793"/>
    <w:rsid w:val="007539BC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7F0"/>
    <w:rsid w:val="00756B72"/>
    <w:rsid w:val="00756B9E"/>
    <w:rsid w:val="00756C32"/>
    <w:rsid w:val="00756C34"/>
    <w:rsid w:val="0075735A"/>
    <w:rsid w:val="007576C3"/>
    <w:rsid w:val="00757D88"/>
    <w:rsid w:val="00760207"/>
    <w:rsid w:val="00760426"/>
    <w:rsid w:val="0076051C"/>
    <w:rsid w:val="00760C61"/>
    <w:rsid w:val="00760CEB"/>
    <w:rsid w:val="007610D6"/>
    <w:rsid w:val="007615E6"/>
    <w:rsid w:val="00761611"/>
    <w:rsid w:val="00761EEA"/>
    <w:rsid w:val="0076289D"/>
    <w:rsid w:val="00762F60"/>
    <w:rsid w:val="007630FD"/>
    <w:rsid w:val="007631BF"/>
    <w:rsid w:val="00763516"/>
    <w:rsid w:val="00764E19"/>
    <w:rsid w:val="007651D8"/>
    <w:rsid w:val="007653A9"/>
    <w:rsid w:val="00765643"/>
    <w:rsid w:val="007657AF"/>
    <w:rsid w:val="00765A4A"/>
    <w:rsid w:val="0076625F"/>
    <w:rsid w:val="0076665E"/>
    <w:rsid w:val="0076792D"/>
    <w:rsid w:val="0076798B"/>
    <w:rsid w:val="00770501"/>
    <w:rsid w:val="00770A8D"/>
    <w:rsid w:val="007719F4"/>
    <w:rsid w:val="00772103"/>
    <w:rsid w:val="00772185"/>
    <w:rsid w:val="007723C8"/>
    <w:rsid w:val="007727A9"/>
    <w:rsid w:val="0077337A"/>
    <w:rsid w:val="00773854"/>
    <w:rsid w:val="007738A6"/>
    <w:rsid w:val="00773E1B"/>
    <w:rsid w:val="007741F0"/>
    <w:rsid w:val="00774241"/>
    <w:rsid w:val="00774569"/>
    <w:rsid w:val="007747F5"/>
    <w:rsid w:val="007749BC"/>
    <w:rsid w:val="00775104"/>
    <w:rsid w:val="00775C11"/>
    <w:rsid w:val="007766BE"/>
    <w:rsid w:val="00776985"/>
    <w:rsid w:val="00776D90"/>
    <w:rsid w:val="00777596"/>
    <w:rsid w:val="0077792B"/>
    <w:rsid w:val="00777BA9"/>
    <w:rsid w:val="00777E73"/>
    <w:rsid w:val="00777F6B"/>
    <w:rsid w:val="00780174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7C6"/>
    <w:rsid w:val="00782B9C"/>
    <w:rsid w:val="00782CA4"/>
    <w:rsid w:val="007830A9"/>
    <w:rsid w:val="00783462"/>
    <w:rsid w:val="007835E1"/>
    <w:rsid w:val="00783AFF"/>
    <w:rsid w:val="00783C06"/>
    <w:rsid w:val="00784C3D"/>
    <w:rsid w:val="00784D65"/>
    <w:rsid w:val="00784E4D"/>
    <w:rsid w:val="00785786"/>
    <w:rsid w:val="0078583D"/>
    <w:rsid w:val="00785CAD"/>
    <w:rsid w:val="007866AF"/>
    <w:rsid w:val="007868DD"/>
    <w:rsid w:val="00786D0A"/>
    <w:rsid w:val="00787045"/>
    <w:rsid w:val="0078731F"/>
    <w:rsid w:val="0078798A"/>
    <w:rsid w:val="00787B13"/>
    <w:rsid w:val="00787D30"/>
    <w:rsid w:val="00787E4D"/>
    <w:rsid w:val="00790A0E"/>
    <w:rsid w:val="00790CA1"/>
    <w:rsid w:val="007916B0"/>
    <w:rsid w:val="00791BF2"/>
    <w:rsid w:val="0079222F"/>
    <w:rsid w:val="00792373"/>
    <w:rsid w:val="0079297E"/>
    <w:rsid w:val="00792DD7"/>
    <w:rsid w:val="00792FAC"/>
    <w:rsid w:val="00793D2C"/>
    <w:rsid w:val="00793E58"/>
    <w:rsid w:val="007941C5"/>
    <w:rsid w:val="0079475A"/>
    <w:rsid w:val="00794EC0"/>
    <w:rsid w:val="00795A87"/>
    <w:rsid w:val="007962B3"/>
    <w:rsid w:val="00796D2D"/>
    <w:rsid w:val="00796FB1"/>
    <w:rsid w:val="00797266"/>
    <w:rsid w:val="007978C1"/>
    <w:rsid w:val="007979FC"/>
    <w:rsid w:val="00797A47"/>
    <w:rsid w:val="007A02D4"/>
    <w:rsid w:val="007A0E4B"/>
    <w:rsid w:val="007A134F"/>
    <w:rsid w:val="007A1EE8"/>
    <w:rsid w:val="007A3060"/>
    <w:rsid w:val="007A3AA4"/>
    <w:rsid w:val="007A3C34"/>
    <w:rsid w:val="007A4838"/>
    <w:rsid w:val="007A48B7"/>
    <w:rsid w:val="007A5124"/>
    <w:rsid w:val="007A53B3"/>
    <w:rsid w:val="007A57DD"/>
    <w:rsid w:val="007A587B"/>
    <w:rsid w:val="007A5BA4"/>
    <w:rsid w:val="007A5D2F"/>
    <w:rsid w:val="007A60EC"/>
    <w:rsid w:val="007A6878"/>
    <w:rsid w:val="007A711F"/>
    <w:rsid w:val="007A7E8C"/>
    <w:rsid w:val="007B0062"/>
    <w:rsid w:val="007B0618"/>
    <w:rsid w:val="007B0711"/>
    <w:rsid w:val="007B0B79"/>
    <w:rsid w:val="007B0BCD"/>
    <w:rsid w:val="007B0C82"/>
    <w:rsid w:val="007B0D0F"/>
    <w:rsid w:val="007B0F05"/>
    <w:rsid w:val="007B0F8D"/>
    <w:rsid w:val="007B17C7"/>
    <w:rsid w:val="007B1933"/>
    <w:rsid w:val="007B22E7"/>
    <w:rsid w:val="007B2340"/>
    <w:rsid w:val="007B24C6"/>
    <w:rsid w:val="007B2CCF"/>
    <w:rsid w:val="007B2D49"/>
    <w:rsid w:val="007B3364"/>
    <w:rsid w:val="007B33A9"/>
    <w:rsid w:val="007B3723"/>
    <w:rsid w:val="007B3D27"/>
    <w:rsid w:val="007B3F83"/>
    <w:rsid w:val="007B448B"/>
    <w:rsid w:val="007B490B"/>
    <w:rsid w:val="007B4B3C"/>
    <w:rsid w:val="007B4C56"/>
    <w:rsid w:val="007B56BD"/>
    <w:rsid w:val="007B5C57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84C"/>
    <w:rsid w:val="007C4920"/>
    <w:rsid w:val="007C4A00"/>
    <w:rsid w:val="007C5259"/>
    <w:rsid w:val="007C598F"/>
    <w:rsid w:val="007C657C"/>
    <w:rsid w:val="007C6ADA"/>
    <w:rsid w:val="007C6CBB"/>
    <w:rsid w:val="007C710E"/>
    <w:rsid w:val="007C710F"/>
    <w:rsid w:val="007D015C"/>
    <w:rsid w:val="007D02D4"/>
    <w:rsid w:val="007D0B88"/>
    <w:rsid w:val="007D12FF"/>
    <w:rsid w:val="007D1549"/>
    <w:rsid w:val="007D1AF3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9EC"/>
    <w:rsid w:val="007D7D2F"/>
    <w:rsid w:val="007E008B"/>
    <w:rsid w:val="007E03E9"/>
    <w:rsid w:val="007E04EE"/>
    <w:rsid w:val="007E05E9"/>
    <w:rsid w:val="007E07C9"/>
    <w:rsid w:val="007E0E24"/>
    <w:rsid w:val="007E1329"/>
    <w:rsid w:val="007E1377"/>
    <w:rsid w:val="007E146F"/>
    <w:rsid w:val="007E1F53"/>
    <w:rsid w:val="007E2F89"/>
    <w:rsid w:val="007E32AC"/>
    <w:rsid w:val="007E32F0"/>
    <w:rsid w:val="007E373D"/>
    <w:rsid w:val="007E3CD2"/>
    <w:rsid w:val="007E3E97"/>
    <w:rsid w:val="007E4033"/>
    <w:rsid w:val="007E4574"/>
    <w:rsid w:val="007E5041"/>
    <w:rsid w:val="007E512C"/>
    <w:rsid w:val="007E5675"/>
    <w:rsid w:val="007E59B4"/>
    <w:rsid w:val="007E5F28"/>
    <w:rsid w:val="007E741A"/>
    <w:rsid w:val="007E766C"/>
    <w:rsid w:val="007E7885"/>
    <w:rsid w:val="007E7C6F"/>
    <w:rsid w:val="007E7FA7"/>
    <w:rsid w:val="007F029C"/>
    <w:rsid w:val="007F0721"/>
    <w:rsid w:val="007F0DEF"/>
    <w:rsid w:val="007F1462"/>
    <w:rsid w:val="007F1784"/>
    <w:rsid w:val="007F19F0"/>
    <w:rsid w:val="007F2197"/>
    <w:rsid w:val="007F2A9D"/>
    <w:rsid w:val="007F2AC5"/>
    <w:rsid w:val="007F30A7"/>
    <w:rsid w:val="007F320C"/>
    <w:rsid w:val="007F325F"/>
    <w:rsid w:val="007F3919"/>
    <w:rsid w:val="007F40A5"/>
    <w:rsid w:val="007F4252"/>
    <w:rsid w:val="007F4291"/>
    <w:rsid w:val="007F452B"/>
    <w:rsid w:val="007F4532"/>
    <w:rsid w:val="007F49A2"/>
    <w:rsid w:val="007F4A90"/>
    <w:rsid w:val="007F4C35"/>
    <w:rsid w:val="007F4CE8"/>
    <w:rsid w:val="007F51C1"/>
    <w:rsid w:val="007F55F5"/>
    <w:rsid w:val="007F58EB"/>
    <w:rsid w:val="007F6913"/>
    <w:rsid w:val="007F6965"/>
    <w:rsid w:val="007F6E45"/>
    <w:rsid w:val="007F6F7B"/>
    <w:rsid w:val="007F71E7"/>
    <w:rsid w:val="007F7309"/>
    <w:rsid w:val="0080007B"/>
    <w:rsid w:val="00800116"/>
    <w:rsid w:val="008002AB"/>
    <w:rsid w:val="00801B93"/>
    <w:rsid w:val="0080259D"/>
    <w:rsid w:val="00802906"/>
    <w:rsid w:val="00802A35"/>
    <w:rsid w:val="008034A7"/>
    <w:rsid w:val="00803501"/>
    <w:rsid w:val="00804149"/>
    <w:rsid w:val="008044DE"/>
    <w:rsid w:val="0080489A"/>
    <w:rsid w:val="00804F3B"/>
    <w:rsid w:val="0080511E"/>
    <w:rsid w:val="00805347"/>
    <w:rsid w:val="0080589C"/>
    <w:rsid w:val="00805AA6"/>
    <w:rsid w:val="00805D2C"/>
    <w:rsid w:val="00805F14"/>
    <w:rsid w:val="00805F72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07F7A"/>
    <w:rsid w:val="008101E2"/>
    <w:rsid w:val="00810241"/>
    <w:rsid w:val="008107CE"/>
    <w:rsid w:val="00810C01"/>
    <w:rsid w:val="00810DDA"/>
    <w:rsid w:val="008115C8"/>
    <w:rsid w:val="00811947"/>
    <w:rsid w:val="008119B9"/>
    <w:rsid w:val="008119D8"/>
    <w:rsid w:val="00811F02"/>
    <w:rsid w:val="0081268C"/>
    <w:rsid w:val="00812A2F"/>
    <w:rsid w:val="00812F80"/>
    <w:rsid w:val="00813271"/>
    <w:rsid w:val="00813467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6FC"/>
    <w:rsid w:val="00824987"/>
    <w:rsid w:val="00824A5B"/>
    <w:rsid w:val="00824CC8"/>
    <w:rsid w:val="00824EDA"/>
    <w:rsid w:val="008252C1"/>
    <w:rsid w:val="0082573E"/>
    <w:rsid w:val="00825863"/>
    <w:rsid w:val="00825FFD"/>
    <w:rsid w:val="0082634C"/>
    <w:rsid w:val="008265AD"/>
    <w:rsid w:val="00826692"/>
    <w:rsid w:val="00826AAA"/>
    <w:rsid w:val="00826B14"/>
    <w:rsid w:val="00826D30"/>
    <w:rsid w:val="00826F88"/>
    <w:rsid w:val="00827237"/>
    <w:rsid w:val="00827C72"/>
    <w:rsid w:val="00830233"/>
    <w:rsid w:val="0083026A"/>
    <w:rsid w:val="00830305"/>
    <w:rsid w:val="00830913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D6"/>
    <w:rsid w:val="00834C58"/>
    <w:rsid w:val="00834EE1"/>
    <w:rsid w:val="00835100"/>
    <w:rsid w:val="00835376"/>
    <w:rsid w:val="00835764"/>
    <w:rsid w:val="00835EC4"/>
    <w:rsid w:val="0083623E"/>
    <w:rsid w:val="008363D1"/>
    <w:rsid w:val="00836812"/>
    <w:rsid w:val="0083691F"/>
    <w:rsid w:val="00836E79"/>
    <w:rsid w:val="00837206"/>
    <w:rsid w:val="0083735D"/>
    <w:rsid w:val="0083761F"/>
    <w:rsid w:val="0083793D"/>
    <w:rsid w:val="0083797D"/>
    <w:rsid w:val="00837A1A"/>
    <w:rsid w:val="00840336"/>
    <w:rsid w:val="0084074E"/>
    <w:rsid w:val="008407A4"/>
    <w:rsid w:val="00840845"/>
    <w:rsid w:val="00841093"/>
    <w:rsid w:val="00841D1D"/>
    <w:rsid w:val="008426F5"/>
    <w:rsid w:val="00842755"/>
    <w:rsid w:val="00842BB2"/>
    <w:rsid w:val="00842BC3"/>
    <w:rsid w:val="00842D8B"/>
    <w:rsid w:val="0084347F"/>
    <w:rsid w:val="00843A60"/>
    <w:rsid w:val="0084456B"/>
    <w:rsid w:val="00844860"/>
    <w:rsid w:val="00844894"/>
    <w:rsid w:val="00844915"/>
    <w:rsid w:val="008451AD"/>
    <w:rsid w:val="008454C5"/>
    <w:rsid w:val="00845847"/>
    <w:rsid w:val="00845C24"/>
    <w:rsid w:val="00845CC4"/>
    <w:rsid w:val="00847185"/>
    <w:rsid w:val="008501B0"/>
    <w:rsid w:val="008505B2"/>
    <w:rsid w:val="00850AB5"/>
    <w:rsid w:val="00850C11"/>
    <w:rsid w:val="00850C3E"/>
    <w:rsid w:val="008533D6"/>
    <w:rsid w:val="00853448"/>
    <w:rsid w:val="00853BFD"/>
    <w:rsid w:val="00853D16"/>
    <w:rsid w:val="008540F9"/>
    <w:rsid w:val="008544C2"/>
    <w:rsid w:val="008546ED"/>
    <w:rsid w:val="0085478A"/>
    <w:rsid w:val="008549F5"/>
    <w:rsid w:val="0085571A"/>
    <w:rsid w:val="00855926"/>
    <w:rsid w:val="00855B18"/>
    <w:rsid w:val="00855E7C"/>
    <w:rsid w:val="00856B04"/>
    <w:rsid w:val="00856C33"/>
    <w:rsid w:val="00856CF6"/>
    <w:rsid w:val="00856F5B"/>
    <w:rsid w:val="00857281"/>
    <w:rsid w:val="00857308"/>
    <w:rsid w:val="00857BC5"/>
    <w:rsid w:val="00857E81"/>
    <w:rsid w:val="008607AA"/>
    <w:rsid w:val="008613E5"/>
    <w:rsid w:val="0086170C"/>
    <w:rsid w:val="008622F4"/>
    <w:rsid w:val="00862490"/>
    <w:rsid w:val="008626BC"/>
    <w:rsid w:val="00862871"/>
    <w:rsid w:val="00862B13"/>
    <w:rsid w:val="008633B8"/>
    <w:rsid w:val="00863F28"/>
    <w:rsid w:val="008643CD"/>
    <w:rsid w:val="008644F4"/>
    <w:rsid w:val="0086511C"/>
    <w:rsid w:val="008662E0"/>
    <w:rsid w:val="00867F7E"/>
    <w:rsid w:val="00870401"/>
    <w:rsid w:val="00870D6B"/>
    <w:rsid w:val="00870E34"/>
    <w:rsid w:val="008719D5"/>
    <w:rsid w:val="00871A08"/>
    <w:rsid w:val="00871CCB"/>
    <w:rsid w:val="0087239C"/>
    <w:rsid w:val="008729E0"/>
    <w:rsid w:val="00872CAD"/>
    <w:rsid w:val="008735A1"/>
    <w:rsid w:val="00873A21"/>
    <w:rsid w:val="00873CCD"/>
    <w:rsid w:val="00873EB6"/>
    <w:rsid w:val="00873FCF"/>
    <w:rsid w:val="00874975"/>
    <w:rsid w:val="00874A54"/>
    <w:rsid w:val="00874C56"/>
    <w:rsid w:val="0087508E"/>
    <w:rsid w:val="008750E6"/>
    <w:rsid w:val="00875603"/>
    <w:rsid w:val="00875878"/>
    <w:rsid w:val="008758C2"/>
    <w:rsid w:val="00875F6B"/>
    <w:rsid w:val="008761F8"/>
    <w:rsid w:val="00876A04"/>
    <w:rsid w:val="00876DCE"/>
    <w:rsid w:val="00880C5A"/>
    <w:rsid w:val="00881221"/>
    <w:rsid w:val="008815A0"/>
    <w:rsid w:val="00881607"/>
    <w:rsid w:val="00881854"/>
    <w:rsid w:val="00882121"/>
    <w:rsid w:val="00882CF9"/>
    <w:rsid w:val="00883733"/>
    <w:rsid w:val="0088486D"/>
    <w:rsid w:val="008849E6"/>
    <w:rsid w:val="008853FE"/>
    <w:rsid w:val="0088587E"/>
    <w:rsid w:val="00885ADF"/>
    <w:rsid w:val="00885C4C"/>
    <w:rsid w:val="00885C88"/>
    <w:rsid w:val="00885E94"/>
    <w:rsid w:val="00886014"/>
    <w:rsid w:val="00886539"/>
    <w:rsid w:val="00886729"/>
    <w:rsid w:val="00886B90"/>
    <w:rsid w:val="00886BCD"/>
    <w:rsid w:val="00887D8C"/>
    <w:rsid w:val="0089022D"/>
    <w:rsid w:val="00890237"/>
    <w:rsid w:val="008902C7"/>
    <w:rsid w:val="00890505"/>
    <w:rsid w:val="0089081D"/>
    <w:rsid w:val="00890D04"/>
    <w:rsid w:val="00891C19"/>
    <w:rsid w:val="00892888"/>
    <w:rsid w:val="00892DB2"/>
    <w:rsid w:val="0089351D"/>
    <w:rsid w:val="0089373C"/>
    <w:rsid w:val="00894641"/>
    <w:rsid w:val="00894E39"/>
    <w:rsid w:val="00895837"/>
    <w:rsid w:val="00895CAB"/>
    <w:rsid w:val="00895DC5"/>
    <w:rsid w:val="00895F3F"/>
    <w:rsid w:val="0089628F"/>
    <w:rsid w:val="008965D2"/>
    <w:rsid w:val="00896B80"/>
    <w:rsid w:val="00896FF7"/>
    <w:rsid w:val="008970D5"/>
    <w:rsid w:val="00897876"/>
    <w:rsid w:val="00897DE6"/>
    <w:rsid w:val="008A05CB"/>
    <w:rsid w:val="008A06AE"/>
    <w:rsid w:val="008A0CC2"/>
    <w:rsid w:val="008A0D4E"/>
    <w:rsid w:val="008A236D"/>
    <w:rsid w:val="008A267F"/>
    <w:rsid w:val="008A2776"/>
    <w:rsid w:val="008A2B68"/>
    <w:rsid w:val="008A2E56"/>
    <w:rsid w:val="008A3272"/>
    <w:rsid w:val="008A3479"/>
    <w:rsid w:val="008A35CD"/>
    <w:rsid w:val="008A3772"/>
    <w:rsid w:val="008A3899"/>
    <w:rsid w:val="008A3AFD"/>
    <w:rsid w:val="008A4024"/>
    <w:rsid w:val="008A4337"/>
    <w:rsid w:val="008A5E96"/>
    <w:rsid w:val="008A5FD7"/>
    <w:rsid w:val="008A6423"/>
    <w:rsid w:val="008A663C"/>
    <w:rsid w:val="008A6F70"/>
    <w:rsid w:val="008A71FE"/>
    <w:rsid w:val="008A77F5"/>
    <w:rsid w:val="008A7996"/>
    <w:rsid w:val="008B0166"/>
    <w:rsid w:val="008B0845"/>
    <w:rsid w:val="008B11A7"/>
    <w:rsid w:val="008B1676"/>
    <w:rsid w:val="008B17F9"/>
    <w:rsid w:val="008B29B4"/>
    <w:rsid w:val="008B2B1A"/>
    <w:rsid w:val="008B3116"/>
    <w:rsid w:val="008B3250"/>
    <w:rsid w:val="008B32B8"/>
    <w:rsid w:val="008B34A7"/>
    <w:rsid w:val="008B3728"/>
    <w:rsid w:val="008B386E"/>
    <w:rsid w:val="008B4240"/>
    <w:rsid w:val="008B4A5C"/>
    <w:rsid w:val="008B4E9F"/>
    <w:rsid w:val="008B51D5"/>
    <w:rsid w:val="008B5306"/>
    <w:rsid w:val="008B565A"/>
    <w:rsid w:val="008B5716"/>
    <w:rsid w:val="008B6EE3"/>
    <w:rsid w:val="008B7562"/>
    <w:rsid w:val="008C0213"/>
    <w:rsid w:val="008C048F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3A4"/>
    <w:rsid w:val="008C4CAA"/>
    <w:rsid w:val="008C5246"/>
    <w:rsid w:val="008C52CE"/>
    <w:rsid w:val="008C55F1"/>
    <w:rsid w:val="008C5781"/>
    <w:rsid w:val="008C57C7"/>
    <w:rsid w:val="008C64AB"/>
    <w:rsid w:val="008C65F4"/>
    <w:rsid w:val="008C6AB9"/>
    <w:rsid w:val="008C6AC1"/>
    <w:rsid w:val="008C6C6A"/>
    <w:rsid w:val="008C6E6C"/>
    <w:rsid w:val="008C72BD"/>
    <w:rsid w:val="008C75D9"/>
    <w:rsid w:val="008C76A4"/>
    <w:rsid w:val="008C7EDA"/>
    <w:rsid w:val="008D030F"/>
    <w:rsid w:val="008D0E9B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B5"/>
    <w:rsid w:val="008D46DD"/>
    <w:rsid w:val="008D5115"/>
    <w:rsid w:val="008D51A8"/>
    <w:rsid w:val="008D638F"/>
    <w:rsid w:val="008D651A"/>
    <w:rsid w:val="008D6565"/>
    <w:rsid w:val="008D66C7"/>
    <w:rsid w:val="008D6750"/>
    <w:rsid w:val="008D700A"/>
    <w:rsid w:val="008D7649"/>
    <w:rsid w:val="008D7CFB"/>
    <w:rsid w:val="008E1274"/>
    <w:rsid w:val="008E17C4"/>
    <w:rsid w:val="008E187D"/>
    <w:rsid w:val="008E1B8F"/>
    <w:rsid w:val="008E1E41"/>
    <w:rsid w:val="008E1FAA"/>
    <w:rsid w:val="008E23E6"/>
    <w:rsid w:val="008E2616"/>
    <w:rsid w:val="008E3071"/>
    <w:rsid w:val="008E341D"/>
    <w:rsid w:val="008E3903"/>
    <w:rsid w:val="008E4211"/>
    <w:rsid w:val="008E43C0"/>
    <w:rsid w:val="008E4BBB"/>
    <w:rsid w:val="008E5461"/>
    <w:rsid w:val="008E561E"/>
    <w:rsid w:val="008E58A9"/>
    <w:rsid w:val="008E5CAD"/>
    <w:rsid w:val="008E6406"/>
    <w:rsid w:val="008E71FB"/>
    <w:rsid w:val="008E7B77"/>
    <w:rsid w:val="008E7EE1"/>
    <w:rsid w:val="008E7FAB"/>
    <w:rsid w:val="008F0836"/>
    <w:rsid w:val="008F0892"/>
    <w:rsid w:val="008F0943"/>
    <w:rsid w:val="008F0FD0"/>
    <w:rsid w:val="008F170F"/>
    <w:rsid w:val="008F1A55"/>
    <w:rsid w:val="008F1D21"/>
    <w:rsid w:val="008F2243"/>
    <w:rsid w:val="008F31BD"/>
    <w:rsid w:val="008F321B"/>
    <w:rsid w:val="008F34DE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1ED"/>
    <w:rsid w:val="008F73A4"/>
    <w:rsid w:val="008F764A"/>
    <w:rsid w:val="008F7E90"/>
    <w:rsid w:val="009004CF"/>
    <w:rsid w:val="00900959"/>
    <w:rsid w:val="00900976"/>
    <w:rsid w:val="00901DA9"/>
    <w:rsid w:val="00901EC6"/>
    <w:rsid w:val="0090212E"/>
    <w:rsid w:val="0090263A"/>
    <w:rsid w:val="00902853"/>
    <w:rsid w:val="009028E0"/>
    <w:rsid w:val="00902A5D"/>
    <w:rsid w:val="0090322D"/>
    <w:rsid w:val="00903512"/>
    <w:rsid w:val="00903587"/>
    <w:rsid w:val="00903B35"/>
    <w:rsid w:val="00903C56"/>
    <w:rsid w:val="0090563A"/>
    <w:rsid w:val="0090611D"/>
    <w:rsid w:val="009063EF"/>
    <w:rsid w:val="0090655F"/>
    <w:rsid w:val="0090698A"/>
    <w:rsid w:val="00906B70"/>
    <w:rsid w:val="00906B84"/>
    <w:rsid w:val="00906D65"/>
    <w:rsid w:val="009075B3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7F1"/>
    <w:rsid w:val="00914CDE"/>
    <w:rsid w:val="00914FD1"/>
    <w:rsid w:val="00915509"/>
    <w:rsid w:val="009156A7"/>
    <w:rsid w:val="009159A2"/>
    <w:rsid w:val="0091600B"/>
    <w:rsid w:val="009161D6"/>
    <w:rsid w:val="00916AB6"/>
    <w:rsid w:val="00916BD4"/>
    <w:rsid w:val="00916C2C"/>
    <w:rsid w:val="00917222"/>
    <w:rsid w:val="00917546"/>
    <w:rsid w:val="00917B2A"/>
    <w:rsid w:val="00917C4F"/>
    <w:rsid w:val="00917DAE"/>
    <w:rsid w:val="00920A06"/>
    <w:rsid w:val="00920C18"/>
    <w:rsid w:val="00920C4E"/>
    <w:rsid w:val="009213B1"/>
    <w:rsid w:val="0092141A"/>
    <w:rsid w:val="00921637"/>
    <w:rsid w:val="009218F3"/>
    <w:rsid w:val="00921B0D"/>
    <w:rsid w:val="00922D8E"/>
    <w:rsid w:val="00922EAB"/>
    <w:rsid w:val="00922EF6"/>
    <w:rsid w:val="009233D6"/>
    <w:rsid w:val="0092340E"/>
    <w:rsid w:val="0092381B"/>
    <w:rsid w:val="0092386E"/>
    <w:rsid w:val="00923C1D"/>
    <w:rsid w:val="00923CD6"/>
    <w:rsid w:val="0092403D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4B"/>
    <w:rsid w:val="009274FE"/>
    <w:rsid w:val="0092754B"/>
    <w:rsid w:val="0092759B"/>
    <w:rsid w:val="009275F2"/>
    <w:rsid w:val="0093076C"/>
    <w:rsid w:val="00930E18"/>
    <w:rsid w:val="009315E4"/>
    <w:rsid w:val="00931FD8"/>
    <w:rsid w:val="00932307"/>
    <w:rsid w:val="00932C96"/>
    <w:rsid w:val="0093307B"/>
    <w:rsid w:val="00933267"/>
    <w:rsid w:val="009334D5"/>
    <w:rsid w:val="00933B7D"/>
    <w:rsid w:val="00933E27"/>
    <w:rsid w:val="0093403D"/>
    <w:rsid w:val="00934375"/>
    <w:rsid w:val="0093455D"/>
    <w:rsid w:val="00934839"/>
    <w:rsid w:val="00934ACB"/>
    <w:rsid w:val="00934FC1"/>
    <w:rsid w:val="00935A9F"/>
    <w:rsid w:val="00935E7B"/>
    <w:rsid w:val="00936100"/>
    <w:rsid w:val="009365D2"/>
    <w:rsid w:val="00936AC4"/>
    <w:rsid w:val="009401AC"/>
    <w:rsid w:val="009415DE"/>
    <w:rsid w:val="009419AD"/>
    <w:rsid w:val="009419DF"/>
    <w:rsid w:val="00941BBA"/>
    <w:rsid w:val="00941CDF"/>
    <w:rsid w:val="00941E2D"/>
    <w:rsid w:val="009421AC"/>
    <w:rsid w:val="0094228E"/>
    <w:rsid w:val="009427CB"/>
    <w:rsid w:val="00942CD5"/>
    <w:rsid w:val="0094317C"/>
    <w:rsid w:val="00943340"/>
    <w:rsid w:val="00943C16"/>
    <w:rsid w:val="0094433E"/>
    <w:rsid w:val="0094440D"/>
    <w:rsid w:val="00944A47"/>
    <w:rsid w:val="00944B26"/>
    <w:rsid w:val="00944BB0"/>
    <w:rsid w:val="00944D9B"/>
    <w:rsid w:val="0094504E"/>
    <w:rsid w:val="009459BE"/>
    <w:rsid w:val="009467BB"/>
    <w:rsid w:val="009468B2"/>
    <w:rsid w:val="00946B8F"/>
    <w:rsid w:val="00946BBE"/>
    <w:rsid w:val="00946F53"/>
    <w:rsid w:val="00947255"/>
    <w:rsid w:val="0094747F"/>
    <w:rsid w:val="00950090"/>
    <w:rsid w:val="00950405"/>
    <w:rsid w:val="009517D6"/>
    <w:rsid w:val="0095197A"/>
    <w:rsid w:val="00951C53"/>
    <w:rsid w:val="009521BA"/>
    <w:rsid w:val="00952243"/>
    <w:rsid w:val="00952678"/>
    <w:rsid w:val="00952BFA"/>
    <w:rsid w:val="00952E7A"/>
    <w:rsid w:val="0095340E"/>
    <w:rsid w:val="00953554"/>
    <w:rsid w:val="00953CB2"/>
    <w:rsid w:val="00953CF3"/>
    <w:rsid w:val="00953D13"/>
    <w:rsid w:val="00953EED"/>
    <w:rsid w:val="00953F4D"/>
    <w:rsid w:val="00953FB5"/>
    <w:rsid w:val="0095513E"/>
    <w:rsid w:val="009553D6"/>
    <w:rsid w:val="009554B2"/>
    <w:rsid w:val="0095683A"/>
    <w:rsid w:val="00957C33"/>
    <w:rsid w:val="00957E65"/>
    <w:rsid w:val="009613AC"/>
    <w:rsid w:val="00961794"/>
    <w:rsid w:val="00961919"/>
    <w:rsid w:val="00962521"/>
    <w:rsid w:val="0096274F"/>
    <w:rsid w:val="00962D96"/>
    <w:rsid w:val="00962F07"/>
    <w:rsid w:val="009632CA"/>
    <w:rsid w:val="00963934"/>
    <w:rsid w:val="00963D4E"/>
    <w:rsid w:val="0096617B"/>
    <w:rsid w:val="00967188"/>
    <w:rsid w:val="009671D2"/>
    <w:rsid w:val="009675E0"/>
    <w:rsid w:val="0096798B"/>
    <w:rsid w:val="00967E92"/>
    <w:rsid w:val="009702A0"/>
    <w:rsid w:val="009702CA"/>
    <w:rsid w:val="0097051F"/>
    <w:rsid w:val="00970D75"/>
    <w:rsid w:val="00971267"/>
    <w:rsid w:val="009718FF"/>
    <w:rsid w:val="00972801"/>
    <w:rsid w:val="00972885"/>
    <w:rsid w:val="00972B96"/>
    <w:rsid w:val="00972F14"/>
    <w:rsid w:val="009731FA"/>
    <w:rsid w:val="00973599"/>
    <w:rsid w:val="009741AF"/>
    <w:rsid w:val="00975006"/>
    <w:rsid w:val="00975D7C"/>
    <w:rsid w:val="00976F0B"/>
    <w:rsid w:val="00977C25"/>
    <w:rsid w:val="00977CE4"/>
    <w:rsid w:val="00977EBE"/>
    <w:rsid w:val="00980643"/>
    <w:rsid w:val="009807C4"/>
    <w:rsid w:val="00980FC7"/>
    <w:rsid w:val="00981230"/>
    <w:rsid w:val="00981459"/>
    <w:rsid w:val="009817BC"/>
    <w:rsid w:val="009824FA"/>
    <w:rsid w:val="00982510"/>
    <w:rsid w:val="009828D2"/>
    <w:rsid w:val="00983365"/>
    <w:rsid w:val="00983426"/>
    <w:rsid w:val="0098364A"/>
    <w:rsid w:val="009837E5"/>
    <w:rsid w:val="009838FB"/>
    <w:rsid w:val="0098396C"/>
    <w:rsid w:val="009843DA"/>
    <w:rsid w:val="009846A9"/>
    <w:rsid w:val="00986019"/>
    <w:rsid w:val="009865E9"/>
    <w:rsid w:val="0098711B"/>
    <w:rsid w:val="009873A0"/>
    <w:rsid w:val="00990D0C"/>
    <w:rsid w:val="00990D88"/>
    <w:rsid w:val="00990EB5"/>
    <w:rsid w:val="009917BD"/>
    <w:rsid w:val="00991A59"/>
    <w:rsid w:val="0099250C"/>
    <w:rsid w:val="0099261F"/>
    <w:rsid w:val="00993438"/>
    <w:rsid w:val="00993969"/>
    <w:rsid w:val="00993A60"/>
    <w:rsid w:val="0099414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0E8E"/>
    <w:rsid w:val="009A1438"/>
    <w:rsid w:val="009A16C2"/>
    <w:rsid w:val="009A1A1B"/>
    <w:rsid w:val="009A1A51"/>
    <w:rsid w:val="009A2904"/>
    <w:rsid w:val="009A2947"/>
    <w:rsid w:val="009A2F7F"/>
    <w:rsid w:val="009A31BF"/>
    <w:rsid w:val="009A329B"/>
    <w:rsid w:val="009A3835"/>
    <w:rsid w:val="009A3FAF"/>
    <w:rsid w:val="009A48F8"/>
    <w:rsid w:val="009A4A84"/>
    <w:rsid w:val="009A4F2F"/>
    <w:rsid w:val="009A53E8"/>
    <w:rsid w:val="009A54D2"/>
    <w:rsid w:val="009A5E0A"/>
    <w:rsid w:val="009A66E2"/>
    <w:rsid w:val="009A69B4"/>
    <w:rsid w:val="009A762D"/>
    <w:rsid w:val="009A7B63"/>
    <w:rsid w:val="009A7C40"/>
    <w:rsid w:val="009A7FCF"/>
    <w:rsid w:val="009B0BA7"/>
    <w:rsid w:val="009B1136"/>
    <w:rsid w:val="009B1491"/>
    <w:rsid w:val="009B1B97"/>
    <w:rsid w:val="009B1C82"/>
    <w:rsid w:val="009B1F3E"/>
    <w:rsid w:val="009B2305"/>
    <w:rsid w:val="009B2BF7"/>
    <w:rsid w:val="009B347B"/>
    <w:rsid w:val="009B3638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569"/>
    <w:rsid w:val="009C2850"/>
    <w:rsid w:val="009C32EC"/>
    <w:rsid w:val="009C3506"/>
    <w:rsid w:val="009C375F"/>
    <w:rsid w:val="009C39FA"/>
    <w:rsid w:val="009C3B52"/>
    <w:rsid w:val="009C3CAF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550"/>
    <w:rsid w:val="009C7B4F"/>
    <w:rsid w:val="009C7EC0"/>
    <w:rsid w:val="009D02C9"/>
    <w:rsid w:val="009D062B"/>
    <w:rsid w:val="009D0C31"/>
    <w:rsid w:val="009D1109"/>
    <w:rsid w:val="009D1E72"/>
    <w:rsid w:val="009D217B"/>
    <w:rsid w:val="009D2672"/>
    <w:rsid w:val="009D26F2"/>
    <w:rsid w:val="009D2F81"/>
    <w:rsid w:val="009D3E29"/>
    <w:rsid w:val="009D40BB"/>
    <w:rsid w:val="009D4823"/>
    <w:rsid w:val="009D5C10"/>
    <w:rsid w:val="009D5F07"/>
    <w:rsid w:val="009D5FC9"/>
    <w:rsid w:val="009D6114"/>
    <w:rsid w:val="009D662C"/>
    <w:rsid w:val="009D670F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3F1A"/>
    <w:rsid w:val="009E40DA"/>
    <w:rsid w:val="009E428C"/>
    <w:rsid w:val="009E4AE0"/>
    <w:rsid w:val="009E4F81"/>
    <w:rsid w:val="009E50B8"/>
    <w:rsid w:val="009E513B"/>
    <w:rsid w:val="009E52AD"/>
    <w:rsid w:val="009E5772"/>
    <w:rsid w:val="009E5B24"/>
    <w:rsid w:val="009E6523"/>
    <w:rsid w:val="009E6BC5"/>
    <w:rsid w:val="009E76A8"/>
    <w:rsid w:val="009E7BA6"/>
    <w:rsid w:val="009E7FC4"/>
    <w:rsid w:val="009F06A1"/>
    <w:rsid w:val="009F0AD4"/>
    <w:rsid w:val="009F0B4B"/>
    <w:rsid w:val="009F13CD"/>
    <w:rsid w:val="009F1628"/>
    <w:rsid w:val="009F20FC"/>
    <w:rsid w:val="009F23A2"/>
    <w:rsid w:val="009F26C1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52"/>
    <w:rsid w:val="009F64A4"/>
    <w:rsid w:val="009F6E8C"/>
    <w:rsid w:val="009F6FA2"/>
    <w:rsid w:val="009F7399"/>
    <w:rsid w:val="009F7772"/>
    <w:rsid w:val="00A00760"/>
    <w:rsid w:val="00A007DA"/>
    <w:rsid w:val="00A00C13"/>
    <w:rsid w:val="00A00E1B"/>
    <w:rsid w:val="00A01D3C"/>
    <w:rsid w:val="00A02740"/>
    <w:rsid w:val="00A0282B"/>
    <w:rsid w:val="00A02E0F"/>
    <w:rsid w:val="00A03112"/>
    <w:rsid w:val="00A0365F"/>
    <w:rsid w:val="00A0425D"/>
    <w:rsid w:val="00A04584"/>
    <w:rsid w:val="00A048C8"/>
    <w:rsid w:val="00A04F77"/>
    <w:rsid w:val="00A050CA"/>
    <w:rsid w:val="00A050F7"/>
    <w:rsid w:val="00A05E62"/>
    <w:rsid w:val="00A05FFA"/>
    <w:rsid w:val="00A062E4"/>
    <w:rsid w:val="00A066C1"/>
    <w:rsid w:val="00A06963"/>
    <w:rsid w:val="00A06D48"/>
    <w:rsid w:val="00A077F4"/>
    <w:rsid w:val="00A078F6"/>
    <w:rsid w:val="00A10147"/>
    <w:rsid w:val="00A10436"/>
    <w:rsid w:val="00A10546"/>
    <w:rsid w:val="00A10E10"/>
    <w:rsid w:val="00A10F44"/>
    <w:rsid w:val="00A1117F"/>
    <w:rsid w:val="00A11EED"/>
    <w:rsid w:val="00A124B7"/>
    <w:rsid w:val="00A12A18"/>
    <w:rsid w:val="00A13B02"/>
    <w:rsid w:val="00A13DAB"/>
    <w:rsid w:val="00A14D6E"/>
    <w:rsid w:val="00A14FA7"/>
    <w:rsid w:val="00A15BB9"/>
    <w:rsid w:val="00A16343"/>
    <w:rsid w:val="00A16B56"/>
    <w:rsid w:val="00A16D14"/>
    <w:rsid w:val="00A1714A"/>
    <w:rsid w:val="00A173E6"/>
    <w:rsid w:val="00A1769B"/>
    <w:rsid w:val="00A1790E"/>
    <w:rsid w:val="00A17B3B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090"/>
    <w:rsid w:val="00A22109"/>
    <w:rsid w:val="00A22E9D"/>
    <w:rsid w:val="00A2329A"/>
    <w:rsid w:val="00A235B9"/>
    <w:rsid w:val="00A23AD0"/>
    <w:rsid w:val="00A23B23"/>
    <w:rsid w:val="00A24421"/>
    <w:rsid w:val="00A24A11"/>
    <w:rsid w:val="00A24F30"/>
    <w:rsid w:val="00A2546A"/>
    <w:rsid w:val="00A25867"/>
    <w:rsid w:val="00A25EE3"/>
    <w:rsid w:val="00A266F5"/>
    <w:rsid w:val="00A270AB"/>
    <w:rsid w:val="00A2778D"/>
    <w:rsid w:val="00A27825"/>
    <w:rsid w:val="00A30323"/>
    <w:rsid w:val="00A304FC"/>
    <w:rsid w:val="00A30B12"/>
    <w:rsid w:val="00A312A5"/>
    <w:rsid w:val="00A31379"/>
    <w:rsid w:val="00A3155A"/>
    <w:rsid w:val="00A31C17"/>
    <w:rsid w:val="00A31FDE"/>
    <w:rsid w:val="00A3242E"/>
    <w:rsid w:val="00A325EA"/>
    <w:rsid w:val="00A32AC4"/>
    <w:rsid w:val="00A32F85"/>
    <w:rsid w:val="00A33531"/>
    <w:rsid w:val="00A33692"/>
    <w:rsid w:val="00A33721"/>
    <w:rsid w:val="00A33FAC"/>
    <w:rsid w:val="00A34762"/>
    <w:rsid w:val="00A353DD"/>
    <w:rsid w:val="00A35632"/>
    <w:rsid w:val="00A35855"/>
    <w:rsid w:val="00A35AC2"/>
    <w:rsid w:val="00A3659C"/>
    <w:rsid w:val="00A36EBE"/>
    <w:rsid w:val="00A37C77"/>
    <w:rsid w:val="00A37FF8"/>
    <w:rsid w:val="00A40508"/>
    <w:rsid w:val="00A417C8"/>
    <w:rsid w:val="00A41BE0"/>
    <w:rsid w:val="00A4231C"/>
    <w:rsid w:val="00A42846"/>
    <w:rsid w:val="00A42992"/>
    <w:rsid w:val="00A42A48"/>
    <w:rsid w:val="00A42AB6"/>
    <w:rsid w:val="00A42C02"/>
    <w:rsid w:val="00A43480"/>
    <w:rsid w:val="00A43C40"/>
    <w:rsid w:val="00A45332"/>
    <w:rsid w:val="00A45526"/>
    <w:rsid w:val="00A45F7D"/>
    <w:rsid w:val="00A45F81"/>
    <w:rsid w:val="00A464A1"/>
    <w:rsid w:val="00A46706"/>
    <w:rsid w:val="00A46E75"/>
    <w:rsid w:val="00A4765B"/>
    <w:rsid w:val="00A4774E"/>
    <w:rsid w:val="00A47B75"/>
    <w:rsid w:val="00A47BCB"/>
    <w:rsid w:val="00A47F8D"/>
    <w:rsid w:val="00A511CA"/>
    <w:rsid w:val="00A5186D"/>
    <w:rsid w:val="00A530A5"/>
    <w:rsid w:val="00A5392A"/>
    <w:rsid w:val="00A53F64"/>
    <w:rsid w:val="00A5405E"/>
    <w:rsid w:val="00A5418D"/>
    <w:rsid w:val="00A547EE"/>
    <w:rsid w:val="00A54D0F"/>
    <w:rsid w:val="00A5531B"/>
    <w:rsid w:val="00A554EF"/>
    <w:rsid w:val="00A55BA1"/>
    <w:rsid w:val="00A55ED5"/>
    <w:rsid w:val="00A562AB"/>
    <w:rsid w:val="00A5734E"/>
    <w:rsid w:val="00A5789C"/>
    <w:rsid w:val="00A57B0A"/>
    <w:rsid w:val="00A61EEF"/>
    <w:rsid w:val="00A6238E"/>
    <w:rsid w:val="00A62563"/>
    <w:rsid w:val="00A6299E"/>
    <w:rsid w:val="00A62A4B"/>
    <w:rsid w:val="00A6311A"/>
    <w:rsid w:val="00A63345"/>
    <w:rsid w:val="00A637FA"/>
    <w:rsid w:val="00A647AF"/>
    <w:rsid w:val="00A6538D"/>
    <w:rsid w:val="00A653B1"/>
    <w:rsid w:val="00A65AEA"/>
    <w:rsid w:val="00A65F19"/>
    <w:rsid w:val="00A66399"/>
    <w:rsid w:val="00A66948"/>
    <w:rsid w:val="00A676EE"/>
    <w:rsid w:val="00A67753"/>
    <w:rsid w:val="00A67DE9"/>
    <w:rsid w:val="00A67E35"/>
    <w:rsid w:val="00A704D2"/>
    <w:rsid w:val="00A70501"/>
    <w:rsid w:val="00A7081C"/>
    <w:rsid w:val="00A70A62"/>
    <w:rsid w:val="00A70BB5"/>
    <w:rsid w:val="00A70BFE"/>
    <w:rsid w:val="00A711B4"/>
    <w:rsid w:val="00A7125A"/>
    <w:rsid w:val="00A716B8"/>
    <w:rsid w:val="00A7244B"/>
    <w:rsid w:val="00A725C2"/>
    <w:rsid w:val="00A72A06"/>
    <w:rsid w:val="00A732A9"/>
    <w:rsid w:val="00A73A31"/>
    <w:rsid w:val="00A741D1"/>
    <w:rsid w:val="00A74317"/>
    <w:rsid w:val="00A7491C"/>
    <w:rsid w:val="00A74959"/>
    <w:rsid w:val="00A74B3B"/>
    <w:rsid w:val="00A74D39"/>
    <w:rsid w:val="00A7516A"/>
    <w:rsid w:val="00A7577F"/>
    <w:rsid w:val="00A75A9E"/>
    <w:rsid w:val="00A75C99"/>
    <w:rsid w:val="00A75F2A"/>
    <w:rsid w:val="00A760C9"/>
    <w:rsid w:val="00A769EE"/>
    <w:rsid w:val="00A77039"/>
    <w:rsid w:val="00A7717D"/>
    <w:rsid w:val="00A77600"/>
    <w:rsid w:val="00A805C9"/>
    <w:rsid w:val="00A808C9"/>
    <w:rsid w:val="00A80FAE"/>
    <w:rsid w:val="00A810A5"/>
    <w:rsid w:val="00A816E9"/>
    <w:rsid w:val="00A81A1E"/>
    <w:rsid w:val="00A81C36"/>
    <w:rsid w:val="00A830F8"/>
    <w:rsid w:val="00A834FA"/>
    <w:rsid w:val="00A83ECE"/>
    <w:rsid w:val="00A84E25"/>
    <w:rsid w:val="00A8580E"/>
    <w:rsid w:val="00A8591B"/>
    <w:rsid w:val="00A86024"/>
    <w:rsid w:val="00A86098"/>
    <w:rsid w:val="00A861D1"/>
    <w:rsid w:val="00A869DE"/>
    <w:rsid w:val="00A86E25"/>
    <w:rsid w:val="00A8707F"/>
    <w:rsid w:val="00A8744C"/>
    <w:rsid w:val="00A87EE9"/>
    <w:rsid w:val="00A9030D"/>
    <w:rsid w:val="00A90F13"/>
    <w:rsid w:val="00A9126E"/>
    <w:rsid w:val="00A91533"/>
    <w:rsid w:val="00A91637"/>
    <w:rsid w:val="00A91E8C"/>
    <w:rsid w:val="00A92036"/>
    <w:rsid w:val="00A923A9"/>
    <w:rsid w:val="00A9257E"/>
    <w:rsid w:val="00A93A2B"/>
    <w:rsid w:val="00A947F7"/>
    <w:rsid w:val="00A94D2C"/>
    <w:rsid w:val="00A951E4"/>
    <w:rsid w:val="00A95225"/>
    <w:rsid w:val="00A9578E"/>
    <w:rsid w:val="00A95C72"/>
    <w:rsid w:val="00A9616A"/>
    <w:rsid w:val="00A9634B"/>
    <w:rsid w:val="00A9667B"/>
    <w:rsid w:val="00A96F68"/>
    <w:rsid w:val="00A9701B"/>
    <w:rsid w:val="00A973BA"/>
    <w:rsid w:val="00A974E5"/>
    <w:rsid w:val="00A97CB7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8D3"/>
    <w:rsid w:val="00AA2A4F"/>
    <w:rsid w:val="00AA2D3E"/>
    <w:rsid w:val="00AA332B"/>
    <w:rsid w:val="00AA55E1"/>
    <w:rsid w:val="00AA59A6"/>
    <w:rsid w:val="00AA69A3"/>
    <w:rsid w:val="00AA69A4"/>
    <w:rsid w:val="00AA6D9A"/>
    <w:rsid w:val="00AA7257"/>
    <w:rsid w:val="00AA7897"/>
    <w:rsid w:val="00AB02D2"/>
    <w:rsid w:val="00AB07C2"/>
    <w:rsid w:val="00AB0FAE"/>
    <w:rsid w:val="00AB1732"/>
    <w:rsid w:val="00AB1974"/>
    <w:rsid w:val="00AB1D57"/>
    <w:rsid w:val="00AB1E0A"/>
    <w:rsid w:val="00AB21BB"/>
    <w:rsid w:val="00AB2688"/>
    <w:rsid w:val="00AB2D79"/>
    <w:rsid w:val="00AB3508"/>
    <w:rsid w:val="00AB4CAD"/>
    <w:rsid w:val="00AB4D6C"/>
    <w:rsid w:val="00AB4FB6"/>
    <w:rsid w:val="00AB56A1"/>
    <w:rsid w:val="00AB6398"/>
    <w:rsid w:val="00AB6A1A"/>
    <w:rsid w:val="00AB7394"/>
    <w:rsid w:val="00AB7642"/>
    <w:rsid w:val="00AB778D"/>
    <w:rsid w:val="00AB7807"/>
    <w:rsid w:val="00AB7DF6"/>
    <w:rsid w:val="00AC0294"/>
    <w:rsid w:val="00AC0D4D"/>
    <w:rsid w:val="00AC0F18"/>
    <w:rsid w:val="00AC1850"/>
    <w:rsid w:val="00AC1892"/>
    <w:rsid w:val="00AC1992"/>
    <w:rsid w:val="00AC19DA"/>
    <w:rsid w:val="00AC1F0C"/>
    <w:rsid w:val="00AC2147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1C5"/>
    <w:rsid w:val="00AC4836"/>
    <w:rsid w:val="00AC503A"/>
    <w:rsid w:val="00AC5A5B"/>
    <w:rsid w:val="00AC64CB"/>
    <w:rsid w:val="00AC6594"/>
    <w:rsid w:val="00AC6A3D"/>
    <w:rsid w:val="00AC71FC"/>
    <w:rsid w:val="00AC721A"/>
    <w:rsid w:val="00AC7370"/>
    <w:rsid w:val="00AD0304"/>
    <w:rsid w:val="00AD040F"/>
    <w:rsid w:val="00AD0653"/>
    <w:rsid w:val="00AD0A1D"/>
    <w:rsid w:val="00AD12BB"/>
    <w:rsid w:val="00AD170D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8B3"/>
    <w:rsid w:val="00AD4B38"/>
    <w:rsid w:val="00AD4C4B"/>
    <w:rsid w:val="00AD4D14"/>
    <w:rsid w:val="00AD508B"/>
    <w:rsid w:val="00AD5172"/>
    <w:rsid w:val="00AD54C0"/>
    <w:rsid w:val="00AD5A1B"/>
    <w:rsid w:val="00AD5E10"/>
    <w:rsid w:val="00AD604F"/>
    <w:rsid w:val="00AD6ADC"/>
    <w:rsid w:val="00AD7870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8"/>
    <w:rsid w:val="00AE4F5A"/>
    <w:rsid w:val="00AE5258"/>
    <w:rsid w:val="00AE5369"/>
    <w:rsid w:val="00AE57E1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238C"/>
    <w:rsid w:val="00AF32BC"/>
    <w:rsid w:val="00AF3874"/>
    <w:rsid w:val="00AF3B2E"/>
    <w:rsid w:val="00AF43FF"/>
    <w:rsid w:val="00AF4CB5"/>
    <w:rsid w:val="00AF4F12"/>
    <w:rsid w:val="00AF4FA5"/>
    <w:rsid w:val="00AF56C5"/>
    <w:rsid w:val="00AF5790"/>
    <w:rsid w:val="00AF57A3"/>
    <w:rsid w:val="00AF5835"/>
    <w:rsid w:val="00AF584F"/>
    <w:rsid w:val="00AF61E8"/>
    <w:rsid w:val="00AF6681"/>
    <w:rsid w:val="00AF6FBF"/>
    <w:rsid w:val="00AF79B2"/>
    <w:rsid w:val="00AF7F35"/>
    <w:rsid w:val="00AF7F48"/>
    <w:rsid w:val="00B004BF"/>
    <w:rsid w:val="00B00A7D"/>
    <w:rsid w:val="00B018C5"/>
    <w:rsid w:val="00B01A7E"/>
    <w:rsid w:val="00B01EB1"/>
    <w:rsid w:val="00B02051"/>
    <w:rsid w:val="00B021ED"/>
    <w:rsid w:val="00B025CE"/>
    <w:rsid w:val="00B02C35"/>
    <w:rsid w:val="00B02DAB"/>
    <w:rsid w:val="00B03129"/>
    <w:rsid w:val="00B031E5"/>
    <w:rsid w:val="00B032AF"/>
    <w:rsid w:val="00B037C6"/>
    <w:rsid w:val="00B043F3"/>
    <w:rsid w:val="00B0567D"/>
    <w:rsid w:val="00B05BD5"/>
    <w:rsid w:val="00B05D95"/>
    <w:rsid w:val="00B063A8"/>
    <w:rsid w:val="00B06874"/>
    <w:rsid w:val="00B06B94"/>
    <w:rsid w:val="00B077E2"/>
    <w:rsid w:val="00B100E8"/>
    <w:rsid w:val="00B10477"/>
    <w:rsid w:val="00B104E2"/>
    <w:rsid w:val="00B10F38"/>
    <w:rsid w:val="00B13EA0"/>
    <w:rsid w:val="00B13F40"/>
    <w:rsid w:val="00B14130"/>
    <w:rsid w:val="00B1443A"/>
    <w:rsid w:val="00B14860"/>
    <w:rsid w:val="00B14EB1"/>
    <w:rsid w:val="00B15027"/>
    <w:rsid w:val="00B1535F"/>
    <w:rsid w:val="00B15F74"/>
    <w:rsid w:val="00B160AF"/>
    <w:rsid w:val="00B170A5"/>
    <w:rsid w:val="00B20439"/>
    <w:rsid w:val="00B20CC9"/>
    <w:rsid w:val="00B20F35"/>
    <w:rsid w:val="00B21000"/>
    <w:rsid w:val="00B21CF4"/>
    <w:rsid w:val="00B226A2"/>
    <w:rsid w:val="00B22800"/>
    <w:rsid w:val="00B23066"/>
    <w:rsid w:val="00B23211"/>
    <w:rsid w:val="00B23355"/>
    <w:rsid w:val="00B236EC"/>
    <w:rsid w:val="00B23757"/>
    <w:rsid w:val="00B23DDF"/>
    <w:rsid w:val="00B24220"/>
    <w:rsid w:val="00B24300"/>
    <w:rsid w:val="00B244D0"/>
    <w:rsid w:val="00B246E6"/>
    <w:rsid w:val="00B25236"/>
    <w:rsid w:val="00B252BE"/>
    <w:rsid w:val="00B25810"/>
    <w:rsid w:val="00B25A61"/>
    <w:rsid w:val="00B26151"/>
    <w:rsid w:val="00B26881"/>
    <w:rsid w:val="00B26BC3"/>
    <w:rsid w:val="00B26BCF"/>
    <w:rsid w:val="00B27036"/>
    <w:rsid w:val="00B2791E"/>
    <w:rsid w:val="00B27B20"/>
    <w:rsid w:val="00B30F79"/>
    <w:rsid w:val="00B32F7D"/>
    <w:rsid w:val="00B331B9"/>
    <w:rsid w:val="00B33397"/>
    <w:rsid w:val="00B3368A"/>
    <w:rsid w:val="00B3415E"/>
    <w:rsid w:val="00B344DD"/>
    <w:rsid w:val="00B349B1"/>
    <w:rsid w:val="00B34C2E"/>
    <w:rsid w:val="00B34C37"/>
    <w:rsid w:val="00B34ECB"/>
    <w:rsid w:val="00B35162"/>
    <w:rsid w:val="00B35876"/>
    <w:rsid w:val="00B35C62"/>
    <w:rsid w:val="00B36B7A"/>
    <w:rsid w:val="00B36BE5"/>
    <w:rsid w:val="00B37202"/>
    <w:rsid w:val="00B376D4"/>
    <w:rsid w:val="00B37A50"/>
    <w:rsid w:val="00B40051"/>
    <w:rsid w:val="00B408DF"/>
    <w:rsid w:val="00B411EA"/>
    <w:rsid w:val="00B415D4"/>
    <w:rsid w:val="00B416CF"/>
    <w:rsid w:val="00B41AA7"/>
    <w:rsid w:val="00B4234B"/>
    <w:rsid w:val="00B42390"/>
    <w:rsid w:val="00B42854"/>
    <w:rsid w:val="00B43227"/>
    <w:rsid w:val="00B44236"/>
    <w:rsid w:val="00B442B4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D6C"/>
    <w:rsid w:val="00B5002C"/>
    <w:rsid w:val="00B5179A"/>
    <w:rsid w:val="00B5195A"/>
    <w:rsid w:val="00B51B8B"/>
    <w:rsid w:val="00B51CB8"/>
    <w:rsid w:val="00B51D9E"/>
    <w:rsid w:val="00B51EE6"/>
    <w:rsid w:val="00B52075"/>
    <w:rsid w:val="00B523D6"/>
    <w:rsid w:val="00B52431"/>
    <w:rsid w:val="00B528A5"/>
    <w:rsid w:val="00B5381B"/>
    <w:rsid w:val="00B54966"/>
    <w:rsid w:val="00B54BAB"/>
    <w:rsid w:val="00B54FE0"/>
    <w:rsid w:val="00B5529F"/>
    <w:rsid w:val="00B5532C"/>
    <w:rsid w:val="00B55378"/>
    <w:rsid w:val="00B55834"/>
    <w:rsid w:val="00B55DC3"/>
    <w:rsid w:val="00B56819"/>
    <w:rsid w:val="00B56BE6"/>
    <w:rsid w:val="00B56CC5"/>
    <w:rsid w:val="00B56F18"/>
    <w:rsid w:val="00B572A4"/>
    <w:rsid w:val="00B574BA"/>
    <w:rsid w:val="00B57CF4"/>
    <w:rsid w:val="00B60232"/>
    <w:rsid w:val="00B6027A"/>
    <w:rsid w:val="00B60612"/>
    <w:rsid w:val="00B6095D"/>
    <w:rsid w:val="00B60AFC"/>
    <w:rsid w:val="00B621AD"/>
    <w:rsid w:val="00B625DC"/>
    <w:rsid w:val="00B63026"/>
    <w:rsid w:val="00B630A5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674DB"/>
    <w:rsid w:val="00B675E6"/>
    <w:rsid w:val="00B678EA"/>
    <w:rsid w:val="00B67FD3"/>
    <w:rsid w:val="00B703E9"/>
    <w:rsid w:val="00B704F1"/>
    <w:rsid w:val="00B70F7B"/>
    <w:rsid w:val="00B71AEB"/>
    <w:rsid w:val="00B72044"/>
    <w:rsid w:val="00B72143"/>
    <w:rsid w:val="00B7231E"/>
    <w:rsid w:val="00B72A17"/>
    <w:rsid w:val="00B72B82"/>
    <w:rsid w:val="00B730B0"/>
    <w:rsid w:val="00B74ECA"/>
    <w:rsid w:val="00B75BDC"/>
    <w:rsid w:val="00B7657B"/>
    <w:rsid w:val="00B7674D"/>
    <w:rsid w:val="00B7678D"/>
    <w:rsid w:val="00B7697D"/>
    <w:rsid w:val="00B76ADB"/>
    <w:rsid w:val="00B76FA3"/>
    <w:rsid w:val="00B770A8"/>
    <w:rsid w:val="00B771F8"/>
    <w:rsid w:val="00B778AF"/>
    <w:rsid w:val="00B801DF"/>
    <w:rsid w:val="00B80226"/>
    <w:rsid w:val="00B80BB7"/>
    <w:rsid w:val="00B80D1E"/>
    <w:rsid w:val="00B814F7"/>
    <w:rsid w:val="00B8174C"/>
    <w:rsid w:val="00B81868"/>
    <w:rsid w:val="00B81BE9"/>
    <w:rsid w:val="00B82265"/>
    <w:rsid w:val="00B82A71"/>
    <w:rsid w:val="00B82C2F"/>
    <w:rsid w:val="00B8318D"/>
    <w:rsid w:val="00B83640"/>
    <w:rsid w:val="00B836A2"/>
    <w:rsid w:val="00B850F9"/>
    <w:rsid w:val="00B85100"/>
    <w:rsid w:val="00B85198"/>
    <w:rsid w:val="00B857DA"/>
    <w:rsid w:val="00B86A28"/>
    <w:rsid w:val="00B86AC0"/>
    <w:rsid w:val="00B86BB0"/>
    <w:rsid w:val="00B87813"/>
    <w:rsid w:val="00B87C66"/>
    <w:rsid w:val="00B87DA5"/>
    <w:rsid w:val="00B904C3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087"/>
    <w:rsid w:val="00B935D3"/>
    <w:rsid w:val="00B93C8F"/>
    <w:rsid w:val="00B93FDF"/>
    <w:rsid w:val="00B94542"/>
    <w:rsid w:val="00B94564"/>
    <w:rsid w:val="00B94EF6"/>
    <w:rsid w:val="00B950B6"/>
    <w:rsid w:val="00B95A4A"/>
    <w:rsid w:val="00B9601F"/>
    <w:rsid w:val="00B96FB4"/>
    <w:rsid w:val="00B974A2"/>
    <w:rsid w:val="00B97545"/>
    <w:rsid w:val="00B977CB"/>
    <w:rsid w:val="00B97969"/>
    <w:rsid w:val="00B97B08"/>
    <w:rsid w:val="00B97D76"/>
    <w:rsid w:val="00BA0198"/>
    <w:rsid w:val="00BA0680"/>
    <w:rsid w:val="00BA06DE"/>
    <w:rsid w:val="00BA07E3"/>
    <w:rsid w:val="00BA0B93"/>
    <w:rsid w:val="00BA0CBD"/>
    <w:rsid w:val="00BA11AF"/>
    <w:rsid w:val="00BA1528"/>
    <w:rsid w:val="00BA170C"/>
    <w:rsid w:val="00BA1982"/>
    <w:rsid w:val="00BA2A24"/>
    <w:rsid w:val="00BA2C59"/>
    <w:rsid w:val="00BA2CE0"/>
    <w:rsid w:val="00BA313B"/>
    <w:rsid w:val="00BA32C1"/>
    <w:rsid w:val="00BA3D31"/>
    <w:rsid w:val="00BA3EA5"/>
    <w:rsid w:val="00BA3FBA"/>
    <w:rsid w:val="00BA408F"/>
    <w:rsid w:val="00BA40FB"/>
    <w:rsid w:val="00BA4395"/>
    <w:rsid w:val="00BA44BF"/>
    <w:rsid w:val="00BA4744"/>
    <w:rsid w:val="00BA487C"/>
    <w:rsid w:val="00BA48E4"/>
    <w:rsid w:val="00BA4B5B"/>
    <w:rsid w:val="00BA4BF7"/>
    <w:rsid w:val="00BA51A8"/>
    <w:rsid w:val="00BA52F3"/>
    <w:rsid w:val="00BA53AC"/>
    <w:rsid w:val="00BA56B8"/>
    <w:rsid w:val="00BA57D9"/>
    <w:rsid w:val="00BA5B2F"/>
    <w:rsid w:val="00BA5DF0"/>
    <w:rsid w:val="00BA6253"/>
    <w:rsid w:val="00BA6275"/>
    <w:rsid w:val="00BA631E"/>
    <w:rsid w:val="00BA66E0"/>
    <w:rsid w:val="00BA6DB8"/>
    <w:rsid w:val="00BA7223"/>
    <w:rsid w:val="00BA752F"/>
    <w:rsid w:val="00BB017B"/>
    <w:rsid w:val="00BB0306"/>
    <w:rsid w:val="00BB051A"/>
    <w:rsid w:val="00BB09C6"/>
    <w:rsid w:val="00BB0ABB"/>
    <w:rsid w:val="00BB0F07"/>
    <w:rsid w:val="00BB10A6"/>
    <w:rsid w:val="00BB1124"/>
    <w:rsid w:val="00BB13D2"/>
    <w:rsid w:val="00BB18AB"/>
    <w:rsid w:val="00BB1C33"/>
    <w:rsid w:val="00BB1E3F"/>
    <w:rsid w:val="00BB2452"/>
    <w:rsid w:val="00BB24C4"/>
    <w:rsid w:val="00BB2603"/>
    <w:rsid w:val="00BB2605"/>
    <w:rsid w:val="00BB2AC2"/>
    <w:rsid w:val="00BB3731"/>
    <w:rsid w:val="00BB46B2"/>
    <w:rsid w:val="00BB55C8"/>
    <w:rsid w:val="00BB56AC"/>
    <w:rsid w:val="00BB5941"/>
    <w:rsid w:val="00BB5C07"/>
    <w:rsid w:val="00BB5C7F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19D"/>
    <w:rsid w:val="00BC14BA"/>
    <w:rsid w:val="00BC159C"/>
    <w:rsid w:val="00BC1756"/>
    <w:rsid w:val="00BC18CB"/>
    <w:rsid w:val="00BC1981"/>
    <w:rsid w:val="00BC23B7"/>
    <w:rsid w:val="00BC25D9"/>
    <w:rsid w:val="00BC26F6"/>
    <w:rsid w:val="00BC28A6"/>
    <w:rsid w:val="00BC2973"/>
    <w:rsid w:val="00BC2D73"/>
    <w:rsid w:val="00BC2E64"/>
    <w:rsid w:val="00BC2F88"/>
    <w:rsid w:val="00BC2FF8"/>
    <w:rsid w:val="00BC3508"/>
    <w:rsid w:val="00BC35CC"/>
    <w:rsid w:val="00BC3942"/>
    <w:rsid w:val="00BC3954"/>
    <w:rsid w:val="00BC39D9"/>
    <w:rsid w:val="00BC4366"/>
    <w:rsid w:val="00BC4833"/>
    <w:rsid w:val="00BC495D"/>
    <w:rsid w:val="00BC5545"/>
    <w:rsid w:val="00BC5937"/>
    <w:rsid w:val="00BC64E9"/>
    <w:rsid w:val="00BC6709"/>
    <w:rsid w:val="00BC6910"/>
    <w:rsid w:val="00BC7889"/>
    <w:rsid w:val="00BC7F2E"/>
    <w:rsid w:val="00BC7F65"/>
    <w:rsid w:val="00BD0066"/>
    <w:rsid w:val="00BD075E"/>
    <w:rsid w:val="00BD0CFA"/>
    <w:rsid w:val="00BD0D9F"/>
    <w:rsid w:val="00BD12B5"/>
    <w:rsid w:val="00BD1BD2"/>
    <w:rsid w:val="00BD1E17"/>
    <w:rsid w:val="00BD25E2"/>
    <w:rsid w:val="00BD2A3B"/>
    <w:rsid w:val="00BD3122"/>
    <w:rsid w:val="00BD34C8"/>
    <w:rsid w:val="00BD38CA"/>
    <w:rsid w:val="00BD3BC4"/>
    <w:rsid w:val="00BD3FC0"/>
    <w:rsid w:val="00BD40DA"/>
    <w:rsid w:val="00BD47E7"/>
    <w:rsid w:val="00BD4837"/>
    <w:rsid w:val="00BD4D7A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1FAA"/>
    <w:rsid w:val="00BE22B4"/>
    <w:rsid w:val="00BE2C5A"/>
    <w:rsid w:val="00BE3E48"/>
    <w:rsid w:val="00BE3FAF"/>
    <w:rsid w:val="00BE428E"/>
    <w:rsid w:val="00BE4327"/>
    <w:rsid w:val="00BE45C0"/>
    <w:rsid w:val="00BE509E"/>
    <w:rsid w:val="00BE50AD"/>
    <w:rsid w:val="00BE5CB1"/>
    <w:rsid w:val="00BE61C0"/>
    <w:rsid w:val="00BE63D1"/>
    <w:rsid w:val="00BE67F2"/>
    <w:rsid w:val="00BE6AE6"/>
    <w:rsid w:val="00BE6C5C"/>
    <w:rsid w:val="00BE7199"/>
    <w:rsid w:val="00BE7555"/>
    <w:rsid w:val="00BE795B"/>
    <w:rsid w:val="00BE7DE4"/>
    <w:rsid w:val="00BF0180"/>
    <w:rsid w:val="00BF07BF"/>
    <w:rsid w:val="00BF10B1"/>
    <w:rsid w:val="00BF1480"/>
    <w:rsid w:val="00BF1A1A"/>
    <w:rsid w:val="00BF20F5"/>
    <w:rsid w:val="00BF24B1"/>
    <w:rsid w:val="00BF29F2"/>
    <w:rsid w:val="00BF3139"/>
    <w:rsid w:val="00BF3181"/>
    <w:rsid w:val="00BF3418"/>
    <w:rsid w:val="00BF34CE"/>
    <w:rsid w:val="00BF368D"/>
    <w:rsid w:val="00BF3D67"/>
    <w:rsid w:val="00BF44A4"/>
    <w:rsid w:val="00BF4D15"/>
    <w:rsid w:val="00BF51B4"/>
    <w:rsid w:val="00BF5557"/>
    <w:rsid w:val="00BF569E"/>
    <w:rsid w:val="00BF60AD"/>
    <w:rsid w:val="00BF6335"/>
    <w:rsid w:val="00BF63EE"/>
    <w:rsid w:val="00BF65A6"/>
    <w:rsid w:val="00BF676C"/>
    <w:rsid w:val="00C0139F"/>
    <w:rsid w:val="00C01563"/>
    <w:rsid w:val="00C01578"/>
    <w:rsid w:val="00C026CB"/>
    <w:rsid w:val="00C02A47"/>
    <w:rsid w:val="00C02BA8"/>
    <w:rsid w:val="00C03419"/>
    <w:rsid w:val="00C037D8"/>
    <w:rsid w:val="00C03A4B"/>
    <w:rsid w:val="00C0598A"/>
    <w:rsid w:val="00C05D60"/>
    <w:rsid w:val="00C064B5"/>
    <w:rsid w:val="00C07054"/>
    <w:rsid w:val="00C0716C"/>
    <w:rsid w:val="00C075AD"/>
    <w:rsid w:val="00C10E98"/>
    <w:rsid w:val="00C1229F"/>
    <w:rsid w:val="00C123AE"/>
    <w:rsid w:val="00C12549"/>
    <w:rsid w:val="00C126CD"/>
    <w:rsid w:val="00C12D2E"/>
    <w:rsid w:val="00C13006"/>
    <w:rsid w:val="00C130C9"/>
    <w:rsid w:val="00C1395F"/>
    <w:rsid w:val="00C146E1"/>
    <w:rsid w:val="00C1495F"/>
    <w:rsid w:val="00C14D69"/>
    <w:rsid w:val="00C1513B"/>
    <w:rsid w:val="00C152C2"/>
    <w:rsid w:val="00C15A85"/>
    <w:rsid w:val="00C15D28"/>
    <w:rsid w:val="00C160AF"/>
    <w:rsid w:val="00C1622A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B33"/>
    <w:rsid w:val="00C23C11"/>
    <w:rsid w:val="00C241A5"/>
    <w:rsid w:val="00C2465C"/>
    <w:rsid w:val="00C2490E"/>
    <w:rsid w:val="00C24A84"/>
    <w:rsid w:val="00C24DC5"/>
    <w:rsid w:val="00C24E6B"/>
    <w:rsid w:val="00C25199"/>
    <w:rsid w:val="00C25221"/>
    <w:rsid w:val="00C25609"/>
    <w:rsid w:val="00C2587F"/>
    <w:rsid w:val="00C25FB3"/>
    <w:rsid w:val="00C262D7"/>
    <w:rsid w:val="00C264EF"/>
    <w:rsid w:val="00C26607"/>
    <w:rsid w:val="00C27832"/>
    <w:rsid w:val="00C27F38"/>
    <w:rsid w:val="00C30ACE"/>
    <w:rsid w:val="00C31663"/>
    <w:rsid w:val="00C31AF7"/>
    <w:rsid w:val="00C32431"/>
    <w:rsid w:val="00C328DA"/>
    <w:rsid w:val="00C32E0A"/>
    <w:rsid w:val="00C337B7"/>
    <w:rsid w:val="00C3392D"/>
    <w:rsid w:val="00C3478E"/>
    <w:rsid w:val="00C3510B"/>
    <w:rsid w:val="00C35431"/>
    <w:rsid w:val="00C35B1C"/>
    <w:rsid w:val="00C35BBF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37C03"/>
    <w:rsid w:val="00C4147A"/>
    <w:rsid w:val="00C41523"/>
    <w:rsid w:val="00C41769"/>
    <w:rsid w:val="00C41F81"/>
    <w:rsid w:val="00C4275C"/>
    <w:rsid w:val="00C42F51"/>
    <w:rsid w:val="00C436F0"/>
    <w:rsid w:val="00C4390E"/>
    <w:rsid w:val="00C43A2F"/>
    <w:rsid w:val="00C43AE7"/>
    <w:rsid w:val="00C43DBA"/>
    <w:rsid w:val="00C44092"/>
    <w:rsid w:val="00C44103"/>
    <w:rsid w:val="00C44379"/>
    <w:rsid w:val="00C4467D"/>
    <w:rsid w:val="00C44D2F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18AB"/>
    <w:rsid w:val="00C52156"/>
    <w:rsid w:val="00C52348"/>
    <w:rsid w:val="00C52D2A"/>
    <w:rsid w:val="00C52EEB"/>
    <w:rsid w:val="00C52F72"/>
    <w:rsid w:val="00C5321B"/>
    <w:rsid w:val="00C5365D"/>
    <w:rsid w:val="00C537AC"/>
    <w:rsid w:val="00C5388B"/>
    <w:rsid w:val="00C53E78"/>
    <w:rsid w:val="00C540C9"/>
    <w:rsid w:val="00C545CA"/>
    <w:rsid w:val="00C54DCB"/>
    <w:rsid w:val="00C54DF5"/>
    <w:rsid w:val="00C55752"/>
    <w:rsid w:val="00C55A9C"/>
    <w:rsid w:val="00C55C75"/>
    <w:rsid w:val="00C55C85"/>
    <w:rsid w:val="00C55D0E"/>
    <w:rsid w:val="00C55F9F"/>
    <w:rsid w:val="00C56436"/>
    <w:rsid w:val="00C56D8C"/>
    <w:rsid w:val="00C56EFA"/>
    <w:rsid w:val="00C57C83"/>
    <w:rsid w:val="00C57CF9"/>
    <w:rsid w:val="00C60343"/>
    <w:rsid w:val="00C60A71"/>
    <w:rsid w:val="00C60D58"/>
    <w:rsid w:val="00C60D75"/>
    <w:rsid w:val="00C60ED9"/>
    <w:rsid w:val="00C61017"/>
    <w:rsid w:val="00C613E2"/>
    <w:rsid w:val="00C616A3"/>
    <w:rsid w:val="00C61850"/>
    <w:rsid w:val="00C61ED4"/>
    <w:rsid w:val="00C6296E"/>
    <w:rsid w:val="00C62D09"/>
    <w:rsid w:val="00C6301A"/>
    <w:rsid w:val="00C631FB"/>
    <w:rsid w:val="00C63319"/>
    <w:rsid w:val="00C63347"/>
    <w:rsid w:val="00C63C5A"/>
    <w:rsid w:val="00C6412B"/>
    <w:rsid w:val="00C64CEA"/>
    <w:rsid w:val="00C656A7"/>
    <w:rsid w:val="00C65F99"/>
    <w:rsid w:val="00C661BA"/>
    <w:rsid w:val="00C6664B"/>
    <w:rsid w:val="00C668C2"/>
    <w:rsid w:val="00C66A6F"/>
    <w:rsid w:val="00C66AA6"/>
    <w:rsid w:val="00C66E0B"/>
    <w:rsid w:val="00C66F45"/>
    <w:rsid w:val="00C674D0"/>
    <w:rsid w:val="00C6788A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F96"/>
    <w:rsid w:val="00C72DBE"/>
    <w:rsid w:val="00C72E66"/>
    <w:rsid w:val="00C73012"/>
    <w:rsid w:val="00C73106"/>
    <w:rsid w:val="00C738A2"/>
    <w:rsid w:val="00C73C04"/>
    <w:rsid w:val="00C743DB"/>
    <w:rsid w:val="00C74DA5"/>
    <w:rsid w:val="00C750A9"/>
    <w:rsid w:val="00C763CB"/>
    <w:rsid w:val="00C763DD"/>
    <w:rsid w:val="00C76526"/>
    <w:rsid w:val="00C7667C"/>
    <w:rsid w:val="00C766C3"/>
    <w:rsid w:val="00C76DDD"/>
    <w:rsid w:val="00C77AEE"/>
    <w:rsid w:val="00C77D51"/>
    <w:rsid w:val="00C800D6"/>
    <w:rsid w:val="00C809FF"/>
    <w:rsid w:val="00C81538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4CD"/>
    <w:rsid w:val="00C868BC"/>
    <w:rsid w:val="00C86F8B"/>
    <w:rsid w:val="00C87397"/>
    <w:rsid w:val="00C874A7"/>
    <w:rsid w:val="00C87BF0"/>
    <w:rsid w:val="00C9032C"/>
    <w:rsid w:val="00C90DD8"/>
    <w:rsid w:val="00C911F2"/>
    <w:rsid w:val="00C916E9"/>
    <w:rsid w:val="00C91904"/>
    <w:rsid w:val="00C92003"/>
    <w:rsid w:val="00C920A1"/>
    <w:rsid w:val="00C922B7"/>
    <w:rsid w:val="00C9244A"/>
    <w:rsid w:val="00C92CC8"/>
    <w:rsid w:val="00C92F91"/>
    <w:rsid w:val="00C93241"/>
    <w:rsid w:val="00C93886"/>
    <w:rsid w:val="00C93E83"/>
    <w:rsid w:val="00C93EFE"/>
    <w:rsid w:val="00C94DF8"/>
    <w:rsid w:val="00C94F96"/>
    <w:rsid w:val="00C95E0B"/>
    <w:rsid w:val="00C960A6"/>
    <w:rsid w:val="00C96157"/>
    <w:rsid w:val="00C974FD"/>
    <w:rsid w:val="00C97C50"/>
    <w:rsid w:val="00C97DE5"/>
    <w:rsid w:val="00C97F44"/>
    <w:rsid w:val="00CA0454"/>
    <w:rsid w:val="00CA0687"/>
    <w:rsid w:val="00CA087D"/>
    <w:rsid w:val="00CA08B6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3F8"/>
    <w:rsid w:val="00CA3E9A"/>
    <w:rsid w:val="00CA4B39"/>
    <w:rsid w:val="00CA4C70"/>
    <w:rsid w:val="00CA553F"/>
    <w:rsid w:val="00CA5563"/>
    <w:rsid w:val="00CA5BCE"/>
    <w:rsid w:val="00CA6198"/>
    <w:rsid w:val="00CA68E4"/>
    <w:rsid w:val="00CA744E"/>
    <w:rsid w:val="00CA749B"/>
    <w:rsid w:val="00CA7661"/>
    <w:rsid w:val="00CA76DA"/>
    <w:rsid w:val="00CA7857"/>
    <w:rsid w:val="00CA78EC"/>
    <w:rsid w:val="00CA7BBC"/>
    <w:rsid w:val="00CA7CE5"/>
    <w:rsid w:val="00CB0540"/>
    <w:rsid w:val="00CB0BF0"/>
    <w:rsid w:val="00CB0DAA"/>
    <w:rsid w:val="00CB12CB"/>
    <w:rsid w:val="00CB1E4E"/>
    <w:rsid w:val="00CB217C"/>
    <w:rsid w:val="00CB2F70"/>
    <w:rsid w:val="00CB3051"/>
    <w:rsid w:val="00CB3402"/>
    <w:rsid w:val="00CB3BCA"/>
    <w:rsid w:val="00CB44A8"/>
    <w:rsid w:val="00CB4668"/>
    <w:rsid w:val="00CB4939"/>
    <w:rsid w:val="00CB5180"/>
    <w:rsid w:val="00CB57FC"/>
    <w:rsid w:val="00CB5DA3"/>
    <w:rsid w:val="00CB63CB"/>
    <w:rsid w:val="00CB6DB2"/>
    <w:rsid w:val="00CB71BF"/>
    <w:rsid w:val="00CB72E4"/>
    <w:rsid w:val="00CB758A"/>
    <w:rsid w:val="00CB7C8C"/>
    <w:rsid w:val="00CB7FFB"/>
    <w:rsid w:val="00CC04D8"/>
    <w:rsid w:val="00CC061F"/>
    <w:rsid w:val="00CC0B24"/>
    <w:rsid w:val="00CC14D5"/>
    <w:rsid w:val="00CC161C"/>
    <w:rsid w:val="00CC174B"/>
    <w:rsid w:val="00CC1D9F"/>
    <w:rsid w:val="00CC1E86"/>
    <w:rsid w:val="00CC2010"/>
    <w:rsid w:val="00CC2A6C"/>
    <w:rsid w:val="00CC2D02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CA"/>
    <w:rsid w:val="00CC7326"/>
    <w:rsid w:val="00CC73C5"/>
    <w:rsid w:val="00CD01B0"/>
    <w:rsid w:val="00CD032D"/>
    <w:rsid w:val="00CD0443"/>
    <w:rsid w:val="00CD1544"/>
    <w:rsid w:val="00CD1857"/>
    <w:rsid w:val="00CD1F92"/>
    <w:rsid w:val="00CD26DA"/>
    <w:rsid w:val="00CD2911"/>
    <w:rsid w:val="00CD2E07"/>
    <w:rsid w:val="00CD377D"/>
    <w:rsid w:val="00CD3901"/>
    <w:rsid w:val="00CD3D0B"/>
    <w:rsid w:val="00CD3F59"/>
    <w:rsid w:val="00CD46D8"/>
    <w:rsid w:val="00CD47BE"/>
    <w:rsid w:val="00CD4DC9"/>
    <w:rsid w:val="00CD55AE"/>
    <w:rsid w:val="00CD608D"/>
    <w:rsid w:val="00CD6186"/>
    <w:rsid w:val="00CD6858"/>
    <w:rsid w:val="00CD73C5"/>
    <w:rsid w:val="00CD7F7A"/>
    <w:rsid w:val="00CE0358"/>
    <w:rsid w:val="00CE09B7"/>
    <w:rsid w:val="00CE0FCC"/>
    <w:rsid w:val="00CE1D7A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161"/>
    <w:rsid w:val="00CE73B9"/>
    <w:rsid w:val="00CF0095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309"/>
    <w:rsid w:val="00CF4556"/>
    <w:rsid w:val="00CF4B2F"/>
    <w:rsid w:val="00CF506A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3A"/>
    <w:rsid w:val="00CF6BEE"/>
    <w:rsid w:val="00CF75F8"/>
    <w:rsid w:val="00CF7916"/>
    <w:rsid w:val="00CF7AB9"/>
    <w:rsid w:val="00D00213"/>
    <w:rsid w:val="00D0082E"/>
    <w:rsid w:val="00D0100F"/>
    <w:rsid w:val="00D02535"/>
    <w:rsid w:val="00D027CF"/>
    <w:rsid w:val="00D02840"/>
    <w:rsid w:val="00D0371D"/>
    <w:rsid w:val="00D03B56"/>
    <w:rsid w:val="00D03DA0"/>
    <w:rsid w:val="00D04117"/>
    <w:rsid w:val="00D04ADB"/>
    <w:rsid w:val="00D04F93"/>
    <w:rsid w:val="00D056C4"/>
    <w:rsid w:val="00D0595E"/>
    <w:rsid w:val="00D0628D"/>
    <w:rsid w:val="00D066DC"/>
    <w:rsid w:val="00D06851"/>
    <w:rsid w:val="00D0695D"/>
    <w:rsid w:val="00D06F84"/>
    <w:rsid w:val="00D07048"/>
    <w:rsid w:val="00D0726B"/>
    <w:rsid w:val="00D07780"/>
    <w:rsid w:val="00D077E0"/>
    <w:rsid w:val="00D07DF5"/>
    <w:rsid w:val="00D1021B"/>
    <w:rsid w:val="00D103B7"/>
    <w:rsid w:val="00D1054A"/>
    <w:rsid w:val="00D1054E"/>
    <w:rsid w:val="00D106AE"/>
    <w:rsid w:val="00D10806"/>
    <w:rsid w:val="00D108BD"/>
    <w:rsid w:val="00D10E2C"/>
    <w:rsid w:val="00D10F0B"/>
    <w:rsid w:val="00D11554"/>
    <w:rsid w:val="00D11691"/>
    <w:rsid w:val="00D121B4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06F"/>
    <w:rsid w:val="00D16374"/>
    <w:rsid w:val="00D1637C"/>
    <w:rsid w:val="00D16856"/>
    <w:rsid w:val="00D16CA6"/>
    <w:rsid w:val="00D1704E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7A9"/>
    <w:rsid w:val="00D238A6"/>
    <w:rsid w:val="00D23924"/>
    <w:rsid w:val="00D239A7"/>
    <w:rsid w:val="00D23F73"/>
    <w:rsid w:val="00D23FF2"/>
    <w:rsid w:val="00D25A95"/>
    <w:rsid w:val="00D25EA1"/>
    <w:rsid w:val="00D27922"/>
    <w:rsid w:val="00D27A3E"/>
    <w:rsid w:val="00D3022B"/>
    <w:rsid w:val="00D30A00"/>
    <w:rsid w:val="00D31392"/>
    <w:rsid w:val="00D314DF"/>
    <w:rsid w:val="00D319D3"/>
    <w:rsid w:val="00D31D4B"/>
    <w:rsid w:val="00D32519"/>
    <w:rsid w:val="00D3287F"/>
    <w:rsid w:val="00D32E57"/>
    <w:rsid w:val="00D33129"/>
    <w:rsid w:val="00D33314"/>
    <w:rsid w:val="00D33BA0"/>
    <w:rsid w:val="00D3408C"/>
    <w:rsid w:val="00D34320"/>
    <w:rsid w:val="00D34D36"/>
    <w:rsid w:val="00D34EBC"/>
    <w:rsid w:val="00D35683"/>
    <w:rsid w:val="00D36569"/>
    <w:rsid w:val="00D3665C"/>
    <w:rsid w:val="00D366D1"/>
    <w:rsid w:val="00D371A9"/>
    <w:rsid w:val="00D3741F"/>
    <w:rsid w:val="00D376FB"/>
    <w:rsid w:val="00D378FA"/>
    <w:rsid w:val="00D37A61"/>
    <w:rsid w:val="00D402AD"/>
    <w:rsid w:val="00D41090"/>
    <w:rsid w:val="00D41471"/>
    <w:rsid w:val="00D417C1"/>
    <w:rsid w:val="00D4195E"/>
    <w:rsid w:val="00D41D49"/>
    <w:rsid w:val="00D427BC"/>
    <w:rsid w:val="00D42F42"/>
    <w:rsid w:val="00D43227"/>
    <w:rsid w:val="00D44161"/>
    <w:rsid w:val="00D44698"/>
    <w:rsid w:val="00D446BE"/>
    <w:rsid w:val="00D45072"/>
    <w:rsid w:val="00D45DC7"/>
    <w:rsid w:val="00D462BC"/>
    <w:rsid w:val="00D47433"/>
    <w:rsid w:val="00D475A8"/>
    <w:rsid w:val="00D47904"/>
    <w:rsid w:val="00D5042F"/>
    <w:rsid w:val="00D50686"/>
    <w:rsid w:val="00D5068C"/>
    <w:rsid w:val="00D50726"/>
    <w:rsid w:val="00D508CC"/>
    <w:rsid w:val="00D50F4B"/>
    <w:rsid w:val="00D51804"/>
    <w:rsid w:val="00D52107"/>
    <w:rsid w:val="00D523C0"/>
    <w:rsid w:val="00D524FF"/>
    <w:rsid w:val="00D52742"/>
    <w:rsid w:val="00D52790"/>
    <w:rsid w:val="00D53A35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5DB"/>
    <w:rsid w:val="00D56FF5"/>
    <w:rsid w:val="00D574E7"/>
    <w:rsid w:val="00D601A5"/>
    <w:rsid w:val="00D60235"/>
    <w:rsid w:val="00D60547"/>
    <w:rsid w:val="00D60655"/>
    <w:rsid w:val="00D60710"/>
    <w:rsid w:val="00D6072B"/>
    <w:rsid w:val="00D60802"/>
    <w:rsid w:val="00D60C53"/>
    <w:rsid w:val="00D62343"/>
    <w:rsid w:val="00D6241B"/>
    <w:rsid w:val="00D62869"/>
    <w:rsid w:val="00D63424"/>
    <w:rsid w:val="00D63425"/>
    <w:rsid w:val="00D63597"/>
    <w:rsid w:val="00D63E1D"/>
    <w:rsid w:val="00D645E0"/>
    <w:rsid w:val="00D650CD"/>
    <w:rsid w:val="00D65338"/>
    <w:rsid w:val="00D6555F"/>
    <w:rsid w:val="00D661E1"/>
    <w:rsid w:val="00D66444"/>
    <w:rsid w:val="00D66AA6"/>
    <w:rsid w:val="00D66D24"/>
    <w:rsid w:val="00D67A41"/>
    <w:rsid w:val="00D67B79"/>
    <w:rsid w:val="00D67C05"/>
    <w:rsid w:val="00D67DFB"/>
    <w:rsid w:val="00D67F65"/>
    <w:rsid w:val="00D70006"/>
    <w:rsid w:val="00D70488"/>
    <w:rsid w:val="00D706CE"/>
    <w:rsid w:val="00D70812"/>
    <w:rsid w:val="00D70FB4"/>
    <w:rsid w:val="00D711D6"/>
    <w:rsid w:val="00D713E5"/>
    <w:rsid w:val="00D722DB"/>
    <w:rsid w:val="00D728B4"/>
    <w:rsid w:val="00D72921"/>
    <w:rsid w:val="00D72D7C"/>
    <w:rsid w:val="00D7356F"/>
    <w:rsid w:val="00D7358C"/>
    <w:rsid w:val="00D735EB"/>
    <w:rsid w:val="00D73E41"/>
    <w:rsid w:val="00D73FDC"/>
    <w:rsid w:val="00D7406D"/>
    <w:rsid w:val="00D750CE"/>
    <w:rsid w:val="00D75115"/>
    <w:rsid w:val="00D759AF"/>
    <w:rsid w:val="00D76353"/>
    <w:rsid w:val="00D76628"/>
    <w:rsid w:val="00D76B18"/>
    <w:rsid w:val="00D76DC9"/>
    <w:rsid w:val="00D76F5C"/>
    <w:rsid w:val="00D76F6A"/>
    <w:rsid w:val="00D771EC"/>
    <w:rsid w:val="00D7764A"/>
    <w:rsid w:val="00D80D46"/>
    <w:rsid w:val="00D81BCA"/>
    <w:rsid w:val="00D81F43"/>
    <w:rsid w:val="00D822AB"/>
    <w:rsid w:val="00D8283E"/>
    <w:rsid w:val="00D82ABB"/>
    <w:rsid w:val="00D82C41"/>
    <w:rsid w:val="00D83135"/>
    <w:rsid w:val="00D831DF"/>
    <w:rsid w:val="00D83781"/>
    <w:rsid w:val="00D837D8"/>
    <w:rsid w:val="00D837D9"/>
    <w:rsid w:val="00D837E3"/>
    <w:rsid w:val="00D83B3B"/>
    <w:rsid w:val="00D83D0B"/>
    <w:rsid w:val="00D840FC"/>
    <w:rsid w:val="00D8423F"/>
    <w:rsid w:val="00D847F0"/>
    <w:rsid w:val="00D84FF5"/>
    <w:rsid w:val="00D8513C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5DE"/>
    <w:rsid w:val="00D92A11"/>
    <w:rsid w:val="00D94E1B"/>
    <w:rsid w:val="00D95291"/>
    <w:rsid w:val="00D953A2"/>
    <w:rsid w:val="00D96318"/>
    <w:rsid w:val="00D966E4"/>
    <w:rsid w:val="00D96CBA"/>
    <w:rsid w:val="00D96FBF"/>
    <w:rsid w:val="00D972D5"/>
    <w:rsid w:val="00D97624"/>
    <w:rsid w:val="00D97AA4"/>
    <w:rsid w:val="00D97F7B"/>
    <w:rsid w:val="00DA0149"/>
    <w:rsid w:val="00DA032A"/>
    <w:rsid w:val="00DA04E0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4B"/>
    <w:rsid w:val="00DA52B0"/>
    <w:rsid w:val="00DA5E29"/>
    <w:rsid w:val="00DA603E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1C15"/>
    <w:rsid w:val="00DB1D5D"/>
    <w:rsid w:val="00DB28BB"/>
    <w:rsid w:val="00DB2A5E"/>
    <w:rsid w:val="00DB2A83"/>
    <w:rsid w:val="00DB33B6"/>
    <w:rsid w:val="00DB3835"/>
    <w:rsid w:val="00DB3D17"/>
    <w:rsid w:val="00DB3FE5"/>
    <w:rsid w:val="00DB406F"/>
    <w:rsid w:val="00DB4362"/>
    <w:rsid w:val="00DB4A41"/>
    <w:rsid w:val="00DB4EAF"/>
    <w:rsid w:val="00DB541B"/>
    <w:rsid w:val="00DB6199"/>
    <w:rsid w:val="00DB63E1"/>
    <w:rsid w:val="00DB6A0E"/>
    <w:rsid w:val="00DB6C13"/>
    <w:rsid w:val="00DB6FD8"/>
    <w:rsid w:val="00DB7161"/>
    <w:rsid w:val="00DB7170"/>
    <w:rsid w:val="00DB7CF9"/>
    <w:rsid w:val="00DB7FD8"/>
    <w:rsid w:val="00DC01EF"/>
    <w:rsid w:val="00DC0357"/>
    <w:rsid w:val="00DC04CC"/>
    <w:rsid w:val="00DC0D44"/>
    <w:rsid w:val="00DC102C"/>
    <w:rsid w:val="00DC2197"/>
    <w:rsid w:val="00DC266B"/>
    <w:rsid w:val="00DC2C01"/>
    <w:rsid w:val="00DC2D82"/>
    <w:rsid w:val="00DC40FD"/>
    <w:rsid w:val="00DC4AD8"/>
    <w:rsid w:val="00DC548C"/>
    <w:rsid w:val="00DC54CA"/>
    <w:rsid w:val="00DC6034"/>
    <w:rsid w:val="00DC603F"/>
    <w:rsid w:val="00DC69DC"/>
    <w:rsid w:val="00DC6C01"/>
    <w:rsid w:val="00DC6DF2"/>
    <w:rsid w:val="00DC6E27"/>
    <w:rsid w:val="00DC70A3"/>
    <w:rsid w:val="00DC7359"/>
    <w:rsid w:val="00DC7EF1"/>
    <w:rsid w:val="00DD0482"/>
    <w:rsid w:val="00DD0792"/>
    <w:rsid w:val="00DD1344"/>
    <w:rsid w:val="00DD1A46"/>
    <w:rsid w:val="00DD1B91"/>
    <w:rsid w:val="00DD1D65"/>
    <w:rsid w:val="00DD1ED6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7E7"/>
    <w:rsid w:val="00DD4864"/>
    <w:rsid w:val="00DD4C58"/>
    <w:rsid w:val="00DD52AA"/>
    <w:rsid w:val="00DD59EE"/>
    <w:rsid w:val="00DD5A83"/>
    <w:rsid w:val="00DD60D5"/>
    <w:rsid w:val="00DD6582"/>
    <w:rsid w:val="00DD6650"/>
    <w:rsid w:val="00DD669A"/>
    <w:rsid w:val="00DD67E6"/>
    <w:rsid w:val="00DD7045"/>
    <w:rsid w:val="00DD71A2"/>
    <w:rsid w:val="00DD7E65"/>
    <w:rsid w:val="00DE0A82"/>
    <w:rsid w:val="00DE112A"/>
    <w:rsid w:val="00DE185B"/>
    <w:rsid w:val="00DE1DC4"/>
    <w:rsid w:val="00DE1F31"/>
    <w:rsid w:val="00DE24E1"/>
    <w:rsid w:val="00DE2848"/>
    <w:rsid w:val="00DE2B3C"/>
    <w:rsid w:val="00DE2CE3"/>
    <w:rsid w:val="00DE325F"/>
    <w:rsid w:val="00DE343F"/>
    <w:rsid w:val="00DE3783"/>
    <w:rsid w:val="00DE4759"/>
    <w:rsid w:val="00DE4A18"/>
    <w:rsid w:val="00DE4B79"/>
    <w:rsid w:val="00DE4E1C"/>
    <w:rsid w:val="00DE53E9"/>
    <w:rsid w:val="00DE541A"/>
    <w:rsid w:val="00DE5DC0"/>
    <w:rsid w:val="00DE63D7"/>
    <w:rsid w:val="00DE6693"/>
    <w:rsid w:val="00DE67C5"/>
    <w:rsid w:val="00DE6815"/>
    <w:rsid w:val="00DE6A42"/>
    <w:rsid w:val="00DE70D5"/>
    <w:rsid w:val="00DE71D9"/>
    <w:rsid w:val="00DE7635"/>
    <w:rsid w:val="00DE7761"/>
    <w:rsid w:val="00DE7D77"/>
    <w:rsid w:val="00DF001C"/>
    <w:rsid w:val="00DF0678"/>
    <w:rsid w:val="00DF09A8"/>
    <w:rsid w:val="00DF121F"/>
    <w:rsid w:val="00DF1596"/>
    <w:rsid w:val="00DF1732"/>
    <w:rsid w:val="00DF1A8C"/>
    <w:rsid w:val="00DF1D61"/>
    <w:rsid w:val="00DF1F2D"/>
    <w:rsid w:val="00DF295D"/>
    <w:rsid w:val="00DF2BF5"/>
    <w:rsid w:val="00DF3A58"/>
    <w:rsid w:val="00DF3E19"/>
    <w:rsid w:val="00DF468A"/>
    <w:rsid w:val="00DF4917"/>
    <w:rsid w:val="00DF4BE0"/>
    <w:rsid w:val="00DF4E32"/>
    <w:rsid w:val="00DF509C"/>
    <w:rsid w:val="00DF51B5"/>
    <w:rsid w:val="00DF55FF"/>
    <w:rsid w:val="00DF5706"/>
    <w:rsid w:val="00DF5FF1"/>
    <w:rsid w:val="00DF6454"/>
    <w:rsid w:val="00DF6A80"/>
    <w:rsid w:val="00DF6E31"/>
    <w:rsid w:val="00DF6F21"/>
    <w:rsid w:val="00DF70D2"/>
    <w:rsid w:val="00DF76F8"/>
    <w:rsid w:val="00DF7BEC"/>
    <w:rsid w:val="00DF7E2F"/>
    <w:rsid w:val="00DF7E4D"/>
    <w:rsid w:val="00E008B8"/>
    <w:rsid w:val="00E008CF"/>
    <w:rsid w:val="00E00C55"/>
    <w:rsid w:val="00E02100"/>
    <w:rsid w:val="00E029D4"/>
    <w:rsid w:val="00E02CE2"/>
    <w:rsid w:val="00E02F84"/>
    <w:rsid w:val="00E031BA"/>
    <w:rsid w:val="00E044F3"/>
    <w:rsid w:val="00E04CBB"/>
    <w:rsid w:val="00E05D9B"/>
    <w:rsid w:val="00E061DB"/>
    <w:rsid w:val="00E0639C"/>
    <w:rsid w:val="00E0647A"/>
    <w:rsid w:val="00E067E6"/>
    <w:rsid w:val="00E07C3F"/>
    <w:rsid w:val="00E1018E"/>
    <w:rsid w:val="00E105F1"/>
    <w:rsid w:val="00E116D1"/>
    <w:rsid w:val="00E1196F"/>
    <w:rsid w:val="00E11D3C"/>
    <w:rsid w:val="00E1202A"/>
    <w:rsid w:val="00E123D4"/>
    <w:rsid w:val="00E12531"/>
    <w:rsid w:val="00E125C1"/>
    <w:rsid w:val="00E12658"/>
    <w:rsid w:val="00E1282E"/>
    <w:rsid w:val="00E1337F"/>
    <w:rsid w:val="00E1355A"/>
    <w:rsid w:val="00E13597"/>
    <w:rsid w:val="00E13D96"/>
    <w:rsid w:val="00E14195"/>
    <w:rsid w:val="00E143B0"/>
    <w:rsid w:val="00E14BB7"/>
    <w:rsid w:val="00E14CB5"/>
    <w:rsid w:val="00E15497"/>
    <w:rsid w:val="00E1568E"/>
    <w:rsid w:val="00E157C2"/>
    <w:rsid w:val="00E16523"/>
    <w:rsid w:val="00E1681E"/>
    <w:rsid w:val="00E16D05"/>
    <w:rsid w:val="00E16F58"/>
    <w:rsid w:val="00E17401"/>
    <w:rsid w:val="00E175CA"/>
    <w:rsid w:val="00E200A3"/>
    <w:rsid w:val="00E21927"/>
    <w:rsid w:val="00E21E3D"/>
    <w:rsid w:val="00E21EDC"/>
    <w:rsid w:val="00E221D3"/>
    <w:rsid w:val="00E222B0"/>
    <w:rsid w:val="00E22496"/>
    <w:rsid w:val="00E22614"/>
    <w:rsid w:val="00E2282F"/>
    <w:rsid w:val="00E22A42"/>
    <w:rsid w:val="00E22B2E"/>
    <w:rsid w:val="00E22BBD"/>
    <w:rsid w:val="00E22E02"/>
    <w:rsid w:val="00E2367F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08A"/>
    <w:rsid w:val="00E30337"/>
    <w:rsid w:val="00E30B66"/>
    <w:rsid w:val="00E31416"/>
    <w:rsid w:val="00E31463"/>
    <w:rsid w:val="00E31615"/>
    <w:rsid w:val="00E3168A"/>
    <w:rsid w:val="00E31AA9"/>
    <w:rsid w:val="00E31EF3"/>
    <w:rsid w:val="00E31FEB"/>
    <w:rsid w:val="00E32866"/>
    <w:rsid w:val="00E3336F"/>
    <w:rsid w:val="00E334B3"/>
    <w:rsid w:val="00E337B4"/>
    <w:rsid w:val="00E339EF"/>
    <w:rsid w:val="00E346E2"/>
    <w:rsid w:val="00E35024"/>
    <w:rsid w:val="00E35240"/>
    <w:rsid w:val="00E35AB0"/>
    <w:rsid w:val="00E35F7E"/>
    <w:rsid w:val="00E36379"/>
    <w:rsid w:val="00E3758D"/>
    <w:rsid w:val="00E405EF"/>
    <w:rsid w:val="00E40A2F"/>
    <w:rsid w:val="00E41537"/>
    <w:rsid w:val="00E41A0E"/>
    <w:rsid w:val="00E41CE9"/>
    <w:rsid w:val="00E41CFD"/>
    <w:rsid w:val="00E42544"/>
    <w:rsid w:val="00E42E0F"/>
    <w:rsid w:val="00E433DF"/>
    <w:rsid w:val="00E43DA9"/>
    <w:rsid w:val="00E44020"/>
    <w:rsid w:val="00E44228"/>
    <w:rsid w:val="00E448CB"/>
    <w:rsid w:val="00E44A3A"/>
    <w:rsid w:val="00E44ADC"/>
    <w:rsid w:val="00E44C1F"/>
    <w:rsid w:val="00E450E4"/>
    <w:rsid w:val="00E45911"/>
    <w:rsid w:val="00E45926"/>
    <w:rsid w:val="00E459B3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303"/>
    <w:rsid w:val="00E51DB9"/>
    <w:rsid w:val="00E51E80"/>
    <w:rsid w:val="00E520E6"/>
    <w:rsid w:val="00E530B1"/>
    <w:rsid w:val="00E55891"/>
    <w:rsid w:val="00E55FCD"/>
    <w:rsid w:val="00E56463"/>
    <w:rsid w:val="00E5675D"/>
    <w:rsid w:val="00E56848"/>
    <w:rsid w:val="00E5684A"/>
    <w:rsid w:val="00E569A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155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968"/>
    <w:rsid w:val="00E66D34"/>
    <w:rsid w:val="00E6712B"/>
    <w:rsid w:val="00E675C9"/>
    <w:rsid w:val="00E67953"/>
    <w:rsid w:val="00E67AFD"/>
    <w:rsid w:val="00E67B14"/>
    <w:rsid w:val="00E67F4B"/>
    <w:rsid w:val="00E70153"/>
    <w:rsid w:val="00E70995"/>
    <w:rsid w:val="00E70D71"/>
    <w:rsid w:val="00E71514"/>
    <w:rsid w:val="00E719C0"/>
    <w:rsid w:val="00E72144"/>
    <w:rsid w:val="00E726BC"/>
    <w:rsid w:val="00E72B6C"/>
    <w:rsid w:val="00E731A8"/>
    <w:rsid w:val="00E732A3"/>
    <w:rsid w:val="00E73910"/>
    <w:rsid w:val="00E7496D"/>
    <w:rsid w:val="00E74D43"/>
    <w:rsid w:val="00E74F6B"/>
    <w:rsid w:val="00E75532"/>
    <w:rsid w:val="00E75F47"/>
    <w:rsid w:val="00E764F7"/>
    <w:rsid w:val="00E77004"/>
    <w:rsid w:val="00E77250"/>
    <w:rsid w:val="00E772D7"/>
    <w:rsid w:val="00E772E5"/>
    <w:rsid w:val="00E776D1"/>
    <w:rsid w:val="00E77940"/>
    <w:rsid w:val="00E7795D"/>
    <w:rsid w:val="00E77CBE"/>
    <w:rsid w:val="00E80B54"/>
    <w:rsid w:val="00E818B3"/>
    <w:rsid w:val="00E82CAB"/>
    <w:rsid w:val="00E82DB7"/>
    <w:rsid w:val="00E83A85"/>
    <w:rsid w:val="00E83FDF"/>
    <w:rsid w:val="00E84070"/>
    <w:rsid w:val="00E84615"/>
    <w:rsid w:val="00E8461F"/>
    <w:rsid w:val="00E84799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AE6"/>
    <w:rsid w:val="00E87B0B"/>
    <w:rsid w:val="00E87DCA"/>
    <w:rsid w:val="00E90D4A"/>
    <w:rsid w:val="00E90FC4"/>
    <w:rsid w:val="00E916AF"/>
    <w:rsid w:val="00E9260D"/>
    <w:rsid w:val="00E92C8A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D14"/>
    <w:rsid w:val="00E95E92"/>
    <w:rsid w:val="00E95EA7"/>
    <w:rsid w:val="00E967A3"/>
    <w:rsid w:val="00E9721E"/>
    <w:rsid w:val="00EA01EC"/>
    <w:rsid w:val="00EA0257"/>
    <w:rsid w:val="00EA03EE"/>
    <w:rsid w:val="00EA0592"/>
    <w:rsid w:val="00EA06FA"/>
    <w:rsid w:val="00EA078A"/>
    <w:rsid w:val="00EA078E"/>
    <w:rsid w:val="00EA0AC9"/>
    <w:rsid w:val="00EA0DD8"/>
    <w:rsid w:val="00EA15B0"/>
    <w:rsid w:val="00EA1632"/>
    <w:rsid w:val="00EA1A39"/>
    <w:rsid w:val="00EA1C6A"/>
    <w:rsid w:val="00EA258F"/>
    <w:rsid w:val="00EA2682"/>
    <w:rsid w:val="00EA27CB"/>
    <w:rsid w:val="00EA2B01"/>
    <w:rsid w:val="00EA31F3"/>
    <w:rsid w:val="00EA345C"/>
    <w:rsid w:val="00EA3A66"/>
    <w:rsid w:val="00EA3EE6"/>
    <w:rsid w:val="00EA41B4"/>
    <w:rsid w:val="00EA469F"/>
    <w:rsid w:val="00EA572C"/>
    <w:rsid w:val="00EA5AE3"/>
    <w:rsid w:val="00EA5AF2"/>
    <w:rsid w:val="00EA5B3D"/>
    <w:rsid w:val="00EA5D97"/>
    <w:rsid w:val="00EA5E89"/>
    <w:rsid w:val="00EA6749"/>
    <w:rsid w:val="00EA6A9D"/>
    <w:rsid w:val="00EA7150"/>
    <w:rsid w:val="00EA7439"/>
    <w:rsid w:val="00EA748F"/>
    <w:rsid w:val="00EA782D"/>
    <w:rsid w:val="00EA794C"/>
    <w:rsid w:val="00EB002C"/>
    <w:rsid w:val="00EB0206"/>
    <w:rsid w:val="00EB0211"/>
    <w:rsid w:val="00EB050B"/>
    <w:rsid w:val="00EB0BD5"/>
    <w:rsid w:val="00EB0C1E"/>
    <w:rsid w:val="00EB11C6"/>
    <w:rsid w:val="00EB1A5B"/>
    <w:rsid w:val="00EB1C03"/>
    <w:rsid w:val="00EB1E9A"/>
    <w:rsid w:val="00EB2AF7"/>
    <w:rsid w:val="00EB2B0B"/>
    <w:rsid w:val="00EB2B12"/>
    <w:rsid w:val="00EB2B3E"/>
    <w:rsid w:val="00EB3FB2"/>
    <w:rsid w:val="00EB4145"/>
    <w:rsid w:val="00EB4574"/>
    <w:rsid w:val="00EB4B6A"/>
    <w:rsid w:val="00EB4F2A"/>
    <w:rsid w:val="00EB5058"/>
    <w:rsid w:val="00EB511E"/>
    <w:rsid w:val="00EB61D6"/>
    <w:rsid w:val="00EB6E66"/>
    <w:rsid w:val="00EB7590"/>
    <w:rsid w:val="00EB7D56"/>
    <w:rsid w:val="00EC0AE5"/>
    <w:rsid w:val="00EC1016"/>
    <w:rsid w:val="00EC138D"/>
    <w:rsid w:val="00EC1438"/>
    <w:rsid w:val="00EC16A0"/>
    <w:rsid w:val="00EC174D"/>
    <w:rsid w:val="00EC1A03"/>
    <w:rsid w:val="00EC1CD7"/>
    <w:rsid w:val="00EC1F2C"/>
    <w:rsid w:val="00EC1FE3"/>
    <w:rsid w:val="00EC2157"/>
    <w:rsid w:val="00EC2AAD"/>
    <w:rsid w:val="00EC394E"/>
    <w:rsid w:val="00EC39EB"/>
    <w:rsid w:val="00EC4393"/>
    <w:rsid w:val="00EC58F5"/>
    <w:rsid w:val="00EC6715"/>
    <w:rsid w:val="00EC6716"/>
    <w:rsid w:val="00EC67CB"/>
    <w:rsid w:val="00EC6A72"/>
    <w:rsid w:val="00EC6BF3"/>
    <w:rsid w:val="00EC79EA"/>
    <w:rsid w:val="00EC7FB4"/>
    <w:rsid w:val="00ED0742"/>
    <w:rsid w:val="00ED18F5"/>
    <w:rsid w:val="00ED1FDC"/>
    <w:rsid w:val="00ED275E"/>
    <w:rsid w:val="00ED36B0"/>
    <w:rsid w:val="00ED3FFD"/>
    <w:rsid w:val="00ED428A"/>
    <w:rsid w:val="00ED4407"/>
    <w:rsid w:val="00ED522E"/>
    <w:rsid w:val="00ED5484"/>
    <w:rsid w:val="00ED5756"/>
    <w:rsid w:val="00ED5864"/>
    <w:rsid w:val="00ED5BF0"/>
    <w:rsid w:val="00ED5CCF"/>
    <w:rsid w:val="00ED65C4"/>
    <w:rsid w:val="00ED69F2"/>
    <w:rsid w:val="00ED6ADB"/>
    <w:rsid w:val="00ED6CEF"/>
    <w:rsid w:val="00ED7004"/>
    <w:rsid w:val="00ED7545"/>
    <w:rsid w:val="00ED7C80"/>
    <w:rsid w:val="00ED7F5F"/>
    <w:rsid w:val="00EE05B5"/>
    <w:rsid w:val="00EE0D27"/>
    <w:rsid w:val="00EE0F07"/>
    <w:rsid w:val="00EE136B"/>
    <w:rsid w:val="00EE164D"/>
    <w:rsid w:val="00EE1792"/>
    <w:rsid w:val="00EE183E"/>
    <w:rsid w:val="00EE1844"/>
    <w:rsid w:val="00EE1B48"/>
    <w:rsid w:val="00EE1C07"/>
    <w:rsid w:val="00EE2AEF"/>
    <w:rsid w:val="00EE2C6E"/>
    <w:rsid w:val="00EE2C91"/>
    <w:rsid w:val="00EE3979"/>
    <w:rsid w:val="00EE39CB"/>
    <w:rsid w:val="00EE4062"/>
    <w:rsid w:val="00EE4603"/>
    <w:rsid w:val="00EE463D"/>
    <w:rsid w:val="00EE545C"/>
    <w:rsid w:val="00EE5750"/>
    <w:rsid w:val="00EE5AB4"/>
    <w:rsid w:val="00EE5F03"/>
    <w:rsid w:val="00EE625C"/>
    <w:rsid w:val="00EE68B9"/>
    <w:rsid w:val="00EE70F3"/>
    <w:rsid w:val="00EF0353"/>
    <w:rsid w:val="00EF0BC6"/>
    <w:rsid w:val="00EF0D79"/>
    <w:rsid w:val="00EF11E0"/>
    <w:rsid w:val="00EF138C"/>
    <w:rsid w:val="00EF24D5"/>
    <w:rsid w:val="00EF263C"/>
    <w:rsid w:val="00EF2F66"/>
    <w:rsid w:val="00EF3044"/>
    <w:rsid w:val="00EF3053"/>
    <w:rsid w:val="00EF30AE"/>
    <w:rsid w:val="00EF30D8"/>
    <w:rsid w:val="00EF32D6"/>
    <w:rsid w:val="00EF3393"/>
    <w:rsid w:val="00EF3739"/>
    <w:rsid w:val="00EF3768"/>
    <w:rsid w:val="00EF4177"/>
    <w:rsid w:val="00EF42EA"/>
    <w:rsid w:val="00EF45D4"/>
    <w:rsid w:val="00EF45DE"/>
    <w:rsid w:val="00EF4B01"/>
    <w:rsid w:val="00EF4D06"/>
    <w:rsid w:val="00EF4E57"/>
    <w:rsid w:val="00EF4F19"/>
    <w:rsid w:val="00EF5615"/>
    <w:rsid w:val="00EF57D3"/>
    <w:rsid w:val="00EF5AAA"/>
    <w:rsid w:val="00EF5EF5"/>
    <w:rsid w:val="00EF662D"/>
    <w:rsid w:val="00EF68A1"/>
    <w:rsid w:val="00EF6FFF"/>
    <w:rsid w:val="00EF7396"/>
    <w:rsid w:val="00F001B2"/>
    <w:rsid w:val="00F00660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400E"/>
    <w:rsid w:val="00F044CD"/>
    <w:rsid w:val="00F059BB"/>
    <w:rsid w:val="00F063F0"/>
    <w:rsid w:val="00F0737D"/>
    <w:rsid w:val="00F078B1"/>
    <w:rsid w:val="00F078BE"/>
    <w:rsid w:val="00F07A9F"/>
    <w:rsid w:val="00F07D13"/>
    <w:rsid w:val="00F10018"/>
    <w:rsid w:val="00F103F0"/>
    <w:rsid w:val="00F10A0F"/>
    <w:rsid w:val="00F10CAC"/>
    <w:rsid w:val="00F1112F"/>
    <w:rsid w:val="00F11698"/>
    <w:rsid w:val="00F116D8"/>
    <w:rsid w:val="00F1228F"/>
    <w:rsid w:val="00F124C2"/>
    <w:rsid w:val="00F126D4"/>
    <w:rsid w:val="00F129E5"/>
    <w:rsid w:val="00F12F7E"/>
    <w:rsid w:val="00F12FDC"/>
    <w:rsid w:val="00F13120"/>
    <w:rsid w:val="00F1324C"/>
    <w:rsid w:val="00F133FC"/>
    <w:rsid w:val="00F13D7D"/>
    <w:rsid w:val="00F13F0C"/>
    <w:rsid w:val="00F13FFA"/>
    <w:rsid w:val="00F14060"/>
    <w:rsid w:val="00F14320"/>
    <w:rsid w:val="00F14345"/>
    <w:rsid w:val="00F144C8"/>
    <w:rsid w:val="00F14529"/>
    <w:rsid w:val="00F14927"/>
    <w:rsid w:val="00F14C63"/>
    <w:rsid w:val="00F14E67"/>
    <w:rsid w:val="00F151EC"/>
    <w:rsid w:val="00F15E33"/>
    <w:rsid w:val="00F15FBE"/>
    <w:rsid w:val="00F1683D"/>
    <w:rsid w:val="00F16AB0"/>
    <w:rsid w:val="00F16F71"/>
    <w:rsid w:val="00F20AB7"/>
    <w:rsid w:val="00F20E9B"/>
    <w:rsid w:val="00F21D80"/>
    <w:rsid w:val="00F21E81"/>
    <w:rsid w:val="00F22229"/>
    <w:rsid w:val="00F22884"/>
    <w:rsid w:val="00F22E15"/>
    <w:rsid w:val="00F23097"/>
    <w:rsid w:val="00F23121"/>
    <w:rsid w:val="00F2336F"/>
    <w:rsid w:val="00F237CA"/>
    <w:rsid w:val="00F2416B"/>
    <w:rsid w:val="00F2435A"/>
    <w:rsid w:val="00F2470D"/>
    <w:rsid w:val="00F2523E"/>
    <w:rsid w:val="00F25BCD"/>
    <w:rsid w:val="00F26153"/>
    <w:rsid w:val="00F26C5E"/>
    <w:rsid w:val="00F26CEB"/>
    <w:rsid w:val="00F26EB1"/>
    <w:rsid w:val="00F279BE"/>
    <w:rsid w:val="00F30330"/>
    <w:rsid w:val="00F306BF"/>
    <w:rsid w:val="00F3179B"/>
    <w:rsid w:val="00F31C64"/>
    <w:rsid w:val="00F320CE"/>
    <w:rsid w:val="00F3291A"/>
    <w:rsid w:val="00F32CD6"/>
    <w:rsid w:val="00F33971"/>
    <w:rsid w:val="00F35AC2"/>
    <w:rsid w:val="00F35DA9"/>
    <w:rsid w:val="00F36B15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096A"/>
    <w:rsid w:val="00F41193"/>
    <w:rsid w:val="00F41273"/>
    <w:rsid w:val="00F412F3"/>
    <w:rsid w:val="00F41FE1"/>
    <w:rsid w:val="00F422AE"/>
    <w:rsid w:val="00F42871"/>
    <w:rsid w:val="00F42A5B"/>
    <w:rsid w:val="00F42A5E"/>
    <w:rsid w:val="00F42D5E"/>
    <w:rsid w:val="00F42D7D"/>
    <w:rsid w:val="00F437DD"/>
    <w:rsid w:val="00F43E3A"/>
    <w:rsid w:val="00F44C11"/>
    <w:rsid w:val="00F4502C"/>
    <w:rsid w:val="00F45271"/>
    <w:rsid w:val="00F4546F"/>
    <w:rsid w:val="00F45982"/>
    <w:rsid w:val="00F45BD8"/>
    <w:rsid w:val="00F46E77"/>
    <w:rsid w:val="00F46F3D"/>
    <w:rsid w:val="00F46FDA"/>
    <w:rsid w:val="00F472C8"/>
    <w:rsid w:val="00F472E0"/>
    <w:rsid w:val="00F47973"/>
    <w:rsid w:val="00F47A78"/>
    <w:rsid w:val="00F47D77"/>
    <w:rsid w:val="00F50648"/>
    <w:rsid w:val="00F50A1F"/>
    <w:rsid w:val="00F50FB8"/>
    <w:rsid w:val="00F51431"/>
    <w:rsid w:val="00F51976"/>
    <w:rsid w:val="00F52800"/>
    <w:rsid w:val="00F52853"/>
    <w:rsid w:val="00F52A90"/>
    <w:rsid w:val="00F52F23"/>
    <w:rsid w:val="00F538B4"/>
    <w:rsid w:val="00F53E0C"/>
    <w:rsid w:val="00F548ED"/>
    <w:rsid w:val="00F54AD8"/>
    <w:rsid w:val="00F54E56"/>
    <w:rsid w:val="00F55664"/>
    <w:rsid w:val="00F5570C"/>
    <w:rsid w:val="00F564E8"/>
    <w:rsid w:val="00F56560"/>
    <w:rsid w:val="00F568CB"/>
    <w:rsid w:val="00F56DE1"/>
    <w:rsid w:val="00F5718D"/>
    <w:rsid w:val="00F573CD"/>
    <w:rsid w:val="00F60EF9"/>
    <w:rsid w:val="00F60FEB"/>
    <w:rsid w:val="00F62966"/>
    <w:rsid w:val="00F62A01"/>
    <w:rsid w:val="00F62A81"/>
    <w:rsid w:val="00F632E8"/>
    <w:rsid w:val="00F6364A"/>
    <w:rsid w:val="00F636B9"/>
    <w:rsid w:val="00F6389A"/>
    <w:rsid w:val="00F63AE0"/>
    <w:rsid w:val="00F63DB1"/>
    <w:rsid w:val="00F64745"/>
    <w:rsid w:val="00F64868"/>
    <w:rsid w:val="00F64A34"/>
    <w:rsid w:val="00F64F6C"/>
    <w:rsid w:val="00F65158"/>
    <w:rsid w:val="00F65299"/>
    <w:rsid w:val="00F66849"/>
    <w:rsid w:val="00F669DD"/>
    <w:rsid w:val="00F6740C"/>
    <w:rsid w:val="00F6756C"/>
    <w:rsid w:val="00F67631"/>
    <w:rsid w:val="00F67976"/>
    <w:rsid w:val="00F67B22"/>
    <w:rsid w:val="00F67BDC"/>
    <w:rsid w:val="00F67C53"/>
    <w:rsid w:val="00F67D6B"/>
    <w:rsid w:val="00F70BE1"/>
    <w:rsid w:val="00F70F29"/>
    <w:rsid w:val="00F7266C"/>
    <w:rsid w:val="00F73B22"/>
    <w:rsid w:val="00F74146"/>
    <w:rsid w:val="00F750C8"/>
    <w:rsid w:val="00F751CE"/>
    <w:rsid w:val="00F754C6"/>
    <w:rsid w:val="00F76B77"/>
    <w:rsid w:val="00F772BF"/>
    <w:rsid w:val="00F774FD"/>
    <w:rsid w:val="00F776C9"/>
    <w:rsid w:val="00F77B98"/>
    <w:rsid w:val="00F77CF8"/>
    <w:rsid w:val="00F77D8C"/>
    <w:rsid w:val="00F77D98"/>
    <w:rsid w:val="00F8020F"/>
    <w:rsid w:val="00F80FCA"/>
    <w:rsid w:val="00F81276"/>
    <w:rsid w:val="00F81FA0"/>
    <w:rsid w:val="00F829A9"/>
    <w:rsid w:val="00F82BA1"/>
    <w:rsid w:val="00F82DA3"/>
    <w:rsid w:val="00F82E89"/>
    <w:rsid w:val="00F84329"/>
    <w:rsid w:val="00F84B70"/>
    <w:rsid w:val="00F84B8B"/>
    <w:rsid w:val="00F85251"/>
    <w:rsid w:val="00F85B46"/>
    <w:rsid w:val="00F85BA9"/>
    <w:rsid w:val="00F86130"/>
    <w:rsid w:val="00F861F6"/>
    <w:rsid w:val="00F86A13"/>
    <w:rsid w:val="00F8747D"/>
    <w:rsid w:val="00F87558"/>
    <w:rsid w:val="00F8779B"/>
    <w:rsid w:val="00F8781C"/>
    <w:rsid w:val="00F8786D"/>
    <w:rsid w:val="00F87A21"/>
    <w:rsid w:val="00F87D57"/>
    <w:rsid w:val="00F9065A"/>
    <w:rsid w:val="00F90B42"/>
    <w:rsid w:val="00F9121E"/>
    <w:rsid w:val="00F91D22"/>
    <w:rsid w:val="00F92149"/>
    <w:rsid w:val="00F92DAB"/>
    <w:rsid w:val="00F92E88"/>
    <w:rsid w:val="00F93CB1"/>
    <w:rsid w:val="00F94336"/>
    <w:rsid w:val="00F9445E"/>
    <w:rsid w:val="00F9480E"/>
    <w:rsid w:val="00F94A3C"/>
    <w:rsid w:val="00F94CBF"/>
    <w:rsid w:val="00F94FF1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8A5"/>
    <w:rsid w:val="00FA21B4"/>
    <w:rsid w:val="00FA223D"/>
    <w:rsid w:val="00FA2662"/>
    <w:rsid w:val="00FA26B8"/>
    <w:rsid w:val="00FA2D1F"/>
    <w:rsid w:val="00FA2E40"/>
    <w:rsid w:val="00FA31A2"/>
    <w:rsid w:val="00FA31E4"/>
    <w:rsid w:val="00FA33E1"/>
    <w:rsid w:val="00FA39A1"/>
    <w:rsid w:val="00FA44A4"/>
    <w:rsid w:val="00FA4583"/>
    <w:rsid w:val="00FA4631"/>
    <w:rsid w:val="00FA4970"/>
    <w:rsid w:val="00FA5F9F"/>
    <w:rsid w:val="00FA6040"/>
    <w:rsid w:val="00FA6153"/>
    <w:rsid w:val="00FA6D84"/>
    <w:rsid w:val="00FA6FC4"/>
    <w:rsid w:val="00FA7B76"/>
    <w:rsid w:val="00FB043C"/>
    <w:rsid w:val="00FB1023"/>
    <w:rsid w:val="00FB12E1"/>
    <w:rsid w:val="00FB12EF"/>
    <w:rsid w:val="00FB1BC7"/>
    <w:rsid w:val="00FB26BE"/>
    <w:rsid w:val="00FB2735"/>
    <w:rsid w:val="00FB28AC"/>
    <w:rsid w:val="00FB2D80"/>
    <w:rsid w:val="00FB36EE"/>
    <w:rsid w:val="00FB3DDF"/>
    <w:rsid w:val="00FB42E3"/>
    <w:rsid w:val="00FB4A3A"/>
    <w:rsid w:val="00FB4B59"/>
    <w:rsid w:val="00FB4F88"/>
    <w:rsid w:val="00FB505C"/>
    <w:rsid w:val="00FB6FDB"/>
    <w:rsid w:val="00FB7A1B"/>
    <w:rsid w:val="00FB7E96"/>
    <w:rsid w:val="00FC036E"/>
    <w:rsid w:val="00FC0862"/>
    <w:rsid w:val="00FC10F7"/>
    <w:rsid w:val="00FC129D"/>
    <w:rsid w:val="00FC2029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560F"/>
    <w:rsid w:val="00FC5778"/>
    <w:rsid w:val="00FC6282"/>
    <w:rsid w:val="00FC6546"/>
    <w:rsid w:val="00FC6DB0"/>
    <w:rsid w:val="00FC70FB"/>
    <w:rsid w:val="00FC750A"/>
    <w:rsid w:val="00FC7948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2F64"/>
    <w:rsid w:val="00FD31AF"/>
    <w:rsid w:val="00FD3733"/>
    <w:rsid w:val="00FD45EE"/>
    <w:rsid w:val="00FD4768"/>
    <w:rsid w:val="00FD5119"/>
    <w:rsid w:val="00FD552B"/>
    <w:rsid w:val="00FD596D"/>
    <w:rsid w:val="00FD59C8"/>
    <w:rsid w:val="00FD6283"/>
    <w:rsid w:val="00FD68BC"/>
    <w:rsid w:val="00FD7387"/>
    <w:rsid w:val="00FD7A09"/>
    <w:rsid w:val="00FE05D3"/>
    <w:rsid w:val="00FE1F55"/>
    <w:rsid w:val="00FE2178"/>
    <w:rsid w:val="00FE2368"/>
    <w:rsid w:val="00FE297A"/>
    <w:rsid w:val="00FE2A63"/>
    <w:rsid w:val="00FE3025"/>
    <w:rsid w:val="00FE3541"/>
    <w:rsid w:val="00FE3F5D"/>
    <w:rsid w:val="00FE3FE2"/>
    <w:rsid w:val="00FE489C"/>
    <w:rsid w:val="00FE5718"/>
    <w:rsid w:val="00FE58F6"/>
    <w:rsid w:val="00FE5F40"/>
    <w:rsid w:val="00FE5F73"/>
    <w:rsid w:val="00FE601E"/>
    <w:rsid w:val="00FE673E"/>
    <w:rsid w:val="00FE688B"/>
    <w:rsid w:val="00FE689A"/>
    <w:rsid w:val="00FE6B37"/>
    <w:rsid w:val="00FE73AB"/>
    <w:rsid w:val="00FF107C"/>
    <w:rsid w:val="00FF1646"/>
    <w:rsid w:val="00FF2213"/>
    <w:rsid w:val="00FF2242"/>
    <w:rsid w:val="00FF3A89"/>
    <w:rsid w:val="00FF3F93"/>
    <w:rsid w:val="00FF4464"/>
    <w:rsid w:val="00FF4C90"/>
    <w:rsid w:val="00FF4D90"/>
    <w:rsid w:val="00FF4E09"/>
    <w:rsid w:val="00FF4E6B"/>
    <w:rsid w:val="00FF530C"/>
    <w:rsid w:val="00FF5432"/>
    <w:rsid w:val="00FF5707"/>
    <w:rsid w:val="00FF59CF"/>
    <w:rsid w:val="00FF608D"/>
    <w:rsid w:val="00FF60B2"/>
    <w:rsid w:val="00FF6190"/>
    <w:rsid w:val="00FF6F92"/>
    <w:rsid w:val="00FF7000"/>
    <w:rsid w:val="00FF72C3"/>
    <w:rsid w:val="00FF75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9330-BC9B-4DA3-9016-08475B3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</cp:revision>
  <dcterms:created xsi:type="dcterms:W3CDTF">2015-09-08T11:05:00Z</dcterms:created>
  <dcterms:modified xsi:type="dcterms:W3CDTF">2015-09-09T03:44:00Z</dcterms:modified>
</cp:coreProperties>
</file>