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90640">
      <w:pPr>
        <w:bidi/>
        <w:spacing w:after="0" w:line="240" w:lineRule="auto"/>
        <w:jc w:val="lowKashida"/>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90640">
      <w:pPr>
        <w:bidi/>
        <w:spacing w:after="0" w:line="240" w:lineRule="auto"/>
        <w:jc w:val="lowKashida"/>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990640" w:rsidRDefault="008F170F" w:rsidP="00990640">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506635" w:history="1">
        <w:r w:rsidR="00FD11EE">
          <w:rPr>
            <w:rStyle w:val="Hyperlink"/>
            <w:rFonts w:hint="eastAsia"/>
            <w:noProof/>
            <w:rtl/>
          </w:rPr>
          <w:t>مفهوم‌شناسی</w:t>
        </w:r>
        <w:r w:rsidR="00990640" w:rsidRPr="00D4699B">
          <w:rPr>
            <w:rStyle w:val="Hyperlink"/>
            <w:noProof/>
            <w:rtl/>
          </w:rPr>
          <w:t xml:space="preserve"> </w:t>
        </w:r>
        <w:r w:rsidR="00990640" w:rsidRPr="00D4699B">
          <w:rPr>
            <w:rStyle w:val="Hyperlink"/>
            <w:rFonts w:hint="eastAsia"/>
            <w:noProof/>
            <w:rtl/>
          </w:rPr>
          <w:t>غ</w:t>
        </w:r>
        <w:r w:rsidR="00990640" w:rsidRPr="00D4699B">
          <w:rPr>
            <w:rStyle w:val="Hyperlink"/>
            <w:rFonts w:hint="cs"/>
            <w:noProof/>
            <w:rtl/>
          </w:rPr>
          <w:t>ی</w:t>
        </w:r>
        <w:r w:rsidR="00990640" w:rsidRPr="00D4699B">
          <w:rPr>
            <w:rStyle w:val="Hyperlink"/>
            <w:rFonts w:hint="eastAsia"/>
            <w:noProof/>
            <w:rtl/>
          </w:rPr>
          <w:t>بت</w:t>
        </w:r>
        <w:r w:rsidR="00990640">
          <w:rPr>
            <w:noProof/>
            <w:webHidden/>
          </w:rPr>
          <w:tab/>
        </w:r>
        <w:r w:rsidR="00990640">
          <w:rPr>
            <w:rStyle w:val="Hyperlink"/>
            <w:noProof/>
            <w:rtl/>
          </w:rPr>
          <w:fldChar w:fldCharType="begin"/>
        </w:r>
        <w:r w:rsidR="00990640">
          <w:rPr>
            <w:noProof/>
            <w:webHidden/>
          </w:rPr>
          <w:instrText xml:space="preserve"> PAGEREF _Toc429506635 \h </w:instrText>
        </w:r>
        <w:r w:rsidR="00990640">
          <w:rPr>
            <w:rStyle w:val="Hyperlink"/>
            <w:noProof/>
            <w:rtl/>
          </w:rPr>
        </w:r>
        <w:r w:rsidR="00990640">
          <w:rPr>
            <w:rStyle w:val="Hyperlink"/>
            <w:noProof/>
            <w:rtl/>
          </w:rPr>
          <w:fldChar w:fldCharType="separate"/>
        </w:r>
        <w:r w:rsidR="00990640">
          <w:rPr>
            <w:noProof/>
            <w:webHidden/>
          </w:rPr>
          <w:t>2</w:t>
        </w:r>
        <w:r w:rsidR="00990640">
          <w:rPr>
            <w:rStyle w:val="Hyperlink"/>
            <w:noProof/>
            <w:rtl/>
          </w:rPr>
          <w:fldChar w:fldCharType="end"/>
        </w:r>
      </w:hyperlink>
    </w:p>
    <w:p w:rsidR="00990640" w:rsidRDefault="0089337F" w:rsidP="00990640">
      <w:pPr>
        <w:pStyle w:val="TOC1"/>
        <w:tabs>
          <w:tab w:val="right" w:leader="dot" w:pos="9350"/>
        </w:tabs>
        <w:bidi/>
        <w:rPr>
          <w:rFonts w:asciiTheme="minorHAnsi" w:hAnsiTheme="minorHAnsi" w:cstheme="minorBidi"/>
          <w:noProof/>
          <w:szCs w:val="22"/>
        </w:rPr>
      </w:pPr>
      <w:hyperlink w:anchor="_Toc429506636" w:history="1">
        <w:r w:rsidR="00990640" w:rsidRPr="00D4699B">
          <w:rPr>
            <w:rStyle w:val="Hyperlink"/>
            <w:rFonts w:hint="eastAsia"/>
            <w:noProof/>
            <w:rtl/>
          </w:rPr>
          <w:t>مبحث</w:t>
        </w:r>
        <w:r w:rsidR="00990640" w:rsidRPr="00D4699B">
          <w:rPr>
            <w:rStyle w:val="Hyperlink"/>
            <w:noProof/>
            <w:rtl/>
          </w:rPr>
          <w:t xml:space="preserve"> </w:t>
        </w:r>
        <w:r w:rsidR="00990640" w:rsidRPr="00D4699B">
          <w:rPr>
            <w:rStyle w:val="Hyperlink"/>
            <w:rFonts w:hint="eastAsia"/>
            <w:noProof/>
            <w:rtl/>
          </w:rPr>
          <w:t>نهم</w:t>
        </w:r>
        <w:r w:rsidR="00990640" w:rsidRPr="00D4699B">
          <w:rPr>
            <w:rStyle w:val="Hyperlink"/>
            <w:noProof/>
            <w:rtl/>
          </w:rPr>
          <w:t xml:space="preserve">: </w:t>
        </w:r>
        <w:r w:rsidR="00990640" w:rsidRPr="00D4699B">
          <w:rPr>
            <w:rStyle w:val="Hyperlink"/>
            <w:rFonts w:hint="eastAsia"/>
            <w:noProof/>
            <w:rtl/>
          </w:rPr>
          <w:t>شرط</w:t>
        </w:r>
        <w:r w:rsidR="00990640" w:rsidRPr="00D4699B">
          <w:rPr>
            <w:rStyle w:val="Hyperlink"/>
            <w:noProof/>
            <w:rtl/>
          </w:rPr>
          <w:t xml:space="preserve"> </w:t>
        </w:r>
        <w:r w:rsidR="00990640" w:rsidRPr="00D4699B">
          <w:rPr>
            <w:rStyle w:val="Hyperlink"/>
            <w:rFonts w:hint="eastAsia"/>
            <w:noProof/>
            <w:rtl/>
          </w:rPr>
          <w:t>ا</w:t>
        </w:r>
        <w:r w:rsidR="00990640" w:rsidRPr="00D4699B">
          <w:rPr>
            <w:rStyle w:val="Hyperlink"/>
            <w:rFonts w:hint="cs"/>
            <w:noProof/>
            <w:rtl/>
          </w:rPr>
          <w:t>ی</w:t>
        </w:r>
        <w:r w:rsidR="00990640" w:rsidRPr="00D4699B">
          <w:rPr>
            <w:rStyle w:val="Hyperlink"/>
            <w:rFonts w:hint="eastAsia"/>
            <w:noProof/>
            <w:rtl/>
          </w:rPr>
          <w:t>مان</w:t>
        </w:r>
        <w:r w:rsidR="00990640" w:rsidRPr="00D4699B">
          <w:rPr>
            <w:rStyle w:val="Hyperlink"/>
            <w:noProof/>
            <w:rtl/>
          </w:rPr>
          <w:t xml:space="preserve"> </w:t>
        </w:r>
        <w:r w:rsidR="00990640" w:rsidRPr="00D4699B">
          <w:rPr>
            <w:rStyle w:val="Hyperlink"/>
            <w:rFonts w:hint="eastAsia"/>
            <w:noProof/>
            <w:rtl/>
          </w:rPr>
          <w:t>در</w:t>
        </w:r>
        <w:r w:rsidR="00990640" w:rsidRPr="00D4699B">
          <w:rPr>
            <w:rStyle w:val="Hyperlink"/>
            <w:noProof/>
            <w:rtl/>
          </w:rPr>
          <w:t xml:space="preserve"> </w:t>
        </w:r>
        <w:r w:rsidR="00990640" w:rsidRPr="00D4699B">
          <w:rPr>
            <w:rStyle w:val="Hyperlink"/>
            <w:rFonts w:hint="eastAsia"/>
            <w:noProof/>
            <w:rtl/>
          </w:rPr>
          <w:t>غ</w:t>
        </w:r>
        <w:r w:rsidR="00990640" w:rsidRPr="00D4699B">
          <w:rPr>
            <w:rStyle w:val="Hyperlink"/>
            <w:rFonts w:hint="cs"/>
            <w:noProof/>
            <w:rtl/>
          </w:rPr>
          <w:t>ی</w:t>
        </w:r>
        <w:r w:rsidR="00990640" w:rsidRPr="00D4699B">
          <w:rPr>
            <w:rStyle w:val="Hyperlink"/>
            <w:rFonts w:hint="eastAsia"/>
            <w:noProof/>
            <w:rtl/>
          </w:rPr>
          <w:t>بت</w:t>
        </w:r>
        <w:r w:rsidR="00990640">
          <w:rPr>
            <w:noProof/>
            <w:webHidden/>
          </w:rPr>
          <w:tab/>
        </w:r>
        <w:r w:rsidR="00990640">
          <w:rPr>
            <w:rStyle w:val="Hyperlink"/>
            <w:noProof/>
            <w:rtl/>
          </w:rPr>
          <w:fldChar w:fldCharType="begin"/>
        </w:r>
        <w:r w:rsidR="00990640">
          <w:rPr>
            <w:noProof/>
            <w:webHidden/>
          </w:rPr>
          <w:instrText xml:space="preserve"> PAGEREF _Toc429506636 \h </w:instrText>
        </w:r>
        <w:r w:rsidR="00990640">
          <w:rPr>
            <w:rStyle w:val="Hyperlink"/>
            <w:noProof/>
            <w:rtl/>
          </w:rPr>
        </w:r>
        <w:r w:rsidR="00990640">
          <w:rPr>
            <w:rStyle w:val="Hyperlink"/>
            <w:noProof/>
            <w:rtl/>
          </w:rPr>
          <w:fldChar w:fldCharType="separate"/>
        </w:r>
        <w:r w:rsidR="00990640">
          <w:rPr>
            <w:noProof/>
            <w:webHidden/>
          </w:rPr>
          <w:t>2</w:t>
        </w:r>
        <w:r w:rsidR="00990640">
          <w:rPr>
            <w:rStyle w:val="Hyperlink"/>
            <w:noProof/>
            <w:rtl/>
          </w:rPr>
          <w:fldChar w:fldCharType="end"/>
        </w:r>
      </w:hyperlink>
    </w:p>
    <w:p w:rsidR="00990640" w:rsidRDefault="0089337F" w:rsidP="00990640">
      <w:pPr>
        <w:pStyle w:val="TOC1"/>
        <w:tabs>
          <w:tab w:val="right" w:leader="dot" w:pos="9350"/>
        </w:tabs>
        <w:bidi/>
        <w:rPr>
          <w:rFonts w:asciiTheme="minorHAnsi" w:hAnsiTheme="minorHAnsi" w:cstheme="minorBidi"/>
          <w:noProof/>
          <w:szCs w:val="22"/>
        </w:rPr>
      </w:pPr>
      <w:hyperlink w:anchor="_Toc429506637" w:history="1">
        <w:r w:rsidR="00990640" w:rsidRPr="00D4699B">
          <w:rPr>
            <w:rStyle w:val="Hyperlink"/>
            <w:rFonts w:hint="eastAsia"/>
            <w:noProof/>
            <w:rtl/>
          </w:rPr>
          <w:t>مرور</w:t>
        </w:r>
        <w:r w:rsidR="00990640" w:rsidRPr="00D4699B">
          <w:rPr>
            <w:rStyle w:val="Hyperlink"/>
            <w:noProof/>
            <w:rtl/>
          </w:rPr>
          <w:t xml:space="preserve"> </w:t>
        </w:r>
        <w:r w:rsidR="00990640" w:rsidRPr="00D4699B">
          <w:rPr>
            <w:rStyle w:val="Hyperlink"/>
            <w:rFonts w:hint="eastAsia"/>
            <w:noProof/>
            <w:rtl/>
          </w:rPr>
          <w:t>گذشته</w:t>
        </w:r>
        <w:r w:rsidR="00990640">
          <w:rPr>
            <w:noProof/>
            <w:webHidden/>
          </w:rPr>
          <w:tab/>
        </w:r>
        <w:r w:rsidR="00990640">
          <w:rPr>
            <w:rStyle w:val="Hyperlink"/>
            <w:noProof/>
            <w:rtl/>
          </w:rPr>
          <w:fldChar w:fldCharType="begin"/>
        </w:r>
        <w:r w:rsidR="00990640">
          <w:rPr>
            <w:noProof/>
            <w:webHidden/>
          </w:rPr>
          <w:instrText xml:space="preserve"> PAGEREF _Toc429506637 \h </w:instrText>
        </w:r>
        <w:r w:rsidR="00990640">
          <w:rPr>
            <w:rStyle w:val="Hyperlink"/>
            <w:noProof/>
            <w:rtl/>
          </w:rPr>
        </w:r>
        <w:r w:rsidR="00990640">
          <w:rPr>
            <w:rStyle w:val="Hyperlink"/>
            <w:noProof/>
            <w:rtl/>
          </w:rPr>
          <w:fldChar w:fldCharType="separate"/>
        </w:r>
        <w:r w:rsidR="00990640">
          <w:rPr>
            <w:noProof/>
            <w:webHidden/>
          </w:rPr>
          <w:t>2</w:t>
        </w:r>
        <w:r w:rsidR="00990640">
          <w:rPr>
            <w:rStyle w:val="Hyperlink"/>
            <w:noProof/>
            <w:rtl/>
          </w:rPr>
          <w:fldChar w:fldCharType="end"/>
        </w:r>
      </w:hyperlink>
    </w:p>
    <w:p w:rsidR="00990640" w:rsidRDefault="0089337F" w:rsidP="00990640">
      <w:pPr>
        <w:pStyle w:val="TOC1"/>
        <w:tabs>
          <w:tab w:val="right" w:leader="dot" w:pos="9350"/>
        </w:tabs>
        <w:bidi/>
        <w:rPr>
          <w:rFonts w:asciiTheme="minorHAnsi" w:hAnsiTheme="minorHAnsi" w:cstheme="minorBidi"/>
          <w:noProof/>
          <w:szCs w:val="22"/>
        </w:rPr>
      </w:pPr>
      <w:hyperlink w:anchor="_Toc429506638" w:history="1">
        <w:r w:rsidR="00990640" w:rsidRPr="00D4699B">
          <w:rPr>
            <w:rStyle w:val="Hyperlink"/>
            <w:rFonts w:hint="eastAsia"/>
            <w:noProof/>
            <w:rtl/>
          </w:rPr>
          <w:t>بررس</w:t>
        </w:r>
        <w:r w:rsidR="00990640" w:rsidRPr="00D4699B">
          <w:rPr>
            <w:rStyle w:val="Hyperlink"/>
            <w:rFonts w:hint="cs"/>
            <w:noProof/>
            <w:rtl/>
          </w:rPr>
          <w:t>ی</w:t>
        </w:r>
        <w:r w:rsidR="00990640" w:rsidRPr="00D4699B">
          <w:rPr>
            <w:rStyle w:val="Hyperlink"/>
            <w:noProof/>
            <w:rtl/>
          </w:rPr>
          <w:t xml:space="preserve"> </w:t>
        </w:r>
        <w:r w:rsidR="00990640" w:rsidRPr="00D4699B">
          <w:rPr>
            <w:rStyle w:val="Hyperlink"/>
            <w:rFonts w:hint="eastAsia"/>
            <w:noProof/>
            <w:rtl/>
          </w:rPr>
          <w:t>طا</w:t>
        </w:r>
        <w:r w:rsidR="00990640" w:rsidRPr="00D4699B">
          <w:rPr>
            <w:rStyle w:val="Hyperlink"/>
            <w:rFonts w:hint="cs"/>
            <w:noProof/>
            <w:rtl/>
          </w:rPr>
          <w:t>ی</w:t>
        </w:r>
        <w:r w:rsidR="00990640" w:rsidRPr="00D4699B">
          <w:rPr>
            <w:rStyle w:val="Hyperlink"/>
            <w:rFonts w:hint="eastAsia"/>
            <w:noProof/>
            <w:rtl/>
          </w:rPr>
          <w:t>فه</w:t>
        </w:r>
        <w:r w:rsidR="00990640" w:rsidRPr="00D4699B">
          <w:rPr>
            <w:rStyle w:val="Hyperlink"/>
            <w:noProof/>
            <w:rtl/>
          </w:rPr>
          <w:t xml:space="preserve"> </w:t>
        </w:r>
        <w:r w:rsidR="00990640" w:rsidRPr="00D4699B">
          <w:rPr>
            <w:rStyle w:val="Hyperlink"/>
            <w:rFonts w:hint="eastAsia"/>
            <w:noProof/>
            <w:rtl/>
          </w:rPr>
          <w:t>چهارم</w:t>
        </w:r>
        <w:r w:rsidR="00990640" w:rsidRPr="00D4699B">
          <w:rPr>
            <w:rStyle w:val="Hyperlink"/>
            <w:noProof/>
            <w:rtl/>
          </w:rPr>
          <w:t xml:space="preserve"> </w:t>
        </w:r>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Pr>
            <w:noProof/>
            <w:webHidden/>
          </w:rPr>
          <w:tab/>
        </w:r>
        <w:r w:rsidR="00990640">
          <w:rPr>
            <w:rStyle w:val="Hyperlink"/>
            <w:noProof/>
            <w:rtl/>
          </w:rPr>
          <w:fldChar w:fldCharType="begin"/>
        </w:r>
        <w:r w:rsidR="00990640">
          <w:rPr>
            <w:noProof/>
            <w:webHidden/>
          </w:rPr>
          <w:instrText xml:space="preserve"> PAGEREF _Toc429506638 \h </w:instrText>
        </w:r>
        <w:r w:rsidR="00990640">
          <w:rPr>
            <w:rStyle w:val="Hyperlink"/>
            <w:noProof/>
            <w:rtl/>
          </w:rPr>
        </w:r>
        <w:r w:rsidR="00990640">
          <w:rPr>
            <w:rStyle w:val="Hyperlink"/>
            <w:noProof/>
            <w:rtl/>
          </w:rPr>
          <w:fldChar w:fldCharType="separate"/>
        </w:r>
        <w:r w:rsidR="00990640">
          <w:rPr>
            <w:noProof/>
            <w:webHidden/>
          </w:rPr>
          <w:t>2</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39"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اول</w:t>
        </w:r>
        <w:r w:rsidR="00990640">
          <w:rPr>
            <w:noProof/>
            <w:webHidden/>
          </w:rPr>
          <w:tab/>
        </w:r>
        <w:r w:rsidR="00990640">
          <w:rPr>
            <w:rStyle w:val="Hyperlink"/>
            <w:noProof/>
            <w:rtl/>
          </w:rPr>
          <w:fldChar w:fldCharType="begin"/>
        </w:r>
        <w:r w:rsidR="00990640">
          <w:rPr>
            <w:noProof/>
            <w:webHidden/>
          </w:rPr>
          <w:instrText xml:space="preserve"> PAGEREF _Toc429506639 \h </w:instrText>
        </w:r>
        <w:r w:rsidR="00990640">
          <w:rPr>
            <w:rStyle w:val="Hyperlink"/>
            <w:noProof/>
            <w:rtl/>
          </w:rPr>
        </w:r>
        <w:r w:rsidR="00990640">
          <w:rPr>
            <w:rStyle w:val="Hyperlink"/>
            <w:noProof/>
            <w:rtl/>
          </w:rPr>
          <w:fldChar w:fldCharType="separate"/>
        </w:r>
        <w:r w:rsidR="00990640">
          <w:rPr>
            <w:noProof/>
            <w:webHidden/>
          </w:rPr>
          <w:t>2</w:t>
        </w:r>
        <w:r w:rsidR="00990640">
          <w:rPr>
            <w:rStyle w:val="Hyperlink"/>
            <w:noProof/>
            <w:rtl/>
          </w:rPr>
          <w:fldChar w:fldCharType="end"/>
        </w:r>
      </w:hyperlink>
    </w:p>
    <w:p w:rsidR="00990640" w:rsidRDefault="0089337F" w:rsidP="00990640">
      <w:pPr>
        <w:pStyle w:val="TOC3"/>
        <w:tabs>
          <w:tab w:val="right" w:leader="dot" w:pos="9350"/>
        </w:tabs>
        <w:bidi/>
        <w:rPr>
          <w:rFonts w:asciiTheme="minorHAnsi" w:eastAsiaTheme="minorEastAsia" w:hAnsiTheme="minorHAnsi" w:cstheme="minorBidi"/>
          <w:noProof/>
          <w:szCs w:val="22"/>
        </w:rPr>
      </w:pPr>
      <w:hyperlink w:anchor="_Toc429506640" w:history="1">
        <w:r w:rsidR="00990640" w:rsidRPr="00D4699B">
          <w:rPr>
            <w:rStyle w:val="Hyperlink"/>
            <w:rFonts w:hint="eastAsia"/>
            <w:noProof/>
            <w:rtl/>
          </w:rPr>
          <w:t>بررس</w:t>
        </w:r>
        <w:r w:rsidR="00990640" w:rsidRPr="00D4699B">
          <w:rPr>
            <w:rStyle w:val="Hyperlink"/>
            <w:rFonts w:hint="cs"/>
            <w:noProof/>
            <w:rtl/>
          </w:rPr>
          <w:t>ی</w:t>
        </w:r>
        <w:r w:rsidR="00990640" w:rsidRPr="00D4699B">
          <w:rPr>
            <w:rStyle w:val="Hyperlink"/>
            <w:noProof/>
            <w:rtl/>
          </w:rPr>
          <w:t xml:space="preserve"> </w:t>
        </w:r>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از</w:t>
        </w:r>
        <w:r w:rsidR="00990640" w:rsidRPr="00D4699B">
          <w:rPr>
            <w:rStyle w:val="Hyperlink"/>
            <w:noProof/>
            <w:rtl/>
          </w:rPr>
          <w:t xml:space="preserve"> </w:t>
        </w:r>
        <w:r w:rsidR="00990640" w:rsidRPr="00D4699B">
          <w:rPr>
            <w:rStyle w:val="Hyperlink"/>
            <w:rFonts w:hint="eastAsia"/>
            <w:noProof/>
            <w:rtl/>
          </w:rPr>
          <w:t>لحاظ</w:t>
        </w:r>
        <w:r w:rsidR="00990640" w:rsidRPr="00D4699B">
          <w:rPr>
            <w:rStyle w:val="Hyperlink"/>
            <w:noProof/>
            <w:rtl/>
          </w:rPr>
          <w:t xml:space="preserve"> </w:t>
        </w:r>
        <w:r w:rsidR="00990640" w:rsidRPr="00D4699B">
          <w:rPr>
            <w:rStyle w:val="Hyperlink"/>
            <w:rFonts w:hint="eastAsia"/>
            <w:noProof/>
            <w:rtl/>
          </w:rPr>
          <w:t>دلالت</w:t>
        </w:r>
        <w:r w:rsidR="00990640">
          <w:rPr>
            <w:noProof/>
            <w:webHidden/>
          </w:rPr>
          <w:tab/>
        </w:r>
        <w:r w:rsidR="00990640">
          <w:rPr>
            <w:rStyle w:val="Hyperlink"/>
            <w:noProof/>
            <w:rtl/>
          </w:rPr>
          <w:fldChar w:fldCharType="begin"/>
        </w:r>
        <w:r w:rsidR="00990640">
          <w:rPr>
            <w:noProof/>
            <w:webHidden/>
          </w:rPr>
          <w:instrText xml:space="preserve"> PAGEREF _Toc429506640 \h </w:instrText>
        </w:r>
        <w:r w:rsidR="00990640">
          <w:rPr>
            <w:rStyle w:val="Hyperlink"/>
            <w:noProof/>
            <w:rtl/>
          </w:rPr>
        </w:r>
        <w:r w:rsidR="00990640">
          <w:rPr>
            <w:rStyle w:val="Hyperlink"/>
            <w:noProof/>
            <w:rtl/>
          </w:rPr>
          <w:fldChar w:fldCharType="separate"/>
        </w:r>
        <w:r w:rsidR="00990640">
          <w:rPr>
            <w:noProof/>
            <w:webHidden/>
          </w:rPr>
          <w:t>2</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41"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دوم</w:t>
        </w:r>
        <w:r w:rsidR="00990640" w:rsidRPr="00D4699B">
          <w:rPr>
            <w:rStyle w:val="Hyperlink"/>
            <w:noProof/>
            <w:rtl/>
          </w:rPr>
          <w:t>:</w:t>
        </w:r>
        <w:r w:rsidR="00990640">
          <w:rPr>
            <w:noProof/>
            <w:webHidden/>
          </w:rPr>
          <w:tab/>
        </w:r>
        <w:r w:rsidR="00990640">
          <w:rPr>
            <w:rStyle w:val="Hyperlink"/>
            <w:noProof/>
            <w:rtl/>
          </w:rPr>
          <w:fldChar w:fldCharType="begin"/>
        </w:r>
        <w:r w:rsidR="00990640">
          <w:rPr>
            <w:noProof/>
            <w:webHidden/>
          </w:rPr>
          <w:instrText xml:space="preserve"> PAGEREF _Toc429506641 \h </w:instrText>
        </w:r>
        <w:r w:rsidR="00990640">
          <w:rPr>
            <w:rStyle w:val="Hyperlink"/>
            <w:noProof/>
            <w:rtl/>
          </w:rPr>
        </w:r>
        <w:r w:rsidR="00990640">
          <w:rPr>
            <w:rStyle w:val="Hyperlink"/>
            <w:noProof/>
            <w:rtl/>
          </w:rPr>
          <w:fldChar w:fldCharType="separate"/>
        </w:r>
        <w:r w:rsidR="00990640">
          <w:rPr>
            <w:noProof/>
            <w:webHidden/>
          </w:rPr>
          <w:t>3</w:t>
        </w:r>
        <w:r w:rsidR="00990640">
          <w:rPr>
            <w:rStyle w:val="Hyperlink"/>
            <w:noProof/>
            <w:rtl/>
          </w:rPr>
          <w:fldChar w:fldCharType="end"/>
        </w:r>
      </w:hyperlink>
    </w:p>
    <w:p w:rsidR="00990640" w:rsidRDefault="0089337F" w:rsidP="00990640">
      <w:pPr>
        <w:pStyle w:val="TOC3"/>
        <w:tabs>
          <w:tab w:val="right" w:leader="dot" w:pos="9350"/>
        </w:tabs>
        <w:bidi/>
        <w:rPr>
          <w:rFonts w:asciiTheme="minorHAnsi" w:eastAsiaTheme="minorEastAsia" w:hAnsiTheme="minorHAnsi" w:cstheme="minorBidi"/>
          <w:noProof/>
          <w:szCs w:val="22"/>
        </w:rPr>
      </w:pPr>
      <w:hyperlink w:anchor="_Toc429506642" w:history="1">
        <w:r w:rsidR="00990640" w:rsidRPr="00D4699B">
          <w:rPr>
            <w:rStyle w:val="Hyperlink"/>
            <w:rFonts w:hint="eastAsia"/>
            <w:noProof/>
            <w:rtl/>
          </w:rPr>
          <w:t>بررس</w:t>
        </w:r>
        <w:r w:rsidR="00990640" w:rsidRPr="00D4699B">
          <w:rPr>
            <w:rStyle w:val="Hyperlink"/>
            <w:rFonts w:hint="cs"/>
            <w:noProof/>
            <w:rtl/>
          </w:rPr>
          <w:t>ی</w:t>
        </w:r>
        <w:r w:rsidR="00990640" w:rsidRPr="00D4699B">
          <w:rPr>
            <w:rStyle w:val="Hyperlink"/>
            <w:noProof/>
            <w:rtl/>
          </w:rPr>
          <w:t xml:space="preserve"> </w:t>
        </w:r>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از</w:t>
        </w:r>
        <w:r w:rsidR="00990640" w:rsidRPr="00D4699B">
          <w:rPr>
            <w:rStyle w:val="Hyperlink"/>
            <w:noProof/>
            <w:rtl/>
          </w:rPr>
          <w:t xml:space="preserve"> </w:t>
        </w:r>
        <w:r w:rsidR="00990640" w:rsidRPr="00D4699B">
          <w:rPr>
            <w:rStyle w:val="Hyperlink"/>
            <w:rFonts w:hint="eastAsia"/>
            <w:noProof/>
            <w:rtl/>
          </w:rPr>
          <w:t>لحاظ</w:t>
        </w:r>
        <w:r w:rsidR="00990640" w:rsidRPr="00D4699B">
          <w:rPr>
            <w:rStyle w:val="Hyperlink"/>
            <w:noProof/>
            <w:rtl/>
          </w:rPr>
          <w:t xml:space="preserve"> </w:t>
        </w:r>
        <w:r w:rsidR="00990640" w:rsidRPr="00D4699B">
          <w:rPr>
            <w:rStyle w:val="Hyperlink"/>
            <w:rFonts w:hint="eastAsia"/>
            <w:noProof/>
            <w:rtl/>
          </w:rPr>
          <w:t>دلالت</w:t>
        </w:r>
        <w:r w:rsidR="00990640">
          <w:rPr>
            <w:noProof/>
            <w:webHidden/>
          </w:rPr>
          <w:tab/>
        </w:r>
        <w:r w:rsidR="00990640">
          <w:rPr>
            <w:rStyle w:val="Hyperlink"/>
            <w:noProof/>
            <w:rtl/>
          </w:rPr>
          <w:fldChar w:fldCharType="begin"/>
        </w:r>
        <w:r w:rsidR="00990640">
          <w:rPr>
            <w:noProof/>
            <w:webHidden/>
          </w:rPr>
          <w:instrText xml:space="preserve"> PAGEREF _Toc429506642 \h </w:instrText>
        </w:r>
        <w:r w:rsidR="00990640">
          <w:rPr>
            <w:rStyle w:val="Hyperlink"/>
            <w:noProof/>
            <w:rtl/>
          </w:rPr>
        </w:r>
        <w:r w:rsidR="00990640">
          <w:rPr>
            <w:rStyle w:val="Hyperlink"/>
            <w:noProof/>
            <w:rtl/>
          </w:rPr>
          <w:fldChar w:fldCharType="separate"/>
        </w:r>
        <w:r w:rsidR="00990640">
          <w:rPr>
            <w:noProof/>
            <w:webHidden/>
          </w:rPr>
          <w:t>3</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43"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سوم</w:t>
        </w:r>
        <w:r w:rsidR="00990640" w:rsidRPr="00D4699B">
          <w:rPr>
            <w:rStyle w:val="Hyperlink"/>
            <w:noProof/>
            <w:rtl/>
          </w:rPr>
          <w:t>:</w:t>
        </w:r>
        <w:r w:rsidR="00990640">
          <w:rPr>
            <w:noProof/>
            <w:webHidden/>
          </w:rPr>
          <w:tab/>
        </w:r>
        <w:r w:rsidR="00990640">
          <w:rPr>
            <w:rStyle w:val="Hyperlink"/>
            <w:noProof/>
            <w:rtl/>
          </w:rPr>
          <w:fldChar w:fldCharType="begin"/>
        </w:r>
        <w:r w:rsidR="00990640">
          <w:rPr>
            <w:noProof/>
            <w:webHidden/>
          </w:rPr>
          <w:instrText xml:space="preserve"> PAGEREF _Toc429506643 \h </w:instrText>
        </w:r>
        <w:r w:rsidR="00990640">
          <w:rPr>
            <w:rStyle w:val="Hyperlink"/>
            <w:noProof/>
            <w:rtl/>
          </w:rPr>
        </w:r>
        <w:r w:rsidR="00990640">
          <w:rPr>
            <w:rStyle w:val="Hyperlink"/>
            <w:noProof/>
            <w:rtl/>
          </w:rPr>
          <w:fldChar w:fldCharType="separate"/>
        </w:r>
        <w:r w:rsidR="00990640">
          <w:rPr>
            <w:noProof/>
            <w:webHidden/>
          </w:rPr>
          <w:t>3</w:t>
        </w:r>
        <w:r w:rsidR="00990640">
          <w:rPr>
            <w:rStyle w:val="Hyperlink"/>
            <w:noProof/>
            <w:rtl/>
          </w:rPr>
          <w:fldChar w:fldCharType="end"/>
        </w:r>
      </w:hyperlink>
    </w:p>
    <w:p w:rsidR="00990640" w:rsidRDefault="0089337F" w:rsidP="00990640">
      <w:pPr>
        <w:pStyle w:val="TOC3"/>
        <w:tabs>
          <w:tab w:val="right" w:leader="dot" w:pos="9350"/>
        </w:tabs>
        <w:bidi/>
        <w:rPr>
          <w:rFonts w:asciiTheme="minorHAnsi" w:eastAsiaTheme="minorEastAsia" w:hAnsiTheme="minorHAnsi" w:cstheme="minorBidi"/>
          <w:noProof/>
          <w:szCs w:val="22"/>
        </w:rPr>
      </w:pPr>
      <w:hyperlink w:anchor="_Toc429506644" w:history="1">
        <w:r w:rsidR="00990640" w:rsidRPr="00D4699B">
          <w:rPr>
            <w:rStyle w:val="Hyperlink"/>
            <w:rFonts w:hint="eastAsia"/>
            <w:noProof/>
            <w:rtl/>
          </w:rPr>
          <w:t>بررس</w:t>
        </w:r>
        <w:r w:rsidR="00990640" w:rsidRPr="00D4699B">
          <w:rPr>
            <w:rStyle w:val="Hyperlink"/>
            <w:rFonts w:hint="cs"/>
            <w:noProof/>
            <w:rtl/>
          </w:rPr>
          <w:t>ی</w:t>
        </w:r>
        <w:r w:rsidR="00990640" w:rsidRPr="00D4699B">
          <w:rPr>
            <w:rStyle w:val="Hyperlink"/>
            <w:noProof/>
            <w:rtl/>
          </w:rPr>
          <w:t xml:space="preserve"> </w:t>
        </w:r>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از</w:t>
        </w:r>
        <w:r w:rsidR="00990640" w:rsidRPr="00D4699B">
          <w:rPr>
            <w:rStyle w:val="Hyperlink"/>
            <w:noProof/>
            <w:rtl/>
          </w:rPr>
          <w:t xml:space="preserve"> </w:t>
        </w:r>
        <w:r w:rsidR="00990640" w:rsidRPr="00D4699B">
          <w:rPr>
            <w:rStyle w:val="Hyperlink"/>
            <w:rFonts w:hint="eastAsia"/>
            <w:noProof/>
            <w:rtl/>
          </w:rPr>
          <w:t>لحاظ</w:t>
        </w:r>
        <w:r w:rsidR="00990640" w:rsidRPr="00D4699B">
          <w:rPr>
            <w:rStyle w:val="Hyperlink"/>
            <w:noProof/>
            <w:rtl/>
          </w:rPr>
          <w:t xml:space="preserve"> </w:t>
        </w:r>
        <w:r w:rsidR="00990640" w:rsidRPr="00D4699B">
          <w:rPr>
            <w:rStyle w:val="Hyperlink"/>
            <w:rFonts w:hint="eastAsia"/>
            <w:noProof/>
            <w:rtl/>
          </w:rPr>
          <w:t>دلالت</w:t>
        </w:r>
        <w:r w:rsidR="00990640">
          <w:rPr>
            <w:noProof/>
            <w:webHidden/>
          </w:rPr>
          <w:tab/>
        </w:r>
        <w:r w:rsidR="00990640">
          <w:rPr>
            <w:rStyle w:val="Hyperlink"/>
            <w:noProof/>
            <w:rtl/>
          </w:rPr>
          <w:fldChar w:fldCharType="begin"/>
        </w:r>
        <w:r w:rsidR="00990640">
          <w:rPr>
            <w:noProof/>
            <w:webHidden/>
          </w:rPr>
          <w:instrText xml:space="preserve"> PAGEREF _Toc429506644 \h </w:instrText>
        </w:r>
        <w:r w:rsidR="00990640">
          <w:rPr>
            <w:rStyle w:val="Hyperlink"/>
            <w:noProof/>
            <w:rtl/>
          </w:rPr>
        </w:r>
        <w:r w:rsidR="00990640">
          <w:rPr>
            <w:rStyle w:val="Hyperlink"/>
            <w:noProof/>
            <w:rtl/>
          </w:rPr>
          <w:fldChar w:fldCharType="separate"/>
        </w:r>
        <w:r w:rsidR="00990640">
          <w:rPr>
            <w:noProof/>
            <w:webHidden/>
          </w:rPr>
          <w:t>4</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45"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چهارم</w:t>
        </w:r>
        <w:r w:rsidR="00990640" w:rsidRPr="00D4699B">
          <w:rPr>
            <w:rStyle w:val="Hyperlink"/>
            <w:noProof/>
            <w:rtl/>
          </w:rPr>
          <w:t>:</w:t>
        </w:r>
        <w:r w:rsidR="00990640">
          <w:rPr>
            <w:noProof/>
            <w:webHidden/>
          </w:rPr>
          <w:tab/>
        </w:r>
        <w:r w:rsidR="00990640">
          <w:rPr>
            <w:rStyle w:val="Hyperlink"/>
            <w:noProof/>
            <w:rtl/>
          </w:rPr>
          <w:fldChar w:fldCharType="begin"/>
        </w:r>
        <w:r w:rsidR="00990640">
          <w:rPr>
            <w:noProof/>
            <w:webHidden/>
          </w:rPr>
          <w:instrText xml:space="preserve"> PAGEREF _Toc429506645 \h </w:instrText>
        </w:r>
        <w:r w:rsidR="00990640">
          <w:rPr>
            <w:rStyle w:val="Hyperlink"/>
            <w:noProof/>
            <w:rtl/>
          </w:rPr>
        </w:r>
        <w:r w:rsidR="00990640">
          <w:rPr>
            <w:rStyle w:val="Hyperlink"/>
            <w:noProof/>
            <w:rtl/>
          </w:rPr>
          <w:fldChar w:fldCharType="separate"/>
        </w:r>
        <w:r w:rsidR="00990640">
          <w:rPr>
            <w:noProof/>
            <w:webHidden/>
          </w:rPr>
          <w:t>4</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46"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پنجم</w:t>
        </w:r>
        <w:r w:rsidR="00990640" w:rsidRPr="00D4699B">
          <w:rPr>
            <w:rStyle w:val="Hyperlink"/>
            <w:noProof/>
            <w:rtl/>
          </w:rPr>
          <w:t>:</w:t>
        </w:r>
        <w:r w:rsidR="00990640">
          <w:rPr>
            <w:noProof/>
            <w:webHidden/>
          </w:rPr>
          <w:tab/>
        </w:r>
        <w:r w:rsidR="00990640">
          <w:rPr>
            <w:rStyle w:val="Hyperlink"/>
            <w:noProof/>
            <w:rtl/>
          </w:rPr>
          <w:fldChar w:fldCharType="begin"/>
        </w:r>
        <w:r w:rsidR="00990640">
          <w:rPr>
            <w:noProof/>
            <w:webHidden/>
          </w:rPr>
          <w:instrText xml:space="preserve"> PAGEREF _Toc429506646 \h </w:instrText>
        </w:r>
        <w:r w:rsidR="00990640">
          <w:rPr>
            <w:rStyle w:val="Hyperlink"/>
            <w:noProof/>
            <w:rtl/>
          </w:rPr>
        </w:r>
        <w:r w:rsidR="00990640">
          <w:rPr>
            <w:rStyle w:val="Hyperlink"/>
            <w:noProof/>
            <w:rtl/>
          </w:rPr>
          <w:fldChar w:fldCharType="separate"/>
        </w:r>
        <w:r w:rsidR="00990640">
          <w:rPr>
            <w:noProof/>
            <w:webHidden/>
          </w:rPr>
          <w:t>4</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47"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ششم</w:t>
        </w:r>
        <w:r w:rsidR="00990640">
          <w:rPr>
            <w:noProof/>
            <w:webHidden/>
          </w:rPr>
          <w:tab/>
        </w:r>
        <w:r w:rsidR="00990640">
          <w:rPr>
            <w:rStyle w:val="Hyperlink"/>
            <w:noProof/>
            <w:rtl/>
          </w:rPr>
          <w:fldChar w:fldCharType="begin"/>
        </w:r>
        <w:r w:rsidR="00990640">
          <w:rPr>
            <w:noProof/>
            <w:webHidden/>
          </w:rPr>
          <w:instrText xml:space="preserve"> PAGEREF _Toc429506647 \h </w:instrText>
        </w:r>
        <w:r w:rsidR="00990640">
          <w:rPr>
            <w:rStyle w:val="Hyperlink"/>
            <w:noProof/>
            <w:rtl/>
          </w:rPr>
        </w:r>
        <w:r w:rsidR="00990640">
          <w:rPr>
            <w:rStyle w:val="Hyperlink"/>
            <w:noProof/>
            <w:rtl/>
          </w:rPr>
          <w:fldChar w:fldCharType="separate"/>
        </w:r>
        <w:r w:rsidR="00990640">
          <w:rPr>
            <w:noProof/>
            <w:webHidden/>
          </w:rPr>
          <w:t>5</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48"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هفتم</w:t>
        </w:r>
        <w:r w:rsidR="00990640" w:rsidRPr="00D4699B">
          <w:rPr>
            <w:rStyle w:val="Hyperlink"/>
            <w:noProof/>
            <w:rtl/>
          </w:rPr>
          <w:t>:</w:t>
        </w:r>
        <w:r w:rsidR="00990640">
          <w:rPr>
            <w:noProof/>
            <w:webHidden/>
          </w:rPr>
          <w:tab/>
        </w:r>
        <w:r w:rsidR="00990640">
          <w:rPr>
            <w:rStyle w:val="Hyperlink"/>
            <w:noProof/>
            <w:rtl/>
          </w:rPr>
          <w:fldChar w:fldCharType="begin"/>
        </w:r>
        <w:r w:rsidR="00990640">
          <w:rPr>
            <w:noProof/>
            <w:webHidden/>
          </w:rPr>
          <w:instrText xml:space="preserve"> PAGEREF _Toc429506648 \h </w:instrText>
        </w:r>
        <w:r w:rsidR="00990640">
          <w:rPr>
            <w:rStyle w:val="Hyperlink"/>
            <w:noProof/>
            <w:rtl/>
          </w:rPr>
        </w:r>
        <w:r w:rsidR="00990640">
          <w:rPr>
            <w:rStyle w:val="Hyperlink"/>
            <w:noProof/>
            <w:rtl/>
          </w:rPr>
          <w:fldChar w:fldCharType="separate"/>
        </w:r>
        <w:r w:rsidR="00990640">
          <w:rPr>
            <w:noProof/>
            <w:webHidden/>
          </w:rPr>
          <w:t>5</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49"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هشتم</w:t>
        </w:r>
        <w:r w:rsidR="00990640" w:rsidRPr="00D4699B">
          <w:rPr>
            <w:rStyle w:val="Hyperlink"/>
            <w:noProof/>
            <w:rtl/>
          </w:rPr>
          <w:t>:</w:t>
        </w:r>
        <w:r w:rsidR="00990640">
          <w:rPr>
            <w:noProof/>
            <w:webHidden/>
          </w:rPr>
          <w:tab/>
        </w:r>
        <w:r w:rsidR="00990640">
          <w:rPr>
            <w:rStyle w:val="Hyperlink"/>
            <w:noProof/>
            <w:rtl/>
          </w:rPr>
          <w:fldChar w:fldCharType="begin"/>
        </w:r>
        <w:r w:rsidR="00990640">
          <w:rPr>
            <w:noProof/>
            <w:webHidden/>
          </w:rPr>
          <w:instrText xml:space="preserve"> PAGEREF _Toc429506649 \h </w:instrText>
        </w:r>
        <w:r w:rsidR="00990640">
          <w:rPr>
            <w:rStyle w:val="Hyperlink"/>
            <w:noProof/>
            <w:rtl/>
          </w:rPr>
        </w:r>
        <w:r w:rsidR="00990640">
          <w:rPr>
            <w:rStyle w:val="Hyperlink"/>
            <w:noProof/>
            <w:rtl/>
          </w:rPr>
          <w:fldChar w:fldCharType="separate"/>
        </w:r>
        <w:r w:rsidR="00990640">
          <w:rPr>
            <w:noProof/>
            <w:webHidden/>
          </w:rPr>
          <w:t>5</w:t>
        </w:r>
        <w:r w:rsidR="00990640">
          <w:rPr>
            <w:rStyle w:val="Hyperlink"/>
            <w:noProof/>
            <w:rtl/>
          </w:rPr>
          <w:fldChar w:fldCharType="end"/>
        </w:r>
      </w:hyperlink>
    </w:p>
    <w:p w:rsidR="00990640" w:rsidRDefault="0089337F" w:rsidP="00990640">
      <w:pPr>
        <w:pStyle w:val="TOC2"/>
        <w:tabs>
          <w:tab w:val="right" w:leader="dot" w:pos="9350"/>
        </w:tabs>
        <w:bidi/>
        <w:rPr>
          <w:rFonts w:asciiTheme="minorHAnsi" w:hAnsiTheme="minorHAnsi" w:cstheme="minorBidi"/>
          <w:noProof/>
          <w:szCs w:val="22"/>
        </w:rPr>
      </w:pPr>
      <w:hyperlink w:anchor="_Toc429506650" w:history="1">
        <w:r w:rsidR="00990640" w:rsidRPr="00D4699B">
          <w:rPr>
            <w:rStyle w:val="Hyperlink"/>
            <w:rFonts w:hint="eastAsia"/>
            <w:noProof/>
            <w:rtl/>
          </w:rPr>
          <w:t>روا</w:t>
        </w:r>
        <w:r w:rsidR="00990640" w:rsidRPr="00D4699B">
          <w:rPr>
            <w:rStyle w:val="Hyperlink"/>
            <w:rFonts w:hint="cs"/>
            <w:noProof/>
            <w:rtl/>
          </w:rPr>
          <w:t>ی</w:t>
        </w:r>
        <w:r w:rsidR="00990640" w:rsidRPr="00D4699B">
          <w:rPr>
            <w:rStyle w:val="Hyperlink"/>
            <w:rFonts w:hint="eastAsia"/>
            <w:noProof/>
            <w:rtl/>
          </w:rPr>
          <w:t>ت</w:t>
        </w:r>
        <w:r w:rsidR="00990640" w:rsidRPr="00D4699B">
          <w:rPr>
            <w:rStyle w:val="Hyperlink"/>
            <w:noProof/>
            <w:rtl/>
          </w:rPr>
          <w:t xml:space="preserve"> </w:t>
        </w:r>
        <w:r w:rsidR="00990640" w:rsidRPr="00D4699B">
          <w:rPr>
            <w:rStyle w:val="Hyperlink"/>
            <w:rFonts w:hint="eastAsia"/>
            <w:noProof/>
            <w:rtl/>
          </w:rPr>
          <w:t>نهم</w:t>
        </w:r>
        <w:r w:rsidR="00990640">
          <w:rPr>
            <w:noProof/>
            <w:webHidden/>
          </w:rPr>
          <w:tab/>
        </w:r>
        <w:r w:rsidR="00990640">
          <w:rPr>
            <w:rStyle w:val="Hyperlink"/>
            <w:noProof/>
            <w:rtl/>
          </w:rPr>
          <w:fldChar w:fldCharType="begin"/>
        </w:r>
        <w:r w:rsidR="00990640">
          <w:rPr>
            <w:noProof/>
            <w:webHidden/>
          </w:rPr>
          <w:instrText xml:space="preserve"> PAGEREF _Toc429506650 \h </w:instrText>
        </w:r>
        <w:r w:rsidR="00990640">
          <w:rPr>
            <w:rStyle w:val="Hyperlink"/>
            <w:noProof/>
            <w:rtl/>
          </w:rPr>
        </w:r>
        <w:r w:rsidR="00990640">
          <w:rPr>
            <w:rStyle w:val="Hyperlink"/>
            <w:noProof/>
            <w:rtl/>
          </w:rPr>
          <w:fldChar w:fldCharType="separate"/>
        </w:r>
        <w:r w:rsidR="00990640">
          <w:rPr>
            <w:noProof/>
            <w:webHidden/>
          </w:rPr>
          <w:t>6</w:t>
        </w:r>
        <w:r w:rsidR="00990640">
          <w:rPr>
            <w:rStyle w:val="Hyperlink"/>
            <w:noProof/>
            <w:rtl/>
          </w:rPr>
          <w:fldChar w:fldCharType="end"/>
        </w:r>
      </w:hyperlink>
    </w:p>
    <w:p w:rsidR="00990640" w:rsidRDefault="0089337F" w:rsidP="00990640">
      <w:pPr>
        <w:pStyle w:val="TOC3"/>
        <w:tabs>
          <w:tab w:val="right" w:leader="dot" w:pos="9350"/>
        </w:tabs>
        <w:bidi/>
        <w:rPr>
          <w:rFonts w:asciiTheme="minorHAnsi" w:eastAsiaTheme="minorEastAsia" w:hAnsiTheme="minorHAnsi" w:cstheme="minorBidi"/>
          <w:noProof/>
          <w:szCs w:val="22"/>
        </w:rPr>
      </w:pPr>
      <w:hyperlink w:anchor="_Toc429506651" w:history="1">
        <w:r w:rsidR="00990640" w:rsidRPr="00D4699B">
          <w:rPr>
            <w:rStyle w:val="Hyperlink"/>
            <w:rFonts w:hint="eastAsia"/>
            <w:noProof/>
            <w:rtl/>
          </w:rPr>
          <w:t>جمع‌بند</w:t>
        </w:r>
        <w:r w:rsidR="00990640" w:rsidRPr="00D4699B">
          <w:rPr>
            <w:rStyle w:val="Hyperlink"/>
            <w:rFonts w:hint="cs"/>
            <w:noProof/>
            <w:rtl/>
          </w:rPr>
          <w:t>ی</w:t>
        </w:r>
        <w:r w:rsidR="00990640">
          <w:rPr>
            <w:noProof/>
            <w:webHidden/>
          </w:rPr>
          <w:tab/>
        </w:r>
        <w:r w:rsidR="00990640">
          <w:rPr>
            <w:rStyle w:val="Hyperlink"/>
            <w:noProof/>
            <w:rtl/>
          </w:rPr>
          <w:fldChar w:fldCharType="begin"/>
        </w:r>
        <w:r w:rsidR="00990640">
          <w:rPr>
            <w:noProof/>
            <w:webHidden/>
          </w:rPr>
          <w:instrText xml:space="preserve"> PAGEREF _Toc429506651 \h </w:instrText>
        </w:r>
        <w:r w:rsidR="00990640">
          <w:rPr>
            <w:rStyle w:val="Hyperlink"/>
            <w:noProof/>
            <w:rtl/>
          </w:rPr>
        </w:r>
        <w:r w:rsidR="00990640">
          <w:rPr>
            <w:rStyle w:val="Hyperlink"/>
            <w:noProof/>
            <w:rtl/>
          </w:rPr>
          <w:fldChar w:fldCharType="separate"/>
        </w:r>
        <w:r w:rsidR="00990640">
          <w:rPr>
            <w:noProof/>
            <w:webHidden/>
          </w:rPr>
          <w:t>6</w:t>
        </w:r>
        <w:r w:rsidR="00990640">
          <w:rPr>
            <w:rStyle w:val="Hyperlink"/>
            <w:noProof/>
            <w:rtl/>
          </w:rPr>
          <w:fldChar w:fldCharType="end"/>
        </w:r>
      </w:hyperlink>
    </w:p>
    <w:p w:rsidR="00990640" w:rsidRDefault="0089337F" w:rsidP="00990640">
      <w:pPr>
        <w:pStyle w:val="TOC3"/>
        <w:tabs>
          <w:tab w:val="right" w:leader="dot" w:pos="9350"/>
        </w:tabs>
        <w:bidi/>
        <w:rPr>
          <w:rFonts w:asciiTheme="minorHAnsi" w:eastAsiaTheme="minorEastAsia" w:hAnsiTheme="minorHAnsi" w:cstheme="minorBidi"/>
          <w:noProof/>
          <w:szCs w:val="22"/>
        </w:rPr>
      </w:pPr>
      <w:hyperlink w:anchor="_Toc429506652" w:history="1">
        <w:r w:rsidR="00990640" w:rsidRPr="00D4699B">
          <w:rPr>
            <w:rStyle w:val="Hyperlink"/>
            <w:rFonts w:hint="eastAsia"/>
            <w:noProof/>
            <w:rtl/>
          </w:rPr>
          <w:t>راه‌حل‌ها</w:t>
        </w:r>
        <w:r w:rsidR="00990640" w:rsidRPr="00D4699B">
          <w:rPr>
            <w:rStyle w:val="Hyperlink"/>
            <w:rFonts w:hint="cs"/>
            <w:noProof/>
            <w:rtl/>
          </w:rPr>
          <w:t>یی</w:t>
        </w:r>
        <w:r w:rsidR="00990640" w:rsidRPr="00D4699B">
          <w:rPr>
            <w:rStyle w:val="Hyperlink"/>
            <w:noProof/>
            <w:rtl/>
          </w:rPr>
          <w:t xml:space="preserve"> </w:t>
        </w:r>
        <w:r w:rsidR="00990640" w:rsidRPr="00D4699B">
          <w:rPr>
            <w:rStyle w:val="Hyperlink"/>
            <w:rFonts w:hint="eastAsia"/>
            <w:noProof/>
            <w:rtl/>
          </w:rPr>
          <w:t>برا</w:t>
        </w:r>
        <w:r w:rsidR="00990640" w:rsidRPr="00D4699B">
          <w:rPr>
            <w:rStyle w:val="Hyperlink"/>
            <w:rFonts w:hint="cs"/>
            <w:noProof/>
            <w:rtl/>
          </w:rPr>
          <w:t>ی</w:t>
        </w:r>
        <w:r w:rsidR="00990640" w:rsidRPr="00D4699B">
          <w:rPr>
            <w:rStyle w:val="Hyperlink"/>
            <w:noProof/>
            <w:rtl/>
          </w:rPr>
          <w:t xml:space="preserve"> </w:t>
        </w:r>
        <w:r w:rsidR="00990640" w:rsidRPr="00D4699B">
          <w:rPr>
            <w:rStyle w:val="Hyperlink"/>
            <w:rFonts w:hint="eastAsia"/>
            <w:noProof/>
            <w:rtl/>
          </w:rPr>
          <w:t>کنار</w:t>
        </w:r>
        <w:r w:rsidR="00990640" w:rsidRPr="00D4699B">
          <w:rPr>
            <w:rStyle w:val="Hyperlink"/>
            <w:noProof/>
            <w:rtl/>
          </w:rPr>
          <w:t xml:space="preserve"> </w:t>
        </w:r>
        <w:r w:rsidR="00990640" w:rsidRPr="00D4699B">
          <w:rPr>
            <w:rStyle w:val="Hyperlink"/>
            <w:rFonts w:hint="eastAsia"/>
            <w:noProof/>
            <w:rtl/>
          </w:rPr>
          <w:t>گذاشتن</w:t>
        </w:r>
        <w:r w:rsidR="00990640" w:rsidRPr="00D4699B">
          <w:rPr>
            <w:rStyle w:val="Hyperlink"/>
            <w:noProof/>
            <w:rtl/>
          </w:rPr>
          <w:t xml:space="preserve"> </w:t>
        </w:r>
        <w:r w:rsidR="00990640" w:rsidRPr="00D4699B">
          <w:rPr>
            <w:rStyle w:val="Hyperlink"/>
            <w:rFonts w:hint="eastAsia"/>
            <w:noProof/>
            <w:rtl/>
          </w:rPr>
          <w:t>اطلاق</w:t>
        </w:r>
        <w:r w:rsidR="00990640">
          <w:rPr>
            <w:noProof/>
            <w:webHidden/>
          </w:rPr>
          <w:tab/>
        </w:r>
        <w:r w:rsidR="00990640">
          <w:rPr>
            <w:rStyle w:val="Hyperlink"/>
            <w:noProof/>
            <w:rtl/>
          </w:rPr>
          <w:fldChar w:fldCharType="begin"/>
        </w:r>
        <w:r w:rsidR="00990640">
          <w:rPr>
            <w:noProof/>
            <w:webHidden/>
          </w:rPr>
          <w:instrText xml:space="preserve"> PAGEREF _Toc429506652 \h </w:instrText>
        </w:r>
        <w:r w:rsidR="00990640">
          <w:rPr>
            <w:rStyle w:val="Hyperlink"/>
            <w:noProof/>
            <w:rtl/>
          </w:rPr>
        </w:r>
        <w:r w:rsidR="00990640">
          <w:rPr>
            <w:rStyle w:val="Hyperlink"/>
            <w:noProof/>
            <w:rtl/>
          </w:rPr>
          <w:fldChar w:fldCharType="separate"/>
        </w:r>
        <w:r w:rsidR="00990640">
          <w:rPr>
            <w:noProof/>
            <w:webHidden/>
          </w:rPr>
          <w:t>6</w:t>
        </w:r>
        <w:r w:rsidR="00990640">
          <w:rPr>
            <w:rStyle w:val="Hyperlink"/>
            <w:noProof/>
            <w:rtl/>
          </w:rPr>
          <w:fldChar w:fldCharType="end"/>
        </w:r>
      </w:hyperlink>
    </w:p>
    <w:p w:rsidR="00990640" w:rsidRDefault="0089337F" w:rsidP="00990640">
      <w:pPr>
        <w:pStyle w:val="TOC3"/>
        <w:tabs>
          <w:tab w:val="right" w:leader="dot" w:pos="9350"/>
        </w:tabs>
        <w:bidi/>
        <w:rPr>
          <w:rFonts w:asciiTheme="minorHAnsi" w:eastAsiaTheme="minorEastAsia" w:hAnsiTheme="minorHAnsi" w:cstheme="minorBidi"/>
          <w:noProof/>
          <w:szCs w:val="22"/>
        </w:rPr>
      </w:pPr>
      <w:hyperlink w:anchor="_Toc429506653" w:history="1">
        <w:r w:rsidR="00990640" w:rsidRPr="00D4699B">
          <w:rPr>
            <w:rStyle w:val="Hyperlink"/>
            <w:rFonts w:hint="eastAsia"/>
            <w:noProof/>
            <w:rtl/>
          </w:rPr>
          <w:t>نت</w:t>
        </w:r>
        <w:r w:rsidR="00990640" w:rsidRPr="00D4699B">
          <w:rPr>
            <w:rStyle w:val="Hyperlink"/>
            <w:rFonts w:hint="cs"/>
            <w:noProof/>
            <w:rtl/>
          </w:rPr>
          <w:t>ی</w:t>
        </w:r>
        <w:r w:rsidR="00990640" w:rsidRPr="00D4699B">
          <w:rPr>
            <w:rStyle w:val="Hyperlink"/>
            <w:rFonts w:hint="eastAsia"/>
            <w:noProof/>
            <w:rtl/>
          </w:rPr>
          <w:t>جه‌گ</w:t>
        </w:r>
        <w:r w:rsidR="00990640" w:rsidRPr="00D4699B">
          <w:rPr>
            <w:rStyle w:val="Hyperlink"/>
            <w:rFonts w:hint="cs"/>
            <w:noProof/>
            <w:rtl/>
          </w:rPr>
          <w:t>ی</w:t>
        </w:r>
        <w:r w:rsidR="00990640" w:rsidRPr="00D4699B">
          <w:rPr>
            <w:rStyle w:val="Hyperlink"/>
            <w:rFonts w:hint="eastAsia"/>
            <w:noProof/>
            <w:rtl/>
          </w:rPr>
          <w:t>ر</w:t>
        </w:r>
        <w:r w:rsidR="00990640" w:rsidRPr="00D4699B">
          <w:rPr>
            <w:rStyle w:val="Hyperlink"/>
            <w:rFonts w:hint="cs"/>
            <w:noProof/>
            <w:rtl/>
          </w:rPr>
          <w:t>ی</w:t>
        </w:r>
        <w:r w:rsidR="00990640">
          <w:rPr>
            <w:noProof/>
            <w:webHidden/>
          </w:rPr>
          <w:tab/>
        </w:r>
        <w:r w:rsidR="00990640">
          <w:rPr>
            <w:rStyle w:val="Hyperlink"/>
            <w:noProof/>
            <w:rtl/>
          </w:rPr>
          <w:fldChar w:fldCharType="begin"/>
        </w:r>
        <w:r w:rsidR="00990640">
          <w:rPr>
            <w:noProof/>
            <w:webHidden/>
          </w:rPr>
          <w:instrText xml:space="preserve"> PAGEREF _Toc429506653 \h </w:instrText>
        </w:r>
        <w:r w:rsidR="00990640">
          <w:rPr>
            <w:rStyle w:val="Hyperlink"/>
            <w:noProof/>
            <w:rtl/>
          </w:rPr>
        </w:r>
        <w:r w:rsidR="00990640">
          <w:rPr>
            <w:rStyle w:val="Hyperlink"/>
            <w:noProof/>
            <w:rtl/>
          </w:rPr>
          <w:fldChar w:fldCharType="separate"/>
        </w:r>
        <w:r w:rsidR="00990640">
          <w:rPr>
            <w:noProof/>
            <w:webHidden/>
          </w:rPr>
          <w:t>7</w:t>
        </w:r>
        <w:r w:rsidR="00990640">
          <w:rPr>
            <w:rStyle w:val="Hyperlink"/>
            <w:noProof/>
            <w:rtl/>
          </w:rPr>
          <w:fldChar w:fldCharType="end"/>
        </w:r>
      </w:hyperlink>
    </w:p>
    <w:p w:rsidR="008F170F" w:rsidRPr="008626BC" w:rsidRDefault="008F170F" w:rsidP="00990640">
      <w:pPr>
        <w:bidi/>
        <w:spacing w:after="0" w:line="240" w:lineRule="auto"/>
        <w:jc w:val="lowKashida"/>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990640">
      <w:pPr>
        <w:bidi/>
        <w:spacing w:after="0" w:line="240" w:lineRule="auto"/>
        <w:jc w:val="lowKashida"/>
      </w:pPr>
      <w:r>
        <w:br w:type="page"/>
      </w:r>
    </w:p>
    <w:p w:rsidR="00D462BC" w:rsidRDefault="00FD11EE" w:rsidP="00990640">
      <w:pPr>
        <w:pStyle w:val="Heading1"/>
        <w:jc w:val="lowKashida"/>
        <w:rPr>
          <w:rtl/>
        </w:rPr>
      </w:pPr>
      <w:bookmarkStart w:id="1" w:name="_Toc429506635"/>
      <w:r>
        <w:rPr>
          <w:rFonts w:hint="cs"/>
          <w:rtl/>
        </w:rPr>
        <w:lastRenderedPageBreak/>
        <w:t>مفهوم‌شناسی</w:t>
      </w:r>
      <w:r w:rsidR="003E27C5">
        <w:rPr>
          <w:rFonts w:hint="cs"/>
          <w:rtl/>
        </w:rPr>
        <w:t xml:space="preserve"> غیبت</w:t>
      </w:r>
      <w:bookmarkEnd w:id="1"/>
    </w:p>
    <w:p w:rsidR="003E27C5" w:rsidRDefault="003E27C5" w:rsidP="00990640">
      <w:pPr>
        <w:pStyle w:val="Heading1"/>
        <w:jc w:val="lowKashida"/>
        <w:rPr>
          <w:rtl/>
        </w:rPr>
      </w:pPr>
      <w:bookmarkStart w:id="2" w:name="_Toc429506636"/>
      <w:r>
        <w:rPr>
          <w:rFonts w:hint="cs"/>
          <w:rtl/>
        </w:rPr>
        <w:t>مبحث نهم</w:t>
      </w:r>
      <w:r w:rsidRPr="00327571">
        <w:rPr>
          <w:rStyle w:val="Heading1Char"/>
          <w:rFonts w:hint="cs"/>
          <w:rtl/>
        </w:rPr>
        <w:t>:</w:t>
      </w:r>
      <w:r>
        <w:rPr>
          <w:rFonts w:hint="cs"/>
          <w:rtl/>
        </w:rPr>
        <w:t xml:space="preserve"> شرط ایمان در غیبت</w:t>
      </w:r>
      <w:bookmarkEnd w:id="2"/>
    </w:p>
    <w:p w:rsidR="0026513C" w:rsidRPr="0026513C" w:rsidRDefault="003E27C5" w:rsidP="00990640">
      <w:pPr>
        <w:pStyle w:val="Heading1"/>
        <w:jc w:val="lowKashida"/>
      </w:pPr>
      <w:bookmarkStart w:id="3" w:name="_Toc429506637"/>
      <w:r>
        <w:rPr>
          <w:rFonts w:hint="cs"/>
          <w:rtl/>
        </w:rPr>
        <w:t>مرور گذشته</w:t>
      </w:r>
      <w:bookmarkEnd w:id="3"/>
    </w:p>
    <w:p w:rsidR="00953DFD" w:rsidRDefault="00291143" w:rsidP="00990640">
      <w:pPr>
        <w:bidi/>
        <w:jc w:val="lowKashida"/>
        <w:rPr>
          <w:rFonts w:ascii="IRBadr" w:hAnsi="IRBadr" w:cs="IRBadr"/>
          <w:sz w:val="28"/>
          <w:szCs w:val="28"/>
          <w:rtl/>
          <w:lang w:bidi="fa-IR"/>
        </w:rPr>
      </w:pPr>
      <w:r>
        <w:rPr>
          <w:rFonts w:ascii="IRBadr" w:hAnsi="IRBadr" w:cs="IRBadr" w:hint="cs"/>
          <w:sz w:val="28"/>
          <w:szCs w:val="28"/>
          <w:rtl/>
        </w:rPr>
        <w:t xml:space="preserve">بحث در مبحث نهم بود. طوایف </w:t>
      </w:r>
      <w:r>
        <w:rPr>
          <w:rFonts w:ascii="IRBadr" w:hAnsi="IRBadr" w:cs="IRBadr" w:hint="cs"/>
          <w:sz w:val="28"/>
          <w:szCs w:val="28"/>
          <w:rtl/>
          <w:lang w:bidi="fa-IR"/>
        </w:rPr>
        <w:t xml:space="preserve">پنج‌گانه را نیز بررسی کردیم. ما بحث‌ها ابتدا طایفه اول بعد طایفه ثانیه را بررسی کردیم. همچنین طایفه سوم را مورد بررسی قرار دادیم. در طایفه سوم تعبیر مسلم یا چیزی شبیه مسلم آمده بود. در مقابل هم وجوهی را عرض کردیم که اطلاق وجود ندارد. در بررسی این طایفه متوجه شدیم که حرمت غیبت شامل همه‌ی فرق مسلمین می‌شود. البته </w:t>
      </w:r>
      <w:r w:rsidR="000A755D">
        <w:rPr>
          <w:rFonts w:ascii="IRBadr" w:hAnsi="IRBadr" w:cs="IRBadr" w:hint="cs"/>
          <w:sz w:val="28"/>
          <w:szCs w:val="28"/>
          <w:rtl/>
          <w:lang w:bidi="fa-IR"/>
        </w:rPr>
        <w:t>ناصبی</w:t>
      </w:r>
      <w:r>
        <w:rPr>
          <w:rFonts w:ascii="IRBadr" w:hAnsi="IRBadr" w:cs="IRBadr" w:hint="cs"/>
          <w:sz w:val="28"/>
          <w:szCs w:val="28"/>
          <w:rtl/>
          <w:lang w:bidi="fa-IR"/>
        </w:rPr>
        <w:t xml:space="preserve"> مشمول دلیل نمی‌شوند.</w:t>
      </w:r>
    </w:p>
    <w:p w:rsidR="00291143" w:rsidRDefault="00291143" w:rsidP="00990640">
      <w:pPr>
        <w:pStyle w:val="Heading1"/>
        <w:rPr>
          <w:rtl/>
        </w:rPr>
      </w:pPr>
      <w:bookmarkStart w:id="4" w:name="_Toc429506638"/>
      <w:r>
        <w:rPr>
          <w:rFonts w:hint="cs"/>
          <w:rtl/>
        </w:rPr>
        <w:t>بررسی طایفه چهارم روایت</w:t>
      </w:r>
      <w:bookmarkEnd w:id="4"/>
    </w:p>
    <w:p w:rsidR="000A755D" w:rsidRDefault="000A755D" w:rsidP="00990640">
      <w:pPr>
        <w:bidi/>
        <w:jc w:val="lowKashida"/>
        <w:rPr>
          <w:rFonts w:ascii="IRBadr" w:hAnsi="IRBadr" w:cs="IRBadr"/>
          <w:sz w:val="28"/>
          <w:szCs w:val="28"/>
          <w:rtl/>
          <w:lang w:bidi="fa-IR"/>
        </w:rPr>
      </w:pPr>
      <w:r>
        <w:rPr>
          <w:rFonts w:ascii="IRBadr" w:hAnsi="IRBadr" w:cs="IRBadr" w:hint="cs"/>
          <w:sz w:val="28"/>
          <w:szCs w:val="28"/>
          <w:rtl/>
          <w:lang w:bidi="fa-IR"/>
        </w:rPr>
        <w:t>طایفه چهارم، روایاتی است که دایره‌ی بحث را از مسلم فراتر می‌داند.</w:t>
      </w:r>
      <w:r w:rsidR="00990640">
        <w:rPr>
          <w:rFonts w:ascii="IRBadr" w:hAnsi="IRBadr" w:cs="IRBadr"/>
          <w:sz w:val="28"/>
          <w:szCs w:val="28"/>
          <w:rtl/>
          <w:lang w:bidi="fa-IR"/>
        </w:rPr>
        <w:t xml:space="preserve"> </w:t>
      </w:r>
      <w:r>
        <w:rPr>
          <w:rFonts w:ascii="IRBadr" w:hAnsi="IRBadr" w:cs="IRBadr" w:hint="cs"/>
          <w:sz w:val="28"/>
          <w:szCs w:val="28"/>
          <w:rtl/>
          <w:lang w:bidi="fa-IR"/>
        </w:rPr>
        <w:t>عناوینی که در این طایفه وارد شده بود «ناس» و «رجل» بود. اگر ظاهر</w:t>
      </w:r>
      <w:r w:rsidR="00990640">
        <w:rPr>
          <w:rFonts w:ascii="IRBadr" w:hAnsi="IRBadr" w:cs="IRBadr"/>
          <w:sz w:val="28"/>
          <w:szCs w:val="28"/>
          <w:rtl/>
          <w:lang w:bidi="fa-IR"/>
        </w:rPr>
        <w:t xml:space="preserve"> </w:t>
      </w:r>
      <w:r>
        <w:rPr>
          <w:rFonts w:ascii="IRBadr" w:hAnsi="IRBadr" w:cs="IRBadr" w:hint="cs"/>
          <w:sz w:val="28"/>
          <w:szCs w:val="28"/>
          <w:rtl/>
          <w:lang w:bidi="fa-IR"/>
        </w:rPr>
        <w:t xml:space="preserve">کلمات را بخواهیم در نظر بگیریم،‌اعم از مسلم و </w:t>
      </w:r>
      <w:r w:rsidR="00FD11EE">
        <w:rPr>
          <w:rFonts w:ascii="IRBadr" w:hAnsi="IRBadr" w:cs="IRBadr"/>
          <w:sz w:val="28"/>
          <w:szCs w:val="28"/>
          <w:rtl/>
          <w:lang w:bidi="fa-IR"/>
        </w:rPr>
        <w:t>غ</w:t>
      </w:r>
      <w:r w:rsidR="00FD11EE">
        <w:rPr>
          <w:rFonts w:ascii="IRBadr" w:hAnsi="IRBadr" w:cs="IRBadr" w:hint="cs"/>
          <w:sz w:val="28"/>
          <w:szCs w:val="28"/>
          <w:rtl/>
          <w:lang w:bidi="fa-IR"/>
        </w:rPr>
        <w:t>یرمسلم</w:t>
      </w:r>
      <w:r>
        <w:rPr>
          <w:rFonts w:ascii="IRBadr" w:hAnsi="IRBadr" w:cs="IRBadr" w:hint="cs"/>
          <w:sz w:val="28"/>
          <w:szCs w:val="28"/>
          <w:rtl/>
          <w:lang w:bidi="fa-IR"/>
        </w:rPr>
        <w:t xml:space="preserve"> است. در این طایفه روایاتی وارد شده بود که</w:t>
      </w:r>
      <w:r w:rsidR="0038195E">
        <w:rPr>
          <w:rFonts w:ascii="IRBadr" w:hAnsi="IRBadr" w:cs="IRBadr" w:hint="cs"/>
          <w:sz w:val="28"/>
          <w:szCs w:val="28"/>
          <w:rtl/>
          <w:lang w:bidi="fa-IR"/>
        </w:rPr>
        <w:t xml:space="preserve"> به صورت خلاصه مرور می‌کنم.</w:t>
      </w:r>
    </w:p>
    <w:p w:rsidR="00BC4DEB" w:rsidRPr="00BC4DEB" w:rsidRDefault="00BC4DEB" w:rsidP="00990640">
      <w:pPr>
        <w:pStyle w:val="Heading2"/>
        <w:rPr>
          <w:rtl/>
        </w:rPr>
      </w:pPr>
      <w:bookmarkStart w:id="5" w:name="_Toc429506639"/>
      <w:r w:rsidRPr="00BC4DEB">
        <w:rPr>
          <w:rFonts w:hint="cs"/>
          <w:rtl/>
        </w:rPr>
        <w:t>روایت اول</w:t>
      </w:r>
      <w:bookmarkEnd w:id="5"/>
    </w:p>
    <w:p w:rsidR="0038195E"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920DAF" w:rsidRPr="00920DAF">
        <w:rPr>
          <w:rFonts w:ascii="IRBadr" w:hAnsi="IRBadr" w:cs="IRBadr" w:hint="cs"/>
          <w:b/>
          <w:bCs/>
          <w:sz w:val="28"/>
          <w:szCs w:val="28"/>
          <w:rtl/>
          <w:lang w:bidi="fa-IR"/>
        </w:rPr>
        <w:t>وَ</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قَالَ</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عَلِيُّ</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بْنُ</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الْحُسَيْنِ</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ع</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إِيَّاكُمْ</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وَ</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الْغِيبَةَ</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فَإِنَّهَا</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إِدَامُ</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مَنْ</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يَأْكُلُ</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لُحُومَ</w:t>
      </w:r>
      <w:r w:rsidR="00920DAF" w:rsidRPr="00920DAF">
        <w:rPr>
          <w:rFonts w:ascii="IRBadr" w:hAnsi="IRBadr" w:cs="IRBadr"/>
          <w:b/>
          <w:bCs/>
          <w:sz w:val="28"/>
          <w:szCs w:val="28"/>
          <w:rtl/>
          <w:lang w:bidi="fa-IR"/>
        </w:rPr>
        <w:t xml:space="preserve"> </w:t>
      </w:r>
      <w:r w:rsidR="00920DAF" w:rsidRPr="00920DAF">
        <w:rPr>
          <w:rFonts w:ascii="IRBadr" w:hAnsi="IRBadr" w:cs="IRBadr" w:hint="cs"/>
          <w:b/>
          <w:bCs/>
          <w:sz w:val="28"/>
          <w:szCs w:val="28"/>
          <w:rtl/>
          <w:lang w:bidi="fa-IR"/>
        </w:rPr>
        <w:t>النَّاسِ</w:t>
      </w:r>
      <w:r w:rsidR="00920DAF" w:rsidRPr="00920DAF">
        <w:rPr>
          <w:rFonts w:ascii="IRBadr" w:hAnsi="IRBadr" w:cs="IRBadr"/>
          <w:b/>
          <w:bCs/>
          <w:sz w:val="28"/>
          <w:szCs w:val="28"/>
          <w:rtl/>
          <w:lang w:bidi="fa-IR"/>
        </w:rPr>
        <w:t>.</w:t>
      </w:r>
      <w:r w:rsidR="00920DAF" w:rsidRPr="00920DAF">
        <w:rPr>
          <w:rFonts w:ascii="IRBadr" w:hAnsi="IRBadr" w:cs="IRBadr" w:hint="cs"/>
          <w:b/>
          <w:bCs/>
          <w:sz w:val="28"/>
          <w:szCs w:val="28"/>
          <w:rtl/>
          <w:lang w:bidi="fa-IR"/>
        </w:rPr>
        <w:t>»</w:t>
      </w:r>
      <w:r w:rsidR="00920DAF">
        <w:rPr>
          <w:rStyle w:val="FootnoteReference"/>
          <w:rFonts w:ascii="IRBadr" w:hAnsi="IRBadr" w:cs="IRBadr"/>
          <w:b/>
          <w:bCs/>
          <w:sz w:val="28"/>
          <w:szCs w:val="28"/>
          <w:rtl/>
          <w:lang w:bidi="fa-IR"/>
        </w:rPr>
        <w:footnoteReference w:id="1"/>
      </w:r>
    </w:p>
    <w:p w:rsidR="00920DAF" w:rsidRDefault="00920DAF" w:rsidP="00990640">
      <w:pPr>
        <w:bidi/>
        <w:jc w:val="lowKashida"/>
        <w:rPr>
          <w:rFonts w:ascii="IRBadr" w:hAnsi="IRBadr" w:cs="IRBadr"/>
          <w:b/>
          <w:bCs/>
          <w:sz w:val="28"/>
          <w:szCs w:val="28"/>
          <w:rtl/>
          <w:lang w:bidi="fa-IR"/>
        </w:rPr>
      </w:pPr>
      <w:r>
        <w:rPr>
          <w:rFonts w:ascii="IRBadr" w:hAnsi="IRBadr" w:cs="IRBadr" w:hint="cs"/>
          <w:sz w:val="28"/>
          <w:szCs w:val="28"/>
          <w:rtl/>
          <w:lang w:bidi="fa-IR"/>
        </w:rPr>
        <w:t xml:space="preserve">در ابتدا نهی از غیبت کردند، در ذیل می‌فرمایند: </w:t>
      </w:r>
      <w:r w:rsidRPr="00920DAF">
        <w:rPr>
          <w:rFonts w:ascii="IRBadr" w:hAnsi="IRBadr" w:cs="IRBadr" w:hint="cs"/>
          <w:b/>
          <w:bCs/>
          <w:sz w:val="28"/>
          <w:szCs w:val="28"/>
          <w:rtl/>
          <w:lang w:bidi="fa-IR"/>
        </w:rPr>
        <w:t>«لُحُومَ النّاس»</w:t>
      </w:r>
    </w:p>
    <w:p w:rsidR="00BC4DEB" w:rsidRPr="00BC4DEB" w:rsidRDefault="00BC4DEB" w:rsidP="00990640">
      <w:pPr>
        <w:pStyle w:val="Heading3"/>
        <w:bidi/>
        <w:rPr>
          <w:rtl/>
        </w:rPr>
      </w:pPr>
      <w:bookmarkStart w:id="6" w:name="_Toc429506640"/>
      <w:r>
        <w:rPr>
          <w:rFonts w:hint="cs"/>
          <w:rtl/>
        </w:rPr>
        <w:t>بررسی روایت از لحاظ دلالت</w:t>
      </w:r>
      <w:bookmarkEnd w:id="6"/>
    </w:p>
    <w:p w:rsidR="00920DAF" w:rsidRDefault="00920DAF"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این روایت مرسله است و قابل مناقشه است. </w:t>
      </w:r>
      <w:r w:rsidR="00E515BB">
        <w:rPr>
          <w:rFonts w:ascii="IRBadr" w:hAnsi="IRBadr" w:cs="IRBadr" w:hint="cs"/>
          <w:sz w:val="28"/>
          <w:szCs w:val="28"/>
          <w:rtl/>
          <w:lang w:bidi="fa-IR"/>
        </w:rPr>
        <w:t xml:space="preserve">از لحاظ دلالت نیز </w:t>
      </w:r>
      <w:r w:rsidR="00990640">
        <w:rPr>
          <w:rFonts w:ascii="IRBadr" w:hAnsi="IRBadr" w:cs="IRBadr"/>
          <w:sz w:val="28"/>
          <w:szCs w:val="28"/>
          <w:rtl/>
          <w:lang w:bidi="fa-IR"/>
        </w:rPr>
        <w:t>تعاب</w:t>
      </w:r>
      <w:r w:rsidR="00990640">
        <w:rPr>
          <w:rFonts w:ascii="IRBadr" w:hAnsi="IRBadr" w:cs="IRBadr" w:hint="cs"/>
          <w:sz w:val="28"/>
          <w:szCs w:val="28"/>
          <w:rtl/>
          <w:lang w:bidi="fa-IR"/>
        </w:rPr>
        <w:t>یر</w:t>
      </w:r>
      <w:r w:rsidR="00990640">
        <w:rPr>
          <w:rFonts w:ascii="IRBadr" w:hAnsi="IRBadr" w:cs="IRBadr"/>
          <w:sz w:val="28"/>
          <w:szCs w:val="28"/>
          <w:rtl/>
          <w:lang w:bidi="fa-IR"/>
        </w:rPr>
        <w:t xml:space="preserve"> «</w:t>
      </w:r>
      <w:r w:rsidR="00E515BB" w:rsidRPr="00920DAF">
        <w:rPr>
          <w:rFonts w:ascii="IRBadr" w:hAnsi="IRBadr" w:cs="IRBadr" w:hint="cs"/>
          <w:b/>
          <w:bCs/>
          <w:sz w:val="28"/>
          <w:szCs w:val="28"/>
          <w:rtl/>
          <w:lang w:bidi="fa-IR"/>
        </w:rPr>
        <w:t>لُحُومَ</w:t>
      </w:r>
      <w:r w:rsidR="00E515BB" w:rsidRPr="00920DAF">
        <w:rPr>
          <w:rFonts w:ascii="IRBadr" w:hAnsi="IRBadr" w:cs="IRBadr"/>
          <w:b/>
          <w:bCs/>
          <w:sz w:val="28"/>
          <w:szCs w:val="28"/>
          <w:rtl/>
          <w:lang w:bidi="fa-IR"/>
        </w:rPr>
        <w:t xml:space="preserve"> </w:t>
      </w:r>
      <w:r w:rsidR="00E515BB" w:rsidRPr="00920DAF">
        <w:rPr>
          <w:rFonts w:ascii="IRBadr" w:hAnsi="IRBadr" w:cs="IRBadr" w:hint="cs"/>
          <w:b/>
          <w:bCs/>
          <w:sz w:val="28"/>
          <w:szCs w:val="28"/>
          <w:rtl/>
          <w:lang w:bidi="fa-IR"/>
        </w:rPr>
        <w:t>النَّاسِ</w:t>
      </w:r>
      <w:r w:rsidR="00E515BB">
        <w:rPr>
          <w:rFonts w:ascii="IRBadr" w:hAnsi="IRBadr" w:cs="IRBadr" w:hint="cs"/>
          <w:b/>
          <w:bCs/>
          <w:sz w:val="28"/>
          <w:szCs w:val="28"/>
          <w:rtl/>
          <w:lang w:bidi="fa-IR"/>
        </w:rPr>
        <w:t xml:space="preserve">» </w:t>
      </w:r>
      <w:r w:rsidR="00E515BB">
        <w:rPr>
          <w:rFonts w:ascii="IRBadr" w:hAnsi="IRBadr" w:cs="IRBadr" w:hint="cs"/>
          <w:sz w:val="28"/>
          <w:szCs w:val="28"/>
          <w:rtl/>
          <w:lang w:bidi="fa-IR"/>
        </w:rPr>
        <w:t xml:space="preserve">ناظر به آیه شریفه است. آیه نیز در مورد مؤمن است. در نتیجه می‌توانیم بگوییم اطلاقی در آیه نیست. چون این تعبیری است که از قرآن گرفته شده است، این حدیث باید در ذیل آیه تعریف بشود. وقتی در ذیل آیه تعریف می‌شود، انعقاد اطلاق از این بعید است. </w:t>
      </w:r>
      <w:r w:rsidR="00BC4DEB">
        <w:rPr>
          <w:rFonts w:ascii="IRBadr" w:hAnsi="IRBadr" w:cs="IRBadr" w:hint="cs"/>
          <w:sz w:val="28"/>
          <w:szCs w:val="28"/>
          <w:rtl/>
          <w:lang w:bidi="fa-IR"/>
        </w:rPr>
        <w:t xml:space="preserve">آیه قطعاً شامل </w:t>
      </w:r>
      <w:r w:rsidR="00FD11EE">
        <w:rPr>
          <w:rFonts w:ascii="IRBadr" w:hAnsi="IRBadr" w:cs="IRBadr"/>
          <w:sz w:val="28"/>
          <w:szCs w:val="28"/>
          <w:rtl/>
          <w:lang w:bidi="fa-IR"/>
        </w:rPr>
        <w:t>غ</w:t>
      </w:r>
      <w:r w:rsidR="00FD11EE">
        <w:rPr>
          <w:rFonts w:ascii="IRBadr" w:hAnsi="IRBadr" w:cs="IRBadr" w:hint="cs"/>
          <w:sz w:val="28"/>
          <w:szCs w:val="28"/>
          <w:rtl/>
          <w:lang w:bidi="fa-IR"/>
        </w:rPr>
        <w:t>یرمسلم</w:t>
      </w:r>
      <w:r w:rsidR="00BC4DEB">
        <w:rPr>
          <w:rFonts w:ascii="IRBadr" w:hAnsi="IRBadr" w:cs="IRBadr" w:hint="cs"/>
          <w:sz w:val="28"/>
          <w:szCs w:val="28"/>
          <w:rtl/>
          <w:lang w:bidi="fa-IR"/>
        </w:rPr>
        <w:t xml:space="preserve"> نیست.</w:t>
      </w:r>
    </w:p>
    <w:p w:rsidR="00017F7E" w:rsidRDefault="00017F7E" w:rsidP="00990640">
      <w:pPr>
        <w:bidi/>
        <w:jc w:val="lowKashida"/>
        <w:rPr>
          <w:rFonts w:ascii="IRBadr" w:hAnsi="IRBadr" w:cs="IRBadr"/>
          <w:sz w:val="28"/>
          <w:szCs w:val="28"/>
          <w:rtl/>
          <w:lang w:bidi="fa-IR"/>
        </w:rPr>
      </w:pPr>
      <w:r>
        <w:rPr>
          <w:rFonts w:ascii="IRBadr" w:hAnsi="IRBadr" w:cs="IRBadr" w:hint="cs"/>
          <w:sz w:val="28"/>
          <w:szCs w:val="28"/>
          <w:rtl/>
          <w:lang w:bidi="fa-IR"/>
        </w:rPr>
        <w:lastRenderedPageBreak/>
        <w:t>حتی این روایت لحن مفسریت ندارد. امام سجاد (ع) در مقام موعظه دیگران، موعظه‌ی قرآن را بیان می‌کند. حتی اگر این احتمال هم باشد، از حالت مفسریت بیرون می‌رود.</w:t>
      </w:r>
    </w:p>
    <w:p w:rsidR="0024696A" w:rsidRDefault="0024696A" w:rsidP="00990640">
      <w:pPr>
        <w:pStyle w:val="Heading2"/>
        <w:rPr>
          <w:rtl/>
        </w:rPr>
      </w:pPr>
      <w:bookmarkStart w:id="7" w:name="_Toc429506641"/>
      <w:r>
        <w:rPr>
          <w:rFonts w:hint="cs"/>
          <w:rtl/>
        </w:rPr>
        <w:t>روایت دوم:</w:t>
      </w:r>
      <w:bookmarkEnd w:id="7"/>
    </w:p>
    <w:p w:rsidR="0024696A" w:rsidRDefault="0024696A" w:rsidP="00990640">
      <w:pPr>
        <w:bidi/>
        <w:jc w:val="lowKashida"/>
        <w:rPr>
          <w:rFonts w:ascii="IRBadr" w:hAnsi="IRBadr" w:cs="IRBadr"/>
          <w:sz w:val="28"/>
          <w:szCs w:val="28"/>
          <w:rtl/>
          <w:lang w:bidi="fa-IR"/>
        </w:rPr>
      </w:pPr>
      <w:r>
        <w:rPr>
          <w:rFonts w:ascii="IRBadr" w:hAnsi="IRBadr" w:cs="IRBadr" w:hint="cs"/>
          <w:sz w:val="28"/>
          <w:szCs w:val="28"/>
          <w:rtl/>
          <w:lang w:bidi="fa-IR"/>
        </w:rPr>
        <w:t>روایت نهم مستدرک است. این روایت نیز از لحاظ سند مشکل دارد.</w:t>
      </w:r>
    </w:p>
    <w:p w:rsidR="0024696A"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24696A" w:rsidRPr="0024696A">
        <w:rPr>
          <w:rFonts w:ascii="IRBadr" w:hAnsi="IRBadr" w:cs="IRBadr" w:hint="cs"/>
          <w:b/>
          <w:bCs/>
          <w:sz w:val="28"/>
          <w:szCs w:val="28"/>
          <w:rtl/>
          <w:lang w:bidi="fa-IR"/>
        </w:rPr>
        <w:t>وَ</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عَنْ</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أَمِيرِ</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الْمُؤْمِنِينَ</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ع</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أَنَّهُ</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نَظَرَ</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إِلَى</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رَجُلٍ</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يَغْتَابُ</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رَجُلًا</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عِنْدَ</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الْحَسَنِ</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ع</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ابْنِهِ</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فَقَالَ</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يَا</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بُنَيَّ</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نَزِّه‏</w:t>
      </w:r>
      <w:r w:rsidR="0024696A" w:rsidRPr="0024696A">
        <w:rPr>
          <w:rFonts w:hint="cs"/>
          <w:rtl/>
        </w:rPr>
        <w:t xml:space="preserve"> </w:t>
      </w:r>
      <w:r w:rsidR="0024696A" w:rsidRPr="0024696A">
        <w:rPr>
          <w:rFonts w:ascii="IRBadr" w:hAnsi="IRBadr" w:cs="IRBadr" w:hint="cs"/>
          <w:b/>
          <w:bCs/>
          <w:sz w:val="28"/>
          <w:szCs w:val="28"/>
          <w:rtl/>
          <w:lang w:bidi="fa-IR"/>
        </w:rPr>
        <w:t>سَمْعَكَ</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عَنْ</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مِثْلِ</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هَذَا</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فَإِنَّهُ</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نَظَرَ</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إِلَى</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أَخْبَثِ</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مَا</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فِي</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وِعَائِهِ</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فَأَفْرَغَهُ</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فِي</w:t>
      </w:r>
      <w:r w:rsidR="0024696A" w:rsidRPr="0024696A">
        <w:rPr>
          <w:rFonts w:ascii="IRBadr" w:hAnsi="IRBadr" w:cs="IRBadr"/>
          <w:b/>
          <w:bCs/>
          <w:sz w:val="28"/>
          <w:szCs w:val="28"/>
          <w:rtl/>
          <w:lang w:bidi="fa-IR"/>
        </w:rPr>
        <w:t xml:space="preserve"> </w:t>
      </w:r>
      <w:r w:rsidR="0024696A" w:rsidRPr="0024696A">
        <w:rPr>
          <w:rFonts w:ascii="IRBadr" w:hAnsi="IRBadr" w:cs="IRBadr" w:hint="cs"/>
          <w:b/>
          <w:bCs/>
          <w:sz w:val="28"/>
          <w:szCs w:val="28"/>
          <w:rtl/>
          <w:lang w:bidi="fa-IR"/>
        </w:rPr>
        <w:t>وِعَائِكَ</w:t>
      </w:r>
      <w:r w:rsidR="0024696A" w:rsidRPr="0024696A">
        <w:rPr>
          <w:rFonts w:ascii="IRBadr" w:hAnsi="IRBadr" w:cs="IRBadr"/>
          <w:b/>
          <w:bCs/>
          <w:sz w:val="28"/>
          <w:szCs w:val="28"/>
          <w:rtl/>
          <w:lang w:bidi="fa-IR"/>
        </w:rPr>
        <w:t>.</w:t>
      </w:r>
      <w:r w:rsidR="0024696A">
        <w:rPr>
          <w:rFonts w:ascii="IRBadr" w:hAnsi="IRBadr" w:cs="IRBadr" w:hint="cs"/>
          <w:b/>
          <w:bCs/>
          <w:sz w:val="28"/>
          <w:szCs w:val="28"/>
          <w:rtl/>
          <w:lang w:bidi="fa-IR"/>
        </w:rPr>
        <w:t>»</w:t>
      </w:r>
      <w:r w:rsidR="0024696A">
        <w:rPr>
          <w:rStyle w:val="FootnoteReference"/>
          <w:rFonts w:ascii="IRBadr" w:hAnsi="IRBadr" w:cs="IRBadr"/>
          <w:b/>
          <w:bCs/>
          <w:sz w:val="28"/>
          <w:szCs w:val="28"/>
          <w:rtl/>
          <w:lang w:bidi="fa-IR"/>
        </w:rPr>
        <w:footnoteReference w:id="2"/>
      </w:r>
    </w:p>
    <w:p w:rsidR="0024696A" w:rsidRDefault="0024696A"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امام علی (ع) دیدند که در نزدیکی امام </w:t>
      </w:r>
      <w:r w:rsidR="00990640">
        <w:rPr>
          <w:rFonts w:ascii="IRBadr" w:hAnsi="IRBadr" w:cs="IRBadr"/>
          <w:sz w:val="28"/>
          <w:szCs w:val="28"/>
          <w:rtl/>
          <w:lang w:bidi="fa-IR"/>
        </w:rPr>
        <w:t>حسن (</w:t>
      </w:r>
      <w:r>
        <w:rPr>
          <w:rFonts w:ascii="IRBadr" w:hAnsi="IRBadr" w:cs="IRBadr" w:hint="cs"/>
          <w:sz w:val="28"/>
          <w:szCs w:val="28"/>
          <w:rtl/>
          <w:lang w:bidi="fa-IR"/>
        </w:rPr>
        <w:t>ع) کسانی غیبت می‌کنند. امام علی (ع) به امام حسن (ع) فرمودند:</w:t>
      </w:r>
      <w:r w:rsidR="00990640">
        <w:rPr>
          <w:rFonts w:ascii="IRBadr" w:hAnsi="IRBadr" w:cs="IRBadr"/>
          <w:sz w:val="28"/>
          <w:szCs w:val="28"/>
          <w:rtl/>
          <w:lang w:bidi="fa-IR"/>
        </w:rPr>
        <w:t xml:space="preserve"> گوشت</w:t>
      </w:r>
      <w:r>
        <w:rPr>
          <w:rFonts w:ascii="IRBadr" w:hAnsi="IRBadr" w:cs="IRBadr" w:hint="cs"/>
          <w:sz w:val="28"/>
          <w:szCs w:val="28"/>
          <w:rtl/>
          <w:lang w:bidi="fa-IR"/>
        </w:rPr>
        <w:t xml:space="preserve"> را از شنیدن این غیبت مصون بدار. خبیث‌ترین چیزی که در باطن او است به باطن شما می‌ریزد. استماع غیبت به این شکل است.</w:t>
      </w:r>
    </w:p>
    <w:p w:rsidR="00C211EE" w:rsidRDefault="00C211EE" w:rsidP="00990640">
      <w:pPr>
        <w:pStyle w:val="Heading3"/>
        <w:bidi/>
        <w:rPr>
          <w:rtl/>
        </w:rPr>
      </w:pPr>
      <w:bookmarkStart w:id="8" w:name="_Toc429506642"/>
      <w:r>
        <w:rPr>
          <w:rFonts w:hint="cs"/>
          <w:rtl/>
        </w:rPr>
        <w:t>بررسی روایت از لحاظ دلالت</w:t>
      </w:r>
      <w:bookmarkEnd w:id="8"/>
    </w:p>
    <w:p w:rsidR="00C211EE" w:rsidRDefault="00C211EE"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در این روایت می‌گوید:‌ </w:t>
      </w:r>
      <w:r w:rsidR="00990640">
        <w:rPr>
          <w:rFonts w:ascii="IRBadr" w:hAnsi="IRBadr" w:cs="IRBadr"/>
          <w:sz w:val="28"/>
          <w:szCs w:val="28"/>
          <w:rtl/>
          <w:lang w:bidi="fa-IR"/>
        </w:rPr>
        <w:t>«</w:t>
      </w:r>
      <w:r w:rsidRPr="0024696A">
        <w:rPr>
          <w:rFonts w:ascii="IRBadr" w:hAnsi="IRBadr" w:cs="IRBadr" w:hint="cs"/>
          <w:b/>
          <w:bCs/>
          <w:sz w:val="28"/>
          <w:szCs w:val="28"/>
          <w:rtl/>
          <w:lang w:bidi="fa-IR"/>
        </w:rPr>
        <w:t>رَجُلٍ</w:t>
      </w:r>
      <w:r w:rsidRPr="0024696A">
        <w:rPr>
          <w:rFonts w:ascii="IRBadr" w:hAnsi="IRBadr" w:cs="IRBadr"/>
          <w:b/>
          <w:bCs/>
          <w:sz w:val="28"/>
          <w:szCs w:val="28"/>
          <w:rtl/>
          <w:lang w:bidi="fa-IR"/>
        </w:rPr>
        <w:t xml:space="preserve"> </w:t>
      </w:r>
      <w:r w:rsidRPr="0024696A">
        <w:rPr>
          <w:rFonts w:ascii="IRBadr" w:hAnsi="IRBadr" w:cs="IRBadr" w:hint="cs"/>
          <w:b/>
          <w:bCs/>
          <w:sz w:val="28"/>
          <w:szCs w:val="28"/>
          <w:rtl/>
          <w:lang w:bidi="fa-IR"/>
        </w:rPr>
        <w:t>يَغْتَابُ</w:t>
      </w:r>
      <w:r w:rsidRPr="0024696A">
        <w:rPr>
          <w:rFonts w:ascii="IRBadr" w:hAnsi="IRBadr" w:cs="IRBadr"/>
          <w:b/>
          <w:bCs/>
          <w:sz w:val="28"/>
          <w:szCs w:val="28"/>
          <w:rtl/>
          <w:lang w:bidi="fa-IR"/>
        </w:rPr>
        <w:t xml:space="preserve"> </w:t>
      </w:r>
      <w:r w:rsidRPr="0024696A">
        <w:rPr>
          <w:rFonts w:ascii="IRBadr" w:hAnsi="IRBadr" w:cs="IRBadr" w:hint="cs"/>
          <w:b/>
          <w:bCs/>
          <w:sz w:val="28"/>
          <w:szCs w:val="28"/>
          <w:rtl/>
          <w:lang w:bidi="fa-IR"/>
        </w:rPr>
        <w:t>رَجُلًا</w:t>
      </w:r>
      <w:r>
        <w:rPr>
          <w:rFonts w:ascii="IRBadr" w:hAnsi="IRBadr" w:cs="IRBadr" w:hint="cs"/>
          <w:b/>
          <w:bCs/>
          <w:sz w:val="28"/>
          <w:szCs w:val="28"/>
          <w:rtl/>
          <w:lang w:bidi="fa-IR"/>
        </w:rPr>
        <w:t xml:space="preserve">». </w:t>
      </w:r>
      <w:r w:rsidRPr="00C211EE">
        <w:rPr>
          <w:rFonts w:ascii="IRBadr" w:hAnsi="IRBadr" w:cs="IRBadr" w:hint="cs"/>
          <w:sz w:val="28"/>
          <w:szCs w:val="28"/>
          <w:rtl/>
          <w:lang w:bidi="fa-IR"/>
        </w:rPr>
        <w:t>این مطلق است.</w:t>
      </w:r>
      <w:r>
        <w:rPr>
          <w:rFonts w:ascii="IRBadr" w:hAnsi="IRBadr" w:cs="IRBadr" w:hint="cs"/>
          <w:sz w:val="28"/>
          <w:szCs w:val="28"/>
          <w:rtl/>
          <w:lang w:bidi="fa-IR"/>
        </w:rPr>
        <w:t xml:space="preserve"> جواب این اطلاق این است که در اینجا قضیه شخصیه است و به اطلاق آن نمی‌توانیم تمسک کنیم. </w:t>
      </w:r>
      <w:r w:rsidR="00F01DB7">
        <w:rPr>
          <w:rFonts w:ascii="IRBadr" w:hAnsi="IRBadr" w:cs="IRBadr" w:hint="cs"/>
          <w:sz w:val="28"/>
          <w:szCs w:val="28"/>
          <w:rtl/>
          <w:lang w:bidi="fa-IR"/>
        </w:rPr>
        <w:t xml:space="preserve">این قضیه حقیقیه نیست. شاید آن رجل مسلم بوده است. در جواب نیز حضرت می‌فرمایند </w:t>
      </w:r>
      <w:r w:rsidR="00990640">
        <w:rPr>
          <w:rFonts w:ascii="IRBadr" w:hAnsi="IRBadr" w:cs="IRBadr"/>
          <w:sz w:val="28"/>
          <w:szCs w:val="28"/>
          <w:rtl/>
          <w:lang w:bidi="fa-IR"/>
        </w:rPr>
        <w:t>«</w:t>
      </w:r>
      <w:r w:rsidR="00F01DB7" w:rsidRPr="0024696A">
        <w:rPr>
          <w:rFonts w:ascii="IRBadr" w:hAnsi="IRBadr" w:cs="IRBadr" w:hint="cs"/>
          <w:b/>
          <w:bCs/>
          <w:sz w:val="28"/>
          <w:szCs w:val="28"/>
          <w:rtl/>
          <w:lang w:bidi="fa-IR"/>
        </w:rPr>
        <w:t>نَزِّه‏</w:t>
      </w:r>
      <w:r w:rsidR="00F01DB7" w:rsidRPr="0024696A">
        <w:rPr>
          <w:rFonts w:hint="cs"/>
          <w:rtl/>
        </w:rPr>
        <w:t xml:space="preserve"> </w:t>
      </w:r>
      <w:r w:rsidR="00F01DB7" w:rsidRPr="0024696A">
        <w:rPr>
          <w:rFonts w:ascii="IRBadr" w:hAnsi="IRBadr" w:cs="IRBadr" w:hint="cs"/>
          <w:b/>
          <w:bCs/>
          <w:sz w:val="28"/>
          <w:szCs w:val="28"/>
          <w:rtl/>
          <w:lang w:bidi="fa-IR"/>
        </w:rPr>
        <w:t>سَمْعَكَ</w:t>
      </w:r>
      <w:r w:rsidR="00F01DB7" w:rsidRPr="0024696A">
        <w:rPr>
          <w:rFonts w:ascii="IRBadr" w:hAnsi="IRBadr" w:cs="IRBadr"/>
          <w:b/>
          <w:bCs/>
          <w:sz w:val="28"/>
          <w:szCs w:val="28"/>
          <w:rtl/>
          <w:lang w:bidi="fa-IR"/>
        </w:rPr>
        <w:t xml:space="preserve"> </w:t>
      </w:r>
      <w:r w:rsidR="00F01DB7" w:rsidRPr="0024696A">
        <w:rPr>
          <w:rFonts w:ascii="IRBadr" w:hAnsi="IRBadr" w:cs="IRBadr" w:hint="cs"/>
          <w:b/>
          <w:bCs/>
          <w:sz w:val="28"/>
          <w:szCs w:val="28"/>
          <w:rtl/>
          <w:lang w:bidi="fa-IR"/>
        </w:rPr>
        <w:t>عَنْ</w:t>
      </w:r>
      <w:r w:rsidR="00F01DB7" w:rsidRPr="0024696A">
        <w:rPr>
          <w:rFonts w:ascii="IRBadr" w:hAnsi="IRBadr" w:cs="IRBadr"/>
          <w:b/>
          <w:bCs/>
          <w:sz w:val="28"/>
          <w:szCs w:val="28"/>
          <w:rtl/>
          <w:lang w:bidi="fa-IR"/>
        </w:rPr>
        <w:t xml:space="preserve"> </w:t>
      </w:r>
      <w:r w:rsidR="00F01DB7" w:rsidRPr="0024696A">
        <w:rPr>
          <w:rFonts w:ascii="IRBadr" w:hAnsi="IRBadr" w:cs="IRBadr" w:hint="cs"/>
          <w:b/>
          <w:bCs/>
          <w:sz w:val="28"/>
          <w:szCs w:val="28"/>
          <w:rtl/>
          <w:lang w:bidi="fa-IR"/>
        </w:rPr>
        <w:t>مِثْلِ</w:t>
      </w:r>
      <w:r w:rsidR="00F01DB7" w:rsidRPr="0024696A">
        <w:rPr>
          <w:rFonts w:ascii="IRBadr" w:hAnsi="IRBadr" w:cs="IRBadr"/>
          <w:b/>
          <w:bCs/>
          <w:sz w:val="28"/>
          <w:szCs w:val="28"/>
          <w:rtl/>
          <w:lang w:bidi="fa-IR"/>
        </w:rPr>
        <w:t xml:space="preserve"> </w:t>
      </w:r>
      <w:r w:rsidR="00F01DB7" w:rsidRPr="0024696A">
        <w:rPr>
          <w:rFonts w:ascii="IRBadr" w:hAnsi="IRBadr" w:cs="IRBadr" w:hint="cs"/>
          <w:b/>
          <w:bCs/>
          <w:sz w:val="28"/>
          <w:szCs w:val="28"/>
          <w:rtl/>
          <w:lang w:bidi="fa-IR"/>
        </w:rPr>
        <w:t>هَذَا</w:t>
      </w:r>
      <w:r w:rsidR="00990640">
        <w:rPr>
          <w:rFonts w:ascii="IRBadr" w:hAnsi="IRBadr" w:cs="IRBadr"/>
          <w:b/>
          <w:bCs/>
          <w:sz w:val="28"/>
          <w:szCs w:val="28"/>
          <w:rtl/>
          <w:lang w:bidi="fa-IR"/>
        </w:rPr>
        <w:t>»</w:t>
      </w:r>
      <w:r w:rsidR="00F01DB7">
        <w:rPr>
          <w:rFonts w:ascii="IRBadr" w:hAnsi="IRBadr" w:cs="IRBadr" w:hint="cs"/>
          <w:sz w:val="28"/>
          <w:szCs w:val="28"/>
          <w:rtl/>
          <w:lang w:bidi="fa-IR"/>
        </w:rPr>
        <w:t xml:space="preserve">. </w:t>
      </w:r>
      <w:r w:rsidR="00990640">
        <w:rPr>
          <w:rFonts w:ascii="IRBadr" w:hAnsi="IRBadr" w:cs="IRBadr"/>
          <w:sz w:val="28"/>
          <w:szCs w:val="28"/>
          <w:rtl/>
          <w:lang w:bidi="fa-IR"/>
        </w:rPr>
        <w:t>امام (</w:t>
      </w:r>
      <w:r w:rsidR="00F01DB7">
        <w:rPr>
          <w:rFonts w:ascii="IRBadr" w:hAnsi="IRBadr" w:cs="IRBadr" w:hint="cs"/>
          <w:sz w:val="28"/>
          <w:szCs w:val="28"/>
          <w:rtl/>
          <w:lang w:bidi="fa-IR"/>
        </w:rPr>
        <w:t>ع) در مقام حقیق</w:t>
      </w:r>
      <w:r w:rsidR="00990640">
        <w:rPr>
          <w:rFonts w:ascii="IRBadr" w:hAnsi="IRBadr" w:cs="IRBadr" w:hint="cs"/>
          <w:sz w:val="28"/>
          <w:szCs w:val="28"/>
          <w:rtl/>
          <w:lang w:bidi="fa-IR"/>
        </w:rPr>
        <w:t>ی</w:t>
      </w:r>
      <w:r w:rsidR="00F01DB7">
        <w:rPr>
          <w:rFonts w:ascii="IRBadr" w:hAnsi="IRBadr" w:cs="IRBadr" w:hint="cs"/>
          <w:sz w:val="28"/>
          <w:szCs w:val="28"/>
          <w:rtl/>
          <w:lang w:bidi="fa-IR"/>
        </w:rPr>
        <w:t xml:space="preserve">ه هستند. شاید آن مورد مسلم بوده است و نمی‌توانیم بگوییم که این سخن اطلاق </w:t>
      </w:r>
      <w:r w:rsidR="00FD11EE">
        <w:rPr>
          <w:rFonts w:ascii="IRBadr" w:hAnsi="IRBadr" w:cs="IRBadr"/>
          <w:sz w:val="28"/>
          <w:szCs w:val="28"/>
          <w:rtl/>
          <w:lang w:bidi="fa-IR"/>
        </w:rPr>
        <w:t>غ</w:t>
      </w:r>
      <w:r w:rsidR="00FD11EE">
        <w:rPr>
          <w:rFonts w:ascii="IRBadr" w:hAnsi="IRBadr" w:cs="IRBadr" w:hint="cs"/>
          <w:sz w:val="28"/>
          <w:szCs w:val="28"/>
          <w:rtl/>
          <w:lang w:bidi="fa-IR"/>
        </w:rPr>
        <w:t>یرمسلم</w:t>
      </w:r>
      <w:r w:rsidR="00F01DB7">
        <w:rPr>
          <w:rFonts w:ascii="IRBadr" w:hAnsi="IRBadr" w:cs="IRBadr" w:hint="cs"/>
          <w:sz w:val="28"/>
          <w:szCs w:val="28"/>
          <w:rtl/>
          <w:lang w:bidi="fa-IR"/>
        </w:rPr>
        <w:t xml:space="preserve"> را دارد.</w:t>
      </w:r>
    </w:p>
    <w:p w:rsidR="00F01DB7" w:rsidRDefault="00D51893" w:rsidP="00990640">
      <w:pPr>
        <w:pStyle w:val="Heading2"/>
        <w:rPr>
          <w:rtl/>
        </w:rPr>
      </w:pPr>
      <w:bookmarkStart w:id="9" w:name="_Toc429506643"/>
      <w:r>
        <w:rPr>
          <w:rFonts w:hint="cs"/>
          <w:rtl/>
        </w:rPr>
        <w:t>روایت سوم:</w:t>
      </w:r>
      <w:bookmarkEnd w:id="9"/>
    </w:p>
    <w:p w:rsidR="00D51893" w:rsidRPr="00D51893" w:rsidRDefault="00D51893" w:rsidP="00990640">
      <w:pPr>
        <w:bidi/>
        <w:jc w:val="lowKashida"/>
        <w:rPr>
          <w:rFonts w:ascii="IRBadr" w:hAnsi="IRBadr" w:cs="IRBadr"/>
          <w:sz w:val="28"/>
          <w:szCs w:val="28"/>
          <w:rtl/>
          <w:lang w:bidi="fa-IR"/>
        </w:rPr>
      </w:pPr>
      <w:r>
        <w:rPr>
          <w:rFonts w:ascii="IRBadr" w:hAnsi="IRBadr" w:cs="IRBadr" w:hint="cs"/>
          <w:sz w:val="28"/>
          <w:szCs w:val="28"/>
          <w:rtl/>
          <w:lang w:bidi="fa-IR"/>
        </w:rPr>
        <w:t>روایت پانزدهم همین باب است.</w:t>
      </w:r>
      <w:r w:rsidR="000A0479">
        <w:rPr>
          <w:rFonts w:ascii="IRBadr" w:hAnsi="IRBadr" w:cs="IRBadr" w:hint="cs"/>
          <w:sz w:val="28"/>
          <w:szCs w:val="28"/>
          <w:rtl/>
          <w:lang w:bidi="fa-IR"/>
        </w:rPr>
        <w:t xml:space="preserve"> این روایت نیز سند ضعیفی دارد.</w:t>
      </w:r>
    </w:p>
    <w:p w:rsidR="00D51893" w:rsidRPr="00D51893"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D51893" w:rsidRPr="00D51893">
        <w:rPr>
          <w:rFonts w:ascii="IRBadr" w:hAnsi="IRBadr" w:cs="IRBadr" w:hint="cs"/>
          <w:b/>
          <w:bCs/>
          <w:sz w:val="28"/>
          <w:szCs w:val="28"/>
          <w:rtl/>
          <w:lang w:bidi="fa-IR"/>
        </w:rPr>
        <w:t>ابْنَا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بِسْطَامَ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فِي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طِبِّ</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الْأَئِمَّةِ،</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مُحَمَّدِ</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بْنِ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الْمُنْذِرِ</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قَالَ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حَدَّثَنَا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عَلِيٌّ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ابْنُ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أَخِي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يَعْقُوبَ</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دَاوُدَ</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هَارُونَ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بْنِ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أَبِي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الْجَهْمِ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إِسْمَاعِيلَ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بْنِ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مُسْلِمٍ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السَّكُونِيِّ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أَبِي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عَبْدِ</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اللَّهِ</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الصَّادِقِ</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أَنَّ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رَجُلًا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قَالَ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لَهُ</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ابْنَ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رَسُولِ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اللَّهِ</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إِنَّ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قَوْماً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مِنْ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عُلَمَاءِ</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الْعَامَّةِ</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يَرْوُونَ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أَنَّ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النَّبِيَّ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ص</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قَالَ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إِنَّ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اللَّهَ</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يُبْغِضُ</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اللَّحَّامِينَ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وَ</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يَمْقُتُ</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أَهْلَ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الْبَيْتِ</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الَّذِي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يُؤْكَلُ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فِيهِ</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كُلَّ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يَوْمٍ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اللَّحْمُ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فَقَالَ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غَلِطُوا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غَلَطاً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بَيِّناً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lastRenderedPageBreak/>
        <w:t>إِنَّمَا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قَالَ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رَسُولُ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اللَّه‏</w:t>
      </w:r>
      <w:r w:rsidR="00D51893">
        <w:rPr>
          <w:rFonts w:ascii="IRBadr" w:hAnsi="IRBadr" w:cs="IRBadr" w:hint="cs"/>
          <w:b/>
          <w:bCs/>
          <w:sz w:val="28"/>
          <w:szCs w:val="28"/>
          <w:rtl/>
          <w:lang w:bidi="fa-IR"/>
        </w:rPr>
        <w:t xml:space="preserve"> </w:t>
      </w:r>
      <w:r w:rsidR="00D51893" w:rsidRPr="00D51893">
        <w:rPr>
          <w:rFonts w:ascii="IRBadr" w:hAnsi="IRBadr" w:cs="IRBadr" w:hint="cs"/>
          <w:b/>
          <w:bCs/>
          <w:sz w:val="28"/>
          <w:szCs w:val="28"/>
          <w:rtl/>
          <w:lang w:bidi="fa-IR"/>
        </w:rPr>
        <w:t>ص</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إِنَّ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اللَّهَ</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يُبْغِضُ</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أَهْلَ</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بَيْتٍ</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يَأْكُلُونَ</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فِي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بُيُوتِهِمْ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لَحْمَ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النَّاسِ</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أَيْ</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يَغْتَابُونَهُمْ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مَا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لَهُمْ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لَا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يَرْحَمُهُمُ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اللَّهُ</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عَمَدُوا</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إِلَى</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الْكَلَامِ</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فَحَرَّفُوهُ</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بِكَثْرَةِ</w:t>
      </w:r>
      <w:r w:rsidR="00D51893" w:rsidRPr="00D51893">
        <w:rPr>
          <w:rFonts w:ascii="IRBadr" w:hAnsi="IRBadr" w:cs="IRBadr"/>
          <w:b/>
          <w:bCs/>
          <w:sz w:val="28"/>
          <w:szCs w:val="28"/>
          <w:rtl/>
          <w:lang w:bidi="fa-IR"/>
        </w:rPr>
        <w:t xml:space="preserve"> </w:t>
      </w:r>
      <w:r w:rsidR="00D51893" w:rsidRPr="00D51893">
        <w:rPr>
          <w:rFonts w:ascii="IRBadr" w:hAnsi="IRBadr" w:cs="IRBadr" w:hint="cs"/>
          <w:b/>
          <w:bCs/>
          <w:sz w:val="28"/>
          <w:szCs w:val="28"/>
          <w:rtl/>
          <w:lang w:bidi="fa-IR"/>
        </w:rPr>
        <w:t>رِوَايَتِهِمْ</w:t>
      </w:r>
      <w:r w:rsidR="00D51893" w:rsidRPr="00D51893">
        <w:rPr>
          <w:rFonts w:ascii="IRBadr" w:hAnsi="IRBadr" w:cs="IRBadr"/>
          <w:b/>
          <w:bCs/>
          <w:sz w:val="28"/>
          <w:szCs w:val="28"/>
          <w:rtl/>
          <w:lang w:bidi="fa-IR"/>
        </w:rPr>
        <w:t>.</w:t>
      </w:r>
      <w:r w:rsidR="000A0479">
        <w:rPr>
          <w:rFonts w:ascii="IRBadr" w:hAnsi="IRBadr" w:cs="IRBadr" w:hint="cs"/>
          <w:b/>
          <w:bCs/>
          <w:sz w:val="28"/>
          <w:szCs w:val="28"/>
          <w:rtl/>
          <w:lang w:bidi="fa-IR"/>
        </w:rPr>
        <w:t>»</w:t>
      </w:r>
      <w:r w:rsidR="000A0479">
        <w:rPr>
          <w:rStyle w:val="FootnoteReference"/>
          <w:rFonts w:ascii="IRBadr" w:hAnsi="IRBadr" w:cs="IRBadr"/>
          <w:b/>
          <w:bCs/>
          <w:sz w:val="28"/>
          <w:szCs w:val="28"/>
          <w:rtl/>
          <w:lang w:bidi="fa-IR"/>
        </w:rPr>
        <w:footnoteReference w:id="3"/>
      </w:r>
    </w:p>
    <w:p w:rsidR="00BC4DEB" w:rsidRDefault="000A0479"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آقای سکونی می‌گوید که عامه می‌گویند، پیامبر (ص) </w:t>
      </w:r>
      <w:r w:rsidR="00741DC2">
        <w:rPr>
          <w:rFonts w:ascii="IRBadr" w:hAnsi="IRBadr" w:cs="IRBadr" w:hint="cs"/>
          <w:sz w:val="28"/>
          <w:szCs w:val="28"/>
          <w:rtl/>
          <w:lang w:bidi="fa-IR"/>
        </w:rPr>
        <w:t>فرموده است، کسانی که هر روز گوشت می‌خورند مورد لعن هستند. حضرت می‌فرمایند: این اشتباه است. پیامبر (ص) فرمودند: منظور خوردن گوشت انسان است و مقصود همان غیبت است.</w:t>
      </w:r>
    </w:p>
    <w:p w:rsidR="00741DC2" w:rsidRDefault="00741DC2" w:rsidP="00990640">
      <w:pPr>
        <w:pStyle w:val="Heading3"/>
        <w:bidi/>
        <w:rPr>
          <w:rtl/>
        </w:rPr>
      </w:pPr>
      <w:bookmarkStart w:id="10" w:name="_Toc429506644"/>
      <w:r>
        <w:rPr>
          <w:rFonts w:hint="cs"/>
          <w:rtl/>
        </w:rPr>
        <w:t>بررسی روایت از لحاظ دلالت</w:t>
      </w:r>
      <w:bookmarkEnd w:id="10"/>
    </w:p>
    <w:p w:rsidR="00BC5DBA" w:rsidRDefault="00BC5DBA"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در این روایت نیز </w:t>
      </w:r>
      <w:r>
        <w:rPr>
          <w:rFonts w:ascii="IRBadr" w:hAnsi="IRBadr" w:cs="IRBadr" w:hint="cs"/>
          <w:b/>
          <w:bCs/>
          <w:sz w:val="28"/>
          <w:szCs w:val="28"/>
          <w:rtl/>
          <w:lang w:bidi="fa-IR"/>
        </w:rPr>
        <w:t>«الناس</w:t>
      </w:r>
      <w:r w:rsidR="00990640">
        <w:rPr>
          <w:rFonts w:ascii="IRBadr" w:hAnsi="IRBadr" w:cs="IRBadr"/>
          <w:b/>
          <w:bCs/>
          <w:sz w:val="28"/>
          <w:szCs w:val="28"/>
          <w:rtl/>
          <w:lang w:bidi="fa-IR"/>
        </w:rPr>
        <w:t>» آمده</w:t>
      </w:r>
      <w:r>
        <w:rPr>
          <w:rFonts w:ascii="IRBadr" w:hAnsi="IRBadr" w:cs="IRBadr" w:hint="cs"/>
          <w:sz w:val="28"/>
          <w:szCs w:val="28"/>
          <w:rtl/>
          <w:lang w:bidi="fa-IR"/>
        </w:rPr>
        <w:t xml:space="preserve"> است. این روایت نیز ناظر به آیه است. اگر ما مفسر نگیریم، آیه قرینه می‌شود که منظور از ناس، مؤمن است.</w:t>
      </w:r>
    </w:p>
    <w:p w:rsidR="00BC5DBA" w:rsidRDefault="00F67370" w:rsidP="00990640">
      <w:pPr>
        <w:pStyle w:val="Heading2"/>
        <w:rPr>
          <w:rtl/>
        </w:rPr>
      </w:pPr>
      <w:bookmarkStart w:id="11" w:name="_Toc429506645"/>
      <w:r>
        <w:rPr>
          <w:rFonts w:hint="cs"/>
          <w:rtl/>
        </w:rPr>
        <w:t>روایت چهارم:</w:t>
      </w:r>
      <w:bookmarkEnd w:id="11"/>
    </w:p>
    <w:p w:rsidR="00F67370" w:rsidRDefault="00F67370" w:rsidP="00990640">
      <w:pPr>
        <w:bidi/>
        <w:jc w:val="lowKashida"/>
        <w:rPr>
          <w:rFonts w:ascii="IRBadr" w:hAnsi="IRBadr" w:cs="IRBadr"/>
          <w:sz w:val="28"/>
          <w:szCs w:val="28"/>
          <w:rtl/>
          <w:lang w:bidi="fa-IR"/>
        </w:rPr>
      </w:pPr>
      <w:r>
        <w:rPr>
          <w:rFonts w:ascii="IRBadr" w:hAnsi="IRBadr" w:cs="IRBadr" w:hint="cs"/>
          <w:sz w:val="28"/>
          <w:szCs w:val="28"/>
          <w:rtl/>
          <w:lang w:bidi="fa-IR"/>
        </w:rPr>
        <w:t>روایت بیست و دوم است.</w:t>
      </w:r>
    </w:p>
    <w:p w:rsidR="00F67370"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F67370" w:rsidRPr="00F67370">
        <w:rPr>
          <w:rFonts w:ascii="IRBadr" w:hAnsi="IRBadr" w:cs="IRBadr" w:hint="cs"/>
          <w:b/>
          <w:bCs/>
          <w:sz w:val="28"/>
          <w:szCs w:val="28"/>
          <w:rtl/>
          <w:lang w:bidi="fa-IR"/>
        </w:rPr>
        <w:t>وَ</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عَنْ</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أَنَسٍ</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قَالَ</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قَالَ</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رَسُولُ</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اللَّهِ</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ص</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مَرَرْتُ</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لَيْلَةَ</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أُسْرِيَ</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بِي</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عَلَى</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قَوْمٍ</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يَخْمِشُونَ</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وُجُوهَهُمْ</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بِأَظْفَارِهِمْ</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فَقُلْتُ</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يَا</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جَبْرَئِيلُ</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مَنْ</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هَؤُلَاءِ</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فَقَالَ</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هَؤُلَاءِ</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الَّذِينَ</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يَغْتَابُونَ</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النَّاسَ</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وَ</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يَقَعُونَ</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فِي</w:t>
      </w:r>
      <w:r w:rsidR="00F67370" w:rsidRPr="00F67370">
        <w:rPr>
          <w:rFonts w:ascii="IRBadr" w:hAnsi="IRBadr" w:cs="IRBadr"/>
          <w:b/>
          <w:bCs/>
          <w:sz w:val="28"/>
          <w:szCs w:val="28"/>
          <w:rtl/>
          <w:lang w:bidi="fa-IR"/>
        </w:rPr>
        <w:t xml:space="preserve"> </w:t>
      </w:r>
      <w:r w:rsidR="00F67370" w:rsidRPr="00F67370">
        <w:rPr>
          <w:rFonts w:ascii="IRBadr" w:hAnsi="IRBadr" w:cs="IRBadr" w:hint="cs"/>
          <w:b/>
          <w:bCs/>
          <w:sz w:val="28"/>
          <w:szCs w:val="28"/>
          <w:rtl/>
          <w:lang w:bidi="fa-IR"/>
        </w:rPr>
        <w:t>أَعْرَاضِهِمْ</w:t>
      </w:r>
      <w:r w:rsidR="00F67370" w:rsidRPr="00F67370">
        <w:rPr>
          <w:rFonts w:ascii="IRBadr" w:hAnsi="IRBadr" w:cs="IRBadr"/>
          <w:b/>
          <w:bCs/>
          <w:sz w:val="28"/>
          <w:szCs w:val="28"/>
          <w:rtl/>
          <w:lang w:bidi="fa-IR"/>
        </w:rPr>
        <w:t>.</w:t>
      </w:r>
      <w:r w:rsidR="00F67370">
        <w:rPr>
          <w:rFonts w:ascii="IRBadr" w:hAnsi="IRBadr" w:cs="IRBadr" w:hint="cs"/>
          <w:b/>
          <w:bCs/>
          <w:sz w:val="28"/>
          <w:szCs w:val="28"/>
          <w:rtl/>
          <w:lang w:bidi="fa-IR"/>
        </w:rPr>
        <w:t>»</w:t>
      </w:r>
      <w:r w:rsidR="00F67370">
        <w:rPr>
          <w:rStyle w:val="FootnoteReference"/>
          <w:rFonts w:ascii="IRBadr" w:hAnsi="IRBadr" w:cs="IRBadr"/>
          <w:b/>
          <w:bCs/>
          <w:sz w:val="28"/>
          <w:szCs w:val="28"/>
          <w:rtl/>
          <w:lang w:bidi="fa-IR"/>
        </w:rPr>
        <w:footnoteReference w:id="4"/>
      </w:r>
    </w:p>
    <w:p w:rsidR="00F67370" w:rsidRDefault="00F67370" w:rsidP="00990640">
      <w:pPr>
        <w:bidi/>
        <w:jc w:val="lowKashida"/>
        <w:rPr>
          <w:rFonts w:ascii="IRBadr" w:hAnsi="IRBadr" w:cs="IRBadr"/>
          <w:sz w:val="28"/>
          <w:szCs w:val="28"/>
          <w:rtl/>
          <w:lang w:bidi="fa-IR"/>
        </w:rPr>
      </w:pPr>
      <w:r>
        <w:rPr>
          <w:rFonts w:ascii="IRBadr" w:hAnsi="IRBadr" w:cs="IRBadr" w:hint="cs"/>
          <w:sz w:val="28"/>
          <w:szCs w:val="28"/>
          <w:rtl/>
          <w:lang w:bidi="fa-IR"/>
        </w:rPr>
        <w:t>این روایت نیز سند ضعیفی دارد.</w:t>
      </w:r>
    </w:p>
    <w:p w:rsidR="00F67370" w:rsidRDefault="00A633A8" w:rsidP="00990640">
      <w:pPr>
        <w:pStyle w:val="Heading2"/>
        <w:rPr>
          <w:rtl/>
        </w:rPr>
      </w:pPr>
      <w:bookmarkStart w:id="12" w:name="_Toc429506646"/>
      <w:r>
        <w:rPr>
          <w:rFonts w:hint="cs"/>
          <w:rtl/>
        </w:rPr>
        <w:t>روایت پنجم:</w:t>
      </w:r>
      <w:bookmarkEnd w:id="12"/>
    </w:p>
    <w:p w:rsidR="00A633A8" w:rsidRDefault="00A633A8" w:rsidP="00990640">
      <w:pPr>
        <w:bidi/>
        <w:jc w:val="lowKashida"/>
        <w:rPr>
          <w:rFonts w:ascii="IRBadr" w:hAnsi="IRBadr" w:cs="IRBadr"/>
          <w:sz w:val="28"/>
          <w:szCs w:val="28"/>
          <w:rtl/>
          <w:lang w:bidi="fa-IR"/>
        </w:rPr>
      </w:pPr>
      <w:r>
        <w:rPr>
          <w:rFonts w:ascii="IRBadr" w:hAnsi="IRBadr" w:cs="IRBadr" w:hint="cs"/>
          <w:sz w:val="28"/>
          <w:szCs w:val="28"/>
          <w:rtl/>
          <w:lang w:bidi="fa-IR"/>
        </w:rPr>
        <w:t>روایت بیست و ششم است.</w:t>
      </w:r>
    </w:p>
    <w:p w:rsidR="00A633A8"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A633A8" w:rsidRPr="00A633A8">
        <w:rPr>
          <w:rFonts w:ascii="IRBadr" w:hAnsi="IRBadr" w:cs="IRBadr" w:hint="cs"/>
          <w:b/>
          <w:bCs/>
          <w:sz w:val="28"/>
          <w:szCs w:val="28"/>
          <w:rtl/>
          <w:lang w:bidi="fa-IR"/>
        </w:rPr>
        <w:t>وَ</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عَنْ</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جَابِرٍ</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قَالَ</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كُنَّا</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مَعَ</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رَسُولِ</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اللَّهِ</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ص</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فِي</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مَسِيرٍ</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فَأَتَى</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عَلَى</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قَبْرَيْنِ</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يُعَذَّبُ</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صَاحِبُهُمَا</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فَقَالَ</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إِنَّهُمَا</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لَا</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يُعَذَّبَانِ</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فِي</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كَبِيرَةٍ</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أَمَّا</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أَحَدُهُمَا</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فَكَانَ</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يَغْتَابُ</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النَّاسَ</w:t>
      </w:r>
      <w:r w:rsidR="00A633A8" w:rsidRPr="00A633A8">
        <w:rPr>
          <w:rFonts w:ascii="IRBadr" w:hAnsi="IRBadr" w:cs="IRBadr"/>
          <w:b/>
          <w:bCs/>
          <w:sz w:val="28"/>
          <w:szCs w:val="28"/>
          <w:rtl/>
          <w:lang w:bidi="fa-IR"/>
        </w:rPr>
        <w:t xml:space="preserve"> </w:t>
      </w:r>
      <w:r w:rsidR="00A633A8" w:rsidRPr="00A633A8">
        <w:rPr>
          <w:rFonts w:ascii="IRBadr" w:hAnsi="IRBadr" w:cs="IRBadr" w:hint="cs"/>
          <w:b/>
          <w:bCs/>
          <w:sz w:val="28"/>
          <w:szCs w:val="28"/>
          <w:rtl/>
          <w:lang w:bidi="fa-IR"/>
        </w:rPr>
        <w:t>الْخَبَرَ</w:t>
      </w:r>
      <w:r w:rsidR="00A633A8" w:rsidRPr="00A633A8">
        <w:rPr>
          <w:rFonts w:ascii="IRBadr" w:hAnsi="IRBadr" w:cs="IRBadr"/>
          <w:b/>
          <w:bCs/>
          <w:sz w:val="28"/>
          <w:szCs w:val="28"/>
          <w:rtl/>
          <w:lang w:bidi="fa-IR"/>
        </w:rPr>
        <w:t>.</w:t>
      </w:r>
      <w:r w:rsidR="00A633A8">
        <w:rPr>
          <w:rFonts w:ascii="IRBadr" w:hAnsi="IRBadr" w:cs="IRBadr" w:hint="cs"/>
          <w:b/>
          <w:bCs/>
          <w:sz w:val="28"/>
          <w:szCs w:val="28"/>
          <w:rtl/>
          <w:lang w:bidi="fa-IR"/>
        </w:rPr>
        <w:t>»</w:t>
      </w:r>
      <w:r w:rsidR="00A633A8">
        <w:rPr>
          <w:rStyle w:val="FootnoteReference"/>
          <w:rFonts w:ascii="IRBadr" w:hAnsi="IRBadr" w:cs="IRBadr"/>
          <w:b/>
          <w:bCs/>
          <w:sz w:val="28"/>
          <w:szCs w:val="28"/>
          <w:rtl/>
          <w:lang w:bidi="fa-IR"/>
        </w:rPr>
        <w:footnoteReference w:id="5"/>
      </w:r>
    </w:p>
    <w:p w:rsidR="00A633A8" w:rsidRDefault="00A633A8" w:rsidP="00990640">
      <w:pPr>
        <w:bidi/>
        <w:jc w:val="lowKashida"/>
        <w:rPr>
          <w:rFonts w:ascii="IRBadr" w:hAnsi="IRBadr" w:cs="IRBadr"/>
          <w:sz w:val="28"/>
          <w:szCs w:val="28"/>
          <w:rtl/>
          <w:lang w:bidi="fa-IR"/>
        </w:rPr>
      </w:pPr>
      <w:r>
        <w:rPr>
          <w:rFonts w:ascii="IRBadr" w:hAnsi="IRBadr" w:cs="IRBadr" w:hint="cs"/>
          <w:sz w:val="28"/>
          <w:szCs w:val="28"/>
          <w:rtl/>
          <w:lang w:bidi="fa-IR"/>
        </w:rPr>
        <w:lastRenderedPageBreak/>
        <w:t>این روایت نیز ضعیف است. دلالت در اینجا نیز مشکلی دارد. زیرا قضیه شخصیه است. قاعدتاً در قبرستان مسلمان‌ها بوده است. حتی اگر شک بکنیم کافی است.</w:t>
      </w:r>
    </w:p>
    <w:p w:rsidR="00A633A8" w:rsidRDefault="00426DEA" w:rsidP="00990640">
      <w:pPr>
        <w:pStyle w:val="Heading2"/>
        <w:rPr>
          <w:rtl/>
        </w:rPr>
      </w:pPr>
      <w:bookmarkStart w:id="13" w:name="_Toc429506647"/>
      <w:r>
        <w:rPr>
          <w:rFonts w:hint="cs"/>
          <w:rtl/>
        </w:rPr>
        <w:t>روایت ششم</w:t>
      </w:r>
      <w:bookmarkEnd w:id="13"/>
    </w:p>
    <w:p w:rsidR="00426DEA" w:rsidRDefault="00426DEA" w:rsidP="00990640">
      <w:pPr>
        <w:bidi/>
        <w:jc w:val="lowKashida"/>
        <w:rPr>
          <w:rFonts w:ascii="IRBadr" w:hAnsi="IRBadr" w:cs="IRBadr"/>
          <w:sz w:val="28"/>
          <w:szCs w:val="28"/>
          <w:rtl/>
          <w:lang w:bidi="fa-IR"/>
        </w:rPr>
      </w:pPr>
      <w:r>
        <w:rPr>
          <w:rFonts w:ascii="IRBadr" w:hAnsi="IRBadr" w:cs="IRBadr" w:hint="cs"/>
          <w:sz w:val="28"/>
          <w:szCs w:val="28"/>
          <w:rtl/>
          <w:lang w:bidi="fa-IR"/>
        </w:rPr>
        <w:t>روایت بیست و هشتم است.</w:t>
      </w:r>
    </w:p>
    <w:p w:rsidR="00426DEA"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426DEA" w:rsidRPr="00426DEA">
        <w:rPr>
          <w:rFonts w:ascii="IRBadr" w:hAnsi="IRBadr" w:cs="IRBadr" w:hint="cs"/>
          <w:b/>
          <w:bCs/>
          <w:sz w:val="28"/>
          <w:szCs w:val="28"/>
          <w:rtl/>
          <w:lang w:bidi="fa-IR"/>
        </w:rPr>
        <w:t>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رُوِيَ</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أَنَّ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النَّاسَ</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عَلَى</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عَهْدِ</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النَّبِيِّ</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ص</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كَانُوا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لَا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يَرَوْنَ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الْعِبَادَةَ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التَّامَّةَ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لَا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فِي</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الصَّوْمِ</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لَا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فِي</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الصَّلَاةِ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لَكِنْ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فِي</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الْكَفِّ</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عَنْ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أَعْرَاضِ</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النَّاسِ</w:t>
      </w:r>
      <w:r w:rsidR="00426DEA" w:rsidRPr="00426DEA">
        <w:rPr>
          <w:rFonts w:ascii="IRBadr" w:hAnsi="IRBadr" w:cs="IRBadr"/>
          <w:b/>
          <w:bCs/>
          <w:sz w:val="28"/>
          <w:szCs w:val="28"/>
          <w:rtl/>
          <w:lang w:bidi="fa-IR"/>
        </w:rPr>
        <w:t>.</w:t>
      </w:r>
      <w:r w:rsidR="00426DEA">
        <w:rPr>
          <w:rFonts w:ascii="IRBadr" w:hAnsi="IRBadr" w:cs="IRBadr" w:hint="cs"/>
          <w:b/>
          <w:bCs/>
          <w:sz w:val="28"/>
          <w:szCs w:val="28"/>
          <w:rtl/>
          <w:lang w:bidi="fa-IR"/>
        </w:rPr>
        <w:t>»</w:t>
      </w:r>
      <w:r w:rsidR="00426DEA">
        <w:rPr>
          <w:rStyle w:val="FootnoteReference"/>
          <w:rFonts w:ascii="IRBadr" w:hAnsi="IRBadr" w:cs="IRBadr"/>
          <w:b/>
          <w:bCs/>
          <w:sz w:val="28"/>
          <w:szCs w:val="28"/>
          <w:rtl/>
          <w:lang w:bidi="fa-IR"/>
        </w:rPr>
        <w:footnoteReference w:id="6"/>
      </w:r>
    </w:p>
    <w:p w:rsidR="00426DEA" w:rsidRDefault="00426DEA" w:rsidP="00990640">
      <w:pPr>
        <w:bidi/>
        <w:jc w:val="lowKashida"/>
        <w:rPr>
          <w:rFonts w:ascii="IRBadr" w:hAnsi="IRBadr" w:cs="IRBadr"/>
          <w:sz w:val="28"/>
          <w:szCs w:val="28"/>
          <w:rtl/>
          <w:lang w:bidi="fa-IR"/>
        </w:rPr>
      </w:pPr>
      <w:r>
        <w:rPr>
          <w:rFonts w:ascii="IRBadr" w:hAnsi="IRBadr" w:cs="IRBadr" w:hint="cs"/>
          <w:sz w:val="28"/>
          <w:szCs w:val="28"/>
          <w:rtl/>
          <w:lang w:bidi="fa-IR"/>
        </w:rPr>
        <w:t>این روایت نیز سند ضعیفی دارد.</w:t>
      </w:r>
    </w:p>
    <w:p w:rsidR="00426DEA" w:rsidRDefault="00426DEA" w:rsidP="00990640">
      <w:pPr>
        <w:pStyle w:val="Heading2"/>
        <w:rPr>
          <w:rtl/>
        </w:rPr>
      </w:pPr>
      <w:bookmarkStart w:id="14" w:name="_Toc429506648"/>
      <w:r>
        <w:rPr>
          <w:rFonts w:hint="cs"/>
          <w:rtl/>
        </w:rPr>
        <w:t>روایت هفتم:</w:t>
      </w:r>
      <w:bookmarkEnd w:id="14"/>
    </w:p>
    <w:p w:rsidR="00426DEA" w:rsidRDefault="00426DEA" w:rsidP="00990640">
      <w:pPr>
        <w:bidi/>
        <w:jc w:val="lowKashida"/>
        <w:rPr>
          <w:rFonts w:ascii="IRBadr" w:hAnsi="IRBadr" w:cs="IRBadr"/>
          <w:sz w:val="28"/>
          <w:szCs w:val="28"/>
          <w:rtl/>
          <w:lang w:bidi="fa-IR"/>
        </w:rPr>
      </w:pPr>
      <w:r>
        <w:rPr>
          <w:rFonts w:ascii="IRBadr" w:hAnsi="IRBadr" w:cs="IRBadr" w:hint="cs"/>
          <w:sz w:val="28"/>
          <w:szCs w:val="28"/>
          <w:rtl/>
          <w:lang w:bidi="fa-IR"/>
        </w:rPr>
        <w:t>روایت سی و یکم است.</w:t>
      </w:r>
    </w:p>
    <w:p w:rsidR="00426DEA"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426DEA" w:rsidRPr="00426DEA">
        <w:rPr>
          <w:rFonts w:ascii="IRBadr" w:hAnsi="IRBadr" w:cs="IRBadr" w:hint="cs"/>
          <w:b/>
          <w:bCs/>
          <w:sz w:val="28"/>
          <w:szCs w:val="28"/>
          <w:rtl/>
          <w:lang w:bidi="fa-IR"/>
        </w:rPr>
        <w:t>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قَالَ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ص</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كَذَبَ</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مَنْ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زَعَمَ</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أَنَّهُ</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وُلِدَ</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مِنْ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حَلَالٍ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هُوَ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يَأْكُلُ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لُحُومَ</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النَّاسِ</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بِالْغِيبَةِ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اجْتَنِبُوا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الْغِيبَةَ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فَإِنَّهَا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إِدَامُ</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كِلَابِ</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النَّارِ</w:t>
      </w:r>
      <w:r w:rsidR="00426DEA" w:rsidRPr="00426DEA">
        <w:rPr>
          <w:rFonts w:ascii="IRBadr" w:hAnsi="IRBadr" w:cs="IRBadr"/>
          <w:b/>
          <w:bCs/>
          <w:sz w:val="28"/>
          <w:szCs w:val="28"/>
          <w:rtl/>
          <w:lang w:bidi="fa-IR"/>
        </w:rPr>
        <w:t>.</w:t>
      </w:r>
      <w:r w:rsidR="00426DEA">
        <w:rPr>
          <w:rFonts w:ascii="IRBadr" w:hAnsi="IRBadr" w:cs="IRBadr" w:hint="cs"/>
          <w:b/>
          <w:bCs/>
          <w:sz w:val="28"/>
          <w:szCs w:val="28"/>
          <w:rtl/>
          <w:lang w:bidi="fa-IR"/>
        </w:rPr>
        <w:t>»</w:t>
      </w:r>
      <w:r w:rsidR="00426DEA">
        <w:rPr>
          <w:rStyle w:val="FootnoteReference"/>
          <w:rFonts w:ascii="IRBadr" w:hAnsi="IRBadr" w:cs="IRBadr"/>
          <w:b/>
          <w:bCs/>
          <w:sz w:val="28"/>
          <w:szCs w:val="28"/>
          <w:rtl/>
          <w:lang w:bidi="fa-IR"/>
        </w:rPr>
        <w:footnoteReference w:id="7"/>
      </w:r>
    </w:p>
    <w:p w:rsidR="00426DEA" w:rsidRDefault="00426DEA" w:rsidP="00990640">
      <w:pPr>
        <w:bidi/>
        <w:jc w:val="lowKashida"/>
        <w:rPr>
          <w:rFonts w:ascii="IRBadr" w:hAnsi="IRBadr" w:cs="IRBadr"/>
          <w:sz w:val="28"/>
          <w:szCs w:val="28"/>
          <w:rtl/>
          <w:lang w:bidi="fa-IR"/>
        </w:rPr>
      </w:pPr>
      <w:r>
        <w:rPr>
          <w:rFonts w:ascii="IRBadr" w:hAnsi="IRBadr" w:cs="IRBadr" w:hint="cs"/>
          <w:sz w:val="28"/>
          <w:szCs w:val="28"/>
          <w:rtl/>
          <w:lang w:bidi="fa-IR"/>
        </w:rPr>
        <w:t>این روایت نیز ناظر به آیه است.</w:t>
      </w:r>
    </w:p>
    <w:p w:rsidR="00426DEA" w:rsidRDefault="00426DEA" w:rsidP="00990640">
      <w:pPr>
        <w:pStyle w:val="Heading2"/>
        <w:rPr>
          <w:rtl/>
        </w:rPr>
      </w:pPr>
      <w:bookmarkStart w:id="15" w:name="_Toc429506649"/>
      <w:r>
        <w:rPr>
          <w:rFonts w:hint="cs"/>
          <w:rtl/>
        </w:rPr>
        <w:t>روایت هشتم:</w:t>
      </w:r>
      <w:bookmarkEnd w:id="15"/>
    </w:p>
    <w:p w:rsidR="00426DEA" w:rsidRDefault="00426DEA" w:rsidP="00990640">
      <w:pPr>
        <w:bidi/>
        <w:jc w:val="lowKashida"/>
        <w:rPr>
          <w:rFonts w:ascii="IRBadr" w:hAnsi="IRBadr" w:cs="IRBadr"/>
          <w:sz w:val="28"/>
          <w:szCs w:val="28"/>
          <w:rtl/>
          <w:lang w:bidi="fa-IR"/>
        </w:rPr>
      </w:pPr>
      <w:r>
        <w:rPr>
          <w:rFonts w:ascii="IRBadr" w:hAnsi="IRBadr" w:cs="IRBadr" w:hint="cs"/>
          <w:sz w:val="28"/>
          <w:szCs w:val="28"/>
          <w:rtl/>
          <w:lang w:bidi="fa-IR"/>
        </w:rPr>
        <w:t>روایت چهل و سوم است.</w:t>
      </w:r>
    </w:p>
    <w:p w:rsidR="00426DEA"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426DEA" w:rsidRPr="00426DEA">
        <w:rPr>
          <w:rFonts w:ascii="IRBadr" w:hAnsi="IRBadr" w:cs="IRBadr" w:hint="cs"/>
          <w:b/>
          <w:bCs/>
          <w:sz w:val="28"/>
          <w:szCs w:val="28"/>
          <w:rtl/>
          <w:lang w:bidi="fa-IR"/>
        </w:rPr>
        <w:t>الشَّيْخُ</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الْمُفِيدُ</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فِي</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الرَّوْضَةِ،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عَنِ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الْبَاقِرِ</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ع</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أَنَّهُ</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قَالَ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إِذَا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كَانَ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يَوْمُ</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الْقِيَامَةِ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أَقْبَلَ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قَوْمٌ</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عَلَى</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اللَّهِ</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عَزَّ</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جَلَّ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فَلَا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يَجِدُونَ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لِأَنْفُسِهِمْ</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حَسَنَاتٍ</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فَيَقُولُونَ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إِلَهَنَا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سَيِّدَنَا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مَا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فَعَلْتَ</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حَسَنَاتِنَا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فَيَقُولُ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اللَّهُ</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عَزَّ</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وَ</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جَلَّ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أَكَلَتْهَا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الْغِيبَةُ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إِنَّ</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الْغِيبَةَ</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تَأْكُلُ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الْحَسَنَاتِ</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كَمَا</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تَأْكُلُ</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النَّارُ</w:t>
      </w:r>
      <w:r w:rsidR="00426DEA" w:rsidRPr="00426DEA">
        <w:rPr>
          <w:rFonts w:ascii="IRBadr" w:hAnsi="IRBadr" w:cs="IRBadr"/>
          <w:b/>
          <w:bCs/>
          <w:sz w:val="28"/>
          <w:szCs w:val="28"/>
          <w:rtl/>
          <w:lang w:bidi="fa-IR"/>
        </w:rPr>
        <w:t xml:space="preserve"> </w:t>
      </w:r>
      <w:r w:rsidR="00426DEA" w:rsidRPr="00426DEA">
        <w:rPr>
          <w:rFonts w:ascii="IRBadr" w:hAnsi="IRBadr" w:cs="IRBadr" w:hint="cs"/>
          <w:b/>
          <w:bCs/>
          <w:sz w:val="28"/>
          <w:szCs w:val="28"/>
          <w:rtl/>
          <w:lang w:bidi="fa-IR"/>
        </w:rPr>
        <w:t>الْحَلْفَاءَ</w:t>
      </w:r>
      <w:r w:rsidR="00426DEA" w:rsidRPr="00426DEA">
        <w:rPr>
          <w:rFonts w:ascii="IRBadr" w:hAnsi="IRBadr" w:cs="IRBadr"/>
          <w:b/>
          <w:bCs/>
          <w:sz w:val="28"/>
          <w:szCs w:val="28"/>
          <w:rtl/>
          <w:lang w:bidi="fa-IR"/>
        </w:rPr>
        <w:t>.</w:t>
      </w:r>
      <w:r w:rsidR="00426DEA">
        <w:rPr>
          <w:rFonts w:ascii="IRBadr" w:hAnsi="IRBadr" w:cs="IRBadr" w:hint="cs"/>
          <w:b/>
          <w:bCs/>
          <w:sz w:val="28"/>
          <w:szCs w:val="28"/>
          <w:rtl/>
          <w:lang w:bidi="fa-IR"/>
        </w:rPr>
        <w:t>»</w:t>
      </w:r>
      <w:r w:rsidR="00426DEA">
        <w:rPr>
          <w:rStyle w:val="FootnoteReference"/>
          <w:rFonts w:ascii="IRBadr" w:hAnsi="IRBadr" w:cs="IRBadr"/>
          <w:b/>
          <w:bCs/>
          <w:sz w:val="28"/>
          <w:szCs w:val="28"/>
          <w:rtl/>
          <w:lang w:bidi="fa-IR"/>
        </w:rPr>
        <w:footnoteReference w:id="8"/>
      </w:r>
    </w:p>
    <w:p w:rsidR="00426DEA" w:rsidRDefault="00426DEA" w:rsidP="00990640">
      <w:pPr>
        <w:pStyle w:val="Heading2"/>
        <w:rPr>
          <w:rtl/>
        </w:rPr>
      </w:pPr>
      <w:bookmarkStart w:id="16" w:name="_Toc429506650"/>
      <w:r>
        <w:rPr>
          <w:rFonts w:hint="cs"/>
          <w:rtl/>
        </w:rPr>
        <w:lastRenderedPageBreak/>
        <w:t>روایت نهم</w:t>
      </w:r>
      <w:bookmarkEnd w:id="16"/>
    </w:p>
    <w:p w:rsidR="00426DEA" w:rsidRDefault="00426DEA"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روایت سوم باب 154 </w:t>
      </w:r>
      <w:r w:rsidR="00FD11EE">
        <w:rPr>
          <w:rFonts w:ascii="IRBadr" w:hAnsi="IRBadr" w:cs="IRBadr" w:hint="cs"/>
          <w:sz w:val="28"/>
          <w:szCs w:val="28"/>
          <w:rtl/>
          <w:lang w:bidi="fa-IR"/>
        </w:rPr>
        <w:t>وسائل‌الشیعه</w:t>
      </w:r>
      <w:r>
        <w:rPr>
          <w:rFonts w:ascii="IRBadr" w:hAnsi="IRBadr" w:cs="IRBadr" w:hint="cs"/>
          <w:sz w:val="28"/>
          <w:szCs w:val="28"/>
          <w:rtl/>
          <w:lang w:bidi="fa-IR"/>
        </w:rPr>
        <w:t xml:space="preserve"> است.</w:t>
      </w:r>
    </w:p>
    <w:p w:rsidR="00426DEA" w:rsidRDefault="00990640" w:rsidP="00990640">
      <w:pPr>
        <w:bidi/>
        <w:jc w:val="lowKashida"/>
        <w:rPr>
          <w:rFonts w:ascii="IRBadr" w:hAnsi="IRBadr" w:cs="IRBadr"/>
          <w:b/>
          <w:bCs/>
          <w:sz w:val="28"/>
          <w:szCs w:val="28"/>
          <w:rtl/>
          <w:lang w:bidi="fa-IR"/>
        </w:rPr>
      </w:pPr>
      <w:r>
        <w:rPr>
          <w:rFonts w:ascii="IRBadr" w:hAnsi="IRBadr" w:cs="IRBadr"/>
          <w:b/>
          <w:bCs/>
          <w:sz w:val="28"/>
          <w:szCs w:val="28"/>
          <w:rtl/>
          <w:lang w:bidi="fa-IR"/>
        </w:rPr>
        <w:t>«</w:t>
      </w:r>
      <w:r w:rsidR="000B41AA" w:rsidRPr="000B41AA">
        <w:rPr>
          <w:rFonts w:ascii="IRBadr" w:hAnsi="IRBadr" w:cs="IRBadr" w:hint="cs"/>
          <w:b/>
          <w:bCs/>
          <w:sz w:val="28"/>
          <w:szCs w:val="28"/>
          <w:rtl/>
          <w:lang w:bidi="fa-IR"/>
        </w:rPr>
        <w:t>وَ</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عَنْ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مُحَمَّدِ</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بْنِ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يَحْيَى</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عَنْ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أَحْمَدَ</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بْنِ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مُحَمَّدٍ</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عَنِ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الْعَبَّاسِ</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بْنِ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عَامِرٍ</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عَنْ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أَبَانٍ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عَنْ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رَجُلٍ</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لَا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نَعْلَمُهُ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إِلَّا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يَحْيَى</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الْأَزْرَقَ</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قَالَ</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قَالَ</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لِي</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أَبُو</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الْحَسَنِ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ع</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ذَكَرَ</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رَجُلًا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خَلْفِهِ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بِمَا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هُوَ</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فِيهِ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مِمَّا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عَرَفَهُ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النَّاسُ</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لَمْ</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يَغْتَبْهُ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وَ</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ذَكَرَهُ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خَلْفِهِ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بِمَا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هُوَ</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فِيهِ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مِمَّا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لَا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يَعْرِفُهُ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النَّاسُ</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اغْتَابَهُ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وَ</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مَنْ</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ذَكَرَهُ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بِمَا</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لَيْسَ</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فِيهِ</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فَقَدْ</w:t>
      </w:r>
      <w:r w:rsidR="000B41AA" w:rsidRPr="000B41AA">
        <w:rPr>
          <w:rFonts w:ascii="IRBadr" w:hAnsi="IRBadr" w:cs="IRBadr"/>
          <w:b/>
          <w:bCs/>
          <w:sz w:val="28"/>
          <w:szCs w:val="28"/>
          <w:rtl/>
          <w:lang w:bidi="fa-IR"/>
        </w:rPr>
        <w:t xml:space="preserve"> </w:t>
      </w:r>
      <w:r w:rsidR="000B41AA" w:rsidRPr="000B41AA">
        <w:rPr>
          <w:rFonts w:ascii="IRBadr" w:hAnsi="IRBadr" w:cs="IRBadr" w:hint="cs"/>
          <w:b/>
          <w:bCs/>
          <w:sz w:val="28"/>
          <w:szCs w:val="28"/>
          <w:rtl/>
          <w:lang w:bidi="fa-IR"/>
        </w:rPr>
        <w:t>بَهَتَهُ</w:t>
      </w:r>
      <w:r w:rsidR="000B41AA" w:rsidRPr="000B41AA">
        <w:rPr>
          <w:rFonts w:ascii="IRBadr" w:hAnsi="IRBadr" w:cs="IRBadr"/>
          <w:b/>
          <w:bCs/>
          <w:sz w:val="28"/>
          <w:szCs w:val="28"/>
          <w:rtl/>
          <w:lang w:bidi="fa-IR"/>
        </w:rPr>
        <w:t>.</w:t>
      </w:r>
      <w:r w:rsidR="000B41AA">
        <w:rPr>
          <w:rFonts w:ascii="IRBadr" w:hAnsi="IRBadr" w:cs="IRBadr" w:hint="cs"/>
          <w:b/>
          <w:bCs/>
          <w:sz w:val="28"/>
          <w:szCs w:val="28"/>
          <w:rtl/>
          <w:lang w:bidi="fa-IR"/>
        </w:rPr>
        <w:t>»</w:t>
      </w:r>
      <w:r w:rsidR="000B41AA">
        <w:rPr>
          <w:rStyle w:val="FootnoteReference"/>
          <w:rFonts w:ascii="IRBadr" w:hAnsi="IRBadr" w:cs="IRBadr"/>
          <w:b/>
          <w:bCs/>
          <w:sz w:val="28"/>
          <w:szCs w:val="28"/>
          <w:rtl/>
          <w:lang w:bidi="fa-IR"/>
        </w:rPr>
        <w:footnoteReference w:id="9"/>
      </w:r>
    </w:p>
    <w:p w:rsidR="000B41AA" w:rsidRDefault="000B41AA"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در این روایت ضمیر به «رجلاً» </w:t>
      </w:r>
      <w:r w:rsidR="00FD11EE">
        <w:rPr>
          <w:rFonts w:ascii="IRBadr" w:hAnsi="IRBadr" w:cs="IRBadr" w:hint="cs"/>
          <w:sz w:val="28"/>
          <w:szCs w:val="28"/>
          <w:rtl/>
          <w:lang w:bidi="fa-IR"/>
        </w:rPr>
        <w:t>برمی‌گردد</w:t>
      </w:r>
      <w:r>
        <w:rPr>
          <w:rFonts w:ascii="IRBadr" w:hAnsi="IRBadr" w:cs="IRBadr" w:hint="cs"/>
          <w:sz w:val="28"/>
          <w:szCs w:val="28"/>
          <w:rtl/>
          <w:lang w:bidi="fa-IR"/>
        </w:rPr>
        <w:t xml:space="preserve"> و اطلاق دارد. سند این روایت به شکلی قابل تصحیح است.</w:t>
      </w:r>
    </w:p>
    <w:p w:rsidR="000B41AA" w:rsidRDefault="000B41AA" w:rsidP="00990640">
      <w:pPr>
        <w:pStyle w:val="Heading3"/>
        <w:bidi/>
        <w:rPr>
          <w:rtl/>
        </w:rPr>
      </w:pPr>
      <w:bookmarkStart w:id="17" w:name="_Toc429506651"/>
      <w:r>
        <w:rPr>
          <w:rFonts w:hint="cs"/>
          <w:rtl/>
        </w:rPr>
        <w:t>جمع‌بندی</w:t>
      </w:r>
      <w:bookmarkEnd w:id="17"/>
    </w:p>
    <w:p w:rsidR="000B41AA" w:rsidRDefault="000B41AA"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تنها روایت تام، روایت سوم باب 154 </w:t>
      </w:r>
      <w:r w:rsidR="00FD11EE">
        <w:rPr>
          <w:rFonts w:ascii="IRBadr" w:hAnsi="IRBadr" w:cs="IRBadr" w:hint="cs"/>
          <w:sz w:val="28"/>
          <w:szCs w:val="28"/>
          <w:rtl/>
          <w:lang w:bidi="fa-IR"/>
        </w:rPr>
        <w:t>وسائل‌الشیعه</w:t>
      </w:r>
      <w:r>
        <w:rPr>
          <w:rFonts w:ascii="IRBadr" w:hAnsi="IRBadr" w:cs="IRBadr" w:hint="cs"/>
          <w:sz w:val="28"/>
          <w:szCs w:val="28"/>
          <w:rtl/>
          <w:lang w:bidi="fa-IR"/>
        </w:rPr>
        <w:t xml:space="preserve"> است. </w:t>
      </w:r>
      <w:r w:rsidR="001F1B39">
        <w:rPr>
          <w:rFonts w:ascii="IRBadr" w:hAnsi="IRBadr" w:cs="IRBadr" w:hint="cs"/>
          <w:sz w:val="28"/>
          <w:szCs w:val="28"/>
          <w:rtl/>
          <w:lang w:bidi="fa-IR"/>
        </w:rPr>
        <w:t>چند روایت دیگر نیز دلالت تام داشت ولی سنداً ضعیف بود.</w:t>
      </w:r>
    </w:p>
    <w:p w:rsidR="00F15F94" w:rsidRDefault="00F15F94" w:rsidP="00990640">
      <w:pPr>
        <w:bidi/>
        <w:jc w:val="lowKashida"/>
        <w:rPr>
          <w:rFonts w:ascii="IRBadr" w:hAnsi="IRBadr" w:cs="IRBadr"/>
          <w:sz w:val="28"/>
          <w:szCs w:val="28"/>
          <w:rtl/>
          <w:lang w:bidi="fa-IR"/>
        </w:rPr>
      </w:pPr>
      <w:r>
        <w:rPr>
          <w:rFonts w:ascii="IRBadr" w:hAnsi="IRBadr" w:cs="IRBadr" w:hint="cs"/>
          <w:sz w:val="28"/>
          <w:szCs w:val="28"/>
          <w:rtl/>
          <w:lang w:bidi="fa-IR"/>
        </w:rPr>
        <w:t>ممکن است کسی در تمام این موارد به انصرافی قائل بشود. «رجل» و «ناس» در این روایات منصرف به مسلم است. البته محقق اردبیلی احتمال شمول دادند. به خاطر ضعف اسناد و انصراف به مسلم، شمول را قائل نشده‌اند. ارتکازات نیز همین است.</w:t>
      </w:r>
    </w:p>
    <w:p w:rsidR="00D47031" w:rsidRPr="00D47031" w:rsidRDefault="00D47031" w:rsidP="00990640">
      <w:pPr>
        <w:pStyle w:val="Heading3"/>
        <w:bidi/>
        <w:rPr>
          <w:rtl/>
        </w:rPr>
      </w:pPr>
      <w:bookmarkStart w:id="18" w:name="_Toc429506652"/>
      <w:r>
        <w:rPr>
          <w:rFonts w:hint="cs"/>
          <w:rtl/>
        </w:rPr>
        <w:t>راه‌حل‌هایی برای کنار گذاشتن اطلاق</w:t>
      </w:r>
      <w:bookmarkEnd w:id="18"/>
    </w:p>
    <w:p w:rsidR="00F15F94" w:rsidRDefault="00A80616" w:rsidP="00990640">
      <w:pPr>
        <w:bidi/>
        <w:jc w:val="lowKashida"/>
        <w:rPr>
          <w:rFonts w:ascii="IRBadr" w:hAnsi="IRBadr" w:cs="IRBadr"/>
          <w:sz w:val="28"/>
          <w:szCs w:val="28"/>
          <w:rtl/>
          <w:lang w:bidi="fa-IR"/>
        </w:rPr>
      </w:pPr>
      <w:r>
        <w:rPr>
          <w:rFonts w:ascii="IRBadr" w:hAnsi="IRBadr" w:cs="IRBadr" w:hint="cs"/>
          <w:sz w:val="28"/>
          <w:szCs w:val="28"/>
          <w:rtl/>
          <w:lang w:bidi="fa-IR"/>
        </w:rPr>
        <w:t>در نتیجه دو راه حل برای کنار گذاشتن این روایات وجود دارد:</w:t>
      </w:r>
    </w:p>
    <w:p w:rsidR="00A80616" w:rsidRDefault="00A80616" w:rsidP="00990640">
      <w:pPr>
        <w:bidi/>
        <w:jc w:val="lowKashida"/>
        <w:rPr>
          <w:rFonts w:ascii="IRBadr" w:hAnsi="IRBadr" w:cs="IRBadr"/>
          <w:sz w:val="28"/>
          <w:szCs w:val="28"/>
          <w:rtl/>
          <w:lang w:bidi="fa-IR"/>
        </w:rPr>
      </w:pPr>
      <w:r>
        <w:rPr>
          <w:rFonts w:ascii="IRBadr" w:hAnsi="IRBadr" w:cs="IRBadr" w:hint="cs"/>
          <w:sz w:val="28"/>
          <w:szCs w:val="28"/>
          <w:rtl/>
          <w:lang w:bidi="fa-IR"/>
        </w:rPr>
        <w:t xml:space="preserve">الف) روایات ضعیف هستند. که این احتمال جواب دارد. روایت سوم باب 154 </w:t>
      </w:r>
      <w:r w:rsidR="00FD11EE">
        <w:rPr>
          <w:rFonts w:ascii="IRBadr" w:hAnsi="IRBadr" w:cs="IRBadr" w:hint="cs"/>
          <w:sz w:val="28"/>
          <w:szCs w:val="28"/>
          <w:rtl/>
          <w:lang w:bidi="fa-IR"/>
        </w:rPr>
        <w:t>وسائل‌الشیعه</w:t>
      </w:r>
      <w:r>
        <w:rPr>
          <w:rFonts w:ascii="IRBadr" w:hAnsi="IRBadr" w:cs="IRBadr" w:hint="cs"/>
          <w:sz w:val="28"/>
          <w:szCs w:val="28"/>
          <w:rtl/>
          <w:lang w:bidi="fa-IR"/>
        </w:rPr>
        <w:t xml:space="preserve"> قابل تصحیح است. تعدد نیز در حدی است که نمی‌توانیم از آن چشم‌پوشی کرد.</w:t>
      </w:r>
    </w:p>
    <w:p w:rsidR="00A80616" w:rsidRDefault="00A80616" w:rsidP="00990640">
      <w:pPr>
        <w:bidi/>
        <w:jc w:val="lowKashida"/>
        <w:rPr>
          <w:rFonts w:ascii="IRBadr" w:hAnsi="IRBadr" w:cs="IRBadr"/>
          <w:sz w:val="28"/>
          <w:szCs w:val="28"/>
          <w:rtl/>
          <w:lang w:bidi="fa-IR"/>
        </w:rPr>
      </w:pPr>
      <w:r>
        <w:rPr>
          <w:rFonts w:ascii="IRBadr" w:hAnsi="IRBadr" w:cs="IRBadr" w:hint="cs"/>
          <w:sz w:val="28"/>
          <w:szCs w:val="28"/>
          <w:rtl/>
          <w:lang w:bidi="fa-IR"/>
        </w:rPr>
        <w:t>ب) راه دوم این است که بگوییم انصراف دارد.</w:t>
      </w:r>
    </w:p>
    <w:p w:rsidR="003C238E" w:rsidRDefault="003C238E" w:rsidP="00990640">
      <w:pPr>
        <w:bidi/>
        <w:jc w:val="lowKashida"/>
        <w:rPr>
          <w:rFonts w:ascii="IRBadr" w:hAnsi="IRBadr" w:cs="IRBadr"/>
          <w:sz w:val="28"/>
          <w:szCs w:val="28"/>
          <w:rtl/>
          <w:lang w:bidi="fa-IR"/>
        </w:rPr>
      </w:pPr>
      <w:r>
        <w:rPr>
          <w:rFonts w:ascii="IRBadr" w:hAnsi="IRBadr" w:cs="IRBadr" w:hint="cs"/>
          <w:sz w:val="28"/>
          <w:szCs w:val="28"/>
          <w:rtl/>
          <w:lang w:bidi="fa-IR"/>
        </w:rPr>
        <w:t>ج) سیره و ارتکاز شرعی وجود دارد که موجب می‌شود این اطلاق را تخصیص بزند.</w:t>
      </w:r>
    </w:p>
    <w:p w:rsidR="00D262AB" w:rsidRDefault="003C238E" w:rsidP="00990640">
      <w:pPr>
        <w:bidi/>
        <w:jc w:val="lowKashida"/>
        <w:rPr>
          <w:rFonts w:ascii="IRBadr" w:hAnsi="IRBadr" w:cs="IRBadr"/>
          <w:sz w:val="28"/>
          <w:szCs w:val="28"/>
          <w:rtl/>
          <w:lang w:bidi="fa-IR"/>
        </w:rPr>
      </w:pPr>
      <w:r>
        <w:rPr>
          <w:rFonts w:ascii="IRBadr" w:hAnsi="IRBadr" w:cs="IRBadr" w:hint="cs"/>
          <w:sz w:val="28"/>
          <w:szCs w:val="28"/>
          <w:rtl/>
          <w:lang w:bidi="fa-IR"/>
        </w:rPr>
        <w:t>ممکن است کسی وجه دوم و سوم را بپذیرد. البته باید بدانیم که قطعاً این‌ها شامل کفار حربی و غیر ذمی نمی‌شود.</w:t>
      </w:r>
      <w:r w:rsidR="00530483">
        <w:rPr>
          <w:rFonts w:ascii="IRBadr" w:hAnsi="IRBadr" w:cs="IRBadr" w:hint="cs"/>
          <w:sz w:val="28"/>
          <w:szCs w:val="28"/>
          <w:rtl/>
          <w:lang w:bidi="fa-IR"/>
        </w:rPr>
        <w:t xml:space="preserve"> تنها چیزی که باقی می‌ماند، کافر ذمی و معاهد است. که ممکن است به خاطر سه احتمال مذکور، این اطلاق را قائل نشویم. در اینجا خیلی سخت است که اطلاق بپذیریم. نهایتاً احتیاط مستحب در اینجا قائل باشیم. </w:t>
      </w:r>
      <w:r w:rsidR="00940C2C">
        <w:rPr>
          <w:rFonts w:ascii="IRBadr" w:hAnsi="IRBadr" w:cs="IRBadr" w:hint="cs"/>
          <w:sz w:val="28"/>
          <w:szCs w:val="28"/>
          <w:rtl/>
          <w:lang w:bidi="fa-IR"/>
        </w:rPr>
        <w:t xml:space="preserve">بعید نیست که بگوییم در مقام محاوره، بعید نیست </w:t>
      </w:r>
      <w:r w:rsidR="00940C2C">
        <w:rPr>
          <w:rFonts w:ascii="IRBadr" w:hAnsi="IRBadr" w:cs="IRBadr" w:hint="cs"/>
          <w:sz w:val="28"/>
          <w:szCs w:val="28"/>
          <w:rtl/>
          <w:lang w:bidi="fa-IR"/>
        </w:rPr>
        <w:lastRenderedPageBreak/>
        <w:t>که همه</w:t>
      </w:r>
      <w:r w:rsidR="00D262AB">
        <w:rPr>
          <w:rFonts w:ascii="IRBadr" w:hAnsi="IRBadr" w:cs="IRBadr" w:hint="cs"/>
          <w:sz w:val="28"/>
          <w:szCs w:val="28"/>
          <w:rtl/>
          <w:lang w:bidi="fa-IR"/>
        </w:rPr>
        <w:t xml:space="preserve"> به مسلم تعبیر بشوند. البته </w:t>
      </w:r>
      <w:r w:rsidR="00990640">
        <w:rPr>
          <w:rFonts w:ascii="IRBadr" w:hAnsi="IRBadr" w:cs="IRBadr" w:hint="cs"/>
          <w:sz w:val="28"/>
          <w:szCs w:val="28"/>
          <w:rtl/>
          <w:lang w:bidi="fa-IR"/>
        </w:rPr>
        <w:t>همان‌طور</w:t>
      </w:r>
      <w:r w:rsidR="00D262AB">
        <w:rPr>
          <w:rFonts w:ascii="IRBadr" w:hAnsi="IRBadr" w:cs="IRBadr" w:hint="cs"/>
          <w:sz w:val="28"/>
          <w:szCs w:val="28"/>
          <w:rtl/>
          <w:lang w:bidi="fa-IR"/>
        </w:rPr>
        <w:t xml:space="preserve"> که بیان کردیم، اگر ما انصراف را نپذیرفتیم باید احتیاط مستحب یا در سخت‌گیرانه‌ترین حالت،‌احتیاط واجب کنیم البته فقط مشمول کافر ذمی و معاهد می‌شود.</w:t>
      </w:r>
    </w:p>
    <w:p w:rsidR="00D262AB" w:rsidRDefault="00D262AB" w:rsidP="00990640">
      <w:pPr>
        <w:pStyle w:val="Heading4"/>
        <w:rPr>
          <w:rtl/>
        </w:rPr>
      </w:pPr>
      <w:r>
        <w:rPr>
          <w:rFonts w:hint="cs"/>
          <w:rtl/>
        </w:rPr>
        <w:t>نکته</w:t>
      </w:r>
    </w:p>
    <w:p w:rsidR="00D262AB" w:rsidRDefault="00024BB7" w:rsidP="00990640">
      <w:pPr>
        <w:bidi/>
        <w:jc w:val="lowKashida"/>
        <w:rPr>
          <w:rFonts w:ascii="IRBadr" w:hAnsi="IRBadr" w:cs="IRBadr"/>
          <w:sz w:val="28"/>
          <w:szCs w:val="28"/>
          <w:rtl/>
          <w:lang w:bidi="fa-IR"/>
        </w:rPr>
      </w:pPr>
      <w:r>
        <w:rPr>
          <w:rFonts w:ascii="IRBadr" w:hAnsi="IRBadr" w:cs="IRBadr" w:hint="cs"/>
          <w:sz w:val="28"/>
          <w:szCs w:val="28"/>
          <w:rtl/>
          <w:lang w:bidi="fa-IR"/>
        </w:rPr>
        <w:t>قطعاً کفر حربی از این‌ها بیرون است، حتی اگر عموم و خصوص من وجه باشد، باز به خاطر اولویت شمول پیدا نمی‌کنند.</w:t>
      </w:r>
    </w:p>
    <w:p w:rsidR="00024BB7" w:rsidRDefault="00024BB7" w:rsidP="00990640">
      <w:pPr>
        <w:bidi/>
        <w:jc w:val="lowKashida"/>
        <w:rPr>
          <w:rFonts w:ascii="IRBadr" w:hAnsi="IRBadr" w:cs="IRBadr"/>
          <w:sz w:val="28"/>
          <w:szCs w:val="28"/>
          <w:rtl/>
          <w:lang w:bidi="fa-IR"/>
        </w:rPr>
      </w:pPr>
      <w:r>
        <w:rPr>
          <w:rFonts w:ascii="IRBadr" w:hAnsi="IRBadr" w:cs="IRBadr" w:hint="cs"/>
          <w:sz w:val="28"/>
          <w:szCs w:val="28"/>
          <w:rtl/>
          <w:lang w:bidi="fa-IR"/>
        </w:rPr>
        <w:t>نکته‌ی دیگر این است که در تمام روایات، اگر هم بگوییم از کافر انصراف دارد، از مسلم انصراف ندارد. در نتیجه شمول این طایفه قطعاً مسلم را می‌گیرد.</w:t>
      </w:r>
    </w:p>
    <w:p w:rsidR="00990640" w:rsidRDefault="00990640" w:rsidP="00990640">
      <w:pPr>
        <w:pStyle w:val="Heading3"/>
        <w:bidi/>
        <w:rPr>
          <w:rtl/>
        </w:rPr>
      </w:pPr>
      <w:bookmarkStart w:id="19" w:name="_Toc429506653"/>
      <w:r>
        <w:rPr>
          <w:rFonts w:hint="cs"/>
          <w:rtl/>
        </w:rPr>
        <w:t>نتیجه‌گیری</w:t>
      </w:r>
      <w:bookmarkEnd w:id="19"/>
    </w:p>
    <w:p w:rsidR="00990640" w:rsidRPr="00990640" w:rsidRDefault="00990640" w:rsidP="00990640">
      <w:pPr>
        <w:bidi/>
        <w:jc w:val="lowKashida"/>
        <w:rPr>
          <w:rFonts w:ascii="IRBadr" w:hAnsi="IRBadr" w:cs="IRBadr"/>
          <w:sz w:val="28"/>
          <w:szCs w:val="28"/>
          <w:rtl/>
          <w:lang w:bidi="fa-IR"/>
        </w:rPr>
      </w:pPr>
      <w:r>
        <w:rPr>
          <w:rFonts w:ascii="IRBadr" w:hAnsi="IRBadr" w:cs="IRBadr" w:hint="cs"/>
          <w:sz w:val="28"/>
          <w:szCs w:val="28"/>
          <w:rtl/>
          <w:lang w:bidi="fa-IR"/>
        </w:rPr>
        <w:t>روایات در فرق مختلف مسلمین شمول دارد. در مسلم، احتیاط واجب وجود دارد. در کافر غیر حربی نیز احتیاط مستحب است.</w:t>
      </w:r>
    </w:p>
    <w:p w:rsidR="00530483" w:rsidRPr="00A80616" w:rsidRDefault="00530483" w:rsidP="00990640">
      <w:pPr>
        <w:bidi/>
        <w:jc w:val="lowKashida"/>
        <w:rPr>
          <w:rFonts w:ascii="IRBadr" w:hAnsi="IRBadr" w:cs="IRBadr"/>
          <w:sz w:val="28"/>
          <w:szCs w:val="28"/>
          <w:rtl/>
          <w:lang w:bidi="fa-IR"/>
        </w:rPr>
      </w:pPr>
    </w:p>
    <w:p w:rsidR="00426DEA" w:rsidRPr="00426DEA" w:rsidRDefault="00426DEA" w:rsidP="00990640">
      <w:pPr>
        <w:bidi/>
        <w:jc w:val="lowKashida"/>
        <w:rPr>
          <w:rFonts w:ascii="IRBadr" w:hAnsi="IRBadr" w:cs="IRBadr"/>
          <w:b/>
          <w:bCs/>
          <w:sz w:val="28"/>
          <w:szCs w:val="28"/>
          <w:rtl/>
          <w:lang w:bidi="fa-IR"/>
        </w:rPr>
      </w:pPr>
    </w:p>
    <w:p w:rsidR="00741DC2" w:rsidRPr="00741DC2" w:rsidRDefault="00741DC2" w:rsidP="00990640">
      <w:pPr>
        <w:bidi/>
        <w:jc w:val="lowKashida"/>
        <w:rPr>
          <w:rFonts w:ascii="IRBadr" w:hAnsi="IRBadr" w:cs="IRBadr"/>
          <w:sz w:val="28"/>
          <w:szCs w:val="28"/>
          <w:rtl/>
          <w:lang w:bidi="fa-IR"/>
        </w:rPr>
      </w:pPr>
    </w:p>
    <w:p w:rsidR="00291143" w:rsidRPr="00291143" w:rsidRDefault="00291143" w:rsidP="00990640">
      <w:pPr>
        <w:bidi/>
        <w:jc w:val="lowKashida"/>
        <w:rPr>
          <w:rFonts w:ascii="IRBadr" w:hAnsi="IRBadr" w:cs="IRBadr"/>
          <w:sz w:val="28"/>
          <w:szCs w:val="28"/>
          <w:rtl/>
          <w:lang w:bidi="fa-IR"/>
        </w:rPr>
      </w:pPr>
    </w:p>
    <w:p w:rsidR="003E27C5" w:rsidRPr="003E27C5" w:rsidRDefault="003E27C5" w:rsidP="00990640">
      <w:pPr>
        <w:bidi/>
        <w:jc w:val="lowKashida"/>
        <w:rPr>
          <w:rFonts w:ascii="IRBadr" w:hAnsi="IRBadr" w:cs="IRBadr"/>
          <w:sz w:val="28"/>
          <w:szCs w:val="28"/>
          <w:rtl/>
          <w:lang w:bidi="fa-IR"/>
        </w:rPr>
      </w:pPr>
    </w:p>
    <w:sectPr w:rsidR="003E27C5" w:rsidRPr="003E27C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7F" w:rsidRDefault="0089337F" w:rsidP="000D5800">
      <w:r>
        <w:separator/>
      </w:r>
    </w:p>
  </w:endnote>
  <w:endnote w:type="continuationSeparator" w:id="0">
    <w:p w:rsidR="0089337F" w:rsidRDefault="0089337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FD11EE">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7F" w:rsidRDefault="0089337F" w:rsidP="00417158">
      <w:pPr>
        <w:bidi/>
      </w:pPr>
      <w:r>
        <w:separator/>
      </w:r>
    </w:p>
  </w:footnote>
  <w:footnote w:type="continuationSeparator" w:id="0">
    <w:p w:rsidR="0089337F" w:rsidRDefault="0089337F" w:rsidP="000D5800">
      <w:r>
        <w:continuationSeparator/>
      </w:r>
    </w:p>
  </w:footnote>
  <w:footnote w:id="1">
    <w:p w:rsidR="00920DAF" w:rsidRPr="00990640" w:rsidRDefault="00920DAF" w:rsidP="00990640">
      <w:pPr>
        <w:pStyle w:val="FootnoteText"/>
        <w:bidi/>
        <w:rPr>
          <w:b/>
          <w:bCs/>
          <w:rtl/>
        </w:rPr>
      </w:pPr>
      <w:r w:rsidRPr="00990640">
        <w:rPr>
          <w:rStyle w:val="FootnoteReference"/>
          <w:b/>
          <w:bCs/>
          <w:vertAlign w:val="baseline"/>
        </w:rPr>
        <w:footnoteRef/>
      </w:r>
      <w:r w:rsidRPr="00990640">
        <w:rPr>
          <w:b/>
          <w:bCs/>
        </w:rPr>
        <w:t xml:space="preserve"> </w:t>
      </w:r>
      <w:r w:rsidRPr="00990640">
        <w:rPr>
          <w:rFonts w:hint="cs"/>
          <w:b/>
          <w:bCs/>
          <w:rtl/>
        </w:rPr>
        <w:t>مستدرک الوسائل، ج 9،‌ص 113</w:t>
      </w:r>
    </w:p>
  </w:footnote>
  <w:footnote w:id="2">
    <w:p w:rsidR="0024696A" w:rsidRPr="00990640" w:rsidRDefault="0024696A" w:rsidP="00990640">
      <w:pPr>
        <w:pStyle w:val="FootnoteText"/>
        <w:bidi/>
        <w:rPr>
          <w:b/>
          <w:bCs/>
          <w:rtl/>
        </w:rPr>
      </w:pPr>
      <w:r w:rsidRPr="00990640">
        <w:rPr>
          <w:rStyle w:val="FootnoteReference"/>
          <w:b/>
          <w:bCs/>
          <w:vertAlign w:val="baseline"/>
        </w:rPr>
        <w:footnoteRef/>
      </w:r>
      <w:r w:rsidRPr="00990640">
        <w:rPr>
          <w:b/>
          <w:bCs/>
        </w:rPr>
        <w:t xml:space="preserve"> </w:t>
      </w:r>
      <w:r w:rsidRPr="00990640">
        <w:rPr>
          <w:rFonts w:hint="cs"/>
          <w:b/>
          <w:bCs/>
          <w:rtl/>
        </w:rPr>
        <w:t>همان،‌ ص 115</w:t>
      </w:r>
    </w:p>
  </w:footnote>
  <w:footnote w:id="3">
    <w:p w:rsidR="000A0479" w:rsidRPr="00990640" w:rsidRDefault="000A0479" w:rsidP="00990640">
      <w:pPr>
        <w:pStyle w:val="FootnoteText"/>
        <w:bidi/>
        <w:rPr>
          <w:b/>
          <w:bCs/>
          <w:rtl/>
        </w:rPr>
      </w:pPr>
      <w:r w:rsidRPr="00990640">
        <w:rPr>
          <w:rStyle w:val="FootnoteReference"/>
          <w:b/>
          <w:bCs/>
          <w:vertAlign w:val="baseline"/>
        </w:rPr>
        <w:footnoteRef/>
      </w:r>
      <w:r w:rsidRPr="00990640">
        <w:rPr>
          <w:b/>
          <w:bCs/>
        </w:rPr>
        <w:t xml:space="preserve"> </w:t>
      </w:r>
      <w:r w:rsidRPr="00990640">
        <w:rPr>
          <w:rFonts w:hint="cs"/>
          <w:b/>
          <w:bCs/>
          <w:rtl/>
        </w:rPr>
        <w:t>همان، ص 116 و 177.</w:t>
      </w:r>
    </w:p>
  </w:footnote>
  <w:footnote w:id="4">
    <w:p w:rsidR="00F67370" w:rsidRPr="00990640" w:rsidRDefault="00F67370" w:rsidP="00990640">
      <w:pPr>
        <w:pStyle w:val="FootnoteText"/>
        <w:bidi/>
        <w:rPr>
          <w:b/>
          <w:bCs/>
          <w:rtl/>
        </w:rPr>
      </w:pPr>
      <w:r w:rsidRPr="00990640">
        <w:rPr>
          <w:rStyle w:val="FootnoteReference"/>
          <w:b/>
          <w:bCs/>
          <w:vertAlign w:val="baseline"/>
        </w:rPr>
        <w:footnoteRef/>
      </w:r>
      <w:r w:rsidRPr="00990640">
        <w:rPr>
          <w:b/>
          <w:bCs/>
        </w:rPr>
        <w:t xml:space="preserve"> </w:t>
      </w:r>
      <w:r w:rsidRPr="00990640">
        <w:rPr>
          <w:rFonts w:hint="cs"/>
          <w:b/>
          <w:bCs/>
          <w:rtl/>
        </w:rPr>
        <w:t>همان، ص 119.</w:t>
      </w:r>
    </w:p>
  </w:footnote>
  <w:footnote w:id="5">
    <w:p w:rsidR="00A633A8" w:rsidRPr="00990640" w:rsidRDefault="00A633A8" w:rsidP="00990640">
      <w:pPr>
        <w:pStyle w:val="FootnoteText"/>
        <w:bidi/>
        <w:rPr>
          <w:b/>
          <w:bCs/>
          <w:rtl/>
        </w:rPr>
      </w:pPr>
      <w:r w:rsidRPr="00990640">
        <w:rPr>
          <w:rStyle w:val="FootnoteReference"/>
          <w:b/>
          <w:bCs/>
          <w:vertAlign w:val="baseline"/>
        </w:rPr>
        <w:footnoteRef/>
      </w:r>
      <w:r w:rsidRPr="00990640">
        <w:rPr>
          <w:b/>
          <w:bCs/>
        </w:rPr>
        <w:t xml:space="preserve"> </w:t>
      </w:r>
      <w:r w:rsidRPr="00990640">
        <w:rPr>
          <w:rFonts w:hint="cs"/>
          <w:b/>
          <w:bCs/>
          <w:rtl/>
        </w:rPr>
        <w:t>همان، ص 120.</w:t>
      </w:r>
    </w:p>
  </w:footnote>
  <w:footnote w:id="6">
    <w:p w:rsidR="00426DEA" w:rsidRPr="00990640" w:rsidRDefault="00426DEA" w:rsidP="00990640">
      <w:pPr>
        <w:pStyle w:val="FootnoteText"/>
        <w:bidi/>
        <w:rPr>
          <w:b/>
          <w:bCs/>
          <w:rtl/>
        </w:rPr>
      </w:pPr>
      <w:r w:rsidRPr="00990640">
        <w:rPr>
          <w:rStyle w:val="FootnoteReference"/>
          <w:b/>
          <w:bCs/>
          <w:vertAlign w:val="baseline"/>
        </w:rPr>
        <w:footnoteRef/>
      </w:r>
      <w:r w:rsidRPr="00990640">
        <w:rPr>
          <w:b/>
          <w:bCs/>
        </w:rPr>
        <w:t xml:space="preserve"> </w:t>
      </w:r>
      <w:r w:rsidRPr="00990640">
        <w:rPr>
          <w:rFonts w:hint="cs"/>
          <w:b/>
          <w:bCs/>
          <w:rtl/>
        </w:rPr>
        <w:t>همان،‌ص 120.</w:t>
      </w:r>
    </w:p>
  </w:footnote>
  <w:footnote w:id="7">
    <w:p w:rsidR="00426DEA" w:rsidRPr="00990640" w:rsidRDefault="00426DEA" w:rsidP="00990640">
      <w:pPr>
        <w:pStyle w:val="FootnoteText"/>
        <w:bidi/>
        <w:rPr>
          <w:b/>
          <w:bCs/>
          <w:rtl/>
        </w:rPr>
      </w:pPr>
      <w:r w:rsidRPr="00990640">
        <w:rPr>
          <w:rStyle w:val="FootnoteReference"/>
          <w:b/>
          <w:bCs/>
          <w:vertAlign w:val="baseline"/>
        </w:rPr>
        <w:footnoteRef/>
      </w:r>
      <w:r w:rsidRPr="00990640">
        <w:rPr>
          <w:b/>
          <w:bCs/>
        </w:rPr>
        <w:t xml:space="preserve"> </w:t>
      </w:r>
      <w:r w:rsidRPr="00990640">
        <w:rPr>
          <w:rFonts w:hint="cs"/>
          <w:b/>
          <w:bCs/>
          <w:rtl/>
        </w:rPr>
        <w:t>همان، ص 121.</w:t>
      </w:r>
    </w:p>
  </w:footnote>
  <w:footnote w:id="8">
    <w:p w:rsidR="00426DEA" w:rsidRPr="00990640" w:rsidRDefault="00426DEA" w:rsidP="00990640">
      <w:pPr>
        <w:pStyle w:val="FootnoteText"/>
        <w:bidi/>
        <w:rPr>
          <w:b/>
          <w:bCs/>
          <w:rtl/>
        </w:rPr>
      </w:pPr>
      <w:r w:rsidRPr="00990640">
        <w:rPr>
          <w:rStyle w:val="FootnoteReference"/>
          <w:b/>
          <w:bCs/>
          <w:vertAlign w:val="baseline"/>
        </w:rPr>
        <w:footnoteRef/>
      </w:r>
      <w:r w:rsidRPr="00990640">
        <w:rPr>
          <w:b/>
          <w:bCs/>
        </w:rPr>
        <w:t xml:space="preserve"> </w:t>
      </w:r>
      <w:r w:rsidRPr="00990640">
        <w:rPr>
          <w:rFonts w:hint="cs"/>
          <w:b/>
          <w:bCs/>
          <w:rtl/>
        </w:rPr>
        <w:t>همان، ص 124.</w:t>
      </w:r>
    </w:p>
  </w:footnote>
  <w:footnote w:id="9">
    <w:p w:rsidR="000B41AA" w:rsidRPr="00990640" w:rsidRDefault="000B41AA" w:rsidP="00990640">
      <w:pPr>
        <w:pStyle w:val="FootnoteText"/>
        <w:bidi/>
        <w:rPr>
          <w:b/>
          <w:bCs/>
          <w:rtl/>
        </w:rPr>
      </w:pPr>
      <w:r w:rsidRPr="00990640">
        <w:rPr>
          <w:rStyle w:val="FootnoteReference"/>
          <w:b/>
          <w:bCs/>
          <w:vertAlign w:val="baseline"/>
        </w:rPr>
        <w:footnoteRef/>
      </w:r>
      <w:r w:rsidRPr="00990640">
        <w:rPr>
          <w:b/>
          <w:bCs/>
        </w:rPr>
        <w:t xml:space="preserve"> </w:t>
      </w:r>
      <w:r w:rsidR="00FD11EE">
        <w:rPr>
          <w:rFonts w:hint="eastAsia"/>
          <w:b/>
          <w:bCs/>
          <w:rtl/>
        </w:rPr>
        <w:t>وسائل‌الش</w:t>
      </w:r>
      <w:r w:rsidR="00FD11EE">
        <w:rPr>
          <w:rFonts w:hint="cs"/>
          <w:b/>
          <w:bCs/>
          <w:rtl/>
        </w:rPr>
        <w:t>ی</w:t>
      </w:r>
      <w:r w:rsidR="00FD11EE">
        <w:rPr>
          <w:rFonts w:hint="eastAsia"/>
          <w:b/>
          <w:bCs/>
          <w:rtl/>
        </w:rPr>
        <w:t>عه</w:t>
      </w:r>
      <w:r w:rsidRPr="00990640">
        <w:rPr>
          <w:rFonts w:hint="cs"/>
          <w:b/>
          <w:bCs/>
          <w:rtl/>
        </w:rPr>
        <w:t>، ج 12، ص 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D220B0">
    <w:pPr>
      <w:tabs>
        <w:tab w:val="left" w:pos="1256"/>
        <w:tab w:val="left" w:pos="5696"/>
        <w:tab w:val="right" w:pos="9071"/>
      </w:tabs>
      <w:rPr>
        <w:b/>
        <w:bCs/>
        <w:sz w:val="32"/>
        <w:rtl/>
        <w:lang w:bidi="fa-IR"/>
      </w:rPr>
    </w:pPr>
    <w:bookmarkStart w:id="20" w:name="OLE_LINK1"/>
    <w:bookmarkStart w:id="21" w:name="OLE_LINK2"/>
    <w:r>
      <w:rPr>
        <w:noProof/>
        <w:lang w:bidi="fa-IR"/>
      </w:rPr>
      <w:drawing>
        <wp:anchor distT="0" distB="0" distL="114300" distR="114300" simplePos="0" relativeHeight="251660288" behindDoc="0" locked="0" layoutInCell="1" allowOverlap="1" wp14:anchorId="404CE7D0" wp14:editId="6165F545">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Pr>
        <w:noProof/>
        <w:lang w:bidi="fa-IR"/>
      </w:rPr>
      <mc:AlternateContent>
        <mc:Choice Requires="wps">
          <w:drawing>
            <wp:anchor distT="4294967292" distB="4294967292" distL="114300" distR="114300" simplePos="0" relativeHeight="251659264" behindDoc="0" locked="0" layoutInCell="1" allowOverlap="1" wp14:anchorId="1F7F48B0" wp14:editId="71143BA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D220B0">
      <w:rPr>
        <w:rFonts w:ascii="IranNastaliq" w:hAnsi="IranNastaliq" w:cs="IranNastaliq" w:hint="cs"/>
        <w:sz w:val="40"/>
        <w:szCs w:val="40"/>
        <w:rtl/>
      </w:rPr>
      <w:t>2471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4FF"/>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B55"/>
    <w:rsid w:val="00092C9C"/>
    <w:rsid w:val="00092E08"/>
    <w:rsid w:val="0009396F"/>
    <w:rsid w:val="00094020"/>
    <w:rsid w:val="0009430B"/>
    <w:rsid w:val="000945D1"/>
    <w:rsid w:val="00094702"/>
    <w:rsid w:val="00094C5F"/>
    <w:rsid w:val="000958FA"/>
    <w:rsid w:val="00095DB4"/>
    <w:rsid w:val="00095DFA"/>
    <w:rsid w:val="00095ECA"/>
    <w:rsid w:val="00096370"/>
    <w:rsid w:val="000965A2"/>
    <w:rsid w:val="000968B6"/>
    <w:rsid w:val="00096DAB"/>
    <w:rsid w:val="00096F76"/>
    <w:rsid w:val="000974D2"/>
    <w:rsid w:val="00097AC0"/>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1AA"/>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72E"/>
    <w:rsid w:val="001D1A19"/>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143"/>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29C0"/>
    <w:rsid w:val="002E4025"/>
    <w:rsid w:val="002E41EE"/>
    <w:rsid w:val="002E450B"/>
    <w:rsid w:val="002E46A0"/>
    <w:rsid w:val="002E472B"/>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277"/>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898"/>
    <w:rsid w:val="00430B54"/>
    <w:rsid w:val="00430D24"/>
    <w:rsid w:val="00430D31"/>
    <w:rsid w:val="004315CC"/>
    <w:rsid w:val="00431813"/>
    <w:rsid w:val="004319D5"/>
    <w:rsid w:val="00431ED5"/>
    <w:rsid w:val="004327D6"/>
    <w:rsid w:val="0043299C"/>
    <w:rsid w:val="00432E62"/>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37C9"/>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BCD"/>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C19"/>
    <w:rsid w:val="00892888"/>
    <w:rsid w:val="00892DB2"/>
    <w:rsid w:val="0089337F"/>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64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395"/>
    <w:rsid w:val="00BA44BF"/>
    <w:rsid w:val="00BA4744"/>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1DE"/>
    <w:rsid w:val="00C60343"/>
    <w:rsid w:val="00C60A71"/>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601A5"/>
    <w:rsid w:val="00D60235"/>
    <w:rsid w:val="00D60547"/>
    <w:rsid w:val="00D60655"/>
    <w:rsid w:val="00D60710"/>
    <w:rsid w:val="00D6072B"/>
    <w:rsid w:val="00D60802"/>
    <w:rsid w:val="00D60C53"/>
    <w:rsid w:val="00D62343"/>
    <w:rsid w:val="00D6241B"/>
    <w:rsid w:val="00D62869"/>
    <w:rsid w:val="00D62E2F"/>
    <w:rsid w:val="00D63424"/>
    <w:rsid w:val="00D63425"/>
    <w:rsid w:val="00D63597"/>
    <w:rsid w:val="00D63E1D"/>
    <w:rsid w:val="00D645E0"/>
    <w:rsid w:val="00D650CD"/>
    <w:rsid w:val="00D65338"/>
    <w:rsid w:val="00D6555F"/>
    <w:rsid w:val="00D661E1"/>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D77"/>
    <w:rsid w:val="00DF001C"/>
    <w:rsid w:val="00DF0678"/>
    <w:rsid w:val="00DF09A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EE6"/>
    <w:rsid w:val="00EA41B4"/>
    <w:rsid w:val="00EA469F"/>
    <w:rsid w:val="00EA572C"/>
    <w:rsid w:val="00EA5AE3"/>
    <w:rsid w:val="00EA5AF2"/>
    <w:rsid w:val="00EA5B3D"/>
    <w:rsid w:val="00EA5D97"/>
    <w:rsid w:val="00EA5E89"/>
    <w:rsid w:val="00EA61A5"/>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1D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E15"/>
    <w:rsid w:val="00F23097"/>
    <w:rsid w:val="00F23121"/>
    <w:rsid w:val="00F2336F"/>
    <w:rsid w:val="00F237CA"/>
    <w:rsid w:val="00F2416B"/>
    <w:rsid w:val="00F2435A"/>
    <w:rsid w:val="00F2470D"/>
    <w:rsid w:val="00F2523E"/>
    <w:rsid w:val="00F25BCD"/>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A"/>
    <w:rsid w:val="00FC7948"/>
    <w:rsid w:val="00FC79DE"/>
    <w:rsid w:val="00FD03F7"/>
    <w:rsid w:val="00FD0AD9"/>
    <w:rsid w:val="00FD11EE"/>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F5D"/>
    <w:rsid w:val="00FE3FE2"/>
    <w:rsid w:val="00FE489C"/>
    <w:rsid w:val="00FE5718"/>
    <w:rsid w:val="00FE58F6"/>
    <w:rsid w:val="00FE5F40"/>
    <w:rsid w:val="00FE5F73"/>
    <w:rsid w:val="00FE601E"/>
    <w:rsid w:val="00FE673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2208-BF9A-4CC2-8DA0-444EA40E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68</TotalTime>
  <Pages>7</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2015-09-08T14:41:00Z</dcterms:created>
  <dcterms:modified xsi:type="dcterms:W3CDTF">2015-09-09T03:48:00Z</dcterms:modified>
</cp:coreProperties>
</file>