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AC7B19">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AC7B19">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422950" w:rsidRDefault="000A7E9F" w:rsidP="00422950">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1-4</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667262" w:history="1">
        <w:r w:rsidR="00422950" w:rsidRPr="00F545BC">
          <w:rPr>
            <w:rStyle w:val="Hyperlink"/>
            <w:rFonts w:hint="eastAsia"/>
            <w:noProof/>
            <w:rtl/>
          </w:rPr>
          <w:t>استثنائات</w:t>
        </w:r>
        <w:r w:rsidR="00422950" w:rsidRPr="00F545BC">
          <w:rPr>
            <w:rStyle w:val="Hyperlink"/>
            <w:noProof/>
            <w:rtl/>
          </w:rPr>
          <w:t xml:space="preserve"> </w:t>
        </w:r>
        <w:r w:rsidR="00422950" w:rsidRPr="00F545BC">
          <w:rPr>
            <w:rStyle w:val="Hyperlink"/>
            <w:rFonts w:hint="eastAsia"/>
            <w:noProof/>
            <w:rtl/>
          </w:rPr>
          <w:t>غ</w:t>
        </w:r>
        <w:r w:rsidR="00422950" w:rsidRPr="00F545BC">
          <w:rPr>
            <w:rStyle w:val="Hyperlink"/>
            <w:rFonts w:hint="cs"/>
            <w:noProof/>
            <w:rtl/>
          </w:rPr>
          <w:t>ی</w:t>
        </w:r>
        <w:r w:rsidR="00422950" w:rsidRPr="00F545BC">
          <w:rPr>
            <w:rStyle w:val="Hyperlink"/>
            <w:rFonts w:hint="eastAsia"/>
            <w:noProof/>
            <w:rtl/>
          </w:rPr>
          <w:t>بت</w:t>
        </w:r>
        <w:r w:rsidR="00422950">
          <w:rPr>
            <w:noProof/>
            <w:webHidden/>
          </w:rPr>
          <w:tab/>
        </w:r>
        <w:r w:rsidR="00422950">
          <w:rPr>
            <w:noProof/>
            <w:webHidden/>
          </w:rPr>
          <w:fldChar w:fldCharType="begin"/>
        </w:r>
        <w:r w:rsidR="00422950">
          <w:rPr>
            <w:noProof/>
            <w:webHidden/>
          </w:rPr>
          <w:instrText xml:space="preserve"> PAGEREF _Toc429667262 \h </w:instrText>
        </w:r>
        <w:r w:rsidR="00422950">
          <w:rPr>
            <w:noProof/>
            <w:webHidden/>
          </w:rPr>
        </w:r>
        <w:r w:rsidR="00422950">
          <w:rPr>
            <w:noProof/>
            <w:webHidden/>
          </w:rPr>
          <w:fldChar w:fldCharType="separate"/>
        </w:r>
        <w:r w:rsidR="00422950">
          <w:rPr>
            <w:noProof/>
            <w:webHidden/>
          </w:rPr>
          <w:t>2</w:t>
        </w:r>
        <w:r w:rsidR="00422950">
          <w:rPr>
            <w:noProof/>
            <w:webHidden/>
          </w:rPr>
          <w:fldChar w:fldCharType="end"/>
        </w:r>
      </w:hyperlink>
    </w:p>
    <w:p w:rsidR="00422950" w:rsidRDefault="00D5183F" w:rsidP="00422950">
      <w:pPr>
        <w:pStyle w:val="TOC1"/>
        <w:tabs>
          <w:tab w:val="right" w:leader="dot" w:pos="9350"/>
        </w:tabs>
        <w:bidi/>
        <w:rPr>
          <w:rFonts w:asciiTheme="minorHAnsi" w:hAnsiTheme="minorHAnsi" w:cstheme="minorBidi"/>
          <w:noProof/>
          <w:szCs w:val="22"/>
        </w:rPr>
      </w:pPr>
      <w:hyperlink w:anchor="_Toc429667263" w:history="1">
        <w:r w:rsidR="00422950" w:rsidRPr="00F545BC">
          <w:rPr>
            <w:rStyle w:val="Hyperlink"/>
            <w:rFonts w:hint="eastAsia"/>
            <w:noProof/>
            <w:rtl/>
          </w:rPr>
          <w:t>سوم</w:t>
        </w:r>
        <w:r w:rsidR="00422950" w:rsidRPr="00F545BC">
          <w:rPr>
            <w:rStyle w:val="Hyperlink"/>
            <w:rFonts w:hint="cs"/>
            <w:noProof/>
            <w:rtl/>
          </w:rPr>
          <w:t>ی</w:t>
        </w:r>
        <w:r w:rsidR="00422950" w:rsidRPr="00F545BC">
          <w:rPr>
            <w:rStyle w:val="Hyperlink"/>
            <w:rFonts w:hint="eastAsia"/>
            <w:noProof/>
            <w:rtl/>
          </w:rPr>
          <w:t>ن</w:t>
        </w:r>
        <w:r w:rsidR="00422950" w:rsidRPr="00F545BC">
          <w:rPr>
            <w:rStyle w:val="Hyperlink"/>
            <w:noProof/>
            <w:rtl/>
          </w:rPr>
          <w:t xml:space="preserve"> </w:t>
        </w:r>
        <w:r w:rsidR="00422950" w:rsidRPr="00F545BC">
          <w:rPr>
            <w:rStyle w:val="Hyperlink"/>
            <w:rFonts w:hint="eastAsia"/>
            <w:noProof/>
            <w:rtl/>
          </w:rPr>
          <w:t>استثنا</w:t>
        </w:r>
        <w:r w:rsidR="00422950" w:rsidRPr="00F545BC">
          <w:rPr>
            <w:rStyle w:val="Hyperlink"/>
            <w:noProof/>
            <w:rtl/>
          </w:rPr>
          <w:t xml:space="preserve">: </w:t>
        </w:r>
        <w:r w:rsidR="00422950" w:rsidRPr="00F545BC">
          <w:rPr>
            <w:rStyle w:val="Hyperlink"/>
            <w:rFonts w:hint="eastAsia"/>
            <w:noProof/>
            <w:rtl/>
          </w:rPr>
          <w:t>غ</w:t>
        </w:r>
        <w:r w:rsidR="00422950" w:rsidRPr="00F545BC">
          <w:rPr>
            <w:rStyle w:val="Hyperlink"/>
            <w:rFonts w:hint="cs"/>
            <w:noProof/>
            <w:rtl/>
          </w:rPr>
          <w:t>ی</w:t>
        </w:r>
        <w:r w:rsidR="00422950" w:rsidRPr="00F545BC">
          <w:rPr>
            <w:rStyle w:val="Hyperlink"/>
            <w:rFonts w:hint="eastAsia"/>
            <w:noProof/>
            <w:rtl/>
          </w:rPr>
          <w:t>بت</w:t>
        </w:r>
        <w:r w:rsidR="00422950" w:rsidRPr="00F545BC">
          <w:rPr>
            <w:rStyle w:val="Hyperlink"/>
            <w:noProof/>
            <w:rtl/>
          </w:rPr>
          <w:t xml:space="preserve"> </w:t>
        </w:r>
        <w:r w:rsidR="00422950" w:rsidRPr="00F545BC">
          <w:rPr>
            <w:rStyle w:val="Hyperlink"/>
            <w:rFonts w:hint="eastAsia"/>
            <w:noProof/>
            <w:rtl/>
          </w:rPr>
          <w:t>در</w:t>
        </w:r>
        <w:r w:rsidR="00422950" w:rsidRPr="00F545BC">
          <w:rPr>
            <w:rStyle w:val="Hyperlink"/>
            <w:noProof/>
            <w:rtl/>
          </w:rPr>
          <w:t xml:space="preserve"> </w:t>
        </w:r>
        <w:r w:rsidR="00422950" w:rsidRPr="00F545BC">
          <w:rPr>
            <w:rStyle w:val="Hyperlink"/>
            <w:rFonts w:hint="eastAsia"/>
            <w:noProof/>
            <w:rtl/>
          </w:rPr>
          <w:t>مقام</w:t>
        </w:r>
        <w:r w:rsidR="00422950" w:rsidRPr="00F545BC">
          <w:rPr>
            <w:rStyle w:val="Hyperlink"/>
            <w:noProof/>
            <w:rtl/>
          </w:rPr>
          <w:t xml:space="preserve"> </w:t>
        </w:r>
        <w:r w:rsidR="00422950" w:rsidRPr="00F545BC">
          <w:rPr>
            <w:rStyle w:val="Hyperlink"/>
            <w:rFonts w:hint="eastAsia"/>
            <w:noProof/>
            <w:rtl/>
          </w:rPr>
          <w:t>تظلم</w:t>
        </w:r>
        <w:r w:rsidR="00422950" w:rsidRPr="00F545BC">
          <w:rPr>
            <w:rStyle w:val="Hyperlink"/>
            <w:noProof/>
            <w:rtl/>
          </w:rPr>
          <w:t xml:space="preserve"> </w:t>
        </w:r>
        <w:r w:rsidR="00422950" w:rsidRPr="00F545BC">
          <w:rPr>
            <w:rStyle w:val="Hyperlink"/>
            <w:rFonts w:hint="eastAsia"/>
            <w:noProof/>
            <w:rtl/>
          </w:rPr>
          <w:t>برا</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د</w:t>
        </w:r>
        <w:r w:rsidR="00422950" w:rsidRPr="00F545BC">
          <w:rPr>
            <w:rStyle w:val="Hyperlink"/>
            <w:rFonts w:hint="cs"/>
            <w:noProof/>
            <w:rtl/>
          </w:rPr>
          <w:t>ی</w:t>
        </w:r>
        <w:r w:rsidR="00422950" w:rsidRPr="00F545BC">
          <w:rPr>
            <w:rStyle w:val="Hyperlink"/>
            <w:rFonts w:hint="eastAsia"/>
            <w:noProof/>
            <w:rtl/>
          </w:rPr>
          <w:t>گران</w:t>
        </w:r>
        <w:r w:rsidR="00422950">
          <w:rPr>
            <w:noProof/>
            <w:webHidden/>
          </w:rPr>
          <w:tab/>
        </w:r>
        <w:r w:rsidR="00422950">
          <w:rPr>
            <w:noProof/>
            <w:webHidden/>
          </w:rPr>
          <w:fldChar w:fldCharType="begin"/>
        </w:r>
        <w:r w:rsidR="00422950">
          <w:rPr>
            <w:noProof/>
            <w:webHidden/>
          </w:rPr>
          <w:instrText xml:space="preserve"> PAGEREF _Toc429667263 \h </w:instrText>
        </w:r>
        <w:r w:rsidR="00422950">
          <w:rPr>
            <w:noProof/>
            <w:webHidden/>
          </w:rPr>
        </w:r>
        <w:r w:rsidR="00422950">
          <w:rPr>
            <w:noProof/>
            <w:webHidden/>
          </w:rPr>
          <w:fldChar w:fldCharType="separate"/>
        </w:r>
        <w:r w:rsidR="00422950">
          <w:rPr>
            <w:noProof/>
            <w:webHidden/>
          </w:rPr>
          <w:t>2</w:t>
        </w:r>
        <w:r w:rsidR="00422950">
          <w:rPr>
            <w:noProof/>
            <w:webHidden/>
          </w:rPr>
          <w:fldChar w:fldCharType="end"/>
        </w:r>
      </w:hyperlink>
    </w:p>
    <w:p w:rsidR="00422950" w:rsidRDefault="00D5183F" w:rsidP="00422950">
      <w:pPr>
        <w:pStyle w:val="TOC2"/>
        <w:tabs>
          <w:tab w:val="right" w:leader="dot" w:pos="9350"/>
        </w:tabs>
        <w:bidi/>
        <w:rPr>
          <w:rFonts w:asciiTheme="minorHAnsi" w:hAnsiTheme="minorHAnsi" w:cstheme="minorBidi"/>
          <w:noProof/>
          <w:szCs w:val="22"/>
        </w:rPr>
      </w:pPr>
      <w:hyperlink w:anchor="_Toc429667264" w:history="1">
        <w:r w:rsidR="00422950" w:rsidRPr="00F545BC">
          <w:rPr>
            <w:rStyle w:val="Hyperlink"/>
            <w:rFonts w:hint="eastAsia"/>
            <w:noProof/>
            <w:rtl/>
          </w:rPr>
          <w:t>مرور</w:t>
        </w:r>
        <w:r w:rsidR="00422950" w:rsidRPr="00F545BC">
          <w:rPr>
            <w:rStyle w:val="Hyperlink"/>
            <w:noProof/>
            <w:rtl/>
          </w:rPr>
          <w:t xml:space="preserve"> </w:t>
        </w:r>
        <w:r w:rsidR="00422950" w:rsidRPr="00F545BC">
          <w:rPr>
            <w:rStyle w:val="Hyperlink"/>
            <w:rFonts w:hint="eastAsia"/>
            <w:noProof/>
            <w:rtl/>
          </w:rPr>
          <w:t>گذشته</w:t>
        </w:r>
        <w:r w:rsidR="00422950">
          <w:rPr>
            <w:noProof/>
            <w:webHidden/>
          </w:rPr>
          <w:tab/>
        </w:r>
        <w:r w:rsidR="00422950">
          <w:rPr>
            <w:noProof/>
            <w:webHidden/>
          </w:rPr>
          <w:fldChar w:fldCharType="begin"/>
        </w:r>
        <w:r w:rsidR="00422950">
          <w:rPr>
            <w:noProof/>
            <w:webHidden/>
          </w:rPr>
          <w:instrText xml:space="preserve"> PAGEREF _Toc429667264 \h </w:instrText>
        </w:r>
        <w:r w:rsidR="00422950">
          <w:rPr>
            <w:noProof/>
            <w:webHidden/>
          </w:rPr>
        </w:r>
        <w:r w:rsidR="00422950">
          <w:rPr>
            <w:noProof/>
            <w:webHidden/>
          </w:rPr>
          <w:fldChar w:fldCharType="separate"/>
        </w:r>
        <w:r w:rsidR="00422950">
          <w:rPr>
            <w:noProof/>
            <w:webHidden/>
          </w:rPr>
          <w:t>2</w:t>
        </w:r>
        <w:r w:rsidR="00422950">
          <w:rPr>
            <w:noProof/>
            <w:webHidden/>
          </w:rPr>
          <w:fldChar w:fldCharType="end"/>
        </w:r>
      </w:hyperlink>
    </w:p>
    <w:p w:rsidR="00422950" w:rsidRDefault="00D5183F" w:rsidP="00422950">
      <w:pPr>
        <w:pStyle w:val="TOC2"/>
        <w:tabs>
          <w:tab w:val="right" w:leader="dot" w:pos="9350"/>
        </w:tabs>
        <w:bidi/>
        <w:rPr>
          <w:rFonts w:asciiTheme="minorHAnsi" w:hAnsiTheme="minorHAnsi" w:cstheme="minorBidi"/>
          <w:noProof/>
          <w:szCs w:val="22"/>
        </w:rPr>
      </w:pPr>
      <w:hyperlink w:anchor="_Toc429667265" w:history="1">
        <w:r w:rsidR="00422950" w:rsidRPr="00F545BC">
          <w:rPr>
            <w:rStyle w:val="Hyperlink"/>
            <w:rFonts w:hint="eastAsia"/>
            <w:noProof/>
            <w:rtl/>
          </w:rPr>
          <w:t>معان</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انتصار</w:t>
        </w:r>
        <w:r w:rsidR="00422950" w:rsidRPr="00F545BC">
          <w:rPr>
            <w:rStyle w:val="Hyperlink"/>
            <w:noProof/>
            <w:rtl/>
          </w:rPr>
          <w:t xml:space="preserve"> </w:t>
        </w:r>
        <w:r w:rsidR="00422950" w:rsidRPr="00F545BC">
          <w:rPr>
            <w:rStyle w:val="Hyperlink"/>
            <w:rFonts w:hint="eastAsia"/>
            <w:noProof/>
            <w:rtl/>
          </w:rPr>
          <w:t>در</w:t>
        </w:r>
        <w:r w:rsidR="00422950" w:rsidRPr="00F545BC">
          <w:rPr>
            <w:rStyle w:val="Hyperlink"/>
            <w:noProof/>
            <w:rtl/>
          </w:rPr>
          <w:t xml:space="preserve"> </w:t>
        </w:r>
        <w:r w:rsidR="00422950" w:rsidRPr="00F545BC">
          <w:rPr>
            <w:rStyle w:val="Hyperlink"/>
            <w:rFonts w:hint="eastAsia"/>
            <w:noProof/>
            <w:rtl/>
          </w:rPr>
          <w:t>قرآن</w:t>
        </w:r>
        <w:r w:rsidR="00422950">
          <w:rPr>
            <w:noProof/>
            <w:webHidden/>
          </w:rPr>
          <w:tab/>
        </w:r>
        <w:r w:rsidR="00422950">
          <w:rPr>
            <w:noProof/>
            <w:webHidden/>
          </w:rPr>
          <w:fldChar w:fldCharType="begin"/>
        </w:r>
        <w:r w:rsidR="00422950">
          <w:rPr>
            <w:noProof/>
            <w:webHidden/>
          </w:rPr>
          <w:instrText xml:space="preserve"> PAGEREF _Toc429667265 \h </w:instrText>
        </w:r>
        <w:r w:rsidR="00422950">
          <w:rPr>
            <w:noProof/>
            <w:webHidden/>
          </w:rPr>
        </w:r>
        <w:r w:rsidR="00422950">
          <w:rPr>
            <w:noProof/>
            <w:webHidden/>
          </w:rPr>
          <w:fldChar w:fldCharType="separate"/>
        </w:r>
        <w:r w:rsidR="00422950">
          <w:rPr>
            <w:noProof/>
            <w:webHidden/>
          </w:rPr>
          <w:t>2</w:t>
        </w:r>
        <w:r w:rsidR="00422950">
          <w:rPr>
            <w:noProof/>
            <w:webHidden/>
          </w:rPr>
          <w:fldChar w:fldCharType="end"/>
        </w:r>
      </w:hyperlink>
    </w:p>
    <w:p w:rsidR="00422950" w:rsidRDefault="00D5183F" w:rsidP="00422950">
      <w:pPr>
        <w:pStyle w:val="TOC2"/>
        <w:tabs>
          <w:tab w:val="right" w:leader="dot" w:pos="9350"/>
        </w:tabs>
        <w:bidi/>
        <w:rPr>
          <w:rFonts w:asciiTheme="minorHAnsi" w:hAnsiTheme="minorHAnsi" w:cstheme="minorBidi"/>
          <w:noProof/>
          <w:szCs w:val="22"/>
        </w:rPr>
      </w:pPr>
      <w:hyperlink w:anchor="_Toc429667266" w:history="1">
        <w:r w:rsidR="00422950" w:rsidRPr="00F545BC">
          <w:rPr>
            <w:rStyle w:val="Hyperlink"/>
            <w:rFonts w:hint="eastAsia"/>
            <w:noProof/>
            <w:rtl/>
          </w:rPr>
          <w:t>معنا</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انتقام</w:t>
        </w:r>
        <w:r w:rsidR="00422950" w:rsidRPr="00F545BC">
          <w:rPr>
            <w:rStyle w:val="Hyperlink"/>
            <w:noProof/>
            <w:rtl/>
          </w:rPr>
          <w:t xml:space="preserve"> </w:t>
        </w:r>
        <w:r w:rsidR="00422950" w:rsidRPr="00F545BC">
          <w:rPr>
            <w:rStyle w:val="Hyperlink"/>
            <w:rFonts w:hint="eastAsia"/>
            <w:noProof/>
            <w:rtl/>
          </w:rPr>
          <w:t>اصل</w:t>
        </w:r>
        <w:r w:rsidR="00422950" w:rsidRPr="00F545BC">
          <w:rPr>
            <w:rStyle w:val="Hyperlink"/>
            <w:rFonts w:hint="cs"/>
            <w:noProof/>
            <w:rtl/>
          </w:rPr>
          <w:t>ی‌</w:t>
        </w:r>
        <w:r w:rsidR="00422950" w:rsidRPr="00F545BC">
          <w:rPr>
            <w:rStyle w:val="Hyperlink"/>
            <w:rFonts w:hint="eastAsia"/>
            <w:noProof/>
            <w:rtl/>
          </w:rPr>
          <w:t>تر</w:t>
        </w:r>
        <w:r w:rsidR="00422950" w:rsidRPr="00F545BC">
          <w:rPr>
            <w:rStyle w:val="Hyperlink"/>
            <w:rFonts w:hint="cs"/>
            <w:noProof/>
            <w:rtl/>
          </w:rPr>
          <w:t>ی</w:t>
        </w:r>
        <w:r w:rsidR="00422950" w:rsidRPr="00F545BC">
          <w:rPr>
            <w:rStyle w:val="Hyperlink"/>
            <w:rFonts w:hint="eastAsia"/>
            <w:noProof/>
            <w:rtl/>
          </w:rPr>
          <w:t>ن</w:t>
        </w:r>
        <w:r w:rsidR="00422950" w:rsidRPr="00F545BC">
          <w:rPr>
            <w:rStyle w:val="Hyperlink"/>
            <w:noProof/>
            <w:rtl/>
          </w:rPr>
          <w:t xml:space="preserve"> </w:t>
        </w:r>
        <w:r w:rsidR="00422950" w:rsidRPr="00F545BC">
          <w:rPr>
            <w:rStyle w:val="Hyperlink"/>
            <w:rFonts w:hint="eastAsia"/>
            <w:noProof/>
            <w:rtl/>
          </w:rPr>
          <w:t>معنا</w:t>
        </w:r>
        <w:r w:rsidR="00422950">
          <w:rPr>
            <w:noProof/>
            <w:webHidden/>
          </w:rPr>
          <w:tab/>
        </w:r>
        <w:r w:rsidR="00422950">
          <w:rPr>
            <w:noProof/>
            <w:webHidden/>
          </w:rPr>
          <w:fldChar w:fldCharType="begin"/>
        </w:r>
        <w:r w:rsidR="00422950">
          <w:rPr>
            <w:noProof/>
            <w:webHidden/>
          </w:rPr>
          <w:instrText xml:space="preserve"> PAGEREF _Toc429667266 \h </w:instrText>
        </w:r>
        <w:r w:rsidR="00422950">
          <w:rPr>
            <w:noProof/>
            <w:webHidden/>
          </w:rPr>
        </w:r>
        <w:r w:rsidR="00422950">
          <w:rPr>
            <w:noProof/>
            <w:webHidden/>
          </w:rPr>
          <w:fldChar w:fldCharType="separate"/>
        </w:r>
        <w:r w:rsidR="00422950">
          <w:rPr>
            <w:noProof/>
            <w:webHidden/>
          </w:rPr>
          <w:t>2</w:t>
        </w:r>
        <w:r w:rsidR="00422950">
          <w:rPr>
            <w:noProof/>
            <w:webHidden/>
          </w:rPr>
          <w:fldChar w:fldCharType="end"/>
        </w:r>
      </w:hyperlink>
    </w:p>
    <w:p w:rsidR="00422950" w:rsidRDefault="00D5183F" w:rsidP="00422950">
      <w:pPr>
        <w:pStyle w:val="TOC2"/>
        <w:tabs>
          <w:tab w:val="right" w:leader="dot" w:pos="9350"/>
        </w:tabs>
        <w:bidi/>
        <w:rPr>
          <w:rFonts w:asciiTheme="minorHAnsi" w:hAnsiTheme="minorHAnsi" w:cstheme="minorBidi"/>
          <w:noProof/>
          <w:szCs w:val="22"/>
        </w:rPr>
      </w:pPr>
      <w:hyperlink w:anchor="_Toc429667267" w:history="1">
        <w:r w:rsidR="00422950" w:rsidRPr="00F545BC">
          <w:rPr>
            <w:rStyle w:val="Hyperlink"/>
            <w:rFonts w:hint="eastAsia"/>
            <w:noProof/>
            <w:rtl/>
          </w:rPr>
          <w:t>بررس</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احتمالات</w:t>
        </w:r>
        <w:r w:rsidR="00422950">
          <w:rPr>
            <w:noProof/>
            <w:webHidden/>
          </w:rPr>
          <w:tab/>
        </w:r>
        <w:r w:rsidR="00422950">
          <w:rPr>
            <w:noProof/>
            <w:webHidden/>
          </w:rPr>
          <w:fldChar w:fldCharType="begin"/>
        </w:r>
        <w:r w:rsidR="00422950">
          <w:rPr>
            <w:noProof/>
            <w:webHidden/>
          </w:rPr>
          <w:instrText xml:space="preserve"> PAGEREF _Toc429667267 \h </w:instrText>
        </w:r>
        <w:r w:rsidR="00422950">
          <w:rPr>
            <w:noProof/>
            <w:webHidden/>
          </w:rPr>
        </w:r>
        <w:r w:rsidR="00422950">
          <w:rPr>
            <w:noProof/>
            <w:webHidden/>
          </w:rPr>
          <w:fldChar w:fldCharType="separate"/>
        </w:r>
        <w:r w:rsidR="00422950">
          <w:rPr>
            <w:noProof/>
            <w:webHidden/>
          </w:rPr>
          <w:t>3</w:t>
        </w:r>
        <w:r w:rsidR="00422950">
          <w:rPr>
            <w:noProof/>
            <w:webHidden/>
          </w:rPr>
          <w:fldChar w:fldCharType="end"/>
        </w:r>
      </w:hyperlink>
    </w:p>
    <w:p w:rsidR="00422950" w:rsidRDefault="00D5183F" w:rsidP="00422950">
      <w:pPr>
        <w:pStyle w:val="TOC3"/>
        <w:tabs>
          <w:tab w:val="right" w:leader="dot" w:pos="9350"/>
        </w:tabs>
        <w:bidi/>
        <w:rPr>
          <w:rFonts w:asciiTheme="minorHAnsi" w:eastAsiaTheme="minorEastAsia" w:hAnsiTheme="minorHAnsi" w:cstheme="minorBidi"/>
          <w:noProof/>
          <w:szCs w:val="22"/>
        </w:rPr>
      </w:pPr>
      <w:hyperlink w:anchor="_Toc429667268" w:history="1">
        <w:r w:rsidR="00422950" w:rsidRPr="00F545BC">
          <w:rPr>
            <w:rStyle w:val="Hyperlink"/>
            <w:rFonts w:hint="eastAsia"/>
            <w:noProof/>
            <w:rtl/>
          </w:rPr>
          <w:t>بررس</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احتمال</w:t>
        </w:r>
        <w:r w:rsidR="00422950" w:rsidRPr="00F545BC">
          <w:rPr>
            <w:rStyle w:val="Hyperlink"/>
            <w:noProof/>
            <w:rtl/>
          </w:rPr>
          <w:t xml:space="preserve"> </w:t>
        </w:r>
        <w:r w:rsidR="00422950" w:rsidRPr="00F545BC">
          <w:rPr>
            <w:rStyle w:val="Hyperlink"/>
            <w:rFonts w:hint="eastAsia"/>
            <w:noProof/>
            <w:rtl/>
          </w:rPr>
          <w:t>اول</w:t>
        </w:r>
        <w:r w:rsidR="00422950">
          <w:rPr>
            <w:noProof/>
            <w:webHidden/>
          </w:rPr>
          <w:tab/>
        </w:r>
        <w:r w:rsidR="00422950">
          <w:rPr>
            <w:noProof/>
            <w:webHidden/>
          </w:rPr>
          <w:fldChar w:fldCharType="begin"/>
        </w:r>
        <w:r w:rsidR="00422950">
          <w:rPr>
            <w:noProof/>
            <w:webHidden/>
          </w:rPr>
          <w:instrText xml:space="preserve"> PAGEREF _Toc429667268 \h </w:instrText>
        </w:r>
        <w:r w:rsidR="00422950">
          <w:rPr>
            <w:noProof/>
            <w:webHidden/>
          </w:rPr>
        </w:r>
        <w:r w:rsidR="00422950">
          <w:rPr>
            <w:noProof/>
            <w:webHidden/>
          </w:rPr>
          <w:fldChar w:fldCharType="separate"/>
        </w:r>
        <w:r w:rsidR="00422950">
          <w:rPr>
            <w:noProof/>
            <w:webHidden/>
          </w:rPr>
          <w:t>3</w:t>
        </w:r>
        <w:r w:rsidR="00422950">
          <w:rPr>
            <w:noProof/>
            <w:webHidden/>
          </w:rPr>
          <w:fldChar w:fldCharType="end"/>
        </w:r>
      </w:hyperlink>
    </w:p>
    <w:p w:rsidR="00422950" w:rsidRDefault="00D5183F" w:rsidP="00422950">
      <w:pPr>
        <w:pStyle w:val="TOC3"/>
        <w:tabs>
          <w:tab w:val="right" w:leader="dot" w:pos="9350"/>
        </w:tabs>
        <w:bidi/>
        <w:rPr>
          <w:rFonts w:asciiTheme="minorHAnsi" w:eastAsiaTheme="minorEastAsia" w:hAnsiTheme="minorHAnsi" w:cstheme="minorBidi"/>
          <w:noProof/>
          <w:szCs w:val="22"/>
        </w:rPr>
      </w:pPr>
      <w:hyperlink w:anchor="_Toc429667269" w:history="1">
        <w:r w:rsidR="00422950" w:rsidRPr="00F545BC">
          <w:rPr>
            <w:rStyle w:val="Hyperlink"/>
            <w:rFonts w:hint="eastAsia"/>
            <w:noProof/>
            <w:rtl/>
          </w:rPr>
          <w:t>بررس</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احتمال</w:t>
        </w:r>
        <w:r w:rsidR="00422950" w:rsidRPr="00F545BC">
          <w:rPr>
            <w:rStyle w:val="Hyperlink"/>
            <w:noProof/>
            <w:rtl/>
          </w:rPr>
          <w:t xml:space="preserve"> </w:t>
        </w:r>
        <w:r w:rsidR="00422950" w:rsidRPr="00F545BC">
          <w:rPr>
            <w:rStyle w:val="Hyperlink"/>
            <w:rFonts w:hint="eastAsia"/>
            <w:noProof/>
            <w:rtl/>
          </w:rPr>
          <w:t>دوم</w:t>
        </w:r>
        <w:r w:rsidR="00422950">
          <w:rPr>
            <w:noProof/>
            <w:webHidden/>
          </w:rPr>
          <w:tab/>
        </w:r>
        <w:r w:rsidR="00422950">
          <w:rPr>
            <w:noProof/>
            <w:webHidden/>
          </w:rPr>
          <w:fldChar w:fldCharType="begin"/>
        </w:r>
        <w:r w:rsidR="00422950">
          <w:rPr>
            <w:noProof/>
            <w:webHidden/>
          </w:rPr>
          <w:instrText xml:space="preserve"> PAGEREF _Toc429667269 \h </w:instrText>
        </w:r>
        <w:r w:rsidR="00422950">
          <w:rPr>
            <w:noProof/>
            <w:webHidden/>
          </w:rPr>
        </w:r>
        <w:r w:rsidR="00422950">
          <w:rPr>
            <w:noProof/>
            <w:webHidden/>
          </w:rPr>
          <w:fldChar w:fldCharType="separate"/>
        </w:r>
        <w:r w:rsidR="00422950">
          <w:rPr>
            <w:noProof/>
            <w:webHidden/>
          </w:rPr>
          <w:t>3</w:t>
        </w:r>
        <w:r w:rsidR="00422950">
          <w:rPr>
            <w:noProof/>
            <w:webHidden/>
          </w:rPr>
          <w:fldChar w:fldCharType="end"/>
        </w:r>
      </w:hyperlink>
    </w:p>
    <w:p w:rsidR="00422950" w:rsidRDefault="00D5183F" w:rsidP="00422950">
      <w:pPr>
        <w:pStyle w:val="TOC3"/>
        <w:tabs>
          <w:tab w:val="right" w:leader="dot" w:pos="9350"/>
        </w:tabs>
        <w:bidi/>
        <w:rPr>
          <w:rFonts w:asciiTheme="minorHAnsi" w:eastAsiaTheme="minorEastAsia" w:hAnsiTheme="minorHAnsi" w:cstheme="minorBidi"/>
          <w:noProof/>
          <w:szCs w:val="22"/>
        </w:rPr>
      </w:pPr>
      <w:hyperlink w:anchor="_Toc429667270" w:history="1">
        <w:r w:rsidR="00422950" w:rsidRPr="00F545BC">
          <w:rPr>
            <w:rStyle w:val="Hyperlink"/>
            <w:rFonts w:hint="eastAsia"/>
            <w:noProof/>
            <w:rtl/>
          </w:rPr>
          <w:t>بررس</w:t>
        </w:r>
        <w:r w:rsidR="00422950" w:rsidRPr="00F545BC">
          <w:rPr>
            <w:rStyle w:val="Hyperlink"/>
            <w:rFonts w:hint="cs"/>
            <w:noProof/>
            <w:rtl/>
          </w:rPr>
          <w:t>ی</w:t>
        </w:r>
        <w:r w:rsidR="00422950" w:rsidRPr="00F545BC">
          <w:rPr>
            <w:rStyle w:val="Hyperlink"/>
            <w:noProof/>
            <w:rtl/>
          </w:rPr>
          <w:t xml:space="preserve"> </w:t>
        </w:r>
        <w:r w:rsidR="00422950" w:rsidRPr="00F545BC">
          <w:rPr>
            <w:rStyle w:val="Hyperlink"/>
            <w:rFonts w:hint="eastAsia"/>
            <w:noProof/>
            <w:rtl/>
          </w:rPr>
          <w:t>احتمال</w:t>
        </w:r>
        <w:r w:rsidR="00422950" w:rsidRPr="00F545BC">
          <w:rPr>
            <w:rStyle w:val="Hyperlink"/>
            <w:noProof/>
            <w:rtl/>
          </w:rPr>
          <w:t xml:space="preserve"> </w:t>
        </w:r>
        <w:r w:rsidR="00422950" w:rsidRPr="00F545BC">
          <w:rPr>
            <w:rStyle w:val="Hyperlink"/>
            <w:rFonts w:hint="eastAsia"/>
            <w:noProof/>
            <w:rtl/>
          </w:rPr>
          <w:t>سوم</w:t>
        </w:r>
        <w:r w:rsidR="00422950">
          <w:rPr>
            <w:noProof/>
            <w:webHidden/>
          </w:rPr>
          <w:tab/>
        </w:r>
        <w:r w:rsidR="00422950">
          <w:rPr>
            <w:noProof/>
            <w:webHidden/>
          </w:rPr>
          <w:fldChar w:fldCharType="begin"/>
        </w:r>
        <w:r w:rsidR="00422950">
          <w:rPr>
            <w:noProof/>
            <w:webHidden/>
          </w:rPr>
          <w:instrText xml:space="preserve"> PAGEREF _Toc429667270 \h </w:instrText>
        </w:r>
        <w:r w:rsidR="00422950">
          <w:rPr>
            <w:noProof/>
            <w:webHidden/>
          </w:rPr>
        </w:r>
        <w:r w:rsidR="00422950">
          <w:rPr>
            <w:noProof/>
            <w:webHidden/>
          </w:rPr>
          <w:fldChar w:fldCharType="separate"/>
        </w:r>
        <w:r w:rsidR="00422950">
          <w:rPr>
            <w:noProof/>
            <w:webHidden/>
          </w:rPr>
          <w:t>3</w:t>
        </w:r>
        <w:r w:rsidR="00422950">
          <w:rPr>
            <w:noProof/>
            <w:webHidden/>
          </w:rPr>
          <w:fldChar w:fldCharType="end"/>
        </w:r>
      </w:hyperlink>
    </w:p>
    <w:p w:rsidR="00422950" w:rsidRDefault="00D5183F" w:rsidP="00422950">
      <w:pPr>
        <w:pStyle w:val="TOC2"/>
        <w:tabs>
          <w:tab w:val="right" w:leader="dot" w:pos="9350"/>
        </w:tabs>
        <w:bidi/>
        <w:rPr>
          <w:rFonts w:asciiTheme="minorHAnsi" w:hAnsiTheme="minorHAnsi" w:cstheme="minorBidi"/>
          <w:noProof/>
          <w:szCs w:val="22"/>
        </w:rPr>
      </w:pPr>
      <w:hyperlink w:anchor="_Toc429667271" w:history="1">
        <w:r w:rsidR="00422950" w:rsidRPr="00F545BC">
          <w:rPr>
            <w:rStyle w:val="Hyperlink"/>
            <w:rFonts w:hint="eastAsia"/>
            <w:noProof/>
            <w:rtl/>
          </w:rPr>
          <w:t>استدلال</w:t>
        </w:r>
        <w:r w:rsidR="00422950" w:rsidRPr="00F545BC">
          <w:rPr>
            <w:rStyle w:val="Hyperlink"/>
            <w:noProof/>
            <w:rtl/>
          </w:rPr>
          <w:t xml:space="preserve"> </w:t>
        </w:r>
        <w:r w:rsidR="00422950" w:rsidRPr="00F545BC">
          <w:rPr>
            <w:rStyle w:val="Hyperlink"/>
            <w:rFonts w:hint="eastAsia"/>
            <w:noProof/>
            <w:rtl/>
          </w:rPr>
          <w:t>مخالفان</w:t>
        </w:r>
        <w:r w:rsidR="00422950">
          <w:rPr>
            <w:noProof/>
            <w:webHidden/>
          </w:rPr>
          <w:tab/>
        </w:r>
        <w:r w:rsidR="00422950">
          <w:rPr>
            <w:noProof/>
            <w:webHidden/>
          </w:rPr>
          <w:fldChar w:fldCharType="begin"/>
        </w:r>
        <w:r w:rsidR="00422950">
          <w:rPr>
            <w:noProof/>
            <w:webHidden/>
          </w:rPr>
          <w:instrText xml:space="preserve"> PAGEREF _Toc429667271 \h </w:instrText>
        </w:r>
        <w:r w:rsidR="00422950">
          <w:rPr>
            <w:noProof/>
            <w:webHidden/>
          </w:rPr>
        </w:r>
        <w:r w:rsidR="00422950">
          <w:rPr>
            <w:noProof/>
            <w:webHidden/>
          </w:rPr>
          <w:fldChar w:fldCharType="separate"/>
        </w:r>
        <w:r w:rsidR="00422950">
          <w:rPr>
            <w:noProof/>
            <w:webHidden/>
          </w:rPr>
          <w:t>3</w:t>
        </w:r>
        <w:r w:rsidR="00422950">
          <w:rPr>
            <w:noProof/>
            <w:webHidden/>
          </w:rPr>
          <w:fldChar w:fldCharType="end"/>
        </w:r>
      </w:hyperlink>
    </w:p>
    <w:p w:rsidR="00422950" w:rsidRDefault="00D5183F" w:rsidP="00422950">
      <w:pPr>
        <w:pStyle w:val="TOC3"/>
        <w:tabs>
          <w:tab w:val="right" w:leader="dot" w:pos="9350"/>
        </w:tabs>
        <w:bidi/>
        <w:rPr>
          <w:rFonts w:asciiTheme="minorHAnsi" w:eastAsiaTheme="minorEastAsia" w:hAnsiTheme="minorHAnsi" w:cstheme="minorBidi"/>
          <w:noProof/>
          <w:szCs w:val="22"/>
        </w:rPr>
      </w:pPr>
      <w:hyperlink w:anchor="_Toc429667272" w:history="1">
        <w:r w:rsidR="00422950" w:rsidRPr="00F545BC">
          <w:rPr>
            <w:rStyle w:val="Hyperlink"/>
            <w:rFonts w:hint="eastAsia"/>
            <w:noProof/>
            <w:rtl/>
          </w:rPr>
          <w:t>الف</w:t>
        </w:r>
        <w:r w:rsidR="00422950" w:rsidRPr="00F545BC">
          <w:rPr>
            <w:rStyle w:val="Hyperlink"/>
            <w:noProof/>
            <w:rtl/>
          </w:rPr>
          <w:t xml:space="preserve">) </w:t>
        </w:r>
        <w:r w:rsidR="00422950" w:rsidRPr="00F545BC">
          <w:rPr>
            <w:rStyle w:val="Hyperlink"/>
            <w:rFonts w:hint="eastAsia"/>
            <w:noProof/>
            <w:rtl/>
          </w:rPr>
          <w:t>دل</w:t>
        </w:r>
        <w:r w:rsidR="00422950" w:rsidRPr="00F545BC">
          <w:rPr>
            <w:rStyle w:val="Hyperlink"/>
            <w:rFonts w:hint="cs"/>
            <w:noProof/>
            <w:rtl/>
          </w:rPr>
          <w:t>ی</w:t>
        </w:r>
        <w:r w:rsidR="00422950" w:rsidRPr="00F545BC">
          <w:rPr>
            <w:rStyle w:val="Hyperlink"/>
            <w:rFonts w:hint="eastAsia"/>
            <w:noProof/>
            <w:rtl/>
          </w:rPr>
          <w:t>ل</w:t>
        </w:r>
        <w:r w:rsidR="00422950" w:rsidRPr="00F545BC">
          <w:rPr>
            <w:rStyle w:val="Hyperlink"/>
            <w:noProof/>
            <w:rtl/>
          </w:rPr>
          <w:t xml:space="preserve"> </w:t>
        </w:r>
        <w:r w:rsidR="00422950" w:rsidRPr="00F545BC">
          <w:rPr>
            <w:rStyle w:val="Hyperlink"/>
            <w:rFonts w:hint="eastAsia"/>
            <w:noProof/>
            <w:rtl/>
          </w:rPr>
          <w:t>اول</w:t>
        </w:r>
        <w:r w:rsidR="00422950">
          <w:rPr>
            <w:noProof/>
            <w:webHidden/>
          </w:rPr>
          <w:tab/>
        </w:r>
        <w:r w:rsidR="00422950">
          <w:rPr>
            <w:noProof/>
            <w:webHidden/>
          </w:rPr>
          <w:fldChar w:fldCharType="begin"/>
        </w:r>
        <w:r w:rsidR="00422950">
          <w:rPr>
            <w:noProof/>
            <w:webHidden/>
          </w:rPr>
          <w:instrText xml:space="preserve"> PAGEREF _Toc429667272 \h </w:instrText>
        </w:r>
        <w:r w:rsidR="00422950">
          <w:rPr>
            <w:noProof/>
            <w:webHidden/>
          </w:rPr>
        </w:r>
        <w:r w:rsidR="00422950">
          <w:rPr>
            <w:noProof/>
            <w:webHidden/>
          </w:rPr>
          <w:fldChar w:fldCharType="separate"/>
        </w:r>
        <w:r w:rsidR="00422950">
          <w:rPr>
            <w:noProof/>
            <w:webHidden/>
          </w:rPr>
          <w:t>4</w:t>
        </w:r>
        <w:r w:rsidR="00422950">
          <w:rPr>
            <w:noProof/>
            <w:webHidden/>
          </w:rPr>
          <w:fldChar w:fldCharType="end"/>
        </w:r>
      </w:hyperlink>
    </w:p>
    <w:p w:rsidR="00422950" w:rsidRDefault="00D5183F" w:rsidP="00422950">
      <w:pPr>
        <w:pStyle w:val="TOC4"/>
        <w:tabs>
          <w:tab w:val="right" w:leader="dot" w:pos="9350"/>
        </w:tabs>
        <w:bidi/>
        <w:rPr>
          <w:rFonts w:asciiTheme="minorHAnsi" w:eastAsiaTheme="minorEastAsia" w:hAnsiTheme="minorHAnsi" w:cstheme="minorBidi"/>
          <w:noProof/>
          <w:szCs w:val="22"/>
          <w:lang w:bidi="fa-IR"/>
        </w:rPr>
      </w:pPr>
      <w:hyperlink w:anchor="_Toc429667273" w:history="1">
        <w:r w:rsidR="00422950" w:rsidRPr="00F545BC">
          <w:rPr>
            <w:rStyle w:val="Hyperlink"/>
            <w:rFonts w:hint="eastAsia"/>
            <w:noProof/>
            <w:rtl/>
          </w:rPr>
          <w:t>مقدمه</w:t>
        </w:r>
        <w:r w:rsidR="00422950" w:rsidRPr="00F545BC">
          <w:rPr>
            <w:rStyle w:val="Hyperlink"/>
            <w:noProof/>
            <w:rtl/>
          </w:rPr>
          <w:t xml:space="preserve"> </w:t>
        </w:r>
        <w:r w:rsidR="00422950" w:rsidRPr="00F545BC">
          <w:rPr>
            <w:rStyle w:val="Hyperlink"/>
            <w:rFonts w:hint="eastAsia"/>
            <w:noProof/>
            <w:rtl/>
          </w:rPr>
          <w:t>اول</w:t>
        </w:r>
        <w:r w:rsidR="00422950">
          <w:rPr>
            <w:noProof/>
            <w:webHidden/>
          </w:rPr>
          <w:tab/>
        </w:r>
        <w:r w:rsidR="00422950">
          <w:rPr>
            <w:noProof/>
            <w:webHidden/>
          </w:rPr>
          <w:fldChar w:fldCharType="begin"/>
        </w:r>
        <w:r w:rsidR="00422950">
          <w:rPr>
            <w:noProof/>
            <w:webHidden/>
          </w:rPr>
          <w:instrText xml:space="preserve"> PAGEREF _Toc429667273 \h </w:instrText>
        </w:r>
        <w:r w:rsidR="00422950">
          <w:rPr>
            <w:noProof/>
            <w:webHidden/>
          </w:rPr>
        </w:r>
        <w:r w:rsidR="00422950">
          <w:rPr>
            <w:noProof/>
            <w:webHidden/>
          </w:rPr>
          <w:fldChar w:fldCharType="separate"/>
        </w:r>
        <w:r w:rsidR="00422950">
          <w:rPr>
            <w:noProof/>
            <w:webHidden/>
          </w:rPr>
          <w:t>4</w:t>
        </w:r>
        <w:r w:rsidR="00422950">
          <w:rPr>
            <w:noProof/>
            <w:webHidden/>
          </w:rPr>
          <w:fldChar w:fldCharType="end"/>
        </w:r>
      </w:hyperlink>
    </w:p>
    <w:p w:rsidR="00422950" w:rsidRDefault="00D5183F" w:rsidP="00422950">
      <w:pPr>
        <w:pStyle w:val="TOC4"/>
        <w:tabs>
          <w:tab w:val="right" w:leader="dot" w:pos="9350"/>
        </w:tabs>
        <w:bidi/>
        <w:rPr>
          <w:rFonts w:asciiTheme="minorHAnsi" w:eastAsiaTheme="minorEastAsia" w:hAnsiTheme="minorHAnsi" w:cstheme="minorBidi"/>
          <w:noProof/>
          <w:szCs w:val="22"/>
          <w:lang w:bidi="fa-IR"/>
        </w:rPr>
      </w:pPr>
      <w:hyperlink w:anchor="_Toc429667274" w:history="1">
        <w:r w:rsidR="00422950" w:rsidRPr="00F545BC">
          <w:rPr>
            <w:rStyle w:val="Hyperlink"/>
            <w:rFonts w:hint="eastAsia"/>
            <w:noProof/>
            <w:rtl/>
          </w:rPr>
          <w:t>مقدمه</w:t>
        </w:r>
        <w:r w:rsidR="00422950" w:rsidRPr="00F545BC">
          <w:rPr>
            <w:rStyle w:val="Hyperlink"/>
            <w:noProof/>
            <w:rtl/>
          </w:rPr>
          <w:t xml:space="preserve"> </w:t>
        </w:r>
        <w:r w:rsidR="00422950" w:rsidRPr="00F545BC">
          <w:rPr>
            <w:rStyle w:val="Hyperlink"/>
            <w:rFonts w:hint="eastAsia"/>
            <w:noProof/>
            <w:rtl/>
          </w:rPr>
          <w:t>دوم</w:t>
        </w:r>
        <w:r w:rsidR="00422950">
          <w:rPr>
            <w:noProof/>
            <w:webHidden/>
          </w:rPr>
          <w:tab/>
        </w:r>
        <w:r w:rsidR="00422950">
          <w:rPr>
            <w:noProof/>
            <w:webHidden/>
          </w:rPr>
          <w:fldChar w:fldCharType="begin"/>
        </w:r>
        <w:r w:rsidR="00422950">
          <w:rPr>
            <w:noProof/>
            <w:webHidden/>
          </w:rPr>
          <w:instrText xml:space="preserve"> PAGEREF _Toc429667274 \h </w:instrText>
        </w:r>
        <w:r w:rsidR="00422950">
          <w:rPr>
            <w:noProof/>
            <w:webHidden/>
          </w:rPr>
        </w:r>
        <w:r w:rsidR="00422950">
          <w:rPr>
            <w:noProof/>
            <w:webHidden/>
          </w:rPr>
          <w:fldChar w:fldCharType="separate"/>
        </w:r>
        <w:r w:rsidR="00422950">
          <w:rPr>
            <w:noProof/>
            <w:webHidden/>
          </w:rPr>
          <w:t>4</w:t>
        </w:r>
        <w:r w:rsidR="00422950">
          <w:rPr>
            <w:noProof/>
            <w:webHidden/>
          </w:rPr>
          <w:fldChar w:fldCharType="end"/>
        </w:r>
      </w:hyperlink>
    </w:p>
    <w:p w:rsidR="00200449" w:rsidRPr="008626BC" w:rsidRDefault="000A7E9F" w:rsidP="00422950">
      <w:pPr>
        <w:bidi/>
        <w:spacing w:after="0" w:line="240" w:lineRule="auto"/>
        <w:jc w:val="both"/>
        <w:rPr>
          <w:rFonts w:ascii="IRBadr" w:hAnsi="IRBadr" w:cs="IRBadr"/>
          <w:sz w:val="28"/>
          <w:szCs w:val="28"/>
          <w:rtl/>
          <w:lang w:bidi="fa-IR"/>
        </w:rPr>
      </w:pPr>
      <w:r>
        <w:rPr>
          <w:rFonts w:ascii="IRBadr" w:eastAsiaTheme="minorEastAsia" w:hAnsi="IRBadr" w:cs="IRBadr"/>
          <w:sz w:val="28"/>
          <w:szCs w:val="28"/>
          <w:rtl/>
          <w:lang w:bidi="fa-IR"/>
        </w:rPr>
        <w:fldChar w:fldCharType="end"/>
      </w:r>
    </w:p>
    <w:p w:rsidR="008626BC" w:rsidRDefault="008626BC" w:rsidP="00422950">
      <w:pPr>
        <w:bidi/>
        <w:spacing w:after="0" w:line="240" w:lineRule="auto"/>
        <w:jc w:val="both"/>
      </w:pPr>
    </w:p>
    <w:p w:rsidR="00200449" w:rsidRDefault="00200449" w:rsidP="00AC7B19">
      <w:pPr>
        <w:spacing w:after="0" w:line="240" w:lineRule="auto"/>
        <w:jc w:val="both"/>
        <w:rPr>
          <w:rFonts w:ascii="IRBadr" w:eastAsia="2  Lotus" w:hAnsi="IRBadr" w:cs="IRBadr"/>
          <w:b/>
          <w:bCs/>
          <w:sz w:val="44"/>
          <w:szCs w:val="44"/>
          <w:rtl/>
          <w:lang w:bidi="fa-IR"/>
        </w:rPr>
      </w:pPr>
      <w:r>
        <w:rPr>
          <w:rtl/>
        </w:rPr>
        <w:br w:type="page"/>
      </w:r>
    </w:p>
    <w:p w:rsidR="00D462BC" w:rsidRDefault="000418D6" w:rsidP="00AC7B19">
      <w:pPr>
        <w:pStyle w:val="Heading1"/>
      </w:pPr>
      <w:bookmarkStart w:id="1" w:name="_Toc429663932"/>
      <w:bookmarkStart w:id="2" w:name="_Toc429667262"/>
      <w:r>
        <w:rPr>
          <w:rFonts w:hint="cs"/>
          <w:rtl/>
        </w:rPr>
        <w:lastRenderedPageBreak/>
        <w:t>استثنائات</w:t>
      </w:r>
      <w:r w:rsidR="00DC07C8">
        <w:rPr>
          <w:rtl/>
        </w:rPr>
        <w:t xml:space="preserve"> </w:t>
      </w:r>
      <w:r w:rsidR="003E27C5">
        <w:rPr>
          <w:rFonts w:hint="cs"/>
          <w:rtl/>
        </w:rPr>
        <w:t>غیبت</w:t>
      </w:r>
      <w:bookmarkEnd w:id="1"/>
      <w:bookmarkEnd w:id="2"/>
    </w:p>
    <w:p w:rsidR="002C0AEC" w:rsidRDefault="002C0AEC" w:rsidP="002C0AEC">
      <w:pPr>
        <w:pStyle w:val="Heading1"/>
        <w:rPr>
          <w:rtl/>
        </w:rPr>
      </w:pPr>
      <w:bookmarkStart w:id="3" w:name="_Toc429667263"/>
      <w:bookmarkStart w:id="4" w:name="_Toc429663934"/>
      <w:r>
        <w:rPr>
          <w:rFonts w:hint="cs"/>
          <w:rtl/>
        </w:rPr>
        <w:t>سومین استثنا: غیبت در مقام تظلم برای دیگران</w:t>
      </w:r>
      <w:bookmarkEnd w:id="3"/>
    </w:p>
    <w:p w:rsidR="00FA4CDA" w:rsidRDefault="002C0AEC" w:rsidP="00AC7B19">
      <w:pPr>
        <w:pStyle w:val="Heading2"/>
        <w:jc w:val="both"/>
        <w:rPr>
          <w:rtl/>
        </w:rPr>
      </w:pPr>
      <w:bookmarkStart w:id="5" w:name="_Toc429667264"/>
      <w:bookmarkEnd w:id="4"/>
      <w:r>
        <w:rPr>
          <w:rFonts w:hint="cs"/>
          <w:rtl/>
        </w:rPr>
        <w:t>مرور گذشته</w:t>
      </w:r>
      <w:bookmarkEnd w:id="5"/>
    </w:p>
    <w:p w:rsidR="005E39A3" w:rsidRDefault="002C0AEC" w:rsidP="005E39A3">
      <w:pPr>
        <w:bidi/>
        <w:jc w:val="both"/>
        <w:rPr>
          <w:rFonts w:ascii="IRBadr" w:hAnsi="IRBadr" w:cs="IRBadr"/>
          <w:sz w:val="28"/>
          <w:szCs w:val="28"/>
          <w:rtl/>
          <w:lang w:bidi="fa-IR"/>
        </w:rPr>
      </w:pPr>
      <w:r>
        <w:rPr>
          <w:rFonts w:ascii="IRBadr" w:hAnsi="IRBadr" w:cs="IRBadr" w:hint="cs"/>
          <w:sz w:val="28"/>
          <w:szCs w:val="28"/>
          <w:rtl/>
          <w:lang w:bidi="fa-IR"/>
        </w:rPr>
        <w:t>بحث ما در مورد استثنای سوم بود.</w:t>
      </w:r>
      <w:r w:rsidR="006827D0">
        <w:rPr>
          <w:rFonts w:ascii="IRBadr" w:hAnsi="IRBadr" w:cs="IRBadr" w:hint="cs"/>
          <w:sz w:val="28"/>
          <w:szCs w:val="28"/>
          <w:rtl/>
          <w:lang w:bidi="fa-IR"/>
        </w:rPr>
        <w:t xml:space="preserve"> تعداد زیادی از فقها این امر را جایز دانسته‌اند. البته این دو وجه دارد. گاهی این تظلم نقشی در انتصار دارد. گاهی نیز</w:t>
      </w:r>
      <w:r w:rsidR="00494E3C">
        <w:rPr>
          <w:rFonts w:ascii="IRBadr" w:hAnsi="IRBadr" w:cs="IRBadr" w:hint="cs"/>
          <w:sz w:val="28"/>
          <w:szCs w:val="28"/>
          <w:rtl/>
          <w:lang w:bidi="fa-IR"/>
        </w:rPr>
        <w:t xml:space="preserve"> یک تشفی است و تأثیری در انتصار ندارد.</w:t>
      </w:r>
      <w:r w:rsidR="00CE6C24">
        <w:rPr>
          <w:rFonts w:ascii="IRBadr" w:hAnsi="IRBadr" w:cs="IRBadr"/>
          <w:sz w:val="28"/>
          <w:szCs w:val="28"/>
          <w:rtl/>
          <w:lang w:bidi="fa-IR"/>
        </w:rPr>
        <w:t xml:space="preserve"> </w:t>
      </w:r>
      <w:r w:rsidR="00494E3C">
        <w:rPr>
          <w:rFonts w:ascii="IRBadr" w:hAnsi="IRBadr" w:cs="IRBadr" w:hint="cs"/>
          <w:sz w:val="28"/>
          <w:szCs w:val="28"/>
          <w:rtl/>
          <w:lang w:bidi="fa-IR"/>
        </w:rPr>
        <w:t>اولین دلیلی که به آن تمسک شده است آیه شریفه 41 سوره شوری است.</w:t>
      </w:r>
      <w:r w:rsidR="006827D0">
        <w:rPr>
          <w:rFonts w:ascii="IRBadr" w:hAnsi="IRBadr" w:cs="IRBadr" w:hint="cs"/>
          <w:b/>
          <w:bCs/>
          <w:sz w:val="28"/>
          <w:szCs w:val="28"/>
          <w:rtl/>
          <w:lang w:bidi="fa-IR"/>
        </w:rPr>
        <w:t xml:space="preserve"> </w:t>
      </w:r>
      <w:r w:rsidR="00494E3C">
        <w:rPr>
          <w:rFonts w:ascii="IRBadr" w:hAnsi="IRBadr" w:cs="IRBadr" w:hint="cs"/>
          <w:b/>
          <w:bCs/>
          <w:sz w:val="28"/>
          <w:szCs w:val="28"/>
          <w:rtl/>
          <w:lang w:bidi="fa-IR"/>
        </w:rPr>
        <w:t>«</w:t>
      </w:r>
      <w:r w:rsidR="006827D0" w:rsidRPr="005852CC">
        <w:rPr>
          <w:rFonts w:ascii="IRBadr" w:hAnsi="IRBadr" w:cs="IRBadr" w:hint="cs"/>
          <w:b/>
          <w:bCs/>
          <w:sz w:val="28"/>
          <w:szCs w:val="28"/>
          <w:rtl/>
          <w:lang w:bidi="fa-IR"/>
        </w:rPr>
        <w:t>وَ</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لَمَنِ</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انْتَصَرَ</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بَعْدَ</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ظُلْمِهِ</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فَأُولئِكَ</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ما</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عَلَيْهِمْ</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مِنْ</w:t>
      </w:r>
      <w:r w:rsidR="006827D0" w:rsidRPr="005852CC">
        <w:rPr>
          <w:rFonts w:ascii="IRBadr" w:hAnsi="IRBadr" w:cs="IRBadr"/>
          <w:b/>
          <w:bCs/>
          <w:sz w:val="28"/>
          <w:szCs w:val="28"/>
          <w:rtl/>
          <w:lang w:bidi="fa-IR"/>
        </w:rPr>
        <w:t xml:space="preserve"> </w:t>
      </w:r>
      <w:r w:rsidR="006827D0" w:rsidRPr="005852CC">
        <w:rPr>
          <w:rFonts w:ascii="IRBadr" w:hAnsi="IRBadr" w:cs="IRBadr" w:hint="cs"/>
          <w:b/>
          <w:bCs/>
          <w:sz w:val="28"/>
          <w:szCs w:val="28"/>
          <w:rtl/>
          <w:lang w:bidi="fa-IR"/>
        </w:rPr>
        <w:t>سَبيلٍ</w:t>
      </w:r>
      <w:r w:rsidR="00494E3C">
        <w:rPr>
          <w:rFonts w:ascii="IRBadr" w:hAnsi="IRBadr" w:cs="IRBadr" w:hint="cs"/>
          <w:b/>
          <w:bCs/>
          <w:sz w:val="28"/>
          <w:szCs w:val="28"/>
          <w:rtl/>
          <w:lang w:bidi="fa-IR"/>
        </w:rPr>
        <w:t>»</w:t>
      </w:r>
      <w:r w:rsidR="005E39A3">
        <w:rPr>
          <w:rFonts w:ascii="IRBadr" w:hAnsi="IRBadr" w:cs="IRBadr" w:hint="cs"/>
          <w:b/>
          <w:bCs/>
          <w:sz w:val="28"/>
          <w:szCs w:val="28"/>
          <w:rtl/>
          <w:lang w:bidi="fa-IR"/>
        </w:rPr>
        <w:t>.</w:t>
      </w:r>
      <w:r w:rsidR="00CE6C24">
        <w:rPr>
          <w:rFonts w:ascii="IRBadr" w:hAnsi="IRBadr" w:cs="IRBadr"/>
          <w:sz w:val="28"/>
          <w:szCs w:val="28"/>
          <w:rtl/>
          <w:lang w:bidi="fa-IR"/>
        </w:rPr>
        <w:t xml:space="preserve"> هم</w:t>
      </w:r>
      <w:r w:rsidR="00CE6C24">
        <w:rPr>
          <w:rFonts w:ascii="IRBadr" w:hAnsi="IRBadr" w:cs="IRBadr" w:hint="cs"/>
          <w:sz w:val="28"/>
          <w:szCs w:val="28"/>
          <w:rtl/>
          <w:lang w:bidi="fa-IR"/>
        </w:rPr>
        <w:t>ین</w:t>
      </w:r>
      <w:r w:rsidR="005E39A3">
        <w:rPr>
          <w:rFonts w:ascii="IRBadr" w:hAnsi="IRBadr" w:cs="IRBadr" w:hint="cs"/>
          <w:sz w:val="28"/>
          <w:szCs w:val="28"/>
          <w:rtl/>
          <w:lang w:bidi="fa-IR"/>
        </w:rPr>
        <w:t xml:space="preserve"> مفاد در سوره شعراء آیه</w:t>
      </w:r>
      <w:r w:rsidR="00CE6C24">
        <w:rPr>
          <w:rFonts w:ascii="IRBadr" w:hAnsi="IRBadr" w:cs="IRBadr"/>
          <w:sz w:val="28"/>
          <w:szCs w:val="28"/>
          <w:rtl/>
          <w:lang w:bidi="fa-IR"/>
        </w:rPr>
        <w:t xml:space="preserve"> </w:t>
      </w:r>
      <w:r w:rsidR="005E39A3">
        <w:rPr>
          <w:rFonts w:ascii="IRBadr" w:hAnsi="IRBadr" w:cs="IRBadr" w:hint="cs"/>
          <w:sz w:val="28"/>
          <w:szCs w:val="28"/>
          <w:rtl/>
          <w:lang w:bidi="fa-IR"/>
        </w:rPr>
        <w:t>207 نیز آمده است. البته آن استثنای از شعراء است ولی قطعاً تفاوتی نمی‌کند. حدود هفت بار انتصار در قرآن آمده است.</w:t>
      </w:r>
    </w:p>
    <w:p w:rsidR="005E39A3" w:rsidRDefault="005E39A3" w:rsidP="00422950">
      <w:pPr>
        <w:pStyle w:val="Heading2"/>
        <w:rPr>
          <w:rtl/>
        </w:rPr>
      </w:pPr>
      <w:bookmarkStart w:id="6" w:name="_Toc429667265"/>
      <w:r>
        <w:rPr>
          <w:rFonts w:hint="cs"/>
          <w:rtl/>
        </w:rPr>
        <w:t>معانی انتصار در قرآن</w:t>
      </w:r>
      <w:bookmarkEnd w:id="6"/>
    </w:p>
    <w:p w:rsidR="005E39A3" w:rsidRDefault="005E39A3" w:rsidP="005E39A3">
      <w:pPr>
        <w:bidi/>
        <w:jc w:val="both"/>
        <w:rPr>
          <w:rFonts w:ascii="IRBadr" w:hAnsi="IRBadr" w:cs="IRBadr"/>
          <w:sz w:val="28"/>
          <w:szCs w:val="28"/>
          <w:rtl/>
          <w:lang w:bidi="fa-IR"/>
        </w:rPr>
      </w:pPr>
      <w:r>
        <w:rPr>
          <w:rFonts w:ascii="IRBadr" w:hAnsi="IRBadr" w:cs="IRBadr" w:hint="cs"/>
          <w:sz w:val="28"/>
          <w:szCs w:val="28"/>
          <w:rtl/>
          <w:lang w:bidi="fa-IR"/>
        </w:rPr>
        <w:t xml:space="preserve">الف) به معنای نصر است. این در </w:t>
      </w:r>
      <w:r w:rsidR="00422950">
        <w:rPr>
          <w:rFonts w:ascii="IRBadr" w:hAnsi="IRBadr" w:cs="IRBadr" w:hint="cs"/>
          <w:sz w:val="28"/>
          <w:szCs w:val="28"/>
          <w:rtl/>
          <w:lang w:bidi="fa-IR"/>
        </w:rPr>
        <w:t>یکجا</w:t>
      </w:r>
      <w:r>
        <w:rPr>
          <w:rFonts w:ascii="IRBadr" w:hAnsi="IRBadr" w:cs="IRBadr" w:hint="cs"/>
          <w:sz w:val="28"/>
          <w:szCs w:val="28"/>
          <w:rtl/>
          <w:lang w:bidi="fa-IR"/>
        </w:rPr>
        <w:t xml:space="preserve"> آمده است و به معنای ثلاثی مجرد آمده است. </w:t>
      </w:r>
      <w:r w:rsidR="00563DAB">
        <w:rPr>
          <w:rFonts w:ascii="IRBadr" w:hAnsi="IRBadr" w:cs="IRBadr" w:hint="cs"/>
          <w:sz w:val="28"/>
          <w:szCs w:val="28"/>
          <w:rtl/>
          <w:lang w:bidi="fa-IR"/>
        </w:rPr>
        <w:t>این ارتباطی به بحث ما ندارد.</w:t>
      </w:r>
    </w:p>
    <w:p w:rsidR="00563DAB" w:rsidRDefault="00563DAB" w:rsidP="00563DAB">
      <w:pPr>
        <w:bidi/>
        <w:jc w:val="both"/>
        <w:rPr>
          <w:rFonts w:ascii="IRBadr" w:hAnsi="IRBadr" w:cs="IRBadr"/>
          <w:sz w:val="28"/>
          <w:szCs w:val="28"/>
          <w:rtl/>
          <w:lang w:bidi="fa-IR"/>
        </w:rPr>
      </w:pPr>
      <w:r>
        <w:rPr>
          <w:rFonts w:ascii="IRBadr" w:hAnsi="IRBadr" w:cs="IRBadr" w:hint="cs"/>
          <w:sz w:val="28"/>
          <w:szCs w:val="28"/>
          <w:rtl/>
          <w:lang w:bidi="fa-IR"/>
        </w:rPr>
        <w:t>ب)</w:t>
      </w:r>
      <w:r w:rsidR="00CE6C24">
        <w:rPr>
          <w:rFonts w:ascii="IRBadr" w:hAnsi="IRBadr" w:cs="IRBadr"/>
          <w:sz w:val="28"/>
          <w:szCs w:val="28"/>
          <w:rtl/>
          <w:lang w:bidi="fa-IR"/>
        </w:rPr>
        <w:t xml:space="preserve"> </w:t>
      </w:r>
      <w:r>
        <w:rPr>
          <w:rFonts w:ascii="IRBadr" w:hAnsi="IRBadr" w:cs="IRBadr" w:hint="cs"/>
          <w:sz w:val="28"/>
          <w:szCs w:val="28"/>
          <w:rtl/>
          <w:lang w:bidi="fa-IR"/>
        </w:rPr>
        <w:t xml:space="preserve">معنای دوم، معنای رایج </w:t>
      </w:r>
      <w:r w:rsidR="00422950">
        <w:rPr>
          <w:rFonts w:ascii="IRBadr" w:hAnsi="IRBadr" w:cs="IRBadr"/>
          <w:sz w:val="28"/>
          <w:szCs w:val="28"/>
          <w:rtl/>
          <w:lang w:bidi="fa-IR"/>
        </w:rPr>
        <w:t>و شا</w:t>
      </w:r>
      <w:r w:rsidR="00422950">
        <w:rPr>
          <w:rFonts w:ascii="IRBadr" w:hAnsi="IRBadr" w:cs="IRBadr" w:hint="cs"/>
          <w:sz w:val="28"/>
          <w:szCs w:val="28"/>
          <w:rtl/>
          <w:lang w:bidi="fa-IR"/>
        </w:rPr>
        <w:t>یعی</w:t>
      </w:r>
      <w:r>
        <w:rPr>
          <w:rFonts w:ascii="IRBadr" w:hAnsi="IRBadr" w:cs="IRBadr" w:hint="cs"/>
          <w:sz w:val="28"/>
          <w:szCs w:val="28"/>
          <w:rtl/>
          <w:lang w:bidi="fa-IR"/>
        </w:rPr>
        <w:t xml:space="preserve"> است. معنای دوم انتقام است. </w:t>
      </w:r>
      <w:r w:rsidR="00333E58">
        <w:rPr>
          <w:rFonts w:ascii="IRBadr" w:hAnsi="IRBadr" w:cs="IRBadr" w:hint="cs"/>
          <w:sz w:val="28"/>
          <w:szCs w:val="28"/>
          <w:rtl/>
          <w:lang w:bidi="fa-IR"/>
        </w:rPr>
        <w:t>انتقام طلب نصرت عملی است.</w:t>
      </w:r>
      <w:r w:rsidR="00CE6C24">
        <w:rPr>
          <w:rFonts w:ascii="IRBadr" w:hAnsi="IRBadr" w:cs="IRBadr"/>
          <w:sz w:val="28"/>
          <w:szCs w:val="28"/>
          <w:rtl/>
          <w:lang w:bidi="fa-IR"/>
        </w:rPr>
        <w:t xml:space="preserve"> </w:t>
      </w:r>
      <w:r w:rsidR="00333E58">
        <w:rPr>
          <w:rFonts w:ascii="IRBadr" w:hAnsi="IRBadr" w:cs="IRBadr" w:hint="cs"/>
          <w:sz w:val="28"/>
          <w:szCs w:val="28"/>
          <w:rtl/>
          <w:lang w:bidi="fa-IR"/>
        </w:rPr>
        <w:t>لذا مفهوم انتصار در انتقام وجود دارد. این طلب یاری با اقدام عمل خود شخص است.</w:t>
      </w:r>
    </w:p>
    <w:p w:rsidR="00333E58" w:rsidRDefault="00333E58" w:rsidP="00333E58">
      <w:pPr>
        <w:bidi/>
        <w:jc w:val="both"/>
        <w:rPr>
          <w:rFonts w:ascii="IRBadr" w:hAnsi="IRBadr" w:cs="IRBadr"/>
          <w:b/>
          <w:bCs/>
          <w:sz w:val="28"/>
          <w:szCs w:val="28"/>
          <w:rtl/>
          <w:lang w:bidi="fa-IR"/>
        </w:rPr>
      </w:pPr>
      <w:r>
        <w:rPr>
          <w:rFonts w:ascii="IRBadr" w:hAnsi="IRBadr" w:cs="IRBadr" w:hint="cs"/>
          <w:sz w:val="28"/>
          <w:szCs w:val="28"/>
          <w:rtl/>
          <w:lang w:bidi="fa-IR"/>
        </w:rPr>
        <w:t xml:space="preserve">ج) معنای سوم طلب نصرت است. و طلب نصرت به معنای </w:t>
      </w:r>
      <w:r w:rsidR="00CE6C24">
        <w:rPr>
          <w:rFonts w:ascii="IRBadr" w:hAnsi="IRBadr" w:cs="IRBadr" w:hint="cs"/>
          <w:sz w:val="28"/>
          <w:szCs w:val="28"/>
          <w:rtl/>
          <w:lang w:bidi="fa-IR"/>
        </w:rPr>
        <w:t>کمک‌گیری</w:t>
      </w:r>
      <w:r>
        <w:rPr>
          <w:rFonts w:ascii="IRBadr" w:hAnsi="IRBadr" w:cs="IRBadr" w:hint="cs"/>
          <w:sz w:val="28"/>
          <w:szCs w:val="28"/>
          <w:rtl/>
          <w:lang w:bidi="fa-IR"/>
        </w:rPr>
        <w:t xml:space="preserve"> است. </w:t>
      </w:r>
      <w:r w:rsidR="00741B6C">
        <w:rPr>
          <w:rFonts w:ascii="IRBadr" w:hAnsi="IRBadr" w:cs="IRBadr" w:hint="cs"/>
          <w:sz w:val="28"/>
          <w:szCs w:val="28"/>
          <w:rtl/>
          <w:lang w:bidi="fa-IR"/>
        </w:rPr>
        <w:t>«</w:t>
      </w:r>
      <w:r w:rsidR="00741B6C" w:rsidRPr="00741B6C">
        <w:rPr>
          <w:rFonts w:ascii="IRBadr" w:hAnsi="IRBadr" w:cs="IRBadr" w:hint="cs"/>
          <w:b/>
          <w:bCs/>
          <w:sz w:val="28"/>
          <w:szCs w:val="28"/>
          <w:rtl/>
          <w:lang w:bidi="fa-IR"/>
        </w:rPr>
        <w:t>يُرْسَلُ</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عَلَيْكُما</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شُواظٌ</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مِنْ</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نارٍ</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وَ</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نُحاسٌ</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فَلا</w:t>
      </w:r>
      <w:r w:rsidR="00741B6C" w:rsidRPr="00741B6C">
        <w:rPr>
          <w:rFonts w:ascii="IRBadr" w:hAnsi="IRBadr" w:cs="IRBadr"/>
          <w:b/>
          <w:bCs/>
          <w:sz w:val="28"/>
          <w:szCs w:val="28"/>
          <w:rtl/>
          <w:lang w:bidi="fa-IR"/>
        </w:rPr>
        <w:t xml:space="preserve"> </w:t>
      </w:r>
      <w:r w:rsidR="00741B6C" w:rsidRPr="00741B6C">
        <w:rPr>
          <w:rFonts w:ascii="IRBadr" w:hAnsi="IRBadr" w:cs="IRBadr" w:hint="cs"/>
          <w:b/>
          <w:bCs/>
          <w:sz w:val="28"/>
          <w:szCs w:val="28"/>
          <w:rtl/>
          <w:lang w:bidi="fa-IR"/>
        </w:rPr>
        <w:t>تَنْتَصِرانِ</w:t>
      </w:r>
      <w:r w:rsidR="00741B6C">
        <w:rPr>
          <w:rFonts w:ascii="IRBadr" w:hAnsi="IRBadr" w:cs="IRBadr" w:hint="cs"/>
          <w:sz w:val="28"/>
          <w:szCs w:val="28"/>
          <w:rtl/>
          <w:lang w:bidi="fa-IR"/>
        </w:rPr>
        <w:t>»</w:t>
      </w:r>
      <w:r w:rsidR="00741B6C">
        <w:rPr>
          <w:rStyle w:val="FootnoteReference"/>
          <w:rFonts w:ascii="IRBadr" w:hAnsi="IRBadr" w:cs="IRBadr"/>
          <w:sz w:val="28"/>
          <w:szCs w:val="28"/>
          <w:rtl/>
          <w:lang w:bidi="fa-IR"/>
        </w:rPr>
        <w:footnoteReference w:id="1"/>
      </w:r>
    </w:p>
    <w:p w:rsidR="00600679" w:rsidRDefault="00600679" w:rsidP="00FB3D99">
      <w:pPr>
        <w:bidi/>
        <w:jc w:val="both"/>
        <w:rPr>
          <w:rFonts w:ascii="IRBadr" w:hAnsi="IRBadr" w:cs="IRBadr"/>
          <w:sz w:val="28"/>
          <w:szCs w:val="28"/>
          <w:rtl/>
          <w:lang w:bidi="fa-IR"/>
        </w:rPr>
      </w:pPr>
      <w:r>
        <w:rPr>
          <w:rFonts w:ascii="IRBadr" w:hAnsi="IRBadr" w:cs="IRBadr" w:hint="cs"/>
          <w:sz w:val="28"/>
          <w:szCs w:val="28"/>
          <w:rtl/>
          <w:lang w:bidi="fa-IR"/>
        </w:rPr>
        <w:t xml:space="preserve">معنای سوم به نحوی مقدمه معنای دوم است. طلب کمک می‌گیرد تا انتقام بگیرد. </w:t>
      </w:r>
      <w:r w:rsidR="00CF0286">
        <w:rPr>
          <w:rFonts w:ascii="IRBadr" w:hAnsi="IRBadr" w:cs="IRBadr" w:hint="cs"/>
          <w:sz w:val="28"/>
          <w:szCs w:val="28"/>
          <w:rtl/>
          <w:lang w:bidi="fa-IR"/>
        </w:rPr>
        <w:t>این دو استعمال محل بحث ما است.</w:t>
      </w:r>
    </w:p>
    <w:p w:rsidR="00CF0286" w:rsidRPr="001A6B1F" w:rsidRDefault="001A6B1F" w:rsidP="00422950">
      <w:pPr>
        <w:pStyle w:val="Heading2"/>
        <w:rPr>
          <w:rtl/>
        </w:rPr>
      </w:pPr>
      <w:bookmarkStart w:id="7" w:name="_Toc429667266"/>
      <w:r>
        <w:rPr>
          <w:rFonts w:hint="cs"/>
          <w:rtl/>
        </w:rPr>
        <w:t>معنای انتقام اصلی‌ترین معنا</w:t>
      </w:r>
      <w:bookmarkEnd w:id="7"/>
    </w:p>
    <w:p w:rsidR="00CF0286" w:rsidRDefault="00CF0286" w:rsidP="00CF0286">
      <w:pPr>
        <w:bidi/>
        <w:jc w:val="both"/>
        <w:rPr>
          <w:rFonts w:ascii="IRBadr" w:hAnsi="IRBadr" w:cs="IRBadr"/>
          <w:sz w:val="28"/>
          <w:szCs w:val="28"/>
          <w:rtl/>
          <w:lang w:bidi="fa-IR"/>
        </w:rPr>
      </w:pPr>
      <w:r>
        <w:rPr>
          <w:rFonts w:ascii="IRBadr" w:hAnsi="IRBadr" w:cs="IRBadr" w:hint="cs"/>
          <w:sz w:val="28"/>
          <w:szCs w:val="28"/>
          <w:rtl/>
          <w:lang w:bidi="fa-IR"/>
        </w:rPr>
        <w:t xml:space="preserve">نکته دیگر در </w:t>
      </w:r>
      <w:r w:rsidR="00BA381A">
        <w:rPr>
          <w:rFonts w:ascii="IRBadr" w:hAnsi="IRBadr" w:cs="IRBadr" w:hint="cs"/>
          <w:sz w:val="28"/>
          <w:szCs w:val="28"/>
          <w:rtl/>
          <w:lang w:bidi="fa-IR"/>
        </w:rPr>
        <w:t>مفهوم‌شناسی</w:t>
      </w:r>
      <w:r>
        <w:rPr>
          <w:rFonts w:ascii="IRBadr" w:hAnsi="IRBadr" w:cs="IRBadr" w:hint="cs"/>
          <w:sz w:val="28"/>
          <w:szCs w:val="28"/>
          <w:rtl/>
          <w:lang w:bidi="fa-IR"/>
        </w:rPr>
        <w:t xml:space="preserve"> انتصار این است که بعضی از آیات </w:t>
      </w:r>
      <w:r w:rsidR="00BA381A">
        <w:rPr>
          <w:rFonts w:ascii="IRBadr" w:hAnsi="IRBadr" w:cs="IRBadr"/>
          <w:sz w:val="28"/>
          <w:szCs w:val="28"/>
          <w:rtl/>
          <w:lang w:bidi="fa-IR"/>
        </w:rPr>
        <w:t>به‌روشن</w:t>
      </w:r>
      <w:r w:rsidR="00BA381A">
        <w:rPr>
          <w:rFonts w:ascii="IRBadr" w:hAnsi="IRBadr" w:cs="IRBadr" w:hint="cs"/>
          <w:sz w:val="28"/>
          <w:szCs w:val="28"/>
          <w:rtl/>
          <w:lang w:bidi="fa-IR"/>
        </w:rPr>
        <w:t>ی</w:t>
      </w:r>
      <w:r>
        <w:rPr>
          <w:rFonts w:ascii="IRBadr" w:hAnsi="IRBadr" w:cs="IRBadr" w:hint="cs"/>
          <w:sz w:val="28"/>
          <w:szCs w:val="28"/>
          <w:rtl/>
          <w:lang w:bidi="fa-IR"/>
        </w:rPr>
        <w:t xml:space="preserve"> معنای انتقام را بیان می‌کنند. اما آیه‌ای که به معنای طلب النصر وجود داشته باشد، در قرآن موجود نیست. واضح‌ترین آن‌ها همان آیه 35 سوره الرحمن است. </w:t>
      </w:r>
      <w:r w:rsidR="001A6B1F">
        <w:rPr>
          <w:rFonts w:ascii="IRBadr" w:hAnsi="IRBadr" w:cs="IRBadr" w:hint="cs"/>
          <w:sz w:val="28"/>
          <w:szCs w:val="28"/>
          <w:rtl/>
          <w:lang w:bidi="fa-IR"/>
        </w:rPr>
        <w:t xml:space="preserve">که </w:t>
      </w:r>
      <w:r w:rsidR="00CE6C24">
        <w:rPr>
          <w:rFonts w:ascii="IRBadr" w:hAnsi="IRBadr" w:cs="IRBadr"/>
          <w:sz w:val="28"/>
          <w:szCs w:val="28"/>
          <w:rtl/>
          <w:lang w:bidi="fa-IR"/>
        </w:rPr>
        <w:t>در آنجا</w:t>
      </w:r>
      <w:r w:rsidR="001A6B1F">
        <w:rPr>
          <w:rFonts w:ascii="IRBadr" w:hAnsi="IRBadr" w:cs="IRBadr" w:hint="cs"/>
          <w:sz w:val="28"/>
          <w:szCs w:val="28"/>
          <w:rtl/>
          <w:lang w:bidi="fa-IR"/>
        </w:rPr>
        <w:t xml:space="preserve"> نیز می‌گوییم منظور از آیه این است که شما نمی‌توانید اقدام به مثل بکنید. </w:t>
      </w:r>
      <w:r w:rsidR="00BA381A">
        <w:rPr>
          <w:rFonts w:ascii="IRBadr" w:hAnsi="IRBadr" w:cs="IRBadr" w:hint="cs"/>
          <w:sz w:val="28"/>
          <w:szCs w:val="28"/>
          <w:rtl/>
          <w:lang w:bidi="fa-IR"/>
        </w:rPr>
        <w:t>درنتیجه</w:t>
      </w:r>
      <w:r w:rsidR="001A6B1F">
        <w:rPr>
          <w:rFonts w:ascii="IRBadr" w:hAnsi="IRBadr" w:cs="IRBadr" w:hint="cs"/>
          <w:sz w:val="28"/>
          <w:szCs w:val="28"/>
          <w:rtl/>
          <w:lang w:bidi="fa-IR"/>
        </w:rPr>
        <w:t xml:space="preserve"> معنای انتقام در تمام آیات، معقول است.</w:t>
      </w:r>
    </w:p>
    <w:p w:rsidR="00B713C9" w:rsidRDefault="00B713C9" w:rsidP="00422950">
      <w:pPr>
        <w:pStyle w:val="Heading2"/>
        <w:rPr>
          <w:rtl/>
        </w:rPr>
      </w:pPr>
      <w:bookmarkStart w:id="8" w:name="_Toc429667267"/>
      <w:r>
        <w:rPr>
          <w:rFonts w:hint="cs"/>
          <w:rtl/>
        </w:rPr>
        <w:lastRenderedPageBreak/>
        <w:t>بررسی احتمالات</w:t>
      </w:r>
      <w:bookmarkEnd w:id="8"/>
    </w:p>
    <w:p w:rsidR="00B713C9" w:rsidRDefault="00B713C9" w:rsidP="00B713C9">
      <w:pPr>
        <w:bidi/>
        <w:jc w:val="both"/>
        <w:rPr>
          <w:rFonts w:ascii="IRBadr" w:hAnsi="IRBadr" w:cs="IRBadr"/>
          <w:sz w:val="28"/>
          <w:szCs w:val="28"/>
          <w:rtl/>
          <w:lang w:bidi="fa-IR"/>
        </w:rPr>
      </w:pPr>
      <w:r>
        <w:rPr>
          <w:rFonts w:ascii="IRBadr" w:hAnsi="IRBadr" w:cs="IRBadr" w:hint="cs"/>
          <w:sz w:val="28"/>
          <w:szCs w:val="28"/>
          <w:rtl/>
          <w:lang w:bidi="fa-IR"/>
        </w:rPr>
        <w:t>الف) در این آیه، امکان دارد که معنای انتصار، فراخواندن دیگران برای کمک است.</w:t>
      </w:r>
    </w:p>
    <w:p w:rsidR="00B713C9" w:rsidRDefault="00B713C9" w:rsidP="00B713C9">
      <w:pPr>
        <w:bidi/>
        <w:jc w:val="both"/>
        <w:rPr>
          <w:rFonts w:ascii="IRBadr" w:hAnsi="IRBadr" w:cs="IRBadr"/>
          <w:sz w:val="28"/>
          <w:szCs w:val="28"/>
          <w:rtl/>
          <w:lang w:bidi="fa-IR"/>
        </w:rPr>
      </w:pPr>
      <w:r>
        <w:rPr>
          <w:rFonts w:ascii="IRBadr" w:hAnsi="IRBadr" w:cs="IRBadr" w:hint="cs"/>
          <w:sz w:val="28"/>
          <w:szCs w:val="28"/>
          <w:rtl/>
          <w:lang w:bidi="fa-IR"/>
        </w:rPr>
        <w:t>ب) احتمال دوم این است که به معنای انتقام است.</w:t>
      </w:r>
    </w:p>
    <w:p w:rsidR="003F39CD" w:rsidRDefault="003F39CD" w:rsidP="003F39CD">
      <w:pPr>
        <w:bidi/>
        <w:jc w:val="both"/>
        <w:rPr>
          <w:rFonts w:ascii="IRBadr" w:hAnsi="IRBadr" w:cs="IRBadr"/>
          <w:sz w:val="28"/>
          <w:szCs w:val="28"/>
          <w:rtl/>
          <w:lang w:bidi="fa-IR"/>
        </w:rPr>
      </w:pPr>
      <w:r>
        <w:rPr>
          <w:rFonts w:ascii="IRBadr" w:hAnsi="IRBadr" w:cs="IRBadr" w:hint="cs"/>
          <w:sz w:val="28"/>
          <w:szCs w:val="28"/>
          <w:rtl/>
          <w:lang w:bidi="fa-IR"/>
        </w:rPr>
        <w:t xml:space="preserve">ج) </w:t>
      </w:r>
      <w:r w:rsidR="00CE6C24">
        <w:rPr>
          <w:rFonts w:ascii="IRBadr" w:hAnsi="IRBadr" w:cs="IRBadr" w:hint="cs"/>
          <w:sz w:val="28"/>
          <w:szCs w:val="28"/>
          <w:rtl/>
          <w:lang w:bidi="fa-IR"/>
        </w:rPr>
        <w:t>به‌عنوان</w:t>
      </w:r>
      <w:r>
        <w:rPr>
          <w:rFonts w:ascii="IRBadr" w:hAnsi="IRBadr" w:cs="IRBadr" w:hint="cs"/>
          <w:sz w:val="28"/>
          <w:szCs w:val="28"/>
          <w:rtl/>
          <w:lang w:bidi="fa-IR"/>
        </w:rPr>
        <w:t xml:space="preserve"> یک مشترک لفظی با معنوی بگوییم که هر دو معنا در این مأخوذ است.</w:t>
      </w:r>
    </w:p>
    <w:p w:rsidR="00F94306" w:rsidRDefault="00F94306" w:rsidP="00F94306">
      <w:pPr>
        <w:bidi/>
        <w:jc w:val="both"/>
        <w:rPr>
          <w:rFonts w:ascii="IRBadr" w:hAnsi="IRBadr" w:cs="IRBadr"/>
          <w:sz w:val="28"/>
          <w:szCs w:val="28"/>
          <w:rtl/>
          <w:lang w:bidi="fa-IR"/>
        </w:rPr>
      </w:pPr>
      <w:r>
        <w:rPr>
          <w:rFonts w:ascii="IRBadr" w:hAnsi="IRBadr" w:cs="IRBadr" w:hint="cs"/>
          <w:sz w:val="28"/>
          <w:szCs w:val="28"/>
          <w:rtl/>
          <w:lang w:bidi="fa-IR"/>
        </w:rPr>
        <w:t>استدلال به آیه برای جواز چند تقریر دارد:</w:t>
      </w:r>
    </w:p>
    <w:p w:rsidR="00E52B9A" w:rsidRPr="00E52B9A" w:rsidRDefault="00E52B9A" w:rsidP="00422950">
      <w:pPr>
        <w:pStyle w:val="Heading3"/>
        <w:bidi/>
        <w:rPr>
          <w:rtl/>
        </w:rPr>
      </w:pPr>
      <w:bookmarkStart w:id="9" w:name="_Toc429667268"/>
      <w:r>
        <w:rPr>
          <w:rFonts w:hint="cs"/>
          <w:rtl/>
        </w:rPr>
        <w:t>بررسی احتمال اول</w:t>
      </w:r>
      <w:bookmarkEnd w:id="9"/>
    </w:p>
    <w:p w:rsidR="00F94306" w:rsidRDefault="00F94306" w:rsidP="00E52B9A">
      <w:pPr>
        <w:bidi/>
        <w:jc w:val="both"/>
        <w:rPr>
          <w:rFonts w:ascii="IRBadr" w:hAnsi="IRBadr" w:cs="IRBadr"/>
          <w:sz w:val="28"/>
          <w:szCs w:val="28"/>
          <w:rtl/>
          <w:lang w:bidi="fa-IR"/>
        </w:rPr>
      </w:pPr>
      <w:r>
        <w:rPr>
          <w:rFonts w:ascii="IRBadr" w:hAnsi="IRBadr" w:cs="IRBadr" w:hint="cs"/>
          <w:sz w:val="28"/>
          <w:szCs w:val="28"/>
          <w:rtl/>
          <w:lang w:bidi="fa-IR"/>
        </w:rPr>
        <w:t xml:space="preserve">کسانی گفته‌اند </w:t>
      </w:r>
      <w:r w:rsidR="00CE6C24">
        <w:rPr>
          <w:rFonts w:ascii="IRBadr" w:hAnsi="IRBadr" w:cs="IRBadr" w:hint="cs"/>
          <w:sz w:val="28"/>
          <w:szCs w:val="28"/>
          <w:rtl/>
          <w:lang w:bidi="fa-IR"/>
        </w:rPr>
        <w:t>بنا بر</w:t>
      </w:r>
      <w:r>
        <w:rPr>
          <w:rFonts w:ascii="IRBadr" w:hAnsi="IRBadr" w:cs="IRBadr" w:hint="cs"/>
          <w:sz w:val="28"/>
          <w:szCs w:val="28"/>
          <w:rtl/>
          <w:lang w:bidi="fa-IR"/>
        </w:rPr>
        <w:t xml:space="preserve"> احتمال اول، جواز به دست می‌آید. در این صورت آیه به این شکل معنا می‌شود: مظلومی که مورد تعرض قرار گرفته است، می‌تواند طلب نصر بکند.</w:t>
      </w:r>
      <w:r w:rsidR="00E52B9A">
        <w:rPr>
          <w:rFonts w:ascii="IRBadr" w:hAnsi="IRBadr" w:cs="IRBadr" w:hint="cs"/>
          <w:sz w:val="28"/>
          <w:szCs w:val="28"/>
          <w:rtl/>
          <w:lang w:bidi="fa-IR"/>
        </w:rPr>
        <w:t xml:space="preserve"> این </w:t>
      </w:r>
      <w:r w:rsidR="00CE6C24">
        <w:rPr>
          <w:rFonts w:ascii="IRBadr" w:hAnsi="IRBadr" w:cs="IRBadr" w:hint="cs"/>
          <w:sz w:val="28"/>
          <w:szCs w:val="28"/>
          <w:rtl/>
          <w:lang w:bidi="fa-IR"/>
        </w:rPr>
        <w:t>کمک خواستن</w:t>
      </w:r>
      <w:r w:rsidR="00E52B9A">
        <w:rPr>
          <w:rFonts w:ascii="IRBadr" w:hAnsi="IRBadr" w:cs="IRBadr" w:hint="cs"/>
          <w:sz w:val="28"/>
          <w:szCs w:val="28"/>
          <w:rtl/>
          <w:lang w:bidi="fa-IR"/>
        </w:rPr>
        <w:t xml:space="preserve"> از دیگران اطلاق دارد. این کمک خواستن نیز بدون اینکه غیبت شخص ظالم نمی‌شود. باید مظلوم بگوید ظالم چه کاری کرده است.</w:t>
      </w:r>
    </w:p>
    <w:p w:rsidR="006544A6" w:rsidRDefault="006544A6" w:rsidP="00422950">
      <w:pPr>
        <w:pStyle w:val="Heading3"/>
        <w:bidi/>
        <w:rPr>
          <w:rtl/>
        </w:rPr>
      </w:pPr>
      <w:bookmarkStart w:id="10" w:name="_Toc429667269"/>
      <w:r>
        <w:rPr>
          <w:rFonts w:hint="cs"/>
          <w:rtl/>
        </w:rPr>
        <w:t>بررسی احتمال دوم</w:t>
      </w:r>
      <w:bookmarkEnd w:id="10"/>
    </w:p>
    <w:p w:rsidR="006544A6" w:rsidRDefault="006544A6" w:rsidP="00D323E1">
      <w:pPr>
        <w:bidi/>
        <w:jc w:val="both"/>
        <w:rPr>
          <w:rFonts w:ascii="IRBadr" w:hAnsi="IRBadr" w:cs="IRBadr"/>
          <w:sz w:val="28"/>
          <w:szCs w:val="28"/>
          <w:rtl/>
          <w:lang w:bidi="fa-IR"/>
        </w:rPr>
      </w:pPr>
      <w:r>
        <w:rPr>
          <w:rFonts w:ascii="IRBadr" w:hAnsi="IRBadr" w:cs="IRBadr" w:hint="cs"/>
          <w:sz w:val="28"/>
          <w:szCs w:val="28"/>
          <w:rtl/>
          <w:lang w:bidi="fa-IR"/>
        </w:rPr>
        <w:t xml:space="preserve">اگر انتصار به معنای انتقام باشد،‌دلیل جواز می‌شود. حضرت امام (ره) نیز بر این امر قائل است. ایشان می‌گویند بر اساس آیه، انتقام گرفتن از ظالم، جایز است. انتقام ملازم عرفی </w:t>
      </w:r>
      <w:r w:rsidR="00D323E1">
        <w:rPr>
          <w:rFonts w:ascii="IRBadr" w:hAnsi="IRBadr" w:cs="IRBadr" w:hint="cs"/>
          <w:sz w:val="28"/>
          <w:szCs w:val="28"/>
          <w:rtl/>
          <w:lang w:bidi="fa-IR"/>
        </w:rPr>
        <w:t>دارد</w:t>
      </w:r>
      <w:r>
        <w:rPr>
          <w:rFonts w:ascii="IRBadr" w:hAnsi="IRBadr" w:cs="IRBadr" w:hint="cs"/>
          <w:sz w:val="28"/>
          <w:szCs w:val="28"/>
          <w:rtl/>
          <w:lang w:bidi="fa-IR"/>
        </w:rPr>
        <w:t xml:space="preserve"> که به دیگران بگوید یا حداقل بعد از انتقام به دیگران بگوید.</w:t>
      </w:r>
    </w:p>
    <w:p w:rsidR="00D323E1" w:rsidRDefault="00D323E1" w:rsidP="00422950">
      <w:pPr>
        <w:pStyle w:val="Heading3"/>
        <w:bidi/>
        <w:rPr>
          <w:rtl/>
        </w:rPr>
      </w:pPr>
      <w:bookmarkStart w:id="11" w:name="_Toc429667270"/>
      <w:r>
        <w:rPr>
          <w:rFonts w:hint="cs"/>
          <w:rtl/>
        </w:rPr>
        <w:t>بررسی احتمال سوم</w:t>
      </w:r>
      <w:bookmarkEnd w:id="11"/>
    </w:p>
    <w:p w:rsidR="00D323E1" w:rsidRDefault="00D323E1" w:rsidP="00D323E1">
      <w:pPr>
        <w:bidi/>
        <w:jc w:val="both"/>
        <w:rPr>
          <w:rFonts w:ascii="IRBadr" w:hAnsi="IRBadr" w:cs="IRBadr"/>
          <w:sz w:val="28"/>
          <w:szCs w:val="28"/>
          <w:rtl/>
          <w:lang w:bidi="fa-IR"/>
        </w:rPr>
      </w:pPr>
      <w:r>
        <w:rPr>
          <w:rFonts w:ascii="IRBadr" w:hAnsi="IRBadr" w:cs="IRBadr" w:hint="cs"/>
          <w:sz w:val="28"/>
          <w:szCs w:val="28"/>
          <w:rtl/>
          <w:lang w:bidi="fa-IR"/>
        </w:rPr>
        <w:t>اگر معنا را کمک گرفتن و انتقام بگیریم بسیار واضح است که دلالت دارد.</w:t>
      </w:r>
    </w:p>
    <w:p w:rsidR="00D323E1" w:rsidRDefault="00D323E1" w:rsidP="00E92DEB">
      <w:pPr>
        <w:bidi/>
        <w:jc w:val="both"/>
        <w:rPr>
          <w:rFonts w:ascii="IRBadr" w:hAnsi="IRBadr" w:cs="IRBadr"/>
          <w:sz w:val="28"/>
          <w:szCs w:val="28"/>
          <w:rtl/>
          <w:lang w:bidi="fa-IR"/>
        </w:rPr>
      </w:pPr>
      <w:r>
        <w:rPr>
          <w:rFonts w:ascii="IRBadr" w:hAnsi="IRBadr" w:cs="IRBadr" w:hint="cs"/>
          <w:sz w:val="28"/>
          <w:szCs w:val="28"/>
          <w:rtl/>
          <w:lang w:bidi="fa-IR"/>
        </w:rPr>
        <w:t xml:space="preserve">بهترین تقریر، همان تقریر </w:t>
      </w:r>
      <w:r w:rsidR="00E92DEB">
        <w:rPr>
          <w:rFonts w:ascii="IRBadr" w:hAnsi="IRBadr" w:cs="IRBadr" w:hint="cs"/>
          <w:sz w:val="28"/>
          <w:szCs w:val="28"/>
          <w:rtl/>
          <w:lang w:bidi="fa-IR"/>
        </w:rPr>
        <w:t>اول</w:t>
      </w:r>
      <w:r>
        <w:rPr>
          <w:rFonts w:ascii="IRBadr" w:hAnsi="IRBadr" w:cs="IRBadr" w:hint="cs"/>
          <w:sz w:val="28"/>
          <w:szCs w:val="28"/>
          <w:rtl/>
          <w:lang w:bidi="fa-IR"/>
        </w:rPr>
        <w:t xml:space="preserve"> است.</w:t>
      </w:r>
    </w:p>
    <w:p w:rsidR="00E92DEB" w:rsidRDefault="00E92DEB" w:rsidP="00E92DEB">
      <w:pPr>
        <w:bidi/>
        <w:jc w:val="both"/>
        <w:rPr>
          <w:rFonts w:ascii="IRBadr" w:hAnsi="IRBadr" w:cs="IRBadr"/>
          <w:sz w:val="28"/>
          <w:szCs w:val="28"/>
          <w:rtl/>
          <w:lang w:bidi="fa-IR"/>
        </w:rPr>
      </w:pPr>
      <w:r>
        <w:rPr>
          <w:rFonts w:ascii="IRBadr" w:hAnsi="IRBadr" w:cs="IRBadr" w:hint="cs"/>
          <w:sz w:val="28"/>
          <w:szCs w:val="28"/>
          <w:rtl/>
          <w:lang w:bidi="fa-IR"/>
        </w:rPr>
        <w:t>این استدلال امام (ره) است. آقای سبحانی نیز از ایشان تبعیت کرده‌اند.</w:t>
      </w:r>
    </w:p>
    <w:p w:rsidR="00E92DEB" w:rsidRDefault="002B2F56" w:rsidP="00422950">
      <w:pPr>
        <w:pStyle w:val="Heading2"/>
        <w:rPr>
          <w:rtl/>
        </w:rPr>
      </w:pPr>
      <w:bookmarkStart w:id="12" w:name="_Toc429667271"/>
      <w:r>
        <w:rPr>
          <w:rFonts w:hint="cs"/>
          <w:rtl/>
        </w:rPr>
        <w:t>استدلال</w:t>
      </w:r>
      <w:r w:rsidR="00E92DEB">
        <w:rPr>
          <w:rFonts w:hint="cs"/>
          <w:rtl/>
        </w:rPr>
        <w:t xml:space="preserve"> مخالفان</w:t>
      </w:r>
      <w:bookmarkEnd w:id="12"/>
    </w:p>
    <w:p w:rsidR="004A2242" w:rsidRDefault="00CE6C24" w:rsidP="004A2242">
      <w:pPr>
        <w:bidi/>
        <w:jc w:val="both"/>
        <w:rPr>
          <w:rFonts w:ascii="IRBadr" w:hAnsi="IRBadr" w:cs="IRBadr"/>
          <w:sz w:val="28"/>
          <w:szCs w:val="28"/>
          <w:rtl/>
          <w:lang w:bidi="fa-IR"/>
        </w:rPr>
      </w:pPr>
      <w:r>
        <w:rPr>
          <w:rFonts w:ascii="IRBadr" w:hAnsi="IRBadr" w:cs="IRBadr" w:hint="cs"/>
          <w:sz w:val="28"/>
          <w:szCs w:val="28"/>
          <w:rtl/>
          <w:lang w:bidi="fa-IR"/>
        </w:rPr>
        <w:t>آیت‌الله</w:t>
      </w:r>
      <w:r w:rsidR="004A2242">
        <w:rPr>
          <w:rFonts w:ascii="IRBadr" w:hAnsi="IRBadr" w:cs="IRBadr" w:hint="cs"/>
          <w:sz w:val="28"/>
          <w:szCs w:val="28"/>
          <w:rtl/>
          <w:lang w:bidi="fa-IR"/>
        </w:rPr>
        <w:t xml:space="preserve"> خویی (ره) این استدلال</w:t>
      </w:r>
      <w:r>
        <w:rPr>
          <w:rFonts w:ascii="IRBadr" w:hAnsi="IRBadr" w:cs="IRBadr"/>
          <w:sz w:val="28"/>
          <w:szCs w:val="28"/>
          <w:rtl/>
          <w:lang w:bidi="fa-IR"/>
        </w:rPr>
        <w:t xml:space="preserve"> </w:t>
      </w:r>
      <w:r w:rsidR="004A2242">
        <w:rPr>
          <w:rFonts w:ascii="IRBadr" w:hAnsi="IRBadr" w:cs="IRBadr" w:hint="cs"/>
          <w:sz w:val="28"/>
          <w:szCs w:val="28"/>
          <w:rtl/>
          <w:lang w:bidi="fa-IR"/>
        </w:rPr>
        <w:t>و تقریرها را نمی‌پذیرند. ایشان به وجوهی اقامه کرده‌اند.</w:t>
      </w:r>
    </w:p>
    <w:p w:rsidR="004A2242" w:rsidRDefault="004A2242" w:rsidP="004A2242">
      <w:pPr>
        <w:bidi/>
        <w:jc w:val="both"/>
        <w:rPr>
          <w:rFonts w:ascii="IRBadr" w:hAnsi="IRBadr" w:cs="IRBadr"/>
          <w:sz w:val="28"/>
          <w:szCs w:val="28"/>
          <w:rtl/>
          <w:lang w:bidi="fa-IR"/>
        </w:rPr>
      </w:pPr>
      <w:r>
        <w:rPr>
          <w:rFonts w:ascii="IRBadr" w:hAnsi="IRBadr" w:cs="IRBadr" w:hint="cs"/>
          <w:sz w:val="28"/>
          <w:szCs w:val="28"/>
          <w:rtl/>
          <w:lang w:bidi="fa-IR"/>
        </w:rPr>
        <w:t xml:space="preserve">ایشان می‌گویند که انتصار به معنای انتقام است و به معنای اول نیست. </w:t>
      </w:r>
      <w:r w:rsidR="00A60B38">
        <w:rPr>
          <w:rFonts w:ascii="IRBadr" w:hAnsi="IRBadr" w:cs="IRBadr" w:hint="cs"/>
          <w:sz w:val="28"/>
          <w:szCs w:val="28"/>
          <w:rtl/>
          <w:lang w:bidi="fa-IR"/>
        </w:rPr>
        <w:t xml:space="preserve">و </w:t>
      </w:r>
      <w:r w:rsidR="00CE6C24">
        <w:rPr>
          <w:rFonts w:ascii="IRBadr" w:hAnsi="IRBadr" w:cs="IRBadr" w:hint="cs"/>
          <w:sz w:val="28"/>
          <w:szCs w:val="28"/>
          <w:rtl/>
          <w:lang w:bidi="fa-IR"/>
        </w:rPr>
        <w:t>بعدازاین</w:t>
      </w:r>
      <w:r w:rsidR="00A60B38">
        <w:rPr>
          <w:rFonts w:ascii="IRBadr" w:hAnsi="IRBadr" w:cs="IRBadr" w:hint="cs"/>
          <w:sz w:val="28"/>
          <w:szCs w:val="28"/>
          <w:rtl/>
          <w:lang w:bidi="fa-IR"/>
        </w:rPr>
        <w:t xml:space="preserve"> می‌گویند که انتقام مستلزم گفتن به دیگران نیست.</w:t>
      </w:r>
    </w:p>
    <w:p w:rsidR="00A60B38" w:rsidRDefault="00A60B38" w:rsidP="00A60B38">
      <w:pPr>
        <w:bidi/>
        <w:jc w:val="both"/>
        <w:rPr>
          <w:rFonts w:ascii="IRBadr" w:hAnsi="IRBadr" w:cs="IRBadr"/>
          <w:sz w:val="28"/>
          <w:szCs w:val="28"/>
          <w:rtl/>
          <w:lang w:bidi="fa-IR"/>
        </w:rPr>
      </w:pPr>
      <w:r>
        <w:rPr>
          <w:rFonts w:ascii="IRBadr" w:hAnsi="IRBadr" w:cs="IRBadr" w:hint="cs"/>
          <w:sz w:val="28"/>
          <w:szCs w:val="28"/>
          <w:rtl/>
          <w:lang w:bidi="fa-IR"/>
        </w:rPr>
        <w:lastRenderedPageBreak/>
        <w:t>ایشان که می‌گویند انتصار در آیه به معنای انتقام است، دو دلیل آوردند.</w:t>
      </w:r>
    </w:p>
    <w:p w:rsidR="002B2F56" w:rsidRDefault="00A60B38" w:rsidP="00422950">
      <w:pPr>
        <w:pStyle w:val="Heading3"/>
        <w:bidi/>
        <w:rPr>
          <w:rtl/>
        </w:rPr>
      </w:pPr>
      <w:bookmarkStart w:id="13" w:name="_Toc429667272"/>
      <w:r>
        <w:rPr>
          <w:rFonts w:hint="cs"/>
          <w:rtl/>
        </w:rPr>
        <w:t xml:space="preserve">الف) </w:t>
      </w:r>
      <w:r w:rsidR="002B2F56">
        <w:rPr>
          <w:rFonts w:hint="cs"/>
          <w:rtl/>
        </w:rPr>
        <w:t>دلیل اول</w:t>
      </w:r>
      <w:bookmarkEnd w:id="13"/>
    </w:p>
    <w:p w:rsidR="000C0A0B" w:rsidRPr="000C0A0B" w:rsidRDefault="000C0A0B" w:rsidP="00422950">
      <w:pPr>
        <w:pStyle w:val="Heading4"/>
        <w:rPr>
          <w:rtl/>
        </w:rPr>
      </w:pPr>
      <w:bookmarkStart w:id="14" w:name="_Toc429667273"/>
      <w:r>
        <w:rPr>
          <w:rFonts w:hint="cs"/>
          <w:rtl/>
        </w:rPr>
        <w:t>مقدمه اول</w:t>
      </w:r>
      <w:bookmarkEnd w:id="14"/>
    </w:p>
    <w:p w:rsidR="00A60B38" w:rsidRDefault="00A60B38" w:rsidP="002B2F56">
      <w:pPr>
        <w:bidi/>
        <w:jc w:val="both"/>
        <w:rPr>
          <w:rFonts w:ascii="IRBadr" w:hAnsi="IRBadr" w:cs="IRBadr"/>
          <w:sz w:val="28"/>
          <w:szCs w:val="28"/>
          <w:rtl/>
          <w:lang w:bidi="fa-IR"/>
        </w:rPr>
      </w:pPr>
      <w:r>
        <w:rPr>
          <w:rFonts w:ascii="IRBadr" w:hAnsi="IRBadr" w:cs="IRBadr" w:hint="cs"/>
          <w:sz w:val="28"/>
          <w:szCs w:val="28"/>
          <w:rtl/>
          <w:lang w:bidi="fa-IR"/>
        </w:rPr>
        <w:t xml:space="preserve">اگر بعد و قبل آیه را نگاه کنیم و قراین داخلی را ببینیم، معنای انتقام اخذ می‌شود. زیرا </w:t>
      </w:r>
      <w:r w:rsidR="00CE6C24">
        <w:rPr>
          <w:rFonts w:ascii="IRBadr" w:hAnsi="IRBadr" w:cs="IRBadr" w:hint="cs"/>
          <w:sz w:val="28"/>
          <w:szCs w:val="28"/>
          <w:rtl/>
          <w:lang w:bidi="fa-IR"/>
        </w:rPr>
        <w:t>در آیه</w:t>
      </w:r>
      <w:r>
        <w:rPr>
          <w:rFonts w:ascii="IRBadr" w:hAnsi="IRBadr" w:cs="IRBadr" w:hint="cs"/>
          <w:sz w:val="28"/>
          <w:szCs w:val="28"/>
          <w:rtl/>
          <w:lang w:bidi="fa-IR"/>
        </w:rPr>
        <w:t xml:space="preserve"> قبل </w:t>
      </w:r>
      <w:r w:rsidR="00CE6C24">
        <w:rPr>
          <w:rFonts w:ascii="IRBadr" w:hAnsi="IRBadr" w:cs="IRBadr" w:hint="cs"/>
          <w:sz w:val="28"/>
          <w:szCs w:val="28"/>
          <w:rtl/>
          <w:lang w:bidi="fa-IR"/>
        </w:rPr>
        <w:t>همان‌طور</w:t>
      </w:r>
      <w:r>
        <w:rPr>
          <w:rFonts w:ascii="IRBadr" w:hAnsi="IRBadr" w:cs="IRBadr" w:hint="cs"/>
          <w:sz w:val="28"/>
          <w:szCs w:val="28"/>
          <w:rtl/>
          <w:lang w:bidi="fa-IR"/>
        </w:rPr>
        <w:t xml:space="preserve"> که گفتیم که</w:t>
      </w:r>
      <w:r w:rsidR="002B3132">
        <w:rPr>
          <w:rFonts w:ascii="IRBadr" w:hAnsi="IRBadr" w:cs="IRBadr" w:hint="cs"/>
          <w:sz w:val="28"/>
          <w:szCs w:val="28"/>
          <w:rtl/>
          <w:lang w:bidi="fa-IR"/>
        </w:rPr>
        <w:t xml:space="preserve"> اصل </w:t>
      </w:r>
      <w:r w:rsidR="00BA381A">
        <w:rPr>
          <w:rFonts w:ascii="IRBadr" w:hAnsi="IRBadr" w:cs="IRBadr" w:hint="cs"/>
          <w:sz w:val="28"/>
          <w:szCs w:val="28"/>
          <w:rtl/>
          <w:lang w:bidi="fa-IR"/>
        </w:rPr>
        <w:t>مقابله‌به‌مثل</w:t>
      </w:r>
      <w:r w:rsidR="002B3132">
        <w:rPr>
          <w:rFonts w:ascii="IRBadr" w:hAnsi="IRBadr" w:cs="IRBadr" w:hint="cs"/>
          <w:sz w:val="28"/>
          <w:szCs w:val="28"/>
          <w:rtl/>
          <w:lang w:bidi="fa-IR"/>
        </w:rPr>
        <w:t xml:space="preserve"> را بیان می‌کند.</w:t>
      </w:r>
      <w:r w:rsidR="00CE6C24">
        <w:rPr>
          <w:rFonts w:ascii="IRBadr" w:hAnsi="IRBadr" w:cs="IRBadr"/>
          <w:sz w:val="28"/>
          <w:szCs w:val="28"/>
          <w:rtl/>
          <w:lang w:bidi="fa-IR"/>
        </w:rPr>
        <w:t xml:space="preserve"> </w:t>
      </w:r>
      <w:r w:rsidR="002B3132">
        <w:rPr>
          <w:rFonts w:ascii="IRBadr" w:hAnsi="IRBadr" w:cs="IRBadr" w:hint="cs"/>
          <w:sz w:val="28"/>
          <w:szCs w:val="28"/>
          <w:rtl/>
          <w:lang w:bidi="fa-IR"/>
        </w:rPr>
        <w:t>آیه بعد نیز می‌گوید این تقابل به مثل نیز جایز است. اگر کسی به شما تعرض کرد شما نیز م</w:t>
      </w:r>
      <w:r w:rsidR="00E75741">
        <w:rPr>
          <w:rFonts w:ascii="IRBadr" w:hAnsi="IRBadr" w:cs="IRBadr" w:hint="cs"/>
          <w:sz w:val="28"/>
          <w:szCs w:val="28"/>
          <w:rtl/>
          <w:lang w:bidi="fa-IR"/>
        </w:rPr>
        <w:t xml:space="preserve">ی‌توانید </w:t>
      </w:r>
      <w:r w:rsidR="00BA381A">
        <w:rPr>
          <w:rFonts w:ascii="IRBadr" w:hAnsi="IRBadr" w:cs="IRBadr" w:hint="cs"/>
          <w:sz w:val="28"/>
          <w:szCs w:val="28"/>
          <w:rtl/>
          <w:lang w:bidi="fa-IR"/>
        </w:rPr>
        <w:t>مقابله‌به‌مثل</w:t>
      </w:r>
      <w:r w:rsidR="00E75741">
        <w:rPr>
          <w:rFonts w:ascii="IRBadr" w:hAnsi="IRBadr" w:cs="IRBadr" w:hint="cs"/>
          <w:sz w:val="28"/>
          <w:szCs w:val="28"/>
          <w:rtl/>
          <w:lang w:bidi="fa-IR"/>
        </w:rPr>
        <w:t xml:space="preserve"> بکنید. به خاطر این مقابله، کسی حق ندارد وی را مجازات کند.</w:t>
      </w:r>
      <w:r w:rsidR="00F73F00">
        <w:rPr>
          <w:rFonts w:ascii="IRBadr" w:hAnsi="IRBadr" w:cs="IRBadr" w:hint="cs"/>
          <w:sz w:val="28"/>
          <w:szCs w:val="28"/>
          <w:rtl/>
          <w:lang w:bidi="fa-IR"/>
        </w:rPr>
        <w:t xml:space="preserve"> </w:t>
      </w:r>
      <w:r w:rsidR="00BA381A">
        <w:rPr>
          <w:rFonts w:ascii="IRBadr" w:hAnsi="IRBadr" w:cs="IRBadr" w:hint="cs"/>
          <w:sz w:val="28"/>
          <w:szCs w:val="28"/>
          <w:rtl/>
          <w:lang w:bidi="fa-IR"/>
        </w:rPr>
        <w:t>درنتیجه</w:t>
      </w:r>
      <w:r w:rsidR="00F73F00">
        <w:rPr>
          <w:rFonts w:ascii="IRBadr" w:hAnsi="IRBadr" w:cs="IRBadr" w:hint="cs"/>
          <w:sz w:val="28"/>
          <w:szCs w:val="28"/>
          <w:rtl/>
          <w:lang w:bidi="fa-IR"/>
        </w:rPr>
        <w:t xml:space="preserve"> انتصار نیز به معنای همان انتقام است. کمک گرفتن از دیگران با این آیه مطابقت ندارد.</w:t>
      </w:r>
      <w:r w:rsidR="00CE6C24">
        <w:rPr>
          <w:rFonts w:ascii="IRBadr" w:hAnsi="IRBadr" w:cs="IRBadr"/>
          <w:sz w:val="28"/>
          <w:szCs w:val="28"/>
          <w:rtl/>
          <w:lang w:bidi="fa-IR"/>
        </w:rPr>
        <w:t xml:space="preserve"> </w:t>
      </w:r>
      <w:r w:rsidR="00CE6C24">
        <w:rPr>
          <w:rFonts w:ascii="IRBadr" w:hAnsi="IRBadr" w:cs="IRBadr" w:hint="cs"/>
          <w:sz w:val="28"/>
          <w:szCs w:val="28"/>
          <w:rtl/>
          <w:lang w:bidi="fa-IR"/>
        </w:rPr>
        <w:t>بعدازاین</w:t>
      </w:r>
      <w:r w:rsidR="00784D52">
        <w:rPr>
          <w:rFonts w:ascii="IRBadr" w:hAnsi="IRBadr" w:cs="IRBadr" w:hint="cs"/>
          <w:sz w:val="28"/>
          <w:szCs w:val="28"/>
          <w:rtl/>
          <w:lang w:bidi="fa-IR"/>
        </w:rPr>
        <w:t xml:space="preserve"> آیه نیز اقدام عملی را بیان می‌کند. </w:t>
      </w:r>
      <w:r w:rsidR="002B2F56">
        <w:rPr>
          <w:rFonts w:ascii="IRBadr" w:hAnsi="IRBadr" w:cs="IRBadr" w:hint="cs"/>
          <w:sz w:val="28"/>
          <w:szCs w:val="28"/>
          <w:rtl/>
          <w:lang w:bidi="fa-IR"/>
        </w:rPr>
        <w:t>تمام این قراین به ما نشان می‌دهد که منظور از انتصار، انتقام است.</w:t>
      </w:r>
    </w:p>
    <w:p w:rsidR="000C0A0B" w:rsidRDefault="0086217A" w:rsidP="000C0A0B">
      <w:pPr>
        <w:bidi/>
        <w:jc w:val="both"/>
        <w:rPr>
          <w:rFonts w:ascii="IRBadr" w:hAnsi="IRBadr" w:cs="IRBadr"/>
          <w:sz w:val="28"/>
          <w:szCs w:val="28"/>
          <w:rtl/>
          <w:lang w:bidi="fa-IR"/>
        </w:rPr>
      </w:pPr>
      <w:r>
        <w:rPr>
          <w:rFonts w:ascii="IRBadr" w:hAnsi="IRBadr" w:cs="IRBadr" w:hint="cs"/>
          <w:sz w:val="28"/>
          <w:szCs w:val="28"/>
          <w:rtl/>
          <w:lang w:bidi="fa-IR"/>
        </w:rPr>
        <w:t>اگر نیز تردید بکنیم،</w:t>
      </w:r>
      <w:r w:rsidR="00CE6C24">
        <w:rPr>
          <w:rFonts w:ascii="IRBadr" w:hAnsi="IRBadr" w:cs="IRBadr"/>
          <w:sz w:val="28"/>
          <w:szCs w:val="28"/>
          <w:rtl/>
          <w:lang w:bidi="fa-IR"/>
        </w:rPr>
        <w:t xml:space="preserve"> قر</w:t>
      </w:r>
      <w:r w:rsidR="00CE6C24">
        <w:rPr>
          <w:rFonts w:ascii="IRBadr" w:hAnsi="IRBadr" w:cs="IRBadr" w:hint="cs"/>
          <w:sz w:val="28"/>
          <w:szCs w:val="28"/>
          <w:rtl/>
          <w:lang w:bidi="fa-IR"/>
        </w:rPr>
        <w:t>ینه</w:t>
      </w:r>
      <w:r w:rsidR="003E6CED">
        <w:rPr>
          <w:rFonts w:ascii="IRBadr" w:hAnsi="IRBadr" w:cs="IRBadr" w:hint="cs"/>
          <w:sz w:val="28"/>
          <w:szCs w:val="28"/>
          <w:rtl/>
          <w:lang w:bidi="fa-IR"/>
        </w:rPr>
        <w:t>‌ای وجود ندارد و</w:t>
      </w:r>
      <w:r>
        <w:rPr>
          <w:rFonts w:ascii="IRBadr" w:hAnsi="IRBadr" w:cs="IRBadr" w:hint="cs"/>
          <w:sz w:val="28"/>
          <w:szCs w:val="28"/>
          <w:rtl/>
          <w:lang w:bidi="fa-IR"/>
        </w:rPr>
        <w:t xml:space="preserve"> آیه مجمل می‌شود. </w:t>
      </w:r>
      <w:r w:rsidR="003E6CED">
        <w:rPr>
          <w:rFonts w:ascii="IRBadr" w:hAnsi="IRBadr" w:cs="IRBadr" w:hint="cs"/>
          <w:sz w:val="28"/>
          <w:szCs w:val="28"/>
          <w:rtl/>
          <w:lang w:bidi="fa-IR"/>
        </w:rPr>
        <w:t xml:space="preserve">حتی اگر کسی بگوید مشترک لفظی </w:t>
      </w:r>
      <w:r w:rsidR="000C0A0B">
        <w:rPr>
          <w:rFonts w:ascii="IRBadr" w:hAnsi="IRBadr" w:cs="IRBadr" w:hint="cs"/>
          <w:sz w:val="28"/>
          <w:szCs w:val="28"/>
          <w:rtl/>
          <w:lang w:bidi="fa-IR"/>
        </w:rPr>
        <w:t>است، شاهدی ندارد.</w:t>
      </w:r>
    </w:p>
    <w:p w:rsidR="000C0A0B" w:rsidRDefault="00BA381A" w:rsidP="000C0A0B">
      <w:pPr>
        <w:bidi/>
        <w:jc w:val="both"/>
        <w:rPr>
          <w:rFonts w:ascii="IRBadr" w:hAnsi="IRBadr" w:cs="IRBadr"/>
          <w:sz w:val="28"/>
          <w:szCs w:val="28"/>
          <w:rtl/>
          <w:lang w:bidi="fa-IR"/>
        </w:rPr>
      </w:pPr>
      <w:r>
        <w:rPr>
          <w:rFonts w:ascii="IRBadr" w:hAnsi="IRBadr" w:cs="IRBadr" w:hint="cs"/>
          <w:sz w:val="28"/>
          <w:szCs w:val="28"/>
          <w:rtl/>
          <w:lang w:bidi="fa-IR"/>
        </w:rPr>
        <w:t>درنتیجه</w:t>
      </w:r>
      <w:r w:rsidR="000C0A0B">
        <w:rPr>
          <w:rFonts w:ascii="IRBadr" w:hAnsi="IRBadr" w:cs="IRBadr" w:hint="cs"/>
          <w:sz w:val="28"/>
          <w:szCs w:val="28"/>
          <w:rtl/>
          <w:lang w:bidi="fa-IR"/>
        </w:rPr>
        <w:t xml:space="preserve"> احتمال اول که به معنای </w:t>
      </w:r>
      <w:r w:rsidR="00CE6C24">
        <w:rPr>
          <w:rFonts w:ascii="IRBadr" w:hAnsi="IRBadr" w:cs="IRBadr" w:hint="cs"/>
          <w:sz w:val="28"/>
          <w:szCs w:val="28"/>
          <w:rtl/>
          <w:lang w:bidi="fa-IR"/>
        </w:rPr>
        <w:t>کمک‌گیری</w:t>
      </w:r>
      <w:r w:rsidR="000C0A0B">
        <w:rPr>
          <w:rFonts w:ascii="IRBadr" w:hAnsi="IRBadr" w:cs="IRBadr" w:hint="cs"/>
          <w:sz w:val="28"/>
          <w:szCs w:val="28"/>
          <w:rtl/>
          <w:lang w:bidi="fa-IR"/>
        </w:rPr>
        <w:t xml:space="preserve"> بودن کنار رفت.</w:t>
      </w:r>
    </w:p>
    <w:p w:rsidR="0086217A" w:rsidRDefault="000C0A0B" w:rsidP="00422950">
      <w:pPr>
        <w:pStyle w:val="Heading4"/>
        <w:rPr>
          <w:rtl/>
        </w:rPr>
      </w:pPr>
      <w:bookmarkStart w:id="15" w:name="_Toc429667274"/>
      <w:r>
        <w:rPr>
          <w:rFonts w:hint="cs"/>
          <w:rtl/>
        </w:rPr>
        <w:t>مقدمه دوم</w:t>
      </w:r>
      <w:bookmarkEnd w:id="15"/>
    </w:p>
    <w:p w:rsidR="000C0A0B" w:rsidRPr="004A2242" w:rsidRDefault="00733103" w:rsidP="000C0A0B">
      <w:pPr>
        <w:bidi/>
        <w:jc w:val="both"/>
        <w:rPr>
          <w:rFonts w:ascii="IRBadr" w:hAnsi="IRBadr" w:cs="IRBadr"/>
          <w:sz w:val="28"/>
          <w:szCs w:val="28"/>
          <w:rtl/>
          <w:lang w:bidi="fa-IR"/>
        </w:rPr>
      </w:pPr>
      <w:r>
        <w:rPr>
          <w:rFonts w:ascii="IRBadr" w:hAnsi="IRBadr" w:cs="IRBadr" w:hint="cs"/>
          <w:sz w:val="28"/>
          <w:szCs w:val="28"/>
          <w:rtl/>
          <w:lang w:bidi="fa-IR"/>
        </w:rPr>
        <w:t>انتقام همراه با درخواست یاری نیست. و</w:t>
      </w:r>
      <w:r w:rsidR="00CE6C24">
        <w:rPr>
          <w:rFonts w:ascii="IRBadr" w:hAnsi="IRBadr" w:cs="IRBadr"/>
          <w:sz w:val="28"/>
          <w:szCs w:val="28"/>
          <w:rtl/>
          <w:lang w:bidi="fa-IR"/>
        </w:rPr>
        <w:t xml:space="preserve"> </w:t>
      </w:r>
      <w:r>
        <w:rPr>
          <w:rFonts w:ascii="IRBadr" w:hAnsi="IRBadr" w:cs="IRBadr" w:hint="cs"/>
          <w:sz w:val="28"/>
          <w:szCs w:val="28"/>
          <w:rtl/>
          <w:lang w:bidi="fa-IR"/>
        </w:rPr>
        <w:t>ملازمه‌ عرفیه ندارد که به دیگران چیزی بگوید.</w:t>
      </w:r>
      <w:r w:rsidR="00CE6C24">
        <w:rPr>
          <w:rFonts w:ascii="IRBadr" w:hAnsi="IRBadr" w:cs="IRBadr"/>
          <w:sz w:val="28"/>
          <w:szCs w:val="28"/>
          <w:rtl/>
          <w:lang w:bidi="fa-IR"/>
        </w:rPr>
        <w:t xml:space="preserve"> </w:t>
      </w:r>
      <w:r>
        <w:rPr>
          <w:rFonts w:ascii="IRBadr" w:hAnsi="IRBadr" w:cs="IRBadr" w:hint="cs"/>
          <w:sz w:val="28"/>
          <w:szCs w:val="28"/>
          <w:rtl/>
          <w:lang w:bidi="fa-IR"/>
        </w:rPr>
        <w:t>حتی اگر ملازمه عرفیه را بپذیریم، محدوده‌ خیلی کمی را می‌گیرد.</w:t>
      </w:r>
      <w:r w:rsidR="00CE6C24">
        <w:rPr>
          <w:rFonts w:ascii="IRBadr" w:hAnsi="IRBadr" w:cs="IRBadr"/>
          <w:sz w:val="28"/>
          <w:szCs w:val="28"/>
          <w:rtl/>
          <w:lang w:bidi="fa-IR"/>
        </w:rPr>
        <w:t xml:space="preserve"> ا</w:t>
      </w:r>
      <w:r w:rsidR="00CE6C24">
        <w:rPr>
          <w:rFonts w:ascii="IRBadr" w:hAnsi="IRBadr" w:cs="IRBadr" w:hint="cs"/>
          <w:sz w:val="28"/>
          <w:szCs w:val="28"/>
          <w:rtl/>
          <w:lang w:bidi="fa-IR"/>
        </w:rPr>
        <w:t>ینکه</w:t>
      </w:r>
      <w:r>
        <w:rPr>
          <w:rFonts w:ascii="IRBadr" w:hAnsi="IRBadr" w:cs="IRBadr" w:hint="cs"/>
          <w:sz w:val="28"/>
          <w:szCs w:val="28"/>
          <w:rtl/>
          <w:lang w:bidi="fa-IR"/>
        </w:rPr>
        <w:t xml:space="preserve"> بگوییم انتقام مقوم این است که </w:t>
      </w:r>
      <w:r w:rsidR="00422950">
        <w:rPr>
          <w:rFonts w:ascii="IRBadr" w:hAnsi="IRBadr" w:cs="IRBadr" w:hint="cs"/>
          <w:sz w:val="28"/>
          <w:szCs w:val="28"/>
          <w:rtl/>
          <w:lang w:bidi="fa-IR"/>
        </w:rPr>
        <w:t>به کسی بگوییم، بعید است.</w:t>
      </w:r>
    </w:p>
    <w:p w:rsidR="00E92DEB" w:rsidRPr="00D323E1" w:rsidRDefault="00E92DEB" w:rsidP="00E92DEB">
      <w:pPr>
        <w:bidi/>
        <w:jc w:val="both"/>
        <w:rPr>
          <w:rFonts w:ascii="IRBadr" w:hAnsi="IRBadr" w:cs="IRBadr"/>
          <w:sz w:val="28"/>
          <w:szCs w:val="28"/>
          <w:rtl/>
          <w:lang w:bidi="fa-IR"/>
        </w:rPr>
      </w:pPr>
    </w:p>
    <w:sectPr w:rsidR="00E92DEB" w:rsidRPr="00D323E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83F" w:rsidRDefault="00D5183F" w:rsidP="000D5800">
      <w:r>
        <w:separator/>
      </w:r>
    </w:p>
  </w:endnote>
  <w:endnote w:type="continuationSeparator" w:id="0">
    <w:p w:rsidR="00D5183F" w:rsidRDefault="00D5183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BA381A">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83F" w:rsidRDefault="00D5183F" w:rsidP="00417158">
      <w:pPr>
        <w:bidi/>
      </w:pPr>
      <w:r>
        <w:separator/>
      </w:r>
    </w:p>
  </w:footnote>
  <w:footnote w:type="continuationSeparator" w:id="0">
    <w:p w:rsidR="00D5183F" w:rsidRDefault="00D5183F" w:rsidP="000D5800">
      <w:r>
        <w:continuationSeparator/>
      </w:r>
    </w:p>
  </w:footnote>
  <w:footnote w:id="1">
    <w:p w:rsidR="00741B6C" w:rsidRPr="00422950" w:rsidRDefault="00741B6C" w:rsidP="00422950">
      <w:pPr>
        <w:pStyle w:val="FootnoteText"/>
        <w:bidi/>
        <w:rPr>
          <w:b/>
          <w:bCs/>
          <w:rtl/>
        </w:rPr>
      </w:pPr>
      <w:r w:rsidRPr="00422950">
        <w:rPr>
          <w:rStyle w:val="FootnoteReference"/>
          <w:b/>
          <w:bCs/>
          <w:vertAlign w:val="baseline"/>
        </w:rPr>
        <w:footnoteRef/>
      </w:r>
      <w:r w:rsidRPr="00422950">
        <w:rPr>
          <w:b/>
          <w:bCs/>
        </w:rPr>
        <w:t xml:space="preserve"> </w:t>
      </w:r>
      <w:r w:rsidRPr="00422950">
        <w:rPr>
          <w:rFonts w:hint="cs"/>
          <w:b/>
          <w:bCs/>
          <w:rtl/>
        </w:rPr>
        <w:t>سوره رحمان، آیه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323925">
    <w:pPr>
      <w:tabs>
        <w:tab w:val="left" w:pos="1256"/>
        <w:tab w:val="left" w:pos="5696"/>
        <w:tab w:val="right" w:pos="9071"/>
      </w:tabs>
      <w:rPr>
        <w:b/>
        <w:bCs/>
        <w:sz w:val="32"/>
        <w:rtl/>
        <w:lang w:bidi="fa-IR"/>
      </w:rPr>
    </w:pPr>
    <w:bookmarkStart w:id="16" w:name="OLE_LINK1"/>
    <w:bookmarkStart w:id="17" w:name="OLE_LINK2"/>
    <w:r>
      <w:rPr>
        <w:noProof/>
        <w:lang w:bidi="fa-IR"/>
      </w:rPr>
      <w:drawing>
        <wp:anchor distT="0" distB="0" distL="114300" distR="114300" simplePos="0" relativeHeight="251660288" behindDoc="0" locked="0" layoutInCell="1" allowOverlap="1" wp14:anchorId="5C36CEDF" wp14:editId="3DAB3587">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6"/>
    <w:bookmarkEnd w:id="17"/>
    <w:r>
      <w:rPr>
        <w:noProof/>
        <w:lang w:bidi="fa-IR"/>
      </w:rPr>
      <mc:AlternateContent>
        <mc:Choice Requires="wps">
          <w:drawing>
            <wp:anchor distT="4294967292" distB="4294967292" distL="114300" distR="114300" simplePos="0" relativeHeight="251659264" behindDoc="0" locked="0" layoutInCell="1" allowOverlap="1" wp14:anchorId="6C3140D3" wp14:editId="3890D51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23925">
      <w:rPr>
        <w:rFonts w:ascii="IranNastaliq" w:hAnsi="IranNastaliq" w:cs="IranNastaliq" w:hint="cs"/>
        <w:sz w:val="40"/>
        <w:szCs w:val="40"/>
        <w:rtl/>
      </w:rPr>
      <w:t>2509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7C8" w:rsidRDefault="00DC0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E4C89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5"/>
  </w:num>
  <w:num w:numId="4">
    <w:abstractNumId w:val="11"/>
  </w:num>
  <w:num w:numId="5">
    <w:abstractNumId w:val="2"/>
  </w:num>
  <w:num w:numId="6">
    <w:abstractNumId w:val="14"/>
  </w:num>
  <w:num w:numId="7">
    <w:abstractNumId w:val="5"/>
  </w:num>
  <w:num w:numId="8">
    <w:abstractNumId w:val="4"/>
  </w:num>
  <w:num w:numId="9">
    <w:abstractNumId w:val="12"/>
  </w:num>
  <w:num w:numId="10">
    <w:abstractNumId w:val="18"/>
  </w:num>
  <w:num w:numId="11">
    <w:abstractNumId w:val="19"/>
  </w:num>
  <w:num w:numId="12">
    <w:abstractNumId w:val="1"/>
  </w:num>
  <w:num w:numId="13">
    <w:abstractNumId w:val="17"/>
  </w:num>
  <w:num w:numId="14">
    <w:abstractNumId w:val="9"/>
  </w:num>
  <w:num w:numId="15">
    <w:abstractNumId w:val="7"/>
  </w:num>
  <w:num w:numId="16">
    <w:abstractNumId w:val="16"/>
  </w:num>
  <w:num w:numId="17">
    <w:abstractNumId w:val="8"/>
  </w:num>
  <w:num w:numId="18">
    <w:abstractNumId w:val="10"/>
  </w:num>
  <w:num w:numId="19">
    <w:abstractNumId w:val="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8D6"/>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DF9"/>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7"/>
    <w:rsid w:val="0009245B"/>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A7E9F"/>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1EF"/>
    <w:rsid w:val="000B47F9"/>
    <w:rsid w:val="000B4898"/>
    <w:rsid w:val="000B558A"/>
    <w:rsid w:val="000B6136"/>
    <w:rsid w:val="000B657B"/>
    <w:rsid w:val="000B718D"/>
    <w:rsid w:val="000B77BD"/>
    <w:rsid w:val="000B7AA0"/>
    <w:rsid w:val="000C0A0B"/>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78A"/>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6FD5"/>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E75"/>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1417"/>
    <w:rsid w:val="0015200C"/>
    <w:rsid w:val="0015256D"/>
    <w:rsid w:val="00152670"/>
    <w:rsid w:val="00152688"/>
    <w:rsid w:val="00152EC0"/>
    <w:rsid w:val="001540B2"/>
    <w:rsid w:val="0015410B"/>
    <w:rsid w:val="00154CD9"/>
    <w:rsid w:val="00154EFA"/>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285"/>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6AA"/>
    <w:rsid w:val="001A674D"/>
    <w:rsid w:val="001A68D5"/>
    <w:rsid w:val="001A6B02"/>
    <w:rsid w:val="001A6B1F"/>
    <w:rsid w:val="001A6BB1"/>
    <w:rsid w:val="001A6CC4"/>
    <w:rsid w:val="001A6E44"/>
    <w:rsid w:val="001A6E6A"/>
    <w:rsid w:val="001A7E44"/>
    <w:rsid w:val="001A7EF0"/>
    <w:rsid w:val="001B01A2"/>
    <w:rsid w:val="001B053E"/>
    <w:rsid w:val="001B0668"/>
    <w:rsid w:val="001B0ABD"/>
    <w:rsid w:val="001B0C2C"/>
    <w:rsid w:val="001B119A"/>
    <w:rsid w:val="001B181C"/>
    <w:rsid w:val="001B189A"/>
    <w:rsid w:val="001B19D2"/>
    <w:rsid w:val="001B1ED5"/>
    <w:rsid w:val="001B208F"/>
    <w:rsid w:val="001B2676"/>
    <w:rsid w:val="001B378F"/>
    <w:rsid w:val="001B3F75"/>
    <w:rsid w:val="001B412A"/>
    <w:rsid w:val="001B412B"/>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B48"/>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C92"/>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CBC"/>
    <w:rsid w:val="00282D7D"/>
    <w:rsid w:val="00282EB7"/>
    <w:rsid w:val="0028352B"/>
    <w:rsid w:val="002838B8"/>
    <w:rsid w:val="002839EA"/>
    <w:rsid w:val="00284D82"/>
    <w:rsid w:val="002856FD"/>
    <w:rsid w:val="00285976"/>
    <w:rsid w:val="00285FD3"/>
    <w:rsid w:val="002866D3"/>
    <w:rsid w:val="00286837"/>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554"/>
    <w:rsid w:val="002B0B47"/>
    <w:rsid w:val="002B0EA1"/>
    <w:rsid w:val="002B1128"/>
    <w:rsid w:val="002B134D"/>
    <w:rsid w:val="002B18EB"/>
    <w:rsid w:val="002B1CE4"/>
    <w:rsid w:val="002B1E64"/>
    <w:rsid w:val="002B1E8B"/>
    <w:rsid w:val="002B210A"/>
    <w:rsid w:val="002B274C"/>
    <w:rsid w:val="002B295B"/>
    <w:rsid w:val="002B2F56"/>
    <w:rsid w:val="002B2F7F"/>
    <w:rsid w:val="002B30C5"/>
    <w:rsid w:val="002B3132"/>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AEC"/>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295C"/>
    <w:rsid w:val="002D2960"/>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925"/>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3E58"/>
    <w:rsid w:val="003346FA"/>
    <w:rsid w:val="00334727"/>
    <w:rsid w:val="00334832"/>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684B"/>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6CED"/>
    <w:rsid w:val="003E7ADB"/>
    <w:rsid w:val="003E7B37"/>
    <w:rsid w:val="003E7C8E"/>
    <w:rsid w:val="003E7E0A"/>
    <w:rsid w:val="003F01D3"/>
    <w:rsid w:val="003F0EA0"/>
    <w:rsid w:val="003F21A5"/>
    <w:rsid w:val="003F2352"/>
    <w:rsid w:val="003F24D7"/>
    <w:rsid w:val="003F3145"/>
    <w:rsid w:val="003F32F9"/>
    <w:rsid w:val="003F3946"/>
    <w:rsid w:val="003F39CD"/>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2950"/>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4F"/>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4E3C"/>
    <w:rsid w:val="00495760"/>
    <w:rsid w:val="004959D1"/>
    <w:rsid w:val="00495C27"/>
    <w:rsid w:val="0049617E"/>
    <w:rsid w:val="0049649A"/>
    <w:rsid w:val="00496E9B"/>
    <w:rsid w:val="00496FD1"/>
    <w:rsid w:val="00497821"/>
    <w:rsid w:val="0049794A"/>
    <w:rsid w:val="00497A28"/>
    <w:rsid w:val="00497E2A"/>
    <w:rsid w:val="004A05CE"/>
    <w:rsid w:val="004A072E"/>
    <w:rsid w:val="004A07B3"/>
    <w:rsid w:val="004A08CE"/>
    <w:rsid w:val="004A2242"/>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C44"/>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66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15D"/>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3A3"/>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483"/>
    <w:rsid w:val="00530807"/>
    <w:rsid w:val="005309B9"/>
    <w:rsid w:val="00530E44"/>
    <w:rsid w:val="00530FD7"/>
    <w:rsid w:val="00530FEC"/>
    <w:rsid w:val="00531383"/>
    <w:rsid w:val="0053269B"/>
    <w:rsid w:val="005335BC"/>
    <w:rsid w:val="00533B47"/>
    <w:rsid w:val="005342C8"/>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3DAB"/>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A23"/>
    <w:rsid w:val="00582D82"/>
    <w:rsid w:val="00583D1D"/>
    <w:rsid w:val="00584066"/>
    <w:rsid w:val="00585057"/>
    <w:rsid w:val="005852CC"/>
    <w:rsid w:val="00585567"/>
    <w:rsid w:val="00585725"/>
    <w:rsid w:val="00585E69"/>
    <w:rsid w:val="0058648A"/>
    <w:rsid w:val="005867AE"/>
    <w:rsid w:val="0058699F"/>
    <w:rsid w:val="00587338"/>
    <w:rsid w:val="00587794"/>
    <w:rsid w:val="00587AA7"/>
    <w:rsid w:val="00587F20"/>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A7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CED"/>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9A3"/>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849"/>
    <w:rsid w:val="005F6974"/>
    <w:rsid w:val="005F6B48"/>
    <w:rsid w:val="005F6EB6"/>
    <w:rsid w:val="005F6FD3"/>
    <w:rsid w:val="005F7752"/>
    <w:rsid w:val="005F7B1B"/>
    <w:rsid w:val="00600679"/>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7C4"/>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112"/>
    <w:rsid w:val="0063644F"/>
    <w:rsid w:val="0063652D"/>
    <w:rsid w:val="00636C3C"/>
    <w:rsid w:val="00636EFA"/>
    <w:rsid w:val="006371C0"/>
    <w:rsid w:val="00637757"/>
    <w:rsid w:val="00637B67"/>
    <w:rsid w:val="00637BAA"/>
    <w:rsid w:val="00637CD6"/>
    <w:rsid w:val="006407DD"/>
    <w:rsid w:val="0064080C"/>
    <w:rsid w:val="00640D2E"/>
    <w:rsid w:val="00640D3C"/>
    <w:rsid w:val="00641677"/>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CF7"/>
    <w:rsid w:val="00652E67"/>
    <w:rsid w:val="00653077"/>
    <w:rsid w:val="00653610"/>
    <w:rsid w:val="00653611"/>
    <w:rsid w:val="00653C21"/>
    <w:rsid w:val="00653F1C"/>
    <w:rsid w:val="006541F0"/>
    <w:rsid w:val="006544A6"/>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2E"/>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36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7D0"/>
    <w:rsid w:val="00682CBF"/>
    <w:rsid w:val="00682E4D"/>
    <w:rsid w:val="00683409"/>
    <w:rsid w:val="00684103"/>
    <w:rsid w:val="00684734"/>
    <w:rsid w:val="00684C1D"/>
    <w:rsid w:val="006853D7"/>
    <w:rsid w:val="0068546B"/>
    <w:rsid w:val="00686618"/>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0E2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103"/>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0D5A"/>
    <w:rsid w:val="00741204"/>
    <w:rsid w:val="007419A9"/>
    <w:rsid w:val="00741B6C"/>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0E6"/>
    <w:rsid w:val="00764851"/>
    <w:rsid w:val="00764E19"/>
    <w:rsid w:val="007651D8"/>
    <w:rsid w:val="0076522A"/>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4D"/>
    <w:rsid w:val="007741F0"/>
    <w:rsid w:val="00774241"/>
    <w:rsid w:val="00774569"/>
    <w:rsid w:val="007747F5"/>
    <w:rsid w:val="007749BC"/>
    <w:rsid w:val="00774FC2"/>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52"/>
    <w:rsid w:val="00784D65"/>
    <w:rsid w:val="00784E4D"/>
    <w:rsid w:val="00785786"/>
    <w:rsid w:val="0078583D"/>
    <w:rsid w:val="00785CAD"/>
    <w:rsid w:val="00786280"/>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30"/>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CD2"/>
    <w:rsid w:val="007E3E97"/>
    <w:rsid w:val="007E4033"/>
    <w:rsid w:val="007E4302"/>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871"/>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CA8"/>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809"/>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17A"/>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0A6"/>
    <w:rsid w:val="00891C19"/>
    <w:rsid w:val="0089258A"/>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7EE"/>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0C3E"/>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1A6A"/>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21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6F65"/>
    <w:rsid w:val="00A077F4"/>
    <w:rsid w:val="00A078F6"/>
    <w:rsid w:val="00A10147"/>
    <w:rsid w:val="00A10436"/>
    <w:rsid w:val="00A10546"/>
    <w:rsid w:val="00A10E10"/>
    <w:rsid w:val="00A10F44"/>
    <w:rsid w:val="00A11139"/>
    <w:rsid w:val="00A1117F"/>
    <w:rsid w:val="00A11EED"/>
    <w:rsid w:val="00A124B7"/>
    <w:rsid w:val="00A12A18"/>
    <w:rsid w:val="00A12B6F"/>
    <w:rsid w:val="00A13B02"/>
    <w:rsid w:val="00A13DAB"/>
    <w:rsid w:val="00A1491C"/>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82E"/>
    <w:rsid w:val="00A54D0F"/>
    <w:rsid w:val="00A5531B"/>
    <w:rsid w:val="00A554EF"/>
    <w:rsid w:val="00A55BA1"/>
    <w:rsid w:val="00A55ED5"/>
    <w:rsid w:val="00A562AB"/>
    <w:rsid w:val="00A5734E"/>
    <w:rsid w:val="00A5789C"/>
    <w:rsid w:val="00A57B0A"/>
    <w:rsid w:val="00A60B38"/>
    <w:rsid w:val="00A61EEF"/>
    <w:rsid w:val="00A62256"/>
    <w:rsid w:val="00A6238E"/>
    <w:rsid w:val="00A62563"/>
    <w:rsid w:val="00A6299E"/>
    <w:rsid w:val="00A62A4B"/>
    <w:rsid w:val="00A6311A"/>
    <w:rsid w:val="00A63345"/>
    <w:rsid w:val="00A633A8"/>
    <w:rsid w:val="00A637FA"/>
    <w:rsid w:val="00A63AB8"/>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6B2"/>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370"/>
    <w:rsid w:val="00AC7B19"/>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221"/>
    <w:rsid w:val="00B043F3"/>
    <w:rsid w:val="00B0567D"/>
    <w:rsid w:val="00B05BD5"/>
    <w:rsid w:val="00B05D95"/>
    <w:rsid w:val="00B063A8"/>
    <w:rsid w:val="00B06874"/>
    <w:rsid w:val="00B06A7C"/>
    <w:rsid w:val="00B06B94"/>
    <w:rsid w:val="00B077E2"/>
    <w:rsid w:val="00B100E8"/>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2A7"/>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3C9"/>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421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81A"/>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785"/>
    <w:rsid w:val="00C45A7D"/>
    <w:rsid w:val="00C45A84"/>
    <w:rsid w:val="00C45D69"/>
    <w:rsid w:val="00C4617A"/>
    <w:rsid w:val="00C467F9"/>
    <w:rsid w:val="00C4689D"/>
    <w:rsid w:val="00C47987"/>
    <w:rsid w:val="00C47ABB"/>
    <w:rsid w:val="00C47BE6"/>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C70"/>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D8E"/>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6C24"/>
    <w:rsid w:val="00CE7161"/>
    <w:rsid w:val="00CE73B9"/>
    <w:rsid w:val="00CF0095"/>
    <w:rsid w:val="00CF0286"/>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27C50"/>
    <w:rsid w:val="00D3022B"/>
    <w:rsid w:val="00D30A00"/>
    <w:rsid w:val="00D31392"/>
    <w:rsid w:val="00D314DF"/>
    <w:rsid w:val="00D319D3"/>
    <w:rsid w:val="00D31D4B"/>
    <w:rsid w:val="00D323E1"/>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904"/>
    <w:rsid w:val="00D5042F"/>
    <w:rsid w:val="00D50686"/>
    <w:rsid w:val="00D5068C"/>
    <w:rsid w:val="00D50726"/>
    <w:rsid w:val="00D508CC"/>
    <w:rsid w:val="00D50F4B"/>
    <w:rsid w:val="00D51804"/>
    <w:rsid w:val="00D5183F"/>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3D3"/>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7C8"/>
    <w:rsid w:val="00DC0D44"/>
    <w:rsid w:val="00DC102C"/>
    <w:rsid w:val="00DC15D5"/>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6F2"/>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6C9"/>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2B9A"/>
    <w:rsid w:val="00E530B1"/>
    <w:rsid w:val="00E54C07"/>
    <w:rsid w:val="00E55891"/>
    <w:rsid w:val="00E55FCD"/>
    <w:rsid w:val="00E56463"/>
    <w:rsid w:val="00E5675D"/>
    <w:rsid w:val="00E56848"/>
    <w:rsid w:val="00E5684A"/>
    <w:rsid w:val="00E569A8"/>
    <w:rsid w:val="00E574EA"/>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741"/>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2DEB"/>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69F"/>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058"/>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B22"/>
    <w:rsid w:val="00F73F00"/>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06"/>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4CDA"/>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99"/>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9C7"/>
    <w:rsid w:val="00FD1B86"/>
    <w:rsid w:val="00FD1C5F"/>
    <w:rsid w:val="00FD1D9F"/>
    <w:rsid w:val="00FD233D"/>
    <w:rsid w:val="00FD26DC"/>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paragraph" w:styleId="ListBullet">
    <w:name w:val="List Bullet"/>
    <w:basedOn w:val="Normal"/>
    <w:uiPriority w:val="99"/>
    <w:unhideWhenUsed/>
    <w:rsid w:val="000B41EF"/>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3596745">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E867-6F61-4065-98D8-5B421223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55</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2015-09-10T11:29:00Z</dcterms:created>
  <dcterms:modified xsi:type="dcterms:W3CDTF">2015-09-12T09:37:00Z</dcterms:modified>
</cp:coreProperties>
</file>