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615AA" w:rsidRDefault="00C037D8" w:rsidP="00856C33">
      <w:pPr>
        <w:bidi/>
        <w:spacing w:before="100" w:beforeAutospacing="1" w:after="100" w:afterAutospacing="1" w:line="240" w:lineRule="auto"/>
        <w:jc w:val="both"/>
        <w:rPr>
          <w:rFonts w:ascii="IRBadr" w:hAnsi="IRBadr" w:cs="IRBadr"/>
          <w:sz w:val="28"/>
          <w:szCs w:val="28"/>
          <w:rtl/>
          <w:lang w:bidi="fa-IR"/>
        </w:rPr>
      </w:pPr>
      <w:r w:rsidRPr="003615AA">
        <w:rPr>
          <w:rFonts w:ascii="IRBadr" w:hAnsi="IRBadr" w:cs="IRBadr"/>
          <w:sz w:val="28"/>
          <w:szCs w:val="28"/>
          <w:rtl/>
        </w:rPr>
        <w:t>بسم الله الرحمن الرحی</w:t>
      </w:r>
      <w:r w:rsidR="002B18EB" w:rsidRPr="003615AA">
        <w:rPr>
          <w:rFonts w:ascii="IRBadr" w:hAnsi="IRBadr" w:cs="IRBadr"/>
          <w:sz w:val="28"/>
          <w:szCs w:val="28"/>
          <w:rtl/>
          <w:lang w:bidi="fa-IR"/>
        </w:rPr>
        <w:t>م</w:t>
      </w:r>
    </w:p>
    <w:p w:rsidR="00842BC3" w:rsidRPr="003615AA" w:rsidRDefault="004F642F" w:rsidP="00F42D7D">
      <w:pPr>
        <w:bidi/>
        <w:spacing w:before="100" w:beforeAutospacing="1" w:after="100" w:afterAutospacing="1" w:line="240" w:lineRule="auto"/>
        <w:jc w:val="both"/>
        <w:rPr>
          <w:rFonts w:ascii="IRBadr" w:hAnsi="IRBadr" w:cs="IRBadr"/>
          <w:sz w:val="28"/>
          <w:szCs w:val="28"/>
          <w:rtl/>
          <w:lang w:bidi="fa-IR"/>
        </w:rPr>
      </w:pPr>
      <w:r w:rsidRPr="003615AA">
        <w:rPr>
          <w:rFonts w:ascii="IRBadr" w:hAnsi="IRBadr" w:cs="IRBadr"/>
          <w:sz w:val="28"/>
          <w:szCs w:val="28"/>
          <w:rtl/>
          <w:lang w:bidi="fa-IR"/>
        </w:rPr>
        <w:t>فهرست مطالب:</w:t>
      </w:r>
    </w:p>
    <w:p w:rsidR="001B19D2" w:rsidRPr="003615AA" w:rsidRDefault="00A14FA7" w:rsidP="001B19D2">
      <w:pPr>
        <w:pStyle w:val="TOC1"/>
        <w:tabs>
          <w:tab w:val="right" w:leader="dot" w:pos="9350"/>
        </w:tabs>
        <w:bidi/>
        <w:rPr>
          <w:rFonts w:ascii="IRBadr" w:hAnsi="IRBadr" w:cs="IRBadr"/>
          <w:noProof/>
          <w:szCs w:val="22"/>
        </w:rPr>
      </w:pPr>
      <w:r w:rsidRPr="003615AA">
        <w:rPr>
          <w:rFonts w:ascii="IRBadr" w:hAnsi="IRBadr" w:cs="IRBadr"/>
          <w:sz w:val="28"/>
          <w:rtl/>
        </w:rPr>
        <w:fldChar w:fldCharType="begin"/>
      </w:r>
      <w:r w:rsidRPr="003615AA">
        <w:rPr>
          <w:rFonts w:ascii="IRBadr" w:hAnsi="IRBadr" w:cs="IRBadr"/>
          <w:sz w:val="28"/>
          <w:rtl/>
        </w:rPr>
        <w:instrText xml:space="preserve"> </w:instrText>
      </w:r>
      <w:r w:rsidRPr="003615AA">
        <w:rPr>
          <w:rFonts w:ascii="IRBadr" w:hAnsi="IRBadr" w:cs="IRBadr"/>
          <w:sz w:val="28"/>
        </w:rPr>
        <w:instrText>TOC</w:instrText>
      </w:r>
      <w:r w:rsidRPr="003615AA">
        <w:rPr>
          <w:rFonts w:ascii="IRBadr" w:hAnsi="IRBadr" w:cs="IRBadr"/>
          <w:sz w:val="28"/>
          <w:rtl/>
        </w:rPr>
        <w:instrText xml:space="preserve"> \</w:instrText>
      </w:r>
      <w:r w:rsidRPr="003615AA">
        <w:rPr>
          <w:rFonts w:ascii="IRBadr" w:hAnsi="IRBadr" w:cs="IRBadr"/>
          <w:sz w:val="28"/>
        </w:rPr>
        <w:instrText>o "</w:instrText>
      </w:r>
      <w:r w:rsidRPr="003615AA">
        <w:rPr>
          <w:rFonts w:ascii="IRBadr" w:hAnsi="IRBadr" w:cs="IRBadr"/>
          <w:sz w:val="28"/>
          <w:rtl/>
        </w:rPr>
        <w:instrText>1-4</w:instrText>
      </w:r>
      <w:r w:rsidRPr="003615AA">
        <w:rPr>
          <w:rFonts w:ascii="IRBadr" w:hAnsi="IRBadr" w:cs="IRBadr"/>
          <w:sz w:val="28"/>
        </w:rPr>
        <w:instrText>" \h \z \u</w:instrText>
      </w:r>
      <w:r w:rsidRPr="003615AA">
        <w:rPr>
          <w:rFonts w:ascii="IRBadr" w:hAnsi="IRBadr" w:cs="IRBadr"/>
          <w:sz w:val="28"/>
          <w:rtl/>
        </w:rPr>
        <w:instrText xml:space="preserve"> </w:instrText>
      </w:r>
      <w:r w:rsidRPr="003615AA">
        <w:rPr>
          <w:rFonts w:ascii="IRBadr" w:hAnsi="IRBadr" w:cs="IRBadr"/>
          <w:sz w:val="28"/>
          <w:rtl/>
        </w:rPr>
        <w:fldChar w:fldCharType="separate"/>
      </w:r>
      <w:hyperlink w:anchor="_Toc429323323" w:history="1">
        <w:r w:rsidR="00BE1A14">
          <w:rPr>
            <w:rStyle w:val="Hyperlink"/>
            <w:rFonts w:ascii="IRBadr" w:hAnsi="IRBadr" w:cs="IRBadr"/>
            <w:noProof/>
            <w:rtl/>
          </w:rPr>
          <w:t>مفهوم‌شناسی</w:t>
        </w:r>
        <w:r w:rsidR="001B19D2" w:rsidRPr="003615AA">
          <w:rPr>
            <w:rStyle w:val="Hyperlink"/>
            <w:rFonts w:ascii="IRBadr" w:hAnsi="IRBadr" w:cs="IRBadr"/>
            <w:noProof/>
            <w:rtl/>
          </w:rPr>
          <w:t xml:space="preserve"> غیبت</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_Toc429323323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2</w:t>
        </w:r>
        <w:r w:rsidR="001B19D2" w:rsidRPr="003615AA">
          <w:rPr>
            <w:rStyle w:val="Hyperlink"/>
            <w:rFonts w:ascii="IRBadr" w:hAnsi="IRBadr" w:cs="IRBadr"/>
            <w:noProof/>
            <w:rtl/>
          </w:rPr>
          <w:fldChar w:fldCharType="end"/>
        </w:r>
      </w:hyperlink>
    </w:p>
    <w:p w:rsidR="001B19D2" w:rsidRPr="003615AA" w:rsidRDefault="00086791" w:rsidP="001B19D2">
      <w:pPr>
        <w:pStyle w:val="TOC1"/>
        <w:tabs>
          <w:tab w:val="right" w:leader="dot" w:pos="9350"/>
        </w:tabs>
        <w:bidi/>
        <w:rPr>
          <w:rFonts w:ascii="IRBadr" w:hAnsi="IRBadr" w:cs="IRBadr"/>
          <w:noProof/>
          <w:szCs w:val="22"/>
        </w:rPr>
      </w:pPr>
      <w:hyperlink w:anchor="_Toc429323324" w:history="1">
        <w:r w:rsidR="001B19D2" w:rsidRPr="003615AA">
          <w:rPr>
            <w:rStyle w:val="Hyperlink"/>
            <w:rFonts w:ascii="IRBadr" w:hAnsi="IRBadr" w:cs="IRBadr"/>
            <w:noProof/>
            <w:rtl/>
          </w:rPr>
          <w:t>مرور گذشته</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_Toc429323324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2</w:t>
        </w:r>
        <w:r w:rsidR="001B19D2" w:rsidRPr="003615AA">
          <w:rPr>
            <w:rStyle w:val="Hyperlink"/>
            <w:rFonts w:ascii="IRBadr" w:hAnsi="IRBadr" w:cs="IRBadr"/>
            <w:noProof/>
            <w:rtl/>
          </w:rPr>
          <w:fldChar w:fldCharType="end"/>
        </w:r>
      </w:hyperlink>
    </w:p>
    <w:p w:rsidR="001B19D2" w:rsidRPr="003615AA" w:rsidRDefault="00086791" w:rsidP="001B19D2">
      <w:pPr>
        <w:pStyle w:val="TOC2"/>
        <w:tabs>
          <w:tab w:val="right" w:leader="dot" w:pos="9350"/>
        </w:tabs>
        <w:bidi/>
        <w:rPr>
          <w:rFonts w:ascii="IRBadr" w:hAnsi="IRBadr" w:cs="IRBadr"/>
          <w:noProof/>
          <w:szCs w:val="22"/>
        </w:rPr>
      </w:pPr>
      <w:hyperlink w:anchor="_Toc429323325" w:history="1">
        <w:r w:rsidR="001B19D2" w:rsidRPr="003615AA">
          <w:rPr>
            <w:rStyle w:val="Hyperlink"/>
            <w:rFonts w:ascii="IRBadr" w:hAnsi="IRBadr" w:cs="IRBadr"/>
            <w:noProof/>
            <w:rtl/>
          </w:rPr>
          <w:t>مراحل رفع تردد معانی</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_Toc429323325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2</w:t>
        </w:r>
        <w:r w:rsidR="001B19D2" w:rsidRPr="003615AA">
          <w:rPr>
            <w:rStyle w:val="Hyperlink"/>
            <w:rFonts w:ascii="IRBadr" w:hAnsi="IRBadr" w:cs="IRBadr"/>
            <w:noProof/>
            <w:rtl/>
          </w:rPr>
          <w:fldChar w:fldCharType="end"/>
        </w:r>
      </w:hyperlink>
    </w:p>
    <w:p w:rsidR="001B19D2" w:rsidRPr="003615AA" w:rsidRDefault="00086791" w:rsidP="001B19D2">
      <w:pPr>
        <w:pStyle w:val="TOC3"/>
        <w:tabs>
          <w:tab w:val="right" w:leader="dot" w:pos="9350"/>
        </w:tabs>
        <w:bidi/>
        <w:rPr>
          <w:rFonts w:ascii="IRBadr" w:eastAsiaTheme="minorEastAsia" w:hAnsi="IRBadr" w:cs="IRBadr"/>
          <w:noProof/>
          <w:szCs w:val="22"/>
        </w:rPr>
      </w:pPr>
      <w:hyperlink w:anchor="_Toc429323326" w:history="1">
        <w:r w:rsidR="001B19D2" w:rsidRPr="003615AA">
          <w:rPr>
            <w:rStyle w:val="Hyperlink"/>
            <w:rFonts w:ascii="IRBadr" w:hAnsi="IRBadr" w:cs="IRBadr"/>
            <w:noProof/>
            <w:rtl/>
          </w:rPr>
          <w:t>جمع‌بندی</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_Toc429323326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3</w:t>
        </w:r>
        <w:r w:rsidR="001B19D2" w:rsidRPr="003615AA">
          <w:rPr>
            <w:rStyle w:val="Hyperlink"/>
            <w:rFonts w:ascii="IRBadr" w:hAnsi="IRBadr" w:cs="IRBadr"/>
            <w:noProof/>
            <w:rtl/>
          </w:rPr>
          <w:fldChar w:fldCharType="end"/>
        </w:r>
      </w:hyperlink>
    </w:p>
    <w:p w:rsidR="001B19D2" w:rsidRPr="003615AA" w:rsidRDefault="00086791" w:rsidP="001B19D2">
      <w:pPr>
        <w:pStyle w:val="TOC1"/>
        <w:tabs>
          <w:tab w:val="right" w:leader="dot" w:pos="9350"/>
        </w:tabs>
        <w:bidi/>
        <w:rPr>
          <w:rFonts w:ascii="IRBadr" w:hAnsi="IRBadr" w:cs="IRBadr"/>
          <w:noProof/>
          <w:szCs w:val="22"/>
        </w:rPr>
      </w:pPr>
      <w:hyperlink w:anchor="_Toc429323327" w:history="1">
        <w:r w:rsidR="001B19D2" w:rsidRPr="003615AA">
          <w:rPr>
            <w:rStyle w:val="Hyperlink"/>
            <w:rFonts w:ascii="IRBadr" w:hAnsi="IRBadr" w:cs="IRBadr"/>
            <w:noProof/>
            <w:rtl/>
          </w:rPr>
          <w:t>بررسی لغات از دیدگاه دینی</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_Toc429323327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3</w:t>
        </w:r>
        <w:r w:rsidR="001B19D2" w:rsidRPr="003615AA">
          <w:rPr>
            <w:rStyle w:val="Hyperlink"/>
            <w:rFonts w:ascii="IRBadr" w:hAnsi="IRBadr" w:cs="IRBadr"/>
            <w:noProof/>
            <w:rtl/>
          </w:rPr>
          <w:fldChar w:fldCharType="end"/>
        </w:r>
      </w:hyperlink>
    </w:p>
    <w:p w:rsidR="001B19D2" w:rsidRPr="003615AA" w:rsidRDefault="00086791" w:rsidP="001B19D2">
      <w:pPr>
        <w:pStyle w:val="TOC2"/>
        <w:tabs>
          <w:tab w:val="right" w:leader="dot" w:pos="9350"/>
        </w:tabs>
        <w:bidi/>
        <w:rPr>
          <w:rFonts w:ascii="IRBadr" w:hAnsi="IRBadr" w:cs="IRBadr"/>
          <w:noProof/>
          <w:szCs w:val="22"/>
        </w:rPr>
      </w:pPr>
      <w:hyperlink w:anchor="_Toc429323328" w:history="1">
        <w:r w:rsidR="001B19D2" w:rsidRPr="003615AA">
          <w:rPr>
            <w:rStyle w:val="Hyperlink"/>
            <w:rFonts w:ascii="IRBadr" w:hAnsi="IRBadr" w:cs="IRBadr"/>
            <w:noProof/>
            <w:rtl/>
          </w:rPr>
          <w:t>مبحث سوم: مبرزات و کلام در غیبت</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_Toc429323328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4</w:t>
        </w:r>
        <w:r w:rsidR="001B19D2" w:rsidRPr="003615AA">
          <w:rPr>
            <w:rStyle w:val="Hyperlink"/>
            <w:rFonts w:ascii="IRBadr" w:hAnsi="IRBadr" w:cs="IRBadr"/>
            <w:noProof/>
            <w:rtl/>
          </w:rPr>
          <w:fldChar w:fldCharType="end"/>
        </w:r>
      </w:hyperlink>
    </w:p>
    <w:p w:rsidR="001B19D2" w:rsidRPr="003615AA" w:rsidRDefault="00086791" w:rsidP="001B19D2">
      <w:pPr>
        <w:pStyle w:val="TOC3"/>
        <w:tabs>
          <w:tab w:val="right" w:leader="dot" w:pos="9350"/>
        </w:tabs>
        <w:bidi/>
        <w:rPr>
          <w:rFonts w:ascii="IRBadr" w:eastAsiaTheme="minorEastAsia" w:hAnsi="IRBadr" w:cs="IRBadr"/>
          <w:noProof/>
          <w:szCs w:val="22"/>
        </w:rPr>
      </w:pPr>
      <w:hyperlink w:anchor="_Toc429323329" w:history="1">
        <w:r w:rsidR="001B19D2" w:rsidRPr="003615AA">
          <w:rPr>
            <w:rStyle w:val="Hyperlink"/>
            <w:rFonts w:ascii="IRBadr" w:hAnsi="IRBadr" w:cs="IRBadr"/>
            <w:noProof/>
            <w:rtl/>
          </w:rPr>
          <w:t>انواع مبرزات</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_Toc429323329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4</w:t>
        </w:r>
        <w:r w:rsidR="001B19D2" w:rsidRPr="003615AA">
          <w:rPr>
            <w:rStyle w:val="Hyperlink"/>
            <w:rFonts w:ascii="IRBadr" w:hAnsi="IRBadr" w:cs="IRBadr"/>
            <w:noProof/>
            <w:rtl/>
          </w:rPr>
          <w:fldChar w:fldCharType="end"/>
        </w:r>
      </w:hyperlink>
    </w:p>
    <w:p w:rsidR="001B19D2" w:rsidRPr="003615AA" w:rsidRDefault="00086791" w:rsidP="001B19D2">
      <w:pPr>
        <w:pStyle w:val="TOC1"/>
        <w:tabs>
          <w:tab w:val="right" w:leader="dot" w:pos="9350"/>
        </w:tabs>
        <w:bidi/>
        <w:rPr>
          <w:rFonts w:ascii="IRBadr" w:hAnsi="IRBadr" w:cs="IRBadr"/>
          <w:noProof/>
          <w:szCs w:val="22"/>
        </w:rPr>
      </w:pPr>
      <w:hyperlink w:anchor="_Toc429323330" w:history="1">
        <w:r w:rsidR="001B19D2" w:rsidRPr="003615AA">
          <w:rPr>
            <w:rStyle w:val="Hyperlink"/>
            <w:rFonts w:ascii="IRBadr" w:hAnsi="IRBadr" w:cs="IRBadr"/>
            <w:noProof/>
            <w:rtl/>
          </w:rPr>
          <w:t>مبحث چهارم: قید خلف انسان</w:t>
        </w:r>
        <w:r w:rsidR="001B19D2" w:rsidRPr="003615AA">
          <w:rPr>
            <w:rFonts w:ascii="IRBadr" w:hAnsi="IRBadr" w:cs="IRBadr"/>
            <w:noProof/>
            <w:webHidden/>
          </w:rPr>
          <w:tab/>
        </w:r>
        <w:r w:rsidR="001B19D2" w:rsidRPr="003615AA">
          <w:rPr>
            <w:rStyle w:val="Hyperlink"/>
            <w:rFonts w:ascii="IRBadr" w:hAnsi="IRBadr" w:cs="IRBadr"/>
            <w:noProof/>
            <w:rtl/>
          </w:rPr>
          <w:fldChar w:fldCharType="begin"/>
        </w:r>
        <w:r w:rsidR="001B19D2" w:rsidRPr="003615AA">
          <w:rPr>
            <w:rFonts w:ascii="IRBadr" w:hAnsi="IRBadr" w:cs="IRBadr"/>
            <w:noProof/>
            <w:webHidden/>
          </w:rPr>
          <w:instrText xml:space="preserve"> PAGEREF _Toc429323330 \h </w:instrText>
        </w:r>
        <w:r w:rsidR="001B19D2" w:rsidRPr="003615AA">
          <w:rPr>
            <w:rStyle w:val="Hyperlink"/>
            <w:rFonts w:ascii="IRBadr" w:hAnsi="IRBadr" w:cs="IRBadr"/>
            <w:noProof/>
            <w:rtl/>
          </w:rPr>
        </w:r>
        <w:r w:rsidR="001B19D2" w:rsidRPr="003615AA">
          <w:rPr>
            <w:rStyle w:val="Hyperlink"/>
            <w:rFonts w:ascii="IRBadr" w:hAnsi="IRBadr" w:cs="IRBadr"/>
            <w:noProof/>
            <w:rtl/>
          </w:rPr>
          <w:fldChar w:fldCharType="separate"/>
        </w:r>
        <w:r w:rsidR="001B19D2" w:rsidRPr="003615AA">
          <w:rPr>
            <w:rFonts w:ascii="IRBadr" w:hAnsi="IRBadr" w:cs="IRBadr"/>
            <w:noProof/>
            <w:webHidden/>
          </w:rPr>
          <w:t>4</w:t>
        </w:r>
        <w:r w:rsidR="001B19D2" w:rsidRPr="003615AA">
          <w:rPr>
            <w:rStyle w:val="Hyperlink"/>
            <w:rFonts w:ascii="IRBadr" w:hAnsi="IRBadr" w:cs="IRBadr"/>
            <w:noProof/>
            <w:rtl/>
          </w:rPr>
          <w:fldChar w:fldCharType="end"/>
        </w:r>
      </w:hyperlink>
    </w:p>
    <w:p w:rsidR="00B33397" w:rsidRPr="003615AA" w:rsidRDefault="00A14FA7" w:rsidP="00FD6283">
      <w:pPr>
        <w:pStyle w:val="Heading1"/>
        <w:rPr>
          <w:rtl/>
        </w:rPr>
      </w:pPr>
      <w:r w:rsidRPr="003615AA">
        <w:rPr>
          <w:rtl/>
        </w:rPr>
        <w:fldChar w:fldCharType="end"/>
      </w:r>
    </w:p>
    <w:p w:rsidR="0063011D" w:rsidRPr="003615AA" w:rsidRDefault="0063011D">
      <w:pPr>
        <w:spacing w:after="0" w:line="240" w:lineRule="auto"/>
        <w:rPr>
          <w:rFonts w:ascii="IRBadr" w:eastAsia="2  Lotus" w:hAnsi="IRBadr" w:cs="IRBadr"/>
          <w:b/>
          <w:bCs/>
          <w:sz w:val="44"/>
          <w:szCs w:val="44"/>
          <w:rtl/>
          <w:lang w:bidi="fa-IR"/>
        </w:rPr>
      </w:pPr>
      <w:r w:rsidRPr="003615AA">
        <w:rPr>
          <w:rFonts w:ascii="IRBadr" w:hAnsi="IRBadr" w:cs="IRBadr"/>
          <w:rtl/>
        </w:rPr>
        <w:br w:type="page"/>
      </w:r>
    </w:p>
    <w:p w:rsidR="002B4591" w:rsidRPr="003615AA" w:rsidRDefault="00BE1A14" w:rsidP="00C874A7">
      <w:pPr>
        <w:pStyle w:val="Heading1"/>
        <w:rPr>
          <w:rtl/>
        </w:rPr>
      </w:pPr>
      <w:bookmarkStart w:id="0" w:name="_Toc429323323"/>
      <w:r>
        <w:rPr>
          <w:rtl/>
        </w:rPr>
        <w:lastRenderedPageBreak/>
        <w:t>مفهوم‌شناسی</w:t>
      </w:r>
      <w:r w:rsidR="002B4591" w:rsidRPr="003615AA">
        <w:rPr>
          <w:rtl/>
        </w:rPr>
        <w:t xml:space="preserve"> غیبت</w:t>
      </w:r>
      <w:bookmarkEnd w:id="0"/>
    </w:p>
    <w:p w:rsidR="00EE4603" w:rsidRPr="003615AA" w:rsidRDefault="001F5F14" w:rsidP="00C874A7">
      <w:pPr>
        <w:pStyle w:val="Heading1"/>
        <w:rPr>
          <w:rtl/>
        </w:rPr>
      </w:pPr>
      <w:bookmarkStart w:id="1" w:name="_Toc429323324"/>
      <w:r w:rsidRPr="003615AA">
        <w:rPr>
          <w:rtl/>
        </w:rPr>
        <w:t>مرور گذشته</w:t>
      </w:r>
      <w:bookmarkEnd w:id="1"/>
    </w:p>
    <w:p w:rsidR="00607EBB" w:rsidRPr="003615AA" w:rsidRDefault="000214CE" w:rsidP="000214CE">
      <w:pPr>
        <w:bidi/>
        <w:jc w:val="both"/>
        <w:rPr>
          <w:rFonts w:ascii="IRBadr" w:hAnsi="IRBadr" w:cs="IRBadr"/>
          <w:sz w:val="28"/>
          <w:szCs w:val="28"/>
          <w:rtl/>
          <w:lang w:bidi="fa-IR"/>
        </w:rPr>
      </w:pPr>
      <w:r w:rsidRPr="003615AA">
        <w:rPr>
          <w:rFonts w:ascii="IRBadr" w:hAnsi="IRBadr" w:cs="IRBadr"/>
          <w:sz w:val="28"/>
          <w:szCs w:val="28"/>
          <w:rtl/>
          <w:lang w:bidi="fa-IR"/>
        </w:rPr>
        <w:t>مطلبی را که در قبل عرض کردیم این بود که قول لغوی از چند جهت دارای اشکال بود. این اشکالات باعث می‌شد که ما نتوانیم کامل به قول لغت اعتماد کنیم. این مشکلات عبارت بودند از:</w:t>
      </w:r>
    </w:p>
    <w:p w:rsidR="000214CE" w:rsidRPr="003615AA" w:rsidRDefault="000214CE" w:rsidP="000214CE">
      <w:pPr>
        <w:bidi/>
        <w:jc w:val="both"/>
        <w:rPr>
          <w:rFonts w:ascii="IRBadr" w:hAnsi="IRBadr" w:cs="IRBadr"/>
          <w:sz w:val="28"/>
          <w:szCs w:val="28"/>
          <w:rtl/>
          <w:lang w:bidi="fa-IR"/>
        </w:rPr>
      </w:pPr>
      <w:r w:rsidRPr="003615AA">
        <w:rPr>
          <w:rFonts w:ascii="IRBadr" w:hAnsi="IRBadr" w:cs="IRBadr"/>
          <w:sz w:val="28"/>
          <w:szCs w:val="28"/>
          <w:rtl/>
          <w:lang w:bidi="fa-IR"/>
        </w:rPr>
        <w:t>1.</w:t>
      </w:r>
      <w:r w:rsidR="008426F5" w:rsidRPr="003615AA">
        <w:rPr>
          <w:rFonts w:ascii="IRBadr" w:hAnsi="IRBadr" w:cs="IRBadr"/>
          <w:sz w:val="28"/>
          <w:szCs w:val="28"/>
          <w:rtl/>
          <w:lang w:bidi="fa-IR"/>
        </w:rPr>
        <w:t xml:space="preserve"> قول</w:t>
      </w:r>
      <w:r w:rsidRPr="003615AA">
        <w:rPr>
          <w:rFonts w:ascii="IRBadr" w:hAnsi="IRBadr" w:cs="IRBadr"/>
          <w:sz w:val="28"/>
          <w:szCs w:val="28"/>
          <w:rtl/>
          <w:lang w:bidi="fa-IR"/>
        </w:rPr>
        <w:t xml:space="preserve"> لغوی ممکن است اخباری باشد.</w:t>
      </w:r>
    </w:p>
    <w:p w:rsidR="000214CE" w:rsidRPr="003615AA" w:rsidRDefault="000214CE" w:rsidP="000214CE">
      <w:pPr>
        <w:bidi/>
        <w:jc w:val="both"/>
        <w:rPr>
          <w:rFonts w:ascii="IRBadr" w:hAnsi="IRBadr" w:cs="IRBadr"/>
          <w:sz w:val="28"/>
          <w:szCs w:val="28"/>
          <w:rtl/>
          <w:lang w:bidi="fa-IR"/>
        </w:rPr>
      </w:pPr>
      <w:r w:rsidRPr="003615AA">
        <w:rPr>
          <w:rFonts w:ascii="IRBadr" w:hAnsi="IRBadr" w:cs="IRBadr"/>
          <w:sz w:val="28"/>
          <w:szCs w:val="28"/>
          <w:rtl/>
          <w:lang w:bidi="fa-IR"/>
        </w:rPr>
        <w:t>2.</w:t>
      </w:r>
      <w:r w:rsidR="008426F5" w:rsidRPr="003615AA">
        <w:rPr>
          <w:rFonts w:ascii="IRBadr" w:hAnsi="IRBadr" w:cs="IRBadr"/>
          <w:sz w:val="28"/>
          <w:szCs w:val="28"/>
          <w:rtl/>
          <w:lang w:bidi="fa-IR"/>
        </w:rPr>
        <w:t xml:space="preserve"> ممکن</w:t>
      </w:r>
      <w:r w:rsidRPr="003615AA">
        <w:rPr>
          <w:rFonts w:ascii="IRBadr" w:hAnsi="IRBadr" w:cs="IRBadr"/>
          <w:sz w:val="28"/>
          <w:szCs w:val="28"/>
          <w:rtl/>
          <w:lang w:bidi="fa-IR"/>
        </w:rPr>
        <w:t xml:space="preserve"> است کارشناسی باشد و مشکلات خاص خود را دارد.</w:t>
      </w:r>
    </w:p>
    <w:p w:rsidR="000214CE" w:rsidRPr="003615AA" w:rsidRDefault="000214CE" w:rsidP="000214CE">
      <w:pPr>
        <w:bidi/>
        <w:jc w:val="both"/>
        <w:rPr>
          <w:rFonts w:ascii="IRBadr" w:hAnsi="IRBadr" w:cs="IRBadr"/>
          <w:sz w:val="28"/>
          <w:szCs w:val="28"/>
          <w:rtl/>
          <w:lang w:bidi="fa-IR"/>
        </w:rPr>
      </w:pPr>
      <w:r w:rsidRPr="003615AA">
        <w:rPr>
          <w:rFonts w:ascii="IRBadr" w:hAnsi="IRBadr" w:cs="IRBadr"/>
          <w:sz w:val="28"/>
          <w:szCs w:val="28"/>
          <w:rtl/>
          <w:lang w:bidi="fa-IR"/>
        </w:rPr>
        <w:t>3.</w:t>
      </w:r>
      <w:r w:rsidR="008426F5" w:rsidRPr="003615AA">
        <w:rPr>
          <w:rFonts w:ascii="IRBadr" w:hAnsi="IRBadr" w:cs="IRBadr"/>
          <w:sz w:val="28"/>
          <w:szCs w:val="28"/>
          <w:rtl/>
          <w:lang w:bidi="fa-IR"/>
        </w:rPr>
        <w:t xml:space="preserve"> بیان</w:t>
      </w:r>
      <w:r w:rsidRPr="003615AA">
        <w:rPr>
          <w:rFonts w:ascii="IRBadr" w:hAnsi="IRBadr" w:cs="IRBadr"/>
          <w:sz w:val="28"/>
          <w:szCs w:val="28"/>
          <w:rtl/>
          <w:lang w:bidi="fa-IR"/>
        </w:rPr>
        <w:t xml:space="preserve"> حقیقت و مجاز در قول لغوی واضح نیست.</w:t>
      </w:r>
    </w:p>
    <w:p w:rsidR="00652E67" w:rsidRPr="003615AA" w:rsidRDefault="00652E67" w:rsidP="00652E67">
      <w:pPr>
        <w:bidi/>
        <w:jc w:val="both"/>
        <w:rPr>
          <w:rFonts w:ascii="IRBadr" w:hAnsi="IRBadr" w:cs="IRBadr"/>
          <w:sz w:val="28"/>
          <w:szCs w:val="28"/>
          <w:rtl/>
          <w:lang w:bidi="fa-IR"/>
        </w:rPr>
      </w:pPr>
      <w:r w:rsidRPr="003615AA">
        <w:rPr>
          <w:rFonts w:ascii="IRBadr" w:hAnsi="IRBadr" w:cs="IRBadr"/>
          <w:sz w:val="28"/>
          <w:szCs w:val="28"/>
          <w:rtl/>
          <w:lang w:bidi="fa-IR"/>
        </w:rPr>
        <w:t xml:space="preserve">اما </w:t>
      </w:r>
      <w:r w:rsidR="001B19D2" w:rsidRPr="003615AA">
        <w:rPr>
          <w:rFonts w:ascii="IRBadr" w:hAnsi="IRBadr" w:cs="IRBadr"/>
          <w:sz w:val="28"/>
          <w:szCs w:val="28"/>
          <w:rtl/>
          <w:lang w:bidi="fa-IR"/>
        </w:rPr>
        <w:t>درعین‌حال</w:t>
      </w:r>
      <w:r w:rsidRPr="003615AA">
        <w:rPr>
          <w:rFonts w:ascii="IRBadr" w:hAnsi="IRBadr" w:cs="IRBadr"/>
          <w:sz w:val="28"/>
          <w:szCs w:val="28"/>
          <w:rtl/>
          <w:lang w:bidi="fa-IR"/>
        </w:rPr>
        <w:t xml:space="preserve"> بیان کردیم که این قول لغوی به ما کمک می‌کند که به معنای اصلی نزدیک بشویم.</w:t>
      </w:r>
      <w:r w:rsidR="008426F5" w:rsidRPr="003615AA">
        <w:rPr>
          <w:rFonts w:ascii="IRBadr" w:hAnsi="IRBadr" w:cs="IRBadr"/>
          <w:sz w:val="28"/>
          <w:szCs w:val="28"/>
          <w:rtl/>
          <w:lang w:bidi="fa-IR"/>
        </w:rPr>
        <w:t xml:space="preserve"> </w:t>
      </w:r>
      <w:r w:rsidRPr="003615AA">
        <w:rPr>
          <w:rFonts w:ascii="IRBadr" w:hAnsi="IRBadr" w:cs="IRBadr"/>
          <w:sz w:val="28"/>
          <w:szCs w:val="28"/>
          <w:rtl/>
          <w:lang w:bidi="fa-IR"/>
        </w:rPr>
        <w:t>چند نکته‌ای را که در این مطلب باید اضافه بکنیم به شرح زیر است.</w:t>
      </w:r>
    </w:p>
    <w:p w:rsidR="00652E67" w:rsidRPr="003615AA" w:rsidRDefault="00717014" w:rsidP="00C874A7">
      <w:pPr>
        <w:pStyle w:val="Heading2"/>
        <w:rPr>
          <w:rFonts w:ascii="IRBadr" w:hAnsi="IRBadr" w:cs="IRBadr"/>
          <w:rtl/>
        </w:rPr>
      </w:pPr>
      <w:bookmarkStart w:id="2" w:name="_Toc429323325"/>
      <w:r w:rsidRPr="003615AA">
        <w:rPr>
          <w:rFonts w:ascii="IRBadr" w:hAnsi="IRBadr" w:cs="IRBadr"/>
          <w:rtl/>
        </w:rPr>
        <w:t>مراحل رفع تردد معانی</w:t>
      </w:r>
      <w:bookmarkEnd w:id="2"/>
    </w:p>
    <w:p w:rsidR="00652E67" w:rsidRPr="003615AA" w:rsidRDefault="00652E67" w:rsidP="00657052">
      <w:pPr>
        <w:bidi/>
        <w:jc w:val="both"/>
        <w:rPr>
          <w:rFonts w:ascii="IRBadr" w:hAnsi="IRBadr" w:cs="IRBadr"/>
          <w:sz w:val="28"/>
          <w:szCs w:val="28"/>
          <w:rtl/>
          <w:lang w:bidi="fa-IR"/>
        </w:rPr>
      </w:pPr>
      <w:r w:rsidRPr="003615AA">
        <w:rPr>
          <w:rFonts w:ascii="IRBadr" w:hAnsi="IRBadr" w:cs="IRBadr"/>
          <w:sz w:val="28"/>
          <w:szCs w:val="28"/>
          <w:rtl/>
          <w:lang w:bidi="fa-IR"/>
        </w:rPr>
        <w:t>قول لغوی ما را به قدر متیقنی از معنا می‌رساند. اتفاق لغویین</w:t>
      </w:r>
      <w:r w:rsidR="00A22090" w:rsidRPr="003615AA">
        <w:rPr>
          <w:rFonts w:ascii="IRBadr" w:hAnsi="IRBadr" w:cs="IRBadr"/>
          <w:sz w:val="28"/>
          <w:szCs w:val="28"/>
          <w:rtl/>
          <w:lang w:bidi="fa-IR"/>
        </w:rPr>
        <w:t xml:space="preserve"> باعث اطمینان اجمالی ما می‌شود. اما مشکل در دامنه‌ی معنا است. مشکل در حدود و قید و دایره‌ی معنا است. گاهی ابهام </w:t>
      </w:r>
      <w:r w:rsidR="001B19D2" w:rsidRPr="003615AA">
        <w:rPr>
          <w:rFonts w:ascii="IRBadr" w:hAnsi="IRBadr" w:cs="IRBadr"/>
          <w:sz w:val="28"/>
          <w:szCs w:val="28"/>
          <w:rtl/>
          <w:lang w:bidi="fa-IR"/>
        </w:rPr>
        <w:t>و اشکال</w:t>
      </w:r>
      <w:r w:rsidR="00A22090" w:rsidRPr="003615AA">
        <w:rPr>
          <w:rFonts w:ascii="IRBadr" w:hAnsi="IRBadr" w:cs="IRBadr"/>
          <w:sz w:val="28"/>
          <w:szCs w:val="28"/>
          <w:rtl/>
          <w:lang w:bidi="fa-IR"/>
        </w:rPr>
        <w:t xml:space="preserve"> از تردد بین متباینین است. گاهی نیز شک ما از باب اقل و اکثر است.</w:t>
      </w:r>
    </w:p>
    <w:p w:rsidR="00657052" w:rsidRPr="003615AA" w:rsidRDefault="00657052" w:rsidP="00657052">
      <w:pPr>
        <w:bidi/>
        <w:jc w:val="both"/>
        <w:rPr>
          <w:rFonts w:ascii="IRBadr" w:hAnsi="IRBadr" w:cs="IRBadr"/>
          <w:sz w:val="28"/>
          <w:szCs w:val="28"/>
          <w:rtl/>
          <w:lang w:bidi="fa-IR"/>
        </w:rPr>
      </w:pPr>
      <w:r w:rsidRPr="003615AA">
        <w:rPr>
          <w:rFonts w:ascii="IRBadr" w:hAnsi="IRBadr" w:cs="IRBadr"/>
          <w:sz w:val="28"/>
          <w:szCs w:val="28"/>
          <w:rtl/>
          <w:lang w:bidi="fa-IR"/>
        </w:rPr>
        <w:t>وقتی ما به لغت مراجعه می‌کنیم دو نوع تردد</w:t>
      </w:r>
      <w:r w:rsidR="00E84615" w:rsidRPr="003615AA">
        <w:rPr>
          <w:rFonts w:ascii="IRBadr" w:hAnsi="IRBadr" w:cs="IRBadr"/>
          <w:sz w:val="28"/>
          <w:szCs w:val="28"/>
          <w:rtl/>
          <w:lang w:bidi="fa-IR"/>
        </w:rPr>
        <w:t xml:space="preserve"> معنا</w:t>
      </w:r>
      <w:r w:rsidRPr="003615AA">
        <w:rPr>
          <w:rFonts w:ascii="IRBadr" w:hAnsi="IRBadr" w:cs="IRBadr"/>
          <w:sz w:val="28"/>
          <w:szCs w:val="28"/>
          <w:rtl/>
          <w:lang w:bidi="fa-IR"/>
        </w:rPr>
        <w:t xml:space="preserve"> ایجاد می‌شود:</w:t>
      </w:r>
    </w:p>
    <w:p w:rsidR="00657052" w:rsidRPr="003615AA" w:rsidRDefault="00657052" w:rsidP="00657052">
      <w:pPr>
        <w:bidi/>
        <w:jc w:val="both"/>
        <w:rPr>
          <w:rFonts w:ascii="IRBadr" w:hAnsi="IRBadr" w:cs="IRBadr"/>
          <w:sz w:val="28"/>
          <w:szCs w:val="28"/>
          <w:rtl/>
          <w:lang w:bidi="fa-IR"/>
        </w:rPr>
      </w:pPr>
      <w:r w:rsidRPr="003615AA">
        <w:rPr>
          <w:rFonts w:ascii="IRBadr" w:hAnsi="IRBadr" w:cs="IRBadr"/>
          <w:sz w:val="28"/>
          <w:szCs w:val="28"/>
          <w:rtl/>
          <w:lang w:bidi="fa-IR"/>
        </w:rPr>
        <w:t>1.</w:t>
      </w:r>
      <w:r w:rsidR="008426F5" w:rsidRPr="003615AA">
        <w:rPr>
          <w:rFonts w:ascii="IRBadr" w:hAnsi="IRBadr" w:cs="IRBadr"/>
          <w:sz w:val="28"/>
          <w:szCs w:val="28"/>
          <w:rtl/>
          <w:lang w:bidi="fa-IR"/>
        </w:rPr>
        <w:t xml:space="preserve"> تردد</w:t>
      </w:r>
      <w:r w:rsidRPr="003615AA">
        <w:rPr>
          <w:rFonts w:ascii="IRBadr" w:hAnsi="IRBadr" w:cs="IRBadr"/>
          <w:sz w:val="28"/>
          <w:szCs w:val="28"/>
          <w:rtl/>
          <w:lang w:bidi="fa-IR"/>
        </w:rPr>
        <w:t xml:space="preserve"> بین دو معنای متمایز. مثلاً کلمه عین چند معنا دارند.</w:t>
      </w:r>
    </w:p>
    <w:p w:rsidR="00657052" w:rsidRPr="003615AA" w:rsidRDefault="00657052" w:rsidP="001B19D2">
      <w:pPr>
        <w:bidi/>
        <w:jc w:val="both"/>
        <w:rPr>
          <w:rFonts w:ascii="IRBadr" w:hAnsi="IRBadr" w:cs="IRBadr"/>
          <w:sz w:val="28"/>
          <w:szCs w:val="28"/>
          <w:rtl/>
          <w:lang w:bidi="fa-IR"/>
        </w:rPr>
      </w:pPr>
      <w:r w:rsidRPr="003615AA">
        <w:rPr>
          <w:rFonts w:ascii="IRBadr" w:hAnsi="IRBadr" w:cs="IRBadr"/>
          <w:sz w:val="28"/>
          <w:szCs w:val="28"/>
          <w:rtl/>
          <w:lang w:bidi="fa-IR"/>
        </w:rPr>
        <w:t>2.</w:t>
      </w:r>
      <w:r w:rsidR="008426F5" w:rsidRPr="003615AA">
        <w:rPr>
          <w:rFonts w:ascii="IRBadr" w:hAnsi="IRBadr" w:cs="IRBadr"/>
          <w:sz w:val="28"/>
          <w:szCs w:val="28"/>
          <w:rtl/>
          <w:lang w:bidi="fa-IR"/>
        </w:rPr>
        <w:t xml:space="preserve"> تردد</w:t>
      </w:r>
      <w:r w:rsidRPr="003615AA">
        <w:rPr>
          <w:rFonts w:ascii="IRBadr" w:hAnsi="IRBadr" w:cs="IRBadr"/>
          <w:sz w:val="28"/>
          <w:szCs w:val="28"/>
          <w:rtl/>
          <w:lang w:bidi="fa-IR"/>
        </w:rPr>
        <w:t xml:space="preserve"> </w:t>
      </w:r>
      <w:r w:rsidR="001B19D2" w:rsidRPr="003615AA">
        <w:rPr>
          <w:rFonts w:ascii="IRBadr" w:hAnsi="IRBadr" w:cs="IRBadr"/>
          <w:sz w:val="28"/>
          <w:szCs w:val="28"/>
          <w:rtl/>
          <w:lang w:bidi="fa-IR"/>
        </w:rPr>
        <w:t xml:space="preserve">معنا، </w:t>
      </w:r>
      <w:r w:rsidRPr="003615AA">
        <w:rPr>
          <w:rFonts w:ascii="IRBadr" w:hAnsi="IRBadr" w:cs="IRBadr"/>
          <w:sz w:val="28"/>
          <w:szCs w:val="28"/>
          <w:rtl/>
          <w:lang w:bidi="fa-IR"/>
        </w:rPr>
        <w:t>بین اقل و اکثر است. مثلاً در غیبت تا یک حدی، قطعیات روشن است. منتهی باید ببینیم مستوریت و وجود و کراهت نیز دامنه‌ی آن است یا خیر؟</w:t>
      </w:r>
    </w:p>
    <w:p w:rsidR="00657052" w:rsidRPr="003615AA" w:rsidRDefault="00657052" w:rsidP="00657052">
      <w:pPr>
        <w:bidi/>
        <w:jc w:val="both"/>
        <w:rPr>
          <w:rFonts w:ascii="IRBadr" w:hAnsi="IRBadr" w:cs="IRBadr"/>
          <w:sz w:val="28"/>
          <w:szCs w:val="28"/>
          <w:rtl/>
          <w:lang w:bidi="fa-IR"/>
        </w:rPr>
      </w:pPr>
      <w:r w:rsidRPr="003615AA">
        <w:rPr>
          <w:rFonts w:ascii="IRBadr" w:hAnsi="IRBadr" w:cs="IRBadr"/>
          <w:sz w:val="28"/>
          <w:szCs w:val="28"/>
          <w:rtl/>
          <w:lang w:bidi="fa-IR"/>
        </w:rPr>
        <w:t xml:space="preserve">قبلاً عرض کردیم وقتی نتوانیم دامنه‌ی معنا را خودمان به دست بیاوریم باید قدر متیقن را </w:t>
      </w:r>
      <w:r w:rsidR="00714F95" w:rsidRPr="003615AA">
        <w:rPr>
          <w:rFonts w:ascii="IRBadr" w:hAnsi="IRBadr" w:cs="IRBadr"/>
          <w:sz w:val="28"/>
          <w:szCs w:val="28"/>
          <w:rtl/>
          <w:lang w:bidi="fa-IR"/>
        </w:rPr>
        <w:t>مدنظر</w:t>
      </w:r>
      <w:r w:rsidRPr="003615AA">
        <w:rPr>
          <w:rFonts w:ascii="IRBadr" w:hAnsi="IRBadr" w:cs="IRBadr"/>
          <w:sz w:val="28"/>
          <w:szCs w:val="28"/>
          <w:rtl/>
          <w:lang w:bidi="fa-IR"/>
        </w:rPr>
        <w:t xml:space="preserve"> بگیریم. در سایر موارد</w:t>
      </w:r>
      <w:r w:rsidR="00296ACA" w:rsidRPr="003615AA">
        <w:rPr>
          <w:rFonts w:ascii="IRBadr" w:hAnsi="IRBadr" w:cs="IRBadr"/>
          <w:sz w:val="28"/>
          <w:szCs w:val="28"/>
          <w:rtl/>
          <w:lang w:bidi="fa-IR"/>
        </w:rPr>
        <w:t xml:space="preserve"> مازاد،</w:t>
      </w:r>
      <w:r w:rsidRPr="003615AA">
        <w:rPr>
          <w:rFonts w:ascii="IRBadr" w:hAnsi="IRBadr" w:cs="IRBadr"/>
          <w:sz w:val="28"/>
          <w:szCs w:val="28"/>
          <w:rtl/>
          <w:lang w:bidi="fa-IR"/>
        </w:rPr>
        <w:t xml:space="preserve"> به ادله‌ی دیگر اصل علمی</w:t>
      </w:r>
      <w:r w:rsidR="00714750" w:rsidRPr="003615AA">
        <w:rPr>
          <w:rFonts w:ascii="IRBadr" w:hAnsi="IRBadr" w:cs="IRBadr"/>
          <w:sz w:val="28"/>
          <w:szCs w:val="28"/>
          <w:rtl/>
          <w:lang w:bidi="fa-IR"/>
        </w:rPr>
        <w:t xml:space="preserve"> مراجعه می‌کنیم.</w:t>
      </w:r>
      <w:r w:rsidR="00296ACA" w:rsidRPr="003615AA">
        <w:rPr>
          <w:rFonts w:ascii="IRBadr" w:hAnsi="IRBadr" w:cs="IRBadr"/>
          <w:sz w:val="28"/>
          <w:szCs w:val="28"/>
          <w:rtl/>
          <w:lang w:bidi="fa-IR"/>
        </w:rPr>
        <w:t xml:space="preserve"> این اصلی است که در مراجعه به معانی لغت باید دقت شود.</w:t>
      </w:r>
    </w:p>
    <w:p w:rsidR="000777E6" w:rsidRPr="003615AA" w:rsidRDefault="000777E6" w:rsidP="00296ACA">
      <w:pPr>
        <w:bidi/>
        <w:jc w:val="both"/>
        <w:rPr>
          <w:rFonts w:ascii="IRBadr" w:hAnsi="IRBadr" w:cs="IRBadr"/>
          <w:sz w:val="28"/>
          <w:szCs w:val="28"/>
          <w:rtl/>
          <w:lang w:bidi="fa-IR"/>
        </w:rPr>
      </w:pPr>
    </w:p>
    <w:p w:rsidR="000777E6" w:rsidRPr="003615AA" w:rsidRDefault="000777E6" w:rsidP="00C874A7">
      <w:pPr>
        <w:pStyle w:val="Heading3"/>
        <w:bidi/>
        <w:rPr>
          <w:rFonts w:ascii="IRBadr" w:hAnsi="IRBadr" w:cs="IRBadr"/>
          <w:rtl/>
        </w:rPr>
      </w:pPr>
      <w:bookmarkStart w:id="3" w:name="_Toc429323326"/>
      <w:r w:rsidRPr="003615AA">
        <w:rPr>
          <w:rFonts w:ascii="IRBadr" w:hAnsi="IRBadr" w:cs="IRBadr"/>
          <w:rtl/>
        </w:rPr>
        <w:lastRenderedPageBreak/>
        <w:t>جمع‌بندی</w:t>
      </w:r>
      <w:bookmarkEnd w:id="3"/>
    </w:p>
    <w:p w:rsidR="00296ACA" w:rsidRPr="003615AA" w:rsidRDefault="00296ACA" w:rsidP="000777E6">
      <w:pPr>
        <w:bidi/>
        <w:jc w:val="both"/>
        <w:rPr>
          <w:rFonts w:ascii="IRBadr" w:hAnsi="IRBadr" w:cs="IRBadr"/>
          <w:sz w:val="28"/>
          <w:szCs w:val="28"/>
          <w:rtl/>
          <w:lang w:bidi="fa-IR"/>
        </w:rPr>
      </w:pPr>
      <w:r w:rsidRPr="003615AA">
        <w:rPr>
          <w:rFonts w:ascii="IRBadr" w:hAnsi="IRBadr" w:cs="IRBadr"/>
          <w:sz w:val="28"/>
          <w:szCs w:val="28"/>
          <w:rtl/>
          <w:lang w:bidi="fa-IR"/>
        </w:rPr>
        <w:t>در معنای کلمه غیبت، چندین قول</w:t>
      </w:r>
      <w:r w:rsidR="008426F5" w:rsidRPr="003615AA">
        <w:rPr>
          <w:rFonts w:ascii="IRBadr" w:hAnsi="IRBadr" w:cs="IRBadr"/>
          <w:sz w:val="28"/>
          <w:szCs w:val="28"/>
          <w:rtl/>
          <w:lang w:bidi="fa-IR"/>
        </w:rPr>
        <w:t xml:space="preserve"> </w:t>
      </w:r>
      <w:r w:rsidRPr="003615AA">
        <w:rPr>
          <w:rFonts w:ascii="IRBadr" w:hAnsi="IRBadr" w:cs="IRBadr"/>
          <w:sz w:val="28"/>
          <w:szCs w:val="28"/>
          <w:rtl/>
          <w:lang w:bidi="fa-IR"/>
        </w:rPr>
        <w:t>را مطرح کردیم. هفت محور را نیز بیان کردیم و هر محور را از دید اقوال بررسی کردیم. در بین این محورها، چند محور، قاطع بودند.</w:t>
      </w:r>
      <w:r w:rsidR="00E21927" w:rsidRPr="003615AA">
        <w:rPr>
          <w:rFonts w:ascii="IRBadr" w:hAnsi="IRBadr" w:cs="IRBadr"/>
          <w:sz w:val="28"/>
          <w:szCs w:val="28"/>
          <w:rtl/>
          <w:lang w:bidi="fa-IR"/>
        </w:rPr>
        <w:t xml:space="preserve"> اما در بعضی از محورها، وجوهی وجود داشت. ما این وجوه را از باب قدر متیقن اخذ می‌کنیم.</w:t>
      </w:r>
      <w:r w:rsidR="00DD7045" w:rsidRPr="003615AA">
        <w:rPr>
          <w:rFonts w:ascii="IRBadr" w:hAnsi="IRBadr" w:cs="IRBadr"/>
          <w:sz w:val="28"/>
          <w:szCs w:val="28"/>
          <w:rtl/>
          <w:lang w:bidi="fa-IR"/>
        </w:rPr>
        <w:t xml:space="preserve"> مابقی آن را باید از اصول عملی و قواعد عامه استخراج کنیم.</w:t>
      </w:r>
      <w:r w:rsidR="000777E6" w:rsidRPr="003615AA">
        <w:rPr>
          <w:rFonts w:ascii="IRBadr" w:hAnsi="IRBadr" w:cs="IRBadr"/>
          <w:sz w:val="28"/>
          <w:szCs w:val="28"/>
          <w:rtl/>
          <w:lang w:bidi="fa-IR"/>
        </w:rPr>
        <w:t xml:space="preserve"> این بیان، شاه‌کلید مراجعه به لغت است.</w:t>
      </w:r>
    </w:p>
    <w:p w:rsidR="00993969" w:rsidRPr="003615AA" w:rsidRDefault="00AC41C5" w:rsidP="00993969">
      <w:pPr>
        <w:bidi/>
        <w:jc w:val="both"/>
        <w:rPr>
          <w:rFonts w:ascii="IRBadr" w:hAnsi="IRBadr" w:cs="IRBadr"/>
          <w:sz w:val="28"/>
          <w:szCs w:val="28"/>
          <w:rtl/>
          <w:lang w:bidi="fa-IR"/>
        </w:rPr>
      </w:pPr>
      <w:r w:rsidRPr="003615AA">
        <w:rPr>
          <w:rFonts w:ascii="IRBadr" w:hAnsi="IRBadr" w:cs="IRBadr"/>
          <w:sz w:val="28"/>
          <w:szCs w:val="28"/>
          <w:rtl/>
          <w:lang w:bidi="fa-IR"/>
        </w:rPr>
        <w:t xml:space="preserve">خیلی </w:t>
      </w:r>
      <w:r w:rsidR="00714F95" w:rsidRPr="003615AA">
        <w:rPr>
          <w:rFonts w:ascii="IRBadr" w:hAnsi="IRBadr" w:cs="IRBadr"/>
          <w:sz w:val="28"/>
          <w:szCs w:val="28"/>
          <w:rtl/>
          <w:lang w:bidi="fa-IR"/>
        </w:rPr>
        <w:t>وقت‌ها</w:t>
      </w:r>
      <w:r w:rsidRPr="003615AA">
        <w:rPr>
          <w:rFonts w:ascii="IRBadr" w:hAnsi="IRBadr" w:cs="IRBadr"/>
          <w:sz w:val="28"/>
          <w:szCs w:val="28"/>
          <w:rtl/>
          <w:lang w:bidi="fa-IR"/>
        </w:rPr>
        <w:t xml:space="preserve"> نیز بین اقل و اکثر مشترک لفظی پیدا می‌شود. در اینجا نیز ما باید معنای حداقلی را بگیریم و معنای متیقن را باید بگیریم.</w:t>
      </w:r>
    </w:p>
    <w:p w:rsidR="00AC41C5" w:rsidRPr="003615AA" w:rsidRDefault="00AC41C5" w:rsidP="00AC41C5">
      <w:pPr>
        <w:bidi/>
        <w:jc w:val="both"/>
        <w:rPr>
          <w:rFonts w:ascii="IRBadr" w:hAnsi="IRBadr" w:cs="IRBadr"/>
          <w:sz w:val="28"/>
          <w:szCs w:val="28"/>
          <w:rtl/>
          <w:lang w:bidi="fa-IR"/>
        </w:rPr>
      </w:pPr>
      <w:r w:rsidRPr="003615AA">
        <w:rPr>
          <w:rFonts w:ascii="IRBadr" w:hAnsi="IRBadr" w:cs="IRBadr"/>
          <w:sz w:val="28"/>
          <w:szCs w:val="28"/>
          <w:rtl/>
          <w:lang w:bidi="fa-IR"/>
        </w:rPr>
        <w:t xml:space="preserve">ما </w:t>
      </w:r>
      <w:r w:rsidR="00BE1A14">
        <w:rPr>
          <w:rFonts w:ascii="IRBadr" w:hAnsi="IRBadr" w:cs="IRBadr"/>
          <w:sz w:val="28"/>
          <w:szCs w:val="28"/>
          <w:rtl/>
          <w:lang w:bidi="fa-IR"/>
        </w:rPr>
        <w:t>تاکنون</w:t>
      </w:r>
      <w:r w:rsidRPr="003615AA">
        <w:rPr>
          <w:rFonts w:ascii="IRBadr" w:hAnsi="IRBadr" w:cs="IRBadr"/>
          <w:sz w:val="28"/>
          <w:szCs w:val="28"/>
          <w:rtl/>
          <w:lang w:bidi="fa-IR"/>
        </w:rPr>
        <w:t xml:space="preserve"> معنای غیبت را از قول لغویین </w:t>
      </w:r>
      <w:r w:rsidR="00BF63EE" w:rsidRPr="003615AA">
        <w:rPr>
          <w:rFonts w:ascii="IRBadr" w:hAnsi="IRBadr" w:cs="IRBadr"/>
          <w:sz w:val="28"/>
          <w:szCs w:val="28"/>
          <w:rtl/>
          <w:lang w:bidi="fa-IR"/>
        </w:rPr>
        <w:t>بیرون کشیدیم.</w:t>
      </w:r>
    </w:p>
    <w:p w:rsidR="00D427BC" w:rsidRPr="003615AA" w:rsidRDefault="007A5124" w:rsidP="00C874A7">
      <w:pPr>
        <w:pStyle w:val="Heading1"/>
        <w:rPr>
          <w:rtl/>
        </w:rPr>
      </w:pPr>
      <w:bookmarkStart w:id="4" w:name="_Toc429323327"/>
      <w:r w:rsidRPr="003615AA">
        <w:rPr>
          <w:rtl/>
        </w:rPr>
        <w:t xml:space="preserve">بررسی </w:t>
      </w:r>
      <w:r w:rsidR="00C874A7" w:rsidRPr="003615AA">
        <w:rPr>
          <w:rStyle w:val="Heading1Char"/>
          <w:b/>
          <w:bCs/>
          <w:rtl/>
        </w:rPr>
        <w:t>لغات</w:t>
      </w:r>
      <w:r w:rsidRPr="003615AA">
        <w:rPr>
          <w:rtl/>
        </w:rPr>
        <w:t xml:space="preserve"> از دیدگاه دینی</w:t>
      </w:r>
      <w:bookmarkEnd w:id="4"/>
    </w:p>
    <w:p w:rsidR="00BF63EE" w:rsidRPr="003615AA" w:rsidRDefault="005A2C77" w:rsidP="00ED36B0">
      <w:pPr>
        <w:bidi/>
        <w:jc w:val="both"/>
        <w:rPr>
          <w:rFonts w:ascii="IRBadr" w:hAnsi="IRBadr" w:cs="IRBadr"/>
          <w:sz w:val="28"/>
          <w:szCs w:val="28"/>
          <w:rtl/>
          <w:lang w:bidi="fa-IR"/>
        </w:rPr>
      </w:pPr>
      <w:r w:rsidRPr="003615AA">
        <w:rPr>
          <w:rFonts w:ascii="IRBadr" w:hAnsi="IRBadr" w:cs="IRBadr"/>
          <w:sz w:val="28"/>
          <w:szCs w:val="28"/>
          <w:rtl/>
          <w:lang w:bidi="fa-IR"/>
        </w:rPr>
        <w:t xml:space="preserve">تعدادی از قیود لغوی را مجدداً بیان می‌کنیم. زیرا بعد از اینکه معنای لغت را متوجه شدیم، باید </w:t>
      </w:r>
      <w:r w:rsidR="00105DD0" w:rsidRPr="003615AA">
        <w:rPr>
          <w:rFonts w:ascii="IRBadr" w:hAnsi="IRBadr" w:cs="IRBadr"/>
          <w:sz w:val="28"/>
          <w:szCs w:val="28"/>
          <w:rtl/>
          <w:lang w:bidi="fa-IR"/>
        </w:rPr>
        <w:t xml:space="preserve">از چند جهت </w:t>
      </w:r>
      <w:r w:rsidRPr="003615AA">
        <w:rPr>
          <w:rFonts w:ascii="IRBadr" w:hAnsi="IRBadr" w:cs="IRBadr"/>
          <w:sz w:val="28"/>
          <w:szCs w:val="28"/>
          <w:rtl/>
          <w:lang w:bidi="fa-IR"/>
        </w:rPr>
        <w:t>به آیات و روایات مراجعه بکنیم</w:t>
      </w:r>
      <w:r w:rsidR="00105DD0" w:rsidRPr="003615AA">
        <w:rPr>
          <w:rFonts w:ascii="IRBadr" w:hAnsi="IRBadr" w:cs="IRBadr"/>
          <w:sz w:val="28"/>
          <w:szCs w:val="28"/>
          <w:rtl/>
          <w:lang w:bidi="fa-IR"/>
        </w:rPr>
        <w:t>:</w:t>
      </w:r>
    </w:p>
    <w:p w:rsidR="00105DD0" w:rsidRPr="003615AA" w:rsidRDefault="00105DD0" w:rsidP="00105DD0">
      <w:pPr>
        <w:bidi/>
        <w:jc w:val="both"/>
        <w:rPr>
          <w:rFonts w:ascii="IRBadr" w:hAnsi="IRBadr" w:cs="IRBadr"/>
          <w:sz w:val="28"/>
          <w:szCs w:val="28"/>
          <w:rtl/>
          <w:lang w:bidi="fa-IR"/>
        </w:rPr>
      </w:pPr>
      <w:r w:rsidRPr="003615AA">
        <w:rPr>
          <w:rFonts w:ascii="IRBadr" w:hAnsi="IRBadr" w:cs="IRBadr"/>
          <w:sz w:val="28"/>
          <w:szCs w:val="28"/>
          <w:rtl/>
          <w:lang w:bidi="fa-IR"/>
        </w:rPr>
        <w:t>1.</w:t>
      </w:r>
      <w:r w:rsidR="008426F5" w:rsidRPr="003615AA">
        <w:rPr>
          <w:rFonts w:ascii="IRBadr" w:hAnsi="IRBadr" w:cs="IRBadr"/>
          <w:sz w:val="28"/>
          <w:szCs w:val="28"/>
          <w:rtl/>
          <w:lang w:bidi="fa-IR"/>
        </w:rPr>
        <w:t xml:space="preserve"> شاید</w:t>
      </w:r>
      <w:r w:rsidRPr="003615AA">
        <w:rPr>
          <w:rFonts w:ascii="IRBadr" w:hAnsi="IRBadr" w:cs="IRBadr"/>
          <w:sz w:val="28"/>
          <w:szCs w:val="28"/>
          <w:rtl/>
          <w:lang w:bidi="fa-IR"/>
        </w:rPr>
        <w:t xml:space="preserve"> در آیات و روایات حقیقت شرعیه‌ای داشته باشیم و در آن‌ها معنای جدیدی را به لغت داده باشد. مثلاً ایمان </w:t>
      </w:r>
      <w:r w:rsidR="00714F95" w:rsidRPr="003615AA">
        <w:rPr>
          <w:rFonts w:ascii="IRBadr" w:hAnsi="IRBadr" w:cs="IRBadr"/>
          <w:sz w:val="28"/>
          <w:szCs w:val="28"/>
          <w:rtl/>
          <w:lang w:bidi="fa-IR"/>
        </w:rPr>
        <w:t>و کفر</w:t>
      </w:r>
      <w:r w:rsidRPr="003615AA">
        <w:rPr>
          <w:rFonts w:ascii="IRBadr" w:hAnsi="IRBadr" w:cs="IRBadr"/>
          <w:sz w:val="28"/>
          <w:szCs w:val="28"/>
          <w:rtl/>
          <w:lang w:bidi="fa-IR"/>
        </w:rPr>
        <w:t xml:space="preserve"> در لغت یک معنایی دارد ولی در شرع معنای دیگری پیدا می‌کند. </w:t>
      </w:r>
      <w:r w:rsidR="00BE1A14">
        <w:rPr>
          <w:rFonts w:ascii="IRBadr" w:hAnsi="IRBadr" w:cs="IRBadr"/>
          <w:sz w:val="28"/>
          <w:szCs w:val="28"/>
          <w:rtl/>
          <w:lang w:bidi="fa-IR"/>
        </w:rPr>
        <w:t>درنتیجه</w:t>
      </w:r>
      <w:r w:rsidRPr="003615AA">
        <w:rPr>
          <w:rFonts w:ascii="IRBadr" w:hAnsi="IRBadr" w:cs="IRBadr"/>
          <w:sz w:val="28"/>
          <w:szCs w:val="28"/>
          <w:rtl/>
          <w:lang w:bidi="fa-IR"/>
        </w:rPr>
        <w:t xml:space="preserve"> صرف معنای لغوی کافی نیست و باید به سراغ معنای آن در شرع برویم.</w:t>
      </w:r>
    </w:p>
    <w:p w:rsidR="00105DD0" w:rsidRPr="003615AA" w:rsidRDefault="00105DD0" w:rsidP="00105DD0">
      <w:pPr>
        <w:bidi/>
        <w:jc w:val="both"/>
        <w:rPr>
          <w:rFonts w:ascii="IRBadr" w:hAnsi="IRBadr" w:cs="IRBadr"/>
          <w:sz w:val="28"/>
          <w:szCs w:val="28"/>
          <w:rtl/>
          <w:lang w:bidi="fa-IR"/>
        </w:rPr>
      </w:pPr>
      <w:r w:rsidRPr="003615AA">
        <w:rPr>
          <w:rFonts w:ascii="IRBadr" w:hAnsi="IRBadr" w:cs="IRBadr"/>
          <w:sz w:val="28"/>
          <w:szCs w:val="28"/>
          <w:rtl/>
          <w:lang w:bidi="fa-IR"/>
        </w:rPr>
        <w:t>2.</w:t>
      </w:r>
      <w:r w:rsidR="008426F5" w:rsidRPr="003615AA">
        <w:rPr>
          <w:rFonts w:ascii="IRBadr" w:hAnsi="IRBadr" w:cs="IRBadr"/>
          <w:sz w:val="28"/>
          <w:szCs w:val="28"/>
          <w:rtl/>
          <w:lang w:bidi="fa-IR"/>
        </w:rPr>
        <w:t xml:space="preserve"> ممکن</w:t>
      </w:r>
      <w:r w:rsidR="001104DD" w:rsidRPr="003615AA">
        <w:rPr>
          <w:rFonts w:ascii="IRBadr" w:hAnsi="IRBadr" w:cs="IRBadr"/>
          <w:sz w:val="28"/>
          <w:szCs w:val="28"/>
          <w:rtl/>
          <w:lang w:bidi="fa-IR"/>
        </w:rPr>
        <w:t xml:space="preserve"> است لغت معنای شرعی داشته باشد ولی می‌توان با ارتکازات و قراین، معنای جدیدی پیدا کند.</w:t>
      </w:r>
    </w:p>
    <w:p w:rsidR="001104DD" w:rsidRPr="003615AA" w:rsidRDefault="001104DD" w:rsidP="001104DD">
      <w:pPr>
        <w:bidi/>
        <w:jc w:val="both"/>
        <w:rPr>
          <w:rFonts w:ascii="IRBadr" w:hAnsi="IRBadr" w:cs="IRBadr"/>
          <w:sz w:val="28"/>
          <w:szCs w:val="28"/>
          <w:rtl/>
          <w:lang w:bidi="fa-IR"/>
        </w:rPr>
      </w:pPr>
      <w:r w:rsidRPr="003615AA">
        <w:rPr>
          <w:rFonts w:ascii="IRBadr" w:hAnsi="IRBadr" w:cs="IRBadr"/>
          <w:sz w:val="28"/>
          <w:szCs w:val="28"/>
          <w:rtl/>
          <w:lang w:bidi="fa-IR"/>
        </w:rPr>
        <w:t>3.</w:t>
      </w:r>
      <w:r w:rsidR="008426F5" w:rsidRPr="003615AA">
        <w:rPr>
          <w:rFonts w:ascii="IRBadr" w:hAnsi="IRBadr" w:cs="IRBadr"/>
          <w:sz w:val="28"/>
          <w:szCs w:val="28"/>
          <w:rtl/>
          <w:lang w:bidi="fa-IR"/>
        </w:rPr>
        <w:t xml:space="preserve"> ممکن</w:t>
      </w:r>
      <w:r w:rsidRPr="003615AA">
        <w:rPr>
          <w:rFonts w:ascii="IRBadr" w:hAnsi="IRBadr" w:cs="IRBadr"/>
          <w:sz w:val="28"/>
          <w:szCs w:val="28"/>
          <w:rtl/>
          <w:lang w:bidi="fa-IR"/>
        </w:rPr>
        <w:t xml:space="preserve"> است با قراین لفظی و بیانات لفظی، قیدی به لغت زده شده است.</w:t>
      </w:r>
    </w:p>
    <w:p w:rsidR="001104DD" w:rsidRPr="003615AA" w:rsidRDefault="001104DD" w:rsidP="001104DD">
      <w:pPr>
        <w:bidi/>
        <w:jc w:val="both"/>
        <w:rPr>
          <w:rFonts w:ascii="IRBadr" w:hAnsi="IRBadr" w:cs="IRBadr"/>
          <w:sz w:val="28"/>
          <w:szCs w:val="28"/>
          <w:rtl/>
          <w:lang w:bidi="fa-IR"/>
        </w:rPr>
      </w:pPr>
      <w:r w:rsidRPr="003615AA">
        <w:rPr>
          <w:rFonts w:ascii="IRBadr" w:hAnsi="IRBadr" w:cs="IRBadr"/>
          <w:sz w:val="28"/>
          <w:szCs w:val="28"/>
          <w:rtl/>
          <w:lang w:bidi="fa-IR"/>
        </w:rPr>
        <w:t xml:space="preserve">4. </w:t>
      </w:r>
      <w:r w:rsidR="00857308" w:rsidRPr="003615AA">
        <w:rPr>
          <w:rFonts w:ascii="IRBadr" w:hAnsi="IRBadr" w:cs="IRBadr"/>
          <w:sz w:val="28"/>
          <w:szCs w:val="28"/>
          <w:rtl/>
          <w:lang w:bidi="fa-IR"/>
        </w:rPr>
        <w:t>الغای خصوصیت یا تنقیح مناط در لغت وجود داشته باشد.</w:t>
      </w:r>
    </w:p>
    <w:p w:rsidR="00857308" w:rsidRPr="003615AA" w:rsidRDefault="00857308" w:rsidP="00857308">
      <w:pPr>
        <w:bidi/>
        <w:jc w:val="both"/>
        <w:rPr>
          <w:rFonts w:ascii="IRBadr" w:hAnsi="IRBadr" w:cs="IRBadr"/>
          <w:sz w:val="28"/>
          <w:szCs w:val="28"/>
          <w:rtl/>
          <w:lang w:bidi="fa-IR"/>
        </w:rPr>
      </w:pPr>
      <w:r w:rsidRPr="003615AA">
        <w:rPr>
          <w:rFonts w:ascii="IRBadr" w:hAnsi="IRBadr" w:cs="IRBadr"/>
          <w:sz w:val="28"/>
          <w:szCs w:val="28"/>
          <w:rtl/>
          <w:lang w:bidi="fa-IR"/>
        </w:rPr>
        <w:t>بنابراین وقتی وارد بحث فقهی می‌شویم، یک بار لغت را از کلام لغویین بررسی می‌کنیم، در مرتبه‌ی دوم، لغت را در قالب متون دینی بررسی می‌کنیم.</w:t>
      </w:r>
    </w:p>
    <w:p w:rsidR="00D427BC" w:rsidRPr="003615AA" w:rsidRDefault="00D427BC" w:rsidP="00D427BC">
      <w:pPr>
        <w:bidi/>
        <w:jc w:val="both"/>
        <w:rPr>
          <w:rFonts w:ascii="IRBadr" w:hAnsi="IRBadr" w:cs="IRBadr"/>
          <w:sz w:val="28"/>
          <w:szCs w:val="28"/>
          <w:rtl/>
          <w:lang w:bidi="fa-IR"/>
        </w:rPr>
      </w:pPr>
      <w:r w:rsidRPr="003615AA">
        <w:rPr>
          <w:rFonts w:ascii="IRBadr" w:hAnsi="IRBadr" w:cs="IRBadr"/>
          <w:sz w:val="28"/>
          <w:szCs w:val="28"/>
          <w:rtl/>
          <w:lang w:bidi="fa-IR"/>
        </w:rPr>
        <w:t>گاهی در روایات استعمال جدیدی جعل شده است. گاهی نیز جعل استعمال نشده است ولی لفظی که حکم به آن تعلق گرفته است توسعه و تضییق پیدا کرده است.</w:t>
      </w:r>
    </w:p>
    <w:p w:rsidR="00ED36B0" w:rsidRPr="003615AA" w:rsidRDefault="00ED36B0" w:rsidP="001B19D2">
      <w:pPr>
        <w:pStyle w:val="Heading2"/>
        <w:rPr>
          <w:rFonts w:ascii="IRBadr" w:hAnsi="IRBadr" w:cs="IRBadr"/>
          <w:rtl/>
        </w:rPr>
      </w:pPr>
      <w:bookmarkStart w:id="5" w:name="_Toc429323328"/>
      <w:r w:rsidRPr="003615AA">
        <w:rPr>
          <w:rFonts w:ascii="IRBadr" w:hAnsi="IRBadr" w:cs="IRBadr"/>
          <w:rtl/>
        </w:rPr>
        <w:lastRenderedPageBreak/>
        <w:t xml:space="preserve">مبحث سوم: </w:t>
      </w:r>
      <w:r w:rsidR="001B41E7" w:rsidRPr="003615AA">
        <w:rPr>
          <w:rFonts w:ascii="IRBadr" w:hAnsi="IRBadr" w:cs="IRBadr"/>
          <w:rtl/>
        </w:rPr>
        <w:t>مبرزات و کلام در غیبت</w:t>
      </w:r>
      <w:bookmarkEnd w:id="5"/>
    </w:p>
    <w:p w:rsidR="001B41E7" w:rsidRPr="003615AA" w:rsidRDefault="001B41E7" w:rsidP="001B41E7">
      <w:pPr>
        <w:bidi/>
        <w:jc w:val="both"/>
        <w:rPr>
          <w:rFonts w:ascii="IRBadr" w:hAnsi="IRBadr" w:cs="IRBadr"/>
          <w:sz w:val="28"/>
          <w:szCs w:val="28"/>
          <w:rtl/>
          <w:lang w:bidi="fa-IR"/>
        </w:rPr>
      </w:pPr>
      <w:r w:rsidRPr="003615AA">
        <w:rPr>
          <w:rFonts w:ascii="IRBadr" w:hAnsi="IRBadr" w:cs="IRBadr"/>
          <w:sz w:val="28"/>
          <w:szCs w:val="28"/>
          <w:rtl/>
          <w:lang w:bidi="fa-IR"/>
        </w:rPr>
        <w:t xml:space="preserve">در کتب لغوی، ظاهر کلام آمده است. منتهی ممکن است بگوییم این کلام شمول دارد و کلام شفاهی فقط </w:t>
      </w:r>
      <w:r w:rsidR="00714F95" w:rsidRPr="003615AA">
        <w:rPr>
          <w:rFonts w:ascii="IRBadr" w:hAnsi="IRBadr" w:cs="IRBadr"/>
          <w:sz w:val="28"/>
          <w:szCs w:val="28"/>
          <w:rtl/>
          <w:lang w:bidi="fa-IR"/>
        </w:rPr>
        <w:t>مدنظر</w:t>
      </w:r>
      <w:r w:rsidRPr="003615AA">
        <w:rPr>
          <w:rFonts w:ascii="IRBadr" w:hAnsi="IRBadr" w:cs="IRBadr"/>
          <w:sz w:val="28"/>
          <w:szCs w:val="28"/>
          <w:rtl/>
          <w:lang w:bidi="fa-IR"/>
        </w:rPr>
        <w:t xml:space="preserve"> نیست. کتابت، اشارت، انواع و اقسام دیگری که اسناد وصف و عیب </w:t>
      </w:r>
      <w:r w:rsidR="008426F5" w:rsidRPr="003615AA">
        <w:rPr>
          <w:rFonts w:ascii="IRBadr" w:hAnsi="IRBadr" w:cs="IRBadr"/>
          <w:sz w:val="28"/>
          <w:szCs w:val="28"/>
          <w:rtl/>
          <w:lang w:bidi="fa-IR"/>
        </w:rPr>
        <w:t>در آن</w:t>
      </w:r>
      <w:r w:rsidRPr="003615AA">
        <w:rPr>
          <w:rFonts w:ascii="IRBadr" w:hAnsi="IRBadr" w:cs="IRBadr"/>
          <w:sz w:val="28"/>
          <w:szCs w:val="28"/>
          <w:rtl/>
          <w:lang w:bidi="fa-IR"/>
        </w:rPr>
        <w:t xml:space="preserve"> است، مشمول غیبت بشود. راه این تعمیم چند وجه است:</w:t>
      </w:r>
    </w:p>
    <w:p w:rsidR="001B41E7" w:rsidRPr="003615AA" w:rsidRDefault="001B41E7" w:rsidP="001B41E7">
      <w:pPr>
        <w:bidi/>
        <w:jc w:val="both"/>
        <w:rPr>
          <w:rFonts w:ascii="IRBadr" w:hAnsi="IRBadr" w:cs="IRBadr"/>
          <w:sz w:val="28"/>
          <w:szCs w:val="28"/>
          <w:rtl/>
          <w:lang w:bidi="fa-IR"/>
        </w:rPr>
      </w:pPr>
      <w:r w:rsidRPr="003615AA">
        <w:rPr>
          <w:rFonts w:ascii="IRBadr" w:hAnsi="IRBadr" w:cs="IRBadr"/>
          <w:sz w:val="28"/>
          <w:szCs w:val="28"/>
          <w:rtl/>
          <w:lang w:bidi="fa-IR"/>
        </w:rPr>
        <w:t>1.</w:t>
      </w:r>
      <w:r w:rsidR="008426F5" w:rsidRPr="003615AA">
        <w:rPr>
          <w:rFonts w:ascii="IRBadr" w:hAnsi="IRBadr" w:cs="IRBadr"/>
          <w:sz w:val="28"/>
          <w:szCs w:val="28"/>
          <w:rtl/>
          <w:lang w:bidi="fa-IR"/>
        </w:rPr>
        <w:t xml:space="preserve"> با</w:t>
      </w:r>
      <w:r w:rsidR="00BA6275" w:rsidRPr="003615AA">
        <w:rPr>
          <w:rFonts w:ascii="IRBadr" w:hAnsi="IRBadr" w:cs="IRBadr"/>
          <w:sz w:val="28"/>
          <w:szCs w:val="28"/>
          <w:rtl/>
          <w:lang w:bidi="fa-IR"/>
        </w:rPr>
        <w:t xml:space="preserve"> در نظر گرفتن تبادرات متوجه می‌شویم که این قیود غالبی لغت هستند. این وجه بعید نیست.</w:t>
      </w:r>
    </w:p>
    <w:p w:rsidR="00680DD6" w:rsidRPr="003615AA" w:rsidRDefault="00680DD6" w:rsidP="00152688">
      <w:pPr>
        <w:bidi/>
        <w:jc w:val="both"/>
        <w:rPr>
          <w:rFonts w:ascii="IRBadr" w:hAnsi="IRBadr" w:cs="IRBadr"/>
          <w:sz w:val="28"/>
          <w:szCs w:val="28"/>
          <w:rtl/>
          <w:lang w:bidi="fa-IR"/>
        </w:rPr>
      </w:pPr>
      <w:r w:rsidRPr="003615AA">
        <w:rPr>
          <w:rFonts w:ascii="IRBadr" w:hAnsi="IRBadr" w:cs="IRBadr"/>
          <w:sz w:val="28"/>
          <w:szCs w:val="28"/>
          <w:rtl/>
          <w:lang w:bidi="fa-IR"/>
        </w:rPr>
        <w:t>2.</w:t>
      </w:r>
      <w:r w:rsidR="008426F5" w:rsidRPr="003615AA">
        <w:rPr>
          <w:rFonts w:ascii="IRBadr" w:hAnsi="IRBadr" w:cs="IRBadr"/>
          <w:sz w:val="28"/>
          <w:szCs w:val="28"/>
          <w:rtl/>
          <w:lang w:bidi="fa-IR"/>
        </w:rPr>
        <w:t xml:space="preserve"> در</w:t>
      </w:r>
      <w:r w:rsidRPr="003615AA">
        <w:rPr>
          <w:rFonts w:ascii="IRBadr" w:hAnsi="IRBadr" w:cs="IRBadr"/>
          <w:sz w:val="28"/>
          <w:szCs w:val="28"/>
          <w:rtl/>
          <w:lang w:bidi="fa-IR"/>
        </w:rPr>
        <w:t xml:space="preserve"> اینجا ما کاری به لغت نداریم. از نظر شرعی، اینجا امکان تنقیح مناط و الغای خصوصیت وجود دارد.</w:t>
      </w:r>
      <w:r w:rsidR="00152688" w:rsidRPr="003615AA">
        <w:rPr>
          <w:rFonts w:ascii="IRBadr" w:hAnsi="IRBadr" w:cs="IRBadr"/>
          <w:sz w:val="28"/>
          <w:szCs w:val="28"/>
          <w:rtl/>
          <w:lang w:bidi="fa-IR"/>
        </w:rPr>
        <w:t xml:space="preserve"> ملاک در اینجا این است که در دیگری با اسناد عیب،</w:t>
      </w:r>
      <w:r w:rsidR="008426F5" w:rsidRPr="003615AA">
        <w:rPr>
          <w:rFonts w:ascii="IRBadr" w:hAnsi="IRBadr" w:cs="IRBadr"/>
          <w:sz w:val="28"/>
          <w:szCs w:val="28"/>
          <w:rtl/>
          <w:lang w:bidi="fa-IR"/>
        </w:rPr>
        <w:t xml:space="preserve"> </w:t>
      </w:r>
      <w:r w:rsidR="00152688" w:rsidRPr="003615AA">
        <w:rPr>
          <w:rFonts w:ascii="IRBadr" w:hAnsi="IRBadr" w:cs="IRBadr"/>
          <w:sz w:val="28"/>
          <w:szCs w:val="28"/>
          <w:rtl/>
          <w:lang w:bidi="fa-IR"/>
        </w:rPr>
        <w:t xml:space="preserve">تنقیصی ایجاد کند. قطعاً این امر ملاک است. </w:t>
      </w:r>
      <w:r w:rsidR="001D43DE" w:rsidRPr="003615AA">
        <w:rPr>
          <w:rFonts w:ascii="IRBadr" w:hAnsi="IRBadr" w:cs="IRBadr"/>
          <w:sz w:val="28"/>
          <w:szCs w:val="28"/>
          <w:rtl/>
          <w:lang w:bidi="fa-IR"/>
        </w:rPr>
        <w:t>اینکه از کلام جاری بشود یا اینکه با نوشتن و اشارات جاری بشود،‌تفاوتی نمی‌کند. این قول مشهور است.</w:t>
      </w:r>
    </w:p>
    <w:p w:rsidR="00DC102C" w:rsidRPr="003615AA" w:rsidRDefault="00DC102C" w:rsidP="00DC102C">
      <w:pPr>
        <w:bidi/>
        <w:jc w:val="both"/>
        <w:rPr>
          <w:rFonts w:ascii="IRBadr" w:hAnsi="IRBadr" w:cs="IRBadr"/>
          <w:sz w:val="28"/>
          <w:szCs w:val="28"/>
          <w:rtl/>
          <w:lang w:bidi="fa-IR"/>
        </w:rPr>
      </w:pPr>
      <w:r w:rsidRPr="003615AA">
        <w:rPr>
          <w:rFonts w:ascii="IRBadr" w:hAnsi="IRBadr" w:cs="IRBadr"/>
          <w:sz w:val="28"/>
          <w:szCs w:val="28"/>
          <w:rtl/>
          <w:lang w:bidi="fa-IR"/>
        </w:rPr>
        <w:t>ممکن است کسی بگوید کلام چیزی است که بر زبان جاری بشود، ولی از لحاظ عرفی جای تردیدی نیست که در نوشتن و اشارات نیز غیبت جاری است. اشکال جدیدی مثل کاریکاتور و این‌ها نیز احتمالاً شامل این بحث می‌شود.</w:t>
      </w:r>
    </w:p>
    <w:p w:rsidR="000138D9" w:rsidRPr="003615AA" w:rsidRDefault="000138D9" w:rsidP="001B19D2">
      <w:pPr>
        <w:pStyle w:val="Heading3"/>
        <w:bidi/>
        <w:rPr>
          <w:rFonts w:ascii="IRBadr" w:hAnsi="IRBadr" w:cs="IRBadr"/>
          <w:rtl/>
        </w:rPr>
      </w:pPr>
      <w:bookmarkStart w:id="6" w:name="_Toc429323329"/>
      <w:r w:rsidRPr="003615AA">
        <w:rPr>
          <w:rFonts w:ascii="IRBadr" w:hAnsi="IRBadr" w:cs="IRBadr"/>
          <w:rtl/>
        </w:rPr>
        <w:t>انواع مبرزات</w:t>
      </w:r>
      <w:bookmarkEnd w:id="6"/>
    </w:p>
    <w:p w:rsidR="000138D9" w:rsidRPr="003615AA" w:rsidRDefault="000138D9" w:rsidP="000138D9">
      <w:pPr>
        <w:bidi/>
        <w:jc w:val="both"/>
        <w:rPr>
          <w:rFonts w:ascii="IRBadr" w:hAnsi="IRBadr" w:cs="IRBadr"/>
          <w:sz w:val="28"/>
          <w:szCs w:val="28"/>
          <w:rtl/>
          <w:lang w:bidi="fa-IR"/>
        </w:rPr>
      </w:pPr>
      <w:r w:rsidRPr="003615AA">
        <w:rPr>
          <w:rFonts w:ascii="IRBadr" w:hAnsi="IRBadr" w:cs="IRBadr"/>
          <w:sz w:val="28"/>
          <w:szCs w:val="28"/>
          <w:rtl/>
          <w:lang w:bidi="fa-IR"/>
        </w:rPr>
        <w:t>مبرز در اینجا چند نوع است:</w:t>
      </w:r>
    </w:p>
    <w:p w:rsidR="000138D9" w:rsidRPr="003615AA" w:rsidRDefault="000138D9" w:rsidP="000138D9">
      <w:pPr>
        <w:bidi/>
        <w:jc w:val="both"/>
        <w:rPr>
          <w:rFonts w:ascii="IRBadr" w:hAnsi="IRBadr" w:cs="IRBadr"/>
          <w:sz w:val="28"/>
          <w:szCs w:val="28"/>
          <w:rtl/>
          <w:lang w:bidi="fa-IR"/>
        </w:rPr>
      </w:pPr>
      <w:r w:rsidRPr="003615AA">
        <w:rPr>
          <w:rFonts w:ascii="IRBadr" w:hAnsi="IRBadr" w:cs="IRBadr"/>
          <w:sz w:val="28"/>
          <w:szCs w:val="28"/>
          <w:rtl/>
          <w:lang w:bidi="fa-IR"/>
        </w:rPr>
        <w:t>1.</w:t>
      </w:r>
      <w:r w:rsidR="008426F5" w:rsidRPr="003615AA">
        <w:rPr>
          <w:rFonts w:ascii="IRBadr" w:hAnsi="IRBadr" w:cs="IRBadr"/>
          <w:sz w:val="28"/>
          <w:szCs w:val="28"/>
          <w:rtl/>
          <w:lang w:bidi="fa-IR"/>
        </w:rPr>
        <w:t xml:space="preserve"> مبرز</w:t>
      </w:r>
      <w:r w:rsidRPr="003615AA">
        <w:rPr>
          <w:rFonts w:ascii="IRBadr" w:hAnsi="IRBadr" w:cs="IRBadr"/>
          <w:sz w:val="28"/>
          <w:szCs w:val="28"/>
          <w:rtl/>
          <w:lang w:bidi="fa-IR"/>
        </w:rPr>
        <w:t xml:space="preserve"> عرفی عام</w:t>
      </w:r>
      <w:r w:rsidR="004C154D" w:rsidRPr="003615AA">
        <w:rPr>
          <w:rFonts w:ascii="IRBadr" w:hAnsi="IRBadr" w:cs="IRBadr"/>
          <w:sz w:val="28"/>
          <w:szCs w:val="28"/>
          <w:rtl/>
          <w:lang w:bidi="fa-IR"/>
        </w:rPr>
        <w:t xml:space="preserve"> طبیعی</w:t>
      </w:r>
      <w:r w:rsidRPr="003615AA">
        <w:rPr>
          <w:rFonts w:ascii="IRBadr" w:hAnsi="IRBadr" w:cs="IRBadr"/>
          <w:sz w:val="28"/>
          <w:szCs w:val="28"/>
          <w:rtl/>
          <w:lang w:bidi="fa-IR"/>
        </w:rPr>
        <w:t>: کلام،‌نوشتن، اشارات از این دسته‌اند.</w:t>
      </w:r>
    </w:p>
    <w:p w:rsidR="000138D9" w:rsidRPr="003615AA" w:rsidRDefault="000138D9" w:rsidP="00BE1A14">
      <w:pPr>
        <w:bidi/>
        <w:jc w:val="both"/>
        <w:rPr>
          <w:rFonts w:ascii="IRBadr" w:hAnsi="IRBadr" w:cs="IRBadr"/>
          <w:sz w:val="28"/>
          <w:szCs w:val="28"/>
          <w:rtl/>
          <w:lang w:bidi="fa-IR"/>
        </w:rPr>
      </w:pPr>
      <w:r w:rsidRPr="003615AA">
        <w:rPr>
          <w:rFonts w:ascii="IRBadr" w:hAnsi="IRBadr" w:cs="IRBadr"/>
          <w:sz w:val="28"/>
          <w:szCs w:val="28"/>
          <w:rtl/>
          <w:lang w:bidi="fa-IR"/>
        </w:rPr>
        <w:t>2.</w:t>
      </w:r>
      <w:r w:rsidR="008426F5" w:rsidRPr="003615AA">
        <w:rPr>
          <w:rFonts w:ascii="IRBadr" w:hAnsi="IRBadr" w:cs="IRBadr"/>
          <w:sz w:val="28"/>
          <w:szCs w:val="28"/>
          <w:rtl/>
          <w:lang w:bidi="fa-IR"/>
        </w:rPr>
        <w:t xml:space="preserve"> مبرز</w:t>
      </w:r>
      <w:r w:rsidRPr="003615AA">
        <w:rPr>
          <w:rFonts w:ascii="IRBadr" w:hAnsi="IRBadr" w:cs="IRBadr"/>
          <w:sz w:val="28"/>
          <w:szCs w:val="28"/>
          <w:rtl/>
          <w:lang w:bidi="fa-IR"/>
        </w:rPr>
        <w:t xml:space="preserve"> عرفی </w:t>
      </w:r>
      <w:r w:rsidR="004C154D" w:rsidRPr="003615AA">
        <w:rPr>
          <w:rFonts w:ascii="IRBadr" w:hAnsi="IRBadr" w:cs="IRBadr"/>
          <w:sz w:val="28"/>
          <w:szCs w:val="28"/>
          <w:rtl/>
          <w:lang w:bidi="fa-IR"/>
        </w:rPr>
        <w:t>عام وضعی</w:t>
      </w:r>
      <w:r w:rsidRPr="003615AA">
        <w:rPr>
          <w:rFonts w:ascii="IRBadr" w:hAnsi="IRBadr" w:cs="IRBadr"/>
          <w:sz w:val="28"/>
          <w:szCs w:val="28"/>
          <w:rtl/>
          <w:lang w:bidi="fa-IR"/>
        </w:rPr>
        <w:t xml:space="preserve">: گاهی چند نفر </w:t>
      </w:r>
      <w:bookmarkStart w:id="7" w:name="_GoBack"/>
      <w:r w:rsidRPr="003615AA">
        <w:rPr>
          <w:rFonts w:ascii="IRBadr" w:hAnsi="IRBadr" w:cs="IRBadr"/>
          <w:sz w:val="28"/>
          <w:szCs w:val="28"/>
          <w:rtl/>
          <w:lang w:bidi="fa-IR"/>
        </w:rPr>
        <w:t>علا</w:t>
      </w:r>
      <w:bookmarkEnd w:id="7"/>
      <w:r w:rsidR="00BE1A14">
        <w:rPr>
          <w:rFonts w:ascii="IRBadr" w:hAnsi="IRBadr" w:cs="IRBadr" w:hint="cs"/>
          <w:sz w:val="28"/>
          <w:szCs w:val="28"/>
          <w:rtl/>
          <w:lang w:bidi="fa-IR"/>
        </w:rPr>
        <w:t>ئ</w:t>
      </w:r>
      <w:r w:rsidRPr="003615AA">
        <w:rPr>
          <w:rFonts w:ascii="IRBadr" w:hAnsi="IRBadr" w:cs="IRBadr"/>
          <w:sz w:val="28"/>
          <w:szCs w:val="28"/>
          <w:rtl/>
          <w:lang w:bidi="fa-IR"/>
        </w:rPr>
        <w:t>می برای خودشان قرار داده‌اند، که با آن</w:t>
      </w:r>
      <w:r w:rsidR="004C154D" w:rsidRPr="003615AA">
        <w:rPr>
          <w:rFonts w:ascii="IRBadr" w:hAnsi="IRBadr" w:cs="IRBadr"/>
          <w:sz w:val="28"/>
          <w:szCs w:val="28"/>
          <w:rtl/>
          <w:lang w:bidi="fa-IR"/>
        </w:rPr>
        <w:t>،</w:t>
      </w:r>
      <w:r w:rsidRPr="003615AA">
        <w:rPr>
          <w:rFonts w:ascii="IRBadr" w:hAnsi="IRBadr" w:cs="IRBadr"/>
          <w:sz w:val="28"/>
          <w:szCs w:val="28"/>
          <w:rtl/>
          <w:lang w:bidi="fa-IR"/>
        </w:rPr>
        <w:t xml:space="preserve"> نکاتی را ابراز می‌کنیم. </w:t>
      </w:r>
      <w:r w:rsidR="004C154D" w:rsidRPr="003615AA">
        <w:rPr>
          <w:rFonts w:ascii="IRBadr" w:hAnsi="IRBadr" w:cs="IRBadr"/>
          <w:sz w:val="28"/>
          <w:szCs w:val="28"/>
          <w:rtl/>
          <w:lang w:bidi="fa-IR"/>
        </w:rPr>
        <w:t>مثل قراردادی که در اشارات کر و لال‌ها وضع شده است.</w:t>
      </w:r>
    </w:p>
    <w:p w:rsidR="004C154D" w:rsidRPr="003615AA" w:rsidRDefault="004C154D" w:rsidP="004C154D">
      <w:pPr>
        <w:bidi/>
        <w:jc w:val="both"/>
        <w:rPr>
          <w:rFonts w:ascii="IRBadr" w:hAnsi="IRBadr" w:cs="IRBadr"/>
          <w:sz w:val="28"/>
          <w:szCs w:val="28"/>
          <w:rtl/>
          <w:lang w:bidi="fa-IR"/>
        </w:rPr>
      </w:pPr>
      <w:r w:rsidRPr="003615AA">
        <w:rPr>
          <w:rFonts w:ascii="IRBadr" w:hAnsi="IRBadr" w:cs="IRBadr"/>
          <w:sz w:val="28"/>
          <w:szCs w:val="28"/>
          <w:rtl/>
          <w:lang w:bidi="fa-IR"/>
        </w:rPr>
        <w:t>3.</w:t>
      </w:r>
      <w:r w:rsidR="008426F5" w:rsidRPr="003615AA">
        <w:rPr>
          <w:rFonts w:ascii="IRBadr" w:hAnsi="IRBadr" w:cs="IRBadr"/>
          <w:sz w:val="28"/>
          <w:szCs w:val="28"/>
          <w:rtl/>
          <w:lang w:bidi="fa-IR"/>
        </w:rPr>
        <w:t xml:space="preserve"> مبرز</w:t>
      </w:r>
      <w:r w:rsidRPr="003615AA">
        <w:rPr>
          <w:rFonts w:ascii="IRBadr" w:hAnsi="IRBadr" w:cs="IRBadr"/>
          <w:sz w:val="28"/>
          <w:szCs w:val="28"/>
          <w:rtl/>
          <w:lang w:bidi="fa-IR"/>
        </w:rPr>
        <w:t xml:space="preserve"> عرفی خاص: گاهی جمع محدودی زبان و </w:t>
      </w:r>
      <w:r w:rsidR="00BE1A14">
        <w:rPr>
          <w:rFonts w:ascii="IRBadr" w:hAnsi="IRBadr" w:cs="IRBadr"/>
          <w:sz w:val="28"/>
          <w:szCs w:val="28"/>
          <w:rtl/>
          <w:lang w:bidi="fa-IR"/>
        </w:rPr>
        <w:t>علائم</w:t>
      </w:r>
      <w:r w:rsidRPr="003615AA">
        <w:rPr>
          <w:rFonts w:ascii="IRBadr" w:hAnsi="IRBadr" w:cs="IRBadr"/>
          <w:sz w:val="28"/>
          <w:szCs w:val="28"/>
          <w:rtl/>
          <w:lang w:bidi="fa-IR"/>
        </w:rPr>
        <w:t xml:space="preserve"> خاصی را برای هم مشخص می‌کنند. مثل زبان زرگری.</w:t>
      </w:r>
      <w:r w:rsidR="00F67BDC" w:rsidRPr="003615AA">
        <w:rPr>
          <w:rFonts w:ascii="IRBadr" w:hAnsi="IRBadr" w:cs="IRBadr"/>
          <w:sz w:val="28"/>
          <w:szCs w:val="28"/>
          <w:rtl/>
          <w:lang w:bidi="fa-IR"/>
        </w:rPr>
        <w:t xml:space="preserve"> این مبرزات عام طبیعی و وضعی نیست.</w:t>
      </w:r>
    </w:p>
    <w:p w:rsidR="00F67BDC" w:rsidRPr="003615AA" w:rsidRDefault="00F67BDC" w:rsidP="00B54966">
      <w:pPr>
        <w:bidi/>
        <w:jc w:val="both"/>
        <w:rPr>
          <w:rFonts w:ascii="IRBadr" w:hAnsi="IRBadr" w:cs="IRBadr"/>
          <w:sz w:val="28"/>
          <w:szCs w:val="28"/>
          <w:rtl/>
          <w:lang w:bidi="fa-IR"/>
        </w:rPr>
      </w:pPr>
      <w:r w:rsidRPr="003615AA">
        <w:rPr>
          <w:rFonts w:ascii="IRBadr" w:hAnsi="IRBadr" w:cs="IRBadr"/>
          <w:sz w:val="28"/>
          <w:szCs w:val="28"/>
          <w:rtl/>
          <w:lang w:bidi="fa-IR"/>
        </w:rPr>
        <w:t>قطعاً‌</w:t>
      </w:r>
      <w:r w:rsidR="00B54966" w:rsidRPr="003615AA">
        <w:rPr>
          <w:rFonts w:ascii="IRBadr" w:hAnsi="IRBadr" w:cs="IRBadr"/>
          <w:sz w:val="28"/>
          <w:szCs w:val="28"/>
          <w:rtl/>
          <w:lang w:bidi="fa-IR"/>
        </w:rPr>
        <w:t xml:space="preserve"> غیبت دو قسم اول را شامل می‌شود. قسم سوم نیز می‌تواند مشمول غیبت بشود.</w:t>
      </w:r>
    </w:p>
    <w:p w:rsidR="003C07CE" w:rsidRPr="003615AA" w:rsidRDefault="003C07CE" w:rsidP="001B19D2">
      <w:pPr>
        <w:pStyle w:val="Heading1"/>
        <w:rPr>
          <w:rtl/>
        </w:rPr>
      </w:pPr>
      <w:bookmarkStart w:id="8" w:name="_Toc429323330"/>
      <w:r w:rsidRPr="003615AA">
        <w:rPr>
          <w:rtl/>
        </w:rPr>
        <w:t xml:space="preserve">مبحث چهارم: </w:t>
      </w:r>
      <w:r w:rsidR="001B19D2" w:rsidRPr="003615AA">
        <w:rPr>
          <w:rtl/>
        </w:rPr>
        <w:t xml:space="preserve">قید </w:t>
      </w:r>
      <w:r w:rsidR="00270200" w:rsidRPr="003615AA">
        <w:rPr>
          <w:rtl/>
        </w:rPr>
        <w:t>خلف انسان</w:t>
      </w:r>
      <w:bookmarkEnd w:id="8"/>
    </w:p>
    <w:p w:rsidR="003C07CE" w:rsidRPr="003615AA" w:rsidRDefault="00270200" w:rsidP="003C07CE">
      <w:pPr>
        <w:bidi/>
        <w:jc w:val="both"/>
        <w:rPr>
          <w:rFonts w:ascii="IRBadr" w:hAnsi="IRBadr" w:cs="IRBadr"/>
          <w:sz w:val="28"/>
          <w:szCs w:val="28"/>
          <w:rtl/>
          <w:lang w:bidi="fa-IR"/>
        </w:rPr>
      </w:pPr>
      <w:r w:rsidRPr="003615AA">
        <w:rPr>
          <w:rFonts w:ascii="IRBadr" w:hAnsi="IRBadr" w:cs="IRBadr"/>
          <w:sz w:val="28"/>
          <w:szCs w:val="28"/>
          <w:rtl/>
          <w:lang w:bidi="fa-IR"/>
        </w:rPr>
        <w:t>این بحث را از لحاظ لغوی بحث کردیم، اکنون از لحاظ متون دینی به آن می‌پردازیم. آیا غیبت در موقعی است که پشت سر کسی</w:t>
      </w:r>
      <w:r w:rsidR="00C911F2" w:rsidRPr="003615AA">
        <w:rPr>
          <w:rFonts w:ascii="IRBadr" w:hAnsi="IRBadr" w:cs="IRBadr"/>
          <w:sz w:val="28"/>
          <w:szCs w:val="28"/>
          <w:rtl/>
          <w:lang w:bidi="fa-IR"/>
        </w:rPr>
        <w:t xml:space="preserve"> حرفی را بزنیم یا اینکه حکم شمول دارد و اگر جلوی شخص نیز باشد، شامل حکم می‌شود؟</w:t>
      </w:r>
    </w:p>
    <w:p w:rsidR="00C911F2" w:rsidRPr="003615AA" w:rsidRDefault="00C911F2" w:rsidP="00C911F2">
      <w:pPr>
        <w:bidi/>
        <w:jc w:val="both"/>
        <w:rPr>
          <w:rFonts w:ascii="IRBadr" w:hAnsi="IRBadr" w:cs="IRBadr"/>
          <w:sz w:val="28"/>
          <w:szCs w:val="28"/>
          <w:rtl/>
          <w:lang w:bidi="fa-IR"/>
        </w:rPr>
      </w:pPr>
      <w:r w:rsidRPr="003615AA">
        <w:rPr>
          <w:rFonts w:ascii="IRBadr" w:hAnsi="IRBadr" w:cs="IRBadr"/>
          <w:sz w:val="28"/>
          <w:szCs w:val="28"/>
          <w:rtl/>
          <w:lang w:bidi="fa-IR"/>
        </w:rPr>
        <w:lastRenderedPageBreak/>
        <w:t xml:space="preserve">در اینجا از لحاظ لغوی بحثی نیست. شارع نیز در اینجا دلیلی ندارد. </w:t>
      </w:r>
      <w:r w:rsidR="00BE1A14">
        <w:rPr>
          <w:rFonts w:ascii="IRBadr" w:hAnsi="IRBadr" w:cs="IRBadr"/>
          <w:sz w:val="28"/>
          <w:szCs w:val="28"/>
          <w:rtl/>
          <w:lang w:bidi="fa-IR"/>
        </w:rPr>
        <w:t>درنتیجه</w:t>
      </w:r>
      <w:r w:rsidRPr="003615AA">
        <w:rPr>
          <w:rFonts w:ascii="IRBadr" w:hAnsi="IRBadr" w:cs="IRBadr"/>
          <w:sz w:val="28"/>
          <w:szCs w:val="28"/>
          <w:rtl/>
          <w:lang w:bidi="fa-IR"/>
        </w:rPr>
        <w:t xml:space="preserve"> </w:t>
      </w:r>
      <w:r w:rsidR="00D23924" w:rsidRPr="003615AA">
        <w:rPr>
          <w:rFonts w:ascii="IRBadr" w:hAnsi="IRBadr" w:cs="IRBadr"/>
          <w:sz w:val="28"/>
          <w:szCs w:val="28"/>
          <w:rtl/>
          <w:lang w:bidi="fa-IR"/>
        </w:rPr>
        <w:t>لغت و شرع ظهوری ندارد که شخص حاضر باشد. اکنون باید ببینیم ادله‌ی دیگری وجود دارد که این حکم را تسری بدهد.</w:t>
      </w:r>
    </w:p>
    <w:p w:rsidR="00D23924" w:rsidRPr="003615AA" w:rsidRDefault="00D23924" w:rsidP="00D23924">
      <w:pPr>
        <w:bidi/>
        <w:jc w:val="both"/>
        <w:rPr>
          <w:rFonts w:ascii="IRBadr" w:hAnsi="IRBadr" w:cs="IRBadr"/>
          <w:sz w:val="28"/>
          <w:szCs w:val="28"/>
          <w:rtl/>
          <w:lang w:bidi="fa-IR"/>
        </w:rPr>
      </w:pPr>
      <w:r w:rsidRPr="003615AA">
        <w:rPr>
          <w:rFonts w:ascii="IRBadr" w:hAnsi="IRBadr" w:cs="IRBadr"/>
          <w:sz w:val="28"/>
          <w:szCs w:val="28"/>
          <w:rtl/>
          <w:lang w:bidi="fa-IR"/>
        </w:rPr>
        <w:t>تنها نکته‌ای که در اینجا وجود دارد این است که کسی بگوید تنقیح مناط و الغای خصوصیت در اینجا می‌کنیم. اگر عیب را پشت سر بگوید و جلو رو بگوید، تفاوتی نمی‌کند. بعضی نیز احتمال را داده‌اند.</w:t>
      </w:r>
      <w:r w:rsidR="008426F5" w:rsidRPr="003615AA">
        <w:rPr>
          <w:rFonts w:ascii="IRBadr" w:hAnsi="IRBadr" w:cs="IRBadr"/>
          <w:sz w:val="28"/>
          <w:szCs w:val="28"/>
          <w:rtl/>
          <w:lang w:bidi="fa-IR"/>
        </w:rPr>
        <w:t xml:space="preserve"> </w:t>
      </w:r>
      <w:r w:rsidR="00464780" w:rsidRPr="003615AA">
        <w:rPr>
          <w:rFonts w:ascii="IRBadr" w:hAnsi="IRBadr" w:cs="IRBadr"/>
          <w:sz w:val="28"/>
          <w:szCs w:val="28"/>
          <w:rtl/>
          <w:lang w:bidi="fa-IR"/>
        </w:rPr>
        <w:t>به این وجه نمی‌توانیم اعتماد کنیم.</w:t>
      </w:r>
    </w:p>
    <w:p w:rsidR="00464780" w:rsidRPr="003615AA" w:rsidRDefault="00464780" w:rsidP="00464780">
      <w:pPr>
        <w:bidi/>
        <w:jc w:val="both"/>
        <w:rPr>
          <w:rFonts w:ascii="IRBadr" w:hAnsi="IRBadr" w:cs="IRBadr"/>
          <w:sz w:val="28"/>
          <w:szCs w:val="28"/>
          <w:rtl/>
          <w:lang w:bidi="fa-IR"/>
        </w:rPr>
      </w:pPr>
      <w:r w:rsidRPr="003615AA">
        <w:rPr>
          <w:rFonts w:ascii="IRBadr" w:hAnsi="IRBadr" w:cs="IRBadr"/>
          <w:sz w:val="28"/>
          <w:szCs w:val="28"/>
          <w:rtl/>
          <w:lang w:bidi="fa-IR"/>
        </w:rPr>
        <w:t>پشت سر کسی حرف زدن، روشی است که شارع به آن دقت و اهتمام ورزیده است، زیرا این روش باعث از بین رفتن بنیان روابط اجتماعی می‌شود. در جلوی رو وقتی گفته بشود شخص می‌تواند از خودش دفاع کند. ارتکازات عرفی اصلاً با این بحث مساعد نیست.</w:t>
      </w:r>
    </w:p>
    <w:p w:rsidR="00DC102C" w:rsidRPr="003615AA" w:rsidRDefault="00DC102C" w:rsidP="00DC102C">
      <w:pPr>
        <w:bidi/>
        <w:jc w:val="both"/>
        <w:rPr>
          <w:rFonts w:ascii="IRBadr" w:hAnsi="IRBadr" w:cs="IRBadr"/>
          <w:sz w:val="28"/>
          <w:szCs w:val="28"/>
          <w:rtl/>
          <w:lang w:bidi="fa-IR"/>
        </w:rPr>
      </w:pPr>
    </w:p>
    <w:sectPr w:rsidR="00DC102C" w:rsidRPr="003615A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91" w:rsidRDefault="00086791" w:rsidP="000D5800">
      <w:r>
        <w:separator/>
      </w:r>
    </w:p>
  </w:endnote>
  <w:endnote w:type="continuationSeparator" w:id="0">
    <w:p w:rsidR="00086791" w:rsidRDefault="0008679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BE1A14">
          <w:rPr>
            <w:noProof/>
          </w:rPr>
          <w:t>5</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91" w:rsidRDefault="00086791" w:rsidP="00417158">
      <w:pPr>
        <w:bidi/>
      </w:pPr>
      <w:r>
        <w:separator/>
      </w:r>
    </w:p>
  </w:footnote>
  <w:footnote w:type="continuationSeparator" w:id="0">
    <w:p w:rsidR="00086791" w:rsidRDefault="0008679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15A43">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65337612" wp14:editId="02457DDD">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3EFA3B49" wp14:editId="20C13B9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15A43">
      <w:rPr>
        <w:rFonts w:ascii="IranNastaliq" w:hAnsi="IranNastaliq" w:cs="IranNastaliq" w:hint="cs"/>
        <w:sz w:val="40"/>
        <w:szCs w:val="40"/>
        <w:rtl/>
      </w:rPr>
      <w:t>2431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791"/>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A5A"/>
    <w:rsid w:val="002C6FDE"/>
    <w:rsid w:val="002C7399"/>
    <w:rsid w:val="002C77FE"/>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6661"/>
    <w:rsid w:val="00316756"/>
    <w:rsid w:val="00316E03"/>
    <w:rsid w:val="00317056"/>
    <w:rsid w:val="003178AB"/>
    <w:rsid w:val="00317A33"/>
    <w:rsid w:val="00317EBC"/>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B8"/>
    <w:rsid w:val="003615AA"/>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6FF6"/>
    <w:rsid w:val="003B78B4"/>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FAC"/>
    <w:rsid w:val="004B703C"/>
    <w:rsid w:val="004B7895"/>
    <w:rsid w:val="004B7896"/>
    <w:rsid w:val="004B7CAC"/>
    <w:rsid w:val="004C042A"/>
    <w:rsid w:val="004C063F"/>
    <w:rsid w:val="004C08A6"/>
    <w:rsid w:val="004C0E07"/>
    <w:rsid w:val="004C12B9"/>
    <w:rsid w:val="004C154D"/>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36D5"/>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74E"/>
    <w:rsid w:val="008407A4"/>
    <w:rsid w:val="00840845"/>
    <w:rsid w:val="00841093"/>
    <w:rsid w:val="00841D1D"/>
    <w:rsid w:val="008426F5"/>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8DA"/>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711B"/>
    <w:rsid w:val="009873A0"/>
    <w:rsid w:val="00990D0C"/>
    <w:rsid w:val="00990D88"/>
    <w:rsid w:val="00990EB5"/>
    <w:rsid w:val="009917BD"/>
    <w:rsid w:val="00991A59"/>
    <w:rsid w:val="0099250C"/>
    <w:rsid w:val="0099261F"/>
    <w:rsid w:val="00993438"/>
    <w:rsid w:val="00993969"/>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B0BA7"/>
    <w:rsid w:val="009B1136"/>
    <w:rsid w:val="009B1491"/>
    <w:rsid w:val="009B1B97"/>
    <w:rsid w:val="009B1C82"/>
    <w:rsid w:val="009B1F3E"/>
    <w:rsid w:val="009B2305"/>
    <w:rsid w:val="009B2BF7"/>
    <w:rsid w:val="009B31FC"/>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16A"/>
    <w:rsid w:val="00A7577F"/>
    <w:rsid w:val="00A75F2A"/>
    <w:rsid w:val="00A760C9"/>
    <w:rsid w:val="00A769EE"/>
    <w:rsid w:val="00A7717D"/>
    <w:rsid w:val="00A805C9"/>
    <w:rsid w:val="00A80FAE"/>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31E"/>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C8F"/>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14"/>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5"/>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C5E"/>
    <w:rsid w:val="00F26CEB"/>
    <w:rsid w:val="00F26EB1"/>
    <w:rsid w:val="00F279BE"/>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0DF3-4A63-4143-9BC4-DD06FCC6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89</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2015-09-06T11:35:00Z</dcterms:created>
  <dcterms:modified xsi:type="dcterms:W3CDTF">2015-09-07T04:12:00Z</dcterms:modified>
</cp:coreProperties>
</file>