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D8" w:rsidRPr="00212B3E" w:rsidRDefault="00C037D8" w:rsidP="00C037D8">
      <w:pPr>
        <w:bidi/>
        <w:jc w:val="both"/>
        <w:rPr>
          <w:rFonts w:ascii="IRBadr" w:hAnsi="IRBadr" w:cs="IRBadr"/>
          <w:sz w:val="28"/>
          <w:szCs w:val="28"/>
          <w:rtl/>
          <w:lang w:bidi="fa-IR"/>
        </w:rPr>
      </w:pPr>
      <w:r w:rsidRPr="00212B3E">
        <w:rPr>
          <w:rFonts w:ascii="IRBadr" w:hAnsi="IRBadr" w:cs="IRBadr"/>
          <w:sz w:val="28"/>
          <w:szCs w:val="28"/>
          <w:rtl/>
        </w:rPr>
        <w:t>بسم الله الرحمن الرحی</w:t>
      </w:r>
      <w:r w:rsidRPr="00212B3E">
        <w:rPr>
          <w:rFonts w:ascii="IRBadr" w:hAnsi="IRBadr" w:cs="IRBadr"/>
          <w:sz w:val="28"/>
          <w:szCs w:val="28"/>
          <w:rtl/>
          <w:lang w:bidi="fa-IR"/>
        </w:rPr>
        <w:t>م</w:t>
      </w:r>
    </w:p>
    <w:p w:rsidR="008501B0" w:rsidRPr="00212B3E" w:rsidRDefault="008501B0" w:rsidP="008501B0">
      <w:pPr>
        <w:bidi/>
        <w:jc w:val="both"/>
        <w:rPr>
          <w:rFonts w:ascii="IRBadr" w:hAnsi="IRBadr" w:cs="IRBadr"/>
          <w:sz w:val="28"/>
          <w:szCs w:val="28"/>
          <w:rtl/>
          <w:lang w:bidi="fa-IR"/>
        </w:rPr>
      </w:pPr>
      <w:r w:rsidRPr="00212B3E">
        <w:rPr>
          <w:rFonts w:ascii="IRBadr" w:hAnsi="IRBadr" w:cs="IRBadr"/>
          <w:sz w:val="28"/>
          <w:szCs w:val="28"/>
          <w:rtl/>
          <w:lang w:bidi="fa-IR"/>
        </w:rPr>
        <w:t>فهرست مطالب:</w:t>
      </w:r>
    </w:p>
    <w:p w:rsidR="008501B0" w:rsidRPr="00212B3E" w:rsidRDefault="008501B0" w:rsidP="008501B0">
      <w:pPr>
        <w:pStyle w:val="TOC1"/>
        <w:tabs>
          <w:tab w:val="right" w:leader="dot" w:pos="9350"/>
        </w:tabs>
        <w:bidi/>
        <w:rPr>
          <w:rFonts w:ascii="IRBadr" w:hAnsi="IRBadr" w:cs="IRBadr"/>
          <w:noProof/>
          <w:szCs w:val="22"/>
        </w:rPr>
      </w:pPr>
      <w:r w:rsidRPr="00212B3E">
        <w:rPr>
          <w:rFonts w:ascii="IRBadr" w:hAnsi="IRBadr" w:cs="IRBadr"/>
          <w:sz w:val="28"/>
          <w:rtl/>
        </w:rPr>
        <w:fldChar w:fldCharType="begin"/>
      </w:r>
      <w:r w:rsidRPr="00212B3E">
        <w:rPr>
          <w:rFonts w:ascii="IRBadr" w:hAnsi="IRBadr" w:cs="IRBadr"/>
          <w:sz w:val="28"/>
          <w:rtl/>
        </w:rPr>
        <w:instrText xml:space="preserve"> </w:instrText>
      </w:r>
      <w:r w:rsidRPr="00212B3E">
        <w:rPr>
          <w:rFonts w:ascii="IRBadr" w:hAnsi="IRBadr" w:cs="IRBadr"/>
          <w:sz w:val="28"/>
        </w:rPr>
        <w:instrText>TOC</w:instrText>
      </w:r>
      <w:r w:rsidRPr="00212B3E">
        <w:rPr>
          <w:rFonts w:ascii="IRBadr" w:hAnsi="IRBadr" w:cs="IRBadr"/>
          <w:sz w:val="28"/>
          <w:rtl/>
        </w:rPr>
        <w:instrText xml:space="preserve"> \</w:instrText>
      </w:r>
      <w:r w:rsidRPr="00212B3E">
        <w:rPr>
          <w:rFonts w:ascii="IRBadr" w:hAnsi="IRBadr" w:cs="IRBadr"/>
          <w:sz w:val="28"/>
        </w:rPr>
        <w:instrText>o "</w:instrText>
      </w:r>
      <w:r w:rsidRPr="00212B3E">
        <w:rPr>
          <w:rFonts w:ascii="IRBadr" w:hAnsi="IRBadr" w:cs="IRBadr"/>
          <w:sz w:val="28"/>
          <w:rtl/>
        </w:rPr>
        <w:instrText>1-4</w:instrText>
      </w:r>
      <w:r w:rsidRPr="00212B3E">
        <w:rPr>
          <w:rFonts w:ascii="IRBadr" w:hAnsi="IRBadr" w:cs="IRBadr"/>
          <w:sz w:val="28"/>
        </w:rPr>
        <w:instrText>" \h \z \u</w:instrText>
      </w:r>
      <w:r w:rsidRPr="00212B3E">
        <w:rPr>
          <w:rFonts w:ascii="IRBadr" w:hAnsi="IRBadr" w:cs="IRBadr"/>
          <w:sz w:val="28"/>
          <w:rtl/>
        </w:rPr>
        <w:instrText xml:space="preserve"> </w:instrText>
      </w:r>
      <w:r w:rsidRPr="00212B3E">
        <w:rPr>
          <w:rFonts w:ascii="IRBadr" w:hAnsi="IRBadr" w:cs="IRBadr"/>
          <w:sz w:val="28"/>
          <w:rtl/>
        </w:rPr>
        <w:fldChar w:fldCharType="separate"/>
      </w:r>
      <w:hyperlink w:anchor="_Toc426548602" w:history="1">
        <w:r w:rsidRPr="00212B3E">
          <w:rPr>
            <w:rStyle w:val="Hyperlink"/>
            <w:rFonts w:ascii="IRBadr" w:hAnsi="IRBadr" w:cs="IRBadr"/>
            <w:noProof/>
            <w:rtl/>
          </w:rPr>
          <w:t>مرور به گذشته</w:t>
        </w:r>
        <w:r w:rsidRPr="00212B3E">
          <w:rPr>
            <w:rFonts w:ascii="IRBadr" w:hAnsi="IRBadr" w:cs="IRBadr"/>
            <w:noProof/>
            <w:webHidden/>
          </w:rPr>
          <w:tab/>
        </w:r>
        <w:r w:rsidRPr="00212B3E">
          <w:rPr>
            <w:rStyle w:val="Hyperlink"/>
            <w:rFonts w:ascii="IRBadr" w:hAnsi="IRBadr" w:cs="IRBadr"/>
            <w:noProof/>
            <w:rtl/>
          </w:rPr>
          <w:fldChar w:fldCharType="begin"/>
        </w:r>
        <w:r w:rsidRPr="00212B3E">
          <w:rPr>
            <w:rFonts w:ascii="IRBadr" w:hAnsi="IRBadr" w:cs="IRBadr"/>
            <w:noProof/>
            <w:webHidden/>
          </w:rPr>
          <w:instrText xml:space="preserve"> PAGEREF _Toc426548602 \h </w:instrText>
        </w:r>
        <w:r w:rsidRPr="00212B3E">
          <w:rPr>
            <w:rStyle w:val="Hyperlink"/>
            <w:rFonts w:ascii="IRBadr" w:hAnsi="IRBadr" w:cs="IRBadr"/>
            <w:noProof/>
            <w:rtl/>
          </w:rPr>
        </w:r>
        <w:r w:rsidRPr="00212B3E">
          <w:rPr>
            <w:rStyle w:val="Hyperlink"/>
            <w:rFonts w:ascii="IRBadr" w:hAnsi="IRBadr" w:cs="IRBadr"/>
            <w:noProof/>
            <w:rtl/>
          </w:rPr>
          <w:fldChar w:fldCharType="separate"/>
        </w:r>
        <w:r w:rsidRPr="00212B3E">
          <w:rPr>
            <w:rFonts w:ascii="IRBadr" w:hAnsi="IRBadr" w:cs="IRBadr"/>
            <w:noProof/>
            <w:webHidden/>
            <w:rtl/>
          </w:rPr>
          <w:t>2</w:t>
        </w:r>
        <w:r w:rsidRPr="00212B3E">
          <w:rPr>
            <w:rStyle w:val="Hyperlink"/>
            <w:rFonts w:ascii="IRBadr" w:hAnsi="IRBadr" w:cs="IRBadr"/>
            <w:noProof/>
            <w:rtl/>
          </w:rPr>
          <w:fldChar w:fldCharType="end"/>
        </w:r>
      </w:hyperlink>
    </w:p>
    <w:p w:rsidR="008501B0" w:rsidRPr="00212B3E" w:rsidRDefault="00B10405" w:rsidP="008501B0">
      <w:pPr>
        <w:pStyle w:val="TOC1"/>
        <w:tabs>
          <w:tab w:val="right" w:leader="dot" w:pos="9350"/>
        </w:tabs>
        <w:bidi/>
        <w:rPr>
          <w:rFonts w:ascii="IRBadr" w:hAnsi="IRBadr" w:cs="IRBadr"/>
          <w:noProof/>
          <w:szCs w:val="22"/>
        </w:rPr>
      </w:pPr>
      <w:hyperlink w:anchor="_Toc426548603" w:history="1">
        <w:r w:rsidR="008501B0" w:rsidRPr="00212B3E">
          <w:rPr>
            <w:rStyle w:val="Hyperlink"/>
            <w:rFonts w:ascii="IRBadr" w:hAnsi="IRBadr" w:cs="IRBadr"/>
            <w:noProof/>
            <w:rtl/>
          </w:rPr>
          <w:t>وجه هفتم</w:t>
        </w:r>
        <w:r w:rsidR="008501B0" w:rsidRPr="00212B3E">
          <w:rPr>
            <w:rFonts w:ascii="IRBadr" w:hAnsi="IRBadr" w:cs="IRBadr"/>
            <w:noProof/>
            <w:webHidden/>
          </w:rPr>
          <w:tab/>
        </w:r>
        <w:bookmarkStart w:id="0" w:name="_GoBack"/>
        <w:bookmarkEnd w:id="0"/>
        <w:r w:rsidR="008501B0" w:rsidRPr="00212B3E">
          <w:rPr>
            <w:rStyle w:val="Hyperlink"/>
            <w:rFonts w:ascii="IRBadr" w:hAnsi="IRBadr" w:cs="IRBadr"/>
            <w:noProof/>
            <w:rtl/>
          </w:rPr>
          <w:fldChar w:fldCharType="begin"/>
        </w:r>
        <w:r w:rsidR="008501B0" w:rsidRPr="00212B3E">
          <w:rPr>
            <w:rFonts w:ascii="IRBadr" w:hAnsi="IRBadr" w:cs="IRBadr"/>
            <w:noProof/>
            <w:webHidden/>
          </w:rPr>
          <w:instrText xml:space="preserve"> PAGEREF _Toc426548603 \h </w:instrText>
        </w:r>
        <w:r w:rsidR="008501B0" w:rsidRPr="00212B3E">
          <w:rPr>
            <w:rStyle w:val="Hyperlink"/>
            <w:rFonts w:ascii="IRBadr" w:hAnsi="IRBadr" w:cs="IRBadr"/>
            <w:noProof/>
            <w:rtl/>
          </w:rPr>
        </w:r>
        <w:r w:rsidR="008501B0" w:rsidRPr="00212B3E">
          <w:rPr>
            <w:rStyle w:val="Hyperlink"/>
            <w:rFonts w:ascii="IRBadr" w:hAnsi="IRBadr" w:cs="IRBadr"/>
            <w:noProof/>
            <w:rtl/>
          </w:rPr>
          <w:fldChar w:fldCharType="separate"/>
        </w:r>
        <w:r w:rsidR="008501B0" w:rsidRPr="00212B3E">
          <w:rPr>
            <w:rFonts w:ascii="IRBadr" w:hAnsi="IRBadr" w:cs="IRBadr"/>
            <w:noProof/>
            <w:webHidden/>
            <w:rtl/>
          </w:rPr>
          <w:t>2</w:t>
        </w:r>
        <w:r w:rsidR="008501B0" w:rsidRPr="00212B3E">
          <w:rPr>
            <w:rStyle w:val="Hyperlink"/>
            <w:rFonts w:ascii="IRBadr" w:hAnsi="IRBadr" w:cs="IRBadr"/>
            <w:noProof/>
            <w:rtl/>
          </w:rPr>
          <w:fldChar w:fldCharType="end"/>
        </w:r>
      </w:hyperlink>
    </w:p>
    <w:p w:rsidR="008501B0" w:rsidRPr="00212B3E" w:rsidRDefault="00B10405" w:rsidP="008501B0">
      <w:pPr>
        <w:pStyle w:val="TOC1"/>
        <w:tabs>
          <w:tab w:val="right" w:leader="dot" w:pos="9350"/>
        </w:tabs>
        <w:bidi/>
        <w:rPr>
          <w:rFonts w:ascii="IRBadr" w:hAnsi="IRBadr" w:cs="IRBadr"/>
          <w:noProof/>
          <w:szCs w:val="22"/>
        </w:rPr>
      </w:pPr>
      <w:hyperlink w:anchor="_Toc426548604" w:history="1">
        <w:r w:rsidR="008501B0" w:rsidRPr="00212B3E">
          <w:rPr>
            <w:rStyle w:val="Hyperlink"/>
            <w:rFonts w:ascii="IRBadr" w:hAnsi="IRBadr" w:cs="IRBadr"/>
            <w:noProof/>
            <w:rtl/>
          </w:rPr>
          <w:t>وجه هشتم</w:t>
        </w:r>
        <w:r w:rsidR="008501B0" w:rsidRPr="00212B3E">
          <w:rPr>
            <w:rFonts w:ascii="IRBadr" w:hAnsi="IRBadr" w:cs="IRBadr"/>
            <w:noProof/>
            <w:webHidden/>
          </w:rPr>
          <w:tab/>
        </w:r>
        <w:r w:rsidR="008501B0" w:rsidRPr="00212B3E">
          <w:rPr>
            <w:rStyle w:val="Hyperlink"/>
            <w:rFonts w:ascii="IRBadr" w:hAnsi="IRBadr" w:cs="IRBadr"/>
            <w:noProof/>
            <w:rtl/>
          </w:rPr>
          <w:fldChar w:fldCharType="begin"/>
        </w:r>
        <w:r w:rsidR="008501B0" w:rsidRPr="00212B3E">
          <w:rPr>
            <w:rFonts w:ascii="IRBadr" w:hAnsi="IRBadr" w:cs="IRBadr"/>
            <w:noProof/>
            <w:webHidden/>
          </w:rPr>
          <w:instrText xml:space="preserve"> PAGEREF _Toc426548604 \h </w:instrText>
        </w:r>
        <w:r w:rsidR="008501B0" w:rsidRPr="00212B3E">
          <w:rPr>
            <w:rStyle w:val="Hyperlink"/>
            <w:rFonts w:ascii="IRBadr" w:hAnsi="IRBadr" w:cs="IRBadr"/>
            <w:noProof/>
            <w:rtl/>
          </w:rPr>
        </w:r>
        <w:r w:rsidR="008501B0" w:rsidRPr="00212B3E">
          <w:rPr>
            <w:rStyle w:val="Hyperlink"/>
            <w:rFonts w:ascii="IRBadr" w:hAnsi="IRBadr" w:cs="IRBadr"/>
            <w:noProof/>
            <w:rtl/>
          </w:rPr>
          <w:fldChar w:fldCharType="separate"/>
        </w:r>
        <w:r w:rsidR="008501B0" w:rsidRPr="00212B3E">
          <w:rPr>
            <w:rFonts w:ascii="IRBadr" w:hAnsi="IRBadr" w:cs="IRBadr"/>
            <w:noProof/>
            <w:webHidden/>
            <w:rtl/>
          </w:rPr>
          <w:t>3</w:t>
        </w:r>
        <w:r w:rsidR="008501B0" w:rsidRPr="00212B3E">
          <w:rPr>
            <w:rStyle w:val="Hyperlink"/>
            <w:rFonts w:ascii="IRBadr" w:hAnsi="IRBadr" w:cs="IRBadr"/>
            <w:noProof/>
            <w:rtl/>
          </w:rPr>
          <w:fldChar w:fldCharType="end"/>
        </w:r>
      </w:hyperlink>
    </w:p>
    <w:p w:rsidR="008501B0" w:rsidRPr="00212B3E" w:rsidRDefault="00B10405" w:rsidP="008501B0">
      <w:pPr>
        <w:pStyle w:val="TOC2"/>
        <w:tabs>
          <w:tab w:val="right" w:leader="dot" w:pos="9350"/>
        </w:tabs>
        <w:bidi/>
        <w:rPr>
          <w:rFonts w:ascii="IRBadr" w:hAnsi="IRBadr" w:cs="IRBadr"/>
          <w:noProof/>
          <w:szCs w:val="22"/>
        </w:rPr>
      </w:pPr>
      <w:hyperlink w:anchor="_Toc426548605" w:history="1">
        <w:r w:rsidR="008501B0" w:rsidRPr="00212B3E">
          <w:rPr>
            <w:rStyle w:val="Hyperlink"/>
            <w:rFonts w:ascii="IRBadr" w:hAnsi="IRBadr" w:cs="IRBadr"/>
            <w:noProof/>
            <w:rtl/>
          </w:rPr>
          <w:t xml:space="preserve">جواب </w:t>
        </w:r>
        <w:r w:rsidR="00212B3E">
          <w:rPr>
            <w:rStyle w:val="Hyperlink"/>
            <w:rFonts w:ascii="IRBadr" w:hAnsi="IRBadr" w:cs="IRBadr"/>
            <w:noProof/>
            <w:rtl/>
          </w:rPr>
          <w:t>آیت‌الله</w:t>
        </w:r>
        <w:r w:rsidR="008501B0" w:rsidRPr="00212B3E">
          <w:rPr>
            <w:rStyle w:val="Hyperlink"/>
            <w:rFonts w:ascii="IRBadr" w:hAnsi="IRBadr" w:cs="IRBadr"/>
            <w:noProof/>
            <w:rtl/>
          </w:rPr>
          <w:t xml:space="preserve"> تبریزی به این وجه</w:t>
        </w:r>
        <w:r w:rsidR="008501B0" w:rsidRPr="00212B3E">
          <w:rPr>
            <w:rFonts w:ascii="IRBadr" w:hAnsi="IRBadr" w:cs="IRBadr"/>
            <w:noProof/>
            <w:webHidden/>
          </w:rPr>
          <w:tab/>
        </w:r>
        <w:r w:rsidR="008501B0" w:rsidRPr="00212B3E">
          <w:rPr>
            <w:rStyle w:val="Hyperlink"/>
            <w:rFonts w:ascii="IRBadr" w:hAnsi="IRBadr" w:cs="IRBadr"/>
            <w:noProof/>
            <w:rtl/>
          </w:rPr>
          <w:fldChar w:fldCharType="begin"/>
        </w:r>
        <w:r w:rsidR="008501B0" w:rsidRPr="00212B3E">
          <w:rPr>
            <w:rFonts w:ascii="IRBadr" w:hAnsi="IRBadr" w:cs="IRBadr"/>
            <w:noProof/>
            <w:webHidden/>
          </w:rPr>
          <w:instrText xml:space="preserve"> PAGEREF _Toc426548605 \h </w:instrText>
        </w:r>
        <w:r w:rsidR="008501B0" w:rsidRPr="00212B3E">
          <w:rPr>
            <w:rStyle w:val="Hyperlink"/>
            <w:rFonts w:ascii="IRBadr" w:hAnsi="IRBadr" w:cs="IRBadr"/>
            <w:noProof/>
            <w:rtl/>
          </w:rPr>
        </w:r>
        <w:r w:rsidR="008501B0" w:rsidRPr="00212B3E">
          <w:rPr>
            <w:rStyle w:val="Hyperlink"/>
            <w:rFonts w:ascii="IRBadr" w:hAnsi="IRBadr" w:cs="IRBadr"/>
            <w:noProof/>
            <w:rtl/>
          </w:rPr>
          <w:fldChar w:fldCharType="separate"/>
        </w:r>
        <w:r w:rsidR="008501B0" w:rsidRPr="00212B3E">
          <w:rPr>
            <w:rFonts w:ascii="IRBadr" w:hAnsi="IRBadr" w:cs="IRBadr"/>
            <w:noProof/>
            <w:webHidden/>
            <w:rtl/>
          </w:rPr>
          <w:t>4</w:t>
        </w:r>
        <w:r w:rsidR="008501B0" w:rsidRPr="00212B3E">
          <w:rPr>
            <w:rStyle w:val="Hyperlink"/>
            <w:rFonts w:ascii="IRBadr" w:hAnsi="IRBadr" w:cs="IRBadr"/>
            <w:noProof/>
            <w:rtl/>
          </w:rPr>
          <w:fldChar w:fldCharType="end"/>
        </w:r>
      </w:hyperlink>
    </w:p>
    <w:p w:rsidR="008501B0" w:rsidRPr="00212B3E" w:rsidRDefault="00B10405" w:rsidP="008501B0">
      <w:pPr>
        <w:pStyle w:val="TOC2"/>
        <w:tabs>
          <w:tab w:val="right" w:leader="dot" w:pos="9350"/>
        </w:tabs>
        <w:bidi/>
        <w:rPr>
          <w:rFonts w:ascii="IRBadr" w:hAnsi="IRBadr" w:cs="IRBadr"/>
          <w:noProof/>
          <w:szCs w:val="22"/>
        </w:rPr>
      </w:pPr>
      <w:hyperlink w:anchor="_Toc426548606" w:history="1">
        <w:r w:rsidR="008501B0" w:rsidRPr="00212B3E">
          <w:rPr>
            <w:rStyle w:val="Hyperlink"/>
            <w:rFonts w:ascii="IRBadr" w:hAnsi="IRBadr" w:cs="IRBadr"/>
            <w:noProof/>
            <w:rtl/>
          </w:rPr>
          <w:t>اشکال اساسی به کل هشت وجه</w:t>
        </w:r>
        <w:r w:rsidR="008501B0" w:rsidRPr="00212B3E">
          <w:rPr>
            <w:rFonts w:ascii="IRBadr" w:hAnsi="IRBadr" w:cs="IRBadr"/>
            <w:noProof/>
            <w:webHidden/>
          </w:rPr>
          <w:tab/>
        </w:r>
        <w:r w:rsidR="008501B0" w:rsidRPr="00212B3E">
          <w:rPr>
            <w:rStyle w:val="Hyperlink"/>
            <w:rFonts w:ascii="IRBadr" w:hAnsi="IRBadr" w:cs="IRBadr"/>
            <w:noProof/>
            <w:rtl/>
          </w:rPr>
          <w:fldChar w:fldCharType="begin"/>
        </w:r>
        <w:r w:rsidR="008501B0" w:rsidRPr="00212B3E">
          <w:rPr>
            <w:rFonts w:ascii="IRBadr" w:hAnsi="IRBadr" w:cs="IRBadr"/>
            <w:noProof/>
            <w:webHidden/>
          </w:rPr>
          <w:instrText xml:space="preserve"> PAGEREF _Toc426548606 \h </w:instrText>
        </w:r>
        <w:r w:rsidR="008501B0" w:rsidRPr="00212B3E">
          <w:rPr>
            <w:rStyle w:val="Hyperlink"/>
            <w:rFonts w:ascii="IRBadr" w:hAnsi="IRBadr" w:cs="IRBadr"/>
            <w:noProof/>
            <w:rtl/>
          </w:rPr>
        </w:r>
        <w:r w:rsidR="008501B0" w:rsidRPr="00212B3E">
          <w:rPr>
            <w:rStyle w:val="Hyperlink"/>
            <w:rFonts w:ascii="IRBadr" w:hAnsi="IRBadr" w:cs="IRBadr"/>
            <w:noProof/>
            <w:rtl/>
          </w:rPr>
          <w:fldChar w:fldCharType="separate"/>
        </w:r>
        <w:r w:rsidR="008501B0" w:rsidRPr="00212B3E">
          <w:rPr>
            <w:rFonts w:ascii="IRBadr" w:hAnsi="IRBadr" w:cs="IRBadr"/>
            <w:noProof/>
            <w:webHidden/>
            <w:rtl/>
          </w:rPr>
          <w:t>4</w:t>
        </w:r>
        <w:r w:rsidR="008501B0" w:rsidRPr="00212B3E">
          <w:rPr>
            <w:rStyle w:val="Hyperlink"/>
            <w:rFonts w:ascii="IRBadr" w:hAnsi="IRBadr" w:cs="IRBadr"/>
            <w:noProof/>
            <w:rtl/>
          </w:rPr>
          <w:fldChar w:fldCharType="end"/>
        </w:r>
      </w:hyperlink>
    </w:p>
    <w:p w:rsidR="008501B0" w:rsidRPr="00212B3E" w:rsidRDefault="00B10405" w:rsidP="008501B0">
      <w:pPr>
        <w:pStyle w:val="TOC1"/>
        <w:tabs>
          <w:tab w:val="right" w:leader="dot" w:pos="9350"/>
        </w:tabs>
        <w:bidi/>
        <w:rPr>
          <w:rFonts w:ascii="IRBadr" w:hAnsi="IRBadr" w:cs="IRBadr"/>
          <w:noProof/>
          <w:szCs w:val="22"/>
        </w:rPr>
      </w:pPr>
      <w:hyperlink w:anchor="_Toc426548607" w:history="1">
        <w:r w:rsidR="008501B0" w:rsidRPr="00212B3E">
          <w:rPr>
            <w:rStyle w:val="Hyperlink"/>
            <w:rFonts w:ascii="IRBadr" w:hAnsi="IRBadr" w:cs="IRBadr"/>
            <w:noProof/>
            <w:rtl/>
          </w:rPr>
          <w:t>راه حل نهم</w:t>
        </w:r>
        <w:r w:rsidR="008501B0" w:rsidRPr="00212B3E">
          <w:rPr>
            <w:rFonts w:ascii="IRBadr" w:hAnsi="IRBadr" w:cs="IRBadr"/>
            <w:noProof/>
            <w:webHidden/>
          </w:rPr>
          <w:tab/>
        </w:r>
        <w:r w:rsidR="008501B0" w:rsidRPr="00212B3E">
          <w:rPr>
            <w:rStyle w:val="Hyperlink"/>
            <w:rFonts w:ascii="IRBadr" w:hAnsi="IRBadr" w:cs="IRBadr"/>
            <w:noProof/>
            <w:rtl/>
          </w:rPr>
          <w:fldChar w:fldCharType="begin"/>
        </w:r>
        <w:r w:rsidR="008501B0" w:rsidRPr="00212B3E">
          <w:rPr>
            <w:rFonts w:ascii="IRBadr" w:hAnsi="IRBadr" w:cs="IRBadr"/>
            <w:noProof/>
            <w:webHidden/>
          </w:rPr>
          <w:instrText xml:space="preserve"> PAGEREF _Toc426548607 \h </w:instrText>
        </w:r>
        <w:r w:rsidR="008501B0" w:rsidRPr="00212B3E">
          <w:rPr>
            <w:rStyle w:val="Hyperlink"/>
            <w:rFonts w:ascii="IRBadr" w:hAnsi="IRBadr" w:cs="IRBadr"/>
            <w:noProof/>
            <w:rtl/>
          </w:rPr>
        </w:r>
        <w:r w:rsidR="008501B0" w:rsidRPr="00212B3E">
          <w:rPr>
            <w:rStyle w:val="Hyperlink"/>
            <w:rFonts w:ascii="IRBadr" w:hAnsi="IRBadr" w:cs="IRBadr"/>
            <w:noProof/>
            <w:rtl/>
          </w:rPr>
          <w:fldChar w:fldCharType="separate"/>
        </w:r>
        <w:r w:rsidR="008501B0" w:rsidRPr="00212B3E">
          <w:rPr>
            <w:rFonts w:ascii="IRBadr" w:hAnsi="IRBadr" w:cs="IRBadr"/>
            <w:noProof/>
            <w:webHidden/>
            <w:rtl/>
          </w:rPr>
          <w:t>5</w:t>
        </w:r>
        <w:r w:rsidR="008501B0" w:rsidRPr="00212B3E">
          <w:rPr>
            <w:rStyle w:val="Hyperlink"/>
            <w:rFonts w:ascii="IRBadr" w:hAnsi="IRBadr" w:cs="IRBadr"/>
            <w:noProof/>
            <w:rtl/>
          </w:rPr>
          <w:fldChar w:fldCharType="end"/>
        </w:r>
      </w:hyperlink>
    </w:p>
    <w:p w:rsidR="008501B0" w:rsidRPr="00212B3E" w:rsidRDefault="008501B0" w:rsidP="008501B0">
      <w:pPr>
        <w:bidi/>
        <w:jc w:val="both"/>
        <w:rPr>
          <w:rFonts w:ascii="IRBadr" w:hAnsi="IRBadr" w:cs="IRBadr"/>
          <w:sz w:val="28"/>
          <w:szCs w:val="28"/>
          <w:lang w:bidi="fa-IR"/>
        </w:rPr>
      </w:pPr>
      <w:r w:rsidRPr="00212B3E">
        <w:rPr>
          <w:rFonts w:ascii="IRBadr" w:hAnsi="IRBadr" w:cs="IRBadr"/>
          <w:sz w:val="28"/>
          <w:szCs w:val="28"/>
          <w:rtl/>
          <w:lang w:bidi="fa-IR"/>
        </w:rPr>
        <w:fldChar w:fldCharType="end"/>
      </w:r>
    </w:p>
    <w:p w:rsidR="008501B0" w:rsidRPr="00212B3E" w:rsidRDefault="008501B0">
      <w:pPr>
        <w:spacing w:after="0" w:line="240" w:lineRule="auto"/>
        <w:rPr>
          <w:rFonts w:ascii="IRBadr" w:eastAsia="2  Lotus" w:hAnsi="IRBadr" w:cs="IRBadr"/>
          <w:bCs/>
          <w:sz w:val="28"/>
          <w:szCs w:val="28"/>
          <w:rtl/>
          <w:lang w:bidi="fa-IR"/>
        </w:rPr>
      </w:pPr>
      <w:bookmarkStart w:id="1" w:name="_Toc426548602"/>
      <w:r w:rsidRPr="00212B3E">
        <w:rPr>
          <w:rFonts w:ascii="IRBadr" w:hAnsi="IRBadr" w:cs="IRBadr"/>
          <w:rtl/>
        </w:rPr>
        <w:br w:type="page"/>
      </w:r>
    </w:p>
    <w:p w:rsidR="00C371BC" w:rsidRPr="00212B3E" w:rsidRDefault="002F7083" w:rsidP="00212B3E">
      <w:pPr>
        <w:pStyle w:val="Heading1"/>
        <w:rPr>
          <w:rtl/>
        </w:rPr>
      </w:pPr>
      <w:r w:rsidRPr="00212B3E">
        <w:rPr>
          <w:rtl/>
        </w:rPr>
        <w:lastRenderedPageBreak/>
        <w:t>مرور به گذشته</w:t>
      </w:r>
      <w:bookmarkEnd w:id="1"/>
    </w:p>
    <w:p w:rsidR="002F7083" w:rsidRPr="00212B3E" w:rsidRDefault="002F7083" w:rsidP="002F7083">
      <w:pPr>
        <w:bidi/>
        <w:jc w:val="both"/>
        <w:rPr>
          <w:rFonts w:ascii="IRBadr" w:hAnsi="IRBadr" w:cs="IRBadr"/>
          <w:sz w:val="28"/>
          <w:szCs w:val="28"/>
          <w:rtl/>
          <w:lang w:bidi="fa-IR"/>
        </w:rPr>
      </w:pPr>
      <w:r w:rsidRPr="00212B3E">
        <w:rPr>
          <w:rFonts w:ascii="IRBadr" w:hAnsi="IRBadr" w:cs="IRBadr"/>
          <w:sz w:val="28"/>
          <w:szCs w:val="28"/>
          <w:rtl/>
          <w:lang w:bidi="fa-IR"/>
        </w:rPr>
        <w:t>بحث در معالجه تعارض من وجهی بود که بین طایفه اولی و طایفه سماع</w:t>
      </w:r>
      <w:r w:rsidR="009262DC" w:rsidRPr="00212B3E">
        <w:rPr>
          <w:rFonts w:ascii="IRBadr" w:hAnsi="IRBadr" w:cs="IRBadr"/>
          <w:sz w:val="28"/>
          <w:szCs w:val="28"/>
          <w:rtl/>
          <w:lang w:bidi="fa-IR"/>
        </w:rPr>
        <w:t xml:space="preserve">ة </w:t>
      </w:r>
      <w:r w:rsidR="006E6AF3" w:rsidRPr="00212B3E">
        <w:rPr>
          <w:rFonts w:ascii="IRBadr" w:hAnsi="IRBadr" w:cs="IRBadr"/>
          <w:sz w:val="28"/>
          <w:szCs w:val="28"/>
          <w:rtl/>
          <w:lang w:bidi="fa-IR"/>
        </w:rPr>
        <w:t>بود. در مقام کذب و حلف کذب در اضطرار جایز بود. مفهوم روایت سماعة می‌گفت که اگر اضطرار نباشد، کذب جایز نیست. اگر در جایی که دفع ضرر است و اضطرار نیست،</w:t>
      </w:r>
      <w:r w:rsidR="001D407D" w:rsidRPr="00212B3E">
        <w:rPr>
          <w:rFonts w:ascii="IRBadr" w:hAnsi="IRBadr" w:cs="IRBadr"/>
          <w:sz w:val="28"/>
          <w:szCs w:val="28"/>
          <w:rtl/>
          <w:lang w:bidi="fa-IR"/>
        </w:rPr>
        <w:t xml:space="preserve"> اینجا جای تعارض منطوق طایفه اولی با مفهوم روایت سماعة بود. برای حل مشکل تعارض، وجوهی ذکر کردیم به نفع مشهور متأخرین که قائل هستند که علی‌رغم امکان توریه، کذب جایز است.</w:t>
      </w:r>
    </w:p>
    <w:p w:rsidR="006955AB" w:rsidRPr="00212B3E" w:rsidRDefault="00C365BC" w:rsidP="003830EC">
      <w:pPr>
        <w:bidi/>
        <w:jc w:val="both"/>
        <w:rPr>
          <w:rFonts w:ascii="IRBadr" w:hAnsi="IRBadr" w:cs="IRBadr"/>
          <w:sz w:val="28"/>
          <w:szCs w:val="28"/>
          <w:rtl/>
          <w:lang w:bidi="fa-IR"/>
        </w:rPr>
      </w:pPr>
      <w:r w:rsidRPr="00212B3E">
        <w:rPr>
          <w:rFonts w:ascii="IRBadr" w:hAnsi="IRBadr" w:cs="IRBadr"/>
          <w:sz w:val="28"/>
          <w:szCs w:val="28"/>
          <w:rtl/>
          <w:lang w:bidi="fa-IR"/>
        </w:rPr>
        <w:t xml:space="preserve">بر اساس قوانین </w:t>
      </w:r>
      <w:r w:rsidR="005A2913" w:rsidRPr="00212B3E">
        <w:rPr>
          <w:rFonts w:ascii="IRBadr" w:hAnsi="IRBadr" w:cs="IRBadr"/>
          <w:sz w:val="28"/>
          <w:szCs w:val="28"/>
          <w:rtl/>
          <w:lang w:bidi="fa-IR"/>
        </w:rPr>
        <w:t>فقهی، به خاطر تعارض موجود، باید راه‌حلی پیدا کنیم. متأخرین این راه‌حل‌ها را آورده بودند.</w:t>
      </w:r>
      <w:r w:rsidR="006955AB" w:rsidRPr="00212B3E">
        <w:rPr>
          <w:rFonts w:ascii="IRBadr" w:hAnsi="IRBadr" w:cs="IRBadr"/>
          <w:sz w:val="28"/>
          <w:szCs w:val="28"/>
          <w:rtl/>
          <w:lang w:bidi="fa-IR"/>
        </w:rPr>
        <w:t xml:space="preserve"> ما در جلسات قبل </w:t>
      </w:r>
      <w:r w:rsidR="00186EF5" w:rsidRPr="00212B3E">
        <w:rPr>
          <w:rFonts w:ascii="IRBadr" w:hAnsi="IRBadr" w:cs="IRBadr"/>
          <w:sz w:val="28"/>
          <w:szCs w:val="28"/>
          <w:rtl/>
          <w:lang w:bidi="fa-IR"/>
        </w:rPr>
        <w:t>6</w:t>
      </w:r>
      <w:r w:rsidR="006955AB" w:rsidRPr="00212B3E">
        <w:rPr>
          <w:rFonts w:ascii="IRBadr" w:hAnsi="IRBadr" w:cs="IRBadr"/>
          <w:sz w:val="28"/>
          <w:szCs w:val="28"/>
          <w:rtl/>
          <w:lang w:bidi="fa-IR"/>
        </w:rPr>
        <w:t xml:space="preserve"> وجه را آوردیم.</w:t>
      </w:r>
      <w:r w:rsidR="008501B0" w:rsidRPr="00212B3E">
        <w:rPr>
          <w:rFonts w:ascii="IRBadr" w:hAnsi="IRBadr" w:cs="IRBadr"/>
          <w:sz w:val="28"/>
          <w:szCs w:val="28"/>
          <w:rtl/>
          <w:lang w:bidi="fa-IR"/>
        </w:rPr>
        <w:t xml:space="preserve"> </w:t>
      </w:r>
      <w:r w:rsidR="006955AB" w:rsidRPr="00212B3E">
        <w:rPr>
          <w:rFonts w:ascii="IRBadr" w:hAnsi="IRBadr" w:cs="IRBadr"/>
          <w:sz w:val="28"/>
          <w:szCs w:val="28"/>
          <w:rtl/>
          <w:lang w:bidi="fa-IR"/>
        </w:rPr>
        <w:t xml:space="preserve">ما وجه ششم را قبول نکردیم زیرا عرفی، شخصی است. در قاعده لاحرج، حرج نوعی رافع تکلیف نمی‌شود. ممکن است برای کسی حرج و ضرر ملاک باشد. در اینجا اضطرار عرفی ملاک است. </w:t>
      </w:r>
      <w:r w:rsidR="00A711B4" w:rsidRPr="00212B3E">
        <w:rPr>
          <w:rFonts w:ascii="IRBadr" w:hAnsi="IRBadr" w:cs="IRBadr"/>
          <w:sz w:val="28"/>
          <w:szCs w:val="28"/>
          <w:rtl/>
          <w:lang w:bidi="fa-IR"/>
        </w:rPr>
        <w:t>نکته دوم هم این است که در بعضی از جوامع، توریه بسیار راحت است.</w:t>
      </w:r>
      <w:r w:rsidR="003830EC" w:rsidRPr="00212B3E">
        <w:rPr>
          <w:rFonts w:ascii="IRBadr" w:hAnsi="IRBadr" w:cs="IRBadr"/>
          <w:sz w:val="28"/>
          <w:szCs w:val="28"/>
          <w:rtl/>
          <w:lang w:bidi="fa-IR"/>
        </w:rPr>
        <w:t xml:space="preserve"> بعید است که بگوییم توریه از بحث اضطرار خارج است.</w:t>
      </w:r>
    </w:p>
    <w:p w:rsidR="00933267" w:rsidRPr="00212B3E" w:rsidRDefault="00933267" w:rsidP="00933267">
      <w:pPr>
        <w:bidi/>
        <w:jc w:val="both"/>
        <w:rPr>
          <w:rFonts w:ascii="IRBadr" w:hAnsi="IRBadr" w:cs="IRBadr"/>
          <w:sz w:val="28"/>
          <w:szCs w:val="28"/>
          <w:rtl/>
          <w:lang w:bidi="fa-IR"/>
        </w:rPr>
      </w:pPr>
      <w:r w:rsidRPr="00212B3E">
        <w:rPr>
          <w:rFonts w:ascii="IRBadr" w:hAnsi="IRBadr" w:cs="IRBadr"/>
          <w:sz w:val="28"/>
          <w:szCs w:val="28"/>
          <w:rtl/>
          <w:lang w:bidi="fa-IR"/>
        </w:rPr>
        <w:t>این شش مبنا را عرض کردیم. اگر بخواهیم از نظر منطقی ترتیب‌بندی کنیم این است که قائلان به قول مشهور در متأخرین که جواز کذب داده‌اند حتی توریه میسر است، تعارض را حل کرده‌اند به یکی از وجوه زیر:</w:t>
      </w:r>
    </w:p>
    <w:p w:rsidR="00933267" w:rsidRPr="00212B3E" w:rsidRDefault="00933267" w:rsidP="00933267">
      <w:pPr>
        <w:bidi/>
        <w:jc w:val="both"/>
        <w:rPr>
          <w:rFonts w:ascii="IRBadr" w:hAnsi="IRBadr" w:cs="IRBadr"/>
          <w:sz w:val="28"/>
          <w:szCs w:val="28"/>
          <w:rtl/>
          <w:lang w:bidi="fa-IR"/>
        </w:rPr>
      </w:pPr>
      <w:r w:rsidRPr="00212B3E">
        <w:rPr>
          <w:rFonts w:ascii="IRBadr" w:hAnsi="IRBadr" w:cs="IRBadr"/>
          <w:sz w:val="28"/>
          <w:szCs w:val="28"/>
          <w:rtl/>
          <w:lang w:bidi="fa-IR"/>
        </w:rPr>
        <w:t>1.</w:t>
      </w:r>
      <w:r w:rsidR="008501B0" w:rsidRPr="00212B3E">
        <w:rPr>
          <w:rFonts w:ascii="IRBadr" w:hAnsi="IRBadr" w:cs="IRBadr"/>
          <w:sz w:val="28"/>
          <w:szCs w:val="28"/>
          <w:rtl/>
          <w:lang w:bidi="fa-IR"/>
        </w:rPr>
        <w:t xml:space="preserve"> روایت</w:t>
      </w:r>
      <w:r w:rsidRPr="00212B3E">
        <w:rPr>
          <w:rFonts w:ascii="IRBadr" w:hAnsi="IRBadr" w:cs="IRBadr"/>
          <w:sz w:val="28"/>
          <w:szCs w:val="28"/>
          <w:rtl/>
          <w:lang w:bidi="fa-IR"/>
        </w:rPr>
        <w:t xml:space="preserve"> سماعة سند ندارد.</w:t>
      </w:r>
    </w:p>
    <w:p w:rsidR="001729CC" w:rsidRPr="00212B3E" w:rsidRDefault="00933267" w:rsidP="001729CC">
      <w:pPr>
        <w:bidi/>
        <w:jc w:val="both"/>
        <w:rPr>
          <w:rFonts w:ascii="IRBadr" w:hAnsi="IRBadr" w:cs="IRBadr"/>
          <w:sz w:val="28"/>
          <w:szCs w:val="28"/>
          <w:rtl/>
          <w:lang w:bidi="fa-IR"/>
        </w:rPr>
      </w:pPr>
      <w:r w:rsidRPr="00212B3E">
        <w:rPr>
          <w:rFonts w:ascii="IRBadr" w:hAnsi="IRBadr" w:cs="IRBadr"/>
          <w:sz w:val="28"/>
          <w:szCs w:val="28"/>
          <w:rtl/>
          <w:lang w:bidi="fa-IR"/>
        </w:rPr>
        <w:t>2.</w:t>
      </w:r>
      <w:r w:rsidR="008501B0" w:rsidRPr="00212B3E">
        <w:rPr>
          <w:rFonts w:ascii="IRBadr" w:hAnsi="IRBadr" w:cs="IRBadr"/>
          <w:sz w:val="28"/>
          <w:szCs w:val="28"/>
          <w:rtl/>
          <w:lang w:bidi="fa-IR"/>
        </w:rPr>
        <w:t xml:space="preserve"> به</w:t>
      </w:r>
      <w:r w:rsidRPr="00212B3E">
        <w:rPr>
          <w:rFonts w:ascii="IRBadr" w:hAnsi="IRBadr" w:cs="IRBadr"/>
          <w:sz w:val="28"/>
          <w:szCs w:val="28"/>
          <w:rtl/>
          <w:lang w:bidi="fa-IR"/>
        </w:rPr>
        <w:t xml:space="preserve"> قول امام (ره)، </w:t>
      </w:r>
      <w:r w:rsidR="001729CC" w:rsidRPr="00212B3E">
        <w:rPr>
          <w:rFonts w:ascii="IRBadr" w:hAnsi="IRBadr" w:cs="IRBadr"/>
          <w:sz w:val="28"/>
          <w:szCs w:val="28"/>
          <w:rtl/>
          <w:lang w:bidi="fa-IR"/>
        </w:rPr>
        <w:t xml:space="preserve">روایت سماعة </w:t>
      </w:r>
      <w:r w:rsidRPr="00212B3E">
        <w:rPr>
          <w:rFonts w:ascii="IRBadr" w:hAnsi="IRBadr" w:cs="IRBadr"/>
          <w:sz w:val="28"/>
          <w:szCs w:val="28"/>
          <w:rtl/>
          <w:lang w:bidi="fa-IR"/>
        </w:rPr>
        <w:t>سند دارد ولی مفهوم ندارد.</w:t>
      </w:r>
      <w:r w:rsidR="001729CC" w:rsidRPr="00212B3E">
        <w:rPr>
          <w:rFonts w:ascii="IRBadr" w:hAnsi="IRBadr" w:cs="IRBadr"/>
          <w:sz w:val="28"/>
          <w:szCs w:val="28"/>
          <w:rtl/>
          <w:lang w:bidi="fa-IR"/>
        </w:rPr>
        <w:t xml:space="preserve"> مفهوم که نباشد تعارضی وجود ندارد.</w:t>
      </w:r>
    </w:p>
    <w:p w:rsidR="001729CC" w:rsidRPr="00212B3E" w:rsidRDefault="001729CC" w:rsidP="004079AD">
      <w:pPr>
        <w:bidi/>
        <w:jc w:val="both"/>
        <w:rPr>
          <w:rFonts w:ascii="IRBadr" w:hAnsi="IRBadr" w:cs="IRBadr"/>
          <w:sz w:val="28"/>
          <w:szCs w:val="28"/>
          <w:rtl/>
          <w:lang w:bidi="fa-IR"/>
        </w:rPr>
      </w:pPr>
      <w:r w:rsidRPr="00212B3E">
        <w:rPr>
          <w:rFonts w:ascii="IRBadr" w:hAnsi="IRBadr" w:cs="IRBadr"/>
          <w:sz w:val="28"/>
          <w:szCs w:val="28"/>
          <w:rtl/>
          <w:lang w:bidi="fa-IR"/>
        </w:rPr>
        <w:t>3</w:t>
      </w:r>
      <w:r w:rsidR="00FB42E3" w:rsidRPr="00212B3E">
        <w:rPr>
          <w:rFonts w:ascii="IRBadr" w:hAnsi="IRBadr" w:cs="IRBadr"/>
          <w:sz w:val="28"/>
          <w:szCs w:val="28"/>
          <w:rtl/>
          <w:lang w:bidi="fa-IR"/>
        </w:rPr>
        <w:t>. تقدیم روایت مفهوم سماعة بر روایت اولی،</w:t>
      </w:r>
      <w:r w:rsidR="008501B0" w:rsidRPr="00212B3E">
        <w:rPr>
          <w:rFonts w:ascii="IRBadr" w:hAnsi="IRBadr" w:cs="IRBadr"/>
          <w:sz w:val="28"/>
          <w:szCs w:val="28"/>
          <w:rtl/>
          <w:lang w:bidi="fa-IR"/>
        </w:rPr>
        <w:t>موجب</w:t>
      </w:r>
      <w:r w:rsidR="00FB42E3" w:rsidRPr="00212B3E">
        <w:rPr>
          <w:rFonts w:ascii="IRBadr" w:hAnsi="IRBadr" w:cs="IRBadr"/>
          <w:sz w:val="28"/>
          <w:szCs w:val="28"/>
          <w:rtl/>
          <w:lang w:bidi="fa-IR"/>
        </w:rPr>
        <w:t xml:space="preserve"> حمل روایت اولی بر فرد نادر می‌شود، به این دلیل، باید روایت اولی را مقدم می‌داریم.</w:t>
      </w:r>
    </w:p>
    <w:p w:rsidR="004079AD" w:rsidRPr="00212B3E" w:rsidRDefault="004079AD" w:rsidP="004079AD">
      <w:pPr>
        <w:bidi/>
        <w:jc w:val="both"/>
        <w:rPr>
          <w:rFonts w:ascii="IRBadr" w:hAnsi="IRBadr" w:cs="IRBadr"/>
          <w:sz w:val="28"/>
          <w:szCs w:val="28"/>
          <w:rtl/>
          <w:lang w:bidi="fa-IR"/>
        </w:rPr>
      </w:pPr>
      <w:r w:rsidRPr="00212B3E">
        <w:rPr>
          <w:rFonts w:ascii="IRBadr" w:hAnsi="IRBadr" w:cs="IRBadr"/>
          <w:sz w:val="28"/>
          <w:szCs w:val="28"/>
          <w:rtl/>
          <w:lang w:bidi="fa-IR"/>
        </w:rPr>
        <w:t>4.</w:t>
      </w:r>
      <w:r w:rsidR="008501B0" w:rsidRPr="00212B3E">
        <w:rPr>
          <w:rFonts w:ascii="IRBadr" w:hAnsi="IRBadr" w:cs="IRBadr"/>
          <w:sz w:val="28"/>
          <w:szCs w:val="28"/>
          <w:rtl/>
          <w:lang w:bidi="fa-IR"/>
        </w:rPr>
        <w:t xml:space="preserve"> فرمایش</w:t>
      </w:r>
      <w:r w:rsidRPr="00212B3E">
        <w:rPr>
          <w:rFonts w:ascii="IRBadr" w:hAnsi="IRBadr" w:cs="IRBadr"/>
          <w:sz w:val="28"/>
          <w:szCs w:val="28"/>
          <w:rtl/>
          <w:lang w:bidi="fa-IR"/>
        </w:rPr>
        <w:t xml:space="preserve"> </w:t>
      </w:r>
      <w:r w:rsidR="00212B3E">
        <w:rPr>
          <w:rFonts w:ascii="IRBadr" w:hAnsi="IRBadr" w:cs="IRBadr"/>
          <w:sz w:val="28"/>
          <w:szCs w:val="28"/>
          <w:rtl/>
          <w:lang w:bidi="fa-IR"/>
        </w:rPr>
        <w:t>آیت‌الله</w:t>
      </w:r>
      <w:r w:rsidRPr="00212B3E">
        <w:rPr>
          <w:rFonts w:ascii="IRBadr" w:hAnsi="IRBadr" w:cs="IRBadr"/>
          <w:sz w:val="28"/>
          <w:szCs w:val="28"/>
          <w:rtl/>
          <w:lang w:bidi="fa-IR"/>
        </w:rPr>
        <w:t xml:space="preserve"> </w:t>
      </w:r>
      <w:r w:rsidR="008501B0" w:rsidRPr="00212B3E">
        <w:rPr>
          <w:rFonts w:ascii="IRBadr" w:hAnsi="IRBadr" w:cs="IRBadr"/>
          <w:sz w:val="28"/>
          <w:szCs w:val="28"/>
          <w:rtl/>
          <w:lang w:bidi="fa-IR"/>
        </w:rPr>
        <w:t>خویی (</w:t>
      </w:r>
      <w:r w:rsidRPr="00212B3E">
        <w:rPr>
          <w:rFonts w:ascii="IRBadr" w:hAnsi="IRBadr" w:cs="IRBadr"/>
          <w:sz w:val="28"/>
          <w:szCs w:val="28"/>
          <w:rtl/>
          <w:lang w:bidi="fa-IR"/>
        </w:rPr>
        <w:t>ره) است. تقدم مفهوم سماعة بر روایات اولی، موجب می‌شود که روایات اولی از موضوعیت ساقط بشود؛ لذا در ماده اجتماع روایات اولی را مقدم می‌داریم با در نظر گرفتن اینکه من وجه است.</w:t>
      </w:r>
    </w:p>
    <w:p w:rsidR="004079AD" w:rsidRPr="00212B3E" w:rsidRDefault="004079AD" w:rsidP="008501B0">
      <w:pPr>
        <w:bidi/>
        <w:jc w:val="both"/>
        <w:rPr>
          <w:rFonts w:ascii="IRBadr" w:hAnsi="IRBadr" w:cs="IRBadr"/>
          <w:sz w:val="28"/>
          <w:szCs w:val="28"/>
          <w:rtl/>
          <w:lang w:bidi="fa-IR"/>
        </w:rPr>
      </w:pPr>
      <w:r w:rsidRPr="00212B3E">
        <w:rPr>
          <w:rFonts w:ascii="IRBadr" w:hAnsi="IRBadr" w:cs="IRBadr"/>
          <w:sz w:val="28"/>
          <w:szCs w:val="28"/>
          <w:rtl/>
          <w:lang w:bidi="fa-IR"/>
        </w:rPr>
        <w:t>5.</w:t>
      </w:r>
      <w:r w:rsidR="008501B0" w:rsidRPr="00212B3E">
        <w:rPr>
          <w:rFonts w:ascii="IRBadr" w:hAnsi="IRBadr" w:cs="IRBadr"/>
          <w:sz w:val="28"/>
          <w:szCs w:val="28"/>
          <w:rtl/>
          <w:lang w:bidi="fa-IR"/>
        </w:rPr>
        <w:t xml:space="preserve"> فرمایش</w:t>
      </w:r>
      <w:r w:rsidR="00F30330" w:rsidRPr="00212B3E">
        <w:rPr>
          <w:rFonts w:ascii="IRBadr" w:hAnsi="IRBadr" w:cs="IRBadr"/>
          <w:sz w:val="28"/>
          <w:szCs w:val="28"/>
          <w:rtl/>
          <w:lang w:bidi="fa-IR"/>
        </w:rPr>
        <w:t xml:space="preserve"> </w:t>
      </w:r>
      <w:r w:rsidR="00212B3E">
        <w:rPr>
          <w:rFonts w:ascii="IRBadr" w:hAnsi="IRBadr" w:cs="IRBadr"/>
          <w:sz w:val="28"/>
          <w:szCs w:val="28"/>
          <w:rtl/>
          <w:lang w:bidi="fa-IR"/>
        </w:rPr>
        <w:t>آیت‌الله</w:t>
      </w:r>
      <w:r w:rsidR="00F30330" w:rsidRPr="00212B3E">
        <w:rPr>
          <w:rFonts w:ascii="IRBadr" w:hAnsi="IRBadr" w:cs="IRBadr"/>
          <w:sz w:val="28"/>
          <w:szCs w:val="28"/>
          <w:rtl/>
          <w:lang w:bidi="fa-IR"/>
        </w:rPr>
        <w:t xml:space="preserve"> تبریزی (ره) است. مفهوم یک </w:t>
      </w:r>
      <w:r w:rsidR="008501B0" w:rsidRPr="00212B3E">
        <w:rPr>
          <w:rFonts w:ascii="IRBadr" w:hAnsi="IRBadr" w:cs="IRBadr"/>
          <w:sz w:val="28"/>
          <w:szCs w:val="28"/>
          <w:rtl/>
          <w:lang w:bidi="fa-IR"/>
        </w:rPr>
        <w:t>استثنا</w:t>
      </w:r>
      <w:r w:rsidR="00F30330" w:rsidRPr="00212B3E">
        <w:rPr>
          <w:rFonts w:ascii="IRBadr" w:hAnsi="IRBadr" w:cs="IRBadr"/>
          <w:sz w:val="28"/>
          <w:szCs w:val="28"/>
          <w:rtl/>
          <w:lang w:bidi="fa-IR"/>
        </w:rPr>
        <w:t xml:space="preserve"> دارد، در استثنا اولویت جاری می‌کنیم و این مفهوم از اعتبار ساقط می‌شود.</w:t>
      </w:r>
    </w:p>
    <w:p w:rsidR="00F30330" w:rsidRPr="00212B3E" w:rsidRDefault="00F30330" w:rsidP="00F30330">
      <w:pPr>
        <w:bidi/>
        <w:jc w:val="both"/>
        <w:rPr>
          <w:rFonts w:ascii="IRBadr" w:hAnsi="IRBadr" w:cs="IRBadr"/>
          <w:sz w:val="28"/>
          <w:szCs w:val="28"/>
          <w:rtl/>
          <w:lang w:bidi="fa-IR"/>
        </w:rPr>
      </w:pPr>
      <w:r w:rsidRPr="00212B3E">
        <w:rPr>
          <w:rFonts w:ascii="IRBadr" w:hAnsi="IRBadr" w:cs="IRBadr"/>
          <w:sz w:val="28"/>
          <w:szCs w:val="28"/>
          <w:rtl/>
          <w:lang w:bidi="fa-IR"/>
        </w:rPr>
        <w:t>6.</w:t>
      </w:r>
      <w:r w:rsidR="008501B0" w:rsidRPr="00212B3E">
        <w:rPr>
          <w:rFonts w:ascii="IRBadr" w:hAnsi="IRBadr" w:cs="IRBadr"/>
          <w:sz w:val="28"/>
          <w:szCs w:val="28"/>
          <w:rtl/>
          <w:lang w:bidi="fa-IR"/>
        </w:rPr>
        <w:t xml:space="preserve"> فرمایش</w:t>
      </w:r>
      <w:r w:rsidRPr="00212B3E">
        <w:rPr>
          <w:rFonts w:ascii="IRBadr" w:hAnsi="IRBadr" w:cs="IRBadr"/>
          <w:sz w:val="28"/>
          <w:szCs w:val="28"/>
          <w:rtl/>
          <w:lang w:bidi="fa-IR"/>
        </w:rPr>
        <w:t xml:space="preserve"> </w:t>
      </w:r>
      <w:r w:rsidR="00212B3E">
        <w:rPr>
          <w:rFonts w:ascii="IRBadr" w:hAnsi="IRBadr" w:cs="IRBadr"/>
          <w:sz w:val="28"/>
          <w:szCs w:val="28"/>
          <w:rtl/>
          <w:lang w:bidi="fa-IR"/>
        </w:rPr>
        <w:t>آیت‌الله</w:t>
      </w:r>
      <w:r w:rsidRPr="00212B3E">
        <w:rPr>
          <w:rFonts w:ascii="IRBadr" w:hAnsi="IRBadr" w:cs="IRBadr"/>
          <w:sz w:val="28"/>
          <w:szCs w:val="28"/>
          <w:rtl/>
          <w:lang w:bidi="fa-IR"/>
        </w:rPr>
        <w:t xml:space="preserve"> سبحانی است. که مفهوم اضطرار را مدنظر قرار دادند.</w:t>
      </w:r>
    </w:p>
    <w:p w:rsidR="00F30330" w:rsidRPr="00212B3E" w:rsidRDefault="008501B0" w:rsidP="00F30330">
      <w:pPr>
        <w:bidi/>
        <w:jc w:val="both"/>
        <w:rPr>
          <w:rFonts w:ascii="IRBadr" w:hAnsi="IRBadr" w:cs="IRBadr"/>
          <w:sz w:val="28"/>
          <w:szCs w:val="28"/>
          <w:rtl/>
          <w:lang w:bidi="fa-IR"/>
        </w:rPr>
      </w:pPr>
      <w:r w:rsidRPr="00212B3E">
        <w:rPr>
          <w:rFonts w:ascii="IRBadr" w:hAnsi="IRBadr" w:cs="IRBadr"/>
          <w:sz w:val="28"/>
          <w:szCs w:val="28"/>
          <w:rtl/>
          <w:lang w:bidi="fa-IR"/>
        </w:rPr>
        <w:t>هیچ‌کدام</w:t>
      </w:r>
      <w:r w:rsidR="00F30330" w:rsidRPr="00212B3E">
        <w:rPr>
          <w:rFonts w:ascii="IRBadr" w:hAnsi="IRBadr" w:cs="IRBadr"/>
          <w:sz w:val="28"/>
          <w:szCs w:val="28"/>
          <w:rtl/>
          <w:lang w:bidi="fa-IR"/>
        </w:rPr>
        <w:t xml:space="preserve"> از این شش وجه مورد موافقت قرار نمی‌گیرد.</w:t>
      </w:r>
    </w:p>
    <w:p w:rsidR="00F30330" w:rsidRPr="00212B3E" w:rsidRDefault="00F30330" w:rsidP="00212B3E">
      <w:pPr>
        <w:pStyle w:val="Heading1"/>
        <w:rPr>
          <w:rtl/>
        </w:rPr>
      </w:pPr>
      <w:bookmarkStart w:id="2" w:name="_Toc426548603"/>
      <w:r w:rsidRPr="00212B3E">
        <w:rPr>
          <w:rtl/>
        </w:rPr>
        <w:lastRenderedPageBreak/>
        <w:t>وجه هفتم</w:t>
      </w:r>
      <w:bookmarkEnd w:id="2"/>
    </w:p>
    <w:p w:rsidR="00F30330" w:rsidRPr="00212B3E" w:rsidRDefault="00067821" w:rsidP="00F30330">
      <w:pPr>
        <w:bidi/>
        <w:jc w:val="both"/>
        <w:rPr>
          <w:rFonts w:ascii="IRBadr" w:hAnsi="IRBadr" w:cs="IRBadr"/>
          <w:sz w:val="28"/>
          <w:szCs w:val="28"/>
          <w:rtl/>
          <w:lang w:bidi="fa-IR"/>
        </w:rPr>
      </w:pPr>
      <w:r w:rsidRPr="00212B3E">
        <w:rPr>
          <w:rFonts w:ascii="IRBadr" w:hAnsi="IRBadr" w:cs="IRBadr"/>
          <w:sz w:val="28"/>
          <w:szCs w:val="28"/>
          <w:rtl/>
          <w:lang w:bidi="fa-IR"/>
        </w:rPr>
        <w:t>این وجه در انوار الفقاهه آمده است. نظر ایشان مبتنی بر توریه است. توریه دو معنا دارد یا به عبارتی دو نوع وجود دارد:</w:t>
      </w:r>
    </w:p>
    <w:p w:rsidR="00067821" w:rsidRPr="00212B3E" w:rsidRDefault="00067821" w:rsidP="00067821">
      <w:pPr>
        <w:bidi/>
        <w:jc w:val="both"/>
        <w:rPr>
          <w:rFonts w:ascii="IRBadr" w:hAnsi="IRBadr" w:cs="IRBadr"/>
          <w:sz w:val="28"/>
          <w:szCs w:val="28"/>
          <w:rtl/>
          <w:lang w:bidi="fa-IR"/>
        </w:rPr>
      </w:pPr>
      <w:r w:rsidRPr="00212B3E">
        <w:rPr>
          <w:rFonts w:ascii="IRBadr" w:hAnsi="IRBadr" w:cs="IRBadr"/>
          <w:sz w:val="28"/>
          <w:szCs w:val="28"/>
          <w:rtl/>
          <w:lang w:bidi="fa-IR"/>
        </w:rPr>
        <w:t>1.</w:t>
      </w:r>
      <w:r w:rsidR="008501B0" w:rsidRPr="00212B3E">
        <w:rPr>
          <w:rFonts w:ascii="IRBadr" w:hAnsi="IRBadr" w:cs="IRBadr"/>
          <w:sz w:val="28"/>
          <w:szCs w:val="28"/>
          <w:rtl/>
          <w:lang w:bidi="fa-IR"/>
        </w:rPr>
        <w:t xml:space="preserve"> کلامی</w:t>
      </w:r>
      <w:r w:rsidR="001B4CD5" w:rsidRPr="00212B3E">
        <w:rPr>
          <w:rFonts w:ascii="IRBadr" w:hAnsi="IRBadr" w:cs="IRBadr"/>
          <w:sz w:val="28"/>
          <w:szCs w:val="28"/>
          <w:rtl/>
          <w:lang w:bidi="fa-IR"/>
        </w:rPr>
        <w:t xml:space="preserve"> که دو معنا دارد. به شکلی است که لفظ در هر دو معنا ظهور پیدا می‌کند. این یک نوع توریه است.</w:t>
      </w:r>
    </w:p>
    <w:p w:rsidR="007D48EB" w:rsidRPr="00212B3E" w:rsidRDefault="007D48EB" w:rsidP="007D48EB">
      <w:pPr>
        <w:bidi/>
        <w:jc w:val="both"/>
        <w:rPr>
          <w:rFonts w:ascii="IRBadr" w:hAnsi="IRBadr" w:cs="IRBadr"/>
          <w:sz w:val="28"/>
          <w:szCs w:val="28"/>
          <w:rtl/>
          <w:lang w:bidi="fa-IR"/>
        </w:rPr>
      </w:pPr>
      <w:r w:rsidRPr="00212B3E">
        <w:rPr>
          <w:rFonts w:ascii="IRBadr" w:hAnsi="IRBadr" w:cs="IRBadr"/>
          <w:sz w:val="28"/>
          <w:szCs w:val="28"/>
          <w:rtl/>
          <w:lang w:bidi="fa-IR"/>
        </w:rPr>
        <w:t>2.</w:t>
      </w:r>
      <w:r w:rsidR="008501B0" w:rsidRPr="00212B3E">
        <w:rPr>
          <w:rFonts w:ascii="IRBadr" w:hAnsi="IRBadr" w:cs="IRBadr"/>
          <w:sz w:val="28"/>
          <w:szCs w:val="28"/>
          <w:rtl/>
          <w:lang w:bidi="fa-IR"/>
        </w:rPr>
        <w:t xml:space="preserve"> کلام</w:t>
      </w:r>
      <w:r w:rsidRPr="00212B3E">
        <w:rPr>
          <w:rFonts w:ascii="IRBadr" w:hAnsi="IRBadr" w:cs="IRBadr"/>
          <w:sz w:val="28"/>
          <w:szCs w:val="28"/>
          <w:rtl/>
          <w:lang w:bidi="fa-IR"/>
        </w:rPr>
        <w:t xml:space="preserve"> ظهور در معنای دیگری دارد.</w:t>
      </w:r>
      <w:r w:rsidR="001B7E34" w:rsidRPr="00212B3E">
        <w:rPr>
          <w:rFonts w:ascii="IRBadr" w:hAnsi="IRBadr" w:cs="IRBadr"/>
          <w:sz w:val="28"/>
          <w:szCs w:val="28"/>
          <w:rtl/>
          <w:lang w:bidi="fa-IR"/>
        </w:rPr>
        <w:t xml:space="preserve"> مثلاً من در اتاقم، اما منظور از اتاق، ماشین است. این کلام تاب تحمل دو طرف را ندارد. یعنی توریه‌ای که شخص می‌کند، ظهور در معنایی خارج از لفظ می‌کند.</w:t>
      </w:r>
    </w:p>
    <w:p w:rsidR="00043320" w:rsidRPr="00212B3E" w:rsidRDefault="00043320" w:rsidP="00043320">
      <w:pPr>
        <w:bidi/>
        <w:jc w:val="both"/>
        <w:rPr>
          <w:rFonts w:ascii="IRBadr" w:hAnsi="IRBadr" w:cs="IRBadr"/>
          <w:sz w:val="28"/>
          <w:szCs w:val="28"/>
          <w:rtl/>
          <w:lang w:bidi="fa-IR"/>
        </w:rPr>
      </w:pPr>
      <w:r w:rsidRPr="00212B3E">
        <w:rPr>
          <w:rFonts w:ascii="IRBadr" w:hAnsi="IRBadr" w:cs="IRBadr"/>
          <w:sz w:val="28"/>
          <w:szCs w:val="28"/>
          <w:rtl/>
          <w:lang w:bidi="fa-IR"/>
        </w:rPr>
        <w:t>در جواز توریه، دو قول وجود داشت. یک قول این بود که توریه‌ای که جایز است،</w:t>
      </w:r>
      <w:r w:rsidR="008501B0" w:rsidRPr="00212B3E">
        <w:rPr>
          <w:rFonts w:ascii="IRBadr" w:hAnsi="IRBadr" w:cs="IRBadr"/>
          <w:sz w:val="28"/>
          <w:szCs w:val="28"/>
          <w:rtl/>
          <w:lang w:bidi="fa-IR"/>
        </w:rPr>
        <w:t>قسم</w:t>
      </w:r>
      <w:r w:rsidRPr="00212B3E">
        <w:rPr>
          <w:rFonts w:ascii="IRBadr" w:hAnsi="IRBadr" w:cs="IRBadr"/>
          <w:sz w:val="28"/>
          <w:szCs w:val="28"/>
          <w:rtl/>
          <w:lang w:bidi="fa-IR"/>
        </w:rPr>
        <w:t xml:space="preserve"> اول است. قسم‌های دیگر ملحق به کذب است. نظر صاحب انوار الفقاهه همین قسم است.</w:t>
      </w:r>
    </w:p>
    <w:p w:rsidR="00043320" w:rsidRPr="00212B3E" w:rsidRDefault="00FF3F93" w:rsidP="00043320">
      <w:pPr>
        <w:bidi/>
        <w:jc w:val="both"/>
        <w:rPr>
          <w:rFonts w:ascii="IRBadr" w:hAnsi="IRBadr" w:cs="IRBadr"/>
          <w:sz w:val="28"/>
          <w:szCs w:val="28"/>
          <w:rtl/>
          <w:lang w:bidi="fa-IR"/>
        </w:rPr>
      </w:pPr>
      <w:r w:rsidRPr="00212B3E">
        <w:rPr>
          <w:rFonts w:ascii="IRBadr" w:hAnsi="IRBadr" w:cs="IRBadr"/>
          <w:sz w:val="28"/>
          <w:szCs w:val="28"/>
          <w:rtl/>
          <w:lang w:bidi="fa-IR"/>
        </w:rPr>
        <w:t>قول دوم این است که توریه به معنای عام جایز ا</w:t>
      </w:r>
      <w:r w:rsidR="00212B3E">
        <w:rPr>
          <w:rFonts w:ascii="IRBadr" w:hAnsi="IRBadr" w:cs="IRBadr"/>
          <w:sz w:val="28"/>
          <w:szCs w:val="28"/>
          <w:rtl/>
          <w:lang w:bidi="fa-IR"/>
        </w:rPr>
        <w:t>ست. حتی در جایی که ظهور کلام دو</w:t>
      </w:r>
      <w:r w:rsidRPr="00212B3E">
        <w:rPr>
          <w:rFonts w:ascii="IRBadr" w:hAnsi="IRBadr" w:cs="IRBadr"/>
          <w:sz w:val="28"/>
          <w:szCs w:val="28"/>
          <w:rtl/>
          <w:lang w:bidi="fa-IR"/>
        </w:rPr>
        <w:t>وجهی نیست و ظهور منطبق بر واقع نیست، توریه جایز است.</w:t>
      </w:r>
      <w:r w:rsidR="00C71219" w:rsidRPr="00212B3E">
        <w:rPr>
          <w:rFonts w:ascii="IRBadr" w:hAnsi="IRBadr" w:cs="IRBadr"/>
          <w:sz w:val="28"/>
          <w:szCs w:val="28"/>
          <w:rtl/>
          <w:lang w:bidi="fa-IR"/>
        </w:rPr>
        <w:t xml:space="preserve"> غالباً نظر دوم را قائل هستند.</w:t>
      </w:r>
    </w:p>
    <w:p w:rsidR="00C71219" w:rsidRPr="00212B3E" w:rsidRDefault="00C71219" w:rsidP="00C71219">
      <w:pPr>
        <w:bidi/>
        <w:jc w:val="both"/>
        <w:rPr>
          <w:rFonts w:ascii="IRBadr" w:hAnsi="IRBadr" w:cs="IRBadr"/>
          <w:sz w:val="28"/>
          <w:szCs w:val="28"/>
          <w:rtl/>
          <w:lang w:bidi="fa-IR"/>
        </w:rPr>
      </w:pPr>
      <w:r w:rsidRPr="00212B3E">
        <w:rPr>
          <w:rFonts w:ascii="IRBadr" w:hAnsi="IRBadr" w:cs="IRBadr"/>
          <w:sz w:val="28"/>
          <w:szCs w:val="28"/>
          <w:rtl/>
          <w:lang w:bidi="fa-IR"/>
        </w:rPr>
        <w:t>صاحب انوار الفقاهه، موافق توریه‌ی قسم اول است.</w:t>
      </w:r>
      <w:r w:rsidR="001B7409" w:rsidRPr="00212B3E">
        <w:rPr>
          <w:rFonts w:ascii="IRBadr" w:hAnsi="IRBadr" w:cs="IRBadr"/>
          <w:sz w:val="28"/>
          <w:szCs w:val="28"/>
          <w:rtl/>
          <w:lang w:bidi="fa-IR"/>
        </w:rPr>
        <w:t xml:space="preserve"> ایشان می‌فرمایند که با توجه به اینکه ما به این توریه اعتقاد داریم،</w:t>
      </w:r>
      <w:r w:rsidR="004463E9" w:rsidRPr="00212B3E">
        <w:rPr>
          <w:rFonts w:ascii="IRBadr" w:hAnsi="IRBadr" w:cs="IRBadr"/>
          <w:sz w:val="28"/>
          <w:szCs w:val="28"/>
          <w:rtl/>
          <w:lang w:bidi="fa-IR"/>
        </w:rPr>
        <w:t xml:space="preserve"> توریه بسیار سخت و مشکل است.</w:t>
      </w:r>
      <w:r w:rsidR="009D662C" w:rsidRPr="00212B3E">
        <w:rPr>
          <w:rFonts w:ascii="IRBadr" w:hAnsi="IRBadr" w:cs="IRBadr"/>
          <w:sz w:val="28"/>
          <w:szCs w:val="28"/>
          <w:rtl/>
          <w:lang w:bidi="fa-IR"/>
        </w:rPr>
        <w:t xml:space="preserve"> در این صورت موارد توریه زیاد نیست، آن وقت روایات دفع ضرر هم قائل به موارد غالب است.</w:t>
      </w:r>
      <w:r w:rsidR="006F6120" w:rsidRPr="00212B3E">
        <w:rPr>
          <w:rFonts w:ascii="IRBadr" w:hAnsi="IRBadr" w:cs="IRBadr"/>
          <w:sz w:val="28"/>
          <w:szCs w:val="28"/>
          <w:rtl/>
          <w:lang w:bidi="fa-IR"/>
        </w:rPr>
        <w:t xml:space="preserve"> </w:t>
      </w:r>
      <w:r w:rsidR="00212B3E">
        <w:rPr>
          <w:rFonts w:ascii="IRBadr" w:hAnsi="IRBadr" w:cs="IRBadr"/>
          <w:sz w:val="28"/>
          <w:szCs w:val="28"/>
          <w:rtl/>
          <w:lang w:bidi="fa-IR"/>
        </w:rPr>
        <w:t>درنتیجه</w:t>
      </w:r>
      <w:r w:rsidR="006F6120" w:rsidRPr="00212B3E">
        <w:rPr>
          <w:rFonts w:ascii="IRBadr" w:hAnsi="IRBadr" w:cs="IRBadr"/>
          <w:sz w:val="28"/>
          <w:szCs w:val="28"/>
          <w:rtl/>
          <w:lang w:bidi="fa-IR"/>
        </w:rPr>
        <w:t xml:space="preserve"> روایت سماعة به این مطلب کاری ندارد.</w:t>
      </w:r>
    </w:p>
    <w:p w:rsidR="00116AA9" w:rsidRPr="00212B3E" w:rsidRDefault="00116AA9" w:rsidP="00175BEA">
      <w:pPr>
        <w:bidi/>
        <w:jc w:val="both"/>
        <w:rPr>
          <w:rFonts w:ascii="IRBadr" w:hAnsi="IRBadr" w:cs="IRBadr"/>
          <w:sz w:val="28"/>
          <w:szCs w:val="28"/>
          <w:rtl/>
          <w:lang w:bidi="fa-IR"/>
        </w:rPr>
      </w:pPr>
      <w:r w:rsidRPr="00212B3E">
        <w:rPr>
          <w:rFonts w:ascii="IRBadr" w:hAnsi="IRBadr" w:cs="IRBadr"/>
          <w:sz w:val="28"/>
          <w:szCs w:val="28"/>
          <w:rtl/>
          <w:lang w:bidi="fa-IR"/>
        </w:rPr>
        <w:t xml:space="preserve">این فرمایش بر پایه‌ی یک مبنا است. اکثر متأخرین این مبنا را قبول ندارند. متأخرین هر دو معنای توریه را قبول دارند. از </w:t>
      </w:r>
      <w:r w:rsidR="00212B3E">
        <w:rPr>
          <w:rFonts w:ascii="IRBadr" w:hAnsi="IRBadr" w:cs="IRBadr"/>
          <w:sz w:val="28"/>
          <w:szCs w:val="28"/>
          <w:rtl/>
          <w:lang w:bidi="fa-IR"/>
        </w:rPr>
        <w:t>سویی نمی‌توان گفت که چون توریه‌</w:t>
      </w:r>
      <w:r w:rsidRPr="00212B3E">
        <w:rPr>
          <w:rFonts w:ascii="IRBadr" w:hAnsi="IRBadr" w:cs="IRBadr"/>
          <w:sz w:val="28"/>
          <w:szCs w:val="28"/>
          <w:rtl/>
          <w:lang w:bidi="fa-IR"/>
        </w:rPr>
        <w:t xml:space="preserve"> </w:t>
      </w:r>
      <w:r w:rsidR="00212B3E">
        <w:rPr>
          <w:rFonts w:ascii="IRBadr" w:hAnsi="IRBadr" w:cs="IRBadr"/>
          <w:sz w:val="28"/>
          <w:szCs w:val="28"/>
          <w:rtl/>
          <w:lang w:bidi="fa-IR"/>
        </w:rPr>
        <w:t>مدنظر</w:t>
      </w:r>
      <w:r w:rsidRPr="00212B3E">
        <w:rPr>
          <w:rFonts w:ascii="IRBadr" w:hAnsi="IRBadr" w:cs="IRBadr"/>
          <w:sz w:val="28"/>
          <w:szCs w:val="28"/>
          <w:rtl/>
          <w:lang w:bidi="fa-IR"/>
        </w:rPr>
        <w:t xml:space="preserve"> صاحب انوار ا</w:t>
      </w:r>
      <w:r w:rsidR="00212B3E">
        <w:rPr>
          <w:rFonts w:ascii="IRBadr" w:hAnsi="IRBadr" w:cs="IRBadr" w:hint="cs"/>
          <w:sz w:val="28"/>
          <w:szCs w:val="28"/>
          <w:rtl/>
          <w:lang w:bidi="fa-IR"/>
        </w:rPr>
        <w:t>ل</w:t>
      </w:r>
      <w:r w:rsidRPr="00212B3E">
        <w:rPr>
          <w:rFonts w:ascii="IRBadr" w:hAnsi="IRBadr" w:cs="IRBadr"/>
          <w:sz w:val="28"/>
          <w:szCs w:val="28"/>
          <w:rtl/>
          <w:lang w:bidi="fa-IR"/>
        </w:rPr>
        <w:t xml:space="preserve">فقاهه </w:t>
      </w:r>
      <w:r w:rsidR="00175BEA" w:rsidRPr="00212B3E">
        <w:rPr>
          <w:rFonts w:ascii="IRBadr" w:hAnsi="IRBadr" w:cs="IRBadr"/>
          <w:sz w:val="28"/>
          <w:szCs w:val="28"/>
          <w:rtl/>
          <w:lang w:bidi="fa-IR"/>
        </w:rPr>
        <w:t>کم</w:t>
      </w:r>
      <w:r w:rsidRPr="00212B3E">
        <w:rPr>
          <w:rFonts w:ascii="IRBadr" w:hAnsi="IRBadr" w:cs="IRBadr"/>
          <w:sz w:val="28"/>
          <w:szCs w:val="28"/>
          <w:rtl/>
          <w:lang w:bidi="fa-IR"/>
        </w:rPr>
        <w:t xml:space="preserve"> است،</w:t>
      </w:r>
      <w:r w:rsidR="00175BEA" w:rsidRPr="00212B3E">
        <w:rPr>
          <w:rFonts w:ascii="IRBadr" w:hAnsi="IRBadr" w:cs="IRBadr"/>
          <w:sz w:val="28"/>
          <w:szCs w:val="28"/>
          <w:rtl/>
          <w:lang w:bidi="fa-IR"/>
        </w:rPr>
        <w:t xml:space="preserve"> روایات به امر دلالت ندارند.</w:t>
      </w:r>
    </w:p>
    <w:p w:rsidR="00175BEA" w:rsidRPr="00212B3E" w:rsidRDefault="00175BEA" w:rsidP="00212B3E">
      <w:pPr>
        <w:pStyle w:val="Heading1"/>
        <w:rPr>
          <w:rtl/>
        </w:rPr>
      </w:pPr>
      <w:bookmarkStart w:id="3" w:name="_Toc426548604"/>
      <w:r w:rsidRPr="00212B3E">
        <w:rPr>
          <w:rtl/>
        </w:rPr>
        <w:t>وجه هشتم</w:t>
      </w:r>
      <w:bookmarkEnd w:id="3"/>
    </w:p>
    <w:p w:rsidR="00175BEA" w:rsidRPr="00212B3E" w:rsidRDefault="00175BEA" w:rsidP="00C71340">
      <w:pPr>
        <w:bidi/>
        <w:jc w:val="both"/>
        <w:rPr>
          <w:rFonts w:ascii="IRBadr" w:hAnsi="IRBadr" w:cs="IRBadr"/>
          <w:sz w:val="28"/>
          <w:szCs w:val="28"/>
          <w:rtl/>
          <w:lang w:bidi="fa-IR"/>
        </w:rPr>
      </w:pPr>
      <w:r w:rsidRPr="00212B3E">
        <w:rPr>
          <w:rFonts w:ascii="IRBadr" w:hAnsi="IRBadr" w:cs="IRBadr"/>
          <w:sz w:val="28"/>
          <w:szCs w:val="28"/>
          <w:rtl/>
          <w:lang w:bidi="fa-IR"/>
        </w:rPr>
        <w:t xml:space="preserve"> این وجه در کلام ایروانی است. مرحوم تبریزی (ره) در مکاسب</w:t>
      </w:r>
      <w:r w:rsidR="00212B3E">
        <w:rPr>
          <w:rFonts w:ascii="IRBadr" w:hAnsi="IRBadr" w:cs="IRBadr" w:hint="cs"/>
          <w:sz w:val="28"/>
          <w:szCs w:val="28"/>
          <w:rtl/>
          <w:lang w:bidi="fa-IR"/>
        </w:rPr>
        <w:t>‌</w:t>
      </w:r>
      <w:r w:rsidRPr="00212B3E">
        <w:rPr>
          <w:rFonts w:ascii="IRBadr" w:hAnsi="IRBadr" w:cs="IRBadr"/>
          <w:sz w:val="28"/>
          <w:szCs w:val="28"/>
          <w:rtl/>
          <w:lang w:bidi="fa-IR"/>
        </w:rPr>
        <w:t xml:space="preserve">شان نقل کردند. </w:t>
      </w:r>
      <w:r w:rsidR="00C71340" w:rsidRPr="00212B3E">
        <w:rPr>
          <w:rFonts w:ascii="IRBadr" w:hAnsi="IRBadr" w:cs="IRBadr"/>
          <w:sz w:val="28"/>
          <w:szCs w:val="28"/>
          <w:rtl/>
          <w:lang w:bidi="fa-IR"/>
        </w:rPr>
        <w:t>ایشان می‌گویند کذب مقدماتی دارد. کذب از دو چیز تشکیل شده است:</w:t>
      </w:r>
    </w:p>
    <w:p w:rsidR="00C71340" w:rsidRPr="00212B3E" w:rsidRDefault="00C71340" w:rsidP="00C71340">
      <w:pPr>
        <w:bidi/>
        <w:jc w:val="both"/>
        <w:rPr>
          <w:rFonts w:ascii="IRBadr" w:hAnsi="IRBadr" w:cs="IRBadr"/>
          <w:sz w:val="28"/>
          <w:szCs w:val="28"/>
          <w:rtl/>
          <w:lang w:bidi="fa-IR"/>
        </w:rPr>
      </w:pPr>
      <w:r w:rsidRPr="00212B3E">
        <w:rPr>
          <w:rFonts w:ascii="IRBadr" w:hAnsi="IRBadr" w:cs="IRBadr"/>
          <w:sz w:val="28"/>
          <w:szCs w:val="28"/>
          <w:rtl/>
          <w:lang w:bidi="fa-IR"/>
        </w:rPr>
        <w:t>1.</w:t>
      </w:r>
      <w:r w:rsidR="008501B0" w:rsidRPr="00212B3E">
        <w:rPr>
          <w:rFonts w:ascii="IRBadr" w:hAnsi="IRBadr" w:cs="IRBadr"/>
          <w:sz w:val="28"/>
          <w:szCs w:val="28"/>
          <w:rtl/>
          <w:lang w:bidi="fa-IR"/>
        </w:rPr>
        <w:t xml:space="preserve"> الفاظی</w:t>
      </w:r>
      <w:r w:rsidRPr="00212B3E">
        <w:rPr>
          <w:rFonts w:ascii="IRBadr" w:hAnsi="IRBadr" w:cs="IRBadr"/>
          <w:sz w:val="28"/>
          <w:szCs w:val="28"/>
          <w:rtl/>
          <w:lang w:bidi="fa-IR"/>
        </w:rPr>
        <w:t xml:space="preserve"> که بکار می‌رود.</w:t>
      </w:r>
    </w:p>
    <w:p w:rsidR="00C71340" w:rsidRPr="00212B3E" w:rsidRDefault="00C71340" w:rsidP="00C71340">
      <w:pPr>
        <w:bidi/>
        <w:jc w:val="both"/>
        <w:rPr>
          <w:rFonts w:ascii="IRBadr" w:hAnsi="IRBadr" w:cs="IRBadr"/>
          <w:sz w:val="28"/>
          <w:szCs w:val="28"/>
          <w:rtl/>
          <w:lang w:bidi="fa-IR"/>
        </w:rPr>
      </w:pPr>
      <w:r w:rsidRPr="00212B3E">
        <w:rPr>
          <w:rFonts w:ascii="IRBadr" w:hAnsi="IRBadr" w:cs="IRBadr"/>
          <w:sz w:val="28"/>
          <w:szCs w:val="28"/>
          <w:rtl/>
          <w:lang w:bidi="fa-IR"/>
        </w:rPr>
        <w:t>2.</w:t>
      </w:r>
      <w:r w:rsidR="008501B0" w:rsidRPr="00212B3E">
        <w:rPr>
          <w:rFonts w:ascii="IRBadr" w:hAnsi="IRBadr" w:cs="IRBadr"/>
          <w:sz w:val="28"/>
          <w:szCs w:val="28"/>
          <w:rtl/>
          <w:lang w:bidi="fa-IR"/>
        </w:rPr>
        <w:t xml:space="preserve"> قصدی</w:t>
      </w:r>
      <w:r w:rsidRPr="00212B3E">
        <w:rPr>
          <w:rFonts w:ascii="IRBadr" w:hAnsi="IRBadr" w:cs="IRBadr"/>
          <w:sz w:val="28"/>
          <w:szCs w:val="28"/>
          <w:rtl/>
          <w:lang w:bidi="fa-IR"/>
        </w:rPr>
        <w:t xml:space="preserve"> که شخص دارد.</w:t>
      </w:r>
    </w:p>
    <w:p w:rsidR="00C71340" w:rsidRPr="00212B3E" w:rsidRDefault="00F62A01" w:rsidP="00C71340">
      <w:pPr>
        <w:bidi/>
        <w:jc w:val="both"/>
        <w:rPr>
          <w:rFonts w:ascii="IRBadr" w:hAnsi="IRBadr" w:cs="IRBadr"/>
          <w:sz w:val="28"/>
          <w:szCs w:val="28"/>
          <w:rtl/>
          <w:lang w:bidi="fa-IR"/>
        </w:rPr>
      </w:pPr>
      <w:r w:rsidRPr="00212B3E">
        <w:rPr>
          <w:rFonts w:ascii="IRBadr" w:hAnsi="IRBadr" w:cs="IRBadr"/>
          <w:sz w:val="28"/>
          <w:szCs w:val="28"/>
          <w:rtl/>
          <w:lang w:bidi="fa-IR"/>
        </w:rPr>
        <w:t>در ادامه می‌گویند، اکراه به کل، اکراه به جزء است. اگر</w:t>
      </w:r>
      <w:r w:rsidR="00AE64E9" w:rsidRPr="00212B3E">
        <w:rPr>
          <w:rFonts w:ascii="IRBadr" w:hAnsi="IRBadr" w:cs="IRBadr"/>
          <w:sz w:val="28"/>
          <w:szCs w:val="28"/>
          <w:rtl/>
          <w:lang w:bidi="fa-IR"/>
        </w:rPr>
        <w:t xml:space="preserve"> کسی عملی را اکراه می‌کند، بر جزئیاتش نیز اکراه می‌کند.</w:t>
      </w:r>
    </w:p>
    <w:p w:rsidR="00941E2D" w:rsidRPr="00212B3E" w:rsidRDefault="00941E2D" w:rsidP="00AE64E9">
      <w:pPr>
        <w:bidi/>
        <w:jc w:val="both"/>
        <w:rPr>
          <w:rFonts w:ascii="IRBadr" w:hAnsi="IRBadr" w:cs="IRBadr"/>
          <w:sz w:val="28"/>
          <w:szCs w:val="28"/>
          <w:rtl/>
          <w:lang w:bidi="fa-IR"/>
        </w:rPr>
      </w:pPr>
      <w:r w:rsidRPr="00212B3E">
        <w:rPr>
          <w:rFonts w:ascii="IRBadr" w:hAnsi="IRBadr" w:cs="IRBadr"/>
          <w:sz w:val="28"/>
          <w:szCs w:val="28"/>
          <w:rtl/>
          <w:lang w:bidi="fa-IR"/>
        </w:rPr>
        <w:t>نکته بعد که می‌فرمایند حرمتی که از کل برداریم، حرمت از جزء نیز برداشته می‌شود.</w:t>
      </w:r>
    </w:p>
    <w:p w:rsidR="00941E2D" w:rsidRPr="00212B3E" w:rsidRDefault="00371E01" w:rsidP="00941E2D">
      <w:pPr>
        <w:bidi/>
        <w:jc w:val="both"/>
        <w:rPr>
          <w:rFonts w:ascii="IRBadr" w:hAnsi="IRBadr" w:cs="IRBadr"/>
          <w:sz w:val="28"/>
          <w:szCs w:val="28"/>
          <w:rtl/>
          <w:lang w:bidi="fa-IR"/>
        </w:rPr>
      </w:pPr>
      <w:r w:rsidRPr="00212B3E">
        <w:rPr>
          <w:rFonts w:ascii="IRBadr" w:hAnsi="IRBadr" w:cs="IRBadr"/>
          <w:sz w:val="28"/>
          <w:szCs w:val="28"/>
          <w:rtl/>
          <w:lang w:bidi="fa-IR"/>
        </w:rPr>
        <w:lastRenderedPageBreak/>
        <w:t xml:space="preserve">با توجه به تمام نکات بالا می‌توانیم دریابیم که توریه همان کذب است و جزئی است کذب است </w:t>
      </w:r>
      <w:r w:rsidR="00212B3E">
        <w:rPr>
          <w:rFonts w:ascii="IRBadr" w:hAnsi="IRBadr" w:cs="IRBadr"/>
          <w:sz w:val="28"/>
          <w:szCs w:val="28"/>
          <w:rtl/>
          <w:lang w:bidi="fa-IR"/>
        </w:rPr>
        <w:t>درنتیجه</w:t>
      </w:r>
      <w:r w:rsidR="00150884" w:rsidRPr="00212B3E">
        <w:rPr>
          <w:rFonts w:ascii="IRBadr" w:hAnsi="IRBadr" w:cs="IRBadr"/>
          <w:sz w:val="28"/>
          <w:szCs w:val="28"/>
          <w:rtl/>
          <w:lang w:bidi="fa-IR"/>
        </w:rPr>
        <w:t xml:space="preserve"> حرمت کل، حرمت جزء از بین می‌رود. </w:t>
      </w:r>
      <w:r w:rsidR="00212B3E">
        <w:rPr>
          <w:rFonts w:ascii="IRBadr" w:hAnsi="IRBadr" w:cs="IRBadr"/>
          <w:sz w:val="28"/>
          <w:szCs w:val="28"/>
          <w:rtl/>
          <w:lang w:bidi="fa-IR"/>
        </w:rPr>
        <w:t>درنتیجه</w:t>
      </w:r>
      <w:r w:rsidR="00150884" w:rsidRPr="00212B3E">
        <w:rPr>
          <w:rFonts w:ascii="IRBadr" w:hAnsi="IRBadr" w:cs="IRBadr"/>
          <w:sz w:val="28"/>
          <w:szCs w:val="28"/>
          <w:rtl/>
          <w:lang w:bidi="fa-IR"/>
        </w:rPr>
        <w:t xml:space="preserve"> توریه جایز است.</w:t>
      </w:r>
    </w:p>
    <w:p w:rsidR="00A8580E" w:rsidRPr="00212B3E" w:rsidRDefault="00A8580E" w:rsidP="008501B0">
      <w:pPr>
        <w:pStyle w:val="Heading2"/>
        <w:bidi/>
        <w:rPr>
          <w:rFonts w:ascii="IRBadr" w:hAnsi="IRBadr" w:cs="IRBadr"/>
          <w:rtl/>
        </w:rPr>
      </w:pPr>
      <w:bookmarkStart w:id="4" w:name="_Toc426548605"/>
      <w:r w:rsidRPr="00212B3E">
        <w:rPr>
          <w:rFonts w:ascii="IRBadr" w:hAnsi="IRBadr" w:cs="IRBadr"/>
          <w:rtl/>
        </w:rPr>
        <w:t xml:space="preserve">جواب </w:t>
      </w:r>
      <w:r w:rsidR="00212B3E">
        <w:rPr>
          <w:rFonts w:ascii="IRBadr" w:hAnsi="IRBadr" w:cs="IRBadr"/>
          <w:rtl/>
        </w:rPr>
        <w:t>آیت‌الله</w:t>
      </w:r>
      <w:r w:rsidRPr="00212B3E">
        <w:rPr>
          <w:rFonts w:ascii="IRBadr" w:hAnsi="IRBadr" w:cs="IRBadr"/>
          <w:rtl/>
        </w:rPr>
        <w:t xml:space="preserve"> تبریزی به این وجه</w:t>
      </w:r>
      <w:bookmarkEnd w:id="4"/>
    </w:p>
    <w:p w:rsidR="00A8580E" w:rsidRPr="00212B3E" w:rsidRDefault="00A8580E" w:rsidP="00A8580E">
      <w:pPr>
        <w:bidi/>
        <w:jc w:val="both"/>
        <w:rPr>
          <w:rFonts w:ascii="IRBadr" w:hAnsi="IRBadr" w:cs="IRBadr"/>
          <w:sz w:val="28"/>
          <w:szCs w:val="28"/>
          <w:rtl/>
          <w:lang w:bidi="fa-IR"/>
        </w:rPr>
      </w:pPr>
      <w:r w:rsidRPr="00212B3E">
        <w:rPr>
          <w:rFonts w:ascii="IRBadr" w:hAnsi="IRBadr" w:cs="IRBadr"/>
          <w:sz w:val="28"/>
          <w:szCs w:val="28"/>
          <w:rtl/>
          <w:lang w:bidi="fa-IR"/>
        </w:rPr>
        <w:t>شما وقتی که حرمت کل را برمی‌داریم،</w:t>
      </w:r>
      <w:r w:rsidR="008501B0" w:rsidRPr="00212B3E">
        <w:rPr>
          <w:rFonts w:ascii="IRBadr" w:hAnsi="IRBadr" w:cs="IRBadr"/>
          <w:sz w:val="28"/>
          <w:szCs w:val="28"/>
          <w:rtl/>
          <w:lang w:bidi="fa-IR"/>
        </w:rPr>
        <w:t>نمی‌توانیم</w:t>
      </w:r>
      <w:r w:rsidRPr="00212B3E">
        <w:rPr>
          <w:rFonts w:ascii="IRBadr" w:hAnsi="IRBadr" w:cs="IRBadr"/>
          <w:sz w:val="28"/>
          <w:szCs w:val="28"/>
          <w:rtl/>
          <w:lang w:bidi="fa-IR"/>
        </w:rPr>
        <w:t xml:space="preserve"> بگوییم که تمام اجزاء جایز شدند.</w:t>
      </w:r>
      <w:r w:rsidR="0014124B" w:rsidRPr="00212B3E">
        <w:rPr>
          <w:rFonts w:ascii="IRBadr" w:hAnsi="IRBadr" w:cs="IRBadr"/>
          <w:sz w:val="28"/>
          <w:szCs w:val="28"/>
          <w:rtl/>
          <w:lang w:bidi="fa-IR"/>
        </w:rPr>
        <w:t xml:space="preserve"> اینکه ما بگوییم اکراه از جزء برداشته شد </w:t>
      </w:r>
      <w:r w:rsidR="00212B3E">
        <w:rPr>
          <w:rFonts w:ascii="IRBadr" w:hAnsi="IRBadr" w:cs="IRBadr"/>
          <w:sz w:val="28"/>
          <w:szCs w:val="28"/>
          <w:rtl/>
          <w:lang w:bidi="fa-IR"/>
        </w:rPr>
        <w:t>درنتیجه</w:t>
      </w:r>
      <w:r w:rsidR="0014124B" w:rsidRPr="00212B3E">
        <w:rPr>
          <w:rFonts w:ascii="IRBadr" w:hAnsi="IRBadr" w:cs="IRBadr"/>
          <w:sz w:val="28"/>
          <w:szCs w:val="28"/>
          <w:rtl/>
          <w:lang w:bidi="fa-IR"/>
        </w:rPr>
        <w:t xml:space="preserve"> از کل برداشته می‌شود.</w:t>
      </w:r>
    </w:p>
    <w:p w:rsidR="002335DC" w:rsidRPr="00212B3E" w:rsidRDefault="002335DC" w:rsidP="008501B0">
      <w:pPr>
        <w:pStyle w:val="Heading2"/>
        <w:bidi/>
        <w:rPr>
          <w:rFonts w:ascii="IRBadr" w:hAnsi="IRBadr" w:cs="IRBadr"/>
          <w:rtl/>
        </w:rPr>
      </w:pPr>
      <w:bookmarkStart w:id="5" w:name="_Toc426548606"/>
      <w:r w:rsidRPr="00212B3E">
        <w:rPr>
          <w:rFonts w:ascii="IRBadr" w:hAnsi="IRBadr" w:cs="IRBadr"/>
          <w:rtl/>
        </w:rPr>
        <w:t xml:space="preserve">اشکال اساسی </w:t>
      </w:r>
      <w:r w:rsidR="00C4390E" w:rsidRPr="00212B3E">
        <w:rPr>
          <w:rFonts w:ascii="IRBadr" w:hAnsi="IRBadr" w:cs="IRBadr"/>
          <w:rtl/>
        </w:rPr>
        <w:t>به‌کل</w:t>
      </w:r>
      <w:r w:rsidRPr="00212B3E">
        <w:rPr>
          <w:rFonts w:ascii="IRBadr" w:hAnsi="IRBadr" w:cs="IRBadr"/>
          <w:rtl/>
        </w:rPr>
        <w:t xml:space="preserve"> هشت وجه</w:t>
      </w:r>
      <w:bookmarkEnd w:id="5"/>
    </w:p>
    <w:p w:rsidR="0014124B" w:rsidRPr="00212B3E" w:rsidRDefault="0014124B" w:rsidP="002335DC">
      <w:pPr>
        <w:bidi/>
        <w:jc w:val="both"/>
        <w:rPr>
          <w:rFonts w:ascii="IRBadr" w:hAnsi="IRBadr" w:cs="IRBadr"/>
          <w:sz w:val="28"/>
          <w:szCs w:val="28"/>
          <w:rtl/>
          <w:lang w:bidi="fa-IR"/>
        </w:rPr>
      </w:pPr>
      <w:r w:rsidRPr="00212B3E">
        <w:rPr>
          <w:rFonts w:ascii="IRBadr" w:hAnsi="IRBadr" w:cs="IRBadr"/>
          <w:sz w:val="28"/>
          <w:szCs w:val="28"/>
          <w:rtl/>
          <w:lang w:bidi="fa-IR"/>
        </w:rPr>
        <w:t xml:space="preserve">تا اینجا هیچ وجهی را قبول نکردیم. </w:t>
      </w:r>
      <w:r w:rsidR="00BD0D9F" w:rsidRPr="00212B3E">
        <w:rPr>
          <w:rFonts w:ascii="IRBadr" w:hAnsi="IRBadr" w:cs="IRBadr"/>
          <w:sz w:val="28"/>
          <w:szCs w:val="28"/>
          <w:rtl/>
          <w:lang w:bidi="fa-IR"/>
        </w:rPr>
        <w:t xml:space="preserve">منطوق روایات اولی و مفهوم روایت سماعة تعارض من وجه دارد. تمام </w:t>
      </w:r>
      <w:r w:rsidR="008501B0" w:rsidRPr="00212B3E">
        <w:rPr>
          <w:rFonts w:ascii="IRBadr" w:hAnsi="IRBadr" w:cs="IRBadr"/>
          <w:sz w:val="28"/>
          <w:szCs w:val="28"/>
          <w:rtl/>
          <w:lang w:bidi="fa-IR"/>
        </w:rPr>
        <w:t>این</w:t>
      </w:r>
      <w:r w:rsidR="00BD0D9F" w:rsidRPr="00212B3E">
        <w:rPr>
          <w:rFonts w:ascii="IRBadr" w:hAnsi="IRBadr" w:cs="IRBadr"/>
          <w:sz w:val="28"/>
          <w:szCs w:val="28"/>
          <w:rtl/>
          <w:lang w:bidi="fa-IR"/>
        </w:rPr>
        <w:t xml:space="preserve"> راه‌حل‌ها دارای مشکلاتی بود.</w:t>
      </w:r>
      <w:r w:rsidR="00D45DC7" w:rsidRPr="00212B3E">
        <w:rPr>
          <w:rFonts w:ascii="IRBadr" w:hAnsi="IRBadr" w:cs="IRBadr"/>
          <w:sz w:val="28"/>
          <w:szCs w:val="28"/>
          <w:rtl/>
          <w:lang w:bidi="fa-IR"/>
        </w:rPr>
        <w:t xml:space="preserve"> </w:t>
      </w:r>
      <w:r w:rsidR="00212B3E">
        <w:rPr>
          <w:rFonts w:ascii="IRBadr" w:hAnsi="IRBadr" w:cs="IRBadr"/>
          <w:sz w:val="28"/>
          <w:szCs w:val="28"/>
          <w:rtl/>
          <w:lang w:bidi="fa-IR"/>
        </w:rPr>
        <w:t>درنتیجه</w:t>
      </w:r>
      <w:r w:rsidR="00D45DC7" w:rsidRPr="00212B3E">
        <w:rPr>
          <w:rFonts w:ascii="IRBadr" w:hAnsi="IRBadr" w:cs="IRBadr"/>
          <w:sz w:val="28"/>
          <w:szCs w:val="28"/>
          <w:rtl/>
          <w:lang w:bidi="fa-IR"/>
        </w:rPr>
        <w:t xml:space="preserve"> قول مشهور م</w:t>
      </w:r>
      <w:r w:rsidR="00212B3E">
        <w:rPr>
          <w:rFonts w:ascii="IRBadr" w:hAnsi="IRBadr" w:cs="IRBadr" w:hint="cs"/>
          <w:sz w:val="28"/>
          <w:szCs w:val="28"/>
          <w:rtl/>
          <w:lang w:bidi="fa-IR"/>
        </w:rPr>
        <w:t>ت</w:t>
      </w:r>
      <w:r w:rsidR="00D45DC7" w:rsidRPr="00212B3E">
        <w:rPr>
          <w:rFonts w:ascii="IRBadr" w:hAnsi="IRBadr" w:cs="IRBadr"/>
          <w:sz w:val="28"/>
          <w:szCs w:val="28"/>
          <w:rtl/>
          <w:lang w:bidi="fa-IR"/>
        </w:rPr>
        <w:t>قدمین را برمی‌گزینیم.</w:t>
      </w:r>
    </w:p>
    <w:p w:rsidR="00D45DC7" w:rsidRPr="00212B3E" w:rsidRDefault="00D45DC7" w:rsidP="00D45DC7">
      <w:pPr>
        <w:bidi/>
        <w:jc w:val="both"/>
        <w:rPr>
          <w:rFonts w:ascii="IRBadr" w:hAnsi="IRBadr" w:cs="IRBadr"/>
          <w:sz w:val="28"/>
          <w:szCs w:val="28"/>
          <w:rtl/>
          <w:lang w:bidi="fa-IR"/>
        </w:rPr>
      </w:pPr>
      <w:r w:rsidRPr="00212B3E">
        <w:rPr>
          <w:rFonts w:ascii="IRBadr" w:hAnsi="IRBadr" w:cs="IRBadr"/>
          <w:sz w:val="28"/>
          <w:szCs w:val="28"/>
          <w:rtl/>
          <w:lang w:bidi="fa-IR"/>
        </w:rPr>
        <w:t>غیر از اشکالات خاصه‌ای که اشاره کردیم، یک اشکال مشترک وجود دارد. تا اکنون تعارض من وجه را مفروض می‌گرفتیم.</w:t>
      </w:r>
      <w:r w:rsidR="002335DC" w:rsidRPr="00212B3E">
        <w:rPr>
          <w:rFonts w:ascii="IRBadr" w:hAnsi="IRBadr" w:cs="IRBadr"/>
          <w:sz w:val="28"/>
          <w:szCs w:val="28"/>
          <w:rtl/>
          <w:lang w:bidi="fa-IR"/>
        </w:rPr>
        <w:t xml:space="preserve"> آقایان می‌فرمودند این تعارض من وجه را به نفع قول متأخرین توجیه می‌کنیم.</w:t>
      </w:r>
    </w:p>
    <w:p w:rsidR="002335DC" w:rsidRPr="00212B3E" w:rsidRDefault="002335DC" w:rsidP="002335DC">
      <w:pPr>
        <w:bidi/>
        <w:jc w:val="both"/>
        <w:rPr>
          <w:rFonts w:ascii="IRBadr" w:hAnsi="IRBadr" w:cs="IRBadr"/>
          <w:sz w:val="28"/>
          <w:szCs w:val="28"/>
          <w:rtl/>
          <w:lang w:bidi="fa-IR"/>
        </w:rPr>
      </w:pPr>
      <w:r w:rsidRPr="00212B3E">
        <w:rPr>
          <w:rFonts w:ascii="IRBadr" w:hAnsi="IRBadr" w:cs="IRBadr"/>
          <w:sz w:val="28"/>
          <w:szCs w:val="28"/>
          <w:rtl/>
          <w:lang w:bidi="fa-IR"/>
        </w:rPr>
        <w:t>تمام این وجوه بر قاعده عموم و خصوص من وجه استوار بوده است.</w:t>
      </w:r>
      <w:r w:rsidR="007321E6" w:rsidRPr="00212B3E">
        <w:rPr>
          <w:rFonts w:ascii="IRBadr" w:hAnsi="IRBadr" w:cs="IRBadr"/>
          <w:sz w:val="28"/>
          <w:szCs w:val="28"/>
          <w:rtl/>
          <w:lang w:bidi="fa-IR"/>
        </w:rPr>
        <w:t xml:space="preserve"> حال ممکن است کسی بگوید که این دو روایت عموم و خصوص مطلق است. زیرا در منطوق </w:t>
      </w:r>
      <w:r w:rsidR="006F2161" w:rsidRPr="00212B3E">
        <w:rPr>
          <w:rFonts w:ascii="IRBadr" w:hAnsi="IRBadr" w:cs="IRBadr"/>
          <w:sz w:val="28"/>
          <w:szCs w:val="28"/>
          <w:rtl/>
          <w:lang w:bidi="fa-IR"/>
        </w:rPr>
        <w:t>این دو دلیل عام و خاص است. منطوق روایت اول می‌گوید جایی که دفع ضرر باشد اضطرار جایز است، منطوق روایت</w:t>
      </w:r>
      <w:r w:rsidR="00592E8C" w:rsidRPr="00212B3E">
        <w:rPr>
          <w:rFonts w:ascii="IRBadr" w:hAnsi="IRBadr" w:cs="IRBadr"/>
          <w:sz w:val="28"/>
          <w:szCs w:val="28"/>
          <w:rtl/>
          <w:lang w:bidi="fa-IR"/>
        </w:rPr>
        <w:t xml:space="preserve"> سماعة می‌گوید که حتماً باید اضطرار باشد.</w:t>
      </w:r>
      <w:r w:rsidR="008501B0" w:rsidRPr="00212B3E">
        <w:rPr>
          <w:rFonts w:ascii="IRBadr" w:hAnsi="IRBadr" w:cs="IRBadr"/>
          <w:sz w:val="28"/>
          <w:szCs w:val="28"/>
          <w:rtl/>
          <w:lang w:bidi="fa-IR"/>
        </w:rPr>
        <w:t xml:space="preserve"> چون</w:t>
      </w:r>
      <w:r w:rsidR="00592E8C" w:rsidRPr="00212B3E">
        <w:rPr>
          <w:rFonts w:ascii="IRBadr" w:hAnsi="IRBadr" w:cs="IRBadr"/>
          <w:sz w:val="28"/>
          <w:szCs w:val="28"/>
          <w:rtl/>
          <w:lang w:bidi="fa-IR"/>
        </w:rPr>
        <w:t xml:space="preserve"> این دو مثبتین هستند عام و خاص مطلق است.</w:t>
      </w:r>
    </w:p>
    <w:p w:rsidR="005701BC" w:rsidRPr="00212B3E" w:rsidRDefault="005701BC" w:rsidP="005701BC">
      <w:pPr>
        <w:bidi/>
        <w:jc w:val="both"/>
        <w:rPr>
          <w:rFonts w:ascii="IRBadr" w:hAnsi="IRBadr" w:cs="IRBadr"/>
          <w:sz w:val="28"/>
          <w:szCs w:val="28"/>
          <w:rtl/>
          <w:lang w:bidi="fa-IR"/>
        </w:rPr>
      </w:pPr>
      <w:r w:rsidRPr="00212B3E">
        <w:rPr>
          <w:rFonts w:ascii="IRBadr" w:hAnsi="IRBadr" w:cs="IRBadr"/>
          <w:sz w:val="28"/>
          <w:szCs w:val="28"/>
          <w:rtl/>
          <w:lang w:bidi="fa-IR"/>
        </w:rPr>
        <w:t xml:space="preserve">مفهوم </w:t>
      </w:r>
      <w:r w:rsidR="00032D7C" w:rsidRPr="00212B3E">
        <w:rPr>
          <w:rFonts w:ascii="IRBadr" w:hAnsi="IRBadr" w:cs="IRBadr"/>
          <w:sz w:val="28"/>
          <w:szCs w:val="28"/>
          <w:rtl/>
          <w:lang w:bidi="fa-IR"/>
        </w:rPr>
        <w:t xml:space="preserve">روایت سماعة می‌گفتیم </w:t>
      </w:r>
      <w:r w:rsidR="00032D7C" w:rsidRPr="00212B3E">
        <w:rPr>
          <w:rFonts w:ascii="IRBadr" w:hAnsi="IRBadr" w:cs="IRBadr"/>
          <w:b/>
          <w:bCs/>
          <w:sz w:val="28"/>
          <w:szCs w:val="28"/>
          <w:rtl/>
          <w:lang w:bidi="fa-IR"/>
        </w:rPr>
        <w:t>«إذا اکره»</w:t>
      </w:r>
      <w:r w:rsidR="00032D7C" w:rsidRPr="00212B3E">
        <w:rPr>
          <w:rFonts w:ascii="IRBadr" w:hAnsi="IRBadr" w:cs="IRBadr"/>
          <w:sz w:val="28"/>
          <w:szCs w:val="28"/>
          <w:rtl/>
          <w:lang w:bidi="fa-IR"/>
        </w:rPr>
        <w:t xml:space="preserve"> مفهوم دارد. «</w:t>
      </w:r>
      <w:r w:rsidR="00212B3E">
        <w:rPr>
          <w:rFonts w:ascii="IRBadr" w:hAnsi="IRBadr" w:cs="IRBadr"/>
          <w:b/>
          <w:bCs/>
          <w:sz w:val="28"/>
          <w:szCs w:val="28"/>
          <w:rtl/>
          <w:lang w:bidi="fa-IR"/>
        </w:rPr>
        <w:t>اذا لم یکن مضطراً و مکر</w:t>
      </w:r>
      <w:r w:rsidR="00032D7C" w:rsidRPr="00212B3E">
        <w:rPr>
          <w:rFonts w:ascii="IRBadr" w:hAnsi="IRBadr" w:cs="IRBadr"/>
          <w:b/>
          <w:bCs/>
          <w:sz w:val="28"/>
          <w:szCs w:val="28"/>
          <w:rtl/>
          <w:lang w:bidi="fa-IR"/>
        </w:rPr>
        <w:t>هاً فلا یجوز»</w:t>
      </w:r>
      <w:r w:rsidR="00032D7C" w:rsidRPr="00212B3E">
        <w:rPr>
          <w:rFonts w:ascii="IRBadr" w:hAnsi="IRBadr" w:cs="IRBadr"/>
          <w:sz w:val="28"/>
          <w:szCs w:val="28"/>
          <w:rtl/>
          <w:lang w:bidi="fa-IR"/>
        </w:rPr>
        <w:t>. عدم اضطرار دو قسم داشت، جایی که مشکلی در کار نیست، زور و فشار و مشکلی وجود ندارد می‌فرماید کذب جایز نیست. جایی دیگر می‌گوید زور و فشار است اما اضطرار انحصاری وجود ندارد.</w:t>
      </w:r>
    </w:p>
    <w:p w:rsidR="00032D7C" w:rsidRPr="00212B3E" w:rsidRDefault="00032D7C" w:rsidP="00032D7C">
      <w:pPr>
        <w:bidi/>
        <w:jc w:val="both"/>
        <w:rPr>
          <w:rFonts w:ascii="IRBadr" w:hAnsi="IRBadr" w:cs="IRBadr"/>
          <w:sz w:val="28"/>
          <w:szCs w:val="28"/>
          <w:rtl/>
          <w:lang w:bidi="fa-IR"/>
        </w:rPr>
      </w:pPr>
      <w:r w:rsidRPr="00212B3E">
        <w:rPr>
          <w:rFonts w:ascii="IRBadr" w:hAnsi="IRBadr" w:cs="IRBadr"/>
          <w:sz w:val="28"/>
          <w:szCs w:val="28"/>
          <w:rtl/>
          <w:lang w:bidi="fa-IR"/>
        </w:rPr>
        <w:t>صورت اول، ماده افتراق می‌شد،</w:t>
      </w:r>
      <w:r w:rsidR="008501B0" w:rsidRPr="00212B3E">
        <w:rPr>
          <w:rFonts w:ascii="IRBadr" w:hAnsi="IRBadr" w:cs="IRBadr"/>
          <w:sz w:val="28"/>
          <w:szCs w:val="28"/>
          <w:rtl/>
          <w:lang w:bidi="fa-IR"/>
        </w:rPr>
        <w:t xml:space="preserve"> </w:t>
      </w:r>
      <w:r w:rsidRPr="00212B3E">
        <w:rPr>
          <w:rFonts w:ascii="IRBadr" w:hAnsi="IRBadr" w:cs="IRBadr"/>
          <w:sz w:val="28"/>
          <w:szCs w:val="28"/>
          <w:rtl/>
          <w:lang w:bidi="fa-IR"/>
        </w:rPr>
        <w:t xml:space="preserve">صورت ماده دوم اجتماع می‌شد. تا اینجا را متأخرین قبول داشتند. اما ممکن است کسی بگوید </w:t>
      </w:r>
      <w:r w:rsidR="00C4390E" w:rsidRPr="00212B3E">
        <w:rPr>
          <w:rFonts w:ascii="IRBadr" w:hAnsi="IRBadr" w:cs="IRBadr"/>
          <w:sz w:val="28"/>
          <w:szCs w:val="28"/>
          <w:rtl/>
          <w:lang w:bidi="fa-IR"/>
        </w:rPr>
        <w:t>این‌چنین</w:t>
      </w:r>
      <w:r w:rsidRPr="00212B3E">
        <w:rPr>
          <w:rFonts w:ascii="IRBadr" w:hAnsi="IRBadr" w:cs="IRBadr"/>
          <w:sz w:val="28"/>
          <w:szCs w:val="28"/>
          <w:rtl/>
          <w:lang w:bidi="fa-IR"/>
        </w:rPr>
        <w:t xml:space="preserve"> نیست.</w:t>
      </w:r>
    </w:p>
    <w:p w:rsidR="00032D7C" w:rsidRPr="00212B3E" w:rsidRDefault="00032D7C" w:rsidP="007469A0">
      <w:pPr>
        <w:bidi/>
        <w:jc w:val="both"/>
        <w:rPr>
          <w:rFonts w:ascii="IRBadr" w:hAnsi="IRBadr" w:cs="IRBadr"/>
          <w:sz w:val="28"/>
          <w:szCs w:val="28"/>
          <w:rtl/>
          <w:lang w:bidi="fa-IR"/>
        </w:rPr>
      </w:pPr>
      <w:r w:rsidRPr="00212B3E">
        <w:rPr>
          <w:rFonts w:ascii="IRBadr" w:hAnsi="IRBadr" w:cs="IRBadr"/>
          <w:sz w:val="28"/>
          <w:szCs w:val="28"/>
          <w:rtl/>
          <w:lang w:bidi="fa-IR"/>
        </w:rPr>
        <w:t xml:space="preserve">اگر از اول امام (ع) می‌فرمود:‌«إذا کان الشخص، اذا کان مضطراً، اذا کان حالف </w:t>
      </w:r>
      <w:r w:rsidR="0093403D" w:rsidRPr="00212B3E">
        <w:rPr>
          <w:rFonts w:ascii="IRBadr" w:hAnsi="IRBadr" w:cs="IRBadr"/>
          <w:sz w:val="28"/>
          <w:szCs w:val="28"/>
          <w:rtl/>
          <w:lang w:bidi="fa-IR"/>
        </w:rPr>
        <w:t xml:space="preserve">مضطراً» در آن صورت مفهوم داشت. اما در اینجا دو جمله وجود دارد. </w:t>
      </w:r>
      <w:r w:rsidR="008501B0" w:rsidRPr="00212B3E">
        <w:rPr>
          <w:rFonts w:ascii="IRBadr" w:hAnsi="IRBadr" w:cs="IRBadr"/>
          <w:sz w:val="28"/>
          <w:szCs w:val="28"/>
          <w:rtl/>
          <w:lang w:bidi="fa-IR"/>
        </w:rPr>
        <w:t>«</w:t>
      </w:r>
      <w:r w:rsidR="005F3C60" w:rsidRPr="00212B3E">
        <w:rPr>
          <w:rFonts w:ascii="IRBadr" w:hAnsi="IRBadr" w:cs="IRBadr"/>
          <w:b/>
          <w:bCs/>
          <w:sz w:val="28"/>
          <w:szCs w:val="28"/>
          <w:rtl/>
          <w:lang w:bidi="fa-IR"/>
        </w:rPr>
        <w:t>إِذَا حَلَفَ الرَّجُلُ تَقِ</w:t>
      </w:r>
      <w:r w:rsidR="008501B0" w:rsidRPr="00212B3E">
        <w:rPr>
          <w:rFonts w:ascii="IRBadr" w:hAnsi="IRBadr" w:cs="IRBadr"/>
          <w:b/>
          <w:bCs/>
          <w:sz w:val="28"/>
          <w:szCs w:val="28"/>
          <w:rtl/>
          <w:lang w:bidi="fa-IR"/>
        </w:rPr>
        <w:t>ی</w:t>
      </w:r>
      <w:r w:rsidR="005F3C60" w:rsidRPr="00212B3E">
        <w:rPr>
          <w:rFonts w:ascii="IRBadr" w:hAnsi="IRBadr" w:cs="IRBadr"/>
          <w:b/>
          <w:bCs/>
          <w:sz w:val="28"/>
          <w:szCs w:val="28"/>
          <w:rtl/>
          <w:lang w:bidi="fa-IR"/>
        </w:rPr>
        <w:t xml:space="preserve">ةً لَمْ </w:t>
      </w:r>
      <w:r w:rsidR="008501B0" w:rsidRPr="00212B3E">
        <w:rPr>
          <w:rFonts w:ascii="IRBadr" w:hAnsi="IRBadr" w:cs="IRBadr"/>
          <w:b/>
          <w:bCs/>
          <w:sz w:val="28"/>
          <w:szCs w:val="28"/>
          <w:rtl/>
          <w:lang w:bidi="fa-IR"/>
        </w:rPr>
        <w:t>ی</w:t>
      </w:r>
      <w:r w:rsidR="005F3C60" w:rsidRPr="00212B3E">
        <w:rPr>
          <w:rFonts w:ascii="IRBadr" w:hAnsi="IRBadr" w:cs="IRBadr"/>
          <w:b/>
          <w:bCs/>
          <w:sz w:val="28"/>
          <w:szCs w:val="28"/>
          <w:rtl/>
          <w:lang w:bidi="fa-IR"/>
        </w:rPr>
        <w:t>ضُرَّهُ إِذَا هُوَ أُ</w:t>
      </w:r>
      <w:r w:rsidR="008501B0" w:rsidRPr="00212B3E">
        <w:rPr>
          <w:rFonts w:ascii="IRBadr" w:hAnsi="IRBadr" w:cs="IRBadr"/>
          <w:b/>
          <w:bCs/>
          <w:sz w:val="28"/>
          <w:szCs w:val="28"/>
          <w:rtl/>
          <w:lang w:bidi="fa-IR"/>
        </w:rPr>
        <w:t>ک</w:t>
      </w:r>
      <w:r w:rsidR="005F3C60" w:rsidRPr="00212B3E">
        <w:rPr>
          <w:rFonts w:ascii="IRBadr" w:hAnsi="IRBadr" w:cs="IRBadr"/>
          <w:b/>
          <w:bCs/>
          <w:sz w:val="28"/>
          <w:szCs w:val="28"/>
          <w:rtl/>
          <w:lang w:bidi="fa-IR"/>
        </w:rPr>
        <w:t xml:space="preserve">رِهَ وَ اضْطُرَّ </w:t>
      </w:r>
      <w:r w:rsidR="008501B0" w:rsidRPr="00212B3E">
        <w:rPr>
          <w:rFonts w:ascii="IRBadr" w:hAnsi="IRBadr" w:cs="IRBadr"/>
          <w:b/>
          <w:bCs/>
          <w:sz w:val="28"/>
          <w:szCs w:val="28"/>
          <w:rtl/>
          <w:lang w:bidi="fa-IR"/>
        </w:rPr>
        <w:t>إِلَیه</w:t>
      </w:r>
      <w:r w:rsidR="005F3C60" w:rsidRPr="00212B3E">
        <w:rPr>
          <w:rFonts w:ascii="IRBadr" w:hAnsi="IRBadr" w:cs="IRBadr"/>
          <w:b/>
          <w:bCs/>
          <w:sz w:val="28"/>
          <w:szCs w:val="28"/>
          <w:rtl/>
          <w:lang w:bidi="fa-IR"/>
        </w:rPr>
        <w:t>»</w:t>
      </w:r>
      <w:r w:rsidR="005F3C60" w:rsidRPr="00212B3E">
        <w:rPr>
          <w:rStyle w:val="FootnoteReference"/>
          <w:rFonts w:ascii="IRBadr" w:hAnsi="IRBadr" w:cs="IRBadr"/>
          <w:b/>
          <w:bCs/>
          <w:sz w:val="28"/>
          <w:szCs w:val="28"/>
          <w:rtl/>
          <w:lang w:bidi="fa-IR"/>
        </w:rPr>
        <w:footnoteReference w:id="1"/>
      </w:r>
      <w:r w:rsidR="005F3C60" w:rsidRPr="00212B3E">
        <w:rPr>
          <w:rFonts w:ascii="IRBadr" w:hAnsi="IRBadr" w:cs="IRBadr"/>
          <w:sz w:val="28"/>
          <w:szCs w:val="28"/>
          <w:rtl/>
          <w:lang w:bidi="fa-IR"/>
        </w:rPr>
        <w:t xml:space="preserve"> موضوع جایی است که تقیه وجود دارد. در این موضوع می‌فرماید:‌»</w:t>
      </w:r>
      <w:r w:rsidR="005F3C60" w:rsidRPr="00212B3E">
        <w:rPr>
          <w:rFonts w:ascii="IRBadr" w:hAnsi="IRBadr" w:cs="IRBadr"/>
          <w:b/>
          <w:bCs/>
          <w:sz w:val="28"/>
          <w:szCs w:val="28"/>
          <w:rtl/>
          <w:lang w:bidi="fa-IR"/>
        </w:rPr>
        <w:t xml:space="preserve"> إِذَا هُوَ أُ</w:t>
      </w:r>
      <w:r w:rsidR="008501B0" w:rsidRPr="00212B3E">
        <w:rPr>
          <w:rFonts w:ascii="IRBadr" w:hAnsi="IRBadr" w:cs="IRBadr"/>
          <w:b/>
          <w:bCs/>
          <w:sz w:val="28"/>
          <w:szCs w:val="28"/>
          <w:rtl/>
          <w:lang w:bidi="fa-IR"/>
        </w:rPr>
        <w:t>ک</w:t>
      </w:r>
      <w:r w:rsidR="005F3C60" w:rsidRPr="00212B3E">
        <w:rPr>
          <w:rFonts w:ascii="IRBadr" w:hAnsi="IRBadr" w:cs="IRBadr"/>
          <w:b/>
          <w:bCs/>
          <w:sz w:val="28"/>
          <w:szCs w:val="28"/>
          <w:rtl/>
          <w:lang w:bidi="fa-IR"/>
        </w:rPr>
        <w:t>رِهَ وَ اضْطُرَّ إِلَ</w:t>
      </w:r>
      <w:r w:rsidR="008501B0" w:rsidRPr="00212B3E">
        <w:rPr>
          <w:rFonts w:ascii="IRBadr" w:hAnsi="IRBadr" w:cs="IRBadr"/>
          <w:b/>
          <w:bCs/>
          <w:sz w:val="28"/>
          <w:szCs w:val="28"/>
          <w:rtl/>
          <w:lang w:bidi="fa-IR"/>
        </w:rPr>
        <w:t>ی</w:t>
      </w:r>
      <w:r w:rsidR="005F3C60" w:rsidRPr="00212B3E">
        <w:rPr>
          <w:rFonts w:ascii="IRBadr" w:hAnsi="IRBadr" w:cs="IRBadr"/>
          <w:b/>
          <w:bCs/>
          <w:sz w:val="28"/>
          <w:szCs w:val="28"/>
          <w:rtl/>
          <w:lang w:bidi="fa-IR"/>
        </w:rPr>
        <w:t xml:space="preserve">ه» </w:t>
      </w:r>
      <w:r w:rsidR="005F3C60" w:rsidRPr="00212B3E">
        <w:rPr>
          <w:rFonts w:ascii="IRBadr" w:hAnsi="IRBadr" w:cs="IRBadr"/>
          <w:sz w:val="28"/>
          <w:szCs w:val="28"/>
          <w:rtl/>
          <w:lang w:bidi="fa-IR"/>
        </w:rPr>
        <w:t>این «اذا» دوم</w:t>
      </w:r>
      <w:r w:rsidR="002A6559" w:rsidRPr="00212B3E">
        <w:rPr>
          <w:rFonts w:ascii="IRBadr" w:hAnsi="IRBadr" w:cs="IRBadr"/>
          <w:sz w:val="28"/>
          <w:szCs w:val="28"/>
          <w:rtl/>
          <w:lang w:bidi="fa-IR"/>
        </w:rPr>
        <w:t>،</w:t>
      </w:r>
      <w:r w:rsidR="008501B0" w:rsidRPr="00212B3E">
        <w:rPr>
          <w:rFonts w:ascii="IRBadr" w:hAnsi="IRBadr" w:cs="IRBadr"/>
          <w:sz w:val="28"/>
          <w:szCs w:val="28"/>
          <w:rtl/>
          <w:lang w:bidi="fa-IR"/>
        </w:rPr>
        <w:t>از</w:t>
      </w:r>
      <w:r w:rsidR="002A6559" w:rsidRPr="00212B3E">
        <w:rPr>
          <w:rFonts w:ascii="IRBadr" w:hAnsi="IRBadr" w:cs="IRBadr"/>
          <w:sz w:val="28"/>
          <w:szCs w:val="28"/>
          <w:rtl/>
          <w:lang w:bidi="fa-IR"/>
        </w:rPr>
        <w:t xml:space="preserve"> اول نیامده است که بگوییم موضوع است و مفهومش مطلق </w:t>
      </w:r>
      <w:r w:rsidR="002A6559" w:rsidRPr="00212B3E">
        <w:rPr>
          <w:rFonts w:ascii="IRBadr" w:hAnsi="IRBadr" w:cs="IRBadr"/>
          <w:sz w:val="28"/>
          <w:szCs w:val="28"/>
          <w:rtl/>
          <w:lang w:bidi="fa-IR"/>
        </w:rPr>
        <w:lastRenderedPageBreak/>
        <w:t>می‌شود. «اذا» دوم بر موضوعی استوار شده است که در «اذا</w:t>
      </w:r>
      <w:r w:rsidR="008501B0" w:rsidRPr="00212B3E">
        <w:rPr>
          <w:rFonts w:ascii="IRBadr" w:hAnsi="IRBadr" w:cs="IRBadr"/>
          <w:sz w:val="28"/>
          <w:szCs w:val="28"/>
          <w:rtl/>
          <w:lang w:bidi="fa-IR"/>
        </w:rPr>
        <w:t>» ی</w:t>
      </w:r>
      <w:r w:rsidR="002A6559" w:rsidRPr="00212B3E">
        <w:rPr>
          <w:rFonts w:ascii="IRBadr" w:hAnsi="IRBadr" w:cs="IRBadr"/>
          <w:sz w:val="28"/>
          <w:szCs w:val="28"/>
          <w:rtl/>
          <w:lang w:bidi="fa-IR"/>
        </w:rPr>
        <w:t xml:space="preserve"> اول است. موضوع روایت این است که شخص مجبور به تقیه است، </w:t>
      </w:r>
      <w:r w:rsidR="008501B0" w:rsidRPr="00212B3E">
        <w:rPr>
          <w:rFonts w:ascii="IRBadr" w:hAnsi="IRBadr" w:cs="IRBadr"/>
          <w:sz w:val="28"/>
          <w:szCs w:val="28"/>
          <w:rtl/>
          <w:lang w:bidi="fa-IR"/>
        </w:rPr>
        <w:t>امام (</w:t>
      </w:r>
      <w:r w:rsidR="002A6559" w:rsidRPr="00212B3E">
        <w:rPr>
          <w:rFonts w:ascii="IRBadr" w:hAnsi="IRBadr" w:cs="IRBadr"/>
          <w:sz w:val="28"/>
          <w:szCs w:val="28"/>
          <w:rtl/>
          <w:lang w:bidi="fa-IR"/>
        </w:rPr>
        <w:t>ع) این را دو قسم می‌کند، یعنی اگر اضطرار در تقیه نباشد</w:t>
      </w:r>
      <w:r w:rsidR="007469A0" w:rsidRPr="00212B3E">
        <w:rPr>
          <w:rFonts w:ascii="IRBadr" w:hAnsi="IRBadr" w:cs="IRBadr"/>
          <w:sz w:val="28"/>
          <w:szCs w:val="28"/>
          <w:rtl/>
          <w:lang w:bidi="fa-IR"/>
        </w:rPr>
        <w:t>،</w:t>
      </w:r>
      <w:r w:rsidR="008501B0" w:rsidRPr="00212B3E">
        <w:rPr>
          <w:rFonts w:ascii="IRBadr" w:hAnsi="IRBadr" w:cs="IRBadr"/>
          <w:sz w:val="28"/>
          <w:szCs w:val="28"/>
          <w:rtl/>
          <w:lang w:bidi="fa-IR"/>
        </w:rPr>
        <w:t>چنین</w:t>
      </w:r>
      <w:r w:rsidR="007469A0" w:rsidRPr="00212B3E">
        <w:rPr>
          <w:rFonts w:ascii="IRBadr" w:hAnsi="IRBadr" w:cs="IRBadr"/>
          <w:sz w:val="28"/>
          <w:szCs w:val="28"/>
          <w:rtl/>
          <w:lang w:bidi="fa-IR"/>
        </w:rPr>
        <w:t xml:space="preserve"> می‌شود. این ربطی به اضطرار بدون تقیه ندارد. </w:t>
      </w:r>
      <w:r w:rsidR="00212B3E">
        <w:rPr>
          <w:rFonts w:ascii="IRBadr" w:hAnsi="IRBadr" w:cs="IRBadr"/>
          <w:sz w:val="28"/>
          <w:szCs w:val="28"/>
          <w:rtl/>
          <w:lang w:bidi="fa-IR"/>
        </w:rPr>
        <w:t>درنتیجه</w:t>
      </w:r>
      <w:r w:rsidR="007469A0" w:rsidRPr="00212B3E">
        <w:rPr>
          <w:rFonts w:ascii="IRBadr" w:hAnsi="IRBadr" w:cs="IRBadr"/>
          <w:sz w:val="28"/>
          <w:szCs w:val="28"/>
          <w:rtl/>
          <w:lang w:bidi="fa-IR"/>
        </w:rPr>
        <w:t xml:space="preserve"> این مطلب عموم و خصوص مطلق است.</w:t>
      </w:r>
      <w:r w:rsidR="008501B0" w:rsidRPr="00212B3E">
        <w:rPr>
          <w:rFonts w:ascii="IRBadr" w:hAnsi="IRBadr" w:cs="IRBadr"/>
          <w:sz w:val="28"/>
          <w:szCs w:val="28"/>
          <w:rtl/>
          <w:lang w:bidi="fa-IR"/>
        </w:rPr>
        <w:t xml:space="preserve"> </w:t>
      </w:r>
      <w:r w:rsidR="005126F1" w:rsidRPr="00212B3E">
        <w:rPr>
          <w:rFonts w:ascii="IRBadr" w:hAnsi="IRBadr" w:cs="IRBadr"/>
          <w:sz w:val="28"/>
          <w:szCs w:val="28"/>
          <w:rtl/>
          <w:lang w:bidi="fa-IR"/>
        </w:rPr>
        <w:t xml:space="preserve">این مطلب احتمال قوی است و بعید نیست که بگوییم </w:t>
      </w:r>
      <w:r w:rsidR="008501B0" w:rsidRPr="00212B3E">
        <w:rPr>
          <w:rFonts w:ascii="IRBadr" w:hAnsi="IRBadr" w:cs="IRBadr"/>
          <w:sz w:val="28"/>
          <w:szCs w:val="28"/>
          <w:rtl/>
          <w:lang w:bidi="fa-IR"/>
        </w:rPr>
        <w:t>«</w:t>
      </w:r>
      <w:r w:rsidR="005126F1" w:rsidRPr="00212B3E">
        <w:rPr>
          <w:rFonts w:ascii="IRBadr" w:hAnsi="IRBadr" w:cs="IRBadr"/>
          <w:b/>
          <w:bCs/>
          <w:sz w:val="28"/>
          <w:szCs w:val="28"/>
          <w:rtl/>
          <w:lang w:bidi="fa-IR"/>
        </w:rPr>
        <w:t>إِذَا هُوَ أُ</w:t>
      </w:r>
      <w:r w:rsidR="008501B0" w:rsidRPr="00212B3E">
        <w:rPr>
          <w:rFonts w:ascii="IRBadr" w:hAnsi="IRBadr" w:cs="IRBadr"/>
          <w:b/>
          <w:bCs/>
          <w:sz w:val="28"/>
          <w:szCs w:val="28"/>
          <w:rtl/>
          <w:lang w:bidi="fa-IR"/>
        </w:rPr>
        <w:t>ک</w:t>
      </w:r>
      <w:r w:rsidR="005126F1" w:rsidRPr="00212B3E">
        <w:rPr>
          <w:rFonts w:ascii="IRBadr" w:hAnsi="IRBadr" w:cs="IRBadr"/>
          <w:b/>
          <w:bCs/>
          <w:sz w:val="28"/>
          <w:szCs w:val="28"/>
          <w:rtl/>
          <w:lang w:bidi="fa-IR"/>
        </w:rPr>
        <w:t>رِهَ وَ اضْطُرَّ إِلَ</w:t>
      </w:r>
      <w:r w:rsidR="008501B0" w:rsidRPr="00212B3E">
        <w:rPr>
          <w:rFonts w:ascii="IRBadr" w:hAnsi="IRBadr" w:cs="IRBadr"/>
          <w:b/>
          <w:bCs/>
          <w:sz w:val="28"/>
          <w:szCs w:val="28"/>
          <w:rtl/>
          <w:lang w:bidi="fa-IR"/>
        </w:rPr>
        <w:t>ی</w:t>
      </w:r>
      <w:r w:rsidR="005126F1" w:rsidRPr="00212B3E">
        <w:rPr>
          <w:rFonts w:ascii="IRBadr" w:hAnsi="IRBadr" w:cs="IRBadr"/>
          <w:b/>
          <w:bCs/>
          <w:sz w:val="28"/>
          <w:szCs w:val="28"/>
          <w:rtl/>
          <w:lang w:bidi="fa-IR"/>
        </w:rPr>
        <w:t xml:space="preserve">ه» </w:t>
      </w:r>
      <w:r w:rsidR="005126F1" w:rsidRPr="00212B3E">
        <w:rPr>
          <w:rFonts w:ascii="IRBadr" w:hAnsi="IRBadr" w:cs="IRBadr"/>
          <w:sz w:val="28"/>
          <w:szCs w:val="28"/>
          <w:rtl/>
          <w:lang w:bidi="fa-IR"/>
        </w:rPr>
        <w:t>منظور عدم اضطرار مطلق نیست، عدم اضطرار برای شخصی است که مشکلی بر او وارد شده است.</w:t>
      </w:r>
    </w:p>
    <w:p w:rsidR="005126F1" w:rsidRPr="00212B3E" w:rsidRDefault="00F82E89" w:rsidP="00012757">
      <w:pPr>
        <w:bidi/>
        <w:jc w:val="both"/>
        <w:rPr>
          <w:rFonts w:ascii="IRBadr" w:hAnsi="IRBadr" w:cs="IRBadr"/>
          <w:sz w:val="28"/>
          <w:szCs w:val="28"/>
          <w:rtl/>
          <w:lang w:bidi="fa-IR"/>
        </w:rPr>
      </w:pPr>
      <w:r w:rsidRPr="00212B3E">
        <w:rPr>
          <w:rFonts w:ascii="IRBadr" w:hAnsi="IRBadr" w:cs="IRBadr"/>
          <w:sz w:val="28"/>
          <w:szCs w:val="28"/>
          <w:rtl/>
          <w:lang w:bidi="fa-IR"/>
        </w:rPr>
        <w:t xml:space="preserve">اگر این مطلب نباشد، مشهور متقدمین خیلی قوی است. زیرا تعارض من وجه وجود دارد. روایات اولی می‌گوید دفع ضرر مشکل است. روایت سماعة می‌گوید برای این شرایط خاص که </w:t>
      </w:r>
      <w:r w:rsidR="008501B0" w:rsidRPr="00212B3E">
        <w:rPr>
          <w:rFonts w:ascii="IRBadr" w:hAnsi="IRBadr" w:cs="IRBadr"/>
          <w:sz w:val="28"/>
          <w:szCs w:val="28"/>
          <w:rtl/>
          <w:lang w:bidi="fa-IR"/>
        </w:rPr>
        <w:t>سؤال</w:t>
      </w:r>
      <w:r w:rsidRPr="00212B3E">
        <w:rPr>
          <w:rFonts w:ascii="IRBadr" w:hAnsi="IRBadr" w:cs="IRBadr"/>
          <w:sz w:val="28"/>
          <w:szCs w:val="28"/>
          <w:rtl/>
          <w:lang w:bidi="fa-IR"/>
        </w:rPr>
        <w:t xml:space="preserve"> می‌شود، اضطرار وجود دارد. این مثل این است که بگوییم «اکرم العالم» و باز بگوییم «</w:t>
      </w:r>
      <w:r w:rsidR="00012757" w:rsidRPr="00212B3E">
        <w:rPr>
          <w:rFonts w:ascii="IRBadr" w:hAnsi="IRBadr" w:cs="IRBadr"/>
          <w:sz w:val="28"/>
          <w:szCs w:val="28"/>
          <w:rtl/>
          <w:lang w:bidi="fa-IR"/>
        </w:rPr>
        <w:t>اذا کان العالم العادلاً فاکرمه</w:t>
      </w:r>
      <w:r w:rsidRPr="00212B3E">
        <w:rPr>
          <w:rFonts w:ascii="IRBadr" w:hAnsi="IRBadr" w:cs="IRBadr"/>
          <w:sz w:val="28"/>
          <w:szCs w:val="28"/>
          <w:rtl/>
          <w:lang w:bidi="fa-IR"/>
        </w:rPr>
        <w:t>»</w:t>
      </w:r>
      <w:r w:rsidR="00012757" w:rsidRPr="00212B3E">
        <w:rPr>
          <w:rFonts w:ascii="IRBadr" w:hAnsi="IRBadr" w:cs="IRBadr"/>
          <w:sz w:val="28"/>
          <w:szCs w:val="28"/>
          <w:rtl/>
          <w:lang w:bidi="fa-IR"/>
        </w:rPr>
        <w:t>. این خصوص و عموم مطلق است.</w:t>
      </w:r>
    </w:p>
    <w:p w:rsidR="00012757" w:rsidRPr="00212B3E" w:rsidRDefault="00012757" w:rsidP="00012757">
      <w:pPr>
        <w:bidi/>
        <w:jc w:val="both"/>
        <w:rPr>
          <w:rFonts w:ascii="IRBadr" w:hAnsi="IRBadr" w:cs="IRBadr"/>
          <w:sz w:val="28"/>
          <w:szCs w:val="28"/>
          <w:rtl/>
          <w:lang w:bidi="fa-IR"/>
        </w:rPr>
      </w:pPr>
      <w:r w:rsidRPr="00212B3E">
        <w:rPr>
          <w:rFonts w:ascii="IRBadr" w:hAnsi="IRBadr" w:cs="IRBadr"/>
          <w:sz w:val="28"/>
          <w:szCs w:val="28"/>
          <w:rtl/>
          <w:lang w:bidi="fa-IR"/>
        </w:rPr>
        <w:t>وقتی که ضرری مواجه شدی می‌توانی دروغ بگویی. روایت سماعة می‌گوید که در همین دفع ضرر، اگر اضطرار بود، می‌توانی</w:t>
      </w:r>
      <w:r w:rsidR="008E23E6" w:rsidRPr="00212B3E">
        <w:rPr>
          <w:rFonts w:ascii="IRBadr" w:hAnsi="IRBadr" w:cs="IRBadr"/>
          <w:sz w:val="28"/>
          <w:szCs w:val="28"/>
          <w:rtl/>
          <w:lang w:bidi="fa-IR"/>
        </w:rPr>
        <w:t xml:space="preserve"> دروغ بگویی.</w:t>
      </w:r>
    </w:p>
    <w:p w:rsidR="008E23E6" w:rsidRPr="00212B3E" w:rsidRDefault="008E23E6" w:rsidP="008E23E6">
      <w:pPr>
        <w:bidi/>
        <w:jc w:val="both"/>
        <w:rPr>
          <w:rFonts w:ascii="IRBadr" w:hAnsi="IRBadr" w:cs="IRBadr"/>
          <w:sz w:val="28"/>
          <w:szCs w:val="28"/>
          <w:rtl/>
          <w:lang w:bidi="fa-IR"/>
        </w:rPr>
      </w:pPr>
      <w:r w:rsidRPr="00212B3E">
        <w:rPr>
          <w:rFonts w:ascii="IRBadr" w:hAnsi="IRBadr" w:cs="IRBadr"/>
          <w:sz w:val="28"/>
          <w:szCs w:val="28"/>
          <w:rtl/>
          <w:lang w:bidi="fa-IR"/>
        </w:rPr>
        <w:t xml:space="preserve">کل مسالک هشت وجهی، روی معادله‌ی من وجهی آمده است. </w:t>
      </w:r>
      <w:r w:rsidR="00212B3E">
        <w:rPr>
          <w:rFonts w:ascii="IRBadr" w:hAnsi="IRBadr" w:cs="IRBadr"/>
          <w:sz w:val="28"/>
          <w:szCs w:val="28"/>
          <w:rtl/>
          <w:lang w:bidi="fa-IR"/>
        </w:rPr>
        <w:t>درنتیجه</w:t>
      </w:r>
      <w:r w:rsidRPr="00212B3E">
        <w:rPr>
          <w:rFonts w:ascii="IRBadr" w:hAnsi="IRBadr" w:cs="IRBadr"/>
          <w:sz w:val="28"/>
          <w:szCs w:val="28"/>
          <w:rtl/>
          <w:lang w:bidi="fa-IR"/>
        </w:rPr>
        <w:t xml:space="preserve"> اشکال کل هشت وجه این است که مسئله عموم و خصوص من وجه نیست بلکه عموم و خصوص مطلق است.</w:t>
      </w:r>
    </w:p>
    <w:p w:rsidR="00A63345" w:rsidRPr="00212B3E" w:rsidRDefault="00212B3E" w:rsidP="00212B3E">
      <w:pPr>
        <w:pStyle w:val="Heading1"/>
        <w:rPr>
          <w:rtl/>
        </w:rPr>
      </w:pPr>
      <w:bookmarkStart w:id="6" w:name="_Toc426548607"/>
      <w:r>
        <w:rPr>
          <w:rtl/>
        </w:rPr>
        <w:t>راه‌حل</w:t>
      </w:r>
      <w:r w:rsidR="00A63345" w:rsidRPr="00212B3E">
        <w:rPr>
          <w:rtl/>
        </w:rPr>
        <w:t xml:space="preserve"> نهم</w:t>
      </w:r>
      <w:bookmarkEnd w:id="6"/>
    </w:p>
    <w:p w:rsidR="00A63345" w:rsidRPr="00212B3E" w:rsidRDefault="00A63345" w:rsidP="00A63345">
      <w:pPr>
        <w:bidi/>
        <w:jc w:val="both"/>
        <w:rPr>
          <w:rFonts w:ascii="IRBadr" w:hAnsi="IRBadr" w:cs="IRBadr"/>
          <w:sz w:val="28"/>
          <w:szCs w:val="28"/>
          <w:rtl/>
          <w:lang w:bidi="fa-IR"/>
        </w:rPr>
      </w:pPr>
      <w:r w:rsidRPr="00212B3E">
        <w:rPr>
          <w:rFonts w:ascii="IRBadr" w:hAnsi="IRBadr" w:cs="IRBadr"/>
          <w:sz w:val="28"/>
          <w:szCs w:val="28"/>
          <w:rtl/>
          <w:lang w:bidi="fa-IR"/>
        </w:rPr>
        <w:t xml:space="preserve">این مسلک و </w:t>
      </w:r>
      <w:r w:rsidR="00212B3E">
        <w:rPr>
          <w:rFonts w:ascii="IRBadr" w:hAnsi="IRBadr" w:cs="IRBadr"/>
          <w:sz w:val="28"/>
          <w:szCs w:val="28"/>
          <w:rtl/>
          <w:lang w:bidi="fa-IR"/>
        </w:rPr>
        <w:t>راه‌حل</w:t>
      </w:r>
      <w:r w:rsidRPr="00212B3E">
        <w:rPr>
          <w:rFonts w:ascii="IRBadr" w:hAnsi="IRBadr" w:cs="IRBadr"/>
          <w:sz w:val="28"/>
          <w:szCs w:val="28"/>
          <w:rtl/>
          <w:lang w:bidi="fa-IR"/>
        </w:rPr>
        <w:t xml:space="preserve"> نهم، اختصاص به من وجه و مطلق نیست. در این مسلک ما برگشت به آیه‌ی شریفه می‌کنیم. آیه‌ی شریفه 106 سوره نحل </w:t>
      </w:r>
      <w:r w:rsidR="00444D20" w:rsidRPr="00212B3E">
        <w:rPr>
          <w:rFonts w:ascii="IRBadr" w:hAnsi="IRBadr" w:cs="IRBadr"/>
          <w:sz w:val="28"/>
          <w:szCs w:val="28"/>
          <w:rtl/>
          <w:lang w:bidi="fa-IR"/>
        </w:rPr>
        <w:t xml:space="preserve">است: </w:t>
      </w:r>
      <w:r w:rsidR="008501B0" w:rsidRPr="00212B3E">
        <w:rPr>
          <w:rFonts w:ascii="IRBadr" w:hAnsi="IRBadr" w:cs="IRBadr"/>
          <w:sz w:val="28"/>
          <w:szCs w:val="28"/>
          <w:rtl/>
          <w:lang w:bidi="fa-IR"/>
        </w:rPr>
        <w:t>«</w:t>
      </w:r>
      <w:r w:rsidR="00444D20" w:rsidRPr="00212B3E">
        <w:rPr>
          <w:rFonts w:ascii="IRBadr" w:hAnsi="IRBadr" w:cs="IRBadr"/>
          <w:b/>
          <w:bCs/>
          <w:sz w:val="28"/>
          <w:szCs w:val="28"/>
          <w:rtl/>
          <w:lang w:bidi="fa-IR"/>
        </w:rPr>
        <w:t xml:space="preserve">مَن </w:t>
      </w:r>
      <w:r w:rsidR="008501B0" w:rsidRPr="00212B3E">
        <w:rPr>
          <w:rFonts w:ascii="IRBadr" w:hAnsi="IRBadr" w:cs="IRBadr"/>
          <w:b/>
          <w:bCs/>
          <w:sz w:val="28"/>
          <w:szCs w:val="28"/>
          <w:rtl/>
          <w:lang w:bidi="fa-IR"/>
        </w:rPr>
        <w:t>ک</w:t>
      </w:r>
      <w:r w:rsidR="00444D20" w:rsidRPr="00212B3E">
        <w:rPr>
          <w:rFonts w:ascii="IRBadr" w:hAnsi="IRBadr" w:cs="IRBadr"/>
          <w:b/>
          <w:bCs/>
          <w:sz w:val="28"/>
          <w:szCs w:val="28"/>
          <w:rtl/>
          <w:lang w:bidi="fa-IR"/>
        </w:rPr>
        <w:t>فَرَ بِاللّهِ مِن بَعْدِ إ</w:t>
      </w:r>
      <w:r w:rsidR="008501B0" w:rsidRPr="00212B3E">
        <w:rPr>
          <w:rFonts w:ascii="IRBadr" w:hAnsi="IRBadr" w:cs="IRBadr"/>
          <w:b/>
          <w:bCs/>
          <w:sz w:val="28"/>
          <w:szCs w:val="28"/>
          <w:rtl/>
          <w:lang w:bidi="fa-IR"/>
        </w:rPr>
        <w:t>ی</w:t>
      </w:r>
      <w:r w:rsidR="00444D20" w:rsidRPr="00212B3E">
        <w:rPr>
          <w:rFonts w:ascii="IRBadr" w:hAnsi="IRBadr" w:cs="IRBadr"/>
          <w:b/>
          <w:bCs/>
          <w:sz w:val="28"/>
          <w:szCs w:val="28"/>
          <w:rtl/>
          <w:lang w:bidi="fa-IR"/>
        </w:rPr>
        <w:t>مَانِهِ إِلاَّ مَنْ أُ</w:t>
      </w:r>
      <w:r w:rsidR="008501B0" w:rsidRPr="00212B3E">
        <w:rPr>
          <w:rFonts w:ascii="IRBadr" w:hAnsi="IRBadr" w:cs="IRBadr"/>
          <w:b/>
          <w:bCs/>
          <w:sz w:val="28"/>
          <w:szCs w:val="28"/>
          <w:rtl/>
          <w:lang w:bidi="fa-IR"/>
        </w:rPr>
        <w:t>ک</w:t>
      </w:r>
      <w:r w:rsidR="00444D20" w:rsidRPr="00212B3E">
        <w:rPr>
          <w:rFonts w:ascii="IRBadr" w:hAnsi="IRBadr" w:cs="IRBadr"/>
          <w:b/>
          <w:bCs/>
          <w:sz w:val="28"/>
          <w:szCs w:val="28"/>
          <w:rtl/>
          <w:lang w:bidi="fa-IR"/>
        </w:rPr>
        <w:t>رِهَ وَقَلْبُهُ مُطْمَئِنٌّ بِالإِ</w:t>
      </w:r>
      <w:r w:rsidR="008501B0" w:rsidRPr="00212B3E">
        <w:rPr>
          <w:rFonts w:ascii="IRBadr" w:hAnsi="IRBadr" w:cs="IRBadr"/>
          <w:b/>
          <w:bCs/>
          <w:sz w:val="28"/>
          <w:szCs w:val="28"/>
          <w:rtl/>
          <w:lang w:bidi="fa-IR"/>
        </w:rPr>
        <w:t>ی</w:t>
      </w:r>
      <w:r w:rsidR="00444D20" w:rsidRPr="00212B3E">
        <w:rPr>
          <w:rFonts w:ascii="IRBadr" w:hAnsi="IRBadr" w:cs="IRBadr"/>
          <w:b/>
          <w:bCs/>
          <w:sz w:val="28"/>
          <w:szCs w:val="28"/>
          <w:rtl/>
          <w:lang w:bidi="fa-IR"/>
        </w:rPr>
        <w:t>مَانِ وَلَ</w:t>
      </w:r>
      <w:r w:rsidR="008501B0" w:rsidRPr="00212B3E">
        <w:rPr>
          <w:rFonts w:ascii="IRBadr" w:hAnsi="IRBadr" w:cs="IRBadr"/>
          <w:b/>
          <w:bCs/>
          <w:sz w:val="28"/>
          <w:szCs w:val="28"/>
          <w:rtl/>
          <w:lang w:bidi="fa-IR"/>
        </w:rPr>
        <w:t>ک</w:t>
      </w:r>
      <w:r w:rsidR="00444D20" w:rsidRPr="00212B3E">
        <w:rPr>
          <w:rFonts w:ascii="IRBadr" w:hAnsi="IRBadr" w:cs="IRBadr"/>
          <w:b/>
          <w:bCs/>
          <w:sz w:val="28"/>
          <w:szCs w:val="28"/>
          <w:rtl/>
          <w:lang w:bidi="fa-IR"/>
        </w:rPr>
        <w:t>ن مَّن شَرَحَ بِالْ</w:t>
      </w:r>
      <w:r w:rsidR="008501B0" w:rsidRPr="00212B3E">
        <w:rPr>
          <w:rFonts w:ascii="IRBadr" w:hAnsi="IRBadr" w:cs="IRBadr"/>
          <w:b/>
          <w:bCs/>
          <w:sz w:val="28"/>
          <w:szCs w:val="28"/>
          <w:rtl/>
          <w:lang w:bidi="fa-IR"/>
        </w:rPr>
        <w:t>ک</w:t>
      </w:r>
      <w:r w:rsidR="00444D20" w:rsidRPr="00212B3E">
        <w:rPr>
          <w:rFonts w:ascii="IRBadr" w:hAnsi="IRBadr" w:cs="IRBadr"/>
          <w:b/>
          <w:bCs/>
          <w:sz w:val="28"/>
          <w:szCs w:val="28"/>
          <w:rtl/>
          <w:lang w:bidi="fa-IR"/>
        </w:rPr>
        <w:t>فْرِ صَدْرًا فَعَلَ</w:t>
      </w:r>
      <w:r w:rsidR="008501B0" w:rsidRPr="00212B3E">
        <w:rPr>
          <w:rFonts w:ascii="IRBadr" w:hAnsi="IRBadr" w:cs="IRBadr"/>
          <w:b/>
          <w:bCs/>
          <w:sz w:val="28"/>
          <w:szCs w:val="28"/>
          <w:rtl/>
          <w:lang w:bidi="fa-IR"/>
        </w:rPr>
        <w:t>ی</w:t>
      </w:r>
      <w:r w:rsidR="00444D20" w:rsidRPr="00212B3E">
        <w:rPr>
          <w:rFonts w:ascii="IRBadr" w:hAnsi="IRBadr" w:cs="IRBadr"/>
          <w:b/>
          <w:bCs/>
          <w:sz w:val="28"/>
          <w:szCs w:val="28"/>
          <w:rtl/>
          <w:lang w:bidi="fa-IR"/>
        </w:rPr>
        <w:t>هِمْ غَضَبٌ مِّنَ اللّهِ وَلَهُمْ عَذَابٌ عَظِ</w:t>
      </w:r>
      <w:r w:rsidR="008501B0" w:rsidRPr="00212B3E">
        <w:rPr>
          <w:rFonts w:ascii="IRBadr" w:hAnsi="IRBadr" w:cs="IRBadr"/>
          <w:b/>
          <w:bCs/>
          <w:sz w:val="28"/>
          <w:szCs w:val="28"/>
          <w:rtl/>
          <w:lang w:bidi="fa-IR"/>
        </w:rPr>
        <w:t>ی</w:t>
      </w:r>
      <w:r w:rsidR="00444D20" w:rsidRPr="00212B3E">
        <w:rPr>
          <w:rFonts w:ascii="IRBadr" w:hAnsi="IRBadr" w:cs="IRBadr"/>
          <w:b/>
          <w:bCs/>
          <w:sz w:val="28"/>
          <w:szCs w:val="28"/>
          <w:rtl/>
          <w:lang w:bidi="fa-IR"/>
        </w:rPr>
        <w:t>مٌ</w:t>
      </w:r>
      <w:r w:rsidR="00444D20" w:rsidRPr="00212B3E">
        <w:rPr>
          <w:rFonts w:ascii="IRBadr" w:hAnsi="IRBadr" w:cs="IRBadr"/>
          <w:sz w:val="28"/>
          <w:szCs w:val="28"/>
          <w:rtl/>
          <w:lang w:bidi="fa-IR"/>
        </w:rPr>
        <w:t>» در متن، اکراه آمده است. یعنی کسی که کفر داشته باشد، عذاب خواهد شد مگر کسانی که کفر را از روی اکراه دارند و در قلبشان ایمان وجود دارد.</w:t>
      </w:r>
    </w:p>
    <w:p w:rsidR="00444D20" w:rsidRPr="00212B3E" w:rsidRDefault="00B51B8B" w:rsidP="00444D20">
      <w:pPr>
        <w:bidi/>
        <w:jc w:val="both"/>
        <w:rPr>
          <w:rFonts w:ascii="IRBadr" w:hAnsi="IRBadr" w:cs="IRBadr"/>
          <w:sz w:val="28"/>
          <w:szCs w:val="28"/>
          <w:rtl/>
          <w:lang w:bidi="fa-IR"/>
        </w:rPr>
      </w:pPr>
      <w:r w:rsidRPr="00212B3E">
        <w:rPr>
          <w:rFonts w:ascii="IRBadr" w:hAnsi="IRBadr" w:cs="IRBadr"/>
          <w:sz w:val="28"/>
          <w:szCs w:val="28"/>
          <w:rtl/>
          <w:lang w:bidi="fa-IR"/>
        </w:rPr>
        <w:t>عمار یاسر این طریقه را رفته است.</w:t>
      </w:r>
      <w:r w:rsidR="000C405A" w:rsidRPr="00212B3E">
        <w:rPr>
          <w:rFonts w:ascii="IRBadr" w:hAnsi="IRBadr" w:cs="IRBadr"/>
          <w:sz w:val="28"/>
          <w:szCs w:val="28"/>
          <w:rtl/>
          <w:lang w:bidi="fa-IR"/>
        </w:rPr>
        <w:t xml:space="preserve"> ایشان معذور بوده است. </w:t>
      </w:r>
      <w:r w:rsidR="003D3A97" w:rsidRPr="00212B3E">
        <w:rPr>
          <w:rFonts w:ascii="IRBadr" w:hAnsi="IRBadr" w:cs="IRBadr"/>
          <w:sz w:val="28"/>
          <w:szCs w:val="28"/>
          <w:rtl/>
          <w:lang w:bidi="fa-IR"/>
        </w:rPr>
        <w:t>این آیه می‌فرماید:</w:t>
      </w:r>
      <w:r w:rsidR="008501B0" w:rsidRPr="00212B3E">
        <w:rPr>
          <w:rFonts w:ascii="IRBadr" w:hAnsi="IRBadr" w:cs="IRBadr"/>
          <w:sz w:val="28"/>
          <w:szCs w:val="28"/>
          <w:rtl/>
          <w:lang w:bidi="fa-IR"/>
        </w:rPr>
        <w:t>اگر</w:t>
      </w:r>
      <w:r w:rsidR="003D3A97" w:rsidRPr="00212B3E">
        <w:rPr>
          <w:rFonts w:ascii="IRBadr" w:hAnsi="IRBadr" w:cs="IRBadr"/>
          <w:sz w:val="28"/>
          <w:szCs w:val="28"/>
          <w:rtl/>
          <w:lang w:bidi="fa-IR"/>
        </w:rPr>
        <w:t xml:space="preserve"> اکراه به کفر بود، ارتکاب کلمات کفر، جایز است.</w:t>
      </w:r>
    </w:p>
    <w:p w:rsidR="007469A0" w:rsidRPr="00212B3E" w:rsidRDefault="007469A0" w:rsidP="007469A0">
      <w:pPr>
        <w:bidi/>
        <w:jc w:val="both"/>
        <w:rPr>
          <w:rFonts w:ascii="IRBadr" w:hAnsi="IRBadr" w:cs="IRBadr"/>
          <w:sz w:val="28"/>
          <w:szCs w:val="28"/>
          <w:rtl/>
          <w:lang w:bidi="fa-IR"/>
        </w:rPr>
      </w:pPr>
    </w:p>
    <w:sectPr w:rsidR="007469A0" w:rsidRPr="00212B3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05" w:rsidRDefault="00B10405" w:rsidP="000D5800">
      <w:r>
        <w:separator/>
      </w:r>
    </w:p>
  </w:endnote>
  <w:endnote w:type="continuationSeparator" w:id="0">
    <w:p w:rsidR="00B10405" w:rsidRDefault="00B1040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212B3E">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05" w:rsidRDefault="00B10405" w:rsidP="00417158">
      <w:pPr>
        <w:bidi/>
      </w:pPr>
      <w:r>
        <w:separator/>
      </w:r>
    </w:p>
  </w:footnote>
  <w:footnote w:type="continuationSeparator" w:id="0">
    <w:p w:rsidR="00B10405" w:rsidRDefault="00B10405" w:rsidP="000D5800">
      <w:r>
        <w:continuationSeparator/>
      </w:r>
    </w:p>
  </w:footnote>
  <w:footnote w:id="1">
    <w:p w:rsidR="005F3C60" w:rsidRDefault="005F3C60" w:rsidP="00006B59">
      <w:pPr>
        <w:pStyle w:val="FootnoteText"/>
        <w:bidi/>
        <w:rPr>
          <w:rtl/>
        </w:rPr>
      </w:pPr>
      <w:r>
        <w:rPr>
          <w:rStyle w:val="FootnoteReference"/>
        </w:rPr>
        <w:footnoteRef/>
      </w:r>
      <w:r>
        <w:t xml:space="preserve"> </w:t>
      </w:r>
      <w:r>
        <w:rPr>
          <w:rFonts w:hint="cs"/>
          <w:rtl/>
        </w:rPr>
        <w:t>وسائل الشیعه، ج 23، ص 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EC67CB">
    <w:pPr>
      <w:tabs>
        <w:tab w:val="left" w:pos="1256"/>
        <w:tab w:val="left" w:pos="5696"/>
        <w:tab w:val="right" w:pos="9071"/>
      </w:tabs>
      <w:rPr>
        <w:b/>
        <w:bCs/>
        <w:sz w:val="32"/>
        <w:rtl/>
      </w:rPr>
    </w:pPr>
    <w:bookmarkStart w:id="7" w:name="OLE_LINK1"/>
    <w:bookmarkStart w:id="8" w:name="OLE_LINK2"/>
    <w:r>
      <w:rPr>
        <w:noProof/>
        <w:lang w:bidi="fa-IR"/>
      </w:rPr>
      <w:drawing>
        <wp:anchor distT="0" distB="0" distL="114300" distR="114300" simplePos="0" relativeHeight="251660288" behindDoc="0" locked="0" layoutInCell="1" allowOverlap="1" wp14:anchorId="6D0CCF90" wp14:editId="1F83B8D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bookmarkEnd w:id="8"/>
    <w:r>
      <w:rPr>
        <w:noProof/>
        <w:lang w:bidi="fa-IR"/>
      </w:rPr>
      <mc:AlternateContent>
        <mc:Choice Requires="wps">
          <w:drawing>
            <wp:anchor distT="4294967292" distB="4294967292" distL="114300" distR="114300" simplePos="0" relativeHeight="251659264" behindDoc="0" locked="0" layoutInCell="1" allowOverlap="1" wp14:anchorId="1B567E0D" wp14:editId="602E74D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C67CB">
      <w:rPr>
        <w:rFonts w:ascii="IranNastaliq" w:hAnsi="IranNastaliq" w:cs="IranNastaliq" w:hint="cs"/>
        <w:sz w:val="40"/>
        <w:szCs w:val="40"/>
        <w:rtl/>
      </w:rPr>
      <w:t>3120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D" w:rsidRDefault="003A7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4D22"/>
    <w:rsid w:val="00006B59"/>
    <w:rsid w:val="00012757"/>
    <w:rsid w:val="0001281A"/>
    <w:rsid w:val="00012D02"/>
    <w:rsid w:val="000174C4"/>
    <w:rsid w:val="0002082B"/>
    <w:rsid w:val="000228A2"/>
    <w:rsid w:val="000308BC"/>
    <w:rsid w:val="000324F1"/>
    <w:rsid w:val="00032D7C"/>
    <w:rsid w:val="000355A4"/>
    <w:rsid w:val="00035E7A"/>
    <w:rsid w:val="000400D6"/>
    <w:rsid w:val="00041FE0"/>
    <w:rsid w:val="00042EAF"/>
    <w:rsid w:val="00043320"/>
    <w:rsid w:val="0004638D"/>
    <w:rsid w:val="00052BA3"/>
    <w:rsid w:val="00055FE5"/>
    <w:rsid w:val="000568DB"/>
    <w:rsid w:val="00056A24"/>
    <w:rsid w:val="0006363E"/>
    <w:rsid w:val="00067821"/>
    <w:rsid w:val="00067BE0"/>
    <w:rsid w:val="00072E94"/>
    <w:rsid w:val="00073524"/>
    <w:rsid w:val="00074102"/>
    <w:rsid w:val="00075812"/>
    <w:rsid w:val="0007782F"/>
    <w:rsid w:val="0007798B"/>
    <w:rsid w:val="00080DFF"/>
    <w:rsid w:val="00084DF3"/>
    <w:rsid w:val="00085ED5"/>
    <w:rsid w:val="000958FA"/>
    <w:rsid w:val="00095DB4"/>
    <w:rsid w:val="00096DAB"/>
    <w:rsid w:val="000A1A51"/>
    <w:rsid w:val="000A2DA3"/>
    <w:rsid w:val="000A40AB"/>
    <w:rsid w:val="000A6BD3"/>
    <w:rsid w:val="000B035B"/>
    <w:rsid w:val="000B2258"/>
    <w:rsid w:val="000B7AA0"/>
    <w:rsid w:val="000C405A"/>
    <w:rsid w:val="000C4923"/>
    <w:rsid w:val="000D16F1"/>
    <w:rsid w:val="000D2D0D"/>
    <w:rsid w:val="000D5800"/>
    <w:rsid w:val="000E1CD4"/>
    <w:rsid w:val="000F1897"/>
    <w:rsid w:val="000F7E72"/>
    <w:rsid w:val="0010131B"/>
    <w:rsid w:val="00101E2D"/>
    <w:rsid w:val="00101FDA"/>
    <w:rsid w:val="00102405"/>
    <w:rsid w:val="00102CEB"/>
    <w:rsid w:val="00103BC8"/>
    <w:rsid w:val="00110FD7"/>
    <w:rsid w:val="00116AA9"/>
    <w:rsid w:val="00117955"/>
    <w:rsid w:val="001201D2"/>
    <w:rsid w:val="001314EC"/>
    <w:rsid w:val="00133138"/>
    <w:rsid w:val="00133E1D"/>
    <w:rsid w:val="0013617D"/>
    <w:rsid w:val="00136442"/>
    <w:rsid w:val="00140F67"/>
    <w:rsid w:val="0014111F"/>
    <w:rsid w:val="0014124B"/>
    <w:rsid w:val="0014171E"/>
    <w:rsid w:val="00141D36"/>
    <w:rsid w:val="00142955"/>
    <w:rsid w:val="001457CA"/>
    <w:rsid w:val="00150884"/>
    <w:rsid w:val="00150D4B"/>
    <w:rsid w:val="00152670"/>
    <w:rsid w:val="00166DD8"/>
    <w:rsid w:val="001712D6"/>
    <w:rsid w:val="00171B2C"/>
    <w:rsid w:val="001729CC"/>
    <w:rsid w:val="001757C8"/>
    <w:rsid w:val="00175BEA"/>
    <w:rsid w:val="00177934"/>
    <w:rsid w:val="00181B55"/>
    <w:rsid w:val="0018205E"/>
    <w:rsid w:val="00186EF5"/>
    <w:rsid w:val="00187AB7"/>
    <w:rsid w:val="00192A6A"/>
    <w:rsid w:val="00197CDD"/>
    <w:rsid w:val="00197FD1"/>
    <w:rsid w:val="001A54E5"/>
    <w:rsid w:val="001A561C"/>
    <w:rsid w:val="001A6E44"/>
    <w:rsid w:val="001A7E44"/>
    <w:rsid w:val="001B208F"/>
    <w:rsid w:val="001B4CD5"/>
    <w:rsid w:val="001B5F74"/>
    <w:rsid w:val="001B7409"/>
    <w:rsid w:val="001B7E34"/>
    <w:rsid w:val="001C367D"/>
    <w:rsid w:val="001D0FC3"/>
    <w:rsid w:val="001D24F8"/>
    <w:rsid w:val="001D2D91"/>
    <w:rsid w:val="001D407D"/>
    <w:rsid w:val="001D487F"/>
    <w:rsid w:val="001D542D"/>
    <w:rsid w:val="001D7DDF"/>
    <w:rsid w:val="001E13CB"/>
    <w:rsid w:val="001E3015"/>
    <w:rsid w:val="001E306E"/>
    <w:rsid w:val="001E329E"/>
    <w:rsid w:val="001E3FB0"/>
    <w:rsid w:val="001E4FFF"/>
    <w:rsid w:val="001E6D5F"/>
    <w:rsid w:val="001E7A15"/>
    <w:rsid w:val="001F0363"/>
    <w:rsid w:val="001F12FF"/>
    <w:rsid w:val="001F2E3E"/>
    <w:rsid w:val="001F5089"/>
    <w:rsid w:val="001F579E"/>
    <w:rsid w:val="001F7784"/>
    <w:rsid w:val="002043CB"/>
    <w:rsid w:val="002113A6"/>
    <w:rsid w:val="00212103"/>
    <w:rsid w:val="002129DF"/>
    <w:rsid w:val="00212B3E"/>
    <w:rsid w:val="00213CB2"/>
    <w:rsid w:val="002200AF"/>
    <w:rsid w:val="002222D7"/>
    <w:rsid w:val="00224688"/>
    <w:rsid w:val="00224C0A"/>
    <w:rsid w:val="002335DC"/>
    <w:rsid w:val="002376A5"/>
    <w:rsid w:val="00237716"/>
    <w:rsid w:val="002417C9"/>
    <w:rsid w:val="002438F0"/>
    <w:rsid w:val="002439FA"/>
    <w:rsid w:val="00250DF3"/>
    <w:rsid w:val="00251FA6"/>
    <w:rsid w:val="002529C5"/>
    <w:rsid w:val="00255EED"/>
    <w:rsid w:val="00256DF3"/>
    <w:rsid w:val="002641EF"/>
    <w:rsid w:val="00266ADD"/>
    <w:rsid w:val="00270294"/>
    <w:rsid w:val="00274187"/>
    <w:rsid w:val="002914BD"/>
    <w:rsid w:val="002917B5"/>
    <w:rsid w:val="00296F7B"/>
    <w:rsid w:val="00297263"/>
    <w:rsid w:val="002A07C1"/>
    <w:rsid w:val="002A337A"/>
    <w:rsid w:val="002A3BA7"/>
    <w:rsid w:val="002A3EDB"/>
    <w:rsid w:val="002A6559"/>
    <w:rsid w:val="002A7E80"/>
    <w:rsid w:val="002B7D25"/>
    <w:rsid w:val="002C0B58"/>
    <w:rsid w:val="002C4465"/>
    <w:rsid w:val="002C56FD"/>
    <w:rsid w:val="002C6FDE"/>
    <w:rsid w:val="002D347F"/>
    <w:rsid w:val="002D49E4"/>
    <w:rsid w:val="002D6202"/>
    <w:rsid w:val="002E450B"/>
    <w:rsid w:val="002E73F9"/>
    <w:rsid w:val="002F05B9"/>
    <w:rsid w:val="002F1F11"/>
    <w:rsid w:val="002F34AE"/>
    <w:rsid w:val="002F7083"/>
    <w:rsid w:val="003011EB"/>
    <w:rsid w:val="003045F2"/>
    <w:rsid w:val="003059EC"/>
    <w:rsid w:val="00305AB2"/>
    <w:rsid w:val="003147A5"/>
    <w:rsid w:val="00320F6F"/>
    <w:rsid w:val="00323E56"/>
    <w:rsid w:val="00325282"/>
    <w:rsid w:val="00331594"/>
    <w:rsid w:val="00340BA3"/>
    <w:rsid w:val="003416BD"/>
    <w:rsid w:val="0036629E"/>
    <w:rsid w:val="00366400"/>
    <w:rsid w:val="0036674B"/>
    <w:rsid w:val="00371E01"/>
    <w:rsid w:val="0037603F"/>
    <w:rsid w:val="00381888"/>
    <w:rsid w:val="003830EC"/>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22CE"/>
    <w:rsid w:val="003B431D"/>
    <w:rsid w:val="003C06BF"/>
    <w:rsid w:val="003C2E8C"/>
    <w:rsid w:val="003C3D25"/>
    <w:rsid w:val="003C7899"/>
    <w:rsid w:val="003D2F0A"/>
    <w:rsid w:val="003D3208"/>
    <w:rsid w:val="003D3A97"/>
    <w:rsid w:val="003D563F"/>
    <w:rsid w:val="003E1813"/>
    <w:rsid w:val="003E1E58"/>
    <w:rsid w:val="003E2BAB"/>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4312"/>
    <w:rsid w:val="00415360"/>
    <w:rsid w:val="00417158"/>
    <w:rsid w:val="00420D1C"/>
    <w:rsid w:val="00427473"/>
    <w:rsid w:val="004402A2"/>
    <w:rsid w:val="0044367E"/>
    <w:rsid w:val="00444D20"/>
    <w:rsid w:val="0044591E"/>
    <w:rsid w:val="004463E9"/>
    <w:rsid w:val="00446FAB"/>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85B8F"/>
    <w:rsid w:val="00485EF9"/>
    <w:rsid w:val="00487A72"/>
    <w:rsid w:val="004904AE"/>
    <w:rsid w:val="00492A8D"/>
    <w:rsid w:val="00495C27"/>
    <w:rsid w:val="00497E2A"/>
    <w:rsid w:val="004A05CE"/>
    <w:rsid w:val="004A270F"/>
    <w:rsid w:val="004A6DB5"/>
    <w:rsid w:val="004A72C8"/>
    <w:rsid w:val="004B0488"/>
    <w:rsid w:val="004B1A4B"/>
    <w:rsid w:val="004B337F"/>
    <w:rsid w:val="004B44B9"/>
    <w:rsid w:val="004B4A23"/>
    <w:rsid w:val="004C042A"/>
    <w:rsid w:val="004C34F9"/>
    <w:rsid w:val="004D2EF6"/>
    <w:rsid w:val="004D4081"/>
    <w:rsid w:val="004E4308"/>
    <w:rsid w:val="004E4B64"/>
    <w:rsid w:val="004E72F9"/>
    <w:rsid w:val="004E77D1"/>
    <w:rsid w:val="004E7CC1"/>
    <w:rsid w:val="004F3596"/>
    <w:rsid w:val="004F5D13"/>
    <w:rsid w:val="004F65CC"/>
    <w:rsid w:val="004F734B"/>
    <w:rsid w:val="0050475C"/>
    <w:rsid w:val="0050571D"/>
    <w:rsid w:val="00511E3E"/>
    <w:rsid w:val="005126F1"/>
    <w:rsid w:val="00516328"/>
    <w:rsid w:val="005222D6"/>
    <w:rsid w:val="005309B9"/>
    <w:rsid w:val="00530FD7"/>
    <w:rsid w:val="00530FEC"/>
    <w:rsid w:val="00531383"/>
    <w:rsid w:val="0053269B"/>
    <w:rsid w:val="00537B8A"/>
    <w:rsid w:val="00543C26"/>
    <w:rsid w:val="005446F9"/>
    <w:rsid w:val="00555F18"/>
    <w:rsid w:val="00566F4C"/>
    <w:rsid w:val="005701BC"/>
    <w:rsid w:val="00572E2D"/>
    <w:rsid w:val="00573557"/>
    <w:rsid w:val="00592103"/>
    <w:rsid w:val="00592E8C"/>
    <w:rsid w:val="005941DD"/>
    <w:rsid w:val="0059441A"/>
    <w:rsid w:val="0059467B"/>
    <w:rsid w:val="00595355"/>
    <w:rsid w:val="005A2913"/>
    <w:rsid w:val="005A545E"/>
    <w:rsid w:val="005A5862"/>
    <w:rsid w:val="005A6BB8"/>
    <w:rsid w:val="005A71EE"/>
    <w:rsid w:val="005B0852"/>
    <w:rsid w:val="005C06AE"/>
    <w:rsid w:val="005C1DAB"/>
    <w:rsid w:val="005C3A73"/>
    <w:rsid w:val="005C5CEF"/>
    <w:rsid w:val="005E3494"/>
    <w:rsid w:val="005E445A"/>
    <w:rsid w:val="005F1457"/>
    <w:rsid w:val="005F2D68"/>
    <w:rsid w:val="005F3C60"/>
    <w:rsid w:val="00604FAF"/>
    <w:rsid w:val="006051D5"/>
    <w:rsid w:val="00606A7A"/>
    <w:rsid w:val="00610C18"/>
    <w:rsid w:val="00610E94"/>
    <w:rsid w:val="00612385"/>
    <w:rsid w:val="006134B2"/>
    <w:rsid w:val="0061376C"/>
    <w:rsid w:val="00622F7B"/>
    <w:rsid w:val="006244F1"/>
    <w:rsid w:val="00625D4D"/>
    <w:rsid w:val="00631FCF"/>
    <w:rsid w:val="006320D6"/>
    <w:rsid w:val="006353C1"/>
    <w:rsid w:val="00636EFA"/>
    <w:rsid w:val="0064560F"/>
    <w:rsid w:val="0064582C"/>
    <w:rsid w:val="006509E8"/>
    <w:rsid w:val="00653610"/>
    <w:rsid w:val="00653F1C"/>
    <w:rsid w:val="006541F0"/>
    <w:rsid w:val="006550D6"/>
    <w:rsid w:val="0066132B"/>
    <w:rsid w:val="00661D85"/>
    <w:rsid w:val="00661F68"/>
    <w:rsid w:val="0066229C"/>
    <w:rsid w:val="006636B2"/>
    <w:rsid w:val="006778E6"/>
    <w:rsid w:val="006853D7"/>
    <w:rsid w:val="0068546B"/>
    <w:rsid w:val="006955AB"/>
    <w:rsid w:val="0069696C"/>
    <w:rsid w:val="00696C61"/>
    <w:rsid w:val="006A0611"/>
    <w:rsid w:val="006A085A"/>
    <w:rsid w:val="006A6AB4"/>
    <w:rsid w:val="006A77B5"/>
    <w:rsid w:val="006B191B"/>
    <w:rsid w:val="006B1E2C"/>
    <w:rsid w:val="006B2B69"/>
    <w:rsid w:val="006C5FEE"/>
    <w:rsid w:val="006D01FF"/>
    <w:rsid w:val="006D20E3"/>
    <w:rsid w:val="006D3A87"/>
    <w:rsid w:val="006E0BCD"/>
    <w:rsid w:val="006E6AF3"/>
    <w:rsid w:val="006F01B4"/>
    <w:rsid w:val="006F2161"/>
    <w:rsid w:val="006F3D64"/>
    <w:rsid w:val="006F6120"/>
    <w:rsid w:val="007006EC"/>
    <w:rsid w:val="007040E3"/>
    <w:rsid w:val="007321E6"/>
    <w:rsid w:val="00734D59"/>
    <w:rsid w:val="0073609B"/>
    <w:rsid w:val="0073657C"/>
    <w:rsid w:val="007448A1"/>
    <w:rsid w:val="00746284"/>
    <w:rsid w:val="007469A0"/>
    <w:rsid w:val="0075033E"/>
    <w:rsid w:val="007526A0"/>
    <w:rsid w:val="00752745"/>
    <w:rsid w:val="0075335C"/>
    <w:rsid w:val="007553ED"/>
    <w:rsid w:val="0076665E"/>
    <w:rsid w:val="00772185"/>
    <w:rsid w:val="0077337A"/>
    <w:rsid w:val="00773854"/>
    <w:rsid w:val="007749BC"/>
    <w:rsid w:val="0077792B"/>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5259"/>
    <w:rsid w:val="007C6CBB"/>
    <w:rsid w:val="007C710E"/>
    <w:rsid w:val="007D0B88"/>
    <w:rsid w:val="007D1549"/>
    <w:rsid w:val="007D31C9"/>
    <w:rsid w:val="007D378D"/>
    <w:rsid w:val="007D48EB"/>
    <w:rsid w:val="007E03E9"/>
    <w:rsid w:val="007E04EE"/>
    <w:rsid w:val="007E3E97"/>
    <w:rsid w:val="007E4033"/>
    <w:rsid w:val="007E7C6F"/>
    <w:rsid w:val="007E7FA7"/>
    <w:rsid w:val="007F0721"/>
    <w:rsid w:val="007F4A90"/>
    <w:rsid w:val="007F55F5"/>
    <w:rsid w:val="007F7309"/>
    <w:rsid w:val="0080259D"/>
    <w:rsid w:val="00803501"/>
    <w:rsid w:val="00804149"/>
    <w:rsid w:val="0080589C"/>
    <w:rsid w:val="0080799B"/>
    <w:rsid w:val="00807BE3"/>
    <w:rsid w:val="008101E2"/>
    <w:rsid w:val="008107CE"/>
    <w:rsid w:val="00811F02"/>
    <w:rsid w:val="00814C90"/>
    <w:rsid w:val="0082343E"/>
    <w:rsid w:val="008242C5"/>
    <w:rsid w:val="0083258D"/>
    <w:rsid w:val="00833E87"/>
    <w:rsid w:val="00834C58"/>
    <w:rsid w:val="0083797D"/>
    <w:rsid w:val="008407A4"/>
    <w:rsid w:val="00843A60"/>
    <w:rsid w:val="00844860"/>
    <w:rsid w:val="00845CC4"/>
    <w:rsid w:val="008501B0"/>
    <w:rsid w:val="00850C11"/>
    <w:rsid w:val="008644F4"/>
    <w:rsid w:val="0087239C"/>
    <w:rsid w:val="00883733"/>
    <w:rsid w:val="00885C4C"/>
    <w:rsid w:val="00886014"/>
    <w:rsid w:val="0089022D"/>
    <w:rsid w:val="0089373C"/>
    <w:rsid w:val="00895F3F"/>
    <w:rsid w:val="0089628F"/>
    <w:rsid w:val="008965D2"/>
    <w:rsid w:val="008A06AE"/>
    <w:rsid w:val="008A236D"/>
    <w:rsid w:val="008A2776"/>
    <w:rsid w:val="008A5E96"/>
    <w:rsid w:val="008B565A"/>
    <w:rsid w:val="008C1EB8"/>
    <w:rsid w:val="008C2AD0"/>
    <w:rsid w:val="008C3414"/>
    <w:rsid w:val="008C57C7"/>
    <w:rsid w:val="008C72BD"/>
    <w:rsid w:val="008D030F"/>
    <w:rsid w:val="008D28B4"/>
    <w:rsid w:val="008D36D5"/>
    <w:rsid w:val="008E23E6"/>
    <w:rsid w:val="008E3903"/>
    <w:rsid w:val="008E7EE1"/>
    <w:rsid w:val="008F34DE"/>
    <w:rsid w:val="008F5FAD"/>
    <w:rsid w:val="008F63E3"/>
    <w:rsid w:val="00913C3B"/>
    <w:rsid w:val="00915509"/>
    <w:rsid w:val="009213B1"/>
    <w:rsid w:val="0092381B"/>
    <w:rsid w:val="009262DC"/>
    <w:rsid w:val="00927388"/>
    <w:rsid w:val="009274FE"/>
    <w:rsid w:val="0092754B"/>
    <w:rsid w:val="0092759B"/>
    <w:rsid w:val="00933267"/>
    <w:rsid w:val="0093403D"/>
    <w:rsid w:val="00934375"/>
    <w:rsid w:val="009401AC"/>
    <w:rsid w:val="00941BBA"/>
    <w:rsid w:val="00941E2D"/>
    <w:rsid w:val="00946F53"/>
    <w:rsid w:val="00950405"/>
    <w:rsid w:val="00952678"/>
    <w:rsid w:val="0095340E"/>
    <w:rsid w:val="009613AC"/>
    <w:rsid w:val="00962521"/>
    <w:rsid w:val="00962D96"/>
    <w:rsid w:val="00976F0B"/>
    <w:rsid w:val="00980643"/>
    <w:rsid w:val="00993A60"/>
    <w:rsid w:val="0099481C"/>
    <w:rsid w:val="00996C57"/>
    <w:rsid w:val="009A329B"/>
    <w:rsid w:val="009A3835"/>
    <w:rsid w:val="009B3B1E"/>
    <w:rsid w:val="009B46BC"/>
    <w:rsid w:val="009B61C3"/>
    <w:rsid w:val="009C375F"/>
    <w:rsid w:val="009C7B4F"/>
    <w:rsid w:val="009D0C31"/>
    <w:rsid w:val="009D5FC9"/>
    <w:rsid w:val="009D662C"/>
    <w:rsid w:val="009E0740"/>
    <w:rsid w:val="009E428C"/>
    <w:rsid w:val="009E4AE0"/>
    <w:rsid w:val="009F06A1"/>
    <w:rsid w:val="009F4611"/>
    <w:rsid w:val="009F4EB3"/>
    <w:rsid w:val="00A06D48"/>
    <w:rsid w:val="00A078F6"/>
    <w:rsid w:val="00A10F44"/>
    <w:rsid w:val="00A16D14"/>
    <w:rsid w:val="00A1769B"/>
    <w:rsid w:val="00A21834"/>
    <w:rsid w:val="00A21EF5"/>
    <w:rsid w:val="00A31C17"/>
    <w:rsid w:val="00A31FDE"/>
    <w:rsid w:val="00A325EA"/>
    <w:rsid w:val="00A32F85"/>
    <w:rsid w:val="00A35855"/>
    <w:rsid w:val="00A35AC2"/>
    <w:rsid w:val="00A37C77"/>
    <w:rsid w:val="00A45F81"/>
    <w:rsid w:val="00A5418D"/>
    <w:rsid w:val="00A5531B"/>
    <w:rsid w:val="00A63345"/>
    <w:rsid w:val="00A70BFE"/>
    <w:rsid w:val="00A711B4"/>
    <w:rsid w:val="00A725C2"/>
    <w:rsid w:val="00A74959"/>
    <w:rsid w:val="00A769EE"/>
    <w:rsid w:val="00A810A5"/>
    <w:rsid w:val="00A8580E"/>
    <w:rsid w:val="00A86098"/>
    <w:rsid w:val="00A9616A"/>
    <w:rsid w:val="00A96F68"/>
    <w:rsid w:val="00A9701B"/>
    <w:rsid w:val="00A973BA"/>
    <w:rsid w:val="00AA0130"/>
    <w:rsid w:val="00AA027F"/>
    <w:rsid w:val="00AA1036"/>
    <w:rsid w:val="00AA2342"/>
    <w:rsid w:val="00AB1D57"/>
    <w:rsid w:val="00AB6A1A"/>
    <w:rsid w:val="00AB778D"/>
    <w:rsid w:val="00AC357E"/>
    <w:rsid w:val="00AC39A8"/>
    <w:rsid w:val="00AC6A3D"/>
    <w:rsid w:val="00AC71FC"/>
    <w:rsid w:val="00AD0304"/>
    <w:rsid w:val="00AD27BE"/>
    <w:rsid w:val="00AD3A61"/>
    <w:rsid w:val="00AD4B38"/>
    <w:rsid w:val="00AE0A24"/>
    <w:rsid w:val="00AE64E9"/>
    <w:rsid w:val="00AE7253"/>
    <w:rsid w:val="00AF0F1A"/>
    <w:rsid w:val="00AF61E8"/>
    <w:rsid w:val="00B02DAB"/>
    <w:rsid w:val="00B10405"/>
    <w:rsid w:val="00B13EA0"/>
    <w:rsid w:val="00B14EB1"/>
    <w:rsid w:val="00B15027"/>
    <w:rsid w:val="00B21CF4"/>
    <w:rsid w:val="00B22800"/>
    <w:rsid w:val="00B24300"/>
    <w:rsid w:val="00B252BE"/>
    <w:rsid w:val="00B376D4"/>
    <w:rsid w:val="00B4234B"/>
    <w:rsid w:val="00B45A59"/>
    <w:rsid w:val="00B46C60"/>
    <w:rsid w:val="00B51B8B"/>
    <w:rsid w:val="00B51EE6"/>
    <w:rsid w:val="00B6330C"/>
    <w:rsid w:val="00B63F15"/>
    <w:rsid w:val="00B64DC5"/>
    <w:rsid w:val="00B703E9"/>
    <w:rsid w:val="00B72B82"/>
    <w:rsid w:val="00B75BDC"/>
    <w:rsid w:val="00B7697D"/>
    <w:rsid w:val="00B778AF"/>
    <w:rsid w:val="00B81868"/>
    <w:rsid w:val="00B82A71"/>
    <w:rsid w:val="00B82C2F"/>
    <w:rsid w:val="00B850F9"/>
    <w:rsid w:val="00B92C7B"/>
    <w:rsid w:val="00B950B6"/>
    <w:rsid w:val="00BA2C59"/>
    <w:rsid w:val="00BA51A8"/>
    <w:rsid w:val="00BB051A"/>
    <w:rsid w:val="00BB2605"/>
    <w:rsid w:val="00BB5F7E"/>
    <w:rsid w:val="00BC159C"/>
    <w:rsid w:val="00BC26F6"/>
    <w:rsid w:val="00BC3942"/>
    <w:rsid w:val="00BC4833"/>
    <w:rsid w:val="00BC6709"/>
    <w:rsid w:val="00BD0D9F"/>
    <w:rsid w:val="00BD3122"/>
    <w:rsid w:val="00BD40DA"/>
    <w:rsid w:val="00BD7E4E"/>
    <w:rsid w:val="00BE1AAE"/>
    <w:rsid w:val="00BE5CB1"/>
    <w:rsid w:val="00BF1A1A"/>
    <w:rsid w:val="00BF20F5"/>
    <w:rsid w:val="00BF3D67"/>
    <w:rsid w:val="00C02A47"/>
    <w:rsid w:val="00C037D8"/>
    <w:rsid w:val="00C15A85"/>
    <w:rsid w:val="00C160AF"/>
    <w:rsid w:val="00C16B13"/>
    <w:rsid w:val="00C174A7"/>
    <w:rsid w:val="00C22299"/>
    <w:rsid w:val="00C22DB4"/>
    <w:rsid w:val="00C24E6B"/>
    <w:rsid w:val="00C25609"/>
    <w:rsid w:val="00C262D7"/>
    <w:rsid w:val="00C26607"/>
    <w:rsid w:val="00C365BC"/>
    <w:rsid w:val="00C371BC"/>
    <w:rsid w:val="00C371F7"/>
    <w:rsid w:val="00C4390E"/>
    <w:rsid w:val="00C52F72"/>
    <w:rsid w:val="00C60343"/>
    <w:rsid w:val="00C60D75"/>
    <w:rsid w:val="00C64CEA"/>
    <w:rsid w:val="00C66AA6"/>
    <w:rsid w:val="00C674D0"/>
    <w:rsid w:val="00C71219"/>
    <w:rsid w:val="00C71340"/>
    <w:rsid w:val="00C71763"/>
    <w:rsid w:val="00C73012"/>
    <w:rsid w:val="00C738A2"/>
    <w:rsid w:val="00C763DD"/>
    <w:rsid w:val="00C809FF"/>
    <w:rsid w:val="00C81DC6"/>
    <w:rsid w:val="00C84FC0"/>
    <w:rsid w:val="00C9244A"/>
    <w:rsid w:val="00CA2D0D"/>
    <w:rsid w:val="00CA3375"/>
    <w:rsid w:val="00CA749B"/>
    <w:rsid w:val="00CB3BCA"/>
    <w:rsid w:val="00CB5DA3"/>
    <w:rsid w:val="00CC0B24"/>
    <w:rsid w:val="00CC2010"/>
    <w:rsid w:val="00CC4402"/>
    <w:rsid w:val="00CC529E"/>
    <w:rsid w:val="00CD032D"/>
    <w:rsid w:val="00CD1544"/>
    <w:rsid w:val="00CE09B7"/>
    <w:rsid w:val="00CE31E6"/>
    <w:rsid w:val="00CE3B74"/>
    <w:rsid w:val="00CE3F23"/>
    <w:rsid w:val="00CE4E96"/>
    <w:rsid w:val="00CE5A4D"/>
    <w:rsid w:val="00CE69DA"/>
    <w:rsid w:val="00CF09D7"/>
    <w:rsid w:val="00CF42E2"/>
    <w:rsid w:val="00CF7916"/>
    <w:rsid w:val="00D07048"/>
    <w:rsid w:val="00D103B7"/>
    <w:rsid w:val="00D1054A"/>
    <w:rsid w:val="00D158F3"/>
    <w:rsid w:val="00D27922"/>
    <w:rsid w:val="00D3022B"/>
    <w:rsid w:val="00D3665C"/>
    <w:rsid w:val="00D45DC7"/>
    <w:rsid w:val="00D5042F"/>
    <w:rsid w:val="00D508CC"/>
    <w:rsid w:val="00D50F4B"/>
    <w:rsid w:val="00D55E57"/>
    <w:rsid w:val="00D601A5"/>
    <w:rsid w:val="00D60547"/>
    <w:rsid w:val="00D63425"/>
    <w:rsid w:val="00D66444"/>
    <w:rsid w:val="00D67DFB"/>
    <w:rsid w:val="00D735EB"/>
    <w:rsid w:val="00D76353"/>
    <w:rsid w:val="00D840FC"/>
    <w:rsid w:val="00D847F0"/>
    <w:rsid w:val="00D91993"/>
    <w:rsid w:val="00DA2BC6"/>
    <w:rsid w:val="00DA43EC"/>
    <w:rsid w:val="00DB0666"/>
    <w:rsid w:val="00DB28BB"/>
    <w:rsid w:val="00DB2A5E"/>
    <w:rsid w:val="00DC04CC"/>
    <w:rsid w:val="00DC603F"/>
    <w:rsid w:val="00DC7EF1"/>
    <w:rsid w:val="00DD1B91"/>
    <w:rsid w:val="00DD2676"/>
    <w:rsid w:val="00DD3C0D"/>
    <w:rsid w:val="00DD3E70"/>
    <w:rsid w:val="00DD4864"/>
    <w:rsid w:val="00DD71A2"/>
    <w:rsid w:val="00DE112A"/>
    <w:rsid w:val="00DE1DC4"/>
    <w:rsid w:val="00DE5DC0"/>
    <w:rsid w:val="00DE7635"/>
    <w:rsid w:val="00DF509C"/>
    <w:rsid w:val="00DF55FF"/>
    <w:rsid w:val="00DF5706"/>
    <w:rsid w:val="00DF6A80"/>
    <w:rsid w:val="00E0639C"/>
    <w:rsid w:val="00E067E6"/>
    <w:rsid w:val="00E12531"/>
    <w:rsid w:val="00E1355A"/>
    <w:rsid w:val="00E143B0"/>
    <w:rsid w:val="00E1568E"/>
    <w:rsid w:val="00E2282F"/>
    <w:rsid w:val="00E22E02"/>
    <w:rsid w:val="00E334B3"/>
    <w:rsid w:val="00E44C1F"/>
    <w:rsid w:val="00E464C8"/>
    <w:rsid w:val="00E5073A"/>
    <w:rsid w:val="00E50EBE"/>
    <w:rsid w:val="00E55891"/>
    <w:rsid w:val="00E6283A"/>
    <w:rsid w:val="00E657AD"/>
    <w:rsid w:val="00E732A3"/>
    <w:rsid w:val="00E7496D"/>
    <w:rsid w:val="00E75F47"/>
    <w:rsid w:val="00E776D1"/>
    <w:rsid w:val="00E83A85"/>
    <w:rsid w:val="00E876E1"/>
    <w:rsid w:val="00E90FC4"/>
    <w:rsid w:val="00E93788"/>
    <w:rsid w:val="00E9398A"/>
    <w:rsid w:val="00E94526"/>
    <w:rsid w:val="00EA01EC"/>
    <w:rsid w:val="00EA0257"/>
    <w:rsid w:val="00EA15B0"/>
    <w:rsid w:val="00EA1A39"/>
    <w:rsid w:val="00EA5D97"/>
    <w:rsid w:val="00EB1A5B"/>
    <w:rsid w:val="00EB61D6"/>
    <w:rsid w:val="00EB6E66"/>
    <w:rsid w:val="00EC4393"/>
    <w:rsid w:val="00EC67CB"/>
    <w:rsid w:val="00ED7F5F"/>
    <w:rsid w:val="00EE1C07"/>
    <w:rsid w:val="00EE2C91"/>
    <w:rsid w:val="00EE3979"/>
    <w:rsid w:val="00EF138C"/>
    <w:rsid w:val="00EF4B01"/>
    <w:rsid w:val="00F03071"/>
    <w:rsid w:val="00F034B6"/>
    <w:rsid w:val="00F034CE"/>
    <w:rsid w:val="00F03B7A"/>
    <w:rsid w:val="00F059BB"/>
    <w:rsid w:val="00F10A0F"/>
    <w:rsid w:val="00F129E5"/>
    <w:rsid w:val="00F20AB7"/>
    <w:rsid w:val="00F2336F"/>
    <w:rsid w:val="00F2435A"/>
    <w:rsid w:val="00F30330"/>
    <w:rsid w:val="00F306BF"/>
    <w:rsid w:val="00F320CE"/>
    <w:rsid w:val="00F36B9F"/>
    <w:rsid w:val="00F40284"/>
    <w:rsid w:val="00F43E3A"/>
    <w:rsid w:val="00F44C11"/>
    <w:rsid w:val="00F564E8"/>
    <w:rsid w:val="00F5718D"/>
    <w:rsid w:val="00F60FEB"/>
    <w:rsid w:val="00F62966"/>
    <w:rsid w:val="00F62A01"/>
    <w:rsid w:val="00F6389A"/>
    <w:rsid w:val="00F66849"/>
    <w:rsid w:val="00F67976"/>
    <w:rsid w:val="00F70BE1"/>
    <w:rsid w:val="00F82E89"/>
    <w:rsid w:val="00F8786D"/>
    <w:rsid w:val="00F96F3B"/>
    <w:rsid w:val="00F97790"/>
    <w:rsid w:val="00FA05EE"/>
    <w:rsid w:val="00FA33E1"/>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212B3E"/>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12B3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212B3E"/>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12B3E"/>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BAF4-CEE5-4CE0-BECB-B1A969F8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137</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2015-08-05T07:43:00Z</dcterms:created>
  <dcterms:modified xsi:type="dcterms:W3CDTF">2015-07-28T16:50:00Z</dcterms:modified>
</cp:coreProperties>
</file>