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FB6591" w:rsidRDefault="00C037D8" w:rsidP="000F4C74">
      <w:pPr>
        <w:bidi/>
        <w:jc w:val="both"/>
        <w:rPr>
          <w:rFonts w:ascii="IRBadr" w:hAnsi="IRBadr" w:cs="IRBadr"/>
          <w:sz w:val="28"/>
          <w:szCs w:val="28"/>
          <w:rtl/>
          <w:lang w:bidi="fa-IR"/>
        </w:rPr>
      </w:pPr>
      <w:bookmarkStart w:id="0" w:name="_GoBack"/>
      <w:r w:rsidRPr="00FB6591">
        <w:rPr>
          <w:rFonts w:ascii="IRBadr" w:hAnsi="IRBadr" w:cs="IRBadr"/>
          <w:sz w:val="28"/>
          <w:szCs w:val="28"/>
          <w:rtl/>
        </w:rPr>
        <w:t xml:space="preserve">بسم </w:t>
      </w:r>
      <w:bookmarkEnd w:id="0"/>
      <w:r w:rsidRPr="00FB6591">
        <w:rPr>
          <w:rFonts w:ascii="IRBadr" w:hAnsi="IRBadr" w:cs="IRBadr"/>
          <w:sz w:val="28"/>
          <w:szCs w:val="28"/>
          <w:rtl/>
        </w:rPr>
        <w:t>الله الرحمن الرحی</w:t>
      </w:r>
      <w:r w:rsidR="002B18EB" w:rsidRPr="00FB6591">
        <w:rPr>
          <w:rFonts w:ascii="IRBadr" w:hAnsi="IRBadr" w:cs="IRBadr"/>
          <w:sz w:val="28"/>
          <w:szCs w:val="28"/>
          <w:rtl/>
          <w:lang w:bidi="fa-IR"/>
        </w:rPr>
        <w:t>م</w:t>
      </w:r>
    </w:p>
    <w:p w:rsidR="00842BC3" w:rsidRPr="00FB6591" w:rsidRDefault="004F642F" w:rsidP="000F4C74">
      <w:pPr>
        <w:bidi/>
        <w:jc w:val="both"/>
        <w:rPr>
          <w:rFonts w:ascii="IRBadr" w:hAnsi="IRBadr" w:cs="IRBadr"/>
          <w:sz w:val="28"/>
          <w:szCs w:val="28"/>
          <w:rtl/>
          <w:lang w:bidi="fa-IR"/>
        </w:rPr>
      </w:pPr>
      <w:r w:rsidRPr="00FB6591">
        <w:rPr>
          <w:rFonts w:ascii="IRBadr" w:hAnsi="IRBadr" w:cs="IRBadr"/>
          <w:sz w:val="28"/>
          <w:szCs w:val="28"/>
          <w:rtl/>
          <w:lang w:bidi="fa-IR"/>
        </w:rPr>
        <w:t>فهرست مطالب:</w:t>
      </w:r>
    </w:p>
    <w:p w:rsidR="005E3EFA" w:rsidRPr="00FB6591" w:rsidRDefault="00AE789B" w:rsidP="005E3EFA">
      <w:pPr>
        <w:pStyle w:val="TOC1"/>
        <w:tabs>
          <w:tab w:val="right" w:leader="dot" w:pos="9350"/>
        </w:tabs>
        <w:bidi/>
        <w:rPr>
          <w:rFonts w:ascii="IRBadr" w:hAnsi="IRBadr" w:cs="IRBadr"/>
          <w:noProof/>
          <w:szCs w:val="22"/>
        </w:rPr>
      </w:pPr>
      <w:r w:rsidRPr="00FB6591">
        <w:rPr>
          <w:rFonts w:ascii="IRBadr" w:hAnsi="IRBadr" w:cs="IRBadr"/>
          <w:sz w:val="28"/>
          <w:rtl/>
        </w:rPr>
        <w:fldChar w:fldCharType="begin"/>
      </w:r>
      <w:r w:rsidRPr="00FB6591">
        <w:rPr>
          <w:rFonts w:ascii="IRBadr" w:hAnsi="IRBadr" w:cs="IRBadr"/>
          <w:sz w:val="28"/>
          <w:rtl/>
        </w:rPr>
        <w:instrText xml:space="preserve"> </w:instrText>
      </w:r>
      <w:r w:rsidRPr="00FB6591">
        <w:rPr>
          <w:rFonts w:ascii="IRBadr" w:hAnsi="IRBadr" w:cs="IRBadr"/>
          <w:sz w:val="28"/>
        </w:rPr>
        <w:instrText>TOC</w:instrText>
      </w:r>
      <w:r w:rsidRPr="00FB6591">
        <w:rPr>
          <w:rFonts w:ascii="IRBadr" w:hAnsi="IRBadr" w:cs="IRBadr"/>
          <w:sz w:val="28"/>
          <w:rtl/>
        </w:rPr>
        <w:instrText xml:space="preserve"> \</w:instrText>
      </w:r>
      <w:r w:rsidRPr="00FB6591">
        <w:rPr>
          <w:rFonts w:ascii="IRBadr" w:hAnsi="IRBadr" w:cs="IRBadr"/>
          <w:sz w:val="28"/>
        </w:rPr>
        <w:instrText>o "</w:instrText>
      </w:r>
      <w:r w:rsidRPr="00FB6591">
        <w:rPr>
          <w:rFonts w:ascii="IRBadr" w:hAnsi="IRBadr" w:cs="IRBadr"/>
          <w:sz w:val="28"/>
          <w:rtl/>
        </w:rPr>
        <w:instrText>1-4</w:instrText>
      </w:r>
      <w:r w:rsidRPr="00FB6591">
        <w:rPr>
          <w:rFonts w:ascii="IRBadr" w:hAnsi="IRBadr" w:cs="IRBadr"/>
          <w:sz w:val="28"/>
        </w:rPr>
        <w:instrText>" \h \z \u</w:instrText>
      </w:r>
      <w:r w:rsidRPr="00FB6591">
        <w:rPr>
          <w:rFonts w:ascii="IRBadr" w:hAnsi="IRBadr" w:cs="IRBadr"/>
          <w:sz w:val="28"/>
          <w:rtl/>
        </w:rPr>
        <w:instrText xml:space="preserve"> </w:instrText>
      </w:r>
      <w:r w:rsidRPr="00FB6591">
        <w:rPr>
          <w:rFonts w:ascii="IRBadr" w:hAnsi="IRBadr" w:cs="IRBadr"/>
          <w:sz w:val="28"/>
          <w:rtl/>
        </w:rPr>
        <w:fldChar w:fldCharType="separate"/>
      </w:r>
      <w:hyperlink w:anchor="_Toc427063024" w:history="1">
        <w:r w:rsidR="005E3EFA" w:rsidRPr="00FB6591">
          <w:rPr>
            <w:rStyle w:val="Hyperlink"/>
            <w:rFonts w:ascii="IRBadr" w:hAnsi="IRBadr" w:cs="IRBadr"/>
            <w:noProof/>
            <w:rtl/>
          </w:rPr>
          <w:t>مرور گذشته</w:t>
        </w:r>
        <w:r w:rsidR="005E3EFA" w:rsidRPr="00FB6591">
          <w:rPr>
            <w:rFonts w:ascii="IRBadr" w:hAnsi="IRBadr" w:cs="IRBadr"/>
            <w:noProof/>
            <w:webHidden/>
          </w:rPr>
          <w:tab/>
        </w:r>
        <w:r w:rsidR="005E3EFA" w:rsidRPr="00FB6591">
          <w:rPr>
            <w:rStyle w:val="Hyperlink"/>
            <w:rFonts w:ascii="IRBadr" w:hAnsi="IRBadr" w:cs="IRBadr"/>
            <w:noProof/>
            <w:rtl/>
          </w:rPr>
          <w:fldChar w:fldCharType="begin"/>
        </w:r>
        <w:r w:rsidR="005E3EFA" w:rsidRPr="00FB6591">
          <w:rPr>
            <w:rFonts w:ascii="IRBadr" w:hAnsi="IRBadr" w:cs="IRBadr"/>
            <w:noProof/>
            <w:webHidden/>
          </w:rPr>
          <w:instrText xml:space="preserve"> PAGEREF _Toc427063024 \h </w:instrText>
        </w:r>
        <w:r w:rsidR="005E3EFA" w:rsidRPr="00FB6591">
          <w:rPr>
            <w:rStyle w:val="Hyperlink"/>
            <w:rFonts w:ascii="IRBadr" w:hAnsi="IRBadr" w:cs="IRBadr"/>
            <w:noProof/>
            <w:rtl/>
          </w:rPr>
        </w:r>
        <w:r w:rsidR="005E3EFA" w:rsidRPr="00FB6591">
          <w:rPr>
            <w:rStyle w:val="Hyperlink"/>
            <w:rFonts w:ascii="IRBadr" w:hAnsi="IRBadr" w:cs="IRBadr"/>
            <w:noProof/>
            <w:rtl/>
          </w:rPr>
          <w:fldChar w:fldCharType="separate"/>
        </w:r>
        <w:r w:rsidR="005E3EFA" w:rsidRPr="00FB6591">
          <w:rPr>
            <w:rFonts w:ascii="IRBadr" w:hAnsi="IRBadr" w:cs="IRBadr"/>
            <w:noProof/>
            <w:webHidden/>
          </w:rPr>
          <w:t>2</w:t>
        </w:r>
        <w:r w:rsidR="005E3EFA" w:rsidRPr="00FB6591">
          <w:rPr>
            <w:rStyle w:val="Hyperlink"/>
            <w:rFonts w:ascii="IRBadr" w:hAnsi="IRBadr" w:cs="IRBadr"/>
            <w:noProof/>
            <w:rtl/>
          </w:rPr>
          <w:fldChar w:fldCharType="end"/>
        </w:r>
      </w:hyperlink>
    </w:p>
    <w:p w:rsidR="005E3EFA" w:rsidRPr="00FB6591" w:rsidRDefault="00C96F91" w:rsidP="005E3EFA">
      <w:pPr>
        <w:pStyle w:val="TOC1"/>
        <w:tabs>
          <w:tab w:val="right" w:leader="dot" w:pos="9350"/>
        </w:tabs>
        <w:bidi/>
        <w:rPr>
          <w:rFonts w:ascii="IRBadr" w:hAnsi="IRBadr" w:cs="IRBadr"/>
          <w:noProof/>
          <w:szCs w:val="22"/>
        </w:rPr>
      </w:pPr>
      <w:hyperlink w:anchor="_Toc427063025" w:history="1">
        <w:r w:rsidR="005E3EFA" w:rsidRPr="00FB6591">
          <w:rPr>
            <w:rStyle w:val="Hyperlink"/>
            <w:rFonts w:ascii="IRBadr" w:hAnsi="IRBadr" w:cs="IRBadr"/>
            <w:noProof/>
            <w:rtl/>
          </w:rPr>
          <w:t>کذب برای جلب منفعت برای دیگران</w:t>
        </w:r>
        <w:r w:rsidR="005E3EFA" w:rsidRPr="00FB6591">
          <w:rPr>
            <w:rFonts w:ascii="IRBadr" w:hAnsi="IRBadr" w:cs="IRBadr"/>
            <w:noProof/>
            <w:webHidden/>
          </w:rPr>
          <w:tab/>
        </w:r>
        <w:r w:rsidR="005E3EFA" w:rsidRPr="00FB6591">
          <w:rPr>
            <w:rStyle w:val="Hyperlink"/>
            <w:rFonts w:ascii="IRBadr" w:hAnsi="IRBadr" w:cs="IRBadr"/>
            <w:noProof/>
            <w:rtl/>
          </w:rPr>
          <w:fldChar w:fldCharType="begin"/>
        </w:r>
        <w:r w:rsidR="005E3EFA" w:rsidRPr="00FB6591">
          <w:rPr>
            <w:rFonts w:ascii="IRBadr" w:hAnsi="IRBadr" w:cs="IRBadr"/>
            <w:noProof/>
            <w:webHidden/>
          </w:rPr>
          <w:instrText xml:space="preserve"> PAGEREF _Toc427063025 \h </w:instrText>
        </w:r>
        <w:r w:rsidR="005E3EFA" w:rsidRPr="00FB6591">
          <w:rPr>
            <w:rStyle w:val="Hyperlink"/>
            <w:rFonts w:ascii="IRBadr" w:hAnsi="IRBadr" w:cs="IRBadr"/>
            <w:noProof/>
            <w:rtl/>
          </w:rPr>
        </w:r>
        <w:r w:rsidR="005E3EFA" w:rsidRPr="00FB6591">
          <w:rPr>
            <w:rStyle w:val="Hyperlink"/>
            <w:rFonts w:ascii="IRBadr" w:hAnsi="IRBadr" w:cs="IRBadr"/>
            <w:noProof/>
            <w:rtl/>
          </w:rPr>
          <w:fldChar w:fldCharType="separate"/>
        </w:r>
        <w:r w:rsidR="005E3EFA" w:rsidRPr="00FB6591">
          <w:rPr>
            <w:rFonts w:ascii="IRBadr" w:hAnsi="IRBadr" w:cs="IRBadr"/>
            <w:noProof/>
            <w:webHidden/>
          </w:rPr>
          <w:t>2</w:t>
        </w:r>
        <w:r w:rsidR="005E3EFA" w:rsidRPr="00FB6591">
          <w:rPr>
            <w:rStyle w:val="Hyperlink"/>
            <w:rFonts w:ascii="IRBadr" w:hAnsi="IRBadr" w:cs="IRBadr"/>
            <w:noProof/>
            <w:rtl/>
          </w:rPr>
          <w:fldChar w:fldCharType="end"/>
        </w:r>
      </w:hyperlink>
    </w:p>
    <w:p w:rsidR="005E3EFA" w:rsidRPr="00FB6591" w:rsidRDefault="00C96F91" w:rsidP="005E3EFA">
      <w:pPr>
        <w:pStyle w:val="TOC2"/>
        <w:tabs>
          <w:tab w:val="right" w:leader="dot" w:pos="9350"/>
        </w:tabs>
        <w:bidi/>
        <w:rPr>
          <w:rFonts w:ascii="IRBadr" w:hAnsi="IRBadr" w:cs="IRBadr"/>
          <w:noProof/>
          <w:szCs w:val="22"/>
        </w:rPr>
      </w:pPr>
      <w:hyperlink w:anchor="_Toc427063026" w:history="1">
        <w:r w:rsidR="005E3EFA" w:rsidRPr="00FB6591">
          <w:rPr>
            <w:rStyle w:val="Hyperlink"/>
            <w:rFonts w:ascii="IRBadr" w:hAnsi="IRBadr" w:cs="IRBadr"/>
            <w:noProof/>
            <w:rtl/>
          </w:rPr>
          <w:t>اولین دلیل</w:t>
        </w:r>
        <w:r w:rsidR="005E3EFA" w:rsidRPr="00FB6591">
          <w:rPr>
            <w:rFonts w:ascii="IRBadr" w:hAnsi="IRBadr" w:cs="IRBadr"/>
            <w:noProof/>
            <w:webHidden/>
          </w:rPr>
          <w:tab/>
        </w:r>
        <w:r w:rsidR="005E3EFA" w:rsidRPr="00FB6591">
          <w:rPr>
            <w:rStyle w:val="Hyperlink"/>
            <w:rFonts w:ascii="IRBadr" w:hAnsi="IRBadr" w:cs="IRBadr"/>
            <w:noProof/>
            <w:rtl/>
          </w:rPr>
          <w:fldChar w:fldCharType="begin"/>
        </w:r>
        <w:r w:rsidR="005E3EFA" w:rsidRPr="00FB6591">
          <w:rPr>
            <w:rFonts w:ascii="IRBadr" w:hAnsi="IRBadr" w:cs="IRBadr"/>
            <w:noProof/>
            <w:webHidden/>
          </w:rPr>
          <w:instrText xml:space="preserve"> PAGEREF _Toc427063026 \h </w:instrText>
        </w:r>
        <w:r w:rsidR="005E3EFA" w:rsidRPr="00FB6591">
          <w:rPr>
            <w:rStyle w:val="Hyperlink"/>
            <w:rFonts w:ascii="IRBadr" w:hAnsi="IRBadr" w:cs="IRBadr"/>
            <w:noProof/>
            <w:rtl/>
          </w:rPr>
        </w:r>
        <w:r w:rsidR="005E3EFA" w:rsidRPr="00FB6591">
          <w:rPr>
            <w:rStyle w:val="Hyperlink"/>
            <w:rFonts w:ascii="IRBadr" w:hAnsi="IRBadr" w:cs="IRBadr"/>
            <w:noProof/>
            <w:rtl/>
          </w:rPr>
          <w:fldChar w:fldCharType="separate"/>
        </w:r>
        <w:r w:rsidR="005E3EFA" w:rsidRPr="00FB6591">
          <w:rPr>
            <w:rFonts w:ascii="IRBadr" w:hAnsi="IRBadr" w:cs="IRBadr"/>
            <w:noProof/>
            <w:webHidden/>
          </w:rPr>
          <w:t>2</w:t>
        </w:r>
        <w:r w:rsidR="005E3EFA" w:rsidRPr="00FB6591">
          <w:rPr>
            <w:rStyle w:val="Hyperlink"/>
            <w:rFonts w:ascii="IRBadr" w:hAnsi="IRBadr" w:cs="IRBadr"/>
            <w:noProof/>
            <w:rtl/>
          </w:rPr>
          <w:fldChar w:fldCharType="end"/>
        </w:r>
      </w:hyperlink>
    </w:p>
    <w:p w:rsidR="005E3EFA" w:rsidRPr="00FB6591" w:rsidRDefault="00C96F91" w:rsidP="005E3EFA">
      <w:pPr>
        <w:pStyle w:val="TOC3"/>
        <w:tabs>
          <w:tab w:val="right" w:leader="dot" w:pos="9350"/>
        </w:tabs>
        <w:bidi/>
        <w:rPr>
          <w:rFonts w:ascii="IRBadr" w:eastAsiaTheme="minorEastAsia" w:hAnsi="IRBadr" w:cs="IRBadr"/>
          <w:noProof/>
          <w:szCs w:val="22"/>
        </w:rPr>
      </w:pPr>
      <w:hyperlink w:anchor="_Toc427063027" w:history="1">
        <w:r w:rsidR="005E3EFA" w:rsidRPr="00FB6591">
          <w:rPr>
            <w:rStyle w:val="Hyperlink"/>
            <w:rFonts w:ascii="IRBadr" w:hAnsi="IRBadr" w:cs="IRBadr"/>
            <w:noProof/>
            <w:rtl/>
          </w:rPr>
          <w:t>بررسی روایت از لحاظ سند</w:t>
        </w:r>
        <w:r w:rsidR="005E3EFA" w:rsidRPr="00FB6591">
          <w:rPr>
            <w:rFonts w:ascii="IRBadr" w:hAnsi="IRBadr" w:cs="IRBadr"/>
            <w:noProof/>
            <w:webHidden/>
          </w:rPr>
          <w:tab/>
        </w:r>
        <w:r w:rsidR="005E3EFA" w:rsidRPr="00FB6591">
          <w:rPr>
            <w:rStyle w:val="Hyperlink"/>
            <w:rFonts w:ascii="IRBadr" w:hAnsi="IRBadr" w:cs="IRBadr"/>
            <w:noProof/>
            <w:rtl/>
          </w:rPr>
          <w:fldChar w:fldCharType="begin"/>
        </w:r>
        <w:r w:rsidR="005E3EFA" w:rsidRPr="00FB6591">
          <w:rPr>
            <w:rFonts w:ascii="IRBadr" w:hAnsi="IRBadr" w:cs="IRBadr"/>
            <w:noProof/>
            <w:webHidden/>
          </w:rPr>
          <w:instrText xml:space="preserve"> PAGEREF _Toc427063027 \h </w:instrText>
        </w:r>
        <w:r w:rsidR="005E3EFA" w:rsidRPr="00FB6591">
          <w:rPr>
            <w:rStyle w:val="Hyperlink"/>
            <w:rFonts w:ascii="IRBadr" w:hAnsi="IRBadr" w:cs="IRBadr"/>
            <w:noProof/>
            <w:rtl/>
          </w:rPr>
        </w:r>
        <w:r w:rsidR="005E3EFA" w:rsidRPr="00FB6591">
          <w:rPr>
            <w:rStyle w:val="Hyperlink"/>
            <w:rFonts w:ascii="IRBadr" w:hAnsi="IRBadr" w:cs="IRBadr"/>
            <w:noProof/>
            <w:rtl/>
          </w:rPr>
          <w:fldChar w:fldCharType="separate"/>
        </w:r>
        <w:r w:rsidR="005E3EFA" w:rsidRPr="00FB6591">
          <w:rPr>
            <w:rFonts w:ascii="IRBadr" w:hAnsi="IRBadr" w:cs="IRBadr"/>
            <w:noProof/>
            <w:webHidden/>
          </w:rPr>
          <w:t>3</w:t>
        </w:r>
        <w:r w:rsidR="005E3EFA" w:rsidRPr="00FB6591">
          <w:rPr>
            <w:rStyle w:val="Hyperlink"/>
            <w:rFonts w:ascii="IRBadr" w:hAnsi="IRBadr" w:cs="IRBadr"/>
            <w:noProof/>
            <w:rtl/>
          </w:rPr>
          <w:fldChar w:fldCharType="end"/>
        </w:r>
      </w:hyperlink>
    </w:p>
    <w:p w:rsidR="005E3EFA" w:rsidRPr="00FB6591" w:rsidRDefault="00C96F91" w:rsidP="005E3EFA">
      <w:pPr>
        <w:pStyle w:val="TOC3"/>
        <w:tabs>
          <w:tab w:val="right" w:leader="dot" w:pos="9350"/>
        </w:tabs>
        <w:bidi/>
        <w:rPr>
          <w:rFonts w:ascii="IRBadr" w:eastAsiaTheme="minorEastAsia" w:hAnsi="IRBadr" w:cs="IRBadr"/>
          <w:noProof/>
          <w:szCs w:val="22"/>
        </w:rPr>
      </w:pPr>
      <w:hyperlink w:anchor="_Toc427063028" w:history="1">
        <w:r w:rsidR="005E3EFA" w:rsidRPr="00FB6591">
          <w:rPr>
            <w:rStyle w:val="Hyperlink"/>
            <w:rFonts w:ascii="IRBadr" w:hAnsi="IRBadr" w:cs="IRBadr"/>
            <w:noProof/>
            <w:rtl/>
          </w:rPr>
          <w:t>بررسی روایت از لحاظ دلالت</w:t>
        </w:r>
        <w:r w:rsidR="005E3EFA" w:rsidRPr="00FB6591">
          <w:rPr>
            <w:rFonts w:ascii="IRBadr" w:hAnsi="IRBadr" w:cs="IRBadr"/>
            <w:noProof/>
            <w:webHidden/>
          </w:rPr>
          <w:tab/>
        </w:r>
        <w:r w:rsidR="005E3EFA" w:rsidRPr="00FB6591">
          <w:rPr>
            <w:rStyle w:val="Hyperlink"/>
            <w:rFonts w:ascii="IRBadr" w:hAnsi="IRBadr" w:cs="IRBadr"/>
            <w:noProof/>
            <w:rtl/>
          </w:rPr>
          <w:fldChar w:fldCharType="begin"/>
        </w:r>
        <w:r w:rsidR="005E3EFA" w:rsidRPr="00FB6591">
          <w:rPr>
            <w:rFonts w:ascii="IRBadr" w:hAnsi="IRBadr" w:cs="IRBadr"/>
            <w:noProof/>
            <w:webHidden/>
          </w:rPr>
          <w:instrText xml:space="preserve"> PAGEREF _Toc427063028 \h </w:instrText>
        </w:r>
        <w:r w:rsidR="005E3EFA" w:rsidRPr="00FB6591">
          <w:rPr>
            <w:rStyle w:val="Hyperlink"/>
            <w:rFonts w:ascii="IRBadr" w:hAnsi="IRBadr" w:cs="IRBadr"/>
            <w:noProof/>
            <w:rtl/>
          </w:rPr>
        </w:r>
        <w:r w:rsidR="005E3EFA" w:rsidRPr="00FB6591">
          <w:rPr>
            <w:rStyle w:val="Hyperlink"/>
            <w:rFonts w:ascii="IRBadr" w:hAnsi="IRBadr" w:cs="IRBadr"/>
            <w:noProof/>
            <w:rtl/>
          </w:rPr>
          <w:fldChar w:fldCharType="separate"/>
        </w:r>
        <w:r w:rsidR="005E3EFA" w:rsidRPr="00FB6591">
          <w:rPr>
            <w:rFonts w:ascii="IRBadr" w:hAnsi="IRBadr" w:cs="IRBadr"/>
            <w:noProof/>
            <w:webHidden/>
          </w:rPr>
          <w:t>3</w:t>
        </w:r>
        <w:r w:rsidR="005E3EFA" w:rsidRPr="00FB6591">
          <w:rPr>
            <w:rStyle w:val="Hyperlink"/>
            <w:rFonts w:ascii="IRBadr" w:hAnsi="IRBadr" w:cs="IRBadr"/>
            <w:noProof/>
            <w:rtl/>
          </w:rPr>
          <w:fldChar w:fldCharType="end"/>
        </w:r>
      </w:hyperlink>
    </w:p>
    <w:p w:rsidR="005E3EFA" w:rsidRPr="00FB6591" w:rsidRDefault="00C96F91" w:rsidP="005E3EFA">
      <w:pPr>
        <w:pStyle w:val="TOC2"/>
        <w:tabs>
          <w:tab w:val="right" w:leader="dot" w:pos="9350"/>
        </w:tabs>
        <w:bidi/>
        <w:rPr>
          <w:rFonts w:ascii="IRBadr" w:hAnsi="IRBadr" w:cs="IRBadr"/>
          <w:noProof/>
          <w:szCs w:val="22"/>
        </w:rPr>
      </w:pPr>
      <w:hyperlink w:anchor="_Toc427063029" w:history="1">
        <w:r w:rsidR="005E3EFA" w:rsidRPr="00FB6591">
          <w:rPr>
            <w:rStyle w:val="Hyperlink"/>
            <w:rFonts w:ascii="IRBadr" w:hAnsi="IRBadr" w:cs="IRBadr"/>
            <w:noProof/>
            <w:rtl/>
          </w:rPr>
          <w:t>دلیل دوم</w:t>
        </w:r>
        <w:r w:rsidR="005E3EFA" w:rsidRPr="00FB6591">
          <w:rPr>
            <w:rFonts w:ascii="IRBadr" w:hAnsi="IRBadr" w:cs="IRBadr"/>
            <w:noProof/>
            <w:webHidden/>
          </w:rPr>
          <w:tab/>
        </w:r>
        <w:r w:rsidR="005E3EFA" w:rsidRPr="00FB6591">
          <w:rPr>
            <w:rStyle w:val="Hyperlink"/>
            <w:rFonts w:ascii="IRBadr" w:hAnsi="IRBadr" w:cs="IRBadr"/>
            <w:noProof/>
            <w:rtl/>
          </w:rPr>
          <w:fldChar w:fldCharType="begin"/>
        </w:r>
        <w:r w:rsidR="005E3EFA" w:rsidRPr="00FB6591">
          <w:rPr>
            <w:rFonts w:ascii="IRBadr" w:hAnsi="IRBadr" w:cs="IRBadr"/>
            <w:noProof/>
            <w:webHidden/>
          </w:rPr>
          <w:instrText xml:space="preserve"> PAGEREF _Toc427063029 \h </w:instrText>
        </w:r>
        <w:r w:rsidR="005E3EFA" w:rsidRPr="00FB6591">
          <w:rPr>
            <w:rStyle w:val="Hyperlink"/>
            <w:rFonts w:ascii="IRBadr" w:hAnsi="IRBadr" w:cs="IRBadr"/>
            <w:noProof/>
            <w:rtl/>
          </w:rPr>
        </w:r>
        <w:r w:rsidR="005E3EFA" w:rsidRPr="00FB6591">
          <w:rPr>
            <w:rStyle w:val="Hyperlink"/>
            <w:rFonts w:ascii="IRBadr" w:hAnsi="IRBadr" w:cs="IRBadr"/>
            <w:noProof/>
            <w:rtl/>
          </w:rPr>
          <w:fldChar w:fldCharType="separate"/>
        </w:r>
        <w:r w:rsidR="005E3EFA" w:rsidRPr="00FB6591">
          <w:rPr>
            <w:rFonts w:ascii="IRBadr" w:hAnsi="IRBadr" w:cs="IRBadr"/>
            <w:noProof/>
            <w:webHidden/>
          </w:rPr>
          <w:t>4</w:t>
        </w:r>
        <w:r w:rsidR="005E3EFA" w:rsidRPr="00FB6591">
          <w:rPr>
            <w:rStyle w:val="Hyperlink"/>
            <w:rFonts w:ascii="IRBadr" w:hAnsi="IRBadr" w:cs="IRBadr"/>
            <w:noProof/>
            <w:rtl/>
          </w:rPr>
          <w:fldChar w:fldCharType="end"/>
        </w:r>
      </w:hyperlink>
    </w:p>
    <w:p w:rsidR="005E3EFA" w:rsidRPr="00FB6591" w:rsidRDefault="00C96F91" w:rsidP="005E3EFA">
      <w:pPr>
        <w:pStyle w:val="TOC3"/>
        <w:tabs>
          <w:tab w:val="right" w:leader="dot" w:pos="9350"/>
        </w:tabs>
        <w:bidi/>
        <w:rPr>
          <w:rFonts w:ascii="IRBadr" w:eastAsiaTheme="minorEastAsia" w:hAnsi="IRBadr" w:cs="IRBadr"/>
          <w:noProof/>
          <w:szCs w:val="22"/>
        </w:rPr>
      </w:pPr>
      <w:hyperlink w:anchor="_Toc427063030" w:history="1">
        <w:r w:rsidR="005E3EFA" w:rsidRPr="00FB6591">
          <w:rPr>
            <w:rStyle w:val="Hyperlink"/>
            <w:rFonts w:ascii="IRBadr" w:hAnsi="IRBadr" w:cs="IRBadr"/>
            <w:noProof/>
            <w:rtl/>
          </w:rPr>
          <w:t>بررسی روایت از لحاظ سند</w:t>
        </w:r>
        <w:r w:rsidR="005E3EFA" w:rsidRPr="00FB6591">
          <w:rPr>
            <w:rFonts w:ascii="IRBadr" w:hAnsi="IRBadr" w:cs="IRBadr"/>
            <w:noProof/>
            <w:webHidden/>
          </w:rPr>
          <w:tab/>
        </w:r>
        <w:r w:rsidR="005E3EFA" w:rsidRPr="00FB6591">
          <w:rPr>
            <w:rStyle w:val="Hyperlink"/>
            <w:rFonts w:ascii="IRBadr" w:hAnsi="IRBadr" w:cs="IRBadr"/>
            <w:noProof/>
            <w:rtl/>
          </w:rPr>
          <w:fldChar w:fldCharType="begin"/>
        </w:r>
        <w:r w:rsidR="005E3EFA" w:rsidRPr="00FB6591">
          <w:rPr>
            <w:rFonts w:ascii="IRBadr" w:hAnsi="IRBadr" w:cs="IRBadr"/>
            <w:noProof/>
            <w:webHidden/>
          </w:rPr>
          <w:instrText xml:space="preserve"> PAGEREF _Toc427063030 \h </w:instrText>
        </w:r>
        <w:r w:rsidR="005E3EFA" w:rsidRPr="00FB6591">
          <w:rPr>
            <w:rStyle w:val="Hyperlink"/>
            <w:rFonts w:ascii="IRBadr" w:hAnsi="IRBadr" w:cs="IRBadr"/>
            <w:noProof/>
            <w:rtl/>
          </w:rPr>
        </w:r>
        <w:r w:rsidR="005E3EFA" w:rsidRPr="00FB6591">
          <w:rPr>
            <w:rStyle w:val="Hyperlink"/>
            <w:rFonts w:ascii="IRBadr" w:hAnsi="IRBadr" w:cs="IRBadr"/>
            <w:noProof/>
            <w:rtl/>
          </w:rPr>
          <w:fldChar w:fldCharType="separate"/>
        </w:r>
        <w:r w:rsidR="005E3EFA" w:rsidRPr="00FB6591">
          <w:rPr>
            <w:rFonts w:ascii="IRBadr" w:hAnsi="IRBadr" w:cs="IRBadr"/>
            <w:noProof/>
            <w:webHidden/>
          </w:rPr>
          <w:t>4</w:t>
        </w:r>
        <w:r w:rsidR="005E3EFA" w:rsidRPr="00FB6591">
          <w:rPr>
            <w:rStyle w:val="Hyperlink"/>
            <w:rFonts w:ascii="IRBadr" w:hAnsi="IRBadr" w:cs="IRBadr"/>
            <w:noProof/>
            <w:rtl/>
          </w:rPr>
          <w:fldChar w:fldCharType="end"/>
        </w:r>
      </w:hyperlink>
    </w:p>
    <w:p w:rsidR="005E3EFA" w:rsidRPr="00FB6591" w:rsidRDefault="00C96F91" w:rsidP="005E3EFA">
      <w:pPr>
        <w:pStyle w:val="TOC3"/>
        <w:tabs>
          <w:tab w:val="right" w:leader="dot" w:pos="9350"/>
        </w:tabs>
        <w:bidi/>
        <w:rPr>
          <w:rFonts w:ascii="IRBadr" w:eastAsiaTheme="minorEastAsia" w:hAnsi="IRBadr" w:cs="IRBadr"/>
          <w:noProof/>
          <w:szCs w:val="22"/>
        </w:rPr>
      </w:pPr>
      <w:hyperlink w:anchor="_Toc427063031" w:history="1">
        <w:r w:rsidR="005E3EFA" w:rsidRPr="00FB6591">
          <w:rPr>
            <w:rStyle w:val="Hyperlink"/>
            <w:rFonts w:ascii="IRBadr" w:hAnsi="IRBadr" w:cs="IRBadr"/>
            <w:noProof/>
            <w:rtl/>
          </w:rPr>
          <w:t>بررسی روایت از لحاظ دلالت</w:t>
        </w:r>
        <w:r w:rsidR="005E3EFA" w:rsidRPr="00FB6591">
          <w:rPr>
            <w:rFonts w:ascii="IRBadr" w:hAnsi="IRBadr" w:cs="IRBadr"/>
            <w:noProof/>
            <w:webHidden/>
          </w:rPr>
          <w:tab/>
        </w:r>
        <w:r w:rsidR="005E3EFA" w:rsidRPr="00FB6591">
          <w:rPr>
            <w:rStyle w:val="Hyperlink"/>
            <w:rFonts w:ascii="IRBadr" w:hAnsi="IRBadr" w:cs="IRBadr"/>
            <w:noProof/>
            <w:rtl/>
          </w:rPr>
          <w:fldChar w:fldCharType="begin"/>
        </w:r>
        <w:r w:rsidR="005E3EFA" w:rsidRPr="00FB6591">
          <w:rPr>
            <w:rFonts w:ascii="IRBadr" w:hAnsi="IRBadr" w:cs="IRBadr"/>
            <w:noProof/>
            <w:webHidden/>
          </w:rPr>
          <w:instrText xml:space="preserve"> PAGEREF _Toc427063031 \h </w:instrText>
        </w:r>
        <w:r w:rsidR="005E3EFA" w:rsidRPr="00FB6591">
          <w:rPr>
            <w:rStyle w:val="Hyperlink"/>
            <w:rFonts w:ascii="IRBadr" w:hAnsi="IRBadr" w:cs="IRBadr"/>
            <w:noProof/>
            <w:rtl/>
          </w:rPr>
        </w:r>
        <w:r w:rsidR="005E3EFA" w:rsidRPr="00FB6591">
          <w:rPr>
            <w:rStyle w:val="Hyperlink"/>
            <w:rFonts w:ascii="IRBadr" w:hAnsi="IRBadr" w:cs="IRBadr"/>
            <w:noProof/>
            <w:rtl/>
          </w:rPr>
          <w:fldChar w:fldCharType="separate"/>
        </w:r>
        <w:r w:rsidR="005E3EFA" w:rsidRPr="00FB6591">
          <w:rPr>
            <w:rFonts w:ascii="IRBadr" w:hAnsi="IRBadr" w:cs="IRBadr"/>
            <w:noProof/>
            <w:webHidden/>
          </w:rPr>
          <w:t>4</w:t>
        </w:r>
        <w:r w:rsidR="005E3EFA" w:rsidRPr="00FB6591">
          <w:rPr>
            <w:rStyle w:val="Hyperlink"/>
            <w:rFonts w:ascii="IRBadr" w:hAnsi="IRBadr" w:cs="IRBadr"/>
            <w:noProof/>
            <w:rtl/>
          </w:rPr>
          <w:fldChar w:fldCharType="end"/>
        </w:r>
      </w:hyperlink>
    </w:p>
    <w:p w:rsidR="005E3EFA" w:rsidRPr="00FB6591" w:rsidRDefault="00C96F91" w:rsidP="005E3EFA">
      <w:pPr>
        <w:pStyle w:val="TOC2"/>
        <w:tabs>
          <w:tab w:val="right" w:leader="dot" w:pos="9350"/>
        </w:tabs>
        <w:bidi/>
        <w:rPr>
          <w:rFonts w:ascii="IRBadr" w:hAnsi="IRBadr" w:cs="IRBadr"/>
          <w:noProof/>
          <w:szCs w:val="22"/>
        </w:rPr>
      </w:pPr>
      <w:hyperlink w:anchor="_Toc427063032" w:history="1">
        <w:r w:rsidR="005E3EFA" w:rsidRPr="00FB6591">
          <w:rPr>
            <w:rStyle w:val="Hyperlink"/>
            <w:rFonts w:ascii="IRBadr" w:hAnsi="IRBadr" w:cs="IRBadr"/>
            <w:noProof/>
            <w:rtl/>
          </w:rPr>
          <w:t>دلیل سوم</w:t>
        </w:r>
        <w:r w:rsidR="005E3EFA" w:rsidRPr="00FB6591">
          <w:rPr>
            <w:rFonts w:ascii="IRBadr" w:hAnsi="IRBadr" w:cs="IRBadr"/>
            <w:noProof/>
            <w:webHidden/>
          </w:rPr>
          <w:tab/>
        </w:r>
        <w:r w:rsidR="005E3EFA" w:rsidRPr="00FB6591">
          <w:rPr>
            <w:rStyle w:val="Hyperlink"/>
            <w:rFonts w:ascii="IRBadr" w:hAnsi="IRBadr" w:cs="IRBadr"/>
            <w:noProof/>
            <w:rtl/>
          </w:rPr>
          <w:fldChar w:fldCharType="begin"/>
        </w:r>
        <w:r w:rsidR="005E3EFA" w:rsidRPr="00FB6591">
          <w:rPr>
            <w:rFonts w:ascii="IRBadr" w:hAnsi="IRBadr" w:cs="IRBadr"/>
            <w:noProof/>
            <w:webHidden/>
          </w:rPr>
          <w:instrText xml:space="preserve"> PAGEREF _Toc427063032 \h </w:instrText>
        </w:r>
        <w:r w:rsidR="005E3EFA" w:rsidRPr="00FB6591">
          <w:rPr>
            <w:rStyle w:val="Hyperlink"/>
            <w:rFonts w:ascii="IRBadr" w:hAnsi="IRBadr" w:cs="IRBadr"/>
            <w:noProof/>
            <w:rtl/>
          </w:rPr>
        </w:r>
        <w:r w:rsidR="005E3EFA" w:rsidRPr="00FB6591">
          <w:rPr>
            <w:rStyle w:val="Hyperlink"/>
            <w:rFonts w:ascii="IRBadr" w:hAnsi="IRBadr" w:cs="IRBadr"/>
            <w:noProof/>
            <w:rtl/>
          </w:rPr>
          <w:fldChar w:fldCharType="separate"/>
        </w:r>
        <w:r w:rsidR="005E3EFA" w:rsidRPr="00FB6591">
          <w:rPr>
            <w:rFonts w:ascii="IRBadr" w:hAnsi="IRBadr" w:cs="IRBadr"/>
            <w:noProof/>
            <w:webHidden/>
          </w:rPr>
          <w:t>4</w:t>
        </w:r>
        <w:r w:rsidR="005E3EFA" w:rsidRPr="00FB6591">
          <w:rPr>
            <w:rStyle w:val="Hyperlink"/>
            <w:rFonts w:ascii="IRBadr" w:hAnsi="IRBadr" w:cs="IRBadr"/>
            <w:noProof/>
            <w:rtl/>
          </w:rPr>
          <w:fldChar w:fldCharType="end"/>
        </w:r>
      </w:hyperlink>
    </w:p>
    <w:p w:rsidR="005E3EFA" w:rsidRPr="00FB6591" w:rsidRDefault="00C96F91" w:rsidP="005E3EFA">
      <w:pPr>
        <w:pStyle w:val="TOC3"/>
        <w:tabs>
          <w:tab w:val="right" w:leader="dot" w:pos="9350"/>
        </w:tabs>
        <w:bidi/>
        <w:rPr>
          <w:rFonts w:ascii="IRBadr" w:eastAsiaTheme="minorEastAsia" w:hAnsi="IRBadr" w:cs="IRBadr"/>
          <w:noProof/>
          <w:szCs w:val="22"/>
        </w:rPr>
      </w:pPr>
      <w:hyperlink w:anchor="_Toc427063033" w:history="1">
        <w:r w:rsidR="005E3EFA" w:rsidRPr="00FB6591">
          <w:rPr>
            <w:rStyle w:val="Hyperlink"/>
            <w:rFonts w:ascii="IRBadr" w:hAnsi="IRBadr" w:cs="IRBadr"/>
            <w:noProof/>
            <w:rtl/>
          </w:rPr>
          <w:t>بررسی روایت از لحاظ سند</w:t>
        </w:r>
        <w:r w:rsidR="005E3EFA" w:rsidRPr="00FB6591">
          <w:rPr>
            <w:rFonts w:ascii="IRBadr" w:hAnsi="IRBadr" w:cs="IRBadr"/>
            <w:noProof/>
            <w:webHidden/>
          </w:rPr>
          <w:tab/>
        </w:r>
        <w:r w:rsidR="005E3EFA" w:rsidRPr="00FB6591">
          <w:rPr>
            <w:rStyle w:val="Hyperlink"/>
            <w:rFonts w:ascii="IRBadr" w:hAnsi="IRBadr" w:cs="IRBadr"/>
            <w:noProof/>
            <w:rtl/>
          </w:rPr>
          <w:fldChar w:fldCharType="begin"/>
        </w:r>
        <w:r w:rsidR="005E3EFA" w:rsidRPr="00FB6591">
          <w:rPr>
            <w:rFonts w:ascii="IRBadr" w:hAnsi="IRBadr" w:cs="IRBadr"/>
            <w:noProof/>
            <w:webHidden/>
          </w:rPr>
          <w:instrText xml:space="preserve"> PAGEREF _Toc427063033 \h </w:instrText>
        </w:r>
        <w:r w:rsidR="005E3EFA" w:rsidRPr="00FB6591">
          <w:rPr>
            <w:rStyle w:val="Hyperlink"/>
            <w:rFonts w:ascii="IRBadr" w:hAnsi="IRBadr" w:cs="IRBadr"/>
            <w:noProof/>
            <w:rtl/>
          </w:rPr>
        </w:r>
        <w:r w:rsidR="005E3EFA" w:rsidRPr="00FB6591">
          <w:rPr>
            <w:rStyle w:val="Hyperlink"/>
            <w:rFonts w:ascii="IRBadr" w:hAnsi="IRBadr" w:cs="IRBadr"/>
            <w:noProof/>
            <w:rtl/>
          </w:rPr>
          <w:fldChar w:fldCharType="separate"/>
        </w:r>
        <w:r w:rsidR="005E3EFA" w:rsidRPr="00FB6591">
          <w:rPr>
            <w:rFonts w:ascii="IRBadr" w:hAnsi="IRBadr" w:cs="IRBadr"/>
            <w:noProof/>
            <w:webHidden/>
          </w:rPr>
          <w:t>5</w:t>
        </w:r>
        <w:r w:rsidR="005E3EFA" w:rsidRPr="00FB6591">
          <w:rPr>
            <w:rStyle w:val="Hyperlink"/>
            <w:rFonts w:ascii="IRBadr" w:hAnsi="IRBadr" w:cs="IRBadr"/>
            <w:noProof/>
            <w:rtl/>
          </w:rPr>
          <w:fldChar w:fldCharType="end"/>
        </w:r>
      </w:hyperlink>
    </w:p>
    <w:p w:rsidR="005E3EFA" w:rsidRPr="00FB6591" w:rsidRDefault="00C96F91" w:rsidP="005E3EFA">
      <w:pPr>
        <w:pStyle w:val="TOC3"/>
        <w:tabs>
          <w:tab w:val="right" w:leader="dot" w:pos="9350"/>
        </w:tabs>
        <w:bidi/>
        <w:rPr>
          <w:rFonts w:ascii="IRBadr" w:eastAsiaTheme="minorEastAsia" w:hAnsi="IRBadr" w:cs="IRBadr"/>
          <w:noProof/>
          <w:szCs w:val="22"/>
        </w:rPr>
      </w:pPr>
      <w:hyperlink w:anchor="_Toc427063034" w:history="1">
        <w:r w:rsidR="005E3EFA" w:rsidRPr="00FB6591">
          <w:rPr>
            <w:rStyle w:val="Hyperlink"/>
            <w:rFonts w:ascii="IRBadr" w:hAnsi="IRBadr" w:cs="IRBadr"/>
            <w:noProof/>
            <w:rtl/>
          </w:rPr>
          <w:t>بررسی روایت از لحاظ دلالت</w:t>
        </w:r>
        <w:r w:rsidR="005E3EFA" w:rsidRPr="00FB6591">
          <w:rPr>
            <w:rFonts w:ascii="IRBadr" w:hAnsi="IRBadr" w:cs="IRBadr"/>
            <w:noProof/>
            <w:webHidden/>
          </w:rPr>
          <w:tab/>
        </w:r>
        <w:r w:rsidR="005E3EFA" w:rsidRPr="00FB6591">
          <w:rPr>
            <w:rStyle w:val="Hyperlink"/>
            <w:rFonts w:ascii="IRBadr" w:hAnsi="IRBadr" w:cs="IRBadr"/>
            <w:noProof/>
            <w:rtl/>
          </w:rPr>
          <w:fldChar w:fldCharType="begin"/>
        </w:r>
        <w:r w:rsidR="005E3EFA" w:rsidRPr="00FB6591">
          <w:rPr>
            <w:rFonts w:ascii="IRBadr" w:hAnsi="IRBadr" w:cs="IRBadr"/>
            <w:noProof/>
            <w:webHidden/>
          </w:rPr>
          <w:instrText xml:space="preserve"> PAGEREF _Toc427063034 \h </w:instrText>
        </w:r>
        <w:r w:rsidR="005E3EFA" w:rsidRPr="00FB6591">
          <w:rPr>
            <w:rStyle w:val="Hyperlink"/>
            <w:rFonts w:ascii="IRBadr" w:hAnsi="IRBadr" w:cs="IRBadr"/>
            <w:noProof/>
            <w:rtl/>
          </w:rPr>
        </w:r>
        <w:r w:rsidR="005E3EFA" w:rsidRPr="00FB6591">
          <w:rPr>
            <w:rStyle w:val="Hyperlink"/>
            <w:rFonts w:ascii="IRBadr" w:hAnsi="IRBadr" w:cs="IRBadr"/>
            <w:noProof/>
            <w:rtl/>
          </w:rPr>
          <w:fldChar w:fldCharType="separate"/>
        </w:r>
        <w:r w:rsidR="005E3EFA" w:rsidRPr="00FB6591">
          <w:rPr>
            <w:rFonts w:ascii="IRBadr" w:hAnsi="IRBadr" w:cs="IRBadr"/>
            <w:noProof/>
            <w:webHidden/>
          </w:rPr>
          <w:t>5</w:t>
        </w:r>
        <w:r w:rsidR="005E3EFA" w:rsidRPr="00FB6591">
          <w:rPr>
            <w:rStyle w:val="Hyperlink"/>
            <w:rFonts w:ascii="IRBadr" w:hAnsi="IRBadr" w:cs="IRBadr"/>
            <w:noProof/>
            <w:rtl/>
          </w:rPr>
          <w:fldChar w:fldCharType="end"/>
        </w:r>
      </w:hyperlink>
    </w:p>
    <w:p w:rsidR="005E3EFA" w:rsidRPr="00FB6591" w:rsidRDefault="00C96F91" w:rsidP="005E3EFA">
      <w:pPr>
        <w:pStyle w:val="TOC2"/>
        <w:tabs>
          <w:tab w:val="right" w:leader="dot" w:pos="9350"/>
        </w:tabs>
        <w:bidi/>
        <w:rPr>
          <w:rFonts w:ascii="IRBadr" w:hAnsi="IRBadr" w:cs="IRBadr"/>
          <w:noProof/>
          <w:szCs w:val="22"/>
        </w:rPr>
      </w:pPr>
      <w:hyperlink w:anchor="_Toc427063035" w:history="1">
        <w:r w:rsidR="005E3EFA" w:rsidRPr="00FB6591">
          <w:rPr>
            <w:rStyle w:val="Hyperlink"/>
            <w:rFonts w:ascii="IRBadr" w:hAnsi="IRBadr" w:cs="IRBadr"/>
            <w:noProof/>
            <w:rtl/>
          </w:rPr>
          <w:t>دلیل چهارم</w:t>
        </w:r>
        <w:r w:rsidR="005E3EFA" w:rsidRPr="00FB6591">
          <w:rPr>
            <w:rFonts w:ascii="IRBadr" w:hAnsi="IRBadr" w:cs="IRBadr"/>
            <w:noProof/>
            <w:webHidden/>
          </w:rPr>
          <w:tab/>
        </w:r>
        <w:r w:rsidR="005E3EFA" w:rsidRPr="00FB6591">
          <w:rPr>
            <w:rStyle w:val="Hyperlink"/>
            <w:rFonts w:ascii="IRBadr" w:hAnsi="IRBadr" w:cs="IRBadr"/>
            <w:noProof/>
            <w:rtl/>
          </w:rPr>
          <w:fldChar w:fldCharType="begin"/>
        </w:r>
        <w:r w:rsidR="005E3EFA" w:rsidRPr="00FB6591">
          <w:rPr>
            <w:rFonts w:ascii="IRBadr" w:hAnsi="IRBadr" w:cs="IRBadr"/>
            <w:noProof/>
            <w:webHidden/>
          </w:rPr>
          <w:instrText xml:space="preserve"> PAGEREF _Toc427063035 \h </w:instrText>
        </w:r>
        <w:r w:rsidR="005E3EFA" w:rsidRPr="00FB6591">
          <w:rPr>
            <w:rStyle w:val="Hyperlink"/>
            <w:rFonts w:ascii="IRBadr" w:hAnsi="IRBadr" w:cs="IRBadr"/>
            <w:noProof/>
            <w:rtl/>
          </w:rPr>
        </w:r>
        <w:r w:rsidR="005E3EFA" w:rsidRPr="00FB6591">
          <w:rPr>
            <w:rStyle w:val="Hyperlink"/>
            <w:rFonts w:ascii="IRBadr" w:hAnsi="IRBadr" w:cs="IRBadr"/>
            <w:noProof/>
            <w:rtl/>
          </w:rPr>
          <w:fldChar w:fldCharType="separate"/>
        </w:r>
        <w:r w:rsidR="005E3EFA" w:rsidRPr="00FB6591">
          <w:rPr>
            <w:rFonts w:ascii="IRBadr" w:hAnsi="IRBadr" w:cs="IRBadr"/>
            <w:noProof/>
            <w:webHidden/>
          </w:rPr>
          <w:t>5</w:t>
        </w:r>
        <w:r w:rsidR="005E3EFA" w:rsidRPr="00FB6591">
          <w:rPr>
            <w:rStyle w:val="Hyperlink"/>
            <w:rFonts w:ascii="IRBadr" w:hAnsi="IRBadr" w:cs="IRBadr"/>
            <w:noProof/>
            <w:rtl/>
          </w:rPr>
          <w:fldChar w:fldCharType="end"/>
        </w:r>
      </w:hyperlink>
    </w:p>
    <w:p w:rsidR="005E3EFA" w:rsidRPr="00FB6591" w:rsidRDefault="00C96F91" w:rsidP="005E3EFA">
      <w:pPr>
        <w:pStyle w:val="TOC2"/>
        <w:tabs>
          <w:tab w:val="right" w:leader="dot" w:pos="9350"/>
        </w:tabs>
        <w:bidi/>
        <w:rPr>
          <w:rFonts w:ascii="IRBadr" w:hAnsi="IRBadr" w:cs="IRBadr"/>
          <w:noProof/>
          <w:szCs w:val="22"/>
        </w:rPr>
      </w:pPr>
      <w:hyperlink w:anchor="_Toc427063036" w:history="1">
        <w:r w:rsidR="005E3EFA" w:rsidRPr="00FB6591">
          <w:rPr>
            <w:rStyle w:val="Hyperlink"/>
            <w:rFonts w:ascii="IRBadr" w:hAnsi="IRBadr" w:cs="IRBadr"/>
            <w:noProof/>
            <w:rtl/>
          </w:rPr>
          <w:t>اسناد به روایات اصلاح</w:t>
        </w:r>
        <w:r w:rsidR="005E3EFA" w:rsidRPr="00FB6591">
          <w:rPr>
            <w:rFonts w:ascii="IRBadr" w:hAnsi="IRBadr" w:cs="IRBadr"/>
            <w:noProof/>
            <w:webHidden/>
          </w:rPr>
          <w:tab/>
        </w:r>
        <w:r w:rsidR="005E3EFA" w:rsidRPr="00FB6591">
          <w:rPr>
            <w:rStyle w:val="Hyperlink"/>
            <w:rFonts w:ascii="IRBadr" w:hAnsi="IRBadr" w:cs="IRBadr"/>
            <w:noProof/>
            <w:rtl/>
          </w:rPr>
          <w:fldChar w:fldCharType="begin"/>
        </w:r>
        <w:r w:rsidR="005E3EFA" w:rsidRPr="00FB6591">
          <w:rPr>
            <w:rFonts w:ascii="IRBadr" w:hAnsi="IRBadr" w:cs="IRBadr"/>
            <w:noProof/>
            <w:webHidden/>
          </w:rPr>
          <w:instrText xml:space="preserve"> PAGEREF _Toc427063036 \h </w:instrText>
        </w:r>
        <w:r w:rsidR="005E3EFA" w:rsidRPr="00FB6591">
          <w:rPr>
            <w:rStyle w:val="Hyperlink"/>
            <w:rFonts w:ascii="IRBadr" w:hAnsi="IRBadr" w:cs="IRBadr"/>
            <w:noProof/>
            <w:rtl/>
          </w:rPr>
        </w:r>
        <w:r w:rsidR="005E3EFA" w:rsidRPr="00FB6591">
          <w:rPr>
            <w:rStyle w:val="Hyperlink"/>
            <w:rFonts w:ascii="IRBadr" w:hAnsi="IRBadr" w:cs="IRBadr"/>
            <w:noProof/>
            <w:rtl/>
          </w:rPr>
          <w:fldChar w:fldCharType="separate"/>
        </w:r>
        <w:r w:rsidR="005E3EFA" w:rsidRPr="00FB6591">
          <w:rPr>
            <w:rFonts w:ascii="IRBadr" w:hAnsi="IRBadr" w:cs="IRBadr"/>
            <w:noProof/>
            <w:webHidden/>
          </w:rPr>
          <w:t>5</w:t>
        </w:r>
        <w:r w:rsidR="005E3EFA" w:rsidRPr="00FB6591">
          <w:rPr>
            <w:rStyle w:val="Hyperlink"/>
            <w:rFonts w:ascii="IRBadr" w:hAnsi="IRBadr" w:cs="IRBadr"/>
            <w:noProof/>
            <w:rtl/>
          </w:rPr>
          <w:fldChar w:fldCharType="end"/>
        </w:r>
      </w:hyperlink>
    </w:p>
    <w:p w:rsidR="005E3EFA" w:rsidRPr="00FB6591" w:rsidRDefault="00C96F91" w:rsidP="005E3EFA">
      <w:pPr>
        <w:pStyle w:val="TOC3"/>
        <w:tabs>
          <w:tab w:val="right" w:leader="dot" w:pos="9350"/>
        </w:tabs>
        <w:bidi/>
        <w:rPr>
          <w:rFonts w:ascii="IRBadr" w:eastAsiaTheme="minorEastAsia" w:hAnsi="IRBadr" w:cs="IRBadr"/>
          <w:noProof/>
          <w:szCs w:val="22"/>
        </w:rPr>
      </w:pPr>
      <w:hyperlink w:anchor="_Toc427063037" w:history="1">
        <w:r w:rsidR="005E3EFA" w:rsidRPr="00FB6591">
          <w:rPr>
            <w:rStyle w:val="Hyperlink"/>
            <w:rFonts w:ascii="IRBadr" w:hAnsi="IRBadr" w:cs="IRBadr"/>
            <w:noProof/>
            <w:rtl/>
          </w:rPr>
          <w:t>مفهوم اصلاح</w:t>
        </w:r>
        <w:r w:rsidR="005E3EFA" w:rsidRPr="00FB6591">
          <w:rPr>
            <w:rFonts w:ascii="IRBadr" w:hAnsi="IRBadr" w:cs="IRBadr"/>
            <w:noProof/>
            <w:webHidden/>
          </w:rPr>
          <w:tab/>
        </w:r>
        <w:r w:rsidR="005E3EFA" w:rsidRPr="00FB6591">
          <w:rPr>
            <w:rStyle w:val="Hyperlink"/>
            <w:rFonts w:ascii="IRBadr" w:hAnsi="IRBadr" w:cs="IRBadr"/>
            <w:noProof/>
            <w:rtl/>
          </w:rPr>
          <w:fldChar w:fldCharType="begin"/>
        </w:r>
        <w:r w:rsidR="005E3EFA" w:rsidRPr="00FB6591">
          <w:rPr>
            <w:rFonts w:ascii="IRBadr" w:hAnsi="IRBadr" w:cs="IRBadr"/>
            <w:noProof/>
            <w:webHidden/>
          </w:rPr>
          <w:instrText xml:space="preserve"> PAGEREF _Toc427063037 \h </w:instrText>
        </w:r>
        <w:r w:rsidR="005E3EFA" w:rsidRPr="00FB6591">
          <w:rPr>
            <w:rStyle w:val="Hyperlink"/>
            <w:rFonts w:ascii="IRBadr" w:hAnsi="IRBadr" w:cs="IRBadr"/>
            <w:noProof/>
            <w:rtl/>
          </w:rPr>
        </w:r>
        <w:r w:rsidR="005E3EFA" w:rsidRPr="00FB6591">
          <w:rPr>
            <w:rStyle w:val="Hyperlink"/>
            <w:rFonts w:ascii="IRBadr" w:hAnsi="IRBadr" w:cs="IRBadr"/>
            <w:noProof/>
            <w:rtl/>
          </w:rPr>
          <w:fldChar w:fldCharType="separate"/>
        </w:r>
        <w:r w:rsidR="005E3EFA" w:rsidRPr="00FB6591">
          <w:rPr>
            <w:rFonts w:ascii="IRBadr" w:hAnsi="IRBadr" w:cs="IRBadr"/>
            <w:noProof/>
            <w:webHidden/>
          </w:rPr>
          <w:t>6</w:t>
        </w:r>
        <w:r w:rsidR="005E3EFA" w:rsidRPr="00FB6591">
          <w:rPr>
            <w:rStyle w:val="Hyperlink"/>
            <w:rFonts w:ascii="IRBadr" w:hAnsi="IRBadr" w:cs="IRBadr"/>
            <w:noProof/>
            <w:rtl/>
          </w:rPr>
          <w:fldChar w:fldCharType="end"/>
        </w:r>
      </w:hyperlink>
    </w:p>
    <w:p w:rsidR="005E3EFA" w:rsidRPr="00FB6591" w:rsidRDefault="00C96F91" w:rsidP="005E3EFA">
      <w:pPr>
        <w:pStyle w:val="TOC3"/>
        <w:tabs>
          <w:tab w:val="right" w:leader="dot" w:pos="9350"/>
        </w:tabs>
        <w:bidi/>
        <w:rPr>
          <w:rFonts w:ascii="IRBadr" w:eastAsiaTheme="minorEastAsia" w:hAnsi="IRBadr" w:cs="IRBadr"/>
          <w:noProof/>
          <w:szCs w:val="22"/>
        </w:rPr>
      </w:pPr>
      <w:hyperlink w:anchor="_Toc427063038" w:history="1">
        <w:r w:rsidR="005E3EFA" w:rsidRPr="00FB6591">
          <w:rPr>
            <w:rStyle w:val="Hyperlink"/>
            <w:rFonts w:ascii="IRBadr" w:hAnsi="IRBadr" w:cs="IRBadr"/>
            <w:noProof/>
            <w:rtl/>
          </w:rPr>
          <w:t>نتیجه‌گیری</w:t>
        </w:r>
        <w:r w:rsidR="005E3EFA" w:rsidRPr="00FB6591">
          <w:rPr>
            <w:rFonts w:ascii="IRBadr" w:hAnsi="IRBadr" w:cs="IRBadr"/>
            <w:noProof/>
            <w:webHidden/>
          </w:rPr>
          <w:tab/>
        </w:r>
        <w:r w:rsidR="005E3EFA" w:rsidRPr="00FB6591">
          <w:rPr>
            <w:rStyle w:val="Hyperlink"/>
            <w:rFonts w:ascii="IRBadr" w:hAnsi="IRBadr" w:cs="IRBadr"/>
            <w:noProof/>
            <w:rtl/>
          </w:rPr>
          <w:fldChar w:fldCharType="begin"/>
        </w:r>
        <w:r w:rsidR="005E3EFA" w:rsidRPr="00FB6591">
          <w:rPr>
            <w:rFonts w:ascii="IRBadr" w:hAnsi="IRBadr" w:cs="IRBadr"/>
            <w:noProof/>
            <w:webHidden/>
          </w:rPr>
          <w:instrText xml:space="preserve"> PAGEREF _Toc427063038 \h </w:instrText>
        </w:r>
        <w:r w:rsidR="005E3EFA" w:rsidRPr="00FB6591">
          <w:rPr>
            <w:rStyle w:val="Hyperlink"/>
            <w:rFonts w:ascii="IRBadr" w:hAnsi="IRBadr" w:cs="IRBadr"/>
            <w:noProof/>
            <w:rtl/>
          </w:rPr>
        </w:r>
        <w:r w:rsidR="005E3EFA" w:rsidRPr="00FB6591">
          <w:rPr>
            <w:rStyle w:val="Hyperlink"/>
            <w:rFonts w:ascii="IRBadr" w:hAnsi="IRBadr" w:cs="IRBadr"/>
            <w:noProof/>
            <w:rtl/>
          </w:rPr>
          <w:fldChar w:fldCharType="separate"/>
        </w:r>
        <w:r w:rsidR="005E3EFA" w:rsidRPr="00FB6591">
          <w:rPr>
            <w:rFonts w:ascii="IRBadr" w:hAnsi="IRBadr" w:cs="IRBadr"/>
            <w:noProof/>
            <w:webHidden/>
          </w:rPr>
          <w:t>7</w:t>
        </w:r>
        <w:r w:rsidR="005E3EFA" w:rsidRPr="00FB6591">
          <w:rPr>
            <w:rStyle w:val="Hyperlink"/>
            <w:rFonts w:ascii="IRBadr" w:hAnsi="IRBadr" w:cs="IRBadr"/>
            <w:noProof/>
            <w:rtl/>
          </w:rPr>
          <w:fldChar w:fldCharType="end"/>
        </w:r>
      </w:hyperlink>
    </w:p>
    <w:p w:rsidR="005E3EFA" w:rsidRPr="00FB6591" w:rsidRDefault="00C96F91" w:rsidP="005E3EFA">
      <w:pPr>
        <w:pStyle w:val="TOC4"/>
        <w:tabs>
          <w:tab w:val="right" w:leader="dot" w:pos="9350"/>
        </w:tabs>
        <w:bidi/>
        <w:rPr>
          <w:rFonts w:ascii="IRBadr" w:eastAsiaTheme="minorEastAsia" w:hAnsi="IRBadr" w:cs="IRBadr"/>
          <w:noProof/>
          <w:szCs w:val="22"/>
          <w:lang w:bidi="fa-IR"/>
        </w:rPr>
      </w:pPr>
      <w:hyperlink w:anchor="_Toc427063039" w:history="1">
        <w:r w:rsidR="005E3EFA" w:rsidRPr="00FB6591">
          <w:rPr>
            <w:rStyle w:val="Hyperlink"/>
            <w:rFonts w:ascii="IRBadr" w:hAnsi="IRBadr" w:cs="IRBadr"/>
            <w:noProof/>
            <w:rtl/>
          </w:rPr>
          <w:t>جمع‌بندی</w:t>
        </w:r>
        <w:r w:rsidR="005E3EFA" w:rsidRPr="00FB6591">
          <w:rPr>
            <w:rFonts w:ascii="IRBadr" w:hAnsi="IRBadr" w:cs="IRBadr"/>
            <w:noProof/>
            <w:webHidden/>
          </w:rPr>
          <w:tab/>
        </w:r>
        <w:r w:rsidR="005E3EFA" w:rsidRPr="00FB6591">
          <w:rPr>
            <w:rStyle w:val="Hyperlink"/>
            <w:rFonts w:ascii="IRBadr" w:hAnsi="IRBadr" w:cs="IRBadr"/>
            <w:noProof/>
            <w:rtl/>
          </w:rPr>
          <w:fldChar w:fldCharType="begin"/>
        </w:r>
        <w:r w:rsidR="005E3EFA" w:rsidRPr="00FB6591">
          <w:rPr>
            <w:rFonts w:ascii="IRBadr" w:hAnsi="IRBadr" w:cs="IRBadr"/>
            <w:noProof/>
            <w:webHidden/>
          </w:rPr>
          <w:instrText xml:space="preserve"> PAGEREF _Toc427063039 \h </w:instrText>
        </w:r>
        <w:r w:rsidR="005E3EFA" w:rsidRPr="00FB6591">
          <w:rPr>
            <w:rStyle w:val="Hyperlink"/>
            <w:rFonts w:ascii="IRBadr" w:hAnsi="IRBadr" w:cs="IRBadr"/>
            <w:noProof/>
            <w:rtl/>
          </w:rPr>
        </w:r>
        <w:r w:rsidR="005E3EFA" w:rsidRPr="00FB6591">
          <w:rPr>
            <w:rStyle w:val="Hyperlink"/>
            <w:rFonts w:ascii="IRBadr" w:hAnsi="IRBadr" w:cs="IRBadr"/>
            <w:noProof/>
            <w:rtl/>
          </w:rPr>
          <w:fldChar w:fldCharType="separate"/>
        </w:r>
        <w:r w:rsidR="005E3EFA" w:rsidRPr="00FB6591">
          <w:rPr>
            <w:rFonts w:ascii="IRBadr" w:hAnsi="IRBadr" w:cs="IRBadr"/>
            <w:noProof/>
            <w:webHidden/>
          </w:rPr>
          <w:t>7</w:t>
        </w:r>
        <w:r w:rsidR="005E3EFA" w:rsidRPr="00FB6591">
          <w:rPr>
            <w:rStyle w:val="Hyperlink"/>
            <w:rFonts w:ascii="IRBadr" w:hAnsi="IRBadr" w:cs="IRBadr"/>
            <w:noProof/>
            <w:rtl/>
          </w:rPr>
          <w:fldChar w:fldCharType="end"/>
        </w:r>
      </w:hyperlink>
    </w:p>
    <w:p w:rsidR="005E3EFA" w:rsidRPr="00FB6591" w:rsidRDefault="00C96F91" w:rsidP="005E3EFA">
      <w:pPr>
        <w:pStyle w:val="TOC1"/>
        <w:tabs>
          <w:tab w:val="right" w:leader="dot" w:pos="9350"/>
        </w:tabs>
        <w:bidi/>
        <w:rPr>
          <w:rFonts w:ascii="IRBadr" w:hAnsi="IRBadr" w:cs="IRBadr"/>
          <w:noProof/>
          <w:szCs w:val="22"/>
        </w:rPr>
      </w:pPr>
      <w:hyperlink w:anchor="_Toc427063040" w:history="1">
        <w:r w:rsidR="005E3EFA" w:rsidRPr="00FB6591">
          <w:rPr>
            <w:rStyle w:val="Hyperlink"/>
            <w:rFonts w:ascii="IRBadr" w:hAnsi="IRBadr" w:cs="IRBadr"/>
            <w:noProof/>
            <w:rtl/>
          </w:rPr>
          <w:t>چهارمین استثنا: کذب در حرب</w:t>
        </w:r>
        <w:r w:rsidR="005E3EFA" w:rsidRPr="00FB6591">
          <w:rPr>
            <w:rFonts w:ascii="IRBadr" w:hAnsi="IRBadr" w:cs="IRBadr"/>
            <w:noProof/>
            <w:webHidden/>
          </w:rPr>
          <w:tab/>
        </w:r>
        <w:r w:rsidR="005E3EFA" w:rsidRPr="00FB6591">
          <w:rPr>
            <w:rStyle w:val="Hyperlink"/>
            <w:rFonts w:ascii="IRBadr" w:hAnsi="IRBadr" w:cs="IRBadr"/>
            <w:noProof/>
            <w:rtl/>
          </w:rPr>
          <w:fldChar w:fldCharType="begin"/>
        </w:r>
        <w:r w:rsidR="005E3EFA" w:rsidRPr="00FB6591">
          <w:rPr>
            <w:rFonts w:ascii="IRBadr" w:hAnsi="IRBadr" w:cs="IRBadr"/>
            <w:noProof/>
            <w:webHidden/>
          </w:rPr>
          <w:instrText xml:space="preserve"> PAGEREF _Toc427063040 \h </w:instrText>
        </w:r>
        <w:r w:rsidR="005E3EFA" w:rsidRPr="00FB6591">
          <w:rPr>
            <w:rStyle w:val="Hyperlink"/>
            <w:rFonts w:ascii="IRBadr" w:hAnsi="IRBadr" w:cs="IRBadr"/>
            <w:noProof/>
            <w:rtl/>
          </w:rPr>
        </w:r>
        <w:r w:rsidR="005E3EFA" w:rsidRPr="00FB6591">
          <w:rPr>
            <w:rStyle w:val="Hyperlink"/>
            <w:rFonts w:ascii="IRBadr" w:hAnsi="IRBadr" w:cs="IRBadr"/>
            <w:noProof/>
            <w:rtl/>
          </w:rPr>
          <w:fldChar w:fldCharType="separate"/>
        </w:r>
        <w:r w:rsidR="005E3EFA" w:rsidRPr="00FB6591">
          <w:rPr>
            <w:rFonts w:ascii="IRBadr" w:hAnsi="IRBadr" w:cs="IRBadr"/>
            <w:noProof/>
            <w:webHidden/>
          </w:rPr>
          <w:t>7</w:t>
        </w:r>
        <w:r w:rsidR="005E3EFA" w:rsidRPr="00FB6591">
          <w:rPr>
            <w:rStyle w:val="Hyperlink"/>
            <w:rFonts w:ascii="IRBadr" w:hAnsi="IRBadr" w:cs="IRBadr"/>
            <w:noProof/>
            <w:rtl/>
          </w:rPr>
          <w:fldChar w:fldCharType="end"/>
        </w:r>
      </w:hyperlink>
    </w:p>
    <w:p w:rsidR="005E3EFA" w:rsidRPr="00FB6591" w:rsidRDefault="00C96F91" w:rsidP="005E3EFA">
      <w:pPr>
        <w:pStyle w:val="TOC2"/>
        <w:tabs>
          <w:tab w:val="right" w:leader="dot" w:pos="9350"/>
        </w:tabs>
        <w:bidi/>
        <w:rPr>
          <w:rFonts w:ascii="IRBadr" w:hAnsi="IRBadr" w:cs="IRBadr"/>
          <w:noProof/>
          <w:szCs w:val="22"/>
        </w:rPr>
      </w:pPr>
      <w:hyperlink w:anchor="_Toc427063041" w:history="1">
        <w:r w:rsidR="005E3EFA" w:rsidRPr="00FB6591">
          <w:rPr>
            <w:rStyle w:val="Hyperlink"/>
            <w:rFonts w:ascii="IRBadr" w:hAnsi="IRBadr" w:cs="IRBadr"/>
            <w:noProof/>
            <w:rtl/>
          </w:rPr>
          <w:t>دلیل اول</w:t>
        </w:r>
        <w:r w:rsidR="005E3EFA" w:rsidRPr="00FB6591">
          <w:rPr>
            <w:rFonts w:ascii="IRBadr" w:hAnsi="IRBadr" w:cs="IRBadr"/>
            <w:noProof/>
            <w:webHidden/>
          </w:rPr>
          <w:tab/>
        </w:r>
        <w:r w:rsidR="005E3EFA" w:rsidRPr="00FB6591">
          <w:rPr>
            <w:rStyle w:val="Hyperlink"/>
            <w:rFonts w:ascii="IRBadr" w:hAnsi="IRBadr" w:cs="IRBadr"/>
            <w:noProof/>
            <w:rtl/>
          </w:rPr>
          <w:fldChar w:fldCharType="begin"/>
        </w:r>
        <w:r w:rsidR="005E3EFA" w:rsidRPr="00FB6591">
          <w:rPr>
            <w:rFonts w:ascii="IRBadr" w:hAnsi="IRBadr" w:cs="IRBadr"/>
            <w:noProof/>
            <w:webHidden/>
          </w:rPr>
          <w:instrText xml:space="preserve"> PAGEREF _Toc427063041 \h </w:instrText>
        </w:r>
        <w:r w:rsidR="005E3EFA" w:rsidRPr="00FB6591">
          <w:rPr>
            <w:rStyle w:val="Hyperlink"/>
            <w:rFonts w:ascii="IRBadr" w:hAnsi="IRBadr" w:cs="IRBadr"/>
            <w:noProof/>
            <w:rtl/>
          </w:rPr>
        </w:r>
        <w:r w:rsidR="005E3EFA" w:rsidRPr="00FB6591">
          <w:rPr>
            <w:rStyle w:val="Hyperlink"/>
            <w:rFonts w:ascii="IRBadr" w:hAnsi="IRBadr" w:cs="IRBadr"/>
            <w:noProof/>
            <w:rtl/>
          </w:rPr>
          <w:fldChar w:fldCharType="separate"/>
        </w:r>
        <w:r w:rsidR="005E3EFA" w:rsidRPr="00FB6591">
          <w:rPr>
            <w:rFonts w:ascii="IRBadr" w:hAnsi="IRBadr" w:cs="IRBadr"/>
            <w:noProof/>
            <w:webHidden/>
          </w:rPr>
          <w:t>7</w:t>
        </w:r>
        <w:r w:rsidR="005E3EFA" w:rsidRPr="00FB6591">
          <w:rPr>
            <w:rStyle w:val="Hyperlink"/>
            <w:rFonts w:ascii="IRBadr" w:hAnsi="IRBadr" w:cs="IRBadr"/>
            <w:noProof/>
            <w:rtl/>
          </w:rPr>
          <w:fldChar w:fldCharType="end"/>
        </w:r>
      </w:hyperlink>
    </w:p>
    <w:p w:rsidR="005E3EFA" w:rsidRPr="00FB6591" w:rsidRDefault="00C96F91" w:rsidP="005E3EFA">
      <w:pPr>
        <w:pStyle w:val="TOC2"/>
        <w:tabs>
          <w:tab w:val="right" w:leader="dot" w:pos="9350"/>
        </w:tabs>
        <w:bidi/>
        <w:rPr>
          <w:rFonts w:ascii="IRBadr" w:hAnsi="IRBadr" w:cs="IRBadr"/>
          <w:noProof/>
          <w:szCs w:val="22"/>
        </w:rPr>
      </w:pPr>
      <w:hyperlink w:anchor="_Toc427063042" w:history="1">
        <w:r w:rsidR="005E3EFA" w:rsidRPr="00FB6591">
          <w:rPr>
            <w:rStyle w:val="Hyperlink"/>
            <w:rFonts w:ascii="IRBadr" w:hAnsi="IRBadr" w:cs="IRBadr"/>
            <w:noProof/>
            <w:rtl/>
          </w:rPr>
          <w:t>دلیل دوم</w:t>
        </w:r>
        <w:r w:rsidR="005E3EFA" w:rsidRPr="00FB6591">
          <w:rPr>
            <w:rFonts w:ascii="IRBadr" w:hAnsi="IRBadr" w:cs="IRBadr"/>
            <w:noProof/>
            <w:webHidden/>
          </w:rPr>
          <w:tab/>
        </w:r>
        <w:r w:rsidR="005E3EFA" w:rsidRPr="00FB6591">
          <w:rPr>
            <w:rStyle w:val="Hyperlink"/>
            <w:rFonts w:ascii="IRBadr" w:hAnsi="IRBadr" w:cs="IRBadr"/>
            <w:noProof/>
            <w:rtl/>
          </w:rPr>
          <w:fldChar w:fldCharType="begin"/>
        </w:r>
        <w:r w:rsidR="005E3EFA" w:rsidRPr="00FB6591">
          <w:rPr>
            <w:rFonts w:ascii="IRBadr" w:hAnsi="IRBadr" w:cs="IRBadr"/>
            <w:noProof/>
            <w:webHidden/>
          </w:rPr>
          <w:instrText xml:space="preserve"> PAGEREF _Toc427063042 \h </w:instrText>
        </w:r>
        <w:r w:rsidR="005E3EFA" w:rsidRPr="00FB6591">
          <w:rPr>
            <w:rStyle w:val="Hyperlink"/>
            <w:rFonts w:ascii="IRBadr" w:hAnsi="IRBadr" w:cs="IRBadr"/>
            <w:noProof/>
            <w:rtl/>
          </w:rPr>
        </w:r>
        <w:r w:rsidR="005E3EFA" w:rsidRPr="00FB6591">
          <w:rPr>
            <w:rStyle w:val="Hyperlink"/>
            <w:rFonts w:ascii="IRBadr" w:hAnsi="IRBadr" w:cs="IRBadr"/>
            <w:noProof/>
            <w:rtl/>
          </w:rPr>
          <w:fldChar w:fldCharType="separate"/>
        </w:r>
        <w:r w:rsidR="005E3EFA" w:rsidRPr="00FB6591">
          <w:rPr>
            <w:rFonts w:ascii="IRBadr" w:hAnsi="IRBadr" w:cs="IRBadr"/>
            <w:noProof/>
            <w:webHidden/>
          </w:rPr>
          <w:t>8</w:t>
        </w:r>
        <w:r w:rsidR="005E3EFA" w:rsidRPr="00FB6591">
          <w:rPr>
            <w:rStyle w:val="Hyperlink"/>
            <w:rFonts w:ascii="IRBadr" w:hAnsi="IRBadr" w:cs="IRBadr"/>
            <w:noProof/>
            <w:rtl/>
          </w:rPr>
          <w:fldChar w:fldCharType="end"/>
        </w:r>
      </w:hyperlink>
    </w:p>
    <w:p w:rsidR="005E3EFA" w:rsidRPr="00FB6591" w:rsidRDefault="00C96F91" w:rsidP="005E3EFA">
      <w:pPr>
        <w:pStyle w:val="TOC2"/>
        <w:tabs>
          <w:tab w:val="right" w:leader="dot" w:pos="9350"/>
        </w:tabs>
        <w:bidi/>
        <w:rPr>
          <w:rFonts w:ascii="IRBadr" w:hAnsi="IRBadr" w:cs="IRBadr"/>
          <w:noProof/>
          <w:szCs w:val="22"/>
        </w:rPr>
      </w:pPr>
      <w:hyperlink w:anchor="_Toc427063043" w:history="1">
        <w:r w:rsidR="005E3EFA" w:rsidRPr="00FB6591">
          <w:rPr>
            <w:rStyle w:val="Hyperlink"/>
            <w:rFonts w:ascii="IRBadr" w:hAnsi="IRBadr" w:cs="IRBadr"/>
            <w:noProof/>
            <w:rtl/>
          </w:rPr>
          <w:t>دلیل سوم</w:t>
        </w:r>
        <w:r w:rsidR="005E3EFA" w:rsidRPr="00FB6591">
          <w:rPr>
            <w:rFonts w:ascii="IRBadr" w:hAnsi="IRBadr" w:cs="IRBadr"/>
            <w:noProof/>
            <w:webHidden/>
          </w:rPr>
          <w:tab/>
        </w:r>
        <w:r w:rsidR="005E3EFA" w:rsidRPr="00FB6591">
          <w:rPr>
            <w:rStyle w:val="Hyperlink"/>
            <w:rFonts w:ascii="IRBadr" w:hAnsi="IRBadr" w:cs="IRBadr"/>
            <w:noProof/>
            <w:rtl/>
          </w:rPr>
          <w:fldChar w:fldCharType="begin"/>
        </w:r>
        <w:r w:rsidR="005E3EFA" w:rsidRPr="00FB6591">
          <w:rPr>
            <w:rFonts w:ascii="IRBadr" w:hAnsi="IRBadr" w:cs="IRBadr"/>
            <w:noProof/>
            <w:webHidden/>
          </w:rPr>
          <w:instrText xml:space="preserve"> PAGEREF _Toc427063043 \h </w:instrText>
        </w:r>
        <w:r w:rsidR="005E3EFA" w:rsidRPr="00FB6591">
          <w:rPr>
            <w:rStyle w:val="Hyperlink"/>
            <w:rFonts w:ascii="IRBadr" w:hAnsi="IRBadr" w:cs="IRBadr"/>
            <w:noProof/>
            <w:rtl/>
          </w:rPr>
        </w:r>
        <w:r w:rsidR="005E3EFA" w:rsidRPr="00FB6591">
          <w:rPr>
            <w:rStyle w:val="Hyperlink"/>
            <w:rFonts w:ascii="IRBadr" w:hAnsi="IRBadr" w:cs="IRBadr"/>
            <w:noProof/>
            <w:rtl/>
          </w:rPr>
          <w:fldChar w:fldCharType="separate"/>
        </w:r>
        <w:r w:rsidR="005E3EFA" w:rsidRPr="00FB6591">
          <w:rPr>
            <w:rFonts w:ascii="IRBadr" w:hAnsi="IRBadr" w:cs="IRBadr"/>
            <w:noProof/>
            <w:webHidden/>
          </w:rPr>
          <w:t>8</w:t>
        </w:r>
        <w:r w:rsidR="005E3EFA" w:rsidRPr="00FB6591">
          <w:rPr>
            <w:rStyle w:val="Hyperlink"/>
            <w:rFonts w:ascii="IRBadr" w:hAnsi="IRBadr" w:cs="IRBadr"/>
            <w:noProof/>
            <w:rtl/>
          </w:rPr>
          <w:fldChar w:fldCharType="end"/>
        </w:r>
      </w:hyperlink>
    </w:p>
    <w:p w:rsidR="005E3EFA" w:rsidRPr="00FB6591" w:rsidRDefault="00C96F91" w:rsidP="005E3EFA">
      <w:pPr>
        <w:pStyle w:val="TOC2"/>
        <w:tabs>
          <w:tab w:val="right" w:leader="dot" w:pos="9350"/>
        </w:tabs>
        <w:bidi/>
        <w:rPr>
          <w:rFonts w:ascii="IRBadr" w:hAnsi="IRBadr" w:cs="IRBadr"/>
          <w:noProof/>
          <w:szCs w:val="22"/>
        </w:rPr>
      </w:pPr>
      <w:hyperlink w:anchor="_Toc427063044" w:history="1">
        <w:r w:rsidR="005E3EFA" w:rsidRPr="00FB6591">
          <w:rPr>
            <w:rStyle w:val="Hyperlink"/>
            <w:rFonts w:ascii="IRBadr" w:hAnsi="IRBadr" w:cs="IRBadr"/>
            <w:noProof/>
            <w:rtl/>
          </w:rPr>
          <w:t>دلیل چهارم</w:t>
        </w:r>
        <w:r w:rsidR="005E3EFA" w:rsidRPr="00FB6591">
          <w:rPr>
            <w:rFonts w:ascii="IRBadr" w:hAnsi="IRBadr" w:cs="IRBadr"/>
            <w:noProof/>
            <w:webHidden/>
          </w:rPr>
          <w:tab/>
        </w:r>
        <w:r w:rsidR="005E3EFA" w:rsidRPr="00FB6591">
          <w:rPr>
            <w:rStyle w:val="Hyperlink"/>
            <w:rFonts w:ascii="IRBadr" w:hAnsi="IRBadr" w:cs="IRBadr"/>
            <w:noProof/>
            <w:rtl/>
          </w:rPr>
          <w:fldChar w:fldCharType="begin"/>
        </w:r>
        <w:r w:rsidR="005E3EFA" w:rsidRPr="00FB6591">
          <w:rPr>
            <w:rFonts w:ascii="IRBadr" w:hAnsi="IRBadr" w:cs="IRBadr"/>
            <w:noProof/>
            <w:webHidden/>
          </w:rPr>
          <w:instrText xml:space="preserve"> PAGEREF _Toc427063044 \h </w:instrText>
        </w:r>
        <w:r w:rsidR="005E3EFA" w:rsidRPr="00FB6591">
          <w:rPr>
            <w:rStyle w:val="Hyperlink"/>
            <w:rFonts w:ascii="IRBadr" w:hAnsi="IRBadr" w:cs="IRBadr"/>
            <w:noProof/>
            <w:rtl/>
          </w:rPr>
        </w:r>
        <w:r w:rsidR="005E3EFA" w:rsidRPr="00FB6591">
          <w:rPr>
            <w:rStyle w:val="Hyperlink"/>
            <w:rFonts w:ascii="IRBadr" w:hAnsi="IRBadr" w:cs="IRBadr"/>
            <w:noProof/>
            <w:rtl/>
          </w:rPr>
          <w:fldChar w:fldCharType="separate"/>
        </w:r>
        <w:r w:rsidR="005E3EFA" w:rsidRPr="00FB6591">
          <w:rPr>
            <w:rFonts w:ascii="IRBadr" w:hAnsi="IRBadr" w:cs="IRBadr"/>
            <w:noProof/>
            <w:webHidden/>
          </w:rPr>
          <w:t>8</w:t>
        </w:r>
        <w:r w:rsidR="005E3EFA" w:rsidRPr="00FB6591">
          <w:rPr>
            <w:rStyle w:val="Hyperlink"/>
            <w:rFonts w:ascii="IRBadr" w:hAnsi="IRBadr" w:cs="IRBadr"/>
            <w:noProof/>
            <w:rtl/>
          </w:rPr>
          <w:fldChar w:fldCharType="end"/>
        </w:r>
      </w:hyperlink>
    </w:p>
    <w:p w:rsidR="005E3EFA" w:rsidRPr="00FB6591" w:rsidRDefault="00C96F91" w:rsidP="005E3EFA">
      <w:pPr>
        <w:pStyle w:val="TOC2"/>
        <w:tabs>
          <w:tab w:val="right" w:leader="dot" w:pos="9350"/>
        </w:tabs>
        <w:bidi/>
        <w:rPr>
          <w:rFonts w:ascii="IRBadr" w:hAnsi="IRBadr" w:cs="IRBadr"/>
          <w:noProof/>
          <w:szCs w:val="22"/>
        </w:rPr>
      </w:pPr>
      <w:hyperlink w:anchor="_Toc427063045" w:history="1">
        <w:r w:rsidR="005E3EFA" w:rsidRPr="00FB6591">
          <w:rPr>
            <w:rStyle w:val="Hyperlink"/>
            <w:rFonts w:ascii="IRBadr" w:hAnsi="IRBadr" w:cs="IRBadr"/>
            <w:noProof/>
            <w:rtl/>
          </w:rPr>
          <w:t xml:space="preserve">دلایل با </w:t>
        </w:r>
        <w:r w:rsidR="000A6CBD">
          <w:rPr>
            <w:rStyle w:val="Hyperlink"/>
            <w:rFonts w:ascii="IRBadr" w:hAnsi="IRBadr" w:cs="IRBadr"/>
            <w:noProof/>
            <w:rtl/>
          </w:rPr>
          <w:t>قطع‌نظر</w:t>
        </w:r>
        <w:r w:rsidR="005E3EFA" w:rsidRPr="00FB6591">
          <w:rPr>
            <w:rStyle w:val="Hyperlink"/>
            <w:rFonts w:ascii="IRBadr" w:hAnsi="IRBadr" w:cs="IRBadr"/>
            <w:noProof/>
            <w:rtl/>
          </w:rPr>
          <w:t xml:space="preserve"> از روایات خاصه</w:t>
        </w:r>
        <w:r w:rsidR="005E3EFA" w:rsidRPr="00FB6591">
          <w:rPr>
            <w:rFonts w:ascii="IRBadr" w:hAnsi="IRBadr" w:cs="IRBadr"/>
            <w:noProof/>
            <w:webHidden/>
          </w:rPr>
          <w:tab/>
        </w:r>
        <w:r w:rsidR="005E3EFA" w:rsidRPr="00FB6591">
          <w:rPr>
            <w:rStyle w:val="Hyperlink"/>
            <w:rFonts w:ascii="IRBadr" w:hAnsi="IRBadr" w:cs="IRBadr"/>
            <w:noProof/>
            <w:rtl/>
          </w:rPr>
          <w:fldChar w:fldCharType="begin"/>
        </w:r>
        <w:r w:rsidR="005E3EFA" w:rsidRPr="00FB6591">
          <w:rPr>
            <w:rFonts w:ascii="IRBadr" w:hAnsi="IRBadr" w:cs="IRBadr"/>
            <w:noProof/>
            <w:webHidden/>
          </w:rPr>
          <w:instrText xml:space="preserve"> PAGEREF _Toc427063045 \h </w:instrText>
        </w:r>
        <w:r w:rsidR="005E3EFA" w:rsidRPr="00FB6591">
          <w:rPr>
            <w:rStyle w:val="Hyperlink"/>
            <w:rFonts w:ascii="IRBadr" w:hAnsi="IRBadr" w:cs="IRBadr"/>
            <w:noProof/>
            <w:rtl/>
          </w:rPr>
        </w:r>
        <w:r w:rsidR="005E3EFA" w:rsidRPr="00FB6591">
          <w:rPr>
            <w:rStyle w:val="Hyperlink"/>
            <w:rFonts w:ascii="IRBadr" w:hAnsi="IRBadr" w:cs="IRBadr"/>
            <w:noProof/>
            <w:rtl/>
          </w:rPr>
          <w:fldChar w:fldCharType="separate"/>
        </w:r>
        <w:r w:rsidR="005E3EFA" w:rsidRPr="00FB6591">
          <w:rPr>
            <w:rFonts w:ascii="IRBadr" w:hAnsi="IRBadr" w:cs="IRBadr"/>
            <w:noProof/>
            <w:webHidden/>
          </w:rPr>
          <w:t>9</w:t>
        </w:r>
        <w:r w:rsidR="005E3EFA" w:rsidRPr="00FB6591">
          <w:rPr>
            <w:rStyle w:val="Hyperlink"/>
            <w:rFonts w:ascii="IRBadr" w:hAnsi="IRBadr" w:cs="IRBadr"/>
            <w:noProof/>
            <w:rtl/>
          </w:rPr>
          <w:fldChar w:fldCharType="end"/>
        </w:r>
      </w:hyperlink>
    </w:p>
    <w:p w:rsidR="005E3EFA" w:rsidRPr="00FB6591" w:rsidRDefault="00C96F91" w:rsidP="005E3EFA">
      <w:pPr>
        <w:pStyle w:val="TOC3"/>
        <w:tabs>
          <w:tab w:val="right" w:leader="dot" w:pos="9350"/>
        </w:tabs>
        <w:bidi/>
        <w:rPr>
          <w:rFonts w:ascii="IRBadr" w:eastAsiaTheme="minorEastAsia" w:hAnsi="IRBadr" w:cs="IRBadr"/>
          <w:noProof/>
          <w:szCs w:val="22"/>
        </w:rPr>
      </w:pPr>
      <w:hyperlink w:anchor="_Toc427063046" w:history="1">
        <w:r w:rsidR="005E3EFA" w:rsidRPr="00FB6591">
          <w:rPr>
            <w:rStyle w:val="Hyperlink"/>
            <w:rFonts w:ascii="IRBadr" w:hAnsi="IRBadr" w:cs="IRBadr"/>
            <w:noProof/>
            <w:rtl/>
          </w:rPr>
          <w:t>دلیل اول:‌طلاق «المصلح» به خدعه در حرب</w:t>
        </w:r>
        <w:r w:rsidR="005E3EFA" w:rsidRPr="00FB6591">
          <w:rPr>
            <w:rFonts w:ascii="IRBadr" w:hAnsi="IRBadr" w:cs="IRBadr"/>
            <w:noProof/>
            <w:webHidden/>
          </w:rPr>
          <w:tab/>
        </w:r>
        <w:r w:rsidR="005E3EFA" w:rsidRPr="00FB6591">
          <w:rPr>
            <w:rStyle w:val="Hyperlink"/>
            <w:rFonts w:ascii="IRBadr" w:hAnsi="IRBadr" w:cs="IRBadr"/>
            <w:noProof/>
            <w:rtl/>
          </w:rPr>
          <w:fldChar w:fldCharType="begin"/>
        </w:r>
        <w:r w:rsidR="005E3EFA" w:rsidRPr="00FB6591">
          <w:rPr>
            <w:rFonts w:ascii="IRBadr" w:hAnsi="IRBadr" w:cs="IRBadr"/>
            <w:noProof/>
            <w:webHidden/>
          </w:rPr>
          <w:instrText xml:space="preserve"> PAGEREF _Toc427063046 \h </w:instrText>
        </w:r>
        <w:r w:rsidR="005E3EFA" w:rsidRPr="00FB6591">
          <w:rPr>
            <w:rStyle w:val="Hyperlink"/>
            <w:rFonts w:ascii="IRBadr" w:hAnsi="IRBadr" w:cs="IRBadr"/>
            <w:noProof/>
            <w:rtl/>
          </w:rPr>
        </w:r>
        <w:r w:rsidR="005E3EFA" w:rsidRPr="00FB6591">
          <w:rPr>
            <w:rStyle w:val="Hyperlink"/>
            <w:rFonts w:ascii="IRBadr" w:hAnsi="IRBadr" w:cs="IRBadr"/>
            <w:noProof/>
            <w:rtl/>
          </w:rPr>
          <w:fldChar w:fldCharType="separate"/>
        </w:r>
        <w:r w:rsidR="005E3EFA" w:rsidRPr="00FB6591">
          <w:rPr>
            <w:rFonts w:ascii="IRBadr" w:hAnsi="IRBadr" w:cs="IRBadr"/>
            <w:noProof/>
            <w:webHidden/>
          </w:rPr>
          <w:t>9</w:t>
        </w:r>
        <w:r w:rsidR="005E3EFA" w:rsidRPr="00FB6591">
          <w:rPr>
            <w:rStyle w:val="Hyperlink"/>
            <w:rFonts w:ascii="IRBadr" w:hAnsi="IRBadr" w:cs="IRBadr"/>
            <w:noProof/>
            <w:rtl/>
          </w:rPr>
          <w:fldChar w:fldCharType="end"/>
        </w:r>
      </w:hyperlink>
    </w:p>
    <w:p w:rsidR="005E3EFA" w:rsidRPr="00FB6591" w:rsidRDefault="00C96F91" w:rsidP="005E3EFA">
      <w:pPr>
        <w:pStyle w:val="TOC3"/>
        <w:tabs>
          <w:tab w:val="right" w:leader="dot" w:pos="9350"/>
        </w:tabs>
        <w:bidi/>
        <w:rPr>
          <w:rFonts w:ascii="IRBadr" w:eastAsiaTheme="minorEastAsia" w:hAnsi="IRBadr" w:cs="IRBadr"/>
          <w:noProof/>
          <w:szCs w:val="22"/>
        </w:rPr>
      </w:pPr>
      <w:hyperlink w:anchor="_Toc427063047" w:history="1">
        <w:r w:rsidR="005E3EFA" w:rsidRPr="00FB6591">
          <w:rPr>
            <w:rStyle w:val="Hyperlink"/>
            <w:rFonts w:ascii="IRBadr" w:hAnsi="IRBadr" w:cs="IRBadr"/>
            <w:noProof/>
            <w:rtl/>
          </w:rPr>
          <w:t>دلیل دوم:‌جواز خدعه در جهاد</w:t>
        </w:r>
        <w:r w:rsidR="005E3EFA" w:rsidRPr="00FB6591">
          <w:rPr>
            <w:rFonts w:ascii="IRBadr" w:hAnsi="IRBadr" w:cs="IRBadr"/>
            <w:noProof/>
            <w:webHidden/>
          </w:rPr>
          <w:tab/>
        </w:r>
        <w:r w:rsidR="005E3EFA" w:rsidRPr="00FB6591">
          <w:rPr>
            <w:rStyle w:val="Hyperlink"/>
            <w:rFonts w:ascii="IRBadr" w:hAnsi="IRBadr" w:cs="IRBadr"/>
            <w:noProof/>
            <w:rtl/>
          </w:rPr>
          <w:fldChar w:fldCharType="begin"/>
        </w:r>
        <w:r w:rsidR="005E3EFA" w:rsidRPr="00FB6591">
          <w:rPr>
            <w:rFonts w:ascii="IRBadr" w:hAnsi="IRBadr" w:cs="IRBadr"/>
            <w:noProof/>
            <w:webHidden/>
          </w:rPr>
          <w:instrText xml:space="preserve"> PAGEREF _Toc427063047 \h </w:instrText>
        </w:r>
        <w:r w:rsidR="005E3EFA" w:rsidRPr="00FB6591">
          <w:rPr>
            <w:rStyle w:val="Hyperlink"/>
            <w:rFonts w:ascii="IRBadr" w:hAnsi="IRBadr" w:cs="IRBadr"/>
            <w:noProof/>
            <w:rtl/>
          </w:rPr>
        </w:r>
        <w:r w:rsidR="005E3EFA" w:rsidRPr="00FB6591">
          <w:rPr>
            <w:rStyle w:val="Hyperlink"/>
            <w:rFonts w:ascii="IRBadr" w:hAnsi="IRBadr" w:cs="IRBadr"/>
            <w:noProof/>
            <w:rtl/>
          </w:rPr>
          <w:fldChar w:fldCharType="separate"/>
        </w:r>
        <w:r w:rsidR="005E3EFA" w:rsidRPr="00FB6591">
          <w:rPr>
            <w:rFonts w:ascii="IRBadr" w:hAnsi="IRBadr" w:cs="IRBadr"/>
            <w:noProof/>
            <w:webHidden/>
          </w:rPr>
          <w:t>9</w:t>
        </w:r>
        <w:r w:rsidR="005E3EFA" w:rsidRPr="00FB6591">
          <w:rPr>
            <w:rStyle w:val="Hyperlink"/>
            <w:rFonts w:ascii="IRBadr" w:hAnsi="IRBadr" w:cs="IRBadr"/>
            <w:noProof/>
            <w:rtl/>
          </w:rPr>
          <w:fldChar w:fldCharType="end"/>
        </w:r>
      </w:hyperlink>
    </w:p>
    <w:p w:rsidR="005E3EFA" w:rsidRPr="00FB6591" w:rsidRDefault="00C96F91" w:rsidP="005E3EFA">
      <w:pPr>
        <w:pStyle w:val="TOC3"/>
        <w:tabs>
          <w:tab w:val="right" w:leader="dot" w:pos="9350"/>
        </w:tabs>
        <w:bidi/>
        <w:rPr>
          <w:rFonts w:ascii="IRBadr" w:eastAsiaTheme="minorEastAsia" w:hAnsi="IRBadr" w:cs="IRBadr"/>
          <w:noProof/>
          <w:szCs w:val="22"/>
        </w:rPr>
      </w:pPr>
      <w:hyperlink w:anchor="_Toc427063048" w:history="1">
        <w:r w:rsidR="005E3EFA" w:rsidRPr="00FB6591">
          <w:rPr>
            <w:rStyle w:val="Hyperlink"/>
            <w:rFonts w:ascii="IRBadr" w:hAnsi="IRBadr" w:cs="IRBadr"/>
            <w:noProof/>
            <w:rtl/>
          </w:rPr>
          <w:t>دلیل سوم:‌توجه به روایات دفع ضرر</w:t>
        </w:r>
        <w:r w:rsidR="005E3EFA" w:rsidRPr="00FB6591">
          <w:rPr>
            <w:rFonts w:ascii="IRBadr" w:hAnsi="IRBadr" w:cs="IRBadr"/>
            <w:noProof/>
            <w:webHidden/>
          </w:rPr>
          <w:tab/>
        </w:r>
        <w:r w:rsidR="005E3EFA" w:rsidRPr="00FB6591">
          <w:rPr>
            <w:rStyle w:val="Hyperlink"/>
            <w:rFonts w:ascii="IRBadr" w:hAnsi="IRBadr" w:cs="IRBadr"/>
            <w:noProof/>
            <w:rtl/>
          </w:rPr>
          <w:fldChar w:fldCharType="begin"/>
        </w:r>
        <w:r w:rsidR="005E3EFA" w:rsidRPr="00FB6591">
          <w:rPr>
            <w:rFonts w:ascii="IRBadr" w:hAnsi="IRBadr" w:cs="IRBadr"/>
            <w:noProof/>
            <w:webHidden/>
          </w:rPr>
          <w:instrText xml:space="preserve"> PAGEREF _Toc427063048 \h </w:instrText>
        </w:r>
        <w:r w:rsidR="005E3EFA" w:rsidRPr="00FB6591">
          <w:rPr>
            <w:rStyle w:val="Hyperlink"/>
            <w:rFonts w:ascii="IRBadr" w:hAnsi="IRBadr" w:cs="IRBadr"/>
            <w:noProof/>
            <w:rtl/>
          </w:rPr>
        </w:r>
        <w:r w:rsidR="005E3EFA" w:rsidRPr="00FB6591">
          <w:rPr>
            <w:rStyle w:val="Hyperlink"/>
            <w:rFonts w:ascii="IRBadr" w:hAnsi="IRBadr" w:cs="IRBadr"/>
            <w:noProof/>
            <w:rtl/>
          </w:rPr>
          <w:fldChar w:fldCharType="separate"/>
        </w:r>
        <w:r w:rsidR="005E3EFA" w:rsidRPr="00FB6591">
          <w:rPr>
            <w:rFonts w:ascii="IRBadr" w:hAnsi="IRBadr" w:cs="IRBadr"/>
            <w:noProof/>
            <w:webHidden/>
          </w:rPr>
          <w:t>9</w:t>
        </w:r>
        <w:r w:rsidR="005E3EFA" w:rsidRPr="00FB6591">
          <w:rPr>
            <w:rStyle w:val="Hyperlink"/>
            <w:rFonts w:ascii="IRBadr" w:hAnsi="IRBadr" w:cs="IRBadr"/>
            <w:noProof/>
            <w:rtl/>
          </w:rPr>
          <w:fldChar w:fldCharType="end"/>
        </w:r>
      </w:hyperlink>
    </w:p>
    <w:p w:rsidR="005E3EFA" w:rsidRPr="00FB6591" w:rsidRDefault="00C96F91" w:rsidP="005E3EFA">
      <w:pPr>
        <w:pStyle w:val="TOC4"/>
        <w:tabs>
          <w:tab w:val="right" w:leader="dot" w:pos="9350"/>
        </w:tabs>
        <w:bidi/>
        <w:rPr>
          <w:rFonts w:ascii="IRBadr" w:eastAsiaTheme="minorEastAsia" w:hAnsi="IRBadr" w:cs="IRBadr"/>
          <w:noProof/>
          <w:szCs w:val="22"/>
          <w:lang w:bidi="fa-IR"/>
        </w:rPr>
      </w:pPr>
      <w:hyperlink w:anchor="_Toc427063049" w:history="1">
        <w:r w:rsidR="005E3EFA" w:rsidRPr="00FB6591">
          <w:rPr>
            <w:rStyle w:val="Hyperlink"/>
            <w:rFonts w:ascii="IRBadr" w:hAnsi="IRBadr" w:cs="IRBadr"/>
            <w:noProof/>
            <w:rtl/>
          </w:rPr>
          <w:t>نتیجه‌گیری</w:t>
        </w:r>
        <w:r w:rsidR="005E3EFA" w:rsidRPr="00FB6591">
          <w:rPr>
            <w:rFonts w:ascii="IRBadr" w:hAnsi="IRBadr" w:cs="IRBadr"/>
            <w:noProof/>
            <w:webHidden/>
          </w:rPr>
          <w:tab/>
        </w:r>
        <w:r w:rsidR="005E3EFA" w:rsidRPr="00FB6591">
          <w:rPr>
            <w:rStyle w:val="Hyperlink"/>
            <w:rFonts w:ascii="IRBadr" w:hAnsi="IRBadr" w:cs="IRBadr"/>
            <w:noProof/>
            <w:rtl/>
          </w:rPr>
          <w:fldChar w:fldCharType="begin"/>
        </w:r>
        <w:r w:rsidR="005E3EFA" w:rsidRPr="00FB6591">
          <w:rPr>
            <w:rFonts w:ascii="IRBadr" w:hAnsi="IRBadr" w:cs="IRBadr"/>
            <w:noProof/>
            <w:webHidden/>
          </w:rPr>
          <w:instrText xml:space="preserve"> PAGEREF _Toc427063049 \h </w:instrText>
        </w:r>
        <w:r w:rsidR="005E3EFA" w:rsidRPr="00FB6591">
          <w:rPr>
            <w:rStyle w:val="Hyperlink"/>
            <w:rFonts w:ascii="IRBadr" w:hAnsi="IRBadr" w:cs="IRBadr"/>
            <w:noProof/>
            <w:rtl/>
          </w:rPr>
        </w:r>
        <w:r w:rsidR="005E3EFA" w:rsidRPr="00FB6591">
          <w:rPr>
            <w:rStyle w:val="Hyperlink"/>
            <w:rFonts w:ascii="IRBadr" w:hAnsi="IRBadr" w:cs="IRBadr"/>
            <w:noProof/>
            <w:rtl/>
          </w:rPr>
          <w:fldChar w:fldCharType="separate"/>
        </w:r>
        <w:r w:rsidR="005E3EFA" w:rsidRPr="00FB6591">
          <w:rPr>
            <w:rFonts w:ascii="IRBadr" w:hAnsi="IRBadr" w:cs="IRBadr"/>
            <w:noProof/>
            <w:webHidden/>
          </w:rPr>
          <w:t>9</w:t>
        </w:r>
        <w:r w:rsidR="005E3EFA" w:rsidRPr="00FB6591">
          <w:rPr>
            <w:rStyle w:val="Hyperlink"/>
            <w:rFonts w:ascii="IRBadr" w:hAnsi="IRBadr" w:cs="IRBadr"/>
            <w:noProof/>
            <w:rtl/>
          </w:rPr>
          <w:fldChar w:fldCharType="end"/>
        </w:r>
      </w:hyperlink>
    </w:p>
    <w:p w:rsidR="005E3EFA" w:rsidRPr="00FB6591" w:rsidRDefault="00C96F91" w:rsidP="005E3EFA">
      <w:pPr>
        <w:pStyle w:val="TOC3"/>
        <w:tabs>
          <w:tab w:val="right" w:leader="dot" w:pos="9350"/>
        </w:tabs>
        <w:bidi/>
        <w:rPr>
          <w:rFonts w:ascii="IRBadr" w:eastAsiaTheme="minorEastAsia" w:hAnsi="IRBadr" w:cs="IRBadr"/>
          <w:noProof/>
          <w:szCs w:val="22"/>
        </w:rPr>
      </w:pPr>
      <w:hyperlink w:anchor="_Toc427063050" w:history="1">
        <w:r w:rsidR="005E3EFA" w:rsidRPr="00FB6591">
          <w:rPr>
            <w:rStyle w:val="Hyperlink"/>
            <w:rFonts w:ascii="IRBadr" w:hAnsi="IRBadr" w:cs="IRBadr"/>
            <w:noProof/>
            <w:rtl/>
          </w:rPr>
          <w:t>دلیل چهارم‌: قاعده تزاحم</w:t>
        </w:r>
        <w:r w:rsidR="005E3EFA" w:rsidRPr="00FB6591">
          <w:rPr>
            <w:rFonts w:ascii="IRBadr" w:hAnsi="IRBadr" w:cs="IRBadr"/>
            <w:noProof/>
            <w:webHidden/>
          </w:rPr>
          <w:tab/>
        </w:r>
        <w:r w:rsidR="005E3EFA" w:rsidRPr="00FB6591">
          <w:rPr>
            <w:rStyle w:val="Hyperlink"/>
            <w:rFonts w:ascii="IRBadr" w:hAnsi="IRBadr" w:cs="IRBadr"/>
            <w:noProof/>
            <w:rtl/>
          </w:rPr>
          <w:fldChar w:fldCharType="begin"/>
        </w:r>
        <w:r w:rsidR="005E3EFA" w:rsidRPr="00FB6591">
          <w:rPr>
            <w:rFonts w:ascii="IRBadr" w:hAnsi="IRBadr" w:cs="IRBadr"/>
            <w:noProof/>
            <w:webHidden/>
          </w:rPr>
          <w:instrText xml:space="preserve"> PAGEREF _Toc427063050 \h </w:instrText>
        </w:r>
        <w:r w:rsidR="005E3EFA" w:rsidRPr="00FB6591">
          <w:rPr>
            <w:rStyle w:val="Hyperlink"/>
            <w:rFonts w:ascii="IRBadr" w:hAnsi="IRBadr" w:cs="IRBadr"/>
            <w:noProof/>
            <w:rtl/>
          </w:rPr>
        </w:r>
        <w:r w:rsidR="005E3EFA" w:rsidRPr="00FB6591">
          <w:rPr>
            <w:rStyle w:val="Hyperlink"/>
            <w:rFonts w:ascii="IRBadr" w:hAnsi="IRBadr" w:cs="IRBadr"/>
            <w:noProof/>
            <w:rtl/>
          </w:rPr>
          <w:fldChar w:fldCharType="separate"/>
        </w:r>
        <w:r w:rsidR="005E3EFA" w:rsidRPr="00FB6591">
          <w:rPr>
            <w:rFonts w:ascii="IRBadr" w:hAnsi="IRBadr" w:cs="IRBadr"/>
            <w:noProof/>
            <w:webHidden/>
          </w:rPr>
          <w:t>9</w:t>
        </w:r>
        <w:r w:rsidR="005E3EFA" w:rsidRPr="00FB6591">
          <w:rPr>
            <w:rStyle w:val="Hyperlink"/>
            <w:rFonts w:ascii="IRBadr" w:hAnsi="IRBadr" w:cs="IRBadr"/>
            <w:noProof/>
            <w:rtl/>
          </w:rPr>
          <w:fldChar w:fldCharType="end"/>
        </w:r>
      </w:hyperlink>
    </w:p>
    <w:p w:rsidR="00AE789B" w:rsidRPr="00FB6591" w:rsidRDefault="00AE789B" w:rsidP="005E3EFA">
      <w:pPr>
        <w:bidi/>
        <w:jc w:val="both"/>
        <w:rPr>
          <w:rFonts w:ascii="IRBadr" w:hAnsi="IRBadr" w:cs="IRBadr"/>
          <w:sz w:val="28"/>
          <w:szCs w:val="28"/>
          <w:lang w:bidi="fa-IR"/>
        </w:rPr>
      </w:pPr>
      <w:r w:rsidRPr="00FB6591">
        <w:rPr>
          <w:rFonts w:ascii="IRBadr" w:hAnsi="IRBadr" w:cs="IRBadr"/>
          <w:sz w:val="28"/>
          <w:szCs w:val="28"/>
          <w:rtl/>
          <w:lang w:bidi="fa-IR"/>
        </w:rPr>
        <w:fldChar w:fldCharType="end"/>
      </w:r>
    </w:p>
    <w:p w:rsidR="00DD2AAE" w:rsidRPr="00FB6591" w:rsidRDefault="00DD2AAE" w:rsidP="000F4C74">
      <w:pPr>
        <w:pStyle w:val="Heading1"/>
        <w:jc w:val="both"/>
        <w:rPr>
          <w:rFonts w:ascii="IRBadr" w:hAnsi="IRBadr"/>
          <w:rtl/>
        </w:rPr>
      </w:pPr>
      <w:bookmarkStart w:id="1" w:name="_Toc427063024"/>
      <w:r w:rsidRPr="00FB6591">
        <w:rPr>
          <w:rFonts w:ascii="IRBadr" w:hAnsi="IRBadr"/>
          <w:rtl/>
        </w:rPr>
        <w:lastRenderedPageBreak/>
        <w:t>مرور گذشته</w:t>
      </w:r>
      <w:bookmarkEnd w:id="1"/>
    </w:p>
    <w:p w:rsidR="002E63A8" w:rsidRPr="00FB6591" w:rsidRDefault="00616F98" w:rsidP="000F4C74">
      <w:pPr>
        <w:bidi/>
        <w:jc w:val="both"/>
        <w:rPr>
          <w:rFonts w:ascii="IRBadr" w:hAnsi="IRBadr" w:cs="IRBadr"/>
          <w:sz w:val="28"/>
          <w:szCs w:val="28"/>
          <w:rtl/>
          <w:lang w:bidi="fa-IR"/>
        </w:rPr>
      </w:pPr>
      <w:r w:rsidRPr="00FB6591">
        <w:rPr>
          <w:rFonts w:ascii="IRBadr" w:hAnsi="IRBadr" w:cs="IRBadr"/>
          <w:sz w:val="28"/>
          <w:szCs w:val="28"/>
          <w:rtl/>
          <w:lang w:bidi="fa-IR"/>
        </w:rPr>
        <w:t xml:space="preserve">در جلسات قبل دو مورد از موارد استثنای کذب را صحبت کردیم، مورد اول، کذب در موقع دفع ضرر بود. مورد دوم، کذب در مقام اصلاح </w:t>
      </w:r>
      <w:r w:rsidR="000A6CBD">
        <w:rPr>
          <w:rFonts w:ascii="IRBadr" w:hAnsi="IRBadr" w:cs="IRBadr"/>
          <w:sz w:val="28"/>
          <w:szCs w:val="28"/>
          <w:rtl/>
          <w:lang w:bidi="fa-IR"/>
        </w:rPr>
        <w:t>بین‌الناس</w:t>
      </w:r>
      <w:r w:rsidRPr="00FB6591">
        <w:rPr>
          <w:rFonts w:ascii="IRBadr" w:hAnsi="IRBadr" w:cs="IRBadr"/>
          <w:sz w:val="28"/>
          <w:szCs w:val="28"/>
          <w:rtl/>
          <w:lang w:bidi="fa-IR"/>
        </w:rPr>
        <w:t xml:space="preserve"> بود.</w:t>
      </w:r>
    </w:p>
    <w:p w:rsidR="00616F98" w:rsidRPr="00FB6591" w:rsidRDefault="00616F98" w:rsidP="000F4C74">
      <w:pPr>
        <w:bidi/>
        <w:jc w:val="both"/>
        <w:rPr>
          <w:rFonts w:ascii="IRBadr" w:hAnsi="IRBadr" w:cs="IRBadr"/>
          <w:sz w:val="28"/>
          <w:szCs w:val="28"/>
          <w:rtl/>
          <w:lang w:bidi="fa-IR"/>
        </w:rPr>
      </w:pPr>
      <w:r w:rsidRPr="00FB6591">
        <w:rPr>
          <w:rFonts w:ascii="IRBadr" w:hAnsi="IRBadr" w:cs="IRBadr"/>
          <w:sz w:val="28"/>
          <w:szCs w:val="28"/>
          <w:rtl/>
          <w:lang w:bidi="fa-IR"/>
        </w:rPr>
        <w:t xml:space="preserve">در مکاسب همین دو مورد آمده است. چند مورد دیگر نیز وجود دارد، البته این‌ها سند معتبری ندارد و </w:t>
      </w:r>
      <w:r w:rsidR="000A6CBD">
        <w:rPr>
          <w:rFonts w:ascii="IRBadr" w:hAnsi="IRBadr" w:cs="IRBadr"/>
          <w:sz w:val="28"/>
          <w:szCs w:val="28"/>
          <w:rtl/>
          <w:lang w:bidi="fa-IR"/>
        </w:rPr>
        <w:t>به‌اختصار</w:t>
      </w:r>
      <w:r w:rsidRPr="00FB6591">
        <w:rPr>
          <w:rFonts w:ascii="IRBadr" w:hAnsi="IRBadr" w:cs="IRBadr"/>
          <w:sz w:val="28"/>
          <w:szCs w:val="28"/>
          <w:rtl/>
          <w:lang w:bidi="fa-IR"/>
        </w:rPr>
        <w:t xml:space="preserve"> به آن‌ها می‌پردازیم. </w:t>
      </w:r>
    </w:p>
    <w:p w:rsidR="00616F98" w:rsidRPr="00FB6591" w:rsidRDefault="00616F98" w:rsidP="00961794">
      <w:pPr>
        <w:pStyle w:val="Heading1"/>
        <w:rPr>
          <w:rFonts w:ascii="IRBadr" w:hAnsi="IRBadr"/>
          <w:rtl/>
        </w:rPr>
      </w:pPr>
      <w:bookmarkStart w:id="2" w:name="_Toc427063025"/>
      <w:r w:rsidRPr="00FB6591">
        <w:rPr>
          <w:rFonts w:ascii="IRBadr" w:hAnsi="IRBadr"/>
          <w:rtl/>
        </w:rPr>
        <w:t>کذب برای جلب منفعت برای دیگران</w:t>
      </w:r>
      <w:bookmarkEnd w:id="2"/>
    </w:p>
    <w:p w:rsidR="00616F98" w:rsidRPr="00FB6591" w:rsidRDefault="007827A2" w:rsidP="000F4C74">
      <w:pPr>
        <w:bidi/>
        <w:jc w:val="both"/>
        <w:rPr>
          <w:rFonts w:ascii="IRBadr" w:hAnsi="IRBadr" w:cs="IRBadr"/>
          <w:sz w:val="28"/>
          <w:szCs w:val="28"/>
          <w:rtl/>
          <w:lang w:bidi="fa-IR"/>
        </w:rPr>
      </w:pPr>
      <w:r w:rsidRPr="00FB6591">
        <w:rPr>
          <w:rFonts w:ascii="IRBadr" w:hAnsi="IRBadr" w:cs="IRBadr"/>
          <w:sz w:val="28"/>
          <w:szCs w:val="28"/>
          <w:rtl/>
          <w:lang w:bidi="fa-IR"/>
        </w:rPr>
        <w:t xml:space="preserve"> این کذب،‌در دفع ضرر و اصلاح برای دیگران نیست. کذبی که با آن منفعتی برای دیگران جلب بکند. مورد اول، دفع ضرر از خود یا دیگران بود. در </w:t>
      </w:r>
      <w:r w:rsidR="000A6CBD">
        <w:rPr>
          <w:rFonts w:ascii="IRBadr" w:hAnsi="IRBadr" w:cs="IRBadr"/>
          <w:sz w:val="28"/>
          <w:szCs w:val="28"/>
          <w:rtl/>
          <w:lang w:bidi="fa-IR"/>
        </w:rPr>
        <w:t>اینجا</w:t>
      </w:r>
      <w:r w:rsidRPr="00FB6591">
        <w:rPr>
          <w:rFonts w:ascii="IRBadr" w:hAnsi="IRBadr" w:cs="IRBadr"/>
          <w:sz w:val="28"/>
          <w:szCs w:val="28"/>
          <w:rtl/>
          <w:lang w:bidi="fa-IR"/>
        </w:rPr>
        <w:t xml:space="preserve"> مثل اصلاح </w:t>
      </w:r>
      <w:r w:rsidR="000A6CBD">
        <w:rPr>
          <w:rFonts w:ascii="IRBadr" w:hAnsi="IRBadr" w:cs="IRBadr"/>
          <w:sz w:val="28"/>
          <w:szCs w:val="28"/>
          <w:rtl/>
          <w:lang w:bidi="fa-IR"/>
        </w:rPr>
        <w:t>بین‌الناس</w:t>
      </w:r>
      <w:r w:rsidRPr="00FB6591">
        <w:rPr>
          <w:rFonts w:ascii="IRBadr" w:hAnsi="IRBadr" w:cs="IRBadr"/>
          <w:sz w:val="28"/>
          <w:szCs w:val="28"/>
          <w:rtl/>
          <w:lang w:bidi="fa-IR"/>
        </w:rPr>
        <w:t xml:space="preserve"> است. یعنی </w:t>
      </w:r>
      <w:r w:rsidR="00664945" w:rsidRPr="00FB6591">
        <w:rPr>
          <w:rFonts w:ascii="IRBadr" w:hAnsi="IRBadr" w:cs="IRBadr"/>
          <w:sz w:val="28"/>
          <w:szCs w:val="28"/>
          <w:rtl/>
          <w:lang w:bidi="fa-IR"/>
        </w:rPr>
        <w:t xml:space="preserve">منفعتی که به دیگران می‌رسد. </w:t>
      </w:r>
    </w:p>
    <w:p w:rsidR="00664945" w:rsidRPr="00FB6591" w:rsidRDefault="00664945" w:rsidP="000F4C74">
      <w:pPr>
        <w:bidi/>
        <w:jc w:val="both"/>
        <w:rPr>
          <w:rFonts w:ascii="IRBadr" w:hAnsi="IRBadr" w:cs="IRBadr"/>
          <w:sz w:val="28"/>
          <w:szCs w:val="28"/>
          <w:rtl/>
          <w:lang w:bidi="fa-IR"/>
        </w:rPr>
      </w:pPr>
      <w:r w:rsidRPr="00FB6591">
        <w:rPr>
          <w:rFonts w:ascii="IRBadr" w:hAnsi="IRBadr" w:cs="IRBadr"/>
          <w:sz w:val="28"/>
          <w:szCs w:val="28"/>
          <w:rtl/>
          <w:lang w:bidi="fa-IR"/>
        </w:rPr>
        <w:t xml:space="preserve">خود او خارج از بحث است و در نتیجه با مورد اصلاح </w:t>
      </w:r>
      <w:r w:rsidR="000A6CBD">
        <w:rPr>
          <w:rFonts w:ascii="IRBadr" w:hAnsi="IRBadr" w:cs="IRBadr"/>
          <w:sz w:val="28"/>
          <w:szCs w:val="28"/>
          <w:rtl/>
          <w:lang w:bidi="fa-IR"/>
        </w:rPr>
        <w:t>بین‌الناس</w:t>
      </w:r>
      <w:r w:rsidRPr="00FB6591">
        <w:rPr>
          <w:rFonts w:ascii="IRBadr" w:hAnsi="IRBadr" w:cs="IRBadr"/>
          <w:sz w:val="28"/>
          <w:szCs w:val="28"/>
          <w:rtl/>
          <w:lang w:bidi="fa-IR"/>
        </w:rPr>
        <w:t xml:space="preserve"> موافق است. اما نسبت این امر را اصلاح </w:t>
      </w:r>
      <w:r w:rsidR="000A6CBD">
        <w:rPr>
          <w:rFonts w:ascii="IRBadr" w:hAnsi="IRBadr" w:cs="IRBadr"/>
          <w:sz w:val="28"/>
          <w:szCs w:val="28"/>
          <w:rtl/>
          <w:lang w:bidi="fa-IR"/>
        </w:rPr>
        <w:t>بین‌الناس</w:t>
      </w:r>
      <w:r w:rsidRPr="00FB6591">
        <w:rPr>
          <w:rFonts w:ascii="IRBadr" w:hAnsi="IRBadr" w:cs="IRBadr"/>
          <w:sz w:val="28"/>
          <w:szCs w:val="28"/>
          <w:rtl/>
          <w:lang w:bidi="fa-IR"/>
        </w:rPr>
        <w:t xml:space="preserve">، عموم و خصوص مطلق است. اصلاح </w:t>
      </w:r>
      <w:r w:rsidR="000A6CBD">
        <w:rPr>
          <w:rFonts w:ascii="IRBadr" w:hAnsi="IRBadr" w:cs="IRBadr"/>
          <w:sz w:val="28"/>
          <w:szCs w:val="28"/>
          <w:rtl/>
          <w:lang w:bidi="fa-IR"/>
        </w:rPr>
        <w:t>بین‌الناس</w:t>
      </w:r>
      <w:r w:rsidRPr="00FB6591">
        <w:rPr>
          <w:rFonts w:ascii="IRBadr" w:hAnsi="IRBadr" w:cs="IRBadr"/>
          <w:sz w:val="28"/>
          <w:szCs w:val="28"/>
          <w:rtl/>
          <w:lang w:bidi="fa-IR"/>
        </w:rPr>
        <w:t xml:space="preserve">، نوعی از منفعت بود که </w:t>
      </w:r>
      <w:r w:rsidR="000A6CBD">
        <w:rPr>
          <w:rFonts w:ascii="IRBadr" w:hAnsi="IRBadr" w:cs="IRBadr"/>
          <w:sz w:val="28"/>
          <w:szCs w:val="28"/>
          <w:rtl/>
          <w:lang w:bidi="fa-IR"/>
        </w:rPr>
        <w:t>عاید</w:t>
      </w:r>
      <w:r w:rsidRPr="00FB6591">
        <w:rPr>
          <w:rFonts w:ascii="IRBadr" w:hAnsi="IRBadr" w:cs="IRBadr"/>
          <w:sz w:val="28"/>
          <w:szCs w:val="28"/>
          <w:rtl/>
          <w:lang w:bidi="fa-IR"/>
        </w:rPr>
        <w:t xml:space="preserve"> دیگران می‌شد. اما در اینجا معنای خاص مطرح است.</w:t>
      </w:r>
    </w:p>
    <w:p w:rsidR="001918DF" w:rsidRPr="00FB6591" w:rsidRDefault="001918DF" w:rsidP="000F4C74">
      <w:pPr>
        <w:bidi/>
        <w:jc w:val="both"/>
        <w:rPr>
          <w:rFonts w:ascii="IRBadr" w:hAnsi="IRBadr" w:cs="IRBadr"/>
          <w:sz w:val="28"/>
          <w:szCs w:val="28"/>
          <w:rtl/>
          <w:lang w:bidi="fa-IR"/>
        </w:rPr>
      </w:pPr>
      <w:r w:rsidRPr="00FB6591">
        <w:rPr>
          <w:rFonts w:ascii="IRBadr" w:hAnsi="IRBadr" w:cs="IRBadr"/>
          <w:sz w:val="28"/>
          <w:szCs w:val="28"/>
          <w:rtl/>
          <w:lang w:bidi="fa-IR"/>
        </w:rPr>
        <w:t xml:space="preserve">ارتکاب </w:t>
      </w:r>
      <w:r w:rsidR="004C376D" w:rsidRPr="00FB6591">
        <w:rPr>
          <w:rFonts w:ascii="IRBadr" w:hAnsi="IRBadr" w:cs="IRBadr"/>
          <w:sz w:val="28"/>
          <w:szCs w:val="28"/>
          <w:rtl/>
          <w:lang w:bidi="fa-IR"/>
        </w:rPr>
        <w:t>کذب برای اینکه دیگران سود ببرند. ا</w:t>
      </w:r>
      <w:r w:rsidR="00C72DBE" w:rsidRPr="00FB6591">
        <w:rPr>
          <w:rFonts w:ascii="IRBadr" w:hAnsi="IRBadr" w:cs="IRBadr"/>
          <w:sz w:val="28"/>
          <w:szCs w:val="28"/>
          <w:rtl/>
          <w:lang w:bidi="fa-IR"/>
        </w:rPr>
        <w:t xml:space="preserve">صلاح </w:t>
      </w:r>
      <w:r w:rsidR="000A6CBD">
        <w:rPr>
          <w:rFonts w:ascii="IRBadr" w:hAnsi="IRBadr" w:cs="IRBadr"/>
          <w:sz w:val="28"/>
          <w:szCs w:val="28"/>
          <w:rtl/>
          <w:lang w:bidi="fa-IR"/>
        </w:rPr>
        <w:t>بین‌الناس</w:t>
      </w:r>
      <w:r w:rsidR="00C72DBE" w:rsidRPr="00FB6591">
        <w:rPr>
          <w:rFonts w:ascii="IRBadr" w:hAnsi="IRBadr" w:cs="IRBadr"/>
          <w:sz w:val="28"/>
          <w:szCs w:val="28"/>
          <w:rtl/>
          <w:lang w:bidi="fa-IR"/>
        </w:rPr>
        <w:t xml:space="preserve"> یک مورد بوده است. </w:t>
      </w:r>
      <w:r w:rsidR="004225E8" w:rsidRPr="00FB6591">
        <w:rPr>
          <w:rFonts w:ascii="IRBadr" w:hAnsi="IRBadr" w:cs="IRBadr"/>
          <w:sz w:val="28"/>
          <w:szCs w:val="28"/>
          <w:rtl/>
          <w:lang w:bidi="fa-IR"/>
        </w:rPr>
        <w:t>اکنون به بررسی ادله می‌پردازیم.</w:t>
      </w:r>
    </w:p>
    <w:p w:rsidR="004225E8" w:rsidRPr="00FB6591" w:rsidRDefault="004225E8" w:rsidP="000F4C74">
      <w:pPr>
        <w:bidi/>
        <w:jc w:val="both"/>
        <w:rPr>
          <w:rFonts w:ascii="IRBadr" w:hAnsi="IRBadr" w:cs="IRBadr"/>
          <w:sz w:val="28"/>
          <w:szCs w:val="28"/>
          <w:rtl/>
          <w:lang w:bidi="fa-IR"/>
        </w:rPr>
      </w:pPr>
      <w:r w:rsidRPr="00FB6591">
        <w:rPr>
          <w:rFonts w:ascii="IRBadr" w:hAnsi="IRBadr" w:cs="IRBadr"/>
          <w:sz w:val="28"/>
          <w:szCs w:val="28"/>
          <w:rtl/>
          <w:lang w:bidi="fa-IR"/>
        </w:rPr>
        <w:t xml:space="preserve">ادله در باب 141 ابواب العشرة است. عمده روایات این باب را عرض کرده‌ایم. </w:t>
      </w:r>
    </w:p>
    <w:p w:rsidR="004225E8" w:rsidRPr="00FB6591" w:rsidRDefault="004225E8" w:rsidP="00961794">
      <w:pPr>
        <w:pStyle w:val="Heading2"/>
        <w:bidi/>
        <w:rPr>
          <w:rFonts w:ascii="IRBadr" w:hAnsi="IRBadr" w:cs="IRBadr"/>
          <w:rtl/>
        </w:rPr>
      </w:pPr>
      <w:bookmarkStart w:id="3" w:name="_Toc427063026"/>
      <w:r w:rsidRPr="00FB6591">
        <w:rPr>
          <w:rFonts w:ascii="IRBadr" w:hAnsi="IRBadr" w:cs="IRBadr"/>
          <w:rtl/>
        </w:rPr>
        <w:t>اولین دلیل</w:t>
      </w:r>
      <w:bookmarkEnd w:id="3"/>
      <w:r w:rsidRPr="00FB6591">
        <w:rPr>
          <w:rFonts w:ascii="IRBadr" w:hAnsi="IRBadr" w:cs="IRBadr"/>
          <w:rtl/>
        </w:rPr>
        <w:t xml:space="preserve"> </w:t>
      </w:r>
    </w:p>
    <w:p w:rsidR="00B97B08" w:rsidRPr="00FB6591" w:rsidRDefault="00B97B08" w:rsidP="000F4C74">
      <w:pPr>
        <w:bidi/>
        <w:jc w:val="both"/>
        <w:rPr>
          <w:rFonts w:ascii="IRBadr" w:hAnsi="IRBadr" w:cs="IRBadr"/>
          <w:sz w:val="28"/>
          <w:szCs w:val="28"/>
          <w:rtl/>
          <w:lang w:bidi="fa-IR"/>
        </w:rPr>
      </w:pPr>
      <w:r w:rsidRPr="00FB6591">
        <w:rPr>
          <w:rFonts w:ascii="IRBadr" w:hAnsi="IRBadr" w:cs="IRBadr"/>
          <w:sz w:val="28"/>
          <w:szCs w:val="28"/>
          <w:rtl/>
          <w:lang w:bidi="fa-IR"/>
        </w:rPr>
        <w:t xml:space="preserve">این دلیل، روایت دهم باب 141 احکام العشرة است. </w:t>
      </w:r>
    </w:p>
    <w:p w:rsidR="00E47014" w:rsidRPr="00FB6591" w:rsidRDefault="00E47014" w:rsidP="000F4C74">
      <w:pPr>
        <w:bidi/>
        <w:jc w:val="both"/>
        <w:rPr>
          <w:rFonts w:ascii="IRBadr" w:hAnsi="IRBadr" w:cs="IRBadr"/>
          <w:sz w:val="28"/>
          <w:szCs w:val="28"/>
          <w:rtl/>
          <w:lang w:bidi="fa-IR"/>
        </w:rPr>
      </w:pPr>
      <w:r w:rsidRPr="00FB6591">
        <w:rPr>
          <w:rFonts w:ascii="IRBadr" w:hAnsi="IRBadr" w:cs="IRBadr"/>
          <w:sz w:val="28"/>
          <w:szCs w:val="28"/>
          <w:rtl/>
          <w:lang w:bidi="fa-IR"/>
        </w:rPr>
        <w:t>«</w:t>
      </w:r>
      <w:r w:rsidRPr="00FB6591">
        <w:rPr>
          <w:rFonts w:ascii="IRBadr" w:hAnsi="IRBadr" w:cs="IRBadr"/>
          <w:b/>
          <w:bCs/>
          <w:sz w:val="28"/>
          <w:szCs w:val="28"/>
          <w:rtl/>
          <w:lang w:bidi="fa-IR"/>
        </w:rPr>
        <w:t>مُحَمَّدُ بْنُ عَلِيِّ بْنِ الْحُسَيْنِ فِي كِتَابِ الْإِخْوَانِ بِسَنَدِهِ عَنِ الرِّضَا ع قَالَ: إِنَّ الرَّجُلَ لَيَصْدُقُ عَلَى أَخِيهِ فَيَنَالُهُ عَنَتٌ مِنْ صِدْقِهِ فَيَكُونُ كَذَّاباً عِنْدَ اللَّهِ وَ إِنَّ الرَّجُلَ لَيَكْذِبُ عَلَى أَخِيهِ يُرِيدُ بِهِ نَفْعَهُ فَيَكُونُ عِنْدَ اللَّهِ صَادِقاً</w:t>
      </w:r>
      <w:r w:rsidRPr="00FB6591">
        <w:rPr>
          <w:rFonts w:ascii="IRBadr" w:hAnsi="IRBadr" w:cs="IRBadr"/>
          <w:sz w:val="28"/>
          <w:szCs w:val="28"/>
          <w:rtl/>
          <w:lang w:bidi="fa-IR"/>
        </w:rPr>
        <w:t>.»</w:t>
      </w:r>
      <w:r w:rsidRPr="00FB6591">
        <w:rPr>
          <w:rStyle w:val="FootnoteReference"/>
          <w:rFonts w:ascii="IRBadr" w:hAnsi="IRBadr" w:cs="IRBadr"/>
          <w:sz w:val="28"/>
          <w:szCs w:val="28"/>
          <w:rtl/>
          <w:lang w:bidi="fa-IR"/>
        </w:rPr>
        <w:footnoteReference w:id="1"/>
      </w:r>
    </w:p>
    <w:p w:rsidR="00A834FA" w:rsidRPr="00FB6591" w:rsidRDefault="00E47014" w:rsidP="00A235B9">
      <w:pPr>
        <w:bidi/>
        <w:jc w:val="both"/>
        <w:rPr>
          <w:rFonts w:ascii="IRBadr" w:hAnsi="IRBadr" w:cs="IRBadr"/>
          <w:sz w:val="28"/>
          <w:szCs w:val="28"/>
          <w:rtl/>
          <w:lang w:bidi="fa-IR"/>
        </w:rPr>
      </w:pPr>
      <w:r w:rsidRPr="00FB6591">
        <w:rPr>
          <w:rFonts w:ascii="IRBadr" w:hAnsi="IRBadr" w:cs="IRBadr"/>
          <w:sz w:val="28"/>
          <w:szCs w:val="28"/>
          <w:rtl/>
          <w:lang w:bidi="fa-IR"/>
        </w:rPr>
        <w:t>شخصی راست می‌گوید،‌این راست باعث مشکل برای مؤمن ایمانی می‌شود. این شخص کذاب نزد خداوند است.</w:t>
      </w:r>
      <w:r w:rsidR="00A834FA" w:rsidRPr="00FB6591">
        <w:rPr>
          <w:rFonts w:ascii="IRBadr" w:hAnsi="IRBadr" w:cs="IRBadr"/>
          <w:sz w:val="28"/>
          <w:szCs w:val="28"/>
          <w:rtl/>
          <w:lang w:bidi="fa-IR"/>
        </w:rPr>
        <w:t xml:space="preserve"> (این صدق حکم کذب دارد) تا اینجا بحث دفع ضرر است که در قبل توضیح دادیم. </w:t>
      </w:r>
    </w:p>
    <w:p w:rsidR="00A834FA" w:rsidRPr="00FB6591" w:rsidRDefault="00A834FA" w:rsidP="000F4C74">
      <w:pPr>
        <w:bidi/>
        <w:jc w:val="both"/>
        <w:rPr>
          <w:rFonts w:ascii="IRBadr" w:hAnsi="IRBadr" w:cs="IRBadr"/>
          <w:sz w:val="28"/>
          <w:szCs w:val="28"/>
          <w:rtl/>
          <w:lang w:bidi="fa-IR"/>
        </w:rPr>
      </w:pPr>
      <w:r w:rsidRPr="00FB6591">
        <w:rPr>
          <w:rFonts w:ascii="IRBadr" w:hAnsi="IRBadr" w:cs="IRBadr"/>
          <w:sz w:val="28"/>
          <w:szCs w:val="28"/>
          <w:rtl/>
          <w:lang w:bidi="fa-IR"/>
        </w:rPr>
        <w:lastRenderedPageBreak/>
        <w:t>قسمت دوم حدیث می‌گوید: کسی دروغ می‌گوید ولی این دروغ به سود برادر ایمانی است،</w:t>
      </w:r>
      <w:r w:rsidR="000F4C74" w:rsidRPr="00FB6591">
        <w:rPr>
          <w:rFonts w:ascii="IRBadr" w:hAnsi="IRBadr" w:cs="IRBadr"/>
          <w:sz w:val="28"/>
          <w:szCs w:val="28"/>
          <w:rtl/>
          <w:lang w:bidi="fa-IR"/>
        </w:rPr>
        <w:t xml:space="preserve"> چون اراده به نفع کرده است، صادق است. (این کذب، حکم صدق دارد). </w:t>
      </w:r>
    </w:p>
    <w:p w:rsidR="00C72DBE" w:rsidRPr="00FB6591" w:rsidRDefault="000F4C74" w:rsidP="00961794">
      <w:pPr>
        <w:pStyle w:val="Heading3"/>
        <w:bidi/>
        <w:rPr>
          <w:rFonts w:ascii="IRBadr" w:hAnsi="IRBadr" w:cs="IRBadr"/>
          <w:rtl/>
        </w:rPr>
      </w:pPr>
      <w:bookmarkStart w:id="4" w:name="_Toc427063027"/>
      <w:r w:rsidRPr="00FB6591">
        <w:rPr>
          <w:rFonts w:ascii="IRBadr" w:hAnsi="IRBadr" w:cs="IRBadr"/>
          <w:rtl/>
        </w:rPr>
        <w:t>بررسی روایت از لحاظ سند</w:t>
      </w:r>
      <w:bookmarkEnd w:id="4"/>
    </w:p>
    <w:p w:rsidR="000F4C74" w:rsidRPr="00FB6591" w:rsidRDefault="000F4C74" w:rsidP="000F4C74">
      <w:pPr>
        <w:bidi/>
        <w:jc w:val="both"/>
        <w:rPr>
          <w:rFonts w:ascii="IRBadr" w:hAnsi="IRBadr" w:cs="IRBadr"/>
          <w:sz w:val="28"/>
          <w:szCs w:val="28"/>
          <w:rtl/>
          <w:lang w:bidi="fa-IR"/>
        </w:rPr>
      </w:pPr>
      <w:r w:rsidRPr="00FB6591">
        <w:rPr>
          <w:rFonts w:ascii="IRBadr" w:hAnsi="IRBadr" w:cs="IRBadr"/>
          <w:sz w:val="28"/>
          <w:szCs w:val="28"/>
          <w:rtl/>
          <w:lang w:bidi="fa-IR"/>
        </w:rPr>
        <w:t xml:space="preserve">سند مرحوم صدوق (ره) تام نیست. </w:t>
      </w:r>
      <w:r w:rsidR="00977C25" w:rsidRPr="00FB6591">
        <w:rPr>
          <w:rFonts w:ascii="IRBadr" w:hAnsi="IRBadr" w:cs="IRBadr"/>
          <w:sz w:val="28"/>
          <w:szCs w:val="28"/>
          <w:rtl/>
          <w:lang w:bidi="fa-IR"/>
        </w:rPr>
        <w:t>این روایت خالی از اشکال نیست.</w:t>
      </w:r>
    </w:p>
    <w:p w:rsidR="00977C25" w:rsidRPr="00FB6591" w:rsidRDefault="00977C25" w:rsidP="00961794">
      <w:pPr>
        <w:pStyle w:val="Heading3"/>
        <w:bidi/>
        <w:rPr>
          <w:rFonts w:ascii="IRBadr" w:hAnsi="IRBadr" w:cs="IRBadr"/>
          <w:rtl/>
        </w:rPr>
      </w:pPr>
      <w:bookmarkStart w:id="5" w:name="_Toc427063028"/>
      <w:r w:rsidRPr="00FB6591">
        <w:rPr>
          <w:rFonts w:ascii="IRBadr" w:hAnsi="IRBadr" w:cs="IRBadr"/>
          <w:rtl/>
        </w:rPr>
        <w:t>بررسی روایت از لحاظ دلالت</w:t>
      </w:r>
      <w:bookmarkEnd w:id="5"/>
    </w:p>
    <w:p w:rsidR="00977C25" w:rsidRPr="00FB6591" w:rsidRDefault="00977C25" w:rsidP="00E731A8">
      <w:pPr>
        <w:bidi/>
        <w:jc w:val="both"/>
        <w:rPr>
          <w:rFonts w:ascii="IRBadr" w:hAnsi="IRBadr" w:cs="IRBadr"/>
          <w:sz w:val="28"/>
          <w:szCs w:val="28"/>
          <w:rtl/>
          <w:lang w:bidi="fa-IR"/>
        </w:rPr>
      </w:pPr>
      <w:r w:rsidRPr="00FB6591">
        <w:rPr>
          <w:rFonts w:ascii="IRBadr" w:hAnsi="IRBadr" w:cs="IRBadr"/>
          <w:sz w:val="28"/>
          <w:szCs w:val="28"/>
          <w:rtl/>
          <w:lang w:bidi="fa-IR"/>
        </w:rPr>
        <w:t>«</w:t>
      </w:r>
      <w:r w:rsidRPr="00FB6591">
        <w:rPr>
          <w:rFonts w:ascii="IRBadr" w:hAnsi="IRBadr" w:cs="IRBadr"/>
          <w:b/>
          <w:bCs/>
          <w:sz w:val="28"/>
          <w:szCs w:val="28"/>
          <w:rtl/>
          <w:lang w:bidi="fa-IR"/>
        </w:rPr>
        <w:t xml:space="preserve"> يُرِيدُ بِهِ نَفْعَهُ» </w:t>
      </w:r>
      <w:r w:rsidR="00E731A8" w:rsidRPr="00FB6591">
        <w:rPr>
          <w:rFonts w:ascii="IRBadr" w:hAnsi="IRBadr" w:cs="IRBadr"/>
          <w:sz w:val="28"/>
          <w:szCs w:val="28"/>
          <w:rtl/>
          <w:lang w:bidi="fa-IR"/>
        </w:rPr>
        <w:t>سه</w:t>
      </w:r>
      <w:r w:rsidRPr="00FB6591">
        <w:rPr>
          <w:rFonts w:ascii="IRBadr" w:hAnsi="IRBadr" w:cs="IRBadr"/>
          <w:sz w:val="28"/>
          <w:szCs w:val="28"/>
          <w:rtl/>
          <w:lang w:bidi="fa-IR"/>
        </w:rPr>
        <w:t xml:space="preserve"> جور معنا می‌شود. </w:t>
      </w:r>
    </w:p>
    <w:p w:rsidR="00977C25" w:rsidRPr="00FB6591" w:rsidRDefault="00977C25" w:rsidP="00977C25">
      <w:pPr>
        <w:bidi/>
        <w:jc w:val="both"/>
        <w:rPr>
          <w:rFonts w:ascii="IRBadr" w:hAnsi="IRBadr" w:cs="IRBadr"/>
          <w:sz w:val="28"/>
          <w:szCs w:val="28"/>
          <w:rtl/>
          <w:lang w:bidi="fa-IR"/>
        </w:rPr>
      </w:pPr>
      <w:r w:rsidRPr="00FB6591">
        <w:rPr>
          <w:rFonts w:ascii="IRBadr" w:hAnsi="IRBadr" w:cs="IRBadr"/>
          <w:sz w:val="28"/>
          <w:szCs w:val="28"/>
          <w:rtl/>
          <w:lang w:bidi="fa-IR"/>
        </w:rPr>
        <w:t>1.نفع در مقابل ضرر است که به معنای سود رساندن است. (مطلق عدم الضرر نیست). اگر این معنا را بگیریم با بحث ما منطبق است. یعنی سود رساندن به دیگری</w:t>
      </w:r>
      <w:r w:rsidR="00EB2B0B" w:rsidRPr="00FB6591">
        <w:rPr>
          <w:rFonts w:ascii="IRBadr" w:hAnsi="IRBadr" w:cs="IRBadr"/>
          <w:sz w:val="28"/>
          <w:szCs w:val="28"/>
          <w:rtl/>
          <w:lang w:bidi="fa-IR"/>
        </w:rPr>
        <w:t xml:space="preserve"> مجوز کذب می‌شود.</w:t>
      </w:r>
    </w:p>
    <w:p w:rsidR="00EB2B0B" w:rsidRPr="00FB6591" w:rsidRDefault="00EB2B0B" w:rsidP="008363D1">
      <w:pPr>
        <w:bidi/>
        <w:jc w:val="both"/>
        <w:rPr>
          <w:rFonts w:ascii="IRBadr" w:hAnsi="IRBadr" w:cs="IRBadr"/>
          <w:sz w:val="28"/>
          <w:szCs w:val="28"/>
          <w:rtl/>
          <w:lang w:bidi="fa-IR"/>
        </w:rPr>
      </w:pPr>
      <w:r w:rsidRPr="00FB6591">
        <w:rPr>
          <w:rFonts w:ascii="IRBadr" w:hAnsi="IRBadr" w:cs="IRBadr"/>
          <w:sz w:val="28"/>
          <w:szCs w:val="28"/>
          <w:rtl/>
          <w:lang w:bidi="fa-IR"/>
        </w:rPr>
        <w:t>2.</w:t>
      </w:r>
      <w:r w:rsidR="001419F0" w:rsidRPr="00FB6591">
        <w:rPr>
          <w:rFonts w:ascii="IRBadr" w:hAnsi="IRBadr" w:cs="IRBadr"/>
          <w:sz w:val="28"/>
          <w:szCs w:val="28"/>
          <w:rtl/>
          <w:lang w:bidi="fa-IR"/>
        </w:rPr>
        <w:t xml:space="preserve"> نفع در اینجا به معنای دفع ضرر باشد.</w:t>
      </w:r>
      <w:r w:rsidR="002E6DC6" w:rsidRPr="00FB6591">
        <w:rPr>
          <w:rFonts w:ascii="IRBadr" w:hAnsi="IRBadr" w:cs="IRBadr"/>
          <w:sz w:val="28"/>
          <w:szCs w:val="28"/>
          <w:rtl/>
          <w:lang w:bidi="fa-IR"/>
        </w:rPr>
        <w:t xml:space="preserve"> </w:t>
      </w:r>
      <w:r w:rsidR="008363D1" w:rsidRPr="00FB6591">
        <w:rPr>
          <w:rFonts w:ascii="IRBadr" w:hAnsi="IRBadr" w:cs="IRBadr"/>
          <w:sz w:val="28"/>
          <w:szCs w:val="28"/>
          <w:rtl/>
          <w:lang w:bidi="fa-IR"/>
        </w:rPr>
        <w:t>گاهی به این معنا کار می‌رود «</w:t>
      </w:r>
      <w:r w:rsidR="008363D1" w:rsidRPr="00FB6591">
        <w:rPr>
          <w:rFonts w:ascii="IRBadr" w:hAnsi="IRBadr" w:cs="IRBadr"/>
          <w:b/>
          <w:bCs/>
          <w:sz w:val="28"/>
          <w:szCs w:val="28"/>
          <w:rtl/>
          <w:lang w:bidi="fa-IR"/>
        </w:rPr>
        <w:t xml:space="preserve"> يُرِيدُ بِهِ نَفْعَهُ</w:t>
      </w:r>
      <w:r w:rsidR="008363D1" w:rsidRPr="00FB6591">
        <w:rPr>
          <w:rFonts w:ascii="IRBadr" w:hAnsi="IRBadr" w:cs="IRBadr"/>
          <w:sz w:val="28"/>
          <w:szCs w:val="28"/>
          <w:rtl/>
          <w:lang w:bidi="fa-IR"/>
        </w:rPr>
        <w:t>»یعنی با دروغ او ضرری از او دفع می‌شود. اگر این معنا باشد همان استثنای کذب در مقام دفع ضرر است.</w:t>
      </w:r>
      <w:r w:rsidR="00AC351A" w:rsidRPr="00FB6591">
        <w:rPr>
          <w:rFonts w:ascii="IRBadr" w:hAnsi="IRBadr" w:cs="IRBadr"/>
          <w:sz w:val="28"/>
          <w:szCs w:val="28"/>
          <w:rtl/>
          <w:lang w:bidi="fa-IR"/>
        </w:rPr>
        <w:t xml:space="preserve"> هیچ مطلب جدیدی در روایت وجود ندارد.</w:t>
      </w:r>
    </w:p>
    <w:p w:rsidR="00E731A8" w:rsidRPr="00FB6591" w:rsidRDefault="00E731A8" w:rsidP="00E731A8">
      <w:pPr>
        <w:bidi/>
        <w:jc w:val="both"/>
        <w:rPr>
          <w:rFonts w:ascii="IRBadr" w:hAnsi="IRBadr" w:cs="IRBadr"/>
          <w:sz w:val="28"/>
          <w:szCs w:val="28"/>
          <w:rtl/>
          <w:lang w:bidi="fa-IR"/>
        </w:rPr>
      </w:pPr>
      <w:r w:rsidRPr="00FB6591">
        <w:rPr>
          <w:rFonts w:ascii="IRBadr" w:hAnsi="IRBadr" w:cs="IRBadr"/>
          <w:sz w:val="28"/>
          <w:szCs w:val="28"/>
          <w:rtl/>
          <w:lang w:bidi="fa-IR"/>
        </w:rPr>
        <w:t>3.هم معنای دفع ضرر و هم معنای  سود رساندن را به ما بدهد.</w:t>
      </w:r>
    </w:p>
    <w:p w:rsidR="00FA4631" w:rsidRPr="00FB6591" w:rsidRDefault="00FA4631" w:rsidP="00FA4631">
      <w:pPr>
        <w:bidi/>
        <w:jc w:val="both"/>
        <w:rPr>
          <w:rFonts w:ascii="IRBadr" w:hAnsi="IRBadr" w:cs="IRBadr"/>
          <w:sz w:val="28"/>
          <w:szCs w:val="28"/>
          <w:rtl/>
          <w:lang w:bidi="fa-IR"/>
        </w:rPr>
      </w:pPr>
      <w:r w:rsidRPr="00FB6591">
        <w:rPr>
          <w:rFonts w:ascii="IRBadr" w:hAnsi="IRBadr" w:cs="IRBadr"/>
          <w:sz w:val="28"/>
          <w:szCs w:val="28"/>
          <w:rtl/>
          <w:lang w:bidi="fa-IR"/>
        </w:rPr>
        <w:t>البته ظهور روایت را بررسی کنیم می‌بینیم که نفع فراتر از دفع ضرر است. حداقل اعم است و هر دو را می‌گیرد. اما اینکه بگوییم دفع خصوص دفع الضرر است، اشکال و</w:t>
      </w:r>
      <w:r w:rsidR="007E59B4" w:rsidRPr="00FB6591">
        <w:rPr>
          <w:rFonts w:ascii="IRBadr" w:hAnsi="IRBadr" w:cs="IRBadr"/>
          <w:sz w:val="28"/>
          <w:szCs w:val="28"/>
          <w:rtl/>
          <w:lang w:bidi="fa-IR"/>
        </w:rPr>
        <w:t xml:space="preserve">ارد می‌شود و نیاز به قرینه دارد. </w:t>
      </w:r>
    </w:p>
    <w:p w:rsidR="007E59B4" w:rsidRPr="00FB6591" w:rsidRDefault="00E731A8" w:rsidP="007E59B4">
      <w:pPr>
        <w:bidi/>
        <w:jc w:val="both"/>
        <w:rPr>
          <w:rFonts w:ascii="IRBadr" w:hAnsi="IRBadr" w:cs="IRBadr"/>
          <w:sz w:val="28"/>
          <w:szCs w:val="28"/>
          <w:rtl/>
          <w:lang w:bidi="fa-IR"/>
        </w:rPr>
      </w:pPr>
      <w:r w:rsidRPr="00FB6591">
        <w:rPr>
          <w:rFonts w:ascii="IRBadr" w:hAnsi="IRBadr" w:cs="IRBadr"/>
          <w:sz w:val="28"/>
          <w:szCs w:val="28"/>
          <w:rtl/>
          <w:lang w:bidi="fa-IR"/>
        </w:rPr>
        <w:t>اگر احتمال اول و سوم باشد، مطابق بحث ما می‌شود.</w:t>
      </w:r>
    </w:p>
    <w:p w:rsidR="00194B12" w:rsidRPr="00FB6591" w:rsidRDefault="00374A34" w:rsidP="00BC2D73">
      <w:pPr>
        <w:pStyle w:val="Heading2"/>
        <w:bidi/>
        <w:rPr>
          <w:rFonts w:ascii="IRBadr" w:hAnsi="IRBadr" w:cs="IRBadr"/>
          <w:rtl/>
        </w:rPr>
      </w:pPr>
      <w:bookmarkStart w:id="6" w:name="_Toc427063029"/>
      <w:r w:rsidRPr="00FB6591">
        <w:rPr>
          <w:rFonts w:ascii="IRBadr" w:hAnsi="IRBadr" w:cs="IRBadr"/>
          <w:rtl/>
        </w:rPr>
        <w:t>دلیل دوم</w:t>
      </w:r>
      <w:bookmarkEnd w:id="6"/>
    </w:p>
    <w:p w:rsidR="000B3E07" w:rsidRPr="00FB6591" w:rsidRDefault="000B3E07" w:rsidP="000B3E07">
      <w:pPr>
        <w:bidi/>
        <w:jc w:val="both"/>
        <w:rPr>
          <w:rFonts w:ascii="IRBadr" w:hAnsi="IRBadr" w:cs="IRBadr"/>
          <w:sz w:val="28"/>
          <w:szCs w:val="28"/>
          <w:rtl/>
          <w:lang w:bidi="fa-IR"/>
        </w:rPr>
      </w:pPr>
      <w:r w:rsidRPr="00FB6591">
        <w:rPr>
          <w:rFonts w:ascii="IRBadr" w:hAnsi="IRBadr" w:cs="IRBadr"/>
          <w:sz w:val="28"/>
          <w:szCs w:val="28"/>
          <w:rtl/>
          <w:lang w:bidi="fa-IR"/>
        </w:rPr>
        <w:t>در ذیل این باب، دو سه روایت در مستدرک وجود دارد.</w:t>
      </w:r>
    </w:p>
    <w:p w:rsidR="00BC25D9" w:rsidRPr="00FB6591" w:rsidRDefault="000B3E07" w:rsidP="00BC25D9">
      <w:pPr>
        <w:bidi/>
        <w:jc w:val="both"/>
        <w:rPr>
          <w:rFonts w:ascii="IRBadr" w:hAnsi="IRBadr" w:cs="IRBadr"/>
          <w:sz w:val="28"/>
          <w:szCs w:val="28"/>
          <w:rtl/>
          <w:lang w:bidi="fa-IR"/>
        </w:rPr>
      </w:pPr>
      <w:r w:rsidRPr="00FB6591">
        <w:rPr>
          <w:rFonts w:ascii="IRBadr" w:hAnsi="IRBadr" w:cs="IRBadr"/>
          <w:b/>
          <w:bCs/>
          <w:sz w:val="28"/>
          <w:szCs w:val="28"/>
          <w:rtl/>
          <w:lang w:bidi="fa-IR"/>
        </w:rPr>
        <w:t>« الطَّبْرِسِيُّ فِي الْمِشْكَاةِ، عَنِ الْبَاقِرِ ع قَالَ: الْكَذِبُ كُلُّهُ إِثْمٌ إِلَّا مَا نَفَعْتَ بِهِ مُؤْمِناً أَوْ دَفَعْتَ بِهِ عَنْ دِينِ الْمُسْلِمِ</w:t>
      </w:r>
      <w:r w:rsidRPr="00FB6591">
        <w:rPr>
          <w:rFonts w:ascii="IRBadr" w:hAnsi="IRBadr" w:cs="IRBadr"/>
          <w:sz w:val="28"/>
          <w:szCs w:val="28"/>
          <w:rtl/>
          <w:lang w:bidi="fa-IR"/>
        </w:rPr>
        <w:t>.»</w:t>
      </w:r>
      <w:r w:rsidRPr="00FB6591">
        <w:rPr>
          <w:rStyle w:val="FootnoteReference"/>
          <w:rFonts w:ascii="IRBadr" w:hAnsi="IRBadr" w:cs="IRBadr"/>
          <w:sz w:val="28"/>
          <w:szCs w:val="28"/>
          <w:rtl/>
          <w:lang w:bidi="fa-IR"/>
        </w:rPr>
        <w:footnoteReference w:id="2"/>
      </w:r>
      <w:r w:rsidRPr="00FB6591">
        <w:rPr>
          <w:rFonts w:ascii="IRBadr" w:hAnsi="IRBadr" w:cs="IRBadr"/>
          <w:sz w:val="28"/>
          <w:szCs w:val="28"/>
          <w:rtl/>
          <w:lang w:bidi="fa-IR"/>
        </w:rPr>
        <w:t xml:space="preserve"> یعنی تمام  کذب‌ها معصیت است، مگر کذبی که با آن نفعی </w:t>
      </w:r>
      <w:r w:rsidR="000A6CBD">
        <w:rPr>
          <w:rFonts w:ascii="IRBadr" w:hAnsi="IRBadr" w:cs="IRBadr"/>
          <w:sz w:val="28"/>
          <w:szCs w:val="28"/>
          <w:rtl/>
          <w:lang w:bidi="fa-IR"/>
        </w:rPr>
        <w:t>عاید</w:t>
      </w:r>
      <w:r w:rsidRPr="00FB6591">
        <w:rPr>
          <w:rFonts w:ascii="IRBadr" w:hAnsi="IRBadr" w:cs="IRBadr"/>
          <w:sz w:val="28"/>
          <w:szCs w:val="28"/>
          <w:rtl/>
          <w:lang w:bidi="fa-IR"/>
        </w:rPr>
        <w:t xml:space="preserve"> مؤمنی بشود یا اینکه دفاع از دین وی بشود.</w:t>
      </w:r>
    </w:p>
    <w:p w:rsidR="000B3E07" w:rsidRPr="00FB6591" w:rsidRDefault="000B3E07" w:rsidP="00BC2D73">
      <w:pPr>
        <w:pStyle w:val="Heading3"/>
        <w:bidi/>
        <w:rPr>
          <w:rFonts w:ascii="IRBadr" w:hAnsi="IRBadr" w:cs="IRBadr"/>
          <w:rtl/>
        </w:rPr>
      </w:pPr>
      <w:bookmarkStart w:id="7" w:name="_Toc427063030"/>
      <w:r w:rsidRPr="00FB6591">
        <w:rPr>
          <w:rFonts w:ascii="IRBadr" w:hAnsi="IRBadr" w:cs="IRBadr"/>
          <w:rtl/>
        </w:rPr>
        <w:lastRenderedPageBreak/>
        <w:t>بررسی روایت از لحاظ سند</w:t>
      </w:r>
      <w:bookmarkEnd w:id="7"/>
    </w:p>
    <w:p w:rsidR="000B3E07" w:rsidRPr="00FB6591" w:rsidRDefault="000B3E07" w:rsidP="000B3E07">
      <w:pPr>
        <w:bidi/>
        <w:jc w:val="both"/>
        <w:rPr>
          <w:rFonts w:ascii="IRBadr" w:hAnsi="IRBadr" w:cs="IRBadr"/>
          <w:sz w:val="28"/>
          <w:szCs w:val="28"/>
          <w:rtl/>
          <w:lang w:bidi="fa-IR"/>
        </w:rPr>
      </w:pPr>
      <w:r w:rsidRPr="00FB6591">
        <w:rPr>
          <w:rFonts w:ascii="IRBadr" w:hAnsi="IRBadr" w:cs="IRBadr"/>
          <w:sz w:val="28"/>
          <w:szCs w:val="28"/>
          <w:rtl/>
          <w:lang w:bidi="fa-IR"/>
        </w:rPr>
        <w:t xml:space="preserve">این روایت مقطوعه است. </w:t>
      </w:r>
    </w:p>
    <w:p w:rsidR="000B3E07" w:rsidRPr="00FB6591" w:rsidRDefault="000B3E07" w:rsidP="00BC2D73">
      <w:pPr>
        <w:pStyle w:val="Heading3"/>
        <w:bidi/>
        <w:rPr>
          <w:rFonts w:ascii="IRBadr" w:hAnsi="IRBadr" w:cs="IRBadr"/>
          <w:rtl/>
        </w:rPr>
      </w:pPr>
      <w:bookmarkStart w:id="8" w:name="_Toc427063031"/>
      <w:r w:rsidRPr="00FB6591">
        <w:rPr>
          <w:rFonts w:ascii="IRBadr" w:hAnsi="IRBadr" w:cs="IRBadr"/>
          <w:rtl/>
        </w:rPr>
        <w:t>بررسی روایت از لحاظ دلالت</w:t>
      </w:r>
      <w:bookmarkEnd w:id="8"/>
    </w:p>
    <w:p w:rsidR="000B3E07" w:rsidRPr="00FB6591" w:rsidRDefault="000B3E07" w:rsidP="000B3E07">
      <w:pPr>
        <w:bidi/>
        <w:jc w:val="both"/>
        <w:rPr>
          <w:rFonts w:ascii="IRBadr" w:hAnsi="IRBadr" w:cs="IRBadr"/>
          <w:sz w:val="28"/>
          <w:szCs w:val="28"/>
          <w:rtl/>
          <w:lang w:bidi="fa-IR"/>
        </w:rPr>
      </w:pPr>
      <w:r w:rsidRPr="00FB6591">
        <w:rPr>
          <w:rFonts w:ascii="IRBadr" w:hAnsi="IRBadr" w:cs="IRBadr"/>
          <w:sz w:val="28"/>
          <w:szCs w:val="28"/>
          <w:rtl/>
          <w:lang w:bidi="fa-IR"/>
        </w:rPr>
        <w:t>در اینجا نیز «</w:t>
      </w:r>
      <w:r w:rsidRPr="00FB6591">
        <w:rPr>
          <w:rFonts w:ascii="IRBadr" w:hAnsi="IRBadr" w:cs="IRBadr"/>
          <w:b/>
          <w:bCs/>
          <w:sz w:val="28"/>
          <w:szCs w:val="28"/>
          <w:rtl/>
          <w:lang w:bidi="fa-IR"/>
        </w:rPr>
        <w:t xml:space="preserve"> إِلَّا مَا نَفَعْتَ بِهِ مُؤْمِناً»، </w:t>
      </w:r>
      <w:r w:rsidRPr="00FB6591">
        <w:rPr>
          <w:rFonts w:ascii="IRBadr" w:hAnsi="IRBadr" w:cs="IRBadr"/>
          <w:sz w:val="28"/>
          <w:szCs w:val="28"/>
          <w:rtl/>
          <w:lang w:bidi="fa-IR"/>
        </w:rPr>
        <w:t>کلمه نفع وجود دارد که سه معنای مذکور در بالا احتمال می‌رود.</w:t>
      </w:r>
      <w:r w:rsidR="00374A34" w:rsidRPr="00FB6591">
        <w:rPr>
          <w:rFonts w:ascii="IRBadr" w:hAnsi="IRBadr" w:cs="IRBadr"/>
          <w:sz w:val="28"/>
          <w:szCs w:val="28"/>
          <w:rtl/>
          <w:lang w:bidi="fa-IR"/>
        </w:rPr>
        <w:t xml:space="preserve"> ظاهر روایت نیز، موافق با معنای اول و سوم است و برای معنای دوم قرینه می‌خواهد. </w:t>
      </w:r>
    </w:p>
    <w:p w:rsidR="00374A34" w:rsidRPr="00FB6591" w:rsidRDefault="00374A34" w:rsidP="00BC2D73">
      <w:pPr>
        <w:pStyle w:val="Heading2"/>
        <w:bidi/>
        <w:rPr>
          <w:rFonts w:ascii="IRBadr" w:hAnsi="IRBadr" w:cs="IRBadr"/>
          <w:rtl/>
        </w:rPr>
      </w:pPr>
      <w:bookmarkStart w:id="9" w:name="_Toc427063032"/>
      <w:r w:rsidRPr="00FB6591">
        <w:rPr>
          <w:rFonts w:ascii="IRBadr" w:hAnsi="IRBadr" w:cs="IRBadr"/>
          <w:rtl/>
        </w:rPr>
        <w:t>دلیل سوم</w:t>
      </w:r>
      <w:bookmarkEnd w:id="9"/>
    </w:p>
    <w:p w:rsidR="003E7E0A" w:rsidRPr="00FB6591" w:rsidRDefault="003E7E0A" w:rsidP="003E7E0A">
      <w:pPr>
        <w:bidi/>
        <w:jc w:val="both"/>
        <w:rPr>
          <w:rFonts w:ascii="IRBadr" w:hAnsi="IRBadr" w:cs="IRBadr"/>
          <w:sz w:val="28"/>
          <w:szCs w:val="28"/>
          <w:rtl/>
          <w:lang w:bidi="fa-IR"/>
        </w:rPr>
      </w:pPr>
      <w:r w:rsidRPr="00FB6591">
        <w:rPr>
          <w:rFonts w:ascii="IRBadr" w:hAnsi="IRBadr" w:cs="IRBadr"/>
          <w:sz w:val="28"/>
          <w:szCs w:val="28"/>
          <w:rtl/>
          <w:lang w:bidi="fa-IR"/>
        </w:rPr>
        <w:t>این دلیل،‌روایت پنجم مستدرک است.</w:t>
      </w:r>
    </w:p>
    <w:p w:rsidR="00425C70" w:rsidRPr="00FB6591" w:rsidRDefault="00425C70" w:rsidP="00425C70">
      <w:pPr>
        <w:bidi/>
        <w:jc w:val="both"/>
        <w:rPr>
          <w:rFonts w:ascii="IRBadr" w:hAnsi="IRBadr" w:cs="IRBadr"/>
          <w:b/>
          <w:bCs/>
          <w:sz w:val="28"/>
          <w:szCs w:val="28"/>
          <w:rtl/>
          <w:lang w:bidi="fa-IR"/>
        </w:rPr>
      </w:pPr>
      <w:r w:rsidRPr="00FB6591">
        <w:rPr>
          <w:rFonts w:ascii="IRBadr" w:hAnsi="IRBadr" w:cs="IRBadr"/>
          <w:b/>
          <w:bCs/>
          <w:sz w:val="28"/>
          <w:szCs w:val="28"/>
          <w:rtl/>
          <w:lang w:bidi="fa-IR"/>
        </w:rPr>
        <w:t>«الشَّيْخُ الْمُفِيدُ فِي الْإِخْتِصَاصِ، عَنِ الْمُفِيدِ عَنْ مُحَمَّدِ بْنِ الْحَسَنِ عَنْ سَعْدِ بْنِ عَبْدِ اللَّهِ عَنْ أَحْمَدَ بْنِ مُحَمَّدٍ عَنِ الْحَسَنِ بْنِ مَحْبُوبٍ عَنْ صَالِحِ بْنِ سَهْلٍ الْهَمْدَانِيِّ قَالَ قَالَ الصَّادِقُ ع: أَيُّمَا مُسْلِمٍ سُئِلَ عَنْ مُسْلِمٍ فَصَدَقَ فَأَدْخَلَ عَلَى ذَلِكَ الْمُسْلِمِ مَضَرَّةً كُتِبَ مِنَ الْكَاذِبِينَ وَ مَنْ سُئِلَ عَنْ مُسْلِمٍ فَكَذَبَ فَأَدْخَلَ عَلَى ذَلِكَ الْمُسْلِمِ مَنْفَعَةً كُتِبَ عِنْدَ اللَّهِ مِنَ الصَّادِقِينَ.»</w:t>
      </w:r>
      <w:r w:rsidRPr="00FB6591">
        <w:rPr>
          <w:rStyle w:val="FootnoteReference"/>
          <w:rFonts w:ascii="IRBadr" w:hAnsi="IRBadr" w:cs="IRBadr"/>
          <w:b/>
          <w:bCs/>
          <w:sz w:val="28"/>
          <w:szCs w:val="28"/>
          <w:rtl/>
          <w:lang w:bidi="fa-IR"/>
        </w:rPr>
        <w:footnoteReference w:id="3"/>
      </w:r>
    </w:p>
    <w:p w:rsidR="00002C23" w:rsidRPr="00FB6591" w:rsidRDefault="00002C23" w:rsidP="00002C23">
      <w:pPr>
        <w:bidi/>
        <w:jc w:val="both"/>
        <w:rPr>
          <w:rFonts w:ascii="IRBadr" w:hAnsi="IRBadr" w:cs="IRBadr"/>
          <w:sz w:val="28"/>
          <w:szCs w:val="28"/>
          <w:rtl/>
          <w:lang w:bidi="fa-IR"/>
        </w:rPr>
      </w:pPr>
      <w:r w:rsidRPr="00FB6591">
        <w:rPr>
          <w:rFonts w:ascii="IRBadr" w:hAnsi="IRBadr" w:cs="IRBadr"/>
          <w:sz w:val="28"/>
          <w:szCs w:val="28"/>
          <w:rtl/>
          <w:lang w:bidi="fa-IR"/>
        </w:rPr>
        <w:t xml:space="preserve">کسی از شما سؤال بکند، و شخص سؤال شونده راست بگوید ولی این راست باعث مشکل برای برادر </w:t>
      </w:r>
      <w:r w:rsidR="000A6CBD">
        <w:rPr>
          <w:rFonts w:ascii="IRBadr" w:hAnsi="IRBadr" w:cs="IRBadr"/>
          <w:sz w:val="28"/>
          <w:szCs w:val="28"/>
          <w:rtl/>
          <w:lang w:bidi="fa-IR"/>
        </w:rPr>
        <w:t>ایمانی‌اش</w:t>
      </w:r>
      <w:r w:rsidRPr="00FB6591">
        <w:rPr>
          <w:rFonts w:ascii="IRBadr" w:hAnsi="IRBadr" w:cs="IRBadr"/>
          <w:sz w:val="28"/>
          <w:szCs w:val="28"/>
          <w:rtl/>
          <w:lang w:bidi="fa-IR"/>
        </w:rPr>
        <w:t xml:space="preserve"> می‌شود. این حکم کاذب را دارد. در بعد می‌فرماید: </w:t>
      </w:r>
      <w:r w:rsidR="002F0079" w:rsidRPr="00FB6591">
        <w:rPr>
          <w:rFonts w:ascii="IRBadr" w:hAnsi="IRBadr" w:cs="IRBadr"/>
          <w:sz w:val="28"/>
          <w:szCs w:val="28"/>
          <w:rtl/>
          <w:lang w:bidi="fa-IR"/>
        </w:rPr>
        <w:t>طوری جواب می‌دهد که او سود ببرد پس این جایز است.</w:t>
      </w:r>
    </w:p>
    <w:p w:rsidR="002F0079" w:rsidRPr="00FB6591" w:rsidRDefault="002F0079" w:rsidP="00BC2D73">
      <w:pPr>
        <w:pStyle w:val="Heading3"/>
        <w:bidi/>
        <w:rPr>
          <w:rFonts w:ascii="IRBadr" w:hAnsi="IRBadr" w:cs="IRBadr"/>
          <w:rtl/>
        </w:rPr>
      </w:pPr>
      <w:bookmarkStart w:id="10" w:name="_Toc427063033"/>
      <w:r w:rsidRPr="00FB6591">
        <w:rPr>
          <w:rFonts w:ascii="IRBadr" w:hAnsi="IRBadr" w:cs="IRBadr"/>
          <w:rtl/>
        </w:rPr>
        <w:t>بررسی روایت از لحاظ سند</w:t>
      </w:r>
      <w:bookmarkEnd w:id="10"/>
    </w:p>
    <w:p w:rsidR="002F0079" w:rsidRPr="00FB6591" w:rsidRDefault="002F0079" w:rsidP="002F0079">
      <w:pPr>
        <w:bidi/>
        <w:jc w:val="both"/>
        <w:rPr>
          <w:rFonts w:ascii="IRBadr" w:hAnsi="IRBadr" w:cs="IRBadr"/>
          <w:sz w:val="28"/>
          <w:szCs w:val="28"/>
          <w:rtl/>
          <w:lang w:bidi="fa-IR"/>
        </w:rPr>
      </w:pPr>
      <w:r w:rsidRPr="00FB6591">
        <w:rPr>
          <w:rFonts w:ascii="IRBadr" w:hAnsi="IRBadr" w:cs="IRBadr"/>
          <w:sz w:val="28"/>
          <w:szCs w:val="28"/>
          <w:rtl/>
          <w:lang w:bidi="fa-IR"/>
        </w:rPr>
        <w:t>این روایت نیز ضعیف است. تا صالح بن سهل همدانی توثیق دارند. اما شیخ در مورد ایشان فرمودند:‌کذاب و ...</w:t>
      </w:r>
    </w:p>
    <w:p w:rsidR="002F0079" w:rsidRPr="00FB6591" w:rsidRDefault="002F0079" w:rsidP="002F0079">
      <w:pPr>
        <w:bidi/>
        <w:jc w:val="both"/>
        <w:rPr>
          <w:rFonts w:ascii="IRBadr" w:hAnsi="IRBadr" w:cs="IRBadr"/>
          <w:sz w:val="28"/>
          <w:szCs w:val="28"/>
          <w:rtl/>
          <w:lang w:bidi="fa-IR"/>
        </w:rPr>
      </w:pPr>
      <w:r w:rsidRPr="00FB6591">
        <w:rPr>
          <w:rFonts w:ascii="IRBadr" w:hAnsi="IRBadr" w:cs="IRBadr"/>
          <w:sz w:val="28"/>
          <w:szCs w:val="28"/>
          <w:rtl/>
          <w:lang w:bidi="fa-IR"/>
        </w:rPr>
        <w:t>یعنی صالح بن سهل همدانی، جعل حدیث می‌کرده است. درست است که حسن بن محبوب از وی نقل کرده است</w:t>
      </w:r>
      <w:r w:rsidR="00AB0FAE" w:rsidRPr="00FB6591">
        <w:rPr>
          <w:rFonts w:ascii="IRBadr" w:hAnsi="IRBadr" w:cs="IRBadr"/>
          <w:sz w:val="28"/>
          <w:szCs w:val="28"/>
          <w:rtl/>
          <w:lang w:bidi="fa-IR"/>
        </w:rPr>
        <w:t xml:space="preserve"> ولی این برای زمانی است که تضعیف نشده باشد. در نتیجه این سند،‌ضعیف است.</w:t>
      </w:r>
    </w:p>
    <w:p w:rsidR="00AB0FAE" w:rsidRPr="00FB6591" w:rsidRDefault="00AB0FAE" w:rsidP="00BC2D73">
      <w:pPr>
        <w:pStyle w:val="Heading3"/>
        <w:bidi/>
        <w:rPr>
          <w:rFonts w:ascii="IRBadr" w:hAnsi="IRBadr" w:cs="IRBadr"/>
          <w:rtl/>
        </w:rPr>
      </w:pPr>
      <w:bookmarkStart w:id="11" w:name="_Toc427063034"/>
      <w:r w:rsidRPr="00FB6591">
        <w:rPr>
          <w:rFonts w:ascii="IRBadr" w:hAnsi="IRBadr" w:cs="IRBadr"/>
          <w:rtl/>
        </w:rPr>
        <w:t>بررسی روایت از لحاظ دلالت</w:t>
      </w:r>
      <w:bookmarkEnd w:id="11"/>
    </w:p>
    <w:p w:rsidR="00AB0FAE" w:rsidRPr="00FB6591" w:rsidRDefault="00AB0FAE" w:rsidP="00AB0FAE">
      <w:pPr>
        <w:bidi/>
        <w:jc w:val="both"/>
        <w:rPr>
          <w:rFonts w:ascii="IRBadr" w:hAnsi="IRBadr" w:cs="IRBadr"/>
          <w:sz w:val="28"/>
          <w:szCs w:val="28"/>
          <w:rtl/>
          <w:lang w:bidi="fa-IR"/>
        </w:rPr>
      </w:pPr>
      <w:r w:rsidRPr="00FB6591">
        <w:rPr>
          <w:rFonts w:ascii="IRBadr" w:hAnsi="IRBadr" w:cs="IRBadr"/>
          <w:sz w:val="28"/>
          <w:szCs w:val="28"/>
          <w:rtl/>
          <w:lang w:bidi="fa-IR"/>
        </w:rPr>
        <w:t>بار دیگر در نفع، سه احتمال معنایی وجود دارد. البته می‌گویند چون نفع و ضرر در این روایت تقابل دارند، نفع را در عدم الضرر ظهور می‌دهد.</w:t>
      </w:r>
    </w:p>
    <w:p w:rsidR="00371AFD" w:rsidRPr="00FB6591" w:rsidRDefault="00371AFD" w:rsidP="00BC2D73">
      <w:pPr>
        <w:pStyle w:val="Heading2"/>
        <w:bidi/>
        <w:rPr>
          <w:rFonts w:ascii="IRBadr" w:hAnsi="IRBadr" w:cs="IRBadr"/>
          <w:rtl/>
        </w:rPr>
      </w:pPr>
      <w:bookmarkStart w:id="12" w:name="_Toc427063035"/>
      <w:r w:rsidRPr="00FB6591">
        <w:rPr>
          <w:rFonts w:ascii="IRBadr" w:hAnsi="IRBadr" w:cs="IRBadr"/>
          <w:rtl/>
        </w:rPr>
        <w:lastRenderedPageBreak/>
        <w:t>دلیل چهارم</w:t>
      </w:r>
      <w:bookmarkEnd w:id="12"/>
    </w:p>
    <w:p w:rsidR="00371AFD" w:rsidRPr="00FB6591" w:rsidRDefault="00371AFD" w:rsidP="00371AFD">
      <w:pPr>
        <w:bidi/>
        <w:jc w:val="both"/>
        <w:rPr>
          <w:rFonts w:ascii="IRBadr" w:hAnsi="IRBadr" w:cs="IRBadr"/>
          <w:sz w:val="28"/>
          <w:szCs w:val="28"/>
          <w:rtl/>
          <w:lang w:bidi="fa-IR"/>
        </w:rPr>
      </w:pPr>
      <w:r w:rsidRPr="00FB6591">
        <w:rPr>
          <w:rFonts w:ascii="IRBadr" w:hAnsi="IRBadr" w:cs="IRBadr"/>
          <w:sz w:val="28"/>
          <w:szCs w:val="28"/>
          <w:rtl/>
          <w:lang w:bidi="fa-IR"/>
        </w:rPr>
        <w:t>این دلیل،‌روایت هفتم از مستدرک است.</w:t>
      </w:r>
    </w:p>
    <w:p w:rsidR="00371AFD" w:rsidRPr="00FB6591" w:rsidRDefault="00371AFD" w:rsidP="00371AFD">
      <w:pPr>
        <w:bidi/>
        <w:jc w:val="both"/>
        <w:rPr>
          <w:rFonts w:ascii="IRBadr" w:hAnsi="IRBadr" w:cs="IRBadr"/>
          <w:sz w:val="28"/>
          <w:szCs w:val="28"/>
          <w:rtl/>
          <w:lang w:bidi="fa-IR"/>
        </w:rPr>
      </w:pPr>
      <w:r w:rsidRPr="00FB6591">
        <w:rPr>
          <w:rFonts w:ascii="IRBadr" w:hAnsi="IRBadr" w:cs="IRBadr"/>
          <w:sz w:val="28"/>
          <w:szCs w:val="28"/>
          <w:rtl/>
          <w:lang w:bidi="fa-IR"/>
        </w:rPr>
        <w:t>«</w:t>
      </w:r>
      <w:r w:rsidR="00154CD9" w:rsidRPr="00FB6591">
        <w:rPr>
          <w:rFonts w:ascii="IRBadr" w:hAnsi="IRBadr" w:cs="IRBadr"/>
          <w:sz w:val="28"/>
          <w:szCs w:val="28"/>
          <w:rtl/>
          <w:lang w:bidi="fa-IR"/>
        </w:rPr>
        <w:t xml:space="preserve"> </w:t>
      </w:r>
      <w:r w:rsidR="00154CD9" w:rsidRPr="00FB6591">
        <w:rPr>
          <w:rFonts w:ascii="IRBadr" w:hAnsi="IRBadr" w:cs="IRBadr"/>
          <w:b/>
          <w:bCs/>
          <w:sz w:val="28"/>
          <w:szCs w:val="28"/>
          <w:rtl/>
          <w:lang w:bidi="fa-IR"/>
        </w:rPr>
        <w:t>جَعْفَرُ بْنُ أَحْمَدَ الْقُمِّيُّ فِي كِتَابِ الْأَعْمَالِ الْمَانِعَةِ مِنَ الْجَنَّةِ، عَنْ أَحْمَدَ بْنِ الْحُسَيْنِ بِإِسْنَادِهِ عَنْ أَبِي جَعْفَرٍ ع قَالَ قَالَ رَسُولُ اللَّهِ ص فِي حَدِيثٍ: وَ الْكَذِبُ كُلُّهُ إِثْمٌ إِلَّا مَا نَفَعْتَ بِهِ مُؤْمِناً أَوْ دَفَعْتَ بِهِ عَنْ دِينٍ الْخَبَرَ</w:t>
      </w:r>
      <w:r w:rsidR="00154CD9" w:rsidRPr="00FB6591">
        <w:rPr>
          <w:rFonts w:ascii="IRBadr" w:hAnsi="IRBadr" w:cs="IRBadr"/>
          <w:sz w:val="28"/>
          <w:szCs w:val="28"/>
          <w:rtl/>
          <w:lang w:bidi="fa-IR"/>
        </w:rPr>
        <w:t>.»</w:t>
      </w:r>
      <w:r w:rsidR="00154CD9" w:rsidRPr="00FB6591">
        <w:rPr>
          <w:rStyle w:val="FootnoteReference"/>
          <w:rFonts w:ascii="IRBadr" w:hAnsi="IRBadr" w:cs="IRBadr"/>
          <w:sz w:val="28"/>
          <w:szCs w:val="28"/>
          <w:rtl/>
          <w:lang w:bidi="fa-IR"/>
        </w:rPr>
        <w:footnoteReference w:id="4"/>
      </w:r>
    </w:p>
    <w:p w:rsidR="00154CD9" w:rsidRPr="00FB6591" w:rsidRDefault="00154CD9" w:rsidP="00154CD9">
      <w:pPr>
        <w:bidi/>
        <w:jc w:val="both"/>
        <w:rPr>
          <w:rFonts w:ascii="IRBadr" w:hAnsi="IRBadr" w:cs="IRBadr"/>
          <w:sz w:val="28"/>
          <w:szCs w:val="28"/>
          <w:rtl/>
          <w:lang w:bidi="fa-IR"/>
        </w:rPr>
      </w:pPr>
      <w:r w:rsidRPr="00FB6591">
        <w:rPr>
          <w:rFonts w:ascii="IRBadr" w:hAnsi="IRBadr" w:cs="IRBadr"/>
          <w:sz w:val="28"/>
          <w:szCs w:val="28"/>
          <w:rtl/>
          <w:lang w:bidi="fa-IR"/>
        </w:rPr>
        <w:t>روایت هفتم و سوم را می‌توان گفت یکی روایت هستند.</w:t>
      </w:r>
    </w:p>
    <w:p w:rsidR="00154CD9" w:rsidRPr="00FB6591" w:rsidRDefault="00154CD9" w:rsidP="00154CD9">
      <w:pPr>
        <w:bidi/>
        <w:jc w:val="both"/>
        <w:rPr>
          <w:rFonts w:ascii="IRBadr" w:hAnsi="IRBadr" w:cs="IRBadr"/>
          <w:sz w:val="28"/>
          <w:szCs w:val="28"/>
          <w:rtl/>
          <w:lang w:bidi="fa-IR"/>
        </w:rPr>
      </w:pPr>
      <w:r w:rsidRPr="00FB6591">
        <w:rPr>
          <w:rFonts w:ascii="IRBadr" w:hAnsi="IRBadr" w:cs="IRBadr"/>
          <w:sz w:val="28"/>
          <w:szCs w:val="28"/>
          <w:rtl/>
          <w:lang w:bidi="fa-IR"/>
        </w:rPr>
        <w:t>این چهار روایت در بحث جلب منفعت برای دیگران وارد شده است.</w:t>
      </w:r>
    </w:p>
    <w:p w:rsidR="00154CD9" w:rsidRPr="00FB6591" w:rsidRDefault="00154CD9" w:rsidP="00F40523">
      <w:pPr>
        <w:bidi/>
        <w:jc w:val="both"/>
        <w:rPr>
          <w:rFonts w:ascii="IRBadr" w:hAnsi="IRBadr" w:cs="IRBadr"/>
          <w:sz w:val="28"/>
          <w:szCs w:val="28"/>
          <w:rtl/>
          <w:lang w:bidi="fa-IR"/>
        </w:rPr>
      </w:pPr>
      <w:r w:rsidRPr="00FB6591">
        <w:rPr>
          <w:rFonts w:ascii="IRBadr" w:hAnsi="IRBadr" w:cs="IRBadr"/>
          <w:sz w:val="28"/>
          <w:szCs w:val="28"/>
          <w:rtl/>
          <w:lang w:bidi="fa-IR"/>
        </w:rPr>
        <w:t>این چهار روایت از لحاظ سندی ضعیف هستند.</w:t>
      </w:r>
      <w:r w:rsidR="00F40523" w:rsidRPr="00FB6591">
        <w:rPr>
          <w:rFonts w:ascii="IRBadr" w:hAnsi="IRBadr" w:cs="IRBadr"/>
          <w:sz w:val="28"/>
          <w:szCs w:val="28"/>
          <w:rtl/>
          <w:lang w:bidi="fa-IR"/>
        </w:rPr>
        <w:t xml:space="preserve"> کثرت روایتی نیز وجود ندارد. موضوع نیز </w:t>
      </w:r>
      <w:r w:rsidR="000A6CBD">
        <w:rPr>
          <w:rFonts w:ascii="IRBadr" w:hAnsi="IRBadr" w:cs="IRBadr"/>
          <w:sz w:val="28"/>
          <w:szCs w:val="28"/>
          <w:rtl/>
          <w:lang w:bidi="fa-IR"/>
        </w:rPr>
        <w:t>شک‌برانگیز</w:t>
      </w:r>
      <w:r w:rsidR="00F40523" w:rsidRPr="00FB6591">
        <w:rPr>
          <w:rFonts w:ascii="IRBadr" w:hAnsi="IRBadr" w:cs="IRBadr"/>
          <w:sz w:val="28"/>
          <w:szCs w:val="28"/>
          <w:rtl/>
          <w:lang w:bidi="fa-IR"/>
        </w:rPr>
        <w:t xml:space="preserve"> است. </w:t>
      </w:r>
      <w:r w:rsidR="000A6CBD">
        <w:rPr>
          <w:rFonts w:ascii="IRBadr" w:hAnsi="IRBadr" w:cs="IRBadr"/>
          <w:sz w:val="28"/>
          <w:szCs w:val="28"/>
          <w:rtl/>
          <w:lang w:bidi="fa-IR"/>
        </w:rPr>
        <w:t>ازاین‌رو</w:t>
      </w:r>
      <w:r w:rsidR="00F40523" w:rsidRPr="00FB6591">
        <w:rPr>
          <w:rFonts w:ascii="IRBadr" w:hAnsi="IRBadr" w:cs="IRBadr"/>
          <w:sz w:val="28"/>
          <w:szCs w:val="28"/>
          <w:rtl/>
          <w:lang w:bidi="fa-IR"/>
        </w:rPr>
        <w:t xml:space="preserve"> در این بحث به این روایات اعتماد نمی‌کنیم.</w:t>
      </w:r>
    </w:p>
    <w:p w:rsidR="003B4FD3" w:rsidRPr="00FB6591" w:rsidRDefault="003B4FD3" w:rsidP="00BC2D73">
      <w:pPr>
        <w:pStyle w:val="Heading2"/>
        <w:bidi/>
        <w:rPr>
          <w:rFonts w:ascii="IRBadr" w:hAnsi="IRBadr" w:cs="IRBadr"/>
          <w:rtl/>
        </w:rPr>
      </w:pPr>
      <w:bookmarkStart w:id="13" w:name="_Toc427063036"/>
      <w:r w:rsidRPr="00FB6591">
        <w:rPr>
          <w:rFonts w:ascii="IRBadr" w:hAnsi="IRBadr" w:cs="IRBadr"/>
          <w:rtl/>
        </w:rPr>
        <w:t>اسناد به روایات اصلاح</w:t>
      </w:r>
      <w:bookmarkEnd w:id="13"/>
    </w:p>
    <w:p w:rsidR="00D121E7" w:rsidRPr="00FB6591" w:rsidRDefault="00C1229F" w:rsidP="003B4FD3">
      <w:pPr>
        <w:bidi/>
        <w:jc w:val="both"/>
        <w:rPr>
          <w:rFonts w:ascii="IRBadr" w:hAnsi="IRBadr" w:cs="IRBadr"/>
          <w:sz w:val="28"/>
          <w:szCs w:val="28"/>
          <w:rtl/>
          <w:lang w:bidi="fa-IR"/>
        </w:rPr>
      </w:pPr>
      <w:r w:rsidRPr="00FB6591">
        <w:rPr>
          <w:rFonts w:ascii="IRBadr" w:hAnsi="IRBadr" w:cs="IRBadr"/>
          <w:sz w:val="28"/>
          <w:szCs w:val="28"/>
          <w:rtl/>
          <w:lang w:bidi="fa-IR"/>
        </w:rPr>
        <w:t xml:space="preserve">ممکن است کسانی استناد به روایاتی بکنند که در آن‌ها کلمه نفع نیامده و به جای آن اصلاح آمده است. از روایاتی که در باب اصلاح </w:t>
      </w:r>
      <w:r w:rsidR="000A6CBD">
        <w:rPr>
          <w:rFonts w:ascii="IRBadr" w:hAnsi="IRBadr" w:cs="IRBadr"/>
          <w:sz w:val="28"/>
          <w:szCs w:val="28"/>
          <w:rtl/>
          <w:lang w:bidi="fa-IR"/>
        </w:rPr>
        <w:t>بین‌الناس</w:t>
      </w:r>
      <w:r w:rsidRPr="00FB6591">
        <w:rPr>
          <w:rFonts w:ascii="IRBadr" w:hAnsi="IRBadr" w:cs="IRBadr"/>
          <w:sz w:val="28"/>
          <w:szCs w:val="28"/>
          <w:rtl/>
          <w:lang w:bidi="fa-IR"/>
        </w:rPr>
        <w:t xml:space="preserve"> آمده بود، در چند مورد، اصلاح آمده بود نه اصلاح </w:t>
      </w:r>
      <w:r w:rsidR="000A6CBD">
        <w:rPr>
          <w:rFonts w:ascii="IRBadr" w:hAnsi="IRBadr" w:cs="IRBadr"/>
          <w:sz w:val="28"/>
          <w:szCs w:val="28"/>
          <w:rtl/>
          <w:lang w:bidi="fa-IR"/>
        </w:rPr>
        <w:t>بین‌الناس</w:t>
      </w:r>
      <w:r w:rsidRPr="00FB6591">
        <w:rPr>
          <w:rFonts w:ascii="IRBadr" w:hAnsi="IRBadr" w:cs="IRBadr"/>
          <w:sz w:val="28"/>
          <w:szCs w:val="28"/>
          <w:rtl/>
          <w:lang w:bidi="fa-IR"/>
        </w:rPr>
        <w:t>.</w:t>
      </w:r>
    </w:p>
    <w:p w:rsidR="00F14345" w:rsidRPr="00FB6591" w:rsidRDefault="00F14345" w:rsidP="00F14345">
      <w:pPr>
        <w:bidi/>
        <w:jc w:val="both"/>
        <w:rPr>
          <w:rFonts w:ascii="IRBadr" w:hAnsi="IRBadr" w:cs="IRBadr"/>
          <w:sz w:val="28"/>
          <w:szCs w:val="28"/>
          <w:rtl/>
          <w:lang w:bidi="fa-IR"/>
        </w:rPr>
      </w:pPr>
      <w:r w:rsidRPr="00FB6591">
        <w:rPr>
          <w:rFonts w:ascii="IRBadr" w:hAnsi="IRBadr" w:cs="IRBadr"/>
          <w:sz w:val="28"/>
          <w:szCs w:val="28"/>
          <w:rtl/>
          <w:lang w:bidi="fa-IR"/>
        </w:rPr>
        <w:t>این روایات عبارت بودند از روایت اول از باب 141 در وسائل.</w:t>
      </w:r>
    </w:p>
    <w:p w:rsidR="00F14345" w:rsidRPr="00FB6591" w:rsidRDefault="00F14345" w:rsidP="00F14345">
      <w:pPr>
        <w:bidi/>
        <w:jc w:val="both"/>
        <w:rPr>
          <w:rFonts w:ascii="IRBadr" w:hAnsi="IRBadr" w:cs="IRBadr"/>
          <w:b/>
          <w:bCs/>
          <w:sz w:val="28"/>
          <w:szCs w:val="28"/>
          <w:rtl/>
          <w:lang w:bidi="fa-IR"/>
        </w:rPr>
      </w:pPr>
      <w:r w:rsidRPr="00FB6591">
        <w:rPr>
          <w:rFonts w:ascii="IRBadr" w:hAnsi="IRBadr" w:cs="IRBadr"/>
          <w:b/>
          <w:bCs/>
          <w:sz w:val="28"/>
          <w:szCs w:val="28"/>
          <w:rtl/>
          <w:lang w:bidi="fa-IR"/>
        </w:rPr>
        <w:t>«</w:t>
      </w:r>
      <w:r w:rsidR="00647F41" w:rsidRPr="00FB6591">
        <w:rPr>
          <w:rFonts w:ascii="IRBadr" w:hAnsi="IRBadr" w:cs="IRBadr"/>
          <w:b/>
          <w:bCs/>
          <w:sz w:val="28"/>
          <w:szCs w:val="28"/>
          <w:rtl/>
          <w:lang w:bidi="fa-IR"/>
        </w:rPr>
        <w:t xml:space="preserve"> مُحَمَّدُ بْنُ عَلِيِّ بْنِ الْحُسَيْنِ بِإِسْنَادِهِ عَنْ حَمَّادِ بْنِ عَمْرٍو وَ أَنَسِ بْنِ مُحَمَّدٍ عَنْ أَبِيهِ جَمِيعاً عَنْ جَعْفَرِ بْنِ مُحَمَّدٍ عَنْ آبَائِهِ فِي وَصِيَّةِ النَّبِيِّ ص لِعَلِيٍّ ع قَالَ: يَا عَلِيُّ إِنَّ اللَّهَ أَحَبَّ الْكَذِبَ فِي الصَّلَاحِ وَ أَبْغَضَ الصِّدْقَ فِي الْفَسَادِ إِلَى أَنْ قَالَ يَا عَلِيُّ ثَلَاثٌ يَحْسُنُ فِيهِنَّ الْكَذِبُ الْمَكِيدَةُ فِي الْحَرْبِ وَ عِدَتُكَ زَوْجَتَكَ وَ الْإِصْلَاحُ بَيْنَ النَّاسِ.»</w:t>
      </w:r>
      <w:r w:rsidR="00647F41" w:rsidRPr="00FB6591">
        <w:rPr>
          <w:rStyle w:val="FootnoteReference"/>
          <w:rFonts w:ascii="IRBadr" w:hAnsi="IRBadr" w:cs="IRBadr"/>
          <w:b/>
          <w:bCs/>
          <w:sz w:val="28"/>
          <w:szCs w:val="28"/>
          <w:rtl/>
          <w:lang w:bidi="fa-IR"/>
        </w:rPr>
        <w:footnoteReference w:id="5"/>
      </w:r>
    </w:p>
    <w:p w:rsidR="00647F41" w:rsidRPr="00FB6591" w:rsidRDefault="00647F41" w:rsidP="00647F41">
      <w:pPr>
        <w:bidi/>
        <w:jc w:val="both"/>
        <w:rPr>
          <w:rFonts w:ascii="IRBadr" w:hAnsi="IRBadr" w:cs="IRBadr"/>
          <w:sz w:val="28"/>
          <w:szCs w:val="28"/>
          <w:rtl/>
          <w:lang w:bidi="fa-IR"/>
        </w:rPr>
      </w:pPr>
      <w:r w:rsidRPr="00FB6591">
        <w:rPr>
          <w:rFonts w:ascii="IRBadr" w:hAnsi="IRBadr" w:cs="IRBadr"/>
          <w:sz w:val="28"/>
          <w:szCs w:val="28"/>
          <w:rtl/>
          <w:lang w:bidi="fa-IR"/>
        </w:rPr>
        <w:t>این روایت از لحاظ سند معتبر نبود.</w:t>
      </w:r>
    </w:p>
    <w:p w:rsidR="00647F41" w:rsidRPr="00FB6591" w:rsidRDefault="00647F41" w:rsidP="00647F41">
      <w:pPr>
        <w:bidi/>
        <w:jc w:val="both"/>
        <w:rPr>
          <w:rFonts w:ascii="IRBadr" w:hAnsi="IRBadr" w:cs="IRBadr"/>
          <w:b/>
          <w:bCs/>
          <w:sz w:val="28"/>
          <w:szCs w:val="28"/>
          <w:rtl/>
          <w:lang w:bidi="fa-IR"/>
        </w:rPr>
      </w:pPr>
      <w:r w:rsidRPr="00FB6591">
        <w:rPr>
          <w:rFonts w:ascii="IRBadr" w:hAnsi="IRBadr" w:cs="IRBadr"/>
          <w:sz w:val="28"/>
          <w:szCs w:val="28"/>
          <w:rtl/>
          <w:lang w:bidi="fa-IR"/>
        </w:rPr>
        <w:t>همچنین روایت سوم که معتبر بود. «</w:t>
      </w:r>
      <w:r w:rsidRPr="00FB6591">
        <w:rPr>
          <w:rFonts w:ascii="IRBadr" w:hAnsi="IRBadr" w:cs="IRBadr"/>
          <w:rtl/>
        </w:rPr>
        <w:t xml:space="preserve"> </w:t>
      </w:r>
      <w:r w:rsidRPr="00FB6591">
        <w:rPr>
          <w:rFonts w:ascii="IRBadr" w:hAnsi="IRBadr" w:cs="IRBadr"/>
          <w:b/>
          <w:bCs/>
          <w:sz w:val="28"/>
          <w:szCs w:val="28"/>
          <w:rtl/>
          <w:lang w:bidi="fa-IR"/>
        </w:rPr>
        <w:t>عَنْ أَبِي عَبْدِ اللَّهِ ع قَالَ: الْمُصْلِحُ لَيْسَ بِكَذَّابٍ.»</w:t>
      </w:r>
      <w:r w:rsidRPr="00FB6591">
        <w:rPr>
          <w:rStyle w:val="FootnoteReference"/>
          <w:rFonts w:ascii="IRBadr" w:hAnsi="IRBadr" w:cs="IRBadr"/>
          <w:b/>
          <w:bCs/>
          <w:sz w:val="28"/>
          <w:szCs w:val="28"/>
          <w:rtl/>
          <w:lang w:bidi="fa-IR"/>
        </w:rPr>
        <w:footnoteReference w:id="6"/>
      </w:r>
    </w:p>
    <w:p w:rsidR="00647F41" w:rsidRPr="00FB6591" w:rsidRDefault="001D3D66" w:rsidP="00647F41">
      <w:pPr>
        <w:bidi/>
        <w:jc w:val="both"/>
        <w:rPr>
          <w:rFonts w:ascii="IRBadr" w:hAnsi="IRBadr" w:cs="IRBadr"/>
          <w:sz w:val="28"/>
          <w:szCs w:val="28"/>
          <w:rtl/>
          <w:lang w:bidi="fa-IR"/>
        </w:rPr>
      </w:pPr>
      <w:r w:rsidRPr="00FB6591">
        <w:rPr>
          <w:rFonts w:ascii="IRBadr" w:hAnsi="IRBadr" w:cs="IRBadr"/>
          <w:sz w:val="28"/>
          <w:szCs w:val="28"/>
          <w:rtl/>
          <w:lang w:bidi="fa-IR"/>
        </w:rPr>
        <w:lastRenderedPageBreak/>
        <w:t xml:space="preserve">که در اینجا مصلح مطلق است و اصلاح </w:t>
      </w:r>
      <w:r w:rsidR="000A6CBD">
        <w:rPr>
          <w:rFonts w:ascii="IRBadr" w:hAnsi="IRBadr" w:cs="IRBadr"/>
          <w:sz w:val="28"/>
          <w:szCs w:val="28"/>
          <w:rtl/>
          <w:lang w:bidi="fa-IR"/>
        </w:rPr>
        <w:t>بین‌الناس</w:t>
      </w:r>
      <w:r w:rsidRPr="00FB6591">
        <w:rPr>
          <w:rFonts w:ascii="IRBadr" w:hAnsi="IRBadr" w:cs="IRBadr"/>
          <w:sz w:val="28"/>
          <w:szCs w:val="28"/>
          <w:rtl/>
          <w:lang w:bidi="fa-IR"/>
        </w:rPr>
        <w:t xml:space="preserve"> نبود. </w:t>
      </w:r>
    </w:p>
    <w:p w:rsidR="001D3D66" w:rsidRPr="00FB6591" w:rsidRDefault="001D3D66" w:rsidP="003B4FD3">
      <w:pPr>
        <w:bidi/>
        <w:jc w:val="both"/>
        <w:rPr>
          <w:rFonts w:ascii="IRBadr" w:hAnsi="IRBadr" w:cs="IRBadr"/>
          <w:sz w:val="28"/>
          <w:szCs w:val="28"/>
          <w:rtl/>
          <w:lang w:bidi="fa-IR"/>
        </w:rPr>
      </w:pPr>
      <w:r w:rsidRPr="00FB6591">
        <w:rPr>
          <w:rFonts w:ascii="IRBadr" w:hAnsi="IRBadr" w:cs="IRBadr"/>
          <w:sz w:val="28"/>
          <w:szCs w:val="28"/>
          <w:rtl/>
          <w:lang w:bidi="fa-IR"/>
        </w:rPr>
        <w:t>همچنین در روایت چهارم و هفتم نیز  همین منوال بود. قصه حضرت یوسف و حضرت ابراهیم را ذکر کرده بود</w:t>
      </w:r>
      <w:r w:rsidR="00F12F7E" w:rsidRPr="00FB6591">
        <w:rPr>
          <w:rFonts w:ascii="IRBadr" w:hAnsi="IRBadr" w:cs="IRBadr"/>
          <w:sz w:val="28"/>
          <w:szCs w:val="28"/>
          <w:rtl/>
          <w:lang w:bidi="fa-IR"/>
        </w:rPr>
        <w:t xml:space="preserve">. در این روایات </w:t>
      </w:r>
      <w:r w:rsidR="003B4FD3" w:rsidRPr="00FB6591">
        <w:rPr>
          <w:rFonts w:ascii="IRBadr" w:hAnsi="IRBadr" w:cs="IRBadr"/>
          <w:sz w:val="28"/>
          <w:szCs w:val="28"/>
          <w:rtl/>
          <w:lang w:bidi="fa-IR"/>
        </w:rPr>
        <w:t>کلمه اصلاح آمده است.</w:t>
      </w:r>
    </w:p>
    <w:p w:rsidR="00C13006" w:rsidRPr="00FB6591" w:rsidRDefault="00C13006" w:rsidP="00BC2D73">
      <w:pPr>
        <w:pStyle w:val="Heading3"/>
        <w:bidi/>
        <w:rPr>
          <w:rFonts w:ascii="IRBadr" w:hAnsi="IRBadr" w:cs="IRBadr"/>
          <w:rtl/>
        </w:rPr>
      </w:pPr>
      <w:bookmarkStart w:id="14" w:name="_Toc427063037"/>
      <w:r w:rsidRPr="00FB6591">
        <w:rPr>
          <w:rFonts w:ascii="IRBadr" w:hAnsi="IRBadr" w:cs="IRBadr"/>
          <w:rtl/>
        </w:rPr>
        <w:t>مفهوم اصلاح</w:t>
      </w:r>
      <w:bookmarkEnd w:id="14"/>
    </w:p>
    <w:p w:rsidR="003B4FD3" w:rsidRPr="00FB6591" w:rsidRDefault="003B4FD3" w:rsidP="00C13006">
      <w:pPr>
        <w:bidi/>
        <w:jc w:val="both"/>
        <w:rPr>
          <w:rFonts w:ascii="IRBadr" w:hAnsi="IRBadr" w:cs="IRBadr"/>
          <w:sz w:val="28"/>
          <w:szCs w:val="28"/>
          <w:rtl/>
          <w:lang w:bidi="fa-IR"/>
        </w:rPr>
      </w:pPr>
      <w:r w:rsidRPr="00FB6591">
        <w:rPr>
          <w:rFonts w:ascii="IRBadr" w:hAnsi="IRBadr" w:cs="IRBadr"/>
          <w:sz w:val="28"/>
          <w:szCs w:val="28"/>
          <w:rtl/>
          <w:lang w:bidi="fa-IR"/>
        </w:rPr>
        <w:t xml:space="preserve">اصلاح منطبق بر نفع است. اصلاح </w:t>
      </w:r>
      <w:r w:rsidR="000A6CBD">
        <w:rPr>
          <w:rFonts w:ascii="IRBadr" w:hAnsi="IRBadr" w:cs="IRBadr"/>
          <w:sz w:val="28"/>
          <w:szCs w:val="28"/>
          <w:rtl/>
          <w:lang w:bidi="fa-IR"/>
        </w:rPr>
        <w:t>بین‌الناس</w:t>
      </w:r>
      <w:r w:rsidRPr="00FB6591">
        <w:rPr>
          <w:rFonts w:ascii="IRBadr" w:hAnsi="IRBadr" w:cs="IRBadr"/>
          <w:sz w:val="28"/>
          <w:szCs w:val="28"/>
          <w:rtl/>
          <w:lang w:bidi="fa-IR"/>
        </w:rPr>
        <w:t>، مفهوم خاصی است که برای رفع دعوا آمده است. اصلاح به معنای عام و مطلق را اگر حساب کنیم؛ اصلاح هر کاری می‌شود. این اصلاح بر نفع منطبق است.</w:t>
      </w:r>
    </w:p>
    <w:p w:rsidR="003B4FD3" w:rsidRPr="00FB6591" w:rsidRDefault="003B4FD3" w:rsidP="003B4FD3">
      <w:pPr>
        <w:bidi/>
        <w:jc w:val="both"/>
        <w:rPr>
          <w:rFonts w:ascii="IRBadr" w:hAnsi="IRBadr" w:cs="IRBadr"/>
          <w:sz w:val="28"/>
          <w:szCs w:val="28"/>
          <w:rtl/>
          <w:lang w:bidi="fa-IR"/>
        </w:rPr>
      </w:pPr>
      <w:r w:rsidRPr="00FB6591">
        <w:rPr>
          <w:rFonts w:ascii="IRBadr" w:hAnsi="IRBadr" w:cs="IRBadr"/>
          <w:sz w:val="28"/>
          <w:szCs w:val="28"/>
          <w:rtl/>
          <w:lang w:bidi="fa-IR"/>
        </w:rPr>
        <w:t>این چهار روایت که یکی از آن‌ها معتبر است.</w:t>
      </w:r>
      <w:r w:rsidR="000F699E" w:rsidRPr="00FB6591">
        <w:rPr>
          <w:rFonts w:ascii="IRBadr" w:hAnsi="IRBadr" w:cs="IRBadr"/>
          <w:sz w:val="28"/>
          <w:szCs w:val="28"/>
          <w:rtl/>
          <w:lang w:bidi="fa-IR"/>
        </w:rPr>
        <w:t xml:space="preserve"> لذا چهار روایت نفع، سند ضعیف بودند، ولی از لحاظ دلالت، </w:t>
      </w:r>
      <w:r w:rsidR="000A6CBD">
        <w:rPr>
          <w:rFonts w:ascii="IRBadr" w:hAnsi="IRBadr" w:cs="IRBadr"/>
          <w:sz w:val="28"/>
          <w:szCs w:val="28"/>
          <w:rtl/>
          <w:lang w:bidi="fa-IR"/>
        </w:rPr>
        <w:t>قابل‌قبول</w:t>
      </w:r>
      <w:r w:rsidR="000F699E" w:rsidRPr="00FB6591">
        <w:rPr>
          <w:rFonts w:ascii="IRBadr" w:hAnsi="IRBadr" w:cs="IRBadr"/>
          <w:sz w:val="28"/>
          <w:szCs w:val="28"/>
          <w:rtl/>
          <w:lang w:bidi="fa-IR"/>
        </w:rPr>
        <w:t xml:space="preserve"> بودند.</w:t>
      </w:r>
    </w:p>
    <w:p w:rsidR="000F699E" w:rsidRPr="00FB6591" w:rsidRDefault="000F699E" w:rsidP="000F699E">
      <w:pPr>
        <w:bidi/>
        <w:jc w:val="both"/>
        <w:rPr>
          <w:rFonts w:ascii="IRBadr" w:hAnsi="IRBadr" w:cs="IRBadr"/>
          <w:sz w:val="28"/>
          <w:szCs w:val="28"/>
          <w:rtl/>
          <w:lang w:bidi="fa-IR"/>
        </w:rPr>
      </w:pPr>
      <w:r w:rsidRPr="00FB6591">
        <w:rPr>
          <w:rFonts w:ascii="IRBadr" w:hAnsi="IRBadr" w:cs="IRBadr"/>
          <w:sz w:val="28"/>
          <w:szCs w:val="28"/>
          <w:rtl/>
          <w:lang w:bidi="fa-IR"/>
        </w:rPr>
        <w:t>اکنون باید ببینیم از لحاظ مدلول چگونه است؟</w:t>
      </w:r>
    </w:p>
    <w:p w:rsidR="00C13006" w:rsidRPr="00FB6591" w:rsidRDefault="000F699E" w:rsidP="00C13006">
      <w:pPr>
        <w:bidi/>
        <w:jc w:val="both"/>
        <w:rPr>
          <w:rFonts w:ascii="IRBadr" w:hAnsi="IRBadr" w:cs="IRBadr"/>
          <w:sz w:val="28"/>
          <w:szCs w:val="28"/>
          <w:rtl/>
          <w:lang w:bidi="fa-IR"/>
        </w:rPr>
      </w:pPr>
      <w:r w:rsidRPr="00FB6591">
        <w:rPr>
          <w:rFonts w:ascii="IRBadr" w:hAnsi="IRBadr" w:cs="IRBadr"/>
          <w:sz w:val="28"/>
          <w:szCs w:val="28"/>
          <w:rtl/>
          <w:lang w:bidi="fa-IR"/>
        </w:rPr>
        <w:t>گاهی می‌گوییم اصلاح مطلق کار نیک را می‌گیرد. مثل «عملوا الصالحات»</w:t>
      </w:r>
      <w:r w:rsidR="00C13006" w:rsidRPr="00FB6591">
        <w:rPr>
          <w:rFonts w:ascii="IRBadr" w:hAnsi="IRBadr" w:cs="IRBadr"/>
          <w:sz w:val="28"/>
          <w:szCs w:val="28"/>
          <w:rtl/>
          <w:lang w:bidi="fa-IR"/>
        </w:rPr>
        <w:t xml:space="preserve"> که دلیل بر بحث ما می‌شود. اما گاهی می‌گوییم «اصلح» به معنای دفع فساد است.</w:t>
      </w:r>
    </w:p>
    <w:p w:rsidR="00C13006" w:rsidRPr="00FB6591" w:rsidRDefault="00C13006" w:rsidP="00C13006">
      <w:pPr>
        <w:bidi/>
        <w:jc w:val="both"/>
        <w:rPr>
          <w:rFonts w:ascii="IRBadr" w:hAnsi="IRBadr" w:cs="IRBadr"/>
          <w:sz w:val="28"/>
          <w:szCs w:val="28"/>
          <w:rtl/>
          <w:lang w:bidi="fa-IR"/>
        </w:rPr>
      </w:pPr>
      <w:r w:rsidRPr="00FB6591">
        <w:rPr>
          <w:rFonts w:ascii="IRBadr" w:hAnsi="IRBadr" w:cs="IRBadr"/>
          <w:sz w:val="28"/>
          <w:szCs w:val="28"/>
          <w:rtl/>
          <w:lang w:bidi="fa-IR"/>
        </w:rPr>
        <w:t>قبلاً عرض کردیم که «اصلح» انصراف به رفع فساد دارد. در این صورت از عمل صالح مطلق می‌شود.</w:t>
      </w:r>
    </w:p>
    <w:p w:rsidR="00D96FBF" w:rsidRPr="00FB6591" w:rsidRDefault="00D96FBF" w:rsidP="00D96FBF">
      <w:pPr>
        <w:bidi/>
        <w:jc w:val="both"/>
        <w:rPr>
          <w:rFonts w:ascii="IRBadr" w:hAnsi="IRBadr" w:cs="IRBadr"/>
          <w:sz w:val="28"/>
          <w:szCs w:val="28"/>
          <w:rtl/>
          <w:lang w:bidi="fa-IR"/>
        </w:rPr>
      </w:pPr>
      <w:r w:rsidRPr="00FB6591">
        <w:rPr>
          <w:rFonts w:ascii="IRBadr" w:hAnsi="IRBadr" w:cs="IRBadr"/>
          <w:sz w:val="28"/>
          <w:szCs w:val="28"/>
          <w:rtl/>
          <w:lang w:bidi="fa-IR"/>
        </w:rPr>
        <w:t xml:space="preserve">این دو معنای اصلاح متداول است. اگر شک بکنیم، باید قدر متیقن را بگیرم و بگوییم فساد دفع الفساد از دیگران است. در آن صورت یا دفع ضرر است و یا اصلاح </w:t>
      </w:r>
      <w:r w:rsidR="000A6CBD">
        <w:rPr>
          <w:rFonts w:ascii="IRBadr" w:hAnsi="IRBadr" w:cs="IRBadr"/>
          <w:sz w:val="28"/>
          <w:szCs w:val="28"/>
          <w:rtl/>
          <w:lang w:bidi="fa-IR"/>
        </w:rPr>
        <w:t>بین‌الناس</w:t>
      </w:r>
      <w:r w:rsidRPr="00FB6591">
        <w:rPr>
          <w:rFonts w:ascii="IRBadr" w:hAnsi="IRBadr" w:cs="IRBadr"/>
          <w:sz w:val="28"/>
          <w:szCs w:val="28"/>
          <w:rtl/>
          <w:lang w:bidi="fa-IR"/>
        </w:rPr>
        <w:t xml:space="preserve"> است. در </w:t>
      </w:r>
      <w:r w:rsidR="000A6CBD">
        <w:rPr>
          <w:rFonts w:ascii="IRBadr" w:hAnsi="IRBadr" w:cs="IRBadr"/>
          <w:sz w:val="28"/>
          <w:szCs w:val="28"/>
          <w:rtl/>
          <w:lang w:bidi="fa-IR"/>
        </w:rPr>
        <w:t>آن صورت</w:t>
      </w:r>
      <w:r w:rsidRPr="00FB6591">
        <w:rPr>
          <w:rFonts w:ascii="IRBadr" w:hAnsi="IRBadr" w:cs="IRBadr"/>
          <w:sz w:val="28"/>
          <w:szCs w:val="28"/>
          <w:rtl/>
          <w:lang w:bidi="fa-IR"/>
        </w:rPr>
        <w:t xml:space="preserve"> چیزی فراتر از دفع ضرر و یا اصلاح </w:t>
      </w:r>
      <w:r w:rsidR="000A6CBD">
        <w:rPr>
          <w:rFonts w:ascii="IRBadr" w:hAnsi="IRBadr" w:cs="IRBadr"/>
          <w:sz w:val="28"/>
          <w:szCs w:val="28"/>
          <w:rtl/>
          <w:lang w:bidi="fa-IR"/>
        </w:rPr>
        <w:t>بین‌الناس</w:t>
      </w:r>
      <w:r w:rsidRPr="00FB6591">
        <w:rPr>
          <w:rFonts w:ascii="IRBadr" w:hAnsi="IRBadr" w:cs="IRBadr"/>
          <w:sz w:val="28"/>
          <w:szCs w:val="28"/>
          <w:rtl/>
          <w:lang w:bidi="fa-IR"/>
        </w:rPr>
        <w:t xml:space="preserve"> استناد نمی‌شود.</w:t>
      </w:r>
    </w:p>
    <w:p w:rsidR="000A68B7" w:rsidRPr="00FB6591" w:rsidRDefault="000A68B7" w:rsidP="00BC2D73">
      <w:pPr>
        <w:pStyle w:val="Heading3"/>
        <w:bidi/>
        <w:rPr>
          <w:rFonts w:ascii="IRBadr" w:hAnsi="IRBadr" w:cs="IRBadr"/>
          <w:rtl/>
        </w:rPr>
      </w:pPr>
      <w:bookmarkStart w:id="15" w:name="_Toc427063038"/>
      <w:r w:rsidRPr="00FB6591">
        <w:rPr>
          <w:rFonts w:ascii="IRBadr" w:hAnsi="IRBadr" w:cs="IRBadr"/>
          <w:rtl/>
        </w:rPr>
        <w:t>نتیجه‌گیری</w:t>
      </w:r>
      <w:bookmarkEnd w:id="15"/>
    </w:p>
    <w:p w:rsidR="000A68B7" w:rsidRPr="00FB6591" w:rsidRDefault="000A68B7" w:rsidP="000A68B7">
      <w:pPr>
        <w:bidi/>
        <w:jc w:val="both"/>
        <w:rPr>
          <w:rFonts w:ascii="IRBadr" w:hAnsi="IRBadr" w:cs="IRBadr"/>
          <w:sz w:val="28"/>
          <w:szCs w:val="28"/>
          <w:rtl/>
          <w:lang w:bidi="fa-IR"/>
        </w:rPr>
      </w:pPr>
      <w:r w:rsidRPr="00FB6591">
        <w:rPr>
          <w:rFonts w:ascii="IRBadr" w:hAnsi="IRBadr" w:cs="IRBadr"/>
          <w:sz w:val="28"/>
          <w:szCs w:val="28"/>
          <w:rtl/>
          <w:lang w:bidi="fa-IR"/>
        </w:rPr>
        <w:t>در چهار روایت اصلاح سه احتمال وجود دارد:</w:t>
      </w:r>
    </w:p>
    <w:p w:rsidR="000A68B7" w:rsidRPr="00FB6591" w:rsidRDefault="000A68B7" w:rsidP="000A68B7">
      <w:pPr>
        <w:bidi/>
        <w:jc w:val="both"/>
        <w:rPr>
          <w:rFonts w:ascii="IRBadr" w:hAnsi="IRBadr" w:cs="IRBadr"/>
          <w:sz w:val="28"/>
          <w:szCs w:val="28"/>
          <w:rtl/>
          <w:lang w:bidi="fa-IR"/>
        </w:rPr>
      </w:pPr>
      <w:r w:rsidRPr="00FB6591">
        <w:rPr>
          <w:rFonts w:ascii="IRBadr" w:hAnsi="IRBadr" w:cs="IRBadr"/>
          <w:sz w:val="28"/>
          <w:szCs w:val="28"/>
          <w:rtl/>
          <w:lang w:bidi="fa-IR"/>
        </w:rPr>
        <w:t>1.«المصلح لیس بالکذاب» را به معنای مطلق عمل خیر معنا کنیم که معنای عام است و ما در این معنا اطمینان نداریم.</w:t>
      </w:r>
    </w:p>
    <w:p w:rsidR="000A68B7" w:rsidRPr="00FB6591" w:rsidRDefault="000A68B7" w:rsidP="000A68B7">
      <w:pPr>
        <w:bidi/>
        <w:jc w:val="both"/>
        <w:rPr>
          <w:rFonts w:ascii="IRBadr" w:hAnsi="IRBadr" w:cs="IRBadr"/>
          <w:sz w:val="28"/>
          <w:szCs w:val="28"/>
          <w:rtl/>
          <w:lang w:bidi="fa-IR"/>
        </w:rPr>
      </w:pPr>
      <w:r w:rsidRPr="00FB6591">
        <w:rPr>
          <w:rFonts w:ascii="IRBadr" w:hAnsi="IRBadr" w:cs="IRBadr"/>
          <w:sz w:val="28"/>
          <w:szCs w:val="28"/>
          <w:rtl/>
          <w:lang w:bidi="fa-IR"/>
        </w:rPr>
        <w:t>2.</w:t>
      </w:r>
      <w:r w:rsidR="00E56848" w:rsidRPr="00FB6591">
        <w:rPr>
          <w:rFonts w:ascii="IRBadr" w:hAnsi="IRBadr" w:cs="IRBadr"/>
          <w:sz w:val="28"/>
          <w:szCs w:val="28"/>
          <w:rtl/>
          <w:lang w:bidi="fa-IR"/>
        </w:rPr>
        <w:t xml:space="preserve"> احتمال دوم این است که اصلاح، دفع الفساد عن الاخری است. اگر این معنا را بگیریم با استثنای اول (دفع ضرر)یکی می‌شود.</w:t>
      </w:r>
    </w:p>
    <w:p w:rsidR="00E56848" w:rsidRPr="00FB6591" w:rsidRDefault="00E56848" w:rsidP="00E56848">
      <w:pPr>
        <w:bidi/>
        <w:jc w:val="both"/>
        <w:rPr>
          <w:rFonts w:ascii="IRBadr" w:hAnsi="IRBadr" w:cs="IRBadr"/>
          <w:sz w:val="28"/>
          <w:szCs w:val="28"/>
          <w:rtl/>
          <w:lang w:bidi="fa-IR"/>
        </w:rPr>
      </w:pPr>
      <w:r w:rsidRPr="00FB6591">
        <w:rPr>
          <w:rFonts w:ascii="IRBadr" w:hAnsi="IRBadr" w:cs="IRBadr"/>
          <w:sz w:val="28"/>
          <w:szCs w:val="28"/>
          <w:rtl/>
          <w:lang w:bidi="fa-IR"/>
        </w:rPr>
        <w:t xml:space="preserve">3.احتمال سوم این بود که خصوص اصلاح </w:t>
      </w:r>
      <w:r w:rsidR="000A6CBD">
        <w:rPr>
          <w:rFonts w:ascii="IRBadr" w:hAnsi="IRBadr" w:cs="IRBadr"/>
          <w:sz w:val="28"/>
          <w:szCs w:val="28"/>
          <w:rtl/>
          <w:lang w:bidi="fa-IR"/>
        </w:rPr>
        <w:t>بین‌الناس</w:t>
      </w:r>
      <w:r w:rsidRPr="00FB6591">
        <w:rPr>
          <w:rFonts w:ascii="IRBadr" w:hAnsi="IRBadr" w:cs="IRBadr"/>
          <w:sz w:val="28"/>
          <w:szCs w:val="28"/>
          <w:rtl/>
          <w:lang w:bidi="fa-IR"/>
        </w:rPr>
        <w:t xml:space="preserve"> بگیریم.</w:t>
      </w:r>
    </w:p>
    <w:p w:rsidR="00E56848" w:rsidRPr="00FB6591" w:rsidRDefault="00E56848" w:rsidP="00E56848">
      <w:pPr>
        <w:bidi/>
        <w:jc w:val="both"/>
        <w:rPr>
          <w:rFonts w:ascii="IRBadr" w:hAnsi="IRBadr" w:cs="IRBadr"/>
          <w:sz w:val="28"/>
          <w:szCs w:val="28"/>
          <w:rtl/>
          <w:lang w:bidi="fa-IR"/>
        </w:rPr>
      </w:pPr>
      <w:r w:rsidRPr="00FB6591">
        <w:rPr>
          <w:rFonts w:ascii="IRBadr" w:hAnsi="IRBadr" w:cs="IRBadr"/>
          <w:sz w:val="28"/>
          <w:szCs w:val="28"/>
          <w:rtl/>
          <w:lang w:bidi="fa-IR"/>
        </w:rPr>
        <w:t>به نظر بنده، اصلاح در اینجا،‌همان احتمال دوم است.</w:t>
      </w:r>
      <w:r w:rsidR="00612E97" w:rsidRPr="00FB6591">
        <w:rPr>
          <w:rFonts w:ascii="IRBadr" w:hAnsi="IRBadr" w:cs="IRBadr"/>
          <w:sz w:val="28"/>
          <w:szCs w:val="28"/>
          <w:rtl/>
          <w:lang w:bidi="fa-IR"/>
        </w:rPr>
        <w:t xml:space="preserve"> </w:t>
      </w:r>
      <w:r w:rsidR="00BB24C4" w:rsidRPr="00FB6591">
        <w:rPr>
          <w:rFonts w:ascii="IRBadr" w:hAnsi="IRBadr" w:cs="IRBadr"/>
          <w:sz w:val="28"/>
          <w:szCs w:val="28"/>
          <w:rtl/>
          <w:lang w:bidi="fa-IR"/>
        </w:rPr>
        <w:t xml:space="preserve"> بنابراین، مطلق نفع را گرفتن، بسیار مشکل است.</w:t>
      </w:r>
    </w:p>
    <w:p w:rsidR="005B259A" w:rsidRPr="00FB6591" w:rsidRDefault="005B259A" w:rsidP="00BC2D73">
      <w:pPr>
        <w:pStyle w:val="Heading4"/>
        <w:rPr>
          <w:rFonts w:ascii="IRBadr" w:hAnsi="IRBadr" w:cs="IRBadr"/>
          <w:rtl/>
        </w:rPr>
      </w:pPr>
      <w:bookmarkStart w:id="16" w:name="_Toc427063039"/>
      <w:r w:rsidRPr="00FB6591">
        <w:rPr>
          <w:rFonts w:ascii="IRBadr" w:hAnsi="IRBadr" w:cs="IRBadr"/>
          <w:rtl/>
        </w:rPr>
        <w:t>جمع‌بندی</w:t>
      </w:r>
      <w:bookmarkEnd w:id="16"/>
    </w:p>
    <w:p w:rsidR="005B259A" w:rsidRPr="00FB6591" w:rsidRDefault="005B259A" w:rsidP="005B259A">
      <w:pPr>
        <w:bidi/>
        <w:jc w:val="both"/>
        <w:rPr>
          <w:rFonts w:ascii="IRBadr" w:hAnsi="IRBadr" w:cs="IRBadr"/>
          <w:sz w:val="28"/>
          <w:szCs w:val="28"/>
          <w:rtl/>
          <w:lang w:bidi="fa-IR"/>
        </w:rPr>
      </w:pPr>
      <w:r w:rsidRPr="00FB6591">
        <w:rPr>
          <w:rFonts w:ascii="IRBadr" w:hAnsi="IRBadr" w:cs="IRBadr"/>
          <w:sz w:val="28"/>
          <w:szCs w:val="28"/>
          <w:rtl/>
          <w:lang w:bidi="fa-IR"/>
        </w:rPr>
        <w:t>روایاتی که مجوز کذب را در نفع می‌دادند دو گروه بودند:</w:t>
      </w:r>
    </w:p>
    <w:p w:rsidR="005B259A" w:rsidRPr="00FB6591" w:rsidRDefault="005B259A" w:rsidP="005B259A">
      <w:pPr>
        <w:bidi/>
        <w:jc w:val="both"/>
        <w:rPr>
          <w:rFonts w:ascii="IRBadr" w:hAnsi="IRBadr" w:cs="IRBadr"/>
          <w:sz w:val="28"/>
          <w:szCs w:val="28"/>
          <w:rtl/>
          <w:lang w:bidi="fa-IR"/>
        </w:rPr>
      </w:pPr>
      <w:r w:rsidRPr="00FB6591">
        <w:rPr>
          <w:rFonts w:ascii="IRBadr" w:hAnsi="IRBadr" w:cs="IRBadr"/>
          <w:sz w:val="28"/>
          <w:szCs w:val="28"/>
          <w:rtl/>
          <w:lang w:bidi="fa-IR"/>
        </w:rPr>
        <w:lastRenderedPageBreak/>
        <w:t>1. این گروه روایات می‌گفتند: «</w:t>
      </w:r>
      <w:r w:rsidRPr="00FB6591">
        <w:rPr>
          <w:rFonts w:ascii="IRBadr" w:hAnsi="IRBadr" w:cs="IRBadr"/>
          <w:b/>
          <w:bCs/>
          <w:sz w:val="28"/>
          <w:szCs w:val="28"/>
          <w:rtl/>
          <w:lang w:bidi="fa-IR"/>
        </w:rPr>
        <w:t>نفعته به مؤمناً»،</w:t>
      </w:r>
      <w:r w:rsidRPr="00FB6591">
        <w:rPr>
          <w:rFonts w:ascii="IRBadr" w:hAnsi="IRBadr" w:cs="IRBadr"/>
          <w:sz w:val="28"/>
          <w:szCs w:val="28"/>
          <w:rtl/>
          <w:lang w:bidi="fa-IR"/>
        </w:rPr>
        <w:t xml:space="preserve"> دارای سند ضعیف و دلالت درست بودند.</w:t>
      </w:r>
    </w:p>
    <w:p w:rsidR="0073588F" w:rsidRPr="00FB6591" w:rsidRDefault="0073588F" w:rsidP="0073588F">
      <w:pPr>
        <w:bidi/>
        <w:jc w:val="both"/>
        <w:rPr>
          <w:rFonts w:ascii="IRBadr" w:hAnsi="IRBadr" w:cs="IRBadr"/>
          <w:sz w:val="28"/>
          <w:szCs w:val="28"/>
          <w:rtl/>
          <w:lang w:bidi="fa-IR"/>
        </w:rPr>
      </w:pPr>
      <w:r w:rsidRPr="00FB6591">
        <w:rPr>
          <w:rFonts w:ascii="IRBadr" w:hAnsi="IRBadr" w:cs="IRBadr"/>
          <w:sz w:val="28"/>
          <w:szCs w:val="28"/>
          <w:rtl/>
          <w:lang w:bidi="fa-IR"/>
        </w:rPr>
        <w:t>2.گروه دوم روایات با کلمه «</w:t>
      </w:r>
      <w:r w:rsidRPr="00FB6591">
        <w:rPr>
          <w:rFonts w:ascii="IRBadr" w:hAnsi="IRBadr" w:cs="IRBadr"/>
          <w:b/>
          <w:bCs/>
          <w:sz w:val="28"/>
          <w:szCs w:val="28"/>
          <w:rtl/>
          <w:lang w:bidi="fa-IR"/>
        </w:rPr>
        <w:t>اصلاح»</w:t>
      </w:r>
      <w:r w:rsidRPr="00FB6591">
        <w:rPr>
          <w:rFonts w:ascii="IRBadr" w:hAnsi="IRBadr" w:cs="IRBadr"/>
          <w:sz w:val="28"/>
          <w:szCs w:val="28"/>
          <w:rtl/>
          <w:lang w:bidi="fa-IR"/>
        </w:rPr>
        <w:t xml:space="preserve"> هستند. از لحاظ سندی درست است ولی از لحاظ دلالت اصلاح، محل خدشه است.</w:t>
      </w:r>
    </w:p>
    <w:p w:rsidR="0073588F" w:rsidRPr="00FB6591" w:rsidRDefault="00EC138D" w:rsidP="0073588F">
      <w:pPr>
        <w:bidi/>
        <w:jc w:val="both"/>
        <w:rPr>
          <w:rFonts w:ascii="IRBadr" w:hAnsi="IRBadr" w:cs="IRBadr"/>
          <w:sz w:val="28"/>
          <w:szCs w:val="28"/>
          <w:rtl/>
          <w:lang w:bidi="fa-IR"/>
        </w:rPr>
      </w:pPr>
      <w:r w:rsidRPr="00FB6591">
        <w:rPr>
          <w:rFonts w:ascii="IRBadr" w:hAnsi="IRBadr" w:cs="IRBadr"/>
          <w:sz w:val="28"/>
          <w:szCs w:val="28"/>
          <w:rtl/>
          <w:lang w:bidi="fa-IR"/>
        </w:rPr>
        <w:t xml:space="preserve">پس روایات منحصر در همان گروه اول می‌شوند. چون روایات کثیر نیستند، از طرفی سند ضعیف دارند، </w:t>
      </w:r>
      <w:r w:rsidR="000A6CBD">
        <w:rPr>
          <w:rFonts w:ascii="IRBadr" w:hAnsi="IRBadr" w:cs="IRBadr"/>
          <w:sz w:val="28"/>
          <w:szCs w:val="28"/>
          <w:rtl/>
          <w:lang w:bidi="fa-IR"/>
        </w:rPr>
        <w:t>موردقبول</w:t>
      </w:r>
      <w:r w:rsidRPr="00FB6591">
        <w:rPr>
          <w:rFonts w:ascii="IRBadr" w:hAnsi="IRBadr" w:cs="IRBadr"/>
          <w:sz w:val="28"/>
          <w:szCs w:val="28"/>
          <w:rtl/>
          <w:lang w:bidi="fa-IR"/>
        </w:rPr>
        <w:t xml:space="preserve"> واقع نشده است.</w:t>
      </w:r>
    </w:p>
    <w:p w:rsidR="00B4624F" w:rsidRPr="00FB6591" w:rsidRDefault="00B4624F" w:rsidP="00BC2D73">
      <w:pPr>
        <w:pStyle w:val="Heading1"/>
        <w:rPr>
          <w:rFonts w:ascii="IRBadr" w:hAnsi="IRBadr"/>
          <w:rtl/>
        </w:rPr>
      </w:pPr>
      <w:bookmarkStart w:id="17" w:name="_Toc427063040"/>
      <w:r w:rsidRPr="00FB6591">
        <w:rPr>
          <w:rFonts w:ascii="IRBadr" w:hAnsi="IRBadr"/>
          <w:rtl/>
        </w:rPr>
        <w:t>چهارمین استثنا: کذب در حرب</w:t>
      </w:r>
      <w:bookmarkEnd w:id="17"/>
    </w:p>
    <w:p w:rsidR="00284D82" w:rsidRPr="00FB6591" w:rsidRDefault="00FA6D84" w:rsidP="00B4624F">
      <w:pPr>
        <w:bidi/>
        <w:jc w:val="both"/>
        <w:rPr>
          <w:rFonts w:ascii="IRBadr" w:hAnsi="IRBadr" w:cs="IRBadr"/>
          <w:sz w:val="28"/>
          <w:szCs w:val="28"/>
          <w:rtl/>
          <w:lang w:bidi="fa-IR"/>
        </w:rPr>
      </w:pPr>
      <w:r w:rsidRPr="00FB6591">
        <w:rPr>
          <w:rFonts w:ascii="IRBadr" w:hAnsi="IRBadr" w:cs="IRBadr"/>
          <w:sz w:val="28"/>
          <w:szCs w:val="28"/>
          <w:rtl/>
          <w:lang w:bidi="fa-IR"/>
        </w:rPr>
        <w:t xml:space="preserve">این نیز در روایاتی آمده است. </w:t>
      </w:r>
    </w:p>
    <w:p w:rsidR="00284D82" w:rsidRPr="00FB6591" w:rsidRDefault="00284D82" w:rsidP="00BC2D73">
      <w:pPr>
        <w:pStyle w:val="Heading2"/>
        <w:bidi/>
        <w:rPr>
          <w:rFonts w:ascii="IRBadr" w:hAnsi="IRBadr" w:cs="IRBadr"/>
          <w:rtl/>
        </w:rPr>
      </w:pPr>
      <w:bookmarkStart w:id="18" w:name="_Toc427063041"/>
      <w:r w:rsidRPr="00FB6591">
        <w:rPr>
          <w:rFonts w:ascii="IRBadr" w:hAnsi="IRBadr" w:cs="IRBadr"/>
          <w:rtl/>
        </w:rPr>
        <w:t>دلیل اول</w:t>
      </w:r>
      <w:bookmarkEnd w:id="18"/>
    </w:p>
    <w:p w:rsidR="00B4624F" w:rsidRPr="00FB6591" w:rsidRDefault="00FA6D84" w:rsidP="00284D82">
      <w:pPr>
        <w:bidi/>
        <w:jc w:val="both"/>
        <w:rPr>
          <w:rFonts w:ascii="IRBadr" w:hAnsi="IRBadr" w:cs="IRBadr"/>
          <w:sz w:val="28"/>
          <w:szCs w:val="28"/>
          <w:rtl/>
          <w:lang w:bidi="fa-IR"/>
        </w:rPr>
      </w:pPr>
      <w:r w:rsidRPr="00FB6591">
        <w:rPr>
          <w:rFonts w:ascii="IRBadr" w:hAnsi="IRBadr" w:cs="IRBadr"/>
          <w:sz w:val="28"/>
          <w:szCs w:val="28"/>
          <w:rtl/>
          <w:lang w:bidi="fa-IR"/>
        </w:rPr>
        <w:t xml:space="preserve">در وسائل روایت اول آمده است: </w:t>
      </w:r>
    </w:p>
    <w:p w:rsidR="00FA6D84" w:rsidRPr="00FB6591" w:rsidRDefault="00FA6D84" w:rsidP="00FA6D84">
      <w:pPr>
        <w:bidi/>
        <w:jc w:val="both"/>
        <w:rPr>
          <w:rFonts w:ascii="IRBadr" w:hAnsi="IRBadr" w:cs="IRBadr"/>
          <w:sz w:val="28"/>
          <w:szCs w:val="28"/>
          <w:rtl/>
          <w:lang w:bidi="fa-IR"/>
        </w:rPr>
      </w:pPr>
      <w:r w:rsidRPr="00FB6591">
        <w:rPr>
          <w:rFonts w:ascii="IRBadr" w:hAnsi="IRBadr" w:cs="IRBadr"/>
          <w:b/>
          <w:bCs/>
          <w:sz w:val="28"/>
          <w:szCs w:val="28"/>
          <w:rtl/>
          <w:lang w:bidi="fa-IR"/>
        </w:rPr>
        <w:t>«مُحَمَّدُ بْنُ عَلِيِّ بْنِ الْحُسَيْنِ بِإِسْنَادِهِ عَنْ حَمَّادِ بْنِ عَمْرٍو وَ أَنَسِ بْنِ مُحَمَّدٍ عَنْ أَبِيهِ جَمِيعاً عَنْ جَعْفَرِ بْنِ مُحَمَّدٍ عَنْ آبَائِهِ فِي وَصِيَّةِ النَّبِيِّ ص لِعَلِيٍّ ع قَالَ: يَا عَلِيُّ إِنَّ اللَّهَ أَحَبَّ الْكَذِبَ فِي الصَّلَاحِ وَ أَبْغَضَ الصِّدْقَ فِي الْفَسَادِ إِلَى أَنْ قَالَ يَا عَلِيُّ ثَلَاثٌ يَحْسُنُ فِيهِنَّ الْكَذِبُ الْمَكِيدَةُ فِي الْحَرْبِ وَ عِدَتُكَ زَوْجَتَكَ وَ الْإِصْلَاحُ بَيْنَ النَّاسِ.»</w:t>
      </w:r>
      <w:r w:rsidRPr="00FB6591">
        <w:rPr>
          <w:rStyle w:val="FootnoteReference"/>
          <w:rFonts w:ascii="IRBadr" w:hAnsi="IRBadr" w:cs="IRBadr"/>
          <w:b/>
          <w:bCs/>
          <w:sz w:val="28"/>
          <w:szCs w:val="28"/>
          <w:rtl/>
          <w:lang w:bidi="fa-IR"/>
        </w:rPr>
        <w:footnoteReference w:id="7"/>
      </w:r>
    </w:p>
    <w:p w:rsidR="00284D82" w:rsidRPr="00FB6591" w:rsidRDefault="00284D82" w:rsidP="00284D82">
      <w:pPr>
        <w:bidi/>
        <w:jc w:val="both"/>
        <w:rPr>
          <w:rFonts w:ascii="IRBadr" w:hAnsi="IRBadr" w:cs="IRBadr"/>
          <w:sz w:val="28"/>
          <w:szCs w:val="28"/>
          <w:rtl/>
          <w:lang w:bidi="fa-IR"/>
        </w:rPr>
      </w:pPr>
      <w:r w:rsidRPr="00FB6591">
        <w:rPr>
          <w:rFonts w:ascii="IRBadr" w:hAnsi="IRBadr" w:cs="IRBadr"/>
          <w:sz w:val="28"/>
          <w:szCs w:val="28"/>
          <w:rtl/>
          <w:lang w:bidi="fa-IR"/>
        </w:rPr>
        <w:t>اولین موردی که در روایت آمده است کذب در مورد حرب است.</w:t>
      </w:r>
    </w:p>
    <w:p w:rsidR="00284D82" w:rsidRPr="00FB6591" w:rsidRDefault="00284D82" w:rsidP="00284D82">
      <w:pPr>
        <w:bidi/>
        <w:jc w:val="both"/>
        <w:rPr>
          <w:rFonts w:ascii="IRBadr" w:hAnsi="IRBadr" w:cs="IRBadr"/>
          <w:sz w:val="28"/>
          <w:szCs w:val="28"/>
          <w:rtl/>
          <w:lang w:bidi="fa-IR"/>
        </w:rPr>
      </w:pPr>
      <w:r w:rsidRPr="00FB6591">
        <w:rPr>
          <w:rFonts w:ascii="IRBadr" w:hAnsi="IRBadr" w:cs="IRBadr"/>
          <w:sz w:val="28"/>
          <w:szCs w:val="28"/>
          <w:rtl/>
          <w:lang w:bidi="fa-IR"/>
        </w:rPr>
        <w:t>البته این روایت از لحاظ سند ضعیف بود.</w:t>
      </w:r>
    </w:p>
    <w:p w:rsidR="00284D82" w:rsidRPr="00FB6591" w:rsidRDefault="00284D82" w:rsidP="00BC2D73">
      <w:pPr>
        <w:pStyle w:val="Heading2"/>
        <w:bidi/>
        <w:rPr>
          <w:rFonts w:ascii="IRBadr" w:hAnsi="IRBadr" w:cs="IRBadr"/>
          <w:rtl/>
        </w:rPr>
      </w:pPr>
      <w:bookmarkStart w:id="19" w:name="_Toc427063042"/>
      <w:r w:rsidRPr="00FB6591">
        <w:rPr>
          <w:rFonts w:ascii="IRBadr" w:hAnsi="IRBadr" w:cs="IRBadr"/>
          <w:rtl/>
        </w:rPr>
        <w:t>دلیل دوم</w:t>
      </w:r>
      <w:bookmarkEnd w:id="19"/>
    </w:p>
    <w:p w:rsidR="00284D82" w:rsidRPr="00FB6591" w:rsidRDefault="00487452" w:rsidP="00284D82">
      <w:pPr>
        <w:bidi/>
        <w:jc w:val="both"/>
        <w:rPr>
          <w:rFonts w:ascii="IRBadr" w:hAnsi="IRBadr" w:cs="IRBadr"/>
          <w:sz w:val="28"/>
          <w:szCs w:val="28"/>
          <w:rtl/>
          <w:lang w:bidi="fa-IR"/>
        </w:rPr>
      </w:pPr>
      <w:r w:rsidRPr="00FB6591">
        <w:rPr>
          <w:rFonts w:ascii="IRBadr" w:hAnsi="IRBadr" w:cs="IRBadr"/>
          <w:sz w:val="28"/>
          <w:szCs w:val="28"/>
          <w:rtl/>
          <w:lang w:bidi="fa-IR"/>
        </w:rPr>
        <w:t xml:space="preserve">در روایت دوم نیز </w:t>
      </w:r>
      <w:r w:rsidRPr="00FB6591">
        <w:rPr>
          <w:rFonts w:ascii="IRBadr" w:hAnsi="IRBadr" w:cs="IRBadr"/>
          <w:b/>
          <w:bCs/>
          <w:sz w:val="28"/>
          <w:szCs w:val="28"/>
          <w:rtl/>
          <w:lang w:bidi="fa-IR"/>
        </w:rPr>
        <w:t>«المکیدة فی الحرب</w:t>
      </w:r>
      <w:r w:rsidRPr="00FB6591">
        <w:rPr>
          <w:rFonts w:ascii="IRBadr" w:hAnsi="IRBadr" w:cs="IRBadr"/>
          <w:sz w:val="28"/>
          <w:szCs w:val="28"/>
          <w:rtl/>
          <w:lang w:bidi="fa-IR"/>
        </w:rPr>
        <w:t xml:space="preserve">» را آورده بود. </w:t>
      </w:r>
    </w:p>
    <w:p w:rsidR="00487452" w:rsidRPr="00FB6591" w:rsidRDefault="00487452" w:rsidP="00487452">
      <w:pPr>
        <w:bidi/>
        <w:jc w:val="both"/>
        <w:rPr>
          <w:rFonts w:ascii="IRBadr" w:hAnsi="IRBadr" w:cs="IRBadr"/>
          <w:sz w:val="28"/>
          <w:szCs w:val="28"/>
          <w:rtl/>
          <w:lang w:bidi="fa-IR"/>
        </w:rPr>
      </w:pPr>
      <w:r w:rsidRPr="00FB6591">
        <w:rPr>
          <w:rFonts w:ascii="IRBadr" w:hAnsi="IRBadr" w:cs="IRBadr"/>
          <w:sz w:val="28"/>
          <w:szCs w:val="28"/>
          <w:rtl/>
          <w:lang w:bidi="fa-IR"/>
        </w:rPr>
        <w:t>دلالت روشن است. یعنی دروغ در حرب.</w:t>
      </w:r>
    </w:p>
    <w:p w:rsidR="00487452" w:rsidRPr="00FB6591" w:rsidRDefault="00487452" w:rsidP="00487452">
      <w:pPr>
        <w:bidi/>
        <w:jc w:val="both"/>
        <w:rPr>
          <w:rFonts w:ascii="IRBadr" w:hAnsi="IRBadr" w:cs="IRBadr"/>
          <w:sz w:val="28"/>
          <w:szCs w:val="28"/>
          <w:rtl/>
          <w:lang w:bidi="fa-IR"/>
        </w:rPr>
      </w:pPr>
      <w:r w:rsidRPr="00FB6591">
        <w:rPr>
          <w:rFonts w:ascii="IRBadr" w:hAnsi="IRBadr" w:cs="IRBadr"/>
          <w:sz w:val="28"/>
          <w:szCs w:val="28"/>
          <w:rtl/>
          <w:lang w:bidi="fa-IR"/>
        </w:rPr>
        <w:t>اما این دو روایت ضعیف هستند.</w:t>
      </w:r>
    </w:p>
    <w:p w:rsidR="00487452" w:rsidRPr="00FB6591" w:rsidRDefault="00487452" w:rsidP="00BC2D73">
      <w:pPr>
        <w:pStyle w:val="Heading2"/>
        <w:bidi/>
        <w:rPr>
          <w:rFonts w:ascii="IRBadr" w:hAnsi="IRBadr" w:cs="IRBadr"/>
          <w:rtl/>
        </w:rPr>
      </w:pPr>
      <w:bookmarkStart w:id="20" w:name="_Toc427063043"/>
      <w:r w:rsidRPr="00FB6591">
        <w:rPr>
          <w:rFonts w:ascii="IRBadr" w:hAnsi="IRBadr" w:cs="IRBadr"/>
          <w:rtl/>
        </w:rPr>
        <w:lastRenderedPageBreak/>
        <w:t>دلیل سوم</w:t>
      </w:r>
      <w:bookmarkEnd w:id="20"/>
    </w:p>
    <w:p w:rsidR="00487452" w:rsidRPr="00FB6591" w:rsidRDefault="00487452" w:rsidP="00487452">
      <w:pPr>
        <w:bidi/>
        <w:jc w:val="both"/>
        <w:rPr>
          <w:rFonts w:ascii="IRBadr" w:hAnsi="IRBadr" w:cs="IRBadr"/>
          <w:sz w:val="28"/>
          <w:szCs w:val="28"/>
          <w:rtl/>
          <w:lang w:bidi="fa-IR"/>
        </w:rPr>
      </w:pPr>
      <w:r w:rsidRPr="00FB6591">
        <w:rPr>
          <w:rFonts w:ascii="IRBadr" w:hAnsi="IRBadr" w:cs="IRBadr"/>
          <w:sz w:val="28"/>
          <w:szCs w:val="28"/>
          <w:rtl/>
          <w:lang w:bidi="fa-IR"/>
        </w:rPr>
        <w:t>در مستدرک</w:t>
      </w:r>
      <w:r w:rsidR="00654BFF" w:rsidRPr="00FB6591">
        <w:rPr>
          <w:rFonts w:ascii="IRBadr" w:hAnsi="IRBadr" w:cs="IRBadr"/>
          <w:sz w:val="28"/>
          <w:szCs w:val="28"/>
          <w:rtl/>
          <w:lang w:bidi="fa-IR"/>
        </w:rPr>
        <w:t>، روایت اول بیان می‌کند:‌</w:t>
      </w:r>
    </w:p>
    <w:p w:rsidR="008729E0" w:rsidRPr="00FB6591" w:rsidRDefault="00645282" w:rsidP="00645282">
      <w:pPr>
        <w:bidi/>
        <w:jc w:val="both"/>
        <w:rPr>
          <w:rFonts w:ascii="IRBadr" w:hAnsi="IRBadr" w:cs="IRBadr"/>
          <w:b/>
          <w:bCs/>
          <w:sz w:val="28"/>
          <w:szCs w:val="28"/>
          <w:rtl/>
          <w:lang w:bidi="fa-IR"/>
        </w:rPr>
      </w:pPr>
      <w:r w:rsidRPr="00FB6591">
        <w:rPr>
          <w:rFonts w:ascii="IRBadr" w:hAnsi="IRBadr" w:cs="IRBadr"/>
          <w:sz w:val="28"/>
          <w:szCs w:val="28"/>
          <w:rtl/>
          <w:lang w:bidi="fa-IR"/>
        </w:rPr>
        <w:t>«</w:t>
      </w:r>
      <w:r w:rsidR="008729E0" w:rsidRPr="00FB6591">
        <w:rPr>
          <w:rFonts w:ascii="IRBadr" w:hAnsi="IRBadr" w:cs="IRBadr"/>
          <w:b/>
          <w:bCs/>
          <w:sz w:val="28"/>
          <w:szCs w:val="28"/>
          <w:rtl/>
          <w:lang w:bidi="fa-IR"/>
        </w:rPr>
        <w:t>الْجَعْفَرِيَّاتُ، بِإِسْنَادِهِ عَنْ جَعْفَرِ بْنِ مُحَمَّدٍ عَنْ أَبِيهِ عَنْ جَدِّهِ عَلِيِّ بْنِ الْحُسَيْنِ عَنْ أَبِيهِ عَنْ عَلِيِّ بْنِ أَبِي طَالِبٍ ع قَالَ قَالَ رَسُولُ اللَّهِ ص: لَا يَصْلُحُ الْكَذِبُ إِلَّا فِي ثَلَاثَةِ مَوَاطِنَ كَذِبِ الرَّجُلِ لِامْرَأَتِهِ وَ كَذِبِ الرَّجُلِ يَمْشِي بَيْنَ الرَّجُلَيْنِ لِيُصْلِحَ بَيْنَهُمَا وَ كَذِبِ الْإِمَامِ عَدُوَّهُ فَإِنَّمَا الْحَرْبُ خُدْعَةٌ.</w:t>
      </w:r>
      <w:r w:rsidRPr="00FB6591">
        <w:rPr>
          <w:rFonts w:ascii="IRBadr" w:hAnsi="IRBadr" w:cs="IRBadr"/>
          <w:b/>
          <w:bCs/>
          <w:sz w:val="28"/>
          <w:szCs w:val="28"/>
          <w:rtl/>
          <w:lang w:bidi="fa-IR"/>
        </w:rPr>
        <w:t>»</w:t>
      </w:r>
      <w:r w:rsidRPr="00FB6591">
        <w:rPr>
          <w:rStyle w:val="FootnoteReference"/>
          <w:rFonts w:ascii="IRBadr" w:hAnsi="IRBadr" w:cs="IRBadr"/>
          <w:sz w:val="28"/>
          <w:szCs w:val="28"/>
          <w:rtl/>
          <w:lang w:bidi="fa-IR"/>
        </w:rPr>
        <w:footnoteReference w:id="8"/>
      </w:r>
    </w:p>
    <w:p w:rsidR="00645282" w:rsidRPr="00FB6591" w:rsidRDefault="00645282" w:rsidP="00645282">
      <w:pPr>
        <w:bidi/>
        <w:jc w:val="both"/>
        <w:rPr>
          <w:rFonts w:ascii="IRBadr" w:hAnsi="IRBadr" w:cs="IRBadr"/>
          <w:sz w:val="28"/>
          <w:szCs w:val="28"/>
          <w:rtl/>
          <w:lang w:bidi="fa-IR"/>
        </w:rPr>
      </w:pPr>
      <w:r w:rsidRPr="00FB6591">
        <w:rPr>
          <w:rFonts w:ascii="IRBadr" w:hAnsi="IRBadr" w:cs="IRBadr"/>
          <w:sz w:val="28"/>
          <w:szCs w:val="28"/>
          <w:rtl/>
          <w:lang w:bidi="fa-IR"/>
        </w:rPr>
        <w:t>این نیز از جعفریات است و سند ضعیف دارد.</w:t>
      </w:r>
    </w:p>
    <w:p w:rsidR="00645282" w:rsidRPr="00FB6591" w:rsidRDefault="00645282" w:rsidP="00BC2D73">
      <w:pPr>
        <w:pStyle w:val="Heading2"/>
        <w:bidi/>
        <w:rPr>
          <w:rFonts w:ascii="IRBadr" w:hAnsi="IRBadr" w:cs="IRBadr"/>
          <w:rtl/>
        </w:rPr>
      </w:pPr>
      <w:bookmarkStart w:id="21" w:name="_Toc427063044"/>
      <w:r w:rsidRPr="00FB6591">
        <w:rPr>
          <w:rFonts w:ascii="IRBadr" w:hAnsi="IRBadr" w:cs="IRBadr"/>
          <w:rtl/>
        </w:rPr>
        <w:t>دلیل چهارم</w:t>
      </w:r>
      <w:bookmarkEnd w:id="21"/>
    </w:p>
    <w:p w:rsidR="00645282" w:rsidRPr="00FB6591" w:rsidRDefault="00645282" w:rsidP="00645282">
      <w:pPr>
        <w:bidi/>
        <w:jc w:val="both"/>
        <w:rPr>
          <w:rFonts w:ascii="IRBadr" w:hAnsi="IRBadr" w:cs="IRBadr"/>
          <w:sz w:val="28"/>
          <w:szCs w:val="28"/>
          <w:rtl/>
          <w:lang w:bidi="fa-IR"/>
        </w:rPr>
      </w:pPr>
      <w:r w:rsidRPr="00FB6591">
        <w:rPr>
          <w:rFonts w:ascii="IRBadr" w:hAnsi="IRBadr" w:cs="IRBadr"/>
          <w:sz w:val="28"/>
          <w:szCs w:val="28"/>
          <w:rtl/>
          <w:lang w:bidi="fa-IR"/>
        </w:rPr>
        <w:t>روایت</w:t>
      </w:r>
      <w:r w:rsidR="000165C8" w:rsidRPr="00FB6591">
        <w:rPr>
          <w:rFonts w:ascii="IRBadr" w:hAnsi="IRBadr" w:cs="IRBadr"/>
          <w:sz w:val="28"/>
          <w:szCs w:val="28"/>
          <w:rtl/>
          <w:lang w:bidi="fa-IR"/>
        </w:rPr>
        <w:t xml:space="preserve"> چهارم از باب مستدرک است</w:t>
      </w:r>
      <w:r w:rsidR="008B1676" w:rsidRPr="00FB6591">
        <w:rPr>
          <w:rFonts w:ascii="IRBadr" w:hAnsi="IRBadr" w:cs="IRBadr"/>
          <w:sz w:val="28"/>
          <w:szCs w:val="28"/>
          <w:rtl/>
          <w:lang w:bidi="fa-IR"/>
        </w:rPr>
        <w:t>. که این نیز سند ضعیف دارد. در این روایت نیز «المکیدة فی الحرب» آمده است.</w:t>
      </w:r>
    </w:p>
    <w:p w:rsidR="008B1676" w:rsidRPr="00FB6591" w:rsidRDefault="008B1676" w:rsidP="008B1676">
      <w:pPr>
        <w:bidi/>
        <w:jc w:val="both"/>
        <w:rPr>
          <w:rFonts w:ascii="IRBadr" w:hAnsi="IRBadr" w:cs="IRBadr"/>
          <w:sz w:val="28"/>
          <w:szCs w:val="28"/>
          <w:rtl/>
          <w:lang w:bidi="fa-IR"/>
        </w:rPr>
      </w:pPr>
      <w:r w:rsidRPr="00FB6591">
        <w:rPr>
          <w:rFonts w:ascii="IRBadr" w:hAnsi="IRBadr" w:cs="IRBadr"/>
          <w:sz w:val="28"/>
          <w:szCs w:val="28"/>
          <w:rtl/>
          <w:lang w:bidi="fa-IR"/>
        </w:rPr>
        <w:t>این روایات دلالت خوبی دارند، اما سنداً ضعیف هستند.</w:t>
      </w:r>
    </w:p>
    <w:p w:rsidR="008F0836" w:rsidRPr="00FB6591" w:rsidRDefault="008F0836" w:rsidP="005E3EFA">
      <w:pPr>
        <w:pStyle w:val="Heading2"/>
        <w:bidi/>
        <w:rPr>
          <w:rFonts w:ascii="IRBadr" w:hAnsi="IRBadr" w:cs="IRBadr"/>
          <w:rtl/>
        </w:rPr>
      </w:pPr>
      <w:bookmarkStart w:id="22" w:name="_Toc427063045"/>
      <w:r w:rsidRPr="00FB6591">
        <w:rPr>
          <w:rFonts w:ascii="IRBadr" w:hAnsi="IRBadr" w:cs="IRBadr"/>
          <w:rtl/>
        </w:rPr>
        <w:t xml:space="preserve">دلایل با </w:t>
      </w:r>
      <w:r w:rsidR="000A6CBD">
        <w:rPr>
          <w:rFonts w:ascii="IRBadr" w:hAnsi="IRBadr" w:cs="IRBadr"/>
          <w:rtl/>
        </w:rPr>
        <w:t>قطع‌نظر</w:t>
      </w:r>
      <w:r w:rsidRPr="00FB6591">
        <w:rPr>
          <w:rFonts w:ascii="IRBadr" w:hAnsi="IRBadr" w:cs="IRBadr"/>
          <w:rtl/>
        </w:rPr>
        <w:t xml:space="preserve"> از روایات خاصه</w:t>
      </w:r>
      <w:bookmarkEnd w:id="22"/>
    </w:p>
    <w:p w:rsidR="00921637" w:rsidRPr="00FB6591" w:rsidRDefault="00F40470" w:rsidP="005E3EFA">
      <w:pPr>
        <w:pStyle w:val="Heading3"/>
        <w:bidi/>
        <w:rPr>
          <w:rFonts w:ascii="IRBadr" w:hAnsi="IRBadr" w:cs="IRBadr"/>
          <w:rtl/>
        </w:rPr>
      </w:pPr>
      <w:bookmarkStart w:id="23" w:name="_Toc427063046"/>
      <w:r w:rsidRPr="00FB6591">
        <w:rPr>
          <w:rFonts w:ascii="IRBadr" w:hAnsi="IRBadr" w:cs="IRBadr"/>
          <w:rtl/>
        </w:rPr>
        <w:t>دلیل اول:‌</w:t>
      </w:r>
      <w:r w:rsidR="008D5115" w:rsidRPr="00FB6591">
        <w:rPr>
          <w:rFonts w:ascii="IRBadr" w:hAnsi="IRBadr" w:cs="IRBadr"/>
          <w:rtl/>
        </w:rPr>
        <w:t>طلاق «المصلح» به خدعه در حرب</w:t>
      </w:r>
      <w:bookmarkEnd w:id="23"/>
    </w:p>
    <w:p w:rsidR="008B1676" w:rsidRPr="00FB6591" w:rsidRDefault="00DA032A" w:rsidP="00921637">
      <w:pPr>
        <w:bidi/>
        <w:jc w:val="both"/>
        <w:rPr>
          <w:rFonts w:ascii="IRBadr" w:hAnsi="IRBadr" w:cs="IRBadr"/>
          <w:sz w:val="28"/>
          <w:szCs w:val="28"/>
          <w:rtl/>
          <w:lang w:bidi="fa-IR"/>
        </w:rPr>
      </w:pPr>
      <w:r w:rsidRPr="00FB6591">
        <w:rPr>
          <w:rFonts w:ascii="IRBadr" w:hAnsi="IRBadr" w:cs="IRBadr"/>
          <w:sz w:val="28"/>
          <w:szCs w:val="28"/>
          <w:rtl/>
          <w:lang w:bidi="fa-IR"/>
        </w:rPr>
        <w:t xml:space="preserve">با </w:t>
      </w:r>
      <w:r w:rsidR="000A6CBD">
        <w:rPr>
          <w:rFonts w:ascii="IRBadr" w:hAnsi="IRBadr" w:cs="IRBadr"/>
          <w:sz w:val="28"/>
          <w:szCs w:val="28"/>
          <w:rtl/>
          <w:lang w:bidi="fa-IR"/>
        </w:rPr>
        <w:t>قطع‌نظر</w:t>
      </w:r>
      <w:r w:rsidRPr="00FB6591">
        <w:rPr>
          <w:rFonts w:ascii="IRBadr" w:hAnsi="IRBadr" w:cs="IRBadr"/>
          <w:sz w:val="28"/>
          <w:szCs w:val="28"/>
          <w:rtl/>
          <w:lang w:bidi="fa-IR"/>
        </w:rPr>
        <w:t xml:space="preserve"> از روایات خاصه، با توجه به روایاتی که </w:t>
      </w:r>
      <w:r w:rsidRPr="00FB6591">
        <w:rPr>
          <w:rFonts w:ascii="IRBadr" w:hAnsi="IRBadr" w:cs="IRBadr"/>
          <w:b/>
          <w:bCs/>
          <w:sz w:val="28"/>
          <w:szCs w:val="28"/>
          <w:rtl/>
          <w:lang w:bidi="fa-IR"/>
        </w:rPr>
        <w:t>«المصلح لیس بالکذاب»</w:t>
      </w:r>
      <w:r w:rsidRPr="00FB6591">
        <w:rPr>
          <w:rFonts w:ascii="IRBadr" w:hAnsi="IRBadr" w:cs="IRBadr"/>
          <w:sz w:val="28"/>
          <w:szCs w:val="28"/>
          <w:rtl/>
          <w:lang w:bidi="fa-IR"/>
        </w:rPr>
        <w:t xml:space="preserve"> را بیان می‌کرد، به اطلاق کذب در حرب را شامل می‌شود. </w:t>
      </w:r>
      <w:r w:rsidR="008F0836" w:rsidRPr="00FB6591">
        <w:rPr>
          <w:rFonts w:ascii="IRBadr" w:hAnsi="IRBadr" w:cs="IRBadr"/>
          <w:sz w:val="28"/>
          <w:szCs w:val="28"/>
          <w:rtl/>
          <w:lang w:bidi="fa-IR"/>
        </w:rPr>
        <w:t xml:space="preserve"> </w:t>
      </w:r>
    </w:p>
    <w:p w:rsidR="00921637" w:rsidRPr="00FB6591" w:rsidRDefault="00F40470" w:rsidP="005E3EFA">
      <w:pPr>
        <w:pStyle w:val="Heading3"/>
        <w:bidi/>
        <w:rPr>
          <w:rFonts w:ascii="IRBadr" w:hAnsi="IRBadr" w:cs="IRBadr"/>
          <w:rtl/>
        </w:rPr>
      </w:pPr>
      <w:bookmarkStart w:id="24" w:name="_Toc427063047"/>
      <w:r w:rsidRPr="00FB6591">
        <w:rPr>
          <w:rFonts w:ascii="IRBadr" w:hAnsi="IRBadr" w:cs="IRBadr"/>
          <w:rtl/>
        </w:rPr>
        <w:t>دلیل دوم:‌</w:t>
      </w:r>
      <w:r w:rsidR="00921637" w:rsidRPr="00FB6591">
        <w:rPr>
          <w:rFonts w:ascii="IRBadr" w:hAnsi="IRBadr" w:cs="IRBadr"/>
          <w:rtl/>
        </w:rPr>
        <w:t>جواز خدعه در جهاد</w:t>
      </w:r>
      <w:bookmarkEnd w:id="24"/>
    </w:p>
    <w:p w:rsidR="008F0836" w:rsidRPr="00FB6591" w:rsidRDefault="008F0836" w:rsidP="00921637">
      <w:pPr>
        <w:bidi/>
        <w:jc w:val="both"/>
        <w:rPr>
          <w:rFonts w:ascii="IRBadr" w:hAnsi="IRBadr" w:cs="IRBadr"/>
          <w:sz w:val="28"/>
          <w:szCs w:val="28"/>
          <w:rtl/>
          <w:lang w:bidi="fa-IR"/>
        </w:rPr>
      </w:pPr>
      <w:r w:rsidRPr="00FB6591">
        <w:rPr>
          <w:rFonts w:ascii="IRBadr" w:hAnsi="IRBadr" w:cs="IRBadr"/>
          <w:sz w:val="28"/>
          <w:szCs w:val="28"/>
          <w:rtl/>
          <w:lang w:bidi="fa-IR"/>
        </w:rPr>
        <w:t>نکته دیگر، در کتاب جهاد، جواز خدعه داده شده است.</w:t>
      </w:r>
      <w:r w:rsidR="00921637" w:rsidRPr="00FB6591">
        <w:rPr>
          <w:rFonts w:ascii="IRBadr" w:hAnsi="IRBadr" w:cs="IRBadr"/>
          <w:sz w:val="28"/>
          <w:szCs w:val="28"/>
          <w:rtl/>
          <w:lang w:bidi="fa-IR"/>
        </w:rPr>
        <w:t xml:space="preserve"> در نوع رفتار، تبلیغات و گفتار می‌تواند خدعه کند. مثلاً بگوید که یک لشکر </w:t>
      </w:r>
      <w:r w:rsidR="000A6CBD">
        <w:rPr>
          <w:rFonts w:ascii="IRBadr" w:hAnsi="IRBadr" w:cs="IRBadr"/>
          <w:sz w:val="28"/>
          <w:szCs w:val="28"/>
          <w:rtl/>
          <w:lang w:bidi="fa-IR"/>
        </w:rPr>
        <w:t>صدهزارنفری</w:t>
      </w:r>
      <w:r w:rsidR="00921637" w:rsidRPr="00FB6591">
        <w:rPr>
          <w:rFonts w:ascii="IRBadr" w:hAnsi="IRBadr" w:cs="IRBadr"/>
          <w:sz w:val="28"/>
          <w:szCs w:val="28"/>
          <w:rtl/>
          <w:lang w:bidi="fa-IR"/>
        </w:rPr>
        <w:t xml:space="preserve"> در حال آمدن است </w:t>
      </w:r>
      <w:r w:rsidR="000A6CBD">
        <w:rPr>
          <w:rFonts w:ascii="IRBadr" w:hAnsi="IRBadr" w:cs="IRBadr"/>
          <w:sz w:val="28"/>
          <w:szCs w:val="28"/>
          <w:rtl/>
          <w:lang w:bidi="fa-IR"/>
        </w:rPr>
        <w:t>درحالی‌که</w:t>
      </w:r>
      <w:r w:rsidR="00921637" w:rsidRPr="00FB6591">
        <w:rPr>
          <w:rFonts w:ascii="IRBadr" w:hAnsi="IRBadr" w:cs="IRBadr"/>
          <w:sz w:val="28"/>
          <w:szCs w:val="28"/>
          <w:rtl/>
          <w:lang w:bidi="fa-IR"/>
        </w:rPr>
        <w:t xml:space="preserve"> هیچ خبری نیست.</w:t>
      </w:r>
    </w:p>
    <w:p w:rsidR="00284D82" w:rsidRPr="00FB6591" w:rsidRDefault="00F40470" w:rsidP="005E3EFA">
      <w:pPr>
        <w:pStyle w:val="Heading3"/>
        <w:bidi/>
        <w:rPr>
          <w:rFonts w:ascii="IRBadr" w:hAnsi="IRBadr" w:cs="IRBadr"/>
          <w:rtl/>
        </w:rPr>
      </w:pPr>
      <w:bookmarkStart w:id="25" w:name="_Toc427063048"/>
      <w:r w:rsidRPr="00FB6591">
        <w:rPr>
          <w:rFonts w:ascii="IRBadr" w:hAnsi="IRBadr" w:cs="IRBadr"/>
          <w:rtl/>
        </w:rPr>
        <w:lastRenderedPageBreak/>
        <w:t>دلیل سوم:‌</w:t>
      </w:r>
      <w:r w:rsidR="0009430B" w:rsidRPr="00FB6591">
        <w:rPr>
          <w:rFonts w:ascii="IRBadr" w:hAnsi="IRBadr" w:cs="IRBadr"/>
          <w:rtl/>
        </w:rPr>
        <w:t>توجه به روایات دفع ضرر</w:t>
      </w:r>
      <w:bookmarkEnd w:id="25"/>
    </w:p>
    <w:p w:rsidR="0009430B" w:rsidRPr="00FB6591" w:rsidRDefault="0009430B" w:rsidP="0009430B">
      <w:pPr>
        <w:bidi/>
        <w:jc w:val="both"/>
        <w:rPr>
          <w:rFonts w:ascii="IRBadr" w:hAnsi="IRBadr" w:cs="IRBadr"/>
          <w:sz w:val="28"/>
          <w:szCs w:val="28"/>
          <w:rtl/>
          <w:lang w:bidi="fa-IR"/>
        </w:rPr>
      </w:pPr>
      <w:r w:rsidRPr="00FB6591">
        <w:rPr>
          <w:rFonts w:ascii="IRBadr" w:hAnsi="IRBadr" w:cs="IRBadr"/>
          <w:sz w:val="28"/>
          <w:szCs w:val="28"/>
          <w:rtl/>
          <w:lang w:bidi="fa-IR"/>
        </w:rPr>
        <w:t>این به معنا است که اگر دروغ نگوید، دشمن برتر می‌شود و مؤمنین و برادران دینی را می‌کشد. در نتیجه می‌توان از این روایات استفاده کرد خدعه و کذب در حرب جایز است.</w:t>
      </w:r>
    </w:p>
    <w:p w:rsidR="0009430B" w:rsidRPr="00FB6591" w:rsidRDefault="0009430B" w:rsidP="005E3EFA">
      <w:pPr>
        <w:pStyle w:val="Heading4"/>
        <w:rPr>
          <w:rFonts w:ascii="IRBadr" w:hAnsi="IRBadr" w:cs="IRBadr"/>
          <w:rtl/>
        </w:rPr>
      </w:pPr>
      <w:bookmarkStart w:id="26" w:name="_Toc427063049"/>
      <w:r w:rsidRPr="00FB6591">
        <w:rPr>
          <w:rFonts w:ascii="IRBadr" w:hAnsi="IRBadr" w:cs="IRBadr"/>
          <w:rtl/>
        </w:rPr>
        <w:t>نتیجه‌گیری</w:t>
      </w:r>
      <w:bookmarkEnd w:id="26"/>
    </w:p>
    <w:p w:rsidR="00F40470" w:rsidRPr="00FB6591" w:rsidRDefault="0009430B" w:rsidP="00E95287">
      <w:pPr>
        <w:bidi/>
        <w:jc w:val="both"/>
        <w:rPr>
          <w:rFonts w:ascii="IRBadr" w:hAnsi="IRBadr" w:cs="IRBadr"/>
          <w:sz w:val="28"/>
          <w:szCs w:val="28"/>
          <w:rtl/>
          <w:lang w:bidi="fa-IR"/>
        </w:rPr>
      </w:pPr>
      <w:r w:rsidRPr="00FB6591">
        <w:rPr>
          <w:rFonts w:ascii="IRBadr" w:hAnsi="IRBadr" w:cs="IRBadr"/>
          <w:sz w:val="28"/>
          <w:szCs w:val="28"/>
          <w:rtl/>
          <w:lang w:bidi="fa-IR"/>
        </w:rPr>
        <w:t>جواز کذب در حرب، در روایات خاص اثبات نشد؛‌اما از ادله</w:t>
      </w:r>
      <w:r w:rsidR="00E95287" w:rsidRPr="00FB6591">
        <w:rPr>
          <w:rFonts w:ascii="IRBadr" w:hAnsi="IRBadr" w:cs="IRBadr"/>
          <w:sz w:val="28"/>
          <w:szCs w:val="28"/>
          <w:rtl/>
          <w:lang w:bidi="fa-IR"/>
        </w:rPr>
        <w:t>‌ی عامه می‌توان آن را اثبات کرد.</w:t>
      </w:r>
    </w:p>
    <w:p w:rsidR="00F40470" w:rsidRPr="00FB6591" w:rsidRDefault="00F40470" w:rsidP="005E3EFA">
      <w:pPr>
        <w:pStyle w:val="Heading3"/>
        <w:bidi/>
        <w:rPr>
          <w:rFonts w:ascii="IRBadr" w:hAnsi="IRBadr" w:cs="IRBadr"/>
          <w:rtl/>
        </w:rPr>
      </w:pPr>
      <w:bookmarkStart w:id="27" w:name="_Toc427063050"/>
      <w:r w:rsidRPr="00FB6591">
        <w:rPr>
          <w:rFonts w:ascii="IRBadr" w:hAnsi="IRBadr" w:cs="IRBadr"/>
          <w:rtl/>
        </w:rPr>
        <w:t>دلیل چهارم‌: قاعده تزاحم</w:t>
      </w:r>
      <w:bookmarkEnd w:id="27"/>
    </w:p>
    <w:p w:rsidR="00E95287" w:rsidRPr="00FB6591" w:rsidRDefault="00230E68" w:rsidP="00F40470">
      <w:pPr>
        <w:bidi/>
        <w:jc w:val="both"/>
        <w:rPr>
          <w:rFonts w:ascii="IRBadr" w:hAnsi="IRBadr" w:cs="IRBadr"/>
          <w:sz w:val="28"/>
          <w:szCs w:val="28"/>
          <w:rtl/>
          <w:lang w:bidi="fa-IR"/>
        </w:rPr>
      </w:pPr>
      <w:r w:rsidRPr="00FB6591">
        <w:rPr>
          <w:rFonts w:ascii="IRBadr" w:hAnsi="IRBadr" w:cs="IRBadr"/>
          <w:sz w:val="28"/>
          <w:szCs w:val="28"/>
          <w:rtl/>
          <w:lang w:bidi="fa-IR"/>
        </w:rPr>
        <w:t xml:space="preserve">اگر </w:t>
      </w:r>
      <w:r w:rsidR="000A6CBD">
        <w:rPr>
          <w:rFonts w:ascii="IRBadr" w:hAnsi="IRBadr" w:cs="IRBadr"/>
          <w:sz w:val="28"/>
          <w:szCs w:val="28"/>
          <w:rtl/>
          <w:lang w:bidi="fa-IR"/>
        </w:rPr>
        <w:t>هیچ‌کدام</w:t>
      </w:r>
      <w:r w:rsidRPr="00FB6591">
        <w:rPr>
          <w:rFonts w:ascii="IRBadr" w:hAnsi="IRBadr" w:cs="IRBadr"/>
          <w:sz w:val="28"/>
          <w:szCs w:val="28"/>
          <w:rtl/>
          <w:lang w:bidi="fa-IR"/>
        </w:rPr>
        <w:t xml:space="preserve"> از این اطلاقات مذکور نبود، از طریق تزاحم جایز است، یعنی کذب این فرد با شکست جبهه‌ی اسلام تزاحم کرده است، قطعاً این کذب جایز است. </w:t>
      </w:r>
    </w:p>
    <w:p w:rsidR="00BC2D73" w:rsidRPr="00FB6591" w:rsidRDefault="00BC2D73" w:rsidP="00BC2D73">
      <w:pPr>
        <w:bidi/>
        <w:jc w:val="both"/>
        <w:rPr>
          <w:rFonts w:ascii="IRBadr" w:hAnsi="IRBadr" w:cs="IRBadr"/>
          <w:sz w:val="28"/>
          <w:szCs w:val="28"/>
          <w:rtl/>
          <w:lang w:bidi="fa-IR"/>
        </w:rPr>
      </w:pPr>
    </w:p>
    <w:p w:rsidR="005B259A" w:rsidRPr="00FB6591" w:rsidRDefault="005B259A" w:rsidP="005B259A">
      <w:pPr>
        <w:bidi/>
        <w:jc w:val="both"/>
        <w:rPr>
          <w:rFonts w:ascii="IRBadr" w:hAnsi="IRBadr" w:cs="IRBadr"/>
          <w:sz w:val="28"/>
          <w:szCs w:val="28"/>
          <w:rtl/>
          <w:lang w:bidi="fa-IR"/>
        </w:rPr>
      </w:pPr>
    </w:p>
    <w:p w:rsidR="00374A34" w:rsidRPr="00FB6591" w:rsidRDefault="00374A34" w:rsidP="00374A34">
      <w:pPr>
        <w:bidi/>
        <w:jc w:val="both"/>
        <w:rPr>
          <w:rFonts w:ascii="IRBadr" w:hAnsi="IRBadr" w:cs="IRBadr"/>
          <w:sz w:val="28"/>
          <w:szCs w:val="28"/>
          <w:rtl/>
          <w:lang w:bidi="fa-IR"/>
        </w:rPr>
      </w:pPr>
    </w:p>
    <w:sectPr w:rsidR="00374A34" w:rsidRPr="00FB6591"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F91" w:rsidRDefault="00C96F91" w:rsidP="000D5800">
      <w:r>
        <w:separator/>
      </w:r>
    </w:p>
  </w:endnote>
  <w:endnote w:type="continuationSeparator" w:id="0">
    <w:p w:rsidR="00C96F91" w:rsidRDefault="00C96F91"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1D0" w:rsidRDefault="005511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D6B50" w:rsidRDefault="009D6B50" w:rsidP="007B0062">
        <w:pPr>
          <w:pStyle w:val="Footer"/>
          <w:jc w:val="center"/>
        </w:pPr>
        <w:r>
          <w:fldChar w:fldCharType="begin"/>
        </w:r>
        <w:r>
          <w:instrText xml:space="preserve"> PAGE   \* MERGEFORMAT </w:instrText>
        </w:r>
        <w:r>
          <w:fldChar w:fldCharType="separate"/>
        </w:r>
        <w:r w:rsidR="000A6CBD">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1D0" w:rsidRDefault="00551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F91" w:rsidRDefault="00C96F91" w:rsidP="00417158">
      <w:pPr>
        <w:bidi/>
      </w:pPr>
      <w:r>
        <w:separator/>
      </w:r>
    </w:p>
  </w:footnote>
  <w:footnote w:type="continuationSeparator" w:id="0">
    <w:p w:rsidR="00C96F91" w:rsidRDefault="00C96F91" w:rsidP="000D5800">
      <w:r>
        <w:continuationSeparator/>
      </w:r>
    </w:p>
  </w:footnote>
  <w:footnote w:id="1">
    <w:p w:rsidR="00E47014" w:rsidRDefault="00E47014" w:rsidP="00BC2D73">
      <w:pPr>
        <w:pStyle w:val="FootnoteText"/>
        <w:bidi/>
        <w:rPr>
          <w:rtl/>
        </w:rPr>
      </w:pPr>
      <w:r>
        <w:rPr>
          <w:rStyle w:val="FootnoteReference"/>
        </w:rPr>
        <w:footnoteRef/>
      </w:r>
      <w:r>
        <w:t xml:space="preserve"> </w:t>
      </w:r>
      <w:r>
        <w:rPr>
          <w:rFonts w:hint="cs"/>
          <w:rtl/>
        </w:rPr>
        <w:t>وسائل الشیعه، ج 12،‌ص 252</w:t>
      </w:r>
    </w:p>
  </w:footnote>
  <w:footnote w:id="2">
    <w:p w:rsidR="000B3E07" w:rsidRDefault="000B3E07" w:rsidP="00BC2D73">
      <w:pPr>
        <w:pStyle w:val="FootnoteText"/>
        <w:bidi/>
        <w:rPr>
          <w:rtl/>
        </w:rPr>
      </w:pPr>
      <w:r>
        <w:rPr>
          <w:rStyle w:val="FootnoteReference"/>
        </w:rPr>
        <w:footnoteRef/>
      </w:r>
      <w:r>
        <w:t xml:space="preserve"> </w:t>
      </w:r>
      <w:r>
        <w:rPr>
          <w:rFonts w:hint="cs"/>
          <w:rtl/>
        </w:rPr>
        <w:t>المستدرک الوسائل، ج 9،  ص 94</w:t>
      </w:r>
    </w:p>
  </w:footnote>
  <w:footnote w:id="3">
    <w:p w:rsidR="00425C70" w:rsidRDefault="00425C70" w:rsidP="00BC2D73">
      <w:pPr>
        <w:pStyle w:val="FootnoteText"/>
        <w:bidi/>
        <w:rPr>
          <w:rtl/>
        </w:rPr>
      </w:pPr>
      <w:r>
        <w:rPr>
          <w:rStyle w:val="FootnoteReference"/>
        </w:rPr>
        <w:footnoteRef/>
      </w:r>
      <w:r>
        <w:t xml:space="preserve"> </w:t>
      </w:r>
      <w:r>
        <w:rPr>
          <w:rFonts w:hint="cs"/>
          <w:rtl/>
        </w:rPr>
        <w:t>المستدرک الوسائل، ج 9، ص 95</w:t>
      </w:r>
    </w:p>
  </w:footnote>
  <w:footnote w:id="4">
    <w:p w:rsidR="00154CD9" w:rsidRDefault="00154CD9" w:rsidP="00BC2D73">
      <w:pPr>
        <w:pStyle w:val="FootnoteText"/>
        <w:bidi/>
        <w:rPr>
          <w:rtl/>
        </w:rPr>
      </w:pPr>
      <w:r>
        <w:rPr>
          <w:rStyle w:val="FootnoteReference"/>
        </w:rPr>
        <w:footnoteRef/>
      </w:r>
      <w:r>
        <w:t xml:space="preserve"> </w:t>
      </w:r>
      <w:r>
        <w:rPr>
          <w:rFonts w:hint="cs"/>
          <w:rtl/>
        </w:rPr>
        <w:t>همان</w:t>
      </w:r>
    </w:p>
  </w:footnote>
  <w:footnote w:id="5">
    <w:p w:rsidR="00647F41" w:rsidRDefault="00647F41" w:rsidP="00BC2D73">
      <w:pPr>
        <w:pStyle w:val="FootnoteText"/>
        <w:bidi/>
        <w:rPr>
          <w:rtl/>
        </w:rPr>
      </w:pPr>
      <w:r>
        <w:rPr>
          <w:rStyle w:val="FootnoteReference"/>
        </w:rPr>
        <w:footnoteRef/>
      </w:r>
      <w:r>
        <w:t xml:space="preserve"> </w:t>
      </w:r>
      <w:r>
        <w:rPr>
          <w:rFonts w:hint="cs"/>
          <w:rtl/>
        </w:rPr>
        <w:t>وسائل الشیعه، ج 12، ص 252</w:t>
      </w:r>
    </w:p>
  </w:footnote>
  <w:footnote w:id="6">
    <w:p w:rsidR="00647F41" w:rsidRDefault="00647F41" w:rsidP="00BC2D73">
      <w:pPr>
        <w:pStyle w:val="FootnoteText"/>
        <w:bidi/>
        <w:rPr>
          <w:rtl/>
        </w:rPr>
      </w:pPr>
      <w:r>
        <w:rPr>
          <w:rStyle w:val="FootnoteReference"/>
        </w:rPr>
        <w:footnoteRef/>
      </w:r>
      <w:r>
        <w:t xml:space="preserve"> </w:t>
      </w:r>
      <w:r>
        <w:rPr>
          <w:rFonts w:hint="cs"/>
          <w:rtl/>
        </w:rPr>
        <w:t>همان، ص 253</w:t>
      </w:r>
    </w:p>
  </w:footnote>
  <w:footnote w:id="7">
    <w:p w:rsidR="00FA6D84" w:rsidRDefault="00FA6D84" w:rsidP="00BC2D73">
      <w:pPr>
        <w:pStyle w:val="FootnoteText"/>
        <w:bidi/>
        <w:rPr>
          <w:rtl/>
        </w:rPr>
      </w:pPr>
      <w:r>
        <w:rPr>
          <w:rStyle w:val="FootnoteReference"/>
        </w:rPr>
        <w:footnoteRef/>
      </w:r>
      <w:r>
        <w:t xml:space="preserve"> </w:t>
      </w:r>
      <w:r>
        <w:rPr>
          <w:rFonts w:hint="cs"/>
          <w:rtl/>
        </w:rPr>
        <w:t>وسائل الشیعه،‌ج 12،‌ص 252</w:t>
      </w:r>
    </w:p>
  </w:footnote>
  <w:footnote w:id="8">
    <w:p w:rsidR="00645282" w:rsidRDefault="00645282" w:rsidP="00BC2D73">
      <w:pPr>
        <w:pStyle w:val="FootnoteText"/>
        <w:bidi/>
        <w:rPr>
          <w:rtl/>
        </w:rPr>
      </w:pPr>
      <w:r>
        <w:rPr>
          <w:rStyle w:val="FootnoteReference"/>
        </w:rPr>
        <w:footnoteRef/>
      </w:r>
      <w:r>
        <w:t xml:space="preserve"> </w:t>
      </w:r>
      <w:r>
        <w:rPr>
          <w:rFonts w:hint="cs"/>
          <w:rtl/>
        </w:rPr>
        <w:t>مستدرک الوسائل، ج 9، ص 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1D0" w:rsidRDefault="005511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50" w:rsidRPr="000D5800" w:rsidRDefault="009D6B50" w:rsidP="00CF556A">
    <w:pPr>
      <w:tabs>
        <w:tab w:val="left" w:pos="1256"/>
        <w:tab w:val="left" w:pos="5696"/>
        <w:tab w:val="right" w:pos="9071"/>
      </w:tabs>
      <w:rPr>
        <w:b/>
        <w:bCs/>
        <w:sz w:val="32"/>
        <w:rtl/>
      </w:rPr>
    </w:pPr>
    <w:bookmarkStart w:id="28" w:name="OLE_LINK1"/>
    <w:bookmarkStart w:id="29" w:name="OLE_LINK2"/>
    <w:r>
      <w:rPr>
        <w:noProof/>
        <w:lang w:bidi="fa-IR"/>
      </w:rPr>
      <w:drawing>
        <wp:anchor distT="0" distB="0" distL="114300" distR="114300" simplePos="0" relativeHeight="251660288" behindDoc="0" locked="0" layoutInCell="1" allowOverlap="1" wp14:anchorId="28740D2A" wp14:editId="0729CDFE">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8"/>
    <w:bookmarkEnd w:id="29"/>
    <w:r>
      <w:rPr>
        <w:noProof/>
        <w:lang w:bidi="fa-IR"/>
      </w:rPr>
      <mc:AlternateContent>
        <mc:Choice Requires="wps">
          <w:drawing>
            <wp:anchor distT="4294967292" distB="4294967292" distL="114300" distR="114300" simplePos="0" relativeHeight="251659264" behindDoc="0" locked="0" layoutInCell="1" allowOverlap="1" wp14:anchorId="69D0328F" wp14:editId="7330750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CF556A">
      <w:rPr>
        <w:rFonts w:ascii="IranNastaliq" w:hAnsi="IranNastaliq" w:cs="IranNastaliq" w:hint="cs"/>
        <w:sz w:val="40"/>
        <w:szCs w:val="40"/>
        <w:rtl/>
      </w:rPr>
      <w:t>3132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1D0" w:rsidRDefault="005511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12F73"/>
    <w:multiLevelType w:val="hybridMultilevel"/>
    <w:tmpl w:val="D62AAF88"/>
    <w:lvl w:ilvl="0" w:tplc="60B0B3AE">
      <w:numFmt w:val="bullet"/>
      <w:pStyle w:val="ListParagraph"/>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4"/>
  </w:num>
  <w:num w:numId="5">
    <w:abstractNumId w:val="0"/>
  </w:num>
  <w:num w:numId="6">
    <w:abstractNumId w:val="7"/>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2C23"/>
    <w:rsid w:val="00003F84"/>
    <w:rsid w:val="00004BB5"/>
    <w:rsid w:val="00004D22"/>
    <w:rsid w:val="000054CE"/>
    <w:rsid w:val="00006B59"/>
    <w:rsid w:val="00012757"/>
    <w:rsid w:val="0001281A"/>
    <w:rsid w:val="00012D02"/>
    <w:rsid w:val="00015A8B"/>
    <w:rsid w:val="000165C8"/>
    <w:rsid w:val="0001727D"/>
    <w:rsid w:val="000174C4"/>
    <w:rsid w:val="0002020B"/>
    <w:rsid w:val="0002082B"/>
    <w:rsid w:val="000228A2"/>
    <w:rsid w:val="0002304C"/>
    <w:rsid w:val="00024D14"/>
    <w:rsid w:val="00024EE6"/>
    <w:rsid w:val="000307D8"/>
    <w:rsid w:val="000308BC"/>
    <w:rsid w:val="000324F1"/>
    <w:rsid w:val="00032D7C"/>
    <w:rsid w:val="00034534"/>
    <w:rsid w:val="000355A4"/>
    <w:rsid w:val="00035E7A"/>
    <w:rsid w:val="0003630C"/>
    <w:rsid w:val="000400D6"/>
    <w:rsid w:val="00041FE0"/>
    <w:rsid w:val="00042EAF"/>
    <w:rsid w:val="00043320"/>
    <w:rsid w:val="0004638D"/>
    <w:rsid w:val="00052BA3"/>
    <w:rsid w:val="00055710"/>
    <w:rsid w:val="00055E7C"/>
    <w:rsid w:val="00055FE5"/>
    <w:rsid w:val="000568DB"/>
    <w:rsid w:val="00056A24"/>
    <w:rsid w:val="0006363E"/>
    <w:rsid w:val="00067821"/>
    <w:rsid w:val="00067BE0"/>
    <w:rsid w:val="00072E94"/>
    <w:rsid w:val="00073524"/>
    <w:rsid w:val="00074102"/>
    <w:rsid w:val="00075812"/>
    <w:rsid w:val="0007657D"/>
    <w:rsid w:val="0007782F"/>
    <w:rsid w:val="0007798B"/>
    <w:rsid w:val="00080DFF"/>
    <w:rsid w:val="00084DF3"/>
    <w:rsid w:val="00085ED5"/>
    <w:rsid w:val="00086889"/>
    <w:rsid w:val="00087CDA"/>
    <w:rsid w:val="0009033B"/>
    <w:rsid w:val="00090865"/>
    <w:rsid w:val="00091CCD"/>
    <w:rsid w:val="0009245B"/>
    <w:rsid w:val="0009430B"/>
    <w:rsid w:val="000958FA"/>
    <w:rsid w:val="00095DB4"/>
    <w:rsid w:val="00096370"/>
    <w:rsid w:val="00096DAB"/>
    <w:rsid w:val="000A1A51"/>
    <w:rsid w:val="000A2DA3"/>
    <w:rsid w:val="000A40AB"/>
    <w:rsid w:val="000A68B7"/>
    <w:rsid w:val="000A6BD3"/>
    <w:rsid w:val="000A6CBD"/>
    <w:rsid w:val="000B035B"/>
    <w:rsid w:val="000B2258"/>
    <w:rsid w:val="000B3A52"/>
    <w:rsid w:val="000B3E07"/>
    <w:rsid w:val="000B47F9"/>
    <w:rsid w:val="000B77BD"/>
    <w:rsid w:val="000B7AA0"/>
    <w:rsid w:val="000C405A"/>
    <w:rsid w:val="000C4923"/>
    <w:rsid w:val="000C7029"/>
    <w:rsid w:val="000D16F1"/>
    <w:rsid w:val="000D2D0D"/>
    <w:rsid w:val="000D5537"/>
    <w:rsid w:val="000D5800"/>
    <w:rsid w:val="000E1CD4"/>
    <w:rsid w:val="000F1897"/>
    <w:rsid w:val="000F401F"/>
    <w:rsid w:val="000F4C74"/>
    <w:rsid w:val="000F596E"/>
    <w:rsid w:val="000F62FB"/>
    <w:rsid w:val="000F699E"/>
    <w:rsid w:val="000F7E72"/>
    <w:rsid w:val="0010131B"/>
    <w:rsid w:val="00101E2D"/>
    <w:rsid w:val="00101FDA"/>
    <w:rsid w:val="00102405"/>
    <w:rsid w:val="00102CEB"/>
    <w:rsid w:val="00103BC8"/>
    <w:rsid w:val="00104C5E"/>
    <w:rsid w:val="00110FD7"/>
    <w:rsid w:val="00115D02"/>
    <w:rsid w:val="00116AA9"/>
    <w:rsid w:val="00117955"/>
    <w:rsid w:val="001201D2"/>
    <w:rsid w:val="00122C26"/>
    <w:rsid w:val="00124D04"/>
    <w:rsid w:val="0012715A"/>
    <w:rsid w:val="001314EC"/>
    <w:rsid w:val="001323AE"/>
    <w:rsid w:val="00133138"/>
    <w:rsid w:val="00133D00"/>
    <w:rsid w:val="00133E1D"/>
    <w:rsid w:val="0013451B"/>
    <w:rsid w:val="0013617D"/>
    <w:rsid w:val="00136442"/>
    <w:rsid w:val="00140F67"/>
    <w:rsid w:val="0014111F"/>
    <w:rsid w:val="0014124B"/>
    <w:rsid w:val="0014171E"/>
    <w:rsid w:val="001419F0"/>
    <w:rsid w:val="00141D36"/>
    <w:rsid w:val="00142955"/>
    <w:rsid w:val="001457CA"/>
    <w:rsid w:val="00150884"/>
    <w:rsid w:val="00150D4B"/>
    <w:rsid w:val="00150D78"/>
    <w:rsid w:val="00152670"/>
    <w:rsid w:val="00154CD9"/>
    <w:rsid w:val="001624B7"/>
    <w:rsid w:val="001655A7"/>
    <w:rsid w:val="00166DD8"/>
    <w:rsid w:val="001712D6"/>
    <w:rsid w:val="00171B2C"/>
    <w:rsid w:val="00172089"/>
    <w:rsid w:val="001729CC"/>
    <w:rsid w:val="001735CE"/>
    <w:rsid w:val="00173B7E"/>
    <w:rsid w:val="00174205"/>
    <w:rsid w:val="001757C8"/>
    <w:rsid w:val="00175BEA"/>
    <w:rsid w:val="00177934"/>
    <w:rsid w:val="00180EBF"/>
    <w:rsid w:val="001817C0"/>
    <w:rsid w:val="00181B55"/>
    <w:rsid w:val="0018205E"/>
    <w:rsid w:val="00183807"/>
    <w:rsid w:val="00185C48"/>
    <w:rsid w:val="00186EF5"/>
    <w:rsid w:val="001875A0"/>
    <w:rsid w:val="00187AB7"/>
    <w:rsid w:val="001918DF"/>
    <w:rsid w:val="00192A6A"/>
    <w:rsid w:val="00194B12"/>
    <w:rsid w:val="00197CDD"/>
    <w:rsid w:val="00197FD1"/>
    <w:rsid w:val="001A0F88"/>
    <w:rsid w:val="001A231C"/>
    <w:rsid w:val="001A4796"/>
    <w:rsid w:val="001A54E5"/>
    <w:rsid w:val="001A561C"/>
    <w:rsid w:val="001A598F"/>
    <w:rsid w:val="001A640A"/>
    <w:rsid w:val="001A674D"/>
    <w:rsid w:val="001A6E44"/>
    <w:rsid w:val="001A7E44"/>
    <w:rsid w:val="001B208F"/>
    <w:rsid w:val="001B4CD5"/>
    <w:rsid w:val="001B5722"/>
    <w:rsid w:val="001B5F74"/>
    <w:rsid w:val="001B7409"/>
    <w:rsid w:val="001B7E34"/>
    <w:rsid w:val="001C0673"/>
    <w:rsid w:val="001C367D"/>
    <w:rsid w:val="001C5A1C"/>
    <w:rsid w:val="001D0FC3"/>
    <w:rsid w:val="001D172E"/>
    <w:rsid w:val="001D24F8"/>
    <w:rsid w:val="001D2D91"/>
    <w:rsid w:val="001D3D66"/>
    <w:rsid w:val="001D407D"/>
    <w:rsid w:val="001D487F"/>
    <w:rsid w:val="001D4F0C"/>
    <w:rsid w:val="001D542D"/>
    <w:rsid w:val="001D7D5B"/>
    <w:rsid w:val="001D7DDF"/>
    <w:rsid w:val="001E13CB"/>
    <w:rsid w:val="001E2702"/>
    <w:rsid w:val="001E3015"/>
    <w:rsid w:val="001E306E"/>
    <w:rsid w:val="001E329E"/>
    <w:rsid w:val="001E3FB0"/>
    <w:rsid w:val="001E446E"/>
    <w:rsid w:val="001E47CF"/>
    <w:rsid w:val="001E4F0D"/>
    <w:rsid w:val="001E4FFF"/>
    <w:rsid w:val="001E6153"/>
    <w:rsid w:val="001E6D5F"/>
    <w:rsid w:val="001E7A15"/>
    <w:rsid w:val="001F0363"/>
    <w:rsid w:val="001F12FF"/>
    <w:rsid w:val="001F1E71"/>
    <w:rsid w:val="001F2E3E"/>
    <w:rsid w:val="001F4F00"/>
    <w:rsid w:val="001F5089"/>
    <w:rsid w:val="001F579E"/>
    <w:rsid w:val="001F7784"/>
    <w:rsid w:val="00200517"/>
    <w:rsid w:val="00201ABF"/>
    <w:rsid w:val="002043CB"/>
    <w:rsid w:val="00205C94"/>
    <w:rsid w:val="002113A6"/>
    <w:rsid w:val="00212103"/>
    <w:rsid w:val="002129DF"/>
    <w:rsid w:val="00213CB2"/>
    <w:rsid w:val="002147C6"/>
    <w:rsid w:val="00214DCA"/>
    <w:rsid w:val="002153E5"/>
    <w:rsid w:val="002161BC"/>
    <w:rsid w:val="002200AF"/>
    <w:rsid w:val="002218FB"/>
    <w:rsid w:val="00221A38"/>
    <w:rsid w:val="002222D7"/>
    <w:rsid w:val="00224688"/>
    <w:rsid w:val="002249BB"/>
    <w:rsid w:val="00224C0A"/>
    <w:rsid w:val="00230E68"/>
    <w:rsid w:val="002335DC"/>
    <w:rsid w:val="002356AD"/>
    <w:rsid w:val="002376A5"/>
    <w:rsid w:val="00237716"/>
    <w:rsid w:val="002417C9"/>
    <w:rsid w:val="0024272A"/>
    <w:rsid w:val="002438F0"/>
    <w:rsid w:val="002439FA"/>
    <w:rsid w:val="00243AC2"/>
    <w:rsid w:val="00250DF3"/>
    <w:rsid w:val="002512C8"/>
    <w:rsid w:val="00251FA6"/>
    <w:rsid w:val="002529C5"/>
    <w:rsid w:val="00255E60"/>
    <w:rsid w:val="00255EED"/>
    <w:rsid w:val="00256DF3"/>
    <w:rsid w:val="002641EF"/>
    <w:rsid w:val="00265BAA"/>
    <w:rsid w:val="00266ADD"/>
    <w:rsid w:val="00270294"/>
    <w:rsid w:val="00271AA0"/>
    <w:rsid w:val="00274187"/>
    <w:rsid w:val="002802A7"/>
    <w:rsid w:val="00281E24"/>
    <w:rsid w:val="00282EB7"/>
    <w:rsid w:val="00284D82"/>
    <w:rsid w:val="00285976"/>
    <w:rsid w:val="00285FD3"/>
    <w:rsid w:val="002914BD"/>
    <w:rsid w:val="002917B5"/>
    <w:rsid w:val="002936F0"/>
    <w:rsid w:val="00296F7B"/>
    <w:rsid w:val="00297263"/>
    <w:rsid w:val="002A0134"/>
    <w:rsid w:val="002A07C1"/>
    <w:rsid w:val="002A10A6"/>
    <w:rsid w:val="002A17A9"/>
    <w:rsid w:val="002A1C68"/>
    <w:rsid w:val="002A337A"/>
    <w:rsid w:val="002A3BA7"/>
    <w:rsid w:val="002A3EDB"/>
    <w:rsid w:val="002A4F74"/>
    <w:rsid w:val="002A531D"/>
    <w:rsid w:val="002A6559"/>
    <w:rsid w:val="002A6B60"/>
    <w:rsid w:val="002A7E80"/>
    <w:rsid w:val="002B18EB"/>
    <w:rsid w:val="002B4116"/>
    <w:rsid w:val="002B7D25"/>
    <w:rsid w:val="002C0B58"/>
    <w:rsid w:val="002C4465"/>
    <w:rsid w:val="002C56FD"/>
    <w:rsid w:val="002C6FDE"/>
    <w:rsid w:val="002C7AE7"/>
    <w:rsid w:val="002C7F32"/>
    <w:rsid w:val="002D347F"/>
    <w:rsid w:val="002D3A38"/>
    <w:rsid w:val="002D3D9D"/>
    <w:rsid w:val="002D49E4"/>
    <w:rsid w:val="002D61FE"/>
    <w:rsid w:val="002D6202"/>
    <w:rsid w:val="002E4025"/>
    <w:rsid w:val="002E450B"/>
    <w:rsid w:val="002E63A8"/>
    <w:rsid w:val="002E6DC6"/>
    <w:rsid w:val="002E73F9"/>
    <w:rsid w:val="002E7D1A"/>
    <w:rsid w:val="002F0079"/>
    <w:rsid w:val="002F05B9"/>
    <w:rsid w:val="002F1F11"/>
    <w:rsid w:val="002F34AE"/>
    <w:rsid w:val="002F4FE7"/>
    <w:rsid w:val="002F60FF"/>
    <w:rsid w:val="002F7083"/>
    <w:rsid w:val="003011EB"/>
    <w:rsid w:val="003045F2"/>
    <w:rsid w:val="003059EC"/>
    <w:rsid w:val="00305AB2"/>
    <w:rsid w:val="00307CF7"/>
    <w:rsid w:val="00311DBB"/>
    <w:rsid w:val="003121D2"/>
    <w:rsid w:val="003129E6"/>
    <w:rsid w:val="00313312"/>
    <w:rsid w:val="003144AA"/>
    <w:rsid w:val="003147A5"/>
    <w:rsid w:val="00315762"/>
    <w:rsid w:val="00317A33"/>
    <w:rsid w:val="00320F6F"/>
    <w:rsid w:val="00323E56"/>
    <w:rsid w:val="00325282"/>
    <w:rsid w:val="00331330"/>
    <w:rsid w:val="00331594"/>
    <w:rsid w:val="00337BBE"/>
    <w:rsid w:val="00340BA3"/>
    <w:rsid w:val="003416BD"/>
    <w:rsid w:val="003465EA"/>
    <w:rsid w:val="00357798"/>
    <w:rsid w:val="00365ABC"/>
    <w:rsid w:val="0036629E"/>
    <w:rsid w:val="00366400"/>
    <w:rsid w:val="0036674B"/>
    <w:rsid w:val="003674DD"/>
    <w:rsid w:val="00371AFD"/>
    <w:rsid w:val="00371E01"/>
    <w:rsid w:val="00374A34"/>
    <w:rsid w:val="0037603F"/>
    <w:rsid w:val="003805E8"/>
    <w:rsid w:val="00380AA8"/>
    <w:rsid w:val="00380FA5"/>
    <w:rsid w:val="00381888"/>
    <w:rsid w:val="0038203E"/>
    <w:rsid w:val="003830EC"/>
    <w:rsid w:val="00386821"/>
    <w:rsid w:val="00386B0B"/>
    <w:rsid w:val="00390907"/>
    <w:rsid w:val="00390FDD"/>
    <w:rsid w:val="0039106F"/>
    <w:rsid w:val="0039404D"/>
    <w:rsid w:val="0039547E"/>
    <w:rsid w:val="003963D7"/>
    <w:rsid w:val="00396F28"/>
    <w:rsid w:val="00397586"/>
    <w:rsid w:val="003A1A05"/>
    <w:rsid w:val="003A2654"/>
    <w:rsid w:val="003A3296"/>
    <w:rsid w:val="003A39B9"/>
    <w:rsid w:val="003A5FAE"/>
    <w:rsid w:val="003A6A76"/>
    <w:rsid w:val="003A7694"/>
    <w:rsid w:val="003A7D5D"/>
    <w:rsid w:val="003B05B6"/>
    <w:rsid w:val="003B152C"/>
    <w:rsid w:val="003B1889"/>
    <w:rsid w:val="003B22CE"/>
    <w:rsid w:val="003B431D"/>
    <w:rsid w:val="003B47A2"/>
    <w:rsid w:val="003B4FD3"/>
    <w:rsid w:val="003B6B27"/>
    <w:rsid w:val="003C06BF"/>
    <w:rsid w:val="003C2E8C"/>
    <w:rsid w:val="003C3D25"/>
    <w:rsid w:val="003C63D9"/>
    <w:rsid w:val="003C7899"/>
    <w:rsid w:val="003D28EC"/>
    <w:rsid w:val="003D2F0A"/>
    <w:rsid w:val="003D3208"/>
    <w:rsid w:val="003D3A97"/>
    <w:rsid w:val="003D5005"/>
    <w:rsid w:val="003D501F"/>
    <w:rsid w:val="003D563F"/>
    <w:rsid w:val="003E1813"/>
    <w:rsid w:val="003E1E58"/>
    <w:rsid w:val="003E214B"/>
    <w:rsid w:val="003E2BAB"/>
    <w:rsid w:val="003E2F09"/>
    <w:rsid w:val="003E60C8"/>
    <w:rsid w:val="003E6512"/>
    <w:rsid w:val="003E7B37"/>
    <w:rsid w:val="003E7E0A"/>
    <w:rsid w:val="003F0EA0"/>
    <w:rsid w:val="003F2352"/>
    <w:rsid w:val="003F32F9"/>
    <w:rsid w:val="003F4BC7"/>
    <w:rsid w:val="003F5792"/>
    <w:rsid w:val="003F5A17"/>
    <w:rsid w:val="003F5CF6"/>
    <w:rsid w:val="003F699A"/>
    <w:rsid w:val="004012E3"/>
    <w:rsid w:val="004032AD"/>
    <w:rsid w:val="00403816"/>
    <w:rsid w:val="00405199"/>
    <w:rsid w:val="00406A8E"/>
    <w:rsid w:val="004079AD"/>
    <w:rsid w:val="00410699"/>
    <w:rsid w:val="00410E44"/>
    <w:rsid w:val="00414312"/>
    <w:rsid w:val="00415360"/>
    <w:rsid w:val="00417158"/>
    <w:rsid w:val="0041765C"/>
    <w:rsid w:val="00420D1C"/>
    <w:rsid w:val="00421843"/>
    <w:rsid w:val="00421FBA"/>
    <w:rsid w:val="004225E8"/>
    <w:rsid w:val="004228CD"/>
    <w:rsid w:val="00425C70"/>
    <w:rsid w:val="00427473"/>
    <w:rsid w:val="00430898"/>
    <w:rsid w:val="00430D31"/>
    <w:rsid w:val="00434BAA"/>
    <w:rsid w:val="00436153"/>
    <w:rsid w:val="004368A6"/>
    <w:rsid w:val="00437B22"/>
    <w:rsid w:val="004402A2"/>
    <w:rsid w:val="0044206C"/>
    <w:rsid w:val="0044367E"/>
    <w:rsid w:val="00444D20"/>
    <w:rsid w:val="0044591E"/>
    <w:rsid w:val="004463E9"/>
    <w:rsid w:val="00446FAB"/>
    <w:rsid w:val="00451F51"/>
    <w:rsid w:val="00453913"/>
    <w:rsid w:val="00455B91"/>
    <w:rsid w:val="00460BA1"/>
    <w:rsid w:val="00462EF8"/>
    <w:rsid w:val="004651D2"/>
    <w:rsid w:val="00465D26"/>
    <w:rsid w:val="004679F8"/>
    <w:rsid w:val="00470311"/>
    <w:rsid w:val="00470AE8"/>
    <w:rsid w:val="0047169D"/>
    <w:rsid w:val="00471CB6"/>
    <w:rsid w:val="00473DE7"/>
    <w:rsid w:val="00473E37"/>
    <w:rsid w:val="00473E70"/>
    <w:rsid w:val="00475125"/>
    <w:rsid w:val="00475708"/>
    <w:rsid w:val="00475CE9"/>
    <w:rsid w:val="0047693D"/>
    <w:rsid w:val="00477C63"/>
    <w:rsid w:val="00482584"/>
    <w:rsid w:val="00485B8F"/>
    <w:rsid w:val="00485EF9"/>
    <w:rsid w:val="00486A10"/>
    <w:rsid w:val="00487452"/>
    <w:rsid w:val="00487A72"/>
    <w:rsid w:val="004904AE"/>
    <w:rsid w:val="00492A8D"/>
    <w:rsid w:val="00495C27"/>
    <w:rsid w:val="0049617E"/>
    <w:rsid w:val="00497E2A"/>
    <w:rsid w:val="004A05CE"/>
    <w:rsid w:val="004A072E"/>
    <w:rsid w:val="004A270F"/>
    <w:rsid w:val="004A4EE6"/>
    <w:rsid w:val="004A54BE"/>
    <w:rsid w:val="004A6DB5"/>
    <w:rsid w:val="004A72C8"/>
    <w:rsid w:val="004B0488"/>
    <w:rsid w:val="004B0F29"/>
    <w:rsid w:val="004B1A4B"/>
    <w:rsid w:val="004B337F"/>
    <w:rsid w:val="004B408A"/>
    <w:rsid w:val="004B44B9"/>
    <w:rsid w:val="004B4A23"/>
    <w:rsid w:val="004B4DD3"/>
    <w:rsid w:val="004C042A"/>
    <w:rsid w:val="004C196E"/>
    <w:rsid w:val="004C2FF0"/>
    <w:rsid w:val="004C34F9"/>
    <w:rsid w:val="004C376D"/>
    <w:rsid w:val="004C76B2"/>
    <w:rsid w:val="004D2760"/>
    <w:rsid w:val="004D2EF6"/>
    <w:rsid w:val="004D4081"/>
    <w:rsid w:val="004E3035"/>
    <w:rsid w:val="004E4308"/>
    <w:rsid w:val="004E4B64"/>
    <w:rsid w:val="004E516D"/>
    <w:rsid w:val="004E5657"/>
    <w:rsid w:val="004E72F9"/>
    <w:rsid w:val="004E77D1"/>
    <w:rsid w:val="004E7CC1"/>
    <w:rsid w:val="004F30A0"/>
    <w:rsid w:val="004F3596"/>
    <w:rsid w:val="004F464B"/>
    <w:rsid w:val="004F5955"/>
    <w:rsid w:val="004F5D13"/>
    <w:rsid w:val="004F642F"/>
    <w:rsid w:val="004F65CC"/>
    <w:rsid w:val="004F734B"/>
    <w:rsid w:val="0050475C"/>
    <w:rsid w:val="0050571D"/>
    <w:rsid w:val="00506C9A"/>
    <w:rsid w:val="00511E3E"/>
    <w:rsid w:val="005126F1"/>
    <w:rsid w:val="005146A0"/>
    <w:rsid w:val="00516328"/>
    <w:rsid w:val="00516352"/>
    <w:rsid w:val="005222D6"/>
    <w:rsid w:val="00522624"/>
    <w:rsid w:val="005309B9"/>
    <w:rsid w:val="00530FD7"/>
    <w:rsid w:val="00530FEC"/>
    <w:rsid w:val="00531383"/>
    <w:rsid w:val="0053269B"/>
    <w:rsid w:val="00533B47"/>
    <w:rsid w:val="00537B8A"/>
    <w:rsid w:val="0054224E"/>
    <w:rsid w:val="00543C26"/>
    <w:rsid w:val="00544502"/>
    <w:rsid w:val="005446F9"/>
    <w:rsid w:val="005511D0"/>
    <w:rsid w:val="00551F93"/>
    <w:rsid w:val="00555F18"/>
    <w:rsid w:val="00566F4C"/>
    <w:rsid w:val="00567E0A"/>
    <w:rsid w:val="005701BC"/>
    <w:rsid w:val="00572E2D"/>
    <w:rsid w:val="00573557"/>
    <w:rsid w:val="005754BD"/>
    <w:rsid w:val="005762A1"/>
    <w:rsid w:val="00592103"/>
    <w:rsid w:val="00592E8C"/>
    <w:rsid w:val="005941DD"/>
    <w:rsid w:val="0059441A"/>
    <w:rsid w:val="0059467B"/>
    <w:rsid w:val="00595355"/>
    <w:rsid w:val="00596B45"/>
    <w:rsid w:val="005A0020"/>
    <w:rsid w:val="005A2833"/>
    <w:rsid w:val="005A2913"/>
    <w:rsid w:val="005A545E"/>
    <w:rsid w:val="005A5862"/>
    <w:rsid w:val="005A6BB8"/>
    <w:rsid w:val="005A71EE"/>
    <w:rsid w:val="005B0852"/>
    <w:rsid w:val="005B1A37"/>
    <w:rsid w:val="005B259A"/>
    <w:rsid w:val="005B70A8"/>
    <w:rsid w:val="005C06AE"/>
    <w:rsid w:val="005C1DAB"/>
    <w:rsid w:val="005C1F7C"/>
    <w:rsid w:val="005C3A73"/>
    <w:rsid w:val="005C5CEF"/>
    <w:rsid w:val="005C60BE"/>
    <w:rsid w:val="005C679B"/>
    <w:rsid w:val="005D0BC0"/>
    <w:rsid w:val="005D119E"/>
    <w:rsid w:val="005D3501"/>
    <w:rsid w:val="005D6E08"/>
    <w:rsid w:val="005E3494"/>
    <w:rsid w:val="005E3EFA"/>
    <w:rsid w:val="005E445A"/>
    <w:rsid w:val="005E6627"/>
    <w:rsid w:val="005F1457"/>
    <w:rsid w:val="005F2D68"/>
    <w:rsid w:val="005F3C60"/>
    <w:rsid w:val="005F55C2"/>
    <w:rsid w:val="005F5A58"/>
    <w:rsid w:val="005F6974"/>
    <w:rsid w:val="005F6EB6"/>
    <w:rsid w:val="00604FAF"/>
    <w:rsid w:val="006051D5"/>
    <w:rsid w:val="00605DE0"/>
    <w:rsid w:val="00606A7A"/>
    <w:rsid w:val="00606ECA"/>
    <w:rsid w:val="00610C18"/>
    <w:rsid w:val="00610E94"/>
    <w:rsid w:val="00612385"/>
    <w:rsid w:val="00612E97"/>
    <w:rsid w:val="006134B2"/>
    <w:rsid w:val="0061376C"/>
    <w:rsid w:val="00613EBD"/>
    <w:rsid w:val="00615F96"/>
    <w:rsid w:val="00616F98"/>
    <w:rsid w:val="00622F7B"/>
    <w:rsid w:val="006244F1"/>
    <w:rsid w:val="00625D4D"/>
    <w:rsid w:val="00631FCF"/>
    <w:rsid w:val="006320D6"/>
    <w:rsid w:val="0063295A"/>
    <w:rsid w:val="0063319A"/>
    <w:rsid w:val="006343AD"/>
    <w:rsid w:val="006353C1"/>
    <w:rsid w:val="00636EFA"/>
    <w:rsid w:val="00637757"/>
    <w:rsid w:val="00643A08"/>
    <w:rsid w:val="0064462B"/>
    <w:rsid w:val="00645282"/>
    <w:rsid w:val="0064560F"/>
    <w:rsid w:val="00645630"/>
    <w:rsid w:val="0064582C"/>
    <w:rsid w:val="0064706D"/>
    <w:rsid w:val="00647F41"/>
    <w:rsid w:val="006509E8"/>
    <w:rsid w:val="00653610"/>
    <w:rsid w:val="00653F1C"/>
    <w:rsid w:val="006541F0"/>
    <w:rsid w:val="00654BFF"/>
    <w:rsid w:val="006550D6"/>
    <w:rsid w:val="006557AC"/>
    <w:rsid w:val="006605C6"/>
    <w:rsid w:val="0066132B"/>
    <w:rsid w:val="00661D85"/>
    <w:rsid w:val="00661F68"/>
    <w:rsid w:val="0066229C"/>
    <w:rsid w:val="006624BD"/>
    <w:rsid w:val="006636B2"/>
    <w:rsid w:val="006636C5"/>
    <w:rsid w:val="00664945"/>
    <w:rsid w:val="00666C13"/>
    <w:rsid w:val="00670311"/>
    <w:rsid w:val="0067322F"/>
    <w:rsid w:val="006778E6"/>
    <w:rsid w:val="00681E38"/>
    <w:rsid w:val="00682E4D"/>
    <w:rsid w:val="00684734"/>
    <w:rsid w:val="00684C1D"/>
    <w:rsid w:val="006853D7"/>
    <w:rsid w:val="0068546B"/>
    <w:rsid w:val="0069038F"/>
    <w:rsid w:val="00691273"/>
    <w:rsid w:val="006955AB"/>
    <w:rsid w:val="0069696C"/>
    <w:rsid w:val="00696C61"/>
    <w:rsid w:val="00697248"/>
    <w:rsid w:val="00697503"/>
    <w:rsid w:val="006A0611"/>
    <w:rsid w:val="006A085A"/>
    <w:rsid w:val="006A1794"/>
    <w:rsid w:val="006A1AD6"/>
    <w:rsid w:val="006A5AC6"/>
    <w:rsid w:val="006A6AB4"/>
    <w:rsid w:val="006A6FFB"/>
    <w:rsid w:val="006A77B5"/>
    <w:rsid w:val="006B191B"/>
    <w:rsid w:val="006B1E2C"/>
    <w:rsid w:val="006B228A"/>
    <w:rsid w:val="006B2A15"/>
    <w:rsid w:val="006B2B69"/>
    <w:rsid w:val="006B6403"/>
    <w:rsid w:val="006C1076"/>
    <w:rsid w:val="006C1581"/>
    <w:rsid w:val="006C2D40"/>
    <w:rsid w:val="006C4926"/>
    <w:rsid w:val="006C49A6"/>
    <w:rsid w:val="006C5FEE"/>
    <w:rsid w:val="006C7C2D"/>
    <w:rsid w:val="006D01FF"/>
    <w:rsid w:val="006D1BB9"/>
    <w:rsid w:val="006D20E3"/>
    <w:rsid w:val="006D2213"/>
    <w:rsid w:val="006D3A87"/>
    <w:rsid w:val="006E02B6"/>
    <w:rsid w:val="006E0662"/>
    <w:rsid w:val="006E0BCD"/>
    <w:rsid w:val="006E666A"/>
    <w:rsid w:val="006E6AF3"/>
    <w:rsid w:val="006E6FEA"/>
    <w:rsid w:val="006E7483"/>
    <w:rsid w:val="006F01B4"/>
    <w:rsid w:val="006F2161"/>
    <w:rsid w:val="006F3D64"/>
    <w:rsid w:val="006F6120"/>
    <w:rsid w:val="006F662A"/>
    <w:rsid w:val="006F6F6A"/>
    <w:rsid w:val="007006EC"/>
    <w:rsid w:val="00703501"/>
    <w:rsid w:val="007040E3"/>
    <w:rsid w:val="007055E6"/>
    <w:rsid w:val="0070588D"/>
    <w:rsid w:val="007070C9"/>
    <w:rsid w:val="007114DB"/>
    <w:rsid w:val="007121E6"/>
    <w:rsid w:val="00713264"/>
    <w:rsid w:val="007146D7"/>
    <w:rsid w:val="00715F3E"/>
    <w:rsid w:val="00721BE1"/>
    <w:rsid w:val="0072306E"/>
    <w:rsid w:val="00723CE3"/>
    <w:rsid w:val="007321E6"/>
    <w:rsid w:val="00734D59"/>
    <w:rsid w:val="0073588F"/>
    <w:rsid w:val="0073609B"/>
    <w:rsid w:val="007360F3"/>
    <w:rsid w:val="0073657C"/>
    <w:rsid w:val="007436E4"/>
    <w:rsid w:val="007448A1"/>
    <w:rsid w:val="007452B3"/>
    <w:rsid w:val="00746284"/>
    <w:rsid w:val="007469A0"/>
    <w:rsid w:val="0075033E"/>
    <w:rsid w:val="007526A0"/>
    <w:rsid w:val="00752745"/>
    <w:rsid w:val="0075335C"/>
    <w:rsid w:val="00753793"/>
    <w:rsid w:val="00753F85"/>
    <w:rsid w:val="007543BA"/>
    <w:rsid w:val="007549B9"/>
    <w:rsid w:val="007551A4"/>
    <w:rsid w:val="0075531E"/>
    <w:rsid w:val="007553ED"/>
    <w:rsid w:val="007557AC"/>
    <w:rsid w:val="007562E5"/>
    <w:rsid w:val="007563C2"/>
    <w:rsid w:val="00760207"/>
    <w:rsid w:val="007610D6"/>
    <w:rsid w:val="007631BF"/>
    <w:rsid w:val="0076665E"/>
    <w:rsid w:val="0076798B"/>
    <w:rsid w:val="00772185"/>
    <w:rsid w:val="0077337A"/>
    <w:rsid w:val="00773854"/>
    <w:rsid w:val="007747F5"/>
    <w:rsid w:val="007749BC"/>
    <w:rsid w:val="00776D90"/>
    <w:rsid w:val="0077792B"/>
    <w:rsid w:val="00777BA9"/>
    <w:rsid w:val="00780C88"/>
    <w:rsid w:val="00780E25"/>
    <w:rsid w:val="007818F0"/>
    <w:rsid w:val="00781ADC"/>
    <w:rsid w:val="007827A2"/>
    <w:rsid w:val="00782B9C"/>
    <w:rsid w:val="00783462"/>
    <w:rsid w:val="007835E1"/>
    <w:rsid w:val="00784D65"/>
    <w:rsid w:val="007866AF"/>
    <w:rsid w:val="00787045"/>
    <w:rsid w:val="00787B13"/>
    <w:rsid w:val="00792373"/>
    <w:rsid w:val="0079297E"/>
    <w:rsid w:val="00792FAC"/>
    <w:rsid w:val="00793D2C"/>
    <w:rsid w:val="007A02D4"/>
    <w:rsid w:val="007A3060"/>
    <w:rsid w:val="007A5D2F"/>
    <w:rsid w:val="007B0062"/>
    <w:rsid w:val="007B0C82"/>
    <w:rsid w:val="007B22E7"/>
    <w:rsid w:val="007B3723"/>
    <w:rsid w:val="007B56BD"/>
    <w:rsid w:val="007B6FEB"/>
    <w:rsid w:val="007C1EF7"/>
    <w:rsid w:val="007C5259"/>
    <w:rsid w:val="007C6CBB"/>
    <w:rsid w:val="007C710E"/>
    <w:rsid w:val="007D0B88"/>
    <w:rsid w:val="007D1549"/>
    <w:rsid w:val="007D31C9"/>
    <w:rsid w:val="007D378D"/>
    <w:rsid w:val="007D48EB"/>
    <w:rsid w:val="007D5EBC"/>
    <w:rsid w:val="007D71FD"/>
    <w:rsid w:val="007E03E9"/>
    <w:rsid w:val="007E04EE"/>
    <w:rsid w:val="007E05E9"/>
    <w:rsid w:val="007E1F53"/>
    <w:rsid w:val="007E32AC"/>
    <w:rsid w:val="007E3CD2"/>
    <w:rsid w:val="007E3E97"/>
    <w:rsid w:val="007E4033"/>
    <w:rsid w:val="007E5041"/>
    <w:rsid w:val="007E59B4"/>
    <w:rsid w:val="007E7C6F"/>
    <w:rsid w:val="007E7FA7"/>
    <w:rsid w:val="007F0721"/>
    <w:rsid w:val="007F2AC5"/>
    <w:rsid w:val="007F3919"/>
    <w:rsid w:val="007F4A90"/>
    <w:rsid w:val="007F55F5"/>
    <w:rsid w:val="007F58EB"/>
    <w:rsid w:val="007F6F7B"/>
    <w:rsid w:val="007F7309"/>
    <w:rsid w:val="0080259D"/>
    <w:rsid w:val="00802906"/>
    <w:rsid w:val="00802A35"/>
    <w:rsid w:val="00803501"/>
    <w:rsid w:val="00804149"/>
    <w:rsid w:val="0080589C"/>
    <w:rsid w:val="00807153"/>
    <w:rsid w:val="00807990"/>
    <w:rsid w:val="0080799B"/>
    <w:rsid w:val="00807BE3"/>
    <w:rsid w:val="008101E2"/>
    <w:rsid w:val="008107CE"/>
    <w:rsid w:val="008115C8"/>
    <w:rsid w:val="00811F02"/>
    <w:rsid w:val="00812A2F"/>
    <w:rsid w:val="00814C90"/>
    <w:rsid w:val="008171D9"/>
    <w:rsid w:val="00821E9A"/>
    <w:rsid w:val="0082343E"/>
    <w:rsid w:val="008242C5"/>
    <w:rsid w:val="0083258D"/>
    <w:rsid w:val="00833E87"/>
    <w:rsid w:val="00834C58"/>
    <w:rsid w:val="008363D1"/>
    <w:rsid w:val="0083691F"/>
    <w:rsid w:val="00836E79"/>
    <w:rsid w:val="0083793D"/>
    <w:rsid w:val="0083797D"/>
    <w:rsid w:val="008407A4"/>
    <w:rsid w:val="00842BC3"/>
    <w:rsid w:val="00843A60"/>
    <w:rsid w:val="00844860"/>
    <w:rsid w:val="00844915"/>
    <w:rsid w:val="00845CC4"/>
    <w:rsid w:val="008501B0"/>
    <w:rsid w:val="008505B2"/>
    <w:rsid w:val="00850C11"/>
    <w:rsid w:val="008540F9"/>
    <w:rsid w:val="00855926"/>
    <w:rsid w:val="00855B18"/>
    <w:rsid w:val="008607AA"/>
    <w:rsid w:val="008644F4"/>
    <w:rsid w:val="0087239C"/>
    <w:rsid w:val="008729E0"/>
    <w:rsid w:val="00873CCD"/>
    <w:rsid w:val="00873EB6"/>
    <w:rsid w:val="00875878"/>
    <w:rsid w:val="00883733"/>
    <w:rsid w:val="008849E6"/>
    <w:rsid w:val="00885C4C"/>
    <w:rsid w:val="00886014"/>
    <w:rsid w:val="00887D8C"/>
    <w:rsid w:val="0089022D"/>
    <w:rsid w:val="00892888"/>
    <w:rsid w:val="0089373C"/>
    <w:rsid w:val="00895DC5"/>
    <w:rsid w:val="00895F3F"/>
    <w:rsid w:val="0089628F"/>
    <w:rsid w:val="008965D2"/>
    <w:rsid w:val="008A06AE"/>
    <w:rsid w:val="008A236D"/>
    <w:rsid w:val="008A2776"/>
    <w:rsid w:val="008A35CD"/>
    <w:rsid w:val="008A5E96"/>
    <w:rsid w:val="008A663C"/>
    <w:rsid w:val="008B1676"/>
    <w:rsid w:val="008B2B1A"/>
    <w:rsid w:val="008B3728"/>
    <w:rsid w:val="008B386E"/>
    <w:rsid w:val="008B565A"/>
    <w:rsid w:val="008B6EE3"/>
    <w:rsid w:val="008C1EB8"/>
    <w:rsid w:val="008C2AD0"/>
    <w:rsid w:val="008C3414"/>
    <w:rsid w:val="008C57C7"/>
    <w:rsid w:val="008C72BD"/>
    <w:rsid w:val="008D030F"/>
    <w:rsid w:val="008D28B4"/>
    <w:rsid w:val="008D36D5"/>
    <w:rsid w:val="008D4082"/>
    <w:rsid w:val="008D46DD"/>
    <w:rsid w:val="008D5115"/>
    <w:rsid w:val="008D6565"/>
    <w:rsid w:val="008E23E6"/>
    <w:rsid w:val="008E3903"/>
    <w:rsid w:val="008E7EE1"/>
    <w:rsid w:val="008F0836"/>
    <w:rsid w:val="008F1D21"/>
    <w:rsid w:val="008F34DE"/>
    <w:rsid w:val="008F5FAD"/>
    <w:rsid w:val="008F63E3"/>
    <w:rsid w:val="008F7E90"/>
    <w:rsid w:val="00903587"/>
    <w:rsid w:val="009063EF"/>
    <w:rsid w:val="0090698A"/>
    <w:rsid w:val="00906D65"/>
    <w:rsid w:val="00911175"/>
    <w:rsid w:val="00913C3B"/>
    <w:rsid w:val="00915509"/>
    <w:rsid w:val="0091600B"/>
    <w:rsid w:val="009213B1"/>
    <w:rsid w:val="00921637"/>
    <w:rsid w:val="0092340E"/>
    <w:rsid w:val="0092381B"/>
    <w:rsid w:val="00923C1D"/>
    <w:rsid w:val="009255ED"/>
    <w:rsid w:val="009259CB"/>
    <w:rsid w:val="00925C25"/>
    <w:rsid w:val="009262DC"/>
    <w:rsid w:val="00926FB1"/>
    <w:rsid w:val="00927388"/>
    <w:rsid w:val="009273B3"/>
    <w:rsid w:val="009274FE"/>
    <w:rsid w:val="0092754B"/>
    <w:rsid w:val="0092759B"/>
    <w:rsid w:val="00933267"/>
    <w:rsid w:val="0093403D"/>
    <w:rsid w:val="00934375"/>
    <w:rsid w:val="00934ACB"/>
    <w:rsid w:val="009401AC"/>
    <w:rsid w:val="00941BBA"/>
    <w:rsid w:val="00941E2D"/>
    <w:rsid w:val="009427CB"/>
    <w:rsid w:val="0094440D"/>
    <w:rsid w:val="00946F53"/>
    <w:rsid w:val="00950405"/>
    <w:rsid w:val="00952678"/>
    <w:rsid w:val="0095340E"/>
    <w:rsid w:val="009613AC"/>
    <w:rsid w:val="00961794"/>
    <w:rsid w:val="00962521"/>
    <w:rsid w:val="0096274F"/>
    <w:rsid w:val="00962D96"/>
    <w:rsid w:val="0096798B"/>
    <w:rsid w:val="009702A0"/>
    <w:rsid w:val="00971267"/>
    <w:rsid w:val="00972885"/>
    <w:rsid w:val="00976F0B"/>
    <w:rsid w:val="00977C25"/>
    <w:rsid w:val="00977EBE"/>
    <w:rsid w:val="00980643"/>
    <w:rsid w:val="009828D2"/>
    <w:rsid w:val="0098364A"/>
    <w:rsid w:val="009843DA"/>
    <w:rsid w:val="00993A60"/>
    <w:rsid w:val="0099481C"/>
    <w:rsid w:val="00996C57"/>
    <w:rsid w:val="009A1A1B"/>
    <w:rsid w:val="009A329B"/>
    <w:rsid w:val="009A3835"/>
    <w:rsid w:val="009A4F2F"/>
    <w:rsid w:val="009B1F3E"/>
    <w:rsid w:val="009B2305"/>
    <w:rsid w:val="009B347B"/>
    <w:rsid w:val="009B3B1E"/>
    <w:rsid w:val="009B3ED4"/>
    <w:rsid w:val="009B46BC"/>
    <w:rsid w:val="009B61C3"/>
    <w:rsid w:val="009B7E42"/>
    <w:rsid w:val="009C375F"/>
    <w:rsid w:val="009C39FA"/>
    <w:rsid w:val="009C3CE1"/>
    <w:rsid w:val="009C6241"/>
    <w:rsid w:val="009C7B4F"/>
    <w:rsid w:val="009D0C31"/>
    <w:rsid w:val="009D1E72"/>
    <w:rsid w:val="009D5FC9"/>
    <w:rsid w:val="009D6114"/>
    <w:rsid w:val="009D662C"/>
    <w:rsid w:val="009D6B50"/>
    <w:rsid w:val="009E03A8"/>
    <w:rsid w:val="009E0740"/>
    <w:rsid w:val="009E428C"/>
    <w:rsid w:val="009E4AE0"/>
    <w:rsid w:val="009F06A1"/>
    <w:rsid w:val="009F20FC"/>
    <w:rsid w:val="009F3802"/>
    <w:rsid w:val="009F4611"/>
    <w:rsid w:val="009F4EB3"/>
    <w:rsid w:val="00A00760"/>
    <w:rsid w:val="00A02740"/>
    <w:rsid w:val="00A0365F"/>
    <w:rsid w:val="00A06D48"/>
    <w:rsid w:val="00A078F6"/>
    <w:rsid w:val="00A10F44"/>
    <w:rsid w:val="00A15BB9"/>
    <w:rsid w:val="00A16D14"/>
    <w:rsid w:val="00A1769B"/>
    <w:rsid w:val="00A1790E"/>
    <w:rsid w:val="00A2012B"/>
    <w:rsid w:val="00A202FD"/>
    <w:rsid w:val="00A21834"/>
    <w:rsid w:val="00A21942"/>
    <w:rsid w:val="00A21EF5"/>
    <w:rsid w:val="00A2329A"/>
    <w:rsid w:val="00A235B9"/>
    <w:rsid w:val="00A24F30"/>
    <w:rsid w:val="00A31C17"/>
    <w:rsid w:val="00A31FDE"/>
    <w:rsid w:val="00A325EA"/>
    <w:rsid w:val="00A32F85"/>
    <w:rsid w:val="00A35632"/>
    <w:rsid w:val="00A35855"/>
    <w:rsid w:val="00A35AC2"/>
    <w:rsid w:val="00A37C77"/>
    <w:rsid w:val="00A45F81"/>
    <w:rsid w:val="00A53F64"/>
    <w:rsid w:val="00A5418D"/>
    <w:rsid w:val="00A5531B"/>
    <w:rsid w:val="00A6238E"/>
    <w:rsid w:val="00A6311A"/>
    <w:rsid w:val="00A63345"/>
    <w:rsid w:val="00A70A62"/>
    <w:rsid w:val="00A70BFE"/>
    <w:rsid w:val="00A711B4"/>
    <w:rsid w:val="00A725C2"/>
    <w:rsid w:val="00A732A9"/>
    <w:rsid w:val="00A73A31"/>
    <w:rsid w:val="00A74959"/>
    <w:rsid w:val="00A74B3B"/>
    <w:rsid w:val="00A7577F"/>
    <w:rsid w:val="00A769EE"/>
    <w:rsid w:val="00A7717D"/>
    <w:rsid w:val="00A810A5"/>
    <w:rsid w:val="00A834FA"/>
    <w:rsid w:val="00A8580E"/>
    <w:rsid w:val="00A86098"/>
    <w:rsid w:val="00A8744C"/>
    <w:rsid w:val="00A87EE9"/>
    <w:rsid w:val="00A9030D"/>
    <w:rsid w:val="00A923A9"/>
    <w:rsid w:val="00A947F7"/>
    <w:rsid w:val="00A94D2C"/>
    <w:rsid w:val="00A9616A"/>
    <w:rsid w:val="00A96F68"/>
    <w:rsid w:val="00A9701B"/>
    <w:rsid w:val="00A973BA"/>
    <w:rsid w:val="00AA0130"/>
    <w:rsid w:val="00AA027F"/>
    <w:rsid w:val="00AA1036"/>
    <w:rsid w:val="00AA1336"/>
    <w:rsid w:val="00AA2342"/>
    <w:rsid w:val="00AA332B"/>
    <w:rsid w:val="00AB07C2"/>
    <w:rsid w:val="00AB0FAE"/>
    <w:rsid w:val="00AB1D57"/>
    <w:rsid w:val="00AB21BB"/>
    <w:rsid w:val="00AB2D79"/>
    <w:rsid w:val="00AB4D6C"/>
    <w:rsid w:val="00AB56A1"/>
    <w:rsid w:val="00AB6A1A"/>
    <w:rsid w:val="00AB778D"/>
    <w:rsid w:val="00AC2771"/>
    <w:rsid w:val="00AC296C"/>
    <w:rsid w:val="00AC351A"/>
    <w:rsid w:val="00AC357E"/>
    <w:rsid w:val="00AC39A8"/>
    <w:rsid w:val="00AC6A3D"/>
    <w:rsid w:val="00AC71FC"/>
    <w:rsid w:val="00AC721A"/>
    <w:rsid w:val="00AC7370"/>
    <w:rsid w:val="00AD0304"/>
    <w:rsid w:val="00AD27BE"/>
    <w:rsid w:val="00AD3A61"/>
    <w:rsid w:val="00AD4B38"/>
    <w:rsid w:val="00AD5E10"/>
    <w:rsid w:val="00AE0A24"/>
    <w:rsid w:val="00AE64E9"/>
    <w:rsid w:val="00AE7253"/>
    <w:rsid w:val="00AE789B"/>
    <w:rsid w:val="00AF0F1A"/>
    <w:rsid w:val="00AF3B2E"/>
    <w:rsid w:val="00AF61E8"/>
    <w:rsid w:val="00B02DAB"/>
    <w:rsid w:val="00B0567D"/>
    <w:rsid w:val="00B13EA0"/>
    <w:rsid w:val="00B14860"/>
    <w:rsid w:val="00B14EB1"/>
    <w:rsid w:val="00B15027"/>
    <w:rsid w:val="00B15F74"/>
    <w:rsid w:val="00B160AF"/>
    <w:rsid w:val="00B21CF4"/>
    <w:rsid w:val="00B22800"/>
    <w:rsid w:val="00B24300"/>
    <w:rsid w:val="00B252BE"/>
    <w:rsid w:val="00B25A61"/>
    <w:rsid w:val="00B2791E"/>
    <w:rsid w:val="00B344DD"/>
    <w:rsid w:val="00B36B7A"/>
    <w:rsid w:val="00B376D4"/>
    <w:rsid w:val="00B37A50"/>
    <w:rsid w:val="00B40051"/>
    <w:rsid w:val="00B415D4"/>
    <w:rsid w:val="00B4234B"/>
    <w:rsid w:val="00B42854"/>
    <w:rsid w:val="00B44236"/>
    <w:rsid w:val="00B44BF4"/>
    <w:rsid w:val="00B45A59"/>
    <w:rsid w:val="00B4624F"/>
    <w:rsid w:val="00B46C60"/>
    <w:rsid w:val="00B5195A"/>
    <w:rsid w:val="00B51B8B"/>
    <w:rsid w:val="00B51EE6"/>
    <w:rsid w:val="00B523D6"/>
    <w:rsid w:val="00B52431"/>
    <w:rsid w:val="00B56CC5"/>
    <w:rsid w:val="00B6330C"/>
    <w:rsid w:val="00B63F15"/>
    <w:rsid w:val="00B64175"/>
    <w:rsid w:val="00B64DC5"/>
    <w:rsid w:val="00B6702B"/>
    <w:rsid w:val="00B703E9"/>
    <w:rsid w:val="00B72B82"/>
    <w:rsid w:val="00B75BDC"/>
    <w:rsid w:val="00B7697D"/>
    <w:rsid w:val="00B778AF"/>
    <w:rsid w:val="00B801DF"/>
    <w:rsid w:val="00B81868"/>
    <w:rsid w:val="00B82A71"/>
    <w:rsid w:val="00B82C2F"/>
    <w:rsid w:val="00B850F9"/>
    <w:rsid w:val="00B86BB0"/>
    <w:rsid w:val="00B9103C"/>
    <w:rsid w:val="00B918DE"/>
    <w:rsid w:val="00B92C7B"/>
    <w:rsid w:val="00B935D3"/>
    <w:rsid w:val="00B94542"/>
    <w:rsid w:val="00B950B6"/>
    <w:rsid w:val="00B97B08"/>
    <w:rsid w:val="00BA2A24"/>
    <w:rsid w:val="00BA2C59"/>
    <w:rsid w:val="00BA3D31"/>
    <w:rsid w:val="00BA51A8"/>
    <w:rsid w:val="00BA52F3"/>
    <w:rsid w:val="00BA631E"/>
    <w:rsid w:val="00BB0306"/>
    <w:rsid w:val="00BB051A"/>
    <w:rsid w:val="00BB24C4"/>
    <w:rsid w:val="00BB2605"/>
    <w:rsid w:val="00BB56AC"/>
    <w:rsid w:val="00BB5F7E"/>
    <w:rsid w:val="00BB6E4E"/>
    <w:rsid w:val="00BC159C"/>
    <w:rsid w:val="00BC25D9"/>
    <w:rsid w:val="00BC26F6"/>
    <w:rsid w:val="00BC2D73"/>
    <w:rsid w:val="00BC3942"/>
    <w:rsid w:val="00BC4833"/>
    <w:rsid w:val="00BC6709"/>
    <w:rsid w:val="00BD0D9F"/>
    <w:rsid w:val="00BD1BD2"/>
    <w:rsid w:val="00BD3122"/>
    <w:rsid w:val="00BD40DA"/>
    <w:rsid w:val="00BD47E7"/>
    <w:rsid w:val="00BD4FEE"/>
    <w:rsid w:val="00BD7E4E"/>
    <w:rsid w:val="00BE00D2"/>
    <w:rsid w:val="00BE04DD"/>
    <w:rsid w:val="00BE1AAE"/>
    <w:rsid w:val="00BE5CB1"/>
    <w:rsid w:val="00BF0180"/>
    <w:rsid w:val="00BF1A1A"/>
    <w:rsid w:val="00BF20F5"/>
    <w:rsid w:val="00BF368D"/>
    <w:rsid w:val="00BF3D67"/>
    <w:rsid w:val="00BF4D15"/>
    <w:rsid w:val="00C02A47"/>
    <w:rsid w:val="00C037D8"/>
    <w:rsid w:val="00C1229F"/>
    <w:rsid w:val="00C126CD"/>
    <w:rsid w:val="00C13006"/>
    <w:rsid w:val="00C15A85"/>
    <w:rsid w:val="00C15D28"/>
    <w:rsid w:val="00C160AF"/>
    <w:rsid w:val="00C1622A"/>
    <w:rsid w:val="00C16B13"/>
    <w:rsid w:val="00C174A7"/>
    <w:rsid w:val="00C17709"/>
    <w:rsid w:val="00C212D6"/>
    <w:rsid w:val="00C22299"/>
    <w:rsid w:val="00C22DB4"/>
    <w:rsid w:val="00C23A01"/>
    <w:rsid w:val="00C24A84"/>
    <w:rsid w:val="00C24E6B"/>
    <w:rsid w:val="00C25609"/>
    <w:rsid w:val="00C262D7"/>
    <w:rsid w:val="00C26607"/>
    <w:rsid w:val="00C30ACE"/>
    <w:rsid w:val="00C3478E"/>
    <w:rsid w:val="00C365BC"/>
    <w:rsid w:val="00C371BC"/>
    <w:rsid w:val="00C371F7"/>
    <w:rsid w:val="00C37833"/>
    <w:rsid w:val="00C4390E"/>
    <w:rsid w:val="00C43AE7"/>
    <w:rsid w:val="00C516E4"/>
    <w:rsid w:val="00C52F72"/>
    <w:rsid w:val="00C540C9"/>
    <w:rsid w:val="00C54DF5"/>
    <w:rsid w:val="00C55C75"/>
    <w:rsid w:val="00C55C85"/>
    <w:rsid w:val="00C56436"/>
    <w:rsid w:val="00C60343"/>
    <w:rsid w:val="00C60D75"/>
    <w:rsid w:val="00C60ED9"/>
    <w:rsid w:val="00C61850"/>
    <w:rsid w:val="00C6412B"/>
    <w:rsid w:val="00C64CEA"/>
    <w:rsid w:val="00C66AA6"/>
    <w:rsid w:val="00C674D0"/>
    <w:rsid w:val="00C71219"/>
    <w:rsid w:val="00C71340"/>
    <w:rsid w:val="00C71763"/>
    <w:rsid w:val="00C72DBE"/>
    <w:rsid w:val="00C73012"/>
    <w:rsid w:val="00C738A2"/>
    <w:rsid w:val="00C73C04"/>
    <w:rsid w:val="00C743DB"/>
    <w:rsid w:val="00C74DA5"/>
    <w:rsid w:val="00C763DD"/>
    <w:rsid w:val="00C7667C"/>
    <w:rsid w:val="00C800D6"/>
    <w:rsid w:val="00C809FF"/>
    <w:rsid w:val="00C81DC6"/>
    <w:rsid w:val="00C8494E"/>
    <w:rsid w:val="00C84FC0"/>
    <w:rsid w:val="00C9244A"/>
    <w:rsid w:val="00C95E0B"/>
    <w:rsid w:val="00C96157"/>
    <w:rsid w:val="00C96F91"/>
    <w:rsid w:val="00CA0687"/>
    <w:rsid w:val="00CA1738"/>
    <w:rsid w:val="00CA2D0D"/>
    <w:rsid w:val="00CA3375"/>
    <w:rsid w:val="00CA6198"/>
    <w:rsid w:val="00CA749B"/>
    <w:rsid w:val="00CB3BCA"/>
    <w:rsid w:val="00CB5DA3"/>
    <w:rsid w:val="00CB7C8C"/>
    <w:rsid w:val="00CC0B24"/>
    <w:rsid w:val="00CC14D5"/>
    <w:rsid w:val="00CC2010"/>
    <w:rsid w:val="00CC4402"/>
    <w:rsid w:val="00CC529E"/>
    <w:rsid w:val="00CD01B0"/>
    <w:rsid w:val="00CD032D"/>
    <w:rsid w:val="00CD1544"/>
    <w:rsid w:val="00CD26DA"/>
    <w:rsid w:val="00CD377D"/>
    <w:rsid w:val="00CE09B7"/>
    <w:rsid w:val="00CE31E6"/>
    <w:rsid w:val="00CE3B74"/>
    <w:rsid w:val="00CE3F23"/>
    <w:rsid w:val="00CE4E96"/>
    <w:rsid w:val="00CE5A4D"/>
    <w:rsid w:val="00CE62A5"/>
    <w:rsid w:val="00CE63BF"/>
    <w:rsid w:val="00CE69DA"/>
    <w:rsid w:val="00CF09D7"/>
    <w:rsid w:val="00CF42E2"/>
    <w:rsid w:val="00CF5080"/>
    <w:rsid w:val="00CF556A"/>
    <w:rsid w:val="00CF5C35"/>
    <w:rsid w:val="00CF628E"/>
    <w:rsid w:val="00CF7916"/>
    <w:rsid w:val="00D02840"/>
    <w:rsid w:val="00D06851"/>
    <w:rsid w:val="00D07048"/>
    <w:rsid w:val="00D077E0"/>
    <w:rsid w:val="00D07DF5"/>
    <w:rsid w:val="00D1021B"/>
    <w:rsid w:val="00D103B7"/>
    <w:rsid w:val="00D1054A"/>
    <w:rsid w:val="00D10806"/>
    <w:rsid w:val="00D11691"/>
    <w:rsid w:val="00D121E7"/>
    <w:rsid w:val="00D142D8"/>
    <w:rsid w:val="00D158F3"/>
    <w:rsid w:val="00D16CA6"/>
    <w:rsid w:val="00D21F58"/>
    <w:rsid w:val="00D27922"/>
    <w:rsid w:val="00D3022B"/>
    <w:rsid w:val="00D33BA0"/>
    <w:rsid w:val="00D34EBC"/>
    <w:rsid w:val="00D36569"/>
    <w:rsid w:val="00D3665C"/>
    <w:rsid w:val="00D37A61"/>
    <w:rsid w:val="00D44698"/>
    <w:rsid w:val="00D45DC7"/>
    <w:rsid w:val="00D47904"/>
    <w:rsid w:val="00D5042F"/>
    <w:rsid w:val="00D50686"/>
    <w:rsid w:val="00D508CC"/>
    <w:rsid w:val="00D50F4B"/>
    <w:rsid w:val="00D53D09"/>
    <w:rsid w:val="00D54353"/>
    <w:rsid w:val="00D55820"/>
    <w:rsid w:val="00D55E57"/>
    <w:rsid w:val="00D601A5"/>
    <w:rsid w:val="00D60547"/>
    <w:rsid w:val="00D60C53"/>
    <w:rsid w:val="00D63425"/>
    <w:rsid w:val="00D66444"/>
    <w:rsid w:val="00D67DFB"/>
    <w:rsid w:val="00D67F65"/>
    <w:rsid w:val="00D70812"/>
    <w:rsid w:val="00D735EB"/>
    <w:rsid w:val="00D76353"/>
    <w:rsid w:val="00D81BCA"/>
    <w:rsid w:val="00D822AB"/>
    <w:rsid w:val="00D82ABB"/>
    <w:rsid w:val="00D840FC"/>
    <w:rsid w:val="00D847F0"/>
    <w:rsid w:val="00D91993"/>
    <w:rsid w:val="00D92A11"/>
    <w:rsid w:val="00D96FBF"/>
    <w:rsid w:val="00DA032A"/>
    <w:rsid w:val="00DA0971"/>
    <w:rsid w:val="00DA2BC6"/>
    <w:rsid w:val="00DA43EC"/>
    <w:rsid w:val="00DA6CFF"/>
    <w:rsid w:val="00DB0666"/>
    <w:rsid w:val="00DB28BB"/>
    <w:rsid w:val="00DB2A5E"/>
    <w:rsid w:val="00DB7161"/>
    <w:rsid w:val="00DC04CC"/>
    <w:rsid w:val="00DC2D82"/>
    <w:rsid w:val="00DC603F"/>
    <w:rsid w:val="00DC7EF1"/>
    <w:rsid w:val="00DD0482"/>
    <w:rsid w:val="00DD1B91"/>
    <w:rsid w:val="00DD2368"/>
    <w:rsid w:val="00DD2676"/>
    <w:rsid w:val="00DD29E9"/>
    <w:rsid w:val="00DD2AAE"/>
    <w:rsid w:val="00DD3C0D"/>
    <w:rsid w:val="00DD3E70"/>
    <w:rsid w:val="00DD4864"/>
    <w:rsid w:val="00DD67E6"/>
    <w:rsid w:val="00DD71A2"/>
    <w:rsid w:val="00DE112A"/>
    <w:rsid w:val="00DE1DC4"/>
    <w:rsid w:val="00DE2848"/>
    <w:rsid w:val="00DE4E1C"/>
    <w:rsid w:val="00DE5DC0"/>
    <w:rsid w:val="00DE6693"/>
    <w:rsid w:val="00DE6A42"/>
    <w:rsid w:val="00DE7635"/>
    <w:rsid w:val="00DF001C"/>
    <w:rsid w:val="00DF121F"/>
    <w:rsid w:val="00DF1A8C"/>
    <w:rsid w:val="00DF1D61"/>
    <w:rsid w:val="00DF4E32"/>
    <w:rsid w:val="00DF509C"/>
    <w:rsid w:val="00DF55FF"/>
    <w:rsid w:val="00DF5706"/>
    <w:rsid w:val="00DF6A80"/>
    <w:rsid w:val="00DF7BEC"/>
    <w:rsid w:val="00E05D9B"/>
    <w:rsid w:val="00E0639C"/>
    <w:rsid w:val="00E067E6"/>
    <w:rsid w:val="00E1196F"/>
    <w:rsid w:val="00E12531"/>
    <w:rsid w:val="00E1355A"/>
    <w:rsid w:val="00E143B0"/>
    <w:rsid w:val="00E14BB7"/>
    <w:rsid w:val="00E1568E"/>
    <w:rsid w:val="00E200A3"/>
    <w:rsid w:val="00E2282F"/>
    <w:rsid w:val="00E22E02"/>
    <w:rsid w:val="00E23EB2"/>
    <w:rsid w:val="00E27EFA"/>
    <w:rsid w:val="00E30B66"/>
    <w:rsid w:val="00E31463"/>
    <w:rsid w:val="00E31AA9"/>
    <w:rsid w:val="00E32866"/>
    <w:rsid w:val="00E334B3"/>
    <w:rsid w:val="00E339EF"/>
    <w:rsid w:val="00E35F7E"/>
    <w:rsid w:val="00E3758D"/>
    <w:rsid w:val="00E44228"/>
    <w:rsid w:val="00E44C1F"/>
    <w:rsid w:val="00E45926"/>
    <w:rsid w:val="00E464C8"/>
    <w:rsid w:val="00E468C7"/>
    <w:rsid w:val="00E47014"/>
    <w:rsid w:val="00E5073A"/>
    <w:rsid w:val="00E50830"/>
    <w:rsid w:val="00E50EBE"/>
    <w:rsid w:val="00E55891"/>
    <w:rsid w:val="00E56848"/>
    <w:rsid w:val="00E627E2"/>
    <w:rsid w:val="00E6283A"/>
    <w:rsid w:val="00E63615"/>
    <w:rsid w:val="00E657AD"/>
    <w:rsid w:val="00E731A8"/>
    <w:rsid w:val="00E732A3"/>
    <w:rsid w:val="00E7496D"/>
    <w:rsid w:val="00E75F47"/>
    <w:rsid w:val="00E764F7"/>
    <w:rsid w:val="00E776D1"/>
    <w:rsid w:val="00E818B3"/>
    <w:rsid w:val="00E82DB7"/>
    <w:rsid w:val="00E83A85"/>
    <w:rsid w:val="00E876E1"/>
    <w:rsid w:val="00E87B0B"/>
    <w:rsid w:val="00E90FC4"/>
    <w:rsid w:val="00E916AF"/>
    <w:rsid w:val="00E935BA"/>
    <w:rsid w:val="00E93788"/>
    <w:rsid w:val="00E9398A"/>
    <w:rsid w:val="00E94526"/>
    <w:rsid w:val="00E948DC"/>
    <w:rsid w:val="00E95287"/>
    <w:rsid w:val="00E9721E"/>
    <w:rsid w:val="00EA01EC"/>
    <w:rsid w:val="00EA0257"/>
    <w:rsid w:val="00EA078E"/>
    <w:rsid w:val="00EA0AC9"/>
    <w:rsid w:val="00EA15B0"/>
    <w:rsid w:val="00EA1A39"/>
    <w:rsid w:val="00EA41B4"/>
    <w:rsid w:val="00EA5AF2"/>
    <w:rsid w:val="00EA5D97"/>
    <w:rsid w:val="00EB0211"/>
    <w:rsid w:val="00EB050B"/>
    <w:rsid w:val="00EB0BD5"/>
    <w:rsid w:val="00EB1A5B"/>
    <w:rsid w:val="00EB1C03"/>
    <w:rsid w:val="00EB2B0B"/>
    <w:rsid w:val="00EB61D6"/>
    <w:rsid w:val="00EB6E66"/>
    <w:rsid w:val="00EC138D"/>
    <w:rsid w:val="00EC1CD7"/>
    <w:rsid w:val="00EC4393"/>
    <w:rsid w:val="00EC58F5"/>
    <w:rsid w:val="00EC6715"/>
    <w:rsid w:val="00EC67CB"/>
    <w:rsid w:val="00ED1FDC"/>
    <w:rsid w:val="00ED5BF0"/>
    <w:rsid w:val="00ED69F2"/>
    <w:rsid w:val="00ED7F5F"/>
    <w:rsid w:val="00EE0D27"/>
    <w:rsid w:val="00EE164D"/>
    <w:rsid w:val="00EE1B48"/>
    <w:rsid w:val="00EE1C07"/>
    <w:rsid w:val="00EE2AEF"/>
    <w:rsid w:val="00EE2C91"/>
    <w:rsid w:val="00EE3979"/>
    <w:rsid w:val="00EE4062"/>
    <w:rsid w:val="00EE545C"/>
    <w:rsid w:val="00EF0353"/>
    <w:rsid w:val="00EF138C"/>
    <w:rsid w:val="00EF45D4"/>
    <w:rsid w:val="00EF4B01"/>
    <w:rsid w:val="00EF57D3"/>
    <w:rsid w:val="00EF5AAA"/>
    <w:rsid w:val="00F02A03"/>
    <w:rsid w:val="00F03071"/>
    <w:rsid w:val="00F034B6"/>
    <w:rsid w:val="00F034CE"/>
    <w:rsid w:val="00F03B7A"/>
    <w:rsid w:val="00F059BB"/>
    <w:rsid w:val="00F07A9F"/>
    <w:rsid w:val="00F10A0F"/>
    <w:rsid w:val="00F129E5"/>
    <w:rsid w:val="00F12F7E"/>
    <w:rsid w:val="00F14345"/>
    <w:rsid w:val="00F14529"/>
    <w:rsid w:val="00F1683D"/>
    <w:rsid w:val="00F16AB0"/>
    <w:rsid w:val="00F16F71"/>
    <w:rsid w:val="00F20AB7"/>
    <w:rsid w:val="00F2336F"/>
    <w:rsid w:val="00F2435A"/>
    <w:rsid w:val="00F2523E"/>
    <w:rsid w:val="00F26C5E"/>
    <w:rsid w:val="00F30330"/>
    <w:rsid w:val="00F306BF"/>
    <w:rsid w:val="00F320CE"/>
    <w:rsid w:val="00F35DA9"/>
    <w:rsid w:val="00F36B9F"/>
    <w:rsid w:val="00F40284"/>
    <w:rsid w:val="00F40470"/>
    <w:rsid w:val="00F40523"/>
    <w:rsid w:val="00F437DD"/>
    <w:rsid w:val="00F43E3A"/>
    <w:rsid w:val="00F44C11"/>
    <w:rsid w:val="00F4546F"/>
    <w:rsid w:val="00F46F3D"/>
    <w:rsid w:val="00F472C8"/>
    <w:rsid w:val="00F50FB8"/>
    <w:rsid w:val="00F51976"/>
    <w:rsid w:val="00F52A90"/>
    <w:rsid w:val="00F54AD8"/>
    <w:rsid w:val="00F55664"/>
    <w:rsid w:val="00F564E8"/>
    <w:rsid w:val="00F568CB"/>
    <w:rsid w:val="00F5718D"/>
    <w:rsid w:val="00F60EF9"/>
    <w:rsid w:val="00F60FEB"/>
    <w:rsid w:val="00F62966"/>
    <w:rsid w:val="00F62A01"/>
    <w:rsid w:val="00F632E8"/>
    <w:rsid w:val="00F6389A"/>
    <w:rsid w:val="00F64745"/>
    <w:rsid w:val="00F66849"/>
    <w:rsid w:val="00F669DD"/>
    <w:rsid w:val="00F67976"/>
    <w:rsid w:val="00F70BE1"/>
    <w:rsid w:val="00F751CE"/>
    <w:rsid w:val="00F754C6"/>
    <w:rsid w:val="00F77CF8"/>
    <w:rsid w:val="00F8020F"/>
    <w:rsid w:val="00F82E89"/>
    <w:rsid w:val="00F84B70"/>
    <w:rsid w:val="00F84B8B"/>
    <w:rsid w:val="00F86A13"/>
    <w:rsid w:val="00F8786D"/>
    <w:rsid w:val="00F87A21"/>
    <w:rsid w:val="00F92149"/>
    <w:rsid w:val="00F94CBF"/>
    <w:rsid w:val="00F954D3"/>
    <w:rsid w:val="00F96E0D"/>
    <w:rsid w:val="00F96F3B"/>
    <w:rsid w:val="00F97790"/>
    <w:rsid w:val="00FA05EE"/>
    <w:rsid w:val="00FA18A5"/>
    <w:rsid w:val="00FA31A2"/>
    <w:rsid w:val="00FA33E1"/>
    <w:rsid w:val="00FA4631"/>
    <w:rsid w:val="00FA6D84"/>
    <w:rsid w:val="00FB043C"/>
    <w:rsid w:val="00FB1023"/>
    <w:rsid w:val="00FB12E1"/>
    <w:rsid w:val="00FB42E3"/>
    <w:rsid w:val="00FB4B59"/>
    <w:rsid w:val="00FB6591"/>
    <w:rsid w:val="00FC0862"/>
    <w:rsid w:val="00FC10F7"/>
    <w:rsid w:val="00FC42A2"/>
    <w:rsid w:val="00FC488E"/>
    <w:rsid w:val="00FC55E7"/>
    <w:rsid w:val="00FC6282"/>
    <w:rsid w:val="00FC70FB"/>
    <w:rsid w:val="00FD03F7"/>
    <w:rsid w:val="00FD143D"/>
    <w:rsid w:val="00FD1B86"/>
    <w:rsid w:val="00FD1D9F"/>
    <w:rsid w:val="00FE3025"/>
    <w:rsid w:val="00FE3F5D"/>
    <w:rsid w:val="00FF1646"/>
    <w:rsid w:val="00FF3A89"/>
    <w:rsid w:val="00FF3F93"/>
    <w:rsid w:val="00FF4D90"/>
    <w:rsid w:val="00FF530C"/>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C55C85"/>
    <w:pPr>
      <w:numPr>
        <w:numId w:val="8"/>
      </w:numPr>
      <w:bidi/>
      <w:spacing w:after="0" w:line="240" w:lineRule="auto"/>
      <w:jc w:val="both"/>
    </w:pPr>
    <w:rPr>
      <w:rFonts w:ascii="IRBadr" w:eastAsia="2  Lotus" w:hAnsi="IRBadr" w:cs="IRBadr"/>
      <w:szCs w:val="28"/>
      <w:lang w:bidi="fa-IR"/>
    </w:rPr>
  </w:style>
  <w:style w:type="character" w:customStyle="1" w:styleId="ListParagraphChar">
    <w:name w:val="List Paragraph Char"/>
    <w:link w:val="ListParagraph"/>
    <w:uiPriority w:val="34"/>
    <w:rsid w:val="00C55C85"/>
    <w:rPr>
      <w:rFonts w:ascii="IRBadr" w:eastAsia="2  Lotus" w:hAnsi="IRBadr" w:cs="IRBadr"/>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C55C85"/>
    <w:pPr>
      <w:numPr>
        <w:numId w:val="8"/>
      </w:numPr>
      <w:bidi/>
      <w:spacing w:after="0" w:line="240" w:lineRule="auto"/>
      <w:jc w:val="both"/>
    </w:pPr>
    <w:rPr>
      <w:rFonts w:ascii="IRBadr" w:eastAsia="2  Lotus" w:hAnsi="IRBadr" w:cs="IRBadr"/>
      <w:szCs w:val="28"/>
      <w:lang w:bidi="fa-IR"/>
    </w:rPr>
  </w:style>
  <w:style w:type="character" w:customStyle="1" w:styleId="ListParagraphChar">
    <w:name w:val="List Paragraph Char"/>
    <w:link w:val="ListParagraph"/>
    <w:uiPriority w:val="34"/>
    <w:rsid w:val="00C55C85"/>
    <w:rPr>
      <w:rFonts w:ascii="IRBadr" w:eastAsia="2  Lotus" w:hAnsi="IRBadr" w:cs="IRBadr"/>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B8A8B-217F-44E4-AB99-BB446FD0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240</TotalTime>
  <Pages>9</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8</cp:revision>
  <dcterms:created xsi:type="dcterms:W3CDTF">2015-08-10T12:46:00Z</dcterms:created>
  <dcterms:modified xsi:type="dcterms:W3CDTF">2015-08-13T05:29:00Z</dcterms:modified>
</cp:coreProperties>
</file>