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C20725" w:rsidRDefault="00C037D8" w:rsidP="008E2616">
      <w:pPr>
        <w:bidi/>
        <w:jc w:val="both"/>
        <w:rPr>
          <w:rFonts w:ascii="IRBadr" w:hAnsi="IRBadr" w:cs="IRBadr"/>
          <w:sz w:val="28"/>
          <w:szCs w:val="28"/>
          <w:rtl/>
          <w:lang w:bidi="fa-IR"/>
        </w:rPr>
      </w:pPr>
      <w:bookmarkStart w:id="0" w:name="_GoBack"/>
      <w:r w:rsidRPr="00C20725">
        <w:rPr>
          <w:rFonts w:ascii="IRBadr" w:hAnsi="IRBadr" w:cs="IRBadr"/>
          <w:sz w:val="28"/>
          <w:szCs w:val="28"/>
          <w:rtl/>
        </w:rPr>
        <w:t xml:space="preserve">بسم </w:t>
      </w:r>
      <w:bookmarkEnd w:id="0"/>
      <w:r w:rsidRPr="00C20725">
        <w:rPr>
          <w:rFonts w:ascii="IRBadr" w:hAnsi="IRBadr" w:cs="IRBadr"/>
          <w:sz w:val="28"/>
          <w:szCs w:val="28"/>
          <w:rtl/>
        </w:rPr>
        <w:t>الله الرحمن الرحی</w:t>
      </w:r>
      <w:r w:rsidR="002B18EB" w:rsidRPr="00C20725">
        <w:rPr>
          <w:rFonts w:ascii="IRBadr" w:hAnsi="IRBadr" w:cs="IRBadr"/>
          <w:sz w:val="28"/>
          <w:szCs w:val="28"/>
          <w:rtl/>
          <w:lang w:bidi="fa-IR"/>
        </w:rPr>
        <w:t>م</w:t>
      </w:r>
    </w:p>
    <w:p w:rsidR="00842BC3" w:rsidRPr="00C20725" w:rsidRDefault="004F642F" w:rsidP="008E2616">
      <w:pPr>
        <w:bidi/>
        <w:jc w:val="both"/>
        <w:rPr>
          <w:rFonts w:ascii="IRBadr" w:hAnsi="IRBadr" w:cs="IRBadr"/>
          <w:sz w:val="28"/>
          <w:szCs w:val="28"/>
          <w:rtl/>
          <w:lang w:bidi="fa-IR"/>
        </w:rPr>
      </w:pPr>
      <w:r w:rsidRPr="00C20725">
        <w:rPr>
          <w:rFonts w:ascii="IRBadr" w:hAnsi="IRBadr" w:cs="IRBadr"/>
          <w:sz w:val="28"/>
          <w:szCs w:val="28"/>
          <w:rtl/>
          <w:lang w:bidi="fa-IR"/>
        </w:rPr>
        <w:t>فهرست مطالب:</w:t>
      </w:r>
    </w:p>
    <w:p w:rsidR="005B640C" w:rsidRPr="00C20725" w:rsidRDefault="005B640C" w:rsidP="005B640C">
      <w:pPr>
        <w:pStyle w:val="TOC1"/>
        <w:tabs>
          <w:tab w:val="right" w:leader="dot" w:pos="9350"/>
        </w:tabs>
        <w:bidi/>
        <w:rPr>
          <w:rFonts w:ascii="IRBadr" w:hAnsi="IRBadr" w:cs="IRBadr"/>
          <w:noProof/>
          <w:szCs w:val="22"/>
        </w:rPr>
      </w:pPr>
      <w:r w:rsidRPr="00C20725">
        <w:rPr>
          <w:rFonts w:ascii="IRBadr" w:hAnsi="IRBadr" w:cs="IRBadr"/>
          <w:sz w:val="28"/>
          <w:rtl/>
        </w:rPr>
        <w:fldChar w:fldCharType="begin"/>
      </w:r>
      <w:r w:rsidRPr="00C20725">
        <w:rPr>
          <w:rFonts w:ascii="IRBadr" w:hAnsi="IRBadr" w:cs="IRBadr"/>
          <w:sz w:val="28"/>
          <w:rtl/>
        </w:rPr>
        <w:instrText xml:space="preserve"> </w:instrText>
      </w:r>
      <w:r w:rsidRPr="00C20725">
        <w:rPr>
          <w:rFonts w:ascii="IRBadr" w:hAnsi="IRBadr" w:cs="IRBadr"/>
          <w:sz w:val="28"/>
        </w:rPr>
        <w:instrText>TOC</w:instrText>
      </w:r>
      <w:r w:rsidRPr="00C20725">
        <w:rPr>
          <w:rFonts w:ascii="IRBadr" w:hAnsi="IRBadr" w:cs="IRBadr"/>
          <w:sz w:val="28"/>
          <w:rtl/>
        </w:rPr>
        <w:instrText xml:space="preserve"> \</w:instrText>
      </w:r>
      <w:r w:rsidRPr="00C20725">
        <w:rPr>
          <w:rFonts w:ascii="IRBadr" w:hAnsi="IRBadr" w:cs="IRBadr"/>
          <w:sz w:val="28"/>
        </w:rPr>
        <w:instrText>o "</w:instrText>
      </w:r>
      <w:r w:rsidRPr="00C20725">
        <w:rPr>
          <w:rFonts w:ascii="IRBadr" w:hAnsi="IRBadr" w:cs="IRBadr"/>
          <w:sz w:val="28"/>
          <w:rtl/>
        </w:rPr>
        <w:instrText>1-4</w:instrText>
      </w:r>
      <w:r w:rsidRPr="00C20725">
        <w:rPr>
          <w:rFonts w:ascii="IRBadr" w:hAnsi="IRBadr" w:cs="IRBadr"/>
          <w:sz w:val="28"/>
        </w:rPr>
        <w:instrText>" \h \z \u</w:instrText>
      </w:r>
      <w:r w:rsidRPr="00C20725">
        <w:rPr>
          <w:rFonts w:ascii="IRBadr" w:hAnsi="IRBadr" w:cs="IRBadr"/>
          <w:sz w:val="28"/>
          <w:rtl/>
        </w:rPr>
        <w:instrText xml:space="preserve"> </w:instrText>
      </w:r>
      <w:r w:rsidRPr="00C20725">
        <w:rPr>
          <w:rFonts w:ascii="IRBadr" w:hAnsi="IRBadr" w:cs="IRBadr"/>
          <w:sz w:val="28"/>
          <w:rtl/>
        </w:rPr>
        <w:fldChar w:fldCharType="separate"/>
      </w:r>
      <w:hyperlink w:anchor="_Toc427075970" w:history="1">
        <w:r w:rsidRPr="00C20725">
          <w:rPr>
            <w:rStyle w:val="Hyperlink"/>
            <w:rFonts w:ascii="IRBadr" w:hAnsi="IRBadr" w:cs="IRBadr"/>
            <w:noProof/>
            <w:rtl/>
          </w:rPr>
          <w:t>مرور مباحث گذشته</w:t>
        </w:r>
        <w:r w:rsidRPr="00C20725">
          <w:rPr>
            <w:rFonts w:ascii="IRBadr" w:hAnsi="IRBadr" w:cs="IRBadr"/>
            <w:noProof/>
            <w:webHidden/>
          </w:rPr>
          <w:tab/>
        </w:r>
        <w:r w:rsidRPr="00C20725">
          <w:rPr>
            <w:rStyle w:val="Hyperlink"/>
            <w:rFonts w:ascii="IRBadr" w:hAnsi="IRBadr" w:cs="IRBadr"/>
            <w:noProof/>
            <w:rtl/>
          </w:rPr>
          <w:fldChar w:fldCharType="begin"/>
        </w:r>
        <w:r w:rsidRPr="00C20725">
          <w:rPr>
            <w:rFonts w:ascii="IRBadr" w:hAnsi="IRBadr" w:cs="IRBadr"/>
            <w:noProof/>
            <w:webHidden/>
          </w:rPr>
          <w:instrText xml:space="preserve"> PAGEREF _Toc427075970 \h </w:instrText>
        </w:r>
        <w:r w:rsidRPr="00C20725">
          <w:rPr>
            <w:rStyle w:val="Hyperlink"/>
            <w:rFonts w:ascii="IRBadr" w:hAnsi="IRBadr" w:cs="IRBadr"/>
            <w:noProof/>
            <w:rtl/>
          </w:rPr>
        </w:r>
        <w:r w:rsidRPr="00C20725">
          <w:rPr>
            <w:rStyle w:val="Hyperlink"/>
            <w:rFonts w:ascii="IRBadr" w:hAnsi="IRBadr" w:cs="IRBadr"/>
            <w:noProof/>
            <w:rtl/>
          </w:rPr>
          <w:fldChar w:fldCharType="separate"/>
        </w:r>
        <w:r w:rsidRPr="00C20725">
          <w:rPr>
            <w:rFonts w:ascii="IRBadr" w:hAnsi="IRBadr" w:cs="IRBadr"/>
            <w:noProof/>
            <w:webHidden/>
          </w:rPr>
          <w:t>2</w:t>
        </w:r>
        <w:r w:rsidRPr="00C20725">
          <w:rPr>
            <w:rStyle w:val="Hyperlink"/>
            <w:rFonts w:ascii="IRBadr" w:hAnsi="IRBadr" w:cs="IRBadr"/>
            <w:noProof/>
            <w:rtl/>
          </w:rPr>
          <w:fldChar w:fldCharType="end"/>
        </w:r>
      </w:hyperlink>
    </w:p>
    <w:p w:rsidR="005B640C" w:rsidRPr="00C20725" w:rsidRDefault="00A41266" w:rsidP="005B640C">
      <w:pPr>
        <w:pStyle w:val="TOC2"/>
        <w:tabs>
          <w:tab w:val="right" w:leader="dot" w:pos="9350"/>
        </w:tabs>
        <w:bidi/>
        <w:rPr>
          <w:rFonts w:ascii="IRBadr" w:hAnsi="IRBadr" w:cs="IRBadr"/>
          <w:noProof/>
          <w:szCs w:val="22"/>
        </w:rPr>
      </w:pPr>
      <w:hyperlink w:anchor="_Toc427075971" w:history="1">
        <w:r w:rsidR="005B640C" w:rsidRPr="00C20725">
          <w:rPr>
            <w:rStyle w:val="Hyperlink"/>
            <w:rFonts w:ascii="IRBadr" w:hAnsi="IRBadr" w:cs="IRBadr"/>
            <w:noProof/>
            <w:rtl/>
          </w:rPr>
          <w:t>انواع استثنا</w:t>
        </w:r>
        <w:r w:rsidR="005B640C" w:rsidRPr="00C20725">
          <w:rPr>
            <w:rFonts w:ascii="IRBadr" w:hAnsi="IRBadr" w:cs="IRBadr"/>
            <w:noProof/>
            <w:webHidden/>
          </w:rPr>
          <w:tab/>
        </w:r>
        <w:r w:rsidR="005B640C" w:rsidRPr="00C20725">
          <w:rPr>
            <w:rStyle w:val="Hyperlink"/>
            <w:rFonts w:ascii="IRBadr" w:hAnsi="IRBadr" w:cs="IRBadr"/>
            <w:noProof/>
            <w:rtl/>
          </w:rPr>
          <w:fldChar w:fldCharType="begin"/>
        </w:r>
        <w:r w:rsidR="005B640C" w:rsidRPr="00C20725">
          <w:rPr>
            <w:rFonts w:ascii="IRBadr" w:hAnsi="IRBadr" w:cs="IRBadr"/>
            <w:noProof/>
            <w:webHidden/>
          </w:rPr>
          <w:instrText xml:space="preserve"> PAGEREF _Toc427075971 \h </w:instrText>
        </w:r>
        <w:r w:rsidR="005B640C" w:rsidRPr="00C20725">
          <w:rPr>
            <w:rStyle w:val="Hyperlink"/>
            <w:rFonts w:ascii="IRBadr" w:hAnsi="IRBadr" w:cs="IRBadr"/>
            <w:noProof/>
            <w:rtl/>
          </w:rPr>
        </w:r>
        <w:r w:rsidR="005B640C" w:rsidRPr="00C20725">
          <w:rPr>
            <w:rStyle w:val="Hyperlink"/>
            <w:rFonts w:ascii="IRBadr" w:hAnsi="IRBadr" w:cs="IRBadr"/>
            <w:noProof/>
            <w:rtl/>
          </w:rPr>
          <w:fldChar w:fldCharType="separate"/>
        </w:r>
        <w:r w:rsidR="005B640C" w:rsidRPr="00C20725">
          <w:rPr>
            <w:rFonts w:ascii="IRBadr" w:hAnsi="IRBadr" w:cs="IRBadr"/>
            <w:noProof/>
            <w:webHidden/>
          </w:rPr>
          <w:t>2</w:t>
        </w:r>
        <w:r w:rsidR="005B640C" w:rsidRPr="00C20725">
          <w:rPr>
            <w:rStyle w:val="Hyperlink"/>
            <w:rFonts w:ascii="IRBadr" w:hAnsi="IRBadr" w:cs="IRBadr"/>
            <w:noProof/>
            <w:rtl/>
          </w:rPr>
          <w:fldChar w:fldCharType="end"/>
        </w:r>
      </w:hyperlink>
    </w:p>
    <w:p w:rsidR="005B640C" w:rsidRPr="00C20725" w:rsidRDefault="00A41266" w:rsidP="005B640C">
      <w:pPr>
        <w:pStyle w:val="TOC2"/>
        <w:tabs>
          <w:tab w:val="right" w:leader="dot" w:pos="9350"/>
        </w:tabs>
        <w:bidi/>
        <w:rPr>
          <w:rFonts w:ascii="IRBadr" w:hAnsi="IRBadr" w:cs="IRBadr"/>
          <w:noProof/>
          <w:szCs w:val="22"/>
        </w:rPr>
      </w:pPr>
      <w:hyperlink w:anchor="_Toc427075972" w:history="1">
        <w:r w:rsidR="005B640C" w:rsidRPr="00C20725">
          <w:rPr>
            <w:rStyle w:val="Hyperlink"/>
            <w:rFonts w:ascii="IRBadr" w:hAnsi="IRBadr" w:cs="IRBadr"/>
            <w:noProof/>
            <w:rtl/>
          </w:rPr>
          <w:t>نسبت بین ادله حرمت کذب و قاعده الخدعة الحرب جائزة</w:t>
        </w:r>
        <w:r w:rsidR="005B640C" w:rsidRPr="00C20725">
          <w:rPr>
            <w:rFonts w:ascii="IRBadr" w:hAnsi="IRBadr" w:cs="IRBadr"/>
            <w:noProof/>
            <w:webHidden/>
          </w:rPr>
          <w:tab/>
        </w:r>
        <w:r w:rsidR="005B640C" w:rsidRPr="00C20725">
          <w:rPr>
            <w:rStyle w:val="Hyperlink"/>
            <w:rFonts w:ascii="IRBadr" w:hAnsi="IRBadr" w:cs="IRBadr"/>
            <w:noProof/>
            <w:rtl/>
          </w:rPr>
          <w:fldChar w:fldCharType="begin"/>
        </w:r>
        <w:r w:rsidR="005B640C" w:rsidRPr="00C20725">
          <w:rPr>
            <w:rFonts w:ascii="IRBadr" w:hAnsi="IRBadr" w:cs="IRBadr"/>
            <w:noProof/>
            <w:webHidden/>
          </w:rPr>
          <w:instrText xml:space="preserve"> PAGEREF _Toc427075972 \h </w:instrText>
        </w:r>
        <w:r w:rsidR="005B640C" w:rsidRPr="00C20725">
          <w:rPr>
            <w:rStyle w:val="Hyperlink"/>
            <w:rFonts w:ascii="IRBadr" w:hAnsi="IRBadr" w:cs="IRBadr"/>
            <w:noProof/>
            <w:rtl/>
          </w:rPr>
        </w:r>
        <w:r w:rsidR="005B640C" w:rsidRPr="00C20725">
          <w:rPr>
            <w:rStyle w:val="Hyperlink"/>
            <w:rFonts w:ascii="IRBadr" w:hAnsi="IRBadr" w:cs="IRBadr"/>
            <w:noProof/>
            <w:rtl/>
          </w:rPr>
          <w:fldChar w:fldCharType="separate"/>
        </w:r>
        <w:r w:rsidR="005B640C" w:rsidRPr="00C20725">
          <w:rPr>
            <w:rFonts w:ascii="IRBadr" w:hAnsi="IRBadr" w:cs="IRBadr"/>
            <w:noProof/>
            <w:webHidden/>
          </w:rPr>
          <w:t>2</w:t>
        </w:r>
        <w:r w:rsidR="005B640C" w:rsidRPr="00C20725">
          <w:rPr>
            <w:rStyle w:val="Hyperlink"/>
            <w:rFonts w:ascii="IRBadr" w:hAnsi="IRBadr" w:cs="IRBadr"/>
            <w:noProof/>
            <w:rtl/>
          </w:rPr>
          <w:fldChar w:fldCharType="end"/>
        </w:r>
      </w:hyperlink>
    </w:p>
    <w:p w:rsidR="005B640C" w:rsidRPr="00C20725" w:rsidRDefault="00A41266" w:rsidP="005B640C">
      <w:pPr>
        <w:pStyle w:val="TOC3"/>
        <w:tabs>
          <w:tab w:val="right" w:leader="dot" w:pos="9350"/>
        </w:tabs>
        <w:bidi/>
        <w:rPr>
          <w:rFonts w:ascii="IRBadr" w:eastAsiaTheme="minorEastAsia" w:hAnsi="IRBadr" w:cs="IRBadr"/>
          <w:noProof/>
          <w:szCs w:val="22"/>
        </w:rPr>
      </w:pPr>
      <w:hyperlink w:anchor="_Toc427075973" w:history="1">
        <w:r w:rsidR="005B640C" w:rsidRPr="00C20725">
          <w:rPr>
            <w:rStyle w:val="Hyperlink"/>
            <w:rFonts w:ascii="IRBadr" w:hAnsi="IRBadr" w:cs="IRBadr"/>
            <w:noProof/>
            <w:rtl/>
          </w:rPr>
          <w:t>جواب اول:</w:t>
        </w:r>
        <w:r w:rsidR="005B640C" w:rsidRPr="00C20725">
          <w:rPr>
            <w:rFonts w:ascii="IRBadr" w:hAnsi="IRBadr" w:cs="IRBadr"/>
            <w:noProof/>
            <w:webHidden/>
          </w:rPr>
          <w:tab/>
        </w:r>
        <w:r w:rsidR="005B640C" w:rsidRPr="00C20725">
          <w:rPr>
            <w:rStyle w:val="Hyperlink"/>
            <w:rFonts w:ascii="IRBadr" w:hAnsi="IRBadr" w:cs="IRBadr"/>
            <w:noProof/>
            <w:rtl/>
          </w:rPr>
          <w:fldChar w:fldCharType="begin"/>
        </w:r>
        <w:r w:rsidR="005B640C" w:rsidRPr="00C20725">
          <w:rPr>
            <w:rFonts w:ascii="IRBadr" w:hAnsi="IRBadr" w:cs="IRBadr"/>
            <w:noProof/>
            <w:webHidden/>
          </w:rPr>
          <w:instrText xml:space="preserve"> PAGEREF _Toc427075973 \h </w:instrText>
        </w:r>
        <w:r w:rsidR="005B640C" w:rsidRPr="00C20725">
          <w:rPr>
            <w:rStyle w:val="Hyperlink"/>
            <w:rFonts w:ascii="IRBadr" w:hAnsi="IRBadr" w:cs="IRBadr"/>
            <w:noProof/>
            <w:rtl/>
          </w:rPr>
        </w:r>
        <w:r w:rsidR="005B640C" w:rsidRPr="00C20725">
          <w:rPr>
            <w:rStyle w:val="Hyperlink"/>
            <w:rFonts w:ascii="IRBadr" w:hAnsi="IRBadr" w:cs="IRBadr"/>
            <w:noProof/>
            <w:rtl/>
          </w:rPr>
          <w:fldChar w:fldCharType="separate"/>
        </w:r>
        <w:r w:rsidR="005B640C" w:rsidRPr="00C20725">
          <w:rPr>
            <w:rFonts w:ascii="IRBadr" w:hAnsi="IRBadr" w:cs="IRBadr"/>
            <w:noProof/>
            <w:webHidden/>
          </w:rPr>
          <w:t>3</w:t>
        </w:r>
        <w:r w:rsidR="005B640C" w:rsidRPr="00C20725">
          <w:rPr>
            <w:rStyle w:val="Hyperlink"/>
            <w:rFonts w:ascii="IRBadr" w:hAnsi="IRBadr" w:cs="IRBadr"/>
            <w:noProof/>
            <w:rtl/>
          </w:rPr>
          <w:fldChar w:fldCharType="end"/>
        </w:r>
      </w:hyperlink>
    </w:p>
    <w:p w:rsidR="005B640C" w:rsidRPr="00C20725" w:rsidRDefault="00A41266" w:rsidP="005B640C">
      <w:pPr>
        <w:pStyle w:val="TOC3"/>
        <w:tabs>
          <w:tab w:val="right" w:leader="dot" w:pos="9350"/>
        </w:tabs>
        <w:bidi/>
        <w:rPr>
          <w:rFonts w:ascii="IRBadr" w:eastAsiaTheme="minorEastAsia" w:hAnsi="IRBadr" w:cs="IRBadr"/>
          <w:noProof/>
          <w:szCs w:val="22"/>
        </w:rPr>
      </w:pPr>
      <w:hyperlink w:anchor="_Toc427075974" w:history="1">
        <w:r w:rsidR="005B640C" w:rsidRPr="00C20725">
          <w:rPr>
            <w:rStyle w:val="Hyperlink"/>
            <w:rFonts w:ascii="IRBadr" w:hAnsi="IRBadr" w:cs="IRBadr"/>
            <w:noProof/>
            <w:rtl/>
          </w:rPr>
          <w:t>جواب دوم:</w:t>
        </w:r>
        <w:r w:rsidR="005B640C" w:rsidRPr="00C20725">
          <w:rPr>
            <w:rFonts w:ascii="IRBadr" w:hAnsi="IRBadr" w:cs="IRBadr"/>
            <w:noProof/>
            <w:webHidden/>
          </w:rPr>
          <w:tab/>
        </w:r>
        <w:r w:rsidR="005B640C" w:rsidRPr="00C20725">
          <w:rPr>
            <w:rStyle w:val="Hyperlink"/>
            <w:rFonts w:ascii="IRBadr" w:hAnsi="IRBadr" w:cs="IRBadr"/>
            <w:noProof/>
            <w:rtl/>
          </w:rPr>
          <w:fldChar w:fldCharType="begin"/>
        </w:r>
        <w:r w:rsidR="005B640C" w:rsidRPr="00C20725">
          <w:rPr>
            <w:rFonts w:ascii="IRBadr" w:hAnsi="IRBadr" w:cs="IRBadr"/>
            <w:noProof/>
            <w:webHidden/>
          </w:rPr>
          <w:instrText xml:space="preserve"> PAGEREF _Toc427075974 \h </w:instrText>
        </w:r>
        <w:r w:rsidR="005B640C" w:rsidRPr="00C20725">
          <w:rPr>
            <w:rStyle w:val="Hyperlink"/>
            <w:rFonts w:ascii="IRBadr" w:hAnsi="IRBadr" w:cs="IRBadr"/>
            <w:noProof/>
            <w:rtl/>
          </w:rPr>
        </w:r>
        <w:r w:rsidR="005B640C" w:rsidRPr="00C20725">
          <w:rPr>
            <w:rStyle w:val="Hyperlink"/>
            <w:rFonts w:ascii="IRBadr" w:hAnsi="IRBadr" w:cs="IRBadr"/>
            <w:noProof/>
            <w:rtl/>
          </w:rPr>
          <w:fldChar w:fldCharType="separate"/>
        </w:r>
        <w:r w:rsidR="005B640C" w:rsidRPr="00C20725">
          <w:rPr>
            <w:rFonts w:ascii="IRBadr" w:hAnsi="IRBadr" w:cs="IRBadr"/>
            <w:noProof/>
            <w:webHidden/>
          </w:rPr>
          <w:t>3</w:t>
        </w:r>
        <w:r w:rsidR="005B640C" w:rsidRPr="00C20725">
          <w:rPr>
            <w:rStyle w:val="Hyperlink"/>
            <w:rFonts w:ascii="IRBadr" w:hAnsi="IRBadr" w:cs="IRBadr"/>
            <w:noProof/>
            <w:rtl/>
          </w:rPr>
          <w:fldChar w:fldCharType="end"/>
        </w:r>
      </w:hyperlink>
    </w:p>
    <w:p w:rsidR="005B640C" w:rsidRPr="00C20725" w:rsidRDefault="00A41266" w:rsidP="005B640C">
      <w:pPr>
        <w:pStyle w:val="TOC3"/>
        <w:tabs>
          <w:tab w:val="right" w:leader="dot" w:pos="9350"/>
        </w:tabs>
        <w:bidi/>
        <w:rPr>
          <w:rFonts w:ascii="IRBadr" w:eastAsiaTheme="minorEastAsia" w:hAnsi="IRBadr" w:cs="IRBadr"/>
          <w:noProof/>
          <w:szCs w:val="22"/>
        </w:rPr>
      </w:pPr>
      <w:hyperlink w:anchor="_Toc427075975" w:history="1">
        <w:r w:rsidR="005B640C" w:rsidRPr="00C20725">
          <w:rPr>
            <w:rStyle w:val="Hyperlink"/>
            <w:rFonts w:ascii="IRBadr" w:hAnsi="IRBadr" w:cs="IRBadr"/>
            <w:noProof/>
            <w:rtl/>
          </w:rPr>
          <w:t>نتیجه</w:t>
        </w:r>
        <w:r w:rsidR="005B640C" w:rsidRPr="00C20725">
          <w:rPr>
            <w:rFonts w:ascii="IRBadr" w:hAnsi="IRBadr" w:cs="IRBadr"/>
            <w:noProof/>
            <w:webHidden/>
          </w:rPr>
          <w:tab/>
        </w:r>
        <w:r w:rsidR="005B640C" w:rsidRPr="00C20725">
          <w:rPr>
            <w:rStyle w:val="Hyperlink"/>
            <w:rFonts w:ascii="IRBadr" w:hAnsi="IRBadr" w:cs="IRBadr"/>
            <w:noProof/>
            <w:rtl/>
          </w:rPr>
          <w:fldChar w:fldCharType="begin"/>
        </w:r>
        <w:r w:rsidR="005B640C" w:rsidRPr="00C20725">
          <w:rPr>
            <w:rFonts w:ascii="IRBadr" w:hAnsi="IRBadr" w:cs="IRBadr"/>
            <w:noProof/>
            <w:webHidden/>
          </w:rPr>
          <w:instrText xml:space="preserve"> PAGEREF _Toc427075975 \h </w:instrText>
        </w:r>
        <w:r w:rsidR="005B640C" w:rsidRPr="00C20725">
          <w:rPr>
            <w:rStyle w:val="Hyperlink"/>
            <w:rFonts w:ascii="IRBadr" w:hAnsi="IRBadr" w:cs="IRBadr"/>
            <w:noProof/>
            <w:rtl/>
          </w:rPr>
        </w:r>
        <w:r w:rsidR="005B640C" w:rsidRPr="00C20725">
          <w:rPr>
            <w:rStyle w:val="Hyperlink"/>
            <w:rFonts w:ascii="IRBadr" w:hAnsi="IRBadr" w:cs="IRBadr"/>
            <w:noProof/>
            <w:rtl/>
          </w:rPr>
          <w:fldChar w:fldCharType="separate"/>
        </w:r>
        <w:r w:rsidR="005B640C" w:rsidRPr="00C20725">
          <w:rPr>
            <w:rFonts w:ascii="IRBadr" w:hAnsi="IRBadr" w:cs="IRBadr"/>
            <w:noProof/>
            <w:webHidden/>
          </w:rPr>
          <w:t>3</w:t>
        </w:r>
        <w:r w:rsidR="005B640C" w:rsidRPr="00C20725">
          <w:rPr>
            <w:rStyle w:val="Hyperlink"/>
            <w:rFonts w:ascii="IRBadr" w:hAnsi="IRBadr" w:cs="IRBadr"/>
            <w:noProof/>
            <w:rtl/>
          </w:rPr>
          <w:fldChar w:fldCharType="end"/>
        </w:r>
      </w:hyperlink>
    </w:p>
    <w:p w:rsidR="005B640C" w:rsidRPr="00C20725" w:rsidRDefault="00A41266" w:rsidP="005B640C">
      <w:pPr>
        <w:pStyle w:val="TOC4"/>
        <w:tabs>
          <w:tab w:val="right" w:leader="dot" w:pos="9350"/>
        </w:tabs>
        <w:bidi/>
        <w:rPr>
          <w:rFonts w:ascii="IRBadr" w:eastAsiaTheme="minorEastAsia" w:hAnsi="IRBadr" w:cs="IRBadr"/>
          <w:noProof/>
          <w:szCs w:val="22"/>
          <w:lang w:bidi="fa-IR"/>
        </w:rPr>
      </w:pPr>
      <w:hyperlink w:anchor="_Toc427075976" w:history="1">
        <w:r w:rsidR="005B640C" w:rsidRPr="00C20725">
          <w:rPr>
            <w:rStyle w:val="Hyperlink"/>
            <w:rFonts w:ascii="IRBadr" w:hAnsi="IRBadr" w:cs="IRBadr"/>
            <w:noProof/>
            <w:rtl/>
          </w:rPr>
          <w:t>نکته</w:t>
        </w:r>
        <w:r w:rsidR="005B640C" w:rsidRPr="00C20725">
          <w:rPr>
            <w:rFonts w:ascii="IRBadr" w:hAnsi="IRBadr" w:cs="IRBadr"/>
            <w:noProof/>
            <w:webHidden/>
          </w:rPr>
          <w:tab/>
        </w:r>
        <w:r w:rsidR="005B640C" w:rsidRPr="00C20725">
          <w:rPr>
            <w:rStyle w:val="Hyperlink"/>
            <w:rFonts w:ascii="IRBadr" w:hAnsi="IRBadr" w:cs="IRBadr"/>
            <w:noProof/>
            <w:rtl/>
          </w:rPr>
          <w:fldChar w:fldCharType="begin"/>
        </w:r>
        <w:r w:rsidR="005B640C" w:rsidRPr="00C20725">
          <w:rPr>
            <w:rFonts w:ascii="IRBadr" w:hAnsi="IRBadr" w:cs="IRBadr"/>
            <w:noProof/>
            <w:webHidden/>
          </w:rPr>
          <w:instrText xml:space="preserve"> PAGEREF _Toc427075976 \h </w:instrText>
        </w:r>
        <w:r w:rsidR="005B640C" w:rsidRPr="00C20725">
          <w:rPr>
            <w:rStyle w:val="Hyperlink"/>
            <w:rFonts w:ascii="IRBadr" w:hAnsi="IRBadr" w:cs="IRBadr"/>
            <w:noProof/>
            <w:rtl/>
          </w:rPr>
        </w:r>
        <w:r w:rsidR="005B640C" w:rsidRPr="00C20725">
          <w:rPr>
            <w:rStyle w:val="Hyperlink"/>
            <w:rFonts w:ascii="IRBadr" w:hAnsi="IRBadr" w:cs="IRBadr"/>
            <w:noProof/>
            <w:rtl/>
          </w:rPr>
          <w:fldChar w:fldCharType="separate"/>
        </w:r>
        <w:r w:rsidR="005B640C" w:rsidRPr="00C20725">
          <w:rPr>
            <w:rFonts w:ascii="IRBadr" w:hAnsi="IRBadr" w:cs="IRBadr"/>
            <w:noProof/>
            <w:webHidden/>
          </w:rPr>
          <w:t>3</w:t>
        </w:r>
        <w:r w:rsidR="005B640C" w:rsidRPr="00C20725">
          <w:rPr>
            <w:rStyle w:val="Hyperlink"/>
            <w:rFonts w:ascii="IRBadr" w:hAnsi="IRBadr" w:cs="IRBadr"/>
            <w:noProof/>
            <w:rtl/>
          </w:rPr>
          <w:fldChar w:fldCharType="end"/>
        </w:r>
      </w:hyperlink>
    </w:p>
    <w:p w:rsidR="005B640C" w:rsidRPr="00C20725" w:rsidRDefault="00A41266" w:rsidP="005B640C">
      <w:pPr>
        <w:pStyle w:val="TOC2"/>
        <w:tabs>
          <w:tab w:val="right" w:leader="dot" w:pos="9350"/>
        </w:tabs>
        <w:bidi/>
        <w:rPr>
          <w:rFonts w:ascii="IRBadr" w:hAnsi="IRBadr" w:cs="IRBadr"/>
          <w:noProof/>
          <w:szCs w:val="22"/>
        </w:rPr>
      </w:pPr>
      <w:hyperlink w:anchor="_Toc427075977" w:history="1">
        <w:r w:rsidR="005B640C" w:rsidRPr="00C20725">
          <w:rPr>
            <w:rStyle w:val="Hyperlink"/>
            <w:rFonts w:ascii="IRBadr" w:hAnsi="IRBadr" w:cs="IRBadr"/>
            <w:noProof/>
            <w:rtl/>
          </w:rPr>
          <w:t>فروعات استثنای چهارم</w:t>
        </w:r>
        <w:r w:rsidR="005B640C" w:rsidRPr="00C20725">
          <w:rPr>
            <w:rFonts w:ascii="IRBadr" w:hAnsi="IRBadr" w:cs="IRBadr"/>
            <w:noProof/>
            <w:webHidden/>
          </w:rPr>
          <w:tab/>
        </w:r>
        <w:r w:rsidR="005B640C" w:rsidRPr="00C20725">
          <w:rPr>
            <w:rStyle w:val="Hyperlink"/>
            <w:rFonts w:ascii="IRBadr" w:hAnsi="IRBadr" w:cs="IRBadr"/>
            <w:noProof/>
            <w:rtl/>
          </w:rPr>
          <w:fldChar w:fldCharType="begin"/>
        </w:r>
        <w:r w:rsidR="005B640C" w:rsidRPr="00C20725">
          <w:rPr>
            <w:rFonts w:ascii="IRBadr" w:hAnsi="IRBadr" w:cs="IRBadr"/>
            <w:noProof/>
            <w:webHidden/>
          </w:rPr>
          <w:instrText xml:space="preserve"> PAGEREF _Toc427075977 \h </w:instrText>
        </w:r>
        <w:r w:rsidR="005B640C" w:rsidRPr="00C20725">
          <w:rPr>
            <w:rStyle w:val="Hyperlink"/>
            <w:rFonts w:ascii="IRBadr" w:hAnsi="IRBadr" w:cs="IRBadr"/>
            <w:noProof/>
            <w:rtl/>
          </w:rPr>
        </w:r>
        <w:r w:rsidR="005B640C" w:rsidRPr="00C20725">
          <w:rPr>
            <w:rStyle w:val="Hyperlink"/>
            <w:rFonts w:ascii="IRBadr" w:hAnsi="IRBadr" w:cs="IRBadr"/>
            <w:noProof/>
            <w:rtl/>
          </w:rPr>
          <w:fldChar w:fldCharType="separate"/>
        </w:r>
        <w:r w:rsidR="005B640C" w:rsidRPr="00C20725">
          <w:rPr>
            <w:rFonts w:ascii="IRBadr" w:hAnsi="IRBadr" w:cs="IRBadr"/>
            <w:noProof/>
            <w:webHidden/>
          </w:rPr>
          <w:t>4</w:t>
        </w:r>
        <w:r w:rsidR="005B640C" w:rsidRPr="00C20725">
          <w:rPr>
            <w:rStyle w:val="Hyperlink"/>
            <w:rFonts w:ascii="IRBadr" w:hAnsi="IRBadr" w:cs="IRBadr"/>
            <w:noProof/>
            <w:rtl/>
          </w:rPr>
          <w:fldChar w:fldCharType="end"/>
        </w:r>
      </w:hyperlink>
    </w:p>
    <w:p w:rsidR="005B640C" w:rsidRPr="00C20725" w:rsidRDefault="00A41266" w:rsidP="005B640C">
      <w:pPr>
        <w:pStyle w:val="TOC2"/>
        <w:tabs>
          <w:tab w:val="right" w:leader="dot" w:pos="9350"/>
        </w:tabs>
        <w:bidi/>
        <w:rPr>
          <w:rFonts w:ascii="IRBadr" w:hAnsi="IRBadr" w:cs="IRBadr"/>
          <w:noProof/>
          <w:szCs w:val="22"/>
        </w:rPr>
      </w:pPr>
      <w:hyperlink w:anchor="_Toc427075978" w:history="1">
        <w:r w:rsidR="005B640C" w:rsidRPr="00C20725">
          <w:rPr>
            <w:rStyle w:val="Hyperlink"/>
            <w:rFonts w:ascii="IRBadr" w:hAnsi="IRBadr" w:cs="IRBadr"/>
            <w:b/>
            <w:noProof/>
            <w:rtl/>
          </w:rPr>
          <w:t>فرع</w:t>
        </w:r>
        <w:r w:rsidR="005B640C" w:rsidRPr="00C20725">
          <w:rPr>
            <w:rStyle w:val="Hyperlink"/>
            <w:rFonts w:ascii="IRBadr" w:hAnsi="IRBadr" w:cs="IRBadr"/>
            <w:noProof/>
            <w:rtl/>
          </w:rPr>
          <w:t xml:space="preserve"> اول</w:t>
        </w:r>
        <w:r w:rsidR="005B640C" w:rsidRPr="00C20725">
          <w:rPr>
            <w:rFonts w:ascii="IRBadr" w:hAnsi="IRBadr" w:cs="IRBadr"/>
            <w:noProof/>
            <w:webHidden/>
          </w:rPr>
          <w:tab/>
        </w:r>
        <w:r w:rsidR="005B640C" w:rsidRPr="00C20725">
          <w:rPr>
            <w:rStyle w:val="Hyperlink"/>
            <w:rFonts w:ascii="IRBadr" w:hAnsi="IRBadr" w:cs="IRBadr"/>
            <w:noProof/>
            <w:rtl/>
          </w:rPr>
          <w:fldChar w:fldCharType="begin"/>
        </w:r>
        <w:r w:rsidR="005B640C" w:rsidRPr="00C20725">
          <w:rPr>
            <w:rFonts w:ascii="IRBadr" w:hAnsi="IRBadr" w:cs="IRBadr"/>
            <w:noProof/>
            <w:webHidden/>
          </w:rPr>
          <w:instrText xml:space="preserve"> PAGEREF _Toc427075978 \h </w:instrText>
        </w:r>
        <w:r w:rsidR="005B640C" w:rsidRPr="00C20725">
          <w:rPr>
            <w:rStyle w:val="Hyperlink"/>
            <w:rFonts w:ascii="IRBadr" w:hAnsi="IRBadr" w:cs="IRBadr"/>
            <w:noProof/>
            <w:rtl/>
          </w:rPr>
        </w:r>
        <w:r w:rsidR="005B640C" w:rsidRPr="00C20725">
          <w:rPr>
            <w:rStyle w:val="Hyperlink"/>
            <w:rFonts w:ascii="IRBadr" w:hAnsi="IRBadr" w:cs="IRBadr"/>
            <w:noProof/>
            <w:rtl/>
          </w:rPr>
          <w:fldChar w:fldCharType="separate"/>
        </w:r>
        <w:r w:rsidR="005B640C" w:rsidRPr="00C20725">
          <w:rPr>
            <w:rFonts w:ascii="IRBadr" w:hAnsi="IRBadr" w:cs="IRBadr"/>
            <w:noProof/>
            <w:webHidden/>
          </w:rPr>
          <w:t>4</w:t>
        </w:r>
        <w:r w:rsidR="005B640C" w:rsidRPr="00C20725">
          <w:rPr>
            <w:rStyle w:val="Hyperlink"/>
            <w:rFonts w:ascii="IRBadr" w:hAnsi="IRBadr" w:cs="IRBadr"/>
            <w:noProof/>
            <w:rtl/>
          </w:rPr>
          <w:fldChar w:fldCharType="end"/>
        </w:r>
      </w:hyperlink>
    </w:p>
    <w:p w:rsidR="005B640C" w:rsidRPr="00C20725" w:rsidRDefault="00A41266" w:rsidP="005B640C">
      <w:pPr>
        <w:pStyle w:val="TOC2"/>
        <w:tabs>
          <w:tab w:val="right" w:leader="dot" w:pos="9350"/>
        </w:tabs>
        <w:bidi/>
        <w:rPr>
          <w:rFonts w:ascii="IRBadr" w:hAnsi="IRBadr" w:cs="IRBadr"/>
          <w:noProof/>
          <w:szCs w:val="22"/>
        </w:rPr>
      </w:pPr>
      <w:hyperlink w:anchor="_Toc427075979" w:history="1">
        <w:r w:rsidR="005B640C" w:rsidRPr="00C20725">
          <w:rPr>
            <w:rStyle w:val="Hyperlink"/>
            <w:rFonts w:ascii="IRBadr" w:hAnsi="IRBadr" w:cs="IRBadr"/>
            <w:noProof/>
            <w:rtl/>
          </w:rPr>
          <w:t>فرع دوم</w:t>
        </w:r>
        <w:r w:rsidR="005B640C" w:rsidRPr="00C20725">
          <w:rPr>
            <w:rFonts w:ascii="IRBadr" w:hAnsi="IRBadr" w:cs="IRBadr"/>
            <w:noProof/>
            <w:webHidden/>
          </w:rPr>
          <w:tab/>
        </w:r>
        <w:r w:rsidR="005B640C" w:rsidRPr="00C20725">
          <w:rPr>
            <w:rStyle w:val="Hyperlink"/>
            <w:rFonts w:ascii="IRBadr" w:hAnsi="IRBadr" w:cs="IRBadr"/>
            <w:noProof/>
            <w:rtl/>
          </w:rPr>
          <w:fldChar w:fldCharType="begin"/>
        </w:r>
        <w:r w:rsidR="005B640C" w:rsidRPr="00C20725">
          <w:rPr>
            <w:rFonts w:ascii="IRBadr" w:hAnsi="IRBadr" w:cs="IRBadr"/>
            <w:noProof/>
            <w:webHidden/>
          </w:rPr>
          <w:instrText xml:space="preserve"> PAGEREF _Toc427075979 \h </w:instrText>
        </w:r>
        <w:r w:rsidR="005B640C" w:rsidRPr="00C20725">
          <w:rPr>
            <w:rStyle w:val="Hyperlink"/>
            <w:rFonts w:ascii="IRBadr" w:hAnsi="IRBadr" w:cs="IRBadr"/>
            <w:noProof/>
            <w:rtl/>
          </w:rPr>
        </w:r>
        <w:r w:rsidR="005B640C" w:rsidRPr="00C20725">
          <w:rPr>
            <w:rStyle w:val="Hyperlink"/>
            <w:rFonts w:ascii="IRBadr" w:hAnsi="IRBadr" w:cs="IRBadr"/>
            <w:noProof/>
            <w:rtl/>
          </w:rPr>
          <w:fldChar w:fldCharType="separate"/>
        </w:r>
        <w:r w:rsidR="005B640C" w:rsidRPr="00C20725">
          <w:rPr>
            <w:rFonts w:ascii="IRBadr" w:hAnsi="IRBadr" w:cs="IRBadr"/>
            <w:noProof/>
            <w:webHidden/>
          </w:rPr>
          <w:t>4</w:t>
        </w:r>
        <w:r w:rsidR="005B640C" w:rsidRPr="00C20725">
          <w:rPr>
            <w:rStyle w:val="Hyperlink"/>
            <w:rFonts w:ascii="IRBadr" w:hAnsi="IRBadr" w:cs="IRBadr"/>
            <w:noProof/>
            <w:rtl/>
          </w:rPr>
          <w:fldChar w:fldCharType="end"/>
        </w:r>
      </w:hyperlink>
    </w:p>
    <w:p w:rsidR="005B640C" w:rsidRPr="00C20725" w:rsidRDefault="00A41266" w:rsidP="005B640C">
      <w:pPr>
        <w:pStyle w:val="TOC1"/>
        <w:tabs>
          <w:tab w:val="right" w:leader="dot" w:pos="9350"/>
        </w:tabs>
        <w:bidi/>
        <w:rPr>
          <w:rFonts w:ascii="IRBadr" w:hAnsi="IRBadr" w:cs="IRBadr"/>
          <w:noProof/>
          <w:szCs w:val="22"/>
        </w:rPr>
      </w:pPr>
      <w:hyperlink w:anchor="_Toc427075980" w:history="1">
        <w:r w:rsidR="005B640C" w:rsidRPr="00C20725">
          <w:rPr>
            <w:rStyle w:val="Hyperlink"/>
            <w:rFonts w:ascii="IRBadr" w:hAnsi="IRBadr" w:cs="IRBadr"/>
            <w:noProof/>
            <w:rtl/>
          </w:rPr>
          <w:t>استثنای پنجم:وعده به اهل</w:t>
        </w:r>
        <w:r w:rsidR="005B640C" w:rsidRPr="00C20725">
          <w:rPr>
            <w:rFonts w:ascii="IRBadr" w:hAnsi="IRBadr" w:cs="IRBadr"/>
            <w:noProof/>
            <w:webHidden/>
          </w:rPr>
          <w:tab/>
        </w:r>
        <w:r w:rsidR="005B640C" w:rsidRPr="00C20725">
          <w:rPr>
            <w:rStyle w:val="Hyperlink"/>
            <w:rFonts w:ascii="IRBadr" w:hAnsi="IRBadr" w:cs="IRBadr"/>
            <w:noProof/>
            <w:rtl/>
          </w:rPr>
          <w:fldChar w:fldCharType="begin"/>
        </w:r>
        <w:r w:rsidR="005B640C" w:rsidRPr="00C20725">
          <w:rPr>
            <w:rFonts w:ascii="IRBadr" w:hAnsi="IRBadr" w:cs="IRBadr"/>
            <w:noProof/>
            <w:webHidden/>
          </w:rPr>
          <w:instrText xml:space="preserve"> PAGEREF _Toc427075980 \h </w:instrText>
        </w:r>
        <w:r w:rsidR="005B640C" w:rsidRPr="00C20725">
          <w:rPr>
            <w:rStyle w:val="Hyperlink"/>
            <w:rFonts w:ascii="IRBadr" w:hAnsi="IRBadr" w:cs="IRBadr"/>
            <w:noProof/>
            <w:rtl/>
          </w:rPr>
        </w:r>
        <w:r w:rsidR="005B640C" w:rsidRPr="00C20725">
          <w:rPr>
            <w:rStyle w:val="Hyperlink"/>
            <w:rFonts w:ascii="IRBadr" w:hAnsi="IRBadr" w:cs="IRBadr"/>
            <w:noProof/>
            <w:rtl/>
          </w:rPr>
          <w:fldChar w:fldCharType="separate"/>
        </w:r>
        <w:r w:rsidR="005B640C" w:rsidRPr="00C20725">
          <w:rPr>
            <w:rFonts w:ascii="IRBadr" w:hAnsi="IRBadr" w:cs="IRBadr"/>
            <w:noProof/>
            <w:webHidden/>
          </w:rPr>
          <w:t>5</w:t>
        </w:r>
        <w:r w:rsidR="005B640C" w:rsidRPr="00C20725">
          <w:rPr>
            <w:rStyle w:val="Hyperlink"/>
            <w:rFonts w:ascii="IRBadr" w:hAnsi="IRBadr" w:cs="IRBadr"/>
            <w:noProof/>
            <w:rtl/>
          </w:rPr>
          <w:fldChar w:fldCharType="end"/>
        </w:r>
      </w:hyperlink>
    </w:p>
    <w:p w:rsidR="005B640C" w:rsidRPr="00C20725" w:rsidRDefault="00A41266" w:rsidP="005B640C">
      <w:pPr>
        <w:pStyle w:val="TOC2"/>
        <w:tabs>
          <w:tab w:val="right" w:leader="dot" w:pos="9350"/>
        </w:tabs>
        <w:bidi/>
        <w:rPr>
          <w:rFonts w:ascii="IRBadr" w:hAnsi="IRBadr" w:cs="IRBadr"/>
          <w:noProof/>
          <w:szCs w:val="22"/>
        </w:rPr>
      </w:pPr>
      <w:hyperlink w:anchor="_Toc427075981" w:history="1">
        <w:r w:rsidR="005B640C" w:rsidRPr="00C20725">
          <w:rPr>
            <w:rStyle w:val="Hyperlink"/>
            <w:rFonts w:ascii="IRBadr" w:hAnsi="IRBadr" w:cs="IRBadr"/>
            <w:noProof/>
            <w:rtl/>
          </w:rPr>
          <w:t>ادله خاصه</w:t>
        </w:r>
        <w:r w:rsidR="005B640C" w:rsidRPr="00C20725">
          <w:rPr>
            <w:rFonts w:ascii="IRBadr" w:hAnsi="IRBadr" w:cs="IRBadr"/>
            <w:noProof/>
            <w:webHidden/>
          </w:rPr>
          <w:tab/>
        </w:r>
        <w:r w:rsidR="005B640C" w:rsidRPr="00C20725">
          <w:rPr>
            <w:rStyle w:val="Hyperlink"/>
            <w:rFonts w:ascii="IRBadr" w:hAnsi="IRBadr" w:cs="IRBadr"/>
            <w:noProof/>
            <w:rtl/>
          </w:rPr>
          <w:fldChar w:fldCharType="begin"/>
        </w:r>
        <w:r w:rsidR="005B640C" w:rsidRPr="00C20725">
          <w:rPr>
            <w:rFonts w:ascii="IRBadr" w:hAnsi="IRBadr" w:cs="IRBadr"/>
            <w:noProof/>
            <w:webHidden/>
          </w:rPr>
          <w:instrText xml:space="preserve"> PAGEREF _Toc427075981 \h </w:instrText>
        </w:r>
        <w:r w:rsidR="005B640C" w:rsidRPr="00C20725">
          <w:rPr>
            <w:rStyle w:val="Hyperlink"/>
            <w:rFonts w:ascii="IRBadr" w:hAnsi="IRBadr" w:cs="IRBadr"/>
            <w:noProof/>
            <w:rtl/>
          </w:rPr>
        </w:r>
        <w:r w:rsidR="005B640C" w:rsidRPr="00C20725">
          <w:rPr>
            <w:rStyle w:val="Hyperlink"/>
            <w:rFonts w:ascii="IRBadr" w:hAnsi="IRBadr" w:cs="IRBadr"/>
            <w:noProof/>
            <w:rtl/>
          </w:rPr>
          <w:fldChar w:fldCharType="separate"/>
        </w:r>
        <w:r w:rsidR="005B640C" w:rsidRPr="00C20725">
          <w:rPr>
            <w:rFonts w:ascii="IRBadr" w:hAnsi="IRBadr" w:cs="IRBadr"/>
            <w:noProof/>
            <w:webHidden/>
          </w:rPr>
          <w:t>5</w:t>
        </w:r>
        <w:r w:rsidR="005B640C" w:rsidRPr="00C20725">
          <w:rPr>
            <w:rStyle w:val="Hyperlink"/>
            <w:rFonts w:ascii="IRBadr" w:hAnsi="IRBadr" w:cs="IRBadr"/>
            <w:noProof/>
            <w:rtl/>
          </w:rPr>
          <w:fldChar w:fldCharType="end"/>
        </w:r>
      </w:hyperlink>
    </w:p>
    <w:p w:rsidR="005B640C" w:rsidRPr="00C20725" w:rsidRDefault="00A41266" w:rsidP="005B640C">
      <w:pPr>
        <w:pStyle w:val="TOC2"/>
        <w:tabs>
          <w:tab w:val="right" w:leader="dot" w:pos="9350"/>
        </w:tabs>
        <w:bidi/>
        <w:rPr>
          <w:rFonts w:ascii="IRBadr" w:hAnsi="IRBadr" w:cs="IRBadr"/>
          <w:noProof/>
          <w:szCs w:val="22"/>
        </w:rPr>
      </w:pPr>
      <w:hyperlink w:anchor="_Toc427075982" w:history="1">
        <w:r w:rsidR="005B640C" w:rsidRPr="00C20725">
          <w:rPr>
            <w:rStyle w:val="Hyperlink"/>
            <w:rFonts w:ascii="IRBadr" w:hAnsi="IRBadr" w:cs="IRBadr"/>
            <w:noProof/>
            <w:rtl/>
          </w:rPr>
          <w:t>دلیل اول</w:t>
        </w:r>
        <w:r w:rsidR="005B640C" w:rsidRPr="00C20725">
          <w:rPr>
            <w:rFonts w:ascii="IRBadr" w:hAnsi="IRBadr" w:cs="IRBadr"/>
            <w:noProof/>
            <w:webHidden/>
          </w:rPr>
          <w:tab/>
        </w:r>
        <w:r w:rsidR="005B640C" w:rsidRPr="00C20725">
          <w:rPr>
            <w:rStyle w:val="Hyperlink"/>
            <w:rFonts w:ascii="IRBadr" w:hAnsi="IRBadr" w:cs="IRBadr"/>
            <w:noProof/>
            <w:rtl/>
          </w:rPr>
          <w:fldChar w:fldCharType="begin"/>
        </w:r>
        <w:r w:rsidR="005B640C" w:rsidRPr="00C20725">
          <w:rPr>
            <w:rFonts w:ascii="IRBadr" w:hAnsi="IRBadr" w:cs="IRBadr"/>
            <w:noProof/>
            <w:webHidden/>
          </w:rPr>
          <w:instrText xml:space="preserve"> PAGEREF _Toc427075982 \h </w:instrText>
        </w:r>
        <w:r w:rsidR="005B640C" w:rsidRPr="00C20725">
          <w:rPr>
            <w:rStyle w:val="Hyperlink"/>
            <w:rFonts w:ascii="IRBadr" w:hAnsi="IRBadr" w:cs="IRBadr"/>
            <w:noProof/>
            <w:rtl/>
          </w:rPr>
        </w:r>
        <w:r w:rsidR="005B640C" w:rsidRPr="00C20725">
          <w:rPr>
            <w:rStyle w:val="Hyperlink"/>
            <w:rFonts w:ascii="IRBadr" w:hAnsi="IRBadr" w:cs="IRBadr"/>
            <w:noProof/>
            <w:rtl/>
          </w:rPr>
          <w:fldChar w:fldCharType="separate"/>
        </w:r>
        <w:r w:rsidR="005B640C" w:rsidRPr="00C20725">
          <w:rPr>
            <w:rFonts w:ascii="IRBadr" w:hAnsi="IRBadr" w:cs="IRBadr"/>
            <w:noProof/>
            <w:webHidden/>
          </w:rPr>
          <w:t>5</w:t>
        </w:r>
        <w:r w:rsidR="005B640C" w:rsidRPr="00C20725">
          <w:rPr>
            <w:rStyle w:val="Hyperlink"/>
            <w:rFonts w:ascii="IRBadr" w:hAnsi="IRBadr" w:cs="IRBadr"/>
            <w:noProof/>
            <w:rtl/>
          </w:rPr>
          <w:fldChar w:fldCharType="end"/>
        </w:r>
      </w:hyperlink>
    </w:p>
    <w:p w:rsidR="005B640C" w:rsidRPr="00C20725" w:rsidRDefault="00A41266" w:rsidP="005B640C">
      <w:pPr>
        <w:pStyle w:val="TOC3"/>
        <w:tabs>
          <w:tab w:val="right" w:leader="dot" w:pos="9350"/>
        </w:tabs>
        <w:bidi/>
        <w:rPr>
          <w:rFonts w:ascii="IRBadr" w:eastAsiaTheme="minorEastAsia" w:hAnsi="IRBadr" w:cs="IRBadr"/>
          <w:noProof/>
          <w:szCs w:val="22"/>
        </w:rPr>
      </w:pPr>
      <w:hyperlink w:anchor="_Toc427075983" w:history="1">
        <w:r w:rsidR="005B640C" w:rsidRPr="00C20725">
          <w:rPr>
            <w:rStyle w:val="Hyperlink"/>
            <w:rFonts w:ascii="IRBadr" w:hAnsi="IRBadr" w:cs="IRBadr"/>
            <w:noProof/>
            <w:rtl/>
          </w:rPr>
          <w:t>بررسی روایت از لحاظ دلالت</w:t>
        </w:r>
        <w:r w:rsidR="005B640C" w:rsidRPr="00C20725">
          <w:rPr>
            <w:rFonts w:ascii="IRBadr" w:hAnsi="IRBadr" w:cs="IRBadr"/>
            <w:noProof/>
            <w:webHidden/>
          </w:rPr>
          <w:tab/>
        </w:r>
        <w:r w:rsidR="005B640C" w:rsidRPr="00C20725">
          <w:rPr>
            <w:rStyle w:val="Hyperlink"/>
            <w:rFonts w:ascii="IRBadr" w:hAnsi="IRBadr" w:cs="IRBadr"/>
            <w:noProof/>
            <w:rtl/>
          </w:rPr>
          <w:fldChar w:fldCharType="begin"/>
        </w:r>
        <w:r w:rsidR="005B640C" w:rsidRPr="00C20725">
          <w:rPr>
            <w:rFonts w:ascii="IRBadr" w:hAnsi="IRBadr" w:cs="IRBadr"/>
            <w:noProof/>
            <w:webHidden/>
          </w:rPr>
          <w:instrText xml:space="preserve"> PAGEREF _Toc427075983 \h </w:instrText>
        </w:r>
        <w:r w:rsidR="005B640C" w:rsidRPr="00C20725">
          <w:rPr>
            <w:rStyle w:val="Hyperlink"/>
            <w:rFonts w:ascii="IRBadr" w:hAnsi="IRBadr" w:cs="IRBadr"/>
            <w:noProof/>
            <w:rtl/>
          </w:rPr>
        </w:r>
        <w:r w:rsidR="005B640C" w:rsidRPr="00C20725">
          <w:rPr>
            <w:rStyle w:val="Hyperlink"/>
            <w:rFonts w:ascii="IRBadr" w:hAnsi="IRBadr" w:cs="IRBadr"/>
            <w:noProof/>
            <w:rtl/>
          </w:rPr>
          <w:fldChar w:fldCharType="separate"/>
        </w:r>
        <w:r w:rsidR="005B640C" w:rsidRPr="00C20725">
          <w:rPr>
            <w:rFonts w:ascii="IRBadr" w:hAnsi="IRBadr" w:cs="IRBadr"/>
            <w:noProof/>
            <w:webHidden/>
          </w:rPr>
          <w:t>5</w:t>
        </w:r>
        <w:r w:rsidR="005B640C" w:rsidRPr="00C20725">
          <w:rPr>
            <w:rStyle w:val="Hyperlink"/>
            <w:rFonts w:ascii="IRBadr" w:hAnsi="IRBadr" w:cs="IRBadr"/>
            <w:noProof/>
            <w:rtl/>
          </w:rPr>
          <w:fldChar w:fldCharType="end"/>
        </w:r>
      </w:hyperlink>
    </w:p>
    <w:p w:rsidR="005B640C" w:rsidRPr="00C20725" w:rsidRDefault="00A41266" w:rsidP="005B640C">
      <w:pPr>
        <w:pStyle w:val="TOC2"/>
        <w:tabs>
          <w:tab w:val="right" w:leader="dot" w:pos="9350"/>
        </w:tabs>
        <w:bidi/>
        <w:rPr>
          <w:rFonts w:ascii="IRBadr" w:hAnsi="IRBadr" w:cs="IRBadr"/>
          <w:noProof/>
          <w:szCs w:val="22"/>
        </w:rPr>
      </w:pPr>
      <w:hyperlink w:anchor="_Toc427075984" w:history="1">
        <w:r w:rsidR="005B640C" w:rsidRPr="00C20725">
          <w:rPr>
            <w:rStyle w:val="Hyperlink"/>
            <w:rFonts w:ascii="IRBadr" w:hAnsi="IRBadr" w:cs="IRBadr"/>
            <w:noProof/>
            <w:rtl/>
          </w:rPr>
          <w:t>دلیل دوم</w:t>
        </w:r>
        <w:r w:rsidR="005B640C" w:rsidRPr="00C20725">
          <w:rPr>
            <w:rFonts w:ascii="IRBadr" w:hAnsi="IRBadr" w:cs="IRBadr"/>
            <w:noProof/>
            <w:webHidden/>
          </w:rPr>
          <w:tab/>
        </w:r>
        <w:r w:rsidR="005B640C" w:rsidRPr="00C20725">
          <w:rPr>
            <w:rStyle w:val="Hyperlink"/>
            <w:rFonts w:ascii="IRBadr" w:hAnsi="IRBadr" w:cs="IRBadr"/>
            <w:noProof/>
            <w:rtl/>
          </w:rPr>
          <w:fldChar w:fldCharType="begin"/>
        </w:r>
        <w:r w:rsidR="005B640C" w:rsidRPr="00C20725">
          <w:rPr>
            <w:rFonts w:ascii="IRBadr" w:hAnsi="IRBadr" w:cs="IRBadr"/>
            <w:noProof/>
            <w:webHidden/>
          </w:rPr>
          <w:instrText xml:space="preserve"> PAGEREF _Toc427075984 \h </w:instrText>
        </w:r>
        <w:r w:rsidR="005B640C" w:rsidRPr="00C20725">
          <w:rPr>
            <w:rStyle w:val="Hyperlink"/>
            <w:rFonts w:ascii="IRBadr" w:hAnsi="IRBadr" w:cs="IRBadr"/>
            <w:noProof/>
            <w:rtl/>
          </w:rPr>
        </w:r>
        <w:r w:rsidR="005B640C" w:rsidRPr="00C20725">
          <w:rPr>
            <w:rStyle w:val="Hyperlink"/>
            <w:rFonts w:ascii="IRBadr" w:hAnsi="IRBadr" w:cs="IRBadr"/>
            <w:noProof/>
            <w:rtl/>
          </w:rPr>
          <w:fldChar w:fldCharType="separate"/>
        </w:r>
        <w:r w:rsidR="005B640C" w:rsidRPr="00C20725">
          <w:rPr>
            <w:rFonts w:ascii="IRBadr" w:hAnsi="IRBadr" w:cs="IRBadr"/>
            <w:noProof/>
            <w:webHidden/>
          </w:rPr>
          <w:t>5</w:t>
        </w:r>
        <w:r w:rsidR="005B640C" w:rsidRPr="00C20725">
          <w:rPr>
            <w:rStyle w:val="Hyperlink"/>
            <w:rFonts w:ascii="IRBadr" w:hAnsi="IRBadr" w:cs="IRBadr"/>
            <w:noProof/>
            <w:rtl/>
          </w:rPr>
          <w:fldChar w:fldCharType="end"/>
        </w:r>
      </w:hyperlink>
    </w:p>
    <w:p w:rsidR="005B640C" w:rsidRPr="00C20725" w:rsidRDefault="00A41266" w:rsidP="005B640C">
      <w:pPr>
        <w:pStyle w:val="TOC3"/>
        <w:tabs>
          <w:tab w:val="right" w:leader="dot" w:pos="9350"/>
        </w:tabs>
        <w:bidi/>
        <w:rPr>
          <w:rFonts w:ascii="IRBadr" w:eastAsiaTheme="minorEastAsia" w:hAnsi="IRBadr" w:cs="IRBadr"/>
          <w:noProof/>
          <w:szCs w:val="22"/>
        </w:rPr>
      </w:pPr>
      <w:hyperlink w:anchor="_Toc427075985" w:history="1">
        <w:r w:rsidR="005B640C" w:rsidRPr="00C20725">
          <w:rPr>
            <w:rStyle w:val="Hyperlink"/>
            <w:rFonts w:ascii="IRBadr" w:hAnsi="IRBadr" w:cs="IRBadr"/>
            <w:noProof/>
            <w:rtl/>
          </w:rPr>
          <w:t>بررسی روایت از لحاظ سندی</w:t>
        </w:r>
        <w:r w:rsidR="005B640C" w:rsidRPr="00C20725">
          <w:rPr>
            <w:rFonts w:ascii="IRBadr" w:hAnsi="IRBadr" w:cs="IRBadr"/>
            <w:noProof/>
            <w:webHidden/>
          </w:rPr>
          <w:tab/>
        </w:r>
        <w:r w:rsidR="005B640C" w:rsidRPr="00C20725">
          <w:rPr>
            <w:rStyle w:val="Hyperlink"/>
            <w:rFonts w:ascii="IRBadr" w:hAnsi="IRBadr" w:cs="IRBadr"/>
            <w:noProof/>
            <w:rtl/>
          </w:rPr>
          <w:fldChar w:fldCharType="begin"/>
        </w:r>
        <w:r w:rsidR="005B640C" w:rsidRPr="00C20725">
          <w:rPr>
            <w:rFonts w:ascii="IRBadr" w:hAnsi="IRBadr" w:cs="IRBadr"/>
            <w:noProof/>
            <w:webHidden/>
          </w:rPr>
          <w:instrText xml:space="preserve"> PAGEREF _Toc427075985 \h </w:instrText>
        </w:r>
        <w:r w:rsidR="005B640C" w:rsidRPr="00C20725">
          <w:rPr>
            <w:rStyle w:val="Hyperlink"/>
            <w:rFonts w:ascii="IRBadr" w:hAnsi="IRBadr" w:cs="IRBadr"/>
            <w:noProof/>
            <w:rtl/>
          </w:rPr>
        </w:r>
        <w:r w:rsidR="005B640C" w:rsidRPr="00C20725">
          <w:rPr>
            <w:rStyle w:val="Hyperlink"/>
            <w:rFonts w:ascii="IRBadr" w:hAnsi="IRBadr" w:cs="IRBadr"/>
            <w:noProof/>
            <w:rtl/>
          </w:rPr>
          <w:fldChar w:fldCharType="separate"/>
        </w:r>
        <w:r w:rsidR="005B640C" w:rsidRPr="00C20725">
          <w:rPr>
            <w:rFonts w:ascii="IRBadr" w:hAnsi="IRBadr" w:cs="IRBadr"/>
            <w:noProof/>
            <w:webHidden/>
          </w:rPr>
          <w:t>6</w:t>
        </w:r>
        <w:r w:rsidR="005B640C" w:rsidRPr="00C20725">
          <w:rPr>
            <w:rStyle w:val="Hyperlink"/>
            <w:rFonts w:ascii="IRBadr" w:hAnsi="IRBadr" w:cs="IRBadr"/>
            <w:noProof/>
            <w:rtl/>
          </w:rPr>
          <w:fldChar w:fldCharType="end"/>
        </w:r>
      </w:hyperlink>
    </w:p>
    <w:p w:rsidR="005B640C" w:rsidRPr="00C20725" w:rsidRDefault="00A41266" w:rsidP="005B640C">
      <w:pPr>
        <w:pStyle w:val="TOC3"/>
        <w:tabs>
          <w:tab w:val="right" w:leader="dot" w:pos="9350"/>
        </w:tabs>
        <w:bidi/>
        <w:rPr>
          <w:rFonts w:ascii="IRBadr" w:eastAsiaTheme="minorEastAsia" w:hAnsi="IRBadr" w:cs="IRBadr"/>
          <w:noProof/>
          <w:szCs w:val="22"/>
        </w:rPr>
      </w:pPr>
      <w:hyperlink w:anchor="_Toc427075986" w:history="1">
        <w:r w:rsidR="005B640C" w:rsidRPr="00C20725">
          <w:rPr>
            <w:rStyle w:val="Hyperlink"/>
            <w:rFonts w:ascii="IRBadr" w:hAnsi="IRBadr" w:cs="IRBadr"/>
            <w:noProof/>
            <w:rtl/>
          </w:rPr>
          <w:t>بررسی روایت از لحاظ دلالت</w:t>
        </w:r>
        <w:r w:rsidR="005B640C" w:rsidRPr="00C20725">
          <w:rPr>
            <w:rFonts w:ascii="IRBadr" w:hAnsi="IRBadr" w:cs="IRBadr"/>
            <w:noProof/>
            <w:webHidden/>
          </w:rPr>
          <w:tab/>
        </w:r>
        <w:r w:rsidR="005B640C" w:rsidRPr="00C20725">
          <w:rPr>
            <w:rStyle w:val="Hyperlink"/>
            <w:rFonts w:ascii="IRBadr" w:hAnsi="IRBadr" w:cs="IRBadr"/>
            <w:noProof/>
            <w:rtl/>
          </w:rPr>
          <w:fldChar w:fldCharType="begin"/>
        </w:r>
        <w:r w:rsidR="005B640C" w:rsidRPr="00C20725">
          <w:rPr>
            <w:rFonts w:ascii="IRBadr" w:hAnsi="IRBadr" w:cs="IRBadr"/>
            <w:noProof/>
            <w:webHidden/>
          </w:rPr>
          <w:instrText xml:space="preserve"> PAGEREF _Toc427075986 \h </w:instrText>
        </w:r>
        <w:r w:rsidR="005B640C" w:rsidRPr="00C20725">
          <w:rPr>
            <w:rStyle w:val="Hyperlink"/>
            <w:rFonts w:ascii="IRBadr" w:hAnsi="IRBadr" w:cs="IRBadr"/>
            <w:noProof/>
            <w:rtl/>
          </w:rPr>
        </w:r>
        <w:r w:rsidR="005B640C" w:rsidRPr="00C20725">
          <w:rPr>
            <w:rStyle w:val="Hyperlink"/>
            <w:rFonts w:ascii="IRBadr" w:hAnsi="IRBadr" w:cs="IRBadr"/>
            <w:noProof/>
            <w:rtl/>
          </w:rPr>
          <w:fldChar w:fldCharType="separate"/>
        </w:r>
        <w:r w:rsidR="005B640C" w:rsidRPr="00C20725">
          <w:rPr>
            <w:rFonts w:ascii="IRBadr" w:hAnsi="IRBadr" w:cs="IRBadr"/>
            <w:noProof/>
            <w:webHidden/>
          </w:rPr>
          <w:t>6</w:t>
        </w:r>
        <w:r w:rsidR="005B640C" w:rsidRPr="00C20725">
          <w:rPr>
            <w:rStyle w:val="Hyperlink"/>
            <w:rFonts w:ascii="IRBadr" w:hAnsi="IRBadr" w:cs="IRBadr"/>
            <w:noProof/>
            <w:rtl/>
          </w:rPr>
          <w:fldChar w:fldCharType="end"/>
        </w:r>
      </w:hyperlink>
    </w:p>
    <w:p w:rsidR="005B640C" w:rsidRPr="00C20725" w:rsidRDefault="00A41266" w:rsidP="005B640C">
      <w:pPr>
        <w:pStyle w:val="TOC2"/>
        <w:tabs>
          <w:tab w:val="right" w:leader="dot" w:pos="9350"/>
        </w:tabs>
        <w:bidi/>
        <w:rPr>
          <w:rFonts w:ascii="IRBadr" w:hAnsi="IRBadr" w:cs="IRBadr"/>
          <w:noProof/>
          <w:szCs w:val="22"/>
        </w:rPr>
      </w:pPr>
      <w:hyperlink w:anchor="_Toc427075987" w:history="1">
        <w:r w:rsidR="005B640C" w:rsidRPr="00C20725">
          <w:rPr>
            <w:rStyle w:val="Hyperlink"/>
            <w:rFonts w:ascii="IRBadr" w:hAnsi="IRBadr" w:cs="IRBadr"/>
            <w:noProof/>
            <w:rtl/>
          </w:rPr>
          <w:t>دلیل سوم</w:t>
        </w:r>
        <w:r w:rsidR="005B640C" w:rsidRPr="00C20725">
          <w:rPr>
            <w:rFonts w:ascii="IRBadr" w:hAnsi="IRBadr" w:cs="IRBadr"/>
            <w:noProof/>
            <w:webHidden/>
          </w:rPr>
          <w:tab/>
        </w:r>
        <w:r w:rsidR="005B640C" w:rsidRPr="00C20725">
          <w:rPr>
            <w:rStyle w:val="Hyperlink"/>
            <w:rFonts w:ascii="IRBadr" w:hAnsi="IRBadr" w:cs="IRBadr"/>
            <w:noProof/>
            <w:rtl/>
          </w:rPr>
          <w:fldChar w:fldCharType="begin"/>
        </w:r>
        <w:r w:rsidR="005B640C" w:rsidRPr="00C20725">
          <w:rPr>
            <w:rFonts w:ascii="IRBadr" w:hAnsi="IRBadr" w:cs="IRBadr"/>
            <w:noProof/>
            <w:webHidden/>
          </w:rPr>
          <w:instrText xml:space="preserve"> PAGEREF _Toc427075987 \h </w:instrText>
        </w:r>
        <w:r w:rsidR="005B640C" w:rsidRPr="00C20725">
          <w:rPr>
            <w:rStyle w:val="Hyperlink"/>
            <w:rFonts w:ascii="IRBadr" w:hAnsi="IRBadr" w:cs="IRBadr"/>
            <w:noProof/>
            <w:rtl/>
          </w:rPr>
        </w:r>
        <w:r w:rsidR="005B640C" w:rsidRPr="00C20725">
          <w:rPr>
            <w:rStyle w:val="Hyperlink"/>
            <w:rFonts w:ascii="IRBadr" w:hAnsi="IRBadr" w:cs="IRBadr"/>
            <w:noProof/>
            <w:rtl/>
          </w:rPr>
          <w:fldChar w:fldCharType="separate"/>
        </w:r>
        <w:r w:rsidR="005B640C" w:rsidRPr="00C20725">
          <w:rPr>
            <w:rFonts w:ascii="IRBadr" w:hAnsi="IRBadr" w:cs="IRBadr"/>
            <w:noProof/>
            <w:webHidden/>
          </w:rPr>
          <w:t>6</w:t>
        </w:r>
        <w:r w:rsidR="005B640C" w:rsidRPr="00C20725">
          <w:rPr>
            <w:rStyle w:val="Hyperlink"/>
            <w:rFonts w:ascii="IRBadr" w:hAnsi="IRBadr" w:cs="IRBadr"/>
            <w:noProof/>
            <w:rtl/>
          </w:rPr>
          <w:fldChar w:fldCharType="end"/>
        </w:r>
      </w:hyperlink>
    </w:p>
    <w:p w:rsidR="005B640C" w:rsidRPr="00C20725" w:rsidRDefault="00A41266" w:rsidP="005B640C">
      <w:pPr>
        <w:pStyle w:val="TOC3"/>
        <w:tabs>
          <w:tab w:val="right" w:leader="dot" w:pos="9350"/>
        </w:tabs>
        <w:bidi/>
        <w:rPr>
          <w:rFonts w:ascii="IRBadr" w:eastAsiaTheme="minorEastAsia" w:hAnsi="IRBadr" w:cs="IRBadr"/>
          <w:noProof/>
          <w:szCs w:val="22"/>
        </w:rPr>
      </w:pPr>
      <w:hyperlink w:anchor="_Toc427075988" w:history="1">
        <w:r w:rsidR="005B640C" w:rsidRPr="00C20725">
          <w:rPr>
            <w:rStyle w:val="Hyperlink"/>
            <w:rFonts w:ascii="IRBadr" w:hAnsi="IRBadr" w:cs="IRBadr"/>
            <w:noProof/>
            <w:rtl/>
          </w:rPr>
          <w:t>بررسی روایت از لحاظ دلالت</w:t>
        </w:r>
        <w:r w:rsidR="005B640C" w:rsidRPr="00C20725">
          <w:rPr>
            <w:rFonts w:ascii="IRBadr" w:hAnsi="IRBadr" w:cs="IRBadr"/>
            <w:noProof/>
            <w:webHidden/>
          </w:rPr>
          <w:tab/>
        </w:r>
        <w:r w:rsidR="005B640C" w:rsidRPr="00C20725">
          <w:rPr>
            <w:rStyle w:val="Hyperlink"/>
            <w:rFonts w:ascii="IRBadr" w:hAnsi="IRBadr" w:cs="IRBadr"/>
            <w:noProof/>
            <w:rtl/>
          </w:rPr>
          <w:fldChar w:fldCharType="begin"/>
        </w:r>
        <w:r w:rsidR="005B640C" w:rsidRPr="00C20725">
          <w:rPr>
            <w:rFonts w:ascii="IRBadr" w:hAnsi="IRBadr" w:cs="IRBadr"/>
            <w:noProof/>
            <w:webHidden/>
          </w:rPr>
          <w:instrText xml:space="preserve"> PAGEREF _Toc427075988 \h </w:instrText>
        </w:r>
        <w:r w:rsidR="005B640C" w:rsidRPr="00C20725">
          <w:rPr>
            <w:rStyle w:val="Hyperlink"/>
            <w:rFonts w:ascii="IRBadr" w:hAnsi="IRBadr" w:cs="IRBadr"/>
            <w:noProof/>
            <w:rtl/>
          </w:rPr>
        </w:r>
        <w:r w:rsidR="005B640C" w:rsidRPr="00C20725">
          <w:rPr>
            <w:rStyle w:val="Hyperlink"/>
            <w:rFonts w:ascii="IRBadr" w:hAnsi="IRBadr" w:cs="IRBadr"/>
            <w:noProof/>
            <w:rtl/>
          </w:rPr>
          <w:fldChar w:fldCharType="separate"/>
        </w:r>
        <w:r w:rsidR="005B640C" w:rsidRPr="00C20725">
          <w:rPr>
            <w:rFonts w:ascii="IRBadr" w:hAnsi="IRBadr" w:cs="IRBadr"/>
            <w:noProof/>
            <w:webHidden/>
          </w:rPr>
          <w:t>6</w:t>
        </w:r>
        <w:r w:rsidR="005B640C" w:rsidRPr="00C20725">
          <w:rPr>
            <w:rStyle w:val="Hyperlink"/>
            <w:rFonts w:ascii="IRBadr" w:hAnsi="IRBadr" w:cs="IRBadr"/>
            <w:noProof/>
            <w:rtl/>
          </w:rPr>
          <w:fldChar w:fldCharType="end"/>
        </w:r>
      </w:hyperlink>
    </w:p>
    <w:p w:rsidR="005B640C" w:rsidRPr="00C20725" w:rsidRDefault="00A41266" w:rsidP="005B640C">
      <w:pPr>
        <w:pStyle w:val="TOC2"/>
        <w:tabs>
          <w:tab w:val="right" w:leader="dot" w:pos="9350"/>
        </w:tabs>
        <w:bidi/>
        <w:rPr>
          <w:rFonts w:ascii="IRBadr" w:hAnsi="IRBadr" w:cs="IRBadr"/>
          <w:noProof/>
          <w:szCs w:val="22"/>
        </w:rPr>
      </w:pPr>
      <w:hyperlink w:anchor="_Toc427075989" w:history="1">
        <w:r w:rsidR="005B640C" w:rsidRPr="00C20725">
          <w:rPr>
            <w:rStyle w:val="Hyperlink"/>
            <w:rFonts w:ascii="IRBadr" w:hAnsi="IRBadr" w:cs="IRBadr"/>
            <w:noProof/>
            <w:rtl/>
          </w:rPr>
          <w:t>دلیل چهارم</w:t>
        </w:r>
        <w:r w:rsidR="005B640C" w:rsidRPr="00C20725">
          <w:rPr>
            <w:rFonts w:ascii="IRBadr" w:hAnsi="IRBadr" w:cs="IRBadr"/>
            <w:noProof/>
            <w:webHidden/>
          </w:rPr>
          <w:tab/>
        </w:r>
        <w:r w:rsidR="005B640C" w:rsidRPr="00C20725">
          <w:rPr>
            <w:rStyle w:val="Hyperlink"/>
            <w:rFonts w:ascii="IRBadr" w:hAnsi="IRBadr" w:cs="IRBadr"/>
            <w:noProof/>
            <w:rtl/>
          </w:rPr>
          <w:fldChar w:fldCharType="begin"/>
        </w:r>
        <w:r w:rsidR="005B640C" w:rsidRPr="00C20725">
          <w:rPr>
            <w:rFonts w:ascii="IRBadr" w:hAnsi="IRBadr" w:cs="IRBadr"/>
            <w:noProof/>
            <w:webHidden/>
          </w:rPr>
          <w:instrText xml:space="preserve"> PAGEREF _Toc427075989 \h </w:instrText>
        </w:r>
        <w:r w:rsidR="005B640C" w:rsidRPr="00C20725">
          <w:rPr>
            <w:rStyle w:val="Hyperlink"/>
            <w:rFonts w:ascii="IRBadr" w:hAnsi="IRBadr" w:cs="IRBadr"/>
            <w:noProof/>
            <w:rtl/>
          </w:rPr>
        </w:r>
        <w:r w:rsidR="005B640C" w:rsidRPr="00C20725">
          <w:rPr>
            <w:rStyle w:val="Hyperlink"/>
            <w:rFonts w:ascii="IRBadr" w:hAnsi="IRBadr" w:cs="IRBadr"/>
            <w:noProof/>
            <w:rtl/>
          </w:rPr>
          <w:fldChar w:fldCharType="separate"/>
        </w:r>
        <w:r w:rsidR="005B640C" w:rsidRPr="00C20725">
          <w:rPr>
            <w:rFonts w:ascii="IRBadr" w:hAnsi="IRBadr" w:cs="IRBadr"/>
            <w:noProof/>
            <w:webHidden/>
          </w:rPr>
          <w:t>7</w:t>
        </w:r>
        <w:r w:rsidR="005B640C" w:rsidRPr="00C20725">
          <w:rPr>
            <w:rStyle w:val="Hyperlink"/>
            <w:rFonts w:ascii="IRBadr" w:hAnsi="IRBadr" w:cs="IRBadr"/>
            <w:noProof/>
            <w:rtl/>
          </w:rPr>
          <w:fldChar w:fldCharType="end"/>
        </w:r>
      </w:hyperlink>
    </w:p>
    <w:p w:rsidR="005B640C" w:rsidRPr="00C20725" w:rsidRDefault="00A41266" w:rsidP="005B640C">
      <w:pPr>
        <w:pStyle w:val="TOC3"/>
        <w:tabs>
          <w:tab w:val="right" w:leader="dot" w:pos="9350"/>
        </w:tabs>
        <w:bidi/>
        <w:rPr>
          <w:rFonts w:ascii="IRBadr" w:eastAsiaTheme="minorEastAsia" w:hAnsi="IRBadr" w:cs="IRBadr"/>
          <w:noProof/>
          <w:szCs w:val="22"/>
        </w:rPr>
      </w:pPr>
      <w:hyperlink w:anchor="_Toc427075990" w:history="1">
        <w:r w:rsidR="005B640C" w:rsidRPr="00C20725">
          <w:rPr>
            <w:rStyle w:val="Hyperlink"/>
            <w:rFonts w:ascii="IRBadr" w:hAnsi="IRBadr" w:cs="IRBadr"/>
            <w:noProof/>
            <w:rtl/>
          </w:rPr>
          <w:t>بررسی روایت از لحاظ دلالت</w:t>
        </w:r>
        <w:r w:rsidR="005B640C" w:rsidRPr="00C20725">
          <w:rPr>
            <w:rFonts w:ascii="IRBadr" w:hAnsi="IRBadr" w:cs="IRBadr"/>
            <w:noProof/>
            <w:webHidden/>
          </w:rPr>
          <w:tab/>
        </w:r>
        <w:r w:rsidR="005B640C" w:rsidRPr="00C20725">
          <w:rPr>
            <w:rStyle w:val="Hyperlink"/>
            <w:rFonts w:ascii="IRBadr" w:hAnsi="IRBadr" w:cs="IRBadr"/>
            <w:noProof/>
            <w:rtl/>
          </w:rPr>
          <w:fldChar w:fldCharType="begin"/>
        </w:r>
        <w:r w:rsidR="005B640C" w:rsidRPr="00C20725">
          <w:rPr>
            <w:rFonts w:ascii="IRBadr" w:hAnsi="IRBadr" w:cs="IRBadr"/>
            <w:noProof/>
            <w:webHidden/>
          </w:rPr>
          <w:instrText xml:space="preserve"> PAGEREF _Toc427075990 \h </w:instrText>
        </w:r>
        <w:r w:rsidR="005B640C" w:rsidRPr="00C20725">
          <w:rPr>
            <w:rStyle w:val="Hyperlink"/>
            <w:rFonts w:ascii="IRBadr" w:hAnsi="IRBadr" w:cs="IRBadr"/>
            <w:noProof/>
            <w:rtl/>
          </w:rPr>
        </w:r>
        <w:r w:rsidR="005B640C" w:rsidRPr="00C20725">
          <w:rPr>
            <w:rStyle w:val="Hyperlink"/>
            <w:rFonts w:ascii="IRBadr" w:hAnsi="IRBadr" w:cs="IRBadr"/>
            <w:noProof/>
            <w:rtl/>
          </w:rPr>
          <w:fldChar w:fldCharType="separate"/>
        </w:r>
        <w:r w:rsidR="005B640C" w:rsidRPr="00C20725">
          <w:rPr>
            <w:rFonts w:ascii="IRBadr" w:hAnsi="IRBadr" w:cs="IRBadr"/>
            <w:noProof/>
            <w:webHidden/>
          </w:rPr>
          <w:t>7</w:t>
        </w:r>
        <w:r w:rsidR="005B640C" w:rsidRPr="00C20725">
          <w:rPr>
            <w:rStyle w:val="Hyperlink"/>
            <w:rFonts w:ascii="IRBadr" w:hAnsi="IRBadr" w:cs="IRBadr"/>
            <w:noProof/>
            <w:rtl/>
          </w:rPr>
          <w:fldChar w:fldCharType="end"/>
        </w:r>
      </w:hyperlink>
    </w:p>
    <w:p w:rsidR="005B640C" w:rsidRPr="00C20725" w:rsidRDefault="00A41266" w:rsidP="005B640C">
      <w:pPr>
        <w:pStyle w:val="TOC3"/>
        <w:tabs>
          <w:tab w:val="right" w:leader="dot" w:pos="9350"/>
        </w:tabs>
        <w:bidi/>
        <w:rPr>
          <w:rFonts w:ascii="IRBadr" w:eastAsiaTheme="minorEastAsia" w:hAnsi="IRBadr" w:cs="IRBadr"/>
          <w:noProof/>
          <w:szCs w:val="22"/>
        </w:rPr>
      </w:pPr>
      <w:hyperlink w:anchor="_Toc427075991" w:history="1">
        <w:r w:rsidR="005B640C" w:rsidRPr="00C20725">
          <w:rPr>
            <w:rStyle w:val="Hyperlink"/>
            <w:rFonts w:ascii="IRBadr" w:hAnsi="IRBadr" w:cs="IRBadr"/>
            <w:noProof/>
            <w:rtl/>
          </w:rPr>
          <w:t>جمع‌بندی</w:t>
        </w:r>
        <w:r w:rsidR="005B640C" w:rsidRPr="00C20725">
          <w:rPr>
            <w:rFonts w:ascii="IRBadr" w:hAnsi="IRBadr" w:cs="IRBadr"/>
            <w:noProof/>
            <w:webHidden/>
          </w:rPr>
          <w:tab/>
        </w:r>
        <w:r w:rsidR="005B640C" w:rsidRPr="00C20725">
          <w:rPr>
            <w:rStyle w:val="Hyperlink"/>
            <w:rFonts w:ascii="IRBadr" w:hAnsi="IRBadr" w:cs="IRBadr"/>
            <w:noProof/>
            <w:rtl/>
          </w:rPr>
          <w:fldChar w:fldCharType="begin"/>
        </w:r>
        <w:r w:rsidR="005B640C" w:rsidRPr="00C20725">
          <w:rPr>
            <w:rFonts w:ascii="IRBadr" w:hAnsi="IRBadr" w:cs="IRBadr"/>
            <w:noProof/>
            <w:webHidden/>
          </w:rPr>
          <w:instrText xml:space="preserve"> PAGEREF _Toc427075991 \h </w:instrText>
        </w:r>
        <w:r w:rsidR="005B640C" w:rsidRPr="00C20725">
          <w:rPr>
            <w:rStyle w:val="Hyperlink"/>
            <w:rFonts w:ascii="IRBadr" w:hAnsi="IRBadr" w:cs="IRBadr"/>
            <w:noProof/>
            <w:rtl/>
          </w:rPr>
        </w:r>
        <w:r w:rsidR="005B640C" w:rsidRPr="00C20725">
          <w:rPr>
            <w:rStyle w:val="Hyperlink"/>
            <w:rFonts w:ascii="IRBadr" w:hAnsi="IRBadr" w:cs="IRBadr"/>
            <w:noProof/>
            <w:rtl/>
          </w:rPr>
          <w:fldChar w:fldCharType="separate"/>
        </w:r>
        <w:r w:rsidR="005B640C" w:rsidRPr="00C20725">
          <w:rPr>
            <w:rFonts w:ascii="IRBadr" w:hAnsi="IRBadr" w:cs="IRBadr"/>
            <w:noProof/>
            <w:webHidden/>
          </w:rPr>
          <w:t>7</w:t>
        </w:r>
        <w:r w:rsidR="005B640C" w:rsidRPr="00C20725">
          <w:rPr>
            <w:rStyle w:val="Hyperlink"/>
            <w:rFonts w:ascii="IRBadr" w:hAnsi="IRBadr" w:cs="IRBadr"/>
            <w:noProof/>
            <w:rtl/>
          </w:rPr>
          <w:fldChar w:fldCharType="end"/>
        </w:r>
      </w:hyperlink>
    </w:p>
    <w:p w:rsidR="005B640C" w:rsidRPr="00C20725" w:rsidRDefault="00A41266" w:rsidP="005B640C">
      <w:pPr>
        <w:pStyle w:val="TOC3"/>
        <w:tabs>
          <w:tab w:val="right" w:leader="dot" w:pos="9350"/>
        </w:tabs>
        <w:bidi/>
        <w:rPr>
          <w:rFonts w:ascii="IRBadr" w:eastAsiaTheme="minorEastAsia" w:hAnsi="IRBadr" w:cs="IRBadr"/>
          <w:noProof/>
          <w:szCs w:val="22"/>
        </w:rPr>
      </w:pPr>
      <w:hyperlink w:anchor="_Toc427075992" w:history="1">
        <w:r w:rsidR="005B640C" w:rsidRPr="00C20725">
          <w:rPr>
            <w:rStyle w:val="Hyperlink"/>
            <w:rFonts w:ascii="IRBadr" w:hAnsi="IRBadr" w:cs="IRBadr"/>
            <w:noProof/>
            <w:rtl/>
          </w:rPr>
          <w:t>جواب نکته سوم</w:t>
        </w:r>
        <w:r w:rsidR="005B640C" w:rsidRPr="00C20725">
          <w:rPr>
            <w:rFonts w:ascii="IRBadr" w:hAnsi="IRBadr" w:cs="IRBadr"/>
            <w:noProof/>
            <w:webHidden/>
          </w:rPr>
          <w:tab/>
        </w:r>
        <w:r w:rsidR="005B640C" w:rsidRPr="00C20725">
          <w:rPr>
            <w:rStyle w:val="Hyperlink"/>
            <w:rFonts w:ascii="IRBadr" w:hAnsi="IRBadr" w:cs="IRBadr"/>
            <w:noProof/>
            <w:rtl/>
          </w:rPr>
          <w:fldChar w:fldCharType="begin"/>
        </w:r>
        <w:r w:rsidR="005B640C" w:rsidRPr="00C20725">
          <w:rPr>
            <w:rFonts w:ascii="IRBadr" w:hAnsi="IRBadr" w:cs="IRBadr"/>
            <w:noProof/>
            <w:webHidden/>
          </w:rPr>
          <w:instrText xml:space="preserve"> PAGEREF _Toc427075992 \h </w:instrText>
        </w:r>
        <w:r w:rsidR="005B640C" w:rsidRPr="00C20725">
          <w:rPr>
            <w:rStyle w:val="Hyperlink"/>
            <w:rFonts w:ascii="IRBadr" w:hAnsi="IRBadr" w:cs="IRBadr"/>
            <w:noProof/>
            <w:rtl/>
          </w:rPr>
        </w:r>
        <w:r w:rsidR="005B640C" w:rsidRPr="00C20725">
          <w:rPr>
            <w:rStyle w:val="Hyperlink"/>
            <w:rFonts w:ascii="IRBadr" w:hAnsi="IRBadr" w:cs="IRBadr"/>
            <w:noProof/>
            <w:rtl/>
          </w:rPr>
          <w:fldChar w:fldCharType="separate"/>
        </w:r>
        <w:r w:rsidR="005B640C" w:rsidRPr="00C20725">
          <w:rPr>
            <w:rFonts w:ascii="IRBadr" w:hAnsi="IRBadr" w:cs="IRBadr"/>
            <w:noProof/>
            <w:webHidden/>
          </w:rPr>
          <w:t>7</w:t>
        </w:r>
        <w:r w:rsidR="005B640C" w:rsidRPr="00C20725">
          <w:rPr>
            <w:rStyle w:val="Hyperlink"/>
            <w:rFonts w:ascii="IRBadr" w:hAnsi="IRBadr" w:cs="IRBadr"/>
            <w:noProof/>
            <w:rtl/>
          </w:rPr>
          <w:fldChar w:fldCharType="end"/>
        </w:r>
      </w:hyperlink>
    </w:p>
    <w:p w:rsidR="005B640C" w:rsidRPr="00C20725" w:rsidRDefault="00A41266" w:rsidP="005B640C">
      <w:pPr>
        <w:pStyle w:val="TOC3"/>
        <w:tabs>
          <w:tab w:val="right" w:leader="dot" w:pos="9350"/>
        </w:tabs>
        <w:bidi/>
        <w:rPr>
          <w:rFonts w:ascii="IRBadr" w:eastAsiaTheme="minorEastAsia" w:hAnsi="IRBadr" w:cs="IRBadr"/>
          <w:noProof/>
          <w:szCs w:val="22"/>
        </w:rPr>
      </w:pPr>
      <w:hyperlink w:anchor="_Toc427075993" w:history="1">
        <w:r w:rsidR="005B640C" w:rsidRPr="00C20725">
          <w:rPr>
            <w:rStyle w:val="Hyperlink"/>
            <w:rFonts w:ascii="IRBadr" w:hAnsi="IRBadr" w:cs="IRBadr"/>
            <w:noProof/>
            <w:rtl/>
          </w:rPr>
          <w:t>وعد حمل بر دفع مفسده در خانه</w:t>
        </w:r>
        <w:r w:rsidR="005B640C" w:rsidRPr="00C20725">
          <w:rPr>
            <w:rFonts w:ascii="IRBadr" w:hAnsi="IRBadr" w:cs="IRBadr"/>
            <w:noProof/>
            <w:webHidden/>
          </w:rPr>
          <w:tab/>
        </w:r>
        <w:r w:rsidR="005B640C" w:rsidRPr="00C20725">
          <w:rPr>
            <w:rStyle w:val="Hyperlink"/>
            <w:rFonts w:ascii="IRBadr" w:hAnsi="IRBadr" w:cs="IRBadr"/>
            <w:noProof/>
            <w:rtl/>
          </w:rPr>
          <w:fldChar w:fldCharType="begin"/>
        </w:r>
        <w:r w:rsidR="005B640C" w:rsidRPr="00C20725">
          <w:rPr>
            <w:rFonts w:ascii="IRBadr" w:hAnsi="IRBadr" w:cs="IRBadr"/>
            <w:noProof/>
            <w:webHidden/>
          </w:rPr>
          <w:instrText xml:space="preserve"> PAGEREF _Toc427075993 \h </w:instrText>
        </w:r>
        <w:r w:rsidR="005B640C" w:rsidRPr="00C20725">
          <w:rPr>
            <w:rStyle w:val="Hyperlink"/>
            <w:rFonts w:ascii="IRBadr" w:hAnsi="IRBadr" w:cs="IRBadr"/>
            <w:noProof/>
            <w:rtl/>
          </w:rPr>
        </w:r>
        <w:r w:rsidR="005B640C" w:rsidRPr="00C20725">
          <w:rPr>
            <w:rStyle w:val="Hyperlink"/>
            <w:rFonts w:ascii="IRBadr" w:hAnsi="IRBadr" w:cs="IRBadr"/>
            <w:noProof/>
            <w:rtl/>
          </w:rPr>
          <w:fldChar w:fldCharType="separate"/>
        </w:r>
        <w:r w:rsidR="005B640C" w:rsidRPr="00C20725">
          <w:rPr>
            <w:rFonts w:ascii="IRBadr" w:hAnsi="IRBadr" w:cs="IRBadr"/>
            <w:noProof/>
            <w:webHidden/>
          </w:rPr>
          <w:t>8</w:t>
        </w:r>
        <w:r w:rsidR="005B640C" w:rsidRPr="00C20725">
          <w:rPr>
            <w:rStyle w:val="Hyperlink"/>
            <w:rFonts w:ascii="IRBadr" w:hAnsi="IRBadr" w:cs="IRBadr"/>
            <w:noProof/>
            <w:rtl/>
          </w:rPr>
          <w:fldChar w:fldCharType="end"/>
        </w:r>
      </w:hyperlink>
    </w:p>
    <w:p w:rsidR="005B640C" w:rsidRPr="00C20725" w:rsidRDefault="00A41266" w:rsidP="005B640C">
      <w:pPr>
        <w:pStyle w:val="TOC3"/>
        <w:tabs>
          <w:tab w:val="right" w:leader="dot" w:pos="9350"/>
        </w:tabs>
        <w:bidi/>
        <w:rPr>
          <w:rFonts w:ascii="IRBadr" w:eastAsiaTheme="minorEastAsia" w:hAnsi="IRBadr" w:cs="IRBadr"/>
          <w:noProof/>
          <w:szCs w:val="22"/>
        </w:rPr>
      </w:pPr>
      <w:hyperlink w:anchor="_Toc427075994" w:history="1">
        <w:r w:rsidR="005B640C" w:rsidRPr="00C20725">
          <w:rPr>
            <w:rStyle w:val="Hyperlink"/>
            <w:rFonts w:ascii="IRBadr" w:hAnsi="IRBadr" w:cs="IRBadr"/>
            <w:noProof/>
            <w:rtl/>
          </w:rPr>
          <w:t>حکم جواز خلاف وعد در مورد همسر نه فرزندان</w:t>
        </w:r>
        <w:r w:rsidR="005B640C" w:rsidRPr="00C20725">
          <w:rPr>
            <w:rFonts w:ascii="IRBadr" w:hAnsi="IRBadr" w:cs="IRBadr"/>
            <w:noProof/>
            <w:webHidden/>
          </w:rPr>
          <w:tab/>
        </w:r>
        <w:r w:rsidR="005B640C" w:rsidRPr="00C20725">
          <w:rPr>
            <w:rStyle w:val="Hyperlink"/>
            <w:rFonts w:ascii="IRBadr" w:hAnsi="IRBadr" w:cs="IRBadr"/>
            <w:noProof/>
            <w:rtl/>
          </w:rPr>
          <w:fldChar w:fldCharType="begin"/>
        </w:r>
        <w:r w:rsidR="005B640C" w:rsidRPr="00C20725">
          <w:rPr>
            <w:rFonts w:ascii="IRBadr" w:hAnsi="IRBadr" w:cs="IRBadr"/>
            <w:noProof/>
            <w:webHidden/>
          </w:rPr>
          <w:instrText xml:space="preserve"> PAGEREF _Toc427075994 \h </w:instrText>
        </w:r>
        <w:r w:rsidR="005B640C" w:rsidRPr="00C20725">
          <w:rPr>
            <w:rStyle w:val="Hyperlink"/>
            <w:rFonts w:ascii="IRBadr" w:hAnsi="IRBadr" w:cs="IRBadr"/>
            <w:noProof/>
            <w:rtl/>
          </w:rPr>
        </w:r>
        <w:r w:rsidR="005B640C" w:rsidRPr="00C20725">
          <w:rPr>
            <w:rStyle w:val="Hyperlink"/>
            <w:rFonts w:ascii="IRBadr" w:hAnsi="IRBadr" w:cs="IRBadr"/>
            <w:noProof/>
            <w:rtl/>
          </w:rPr>
          <w:fldChar w:fldCharType="separate"/>
        </w:r>
        <w:r w:rsidR="005B640C" w:rsidRPr="00C20725">
          <w:rPr>
            <w:rFonts w:ascii="IRBadr" w:hAnsi="IRBadr" w:cs="IRBadr"/>
            <w:noProof/>
            <w:webHidden/>
          </w:rPr>
          <w:t>8</w:t>
        </w:r>
        <w:r w:rsidR="005B640C" w:rsidRPr="00C20725">
          <w:rPr>
            <w:rStyle w:val="Hyperlink"/>
            <w:rFonts w:ascii="IRBadr" w:hAnsi="IRBadr" w:cs="IRBadr"/>
            <w:noProof/>
            <w:rtl/>
          </w:rPr>
          <w:fldChar w:fldCharType="end"/>
        </w:r>
      </w:hyperlink>
    </w:p>
    <w:p w:rsidR="005B640C" w:rsidRPr="00C20725" w:rsidRDefault="005B640C" w:rsidP="005B640C">
      <w:pPr>
        <w:bidi/>
        <w:jc w:val="both"/>
        <w:rPr>
          <w:rFonts w:ascii="IRBadr" w:hAnsi="IRBadr" w:cs="IRBadr"/>
          <w:sz w:val="28"/>
          <w:szCs w:val="28"/>
          <w:lang w:bidi="fa-IR"/>
        </w:rPr>
      </w:pPr>
      <w:r w:rsidRPr="00C20725">
        <w:rPr>
          <w:rFonts w:ascii="IRBadr" w:hAnsi="IRBadr" w:cs="IRBadr"/>
          <w:sz w:val="28"/>
          <w:szCs w:val="28"/>
          <w:rtl/>
          <w:lang w:bidi="fa-IR"/>
        </w:rPr>
        <w:fldChar w:fldCharType="end"/>
      </w:r>
    </w:p>
    <w:p w:rsidR="00E35024" w:rsidRPr="00C20725" w:rsidRDefault="006D3BAA" w:rsidP="00A22109">
      <w:pPr>
        <w:pStyle w:val="Heading1"/>
        <w:rPr>
          <w:rFonts w:ascii="IRBadr" w:hAnsi="IRBadr"/>
          <w:rtl/>
        </w:rPr>
      </w:pPr>
      <w:bookmarkStart w:id="1" w:name="_Toc427075970"/>
      <w:r w:rsidRPr="00C20725">
        <w:rPr>
          <w:rFonts w:ascii="IRBadr" w:hAnsi="IRBadr"/>
          <w:rtl/>
        </w:rPr>
        <w:lastRenderedPageBreak/>
        <w:t>مرور مباحث گذشته</w:t>
      </w:r>
      <w:bookmarkEnd w:id="1"/>
    </w:p>
    <w:p w:rsidR="006D3BAA" w:rsidRPr="00C20725" w:rsidRDefault="006D3BAA" w:rsidP="008E2616">
      <w:pPr>
        <w:bidi/>
        <w:jc w:val="both"/>
        <w:rPr>
          <w:rFonts w:ascii="IRBadr" w:hAnsi="IRBadr" w:cs="IRBadr"/>
          <w:sz w:val="28"/>
          <w:szCs w:val="28"/>
          <w:rtl/>
          <w:lang w:bidi="fa-IR"/>
        </w:rPr>
      </w:pPr>
      <w:r w:rsidRPr="00C20725">
        <w:rPr>
          <w:rFonts w:ascii="IRBadr" w:hAnsi="IRBadr" w:cs="IRBadr"/>
          <w:sz w:val="28"/>
          <w:szCs w:val="28"/>
          <w:rtl/>
          <w:lang w:bidi="fa-IR"/>
        </w:rPr>
        <w:t xml:space="preserve">در چهارمین استثنای کذب (کذب در مقام حرب) مطالبی را عرض کردیم. </w:t>
      </w:r>
      <w:r w:rsidR="0046289D" w:rsidRPr="00C20725">
        <w:rPr>
          <w:rFonts w:ascii="IRBadr" w:hAnsi="IRBadr" w:cs="IRBadr"/>
          <w:sz w:val="28"/>
          <w:szCs w:val="28"/>
          <w:rtl/>
          <w:lang w:bidi="fa-IR"/>
        </w:rPr>
        <w:t>ادله</w:t>
      </w:r>
      <w:r w:rsidRPr="00C20725">
        <w:rPr>
          <w:rFonts w:ascii="IRBadr" w:hAnsi="IRBadr" w:cs="IRBadr"/>
          <w:sz w:val="28"/>
          <w:szCs w:val="28"/>
          <w:rtl/>
          <w:lang w:bidi="fa-IR"/>
        </w:rPr>
        <w:t xml:space="preserve"> و روایات خاصه‌ای را</w:t>
      </w:r>
      <w:r w:rsidR="0046289D" w:rsidRPr="00C20725">
        <w:rPr>
          <w:rFonts w:ascii="IRBadr" w:hAnsi="IRBadr" w:cs="IRBadr"/>
          <w:sz w:val="28"/>
          <w:szCs w:val="28"/>
          <w:rtl/>
          <w:lang w:bidi="fa-IR"/>
        </w:rPr>
        <w:t xml:space="preserve"> </w:t>
      </w:r>
      <w:r w:rsidRPr="00C20725">
        <w:rPr>
          <w:rFonts w:ascii="IRBadr" w:hAnsi="IRBadr" w:cs="IRBadr"/>
          <w:sz w:val="28"/>
          <w:szCs w:val="28"/>
          <w:rtl/>
          <w:lang w:bidi="fa-IR"/>
        </w:rPr>
        <w:t xml:space="preserve">ذکر کردیم که سنداً ضعیف بودند. اما بر اساس قاعده خدعة فی الحرب و قواعد باب تزاحم، کذب در حرب جایز می‌شود. البته نه </w:t>
      </w:r>
      <w:r w:rsidR="00B66DBE">
        <w:rPr>
          <w:rFonts w:ascii="IRBadr" w:hAnsi="IRBadr" w:cs="IRBadr"/>
          <w:sz w:val="28"/>
          <w:szCs w:val="28"/>
          <w:rtl/>
          <w:lang w:bidi="fa-IR"/>
        </w:rPr>
        <w:t>به خاطر</w:t>
      </w:r>
      <w:r w:rsidRPr="00C20725">
        <w:rPr>
          <w:rFonts w:ascii="IRBadr" w:hAnsi="IRBadr" w:cs="IRBadr"/>
          <w:sz w:val="28"/>
          <w:szCs w:val="28"/>
          <w:rtl/>
          <w:lang w:bidi="fa-IR"/>
        </w:rPr>
        <w:t xml:space="preserve"> استثنای خاص بلکه به خاطر قاعدة فی الحرب و باب تزاحم</w:t>
      </w:r>
      <w:r w:rsidR="00307BD8" w:rsidRPr="00C20725">
        <w:rPr>
          <w:rFonts w:ascii="IRBadr" w:hAnsi="IRBadr" w:cs="IRBadr"/>
          <w:sz w:val="28"/>
          <w:szCs w:val="28"/>
          <w:rtl/>
          <w:lang w:bidi="fa-IR"/>
        </w:rPr>
        <w:t>، جواز داده می‌شود.</w:t>
      </w:r>
    </w:p>
    <w:p w:rsidR="00307BD8" w:rsidRPr="00C20725" w:rsidRDefault="00307BD8" w:rsidP="00A22109">
      <w:pPr>
        <w:pStyle w:val="Heading2"/>
        <w:bidi/>
        <w:rPr>
          <w:rFonts w:ascii="IRBadr" w:hAnsi="IRBadr" w:cs="IRBadr"/>
          <w:rtl/>
        </w:rPr>
      </w:pPr>
      <w:bookmarkStart w:id="2" w:name="_Toc427075971"/>
      <w:r w:rsidRPr="00C20725">
        <w:rPr>
          <w:rFonts w:ascii="IRBadr" w:hAnsi="IRBadr" w:cs="IRBadr"/>
          <w:rtl/>
        </w:rPr>
        <w:t>انواع استثنا</w:t>
      </w:r>
      <w:bookmarkEnd w:id="2"/>
    </w:p>
    <w:p w:rsidR="00307BD8" w:rsidRPr="00C20725" w:rsidRDefault="00307BD8" w:rsidP="008E2616">
      <w:pPr>
        <w:bidi/>
        <w:jc w:val="both"/>
        <w:rPr>
          <w:rFonts w:ascii="IRBadr" w:hAnsi="IRBadr" w:cs="IRBadr"/>
          <w:sz w:val="28"/>
          <w:szCs w:val="28"/>
          <w:rtl/>
          <w:lang w:bidi="fa-IR"/>
        </w:rPr>
      </w:pPr>
      <w:r w:rsidRPr="00C20725">
        <w:rPr>
          <w:rFonts w:ascii="IRBadr" w:hAnsi="IRBadr" w:cs="IRBadr"/>
          <w:sz w:val="28"/>
          <w:szCs w:val="28"/>
          <w:rtl/>
          <w:lang w:bidi="fa-IR"/>
        </w:rPr>
        <w:t>در استثنائات دو نوع وجود دارد:</w:t>
      </w:r>
    </w:p>
    <w:p w:rsidR="00307BD8" w:rsidRPr="00C20725" w:rsidRDefault="00307BD8" w:rsidP="008E2616">
      <w:pPr>
        <w:pStyle w:val="ListParagraph"/>
        <w:numPr>
          <w:ilvl w:val="0"/>
          <w:numId w:val="10"/>
        </w:numPr>
        <w:rPr>
          <w:sz w:val="28"/>
        </w:rPr>
      </w:pPr>
      <w:r w:rsidRPr="00C20725">
        <w:rPr>
          <w:sz w:val="28"/>
          <w:rtl/>
        </w:rPr>
        <w:t>استثنائات خاصه که دلیل خاص وارد شده است.</w:t>
      </w:r>
    </w:p>
    <w:p w:rsidR="00307BD8" w:rsidRPr="00C20725" w:rsidRDefault="009B606B" w:rsidP="008E2616">
      <w:pPr>
        <w:pStyle w:val="ListParagraph"/>
        <w:numPr>
          <w:ilvl w:val="0"/>
          <w:numId w:val="10"/>
        </w:numPr>
        <w:rPr>
          <w:sz w:val="28"/>
        </w:rPr>
      </w:pPr>
      <w:r w:rsidRPr="00C20725">
        <w:rPr>
          <w:sz w:val="28"/>
          <w:rtl/>
        </w:rPr>
        <w:t>استثنائات</w:t>
      </w:r>
      <w:r w:rsidR="00307BD8" w:rsidRPr="00C20725">
        <w:rPr>
          <w:sz w:val="28"/>
          <w:rtl/>
        </w:rPr>
        <w:t xml:space="preserve"> عامه است که از باب قاعده تزاحم است. یعنی هر جا دو گناه با هم در تزاحم قرار بگیرند و طرفی اهم باشد، مقدم می‌شود. لذا استثنا به معنای عام نیازی به طرح کردن نیست. این یک قاعده</w:t>
      </w:r>
      <w:r w:rsidR="0046289D" w:rsidRPr="00C20725">
        <w:rPr>
          <w:sz w:val="28"/>
          <w:rtl/>
        </w:rPr>
        <w:t xml:space="preserve"> </w:t>
      </w:r>
      <w:r w:rsidR="00307BD8" w:rsidRPr="00C20725">
        <w:rPr>
          <w:sz w:val="28"/>
          <w:rtl/>
        </w:rPr>
        <w:t>کلی است.</w:t>
      </w:r>
    </w:p>
    <w:p w:rsidR="00307BD8" w:rsidRPr="00C20725" w:rsidRDefault="00307BD8" w:rsidP="008E2616">
      <w:pPr>
        <w:bidi/>
        <w:jc w:val="both"/>
        <w:rPr>
          <w:rFonts w:ascii="IRBadr" w:hAnsi="IRBadr" w:cs="IRBadr"/>
          <w:sz w:val="28"/>
          <w:szCs w:val="28"/>
          <w:rtl/>
          <w:lang w:bidi="fa-IR"/>
        </w:rPr>
      </w:pPr>
      <w:r w:rsidRPr="00C20725">
        <w:rPr>
          <w:rFonts w:ascii="IRBadr" w:hAnsi="IRBadr" w:cs="IRBadr"/>
          <w:sz w:val="28"/>
          <w:szCs w:val="28"/>
          <w:rtl/>
        </w:rPr>
        <w:t>کذب در حرب حالت سومی وجود دارد؛ زیرا ادله</w:t>
      </w:r>
      <w:r w:rsidRPr="00C20725">
        <w:rPr>
          <w:rFonts w:ascii="IRBadr" w:hAnsi="IRBadr" w:cs="IRBadr"/>
          <w:sz w:val="28"/>
          <w:szCs w:val="28"/>
          <w:rtl/>
          <w:lang w:bidi="fa-IR"/>
        </w:rPr>
        <w:t>‌ی خاصه تمام نیست.</w:t>
      </w:r>
    </w:p>
    <w:p w:rsidR="00307BD8" w:rsidRPr="00C20725" w:rsidRDefault="009B606B" w:rsidP="008E2616">
      <w:pPr>
        <w:pStyle w:val="ListParagraph"/>
        <w:numPr>
          <w:ilvl w:val="0"/>
          <w:numId w:val="10"/>
        </w:numPr>
        <w:rPr>
          <w:sz w:val="28"/>
          <w:rtl/>
        </w:rPr>
      </w:pPr>
      <w:r w:rsidRPr="00C20725">
        <w:rPr>
          <w:sz w:val="28"/>
          <w:rtl/>
        </w:rPr>
        <w:t>در اینجا</w:t>
      </w:r>
      <w:r w:rsidR="00524373" w:rsidRPr="00C20725">
        <w:rPr>
          <w:sz w:val="28"/>
          <w:rtl/>
        </w:rPr>
        <w:t xml:space="preserve"> قاعده سوم همان قاعده‌ی خدعة فی الحرب وجود دارد.</w:t>
      </w:r>
    </w:p>
    <w:p w:rsidR="00082CB3" w:rsidRPr="00C20725" w:rsidRDefault="00082CB3" w:rsidP="008E2616">
      <w:pPr>
        <w:bidi/>
        <w:jc w:val="both"/>
        <w:rPr>
          <w:rFonts w:ascii="IRBadr" w:hAnsi="IRBadr" w:cs="IRBadr"/>
          <w:sz w:val="28"/>
          <w:szCs w:val="28"/>
          <w:rtl/>
          <w:lang w:bidi="fa-IR"/>
        </w:rPr>
      </w:pPr>
      <w:r w:rsidRPr="00C20725">
        <w:rPr>
          <w:rFonts w:ascii="IRBadr" w:hAnsi="IRBadr" w:cs="IRBadr"/>
          <w:sz w:val="28"/>
          <w:szCs w:val="28"/>
          <w:rtl/>
          <w:lang w:bidi="fa-IR"/>
        </w:rPr>
        <w:t xml:space="preserve">در </w:t>
      </w:r>
      <w:r w:rsidR="009B606B" w:rsidRPr="00C20725">
        <w:rPr>
          <w:rFonts w:ascii="IRBadr" w:hAnsi="IRBadr" w:cs="IRBadr"/>
          <w:sz w:val="28"/>
          <w:szCs w:val="28"/>
          <w:rtl/>
          <w:lang w:bidi="fa-IR"/>
        </w:rPr>
        <w:t>بعضی جاها</w:t>
      </w:r>
      <w:r w:rsidRPr="00C20725">
        <w:rPr>
          <w:rFonts w:ascii="IRBadr" w:hAnsi="IRBadr" w:cs="IRBadr"/>
          <w:sz w:val="28"/>
          <w:szCs w:val="28"/>
          <w:rtl/>
          <w:lang w:bidi="fa-IR"/>
        </w:rPr>
        <w:t xml:space="preserve"> فقط تزاحم است که نوع دوم است. اما در</w:t>
      </w:r>
      <w:r w:rsidR="00B66DBE">
        <w:rPr>
          <w:rFonts w:ascii="IRBadr" w:hAnsi="IRBadr" w:cs="IRBadr" w:hint="cs"/>
          <w:sz w:val="28"/>
          <w:szCs w:val="28"/>
          <w:rtl/>
          <w:lang w:bidi="fa-IR"/>
        </w:rPr>
        <w:t xml:space="preserve"> </w:t>
      </w:r>
      <w:r w:rsidRPr="00C20725">
        <w:rPr>
          <w:rFonts w:ascii="IRBadr" w:hAnsi="IRBadr" w:cs="IRBadr"/>
          <w:sz w:val="28"/>
          <w:szCs w:val="28"/>
          <w:rtl/>
          <w:lang w:bidi="fa-IR"/>
        </w:rPr>
        <w:t>بعضی‌</w:t>
      </w:r>
      <w:r w:rsidR="00B66DBE">
        <w:rPr>
          <w:rFonts w:ascii="IRBadr" w:hAnsi="IRBadr" w:cs="IRBadr" w:hint="cs"/>
          <w:sz w:val="28"/>
          <w:szCs w:val="28"/>
          <w:rtl/>
          <w:lang w:bidi="fa-IR"/>
        </w:rPr>
        <w:t xml:space="preserve"> </w:t>
      </w:r>
      <w:r w:rsidRPr="00C20725">
        <w:rPr>
          <w:rFonts w:ascii="IRBadr" w:hAnsi="IRBadr" w:cs="IRBadr"/>
          <w:sz w:val="28"/>
          <w:szCs w:val="28"/>
          <w:rtl/>
          <w:lang w:bidi="fa-IR"/>
        </w:rPr>
        <w:t>جاها، قاعده کلی وجود ندارد و فقط قاعده‌ی خاصی وجود دارد مثل قاعده‌ی خدعة فی الحرب جایزة</w:t>
      </w:r>
      <w:r w:rsidR="00894641" w:rsidRPr="00C20725">
        <w:rPr>
          <w:rFonts w:ascii="IRBadr" w:hAnsi="IRBadr" w:cs="IRBadr"/>
          <w:sz w:val="28"/>
          <w:szCs w:val="28"/>
          <w:rtl/>
          <w:lang w:bidi="fa-IR"/>
        </w:rPr>
        <w:t>.</w:t>
      </w:r>
    </w:p>
    <w:p w:rsidR="00894641" w:rsidRPr="00C20725" w:rsidRDefault="00894641" w:rsidP="008E2616">
      <w:pPr>
        <w:bidi/>
        <w:jc w:val="both"/>
        <w:rPr>
          <w:rFonts w:ascii="IRBadr" w:hAnsi="IRBadr" w:cs="IRBadr"/>
          <w:sz w:val="28"/>
          <w:szCs w:val="28"/>
          <w:rtl/>
          <w:lang w:bidi="fa-IR"/>
        </w:rPr>
      </w:pPr>
      <w:r w:rsidRPr="00C20725">
        <w:rPr>
          <w:rFonts w:ascii="IRBadr" w:hAnsi="IRBadr" w:cs="IRBadr"/>
          <w:sz w:val="28"/>
          <w:szCs w:val="28"/>
          <w:rtl/>
          <w:lang w:bidi="fa-IR"/>
        </w:rPr>
        <w:t xml:space="preserve">کذب </w:t>
      </w:r>
      <w:r w:rsidR="008C24AF" w:rsidRPr="00C20725">
        <w:rPr>
          <w:rFonts w:ascii="IRBadr" w:hAnsi="IRBadr" w:cs="IRBadr"/>
          <w:sz w:val="28"/>
          <w:szCs w:val="28"/>
          <w:rtl/>
          <w:lang w:bidi="fa-IR"/>
        </w:rPr>
        <w:t>در حرب، دلیل خاص دارد، اما ضعیف است. تزاحم نیز جاری می‌شود، منتها غیر از این دو، قاعده‌ای خدعة فی الحرب جائزة نیز جاری می‌شود.</w:t>
      </w:r>
    </w:p>
    <w:p w:rsidR="00D73FDC" w:rsidRPr="00C20725" w:rsidRDefault="00D73FDC" w:rsidP="00A22109">
      <w:pPr>
        <w:pStyle w:val="Heading2"/>
        <w:bidi/>
        <w:rPr>
          <w:rFonts w:ascii="IRBadr" w:hAnsi="IRBadr" w:cs="IRBadr"/>
          <w:rtl/>
        </w:rPr>
      </w:pPr>
      <w:bookmarkStart w:id="3" w:name="_Toc427075972"/>
      <w:r w:rsidRPr="00C20725">
        <w:rPr>
          <w:rFonts w:ascii="IRBadr" w:hAnsi="IRBadr" w:cs="IRBadr"/>
          <w:rtl/>
        </w:rPr>
        <w:t>نسبت بین ادله حرمت کذب و قاعده الخدعة الحرب جائزة</w:t>
      </w:r>
      <w:bookmarkEnd w:id="3"/>
    </w:p>
    <w:p w:rsidR="00D73FDC" w:rsidRPr="00C20725" w:rsidRDefault="00D73FDC" w:rsidP="008E2616">
      <w:pPr>
        <w:bidi/>
        <w:jc w:val="both"/>
        <w:rPr>
          <w:rFonts w:ascii="IRBadr" w:hAnsi="IRBadr" w:cs="IRBadr"/>
          <w:sz w:val="28"/>
          <w:szCs w:val="28"/>
          <w:rtl/>
          <w:lang w:bidi="fa-IR"/>
        </w:rPr>
      </w:pPr>
      <w:r w:rsidRPr="00C20725">
        <w:rPr>
          <w:rFonts w:ascii="IRBadr" w:hAnsi="IRBadr" w:cs="IRBadr"/>
          <w:sz w:val="28"/>
          <w:szCs w:val="28"/>
          <w:rtl/>
          <w:lang w:bidi="fa-IR"/>
        </w:rPr>
        <w:t>این نسبت،</w:t>
      </w:r>
      <w:r w:rsidR="009B606B" w:rsidRPr="00C20725">
        <w:rPr>
          <w:rFonts w:ascii="IRBadr" w:hAnsi="IRBadr" w:cs="IRBadr"/>
          <w:sz w:val="28"/>
          <w:szCs w:val="28"/>
          <w:rtl/>
          <w:lang w:bidi="fa-IR"/>
        </w:rPr>
        <w:t xml:space="preserve"> عموم</w:t>
      </w:r>
      <w:r w:rsidRPr="00C20725">
        <w:rPr>
          <w:rFonts w:ascii="IRBadr" w:hAnsi="IRBadr" w:cs="IRBadr"/>
          <w:sz w:val="28"/>
          <w:szCs w:val="28"/>
          <w:rtl/>
          <w:lang w:bidi="fa-IR"/>
        </w:rPr>
        <w:t xml:space="preserve"> و خصوص من وجه است. زیرا کذب ماده‌ی افتراق است. در جایی که دشمنی در کار نیست در نتیجه ادله کذب آن را تحریم می‌کند. ماده افتراق الخدعة الحرب جائزة، تمهیدات دیگری است که در جنگ به کار می‌رود. مثلاً با برافروختن آتش‌های زیاد، نشان زیادی لشکر را می‌دهد.</w:t>
      </w:r>
      <w:r w:rsidR="008044DE" w:rsidRPr="00C20725">
        <w:rPr>
          <w:rFonts w:ascii="IRBadr" w:hAnsi="IRBadr" w:cs="IRBadr"/>
          <w:sz w:val="28"/>
          <w:szCs w:val="28"/>
          <w:rtl/>
          <w:lang w:bidi="fa-IR"/>
        </w:rPr>
        <w:t xml:space="preserve"> آن دو دلیل دو ماده افتراق دارند:‌1. الکذب فی غیر الحرب (ماده افتراقات کذب)2. الخدعة فی غیر الکذب (ماده افتراق قاعده خدعة الحرب جائزة)</w:t>
      </w:r>
    </w:p>
    <w:p w:rsidR="008044DE" w:rsidRPr="00C20725" w:rsidRDefault="008044DE" w:rsidP="008E2616">
      <w:pPr>
        <w:bidi/>
        <w:jc w:val="both"/>
        <w:rPr>
          <w:rFonts w:ascii="IRBadr" w:hAnsi="IRBadr" w:cs="IRBadr"/>
          <w:sz w:val="28"/>
          <w:szCs w:val="28"/>
          <w:rtl/>
          <w:lang w:bidi="fa-IR"/>
        </w:rPr>
      </w:pPr>
      <w:r w:rsidRPr="00C20725">
        <w:rPr>
          <w:rFonts w:ascii="IRBadr" w:hAnsi="IRBadr" w:cs="IRBadr"/>
          <w:sz w:val="28"/>
          <w:szCs w:val="28"/>
          <w:rtl/>
          <w:lang w:bidi="fa-IR"/>
        </w:rPr>
        <w:t xml:space="preserve">ماده اجتماع این‌ها کذبی است که در خدعه جنگ به کار می‌رود. </w:t>
      </w:r>
      <w:r w:rsidR="00033253" w:rsidRPr="00C20725">
        <w:rPr>
          <w:rFonts w:ascii="IRBadr" w:hAnsi="IRBadr" w:cs="IRBadr"/>
          <w:sz w:val="28"/>
          <w:szCs w:val="28"/>
          <w:rtl/>
          <w:lang w:bidi="fa-IR"/>
        </w:rPr>
        <w:t>این بیان دو جواب دارد:</w:t>
      </w:r>
    </w:p>
    <w:p w:rsidR="00033253" w:rsidRPr="00C20725" w:rsidRDefault="00033253" w:rsidP="00A22109">
      <w:pPr>
        <w:pStyle w:val="Heading3"/>
        <w:bidi/>
        <w:rPr>
          <w:rFonts w:ascii="IRBadr" w:hAnsi="IRBadr" w:cs="IRBadr"/>
          <w:rtl/>
        </w:rPr>
      </w:pPr>
      <w:bookmarkStart w:id="4" w:name="_Toc427075973"/>
      <w:r w:rsidRPr="00C20725">
        <w:rPr>
          <w:rFonts w:ascii="IRBadr" w:hAnsi="IRBadr" w:cs="IRBadr"/>
          <w:rtl/>
        </w:rPr>
        <w:lastRenderedPageBreak/>
        <w:t>جواب اول:</w:t>
      </w:r>
      <w:bookmarkEnd w:id="4"/>
    </w:p>
    <w:p w:rsidR="008A6423" w:rsidRPr="00C20725" w:rsidRDefault="008A6423" w:rsidP="008E2616">
      <w:pPr>
        <w:bidi/>
        <w:jc w:val="both"/>
        <w:rPr>
          <w:rFonts w:ascii="IRBadr" w:hAnsi="IRBadr" w:cs="IRBadr"/>
          <w:sz w:val="28"/>
          <w:szCs w:val="28"/>
          <w:rtl/>
          <w:lang w:bidi="fa-IR"/>
        </w:rPr>
      </w:pPr>
      <w:r w:rsidRPr="00C20725">
        <w:rPr>
          <w:rFonts w:ascii="IRBadr" w:hAnsi="IRBadr" w:cs="IRBadr"/>
          <w:sz w:val="28"/>
          <w:szCs w:val="28"/>
          <w:rtl/>
          <w:lang w:bidi="fa-IR"/>
        </w:rPr>
        <w:t>قاعده اصولی این است که عامه من وجه در قاعده‌ی اجتماع، تعارض و تساقط می‌کند. اما تبصره‌هایی این قاعده داشت. در بعضی از موارد، یکی بر دیگری مقدم می‌شود. چند مورد را در دفع ضرر عرض کردیم.</w:t>
      </w:r>
      <w:r w:rsidR="004E7C57" w:rsidRPr="00C20725">
        <w:rPr>
          <w:rFonts w:ascii="IRBadr" w:hAnsi="IRBadr" w:cs="IRBadr"/>
          <w:sz w:val="28"/>
          <w:szCs w:val="28"/>
          <w:rtl/>
          <w:lang w:bidi="fa-IR"/>
        </w:rPr>
        <w:t xml:space="preserve"> یکی دیگر از موارد تعارض این است که اگر یکی از ادله را به موارد افتراق تخصیص بدهیم و ماده اجتماع را از آن بگیرم، آن حمل مطلق بر فرد نادر به حساب می‌آید، و نمی‌توان به نتیجه رسید.</w:t>
      </w:r>
    </w:p>
    <w:p w:rsidR="008E2616" w:rsidRPr="00C20725" w:rsidRDefault="008E2616" w:rsidP="008E2616">
      <w:pPr>
        <w:bidi/>
        <w:jc w:val="both"/>
        <w:rPr>
          <w:rFonts w:ascii="IRBadr" w:hAnsi="IRBadr" w:cs="IRBadr"/>
          <w:sz w:val="28"/>
          <w:szCs w:val="28"/>
          <w:rtl/>
          <w:lang w:bidi="fa-IR"/>
        </w:rPr>
      </w:pPr>
      <w:r w:rsidRPr="00C20725">
        <w:rPr>
          <w:rFonts w:ascii="IRBadr" w:hAnsi="IRBadr" w:cs="IRBadr"/>
          <w:sz w:val="28"/>
          <w:szCs w:val="28"/>
          <w:rtl/>
          <w:lang w:bidi="fa-IR"/>
        </w:rPr>
        <w:t>کذبی که در حرب به کار می‌رود، اگر این را از مطلقات کذب بگیریم، صحیح است و اشکالی ندارد. اکثراً در خدعه مقداری کذب وجود ندارد،</w:t>
      </w:r>
      <w:r w:rsidR="005C56E4" w:rsidRPr="00C20725">
        <w:rPr>
          <w:rFonts w:ascii="IRBadr" w:hAnsi="IRBadr" w:cs="IRBadr"/>
          <w:sz w:val="28"/>
          <w:szCs w:val="28"/>
          <w:rtl/>
          <w:lang w:bidi="fa-IR"/>
        </w:rPr>
        <w:t xml:space="preserve"> یا بهتر است بگوییم مناسبات حکم و موضوع شامل کذب می‌شود.</w:t>
      </w:r>
    </w:p>
    <w:p w:rsidR="009D4823" w:rsidRPr="00C20725" w:rsidRDefault="009D4823" w:rsidP="009D4823">
      <w:pPr>
        <w:bidi/>
        <w:jc w:val="both"/>
        <w:rPr>
          <w:rFonts w:ascii="IRBadr" w:hAnsi="IRBadr" w:cs="IRBadr"/>
          <w:sz w:val="28"/>
          <w:szCs w:val="28"/>
          <w:rtl/>
          <w:lang w:bidi="fa-IR"/>
        </w:rPr>
      </w:pPr>
      <w:r w:rsidRPr="00C20725">
        <w:rPr>
          <w:rFonts w:ascii="IRBadr" w:hAnsi="IRBadr" w:cs="IRBadr"/>
          <w:sz w:val="28"/>
          <w:szCs w:val="28"/>
          <w:rtl/>
          <w:lang w:bidi="fa-IR"/>
        </w:rPr>
        <w:t>اگر ماده اجتماع را از دلیل کذب بگیریم، اشکالی ایجاد نمی‌شود. و اگر ماده اجتماع را از خدعه بگیریم، حمل خدعه بر فرد نادر می‌شود و مناسبات حکم و موضوع به ما این نتیجه را می‌دهد که کذب را از خدعه نمی‌توان جدا کرد.</w:t>
      </w:r>
    </w:p>
    <w:p w:rsidR="00033253" w:rsidRPr="00C20725" w:rsidRDefault="00033253" w:rsidP="00A22109">
      <w:pPr>
        <w:pStyle w:val="Heading3"/>
        <w:bidi/>
        <w:rPr>
          <w:rFonts w:ascii="IRBadr" w:hAnsi="IRBadr" w:cs="IRBadr"/>
          <w:rtl/>
        </w:rPr>
      </w:pPr>
      <w:bookmarkStart w:id="5" w:name="_Toc427075974"/>
      <w:r w:rsidRPr="00C20725">
        <w:rPr>
          <w:rFonts w:ascii="IRBadr" w:hAnsi="IRBadr" w:cs="IRBadr"/>
          <w:rtl/>
        </w:rPr>
        <w:t>جواب دوم:</w:t>
      </w:r>
      <w:bookmarkEnd w:id="5"/>
    </w:p>
    <w:p w:rsidR="00033253" w:rsidRPr="00C20725" w:rsidRDefault="00033253" w:rsidP="00033253">
      <w:pPr>
        <w:bidi/>
        <w:jc w:val="both"/>
        <w:rPr>
          <w:rFonts w:ascii="IRBadr" w:hAnsi="IRBadr" w:cs="IRBadr"/>
          <w:sz w:val="28"/>
          <w:szCs w:val="28"/>
          <w:rtl/>
          <w:lang w:bidi="fa-IR"/>
        </w:rPr>
      </w:pPr>
      <w:r w:rsidRPr="00C20725">
        <w:rPr>
          <w:rFonts w:ascii="IRBadr" w:hAnsi="IRBadr" w:cs="IRBadr"/>
          <w:sz w:val="28"/>
          <w:szCs w:val="28"/>
          <w:rtl/>
          <w:lang w:bidi="fa-IR"/>
        </w:rPr>
        <w:t>جواب دوم این است که اگر فرض بگیریم پاسخ اول را نمی‌پذیریم. بگوید:</w:t>
      </w:r>
      <w:r w:rsidR="009B606B" w:rsidRPr="00C20725">
        <w:rPr>
          <w:rFonts w:ascii="IRBadr" w:hAnsi="IRBadr" w:cs="IRBadr"/>
          <w:sz w:val="28"/>
          <w:szCs w:val="28"/>
          <w:rtl/>
          <w:lang w:bidi="fa-IR"/>
        </w:rPr>
        <w:t xml:space="preserve"> این</w:t>
      </w:r>
      <w:r w:rsidR="0046289D" w:rsidRPr="00C20725">
        <w:rPr>
          <w:rFonts w:ascii="IRBadr" w:hAnsi="IRBadr" w:cs="IRBadr"/>
          <w:sz w:val="28"/>
          <w:szCs w:val="28"/>
          <w:rtl/>
          <w:lang w:bidi="fa-IR"/>
        </w:rPr>
        <w:t>‌ها</w:t>
      </w:r>
      <w:r w:rsidRPr="00C20725">
        <w:rPr>
          <w:rFonts w:ascii="IRBadr" w:hAnsi="IRBadr" w:cs="IRBadr"/>
          <w:sz w:val="28"/>
          <w:szCs w:val="28"/>
          <w:rtl/>
          <w:lang w:bidi="fa-IR"/>
        </w:rPr>
        <w:t xml:space="preserve"> در ماده‌ی اجتماع تعارض پیدا</w:t>
      </w:r>
      <w:r w:rsidR="00825863" w:rsidRPr="00C20725">
        <w:rPr>
          <w:rFonts w:ascii="IRBadr" w:hAnsi="IRBadr" w:cs="IRBadr"/>
          <w:sz w:val="28"/>
          <w:szCs w:val="28"/>
          <w:rtl/>
          <w:lang w:bidi="fa-IR"/>
        </w:rPr>
        <w:t xml:space="preserve"> می‌کنند؛ تساقط می‌کنند. باز نتیجه همان است که در جواب اول عرض شد. بعد از تساقط، اصل عملی برائت جایز است. عام فوق نداریم. اگر داشته باشیم، جواز را می‌دهد.</w:t>
      </w:r>
    </w:p>
    <w:p w:rsidR="00825863" w:rsidRPr="00C20725" w:rsidRDefault="00D524FF" w:rsidP="00A22109">
      <w:pPr>
        <w:pStyle w:val="Heading3"/>
        <w:bidi/>
        <w:rPr>
          <w:rFonts w:ascii="IRBadr" w:hAnsi="IRBadr" w:cs="IRBadr"/>
          <w:rtl/>
        </w:rPr>
      </w:pPr>
      <w:bookmarkStart w:id="6" w:name="_Toc427075975"/>
      <w:r w:rsidRPr="00C20725">
        <w:rPr>
          <w:rFonts w:ascii="IRBadr" w:hAnsi="IRBadr" w:cs="IRBadr"/>
          <w:rtl/>
        </w:rPr>
        <w:t>نتیجه</w:t>
      </w:r>
      <w:bookmarkEnd w:id="6"/>
    </w:p>
    <w:p w:rsidR="00D524FF" w:rsidRPr="00C20725" w:rsidRDefault="00D524FF" w:rsidP="00F237CA">
      <w:pPr>
        <w:bidi/>
        <w:jc w:val="both"/>
        <w:rPr>
          <w:rFonts w:ascii="IRBadr" w:hAnsi="IRBadr" w:cs="IRBadr"/>
          <w:sz w:val="28"/>
          <w:szCs w:val="28"/>
          <w:rtl/>
          <w:lang w:bidi="fa-IR"/>
        </w:rPr>
      </w:pPr>
      <w:r w:rsidRPr="00C20725">
        <w:rPr>
          <w:rFonts w:ascii="IRBadr" w:hAnsi="IRBadr" w:cs="IRBadr"/>
          <w:sz w:val="28"/>
          <w:szCs w:val="28"/>
          <w:rtl/>
          <w:lang w:bidi="fa-IR"/>
        </w:rPr>
        <w:t>کذب در حرب جایز است به خاطر اینکه قاعده الخدعة فی الحرب جائزة مقدم بر ادله خاصه کذب در مقام ضرر</w:t>
      </w:r>
      <w:r w:rsidR="00F237CA" w:rsidRPr="00C20725">
        <w:rPr>
          <w:rFonts w:ascii="IRBadr" w:hAnsi="IRBadr" w:cs="IRBadr"/>
          <w:sz w:val="28"/>
          <w:szCs w:val="28"/>
          <w:rtl/>
          <w:lang w:bidi="fa-IR"/>
        </w:rPr>
        <w:t xml:space="preserve"> است</w:t>
      </w:r>
      <w:r w:rsidRPr="00C20725">
        <w:rPr>
          <w:rFonts w:ascii="IRBadr" w:hAnsi="IRBadr" w:cs="IRBadr"/>
          <w:sz w:val="28"/>
          <w:szCs w:val="28"/>
          <w:rtl/>
          <w:lang w:bidi="fa-IR"/>
        </w:rPr>
        <w:t xml:space="preserve">. این عموم و خصوص من وجه است، و </w:t>
      </w:r>
      <w:r w:rsidR="009B606B" w:rsidRPr="00C20725">
        <w:rPr>
          <w:rFonts w:ascii="IRBadr" w:hAnsi="IRBadr" w:cs="IRBadr"/>
          <w:sz w:val="28"/>
          <w:szCs w:val="28"/>
          <w:rtl/>
          <w:lang w:bidi="fa-IR"/>
        </w:rPr>
        <w:t>علی‌رغم</w:t>
      </w:r>
      <w:r w:rsidRPr="00C20725">
        <w:rPr>
          <w:rFonts w:ascii="IRBadr" w:hAnsi="IRBadr" w:cs="IRBadr"/>
          <w:sz w:val="28"/>
          <w:szCs w:val="28"/>
          <w:rtl/>
          <w:lang w:bidi="fa-IR"/>
        </w:rPr>
        <w:t xml:space="preserve"> این در ماده اجتماع، قاعده الخدعة فی الحرب جائزة بر ادله خاصه مقدم است.</w:t>
      </w:r>
    </w:p>
    <w:p w:rsidR="0001067F" w:rsidRPr="00C20725" w:rsidRDefault="0001067F" w:rsidP="00BB1E3F">
      <w:pPr>
        <w:pStyle w:val="Heading4"/>
        <w:rPr>
          <w:rFonts w:ascii="IRBadr" w:hAnsi="IRBadr" w:cs="IRBadr"/>
          <w:rtl/>
        </w:rPr>
      </w:pPr>
      <w:bookmarkStart w:id="7" w:name="_Toc427075976"/>
      <w:r w:rsidRPr="00C20725">
        <w:rPr>
          <w:rFonts w:ascii="IRBadr" w:hAnsi="IRBadr" w:cs="IRBadr"/>
          <w:rtl/>
        </w:rPr>
        <w:t>نکته</w:t>
      </w:r>
      <w:bookmarkEnd w:id="7"/>
    </w:p>
    <w:p w:rsidR="0001067F" w:rsidRPr="00C20725" w:rsidRDefault="0001067F" w:rsidP="0001067F">
      <w:pPr>
        <w:bidi/>
        <w:jc w:val="both"/>
        <w:rPr>
          <w:rFonts w:ascii="IRBadr" w:hAnsi="IRBadr" w:cs="IRBadr"/>
          <w:sz w:val="28"/>
          <w:szCs w:val="28"/>
          <w:rtl/>
          <w:lang w:bidi="fa-IR"/>
        </w:rPr>
      </w:pPr>
      <w:r w:rsidRPr="00C20725">
        <w:rPr>
          <w:rFonts w:ascii="IRBadr" w:hAnsi="IRBadr" w:cs="IRBadr"/>
          <w:sz w:val="28"/>
          <w:szCs w:val="28"/>
          <w:rtl/>
          <w:lang w:bidi="fa-IR"/>
        </w:rPr>
        <w:t xml:space="preserve">نسبت </w:t>
      </w:r>
      <w:r w:rsidR="0046289D" w:rsidRPr="00C20725">
        <w:rPr>
          <w:rFonts w:ascii="IRBadr" w:hAnsi="IRBadr" w:cs="IRBadr"/>
          <w:sz w:val="28"/>
          <w:szCs w:val="28"/>
          <w:rtl/>
          <w:lang w:bidi="fa-IR"/>
        </w:rPr>
        <w:t>سنجی</w:t>
      </w:r>
      <w:r w:rsidRPr="00C20725">
        <w:rPr>
          <w:rFonts w:ascii="IRBadr" w:hAnsi="IRBadr" w:cs="IRBadr"/>
          <w:sz w:val="28"/>
          <w:szCs w:val="28"/>
          <w:rtl/>
          <w:lang w:bidi="fa-IR"/>
        </w:rPr>
        <w:t xml:space="preserve"> بین روایات بسیار پیچیده است.</w:t>
      </w:r>
    </w:p>
    <w:p w:rsidR="00631764" w:rsidRPr="00C20725" w:rsidRDefault="00631764" w:rsidP="00710AB7">
      <w:pPr>
        <w:bidi/>
        <w:jc w:val="both"/>
        <w:rPr>
          <w:rFonts w:ascii="IRBadr" w:hAnsi="IRBadr" w:cs="IRBadr"/>
          <w:sz w:val="28"/>
          <w:szCs w:val="28"/>
          <w:rtl/>
          <w:lang w:bidi="fa-IR"/>
        </w:rPr>
      </w:pPr>
      <w:r w:rsidRPr="00C20725">
        <w:rPr>
          <w:rFonts w:ascii="IRBadr" w:hAnsi="IRBadr" w:cs="IRBadr"/>
          <w:sz w:val="28"/>
          <w:szCs w:val="28"/>
          <w:rtl/>
          <w:lang w:bidi="fa-IR"/>
        </w:rPr>
        <w:t>نکته دیگر هم اینکه در بعضی مطالب عموم و خصوص من وجه است پس اصل در تساقط اجتماع است. اما تبصره‌هایی وجود دارد که باید به آن‌ها دقت کنیم.</w:t>
      </w:r>
    </w:p>
    <w:p w:rsidR="00710AB7" w:rsidRPr="00C20725" w:rsidRDefault="00710AB7" w:rsidP="00710AB7">
      <w:pPr>
        <w:bidi/>
        <w:jc w:val="both"/>
        <w:rPr>
          <w:rFonts w:ascii="IRBadr" w:hAnsi="IRBadr" w:cs="IRBadr"/>
          <w:sz w:val="28"/>
          <w:szCs w:val="28"/>
          <w:rtl/>
          <w:lang w:bidi="fa-IR"/>
        </w:rPr>
      </w:pPr>
      <w:r w:rsidRPr="00C20725">
        <w:rPr>
          <w:rFonts w:ascii="IRBadr" w:hAnsi="IRBadr" w:cs="IRBadr"/>
          <w:sz w:val="28"/>
          <w:szCs w:val="28"/>
          <w:rtl/>
          <w:lang w:bidi="fa-IR"/>
        </w:rPr>
        <w:t>ادله اصلاح که به چند صورت بود. اگر اصلاح را به معنای عام بگیریم،</w:t>
      </w:r>
      <w:r w:rsidR="00FC50CD" w:rsidRPr="00C20725">
        <w:rPr>
          <w:rFonts w:ascii="IRBadr" w:hAnsi="IRBadr" w:cs="IRBadr"/>
          <w:sz w:val="28"/>
          <w:szCs w:val="28"/>
          <w:rtl/>
          <w:lang w:bidi="fa-IR"/>
        </w:rPr>
        <w:t xml:space="preserve"> کذب در حرب نیز جایز است.</w:t>
      </w:r>
    </w:p>
    <w:p w:rsidR="00FC50CD" w:rsidRPr="00C20725" w:rsidRDefault="00FC50CD" w:rsidP="00FC50CD">
      <w:pPr>
        <w:bidi/>
        <w:jc w:val="both"/>
        <w:rPr>
          <w:rFonts w:ascii="IRBadr" w:hAnsi="IRBadr" w:cs="IRBadr"/>
          <w:b/>
          <w:bCs/>
          <w:sz w:val="28"/>
          <w:szCs w:val="28"/>
          <w:rtl/>
          <w:lang w:bidi="fa-IR"/>
        </w:rPr>
      </w:pPr>
      <w:r w:rsidRPr="00C20725">
        <w:rPr>
          <w:rFonts w:ascii="IRBadr" w:hAnsi="IRBadr" w:cs="IRBadr"/>
          <w:b/>
          <w:bCs/>
          <w:sz w:val="28"/>
          <w:szCs w:val="28"/>
          <w:rtl/>
          <w:lang w:bidi="fa-IR"/>
        </w:rPr>
        <w:t>جمع‌بند</w:t>
      </w:r>
      <w:r w:rsidRPr="00C20725">
        <w:rPr>
          <w:rStyle w:val="Heading3Char"/>
          <w:rFonts w:ascii="IRBadr" w:hAnsi="IRBadr" w:cs="IRBadr"/>
          <w:rtl/>
        </w:rPr>
        <w:t>ی</w:t>
      </w:r>
      <w:r w:rsidRPr="00C20725">
        <w:rPr>
          <w:rFonts w:ascii="IRBadr" w:hAnsi="IRBadr" w:cs="IRBadr"/>
          <w:b/>
          <w:bCs/>
          <w:sz w:val="28"/>
          <w:szCs w:val="28"/>
          <w:rtl/>
          <w:lang w:bidi="fa-IR"/>
        </w:rPr>
        <w:t xml:space="preserve"> استثنای چهارم</w:t>
      </w:r>
    </w:p>
    <w:p w:rsidR="00FC50CD" w:rsidRPr="00C20725" w:rsidRDefault="00FC50CD" w:rsidP="00FC50CD">
      <w:pPr>
        <w:bidi/>
        <w:jc w:val="both"/>
        <w:rPr>
          <w:rFonts w:ascii="IRBadr" w:hAnsi="IRBadr" w:cs="IRBadr"/>
          <w:sz w:val="28"/>
          <w:szCs w:val="28"/>
          <w:rtl/>
          <w:lang w:bidi="fa-IR"/>
        </w:rPr>
      </w:pPr>
      <w:r w:rsidRPr="00C20725">
        <w:rPr>
          <w:rFonts w:ascii="IRBadr" w:hAnsi="IRBadr" w:cs="IRBadr"/>
          <w:sz w:val="28"/>
          <w:szCs w:val="28"/>
          <w:rtl/>
          <w:lang w:bidi="fa-IR"/>
        </w:rPr>
        <w:lastRenderedPageBreak/>
        <w:t xml:space="preserve">استثنای چهارم بر اساس دلایلی </w:t>
      </w:r>
      <w:r w:rsidR="00B66DBE">
        <w:rPr>
          <w:rFonts w:ascii="IRBadr" w:hAnsi="IRBadr" w:cs="IRBadr"/>
          <w:sz w:val="28"/>
          <w:szCs w:val="28"/>
          <w:rtl/>
          <w:lang w:bidi="fa-IR"/>
        </w:rPr>
        <w:t>قابل‌اثبات</w:t>
      </w:r>
      <w:r w:rsidRPr="00C20725">
        <w:rPr>
          <w:rFonts w:ascii="IRBadr" w:hAnsi="IRBadr" w:cs="IRBadr"/>
          <w:sz w:val="28"/>
          <w:szCs w:val="28"/>
          <w:rtl/>
          <w:lang w:bidi="fa-IR"/>
        </w:rPr>
        <w:t xml:space="preserve"> است:</w:t>
      </w:r>
    </w:p>
    <w:p w:rsidR="00FC50CD" w:rsidRPr="00C20725" w:rsidRDefault="00FC50CD" w:rsidP="00FC50CD">
      <w:pPr>
        <w:bidi/>
        <w:jc w:val="both"/>
        <w:rPr>
          <w:rFonts w:ascii="IRBadr" w:hAnsi="IRBadr" w:cs="IRBadr"/>
          <w:sz w:val="28"/>
          <w:szCs w:val="28"/>
          <w:rtl/>
          <w:lang w:bidi="fa-IR"/>
        </w:rPr>
      </w:pPr>
      <w:r w:rsidRPr="00C20725">
        <w:rPr>
          <w:rFonts w:ascii="IRBadr" w:hAnsi="IRBadr" w:cs="IRBadr"/>
          <w:sz w:val="28"/>
          <w:szCs w:val="28"/>
          <w:rtl/>
          <w:lang w:bidi="fa-IR"/>
        </w:rPr>
        <w:t>1.</w:t>
      </w:r>
      <w:r w:rsidR="0046289D" w:rsidRPr="00C20725">
        <w:rPr>
          <w:rFonts w:ascii="IRBadr" w:hAnsi="IRBadr" w:cs="IRBadr"/>
          <w:sz w:val="28"/>
          <w:szCs w:val="28"/>
          <w:rtl/>
          <w:lang w:bidi="fa-IR"/>
        </w:rPr>
        <w:t xml:space="preserve"> ادله</w:t>
      </w:r>
      <w:r w:rsidRPr="00C20725">
        <w:rPr>
          <w:rFonts w:ascii="IRBadr" w:hAnsi="IRBadr" w:cs="IRBadr"/>
          <w:sz w:val="28"/>
          <w:szCs w:val="28"/>
          <w:rtl/>
          <w:lang w:bidi="fa-IR"/>
        </w:rPr>
        <w:t xml:space="preserve"> خاصه که تام نیست.</w:t>
      </w:r>
    </w:p>
    <w:p w:rsidR="00FC50CD" w:rsidRPr="00C20725" w:rsidRDefault="00FC50CD" w:rsidP="00FC50CD">
      <w:pPr>
        <w:bidi/>
        <w:jc w:val="both"/>
        <w:rPr>
          <w:rFonts w:ascii="IRBadr" w:hAnsi="IRBadr" w:cs="IRBadr"/>
          <w:sz w:val="28"/>
          <w:szCs w:val="28"/>
          <w:rtl/>
          <w:lang w:bidi="fa-IR"/>
        </w:rPr>
      </w:pPr>
      <w:r w:rsidRPr="00C20725">
        <w:rPr>
          <w:rFonts w:ascii="IRBadr" w:hAnsi="IRBadr" w:cs="IRBadr"/>
          <w:sz w:val="28"/>
          <w:szCs w:val="28"/>
          <w:rtl/>
          <w:lang w:bidi="fa-IR"/>
        </w:rPr>
        <w:t>2. بر اساس قاعده الخدعة فی الحرب جائزة</w:t>
      </w:r>
    </w:p>
    <w:p w:rsidR="00FC50CD" w:rsidRPr="00C20725" w:rsidRDefault="00FC50CD" w:rsidP="00FC50CD">
      <w:pPr>
        <w:bidi/>
        <w:jc w:val="both"/>
        <w:rPr>
          <w:rFonts w:ascii="IRBadr" w:hAnsi="IRBadr" w:cs="IRBadr"/>
          <w:sz w:val="28"/>
          <w:szCs w:val="28"/>
          <w:rtl/>
          <w:lang w:bidi="fa-IR"/>
        </w:rPr>
      </w:pPr>
      <w:r w:rsidRPr="00C20725">
        <w:rPr>
          <w:rFonts w:ascii="IRBadr" w:hAnsi="IRBadr" w:cs="IRBadr"/>
          <w:sz w:val="28"/>
          <w:szCs w:val="28"/>
          <w:rtl/>
          <w:lang w:bidi="fa-IR"/>
        </w:rPr>
        <w:t>3. بر اساس قوانین قاعده اصلاح</w:t>
      </w:r>
    </w:p>
    <w:p w:rsidR="00FC50CD" w:rsidRPr="00C20725" w:rsidRDefault="00FC50CD" w:rsidP="00FC50CD">
      <w:pPr>
        <w:bidi/>
        <w:jc w:val="both"/>
        <w:rPr>
          <w:rFonts w:ascii="IRBadr" w:hAnsi="IRBadr" w:cs="IRBadr"/>
          <w:sz w:val="28"/>
          <w:szCs w:val="28"/>
          <w:rtl/>
          <w:lang w:bidi="fa-IR"/>
        </w:rPr>
      </w:pPr>
      <w:r w:rsidRPr="00C20725">
        <w:rPr>
          <w:rFonts w:ascii="IRBadr" w:hAnsi="IRBadr" w:cs="IRBadr"/>
          <w:sz w:val="28"/>
          <w:szCs w:val="28"/>
          <w:rtl/>
          <w:lang w:bidi="fa-IR"/>
        </w:rPr>
        <w:t xml:space="preserve">اصلاح معنای عام داشت، یکی از موارد اصلاح، اصلاح </w:t>
      </w:r>
      <w:r w:rsidR="00B66DBE">
        <w:rPr>
          <w:rFonts w:ascii="IRBadr" w:hAnsi="IRBadr" w:cs="IRBadr"/>
          <w:sz w:val="28"/>
          <w:szCs w:val="28"/>
          <w:rtl/>
          <w:lang w:bidi="fa-IR"/>
        </w:rPr>
        <w:t>بین‌الناس</w:t>
      </w:r>
      <w:r w:rsidRPr="00C20725">
        <w:rPr>
          <w:rFonts w:ascii="IRBadr" w:hAnsi="IRBadr" w:cs="IRBadr"/>
          <w:sz w:val="28"/>
          <w:szCs w:val="28"/>
          <w:rtl/>
          <w:lang w:bidi="fa-IR"/>
        </w:rPr>
        <w:t xml:space="preserve"> است. اصلاح، خدعة فی الحرب را نیز شامل می‌شود.</w:t>
      </w:r>
    </w:p>
    <w:p w:rsidR="00FC50CD" w:rsidRPr="00C20725" w:rsidRDefault="00C123AE" w:rsidP="00BB1E3F">
      <w:pPr>
        <w:pStyle w:val="Heading2"/>
        <w:bidi/>
        <w:rPr>
          <w:rFonts w:ascii="IRBadr" w:hAnsi="IRBadr" w:cs="IRBadr"/>
          <w:rtl/>
        </w:rPr>
      </w:pPr>
      <w:bookmarkStart w:id="8" w:name="_Toc427075977"/>
      <w:r w:rsidRPr="00C20725">
        <w:rPr>
          <w:rFonts w:ascii="IRBadr" w:hAnsi="IRBadr" w:cs="IRBadr"/>
          <w:rtl/>
        </w:rPr>
        <w:t>فروعات استثنای چهارم</w:t>
      </w:r>
      <w:bookmarkEnd w:id="8"/>
    </w:p>
    <w:p w:rsidR="00C123AE" w:rsidRPr="00C20725" w:rsidRDefault="00BB1E3F" w:rsidP="00BB1E3F">
      <w:pPr>
        <w:pStyle w:val="Heading2"/>
        <w:bidi/>
        <w:rPr>
          <w:rFonts w:ascii="IRBadr" w:hAnsi="IRBadr" w:cs="IRBadr"/>
          <w:rtl/>
        </w:rPr>
      </w:pPr>
      <w:bookmarkStart w:id="9" w:name="_Toc427075978"/>
      <w:r w:rsidRPr="00C20725">
        <w:rPr>
          <w:rFonts w:ascii="IRBadr" w:hAnsi="IRBadr" w:cs="IRBadr"/>
          <w:b/>
          <w:bCs w:val="0"/>
          <w:rtl/>
        </w:rPr>
        <w:t>فرع</w:t>
      </w:r>
      <w:r w:rsidR="00C123AE" w:rsidRPr="00C20725">
        <w:rPr>
          <w:rFonts w:ascii="IRBadr" w:hAnsi="IRBadr" w:cs="IRBadr"/>
          <w:rtl/>
        </w:rPr>
        <w:t xml:space="preserve"> اول</w:t>
      </w:r>
      <w:bookmarkEnd w:id="9"/>
    </w:p>
    <w:p w:rsidR="00C123AE" w:rsidRPr="00C20725" w:rsidRDefault="00C123AE" w:rsidP="00C123AE">
      <w:pPr>
        <w:bidi/>
        <w:jc w:val="both"/>
        <w:rPr>
          <w:rFonts w:ascii="IRBadr" w:hAnsi="IRBadr" w:cs="IRBadr"/>
          <w:sz w:val="28"/>
          <w:szCs w:val="28"/>
          <w:rtl/>
          <w:lang w:bidi="fa-IR"/>
        </w:rPr>
      </w:pPr>
      <w:r w:rsidRPr="00C20725">
        <w:rPr>
          <w:rFonts w:ascii="IRBadr" w:hAnsi="IRBadr" w:cs="IRBadr"/>
          <w:sz w:val="28"/>
          <w:szCs w:val="28"/>
          <w:rtl/>
          <w:lang w:bidi="fa-IR"/>
        </w:rPr>
        <w:t>اگر ممدوحه دیگری وجود داشته باشد، کذب جایز است؟</w:t>
      </w:r>
    </w:p>
    <w:p w:rsidR="00C123AE" w:rsidRPr="00C20725" w:rsidRDefault="00C123AE" w:rsidP="00C123AE">
      <w:pPr>
        <w:bidi/>
        <w:jc w:val="both"/>
        <w:rPr>
          <w:rFonts w:ascii="IRBadr" w:hAnsi="IRBadr" w:cs="IRBadr"/>
          <w:sz w:val="28"/>
          <w:szCs w:val="28"/>
          <w:rtl/>
          <w:lang w:bidi="fa-IR"/>
        </w:rPr>
      </w:pPr>
      <w:r w:rsidRPr="00C20725">
        <w:rPr>
          <w:rFonts w:ascii="IRBadr" w:hAnsi="IRBadr" w:cs="IRBadr"/>
          <w:sz w:val="28"/>
          <w:szCs w:val="28"/>
          <w:rtl/>
          <w:lang w:bidi="fa-IR"/>
        </w:rPr>
        <w:t>کذب جایز است به خاطر اطلاقات اصلاح و الخدعة فی الحرب.</w:t>
      </w:r>
    </w:p>
    <w:p w:rsidR="00C123AE" w:rsidRPr="00C20725" w:rsidRDefault="00C123AE" w:rsidP="00BB1E3F">
      <w:pPr>
        <w:pStyle w:val="Heading2"/>
        <w:bidi/>
        <w:rPr>
          <w:rFonts w:ascii="IRBadr" w:hAnsi="IRBadr" w:cs="IRBadr"/>
          <w:rtl/>
        </w:rPr>
      </w:pPr>
      <w:bookmarkStart w:id="10" w:name="_Toc427075979"/>
      <w:r w:rsidRPr="00C20725">
        <w:rPr>
          <w:rFonts w:ascii="IRBadr" w:hAnsi="IRBadr" w:cs="IRBadr"/>
          <w:rtl/>
        </w:rPr>
        <w:t>فرع دوم</w:t>
      </w:r>
      <w:bookmarkEnd w:id="10"/>
    </w:p>
    <w:p w:rsidR="00C123AE" w:rsidRPr="00C20725" w:rsidRDefault="00C123AE" w:rsidP="00C123AE">
      <w:pPr>
        <w:bidi/>
        <w:jc w:val="both"/>
        <w:rPr>
          <w:rFonts w:ascii="IRBadr" w:hAnsi="IRBadr" w:cs="IRBadr"/>
          <w:sz w:val="28"/>
          <w:szCs w:val="28"/>
          <w:rtl/>
          <w:lang w:bidi="fa-IR"/>
        </w:rPr>
      </w:pPr>
      <w:r w:rsidRPr="00C20725">
        <w:rPr>
          <w:rFonts w:ascii="IRBadr" w:hAnsi="IRBadr" w:cs="IRBadr"/>
          <w:sz w:val="28"/>
          <w:szCs w:val="28"/>
          <w:rtl/>
          <w:lang w:bidi="fa-IR"/>
        </w:rPr>
        <w:t>آیا این قاعده فقط مخصوص جنگ آشکار است یا تقابل‌های دیگری که بین حق و باطل انجام می‌شود، چنین چیزی جایز است؟</w:t>
      </w:r>
    </w:p>
    <w:p w:rsidR="00C123AE" w:rsidRPr="00C20725" w:rsidRDefault="00C123AE" w:rsidP="00045B15">
      <w:pPr>
        <w:bidi/>
        <w:jc w:val="both"/>
        <w:rPr>
          <w:rFonts w:ascii="IRBadr" w:hAnsi="IRBadr" w:cs="IRBadr"/>
          <w:sz w:val="28"/>
          <w:szCs w:val="28"/>
          <w:rtl/>
          <w:lang w:bidi="fa-IR"/>
        </w:rPr>
      </w:pPr>
      <w:r w:rsidRPr="00C20725">
        <w:rPr>
          <w:rFonts w:ascii="IRBadr" w:hAnsi="IRBadr" w:cs="IRBadr"/>
          <w:sz w:val="28"/>
          <w:szCs w:val="28"/>
          <w:rtl/>
          <w:lang w:bidi="fa-IR"/>
        </w:rPr>
        <w:t>اگر</w:t>
      </w:r>
      <w:r w:rsidR="00123542" w:rsidRPr="00C20725">
        <w:rPr>
          <w:rFonts w:ascii="IRBadr" w:hAnsi="IRBadr" w:cs="IRBadr"/>
          <w:sz w:val="28"/>
          <w:szCs w:val="28"/>
          <w:rtl/>
          <w:lang w:bidi="fa-IR"/>
        </w:rPr>
        <w:t xml:space="preserve"> خدعة فی الحرب را منظور بگیریم، در این مورد ظهور ندارد، زیرا منظور از حرب‌هایی است که در به رویارویی منجر می‌شود. اما در جنگ‌های تبلیغاتی و اقتصادی، قاعده‌ی خدعة فی الحرب شامل نمی‌شود. البته شاید بتوان با تنقیح مناط، شمول پیدا کند. اما از طریق </w:t>
      </w:r>
      <w:r w:rsidR="00045B15" w:rsidRPr="00C20725">
        <w:rPr>
          <w:rFonts w:ascii="IRBadr" w:hAnsi="IRBadr" w:cs="IRBadr"/>
          <w:sz w:val="28"/>
          <w:szCs w:val="28"/>
          <w:rtl/>
          <w:lang w:bidi="fa-IR"/>
        </w:rPr>
        <w:t>ادله</w:t>
      </w:r>
      <w:r w:rsidR="00123542" w:rsidRPr="00C20725">
        <w:rPr>
          <w:rFonts w:ascii="IRBadr" w:hAnsi="IRBadr" w:cs="IRBadr"/>
          <w:sz w:val="28"/>
          <w:szCs w:val="28"/>
          <w:rtl/>
          <w:lang w:bidi="fa-IR"/>
        </w:rPr>
        <w:t xml:space="preserve"> اصلاح </w:t>
      </w:r>
      <w:r w:rsidR="00045B15" w:rsidRPr="00C20725">
        <w:rPr>
          <w:rFonts w:ascii="IRBadr" w:hAnsi="IRBadr" w:cs="IRBadr"/>
          <w:sz w:val="28"/>
          <w:szCs w:val="28"/>
          <w:rtl/>
          <w:lang w:bidi="fa-IR"/>
        </w:rPr>
        <w:t>اطلاق دارد</w:t>
      </w:r>
      <w:r w:rsidR="00123542" w:rsidRPr="00C20725">
        <w:rPr>
          <w:rFonts w:ascii="IRBadr" w:hAnsi="IRBadr" w:cs="IRBadr"/>
          <w:sz w:val="28"/>
          <w:szCs w:val="28"/>
          <w:rtl/>
          <w:lang w:bidi="fa-IR"/>
        </w:rPr>
        <w:t>.</w:t>
      </w:r>
      <w:r w:rsidR="003C3EEF" w:rsidRPr="00C20725">
        <w:rPr>
          <w:rFonts w:ascii="IRBadr" w:hAnsi="IRBadr" w:cs="IRBadr"/>
          <w:sz w:val="28"/>
          <w:szCs w:val="28"/>
          <w:rtl/>
          <w:lang w:bidi="fa-IR"/>
        </w:rPr>
        <w:t xml:space="preserve"> البته در جایی ممدوحه وجود نداشته باشد، ادله دفع ضرر نیز آن را شامل می‌شود.</w:t>
      </w:r>
    </w:p>
    <w:p w:rsidR="00740736" w:rsidRPr="00C20725" w:rsidRDefault="00EC1016" w:rsidP="00BB1E3F">
      <w:pPr>
        <w:pStyle w:val="Heading1"/>
        <w:rPr>
          <w:rFonts w:ascii="IRBadr" w:hAnsi="IRBadr"/>
          <w:rtl/>
        </w:rPr>
      </w:pPr>
      <w:bookmarkStart w:id="11" w:name="_Toc427075980"/>
      <w:r w:rsidRPr="00C20725">
        <w:rPr>
          <w:rFonts w:ascii="IRBadr" w:hAnsi="IRBadr"/>
          <w:rtl/>
        </w:rPr>
        <w:t>استثنای پنجم:</w:t>
      </w:r>
      <w:r w:rsidR="0046289D" w:rsidRPr="00C20725">
        <w:rPr>
          <w:rFonts w:ascii="IRBadr" w:hAnsi="IRBadr"/>
          <w:rtl/>
        </w:rPr>
        <w:t xml:space="preserve"> وعده</w:t>
      </w:r>
      <w:r w:rsidRPr="00C20725">
        <w:rPr>
          <w:rFonts w:ascii="IRBadr" w:hAnsi="IRBadr"/>
          <w:rtl/>
        </w:rPr>
        <w:t xml:space="preserve"> به اهل</w:t>
      </w:r>
      <w:bookmarkEnd w:id="11"/>
    </w:p>
    <w:p w:rsidR="00EC1016" w:rsidRPr="00C20725" w:rsidRDefault="00EC1016" w:rsidP="00EC1016">
      <w:pPr>
        <w:bidi/>
        <w:jc w:val="both"/>
        <w:rPr>
          <w:rFonts w:ascii="IRBadr" w:hAnsi="IRBadr" w:cs="IRBadr"/>
          <w:sz w:val="28"/>
          <w:szCs w:val="28"/>
          <w:rtl/>
          <w:lang w:bidi="fa-IR"/>
        </w:rPr>
      </w:pPr>
      <w:r w:rsidRPr="00C20725">
        <w:rPr>
          <w:rFonts w:ascii="IRBadr" w:hAnsi="IRBadr" w:cs="IRBadr"/>
          <w:sz w:val="28"/>
          <w:szCs w:val="28"/>
          <w:rtl/>
          <w:lang w:bidi="fa-IR"/>
        </w:rPr>
        <w:t>این استثنا وعده به خانواده است. در بعضی از روایات به این استثنا اشاره شده است.</w:t>
      </w:r>
    </w:p>
    <w:p w:rsidR="00EC1016" w:rsidRPr="00C20725" w:rsidRDefault="009365D2" w:rsidP="00BB1E3F">
      <w:pPr>
        <w:pStyle w:val="Heading2"/>
        <w:bidi/>
        <w:rPr>
          <w:rFonts w:ascii="IRBadr" w:hAnsi="IRBadr" w:cs="IRBadr"/>
          <w:rtl/>
        </w:rPr>
      </w:pPr>
      <w:bookmarkStart w:id="12" w:name="_Toc427075981"/>
      <w:r w:rsidRPr="00C20725">
        <w:rPr>
          <w:rFonts w:ascii="IRBadr" w:hAnsi="IRBadr" w:cs="IRBadr"/>
          <w:rtl/>
        </w:rPr>
        <w:t>ادله خاصه</w:t>
      </w:r>
      <w:bookmarkEnd w:id="12"/>
    </w:p>
    <w:p w:rsidR="009365D2" w:rsidRPr="00C20725" w:rsidRDefault="009365D2" w:rsidP="00BB1E3F">
      <w:pPr>
        <w:pStyle w:val="Heading2"/>
        <w:bidi/>
        <w:rPr>
          <w:rFonts w:ascii="IRBadr" w:hAnsi="IRBadr" w:cs="IRBadr"/>
          <w:rtl/>
        </w:rPr>
      </w:pPr>
      <w:bookmarkStart w:id="13" w:name="_Toc427075982"/>
      <w:r w:rsidRPr="00C20725">
        <w:rPr>
          <w:rFonts w:ascii="IRBadr" w:hAnsi="IRBadr" w:cs="IRBadr"/>
          <w:rtl/>
        </w:rPr>
        <w:t>دلیل اول</w:t>
      </w:r>
      <w:bookmarkEnd w:id="13"/>
    </w:p>
    <w:p w:rsidR="009365D2" w:rsidRPr="00C20725" w:rsidRDefault="009365D2" w:rsidP="009365D2">
      <w:pPr>
        <w:bidi/>
        <w:jc w:val="both"/>
        <w:rPr>
          <w:rFonts w:ascii="IRBadr" w:hAnsi="IRBadr" w:cs="IRBadr"/>
          <w:sz w:val="28"/>
          <w:szCs w:val="28"/>
          <w:rtl/>
          <w:lang w:bidi="fa-IR"/>
        </w:rPr>
      </w:pPr>
      <w:r w:rsidRPr="00C20725">
        <w:rPr>
          <w:rFonts w:ascii="IRBadr" w:hAnsi="IRBadr" w:cs="IRBadr"/>
          <w:sz w:val="28"/>
          <w:szCs w:val="28"/>
          <w:rtl/>
          <w:lang w:bidi="fa-IR"/>
        </w:rPr>
        <w:t>در این خصوص چهار روایت از وسائل و مستدرک آمده است. دو روایت در باب 141 آمده است و دو روایت در مستدرک آمده است.</w:t>
      </w:r>
    </w:p>
    <w:p w:rsidR="009365D2" w:rsidRPr="00C20725" w:rsidRDefault="009365D2" w:rsidP="009365D2">
      <w:pPr>
        <w:bidi/>
        <w:jc w:val="both"/>
        <w:rPr>
          <w:rFonts w:ascii="IRBadr" w:hAnsi="IRBadr" w:cs="IRBadr"/>
          <w:sz w:val="28"/>
          <w:szCs w:val="28"/>
          <w:rtl/>
          <w:lang w:bidi="fa-IR"/>
        </w:rPr>
      </w:pPr>
      <w:r w:rsidRPr="00C20725">
        <w:rPr>
          <w:rFonts w:ascii="IRBadr" w:hAnsi="IRBadr" w:cs="IRBadr"/>
          <w:sz w:val="28"/>
          <w:szCs w:val="28"/>
          <w:rtl/>
          <w:lang w:bidi="fa-IR"/>
        </w:rPr>
        <w:lastRenderedPageBreak/>
        <w:t>این دلیل روایت اول از باب 141 است.</w:t>
      </w:r>
    </w:p>
    <w:p w:rsidR="009365D2" w:rsidRPr="00C20725" w:rsidRDefault="0046289D" w:rsidP="009365D2">
      <w:pPr>
        <w:bidi/>
        <w:jc w:val="both"/>
        <w:rPr>
          <w:rFonts w:ascii="IRBadr" w:hAnsi="IRBadr" w:cs="IRBadr"/>
          <w:b/>
          <w:bCs/>
          <w:sz w:val="28"/>
          <w:szCs w:val="28"/>
          <w:rtl/>
          <w:lang w:bidi="fa-IR"/>
        </w:rPr>
      </w:pPr>
      <w:r w:rsidRPr="00C20725">
        <w:rPr>
          <w:rFonts w:ascii="IRBadr" w:hAnsi="IRBadr" w:cs="IRBadr"/>
          <w:b/>
          <w:bCs/>
          <w:sz w:val="28"/>
          <w:szCs w:val="28"/>
          <w:rtl/>
          <w:lang w:bidi="fa-IR"/>
        </w:rPr>
        <w:t>«</w:t>
      </w:r>
      <w:r w:rsidR="007A60EC" w:rsidRPr="00C20725">
        <w:rPr>
          <w:rFonts w:ascii="IRBadr" w:hAnsi="IRBadr" w:cs="IRBadr"/>
          <w:b/>
          <w:bCs/>
          <w:sz w:val="28"/>
          <w:szCs w:val="28"/>
          <w:rtl/>
          <w:lang w:bidi="fa-IR"/>
        </w:rPr>
        <w:t>مُحَمَّدُ بْنُ عَلِ</w:t>
      </w:r>
      <w:r w:rsidRPr="00C20725">
        <w:rPr>
          <w:rFonts w:ascii="IRBadr" w:hAnsi="IRBadr" w:cs="IRBadr"/>
          <w:b/>
          <w:bCs/>
          <w:sz w:val="28"/>
          <w:szCs w:val="28"/>
          <w:rtl/>
          <w:lang w:bidi="fa-IR"/>
        </w:rPr>
        <w:t>ی</w:t>
      </w:r>
      <w:r w:rsidR="007A60EC" w:rsidRPr="00C20725">
        <w:rPr>
          <w:rFonts w:ascii="IRBadr" w:hAnsi="IRBadr" w:cs="IRBadr"/>
          <w:b/>
          <w:bCs/>
          <w:sz w:val="28"/>
          <w:szCs w:val="28"/>
          <w:rtl/>
          <w:lang w:bidi="fa-IR"/>
        </w:rPr>
        <w:t xml:space="preserve"> بْنِ الْحُسَ</w:t>
      </w:r>
      <w:r w:rsidRPr="00C20725">
        <w:rPr>
          <w:rFonts w:ascii="IRBadr" w:hAnsi="IRBadr" w:cs="IRBadr"/>
          <w:b/>
          <w:bCs/>
          <w:sz w:val="28"/>
          <w:szCs w:val="28"/>
          <w:rtl/>
          <w:lang w:bidi="fa-IR"/>
        </w:rPr>
        <w:t>ی</w:t>
      </w:r>
      <w:r w:rsidR="007A60EC" w:rsidRPr="00C20725">
        <w:rPr>
          <w:rFonts w:ascii="IRBadr" w:hAnsi="IRBadr" w:cs="IRBadr"/>
          <w:b/>
          <w:bCs/>
          <w:sz w:val="28"/>
          <w:szCs w:val="28"/>
          <w:rtl/>
          <w:lang w:bidi="fa-IR"/>
        </w:rPr>
        <w:t>نِ بِإِسْنَادِهِ عَنْ حَمَّادِ بْنِ عَمْرٍو وَ أَنَسِ بْنِ مُحَمَّدٍ عَنْ أَبِ</w:t>
      </w:r>
      <w:r w:rsidRPr="00C20725">
        <w:rPr>
          <w:rFonts w:ascii="IRBadr" w:hAnsi="IRBadr" w:cs="IRBadr"/>
          <w:b/>
          <w:bCs/>
          <w:sz w:val="28"/>
          <w:szCs w:val="28"/>
          <w:rtl/>
          <w:lang w:bidi="fa-IR"/>
        </w:rPr>
        <w:t>ی</w:t>
      </w:r>
      <w:r w:rsidR="007A60EC" w:rsidRPr="00C20725">
        <w:rPr>
          <w:rFonts w:ascii="IRBadr" w:hAnsi="IRBadr" w:cs="IRBadr"/>
          <w:b/>
          <w:bCs/>
          <w:sz w:val="28"/>
          <w:szCs w:val="28"/>
          <w:rtl/>
          <w:lang w:bidi="fa-IR"/>
        </w:rPr>
        <w:t>هِ جَمِ</w:t>
      </w:r>
      <w:r w:rsidRPr="00C20725">
        <w:rPr>
          <w:rFonts w:ascii="IRBadr" w:hAnsi="IRBadr" w:cs="IRBadr"/>
          <w:b/>
          <w:bCs/>
          <w:sz w:val="28"/>
          <w:szCs w:val="28"/>
          <w:rtl/>
          <w:lang w:bidi="fa-IR"/>
        </w:rPr>
        <w:t>ی</w:t>
      </w:r>
      <w:r w:rsidR="007A60EC" w:rsidRPr="00C20725">
        <w:rPr>
          <w:rFonts w:ascii="IRBadr" w:hAnsi="IRBadr" w:cs="IRBadr"/>
          <w:b/>
          <w:bCs/>
          <w:sz w:val="28"/>
          <w:szCs w:val="28"/>
          <w:rtl/>
          <w:lang w:bidi="fa-IR"/>
        </w:rPr>
        <w:t>عاً عَنْ جَعْفَرِ بْنِ مُحَمَّدٍ عَنْ آبَائِهِ فِ</w:t>
      </w:r>
      <w:r w:rsidRPr="00C20725">
        <w:rPr>
          <w:rFonts w:ascii="IRBadr" w:hAnsi="IRBadr" w:cs="IRBadr"/>
          <w:b/>
          <w:bCs/>
          <w:sz w:val="28"/>
          <w:szCs w:val="28"/>
          <w:rtl/>
          <w:lang w:bidi="fa-IR"/>
        </w:rPr>
        <w:t>ی</w:t>
      </w:r>
      <w:r w:rsidR="007A60EC" w:rsidRPr="00C20725">
        <w:rPr>
          <w:rFonts w:ascii="IRBadr" w:hAnsi="IRBadr" w:cs="IRBadr"/>
          <w:b/>
          <w:bCs/>
          <w:sz w:val="28"/>
          <w:szCs w:val="28"/>
          <w:rtl/>
          <w:lang w:bidi="fa-IR"/>
        </w:rPr>
        <w:t xml:space="preserve"> وَصِ</w:t>
      </w:r>
      <w:r w:rsidRPr="00C20725">
        <w:rPr>
          <w:rFonts w:ascii="IRBadr" w:hAnsi="IRBadr" w:cs="IRBadr"/>
          <w:b/>
          <w:bCs/>
          <w:sz w:val="28"/>
          <w:szCs w:val="28"/>
          <w:rtl/>
          <w:lang w:bidi="fa-IR"/>
        </w:rPr>
        <w:t>ی</w:t>
      </w:r>
      <w:r w:rsidR="007A60EC" w:rsidRPr="00C20725">
        <w:rPr>
          <w:rFonts w:ascii="IRBadr" w:hAnsi="IRBadr" w:cs="IRBadr"/>
          <w:b/>
          <w:bCs/>
          <w:sz w:val="28"/>
          <w:szCs w:val="28"/>
          <w:rtl/>
          <w:lang w:bidi="fa-IR"/>
        </w:rPr>
        <w:t>ةِ النَّبِ</w:t>
      </w:r>
      <w:r w:rsidRPr="00C20725">
        <w:rPr>
          <w:rFonts w:ascii="IRBadr" w:hAnsi="IRBadr" w:cs="IRBadr"/>
          <w:b/>
          <w:bCs/>
          <w:sz w:val="28"/>
          <w:szCs w:val="28"/>
          <w:rtl/>
          <w:lang w:bidi="fa-IR"/>
        </w:rPr>
        <w:t>ی</w:t>
      </w:r>
      <w:r w:rsidR="007A60EC" w:rsidRPr="00C20725">
        <w:rPr>
          <w:rFonts w:ascii="IRBadr" w:hAnsi="IRBadr" w:cs="IRBadr"/>
          <w:b/>
          <w:bCs/>
          <w:sz w:val="28"/>
          <w:szCs w:val="28"/>
          <w:rtl/>
          <w:lang w:bidi="fa-IR"/>
        </w:rPr>
        <w:t xml:space="preserve"> ص لِعَلِ</w:t>
      </w:r>
      <w:r w:rsidRPr="00C20725">
        <w:rPr>
          <w:rFonts w:ascii="IRBadr" w:hAnsi="IRBadr" w:cs="IRBadr"/>
          <w:b/>
          <w:bCs/>
          <w:sz w:val="28"/>
          <w:szCs w:val="28"/>
          <w:rtl/>
          <w:lang w:bidi="fa-IR"/>
        </w:rPr>
        <w:t>ی</w:t>
      </w:r>
      <w:r w:rsidR="007A60EC" w:rsidRPr="00C20725">
        <w:rPr>
          <w:rFonts w:ascii="IRBadr" w:hAnsi="IRBadr" w:cs="IRBadr"/>
          <w:b/>
          <w:bCs/>
          <w:sz w:val="28"/>
          <w:szCs w:val="28"/>
          <w:rtl/>
          <w:lang w:bidi="fa-IR"/>
        </w:rPr>
        <w:t xml:space="preserve"> ع قَالَ: </w:t>
      </w:r>
      <w:r w:rsidRPr="00C20725">
        <w:rPr>
          <w:rFonts w:ascii="IRBadr" w:hAnsi="IRBadr" w:cs="IRBadr"/>
          <w:b/>
          <w:bCs/>
          <w:sz w:val="28"/>
          <w:szCs w:val="28"/>
          <w:rtl/>
          <w:lang w:bidi="fa-IR"/>
        </w:rPr>
        <w:t>ی</w:t>
      </w:r>
      <w:r w:rsidR="007A60EC" w:rsidRPr="00C20725">
        <w:rPr>
          <w:rFonts w:ascii="IRBadr" w:hAnsi="IRBadr" w:cs="IRBadr"/>
          <w:b/>
          <w:bCs/>
          <w:sz w:val="28"/>
          <w:szCs w:val="28"/>
          <w:rtl/>
          <w:lang w:bidi="fa-IR"/>
        </w:rPr>
        <w:t>ا عَلِ</w:t>
      </w:r>
      <w:r w:rsidRPr="00C20725">
        <w:rPr>
          <w:rFonts w:ascii="IRBadr" w:hAnsi="IRBadr" w:cs="IRBadr"/>
          <w:b/>
          <w:bCs/>
          <w:sz w:val="28"/>
          <w:szCs w:val="28"/>
          <w:rtl/>
          <w:lang w:bidi="fa-IR"/>
        </w:rPr>
        <w:t>ی</w:t>
      </w:r>
      <w:r w:rsidR="007A60EC" w:rsidRPr="00C20725">
        <w:rPr>
          <w:rFonts w:ascii="IRBadr" w:hAnsi="IRBadr" w:cs="IRBadr"/>
          <w:b/>
          <w:bCs/>
          <w:sz w:val="28"/>
          <w:szCs w:val="28"/>
          <w:rtl/>
          <w:lang w:bidi="fa-IR"/>
        </w:rPr>
        <w:t xml:space="preserve"> إِنَّ اللَّهَ أَحَبَّ الْ</w:t>
      </w:r>
      <w:r w:rsidRPr="00C20725">
        <w:rPr>
          <w:rFonts w:ascii="IRBadr" w:hAnsi="IRBadr" w:cs="IRBadr"/>
          <w:b/>
          <w:bCs/>
          <w:sz w:val="28"/>
          <w:szCs w:val="28"/>
          <w:rtl/>
          <w:lang w:bidi="fa-IR"/>
        </w:rPr>
        <w:t>ک</w:t>
      </w:r>
      <w:r w:rsidR="007A60EC" w:rsidRPr="00C20725">
        <w:rPr>
          <w:rFonts w:ascii="IRBadr" w:hAnsi="IRBadr" w:cs="IRBadr"/>
          <w:b/>
          <w:bCs/>
          <w:sz w:val="28"/>
          <w:szCs w:val="28"/>
          <w:rtl/>
          <w:lang w:bidi="fa-IR"/>
        </w:rPr>
        <w:t>ذِبَ فِ</w:t>
      </w:r>
      <w:r w:rsidRPr="00C20725">
        <w:rPr>
          <w:rFonts w:ascii="IRBadr" w:hAnsi="IRBadr" w:cs="IRBadr"/>
          <w:b/>
          <w:bCs/>
          <w:sz w:val="28"/>
          <w:szCs w:val="28"/>
          <w:rtl/>
          <w:lang w:bidi="fa-IR"/>
        </w:rPr>
        <w:t>ی</w:t>
      </w:r>
      <w:r w:rsidR="007A60EC" w:rsidRPr="00C20725">
        <w:rPr>
          <w:rFonts w:ascii="IRBadr" w:hAnsi="IRBadr" w:cs="IRBadr"/>
          <w:b/>
          <w:bCs/>
          <w:sz w:val="28"/>
          <w:szCs w:val="28"/>
          <w:rtl/>
          <w:lang w:bidi="fa-IR"/>
        </w:rPr>
        <w:t xml:space="preserve"> الصَّلَاحِ وَ أَبْغَضَ الصِّدْقَ فِ</w:t>
      </w:r>
      <w:r w:rsidRPr="00C20725">
        <w:rPr>
          <w:rFonts w:ascii="IRBadr" w:hAnsi="IRBadr" w:cs="IRBadr"/>
          <w:b/>
          <w:bCs/>
          <w:sz w:val="28"/>
          <w:szCs w:val="28"/>
          <w:rtl/>
          <w:lang w:bidi="fa-IR"/>
        </w:rPr>
        <w:t>ی</w:t>
      </w:r>
      <w:r w:rsidR="007A60EC" w:rsidRPr="00C20725">
        <w:rPr>
          <w:rFonts w:ascii="IRBadr" w:hAnsi="IRBadr" w:cs="IRBadr"/>
          <w:b/>
          <w:bCs/>
          <w:sz w:val="28"/>
          <w:szCs w:val="28"/>
          <w:rtl/>
          <w:lang w:bidi="fa-IR"/>
        </w:rPr>
        <w:t xml:space="preserve"> الْفَسَادِ إِلَ</w:t>
      </w:r>
      <w:r w:rsidRPr="00C20725">
        <w:rPr>
          <w:rFonts w:ascii="IRBadr" w:hAnsi="IRBadr" w:cs="IRBadr"/>
          <w:b/>
          <w:bCs/>
          <w:sz w:val="28"/>
          <w:szCs w:val="28"/>
          <w:rtl/>
          <w:lang w:bidi="fa-IR"/>
        </w:rPr>
        <w:t>ی</w:t>
      </w:r>
      <w:r w:rsidR="007A60EC" w:rsidRPr="00C20725">
        <w:rPr>
          <w:rFonts w:ascii="IRBadr" w:hAnsi="IRBadr" w:cs="IRBadr"/>
          <w:b/>
          <w:bCs/>
          <w:sz w:val="28"/>
          <w:szCs w:val="28"/>
          <w:rtl/>
          <w:lang w:bidi="fa-IR"/>
        </w:rPr>
        <w:t xml:space="preserve"> أَنْ قَالَ </w:t>
      </w:r>
      <w:r w:rsidRPr="00C20725">
        <w:rPr>
          <w:rFonts w:ascii="IRBadr" w:hAnsi="IRBadr" w:cs="IRBadr"/>
          <w:b/>
          <w:bCs/>
          <w:sz w:val="28"/>
          <w:szCs w:val="28"/>
          <w:rtl/>
          <w:lang w:bidi="fa-IR"/>
        </w:rPr>
        <w:t>ی</w:t>
      </w:r>
      <w:r w:rsidR="007A60EC" w:rsidRPr="00C20725">
        <w:rPr>
          <w:rFonts w:ascii="IRBadr" w:hAnsi="IRBadr" w:cs="IRBadr"/>
          <w:b/>
          <w:bCs/>
          <w:sz w:val="28"/>
          <w:szCs w:val="28"/>
          <w:rtl/>
          <w:lang w:bidi="fa-IR"/>
        </w:rPr>
        <w:t>ا عَلِ</w:t>
      </w:r>
      <w:r w:rsidRPr="00C20725">
        <w:rPr>
          <w:rFonts w:ascii="IRBadr" w:hAnsi="IRBadr" w:cs="IRBadr"/>
          <w:b/>
          <w:bCs/>
          <w:sz w:val="28"/>
          <w:szCs w:val="28"/>
          <w:rtl/>
          <w:lang w:bidi="fa-IR"/>
        </w:rPr>
        <w:t>ی</w:t>
      </w:r>
      <w:r w:rsidR="007A60EC" w:rsidRPr="00C20725">
        <w:rPr>
          <w:rFonts w:ascii="IRBadr" w:hAnsi="IRBadr" w:cs="IRBadr"/>
          <w:b/>
          <w:bCs/>
          <w:sz w:val="28"/>
          <w:szCs w:val="28"/>
          <w:rtl/>
          <w:lang w:bidi="fa-IR"/>
        </w:rPr>
        <w:t xml:space="preserve"> ثَلَاثٌ </w:t>
      </w:r>
      <w:r w:rsidRPr="00C20725">
        <w:rPr>
          <w:rFonts w:ascii="IRBadr" w:hAnsi="IRBadr" w:cs="IRBadr"/>
          <w:b/>
          <w:bCs/>
          <w:sz w:val="28"/>
          <w:szCs w:val="28"/>
          <w:rtl/>
          <w:lang w:bidi="fa-IR"/>
        </w:rPr>
        <w:t>ی</w:t>
      </w:r>
      <w:r w:rsidR="007A60EC" w:rsidRPr="00C20725">
        <w:rPr>
          <w:rFonts w:ascii="IRBadr" w:hAnsi="IRBadr" w:cs="IRBadr"/>
          <w:b/>
          <w:bCs/>
          <w:sz w:val="28"/>
          <w:szCs w:val="28"/>
          <w:rtl/>
          <w:lang w:bidi="fa-IR"/>
        </w:rPr>
        <w:t>حْسُنُ فِ</w:t>
      </w:r>
      <w:r w:rsidRPr="00C20725">
        <w:rPr>
          <w:rFonts w:ascii="IRBadr" w:hAnsi="IRBadr" w:cs="IRBadr"/>
          <w:b/>
          <w:bCs/>
          <w:sz w:val="28"/>
          <w:szCs w:val="28"/>
          <w:rtl/>
          <w:lang w:bidi="fa-IR"/>
        </w:rPr>
        <w:t>ی</w:t>
      </w:r>
      <w:r w:rsidR="007A60EC" w:rsidRPr="00C20725">
        <w:rPr>
          <w:rFonts w:ascii="IRBadr" w:hAnsi="IRBadr" w:cs="IRBadr"/>
          <w:b/>
          <w:bCs/>
          <w:sz w:val="28"/>
          <w:szCs w:val="28"/>
          <w:rtl/>
          <w:lang w:bidi="fa-IR"/>
        </w:rPr>
        <w:t>هِنَّ الْ</w:t>
      </w:r>
      <w:r w:rsidRPr="00C20725">
        <w:rPr>
          <w:rFonts w:ascii="IRBadr" w:hAnsi="IRBadr" w:cs="IRBadr"/>
          <w:b/>
          <w:bCs/>
          <w:sz w:val="28"/>
          <w:szCs w:val="28"/>
          <w:rtl/>
          <w:lang w:bidi="fa-IR"/>
        </w:rPr>
        <w:t>ک</w:t>
      </w:r>
      <w:r w:rsidR="007A60EC" w:rsidRPr="00C20725">
        <w:rPr>
          <w:rFonts w:ascii="IRBadr" w:hAnsi="IRBadr" w:cs="IRBadr"/>
          <w:b/>
          <w:bCs/>
          <w:sz w:val="28"/>
          <w:szCs w:val="28"/>
          <w:rtl/>
          <w:lang w:bidi="fa-IR"/>
        </w:rPr>
        <w:t>ذِبُ الْمَ</w:t>
      </w:r>
      <w:r w:rsidRPr="00C20725">
        <w:rPr>
          <w:rFonts w:ascii="IRBadr" w:hAnsi="IRBadr" w:cs="IRBadr"/>
          <w:b/>
          <w:bCs/>
          <w:sz w:val="28"/>
          <w:szCs w:val="28"/>
          <w:rtl/>
          <w:lang w:bidi="fa-IR"/>
        </w:rPr>
        <w:t>کی</w:t>
      </w:r>
      <w:r w:rsidR="007A60EC" w:rsidRPr="00C20725">
        <w:rPr>
          <w:rFonts w:ascii="IRBadr" w:hAnsi="IRBadr" w:cs="IRBadr"/>
          <w:b/>
          <w:bCs/>
          <w:sz w:val="28"/>
          <w:szCs w:val="28"/>
          <w:rtl/>
          <w:lang w:bidi="fa-IR"/>
        </w:rPr>
        <w:t>دَةُ فِ</w:t>
      </w:r>
      <w:r w:rsidRPr="00C20725">
        <w:rPr>
          <w:rFonts w:ascii="IRBadr" w:hAnsi="IRBadr" w:cs="IRBadr"/>
          <w:b/>
          <w:bCs/>
          <w:sz w:val="28"/>
          <w:szCs w:val="28"/>
          <w:rtl/>
          <w:lang w:bidi="fa-IR"/>
        </w:rPr>
        <w:t>ی</w:t>
      </w:r>
      <w:r w:rsidR="007A60EC" w:rsidRPr="00C20725">
        <w:rPr>
          <w:rFonts w:ascii="IRBadr" w:hAnsi="IRBadr" w:cs="IRBadr"/>
          <w:b/>
          <w:bCs/>
          <w:sz w:val="28"/>
          <w:szCs w:val="28"/>
          <w:rtl/>
          <w:lang w:bidi="fa-IR"/>
        </w:rPr>
        <w:t xml:space="preserve"> الْحَرْبِ وَ عِدَتُ</w:t>
      </w:r>
      <w:r w:rsidRPr="00C20725">
        <w:rPr>
          <w:rFonts w:ascii="IRBadr" w:hAnsi="IRBadr" w:cs="IRBadr"/>
          <w:b/>
          <w:bCs/>
          <w:sz w:val="28"/>
          <w:szCs w:val="28"/>
          <w:rtl/>
          <w:lang w:bidi="fa-IR"/>
        </w:rPr>
        <w:t>ک</w:t>
      </w:r>
      <w:r w:rsidR="007A60EC" w:rsidRPr="00C20725">
        <w:rPr>
          <w:rFonts w:ascii="IRBadr" w:hAnsi="IRBadr" w:cs="IRBadr"/>
          <w:b/>
          <w:bCs/>
          <w:sz w:val="28"/>
          <w:szCs w:val="28"/>
          <w:rtl/>
          <w:lang w:bidi="fa-IR"/>
        </w:rPr>
        <w:t xml:space="preserve"> زَوْجَتَ</w:t>
      </w:r>
      <w:r w:rsidRPr="00C20725">
        <w:rPr>
          <w:rFonts w:ascii="IRBadr" w:hAnsi="IRBadr" w:cs="IRBadr"/>
          <w:b/>
          <w:bCs/>
          <w:sz w:val="28"/>
          <w:szCs w:val="28"/>
          <w:rtl/>
          <w:lang w:bidi="fa-IR"/>
        </w:rPr>
        <w:t>ک</w:t>
      </w:r>
      <w:r w:rsidR="007A60EC" w:rsidRPr="00C20725">
        <w:rPr>
          <w:rFonts w:ascii="IRBadr" w:hAnsi="IRBadr" w:cs="IRBadr"/>
          <w:b/>
          <w:bCs/>
          <w:sz w:val="28"/>
          <w:szCs w:val="28"/>
          <w:rtl/>
          <w:lang w:bidi="fa-IR"/>
        </w:rPr>
        <w:t xml:space="preserve"> وَ الْإِصْلَاحُ </w:t>
      </w:r>
      <w:r w:rsidR="00B66DBE">
        <w:rPr>
          <w:rFonts w:ascii="IRBadr" w:hAnsi="IRBadr" w:cs="IRBadr"/>
          <w:b/>
          <w:bCs/>
          <w:sz w:val="28"/>
          <w:szCs w:val="28"/>
          <w:rtl/>
          <w:lang w:bidi="fa-IR"/>
        </w:rPr>
        <w:t>بین‌الناس</w:t>
      </w:r>
      <w:r w:rsidR="007A60EC" w:rsidRPr="00C20725">
        <w:rPr>
          <w:rFonts w:ascii="IRBadr" w:hAnsi="IRBadr" w:cs="IRBadr"/>
          <w:b/>
          <w:bCs/>
          <w:sz w:val="28"/>
          <w:szCs w:val="28"/>
          <w:rtl/>
          <w:lang w:bidi="fa-IR"/>
        </w:rPr>
        <w:t>.»</w:t>
      </w:r>
      <w:r w:rsidR="007A60EC" w:rsidRPr="00C20725">
        <w:rPr>
          <w:rStyle w:val="FootnoteReference"/>
          <w:rFonts w:ascii="IRBadr" w:hAnsi="IRBadr" w:cs="IRBadr"/>
          <w:b/>
          <w:bCs/>
          <w:sz w:val="28"/>
          <w:szCs w:val="28"/>
          <w:rtl/>
          <w:lang w:bidi="fa-IR"/>
        </w:rPr>
        <w:footnoteReference w:id="1"/>
      </w:r>
    </w:p>
    <w:p w:rsidR="007A60EC" w:rsidRPr="00C20725" w:rsidRDefault="007A60EC" w:rsidP="007A60EC">
      <w:pPr>
        <w:bidi/>
        <w:jc w:val="both"/>
        <w:rPr>
          <w:rFonts w:ascii="IRBadr" w:hAnsi="IRBadr" w:cs="IRBadr"/>
          <w:sz w:val="28"/>
          <w:szCs w:val="28"/>
          <w:rtl/>
          <w:lang w:bidi="fa-IR"/>
        </w:rPr>
      </w:pPr>
      <w:r w:rsidRPr="00C20725">
        <w:rPr>
          <w:rFonts w:ascii="IRBadr" w:hAnsi="IRBadr" w:cs="IRBadr"/>
          <w:sz w:val="28"/>
          <w:szCs w:val="28"/>
          <w:rtl/>
          <w:lang w:bidi="fa-IR"/>
        </w:rPr>
        <w:t>این روایت از لحاظ سندی ضعیف است.</w:t>
      </w:r>
    </w:p>
    <w:p w:rsidR="007A60EC" w:rsidRPr="00C20725" w:rsidRDefault="007A60EC" w:rsidP="00BB1E3F">
      <w:pPr>
        <w:pStyle w:val="Heading3"/>
        <w:bidi/>
        <w:rPr>
          <w:rFonts w:ascii="IRBadr" w:hAnsi="IRBadr" w:cs="IRBadr"/>
          <w:rtl/>
        </w:rPr>
      </w:pPr>
      <w:bookmarkStart w:id="14" w:name="_Toc427075983"/>
      <w:r w:rsidRPr="00C20725">
        <w:rPr>
          <w:rFonts w:ascii="IRBadr" w:hAnsi="IRBadr" w:cs="IRBadr"/>
          <w:rtl/>
        </w:rPr>
        <w:t>بررسی روایت از لحاظ دلالت</w:t>
      </w:r>
      <w:bookmarkEnd w:id="14"/>
    </w:p>
    <w:p w:rsidR="007A60EC" w:rsidRPr="00C20725" w:rsidRDefault="00070613" w:rsidP="007A60EC">
      <w:pPr>
        <w:bidi/>
        <w:jc w:val="both"/>
        <w:rPr>
          <w:rFonts w:ascii="IRBadr" w:hAnsi="IRBadr" w:cs="IRBadr"/>
          <w:sz w:val="28"/>
          <w:szCs w:val="28"/>
          <w:rtl/>
          <w:lang w:bidi="fa-IR"/>
        </w:rPr>
      </w:pPr>
      <w:r w:rsidRPr="00C20725">
        <w:rPr>
          <w:rFonts w:ascii="IRBadr" w:hAnsi="IRBadr" w:cs="IRBadr"/>
          <w:sz w:val="28"/>
          <w:szCs w:val="28"/>
          <w:rtl/>
          <w:lang w:bidi="fa-IR"/>
        </w:rPr>
        <w:t xml:space="preserve">در این روایت </w:t>
      </w:r>
      <w:r w:rsidR="0046289D" w:rsidRPr="00C20725">
        <w:rPr>
          <w:rFonts w:ascii="IRBadr" w:hAnsi="IRBadr" w:cs="IRBadr"/>
          <w:sz w:val="28"/>
          <w:szCs w:val="28"/>
          <w:rtl/>
          <w:lang w:bidi="fa-IR"/>
        </w:rPr>
        <w:t>«</w:t>
      </w:r>
      <w:r w:rsidRPr="00C20725">
        <w:rPr>
          <w:rFonts w:ascii="IRBadr" w:hAnsi="IRBadr" w:cs="IRBadr"/>
          <w:b/>
          <w:bCs/>
          <w:sz w:val="28"/>
          <w:szCs w:val="28"/>
          <w:rtl/>
          <w:lang w:bidi="fa-IR"/>
        </w:rPr>
        <w:t>عِدَتُ</w:t>
      </w:r>
      <w:r w:rsidR="0046289D" w:rsidRPr="00C20725">
        <w:rPr>
          <w:rFonts w:ascii="IRBadr" w:hAnsi="IRBadr" w:cs="IRBadr"/>
          <w:b/>
          <w:bCs/>
          <w:sz w:val="28"/>
          <w:szCs w:val="28"/>
          <w:rtl/>
          <w:lang w:bidi="fa-IR"/>
        </w:rPr>
        <w:t>ک</w:t>
      </w:r>
      <w:r w:rsidRPr="00C20725">
        <w:rPr>
          <w:rFonts w:ascii="IRBadr" w:hAnsi="IRBadr" w:cs="IRBadr"/>
          <w:b/>
          <w:bCs/>
          <w:sz w:val="28"/>
          <w:szCs w:val="28"/>
          <w:rtl/>
          <w:lang w:bidi="fa-IR"/>
        </w:rPr>
        <w:t xml:space="preserve"> زَوْجَتَ</w:t>
      </w:r>
      <w:r w:rsidR="0046289D" w:rsidRPr="00C20725">
        <w:rPr>
          <w:rFonts w:ascii="IRBadr" w:hAnsi="IRBadr" w:cs="IRBadr"/>
          <w:b/>
          <w:bCs/>
          <w:sz w:val="28"/>
          <w:szCs w:val="28"/>
          <w:rtl/>
          <w:lang w:bidi="fa-IR"/>
        </w:rPr>
        <w:t>ک</w:t>
      </w:r>
      <w:r w:rsidRPr="00C20725">
        <w:rPr>
          <w:rFonts w:ascii="IRBadr" w:hAnsi="IRBadr" w:cs="IRBadr"/>
          <w:sz w:val="28"/>
          <w:szCs w:val="28"/>
          <w:rtl/>
          <w:lang w:bidi="fa-IR"/>
        </w:rPr>
        <w:t xml:space="preserve">» آمده است. یعنی زوج و همسر؛ و صحبتی از </w:t>
      </w:r>
      <w:r w:rsidR="00B66DBE">
        <w:rPr>
          <w:rFonts w:ascii="IRBadr" w:hAnsi="IRBadr" w:cs="IRBadr"/>
          <w:sz w:val="28"/>
          <w:szCs w:val="28"/>
          <w:rtl/>
          <w:lang w:bidi="fa-IR"/>
        </w:rPr>
        <w:t>اهل‌وعیال</w:t>
      </w:r>
      <w:r w:rsidRPr="00C20725">
        <w:rPr>
          <w:rFonts w:ascii="IRBadr" w:hAnsi="IRBadr" w:cs="IRBadr"/>
          <w:sz w:val="28"/>
          <w:szCs w:val="28"/>
          <w:rtl/>
          <w:lang w:bidi="fa-IR"/>
        </w:rPr>
        <w:t xml:space="preserve"> نشده است.</w:t>
      </w:r>
    </w:p>
    <w:p w:rsidR="00070613" w:rsidRPr="00C20725" w:rsidRDefault="00070613" w:rsidP="00BB1E3F">
      <w:pPr>
        <w:pStyle w:val="Heading2"/>
        <w:bidi/>
        <w:rPr>
          <w:rFonts w:ascii="IRBadr" w:hAnsi="IRBadr" w:cs="IRBadr"/>
          <w:rtl/>
        </w:rPr>
      </w:pPr>
      <w:bookmarkStart w:id="15" w:name="_Toc427075984"/>
      <w:r w:rsidRPr="00C20725">
        <w:rPr>
          <w:rFonts w:ascii="IRBadr" w:hAnsi="IRBadr" w:cs="IRBadr"/>
          <w:rtl/>
        </w:rPr>
        <w:t>دلیل دوم</w:t>
      </w:r>
      <w:bookmarkEnd w:id="15"/>
    </w:p>
    <w:p w:rsidR="00070613" w:rsidRPr="00C20725" w:rsidRDefault="00070613" w:rsidP="00070613">
      <w:pPr>
        <w:bidi/>
        <w:jc w:val="both"/>
        <w:rPr>
          <w:rFonts w:ascii="IRBadr" w:hAnsi="IRBadr" w:cs="IRBadr"/>
          <w:sz w:val="28"/>
          <w:szCs w:val="28"/>
          <w:rtl/>
          <w:lang w:bidi="fa-IR"/>
        </w:rPr>
      </w:pPr>
      <w:r w:rsidRPr="00C20725">
        <w:rPr>
          <w:rFonts w:ascii="IRBadr" w:hAnsi="IRBadr" w:cs="IRBadr"/>
          <w:sz w:val="28"/>
          <w:szCs w:val="28"/>
          <w:rtl/>
          <w:lang w:bidi="fa-IR"/>
        </w:rPr>
        <w:t>این روایت دوم همین باب 141 است.</w:t>
      </w:r>
    </w:p>
    <w:p w:rsidR="00070613" w:rsidRPr="00C20725" w:rsidRDefault="0046289D" w:rsidP="00070613">
      <w:pPr>
        <w:bidi/>
        <w:jc w:val="both"/>
        <w:rPr>
          <w:rFonts w:ascii="IRBadr" w:hAnsi="IRBadr" w:cs="IRBadr"/>
          <w:b/>
          <w:bCs/>
          <w:sz w:val="28"/>
          <w:szCs w:val="28"/>
          <w:rtl/>
          <w:lang w:bidi="fa-IR"/>
        </w:rPr>
      </w:pPr>
      <w:r w:rsidRPr="00C20725">
        <w:rPr>
          <w:rFonts w:ascii="IRBadr" w:hAnsi="IRBadr" w:cs="IRBadr"/>
          <w:b/>
          <w:bCs/>
          <w:sz w:val="28"/>
          <w:szCs w:val="28"/>
          <w:rtl/>
          <w:lang w:bidi="fa-IR"/>
        </w:rPr>
        <w:t>«</w:t>
      </w:r>
      <w:r w:rsidR="00A74317" w:rsidRPr="00C20725">
        <w:rPr>
          <w:rFonts w:ascii="IRBadr" w:hAnsi="IRBadr" w:cs="IRBadr"/>
          <w:b/>
          <w:bCs/>
          <w:sz w:val="28"/>
          <w:szCs w:val="28"/>
          <w:rtl/>
          <w:lang w:bidi="fa-IR"/>
        </w:rPr>
        <w:t>وَ فِ</w:t>
      </w:r>
      <w:r w:rsidRPr="00C20725">
        <w:rPr>
          <w:rFonts w:ascii="IRBadr" w:hAnsi="IRBadr" w:cs="IRBadr"/>
          <w:b/>
          <w:bCs/>
          <w:sz w:val="28"/>
          <w:szCs w:val="28"/>
          <w:rtl/>
          <w:lang w:bidi="fa-IR"/>
        </w:rPr>
        <w:t>ی</w:t>
      </w:r>
      <w:r w:rsidR="00A74317" w:rsidRPr="00C20725">
        <w:rPr>
          <w:rFonts w:ascii="IRBadr" w:hAnsi="IRBadr" w:cs="IRBadr"/>
          <w:b/>
          <w:bCs/>
          <w:sz w:val="28"/>
          <w:szCs w:val="28"/>
          <w:rtl/>
          <w:lang w:bidi="fa-IR"/>
        </w:rPr>
        <w:t xml:space="preserve"> الْخِصَالِ عَنْ أَبِ</w:t>
      </w:r>
      <w:r w:rsidRPr="00C20725">
        <w:rPr>
          <w:rFonts w:ascii="IRBadr" w:hAnsi="IRBadr" w:cs="IRBadr"/>
          <w:b/>
          <w:bCs/>
          <w:sz w:val="28"/>
          <w:szCs w:val="28"/>
          <w:rtl/>
          <w:lang w:bidi="fa-IR"/>
        </w:rPr>
        <w:t>ی</w:t>
      </w:r>
      <w:r w:rsidR="00A74317" w:rsidRPr="00C20725">
        <w:rPr>
          <w:rFonts w:ascii="IRBadr" w:hAnsi="IRBadr" w:cs="IRBadr"/>
          <w:b/>
          <w:bCs/>
          <w:sz w:val="28"/>
          <w:szCs w:val="28"/>
          <w:rtl/>
          <w:lang w:bidi="fa-IR"/>
        </w:rPr>
        <w:t>هِ عَنْ سَعْدٍ عَنْ أَحْمَدَ بْنِ الْحُسَ</w:t>
      </w:r>
      <w:r w:rsidRPr="00C20725">
        <w:rPr>
          <w:rFonts w:ascii="IRBadr" w:hAnsi="IRBadr" w:cs="IRBadr"/>
          <w:b/>
          <w:bCs/>
          <w:sz w:val="28"/>
          <w:szCs w:val="28"/>
          <w:rtl/>
          <w:lang w:bidi="fa-IR"/>
        </w:rPr>
        <w:t>ی</w:t>
      </w:r>
      <w:r w:rsidR="00A74317" w:rsidRPr="00C20725">
        <w:rPr>
          <w:rFonts w:ascii="IRBadr" w:hAnsi="IRBadr" w:cs="IRBadr"/>
          <w:b/>
          <w:bCs/>
          <w:sz w:val="28"/>
          <w:szCs w:val="28"/>
          <w:rtl/>
          <w:lang w:bidi="fa-IR"/>
        </w:rPr>
        <w:t>نِ بْنِ سَعِ</w:t>
      </w:r>
      <w:r w:rsidRPr="00C20725">
        <w:rPr>
          <w:rFonts w:ascii="IRBadr" w:hAnsi="IRBadr" w:cs="IRBadr"/>
          <w:b/>
          <w:bCs/>
          <w:sz w:val="28"/>
          <w:szCs w:val="28"/>
          <w:rtl/>
          <w:lang w:bidi="fa-IR"/>
        </w:rPr>
        <w:t>ی</w:t>
      </w:r>
      <w:r w:rsidR="00A74317" w:rsidRPr="00C20725">
        <w:rPr>
          <w:rFonts w:ascii="IRBadr" w:hAnsi="IRBadr" w:cs="IRBadr"/>
          <w:b/>
          <w:bCs/>
          <w:sz w:val="28"/>
          <w:szCs w:val="28"/>
          <w:rtl/>
          <w:lang w:bidi="fa-IR"/>
        </w:rPr>
        <w:t>دٍ عَنْ أَبِ</w:t>
      </w:r>
      <w:r w:rsidRPr="00C20725">
        <w:rPr>
          <w:rFonts w:ascii="IRBadr" w:hAnsi="IRBadr" w:cs="IRBadr"/>
          <w:b/>
          <w:bCs/>
          <w:sz w:val="28"/>
          <w:szCs w:val="28"/>
          <w:rtl/>
          <w:lang w:bidi="fa-IR"/>
        </w:rPr>
        <w:t>ی</w:t>
      </w:r>
      <w:r w:rsidR="00A74317" w:rsidRPr="00C20725">
        <w:rPr>
          <w:rFonts w:ascii="IRBadr" w:hAnsi="IRBadr" w:cs="IRBadr"/>
          <w:b/>
          <w:bCs/>
          <w:sz w:val="28"/>
          <w:szCs w:val="28"/>
          <w:rtl/>
          <w:lang w:bidi="fa-IR"/>
        </w:rPr>
        <w:t xml:space="preserve"> الْحُسَ</w:t>
      </w:r>
      <w:r w:rsidRPr="00C20725">
        <w:rPr>
          <w:rFonts w:ascii="IRBadr" w:hAnsi="IRBadr" w:cs="IRBadr"/>
          <w:b/>
          <w:bCs/>
          <w:sz w:val="28"/>
          <w:szCs w:val="28"/>
          <w:rtl/>
          <w:lang w:bidi="fa-IR"/>
        </w:rPr>
        <w:t>ی</w:t>
      </w:r>
      <w:r w:rsidR="00A74317" w:rsidRPr="00C20725">
        <w:rPr>
          <w:rFonts w:ascii="IRBadr" w:hAnsi="IRBadr" w:cs="IRBadr"/>
          <w:b/>
          <w:bCs/>
          <w:sz w:val="28"/>
          <w:szCs w:val="28"/>
          <w:rtl/>
          <w:lang w:bidi="fa-IR"/>
        </w:rPr>
        <w:t>نِ الْحَضْرَمِ</w:t>
      </w:r>
      <w:r w:rsidRPr="00C20725">
        <w:rPr>
          <w:rFonts w:ascii="IRBadr" w:hAnsi="IRBadr" w:cs="IRBadr"/>
          <w:b/>
          <w:bCs/>
          <w:sz w:val="28"/>
          <w:szCs w:val="28"/>
          <w:rtl/>
          <w:lang w:bidi="fa-IR"/>
        </w:rPr>
        <w:t>ی</w:t>
      </w:r>
      <w:r w:rsidR="00A74317" w:rsidRPr="00C20725">
        <w:rPr>
          <w:rFonts w:ascii="IRBadr" w:hAnsi="IRBadr" w:cs="IRBadr"/>
          <w:b/>
          <w:bCs/>
          <w:sz w:val="28"/>
          <w:szCs w:val="28"/>
          <w:rtl/>
          <w:lang w:bidi="fa-IR"/>
        </w:rPr>
        <w:t xml:space="preserve"> عَنْ مُوسَ</w:t>
      </w:r>
      <w:r w:rsidRPr="00C20725">
        <w:rPr>
          <w:rFonts w:ascii="IRBadr" w:hAnsi="IRBadr" w:cs="IRBadr"/>
          <w:b/>
          <w:bCs/>
          <w:sz w:val="28"/>
          <w:szCs w:val="28"/>
          <w:rtl/>
          <w:lang w:bidi="fa-IR"/>
        </w:rPr>
        <w:t>ی</w:t>
      </w:r>
      <w:r w:rsidR="00A74317" w:rsidRPr="00C20725">
        <w:rPr>
          <w:rFonts w:ascii="IRBadr" w:hAnsi="IRBadr" w:cs="IRBadr"/>
          <w:b/>
          <w:bCs/>
          <w:sz w:val="28"/>
          <w:szCs w:val="28"/>
          <w:rtl/>
          <w:lang w:bidi="fa-IR"/>
        </w:rPr>
        <w:t xml:space="preserve"> بْنِ الْقَاسِمِ عَنْ جَمِ</w:t>
      </w:r>
      <w:r w:rsidRPr="00C20725">
        <w:rPr>
          <w:rFonts w:ascii="IRBadr" w:hAnsi="IRBadr" w:cs="IRBadr"/>
          <w:b/>
          <w:bCs/>
          <w:sz w:val="28"/>
          <w:szCs w:val="28"/>
          <w:rtl/>
          <w:lang w:bidi="fa-IR"/>
        </w:rPr>
        <w:t>ی</w:t>
      </w:r>
      <w:r w:rsidR="00A74317" w:rsidRPr="00C20725">
        <w:rPr>
          <w:rFonts w:ascii="IRBadr" w:hAnsi="IRBadr" w:cs="IRBadr"/>
          <w:b/>
          <w:bCs/>
          <w:sz w:val="28"/>
          <w:szCs w:val="28"/>
          <w:rtl/>
          <w:lang w:bidi="fa-IR"/>
        </w:rPr>
        <w:t>لِ بْنِ دَرَّاجٍ عَنْ مُحَمَّدِ بْنِ سَعِ</w:t>
      </w:r>
      <w:r w:rsidRPr="00C20725">
        <w:rPr>
          <w:rFonts w:ascii="IRBadr" w:hAnsi="IRBadr" w:cs="IRBadr"/>
          <w:b/>
          <w:bCs/>
          <w:sz w:val="28"/>
          <w:szCs w:val="28"/>
          <w:rtl/>
          <w:lang w:bidi="fa-IR"/>
        </w:rPr>
        <w:t>ی</w:t>
      </w:r>
      <w:r w:rsidR="00A74317" w:rsidRPr="00C20725">
        <w:rPr>
          <w:rFonts w:ascii="IRBadr" w:hAnsi="IRBadr" w:cs="IRBadr"/>
          <w:b/>
          <w:bCs/>
          <w:sz w:val="28"/>
          <w:szCs w:val="28"/>
          <w:rtl/>
          <w:lang w:bidi="fa-IR"/>
        </w:rPr>
        <w:t>دٍ عَنِ الْمُحَارِبِ</w:t>
      </w:r>
      <w:r w:rsidRPr="00C20725">
        <w:rPr>
          <w:rFonts w:ascii="IRBadr" w:hAnsi="IRBadr" w:cs="IRBadr"/>
          <w:b/>
          <w:bCs/>
          <w:sz w:val="28"/>
          <w:szCs w:val="28"/>
          <w:rtl/>
          <w:lang w:bidi="fa-IR"/>
        </w:rPr>
        <w:t>ی</w:t>
      </w:r>
      <w:r w:rsidR="00A74317" w:rsidRPr="00C20725">
        <w:rPr>
          <w:rFonts w:ascii="IRBadr" w:hAnsi="IRBadr" w:cs="IRBadr"/>
          <w:b/>
          <w:bCs/>
          <w:sz w:val="28"/>
          <w:szCs w:val="28"/>
          <w:rtl/>
          <w:lang w:bidi="fa-IR"/>
        </w:rPr>
        <w:t xml:space="preserve"> عَنْ جَعْفَرِ بْنِ مُحَمَّدٍ عَنْ آبَائِهِ عَنِ النَّبِ</w:t>
      </w:r>
      <w:r w:rsidRPr="00C20725">
        <w:rPr>
          <w:rFonts w:ascii="IRBadr" w:hAnsi="IRBadr" w:cs="IRBadr"/>
          <w:b/>
          <w:bCs/>
          <w:sz w:val="28"/>
          <w:szCs w:val="28"/>
          <w:rtl/>
          <w:lang w:bidi="fa-IR"/>
        </w:rPr>
        <w:t>ی</w:t>
      </w:r>
      <w:r w:rsidR="00A74317" w:rsidRPr="00C20725">
        <w:rPr>
          <w:rFonts w:ascii="IRBadr" w:hAnsi="IRBadr" w:cs="IRBadr"/>
          <w:b/>
          <w:bCs/>
          <w:sz w:val="28"/>
          <w:szCs w:val="28"/>
          <w:rtl/>
          <w:lang w:bidi="fa-IR"/>
        </w:rPr>
        <w:t xml:space="preserve"> ص قَالَ: ثَلَاثَةٌ </w:t>
      </w:r>
      <w:r w:rsidRPr="00C20725">
        <w:rPr>
          <w:rFonts w:ascii="IRBadr" w:hAnsi="IRBadr" w:cs="IRBadr"/>
          <w:b/>
          <w:bCs/>
          <w:sz w:val="28"/>
          <w:szCs w:val="28"/>
          <w:rtl/>
          <w:lang w:bidi="fa-IR"/>
        </w:rPr>
        <w:t>ی</w:t>
      </w:r>
      <w:r w:rsidR="00A74317" w:rsidRPr="00C20725">
        <w:rPr>
          <w:rFonts w:ascii="IRBadr" w:hAnsi="IRBadr" w:cs="IRBadr"/>
          <w:b/>
          <w:bCs/>
          <w:sz w:val="28"/>
          <w:szCs w:val="28"/>
          <w:rtl/>
          <w:lang w:bidi="fa-IR"/>
        </w:rPr>
        <w:t>حْسُنُ فِ</w:t>
      </w:r>
      <w:r w:rsidRPr="00C20725">
        <w:rPr>
          <w:rFonts w:ascii="IRBadr" w:hAnsi="IRBadr" w:cs="IRBadr"/>
          <w:b/>
          <w:bCs/>
          <w:sz w:val="28"/>
          <w:szCs w:val="28"/>
          <w:rtl/>
          <w:lang w:bidi="fa-IR"/>
        </w:rPr>
        <w:t>ی</w:t>
      </w:r>
      <w:r w:rsidR="00A74317" w:rsidRPr="00C20725">
        <w:rPr>
          <w:rFonts w:ascii="IRBadr" w:hAnsi="IRBadr" w:cs="IRBadr"/>
          <w:b/>
          <w:bCs/>
          <w:sz w:val="28"/>
          <w:szCs w:val="28"/>
          <w:rtl/>
          <w:lang w:bidi="fa-IR"/>
        </w:rPr>
        <w:t>هِنَّ الْ</w:t>
      </w:r>
      <w:r w:rsidRPr="00C20725">
        <w:rPr>
          <w:rFonts w:ascii="IRBadr" w:hAnsi="IRBadr" w:cs="IRBadr"/>
          <w:b/>
          <w:bCs/>
          <w:sz w:val="28"/>
          <w:szCs w:val="28"/>
          <w:rtl/>
          <w:lang w:bidi="fa-IR"/>
        </w:rPr>
        <w:t>ک</w:t>
      </w:r>
      <w:r w:rsidR="00A74317" w:rsidRPr="00C20725">
        <w:rPr>
          <w:rFonts w:ascii="IRBadr" w:hAnsi="IRBadr" w:cs="IRBadr"/>
          <w:b/>
          <w:bCs/>
          <w:sz w:val="28"/>
          <w:szCs w:val="28"/>
          <w:rtl/>
          <w:lang w:bidi="fa-IR"/>
        </w:rPr>
        <w:t>ذِبُ الْمَ</w:t>
      </w:r>
      <w:r w:rsidRPr="00C20725">
        <w:rPr>
          <w:rFonts w:ascii="IRBadr" w:hAnsi="IRBadr" w:cs="IRBadr"/>
          <w:b/>
          <w:bCs/>
          <w:sz w:val="28"/>
          <w:szCs w:val="28"/>
          <w:rtl/>
          <w:lang w:bidi="fa-IR"/>
        </w:rPr>
        <w:t>کی</w:t>
      </w:r>
      <w:r w:rsidR="00A74317" w:rsidRPr="00C20725">
        <w:rPr>
          <w:rFonts w:ascii="IRBadr" w:hAnsi="IRBadr" w:cs="IRBadr"/>
          <w:b/>
          <w:bCs/>
          <w:sz w:val="28"/>
          <w:szCs w:val="28"/>
          <w:rtl/>
          <w:lang w:bidi="fa-IR"/>
        </w:rPr>
        <w:t>دَةُ فِ</w:t>
      </w:r>
      <w:r w:rsidRPr="00C20725">
        <w:rPr>
          <w:rFonts w:ascii="IRBadr" w:hAnsi="IRBadr" w:cs="IRBadr"/>
          <w:b/>
          <w:bCs/>
          <w:sz w:val="28"/>
          <w:szCs w:val="28"/>
          <w:rtl/>
          <w:lang w:bidi="fa-IR"/>
        </w:rPr>
        <w:t>ی</w:t>
      </w:r>
      <w:r w:rsidR="00A74317" w:rsidRPr="00C20725">
        <w:rPr>
          <w:rFonts w:ascii="IRBadr" w:hAnsi="IRBadr" w:cs="IRBadr"/>
          <w:b/>
          <w:bCs/>
          <w:sz w:val="28"/>
          <w:szCs w:val="28"/>
          <w:rtl/>
          <w:lang w:bidi="fa-IR"/>
        </w:rPr>
        <w:t xml:space="preserve"> الْحَرْبِ وَ عِدَتُ</w:t>
      </w:r>
      <w:r w:rsidRPr="00C20725">
        <w:rPr>
          <w:rFonts w:ascii="IRBadr" w:hAnsi="IRBadr" w:cs="IRBadr"/>
          <w:b/>
          <w:bCs/>
          <w:sz w:val="28"/>
          <w:szCs w:val="28"/>
          <w:rtl/>
          <w:lang w:bidi="fa-IR"/>
        </w:rPr>
        <w:t>ک</w:t>
      </w:r>
      <w:r w:rsidR="00A74317" w:rsidRPr="00C20725">
        <w:rPr>
          <w:rFonts w:ascii="IRBadr" w:hAnsi="IRBadr" w:cs="IRBadr"/>
          <w:b/>
          <w:bCs/>
          <w:sz w:val="28"/>
          <w:szCs w:val="28"/>
          <w:rtl/>
          <w:lang w:bidi="fa-IR"/>
        </w:rPr>
        <w:t xml:space="preserve"> زَوْجَتَ</w:t>
      </w:r>
      <w:r w:rsidRPr="00C20725">
        <w:rPr>
          <w:rFonts w:ascii="IRBadr" w:hAnsi="IRBadr" w:cs="IRBadr"/>
          <w:b/>
          <w:bCs/>
          <w:sz w:val="28"/>
          <w:szCs w:val="28"/>
          <w:rtl/>
          <w:lang w:bidi="fa-IR"/>
        </w:rPr>
        <w:t>ک</w:t>
      </w:r>
      <w:r w:rsidR="00A74317" w:rsidRPr="00C20725">
        <w:rPr>
          <w:rFonts w:ascii="IRBadr" w:hAnsi="IRBadr" w:cs="IRBadr"/>
          <w:b/>
          <w:bCs/>
          <w:sz w:val="28"/>
          <w:szCs w:val="28"/>
          <w:rtl/>
          <w:lang w:bidi="fa-IR"/>
        </w:rPr>
        <w:t xml:space="preserve"> وَ الْإِصْلَاحُ </w:t>
      </w:r>
      <w:r w:rsidR="00B66DBE">
        <w:rPr>
          <w:rFonts w:ascii="IRBadr" w:hAnsi="IRBadr" w:cs="IRBadr"/>
          <w:b/>
          <w:bCs/>
          <w:sz w:val="28"/>
          <w:szCs w:val="28"/>
          <w:rtl/>
          <w:lang w:bidi="fa-IR"/>
        </w:rPr>
        <w:t>بین‌الناس</w:t>
      </w:r>
      <w:r w:rsidR="00A74317" w:rsidRPr="00C20725">
        <w:rPr>
          <w:rFonts w:ascii="IRBadr" w:hAnsi="IRBadr" w:cs="IRBadr"/>
          <w:b/>
          <w:bCs/>
          <w:sz w:val="28"/>
          <w:szCs w:val="28"/>
          <w:rtl/>
          <w:lang w:bidi="fa-IR"/>
        </w:rPr>
        <w:t xml:space="preserve"> وَ ثَلَاثَةٌ </w:t>
      </w:r>
      <w:r w:rsidRPr="00C20725">
        <w:rPr>
          <w:rFonts w:ascii="IRBadr" w:hAnsi="IRBadr" w:cs="IRBadr"/>
          <w:b/>
          <w:bCs/>
          <w:sz w:val="28"/>
          <w:szCs w:val="28"/>
          <w:rtl/>
          <w:lang w:bidi="fa-IR"/>
        </w:rPr>
        <w:t>ی</w:t>
      </w:r>
      <w:r w:rsidR="00A74317" w:rsidRPr="00C20725">
        <w:rPr>
          <w:rFonts w:ascii="IRBadr" w:hAnsi="IRBadr" w:cs="IRBadr"/>
          <w:b/>
          <w:bCs/>
          <w:sz w:val="28"/>
          <w:szCs w:val="28"/>
          <w:rtl/>
          <w:lang w:bidi="fa-IR"/>
        </w:rPr>
        <w:t>قْبَحُ فِ</w:t>
      </w:r>
      <w:r w:rsidRPr="00C20725">
        <w:rPr>
          <w:rFonts w:ascii="IRBadr" w:hAnsi="IRBadr" w:cs="IRBadr"/>
          <w:b/>
          <w:bCs/>
          <w:sz w:val="28"/>
          <w:szCs w:val="28"/>
          <w:rtl/>
          <w:lang w:bidi="fa-IR"/>
        </w:rPr>
        <w:t>ی</w:t>
      </w:r>
      <w:r w:rsidR="00A74317" w:rsidRPr="00C20725">
        <w:rPr>
          <w:rFonts w:ascii="IRBadr" w:hAnsi="IRBadr" w:cs="IRBadr"/>
          <w:b/>
          <w:bCs/>
          <w:sz w:val="28"/>
          <w:szCs w:val="28"/>
          <w:rtl/>
          <w:lang w:bidi="fa-IR"/>
        </w:rPr>
        <w:t>هِنَّ الصِّدْقُ النَّمِ</w:t>
      </w:r>
      <w:r w:rsidRPr="00C20725">
        <w:rPr>
          <w:rFonts w:ascii="IRBadr" w:hAnsi="IRBadr" w:cs="IRBadr"/>
          <w:b/>
          <w:bCs/>
          <w:sz w:val="28"/>
          <w:szCs w:val="28"/>
          <w:rtl/>
          <w:lang w:bidi="fa-IR"/>
        </w:rPr>
        <w:t>ی</w:t>
      </w:r>
      <w:r w:rsidR="00A74317" w:rsidRPr="00C20725">
        <w:rPr>
          <w:rFonts w:ascii="IRBadr" w:hAnsi="IRBadr" w:cs="IRBadr"/>
          <w:b/>
          <w:bCs/>
          <w:sz w:val="28"/>
          <w:szCs w:val="28"/>
          <w:rtl/>
          <w:lang w:bidi="fa-IR"/>
        </w:rPr>
        <w:t>مَةُ وَ إِخْبَارُ</w:t>
      </w:r>
      <w:r w:rsidRPr="00C20725">
        <w:rPr>
          <w:rFonts w:ascii="IRBadr" w:hAnsi="IRBadr" w:cs="IRBadr"/>
          <w:b/>
          <w:bCs/>
          <w:sz w:val="28"/>
          <w:szCs w:val="28"/>
          <w:rtl/>
          <w:lang w:bidi="fa-IR"/>
        </w:rPr>
        <w:t>ک</w:t>
      </w:r>
      <w:r w:rsidR="00A74317" w:rsidRPr="00C20725">
        <w:rPr>
          <w:rFonts w:ascii="IRBadr" w:hAnsi="IRBadr" w:cs="IRBadr"/>
          <w:b/>
          <w:bCs/>
          <w:sz w:val="28"/>
          <w:szCs w:val="28"/>
          <w:rtl/>
          <w:lang w:bidi="fa-IR"/>
        </w:rPr>
        <w:t xml:space="preserve"> الرَّجُلَ عَنْ أَهْلِهِ بِمَا </w:t>
      </w:r>
      <w:r w:rsidRPr="00C20725">
        <w:rPr>
          <w:rFonts w:ascii="IRBadr" w:hAnsi="IRBadr" w:cs="IRBadr"/>
          <w:b/>
          <w:bCs/>
          <w:sz w:val="28"/>
          <w:szCs w:val="28"/>
          <w:rtl/>
          <w:lang w:bidi="fa-IR"/>
        </w:rPr>
        <w:t>یک</w:t>
      </w:r>
      <w:r w:rsidR="00A74317" w:rsidRPr="00C20725">
        <w:rPr>
          <w:rFonts w:ascii="IRBadr" w:hAnsi="IRBadr" w:cs="IRBadr"/>
          <w:b/>
          <w:bCs/>
          <w:sz w:val="28"/>
          <w:szCs w:val="28"/>
          <w:rtl/>
          <w:lang w:bidi="fa-IR"/>
        </w:rPr>
        <w:t>رَهُهُ وَ تَ</w:t>
      </w:r>
      <w:r w:rsidRPr="00C20725">
        <w:rPr>
          <w:rFonts w:ascii="IRBadr" w:hAnsi="IRBadr" w:cs="IRBadr"/>
          <w:b/>
          <w:bCs/>
          <w:sz w:val="28"/>
          <w:szCs w:val="28"/>
          <w:rtl/>
          <w:lang w:bidi="fa-IR"/>
        </w:rPr>
        <w:t>ک</w:t>
      </w:r>
      <w:r w:rsidR="00A74317" w:rsidRPr="00C20725">
        <w:rPr>
          <w:rFonts w:ascii="IRBadr" w:hAnsi="IRBadr" w:cs="IRBadr"/>
          <w:b/>
          <w:bCs/>
          <w:sz w:val="28"/>
          <w:szCs w:val="28"/>
          <w:rtl/>
          <w:lang w:bidi="fa-IR"/>
        </w:rPr>
        <w:t>ذِ</w:t>
      </w:r>
      <w:r w:rsidRPr="00C20725">
        <w:rPr>
          <w:rFonts w:ascii="IRBadr" w:hAnsi="IRBadr" w:cs="IRBadr"/>
          <w:b/>
          <w:bCs/>
          <w:sz w:val="28"/>
          <w:szCs w:val="28"/>
          <w:rtl/>
          <w:lang w:bidi="fa-IR"/>
        </w:rPr>
        <w:t>ی</w:t>
      </w:r>
      <w:r w:rsidR="00A74317" w:rsidRPr="00C20725">
        <w:rPr>
          <w:rFonts w:ascii="IRBadr" w:hAnsi="IRBadr" w:cs="IRBadr"/>
          <w:b/>
          <w:bCs/>
          <w:sz w:val="28"/>
          <w:szCs w:val="28"/>
          <w:rtl/>
          <w:lang w:bidi="fa-IR"/>
        </w:rPr>
        <w:t>بُ</w:t>
      </w:r>
      <w:r w:rsidRPr="00C20725">
        <w:rPr>
          <w:rFonts w:ascii="IRBadr" w:hAnsi="IRBadr" w:cs="IRBadr"/>
          <w:b/>
          <w:bCs/>
          <w:sz w:val="28"/>
          <w:szCs w:val="28"/>
          <w:rtl/>
          <w:lang w:bidi="fa-IR"/>
        </w:rPr>
        <w:t>ک</w:t>
      </w:r>
      <w:r w:rsidR="00A74317" w:rsidRPr="00C20725">
        <w:rPr>
          <w:rFonts w:ascii="IRBadr" w:hAnsi="IRBadr" w:cs="IRBadr"/>
          <w:b/>
          <w:bCs/>
          <w:sz w:val="28"/>
          <w:szCs w:val="28"/>
          <w:rtl/>
          <w:lang w:bidi="fa-IR"/>
        </w:rPr>
        <w:t xml:space="preserve"> الرَّجُلَ عَنِ الْخَبَرِ قَالَ وَ ثَلَاثَةٌ مُجَالَسَتُهُمْ تُمِ</w:t>
      </w:r>
      <w:r w:rsidRPr="00C20725">
        <w:rPr>
          <w:rFonts w:ascii="IRBadr" w:hAnsi="IRBadr" w:cs="IRBadr"/>
          <w:b/>
          <w:bCs/>
          <w:sz w:val="28"/>
          <w:szCs w:val="28"/>
          <w:rtl/>
          <w:lang w:bidi="fa-IR"/>
        </w:rPr>
        <w:t>ی</w:t>
      </w:r>
      <w:r w:rsidR="00A74317" w:rsidRPr="00C20725">
        <w:rPr>
          <w:rFonts w:ascii="IRBadr" w:hAnsi="IRBadr" w:cs="IRBadr"/>
          <w:b/>
          <w:bCs/>
          <w:sz w:val="28"/>
          <w:szCs w:val="28"/>
          <w:rtl/>
          <w:lang w:bidi="fa-IR"/>
        </w:rPr>
        <w:t>تُ الْقَلْبَ مُجَالَسَةُ الْأَنْذَالِ وَ الْحَدِ</w:t>
      </w:r>
      <w:r w:rsidRPr="00C20725">
        <w:rPr>
          <w:rFonts w:ascii="IRBadr" w:hAnsi="IRBadr" w:cs="IRBadr"/>
          <w:b/>
          <w:bCs/>
          <w:sz w:val="28"/>
          <w:szCs w:val="28"/>
          <w:rtl/>
          <w:lang w:bidi="fa-IR"/>
        </w:rPr>
        <w:t>ی</w:t>
      </w:r>
      <w:r w:rsidR="00A74317" w:rsidRPr="00C20725">
        <w:rPr>
          <w:rFonts w:ascii="IRBadr" w:hAnsi="IRBadr" w:cs="IRBadr"/>
          <w:b/>
          <w:bCs/>
          <w:sz w:val="28"/>
          <w:szCs w:val="28"/>
          <w:rtl/>
          <w:lang w:bidi="fa-IR"/>
        </w:rPr>
        <w:t>ثُ مَعَ النِّسَاءِ وَ مُجَالَسَةُ الْأَغْنِ</w:t>
      </w:r>
      <w:r w:rsidRPr="00C20725">
        <w:rPr>
          <w:rFonts w:ascii="IRBadr" w:hAnsi="IRBadr" w:cs="IRBadr"/>
          <w:b/>
          <w:bCs/>
          <w:sz w:val="28"/>
          <w:szCs w:val="28"/>
          <w:rtl/>
          <w:lang w:bidi="fa-IR"/>
        </w:rPr>
        <w:t>ی</w:t>
      </w:r>
      <w:r w:rsidR="00A74317" w:rsidRPr="00C20725">
        <w:rPr>
          <w:rFonts w:ascii="IRBadr" w:hAnsi="IRBadr" w:cs="IRBadr"/>
          <w:b/>
          <w:bCs/>
          <w:sz w:val="28"/>
          <w:szCs w:val="28"/>
          <w:rtl/>
          <w:lang w:bidi="fa-IR"/>
        </w:rPr>
        <w:t>اءِ.»</w:t>
      </w:r>
      <w:r w:rsidR="00A74317" w:rsidRPr="00C20725">
        <w:rPr>
          <w:rStyle w:val="FootnoteReference"/>
          <w:rFonts w:ascii="IRBadr" w:hAnsi="IRBadr" w:cs="IRBadr"/>
          <w:b/>
          <w:bCs/>
          <w:sz w:val="28"/>
          <w:szCs w:val="28"/>
          <w:rtl/>
          <w:lang w:bidi="fa-IR"/>
        </w:rPr>
        <w:footnoteReference w:id="2"/>
      </w:r>
    </w:p>
    <w:p w:rsidR="00A74317" w:rsidRPr="00C20725" w:rsidRDefault="00A74317" w:rsidP="00A74317">
      <w:pPr>
        <w:bidi/>
        <w:jc w:val="both"/>
        <w:rPr>
          <w:rFonts w:ascii="IRBadr" w:hAnsi="IRBadr" w:cs="IRBadr"/>
          <w:sz w:val="28"/>
          <w:szCs w:val="28"/>
          <w:rtl/>
          <w:lang w:bidi="fa-IR"/>
        </w:rPr>
      </w:pPr>
      <w:r w:rsidRPr="00C20725">
        <w:rPr>
          <w:rFonts w:ascii="IRBadr" w:hAnsi="IRBadr" w:cs="IRBadr"/>
          <w:sz w:val="28"/>
          <w:szCs w:val="28"/>
          <w:rtl/>
          <w:lang w:bidi="fa-IR"/>
        </w:rPr>
        <w:t xml:space="preserve">در اینجا بالاتر از جواز را تعبیر می‌کند و می‌گوید </w:t>
      </w:r>
      <w:r w:rsidR="0046289D" w:rsidRPr="00C20725">
        <w:rPr>
          <w:rFonts w:ascii="IRBadr" w:hAnsi="IRBadr" w:cs="IRBadr"/>
          <w:sz w:val="28"/>
          <w:szCs w:val="28"/>
          <w:rtl/>
          <w:lang w:bidi="fa-IR"/>
        </w:rPr>
        <w:t>«</w:t>
      </w:r>
      <w:r w:rsidRPr="00C20725">
        <w:rPr>
          <w:rFonts w:ascii="IRBadr" w:hAnsi="IRBadr" w:cs="IRBadr"/>
          <w:sz w:val="28"/>
          <w:szCs w:val="28"/>
          <w:rtl/>
          <w:lang w:bidi="fa-IR"/>
        </w:rPr>
        <w:t>یحسن».</w:t>
      </w:r>
    </w:p>
    <w:p w:rsidR="00A74317" w:rsidRPr="00C20725" w:rsidRDefault="00A74317" w:rsidP="00BB1E3F">
      <w:pPr>
        <w:pStyle w:val="Heading3"/>
        <w:bidi/>
        <w:rPr>
          <w:rFonts w:ascii="IRBadr" w:hAnsi="IRBadr" w:cs="IRBadr"/>
          <w:rtl/>
        </w:rPr>
      </w:pPr>
      <w:bookmarkStart w:id="16" w:name="_Toc427075985"/>
      <w:r w:rsidRPr="00C20725">
        <w:rPr>
          <w:rFonts w:ascii="IRBadr" w:hAnsi="IRBadr" w:cs="IRBadr"/>
          <w:rtl/>
        </w:rPr>
        <w:t>بررسی روایت از لحاظ سندی</w:t>
      </w:r>
      <w:bookmarkEnd w:id="16"/>
    </w:p>
    <w:p w:rsidR="00A74317" w:rsidRPr="00C20725" w:rsidRDefault="00A74317" w:rsidP="00A74317">
      <w:pPr>
        <w:bidi/>
        <w:jc w:val="both"/>
        <w:rPr>
          <w:rFonts w:ascii="IRBadr" w:hAnsi="IRBadr" w:cs="IRBadr"/>
          <w:sz w:val="28"/>
          <w:szCs w:val="28"/>
          <w:rtl/>
          <w:lang w:bidi="fa-IR"/>
        </w:rPr>
      </w:pPr>
      <w:r w:rsidRPr="00C20725">
        <w:rPr>
          <w:rFonts w:ascii="IRBadr" w:hAnsi="IRBadr" w:cs="IRBadr"/>
          <w:sz w:val="28"/>
          <w:szCs w:val="28"/>
          <w:rtl/>
          <w:lang w:bidi="fa-IR"/>
        </w:rPr>
        <w:t>این روایت ضعیف است</w:t>
      </w:r>
    </w:p>
    <w:p w:rsidR="00A74317" w:rsidRPr="00C20725" w:rsidRDefault="00A74317" w:rsidP="00BB1E3F">
      <w:pPr>
        <w:pStyle w:val="Heading3"/>
        <w:bidi/>
        <w:rPr>
          <w:rFonts w:ascii="IRBadr" w:hAnsi="IRBadr" w:cs="IRBadr"/>
          <w:rtl/>
        </w:rPr>
      </w:pPr>
      <w:bookmarkStart w:id="17" w:name="_Toc427075986"/>
      <w:r w:rsidRPr="00C20725">
        <w:rPr>
          <w:rFonts w:ascii="IRBadr" w:hAnsi="IRBadr" w:cs="IRBadr"/>
          <w:rtl/>
        </w:rPr>
        <w:lastRenderedPageBreak/>
        <w:t>بررسی روایت از لحاظ دلالت</w:t>
      </w:r>
      <w:bookmarkEnd w:id="17"/>
    </w:p>
    <w:p w:rsidR="00A74317" w:rsidRPr="00C20725" w:rsidRDefault="00A74317" w:rsidP="003913A5">
      <w:pPr>
        <w:bidi/>
        <w:jc w:val="both"/>
        <w:rPr>
          <w:rFonts w:ascii="IRBadr" w:hAnsi="IRBadr" w:cs="IRBadr"/>
          <w:sz w:val="28"/>
          <w:szCs w:val="28"/>
          <w:rtl/>
          <w:lang w:bidi="fa-IR"/>
        </w:rPr>
      </w:pPr>
      <w:r w:rsidRPr="00C20725">
        <w:rPr>
          <w:rFonts w:ascii="IRBadr" w:hAnsi="IRBadr" w:cs="IRBadr"/>
          <w:sz w:val="28"/>
          <w:szCs w:val="28"/>
          <w:rtl/>
          <w:lang w:bidi="fa-IR"/>
        </w:rPr>
        <w:t xml:space="preserve">در این روایت </w:t>
      </w:r>
      <w:r w:rsidR="0046289D" w:rsidRPr="00C20725">
        <w:rPr>
          <w:rFonts w:ascii="IRBadr" w:hAnsi="IRBadr" w:cs="IRBadr"/>
          <w:sz w:val="28"/>
          <w:szCs w:val="28"/>
          <w:rtl/>
          <w:lang w:bidi="fa-IR"/>
        </w:rPr>
        <w:t>«</w:t>
      </w:r>
      <w:r w:rsidR="003913A5" w:rsidRPr="00C20725">
        <w:rPr>
          <w:rFonts w:ascii="IRBadr" w:hAnsi="IRBadr" w:cs="IRBadr"/>
          <w:b/>
          <w:bCs/>
          <w:sz w:val="28"/>
          <w:szCs w:val="28"/>
          <w:rtl/>
          <w:lang w:bidi="fa-IR"/>
        </w:rPr>
        <w:t>عِدَتُ</w:t>
      </w:r>
      <w:r w:rsidR="0046289D" w:rsidRPr="00C20725">
        <w:rPr>
          <w:rFonts w:ascii="IRBadr" w:hAnsi="IRBadr" w:cs="IRBadr"/>
          <w:b/>
          <w:bCs/>
          <w:sz w:val="28"/>
          <w:szCs w:val="28"/>
          <w:rtl/>
          <w:lang w:bidi="fa-IR"/>
        </w:rPr>
        <w:t>ک</w:t>
      </w:r>
      <w:r w:rsidR="003913A5" w:rsidRPr="00C20725">
        <w:rPr>
          <w:rFonts w:ascii="IRBadr" w:hAnsi="IRBadr" w:cs="IRBadr"/>
          <w:sz w:val="28"/>
          <w:szCs w:val="28"/>
          <w:rtl/>
          <w:lang w:bidi="fa-IR"/>
        </w:rPr>
        <w:t>» و «یحسن» آمده است.</w:t>
      </w:r>
    </w:p>
    <w:p w:rsidR="003913A5" w:rsidRPr="00C20725" w:rsidRDefault="003913A5" w:rsidP="00BB1E3F">
      <w:pPr>
        <w:pStyle w:val="Heading2"/>
        <w:bidi/>
        <w:rPr>
          <w:rFonts w:ascii="IRBadr" w:hAnsi="IRBadr" w:cs="IRBadr"/>
          <w:rtl/>
        </w:rPr>
      </w:pPr>
      <w:bookmarkStart w:id="18" w:name="_Toc427075987"/>
      <w:r w:rsidRPr="00C20725">
        <w:rPr>
          <w:rFonts w:ascii="IRBadr" w:hAnsi="IRBadr" w:cs="IRBadr"/>
          <w:rtl/>
        </w:rPr>
        <w:t>دلیل سوم</w:t>
      </w:r>
      <w:bookmarkEnd w:id="18"/>
    </w:p>
    <w:p w:rsidR="003913A5" w:rsidRPr="00C20725" w:rsidRDefault="003913A5" w:rsidP="003913A5">
      <w:pPr>
        <w:bidi/>
        <w:jc w:val="both"/>
        <w:rPr>
          <w:rFonts w:ascii="IRBadr" w:hAnsi="IRBadr" w:cs="IRBadr"/>
          <w:sz w:val="28"/>
          <w:szCs w:val="28"/>
          <w:rtl/>
          <w:lang w:bidi="fa-IR"/>
        </w:rPr>
      </w:pPr>
      <w:r w:rsidRPr="00C20725">
        <w:rPr>
          <w:rFonts w:ascii="IRBadr" w:hAnsi="IRBadr" w:cs="IRBadr"/>
          <w:sz w:val="28"/>
          <w:szCs w:val="28"/>
          <w:rtl/>
          <w:lang w:bidi="fa-IR"/>
        </w:rPr>
        <w:t>در مستدرک در ذیل باب جواز الکذب فی الاصلاح دو سه روایت وجود دارد.</w:t>
      </w:r>
      <w:r w:rsidR="005C1CDE" w:rsidRPr="00C20725">
        <w:rPr>
          <w:rFonts w:ascii="IRBadr" w:hAnsi="IRBadr" w:cs="IRBadr"/>
          <w:sz w:val="28"/>
          <w:szCs w:val="28"/>
          <w:rtl/>
          <w:lang w:bidi="fa-IR"/>
        </w:rPr>
        <w:t xml:space="preserve"> روایت اول می‌فرماید:</w:t>
      </w:r>
    </w:p>
    <w:p w:rsidR="005C1CDE" w:rsidRPr="00C20725" w:rsidRDefault="0046289D" w:rsidP="005C1CDE">
      <w:pPr>
        <w:bidi/>
        <w:jc w:val="both"/>
        <w:rPr>
          <w:rFonts w:ascii="IRBadr" w:hAnsi="IRBadr" w:cs="IRBadr"/>
          <w:b/>
          <w:bCs/>
          <w:sz w:val="28"/>
          <w:szCs w:val="28"/>
          <w:rtl/>
          <w:lang w:bidi="fa-IR"/>
        </w:rPr>
      </w:pPr>
      <w:r w:rsidRPr="00C20725">
        <w:rPr>
          <w:rFonts w:ascii="IRBadr" w:hAnsi="IRBadr" w:cs="IRBadr"/>
          <w:b/>
          <w:bCs/>
          <w:sz w:val="28"/>
          <w:szCs w:val="28"/>
          <w:rtl/>
          <w:lang w:bidi="fa-IR"/>
        </w:rPr>
        <w:t>«</w:t>
      </w:r>
      <w:r w:rsidR="005C1CDE" w:rsidRPr="00C20725">
        <w:rPr>
          <w:rFonts w:ascii="IRBadr" w:hAnsi="IRBadr" w:cs="IRBadr"/>
          <w:b/>
          <w:bCs/>
          <w:sz w:val="28"/>
          <w:szCs w:val="28"/>
          <w:rtl/>
          <w:lang w:bidi="fa-IR"/>
        </w:rPr>
        <w:t>الْجَعْفَرِ</w:t>
      </w:r>
      <w:r w:rsidRPr="00C20725">
        <w:rPr>
          <w:rFonts w:ascii="IRBadr" w:hAnsi="IRBadr" w:cs="IRBadr"/>
          <w:b/>
          <w:bCs/>
          <w:sz w:val="28"/>
          <w:szCs w:val="28"/>
          <w:rtl/>
          <w:lang w:bidi="fa-IR"/>
        </w:rPr>
        <w:t>ی</w:t>
      </w:r>
      <w:r w:rsidR="005C1CDE" w:rsidRPr="00C20725">
        <w:rPr>
          <w:rFonts w:ascii="IRBadr" w:hAnsi="IRBadr" w:cs="IRBadr"/>
          <w:b/>
          <w:bCs/>
          <w:sz w:val="28"/>
          <w:szCs w:val="28"/>
          <w:rtl/>
          <w:lang w:bidi="fa-IR"/>
        </w:rPr>
        <w:t>اتُ، بِإِسْنَادِهِ عَنْ جَعْفَرِ بْنِ مُحَمَّدٍ عَنْ أَبِ</w:t>
      </w:r>
      <w:r w:rsidRPr="00C20725">
        <w:rPr>
          <w:rFonts w:ascii="IRBadr" w:hAnsi="IRBadr" w:cs="IRBadr"/>
          <w:b/>
          <w:bCs/>
          <w:sz w:val="28"/>
          <w:szCs w:val="28"/>
          <w:rtl/>
          <w:lang w:bidi="fa-IR"/>
        </w:rPr>
        <w:t>ی</w:t>
      </w:r>
      <w:r w:rsidR="005C1CDE" w:rsidRPr="00C20725">
        <w:rPr>
          <w:rFonts w:ascii="IRBadr" w:hAnsi="IRBadr" w:cs="IRBadr"/>
          <w:b/>
          <w:bCs/>
          <w:sz w:val="28"/>
          <w:szCs w:val="28"/>
          <w:rtl/>
          <w:lang w:bidi="fa-IR"/>
        </w:rPr>
        <w:t>هِ عَنْ جَدِّهِ عَلِ</w:t>
      </w:r>
      <w:r w:rsidRPr="00C20725">
        <w:rPr>
          <w:rFonts w:ascii="IRBadr" w:hAnsi="IRBadr" w:cs="IRBadr"/>
          <w:b/>
          <w:bCs/>
          <w:sz w:val="28"/>
          <w:szCs w:val="28"/>
          <w:rtl/>
          <w:lang w:bidi="fa-IR"/>
        </w:rPr>
        <w:t>ی</w:t>
      </w:r>
      <w:r w:rsidR="005C1CDE" w:rsidRPr="00C20725">
        <w:rPr>
          <w:rFonts w:ascii="IRBadr" w:hAnsi="IRBadr" w:cs="IRBadr"/>
          <w:b/>
          <w:bCs/>
          <w:sz w:val="28"/>
          <w:szCs w:val="28"/>
          <w:rtl/>
          <w:lang w:bidi="fa-IR"/>
        </w:rPr>
        <w:t xml:space="preserve"> بْنِ الْحُسَ</w:t>
      </w:r>
      <w:r w:rsidRPr="00C20725">
        <w:rPr>
          <w:rFonts w:ascii="IRBadr" w:hAnsi="IRBadr" w:cs="IRBadr"/>
          <w:b/>
          <w:bCs/>
          <w:sz w:val="28"/>
          <w:szCs w:val="28"/>
          <w:rtl/>
          <w:lang w:bidi="fa-IR"/>
        </w:rPr>
        <w:t>ی</w:t>
      </w:r>
      <w:r w:rsidR="005C1CDE" w:rsidRPr="00C20725">
        <w:rPr>
          <w:rFonts w:ascii="IRBadr" w:hAnsi="IRBadr" w:cs="IRBadr"/>
          <w:b/>
          <w:bCs/>
          <w:sz w:val="28"/>
          <w:szCs w:val="28"/>
          <w:rtl/>
          <w:lang w:bidi="fa-IR"/>
        </w:rPr>
        <w:t>نِ عَنْ أَبِ</w:t>
      </w:r>
      <w:r w:rsidRPr="00C20725">
        <w:rPr>
          <w:rFonts w:ascii="IRBadr" w:hAnsi="IRBadr" w:cs="IRBadr"/>
          <w:b/>
          <w:bCs/>
          <w:sz w:val="28"/>
          <w:szCs w:val="28"/>
          <w:rtl/>
          <w:lang w:bidi="fa-IR"/>
        </w:rPr>
        <w:t>ی</w:t>
      </w:r>
      <w:r w:rsidR="005C1CDE" w:rsidRPr="00C20725">
        <w:rPr>
          <w:rFonts w:ascii="IRBadr" w:hAnsi="IRBadr" w:cs="IRBadr"/>
          <w:b/>
          <w:bCs/>
          <w:sz w:val="28"/>
          <w:szCs w:val="28"/>
          <w:rtl/>
          <w:lang w:bidi="fa-IR"/>
        </w:rPr>
        <w:t>هِ عَنْ عَلِ</w:t>
      </w:r>
      <w:r w:rsidRPr="00C20725">
        <w:rPr>
          <w:rFonts w:ascii="IRBadr" w:hAnsi="IRBadr" w:cs="IRBadr"/>
          <w:b/>
          <w:bCs/>
          <w:sz w:val="28"/>
          <w:szCs w:val="28"/>
          <w:rtl/>
          <w:lang w:bidi="fa-IR"/>
        </w:rPr>
        <w:t>ی</w:t>
      </w:r>
      <w:r w:rsidR="005C1CDE" w:rsidRPr="00C20725">
        <w:rPr>
          <w:rFonts w:ascii="IRBadr" w:hAnsi="IRBadr" w:cs="IRBadr"/>
          <w:b/>
          <w:bCs/>
          <w:sz w:val="28"/>
          <w:szCs w:val="28"/>
          <w:rtl/>
          <w:lang w:bidi="fa-IR"/>
        </w:rPr>
        <w:t xml:space="preserve"> بْنِ أَبِ</w:t>
      </w:r>
      <w:r w:rsidRPr="00C20725">
        <w:rPr>
          <w:rFonts w:ascii="IRBadr" w:hAnsi="IRBadr" w:cs="IRBadr"/>
          <w:b/>
          <w:bCs/>
          <w:sz w:val="28"/>
          <w:szCs w:val="28"/>
          <w:rtl/>
          <w:lang w:bidi="fa-IR"/>
        </w:rPr>
        <w:t>ی</w:t>
      </w:r>
      <w:r w:rsidR="005C1CDE" w:rsidRPr="00C20725">
        <w:rPr>
          <w:rFonts w:ascii="IRBadr" w:hAnsi="IRBadr" w:cs="IRBadr"/>
          <w:b/>
          <w:bCs/>
          <w:sz w:val="28"/>
          <w:szCs w:val="28"/>
          <w:rtl/>
          <w:lang w:bidi="fa-IR"/>
        </w:rPr>
        <w:t xml:space="preserve"> طَالِبٍ ع قَالَ قَالَ رَسُولُ اللَّهِ ص: لَا </w:t>
      </w:r>
      <w:r w:rsidRPr="00C20725">
        <w:rPr>
          <w:rFonts w:ascii="IRBadr" w:hAnsi="IRBadr" w:cs="IRBadr"/>
          <w:b/>
          <w:bCs/>
          <w:sz w:val="28"/>
          <w:szCs w:val="28"/>
          <w:rtl/>
          <w:lang w:bidi="fa-IR"/>
        </w:rPr>
        <w:t>ی</w:t>
      </w:r>
      <w:r w:rsidR="005C1CDE" w:rsidRPr="00C20725">
        <w:rPr>
          <w:rFonts w:ascii="IRBadr" w:hAnsi="IRBadr" w:cs="IRBadr"/>
          <w:b/>
          <w:bCs/>
          <w:sz w:val="28"/>
          <w:szCs w:val="28"/>
          <w:rtl/>
          <w:lang w:bidi="fa-IR"/>
        </w:rPr>
        <w:t>صْلُحُ الْ</w:t>
      </w:r>
      <w:r w:rsidRPr="00C20725">
        <w:rPr>
          <w:rFonts w:ascii="IRBadr" w:hAnsi="IRBadr" w:cs="IRBadr"/>
          <w:b/>
          <w:bCs/>
          <w:sz w:val="28"/>
          <w:szCs w:val="28"/>
          <w:rtl/>
          <w:lang w:bidi="fa-IR"/>
        </w:rPr>
        <w:t>ک</w:t>
      </w:r>
      <w:r w:rsidR="005C1CDE" w:rsidRPr="00C20725">
        <w:rPr>
          <w:rFonts w:ascii="IRBadr" w:hAnsi="IRBadr" w:cs="IRBadr"/>
          <w:b/>
          <w:bCs/>
          <w:sz w:val="28"/>
          <w:szCs w:val="28"/>
          <w:rtl/>
          <w:lang w:bidi="fa-IR"/>
        </w:rPr>
        <w:t>ذِبُ إِلَّا فِ</w:t>
      </w:r>
      <w:r w:rsidRPr="00C20725">
        <w:rPr>
          <w:rFonts w:ascii="IRBadr" w:hAnsi="IRBadr" w:cs="IRBadr"/>
          <w:b/>
          <w:bCs/>
          <w:sz w:val="28"/>
          <w:szCs w:val="28"/>
          <w:rtl/>
          <w:lang w:bidi="fa-IR"/>
        </w:rPr>
        <w:t>ی</w:t>
      </w:r>
      <w:r w:rsidR="005C1CDE" w:rsidRPr="00C20725">
        <w:rPr>
          <w:rFonts w:ascii="IRBadr" w:hAnsi="IRBadr" w:cs="IRBadr"/>
          <w:b/>
          <w:bCs/>
          <w:sz w:val="28"/>
          <w:szCs w:val="28"/>
          <w:rtl/>
          <w:lang w:bidi="fa-IR"/>
        </w:rPr>
        <w:t xml:space="preserve"> ثَلَاثَةِ مَوَاطِنَ </w:t>
      </w:r>
      <w:r w:rsidRPr="00C20725">
        <w:rPr>
          <w:rFonts w:ascii="IRBadr" w:hAnsi="IRBadr" w:cs="IRBadr"/>
          <w:b/>
          <w:bCs/>
          <w:sz w:val="28"/>
          <w:szCs w:val="28"/>
          <w:rtl/>
          <w:lang w:bidi="fa-IR"/>
        </w:rPr>
        <w:t>ک</w:t>
      </w:r>
      <w:r w:rsidR="005C1CDE" w:rsidRPr="00C20725">
        <w:rPr>
          <w:rFonts w:ascii="IRBadr" w:hAnsi="IRBadr" w:cs="IRBadr"/>
          <w:b/>
          <w:bCs/>
          <w:sz w:val="28"/>
          <w:szCs w:val="28"/>
          <w:rtl/>
          <w:lang w:bidi="fa-IR"/>
        </w:rPr>
        <w:t xml:space="preserve">ذِبِ الرَّجُلِ لِامْرَأَتِهِ وَ </w:t>
      </w:r>
      <w:r w:rsidRPr="00C20725">
        <w:rPr>
          <w:rFonts w:ascii="IRBadr" w:hAnsi="IRBadr" w:cs="IRBadr"/>
          <w:b/>
          <w:bCs/>
          <w:sz w:val="28"/>
          <w:szCs w:val="28"/>
          <w:rtl/>
          <w:lang w:bidi="fa-IR"/>
        </w:rPr>
        <w:t>ک</w:t>
      </w:r>
      <w:r w:rsidR="005C1CDE" w:rsidRPr="00C20725">
        <w:rPr>
          <w:rFonts w:ascii="IRBadr" w:hAnsi="IRBadr" w:cs="IRBadr"/>
          <w:b/>
          <w:bCs/>
          <w:sz w:val="28"/>
          <w:szCs w:val="28"/>
          <w:rtl/>
          <w:lang w:bidi="fa-IR"/>
        </w:rPr>
        <w:t xml:space="preserve">ذِبِ الرَّجُلِ </w:t>
      </w:r>
      <w:r w:rsidRPr="00C20725">
        <w:rPr>
          <w:rFonts w:ascii="IRBadr" w:hAnsi="IRBadr" w:cs="IRBadr"/>
          <w:b/>
          <w:bCs/>
          <w:sz w:val="28"/>
          <w:szCs w:val="28"/>
          <w:rtl/>
          <w:lang w:bidi="fa-IR"/>
        </w:rPr>
        <w:t>ی</w:t>
      </w:r>
      <w:r w:rsidR="005C1CDE" w:rsidRPr="00C20725">
        <w:rPr>
          <w:rFonts w:ascii="IRBadr" w:hAnsi="IRBadr" w:cs="IRBadr"/>
          <w:b/>
          <w:bCs/>
          <w:sz w:val="28"/>
          <w:szCs w:val="28"/>
          <w:rtl/>
          <w:lang w:bidi="fa-IR"/>
        </w:rPr>
        <w:t>مْشِ</w:t>
      </w:r>
      <w:r w:rsidRPr="00C20725">
        <w:rPr>
          <w:rFonts w:ascii="IRBadr" w:hAnsi="IRBadr" w:cs="IRBadr"/>
          <w:b/>
          <w:bCs/>
          <w:sz w:val="28"/>
          <w:szCs w:val="28"/>
          <w:rtl/>
          <w:lang w:bidi="fa-IR"/>
        </w:rPr>
        <w:t>ی</w:t>
      </w:r>
      <w:r w:rsidR="005C1CDE" w:rsidRPr="00C20725">
        <w:rPr>
          <w:rFonts w:ascii="IRBadr" w:hAnsi="IRBadr" w:cs="IRBadr"/>
          <w:b/>
          <w:bCs/>
          <w:sz w:val="28"/>
          <w:szCs w:val="28"/>
          <w:rtl/>
          <w:lang w:bidi="fa-IR"/>
        </w:rPr>
        <w:t xml:space="preserve"> بَ</w:t>
      </w:r>
      <w:r w:rsidRPr="00C20725">
        <w:rPr>
          <w:rFonts w:ascii="IRBadr" w:hAnsi="IRBadr" w:cs="IRBadr"/>
          <w:b/>
          <w:bCs/>
          <w:sz w:val="28"/>
          <w:szCs w:val="28"/>
          <w:rtl/>
          <w:lang w:bidi="fa-IR"/>
        </w:rPr>
        <w:t>ی</w:t>
      </w:r>
      <w:r w:rsidR="005C1CDE" w:rsidRPr="00C20725">
        <w:rPr>
          <w:rFonts w:ascii="IRBadr" w:hAnsi="IRBadr" w:cs="IRBadr"/>
          <w:b/>
          <w:bCs/>
          <w:sz w:val="28"/>
          <w:szCs w:val="28"/>
          <w:rtl/>
          <w:lang w:bidi="fa-IR"/>
        </w:rPr>
        <w:t>نَ الرَّجُلَ</w:t>
      </w:r>
      <w:r w:rsidRPr="00C20725">
        <w:rPr>
          <w:rFonts w:ascii="IRBadr" w:hAnsi="IRBadr" w:cs="IRBadr"/>
          <w:b/>
          <w:bCs/>
          <w:sz w:val="28"/>
          <w:szCs w:val="28"/>
          <w:rtl/>
          <w:lang w:bidi="fa-IR"/>
        </w:rPr>
        <w:t>ی</w:t>
      </w:r>
      <w:r w:rsidR="005C1CDE" w:rsidRPr="00C20725">
        <w:rPr>
          <w:rFonts w:ascii="IRBadr" w:hAnsi="IRBadr" w:cs="IRBadr"/>
          <w:b/>
          <w:bCs/>
          <w:sz w:val="28"/>
          <w:szCs w:val="28"/>
          <w:rtl/>
          <w:lang w:bidi="fa-IR"/>
        </w:rPr>
        <w:t>نِ لِ</w:t>
      </w:r>
      <w:r w:rsidRPr="00C20725">
        <w:rPr>
          <w:rFonts w:ascii="IRBadr" w:hAnsi="IRBadr" w:cs="IRBadr"/>
          <w:b/>
          <w:bCs/>
          <w:sz w:val="28"/>
          <w:szCs w:val="28"/>
          <w:rtl/>
          <w:lang w:bidi="fa-IR"/>
        </w:rPr>
        <w:t>ی</w:t>
      </w:r>
      <w:r w:rsidR="005C1CDE" w:rsidRPr="00C20725">
        <w:rPr>
          <w:rFonts w:ascii="IRBadr" w:hAnsi="IRBadr" w:cs="IRBadr"/>
          <w:b/>
          <w:bCs/>
          <w:sz w:val="28"/>
          <w:szCs w:val="28"/>
          <w:rtl/>
          <w:lang w:bidi="fa-IR"/>
        </w:rPr>
        <w:t>صْلِحَ بَ</w:t>
      </w:r>
      <w:r w:rsidRPr="00C20725">
        <w:rPr>
          <w:rFonts w:ascii="IRBadr" w:hAnsi="IRBadr" w:cs="IRBadr"/>
          <w:b/>
          <w:bCs/>
          <w:sz w:val="28"/>
          <w:szCs w:val="28"/>
          <w:rtl/>
          <w:lang w:bidi="fa-IR"/>
        </w:rPr>
        <w:t>ی</w:t>
      </w:r>
      <w:r w:rsidR="005C1CDE" w:rsidRPr="00C20725">
        <w:rPr>
          <w:rFonts w:ascii="IRBadr" w:hAnsi="IRBadr" w:cs="IRBadr"/>
          <w:b/>
          <w:bCs/>
          <w:sz w:val="28"/>
          <w:szCs w:val="28"/>
          <w:rtl/>
          <w:lang w:bidi="fa-IR"/>
        </w:rPr>
        <w:t xml:space="preserve">نَهُمَا وَ </w:t>
      </w:r>
      <w:r w:rsidRPr="00C20725">
        <w:rPr>
          <w:rFonts w:ascii="IRBadr" w:hAnsi="IRBadr" w:cs="IRBadr"/>
          <w:b/>
          <w:bCs/>
          <w:sz w:val="28"/>
          <w:szCs w:val="28"/>
          <w:rtl/>
          <w:lang w:bidi="fa-IR"/>
        </w:rPr>
        <w:t>ک</w:t>
      </w:r>
      <w:r w:rsidR="005C1CDE" w:rsidRPr="00C20725">
        <w:rPr>
          <w:rFonts w:ascii="IRBadr" w:hAnsi="IRBadr" w:cs="IRBadr"/>
          <w:b/>
          <w:bCs/>
          <w:sz w:val="28"/>
          <w:szCs w:val="28"/>
          <w:rtl/>
          <w:lang w:bidi="fa-IR"/>
        </w:rPr>
        <w:t>ذِبِ الْإِمَامِ عَدُوَّهُ فَإِنَّمَا الْحَرْبُ خُدْعَةٌ.»</w:t>
      </w:r>
      <w:r w:rsidR="005C1CDE" w:rsidRPr="00C20725">
        <w:rPr>
          <w:rStyle w:val="FootnoteReference"/>
          <w:rFonts w:ascii="IRBadr" w:hAnsi="IRBadr" w:cs="IRBadr"/>
          <w:b/>
          <w:bCs/>
          <w:sz w:val="28"/>
          <w:szCs w:val="28"/>
          <w:rtl/>
          <w:lang w:bidi="fa-IR"/>
        </w:rPr>
        <w:footnoteReference w:id="3"/>
      </w:r>
    </w:p>
    <w:p w:rsidR="005C1CDE" w:rsidRPr="00C20725" w:rsidRDefault="005C1CDE" w:rsidP="005C1CDE">
      <w:pPr>
        <w:bidi/>
        <w:jc w:val="both"/>
        <w:rPr>
          <w:rFonts w:ascii="IRBadr" w:hAnsi="IRBadr" w:cs="IRBadr"/>
          <w:sz w:val="28"/>
          <w:szCs w:val="28"/>
          <w:rtl/>
          <w:lang w:bidi="fa-IR"/>
        </w:rPr>
      </w:pPr>
      <w:r w:rsidRPr="00C20725">
        <w:rPr>
          <w:rFonts w:ascii="IRBadr" w:hAnsi="IRBadr" w:cs="IRBadr"/>
          <w:sz w:val="28"/>
          <w:szCs w:val="28"/>
          <w:rtl/>
          <w:lang w:bidi="fa-IR"/>
        </w:rPr>
        <w:t>این روایت نیز ضعیف است.</w:t>
      </w:r>
    </w:p>
    <w:p w:rsidR="005C1CDE" w:rsidRPr="00C20725" w:rsidRDefault="005C1CDE" w:rsidP="00BB1E3F">
      <w:pPr>
        <w:pStyle w:val="Heading3"/>
        <w:bidi/>
        <w:rPr>
          <w:rFonts w:ascii="IRBadr" w:hAnsi="IRBadr" w:cs="IRBadr"/>
          <w:rtl/>
        </w:rPr>
      </w:pPr>
      <w:bookmarkStart w:id="19" w:name="_Toc427075988"/>
      <w:r w:rsidRPr="00C20725">
        <w:rPr>
          <w:rFonts w:ascii="IRBadr" w:hAnsi="IRBadr" w:cs="IRBadr"/>
          <w:rtl/>
        </w:rPr>
        <w:t>بررسی روایت از لحاظ دلالت</w:t>
      </w:r>
      <w:bookmarkEnd w:id="19"/>
    </w:p>
    <w:p w:rsidR="005C1CDE" w:rsidRPr="00C20725" w:rsidRDefault="005C1CDE" w:rsidP="005C1CDE">
      <w:pPr>
        <w:bidi/>
        <w:jc w:val="both"/>
        <w:rPr>
          <w:rFonts w:ascii="IRBadr" w:hAnsi="IRBadr" w:cs="IRBadr"/>
          <w:sz w:val="28"/>
          <w:szCs w:val="28"/>
          <w:rtl/>
          <w:lang w:bidi="fa-IR"/>
        </w:rPr>
      </w:pPr>
      <w:r w:rsidRPr="00C20725">
        <w:rPr>
          <w:rFonts w:ascii="IRBadr" w:hAnsi="IRBadr" w:cs="IRBadr"/>
          <w:sz w:val="28"/>
          <w:szCs w:val="28"/>
          <w:rtl/>
          <w:lang w:bidi="fa-IR"/>
        </w:rPr>
        <w:t>در این روایت کلمه «امرأة» آمده است. اختلاف این روایت با روایات مذکور این است که در روایات بالا کلمه «یحسن» آمده است و استحباب داشت، اما در اینجا</w:t>
      </w:r>
      <w:r w:rsidR="00066389" w:rsidRPr="00C20725">
        <w:rPr>
          <w:rFonts w:ascii="IRBadr" w:hAnsi="IRBadr" w:cs="IRBadr"/>
          <w:sz w:val="28"/>
          <w:szCs w:val="28"/>
          <w:rtl/>
          <w:lang w:bidi="fa-IR"/>
        </w:rPr>
        <w:t xml:space="preserve"> فقط جواز داده شده است.</w:t>
      </w:r>
    </w:p>
    <w:p w:rsidR="00066389" w:rsidRPr="00C20725" w:rsidRDefault="00066389" w:rsidP="00BB1E3F">
      <w:pPr>
        <w:pStyle w:val="Heading2"/>
        <w:bidi/>
        <w:rPr>
          <w:rFonts w:ascii="IRBadr" w:hAnsi="IRBadr" w:cs="IRBadr"/>
          <w:rtl/>
        </w:rPr>
      </w:pPr>
      <w:bookmarkStart w:id="20" w:name="_Toc427075989"/>
      <w:r w:rsidRPr="00C20725">
        <w:rPr>
          <w:rFonts w:ascii="IRBadr" w:hAnsi="IRBadr" w:cs="IRBadr"/>
          <w:rtl/>
        </w:rPr>
        <w:t>دلیل چهارم</w:t>
      </w:r>
      <w:bookmarkEnd w:id="20"/>
    </w:p>
    <w:p w:rsidR="00066389" w:rsidRPr="00C20725" w:rsidRDefault="00066389" w:rsidP="00066389">
      <w:pPr>
        <w:bidi/>
        <w:jc w:val="both"/>
        <w:rPr>
          <w:rFonts w:ascii="IRBadr" w:hAnsi="IRBadr" w:cs="IRBadr"/>
          <w:sz w:val="28"/>
          <w:szCs w:val="28"/>
          <w:rtl/>
          <w:lang w:bidi="fa-IR"/>
        </w:rPr>
      </w:pPr>
      <w:r w:rsidRPr="00C20725">
        <w:rPr>
          <w:rFonts w:ascii="IRBadr" w:hAnsi="IRBadr" w:cs="IRBadr"/>
          <w:sz w:val="28"/>
          <w:szCs w:val="28"/>
          <w:rtl/>
          <w:lang w:bidi="fa-IR"/>
        </w:rPr>
        <w:t>روایت چهارم در مستدرک است. این روایت مقطوعه است.</w:t>
      </w:r>
    </w:p>
    <w:p w:rsidR="00066389" w:rsidRPr="00C20725" w:rsidRDefault="0046289D" w:rsidP="00066389">
      <w:pPr>
        <w:bidi/>
        <w:jc w:val="both"/>
        <w:rPr>
          <w:rFonts w:ascii="IRBadr" w:hAnsi="IRBadr" w:cs="IRBadr"/>
          <w:b/>
          <w:bCs/>
          <w:sz w:val="28"/>
          <w:szCs w:val="28"/>
          <w:rtl/>
          <w:lang w:bidi="fa-IR"/>
        </w:rPr>
      </w:pPr>
      <w:r w:rsidRPr="00C20725">
        <w:rPr>
          <w:rFonts w:ascii="IRBadr" w:hAnsi="IRBadr" w:cs="IRBadr"/>
          <w:b/>
          <w:bCs/>
          <w:sz w:val="28"/>
          <w:szCs w:val="28"/>
          <w:rtl/>
          <w:lang w:bidi="fa-IR"/>
        </w:rPr>
        <w:t>«</w:t>
      </w:r>
      <w:r w:rsidR="00D645E0" w:rsidRPr="00C20725">
        <w:rPr>
          <w:rFonts w:ascii="IRBadr" w:hAnsi="IRBadr" w:cs="IRBadr"/>
          <w:b/>
          <w:bCs/>
          <w:sz w:val="28"/>
          <w:szCs w:val="28"/>
          <w:rtl/>
          <w:lang w:bidi="fa-IR"/>
        </w:rPr>
        <w:t>وَ عَنْ أَبِ</w:t>
      </w:r>
      <w:r w:rsidRPr="00C20725">
        <w:rPr>
          <w:rFonts w:ascii="IRBadr" w:hAnsi="IRBadr" w:cs="IRBadr"/>
          <w:b/>
          <w:bCs/>
          <w:sz w:val="28"/>
          <w:szCs w:val="28"/>
          <w:rtl/>
          <w:lang w:bidi="fa-IR"/>
        </w:rPr>
        <w:t>ی</w:t>
      </w:r>
      <w:r w:rsidR="00D645E0" w:rsidRPr="00C20725">
        <w:rPr>
          <w:rFonts w:ascii="IRBadr" w:hAnsi="IRBadr" w:cs="IRBadr"/>
          <w:b/>
          <w:bCs/>
          <w:sz w:val="28"/>
          <w:szCs w:val="28"/>
          <w:rtl/>
          <w:lang w:bidi="fa-IR"/>
        </w:rPr>
        <w:t xml:space="preserve"> عَبْدِ اللَّهِ ع قَالَ: </w:t>
      </w:r>
      <w:r w:rsidRPr="00C20725">
        <w:rPr>
          <w:rFonts w:ascii="IRBadr" w:hAnsi="IRBadr" w:cs="IRBadr"/>
          <w:b/>
          <w:bCs/>
          <w:sz w:val="28"/>
          <w:szCs w:val="28"/>
          <w:rtl/>
          <w:lang w:bidi="fa-IR"/>
        </w:rPr>
        <w:t>ک</w:t>
      </w:r>
      <w:r w:rsidR="00D645E0" w:rsidRPr="00C20725">
        <w:rPr>
          <w:rFonts w:ascii="IRBadr" w:hAnsi="IRBadr" w:cs="IRBadr"/>
          <w:b/>
          <w:bCs/>
          <w:sz w:val="28"/>
          <w:szCs w:val="28"/>
          <w:rtl/>
          <w:lang w:bidi="fa-IR"/>
        </w:rPr>
        <w:t xml:space="preserve">لُّ </w:t>
      </w:r>
      <w:r w:rsidRPr="00C20725">
        <w:rPr>
          <w:rFonts w:ascii="IRBadr" w:hAnsi="IRBadr" w:cs="IRBadr"/>
          <w:b/>
          <w:bCs/>
          <w:sz w:val="28"/>
          <w:szCs w:val="28"/>
          <w:rtl/>
          <w:lang w:bidi="fa-IR"/>
        </w:rPr>
        <w:t>ک</w:t>
      </w:r>
      <w:r w:rsidR="00D645E0" w:rsidRPr="00C20725">
        <w:rPr>
          <w:rFonts w:ascii="IRBadr" w:hAnsi="IRBadr" w:cs="IRBadr"/>
          <w:b/>
          <w:bCs/>
          <w:sz w:val="28"/>
          <w:szCs w:val="28"/>
          <w:rtl/>
          <w:lang w:bidi="fa-IR"/>
        </w:rPr>
        <w:t xml:space="preserve">ذِبٍ مَسْئُولٌ عَنْهُ </w:t>
      </w:r>
      <w:r w:rsidRPr="00C20725">
        <w:rPr>
          <w:rFonts w:ascii="IRBadr" w:hAnsi="IRBadr" w:cs="IRBadr"/>
          <w:b/>
          <w:bCs/>
          <w:sz w:val="28"/>
          <w:szCs w:val="28"/>
          <w:rtl/>
          <w:lang w:bidi="fa-IR"/>
        </w:rPr>
        <w:t>ی</w:t>
      </w:r>
      <w:r w:rsidR="00D645E0" w:rsidRPr="00C20725">
        <w:rPr>
          <w:rFonts w:ascii="IRBadr" w:hAnsi="IRBadr" w:cs="IRBadr"/>
          <w:b/>
          <w:bCs/>
          <w:sz w:val="28"/>
          <w:szCs w:val="28"/>
          <w:rtl/>
          <w:lang w:bidi="fa-IR"/>
        </w:rPr>
        <w:t xml:space="preserve">وْماً مَا إِلَّا </w:t>
      </w:r>
      <w:r w:rsidRPr="00C20725">
        <w:rPr>
          <w:rFonts w:ascii="IRBadr" w:hAnsi="IRBadr" w:cs="IRBadr"/>
          <w:b/>
          <w:bCs/>
          <w:sz w:val="28"/>
          <w:szCs w:val="28"/>
          <w:rtl/>
          <w:lang w:bidi="fa-IR"/>
        </w:rPr>
        <w:t>ک</w:t>
      </w:r>
      <w:r w:rsidR="00D645E0" w:rsidRPr="00C20725">
        <w:rPr>
          <w:rFonts w:ascii="IRBadr" w:hAnsi="IRBadr" w:cs="IRBadr"/>
          <w:b/>
          <w:bCs/>
          <w:sz w:val="28"/>
          <w:szCs w:val="28"/>
          <w:rtl/>
          <w:lang w:bidi="fa-IR"/>
        </w:rPr>
        <w:t>ذِباً فِ</w:t>
      </w:r>
      <w:r w:rsidRPr="00C20725">
        <w:rPr>
          <w:rFonts w:ascii="IRBadr" w:hAnsi="IRBadr" w:cs="IRBadr"/>
          <w:b/>
          <w:bCs/>
          <w:sz w:val="28"/>
          <w:szCs w:val="28"/>
          <w:rtl/>
          <w:lang w:bidi="fa-IR"/>
        </w:rPr>
        <w:t>ی</w:t>
      </w:r>
      <w:r w:rsidR="00D645E0" w:rsidRPr="00C20725">
        <w:rPr>
          <w:rFonts w:ascii="IRBadr" w:hAnsi="IRBadr" w:cs="IRBadr"/>
          <w:b/>
          <w:bCs/>
          <w:sz w:val="28"/>
          <w:szCs w:val="28"/>
          <w:rtl/>
          <w:lang w:bidi="fa-IR"/>
        </w:rPr>
        <w:t xml:space="preserve"> ثَلَاثَةٍ رَجُلٍ </w:t>
      </w:r>
      <w:r w:rsidRPr="00C20725">
        <w:rPr>
          <w:rFonts w:ascii="IRBadr" w:hAnsi="IRBadr" w:cs="IRBadr"/>
          <w:b/>
          <w:bCs/>
          <w:sz w:val="28"/>
          <w:szCs w:val="28"/>
          <w:rtl/>
          <w:lang w:bidi="fa-IR"/>
        </w:rPr>
        <w:t>ک</w:t>
      </w:r>
      <w:r w:rsidR="00D645E0" w:rsidRPr="00C20725">
        <w:rPr>
          <w:rFonts w:ascii="IRBadr" w:hAnsi="IRBadr" w:cs="IRBadr"/>
          <w:b/>
          <w:bCs/>
          <w:sz w:val="28"/>
          <w:szCs w:val="28"/>
          <w:rtl/>
          <w:lang w:bidi="fa-IR"/>
        </w:rPr>
        <w:t>ائِدٍ فِ</w:t>
      </w:r>
      <w:r w:rsidRPr="00C20725">
        <w:rPr>
          <w:rFonts w:ascii="IRBadr" w:hAnsi="IRBadr" w:cs="IRBadr"/>
          <w:b/>
          <w:bCs/>
          <w:sz w:val="28"/>
          <w:szCs w:val="28"/>
          <w:rtl/>
          <w:lang w:bidi="fa-IR"/>
        </w:rPr>
        <w:t>ی</w:t>
      </w:r>
      <w:r w:rsidR="00D645E0" w:rsidRPr="00C20725">
        <w:rPr>
          <w:rFonts w:ascii="IRBadr" w:hAnsi="IRBadr" w:cs="IRBadr"/>
          <w:b/>
          <w:bCs/>
          <w:sz w:val="28"/>
          <w:szCs w:val="28"/>
          <w:rtl/>
          <w:lang w:bidi="fa-IR"/>
        </w:rPr>
        <w:t xml:space="preserve"> حَرْبِهِ فَهُوَ مَوْضُوعٌ عَنْهُ وَ رَجُلٍ أَصْلَحَ بَ</w:t>
      </w:r>
      <w:r w:rsidRPr="00C20725">
        <w:rPr>
          <w:rFonts w:ascii="IRBadr" w:hAnsi="IRBadr" w:cs="IRBadr"/>
          <w:b/>
          <w:bCs/>
          <w:sz w:val="28"/>
          <w:szCs w:val="28"/>
          <w:rtl/>
          <w:lang w:bidi="fa-IR"/>
        </w:rPr>
        <w:t>ی</w:t>
      </w:r>
      <w:r w:rsidR="00D645E0" w:rsidRPr="00C20725">
        <w:rPr>
          <w:rFonts w:ascii="IRBadr" w:hAnsi="IRBadr" w:cs="IRBadr"/>
          <w:b/>
          <w:bCs/>
          <w:sz w:val="28"/>
          <w:szCs w:val="28"/>
          <w:rtl/>
          <w:lang w:bidi="fa-IR"/>
        </w:rPr>
        <w:t>نَ اثْنَ</w:t>
      </w:r>
      <w:r w:rsidRPr="00C20725">
        <w:rPr>
          <w:rFonts w:ascii="IRBadr" w:hAnsi="IRBadr" w:cs="IRBadr"/>
          <w:b/>
          <w:bCs/>
          <w:sz w:val="28"/>
          <w:szCs w:val="28"/>
          <w:rtl/>
          <w:lang w:bidi="fa-IR"/>
        </w:rPr>
        <w:t>ی</w:t>
      </w:r>
      <w:r w:rsidR="00D645E0" w:rsidRPr="00C20725">
        <w:rPr>
          <w:rFonts w:ascii="IRBadr" w:hAnsi="IRBadr" w:cs="IRBadr"/>
          <w:b/>
          <w:bCs/>
          <w:sz w:val="28"/>
          <w:szCs w:val="28"/>
          <w:rtl/>
          <w:lang w:bidi="fa-IR"/>
        </w:rPr>
        <w:t xml:space="preserve">نِ </w:t>
      </w:r>
      <w:r w:rsidRPr="00C20725">
        <w:rPr>
          <w:rFonts w:ascii="IRBadr" w:hAnsi="IRBadr" w:cs="IRBadr"/>
          <w:b/>
          <w:bCs/>
          <w:sz w:val="28"/>
          <w:szCs w:val="28"/>
          <w:rtl/>
          <w:lang w:bidi="fa-IR"/>
        </w:rPr>
        <w:t>ی</w:t>
      </w:r>
      <w:r w:rsidR="00D645E0" w:rsidRPr="00C20725">
        <w:rPr>
          <w:rFonts w:ascii="IRBadr" w:hAnsi="IRBadr" w:cs="IRBadr"/>
          <w:b/>
          <w:bCs/>
          <w:sz w:val="28"/>
          <w:szCs w:val="28"/>
          <w:rtl/>
          <w:lang w:bidi="fa-IR"/>
        </w:rPr>
        <w:t>لْقَ</w:t>
      </w:r>
      <w:r w:rsidRPr="00C20725">
        <w:rPr>
          <w:rFonts w:ascii="IRBadr" w:hAnsi="IRBadr" w:cs="IRBadr"/>
          <w:b/>
          <w:bCs/>
          <w:sz w:val="28"/>
          <w:szCs w:val="28"/>
          <w:rtl/>
          <w:lang w:bidi="fa-IR"/>
        </w:rPr>
        <w:t>ی</w:t>
      </w:r>
      <w:r w:rsidR="00D645E0" w:rsidRPr="00C20725">
        <w:rPr>
          <w:rFonts w:ascii="IRBadr" w:hAnsi="IRBadr" w:cs="IRBadr"/>
          <w:b/>
          <w:bCs/>
          <w:sz w:val="28"/>
          <w:szCs w:val="28"/>
          <w:rtl/>
          <w:lang w:bidi="fa-IR"/>
        </w:rPr>
        <w:t xml:space="preserve"> هَذَا بِغَ</w:t>
      </w:r>
      <w:r w:rsidRPr="00C20725">
        <w:rPr>
          <w:rFonts w:ascii="IRBadr" w:hAnsi="IRBadr" w:cs="IRBadr"/>
          <w:b/>
          <w:bCs/>
          <w:sz w:val="28"/>
          <w:szCs w:val="28"/>
          <w:rtl/>
          <w:lang w:bidi="fa-IR"/>
        </w:rPr>
        <w:t>ی</w:t>
      </w:r>
      <w:r w:rsidR="00D645E0" w:rsidRPr="00C20725">
        <w:rPr>
          <w:rFonts w:ascii="IRBadr" w:hAnsi="IRBadr" w:cs="IRBadr"/>
          <w:b/>
          <w:bCs/>
          <w:sz w:val="28"/>
          <w:szCs w:val="28"/>
          <w:rtl/>
          <w:lang w:bidi="fa-IR"/>
        </w:rPr>
        <w:t xml:space="preserve">رِ مَا </w:t>
      </w:r>
      <w:r w:rsidRPr="00C20725">
        <w:rPr>
          <w:rFonts w:ascii="IRBadr" w:hAnsi="IRBadr" w:cs="IRBadr"/>
          <w:b/>
          <w:bCs/>
          <w:sz w:val="28"/>
          <w:szCs w:val="28"/>
          <w:rtl/>
          <w:lang w:bidi="fa-IR"/>
        </w:rPr>
        <w:t>ی</w:t>
      </w:r>
      <w:r w:rsidR="00D645E0" w:rsidRPr="00C20725">
        <w:rPr>
          <w:rFonts w:ascii="IRBadr" w:hAnsi="IRBadr" w:cs="IRBadr"/>
          <w:b/>
          <w:bCs/>
          <w:sz w:val="28"/>
          <w:szCs w:val="28"/>
          <w:rtl/>
          <w:lang w:bidi="fa-IR"/>
        </w:rPr>
        <w:t>لْقَ</w:t>
      </w:r>
      <w:r w:rsidRPr="00C20725">
        <w:rPr>
          <w:rFonts w:ascii="IRBadr" w:hAnsi="IRBadr" w:cs="IRBadr"/>
          <w:b/>
          <w:bCs/>
          <w:sz w:val="28"/>
          <w:szCs w:val="28"/>
          <w:rtl/>
          <w:lang w:bidi="fa-IR"/>
        </w:rPr>
        <w:t>ی</w:t>
      </w:r>
      <w:r w:rsidR="00D645E0" w:rsidRPr="00C20725">
        <w:rPr>
          <w:rFonts w:ascii="IRBadr" w:hAnsi="IRBadr" w:cs="IRBadr"/>
          <w:b/>
          <w:bCs/>
          <w:sz w:val="28"/>
          <w:szCs w:val="28"/>
          <w:rtl/>
          <w:lang w:bidi="fa-IR"/>
        </w:rPr>
        <w:t xml:space="preserve"> بِهِ هَذَا </w:t>
      </w:r>
      <w:r w:rsidRPr="00C20725">
        <w:rPr>
          <w:rFonts w:ascii="IRBadr" w:hAnsi="IRBadr" w:cs="IRBadr"/>
          <w:b/>
          <w:bCs/>
          <w:sz w:val="28"/>
          <w:szCs w:val="28"/>
          <w:rtl/>
          <w:lang w:bidi="fa-IR"/>
        </w:rPr>
        <w:t>ی</w:t>
      </w:r>
      <w:r w:rsidR="00D645E0" w:rsidRPr="00C20725">
        <w:rPr>
          <w:rFonts w:ascii="IRBadr" w:hAnsi="IRBadr" w:cs="IRBadr"/>
          <w:b/>
          <w:bCs/>
          <w:sz w:val="28"/>
          <w:szCs w:val="28"/>
          <w:rtl/>
          <w:lang w:bidi="fa-IR"/>
        </w:rPr>
        <w:t>رِ</w:t>
      </w:r>
      <w:r w:rsidRPr="00C20725">
        <w:rPr>
          <w:rFonts w:ascii="IRBadr" w:hAnsi="IRBadr" w:cs="IRBadr"/>
          <w:b/>
          <w:bCs/>
          <w:sz w:val="28"/>
          <w:szCs w:val="28"/>
          <w:rtl/>
          <w:lang w:bidi="fa-IR"/>
        </w:rPr>
        <w:t>ی</w:t>
      </w:r>
      <w:r w:rsidR="00D645E0" w:rsidRPr="00C20725">
        <w:rPr>
          <w:rFonts w:ascii="IRBadr" w:hAnsi="IRBadr" w:cs="IRBadr"/>
          <w:b/>
          <w:bCs/>
          <w:sz w:val="28"/>
          <w:szCs w:val="28"/>
          <w:rtl/>
          <w:lang w:bidi="fa-IR"/>
        </w:rPr>
        <w:t>دُ صُلْحَ مَا بَ</w:t>
      </w:r>
      <w:r w:rsidRPr="00C20725">
        <w:rPr>
          <w:rFonts w:ascii="IRBadr" w:hAnsi="IRBadr" w:cs="IRBadr"/>
          <w:b/>
          <w:bCs/>
          <w:sz w:val="28"/>
          <w:szCs w:val="28"/>
          <w:rtl/>
          <w:lang w:bidi="fa-IR"/>
        </w:rPr>
        <w:t>ی</w:t>
      </w:r>
      <w:r w:rsidR="00D645E0" w:rsidRPr="00C20725">
        <w:rPr>
          <w:rFonts w:ascii="IRBadr" w:hAnsi="IRBadr" w:cs="IRBadr"/>
          <w:b/>
          <w:bCs/>
          <w:sz w:val="28"/>
          <w:szCs w:val="28"/>
          <w:rtl/>
          <w:lang w:bidi="fa-IR"/>
        </w:rPr>
        <w:t>نَهُمَا وَ رَجُلٍ وَعَدَ أَهْلَهُ شَ</w:t>
      </w:r>
      <w:r w:rsidRPr="00C20725">
        <w:rPr>
          <w:rFonts w:ascii="IRBadr" w:hAnsi="IRBadr" w:cs="IRBadr"/>
          <w:b/>
          <w:bCs/>
          <w:sz w:val="28"/>
          <w:szCs w:val="28"/>
          <w:rtl/>
          <w:lang w:bidi="fa-IR"/>
        </w:rPr>
        <w:t>ی</w:t>
      </w:r>
      <w:r w:rsidR="00D645E0" w:rsidRPr="00C20725">
        <w:rPr>
          <w:rFonts w:ascii="IRBadr" w:hAnsi="IRBadr" w:cs="IRBadr"/>
          <w:b/>
          <w:bCs/>
          <w:sz w:val="28"/>
          <w:szCs w:val="28"/>
          <w:rtl/>
          <w:lang w:bidi="fa-IR"/>
        </w:rPr>
        <w:t xml:space="preserve">ئاً وَ لَا </w:t>
      </w:r>
      <w:r w:rsidRPr="00C20725">
        <w:rPr>
          <w:rFonts w:ascii="IRBadr" w:hAnsi="IRBadr" w:cs="IRBadr"/>
          <w:b/>
          <w:bCs/>
          <w:sz w:val="28"/>
          <w:szCs w:val="28"/>
          <w:rtl/>
          <w:lang w:bidi="fa-IR"/>
        </w:rPr>
        <w:t>ی</w:t>
      </w:r>
      <w:r w:rsidR="00D645E0" w:rsidRPr="00C20725">
        <w:rPr>
          <w:rFonts w:ascii="IRBadr" w:hAnsi="IRBadr" w:cs="IRBadr"/>
          <w:b/>
          <w:bCs/>
          <w:sz w:val="28"/>
          <w:szCs w:val="28"/>
          <w:rtl/>
          <w:lang w:bidi="fa-IR"/>
        </w:rPr>
        <w:t>رِ</w:t>
      </w:r>
      <w:r w:rsidRPr="00C20725">
        <w:rPr>
          <w:rFonts w:ascii="IRBadr" w:hAnsi="IRBadr" w:cs="IRBadr"/>
          <w:b/>
          <w:bCs/>
          <w:sz w:val="28"/>
          <w:szCs w:val="28"/>
          <w:rtl/>
          <w:lang w:bidi="fa-IR"/>
        </w:rPr>
        <w:t>ی</w:t>
      </w:r>
      <w:r w:rsidR="00D645E0" w:rsidRPr="00C20725">
        <w:rPr>
          <w:rFonts w:ascii="IRBadr" w:hAnsi="IRBadr" w:cs="IRBadr"/>
          <w:b/>
          <w:bCs/>
          <w:sz w:val="28"/>
          <w:szCs w:val="28"/>
          <w:rtl/>
          <w:lang w:bidi="fa-IR"/>
        </w:rPr>
        <w:t xml:space="preserve">دُ أَنْ </w:t>
      </w:r>
      <w:r w:rsidRPr="00C20725">
        <w:rPr>
          <w:rFonts w:ascii="IRBadr" w:hAnsi="IRBadr" w:cs="IRBadr"/>
          <w:b/>
          <w:bCs/>
          <w:sz w:val="28"/>
          <w:szCs w:val="28"/>
          <w:rtl/>
          <w:lang w:bidi="fa-IR"/>
        </w:rPr>
        <w:t>ی</w:t>
      </w:r>
      <w:r w:rsidR="00D645E0" w:rsidRPr="00C20725">
        <w:rPr>
          <w:rFonts w:ascii="IRBadr" w:hAnsi="IRBadr" w:cs="IRBadr"/>
          <w:b/>
          <w:bCs/>
          <w:sz w:val="28"/>
          <w:szCs w:val="28"/>
          <w:rtl/>
          <w:lang w:bidi="fa-IR"/>
        </w:rPr>
        <w:t>تِمَّ لَهُمْ عَلَ</w:t>
      </w:r>
      <w:r w:rsidRPr="00C20725">
        <w:rPr>
          <w:rFonts w:ascii="IRBadr" w:hAnsi="IRBadr" w:cs="IRBadr"/>
          <w:b/>
          <w:bCs/>
          <w:sz w:val="28"/>
          <w:szCs w:val="28"/>
          <w:rtl/>
          <w:lang w:bidi="fa-IR"/>
        </w:rPr>
        <w:t>ی</w:t>
      </w:r>
      <w:r w:rsidR="00D645E0" w:rsidRPr="00C20725">
        <w:rPr>
          <w:rFonts w:ascii="IRBadr" w:hAnsi="IRBadr" w:cs="IRBadr"/>
          <w:b/>
          <w:bCs/>
          <w:sz w:val="28"/>
          <w:szCs w:val="28"/>
          <w:rtl/>
          <w:lang w:bidi="fa-IR"/>
        </w:rPr>
        <w:t xml:space="preserve">هِ </w:t>
      </w:r>
      <w:r w:rsidRPr="00C20725">
        <w:rPr>
          <w:rFonts w:ascii="IRBadr" w:hAnsi="IRBadr" w:cs="IRBadr"/>
          <w:b/>
          <w:bCs/>
          <w:sz w:val="28"/>
          <w:szCs w:val="28"/>
          <w:rtl/>
          <w:lang w:bidi="fa-IR"/>
        </w:rPr>
        <w:t>ی</w:t>
      </w:r>
      <w:r w:rsidR="00D645E0" w:rsidRPr="00C20725">
        <w:rPr>
          <w:rFonts w:ascii="IRBadr" w:hAnsi="IRBadr" w:cs="IRBadr"/>
          <w:b/>
          <w:bCs/>
          <w:sz w:val="28"/>
          <w:szCs w:val="28"/>
          <w:rtl/>
          <w:lang w:bidi="fa-IR"/>
        </w:rPr>
        <w:t>رِ</w:t>
      </w:r>
      <w:r w:rsidRPr="00C20725">
        <w:rPr>
          <w:rFonts w:ascii="IRBadr" w:hAnsi="IRBadr" w:cs="IRBadr"/>
          <w:b/>
          <w:bCs/>
          <w:sz w:val="28"/>
          <w:szCs w:val="28"/>
          <w:rtl/>
          <w:lang w:bidi="fa-IR"/>
        </w:rPr>
        <w:t>ی</w:t>
      </w:r>
      <w:r w:rsidR="00D645E0" w:rsidRPr="00C20725">
        <w:rPr>
          <w:rFonts w:ascii="IRBadr" w:hAnsi="IRBadr" w:cs="IRBadr"/>
          <w:b/>
          <w:bCs/>
          <w:sz w:val="28"/>
          <w:szCs w:val="28"/>
          <w:rtl/>
          <w:lang w:bidi="fa-IR"/>
        </w:rPr>
        <w:t>دُ بِذَلِ</w:t>
      </w:r>
      <w:r w:rsidRPr="00C20725">
        <w:rPr>
          <w:rFonts w:ascii="IRBadr" w:hAnsi="IRBadr" w:cs="IRBadr"/>
          <w:b/>
          <w:bCs/>
          <w:sz w:val="28"/>
          <w:szCs w:val="28"/>
          <w:rtl/>
          <w:lang w:bidi="fa-IR"/>
        </w:rPr>
        <w:t>ک</w:t>
      </w:r>
      <w:r w:rsidR="00D645E0" w:rsidRPr="00C20725">
        <w:rPr>
          <w:rFonts w:ascii="IRBadr" w:hAnsi="IRBadr" w:cs="IRBadr"/>
          <w:b/>
          <w:bCs/>
          <w:sz w:val="28"/>
          <w:szCs w:val="28"/>
          <w:rtl/>
          <w:lang w:bidi="fa-IR"/>
        </w:rPr>
        <w:t xml:space="preserve"> </w:t>
      </w:r>
      <w:r w:rsidRPr="00C20725">
        <w:rPr>
          <w:rFonts w:ascii="IRBadr" w:hAnsi="IRBadr" w:cs="IRBadr"/>
          <w:b/>
          <w:bCs/>
          <w:sz w:val="28"/>
          <w:szCs w:val="28"/>
          <w:rtl/>
          <w:lang w:bidi="fa-IR"/>
        </w:rPr>
        <w:t>دفع‌ها</w:t>
      </w:r>
      <w:r w:rsidR="00D645E0" w:rsidRPr="00C20725">
        <w:rPr>
          <w:rFonts w:ascii="IRBadr" w:hAnsi="IRBadr" w:cs="IRBadr"/>
          <w:b/>
          <w:bCs/>
          <w:sz w:val="28"/>
          <w:szCs w:val="28"/>
          <w:rtl/>
          <w:lang w:bidi="fa-IR"/>
        </w:rPr>
        <w:t>.»</w:t>
      </w:r>
      <w:r w:rsidR="00D645E0" w:rsidRPr="00C20725">
        <w:rPr>
          <w:rStyle w:val="FootnoteReference"/>
          <w:rFonts w:ascii="IRBadr" w:hAnsi="IRBadr" w:cs="IRBadr"/>
          <w:b/>
          <w:bCs/>
          <w:sz w:val="28"/>
          <w:szCs w:val="28"/>
          <w:rtl/>
          <w:lang w:bidi="fa-IR"/>
        </w:rPr>
        <w:footnoteReference w:id="4"/>
      </w:r>
    </w:p>
    <w:p w:rsidR="00D645E0" w:rsidRPr="00C20725" w:rsidRDefault="00D645E0" w:rsidP="00D645E0">
      <w:pPr>
        <w:bidi/>
        <w:jc w:val="both"/>
        <w:rPr>
          <w:rFonts w:ascii="IRBadr" w:hAnsi="IRBadr" w:cs="IRBadr"/>
          <w:sz w:val="28"/>
          <w:szCs w:val="28"/>
          <w:rtl/>
          <w:lang w:bidi="fa-IR"/>
        </w:rPr>
      </w:pPr>
      <w:r w:rsidRPr="00C20725">
        <w:rPr>
          <w:rFonts w:ascii="IRBadr" w:hAnsi="IRBadr" w:cs="IRBadr"/>
          <w:sz w:val="28"/>
          <w:szCs w:val="28"/>
          <w:rtl/>
          <w:lang w:bidi="fa-IR"/>
        </w:rPr>
        <w:t>این روایت نیز سند ندارد.</w:t>
      </w:r>
    </w:p>
    <w:p w:rsidR="00D645E0" w:rsidRPr="00C20725" w:rsidRDefault="00D645E0" w:rsidP="00BB1E3F">
      <w:pPr>
        <w:pStyle w:val="Heading3"/>
        <w:bidi/>
        <w:rPr>
          <w:rFonts w:ascii="IRBadr" w:hAnsi="IRBadr" w:cs="IRBadr"/>
          <w:rtl/>
        </w:rPr>
      </w:pPr>
      <w:bookmarkStart w:id="21" w:name="_Toc427075990"/>
      <w:r w:rsidRPr="00C20725">
        <w:rPr>
          <w:rFonts w:ascii="IRBadr" w:hAnsi="IRBadr" w:cs="IRBadr"/>
          <w:rtl/>
        </w:rPr>
        <w:lastRenderedPageBreak/>
        <w:t>بررسی روایت از لحاظ دلالت</w:t>
      </w:r>
      <w:bookmarkEnd w:id="21"/>
    </w:p>
    <w:p w:rsidR="00D645E0" w:rsidRPr="00C20725" w:rsidRDefault="00D645E0" w:rsidP="00D645E0">
      <w:pPr>
        <w:bidi/>
        <w:jc w:val="both"/>
        <w:rPr>
          <w:rFonts w:ascii="IRBadr" w:hAnsi="IRBadr" w:cs="IRBadr"/>
          <w:sz w:val="28"/>
          <w:szCs w:val="28"/>
          <w:rtl/>
          <w:lang w:bidi="fa-IR"/>
        </w:rPr>
      </w:pPr>
      <w:r w:rsidRPr="00C20725">
        <w:rPr>
          <w:rFonts w:ascii="IRBadr" w:hAnsi="IRBadr" w:cs="IRBadr"/>
          <w:sz w:val="28"/>
          <w:szCs w:val="28"/>
          <w:rtl/>
          <w:lang w:bidi="fa-IR"/>
        </w:rPr>
        <w:t>در این</w:t>
      </w:r>
      <w:r w:rsidR="0046289D" w:rsidRPr="00C20725">
        <w:rPr>
          <w:rFonts w:ascii="IRBadr" w:hAnsi="IRBadr" w:cs="IRBadr"/>
          <w:sz w:val="28"/>
          <w:szCs w:val="28"/>
          <w:rtl/>
          <w:lang w:bidi="fa-IR"/>
        </w:rPr>
        <w:t xml:space="preserve"> </w:t>
      </w:r>
      <w:r w:rsidRPr="00C20725">
        <w:rPr>
          <w:rFonts w:ascii="IRBadr" w:hAnsi="IRBadr" w:cs="IRBadr"/>
          <w:sz w:val="28"/>
          <w:szCs w:val="28"/>
          <w:rtl/>
          <w:lang w:bidi="fa-IR"/>
        </w:rPr>
        <w:t xml:space="preserve">روایت </w:t>
      </w:r>
      <w:r w:rsidR="0046289D" w:rsidRPr="00C20725">
        <w:rPr>
          <w:rFonts w:ascii="IRBadr" w:hAnsi="IRBadr" w:cs="IRBadr"/>
          <w:sz w:val="28"/>
          <w:szCs w:val="28"/>
          <w:rtl/>
          <w:lang w:bidi="fa-IR"/>
        </w:rPr>
        <w:t>«</w:t>
      </w:r>
      <w:r w:rsidRPr="00C20725">
        <w:rPr>
          <w:rFonts w:ascii="IRBadr" w:hAnsi="IRBadr" w:cs="IRBadr"/>
          <w:b/>
          <w:bCs/>
          <w:sz w:val="28"/>
          <w:szCs w:val="28"/>
          <w:rtl/>
          <w:lang w:bidi="fa-IR"/>
        </w:rPr>
        <w:t>وَعَدَ أَهْلَهُ</w:t>
      </w:r>
      <w:r w:rsidRPr="00C20725">
        <w:rPr>
          <w:rFonts w:ascii="IRBadr" w:hAnsi="IRBadr" w:cs="IRBadr"/>
          <w:sz w:val="28"/>
          <w:szCs w:val="28"/>
          <w:rtl/>
          <w:lang w:bidi="fa-IR"/>
        </w:rPr>
        <w:t>» ذکر شده است. اهل، شمول دارد، فرزندان و اعضای خانواده را می‌گیرد. البته این تنها در یک روایت آمده است.</w:t>
      </w:r>
    </w:p>
    <w:p w:rsidR="00D645E0" w:rsidRPr="00C20725" w:rsidRDefault="00D645E0" w:rsidP="00BB1E3F">
      <w:pPr>
        <w:pStyle w:val="Heading3"/>
        <w:bidi/>
        <w:rPr>
          <w:rFonts w:ascii="IRBadr" w:hAnsi="IRBadr" w:cs="IRBadr"/>
          <w:rtl/>
        </w:rPr>
      </w:pPr>
      <w:bookmarkStart w:id="22" w:name="_Toc427075991"/>
      <w:r w:rsidRPr="00C20725">
        <w:rPr>
          <w:rFonts w:ascii="IRBadr" w:hAnsi="IRBadr" w:cs="IRBadr"/>
          <w:rtl/>
        </w:rPr>
        <w:t>جمع‌بندی</w:t>
      </w:r>
      <w:bookmarkEnd w:id="22"/>
    </w:p>
    <w:p w:rsidR="00D645E0" w:rsidRPr="00C20725" w:rsidRDefault="00D645E0" w:rsidP="00D645E0">
      <w:pPr>
        <w:bidi/>
        <w:jc w:val="both"/>
        <w:rPr>
          <w:rFonts w:ascii="IRBadr" w:hAnsi="IRBadr" w:cs="IRBadr"/>
          <w:sz w:val="28"/>
          <w:szCs w:val="28"/>
          <w:rtl/>
          <w:lang w:bidi="fa-IR"/>
        </w:rPr>
      </w:pPr>
      <w:r w:rsidRPr="00C20725">
        <w:rPr>
          <w:rFonts w:ascii="IRBadr" w:hAnsi="IRBadr" w:cs="IRBadr"/>
          <w:sz w:val="28"/>
          <w:szCs w:val="28"/>
          <w:rtl/>
          <w:lang w:bidi="fa-IR"/>
        </w:rPr>
        <w:t>این‌</w:t>
      </w:r>
      <w:r w:rsidR="003A5E3B" w:rsidRPr="00C20725">
        <w:rPr>
          <w:rFonts w:ascii="IRBadr" w:hAnsi="IRBadr" w:cs="IRBadr"/>
          <w:sz w:val="28"/>
          <w:szCs w:val="28"/>
          <w:rtl/>
          <w:lang w:bidi="fa-IR"/>
        </w:rPr>
        <w:t>ها روایات عمدتاً به زوجه و همسر دلالت می‌کند و تنها در یکی از روایات اهله آمده است. در اینجا چند نکته وجود دارد:</w:t>
      </w:r>
    </w:p>
    <w:p w:rsidR="003A5E3B" w:rsidRPr="00C20725" w:rsidRDefault="003A5E3B" w:rsidP="003A5E3B">
      <w:pPr>
        <w:bidi/>
        <w:jc w:val="both"/>
        <w:rPr>
          <w:rFonts w:ascii="IRBadr" w:hAnsi="IRBadr" w:cs="IRBadr"/>
          <w:sz w:val="28"/>
          <w:szCs w:val="28"/>
          <w:rtl/>
          <w:lang w:bidi="fa-IR"/>
        </w:rPr>
      </w:pPr>
      <w:r w:rsidRPr="00C20725">
        <w:rPr>
          <w:rFonts w:ascii="IRBadr" w:hAnsi="IRBadr" w:cs="IRBadr"/>
          <w:sz w:val="28"/>
          <w:szCs w:val="28"/>
          <w:rtl/>
          <w:lang w:bidi="fa-IR"/>
        </w:rPr>
        <w:t>1.</w:t>
      </w:r>
      <w:r w:rsidR="0046289D" w:rsidRPr="00C20725">
        <w:rPr>
          <w:rFonts w:ascii="IRBadr" w:hAnsi="IRBadr" w:cs="IRBadr"/>
          <w:sz w:val="28"/>
          <w:szCs w:val="28"/>
          <w:rtl/>
          <w:lang w:bidi="fa-IR"/>
        </w:rPr>
        <w:t xml:space="preserve"> تمام</w:t>
      </w:r>
      <w:r w:rsidRPr="00C20725">
        <w:rPr>
          <w:rFonts w:ascii="IRBadr" w:hAnsi="IRBadr" w:cs="IRBadr"/>
          <w:sz w:val="28"/>
          <w:szCs w:val="28"/>
          <w:rtl/>
          <w:lang w:bidi="fa-IR"/>
        </w:rPr>
        <w:t xml:space="preserve"> روایات مذکور ضعیف هستند و روایات معتبری در بین این‌ها نیست.</w:t>
      </w:r>
    </w:p>
    <w:p w:rsidR="0037133C" w:rsidRPr="00C20725" w:rsidRDefault="00D63424" w:rsidP="0037133C">
      <w:pPr>
        <w:bidi/>
        <w:jc w:val="both"/>
        <w:rPr>
          <w:rFonts w:ascii="IRBadr" w:hAnsi="IRBadr" w:cs="IRBadr"/>
          <w:sz w:val="28"/>
          <w:szCs w:val="28"/>
          <w:rtl/>
          <w:lang w:bidi="fa-IR"/>
        </w:rPr>
      </w:pPr>
      <w:r w:rsidRPr="00C20725">
        <w:rPr>
          <w:rFonts w:ascii="IRBadr" w:hAnsi="IRBadr" w:cs="IRBadr"/>
          <w:sz w:val="28"/>
          <w:szCs w:val="28"/>
          <w:rtl/>
          <w:lang w:bidi="fa-IR"/>
        </w:rPr>
        <w:t xml:space="preserve">2. این روایات کثرت ندارند و اگر هم زیاد </w:t>
      </w:r>
      <w:r w:rsidR="0037133C" w:rsidRPr="00C20725">
        <w:rPr>
          <w:rFonts w:ascii="IRBadr" w:hAnsi="IRBadr" w:cs="IRBadr"/>
          <w:sz w:val="28"/>
          <w:szCs w:val="28"/>
          <w:rtl/>
          <w:lang w:bidi="fa-IR"/>
        </w:rPr>
        <w:t>باشد، نمی‌توان</w:t>
      </w:r>
      <w:r w:rsidR="004E4457" w:rsidRPr="00C20725">
        <w:rPr>
          <w:rFonts w:ascii="IRBadr" w:hAnsi="IRBadr" w:cs="IRBadr"/>
          <w:sz w:val="28"/>
          <w:szCs w:val="28"/>
          <w:rtl/>
          <w:lang w:bidi="fa-IR"/>
        </w:rPr>
        <w:t xml:space="preserve"> با استفاضه، تمسک کرد تا امری </w:t>
      </w:r>
      <w:r w:rsidR="00B66DBE">
        <w:rPr>
          <w:rFonts w:ascii="IRBadr" w:hAnsi="IRBadr" w:cs="IRBadr"/>
          <w:sz w:val="28"/>
          <w:szCs w:val="28"/>
          <w:rtl/>
          <w:lang w:bidi="fa-IR"/>
        </w:rPr>
        <w:t>برخلاف</w:t>
      </w:r>
      <w:r w:rsidR="004E4457" w:rsidRPr="00C20725">
        <w:rPr>
          <w:rFonts w:ascii="IRBadr" w:hAnsi="IRBadr" w:cs="IRBadr"/>
          <w:sz w:val="28"/>
          <w:szCs w:val="28"/>
          <w:rtl/>
          <w:lang w:bidi="fa-IR"/>
        </w:rPr>
        <w:t xml:space="preserve"> قواعد</w:t>
      </w:r>
      <w:r w:rsidR="0037133C" w:rsidRPr="00C20725">
        <w:rPr>
          <w:rFonts w:ascii="IRBadr" w:hAnsi="IRBadr" w:cs="IRBadr"/>
          <w:sz w:val="28"/>
          <w:szCs w:val="28"/>
          <w:rtl/>
          <w:lang w:bidi="fa-IR"/>
        </w:rPr>
        <w:t xml:space="preserve"> اثبات شود. البته این موضوع، </w:t>
      </w:r>
      <w:r w:rsidR="009B606B" w:rsidRPr="00C20725">
        <w:rPr>
          <w:rFonts w:ascii="IRBadr" w:hAnsi="IRBadr" w:cs="IRBadr"/>
          <w:sz w:val="28"/>
          <w:szCs w:val="28"/>
          <w:rtl/>
          <w:lang w:bidi="fa-IR"/>
        </w:rPr>
        <w:t>شک‌برانگیز</w:t>
      </w:r>
      <w:r w:rsidR="0037133C" w:rsidRPr="00C20725">
        <w:rPr>
          <w:rFonts w:ascii="IRBadr" w:hAnsi="IRBadr" w:cs="IRBadr"/>
          <w:sz w:val="28"/>
          <w:szCs w:val="28"/>
          <w:rtl/>
          <w:lang w:bidi="fa-IR"/>
        </w:rPr>
        <w:t xml:space="preserve"> است.</w:t>
      </w:r>
    </w:p>
    <w:p w:rsidR="0037133C" w:rsidRPr="00C20725" w:rsidRDefault="0037133C" w:rsidP="0037133C">
      <w:pPr>
        <w:bidi/>
        <w:jc w:val="both"/>
        <w:rPr>
          <w:rFonts w:ascii="IRBadr" w:hAnsi="IRBadr" w:cs="IRBadr"/>
          <w:sz w:val="28"/>
          <w:szCs w:val="28"/>
          <w:rtl/>
          <w:lang w:bidi="fa-IR"/>
        </w:rPr>
      </w:pPr>
      <w:r w:rsidRPr="00C20725">
        <w:rPr>
          <w:rFonts w:ascii="IRBadr" w:hAnsi="IRBadr" w:cs="IRBadr"/>
          <w:sz w:val="28"/>
          <w:szCs w:val="28"/>
          <w:rtl/>
          <w:lang w:bidi="fa-IR"/>
        </w:rPr>
        <w:t>3. بعضی گفته‌اند،</w:t>
      </w:r>
      <w:r w:rsidR="009B606B" w:rsidRPr="00C20725">
        <w:rPr>
          <w:rFonts w:ascii="IRBadr" w:hAnsi="IRBadr" w:cs="IRBadr"/>
          <w:sz w:val="28"/>
          <w:szCs w:val="28"/>
          <w:rtl/>
          <w:lang w:bidi="fa-IR"/>
        </w:rPr>
        <w:t xml:space="preserve"> این</w:t>
      </w:r>
      <w:r w:rsidRPr="00C20725">
        <w:rPr>
          <w:rFonts w:ascii="IRBadr" w:hAnsi="IRBadr" w:cs="IRBadr"/>
          <w:sz w:val="28"/>
          <w:szCs w:val="28"/>
          <w:rtl/>
          <w:lang w:bidi="fa-IR"/>
        </w:rPr>
        <w:t xml:space="preserve"> مربوط به وعد است و ربطی به کذب ندارد. وعد </w:t>
      </w:r>
      <w:r w:rsidR="0046289D" w:rsidRPr="00C20725">
        <w:rPr>
          <w:rFonts w:ascii="IRBadr" w:hAnsi="IRBadr" w:cs="IRBadr"/>
          <w:sz w:val="28"/>
          <w:szCs w:val="28"/>
          <w:rtl/>
          <w:lang w:bidi="fa-IR"/>
        </w:rPr>
        <w:t>انشاء</w:t>
      </w:r>
      <w:r w:rsidRPr="00C20725">
        <w:rPr>
          <w:rFonts w:ascii="IRBadr" w:hAnsi="IRBadr" w:cs="IRBadr"/>
          <w:sz w:val="28"/>
          <w:szCs w:val="28"/>
          <w:rtl/>
          <w:lang w:bidi="fa-IR"/>
        </w:rPr>
        <w:t xml:space="preserve"> است. و خیلی‌ها گفتند که تخلف از وعد حرام نیست.</w:t>
      </w:r>
      <w:r w:rsidR="00276955" w:rsidRPr="00C20725">
        <w:rPr>
          <w:rFonts w:ascii="IRBadr" w:hAnsi="IRBadr" w:cs="IRBadr"/>
          <w:sz w:val="28"/>
          <w:szCs w:val="28"/>
          <w:rtl/>
          <w:lang w:bidi="fa-IR"/>
        </w:rPr>
        <w:t xml:space="preserve"> ایشان می‌گویند: کذب در </w:t>
      </w:r>
      <w:r w:rsidR="0046289D" w:rsidRPr="00C20725">
        <w:rPr>
          <w:rFonts w:ascii="IRBadr" w:hAnsi="IRBadr" w:cs="IRBadr"/>
          <w:sz w:val="28"/>
          <w:szCs w:val="28"/>
          <w:rtl/>
          <w:lang w:bidi="fa-IR"/>
        </w:rPr>
        <w:t>اخباری‌ات</w:t>
      </w:r>
      <w:r w:rsidR="00276955" w:rsidRPr="00C20725">
        <w:rPr>
          <w:rFonts w:ascii="IRBadr" w:hAnsi="IRBadr" w:cs="IRBadr"/>
          <w:sz w:val="28"/>
          <w:szCs w:val="28"/>
          <w:rtl/>
          <w:lang w:bidi="fa-IR"/>
        </w:rPr>
        <w:t xml:space="preserve"> است و این مطالب در وعد است و واجب الوفا نیست.</w:t>
      </w:r>
    </w:p>
    <w:p w:rsidR="00276955" w:rsidRPr="00C20725" w:rsidRDefault="00276955" w:rsidP="005B640C">
      <w:pPr>
        <w:pStyle w:val="Heading3"/>
        <w:bidi/>
        <w:rPr>
          <w:rFonts w:ascii="IRBadr" w:hAnsi="IRBadr" w:cs="IRBadr"/>
          <w:rtl/>
        </w:rPr>
      </w:pPr>
      <w:bookmarkStart w:id="23" w:name="_Toc427075992"/>
      <w:r w:rsidRPr="00C20725">
        <w:rPr>
          <w:rFonts w:ascii="IRBadr" w:hAnsi="IRBadr" w:cs="IRBadr"/>
          <w:rtl/>
        </w:rPr>
        <w:t>جواب</w:t>
      </w:r>
      <w:r w:rsidR="004D39B5" w:rsidRPr="00C20725">
        <w:rPr>
          <w:rFonts w:ascii="IRBadr" w:hAnsi="IRBadr" w:cs="IRBadr"/>
          <w:rtl/>
        </w:rPr>
        <w:t xml:space="preserve"> نکته سوم</w:t>
      </w:r>
      <w:bookmarkEnd w:id="23"/>
    </w:p>
    <w:p w:rsidR="00276955" w:rsidRPr="00C20725" w:rsidRDefault="00276955" w:rsidP="00276955">
      <w:pPr>
        <w:bidi/>
        <w:jc w:val="both"/>
        <w:rPr>
          <w:rFonts w:ascii="IRBadr" w:hAnsi="IRBadr" w:cs="IRBadr"/>
          <w:sz w:val="28"/>
          <w:szCs w:val="28"/>
          <w:rtl/>
          <w:lang w:bidi="fa-IR"/>
        </w:rPr>
      </w:pPr>
      <w:r w:rsidRPr="00C20725">
        <w:rPr>
          <w:rFonts w:ascii="IRBadr" w:hAnsi="IRBadr" w:cs="IRBadr"/>
          <w:sz w:val="28"/>
          <w:szCs w:val="28"/>
          <w:rtl/>
          <w:lang w:bidi="fa-IR"/>
        </w:rPr>
        <w:t xml:space="preserve">تخلف به وعد را قبلاً عرض کردیم حرام است. از طرفی عرض کردیم وعد از انشاء است اما خبرهای التزامی است. </w:t>
      </w:r>
      <w:r w:rsidR="009B606B" w:rsidRPr="00C20725">
        <w:rPr>
          <w:rFonts w:ascii="IRBadr" w:hAnsi="IRBadr" w:cs="IRBadr"/>
          <w:sz w:val="28"/>
          <w:szCs w:val="28"/>
          <w:rtl/>
          <w:lang w:bidi="fa-IR"/>
        </w:rPr>
        <w:t>همان‌طور</w:t>
      </w:r>
      <w:r w:rsidRPr="00C20725">
        <w:rPr>
          <w:rFonts w:ascii="IRBadr" w:hAnsi="IRBadr" w:cs="IRBadr"/>
          <w:sz w:val="28"/>
          <w:szCs w:val="28"/>
          <w:rtl/>
          <w:lang w:bidi="fa-IR"/>
        </w:rPr>
        <w:t xml:space="preserve"> که بیان کردیم خبرهای التزامی نیز مشمول قاعده صدق و کذب است.</w:t>
      </w:r>
    </w:p>
    <w:p w:rsidR="00DD1A46" w:rsidRPr="00C20725" w:rsidRDefault="00DD1A46" w:rsidP="005B640C">
      <w:pPr>
        <w:pStyle w:val="Heading3"/>
        <w:bidi/>
        <w:rPr>
          <w:rFonts w:ascii="IRBadr" w:hAnsi="IRBadr" w:cs="IRBadr"/>
          <w:rtl/>
        </w:rPr>
      </w:pPr>
      <w:bookmarkStart w:id="24" w:name="_Toc427075993"/>
      <w:r w:rsidRPr="00C20725">
        <w:rPr>
          <w:rFonts w:ascii="IRBadr" w:hAnsi="IRBadr" w:cs="IRBadr"/>
          <w:rtl/>
        </w:rPr>
        <w:t>وعد حمل بر دفع مفسده در خانه</w:t>
      </w:r>
      <w:bookmarkEnd w:id="24"/>
    </w:p>
    <w:p w:rsidR="004D39B5" w:rsidRPr="00C20725" w:rsidRDefault="00FE3FE2" w:rsidP="00DD1A46">
      <w:pPr>
        <w:bidi/>
        <w:jc w:val="both"/>
        <w:rPr>
          <w:rFonts w:ascii="IRBadr" w:hAnsi="IRBadr" w:cs="IRBadr"/>
          <w:sz w:val="28"/>
          <w:szCs w:val="28"/>
          <w:rtl/>
          <w:lang w:bidi="fa-IR"/>
        </w:rPr>
      </w:pPr>
      <w:r w:rsidRPr="00C20725">
        <w:rPr>
          <w:rFonts w:ascii="IRBadr" w:hAnsi="IRBadr" w:cs="IRBadr"/>
          <w:sz w:val="28"/>
          <w:szCs w:val="28"/>
          <w:rtl/>
          <w:lang w:bidi="fa-IR"/>
        </w:rPr>
        <w:t xml:space="preserve">این روایات بر جایی حمل می‌شود که وعده دروغ گفته می‌شود. یعنی در خانه دعوا و اشکالی پیش آمده است، برای دفع آن، وعده خلاف می‌دهد. منظور این است که برای دفع </w:t>
      </w:r>
      <w:r w:rsidR="00DD1A46" w:rsidRPr="00C20725">
        <w:rPr>
          <w:rFonts w:ascii="IRBadr" w:hAnsi="IRBadr" w:cs="IRBadr"/>
          <w:sz w:val="28"/>
          <w:szCs w:val="28"/>
          <w:rtl/>
          <w:lang w:bidi="fa-IR"/>
        </w:rPr>
        <w:t>مفسده،</w:t>
      </w:r>
      <w:r w:rsidR="009B606B" w:rsidRPr="00C20725">
        <w:rPr>
          <w:rFonts w:ascii="IRBadr" w:hAnsi="IRBadr" w:cs="IRBadr"/>
          <w:sz w:val="28"/>
          <w:szCs w:val="28"/>
          <w:rtl/>
          <w:lang w:bidi="fa-IR"/>
        </w:rPr>
        <w:t xml:space="preserve"> دروغ</w:t>
      </w:r>
      <w:r w:rsidR="00DD1A46" w:rsidRPr="00C20725">
        <w:rPr>
          <w:rFonts w:ascii="IRBadr" w:hAnsi="IRBadr" w:cs="IRBadr"/>
          <w:sz w:val="28"/>
          <w:szCs w:val="28"/>
          <w:rtl/>
          <w:lang w:bidi="fa-IR"/>
        </w:rPr>
        <w:t xml:space="preserve"> می‌گوید.</w:t>
      </w:r>
    </w:p>
    <w:p w:rsidR="00082CB3" w:rsidRPr="00C20725" w:rsidRDefault="00DD1A46" w:rsidP="008E2616">
      <w:pPr>
        <w:bidi/>
        <w:jc w:val="both"/>
        <w:rPr>
          <w:rFonts w:ascii="IRBadr" w:hAnsi="IRBadr" w:cs="IRBadr"/>
          <w:b/>
          <w:bCs/>
          <w:sz w:val="28"/>
          <w:szCs w:val="28"/>
          <w:rtl/>
          <w:lang w:bidi="fa-IR"/>
        </w:rPr>
      </w:pPr>
      <w:r w:rsidRPr="00C20725">
        <w:rPr>
          <w:rFonts w:ascii="IRBadr" w:hAnsi="IRBadr" w:cs="IRBadr"/>
          <w:b/>
          <w:bCs/>
          <w:sz w:val="28"/>
          <w:szCs w:val="28"/>
          <w:rtl/>
          <w:lang w:bidi="fa-IR"/>
        </w:rPr>
        <w:t>شاهد</w:t>
      </w:r>
    </w:p>
    <w:p w:rsidR="00DD1A46" w:rsidRPr="00C20725" w:rsidRDefault="00DD1A46" w:rsidP="00DD1A46">
      <w:pPr>
        <w:bidi/>
        <w:jc w:val="both"/>
        <w:rPr>
          <w:rFonts w:ascii="IRBadr" w:hAnsi="IRBadr" w:cs="IRBadr"/>
          <w:sz w:val="28"/>
          <w:szCs w:val="28"/>
          <w:rtl/>
          <w:lang w:bidi="fa-IR"/>
        </w:rPr>
      </w:pPr>
      <w:r w:rsidRPr="00C20725">
        <w:rPr>
          <w:rFonts w:ascii="IRBadr" w:hAnsi="IRBadr" w:cs="IRBadr"/>
          <w:b/>
          <w:bCs/>
          <w:sz w:val="28"/>
          <w:szCs w:val="28"/>
          <w:rtl/>
          <w:lang w:bidi="fa-IR"/>
        </w:rPr>
        <w:t>«</w:t>
      </w:r>
      <w:r w:rsidR="0046289D" w:rsidRPr="00C20725">
        <w:rPr>
          <w:rFonts w:ascii="IRBadr" w:hAnsi="IRBadr" w:cs="IRBadr"/>
          <w:b/>
          <w:bCs/>
          <w:sz w:val="28"/>
          <w:szCs w:val="28"/>
          <w:rtl/>
          <w:lang w:bidi="fa-IR"/>
        </w:rPr>
        <w:t>ی</w:t>
      </w:r>
      <w:r w:rsidRPr="00C20725">
        <w:rPr>
          <w:rFonts w:ascii="IRBadr" w:hAnsi="IRBadr" w:cs="IRBadr"/>
          <w:b/>
          <w:bCs/>
          <w:sz w:val="28"/>
          <w:szCs w:val="28"/>
          <w:rtl/>
          <w:lang w:bidi="fa-IR"/>
        </w:rPr>
        <w:t>رِ</w:t>
      </w:r>
      <w:r w:rsidR="0046289D" w:rsidRPr="00C20725">
        <w:rPr>
          <w:rFonts w:ascii="IRBadr" w:hAnsi="IRBadr" w:cs="IRBadr"/>
          <w:b/>
          <w:bCs/>
          <w:sz w:val="28"/>
          <w:szCs w:val="28"/>
          <w:rtl/>
          <w:lang w:bidi="fa-IR"/>
        </w:rPr>
        <w:t>ی</w:t>
      </w:r>
      <w:r w:rsidRPr="00C20725">
        <w:rPr>
          <w:rFonts w:ascii="IRBadr" w:hAnsi="IRBadr" w:cs="IRBadr"/>
          <w:b/>
          <w:bCs/>
          <w:sz w:val="28"/>
          <w:szCs w:val="28"/>
          <w:rtl/>
          <w:lang w:bidi="fa-IR"/>
        </w:rPr>
        <w:t>دُ بِذَلِ</w:t>
      </w:r>
      <w:r w:rsidR="0046289D" w:rsidRPr="00C20725">
        <w:rPr>
          <w:rFonts w:ascii="IRBadr" w:hAnsi="IRBadr" w:cs="IRBadr"/>
          <w:b/>
          <w:bCs/>
          <w:sz w:val="28"/>
          <w:szCs w:val="28"/>
          <w:rtl/>
          <w:lang w:bidi="fa-IR"/>
        </w:rPr>
        <w:t>ک</w:t>
      </w:r>
      <w:r w:rsidRPr="00C20725">
        <w:rPr>
          <w:rFonts w:ascii="IRBadr" w:hAnsi="IRBadr" w:cs="IRBadr"/>
          <w:b/>
          <w:bCs/>
          <w:sz w:val="28"/>
          <w:szCs w:val="28"/>
          <w:rtl/>
          <w:lang w:bidi="fa-IR"/>
        </w:rPr>
        <w:t xml:space="preserve"> </w:t>
      </w:r>
      <w:r w:rsidR="0046289D" w:rsidRPr="00C20725">
        <w:rPr>
          <w:rFonts w:ascii="IRBadr" w:hAnsi="IRBadr" w:cs="IRBadr"/>
          <w:b/>
          <w:bCs/>
          <w:sz w:val="28"/>
          <w:szCs w:val="28"/>
          <w:rtl/>
          <w:lang w:bidi="fa-IR"/>
        </w:rPr>
        <w:t>دفع‌ها</w:t>
      </w:r>
      <w:r w:rsidRPr="00C20725">
        <w:rPr>
          <w:rFonts w:ascii="IRBadr" w:hAnsi="IRBadr" w:cs="IRBadr"/>
          <w:sz w:val="28"/>
          <w:szCs w:val="28"/>
          <w:rtl/>
          <w:lang w:bidi="fa-IR"/>
        </w:rPr>
        <w:t>» یعنی ضرر وارده را دفع کند. این شاهد مطلب بالا است.</w:t>
      </w:r>
      <w:r w:rsidR="00A869DE" w:rsidRPr="00C20725">
        <w:rPr>
          <w:rFonts w:ascii="IRBadr" w:hAnsi="IRBadr" w:cs="IRBadr"/>
          <w:sz w:val="28"/>
          <w:szCs w:val="28"/>
          <w:rtl/>
          <w:lang w:bidi="fa-IR"/>
        </w:rPr>
        <w:t xml:space="preserve"> در این صورت باید گفت این استثنای جدیدی نیست و این همان دفع ضرر است.</w:t>
      </w:r>
    </w:p>
    <w:p w:rsidR="00DD1A46" w:rsidRPr="00C20725" w:rsidRDefault="00A869DE" w:rsidP="00DD1A46">
      <w:pPr>
        <w:bidi/>
        <w:jc w:val="both"/>
        <w:rPr>
          <w:rFonts w:ascii="IRBadr" w:hAnsi="IRBadr" w:cs="IRBadr"/>
          <w:sz w:val="28"/>
          <w:szCs w:val="28"/>
          <w:rtl/>
          <w:lang w:bidi="fa-IR"/>
        </w:rPr>
      </w:pPr>
      <w:r w:rsidRPr="00C20725">
        <w:rPr>
          <w:rFonts w:ascii="IRBadr" w:hAnsi="IRBadr" w:cs="IRBadr"/>
          <w:sz w:val="28"/>
          <w:szCs w:val="28"/>
          <w:rtl/>
          <w:lang w:bidi="fa-IR"/>
        </w:rPr>
        <w:t xml:space="preserve">اگر سند روایات معتبر بود این امر را </w:t>
      </w:r>
      <w:r w:rsidR="009B606B" w:rsidRPr="00C20725">
        <w:rPr>
          <w:rFonts w:ascii="IRBadr" w:hAnsi="IRBadr" w:cs="IRBadr"/>
          <w:sz w:val="28"/>
          <w:szCs w:val="28"/>
          <w:rtl/>
          <w:lang w:bidi="fa-IR"/>
        </w:rPr>
        <w:t>نمی‌پذیرفتیم</w:t>
      </w:r>
      <w:r w:rsidRPr="00C20725">
        <w:rPr>
          <w:rFonts w:ascii="IRBadr" w:hAnsi="IRBadr" w:cs="IRBadr"/>
          <w:sz w:val="28"/>
          <w:szCs w:val="28"/>
          <w:rtl/>
          <w:lang w:bidi="fa-IR"/>
        </w:rPr>
        <w:t>، زیرا روایات بالا مطلق است.</w:t>
      </w:r>
    </w:p>
    <w:p w:rsidR="005E3B55" w:rsidRPr="00C20725" w:rsidRDefault="00B857DA" w:rsidP="005B640C">
      <w:pPr>
        <w:pStyle w:val="Heading3"/>
        <w:bidi/>
        <w:rPr>
          <w:rFonts w:ascii="IRBadr" w:hAnsi="IRBadr" w:cs="IRBadr"/>
          <w:rtl/>
        </w:rPr>
      </w:pPr>
      <w:bookmarkStart w:id="25" w:name="_Toc427075994"/>
      <w:r w:rsidRPr="00C20725">
        <w:rPr>
          <w:rFonts w:ascii="IRBadr" w:hAnsi="IRBadr" w:cs="IRBadr"/>
          <w:rtl/>
        </w:rPr>
        <w:lastRenderedPageBreak/>
        <w:t xml:space="preserve">حکم </w:t>
      </w:r>
      <w:r w:rsidR="00FF5432" w:rsidRPr="00C20725">
        <w:rPr>
          <w:rFonts w:ascii="IRBadr" w:hAnsi="IRBadr" w:cs="IRBadr"/>
          <w:rtl/>
        </w:rPr>
        <w:t xml:space="preserve">جواز </w:t>
      </w:r>
      <w:r w:rsidRPr="00C20725">
        <w:rPr>
          <w:rFonts w:ascii="IRBadr" w:hAnsi="IRBadr" w:cs="IRBadr"/>
          <w:rtl/>
        </w:rPr>
        <w:t>خلاف وعد در مورد همسر نه فرزندان</w:t>
      </w:r>
      <w:bookmarkEnd w:id="25"/>
    </w:p>
    <w:p w:rsidR="005E3B55" w:rsidRPr="00C20725" w:rsidRDefault="005E3B55" w:rsidP="005E3B55">
      <w:pPr>
        <w:bidi/>
        <w:jc w:val="both"/>
        <w:rPr>
          <w:rFonts w:ascii="IRBadr" w:hAnsi="IRBadr" w:cs="IRBadr"/>
          <w:sz w:val="28"/>
          <w:szCs w:val="28"/>
          <w:rtl/>
          <w:lang w:bidi="fa-IR"/>
        </w:rPr>
      </w:pPr>
      <w:r w:rsidRPr="00C20725">
        <w:rPr>
          <w:rFonts w:ascii="IRBadr" w:hAnsi="IRBadr" w:cs="IRBadr"/>
          <w:sz w:val="28"/>
          <w:szCs w:val="28"/>
          <w:rtl/>
          <w:lang w:bidi="fa-IR"/>
        </w:rPr>
        <w:t>اگر کسی این حکم را بپذیرد فقط در همسر است و برای بچه‌ها نیست.</w:t>
      </w:r>
      <w:r w:rsidR="00B857DA" w:rsidRPr="00C20725">
        <w:rPr>
          <w:rFonts w:ascii="IRBadr" w:hAnsi="IRBadr" w:cs="IRBadr"/>
          <w:sz w:val="28"/>
          <w:szCs w:val="28"/>
          <w:rtl/>
          <w:lang w:bidi="fa-IR"/>
        </w:rPr>
        <w:t xml:space="preserve"> زیرا سه روایت فقط به زوجتک و امرئتک اشاره کرده‌اند. روایت چهارم اهله فرموده است که اگر اطلاق </w:t>
      </w:r>
      <w:r w:rsidR="0090322D" w:rsidRPr="00C20725">
        <w:rPr>
          <w:rFonts w:ascii="IRBadr" w:hAnsi="IRBadr" w:cs="IRBadr"/>
          <w:sz w:val="28"/>
          <w:szCs w:val="28"/>
          <w:rtl/>
          <w:lang w:bidi="fa-IR"/>
        </w:rPr>
        <w:t>داشته باشد، حتماً به روایات باب 88 ابواب احکام اولاد در کتاب النکاح قید خورده است.</w:t>
      </w:r>
    </w:p>
    <w:p w:rsidR="0090322D" w:rsidRPr="00C20725" w:rsidRDefault="0090322D" w:rsidP="0090322D">
      <w:pPr>
        <w:bidi/>
        <w:jc w:val="both"/>
        <w:rPr>
          <w:rFonts w:ascii="IRBadr" w:hAnsi="IRBadr" w:cs="IRBadr"/>
          <w:sz w:val="28"/>
          <w:szCs w:val="28"/>
          <w:rtl/>
          <w:lang w:bidi="fa-IR"/>
        </w:rPr>
      </w:pPr>
      <w:r w:rsidRPr="00C20725">
        <w:rPr>
          <w:rFonts w:ascii="IRBadr" w:hAnsi="IRBadr" w:cs="IRBadr"/>
          <w:sz w:val="28"/>
          <w:szCs w:val="28"/>
          <w:rtl/>
          <w:lang w:bidi="fa-IR"/>
        </w:rPr>
        <w:t>در آنجا می‌فرماید:‌ »</w:t>
      </w:r>
      <w:r w:rsidR="00A54D0F" w:rsidRPr="00C20725">
        <w:rPr>
          <w:rFonts w:ascii="IRBadr" w:hAnsi="IRBadr" w:cs="IRBadr"/>
          <w:rtl/>
        </w:rPr>
        <w:t xml:space="preserve"> </w:t>
      </w:r>
      <w:r w:rsidR="00A54D0F" w:rsidRPr="00C20725">
        <w:rPr>
          <w:rFonts w:ascii="IRBadr" w:hAnsi="IRBadr" w:cs="IRBadr"/>
          <w:b/>
          <w:bCs/>
          <w:sz w:val="28"/>
          <w:szCs w:val="28"/>
          <w:rtl/>
          <w:lang w:bidi="fa-IR"/>
        </w:rPr>
        <w:t>وَ عَنْ عِدَّةٍ مِنْ أَصْحَابِنَا عَنْ أَحْمَدَ بْنِ مُحَمَّدٍ عَنْ عَلِ</w:t>
      </w:r>
      <w:r w:rsidR="0046289D" w:rsidRPr="00C20725">
        <w:rPr>
          <w:rFonts w:ascii="IRBadr" w:hAnsi="IRBadr" w:cs="IRBadr"/>
          <w:b/>
          <w:bCs/>
          <w:sz w:val="28"/>
          <w:szCs w:val="28"/>
          <w:rtl/>
          <w:lang w:bidi="fa-IR"/>
        </w:rPr>
        <w:t>ی</w:t>
      </w:r>
      <w:r w:rsidR="00A54D0F" w:rsidRPr="00C20725">
        <w:rPr>
          <w:rFonts w:ascii="IRBadr" w:hAnsi="IRBadr" w:cs="IRBadr"/>
          <w:b/>
          <w:bCs/>
          <w:sz w:val="28"/>
          <w:szCs w:val="28"/>
          <w:rtl/>
          <w:lang w:bidi="fa-IR"/>
        </w:rPr>
        <w:t xml:space="preserve"> بْنِ الْحَ</w:t>
      </w:r>
      <w:r w:rsidR="0046289D" w:rsidRPr="00C20725">
        <w:rPr>
          <w:rFonts w:ascii="IRBadr" w:hAnsi="IRBadr" w:cs="IRBadr"/>
          <w:b/>
          <w:bCs/>
          <w:sz w:val="28"/>
          <w:szCs w:val="28"/>
          <w:rtl/>
          <w:lang w:bidi="fa-IR"/>
        </w:rPr>
        <w:t>ک</w:t>
      </w:r>
      <w:r w:rsidR="00A54D0F" w:rsidRPr="00C20725">
        <w:rPr>
          <w:rFonts w:ascii="IRBadr" w:hAnsi="IRBadr" w:cs="IRBadr"/>
          <w:b/>
          <w:bCs/>
          <w:sz w:val="28"/>
          <w:szCs w:val="28"/>
          <w:rtl/>
          <w:lang w:bidi="fa-IR"/>
        </w:rPr>
        <w:t xml:space="preserve">مِ عَنْ </w:t>
      </w:r>
      <w:r w:rsidR="0046289D" w:rsidRPr="00C20725">
        <w:rPr>
          <w:rFonts w:ascii="IRBadr" w:hAnsi="IRBadr" w:cs="IRBadr"/>
          <w:b/>
          <w:bCs/>
          <w:sz w:val="28"/>
          <w:szCs w:val="28"/>
          <w:rtl/>
          <w:lang w:bidi="fa-IR"/>
        </w:rPr>
        <w:t>ک</w:t>
      </w:r>
      <w:r w:rsidR="00A54D0F" w:rsidRPr="00C20725">
        <w:rPr>
          <w:rFonts w:ascii="IRBadr" w:hAnsi="IRBadr" w:cs="IRBadr"/>
          <w:b/>
          <w:bCs/>
          <w:sz w:val="28"/>
          <w:szCs w:val="28"/>
          <w:rtl/>
          <w:lang w:bidi="fa-IR"/>
        </w:rPr>
        <w:t>لَ</w:t>
      </w:r>
      <w:r w:rsidR="0046289D" w:rsidRPr="00C20725">
        <w:rPr>
          <w:rFonts w:ascii="IRBadr" w:hAnsi="IRBadr" w:cs="IRBadr"/>
          <w:b/>
          <w:bCs/>
          <w:sz w:val="28"/>
          <w:szCs w:val="28"/>
          <w:rtl/>
          <w:lang w:bidi="fa-IR"/>
        </w:rPr>
        <w:t>ی</w:t>
      </w:r>
      <w:r w:rsidR="00A54D0F" w:rsidRPr="00C20725">
        <w:rPr>
          <w:rFonts w:ascii="IRBadr" w:hAnsi="IRBadr" w:cs="IRBadr"/>
          <w:b/>
          <w:bCs/>
          <w:sz w:val="28"/>
          <w:szCs w:val="28"/>
          <w:rtl/>
          <w:lang w:bidi="fa-IR"/>
        </w:rPr>
        <w:t>بٍ الصَّ</w:t>
      </w:r>
      <w:r w:rsidR="0046289D" w:rsidRPr="00C20725">
        <w:rPr>
          <w:rFonts w:ascii="IRBadr" w:hAnsi="IRBadr" w:cs="IRBadr"/>
          <w:b/>
          <w:bCs/>
          <w:sz w:val="28"/>
          <w:szCs w:val="28"/>
          <w:rtl/>
          <w:lang w:bidi="fa-IR"/>
        </w:rPr>
        <w:t>ی</w:t>
      </w:r>
      <w:r w:rsidR="00A54D0F" w:rsidRPr="00C20725">
        <w:rPr>
          <w:rFonts w:ascii="IRBadr" w:hAnsi="IRBadr" w:cs="IRBadr"/>
          <w:b/>
          <w:bCs/>
          <w:sz w:val="28"/>
          <w:szCs w:val="28"/>
          <w:rtl/>
          <w:lang w:bidi="fa-IR"/>
        </w:rPr>
        <w:t>دَاوِ</w:t>
      </w:r>
      <w:r w:rsidR="0046289D" w:rsidRPr="00C20725">
        <w:rPr>
          <w:rFonts w:ascii="IRBadr" w:hAnsi="IRBadr" w:cs="IRBadr"/>
          <w:b/>
          <w:bCs/>
          <w:sz w:val="28"/>
          <w:szCs w:val="28"/>
          <w:rtl/>
          <w:lang w:bidi="fa-IR"/>
        </w:rPr>
        <w:t>ی</w:t>
      </w:r>
      <w:r w:rsidR="00A54D0F" w:rsidRPr="00C20725">
        <w:rPr>
          <w:rFonts w:ascii="IRBadr" w:hAnsi="IRBadr" w:cs="IRBadr"/>
          <w:b/>
          <w:bCs/>
          <w:sz w:val="28"/>
          <w:szCs w:val="28"/>
          <w:rtl/>
          <w:lang w:bidi="fa-IR"/>
        </w:rPr>
        <w:t xml:space="preserve"> قَالَ: قَالَ لِ</w:t>
      </w:r>
      <w:r w:rsidR="0046289D" w:rsidRPr="00C20725">
        <w:rPr>
          <w:rFonts w:ascii="IRBadr" w:hAnsi="IRBadr" w:cs="IRBadr"/>
          <w:b/>
          <w:bCs/>
          <w:sz w:val="28"/>
          <w:szCs w:val="28"/>
          <w:rtl/>
          <w:lang w:bidi="fa-IR"/>
        </w:rPr>
        <w:t>ی</w:t>
      </w:r>
      <w:r w:rsidR="00A54D0F" w:rsidRPr="00C20725">
        <w:rPr>
          <w:rFonts w:ascii="IRBadr" w:hAnsi="IRBadr" w:cs="IRBadr"/>
          <w:b/>
          <w:bCs/>
          <w:sz w:val="28"/>
          <w:szCs w:val="28"/>
          <w:rtl/>
          <w:lang w:bidi="fa-IR"/>
        </w:rPr>
        <w:t xml:space="preserve"> أَبُو الْحَسَنِ ع إِذَا وَعَدْتُمُ الصِّبْ</w:t>
      </w:r>
      <w:r w:rsidR="0046289D" w:rsidRPr="00C20725">
        <w:rPr>
          <w:rFonts w:ascii="IRBadr" w:hAnsi="IRBadr" w:cs="IRBadr"/>
          <w:b/>
          <w:bCs/>
          <w:sz w:val="28"/>
          <w:szCs w:val="28"/>
          <w:rtl/>
          <w:lang w:bidi="fa-IR"/>
        </w:rPr>
        <w:t>ی</w:t>
      </w:r>
      <w:r w:rsidR="00A54D0F" w:rsidRPr="00C20725">
        <w:rPr>
          <w:rFonts w:ascii="IRBadr" w:hAnsi="IRBadr" w:cs="IRBadr"/>
          <w:b/>
          <w:bCs/>
          <w:sz w:val="28"/>
          <w:szCs w:val="28"/>
          <w:rtl/>
          <w:lang w:bidi="fa-IR"/>
        </w:rPr>
        <w:t xml:space="preserve">انَ فَفُوا لَهُمْ فَإِنَّهُمْ </w:t>
      </w:r>
      <w:r w:rsidR="0046289D" w:rsidRPr="00C20725">
        <w:rPr>
          <w:rFonts w:ascii="IRBadr" w:hAnsi="IRBadr" w:cs="IRBadr"/>
          <w:b/>
          <w:bCs/>
          <w:sz w:val="28"/>
          <w:szCs w:val="28"/>
          <w:rtl/>
          <w:lang w:bidi="fa-IR"/>
        </w:rPr>
        <w:t>ی</w:t>
      </w:r>
      <w:r w:rsidR="00A54D0F" w:rsidRPr="00C20725">
        <w:rPr>
          <w:rFonts w:ascii="IRBadr" w:hAnsi="IRBadr" w:cs="IRBadr"/>
          <w:b/>
          <w:bCs/>
          <w:sz w:val="28"/>
          <w:szCs w:val="28"/>
          <w:rtl/>
          <w:lang w:bidi="fa-IR"/>
        </w:rPr>
        <w:t>رَوْنَ أَنَّ</w:t>
      </w:r>
      <w:r w:rsidR="0046289D" w:rsidRPr="00C20725">
        <w:rPr>
          <w:rFonts w:ascii="IRBadr" w:hAnsi="IRBadr" w:cs="IRBadr"/>
          <w:b/>
          <w:bCs/>
          <w:sz w:val="28"/>
          <w:szCs w:val="28"/>
          <w:rtl/>
          <w:lang w:bidi="fa-IR"/>
        </w:rPr>
        <w:t>ک</w:t>
      </w:r>
      <w:r w:rsidR="00A54D0F" w:rsidRPr="00C20725">
        <w:rPr>
          <w:rFonts w:ascii="IRBadr" w:hAnsi="IRBadr" w:cs="IRBadr"/>
          <w:b/>
          <w:bCs/>
          <w:sz w:val="28"/>
          <w:szCs w:val="28"/>
          <w:rtl/>
          <w:lang w:bidi="fa-IR"/>
        </w:rPr>
        <w:t>مُ الَّذِ</w:t>
      </w:r>
      <w:r w:rsidR="0046289D" w:rsidRPr="00C20725">
        <w:rPr>
          <w:rFonts w:ascii="IRBadr" w:hAnsi="IRBadr" w:cs="IRBadr"/>
          <w:b/>
          <w:bCs/>
          <w:sz w:val="28"/>
          <w:szCs w:val="28"/>
          <w:rtl/>
          <w:lang w:bidi="fa-IR"/>
        </w:rPr>
        <w:t>ی</w:t>
      </w:r>
      <w:r w:rsidR="00A54D0F" w:rsidRPr="00C20725">
        <w:rPr>
          <w:rFonts w:ascii="IRBadr" w:hAnsi="IRBadr" w:cs="IRBadr"/>
          <w:b/>
          <w:bCs/>
          <w:sz w:val="28"/>
          <w:szCs w:val="28"/>
          <w:rtl/>
          <w:lang w:bidi="fa-IR"/>
        </w:rPr>
        <w:t>نَ تَرْزُقُونَهُمْ إِنَّ اللَّهَ عَزَّ وَ جَلَّ لَ</w:t>
      </w:r>
      <w:r w:rsidR="0046289D" w:rsidRPr="00C20725">
        <w:rPr>
          <w:rFonts w:ascii="IRBadr" w:hAnsi="IRBadr" w:cs="IRBadr"/>
          <w:b/>
          <w:bCs/>
          <w:sz w:val="28"/>
          <w:szCs w:val="28"/>
          <w:rtl/>
          <w:lang w:bidi="fa-IR"/>
        </w:rPr>
        <w:t>ی</w:t>
      </w:r>
      <w:r w:rsidR="00A54D0F" w:rsidRPr="00C20725">
        <w:rPr>
          <w:rFonts w:ascii="IRBadr" w:hAnsi="IRBadr" w:cs="IRBadr"/>
          <w:b/>
          <w:bCs/>
          <w:sz w:val="28"/>
          <w:szCs w:val="28"/>
          <w:rtl/>
          <w:lang w:bidi="fa-IR"/>
        </w:rPr>
        <w:t xml:space="preserve">سَ </w:t>
      </w:r>
      <w:r w:rsidR="0046289D" w:rsidRPr="00C20725">
        <w:rPr>
          <w:rFonts w:ascii="IRBadr" w:hAnsi="IRBadr" w:cs="IRBadr"/>
          <w:b/>
          <w:bCs/>
          <w:sz w:val="28"/>
          <w:szCs w:val="28"/>
          <w:rtl/>
          <w:lang w:bidi="fa-IR"/>
        </w:rPr>
        <w:t>ی</w:t>
      </w:r>
      <w:r w:rsidR="00A54D0F" w:rsidRPr="00C20725">
        <w:rPr>
          <w:rFonts w:ascii="IRBadr" w:hAnsi="IRBadr" w:cs="IRBadr"/>
          <w:b/>
          <w:bCs/>
          <w:sz w:val="28"/>
          <w:szCs w:val="28"/>
          <w:rtl/>
          <w:lang w:bidi="fa-IR"/>
        </w:rPr>
        <w:t xml:space="preserve">غْضَبُ </w:t>
      </w:r>
      <w:r w:rsidR="0046289D" w:rsidRPr="00C20725">
        <w:rPr>
          <w:rFonts w:ascii="IRBadr" w:hAnsi="IRBadr" w:cs="IRBadr"/>
          <w:b/>
          <w:bCs/>
          <w:sz w:val="28"/>
          <w:szCs w:val="28"/>
          <w:rtl/>
          <w:lang w:bidi="fa-IR"/>
        </w:rPr>
        <w:t>لِشَی‌ءٍ</w:t>
      </w:r>
      <w:r w:rsidR="00A54D0F" w:rsidRPr="00C20725">
        <w:rPr>
          <w:rFonts w:ascii="IRBadr" w:hAnsi="IRBadr" w:cs="IRBadr"/>
          <w:b/>
          <w:bCs/>
          <w:sz w:val="28"/>
          <w:szCs w:val="28"/>
          <w:rtl/>
          <w:lang w:bidi="fa-IR"/>
        </w:rPr>
        <w:t xml:space="preserve"> </w:t>
      </w:r>
      <w:r w:rsidR="0046289D" w:rsidRPr="00C20725">
        <w:rPr>
          <w:rFonts w:ascii="IRBadr" w:hAnsi="IRBadr" w:cs="IRBadr"/>
          <w:b/>
          <w:bCs/>
          <w:sz w:val="28"/>
          <w:szCs w:val="28"/>
          <w:rtl/>
          <w:lang w:bidi="fa-IR"/>
        </w:rPr>
        <w:t>ک</w:t>
      </w:r>
      <w:r w:rsidR="00A54D0F" w:rsidRPr="00C20725">
        <w:rPr>
          <w:rFonts w:ascii="IRBadr" w:hAnsi="IRBadr" w:cs="IRBadr"/>
          <w:b/>
          <w:bCs/>
          <w:sz w:val="28"/>
          <w:szCs w:val="28"/>
          <w:rtl/>
          <w:lang w:bidi="fa-IR"/>
        </w:rPr>
        <w:t>غَضَبِهِ لِلنِّسَاءِ وَ الصِّبْ</w:t>
      </w:r>
      <w:r w:rsidR="0046289D" w:rsidRPr="00C20725">
        <w:rPr>
          <w:rFonts w:ascii="IRBadr" w:hAnsi="IRBadr" w:cs="IRBadr"/>
          <w:b/>
          <w:bCs/>
          <w:sz w:val="28"/>
          <w:szCs w:val="28"/>
          <w:rtl/>
          <w:lang w:bidi="fa-IR"/>
        </w:rPr>
        <w:t>ی</w:t>
      </w:r>
      <w:r w:rsidR="00A54D0F" w:rsidRPr="00C20725">
        <w:rPr>
          <w:rFonts w:ascii="IRBadr" w:hAnsi="IRBadr" w:cs="IRBadr"/>
          <w:b/>
          <w:bCs/>
          <w:sz w:val="28"/>
          <w:szCs w:val="28"/>
          <w:rtl/>
          <w:lang w:bidi="fa-IR"/>
        </w:rPr>
        <w:t>انِ</w:t>
      </w:r>
      <w:r w:rsidR="00A54D0F" w:rsidRPr="00C20725">
        <w:rPr>
          <w:rFonts w:ascii="IRBadr" w:hAnsi="IRBadr" w:cs="IRBadr"/>
          <w:sz w:val="28"/>
          <w:szCs w:val="28"/>
          <w:rtl/>
          <w:lang w:bidi="fa-IR"/>
        </w:rPr>
        <w:t>.»</w:t>
      </w:r>
      <w:r w:rsidR="00A54D0F" w:rsidRPr="00C20725">
        <w:rPr>
          <w:rStyle w:val="FootnoteReference"/>
          <w:rFonts w:ascii="IRBadr" w:hAnsi="IRBadr" w:cs="IRBadr"/>
          <w:sz w:val="28"/>
          <w:szCs w:val="28"/>
          <w:rtl/>
          <w:lang w:bidi="fa-IR"/>
        </w:rPr>
        <w:footnoteReference w:id="5"/>
      </w:r>
    </w:p>
    <w:p w:rsidR="00902853" w:rsidRPr="00C20725" w:rsidRDefault="009E52AD" w:rsidP="00902853">
      <w:pPr>
        <w:bidi/>
        <w:jc w:val="both"/>
        <w:rPr>
          <w:rFonts w:ascii="IRBadr" w:hAnsi="IRBadr" w:cs="IRBadr"/>
          <w:sz w:val="28"/>
          <w:szCs w:val="28"/>
          <w:rtl/>
          <w:lang w:bidi="fa-IR"/>
        </w:rPr>
      </w:pPr>
      <w:r w:rsidRPr="00C20725">
        <w:rPr>
          <w:rFonts w:ascii="IRBadr" w:hAnsi="IRBadr" w:cs="IRBadr"/>
          <w:sz w:val="28"/>
          <w:szCs w:val="28"/>
          <w:rtl/>
          <w:lang w:bidi="fa-IR"/>
        </w:rPr>
        <w:t>منظور از صبیان، فرزندان است، در این روایات وعده به بچه‌ها قائل به وجوب بود. یعنی حتی اگر وفای به عهد وجوب نداشته باشد، اما وفای عهد به فرزندان و بچه‌ها واجب یا استحباب مؤکد دارد.</w:t>
      </w:r>
    </w:p>
    <w:p w:rsidR="009E52AD" w:rsidRPr="00C20725" w:rsidRDefault="00225626" w:rsidP="009E52AD">
      <w:pPr>
        <w:bidi/>
        <w:jc w:val="both"/>
        <w:rPr>
          <w:rFonts w:ascii="IRBadr" w:hAnsi="IRBadr" w:cs="IRBadr"/>
          <w:sz w:val="28"/>
          <w:szCs w:val="28"/>
          <w:rtl/>
          <w:lang w:bidi="fa-IR"/>
        </w:rPr>
      </w:pPr>
      <w:r w:rsidRPr="00C20725">
        <w:rPr>
          <w:rFonts w:ascii="IRBadr" w:hAnsi="IRBadr" w:cs="IRBadr"/>
          <w:sz w:val="28"/>
          <w:szCs w:val="28"/>
          <w:rtl/>
          <w:lang w:bidi="fa-IR"/>
        </w:rPr>
        <w:t>نباید با تخلف از وعده، احساسات فرزندانمان را خدشه‌دار کنیم.</w:t>
      </w:r>
      <w:r w:rsidR="00E12658" w:rsidRPr="00C20725">
        <w:rPr>
          <w:rFonts w:ascii="IRBadr" w:hAnsi="IRBadr" w:cs="IRBadr"/>
          <w:sz w:val="28"/>
          <w:szCs w:val="28"/>
          <w:rtl/>
          <w:lang w:bidi="fa-IR"/>
        </w:rPr>
        <w:t xml:space="preserve"> در این مورد روایات معتبری داریم. همین روایت کلیب الصیداوی است که کاملاً معتبر است.</w:t>
      </w:r>
    </w:p>
    <w:p w:rsidR="00FF5432" w:rsidRPr="00C20725" w:rsidRDefault="00A22109" w:rsidP="00FF5432">
      <w:pPr>
        <w:bidi/>
        <w:jc w:val="both"/>
        <w:rPr>
          <w:rFonts w:ascii="IRBadr" w:hAnsi="IRBadr" w:cs="IRBadr"/>
          <w:sz w:val="28"/>
          <w:szCs w:val="28"/>
          <w:rtl/>
          <w:lang w:bidi="fa-IR"/>
        </w:rPr>
      </w:pPr>
      <w:r w:rsidRPr="00C20725">
        <w:rPr>
          <w:rFonts w:ascii="IRBadr" w:hAnsi="IRBadr" w:cs="IRBadr"/>
          <w:sz w:val="28"/>
          <w:szCs w:val="28"/>
          <w:rtl/>
          <w:lang w:bidi="fa-IR"/>
        </w:rPr>
        <w:t xml:space="preserve">حتی </w:t>
      </w:r>
      <w:r w:rsidR="00197609" w:rsidRPr="00C20725">
        <w:rPr>
          <w:rFonts w:ascii="IRBadr" w:hAnsi="IRBadr" w:cs="IRBadr"/>
          <w:sz w:val="28"/>
          <w:szCs w:val="28"/>
          <w:rtl/>
          <w:lang w:bidi="fa-IR"/>
        </w:rPr>
        <w:t>در روایت صیداوی امام (ع) می‌فرماید:‌</w:t>
      </w:r>
      <w:r w:rsidR="0046289D" w:rsidRPr="00C20725">
        <w:rPr>
          <w:rFonts w:ascii="IRBadr" w:hAnsi="IRBadr" w:cs="IRBadr"/>
          <w:sz w:val="28"/>
          <w:szCs w:val="28"/>
          <w:rtl/>
          <w:lang w:bidi="fa-IR"/>
        </w:rPr>
        <w:t>«</w:t>
      </w:r>
      <w:r w:rsidR="00197609" w:rsidRPr="00C20725">
        <w:rPr>
          <w:rFonts w:ascii="IRBadr" w:hAnsi="IRBadr" w:cs="IRBadr"/>
          <w:b/>
          <w:bCs/>
          <w:sz w:val="28"/>
          <w:szCs w:val="28"/>
          <w:rtl/>
          <w:lang w:bidi="fa-IR"/>
        </w:rPr>
        <w:t>إِنَّ اللَّهَ عَزَّ وَ جَلَّ لَ</w:t>
      </w:r>
      <w:r w:rsidR="0046289D" w:rsidRPr="00C20725">
        <w:rPr>
          <w:rFonts w:ascii="IRBadr" w:hAnsi="IRBadr" w:cs="IRBadr"/>
          <w:b/>
          <w:bCs/>
          <w:sz w:val="28"/>
          <w:szCs w:val="28"/>
          <w:rtl/>
          <w:lang w:bidi="fa-IR"/>
        </w:rPr>
        <w:t>ی</w:t>
      </w:r>
      <w:r w:rsidR="00197609" w:rsidRPr="00C20725">
        <w:rPr>
          <w:rFonts w:ascii="IRBadr" w:hAnsi="IRBadr" w:cs="IRBadr"/>
          <w:b/>
          <w:bCs/>
          <w:sz w:val="28"/>
          <w:szCs w:val="28"/>
          <w:rtl/>
          <w:lang w:bidi="fa-IR"/>
        </w:rPr>
        <w:t xml:space="preserve">سَ </w:t>
      </w:r>
      <w:r w:rsidR="0046289D" w:rsidRPr="00C20725">
        <w:rPr>
          <w:rFonts w:ascii="IRBadr" w:hAnsi="IRBadr" w:cs="IRBadr"/>
          <w:b/>
          <w:bCs/>
          <w:sz w:val="28"/>
          <w:szCs w:val="28"/>
          <w:rtl/>
          <w:lang w:bidi="fa-IR"/>
        </w:rPr>
        <w:t>ی</w:t>
      </w:r>
      <w:r w:rsidR="00197609" w:rsidRPr="00C20725">
        <w:rPr>
          <w:rFonts w:ascii="IRBadr" w:hAnsi="IRBadr" w:cs="IRBadr"/>
          <w:b/>
          <w:bCs/>
          <w:sz w:val="28"/>
          <w:szCs w:val="28"/>
          <w:rtl/>
          <w:lang w:bidi="fa-IR"/>
        </w:rPr>
        <w:t xml:space="preserve">غْضَبُ </w:t>
      </w:r>
      <w:r w:rsidR="0046289D" w:rsidRPr="00C20725">
        <w:rPr>
          <w:rFonts w:ascii="IRBadr" w:hAnsi="IRBadr" w:cs="IRBadr"/>
          <w:b/>
          <w:bCs/>
          <w:sz w:val="28"/>
          <w:szCs w:val="28"/>
          <w:rtl/>
          <w:lang w:bidi="fa-IR"/>
        </w:rPr>
        <w:t>لِشَی‌ءٍ</w:t>
      </w:r>
      <w:r w:rsidR="00197609" w:rsidRPr="00C20725">
        <w:rPr>
          <w:rFonts w:ascii="IRBadr" w:hAnsi="IRBadr" w:cs="IRBadr"/>
          <w:b/>
          <w:bCs/>
          <w:sz w:val="28"/>
          <w:szCs w:val="28"/>
          <w:rtl/>
          <w:lang w:bidi="fa-IR"/>
        </w:rPr>
        <w:t xml:space="preserve"> </w:t>
      </w:r>
      <w:r w:rsidR="0046289D" w:rsidRPr="00C20725">
        <w:rPr>
          <w:rFonts w:ascii="IRBadr" w:hAnsi="IRBadr" w:cs="IRBadr"/>
          <w:b/>
          <w:bCs/>
          <w:sz w:val="28"/>
          <w:szCs w:val="28"/>
          <w:rtl/>
          <w:lang w:bidi="fa-IR"/>
        </w:rPr>
        <w:t>ک</w:t>
      </w:r>
      <w:r w:rsidR="00197609" w:rsidRPr="00C20725">
        <w:rPr>
          <w:rFonts w:ascii="IRBadr" w:hAnsi="IRBadr" w:cs="IRBadr"/>
          <w:b/>
          <w:bCs/>
          <w:sz w:val="28"/>
          <w:szCs w:val="28"/>
          <w:rtl/>
          <w:lang w:bidi="fa-IR"/>
        </w:rPr>
        <w:t>غَضَبِهِ لِلنِّسَاءِ وَ الصِّبْ</w:t>
      </w:r>
      <w:r w:rsidR="0046289D" w:rsidRPr="00C20725">
        <w:rPr>
          <w:rFonts w:ascii="IRBadr" w:hAnsi="IRBadr" w:cs="IRBadr"/>
          <w:b/>
          <w:bCs/>
          <w:sz w:val="28"/>
          <w:szCs w:val="28"/>
          <w:rtl/>
          <w:lang w:bidi="fa-IR"/>
        </w:rPr>
        <w:t>ی</w:t>
      </w:r>
      <w:r w:rsidR="00197609" w:rsidRPr="00C20725">
        <w:rPr>
          <w:rFonts w:ascii="IRBadr" w:hAnsi="IRBadr" w:cs="IRBadr"/>
          <w:b/>
          <w:bCs/>
          <w:sz w:val="28"/>
          <w:szCs w:val="28"/>
          <w:rtl/>
          <w:lang w:bidi="fa-IR"/>
        </w:rPr>
        <w:t xml:space="preserve">انِ» </w:t>
      </w:r>
      <w:r w:rsidR="00197609" w:rsidRPr="00C20725">
        <w:rPr>
          <w:rFonts w:ascii="IRBadr" w:hAnsi="IRBadr" w:cs="IRBadr"/>
          <w:sz w:val="28"/>
          <w:szCs w:val="28"/>
          <w:rtl/>
          <w:lang w:bidi="fa-IR"/>
        </w:rPr>
        <w:t>آزار دادن همسر و فرزندان، مورد غضب شدید خداوند متعال است.</w:t>
      </w:r>
    </w:p>
    <w:p w:rsidR="00001144" w:rsidRPr="00C20725" w:rsidRDefault="00001144" w:rsidP="00001144">
      <w:pPr>
        <w:bidi/>
        <w:jc w:val="both"/>
        <w:rPr>
          <w:rFonts w:ascii="IRBadr" w:hAnsi="IRBadr" w:cs="IRBadr"/>
          <w:sz w:val="28"/>
          <w:szCs w:val="28"/>
          <w:rtl/>
          <w:lang w:bidi="fa-IR"/>
        </w:rPr>
      </w:pPr>
      <w:r w:rsidRPr="00C20725">
        <w:rPr>
          <w:rFonts w:ascii="IRBadr" w:hAnsi="IRBadr" w:cs="IRBadr"/>
          <w:sz w:val="28"/>
          <w:szCs w:val="28"/>
          <w:rtl/>
          <w:lang w:bidi="fa-IR"/>
        </w:rPr>
        <w:t xml:space="preserve">با این مطلب، اشاره می‌کند که اگر وفای به عهد به فرزندان وجوب یا استحباب مؤکد دارد، حتماً برای زنان نیز چنین است. </w:t>
      </w:r>
      <w:r w:rsidR="00881221" w:rsidRPr="00C20725">
        <w:rPr>
          <w:rFonts w:ascii="IRBadr" w:hAnsi="IRBadr" w:cs="IRBadr"/>
          <w:sz w:val="28"/>
          <w:szCs w:val="28"/>
          <w:rtl/>
          <w:lang w:bidi="fa-IR"/>
        </w:rPr>
        <w:t>و چون این روایت معتبر است بر روایات مذکور در جواز خلف وعد، مقدم است.</w:t>
      </w:r>
    </w:p>
    <w:sectPr w:rsidR="00001144" w:rsidRPr="00C20725"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266" w:rsidRDefault="00A41266" w:rsidP="000D5800">
      <w:r>
        <w:separator/>
      </w:r>
    </w:p>
  </w:endnote>
  <w:endnote w:type="continuationSeparator" w:id="0">
    <w:p w:rsidR="00A41266" w:rsidRDefault="00A41266"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9D" w:rsidRDefault="004628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D6B50" w:rsidRDefault="009D6B50" w:rsidP="007B0062">
        <w:pPr>
          <w:pStyle w:val="Footer"/>
          <w:jc w:val="center"/>
        </w:pPr>
        <w:r>
          <w:fldChar w:fldCharType="begin"/>
        </w:r>
        <w:r>
          <w:instrText xml:space="preserve"> PAGE   \* MERGEFORMAT </w:instrText>
        </w:r>
        <w:r>
          <w:fldChar w:fldCharType="separate"/>
        </w:r>
        <w:r w:rsidR="00B66DBE">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9D" w:rsidRDefault="00462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266" w:rsidRDefault="00A41266" w:rsidP="00417158">
      <w:pPr>
        <w:bidi/>
      </w:pPr>
      <w:r>
        <w:separator/>
      </w:r>
    </w:p>
  </w:footnote>
  <w:footnote w:type="continuationSeparator" w:id="0">
    <w:p w:rsidR="00A41266" w:rsidRDefault="00A41266" w:rsidP="000D5800">
      <w:r>
        <w:continuationSeparator/>
      </w:r>
    </w:p>
  </w:footnote>
  <w:footnote w:id="1">
    <w:p w:rsidR="007A60EC" w:rsidRDefault="007A60EC" w:rsidP="00FF5432">
      <w:pPr>
        <w:pStyle w:val="FootnoteText"/>
        <w:bidi/>
        <w:rPr>
          <w:rtl/>
        </w:rPr>
      </w:pPr>
      <w:r>
        <w:rPr>
          <w:rStyle w:val="FootnoteReference"/>
        </w:rPr>
        <w:footnoteRef/>
      </w:r>
      <w:r>
        <w:t xml:space="preserve"> </w:t>
      </w:r>
      <w:r>
        <w:rPr>
          <w:rFonts w:hint="cs"/>
          <w:rtl/>
        </w:rPr>
        <w:t>وسائل الشیعه، ج 12، ص 252</w:t>
      </w:r>
    </w:p>
  </w:footnote>
  <w:footnote w:id="2">
    <w:p w:rsidR="00A74317" w:rsidRDefault="00A74317" w:rsidP="00FF5432">
      <w:pPr>
        <w:pStyle w:val="FootnoteText"/>
        <w:bidi/>
        <w:rPr>
          <w:rtl/>
        </w:rPr>
      </w:pPr>
      <w:r>
        <w:rPr>
          <w:rStyle w:val="FootnoteReference"/>
        </w:rPr>
        <w:footnoteRef/>
      </w:r>
      <w:r>
        <w:t xml:space="preserve"> </w:t>
      </w:r>
      <w:r>
        <w:rPr>
          <w:rFonts w:hint="cs"/>
          <w:rtl/>
        </w:rPr>
        <w:t>همان</w:t>
      </w:r>
    </w:p>
  </w:footnote>
  <w:footnote w:id="3">
    <w:p w:rsidR="005C1CDE" w:rsidRDefault="005C1CDE" w:rsidP="00FF5432">
      <w:pPr>
        <w:pStyle w:val="FootnoteText"/>
        <w:bidi/>
        <w:rPr>
          <w:rtl/>
        </w:rPr>
      </w:pPr>
      <w:r>
        <w:rPr>
          <w:rStyle w:val="FootnoteReference"/>
        </w:rPr>
        <w:footnoteRef/>
      </w:r>
      <w:r>
        <w:t xml:space="preserve"> </w:t>
      </w:r>
      <w:r>
        <w:rPr>
          <w:rFonts w:hint="cs"/>
          <w:rtl/>
        </w:rPr>
        <w:t>المستدرک الوسائل، ج 9، ص 94</w:t>
      </w:r>
    </w:p>
  </w:footnote>
  <w:footnote w:id="4">
    <w:p w:rsidR="00D645E0" w:rsidRDefault="00D645E0" w:rsidP="00FF5432">
      <w:pPr>
        <w:pStyle w:val="FootnoteText"/>
        <w:bidi/>
        <w:rPr>
          <w:rtl/>
        </w:rPr>
      </w:pPr>
      <w:r>
        <w:rPr>
          <w:rStyle w:val="FootnoteReference"/>
        </w:rPr>
        <w:footnoteRef/>
      </w:r>
      <w:r>
        <w:t xml:space="preserve"> </w:t>
      </w:r>
      <w:r>
        <w:rPr>
          <w:rFonts w:hint="cs"/>
          <w:rtl/>
        </w:rPr>
        <w:t>همان</w:t>
      </w:r>
    </w:p>
  </w:footnote>
  <w:footnote w:id="5">
    <w:p w:rsidR="00A54D0F" w:rsidRDefault="00A54D0F" w:rsidP="00FF5432">
      <w:pPr>
        <w:pStyle w:val="FootnoteText"/>
        <w:bidi/>
        <w:rPr>
          <w:rtl/>
        </w:rPr>
      </w:pPr>
      <w:r>
        <w:rPr>
          <w:rStyle w:val="FootnoteReference"/>
        </w:rPr>
        <w:footnoteRef/>
      </w:r>
      <w:r>
        <w:t xml:space="preserve"> </w:t>
      </w:r>
      <w:r>
        <w:rPr>
          <w:rFonts w:hint="cs"/>
          <w:rtl/>
        </w:rPr>
        <w:t xml:space="preserve">وسائل الشیعه، </w:t>
      </w:r>
      <w:r w:rsidR="0046289D">
        <w:rPr>
          <w:rFonts w:hint="eastAsia"/>
          <w:rtl/>
        </w:rPr>
        <w:t>ج</w:t>
      </w:r>
      <w:r w:rsidR="0046289D">
        <w:rPr>
          <w:rtl/>
        </w:rPr>
        <w:t xml:space="preserve"> 21</w:t>
      </w:r>
      <w:r w:rsidR="00996753">
        <w:rPr>
          <w:rFonts w:hint="cs"/>
          <w:rtl/>
        </w:rPr>
        <w:t>، ص 484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9D" w:rsidRDefault="00462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Pr="000D5800" w:rsidRDefault="009D6B50" w:rsidP="00442FE7">
    <w:pPr>
      <w:tabs>
        <w:tab w:val="left" w:pos="1256"/>
        <w:tab w:val="left" w:pos="5696"/>
        <w:tab w:val="right" w:pos="9071"/>
      </w:tabs>
      <w:rPr>
        <w:b/>
        <w:bCs/>
        <w:sz w:val="32"/>
        <w:rtl/>
      </w:rPr>
    </w:pPr>
    <w:bookmarkStart w:id="26" w:name="OLE_LINK1"/>
    <w:bookmarkStart w:id="27" w:name="OLE_LINK2"/>
    <w:r>
      <w:rPr>
        <w:noProof/>
        <w:lang w:bidi="fa-IR"/>
      </w:rPr>
      <w:drawing>
        <wp:anchor distT="0" distB="0" distL="114300" distR="114300" simplePos="0" relativeHeight="251660288" behindDoc="0" locked="0" layoutInCell="1" allowOverlap="1" wp14:anchorId="74EDE79C" wp14:editId="65DB43B4">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6"/>
    <w:bookmarkEnd w:id="27"/>
    <w:r>
      <w:rPr>
        <w:noProof/>
        <w:lang w:bidi="fa-IR"/>
      </w:rPr>
      <mc:AlternateContent>
        <mc:Choice Requires="wps">
          <w:drawing>
            <wp:anchor distT="4294967292" distB="4294967292" distL="114300" distR="114300" simplePos="0" relativeHeight="251659264" behindDoc="0" locked="0" layoutInCell="1" allowOverlap="1" wp14:anchorId="27C15025" wp14:editId="3E2C69A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442FE7">
      <w:rPr>
        <w:rFonts w:ascii="IranNastaliq" w:hAnsi="IranNastaliq" w:cs="IranNastaliq" w:hint="cs"/>
        <w:sz w:val="40"/>
        <w:szCs w:val="40"/>
        <w:rtl/>
      </w:rPr>
      <w:t>3133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9D" w:rsidRDefault="00462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12F73"/>
    <w:multiLevelType w:val="hybridMultilevel"/>
    <w:tmpl w:val="D62AAF88"/>
    <w:lvl w:ilvl="0" w:tplc="60B0B3AE">
      <w:numFmt w:val="bullet"/>
      <w:pStyle w:val="ListParagraph"/>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4"/>
  </w:num>
  <w:num w:numId="5">
    <w:abstractNumId w:val="0"/>
  </w:num>
  <w:num w:numId="6">
    <w:abstractNumId w:val="7"/>
  </w:num>
  <w:num w:numId="7">
    <w:abstractNumId w:val="2"/>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1144"/>
    <w:rsid w:val="00002C23"/>
    <w:rsid w:val="00003F84"/>
    <w:rsid w:val="00004BB5"/>
    <w:rsid w:val="00004D22"/>
    <w:rsid w:val="000054CE"/>
    <w:rsid w:val="00006B59"/>
    <w:rsid w:val="0001067F"/>
    <w:rsid w:val="00012757"/>
    <w:rsid w:val="0001281A"/>
    <w:rsid w:val="00012D02"/>
    <w:rsid w:val="00015A8B"/>
    <w:rsid w:val="000165C8"/>
    <w:rsid w:val="0001727D"/>
    <w:rsid w:val="000174C4"/>
    <w:rsid w:val="0002020B"/>
    <w:rsid w:val="0002082B"/>
    <w:rsid w:val="000228A2"/>
    <w:rsid w:val="0002304C"/>
    <w:rsid w:val="00024D14"/>
    <w:rsid w:val="00024EE6"/>
    <w:rsid w:val="000307D8"/>
    <w:rsid w:val="000308BC"/>
    <w:rsid w:val="000324F1"/>
    <w:rsid w:val="00032D7C"/>
    <w:rsid w:val="00033253"/>
    <w:rsid w:val="00034534"/>
    <w:rsid w:val="000355A4"/>
    <w:rsid w:val="00035E7A"/>
    <w:rsid w:val="0003630C"/>
    <w:rsid w:val="000400D6"/>
    <w:rsid w:val="00041FE0"/>
    <w:rsid w:val="00042EAF"/>
    <w:rsid w:val="00043320"/>
    <w:rsid w:val="00045B15"/>
    <w:rsid w:val="0004638D"/>
    <w:rsid w:val="00052BA3"/>
    <w:rsid w:val="00055710"/>
    <w:rsid w:val="00055E7C"/>
    <w:rsid w:val="00055FE5"/>
    <w:rsid w:val="000568DB"/>
    <w:rsid w:val="00056A24"/>
    <w:rsid w:val="0006363E"/>
    <w:rsid w:val="00066389"/>
    <w:rsid w:val="00067821"/>
    <w:rsid w:val="00067BE0"/>
    <w:rsid w:val="00070613"/>
    <w:rsid w:val="00072E94"/>
    <w:rsid w:val="00073524"/>
    <w:rsid w:val="00074102"/>
    <w:rsid w:val="00075812"/>
    <w:rsid w:val="0007657D"/>
    <w:rsid w:val="0007782F"/>
    <w:rsid w:val="0007798B"/>
    <w:rsid w:val="00080DFF"/>
    <w:rsid w:val="00082CB3"/>
    <w:rsid w:val="00084DF3"/>
    <w:rsid w:val="00085ED5"/>
    <w:rsid w:val="00086889"/>
    <w:rsid w:val="00087CDA"/>
    <w:rsid w:val="0009033B"/>
    <w:rsid w:val="00090865"/>
    <w:rsid w:val="00091CCD"/>
    <w:rsid w:val="0009245B"/>
    <w:rsid w:val="0009430B"/>
    <w:rsid w:val="000958FA"/>
    <w:rsid w:val="00095DB4"/>
    <w:rsid w:val="00096370"/>
    <w:rsid w:val="00096DAB"/>
    <w:rsid w:val="000A1A51"/>
    <w:rsid w:val="000A2DA3"/>
    <w:rsid w:val="000A2EF7"/>
    <w:rsid w:val="000A40AB"/>
    <w:rsid w:val="000A68B7"/>
    <w:rsid w:val="000A6BD3"/>
    <w:rsid w:val="000B035B"/>
    <w:rsid w:val="000B2258"/>
    <w:rsid w:val="000B3A52"/>
    <w:rsid w:val="000B3E07"/>
    <w:rsid w:val="000B47F9"/>
    <w:rsid w:val="000B77BD"/>
    <w:rsid w:val="000B7AA0"/>
    <w:rsid w:val="000C405A"/>
    <w:rsid w:val="000C4923"/>
    <w:rsid w:val="000C7029"/>
    <w:rsid w:val="000D16F1"/>
    <w:rsid w:val="000D2D0D"/>
    <w:rsid w:val="000D5537"/>
    <w:rsid w:val="000D5800"/>
    <w:rsid w:val="000E1CD4"/>
    <w:rsid w:val="000F1897"/>
    <w:rsid w:val="000F401F"/>
    <w:rsid w:val="000F4C74"/>
    <w:rsid w:val="000F596E"/>
    <w:rsid w:val="000F62FB"/>
    <w:rsid w:val="000F699E"/>
    <w:rsid w:val="000F7E72"/>
    <w:rsid w:val="0010131B"/>
    <w:rsid w:val="00101E2D"/>
    <w:rsid w:val="00101FDA"/>
    <w:rsid w:val="00102405"/>
    <w:rsid w:val="00102CEB"/>
    <w:rsid w:val="00103BC8"/>
    <w:rsid w:val="00104C5E"/>
    <w:rsid w:val="00110FD7"/>
    <w:rsid w:val="00115D02"/>
    <w:rsid w:val="00116AA9"/>
    <w:rsid w:val="00117955"/>
    <w:rsid w:val="001201D2"/>
    <w:rsid w:val="00122C26"/>
    <w:rsid w:val="00123542"/>
    <w:rsid w:val="00124D04"/>
    <w:rsid w:val="0012715A"/>
    <w:rsid w:val="001314EC"/>
    <w:rsid w:val="001323AE"/>
    <w:rsid w:val="00133138"/>
    <w:rsid w:val="00133D00"/>
    <w:rsid w:val="00133E1D"/>
    <w:rsid w:val="0013451B"/>
    <w:rsid w:val="0013617D"/>
    <w:rsid w:val="00136442"/>
    <w:rsid w:val="00140F67"/>
    <w:rsid w:val="0014111F"/>
    <w:rsid w:val="0014124B"/>
    <w:rsid w:val="0014171E"/>
    <w:rsid w:val="001419F0"/>
    <w:rsid w:val="00141D36"/>
    <w:rsid w:val="00142955"/>
    <w:rsid w:val="001457CA"/>
    <w:rsid w:val="00150884"/>
    <w:rsid w:val="00150D4B"/>
    <w:rsid w:val="00150D78"/>
    <w:rsid w:val="00152670"/>
    <w:rsid w:val="00154CD9"/>
    <w:rsid w:val="001624B7"/>
    <w:rsid w:val="001655A7"/>
    <w:rsid w:val="00166DD8"/>
    <w:rsid w:val="001712D6"/>
    <w:rsid w:val="00171B2C"/>
    <w:rsid w:val="00172089"/>
    <w:rsid w:val="001729CC"/>
    <w:rsid w:val="001735CE"/>
    <w:rsid w:val="00173B7E"/>
    <w:rsid w:val="00174205"/>
    <w:rsid w:val="001757C8"/>
    <w:rsid w:val="00175BEA"/>
    <w:rsid w:val="00177934"/>
    <w:rsid w:val="00180EBF"/>
    <w:rsid w:val="001817C0"/>
    <w:rsid w:val="00181B55"/>
    <w:rsid w:val="0018205E"/>
    <w:rsid w:val="00183807"/>
    <w:rsid w:val="00185C48"/>
    <w:rsid w:val="00186EF5"/>
    <w:rsid w:val="001875A0"/>
    <w:rsid w:val="00187AB7"/>
    <w:rsid w:val="001918DF"/>
    <w:rsid w:val="00192A6A"/>
    <w:rsid w:val="00194B12"/>
    <w:rsid w:val="00197609"/>
    <w:rsid w:val="00197CDD"/>
    <w:rsid w:val="00197FD1"/>
    <w:rsid w:val="001A0F88"/>
    <w:rsid w:val="001A231C"/>
    <w:rsid w:val="001A4796"/>
    <w:rsid w:val="001A54E5"/>
    <w:rsid w:val="001A561C"/>
    <w:rsid w:val="001A598F"/>
    <w:rsid w:val="001A640A"/>
    <w:rsid w:val="001A674D"/>
    <w:rsid w:val="001A6E44"/>
    <w:rsid w:val="001A7E44"/>
    <w:rsid w:val="001B208F"/>
    <w:rsid w:val="001B4CD5"/>
    <w:rsid w:val="001B5722"/>
    <w:rsid w:val="001B5F74"/>
    <w:rsid w:val="001B7409"/>
    <w:rsid w:val="001B7E34"/>
    <w:rsid w:val="001C0673"/>
    <w:rsid w:val="001C367D"/>
    <w:rsid w:val="001C5A1C"/>
    <w:rsid w:val="001D0FC3"/>
    <w:rsid w:val="001D172E"/>
    <w:rsid w:val="001D24F8"/>
    <w:rsid w:val="001D2D91"/>
    <w:rsid w:val="001D3D66"/>
    <w:rsid w:val="001D407D"/>
    <w:rsid w:val="001D487F"/>
    <w:rsid w:val="001D4F0C"/>
    <w:rsid w:val="001D542D"/>
    <w:rsid w:val="001D7D5B"/>
    <w:rsid w:val="001D7DDF"/>
    <w:rsid w:val="001E13CB"/>
    <w:rsid w:val="001E2702"/>
    <w:rsid w:val="001E3015"/>
    <w:rsid w:val="001E306E"/>
    <w:rsid w:val="001E329E"/>
    <w:rsid w:val="001E3FB0"/>
    <w:rsid w:val="001E446E"/>
    <w:rsid w:val="001E47CF"/>
    <w:rsid w:val="001E4F0D"/>
    <w:rsid w:val="001E4FFF"/>
    <w:rsid w:val="001E6153"/>
    <w:rsid w:val="001E6D5F"/>
    <w:rsid w:val="001E7A15"/>
    <w:rsid w:val="001F0363"/>
    <w:rsid w:val="001F12FF"/>
    <w:rsid w:val="001F1E71"/>
    <w:rsid w:val="001F2E3E"/>
    <w:rsid w:val="001F4F00"/>
    <w:rsid w:val="001F5089"/>
    <w:rsid w:val="001F579E"/>
    <w:rsid w:val="001F7784"/>
    <w:rsid w:val="00200517"/>
    <w:rsid w:val="00201ABF"/>
    <w:rsid w:val="002043CB"/>
    <w:rsid w:val="00205C94"/>
    <w:rsid w:val="002113A6"/>
    <w:rsid w:val="00212103"/>
    <w:rsid w:val="002129DF"/>
    <w:rsid w:val="00213CB2"/>
    <w:rsid w:val="002147C6"/>
    <w:rsid w:val="00214DCA"/>
    <w:rsid w:val="002153E5"/>
    <w:rsid w:val="002161BC"/>
    <w:rsid w:val="002200AF"/>
    <w:rsid w:val="002218FB"/>
    <w:rsid w:val="00221A38"/>
    <w:rsid w:val="002222D7"/>
    <w:rsid w:val="00224688"/>
    <w:rsid w:val="002249BB"/>
    <w:rsid w:val="00224C0A"/>
    <w:rsid w:val="00225626"/>
    <w:rsid w:val="00230E68"/>
    <w:rsid w:val="002335DC"/>
    <w:rsid w:val="002356AD"/>
    <w:rsid w:val="002376A5"/>
    <w:rsid w:val="00237716"/>
    <w:rsid w:val="002417C9"/>
    <w:rsid w:val="0024272A"/>
    <w:rsid w:val="002438F0"/>
    <w:rsid w:val="002439FA"/>
    <w:rsid w:val="00243AC2"/>
    <w:rsid w:val="00250DF3"/>
    <w:rsid w:val="002512C8"/>
    <w:rsid w:val="00251FA6"/>
    <w:rsid w:val="002529C5"/>
    <w:rsid w:val="00255E60"/>
    <w:rsid w:val="00255EED"/>
    <w:rsid w:val="00256DF3"/>
    <w:rsid w:val="002641EF"/>
    <w:rsid w:val="00265BAA"/>
    <w:rsid w:val="00266ADD"/>
    <w:rsid w:val="00270294"/>
    <w:rsid w:val="00271AA0"/>
    <w:rsid w:val="00274187"/>
    <w:rsid w:val="00276955"/>
    <w:rsid w:val="002802A7"/>
    <w:rsid w:val="00281E24"/>
    <w:rsid w:val="00282EB7"/>
    <w:rsid w:val="00284D82"/>
    <w:rsid w:val="00285976"/>
    <w:rsid w:val="00285FD3"/>
    <w:rsid w:val="002914BD"/>
    <w:rsid w:val="002917B5"/>
    <w:rsid w:val="002936F0"/>
    <w:rsid w:val="00296F7B"/>
    <w:rsid w:val="00297263"/>
    <w:rsid w:val="002A0134"/>
    <w:rsid w:val="002A07C1"/>
    <w:rsid w:val="002A10A6"/>
    <w:rsid w:val="002A17A9"/>
    <w:rsid w:val="002A1C68"/>
    <w:rsid w:val="002A337A"/>
    <w:rsid w:val="002A3BA7"/>
    <w:rsid w:val="002A3EDB"/>
    <w:rsid w:val="002A4F74"/>
    <w:rsid w:val="002A531D"/>
    <w:rsid w:val="002A6559"/>
    <w:rsid w:val="002A6B60"/>
    <w:rsid w:val="002A7E80"/>
    <w:rsid w:val="002B18EB"/>
    <w:rsid w:val="002B4116"/>
    <w:rsid w:val="002B7D25"/>
    <w:rsid w:val="002C0B58"/>
    <w:rsid w:val="002C4465"/>
    <w:rsid w:val="002C56FD"/>
    <w:rsid w:val="002C6FDE"/>
    <w:rsid w:val="002C7AE7"/>
    <w:rsid w:val="002C7F32"/>
    <w:rsid w:val="002D347F"/>
    <w:rsid w:val="002D3A38"/>
    <w:rsid w:val="002D3D9D"/>
    <w:rsid w:val="002D49E4"/>
    <w:rsid w:val="002D61FE"/>
    <w:rsid w:val="002D6202"/>
    <w:rsid w:val="002E4025"/>
    <w:rsid w:val="002E450B"/>
    <w:rsid w:val="002E63A8"/>
    <w:rsid w:val="002E6DC6"/>
    <w:rsid w:val="002E73F9"/>
    <w:rsid w:val="002E7D1A"/>
    <w:rsid w:val="002F0079"/>
    <w:rsid w:val="002F05B9"/>
    <w:rsid w:val="002F1F11"/>
    <w:rsid w:val="002F34AE"/>
    <w:rsid w:val="002F4FE7"/>
    <w:rsid w:val="002F60FF"/>
    <w:rsid w:val="002F7083"/>
    <w:rsid w:val="003011EB"/>
    <w:rsid w:val="003045F2"/>
    <w:rsid w:val="003059EC"/>
    <w:rsid w:val="00305AB2"/>
    <w:rsid w:val="00307BD8"/>
    <w:rsid w:val="00307CF7"/>
    <w:rsid w:val="00311DBB"/>
    <w:rsid w:val="003121D2"/>
    <w:rsid w:val="003129E6"/>
    <w:rsid w:val="00313312"/>
    <w:rsid w:val="003144AA"/>
    <w:rsid w:val="003147A5"/>
    <w:rsid w:val="00315762"/>
    <w:rsid w:val="00317A33"/>
    <w:rsid w:val="00320F6F"/>
    <w:rsid w:val="00323E56"/>
    <w:rsid w:val="00325282"/>
    <w:rsid w:val="00331330"/>
    <w:rsid w:val="00331594"/>
    <w:rsid w:val="00337BBE"/>
    <w:rsid w:val="00340BA3"/>
    <w:rsid w:val="003416BD"/>
    <w:rsid w:val="003465EA"/>
    <w:rsid w:val="00357798"/>
    <w:rsid w:val="00365ABC"/>
    <w:rsid w:val="0036629E"/>
    <w:rsid w:val="00366400"/>
    <w:rsid w:val="0036674B"/>
    <w:rsid w:val="003674DD"/>
    <w:rsid w:val="0037133C"/>
    <w:rsid w:val="00371AFD"/>
    <w:rsid w:val="00371E01"/>
    <w:rsid w:val="00374A34"/>
    <w:rsid w:val="0037603F"/>
    <w:rsid w:val="003805E8"/>
    <w:rsid w:val="00380AA8"/>
    <w:rsid w:val="00380FA5"/>
    <w:rsid w:val="00381888"/>
    <w:rsid w:val="0038203E"/>
    <w:rsid w:val="003830EC"/>
    <w:rsid w:val="00386821"/>
    <w:rsid w:val="00386B0B"/>
    <w:rsid w:val="00390907"/>
    <w:rsid w:val="00390FDD"/>
    <w:rsid w:val="0039106F"/>
    <w:rsid w:val="003913A5"/>
    <w:rsid w:val="0039404D"/>
    <w:rsid w:val="0039547E"/>
    <w:rsid w:val="003963D7"/>
    <w:rsid w:val="00396F28"/>
    <w:rsid w:val="00397586"/>
    <w:rsid w:val="003A1A05"/>
    <w:rsid w:val="003A2654"/>
    <w:rsid w:val="003A3296"/>
    <w:rsid w:val="003A39B9"/>
    <w:rsid w:val="003A5E3B"/>
    <w:rsid w:val="003A5FAE"/>
    <w:rsid w:val="003A6A76"/>
    <w:rsid w:val="003A7694"/>
    <w:rsid w:val="003A7D5D"/>
    <w:rsid w:val="003B05B6"/>
    <w:rsid w:val="003B152C"/>
    <w:rsid w:val="003B1889"/>
    <w:rsid w:val="003B22CE"/>
    <w:rsid w:val="003B431D"/>
    <w:rsid w:val="003B47A2"/>
    <w:rsid w:val="003B4FD3"/>
    <w:rsid w:val="003B6B27"/>
    <w:rsid w:val="003C06BF"/>
    <w:rsid w:val="003C2E8C"/>
    <w:rsid w:val="003C3D25"/>
    <w:rsid w:val="003C3EEF"/>
    <w:rsid w:val="003C63D9"/>
    <w:rsid w:val="003C7899"/>
    <w:rsid w:val="003D28EC"/>
    <w:rsid w:val="003D2F0A"/>
    <w:rsid w:val="003D3208"/>
    <w:rsid w:val="003D3A97"/>
    <w:rsid w:val="003D5005"/>
    <w:rsid w:val="003D501F"/>
    <w:rsid w:val="003D563F"/>
    <w:rsid w:val="003E1813"/>
    <w:rsid w:val="003E1E58"/>
    <w:rsid w:val="003E214B"/>
    <w:rsid w:val="003E2BAB"/>
    <w:rsid w:val="003E2F09"/>
    <w:rsid w:val="003E60C8"/>
    <w:rsid w:val="003E6512"/>
    <w:rsid w:val="003E7B37"/>
    <w:rsid w:val="003E7E0A"/>
    <w:rsid w:val="003F0EA0"/>
    <w:rsid w:val="003F2352"/>
    <w:rsid w:val="003F32F9"/>
    <w:rsid w:val="003F4BC7"/>
    <w:rsid w:val="003F5792"/>
    <w:rsid w:val="003F5A17"/>
    <w:rsid w:val="003F5CF6"/>
    <w:rsid w:val="003F699A"/>
    <w:rsid w:val="004012E3"/>
    <w:rsid w:val="004032AD"/>
    <w:rsid w:val="00403816"/>
    <w:rsid w:val="00405199"/>
    <w:rsid w:val="00406A8E"/>
    <w:rsid w:val="004079AD"/>
    <w:rsid w:val="00410699"/>
    <w:rsid w:val="00410E44"/>
    <w:rsid w:val="00414312"/>
    <w:rsid w:val="00415360"/>
    <w:rsid w:val="00417158"/>
    <w:rsid w:val="0041765C"/>
    <w:rsid w:val="00420D1C"/>
    <w:rsid w:val="00421843"/>
    <w:rsid w:val="00421FBA"/>
    <w:rsid w:val="004225E8"/>
    <w:rsid w:val="004228CD"/>
    <w:rsid w:val="00425C70"/>
    <w:rsid w:val="00427473"/>
    <w:rsid w:val="00430898"/>
    <w:rsid w:val="00430D31"/>
    <w:rsid w:val="00434BAA"/>
    <w:rsid w:val="00436153"/>
    <w:rsid w:val="004368A6"/>
    <w:rsid w:val="00437B22"/>
    <w:rsid w:val="004402A2"/>
    <w:rsid w:val="0044206C"/>
    <w:rsid w:val="00442FE7"/>
    <w:rsid w:val="0044367E"/>
    <w:rsid w:val="00444D20"/>
    <w:rsid w:val="0044591E"/>
    <w:rsid w:val="004463E9"/>
    <w:rsid w:val="00446FAB"/>
    <w:rsid w:val="00451F51"/>
    <w:rsid w:val="00453913"/>
    <w:rsid w:val="00455B91"/>
    <w:rsid w:val="00460BA1"/>
    <w:rsid w:val="0046289D"/>
    <w:rsid w:val="00462EF8"/>
    <w:rsid w:val="004651D2"/>
    <w:rsid w:val="00465D26"/>
    <w:rsid w:val="004679F8"/>
    <w:rsid w:val="00470311"/>
    <w:rsid w:val="00470AE8"/>
    <w:rsid w:val="0047169D"/>
    <w:rsid w:val="00471CB6"/>
    <w:rsid w:val="00473DE7"/>
    <w:rsid w:val="00473E37"/>
    <w:rsid w:val="00473E70"/>
    <w:rsid w:val="00475125"/>
    <w:rsid w:val="00475708"/>
    <w:rsid w:val="00475CE9"/>
    <w:rsid w:val="0047693D"/>
    <w:rsid w:val="00477C63"/>
    <w:rsid w:val="00482584"/>
    <w:rsid w:val="00485B8F"/>
    <w:rsid w:val="00485EF9"/>
    <w:rsid w:val="00486A10"/>
    <w:rsid w:val="00487452"/>
    <w:rsid w:val="00487A72"/>
    <w:rsid w:val="004904AE"/>
    <w:rsid w:val="00492A8D"/>
    <w:rsid w:val="00495C27"/>
    <w:rsid w:val="0049617E"/>
    <w:rsid w:val="00497E2A"/>
    <w:rsid w:val="004A05CE"/>
    <w:rsid w:val="004A072E"/>
    <w:rsid w:val="004A270F"/>
    <w:rsid w:val="004A4EE6"/>
    <w:rsid w:val="004A54BE"/>
    <w:rsid w:val="004A6DB5"/>
    <w:rsid w:val="004A72C8"/>
    <w:rsid w:val="004B0488"/>
    <w:rsid w:val="004B0F29"/>
    <w:rsid w:val="004B1A4B"/>
    <w:rsid w:val="004B337F"/>
    <w:rsid w:val="004B408A"/>
    <w:rsid w:val="004B44B9"/>
    <w:rsid w:val="004B4A23"/>
    <w:rsid w:val="004B4DD3"/>
    <w:rsid w:val="004C042A"/>
    <w:rsid w:val="004C196E"/>
    <w:rsid w:val="004C2FF0"/>
    <w:rsid w:val="004C34F9"/>
    <w:rsid w:val="004C376D"/>
    <w:rsid w:val="004C76B2"/>
    <w:rsid w:val="004D2760"/>
    <w:rsid w:val="004D2EF6"/>
    <w:rsid w:val="004D39B5"/>
    <w:rsid w:val="004D4081"/>
    <w:rsid w:val="004E3035"/>
    <w:rsid w:val="004E4308"/>
    <w:rsid w:val="004E4457"/>
    <w:rsid w:val="004E4B64"/>
    <w:rsid w:val="004E516D"/>
    <w:rsid w:val="004E5657"/>
    <w:rsid w:val="004E72F9"/>
    <w:rsid w:val="004E77D1"/>
    <w:rsid w:val="004E7C57"/>
    <w:rsid w:val="004E7CC1"/>
    <w:rsid w:val="004F30A0"/>
    <w:rsid w:val="004F3596"/>
    <w:rsid w:val="004F464B"/>
    <w:rsid w:val="004F5955"/>
    <w:rsid w:val="004F5D13"/>
    <w:rsid w:val="004F642F"/>
    <w:rsid w:val="004F65CC"/>
    <w:rsid w:val="004F734B"/>
    <w:rsid w:val="0050475C"/>
    <w:rsid w:val="0050571D"/>
    <w:rsid w:val="00506C9A"/>
    <w:rsid w:val="00511E3E"/>
    <w:rsid w:val="005126F1"/>
    <w:rsid w:val="005146A0"/>
    <w:rsid w:val="00516328"/>
    <w:rsid w:val="00516352"/>
    <w:rsid w:val="005222D6"/>
    <w:rsid w:val="00522624"/>
    <w:rsid w:val="00524373"/>
    <w:rsid w:val="005309B9"/>
    <w:rsid w:val="00530FD7"/>
    <w:rsid w:val="00530FEC"/>
    <w:rsid w:val="00531383"/>
    <w:rsid w:val="0053269B"/>
    <w:rsid w:val="00533B47"/>
    <w:rsid w:val="00537B8A"/>
    <w:rsid w:val="0054224E"/>
    <w:rsid w:val="00543C26"/>
    <w:rsid w:val="00544502"/>
    <w:rsid w:val="005446F9"/>
    <w:rsid w:val="005511D0"/>
    <w:rsid w:val="00551F93"/>
    <w:rsid w:val="00555F18"/>
    <w:rsid w:val="00566F4C"/>
    <w:rsid w:val="00567E0A"/>
    <w:rsid w:val="005701BC"/>
    <w:rsid w:val="00572E2D"/>
    <w:rsid w:val="00573557"/>
    <w:rsid w:val="005754BD"/>
    <w:rsid w:val="005762A1"/>
    <w:rsid w:val="00592103"/>
    <w:rsid w:val="00592E8C"/>
    <w:rsid w:val="005941DD"/>
    <w:rsid w:val="0059441A"/>
    <w:rsid w:val="0059467B"/>
    <w:rsid w:val="00595355"/>
    <w:rsid w:val="00596B45"/>
    <w:rsid w:val="005A0020"/>
    <w:rsid w:val="005A2833"/>
    <w:rsid w:val="005A2913"/>
    <w:rsid w:val="005A545E"/>
    <w:rsid w:val="005A5862"/>
    <w:rsid w:val="005A6BB8"/>
    <w:rsid w:val="005A71EE"/>
    <w:rsid w:val="005B0852"/>
    <w:rsid w:val="005B1A37"/>
    <w:rsid w:val="005B259A"/>
    <w:rsid w:val="005B640C"/>
    <w:rsid w:val="005B70A8"/>
    <w:rsid w:val="005C06AE"/>
    <w:rsid w:val="005C1CDE"/>
    <w:rsid w:val="005C1DAB"/>
    <w:rsid w:val="005C1F7C"/>
    <w:rsid w:val="005C3A73"/>
    <w:rsid w:val="005C56E4"/>
    <w:rsid w:val="005C5CEF"/>
    <w:rsid w:val="005C60BE"/>
    <w:rsid w:val="005C679B"/>
    <w:rsid w:val="005D0BC0"/>
    <w:rsid w:val="005D119E"/>
    <w:rsid w:val="005D3501"/>
    <w:rsid w:val="005D6E08"/>
    <w:rsid w:val="005E3494"/>
    <w:rsid w:val="005E3B55"/>
    <w:rsid w:val="005E3EFA"/>
    <w:rsid w:val="005E445A"/>
    <w:rsid w:val="005E6627"/>
    <w:rsid w:val="005F1457"/>
    <w:rsid w:val="005F2D68"/>
    <w:rsid w:val="005F3C60"/>
    <w:rsid w:val="005F55C2"/>
    <w:rsid w:val="005F5A58"/>
    <w:rsid w:val="005F6974"/>
    <w:rsid w:val="005F6EB6"/>
    <w:rsid w:val="00604FAF"/>
    <w:rsid w:val="006051D5"/>
    <w:rsid w:val="00605DE0"/>
    <w:rsid w:val="00606A7A"/>
    <w:rsid w:val="00606ECA"/>
    <w:rsid w:val="00610C18"/>
    <w:rsid w:val="00610E94"/>
    <w:rsid w:val="00612385"/>
    <w:rsid w:val="00612E97"/>
    <w:rsid w:val="006134B2"/>
    <w:rsid w:val="0061376C"/>
    <w:rsid w:val="00613EBD"/>
    <w:rsid w:val="00615F96"/>
    <w:rsid w:val="00616F98"/>
    <w:rsid w:val="00622F7B"/>
    <w:rsid w:val="006244F1"/>
    <w:rsid w:val="00625D4D"/>
    <w:rsid w:val="00631764"/>
    <w:rsid w:val="00631FCF"/>
    <w:rsid w:val="006320D6"/>
    <w:rsid w:val="0063295A"/>
    <w:rsid w:val="0063319A"/>
    <w:rsid w:val="006343AD"/>
    <w:rsid w:val="006353C1"/>
    <w:rsid w:val="00636EFA"/>
    <w:rsid w:val="00637757"/>
    <w:rsid w:val="00643A08"/>
    <w:rsid w:val="0064462B"/>
    <w:rsid w:val="00645282"/>
    <w:rsid w:val="0064560F"/>
    <w:rsid w:val="00645630"/>
    <w:rsid w:val="0064582C"/>
    <w:rsid w:val="0064706D"/>
    <w:rsid w:val="00647F41"/>
    <w:rsid w:val="006509E8"/>
    <w:rsid w:val="00650E7D"/>
    <w:rsid w:val="00653610"/>
    <w:rsid w:val="00653F1C"/>
    <w:rsid w:val="006541F0"/>
    <w:rsid w:val="00654BFF"/>
    <w:rsid w:val="006550D6"/>
    <w:rsid w:val="006557AC"/>
    <w:rsid w:val="006605C6"/>
    <w:rsid w:val="0066132B"/>
    <w:rsid w:val="00661D85"/>
    <w:rsid w:val="00661F68"/>
    <w:rsid w:val="0066229C"/>
    <w:rsid w:val="006624BD"/>
    <w:rsid w:val="006636B2"/>
    <w:rsid w:val="006636C5"/>
    <w:rsid w:val="00664945"/>
    <w:rsid w:val="00666C13"/>
    <w:rsid w:val="00670311"/>
    <w:rsid w:val="0067322F"/>
    <w:rsid w:val="006778E6"/>
    <w:rsid w:val="00681E38"/>
    <w:rsid w:val="00682E4D"/>
    <w:rsid w:val="00684734"/>
    <w:rsid w:val="00684C1D"/>
    <w:rsid w:val="006853D7"/>
    <w:rsid w:val="0068546B"/>
    <w:rsid w:val="0069038F"/>
    <w:rsid w:val="00691273"/>
    <w:rsid w:val="006955AB"/>
    <w:rsid w:val="0069696C"/>
    <w:rsid w:val="00696C61"/>
    <w:rsid w:val="00697248"/>
    <w:rsid w:val="00697503"/>
    <w:rsid w:val="006A0611"/>
    <w:rsid w:val="006A085A"/>
    <w:rsid w:val="006A1794"/>
    <w:rsid w:val="006A1AD6"/>
    <w:rsid w:val="006A5AC6"/>
    <w:rsid w:val="006A6AB4"/>
    <w:rsid w:val="006A6FFB"/>
    <w:rsid w:val="006A77B5"/>
    <w:rsid w:val="006B191B"/>
    <w:rsid w:val="006B1E2C"/>
    <w:rsid w:val="006B228A"/>
    <w:rsid w:val="006B2A15"/>
    <w:rsid w:val="006B2B69"/>
    <w:rsid w:val="006B6403"/>
    <w:rsid w:val="006C1076"/>
    <w:rsid w:val="006C1581"/>
    <w:rsid w:val="006C2D40"/>
    <w:rsid w:val="006C4926"/>
    <w:rsid w:val="006C49A6"/>
    <w:rsid w:val="006C5FEE"/>
    <w:rsid w:val="006C7C2D"/>
    <w:rsid w:val="006D01FF"/>
    <w:rsid w:val="006D1BB9"/>
    <w:rsid w:val="006D20E3"/>
    <w:rsid w:val="006D2213"/>
    <w:rsid w:val="006D3A87"/>
    <w:rsid w:val="006D3BAA"/>
    <w:rsid w:val="006E02B6"/>
    <w:rsid w:val="006E0662"/>
    <w:rsid w:val="006E0BCD"/>
    <w:rsid w:val="006E666A"/>
    <w:rsid w:val="006E6AF3"/>
    <w:rsid w:val="006E6FEA"/>
    <w:rsid w:val="006E7483"/>
    <w:rsid w:val="006F01B4"/>
    <w:rsid w:val="006F2161"/>
    <w:rsid w:val="006F3D64"/>
    <w:rsid w:val="006F6120"/>
    <w:rsid w:val="006F662A"/>
    <w:rsid w:val="006F6F6A"/>
    <w:rsid w:val="007006EC"/>
    <w:rsid w:val="00703501"/>
    <w:rsid w:val="007040E3"/>
    <w:rsid w:val="007055E6"/>
    <w:rsid w:val="0070588D"/>
    <w:rsid w:val="007070C9"/>
    <w:rsid w:val="00710AB7"/>
    <w:rsid w:val="007114DB"/>
    <w:rsid w:val="007121E6"/>
    <w:rsid w:val="00713264"/>
    <w:rsid w:val="007146D7"/>
    <w:rsid w:val="00715F3E"/>
    <w:rsid w:val="00721BE1"/>
    <w:rsid w:val="0072306E"/>
    <w:rsid w:val="00723CE3"/>
    <w:rsid w:val="007321E6"/>
    <w:rsid w:val="00734D59"/>
    <w:rsid w:val="0073588F"/>
    <w:rsid w:val="0073609B"/>
    <w:rsid w:val="007360F3"/>
    <w:rsid w:val="0073657C"/>
    <w:rsid w:val="00740736"/>
    <w:rsid w:val="007436E4"/>
    <w:rsid w:val="007448A1"/>
    <w:rsid w:val="007452B3"/>
    <w:rsid w:val="00746284"/>
    <w:rsid w:val="007469A0"/>
    <w:rsid w:val="0075033E"/>
    <w:rsid w:val="007526A0"/>
    <w:rsid w:val="00752745"/>
    <w:rsid w:val="0075335C"/>
    <w:rsid w:val="00753793"/>
    <w:rsid w:val="00753F85"/>
    <w:rsid w:val="007543BA"/>
    <w:rsid w:val="007549B9"/>
    <w:rsid w:val="007551A4"/>
    <w:rsid w:val="0075531E"/>
    <w:rsid w:val="007553ED"/>
    <w:rsid w:val="007557AC"/>
    <w:rsid w:val="007562E5"/>
    <w:rsid w:val="007563C2"/>
    <w:rsid w:val="00760207"/>
    <w:rsid w:val="007610D6"/>
    <w:rsid w:val="007631BF"/>
    <w:rsid w:val="0076665E"/>
    <w:rsid w:val="0076798B"/>
    <w:rsid w:val="00772185"/>
    <w:rsid w:val="0077337A"/>
    <w:rsid w:val="00773854"/>
    <w:rsid w:val="007747F5"/>
    <w:rsid w:val="007749BC"/>
    <w:rsid w:val="00776D90"/>
    <w:rsid w:val="0077792B"/>
    <w:rsid w:val="00777BA9"/>
    <w:rsid w:val="00780C88"/>
    <w:rsid w:val="00780E25"/>
    <w:rsid w:val="007818F0"/>
    <w:rsid w:val="00781ADC"/>
    <w:rsid w:val="007827A2"/>
    <w:rsid w:val="00782B9C"/>
    <w:rsid w:val="00783462"/>
    <w:rsid w:val="007835E1"/>
    <w:rsid w:val="00784D65"/>
    <w:rsid w:val="007866AF"/>
    <w:rsid w:val="00787045"/>
    <w:rsid w:val="00787B13"/>
    <w:rsid w:val="00792373"/>
    <w:rsid w:val="0079297E"/>
    <w:rsid w:val="00792FAC"/>
    <w:rsid w:val="00793D2C"/>
    <w:rsid w:val="007A02D4"/>
    <w:rsid w:val="007A3060"/>
    <w:rsid w:val="007A5D2F"/>
    <w:rsid w:val="007A60EC"/>
    <w:rsid w:val="007B0062"/>
    <w:rsid w:val="007B0C82"/>
    <w:rsid w:val="007B22E7"/>
    <w:rsid w:val="007B3723"/>
    <w:rsid w:val="007B56BD"/>
    <w:rsid w:val="007B6FEB"/>
    <w:rsid w:val="007C1EF7"/>
    <w:rsid w:val="007C5259"/>
    <w:rsid w:val="007C6CBB"/>
    <w:rsid w:val="007C710E"/>
    <w:rsid w:val="007D0B88"/>
    <w:rsid w:val="007D1549"/>
    <w:rsid w:val="007D31C9"/>
    <w:rsid w:val="007D378D"/>
    <w:rsid w:val="007D48EB"/>
    <w:rsid w:val="007D5EBC"/>
    <w:rsid w:val="007D71FD"/>
    <w:rsid w:val="007E03E9"/>
    <w:rsid w:val="007E04EE"/>
    <w:rsid w:val="007E05E9"/>
    <w:rsid w:val="007E1F53"/>
    <w:rsid w:val="007E32AC"/>
    <w:rsid w:val="007E3CD2"/>
    <w:rsid w:val="007E3E97"/>
    <w:rsid w:val="007E4033"/>
    <w:rsid w:val="007E5041"/>
    <w:rsid w:val="007E59B4"/>
    <w:rsid w:val="007E7C6F"/>
    <w:rsid w:val="007E7FA7"/>
    <w:rsid w:val="007F0721"/>
    <w:rsid w:val="007F2AC5"/>
    <w:rsid w:val="007F3919"/>
    <w:rsid w:val="007F4A90"/>
    <w:rsid w:val="007F55F5"/>
    <w:rsid w:val="007F58EB"/>
    <w:rsid w:val="007F6F7B"/>
    <w:rsid w:val="007F7309"/>
    <w:rsid w:val="0080259D"/>
    <w:rsid w:val="00802906"/>
    <w:rsid w:val="00802A35"/>
    <w:rsid w:val="00803501"/>
    <w:rsid w:val="00804149"/>
    <w:rsid w:val="008044DE"/>
    <w:rsid w:val="0080589C"/>
    <w:rsid w:val="00807153"/>
    <w:rsid w:val="00807990"/>
    <w:rsid w:val="0080799B"/>
    <w:rsid w:val="00807BE3"/>
    <w:rsid w:val="008101E2"/>
    <w:rsid w:val="008107CE"/>
    <w:rsid w:val="008115C8"/>
    <w:rsid w:val="00811F02"/>
    <w:rsid w:val="00812A2F"/>
    <w:rsid w:val="00814C90"/>
    <w:rsid w:val="008171D9"/>
    <w:rsid w:val="00821E9A"/>
    <w:rsid w:val="0082343E"/>
    <w:rsid w:val="008242C5"/>
    <w:rsid w:val="00825863"/>
    <w:rsid w:val="0083258D"/>
    <w:rsid w:val="00833E87"/>
    <w:rsid w:val="00834C58"/>
    <w:rsid w:val="008363D1"/>
    <w:rsid w:val="0083691F"/>
    <w:rsid w:val="00836E79"/>
    <w:rsid w:val="0083793D"/>
    <w:rsid w:val="0083797D"/>
    <w:rsid w:val="008407A4"/>
    <w:rsid w:val="00842BC3"/>
    <w:rsid w:val="00843A60"/>
    <w:rsid w:val="00844860"/>
    <w:rsid w:val="00844915"/>
    <w:rsid w:val="00845CC4"/>
    <w:rsid w:val="008501B0"/>
    <w:rsid w:val="008505B2"/>
    <w:rsid w:val="00850C11"/>
    <w:rsid w:val="008540F9"/>
    <w:rsid w:val="00855926"/>
    <w:rsid w:val="00855B18"/>
    <w:rsid w:val="008607AA"/>
    <w:rsid w:val="008644F4"/>
    <w:rsid w:val="0087239C"/>
    <w:rsid w:val="008729E0"/>
    <w:rsid w:val="00873CCD"/>
    <w:rsid w:val="00873EB6"/>
    <w:rsid w:val="00875878"/>
    <w:rsid w:val="00881221"/>
    <w:rsid w:val="00883733"/>
    <w:rsid w:val="008849E6"/>
    <w:rsid w:val="00885C4C"/>
    <w:rsid w:val="00886014"/>
    <w:rsid w:val="00887D8C"/>
    <w:rsid w:val="0089022D"/>
    <w:rsid w:val="00892888"/>
    <w:rsid w:val="0089373C"/>
    <w:rsid w:val="00894641"/>
    <w:rsid w:val="00895DC5"/>
    <w:rsid w:val="00895F3F"/>
    <w:rsid w:val="0089628F"/>
    <w:rsid w:val="008965D2"/>
    <w:rsid w:val="008A06AE"/>
    <w:rsid w:val="008A236D"/>
    <w:rsid w:val="008A2776"/>
    <w:rsid w:val="008A35CD"/>
    <w:rsid w:val="008A5E96"/>
    <w:rsid w:val="008A6423"/>
    <w:rsid w:val="008A663C"/>
    <w:rsid w:val="008B1676"/>
    <w:rsid w:val="008B2B1A"/>
    <w:rsid w:val="008B3728"/>
    <w:rsid w:val="008B386E"/>
    <w:rsid w:val="008B565A"/>
    <w:rsid w:val="008B6EE3"/>
    <w:rsid w:val="008C1EB8"/>
    <w:rsid w:val="008C24AF"/>
    <w:rsid w:val="008C2AD0"/>
    <w:rsid w:val="008C3414"/>
    <w:rsid w:val="008C57C7"/>
    <w:rsid w:val="008C72BD"/>
    <w:rsid w:val="008D030F"/>
    <w:rsid w:val="008D28B4"/>
    <w:rsid w:val="008D36D5"/>
    <w:rsid w:val="008D4082"/>
    <w:rsid w:val="008D46DD"/>
    <w:rsid w:val="008D5115"/>
    <w:rsid w:val="008D6565"/>
    <w:rsid w:val="008E23E6"/>
    <w:rsid w:val="008E2616"/>
    <w:rsid w:val="008E3903"/>
    <w:rsid w:val="008E7EE1"/>
    <w:rsid w:val="008F0836"/>
    <w:rsid w:val="008F1D21"/>
    <w:rsid w:val="008F34DE"/>
    <w:rsid w:val="008F5FAD"/>
    <w:rsid w:val="008F63E3"/>
    <w:rsid w:val="008F7E90"/>
    <w:rsid w:val="00902853"/>
    <w:rsid w:val="0090322D"/>
    <w:rsid w:val="00903587"/>
    <w:rsid w:val="009063EF"/>
    <w:rsid w:val="0090698A"/>
    <w:rsid w:val="00906D65"/>
    <w:rsid w:val="00911175"/>
    <w:rsid w:val="00913C3B"/>
    <w:rsid w:val="00915509"/>
    <w:rsid w:val="0091600B"/>
    <w:rsid w:val="009213B1"/>
    <w:rsid w:val="00921637"/>
    <w:rsid w:val="0092340E"/>
    <w:rsid w:val="0092381B"/>
    <w:rsid w:val="00923C1D"/>
    <w:rsid w:val="009255ED"/>
    <w:rsid w:val="009259CB"/>
    <w:rsid w:val="009262DC"/>
    <w:rsid w:val="00926FB1"/>
    <w:rsid w:val="00927388"/>
    <w:rsid w:val="009273B3"/>
    <w:rsid w:val="009274FE"/>
    <w:rsid w:val="0092754B"/>
    <w:rsid w:val="0092759B"/>
    <w:rsid w:val="00933267"/>
    <w:rsid w:val="0093403D"/>
    <w:rsid w:val="00934375"/>
    <w:rsid w:val="00934ACB"/>
    <w:rsid w:val="009365D2"/>
    <w:rsid w:val="009401AC"/>
    <w:rsid w:val="00941BBA"/>
    <w:rsid w:val="00941E2D"/>
    <w:rsid w:val="009427CB"/>
    <w:rsid w:val="0094440D"/>
    <w:rsid w:val="00946F53"/>
    <w:rsid w:val="00950405"/>
    <w:rsid w:val="00952678"/>
    <w:rsid w:val="0095340E"/>
    <w:rsid w:val="009613AC"/>
    <w:rsid w:val="00961794"/>
    <w:rsid w:val="00962521"/>
    <w:rsid w:val="0096274F"/>
    <w:rsid w:val="00962D96"/>
    <w:rsid w:val="0096798B"/>
    <w:rsid w:val="009702A0"/>
    <w:rsid w:val="00971267"/>
    <w:rsid w:val="00972885"/>
    <w:rsid w:val="00976F0B"/>
    <w:rsid w:val="00977C25"/>
    <w:rsid w:val="00977EBE"/>
    <w:rsid w:val="00980643"/>
    <w:rsid w:val="009828D2"/>
    <w:rsid w:val="0098364A"/>
    <w:rsid w:val="009843DA"/>
    <w:rsid w:val="00993A60"/>
    <w:rsid w:val="0099481C"/>
    <w:rsid w:val="00996753"/>
    <w:rsid w:val="00996C57"/>
    <w:rsid w:val="009A1A1B"/>
    <w:rsid w:val="009A329B"/>
    <w:rsid w:val="009A3835"/>
    <w:rsid w:val="009A4F2F"/>
    <w:rsid w:val="009B1F3E"/>
    <w:rsid w:val="009B2305"/>
    <w:rsid w:val="009B347B"/>
    <w:rsid w:val="009B3B1E"/>
    <w:rsid w:val="009B3ED4"/>
    <w:rsid w:val="009B46BC"/>
    <w:rsid w:val="009B606B"/>
    <w:rsid w:val="009B61C3"/>
    <w:rsid w:val="009B7E42"/>
    <w:rsid w:val="009C375F"/>
    <w:rsid w:val="009C39FA"/>
    <w:rsid w:val="009C3CE1"/>
    <w:rsid w:val="009C6241"/>
    <w:rsid w:val="009C7B4F"/>
    <w:rsid w:val="009D0C31"/>
    <w:rsid w:val="009D1E72"/>
    <w:rsid w:val="009D4823"/>
    <w:rsid w:val="009D5FC9"/>
    <w:rsid w:val="009D6114"/>
    <w:rsid w:val="009D662C"/>
    <w:rsid w:val="009D6B50"/>
    <w:rsid w:val="009E03A8"/>
    <w:rsid w:val="009E0740"/>
    <w:rsid w:val="009E428C"/>
    <w:rsid w:val="009E4AE0"/>
    <w:rsid w:val="009E52AD"/>
    <w:rsid w:val="009F06A1"/>
    <w:rsid w:val="009F20FC"/>
    <w:rsid w:val="009F3802"/>
    <w:rsid w:val="009F4611"/>
    <w:rsid w:val="009F4EB3"/>
    <w:rsid w:val="00A00760"/>
    <w:rsid w:val="00A02740"/>
    <w:rsid w:val="00A0365F"/>
    <w:rsid w:val="00A06D48"/>
    <w:rsid w:val="00A078F6"/>
    <w:rsid w:val="00A10F44"/>
    <w:rsid w:val="00A15BB9"/>
    <w:rsid w:val="00A16D14"/>
    <w:rsid w:val="00A1769B"/>
    <w:rsid w:val="00A1790E"/>
    <w:rsid w:val="00A2012B"/>
    <w:rsid w:val="00A202FD"/>
    <w:rsid w:val="00A21834"/>
    <w:rsid w:val="00A21942"/>
    <w:rsid w:val="00A21EF5"/>
    <w:rsid w:val="00A22109"/>
    <w:rsid w:val="00A2329A"/>
    <w:rsid w:val="00A235B9"/>
    <w:rsid w:val="00A24F30"/>
    <w:rsid w:val="00A31C17"/>
    <w:rsid w:val="00A31FDE"/>
    <w:rsid w:val="00A325EA"/>
    <w:rsid w:val="00A32F85"/>
    <w:rsid w:val="00A35632"/>
    <w:rsid w:val="00A35855"/>
    <w:rsid w:val="00A35AC2"/>
    <w:rsid w:val="00A37C77"/>
    <w:rsid w:val="00A41266"/>
    <w:rsid w:val="00A45F81"/>
    <w:rsid w:val="00A53F64"/>
    <w:rsid w:val="00A5418D"/>
    <w:rsid w:val="00A54D0F"/>
    <w:rsid w:val="00A5531B"/>
    <w:rsid w:val="00A6238E"/>
    <w:rsid w:val="00A6311A"/>
    <w:rsid w:val="00A63345"/>
    <w:rsid w:val="00A70A62"/>
    <w:rsid w:val="00A70BFE"/>
    <w:rsid w:val="00A711B4"/>
    <w:rsid w:val="00A725C2"/>
    <w:rsid w:val="00A732A9"/>
    <w:rsid w:val="00A73A31"/>
    <w:rsid w:val="00A74317"/>
    <w:rsid w:val="00A74959"/>
    <w:rsid w:val="00A74B3B"/>
    <w:rsid w:val="00A7577F"/>
    <w:rsid w:val="00A769EE"/>
    <w:rsid w:val="00A7717D"/>
    <w:rsid w:val="00A810A5"/>
    <w:rsid w:val="00A834FA"/>
    <w:rsid w:val="00A8580E"/>
    <w:rsid w:val="00A86098"/>
    <w:rsid w:val="00A869DE"/>
    <w:rsid w:val="00A8744C"/>
    <w:rsid w:val="00A87EE9"/>
    <w:rsid w:val="00A9030D"/>
    <w:rsid w:val="00A923A9"/>
    <w:rsid w:val="00A947F7"/>
    <w:rsid w:val="00A94D2C"/>
    <w:rsid w:val="00A9616A"/>
    <w:rsid w:val="00A96F68"/>
    <w:rsid w:val="00A9701B"/>
    <w:rsid w:val="00A973BA"/>
    <w:rsid w:val="00AA0130"/>
    <w:rsid w:val="00AA027F"/>
    <w:rsid w:val="00AA1036"/>
    <w:rsid w:val="00AA1336"/>
    <w:rsid w:val="00AA2342"/>
    <w:rsid w:val="00AA332B"/>
    <w:rsid w:val="00AB07C2"/>
    <w:rsid w:val="00AB0FAE"/>
    <w:rsid w:val="00AB1D57"/>
    <w:rsid w:val="00AB21BB"/>
    <w:rsid w:val="00AB2D79"/>
    <w:rsid w:val="00AB4D6C"/>
    <w:rsid w:val="00AB56A1"/>
    <w:rsid w:val="00AB6A1A"/>
    <w:rsid w:val="00AB778D"/>
    <w:rsid w:val="00AC2771"/>
    <w:rsid w:val="00AC296C"/>
    <w:rsid w:val="00AC351A"/>
    <w:rsid w:val="00AC357E"/>
    <w:rsid w:val="00AC39A8"/>
    <w:rsid w:val="00AC6A3D"/>
    <w:rsid w:val="00AC71FC"/>
    <w:rsid w:val="00AC721A"/>
    <w:rsid w:val="00AC7370"/>
    <w:rsid w:val="00AD0304"/>
    <w:rsid w:val="00AD27BE"/>
    <w:rsid w:val="00AD3A61"/>
    <w:rsid w:val="00AD4B38"/>
    <w:rsid w:val="00AD5E10"/>
    <w:rsid w:val="00AE0A24"/>
    <w:rsid w:val="00AE64E9"/>
    <w:rsid w:val="00AE7253"/>
    <w:rsid w:val="00AE789B"/>
    <w:rsid w:val="00AF0F1A"/>
    <w:rsid w:val="00AF3B2E"/>
    <w:rsid w:val="00AF61E8"/>
    <w:rsid w:val="00B02DAB"/>
    <w:rsid w:val="00B0567D"/>
    <w:rsid w:val="00B13EA0"/>
    <w:rsid w:val="00B14860"/>
    <w:rsid w:val="00B14EB1"/>
    <w:rsid w:val="00B15027"/>
    <w:rsid w:val="00B15F74"/>
    <w:rsid w:val="00B160AF"/>
    <w:rsid w:val="00B21CF4"/>
    <w:rsid w:val="00B22800"/>
    <w:rsid w:val="00B24300"/>
    <w:rsid w:val="00B252BE"/>
    <w:rsid w:val="00B25A61"/>
    <w:rsid w:val="00B2791E"/>
    <w:rsid w:val="00B344DD"/>
    <w:rsid w:val="00B36B7A"/>
    <w:rsid w:val="00B376D4"/>
    <w:rsid w:val="00B37A50"/>
    <w:rsid w:val="00B40051"/>
    <w:rsid w:val="00B415D4"/>
    <w:rsid w:val="00B4234B"/>
    <w:rsid w:val="00B42854"/>
    <w:rsid w:val="00B44236"/>
    <w:rsid w:val="00B44BF4"/>
    <w:rsid w:val="00B45A59"/>
    <w:rsid w:val="00B4624F"/>
    <w:rsid w:val="00B46C60"/>
    <w:rsid w:val="00B5195A"/>
    <w:rsid w:val="00B51B8B"/>
    <w:rsid w:val="00B51EE6"/>
    <w:rsid w:val="00B523D6"/>
    <w:rsid w:val="00B52431"/>
    <w:rsid w:val="00B56CC5"/>
    <w:rsid w:val="00B6330C"/>
    <w:rsid w:val="00B63F15"/>
    <w:rsid w:val="00B64175"/>
    <w:rsid w:val="00B64DC5"/>
    <w:rsid w:val="00B66DBE"/>
    <w:rsid w:val="00B6702B"/>
    <w:rsid w:val="00B703E9"/>
    <w:rsid w:val="00B72B82"/>
    <w:rsid w:val="00B75BDC"/>
    <w:rsid w:val="00B7697D"/>
    <w:rsid w:val="00B778AF"/>
    <w:rsid w:val="00B801DF"/>
    <w:rsid w:val="00B81868"/>
    <w:rsid w:val="00B82A71"/>
    <w:rsid w:val="00B82C2F"/>
    <w:rsid w:val="00B850F9"/>
    <w:rsid w:val="00B857DA"/>
    <w:rsid w:val="00B86BB0"/>
    <w:rsid w:val="00B9103C"/>
    <w:rsid w:val="00B918DE"/>
    <w:rsid w:val="00B92C7B"/>
    <w:rsid w:val="00B935D3"/>
    <w:rsid w:val="00B94542"/>
    <w:rsid w:val="00B950B6"/>
    <w:rsid w:val="00B97B08"/>
    <w:rsid w:val="00BA2A24"/>
    <w:rsid w:val="00BA2C59"/>
    <w:rsid w:val="00BA3D31"/>
    <w:rsid w:val="00BA51A8"/>
    <w:rsid w:val="00BA52F3"/>
    <w:rsid w:val="00BA631E"/>
    <w:rsid w:val="00BB0306"/>
    <w:rsid w:val="00BB051A"/>
    <w:rsid w:val="00BB1E3F"/>
    <w:rsid w:val="00BB24C4"/>
    <w:rsid w:val="00BB2605"/>
    <w:rsid w:val="00BB56AC"/>
    <w:rsid w:val="00BB5F7E"/>
    <w:rsid w:val="00BB6E4E"/>
    <w:rsid w:val="00BC159C"/>
    <w:rsid w:val="00BC25D9"/>
    <w:rsid w:val="00BC26F6"/>
    <w:rsid w:val="00BC2D73"/>
    <w:rsid w:val="00BC3942"/>
    <w:rsid w:val="00BC4833"/>
    <w:rsid w:val="00BC6709"/>
    <w:rsid w:val="00BD0D9F"/>
    <w:rsid w:val="00BD1BD2"/>
    <w:rsid w:val="00BD3122"/>
    <w:rsid w:val="00BD40DA"/>
    <w:rsid w:val="00BD47E7"/>
    <w:rsid w:val="00BD4FEE"/>
    <w:rsid w:val="00BD7E4E"/>
    <w:rsid w:val="00BE00D2"/>
    <w:rsid w:val="00BE04DD"/>
    <w:rsid w:val="00BE1AAE"/>
    <w:rsid w:val="00BE5CB1"/>
    <w:rsid w:val="00BF0180"/>
    <w:rsid w:val="00BF1A1A"/>
    <w:rsid w:val="00BF20F5"/>
    <w:rsid w:val="00BF368D"/>
    <w:rsid w:val="00BF3D67"/>
    <w:rsid w:val="00BF4D15"/>
    <w:rsid w:val="00C02A47"/>
    <w:rsid w:val="00C037D8"/>
    <w:rsid w:val="00C1229F"/>
    <w:rsid w:val="00C123AE"/>
    <w:rsid w:val="00C126CD"/>
    <w:rsid w:val="00C13006"/>
    <w:rsid w:val="00C15A85"/>
    <w:rsid w:val="00C15D28"/>
    <w:rsid w:val="00C160AF"/>
    <w:rsid w:val="00C1622A"/>
    <w:rsid w:val="00C16B13"/>
    <w:rsid w:val="00C174A7"/>
    <w:rsid w:val="00C17709"/>
    <w:rsid w:val="00C20725"/>
    <w:rsid w:val="00C212D6"/>
    <w:rsid w:val="00C22299"/>
    <w:rsid w:val="00C22DB4"/>
    <w:rsid w:val="00C23A01"/>
    <w:rsid w:val="00C24A84"/>
    <w:rsid w:val="00C24E6B"/>
    <w:rsid w:val="00C25609"/>
    <w:rsid w:val="00C262D7"/>
    <w:rsid w:val="00C26607"/>
    <w:rsid w:val="00C30ACE"/>
    <w:rsid w:val="00C3478E"/>
    <w:rsid w:val="00C365BC"/>
    <w:rsid w:val="00C371BC"/>
    <w:rsid w:val="00C371F7"/>
    <w:rsid w:val="00C37833"/>
    <w:rsid w:val="00C4390E"/>
    <w:rsid w:val="00C43AE7"/>
    <w:rsid w:val="00C516E4"/>
    <w:rsid w:val="00C52F72"/>
    <w:rsid w:val="00C540C9"/>
    <w:rsid w:val="00C54DF5"/>
    <w:rsid w:val="00C55C75"/>
    <w:rsid w:val="00C55C85"/>
    <w:rsid w:val="00C56436"/>
    <w:rsid w:val="00C60343"/>
    <w:rsid w:val="00C60D75"/>
    <w:rsid w:val="00C60ED9"/>
    <w:rsid w:val="00C61850"/>
    <w:rsid w:val="00C6412B"/>
    <w:rsid w:val="00C64CEA"/>
    <w:rsid w:val="00C66AA6"/>
    <w:rsid w:val="00C674D0"/>
    <w:rsid w:val="00C71219"/>
    <w:rsid w:val="00C71340"/>
    <w:rsid w:val="00C71763"/>
    <w:rsid w:val="00C72DBE"/>
    <w:rsid w:val="00C73012"/>
    <w:rsid w:val="00C738A2"/>
    <w:rsid w:val="00C73C04"/>
    <w:rsid w:val="00C743DB"/>
    <w:rsid w:val="00C74DA5"/>
    <w:rsid w:val="00C763DD"/>
    <w:rsid w:val="00C7667C"/>
    <w:rsid w:val="00C800D6"/>
    <w:rsid w:val="00C809FF"/>
    <w:rsid w:val="00C81DC6"/>
    <w:rsid w:val="00C8494E"/>
    <w:rsid w:val="00C84FC0"/>
    <w:rsid w:val="00C9244A"/>
    <w:rsid w:val="00C95E0B"/>
    <w:rsid w:val="00C96157"/>
    <w:rsid w:val="00CA0687"/>
    <w:rsid w:val="00CA1738"/>
    <w:rsid w:val="00CA2D0D"/>
    <w:rsid w:val="00CA3375"/>
    <w:rsid w:val="00CA6198"/>
    <w:rsid w:val="00CA749B"/>
    <w:rsid w:val="00CB3BCA"/>
    <w:rsid w:val="00CB5DA3"/>
    <w:rsid w:val="00CB7C8C"/>
    <w:rsid w:val="00CC0B24"/>
    <w:rsid w:val="00CC14D5"/>
    <w:rsid w:val="00CC2010"/>
    <w:rsid w:val="00CC4402"/>
    <w:rsid w:val="00CC529E"/>
    <w:rsid w:val="00CD01B0"/>
    <w:rsid w:val="00CD032D"/>
    <w:rsid w:val="00CD1544"/>
    <w:rsid w:val="00CD26DA"/>
    <w:rsid w:val="00CD377D"/>
    <w:rsid w:val="00CE09B7"/>
    <w:rsid w:val="00CE31E6"/>
    <w:rsid w:val="00CE3B74"/>
    <w:rsid w:val="00CE3F23"/>
    <w:rsid w:val="00CE4E96"/>
    <w:rsid w:val="00CE5A4D"/>
    <w:rsid w:val="00CE62A5"/>
    <w:rsid w:val="00CE63BF"/>
    <w:rsid w:val="00CE69DA"/>
    <w:rsid w:val="00CF09D7"/>
    <w:rsid w:val="00CF42E2"/>
    <w:rsid w:val="00CF5080"/>
    <w:rsid w:val="00CF556A"/>
    <w:rsid w:val="00CF5C35"/>
    <w:rsid w:val="00CF628E"/>
    <w:rsid w:val="00CF7916"/>
    <w:rsid w:val="00D02840"/>
    <w:rsid w:val="00D06851"/>
    <w:rsid w:val="00D07048"/>
    <w:rsid w:val="00D077E0"/>
    <w:rsid w:val="00D07DF5"/>
    <w:rsid w:val="00D1021B"/>
    <w:rsid w:val="00D103B7"/>
    <w:rsid w:val="00D1054A"/>
    <w:rsid w:val="00D10806"/>
    <w:rsid w:val="00D11691"/>
    <w:rsid w:val="00D121E7"/>
    <w:rsid w:val="00D142D8"/>
    <w:rsid w:val="00D158F3"/>
    <w:rsid w:val="00D16CA6"/>
    <w:rsid w:val="00D21F58"/>
    <w:rsid w:val="00D27922"/>
    <w:rsid w:val="00D3022B"/>
    <w:rsid w:val="00D33BA0"/>
    <w:rsid w:val="00D34EBC"/>
    <w:rsid w:val="00D36569"/>
    <w:rsid w:val="00D3665C"/>
    <w:rsid w:val="00D37A61"/>
    <w:rsid w:val="00D44698"/>
    <w:rsid w:val="00D45DC7"/>
    <w:rsid w:val="00D47904"/>
    <w:rsid w:val="00D5042F"/>
    <w:rsid w:val="00D50686"/>
    <w:rsid w:val="00D508CC"/>
    <w:rsid w:val="00D50F4B"/>
    <w:rsid w:val="00D524FF"/>
    <w:rsid w:val="00D53D09"/>
    <w:rsid w:val="00D54353"/>
    <w:rsid w:val="00D55820"/>
    <w:rsid w:val="00D55E57"/>
    <w:rsid w:val="00D601A5"/>
    <w:rsid w:val="00D60547"/>
    <w:rsid w:val="00D60C53"/>
    <w:rsid w:val="00D63424"/>
    <w:rsid w:val="00D63425"/>
    <w:rsid w:val="00D645E0"/>
    <w:rsid w:val="00D66444"/>
    <w:rsid w:val="00D67DFB"/>
    <w:rsid w:val="00D67F65"/>
    <w:rsid w:val="00D70812"/>
    <w:rsid w:val="00D735EB"/>
    <w:rsid w:val="00D73FDC"/>
    <w:rsid w:val="00D76353"/>
    <w:rsid w:val="00D81BCA"/>
    <w:rsid w:val="00D822AB"/>
    <w:rsid w:val="00D82ABB"/>
    <w:rsid w:val="00D840FC"/>
    <w:rsid w:val="00D847F0"/>
    <w:rsid w:val="00D91993"/>
    <w:rsid w:val="00D92A11"/>
    <w:rsid w:val="00D96FBF"/>
    <w:rsid w:val="00DA032A"/>
    <w:rsid w:val="00DA0971"/>
    <w:rsid w:val="00DA2BC6"/>
    <w:rsid w:val="00DA43EC"/>
    <w:rsid w:val="00DA6CFF"/>
    <w:rsid w:val="00DB0666"/>
    <w:rsid w:val="00DB28BB"/>
    <w:rsid w:val="00DB2A5E"/>
    <w:rsid w:val="00DB7161"/>
    <w:rsid w:val="00DC04CC"/>
    <w:rsid w:val="00DC2D82"/>
    <w:rsid w:val="00DC603F"/>
    <w:rsid w:val="00DC7EF1"/>
    <w:rsid w:val="00DD0482"/>
    <w:rsid w:val="00DD1A46"/>
    <w:rsid w:val="00DD1B91"/>
    <w:rsid w:val="00DD2368"/>
    <w:rsid w:val="00DD2676"/>
    <w:rsid w:val="00DD29E9"/>
    <w:rsid w:val="00DD2AAE"/>
    <w:rsid w:val="00DD3C0D"/>
    <w:rsid w:val="00DD3E70"/>
    <w:rsid w:val="00DD4864"/>
    <w:rsid w:val="00DD67E6"/>
    <w:rsid w:val="00DD71A2"/>
    <w:rsid w:val="00DE112A"/>
    <w:rsid w:val="00DE1DC4"/>
    <w:rsid w:val="00DE2848"/>
    <w:rsid w:val="00DE4E1C"/>
    <w:rsid w:val="00DE5DC0"/>
    <w:rsid w:val="00DE6693"/>
    <w:rsid w:val="00DE6A42"/>
    <w:rsid w:val="00DE7635"/>
    <w:rsid w:val="00DF001C"/>
    <w:rsid w:val="00DF121F"/>
    <w:rsid w:val="00DF1A8C"/>
    <w:rsid w:val="00DF1D61"/>
    <w:rsid w:val="00DF4E32"/>
    <w:rsid w:val="00DF509C"/>
    <w:rsid w:val="00DF55FF"/>
    <w:rsid w:val="00DF5706"/>
    <w:rsid w:val="00DF6A80"/>
    <w:rsid w:val="00DF7BEC"/>
    <w:rsid w:val="00E05D9B"/>
    <w:rsid w:val="00E0639C"/>
    <w:rsid w:val="00E067E6"/>
    <w:rsid w:val="00E1196F"/>
    <w:rsid w:val="00E12531"/>
    <w:rsid w:val="00E12658"/>
    <w:rsid w:val="00E1355A"/>
    <w:rsid w:val="00E143B0"/>
    <w:rsid w:val="00E14BB7"/>
    <w:rsid w:val="00E1568E"/>
    <w:rsid w:val="00E200A3"/>
    <w:rsid w:val="00E2282F"/>
    <w:rsid w:val="00E22E02"/>
    <w:rsid w:val="00E23EB2"/>
    <w:rsid w:val="00E27EFA"/>
    <w:rsid w:val="00E30B66"/>
    <w:rsid w:val="00E31463"/>
    <w:rsid w:val="00E31AA9"/>
    <w:rsid w:val="00E32866"/>
    <w:rsid w:val="00E334B3"/>
    <w:rsid w:val="00E339EF"/>
    <w:rsid w:val="00E35024"/>
    <w:rsid w:val="00E35F7E"/>
    <w:rsid w:val="00E3758D"/>
    <w:rsid w:val="00E44228"/>
    <w:rsid w:val="00E44C1F"/>
    <w:rsid w:val="00E45926"/>
    <w:rsid w:val="00E464C8"/>
    <w:rsid w:val="00E468C7"/>
    <w:rsid w:val="00E47014"/>
    <w:rsid w:val="00E5073A"/>
    <w:rsid w:val="00E50830"/>
    <w:rsid w:val="00E50EBE"/>
    <w:rsid w:val="00E55891"/>
    <w:rsid w:val="00E56848"/>
    <w:rsid w:val="00E627E2"/>
    <w:rsid w:val="00E6283A"/>
    <w:rsid w:val="00E63615"/>
    <w:rsid w:val="00E657AD"/>
    <w:rsid w:val="00E731A8"/>
    <w:rsid w:val="00E732A3"/>
    <w:rsid w:val="00E7496D"/>
    <w:rsid w:val="00E75F47"/>
    <w:rsid w:val="00E764F7"/>
    <w:rsid w:val="00E776D1"/>
    <w:rsid w:val="00E818B3"/>
    <w:rsid w:val="00E82DB7"/>
    <w:rsid w:val="00E83A85"/>
    <w:rsid w:val="00E876E1"/>
    <w:rsid w:val="00E87B0B"/>
    <w:rsid w:val="00E90FC4"/>
    <w:rsid w:val="00E916AF"/>
    <w:rsid w:val="00E935BA"/>
    <w:rsid w:val="00E93788"/>
    <w:rsid w:val="00E9398A"/>
    <w:rsid w:val="00E94526"/>
    <w:rsid w:val="00E948DC"/>
    <w:rsid w:val="00E95287"/>
    <w:rsid w:val="00E9721E"/>
    <w:rsid w:val="00EA01EC"/>
    <w:rsid w:val="00EA0257"/>
    <w:rsid w:val="00EA078E"/>
    <w:rsid w:val="00EA0AC9"/>
    <w:rsid w:val="00EA15B0"/>
    <w:rsid w:val="00EA1A39"/>
    <w:rsid w:val="00EA41B4"/>
    <w:rsid w:val="00EA5AF2"/>
    <w:rsid w:val="00EA5D97"/>
    <w:rsid w:val="00EB0211"/>
    <w:rsid w:val="00EB050B"/>
    <w:rsid w:val="00EB0BD5"/>
    <w:rsid w:val="00EB1A5B"/>
    <w:rsid w:val="00EB1C03"/>
    <w:rsid w:val="00EB2B0B"/>
    <w:rsid w:val="00EB61D6"/>
    <w:rsid w:val="00EB6E66"/>
    <w:rsid w:val="00EC1016"/>
    <w:rsid w:val="00EC138D"/>
    <w:rsid w:val="00EC1CD7"/>
    <w:rsid w:val="00EC4393"/>
    <w:rsid w:val="00EC58F5"/>
    <w:rsid w:val="00EC6715"/>
    <w:rsid w:val="00EC67CB"/>
    <w:rsid w:val="00ED1FDC"/>
    <w:rsid w:val="00ED5BF0"/>
    <w:rsid w:val="00ED69F2"/>
    <w:rsid w:val="00ED7F5F"/>
    <w:rsid w:val="00EE0D27"/>
    <w:rsid w:val="00EE164D"/>
    <w:rsid w:val="00EE1B48"/>
    <w:rsid w:val="00EE1C07"/>
    <w:rsid w:val="00EE2AEF"/>
    <w:rsid w:val="00EE2C91"/>
    <w:rsid w:val="00EE3979"/>
    <w:rsid w:val="00EE4062"/>
    <w:rsid w:val="00EE545C"/>
    <w:rsid w:val="00EF0353"/>
    <w:rsid w:val="00EF138C"/>
    <w:rsid w:val="00EF45D4"/>
    <w:rsid w:val="00EF4B01"/>
    <w:rsid w:val="00EF57D3"/>
    <w:rsid w:val="00EF5AAA"/>
    <w:rsid w:val="00F02A03"/>
    <w:rsid w:val="00F03071"/>
    <w:rsid w:val="00F034B6"/>
    <w:rsid w:val="00F034CE"/>
    <w:rsid w:val="00F03B7A"/>
    <w:rsid w:val="00F059BB"/>
    <w:rsid w:val="00F07A9F"/>
    <w:rsid w:val="00F10A0F"/>
    <w:rsid w:val="00F129E5"/>
    <w:rsid w:val="00F12F7E"/>
    <w:rsid w:val="00F14345"/>
    <w:rsid w:val="00F14529"/>
    <w:rsid w:val="00F1683D"/>
    <w:rsid w:val="00F16AB0"/>
    <w:rsid w:val="00F16F71"/>
    <w:rsid w:val="00F20AB7"/>
    <w:rsid w:val="00F2336F"/>
    <w:rsid w:val="00F237CA"/>
    <w:rsid w:val="00F2435A"/>
    <w:rsid w:val="00F2523E"/>
    <w:rsid w:val="00F26C5E"/>
    <w:rsid w:val="00F30330"/>
    <w:rsid w:val="00F306BF"/>
    <w:rsid w:val="00F320CE"/>
    <w:rsid w:val="00F35DA9"/>
    <w:rsid w:val="00F36B9F"/>
    <w:rsid w:val="00F40284"/>
    <w:rsid w:val="00F40470"/>
    <w:rsid w:val="00F40523"/>
    <w:rsid w:val="00F437DD"/>
    <w:rsid w:val="00F43E3A"/>
    <w:rsid w:val="00F44C11"/>
    <w:rsid w:val="00F4546F"/>
    <w:rsid w:val="00F46F3D"/>
    <w:rsid w:val="00F472C8"/>
    <w:rsid w:val="00F50FB8"/>
    <w:rsid w:val="00F51976"/>
    <w:rsid w:val="00F52A90"/>
    <w:rsid w:val="00F54AD8"/>
    <w:rsid w:val="00F55664"/>
    <w:rsid w:val="00F564E8"/>
    <w:rsid w:val="00F568CB"/>
    <w:rsid w:val="00F5718D"/>
    <w:rsid w:val="00F60EF9"/>
    <w:rsid w:val="00F60FEB"/>
    <w:rsid w:val="00F62966"/>
    <w:rsid w:val="00F62A01"/>
    <w:rsid w:val="00F632E8"/>
    <w:rsid w:val="00F6389A"/>
    <w:rsid w:val="00F64745"/>
    <w:rsid w:val="00F66849"/>
    <w:rsid w:val="00F669DD"/>
    <w:rsid w:val="00F67976"/>
    <w:rsid w:val="00F70BE1"/>
    <w:rsid w:val="00F751CE"/>
    <w:rsid w:val="00F754C6"/>
    <w:rsid w:val="00F77CF8"/>
    <w:rsid w:val="00F8020F"/>
    <w:rsid w:val="00F82E89"/>
    <w:rsid w:val="00F84B70"/>
    <w:rsid w:val="00F84B8B"/>
    <w:rsid w:val="00F86A13"/>
    <w:rsid w:val="00F8786D"/>
    <w:rsid w:val="00F87A21"/>
    <w:rsid w:val="00F92149"/>
    <w:rsid w:val="00F94CBF"/>
    <w:rsid w:val="00F954D3"/>
    <w:rsid w:val="00F96E0D"/>
    <w:rsid w:val="00F96F3B"/>
    <w:rsid w:val="00F97790"/>
    <w:rsid w:val="00FA05EE"/>
    <w:rsid w:val="00FA18A5"/>
    <w:rsid w:val="00FA31A2"/>
    <w:rsid w:val="00FA33E1"/>
    <w:rsid w:val="00FA4631"/>
    <w:rsid w:val="00FA6D84"/>
    <w:rsid w:val="00FB043C"/>
    <w:rsid w:val="00FB1023"/>
    <w:rsid w:val="00FB12E1"/>
    <w:rsid w:val="00FB42E3"/>
    <w:rsid w:val="00FB4B59"/>
    <w:rsid w:val="00FC0862"/>
    <w:rsid w:val="00FC10F7"/>
    <w:rsid w:val="00FC42A2"/>
    <w:rsid w:val="00FC488E"/>
    <w:rsid w:val="00FC50CD"/>
    <w:rsid w:val="00FC55E7"/>
    <w:rsid w:val="00FC6282"/>
    <w:rsid w:val="00FC70FB"/>
    <w:rsid w:val="00FD03F7"/>
    <w:rsid w:val="00FD143D"/>
    <w:rsid w:val="00FD1B86"/>
    <w:rsid w:val="00FD1D9F"/>
    <w:rsid w:val="00FE3025"/>
    <w:rsid w:val="00FE3F5D"/>
    <w:rsid w:val="00FE3FE2"/>
    <w:rsid w:val="00FF1646"/>
    <w:rsid w:val="00FF3A89"/>
    <w:rsid w:val="00FF3F93"/>
    <w:rsid w:val="00FF4D90"/>
    <w:rsid w:val="00FF530C"/>
    <w:rsid w:val="00FF5432"/>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C55C85"/>
    <w:pPr>
      <w:numPr>
        <w:numId w:val="8"/>
      </w:numPr>
      <w:bidi/>
      <w:spacing w:after="0" w:line="240" w:lineRule="auto"/>
      <w:jc w:val="both"/>
    </w:pPr>
    <w:rPr>
      <w:rFonts w:ascii="IRBadr" w:eastAsia="2  Lotus" w:hAnsi="IRBadr" w:cs="IRBadr"/>
      <w:szCs w:val="28"/>
      <w:lang w:bidi="fa-IR"/>
    </w:rPr>
  </w:style>
  <w:style w:type="character" w:customStyle="1" w:styleId="ListParagraphChar">
    <w:name w:val="List Paragraph Char"/>
    <w:link w:val="ListParagraph"/>
    <w:uiPriority w:val="34"/>
    <w:rsid w:val="00C55C85"/>
    <w:rPr>
      <w:rFonts w:ascii="IRBadr" w:eastAsia="2  Lotus" w:hAnsi="IRBadr" w:cs="IRBadr"/>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C55C85"/>
    <w:pPr>
      <w:numPr>
        <w:numId w:val="8"/>
      </w:numPr>
      <w:bidi/>
      <w:spacing w:after="0" w:line="240" w:lineRule="auto"/>
      <w:jc w:val="both"/>
    </w:pPr>
    <w:rPr>
      <w:rFonts w:ascii="IRBadr" w:eastAsia="2  Lotus" w:hAnsi="IRBadr" w:cs="IRBadr"/>
      <w:szCs w:val="28"/>
      <w:lang w:bidi="fa-IR"/>
    </w:rPr>
  </w:style>
  <w:style w:type="character" w:customStyle="1" w:styleId="ListParagraphChar">
    <w:name w:val="List Paragraph Char"/>
    <w:link w:val="ListParagraph"/>
    <w:uiPriority w:val="34"/>
    <w:rsid w:val="00C55C85"/>
    <w:rPr>
      <w:rFonts w:ascii="IRBadr" w:eastAsia="2  Lotus" w:hAnsi="IRBadr" w:cs="IRBadr"/>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4D607-99EE-4AE2-A712-486A8989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107</TotalTime>
  <Pages>8</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kiarash</dc:creator>
  <cp:keywords/>
  <dc:description/>
  <cp:lastModifiedBy>اکبریان</cp:lastModifiedBy>
  <cp:revision>3</cp:revision>
  <dcterms:created xsi:type="dcterms:W3CDTF">2015-08-11T11:00:00Z</dcterms:created>
  <dcterms:modified xsi:type="dcterms:W3CDTF">2015-08-13T05:32:00Z</dcterms:modified>
</cp:coreProperties>
</file>