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F3073A" w:rsidRDefault="00C037D8" w:rsidP="004719A5">
      <w:pPr>
        <w:bidi/>
        <w:jc w:val="both"/>
        <w:rPr>
          <w:rFonts w:ascii="IRBadr" w:hAnsi="IRBadr" w:cs="IRBadr"/>
          <w:sz w:val="28"/>
          <w:szCs w:val="28"/>
          <w:rtl/>
          <w:lang w:bidi="fa-IR"/>
        </w:rPr>
      </w:pPr>
      <w:bookmarkStart w:id="0" w:name="_GoBack"/>
      <w:r w:rsidRPr="00F3073A">
        <w:rPr>
          <w:rFonts w:ascii="IRBadr" w:hAnsi="IRBadr" w:cs="IRBadr"/>
          <w:sz w:val="28"/>
          <w:szCs w:val="28"/>
          <w:rtl/>
        </w:rPr>
        <w:t xml:space="preserve">بسم </w:t>
      </w:r>
      <w:bookmarkEnd w:id="0"/>
      <w:r w:rsidRPr="00F3073A">
        <w:rPr>
          <w:rFonts w:ascii="IRBadr" w:hAnsi="IRBadr" w:cs="IRBadr"/>
          <w:sz w:val="28"/>
          <w:szCs w:val="28"/>
          <w:rtl/>
        </w:rPr>
        <w:t>الله الرحمن الرحی</w:t>
      </w:r>
      <w:r w:rsidR="002B18EB" w:rsidRPr="00F3073A">
        <w:rPr>
          <w:rFonts w:ascii="IRBadr" w:hAnsi="IRBadr" w:cs="IRBadr"/>
          <w:sz w:val="28"/>
          <w:szCs w:val="28"/>
          <w:rtl/>
          <w:lang w:bidi="fa-IR"/>
        </w:rPr>
        <w:t>م</w:t>
      </w:r>
    </w:p>
    <w:p w:rsidR="00842BC3" w:rsidRPr="00F3073A" w:rsidRDefault="004F642F" w:rsidP="004719A5">
      <w:pPr>
        <w:bidi/>
        <w:jc w:val="both"/>
        <w:rPr>
          <w:rFonts w:ascii="IRBadr" w:hAnsi="IRBadr" w:cs="IRBadr"/>
          <w:sz w:val="28"/>
          <w:szCs w:val="28"/>
          <w:rtl/>
          <w:lang w:bidi="fa-IR"/>
        </w:rPr>
      </w:pPr>
      <w:r w:rsidRPr="00F3073A">
        <w:rPr>
          <w:rFonts w:ascii="IRBadr" w:hAnsi="IRBadr" w:cs="IRBadr"/>
          <w:sz w:val="28"/>
          <w:szCs w:val="28"/>
          <w:rtl/>
          <w:lang w:bidi="fa-IR"/>
        </w:rPr>
        <w:t>فهرست مطالب:</w:t>
      </w:r>
    </w:p>
    <w:p w:rsidR="00617CE9" w:rsidRPr="00F3073A" w:rsidRDefault="00617CE9" w:rsidP="00617CE9">
      <w:pPr>
        <w:pStyle w:val="TOC1"/>
        <w:tabs>
          <w:tab w:val="right" w:leader="dot" w:pos="9350"/>
        </w:tabs>
        <w:bidi/>
        <w:rPr>
          <w:rFonts w:ascii="IRBadr" w:hAnsi="IRBadr" w:cs="IRBadr"/>
          <w:noProof/>
          <w:szCs w:val="22"/>
        </w:rPr>
      </w:pPr>
      <w:r w:rsidRPr="00F3073A">
        <w:rPr>
          <w:rFonts w:ascii="IRBadr" w:hAnsi="IRBadr" w:cs="IRBadr"/>
          <w:sz w:val="28"/>
          <w:rtl/>
        </w:rPr>
        <w:fldChar w:fldCharType="begin"/>
      </w:r>
      <w:r w:rsidRPr="00F3073A">
        <w:rPr>
          <w:rFonts w:ascii="IRBadr" w:hAnsi="IRBadr" w:cs="IRBadr"/>
          <w:sz w:val="28"/>
          <w:rtl/>
        </w:rPr>
        <w:instrText xml:space="preserve"> </w:instrText>
      </w:r>
      <w:r w:rsidRPr="00F3073A">
        <w:rPr>
          <w:rFonts w:ascii="IRBadr" w:hAnsi="IRBadr" w:cs="IRBadr"/>
          <w:sz w:val="28"/>
        </w:rPr>
        <w:instrText>TOC</w:instrText>
      </w:r>
      <w:r w:rsidRPr="00F3073A">
        <w:rPr>
          <w:rFonts w:ascii="IRBadr" w:hAnsi="IRBadr" w:cs="IRBadr"/>
          <w:sz w:val="28"/>
          <w:rtl/>
        </w:rPr>
        <w:instrText xml:space="preserve"> \</w:instrText>
      </w:r>
      <w:r w:rsidRPr="00F3073A">
        <w:rPr>
          <w:rFonts w:ascii="IRBadr" w:hAnsi="IRBadr" w:cs="IRBadr"/>
          <w:sz w:val="28"/>
        </w:rPr>
        <w:instrText>o "</w:instrText>
      </w:r>
      <w:r w:rsidRPr="00F3073A">
        <w:rPr>
          <w:rFonts w:ascii="IRBadr" w:hAnsi="IRBadr" w:cs="IRBadr"/>
          <w:sz w:val="28"/>
          <w:rtl/>
        </w:rPr>
        <w:instrText>1-4</w:instrText>
      </w:r>
      <w:r w:rsidRPr="00F3073A">
        <w:rPr>
          <w:rFonts w:ascii="IRBadr" w:hAnsi="IRBadr" w:cs="IRBadr"/>
          <w:sz w:val="28"/>
        </w:rPr>
        <w:instrText>" \h \z \u</w:instrText>
      </w:r>
      <w:r w:rsidRPr="00F3073A">
        <w:rPr>
          <w:rFonts w:ascii="IRBadr" w:hAnsi="IRBadr" w:cs="IRBadr"/>
          <w:sz w:val="28"/>
          <w:rtl/>
        </w:rPr>
        <w:instrText xml:space="preserve"> </w:instrText>
      </w:r>
      <w:r w:rsidRPr="00F3073A">
        <w:rPr>
          <w:rFonts w:ascii="IRBadr" w:hAnsi="IRBadr" w:cs="IRBadr"/>
          <w:sz w:val="28"/>
          <w:rtl/>
        </w:rPr>
        <w:fldChar w:fldCharType="separate"/>
      </w:r>
      <w:hyperlink w:anchor="_Toc427088387" w:history="1">
        <w:r w:rsidRPr="00F3073A">
          <w:rPr>
            <w:rStyle w:val="Hyperlink"/>
            <w:rFonts w:ascii="IRBadr" w:hAnsi="IRBadr" w:cs="IRBadr"/>
            <w:noProof/>
            <w:rtl/>
          </w:rPr>
          <w:t>مرور مباحث گذشته</w:t>
        </w:r>
        <w:r w:rsidRPr="00F3073A">
          <w:rPr>
            <w:rFonts w:ascii="IRBadr" w:hAnsi="IRBadr" w:cs="IRBadr"/>
            <w:noProof/>
            <w:webHidden/>
          </w:rPr>
          <w:tab/>
        </w:r>
        <w:r w:rsidRPr="00F3073A">
          <w:rPr>
            <w:rStyle w:val="Hyperlink"/>
            <w:rFonts w:ascii="IRBadr" w:hAnsi="IRBadr" w:cs="IRBadr"/>
            <w:noProof/>
            <w:rtl/>
          </w:rPr>
          <w:fldChar w:fldCharType="begin"/>
        </w:r>
        <w:r w:rsidRPr="00F3073A">
          <w:rPr>
            <w:rFonts w:ascii="IRBadr" w:hAnsi="IRBadr" w:cs="IRBadr"/>
            <w:noProof/>
            <w:webHidden/>
          </w:rPr>
          <w:instrText xml:space="preserve"> PAGEREF _Toc427088387 \h </w:instrText>
        </w:r>
        <w:r w:rsidRPr="00F3073A">
          <w:rPr>
            <w:rStyle w:val="Hyperlink"/>
            <w:rFonts w:ascii="IRBadr" w:hAnsi="IRBadr" w:cs="IRBadr"/>
            <w:noProof/>
            <w:rtl/>
          </w:rPr>
        </w:r>
        <w:r w:rsidRPr="00F3073A">
          <w:rPr>
            <w:rStyle w:val="Hyperlink"/>
            <w:rFonts w:ascii="IRBadr" w:hAnsi="IRBadr" w:cs="IRBadr"/>
            <w:noProof/>
            <w:rtl/>
          </w:rPr>
          <w:fldChar w:fldCharType="separate"/>
        </w:r>
        <w:r w:rsidRPr="00F3073A">
          <w:rPr>
            <w:rFonts w:ascii="IRBadr" w:hAnsi="IRBadr" w:cs="IRBadr"/>
            <w:noProof/>
            <w:webHidden/>
          </w:rPr>
          <w:t>1</w:t>
        </w:r>
        <w:r w:rsidRPr="00F3073A">
          <w:rPr>
            <w:rStyle w:val="Hyperlink"/>
            <w:rFonts w:ascii="IRBadr" w:hAnsi="IRBadr" w:cs="IRBadr"/>
            <w:noProof/>
            <w:rtl/>
          </w:rPr>
          <w:fldChar w:fldCharType="end"/>
        </w:r>
      </w:hyperlink>
    </w:p>
    <w:p w:rsidR="00617CE9" w:rsidRPr="00F3073A" w:rsidRDefault="004A1850" w:rsidP="00617CE9">
      <w:pPr>
        <w:pStyle w:val="TOC2"/>
        <w:tabs>
          <w:tab w:val="right" w:leader="dot" w:pos="9350"/>
        </w:tabs>
        <w:bidi/>
        <w:rPr>
          <w:rFonts w:ascii="IRBadr" w:hAnsi="IRBadr" w:cs="IRBadr"/>
          <w:noProof/>
          <w:szCs w:val="22"/>
        </w:rPr>
      </w:pPr>
      <w:hyperlink w:anchor="_Toc427088388" w:history="1">
        <w:r w:rsidR="00617CE9" w:rsidRPr="00F3073A">
          <w:rPr>
            <w:rStyle w:val="Hyperlink"/>
            <w:rFonts w:ascii="IRBadr" w:hAnsi="IRBadr" w:cs="IRBadr"/>
            <w:noProof/>
            <w:rtl/>
          </w:rPr>
          <w:t>ادله آیات برای طبقه‌بندی سوم</w:t>
        </w:r>
        <w:r w:rsidR="00617CE9" w:rsidRPr="00F3073A">
          <w:rPr>
            <w:rFonts w:ascii="IRBadr" w:hAnsi="IRBadr" w:cs="IRBadr"/>
            <w:noProof/>
            <w:webHidden/>
          </w:rPr>
          <w:tab/>
        </w:r>
        <w:r w:rsidR="00617CE9" w:rsidRPr="00F3073A">
          <w:rPr>
            <w:rStyle w:val="Hyperlink"/>
            <w:rFonts w:ascii="IRBadr" w:hAnsi="IRBadr" w:cs="IRBadr"/>
            <w:noProof/>
            <w:rtl/>
          </w:rPr>
          <w:fldChar w:fldCharType="begin"/>
        </w:r>
        <w:r w:rsidR="00617CE9" w:rsidRPr="00F3073A">
          <w:rPr>
            <w:rFonts w:ascii="IRBadr" w:hAnsi="IRBadr" w:cs="IRBadr"/>
            <w:noProof/>
            <w:webHidden/>
          </w:rPr>
          <w:instrText xml:space="preserve"> PAGEREF _Toc427088388 \h </w:instrText>
        </w:r>
        <w:r w:rsidR="00617CE9" w:rsidRPr="00F3073A">
          <w:rPr>
            <w:rStyle w:val="Hyperlink"/>
            <w:rFonts w:ascii="IRBadr" w:hAnsi="IRBadr" w:cs="IRBadr"/>
            <w:noProof/>
            <w:rtl/>
          </w:rPr>
        </w:r>
        <w:r w:rsidR="00617CE9" w:rsidRPr="00F3073A">
          <w:rPr>
            <w:rStyle w:val="Hyperlink"/>
            <w:rFonts w:ascii="IRBadr" w:hAnsi="IRBadr" w:cs="IRBadr"/>
            <w:noProof/>
            <w:rtl/>
          </w:rPr>
          <w:fldChar w:fldCharType="separate"/>
        </w:r>
        <w:r w:rsidR="00617CE9" w:rsidRPr="00F3073A">
          <w:rPr>
            <w:rFonts w:ascii="IRBadr" w:hAnsi="IRBadr" w:cs="IRBadr"/>
            <w:noProof/>
            <w:webHidden/>
          </w:rPr>
          <w:t>2</w:t>
        </w:r>
        <w:r w:rsidR="00617CE9" w:rsidRPr="00F3073A">
          <w:rPr>
            <w:rStyle w:val="Hyperlink"/>
            <w:rFonts w:ascii="IRBadr" w:hAnsi="IRBadr" w:cs="IRBadr"/>
            <w:noProof/>
            <w:rtl/>
          </w:rPr>
          <w:fldChar w:fldCharType="end"/>
        </w:r>
      </w:hyperlink>
    </w:p>
    <w:p w:rsidR="00617CE9" w:rsidRPr="00F3073A" w:rsidRDefault="004A1850" w:rsidP="00617CE9">
      <w:pPr>
        <w:pStyle w:val="TOC2"/>
        <w:tabs>
          <w:tab w:val="right" w:leader="dot" w:pos="9350"/>
        </w:tabs>
        <w:bidi/>
        <w:rPr>
          <w:rFonts w:ascii="IRBadr" w:hAnsi="IRBadr" w:cs="IRBadr"/>
          <w:noProof/>
          <w:szCs w:val="22"/>
        </w:rPr>
      </w:pPr>
      <w:hyperlink w:anchor="_Toc427088389" w:history="1">
        <w:r w:rsidR="00617CE9" w:rsidRPr="00F3073A">
          <w:rPr>
            <w:rStyle w:val="Hyperlink"/>
            <w:rFonts w:ascii="IRBadr" w:hAnsi="IRBadr" w:cs="IRBadr"/>
            <w:noProof/>
            <w:rtl/>
          </w:rPr>
          <w:t>ادله روایات برای طبقه‌بندی سوم</w:t>
        </w:r>
        <w:r w:rsidR="00617CE9" w:rsidRPr="00F3073A">
          <w:rPr>
            <w:rFonts w:ascii="IRBadr" w:hAnsi="IRBadr" w:cs="IRBadr"/>
            <w:noProof/>
            <w:webHidden/>
          </w:rPr>
          <w:tab/>
        </w:r>
        <w:r w:rsidR="00617CE9" w:rsidRPr="00F3073A">
          <w:rPr>
            <w:rStyle w:val="Hyperlink"/>
            <w:rFonts w:ascii="IRBadr" w:hAnsi="IRBadr" w:cs="IRBadr"/>
            <w:noProof/>
            <w:rtl/>
          </w:rPr>
          <w:fldChar w:fldCharType="begin"/>
        </w:r>
        <w:r w:rsidR="00617CE9" w:rsidRPr="00F3073A">
          <w:rPr>
            <w:rFonts w:ascii="IRBadr" w:hAnsi="IRBadr" w:cs="IRBadr"/>
            <w:noProof/>
            <w:webHidden/>
          </w:rPr>
          <w:instrText xml:space="preserve"> PAGEREF _Toc427088389 \h </w:instrText>
        </w:r>
        <w:r w:rsidR="00617CE9" w:rsidRPr="00F3073A">
          <w:rPr>
            <w:rStyle w:val="Hyperlink"/>
            <w:rFonts w:ascii="IRBadr" w:hAnsi="IRBadr" w:cs="IRBadr"/>
            <w:noProof/>
            <w:rtl/>
          </w:rPr>
        </w:r>
        <w:r w:rsidR="00617CE9" w:rsidRPr="00F3073A">
          <w:rPr>
            <w:rStyle w:val="Hyperlink"/>
            <w:rFonts w:ascii="IRBadr" w:hAnsi="IRBadr" w:cs="IRBadr"/>
            <w:noProof/>
            <w:rtl/>
          </w:rPr>
          <w:fldChar w:fldCharType="separate"/>
        </w:r>
        <w:r w:rsidR="00617CE9" w:rsidRPr="00F3073A">
          <w:rPr>
            <w:rFonts w:ascii="IRBadr" w:hAnsi="IRBadr" w:cs="IRBadr"/>
            <w:noProof/>
            <w:webHidden/>
          </w:rPr>
          <w:t>2</w:t>
        </w:r>
        <w:r w:rsidR="00617CE9" w:rsidRPr="00F3073A">
          <w:rPr>
            <w:rStyle w:val="Hyperlink"/>
            <w:rFonts w:ascii="IRBadr" w:hAnsi="IRBadr" w:cs="IRBadr"/>
            <w:noProof/>
            <w:rtl/>
          </w:rPr>
          <w:fldChar w:fldCharType="end"/>
        </w:r>
      </w:hyperlink>
    </w:p>
    <w:p w:rsidR="00617CE9" w:rsidRPr="00F3073A" w:rsidRDefault="004A1850" w:rsidP="00617CE9">
      <w:pPr>
        <w:pStyle w:val="TOC2"/>
        <w:tabs>
          <w:tab w:val="right" w:leader="dot" w:pos="9350"/>
        </w:tabs>
        <w:bidi/>
        <w:rPr>
          <w:rFonts w:ascii="IRBadr" w:hAnsi="IRBadr" w:cs="IRBadr"/>
          <w:noProof/>
          <w:szCs w:val="22"/>
        </w:rPr>
      </w:pPr>
      <w:hyperlink w:anchor="_Toc427088390" w:history="1">
        <w:r w:rsidR="00617CE9" w:rsidRPr="00F3073A">
          <w:rPr>
            <w:rStyle w:val="Hyperlink"/>
            <w:rFonts w:ascii="IRBadr" w:hAnsi="IRBadr" w:cs="IRBadr"/>
            <w:noProof/>
            <w:rtl/>
          </w:rPr>
          <w:t>ملاک کبیره</w:t>
        </w:r>
        <w:r w:rsidR="00617CE9" w:rsidRPr="00F3073A">
          <w:rPr>
            <w:rFonts w:ascii="IRBadr" w:hAnsi="IRBadr" w:cs="IRBadr"/>
            <w:noProof/>
            <w:webHidden/>
          </w:rPr>
          <w:tab/>
        </w:r>
        <w:r w:rsidR="00617CE9" w:rsidRPr="00F3073A">
          <w:rPr>
            <w:rStyle w:val="Hyperlink"/>
            <w:rFonts w:ascii="IRBadr" w:hAnsi="IRBadr" w:cs="IRBadr"/>
            <w:noProof/>
            <w:rtl/>
          </w:rPr>
          <w:fldChar w:fldCharType="begin"/>
        </w:r>
        <w:r w:rsidR="00617CE9" w:rsidRPr="00F3073A">
          <w:rPr>
            <w:rFonts w:ascii="IRBadr" w:hAnsi="IRBadr" w:cs="IRBadr"/>
            <w:noProof/>
            <w:webHidden/>
          </w:rPr>
          <w:instrText xml:space="preserve"> PAGEREF _Toc427088390 \h </w:instrText>
        </w:r>
        <w:r w:rsidR="00617CE9" w:rsidRPr="00F3073A">
          <w:rPr>
            <w:rStyle w:val="Hyperlink"/>
            <w:rFonts w:ascii="IRBadr" w:hAnsi="IRBadr" w:cs="IRBadr"/>
            <w:noProof/>
            <w:rtl/>
          </w:rPr>
        </w:r>
        <w:r w:rsidR="00617CE9" w:rsidRPr="00F3073A">
          <w:rPr>
            <w:rStyle w:val="Hyperlink"/>
            <w:rFonts w:ascii="IRBadr" w:hAnsi="IRBadr" w:cs="IRBadr"/>
            <w:noProof/>
            <w:rtl/>
          </w:rPr>
          <w:fldChar w:fldCharType="separate"/>
        </w:r>
        <w:r w:rsidR="00617CE9" w:rsidRPr="00F3073A">
          <w:rPr>
            <w:rFonts w:ascii="IRBadr" w:hAnsi="IRBadr" w:cs="IRBadr"/>
            <w:noProof/>
            <w:webHidden/>
          </w:rPr>
          <w:t>2</w:t>
        </w:r>
        <w:r w:rsidR="00617CE9" w:rsidRPr="00F3073A">
          <w:rPr>
            <w:rStyle w:val="Hyperlink"/>
            <w:rFonts w:ascii="IRBadr" w:hAnsi="IRBadr" w:cs="IRBadr"/>
            <w:noProof/>
            <w:rtl/>
          </w:rPr>
          <w:fldChar w:fldCharType="end"/>
        </w:r>
      </w:hyperlink>
    </w:p>
    <w:p w:rsidR="00617CE9" w:rsidRPr="00F3073A" w:rsidRDefault="004A1850" w:rsidP="00617CE9">
      <w:pPr>
        <w:pStyle w:val="TOC1"/>
        <w:tabs>
          <w:tab w:val="right" w:leader="dot" w:pos="9350"/>
        </w:tabs>
        <w:bidi/>
        <w:rPr>
          <w:rFonts w:ascii="IRBadr" w:hAnsi="IRBadr" w:cs="IRBadr"/>
          <w:noProof/>
          <w:szCs w:val="22"/>
        </w:rPr>
      </w:pPr>
      <w:hyperlink w:anchor="_Toc427088391" w:history="1">
        <w:r w:rsidR="00617CE9" w:rsidRPr="00F3073A">
          <w:rPr>
            <w:rStyle w:val="Hyperlink"/>
            <w:rFonts w:ascii="IRBadr" w:hAnsi="IRBadr" w:cs="IRBadr"/>
            <w:noProof/>
            <w:rtl/>
          </w:rPr>
          <w:t>نظریات در مورد کبیر بودن گناه کذب</w:t>
        </w:r>
        <w:r w:rsidR="00617CE9" w:rsidRPr="00F3073A">
          <w:rPr>
            <w:rFonts w:ascii="IRBadr" w:hAnsi="IRBadr" w:cs="IRBadr"/>
            <w:noProof/>
            <w:webHidden/>
          </w:rPr>
          <w:tab/>
        </w:r>
        <w:r w:rsidR="00617CE9" w:rsidRPr="00F3073A">
          <w:rPr>
            <w:rStyle w:val="Hyperlink"/>
            <w:rFonts w:ascii="IRBadr" w:hAnsi="IRBadr" w:cs="IRBadr"/>
            <w:noProof/>
            <w:rtl/>
          </w:rPr>
          <w:fldChar w:fldCharType="begin"/>
        </w:r>
        <w:r w:rsidR="00617CE9" w:rsidRPr="00F3073A">
          <w:rPr>
            <w:rFonts w:ascii="IRBadr" w:hAnsi="IRBadr" w:cs="IRBadr"/>
            <w:noProof/>
            <w:webHidden/>
          </w:rPr>
          <w:instrText xml:space="preserve"> PAGEREF _Toc427088391 \h </w:instrText>
        </w:r>
        <w:r w:rsidR="00617CE9" w:rsidRPr="00F3073A">
          <w:rPr>
            <w:rStyle w:val="Hyperlink"/>
            <w:rFonts w:ascii="IRBadr" w:hAnsi="IRBadr" w:cs="IRBadr"/>
            <w:noProof/>
            <w:rtl/>
          </w:rPr>
        </w:r>
        <w:r w:rsidR="00617CE9" w:rsidRPr="00F3073A">
          <w:rPr>
            <w:rStyle w:val="Hyperlink"/>
            <w:rFonts w:ascii="IRBadr" w:hAnsi="IRBadr" w:cs="IRBadr"/>
            <w:noProof/>
            <w:rtl/>
          </w:rPr>
          <w:fldChar w:fldCharType="separate"/>
        </w:r>
        <w:r w:rsidR="00617CE9" w:rsidRPr="00F3073A">
          <w:rPr>
            <w:rFonts w:ascii="IRBadr" w:hAnsi="IRBadr" w:cs="IRBadr"/>
            <w:noProof/>
            <w:webHidden/>
          </w:rPr>
          <w:t>3</w:t>
        </w:r>
        <w:r w:rsidR="00617CE9" w:rsidRPr="00F3073A">
          <w:rPr>
            <w:rStyle w:val="Hyperlink"/>
            <w:rFonts w:ascii="IRBadr" w:hAnsi="IRBadr" w:cs="IRBadr"/>
            <w:noProof/>
            <w:rtl/>
          </w:rPr>
          <w:fldChar w:fldCharType="end"/>
        </w:r>
      </w:hyperlink>
    </w:p>
    <w:p w:rsidR="00617CE9" w:rsidRPr="00F3073A" w:rsidRDefault="004A1850" w:rsidP="00617CE9">
      <w:pPr>
        <w:pStyle w:val="TOC2"/>
        <w:tabs>
          <w:tab w:val="right" w:leader="dot" w:pos="9350"/>
        </w:tabs>
        <w:bidi/>
        <w:rPr>
          <w:rFonts w:ascii="IRBadr" w:hAnsi="IRBadr" w:cs="IRBadr"/>
          <w:noProof/>
          <w:szCs w:val="22"/>
        </w:rPr>
      </w:pPr>
      <w:hyperlink w:anchor="_Toc427088392" w:history="1">
        <w:r w:rsidR="00617CE9" w:rsidRPr="00F3073A">
          <w:rPr>
            <w:rStyle w:val="Hyperlink"/>
            <w:rFonts w:ascii="IRBadr" w:hAnsi="IRBadr" w:cs="IRBadr"/>
            <w:noProof/>
            <w:rtl/>
          </w:rPr>
          <w:t>کبائر کذب</w:t>
        </w:r>
        <w:r w:rsidR="00617CE9" w:rsidRPr="00F3073A">
          <w:rPr>
            <w:rFonts w:ascii="IRBadr" w:hAnsi="IRBadr" w:cs="IRBadr"/>
            <w:noProof/>
            <w:webHidden/>
          </w:rPr>
          <w:tab/>
        </w:r>
        <w:r w:rsidR="00617CE9" w:rsidRPr="00F3073A">
          <w:rPr>
            <w:rStyle w:val="Hyperlink"/>
            <w:rFonts w:ascii="IRBadr" w:hAnsi="IRBadr" w:cs="IRBadr"/>
            <w:noProof/>
            <w:rtl/>
          </w:rPr>
          <w:fldChar w:fldCharType="begin"/>
        </w:r>
        <w:r w:rsidR="00617CE9" w:rsidRPr="00F3073A">
          <w:rPr>
            <w:rFonts w:ascii="IRBadr" w:hAnsi="IRBadr" w:cs="IRBadr"/>
            <w:noProof/>
            <w:webHidden/>
          </w:rPr>
          <w:instrText xml:space="preserve"> PAGEREF _Toc427088392 \h </w:instrText>
        </w:r>
        <w:r w:rsidR="00617CE9" w:rsidRPr="00F3073A">
          <w:rPr>
            <w:rStyle w:val="Hyperlink"/>
            <w:rFonts w:ascii="IRBadr" w:hAnsi="IRBadr" w:cs="IRBadr"/>
            <w:noProof/>
            <w:rtl/>
          </w:rPr>
        </w:r>
        <w:r w:rsidR="00617CE9" w:rsidRPr="00F3073A">
          <w:rPr>
            <w:rStyle w:val="Hyperlink"/>
            <w:rFonts w:ascii="IRBadr" w:hAnsi="IRBadr" w:cs="IRBadr"/>
            <w:noProof/>
            <w:rtl/>
          </w:rPr>
          <w:fldChar w:fldCharType="separate"/>
        </w:r>
        <w:r w:rsidR="00617CE9" w:rsidRPr="00F3073A">
          <w:rPr>
            <w:rFonts w:ascii="IRBadr" w:hAnsi="IRBadr" w:cs="IRBadr"/>
            <w:noProof/>
            <w:webHidden/>
          </w:rPr>
          <w:t>3</w:t>
        </w:r>
        <w:r w:rsidR="00617CE9" w:rsidRPr="00F3073A">
          <w:rPr>
            <w:rStyle w:val="Hyperlink"/>
            <w:rFonts w:ascii="IRBadr" w:hAnsi="IRBadr" w:cs="IRBadr"/>
            <w:noProof/>
            <w:rtl/>
          </w:rPr>
          <w:fldChar w:fldCharType="end"/>
        </w:r>
      </w:hyperlink>
    </w:p>
    <w:p w:rsidR="00617CE9" w:rsidRPr="00F3073A" w:rsidRDefault="004A1850" w:rsidP="00617CE9">
      <w:pPr>
        <w:pStyle w:val="TOC2"/>
        <w:tabs>
          <w:tab w:val="right" w:leader="dot" w:pos="9350"/>
        </w:tabs>
        <w:bidi/>
        <w:rPr>
          <w:rFonts w:ascii="IRBadr" w:hAnsi="IRBadr" w:cs="IRBadr"/>
          <w:noProof/>
          <w:szCs w:val="22"/>
        </w:rPr>
      </w:pPr>
      <w:hyperlink w:anchor="_Toc427088393" w:history="1">
        <w:r w:rsidR="00617CE9" w:rsidRPr="00F3073A">
          <w:rPr>
            <w:rStyle w:val="Hyperlink"/>
            <w:rFonts w:ascii="IRBadr" w:hAnsi="IRBadr" w:cs="IRBadr"/>
            <w:noProof/>
            <w:rtl/>
          </w:rPr>
          <w:t>ادله نظریه اول</w:t>
        </w:r>
        <w:r w:rsidR="00617CE9" w:rsidRPr="00F3073A">
          <w:rPr>
            <w:rFonts w:ascii="IRBadr" w:hAnsi="IRBadr" w:cs="IRBadr"/>
            <w:noProof/>
            <w:webHidden/>
          </w:rPr>
          <w:tab/>
        </w:r>
        <w:r w:rsidR="00617CE9" w:rsidRPr="00F3073A">
          <w:rPr>
            <w:rStyle w:val="Hyperlink"/>
            <w:rFonts w:ascii="IRBadr" w:hAnsi="IRBadr" w:cs="IRBadr"/>
            <w:noProof/>
            <w:rtl/>
          </w:rPr>
          <w:fldChar w:fldCharType="begin"/>
        </w:r>
        <w:r w:rsidR="00617CE9" w:rsidRPr="00F3073A">
          <w:rPr>
            <w:rFonts w:ascii="IRBadr" w:hAnsi="IRBadr" w:cs="IRBadr"/>
            <w:noProof/>
            <w:webHidden/>
          </w:rPr>
          <w:instrText xml:space="preserve"> PAGEREF _Toc427088393 \h </w:instrText>
        </w:r>
        <w:r w:rsidR="00617CE9" w:rsidRPr="00F3073A">
          <w:rPr>
            <w:rStyle w:val="Hyperlink"/>
            <w:rFonts w:ascii="IRBadr" w:hAnsi="IRBadr" w:cs="IRBadr"/>
            <w:noProof/>
            <w:rtl/>
          </w:rPr>
        </w:r>
        <w:r w:rsidR="00617CE9" w:rsidRPr="00F3073A">
          <w:rPr>
            <w:rStyle w:val="Hyperlink"/>
            <w:rFonts w:ascii="IRBadr" w:hAnsi="IRBadr" w:cs="IRBadr"/>
            <w:noProof/>
            <w:rtl/>
          </w:rPr>
          <w:fldChar w:fldCharType="separate"/>
        </w:r>
        <w:r w:rsidR="00617CE9" w:rsidRPr="00F3073A">
          <w:rPr>
            <w:rFonts w:ascii="IRBadr" w:hAnsi="IRBadr" w:cs="IRBadr"/>
            <w:noProof/>
            <w:webHidden/>
          </w:rPr>
          <w:t>3</w:t>
        </w:r>
        <w:r w:rsidR="00617CE9" w:rsidRPr="00F3073A">
          <w:rPr>
            <w:rStyle w:val="Hyperlink"/>
            <w:rFonts w:ascii="IRBadr" w:hAnsi="IRBadr" w:cs="IRBadr"/>
            <w:noProof/>
            <w:rtl/>
          </w:rPr>
          <w:fldChar w:fldCharType="end"/>
        </w:r>
      </w:hyperlink>
    </w:p>
    <w:p w:rsidR="00617CE9" w:rsidRPr="00F3073A" w:rsidRDefault="004A1850" w:rsidP="00617CE9">
      <w:pPr>
        <w:pStyle w:val="TOC3"/>
        <w:tabs>
          <w:tab w:val="right" w:leader="dot" w:pos="9350"/>
        </w:tabs>
        <w:bidi/>
        <w:rPr>
          <w:rFonts w:ascii="IRBadr" w:eastAsiaTheme="minorEastAsia" w:hAnsi="IRBadr" w:cs="IRBadr"/>
          <w:noProof/>
          <w:szCs w:val="22"/>
        </w:rPr>
      </w:pPr>
      <w:hyperlink w:anchor="_Toc427088394" w:history="1">
        <w:r w:rsidR="00617CE9" w:rsidRPr="00F3073A">
          <w:rPr>
            <w:rStyle w:val="Hyperlink"/>
            <w:rFonts w:ascii="IRBadr" w:hAnsi="IRBadr" w:cs="IRBadr"/>
            <w:noProof/>
            <w:rtl/>
          </w:rPr>
          <w:t>دلیل اول</w:t>
        </w:r>
        <w:r w:rsidR="00617CE9" w:rsidRPr="00F3073A">
          <w:rPr>
            <w:rFonts w:ascii="IRBadr" w:hAnsi="IRBadr" w:cs="IRBadr"/>
            <w:noProof/>
            <w:webHidden/>
          </w:rPr>
          <w:tab/>
        </w:r>
        <w:r w:rsidR="00617CE9" w:rsidRPr="00F3073A">
          <w:rPr>
            <w:rStyle w:val="Hyperlink"/>
            <w:rFonts w:ascii="IRBadr" w:hAnsi="IRBadr" w:cs="IRBadr"/>
            <w:noProof/>
            <w:rtl/>
          </w:rPr>
          <w:fldChar w:fldCharType="begin"/>
        </w:r>
        <w:r w:rsidR="00617CE9" w:rsidRPr="00F3073A">
          <w:rPr>
            <w:rFonts w:ascii="IRBadr" w:hAnsi="IRBadr" w:cs="IRBadr"/>
            <w:noProof/>
            <w:webHidden/>
          </w:rPr>
          <w:instrText xml:space="preserve"> PAGEREF _Toc427088394 \h </w:instrText>
        </w:r>
        <w:r w:rsidR="00617CE9" w:rsidRPr="00F3073A">
          <w:rPr>
            <w:rStyle w:val="Hyperlink"/>
            <w:rFonts w:ascii="IRBadr" w:hAnsi="IRBadr" w:cs="IRBadr"/>
            <w:noProof/>
            <w:rtl/>
          </w:rPr>
        </w:r>
        <w:r w:rsidR="00617CE9" w:rsidRPr="00F3073A">
          <w:rPr>
            <w:rStyle w:val="Hyperlink"/>
            <w:rFonts w:ascii="IRBadr" w:hAnsi="IRBadr" w:cs="IRBadr"/>
            <w:noProof/>
            <w:rtl/>
          </w:rPr>
          <w:fldChar w:fldCharType="separate"/>
        </w:r>
        <w:r w:rsidR="00617CE9" w:rsidRPr="00F3073A">
          <w:rPr>
            <w:rFonts w:ascii="IRBadr" w:hAnsi="IRBadr" w:cs="IRBadr"/>
            <w:noProof/>
            <w:webHidden/>
          </w:rPr>
          <w:t>3</w:t>
        </w:r>
        <w:r w:rsidR="00617CE9" w:rsidRPr="00F3073A">
          <w:rPr>
            <w:rStyle w:val="Hyperlink"/>
            <w:rFonts w:ascii="IRBadr" w:hAnsi="IRBadr" w:cs="IRBadr"/>
            <w:noProof/>
            <w:rtl/>
          </w:rPr>
          <w:fldChar w:fldCharType="end"/>
        </w:r>
      </w:hyperlink>
    </w:p>
    <w:p w:rsidR="00617CE9" w:rsidRPr="00F3073A" w:rsidRDefault="004A1850" w:rsidP="00617CE9">
      <w:pPr>
        <w:pStyle w:val="TOC3"/>
        <w:tabs>
          <w:tab w:val="right" w:leader="dot" w:pos="9350"/>
        </w:tabs>
        <w:bidi/>
        <w:rPr>
          <w:rFonts w:ascii="IRBadr" w:eastAsiaTheme="minorEastAsia" w:hAnsi="IRBadr" w:cs="IRBadr"/>
          <w:noProof/>
          <w:szCs w:val="22"/>
        </w:rPr>
      </w:pPr>
      <w:hyperlink w:anchor="_Toc427088395" w:history="1">
        <w:r w:rsidR="00617CE9" w:rsidRPr="00F3073A">
          <w:rPr>
            <w:rStyle w:val="Hyperlink"/>
            <w:rFonts w:ascii="IRBadr" w:hAnsi="IRBadr" w:cs="IRBadr"/>
            <w:noProof/>
            <w:rtl/>
          </w:rPr>
          <w:t>دلیل دوم</w:t>
        </w:r>
        <w:r w:rsidR="00617CE9" w:rsidRPr="00F3073A">
          <w:rPr>
            <w:rFonts w:ascii="IRBadr" w:hAnsi="IRBadr" w:cs="IRBadr"/>
            <w:noProof/>
            <w:webHidden/>
          </w:rPr>
          <w:tab/>
        </w:r>
        <w:r w:rsidR="00617CE9" w:rsidRPr="00F3073A">
          <w:rPr>
            <w:rStyle w:val="Hyperlink"/>
            <w:rFonts w:ascii="IRBadr" w:hAnsi="IRBadr" w:cs="IRBadr"/>
            <w:noProof/>
            <w:rtl/>
          </w:rPr>
          <w:fldChar w:fldCharType="begin"/>
        </w:r>
        <w:r w:rsidR="00617CE9" w:rsidRPr="00F3073A">
          <w:rPr>
            <w:rFonts w:ascii="IRBadr" w:hAnsi="IRBadr" w:cs="IRBadr"/>
            <w:noProof/>
            <w:webHidden/>
          </w:rPr>
          <w:instrText xml:space="preserve"> PAGEREF _Toc427088395 \h </w:instrText>
        </w:r>
        <w:r w:rsidR="00617CE9" w:rsidRPr="00F3073A">
          <w:rPr>
            <w:rStyle w:val="Hyperlink"/>
            <w:rFonts w:ascii="IRBadr" w:hAnsi="IRBadr" w:cs="IRBadr"/>
            <w:noProof/>
            <w:rtl/>
          </w:rPr>
        </w:r>
        <w:r w:rsidR="00617CE9" w:rsidRPr="00F3073A">
          <w:rPr>
            <w:rStyle w:val="Hyperlink"/>
            <w:rFonts w:ascii="IRBadr" w:hAnsi="IRBadr" w:cs="IRBadr"/>
            <w:noProof/>
            <w:rtl/>
          </w:rPr>
          <w:fldChar w:fldCharType="separate"/>
        </w:r>
        <w:r w:rsidR="00617CE9" w:rsidRPr="00F3073A">
          <w:rPr>
            <w:rFonts w:ascii="IRBadr" w:hAnsi="IRBadr" w:cs="IRBadr"/>
            <w:noProof/>
            <w:webHidden/>
          </w:rPr>
          <w:t>4</w:t>
        </w:r>
        <w:r w:rsidR="00617CE9" w:rsidRPr="00F3073A">
          <w:rPr>
            <w:rStyle w:val="Hyperlink"/>
            <w:rFonts w:ascii="IRBadr" w:hAnsi="IRBadr" w:cs="IRBadr"/>
            <w:noProof/>
            <w:rtl/>
          </w:rPr>
          <w:fldChar w:fldCharType="end"/>
        </w:r>
      </w:hyperlink>
    </w:p>
    <w:p w:rsidR="00617CE9" w:rsidRPr="00F3073A" w:rsidRDefault="004A1850" w:rsidP="00617CE9">
      <w:pPr>
        <w:pStyle w:val="TOC3"/>
        <w:tabs>
          <w:tab w:val="right" w:leader="dot" w:pos="9350"/>
        </w:tabs>
        <w:bidi/>
        <w:rPr>
          <w:rFonts w:ascii="IRBadr" w:eastAsiaTheme="minorEastAsia" w:hAnsi="IRBadr" w:cs="IRBadr"/>
          <w:noProof/>
          <w:szCs w:val="22"/>
        </w:rPr>
      </w:pPr>
      <w:hyperlink w:anchor="_Toc427088396" w:history="1">
        <w:r w:rsidR="00617CE9" w:rsidRPr="00F3073A">
          <w:rPr>
            <w:rStyle w:val="Hyperlink"/>
            <w:rFonts w:ascii="IRBadr" w:hAnsi="IRBadr" w:cs="IRBadr"/>
            <w:noProof/>
            <w:rtl/>
          </w:rPr>
          <w:t>دلیل سوم</w:t>
        </w:r>
        <w:r w:rsidR="00617CE9" w:rsidRPr="00F3073A">
          <w:rPr>
            <w:rFonts w:ascii="IRBadr" w:hAnsi="IRBadr" w:cs="IRBadr"/>
            <w:noProof/>
            <w:webHidden/>
          </w:rPr>
          <w:tab/>
        </w:r>
        <w:r w:rsidR="00617CE9" w:rsidRPr="00F3073A">
          <w:rPr>
            <w:rStyle w:val="Hyperlink"/>
            <w:rFonts w:ascii="IRBadr" w:hAnsi="IRBadr" w:cs="IRBadr"/>
            <w:noProof/>
            <w:rtl/>
          </w:rPr>
          <w:fldChar w:fldCharType="begin"/>
        </w:r>
        <w:r w:rsidR="00617CE9" w:rsidRPr="00F3073A">
          <w:rPr>
            <w:rFonts w:ascii="IRBadr" w:hAnsi="IRBadr" w:cs="IRBadr"/>
            <w:noProof/>
            <w:webHidden/>
          </w:rPr>
          <w:instrText xml:space="preserve"> PAGEREF _Toc427088396 \h </w:instrText>
        </w:r>
        <w:r w:rsidR="00617CE9" w:rsidRPr="00F3073A">
          <w:rPr>
            <w:rStyle w:val="Hyperlink"/>
            <w:rFonts w:ascii="IRBadr" w:hAnsi="IRBadr" w:cs="IRBadr"/>
            <w:noProof/>
            <w:rtl/>
          </w:rPr>
        </w:r>
        <w:r w:rsidR="00617CE9" w:rsidRPr="00F3073A">
          <w:rPr>
            <w:rStyle w:val="Hyperlink"/>
            <w:rFonts w:ascii="IRBadr" w:hAnsi="IRBadr" w:cs="IRBadr"/>
            <w:noProof/>
            <w:rtl/>
          </w:rPr>
          <w:fldChar w:fldCharType="separate"/>
        </w:r>
        <w:r w:rsidR="00617CE9" w:rsidRPr="00F3073A">
          <w:rPr>
            <w:rFonts w:ascii="IRBadr" w:hAnsi="IRBadr" w:cs="IRBadr"/>
            <w:noProof/>
            <w:webHidden/>
          </w:rPr>
          <w:t>4</w:t>
        </w:r>
        <w:r w:rsidR="00617CE9" w:rsidRPr="00F3073A">
          <w:rPr>
            <w:rStyle w:val="Hyperlink"/>
            <w:rFonts w:ascii="IRBadr" w:hAnsi="IRBadr" w:cs="IRBadr"/>
            <w:noProof/>
            <w:rtl/>
          </w:rPr>
          <w:fldChar w:fldCharType="end"/>
        </w:r>
      </w:hyperlink>
    </w:p>
    <w:p w:rsidR="00617CE9" w:rsidRPr="00F3073A" w:rsidRDefault="004A1850" w:rsidP="00617CE9">
      <w:pPr>
        <w:pStyle w:val="TOC4"/>
        <w:tabs>
          <w:tab w:val="right" w:leader="dot" w:pos="9350"/>
        </w:tabs>
        <w:bidi/>
        <w:rPr>
          <w:rFonts w:ascii="IRBadr" w:eastAsiaTheme="minorEastAsia" w:hAnsi="IRBadr" w:cs="IRBadr"/>
          <w:noProof/>
          <w:szCs w:val="22"/>
          <w:lang w:bidi="fa-IR"/>
        </w:rPr>
      </w:pPr>
      <w:hyperlink w:anchor="_Toc427088397" w:history="1">
        <w:r w:rsidR="00617CE9" w:rsidRPr="00F3073A">
          <w:rPr>
            <w:rStyle w:val="Hyperlink"/>
            <w:rFonts w:ascii="IRBadr" w:hAnsi="IRBadr" w:cs="IRBadr"/>
            <w:noProof/>
            <w:rtl/>
          </w:rPr>
          <w:t>اشکال آقای خویی (ره)</w:t>
        </w:r>
        <w:r w:rsidR="00617CE9" w:rsidRPr="00F3073A">
          <w:rPr>
            <w:rFonts w:ascii="IRBadr" w:hAnsi="IRBadr" w:cs="IRBadr"/>
            <w:noProof/>
            <w:webHidden/>
          </w:rPr>
          <w:tab/>
        </w:r>
        <w:r w:rsidR="00617CE9" w:rsidRPr="00F3073A">
          <w:rPr>
            <w:rStyle w:val="Hyperlink"/>
            <w:rFonts w:ascii="IRBadr" w:hAnsi="IRBadr" w:cs="IRBadr"/>
            <w:noProof/>
            <w:rtl/>
          </w:rPr>
          <w:fldChar w:fldCharType="begin"/>
        </w:r>
        <w:r w:rsidR="00617CE9" w:rsidRPr="00F3073A">
          <w:rPr>
            <w:rFonts w:ascii="IRBadr" w:hAnsi="IRBadr" w:cs="IRBadr"/>
            <w:noProof/>
            <w:webHidden/>
          </w:rPr>
          <w:instrText xml:space="preserve"> PAGEREF _Toc427088397 \h </w:instrText>
        </w:r>
        <w:r w:rsidR="00617CE9" w:rsidRPr="00F3073A">
          <w:rPr>
            <w:rStyle w:val="Hyperlink"/>
            <w:rFonts w:ascii="IRBadr" w:hAnsi="IRBadr" w:cs="IRBadr"/>
            <w:noProof/>
            <w:rtl/>
          </w:rPr>
        </w:r>
        <w:r w:rsidR="00617CE9" w:rsidRPr="00F3073A">
          <w:rPr>
            <w:rStyle w:val="Hyperlink"/>
            <w:rFonts w:ascii="IRBadr" w:hAnsi="IRBadr" w:cs="IRBadr"/>
            <w:noProof/>
            <w:rtl/>
          </w:rPr>
          <w:fldChar w:fldCharType="separate"/>
        </w:r>
        <w:r w:rsidR="00617CE9" w:rsidRPr="00F3073A">
          <w:rPr>
            <w:rFonts w:ascii="IRBadr" w:hAnsi="IRBadr" w:cs="IRBadr"/>
            <w:noProof/>
            <w:webHidden/>
          </w:rPr>
          <w:t>4</w:t>
        </w:r>
        <w:r w:rsidR="00617CE9" w:rsidRPr="00F3073A">
          <w:rPr>
            <w:rStyle w:val="Hyperlink"/>
            <w:rFonts w:ascii="IRBadr" w:hAnsi="IRBadr" w:cs="IRBadr"/>
            <w:noProof/>
            <w:rtl/>
          </w:rPr>
          <w:fldChar w:fldCharType="end"/>
        </w:r>
      </w:hyperlink>
    </w:p>
    <w:p w:rsidR="00617CE9" w:rsidRPr="00F3073A" w:rsidRDefault="004A1850" w:rsidP="00617CE9">
      <w:pPr>
        <w:pStyle w:val="TOC4"/>
        <w:tabs>
          <w:tab w:val="right" w:leader="dot" w:pos="9350"/>
        </w:tabs>
        <w:bidi/>
        <w:rPr>
          <w:rFonts w:ascii="IRBadr" w:eastAsiaTheme="minorEastAsia" w:hAnsi="IRBadr" w:cs="IRBadr"/>
          <w:noProof/>
          <w:szCs w:val="22"/>
          <w:lang w:bidi="fa-IR"/>
        </w:rPr>
      </w:pPr>
      <w:hyperlink w:anchor="_Toc427088398" w:history="1">
        <w:r w:rsidR="00617CE9" w:rsidRPr="00F3073A">
          <w:rPr>
            <w:rStyle w:val="Hyperlink"/>
            <w:rFonts w:ascii="IRBadr" w:hAnsi="IRBadr" w:cs="IRBadr"/>
            <w:noProof/>
            <w:rtl/>
          </w:rPr>
          <w:t>دلیل مرحوم آیت الله تبریزی (ره)</w:t>
        </w:r>
        <w:r w:rsidR="00617CE9" w:rsidRPr="00F3073A">
          <w:rPr>
            <w:rFonts w:ascii="IRBadr" w:hAnsi="IRBadr" w:cs="IRBadr"/>
            <w:noProof/>
            <w:webHidden/>
          </w:rPr>
          <w:tab/>
        </w:r>
        <w:r w:rsidR="00617CE9" w:rsidRPr="00F3073A">
          <w:rPr>
            <w:rStyle w:val="Hyperlink"/>
            <w:rFonts w:ascii="IRBadr" w:hAnsi="IRBadr" w:cs="IRBadr"/>
            <w:noProof/>
            <w:rtl/>
          </w:rPr>
          <w:fldChar w:fldCharType="begin"/>
        </w:r>
        <w:r w:rsidR="00617CE9" w:rsidRPr="00F3073A">
          <w:rPr>
            <w:rFonts w:ascii="IRBadr" w:hAnsi="IRBadr" w:cs="IRBadr"/>
            <w:noProof/>
            <w:webHidden/>
          </w:rPr>
          <w:instrText xml:space="preserve"> PAGEREF _Toc427088398 \h </w:instrText>
        </w:r>
        <w:r w:rsidR="00617CE9" w:rsidRPr="00F3073A">
          <w:rPr>
            <w:rStyle w:val="Hyperlink"/>
            <w:rFonts w:ascii="IRBadr" w:hAnsi="IRBadr" w:cs="IRBadr"/>
            <w:noProof/>
            <w:rtl/>
          </w:rPr>
        </w:r>
        <w:r w:rsidR="00617CE9" w:rsidRPr="00F3073A">
          <w:rPr>
            <w:rStyle w:val="Hyperlink"/>
            <w:rFonts w:ascii="IRBadr" w:hAnsi="IRBadr" w:cs="IRBadr"/>
            <w:noProof/>
            <w:rtl/>
          </w:rPr>
          <w:fldChar w:fldCharType="separate"/>
        </w:r>
        <w:r w:rsidR="00617CE9" w:rsidRPr="00F3073A">
          <w:rPr>
            <w:rFonts w:ascii="IRBadr" w:hAnsi="IRBadr" w:cs="IRBadr"/>
            <w:noProof/>
            <w:webHidden/>
          </w:rPr>
          <w:t>4</w:t>
        </w:r>
        <w:r w:rsidR="00617CE9" w:rsidRPr="00F3073A">
          <w:rPr>
            <w:rStyle w:val="Hyperlink"/>
            <w:rFonts w:ascii="IRBadr" w:hAnsi="IRBadr" w:cs="IRBadr"/>
            <w:noProof/>
            <w:rtl/>
          </w:rPr>
          <w:fldChar w:fldCharType="end"/>
        </w:r>
      </w:hyperlink>
    </w:p>
    <w:p w:rsidR="00617CE9" w:rsidRPr="00F3073A" w:rsidRDefault="004A1850" w:rsidP="00617CE9">
      <w:pPr>
        <w:pStyle w:val="TOC2"/>
        <w:tabs>
          <w:tab w:val="right" w:leader="dot" w:pos="9350"/>
        </w:tabs>
        <w:bidi/>
        <w:rPr>
          <w:rFonts w:ascii="IRBadr" w:hAnsi="IRBadr" w:cs="IRBadr"/>
          <w:noProof/>
          <w:szCs w:val="22"/>
        </w:rPr>
      </w:pPr>
      <w:hyperlink w:anchor="_Toc427088399" w:history="1">
        <w:r w:rsidR="00617CE9" w:rsidRPr="00F3073A">
          <w:rPr>
            <w:rStyle w:val="Hyperlink"/>
            <w:rFonts w:ascii="IRBadr" w:hAnsi="IRBadr" w:cs="IRBadr"/>
            <w:noProof/>
            <w:rtl/>
          </w:rPr>
          <w:t>ادله</w:t>
        </w:r>
        <w:r w:rsidR="00617CE9" w:rsidRPr="00F3073A">
          <w:rPr>
            <w:rStyle w:val="Hyperlink"/>
            <w:rFonts w:ascii="IRBadr" w:hAnsi="IRBadr" w:cs="IRBadr"/>
            <w:noProof/>
          </w:rPr>
          <w:t>‌</w:t>
        </w:r>
        <w:r w:rsidR="00617CE9" w:rsidRPr="00F3073A">
          <w:rPr>
            <w:rStyle w:val="Hyperlink"/>
            <w:rFonts w:ascii="IRBadr" w:hAnsi="IRBadr" w:cs="IRBadr"/>
            <w:noProof/>
            <w:rtl/>
          </w:rPr>
          <w:t>ی قول مقابل</w:t>
        </w:r>
        <w:r w:rsidR="00617CE9" w:rsidRPr="00F3073A">
          <w:rPr>
            <w:rFonts w:ascii="IRBadr" w:hAnsi="IRBadr" w:cs="IRBadr"/>
            <w:noProof/>
            <w:webHidden/>
          </w:rPr>
          <w:tab/>
        </w:r>
        <w:r w:rsidR="00617CE9" w:rsidRPr="00F3073A">
          <w:rPr>
            <w:rStyle w:val="Hyperlink"/>
            <w:rFonts w:ascii="IRBadr" w:hAnsi="IRBadr" w:cs="IRBadr"/>
            <w:noProof/>
            <w:rtl/>
          </w:rPr>
          <w:fldChar w:fldCharType="begin"/>
        </w:r>
        <w:r w:rsidR="00617CE9" w:rsidRPr="00F3073A">
          <w:rPr>
            <w:rFonts w:ascii="IRBadr" w:hAnsi="IRBadr" w:cs="IRBadr"/>
            <w:noProof/>
            <w:webHidden/>
          </w:rPr>
          <w:instrText xml:space="preserve"> PAGEREF _Toc427088399 \h </w:instrText>
        </w:r>
        <w:r w:rsidR="00617CE9" w:rsidRPr="00F3073A">
          <w:rPr>
            <w:rStyle w:val="Hyperlink"/>
            <w:rFonts w:ascii="IRBadr" w:hAnsi="IRBadr" w:cs="IRBadr"/>
            <w:noProof/>
            <w:rtl/>
          </w:rPr>
        </w:r>
        <w:r w:rsidR="00617CE9" w:rsidRPr="00F3073A">
          <w:rPr>
            <w:rStyle w:val="Hyperlink"/>
            <w:rFonts w:ascii="IRBadr" w:hAnsi="IRBadr" w:cs="IRBadr"/>
            <w:noProof/>
            <w:rtl/>
          </w:rPr>
          <w:fldChar w:fldCharType="separate"/>
        </w:r>
        <w:r w:rsidR="00617CE9" w:rsidRPr="00F3073A">
          <w:rPr>
            <w:rFonts w:ascii="IRBadr" w:hAnsi="IRBadr" w:cs="IRBadr"/>
            <w:noProof/>
            <w:webHidden/>
          </w:rPr>
          <w:t>5</w:t>
        </w:r>
        <w:r w:rsidR="00617CE9" w:rsidRPr="00F3073A">
          <w:rPr>
            <w:rStyle w:val="Hyperlink"/>
            <w:rFonts w:ascii="IRBadr" w:hAnsi="IRBadr" w:cs="IRBadr"/>
            <w:noProof/>
            <w:rtl/>
          </w:rPr>
          <w:fldChar w:fldCharType="end"/>
        </w:r>
      </w:hyperlink>
    </w:p>
    <w:p w:rsidR="00617CE9" w:rsidRPr="00F3073A" w:rsidRDefault="004A1850" w:rsidP="00617CE9">
      <w:pPr>
        <w:pStyle w:val="TOC3"/>
        <w:tabs>
          <w:tab w:val="right" w:leader="dot" w:pos="9350"/>
        </w:tabs>
        <w:bidi/>
        <w:rPr>
          <w:rFonts w:ascii="IRBadr" w:eastAsiaTheme="minorEastAsia" w:hAnsi="IRBadr" w:cs="IRBadr"/>
          <w:noProof/>
          <w:szCs w:val="22"/>
        </w:rPr>
      </w:pPr>
      <w:hyperlink w:anchor="_Toc427088400" w:history="1">
        <w:r w:rsidR="00617CE9" w:rsidRPr="00F3073A">
          <w:rPr>
            <w:rStyle w:val="Hyperlink"/>
            <w:rFonts w:ascii="IRBadr" w:hAnsi="IRBadr" w:cs="IRBadr"/>
            <w:noProof/>
            <w:rtl/>
          </w:rPr>
          <w:t>دلیل اول</w:t>
        </w:r>
        <w:r w:rsidR="00617CE9" w:rsidRPr="00F3073A">
          <w:rPr>
            <w:rFonts w:ascii="IRBadr" w:hAnsi="IRBadr" w:cs="IRBadr"/>
            <w:noProof/>
            <w:webHidden/>
          </w:rPr>
          <w:tab/>
        </w:r>
        <w:r w:rsidR="00617CE9" w:rsidRPr="00F3073A">
          <w:rPr>
            <w:rStyle w:val="Hyperlink"/>
            <w:rFonts w:ascii="IRBadr" w:hAnsi="IRBadr" w:cs="IRBadr"/>
            <w:noProof/>
            <w:rtl/>
          </w:rPr>
          <w:fldChar w:fldCharType="begin"/>
        </w:r>
        <w:r w:rsidR="00617CE9" w:rsidRPr="00F3073A">
          <w:rPr>
            <w:rFonts w:ascii="IRBadr" w:hAnsi="IRBadr" w:cs="IRBadr"/>
            <w:noProof/>
            <w:webHidden/>
          </w:rPr>
          <w:instrText xml:space="preserve"> PAGEREF _Toc427088400 \h </w:instrText>
        </w:r>
        <w:r w:rsidR="00617CE9" w:rsidRPr="00F3073A">
          <w:rPr>
            <w:rStyle w:val="Hyperlink"/>
            <w:rFonts w:ascii="IRBadr" w:hAnsi="IRBadr" w:cs="IRBadr"/>
            <w:noProof/>
            <w:rtl/>
          </w:rPr>
        </w:r>
        <w:r w:rsidR="00617CE9" w:rsidRPr="00F3073A">
          <w:rPr>
            <w:rStyle w:val="Hyperlink"/>
            <w:rFonts w:ascii="IRBadr" w:hAnsi="IRBadr" w:cs="IRBadr"/>
            <w:noProof/>
            <w:rtl/>
          </w:rPr>
          <w:fldChar w:fldCharType="separate"/>
        </w:r>
        <w:r w:rsidR="00617CE9" w:rsidRPr="00F3073A">
          <w:rPr>
            <w:rFonts w:ascii="IRBadr" w:hAnsi="IRBadr" w:cs="IRBadr"/>
            <w:noProof/>
            <w:webHidden/>
          </w:rPr>
          <w:t>5</w:t>
        </w:r>
        <w:r w:rsidR="00617CE9" w:rsidRPr="00F3073A">
          <w:rPr>
            <w:rStyle w:val="Hyperlink"/>
            <w:rFonts w:ascii="IRBadr" w:hAnsi="IRBadr" w:cs="IRBadr"/>
            <w:noProof/>
            <w:rtl/>
          </w:rPr>
          <w:fldChar w:fldCharType="end"/>
        </w:r>
      </w:hyperlink>
    </w:p>
    <w:p w:rsidR="00617CE9" w:rsidRPr="00F3073A" w:rsidRDefault="004A1850" w:rsidP="00617CE9">
      <w:pPr>
        <w:pStyle w:val="TOC3"/>
        <w:tabs>
          <w:tab w:val="right" w:leader="dot" w:pos="9350"/>
        </w:tabs>
        <w:bidi/>
        <w:rPr>
          <w:rFonts w:ascii="IRBadr" w:eastAsiaTheme="minorEastAsia" w:hAnsi="IRBadr" w:cs="IRBadr"/>
          <w:noProof/>
          <w:szCs w:val="22"/>
        </w:rPr>
      </w:pPr>
      <w:hyperlink w:anchor="_Toc427088401" w:history="1">
        <w:r w:rsidR="00617CE9" w:rsidRPr="00F3073A">
          <w:rPr>
            <w:rStyle w:val="Hyperlink"/>
            <w:rFonts w:ascii="IRBadr" w:hAnsi="IRBadr" w:cs="IRBadr"/>
            <w:noProof/>
            <w:rtl/>
          </w:rPr>
          <w:t>دلیل دوم</w:t>
        </w:r>
        <w:r w:rsidR="00617CE9" w:rsidRPr="00F3073A">
          <w:rPr>
            <w:rFonts w:ascii="IRBadr" w:hAnsi="IRBadr" w:cs="IRBadr"/>
            <w:noProof/>
            <w:webHidden/>
          </w:rPr>
          <w:tab/>
        </w:r>
        <w:r w:rsidR="00617CE9" w:rsidRPr="00F3073A">
          <w:rPr>
            <w:rStyle w:val="Hyperlink"/>
            <w:rFonts w:ascii="IRBadr" w:hAnsi="IRBadr" w:cs="IRBadr"/>
            <w:noProof/>
            <w:rtl/>
          </w:rPr>
          <w:fldChar w:fldCharType="begin"/>
        </w:r>
        <w:r w:rsidR="00617CE9" w:rsidRPr="00F3073A">
          <w:rPr>
            <w:rFonts w:ascii="IRBadr" w:hAnsi="IRBadr" w:cs="IRBadr"/>
            <w:noProof/>
            <w:webHidden/>
          </w:rPr>
          <w:instrText xml:space="preserve"> PAGEREF _Toc427088401 \h </w:instrText>
        </w:r>
        <w:r w:rsidR="00617CE9" w:rsidRPr="00F3073A">
          <w:rPr>
            <w:rStyle w:val="Hyperlink"/>
            <w:rFonts w:ascii="IRBadr" w:hAnsi="IRBadr" w:cs="IRBadr"/>
            <w:noProof/>
            <w:rtl/>
          </w:rPr>
        </w:r>
        <w:r w:rsidR="00617CE9" w:rsidRPr="00F3073A">
          <w:rPr>
            <w:rStyle w:val="Hyperlink"/>
            <w:rFonts w:ascii="IRBadr" w:hAnsi="IRBadr" w:cs="IRBadr"/>
            <w:noProof/>
            <w:rtl/>
          </w:rPr>
          <w:fldChar w:fldCharType="separate"/>
        </w:r>
        <w:r w:rsidR="00617CE9" w:rsidRPr="00F3073A">
          <w:rPr>
            <w:rFonts w:ascii="IRBadr" w:hAnsi="IRBadr" w:cs="IRBadr"/>
            <w:noProof/>
            <w:webHidden/>
          </w:rPr>
          <w:t>5</w:t>
        </w:r>
        <w:r w:rsidR="00617CE9" w:rsidRPr="00F3073A">
          <w:rPr>
            <w:rStyle w:val="Hyperlink"/>
            <w:rFonts w:ascii="IRBadr" w:hAnsi="IRBadr" w:cs="IRBadr"/>
            <w:noProof/>
            <w:rtl/>
          </w:rPr>
          <w:fldChar w:fldCharType="end"/>
        </w:r>
      </w:hyperlink>
    </w:p>
    <w:p w:rsidR="00617CE9" w:rsidRPr="00F3073A" w:rsidRDefault="004A1850" w:rsidP="00617CE9">
      <w:pPr>
        <w:pStyle w:val="TOC4"/>
        <w:tabs>
          <w:tab w:val="right" w:leader="dot" w:pos="9350"/>
        </w:tabs>
        <w:bidi/>
        <w:rPr>
          <w:rFonts w:ascii="IRBadr" w:eastAsiaTheme="minorEastAsia" w:hAnsi="IRBadr" w:cs="IRBadr"/>
          <w:noProof/>
          <w:szCs w:val="22"/>
          <w:lang w:bidi="fa-IR"/>
        </w:rPr>
      </w:pPr>
      <w:hyperlink w:anchor="_Toc427088402" w:history="1">
        <w:r w:rsidR="00617CE9" w:rsidRPr="00F3073A">
          <w:rPr>
            <w:rStyle w:val="Hyperlink"/>
            <w:rFonts w:ascii="IRBadr" w:hAnsi="IRBadr" w:cs="IRBadr"/>
            <w:noProof/>
            <w:rtl/>
          </w:rPr>
          <w:t>بررسی روایت از لحاظ سند</w:t>
        </w:r>
        <w:r w:rsidR="00617CE9" w:rsidRPr="00F3073A">
          <w:rPr>
            <w:rFonts w:ascii="IRBadr" w:hAnsi="IRBadr" w:cs="IRBadr"/>
            <w:noProof/>
            <w:webHidden/>
          </w:rPr>
          <w:tab/>
        </w:r>
        <w:r w:rsidR="00617CE9" w:rsidRPr="00F3073A">
          <w:rPr>
            <w:rStyle w:val="Hyperlink"/>
            <w:rFonts w:ascii="IRBadr" w:hAnsi="IRBadr" w:cs="IRBadr"/>
            <w:noProof/>
            <w:rtl/>
          </w:rPr>
          <w:fldChar w:fldCharType="begin"/>
        </w:r>
        <w:r w:rsidR="00617CE9" w:rsidRPr="00F3073A">
          <w:rPr>
            <w:rFonts w:ascii="IRBadr" w:hAnsi="IRBadr" w:cs="IRBadr"/>
            <w:noProof/>
            <w:webHidden/>
          </w:rPr>
          <w:instrText xml:space="preserve"> PAGEREF _Toc427088402 \h </w:instrText>
        </w:r>
        <w:r w:rsidR="00617CE9" w:rsidRPr="00F3073A">
          <w:rPr>
            <w:rStyle w:val="Hyperlink"/>
            <w:rFonts w:ascii="IRBadr" w:hAnsi="IRBadr" w:cs="IRBadr"/>
            <w:noProof/>
            <w:rtl/>
          </w:rPr>
        </w:r>
        <w:r w:rsidR="00617CE9" w:rsidRPr="00F3073A">
          <w:rPr>
            <w:rStyle w:val="Hyperlink"/>
            <w:rFonts w:ascii="IRBadr" w:hAnsi="IRBadr" w:cs="IRBadr"/>
            <w:noProof/>
            <w:rtl/>
          </w:rPr>
          <w:fldChar w:fldCharType="separate"/>
        </w:r>
        <w:r w:rsidR="00617CE9" w:rsidRPr="00F3073A">
          <w:rPr>
            <w:rFonts w:ascii="IRBadr" w:hAnsi="IRBadr" w:cs="IRBadr"/>
            <w:noProof/>
            <w:webHidden/>
          </w:rPr>
          <w:t>6</w:t>
        </w:r>
        <w:r w:rsidR="00617CE9" w:rsidRPr="00F3073A">
          <w:rPr>
            <w:rStyle w:val="Hyperlink"/>
            <w:rFonts w:ascii="IRBadr" w:hAnsi="IRBadr" w:cs="IRBadr"/>
            <w:noProof/>
            <w:rtl/>
          </w:rPr>
          <w:fldChar w:fldCharType="end"/>
        </w:r>
      </w:hyperlink>
    </w:p>
    <w:p w:rsidR="00617CE9" w:rsidRPr="00F3073A" w:rsidRDefault="004A1850" w:rsidP="00617CE9">
      <w:pPr>
        <w:pStyle w:val="TOC4"/>
        <w:tabs>
          <w:tab w:val="right" w:leader="dot" w:pos="9350"/>
        </w:tabs>
        <w:bidi/>
        <w:rPr>
          <w:rFonts w:ascii="IRBadr" w:eastAsiaTheme="minorEastAsia" w:hAnsi="IRBadr" w:cs="IRBadr"/>
          <w:noProof/>
          <w:szCs w:val="22"/>
          <w:lang w:bidi="fa-IR"/>
        </w:rPr>
      </w:pPr>
      <w:hyperlink w:anchor="_Toc427088403" w:history="1">
        <w:r w:rsidR="00617CE9" w:rsidRPr="00F3073A">
          <w:rPr>
            <w:rStyle w:val="Hyperlink"/>
            <w:rFonts w:ascii="IRBadr" w:hAnsi="IRBadr" w:cs="IRBadr"/>
            <w:noProof/>
            <w:rtl/>
          </w:rPr>
          <w:t>بررسی روایت از لحاظ دلالت</w:t>
        </w:r>
        <w:r w:rsidR="00617CE9" w:rsidRPr="00F3073A">
          <w:rPr>
            <w:rFonts w:ascii="IRBadr" w:hAnsi="IRBadr" w:cs="IRBadr"/>
            <w:noProof/>
            <w:webHidden/>
          </w:rPr>
          <w:tab/>
        </w:r>
        <w:r w:rsidR="00617CE9" w:rsidRPr="00F3073A">
          <w:rPr>
            <w:rStyle w:val="Hyperlink"/>
            <w:rFonts w:ascii="IRBadr" w:hAnsi="IRBadr" w:cs="IRBadr"/>
            <w:noProof/>
            <w:rtl/>
          </w:rPr>
          <w:fldChar w:fldCharType="begin"/>
        </w:r>
        <w:r w:rsidR="00617CE9" w:rsidRPr="00F3073A">
          <w:rPr>
            <w:rFonts w:ascii="IRBadr" w:hAnsi="IRBadr" w:cs="IRBadr"/>
            <w:noProof/>
            <w:webHidden/>
          </w:rPr>
          <w:instrText xml:space="preserve"> PAGEREF _Toc427088403 \h </w:instrText>
        </w:r>
        <w:r w:rsidR="00617CE9" w:rsidRPr="00F3073A">
          <w:rPr>
            <w:rStyle w:val="Hyperlink"/>
            <w:rFonts w:ascii="IRBadr" w:hAnsi="IRBadr" w:cs="IRBadr"/>
            <w:noProof/>
            <w:rtl/>
          </w:rPr>
        </w:r>
        <w:r w:rsidR="00617CE9" w:rsidRPr="00F3073A">
          <w:rPr>
            <w:rStyle w:val="Hyperlink"/>
            <w:rFonts w:ascii="IRBadr" w:hAnsi="IRBadr" w:cs="IRBadr"/>
            <w:noProof/>
            <w:rtl/>
          </w:rPr>
          <w:fldChar w:fldCharType="separate"/>
        </w:r>
        <w:r w:rsidR="00617CE9" w:rsidRPr="00F3073A">
          <w:rPr>
            <w:rFonts w:ascii="IRBadr" w:hAnsi="IRBadr" w:cs="IRBadr"/>
            <w:noProof/>
            <w:webHidden/>
          </w:rPr>
          <w:t>6</w:t>
        </w:r>
        <w:r w:rsidR="00617CE9" w:rsidRPr="00F3073A">
          <w:rPr>
            <w:rStyle w:val="Hyperlink"/>
            <w:rFonts w:ascii="IRBadr" w:hAnsi="IRBadr" w:cs="IRBadr"/>
            <w:noProof/>
            <w:rtl/>
          </w:rPr>
          <w:fldChar w:fldCharType="end"/>
        </w:r>
      </w:hyperlink>
    </w:p>
    <w:p w:rsidR="00617CE9" w:rsidRPr="00F3073A" w:rsidRDefault="004A1850" w:rsidP="00617CE9">
      <w:pPr>
        <w:pStyle w:val="TOC4"/>
        <w:tabs>
          <w:tab w:val="right" w:leader="dot" w:pos="9350"/>
        </w:tabs>
        <w:bidi/>
        <w:rPr>
          <w:rFonts w:ascii="IRBadr" w:eastAsiaTheme="minorEastAsia" w:hAnsi="IRBadr" w:cs="IRBadr"/>
          <w:noProof/>
          <w:szCs w:val="22"/>
          <w:lang w:bidi="fa-IR"/>
        </w:rPr>
      </w:pPr>
      <w:hyperlink w:anchor="_Toc427088404" w:history="1">
        <w:r w:rsidR="00617CE9" w:rsidRPr="00F3073A">
          <w:rPr>
            <w:rStyle w:val="Hyperlink"/>
            <w:rFonts w:ascii="IRBadr" w:hAnsi="IRBadr" w:cs="IRBadr"/>
            <w:noProof/>
            <w:rtl/>
          </w:rPr>
          <w:t>جواب نظر آیت الله تبریزی (ره)</w:t>
        </w:r>
        <w:r w:rsidR="00617CE9" w:rsidRPr="00F3073A">
          <w:rPr>
            <w:rFonts w:ascii="IRBadr" w:hAnsi="IRBadr" w:cs="IRBadr"/>
            <w:noProof/>
            <w:webHidden/>
          </w:rPr>
          <w:tab/>
        </w:r>
        <w:r w:rsidR="00617CE9" w:rsidRPr="00F3073A">
          <w:rPr>
            <w:rStyle w:val="Hyperlink"/>
            <w:rFonts w:ascii="IRBadr" w:hAnsi="IRBadr" w:cs="IRBadr"/>
            <w:noProof/>
            <w:rtl/>
          </w:rPr>
          <w:fldChar w:fldCharType="begin"/>
        </w:r>
        <w:r w:rsidR="00617CE9" w:rsidRPr="00F3073A">
          <w:rPr>
            <w:rFonts w:ascii="IRBadr" w:hAnsi="IRBadr" w:cs="IRBadr"/>
            <w:noProof/>
            <w:webHidden/>
          </w:rPr>
          <w:instrText xml:space="preserve"> PAGEREF _Toc427088404 \h </w:instrText>
        </w:r>
        <w:r w:rsidR="00617CE9" w:rsidRPr="00F3073A">
          <w:rPr>
            <w:rStyle w:val="Hyperlink"/>
            <w:rFonts w:ascii="IRBadr" w:hAnsi="IRBadr" w:cs="IRBadr"/>
            <w:noProof/>
            <w:rtl/>
          </w:rPr>
        </w:r>
        <w:r w:rsidR="00617CE9" w:rsidRPr="00F3073A">
          <w:rPr>
            <w:rStyle w:val="Hyperlink"/>
            <w:rFonts w:ascii="IRBadr" w:hAnsi="IRBadr" w:cs="IRBadr"/>
            <w:noProof/>
            <w:rtl/>
          </w:rPr>
          <w:fldChar w:fldCharType="separate"/>
        </w:r>
        <w:r w:rsidR="00617CE9" w:rsidRPr="00F3073A">
          <w:rPr>
            <w:rFonts w:ascii="IRBadr" w:hAnsi="IRBadr" w:cs="IRBadr"/>
            <w:noProof/>
            <w:webHidden/>
          </w:rPr>
          <w:t>6</w:t>
        </w:r>
        <w:r w:rsidR="00617CE9" w:rsidRPr="00F3073A">
          <w:rPr>
            <w:rStyle w:val="Hyperlink"/>
            <w:rFonts w:ascii="IRBadr" w:hAnsi="IRBadr" w:cs="IRBadr"/>
            <w:noProof/>
            <w:rtl/>
          </w:rPr>
          <w:fldChar w:fldCharType="end"/>
        </w:r>
      </w:hyperlink>
    </w:p>
    <w:p w:rsidR="00617CE9" w:rsidRPr="00F3073A" w:rsidRDefault="00617CE9" w:rsidP="00617CE9">
      <w:pPr>
        <w:bidi/>
        <w:jc w:val="both"/>
        <w:rPr>
          <w:rFonts w:ascii="IRBadr" w:hAnsi="IRBadr" w:cs="IRBadr"/>
          <w:sz w:val="28"/>
          <w:szCs w:val="28"/>
          <w:lang w:bidi="fa-IR"/>
        </w:rPr>
      </w:pPr>
      <w:r w:rsidRPr="00F3073A">
        <w:rPr>
          <w:rFonts w:ascii="IRBadr" w:hAnsi="IRBadr" w:cs="IRBadr"/>
          <w:sz w:val="28"/>
          <w:szCs w:val="28"/>
          <w:rtl/>
          <w:lang w:bidi="fa-IR"/>
        </w:rPr>
        <w:fldChar w:fldCharType="end"/>
      </w:r>
    </w:p>
    <w:p w:rsidR="00F3073A" w:rsidRDefault="00F3073A">
      <w:pPr>
        <w:spacing w:after="0" w:line="240" w:lineRule="auto"/>
        <w:rPr>
          <w:rFonts w:ascii="IRBadr" w:eastAsia="2  Lotus" w:hAnsi="IRBadr" w:cs="IRBadr"/>
          <w:bCs/>
          <w:sz w:val="28"/>
          <w:szCs w:val="44"/>
          <w:rtl/>
          <w:lang w:bidi="fa-IR"/>
        </w:rPr>
      </w:pPr>
      <w:bookmarkStart w:id="1" w:name="_Toc427088387"/>
      <w:r>
        <w:rPr>
          <w:rFonts w:ascii="IRBadr" w:hAnsi="IRBadr"/>
          <w:rtl/>
        </w:rPr>
        <w:br w:type="page"/>
      </w:r>
    </w:p>
    <w:p w:rsidR="006B1819" w:rsidRPr="00F3073A" w:rsidRDefault="006B1819" w:rsidP="00617CE9">
      <w:pPr>
        <w:pStyle w:val="Heading1"/>
        <w:rPr>
          <w:rFonts w:ascii="IRBadr" w:hAnsi="IRBadr"/>
          <w:rtl/>
        </w:rPr>
      </w:pPr>
      <w:r w:rsidRPr="00F3073A">
        <w:rPr>
          <w:rFonts w:ascii="IRBadr" w:hAnsi="IRBadr"/>
          <w:rtl/>
        </w:rPr>
        <w:lastRenderedPageBreak/>
        <w:t>مرور مباحث گذشته</w:t>
      </w:r>
      <w:bookmarkEnd w:id="1"/>
    </w:p>
    <w:p w:rsidR="006B1819" w:rsidRPr="00F3073A" w:rsidRDefault="006B1819" w:rsidP="004719A5">
      <w:pPr>
        <w:bidi/>
        <w:jc w:val="both"/>
        <w:rPr>
          <w:rFonts w:ascii="IRBadr" w:hAnsi="IRBadr" w:cs="IRBadr"/>
          <w:sz w:val="28"/>
          <w:szCs w:val="28"/>
          <w:rtl/>
          <w:lang w:bidi="fa-IR"/>
        </w:rPr>
      </w:pPr>
      <w:r w:rsidRPr="00F3073A">
        <w:rPr>
          <w:rFonts w:ascii="IRBadr" w:hAnsi="IRBadr" w:cs="IRBadr"/>
          <w:sz w:val="28"/>
          <w:szCs w:val="28"/>
          <w:rtl/>
          <w:lang w:bidi="fa-IR"/>
        </w:rPr>
        <w:t>در جلسه قبل عرض کردیم کبیره دارای سه معنا است:</w:t>
      </w:r>
    </w:p>
    <w:p w:rsidR="006B1819" w:rsidRPr="00F3073A" w:rsidRDefault="006B1819" w:rsidP="004719A5">
      <w:pPr>
        <w:bidi/>
        <w:jc w:val="both"/>
        <w:rPr>
          <w:rFonts w:ascii="IRBadr" w:hAnsi="IRBadr" w:cs="IRBadr"/>
          <w:sz w:val="28"/>
          <w:szCs w:val="28"/>
          <w:rtl/>
          <w:lang w:bidi="fa-IR"/>
        </w:rPr>
      </w:pPr>
      <w:r w:rsidRPr="00F3073A">
        <w:rPr>
          <w:rFonts w:ascii="IRBadr" w:hAnsi="IRBadr" w:cs="IRBadr"/>
          <w:sz w:val="28"/>
          <w:szCs w:val="28"/>
          <w:rtl/>
          <w:lang w:bidi="fa-IR"/>
        </w:rPr>
        <w:t>1.</w:t>
      </w:r>
      <w:r w:rsidR="005A2462" w:rsidRPr="00F3073A">
        <w:rPr>
          <w:rFonts w:ascii="IRBadr" w:hAnsi="IRBadr" w:cs="IRBadr"/>
          <w:sz w:val="28"/>
          <w:szCs w:val="28"/>
          <w:rtl/>
          <w:lang w:bidi="fa-IR"/>
        </w:rPr>
        <w:t xml:space="preserve"> کبیره</w:t>
      </w:r>
      <w:r w:rsidRPr="00F3073A">
        <w:rPr>
          <w:rFonts w:ascii="IRBadr" w:hAnsi="IRBadr" w:cs="IRBadr"/>
          <w:sz w:val="28"/>
          <w:szCs w:val="28"/>
          <w:rtl/>
          <w:lang w:bidi="fa-IR"/>
        </w:rPr>
        <w:t xml:space="preserve"> به نحو مطلقی که مقسم ندارد. هر گناه، آلودگی است و ترک حرمت مولا است.</w:t>
      </w:r>
      <w:r w:rsidR="00526A86" w:rsidRPr="00F3073A">
        <w:rPr>
          <w:rFonts w:ascii="IRBadr" w:hAnsi="IRBadr" w:cs="IRBadr"/>
          <w:sz w:val="28"/>
          <w:szCs w:val="28"/>
          <w:rtl/>
          <w:lang w:bidi="fa-IR"/>
        </w:rPr>
        <w:t xml:space="preserve"> در این نظر اختلاف وجود ندارد</w:t>
      </w:r>
    </w:p>
    <w:p w:rsidR="006B1819" w:rsidRPr="00F3073A" w:rsidRDefault="006B1819" w:rsidP="004719A5">
      <w:pPr>
        <w:bidi/>
        <w:jc w:val="both"/>
        <w:rPr>
          <w:rFonts w:ascii="IRBadr" w:hAnsi="IRBadr" w:cs="IRBadr"/>
          <w:sz w:val="28"/>
          <w:szCs w:val="28"/>
          <w:rtl/>
          <w:lang w:bidi="fa-IR"/>
        </w:rPr>
      </w:pPr>
      <w:r w:rsidRPr="00F3073A">
        <w:rPr>
          <w:rFonts w:ascii="IRBadr" w:hAnsi="IRBadr" w:cs="IRBadr"/>
          <w:sz w:val="28"/>
          <w:szCs w:val="28"/>
          <w:rtl/>
          <w:lang w:bidi="fa-IR"/>
        </w:rPr>
        <w:t>2.</w:t>
      </w:r>
      <w:r w:rsidR="005A2462" w:rsidRPr="00F3073A">
        <w:rPr>
          <w:rFonts w:ascii="IRBadr" w:hAnsi="IRBadr" w:cs="IRBadr"/>
          <w:sz w:val="28"/>
          <w:szCs w:val="28"/>
          <w:rtl/>
          <w:lang w:bidi="fa-IR"/>
        </w:rPr>
        <w:t xml:space="preserve"> کبیره</w:t>
      </w:r>
      <w:r w:rsidR="00526A86" w:rsidRPr="00F3073A">
        <w:rPr>
          <w:rFonts w:ascii="IRBadr" w:hAnsi="IRBadr" w:cs="IRBadr"/>
          <w:sz w:val="28"/>
          <w:szCs w:val="28"/>
          <w:rtl/>
          <w:lang w:bidi="fa-IR"/>
        </w:rPr>
        <w:t xml:space="preserve"> به مفهوم نسبی که تمام گناهان جز اولین و آخرین گناه،</w:t>
      </w:r>
      <w:r w:rsidR="005A2462" w:rsidRPr="00F3073A">
        <w:rPr>
          <w:rFonts w:ascii="IRBadr" w:hAnsi="IRBadr" w:cs="IRBadr"/>
          <w:sz w:val="28"/>
          <w:szCs w:val="28"/>
          <w:rtl/>
          <w:lang w:bidi="fa-IR"/>
        </w:rPr>
        <w:t xml:space="preserve"> (</w:t>
      </w:r>
      <w:r w:rsidR="00526A86" w:rsidRPr="00F3073A">
        <w:rPr>
          <w:rFonts w:ascii="IRBadr" w:hAnsi="IRBadr" w:cs="IRBadr"/>
          <w:sz w:val="28"/>
          <w:szCs w:val="28"/>
          <w:rtl/>
          <w:lang w:bidi="fa-IR"/>
        </w:rPr>
        <w:t xml:space="preserve">میان شرک و صغیرترین گناه) صغیره و کبیره </w:t>
      </w:r>
      <w:r w:rsidR="005A2462" w:rsidRPr="00F3073A">
        <w:rPr>
          <w:rFonts w:ascii="IRBadr" w:hAnsi="IRBadr" w:cs="IRBadr"/>
          <w:sz w:val="28"/>
          <w:szCs w:val="28"/>
          <w:rtl/>
          <w:lang w:bidi="fa-IR"/>
        </w:rPr>
        <w:t>می‌شوند</w:t>
      </w:r>
      <w:r w:rsidR="00526A86" w:rsidRPr="00F3073A">
        <w:rPr>
          <w:rFonts w:ascii="IRBadr" w:hAnsi="IRBadr" w:cs="IRBadr"/>
          <w:sz w:val="28"/>
          <w:szCs w:val="28"/>
          <w:rtl/>
          <w:lang w:bidi="fa-IR"/>
        </w:rPr>
        <w:t>. این هم محل وفاق است.</w:t>
      </w:r>
    </w:p>
    <w:p w:rsidR="00526A86" w:rsidRPr="00F3073A" w:rsidRDefault="00526A86" w:rsidP="004719A5">
      <w:pPr>
        <w:bidi/>
        <w:jc w:val="both"/>
        <w:rPr>
          <w:rFonts w:ascii="IRBadr" w:hAnsi="IRBadr" w:cs="IRBadr"/>
          <w:sz w:val="28"/>
          <w:szCs w:val="28"/>
          <w:rtl/>
          <w:lang w:bidi="fa-IR"/>
        </w:rPr>
      </w:pPr>
      <w:r w:rsidRPr="00F3073A">
        <w:rPr>
          <w:rFonts w:ascii="IRBadr" w:hAnsi="IRBadr" w:cs="IRBadr"/>
          <w:sz w:val="28"/>
          <w:szCs w:val="28"/>
          <w:rtl/>
          <w:lang w:bidi="fa-IR"/>
        </w:rPr>
        <w:t>3.</w:t>
      </w:r>
      <w:r w:rsidR="004719A5" w:rsidRPr="00F3073A">
        <w:rPr>
          <w:rFonts w:ascii="IRBadr" w:hAnsi="IRBadr" w:cs="IRBadr"/>
          <w:sz w:val="28"/>
          <w:szCs w:val="28"/>
          <w:rtl/>
          <w:lang w:bidi="fa-IR"/>
        </w:rPr>
        <w:t xml:space="preserve"> تقسیم بندی علی الطلاق است که بعضی از گناهان صغیره هستند و بعضی کبیره هستند. این محل اختلاف است.</w:t>
      </w:r>
    </w:p>
    <w:p w:rsidR="00160517" w:rsidRPr="00F3073A" w:rsidRDefault="00160517" w:rsidP="00617CE9">
      <w:pPr>
        <w:pStyle w:val="Heading2"/>
        <w:bidi/>
        <w:rPr>
          <w:rFonts w:ascii="IRBadr" w:hAnsi="IRBadr" w:cs="IRBadr"/>
          <w:rtl/>
        </w:rPr>
      </w:pPr>
      <w:bookmarkStart w:id="2" w:name="_Toc427088388"/>
      <w:r w:rsidRPr="00F3073A">
        <w:rPr>
          <w:rFonts w:ascii="IRBadr" w:hAnsi="IRBadr" w:cs="IRBadr"/>
          <w:rtl/>
        </w:rPr>
        <w:t>ادله آیات برای طبقه‌بندی سوم</w:t>
      </w:r>
      <w:bookmarkEnd w:id="2"/>
    </w:p>
    <w:p w:rsidR="004719A5" w:rsidRPr="00F3073A" w:rsidRDefault="00EA469F" w:rsidP="00160517">
      <w:pPr>
        <w:bidi/>
        <w:jc w:val="both"/>
        <w:rPr>
          <w:rFonts w:ascii="IRBadr" w:hAnsi="IRBadr" w:cs="IRBadr"/>
          <w:sz w:val="28"/>
          <w:szCs w:val="28"/>
          <w:rtl/>
          <w:lang w:bidi="fa-IR"/>
        </w:rPr>
      </w:pPr>
      <w:r w:rsidRPr="00F3073A">
        <w:rPr>
          <w:rFonts w:ascii="IRBadr" w:hAnsi="IRBadr" w:cs="IRBadr"/>
          <w:sz w:val="28"/>
          <w:szCs w:val="28"/>
          <w:rtl/>
          <w:lang w:bidi="fa-IR"/>
        </w:rPr>
        <w:t>مشهور قائل هستند که مفهوم سوم درست است. یعنی معاصی به کبائر و صغائر جدای از هم تقسیم می‌شوند. استدلال این هم آیه شریفه</w:t>
      </w:r>
      <w:r w:rsidR="00160517" w:rsidRPr="00F3073A">
        <w:rPr>
          <w:rFonts w:ascii="IRBadr" w:hAnsi="IRBadr" w:cs="IRBadr"/>
          <w:sz w:val="28"/>
          <w:szCs w:val="28"/>
          <w:rtl/>
          <w:lang w:bidi="fa-IR"/>
        </w:rPr>
        <w:t>:</w:t>
      </w:r>
      <w:r w:rsidR="005A2462" w:rsidRPr="00F3073A">
        <w:rPr>
          <w:rFonts w:ascii="IRBadr" w:hAnsi="IRBadr" w:cs="IRBadr"/>
          <w:sz w:val="28"/>
          <w:szCs w:val="28"/>
          <w:rtl/>
          <w:lang w:bidi="fa-IR"/>
        </w:rPr>
        <w:t xml:space="preserve"> «</w:t>
      </w:r>
      <w:r w:rsidR="00C750A9" w:rsidRPr="00F3073A">
        <w:rPr>
          <w:rFonts w:ascii="IRBadr" w:hAnsi="IRBadr" w:cs="IRBadr"/>
          <w:b/>
          <w:bCs/>
          <w:sz w:val="28"/>
          <w:szCs w:val="28"/>
          <w:rtl/>
          <w:lang w:bidi="fa-IR"/>
        </w:rPr>
        <w:t xml:space="preserve">إِن تَجْتَنِبُواْ </w:t>
      </w:r>
      <w:r w:rsidR="005A2462" w:rsidRPr="00F3073A">
        <w:rPr>
          <w:rFonts w:ascii="IRBadr" w:hAnsi="IRBadr" w:cs="IRBadr"/>
          <w:b/>
          <w:bCs/>
          <w:sz w:val="28"/>
          <w:szCs w:val="28"/>
          <w:rtl/>
          <w:lang w:bidi="fa-IR"/>
        </w:rPr>
        <w:t>ک</w:t>
      </w:r>
      <w:r w:rsidR="00C750A9" w:rsidRPr="00F3073A">
        <w:rPr>
          <w:rFonts w:ascii="IRBadr" w:hAnsi="IRBadr" w:cs="IRBadr"/>
          <w:b/>
          <w:bCs/>
          <w:sz w:val="28"/>
          <w:szCs w:val="28"/>
          <w:rtl/>
          <w:lang w:bidi="fa-IR"/>
        </w:rPr>
        <w:t>بَآئِرَ مَا تُنْهَوْنَ عَنْهُ نُ</w:t>
      </w:r>
      <w:r w:rsidR="005A2462" w:rsidRPr="00F3073A">
        <w:rPr>
          <w:rFonts w:ascii="IRBadr" w:hAnsi="IRBadr" w:cs="IRBadr"/>
          <w:b/>
          <w:bCs/>
          <w:sz w:val="28"/>
          <w:szCs w:val="28"/>
          <w:rtl/>
          <w:lang w:bidi="fa-IR"/>
        </w:rPr>
        <w:t>ک</w:t>
      </w:r>
      <w:r w:rsidR="00C750A9" w:rsidRPr="00F3073A">
        <w:rPr>
          <w:rFonts w:ascii="IRBadr" w:hAnsi="IRBadr" w:cs="IRBadr"/>
          <w:b/>
          <w:bCs/>
          <w:sz w:val="28"/>
          <w:szCs w:val="28"/>
          <w:rtl/>
          <w:lang w:bidi="fa-IR"/>
        </w:rPr>
        <w:t>فِّرْ عَن</w:t>
      </w:r>
      <w:r w:rsidR="005A2462" w:rsidRPr="00F3073A">
        <w:rPr>
          <w:rFonts w:ascii="IRBadr" w:hAnsi="IRBadr" w:cs="IRBadr"/>
          <w:b/>
          <w:bCs/>
          <w:sz w:val="28"/>
          <w:szCs w:val="28"/>
          <w:rtl/>
          <w:lang w:bidi="fa-IR"/>
        </w:rPr>
        <w:t>ک</w:t>
      </w:r>
      <w:r w:rsidR="00C750A9" w:rsidRPr="00F3073A">
        <w:rPr>
          <w:rFonts w:ascii="IRBadr" w:hAnsi="IRBadr" w:cs="IRBadr"/>
          <w:b/>
          <w:bCs/>
          <w:sz w:val="28"/>
          <w:szCs w:val="28"/>
          <w:rtl/>
          <w:lang w:bidi="fa-IR"/>
        </w:rPr>
        <w:t>مْ سَ</w:t>
      </w:r>
      <w:r w:rsidR="005A2462" w:rsidRPr="00F3073A">
        <w:rPr>
          <w:rFonts w:ascii="IRBadr" w:hAnsi="IRBadr" w:cs="IRBadr"/>
          <w:b/>
          <w:bCs/>
          <w:sz w:val="28"/>
          <w:szCs w:val="28"/>
          <w:rtl/>
          <w:lang w:bidi="fa-IR"/>
        </w:rPr>
        <w:t>ی</w:t>
      </w:r>
      <w:r w:rsidR="00C750A9" w:rsidRPr="00F3073A">
        <w:rPr>
          <w:rFonts w:ascii="IRBadr" w:hAnsi="IRBadr" w:cs="IRBadr"/>
          <w:b/>
          <w:bCs/>
          <w:sz w:val="28"/>
          <w:szCs w:val="28"/>
          <w:rtl/>
          <w:lang w:bidi="fa-IR"/>
        </w:rPr>
        <w:t>ئَاتِ</w:t>
      </w:r>
      <w:r w:rsidR="005A2462" w:rsidRPr="00F3073A">
        <w:rPr>
          <w:rFonts w:ascii="IRBadr" w:hAnsi="IRBadr" w:cs="IRBadr"/>
          <w:b/>
          <w:bCs/>
          <w:sz w:val="28"/>
          <w:szCs w:val="28"/>
          <w:rtl/>
          <w:lang w:bidi="fa-IR"/>
        </w:rPr>
        <w:t>ک</w:t>
      </w:r>
      <w:r w:rsidR="00C750A9" w:rsidRPr="00F3073A">
        <w:rPr>
          <w:rFonts w:ascii="IRBadr" w:hAnsi="IRBadr" w:cs="IRBadr"/>
          <w:b/>
          <w:bCs/>
          <w:sz w:val="28"/>
          <w:szCs w:val="28"/>
          <w:rtl/>
          <w:lang w:bidi="fa-IR"/>
        </w:rPr>
        <w:t>مْ وَنُدْخِلْ</w:t>
      </w:r>
      <w:r w:rsidR="005A2462" w:rsidRPr="00F3073A">
        <w:rPr>
          <w:rFonts w:ascii="IRBadr" w:hAnsi="IRBadr" w:cs="IRBadr"/>
          <w:b/>
          <w:bCs/>
          <w:sz w:val="28"/>
          <w:szCs w:val="28"/>
          <w:rtl/>
          <w:lang w:bidi="fa-IR"/>
        </w:rPr>
        <w:t>ک</w:t>
      </w:r>
      <w:r w:rsidR="00C750A9" w:rsidRPr="00F3073A">
        <w:rPr>
          <w:rFonts w:ascii="IRBadr" w:hAnsi="IRBadr" w:cs="IRBadr"/>
          <w:b/>
          <w:bCs/>
          <w:sz w:val="28"/>
          <w:szCs w:val="28"/>
          <w:rtl/>
          <w:lang w:bidi="fa-IR"/>
        </w:rPr>
        <w:t xml:space="preserve">م مُّدْخَلاً </w:t>
      </w:r>
      <w:r w:rsidR="005A2462" w:rsidRPr="00F3073A">
        <w:rPr>
          <w:rFonts w:ascii="IRBadr" w:hAnsi="IRBadr" w:cs="IRBadr"/>
          <w:b/>
          <w:bCs/>
          <w:sz w:val="28"/>
          <w:szCs w:val="28"/>
          <w:rtl/>
          <w:lang w:bidi="fa-IR"/>
        </w:rPr>
        <w:t>ک</w:t>
      </w:r>
      <w:r w:rsidR="00C750A9" w:rsidRPr="00F3073A">
        <w:rPr>
          <w:rFonts w:ascii="IRBadr" w:hAnsi="IRBadr" w:cs="IRBadr"/>
          <w:b/>
          <w:bCs/>
          <w:sz w:val="28"/>
          <w:szCs w:val="28"/>
          <w:rtl/>
          <w:lang w:bidi="fa-IR"/>
        </w:rPr>
        <w:t>رِ</w:t>
      </w:r>
      <w:r w:rsidR="005A2462" w:rsidRPr="00F3073A">
        <w:rPr>
          <w:rFonts w:ascii="IRBadr" w:hAnsi="IRBadr" w:cs="IRBadr"/>
          <w:b/>
          <w:bCs/>
          <w:sz w:val="28"/>
          <w:szCs w:val="28"/>
          <w:rtl/>
          <w:lang w:bidi="fa-IR"/>
        </w:rPr>
        <w:t>ی</w:t>
      </w:r>
      <w:r w:rsidR="00C750A9" w:rsidRPr="00F3073A">
        <w:rPr>
          <w:rFonts w:ascii="IRBadr" w:hAnsi="IRBadr" w:cs="IRBadr"/>
          <w:b/>
          <w:bCs/>
          <w:sz w:val="28"/>
          <w:szCs w:val="28"/>
          <w:rtl/>
          <w:lang w:bidi="fa-IR"/>
        </w:rPr>
        <w:t>مًا</w:t>
      </w:r>
      <w:r w:rsidR="00C750A9" w:rsidRPr="00F3073A">
        <w:rPr>
          <w:rFonts w:ascii="IRBadr" w:hAnsi="IRBadr" w:cs="IRBadr"/>
          <w:sz w:val="28"/>
          <w:szCs w:val="28"/>
          <w:rtl/>
          <w:lang w:bidi="fa-IR"/>
        </w:rPr>
        <w:t>»</w:t>
      </w:r>
      <w:r w:rsidR="00C750A9" w:rsidRPr="00F3073A">
        <w:rPr>
          <w:rStyle w:val="FootnoteReference"/>
          <w:rFonts w:ascii="IRBadr" w:hAnsi="IRBadr" w:cs="IRBadr"/>
          <w:sz w:val="28"/>
          <w:szCs w:val="28"/>
          <w:rtl/>
          <w:lang w:bidi="fa-IR"/>
        </w:rPr>
        <w:footnoteReference w:id="1"/>
      </w:r>
      <w:r w:rsidR="00C750A9" w:rsidRPr="00F3073A">
        <w:rPr>
          <w:rFonts w:ascii="IRBadr" w:hAnsi="IRBadr" w:cs="IRBadr"/>
          <w:sz w:val="28"/>
          <w:szCs w:val="28"/>
          <w:rtl/>
          <w:lang w:bidi="fa-IR"/>
        </w:rPr>
        <w:t xml:space="preserve"> و آیه دیگر که خداوند می‌فرماید:‌</w:t>
      </w:r>
      <w:r w:rsidR="00C750A9" w:rsidRPr="00F3073A">
        <w:rPr>
          <w:rFonts w:ascii="IRBadr" w:hAnsi="IRBadr" w:cs="IRBadr"/>
          <w:b/>
          <w:bCs/>
          <w:sz w:val="28"/>
          <w:szCs w:val="28"/>
          <w:rtl/>
          <w:lang w:bidi="fa-IR"/>
        </w:rPr>
        <w:t>«</w:t>
      </w:r>
      <w:r w:rsidR="008331F4" w:rsidRPr="00F3073A">
        <w:rPr>
          <w:rFonts w:ascii="IRBadr" w:hAnsi="IRBadr" w:cs="IRBadr"/>
          <w:b/>
          <w:bCs/>
          <w:sz w:val="28"/>
          <w:szCs w:val="28"/>
          <w:rtl/>
          <w:lang w:bidi="fa-IR"/>
        </w:rPr>
        <w:t>حَتَّ</w:t>
      </w:r>
      <w:r w:rsidR="005A2462" w:rsidRPr="00F3073A">
        <w:rPr>
          <w:rFonts w:ascii="IRBadr" w:hAnsi="IRBadr" w:cs="IRBadr"/>
          <w:b/>
          <w:bCs/>
          <w:sz w:val="28"/>
          <w:szCs w:val="28"/>
          <w:rtl/>
          <w:lang w:bidi="fa-IR"/>
        </w:rPr>
        <w:t>ی</w:t>
      </w:r>
      <w:r w:rsidR="008331F4" w:rsidRPr="00F3073A">
        <w:rPr>
          <w:rFonts w:ascii="IRBadr" w:hAnsi="IRBadr" w:cs="IRBadr"/>
          <w:b/>
          <w:bCs/>
          <w:sz w:val="28"/>
          <w:szCs w:val="28"/>
          <w:rtl/>
          <w:lang w:bidi="fa-IR"/>
        </w:rPr>
        <w:t xml:space="preserve"> إِذَا أَتَوْا عَلَ</w:t>
      </w:r>
      <w:r w:rsidR="005A2462" w:rsidRPr="00F3073A">
        <w:rPr>
          <w:rFonts w:ascii="IRBadr" w:hAnsi="IRBadr" w:cs="IRBadr"/>
          <w:b/>
          <w:bCs/>
          <w:sz w:val="28"/>
          <w:szCs w:val="28"/>
          <w:rtl/>
          <w:lang w:bidi="fa-IR"/>
        </w:rPr>
        <w:t>ی</w:t>
      </w:r>
      <w:r w:rsidR="008331F4" w:rsidRPr="00F3073A">
        <w:rPr>
          <w:rFonts w:ascii="IRBadr" w:hAnsi="IRBadr" w:cs="IRBadr"/>
          <w:b/>
          <w:bCs/>
          <w:sz w:val="28"/>
          <w:szCs w:val="28"/>
          <w:rtl/>
          <w:lang w:bidi="fa-IR"/>
        </w:rPr>
        <w:t xml:space="preserve"> وَادِ</w:t>
      </w:r>
      <w:r w:rsidR="005A2462" w:rsidRPr="00F3073A">
        <w:rPr>
          <w:rFonts w:ascii="IRBadr" w:hAnsi="IRBadr" w:cs="IRBadr"/>
          <w:b/>
          <w:bCs/>
          <w:sz w:val="28"/>
          <w:szCs w:val="28"/>
          <w:rtl/>
          <w:lang w:bidi="fa-IR"/>
        </w:rPr>
        <w:t>ی</w:t>
      </w:r>
      <w:r w:rsidR="008331F4" w:rsidRPr="00F3073A">
        <w:rPr>
          <w:rFonts w:ascii="IRBadr" w:hAnsi="IRBadr" w:cs="IRBadr"/>
          <w:b/>
          <w:bCs/>
          <w:sz w:val="28"/>
          <w:szCs w:val="28"/>
          <w:rtl/>
          <w:lang w:bidi="fa-IR"/>
        </w:rPr>
        <w:t xml:space="preserve"> النَّمْلِ قَالَتْ نَمْلَةٌ </w:t>
      </w:r>
      <w:r w:rsidR="005A2462" w:rsidRPr="00F3073A">
        <w:rPr>
          <w:rFonts w:ascii="IRBadr" w:hAnsi="IRBadr" w:cs="IRBadr"/>
          <w:b/>
          <w:bCs/>
          <w:sz w:val="28"/>
          <w:szCs w:val="28"/>
          <w:rtl/>
          <w:lang w:bidi="fa-IR"/>
        </w:rPr>
        <w:t>ی</w:t>
      </w:r>
      <w:r w:rsidR="008331F4" w:rsidRPr="00F3073A">
        <w:rPr>
          <w:rFonts w:ascii="IRBadr" w:hAnsi="IRBadr" w:cs="IRBadr"/>
          <w:b/>
          <w:bCs/>
          <w:sz w:val="28"/>
          <w:szCs w:val="28"/>
          <w:rtl/>
          <w:lang w:bidi="fa-IR"/>
        </w:rPr>
        <w:t>ا أَ</w:t>
      </w:r>
      <w:r w:rsidR="005A2462" w:rsidRPr="00F3073A">
        <w:rPr>
          <w:rFonts w:ascii="IRBadr" w:hAnsi="IRBadr" w:cs="IRBadr"/>
          <w:b/>
          <w:bCs/>
          <w:sz w:val="28"/>
          <w:szCs w:val="28"/>
          <w:rtl/>
          <w:lang w:bidi="fa-IR"/>
        </w:rPr>
        <w:t>ی</w:t>
      </w:r>
      <w:r w:rsidR="008331F4" w:rsidRPr="00F3073A">
        <w:rPr>
          <w:rFonts w:ascii="IRBadr" w:hAnsi="IRBadr" w:cs="IRBadr"/>
          <w:b/>
          <w:bCs/>
          <w:sz w:val="28"/>
          <w:szCs w:val="28"/>
          <w:rtl/>
          <w:lang w:bidi="fa-IR"/>
        </w:rPr>
        <w:t>هَا النَّمْلُ ادْخُلُوا مَسَا</w:t>
      </w:r>
      <w:r w:rsidR="005A2462" w:rsidRPr="00F3073A">
        <w:rPr>
          <w:rFonts w:ascii="IRBadr" w:hAnsi="IRBadr" w:cs="IRBadr"/>
          <w:b/>
          <w:bCs/>
          <w:sz w:val="28"/>
          <w:szCs w:val="28"/>
          <w:rtl/>
          <w:lang w:bidi="fa-IR"/>
        </w:rPr>
        <w:t>ک</w:t>
      </w:r>
      <w:r w:rsidR="008331F4" w:rsidRPr="00F3073A">
        <w:rPr>
          <w:rFonts w:ascii="IRBadr" w:hAnsi="IRBadr" w:cs="IRBadr"/>
          <w:b/>
          <w:bCs/>
          <w:sz w:val="28"/>
          <w:szCs w:val="28"/>
          <w:rtl/>
          <w:lang w:bidi="fa-IR"/>
        </w:rPr>
        <w:t>نَ</w:t>
      </w:r>
      <w:r w:rsidR="005A2462" w:rsidRPr="00F3073A">
        <w:rPr>
          <w:rFonts w:ascii="IRBadr" w:hAnsi="IRBadr" w:cs="IRBadr"/>
          <w:b/>
          <w:bCs/>
          <w:sz w:val="28"/>
          <w:szCs w:val="28"/>
          <w:rtl/>
          <w:lang w:bidi="fa-IR"/>
        </w:rPr>
        <w:t>ک</w:t>
      </w:r>
      <w:r w:rsidR="008331F4" w:rsidRPr="00F3073A">
        <w:rPr>
          <w:rFonts w:ascii="IRBadr" w:hAnsi="IRBadr" w:cs="IRBadr"/>
          <w:b/>
          <w:bCs/>
          <w:sz w:val="28"/>
          <w:szCs w:val="28"/>
          <w:rtl/>
          <w:lang w:bidi="fa-IR"/>
        </w:rPr>
        <w:t xml:space="preserve">مْ لَا </w:t>
      </w:r>
      <w:r w:rsidR="005A2462" w:rsidRPr="00F3073A">
        <w:rPr>
          <w:rFonts w:ascii="IRBadr" w:hAnsi="IRBadr" w:cs="IRBadr"/>
          <w:b/>
          <w:bCs/>
          <w:sz w:val="28"/>
          <w:szCs w:val="28"/>
          <w:rtl/>
          <w:lang w:bidi="fa-IR"/>
        </w:rPr>
        <w:t>ی</w:t>
      </w:r>
      <w:r w:rsidR="008331F4" w:rsidRPr="00F3073A">
        <w:rPr>
          <w:rFonts w:ascii="IRBadr" w:hAnsi="IRBadr" w:cs="IRBadr"/>
          <w:b/>
          <w:bCs/>
          <w:sz w:val="28"/>
          <w:szCs w:val="28"/>
          <w:rtl/>
          <w:lang w:bidi="fa-IR"/>
        </w:rPr>
        <w:t>حْطِمَنَّ</w:t>
      </w:r>
      <w:r w:rsidR="005A2462" w:rsidRPr="00F3073A">
        <w:rPr>
          <w:rFonts w:ascii="IRBadr" w:hAnsi="IRBadr" w:cs="IRBadr"/>
          <w:b/>
          <w:bCs/>
          <w:sz w:val="28"/>
          <w:szCs w:val="28"/>
          <w:rtl/>
          <w:lang w:bidi="fa-IR"/>
        </w:rPr>
        <w:t>ک</w:t>
      </w:r>
      <w:r w:rsidR="008331F4" w:rsidRPr="00F3073A">
        <w:rPr>
          <w:rFonts w:ascii="IRBadr" w:hAnsi="IRBadr" w:cs="IRBadr"/>
          <w:b/>
          <w:bCs/>
          <w:sz w:val="28"/>
          <w:szCs w:val="28"/>
          <w:rtl/>
          <w:lang w:bidi="fa-IR"/>
        </w:rPr>
        <w:t>مْ سُلَ</w:t>
      </w:r>
      <w:r w:rsidR="005A2462" w:rsidRPr="00F3073A">
        <w:rPr>
          <w:rFonts w:ascii="IRBadr" w:hAnsi="IRBadr" w:cs="IRBadr"/>
          <w:b/>
          <w:bCs/>
          <w:sz w:val="28"/>
          <w:szCs w:val="28"/>
          <w:rtl/>
          <w:lang w:bidi="fa-IR"/>
        </w:rPr>
        <w:t>ی</w:t>
      </w:r>
      <w:r w:rsidR="008331F4" w:rsidRPr="00F3073A">
        <w:rPr>
          <w:rFonts w:ascii="IRBadr" w:hAnsi="IRBadr" w:cs="IRBadr"/>
          <w:b/>
          <w:bCs/>
          <w:sz w:val="28"/>
          <w:szCs w:val="28"/>
          <w:rtl/>
          <w:lang w:bidi="fa-IR"/>
        </w:rPr>
        <w:t xml:space="preserve">مَانُ وَجُنُودُهُ وَهُمْ لَا </w:t>
      </w:r>
      <w:r w:rsidR="005A2462" w:rsidRPr="00F3073A">
        <w:rPr>
          <w:rFonts w:ascii="IRBadr" w:hAnsi="IRBadr" w:cs="IRBadr"/>
          <w:b/>
          <w:bCs/>
          <w:sz w:val="28"/>
          <w:szCs w:val="28"/>
          <w:rtl/>
          <w:lang w:bidi="fa-IR"/>
        </w:rPr>
        <w:t>ی</w:t>
      </w:r>
      <w:r w:rsidR="008331F4" w:rsidRPr="00F3073A">
        <w:rPr>
          <w:rFonts w:ascii="IRBadr" w:hAnsi="IRBadr" w:cs="IRBadr"/>
          <w:b/>
          <w:bCs/>
          <w:sz w:val="28"/>
          <w:szCs w:val="28"/>
          <w:rtl/>
          <w:lang w:bidi="fa-IR"/>
        </w:rPr>
        <w:t>شْعُرُونَ</w:t>
      </w:r>
      <w:r w:rsidR="008331F4" w:rsidRPr="00F3073A">
        <w:rPr>
          <w:rFonts w:ascii="IRBadr" w:hAnsi="IRBadr" w:cs="IRBadr"/>
          <w:sz w:val="28"/>
          <w:szCs w:val="28"/>
          <w:rtl/>
          <w:lang w:bidi="fa-IR"/>
        </w:rPr>
        <w:t>»</w:t>
      </w:r>
      <w:r w:rsidR="008331F4" w:rsidRPr="00F3073A">
        <w:rPr>
          <w:rStyle w:val="FootnoteReference"/>
          <w:rFonts w:ascii="IRBadr" w:hAnsi="IRBadr" w:cs="IRBadr"/>
          <w:sz w:val="28"/>
          <w:szCs w:val="28"/>
          <w:rtl/>
          <w:lang w:bidi="fa-IR"/>
        </w:rPr>
        <w:footnoteReference w:id="2"/>
      </w:r>
      <w:r w:rsidR="00160517" w:rsidRPr="00F3073A">
        <w:rPr>
          <w:rFonts w:ascii="IRBadr" w:hAnsi="IRBadr" w:cs="IRBadr"/>
          <w:sz w:val="28"/>
          <w:szCs w:val="28"/>
          <w:rtl/>
          <w:lang w:bidi="fa-IR"/>
        </w:rPr>
        <w:t>.</w:t>
      </w:r>
    </w:p>
    <w:p w:rsidR="00160517" w:rsidRPr="00F3073A" w:rsidRDefault="00160517" w:rsidP="00617CE9">
      <w:pPr>
        <w:pStyle w:val="Heading2"/>
        <w:bidi/>
        <w:rPr>
          <w:rFonts w:ascii="IRBadr" w:hAnsi="IRBadr" w:cs="IRBadr"/>
          <w:rtl/>
        </w:rPr>
      </w:pPr>
      <w:bookmarkStart w:id="3" w:name="_Toc427088389"/>
      <w:r w:rsidRPr="00F3073A">
        <w:rPr>
          <w:rFonts w:ascii="IRBadr" w:hAnsi="IRBadr" w:cs="IRBadr"/>
          <w:rtl/>
        </w:rPr>
        <w:t>ادله روایات برای طبقه‌بندی سوم</w:t>
      </w:r>
      <w:bookmarkEnd w:id="3"/>
    </w:p>
    <w:p w:rsidR="00160517" w:rsidRPr="00F3073A" w:rsidRDefault="00160517" w:rsidP="00160517">
      <w:pPr>
        <w:bidi/>
        <w:jc w:val="both"/>
        <w:rPr>
          <w:rFonts w:ascii="IRBadr" w:hAnsi="IRBadr" w:cs="IRBadr"/>
          <w:sz w:val="28"/>
          <w:szCs w:val="28"/>
          <w:rtl/>
          <w:lang w:bidi="fa-IR"/>
        </w:rPr>
      </w:pPr>
      <w:r w:rsidRPr="00F3073A">
        <w:rPr>
          <w:rFonts w:ascii="IRBadr" w:hAnsi="IRBadr" w:cs="IRBadr"/>
          <w:sz w:val="28"/>
          <w:szCs w:val="28"/>
          <w:rtl/>
          <w:lang w:bidi="fa-IR"/>
        </w:rPr>
        <w:t>علاوه بر آیات، صغائر و کبائر را از هم جدا کردند. این روایات در ابواب جهاد النفس، باب 45 و 46 و 47 آمده است.</w:t>
      </w:r>
    </w:p>
    <w:p w:rsidR="00160517" w:rsidRPr="00F3073A" w:rsidRDefault="00160517" w:rsidP="00160517">
      <w:pPr>
        <w:bidi/>
        <w:jc w:val="both"/>
        <w:rPr>
          <w:rFonts w:ascii="IRBadr" w:hAnsi="IRBadr" w:cs="IRBadr"/>
          <w:sz w:val="28"/>
          <w:szCs w:val="28"/>
          <w:rtl/>
          <w:lang w:bidi="fa-IR"/>
        </w:rPr>
      </w:pPr>
      <w:r w:rsidRPr="00F3073A">
        <w:rPr>
          <w:rFonts w:ascii="IRBadr" w:hAnsi="IRBadr" w:cs="IRBadr"/>
          <w:sz w:val="28"/>
          <w:szCs w:val="28"/>
          <w:rtl/>
          <w:lang w:bidi="fa-IR"/>
        </w:rPr>
        <w:t>شیخ صدوق نیز</w:t>
      </w:r>
      <w:r w:rsidR="005A2462" w:rsidRPr="00F3073A">
        <w:rPr>
          <w:rFonts w:ascii="IRBadr" w:hAnsi="IRBadr" w:cs="IRBadr"/>
          <w:sz w:val="28"/>
          <w:szCs w:val="28"/>
          <w:rtl/>
          <w:lang w:bidi="fa-IR"/>
        </w:rPr>
        <w:t xml:space="preserve"> </w:t>
      </w:r>
      <w:r w:rsidR="009C2569" w:rsidRPr="00F3073A">
        <w:rPr>
          <w:rFonts w:ascii="IRBadr" w:hAnsi="IRBadr" w:cs="IRBadr"/>
          <w:sz w:val="28"/>
          <w:szCs w:val="28"/>
          <w:rtl/>
          <w:lang w:bidi="fa-IR"/>
        </w:rPr>
        <w:t>در انتهای باب 46 نیز مطلب آقای خویی (ره) را عرض می‌کنند. ایشان می‌فرمایند:</w:t>
      </w:r>
      <w:r w:rsidR="005A2462" w:rsidRPr="00F3073A">
        <w:rPr>
          <w:rFonts w:ascii="IRBadr" w:hAnsi="IRBadr" w:cs="IRBadr"/>
          <w:sz w:val="28"/>
          <w:szCs w:val="28"/>
          <w:rtl/>
          <w:lang w:bidi="fa-IR"/>
        </w:rPr>
        <w:t>همه</w:t>
      </w:r>
      <w:r w:rsidR="009C2569" w:rsidRPr="00F3073A">
        <w:rPr>
          <w:rFonts w:ascii="IRBadr" w:hAnsi="IRBadr" w:cs="IRBadr"/>
          <w:sz w:val="28"/>
          <w:szCs w:val="28"/>
          <w:rtl/>
          <w:lang w:bidi="fa-IR"/>
        </w:rPr>
        <w:t xml:space="preserve"> گناهان کبیره هستند.</w:t>
      </w:r>
    </w:p>
    <w:p w:rsidR="00981459" w:rsidRPr="00F3073A" w:rsidRDefault="00981459" w:rsidP="00617CE9">
      <w:pPr>
        <w:pStyle w:val="Heading2"/>
        <w:bidi/>
        <w:rPr>
          <w:rFonts w:ascii="IRBadr" w:hAnsi="IRBadr" w:cs="IRBadr"/>
          <w:rtl/>
        </w:rPr>
      </w:pPr>
      <w:bookmarkStart w:id="4" w:name="_Toc427088390"/>
      <w:r w:rsidRPr="00F3073A">
        <w:rPr>
          <w:rFonts w:ascii="IRBadr" w:hAnsi="IRBadr" w:cs="IRBadr"/>
          <w:rtl/>
        </w:rPr>
        <w:t>ملاک کبیره</w:t>
      </w:r>
      <w:bookmarkEnd w:id="4"/>
    </w:p>
    <w:p w:rsidR="00981459" w:rsidRPr="00F3073A" w:rsidRDefault="00522A03" w:rsidP="00981459">
      <w:pPr>
        <w:bidi/>
        <w:jc w:val="both"/>
        <w:rPr>
          <w:rFonts w:ascii="IRBadr" w:hAnsi="IRBadr" w:cs="IRBadr"/>
          <w:sz w:val="28"/>
          <w:szCs w:val="28"/>
          <w:rtl/>
          <w:lang w:bidi="fa-IR"/>
        </w:rPr>
      </w:pPr>
      <w:r w:rsidRPr="00F3073A">
        <w:rPr>
          <w:rFonts w:ascii="IRBadr" w:hAnsi="IRBadr" w:cs="IRBadr"/>
          <w:sz w:val="28"/>
          <w:szCs w:val="28"/>
          <w:rtl/>
          <w:lang w:bidi="fa-IR"/>
        </w:rPr>
        <w:t>در یکی از روایات معصوم (ع) می‌فرماید:‌</w:t>
      </w:r>
    </w:p>
    <w:p w:rsidR="00522A03" w:rsidRPr="00F3073A" w:rsidRDefault="005A2462" w:rsidP="00522A03">
      <w:pPr>
        <w:bidi/>
        <w:jc w:val="both"/>
        <w:rPr>
          <w:rFonts w:ascii="IRBadr" w:hAnsi="IRBadr" w:cs="IRBadr"/>
          <w:b/>
          <w:bCs/>
          <w:sz w:val="28"/>
          <w:szCs w:val="28"/>
          <w:rtl/>
          <w:lang w:bidi="fa-IR"/>
        </w:rPr>
      </w:pPr>
      <w:r w:rsidRPr="00F3073A">
        <w:rPr>
          <w:rFonts w:ascii="IRBadr" w:hAnsi="IRBadr" w:cs="IRBadr"/>
          <w:sz w:val="28"/>
          <w:szCs w:val="28"/>
          <w:rtl/>
          <w:lang w:bidi="fa-IR"/>
        </w:rPr>
        <w:lastRenderedPageBreak/>
        <w:t>«</w:t>
      </w:r>
      <w:r w:rsidR="00522A03" w:rsidRPr="00F3073A">
        <w:rPr>
          <w:rFonts w:ascii="IRBadr" w:hAnsi="IRBadr" w:cs="IRBadr"/>
          <w:b/>
          <w:bCs/>
          <w:sz w:val="28"/>
          <w:szCs w:val="28"/>
          <w:rtl/>
          <w:lang w:bidi="fa-IR"/>
        </w:rPr>
        <w:t>وَ فِ</w:t>
      </w:r>
      <w:r w:rsidRPr="00F3073A">
        <w:rPr>
          <w:rFonts w:ascii="IRBadr" w:hAnsi="IRBadr" w:cs="IRBadr"/>
          <w:b/>
          <w:bCs/>
          <w:sz w:val="28"/>
          <w:szCs w:val="28"/>
          <w:rtl/>
          <w:lang w:bidi="fa-IR"/>
        </w:rPr>
        <w:t>ی</w:t>
      </w:r>
      <w:r w:rsidR="00522A03" w:rsidRPr="00F3073A">
        <w:rPr>
          <w:rFonts w:ascii="IRBadr" w:hAnsi="IRBadr" w:cs="IRBadr"/>
          <w:b/>
          <w:bCs/>
          <w:sz w:val="28"/>
          <w:szCs w:val="28"/>
          <w:rtl/>
          <w:lang w:bidi="fa-IR"/>
        </w:rPr>
        <w:t xml:space="preserve"> عِقَابِ الْأَعْمَالِ عَنْ أَبِ</w:t>
      </w:r>
      <w:r w:rsidRPr="00F3073A">
        <w:rPr>
          <w:rFonts w:ascii="IRBadr" w:hAnsi="IRBadr" w:cs="IRBadr"/>
          <w:b/>
          <w:bCs/>
          <w:sz w:val="28"/>
          <w:szCs w:val="28"/>
          <w:rtl/>
          <w:lang w:bidi="fa-IR"/>
        </w:rPr>
        <w:t>ی</w:t>
      </w:r>
      <w:r w:rsidR="00522A03" w:rsidRPr="00F3073A">
        <w:rPr>
          <w:rFonts w:ascii="IRBadr" w:hAnsi="IRBadr" w:cs="IRBadr"/>
          <w:b/>
          <w:bCs/>
          <w:sz w:val="28"/>
          <w:szCs w:val="28"/>
          <w:rtl/>
          <w:lang w:bidi="fa-IR"/>
        </w:rPr>
        <w:t xml:space="preserve">هِ عَنْ مُحَمَّدِ بْنِ </w:t>
      </w:r>
      <w:r w:rsidRPr="00F3073A">
        <w:rPr>
          <w:rFonts w:ascii="IRBadr" w:hAnsi="IRBadr" w:cs="IRBadr"/>
          <w:b/>
          <w:bCs/>
          <w:sz w:val="28"/>
          <w:szCs w:val="28"/>
          <w:rtl/>
          <w:lang w:bidi="fa-IR"/>
        </w:rPr>
        <w:t>ی</w:t>
      </w:r>
      <w:r w:rsidR="00522A03" w:rsidRPr="00F3073A">
        <w:rPr>
          <w:rFonts w:ascii="IRBadr" w:hAnsi="IRBadr" w:cs="IRBadr"/>
          <w:b/>
          <w:bCs/>
          <w:sz w:val="28"/>
          <w:szCs w:val="28"/>
          <w:rtl/>
          <w:lang w:bidi="fa-IR"/>
        </w:rPr>
        <w:t>حْ</w:t>
      </w:r>
      <w:r w:rsidRPr="00F3073A">
        <w:rPr>
          <w:rFonts w:ascii="IRBadr" w:hAnsi="IRBadr" w:cs="IRBadr"/>
          <w:b/>
          <w:bCs/>
          <w:sz w:val="28"/>
          <w:szCs w:val="28"/>
          <w:rtl/>
          <w:lang w:bidi="fa-IR"/>
        </w:rPr>
        <w:t>یی</w:t>
      </w:r>
      <w:r w:rsidR="00522A03" w:rsidRPr="00F3073A">
        <w:rPr>
          <w:rFonts w:ascii="IRBadr" w:hAnsi="IRBadr" w:cs="IRBadr"/>
          <w:b/>
          <w:bCs/>
          <w:sz w:val="28"/>
          <w:szCs w:val="28"/>
          <w:rtl/>
          <w:lang w:bidi="fa-IR"/>
        </w:rPr>
        <w:t xml:space="preserve"> عَنْ مُحَمَّدِ بْنِ أَحْمَدَ عَنْ عَلِ</w:t>
      </w:r>
      <w:r w:rsidRPr="00F3073A">
        <w:rPr>
          <w:rFonts w:ascii="IRBadr" w:hAnsi="IRBadr" w:cs="IRBadr"/>
          <w:b/>
          <w:bCs/>
          <w:sz w:val="28"/>
          <w:szCs w:val="28"/>
          <w:rtl/>
          <w:lang w:bidi="fa-IR"/>
        </w:rPr>
        <w:t>ی</w:t>
      </w:r>
      <w:r w:rsidR="00522A03" w:rsidRPr="00F3073A">
        <w:rPr>
          <w:rFonts w:ascii="IRBadr" w:hAnsi="IRBadr" w:cs="IRBadr"/>
          <w:b/>
          <w:bCs/>
          <w:sz w:val="28"/>
          <w:szCs w:val="28"/>
          <w:rtl/>
          <w:lang w:bidi="fa-IR"/>
        </w:rPr>
        <w:t xml:space="preserve"> بْنِ إِسْمَاعِ</w:t>
      </w:r>
      <w:r w:rsidRPr="00F3073A">
        <w:rPr>
          <w:rFonts w:ascii="IRBadr" w:hAnsi="IRBadr" w:cs="IRBadr"/>
          <w:b/>
          <w:bCs/>
          <w:sz w:val="28"/>
          <w:szCs w:val="28"/>
          <w:rtl/>
          <w:lang w:bidi="fa-IR"/>
        </w:rPr>
        <w:t>ی</w:t>
      </w:r>
      <w:r w:rsidR="00522A03" w:rsidRPr="00F3073A">
        <w:rPr>
          <w:rFonts w:ascii="IRBadr" w:hAnsi="IRBadr" w:cs="IRBadr"/>
          <w:b/>
          <w:bCs/>
          <w:sz w:val="28"/>
          <w:szCs w:val="28"/>
          <w:rtl/>
          <w:lang w:bidi="fa-IR"/>
        </w:rPr>
        <w:t xml:space="preserve">لَ عَنْ أَحْمَدَ بْنِ النَّضْرِ عَنْ عَبَّادِ بْنِ </w:t>
      </w:r>
      <w:r w:rsidRPr="00F3073A">
        <w:rPr>
          <w:rFonts w:ascii="IRBadr" w:hAnsi="IRBadr" w:cs="IRBadr"/>
          <w:b/>
          <w:bCs/>
          <w:sz w:val="28"/>
          <w:szCs w:val="28"/>
          <w:rtl/>
          <w:lang w:bidi="fa-IR"/>
        </w:rPr>
        <w:t>ک</w:t>
      </w:r>
      <w:r w:rsidR="00522A03" w:rsidRPr="00F3073A">
        <w:rPr>
          <w:rFonts w:ascii="IRBadr" w:hAnsi="IRBadr" w:cs="IRBadr"/>
          <w:b/>
          <w:bCs/>
          <w:sz w:val="28"/>
          <w:szCs w:val="28"/>
          <w:rtl/>
          <w:lang w:bidi="fa-IR"/>
        </w:rPr>
        <w:t>ثِ</w:t>
      </w:r>
      <w:r w:rsidRPr="00F3073A">
        <w:rPr>
          <w:rFonts w:ascii="IRBadr" w:hAnsi="IRBadr" w:cs="IRBadr"/>
          <w:b/>
          <w:bCs/>
          <w:sz w:val="28"/>
          <w:szCs w:val="28"/>
          <w:rtl/>
          <w:lang w:bidi="fa-IR"/>
        </w:rPr>
        <w:t>ی</w:t>
      </w:r>
      <w:r w:rsidR="00522A03" w:rsidRPr="00F3073A">
        <w:rPr>
          <w:rFonts w:ascii="IRBadr" w:hAnsi="IRBadr" w:cs="IRBadr"/>
          <w:b/>
          <w:bCs/>
          <w:sz w:val="28"/>
          <w:szCs w:val="28"/>
          <w:rtl/>
          <w:lang w:bidi="fa-IR"/>
        </w:rPr>
        <w:t>رٍ النَّوَّاءِ قَالَ: سَأَلْتُ أَبَا جَعْفَرٍ ع عَنِ الْ</w:t>
      </w:r>
      <w:r w:rsidRPr="00F3073A">
        <w:rPr>
          <w:rFonts w:ascii="IRBadr" w:hAnsi="IRBadr" w:cs="IRBadr"/>
          <w:b/>
          <w:bCs/>
          <w:sz w:val="28"/>
          <w:szCs w:val="28"/>
          <w:rtl/>
          <w:lang w:bidi="fa-IR"/>
        </w:rPr>
        <w:t>ک</w:t>
      </w:r>
      <w:r w:rsidR="00522A03" w:rsidRPr="00F3073A">
        <w:rPr>
          <w:rFonts w:ascii="IRBadr" w:hAnsi="IRBadr" w:cs="IRBadr"/>
          <w:b/>
          <w:bCs/>
          <w:sz w:val="28"/>
          <w:szCs w:val="28"/>
          <w:rtl/>
          <w:lang w:bidi="fa-IR"/>
        </w:rPr>
        <w:t xml:space="preserve">بَائِرِ فَقَالَ </w:t>
      </w:r>
      <w:r w:rsidRPr="00F3073A">
        <w:rPr>
          <w:rFonts w:ascii="IRBadr" w:hAnsi="IRBadr" w:cs="IRBadr"/>
          <w:b/>
          <w:bCs/>
          <w:sz w:val="28"/>
          <w:szCs w:val="28"/>
          <w:rtl/>
          <w:lang w:bidi="fa-IR"/>
        </w:rPr>
        <w:t>ک</w:t>
      </w:r>
      <w:r w:rsidR="00522A03" w:rsidRPr="00F3073A">
        <w:rPr>
          <w:rFonts w:ascii="IRBadr" w:hAnsi="IRBadr" w:cs="IRBadr"/>
          <w:b/>
          <w:bCs/>
          <w:sz w:val="28"/>
          <w:szCs w:val="28"/>
          <w:rtl/>
          <w:lang w:bidi="fa-IR"/>
        </w:rPr>
        <w:t>لُّ مَا أَوْعَدَ اللَّهُ عَلَ</w:t>
      </w:r>
      <w:r w:rsidRPr="00F3073A">
        <w:rPr>
          <w:rFonts w:ascii="IRBadr" w:hAnsi="IRBadr" w:cs="IRBadr"/>
          <w:b/>
          <w:bCs/>
          <w:sz w:val="28"/>
          <w:szCs w:val="28"/>
          <w:rtl/>
          <w:lang w:bidi="fa-IR"/>
        </w:rPr>
        <w:t>ی</w:t>
      </w:r>
      <w:r w:rsidR="00522A03" w:rsidRPr="00F3073A">
        <w:rPr>
          <w:rFonts w:ascii="IRBadr" w:hAnsi="IRBadr" w:cs="IRBadr"/>
          <w:b/>
          <w:bCs/>
          <w:sz w:val="28"/>
          <w:szCs w:val="28"/>
          <w:rtl/>
          <w:lang w:bidi="fa-IR"/>
        </w:rPr>
        <w:t>هِ النَّارَ</w:t>
      </w:r>
      <w:r w:rsidR="00522A03" w:rsidRPr="00F3073A">
        <w:rPr>
          <w:rFonts w:ascii="IRBadr" w:hAnsi="IRBadr" w:cs="IRBadr"/>
          <w:sz w:val="28"/>
          <w:szCs w:val="28"/>
          <w:rtl/>
          <w:lang w:bidi="fa-IR"/>
        </w:rPr>
        <w:t>.»</w:t>
      </w:r>
      <w:r w:rsidR="00522A03" w:rsidRPr="00F3073A">
        <w:rPr>
          <w:rStyle w:val="FootnoteReference"/>
          <w:rFonts w:ascii="IRBadr" w:hAnsi="IRBadr" w:cs="IRBadr"/>
          <w:sz w:val="28"/>
          <w:szCs w:val="28"/>
          <w:rtl/>
          <w:lang w:bidi="fa-IR"/>
        </w:rPr>
        <w:footnoteReference w:id="3"/>
      </w:r>
    </w:p>
    <w:p w:rsidR="00522A03" w:rsidRPr="00F3073A" w:rsidRDefault="00AF6681" w:rsidP="00522A03">
      <w:pPr>
        <w:bidi/>
        <w:jc w:val="both"/>
        <w:rPr>
          <w:rFonts w:ascii="IRBadr" w:hAnsi="IRBadr" w:cs="IRBadr"/>
          <w:sz w:val="28"/>
          <w:szCs w:val="28"/>
          <w:rtl/>
          <w:lang w:bidi="fa-IR"/>
        </w:rPr>
      </w:pPr>
      <w:r w:rsidRPr="00F3073A">
        <w:rPr>
          <w:rFonts w:ascii="IRBadr" w:hAnsi="IRBadr" w:cs="IRBadr"/>
          <w:sz w:val="28"/>
          <w:szCs w:val="28"/>
          <w:rtl/>
          <w:lang w:bidi="fa-IR"/>
        </w:rPr>
        <w:t>کبائر چیزی است که وعده عذاب به آن‌ها داده شده است.</w:t>
      </w:r>
    </w:p>
    <w:p w:rsidR="00AF6681" w:rsidRPr="00F3073A" w:rsidRDefault="00AF6681" w:rsidP="00AF6681">
      <w:pPr>
        <w:bidi/>
        <w:jc w:val="both"/>
        <w:rPr>
          <w:rFonts w:ascii="IRBadr" w:hAnsi="IRBadr" w:cs="IRBadr"/>
          <w:sz w:val="28"/>
          <w:szCs w:val="28"/>
          <w:rtl/>
          <w:lang w:bidi="fa-IR"/>
        </w:rPr>
      </w:pPr>
      <w:r w:rsidRPr="00F3073A">
        <w:rPr>
          <w:rFonts w:ascii="IRBadr" w:hAnsi="IRBadr" w:cs="IRBadr"/>
          <w:sz w:val="28"/>
          <w:szCs w:val="28"/>
          <w:rtl/>
          <w:lang w:bidi="fa-IR"/>
        </w:rPr>
        <w:t>یا اگر نتوانیم این مطلب را از قرآن استشهاد بکنیم، وقتی که در روایت آمده باشد این کبیره است، ملاک برای ماست.</w:t>
      </w:r>
    </w:p>
    <w:p w:rsidR="00D174D1" w:rsidRPr="00F3073A" w:rsidRDefault="00D174D1" w:rsidP="00617CE9">
      <w:pPr>
        <w:pStyle w:val="Heading1"/>
        <w:rPr>
          <w:rFonts w:ascii="IRBadr" w:hAnsi="IRBadr"/>
          <w:rtl/>
        </w:rPr>
      </w:pPr>
      <w:bookmarkStart w:id="5" w:name="_Toc427088391"/>
      <w:r w:rsidRPr="00F3073A">
        <w:rPr>
          <w:rFonts w:ascii="IRBadr" w:hAnsi="IRBadr"/>
          <w:rtl/>
        </w:rPr>
        <w:t>نظریات در مورد کبیر بودن گناه کذب</w:t>
      </w:r>
      <w:bookmarkEnd w:id="5"/>
    </w:p>
    <w:p w:rsidR="00AF6681" w:rsidRPr="00F3073A" w:rsidRDefault="00F3073A" w:rsidP="00D174D1">
      <w:pPr>
        <w:bidi/>
        <w:jc w:val="both"/>
        <w:rPr>
          <w:rFonts w:ascii="IRBadr" w:hAnsi="IRBadr" w:cs="IRBadr"/>
          <w:sz w:val="28"/>
          <w:szCs w:val="28"/>
          <w:rtl/>
          <w:lang w:bidi="fa-IR"/>
        </w:rPr>
      </w:pPr>
      <w:r>
        <w:rPr>
          <w:rFonts w:ascii="IRBadr" w:hAnsi="IRBadr" w:cs="IRBadr"/>
          <w:sz w:val="28"/>
          <w:szCs w:val="28"/>
          <w:rtl/>
          <w:lang w:bidi="fa-IR"/>
        </w:rPr>
        <w:t>همان‌طور</w:t>
      </w:r>
      <w:r w:rsidR="005E6333" w:rsidRPr="00F3073A">
        <w:rPr>
          <w:rFonts w:ascii="IRBadr" w:hAnsi="IRBadr" w:cs="IRBadr"/>
          <w:sz w:val="28"/>
          <w:szCs w:val="28"/>
          <w:rtl/>
          <w:lang w:bidi="fa-IR"/>
        </w:rPr>
        <w:t xml:space="preserve"> که عرض کردیم دو نظریه وجود داشت:</w:t>
      </w:r>
    </w:p>
    <w:p w:rsidR="005E6333" w:rsidRPr="00F3073A" w:rsidRDefault="005E6333" w:rsidP="002B37E2">
      <w:pPr>
        <w:bidi/>
        <w:jc w:val="both"/>
        <w:rPr>
          <w:rFonts w:ascii="IRBadr" w:hAnsi="IRBadr" w:cs="IRBadr"/>
          <w:sz w:val="28"/>
          <w:szCs w:val="28"/>
          <w:rtl/>
          <w:lang w:bidi="fa-IR"/>
        </w:rPr>
      </w:pPr>
      <w:r w:rsidRPr="00F3073A">
        <w:rPr>
          <w:rFonts w:ascii="IRBadr" w:hAnsi="IRBadr" w:cs="IRBadr"/>
          <w:sz w:val="28"/>
          <w:szCs w:val="28"/>
          <w:rtl/>
          <w:lang w:bidi="fa-IR"/>
        </w:rPr>
        <w:t>1.</w:t>
      </w:r>
      <w:r w:rsidR="005A2462" w:rsidRPr="00F3073A">
        <w:rPr>
          <w:rFonts w:ascii="IRBadr" w:hAnsi="IRBadr" w:cs="IRBadr"/>
          <w:sz w:val="28"/>
          <w:szCs w:val="28"/>
          <w:rtl/>
          <w:lang w:bidi="fa-IR"/>
        </w:rPr>
        <w:t xml:space="preserve"> کذب</w:t>
      </w:r>
      <w:r w:rsidRPr="00F3073A">
        <w:rPr>
          <w:rFonts w:ascii="IRBadr" w:hAnsi="IRBadr" w:cs="IRBadr"/>
          <w:sz w:val="28"/>
          <w:szCs w:val="28"/>
          <w:rtl/>
          <w:lang w:bidi="fa-IR"/>
        </w:rPr>
        <w:t xml:space="preserve"> مطلقاً از کبائر است. شیخ (ره)، </w:t>
      </w:r>
      <w:r w:rsidR="002B37E2" w:rsidRPr="00F3073A">
        <w:rPr>
          <w:rFonts w:ascii="IRBadr" w:hAnsi="IRBadr" w:cs="IRBadr"/>
          <w:sz w:val="28"/>
          <w:szCs w:val="28"/>
          <w:rtl/>
          <w:lang w:bidi="fa-IR"/>
        </w:rPr>
        <w:t xml:space="preserve">تبریزی (ره) بر این </w:t>
      </w:r>
      <w:r w:rsidR="005A2462" w:rsidRPr="00F3073A">
        <w:rPr>
          <w:rFonts w:ascii="IRBadr" w:hAnsi="IRBadr" w:cs="IRBadr"/>
          <w:sz w:val="28"/>
          <w:szCs w:val="28"/>
          <w:rtl/>
          <w:lang w:bidi="fa-IR"/>
        </w:rPr>
        <w:t>واقف‌اند</w:t>
      </w:r>
      <w:r w:rsidR="002B37E2" w:rsidRPr="00F3073A">
        <w:rPr>
          <w:rFonts w:ascii="IRBadr" w:hAnsi="IRBadr" w:cs="IRBadr"/>
          <w:sz w:val="28"/>
          <w:szCs w:val="28"/>
          <w:rtl/>
          <w:lang w:bidi="fa-IR"/>
        </w:rPr>
        <w:t>.</w:t>
      </w:r>
    </w:p>
    <w:p w:rsidR="002B37E2" w:rsidRPr="00F3073A" w:rsidRDefault="002B37E2" w:rsidP="002B37E2">
      <w:pPr>
        <w:bidi/>
        <w:jc w:val="both"/>
        <w:rPr>
          <w:rFonts w:ascii="IRBadr" w:hAnsi="IRBadr" w:cs="IRBadr"/>
          <w:sz w:val="28"/>
          <w:szCs w:val="28"/>
          <w:rtl/>
          <w:lang w:bidi="fa-IR"/>
        </w:rPr>
      </w:pPr>
      <w:r w:rsidRPr="00F3073A">
        <w:rPr>
          <w:rFonts w:ascii="IRBadr" w:hAnsi="IRBadr" w:cs="IRBadr"/>
          <w:sz w:val="28"/>
          <w:szCs w:val="28"/>
          <w:rtl/>
          <w:lang w:bidi="fa-IR"/>
        </w:rPr>
        <w:t>2.</w:t>
      </w:r>
      <w:r w:rsidR="005A2462" w:rsidRPr="00F3073A">
        <w:rPr>
          <w:rFonts w:ascii="IRBadr" w:hAnsi="IRBadr" w:cs="IRBadr"/>
          <w:sz w:val="28"/>
          <w:szCs w:val="28"/>
          <w:rtl/>
          <w:lang w:bidi="fa-IR"/>
        </w:rPr>
        <w:t xml:space="preserve"> کبیره</w:t>
      </w:r>
      <w:r w:rsidRPr="00F3073A">
        <w:rPr>
          <w:rFonts w:ascii="IRBadr" w:hAnsi="IRBadr" w:cs="IRBadr"/>
          <w:sz w:val="28"/>
          <w:szCs w:val="28"/>
          <w:rtl/>
          <w:lang w:bidi="fa-IR"/>
        </w:rPr>
        <w:t xml:space="preserve"> نیست. این نظر را </w:t>
      </w:r>
      <w:r w:rsidR="005A2462" w:rsidRPr="00F3073A">
        <w:rPr>
          <w:rFonts w:ascii="IRBadr" w:hAnsi="IRBadr" w:cs="IRBadr"/>
          <w:sz w:val="28"/>
          <w:szCs w:val="28"/>
          <w:rtl/>
          <w:lang w:bidi="fa-IR"/>
        </w:rPr>
        <w:t>امام (</w:t>
      </w:r>
      <w:r w:rsidRPr="00F3073A">
        <w:rPr>
          <w:rFonts w:ascii="IRBadr" w:hAnsi="IRBadr" w:cs="IRBadr"/>
          <w:sz w:val="28"/>
          <w:szCs w:val="28"/>
          <w:rtl/>
          <w:lang w:bidi="fa-IR"/>
        </w:rPr>
        <w:t xml:space="preserve">ره)، آقایی خویی (ره)، </w:t>
      </w:r>
      <w:r w:rsidR="005A2462" w:rsidRPr="00F3073A">
        <w:rPr>
          <w:rFonts w:ascii="IRBadr" w:hAnsi="IRBadr" w:cs="IRBadr"/>
          <w:sz w:val="28"/>
          <w:szCs w:val="28"/>
          <w:rtl/>
          <w:lang w:bidi="fa-IR"/>
        </w:rPr>
        <w:t>سبحانی (</w:t>
      </w:r>
      <w:r w:rsidRPr="00F3073A">
        <w:rPr>
          <w:rFonts w:ascii="IRBadr" w:hAnsi="IRBadr" w:cs="IRBadr"/>
          <w:sz w:val="28"/>
          <w:szCs w:val="28"/>
          <w:rtl/>
          <w:lang w:bidi="fa-IR"/>
        </w:rPr>
        <w:t xml:space="preserve">ره) </w:t>
      </w:r>
      <w:r w:rsidR="005A2462" w:rsidRPr="00F3073A">
        <w:rPr>
          <w:rFonts w:ascii="IRBadr" w:hAnsi="IRBadr" w:cs="IRBadr"/>
          <w:sz w:val="28"/>
          <w:szCs w:val="28"/>
          <w:rtl/>
          <w:lang w:bidi="fa-IR"/>
        </w:rPr>
        <w:t>موافق‌اند</w:t>
      </w:r>
      <w:r w:rsidRPr="00F3073A">
        <w:rPr>
          <w:rFonts w:ascii="IRBadr" w:hAnsi="IRBadr" w:cs="IRBadr"/>
          <w:sz w:val="28"/>
          <w:szCs w:val="28"/>
          <w:rtl/>
          <w:lang w:bidi="fa-IR"/>
        </w:rPr>
        <w:t>. البته به این معنی نیست که هیچ کذبی از کبائر نیست.</w:t>
      </w:r>
    </w:p>
    <w:p w:rsidR="00D174D1" w:rsidRPr="00F3073A" w:rsidRDefault="004F11AC" w:rsidP="00617CE9">
      <w:pPr>
        <w:pStyle w:val="Heading2"/>
        <w:bidi/>
        <w:rPr>
          <w:rFonts w:ascii="IRBadr" w:hAnsi="IRBadr" w:cs="IRBadr"/>
          <w:rtl/>
        </w:rPr>
      </w:pPr>
      <w:bookmarkStart w:id="6" w:name="_Toc427088392"/>
      <w:r w:rsidRPr="00F3073A">
        <w:rPr>
          <w:rFonts w:ascii="IRBadr" w:hAnsi="IRBadr" w:cs="IRBadr"/>
          <w:rtl/>
        </w:rPr>
        <w:t>کبائر کذب</w:t>
      </w:r>
      <w:bookmarkEnd w:id="6"/>
    </w:p>
    <w:p w:rsidR="009D7A48" w:rsidRPr="00F3073A" w:rsidRDefault="009D7A48" w:rsidP="009D7A48">
      <w:pPr>
        <w:bidi/>
        <w:jc w:val="both"/>
        <w:rPr>
          <w:rFonts w:ascii="IRBadr" w:hAnsi="IRBadr" w:cs="IRBadr"/>
          <w:sz w:val="28"/>
          <w:szCs w:val="28"/>
          <w:rtl/>
          <w:lang w:bidi="fa-IR"/>
        </w:rPr>
      </w:pPr>
      <w:r w:rsidRPr="00F3073A">
        <w:rPr>
          <w:rFonts w:ascii="IRBadr" w:hAnsi="IRBadr" w:cs="IRBadr"/>
          <w:sz w:val="28"/>
          <w:szCs w:val="28"/>
          <w:rtl/>
          <w:lang w:bidi="fa-IR"/>
        </w:rPr>
        <w:t>1.</w:t>
      </w:r>
      <w:r w:rsidR="005A2462" w:rsidRPr="00F3073A">
        <w:rPr>
          <w:rFonts w:ascii="IRBadr" w:hAnsi="IRBadr" w:cs="IRBadr"/>
          <w:sz w:val="28"/>
          <w:szCs w:val="28"/>
          <w:rtl/>
          <w:lang w:bidi="fa-IR"/>
        </w:rPr>
        <w:t xml:space="preserve"> کذب</w:t>
      </w:r>
      <w:r w:rsidRPr="00F3073A">
        <w:rPr>
          <w:rFonts w:ascii="IRBadr" w:hAnsi="IRBadr" w:cs="IRBadr"/>
          <w:sz w:val="28"/>
          <w:szCs w:val="28"/>
          <w:rtl/>
          <w:lang w:bidi="fa-IR"/>
        </w:rPr>
        <w:t xml:space="preserve"> علی الله و الرسول. این مصداق مورد موافق همه است.</w:t>
      </w:r>
    </w:p>
    <w:p w:rsidR="009D7A48" w:rsidRPr="00F3073A" w:rsidRDefault="009D7A48" w:rsidP="00C60D58">
      <w:pPr>
        <w:bidi/>
        <w:jc w:val="both"/>
        <w:rPr>
          <w:rFonts w:ascii="IRBadr" w:hAnsi="IRBadr" w:cs="IRBadr"/>
          <w:sz w:val="28"/>
          <w:szCs w:val="28"/>
          <w:rtl/>
          <w:lang w:bidi="fa-IR"/>
        </w:rPr>
      </w:pPr>
      <w:r w:rsidRPr="00F3073A">
        <w:rPr>
          <w:rFonts w:ascii="IRBadr" w:hAnsi="IRBadr" w:cs="IRBadr"/>
          <w:sz w:val="28"/>
          <w:szCs w:val="28"/>
          <w:rtl/>
          <w:lang w:bidi="fa-IR"/>
        </w:rPr>
        <w:t>2.</w:t>
      </w:r>
      <w:r w:rsidR="005A2462" w:rsidRPr="00F3073A">
        <w:rPr>
          <w:rFonts w:ascii="IRBadr" w:hAnsi="IRBadr" w:cs="IRBadr"/>
          <w:sz w:val="28"/>
          <w:szCs w:val="28"/>
          <w:rtl/>
          <w:lang w:bidi="fa-IR"/>
        </w:rPr>
        <w:t xml:space="preserve"> افترا</w:t>
      </w:r>
      <w:r w:rsidRPr="00F3073A">
        <w:rPr>
          <w:rFonts w:ascii="IRBadr" w:hAnsi="IRBadr" w:cs="IRBadr"/>
          <w:sz w:val="28"/>
          <w:szCs w:val="28"/>
          <w:rtl/>
          <w:lang w:bidi="fa-IR"/>
        </w:rPr>
        <w:t xml:space="preserve"> بر دیگران</w:t>
      </w:r>
      <w:r w:rsidR="00C60D58" w:rsidRPr="00F3073A">
        <w:rPr>
          <w:rFonts w:ascii="IRBadr" w:hAnsi="IRBadr" w:cs="IRBadr"/>
          <w:sz w:val="28"/>
          <w:szCs w:val="28"/>
          <w:rtl/>
          <w:lang w:bidi="fa-IR"/>
        </w:rPr>
        <w:t>. بعضی گفته‌اند افترا مطلقاً کبیره است. در اینجا گفته شده است که افترا علی وجه الاطلاق در آیات اشاره شده است. این مطلب را آقای تبریزی (ره) فرموده‌اند.</w:t>
      </w:r>
    </w:p>
    <w:p w:rsidR="00C60D58" w:rsidRPr="00F3073A" w:rsidRDefault="00C60D58" w:rsidP="00C60D58">
      <w:pPr>
        <w:bidi/>
        <w:jc w:val="both"/>
        <w:rPr>
          <w:rFonts w:ascii="IRBadr" w:hAnsi="IRBadr" w:cs="IRBadr"/>
          <w:sz w:val="28"/>
          <w:szCs w:val="28"/>
          <w:rtl/>
          <w:lang w:bidi="fa-IR"/>
        </w:rPr>
      </w:pPr>
      <w:r w:rsidRPr="00F3073A">
        <w:rPr>
          <w:rFonts w:ascii="IRBadr" w:hAnsi="IRBadr" w:cs="IRBadr"/>
          <w:sz w:val="28"/>
          <w:szCs w:val="28"/>
          <w:rtl/>
          <w:lang w:bidi="fa-IR"/>
        </w:rPr>
        <w:t>3.</w:t>
      </w:r>
      <w:r w:rsidR="005A2462" w:rsidRPr="00F3073A">
        <w:rPr>
          <w:rFonts w:ascii="IRBadr" w:hAnsi="IRBadr" w:cs="IRBadr"/>
          <w:sz w:val="28"/>
          <w:szCs w:val="28"/>
          <w:rtl/>
          <w:lang w:bidi="fa-IR"/>
        </w:rPr>
        <w:t xml:space="preserve"> حلف</w:t>
      </w:r>
      <w:r w:rsidR="00712521" w:rsidRPr="00F3073A">
        <w:rPr>
          <w:rFonts w:ascii="IRBadr" w:hAnsi="IRBadr" w:cs="IRBadr"/>
          <w:sz w:val="28"/>
          <w:szCs w:val="28"/>
          <w:rtl/>
          <w:lang w:bidi="fa-IR"/>
        </w:rPr>
        <w:t xml:space="preserve"> کاذب. حلف کاذب در بعضی از روایات آمده است.</w:t>
      </w:r>
    </w:p>
    <w:p w:rsidR="00712521" w:rsidRPr="00F3073A" w:rsidRDefault="00712521" w:rsidP="00712521">
      <w:pPr>
        <w:bidi/>
        <w:jc w:val="both"/>
        <w:rPr>
          <w:rFonts w:ascii="IRBadr" w:hAnsi="IRBadr" w:cs="IRBadr"/>
          <w:sz w:val="28"/>
          <w:szCs w:val="28"/>
          <w:rtl/>
          <w:lang w:bidi="fa-IR"/>
        </w:rPr>
      </w:pPr>
      <w:r w:rsidRPr="00F3073A">
        <w:rPr>
          <w:rFonts w:ascii="IRBadr" w:hAnsi="IRBadr" w:cs="IRBadr"/>
          <w:sz w:val="28"/>
          <w:szCs w:val="28"/>
          <w:rtl/>
          <w:lang w:bidi="fa-IR"/>
        </w:rPr>
        <w:t>4.</w:t>
      </w:r>
      <w:r w:rsidR="005A2462" w:rsidRPr="00F3073A">
        <w:rPr>
          <w:rFonts w:ascii="IRBadr" w:hAnsi="IRBadr" w:cs="IRBadr"/>
          <w:sz w:val="28"/>
          <w:szCs w:val="28"/>
          <w:rtl/>
          <w:lang w:bidi="fa-IR"/>
        </w:rPr>
        <w:t xml:space="preserve"> شهادت</w:t>
      </w:r>
      <w:r w:rsidRPr="00F3073A">
        <w:rPr>
          <w:rFonts w:ascii="IRBadr" w:hAnsi="IRBadr" w:cs="IRBadr"/>
          <w:sz w:val="28"/>
          <w:szCs w:val="28"/>
          <w:rtl/>
          <w:lang w:bidi="fa-IR"/>
        </w:rPr>
        <w:t xml:space="preserve"> دروغ. در محکمه شه</w:t>
      </w:r>
      <w:r w:rsidR="00A5405E" w:rsidRPr="00F3073A">
        <w:rPr>
          <w:rFonts w:ascii="IRBadr" w:hAnsi="IRBadr" w:cs="IRBadr"/>
          <w:sz w:val="28"/>
          <w:szCs w:val="28"/>
          <w:rtl/>
          <w:lang w:bidi="fa-IR"/>
        </w:rPr>
        <w:t xml:space="preserve">ادت دروغ خوردن، </w:t>
      </w:r>
      <w:r w:rsidR="00F3073A">
        <w:rPr>
          <w:rFonts w:ascii="IRBadr" w:hAnsi="IRBadr" w:cs="IRBadr"/>
          <w:sz w:val="28"/>
          <w:szCs w:val="28"/>
          <w:rtl/>
          <w:lang w:bidi="fa-IR"/>
        </w:rPr>
        <w:t>به‌عنوان</w:t>
      </w:r>
      <w:r w:rsidR="00A5405E" w:rsidRPr="00F3073A">
        <w:rPr>
          <w:rFonts w:ascii="IRBadr" w:hAnsi="IRBadr" w:cs="IRBadr"/>
          <w:sz w:val="28"/>
          <w:szCs w:val="28"/>
          <w:rtl/>
          <w:lang w:bidi="fa-IR"/>
        </w:rPr>
        <w:t xml:space="preserve"> کبائر اعلام شده است.</w:t>
      </w:r>
    </w:p>
    <w:p w:rsidR="00A5405E" w:rsidRPr="00F3073A" w:rsidRDefault="004F11AC" w:rsidP="00A5405E">
      <w:pPr>
        <w:bidi/>
        <w:jc w:val="both"/>
        <w:rPr>
          <w:rFonts w:ascii="IRBadr" w:hAnsi="IRBadr" w:cs="IRBadr"/>
          <w:sz w:val="28"/>
          <w:szCs w:val="28"/>
          <w:rtl/>
          <w:lang w:bidi="fa-IR"/>
        </w:rPr>
      </w:pPr>
      <w:r w:rsidRPr="00F3073A">
        <w:rPr>
          <w:rFonts w:ascii="IRBadr" w:hAnsi="IRBadr" w:cs="IRBadr"/>
          <w:sz w:val="28"/>
          <w:szCs w:val="28"/>
          <w:rtl/>
          <w:lang w:bidi="fa-IR"/>
        </w:rPr>
        <w:t>5.</w:t>
      </w:r>
      <w:r w:rsidR="005A2462" w:rsidRPr="00F3073A">
        <w:rPr>
          <w:rFonts w:ascii="IRBadr" w:hAnsi="IRBadr" w:cs="IRBadr"/>
          <w:sz w:val="28"/>
          <w:szCs w:val="28"/>
          <w:rtl/>
          <w:lang w:bidi="fa-IR"/>
        </w:rPr>
        <w:t xml:space="preserve"> کذاب</w:t>
      </w:r>
      <w:r w:rsidRPr="00F3073A">
        <w:rPr>
          <w:rFonts w:ascii="IRBadr" w:hAnsi="IRBadr" w:cs="IRBadr"/>
          <w:sz w:val="28"/>
          <w:szCs w:val="28"/>
          <w:rtl/>
          <w:lang w:bidi="fa-IR"/>
        </w:rPr>
        <w:t>. در مورد کذاب، تعابیر تندی آمده است.</w:t>
      </w:r>
    </w:p>
    <w:p w:rsidR="004F11AC" w:rsidRPr="00F3073A" w:rsidRDefault="004F11AC" w:rsidP="004F11AC">
      <w:pPr>
        <w:bidi/>
        <w:jc w:val="both"/>
        <w:rPr>
          <w:rFonts w:ascii="IRBadr" w:hAnsi="IRBadr" w:cs="IRBadr"/>
          <w:sz w:val="28"/>
          <w:szCs w:val="28"/>
          <w:rtl/>
          <w:lang w:bidi="fa-IR"/>
        </w:rPr>
      </w:pPr>
      <w:r w:rsidRPr="00F3073A">
        <w:rPr>
          <w:rFonts w:ascii="IRBadr" w:hAnsi="IRBadr" w:cs="IRBadr"/>
          <w:sz w:val="28"/>
          <w:szCs w:val="28"/>
          <w:rtl/>
          <w:lang w:bidi="fa-IR"/>
        </w:rPr>
        <w:t>اگر به طبیعت کذب (کذب بما هو کذب) رجوع کنیم، باید ببینیم از کبائر یا صغائر است.</w:t>
      </w:r>
    </w:p>
    <w:p w:rsidR="004F11AC" w:rsidRPr="00F3073A" w:rsidRDefault="00BE428E" w:rsidP="00617CE9">
      <w:pPr>
        <w:pStyle w:val="Heading2"/>
        <w:bidi/>
        <w:rPr>
          <w:rFonts w:ascii="IRBadr" w:hAnsi="IRBadr" w:cs="IRBadr"/>
          <w:rtl/>
        </w:rPr>
      </w:pPr>
      <w:bookmarkStart w:id="7" w:name="_Toc427088393"/>
      <w:r w:rsidRPr="00F3073A">
        <w:rPr>
          <w:rFonts w:ascii="IRBadr" w:hAnsi="IRBadr" w:cs="IRBadr"/>
          <w:rtl/>
        </w:rPr>
        <w:lastRenderedPageBreak/>
        <w:t>ادله نظریه اول</w:t>
      </w:r>
      <w:bookmarkEnd w:id="7"/>
    </w:p>
    <w:p w:rsidR="00BE428E" w:rsidRPr="00F3073A" w:rsidRDefault="00BE428E" w:rsidP="00617CE9">
      <w:pPr>
        <w:pStyle w:val="Heading3"/>
        <w:bidi/>
        <w:rPr>
          <w:rFonts w:ascii="IRBadr" w:hAnsi="IRBadr" w:cs="IRBadr"/>
          <w:rtl/>
        </w:rPr>
      </w:pPr>
      <w:bookmarkStart w:id="8" w:name="_Toc427088394"/>
      <w:r w:rsidRPr="00F3073A">
        <w:rPr>
          <w:rFonts w:ascii="IRBadr" w:hAnsi="IRBadr" w:cs="IRBadr"/>
          <w:rtl/>
        </w:rPr>
        <w:t>دلیل اول</w:t>
      </w:r>
      <w:bookmarkEnd w:id="8"/>
    </w:p>
    <w:p w:rsidR="00BE428E" w:rsidRPr="00F3073A" w:rsidRDefault="00BE428E" w:rsidP="00BE428E">
      <w:pPr>
        <w:bidi/>
        <w:jc w:val="both"/>
        <w:rPr>
          <w:rFonts w:ascii="IRBadr" w:hAnsi="IRBadr" w:cs="IRBadr"/>
          <w:sz w:val="28"/>
          <w:szCs w:val="28"/>
          <w:rtl/>
          <w:lang w:bidi="fa-IR"/>
        </w:rPr>
      </w:pPr>
      <w:r w:rsidRPr="00F3073A">
        <w:rPr>
          <w:rFonts w:ascii="IRBadr" w:hAnsi="IRBadr" w:cs="IRBadr"/>
          <w:sz w:val="28"/>
          <w:szCs w:val="28"/>
          <w:rtl/>
          <w:lang w:bidi="fa-IR"/>
        </w:rPr>
        <w:t>روایتی در باب 46 ابواب جهاد النفس وجود دارد.</w:t>
      </w:r>
    </w:p>
    <w:p w:rsidR="00BE428E" w:rsidRPr="00F3073A" w:rsidRDefault="00BE428E" w:rsidP="00BE428E">
      <w:pPr>
        <w:bidi/>
        <w:jc w:val="both"/>
        <w:rPr>
          <w:rFonts w:ascii="IRBadr" w:hAnsi="IRBadr" w:cs="IRBadr"/>
          <w:sz w:val="28"/>
          <w:szCs w:val="28"/>
          <w:rtl/>
          <w:lang w:bidi="fa-IR"/>
        </w:rPr>
      </w:pPr>
      <w:r w:rsidRPr="00F3073A">
        <w:rPr>
          <w:rFonts w:ascii="IRBadr" w:hAnsi="IRBadr" w:cs="IRBadr"/>
          <w:sz w:val="28"/>
          <w:szCs w:val="28"/>
          <w:rtl/>
          <w:lang w:bidi="fa-IR"/>
        </w:rPr>
        <w:t xml:space="preserve">این روایت اعمش است. در این روایت کبائر را برمی‌شمارد و دقیقاً کذب را </w:t>
      </w:r>
      <w:r w:rsidR="00F3073A">
        <w:rPr>
          <w:rFonts w:ascii="IRBadr" w:hAnsi="IRBadr" w:cs="IRBadr"/>
          <w:sz w:val="28"/>
          <w:szCs w:val="28"/>
          <w:rtl/>
          <w:lang w:bidi="fa-IR"/>
        </w:rPr>
        <w:t>به‌عنوان</w:t>
      </w:r>
      <w:r w:rsidRPr="00F3073A">
        <w:rPr>
          <w:rFonts w:ascii="IRBadr" w:hAnsi="IRBadr" w:cs="IRBadr"/>
          <w:sz w:val="28"/>
          <w:szCs w:val="28"/>
          <w:rtl/>
          <w:lang w:bidi="fa-IR"/>
        </w:rPr>
        <w:t xml:space="preserve"> کبائر اعلام می‌کند. البته این روایت از لحاظ سندی ضعیف است.</w:t>
      </w:r>
    </w:p>
    <w:p w:rsidR="00BE428E" w:rsidRPr="00F3073A" w:rsidRDefault="00BE428E" w:rsidP="00617CE9">
      <w:pPr>
        <w:pStyle w:val="Heading3"/>
        <w:bidi/>
        <w:rPr>
          <w:rFonts w:ascii="IRBadr" w:hAnsi="IRBadr" w:cs="IRBadr"/>
          <w:rtl/>
        </w:rPr>
      </w:pPr>
      <w:r w:rsidRPr="00F3073A">
        <w:rPr>
          <w:rFonts w:ascii="IRBadr" w:hAnsi="IRBadr" w:cs="IRBadr"/>
          <w:rtl/>
        </w:rPr>
        <w:t xml:space="preserve"> </w:t>
      </w:r>
      <w:bookmarkStart w:id="9" w:name="_Toc427088395"/>
      <w:r w:rsidRPr="00F3073A">
        <w:rPr>
          <w:rFonts w:ascii="IRBadr" w:hAnsi="IRBadr" w:cs="IRBadr"/>
          <w:rtl/>
        </w:rPr>
        <w:t>دلیل دوم</w:t>
      </w:r>
      <w:bookmarkEnd w:id="9"/>
    </w:p>
    <w:p w:rsidR="00BE428E" w:rsidRPr="00F3073A" w:rsidRDefault="00085990" w:rsidP="00085990">
      <w:pPr>
        <w:bidi/>
        <w:jc w:val="both"/>
        <w:rPr>
          <w:rFonts w:ascii="IRBadr" w:hAnsi="IRBadr" w:cs="IRBadr"/>
          <w:sz w:val="28"/>
          <w:szCs w:val="28"/>
          <w:rtl/>
          <w:lang w:bidi="fa-IR"/>
        </w:rPr>
      </w:pPr>
      <w:r w:rsidRPr="00F3073A">
        <w:rPr>
          <w:rFonts w:ascii="IRBadr" w:hAnsi="IRBadr" w:cs="IRBadr"/>
          <w:sz w:val="28"/>
          <w:szCs w:val="28"/>
          <w:rtl/>
          <w:lang w:bidi="fa-IR"/>
        </w:rPr>
        <w:t>روایت دوم در کتاب حج، ابواب احکام العشرة، باب 138 است.</w:t>
      </w:r>
    </w:p>
    <w:p w:rsidR="00085990" w:rsidRPr="00F3073A" w:rsidRDefault="00085990" w:rsidP="00617CE9">
      <w:pPr>
        <w:pStyle w:val="Heading3"/>
        <w:bidi/>
        <w:rPr>
          <w:rFonts w:ascii="IRBadr" w:hAnsi="IRBadr" w:cs="IRBadr"/>
          <w:rtl/>
        </w:rPr>
      </w:pPr>
      <w:bookmarkStart w:id="10" w:name="_Toc427088396"/>
      <w:r w:rsidRPr="00F3073A">
        <w:rPr>
          <w:rFonts w:ascii="IRBadr" w:hAnsi="IRBadr" w:cs="IRBadr"/>
          <w:rtl/>
        </w:rPr>
        <w:t>دلیل سوم</w:t>
      </w:r>
      <w:bookmarkEnd w:id="10"/>
    </w:p>
    <w:p w:rsidR="00085990" w:rsidRPr="00F3073A" w:rsidRDefault="005A2462" w:rsidP="00085990">
      <w:pPr>
        <w:bidi/>
        <w:jc w:val="both"/>
        <w:rPr>
          <w:rFonts w:ascii="IRBadr" w:hAnsi="IRBadr" w:cs="IRBadr"/>
          <w:b/>
          <w:bCs/>
          <w:sz w:val="28"/>
          <w:szCs w:val="28"/>
          <w:rtl/>
          <w:lang w:bidi="fa-IR"/>
        </w:rPr>
      </w:pPr>
      <w:r w:rsidRPr="00F3073A">
        <w:rPr>
          <w:rFonts w:ascii="IRBadr" w:hAnsi="IRBadr" w:cs="IRBadr"/>
          <w:sz w:val="28"/>
          <w:szCs w:val="28"/>
          <w:rtl/>
          <w:lang w:bidi="fa-IR"/>
        </w:rPr>
        <w:t>«</w:t>
      </w:r>
      <w:r w:rsidR="001F45B9" w:rsidRPr="00F3073A">
        <w:rPr>
          <w:rFonts w:ascii="IRBadr" w:hAnsi="IRBadr" w:cs="IRBadr"/>
          <w:b/>
          <w:bCs/>
          <w:sz w:val="28"/>
          <w:szCs w:val="28"/>
          <w:rtl/>
          <w:lang w:bidi="fa-IR"/>
        </w:rPr>
        <w:t>وَ عَنْ عِدَّةٍ مِنْ أَصْحَابِنَا عَنْ أَحْمَدَ بْنِ مُحَمَّدِ بْنِ خَالِدٍ عَنْ عُثْمَانَ بْنِ عِ</w:t>
      </w:r>
      <w:r w:rsidRPr="00F3073A">
        <w:rPr>
          <w:rFonts w:ascii="IRBadr" w:hAnsi="IRBadr" w:cs="IRBadr"/>
          <w:b/>
          <w:bCs/>
          <w:sz w:val="28"/>
          <w:szCs w:val="28"/>
          <w:rtl/>
          <w:lang w:bidi="fa-IR"/>
        </w:rPr>
        <w:t>ی</w:t>
      </w:r>
      <w:r w:rsidR="001F45B9" w:rsidRPr="00F3073A">
        <w:rPr>
          <w:rFonts w:ascii="IRBadr" w:hAnsi="IRBadr" w:cs="IRBadr"/>
          <w:b/>
          <w:bCs/>
          <w:sz w:val="28"/>
          <w:szCs w:val="28"/>
          <w:rtl/>
          <w:lang w:bidi="fa-IR"/>
        </w:rPr>
        <w:t>سَ</w:t>
      </w:r>
      <w:r w:rsidRPr="00F3073A">
        <w:rPr>
          <w:rFonts w:ascii="IRBadr" w:hAnsi="IRBadr" w:cs="IRBadr"/>
          <w:b/>
          <w:bCs/>
          <w:sz w:val="28"/>
          <w:szCs w:val="28"/>
          <w:rtl/>
          <w:lang w:bidi="fa-IR"/>
        </w:rPr>
        <w:t>ی</w:t>
      </w:r>
      <w:r w:rsidR="001F45B9" w:rsidRPr="00F3073A">
        <w:rPr>
          <w:rFonts w:ascii="IRBadr" w:hAnsi="IRBadr" w:cs="IRBadr"/>
          <w:b/>
          <w:bCs/>
          <w:sz w:val="28"/>
          <w:szCs w:val="28"/>
          <w:rtl/>
          <w:lang w:bidi="fa-IR"/>
        </w:rPr>
        <w:t xml:space="preserve"> عَنِ ابْنِ مُسْ</w:t>
      </w:r>
      <w:r w:rsidRPr="00F3073A">
        <w:rPr>
          <w:rFonts w:ascii="IRBadr" w:hAnsi="IRBadr" w:cs="IRBadr"/>
          <w:b/>
          <w:bCs/>
          <w:sz w:val="28"/>
          <w:szCs w:val="28"/>
          <w:rtl/>
          <w:lang w:bidi="fa-IR"/>
        </w:rPr>
        <w:t>ک</w:t>
      </w:r>
      <w:r w:rsidR="001F45B9" w:rsidRPr="00F3073A">
        <w:rPr>
          <w:rFonts w:ascii="IRBadr" w:hAnsi="IRBadr" w:cs="IRBadr"/>
          <w:b/>
          <w:bCs/>
          <w:sz w:val="28"/>
          <w:szCs w:val="28"/>
          <w:rtl/>
          <w:lang w:bidi="fa-IR"/>
        </w:rPr>
        <w:t>انَ عَنْ مُحَمَّدِ بْنِ مُسْلِمٍ عَنْ أَبِ</w:t>
      </w:r>
      <w:r w:rsidRPr="00F3073A">
        <w:rPr>
          <w:rFonts w:ascii="IRBadr" w:hAnsi="IRBadr" w:cs="IRBadr"/>
          <w:b/>
          <w:bCs/>
          <w:sz w:val="28"/>
          <w:szCs w:val="28"/>
          <w:rtl/>
          <w:lang w:bidi="fa-IR"/>
        </w:rPr>
        <w:t>ی</w:t>
      </w:r>
      <w:r w:rsidR="001F45B9" w:rsidRPr="00F3073A">
        <w:rPr>
          <w:rFonts w:ascii="IRBadr" w:hAnsi="IRBadr" w:cs="IRBadr"/>
          <w:b/>
          <w:bCs/>
          <w:sz w:val="28"/>
          <w:szCs w:val="28"/>
          <w:rtl/>
          <w:lang w:bidi="fa-IR"/>
        </w:rPr>
        <w:t xml:space="preserve"> جَعْفَرٍ ع قَالَ: إِنَّ اللَّهَ عَزَّ وَ جَلَّ جَعَلَ لِلشَّرِّ أَقْفَالًا وَ جَعَلَ مَفَاتِ</w:t>
      </w:r>
      <w:r w:rsidRPr="00F3073A">
        <w:rPr>
          <w:rFonts w:ascii="IRBadr" w:hAnsi="IRBadr" w:cs="IRBadr"/>
          <w:b/>
          <w:bCs/>
          <w:sz w:val="28"/>
          <w:szCs w:val="28"/>
          <w:rtl/>
          <w:lang w:bidi="fa-IR"/>
        </w:rPr>
        <w:t>ی</w:t>
      </w:r>
      <w:r w:rsidR="001F45B9" w:rsidRPr="00F3073A">
        <w:rPr>
          <w:rFonts w:ascii="IRBadr" w:hAnsi="IRBadr" w:cs="IRBadr"/>
          <w:b/>
          <w:bCs/>
          <w:sz w:val="28"/>
          <w:szCs w:val="28"/>
          <w:rtl/>
          <w:lang w:bidi="fa-IR"/>
        </w:rPr>
        <w:t>حَ تِلْ</w:t>
      </w:r>
      <w:r w:rsidRPr="00F3073A">
        <w:rPr>
          <w:rFonts w:ascii="IRBadr" w:hAnsi="IRBadr" w:cs="IRBadr"/>
          <w:b/>
          <w:bCs/>
          <w:sz w:val="28"/>
          <w:szCs w:val="28"/>
          <w:rtl/>
          <w:lang w:bidi="fa-IR"/>
        </w:rPr>
        <w:t>ک</w:t>
      </w:r>
      <w:r w:rsidR="001F45B9" w:rsidRPr="00F3073A">
        <w:rPr>
          <w:rFonts w:ascii="IRBadr" w:hAnsi="IRBadr" w:cs="IRBadr"/>
          <w:b/>
          <w:bCs/>
          <w:sz w:val="28"/>
          <w:szCs w:val="28"/>
          <w:rtl/>
          <w:lang w:bidi="fa-IR"/>
        </w:rPr>
        <w:t xml:space="preserve"> الْأَقْفَالِ الشَّرَابَ وَ الْ</w:t>
      </w:r>
      <w:r w:rsidRPr="00F3073A">
        <w:rPr>
          <w:rFonts w:ascii="IRBadr" w:hAnsi="IRBadr" w:cs="IRBadr"/>
          <w:b/>
          <w:bCs/>
          <w:sz w:val="28"/>
          <w:szCs w:val="28"/>
          <w:rtl/>
          <w:lang w:bidi="fa-IR"/>
        </w:rPr>
        <w:t>ک</w:t>
      </w:r>
      <w:r w:rsidR="001F45B9" w:rsidRPr="00F3073A">
        <w:rPr>
          <w:rFonts w:ascii="IRBadr" w:hAnsi="IRBadr" w:cs="IRBadr"/>
          <w:b/>
          <w:bCs/>
          <w:sz w:val="28"/>
          <w:szCs w:val="28"/>
          <w:rtl/>
          <w:lang w:bidi="fa-IR"/>
        </w:rPr>
        <w:t>ذِبُ شَرٌّ مِنَ الشَّرَابِ.»</w:t>
      </w:r>
      <w:r w:rsidR="001F45B9" w:rsidRPr="00F3073A">
        <w:rPr>
          <w:rStyle w:val="FootnoteReference"/>
          <w:rFonts w:ascii="IRBadr" w:hAnsi="IRBadr" w:cs="IRBadr"/>
          <w:b/>
          <w:bCs/>
          <w:sz w:val="28"/>
          <w:szCs w:val="28"/>
          <w:rtl/>
          <w:lang w:bidi="fa-IR"/>
        </w:rPr>
        <w:footnoteReference w:id="4"/>
      </w:r>
    </w:p>
    <w:p w:rsidR="001F45B9" w:rsidRPr="00F3073A" w:rsidRDefault="001F45B9" w:rsidP="001F45B9">
      <w:pPr>
        <w:bidi/>
        <w:jc w:val="both"/>
        <w:rPr>
          <w:rFonts w:ascii="IRBadr" w:hAnsi="IRBadr" w:cs="IRBadr"/>
          <w:sz w:val="28"/>
          <w:szCs w:val="28"/>
          <w:rtl/>
          <w:lang w:bidi="fa-IR"/>
        </w:rPr>
      </w:pPr>
      <w:r w:rsidRPr="00F3073A">
        <w:rPr>
          <w:rFonts w:ascii="IRBadr" w:hAnsi="IRBadr" w:cs="IRBadr"/>
          <w:sz w:val="28"/>
          <w:szCs w:val="28"/>
          <w:rtl/>
          <w:lang w:bidi="fa-IR"/>
        </w:rPr>
        <w:t>شرور در صندوق‌هایی است که بر آن قفل زده شده است. یکی از کلیدهای آن صندوق‌های خمر است.</w:t>
      </w:r>
      <w:r w:rsidR="00567E15" w:rsidRPr="00F3073A">
        <w:rPr>
          <w:rFonts w:ascii="IRBadr" w:hAnsi="IRBadr" w:cs="IRBadr"/>
          <w:sz w:val="28"/>
          <w:szCs w:val="28"/>
          <w:rtl/>
          <w:lang w:bidi="fa-IR"/>
        </w:rPr>
        <w:t xml:space="preserve"> در ادامه کذب را بدتر از شرب خمر می‌داند. وقتی شرب خمر از کبائر است، کذب را بدتر از آن می‌داند، قطعاً این هم از کبائر است.</w:t>
      </w:r>
    </w:p>
    <w:p w:rsidR="00567E15" w:rsidRPr="00F3073A" w:rsidRDefault="00567E15" w:rsidP="00617CE9">
      <w:pPr>
        <w:pStyle w:val="Heading4"/>
        <w:rPr>
          <w:rFonts w:ascii="IRBadr" w:hAnsi="IRBadr" w:cs="IRBadr"/>
          <w:rtl/>
        </w:rPr>
      </w:pPr>
      <w:bookmarkStart w:id="11" w:name="_Toc427088397"/>
      <w:r w:rsidRPr="00F3073A">
        <w:rPr>
          <w:rFonts w:ascii="IRBadr" w:hAnsi="IRBadr" w:cs="IRBadr"/>
          <w:rtl/>
        </w:rPr>
        <w:t>اشکال آقای خویی (ره)</w:t>
      </w:r>
      <w:bookmarkEnd w:id="11"/>
    </w:p>
    <w:p w:rsidR="00567E15" w:rsidRPr="00F3073A" w:rsidRDefault="005A2462" w:rsidP="00567E15">
      <w:pPr>
        <w:bidi/>
        <w:jc w:val="both"/>
        <w:rPr>
          <w:rFonts w:ascii="IRBadr" w:hAnsi="IRBadr" w:cs="IRBadr"/>
          <w:sz w:val="28"/>
          <w:szCs w:val="28"/>
          <w:rtl/>
          <w:lang w:bidi="fa-IR"/>
        </w:rPr>
      </w:pPr>
      <w:r w:rsidRPr="00F3073A">
        <w:rPr>
          <w:rFonts w:ascii="IRBadr" w:hAnsi="IRBadr" w:cs="IRBadr"/>
          <w:sz w:val="28"/>
          <w:szCs w:val="28"/>
          <w:rtl/>
          <w:lang w:bidi="fa-IR"/>
        </w:rPr>
        <w:t>«</w:t>
      </w:r>
      <w:r w:rsidR="00986019" w:rsidRPr="00F3073A">
        <w:rPr>
          <w:rFonts w:ascii="IRBadr" w:hAnsi="IRBadr" w:cs="IRBadr"/>
          <w:b/>
          <w:bCs/>
          <w:sz w:val="28"/>
          <w:szCs w:val="28"/>
          <w:rtl/>
          <w:lang w:bidi="fa-IR"/>
        </w:rPr>
        <w:t>الْ</w:t>
      </w:r>
      <w:r w:rsidRPr="00F3073A">
        <w:rPr>
          <w:rFonts w:ascii="IRBadr" w:hAnsi="IRBadr" w:cs="IRBadr"/>
          <w:b/>
          <w:bCs/>
          <w:sz w:val="28"/>
          <w:szCs w:val="28"/>
          <w:rtl/>
          <w:lang w:bidi="fa-IR"/>
        </w:rPr>
        <w:t>ک</w:t>
      </w:r>
      <w:r w:rsidR="00986019" w:rsidRPr="00F3073A">
        <w:rPr>
          <w:rFonts w:ascii="IRBadr" w:hAnsi="IRBadr" w:cs="IRBadr"/>
          <w:b/>
          <w:bCs/>
          <w:sz w:val="28"/>
          <w:szCs w:val="28"/>
          <w:rtl/>
          <w:lang w:bidi="fa-IR"/>
        </w:rPr>
        <w:t xml:space="preserve">ذِبُ شَرٌّ مِنَ الشَّرَابِ» </w:t>
      </w:r>
      <w:r w:rsidR="00986019" w:rsidRPr="00F3073A">
        <w:rPr>
          <w:rFonts w:ascii="IRBadr" w:hAnsi="IRBadr" w:cs="IRBadr"/>
          <w:sz w:val="28"/>
          <w:szCs w:val="28"/>
          <w:rtl/>
          <w:lang w:bidi="fa-IR"/>
        </w:rPr>
        <w:t xml:space="preserve">اطلاق ندارد. زیرا اگر کسی در مقام تزاحم بین شرب خمر و دروغ </w:t>
      </w:r>
      <w:r w:rsidR="00AE5258" w:rsidRPr="00F3073A">
        <w:rPr>
          <w:rFonts w:ascii="IRBadr" w:hAnsi="IRBadr" w:cs="IRBadr"/>
          <w:sz w:val="28"/>
          <w:szCs w:val="28"/>
          <w:rtl/>
          <w:lang w:bidi="fa-IR"/>
        </w:rPr>
        <w:t xml:space="preserve">رابطه‌ای را ایجاد کردیم. شرب خمر را باید کنار بگذاریم. </w:t>
      </w:r>
      <w:r w:rsidR="008C75D9" w:rsidRPr="00F3073A">
        <w:rPr>
          <w:rFonts w:ascii="IRBadr" w:hAnsi="IRBadr" w:cs="IRBadr"/>
          <w:sz w:val="28"/>
          <w:szCs w:val="28"/>
          <w:rtl/>
          <w:lang w:bidi="fa-IR"/>
        </w:rPr>
        <w:t>ذات کذب آن‌قدر کبیر نیست که از شرب خمر کبیرتر باشد.</w:t>
      </w:r>
    </w:p>
    <w:p w:rsidR="008C75D9" w:rsidRPr="00F3073A" w:rsidRDefault="008C75D9" w:rsidP="008C75D9">
      <w:pPr>
        <w:bidi/>
        <w:jc w:val="both"/>
        <w:rPr>
          <w:rFonts w:ascii="IRBadr" w:hAnsi="IRBadr" w:cs="IRBadr"/>
          <w:sz w:val="28"/>
          <w:szCs w:val="28"/>
          <w:rtl/>
          <w:lang w:bidi="fa-IR"/>
        </w:rPr>
      </w:pPr>
      <w:r w:rsidRPr="00F3073A">
        <w:rPr>
          <w:rFonts w:ascii="IRBadr" w:hAnsi="IRBadr" w:cs="IRBadr"/>
          <w:sz w:val="28"/>
          <w:szCs w:val="28"/>
          <w:rtl/>
          <w:lang w:bidi="fa-IR"/>
        </w:rPr>
        <w:t xml:space="preserve">نظیر این روایات جاهای دیگر وجود دارد. </w:t>
      </w:r>
      <w:r w:rsidR="005A2462" w:rsidRPr="00F3073A">
        <w:rPr>
          <w:rFonts w:ascii="IRBadr" w:hAnsi="IRBadr" w:cs="IRBadr"/>
          <w:sz w:val="28"/>
          <w:szCs w:val="28"/>
          <w:rtl/>
          <w:lang w:bidi="fa-IR"/>
        </w:rPr>
        <w:t>مثلاً</w:t>
      </w:r>
      <w:r w:rsidRPr="00F3073A">
        <w:rPr>
          <w:rFonts w:ascii="IRBadr" w:hAnsi="IRBadr" w:cs="IRBadr"/>
          <w:sz w:val="28"/>
          <w:szCs w:val="28"/>
          <w:rtl/>
          <w:lang w:bidi="fa-IR"/>
        </w:rPr>
        <w:t xml:space="preserve"> در غیبت می‌گوید که از چندین زنا حرام‌تر است. قطعاً در مقام تزاحم </w:t>
      </w:r>
      <w:r w:rsidR="00F3073A">
        <w:rPr>
          <w:rFonts w:ascii="IRBadr" w:hAnsi="IRBadr" w:cs="IRBadr"/>
          <w:sz w:val="28"/>
          <w:szCs w:val="28"/>
          <w:rtl/>
          <w:lang w:bidi="fa-IR"/>
        </w:rPr>
        <w:t>این‌چنین</w:t>
      </w:r>
      <w:r w:rsidR="00837206" w:rsidRPr="00F3073A">
        <w:rPr>
          <w:rFonts w:ascii="IRBadr" w:hAnsi="IRBadr" w:cs="IRBadr"/>
          <w:sz w:val="28"/>
          <w:szCs w:val="28"/>
          <w:rtl/>
          <w:lang w:bidi="fa-IR"/>
        </w:rPr>
        <w:t xml:space="preserve"> نیست. این‌ها به خاطر بازدارندگی است. چون انسان زیاد به این‌ها مبتلا می‌شود، می‌خواهد منع کند.</w:t>
      </w:r>
    </w:p>
    <w:p w:rsidR="0007322D" w:rsidRPr="00F3073A" w:rsidRDefault="009D26F2" w:rsidP="0007322D">
      <w:pPr>
        <w:bidi/>
        <w:jc w:val="both"/>
        <w:rPr>
          <w:rFonts w:ascii="IRBadr" w:hAnsi="IRBadr" w:cs="IRBadr"/>
          <w:sz w:val="28"/>
          <w:szCs w:val="28"/>
          <w:rtl/>
          <w:lang w:bidi="fa-IR"/>
        </w:rPr>
      </w:pPr>
      <w:r w:rsidRPr="00F3073A">
        <w:rPr>
          <w:rFonts w:ascii="IRBadr" w:hAnsi="IRBadr" w:cs="IRBadr"/>
          <w:sz w:val="28"/>
          <w:szCs w:val="28"/>
          <w:rtl/>
          <w:lang w:bidi="fa-IR"/>
        </w:rPr>
        <w:t>کذاب در بسیاری از روایات، اشاره شده است و احتمالاً منظور در این روایت، کذاب است.</w:t>
      </w:r>
      <w:r w:rsidR="005A2462" w:rsidRPr="00F3073A">
        <w:rPr>
          <w:rFonts w:ascii="IRBadr" w:hAnsi="IRBadr" w:cs="IRBadr"/>
          <w:sz w:val="28"/>
          <w:szCs w:val="28"/>
          <w:rtl/>
          <w:lang w:bidi="fa-IR"/>
        </w:rPr>
        <w:t xml:space="preserve"> تکرر</w:t>
      </w:r>
      <w:r w:rsidR="009A2947" w:rsidRPr="00F3073A">
        <w:rPr>
          <w:rFonts w:ascii="IRBadr" w:hAnsi="IRBadr" w:cs="IRBadr"/>
          <w:sz w:val="28"/>
          <w:szCs w:val="28"/>
          <w:rtl/>
          <w:lang w:bidi="fa-IR"/>
        </w:rPr>
        <w:t xml:space="preserve"> کذب و کذاب یک نوع کبیره است که شاهدش در روایات دیگر نیز وجود دارد.</w:t>
      </w:r>
    </w:p>
    <w:p w:rsidR="00056B7E" w:rsidRPr="00F3073A" w:rsidRDefault="00056B7E" w:rsidP="00617CE9">
      <w:pPr>
        <w:pStyle w:val="Heading4"/>
        <w:rPr>
          <w:rFonts w:ascii="IRBadr" w:hAnsi="IRBadr" w:cs="IRBadr"/>
          <w:rtl/>
        </w:rPr>
      </w:pPr>
      <w:bookmarkStart w:id="12" w:name="_Toc427088398"/>
      <w:r w:rsidRPr="00F3073A">
        <w:rPr>
          <w:rFonts w:ascii="IRBadr" w:hAnsi="IRBadr" w:cs="IRBadr"/>
          <w:rtl/>
        </w:rPr>
        <w:lastRenderedPageBreak/>
        <w:t>دلیل مرحوم آیت الله تبریزی (ره)</w:t>
      </w:r>
      <w:bookmarkEnd w:id="12"/>
    </w:p>
    <w:p w:rsidR="00056B7E" w:rsidRPr="00F3073A" w:rsidRDefault="00056B7E" w:rsidP="00056B7E">
      <w:pPr>
        <w:bidi/>
        <w:jc w:val="both"/>
        <w:rPr>
          <w:rFonts w:ascii="IRBadr" w:hAnsi="IRBadr" w:cs="IRBadr"/>
          <w:sz w:val="28"/>
          <w:szCs w:val="28"/>
          <w:rtl/>
          <w:lang w:bidi="fa-IR"/>
        </w:rPr>
      </w:pPr>
      <w:r w:rsidRPr="00F3073A">
        <w:rPr>
          <w:rFonts w:ascii="IRBadr" w:hAnsi="IRBadr" w:cs="IRBadr"/>
          <w:sz w:val="28"/>
          <w:szCs w:val="28"/>
          <w:rtl/>
          <w:lang w:bidi="fa-IR"/>
        </w:rPr>
        <w:t>در باب 46 جهاد النفس،</w:t>
      </w:r>
      <w:r w:rsidR="005A2462" w:rsidRPr="00F3073A">
        <w:rPr>
          <w:rFonts w:ascii="IRBadr" w:hAnsi="IRBadr" w:cs="IRBadr"/>
          <w:sz w:val="28"/>
          <w:szCs w:val="28"/>
          <w:rtl/>
          <w:lang w:bidi="fa-IR"/>
        </w:rPr>
        <w:t>حدیث</w:t>
      </w:r>
      <w:r w:rsidRPr="00F3073A">
        <w:rPr>
          <w:rFonts w:ascii="IRBadr" w:hAnsi="IRBadr" w:cs="IRBadr"/>
          <w:sz w:val="28"/>
          <w:szCs w:val="28"/>
          <w:rtl/>
          <w:lang w:bidi="fa-IR"/>
        </w:rPr>
        <w:t xml:space="preserve"> دوم را عرض می‌کنم. این حدیث معتبره است. امام (ع) در اینجا کبائر را برشمرده‌اند. در اینجا اسمی از کذب نیست ولی با شکل دیگری استدلال کرده‌اند. احاطه‌ی آیت الله تبریزی (ره) بر روایات باعث این استدلال می‌شود.</w:t>
      </w:r>
    </w:p>
    <w:p w:rsidR="00056B7E" w:rsidRPr="00F3073A" w:rsidRDefault="001D538D" w:rsidP="00DD47E7">
      <w:pPr>
        <w:bidi/>
        <w:jc w:val="both"/>
        <w:rPr>
          <w:rFonts w:ascii="IRBadr" w:hAnsi="IRBadr" w:cs="IRBadr"/>
          <w:sz w:val="28"/>
          <w:szCs w:val="28"/>
          <w:rtl/>
          <w:lang w:bidi="fa-IR"/>
        </w:rPr>
      </w:pPr>
      <w:r w:rsidRPr="00F3073A">
        <w:rPr>
          <w:rFonts w:ascii="IRBadr" w:hAnsi="IRBadr" w:cs="IRBadr"/>
          <w:sz w:val="28"/>
          <w:szCs w:val="28"/>
          <w:rtl/>
          <w:lang w:bidi="fa-IR"/>
        </w:rPr>
        <w:t xml:space="preserve">ایشان می‌فرمایند که شرب خمر از کبائر است، زیرا </w:t>
      </w:r>
      <w:r w:rsidR="00017FA2" w:rsidRPr="00F3073A">
        <w:rPr>
          <w:rFonts w:ascii="IRBadr" w:hAnsi="IRBadr" w:cs="IRBadr"/>
          <w:sz w:val="28"/>
          <w:szCs w:val="28"/>
          <w:rtl/>
          <w:lang w:bidi="fa-IR"/>
        </w:rPr>
        <w:t>در قرآن</w:t>
      </w:r>
      <w:r w:rsidR="00DD47E7" w:rsidRPr="00F3073A">
        <w:rPr>
          <w:rFonts w:ascii="IRBadr" w:hAnsi="IRBadr" w:cs="IRBadr"/>
          <w:sz w:val="28"/>
          <w:szCs w:val="28"/>
          <w:rtl/>
          <w:lang w:bidi="fa-IR"/>
        </w:rPr>
        <w:t xml:space="preserve"> در کنار بت‌پرستی،</w:t>
      </w:r>
      <w:r w:rsidR="00017FA2" w:rsidRPr="00F3073A">
        <w:rPr>
          <w:rFonts w:ascii="IRBadr" w:hAnsi="IRBadr" w:cs="IRBadr"/>
          <w:sz w:val="28"/>
          <w:szCs w:val="28"/>
          <w:rtl/>
          <w:lang w:bidi="fa-IR"/>
        </w:rPr>
        <w:t xml:space="preserve"> نقل شده است.</w:t>
      </w:r>
      <w:r w:rsidR="005A2462" w:rsidRPr="00F3073A">
        <w:rPr>
          <w:rFonts w:ascii="IRBadr" w:hAnsi="IRBadr" w:cs="IRBadr"/>
          <w:sz w:val="28"/>
          <w:szCs w:val="28"/>
          <w:rtl/>
          <w:lang w:bidi="fa-IR"/>
        </w:rPr>
        <w:t xml:space="preserve"> </w:t>
      </w:r>
      <w:r w:rsidR="00DD47E7" w:rsidRPr="00F3073A">
        <w:rPr>
          <w:rFonts w:ascii="IRBadr" w:hAnsi="IRBadr" w:cs="IRBadr"/>
          <w:sz w:val="28"/>
          <w:szCs w:val="28"/>
          <w:rtl/>
          <w:lang w:bidi="fa-IR"/>
        </w:rPr>
        <w:t>این مطلب نشان می‌دهد که اگر چیزی در قرآن مورد نهی قرار گرفته باشد</w:t>
      </w:r>
      <w:r w:rsidR="00D34320" w:rsidRPr="00F3073A">
        <w:rPr>
          <w:rFonts w:ascii="IRBadr" w:hAnsi="IRBadr" w:cs="IRBadr"/>
          <w:sz w:val="28"/>
          <w:szCs w:val="28"/>
          <w:rtl/>
          <w:lang w:bidi="fa-IR"/>
        </w:rPr>
        <w:t>، یا در کنار چیزی که نهی قرار گرفته است بیاید، گناه کبیره حساب می‌شود.</w:t>
      </w:r>
    </w:p>
    <w:p w:rsidR="00D34320" w:rsidRPr="00F3073A" w:rsidRDefault="00D34320" w:rsidP="00536070">
      <w:pPr>
        <w:bidi/>
        <w:jc w:val="both"/>
        <w:rPr>
          <w:rFonts w:ascii="IRBadr" w:hAnsi="IRBadr" w:cs="IRBadr"/>
          <w:sz w:val="28"/>
          <w:szCs w:val="28"/>
          <w:lang w:bidi="fa-IR"/>
        </w:rPr>
      </w:pPr>
      <w:r w:rsidRPr="00F3073A">
        <w:rPr>
          <w:rFonts w:ascii="IRBadr" w:hAnsi="IRBadr" w:cs="IRBadr"/>
          <w:sz w:val="28"/>
          <w:szCs w:val="28"/>
          <w:rtl/>
          <w:lang w:bidi="fa-IR"/>
        </w:rPr>
        <w:t xml:space="preserve">در ادامه ایشان می‌فرمایند: اگر عرض مذکور را بپذیریم. </w:t>
      </w:r>
      <w:r w:rsidR="00536070" w:rsidRPr="00F3073A">
        <w:rPr>
          <w:rFonts w:ascii="IRBadr" w:hAnsi="IRBadr" w:cs="IRBadr"/>
          <w:sz w:val="28"/>
          <w:szCs w:val="28"/>
          <w:rtl/>
          <w:lang w:bidi="fa-IR"/>
        </w:rPr>
        <w:t xml:space="preserve">مصداق </w:t>
      </w:r>
      <w:r w:rsidR="005A2462" w:rsidRPr="00F3073A">
        <w:rPr>
          <w:rFonts w:ascii="IRBadr" w:hAnsi="IRBadr" w:cs="IRBadr"/>
          <w:sz w:val="28"/>
          <w:szCs w:val="28"/>
          <w:rtl/>
          <w:lang w:bidi="fa-IR"/>
        </w:rPr>
        <w:t>«</w:t>
      </w:r>
      <w:r w:rsidR="00536070" w:rsidRPr="00F3073A">
        <w:rPr>
          <w:rFonts w:ascii="IRBadr" w:hAnsi="IRBadr" w:cs="IRBadr"/>
          <w:b/>
          <w:bCs/>
          <w:sz w:val="28"/>
          <w:szCs w:val="28"/>
          <w:rtl/>
          <w:lang w:bidi="fa-IR"/>
        </w:rPr>
        <w:t>وَاجْتَنِبُوا قَوْلَ الزُّورِ</w:t>
      </w:r>
      <w:r w:rsidR="00536070" w:rsidRPr="00F3073A">
        <w:rPr>
          <w:rFonts w:ascii="IRBadr" w:hAnsi="IRBadr" w:cs="IRBadr"/>
          <w:sz w:val="28"/>
          <w:szCs w:val="28"/>
          <w:rtl/>
          <w:lang w:bidi="fa-IR"/>
        </w:rPr>
        <w:t>»</w:t>
      </w:r>
      <w:r w:rsidR="00536070" w:rsidRPr="00F3073A">
        <w:rPr>
          <w:rStyle w:val="FootnoteReference"/>
          <w:rFonts w:ascii="IRBadr" w:hAnsi="IRBadr" w:cs="IRBadr"/>
          <w:sz w:val="28"/>
          <w:szCs w:val="28"/>
          <w:rtl/>
          <w:lang w:bidi="fa-IR"/>
        </w:rPr>
        <w:footnoteReference w:id="5"/>
      </w:r>
      <w:r w:rsidR="008E1E41" w:rsidRPr="00F3073A">
        <w:rPr>
          <w:rFonts w:ascii="IRBadr" w:hAnsi="IRBadr" w:cs="IRBadr"/>
          <w:sz w:val="28"/>
          <w:szCs w:val="28"/>
          <w:rtl/>
          <w:lang w:bidi="fa-IR"/>
        </w:rPr>
        <w:t xml:space="preserve"> قطعاً کذب را دربر می‌گیرد. و این کنار «</w:t>
      </w:r>
      <w:r w:rsidR="008E1E41" w:rsidRPr="00F3073A">
        <w:rPr>
          <w:rFonts w:ascii="IRBadr" w:hAnsi="IRBadr" w:cs="IRBadr"/>
          <w:b/>
          <w:bCs/>
          <w:sz w:val="28"/>
          <w:szCs w:val="28"/>
          <w:rtl/>
          <w:lang w:bidi="fa-IR"/>
        </w:rPr>
        <w:t>الاوثان</w:t>
      </w:r>
      <w:r w:rsidR="008E1E41" w:rsidRPr="00F3073A">
        <w:rPr>
          <w:rFonts w:ascii="IRBadr" w:hAnsi="IRBadr" w:cs="IRBadr"/>
          <w:sz w:val="28"/>
          <w:szCs w:val="28"/>
          <w:rtl/>
          <w:lang w:bidi="fa-IR"/>
        </w:rPr>
        <w:t>» است.</w:t>
      </w:r>
      <w:r w:rsidR="00216B2D" w:rsidRPr="00F3073A">
        <w:rPr>
          <w:rFonts w:ascii="IRBadr" w:hAnsi="IRBadr" w:cs="IRBadr"/>
          <w:sz w:val="28"/>
          <w:szCs w:val="28"/>
          <w:rtl/>
          <w:lang w:bidi="fa-IR"/>
        </w:rPr>
        <w:t xml:space="preserve"> </w:t>
      </w:r>
      <w:r w:rsidR="00CD0443" w:rsidRPr="00F3073A">
        <w:rPr>
          <w:rFonts w:ascii="IRBadr" w:hAnsi="IRBadr" w:cs="IRBadr"/>
          <w:sz w:val="28"/>
          <w:szCs w:val="28"/>
          <w:rtl/>
          <w:lang w:bidi="fa-IR"/>
        </w:rPr>
        <w:t>پس حتماً این از کبائر است.</w:t>
      </w:r>
    </w:p>
    <w:p w:rsidR="00CD0443" w:rsidRPr="00F3073A" w:rsidRDefault="00C920A1" w:rsidP="00617CE9">
      <w:pPr>
        <w:pStyle w:val="Heading2"/>
        <w:bidi/>
        <w:rPr>
          <w:rFonts w:ascii="IRBadr" w:hAnsi="IRBadr" w:cs="IRBadr"/>
          <w:rtl/>
        </w:rPr>
      </w:pPr>
      <w:bookmarkStart w:id="13" w:name="_Toc427088399"/>
      <w:r w:rsidRPr="00F3073A">
        <w:rPr>
          <w:rFonts w:ascii="IRBadr" w:hAnsi="IRBadr" w:cs="IRBadr"/>
          <w:rtl/>
        </w:rPr>
        <w:t>ادله‌ی قول مقابل</w:t>
      </w:r>
      <w:bookmarkEnd w:id="13"/>
    </w:p>
    <w:p w:rsidR="00C920A1" w:rsidRPr="00F3073A" w:rsidRDefault="00C920A1" w:rsidP="00C920A1">
      <w:pPr>
        <w:bidi/>
        <w:jc w:val="both"/>
        <w:rPr>
          <w:rFonts w:ascii="IRBadr" w:hAnsi="IRBadr" w:cs="IRBadr"/>
          <w:sz w:val="28"/>
          <w:szCs w:val="28"/>
          <w:rtl/>
          <w:lang w:bidi="fa-IR"/>
        </w:rPr>
      </w:pPr>
      <w:r w:rsidRPr="00F3073A">
        <w:rPr>
          <w:rFonts w:ascii="IRBadr" w:hAnsi="IRBadr" w:cs="IRBadr"/>
          <w:sz w:val="28"/>
          <w:szCs w:val="28"/>
          <w:rtl/>
          <w:lang w:bidi="fa-IR"/>
        </w:rPr>
        <w:t>ادله‌ای که اشاره می‌کند، کذب کبیره نیست.</w:t>
      </w:r>
    </w:p>
    <w:p w:rsidR="00C920A1" w:rsidRPr="00F3073A" w:rsidRDefault="00C920A1" w:rsidP="00617CE9">
      <w:pPr>
        <w:pStyle w:val="Heading3"/>
        <w:bidi/>
        <w:rPr>
          <w:rFonts w:ascii="IRBadr" w:hAnsi="IRBadr" w:cs="IRBadr"/>
          <w:rtl/>
        </w:rPr>
      </w:pPr>
      <w:bookmarkStart w:id="14" w:name="_Toc427088400"/>
      <w:r w:rsidRPr="00F3073A">
        <w:rPr>
          <w:rFonts w:ascii="IRBadr" w:hAnsi="IRBadr" w:cs="IRBadr"/>
          <w:rtl/>
        </w:rPr>
        <w:t>دلیل اول</w:t>
      </w:r>
      <w:bookmarkEnd w:id="14"/>
    </w:p>
    <w:p w:rsidR="00C920A1" w:rsidRPr="00F3073A" w:rsidRDefault="00C920A1" w:rsidP="00C920A1">
      <w:pPr>
        <w:bidi/>
        <w:jc w:val="both"/>
        <w:rPr>
          <w:rFonts w:ascii="IRBadr" w:hAnsi="IRBadr" w:cs="IRBadr"/>
          <w:sz w:val="28"/>
          <w:szCs w:val="28"/>
          <w:rtl/>
          <w:lang w:bidi="fa-IR"/>
        </w:rPr>
      </w:pPr>
      <w:r w:rsidRPr="00F3073A">
        <w:rPr>
          <w:rFonts w:ascii="IRBadr" w:hAnsi="IRBadr" w:cs="IRBadr"/>
          <w:sz w:val="28"/>
          <w:szCs w:val="28"/>
          <w:rtl/>
          <w:lang w:bidi="fa-IR"/>
        </w:rPr>
        <w:t>در روایتی آمده است:</w:t>
      </w:r>
    </w:p>
    <w:p w:rsidR="00C920A1" w:rsidRPr="00F3073A" w:rsidRDefault="00C920A1" w:rsidP="00C920A1">
      <w:pPr>
        <w:bidi/>
        <w:jc w:val="both"/>
        <w:rPr>
          <w:rFonts w:ascii="IRBadr" w:hAnsi="IRBadr" w:cs="IRBadr"/>
          <w:sz w:val="28"/>
          <w:szCs w:val="28"/>
          <w:rtl/>
          <w:lang w:bidi="fa-IR"/>
        </w:rPr>
      </w:pPr>
      <w:r w:rsidRPr="00F3073A">
        <w:rPr>
          <w:rFonts w:ascii="IRBadr" w:hAnsi="IRBadr" w:cs="IRBadr"/>
          <w:sz w:val="28"/>
          <w:szCs w:val="28"/>
          <w:rtl/>
          <w:lang w:bidi="fa-IR"/>
        </w:rPr>
        <w:t>«</w:t>
      </w:r>
      <w:r w:rsidRPr="00F3073A">
        <w:rPr>
          <w:rFonts w:ascii="IRBadr" w:hAnsi="IRBadr" w:cs="IRBadr"/>
          <w:b/>
          <w:bCs/>
          <w:sz w:val="28"/>
          <w:szCs w:val="28"/>
          <w:rtl/>
          <w:lang w:bidi="fa-IR"/>
        </w:rPr>
        <w:t>مُحَمَّدُ بْنُ عَلِ</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 xml:space="preserve"> بْنِ الْحُسَ</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نِ فِ</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 xml:space="preserve"> الْمَجَالِسِ عَنْ أَحْمَدَ بْنِ مُحَمَّدِ بْنِ </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حْ</w:t>
      </w:r>
      <w:r w:rsidR="005A2462" w:rsidRPr="00F3073A">
        <w:rPr>
          <w:rFonts w:ascii="IRBadr" w:hAnsi="IRBadr" w:cs="IRBadr"/>
          <w:b/>
          <w:bCs/>
          <w:sz w:val="28"/>
          <w:szCs w:val="28"/>
          <w:rtl/>
          <w:lang w:bidi="fa-IR"/>
        </w:rPr>
        <w:t>یی</w:t>
      </w:r>
      <w:r w:rsidRPr="00F3073A">
        <w:rPr>
          <w:rFonts w:ascii="IRBadr" w:hAnsi="IRBadr" w:cs="IRBadr"/>
          <w:b/>
          <w:bCs/>
          <w:sz w:val="28"/>
          <w:szCs w:val="28"/>
          <w:rtl/>
          <w:lang w:bidi="fa-IR"/>
        </w:rPr>
        <w:t xml:space="preserve"> عَنْ أَبِ</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 xml:space="preserve">هِ عَنْ </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 xml:space="preserve">عْقُوبَ بْنِ </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زِ</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دَ عَنْ زِ</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ادِ بْنِ مَرْوَانَ الْقَنْدِ</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 xml:space="preserve"> عَنْ أَبِ</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 xml:space="preserve"> وَ</w:t>
      </w:r>
      <w:r w:rsidR="005A2462" w:rsidRPr="00F3073A">
        <w:rPr>
          <w:rFonts w:ascii="IRBadr" w:hAnsi="IRBadr" w:cs="IRBadr"/>
          <w:b/>
          <w:bCs/>
          <w:sz w:val="28"/>
          <w:szCs w:val="28"/>
          <w:rtl/>
          <w:lang w:bidi="fa-IR"/>
        </w:rPr>
        <w:t>کی</w:t>
      </w:r>
      <w:r w:rsidRPr="00F3073A">
        <w:rPr>
          <w:rFonts w:ascii="IRBadr" w:hAnsi="IRBadr" w:cs="IRBadr"/>
          <w:b/>
          <w:bCs/>
          <w:sz w:val="28"/>
          <w:szCs w:val="28"/>
          <w:rtl/>
          <w:lang w:bidi="fa-IR"/>
        </w:rPr>
        <w:t>عٍ عَنْ أَبِ</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 xml:space="preserve"> إِسْحَاقَ السَّبِ</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عِ</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 xml:space="preserve"> عَنِ الْحَارِثِ الْأَعْوَرِ عَنْ عَلِ</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 xml:space="preserve"> ع قَالَ: لَا </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صْلُحُ مِنَ الْ</w:t>
      </w:r>
      <w:r w:rsidR="005A2462" w:rsidRPr="00F3073A">
        <w:rPr>
          <w:rFonts w:ascii="IRBadr" w:hAnsi="IRBadr" w:cs="IRBadr"/>
          <w:b/>
          <w:bCs/>
          <w:sz w:val="28"/>
          <w:szCs w:val="28"/>
          <w:rtl/>
          <w:lang w:bidi="fa-IR"/>
        </w:rPr>
        <w:t>ک</w:t>
      </w:r>
      <w:r w:rsidRPr="00F3073A">
        <w:rPr>
          <w:rFonts w:ascii="IRBadr" w:hAnsi="IRBadr" w:cs="IRBadr"/>
          <w:b/>
          <w:bCs/>
          <w:sz w:val="28"/>
          <w:szCs w:val="28"/>
          <w:rtl/>
          <w:lang w:bidi="fa-IR"/>
        </w:rPr>
        <w:t xml:space="preserve">ذِبِ جِدٌّ وَ لَا هَزْلٌ وَ لَا أَنْ </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عِدَ أَحَدُ</w:t>
      </w:r>
      <w:r w:rsidR="005A2462" w:rsidRPr="00F3073A">
        <w:rPr>
          <w:rFonts w:ascii="IRBadr" w:hAnsi="IRBadr" w:cs="IRBadr"/>
          <w:b/>
          <w:bCs/>
          <w:sz w:val="28"/>
          <w:szCs w:val="28"/>
          <w:rtl/>
          <w:lang w:bidi="fa-IR"/>
        </w:rPr>
        <w:t>ک</w:t>
      </w:r>
      <w:r w:rsidRPr="00F3073A">
        <w:rPr>
          <w:rFonts w:ascii="IRBadr" w:hAnsi="IRBadr" w:cs="IRBadr"/>
          <w:b/>
          <w:bCs/>
          <w:sz w:val="28"/>
          <w:szCs w:val="28"/>
          <w:rtl/>
          <w:lang w:bidi="fa-IR"/>
        </w:rPr>
        <w:t>مْ صَبِ</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 xml:space="preserve">هُ ثُمَّ لَا </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فِ</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 xml:space="preserve"> لَهُ إِنَّ الْ</w:t>
      </w:r>
      <w:r w:rsidR="005A2462" w:rsidRPr="00F3073A">
        <w:rPr>
          <w:rFonts w:ascii="IRBadr" w:hAnsi="IRBadr" w:cs="IRBadr"/>
          <w:b/>
          <w:bCs/>
          <w:sz w:val="28"/>
          <w:szCs w:val="28"/>
          <w:rtl/>
          <w:lang w:bidi="fa-IR"/>
        </w:rPr>
        <w:t>ک</w:t>
      </w:r>
      <w:r w:rsidRPr="00F3073A">
        <w:rPr>
          <w:rFonts w:ascii="IRBadr" w:hAnsi="IRBadr" w:cs="IRBadr"/>
          <w:b/>
          <w:bCs/>
          <w:sz w:val="28"/>
          <w:szCs w:val="28"/>
          <w:rtl/>
          <w:lang w:bidi="fa-IR"/>
        </w:rPr>
        <w:t xml:space="preserve">ذِبَ </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هْدِ</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 xml:space="preserve"> إِلَ</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 xml:space="preserve"> الْفُجُورِ وَ الْفُجُورَ </w:t>
      </w:r>
      <w:r w:rsidR="005A2462" w:rsidRPr="00F3073A">
        <w:rPr>
          <w:rFonts w:ascii="IRBadr" w:hAnsi="IRBadr" w:cs="IRBadr"/>
          <w:b/>
          <w:bCs/>
          <w:sz w:val="28"/>
          <w:szCs w:val="28"/>
          <w:rtl/>
          <w:lang w:bidi="fa-IR"/>
        </w:rPr>
        <w:t>یهْدِی</w:t>
      </w:r>
      <w:r w:rsidRPr="00F3073A">
        <w:rPr>
          <w:rFonts w:ascii="IRBadr" w:hAnsi="IRBadr" w:cs="IRBadr"/>
          <w:sz w:val="28"/>
          <w:szCs w:val="28"/>
          <w:rtl/>
          <w:lang w:bidi="fa-IR"/>
        </w:rPr>
        <w:t>»</w:t>
      </w:r>
      <w:r w:rsidRPr="00F3073A">
        <w:rPr>
          <w:rStyle w:val="FootnoteReference"/>
          <w:rFonts w:ascii="IRBadr" w:hAnsi="IRBadr" w:cs="IRBadr"/>
          <w:sz w:val="28"/>
          <w:szCs w:val="28"/>
          <w:rtl/>
          <w:lang w:bidi="fa-IR"/>
        </w:rPr>
        <w:footnoteReference w:id="6"/>
      </w:r>
    </w:p>
    <w:p w:rsidR="00F14927" w:rsidRPr="00F3073A" w:rsidRDefault="00F14927" w:rsidP="00F14927">
      <w:pPr>
        <w:bidi/>
        <w:jc w:val="both"/>
        <w:rPr>
          <w:rFonts w:ascii="IRBadr" w:hAnsi="IRBadr" w:cs="IRBadr"/>
          <w:sz w:val="28"/>
          <w:szCs w:val="28"/>
          <w:rtl/>
          <w:lang w:bidi="fa-IR"/>
        </w:rPr>
      </w:pPr>
      <w:r w:rsidRPr="00F3073A">
        <w:rPr>
          <w:rFonts w:ascii="IRBadr" w:hAnsi="IRBadr" w:cs="IRBadr"/>
          <w:sz w:val="28"/>
          <w:szCs w:val="28"/>
          <w:rtl/>
          <w:lang w:bidi="fa-IR"/>
        </w:rPr>
        <w:t xml:space="preserve">معنای </w:t>
      </w:r>
      <w:r w:rsidR="005A2462" w:rsidRPr="00F3073A">
        <w:rPr>
          <w:rFonts w:ascii="IRBadr" w:hAnsi="IRBadr" w:cs="IRBadr"/>
          <w:sz w:val="28"/>
          <w:szCs w:val="28"/>
          <w:rtl/>
          <w:lang w:bidi="fa-IR"/>
        </w:rPr>
        <w:t>«</w:t>
      </w:r>
      <w:r w:rsidRPr="00F3073A">
        <w:rPr>
          <w:rFonts w:ascii="IRBadr" w:hAnsi="IRBadr" w:cs="IRBadr"/>
          <w:b/>
          <w:bCs/>
          <w:sz w:val="28"/>
          <w:szCs w:val="28"/>
          <w:rtl/>
          <w:lang w:bidi="fa-IR"/>
        </w:rPr>
        <w:t>الْ</w:t>
      </w:r>
      <w:r w:rsidR="005A2462" w:rsidRPr="00F3073A">
        <w:rPr>
          <w:rFonts w:ascii="IRBadr" w:hAnsi="IRBadr" w:cs="IRBadr"/>
          <w:b/>
          <w:bCs/>
          <w:sz w:val="28"/>
          <w:szCs w:val="28"/>
          <w:rtl/>
          <w:lang w:bidi="fa-IR"/>
        </w:rPr>
        <w:t>ک</w:t>
      </w:r>
      <w:r w:rsidRPr="00F3073A">
        <w:rPr>
          <w:rFonts w:ascii="IRBadr" w:hAnsi="IRBadr" w:cs="IRBadr"/>
          <w:b/>
          <w:bCs/>
          <w:sz w:val="28"/>
          <w:szCs w:val="28"/>
          <w:rtl/>
          <w:lang w:bidi="fa-IR"/>
        </w:rPr>
        <w:t xml:space="preserve">ذِبَ </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هْدِ</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 xml:space="preserve"> إِلَ</w:t>
      </w:r>
      <w:r w:rsidR="005A2462" w:rsidRPr="00F3073A">
        <w:rPr>
          <w:rFonts w:ascii="IRBadr" w:hAnsi="IRBadr" w:cs="IRBadr"/>
          <w:b/>
          <w:bCs/>
          <w:sz w:val="28"/>
          <w:szCs w:val="28"/>
          <w:rtl/>
          <w:lang w:bidi="fa-IR"/>
        </w:rPr>
        <w:t>ی</w:t>
      </w:r>
      <w:r w:rsidRPr="00F3073A">
        <w:rPr>
          <w:rFonts w:ascii="IRBadr" w:hAnsi="IRBadr" w:cs="IRBadr"/>
          <w:b/>
          <w:bCs/>
          <w:sz w:val="28"/>
          <w:szCs w:val="28"/>
          <w:rtl/>
          <w:lang w:bidi="fa-IR"/>
        </w:rPr>
        <w:t xml:space="preserve"> الْفُجُورِ»</w:t>
      </w:r>
      <w:r w:rsidR="005A2462" w:rsidRPr="00F3073A">
        <w:rPr>
          <w:rFonts w:ascii="IRBadr" w:hAnsi="IRBadr" w:cs="IRBadr"/>
          <w:b/>
          <w:bCs/>
          <w:sz w:val="28"/>
          <w:szCs w:val="28"/>
          <w:rtl/>
          <w:lang w:bidi="fa-IR"/>
        </w:rPr>
        <w:t xml:space="preserve"> </w:t>
      </w:r>
      <w:r w:rsidRPr="00F3073A">
        <w:rPr>
          <w:rFonts w:ascii="IRBadr" w:hAnsi="IRBadr" w:cs="IRBadr"/>
          <w:sz w:val="28"/>
          <w:szCs w:val="28"/>
          <w:rtl/>
          <w:lang w:bidi="fa-IR"/>
        </w:rPr>
        <w:t>این است که خود کذب، مشکلی ندارد، فقط به خاطر اینکه راهی برای فجور است مورد مذمت قرار گرفته است. البته این استدلال خیلی صحیح نیست. اولاً روایت معتبر نیست. اگر معتبر هم باشد، باید گفت فعلی که راهی برای تمام کبایر است، خود گناه بزرگی است نه اینکه کوچک باشد.</w:t>
      </w:r>
    </w:p>
    <w:p w:rsidR="00F14927" w:rsidRPr="00F3073A" w:rsidRDefault="00F14927" w:rsidP="00617CE9">
      <w:pPr>
        <w:pStyle w:val="Heading3"/>
        <w:bidi/>
        <w:rPr>
          <w:rFonts w:ascii="IRBadr" w:hAnsi="IRBadr" w:cs="IRBadr"/>
          <w:rtl/>
        </w:rPr>
      </w:pPr>
      <w:bookmarkStart w:id="15" w:name="_Toc427088401"/>
      <w:r w:rsidRPr="00F3073A">
        <w:rPr>
          <w:rFonts w:ascii="IRBadr" w:hAnsi="IRBadr" w:cs="IRBadr"/>
          <w:rtl/>
        </w:rPr>
        <w:t>دلیل دوم</w:t>
      </w:r>
      <w:bookmarkEnd w:id="15"/>
    </w:p>
    <w:p w:rsidR="00F14927" w:rsidRPr="00F3073A" w:rsidRDefault="00F14927" w:rsidP="00F14927">
      <w:pPr>
        <w:bidi/>
        <w:jc w:val="both"/>
        <w:rPr>
          <w:rFonts w:ascii="IRBadr" w:hAnsi="IRBadr" w:cs="IRBadr"/>
          <w:sz w:val="28"/>
          <w:szCs w:val="28"/>
          <w:rtl/>
          <w:lang w:bidi="fa-IR"/>
        </w:rPr>
      </w:pPr>
      <w:r w:rsidRPr="00F3073A">
        <w:rPr>
          <w:rFonts w:ascii="IRBadr" w:hAnsi="IRBadr" w:cs="IRBadr"/>
          <w:sz w:val="28"/>
          <w:szCs w:val="28"/>
          <w:rtl/>
          <w:lang w:bidi="fa-IR"/>
        </w:rPr>
        <w:t xml:space="preserve">دلیل‌های دیگر نیز بر این مطلب آورده شده است. </w:t>
      </w:r>
      <w:r w:rsidR="005A2462" w:rsidRPr="00F3073A">
        <w:rPr>
          <w:rFonts w:ascii="IRBadr" w:hAnsi="IRBadr" w:cs="IRBadr"/>
          <w:sz w:val="28"/>
          <w:szCs w:val="28"/>
          <w:rtl/>
          <w:lang w:bidi="fa-IR"/>
        </w:rPr>
        <w:t>مهم‌ترین</w:t>
      </w:r>
      <w:r w:rsidRPr="00F3073A">
        <w:rPr>
          <w:rFonts w:ascii="IRBadr" w:hAnsi="IRBadr" w:cs="IRBadr"/>
          <w:sz w:val="28"/>
          <w:szCs w:val="28"/>
          <w:rtl/>
          <w:lang w:bidi="fa-IR"/>
        </w:rPr>
        <w:t xml:space="preserve"> دلیل روایت نهم باب 138 احکام العشرة است. این روایت معتبر است.</w:t>
      </w:r>
    </w:p>
    <w:p w:rsidR="00242034" w:rsidRPr="00F3073A" w:rsidRDefault="005A2462" w:rsidP="00242034">
      <w:pPr>
        <w:bidi/>
        <w:jc w:val="both"/>
        <w:rPr>
          <w:rFonts w:ascii="IRBadr" w:hAnsi="IRBadr" w:cs="IRBadr"/>
          <w:sz w:val="28"/>
          <w:szCs w:val="28"/>
          <w:rtl/>
          <w:lang w:bidi="fa-IR"/>
        </w:rPr>
      </w:pPr>
      <w:r w:rsidRPr="00F3073A">
        <w:rPr>
          <w:rFonts w:ascii="IRBadr" w:hAnsi="IRBadr" w:cs="IRBadr"/>
          <w:sz w:val="28"/>
          <w:szCs w:val="28"/>
          <w:rtl/>
          <w:lang w:bidi="fa-IR"/>
        </w:rPr>
        <w:lastRenderedPageBreak/>
        <w:t>«</w:t>
      </w:r>
      <w:r w:rsidR="00242034" w:rsidRPr="00F3073A">
        <w:rPr>
          <w:rFonts w:ascii="IRBadr" w:hAnsi="IRBadr" w:cs="IRBadr"/>
          <w:b/>
          <w:bCs/>
          <w:sz w:val="28"/>
          <w:szCs w:val="28"/>
          <w:rtl/>
          <w:lang w:bidi="fa-IR"/>
        </w:rPr>
        <w:t>وَ عَنْ عَلِ</w:t>
      </w:r>
      <w:r w:rsidRPr="00F3073A">
        <w:rPr>
          <w:rFonts w:ascii="IRBadr" w:hAnsi="IRBadr" w:cs="IRBadr"/>
          <w:b/>
          <w:bCs/>
          <w:sz w:val="28"/>
          <w:szCs w:val="28"/>
          <w:rtl/>
          <w:lang w:bidi="fa-IR"/>
        </w:rPr>
        <w:t>ی</w:t>
      </w:r>
      <w:r w:rsidR="00242034" w:rsidRPr="00F3073A">
        <w:rPr>
          <w:rFonts w:ascii="IRBadr" w:hAnsi="IRBadr" w:cs="IRBadr"/>
          <w:b/>
          <w:bCs/>
          <w:sz w:val="28"/>
          <w:szCs w:val="28"/>
          <w:rtl/>
          <w:lang w:bidi="fa-IR"/>
        </w:rPr>
        <w:t xml:space="preserve"> بْنِ إِبْرَاهِ</w:t>
      </w:r>
      <w:r w:rsidRPr="00F3073A">
        <w:rPr>
          <w:rFonts w:ascii="IRBadr" w:hAnsi="IRBadr" w:cs="IRBadr"/>
          <w:b/>
          <w:bCs/>
          <w:sz w:val="28"/>
          <w:szCs w:val="28"/>
          <w:rtl/>
          <w:lang w:bidi="fa-IR"/>
        </w:rPr>
        <w:t>ی</w:t>
      </w:r>
      <w:r w:rsidR="00242034" w:rsidRPr="00F3073A">
        <w:rPr>
          <w:rFonts w:ascii="IRBadr" w:hAnsi="IRBadr" w:cs="IRBadr"/>
          <w:b/>
          <w:bCs/>
          <w:sz w:val="28"/>
          <w:szCs w:val="28"/>
          <w:rtl/>
          <w:lang w:bidi="fa-IR"/>
        </w:rPr>
        <w:t>مَ عَنْ أَبِ</w:t>
      </w:r>
      <w:r w:rsidRPr="00F3073A">
        <w:rPr>
          <w:rFonts w:ascii="IRBadr" w:hAnsi="IRBadr" w:cs="IRBadr"/>
          <w:b/>
          <w:bCs/>
          <w:sz w:val="28"/>
          <w:szCs w:val="28"/>
          <w:rtl/>
          <w:lang w:bidi="fa-IR"/>
        </w:rPr>
        <w:t>ی</w:t>
      </w:r>
      <w:r w:rsidR="00242034" w:rsidRPr="00F3073A">
        <w:rPr>
          <w:rFonts w:ascii="IRBadr" w:hAnsi="IRBadr" w:cs="IRBadr"/>
          <w:b/>
          <w:bCs/>
          <w:sz w:val="28"/>
          <w:szCs w:val="28"/>
          <w:rtl/>
          <w:lang w:bidi="fa-IR"/>
        </w:rPr>
        <w:t>هِ عَنِ ابْنِ أَبِ</w:t>
      </w:r>
      <w:r w:rsidRPr="00F3073A">
        <w:rPr>
          <w:rFonts w:ascii="IRBadr" w:hAnsi="IRBadr" w:cs="IRBadr"/>
          <w:b/>
          <w:bCs/>
          <w:sz w:val="28"/>
          <w:szCs w:val="28"/>
          <w:rtl/>
          <w:lang w:bidi="fa-IR"/>
        </w:rPr>
        <w:t>ی</w:t>
      </w:r>
      <w:r w:rsidR="00242034" w:rsidRPr="00F3073A">
        <w:rPr>
          <w:rFonts w:ascii="IRBadr" w:hAnsi="IRBadr" w:cs="IRBadr"/>
          <w:b/>
          <w:bCs/>
          <w:sz w:val="28"/>
          <w:szCs w:val="28"/>
          <w:rtl/>
          <w:lang w:bidi="fa-IR"/>
        </w:rPr>
        <w:t xml:space="preserve"> عُمَ</w:t>
      </w:r>
      <w:r w:rsidRPr="00F3073A">
        <w:rPr>
          <w:rFonts w:ascii="IRBadr" w:hAnsi="IRBadr" w:cs="IRBadr"/>
          <w:b/>
          <w:bCs/>
          <w:sz w:val="28"/>
          <w:szCs w:val="28"/>
          <w:rtl/>
          <w:lang w:bidi="fa-IR"/>
        </w:rPr>
        <w:t>ی</w:t>
      </w:r>
      <w:r w:rsidR="00242034" w:rsidRPr="00F3073A">
        <w:rPr>
          <w:rFonts w:ascii="IRBadr" w:hAnsi="IRBadr" w:cs="IRBadr"/>
          <w:b/>
          <w:bCs/>
          <w:sz w:val="28"/>
          <w:szCs w:val="28"/>
          <w:rtl/>
          <w:lang w:bidi="fa-IR"/>
        </w:rPr>
        <w:t>رٍ عَنْ عَبْدِ الرَّحْمَنِ بْنِ الْحَجَّاجِ قَالَ: قُلْتُ لِأَبِ</w:t>
      </w:r>
      <w:r w:rsidRPr="00F3073A">
        <w:rPr>
          <w:rFonts w:ascii="IRBadr" w:hAnsi="IRBadr" w:cs="IRBadr"/>
          <w:b/>
          <w:bCs/>
          <w:sz w:val="28"/>
          <w:szCs w:val="28"/>
          <w:rtl/>
          <w:lang w:bidi="fa-IR"/>
        </w:rPr>
        <w:t>ی</w:t>
      </w:r>
      <w:r w:rsidR="00242034" w:rsidRPr="00F3073A">
        <w:rPr>
          <w:rFonts w:ascii="IRBadr" w:hAnsi="IRBadr" w:cs="IRBadr"/>
          <w:b/>
          <w:bCs/>
          <w:sz w:val="28"/>
          <w:szCs w:val="28"/>
          <w:rtl/>
          <w:lang w:bidi="fa-IR"/>
        </w:rPr>
        <w:t xml:space="preserve"> عَبْدِ اللَّهِ ع الْ</w:t>
      </w:r>
      <w:r w:rsidRPr="00F3073A">
        <w:rPr>
          <w:rFonts w:ascii="IRBadr" w:hAnsi="IRBadr" w:cs="IRBadr"/>
          <w:b/>
          <w:bCs/>
          <w:sz w:val="28"/>
          <w:szCs w:val="28"/>
          <w:rtl/>
          <w:lang w:bidi="fa-IR"/>
        </w:rPr>
        <w:t>ک</w:t>
      </w:r>
      <w:r w:rsidR="00242034" w:rsidRPr="00F3073A">
        <w:rPr>
          <w:rFonts w:ascii="IRBadr" w:hAnsi="IRBadr" w:cs="IRBadr"/>
          <w:b/>
          <w:bCs/>
          <w:sz w:val="28"/>
          <w:szCs w:val="28"/>
          <w:rtl/>
          <w:lang w:bidi="fa-IR"/>
        </w:rPr>
        <w:t>ذَّابُ هُوَ الَّذِ</w:t>
      </w:r>
      <w:r w:rsidRPr="00F3073A">
        <w:rPr>
          <w:rFonts w:ascii="IRBadr" w:hAnsi="IRBadr" w:cs="IRBadr"/>
          <w:b/>
          <w:bCs/>
          <w:sz w:val="28"/>
          <w:szCs w:val="28"/>
          <w:rtl/>
          <w:lang w:bidi="fa-IR"/>
        </w:rPr>
        <w:t>ی</w:t>
      </w:r>
      <w:r w:rsidR="00242034" w:rsidRPr="00F3073A">
        <w:rPr>
          <w:rFonts w:ascii="IRBadr" w:hAnsi="IRBadr" w:cs="IRBadr"/>
          <w:b/>
          <w:bCs/>
          <w:sz w:val="28"/>
          <w:szCs w:val="28"/>
          <w:rtl/>
          <w:lang w:bidi="fa-IR"/>
        </w:rPr>
        <w:t xml:space="preserve"> </w:t>
      </w:r>
      <w:r w:rsidRPr="00F3073A">
        <w:rPr>
          <w:rFonts w:ascii="IRBadr" w:hAnsi="IRBadr" w:cs="IRBadr"/>
          <w:b/>
          <w:bCs/>
          <w:sz w:val="28"/>
          <w:szCs w:val="28"/>
          <w:rtl/>
          <w:lang w:bidi="fa-IR"/>
        </w:rPr>
        <w:t>یک</w:t>
      </w:r>
      <w:r w:rsidR="00242034" w:rsidRPr="00F3073A">
        <w:rPr>
          <w:rFonts w:ascii="IRBadr" w:hAnsi="IRBadr" w:cs="IRBadr"/>
          <w:b/>
          <w:bCs/>
          <w:sz w:val="28"/>
          <w:szCs w:val="28"/>
          <w:rtl/>
          <w:lang w:bidi="fa-IR"/>
        </w:rPr>
        <w:t>ذِبُ فِ</w:t>
      </w:r>
      <w:r w:rsidRPr="00F3073A">
        <w:rPr>
          <w:rFonts w:ascii="IRBadr" w:hAnsi="IRBadr" w:cs="IRBadr"/>
          <w:b/>
          <w:bCs/>
          <w:sz w:val="28"/>
          <w:szCs w:val="28"/>
          <w:rtl/>
          <w:lang w:bidi="fa-IR"/>
        </w:rPr>
        <w:t>ی</w:t>
      </w:r>
      <w:r w:rsidR="00242034" w:rsidRPr="00F3073A">
        <w:rPr>
          <w:rFonts w:ascii="IRBadr" w:hAnsi="IRBadr" w:cs="IRBadr"/>
          <w:b/>
          <w:bCs/>
          <w:sz w:val="28"/>
          <w:szCs w:val="28"/>
          <w:rtl/>
          <w:lang w:bidi="fa-IR"/>
        </w:rPr>
        <w:t xml:space="preserve"> </w:t>
      </w:r>
      <w:r w:rsidRPr="00F3073A">
        <w:rPr>
          <w:rFonts w:ascii="IRBadr" w:hAnsi="IRBadr" w:cs="IRBadr"/>
          <w:b/>
          <w:bCs/>
          <w:sz w:val="28"/>
          <w:szCs w:val="28"/>
          <w:rtl/>
          <w:lang w:bidi="fa-IR"/>
        </w:rPr>
        <w:t>الشَّی‌ءِ</w:t>
      </w:r>
      <w:r w:rsidR="00242034" w:rsidRPr="00F3073A">
        <w:rPr>
          <w:rFonts w:ascii="IRBadr" w:hAnsi="IRBadr" w:cs="IRBadr"/>
          <w:b/>
          <w:bCs/>
          <w:sz w:val="28"/>
          <w:szCs w:val="28"/>
          <w:rtl/>
          <w:lang w:bidi="fa-IR"/>
        </w:rPr>
        <w:t xml:space="preserve"> قَالَ لَا مَا مِنْ أَحَدٍ إِلَّا </w:t>
      </w:r>
      <w:r w:rsidRPr="00F3073A">
        <w:rPr>
          <w:rFonts w:ascii="IRBadr" w:hAnsi="IRBadr" w:cs="IRBadr"/>
          <w:b/>
          <w:bCs/>
          <w:sz w:val="28"/>
          <w:szCs w:val="28"/>
          <w:rtl/>
          <w:lang w:bidi="fa-IR"/>
        </w:rPr>
        <w:t>یک</w:t>
      </w:r>
      <w:r w:rsidR="00242034" w:rsidRPr="00F3073A">
        <w:rPr>
          <w:rFonts w:ascii="IRBadr" w:hAnsi="IRBadr" w:cs="IRBadr"/>
          <w:b/>
          <w:bCs/>
          <w:sz w:val="28"/>
          <w:szCs w:val="28"/>
          <w:rtl/>
          <w:lang w:bidi="fa-IR"/>
        </w:rPr>
        <w:t>ونُ ذَا</w:t>
      </w:r>
      <w:r w:rsidRPr="00F3073A">
        <w:rPr>
          <w:rFonts w:ascii="IRBadr" w:hAnsi="IRBadr" w:cs="IRBadr"/>
          <w:b/>
          <w:bCs/>
          <w:sz w:val="28"/>
          <w:szCs w:val="28"/>
          <w:rtl/>
          <w:lang w:bidi="fa-IR"/>
        </w:rPr>
        <w:t>ک</w:t>
      </w:r>
      <w:r w:rsidR="00242034" w:rsidRPr="00F3073A">
        <w:rPr>
          <w:rFonts w:ascii="IRBadr" w:hAnsi="IRBadr" w:cs="IRBadr"/>
          <w:b/>
          <w:bCs/>
          <w:sz w:val="28"/>
          <w:szCs w:val="28"/>
          <w:rtl/>
          <w:lang w:bidi="fa-IR"/>
        </w:rPr>
        <w:t xml:space="preserve"> مِنْهُ وَ لَ</w:t>
      </w:r>
      <w:r w:rsidRPr="00F3073A">
        <w:rPr>
          <w:rFonts w:ascii="IRBadr" w:hAnsi="IRBadr" w:cs="IRBadr"/>
          <w:b/>
          <w:bCs/>
          <w:sz w:val="28"/>
          <w:szCs w:val="28"/>
          <w:rtl/>
          <w:lang w:bidi="fa-IR"/>
        </w:rPr>
        <w:t>ک</w:t>
      </w:r>
      <w:r w:rsidR="00242034" w:rsidRPr="00F3073A">
        <w:rPr>
          <w:rFonts w:ascii="IRBadr" w:hAnsi="IRBadr" w:cs="IRBadr"/>
          <w:b/>
          <w:bCs/>
          <w:sz w:val="28"/>
          <w:szCs w:val="28"/>
          <w:rtl/>
          <w:lang w:bidi="fa-IR"/>
        </w:rPr>
        <w:t>نِ الْمَطْبُوعُ عَلَ</w:t>
      </w:r>
      <w:r w:rsidRPr="00F3073A">
        <w:rPr>
          <w:rFonts w:ascii="IRBadr" w:hAnsi="IRBadr" w:cs="IRBadr"/>
          <w:b/>
          <w:bCs/>
          <w:sz w:val="28"/>
          <w:szCs w:val="28"/>
          <w:rtl/>
          <w:lang w:bidi="fa-IR"/>
        </w:rPr>
        <w:t>ی</w:t>
      </w:r>
      <w:r w:rsidR="00242034" w:rsidRPr="00F3073A">
        <w:rPr>
          <w:rFonts w:ascii="IRBadr" w:hAnsi="IRBadr" w:cs="IRBadr"/>
          <w:b/>
          <w:bCs/>
          <w:sz w:val="28"/>
          <w:szCs w:val="28"/>
          <w:rtl/>
          <w:lang w:bidi="fa-IR"/>
        </w:rPr>
        <w:t xml:space="preserve"> الْ</w:t>
      </w:r>
      <w:r w:rsidRPr="00F3073A">
        <w:rPr>
          <w:rFonts w:ascii="IRBadr" w:hAnsi="IRBadr" w:cs="IRBadr"/>
          <w:b/>
          <w:bCs/>
          <w:sz w:val="28"/>
          <w:szCs w:val="28"/>
          <w:rtl/>
          <w:lang w:bidi="fa-IR"/>
        </w:rPr>
        <w:t>ک</w:t>
      </w:r>
      <w:r w:rsidR="00242034" w:rsidRPr="00F3073A">
        <w:rPr>
          <w:rFonts w:ascii="IRBadr" w:hAnsi="IRBadr" w:cs="IRBadr"/>
          <w:b/>
          <w:bCs/>
          <w:sz w:val="28"/>
          <w:szCs w:val="28"/>
          <w:rtl/>
          <w:lang w:bidi="fa-IR"/>
        </w:rPr>
        <w:t>ذِبِ.»</w:t>
      </w:r>
      <w:r w:rsidR="00242034" w:rsidRPr="00F3073A">
        <w:rPr>
          <w:rStyle w:val="FootnoteReference"/>
          <w:rFonts w:ascii="IRBadr" w:hAnsi="IRBadr" w:cs="IRBadr"/>
          <w:b/>
          <w:bCs/>
          <w:sz w:val="28"/>
          <w:szCs w:val="28"/>
          <w:rtl/>
          <w:lang w:bidi="fa-IR"/>
        </w:rPr>
        <w:footnoteReference w:id="7"/>
      </w:r>
    </w:p>
    <w:p w:rsidR="00747866" w:rsidRPr="00F3073A" w:rsidRDefault="00747866" w:rsidP="00747866">
      <w:pPr>
        <w:bidi/>
        <w:jc w:val="both"/>
        <w:rPr>
          <w:rFonts w:ascii="IRBadr" w:hAnsi="IRBadr" w:cs="IRBadr"/>
          <w:sz w:val="28"/>
          <w:szCs w:val="28"/>
          <w:rtl/>
          <w:lang w:bidi="fa-IR"/>
        </w:rPr>
      </w:pPr>
      <w:r w:rsidRPr="00F3073A">
        <w:rPr>
          <w:rFonts w:ascii="IRBadr" w:hAnsi="IRBadr" w:cs="IRBadr"/>
          <w:sz w:val="28"/>
          <w:szCs w:val="28"/>
          <w:rtl/>
          <w:lang w:bidi="fa-IR"/>
        </w:rPr>
        <w:t xml:space="preserve">حجم زیادی از ادله‌ی تحریم کذب، متمرکز بر عنوان کذاب است. عبدالرحمن بن الحجاج می‌فرماید: کذاب یعنی </w:t>
      </w:r>
      <w:r w:rsidRPr="00F3073A">
        <w:rPr>
          <w:rFonts w:ascii="IRBadr" w:hAnsi="IRBadr" w:cs="IRBadr"/>
          <w:b/>
          <w:bCs/>
          <w:sz w:val="28"/>
          <w:szCs w:val="28"/>
          <w:rtl/>
          <w:lang w:bidi="fa-IR"/>
        </w:rPr>
        <w:t>«یکذب فی الشیء»</w:t>
      </w:r>
      <w:r w:rsidRPr="00F3073A">
        <w:rPr>
          <w:rFonts w:ascii="IRBadr" w:hAnsi="IRBadr" w:cs="IRBadr"/>
          <w:sz w:val="28"/>
          <w:szCs w:val="28"/>
          <w:rtl/>
          <w:lang w:bidi="fa-IR"/>
        </w:rPr>
        <w:t>. در اینجا عنایت مبالغه نکرده است. کذاب یعنی کسی دروغ می‌گوید نه اینکه کسی مکرر و دروغ‌های بزرگ می‌گوید. حضرت می‌فرمایند:</w:t>
      </w:r>
      <w:r w:rsidR="005A2462" w:rsidRPr="00F3073A">
        <w:rPr>
          <w:rFonts w:ascii="IRBadr" w:hAnsi="IRBadr" w:cs="IRBadr"/>
          <w:sz w:val="28"/>
          <w:szCs w:val="28"/>
          <w:rtl/>
          <w:lang w:bidi="fa-IR"/>
        </w:rPr>
        <w:t>خیر</w:t>
      </w:r>
      <w:r w:rsidRPr="00F3073A">
        <w:rPr>
          <w:rFonts w:ascii="IRBadr" w:hAnsi="IRBadr" w:cs="IRBadr"/>
          <w:sz w:val="28"/>
          <w:szCs w:val="28"/>
          <w:rtl/>
          <w:lang w:bidi="fa-IR"/>
        </w:rPr>
        <w:t xml:space="preserve">، </w:t>
      </w:r>
      <w:r w:rsidR="005B60B2" w:rsidRPr="00F3073A">
        <w:rPr>
          <w:rFonts w:ascii="IRBadr" w:hAnsi="IRBadr" w:cs="IRBadr"/>
          <w:sz w:val="28"/>
          <w:szCs w:val="28"/>
          <w:rtl/>
          <w:lang w:bidi="fa-IR"/>
        </w:rPr>
        <w:t xml:space="preserve">معمولاً انسان‌ها دروغ می‌گویند. کذاب یعنی کسی که طبعش کذب شده است. یعنی انسان </w:t>
      </w:r>
      <w:r w:rsidR="00F3073A">
        <w:rPr>
          <w:rFonts w:ascii="IRBadr" w:hAnsi="IRBadr" w:cs="IRBadr"/>
          <w:sz w:val="28"/>
          <w:szCs w:val="28"/>
          <w:rtl/>
          <w:lang w:bidi="fa-IR"/>
        </w:rPr>
        <w:t>دروغ‌گو</w:t>
      </w:r>
      <w:r w:rsidR="005B60B2" w:rsidRPr="00F3073A">
        <w:rPr>
          <w:rFonts w:ascii="IRBadr" w:hAnsi="IRBadr" w:cs="IRBadr"/>
          <w:sz w:val="28"/>
          <w:szCs w:val="28"/>
          <w:rtl/>
          <w:lang w:bidi="fa-IR"/>
        </w:rPr>
        <w:t>.</w:t>
      </w:r>
    </w:p>
    <w:p w:rsidR="005B60B2" w:rsidRPr="00F3073A" w:rsidRDefault="005B60B2" w:rsidP="00617CE9">
      <w:pPr>
        <w:pStyle w:val="Heading4"/>
        <w:rPr>
          <w:rFonts w:ascii="IRBadr" w:hAnsi="IRBadr" w:cs="IRBadr"/>
          <w:rtl/>
        </w:rPr>
      </w:pPr>
      <w:bookmarkStart w:id="16" w:name="_Toc427088402"/>
      <w:r w:rsidRPr="00F3073A">
        <w:rPr>
          <w:rFonts w:ascii="IRBadr" w:hAnsi="IRBadr" w:cs="IRBadr"/>
          <w:rtl/>
        </w:rPr>
        <w:t>بررسی روایت از لحاظ سند</w:t>
      </w:r>
      <w:bookmarkEnd w:id="16"/>
    </w:p>
    <w:p w:rsidR="005B60B2" w:rsidRPr="00F3073A" w:rsidRDefault="005B60B2" w:rsidP="005B60B2">
      <w:pPr>
        <w:bidi/>
        <w:jc w:val="both"/>
        <w:rPr>
          <w:rFonts w:ascii="IRBadr" w:hAnsi="IRBadr" w:cs="IRBadr"/>
          <w:sz w:val="28"/>
          <w:szCs w:val="28"/>
          <w:rtl/>
          <w:lang w:bidi="fa-IR"/>
        </w:rPr>
      </w:pPr>
      <w:r w:rsidRPr="00F3073A">
        <w:rPr>
          <w:rFonts w:ascii="IRBadr" w:hAnsi="IRBadr" w:cs="IRBadr"/>
          <w:sz w:val="28"/>
          <w:szCs w:val="28"/>
          <w:rtl/>
          <w:lang w:bidi="fa-IR"/>
        </w:rPr>
        <w:t>این روایت صحیح است. علی بن ابراهیم بیش از هشت هزار حدیث روایت کرده است. پدر ایشان نیز چنین است.</w:t>
      </w:r>
      <w:r w:rsidR="002B6FA8" w:rsidRPr="00F3073A">
        <w:rPr>
          <w:rFonts w:ascii="IRBadr" w:hAnsi="IRBadr" w:cs="IRBadr"/>
          <w:sz w:val="28"/>
          <w:szCs w:val="28"/>
          <w:rtl/>
          <w:lang w:bidi="fa-IR"/>
        </w:rPr>
        <w:t xml:space="preserve"> ابن حجاج درست است زمانی انحراف کرد ولی برگشت و زمان امام رضا (ع) را درک کرده است. ایشان تعریف زیادی شده است.</w:t>
      </w:r>
    </w:p>
    <w:p w:rsidR="002B6FA8" w:rsidRPr="00F3073A" w:rsidRDefault="002B6FA8" w:rsidP="00617CE9">
      <w:pPr>
        <w:pStyle w:val="Heading4"/>
        <w:rPr>
          <w:rFonts w:ascii="IRBadr" w:hAnsi="IRBadr" w:cs="IRBadr"/>
          <w:rtl/>
        </w:rPr>
      </w:pPr>
      <w:bookmarkStart w:id="17" w:name="_Toc427088403"/>
      <w:r w:rsidRPr="00F3073A">
        <w:rPr>
          <w:rFonts w:ascii="IRBadr" w:hAnsi="IRBadr" w:cs="IRBadr"/>
          <w:rtl/>
        </w:rPr>
        <w:t>بررسی رو</w:t>
      </w:r>
      <w:r w:rsidRPr="00F3073A">
        <w:rPr>
          <w:rStyle w:val="Heading4Char"/>
          <w:rFonts w:ascii="IRBadr" w:hAnsi="IRBadr" w:cs="IRBadr"/>
          <w:rtl/>
        </w:rPr>
        <w:t>ا</w:t>
      </w:r>
      <w:r w:rsidRPr="00F3073A">
        <w:rPr>
          <w:rFonts w:ascii="IRBadr" w:hAnsi="IRBadr" w:cs="IRBadr"/>
          <w:rtl/>
        </w:rPr>
        <w:t>یت از لحاظ دلالت</w:t>
      </w:r>
      <w:bookmarkEnd w:id="17"/>
    </w:p>
    <w:p w:rsidR="002B6FA8" w:rsidRPr="00F3073A" w:rsidRDefault="002B6FA8" w:rsidP="002B6FA8">
      <w:pPr>
        <w:bidi/>
        <w:jc w:val="both"/>
        <w:rPr>
          <w:rFonts w:ascii="IRBadr" w:hAnsi="IRBadr" w:cs="IRBadr"/>
          <w:sz w:val="28"/>
          <w:szCs w:val="28"/>
          <w:rtl/>
          <w:lang w:bidi="fa-IR"/>
        </w:rPr>
      </w:pPr>
      <w:r w:rsidRPr="00F3073A">
        <w:rPr>
          <w:rFonts w:ascii="IRBadr" w:hAnsi="IRBadr" w:cs="IRBadr"/>
          <w:sz w:val="28"/>
          <w:szCs w:val="28"/>
          <w:rtl/>
          <w:lang w:bidi="fa-IR"/>
        </w:rPr>
        <w:t>بعضی‌ها از این استفاده کرده‌اند که کذب ذاتاً حرام نیست.</w:t>
      </w:r>
      <w:r w:rsidR="00397181" w:rsidRPr="00F3073A">
        <w:rPr>
          <w:rFonts w:ascii="IRBadr" w:hAnsi="IRBadr" w:cs="IRBadr"/>
          <w:sz w:val="28"/>
          <w:szCs w:val="28"/>
          <w:rtl/>
          <w:lang w:bidi="fa-IR"/>
        </w:rPr>
        <w:t xml:space="preserve"> البته این بعید است ولی می‌توان گفت که کذب بما هوکذب از کبائر نیست. البته مواردی که تخصیص خورده‌اند، شامل کبائر می‌شوند.</w:t>
      </w:r>
      <w:r w:rsidR="00233DA0" w:rsidRPr="00F3073A">
        <w:rPr>
          <w:rFonts w:ascii="IRBadr" w:hAnsi="IRBadr" w:cs="IRBadr"/>
          <w:sz w:val="28"/>
          <w:szCs w:val="28"/>
          <w:rtl/>
          <w:lang w:bidi="fa-IR"/>
        </w:rPr>
        <w:t xml:space="preserve"> در این روایت امام (ع) می‌خواهند اهمیت کذاب را نسبت به کذب بیان کنند نه اینکه شرایط کذاب را بگویند.</w:t>
      </w:r>
    </w:p>
    <w:p w:rsidR="00C55F9F" w:rsidRPr="00F3073A" w:rsidRDefault="00C55F9F" w:rsidP="00C55F9F">
      <w:pPr>
        <w:bidi/>
        <w:jc w:val="both"/>
        <w:rPr>
          <w:rFonts w:ascii="IRBadr" w:hAnsi="IRBadr" w:cs="IRBadr"/>
          <w:sz w:val="28"/>
          <w:szCs w:val="28"/>
          <w:rtl/>
          <w:lang w:bidi="fa-IR"/>
        </w:rPr>
      </w:pPr>
      <w:r w:rsidRPr="00F3073A">
        <w:rPr>
          <w:rFonts w:ascii="IRBadr" w:hAnsi="IRBadr" w:cs="IRBadr"/>
          <w:sz w:val="28"/>
          <w:szCs w:val="28"/>
          <w:rtl/>
          <w:lang w:bidi="fa-IR"/>
        </w:rPr>
        <w:t>البته این روایت تحریم کذب را برنمی‌دارد بلکه بار کذب را سبک می‌کند.</w:t>
      </w:r>
    </w:p>
    <w:p w:rsidR="00D1261A" w:rsidRPr="00F3073A" w:rsidRDefault="00D1261A" w:rsidP="00D1261A">
      <w:pPr>
        <w:bidi/>
        <w:jc w:val="both"/>
        <w:rPr>
          <w:rFonts w:ascii="IRBadr" w:hAnsi="IRBadr" w:cs="IRBadr"/>
          <w:sz w:val="28"/>
          <w:szCs w:val="28"/>
          <w:rtl/>
          <w:lang w:bidi="fa-IR"/>
        </w:rPr>
      </w:pPr>
      <w:r w:rsidRPr="00F3073A">
        <w:rPr>
          <w:rFonts w:ascii="IRBadr" w:hAnsi="IRBadr" w:cs="IRBadr"/>
          <w:sz w:val="28"/>
          <w:szCs w:val="28"/>
          <w:rtl/>
          <w:lang w:bidi="fa-IR"/>
        </w:rPr>
        <w:t>اگر دلالت را بپذیریم، این دلالت مقدم بر جواب آیت الله تبریزی (ره) می‌شوند.</w:t>
      </w:r>
    </w:p>
    <w:p w:rsidR="00D1261A" w:rsidRPr="00F3073A" w:rsidRDefault="00D1261A" w:rsidP="00617CE9">
      <w:pPr>
        <w:pStyle w:val="Heading4"/>
        <w:rPr>
          <w:rFonts w:ascii="IRBadr" w:hAnsi="IRBadr" w:cs="IRBadr"/>
          <w:rtl/>
        </w:rPr>
      </w:pPr>
      <w:bookmarkStart w:id="18" w:name="_Toc427088404"/>
      <w:r w:rsidRPr="00F3073A">
        <w:rPr>
          <w:rFonts w:ascii="IRBadr" w:hAnsi="IRBadr" w:cs="IRBadr"/>
          <w:rtl/>
        </w:rPr>
        <w:t>جواب نظر آیت الله تبریزی (ره)</w:t>
      </w:r>
      <w:bookmarkEnd w:id="18"/>
    </w:p>
    <w:p w:rsidR="00D1261A" w:rsidRPr="00F3073A" w:rsidRDefault="00D1261A" w:rsidP="00D1261A">
      <w:pPr>
        <w:bidi/>
        <w:jc w:val="both"/>
        <w:rPr>
          <w:rFonts w:ascii="IRBadr" w:hAnsi="IRBadr" w:cs="IRBadr"/>
          <w:sz w:val="28"/>
          <w:szCs w:val="28"/>
          <w:rtl/>
          <w:lang w:bidi="fa-IR"/>
        </w:rPr>
      </w:pPr>
      <w:r w:rsidRPr="00F3073A">
        <w:rPr>
          <w:rFonts w:ascii="IRBadr" w:hAnsi="IRBadr" w:cs="IRBadr"/>
          <w:sz w:val="28"/>
          <w:szCs w:val="28"/>
          <w:rtl/>
          <w:lang w:bidi="fa-IR"/>
        </w:rPr>
        <w:t>آیت الله تبریزی با استفاده از نکته‌ای در روایت، به بحث ما تسری داده می‌شود. البته این جواب صحیح نیست. در اینجا، بقیه ادله سنداً یا</w:t>
      </w:r>
      <w:r w:rsidR="005A2462" w:rsidRPr="00F3073A">
        <w:rPr>
          <w:rFonts w:ascii="IRBadr" w:hAnsi="IRBadr" w:cs="IRBadr"/>
          <w:sz w:val="28"/>
          <w:szCs w:val="28"/>
          <w:rtl/>
          <w:lang w:bidi="fa-IR"/>
        </w:rPr>
        <w:t xml:space="preserve"> </w:t>
      </w:r>
      <w:r w:rsidRPr="00F3073A">
        <w:rPr>
          <w:rFonts w:ascii="IRBadr" w:hAnsi="IRBadr" w:cs="IRBadr"/>
          <w:sz w:val="28"/>
          <w:szCs w:val="28"/>
          <w:rtl/>
          <w:lang w:bidi="fa-IR"/>
        </w:rPr>
        <w:t>دلالتاً ضعیف هستند.</w:t>
      </w:r>
    </w:p>
    <w:p w:rsidR="00D1261A" w:rsidRPr="00F3073A" w:rsidRDefault="00D1261A" w:rsidP="00D1261A">
      <w:pPr>
        <w:bidi/>
        <w:jc w:val="both"/>
        <w:rPr>
          <w:rFonts w:ascii="IRBadr" w:hAnsi="IRBadr" w:cs="IRBadr"/>
          <w:sz w:val="28"/>
          <w:szCs w:val="28"/>
          <w:rtl/>
          <w:lang w:bidi="fa-IR"/>
        </w:rPr>
      </w:pPr>
    </w:p>
    <w:p w:rsidR="00F14927" w:rsidRPr="00F3073A" w:rsidRDefault="00F14927" w:rsidP="00F14927">
      <w:pPr>
        <w:bidi/>
        <w:jc w:val="both"/>
        <w:rPr>
          <w:rFonts w:ascii="IRBadr" w:hAnsi="IRBadr" w:cs="IRBadr"/>
          <w:sz w:val="28"/>
          <w:szCs w:val="28"/>
          <w:rtl/>
          <w:lang w:bidi="fa-IR"/>
        </w:rPr>
      </w:pPr>
    </w:p>
    <w:sectPr w:rsidR="00F14927" w:rsidRPr="00F3073A"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50" w:rsidRDefault="004A1850" w:rsidP="000D5800">
      <w:r>
        <w:separator/>
      </w:r>
    </w:p>
  </w:endnote>
  <w:endnote w:type="continuationSeparator" w:id="0">
    <w:p w:rsidR="004A1850" w:rsidRDefault="004A185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A9" w:rsidRDefault="00783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D6B50" w:rsidRDefault="009D6B50" w:rsidP="007B0062">
        <w:pPr>
          <w:pStyle w:val="Footer"/>
          <w:jc w:val="center"/>
        </w:pPr>
        <w:r>
          <w:fldChar w:fldCharType="begin"/>
        </w:r>
        <w:r>
          <w:instrText xml:space="preserve"> PAGE   \* MERGEFORMAT </w:instrText>
        </w:r>
        <w:r>
          <w:fldChar w:fldCharType="separate"/>
        </w:r>
        <w:r w:rsidR="00F3073A">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A9" w:rsidRDefault="00783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50" w:rsidRDefault="004A1850" w:rsidP="00417158">
      <w:pPr>
        <w:bidi/>
      </w:pPr>
      <w:r>
        <w:separator/>
      </w:r>
    </w:p>
  </w:footnote>
  <w:footnote w:type="continuationSeparator" w:id="0">
    <w:p w:rsidR="004A1850" w:rsidRDefault="004A1850" w:rsidP="000D5800">
      <w:r>
        <w:continuationSeparator/>
      </w:r>
    </w:p>
  </w:footnote>
  <w:footnote w:id="1">
    <w:p w:rsidR="00C750A9" w:rsidRDefault="00C750A9" w:rsidP="008E2A25">
      <w:pPr>
        <w:pStyle w:val="FootnoteText"/>
        <w:bidi/>
        <w:rPr>
          <w:rtl/>
        </w:rPr>
      </w:pPr>
      <w:r>
        <w:rPr>
          <w:rStyle w:val="FootnoteReference"/>
        </w:rPr>
        <w:footnoteRef/>
      </w:r>
      <w:r>
        <w:t xml:space="preserve"> </w:t>
      </w:r>
      <w:r>
        <w:rPr>
          <w:rFonts w:hint="cs"/>
          <w:rtl/>
        </w:rPr>
        <w:t>نساء،</w:t>
      </w:r>
      <w:r w:rsidR="005A2462">
        <w:rPr>
          <w:rFonts w:hint="eastAsia"/>
          <w:rtl/>
        </w:rPr>
        <w:t>آ</w:t>
      </w:r>
      <w:r w:rsidR="005A2462">
        <w:rPr>
          <w:rFonts w:hint="cs"/>
          <w:rtl/>
        </w:rPr>
        <w:t>ی</w:t>
      </w:r>
      <w:r w:rsidR="005A2462">
        <w:rPr>
          <w:rFonts w:hint="eastAsia"/>
          <w:rtl/>
        </w:rPr>
        <w:t>ه</w:t>
      </w:r>
      <w:r>
        <w:rPr>
          <w:rFonts w:hint="cs"/>
          <w:rtl/>
        </w:rPr>
        <w:t xml:space="preserve"> 31</w:t>
      </w:r>
    </w:p>
  </w:footnote>
  <w:footnote w:id="2">
    <w:p w:rsidR="008331F4" w:rsidRDefault="008331F4" w:rsidP="008E2A25">
      <w:pPr>
        <w:pStyle w:val="FootnoteText"/>
        <w:bidi/>
        <w:rPr>
          <w:rtl/>
        </w:rPr>
      </w:pPr>
      <w:r>
        <w:rPr>
          <w:rStyle w:val="FootnoteReference"/>
        </w:rPr>
        <w:footnoteRef/>
      </w:r>
      <w:r>
        <w:t xml:space="preserve"> </w:t>
      </w:r>
      <w:r>
        <w:rPr>
          <w:rFonts w:hint="cs"/>
          <w:rtl/>
        </w:rPr>
        <w:t>نمل، آیه 18</w:t>
      </w:r>
    </w:p>
  </w:footnote>
  <w:footnote w:id="3">
    <w:p w:rsidR="00522A03" w:rsidRDefault="00522A03" w:rsidP="008E2A25">
      <w:pPr>
        <w:pStyle w:val="FootnoteText"/>
        <w:bidi/>
        <w:rPr>
          <w:rtl/>
        </w:rPr>
      </w:pPr>
      <w:r>
        <w:rPr>
          <w:rStyle w:val="FootnoteReference"/>
        </w:rPr>
        <w:footnoteRef/>
      </w:r>
      <w:r>
        <w:t xml:space="preserve"> </w:t>
      </w:r>
      <w:r>
        <w:rPr>
          <w:rFonts w:hint="cs"/>
          <w:rtl/>
        </w:rPr>
        <w:t>وسائل الشیعه،</w:t>
      </w:r>
      <w:r w:rsidR="005A2462">
        <w:rPr>
          <w:rFonts w:hint="eastAsia"/>
          <w:rtl/>
        </w:rPr>
        <w:t>ج</w:t>
      </w:r>
      <w:r>
        <w:rPr>
          <w:rFonts w:hint="cs"/>
          <w:rtl/>
        </w:rPr>
        <w:t xml:space="preserve"> 15، ص 317</w:t>
      </w:r>
    </w:p>
  </w:footnote>
  <w:footnote w:id="4">
    <w:p w:rsidR="001F45B9" w:rsidRDefault="001F45B9" w:rsidP="008E2A25">
      <w:pPr>
        <w:pStyle w:val="FootnoteText"/>
        <w:bidi/>
        <w:rPr>
          <w:rtl/>
        </w:rPr>
      </w:pPr>
      <w:r>
        <w:rPr>
          <w:rStyle w:val="FootnoteReference"/>
        </w:rPr>
        <w:footnoteRef/>
      </w:r>
      <w:r>
        <w:t xml:space="preserve"> </w:t>
      </w:r>
      <w:r>
        <w:rPr>
          <w:rFonts w:hint="cs"/>
          <w:rtl/>
        </w:rPr>
        <w:t>وسائل الشیعه، ج 12، ص 244</w:t>
      </w:r>
    </w:p>
  </w:footnote>
  <w:footnote w:id="5">
    <w:p w:rsidR="00536070" w:rsidRDefault="00536070" w:rsidP="008E2A25">
      <w:pPr>
        <w:pStyle w:val="FootnoteText"/>
        <w:bidi/>
        <w:rPr>
          <w:rtl/>
        </w:rPr>
      </w:pPr>
      <w:r>
        <w:rPr>
          <w:rStyle w:val="FootnoteReference"/>
        </w:rPr>
        <w:footnoteRef/>
      </w:r>
      <w:r>
        <w:t xml:space="preserve"> </w:t>
      </w:r>
      <w:r>
        <w:rPr>
          <w:rFonts w:hint="cs"/>
          <w:rtl/>
        </w:rPr>
        <w:t>حج، آیه 30</w:t>
      </w:r>
    </w:p>
  </w:footnote>
  <w:footnote w:id="6">
    <w:p w:rsidR="00C920A1" w:rsidRDefault="00C920A1" w:rsidP="008E2A25">
      <w:pPr>
        <w:pStyle w:val="FootnoteText"/>
        <w:bidi/>
      </w:pPr>
      <w:r>
        <w:rPr>
          <w:rStyle w:val="FootnoteReference"/>
        </w:rPr>
        <w:footnoteRef/>
      </w:r>
      <w:r>
        <w:rPr>
          <w:rFonts w:hint="cs"/>
          <w:rtl/>
        </w:rPr>
        <w:t>وسائل الشیعه، ج 12</w:t>
      </w:r>
      <w:r w:rsidR="00F14927">
        <w:rPr>
          <w:rFonts w:hint="cs"/>
          <w:rtl/>
        </w:rPr>
        <w:t>، ص 250</w:t>
      </w:r>
    </w:p>
  </w:footnote>
  <w:footnote w:id="7">
    <w:p w:rsidR="00242034" w:rsidRDefault="00242034" w:rsidP="008E2A25">
      <w:pPr>
        <w:pStyle w:val="FootnoteText"/>
        <w:bidi/>
        <w:rPr>
          <w:rtl/>
        </w:rPr>
      </w:pPr>
      <w:r>
        <w:rPr>
          <w:rStyle w:val="FootnoteReference"/>
        </w:rPr>
        <w:footnoteRef/>
      </w:r>
      <w:r>
        <w:t xml:space="preserve"> </w:t>
      </w:r>
      <w:r>
        <w:rPr>
          <w:rFonts w:hint="cs"/>
          <w:rtl/>
        </w:rPr>
        <w:t>وسائل الشیعه،</w:t>
      </w:r>
      <w:r w:rsidR="005A2462">
        <w:rPr>
          <w:rFonts w:hint="eastAsia"/>
          <w:rtl/>
        </w:rPr>
        <w:t>ج</w:t>
      </w:r>
      <w:r>
        <w:rPr>
          <w:rFonts w:hint="cs"/>
          <w:rtl/>
        </w:rPr>
        <w:t xml:space="preserve"> 12، ص 245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A9" w:rsidRDefault="00783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Pr="000D5800" w:rsidRDefault="009D6B50" w:rsidP="006B1819">
    <w:pPr>
      <w:tabs>
        <w:tab w:val="left" w:pos="1256"/>
        <w:tab w:val="left" w:pos="5696"/>
        <w:tab w:val="right" w:pos="9071"/>
      </w:tabs>
      <w:rPr>
        <w:b/>
        <w:bCs/>
        <w:sz w:val="32"/>
        <w:rtl/>
        <w:lang w:bidi="fa-IR"/>
      </w:rPr>
    </w:pPr>
    <w:bookmarkStart w:id="19" w:name="OLE_LINK1"/>
    <w:bookmarkStart w:id="20" w:name="OLE_LINK2"/>
    <w:r>
      <w:rPr>
        <w:noProof/>
        <w:lang w:bidi="fa-IR"/>
      </w:rPr>
      <w:drawing>
        <wp:anchor distT="0" distB="0" distL="114300" distR="114300" simplePos="0" relativeHeight="251660288" behindDoc="0" locked="0" layoutInCell="1" allowOverlap="1" wp14:anchorId="4A7810D2" wp14:editId="7B2A1D7B">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9"/>
    <w:bookmarkEnd w:id="20"/>
    <w:r>
      <w:rPr>
        <w:noProof/>
        <w:lang w:bidi="fa-IR"/>
      </w:rPr>
      <mc:AlternateContent>
        <mc:Choice Requires="wps">
          <w:drawing>
            <wp:anchor distT="4294967292" distB="4294967292" distL="114300" distR="114300" simplePos="0" relativeHeight="251659264" behindDoc="0" locked="0" layoutInCell="1" allowOverlap="1" wp14:anchorId="19B9E5AE" wp14:editId="0BAD109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6B1819">
      <w:rPr>
        <w:rFonts w:ascii="IranNastaliq" w:hAnsi="IranNastaliq" w:cs="IranNastaliq" w:hint="cs"/>
        <w:sz w:val="40"/>
        <w:szCs w:val="40"/>
        <w:rtl/>
      </w:rPr>
      <w:t>3135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A9" w:rsidRDefault="00783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12F73"/>
    <w:multiLevelType w:val="hybridMultilevel"/>
    <w:tmpl w:val="D62AAF88"/>
    <w:lvl w:ilvl="0" w:tplc="60B0B3AE">
      <w:numFmt w:val="bullet"/>
      <w:pStyle w:val="ListParagraph"/>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4"/>
  </w:num>
  <w:num w:numId="5">
    <w:abstractNumId w:val="0"/>
  </w:num>
  <w:num w:numId="6">
    <w:abstractNumId w:val="7"/>
  </w:num>
  <w:num w:numId="7">
    <w:abstractNumId w:val="2"/>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1144"/>
    <w:rsid w:val="00002C23"/>
    <w:rsid w:val="00003F84"/>
    <w:rsid w:val="00004BB5"/>
    <w:rsid w:val="00004D22"/>
    <w:rsid w:val="000054CE"/>
    <w:rsid w:val="00006971"/>
    <w:rsid w:val="00006B59"/>
    <w:rsid w:val="0001067F"/>
    <w:rsid w:val="00012757"/>
    <w:rsid w:val="0001281A"/>
    <w:rsid w:val="00012D02"/>
    <w:rsid w:val="00015A8B"/>
    <w:rsid w:val="000165C8"/>
    <w:rsid w:val="0001727D"/>
    <w:rsid w:val="000174C4"/>
    <w:rsid w:val="00017FA2"/>
    <w:rsid w:val="0002020B"/>
    <w:rsid w:val="0002082B"/>
    <w:rsid w:val="000228A2"/>
    <w:rsid w:val="0002304C"/>
    <w:rsid w:val="00024D14"/>
    <w:rsid w:val="00024EE6"/>
    <w:rsid w:val="000307D8"/>
    <w:rsid w:val="000308BC"/>
    <w:rsid w:val="000324F1"/>
    <w:rsid w:val="00032D7C"/>
    <w:rsid w:val="00033253"/>
    <w:rsid w:val="00034534"/>
    <w:rsid w:val="000355A4"/>
    <w:rsid w:val="00035E7A"/>
    <w:rsid w:val="0003630C"/>
    <w:rsid w:val="000400D6"/>
    <w:rsid w:val="00041FE0"/>
    <w:rsid w:val="00042EAF"/>
    <w:rsid w:val="00043320"/>
    <w:rsid w:val="00045B15"/>
    <w:rsid w:val="0004638D"/>
    <w:rsid w:val="00052BA3"/>
    <w:rsid w:val="00055710"/>
    <w:rsid w:val="00055E7C"/>
    <w:rsid w:val="00055FE5"/>
    <w:rsid w:val="000568DB"/>
    <w:rsid w:val="00056A24"/>
    <w:rsid w:val="00056B7E"/>
    <w:rsid w:val="0006363E"/>
    <w:rsid w:val="00066389"/>
    <w:rsid w:val="00067821"/>
    <w:rsid w:val="00067BE0"/>
    <w:rsid w:val="00070613"/>
    <w:rsid w:val="00072E94"/>
    <w:rsid w:val="0007322D"/>
    <w:rsid w:val="00073524"/>
    <w:rsid w:val="00074102"/>
    <w:rsid w:val="0007514B"/>
    <w:rsid w:val="00075812"/>
    <w:rsid w:val="0007657D"/>
    <w:rsid w:val="0007782F"/>
    <w:rsid w:val="0007798B"/>
    <w:rsid w:val="0008087F"/>
    <w:rsid w:val="00080DFF"/>
    <w:rsid w:val="00082CB3"/>
    <w:rsid w:val="00084DF3"/>
    <w:rsid w:val="00085990"/>
    <w:rsid w:val="00085ED5"/>
    <w:rsid w:val="00086889"/>
    <w:rsid w:val="00087CDA"/>
    <w:rsid w:val="0009033B"/>
    <w:rsid w:val="00090865"/>
    <w:rsid w:val="00091CCD"/>
    <w:rsid w:val="0009245B"/>
    <w:rsid w:val="0009430B"/>
    <w:rsid w:val="000958FA"/>
    <w:rsid w:val="00095DB4"/>
    <w:rsid w:val="00096370"/>
    <w:rsid w:val="00096DAB"/>
    <w:rsid w:val="000A1A51"/>
    <w:rsid w:val="000A2DA3"/>
    <w:rsid w:val="000A2EF7"/>
    <w:rsid w:val="000A40AB"/>
    <w:rsid w:val="000A68B7"/>
    <w:rsid w:val="000A6BD3"/>
    <w:rsid w:val="000B035B"/>
    <w:rsid w:val="000B2258"/>
    <w:rsid w:val="000B3A52"/>
    <w:rsid w:val="000B3E07"/>
    <w:rsid w:val="000B47F9"/>
    <w:rsid w:val="000B77BD"/>
    <w:rsid w:val="000B7AA0"/>
    <w:rsid w:val="000C405A"/>
    <w:rsid w:val="000C4923"/>
    <w:rsid w:val="000C7029"/>
    <w:rsid w:val="000D16F1"/>
    <w:rsid w:val="000D2D0D"/>
    <w:rsid w:val="000D5537"/>
    <w:rsid w:val="000D5800"/>
    <w:rsid w:val="000D5EAD"/>
    <w:rsid w:val="000E1CD4"/>
    <w:rsid w:val="000F1897"/>
    <w:rsid w:val="000F401F"/>
    <w:rsid w:val="000F4C74"/>
    <w:rsid w:val="000F596E"/>
    <w:rsid w:val="000F62FB"/>
    <w:rsid w:val="000F699E"/>
    <w:rsid w:val="000F7E72"/>
    <w:rsid w:val="0010131B"/>
    <w:rsid w:val="00101E2D"/>
    <w:rsid w:val="00101FDA"/>
    <w:rsid w:val="00102405"/>
    <w:rsid w:val="00102CEB"/>
    <w:rsid w:val="00103BC8"/>
    <w:rsid w:val="00104C5E"/>
    <w:rsid w:val="00110FD7"/>
    <w:rsid w:val="00115D02"/>
    <w:rsid w:val="00116AA9"/>
    <w:rsid w:val="00117955"/>
    <w:rsid w:val="001201D2"/>
    <w:rsid w:val="00122C26"/>
    <w:rsid w:val="00123542"/>
    <w:rsid w:val="00124D04"/>
    <w:rsid w:val="0012715A"/>
    <w:rsid w:val="001314EC"/>
    <w:rsid w:val="001323AE"/>
    <w:rsid w:val="00133138"/>
    <w:rsid w:val="00133D00"/>
    <w:rsid w:val="00133E1D"/>
    <w:rsid w:val="0013451B"/>
    <w:rsid w:val="0013617D"/>
    <w:rsid w:val="00136442"/>
    <w:rsid w:val="00140F67"/>
    <w:rsid w:val="0014111F"/>
    <w:rsid w:val="0014124B"/>
    <w:rsid w:val="0014171E"/>
    <w:rsid w:val="001419F0"/>
    <w:rsid w:val="00141D36"/>
    <w:rsid w:val="00142955"/>
    <w:rsid w:val="001457CA"/>
    <w:rsid w:val="00150884"/>
    <w:rsid w:val="00150D4B"/>
    <w:rsid w:val="00150D78"/>
    <w:rsid w:val="00152670"/>
    <w:rsid w:val="00154CD9"/>
    <w:rsid w:val="00160517"/>
    <w:rsid w:val="001624B7"/>
    <w:rsid w:val="001655A7"/>
    <w:rsid w:val="00166DD8"/>
    <w:rsid w:val="001712D6"/>
    <w:rsid w:val="00171B2C"/>
    <w:rsid w:val="00172089"/>
    <w:rsid w:val="001729CC"/>
    <w:rsid w:val="001735CE"/>
    <w:rsid w:val="00173B7E"/>
    <w:rsid w:val="00174205"/>
    <w:rsid w:val="001757C8"/>
    <w:rsid w:val="00175BEA"/>
    <w:rsid w:val="00177934"/>
    <w:rsid w:val="00180EBF"/>
    <w:rsid w:val="001817C0"/>
    <w:rsid w:val="00181B55"/>
    <w:rsid w:val="0018205E"/>
    <w:rsid w:val="00183807"/>
    <w:rsid w:val="00185C48"/>
    <w:rsid w:val="00186EF5"/>
    <w:rsid w:val="001875A0"/>
    <w:rsid w:val="00187AB7"/>
    <w:rsid w:val="001918DF"/>
    <w:rsid w:val="00192A6A"/>
    <w:rsid w:val="00194B12"/>
    <w:rsid w:val="00197609"/>
    <w:rsid w:val="00197C5F"/>
    <w:rsid w:val="00197CDD"/>
    <w:rsid w:val="00197FD1"/>
    <w:rsid w:val="001A0F88"/>
    <w:rsid w:val="001A231C"/>
    <w:rsid w:val="001A4796"/>
    <w:rsid w:val="001A54E5"/>
    <w:rsid w:val="001A561C"/>
    <w:rsid w:val="001A598F"/>
    <w:rsid w:val="001A640A"/>
    <w:rsid w:val="001A674D"/>
    <w:rsid w:val="001A6E44"/>
    <w:rsid w:val="001A7E44"/>
    <w:rsid w:val="001B208F"/>
    <w:rsid w:val="001B4CD5"/>
    <w:rsid w:val="001B5722"/>
    <w:rsid w:val="001B5F74"/>
    <w:rsid w:val="001B7409"/>
    <w:rsid w:val="001B7E34"/>
    <w:rsid w:val="001C0673"/>
    <w:rsid w:val="001C367D"/>
    <w:rsid w:val="001C5A1C"/>
    <w:rsid w:val="001D0FC3"/>
    <w:rsid w:val="001D172E"/>
    <w:rsid w:val="001D24F8"/>
    <w:rsid w:val="001D2D91"/>
    <w:rsid w:val="001D3D66"/>
    <w:rsid w:val="001D407D"/>
    <w:rsid w:val="001D487F"/>
    <w:rsid w:val="001D4F0C"/>
    <w:rsid w:val="001D538D"/>
    <w:rsid w:val="001D542D"/>
    <w:rsid w:val="001D6214"/>
    <w:rsid w:val="001D7D5B"/>
    <w:rsid w:val="001D7DDF"/>
    <w:rsid w:val="001E13CB"/>
    <w:rsid w:val="001E2153"/>
    <w:rsid w:val="001E2702"/>
    <w:rsid w:val="001E3015"/>
    <w:rsid w:val="001E306E"/>
    <w:rsid w:val="001E329E"/>
    <w:rsid w:val="001E3FB0"/>
    <w:rsid w:val="001E446E"/>
    <w:rsid w:val="001E47CF"/>
    <w:rsid w:val="001E4F0D"/>
    <w:rsid w:val="001E4FFF"/>
    <w:rsid w:val="001E6153"/>
    <w:rsid w:val="001E6D5F"/>
    <w:rsid w:val="001E7A15"/>
    <w:rsid w:val="001F0363"/>
    <w:rsid w:val="001F12FF"/>
    <w:rsid w:val="001F1E71"/>
    <w:rsid w:val="001F2E3E"/>
    <w:rsid w:val="001F45B9"/>
    <w:rsid w:val="001F4F00"/>
    <w:rsid w:val="001F5089"/>
    <w:rsid w:val="001F579E"/>
    <w:rsid w:val="001F5EA9"/>
    <w:rsid w:val="001F7784"/>
    <w:rsid w:val="00200517"/>
    <w:rsid w:val="00201ABF"/>
    <w:rsid w:val="002043CB"/>
    <w:rsid w:val="00205C94"/>
    <w:rsid w:val="002113A6"/>
    <w:rsid w:val="00212103"/>
    <w:rsid w:val="002129DF"/>
    <w:rsid w:val="00213CB2"/>
    <w:rsid w:val="002147C6"/>
    <w:rsid w:val="00214DCA"/>
    <w:rsid w:val="002153E5"/>
    <w:rsid w:val="002161BC"/>
    <w:rsid w:val="00216B2D"/>
    <w:rsid w:val="002200AF"/>
    <w:rsid w:val="002218FB"/>
    <w:rsid w:val="00221A38"/>
    <w:rsid w:val="002222D7"/>
    <w:rsid w:val="00224688"/>
    <w:rsid w:val="002249BB"/>
    <w:rsid w:val="00224C0A"/>
    <w:rsid w:val="00225626"/>
    <w:rsid w:val="00230E68"/>
    <w:rsid w:val="002335DC"/>
    <w:rsid w:val="00233DA0"/>
    <w:rsid w:val="002356AD"/>
    <w:rsid w:val="002376A5"/>
    <w:rsid w:val="00237716"/>
    <w:rsid w:val="00237C51"/>
    <w:rsid w:val="002417C9"/>
    <w:rsid w:val="00242034"/>
    <w:rsid w:val="0024272A"/>
    <w:rsid w:val="002438F0"/>
    <w:rsid w:val="002439FA"/>
    <w:rsid w:val="00243AC2"/>
    <w:rsid w:val="00250DF3"/>
    <w:rsid w:val="002512C8"/>
    <w:rsid w:val="00251FA6"/>
    <w:rsid w:val="002529C5"/>
    <w:rsid w:val="00255E60"/>
    <w:rsid w:val="00255EED"/>
    <w:rsid w:val="00256DF3"/>
    <w:rsid w:val="002641EF"/>
    <w:rsid w:val="00265BAA"/>
    <w:rsid w:val="00266ADD"/>
    <w:rsid w:val="00270294"/>
    <w:rsid w:val="002705A8"/>
    <w:rsid w:val="00271AA0"/>
    <w:rsid w:val="00274187"/>
    <w:rsid w:val="00276955"/>
    <w:rsid w:val="002802A7"/>
    <w:rsid w:val="00281E24"/>
    <w:rsid w:val="00282EB7"/>
    <w:rsid w:val="00284D82"/>
    <w:rsid w:val="00285976"/>
    <w:rsid w:val="00285FD3"/>
    <w:rsid w:val="002914BD"/>
    <w:rsid w:val="002917B5"/>
    <w:rsid w:val="002936F0"/>
    <w:rsid w:val="00296F7B"/>
    <w:rsid w:val="00297263"/>
    <w:rsid w:val="002A0134"/>
    <w:rsid w:val="002A07C1"/>
    <w:rsid w:val="002A10A6"/>
    <w:rsid w:val="002A17A9"/>
    <w:rsid w:val="002A1C68"/>
    <w:rsid w:val="002A337A"/>
    <w:rsid w:val="002A3BA7"/>
    <w:rsid w:val="002A3EDB"/>
    <w:rsid w:val="002A4F74"/>
    <w:rsid w:val="002A531D"/>
    <w:rsid w:val="002A635A"/>
    <w:rsid w:val="002A6559"/>
    <w:rsid w:val="002A6B60"/>
    <w:rsid w:val="002A7E80"/>
    <w:rsid w:val="002B18EB"/>
    <w:rsid w:val="002B37E2"/>
    <w:rsid w:val="002B4116"/>
    <w:rsid w:val="002B6FA8"/>
    <w:rsid w:val="002B7D25"/>
    <w:rsid w:val="002C0B58"/>
    <w:rsid w:val="002C4465"/>
    <w:rsid w:val="002C56FD"/>
    <w:rsid w:val="002C6FDE"/>
    <w:rsid w:val="002C7AE7"/>
    <w:rsid w:val="002C7F32"/>
    <w:rsid w:val="002D347F"/>
    <w:rsid w:val="002D3A38"/>
    <w:rsid w:val="002D3D9D"/>
    <w:rsid w:val="002D49E4"/>
    <w:rsid w:val="002D61FE"/>
    <w:rsid w:val="002D6202"/>
    <w:rsid w:val="002E4025"/>
    <w:rsid w:val="002E450B"/>
    <w:rsid w:val="002E63A8"/>
    <w:rsid w:val="002E6DC6"/>
    <w:rsid w:val="002E73F9"/>
    <w:rsid w:val="002E7D1A"/>
    <w:rsid w:val="002F0079"/>
    <w:rsid w:val="002F05B9"/>
    <w:rsid w:val="002F1F11"/>
    <w:rsid w:val="002F34AE"/>
    <w:rsid w:val="002F4FE7"/>
    <w:rsid w:val="002F60FF"/>
    <w:rsid w:val="002F7083"/>
    <w:rsid w:val="003011EB"/>
    <w:rsid w:val="003045F2"/>
    <w:rsid w:val="003059EC"/>
    <w:rsid w:val="00305AB2"/>
    <w:rsid w:val="00307BD8"/>
    <w:rsid w:val="00307CF7"/>
    <w:rsid w:val="00311DBB"/>
    <w:rsid w:val="003121D2"/>
    <w:rsid w:val="003129E6"/>
    <w:rsid w:val="00313312"/>
    <w:rsid w:val="003144AA"/>
    <w:rsid w:val="003147A5"/>
    <w:rsid w:val="00315762"/>
    <w:rsid w:val="00317A33"/>
    <w:rsid w:val="00320F6F"/>
    <w:rsid w:val="00323E56"/>
    <w:rsid w:val="00325282"/>
    <w:rsid w:val="00331330"/>
    <w:rsid w:val="00331594"/>
    <w:rsid w:val="00337BBE"/>
    <w:rsid w:val="00340BA3"/>
    <w:rsid w:val="003416BD"/>
    <w:rsid w:val="003465EA"/>
    <w:rsid w:val="00357798"/>
    <w:rsid w:val="00365ABC"/>
    <w:rsid w:val="0036629E"/>
    <w:rsid w:val="00366400"/>
    <w:rsid w:val="0036674B"/>
    <w:rsid w:val="003674DD"/>
    <w:rsid w:val="0037133C"/>
    <w:rsid w:val="00371AFD"/>
    <w:rsid w:val="00371E01"/>
    <w:rsid w:val="00374A34"/>
    <w:rsid w:val="0037603F"/>
    <w:rsid w:val="003805E8"/>
    <w:rsid w:val="00380AA8"/>
    <w:rsid w:val="00380FA5"/>
    <w:rsid w:val="00381888"/>
    <w:rsid w:val="0038203E"/>
    <w:rsid w:val="003830EC"/>
    <w:rsid w:val="00386821"/>
    <w:rsid w:val="00386B0B"/>
    <w:rsid w:val="00390907"/>
    <w:rsid w:val="00390FDD"/>
    <w:rsid w:val="0039106F"/>
    <w:rsid w:val="003913A5"/>
    <w:rsid w:val="00392FB6"/>
    <w:rsid w:val="0039404D"/>
    <w:rsid w:val="0039547E"/>
    <w:rsid w:val="003963D7"/>
    <w:rsid w:val="00396F28"/>
    <w:rsid w:val="00397181"/>
    <w:rsid w:val="00397586"/>
    <w:rsid w:val="003A1A05"/>
    <w:rsid w:val="003A2654"/>
    <w:rsid w:val="003A3296"/>
    <w:rsid w:val="003A39B9"/>
    <w:rsid w:val="003A5E3B"/>
    <w:rsid w:val="003A5FAE"/>
    <w:rsid w:val="003A6A76"/>
    <w:rsid w:val="003A7694"/>
    <w:rsid w:val="003A7D5D"/>
    <w:rsid w:val="003B05B6"/>
    <w:rsid w:val="003B152C"/>
    <w:rsid w:val="003B1889"/>
    <w:rsid w:val="003B22CE"/>
    <w:rsid w:val="003B431D"/>
    <w:rsid w:val="003B47A2"/>
    <w:rsid w:val="003B4FD3"/>
    <w:rsid w:val="003B6B27"/>
    <w:rsid w:val="003C06BF"/>
    <w:rsid w:val="003C2E8C"/>
    <w:rsid w:val="003C3D25"/>
    <w:rsid w:val="003C3EEF"/>
    <w:rsid w:val="003C63D9"/>
    <w:rsid w:val="003C7899"/>
    <w:rsid w:val="003D242E"/>
    <w:rsid w:val="003D28EC"/>
    <w:rsid w:val="003D2F0A"/>
    <w:rsid w:val="003D3208"/>
    <w:rsid w:val="003D3A97"/>
    <w:rsid w:val="003D5005"/>
    <w:rsid w:val="003D501F"/>
    <w:rsid w:val="003D506B"/>
    <w:rsid w:val="003D563F"/>
    <w:rsid w:val="003D7294"/>
    <w:rsid w:val="003E1813"/>
    <w:rsid w:val="003E1E58"/>
    <w:rsid w:val="003E214B"/>
    <w:rsid w:val="003E2BAB"/>
    <w:rsid w:val="003E2F09"/>
    <w:rsid w:val="003E60C8"/>
    <w:rsid w:val="003E6512"/>
    <w:rsid w:val="003E7B37"/>
    <w:rsid w:val="003E7E0A"/>
    <w:rsid w:val="003F0EA0"/>
    <w:rsid w:val="003F2352"/>
    <w:rsid w:val="003F32F9"/>
    <w:rsid w:val="003F4BC7"/>
    <w:rsid w:val="003F5792"/>
    <w:rsid w:val="003F5A17"/>
    <w:rsid w:val="003F5CF6"/>
    <w:rsid w:val="003F699A"/>
    <w:rsid w:val="004012E3"/>
    <w:rsid w:val="004032AD"/>
    <w:rsid w:val="00403816"/>
    <w:rsid w:val="00405199"/>
    <w:rsid w:val="00406A8E"/>
    <w:rsid w:val="004079AD"/>
    <w:rsid w:val="00410699"/>
    <w:rsid w:val="00410E44"/>
    <w:rsid w:val="00414312"/>
    <w:rsid w:val="00415360"/>
    <w:rsid w:val="00417158"/>
    <w:rsid w:val="0041765C"/>
    <w:rsid w:val="00420D1C"/>
    <w:rsid w:val="00421843"/>
    <w:rsid w:val="00421FBA"/>
    <w:rsid w:val="004225E8"/>
    <w:rsid w:val="004228CD"/>
    <w:rsid w:val="00425C70"/>
    <w:rsid w:val="00427473"/>
    <w:rsid w:val="00430898"/>
    <w:rsid w:val="00430D31"/>
    <w:rsid w:val="00434BAA"/>
    <w:rsid w:val="00436153"/>
    <w:rsid w:val="004368A6"/>
    <w:rsid w:val="00437B22"/>
    <w:rsid w:val="004402A2"/>
    <w:rsid w:val="0044206C"/>
    <w:rsid w:val="00442FE7"/>
    <w:rsid w:val="0044367E"/>
    <w:rsid w:val="00444D20"/>
    <w:rsid w:val="0044591E"/>
    <w:rsid w:val="004463E9"/>
    <w:rsid w:val="00446FAB"/>
    <w:rsid w:val="00451F51"/>
    <w:rsid w:val="00453913"/>
    <w:rsid w:val="00455B91"/>
    <w:rsid w:val="00460BA1"/>
    <w:rsid w:val="0046289D"/>
    <w:rsid w:val="00462EF8"/>
    <w:rsid w:val="004651D2"/>
    <w:rsid w:val="00465D26"/>
    <w:rsid w:val="004679F8"/>
    <w:rsid w:val="00470311"/>
    <w:rsid w:val="00470AE8"/>
    <w:rsid w:val="0047169D"/>
    <w:rsid w:val="004719A5"/>
    <w:rsid w:val="00471CB6"/>
    <w:rsid w:val="00473DE7"/>
    <w:rsid w:val="00473E37"/>
    <w:rsid w:val="00473E70"/>
    <w:rsid w:val="00475125"/>
    <w:rsid w:val="00475708"/>
    <w:rsid w:val="00475CE9"/>
    <w:rsid w:val="0047693D"/>
    <w:rsid w:val="00477C63"/>
    <w:rsid w:val="00482584"/>
    <w:rsid w:val="00485B8F"/>
    <w:rsid w:val="00485EF9"/>
    <w:rsid w:val="00486254"/>
    <w:rsid w:val="00486A10"/>
    <w:rsid w:val="00487452"/>
    <w:rsid w:val="00487A72"/>
    <w:rsid w:val="004904AE"/>
    <w:rsid w:val="00492A8D"/>
    <w:rsid w:val="00495C27"/>
    <w:rsid w:val="0049617E"/>
    <w:rsid w:val="00497E2A"/>
    <w:rsid w:val="004A05CE"/>
    <w:rsid w:val="004A072E"/>
    <w:rsid w:val="004A1850"/>
    <w:rsid w:val="004A270F"/>
    <w:rsid w:val="004A4EE6"/>
    <w:rsid w:val="004A54BE"/>
    <w:rsid w:val="004A6DB5"/>
    <w:rsid w:val="004A72C8"/>
    <w:rsid w:val="004B0488"/>
    <w:rsid w:val="004B0F29"/>
    <w:rsid w:val="004B1A4B"/>
    <w:rsid w:val="004B1D2E"/>
    <w:rsid w:val="004B337F"/>
    <w:rsid w:val="004B408A"/>
    <w:rsid w:val="004B44B9"/>
    <w:rsid w:val="004B4A23"/>
    <w:rsid w:val="004B4DD3"/>
    <w:rsid w:val="004C042A"/>
    <w:rsid w:val="004C196E"/>
    <w:rsid w:val="004C2FF0"/>
    <w:rsid w:val="004C34F9"/>
    <w:rsid w:val="004C376D"/>
    <w:rsid w:val="004C76B2"/>
    <w:rsid w:val="004D2760"/>
    <w:rsid w:val="004D2EF6"/>
    <w:rsid w:val="004D39B5"/>
    <w:rsid w:val="004D4081"/>
    <w:rsid w:val="004E3035"/>
    <w:rsid w:val="004E4308"/>
    <w:rsid w:val="004E4457"/>
    <w:rsid w:val="004E4B64"/>
    <w:rsid w:val="004E516D"/>
    <w:rsid w:val="004E5657"/>
    <w:rsid w:val="004E72F9"/>
    <w:rsid w:val="004E77D1"/>
    <w:rsid w:val="004E7C57"/>
    <w:rsid w:val="004E7CC1"/>
    <w:rsid w:val="004F11AC"/>
    <w:rsid w:val="004F30A0"/>
    <w:rsid w:val="004F3596"/>
    <w:rsid w:val="004F464B"/>
    <w:rsid w:val="004F5955"/>
    <w:rsid w:val="004F5D13"/>
    <w:rsid w:val="004F642F"/>
    <w:rsid w:val="004F65CC"/>
    <w:rsid w:val="004F734B"/>
    <w:rsid w:val="0050475C"/>
    <w:rsid w:val="0050571D"/>
    <w:rsid w:val="00506C9A"/>
    <w:rsid w:val="00511E3E"/>
    <w:rsid w:val="005126F1"/>
    <w:rsid w:val="005146A0"/>
    <w:rsid w:val="00516328"/>
    <w:rsid w:val="00516352"/>
    <w:rsid w:val="005172E5"/>
    <w:rsid w:val="005222D6"/>
    <w:rsid w:val="00522624"/>
    <w:rsid w:val="00522A03"/>
    <w:rsid w:val="00524373"/>
    <w:rsid w:val="00526A86"/>
    <w:rsid w:val="005309B9"/>
    <w:rsid w:val="00530FD7"/>
    <w:rsid w:val="00530FEC"/>
    <w:rsid w:val="00531383"/>
    <w:rsid w:val="0053269B"/>
    <w:rsid w:val="00533B47"/>
    <w:rsid w:val="00536070"/>
    <w:rsid w:val="00537B8A"/>
    <w:rsid w:val="0054224E"/>
    <w:rsid w:val="00543C26"/>
    <w:rsid w:val="00544502"/>
    <w:rsid w:val="005446F9"/>
    <w:rsid w:val="005511D0"/>
    <w:rsid w:val="00551F93"/>
    <w:rsid w:val="00555F18"/>
    <w:rsid w:val="00566F4C"/>
    <w:rsid w:val="00567E0A"/>
    <w:rsid w:val="00567E15"/>
    <w:rsid w:val="005701BC"/>
    <w:rsid w:val="00572E2D"/>
    <w:rsid w:val="00573557"/>
    <w:rsid w:val="005754BD"/>
    <w:rsid w:val="005762A1"/>
    <w:rsid w:val="00584066"/>
    <w:rsid w:val="00592103"/>
    <w:rsid w:val="00592E8C"/>
    <w:rsid w:val="005941DD"/>
    <w:rsid w:val="0059441A"/>
    <w:rsid w:val="0059467B"/>
    <w:rsid w:val="00595355"/>
    <w:rsid w:val="00596B45"/>
    <w:rsid w:val="005A0020"/>
    <w:rsid w:val="005A2462"/>
    <w:rsid w:val="005A2833"/>
    <w:rsid w:val="005A2913"/>
    <w:rsid w:val="005A545E"/>
    <w:rsid w:val="005A5862"/>
    <w:rsid w:val="005A6BB8"/>
    <w:rsid w:val="005A71EE"/>
    <w:rsid w:val="005B0852"/>
    <w:rsid w:val="005B1A37"/>
    <w:rsid w:val="005B259A"/>
    <w:rsid w:val="005B60B2"/>
    <w:rsid w:val="005B640C"/>
    <w:rsid w:val="005B70A8"/>
    <w:rsid w:val="005C06AE"/>
    <w:rsid w:val="005C1CDE"/>
    <w:rsid w:val="005C1DAB"/>
    <w:rsid w:val="005C1F7C"/>
    <w:rsid w:val="005C3A73"/>
    <w:rsid w:val="005C56E4"/>
    <w:rsid w:val="005C5CEF"/>
    <w:rsid w:val="005C60BE"/>
    <w:rsid w:val="005C679B"/>
    <w:rsid w:val="005C7AF0"/>
    <w:rsid w:val="005C7EA8"/>
    <w:rsid w:val="005D0BC0"/>
    <w:rsid w:val="005D119E"/>
    <w:rsid w:val="005D3501"/>
    <w:rsid w:val="005D6E08"/>
    <w:rsid w:val="005E3494"/>
    <w:rsid w:val="005E3B55"/>
    <w:rsid w:val="005E3EFA"/>
    <w:rsid w:val="005E445A"/>
    <w:rsid w:val="005E6333"/>
    <w:rsid w:val="005E6627"/>
    <w:rsid w:val="005F1457"/>
    <w:rsid w:val="005F2D68"/>
    <w:rsid w:val="005F3C60"/>
    <w:rsid w:val="005F55C2"/>
    <w:rsid w:val="005F5A58"/>
    <w:rsid w:val="005F6974"/>
    <w:rsid w:val="005F6EB6"/>
    <w:rsid w:val="00604FAF"/>
    <w:rsid w:val="006051D5"/>
    <w:rsid w:val="00605DE0"/>
    <w:rsid w:val="00606A7A"/>
    <w:rsid w:val="00606ECA"/>
    <w:rsid w:val="00610C18"/>
    <w:rsid w:val="00610E94"/>
    <w:rsid w:val="00612385"/>
    <w:rsid w:val="00612E97"/>
    <w:rsid w:val="006134B2"/>
    <w:rsid w:val="0061376C"/>
    <w:rsid w:val="00613EBD"/>
    <w:rsid w:val="00615F96"/>
    <w:rsid w:val="00616F98"/>
    <w:rsid w:val="00617CE9"/>
    <w:rsid w:val="00622F7B"/>
    <w:rsid w:val="006244F1"/>
    <w:rsid w:val="00625D4D"/>
    <w:rsid w:val="00626AD1"/>
    <w:rsid w:val="00631764"/>
    <w:rsid w:val="00631FCF"/>
    <w:rsid w:val="006320D6"/>
    <w:rsid w:val="0063295A"/>
    <w:rsid w:val="0063302E"/>
    <w:rsid w:val="0063319A"/>
    <w:rsid w:val="006343AD"/>
    <w:rsid w:val="006353C1"/>
    <w:rsid w:val="00636EFA"/>
    <w:rsid w:val="00637757"/>
    <w:rsid w:val="00643A08"/>
    <w:rsid w:val="0064462B"/>
    <w:rsid w:val="00645282"/>
    <w:rsid w:val="0064560F"/>
    <w:rsid w:val="00645630"/>
    <w:rsid w:val="0064582C"/>
    <w:rsid w:val="0064706D"/>
    <w:rsid w:val="00647F41"/>
    <w:rsid w:val="006509E8"/>
    <w:rsid w:val="00650E7D"/>
    <w:rsid w:val="00653610"/>
    <w:rsid w:val="00653F1C"/>
    <w:rsid w:val="006541F0"/>
    <w:rsid w:val="00654BFF"/>
    <w:rsid w:val="006550D6"/>
    <w:rsid w:val="006557AC"/>
    <w:rsid w:val="006605C6"/>
    <w:rsid w:val="0066132B"/>
    <w:rsid w:val="00661D85"/>
    <w:rsid w:val="00661F68"/>
    <w:rsid w:val="0066229C"/>
    <w:rsid w:val="006624BD"/>
    <w:rsid w:val="006636B2"/>
    <w:rsid w:val="006636C5"/>
    <w:rsid w:val="00664945"/>
    <w:rsid w:val="00666C13"/>
    <w:rsid w:val="00670311"/>
    <w:rsid w:val="0067322F"/>
    <w:rsid w:val="006778E6"/>
    <w:rsid w:val="00681E38"/>
    <w:rsid w:val="00682E4D"/>
    <w:rsid w:val="00684734"/>
    <w:rsid w:val="00684C1D"/>
    <w:rsid w:val="006853D7"/>
    <w:rsid w:val="0068546B"/>
    <w:rsid w:val="0069038F"/>
    <w:rsid w:val="00691273"/>
    <w:rsid w:val="006955AB"/>
    <w:rsid w:val="0069696C"/>
    <w:rsid w:val="00696C61"/>
    <w:rsid w:val="00697248"/>
    <w:rsid w:val="00697503"/>
    <w:rsid w:val="006A0611"/>
    <w:rsid w:val="006A085A"/>
    <w:rsid w:val="006A1794"/>
    <w:rsid w:val="006A1AD6"/>
    <w:rsid w:val="006A5AC6"/>
    <w:rsid w:val="006A6AB4"/>
    <w:rsid w:val="006A6FFB"/>
    <w:rsid w:val="006A77B5"/>
    <w:rsid w:val="006B1819"/>
    <w:rsid w:val="006B191B"/>
    <w:rsid w:val="006B1E2C"/>
    <w:rsid w:val="006B228A"/>
    <w:rsid w:val="006B2A15"/>
    <w:rsid w:val="006B2B69"/>
    <w:rsid w:val="006B6403"/>
    <w:rsid w:val="006C1076"/>
    <w:rsid w:val="006C1581"/>
    <w:rsid w:val="006C2D40"/>
    <w:rsid w:val="006C4926"/>
    <w:rsid w:val="006C49A6"/>
    <w:rsid w:val="006C5FEE"/>
    <w:rsid w:val="006C7C2D"/>
    <w:rsid w:val="006D01FF"/>
    <w:rsid w:val="006D1BB9"/>
    <w:rsid w:val="006D20E3"/>
    <w:rsid w:val="006D2213"/>
    <w:rsid w:val="006D3A87"/>
    <w:rsid w:val="006D3BAA"/>
    <w:rsid w:val="006E02B6"/>
    <w:rsid w:val="006E0662"/>
    <w:rsid w:val="006E0BCD"/>
    <w:rsid w:val="006E666A"/>
    <w:rsid w:val="006E6AF3"/>
    <w:rsid w:val="006E6FEA"/>
    <w:rsid w:val="006E7483"/>
    <w:rsid w:val="006F01B4"/>
    <w:rsid w:val="006F2161"/>
    <w:rsid w:val="006F3D64"/>
    <w:rsid w:val="006F54AB"/>
    <w:rsid w:val="006F54EB"/>
    <w:rsid w:val="006F6120"/>
    <w:rsid w:val="006F662A"/>
    <w:rsid w:val="006F6F6A"/>
    <w:rsid w:val="007006EC"/>
    <w:rsid w:val="00703501"/>
    <w:rsid w:val="007040E3"/>
    <w:rsid w:val="007055E6"/>
    <w:rsid w:val="0070588D"/>
    <w:rsid w:val="007070C9"/>
    <w:rsid w:val="00710AB7"/>
    <w:rsid w:val="007114DB"/>
    <w:rsid w:val="007121E6"/>
    <w:rsid w:val="00712521"/>
    <w:rsid w:val="00713264"/>
    <w:rsid w:val="007146D7"/>
    <w:rsid w:val="00715F3E"/>
    <w:rsid w:val="00721BE1"/>
    <w:rsid w:val="0072306E"/>
    <w:rsid w:val="00723CE3"/>
    <w:rsid w:val="007321E6"/>
    <w:rsid w:val="00734D59"/>
    <w:rsid w:val="0073588F"/>
    <w:rsid w:val="0073609B"/>
    <w:rsid w:val="007360F3"/>
    <w:rsid w:val="0073657C"/>
    <w:rsid w:val="00740736"/>
    <w:rsid w:val="007436E4"/>
    <w:rsid w:val="007448A1"/>
    <w:rsid w:val="007452B3"/>
    <w:rsid w:val="00746284"/>
    <w:rsid w:val="007469A0"/>
    <w:rsid w:val="00747866"/>
    <w:rsid w:val="0075033E"/>
    <w:rsid w:val="007526A0"/>
    <w:rsid w:val="00752745"/>
    <w:rsid w:val="0075335C"/>
    <w:rsid w:val="00753793"/>
    <w:rsid w:val="00753F85"/>
    <w:rsid w:val="007543BA"/>
    <w:rsid w:val="007549B9"/>
    <w:rsid w:val="007551A4"/>
    <w:rsid w:val="0075531E"/>
    <w:rsid w:val="007553ED"/>
    <w:rsid w:val="007557AC"/>
    <w:rsid w:val="007562E5"/>
    <w:rsid w:val="007563C2"/>
    <w:rsid w:val="00760207"/>
    <w:rsid w:val="007610D6"/>
    <w:rsid w:val="007631BF"/>
    <w:rsid w:val="0076665E"/>
    <w:rsid w:val="0076798B"/>
    <w:rsid w:val="007719F4"/>
    <w:rsid w:val="00772185"/>
    <w:rsid w:val="0077337A"/>
    <w:rsid w:val="00773854"/>
    <w:rsid w:val="007747F5"/>
    <w:rsid w:val="007749BC"/>
    <w:rsid w:val="00776D90"/>
    <w:rsid w:val="0077792B"/>
    <w:rsid w:val="00777BA9"/>
    <w:rsid w:val="00780C88"/>
    <w:rsid w:val="00780E25"/>
    <w:rsid w:val="007818F0"/>
    <w:rsid w:val="00781ADC"/>
    <w:rsid w:val="007827A2"/>
    <w:rsid w:val="00782B9C"/>
    <w:rsid w:val="007830A9"/>
    <w:rsid w:val="00783462"/>
    <w:rsid w:val="007835E1"/>
    <w:rsid w:val="00784D65"/>
    <w:rsid w:val="007866AF"/>
    <w:rsid w:val="00787045"/>
    <w:rsid w:val="00787B13"/>
    <w:rsid w:val="00792373"/>
    <w:rsid w:val="0079297E"/>
    <w:rsid w:val="00792FAC"/>
    <w:rsid w:val="00793D2C"/>
    <w:rsid w:val="007A02D4"/>
    <w:rsid w:val="007A3060"/>
    <w:rsid w:val="007A5D2F"/>
    <w:rsid w:val="007A60EC"/>
    <w:rsid w:val="007B0062"/>
    <w:rsid w:val="007B0C82"/>
    <w:rsid w:val="007B22E7"/>
    <w:rsid w:val="007B3723"/>
    <w:rsid w:val="007B56BD"/>
    <w:rsid w:val="007B6FEB"/>
    <w:rsid w:val="007C1EF7"/>
    <w:rsid w:val="007C5259"/>
    <w:rsid w:val="007C6CBB"/>
    <w:rsid w:val="007C710E"/>
    <w:rsid w:val="007D0B88"/>
    <w:rsid w:val="007D1549"/>
    <w:rsid w:val="007D31C9"/>
    <w:rsid w:val="007D378D"/>
    <w:rsid w:val="007D48EB"/>
    <w:rsid w:val="007D5EBC"/>
    <w:rsid w:val="007D71FD"/>
    <w:rsid w:val="007E03E9"/>
    <w:rsid w:val="007E04EE"/>
    <w:rsid w:val="007E05E9"/>
    <w:rsid w:val="007E1F53"/>
    <w:rsid w:val="007E32AC"/>
    <w:rsid w:val="007E373D"/>
    <w:rsid w:val="007E3CD2"/>
    <w:rsid w:val="007E3E97"/>
    <w:rsid w:val="007E4033"/>
    <w:rsid w:val="007E5041"/>
    <w:rsid w:val="007E59B4"/>
    <w:rsid w:val="007E741A"/>
    <w:rsid w:val="007E7C6F"/>
    <w:rsid w:val="007E7FA7"/>
    <w:rsid w:val="007F0721"/>
    <w:rsid w:val="007F2AC5"/>
    <w:rsid w:val="007F3919"/>
    <w:rsid w:val="007F4A90"/>
    <w:rsid w:val="007F55F5"/>
    <w:rsid w:val="007F58EB"/>
    <w:rsid w:val="007F6F7B"/>
    <w:rsid w:val="007F7309"/>
    <w:rsid w:val="0080259D"/>
    <w:rsid w:val="00802906"/>
    <w:rsid w:val="00802A35"/>
    <w:rsid w:val="00803501"/>
    <w:rsid w:val="00804149"/>
    <w:rsid w:val="008044DE"/>
    <w:rsid w:val="0080589C"/>
    <w:rsid w:val="00807153"/>
    <w:rsid w:val="00807990"/>
    <w:rsid w:val="0080799B"/>
    <w:rsid w:val="00807BE3"/>
    <w:rsid w:val="008101E2"/>
    <w:rsid w:val="008107CE"/>
    <w:rsid w:val="008115C8"/>
    <w:rsid w:val="00811F02"/>
    <w:rsid w:val="00812A2F"/>
    <w:rsid w:val="00813271"/>
    <w:rsid w:val="00814C90"/>
    <w:rsid w:val="008171D9"/>
    <w:rsid w:val="008205ED"/>
    <w:rsid w:val="00821E9A"/>
    <w:rsid w:val="00822D51"/>
    <w:rsid w:val="0082343E"/>
    <w:rsid w:val="00823DB5"/>
    <w:rsid w:val="008242C5"/>
    <w:rsid w:val="00825863"/>
    <w:rsid w:val="0083258D"/>
    <w:rsid w:val="008331F4"/>
    <w:rsid w:val="00833E87"/>
    <w:rsid w:val="00834C58"/>
    <w:rsid w:val="008363D1"/>
    <w:rsid w:val="0083691F"/>
    <w:rsid w:val="00836E79"/>
    <w:rsid w:val="00837206"/>
    <w:rsid w:val="0083793D"/>
    <w:rsid w:val="0083797D"/>
    <w:rsid w:val="008407A4"/>
    <w:rsid w:val="00842BC3"/>
    <w:rsid w:val="00843A60"/>
    <w:rsid w:val="00844860"/>
    <w:rsid w:val="00844915"/>
    <w:rsid w:val="00845CC4"/>
    <w:rsid w:val="008501B0"/>
    <w:rsid w:val="008505B2"/>
    <w:rsid w:val="00850C11"/>
    <w:rsid w:val="008540F9"/>
    <w:rsid w:val="00855926"/>
    <w:rsid w:val="00855B18"/>
    <w:rsid w:val="008607AA"/>
    <w:rsid w:val="008644F4"/>
    <w:rsid w:val="0087239C"/>
    <w:rsid w:val="008729E0"/>
    <w:rsid w:val="00873CCD"/>
    <w:rsid w:val="00873EB6"/>
    <w:rsid w:val="00875878"/>
    <w:rsid w:val="00881221"/>
    <w:rsid w:val="00883733"/>
    <w:rsid w:val="008849E6"/>
    <w:rsid w:val="00885C4C"/>
    <w:rsid w:val="00886014"/>
    <w:rsid w:val="00886B90"/>
    <w:rsid w:val="00887D8C"/>
    <w:rsid w:val="0089022D"/>
    <w:rsid w:val="00892888"/>
    <w:rsid w:val="0089373C"/>
    <w:rsid w:val="00894641"/>
    <w:rsid w:val="00895DC5"/>
    <w:rsid w:val="00895F3F"/>
    <w:rsid w:val="0089628F"/>
    <w:rsid w:val="008965D2"/>
    <w:rsid w:val="008A06AE"/>
    <w:rsid w:val="008A236D"/>
    <w:rsid w:val="008A2776"/>
    <w:rsid w:val="008A35CD"/>
    <w:rsid w:val="008A5E96"/>
    <w:rsid w:val="008A6423"/>
    <w:rsid w:val="008A663C"/>
    <w:rsid w:val="008B1676"/>
    <w:rsid w:val="008B2B1A"/>
    <w:rsid w:val="008B34A7"/>
    <w:rsid w:val="008B3728"/>
    <w:rsid w:val="008B386E"/>
    <w:rsid w:val="008B565A"/>
    <w:rsid w:val="008B6EE3"/>
    <w:rsid w:val="008C1EB8"/>
    <w:rsid w:val="008C24AF"/>
    <w:rsid w:val="008C2AD0"/>
    <w:rsid w:val="008C3414"/>
    <w:rsid w:val="008C57C7"/>
    <w:rsid w:val="008C72BD"/>
    <w:rsid w:val="008C75D9"/>
    <w:rsid w:val="008D030F"/>
    <w:rsid w:val="008D28B4"/>
    <w:rsid w:val="008D36D5"/>
    <w:rsid w:val="008D4082"/>
    <w:rsid w:val="008D46DD"/>
    <w:rsid w:val="008D5115"/>
    <w:rsid w:val="008D6565"/>
    <w:rsid w:val="008E1E41"/>
    <w:rsid w:val="008E23E6"/>
    <w:rsid w:val="008E2616"/>
    <w:rsid w:val="008E2A25"/>
    <w:rsid w:val="008E3903"/>
    <w:rsid w:val="008E7EE1"/>
    <w:rsid w:val="008F0836"/>
    <w:rsid w:val="008F1D21"/>
    <w:rsid w:val="008F34DE"/>
    <w:rsid w:val="008F5FAD"/>
    <w:rsid w:val="008F63E3"/>
    <w:rsid w:val="008F7E90"/>
    <w:rsid w:val="00902853"/>
    <w:rsid w:val="0090322D"/>
    <w:rsid w:val="00903587"/>
    <w:rsid w:val="009063EF"/>
    <w:rsid w:val="0090698A"/>
    <w:rsid w:val="00906D65"/>
    <w:rsid w:val="00911175"/>
    <w:rsid w:val="00913C3B"/>
    <w:rsid w:val="00915509"/>
    <w:rsid w:val="0091600B"/>
    <w:rsid w:val="009213B1"/>
    <w:rsid w:val="00921637"/>
    <w:rsid w:val="0092340E"/>
    <w:rsid w:val="0092381B"/>
    <w:rsid w:val="00923C1D"/>
    <w:rsid w:val="009255ED"/>
    <w:rsid w:val="009259CB"/>
    <w:rsid w:val="009262DC"/>
    <w:rsid w:val="00926FB1"/>
    <w:rsid w:val="00927388"/>
    <w:rsid w:val="009273B3"/>
    <w:rsid w:val="009274FE"/>
    <w:rsid w:val="0092754B"/>
    <w:rsid w:val="0092759B"/>
    <w:rsid w:val="00933267"/>
    <w:rsid w:val="0093403D"/>
    <w:rsid w:val="00934375"/>
    <w:rsid w:val="00934ACB"/>
    <w:rsid w:val="009365D2"/>
    <w:rsid w:val="009401AC"/>
    <w:rsid w:val="00941BBA"/>
    <w:rsid w:val="00941E2D"/>
    <w:rsid w:val="009427CB"/>
    <w:rsid w:val="00943C16"/>
    <w:rsid w:val="0094440D"/>
    <w:rsid w:val="00946F53"/>
    <w:rsid w:val="00950405"/>
    <w:rsid w:val="00952678"/>
    <w:rsid w:val="0095340E"/>
    <w:rsid w:val="00953CB2"/>
    <w:rsid w:val="009613AC"/>
    <w:rsid w:val="00961794"/>
    <w:rsid w:val="00962521"/>
    <w:rsid w:val="0096274F"/>
    <w:rsid w:val="00962D96"/>
    <w:rsid w:val="0096798B"/>
    <w:rsid w:val="009702A0"/>
    <w:rsid w:val="00971267"/>
    <w:rsid w:val="00972885"/>
    <w:rsid w:val="00976F0B"/>
    <w:rsid w:val="00977C25"/>
    <w:rsid w:val="00977EBE"/>
    <w:rsid w:val="00980643"/>
    <w:rsid w:val="00981459"/>
    <w:rsid w:val="009828D2"/>
    <w:rsid w:val="0098364A"/>
    <w:rsid w:val="009843DA"/>
    <w:rsid w:val="00986019"/>
    <w:rsid w:val="00993A60"/>
    <w:rsid w:val="0099481C"/>
    <w:rsid w:val="00994ABB"/>
    <w:rsid w:val="00996753"/>
    <w:rsid w:val="00996C57"/>
    <w:rsid w:val="009A1A1B"/>
    <w:rsid w:val="009A2947"/>
    <w:rsid w:val="009A329B"/>
    <w:rsid w:val="009A3835"/>
    <w:rsid w:val="009A4F2F"/>
    <w:rsid w:val="009A69B4"/>
    <w:rsid w:val="009B1F3E"/>
    <w:rsid w:val="009B2305"/>
    <w:rsid w:val="009B347B"/>
    <w:rsid w:val="009B3B1E"/>
    <w:rsid w:val="009B3ED4"/>
    <w:rsid w:val="009B46BC"/>
    <w:rsid w:val="009B606B"/>
    <w:rsid w:val="009B61C3"/>
    <w:rsid w:val="009B7E42"/>
    <w:rsid w:val="009C2569"/>
    <w:rsid w:val="009C375F"/>
    <w:rsid w:val="009C39FA"/>
    <w:rsid w:val="009C3CE1"/>
    <w:rsid w:val="009C6241"/>
    <w:rsid w:val="009C7B4F"/>
    <w:rsid w:val="009D0C31"/>
    <w:rsid w:val="009D1E72"/>
    <w:rsid w:val="009D26F2"/>
    <w:rsid w:val="009D4823"/>
    <w:rsid w:val="009D5FC9"/>
    <w:rsid w:val="009D6114"/>
    <w:rsid w:val="009D662C"/>
    <w:rsid w:val="009D6B50"/>
    <w:rsid w:val="009D7A48"/>
    <w:rsid w:val="009E03A8"/>
    <w:rsid w:val="009E0740"/>
    <w:rsid w:val="009E09D2"/>
    <w:rsid w:val="009E428C"/>
    <w:rsid w:val="009E4AE0"/>
    <w:rsid w:val="009E52AD"/>
    <w:rsid w:val="009F06A1"/>
    <w:rsid w:val="009F20FC"/>
    <w:rsid w:val="009F3802"/>
    <w:rsid w:val="009F4611"/>
    <w:rsid w:val="009F4EB3"/>
    <w:rsid w:val="00A00760"/>
    <w:rsid w:val="00A02740"/>
    <w:rsid w:val="00A0365F"/>
    <w:rsid w:val="00A06D48"/>
    <w:rsid w:val="00A078F6"/>
    <w:rsid w:val="00A10F44"/>
    <w:rsid w:val="00A15BB9"/>
    <w:rsid w:val="00A16D14"/>
    <w:rsid w:val="00A1769B"/>
    <w:rsid w:val="00A1790E"/>
    <w:rsid w:val="00A2012B"/>
    <w:rsid w:val="00A202FD"/>
    <w:rsid w:val="00A21834"/>
    <w:rsid w:val="00A21942"/>
    <w:rsid w:val="00A21EF5"/>
    <w:rsid w:val="00A22109"/>
    <w:rsid w:val="00A2329A"/>
    <w:rsid w:val="00A235B9"/>
    <w:rsid w:val="00A24F30"/>
    <w:rsid w:val="00A31C17"/>
    <w:rsid w:val="00A31FDE"/>
    <w:rsid w:val="00A325EA"/>
    <w:rsid w:val="00A32F85"/>
    <w:rsid w:val="00A35632"/>
    <w:rsid w:val="00A35855"/>
    <w:rsid w:val="00A35AC2"/>
    <w:rsid w:val="00A37C77"/>
    <w:rsid w:val="00A45F81"/>
    <w:rsid w:val="00A53F64"/>
    <w:rsid w:val="00A5405E"/>
    <w:rsid w:val="00A5418D"/>
    <w:rsid w:val="00A54D0F"/>
    <w:rsid w:val="00A5531B"/>
    <w:rsid w:val="00A6238E"/>
    <w:rsid w:val="00A6311A"/>
    <w:rsid w:val="00A63345"/>
    <w:rsid w:val="00A70A62"/>
    <w:rsid w:val="00A70BFE"/>
    <w:rsid w:val="00A711B4"/>
    <w:rsid w:val="00A725C2"/>
    <w:rsid w:val="00A732A9"/>
    <w:rsid w:val="00A73A31"/>
    <w:rsid w:val="00A74317"/>
    <w:rsid w:val="00A74959"/>
    <w:rsid w:val="00A74B3B"/>
    <w:rsid w:val="00A7577F"/>
    <w:rsid w:val="00A769EE"/>
    <w:rsid w:val="00A7717D"/>
    <w:rsid w:val="00A810A5"/>
    <w:rsid w:val="00A834FA"/>
    <w:rsid w:val="00A8580E"/>
    <w:rsid w:val="00A86098"/>
    <w:rsid w:val="00A869DE"/>
    <w:rsid w:val="00A8744C"/>
    <w:rsid w:val="00A87EE9"/>
    <w:rsid w:val="00A9030D"/>
    <w:rsid w:val="00A923A9"/>
    <w:rsid w:val="00A947F7"/>
    <w:rsid w:val="00A94D2C"/>
    <w:rsid w:val="00A9616A"/>
    <w:rsid w:val="00A96F68"/>
    <w:rsid w:val="00A9701B"/>
    <w:rsid w:val="00A973BA"/>
    <w:rsid w:val="00AA007F"/>
    <w:rsid w:val="00AA0130"/>
    <w:rsid w:val="00AA027F"/>
    <w:rsid w:val="00AA1036"/>
    <w:rsid w:val="00AA1336"/>
    <w:rsid w:val="00AA2342"/>
    <w:rsid w:val="00AA332B"/>
    <w:rsid w:val="00AB07C2"/>
    <w:rsid w:val="00AB0FAE"/>
    <w:rsid w:val="00AB1D57"/>
    <w:rsid w:val="00AB21BB"/>
    <w:rsid w:val="00AB2D79"/>
    <w:rsid w:val="00AB4D6C"/>
    <w:rsid w:val="00AB56A1"/>
    <w:rsid w:val="00AB6A1A"/>
    <w:rsid w:val="00AB778D"/>
    <w:rsid w:val="00AC254B"/>
    <w:rsid w:val="00AC2771"/>
    <w:rsid w:val="00AC296C"/>
    <w:rsid w:val="00AC351A"/>
    <w:rsid w:val="00AC357E"/>
    <w:rsid w:val="00AC39A8"/>
    <w:rsid w:val="00AC6A3D"/>
    <w:rsid w:val="00AC71FC"/>
    <w:rsid w:val="00AC721A"/>
    <w:rsid w:val="00AC7370"/>
    <w:rsid w:val="00AD0304"/>
    <w:rsid w:val="00AD27BE"/>
    <w:rsid w:val="00AD3A61"/>
    <w:rsid w:val="00AD4B38"/>
    <w:rsid w:val="00AD5E10"/>
    <w:rsid w:val="00AE0A24"/>
    <w:rsid w:val="00AE5258"/>
    <w:rsid w:val="00AE64E9"/>
    <w:rsid w:val="00AE7253"/>
    <w:rsid w:val="00AE789B"/>
    <w:rsid w:val="00AF0F1A"/>
    <w:rsid w:val="00AF3B2E"/>
    <w:rsid w:val="00AF61E8"/>
    <w:rsid w:val="00AF6681"/>
    <w:rsid w:val="00B02DAB"/>
    <w:rsid w:val="00B0567D"/>
    <w:rsid w:val="00B13EA0"/>
    <w:rsid w:val="00B14860"/>
    <w:rsid w:val="00B14EB1"/>
    <w:rsid w:val="00B15027"/>
    <w:rsid w:val="00B15F74"/>
    <w:rsid w:val="00B160AF"/>
    <w:rsid w:val="00B21CF4"/>
    <w:rsid w:val="00B22800"/>
    <w:rsid w:val="00B24300"/>
    <w:rsid w:val="00B25236"/>
    <w:rsid w:val="00B252BE"/>
    <w:rsid w:val="00B25A61"/>
    <w:rsid w:val="00B2791E"/>
    <w:rsid w:val="00B344DD"/>
    <w:rsid w:val="00B36B7A"/>
    <w:rsid w:val="00B376D4"/>
    <w:rsid w:val="00B37A50"/>
    <w:rsid w:val="00B40051"/>
    <w:rsid w:val="00B415D4"/>
    <w:rsid w:val="00B4234B"/>
    <w:rsid w:val="00B42854"/>
    <w:rsid w:val="00B44236"/>
    <w:rsid w:val="00B44BF4"/>
    <w:rsid w:val="00B45A59"/>
    <w:rsid w:val="00B4624F"/>
    <w:rsid w:val="00B46C60"/>
    <w:rsid w:val="00B5195A"/>
    <w:rsid w:val="00B51B8B"/>
    <w:rsid w:val="00B51EE6"/>
    <w:rsid w:val="00B523D6"/>
    <w:rsid w:val="00B52431"/>
    <w:rsid w:val="00B56CC5"/>
    <w:rsid w:val="00B6330C"/>
    <w:rsid w:val="00B63F15"/>
    <w:rsid w:val="00B64175"/>
    <w:rsid w:val="00B64DC5"/>
    <w:rsid w:val="00B6702B"/>
    <w:rsid w:val="00B703E9"/>
    <w:rsid w:val="00B72B82"/>
    <w:rsid w:val="00B75BDC"/>
    <w:rsid w:val="00B7697D"/>
    <w:rsid w:val="00B778AF"/>
    <w:rsid w:val="00B801DF"/>
    <w:rsid w:val="00B81868"/>
    <w:rsid w:val="00B82A71"/>
    <w:rsid w:val="00B82C2F"/>
    <w:rsid w:val="00B850F9"/>
    <w:rsid w:val="00B857DA"/>
    <w:rsid w:val="00B86BB0"/>
    <w:rsid w:val="00B9103C"/>
    <w:rsid w:val="00B918DE"/>
    <w:rsid w:val="00B92C7B"/>
    <w:rsid w:val="00B935D3"/>
    <w:rsid w:val="00B94542"/>
    <w:rsid w:val="00B950B6"/>
    <w:rsid w:val="00B97B08"/>
    <w:rsid w:val="00BA2A24"/>
    <w:rsid w:val="00BA2C59"/>
    <w:rsid w:val="00BA3D31"/>
    <w:rsid w:val="00BA51A8"/>
    <w:rsid w:val="00BA52F3"/>
    <w:rsid w:val="00BA631E"/>
    <w:rsid w:val="00BB0306"/>
    <w:rsid w:val="00BB051A"/>
    <w:rsid w:val="00BB1E3F"/>
    <w:rsid w:val="00BB24C4"/>
    <w:rsid w:val="00BB2605"/>
    <w:rsid w:val="00BB56AC"/>
    <w:rsid w:val="00BB5F7E"/>
    <w:rsid w:val="00BB6E4E"/>
    <w:rsid w:val="00BC159C"/>
    <w:rsid w:val="00BC25D9"/>
    <w:rsid w:val="00BC26F6"/>
    <w:rsid w:val="00BC2D73"/>
    <w:rsid w:val="00BC3942"/>
    <w:rsid w:val="00BC4833"/>
    <w:rsid w:val="00BC6709"/>
    <w:rsid w:val="00BD0D9F"/>
    <w:rsid w:val="00BD1BD2"/>
    <w:rsid w:val="00BD3122"/>
    <w:rsid w:val="00BD40DA"/>
    <w:rsid w:val="00BD47E7"/>
    <w:rsid w:val="00BD4FEE"/>
    <w:rsid w:val="00BD7E4E"/>
    <w:rsid w:val="00BE00D2"/>
    <w:rsid w:val="00BE04DD"/>
    <w:rsid w:val="00BE1AAE"/>
    <w:rsid w:val="00BE428E"/>
    <w:rsid w:val="00BE5CB1"/>
    <w:rsid w:val="00BF0180"/>
    <w:rsid w:val="00BF1A1A"/>
    <w:rsid w:val="00BF20F5"/>
    <w:rsid w:val="00BF368D"/>
    <w:rsid w:val="00BF3D67"/>
    <w:rsid w:val="00BF4D15"/>
    <w:rsid w:val="00C02A47"/>
    <w:rsid w:val="00C037D8"/>
    <w:rsid w:val="00C1229F"/>
    <w:rsid w:val="00C123AE"/>
    <w:rsid w:val="00C126CD"/>
    <w:rsid w:val="00C13006"/>
    <w:rsid w:val="00C15A85"/>
    <w:rsid w:val="00C15D28"/>
    <w:rsid w:val="00C160AF"/>
    <w:rsid w:val="00C1622A"/>
    <w:rsid w:val="00C16B13"/>
    <w:rsid w:val="00C174A7"/>
    <w:rsid w:val="00C17709"/>
    <w:rsid w:val="00C212D6"/>
    <w:rsid w:val="00C22299"/>
    <w:rsid w:val="00C22DB4"/>
    <w:rsid w:val="00C23A01"/>
    <w:rsid w:val="00C24A84"/>
    <w:rsid w:val="00C24E6B"/>
    <w:rsid w:val="00C25609"/>
    <w:rsid w:val="00C262D7"/>
    <w:rsid w:val="00C26607"/>
    <w:rsid w:val="00C27832"/>
    <w:rsid w:val="00C30ACE"/>
    <w:rsid w:val="00C3478E"/>
    <w:rsid w:val="00C365BC"/>
    <w:rsid w:val="00C371BC"/>
    <w:rsid w:val="00C371F7"/>
    <w:rsid w:val="00C37833"/>
    <w:rsid w:val="00C4390E"/>
    <w:rsid w:val="00C43AE7"/>
    <w:rsid w:val="00C516E4"/>
    <w:rsid w:val="00C52F72"/>
    <w:rsid w:val="00C540C9"/>
    <w:rsid w:val="00C54DF5"/>
    <w:rsid w:val="00C55C75"/>
    <w:rsid w:val="00C55C85"/>
    <w:rsid w:val="00C55F9F"/>
    <w:rsid w:val="00C56436"/>
    <w:rsid w:val="00C60343"/>
    <w:rsid w:val="00C60D58"/>
    <w:rsid w:val="00C60D75"/>
    <w:rsid w:val="00C60ED9"/>
    <w:rsid w:val="00C61850"/>
    <w:rsid w:val="00C6412B"/>
    <w:rsid w:val="00C64CEA"/>
    <w:rsid w:val="00C6664B"/>
    <w:rsid w:val="00C66AA6"/>
    <w:rsid w:val="00C66E0B"/>
    <w:rsid w:val="00C674D0"/>
    <w:rsid w:val="00C71219"/>
    <w:rsid w:val="00C71340"/>
    <w:rsid w:val="00C71763"/>
    <w:rsid w:val="00C72DBE"/>
    <w:rsid w:val="00C73012"/>
    <w:rsid w:val="00C738A2"/>
    <w:rsid w:val="00C73C04"/>
    <w:rsid w:val="00C743DB"/>
    <w:rsid w:val="00C74DA5"/>
    <w:rsid w:val="00C750A9"/>
    <w:rsid w:val="00C763DD"/>
    <w:rsid w:val="00C7667C"/>
    <w:rsid w:val="00C800D6"/>
    <w:rsid w:val="00C809FF"/>
    <w:rsid w:val="00C81DC6"/>
    <w:rsid w:val="00C8391F"/>
    <w:rsid w:val="00C8494E"/>
    <w:rsid w:val="00C84FC0"/>
    <w:rsid w:val="00C920A1"/>
    <w:rsid w:val="00C9244A"/>
    <w:rsid w:val="00C95E0B"/>
    <w:rsid w:val="00C96157"/>
    <w:rsid w:val="00CA0687"/>
    <w:rsid w:val="00CA1738"/>
    <w:rsid w:val="00CA2D0D"/>
    <w:rsid w:val="00CA3375"/>
    <w:rsid w:val="00CA6198"/>
    <w:rsid w:val="00CA749B"/>
    <w:rsid w:val="00CB3BCA"/>
    <w:rsid w:val="00CB5DA3"/>
    <w:rsid w:val="00CB7C8C"/>
    <w:rsid w:val="00CC0B24"/>
    <w:rsid w:val="00CC14D5"/>
    <w:rsid w:val="00CC2010"/>
    <w:rsid w:val="00CC4402"/>
    <w:rsid w:val="00CC529E"/>
    <w:rsid w:val="00CD01B0"/>
    <w:rsid w:val="00CD032D"/>
    <w:rsid w:val="00CD0443"/>
    <w:rsid w:val="00CD1544"/>
    <w:rsid w:val="00CD26DA"/>
    <w:rsid w:val="00CD377D"/>
    <w:rsid w:val="00CE09B7"/>
    <w:rsid w:val="00CE31E6"/>
    <w:rsid w:val="00CE3B74"/>
    <w:rsid w:val="00CE3F23"/>
    <w:rsid w:val="00CE4E96"/>
    <w:rsid w:val="00CE5A4D"/>
    <w:rsid w:val="00CE62A5"/>
    <w:rsid w:val="00CE63BF"/>
    <w:rsid w:val="00CE69DA"/>
    <w:rsid w:val="00CF09D7"/>
    <w:rsid w:val="00CF42E2"/>
    <w:rsid w:val="00CF5080"/>
    <w:rsid w:val="00CF556A"/>
    <w:rsid w:val="00CF5C35"/>
    <w:rsid w:val="00CF628E"/>
    <w:rsid w:val="00CF7916"/>
    <w:rsid w:val="00D02840"/>
    <w:rsid w:val="00D066DC"/>
    <w:rsid w:val="00D06851"/>
    <w:rsid w:val="00D07048"/>
    <w:rsid w:val="00D077E0"/>
    <w:rsid w:val="00D07DF5"/>
    <w:rsid w:val="00D1021B"/>
    <w:rsid w:val="00D103B7"/>
    <w:rsid w:val="00D1054A"/>
    <w:rsid w:val="00D10806"/>
    <w:rsid w:val="00D11691"/>
    <w:rsid w:val="00D121E7"/>
    <w:rsid w:val="00D1261A"/>
    <w:rsid w:val="00D142D8"/>
    <w:rsid w:val="00D158F3"/>
    <w:rsid w:val="00D16CA6"/>
    <w:rsid w:val="00D174D1"/>
    <w:rsid w:val="00D21F58"/>
    <w:rsid w:val="00D27922"/>
    <w:rsid w:val="00D3022B"/>
    <w:rsid w:val="00D33BA0"/>
    <w:rsid w:val="00D34320"/>
    <w:rsid w:val="00D34EBC"/>
    <w:rsid w:val="00D36569"/>
    <w:rsid w:val="00D3665C"/>
    <w:rsid w:val="00D37A61"/>
    <w:rsid w:val="00D44698"/>
    <w:rsid w:val="00D45DC7"/>
    <w:rsid w:val="00D47904"/>
    <w:rsid w:val="00D5042F"/>
    <w:rsid w:val="00D50686"/>
    <w:rsid w:val="00D508CC"/>
    <w:rsid w:val="00D50F4B"/>
    <w:rsid w:val="00D524FF"/>
    <w:rsid w:val="00D53D09"/>
    <w:rsid w:val="00D54353"/>
    <w:rsid w:val="00D55820"/>
    <w:rsid w:val="00D55E57"/>
    <w:rsid w:val="00D601A5"/>
    <w:rsid w:val="00D60547"/>
    <w:rsid w:val="00D60C53"/>
    <w:rsid w:val="00D63424"/>
    <w:rsid w:val="00D63425"/>
    <w:rsid w:val="00D645E0"/>
    <w:rsid w:val="00D66444"/>
    <w:rsid w:val="00D67DFB"/>
    <w:rsid w:val="00D67F65"/>
    <w:rsid w:val="00D70812"/>
    <w:rsid w:val="00D735EB"/>
    <w:rsid w:val="00D73FDC"/>
    <w:rsid w:val="00D76353"/>
    <w:rsid w:val="00D76DC9"/>
    <w:rsid w:val="00D81BCA"/>
    <w:rsid w:val="00D822AB"/>
    <w:rsid w:val="00D82ABB"/>
    <w:rsid w:val="00D840FC"/>
    <w:rsid w:val="00D847F0"/>
    <w:rsid w:val="00D91993"/>
    <w:rsid w:val="00D92A11"/>
    <w:rsid w:val="00D96FBF"/>
    <w:rsid w:val="00DA032A"/>
    <w:rsid w:val="00DA0971"/>
    <w:rsid w:val="00DA2BC6"/>
    <w:rsid w:val="00DA43EC"/>
    <w:rsid w:val="00DA6CFF"/>
    <w:rsid w:val="00DB0666"/>
    <w:rsid w:val="00DB28BB"/>
    <w:rsid w:val="00DB2A5E"/>
    <w:rsid w:val="00DB7161"/>
    <w:rsid w:val="00DC04CC"/>
    <w:rsid w:val="00DC266B"/>
    <w:rsid w:val="00DC2D82"/>
    <w:rsid w:val="00DC603F"/>
    <w:rsid w:val="00DC7EF1"/>
    <w:rsid w:val="00DD0482"/>
    <w:rsid w:val="00DD1A46"/>
    <w:rsid w:val="00DD1B91"/>
    <w:rsid w:val="00DD2368"/>
    <w:rsid w:val="00DD2676"/>
    <w:rsid w:val="00DD29E9"/>
    <w:rsid w:val="00DD2AAE"/>
    <w:rsid w:val="00DD3C0D"/>
    <w:rsid w:val="00DD3E70"/>
    <w:rsid w:val="00DD47E7"/>
    <w:rsid w:val="00DD4864"/>
    <w:rsid w:val="00DD67E6"/>
    <w:rsid w:val="00DD71A2"/>
    <w:rsid w:val="00DE112A"/>
    <w:rsid w:val="00DE1DC4"/>
    <w:rsid w:val="00DE2848"/>
    <w:rsid w:val="00DE343F"/>
    <w:rsid w:val="00DE4E1C"/>
    <w:rsid w:val="00DE5DC0"/>
    <w:rsid w:val="00DE6693"/>
    <w:rsid w:val="00DE6A42"/>
    <w:rsid w:val="00DE7635"/>
    <w:rsid w:val="00DF001C"/>
    <w:rsid w:val="00DF121F"/>
    <w:rsid w:val="00DF1A8C"/>
    <w:rsid w:val="00DF1D61"/>
    <w:rsid w:val="00DF4E32"/>
    <w:rsid w:val="00DF509C"/>
    <w:rsid w:val="00DF55FF"/>
    <w:rsid w:val="00DF5706"/>
    <w:rsid w:val="00DF6A80"/>
    <w:rsid w:val="00DF7BEC"/>
    <w:rsid w:val="00E05D9B"/>
    <w:rsid w:val="00E0639C"/>
    <w:rsid w:val="00E067E6"/>
    <w:rsid w:val="00E1196F"/>
    <w:rsid w:val="00E12531"/>
    <w:rsid w:val="00E12658"/>
    <w:rsid w:val="00E1355A"/>
    <w:rsid w:val="00E143B0"/>
    <w:rsid w:val="00E14BB7"/>
    <w:rsid w:val="00E1568E"/>
    <w:rsid w:val="00E200A3"/>
    <w:rsid w:val="00E2282F"/>
    <w:rsid w:val="00E22E02"/>
    <w:rsid w:val="00E23EB2"/>
    <w:rsid w:val="00E27EFA"/>
    <w:rsid w:val="00E30B66"/>
    <w:rsid w:val="00E31463"/>
    <w:rsid w:val="00E31AA9"/>
    <w:rsid w:val="00E32866"/>
    <w:rsid w:val="00E334B3"/>
    <w:rsid w:val="00E339EF"/>
    <w:rsid w:val="00E35024"/>
    <w:rsid w:val="00E35F7E"/>
    <w:rsid w:val="00E3758D"/>
    <w:rsid w:val="00E44228"/>
    <w:rsid w:val="00E44C1F"/>
    <w:rsid w:val="00E45926"/>
    <w:rsid w:val="00E464C8"/>
    <w:rsid w:val="00E468C7"/>
    <w:rsid w:val="00E47014"/>
    <w:rsid w:val="00E47E91"/>
    <w:rsid w:val="00E5073A"/>
    <w:rsid w:val="00E50830"/>
    <w:rsid w:val="00E50EBE"/>
    <w:rsid w:val="00E55891"/>
    <w:rsid w:val="00E56848"/>
    <w:rsid w:val="00E627E2"/>
    <w:rsid w:val="00E6283A"/>
    <w:rsid w:val="00E63615"/>
    <w:rsid w:val="00E657AD"/>
    <w:rsid w:val="00E731A8"/>
    <w:rsid w:val="00E732A3"/>
    <w:rsid w:val="00E7496D"/>
    <w:rsid w:val="00E75F47"/>
    <w:rsid w:val="00E764F7"/>
    <w:rsid w:val="00E776D1"/>
    <w:rsid w:val="00E818B3"/>
    <w:rsid w:val="00E82DB7"/>
    <w:rsid w:val="00E83A85"/>
    <w:rsid w:val="00E876E1"/>
    <w:rsid w:val="00E87B0B"/>
    <w:rsid w:val="00E90FC4"/>
    <w:rsid w:val="00E916AF"/>
    <w:rsid w:val="00E935BA"/>
    <w:rsid w:val="00E93788"/>
    <w:rsid w:val="00E9398A"/>
    <w:rsid w:val="00E94526"/>
    <w:rsid w:val="00E948DC"/>
    <w:rsid w:val="00E95287"/>
    <w:rsid w:val="00E9721E"/>
    <w:rsid w:val="00EA01EC"/>
    <w:rsid w:val="00EA0257"/>
    <w:rsid w:val="00EA078E"/>
    <w:rsid w:val="00EA0AC9"/>
    <w:rsid w:val="00EA15B0"/>
    <w:rsid w:val="00EA1A39"/>
    <w:rsid w:val="00EA41B4"/>
    <w:rsid w:val="00EA469F"/>
    <w:rsid w:val="00EA5AF2"/>
    <w:rsid w:val="00EA5D97"/>
    <w:rsid w:val="00EB0211"/>
    <w:rsid w:val="00EB050B"/>
    <w:rsid w:val="00EB0BD5"/>
    <w:rsid w:val="00EB1A5B"/>
    <w:rsid w:val="00EB1C03"/>
    <w:rsid w:val="00EB2B0B"/>
    <w:rsid w:val="00EB61D6"/>
    <w:rsid w:val="00EB6E66"/>
    <w:rsid w:val="00EC1016"/>
    <w:rsid w:val="00EC138D"/>
    <w:rsid w:val="00EC1CD7"/>
    <w:rsid w:val="00EC4393"/>
    <w:rsid w:val="00EC58F5"/>
    <w:rsid w:val="00EC6715"/>
    <w:rsid w:val="00EC67CB"/>
    <w:rsid w:val="00ED1FDC"/>
    <w:rsid w:val="00ED5BF0"/>
    <w:rsid w:val="00ED69F2"/>
    <w:rsid w:val="00ED7F5F"/>
    <w:rsid w:val="00EE0D27"/>
    <w:rsid w:val="00EE164D"/>
    <w:rsid w:val="00EE1B48"/>
    <w:rsid w:val="00EE1C07"/>
    <w:rsid w:val="00EE2AEF"/>
    <w:rsid w:val="00EE2C91"/>
    <w:rsid w:val="00EE3979"/>
    <w:rsid w:val="00EE4062"/>
    <w:rsid w:val="00EE545C"/>
    <w:rsid w:val="00EF0353"/>
    <w:rsid w:val="00EF138C"/>
    <w:rsid w:val="00EF24D5"/>
    <w:rsid w:val="00EF45D4"/>
    <w:rsid w:val="00EF4B01"/>
    <w:rsid w:val="00EF57D3"/>
    <w:rsid w:val="00EF5AAA"/>
    <w:rsid w:val="00F02A03"/>
    <w:rsid w:val="00F03071"/>
    <w:rsid w:val="00F034B6"/>
    <w:rsid w:val="00F034CE"/>
    <w:rsid w:val="00F03B7A"/>
    <w:rsid w:val="00F059BB"/>
    <w:rsid w:val="00F07A9F"/>
    <w:rsid w:val="00F10A0F"/>
    <w:rsid w:val="00F129E5"/>
    <w:rsid w:val="00F12F7E"/>
    <w:rsid w:val="00F14345"/>
    <w:rsid w:val="00F14529"/>
    <w:rsid w:val="00F14927"/>
    <w:rsid w:val="00F1683D"/>
    <w:rsid w:val="00F16AB0"/>
    <w:rsid w:val="00F16F71"/>
    <w:rsid w:val="00F20AB7"/>
    <w:rsid w:val="00F2336F"/>
    <w:rsid w:val="00F237CA"/>
    <w:rsid w:val="00F2435A"/>
    <w:rsid w:val="00F2523E"/>
    <w:rsid w:val="00F26C5E"/>
    <w:rsid w:val="00F30330"/>
    <w:rsid w:val="00F306BF"/>
    <w:rsid w:val="00F3073A"/>
    <w:rsid w:val="00F320CE"/>
    <w:rsid w:val="00F35DA9"/>
    <w:rsid w:val="00F36B9F"/>
    <w:rsid w:val="00F40284"/>
    <w:rsid w:val="00F40470"/>
    <w:rsid w:val="00F40523"/>
    <w:rsid w:val="00F41FE1"/>
    <w:rsid w:val="00F437DD"/>
    <w:rsid w:val="00F43E3A"/>
    <w:rsid w:val="00F44C11"/>
    <w:rsid w:val="00F4546F"/>
    <w:rsid w:val="00F45982"/>
    <w:rsid w:val="00F46F3D"/>
    <w:rsid w:val="00F472C8"/>
    <w:rsid w:val="00F50FB8"/>
    <w:rsid w:val="00F51976"/>
    <w:rsid w:val="00F52A90"/>
    <w:rsid w:val="00F54AD8"/>
    <w:rsid w:val="00F55664"/>
    <w:rsid w:val="00F564E8"/>
    <w:rsid w:val="00F568CB"/>
    <w:rsid w:val="00F5718D"/>
    <w:rsid w:val="00F60EF9"/>
    <w:rsid w:val="00F60FEB"/>
    <w:rsid w:val="00F62966"/>
    <w:rsid w:val="00F62A01"/>
    <w:rsid w:val="00F632E8"/>
    <w:rsid w:val="00F6389A"/>
    <w:rsid w:val="00F64745"/>
    <w:rsid w:val="00F66849"/>
    <w:rsid w:val="00F669DD"/>
    <w:rsid w:val="00F67976"/>
    <w:rsid w:val="00F70BE1"/>
    <w:rsid w:val="00F751CE"/>
    <w:rsid w:val="00F754C6"/>
    <w:rsid w:val="00F77CF8"/>
    <w:rsid w:val="00F8020F"/>
    <w:rsid w:val="00F82E89"/>
    <w:rsid w:val="00F84B70"/>
    <w:rsid w:val="00F84B8B"/>
    <w:rsid w:val="00F86A13"/>
    <w:rsid w:val="00F8786D"/>
    <w:rsid w:val="00F87A21"/>
    <w:rsid w:val="00F92149"/>
    <w:rsid w:val="00F94CBF"/>
    <w:rsid w:val="00F954D3"/>
    <w:rsid w:val="00F96E0D"/>
    <w:rsid w:val="00F96F3B"/>
    <w:rsid w:val="00F97790"/>
    <w:rsid w:val="00FA05EE"/>
    <w:rsid w:val="00FA18A5"/>
    <w:rsid w:val="00FA31A2"/>
    <w:rsid w:val="00FA33E1"/>
    <w:rsid w:val="00FA4631"/>
    <w:rsid w:val="00FA6D84"/>
    <w:rsid w:val="00FB043C"/>
    <w:rsid w:val="00FB1023"/>
    <w:rsid w:val="00FB12E1"/>
    <w:rsid w:val="00FB42E3"/>
    <w:rsid w:val="00FB4B59"/>
    <w:rsid w:val="00FC0862"/>
    <w:rsid w:val="00FC10F7"/>
    <w:rsid w:val="00FC42A2"/>
    <w:rsid w:val="00FC488E"/>
    <w:rsid w:val="00FC50CD"/>
    <w:rsid w:val="00FC55E7"/>
    <w:rsid w:val="00FC6282"/>
    <w:rsid w:val="00FC6DB0"/>
    <w:rsid w:val="00FC70FB"/>
    <w:rsid w:val="00FD03F7"/>
    <w:rsid w:val="00FD143D"/>
    <w:rsid w:val="00FD1B86"/>
    <w:rsid w:val="00FD1D9F"/>
    <w:rsid w:val="00FE3025"/>
    <w:rsid w:val="00FE3F5D"/>
    <w:rsid w:val="00FE3FE2"/>
    <w:rsid w:val="00FF1646"/>
    <w:rsid w:val="00FF3A89"/>
    <w:rsid w:val="00FF3F93"/>
    <w:rsid w:val="00FF4D90"/>
    <w:rsid w:val="00FF530C"/>
    <w:rsid w:val="00FF5432"/>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D783D-A84A-4D19-80B6-D3C4BEB1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TotalTime>
  <Pages>6</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3</cp:revision>
  <dcterms:created xsi:type="dcterms:W3CDTF">2015-08-12T09:15:00Z</dcterms:created>
  <dcterms:modified xsi:type="dcterms:W3CDTF">2015-08-13T05:54:00Z</dcterms:modified>
</cp:coreProperties>
</file>