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503C5" w:rsidRDefault="00C037D8" w:rsidP="00537252">
      <w:pPr>
        <w:bidi/>
        <w:jc w:val="both"/>
        <w:rPr>
          <w:rFonts w:ascii="IRBadr" w:hAnsi="IRBadr" w:cs="IRBadr"/>
          <w:sz w:val="28"/>
          <w:szCs w:val="28"/>
          <w:rtl/>
          <w:lang w:bidi="fa-IR"/>
        </w:rPr>
      </w:pPr>
      <w:r w:rsidRPr="00A503C5">
        <w:rPr>
          <w:rFonts w:ascii="IRBadr" w:hAnsi="IRBadr" w:cs="IRBadr"/>
          <w:sz w:val="28"/>
          <w:szCs w:val="28"/>
          <w:rtl/>
        </w:rPr>
        <w:t>بسم الله الرحمن الرحی</w:t>
      </w:r>
      <w:r w:rsidR="002B18EB" w:rsidRPr="00A503C5">
        <w:rPr>
          <w:rFonts w:ascii="IRBadr" w:hAnsi="IRBadr" w:cs="IRBadr"/>
          <w:sz w:val="28"/>
          <w:szCs w:val="28"/>
          <w:rtl/>
          <w:lang w:bidi="fa-IR"/>
        </w:rPr>
        <w:t>م</w:t>
      </w:r>
    </w:p>
    <w:p w:rsidR="00842BC3" w:rsidRPr="00A503C5" w:rsidRDefault="004F642F" w:rsidP="00537252">
      <w:pPr>
        <w:bidi/>
        <w:jc w:val="both"/>
        <w:rPr>
          <w:rFonts w:ascii="IRBadr" w:hAnsi="IRBadr" w:cs="IRBadr"/>
          <w:sz w:val="28"/>
          <w:szCs w:val="28"/>
          <w:rtl/>
          <w:lang w:bidi="fa-IR"/>
        </w:rPr>
      </w:pPr>
      <w:r w:rsidRPr="00A503C5">
        <w:rPr>
          <w:rFonts w:ascii="IRBadr" w:hAnsi="IRBadr" w:cs="IRBadr"/>
          <w:sz w:val="28"/>
          <w:szCs w:val="28"/>
          <w:rtl/>
          <w:lang w:bidi="fa-IR"/>
        </w:rPr>
        <w:t>فهرست مطالب:</w:t>
      </w:r>
    </w:p>
    <w:p w:rsidR="00DA0AD0" w:rsidRPr="00A503C5" w:rsidRDefault="00DA0AD0" w:rsidP="00DA0AD0">
      <w:pPr>
        <w:pStyle w:val="TOC1"/>
        <w:tabs>
          <w:tab w:val="right" w:leader="dot" w:pos="9350"/>
        </w:tabs>
        <w:bidi/>
        <w:rPr>
          <w:rFonts w:ascii="IRBadr" w:hAnsi="IRBadr" w:cs="IRBadr"/>
          <w:noProof/>
          <w:szCs w:val="22"/>
        </w:rPr>
      </w:pPr>
      <w:r w:rsidRPr="00A503C5">
        <w:rPr>
          <w:rFonts w:ascii="IRBadr" w:hAnsi="IRBadr" w:cs="IRBadr"/>
          <w:sz w:val="28"/>
          <w:rtl/>
        </w:rPr>
        <w:fldChar w:fldCharType="begin"/>
      </w:r>
      <w:r w:rsidRPr="00A503C5">
        <w:rPr>
          <w:rFonts w:ascii="IRBadr" w:hAnsi="IRBadr" w:cs="IRBadr"/>
          <w:sz w:val="28"/>
          <w:rtl/>
        </w:rPr>
        <w:instrText xml:space="preserve"> </w:instrText>
      </w:r>
      <w:r w:rsidRPr="00A503C5">
        <w:rPr>
          <w:rFonts w:ascii="IRBadr" w:hAnsi="IRBadr" w:cs="IRBadr"/>
          <w:sz w:val="28"/>
        </w:rPr>
        <w:instrText>TOC</w:instrText>
      </w:r>
      <w:r w:rsidRPr="00A503C5">
        <w:rPr>
          <w:rFonts w:ascii="IRBadr" w:hAnsi="IRBadr" w:cs="IRBadr"/>
          <w:sz w:val="28"/>
          <w:rtl/>
        </w:rPr>
        <w:instrText xml:space="preserve"> \</w:instrText>
      </w:r>
      <w:r w:rsidRPr="00A503C5">
        <w:rPr>
          <w:rFonts w:ascii="IRBadr" w:hAnsi="IRBadr" w:cs="IRBadr"/>
          <w:sz w:val="28"/>
        </w:rPr>
        <w:instrText>o "</w:instrText>
      </w:r>
      <w:r w:rsidRPr="00A503C5">
        <w:rPr>
          <w:rFonts w:ascii="IRBadr" w:hAnsi="IRBadr" w:cs="IRBadr"/>
          <w:sz w:val="28"/>
          <w:rtl/>
        </w:rPr>
        <w:instrText>1-4</w:instrText>
      </w:r>
      <w:r w:rsidRPr="00A503C5">
        <w:rPr>
          <w:rFonts w:ascii="IRBadr" w:hAnsi="IRBadr" w:cs="IRBadr"/>
          <w:sz w:val="28"/>
        </w:rPr>
        <w:instrText>" \h \z \u</w:instrText>
      </w:r>
      <w:r w:rsidRPr="00A503C5">
        <w:rPr>
          <w:rFonts w:ascii="IRBadr" w:hAnsi="IRBadr" w:cs="IRBadr"/>
          <w:sz w:val="28"/>
          <w:rtl/>
        </w:rPr>
        <w:instrText xml:space="preserve"> </w:instrText>
      </w:r>
      <w:r w:rsidRPr="00A503C5">
        <w:rPr>
          <w:rFonts w:ascii="IRBadr" w:hAnsi="IRBadr" w:cs="IRBadr"/>
          <w:sz w:val="28"/>
          <w:rtl/>
        </w:rPr>
        <w:fldChar w:fldCharType="separate"/>
      </w:r>
      <w:hyperlink w:anchor="_Toc427165660" w:history="1">
        <w:r w:rsidRPr="00A503C5">
          <w:rPr>
            <w:rStyle w:val="Hyperlink"/>
            <w:rFonts w:ascii="IRBadr" w:hAnsi="IRBadr" w:cs="IRBadr"/>
            <w:noProof/>
            <w:rtl/>
          </w:rPr>
          <w:t>معونة للظالمین</w:t>
        </w:r>
        <w:r w:rsidRPr="00A503C5">
          <w:rPr>
            <w:rFonts w:ascii="IRBadr" w:hAnsi="IRBadr" w:cs="IRBadr"/>
            <w:noProof/>
            <w:webHidden/>
          </w:rPr>
          <w:tab/>
        </w:r>
        <w:r w:rsidRPr="00A503C5">
          <w:rPr>
            <w:rStyle w:val="Hyperlink"/>
            <w:rFonts w:ascii="IRBadr" w:hAnsi="IRBadr" w:cs="IRBadr"/>
            <w:noProof/>
            <w:rtl/>
          </w:rPr>
          <w:fldChar w:fldCharType="begin"/>
        </w:r>
        <w:r w:rsidRPr="00A503C5">
          <w:rPr>
            <w:rFonts w:ascii="IRBadr" w:hAnsi="IRBadr" w:cs="IRBadr"/>
            <w:noProof/>
            <w:webHidden/>
          </w:rPr>
          <w:instrText xml:space="preserve"> PAGEREF _Toc427165660 \h </w:instrText>
        </w:r>
        <w:r w:rsidRPr="00A503C5">
          <w:rPr>
            <w:rStyle w:val="Hyperlink"/>
            <w:rFonts w:ascii="IRBadr" w:hAnsi="IRBadr" w:cs="IRBadr"/>
            <w:noProof/>
            <w:rtl/>
          </w:rPr>
        </w:r>
        <w:r w:rsidRPr="00A503C5">
          <w:rPr>
            <w:rStyle w:val="Hyperlink"/>
            <w:rFonts w:ascii="IRBadr" w:hAnsi="IRBadr" w:cs="IRBadr"/>
            <w:noProof/>
            <w:rtl/>
          </w:rPr>
          <w:fldChar w:fldCharType="separate"/>
        </w:r>
        <w:r w:rsidRPr="00A503C5">
          <w:rPr>
            <w:rFonts w:ascii="IRBadr" w:hAnsi="IRBadr" w:cs="IRBadr"/>
            <w:noProof/>
            <w:webHidden/>
          </w:rPr>
          <w:t>2</w:t>
        </w:r>
        <w:r w:rsidRPr="00A503C5">
          <w:rPr>
            <w:rStyle w:val="Hyperlink"/>
            <w:rFonts w:ascii="IRBadr" w:hAnsi="IRBadr" w:cs="IRBadr"/>
            <w:noProof/>
            <w:rtl/>
          </w:rPr>
          <w:fldChar w:fldCharType="end"/>
        </w:r>
      </w:hyperlink>
    </w:p>
    <w:p w:rsidR="00DA0AD0" w:rsidRPr="00A503C5" w:rsidRDefault="00FD19C2" w:rsidP="00DA0AD0">
      <w:pPr>
        <w:pStyle w:val="TOC2"/>
        <w:tabs>
          <w:tab w:val="right" w:leader="dot" w:pos="9350"/>
        </w:tabs>
        <w:bidi/>
        <w:rPr>
          <w:rFonts w:ascii="IRBadr" w:hAnsi="IRBadr" w:cs="IRBadr"/>
          <w:noProof/>
          <w:szCs w:val="22"/>
        </w:rPr>
      </w:pPr>
      <w:hyperlink w:anchor="_Toc427165661" w:history="1">
        <w:r w:rsidR="00DA0AD0" w:rsidRPr="00A503C5">
          <w:rPr>
            <w:rStyle w:val="Hyperlink"/>
            <w:rFonts w:ascii="IRBadr" w:hAnsi="IRBadr" w:cs="IRBadr"/>
            <w:noProof/>
            <w:rtl/>
          </w:rPr>
          <w:t>بررسی روایت از لحاظ سند</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_Toc427165661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2</w:t>
        </w:r>
        <w:r w:rsidR="00DA0AD0" w:rsidRPr="00A503C5">
          <w:rPr>
            <w:rStyle w:val="Hyperlink"/>
            <w:rFonts w:ascii="IRBadr" w:hAnsi="IRBadr" w:cs="IRBadr"/>
            <w:noProof/>
            <w:rtl/>
          </w:rPr>
          <w:fldChar w:fldCharType="end"/>
        </w:r>
      </w:hyperlink>
    </w:p>
    <w:p w:rsidR="00DA0AD0" w:rsidRPr="00A503C5" w:rsidRDefault="00FD19C2" w:rsidP="00DA0AD0">
      <w:pPr>
        <w:pStyle w:val="TOC2"/>
        <w:tabs>
          <w:tab w:val="right" w:leader="dot" w:pos="9350"/>
        </w:tabs>
        <w:bidi/>
        <w:rPr>
          <w:rFonts w:ascii="IRBadr" w:hAnsi="IRBadr" w:cs="IRBadr"/>
          <w:noProof/>
          <w:szCs w:val="22"/>
        </w:rPr>
      </w:pPr>
      <w:hyperlink w:anchor="_Toc427165662" w:history="1">
        <w:r w:rsidR="00DA0AD0" w:rsidRPr="00A503C5">
          <w:rPr>
            <w:rStyle w:val="Hyperlink"/>
            <w:rFonts w:ascii="IRBadr" w:hAnsi="IRBadr" w:cs="IRBadr"/>
            <w:noProof/>
            <w:rtl/>
          </w:rPr>
          <w:t>بررسی روایت از لحاظ دلالت</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_Toc427165662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2</w:t>
        </w:r>
        <w:r w:rsidR="00DA0AD0" w:rsidRPr="00A503C5">
          <w:rPr>
            <w:rStyle w:val="Hyperlink"/>
            <w:rFonts w:ascii="IRBadr" w:hAnsi="IRBadr" w:cs="IRBadr"/>
            <w:noProof/>
            <w:rtl/>
          </w:rPr>
          <w:fldChar w:fldCharType="end"/>
        </w:r>
      </w:hyperlink>
    </w:p>
    <w:p w:rsidR="00DA0AD0" w:rsidRPr="00A503C5" w:rsidRDefault="00FD19C2" w:rsidP="00DA0AD0">
      <w:pPr>
        <w:pStyle w:val="TOC2"/>
        <w:tabs>
          <w:tab w:val="right" w:leader="dot" w:pos="9350"/>
        </w:tabs>
        <w:bidi/>
        <w:rPr>
          <w:rFonts w:ascii="IRBadr" w:hAnsi="IRBadr" w:cs="IRBadr"/>
          <w:noProof/>
          <w:szCs w:val="22"/>
        </w:rPr>
      </w:pPr>
      <w:hyperlink w:anchor="_Toc427165663" w:history="1">
        <w:r w:rsidR="00DA0AD0" w:rsidRPr="00A503C5">
          <w:rPr>
            <w:rStyle w:val="Hyperlink"/>
            <w:rFonts w:ascii="IRBadr" w:hAnsi="IRBadr" w:cs="IRBadr"/>
            <w:noProof/>
            <w:rtl/>
          </w:rPr>
          <w:t>مرور بر روایات مستدرک</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_Toc427165663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64" w:history="1">
        <w:r w:rsidR="00DA0AD0" w:rsidRPr="00A503C5">
          <w:rPr>
            <w:rStyle w:val="Hyperlink"/>
            <w:rFonts w:ascii="IRBadr" w:hAnsi="IRBadr" w:cs="IRBadr"/>
            <w:noProof/>
            <w:rtl/>
          </w:rPr>
          <w:t>روایت اول</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_Toc427165664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4"/>
        <w:tabs>
          <w:tab w:val="right" w:leader="dot" w:pos="9350"/>
        </w:tabs>
        <w:bidi/>
        <w:rPr>
          <w:rFonts w:ascii="IRBadr" w:eastAsiaTheme="minorEastAsia" w:hAnsi="IRBadr" w:cs="IRBadr"/>
          <w:noProof/>
          <w:szCs w:val="22"/>
          <w:lang w:bidi="fa-IR"/>
        </w:rPr>
      </w:pPr>
      <w:hyperlink w:anchor="_Toc427165665" w:history="1">
        <w:r w:rsidR="00DA0AD0" w:rsidRPr="00A503C5">
          <w:rPr>
            <w:rStyle w:val="Hyperlink"/>
            <w:rFonts w:ascii="IRBadr" w:hAnsi="IRBadr" w:cs="IRBadr"/>
            <w:noProof/>
            <w:rtl/>
          </w:rPr>
          <w:t>بررسی روایت از لحاظ سندی</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_Toc427165665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4"/>
        <w:tabs>
          <w:tab w:val="right" w:leader="dot" w:pos="9350"/>
        </w:tabs>
        <w:bidi/>
        <w:rPr>
          <w:rFonts w:ascii="IRBadr" w:eastAsiaTheme="minorEastAsia" w:hAnsi="IRBadr" w:cs="IRBadr"/>
          <w:noProof/>
          <w:szCs w:val="22"/>
          <w:lang w:bidi="fa-IR"/>
        </w:rPr>
      </w:pPr>
      <w:hyperlink w:anchor="_Toc427165666" w:history="1">
        <w:r w:rsidR="00DA0AD0" w:rsidRPr="00A503C5">
          <w:rPr>
            <w:rStyle w:val="Hyperlink"/>
            <w:rFonts w:ascii="IRBadr" w:hAnsi="IRBadr" w:cs="IRBadr"/>
            <w:noProof/>
            <w:rtl/>
          </w:rPr>
          <w:t>بررسی روایت از لحاظ دلالت</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_Toc427165666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67" w:history="1">
        <w:r w:rsidR="00DA0AD0" w:rsidRPr="00A503C5">
          <w:rPr>
            <w:rStyle w:val="Hyperlink"/>
            <w:rFonts w:ascii="IRBadr" w:hAnsi="IRBadr" w:cs="IRBadr"/>
            <w:noProof/>
            <w:rtl/>
          </w:rPr>
          <w:t>روایت دوم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_Toc427165667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68" w:history="1">
        <w:r w:rsidR="00DA0AD0" w:rsidRPr="00A503C5">
          <w:rPr>
            <w:rStyle w:val="Hyperlink"/>
            <w:rFonts w:ascii="IRBadr" w:hAnsi="IRBadr" w:cs="IRBadr"/>
            <w:noProof/>
            <w:rtl/>
          </w:rPr>
          <w:t>روایت سوم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_Toc427165668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4</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69" w:history="1">
        <w:r w:rsidR="00DA0AD0" w:rsidRPr="00A503C5">
          <w:rPr>
            <w:rStyle w:val="Hyperlink"/>
            <w:rFonts w:ascii="IRBadr" w:hAnsi="IRBadr" w:cs="IRBadr"/>
            <w:noProof/>
            <w:rtl/>
          </w:rPr>
          <w:t>روایت چهارم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_Toc427165669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5</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0" w:history="1">
        <w:r w:rsidR="00DA0AD0" w:rsidRPr="00A503C5">
          <w:rPr>
            <w:rStyle w:val="Hyperlink"/>
            <w:rFonts w:ascii="IRBadr" w:hAnsi="IRBadr" w:cs="IRBadr"/>
            <w:noProof/>
            <w:rtl/>
          </w:rPr>
          <w:t>روایت پنجم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_Toc427165670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5</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1" w:history="1">
        <w:r w:rsidR="00DA0AD0" w:rsidRPr="00A503C5">
          <w:rPr>
            <w:rStyle w:val="Hyperlink"/>
            <w:rFonts w:ascii="IRBadr" w:hAnsi="IRBadr" w:cs="IRBadr"/>
            <w:noProof/>
            <w:rtl/>
          </w:rPr>
          <w:t>روایت ششم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_Toc427165671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5</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2" w:history="1">
        <w:r w:rsidR="00DA0AD0" w:rsidRPr="00A503C5">
          <w:rPr>
            <w:rStyle w:val="Hyperlink"/>
            <w:rFonts w:ascii="IRBadr" w:hAnsi="IRBadr" w:cs="IRBadr"/>
            <w:noProof/>
            <w:rtl/>
          </w:rPr>
          <w:t>روایت هفتم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_Toc427165672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6</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3" w:history="1">
        <w:r w:rsidR="00DA0AD0" w:rsidRPr="00A503C5">
          <w:rPr>
            <w:rStyle w:val="Hyperlink"/>
            <w:rFonts w:ascii="IRBadr" w:hAnsi="IRBadr" w:cs="IRBadr"/>
            <w:noProof/>
            <w:rtl/>
          </w:rPr>
          <w:t>روایت هشتم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_Toc427165673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6</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4" w:history="1">
        <w:r w:rsidR="00DA0AD0" w:rsidRPr="00A503C5">
          <w:rPr>
            <w:rStyle w:val="Hyperlink"/>
            <w:rFonts w:ascii="IRBadr" w:hAnsi="IRBadr" w:cs="IRBadr"/>
            <w:noProof/>
            <w:rtl/>
          </w:rPr>
          <w:t>روایت نهم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_Toc427165674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6</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5" w:history="1">
        <w:r w:rsidR="00DA0AD0" w:rsidRPr="00A503C5">
          <w:rPr>
            <w:rStyle w:val="Hyperlink"/>
            <w:rFonts w:ascii="IRBadr" w:hAnsi="IRBadr" w:cs="IRBadr"/>
            <w:noProof/>
            <w:rtl/>
          </w:rPr>
          <w:t>روایت دهم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_Toc427165675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7</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6" w:history="1">
        <w:r w:rsidR="00DA0AD0" w:rsidRPr="00A503C5">
          <w:rPr>
            <w:rStyle w:val="Hyperlink"/>
            <w:rFonts w:ascii="IRBadr" w:hAnsi="IRBadr" w:cs="IRBadr"/>
            <w:noProof/>
            <w:rtl/>
          </w:rPr>
          <w:t>روایت یازدهم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_Toc427165676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7</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7" w:history="1">
        <w:r w:rsidR="00DA0AD0" w:rsidRPr="00A503C5">
          <w:rPr>
            <w:rStyle w:val="Hyperlink"/>
            <w:rFonts w:ascii="IRBadr" w:hAnsi="IRBadr" w:cs="IRBadr"/>
            <w:noProof/>
            <w:rtl/>
          </w:rPr>
          <w:t>روایت دوازدهم</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_Toc427165677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7</w:t>
        </w:r>
        <w:r w:rsidR="00DA0AD0" w:rsidRPr="00A503C5">
          <w:rPr>
            <w:rStyle w:val="Hyperlink"/>
            <w:rFonts w:ascii="IRBadr" w:hAnsi="IRBadr" w:cs="IRBadr"/>
            <w:noProof/>
            <w:rtl/>
          </w:rPr>
          <w:fldChar w:fldCharType="end"/>
        </w:r>
      </w:hyperlink>
    </w:p>
    <w:p w:rsidR="00DA0AD0" w:rsidRPr="00A503C5" w:rsidRDefault="00FD19C2" w:rsidP="00DA0AD0">
      <w:pPr>
        <w:pStyle w:val="TOC3"/>
        <w:tabs>
          <w:tab w:val="right" w:leader="dot" w:pos="9350"/>
        </w:tabs>
        <w:bidi/>
        <w:rPr>
          <w:rFonts w:ascii="IRBadr" w:eastAsiaTheme="minorEastAsia" w:hAnsi="IRBadr" w:cs="IRBadr"/>
          <w:noProof/>
          <w:szCs w:val="22"/>
        </w:rPr>
      </w:pPr>
      <w:hyperlink w:anchor="_Toc427165678" w:history="1">
        <w:r w:rsidR="00DA0AD0" w:rsidRPr="00A503C5">
          <w:rPr>
            <w:rStyle w:val="Hyperlink"/>
            <w:rFonts w:ascii="IRBadr" w:hAnsi="IRBadr" w:cs="IRBadr"/>
            <w:noProof/>
            <w:rtl/>
          </w:rPr>
          <w:t>استدلال به آیه</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_Toc427165678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8</w:t>
        </w:r>
        <w:r w:rsidR="00DA0AD0" w:rsidRPr="00A503C5">
          <w:rPr>
            <w:rStyle w:val="Hyperlink"/>
            <w:rFonts w:ascii="IRBadr" w:hAnsi="IRBadr" w:cs="IRBadr"/>
            <w:noProof/>
            <w:rtl/>
          </w:rPr>
          <w:fldChar w:fldCharType="end"/>
        </w:r>
      </w:hyperlink>
    </w:p>
    <w:p w:rsidR="00DA0AD0" w:rsidRPr="00A503C5" w:rsidRDefault="00FD19C2" w:rsidP="00DA0AD0">
      <w:pPr>
        <w:pStyle w:val="TOC4"/>
        <w:tabs>
          <w:tab w:val="right" w:leader="dot" w:pos="9350"/>
        </w:tabs>
        <w:bidi/>
        <w:rPr>
          <w:rFonts w:ascii="IRBadr" w:eastAsiaTheme="minorEastAsia" w:hAnsi="IRBadr" w:cs="IRBadr"/>
          <w:noProof/>
          <w:szCs w:val="22"/>
          <w:lang w:bidi="fa-IR"/>
        </w:rPr>
      </w:pPr>
      <w:hyperlink w:anchor="_Toc427165679" w:history="1">
        <w:r w:rsidR="00DA0AD0" w:rsidRPr="00A503C5">
          <w:rPr>
            <w:rStyle w:val="Hyperlink"/>
            <w:rFonts w:ascii="IRBadr" w:hAnsi="IRBadr" w:cs="IRBadr"/>
            <w:noProof/>
            <w:rtl/>
          </w:rPr>
          <w:t>ظالم دو اصطلاح دارد:</w:t>
        </w:r>
        <w:r w:rsidR="00DA0AD0" w:rsidRPr="00A503C5">
          <w:rPr>
            <w:rFonts w:ascii="IRBadr" w:hAnsi="IRBadr" w:cs="IRBadr"/>
            <w:noProof/>
            <w:webHidden/>
          </w:rPr>
          <w:tab/>
        </w:r>
        <w:r w:rsidR="00DA0AD0" w:rsidRPr="00A503C5">
          <w:rPr>
            <w:rStyle w:val="Hyperlink"/>
            <w:rFonts w:ascii="IRBadr" w:hAnsi="IRBadr" w:cs="IRBadr"/>
            <w:noProof/>
            <w:rtl/>
          </w:rPr>
          <w:fldChar w:fldCharType="begin"/>
        </w:r>
        <w:r w:rsidR="00DA0AD0" w:rsidRPr="00A503C5">
          <w:rPr>
            <w:rFonts w:ascii="IRBadr" w:hAnsi="IRBadr" w:cs="IRBadr"/>
            <w:noProof/>
            <w:webHidden/>
          </w:rPr>
          <w:instrText xml:space="preserve"> PAGEREF _Toc427165679 \h </w:instrText>
        </w:r>
        <w:r w:rsidR="00DA0AD0" w:rsidRPr="00A503C5">
          <w:rPr>
            <w:rStyle w:val="Hyperlink"/>
            <w:rFonts w:ascii="IRBadr" w:hAnsi="IRBadr" w:cs="IRBadr"/>
            <w:noProof/>
            <w:rtl/>
          </w:rPr>
        </w:r>
        <w:r w:rsidR="00DA0AD0" w:rsidRPr="00A503C5">
          <w:rPr>
            <w:rStyle w:val="Hyperlink"/>
            <w:rFonts w:ascii="IRBadr" w:hAnsi="IRBadr" w:cs="IRBadr"/>
            <w:noProof/>
            <w:rtl/>
          </w:rPr>
          <w:fldChar w:fldCharType="separate"/>
        </w:r>
        <w:r w:rsidR="00DA0AD0" w:rsidRPr="00A503C5">
          <w:rPr>
            <w:rFonts w:ascii="IRBadr" w:hAnsi="IRBadr" w:cs="IRBadr"/>
            <w:noProof/>
            <w:webHidden/>
          </w:rPr>
          <w:t>8</w:t>
        </w:r>
        <w:r w:rsidR="00DA0AD0" w:rsidRPr="00A503C5">
          <w:rPr>
            <w:rStyle w:val="Hyperlink"/>
            <w:rFonts w:ascii="IRBadr" w:hAnsi="IRBadr" w:cs="IRBadr"/>
            <w:noProof/>
            <w:rtl/>
          </w:rPr>
          <w:fldChar w:fldCharType="end"/>
        </w:r>
      </w:hyperlink>
    </w:p>
    <w:p w:rsidR="00DA0AD0" w:rsidRPr="00A503C5" w:rsidRDefault="00DA0AD0" w:rsidP="00DA0AD0">
      <w:pPr>
        <w:bidi/>
        <w:jc w:val="both"/>
        <w:rPr>
          <w:rFonts w:ascii="IRBadr" w:hAnsi="IRBadr" w:cs="IRBadr"/>
          <w:sz w:val="28"/>
          <w:szCs w:val="28"/>
          <w:lang w:bidi="fa-IR"/>
        </w:rPr>
      </w:pPr>
      <w:r w:rsidRPr="00A503C5">
        <w:rPr>
          <w:rFonts w:ascii="IRBadr" w:hAnsi="IRBadr" w:cs="IRBadr"/>
          <w:sz w:val="28"/>
          <w:szCs w:val="28"/>
          <w:rtl/>
          <w:lang w:bidi="fa-IR"/>
        </w:rPr>
        <w:fldChar w:fldCharType="end"/>
      </w:r>
    </w:p>
    <w:p w:rsidR="00694787" w:rsidRPr="00A503C5" w:rsidRDefault="00694787" w:rsidP="00571F16">
      <w:pPr>
        <w:pStyle w:val="Heading1"/>
        <w:rPr>
          <w:rFonts w:ascii="IRBadr" w:hAnsi="IRBadr"/>
          <w:rtl/>
        </w:rPr>
      </w:pPr>
      <w:bookmarkStart w:id="0" w:name="_Toc427165660"/>
      <w:r w:rsidRPr="00A503C5">
        <w:rPr>
          <w:rFonts w:ascii="IRBadr" w:hAnsi="IRBadr"/>
          <w:rtl/>
        </w:rPr>
        <w:lastRenderedPageBreak/>
        <w:t>معونة للظالمین</w:t>
      </w:r>
      <w:bookmarkEnd w:id="0"/>
    </w:p>
    <w:p w:rsidR="00BA6DB8" w:rsidRPr="00A503C5" w:rsidRDefault="00694787" w:rsidP="00537252">
      <w:pPr>
        <w:pStyle w:val="NormalWeb"/>
        <w:bidi/>
        <w:jc w:val="both"/>
        <w:rPr>
          <w:rFonts w:ascii="IRBadr" w:hAnsi="IRBadr" w:cs="IRBadr"/>
          <w:sz w:val="28"/>
          <w:szCs w:val="28"/>
          <w:rtl/>
        </w:rPr>
      </w:pPr>
      <w:r w:rsidRPr="00A503C5">
        <w:rPr>
          <w:rFonts w:ascii="IRBadr" w:hAnsi="IRBadr" w:cs="IRBadr"/>
          <w:sz w:val="28"/>
          <w:szCs w:val="28"/>
          <w:rtl/>
        </w:rPr>
        <w:t>روایات باب 43 که مرتبط با کمک به ظالم بود را بررسی می‌کردیم. اکنون به آخرین روایت این باب می‌رسیم.</w:t>
      </w:r>
      <w:r w:rsidR="00032028" w:rsidRPr="00A503C5">
        <w:rPr>
          <w:rFonts w:ascii="IRBadr" w:hAnsi="IRBadr" w:cs="IRBadr"/>
          <w:sz w:val="28"/>
          <w:szCs w:val="28"/>
          <w:rtl/>
        </w:rPr>
        <w:t xml:space="preserve"> </w:t>
      </w:r>
      <w:r w:rsidR="00406AD4" w:rsidRPr="00A503C5">
        <w:rPr>
          <w:rFonts w:ascii="IRBadr" w:hAnsi="IRBadr" w:cs="IRBadr"/>
          <w:sz w:val="28"/>
          <w:szCs w:val="28"/>
          <w:rtl/>
        </w:rPr>
        <w:t xml:space="preserve">حضرت، </w:t>
      </w:r>
      <w:r w:rsidR="00032028" w:rsidRPr="00A503C5">
        <w:rPr>
          <w:rFonts w:ascii="IRBadr" w:hAnsi="IRBadr" w:cs="IRBadr"/>
          <w:sz w:val="28"/>
          <w:szCs w:val="28"/>
          <w:rtl/>
        </w:rPr>
        <w:t>صفوان بن جمال</w:t>
      </w:r>
      <w:r w:rsidR="00032028" w:rsidRPr="00A503C5">
        <w:rPr>
          <w:rStyle w:val="FootnoteReference"/>
          <w:rFonts w:ascii="IRBadr" w:hAnsi="IRBadr" w:cs="IRBadr"/>
          <w:sz w:val="28"/>
          <w:szCs w:val="28"/>
          <w:rtl/>
        </w:rPr>
        <w:footnoteReference w:id="1"/>
      </w:r>
      <w:r w:rsidR="00406AD4" w:rsidRPr="00A503C5">
        <w:rPr>
          <w:rFonts w:ascii="IRBadr" w:hAnsi="IRBadr" w:cs="IRBadr"/>
          <w:sz w:val="28"/>
          <w:szCs w:val="28"/>
          <w:rtl/>
        </w:rPr>
        <w:t xml:space="preserve"> را توبیخ کردند به خاطر اینکه وی، شترانش را به </w:t>
      </w:r>
      <w:r w:rsidR="00381D22">
        <w:rPr>
          <w:rFonts w:ascii="IRBadr" w:hAnsi="IRBadr" w:cs="IRBadr"/>
          <w:sz w:val="28"/>
          <w:szCs w:val="28"/>
          <w:rtl/>
        </w:rPr>
        <w:t>هارون‌الرشید</w:t>
      </w:r>
      <w:r w:rsidR="00406AD4" w:rsidRPr="00A503C5">
        <w:rPr>
          <w:rFonts w:ascii="IRBadr" w:hAnsi="IRBadr" w:cs="IRBadr"/>
          <w:sz w:val="28"/>
          <w:szCs w:val="28"/>
          <w:rtl/>
        </w:rPr>
        <w:t xml:space="preserve"> اجاره داده بود.</w:t>
      </w:r>
    </w:p>
    <w:p w:rsidR="00BA6DB8" w:rsidRPr="00A503C5" w:rsidRDefault="00BA6DB8" w:rsidP="00537252">
      <w:pPr>
        <w:pStyle w:val="NormalWeb"/>
        <w:bidi/>
        <w:jc w:val="both"/>
        <w:rPr>
          <w:rFonts w:ascii="IRBadr" w:hAnsi="IRBadr" w:cs="IRBadr"/>
          <w:sz w:val="28"/>
          <w:szCs w:val="28"/>
          <w:rtl/>
        </w:rPr>
      </w:pPr>
      <w:r w:rsidRPr="00A503C5">
        <w:rPr>
          <w:rFonts w:ascii="IRBadr" w:hAnsi="IRBadr" w:cs="IRBadr"/>
          <w:b/>
          <w:bCs/>
          <w:sz w:val="28"/>
          <w:szCs w:val="28"/>
          <w:rtl/>
        </w:rPr>
        <w:t>«مُحَمَّدُ بْنُ عُمَرَ بْنِ عَبْدِ الْعَزِ</w:t>
      </w:r>
      <w:r w:rsidR="00DA0AD0" w:rsidRPr="00A503C5">
        <w:rPr>
          <w:rFonts w:ascii="IRBadr" w:hAnsi="IRBadr" w:cs="IRBadr"/>
          <w:b/>
          <w:bCs/>
          <w:sz w:val="28"/>
          <w:szCs w:val="28"/>
          <w:rtl/>
        </w:rPr>
        <w:t>ی</w:t>
      </w:r>
      <w:r w:rsidRPr="00A503C5">
        <w:rPr>
          <w:rFonts w:ascii="IRBadr" w:hAnsi="IRBadr" w:cs="IRBadr"/>
          <w:b/>
          <w:bCs/>
          <w:sz w:val="28"/>
          <w:szCs w:val="28"/>
          <w:rtl/>
        </w:rPr>
        <w:t>زِ الْ</w:t>
      </w:r>
      <w:r w:rsidR="00DA0AD0" w:rsidRPr="00A503C5">
        <w:rPr>
          <w:rFonts w:ascii="IRBadr" w:hAnsi="IRBadr" w:cs="IRBadr"/>
          <w:b/>
          <w:bCs/>
          <w:sz w:val="28"/>
          <w:szCs w:val="28"/>
          <w:rtl/>
        </w:rPr>
        <w:t>ک</w:t>
      </w:r>
      <w:r w:rsidRPr="00A503C5">
        <w:rPr>
          <w:rFonts w:ascii="IRBadr" w:hAnsi="IRBadr" w:cs="IRBadr"/>
          <w:b/>
          <w:bCs/>
          <w:sz w:val="28"/>
          <w:szCs w:val="28"/>
          <w:rtl/>
        </w:rPr>
        <w:t>شِّ</w:t>
      </w:r>
      <w:r w:rsidR="00DA0AD0" w:rsidRPr="00A503C5">
        <w:rPr>
          <w:rFonts w:ascii="IRBadr" w:hAnsi="IRBadr" w:cs="IRBadr"/>
          <w:b/>
          <w:bCs/>
          <w:sz w:val="28"/>
          <w:szCs w:val="28"/>
          <w:rtl/>
        </w:rPr>
        <w:t>ی</w:t>
      </w:r>
      <w:r w:rsidRPr="00A503C5">
        <w:rPr>
          <w:rFonts w:ascii="IRBadr" w:hAnsi="IRBadr" w:cs="IRBadr"/>
          <w:b/>
          <w:bCs/>
          <w:sz w:val="28"/>
          <w:szCs w:val="28"/>
          <w:rtl/>
        </w:rPr>
        <w:t xml:space="preserve"> فِ</w:t>
      </w:r>
      <w:r w:rsidR="00DA0AD0" w:rsidRPr="00A503C5">
        <w:rPr>
          <w:rFonts w:ascii="IRBadr" w:hAnsi="IRBadr" w:cs="IRBadr"/>
          <w:b/>
          <w:bCs/>
          <w:sz w:val="28"/>
          <w:szCs w:val="28"/>
          <w:rtl/>
        </w:rPr>
        <w:t>ی</w:t>
      </w:r>
      <w:r w:rsidRPr="00A503C5">
        <w:rPr>
          <w:rFonts w:ascii="IRBadr" w:hAnsi="IRBadr" w:cs="IRBadr"/>
          <w:b/>
          <w:bCs/>
          <w:sz w:val="28"/>
          <w:szCs w:val="28"/>
          <w:rtl/>
        </w:rPr>
        <w:t xml:space="preserve"> </w:t>
      </w:r>
      <w:r w:rsidR="00DA0AD0" w:rsidRPr="00A503C5">
        <w:rPr>
          <w:rFonts w:ascii="IRBadr" w:hAnsi="IRBadr" w:cs="IRBadr"/>
          <w:b/>
          <w:bCs/>
          <w:sz w:val="28"/>
          <w:szCs w:val="28"/>
          <w:rtl/>
        </w:rPr>
        <w:t>ک</w:t>
      </w:r>
      <w:r w:rsidRPr="00A503C5">
        <w:rPr>
          <w:rFonts w:ascii="IRBadr" w:hAnsi="IRBadr" w:cs="IRBadr"/>
          <w:b/>
          <w:bCs/>
          <w:sz w:val="28"/>
          <w:szCs w:val="28"/>
          <w:rtl/>
        </w:rPr>
        <w:t>تَابِ الرِّجَالِ عَنْ حَمْدَوَ</w:t>
      </w:r>
      <w:r w:rsidR="00DA0AD0" w:rsidRPr="00A503C5">
        <w:rPr>
          <w:rFonts w:ascii="IRBadr" w:hAnsi="IRBadr" w:cs="IRBadr"/>
          <w:b/>
          <w:bCs/>
          <w:sz w:val="28"/>
          <w:szCs w:val="28"/>
          <w:rtl/>
        </w:rPr>
        <w:t>ی</w:t>
      </w:r>
      <w:r w:rsidRPr="00A503C5">
        <w:rPr>
          <w:rFonts w:ascii="IRBadr" w:hAnsi="IRBadr" w:cs="IRBadr"/>
          <w:b/>
          <w:bCs/>
          <w:sz w:val="28"/>
          <w:szCs w:val="28"/>
          <w:rtl/>
        </w:rPr>
        <w:t>هِ عَنْ مُحَمَّدِ بْنِ إِسْمَاعِ</w:t>
      </w:r>
      <w:r w:rsidR="00DA0AD0" w:rsidRPr="00A503C5">
        <w:rPr>
          <w:rFonts w:ascii="IRBadr" w:hAnsi="IRBadr" w:cs="IRBadr"/>
          <w:b/>
          <w:bCs/>
          <w:sz w:val="28"/>
          <w:szCs w:val="28"/>
          <w:rtl/>
        </w:rPr>
        <w:t>ی</w:t>
      </w:r>
      <w:r w:rsidRPr="00A503C5">
        <w:rPr>
          <w:rFonts w:ascii="IRBadr" w:hAnsi="IRBadr" w:cs="IRBadr"/>
          <w:b/>
          <w:bCs/>
          <w:sz w:val="28"/>
          <w:szCs w:val="28"/>
          <w:rtl/>
        </w:rPr>
        <w:t>لَ الرَّازِ</w:t>
      </w:r>
      <w:r w:rsidR="00DA0AD0" w:rsidRPr="00A503C5">
        <w:rPr>
          <w:rFonts w:ascii="IRBadr" w:hAnsi="IRBadr" w:cs="IRBadr"/>
          <w:b/>
          <w:bCs/>
          <w:sz w:val="28"/>
          <w:szCs w:val="28"/>
          <w:rtl/>
        </w:rPr>
        <w:t>ی</w:t>
      </w:r>
      <w:r w:rsidRPr="00A503C5">
        <w:rPr>
          <w:rFonts w:ascii="IRBadr" w:hAnsi="IRBadr" w:cs="IRBadr"/>
          <w:b/>
          <w:bCs/>
          <w:sz w:val="28"/>
          <w:szCs w:val="28"/>
          <w:rtl/>
        </w:rPr>
        <w:t xml:space="preserve"> عَنِ الْحَسَنِ بْنِ عَلِ</w:t>
      </w:r>
      <w:r w:rsidR="00DA0AD0" w:rsidRPr="00A503C5">
        <w:rPr>
          <w:rFonts w:ascii="IRBadr" w:hAnsi="IRBadr" w:cs="IRBadr"/>
          <w:b/>
          <w:bCs/>
          <w:sz w:val="28"/>
          <w:szCs w:val="28"/>
          <w:rtl/>
        </w:rPr>
        <w:t>ی</w:t>
      </w:r>
      <w:r w:rsidRPr="00A503C5">
        <w:rPr>
          <w:rFonts w:ascii="IRBadr" w:hAnsi="IRBadr" w:cs="IRBadr"/>
          <w:b/>
          <w:bCs/>
          <w:sz w:val="28"/>
          <w:szCs w:val="28"/>
          <w:rtl/>
        </w:rPr>
        <w:t xml:space="preserve"> بْنِ فَضَّالٍ عَنْ صَفْوَانَ </w:t>
      </w:r>
      <w:r w:rsidR="00DA0AD0" w:rsidRPr="00A503C5">
        <w:rPr>
          <w:rFonts w:ascii="IRBadr" w:hAnsi="IRBadr" w:cs="IRBadr"/>
          <w:b/>
          <w:bCs/>
          <w:sz w:val="28"/>
          <w:szCs w:val="28"/>
          <w:rtl/>
        </w:rPr>
        <w:t>الْجَمَّالِ</w:t>
      </w:r>
      <w:r w:rsidRPr="00A503C5">
        <w:rPr>
          <w:rFonts w:ascii="IRBadr" w:hAnsi="IRBadr" w:cs="IRBadr"/>
          <w:b/>
          <w:bCs/>
          <w:sz w:val="28"/>
          <w:szCs w:val="28"/>
          <w:rtl/>
        </w:rPr>
        <w:t xml:space="preserve"> أَنَّ أَبَا الْحَسَنِ مُوسَ</w:t>
      </w:r>
      <w:r w:rsidR="00DA0AD0" w:rsidRPr="00A503C5">
        <w:rPr>
          <w:rFonts w:ascii="IRBadr" w:hAnsi="IRBadr" w:cs="IRBadr"/>
          <w:b/>
          <w:bCs/>
          <w:sz w:val="28"/>
          <w:szCs w:val="28"/>
          <w:rtl/>
        </w:rPr>
        <w:t>ی</w:t>
      </w:r>
      <w:r w:rsidRPr="00A503C5">
        <w:rPr>
          <w:rFonts w:ascii="IRBadr" w:hAnsi="IRBadr" w:cs="IRBadr"/>
          <w:b/>
          <w:bCs/>
          <w:sz w:val="28"/>
          <w:szCs w:val="28"/>
          <w:rtl/>
        </w:rPr>
        <w:t xml:space="preserve"> ع قَالَ لَهُ </w:t>
      </w:r>
      <w:r w:rsidR="00DA0AD0" w:rsidRPr="00A503C5">
        <w:rPr>
          <w:rFonts w:ascii="IRBadr" w:hAnsi="IRBadr" w:cs="IRBadr"/>
          <w:b/>
          <w:bCs/>
          <w:sz w:val="28"/>
          <w:szCs w:val="28"/>
          <w:rtl/>
        </w:rPr>
        <w:t>ک</w:t>
      </w:r>
      <w:r w:rsidRPr="00A503C5">
        <w:rPr>
          <w:rFonts w:ascii="IRBadr" w:hAnsi="IRBadr" w:cs="IRBadr"/>
          <w:b/>
          <w:bCs/>
          <w:sz w:val="28"/>
          <w:szCs w:val="28"/>
          <w:rtl/>
        </w:rPr>
        <w:t xml:space="preserve">لُّ </w:t>
      </w:r>
      <w:r w:rsidR="00DA0AD0" w:rsidRPr="00A503C5">
        <w:rPr>
          <w:rFonts w:ascii="IRBadr" w:hAnsi="IRBadr" w:cs="IRBadr"/>
          <w:b/>
          <w:bCs/>
          <w:sz w:val="28"/>
          <w:szCs w:val="28"/>
          <w:rtl/>
        </w:rPr>
        <w:t>شَی‌ءٍ</w:t>
      </w:r>
      <w:r w:rsidRPr="00A503C5">
        <w:rPr>
          <w:rFonts w:ascii="IRBadr" w:hAnsi="IRBadr" w:cs="IRBadr"/>
          <w:b/>
          <w:bCs/>
          <w:sz w:val="28"/>
          <w:szCs w:val="28"/>
          <w:rtl/>
        </w:rPr>
        <w:t xml:space="preserve"> مِنْ</w:t>
      </w:r>
      <w:r w:rsidR="00DA0AD0" w:rsidRPr="00A503C5">
        <w:rPr>
          <w:rFonts w:ascii="IRBadr" w:hAnsi="IRBadr" w:cs="IRBadr"/>
          <w:b/>
          <w:bCs/>
          <w:sz w:val="28"/>
          <w:szCs w:val="28"/>
          <w:rtl/>
        </w:rPr>
        <w:t>ک</w:t>
      </w:r>
      <w:r w:rsidRPr="00A503C5">
        <w:rPr>
          <w:rFonts w:ascii="IRBadr" w:hAnsi="IRBadr" w:cs="IRBadr"/>
          <w:b/>
          <w:bCs/>
          <w:sz w:val="28"/>
          <w:szCs w:val="28"/>
          <w:rtl/>
        </w:rPr>
        <w:t xml:space="preserve"> حَسَنٌ جَمِ</w:t>
      </w:r>
      <w:r w:rsidR="00DA0AD0" w:rsidRPr="00A503C5">
        <w:rPr>
          <w:rFonts w:ascii="IRBadr" w:hAnsi="IRBadr" w:cs="IRBadr"/>
          <w:b/>
          <w:bCs/>
          <w:sz w:val="28"/>
          <w:szCs w:val="28"/>
          <w:rtl/>
        </w:rPr>
        <w:t>ی</w:t>
      </w:r>
      <w:r w:rsidRPr="00A503C5">
        <w:rPr>
          <w:rFonts w:ascii="IRBadr" w:hAnsi="IRBadr" w:cs="IRBadr"/>
          <w:b/>
          <w:bCs/>
          <w:sz w:val="28"/>
          <w:szCs w:val="28"/>
          <w:rtl/>
        </w:rPr>
        <w:t xml:space="preserve">لٌ مَا </w:t>
      </w:r>
      <w:r w:rsidR="00DA0AD0" w:rsidRPr="00A503C5">
        <w:rPr>
          <w:rFonts w:ascii="IRBadr" w:hAnsi="IRBadr" w:cs="IRBadr"/>
          <w:b/>
          <w:bCs/>
          <w:sz w:val="28"/>
          <w:szCs w:val="28"/>
          <w:rtl/>
        </w:rPr>
        <w:t>خلأ</w:t>
      </w:r>
      <w:r w:rsidRPr="00A503C5">
        <w:rPr>
          <w:rFonts w:ascii="IRBadr" w:hAnsi="IRBadr" w:cs="IRBadr"/>
          <w:b/>
          <w:bCs/>
          <w:sz w:val="28"/>
          <w:szCs w:val="28"/>
          <w:rtl/>
        </w:rPr>
        <w:t xml:space="preserve"> شَ</w:t>
      </w:r>
      <w:r w:rsidR="00DA0AD0" w:rsidRPr="00A503C5">
        <w:rPr>
          <w:rFonts w:ascii="IRBadr" w:hAnsi="IRBadr" w:cs="IRBadr"/>
          <w:b/>
          <w:bCs/>
          <w:sz w:val="28"/>
          <w:szCs w:val="28"/>
          <w:rtl/>
        </w:rPr>
        <w:t>ی</w:t>
      </w:r>
      <w:r w:rsidRPr="00A503C5">
        <w:rPr>
          <w:rFonts w:ascii="IRBadr" w:hAnsi="IRBadr" w:cs="IRBadr"/>
          <w:b/>
          <w:bCs/>
          <w:sz w:val="28"/>
          <w:szCs w:val="28"/>
          <w:rtl/>
        </w:rPr>
        <w:t>ئاً وَاحِداً قُلْتُ أَ</w:t>
      </w:r>
      <w:r w:rsidR="00DA0AD0" w:rsidRPr="00A503C5">
        <w:rPr>
          <w:rFonts w:ascii="IRBadr" w:hAnsi="IRBadr" w:cs="IRBadr"/>
          <w:b/>
          <w:bCs/>
          <w:sz w:val="28"/>
          <w:szCs w:val="28"/>
          <w:rtl/>
        </w:rPr>
        <w:t>ی</w:t>
      </w:r>
      <w:r w:rsidRPr="00A503C5">
        <w:rPr>
          <w:rFonts w:ascii="IRBadr" w:hAnsi="IRBadr" w:cs="IRBadr"/>
          <w:b/>
          <w:bCs/>
          <w:sz w:val="28"/>
          <w:szCs w:val="28"/>
          <w:rtl/>
        </w:rPr>
        <w:t xml:space="preserve"> </w:t>
      </w:r>
      <w:r w:rsidR="00DA0AD0" w:rsidRPr="00A503C5">
        <w:rPr>
          <w:rFonts w:ascii="IRBadr" w:hAnsi="IRBadr" w:cs="IRBadr"/>
          <w:b/>
          <w:bCs/>
          <w:sz w:val="28"/>
          <w:szCs w:val="28"/>
          <w:rtl/>
        </w:rPr>
        <w:t>شَی‌ءٍ</w:t>
      </w:r>
      <w:r w:rsidRPr="00A503C5">
        <w:rPr>
          <w:rFonts w:ascii="IRBadr" w:hAnsi="IRBadr" w:cs="IRBadr"/>
          <w:b/>
          <w:bCs/>
          <w:sz w:val="28"/>
          <w:szCs w:val="28"/>
          <w:rtl/>
        </w:rPr>
        <w:t xml:space="preserve"> قَالَ إِ</w:t>
      </w:r>
      <w:r w:rsidR="00DA0AD0" w:rsidRPr="00A503C5">
        <w:rPr>
          <w:rFonts w:ascii="IRBadr" w:hAnsi="IRBadr" w:cs="IRBadr"/>
          <w:b/>
          <w:bCs/>
          <w:sz w:val="28"/>
          <w:szCs w:val="28"/>
          <w:rtl/>
        </w:rPr>
        <w:t>ک</w:t>
      </w:r>
      <w:r w:rsidRPr="00A503C5">
        <w:rPr>
          <w:rFonts w:ascii="IRBadr" w:hAnsi="IRBadr" w:cs="IRBadr"/>
          <w:b/>
          <w:bCs/>
          <w:sz w:val="28"/>
          <w:szCs w:val="28"/>
          <w:rtl/>
        </w:rPr>
        <w:t>رَاؤُ</w:t>
      </w:r>
      <w:r w:rsidR="00DA0AD0" w:rsidRPr="00A503C5">
        <w:rPr>
          <w:rFonts w:ascii="IRBadr" w:hAnsi="IRBadr" w:cs="IRBadr"/>
          <w:b/>
          <w:bCs/>
          <w:sz w:val="28"/>
          <w:szCs w:val="28"/>
          <w:rtl/>
        </w:rPr>
        <w:t>ک</w:t>
      </w:r>
      <w:r w:rsidRPr="00A503C5">
        <w:rPr>
          <w:rFonts w:ascii="IRBadr" w:hAnsi="IRBadr" w:cs="IRBadr"/>
          <w:b/>
          <w:bCs/>
          <w:sz w:val="28"/>
          <w:szCs w:val="28"/>
          <w:rtl/>
        </w:rPr>
        <w:t xml:space="preserve"> جِمَالَ</w:t>
      </w:r>
      <w:r w:rsidR="00DA0AD0" w:rsidRPr="00A503C5">
        <w:rPr>
          <w:rFonts w:ascii="IRBadr" w:hAnsi="IRBadr" w:cs="IRBadr"/>
          <w:b/>
          <w:bCs/>
          <w:sz w:val="28"/>
          <w:szCs w:val="28"/>
          <w:rtl/>
        </w:rPr>
        <w:t>ک</w:t>
      </w:r>
      <w:r w:rsidRPr="00A503C5">
        <w:rPr>
          <w:rFonts w:ascii="IRBadr" w:hAnsi="IRBadr" w:cs="IRBadr"/>
          <w:b/>
          <w:bCs/>
          <w:sz w:val="28"/>
          <w:szCs w:val="28"/>
          <w:rtl/>
        </w:rPr>
        <w:t xml:space="preserve"> مِنْ هَذَا الرَّجُلِ </w:t>
      </w:r>
      <w:r w:rsidR="00DA0AD0" w:rsidRPr="00A503C5">
        <w:rPr>
          <w:rFonts w:ascii="IRBadr" w:hAnsi="IRBadr" w:cs="IRBadr"/>
          <w:b/>
          <w:bCs/>
          <w:sz w:val="28"/>
          <w:szCs w:val="28"/>
          <w:rtl/>
        </w:rPr>
        <w:t>ی</w:t>
      </w:r>
      <w:r w:rsidRPr="00A503C5">
        <w:rPr>
          <w:rFonts w:ascii="IRBadr" w:hAnsi="IRBadr" w:cs="IRBadr"/>
          <w:b/>
          <w:bCs/>
          <w:sz w:val="28"/>
          <w:szCs w:val="28"/>
          <w:rtl/>
        </w:rPr>
        <w:t>عْنِ</w:t>
      </w:r>
      <w:r w:rsidR="00DA0AD0" w:rsidRPr="00A503C5">
        <w:rPr>
          <w:rFonts w:ascii="IRBadr" w:hAnsi="IRBadr" w:cs="IRBadr"/>
          <w:b/>
          <w:bCs/>
          <w:sz w:val="28"/>
          <w:szCs w:val="28"/>
          <w:rtl/>
        </w:rPr>
        <w:t>ی</w:t>
      </w:r>
      <w:r w:rsidRPr="00A503C5">
        <w:rPr>
          <w:rFonts w:ascii="IRBadr" w:hAnsi="IRBadr" w:cs="IRBadr"/>
          <w:b/>
          <w:bCs/>
          <w:sz w:val="28"/>
          <w:szCs w:val="28"/>
          <w:rtl/>
        </w:rPr>
        <w:t xml:space="preserve"> هَارُونَ- إِلَ</w:t>
      </w:r>
      <w:r w:rsidR="00DA0AD0" w:rsidRPr="00A503C5">
        <w:rPr>
          <w:rFonts w:ascii="IRBadr" w:hAnsi="IRBadr" w:cs="IRBadr"/>
          <w:b/>
          <w:bCs/>
          <w:sz w:val="28"/>
          <w:szCs w:val="28"/>
          <w:rtl/>
        </w:rPr>
        <w:t>ی</w:t>
      </w:r>
      <w:r w:rsidRPr="00A503C5">
        <w:rPr>
          <w:rFonts w:ascii="IRBadr" w:hAnsi="IRBadr" w:cs="IRBadr"/>
          <w:b/>
          <w:bCs/>
          <w:sz w:val="28"/>
          <w:szCs w:val="28"/>
          <w:rtl/>
        </w:rPr>
        <w:t xml:space="preserve"> أَنْ قَالَ </w:t>
      </w:r>
      <w:r w:rsidR="00DA0AD0" w:rsidRPr="00A503C5">
        <w:rPr>
          <w:rFonts w:ascii="IRBadr" w:hAnsi="IRBadr" w:cs="IRBadr"/>
          <w:b/>
          <w:bCs/>
          <w:sz w:val="28"/>
          <w:szCs w:val="28"/>
          <w:rtl/>
        </w:rPr>
        <w:t>ی</w:t>
      </w:r>
      <w:r w:rsidRPr="00A503C5">
        <w:rPr>
          <w:rFonts w:ascii="IRBadr" w:hAnsi="IRBadr" w:cs="IRBadr"/>
          <w:b/>
          <w:bCs/>
          <w:sz w:val="28"/>
          <w:szCs w:val="28"/>
          <w:rtl/>
        </w:rPr>
        <w:t xml:space="preserve">ا صَفْوَانُ أَ </w:t>
      </w:r>
      <w:r w:rsidR="00DA0AD0" w:rsidRPr="00A503C5">
        <w:rPr>
          <w:rFonts w:ascii="IRBadr" w:hAnsi="IRBadr" w:cs="IRBadr"/>
          <w:b/>
          <w:bCs/>
          <w:sz w:val="28"/>
          <w:szCs w:val="28"/>
          <w:rtl/>
        </w:rPr>
        <w:t>ی</w:t>
      </w:r>
      <w:r w:rsidRPr="00A503C5">
        <w:rPr>
          <w:rFonts w:ascii="IRBadr" w:hAnsi="IRBadr" w:cs="IRBadr"/>
          <w:b/>
          <w:bCs/>
          <w:sz w:val="28"/>
          <w:szCs w:val="28"/>
          <w:rtl/>
        </w:rPr>
        <w:t xml:space="preserve">قَعُ </w:t>
      </w:r>
      <w:r w:rsidR="00DA0AD0" w:rsidRPr="00A503C5">
        <w:rPr>
          <w:rFonts w:ascii="IRBadr" w:hAnsi="IRBadr" w:cs="IRBadr"/>
          <w:b/>
          <w:bCs/>
          <w:sz w:val="28"/>
          <w:szCs w:val="28"/>
          <w:rtl/>
        </w:rPr>
        <w:t>ک</w:t>
      </w:r>
      <w:r w:rsidRPr="00A503C5">
        <w:rPr>
          <w:rFonts w:ascii="IRBadr" w:hAnsi="IRBadr" w:cs="IRBadr"/>
          <w:b/>
          <w:bCs/>
          <w:sz w:val="28"/>
          <w:szCs w:val="28"/>
          <w:rtl/>
        </w:rPr>
        <w:t>رَاؤُ</w:t>
      </w:r>
      <w:r w:rsidR="00DA0AD0" w:rsidRPr="00A503C5">
        <w:rPr>
          <w:rFonts w:ascii="IRBadr" w:hAnsi="IRBadr" w:cs="IRBadr"/>
          <w:b/>
          <w:bCs/>
          <w:sz w:val="28"/>
          <w:szCs w:val="28"/>
          <w:rtl/>
        </w:rPr>
        <w:t>ک</w:t>
      </w:r>
      <w:r w:rsidRPr="00A503C5">
        <w:rPr>
          <w:rFonts w:ascii="IRBadr" w:hAnsi="IRBadr" w:cs="IRBadr"/>
          <w:b/>
          <w:bCs/>
          <w:sz w:val="28"/>
          <w:szCs w:val="28"/>
          <w:rtl/>
        </w:rPr>
        <w:t xml:space="preserve"> عَلَ</w:t>
      </w:r>
      <w:r w:rsidR="00DA0AD0" w:rsidRPr="00A503C5">
        <w:rPr>
          <w:rFonts w:ascii="IRBadr" w:hAnsi="IRBadr" w:cs="IRBadr"/>
          <w:b/>
          <w:bCs/>
          <w:sz w:val="28"/>
          <w:szCs w:val="28"/>
          <w:rtl/>
        </w:rPr>
        <w:t>ی</w:t>
      </w:r>
      <w:r w:rsidRPr="00A503C5">
        <w:rPr>
          <w:rFonts w:ascii="IRBadr" w:hAnsi="IRBadr" w:cs="IRBadr"/>
          <w:b/>
          <w:bCs/>
          <w:sz w:val="28"/>
          <w:szCs w:val="28"/>
          <w:rtl/>
        </w:rPr>
        <w:t>هِمْ قُلْتُ نَعَمْ قَالَ أَ تُحِبُّ بَقَاءَهُمْ حَتَّ</w:t>
      </w:r>
      <w:r w:rsidR="00DA0AD0" w:rsidRPr="00A503C5">
        <w:rPr>
          <w:rFonts w:ascii="IRBadr" w:hAnsi="IRBadr" w:cs="IRBadr"/>
          <w:b/>
          <w:bCs/>
          <w:sz w:val="28"/>
          <w:szCs w:val="28"/>
          <w:rtl/>
        </w:rPr>
        <w:t>ی</w:t>
      </w:r>
      <w:r w:rsidRPr="00A503C5">
        <w:rPr>
          <w:rFonts w:ascii="IRBadr" w:hAnsi="IRBadr" w:cs="IRBadr"/>
          <w:b/>
          <w:bCs/>
          <w:sz w:val="28"/>
          <w:szCs w:val="28"/>
          <w:rtl/>
        </w:rPr>
        <w:t xml:space="preserve"> </w:t>
      </w:r>
      <w:r w:rsidR="00DA0AD0" w:rsidRPr="00A503C5">
        <w:rPr>
          <w:rFonts w:ascii="IRBadr" w:hAnsi="IRBadr" w:cs="IRBadr"/>
          <w:b/>
          <w:bCs/>
          <w:sz w:val="28"/>
          <w:szCs w:val="28"/>
          <w:rtl/>
        </w:rPr>
        <w:t>ی</w:t>
      </w:r>
      <w:r w:rsidRPr="00A503C5">
        <w:rPr>
          <w:rFonts w:ascii="IRBadr" w:hAnsi="IRBadr" w:cs="IRBadr"/>
          <w:b/>
          <w:bCs/>
          <w:sz w:val="28"/>
          <w:szCs w:val="28"/>
          <w:rtl/>
        </w:rPr>
        <w:t xml:space="preserve">خْرُجَ </w:t>
      </w:r>
      <w:r w:rsidR="00DA0AD0" w:rsidRPr="00A503C5">
        <w:rPr>
          <w:rFonts w:ascii="IRBadr" w:hAnsi="IRBadr" w:cs="IRBadr"/>
          <w:b/>
          <w:bCs/>
          <w:sz w:val="28"/>
          <w:szCs w:val="28"/>
          <w:rtl/>
        </w:rPr>
        <w:t>ک</w:t>
      </w:r>
      <w:r w:rsidRPr="00A503C5">
        <w:rPr>
          <w:rFonts w:ascii="IRBadr" w:hAnsi="IRBadr" w:cs="IRBadr"/>
          <w:b/>
          <w:bCs/>
          <w:sz w:val="28"/>
          <w:szCs w:val="28"/>
          <w:rtl/>
        </w:rPr>
        <w:t>رَاؤُ</w:t>
      </w:r>
      <w:r w:rsidR="00DA0AD0" w:rsidRPr="00A503C5">
        <w:rPr>
          <w:rFonts w:ascii="IRBadr" w:hAnsi="IRBadr" w:cs="IRBadr"/>
          <w:b/>
          <w:bCs/>
          <w:sz w:val="28"/>
          <w:szCs w:val="28"/>
          <w:rtl/>
        </w:rPr>
        <w:t>ک</w:t>
      </w:r>
      <w:r w:rsidRPr="00A503C5">
        <w:rPr>
          <w:rFonts w:ascii="IRBadr" w:hAnsi="IRBadr" w:cs="IRBadr"/>
          <w:b/>
          <w:bCs/>
          <w:sz w:val="28"/>
          <w:szCs w:val="28"/>
          <w:rtl/>
        </w:rPr>
        <w:t xml:space="preserve"> قُلْتُ نَعَمْ قَالَ فَمَنْ أَحَبَّ بَقَاءَهُمْ فَهُوَ مِنْهُمْ وَ مَنْ </w:t>
      </w:r>
      <w:r w:rsidR="00DA0AD0" w:rsidRPr="00A503C5">
        <w:rPr>
          <w:rFonts w:ascii="IRBadr" w:hAnsi="IRBadr" w:cs="IRBadr"/>
          <w:b/>
          <w:bCs/>
          <w:sz w:val="28"/>
          <w:szCs w:val="28"/>
          <w:rtl/>
        </w:rPr>
        <w:t>ک</w:t>
      </w:r>
      <w:r w:rsidRPr="00A503C5">
        <w:rPr>
          <w:rFonts w:ascii="IRBadr" w:hAnsi="IRBadr" w:cs="IRBadr"/>
          <w:b/>
          <w:bCs/>
          <w:sz w:val="28"/>
          <w:szCs w:val="28"/>
          <w:rtl/>
        </w:rPr>
        <w:t xml:space="preserve">انَ مِنْهُمْ </w:t>
      </w:r>
      <w:r w:rsidR="00DA0AD0" w:rsidRPr="00A503C5">
        <w:rPr>
          <w:rFonts w:ascii="IRBadr" w:hAnsi="IRBadr" w:cs="IRBadr"/>
          <w:b/>
          <w:bCs/>
          <w:sz w:val="28"/>
          <w:szCs w:val="28"/>
          <w:rtl/>
        </w:rPr>
        <w:t>ک</w:t>
      </w:r>
      <w:r w:rsidRPr="00A503C5">
        <w:rPr>
          <w:rFonts w:ascii="IRBadr" w:hAnsi="IRBadr" w:cs="IRBadr"/>
          <w:b/>
          <w:bCs/>
          <w:sz w:val="28"/>
          <w:szCs w:val="28"/>
          <w:rtl/>
        </w:rPr>
        <w:t>انَ وَرَدَ النَّارَ قَالَ صَفْوَانُ فَذَهَبْتُ فَبِعْتُ جِمَالِ</w:t>
      </w:r>
      <w:r w:rsidR="00DA0AD0" w:rsidRPr="00A503C5">
        <w:rPr>
          <w:rFonts w:ascii="IRBadr" w:hAnsi="IRBadr" w:cs="IRBadr"/>
          <w:b/>
          <w:bCs/>
          <w:sz w:val="28"/>
          <w:szCs w:val="28"/>
          <w:rtl/>
        </w:rPr>
        <w:t>ی</w:t>
      </w:r>
      <w:r w:rsidRPr="00A503C5">
        <w:rPr>
          <w:rFonts w:ascii="IRBadr" w:hAnsi="IRBadr" w:cs="IRBadr"/>
          <w:b/>
          <w:bCs/>
          <w:sz w:val="28"/>
          <w:szCs w:val="28"/>
          <w:rtl/>
        </w:rPr>
        <w:t xml:space="preserve"> عَنْ آخِرِهَا الْحَدِ</w:t>
      </w:r>
      <w:r w:rsidR="00DA0AD0" w:rsidRPr="00A503C5">
        <w:rPr>
          <w:rFonts w:ascii="IRBadr" w:hAnsi="IRBadr" w:cs="IRBadr"/>
          <w:b/>
          <w:bCs/>
          <w:sz w:val="28"/>
          <w:szCs w:val="28"/>
          <w:rtl/>
        </w:rPr>
        <w:t>ی</w:t>
      </w:r>
      <w:r w:rsidRPr="00A503C5">
        <w:rPr>
          <w:rFonts w:ascii="IRBadr" w:hAnsi="IRBadr" w:cs="IRBadr"/>
          <w:b/>
          <w:bCs/>
          <w:sz w:val="28"/>
          <w:szCs w:val="28"/>
          <w:rtl/>
        </w:rPr>
        <w:t>ثَ</w:t>
      </w:r>
      <w:r w:rsidRPr="00A503C5">
        <w:rPr>
          <w:rFonts w:ascii="IRBadr" w:hAnsi="IRBadr" w:cs="IRBadr"/>
          <w:sz w:val="28"/>
          <w:szCs w:val="28"/>
          <w:rtl/>
        </w:rPr>
        <w:t>.»</w:t>
      </w:r>
      <w:r w:rsidRPr="00A503C5">
        <w:rPr>
          <w:rStyle w:val="FootnoteReference"/>
          <w:rFonts w:ascii="IRBadr" w:hAnsi="IRBadr" w:cs="IRBadr"/>
          <w:sz w:val="28"/>
          <w:szCs w:val="28"/>
          <w:rtl/>
        </w:rPr>
        <w:footnoteReference w:id="2"/>
      </w:r>
    </w:p>
    <w:p w:rsidR="003B78B4" w:rsidRPr="00A503C5" w:rsidRDefault="00BA6DB8" w:rsidP="00381D22">
      <w:pPr>
        <w:pStyle w:val="NormalWeb"/>
        <w:bidi/>
        <w:jc w:val="both"/>
        <w:rPr>
          <w:rFonts w:ascii="IRBadr" w:hAnsi="IRBadr" w:cs="IRBadr"/>
          <w:sz w:val="28"/>
          <w:szCs w:val="28"/>
          <w:rtl/>
        </w:rPr>
      </w:pPr>
      <w:r w:rsidRPr="00A503C5">
        <w:rPr>
          <w:rFonts w:ascii="IRBadr" w:hAnsi="IRBadr" w:cs="IRBadr"/>
          <w:sz w:val="28"/>
          <w:szCs w:val="28"/>
          <w:rtl/>
        </w:rPr>
        <w:t>وی حتی تعجب کرد که چرا حضرت کرایه شتران برای حج را مورد توبیخ قرار دادند. حضرت فرمودند: زمانی که</w:t>
      </w:r>
      <w:r w:rsidR="003B78B4" w:rsidRPr="00A503C5">
        <w:rPr>
          <w:rFonts w:ascii="IRBadr" w:hAnsi="IRBadr" w:cs="IRBadr"/>
          <w:sz w:val="28"/>
          <w:szCs w:val="28"/>
          <w:rtl/>
        </w:rPr>
        <w:t xml:space="preserve"> تو طلبت را می‌خواهی، دوست داری که آن‌ها ب</w:t>
      </w:r>
      <w:r w:rsidR="00381D22">
        <w:rPr>
          <w:rFonts w:ascii="IRBadr" w:hAnsi="IRBadr" w:cs="IRBadr" w:hint="cs"/>
          <w:sz w:val="28"/>
          <w:szCs w:val="28"/>
          <w:rtl/>
        </w:rPr>
        <w:t>م</w:t>
      </w:r>
      <w:r w:rsidR="003B78B4" w:rsidRPr="00A503C5">
        <w:rPr>
          <w:rFonts w:ascii="IRBadr" w:hAnsi="IRBadr" w:cs="IRBadr"/>
          <w:sz w:val="28"/>
          <w:szCs w:val="28"/>
          <w:rtl/>
        </w:rPr>
        <w:t>ا</w:t>
      </w:r>
      <w:r w:rsidR="00381D22">
        <w:rPr>
          <w:rFonts w:ascii="IRBadr" w:hAnsi="IRBadr" w:cs="IRBadr" w:hint="cs"/>
          <w:sz w:val="28"/>
          <w:szCs w:val="28"/>
          <w:rtl/>
        </w:rPr>
        <w:t>ن</w:t>
      </w:r>
      <w:r w:rsidR="003B78B4" w:rsidRPr="00A503C5">
        <w:rPr>
          <w:rFonts w:ascii="IRBadr" w:hAnsi="IRBadr" w:cs="IRBadr"/>
          <w:sz w:val="28"/>
          <w:szCs w:val="28"/>
          <w:rtl/>
        </w:rPr>
        <w:t>ند، تا کرایه تو را بدهند.</w:t>
      </w:r>
    </w:p>
    <w:p w:rsidR="003B78B4" w:rsidRPr="00A503C5" w:rsidRDefault="003B78B4" w:rsidP="00571F16">
      <w:pPr>
        <w:pStyle w:val="Heading2"/>
        <w:bidi/>
        <w:rPr>
          <w:rFonts w:ascii="IRBadr" w:hAnsi="IRBadr" w:cs="IRBadr"/>
          <w:rtl/>
        </w:rPr>
      </w:pPr>
      <w:bookmarkStart w:id="2" w:name="_Toc427165661"/>
      <w:r w:rsidRPr="00A503C5">
        <w:rPr>
          <w:rFonts w:ascii="IRBadr" w:hAnsi="IRBadr" w:cs="IRBadr"/>
          <w:rtl/>
        </w:rPr>
        <w:t>بررسی روایت از لحاظ سند</w:t>
      </w:r>
      <w:bookmarkEnd w:id="2"/>
    </w:p>
    <w:p w:rsidR="003B78B4" w:rsidRPr="00A503C5" w:rsidRDefault="003B78B4" w:rsidP="00537252">
      <w:pPr>
        <w:pStyle w:val="NormalWeb"/>
        <w:bidi/>
        <w:jc w:val="both"/>
        <w:rPr>
          <w:rFonts w:ascii="IRBadr" w:hAnsi="IRBadr" w:cs="IRBadr"/>
          <w:sz w:val="28"/>
          <w:szCs w:val="28"/>
          <w:rtl/>
        </w:rPr>
      </w:pPr>
      <w:r w:rsidRPr="00A503C5">
        <w:rPr>
          <w:rFonts w:ascii="IRBadr" w:hAnsi="IRBadr" w:cs="IRBadr"/>
          <w:sz w:val="28"/>
          <w:szCs w:val="28"/>
          <w:rtl/>
        </w:rPr>
        <w:t xml:space="preserve">محمد بن اسماعیل الرازی،‌ توثیق ندارد. بر این اساس، کسانی این روایت را معتبر نمی‌دانند. اما مرحوم آقایی خویی (ره) قرینه‌ای را ذکر کردند که ایشان همان محمد اسماعیل برمکی است. در این صورت برمکی،‌ توثیق دارد. </w:t>
      </w:r>
      <w:r w:rsidR="00BA32C1" w:rsidRPr="00A503C5">
        <w:rPr>
          <w:rFonts w:ascii="IRBadr" w:hAnsi="IRBadr" w:cs="IRBadr"/>
          <w:sz w:val="28"/>
          <w:szCs w:val="28"/>
          <w:rtl/>
        </w:rPr>
        <w:t>اگر بتوانیم قرینه آقای خویی (ره) را بپذیریم، اعتبار این روایت مسجل می‌شود.</w:t>
      </w:r>
    </w:p>
    <w:p w:rsidR="00BA32C1" w:rsidRPr="00A503C5" w:rsidRDefault="00BA32C1" w:rsidP="00571F16">
      <w:pPr>
        <w:pStyle w:val="Heading2"/>
        <w:bidi/>
        <w:rPr>
          <w:rFonts w:ascii="IRBadr" w:hAnsi="IRBadr" w:cs="IRBadr"/>
          <w:rtl/>
        </w:rPr>
      </w:pPr>
      <w:bookmarkStart w:id="3" w:name="_Toc427165662"/>
      <w:r w:rsidRPr="00A503C5">
        <w:rPr>
          <w:rFonts w:ascii="IRBadr" w:hAnsi="IRBadr" w:cs="IRBadr"/>
          <w:rtl/>
        </w:rPr>
        <w:t>بررسی روایت از لحاظ دلالت</w:t>
      </w:r>
      <w:bookmarkEnd w:id="3"/>
    </w:p>
    <w:p w:rsidR="00BA32C1" w:rsidRPr="00A503C5" w:rsidRDefault="00BA32C1" w:rsidP="00537252">
      <w:pPr>
        <w:pStyle w:val="NormalWeb"/>
        <w:bidi/>
        <w:jc w:val="both"/>
        <w:rPr>
          <w:rFonts w:ascii="IRBadr" w:hAnsi="IRBadr" w:cs="IRBadr"/>
          <w:sz w:val="28"/>
          <w:szCs w:val="28"/>
          <w:rtl/>
        </w:rPr>
      </w:pPr>
      <w:r w:rsidRPr="00A503C5">
        <w:rPr>
          <w:rFonts w:ascii="IRBadr" w:hAnsi="IRBadr" w:cs="IRBadr"/>
          <w:sz w:val="28"/>
          <w:szCs w:val="28"/>
          <w:rtl/>
        </w:rPr>
        <w:t>در دلالت نکته‌ی مهمی وجود دارد. اشکالی که حضرت می‌گیرند،</w:t>
      </w:r>
      <w:r w:rsidR="00017320" w:rsidRPr="00A503C5">
        <w:rPr>
          <w:rFonts w:ascii="IRBadr" w:hAnsi="IRBadr" w:cs="IRBadr"/>
          <w:sz w:val="28"/>
          <w:szCs w:val="28"/>
          <w:rtl/>
        </w:rPr>
        <w:t xml:space="preserve"> به محبت بقای آن‌ها برمی‌گردد. چون می‌گوید تو دوست داری آن‌ها گریه کنند تا طلبت را بدهند. دو احتمال در این باب وجود دارد:</w:t>
      </w:r>
    </w:p>
    <w:p w:rsidR="00017320" w:rsidRPr="00A503C5" w:rsidRDefault="00017320" w:rsidP="00537252">
      <w:pPr>
        <w:pStyle w:val="NormalWeb"/>
        <w:bidi/>
        <w:jc w:val="both"/>
        <w:rPr>
          <w:rFonts w:ascii="IRBadr" w:hAnsi="IRBadr" w:cs="IRBadr"/>
          <w:sz w:val="28"/>
          <w:szCs w:val="28"/>
          <w:rtl/>
        </w:rPr>
      </w:pPr>
      <w:r w:rsidRPr="00A503C5">
        <w:rPr>
          <w:rFonts w:ascii="IRBadr" w:hAnsi="IRBadr" w:cs="IRBadr"/>
          <w:sz w:val="28"/>
          <w:szCs w:val="28"/>
          <w:rtl/>
        </w:rPr>
        <w:lastRenderedPageBreak/>
        <w:t>1.</w:t>
      </w:r>
      <w:r w:rsidR="00DA0AD0" w:rsidRPr="00A503C5">
        <w:rPr>
          <w:rFonts w:ascii="IRBadr" w:hAnsi="IRBadr" w:cs="IRBadr"/>
          <w:sz w:val="28"/>
          <w:szCs w:val="28"/>
          <w:rtl/>
        </w:rPr>
        <w:t xml:space="preserve"> این</w:t>
      </w:r>
      <w:r w:rsidRPr="00A503C5">
        <w:rPr>
          <w:rFonts w:ascii="IRBadr" w:hAnsi="IRBadr" w:cs="IRBadr"/>
          <w:sz w:val="28"/>
          <w:szCs w:val="28"/>
          <w:rtl/>
        </w:rPr>
        <w:t xml:space="preserve"> تعلیل است.</w:t>
      </w:r>
      <w:r w:rsidR="00DA0AD0" w:rsidRPr="00A503C5">
        <w:rPr>
          <w:rFonts w:ascii="IRBadr" w:hAnsi="IRBadr" w:cs="IRBadr"/>
          <w:sz w:val="28"/>
          <w:szCs w:val="28"/>
          <w:rtl/>
        </w:rPr>
        <w:t xml:space="preserve"> «</w:t>
      </w:r>
      <w:r w:rsidR="00A25EE3" w:rsidRPr="00A503C5">
        <w:rPr>
          <w:rFonts w:ascii="IRBadr" w:hAnsi="IRBadr" w:cs="IRBadr"/>
          <w:b/>
          <w:bCs/>
          <w:sz w:val="28"/>
          <w:szCs w:val="28"/>
          <w:rtl/>
        </w:rPr>
        <w:t xml:space="preserve">فَمَنْ أَحَبَّ بَقَاءَهُمْ» </w:t>
      </w:r>
      <w:r w:rsidR="00A25EE3" w:rsidRPr="00A503C5">
        <w:rPr>
          <w:rFonts w:ascii="IRBadr" w:hAnsi="IRBadr" w:cs="IRBadr"/>
          <w:sz w:val="28"/>
          <w:szCs w:val="28"/>
          <w:rtl/>
        </w:rPr>
        <w:t xml:space="preserve">علت حرمت قول بالا است. اگر علت شد، حکم را </w:t>
      </w:r>
      <w:r w:rsidR="00B71AEB" w:rsidRPr="00A503C5">
        <w:rPr>
          <w:rFonts w:ascii="IRBadr" w:hAnsi="IRBadr" w:cs="IRBadr"/>
          <w:sz w:val="28"/>
          <w:szCs w:val="28"/>
          <w:rtl/>
        </w:rPr>
        <w:t xml:space="preserve">در </w:t>
      </w:r>
      <w:r w:rsidR="00381D22">
        <w:rPr>
          <w:rFonts w:ascii="IRBadr" w:hAnsi="IRBadr" w:cs="IRBadr"/>
          <w:sz w:val="28"/>
          <w:szCs w:val="28"/>
          <w:rtl/>
        </w:rPr>
        <w:t>برمی‌گیرد</w:t>
      </w:r>
      <w:r w:rsidR="00B71AEB" w:rsidRPr="00A503C5">
        <w:rPr>
          <w:rFonts w:ascii="IRBadr" w:hAnsi="IRBadr" w:cs="IRBadr"/>
          <w:sz w:val="28"/>
          <w:szCs w:val="28"/>
          <w:rtl/>
        </w:rPr>
        <w:t>. یعنی در اینجا محبت به بقای ظالم حکم می‌شود. در این صورت اگر کمکی در راه حلال به ظالم می‌کند، در صورت حب بقای ظالم، حرام است. ولی اگر حب بقا نداشته باشد، مشکلی نیست.</w:t>
      </w:r>
    </w:p>
    <w:p w:rsidR="006C4FA1" w:rsidRPr="00A503C5" w:rsidRDefault="006C4FA1" w:rsidP="00537252">
      <w:pPr>
        <w:pStyle w:val="NormalWeb"/>
        <w:bidi/>
        <w:jc w:val="both"/>
        <w:rPr>
          <w:rFonts w:ascii="IRBadr" w:hAnsi="IRBadr" w:cs="IRBadr"/>
          <w:sz w:val="28"/>
          <w:szCs w:val="28"/>
          <w:rtl/>
        </w:rPr>
      </w:pPr>
      <w:r w:rsidRPr="00A503C5">
        <w:rPr>
          <w:rFonts w:ascii="IRBadr" w:hAnsi="IRBadr" w:cs="IRBadr"/>
          <w:sz w:val="28"/>
          <w:szCs w:val="28"/>
          <w:rtl/>
        </w:rPr>
        <w:t>اگر این نظریه باشد، موضوع حکم، حب بقا است. در این صورت این علت مفسر تمام روایاتی می‌شود که می‌فرمودند کارهای مباح جایز نیست.</w:t>
      </w:r>
      <w:r w:rsidR="008C6AC1" w:rsidRPr="00A503C5">
        <w:rPr>
          <w:rFonts w:ascii="IRBadr" w:hAnsi="IRBadr" w:cs="IRBadr"/>
          <w:sz w:val="28"/>
          <w:szCs w:val="28"/>
          <w:rtl/>
        </w:rPr>
        <w:t xml:space="preserve"> در آن صورت تمام روایات حرمت به خاطر محبت بقا می‌شود.</w:t>
      </w:r>
      <w:r w:rsidR="00671B88" w:rsidRPr="00A503C5">
        <w:rPr>
          <w:rFonts w:ascii="IRBadr" w:hAnsi="IRBadr" w:cs="IRBadr"/>
          <w:sz w:val="28"/>
          <w:szCs w:val="28"/>
          <w:rtl/>
        </w:rPr>
        <w:t xml:space="preserve"> در این صورت عنوان «عون» در مباحات، حرام نیست و محبت البقاء حرام است.</w:t>
      </w:r>
    </w:p>
    <w:p w:rsidR="009A1A51" w:rsidRPr="00A503C5" w:rsidRDefault="009A1A51" w:rsidP="00537252">
      <w:pPr>
        <w:pStyle w:val="NormalWeb"/>
        <w:bidi/>
        <w:jc w:val="both"/>
        <w:rPr>
          <w:rFonts w:ascii="IRBadr" w:hAnsi="IRBadr" w:cs="IRBadr"/>
          <w:sz w:val="28"/>
          <w:szCs w:val="28"/>
          <w:rtl/>
        </w:rPr>
      </w:pPr>
      <w:r w:rsidRPr="00A503C5">
        <w:rPr>
          <w:rFonts w:ascii="IRBadr" w:hAnsi="IRBadr" w:cs="IRBadr"/>
          <w:sz w:val="28"/>
          <w:szCs w:val="28"/>
          <w:rtl/>
        </w:rPr>
        <w:t>2.</w:t>
      </w:r>
      <w:r w:rsidR="00DA0AD0" w:rsidRPr="00A503C5">
        <w:rPr>
          <w:rFonts w:ascii="IRBadr" w:hAnsi="IRBadr" w:cs="IRBadr"/>
          <w:sz w:val="28"/>
          <w:szCs w:val="28"/>
          <w:rtl/>
        </w:rPr>
        <w:t xml:space="preserve"> احتمال</w:t>
      </w:r>
      <w:r w:rsidRPr="00A503C5">
        <w:rPr>
          <w:rFonts w:ascii="IRBadr" w:hAnsi="IRBadr" w:cs="IRBadr"/>
          <w:sz w:val="28"/>
          <w:szCs w:val="28"/>
          <w:rtl/>
        </w:rPr>
        <w:t xml:space="preserve"> بعدی این است که بگوییم حکمت است. بیشتر در مقام تبیین مسئله </w:t>
      </w:r>
      <w:r w:rsidR="00381D22">
        <w:rPr>
          <w:rFonts w:ascii="IRBadr" w:hAnsi="IRBadr" w:cs="IRBadr"/>
          <w:sz w:val="28"/>
          <w:szCs w:val="28"/>
          <w:rtl/>
        </w:rPr>
        <w:t>به‌عنوان</w:t>
      </w:r>
      <w:r w:rsidRPr="00A503C5">
        <w:rPr>
          <w:rFonts w:ascii="IRBadr" w:hAnsi="IRBadr" w:cs="IRBadr"/>
          <w:sz w:val="28"/>
          <w:szCs w:val="28"/>
          <w:rtl/>
        </w:rPr>
        <w:t xml:space="preserve"> یکی از حکمت‌های قصه است. این علت نیست بلکه حکمت است.</w:t>
      </w:r>
      <w:r w:rsidR="008761F8" w:rsidRPr="00A503C5">
        <w:rPr>
          <w:rFonts w:ascii="IRBadr" w:hAnsi="IRBadr" w:cs="IRBadr"/>
          <w:sz w:val="28"/>
          <w:szCs w:val="28"/>
          <w:rtl/>
        </w:rPr>
        <w:t xml:space="preserve"> نسبت به قرائن موجود در روایات، حکمت را مطرح می‌کند. اگر امر دایر بین علیت و حکمت بشود، علیت نتیجه می‌شود که همان احتمال اول است.</w:t>
      </w:r>
    </w:p>
    <w:p w:rsidR="008761F8" w:rsidRPr="00A503C5" w:rsidRDefault="008761F8" w:rsidP="00537252">
      <w:pPr>
        <w:pStyle w:val="NormalWeb"/>
        <w:bidi/>
        <w:jc w:val="both"/>
        <w:rPr>
          <w:rFonts w:ascii="IRBadr" w:hAnsi="IRBadr" w:cs="IRBadr"/>
          <w:sz w:val="28"/>
          <w:szCs w:val="28"/>
          <w:rtl/>
        </w:rPr>
      </w:pPr>
      <w:r w:rsidRPr="00A503C5">
        <w:rPr>
          <w:rFonts w:ascii="IRBadr" w:hAnsi="IRBadr" w:cs="IRBadr"/>
          <w:sz w:val="28"/>
          <w:szCs w:val="28"/>
          <w:rtl/>
        </w:rPr>
        <w:t>3.</w:t>
      </w:r>
      <w:r w:rsidR="00DA0AD0" w:rsidRPr="00A503C5">
        <w:rPr>
          <w:rFonts w:ascii="IRBadr" w:hAnsi="IRBadr" w:cs="IRBadr"/>
          <w:sz w:val="28"/>
          <w:szCs w:val="28"/>
          <w:rtl/>
        </w:rPr>
        <w:t xml:space="preserve"> احتمال</w:t>
      </w:r>
      <w:r w:rsidRPr="00A503C5">
        <w:rPr>
          <w:rFonts w:ascii="IRBadr" w:hAnsi="IRBadr" w:cs="IRBadr"/>
          <w:sz w:val="28"/>
          <w:szCs w:val="28"/>
          <w:rtl/>
        </w:rPr>
        <w:t xml:space="preserve"> سوم این است که حضرت استدلال</w:t>
      </w:r>
      <w:r w:rsidR="00D04F93" w:rsidRPr="00A503C5">
        <w:rPr>
          <w:rFonts w:ascii="IRBadr" w:hAnsi="IRBadr" w:cs="IRBadr"/>
          <w:sz w:val="28"/>
          <w:szCs w:val="28"/>
          <w:rtl/>
        </w:rPr>
        <w:t xml:space="preserve">ی که کرده‌اند، </w:t>
      </w:r>
      <w:r w:rsidR="00381D22">
        <w:rPr>
          <w:rFonts w:ascii="IRBadr" w:hAnsi="IRBadr" w:cs="IRBadr"/>
          <w:sz w:val="28"/>
          <w:szCs w:val="28"/>
          <w:rtl/>
        </w:rPr>
        <w:t>درواقع</w:t>
      </w:r>
      <w:r w:rsidR="00D04F93" w:rsidRPr="00A503C5">
        <w:rPr>
          <w:rFonts w:ascii="IRBadr" w:hAnsi="IRBadr" w:cs="IRBadr"/>
          <w:sz w:val="28"/>
          <w:szCs w:val="28"/>
          <w:rtl/>
        </w:rPr>
        <w:t>، علت و حکمت نیست. این یک نوع تنبیه است. یعنی حضرت می‌فرمایند: حداقل چیزی که در این کار وجود دارد، محبت بقا است. در اینجا نوعی تنزیل است و حداقل را می‌فرماید.</w:t>
      </w:r>
    </w:p>
    <w:p w:rsidR="00D04F93" w:rsidRPr="00A503C5" w:rsidRDefault="00D04F93" w:rsidP="00537252">
      <w:pPr>
        <w:pStyle w:val="NormalWeb"/>
        <w:bidi/>
        <w:jc w:val="both"/>
        <w:rPr>
          <w:rFonts w:ascii="IRBadr" w:hAnsi="IRBadr" w:cs="IRBadr"/>
          <w:sz w:val="28"/>
          <w:szCs w:val="28"/>
          <w:rtl/>
        </w:rPr>
      </w:pPr>
      <w:r w:rsidRPr="00A503C5">
        <w:rPr>
          <w:rFonts w:ascii="IRBadr" w:hAnsi="IRBadr" w:cs="IRBadr"/>
          <w:sz w:val="28"/>
          <w:szCs w:val="28"/>
          <w:rtl/>
        </w:rPr>
        <w:t xml:space="preserve">اگر محبت بقا را اشکال گرفته بود، </w:t>
      </w:r>
      <w:r w:rsidR="00381D22">
        <w:rPr>
          <w:rFonts w:ascii="IRBadr" w:hAnsi="IRBadr" w:cs="IRBadr"/>
          <w:sz w:val="28"/>
          <w:szCs w:val="28"/>
          <w:rtl/>
        </w:rPr>
        <w:t>به‌طریق‌اولی</w:t>
      </w:r>
      <w:r w:rsidRPr="00A503C5">
        <w:rPr>
          <w:rFonts w:ascii="IRBadr" w:hAnsi="IRBadr" w:cs="IRBadr"/>
          <w:sz w:val="28"/>
          <w:szCs w:val="28"/>
          <w:rtl/>
        </w:rPr>
        <w:t>، کمک کردن نیز جایز نیست.</w:t>
      </w:r>
      <w:r w:rsidR="00DA0AD0" w:rsidRPr="00A503C5">
        <w:rPr>
          <w:rFonts w:ascii="IRBadr" w:hAnsi="IRBadr" w:cs="IRBadr"/>
          <w:sz w:val="28"/>
          <w:szCs w:val="28"/>
          <w:rtl/>
        </w:rPr>
        <w:t xml:space="preserve"> روایات</w:t>
      </w:r>
      <w:r w:rsidR="000D7C8E" w:rsidRPr="00A503C5">
        <w:rPr>
          <w:rFonts w:ascii="IRBadr" w:hAnsi="IRBadr" w:cs="IRBadr"/>
          <w:sz w:val="28"/>
          <w:szCs w:val="28"/>
          <w:rtl/>
        </w:rPr>
        <w:t xml:space="preserve"> نشان می‌دهد که محبت بقا علت نیست. تمام روایاتی که برای کار مباح در این زمینه آمده است را نمی‌توانیم نادیده بگیریم.</w:t>
      </w:r>
    </w:p>
    <w:p w:rsidR="00E67B14" w:rsidRPr="00A503C5" w:rsidRDefault="000D7C8E" w:rsidP="00537252">
      <w:pPr>
        <w:pStyle w:val="NormalWeb"/>
        <w:bidi/>
        <w:jc w:val="both"/>
        <w:rPr>
          <w:rFonts w:ascii="IRBadr" w:hAnsi="IRBadr" w:cs="IRBadr"/>
          <w:rtl/>
        </w:rPr>
      </w:pPr>
      <w:r w:rsidRPr="00A503C5">
        <w:rPr>
          <w:rFonts w:ascii="IRBadr" w:hAnsi="IRBadr" w:cs="IRBadr"/>
          <w:sz w:val="28"/>
          <w:szCs w:val="28"/>
          <w:rtl/>
        </w:rPr>
        <w:t xml:space="preserve">نتیجه می‌گیریم که در کارهای </w:t>
      </w:r>
      <w:r w:rsidR="00E67B14" w:rsidRPr="00A503C5">
        <w:rPr>
          <w:rFonts w:ascii="IRBadr" w:hAnsi="IRBadr" w:cs="IRBadr"/>
          <w:sz w:val="28"/>
          <w:szCs w:val="28"/>
          <w:rtl/>
        </w:rPr>
        <w:t>مباح نمی‌توان به ظالمین کمک کرد. احب بقاء الظالمین در روایات زیادی تأکید شده است و مورد مذمت قرار گرفته است.</w:t>
      </w:r>
    </w:p>
    <w:p w:rsidR="00E67B14" w:rsidRPr="00A503C5" w:rsidRDefault="00E67B14" w:rsidP="00537252">
      <w:pPr>
        <w:pStyle w:val="NormalWeb"/>
        <w:bidi/>
        <w:jc w:val="both"/>
        <w:rPr>
          <w:rFonts w:ascii="IRBadr" w:hAnsi="IRBadr" w:cs="IRBadr"/>
          <w:sz w:val="28"/>
          <w:szCs w:val="28"/>
          <w:rtl/>
        </w:rPr>
      </w:pPr>
      <w:r w:rsidRPr="00A503C5">
        <w:rPr>
          <w:rFonts w:ascii="IRBadr" w:hAnsi="IRBadr" w:cs="IRBadr"/>
          <w:b/>
          <w:bCs/>
          <w:sz w:val="28"/>
          <w:szCs w:val="28"/>
          <w:rtl/>
        </w:rPr>
        <w:t>«مَنْ أَحَبَّ بَقَاءَ الظَّالِمِ</w:t>
      </w:r>
      <w:r w:rsidR="00DA0AD0" w:rsidRPr="00A503C5">
        <w:rPr>
          <w:rFonts w:ascii="IRBadr" w:hAnsi="IRBadr" w:cs="IRBadr"/>
          <w:b/>
          <w:bCs/>
          <w:sz w:val="28"/>
          <w:szCs w:val="28"/>
          <w:rtl/>
        </w:rPr>
        <w:t>ی</w:t>
      </w:r>
      <w:r w:rsidRPr="00A503C5">
        <w:rPr>
          <w:rFonts w:ascii="IRBadr" w:hAnsi="IRBadr" w:cs="IRBadr"/>
          <w:b/>
          <w:bCs/>
          <w:sz w:val="28"/>
          <w:szCs w:val="28"/>
          <w:rtl/>
        </w:rPr>
        <w:t xml:space="preserve">نَ فَقَدْ أَحَبَّ أَنْ </w:t>
      </w:r>
      <w:r w:rsidR="00DA0AD0" w:rsidRPr="00A503C5">
        <w:rPr>
          <w:rFonts w:ascii="IRBadr" w:hAnsi="IRBadr" w:cs="IRBadr"/>
          <w:b/>
          <w:bCs/>
          <w:sz w:val="28"/>
          <w:szCs w:val="28"/>
          <w:rtl/>
        </w:rPr>
        <w:t>ی</w:t>
      </w:r>
      <w:r w:rsidRPr="00A503C5">
        <w:rPr>
          <w:rFonts w:ascii="IRBadr" w:hAnsi="IRBadr" w:cs="IRBadr"/>
          <w:b/>
          <w:bCs/>
          <w:sz w:val="28"/>
          <w:szCs w:val="28"/>
          <w:rtl/>
        </w:rPr>
        <w:t>عْصَ</w:t>
      </w:r>
      <w:r w:rsidR="00DA0AD0" w:rsidRPr="00A503C5">
        <w:rPr>
          <w:rFonts w:ascii="IRBadr" w:hAnsi="IRBadr" w:cs="IRBadr"/>
          <w:b/>
          <w:bCs/>
          <w:sz w:val="28"/>
          <w:szCs w:val="28"/>
          <w:rtl/>
        </w:rPr>
        <w:t>ی</w:t>
      </w:r>
      <w:r w:rsidRPr="00A503C5">
        <w:rPr>
          <w:rFonts w:ascii="IRBadr" w:hAnsi="IRBadr" w:cs="IRBadr"/>
          <w:b/>
          <w:bCs/>
          <w:sz w:val="28"/>
          <w:szCs w:val="28"/>
          <w:rtl/>
        </w:rPr>
        <w:t xml:space="preserve"> </w:t>
      </w:r>
      <w:r w:rsidR="00DA0AD0" w:rsidRPr="00A503C5">
        <w:rPr>
          <w:rFonts w:ascii="IRBadr" w:hAnsi="IRBadr" w:cs="IRBadr"/>
          <w:b/>
          <w:bCs/>
          <w:sz w:val="28"/>
          <w:szCs w:val="28"/>
          <w:rtl/>
        </w:rPr>
        <w:t>اللَّه</w:t>
      </w:r>
      <w:r w:rsidRPr="00A503C5">
        <w:rPr>
          <w:rFonts w:ascii="IRBadr" w:hAnsi="IRBadr" w:cs="IRBadr"/>
          <w:b/>
          <w:bCs/>
          <w:sz w:val="28"/>
          <w:szCs w:val="28"/>
          <w:rtl/>
        </w:rPr>
        <w:t>»</w:t>
      </w:r>
      <w:r w:rsidRPr="00A503C5">
        <w:rPr>
          <w:rStyle w:val="FootnoteReference"/>
          <w:rFonts w:ascii="IRBadr" w:hAnsi="IRBadr" w:cs="IRBadr"/>
          <w:b/>
          <w:bCs/>
          <w:sz w:val="28"/>
          <w:szCs w:val="28"/>
          <w:rtl/>
        </w:rPr>
        <w:footnoteReference w:id="3"/>
      </w:r>
      <w:r w:rsidRPr="00A503C5">
        <w:rPr>
          <w:rFonts w:ascii="IRBadr" w:hAnsi="IRBadr" w:cs="IRBadr"/>
          <w:b/>
          <w:bCs/>
          <w:sz w:val="28"/>
          <w:szCs w:val="28"/>
          <w:rtl/>
        </w:rPr>
        <w:t xml:space="preserve"> </w:t>
      </w:r>
      <w:r w:rsidRPr="00A503C5">
        <w:rPr>
          <w:rFonts w:ascii="IRBadr" w:hAnsi="IRBadr" w:cs="IRBadr"/>
          <w:sz w:val="28"/>
          <w:szCs w:val="28"/>
          <w:rtl/>
        </w:rPr>
        <w:t xml:space="preserve">در حرام بودن حب بقاء ظالمین، شکی نیست ولی در </w:t>
      </w:r>
      <w:r w:rsidR="00381D22">
        <w:rPr>
          <w:rFonts w:ascii="IRBadr" w:hAnsi="IRBadr" w:cs="IRBadr"/>
          <w:sz w:val="28"/>
          <w:szCs w:val="28"/>
          <w:rtl/>
        </w:rPr>
        <w:t>این‌که</w:t>
      </w:r>
      <w:r w:rsidRPr="00A503C5">
        <w:rPr>
          <w:rFonts w:ascii="IRBadr" w:hAnsi="IRBadr" w:cs="IRBadr"/>
          <w:sz w:val="28"/>
          <w:szCs w:val="28"/>
          <w:rtl/>
        </w:rPr>
        <w:t xml:space="preserve"> در این روایت علت باشد،</w:t>
      </w:r>
      <w:r w:rsidR="00967188" w:rsidRPr="00A503C5">
        <w:rPr>
          <w:rFonts w:ascii="IRBadr" w:hAnsi="IRBadr" w:cs="IRBadr"/>
          <w:sz w:val="28"/>
          <w:szCs w:val="28"/>
          <w:rtl/>
        </w:rPr>
        <w:t xml:space="preserve"> تردید وجود دارد.</w:t>
      </w:r>
    </w:p>
    <w:p w:rsidR="00BE07DC" w:rsidRPr="00A503C5" w:rsidRDefault="00BE07DC" w:rsidP="00537252">
      <w:pPr>
        <w:pStyle w:val="NormalWeb"/>
        <w:bidi/>
        <w:jc w:val="both"/>
        <w:rPr>
          <w:rFonts w:ascii="IRBadr" w:hAnsi="IRBadr" w:cs="IRBadr"/>
          <w:sz w:val="28"/>
          <w:szCs w:val="28"/>
          <w:rtl/>
        </w:rPr>
      </w:pPr>
      <w:r w:rsidRPr="00A503C5">
        <w:rPr>
          <w:rFonts w:ascii="IRBadr" w:hAnsi="IRBadr" w:cs="IRBadr"/>
          <w:sz w:val="28"/>
          <w:szCs w:val="28"/>
          <w:rtl/>
        </w:rPr>
        <w:t xml:space="preserve">نتیجه این بحث این است که اگر در روایات دیگر کلمه «عون» نبود، از همین روایت استفاده </w:t>
      </w:r>
      <w:r w:rsidR="00DA0AD0" w:rsidRPr="00A503C5">
        <w:rPr>
          <w:rFonts w:ascii="IRBadr" w:hAnsi="IRBadr" w:cs="IRBadr"/>
          <w:sz w:val="28"/>
          <w:szCs w:val="28"/>
          <w:rtl/>
        </w:rPr>
        <w:t>می‌کردیم</w:t>
      </w:r>
      <w:r w:rsidRPr="00A503C5">
        <w:rPr>
          <w:rFonts w:ascii="IRBadr" w:hAnsi="IRBadr" w:cs="IRBadr"/>
          <w:sz w:val="28"/>
          <w:szCs w:val="28"/>
          <w:rtl/>
        </w:rPr>
        <w:t xml:space="preserve"> که </w:t>
      </w:r>
      <w:r w:rsidR="00DA0AD0" w:rsidRPr="00A503C5">
        <w:rPr>
          <w:rFonts w:ascii="IRBadr" w:hAnsi="IRBadr" w:cs="IRBadr"/>
          <w:sz w:val="28"/>
          <w:szCs w:val="28"/>
          <w:rtl/>
        </w:rPr>
        <w:t>کمک‌های</w:t>
      </w:r>
      <w:r w:rsidRPr="00A503C5">
        <w:rPr>
          <w:rFonts w:ascii="IRBadr" w:hAnsi="IRBadr" w:cs="IRBadr"/>
          <w:sz w:val="28"/>
          <w:szCs w:val="28"/>
          <w:rtl/>
        </w:rPr>
        <w:t xml:space="preserve"> عملی حرام است.</w:t>
      </w:r>
    </w:p>
    <w:p w:rsidR="00E67B14" w:rsidRPr="00A503C5" w:rsidRDefault="00117DCD" w:rsidP="00571F16">
      <w:pPr>
        <w:pStyle w:val="Heading2"/>
        <w:bidi/>
        <w:rPr>
          <w:rFonts w:ascii="IRBadr" w:hAnsi="IRBadr" w:cs="IRBadr"/>
          <w:rtl/>
        </w:rPr>
      </w:pPr>
      <w:bookmarkStart w:id="4" w:name="_Toc427165663"/>
      <w:r w:rsidRPr="00A503C5">
        <w:rPr>
          <w:rFonts w:ascii="IRBadr" w:hAnsi="IRBadr" w:cs="IRBadr"/>
          <w:rtl/>
        </w:rPr>
        <w:lastRenderedPageBreak/>
        <w:t>مرور بر روایات مستدرک</w:t>
      </w:r>
      <w:bookmarkEnd w:id="4"/>
    </w:p>
    <w:p w:rsidR="00E26318" w:rsidRPr="00A503C5" w:rsidRDefault="00E26318" w:rsidP="00571F16">
      <w:pPr>
        <w:pStyle w:val="Heading3"/>
        <w:bidi/>
        <w:rPr>
          <w:rFonts w:ascii="IRBadr" w:hAnsi="IRBadr" w:cs="IRBadr"/>
          <w:rtl/>
        </w:rPr>
      </w:pPr>
      <w:bookmarkStart w:id="5" w:name="_Toc427165664"/>
      <w:r w:rsidRPr="00A503C5">
        <w:rPr>
          <w:rFonts w:ascii="IRBadr" w:hAnsi="IRBadr" w:cs="IRBadr"/>
          <w:rtl/>
        </w:rPr>
        <w:t>روایت اول</w:t>
      </w:r>
      <w:bookmarkEnd w:id="5"/>
    </w:p>
    <w:p w:rsidR="00117DCD" w:rsidRPr="00A503C5" w:rsidRDefault="00117DCD" w:rsidP="00537252">
      <w:pPr>
        <w:pStyle w:val="NormalWeb"/>
        <w:bidi/>
        <w:jc w:val="both"/>
        <w:rPr>
          <w:rFonts w:ascii="IRBadr" w:hAnsi="IRBadr" w:cs="IRBadr"/>
          <w:sz w:val="28"/>
          <w:szCs w:val="28"/>
          <w:rtl/>
        </w:rPr>
      </w:pPr>
      <w:r w:rsidRPr="00A503C5">
        <w:rPr>
          <w:rFonts w:ascii="IRBadr" w:hAnsi="IRBadr" w:cs="IRBadr"/>
          <w:sz w:val="28"/>
          <w:szCs w:val="28"/>
          <w:rtl/>
        </w:rPr>
        <w:t>روایت دوم، ذیل باب 42 اولی</w:t>
      </w:r>
      <w:r w:rsidR="00065B8A" w:rsidRPr="00A503C5">
        <w:rPr>
          <w:rFonts w:ascii="IRBadr" w:hAnsi="IRBadr" w:cs="IRBadr"/>
          <w:sz w:val="28"/>
          <w:szCs w:val="28"/>
          <w:rtl/>
        </w:rPr>
        <w:t>ن دلیل است.</w:t>
      </w:r>
    </w:p>
    <w:p w:rsidR="00065B8A" w:rsidRPr="00A503C5" w:rsidRDefault="00DA0AD0" w:rsidP="00537252">
      <w:pPr>
        <w:pStyle w:val="NormalWeb"/>
        <w:bidi/>
        <w:jc w:val="both"/>
        <w:rPr>
          <w:rFonts w:ascii="IRBadr" w:hAnsi="IRBadr" w:cs="IRBadr"/>
          <w:b/>
          <w:bCs/>
          <w:sz w:val="28"/>
          <w:szCs w:val="28"/>
          <w:rtl/>
        </w:rPr>
      </w:pPr>
      <w:r w:rsidRPr="00A503C5">
        <w:rPr>
          <w:rFonts w:ascii="IRBadr" w:hAnsi="IRBadr" w:cs="IRBadr"/>
          <w:sz w:val="28"/>
          <w:szCs w:val="28"/>
          <w:rtl/>
        </w:rPr>
        <w:t>«</w:t>
      </w:r>
      <w:r w:rsidR="00065B8A" w:rsidRPr="00A503C5">
        <w:rPr>
          <w:rFonts w:ascii="IRBadr" w:hAnsi="IRBadr" w:cs="IRBadr"/>
          <w:b/>
          <w:bCs/>
          <w:sz w:val="28"/>
          <w:szCs w:val="28"/>
          <w:rtl/>
        </w:rPr>
        <w:t>السَّ</w:t>
      </w:r>
      <w:r w:rsidRPr="00A503C5">
        <w:rPr>
          <w:rFonts w:ascii="IRBadr" w:hAnsi="IRBadr" w:cs="IRBadr"/>
          <w:b/>
          <w:bCs/>
          <w:sz w:val="28"/>
          <w:szCs w:val="28"/>
          <w:rtl/>
        </w:rPr>
        <w:t>ی</w:t>
      </w:r>
      <w:r w:rsidR="00065B8A" w:rsidRPr="00A503C5">
        <w:rPr>
          <w:rFonts w:ascii="IRBadr" w:hAnsi="IRBadr" w:cs="IRBadr"/>
          <w:b/>
          <w:bCs/>
          <w:sz w:val="28"/>
          <w:szCs w:val="28"/>
          <w:rtl/>
        </w:rPr>
        <w:t>دُ فَضْلُ اللَّهِ الرَّاوَنْدِ</w:t>
      </w:r>
      <w:r w:rsidRPr="00A503C5">
        <w:rPr>
          <w:rFonts w:ascii="IRBadr" w:hAnsi="IRBadr" w:cs="IRBadr"/>
          <w:b/>
          <w:bCs/>
          <w:sz w:val="28"/>
          <w:szCs w:val="28"/>
          <w:rtl/>
        </w:rPr>
        <w:t>ی</w:t>
      </w:r>
      <w:r w:rsidR="00065B8A" w:rsidRPr="00A503C5">
        <w:rPr>
          <w:rFonts w:ascii="IRBadr" w:hAnsi="IRBadr" w:cs="IRBadr"/>
          <w:b/>
          <w:bCs/>
          <w:sz w:val="28"/>
          <w:szCs w:val="28"/>
          <w:rtl/>
        </w:rPr>
        <w:t xml:space="preserve"> فِ</w:t>
      </w:r>
      <w:r w:rsidRPr="00A503C5">
        <w:rPr>
          <w:rFonts w:ascii="IRBadr" w:hAnsi="IRBadr" w:cs="IRBadr"/>
          <w:b/>
          <w:bCs/>
          <w:sz w:val="28"/>
          <w:szCs w:val="28"/>
          <w:rtl/>
        </w:rPr>
        <w:t>ی</w:t>
      </w:r>
      <w:r w:rsidR="00065B8A" w:rsidRPr="00A503C5">
        <w:rPr>
          <w:rFonts w:ascii="IRBadr" w:hAnsi="IRBadr" w:cs="IRBadr"/>
          <w:b/>
          <w:bCs/>
          <w:sz w:val="28"/>
          <w:szCs w:val="28"/>
          <w:rtl/>
        </w:rPr>
        <w:t xml:space="preserve"> نَوَادِرِهِ، بِإِسْنَادِهِ الصَّحِ</w:t>
      </w:r>
      <w:r w:rsidRPr="00A503C5">
        <w:rPr>
          <w:rFonts w:ascii="IRBadr" w:hAnsi="IRBadr" w:cs="IRBadr"/>
          <w:b/>
          <w:bCs/>
          <w:sz w:val="28"/>
          <w:szCs w:val="28"/>
          <w:rtl/>
        </w:rPr>
        <w:t>ی</w:t>
      </w:r>
      <w:r w:rsidR="00065B8A" w:rsidRPr="00A503C5">
        <w:rPr>
          <w:rFonts w:ascii="IRBadr" w:hAnsi="IRBadr" w:cs="IRBadr"/>
          <w:b/>
          <w:bCs/>
          <w:sz w:val="28"/>
          <w:szCs w:val="28"/>
          <w:rtl/>
        </w:rPr>
        <w:t>حِ عَنْ مُوسَ</w:t>
      </w:r>
      <w:r w:rsidRPr="00A503C5">
        <w:rPr>
          <w:rFonts w:ascii="IRBadr" w:hAnsi="IRBadr" w:cs="IRBadr"/>
          <w:b/>
          <w:bCs/>
          <w:sz w:val="28"/>
          <w:szCs w:val="28"/>
          <w:rtl/>
        </w:rPr>
        <w:t>ی</w:t>
      </w:r>
      <w:r w:rsidR="00065B8A" w:rsidRPr="00A503C5">
        <w:rPr>
          <w:rFonts w:ascii="IRBadr" w:hAnsi="IRBadr" w:cs="IRBadr"/>
          <w:b/>
          <w:bCs/>
          <w:sz w:val="28"/>
          <w:szCs w:val="28"/>
          <w:rtl/>
        </w:rPr>
        <w:t xml:space="preserve"> بْنِ جَعْفَرٍ عَنْ آبَائِهِ ع قَالَ قَالَ رَسُولُ اللَّهِ ص: مَا قَرُبَ عَبْدٌ مِنْ سُلْطَانٍ إِلَّا تَبَاعَدَ مِنَ اللَّهِ وَ لَا </w:t>
      </w:r>
      <w:r w:rsidRPr="00A503C5">
        <w:rPr>
          <w:rFonts w:ascii="IRBadr" w:hAnsi="IRBadr" w:cs="IRBadr"/>
          <w:b/>
          <w:bCs/>
          <w:sz w:val="28"/>
          <w:szCs w:val="28"/>
          <w:rtl/>
        </w:rPr>
        <w:t>ک</w:t>
      </w:r>
      <w:r w:rsidR="00065B8A" w:rsidRPr="00A503C5">
        <w:rPr>
          <w:rFonts w:ascii="IRBadr" w:hAnsi="IRBadr" w:cs="IRBadr"/>
          <w:b/>
          <w:bCs/>
          <w:sz w:val="28"/>
          <w:szCs w:val="28"/>
          <w:rtl/>
        </w:rPr>
        <w:t>ثُرَ مَالُهُ إِلَّا اشْتَدَّ حِسَابُهُ وَ لا</w:t>
      </w:r>
      <w:r w:rsidR="00065B8A" w:rsidRPr="00A503C5">
        <w:rPr>
          <w:rFonts w:ascii="IRBadr" w:hAnsi="IRBadr" w:cs="IRBadr"/>
          <w:b/>
          <w:bCs/>
          <w:rtl/>
        </w:rPr>
        <w:t xml:space="preserve"> </w:t>
      </w:r>
      <w:r w:rsidRPr="00A503C5">
        <w:rPr>
          <w:rFonts w:ascii="IRBadr" w:hAnsi="IRBadr" w:cs="IRBadr"/>
          <w:b/>
          <w:bCs/>
          <w:sz w:val="28"/>
          <w:szCs w:val="28"/>
          <w:rtl/>
        </w:rPr>
        <w:t>ک</w:t>
      </w:r>
      <w:r w:rsidR="00065B8A" w:rsidRPr="00A503C5">
        <w:rPr>
          <w:rFonts w:ascii="IRBadr" w:hAnsi="IRBadr" w:cs="IRBadr"/>
          <w:b/>
          <w:bCs/>
          <w:sz w:val="28"/>
          <w:szCs w:val="28"/>
          <w:rtl/>
        </w:rPr>
        <w:t xml:space="preserve">ثُرَ تَبَعُهُ إِلَّا وَ </w:t>
      </w:r>
      <w:r w:rsidRPr="00A503C5">
        <w:rPr>
          <w:rFonts w:ascii="IRBadr" w:hAnsi="IRBadr" w:cs="IRBadr"/>
          <w:b/>
          <w:bCs/>
          <w:sz w:val="28"/>
          <w:szCs w:val="28"/>
          <w:rtl/>
        </w:rPr>
        <w:t>ک</w:t>
      </w:r>
      <w:r w:rsidR="00065B8A" w:rsidRPr="00A503C5">
        <w:rPr>
          <w:rFonts w:ascii="IRBadr" w:hAnsi="IRBadr" w:cs="IRBadr"/>
          <w:b/>
          <w:bCs/>
          <w:sz w:val="28"/>
          <w:szCs w:val="28"/>
          <w:rtl/>
        </w:rPr>
        <w:t>ثُرَ شَ</w:t>
      </w:r>
      <w:r w:rsidRPr="00A503C5">
        <w:rPr>
          <w:rFonts w:ascii="IRBadr" w:hAnsi="IRBadr" w:cs="IRBadr"/>
          <w:b/>
          <w:bCs/>
          <w:sz w:val="28"/>
          <w:szCs w:val="28"/>
          <w:rtl/>
        </w:rPr>
        <w:t>ی</w:t>
      </w:r>
      <w:r w:rsidR="00065B8A" w:rsidRPr="00A503C5">
        <w:rPr>
          <w:rFonts w:ascii="IRBadr" w:hAnsi="IRBadr" w:cs="IRBadr"/>
          <w:b/>
          <w:bCs/>
          <w:sz w:val="28"/>
          <w:szCs w:val="28"/>
          <w:rtl/>
        </w:rPr>
        <w:t>اطِ</w:t>
      </w:r>
      <w:r w:rsidRPr="00A503C5">
        <w:rPr>
          <w:rFonts w:ascii="IRBadr" w:hAnsi="IRBadr" w:cs="IRBadr"/>
          <w:b/>
          <w:bCs/>
          <w:sz w:val="28"/>
          <w:szCs w:val="28"/>
          <w:rtl/>
        </w:rPr>
        <w:t>ی</w:t>
      </w:r>
      <w:r w:rsidR="00065B8A" w:rsidRPr="00A503C5">
        <w:rPr>
          <w:rFonts w:ascii="IRBadr" w:hAnsi="IRBadr" w:cs="IRBadr"/>
          <w:b/>
          <w:bCs/>
          <w:sz w:val="28"/>
          <w:szCs w:val="28"/>
          <w:rtl/>
        </w:rPr>
        <w:t>نُهُ.»</w:t>
      </w:r>
      <w:r w:rsidR="00065B8A" w:rsidRPr="00A503C5">
        <w:rPr>
          <w:rStyle w:val="FootnoteReference"/>
          <w:rFonts w:ascii="IRBadr" w:hAnsi="IRBadr" w:cs="IRBadr"/>
          <w:b/>
          <w:bCs/>
          <w:sz w:val="28"/>
          <w:szCs w:val="28"/>
          <w:rtl/>
        </w:rPr>
        <w:footnoteReference w:id="4"/>
      </w:r>
    </w:p>
    <w:p w:rsidR="00065B8A" w:rsidRPr="00A503C5" w:rsidRDefault="00EA572C" w:rsidP="00571F16">
      <w:pPr>
        <w:pStyle w:val="Heading4"/>
        <w:rPr>
          <w:rFonts w:ascii="IRBadr" w:hAnsi="IRBadr" w:cs="IRBadr"/>
          <w:rtl/>
        </w:rPr>
      </w:pPr>
      <w:bookmarkStart w:id="6" w:name="_Toc427165665"/>
      <w:r w:rsidRPr="00A503C5">
        <w:rPr>
          <w:rFonts w:ascii="IRBadr" w:hAnsi="IRBadr" w:cs="IRBadr"/>
          <w:rtl/>
        </w:rPr>
        <w:t>بررسی روایت از لحاظ سندی</w:t>
      </w:r>
      <w:bookmarkEnd w:id="6"/>
    </w:p>
    <w:p w:rsidR="00EA572C" w:rsidRPr="00A503C5" w:rsidRDefault="00EA572C" w:rsidP="00537252">
      <w:pPr>
        <w:pStyle w:val="NormalWeb"/>
        <w:bidi/>
        <w:jc w:val="both"/>
        <w:rPr>
          <w:rFonts w:ascii="IRBadr" w:hAnsi="IRBadr" w:cs="IRBadr"/>
          <w:sz w:val="28"/>
          <w:szCs w:val="28"/>
          <w:rtl/>
        </w:rPr>
      </w:pPr>
      <w:r w:rsidRPr="00A503C5">
        <w:rPr>
          <w:rFonts w:ascii="IRBadr" w:hAnsi="IRBadr" w:cs="IRBadr"/>
          <w:sz w:val="28"/>
          <w:szCs w:val="28"/>
          <w:rtl/>
        </w:rPr>
        <w:t xml:space="preserve">اگر راوندی را بپذیریم، این روایت </w:t>
      </w:r>
      <w:r w:rsidR="00381D22">
        <w:rPr>
          <w:rFonts w:ascii="IRBadr" w:hAnsi="IRBadr" w:cs="IRBadr"/>
          <w:sz w:val="28"/>
          <w:szCs w:val="28"/>
          <w:rtl/>
        </w:rPr>
        <w:t>قابل‌قبول</w:t>
      </w:r>
      <w:r w:rsidRPr="00A503C5">
        <w:rPr>
          <w:rFonts w:ascii="IRBadr" w:hAnsi="IRBadr" w:cs="IRBadr"/>
          <w:sz w:val="28"/>
          <w:szCs w:val="28"/>
          <w:rtl/>
        </w:rPr>
        <w:t xml:space="preserve"> است.</w:t>
      </w:r>
      <w:r w:rsidR="00DA0AD0" w:rsidRPr="00A503C5">
        <w:rPr>
          <w:rFonts w:ascii="IRBadr" w:hAnsi="IRBadr" w:cs="IRBadr"/>
          <w:sz w:val="28"/>
          <w:szCs w:val="28"/>
          <w:rtl/>
        </w:rPr>
        <w:t xml:space="preserve"> </w:t>
      </w:r>
      <w:r w:rsidRPr="00A503C5">
        <w:rPr>
          <w:rFonts w:ascii="IRBadr" w:hAnsi="IRBadr" w:cs="IRBadr"/>
          <w:sz w:val="28"/>
          <w:szCs w:val="28"/>
          <w:rtl/>
        </w:rPr>
        <w:t xml:space="preserve">البته مضمون </w:t>
      </w:r>
      <w:r w:rsidR="00DA0AD0" w:rsidRPr="00A503C5">
        <w:rPr>
          <w:rFonts w:ascii="IRBadr" w:hAnsi="IRBadr" w:cs="IRBadr"/>
          <w:sz w:val="28"/>
          <w:szCs w:val="28"/>
          <w:rtl/>
        </w:rPr>
        <w:t>«</w:t>
      </w:r>
      <w:r w:rsidRPr="00A503C5">
        <w:rPr>
          <w:rFonts w:ascii="IRBadr" w:hAnsi="IRBadr" w:cs="IRBadr"/>
          <w:b/>
          <w:bCs/>
          <w:sz w:val="28"/>
          <w:szCs w:val="28"/>
          <w:rtl/>
        </w:rPr>
        <w:t xml:space="preserve">مَا قَرُبَ عَبْدٌ مِنْ سُلْطَانٍ إِلَّا تَبَاعَدَ مِنَ اللَّهِ» </w:t>
      </w:r>
      <w:r w:rsidRPr="00A503C5">
        <w:rPr>
          <w:rFonts w:ascii="IRBadr" w:hAnsi="IRBadr" w:cs="IRBadr"/>
          <w:sz w:val="28"/>
          <w:szCs w:val="28"/>
          <w:rtl/>
        </w:rPr>
        <w:t>در جاهای دیگر نیز آمده بود.</w:t>
      </w:r>
    </w:p>
    <w:p w:rsidR="00EA572C" w:rsidRPr="00A503C5" w:rsidRDefault="00EA572C" w:rsidP="00571F16">
      <w:pPr>
        <w:pStyle w:val="Heading4"/>
        <w:rPr>
          <w:rFonts w:ascii="IRBadr" w:hAnsi="IRBadr" w:cs="IRBadr"/>
          <w:rtl/>
        </w:rPr>
      </w:pPr>
      <w:bookmarkStart w:id="7" w:name="_Toc427165666"/>
      <w:r w:rsidRPr="00A503C5">
        <w:rPr>
          <w:rFonts w:ascii="IRBadr" w:hAnsi="IRBadr" w:cs="IRBadr"/>
          <w:rtl/>
        </w:rPr>
        <w:t>بررسی روایت از لحاظ دلالت</w:t>
      </w:r>
      <w:bookmarkEnd w:id="7"/>
    </w:p>
    <w:p w:rsidR="00EA572C" w:rsidRPr="00A503C5" w:rsidRDefault="00EA572C" w:rsidP="00537252">
      <w:pPr>
        <w:pStyle w:val="NormalWeb"/>
        <w:bidi/>
        <w:jc w:val="both"/>
        <w:rPr>
          <w:rFonts w:ascii="IRBadr" w:hAnsi="IRBadr" w:cs="IRBadr"/>
          <w:sz w:val="28"/>
          <w:szCs w:val="28"/>
          <w:rtl/>
        </w:rPr>
      </w:pPr>
      <w:r w:rsidRPr="00A503C5">
        <w:rPr>
          <w:rFonts w:ascii="IRBadr" w:hAnsi="IRBadr" w:cs="IRBadr"/>
          <w:sz w:val="28"/>
          <w:szCs w:val="28"/>
          <w:rtl/>
        </w:rPr>
        <w:t xml:space="preserve">در اینجا نزدیک شدن به سلطان مطرح شده است، یک نوع نزدیک شدن به سلطان، از طریق وارد شدن به </w:t>
      </w:r>
      <w:r w:rsidR="00907AA2" w:rsidRPr="00A503C5">
        <w:rPr>
          <w:rFonts w:ascii="IRBadr" w:hAnsi="IRBadr" w:cs="IRBadr"/>
          <w:sz w:val="28"/>
          <w:szCs w:val="28"/>
          <w:rtl/>
        </w:rPr>
        <w:t xml:space="preserve">قصر یا نزدیک شدن </w:t>
      </w:r>
      <w:r w:rsidR="00381D22">
        <w:rPr>
          <w:rFonts w:ascii="IRBadr" w:hAnsi="IRBadr" w:cs="IRBadr"/>
          <w:sz w:val="28"/>
          <w:szCs w:val="28"/>
          <w:rtl/>
        </w:rPr>
        <w:t>به‌واسطه</w:t>
      </w:r>
      <w:r w:rsidR="00907AA2" w:rsidRPr="00A503C5">
        <w:rPr>
          <w:rFonts w:ascii="IRBadr" w:hAnsi="IRBadr" w:cs="IRBadr"/>
          <w:sz w:val="28"/>
          <w:szCs w:val="28"/>
          <w:rtl/>
        </w:rPr>
        <w:t xml:space="preserve"> فامیل‌شدن با او اتفاق می‌افتد. این نوع نزدیک شدن عموم و خصوص من وجه است. البته گاهی قرب، مصداقی از عون است که دیگر خصوص من وجه نیست و مصداقی از خود عون است.</w:t>
      </w:r>
    </w:p>
    <w:p w:rsidR="00E26318" w:rsidRPr="00A503C5" w:rsidRDefault="00E26318" w:rsidP="00571F16">
      <w:pPr>
        <w:pStyle w:val="Heading3"/>
        <w:bidi/>
        <w:rPr>
          <w:rFonts w:ascii="IRBadr" w:hAnsi="IRBadr" w:cs="IRBadr"/>
          <w:rtl/>
        </w:rPr>
      </w:pPr>
      <w:bookmarkStart w:id="8" w:name="_Toc427165667"/>
      <w:r w:rsidRPr="00A503C5">
        <w:rPr>
          <w:rFonts w:ascii="IRBadr" w:hAnsi="IRBadr" w:cs="IRBadr"/>
          <w:rtl/>
        </w:rPr>
        <w:t>روایت دوم</w:t>
      </w:r>
      <w:bookmarkEnd w:id="8"/>
    </w:p>
    <w:p w:rsidR="00E26318" w:rsidRPr="00A503C5" w:rsidRDefault="00E26318" w:rsidP="00537252">
      <w:pPr>
        <w:pStyle w:val="NormalWeb"/>
        <w:bidi/>
        <w:jc w:val="both"/>
        <w:rPr>
          <w:rFonts w:ascii="IRBadr" w:hAnsi="IRBadr" w:cs="IRBadr"/>
          <w:sz w:val="28"/>
          <w:szCs w:val="28"/>
          <w:rtl/>
        </w:rPr>
      </w:pPr>
      <w:r w:rsidRPr="00A503C5">
        <w:rPr>
          <w:rFonts w:ascii="IRBadr" w:hAnsi="IRBadr" w:cs="IRBadr"/>
          <w:sz w:val="28"/>
          <w:szCs w:val="28"/>
          <w:rtl/>
        </w:rPr>
        <w:t>همین روایت فوق است که دخول علی السلطان را مدنظر قرار داده است.</w:t>
      </w:r>
    </w:p>
    <w:p w:rsidR="00E26318" w:rsidRPr="00A503C5" w:rsidRDefault="00E26318" w:rsidP="00571F16">
      <w:pPr>
        <w:pStyle w:val="Heading3"/>
        <w:bidi/>
        <w:rPr>
          <w:rFonts w:ascii="IRBadr" w:hAnsi="IRBadr" w:cs="IRBadr"/>
          <w:rtl/>
        </w:rPr>
      </w:pPr>
      <w:bookmarkStart w:id="9" w:name="_Toc427165668"/>
      <w:r w:rsidRPr="00A503C5">
        <w:rPr>
          <w:rFonts w:ascii="IRBadr" w:hAnsi="IRBadr" w:cs="IRBadr"/>
          <w:rtl/>
        </w:rPr>
        <w:t>روایت سوم</w:t>
      </w:r>
      <w:bookmarkEnd w:id="9"/>
    </w:p>
    <w:p w:rsidR="00E26318" w:rsidRPr="00A503C5" w:rsidRDefault="00E26318" w:rsidP="00537252">
      <w:pPr>
        <w:pStyle w:val="NormalWeb"/>
        <w:bidi/>
        <w:jc w:val="both"/>
        <w:rPr>
          <w:rFonts w:ascii="IRBadr" w:hAnsi="IRBadr" w:cs="IRBadr"/>
          <w:sz w:val="28"/>
          <w:szCs w:val="28"/>
          <w:rtl/>
        </w:rPr>
      </w:pPr>
      <w:r w:rsidRPr="00A503C5">
        <w:rPr>
          <w:rFonts w:ascii="IRBadr" w:hAnsi="IRBadr" w:cs="IRBadr"/>
          <w:sz w:val="28"/>
          <w:szCs w:val="28"/>
          <w:rtl/>
        </w:rPr>
        <w:t>این روایت چهارم همین باب مستدرک است</w:t>
      </w:r>
    </w:p>
    <w:p w:rsidR="00E26318" w:rsidRPr="00A503C5" w:rsidRDefault="00DA0AD0" w:rsidP="00537252">
      <w:pPr>
        <w:pStyle w:val="NormalWeb"/>
        <w:bidi/>
        <w:jc w:val="both"/>
        <w:rPr>
          <w:rFonts w:ascii="IRBadr" w:hAnsi="IRBadr" w:cs="IRBadr"/>
          <w:sz w:val="28"/>
          <w:szCs w:val="28"/>
          <w:rtl/>
        </w:rPr>
      </w:pPr>
      <w:r w:rsidRPr="00A503C5">
        <w:rPr>
          <w:rFonts w:ascii="IRBadr" w:hAnsi="IRBadr" w:cs="IRBadr"/>
          <w:sz w:val="28"/>
          <w:szCs w:val="28"/>
          <w:rtl/>
        </w:rPr>
        <w:lastRenderedPageBreak/>
        <w:t>«</w:t>
      </w:r>
      <w:r w:rsidR="009D7EFE" w:rsidRPr="00A503C5">
        <w:rPr>
          <w:rFonts w:ascii="IRBadr" w:hAnsi="IRBadr" w:cs="IRBadr"/>
          <w:b/>
          <w:bCs/>
          <w:sz w:val="28"/>
          <w:szCs w:val="28"/>
          <w:rtl/>
        </w:rPr>
        <w:t>وَ بِهَذَا الْإِسْنَادِ قَالَ قَالَ رَسُولُ اللَّهِ ص: مَنْ نَ</w:t>
      </w:r>
      <w:r w:rsidRPr="00A503C5">
        <w:rPr>
          <w:rFonts w:ascii="IRBadr" w:hAnsi="IRBadr" w:cs="IRBadr"/>
          <w:b/>
          <w:bCs/>
          <w:sz w:val="28"/>
          <w:szCs w:val="28"/>
          <w:rtl/>
        </w:rPr>
        <w:t>ک</w:t>
      </w:r>
      <w:r w:rsidR="009D7EFE" w:rsidRPr="00A503C5">
        <w:rPr>
          <w:rFonts w:ascii="IRBadr" w:hAnsi="IRBadr" w:cs="IRBadr"/>
          <w:b/>
          <w:bCs/>
          <w:sz w:val="28"/>
          <w:szCs w:val="28"/>
          <w:rtl/>
        </w:rPr>
        <w:t>ثَ بَ</w:t>
      </w:r>
      <w:r w:rsidRPr="00A503C5">
        <w:rPr>
          <w:rFonts w:ascii="IRBadr" w:hAnsi="IRBadr" w:cs="IRBadr"/>
          <w:b/>
          <w:bCs/>
          <w:sz w:val="28"/>
          <w:szCs w:val="28"/>
          <w:rtl/>
        </w:rPr>
        <w:t>ی</w:t>
      </w:r>
      <w:r w:rsidR="009D7EFE" w:rsidRPr="00A503C5">
        <w:rPr>
          <w:rFonts w:ascii="IRBadr" w:hAnsi="IRBadr" w:cs="IRBadr"/>
          <w:b/>
          <w:bCs/>
          <w:sz w:val="28"/>
          <w:szCs w:val="28"/>
          <w:rtl/>
        </w:rPr>
        <w:t xml:space="preserve">عَةً أَوْ رَفَعَ لِوَاءَ ضَلَالَةٍ أَوْ </w:t>
      </w:r>
      <w:r w:rsidRPr="00A503C5">
        <w:rPr>
          <w:rFonts w:ascii="IRBadr" w:hAnsi="IRBadr" w:cs="IRBadr"/>
          <w:b/>
          <w:bCs/>
          <w:sz w:val="28"/>
          <w:szCs w:val="28"/>
          <w:rtl/>
        </w:rPr>
        <w:t>ک</w:t>
      </w:r>
      <w:r w:rsidR="009D7EFE" w:rsidRPr="00A503C5">
        <w:rPr>
          <w:rFonts w:ascii="IRBadr" w:hAnsi="IRBadr" w:cs="IRBadr"/>
          <w:b/>
          <w:bCs/>
          <w:sz w:val="28"/>
          <w:szCs w:val="28"/>
          <w:rtl/>
        </w:rPr>
        <w:t>تَمَ عِلْماً أَوِ اعْتَقَلَ مَالًا ظُلْماً أَوْ أَعَانَ ظَالِماً عَلَ</w:t>
      </w:r>
      <w:r w:rsidRPr="00A503C5">
        <w:rPr>
          <w:rFonts w:ascii="IRBadr" w:hAnsi="IRBadr" w:cs="IRBadr"/>
          <w:b/>
          <w:bCs/>
          <w:sz w:val="28"/>
          <w:szCs w:val="28"/>
          <w:rtl/>
        </w:rPr>
        <w:t>ی</w:t>
      </w:r>
      <w:r w:rsidR="009D7EFE" w:rsidRPr="00A503C5">
        <w:rPr>
          <w:rFonts w:ascii="IRBadr" w:hAnsi="IRBadr" w:cs="IRBadr"/>
          <w:b/>
          <w:bCs/>
          <w:sz w:val="28"/>
          <w:szCs w:val="28"/>
          <w:rtl/>
        </w:rPr>
        <w:t xml:space="preserve"> ظُلْمِهِ وَ هُوَ </w:t>
      </w:r>
      <w:r w:rsidRPr="00A503C5">
        <w:rPr>
          <w:rFonts w:ascii="IRBadr" w:hAnsi="IRBadr" w:cs="IRBadr"/>
          <w:b/>
          <w:bCs/>
          <w:sz w:val="28"/>
          <w:szCs w:val="28"/>
          <w:rtl/>
        </w:rPr>
        <w:t>ی</w:t>
      </w:r>
      <w:r w:rsidR="009D7EFE" w:rsidRPr="00A503C5">
        <w:rPr>
          <w:rFonts w:ascii="IRBadr" w:hAnsi="IRBadr" w:cs="IRBadr"/>
          <w:b/>
          <w:bCs/>
          <w:sz w:val="28"/>
          <w:szCs w:val="28"/>
          <w:rtl/>
        </w:rPr>
        <w:t>عْلَمُ أَنَّهُ ظَالِمٌ فَقَدْ بَرِئَ مِنَ الْإِسْلَامِ.»</w:t>
      </w:r>
      <w:r w:rsidR="009D7EFE" w:rsidRPr="00A503C5">
        <w:rPr>
          <w:rStyle w:val="FootnoteReference"/>
          <w:rFonts w:ascii="IRBadr" w:hAnsi="IRBadr" w:cs="IRBadr"/>
          <w:b/>
          <w:bCs/>
          <w:sz w:val="28"/>
          <w:szCs w:val="28"/>
          <w:rtl/>
        </w:rPr>
        <w:footnoteReference w:id="5"/>
      </w:r>
      <w:r w:rsidR="009D7EFE" w:rsidRPr="00A503C5">
        <w:rPr>
          <w:rFonts w:ascii="IRBadr" w:hAnsi="IRBadr" w:cs="IRBadr"/>
          <w:sz w:val="28"/>
          <w:szCs w:val="28"/>
          <w:rtl/>
        </w:rPr>
        <w:t xml:space="preserve"> کسی بیعت شکنی کند، یا پرچم گمراهی را برافرازد یا علمی را مقتول بکند یا از ظلم مالی را برباید، یا </w:t>
      </w:r>
      <w:r w:rsidR="002F5E7D" w:rsidRPr="00A503C5">
        <w:rPr>
          <w:rFonts w:ascii="IRBadr" w:hAnsi="IRBadr" w:cs="IRBadr"/>
          <w:sz w:val="28"/>
          <w:szCs w:val="28"/>
          <w:rtl/>
        </w:rPr>
        <w:t>اعانه ظالم در ظلم کند.</w:t>
      </w:r>
    </w:p>
    <w:p w:rsidR="002F5E7D" w:rsidRPr="00A503C5" w:rsidRDefault="002F5E7D" w:rsidP="00537252">
      <w:pPr>
        <w:pStyle w:val="NormalWeb"/>
        <w:bidi/>
        <w:jc w:val="both"/>
        <w:rPr>
          <w:rFonts w:ascii="IRBadr" w:hAnsi="IRBadr" w:cs="IRBadr"/>
          <w:b/>
          <w:bCs/>
          <w:sz w:val="28"/>
          <w:szCs w:val="28"/>
          <w:rtl/>
        </w:rPr>
      </w:pPr>
      <w:r w:rsidRPr="00A503C5">
        <w:rPr>
          <w:rFonts w:ascii="IRBadr" w:hAnsi="IRBadr" w:cs="IRBadr"/>
          <w:sz w:val="28"/>
          <w:szCs w:val="28"/>
          <w:rtl/>
        </w:rPr>
        <w:t>این به صراحت اشاره به اعانه ظالم دارد.</w:t>
      </w:r>
    </w:p>
    <w:p w:rsidR="002F5E7D" w:rsidRPr="00A503C5" w:rsidRDefault="002F5E7D" w:rsidP="00571F16">
      <w:pPr>
        <w:pStyle w:val="Heading3"/>
        <w:bidi/>
        <w:rPr>
          <w:rFonts w:ascii="IRBadr" w:hAnsi="IRBadr" w:cs="IRBadr"/>
          <w:rtl/>
        </w:rPr>
      </w:pPr>
      <w:bookmarkStart w:id="10" w:name="_Toc427165669"/>
      <w:r w:rsidRPr="00A503C5">
        <w:rPr>
          <w:rFonts w:ascii="IRBadr" w:hAnsi="IRBadr" w:cs="IRBadr"/>
          <w:rtl/>
        </w:rPr>
        <w:t>روایت چهارم</w:t>
      </w:r>
      <w:bookmarkEnd w:id="10"/>
    </w:p>
    <w:p w:rsidR="002F5E7D" w:rsidRPr="00A503C5" w:rsidRDefault="002F5E7D" w:rsidP="00537252">
      <w:pPr>
        <w:pStyle w:val="NormalWeb"/>
        <w:bidi/>
        <w:jc w:val="both"/>
        <w:rPr>
          <w:rFonts w:ascii="IRBadr" w:hAnsi="IRBadr" w:cs="IRBadr"/>
          <w:sz w:val="28"/>
          <w:szCs w:val="28"/>
          <w:rtl/>
        </w:rPr>
      </w:pPr>
      <w:r w:rsidRPr="00A503C5">
        <w:rPr>
          <w:rFonts w:ascii="IRBadr" w:hAnsi="IRBadr" w:cs="IRBadr"/>
          <w:sz w:val="28"/>
          <w:szCs w:val="28"/>
          <w:rtl/>
        </w:rPr>
        <w:t>این روایت پنجم باب مستدرک است.</w:t>
      </w:r>
    </w:p>
    <w:p w:rsidR="002F5E7D" w:rsidRPr="00A503C5" w:rsidRDefault="00DA0AD0" w:rsidP="00537252">
      <w:pPr>
        <w:pStyle w:val="NormalWeb"/>
        <w:bidi/>
        <w:jc w:val="both"/>
        <w:rPr>
          <w:rFonts w:ascii="IRBadr" w:hAnsi="IRBadr" w:cs="IRBadr"/>
          <w:b/>
          <w:bCs/>
          <w:sz w:val="28"/>
          <w:szCs w:val="28"/>
          <w:rtl/>
        </w:rPr>
      </w:pPr>
      <w:r w:rsidRPr="00A503C5">
        <w:rPr>
          <w:rFonts w:ascii="IRBadr" w:hAnsi="IRBadr" w:cs="IRBadr"/>
          <w:b/>
          <w:bCs/>
          <w:sz w:val="28"/>
          <w:szCs w:val="28"/>
          <w:rtl/>
        </w:rPr>
        <w:t>«</w:t>
      </w:r>
      <w:r w:rsidR="002F5E7D" w:rsidRPr="00A503C5">
        <w:rPr>
          <w:rFonts w:ascii="IRBadr" w:hAnsi="IRBadr" w:cs="IRBadr"/>
          <w:b/>
          <w:bCs/>
          <w:sz w:val="28"/>
          <w:szCs w:val="28"/>
          <w:rtl/>
        </w:rPr>
        <w:t>وَ بِهَذَا الْإِسْنَادِ قَالَ قَالَ رَسُولُ اللَّهِ ص: إِ</w:t>
      </w:r>
      <w:r w:rsidRPr="00A503C5">
        <w:rPr>
          <w:rFonts w:ascii="IRBadr" w:hAnsi="IRBadr" w:cs="IRBadr"/>
          <w:b/>
          <w:bCs/>
          <w:sz w:val="28"/>
          <w:szCs w:val="28"/>
          <w:rtl/>
        </w:rPr>
        <w:t>ی</w:t>
      </w:r>
      <w:r w:rsidR="002F5E7D" w:rsidRPr="00A503C5">
        <w:rPr>
          <w:rFonts w:ascii="IRBadr" w:hAnsi="IRBadr" w:cs="IRBadr"/>
          <w:b/>
          <w:bCs/>
          <w:sz w:val="28"/>
          <w:szCs w:val="28"/>
          <w:rtl/>
        </w:rPr>
        <w:t>ا</w:t>
      </w:r>
      <w:r w:rsidRPr="00A503C5">
        <w:rPr>
          <w:rFonts w:ascii="IRBadr" w:hAnsi="IRBadr" w:cs="IRBadr"/>
          <w:b/>
          <w:bCs/>
          <w:sz w:val="28"/>
          <w:szCs w:val="28"/>
          <w:rtl/>
        </w:rPr>
        <w:t>ک</w:t>
      </w:r>
      <w:r w:rsidR="002F5E7D" w:rsidRPr="00A503C5">
        <w:rPr>
          <w:rFonts w:ascii="IRBadr" w:hAnsi="IRBadr" w:cs="IRBadr"/>
          <w:b/>
          <w:bCs/>
          <w:sz w:val="28"/>
          <w:szCs w:val="28"/>
          <w:rtl/>
        </w:rPr>
        <w:t xml:space="preserve">مْ وَ أَبْوَابَ السُّلْطَانِ وَ </w:t>
      </w:r>
      <w:r w:rsidRPr="00A503C5">
        <w:rPr>
          <w:rFonts w:ascii="IRBadr" w:hAnsi="IRBadr" w:cs="IRBadr"/>
          <w:b/>
          <w:bCs/>
          <w:sz w:val="28"/>
          <w:szCs w:val="28"/>
          <w:rtl/>
        </w:rPr>
        <w:t>حواشی‌ها</w:t>
      </w:r>
      <w:r w:rsidR="002F5E7D" w:rsidRPr="00A503C5">
        <w:rPr>
          <w:rFonts w:ascii="IRBadr" w:hAnsi="IRBadr" w:cs="IRBadr"/>
          <w:b/>
          <w:bCs/>
          <w:sz w:val="28"/>
          <w:szCs w:val="28"/>
          <w:rtl/>
        </w:rPr>
        <w:t xml:space="preserve"> وَ أَبْعَدُ</w:t>
      </w:r>
      <w:r w:rsidRPr="00A503C5">
        <w:rPr>
          <w:rFonts w:ascii="IRBadr" w:hAnsi="IRBadr" w:cs="IRBadr"/>
          <w:b/>
          <w:bCs/>
          <w:sz w:val="28"/>
          <w:szCs w:val="28"/>
          <w:rtl/>
        </w:rPr>
        <w:t>ک</w:t>
      </w:r>
      <w:r w:rsidR="002F5E7D" w:rsidRPr="00A503C5">
        <w:rPr>
          <w:rFonts w:ascii="IRBadr" w:hAnsi="IRBadr" w:cs="IRBadr"/>
          <w:b/>
          <w:bCs/>
          <w:sz w:val="28"/>
          <w:szCs w:val="28"/>
          <w:rtl/>
        </w:rPr>
        <w:t>مْ مِنَ اللَّهِ مَنْ آثَرَ سُلْطَاناً عَلَ</w:t>
      </w:r>
      <w:r w:rsidRPr="00A503C5">
        <w:rPr>
          <w:rFonts w:ascii="IRBadr" w:hAnsi="IRBadr" w:cs="IRBadr"/>
          <w:b/>
          <w:bCs/>
          <w:sz w:val="28"/>
          <w:szCs w:val="28"/>
          <w:rtl/>
        </w:rPr>
        <w:t>ی</w:t>
      </w:r>
      <w:r w:rsidR="002F5E7D" w:rsidRPr="00A503C5">
        <w:rPr>
          <w:rFonts w:ascii="IRBadr" w:hAnsi="IRBadr" w:cs="IRBadr"/>
          <w:b/>
          <w:bCs/>
          <w:sz w:val="28"/>
          <w:szCs w:val="28"/>
          <w:rtl/>
        </w:rPr>
        <w:t xml:space="preserve"> اللَّهِ جَعَلَ الْمِ</w:t>
      </w:r>
      <w:r w:rsidRPr="00A503C5">
        <w:rPr>
          <w:rFonts w:ascii="IRBadr" w:hAnsi="IRBadr" w:cs="IRBadr"/>
          <w:b/>
          <w:bCs/>
          <w:sz w:val="28"/>
          <w:szCs w:val="28"/>
          <w:rtl/>
        </w:rPr>
        <w:t>ی</w:t>
      </w:r>
      <w:r w:rsidR="002F5E7D" w:rsidRPr="00A503C5">
        <w:rPr>
          <w:rFonts w:ascii="IRBadr" w:hAnsi="IRBadr" w:cs="IRBadr"/>
          <w:b/>
          <w:bCs/>
          <w:sz w:val="28"/>
          <w:szCs w:val="28"/>
          <w:rtl/>
        </w:rPr>
        <w:t>تَةَ فِ</w:t>
      </w:r>
      <w:r w:rsidRPr="00A503C5">
        <w:rPr>
          <w:rFonts w:ascii="IRBadr" w:hAnsi="IRBadr" w:cs="IRBadr"/>
          <w:b/>
          <w:bCs/>
          <w:sz w:val="28"/>
          <w:szCs w:val="28"/>
          <w:rtl/>
        </w:rPr>
        <w:t>ی</w:t>
      </w:r>
      <w:r w:rsidR="002F5E7D" w:rsidRPr="00A503C5">
        <w:rPr>
          <w:rFonts w:ascii="IRBadr" w:hAnsi="IRBadr" w:cs="IRBadr"/>
          <w:b/>
          <w:bCs/>
          <w:sz w:val="28"/>
          <w:szCs w:val="28"/>
          <w:rtl/>
        </w:rPr>
        <w:t xml:space="preserve"> قَلْبِهِ ظَاهِرَةً وَ بَاطِنَةً وَ أَذْهَبَ عَنْهُ الْوَرَعَ وَ جَعَلَهُ حَ</w:t>
      </w:r>
      <w:r w:rsidRPr="00A503C5">
        <w:rPr>
          <w:rFonts w:ascii="IRBadr" w:hAnsi="IRBadr" w:cs="IRBadr"/>
          <w:b/>
          <w:bCs/>
          <w:sz w:val="28"/>
          <w:szCs w:val="28"/>
          <w:rtl/>
        </w:rPr>
        <w:t>ی</w:t>
      </w:r>
      <w:r w:rsidR="002F5E7D" w:rsidRPr="00A503C5">
        <w:rPr>
          <w:rFonts w:ascii="IRBadr" w:hAnsi="IRBadr" w:cs="IRBadr"/>
          <w:b/>
          <w:bCs/>
          <w:sz w:val="28"/>
          <w:szCs w:val="28"/>
          <w:rtl/>
        </w:rPr>
        <w:t>رَانَ.»</w:t>
      </w:r>
      <w:r w:rsidR="002F5E7D" w:rsidRPr="00A503C5">
        <w:rPr>
          <w:rStyle w:val="FootnoteReference"/>
          <w:rFonts w:ascii="IRBadr" w:hAnsi="IRBadr" w:cs="IRBadr"/>
          <w:b/>
          <w:bCs/>
          <w:sz w:val="28"/>
          <w:szCs w:val="28"/>
          <w:rtl/>
        </w:rPr>
        <w:footnoteReference w:id="6"/>
      </w:r>
    </w:p>
    <w:p w:rsidR="002F5E7D" w:rsidRPr="00A503C5" w:rsidRDefault="00587794" w:rsidP="00537252">
      <w:pPr>
        <w:pStyle w:val="NormalWeb"/>
        <w:bidi/>
        <w:jc w:val="both"/>
        <w:rPr>
          <w:rFonts w:ascii="IRBadr" w:hAnsi="IRBadr" w:cs="IRBadr"/>
          <w:sz w:val="28"/>
          <w:szCs w:val="28"/>
          <w:rtl/>
        </w:rPr>
      </w:pPr>
      <w:r w:rsidRPr="00A503C5">
        <w:rPr>
          <w:rFonts w:ascii="IRBadr" w:hAnsi="IRBadr" w:cs="IRBadr"/>
          <w:sz w:val="28"/>
          <w:szCs w:val="28"/>
          <w:rtl/>
        </w:rPr>
        <w:t>در این روایت نیز رفت و آمد در دربار سلاطین را بیان می‌کند.</w:t>
      </w:r>
    </w:p>
    <w:p w:rsidR="00587794" w:rsidRPr="00A503C5" w:rsidRDefault="0065291B" w:rsidP="00571F16">
      <w:pPr>
        <w:pStyle w:val="Heading3"/>
        <w:bidi/>
        <w:rPr>
          <w:rFonts w:ascii="IRBadr" w:hAnsi="IRBadr" w:cs="IRBadr"/>
          <w:rtl/>
        </w:rPr>
      </w:pPr>
      <w:r w:rsidRPr="00A503C5">
        <w:rPr>
          <w:rFonts w:ascii="IRBadr" w:hAnsi="IRBadr" w:cs="IRBadr"/>
          <w:rtl/>
        </w:rPr>
        <w:t xml:space="preserve"> </w:t>
      </w:r>
      <w:bookmarkStart w:id="11" w:name="_Toc427165670"/>
      <w:r w:rsidRPr="00A503C5">
        <w:rPr>
          <w:rFonts w:ascii="IRBadr" w:hAnsi="IRBadr" w:cs="IRBadr"/>
          <w:rtl/>
        </w:rPr>
        <w:t>روایت پنجم</w:t>
      </w:r>
      <w:bookmarkEnd w:id="11"/>
    </w:p>
    <w:p w:rsidR="0065291B" w:rsidRPr="00A503C5" w:rsidRDefault="0065291B" w:rsidP="00537252">
      <w:pPr>
        <w:pStyle w:val="NormalWeb"/>
        <w:bidi/>
        <w:jc w:val="both"/>
        <w:rPr>
          <w:rFonts w:ascii="IRBadr" w:hAnsi="IRBadr" w:cs="IRBadr"/>
          <w:sz w:val="28"/>
          <w:szCs w:val="28"/>
          <w:rtl/>
        </w:rPr>
      </w:pPr>
      <w:r w:rsidRPr="00A503C5">
        <w:rPr>
          <w:rFonts w:ascii="IRBadr" w:hAnsi="IRBadr" w:cs="IRBadr"/>
          <w:sz w:val="28"/>
          <w:szCs w:val="28"/>
          <w:rtl/>
        </w:rPr>
        <w:t xml:space="preserve">روایت هفتم همین باب است. </w:t>
      </w:r>
      <w:r w:rsidR="00DA0AD0" w:rsidRPr="00A503C5">
        <w:rPr>
          <w:rFonts w:ascii="IRBadr" w:hAnsi="IRBadr" w:cs="IRBadr"/>
          <w:sz w:val="28"/>
          <w:szCs w:val="28"/>
          <w:rtl/>
        </w:rPr>
        <w:t>«</w:t>
      </w:r>
      <w:r w:rsidRPr="00A503C5">
        <w:rPr>
          <w:rFonts w:ascii="IRBadr" w:hAnsi="IRBadr" w:cs="IRBadr"/>
          <w:b/>
          <w:bCs/>
          <w:sz w:val="28"/>
          <w:szCs w:val="28"/>
          <w:rtl/>
        </w:rPr>
        <w:t xml:space="preserve">وَ بِهَذَا الْإِسْنَادِ قَالَ قَالَ رَسُولُ اللَّهِ ص: إِذَا </w:t>
      </w:r>
      <w:r w:rsidR="00DA0AD0" w:rsidRPr="00A503C5">
        <w:rPr>
          <w:rFonts w:ascii="IRBadr" w:hAnsi="IRBadr" w:cs="IRBadr"/>
          <w:b/>
          <w:bCs/>
          <w:sz w:val="28"/>
          <w:szCs w:val="28"/>
          <w:rtl/>
        </w:rPr>
        <w:t>ک</w:t>
      </w:r>
      <w:r w:rsidRPr="00A503C5">
        <w:rPr>
          <w:rFonts w:ascii="IRBadr" w:hAnsi="IRBadr" w:cs="IRBadr"/>
          <w:b/>
          <w:bCs/>
          <w:sz w:val="28"/>
          <w:szCs w:val="28"/>
          <w:rtl/>
        </w:rPr>
        <w:t xml:space="preserve">انَ </w:t>
      </w:r>
      <w:r w:rsidR="00DA0AD0" w:rsidRPr="00A503C5">
        <w:rPr>
          <w:rFonts w:ascii="IRBadr" w:hAnsi="IRBadr" w:cs="IRBadr"/>
          <w:b/>
          <w:bCs/>
          <w:sz w:val="28"/>
          <w:szCs w:val="28"/>
          <w:rtl/>
        </w:rPr>
        <w:t>ی</w:t>
      </w:r>
      <w:r w:rsidRPr="00A503C5">
        <w:rPr>
          <w:rFonts w:ascii="IRBadr" w:hAnsi="IRBadr" w:cs="IRBadr"/>
          <w:b/>
          <w:bCs/>
          <w:sz w:val="28"/>
          <w:szCs w:val="28"/>
          <w:rtl/>
        </w:rPr>
        <w:t>وْمُ الْقِ</w:t>
      </w:r>
      <w:r w:rsidR="00DA0AD0" w:rsidRPr="00A503C5">
        <w:rPr>
          <w:rFonts w:ascii="IRBadr" w:hAnsi="IRBadr" w:cs="IRBadr"/>
          <w:b/>
          <w:bCs/>
          <w:sz w:val="28"/>
          <w:szCs w:val="28"/>
          <w:rtl/>
        </w:rPr>
        <w:t>ی</w:t>
      </w:r>
      <w:r w:rsidRPr="00A503C5">
        <w:rPr>
          <w:rFonts w:ascii="IRBadr" w:hAnsi="IRBadr" w:cs="IRBadr"/>
          <w:b/>
          <w:bCs/>
          <w:sz w:val="28"/>
          <w:szCs w:val="28"/>
          <w:rtl/>
        </w:rPr>
        <w:t>امَةِ نَادَ</w:t>
      </w:r>
      <w:r w:rsidR="00DA0AD0" w:rsidRPr="00A503C5">
        <w:rPr>
          <w:rFonts w:ascii="IRBadr" w:hAnsi="IRBadr" w:cs="IRBadr"/>
          <w:b/>
          <w:bCs/>
          <w:sz w:val="28"/>
          <w:szCs w:val="28"/>
          <w:rtl/>
        </w:rPr>
        <w:t>ی</w:t>
      </w:r>
      <w:r w:rsidRPr="00A503C5">
        <w:rPr>
          <w:rFonts w:ascii="IRBadr" w:hAnsi="IRBadr" w:cs="IRBadr"/>
          <w:b/>
          <w:bCs/>
          <w:sz w:val="28"/>
          <w:szCs w:val="28"/>
          <w:rtl/>
        </w:rPr>
        <w:t xml:space="preserve"> مُنَادٍ أَ</w:t>
      </w:r>
      <w:r w:rsidR="00DA0AD0" w:rsidRPr="00A503C5">
        <w:rPr>
          <w:rFonts w:ascii="IRBadr" w:hAnsi="IRBadr" w:cs="IRBadr"/>
          <w:b/>
          <w:bCs/>
          <w:sz w:val="28"/>
          <w:szCs w:val="28"/>
          <w:rtl/>
        </w:rPr>
        <w:t>ی</w:t>
      </w:r>
      <w:r w:rsidRPr="00A503C5">
        <w:rPr>
          <w:rFonts w:ascii="IRBadr" w:hAnsi="IRBadr" w:cs="IRBadr"/>
          <w:b/>
          <w:bCs/>
          <w:sz w:val="28"/>
          <w:szCs w:val="28"/>
          <w:rtl/>
        </w:rPr>
        <w:t>نَ الظَّلَمَةُ وَ أَعْوَانُ الظَّلَمَةِ مَنْ لَاقَ</w:t>
      </w:r>
      <w:r w:rsidR="00DA0AD0" w:rsidRPr="00A503C5">
        <w:rPr>
          <w:rFonts w:ascii="IRBadr" w:hAnsi="IRBadr" w:cs="IRBadr"/>
          <w:b/>
          <w:bCs/>
          <w:sz w:val="28"/>
          <w:szCs w:val="28"/>
          <w:rtl/>
        </w:rPr>
        <w:t xml:space="preserve"> </w:t>
      </w:r>
      <w:r w:rsidRPr="00A503C5">
        <w:rPr>
          <w:rFonts w:ascii="IRBadr" w:hAnsi="IRBadr" w:cs="IRBadr"/>
          <w:b/>
          <w:bCs/>
          <w:sz w:val="28"/>
          <w:szCs w:val="28"/>
          <w:rtl/>
        </w:rPr>
        <w:t xml:space="preserve">لَهُمْ دَوَاةً أَوْ رَبَطَ لَهُمْ </w:t>
      </w:r>
      <w:r w:rsidR="00DA0AD0" w:rsidRPr="00A503C5">
        <w:rPr>
          <w:rFonts w:ascii="IRBadr" w:hAnsi="IRBadr" w:cs="IRBadr"/>
          <w:b/>
          <w:bCs/>
          <w:sz w:val="28"/>
          <w:szCs w:val="28"/>
          <w:rtl/>
        </w:rPr>
        <w:t>کی</w:t>
      </w:r>
      <w:r w:rsidRPr="00A503C5">
        <w:rPr>
          <w:rFonts w:ascii="IRBadr" w:hAnsi="IRBadr" w:cs="IRBadr"/>
          <w:b/>
          <w:bCs/>
          <w:sz w:val="28"/>
          <w:szCs w:val="28"/>
          <w:rtl/>
        </w:rPr>
        <w:t>ساً أَوْ مَدَّ لَهُمْ مَدَّةً احْشُرُوهُ مَعَهُمْ</w:t>
      </w:r>
      <w:r w:rsidRPr="00A503C5">
        <w:rPr>
          <w:rFonts w:ascii="IRBadr" w:hAnsi="IRBadr" w:cs="IRBadr"/>
          <w:sz w:val="28"/>
          <w:szCs w:val="28"/>
          <w:rtl/>
        </w:rPr>
        <w:t>.»</w:t>
      </w:r>
      <w:r w:rsidRPr="00A503C5">
        <w:rPr>
          <w:rStyle w:val="FootnoteReference"/>
          <w:rFonts w:ascii="IRBadr" w:hAnsi="IRBadr" w:cs="IRBadr"/>
          <w:sz w:val="28"/>
          <w:szCs w:val="28"/>
          <w:rtl/>
        </w:rPr>
        <w:footnoteReference w:id="7"/>
      </w:r>
    </w:p>
    <w:p w:rsidR="0065291B" w:rsidRPr="00A503C5" w:rsidRDefault="00253DFF" w:rsidP="00571F16">
      <w:pPr>
        <w:pStyle w:val="Heading3"/>
        <w:bidi/>
        <w:rPr>
          <w:rFonts w:ascii="IRBadr" w:hAnsi="IRBadr" w:cs="IRBadr"/>
          <w:rtl/>
        </w:rPr>
      </w:pPr>
      <w:bookmarkStart w:id="12" w:name="_Toc427165671"/>
      <w:r w:rsidRPr="00A503C5">
        <w:rPr>
          <w:rFonts w:ascii="IRBadr" w:hAnsi="IRBadr" w:cs="IRBadr"/>
          <w:rtl/>
        </w:rPr>
        <w:t>روایت ششم</w:t>
      </w:r>
      <w:bookmarkEnd w:id="12"/>
    </w:p>
    <w:p w:rsidR="00253DFF" w:rsidRPr="00A503C5" w:rsidRDefault="00253DFF" w:rsidP="00537252">
      <w:pPr>
        <w:pStyle w:val="NormalWeb"/>
        <w:bidi/>
        <w:jc w:val="both"/>
        <w:rPr>
          <w:rFonts w:ascii="IRBadr" w:hAnsi="IRBadr" w:cs="IRBadr"/>
          <w:sz w:val="28"/>
          <w:szCs w:val="28"/>
          <w:rtl/>
        </w:rPr>
      </w:pPr>
      <w:r w:rsidRPr="00A503C5">
        <w:rPr>
          <w:rFonts w:ascii="IRBadr" w:hAnsi="IRBadr" w:cs="IRBadr"/>
          <w:sz w:val="28"/>
          <w:szCs w:val="28"/>
          <w:rtl/>
        </w:rPr>
        <w:t>روایت هشتم همین باب است:</w:t>
      </w:r>
    </w:p>
    <w:p w:rsidR="00253DFF" w:rsidRPr="00A503C5" w:rsidRDefault="00DA0AD0" w:rsidP="00537252">
      <w:pPr>
        <w:pStyle w:val="NormalWeb"/>
        <w:bidi/>
        <w:jc w:val="both"/>
        <w:rPr>
          <w:rFonts w:ascii="IRBadr" w:hAnsi="IRBadr" w:cs="IRBadr"/>
          <w:b/>
          <w:bCs/>
          <w:sz w:val="28"/>
          <w:szCs w:val="28"/>
          <w:rtl/>
        </w:rPr>
      </w:pPr>
      <w:r w:rsidRPr="00A503C5">
        <w:rPr>
          <w:rFonts w:ascii="IRBadr" w:hAnsi="IRBadr" w:cs="IRBadr"/>
          <w:sz w:val="28"/>
          <w:szCs w:val="28"/>
          <w:rtl/>
        </w:rPr>
        <w:t>«</w:t>
      </w:r>
      <w:r w:rsidR="00253DFF" w:rsidRPr="00A503C5">
        <w:rPr>
          <w:rFonts w:ascii="IRBadr" w:hAnsi="IRBadr" w:cs="IRBadr"/>
          <w:b/>
          <w:bCs/>
          <w:sz w:val="28"/>
          <w:szCs w:val="28"/>
          <w:rtl/>
        </w:rPr>
        <w:t xml:space="preserve">وَ بِهَذَا الْإِسْنَادِ قَالَ قَالَ رَسُولُ اللَّهِ ص: الْفُقَهَاءُ أُمَنَاءُ الرُّسُلِ مَا لَمْ </w:t>
      </w:r>
      <w:r w:rsidRPr="00A503C5">
        <w:rPr>
          <w:rFonts w:ascii="IRBadr" w:hAnsi="IRBadr" w:cs="IRBadr"/>
          <w:b/>
          <w:bCs/>
          <w:sz w:val="28"/>
          <w:szCs w:val="28"/>
          <w:rtl/>
        </w:rPr>
        <w:t>ی</w:t>
      </w:r>
      <w:r w:rsidR="00253DFF" w:rsidRPr="00A503C5">
        <w:rPr>
          <w:rFonts w:ascii="IRBadr" w:hAnsi="IRBadr" w:cs="IRBadr"/>
          <w:b/>
          <w:bCs/>
          <w:sz w:val="28"/>
          <w:szCs w:val="28"/>
          <w:rtl/>
        </w:rPr>
        <w:t>دْخُلُوا فِ</w:t>
      </w:r>
      <w:r w:rsidRPr="00A503C5">
        <w:rPr>
          <w:rFonts w:ascii="IRBadr" w:hAnsi="IRBadr" w:cs="IRBadr"/>
          <w:b/>
          <w:bCs/>
          <w:sz w:val="28"/>
          <w:szCs w:val="28"/>
          <w:rtl/>
        </w:rPr>
        <w:t>ی</w:t>
      </w:r>
      <w:r w:rsidR="00253DFF" w:rsidRPr="00A503C5">
        <w:rPr>
          <w:rFonts w:ascii="IRBadr" w:hAnsi="IRBadr" w:cs="IRBadr"/>
          <w:b/>
          <w:bCs/>
          <w:sz w:val="28"/>
          <w:szCs w:val="28"/>
          <w:rtl/>
        </w:rPr>
        <w:t xml:space="preserve"> الدُّنْ</w:t>
      </w:r>
      <w:r w:rsidRPr="00A503C5">
        <w:rPr>
          <w:rFonts w:ascii="IRBadr" w:hAnsi="IRBadr" w:cs="IRBadr"/>
          <w:b/>
          <w:bCs/>
          <w:sz w:val="28"/>
          <w:szCs w:val="28"/>
          <w:rtl/>
        </w:rPr>
        <w:t>ی</w:t>
      </w:r>
      <w:r w:rsidR="00253DFF" w:rsidRPr="00A503C5">
        <w:rPr>
          <w:rFonts w:ascii="IRBadr" w:hAnsi="IRBadr" w:cs="IRBadr"/>
          <w:b/>
          <w:bCs/>
          <w:sz w:val="28"/>
          <w:szCs w:val="28"/>
          <w:rtl/>
        </w:rPr>
        <w:t>ا قِ</w:t>
      </w:r>
      <w:r w:rsidRPr="00A503C5">
        <w:rPr>
          <w:rFonts w:ascii="IRBadr" w:hAnsi="IRBadr" w:cs="IRBadr"/>
          <w:b/>
          <w:bCs/>
          <w:sz w:val="28"/>
          <w:szCs w:val="28"/>
          <w:rtl/>
        </w:rPr>
        <w:t>ی</w:t>
      </w:r>
      <w:r w:rsidR="00253DFF" w:rsidRPr="00A503C5">
        <w:rPr>
          <w:rFonts w:ascii="IRBadr" w:hAnsi="IRBadr" w:cs="IRBadr"/>
          <w:b/>
          <w:bCs/>
          <w:sz w:val="28"/>
          <w:szCs w:val="28"/>
          <w:rtl/>
        </w:rPr>
        <w:t xml:space="preserve">لَ </w:t>
      </w:r>
      <w:r w:rsidRPr="00A503C5">
        <w:rPr>
          <w:rFonts w:ascii="IRBadr" w:hAnsi="IRBadr" w:cs="IRBadr"/>
          <w:b/>
          <w:bCs/>
          <w:sz w:val="28"/>
          <w:szCs w:val="28"/>
          <w:rtl/>
        </w:rPr>
        <w:t>ی</w:t>
      </w:r>
      <w:r w:rsidR="00253DFF" w:rsidRPr="00A503C5">
        <w:rPr>
          <w:rFonts w:ascii="IRBadr" w:hAnsi="IRBadr" w:cs="IRBadr"/>
          <w:b/>
          <w:bCs/>
          <w:sz w:val="28"/>
          <w:szCs w:val="28"/>
          <w:rtl/>
        </w:rPr>
        <w:t>ا رَسُولَ اللَّهِ فَمَا دُخُولُهُمْ فِ</w:t>
      </w:r>
      <w:r w:rsidRPr="00A503C5">
        <w:rPr>
          <w:rFonts w:ascii="IRBadr" w:hAnsi="IRBadr" w:cs="IRBadr"/>
          <w:b/>
          <w:bCs/>
          <w:sz w:val="28"/>
          <w:szCs w:val="28"/>
          <w:rtl/>
        </w:rPr>
        <w:t>ی</w:t>
      </w:r>
      <w:r w:rsidR="00253DFF" w:rsidRPr="00A503C5">
        <w:rPr>
          <w:rFonts w:ascii="IRBadr" w:hAnsi="IRBadr" w:cs="IRBadr"/>
          <w:b/>
          <w:bCs/>
          <w:sz w:val="28"/>
          <w:szCs w:val="28"/>
          <w:rtl/>
        </w:rPr>
        <w:t xml:space="preserve"> الدُّنْ</w:t>
      </w:r>
      <w:r w:rsidRPr="00A503C5">
        <w:rPr>
          <w:rFonts w:ascii="IRBadr" w:hAnsi="IRBadr" w:cs="IRBadr"/>
          <w:b/>
          <w:bCs/>
          <w:sz w:val="28"/>
          <w:szCs w:val="28"/>
          <w:rtl/>
        </w:rPr>
        <w:t>ی</w:t>
      </w:r>
      <w:r w:rsidR="00253DFF" w:rsidRPr="00A503C5">
        <w:rPr>
          <w:rFonts w:ascii="IRBadr" w:hAnsi="IRBadr" w:cs="IRBadr"/>
          <w:b/>
          <w:bCs/>
          <w:sz w:val="28"/>
          <w:szCs w:val="28"/>
          <w:rtl/>
        </w:rPr>
        <w:t>ا قَالَ اتِّبَاعُ السُّلْطَانِ فَإِذَا فَعَلُوا ذَلِ</w:t>
      </w:r>
      <w:r w:rsidRPr="00A503C5">
        <w:rPr>
          <w:rFonts w:ascii="IRBadr" w:hAnsi="IRBadr" w:cs="IRBadr"/>
          <w:b/>
          <w:bCs/>
          <w:sz w:val="28"/>
          <w:szCs w:val="28"/>
          <w:rtl/>
        </w:rPr>
        <w:t>ک</w:t>
      </w:r>
      <w:r w:rsidR="00253DFF" w:rsidRPr="00A503C5">
        <w:rPr>
          <w:rFonts w:ascii="IRBadr" w:hAnsi="IRBadr" w:cs="IRBadr"/>
          <w:b/>
          <w:bCs/>
          <w:sz w:val="28"/>
          <w:szCs w:val="28"/>
          <w:rtl/>
        </w:rPr>
        <w:t xml:space="preserve"> فَاحْذَرُوهُمْ عَلَ</w:t>
      </w:r>
      <w:r w:rsidRPr="00A503C5">
        <w:rPr>
          <w:rFonts w:ascii="IRBadr" w:hAnsi="IRBadr" w:cs="IRBadr"/>
          <w:b/>
          <w:bCs/>
          <w:sz w:val="28"/>
          <w:szCs w:val="28"/>
          <w:rtl/>
        </w:rPr>
        <w:t>ی</w:t>
      </w:r>
      <w:r w:rsidR="00253DFF" w:rsidRPr="00A503C5">
        <w:rPr>
          <w:rFonts w:ascii="IRBadr" w:hAnsi="IRBadr" w:cs="IRBadr"/>
          <w:b/>
          <w:bCs/>
          <w:sz w:val="28"/>
          <w:szCs w:val="28"/>
          <w:rtl/>
        </w:rPr>
        <w:t xml:space="preserve"> أَدْ</w:t>
      </w:r>
      <w:r w:rsidRPr="00A503C5">
        <w:rPr>
          <w:rFonts w:ascii="IRBadr" w:hAnsi="IRBadr" w:cs="IRBadr"/>
          <w:b/>
          <w:bCs/>
          <w:sz w:val="28"/>
          <w:szCs w:val="28"/>
          <w:rtl/>
        </w:rPr>
        <w:t>ی</w:t>
      </w:r>
      <w:r w:rsidR="00253DFF" w:rsidRPr="00A503C5">
        <w:rPr>
          <w:rFonts w:ascii="IRBadr" w:hAnsi="IRBadr" w:cs="IRBadr"/>
          <w:b/>
          <w:bCs/>
          <w:sz w:val="28"/>
          <w:szCs w:val="28"/>
          <w:rtl/>
        </w:rPr>
        <w:t>انِ</w:t>
      </w:r>
      <w:r w:rsidRPr="00A503C5">
        <w:rPr>
          <w:rFonts w:ascii="IRBadr" w:hAnsi="IRBadr" w:cs="IRBadr"/>
          <w:b/>
          <w:bCs/>
          <w:sz w:val="28"/>
          <w:szCs w:val="28"/>
          <w:rtl/>
        </w:rPr>
        <w:t>ک</w:t>
      </w:r>
      <w:r w:rsidR="00253DFF" w:rsidRPr="00A503C5">
        <w:rPr>
          <w:rFonts w:ascii="IRBadr" w:hAnsi="IRBadr" w:cs="IRBadr"/>
          <w:b/>
          <w:bCs/>
          <w:sz w:val="28"/>
          <w:szCs w:val="28"/>
          <w:rtl/>
        </w:rPr>
        <w:t>مْ.»</w:t>
      </w:r>
      <w:r w:rsidR="00253DFF" w:rsidRPr="00A503C5">
        <w:rPr>
          <w:rStyle w:val="FootnoteReference"/>
          <w:rFonts w:ascii="IRBadr" w:hAnsi="IRBadr" w:cs="IRBadr"/>
          <w:b/>
          <w:bCs/>
          <w:sz w:val="28"/>
          <w:szCs w:val="28"/>
          <w:rtl/>
        </w:rPr>
        <w:footnoteReference w:id="8"/>
      </w:r>
    </w:p>
    <w:p w:rsidR="00253DFF" w:rsidRPr="00A503C5" w:rsidRDefault="00253DFF" w:rsidP="00571F16">
      <w:pPr>
        <w:pStyle w:val="Heading3"/>
        <w:bidi/>
        <w:rPr>
          <w:rFonts w:ascii="IRBadr" w:hAnsi="IRBadr" w:cs="IRBadr"/>
          <w:rtl/>
        </w:rPr>
      </w:pPr>
      <w:bookmarkStart w:id="13" w:name="_Toc427165672"/>
      <w:r w:rsidRPr="00A503C5">
        <w:rPr>
          <w:rFonts w:ascii="IRBadr" w:hAnsi="IRBadr" w:cs="IRBadr"/>
          <w:rtl/>
        </w:rPr>
        <w:lastRenderedPageBreak/>
        <w:t>روایت هفتم</w:t>
      </w:r>
      <w:bookmarkEnd w:id="13"/>
    </w:p>
    <w:p w:rsidR="00253DFF" w:rsidRPr="00A503C5" w:rsidRDefault="00253DFF" w:rsidP="00537252">
      <w:pPr>
        <w:pStyle w:val="NormalWeb"/>
        <w:bidi/>
        <w:jc w:val="both"/>
        <w:rPr>
          <w:rFonts w:ascii="IRBadr" w:hAnsi="IRBadr" w:cs="IRBadr"/>
          <w:sz w:val="28"/>
          <w:szCs w:val="28"/>
          <w:rtl/>
        </w:rPr>
      </w:pPr>
      <w:r w:rsidRPr="00A503C5">
        <w:rPr>
          <w:rFonts w:ascii="IRBadr" w:hAnsi="IRBadr" w:cs="IRBadr"/>
          <w:sz w:val="28"/>
          <w:szCs w:val="28"/>
          <w:rtl/>
        </w:rPr>
        <w:t>روایت نهم همین باب است:</w:t>
      </w:r>
    </w:p>
    <w:p w:rsidR="00253DFF" w:rsidRPr="00A503C5" w:rsidRDefault="00DA0AD0" w:rsidP="00537252">
      <w:pPr>
        <w:pStyle w:val="NormalWeb"/>
        <w:tabs>
          <w:tab w:val="left" w:pos="1839"/>
        </w:tabs>
        <w:bidi/>
        <w:jc w:val="both"/>
        <w:rPr>
          <w:rFonts w:ascii="IRBadr" w:hAnsi="IRBadr" w:cs="IRBadr"/>
          <w:b/>
          <w:bCs/>
          <w:sz w:val="28"/>
          <w:szCs w:val="28"/>
          <w:rtl/>
        </w:rPr>
      </w:pPr>
      <w:r w:rsidRPr="00A503C5">
        <w:rPr>
          <w:rFonts w:ascii="IRBadr" w:hAnsi="IRBadr" w:cs="IRBadr"/>
          <w:sz w:val="28"/>
          <w:szCs w:val="28"/>
          <w:rtl/>
        </w:rPr>
        <w:t>«</w:t>
      </w:r>
      <w:r w:rsidR="00253DFF" w:rsidRPr="00A503C5">
        <w:rPr>
          <w:rFonts w:ascii="IRBadr" w:hAnsi="IRBadr" w:cs="IRBadr"/>
          <w:b/>
          <w:bCs/>
          <w:sz w:val="28"/>
          <w:szCs w:val="28"/>
          <w:rtl/>
        </w:rPr>
        <w:t>عَوَالِ</w:t>
      </w:r>
      <w:r w:rsidRPr="00A503C5">
        <w:rPr>
          <w:rFonts w:ascii="IRBadr" w:hAnsi="IRBadr" w:cs="IRBadr"/>
          <w:b/>
          <w:bCs/>
          <w:sz w:val="28"/>
          <w:szCs w:val="28"/>
          <w:rtl/>
        </w:rPr>
        <w:t>ی</w:t>
      </w:r>
      <w:r w:rsidR="00253DFF" w:rsidRPr="00A503C5">
        <w:rPr>
          <w:rFonts w:ascii="IRBadr" w:hAnsi="IRBadr" w:cs="IRBadr"/>
          <w:b/>
          <w:bCs/>
          <w:sz w:val="28"/>
          <w:szCs w:val="28"/>
          <w:rtl/>
        </w:rPr>
        <w:t xml:space="preserve"> اللآَّلِ</w:t>
      </w:r>
      <w:r w:rsidRPr="00A503C5">
        <w:rPr>
          <w:rFonts w:ascii="IRBadr" w:hAnsi="IRBadr" w:cs="IRBadr"/>
          <w:b/>
          <w:bCs/>
          <w:sz w:val="28"/>
          <w:szCs w:val="28"/>
          <w:rtl/>
        </w:rPr>
        <w:t>ی</w:t>
      </w:r>
      <w:r w:rsidR="00253DFF" w:rsidRPr="00A503C5">
        <w:rPr>
          <w:rFonts w:ascii="IRBadr" w:hAnsi="IRBadr" w:cs="IRBadr"/>
          <w:b/>
          <w:bCs/>
          <w:sz w:val="28"/>
          <w:szCs w:val="28"/>
          <w:rtl/>
        </w:rPr>
        <w:t>، وَ رُوِ</w:t>
      </w:r>
      <w:r w:rsidRPr="00A503C5">
        <w:rPr>
          <w:rFonts w:ascii="IRBadr" w:hAnsi="IRBadr" w:cs="IRBadr"/>
          <w:b/>
          <w:bCs/>
          <w:sz w:val="28"/>
          <w:szCs w:val="28"/>
          <w:rtl/>
        </w:rPr>
        <w:t>ی</w:t>
      </w:r>
      <w:r w:rsidR="00253DFF" w:rsidRPr="00A503C5">
        <w:rPr>
          <w:rFonts w:ascii="IRBadr" w:hAnsi="IRBadr" w:cs="IRBadr"/>
          <w:b/>
          <w:bCs/>
          <w:sz w:val="28"/>
          <w:szCs w:val="28"/>
          <w:rtl/>
        </w:rPr>
        <w:t xml:space="preserve"> فِ</w:t>
      </w:r>
      <w:r w:rsidRPr="00A503C5">
        <w:rPr>
          <w:rFonts w:ascii="IRBadr" w:hAnsi="IRBadr" w:cs="IRBadr"/>
          <w:b/>
          <w:bCs/>
          <w:sz w:val="28"/>
          <w:szCs w:val="28"/>
          <w:rtl/>
        </w:rPr>
        <w:t>ی</w:t>
      </w:r>
      <w:r w:rsidR="00253DFF" w:rsidRPr="00A503C5">
        <w:rPr>
          <w:rFonts w:ascii="IRBadr" w:hAnsi="IRBadr" w:cs="IRBadr"/>
          <w:b/>
          <w:bCs/>
          <w:sz w:val="28"/>
          <w:szCs w:val="28"/>
          <w:rtl/>
        </w:rPr>
        <w:t xml:space="preserve"> حَدِ</w:t>
      </w:r>
      <w:r w:rsidRPr="00A503C5">
        <w:rPr>
          <w:rFonts w:ascii="IRBadr" w:hAnsi="IRBadr" w:cs="IRBadr"/>
          <w:b/>
          <w:bCs/>
          <w:sz w:val="28"/>
          <w:szCs w:val="28"/>
          <w:rtl/>
        </w:rPr>
        <w:t>ی</w:t>
      </w:r>
      <w:r w:rsidR="00253DFF" w:rsidRPr="00A503C5">
        <w:rPr>
          <w:rFonts w:ascii="IRBadr" w:hAnsi="IRBadr" w:cs="IRBadr"/>
          <w:b/>
          <w:bCs/>
          <w:sz w:val="28"/>
          <w:szCs w:val="28"/>
          <w:rtl/>
        </w:rPr>
        <w:t>ثٍ: أَنَّهُ دَخَلَ عَلَ</w:t>
      </w:r>
      <w:r w:rsidRPr="00A503C5">
        <w:rPr>
          <w:rFonts w:ascii="IRBadr" w:hAnsi="IRBadr" w:cs="IRBadr"/>
          <w:b/>
          <w:bCs/>
          <w:sz w:val="28"/>
          <w:szCs w:val="28"/>
          <w:rtl/>
        </w:rPr>
        <w:t>ی</w:t>
      </w:r>
      <w:r w:rsidR="00253DFF" w:rsidRPr="00A503C5">
        <w:rPr>
          <w:rFonts w:ascii="IRBadr" w:hAnsi="IRBadr" w:cs="IRBadr"/>
          <w:b/>
          <w:bCs/>
          <w:sz w:val="28"/>
          <w:szCs w:val="28"/>
          <w:rtl/>
        </w:rPr>
        <w:t xml:space="preserve"> الصَّادِقِ ع رَجُلٌ فَمَتَّ </w:t>
      </w:r>
      <w:r w:rsidRPr="00A503C5">
        <w:rPr>
          <w:rFonts w:ascii="IRBadr" w:hAnsi="IRBadr" w:cs="IRBadr"/>
          <w:b/>
          <w:bCs/>
          <w:sz w:val="28"/>
          <w:szCs w:val="28"/>
          <w:rtl/>
        </w:rPr>
        <w:t>«</w:t>
      </w:r>
      <w:r w:rsidR="00253DFF" w:rsidRPr="00A503C5">
        <w:rPr>
          <w:rFonts w:ascii="IRBadr" w:hAnsi="IRBadr" w:cs="IRBadr"/>
          <w:b/>
          <w:bCs/>
          <w:sz w:val="28"/>
          <w:szCs w:val="28"/>
          <w:rtl/>
        </w:rPr>
        <w:t>(1)» لَهُ بِالْأَ</w:t>
      </w:r>
      <w:r w:rsidRPr="00A503C5">
        <w:rPr>
          <w:rFonts w:ascii="IRBadr" w:hAnsi="IRBadr" w:cs="IRBadr"/>
          <w:b/>
          <w:bCs/>
          <w:sz w:val="28"/>
          <w:szCs w:val="28"/>
          <w:rtl/>
        </w:rPr>
        <w:t>ی</w:t>
      </w:r>
      <w:r w:rsidR="00253DFF" w:rsidRPr="00A503C5">
        <w:rPr>
          <w:rFonts w:ascii="IRBadr" w:hAnsi="IRBadr" w:cs="IRBadr"/>
          <w:b/>
          <w:bCs/>
          <w:sz w:val="28"/>
          <w:szCs w:val="28"/>
          <w:rtl/>
        </w:rPr>
        <w:t>مَانِ أَنَّهُ مِنْ أَوْلِ</w:t>
      </w:r>
      <w:r w:rsidRPr="00A503C5">
        <w:rPr>
          <w:rFonts w:ascii="IRBadr" w:hAnsi="IRBadr" w:cs="IRBadr"/>
          <w:b/>
          <w:bCs/>
          <w:sz w:val="28"/>
          <w:szCs w:val="28"/>
          <w:rtl/>
        </w:rPr>
        <w:t>ی</w:t>
      </w:r>
      <w:r w:rsidR="00253DFF" w:rsidRPr="00A503C5">
        <w:rPr>
          <w:rFonts w:ascii="IRBadr" w:hAnsi="IRBadr" w:cs="IRBadr"/>
          <w:b/>
          <w:bCs/>
          <w:sz w:val="28"/>
          <w:szCs w:val="28"/>
          <w:rtl/>
        </w:rPr>
        <w:t>ائِهِ فَوَلَّ</w:t>
      </w:r>
      <w:r w:rsidRPr="00A503C5">
        <w:rPr>
          <w:rFonts w:ascii="IRBadr" w:hAnsi="IRBadr" w:cs="IRBadr"/>
          <w:b/>
          <w:bCs/>
          <w:sz w:val="28"/>
          <w:szCs w:val="28"/>
          <w:rtl/>
        </w:rPr>
        <w:t>ی</w:t>
      </w:r>
      <w:r w:rsidR="00253DFF" w:rsidRPr="00A503C5">
        <w:rPr>
          <w:rFonts w:ascii="IRBadr" w:hAnsi="IRBadr" w:cs="IRBadr"/>
          <w:b/>
          <w:bCs/>
          <w:sz w:val="28"/>
          <w:szCs w:val="28"/>
          <w:rtl/>
        </w:rPr>
        <w:t xml:space="preserve"> عَنْهُ وَجْهَهُ فَدَارَ الرَّجُلُ إِلَ</w:t>
      </w:r>
      <w:r w:rsidRPr="00A503C5">
        <w:rPr>
          <w:rFonts w:ascii="IRBadr" w:hAnsi="IRBadr" w:cs="IRBadr"/>
          <w:b/>
          <w:bCs/>
          <w:sz w:val="28"/>
          <w:szCs w:val="28"/>
          <w:rtl/>
        </w:rPr>
        <w:t>ی</w:t>
      </w:r>
      <w:r w:rsidR="00253DFF" w:rsidRPr="00A503C5">
        <w:rPr>
          <w:rFonts w:ascii="IRBadr" w:hAnsi="IRBadr" w:cs="IRBadr"/>
          <w:b/>
          <w:bCs/>
          <w:sz w:val="28"/>
          <w:szCs w:val="28"/>
          <w:rtl/>
        </w:rPr>
        <w:t>هِ وَ عَاوَدَ الْ</w:t>
      </w:r>
      <w:r w:rsidRPr="00A503C5">
        <w:rPr>
          <w:rFonts w:ascii="IRBadr" w:hAnsi="IRBadr" w:cs="IRBadr"/>
          <w:b/>
          <w:bCs/>
          <w:sz w:val="28"/>
          <w:szCs w:val="28"/>
          <w:rtl/>
        </w:rPr>
        <w:t>ی</w:t>
      </w:r>
      <w:r w:rsidR="00253DFF" w:rsidRPr="00A503C5">
        <w:rPr>
          <w:rFonts w:ascii="IRBadr" w:hAnsi="IRBadr" w:cs="IRBadr"/>
          <w:b/>
          <w:bCs/>
          <w:sz w:val="28"/>
          <w:szCs w:val="28"/>
          <w:rtl/>
        </w:rPr>
        <w:t>مِ</w:t>
      </w:r>
      <w:r w:rsidRPr="00A503C5">
        <w:rPr>
          <w:rFonts w:ascii="IRBadr" w:hAnsi="IRBadr" w:cs="IRBadr"/>
          <w:b/>
          <w:bCs/>
          <w:sz w:val="28"/>
          <w:szCs w:val="28"/>
          <w:rtl/>
        </w:rPr>
        <w:t>ی</w:t>
      </w:r>
      <w:r w:rsidR="00253DFF" w:rsidRPr="00A503C5">
        <w:rPr>
          <w:rFonts w:ascii="IRBadr" w:hAnsi="IRBadr" w:cs="IRBadr"/>
          <w:b/>
          <w:bCs/>
          <w:sz w:val="28"/>
          <w:szCs w:val="28"/>
          <w:rtl/>
        </w:rPr>
        <w:t>نَ فَوَلَّ</w:t>
      </w:r>
      <w:r w:rsidRPr="00A503C5">
        <w:rPr>
          <w:rFonts w:ascii="IRBadr" w:hAnsi="IRBadr" w:cs="IRBadr"/>
          <w:b/>
          <w:bCs/>
          <w:sz w:val="28"/>
          <w:szCs w:val="28"/>
          <w:rtl/>
        </w:rPr>
        <w:t>ی</w:t>
      </w:r>
      <w:r w:rsidR="00253DFF" w:rsidRPr="00A503C5">
        <w:rPr>
          <w:rFonts w:ascii="IRBadr" w:hAnsi="IRBadr" w:cs="IRBadr"/>
          <w:b/>
          <w:bCs/>
          <w:sz w:val="28"/>
          <w:szCs w:val="28"/>
          <w:rtl/>
        </w:rPr>
        <w:t xml:space="preserve"> عَنْهُ فَأَعَادَ الْ</w:t>
      </w:r>
      <w:r w:rsidRPr="00A503C5">
        <w:rPr>
          <w:rFonts w:ascii="IRBadr" w:hAnsi="IRBadr" w:cs="IRBadr"/>
          <w:b/>
          <w:bCs/>
          <w:sz w:val="28"/>
          <w:szCs w:val="28"/>
          <w:rtl/>
        </w:rPr>
        <w:t>ی</w:t>
      </w:r>
      <w:r w:rsidR="00253DFF" w:rsidRPr="00A503C5">
        <w:rPr>
          <w:rFonts w:ascii="IRBadr" w:hAnsi="IRBadr" w:cs="IRBadr"/>
          <w:b/>
          <w:bCs/>
          <w:sz w:val="28"/>
          <w:szCs w:val="28"/>
          <w:rtl/>
        </w:rPr>
        <w:t>مِ</w:t>
      </w:r>
      <w:r w:rsidRPr="00A503C5">
        <w:rPr>
          <w:rFonts w:ascii="IRBadr" w:hAnsi="IRBadr" w:cs="IRBadr"/>
          <w:b/>
          <w:bCs/>
          <w:sz w:val="28"/>
          <w:szCs w:val="28"/>
          <w:rtl/>
        </w:rPr>
        <w:t>ی</w:t>
      </w:r>
      <w:r w:rsidR="00253DFF" w:rsidRPr="00A503C5">
        <w:rPr>
          <w:rFonts w:ascii="IRBadr" w:hAnsi="IRBadr" w:cs="IRBadr"/>
          <w:b/>
          <w:bCs/>
          <w:sz w:val="28"/>
          <w:szCs w:val="28"/>
          <w:rtl/>
        </w:rPr>
        <w:t xml:space="preserve">نَ ثَالِثَةً فَقَالَ ع لَهُ </w:t>
      </w:r>
      <w:r w:rsidRPr="00A503C5">
        <w:rPr>
          <w:rFonts w:ascii="IRBadr" w:hAnsi="IRBadr" w:cs="IRBadr"/>
          <w:b/>
          <w:bCs/>
          <w:sz w:val="28"/>
          <w:szCs w:val="28"/>
          <w:rtl/>
        </w:rPr>
        <w:t>ی</w:t>
      </w:r>
      <w:r w:rsidR="00253DFF" w:rsidRPr="00A503C5">
        <w:rPr>
          <w:rFonts w:ascii="IRBadr" w:hAnsi="IRBadr" w:cs="IRBadr"/>
          <w:b/>
          <w:bCs/>
          <w:sz w:val="28"/>
          <w:szCs w:val="28"/>
          <w:rtl/>
        </w:rPr>
        <w:t>ا هَذَا مِنْ أَ</w:t>
      </w:r>
      <w:r w:rsidRPr="00A503C5">
        <w:rPr>
          <w:rFonts w:ascii="IRBadr" w:hAnsi="IRBadr" w:cs="IRBadr"/>
          <w:b/>
          <w:bCs/>
          <w:sz w:val="28"/>
          <w:szCs w:val="28"/>
          <w:rtl/>
        </w:rPr>
        <w:t>ی</w:t>
      </w:r>
      <w:r w:rsidR="00253DFF" w:rsidRPr="00A503C5">
        <w:rPr>
          <w:rFonts w:ascii="IRBadr" w:hAnsi="IRBadr" w:cs="IRBadr"/>
          <w:b/>
          <w:bCs/>
          <w:sz w:val="28"/>
          <w:szCs w:val="28"/>
          <w:rtl/>
        </w:rPr>
        <w:t>نَ مَعَاشُ</w:t>
      </w:r>
      <w:r w:rsidRPr="00A503C5">
        <w:rPr>
          <w:rFonts w:ascii="IRBadr" w:hAnsi="IRBadr" w:cs="IRBadr"/>
          <w:b/>
          <w:bCs/>
          <w:sz w:val="28"/>
          <w:szCs w:val="28"/>
          <w:rtl/>
        </w:rPr>
        <w:t>ک</w:t>
      </w:r>
      <w:r w:rsidR="00253DFF" w:rsidRPr="00A503C5">
        <w:rPr>
          <w:rFonts w:ascii="IRBadr" w:hAnsi="IRBadr" w:cs="IRBadr"/>
          <w:b/>
          <w:bCs/>
          <w:sz w:val="28"/>
          <w:szCs w:val="28"/>
          <w:rtl/>
        </w:rPr>
        <w:t xml:space="preserve"> فَقَالَ إِنِّ</w:t>
      </w:r>
      <w:r w:rsidRPr="00A503C5">
        <w:rPr>
          <w:rFonts w:ascii="IRBadr" w:hAnsi="IRBadr" w:cs="IRBadr"/>
          <w:b/>
          <w:bCs/>
          <w:sz w:val="28"/>
          <w:szCs w:val="28"/>
          <w:rtl/>
        </w:rPr>
        <w:t>ی</w:t>
      </w:r>
      <w:r w:rsidR="00253DFF" w:rsidRPr="00A503C5">
        <w:rPr>
          <w:rFonts w:ascii="IRBadr" w:hAnsi="IRBadr" w:cs="IRBadr"/>
          <w:b/>
          <w:bCs/>
          <w:sz w:val="28"/>
          <w:szCs w:val="28"/>
          <w:rtl/>
        </w:rPr>
        <w:t xml:space="preserve"> أَخْدُمُ السُّلْطَانَ وَ إِنِّ</w:t>
      </w:r>
      <w:r w:rsidRPr="00A503C5">
        <w:rPr>
          <w:rFonts w:ascii="IRBadr" w:hAnsi="IRBadr" w:cs="IRBadr"/>
          <w:b/>
          <w:bCs/>
          <w:sz w:val="28"/>
          <w:szCs w:val="28"/>
          <w:rtl/>
        </w:rPr>
        <w:t>ی</w:t>
      </w:r>
      <w:r w:rsidR="00253DFF" w:rsidRPr="00A503C5">
        <w:rPr>
          <w:rFonts w:ascii="IRBadr" w:hAnsi="IRBadr" w:cs="IRBadr"/>
          <w:b/>
          <w:bCs/>
          <w:sz w:val="28"/>
          <w:szCs w:val="28"/>
          <w:rtl/>
        </w:rPr>
        <w:t xml:space="preserve"> وَ اللَّهِ لَ</w:t>
      </w:r>
      <w:r w:rsidRPr="00A503C5">
        <w:rPr>
          <w:rFonts w:ascii="IRBadr" w:hAnsi="IRBadr" w:cs="IRBadr"/>
          <w:b/>
          <w:bCs/>
          <w:sz w:val="28"/>
          <w:szCs w:val="28"/>
          <w:rtl/>
        </w:rPr>
        <w:t>ک</w:t>
      </w:r>
      <w:r w:rsidR="00253DFF" w:rsidRPr="00A503C5">
        <w:rPr>
          <w:rFonts w:ascii="IRBadr" w:hAnsi="IRBadr" w:cs="IRBadr"/>
          <w:b/>
          <w:bCs/>
          <w:sz w:val="28"/>
          <w:szCs w:val="28"/>
          <w:rtl/>
        </w:rPr>
        <w:t xml:space="preserve"> مُحِبٌّ فَقَالَ ع رَوَ</w:t>
      </w:r>
      <w:r w:rsidRPr="00A503C5">
        <w:rPr>
          <w:rFonts w:ascii="IRBadr" w:hAnsi="IRBadr" w:cs="IRBadr"/>
          <w:b/>
          <w:bCs/>
          <w:sz w:val="28"/>
          <w:szCs w:val="28"/>
          <w:rtl/>
        </w:rPr>
        <w:t>ی</w:t>
      </w:r>
      <w:r w:rsidR="00253DFF" w:rsidRPr="00A503C5">
        <w:rPr>
          <w:rFonts w:ascii="IRBadr" w:hAnsi="IRBadr" w:cs="IRBadr"/>
          <w:b/>
          <w:bCs/>
          <w:sz w:val="28"/>
          <w:szCs w:val="28"/>
          <w:rtl/>
        </w:rPr>
        <w:t xml:space="preserve"> أَبِ</w:t>
      </w:r>
      <w:r w:rsidRPr="00A503C5">
        <w:rPr>
          <w:rFonts w:ascii="IRBadr" w:hAnsi="IRBadr" w:cs="IRBadr"/>
          <w:b/>
          <w:bCs/>
          <w:sz w:val="28"/>
          <w:szCs w:val="28"/>
          <w:rtl/>
        </w:rPr>
        <w:t>ی</w:t>
      </w:r>
      <w:r w:rsidR="00253DFF" w:rsidRPr="00A503C5">
        <w:rPr>
          <w:rFonts w:ascii="IRBadr" w:hAnsi="IRBadr" w:cs="IRBadr"/>
          <w:b/>
          <w:bCs/>
          <w:sz w:val="28"/>
          <w:szCs w:val="28"/>
          <w:rtl/>
        </w:rPr>
        <w:t xml:space="preserve"> عَنْ أَبِ</w:t>
      </w:r>
      <w:r w:rsidRPr="00A503C5">
        <w:rPr>
          <w:rFonts w:ascii="IRBadr" w:hAnsi="IRBadr" w:cs="IRBadr"/>
          <w:b/>
          <w:bCs/>
          <w:sz w:val="28"/>
          <w:szCs w:val="28"/>
          <w:rtl/>
        </w:rPr>
        <w:t>ی</w:t>
      </w:r>
      <w:r w:rsidR="00253DFF" w:rsidRPr="00A503C5">
        <w:rPr>
          <w:rFonts w:ascii="IRBadr" w:hAnsi="IRBadr" w:cs="IRBadr"/>
          <w:b/>
          <w:bCs/>
          <w:sz w:val="28"/>
          <w:szCs w:val="28"/>
          <w:rtl/>
        </w:rPr>
        <w:t xml:space="preserve">هِ عَنْ جَدِّهِ عَنْ رَسُولِ اللَّهِ ص أَنَّهُ قَالَ إِذَا </w:t>
      </w:r>
      <w:r w:rsidRPr="00A503C5">
        <w:rPr>
          <w:rFonts w:ascii="IRBadr" w:hAnsi="IRBadr" w:cs="IRBadr"/>
          <w:b/>
          <w:bCs/>
          <w:sz w:val="28"/>
          <w:szCs w:val="28"/>
          <w:rtl/>
        </w:rPr>
        <w:t>ک</w:t>
      </w:r>
      <w:r w:rsidR="00253DFF" w:rsidRPr="00A503C5">
        <w:rPr>
          <w:rFonts w:ascii="IRBadr" w:hAnsi="IRBadr" w:cs="IRBadr"/>
          <w:b/>
          <w:bCs/>
          <w:sz w:val="28"/>
          <w:szCs w:val="28"/>
          <w:rtl/>
        </w:rPr>
        <w:t xml:space="preserve">انَ </w:t>
      </w:r>
      <w:r w:rsidRPr="00A503C5">
        <w:rPr>
          <w:rFonts w:ascii="IRBadr" w:hAnsi="IRBadr" w:cs="IRBadr"/>
          <w:b/>
          <w:bCs/>
          <w:sz w:val="28"/>
          <w:szCs w:val="28"/>
          <w:rtl/>
        </w:rPr>
        <w:t>ی</w:t>
      </w:r>
      <w:r w:rsidR="00253DFF" w:rsidRPr="00A503C5">
        <w:rPr>
          <w:rFonts w:ascii="IRBadr" w:hAnsi="IRBadr" w:cs="IRBadr"/>
          <w:b/>
          <w:bCs/>
          <w:sz w:val="28"/>
          <w:szCs w:val="28"/>
          <w:rtl/>
        </w:rPr>
        <w:t>وْمُ الْقِ</w:t>
      </w:r>
      <w:r w:rsidRPr="00A503C5">
        <w:rPr>
          <w:rFonts w:ascii="IRBadr" w:hAnsi="IRBadr" w:cs="IRBadr"/>
          <w:b/>
          <w:bCs/>
          <w:sz w:val="28"/>
          <w:szCs w:val="28"/>
          <w:rtl/>
        </w:rPr>
        <w:t>ی</w:t>
      </w:r>
      <w:r w:rsidR="00253DFF" w:rsidRPr="00A503C5">
        <w:rPr>
          <w:rFonts w:ascii="IRBadr" w:hAnsi="IRBadr" w:cs="IRBadr"/>
          <w:b/>
          <w:bCs/>
          <w:sz w:val="28"/>
          <w:szCs w:val="28"/>
          <w:rtl/>
        </w:rPr>
        <w:t>امَةِ نَادَ</w:t>
      </w:r>
      <w:r w:rsidRPr="00A503C5">
        <w:rPr>
          <w:rFonts w:ascii="IRBadr" w:hAnsi="IRBadr" w:cs="IRBadr"/>
          <w:b/>
          <w:bCs/>
          <w:sz w:val="28"/>
          <w:szCs w:val="28"/>
          <w:rtl/>
        </w:rPr>
        <w:t>ی</w:t>
      </w:r>
      <w:r w:rsidR="00253DFF" w:rsidRPr="00A503C5">
        <w:rPr>
          <w:rFonts w:ascii="IRBadr" w:hAnsi="IRBadr" w:cs="IRBadr"/>
          <w:b/>
          <w:bCs/>
          <w:sz w:val="28"/>
          <w:szCs w:val="28"/>
          <w:rtl/>
        </w:rPr>
        <w:t xml:space="preserve"> مُنَادٍ مِنَ السَّمَاءِ مِنْ قِبَلِ اللَّهِ عَزَّ وَ جَلَّ أَ</w:t>
      </w:r>
      <w:r w:rsidRPr="00A503C5">
        <w:rPr>
          <w:rFonts w:ascii="IRBadr" w:hAnsi="IRBadr" w:cs="IRBadr"/>
          <w:b/>
          <w:bCs/>
          <w:sz w:val="28"/>
          <w:szCs w:val="28"/>
          <w:rtl/>
        </w:rPr>
        <w:t>ی</w:t>
      </w:r>
      <w:r w:rsidR="00253DFF" w:rsidRPr="00A503C5">
        <w:rPr>
          <w:rFonts w:ascii="IRBadr" w:hAnsi="IRBadr" w:cs="IRBadr"/>
          <w:b/>
          <w:bCs/>
          <w:sz w:val="28"/>
          <w:szCs w:val="28"/>
          <w:rtl/>
        </w:rPr>
        <w:t>نَ الظَّلَمَةُ أَ</w:t>
      </w:r>
      <w:r w:rsidRPr="00A503C5">
        <w:rPr>
          <w:rFonts w:ascii="IRBadr" w:hAnsi="IRBadr" w:cs="IRBadr"/>
          <w:b/>
          <w:bCs/>
          <w:sz w:val="28"/>
          <w:szCs w:val="28"/>
          <w:rtl/>
        </w:rPr>
        <w:t>ی</w:t>
      </w:r>
      <w:r w:rsidR="00253DFF" w:rsidRPr="00A503C5">
        <w:rPr>
          <w:rFonts w:ascii="IRBadr" w:hAnsi="IRBadr" w:cs="IRBadr"/>
          <w:b/>
          <w:bCs/>
          <w:sz w:val="28"/>
          <w:szCs w:val="28"/>
          <w:rtl/>
        </w:rPr>
        <w:t>نَ أَعْوَانُ الظَّلَمَةِ أَ</w:t>
      </w:r>
      <w:r w:rsidRPr="00A503C5">
        <w:rPr>
          <w:rFonts w:ascii="IRBadr" w:hAnsi="IRBadr" w:cs="IRBadr"/>
          <w:b/>
          <w:bCs/>
          <w:sz w:val="28"/>
          <w:szCs w:val="28"/>
          <w:rtl/>
        </w:rPr>
        <w:t>ی</w:t>
      </w:r>
      <w:r w:rsidR="00253DFF" w:rsidRPr="00A503C5">
        <w:rPr>
          <w:rFonts w:ascii="IRBadr" w:hAnsi="IRBadr" w:cs="IRBadr"/>
          <w:b/>
          <w:bCs/>
          <w:sz w:val="28"/>
          <w:szCs w:val="28"/>
          <w:rtl/>
        </w:rPr>
        <w:t>نَ مَنْ بَرَ</w:t>
      </w:r>
      <w:r w:rsidRPr="00A503C5">
        <w:rPr>
          <w:rFonts w:ascii="IRBadr" w:hAnsi="IRBadr" w:cs="IRBadr"/>
          <w:b/>
          <w:bCs/>
          <w:sz w:val="28"/>
          <w:szCs w:val="28"/>
          <w:rtl/>
        </w:rPr>
        <w:t>ی</w:t>
      </w:r>
      <w:r w:rsidR="00253DFF" w:rsidRPr="00A503C5">
        <w:rPr>
          <w:rFonts w:ascii="IRBadr" w:hAnsi="IRBadr" w:cs="IRBadr"/>
          <w:b/>
          <w:bCs/>
          <w:sz w:val="28"/>
          <w:szCs w:val="28"/>
          <w:rtl/>
        </w:rPr>
        <w:t xml:space="preserve"> لَهُمْ قَلَماً أَ</w:t>
      </w:r>
      <w:r w:rsidRPr="00A503C5">
        <w:rPr>
          <w:rFonts w:ascii="IRBadr" w:hAnsi="IRBadr" w:cs="IRBadr"/>
          <w:b/>
          <w:bCs/>
          <w:sz w:val="28"/>
          <w:szCs w:val="28"/>
          <w:rtl/>
        </w:rPr>
        <w:t>ی</w:t>
      </w:r>
      <w:r w:rsidR="00253DFF" w:rsidRPr="00A503C5">
        <w:rPr>
          <w:rFonts w:ascii="IRBadr" w:hAnsi="IRBadr" w:cs="IRBadr"/>
          <w:b/>
          <w:bCs/>
          <w:sz w:val="28"/>
          <w:szCs w:val="28"/>
          <w:rtl/>
        </w:rPr>
        <w:t>نَ مَنْ لَاقَ لَهُمْ دَوَاةً أَ</w:t>
      </w:r>
      <w:r w:rsidRPr="00A503C5">
        <w:rPr>
          <w:rFonts w:ascii="IRBadr" w:hAnsi="IRBadr" w:cs="IRBadr"/>
          <w:b/>
          <w:bCs/>
          <w:sz w:val="28"/>
          <w:szCs w:val="28"/>
          <w:rtl/>
        </w:rPr>
        <w:t>ی</w:t>
      </w:r>
      <w:r w:rsidR="00253DFF" w:rsidRPr="00A503C5">
        <w:rPr>
          <w:rFonts w:ascii="IRBadr" w:hAnsi="IRBadr" w:cs="IRBadr"/>
          <w:b/>
          <w:bCs/>
          <w:sz w:val="28"/>
          <w:szCs w:val="28"/>
          <w:rtl/>
        </w:rPr>
        <w:t>نَ مَنْ جَلَسَ مَعَهُمْ سَاعَةً فَ</w:t>
      </w:r>
      <w:r w:rsidRPr="00A503C5">
        <w:rPr>
          <w:rFonts w:ascii="IRBadr" w:hAnsi="IRBadr" w:cs="IRBadr"/>
          <w:b/>
          <w:bCs/>
          <w:sz w:val="28"/>
          <w:szCs w:val="28"/>
          <w:rtl/>
        </w:rPr>
        <w:t>ی</w:t>
      </w:r>
      <w:r w:rsidR="00253DFF" w:rsidRPr="00A503C5">
        <w:rPr>
          <w:rFonts w:ascii="IRBadr" w:hAnsi="IRBadr" w:cs="IRBadr"/>
          <w:b/>
          <w:bCs/>
          <w:sz w:val="28"/>
          <w:szCs w:val="28"/>
          <w:rtl/>
        </w:rPr>
        <w:t>ؤْتَ</w:t>
      </w:r>
      <w:r w:rsidRPr="00A503C5">
        <w:rPr>
          <w:rFonts w:ascii="IRBadr" w:hAnsi="IRBadr" w:cs="IRBadr"/>
          <w:b/>
          <w:bCs/>
          <w:sz w:val="28"/>
          <w:szCs w:val="28"/>
          <w:rtl/>
        </w:rPr>
        <w:t>ی</w:t>
      </w:r>
      <w:r w:rsidR="00253DFF" w:rsidRPr="00A503C5">
        <w:rPr>
          <w:rFonts w:ascii="IRBadr" w:hAnsi="IRBadr" w:cs="IRBadr"/>
          <w:b/>
          <w:bCs/>
          <w:sz w:val="28"/>
          <w:szCs w:val="28"/>
          <w:rtl/>
        </w:rPr>
        <w:t xml:space="preserve"> بِهِمْ جَمِ</w:t>
      </w:r>
      <w:r w:rsidRPr="00A503C5">
        <w:rPr>
          <w:rFonts w:ascii="IRBadr" w:hAnsi="IRBadr" w:cs="IRBadr"/>
          <w:b/>
          <w:bCs/>
          <w:sz w:val="28"/>
          <w:szCs w:val="28"/>
          <w:rtl/>
        </w:rPr>
        <w:t>ی</w:t>
      </w:r>
      <w:r w:rsidR="00253DFF" w:rsidRPr="00A503C5">
        <w:rPr>
          <w:rFonts w:ascii="IRBadr" w:hAnsi="IRBadr" w:cs="IRBadr"/>
          <w:b/>
          <w:bCs/>
          <w:sz w:val="28"/>
          <w:szCs w:val="28"/>
          <w:rtl/>
        </w:rPr>
        <w:t>عاً فَ</w:t>
      </w:r>
      <w:r w:rsidRPr="00A503C5">
        <w:rPr>
          <w:rFonts w:ascii="IRBadr" w:hAnsi="IRBadr" w:cs="IRBadr"/>
          <w:b/>
          <w:bCs/>
          <w:sz w:val="28"/>
          <w:szCs w:val="28"/>
          <w:rtl/>
        </w:rPr>
        <w:t>ی</w:t>
      </w:r>
      <w:r w:rsidR="00253DFF" w:rsidRPr="00A503C5">
        <w:rPr>
          <w:rFonts w:ascii="IRBadr" w:hAnsi="IRBadr" w:cs="IRBadr"/>
          <w:b/>
          <w:bCs/>
          <w:sz w:val="28"/>
          <w:szCs w:val="28"/>
          <w:rtl/>
        </w:rPr>
        <w:t xml:space="preserve">ؤْمَرُ بِهِمْ أَنْ </w:t>
      </w:r>
      <w:r w:rsidRPr="00A503C5">
        <w:rPr>
          <w:rFonts w:ascii="IRBadr" w:hAnsi="IRBadr" w:cs="IRBadr"/>
          <w:b/>
          <w:bCs/>
          <w:sz w:val="28"/>
          <w:szCs w:val="28"/>
          <w:rtl/>
        </w:rPr>
        <w:t>ی</w:t>
      </w:r>
      <w:r w:rsidR="00253DFF" w:rsidRPr="00A503C5">
        <w:rPr>
          <w:rFonts w:ascii="IRBadr" w:hAnsi="IRBadr" w:cs="IRBadr"/>
          <w:b/>
          <w:bCs/>
          <w:sz w:val="28"/>
          <w:szCs w:val="28"/>
          <w:rtl/>
        </w:rPr>
        <w:t>ضْرَبَ عَلَ</w:t>
      </w:r>
      <w:r w:rsidRPr="00A503C5">
        <w:rPr>
          <w:rFonts w:ascii="IRBadr" w:hAnsi="IRBadr" w:cs="IRBadr"/>
          <w:b/>
          <w:bCs/>
          <w:sz w:val="28"/>
          <w:szCs w:val="28"/>
          <w:rtl/>
        </w:rPr>
        <w:t>ی</w:t>
      </w:r>
      <w:r w:rsidR="00253DFF" w:rsidRPr="00A503C5">
        <w:rPr>
          <w:rFonts w:ascii="IRBadr" w:hAnsi="IRBadr" w:cs="IRBadr"/>
          <w:b/>
          <w:bCs/>
          <w:sz w:val="28"/>
          <w:szCs w:val="28"/>
          <w:rtl/>
        </w:rPr>
        <w:t>هِمْ بِسُورٍ مِنْ نَارٍ فَهُمْ فِ</w:t>
      </w:r>
      <w:r w:rsidRPr="00A503C5">
        <w:rPr>
          <w:rFonts w:ascii="IRBadr" w:hAnsi="IRBadr" w:cs="IRBadr"/>
          <w:b/>
          <w:bCs/>
          <w:sz w:val="28"/>
          <w:szCs w:val="28"/>
          <w:rtl/>
        </w:rPr>
        <w:t>ی</w:t>
      </w:r>
      <w:r w:rsidR="00253DFF" w:rsidRPr="00A503C5">
        <w:rPr>
          <w:rFonts w:ascii="IRBadr" w:hAnsi="IRBadr" w:cs="IRBadr"/>
          <w:b/>
          <w:bCs/>
          <w:sz w:val="28"/>
          <w:szCs w:val="28"/>
          <w:rtl/>
        </w:rPr>
        <w:t>هِ حَتَّ</w:t>
      </w:r>
      <w:r w:rsidRPr="00A503C5">
        <w:rPr>
          <w:rFonts w:ascii="IRBadr" w:hAnsi="IRBadr" w:cs="IRBadr"/>
          <w:b/>
          <w:bCs/>
          <w:sz w:val="28"/>
          <w:szCs w:val="28"/>
          <w:rtl/>
        </w:rPr>
        <w:t>ی</w:t>
      </w:r>
      <w:r w:rsidR="00253DFF" w:rsidRPr="00A503C5">
        <w:rPr>
          <w:rFonts w:ascii="IRBadr" w:hAnsi="IRBadr" w:cs="IRBadr"/>
          <w:b/>
          <w:bCs/>
          <w:sz w:val="28"/>
          <w:szCs w:val="28"/>
          <w:rtl/>
        </w:rPr>
        <w:t xml:space="preserve"> </w:t>
      </w:r>
      <w:r w:rsidRPr="00A503C5">
        <w:rPr>
          <w:rFonts w:ascii="IRBadr" w:hAnsi="IRBadr" w:cs="IRBadr"/>
          <w:b/>
          <w:bCs/>
          <w:sz w:val="28"/>
          <w:szCs w:val="28"/>
          <w:rtl/>
        </w:rPr>
        <w:t>ی</w:t>
      </w:r>
      <w:r w:rsidR="00253DFF" w:rsidRPr="00A503C5">
        <w:rPr>
          <w:rFonts w:ascii="IRBadr" w:hAnsi="IRBadr" w:cs="IRBadr"/>
          <w:b/>
          <w:bCs/>
          <w:sz w:val="28"/>
          <w:szCs w:val="28"/>
          <w:rtl/>
        </w:rPr>
        <w:t xml:space="preserve">فْرُغَ النَّاسُ مِنَ الْحِسَابِ ثُمَّ </w:t>
      </w:r>
      <w:r w:rsidRPr="00A503C5">
        <w:rPr>
          <w:rFonts w:ascii="IRBadr" w:hAnsi="IRBadr" w:cs="IRBadr"/>
          <w:b/>
          <w:bCs/>
          <w:sz w:val="28"/>
          <w:szCs w:val="28"/>
          <w:rtl/>
        </w:rPr>
        <w:t>ی</w:t>
      </w:r>
      <w:r w:rsidR="00253DFF" w:rsidRPr="00A503C5">
        <w:rPr>
          <w:rFonts w:ascii="IRBadr" w:hAnsi="IRBadr" w:cs="IRBadr"/>
          <w:b/>
          <w:bCs/>
          <w:sz w:val="28"/>
          <w:szCs w:val="28"/>
          <w:rtl/>
        </w:rPr>
        <w:t>ؤْمَرُ بِهِمْ إِلَ</w:t>
      </w:r>
      <w:r w:rsidRPr="00A503C5">
        <w:rPr>
          <w:rFonts w:ascii="IRBadr" w:hAnsi="IRBadr" w:cs="IRBadr"/>
          <w:b/>
          <w:bCs/>
          <w:sz w:val="28"/>
          <w:szCs w:val="28"/>
          <w:rtl/>
        </w:rPr>
        <w:t>ی</w:t>
      </w:r>
      <w:r w:rsidR="00253DFF" w:rsidRPr="00A503C5">
        <w:rPr>
          <w:rFonts w:ascii="IRBadr" w:hAnsi="IRBadr" w:cs="IRBadr"/>
          <w:b/>
          <w:bCs/>
          <w:sz w:val="28"/>
          <w:szCs w:val="28"/>
          <w:rtl/>
        </w:rPr>
        <w:t xml:space="preserve"> النَّارِ.»</w:t>
      </w:r>
      <w:r w:rsidR="00253DFF" w:rsidRPr="00A503C5">
        <w:rPr>
          <w:rStyle w:val="FootnoteReference"/>
          <w:rFonts w:ascii="IRBadr" w:hAnsi="IRBadr" w:cs="IRBadr"/>
          <w:b/>
          <w:bCs/>
          <w:sz w:val="28"/>
          <w:szCs w:val="28"/>
          <w:rtl/>
        </w:rPr>
        <w:footnoteReference w:id="9"/>
      </w:r>
    </w:p>
    <w:p w:rsidR="00E26318" w:rsidRPr="00A503C5" w:rsidRDefault="00253DFF" w:rsidP="00537252">
      <w:pPr>
        <w:pStyle w:val="NormalWeb"/>
        <w:bidi/>
        <w:jc w:val="both"/>
        <w:rPr>
          <w:rFonts w:ascii="IRBadr" w:hAnsi="IRBadr" w:cs="IRBadr"/>
          <w:b/>
          <w:bCs/>
          <w:sz w:val="28"/>
          <w:szCs w:val="28"/>
          <w:rtl/>
        </w:rPr>
      </w:pPr>
      <w:r w:rsidRPr="00A503C5">
        <w:rPr>
          <w:rFonts w:ascii="IRBadr" w:hAnsi="IRBadr" w:cs="IRBadr"/>
          <w:sz w:val="28"/>
          <w:szCs w:val="28"/>
          <w:rtl/>
        </w:rPr>
        <w:t>در اینجا عواقب سختی داده شده است. این روایت نیز اعتبار سند ندارد.</w:t>
      </w:r>
    </w:p>
    <w:p w:rsidR="00E44A3A" w:rsidRPr="00A503C5" w:rsidRDefault="00E44A3A" w:rsidP="00571F16">
      <w:pPr>
        <w:pStyle w:val="Heading3"/>
        <w:bidi/>
        <w:rPr>
          <w:rFonts w:ascii="IRBadr" w:hAnsi="IRBadr" w:cs="IRBadr"/>
          <w:rtl/>
        </w:rPr>
      </w:pPr>
      <w:bookmarkStart w:id="14" w:name="_Toc427165673"/>
      <w:r w:rsidRPr="00A503C5">
        <w:rPr>
          <w:rFonts w:ascii="IRBadr" w:hAnsi="IRBadr" w:cs="IRBadr"/>
          <w:rtl/>
        </w:rPr>
        <w:t>روایت هشتم</w:t>
      </w:r>
      <w:bookmarkEnd w:id="14"/>
    </w:p>
    <w:p w:rsidR="00E44A3A" w:rsidRPr="00A503C5" w:rsidRDefault="00E44A3A" w:rsidP="00537252">
      <w:pPr>
        <w:pStyle w:val="NormalWeb"/>
        <w:bidi/>
        <w:jc w:val="both"/>
        <w:rPr>
          <w:rFonts w:ascii="IRBadr" w:hAnsi="IRBadr" w:cs="IRBadr"/>
          <w:sz w:val="28"/>
          <w:szCs w:val="28"/>
          <w:rtl/>
        </w:rPr>
      </w:pPr>
      <w:r w:rsidRPr="00A503C5">
        <w:rPr>
          <w:rFonts w:ascii="IRBadr" w:hAnsi="IRBadr" w:cs="IRBadr"/>
          <w:sz w:val="28"/>
          <w:szCs w:val="28"/>
          <w:rtl/>
        </w:rPr>
        <w:t>روایت دهم همین باب است:</w:t>
      </w:r>
    </w:p>
    <w:p w:rsidR="00E44A3A" w:rsidRPr="00A503C5" w:rsidRDefault="00DA0AD0" w:rsidP="00537252">
      <w:pPr>
        <w:pStyle w:val="NormalWeb"/>
        <w:bidi/>
        <w:jc w:val="both"/>
        <w:rPr>
          <w:rFonts w:ascii="IRBadr" w:hAnsi="IRBadr" w:cs="IRBadr"/>
          <w:sz w:val="28"/>
          <w:szCs w:val="28"/>
          <w:rtl/>
        </w:rPr>
      </w:pPr>
      <w:r w:rsidRPr="00A503C5">
        <w:rPr>
          <w:rFonts w:ascii="IRBadr" w:hAnsi="IRBadr" w:cs="IRBadr"/>
          <w:b/>
          <w:bCs/>
          <w:sz w:val="28"/>
          <w:szCs w:val="28"/>
          <w:rtl/>
        </w:rPr>
        <w:t>«</w:t>
      </w:r>
      <w:r w:rsidR="00E44A3A" w:rsidRPr="00A503C5">
        <w:rPr>
          <w:rFonts w:ascii="IRBadr" w:hAnsi="IRBadr" w:cs="IRBadr"/>
          <w:b/>
          <w:bCs/>
          <w:sz w:val="28"/>
          <w:szCs w:val="28"/>
          <w:rtl/>
        </w:rPr>
        <w:t>الْآمِدِ</w:t>
      </w:r>
      <w:r w:rsidRPr="00A503C5">
        <w:rPr>
          <w:rFonts w:ascii="IRBadr" w:hAnsi="IRBadr" w:cs="IRBadr"/>
          <w:b/>
          <w:bCs/>
          <w:sz w:val="28"/>
          <w:szCs w:val="28"/>
          <w:rtl/>
        </w:rPr>
        <w:t>ی</w:t>
      </w:r>
      <w:r w:rsidR="00E44A3A" w:rsidRPr="00A503C5">
        <w:rPr>
          <w:rFonts w:ascii="IRBadr" w:hAnsi="IRBadr" w:cs="IRBadr"/>
          <w:b/>
          <w:bCs/>
          <w:sz w:val="28"/>
          <w:szCs w:val="28"/>
          <w:rtl/>
        </w:rPr>
        <w:t xml:space="preserve"> فِ</w:t>
      </w:r>
      <w:r w:rsidRPr="00A503C5">
        <w:rPr>
          <w:rFonts w:ascii="IRBadr" w:hAnsi="IRBadr" w:cs="IRBadr"/>
          <w:b/>
          <w:bCs/>
          <w:sz w:val="28"/>
          <w:szCs w:val="28"/>
          <w:rtl/>
        </w:rPr>
        <w:t>ی</w:t>
      </w:r>
      <w:r w:rsidR="00E44A3A" w:rsidRPr="00A503C5">
        <w:rPr>
          <w:rFonts w:ascii="IRBadr" w:hAnsi="IRBadr" w:cs="IRBadr"/>
          <w:b/>
          <w:bCs/>
          <w:sz w:val="28"/>
          <w:szCs w:val="28"/>
          <w:rtl/>
        </w:rPr>
        <w:t xml:space="preserve"> الْغُرَرِ، عَنْ أَمِ</w:t>
      </w:r>
      <w:r w:rsidRPr="00A503C5">
        <w:rPr>
          <w:rFonts w:ascii="IRBadr" w:hAnsi="IRBadr" w:cs="IRBadr"/>
          <w:b/>
          <w:bCs/>
          <w:sz w:val="28"/>
          <w:szCs w:val="28"/>
          <w:rtl/>
        </w:rPr>
        <w:t>ی</w:t>
      </w:r>
      <w:r w:rsidR="00E44A3A" w:rsidRPr="00A503C5">
        <w:rPr>
          <w:rFonts w:ascii="IRBadr" w:hAnsi="IRBadr" w:cs="IRBadr"/>
          <w:b/>
          <w:bCs/>
          <w:sz w:val="28"/>
          <w:szCs w:val="28"/>
          <w:rtl/>
        </w:rPr>
        <w:t>رِ الْمُؤْمِنِ</w:t>
      </w:r>
      <w:r w:rsidRPr="00A503C5">
        <w:rPr>
          <w:rFonts w:ascii="IRBadr" w:hAnsi="IRBadr" w:cs="IRBadr"/>
          <w:b/>
          <w:bCs/>
          <w:sz w:val="28"/>
          <w:szCs w:val="28"/>
          <w:rtl/>
        </w:rPr>
        <w:t>ی</w:t>
      </w:r>
      <w:r w:rsidR="00E44A3A" w:rsidRPr="00A503C5">
        <w:rPr>
          <w:rFonts w:ascii="IRBadr" w:hAnsi="IRBadr" w:cs="IRBadr"/>
          <w:b/>
          <w:bCs/>
          <w:sz w:val="28"/>
          <w:szCs w:val="28"/>
          <w:rtl/>
        </w:rPr>
        <w:t xml:space="preserve">نَ ع أَنَّهُ قَالَ: شَرُّ النَّاسِ مَنْ </w:t>
      </w:r>
      <w:r w:rsidRPr="00A503C5">
        <w:rPr>
          <w:rFonts w:ascii="IRBadr" w:hAnsi="IRBadr" w:cs="IRBadr"/>
          <w:b/>
          <w:bCs/>
          <w:sz w:val="28"/>
          <w:szCs w:val="28"/>
          <w:rtl/>
        </w:rPr>
        <w:t>ی</w:t>
      </w:r>
      <w:r w:rsidR="00E44A3A" w:rsidRPr="00A503C5">
        <w:rPr>
          <w:rFonts w:ascii="IRBadr" w:hAnsi="IRBadr" w:cs="IRBadr"/>
          <w:b/>
          <w:bCs/>
          <w:sz w:val="28"/>
          <w:szCs w:val="28"/>
          <w:rtl/>
        </w:rPr>
        <w:t>عِ</w:t>
      </w:r>
      <w:r w:rsidRPr="00A503C5">
        <w:rPr>
          <w:rFonts w:ascii="IRBadr" w:hAnsi="IRBadr" w:cs="IRBadr"/>
          <w:b/>
          <w:bCs/>
          <w:sz w:val="28"/>
          <w:szCs w:val="28"/>
          <w:rtl/>
        </w:rPr>
        <w:t>ی</w:t>
      </w:r>
      <w:r w:rsidR="00E44A3A" w:rsidRPr="00A503C5">
        <w:rPr>
          <w:rFonts w:ascii="IRBadr" w:hAnsi="IRBadr" w:cs="IRBadr"/>
          <w:b/>
          <w:bCs/>
          <w:sz w:val="28"/>
          <w:szCs w:val="28"/>
          <w:rtl/>
        </w:rPr>
        <w:t>نُ عَلَ</w:t>
      </w:r>
      <w:r w:rsidRPr="00A503C5">
        <w:rPr>
          <w:rFonts w:ascii="IRBadr" w:hAnsi="IRBadr" w:cs="IRBadr"/>
          <w:b/>
          <w:bCs/>
          <w:sz w:val="28"/>
          <w:szCs w:val="28"/>
          <w:rtl/>
        </w:rPr>
        <w:t>ی</w:t>
      </w:r>
      <w:r w:rsidR="00E44A3A" w:rsidRPr="00A503C5">
        <w:rPr>
          <w:rFonts w:ascii="IRBadr" w:hAnsi="IRBadr" w:cs="IRBadr"/>
          <w:b/>
          <w:bCs/>
          <w:sz w:val="28"/>
          <w:szCs w:val="28"/>
          <w:rtl/>
        </w:rPr>
        <w:t xml:space="preserve"> الْمَظْلُومِ</w:t>
      </w:r>
      <w:r w:rsidR="00E44A3A" w:rsidRPr="00A503C5">
        <w:rPr>
          <w:rFonts w:ascii="IRBadr" w:hAnsi="IRBadr" w:cs="IRBadr"/>
          <w:sz w:val="28"/>
          <w:szCs w:val="28"/>
          <w:rtl/>
        </w:rPr>
        <w:t>.»</w:t>
      </w:r>
      <w:r w:rsidR="00E44A3A" w:rsidRPr="00A503C5">
        <w:rPr>
          <w:rStyle w:val="FootnoteReference"/>
          <w:rFonts w:ascii="IRBadr" w:hAnsi="IRBadr" w:cs="IRBadr"/>
          <w:sz w:val="28"/>
          <w:szCs w:val="28"/>
          <w:rtl/>
        </w:rPr>
        <w:footnoteReference w:id="10"/>
      </w:r>
    </w:p>
    <w:p w:rsidR="00E44A3A" w:rsidRPr="00A503C5" w:rsidRDefault="00E44A3A" w:rsidP="00571F16">
      <w:pPr>
        <w:pStyle w:val="Heading3"/>
        <w:bidi/>
        <w:rPr>
          <w:rFonts w:ascii="IRBadr" w:hAnsi="IRBadr" w:cs="IRBadr"/>
          <w:rtl/>
        </w:rPr>
      </w:pPr>
      <w:bookmarkStart w:id="15" w:name="_Toc427165674"/>
      <w:r w:rsidRPr="00A503C5">
        <w:rPr>
          <w:rFonts w:ascii="IRBadr" w:hAnsi="IRBadr" w:cs="IRBadr"/>
          <w:rtl/>
        </w:rPr>
        <w:t>روایت نهم</w:t>
      </w:r>
      <w:bookmarkEnd w:id="15"/>
    </w:p>
    <w:p w:rsidR="00E44A3A" w:rsidRPr="00A503C5" w:rsidRDefault="00E44A3A" w:rsidP="00537252">
      <w:pPr>
        <w:pStyle w:val="NormalWeb"/>
        <w:bidi/>
        <w:jc w:val="both"/>
        <w:rPr>
          <w:rFonts w:ascii="IRBadr" w:hAnsi="IRBadr" w:cs="IRBadr"/>
          <w:sz w:val="28"/>
          <w:szCs w:val="28"/>
          <w:rtl/>
        </w:rPr>
      </w:pPr>
      <w:r w:rsidRPr="00A503C5">
        <w:rPr>
          <w:rFonts w:ascii="IRBadr" w:hAnsi="IRBadr" w:cs="IRBadr"/>
          <w:sz w:val="28"/>
          <w:szCs w:val="28"/>
          <w:rtl/>
        </w:rPr>
        <w:t>روایت دوازدهم همین باب است:</w:t>
      </w:r>
    </w:p>
    <w:p w:rsidR="00E44A3A" w:rsidRPr="00A503C5" w:rsidRDefault="00DA0AD0" w:rsidP="00537252">
      <w:pPr>
        <w:pStyle w:val="NormalWeb"/>
        <w:bidi/>
        <w:jc w:val="both"/>
        <w:rPr>
          <w:rFonts w:ascii="IRBadr" w:hAnsi="IRBadr" w:cs="IRBadr"/>
          <w:b/>
          <w:bCs/>
          <w:sz w:val="28"/>
          <w:szCs w:val="28"/>
          <w:rtl/>
        </w:rPr>
      </w:pPr>
      <w:r w:rsidRPr="00A503C5">
        <w:rPr>
          <w:rFonts w:ascii="IRBadr" w:hAnsi="IRBadr" w:cs="IRBadr"/>
          <w:b/>
          <w:bCs/>
          <w:sz w:val="28"/>
          <w:szCs w:val="28"/>
          <w:rtl/>
        </w:rPr>
        <w:t>«</w:t>
      </w:r>
      <w:r w:rsidR="006F2326" w:rsidRPr="00A503C5">
        <w:rPr>
          <w:rFonts w:ascii="IRBadr" w:hAnsi="IRBadr" w:cs="IRBadr"/>
          <w:b/>
          <w:bCs/>
          <w:sz w:val="28"/>
          <w:szCs w:val="28"/>
          <w:rtl/>
        </w:rPr>
        <w:t>أَبُو الْفَتْحِ الْ</w:t>
      </w:r>
      <w:r w:rsidRPr="00A503C5">
        <w:rPr>
          <w:rFonts w:ascii="IRBadr" w:hAnsi="IRBadr" w:cs="IRBadr"/>
          <w:b/>
          <w:bCs/>
          <w:sz w:val="28"/>
          <w:szCs w:val="28"/>
          <w:rtl/>
        </w:rPr>
        <w:t>ک</w:t>
      </w:r>
      <w:r w:rsidR="006F2326" w:rsidRPr="00A503C5">
        <w:rPr>
          <w:rFonts w:ascii="IRBadr" w:hAnsi="IRBadr" w:cs="IRBadr"/>
          <w:b/>
          <w:bCs/>
          <w:sz w:val="28"/>
          <w:szCs w:val="28"/>
          <w:rtl/>
        </w:rPr>
        <w:t>رَاجُ</w:t>
      </w:r>
      <w:r w:rsidRPr="00A503C5">
        <w:rPr>
          <w:rFonts w:ascii="IRBadr" w:hAnsi="IRBadr" w:cs="IRBadr"/>
          <w:b/>
          <w:bCs/>
          <w:sz w:val="28"/>
          <w:szCs w:val="28"/>
          <w:rtl/>
        </w:rPr>
        <w:t>کی</w:t>
      </w:r>
      <w:r w:rsidR="006F2326" w:rsidRPr="00A503C5">
        <w:rPr>
          <w:rFonts w:ascii="IRBadr" w:hAnsi="IRBadr" w:cs="IRBadr"/>
          <w:b/>
          <w:bCs/>
          <w:sz w:val="28"/>
          <w:szCs w:val="28"/>
          <w:rtl/>
        </w:rPr>
        <w:t xml:space="preserve"> فِ</w:t>
      </w:r>
      <w:r w:rsidRPr="00A503C5">
        <w:rPr>
          <w:rFonts w:ascii="IRBadr" w:hAnsi="IRBadr" w:cs="IRBadr"/>
          <w:b/>
          <w:bCs/>
          <w:sz w:val="28"/>
          <w:szCs w:val="28"/>
          <w:rtl/>
        </w:rPr>
        <w:t>ی</w:t>
      </w:r>
      <w:r w:rsidR="006F2326" w:rsidRPr="00A503C5">
        <w:rPr>
          <w:rFonts w:ascii="IRBadr" w:hAnsi="IRBadr" w:cs="IRBadr"/>
          <w:b/>
          <w:bCs/>
          <w:sz w:val="28"/>
          <w:szCs w:val="28"/>
          <w:rtl/>
        </w:rPr>
        <w:t xml:space="preserve"> </w:t>
      </w:r>
      <w:r w:rsidRPr="00A503C5">
        <w:rPr>
          <w:rFonts w:ascii="IRBadr" w:hAnsi="IRBadr" w:cs="IRBadr"/>
          <w:b/>
          <w:bCs/>
          <w:sz w:val="28"/>
          <w:szCs w:val="28"/>
          <w:rtl/>
        </w:rPr>
        <w:t>ک</w:t>
      </w:r>
      <w:r w:rsidR="006F2326" w:rsidRPr="00A503C5">
        <w:rPr>
          <w:rFonts w:ascii="IRBadr" w:hAnsi="IRBadr" w:cs="IRBadr"/>
          <w:b/>
          <w:bCs/>
          <w:sz w:val="28"/>
          <w:szCs w:val="28"/>
          <w:rtl/>
        </w:rPr>
        <w:t>نْزِهِ، عَنْ مُحَمَّدِ بْنِ أَحْمَدَ بْنِ شَاذَانَ عَنْ أَبِ</w:t>
      </w:r>
      <w:r w:rsidRPr="00A503C5">
        <w:rPr>
          <w:rFonts w:ascii="IRBadr" w:hAnsi="IRBadr" w:cs="IRBadr"/>
          <w:b/>
          <w:bCs/>
          <w:sz w:val="28"/>
          <w:szCs w:val="28"/>
          <w:rtl/>
        </w:rPr>
        <w:t>ی</w:t>
      </w:r>
      <w:r w:rsidR="006F2326" w:rsidRPr="00A503C5">
        <w:rPr>
          <w:rFonts w:ascii="IRBadr" w:hAnsi="IRBadr" w:cs="IRBadr"/>
          <w:b/>
          <w:bCs/>
          <w:sz w:val="28"/>
          <w:szCs w:val="28"/>
          <w:rtl/>
        </w:rPr>
        <w:t>هِ عَنْ مُحَمَّدِ بْنِ الْحَسَنِ بْنِ الْوَلِ</w:t>
      </w:r>
      <w:r w:rsidRPr="00A503C5">
        <w:rPr>
          <w:rFonts w:ascii="IRBadr" w:hAnsi="IRBadr" w:cs="IRBadr"/>
          <w:b/>
          <w:bCs/>
          <w:sz w:val="28"/>
          <w:szCs w:val="28"/>
          <w:rtl/>
        </w:rPr>
        <w:t>ی</w:t>
      </w:r>
      <w:r w:rsidR="006F2326" w:rsidRPr="00A503C5">
        <w:rPr>
          <w:rFonts w:ascii="IRBadr" w:hAnsi="IRBadr" w:cs="IRBadr"/>
          <w:b/>
          <w:bCs/>
          <w:sz w:val="28"/>
          <w:szCs w:val="28"/>
          <w:rtl/>
        </w:rPr>
        <w:t>دِ عَنِ الصَّفَّارِ عَنْ مُحَمَّدِ بْنِ زِ</w:t>
      </w:r>
      <w:r w:rsidRPr="00A503C5">
        <w:rPr>
          <w:rFonts w:ascii="IRBadr" w:hAnsi="IRBadr" w:cs="IRBadr"/>
          <w:b/>
          <w:bCs/>
          <w:sz w:val="28"/>
          <w:szCs w:val="28"/>
          <w:rtl/>
        </w:rPr>
        <w:t>ی</w:t>
      </w:r>
      <w:r w:rsidR="006F2326" w:rsidRPr="00A503C5">
        <w:rPr>
          <w:rFonts w:ascii="IRBadr" w:hAnsi="IRBadr" w:cs="IRBadr"/>
          <w:b/>
          <w:bCs/>
          <w:sz w:val="28"/>
          <w:szCs w:val="28"/>
          <w:rtl/>
        </w:rPr>
        <w:t xml:space="preserve">ادٍ عَنِ الْمُفَضَّلِ بْنِ عُمَرَ عَنْ </w:t>
      </w:r>
      <w:r w:rsidRPr="00A503C5">
        <w:rPr>
          <w:rFonts w:ascii="IRBadr" w:hAnsi="IRBadr" w:cs="IRBadr"/>
          <w:b/>
          <w:bCs/>
          <w:sz w:val="28"/>
          <w:szCs w:val="28"/>
          <w:rtl/>
        </w:rPr>
        <w:t>ی</w:t>
      </w:r>
      <w:r w:rsidR="006F2326" w:rsidRPr="00A503C5">
        <w:rPr>
          <w:rFonts w:ascii="IRBadr" w:hAnsi="IRBadr" w:cs="IRBadr"/>
          <w:b/>
          <w:bCs/>
          <w:sz w:val="28"/>
          <w:szCs w:val="28"/>
          <w:rtl/>
        </w:rPr>
        <w:t xml:space="preserve">ونُسَ بْنِ </w:t>
      </w:r>
      <w:r w:rsidRPr="00A503C5">
        <w:rPr>
          <w:rFonts w:ascii="IRBadr" w:hAnsi="IRBadr" w:cs="IRBadr"/>
          <w:b/>
          <w:bCs/>
          <w:sz w:val="28"/>
          <w:szCs w:val="28"/>
          <w:rtl/>
        </w:rPr>
        <w:t>ی</w:t>
      </w:r>
      <w:r w:rsidR="006F2326" w:rsidRPr="00A503C5">
        <w:rPr>
          <w:rFonts w:ascii="IRBadr" w:hAnsi="IRBadr" w:cs="IRBadr"/>
          <w:b/>
          <w:bCs/>
          <w:sz w:val="28"/>
          <w:szCs w:val="28"/>
          <w:rtl/>
        </w:rPr>
        <w:t>عْقُوبَ عَنْ أَبِ</w:t>
      </w:r>
      <w:r w:rsidRPr="00A503C5">
        <w:rPr>
          <w:rFonts w:ascii="IRBadr" w:hAnsi="IRBadr" w:cs="IRBadr"/>
          <w:b/>
          <w:bCs/>
          <w:sz w:val="28"/>
          <w:szCs w:val="28"/>
          <w:rtl/>
        </w:rPr>
        <w:t>ی</w:t>
      </w:r>
      <w:r w:rsidR="006F2326" w:rsidRPr="00A503C5">
        <w:rPr>
          <w:rFonts w:ascii="IRBadr" w:hAnsi="IRBadr" w:cs="IRBadr"/>
          <w:b/>
          <w:bCs/>
          <w:sz w:val="28"/>
          <w:szCs w:val="28"/>
          <w:rtl/>
        </w:rPr>
        <w:t xml:space="preserve"> عَبْدِ اللَّهِ ع قَالَ: مَلْعُونٌ مَلْعُونٌ عَالِمٌ </w:t>
      </w:r>
      <w:r w:rsidRPr="00A503C5">
        <w:rPr>
          <w:rFonts w:ascii="IRBadr" w:hAnsi="IRBadr" w:cs="IRBadr"/>
          <w:b/>
          <w:bCs/>
          <w:sz w:val="28"/>
          <w:szCs w:val="28"/>
          <w:rtl/>
        </w:rPr>
        <w:t>ی</w:t>
      </w:r>
      <w:r w:rsidR="006F2326" w:rsidRPr="00A503C5">
        <w:rPr>
          <w:rFonts w:ascii="IRBadr" w:hAnsi="IRBadr" w:cs="IRBadr"/>
          <w:b/>
          <w:bCs/>
          <w:sz w:val="28"/>
          <w:szCs w:val="28"/>
          <w:rtl/>
        </w:rPr>
        <w:t>ؤُمُّ سُلْطَاناً جَائِراً مُعِ</w:t>
      </w:r>
      <w:r w:rsidRPr="00A503C5">
        <w:rPr>
          <w:rFonts w:ascii="IRBadr" w:hAnsi="IRBadr" w:cs="IRBadr"/>
          <w:b/>
          <w:bCs/>
          <w:sz w:val="28"/>
          <w:szCs w:val="28"/>
          <w:rtl/>
        </w:rPr>
        <w:t>ی</w:t>
      </w:r>
      <w:r w:rsidR="006F2326" w:rsidRPr="00A503C5">
        <w:rPr>
          <w:rFonts w:ascii="IRBadr" w:hAnsi="IRBadr" w:cs="IRBadr"/>
          <w:b/>
          <w:bCs/>
          <w:sz w:val="28"/>
          <w:szCs w:val="28"/>
          <w:rtl/>
        </w:rPr>
        <w:t>ناً لَهُ عَلَ</w:t>
      </w:r>
      <w:r w:rsidRPr="00A503C5">
        <w:rPr>
          <w:rFonts w:ascii="IRBadr" w:hAnsi="IRBadr" w:cs="IRBadr"/>
          <w:b/>
          <w:bCs/>
          <w:sz w:val="28"/>
          <w:szCs w:val="28"/>
          <w:rtl/>
        </w:rPr>
        <w:t>ی</w:t>
      </w:r>
      <w:r w:rsidR="006F2326" w:rsidRPr="00A503C5">
        <w:rPr>
          <w:rFonts w:ascii="IRBadr" w:hAnsi="IRBadr" w:cs="IRBadr"/>
          <w:b/>
          <w:bCs/>
          <w:sz w:val="28"/>
          <w:szCs w:val="28"/>
          <w:rtl/>
        </w:rPr>
        <w:t xml:space="preserve"> جَوْرِهِ.»</w:t>
      </w:r>
      <w:r w:rsidR="006F2326" w:rsidRPr="00A503C5">
        <w:rPr>
          <w:rStyle w:val="FootnoteReference"/>
          <w:rFonts w:ascii="IRBadr" w:hAnsi="IRBadr" w:cs="IRBadr"/>
          <w:b/>
          <w:bCs/>
          <w:sz w:val="28"/>
          <w:szCs w:val="28"/>
          <w:rtl/>
        </w:rPr>
        <w:footnoteReference w:id="11"/>
      </w:r>
    </w:p>
    <w:p w:rsidR="006F2326" w:rsidRPr="00A503C5" w:rsidRDefault="006F2326" w:rsidP="00571F16">
      <w:pPr>
        <w:pStyle w:val="Heading3"/>
        <w:bidi/>
        <w:rPr>
          <w:rFonts w:ascii="IRBadr" w:hAnsi="IRBadr" w:cs="IRBadr"/>
          <w:rtl/>
        </w:rPr>
      </w:pPr>
      <w:bookmarkStart w:id="16" w:name="_Toc427165675"/>
      <w:r w:rsidRPr="00A503C5">
        <w:rPr>
          <w:rFonts w:ascii="IRBadr" w:hAnsi="IRBadr" w:cs="IRBadr"/>
          <w:rtl/>
        </w:rPr>
        <w:lastRenderedPageBreak/>
        <w:t>روایت دهم</w:t>
      </w:r>
      <w:bookmarkEnd w:id="16"/>
    </w:p>
    <w:p w:rsidR="006F2326" w:rsidRPr="00A503C5" w:rsidRDefault="006F2326" w:rsidP="00537252">
      <w:pPr>
        <w:pStyle w:val="NormalWeb"/>
        <w:bidi/>
        <w:jc w:val="both"/>
        <w:rPr>
          <w:rFonts w:ascii="IRBadr" w:hAnsi="IRBadr" w:cs="IRBadr"/>
          <w:sz w:val="28"/>
          <w:szCs w:val="28"/>
          <w:rtl/>
        </w:rPr>
      </w:pPr>
      <w:r w:rsidRPr="00A503C5">
        <w:rPr>
          <w:rFonts w:ascii="IRBadr" w:hAnsi="IRBadr" w:cs="IRBadr"/>
          <w:sz w:val="28"/>
          <w:szCs w:val="28"/>
          <w:rtl/>
        </w:rPr>
        <w:t>روایت سیزدهم همین باب است:</w:t>
      </w:r>
    </w:p>
    <w:p w:rsidR="006F2326" w:rsidRPr="00A503C5" w:rsidRDefault="00DA0AD0" w:rsidP="00537252">
      <w:pPr>
        <w:pStyle w:val="NormalWeb"/>
        <w:bidi/>
        <w:jc w:val="both"/>
        <w:rPr>
          <w:rFonts w:ascii="IRBadr" w:hAnsi="IRBadr" w:cs="IRBadr"/>
          <w:b/>
          <w:bCs/>
          <w:sz w:val="28"/>
          <w:szCs w:val="28"/>
          <w:rtl/>
        </w:rPr>
      </w:pPr>
      <w:r w:rsidRPr="00A503C5">
        <w:rPr>
          <w:rFonts w:ascii="IRBadr" w:hAnsi="IRBadr" w:cs="IRBadr"/>
          <w:b/>
          <w:bCs/>
          <w:sz w:val="28"/>
          <w:szCs w:val="28"/>
          <w:rtl/>
        </w:rPr>
        <w:t>«</w:t>
      </w:r>
      <w:r w:rsidR="006F2326" w:rsidRPr="00A503C5">
        <w:rPr>
          <w:rFonts w:ascii="IRBadr" w:hAnsi="IRBadr" w:cs="IRBadr"/>
          <w:b/>
          <w:bCs/>
          <w:sz w:val="28"/>
          <w:szCs w:val="28"/>
          <w:rtl/>
        </w:rPr>
        <w:t>وَ عَنْ رَسُولِ اللَّهِ ص أَنَّهُ قَالَ: مَنْ تَرَ</w:t>
      </w:r>
      <w:r w:rsidRPr="00A503C5">
        <w:rPr>
          <w:rFonts w:ascii="IRBadr" w:hAnsi="IRBadr" w:cs="IRBadr"/>
          <w:b/>
          <w:bCs/>
          <w:sz w:val="28"/>
          <w:szCs w:val="28"/>
          <w:rtl/>
        </w:rPr>
        <w:t>ک</w:t>
      </w:r>
      <w:r w:rsidR="006F2326" w:rsidRPr="00A503C5">
        <w:rPr>
          <w:rFonts w:ascii="IRBadr" w:hAnsi="IRBadr" w:cs="IRBadr"/>
          <w:b/>
          <w:bCs/>
          <w:sz w:val="28"/>
          <w:szCs w:val="28"/>
          <w:rtl/>
        </w:rPr>
        <w:t xml:space="preserve"> مَعْصِ</w:t>
      </w:r>
      <w:r w:rsidRPr="00A503C5">
        <w:rPr>
          <w:rFonts w:ascii="IRBadr" w:hAnsi="IRBadr" w:cs="IRBadr"/>
          <w:b/>
          <w:bCs/>
          <w:sz w:val="28"/>
          <w:szCs w:val="28"/>
          <w:rtl/>
        </w:rPr>
        <w:t>ی</w:t>
      </w:r>
      <w:r w:rsidR="006F2326" w:rsidRPr="00A503C5">
        <w:rPr>
          <w:rFonts w:ascii="IRBadr" w:hAnsi="IRBadr" w:cs="IRBadr"/>
          <w:b/>
          <w:bCs/>
          <w:sz w:val="28"/>
          <w:szCs w:val="28"/>
          <w:rtl/>
        </w:rPr>
        <w:t xml:space="preserve">ةَ اللَّهِ مَخَافَةً مِنَ اللَّهِ أَرْضَاهُ اللَّهُ </w:t>
      </w:r>
      <w:r w:rsidRPr="00A503C5">
        <w:rPr>
          <w:rFonts w:ascii="IRBadr" w:hAnsi="IRBadr" w:cs="IRBadr"/>
          <w:b/>
          <w:bCs/>
          <w:sz w:val="28"/>
          <w:szCs w:val="28"/>
          <w:rtl/>
        </w:rPr>
        <w:t>ی</w:t>
      </w:r>
      <w:r w:rsidR="006F2326" w:rsidRPr="00A503C5">
        <w:rPr>
          <w:rFonts w:ascii="IRBadr" w:hAnsi="IRBadr" w:cs="IRBadr"/>
          <w:b/>
          <w:bCs/>
          <w:sz w:val="28"/>
          <w:szCs w:val="28"/>
          <w:rtl/>
        </w:rPr>
        <w:t>وْمَ الْقِ</w:t>
      </w:r>
      <w:r w:rsidRPr="00A503C5">
        <w:rPr>
          <w:rFonts w:ascii="IRBadr" w:hAnsi="IRBadr" w:cs="IRBadr"/>
          <w:b/>
          <w:bCs/>
          <w:sz w:val="28"/>
          <w:szCs w:val="28"/>
          <w:rtl/>
        </w:rPr>
        <w:t>ی</w:t>
      </w:r>
      <w:r w:rsidR="006F2326" w:rsidRPr="00A503C5">
        <w:rPr>
          <w:rFonts w:ascii="IRBadr" w:hAnsi="IRBadr" w:cs="IRBadr"/>
          <w:b/>
          <w:bCs/>
          <w:sz w:val="28"/>
          <w:szCs w:val="28"/>
          <w:rtl/>
        </w:rPr>
        <w:t>امَةِ وَ مَنْ مَشَ</w:t>
      </w:r>
      <w:r w:rsidRPr="00A503C5">
        <w:rPr>
          <w:rFonts w:ascii="IRBadr" w:hAnsi="IRBadr" w:cs="IRBadr"/>
          <w:b/>
          <w:bCs/>
          <w:sz w:val="28"/>
          <w:szCs w:val="28"/>
          <w:rtl/>
        </w:rPr>
        <w:t>ی</w:t>
      </w:r>
      <w:r w:rsidR="006F2326" w:rsidRPr="00A503C5">
        <w:rPr>
          <w:rFonts w:ascii="IRBadr" w:hAnsi="IRBadr" w:cs="IRBadr"/>
          <w:b/>
          <w:bCs/>
          <w:sz w:val="28"/>
          <w:szCs w:val="28"/>
          <w:rtl/>
        </w:rPr>
        <w:t xml:space="preserve"> مَعَ ظَالِمٍ لِ</w:t>
      </w:r>
      <w:r w:rsidRPr="00A503C5">
        <w:rPr>
          <w:rFonts w:ascii="IRBadr" w:hAnsi="IRBadr" w:cs="IRBadr"/>
          <w:b/>
          <w:bCs/>
          <w:sz w:val="28"/>
          <w:szCs w:val="28"/>
          <w:rtl/>
        </w:rPr>
        <w:t>ی</w:t>
      </w:r>
      <w:r w:rsidR="006F2326" w:rsidRPr="00A503C5">
        <w:rPr>
          <w:rFonts w:ascii="IRBadr" w:hAnsi="IRBadr" w:cs="IRBadr"/>
          <w:b/>
          <w:bCs/>
          <w:sz w:val="28"/>
          <w:szCs w:val="28"/>
          <w:rtl/>
        </w:rPr>
        <w:t>عِ</w:t>
      </w:r>
      <w:r w:rsidRPr="00A503C5">
        <w:rPr>
          <w:rFonts w:ascii="IRBadr" w:hAnsi="IRBadr" w:cs="IRBadr"/>
          <w:b/>
          <w:bCs/>
          <w:sz w:val="28"/>
          <w:szCs w:val="28"/>
          <w:rtl/>
        </w:rPr>
        <w:t>ی</w:t>
      </w:r>
      <w:r w:rsidR="006F2326" w:rsidRPr="00A503C5">
        <w:rPr>
          <w:rFonts w:ascii="IRBadr" w:hAnsi="IRBadr" w:cs="IRBadr"/>
          <w:b/>
          <w:bCs/>
          <w:sz w:val="28"/>
          <w:szCs w:val="28"/>
          <w:rtl/>
        </w:rPr>
        <w:t xml:space="preserve">نَهُ وَ هُوَ </w:t>
      </w:r>
      <w:r w:rsidRPr="00A503C5">
        <w:rPr>
          <w:rFonts w:ascii="IRBadr" w:hAnsi="IRBadr" w:cs="IRBadr"/>
          <w:b/>
          <w:bCs/>
          <w:sz w:val="28"/>
          <w:szCs w:val="28"/>
          <w:rtl/>
        </w:rPr>
        <w:t>ی</w:t>
      </w:r>
      <w:r w:rsidR="006F2326" w:rsidRPr="00A503C5">
        <w:rPr>
          <w:rFonts w:ascii="IRBadr" w:hAnsi="IRBadr" w:cs="IRBadr"/>
          <w:b/>
          <w:bCs/>
          <w:sz w:val="28"/>
          <w:szCs w:val="28"/>
          <w:rtl/>
        </w:rPr>
        <w:t>عْلَمُ أَنَّهُ ظَالِمٌ فَقَدْ خَرَجَ مِنَ الْإِ</w:t>
      </w:r>
      <w:r w:rsidRPr="00A503C5">
        <w:rPr>
          <w:rFonts w:ascii="IRBadr" w:hAnsi="IRBadr" w:cs="IRBadr"/>
          <w:b/>
          <w:bCs/>
          <w:sz w:val="28"/>
          <w:szCs w:val="28"/>
          <w:rtl/>
        </w:rPr>
        <w:t>ی</w:t>
      </w:r>
      <w:r w:rsidR="006F2326" w:rsidRPr="00A503C5">
        <w:rPr>
          <w:rFonts w:ascii="IRBadr" w:hAnsi="IRBadr" w:cs="IRBadr"/>
          <w:b/>
          <w:bCs/>
          <w:sz w:val="28"/>
          <w:szCs w:val="28"/>
          <w:rtl/>
        </w:rPr>
        <w:t>مَان»</w:t>
      </w:r>
      <w:r w:rsidR="006F2326" w:rsidRPr="00A503C5">
        <w:rPr>
          <w:rStyle w:val="FootnoteReference"/>
          <w:rFonts w:ascii="IRBadr" w:hAnsi="IRBadr" w:cs="IRBadr"/>
          <w:b/>
          <w:bCs/>
          <w:sz w:val="28"/>
          <w:szCs w:val="28"/>
          <w:rtl/>
        </w:rPr>
        <w:footnoteReference w:id="12"/>
      </w:r>
    </w:p>
    <w:p w:rsidR="006F2326" w:rsidRPr="00A503C5" w:rsidRDefault="006F2326" w:rsidP="00571F16">
      <w:pPr>
        <w:pStyle w:val="Heading3"/>
        <w:bidi/>
        <w:rPr>
          <w:rFonts w:ascii="IRBadr" w:hAnsi="IRBadr" w:cs="IRBadr"/>
          <w:rtl/>
        </w:rPr>
      </w:pPr>
      <w:bookmarkStart w:id="17" w:name="_Toc427165676"/>
      <w:r w:rsidRPr="00A503C5">
        <w:rPr>
          <w:rFonts w:ascii="IRBadr" w:hAnsi="IRBadr" w:cs="IRBadr"/>
          <w:rtl/>
        </w:rPr>
        <w:t>روایت یازدهم</w:t>
      </w:r>
      <w:bookmarkEnd w:id="17"/>
    </w:p>
    <w:p w:rsidR="006F2326" w:rsidRPr="00A503C5" w:rsidRDefault="006F2326" w:rsidP="00537252">
      <w:pPr>
        <w:pStyle w:val="NormalWeb"/>
        <w:bidi/>
        <w:jc w:val="both"/>
        <w:rPr>
          <w:rFonts w:ascii="IRBadr" w:hAnsi="IRBadr" w:cs="IRBadr"/>
          <w:sz w:val="28"/>
          <w:szCs w:val="28"/>
          <w:rtl/>
        </w:rPr>
      </w:pPr>
      <w:r w:rsidRPr="00A503C5">
        <w:rPr>
          <w:rFonts w:ascii="IRBadr" w:hAnsi="IRBadr" w:cs="IRBadr"/>
          <w:sz w:val="28"/>
          <w:szCs w:val="28"/>
          <w:rtl/>
        </w:rPr>
        <w:t>روایت شانزدهم همین باب است:</w:t>
      </w:r>
    </w:p>
    <w:p w:rsidR="006F2326" w:rsidRPr="00A503C5" w:rsidRDefault="00DA0AD0" w:rsidP="00537252">
      <w:pPr>
        <w:pStyle w:val="NormalWeb"/>
        <w:bidi/>
        <w:jc w:val="both"/>
        <w:rPr>
          <w:rFonts w:ascii="IRBadr" w:hAnsi="IRBadr" w:cs="IRBadr"/>
          <w:b/>
          <w:bCs/>
          <w:sz w:val="28"/>
          <w:szCs w:val="28"/>
          <w:rtl/>
        </w:rPr>
      </w:pPr>
      <w:r w:rsidRPr="00A503C5">
        <w:rPr>
          <w:rFonts w:ascii="IRBadr" w:hAnsi="IRBadr" w:cs="IRBadr"/>
          <w:b/>
          <w:bCs/>
          <w:sz w:val="28"/>
          <w:szCs w:val="28"/>
          <w:rtl/>
        </w:rPr>
        <w:t>«</w:t>
      </w:r>
      <w:r w:rsidR="006F2326" w:rsidRPr="00A503C5">
        <w:rPr>
          <w:rFonts w:ascii="IRBadr" w:hAnsi="IRBadr" w:cs="IRBadr"/>
          <w:b/>
          <w:bCs/>
          <w:sz w:val="28"/>
          <w:szCs w:val="28"/>
          <w:rtl/>
        </w:rPr>
        <w:t>وَ عَنِ الْبَاقِرِ ع أَنَّهُ قَالَ: الْعَامِلُ بِالظُّلْمِ وَ الْمَعِ</w:t>
      </w:r>
      <w:r w:rsidRPr="00A503C5">
        <w:rPr>
          <w:rFonts w:ascii="IRBadr" w:hAnsi="IRBadr" w:cs="IRBadr"/>
          <w:b/>
          <w:bCs/>
          <w:sz w:val="28"/>
          <w:szCs w:val="28"/>
          <w:rtl/>
        </w:rPr>
        <w:t>ی</w:t>
      </w:r>
      <w:r w:rsidR="006F2326" w:rsidRPr="00A503C5">
        <w:rPr>
          <w:rFonts w:ascii="IRBadr" w:hAnsi="IRBadr" w:cs="IRBadr"/>
          <w:b/>
          <w:bCs/>
          <w:sz w:val="28"/>
          <w:szCs w:val="28"/>
          <w:rtl/>
        </w:rPr>
        <w:t>نُ لَهُ و</w:t>
      </w:r>
      <w:r w:rsidR="006F2326" w:rsidRPr="00A503C5">
        <w:rPr>
          <w:rFonts w:ascii="IRBadr" w:hAnsi="IRBadr" w:cs="IRBadr"/>
          <w:b/>
          <w:bCs/>
          <w:rtl/>
        </w:rPr>
        <w:t xml:space="preserve"> </w:t>
      </w:r>
      <w:r w:rsidR="006F2326" w:rsidRPr="00A503C5">
        <w:rPr>
          <w:rFonts w:ascii="IRBadr" w:hAnsi="IRBadr" w:cs="IRBadr"/>
          <w:b/>
          <w:bCs/>
          <w:sz w:val="28"/>
          <w:szCs w:val="28"/>
          <w:rtl/>
        </w:rPr>
        <w:t>الرَّاضِ</w:t>
      </w:r>
      <w:r w:rsidRPr="00A503C5">
        <w:rPr>
          <w:rFonts w:ascii="IRBadr" w:hAnsi="IRBadr" w:cs="IRBadr"/>
          <w:b/>
          <w:bCs/>
          <w:sz w:val="28"/>
          <w:szCs w:val="28"/>
          <w:rtl/>
        </w:rPr>
        <w:t>ی</w:t>
      </w:r>
      <w:r w:rsidR="006F2326" w:rsidRPr="00A503C5">
        <w:rPr>
          <w:rFonts w:ascii="IRBadr" w:hAnsi="IRBadr" w:cs="IRBadr"/>
          <w:b/>
          <w:bCs/>
          <w:sz w:val="28"/>
          <w:szCs w:val="28"/>
          <w:rtl/>
        </w:rPr>
        <w:t xml:space="preserve"> بِهِ شُرَ</w:t>
      </w:r>
      <w:r w:rsidRPr="00A503C5">
        <w:rPr>
          <w:rFonts w:ascii="IRBadr" w:hAnsi="IRBadr" w:cs="IRBadr"/>
          <w:b/>
          <w:bCs/>
          <w:sz w:val="28"/>
          <w:szCs w:val="28"/>
          <w:rtl/>
        </w:rPr>
        <w:t>ک</w:t>
      </w:r>
      <w:r w:rsidR="006F2326" w:rsidRPr="00A503C5">
        <w:rPr>
          <w:rFonts w:ascii="IRBadr" w:hAnsi="IRBadr" w:cs="IRBadr"/>
          <w:b/>
          <w:bCs/>
          <w:sz w:val="28"/>
          <w:szCs w:val="28"/>
          <w:rtl/>
        </w:rPr>
        <w:t>اءُ ثَلَاثٌ.»</w:t>
      </w:r>
      <w:r w:rsidR="006F2326" w:rsidRPr="00A503C5">
        <w:rPr>
          <w:rStyle w:val="FootnoteReference"/>
          <w:rFonts w:ascii="IRBadr" w:hAnsi="IRBadr" w:cs="IRBadr"/>
          <w:b/>
          <w:bCs/>
          <w:sz w:val="28"/>
          <w:szCs w:val="28"/>
          <w:rtl/>
        </w:rPr>
        <w:footnoteReference w:id="13"/>
      </w:r>
    </w:p>
    <w:p w:rsidR="006F2326" w:rsidRPr="00A503C5" w:rsidRDefault="006F2326" w:rsidP="00571F16">
      <w:pPr>
        <w:pStyle w:val="Heading3"/>
        <w:bidi/>
        <w:rPr>
          <w:rFonts w:ascii="IRBadr" w:hAnsi="IRBadr" w:cs="IRBadr"/>
          <w:rtl/>
        </w:rPr>
      </w:pPr>
      <w:bookmarkStart w:id="18" w:name="_Toc427165677"/>
      <w:r w:rsidRPr="00A503C5">
        <w:rPr>
          <w:rFonts w:ascii="IRBadr" w:hAnsi="IRBadr" w:cs="IRBadr"/>
          <w:rtl/>
        </w:rPr>
        <w:t>روایت دوازدهم</w:t>
      </w:r>
      <w:bookmarkEnd w:id="18"/>
    </w:p>
    <w:p w:rsidR="006F2326" w:rsidRPr="00A503C5" w:rsidRDefault="006F2326" w:rsidP="00537252">
      <w:pPr>
        <w:pStyle w:val="NormalWeb"/>
        <w:bidi/>
        <w:jc w:val="both"/>
        <w:rPr>
          <w:rFonts w:ascii="IRBadr" w:hAnsi="IRBadr" w:cs="IRBadr"/>
          <w:sz w:val="28"/>
          <w:szCs w:val="28"/>
          <w:rtl/>
        </w:rPr>
      </w:pPr>
      <w:r w:rsidRPr="00A503C5">
        <w:rPr>
          <w:rFonts w:ascii="IRBadr" w:hAnsi="IRBadr" w:cs="IRBadr"/>
          <w:sz w:val="28"/>
          <w:szCs w:val="28"/>
          <w:rtl/>
        </w:rPr>
        <w:t>روایت هفدهم است. این روایت در وسائل با سند دیگری است.</w:t>
      </w:r>
    </w:p>
    <w:p w:rsidR="00DB4A41" w:rsidRPr="00A503C5" w:rsidRDefault="00DA0AD0" w:rsidP="00537252">
      <w:pPr>
        <w:pStyle w:val="NormalWeb"/>
        <w:bidi/>
        <w:jc w:val="both"/>
        <w:rPr>
          <w:rFonts w:ascii="IRBadr" w:hAnsi="IRBadr" w:cs="IRBadr"/>
          <w:b/>
          <w:bCs/>
          <w:sz w:val="28"/>
          <w:szCs w:val="28"/>
          <w:rtl/>
        </w:rPr>
      </w:pPr>
      <w:r w:rsidRPr="00A503C5">
        <w:rPr>
          <w:rFonts w:ascii="IRBadr" w:hAnsi="IRBadr" w:cs="IRBadr"/>
          <w:b/>
          <w:bCs/>
          <w:sz w:val="28"/>
          <w:szCs w:val="28"/>
          <w:rtl/>
        </w:rPr>
        <w:t>«</w:t>
      </w:r>
      <w:r w:rsidR="00DB4A41" w:rsidRPr="00A503C5">
        <w:rPr>
          <w:rFonts w:ascii="IRBadr" w:hAnsi="IRBadr" w:cs="IRBadr"/>
          <w:b/>
          <w:bCs/>
          <w:sz w:val="28"/>
          <w:szCs w:val="28"/>
          <w:rtl/>
        </w:rPr>
        <w:t>الشَّ</w:t>
      </w:r>
      <w:r w:rsidRPr="00A503C5">
        <w:rPr>
          <w:rFonts w:ascii="IRBadr" w:hAnsi="IRBadr" w:cs="IRBadr"/>
          <w:b/>
          <w:bCs/>
          <w:sz w:val="28"/>
          <w:szCs w:val="28"/>
          <w:rtl/>
        </w:rPr>
        <w:t>ی</w:t>
      </w:r>
      <w:r w:rsidR="00DB4A41" w:rsidRPr="00A503C5">
        <w:rPr>
          <w:rFonts w:ascii="IRBadr" w:hAnsi="IRBadr" w:cs="IRBadr"/>
          <w:b/>
          <w:bCs/>
          <w:sz w:val="28"/>
          <w:szCs w:val="28"/>
          <w:rtl/>
        </w:rPr>
        <w:t>خُ الْمُفِ</w:t>
      </w:r>
      <w:r w:rsidRPr="00A503C5">
        <w:rPr>
          <w:rFonts w:ascii="IRBadr" w:hAnsi="IRBadr" w:cs="IRBadr"/>
          <w:b/>
          <w:bCs/>
          <w:sz w:val="28"/>
          <w:szCs w:val="28"/>
          <w:rtl/>
        </w:rPr>
        <w:t>ی</w:t>
      </w:r>
      <w:r w:rsidR="00DB4A41" w:rsidRPr="00A503C5">
        <w:rPr>
          <w:rFonts w:ascii="IRBadr" w:hAnsi="IRBadr" w:cs="IRBadr"/>
          <w:b/>
          <w:bCs/>
          <w:sz w:val="28"/>
          <w:szCs w:val="28"/>
          <w:rtl/>
        </w:rPr>
        <w:t>دُ فِ</w:t>
      </w:r>
      <w:r w:rsidRPr="00A503C5">
        <w:rPr>
          <w:rFonts w:ascii="IRBadr" w:hAnsi="IRBadr" w:cs="IRBadr"/>
          <w:b/>
          <w:bCs/>
          <w:sz w:val="28"/>
          <w:szCs w:val="28"/>
          <w:rtl/>
        </w:rPr>
        <w:t>ی</w:t>
      </w:r>
      <w:r w:rsidR="00DB4A41" w:rsidRPr="00A503C5">
        <w:rPr>
          <w:rFonts w:ascii="IRBadr" w:hAnsi="IRBadr" w:cs="IRBadr"/>
          <w:b/>
          <w:bCs/>
          <w:sz w:val="28"/>
          <w:szCs w:val="28"/>
          <w:rtl/>
        </w:rPr>
        <w:t xml:space="preserve"> الرَّوْضَةِ، عَنِ ابْنِ أَبِ</w:t>
      </w:r>
      <w:r w:rsidRPr="00A503C5">
        <w:rPr>
          <w:rFonts w:ascii="IRBadr" w:hAnsi="IRBadr" w:cs="IRBadr"/>
          <w:b/>
          <w:bCs/>
          <w:sz w:val="28"/>
          <w:szCs w:val="28"/>
          <w:rtl/>
        </w:rPr>
        <w:t>ی</w:t>
      </w:r>
      <w:r w:rsidR="00DB4A41" w:rsidRPr="00A503C5">
        <w:rPr>
          <w:rFonts w:ascii="IRBadr" w:hAnsi="IRBadr" w:cs="IRBadr"/>
          <w:b/>
          <w:bCs/>
          <w:sz w:val="28"/>
          <w:szCs w:val="28"/>
          <w:rtl/>
        </w:rPr>
        <w:t xml:space="preserve"> عُمَ</w:t>
      </w:r>
      <w:r w:rsidRPr="00A503C5">
        <w:rPr>
          <w:rFonts w:ascii="IRBadr" w:hAnsi="IRBadr" w:cs="IRBadr"/>
          <w:b/>
          <w:bCs/>
          <w:sz w:val="28"/>
          <w:szCs w:val="28"/>
          <w:rtl/>
        </w:rPr>
        <w:t>ی</w:t>
      </w:r>
      <w:r w:rsidR="00DB4A41" w:rsidRPr="00A503C5">
        <w:rPr>
          <w:rFonts w:ascii="IRBadr" w:hAnsi="IRBadr" w:cs="IRBadr"/>
          <w:b/>
          <w:bCs/>
          <w:sz w:val="28"/>
          <w:szCs w:val="28"/>
          <w:rtl/>
        </w:rPr>
        <w:t>رٍ عَنِ الْوَلِ</w:t>
      </w:r>
      <w:r w:rsidRPr="00A503C5">
        <w:rPr>
          <w:rFonts w:ascii="IRBadr" w:hAnsi="IRBadr" w:cs="IRBadr"/>
          <w:b/>
          <w:bCs/>
          <w:sz w:val="28"/>
          <w:szCs w:val="28"/>
          <w:rtl/>
        </w:rPr>
        <w:t>ی</w:t>
      </w:r>
      <w:r w:rsidR="00DB4A41" w:rsidRPr="00A503C5">
        <w:rPr>
          <w:rFonts w:ascii="IRBadr" w:hAnsi="IRBadr" w:cs="IRBadr"/>
          <w:b/>
          <w:bCs/>
          <w:sz w:val="28"/>
          <w:szCs w:val="28"/>
          <w:rtl/>
        </w:rPr>
        <w:t>دِ بْنِ صَبِ</w:t>
      </w:r>
      <w:r w:rsidRPr="00A503C5">
        <w:rPr>
          <w:rFonts w:ascii="IRBadr" w:hAnsi="IRBadr" w:cs="IRBadr"/>
          <w:b/>
          <w:bCs/>
          <w:sz w:val="28"/>
          <w:szCs w:val="28"/>
          <w:rtl/>
        </w:rPr>
        <w:t>ی</w:t>
      </w:r>
      <w:r w:rsidR="00DB4A41" w:rsidRPr="00A503C5">
        <w:rPr>
          <w:rFonts w:ascii="IRBadr" w:hAnsi="IRBadr" w:cs="IRBadr"/>
          <w:b/>
          <w:bCs/>
          <w:sz w:val="28"/>
          <w:szCs w:val="28"/>
          <w:rtl/>
        </w:rPr>
        <w:t>حٍ الْ</w:t>
      </w:r>
      <w:r w:rsidRPr="00A503C5">
        <w:rPr>
          <w:rFonts w:ascii="IRBadr" w:hAnsi="IRBadr" w:cs="IRBadr"/>
          <w:b/>
          <w:bCs/>
          <w:sz w:val="28"/>
          <w:szCs w:val="28"/>
          <w:rtl/>
        </w:rPr>
        <w:t>ک</w:t>
      </w:r>
      <w:r w:rsidR="00DB4A41" w:rsidRPr="00A503C5">
        <w:rPr>
          <w:rFonts w:ascii="IRBadr" w:hAnsi="IRBadr" w:cs="IRBadr"/>
          <w:b/>
          <w:bCs/>
          <w:sz w:val="28"/>
          <w:szCs w:val="28"/>
          <w:rtl/>
        </w:rPr>
        <w:t>ابُلِ</w:t>
      </w:r>
      <w:r w:rsidRPr="00A503C5">
        <w:rPr>
          <w:rFonts w:ascii="IRBadr" w:hAnsi="IRBadr" w:cs="IRBadr"/>
          <w:b/>
          <w:bCs/>
          <w:sz w:val="28"/>
          <w:szCs w:val="28"/>
          <w:rtl/>
        </w:rPr>
        <w:t>ی</w:t>
      </w:r>
      <w:r w:rsidR="00DB4A41" w:rsidRPr="00A503C5">
        <w:rPr>
          <w:rFonts w:ascii="IRBadr" w:hAnsi="IRBadr" w:cs="IRBadr"/>
          <w:b/>
          <w:bCs/>
          <w:sz w:val="28"/>
          <w:szCs w:val="28"/>
          <w:rtl/>
        </w:rPr>
        <w:t xml:space="preserve"> عَنْ أَبِ</w:t>
      </w:r>
      <w:r w:rsidRPr="00A503C5">
        <w:rPr>
          <w:rFonts w:ascii="IRBadr" w:hAnsi="IRBadr" w:cs="IRBadr"/>
          <w:b/>
          <w:bCs/>
          <w:sz w:val="28"/>
          <w:szCs w:val="28"/>
          <w:rtl/>
        </w:rPr>
        <w:t>ی</w:t>
      </w:r>
      <w:r w:rsidR="00DB4A41" w:rsidRPr="00A503C5">
        <w:rPr>
          <w:rFonts w:ascii="IRBadr" w:hAnsi="IRBadr" w:cs="IRBadr"/>
          <w:b/>
          <w:bCs/>
          <w:sz w:val="28"/>
          <w:szCs w:val="28"/>
          <w:rtl/>
        </w:rPr>
        <w:t xml:space="preserve"> عَبْدِ اللَّهِ ع قَالَ: مَنْ سَوَّدَ اسْمَهُ فِ</w:t>
      </w:r>
      <w:r w:rsidRPr="00A503C5">
        <w:rPr>
          <w:rFonts w:ascii="IRBadr" w:hAnsi="IRBadr" w:cs="IRBadr"/>
          <w:b/>
          <w:bCs/>
          <w:sz w:val="28"/>
          <w:szCs w:val="28"/>
          <w:rtl/>
        </w:rPr>
        <w:t>ی</w:t>
      </w:r>
      <w:r w:rsidR="00DB4A41" w:rsidRPr="00A503C5">
        <w:rPr>
          <w:rFonts w:ascii="IRBadr" w:hAnsi="IRBadr" w:cs="IRBadr"/>
          <w:b/>
          <w:bCs/>
          <w:sz w:val="28"/>
          <w:szCs w:val="28"/>
          <w:rtl/>
        </w:rPr>
        <w:t xml:space="preserve"> دِ</w:t>
      </w:r>
      <w:r w:rsidRPr="00A503C5">
        <w:rPr>
          <w:rFonts w:ascii="IRBadr" w:hAnsi="IRBadr" w:cs="IRBadr"/>
          <w:b/>
          <w:bCs/>
          <w:sz w:val="28"/>
          <w:szCs w:val="28"/>
          <w:rtl/>
        </w:rPr>
        <w:t>ی</w:t>
      </w:r>
      <w:r w:rsidR="00DB4A41" w:rsidRPr="00A503C5">
        <w:rPr>
          <w:rFonts w:ascii="IRBadr" w:hAnsi="IRBadr" w:cs="IRBadr"/>
          <w:b/>
          <w:bCs/>
          <w:sz w:val="28"/>
          <w:szCs w:val="28"/>
          <w:rtl/>
        </w:rPr>
        <w:t>وَانِ بَنِ</w:t>
      </w:r>
      <w:r w:rsidRPr="00A503C5">
        <w:rPr>
          <w:rFonts w:ascii="IRBadr" w:hAnsi="IRBadr" w:cs="IRBadr"/>
          <w:b/>
          <w:bCs/>
          <w:sz w:val="28"/>
          <w:szCs w:val="28"/>
          <w:rtl/>
        </w:rPr>
        <w:t>ی</w:t>
      </w:r>
      <w:r w:rsidR="00DB4A41" w:rsidRPr="00A503C5">
        <w:rPr>
          <w:rFonts w:ascii="IRBadr" w:hAnsi="IRBadr" w:cs="IRBadr"/>
          <w:b/>
          <w:bCs/>
          <w:sz w:val="28"/>
          <w:szCs w:val="28"/>
          <w:rtl/>
        </w:rPr>
        <w:t xml:space="preserve"> شَ</w:t>
      </w:r>
      <w:r w:rsidRPr="00A503C5">
        <w:rPr>
          <w:rFonts w:ascii="IRBadr" w:hAnsi="IRBadr" w:cs="IRBadr"/>
          <w:b/>
          <w:bCs/>
          <w:sz w:val="28"/>
          <w:szCs w:val="28"/>
          <w:rtl/>
        </w:rPr>
        <w:t>ی</w:t>
      </w:r>
      <w:r w:rsidR="00DB4A41" w:rsidRPr="00A503C5">
        <w:rPr>
          <w:rFonts w:ascii="IRBadr" w:hAnsi="IRBadr" w:cs="IRBadr"/>
          <w:b/>
          <w:bCs/>
          <w:sz w:val="28"/>
          <w:szCs w:val="28"/>
          <w:rtl/>
        </w:rPr>
        <w:t xml:space="preserve">صَبَانَ </w:t>
      </w:r>
      <w:r w:rsidRPr="00A503C5">
        <w:rPr>
          <w:rFonts w:ascii="IRBadr" w:hAnsi="IRBadr" w:cs="IRBadr"/>
          <w:b/>
          <w:bCs/>
          <w:sz w:val="28"/>
          <w:szCs w:val="28"/>
          <w:rtl/>
        </w:rPr>
        <w:t>«</w:t>
      </w:r>
      <w:r w:rsidR="00DB4A41" w:rsidRPr="00A503C5">
        <w:rPr>
          <w:rFonts w:ascii="IRBadr" w:hAnsi="IRBadr" w:cs="IRBadr"/>
          <w:b/>
          <w:bCs/>
          <w:sz w:val="28"/>
          <w:szCs w:val="28"/>
          <w:rtl/>
        </w:rPr>
        <w:t xml:space="preserve">(1)» حَشَرَهُ اللَّهُ </w:t>
      </w:r>
      <w:r w:rsidRPr="00A503C5">
        <w:rPr>
          <w:rFonts w:ascii="IRBadr" w:hAnsi="IRBadr" w:cs="IRBadr"/>
          <w:b/>
          <w:bCs/>
          <w:sz w:val="28"/>
          <w:szCs w:val="28"/>
          <w:rtl/>
        </w:rPr>
        <w:t>ی</w:t>
      </w:r>
      <w:r w:rsidR="00DB4A41" w:rsidRPr="00A503C5">
        <w:rPr>
          <w:rFonts w:ascii="IRBadr" w:hAnsi="IRBadr" w:cs="IRBadr"/>
          <w:b/>
          <w:bCs/>
          <w:sz w:val="28"/>
          <w:szCs w:val="28"/>
          <w:rtl/>
        </w:rPr>
        <w:t>وْمَ الْقِ</w:t>
      </w:r>
      <w:r w:rsidRPr="00A503C5">
        <w:rPr>
          <w:rFonts w:ascii="IRBadr" w:hAnsi="IRBadr" w:cs="IRBadr"/>
          <w:b/>
          <w:bCs/>
          <w:sz w:val="28"/>
          <w:szCs w:val="28"/>
          <w:rtl/>
        </w:rPr>
        <w:t>ی</w:t>
      </w:r>
      <w:r w:rsidR="00DB4A41" w:rsidRPr="00A503C5">
        <w:rPr>
          <w:rFonts w:ascii="IRBadr" w:hAnsi="IRBadr" w:cs="IRBadr"/>
          <w:b/>
          <w:bCs/>
          <w:sz w:val="28"/>
          <w:szCs w:val="28"/>
          <w:rtl/>
        </w:rPr>
        <w:t>امَةِ مُسْوَدّاً وَجْهُهُ الْخَبَرَ.»</w:t>
      </w:r>
      <w:r w:rsidR="00DB4A41" w:rsidRPr="00A503C5">
        <w:rPr>
          <w:rStyle w:val="FootnoteReference"/>
          <w:rFonts w:ascii="IRBadr" w:hAnsi="IRBadr" w:cs="IRBadr"/>
          <w:b/>
          <w:bCs/>
          <w:sz w:val="28"/>
          <w:szCs w:val="28"/>
        </w:rPr>
        <w:footnoteReference w:id="14"/>
      </w:r>
    </w:p>
    <w:p w:rsidR="00DB4A41" w:rsidRPr="00A503C5" w:rsidRDefault="00DB4A41" w:rsidP="00537252">
      <w:pPr>
        <w:pStyle w:val="NormalWeb"/>
        <w:bidi/>
        <w:jc w:val="both"/>
        <w:rPr>
          <w:rFonts w:ascii="IRBadr" w:hAnsi="IRBadr" w:cs="IRBadr"/>
          <w:sz w:val="28"/>
          <w:szCs w:val="28"/>
          <w:rtl/>
        </w:rPr>
      </w:pPr>
      <w:r w:rsidRPr="00A503C5">
        <w:rPr>
          <w:rFonts w:ascii="IRBadr" w:hAnsi="IRBadr" w:cs="IRBadr"/>
          <w:sz w:val="28"/>
          <w:szCs w:val="28"/>
          <w:rtl/>
        </w:rPr>
        <w:t>روایت هیجده</w:t>
      </w:r>
      <w:r w:rsidR="00EF30AE" w:rsidRPr="00A503C5">
        <w:rPr>
          <w:rFonts w:ascii="IRBadr" w:hAnsi="IRBadr" w:cs="IRBadr"/>
          <w:sz w:val="28"/>
          <w:szCs w:val="28"/>
          <w:rtl/>
        </w:rPr>
        <w:t xml:space="preserve"> و نوزدهم و بیستم و بیست و یکم و دوم و سوم نیز بر این امر دلالت دارند.</w:t>
      </w:r>
    </w:p>
    <w:p w:rsidR="00EF30AE" w:rsidRPr="00A503C5" w:rsidRDefault="00EF30AE" w:rsidP="00537252">
      <w:pPr>
        <w:pStyle w:val="NormalWeb"/>
        <w:bidi/>
        <w:jc w:val="both"/>
        <w:rPr>
          <w:rFonts w:ascii="IRBadr" w:hAnsi="IRBadr" w:cs="IRBadr"/>
          <w:sz w:val="28"/>
          <w:szCs w:val="28"/>
          <w:rtl/>
        </w:rPr>
      </w:pPr>
      <w:r w:rsidRPr="00A503C5">
        <w:rPr>
          <w:rFonts w:ascii="IRBadr" w:hAnsi="IRBadr" w:cs="IRBadr"/>
          <w:sz w:val="28"/>
          <w:szCs w:val="28"/>
          <w:rtl/>
        </w:rPr>
        <w:t>البته در تعدادی از این</w:t>
      </w:r>
      <w:r w:rsidR="00DA0AD0" w:rsidRPr="00A503C5">
        <w:rPr>
          <w:rFonts w:ascii="IRBadr" w:hAnsi="IRBadr" w:cs="IRBadr"/>
          <w:sz w:val="28"/>
          <w:szCs w:val="28"/>
          <w:rtl/>
        </w:rPr>
        <w:t xml:space="preserve"> </w:t>
      </w:r>
      <w:r w:rsidRPr="00A503C5">
        <w:rPr>
          <w:rFonts w:ascii="IRBadr" w:hAnsi="IRBadr" w:cs="IRBadr"/>
          <w:sz w:val="28"/>
          <w:szCs w:val="28"/>
          <w:rtl/>
        </w:rPr>
        <w:t>روایات</w:t>
      </w:r>
      <w:r w:rsidR="00DA0AD0" w:rsidRPr="00A503C5">
        <w:rPr>
          <w:rFonts w:ascii="IRBadr" w:hAnsi="IRBadr" w:cs="IRBadr"/>
          <w:sz w:val="28"/>
          <w:szCs w:val="28"/>
          <w:rtl/>
        </w:rPr>
        <w:t xml:space="preserve"> </w:t>
      </w:r>
      <w:r w:rsidRPr="00A503C5">
        <w:rPr>
          <w:rFonts w:ascii="IRBadr" w:hAnsi="IRBadr" w:cs="IRBadr"/>
          <w:sz w:val="28"/>
          <w:szCs w:val="28"/>
          <w:rtl/>
        </w:rPr>
        <w:t xml:space="preserve">کلماتی </w:t>
      </w:r>
      <w:r w:rsidR="00381D22">
        <w:rPr>
          <w:rFonts w:ascii="IRBadr" w:hAnsi="IRBadr" w:cs="IRBadr"/>
          <w:sz w:val="28"/>
          <w:szCs w:val="28"/>
          <w:rtl/>
        </w:rPr>
        <w:t>به‌جز</w:t>
      </w:r>
      <w:r w:rsidRPr="00A503C5">
        <w:rPr>
          <w:rFonts w:ascii="IRBadr" w:hAnsi="IRBadr" w:cs="IRBadr"/>
          <w:sz w:val="28"/>
          <w:szCs w:val="28"/>
          <w:rtl/>
        </w:rPr>
        <w:t xml:space="preserve"> اعانه آمده است. البته حدود 30 روایت در مورد اعانه آمده است.</w:t>
      </w:r>
    </w:p>
    <w:p w:rsidR="00EF30AE" w:rsidRPr="00A503C5" w:rsidRDefault="004421BF" w:rsidP="00571F16">
      <w:pPr>
        <w:pStyle w:val="Heading3"/>
        <w:bidi/>
        <w:rPr>
          <w:rFonts w:ascii="IRBadr" w:hAnsi="IRBadr" w:cs="IRBadr"/>
          <w:rtl/>
        </w:rPr>
      </w:pPr>
      <w:bookmarkStart w:id="19" w:name="_Toc427165678"/>
      <w:r w:rsidRPr="00A503C5">
        <w:rPr>
          <w:rFonts w:ascii="IRBadr" w:hAnsi="IRBadr" w:cs="IRBadr"/>
          <w:rtl/>
        </w:rPr>
        <w:lastRenderedPageBreak/>
        <w:t>استدلال به آیه</w:t>
      </w:r>
      <w:bookmarkEnd w:id="19"/>
    </w:p>
    <w:p w:rsidR="004421BF" w:rsidRPr="00A503C5" w:rsidRDefault="004421BF" w:rsidP="00537252">
      <w:pPr>
        <w:pStyle w:val="NormalWeb"/>
        <w:bidi/>
        <w:jc w:val="both"/>
        <w:rPr>
          <w:rFonts w:ascii="IRBadr" w:hAnsi="IRBadr" w:cs="IRBadr"/>
          <w:sz w:val="28"/>
          <w:szCs w:val="28"/>
          <w:rtl/>
        </w:rPr>
      </w:pPr>
      <w:r w:rsidRPr="00A503C5">
        <w:rPr>
          <w:rFonts w:ascii="IRBadr" w:hAnsi="IRBadr" w:cs="IRBadr"/>
          <w:sz w:val="28"/>
          <w:szCs w:val="28"/>
          <w:rtl/>
        </w:rPr>
        <w:t xml:space="preserve">یکی دیگر از ادله، آیه </w:t>
      </w:r>
      <w:r w:rsidR="00DA0AD0" w:rsidRPr="00A503C5">
        <w:rPr>
          <w:rFonts w:ascii="IRBadr" w:hAnsi="IRBadr" w:cs="IRBadr"/>
          <w:sz w:val="28"/>
          <w:szCs w:val="28"/>
          <w:rtl/>
        </w:rPr>
        <w:t>«</w:t>
      </w:r>
      <w:r w:rsidR="00A06963" w:rsidRPr="00A503C5">
        <w:rPr>
          <w:rFonts w:ascii="IRBadr" w:hAnsi="IRBadr" w:cs="IRBadr"/>
          <w:b/>
          <w:bCs/>
          <w:sz w:val="28"/>
          <w:szCs w:val="28"/>
          <w:rtl/>
        </w:rPr>
        <w:t>وَلاَ تَرْ</w:t>
      </w:r>
      <w:r w:rsidR="00DA0AD0" w:rsidRPr="00A503C5">
        <w:rPr>
          <w:rFonts w:ascii="IRBadr" w:hAnsi="IRBadr" w:cs="IRBadr"/>
          <w:b/>
          <w:bCs/>
          <w:sz w:val="28"/>
          <w:szCs w:val="28"/>
          <w:rtl/>
        </w:rPr>
        <w:t>ک</w:t>
      </w:r>
      <w:r w:rsidR="00A06963" w:rsidRPr="00A503C5">
        <w:rPr>
          <w:rFonts w:ascii="IRBadr" w:hAnsi="IRBadr" w:cs="IRBadr"/>
          <w:b/>
          <w:bCs/>
          <w:sz w:val="28"/>
          <w:szCs w:val="28"/>
          <w:rtl/>
        </w:rPr>
        <w:t>نُواْ إِلَ</w:t>
      </w:r>
      <w:r w:rsidR="00DA0AD0" w:rsidRPr="00A503C5">
        <w:rPr>
          <w:rFonts w:ascii="IRBadr" w:hAnsi="IRBadr" w:cs="IRBadr"/>
          <w:b/>
          <w:bCs/>
          <w:sz w:val="28"/>
          <w:szCs w:val="28"/>
          <w:rtl/>
        </w:rPr>
        <w:t>ی</w:t>
      </w:r>
      <w:r w:rsidR="00A06963" w:rsidRPr="00A503C5">
        <w:rPr>
          <w:rFonts w:ascii="IRBadr" w:hAnsi="IRBadr" w:cs="IRBadr"/>
          <w:b/>
          <w:bCs/>
          <w:sz w:val="28"/>
          <w:szCs w:val="28"/>
          <w:rtl/>
        </w:rPr>
        <w:t xml:space="preserve"> الَّذِ</w:t>
      </w:r>
      <w:r w:rsidR="00DA0AD0" w:rsidRPr="00A503C5">
        <w:rPr>
          <w:rFonts w:ascii="IRBadr" w:hAnsi="IRBadr" w:cs="IRBadr"/>
          <w:b/>
          <w:bCs/>
          <w:sz w:val="28"/>
          <w:szCs w:val="28"/>
          <w:rtl/>
        </w:rPr>
        <w:t>ی</w:t>
      </w:r>
      <w:r w:rsidR="00A06963" w:rsidRPr="00A503C5">
        <w:rPr>
          <w:rFonts w:ascii="IRBadr" w:hAnsi="IRBadr" w:cs="IRBadr"/>
          <w:b/>
          <w:bCs/>
          <w:sz w:val="28"/>
          <w:szCs w:val="28"/>
          <w:rtl/>
        </w:rPr>
        <w:t>نَ ظَلَمُواْ فَتَمَسَّ</w:t>
      </w:r>
      <w:r w:rsidR="00DA0AD0" w:rsidRPr="00A503C5">
        <w:rPr>
          <w:rFonts w:ascii="IRBadr" w:hAnsi="IRBadr" w:cs="IRBadr"/>
          <w:b/>
          <w:bCs/>
          <w:sz w:val="28"/>
          <w:szCs w:val="28"/>
          <w:rtl/>
        </w:rPr>
        <w:t>ک</w:t>
      </w:r>
      <w:r w:rsidR="00A06963" w:rsidRPr="00A503C5">
        <w:rPr>
          <w:rFonts w:ascii="IRBadr" w:hAnsi="IRBadr" w:cs="IRBadr"/>
          <w:b/>
          <w:bCs/>
          <w:sz w:val="28"/>
          <w:szCs w:val="28"/>
          <w:rtl/>
        </w:rPr>
        <w:t>مُ النَّارُ</w:t>
      </w:r>
      <w:r w:rsidR="00DA0AD0" w:rsidRPr="00A503C5">
        <w:rPr>
          <w:rFonts w:ascii="IRBadr" w:hAnsi="IRBadr" w:cs="IRBadr"/>
          <w:b/>
          <w:bCs/>
          <w:sz w:val="28"/>
          <w:szCs w:val="28"/>
          <w:rtl/>
        </w:rPr>
        <w:t>»</w:t>
      </w:r>
      <w:r w:rsidR="00A06963" w:rsidRPr="00A503C5">
        <w:rPr>
          <w:rStyle w:val="FootnoteReference"/>
          <w:rFonts w:ascii="IRBadr" w:hAnsi="IRBadr" w:cs="IRBadr"/>
          <w:b/>
          <w:bCs/>
          <w:sz w:val="28"/>
          <w:szCs w:val="28"/>
          <w:rtl/>
        </w:rPr>
        <w:footnoteReference w:id="15"/>
      </w:r>
      <w:r w:rsidR="00A06963" w:rsidRPr="00A503C5">
        <w:rPr>
          <w:rFonts w:ascii="IRBadr" w:hAnsi="IRBadr" w:cs="IRBadr"/>
          <w:b/>
          <w:bCs/>
          <w:sz w:val="28"/>
          <w:szCs w:val="28"/>
          <w:rtl/>
        </w:rPr>
        <w:t xml:space="preserve"> </w:t>
      </w:r>
      <w:r w:rsidR="00A06963" w:rsidRPr="00A503C5">
        <w:rPr>
          <w:rFonts w:ascii="IRBadr" w:hAnsi="IRBadr" w:cs="IRBadr"/>
          <w:sz w:val="28"/>
          <w:szCs w:val="28"/>
          <w:rtl/>
        </w:rPr>
        <w:t xml:space="preserve">است. البته در این آیه نکات زیادی وجود دارد. </w:t>
      </w:r>
      <w:r w:rsidR="004C08A6" w:rsidRPr="00A503C5">
        <w:rPr>
          <w:rFonts w:ascii="IRBadr" w:hAnsi="IRBadr" w:cs="IRBadr"/>
          <w:sz w:val="28"/>
          <w:szCs w:val="28"/>
          <w:rtl/>
        </w:rPr>
        <w:t>برخی گفته‌اند، کمک به ظالم، نوعی نفع به ظالم دادن است و اشکال دارد.</w:t>
      </w:r>
      <w:r w:rsidR="0090611D" w:rsidRPr="00A503C5">
        <w:rPr>
          <w:rFonts w:ascii="IRBadr" w:hAnsi="IRBadr" w:cs="IRBadr"/>
          <w:sz w:val="28"/>
          <w:szCs w:val="28"/>
          <w:rtl/>
        </w:rPr>
        <w:t xml:space="preserve"> تکیه دادن ربطی به عون ندارد، بلکه </w:t>
      </w:r>
      <w:r w:rsidR="00381D22">
        <w:rPr>
          <w:rFonts w:ascii="IRBadr" w:hAnsi="IRBadr" w:cs="IRBadr"/>
          <w:sz w:val="28"/>
          <w:szCs w:val="28"/>
          <w:rtl/>
        </w:rPr>
        <w:t>به‌عکس</w:t>
      </w:r>
      <w:r w:rsidR="0090611D" w:rsidRPr="00A503C5">
        <w:rPr>
          <w:rFonts w:ascii="IRBadr" w:hAnsi="IRBadr" w:cs="IRBadr"/>
          <w:sz w:val="28"/>
          <w:szCs w:val="28"/>
          <w:rtl/>
        </w:rPr>
        <w:t xml:space="preserve"> است. گاهی ظالم قدرت زیادی دارد و ما از او کمک می‌گیریم.</w:t>
      </w:r>
      <w:r w:rsidR="00D14860" w:rsidRPr="00A503C5">
        <w:rPr>
          <w:rFonts w:ascii="IRBadr" w:hAnsi="IRBadr" w:cs="IRBadr"/>
          <w:sz w:val="28"/>
          <w:szCs w:val="28"/>
          <w:rtl/>
        </w:rPr>
        <w:t xml:space="preserve"> البته در این مقداری محبت بقا است. اگر کسی به دیگری تکیه بدهد، نوعی محبت بقا وجود دارد. عون و رکون دو چیز جدا هستند. درست است که این آیه نهی و حرمت را حکم می‌کند اما موضوعش با بحث ما یکی نیست.</w:t>
      </w:r>
      <w:r w:rsidR="00483201" w:rsidRPr="00A503C5">
        <w:rPr>
          <w:rFonts w:ascii="IRBadr" w:hAnsi="IRBadr" w:cs="IRBadr"/>
          <w:sz w:val="28"/>
          <w:szCs w:val="28"/>
          <w:rtl/>
        </w:rPr>
        <w:t xml:space="preserve"> اگر هم بگوییم که منظور از رکون، </w:t>
      </w:r>
      <w:r w:rsidR="00381D22">
        <w:rPr>
          <w:rFonts w:ascii="IRBadr" w:hAnsi="IRBadr" w:cs="IRBadr" w:hint="cs"/>
          <w:sz w:val="28"/>
          <w:szCs w:val="28"/>
          <w:rtl/>
        </w:rPr>
        <w:t>ی</w:t>
      </w:r>
      <w:r w:rsidR="00381D22">
        <w:rPr>
          <w:rFonts w:ascii="IRBadr" w:hAnsi="IRBadr" w:cs="IRBadr" w:hint="eastAsia"/>
          <w:sz w:val="28"/>
          <w:szCs w:val="28"/>
          <w:rtl/>
        </w:rPr>
        <w:t>ار</w:t>
      </w:r>
      <w:r w:rsidR="00381D22">
        <w:rPr>
          <w:rFonts w:ascii="IRBadr" w:hAnsi="IRBadr" w:cs="IRBadr" w:hint="cs"/>
          <w:sz w:val="28"/>
          <w:szCs w:val="28"/>
          <w:rtl/>
        </w:rPr>
        <w:t>ی‌</w:t>
      </w:r>
      <w:r w:rsidR="00381D22">
        <w:rPr>
          <w:rFonts w:ascii="IRBadr" w:hAnsi="IRBadr" w:cs="IRBadr" w:hint="eastAsia"/>
          <w:sz w:val="28"/>
          <w:szCs w:val="28"/>
          <w:rtl/>
        </w:rPr>
        <w:t>رساندن</w:t>
      </w:r>
      <w:r w:rsidR="00483201" w:rsidRPr="00A503C5">
        <w:rPr>
          <w:rFonts w:ascii="IRBadr" w:hAnsi="IRBadr" w:cs="IRBadr"/>
          <w:sz w:val="28"/>
          <w:szCs w:val="28"/>
          <w:rtl/>
        </w:rPr>
        <w:t xml:space="preserve"> است، نوعی عون به حساب می‌آید و مطلق عون را نمی‌گیرد.</w:t>
      </w:r>
    </w:p>
    <w:p w:rsidR="00483201" w:rsidRPr="00A503C5" w:rsidRDefault="002654DA" w:rsidP="00760CEB">
      <w:pPr>
        <w:pStyle w:val="NormalWeb"/>
        <w:bidi/>
        <w:jc w:val="both"/>
        <w:rPr>
          <w:rFonts w:ascii="IRBadr" w:hAnsi="IRBadr" w:cs="IRBadr"/>
          <w:sz w:val="28"/>
          <w:szCs w:val="28"/>
          <w:rtl/>
        </w:rPr>
      </w:pPr>
      <w:r w:rsidRPr="00A503C5">
        <w:rPr>
          <w:rFonts w:ascii="IRBadr" w:hAnsi="IRBadr" w:cs="IRBadr"/>
          <w:sz w:val="28"/>
          <w:szCs w:val="28"/>
          <w:rtl/>
        </w:rPr>
        <w:t>این نکته در حدیث اول ب</w:t>
      </w:r>
      <w:r w:rsidR="00BC495D" w:rsidRPr="00A503C5">
        <w:rPr>
          <w:rFonts w:ascii="IRBadr" w:hAnsi="IRBadr" w:cs="IRBadr"/>
          <w:sz w:val="28"/>
          <w:szCs w:val="28"/>
          <w:rtl/>
        </w:rPr>
        <w:t xml:space="preserve">اب 44 تفسیر شده است و امام (ع) </w:t>
      </w:r>
      <w:r w:rsidR="00760CEB" w:rsidRPr="00A503C5">
        <w:rPr>
          <w:rFonts w:ascii="IRBadr" w:hAnsi="IRBadr" w:cs="IRBadr"/>
          <w:sz w:val="28"/>
          <w:szCs w:val="28"/>
          <w:rtl/>
        </w:rPr>
        <w:t>حب بقاء ظالم را به این قضیه تفصیل می‌کند. البته این روایت دارای سند ضعیفی است.</w:t>
      </w:r>
    </w:p>
    <w:p w:rsidR="006F2326" w:rsidRPr="00A503C5" w:rsidRDefault="00172511" w:rsidP="00172511">
      <w:pPr>
        <w:pStyle w:val="NormalWeb"/>
        <w:bidi/>
        <w:jc w:val="both"/>
        <w:rPr>
          <w:rFonts w:ascii="IRBadr" w:hAnsi="IRBadr" w:cs="IRBadr"/>
          <w:sz w:val="28"/>
          <w:szCs w:val="28"/>
          <w:rtl/>
        </w:rPr>
      </w:pPr>
      <w:r w:rsidRPr="00A503C5">
        <w:rPr>
          <w:rFonts w:ascii="IRBadr" w:hAnsi="IRBadr" w:cs="IRBadr"/>
          <w:sz w:val="28"/>
          <w:szCs w:val="28"/>
          <w:rtl/>
        </w:rPr>
        <w:t xml:space="preserve">نکته دیگر که در آیه وجود دارد این است که </w:t>
      </w:r>
      <w:r w:rsidR="00DA0AD0" w:rsidRPr="00A503C5">
        <w:rPr>
          <w:rFonts w:ascii="IRBadr" w:hAnsi="IRBadr" w:cs="IRBadr"/>
          <w:sz w:val="28"/>
          <w:szCs w:val="28"/>
          <w:rtl/>
        </w:rPr>
        <w:t>«</w:t>
      </w:r>
      <w:r w:rsidRPr="00A503C5">
        <w:rPr>
          <w:rFonts w:ascii="IRBadr" w:hAnsi="IRBadr" w:cs="IRBadr"/>
          <w:b/>
          <w:bCs/>
          <w:sz w:val="28"/>
          <w:szCs w:val="28"/>
          <w:rtl/>
        </w:rPr>
        <w:t>الَّذِ</w:t>
      </w:r>
      <w:r w:rsidR="00DA0AD0" w:rsidRPr="00A503C5">
        <w:rPr>
          <w:rFonts w:ascii="IRBadr" w:hAnsi="IRBadr" w:cs="IRBadr"/>
          <w:b/>
          <w:bCs/>
          <w:sz w:val="28"/>
          <w:szCs w:val="28"/>
          <w:rtl/>
        </w:rPr>
        <w:t>ی</w:t>
      </w:r>
      <w:r w:rsidRPr="00A503C5">
        <w:rPr>
          <w:rFonts w:ascii="IRBadr" w:hAnsi="IRBadr" w:cs="IRBadr"/>
          <w:b/>
          <w:bCs/>
          <w:sz w:val="28"/>
          <w:szCs w:val="28"/>
          <w:rtl/>
        </w:rPr>
        <w:t>نَ ظَلَمُواْ»</w:t>
      </w:r>
      <w:r w:rsidRPr="00A503C5">
        <w:rPr>
          <w:rFonts w:ascii="IRBadr" w:hAnsi="IRBadr" w:cs="IRBadr"/>
          <w:sz w:val="28"/>
          <w:szCs w:val="28"/>
          <w:rtl/>
        </w:rPr>
        <w:t xml:space="preserve"> به چه معنا است:</w:t>
      </w:r>
    </w:p>
    <w:p w:rsidR="00172511" w:rsidRPr="00A503C5" w:rsidRDefault="00172511" w:rsidP="00571F16">
      <w:pPr>
        <w:pStyle w:val="Heading4"/>
        <w:rPr>
          <w:rFonts w:ascii="IRBadr" w:hAnsi="IRBadr" w:cs="IRBadr"/>
          <w:rtl/>
        </w:rPr>
      </w:pPr>
      <w:bookmarkStart w:id="20" w:name="_Toc427165679"/>
      <w:r w:rsidRPr="00A503C5">
        <w:rPr>
          <w:rFonts w:ascii="IRBadr" w:hAnsi="IRBadr" w:cs="IRBadr"/>
          <w:rtl/>
        </w:rPr>
        <w:t>ظالم دو اصطلاح دارد:</w:t>
      </w:r>
      <w:bookmarkEnd w:id="20"/>
    </w:p>
    <w:p w:rsidR="00172511" w:rsidRPr="00A503C5" w:rsidRDefault="00172511" w:rsidP="00172511">
      <w:pPr>
        <w:pStyle w:val="NormalWeb"/>
        <w:bidi/>
        <w:jc w:val="both"/>
        <w:rPr>
          <w:rFonts w:ascii="IRBadr" w:hAnsi="IRBadr" w:cs="IRBadr"/>
          <w:sz w:val="28"/>
          <w:szCs w:val="28"/>
          <w:rtl/>
        </w:rPr>
      </w:pPr>
      <w:r w:rsidRPr="00A503C5">
        <w:rPr>
          <w:rFonts w:ascii="IRBadr" w:hAnsi="IRBadr" w:cs="IRBadr"/>
          <w:sz w:val="28"/>
          <w:szCs w:val="28"/>
          <w:rtl/>
        </w:rPr>
        <w:t>1.</w:t>
      </w:r>
      <w:r w:rsidR="00DA0AD0" w:rsidRPr="00A503C5">
        <w:rPr>
          <w:rFonts w:ascii="IRBadr" w:hAnsi="IRBadr" w:cs="IRBadr"/>
          <w:sz w:val="28"/>
          <w:szCs w:val="28"/>
          <w:rtl/>
        </w:rPr>
        <w:t xml:space="preserve"> اصلاح</w:t>
      </w:r>
      <w:r w:rsidRPr="00A503C5">
        <w:rPr>
          <w:rFonts w:ascii="IRBadr" w:hAnsi="IRBadr" w:cs="IRBadr"/>
          <w:sz w:val="28"/>
          <w:szCs w:val="28"/>
          <w:rtl/>
        </w:rPr>
        <w:t xml:space="preserve"> عام، یعنی کسی که فرمان خدا را زیرپا می‌گذارد، در نتیجه به خود ستم می‌کند.</w:t>
      </w:r>
      <w:r w:rsidR="005D28EB" w:rsidRPr="00A503C5">
        <w:rPr>
          <w:rFonts w:ascii="IRBadr" w:hAnsi="IRBadr" w:cs="IRBadr"/>
          <w:sz w:val="28"/>
          <w:szCs w:val="28"/>
          <w:rtl/>
        </w:rPr>
        <w:t xml:space="preserve"> این تمام گناهکاران را شامل می‌شود.</w:t>
      </w:r>
    </w:p>
    <w:p w:rsidR="00172511" w:rsidRPr="00A503C5" w:rsidRDefault="00172511" w:rsidP="00172511">
      <w:pPr>
        <w:pStyle w:val="NormalWeb"/>
        <w:bidi/>
        <w:jc w:val="both"/>
        <w:rPr>
          <w:rFonts w:ascii="IRBadr" w:hAnsi="IRBadr" w:cs="IRBadr"/>
          <w:sz w:val="28"/>
          <w:szCs w:val="28"/>
          <w:rtl/>
        </w:rPr>
      </w:pPr>
      <w:r w:rsidRPr="00A503C5">
        <w:rPr>
          <w:rFonts w:ascii="IRBadr" w:hAnsi="IRBadr" w:cs="IRBadr"/>
          <w:sz w:val="28"/>
          <w:szCs w:val="28"/>
          <w:rtl/>
        </w:rPr>
        <w:t>2.</w:t>
      </w:r>
      <w:r w:rsidR="00DA0AD0" w:rsidRPr="00A503C5">
        <w:rPr>
          <w:rFonts w:ascii="IRBadr" w:hAnsi="IRBadr" w:cs="IRBadr"/>
          <w:sz w:val="28"/>
          <w:szCs w:val="28"/>
          <w:rtl/>
        </w:rPr>
        <w:t xml:space="preserve"> اصلاح</w:t>
      </w:r>
      <w:r w:rsidRPr="00A503C5">
        <w:rPr>
          <w:rFonts w:ascii="IRBadr" w:hAnsi="IRBadr" w:cs="IRBadr"/>
          <w:sz w:val="28"/>
          <w:szCs w:val="28"/>
          <w:rtl/>
        </w:rPr>
        <w:t xml:space="preserve"> خاص</w:t>
      </w:r>
      <w:r w:rsidR="005D28EB" w:rsidRPr="00A503C5">
        <w:rPr>
          <w:rFonts w:ascii="IRBadr" w:hAnsi="IRBadr" w:cs="IRBadr"/>
          <w:sz w:val="28"/>
          <w:szCs w:val="28"/>
          <w:rtl/>
        </w:rPr>
        <w:t xml:space="preserve"> یعنی کسی که </w:t>
      </w:r>
      <w:r w:rsidR="00381D22">
        <w:rPr>
          <w:rFonts w:ascii="IRBadr" w:hAnsi="IRBadr" w:cs="IRBadr"/>
          <w:sz w:val="28"/>
          <w:szCs w:val="28"/>
          <w:rtl/>
        </w:rPr>
        <w:t>حق‌الناس</w:t>
      </w:r>
      <w:r w:rsidR="005D28EB" w:rsidRPr="00A503C5">
        <w:rPr>
          <w:rFonts w:ascii="IRBadr" w:hAnsi="IRBadr" w:cs="IRBadr"/>
          <w:sz w:val="28"/>
          <w:szCs w:val="28"/>
          <w:rtl/>
        </w:rPr>
        <w:t xml:space="preserve"> را زیرپا می‌گذارد.</w:t>
      </w:r>
    </w:p>
    <w:p w:rsidR="005D28EB" w:rsidRPr="00A503C5" w:rsidRDefault="005D28EB" w:rsidP="005D28EB">
      <w:pPr>
        <w:pStyle w:val="NormalWeb"/>
        <w:bidi/>
        <w:jc w:val="both"/>
        <w:rPr>
          <w:rFonts w:ascii="IRBadr" w:hAnsi="IRBadr" w:cs="IRBadr"/>
          <w:sz w:val="28"/>
          <w:szCs w:val="28"/>
          <w:rtl/>
        </w:rPr>
      </w:pPr>
      <w:r w:rsidRPr="00A503C5">
        <w:rPr>
          <w:rFonts w:ascii="IRBadr" w:hAnsi="IRBadr" w:cs="IRBadr"/>
          <w:sz w:val="28"/>
          <w:szCs w:val="28"/>
          <w:rtl/>
        </w:rPr>
        <w:t>در روایاتی که عرض کردیم، ظالم، ظهور در معنای دوم دارد.</w:t>
      </w:r>
    </w:p>
    <w:p w:rsidR="007247D5" w:rsidRPr="00A503C5" w:rsidRDefault="007247D5" w:rsidP="007247D5">
      <w:pPr>
        <w:pStyle w:val="NormalWeb"/>
        <w:bidi/>
        <w:jc w:val="both"/>
        <w:rPr>
          <w:rFonts w:ascii="IRBadr" w:hAnsi="IRBadr" w:cs="IRBadr"/>
          <w:sz w:val="28"/>
          <w:szCs w:val="28"/>
          <w:rtl/>
        </w:rPr>
      </w:pPr>
      <w:r w:rsidRPr="00A503C5">
        <w:rPr>
          <w:rFonts w:ascii="IRBadr" w:hAnsi="IRBadr" w:cs="IRBadr"/>
          <w:sz w:val="28"/>
          <w:szCs w:val="28"/>
          <w:rtl/>
        </w:rPr>
        <w:t xml:space="preserve">البته </w:t>
      </w:r>
      <w:r w:rsidR="00DA0AD0" w:rsidRPr="00A503C5">
        <w:rPr>
          <w:rFonts w:ascii="IRBadr" w:hAnsi="IRBadr" w:cs="IRBadr"/>
          <w:sz w:val="28"/>
          <w:szCs w:val="28"/>
          <w:rtl/>
        </w:rPr>
        <w:t>عمدتاً</w:t>
      </w:r>
      <w:r w:rsidRPr="00A503C5">
        <w:rPr>
          <w:rFonts w:ascii="IRBadr" w:hAnsi="IRBadr" w:cs="IRBadr"/>
          <w:sz w:val="28"/>
          <w:szCs w:val="28"/>
          <w:rtl/>
        </w:rPr>
        <w:t xml:space="preserve"> در قرآن، ظالم به معنای عام است.</w:t>
      </w:r>
      <w:r w:rsidR="00557AAA" w:rsidRPr="00A503C5">
        <w:rPr>
          <w:rFonts w:ascii="IRBadr" w:hAnsi="IRBadr" w:cs="IRBadr"/>
          <w:sz w:val="28"/>
          <w:szCs w:val="28"/>
          <w:rtl/>
        </w:rPr>
        <w:t xml:space="preserve"> در اینجا نیز نیاز به قرینه داریم تا بتوانیم </w:t>
      </w:r>
      <w:r w:rsidR="00DA0AD0" w:rsidRPr="00A503C5">
        <w:rPr>
          <w:rFonts w:ascii="IRBadr" w:hAnsi="IRBadr" w:cs="IRBadr"/>
          <w:sz w:val="28"/>
          <w:szCs w:val="28"/>
          <w:rtl/>
        </w:rPr>
        <w:t>«</w:t>
      </w:r>
      <w:r w:rsidR="00557AAA" w:rsidRPr="00A503C5">
        <w:rPr>
          <w:rFonts w:ascii="IRBadr" w:hAnsi="IRBadr" w:cs="IRBadr"/>
          <w:b/>
          <w:bCs/>
          <w:sz w:val="28"/>
          <w:szCs w:val="28"/>
          <w:rtl/>
        </w:rPr>
        <w:t>الَّذِ</w:t>
      </w:r>
      <w:r w:rsidR="00DA0AD0" w:rsidRPr="00A503C5">
        <w:rPr>
          <w:rFonts w:ascii="IRBadr" w:hAnsi="IRBadr" w:cs="IRBadr"/>
          <w:b/>
          <w:bCs/>
          <w:sz w:val="28"/>
          <w:szCs w:val="28"/>
          <w:rtl/>
        </w:rPr>
        <w:t>ی</w:t>
      </w:r>
      <w:r w:rsidR="00557AAA" w:rsidRPr="00A503C5">
        <w:rPr>
          <w:rFonts w:ascii="IRBadr" w:hAnsi="IRBadr" w:cs="IRBadr"/>
          <w:b/>
          <w:bCs/>
          <w:sz w:val="28"/>
          <w:szCs w:val="28"/>
          <w:rtl/>
        </w:rPr>
        <w:t xml:space="preserve">نَ ظَلَمُواْ» </w:t>
      </w:r>
      <w:r w:rsidR="00557AAA" w:rsidRPr="00A503C5">
        <w:rPr>
          <w:rFonts w:ascii="IRBadr" w:hAnsi="IRBadr" w:cs="IRBadr"/>
          <w:sz w:val="28"/>
          <w:szCs w:val="28"/>
          <w:rtl/>
        </w:rPr>
        <w:t>را به معنای خاص بگیریم.</w:t>
      </w:r>
      <w:r w:rsidR="00237944" w:rsidRPr="00A503C5">
        <w:rPr>
          <w:rFonts w:ascii="IRBadr" w:hAnsi="IRBadr" w:cs="IRBadr"/>
          <w:sz w:val="28"/>
          <w:szCs w:val="28"/>
          <w:rtl/>
        </w:rPr>
        <w:t xml:space="preserve"> در اینجا به خاطر </w:t>
      </w:r>
      <w:r w:rsidR="00DA0AD0" w:rsidRPr="00A503C5">
        <w:rPr>
          <w:rFonts w:ascii="IRBadr" w:hAnsi="IRBadr" w:cs="IRBadr"/>
          <w:sz w:val="28"/>
          <w:szCs w:val="28"/>
          <w:rtl/>
        </w:rPr>
        <w:t>«</w:t>
      </w:r>
      <w:r w:rsidR="00237944" w:rsidRPr="00A503C5">
        <w:rPr>
          <w:rFonts w:ascii="IRBadr" w:hAnsi="IRBadr" w:cs="IRBadr"/>
          <w:b/>
          <w:bCs/>
          <w:sz w:val="28"/>
          <w:szCs w:val="28"/>
          <w:rtl/>
        </w:rPr>
        <w:t>وَلاَ تَرْ</w:t>
      </w:r>
      <w:r w:rsidR="00DA0AD0" w:rsidRPr="00A503C5">
        <w:rPr>
          <w:rFonts w:ascii="IRBadr" w:hAnsi="IRBadr" w:cs="IRBadr"/>
          <w:b/>
          <w:bCs/>
          <w:sz w:val="28"/>
          <w:szCs w:val="28"/>
          <w:rtl/>
        </w:rPr>
        <w:t>ک</w:t>
      </w:r>
      <w:r w:rsidR="00237944" w:rsidRPr="00A503C5">
        <w:rPr>
          <w:rFonts w:ascii="IRBadr" w:hAnsi="IRBadr" w:cs="IRBadr"/>
          <w:b/>
          <w:bCs/>
          <w:sz w:val="28"/>
          <w:szCs w:val="28"/>
          <w:rtl/>
        </w:rPr>
        <w:t>نُواْ إِلَ</w:t>
      </w:r>
      <w:r w:rsidR="00DA0AD0" w:rsidRPr="00A503C5">
        <w:rPr>
          <w:rFonts w:ascii="IRBadr" w:hAnsi="IRBadr" w:cs="IRBadr"/>
          <w:b/>
          <w:bCs/>
          <w:sz w:val="28"/>
          <w:szCs w:val="28"/>
          <w:rtl/>
        </w:rPr>
        <w:t>ی</w:t>
      </w:r>
      <w:r w:rsidR="00237944" w:rsidRPr="00A503C5">
        <w:rPr>
          <w:rFonts w:ascii="IRBadr" w:hAnsi="IRBadr" w:cs="IRBadr"/>
          <w:b/>
          <w:bCs/>
          <w:sz w:val="28"/>
          <w:szCs w:val="28"/>
          <w:rtl/>
        </w:rPr>
        <w:t xml:space="preserve"> الَّذِ</w:t>
      </w:r>
      <w:r w:rsidR="00DA0AD0" w:rsidRPr="00A503C5">
        <w:rPr>
          <w:rFonts w:ascii="IRBadr" w:hAnsi="IRBadr" w:cs="IRBadr"/>
          <w:b/>
          <w:bCs/>
          <w:sz w:val="28"/>
          <w:szCs w:val="28"/>
          <w:rtl/>
        </w:rPr>
        <w:t>ی</w:t>
      </w:r>
      <w:r w:rsidR="00237944" w:rsidRPr="00A503C5">
        <w:rPr>
          <w:rFonts w:ascii="IRBadr" w:hAnsi="IRBadr" w:cs="IRBadr"/>
          <w:b/>
          <w:bCs/>
          <w:sz w:val="28"/>
          <w:szCs w:val="28"/>
          <w:rtl/>
        </w:rPr>
        <w:t>نَ ظَلَمُواْ»</w:t>
      </w:r>
      <w:r w:rsidR="00CB71BF" w:rsidRPr="00A503C5">
        <w:rPr>
          <w:rFonts w:ascii="IRBadr" w:hAnsi="IRBadr" w:cs="IRBadr"/>
          <w:b/>
          <w:bCs/>
          <w:sz w:val="28"/>
          <w:szCs w:val="28"/>
          <w:rtl/>
        </w:rPr>
        <w:t xml:space="preserve"> </w:t>
      </w:r>
      <w:r w:rsidR="00CB71BF" w:rsidRPr="00A503C5">
        <w:rPr>
          <w:rFonts w:ascii="IRBadr" w:hAnsi="IRBadr" w:cs="IRBadr"/>
          <w:sz w:val="28"/>
          <w:szCs w:val="28"/>
          <w:rtl/>
        </w:rPr>
        <w:t>مناسبات حکم و موضوع، منظور از ظالم، این است که دارای قدرت است و معنای خاص را شامل می‌شود.</w:t>
      </w:r>
    </w:p>
    <w:p w:rsidR="00571F16" w:rsidRPr="00A503C5" w:rsidRDefault="00381D22" w:rsidP="00571F16">
      <w:pPr>
        <w:pStyle w:val="NormalWeb"/>
        <w:bidi/>
        <w:jc w:val="both"/>
        <w:rPr>
          <w:rFonts w:ascii="IRBadr" w:hAnsi="IRBadr" w:cs="IRBadr"/>
          <w:b/>
          <w:bCs/>
          <w:sz w:val="28"/>
          <w:szCs w:val="28"/>
          <w:rtl/>
        </w:rPr>
      </w:pPr>
      <w:r>
        <w:rPr>
          <w:rFonts w:ascii="IRBadr" w:hAnsi="IRBadr" w:cs="IRBadr"/>
          <w:b/>
          <w:bCs/>
          <w:sz w:val="28"/>
          <w:szCs w:val="28"/>
          <w:rtl/>
        </w:rPr>
        <w:t>جمع‌بندی</w:t>
      </w:r>
    </w:p>
    <w:p w:rsidR="00DA7DB2" w:rsidRPr="00A503C5" w:rsidRDefault="00DA7DB2" w:rsidP="00DA7DB2">
      <w:pPr>
        <w:pStyle w:val="NormalWeb"/>
        <w:bidi/>
        <w:jc w:val="both"/>
        <w:rPr>
          <w:rFonts w:ascii="IRBadr" w:hAnsi="IRBadr" w:cs="IRBadr"/>
          <w:sz w:val="28"/>
          <w:szCs w:val="28"/>
          <w:rtl/>
        </w:rPr>
      </w:pPr>
      <w:r w:rsidRPr="00A503C5">
        <w:rPr>
          <w:rFonts w:ascii="IRBadr" w:hAnsi="IRBadr" w:cs="IRBadr"/>
          <w:sz w:val="28"/>
          <w:szCs w:val="28"/>
          <w:rtl/>
        </w:rPr>
        <w:t>در تنظیم ادله باید ابتدا آیه بیاید، دلیل دوم قاعده اعانه است.</w:t>
      </w:r>
    </w:p>
    <w:p w:rsidR="00E44A3A" w:rsidRPr="00A503C5" w:rsidRDefault="00E44A3A" w:rsidP="00537252">
      <w:pPr>
        <w:pStyle w:val="NormalWeb"/>
        <w:bidi/>
        <w:jc w:val="both"/>
        <w:rPr>
          <w:rFonts w:ascii="IRBadr" w:hAnsi="IRBadr" w:cs="IRBadr"/>
          <w:sz w:val="28"/>
          <w:szCs w:val="28"/>
          <w:rtl/>
        </w:rPr>
      </w:pPr>
    </w:p>
    <w:p w:rsidR="000D7C8E" w:rsidRPr="00A503C5" w:rsidRDefault="000D7C8E" w:rsidP="00537252">
      <w:pPr>
        <w:pStyle w:val="NormalWeb"/>
        <w:bidi/>
        <w:jc w:val="both"/>
        <w:rPr>
          <w:rFonts w:ascii="IRBadr" w:hAnsi="IRBadr" w:cs="IRBadr"/>
          <w:sz w:val="28"/>
          <w:szCs w:val="28"/>
        </w:rPr>
      </w:pPr>
    </w:p>
    <w:p w:rsidR="00694787" w:rsidRPr="00A503C5" w:rsidRDefault="00694787" w:rsidP="00537252">
      <w:pPr>
        <w:bidi/>
        <w:jc w:val="both"/>
        <w:rPr>
          <w:rFonts w:ascii="IRBadr" w:hAnsi="IRBadr" w:cs="IRBadr"/>
          <w:sz w:val="28"/>
          <w:szCs w:val="28"/>
          <w:rtl/>
          <w:lang w:bidi="fa-IR"/>
        </w:rPr>
      </w:pPr>
    </w:p>
    <w:sectPr w:rsidR="00694787" w:rsidRPr="00A503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2" w:rsidRDefault="00FD19C2" w:rsidP="000D5800">
      <w:r>
        <w:separator/>
      </w:r>
    </w:p>
  </w:endnote>
  <w:endnote w:type="continuationSeparator" w:id="0">
    <w:p w:rsidR="00FD19C2" w:rsidRDefault="00FD19C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381D22">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2" w:rsidRDefault="00FD19C2" w:rsidP="00417158">
      <w:pPr>
        <w:bidi/>
      </w:pPr>
      <w:r>
        <w:separator/>
      </w:r>
    </w:p>
  </w:footnote>
  <w:footnote w:type="continuationSeparator" w:id="0">
    <w:p w:rsidR="00FD19C2" w:rsidRDefault="00FD19C2" w:rsidP="000D5800">
      <w:r>
        <w:continuationSeparator/>
      </w:r>
    </w:p>
  </w:footnote>
  <w:footnote w:id="1">
    <w:p w:rsidR="00032028" w:rsidRPr="00DA0AD0" w:rsidRDefault="00032028" w:rsidP="00571F16">
      <w:pPr>
        <w:pStyle w:val="FootnoteText"/>
        <w:bidi/>
        <w:rPr>
          <w:b/>
          <w:bCs/>
          <w:rtl/>
        </w:rPr>
      </w:pPr>
      <w:r w:rsidRPr="00DA0AD0">
        <w:rPr>
          <w:rStyle w:val="FootnoteReference"/>
          <w:b/>
          <w:bCs/>
          <w:vertAlign w:val="baseline"/>
        </w:rPr>
        <w:footnoteRef/>
      </w:r>
      <w:r w:rsidRPr="00DA0AD0">
        <w:rPr>
          <w:b/>
          <w:bCs/>
        </w:rPr>
        <w:t xml:space="preserve"> </w:t>
      </w:r>
      <w:bookmarkStart w:id="1" w:name="_GoBack"/>
      <w:r w:rsidRPr="00DA0AD0">
        <w:rPr>
          <w:rFonts w:hint="cs"/>
          <w:b/>
          <w:bCs/>
          <w:rtl/>
        </w:rPr>
        <w:t>ابومحمد</w:t>
      </w:r>
      <w:bookmarkEnd w:id="1"/>
      <w:r w:rsidRPr="00DA0AD0">
        <w:rPr>
          <w:b/>
          <w:bCs/>
          <w:rtl/>
        </w:rPr>
        <w:t xml:space="preserve"> </w:t>
      </w:r>
      <w:r w:rsidRPr="00DA0AD0">
        <w:rPr>
          <w:rFonts w:hint="cs"/>
          <w:b/>
          <w:bCs/>
          <w:rtl/>
        </w:rPr>
        <w:t>صَفوان</w:t>
      </w:r>
      <w:r w:rsidRPr="00DA0AD0">
        <w:rPr>
          <w:b/>
          <w:bCs/>
          <w:rtl/>
        </w:rPr>
        <w:t xml:space="preserve"> </w:t>
      </w:r>
      <w:r w:rsidRPr="00DA0AD0">
        <w:rPr>
          <w:rFonts w:hint="cs"/>
          <w:b/>
          <w:bCs/>
          <w:rtl/>
        </w:rPr>
        <w:t>بن</w:t>
      </w:r>
      <w:r w:rsidRPr="00DA0AD0">
        <w:rPr>
          <w:b/>
          <w:bCs/>
          <w:rtl/>
        </w:rPr>
        <w:t xml:space="preserve"> </w:t>
      </w:r>
      <w:r w:rsidRPr="00DA0AD0">
        <w:rPr>
          <w:rFonts w:hint="cs"/>
          <w:b/>
          <w:bCs/>
          <w:rtl/>
        </w:rPr>
        <w:t>مهران</w:t>
      </w:r>
      <w:r w:rsidRPr="00DA0AD0">
        <w:rPr>
          <w:b/>
          <w:bCs/>
          <w:rtl/>
        </w:rPr>
        <w:t xml:space="preserve"> </w:t>
      </w:r>
      <w:r w:rsidRPr="00DA0AD0">
        <w:rPr>
          <w:rFonts w:hint="cs"/>
          <w:b/>
          <w:bCs/>
          <w:rtl/>
        </w:rPr>
        <w:t>بن</w:t>
      </w:r>
      <w:r w:rsidRPr="00DA0AD0">
        <w:rPr>
          <w:b/>
          <w:bCs/>
          <w:rtl/>
        </w:rPr>
        <w:t xml:space="preserve"> </w:t>
      </w:r>
      <w:r w:rsidRPr="00DA0AD0">
        <w:rPr>
          <w:rFonts w:hint="cs"/>
          <w:b/>
          <w:bCs/>
          <w:rtl/>
        </w:rPr>
        <w:t>مغیره</w:t>
      </w:r>
      <w:r w:rsidRPr="00DA0AD0">
        <w:rPr>
          <w:b/>
          <w:bCs/>
          <w:rtl/>
        </w:rPr>
        <w:t xml:space="preserve"> </w:t>
      </w:r>
      <w:r w:rsidRPr="00DA0AD0">
        <w:rPr>
          <w:rFonts w:hint="cs"/>
          <w:b/>
          <w:bCs/>
          <w:rtl/>
        </w:rPr>
        <w:t>اسدی</w:t>
      </w:r>
      <w:r w:rsidRPr="00DA0AD0">
        <w:rPr>
          <w:b/>
          <w:bCs/>
          <w:rtl/>
        </w:rPr>
        <w:t xml:space="preserve"> </w:t>
      </w:r>
      <w:r w:rsidRPr="00DA0AD0">
        <w:rPr>
          <w:rFonts w:hint="cs"/>
          <w:b/>
          <w:bCs/>
          <w:rtl/>
        </w:rPr>
        <w:t>کاهلی</w:t>
      </w:r>
      <w:r w:rsidRPr="00DA0AD0">
        <w:rPr>
          <w:b/>
          <w:bCs/>
          <w:rtl/>
        </w:rPr>
        <w:t xml:space="preserve"> </w:t>
      </w:r>
      <w:r w:rsidRPr="00DA0AD0">
        <w:rPr>
          <w:rFonts w:hint="cs"/>
          <w:b/>
          <w:bCs/>
          <w:rtl/>
        </w:rPr>
        <w:t>که</w:t>
      </w:r>
      <w:r w:rsidRPr="00DA0AD0">
        <w:rPr>
          <w:b/>
          <w:bCs/>
          <w:rtl/>
        </w:rPr>
        <w:t xml:space="preserve"> </w:t>
      </w:r>
      <w:r w:rsidRPr="00DA0AD0">
        <w:rPr>
          <w:rFonts w:hint="cs"/>
          <w:b/>
          <w:bCs/>
          <w:rtl/>
        </w:rPr>
        <w:t>به</w:t>
      </w:r>
      <w:r w:rsidRPr="00DA0AD0">
        <w:rPr>
          <w:b/>
          <w:bCs/>
          <w:rtl/>
        </w:rPr>
        <w:t xml:space="preserve"> </w:t>
      </w:r>
      <w:r w:rsidRPr="00DA0AD0">
        <w:rPr>
          <w:rFonts w:hint="cs"/>
          <w:b/>
          <w:bCs/>
          <w:rtl/>
        </w:rPr>
        <w:t>جهت</w:t>
      </w:r>
      <w:r w:rsidRPr="00DA0AD0">
        <w:rPr>
          <w:b/>
          <w:bCs/>
          <w:rtl/>
        </w:rPr>
        <w:t xml:space="preserve"> </w:t>
      </w:r>
      <w:r w:rsidRPr="00DA0AD0">
        <w:rPr>
          <w:rFonts w:hint="cs"/>
          <w:b/>
          <w:bCs/>
          <w:rtl/>
        </w:rPr>
        <w:t>اینکه</w:t>
      </w:r>
      <w:r w:rsidRPr="00DA0AD0">
        <w:rPr>
          <w:b/>
          <w:bCs/>
          <w:rtl/>
        </w:rPr>
        <w:t xml:space="preserve"> </w:t>
      </w:r>
      <w:r w:rsidRPr="00DA0AD0">
        <w:rPr>
          <w:rFonts w:hint="cs"/>
          <w:b/>
          <w:bCs/>
          <w:rtl/>
        </w:rPr>
        <w:t>دارای</w:t>
      </w:r>
      <w:r w:rsidRPr="00DA0AD0">
        <w:rPr>
          <w:b/>
          <w:bCs/>
          <w:rtl/>
        </w:rPr>
        <w:t xml:space="preserve"> </w:t>
      </w:r>
      <w:r w:rsidRPr="00DA0AD0">
        <w:rPr>
          <w:rFonts w:hint="cs"/>
          <w:b/>
          <w:bCs/>
          <w:rtl/>
        </w:rPr>
        <w:t>شترانی</w:t>
      </w:r>
      <w:r w:rsidRPr="00DA0AD0">
        <w:rPr>
          <w:b/>
          <w:bCs/>
          <w:rtl/>
        </w:rPr>
        <w:t xml:space="preserve"> </w:t>
      </w:r>
      <w:r w:rsidRPr="00DA0AD0">
        <w:rPr>
          <w:rFonts w:hint="cs"/>
          <w:b/>
          <w:bCs/>
          <w:rtl/>
        </w:rPr>
        <w:t>بود</w:t>
      </w:r>
      <w:r w:rsidRPr="00DA0AD0">
        <w:rPr>
          <w:b/>
          <w:bCs/>
          <w:rtl/>
        </w:rPr>
        <w:t xml:space="preserve"> </w:t>
      </w:r>
      <w:r w:rsidRPr="00DA0AD0">
        <w:rPr>
          <w:rFonts w:hint="cs"/>
          <w:b/>
          <w:bCs/>
          <w:rtl/>
        </w:rPr>
        <w:t>که</w:t>
      </w:r>
      <w:r w:rsidRPr="00DA0AD0">
        <w:rPr>
          <w:b/>
          <w:bCs/>
          <w:rtl/>
        </w:rPr>
        <w:t xml:space="preserve"> </w:t>
      </w:r>
      <w:r w:rsidRPr="00DA0AD0">
        <w:rPr>
          <w:rFonts w:hint="cs"/>
          <w:b/>
          <w:bCs/>
          <w:rtl/>
        </w:rPr>
        <w:t>اجاره</w:t>
      </w:r>
      <w:r w:rsidRPr="00DA0AD0">
        <w:rPr>
          <w:b/>
          <w:bCs/>
          <w:rtl/>
        </w:rPr>
        <w:t xml:space="preserve"> </w:t>
      </w:r>
      <w:r w:rsidRPr="00DA0AD0">
        <w:rPr>
          <w:rFonts w:hint="cs"/>
          <w:b/>
          <w:bCs/>
          <w:rtl/>
        </w:rPr>
        <w:t>می‌داد،</w:t>
      </w:r>
      <w:r w:rsidRPr="00DA0AD0">
        <w:rPr>
          <w:b/>
          <w:bCs/>
          <w:rtl/>
        </w:rPr>
        <w:t xml:space="preserve"> </w:t>
      </w:r>
      <w:r w:rsidRPr="00DA0AD0">
        <w:rPr>
          <w:rFonts w:hint="cs"/>
          <w:b/>
          <w:bCs/>
          <w:rtl/>
        </w:rPr>
        <w:t>به</w:t>
      </w:r>
      <w:r w:rsidRPr="00DA0AD0">
        <w:rPr>
          <w:b/>
          <w:bCs/>
          <w:rtl/>
        </w:rPr>
        <w:t xml:space="preserve"> </w:t>
      </w:r>
      <w:r w:rsidRPr="00DA0AD0">
        <w:rPr>
          <w:rFonts w:hint="cs"/>
          <w:b/>
          <w:bCs/>
          <w:rtl/>
        </w:rPr>
        <w:t>جمّال</w:t>
      </w:r>
      <w:r w:rsidRPr="00DA0AD0">
        <w:rPr>
          <w:b/>
          <w:bCs/>
          <w:rtl/>
        </w:rPr>
        <w:t xml:space="preserve"> </w:t>
      </w:r>
      <w:r w:rsidRPr="00DA0AD0">
        <w:rPr>
          <w:rFonts w:hint="cs"/>
          <w:b/>
          <w:bCs/>
          <w:rtl/>
        </w:rPr>
        <w:t>معروف</w:t>
      </w:r>
      <w:r w:rsidRPr="00DA0AD0">
        <w:rPr>
          <w:b/>
          <w:bCs/>
          <w:rtl/>
        </w:rPr>
        <w:t xml:space="preserve"> </w:t>
      </w:r>
      <w:r w:rsidRPr="00DA0AD0">
        <w:rPr>
          <w:rFonts w:hint="cs"/>
          <w:b/>
          <w:bCs/>
          <w:rtl/>
        </w:rPr>
        <w:t>بود</w:t>
      </w:r>
    </w:p>
  </w:footnote>
  <w:footnote w:id="2">
    <w:p w:rsidR="00BA6DB8" w:rsidRPr="00DA0AD0" w:rsidRDefault="00BA6DB8"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وسائل الشیعه، ج 16، ص 259</w:t>
      </w:r>
    </w:p>
  </w:footnote>
  <w:footnote w:id="3">
    <w:p w:rsidR="00E67B14" w:rsidRPr="00DA0AD0" w:rsidRDefault="00E67B14"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وسائل الشیعه،</w:t>
      </w:r>
      <w:r w:rsidR="00DA0AD0" w:rsidRPr="00DA0AD0">
        <w:rPr>
          <w:rFonts w:hint="eastAsia"/>
          <w:b/>
          <w:bCs/>
          <w:rtl/>
        </w:rPr>
        <w:t>ج</w:t>
      </w:r>
      <w:r w:rsidRPr="00DA0AD0">
        <w:rPr>
          <w:rFonts w:hint="cs"/>
          <w:b/>
          <w:bCs/>
          <w:rtl/>
        </w:rPr>
        <w:t xml:space="preserve"> 16، ص 258</w:t>
      </w:r>
    </w:p>
  </w:footnote>
  <w:footnote w:id="4">
    <w:p w:rsidR="00065B8A" w:rsidRPr="00DA0AD0" w:rsidRDefault="00065B8A"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مستدرک الوسائل، ج 13، ص 122</w:t>
      </w:r>
    </w:p>
  </w:footnote>
  <w:footnote w:id="5">
    <w:p w:rsidR="009D7EFE" w:rsidRPr="00DA0AD0" w:rsidRDefault="009D7EFE"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r w:rsidR="00DA0AD0" w:rsidRPr="00DA0AD0">
        <w:rPr>
          <w:rFonts w:hint="eastAsia"/>
          <w:b/>
          <w:bCs/>
          <w:rtl/>
        </w:rPr>
        <w:t>ص</w:t>
      </w:r>
      <w:r w:rsidR="00DA0AD0" w:rsidRPr="00DA0AD0">
        <w:rPr>
          <w:b/>
          <w:bCs/>
          <w:rtl/>
        </w:rPr>
        <w:t xml:space="preserve"> </w:t>
      </w:r>
      <w:r w:rsidRPr="00DA0AD0">
        <w:rPr>
          <w:rFonts w:hint="cs"/>
          <w:b/>
          <w:bCs/>
          <w:rtl/>
        </w:rPr>
        <w:t>123</w:t>
      </w:r>
    </w:p>
  </w:footnote>
  <w:footnote w:id="6">
    <w:p w:rsidR="002F5E7D" w:rsidRPr="00DA0AD0" w:rsidRDefault="002F5E7D"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p>
  </w:footnote>
  <w:footnote w:id="7">
    <w:p w:rsidR="0065291B" w:rsidRPr="00DA0AD0" w:rsidRDefault="0065291B"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p>
  </w:footnote>
  <w:footnote w:id="8">
    <w:p w:rsidR="00253DFF" w:rsidRPr="00DA0AD0" w:rsidRDefault="00253DFF"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 ص 124</w:t>
      </w:r>
    </w:p>
  </w:footnote>
  <w:footnote w:id="9">
    <w:p w:rsidR="00253DFF" w:rsidRPr="00DA0AD0" w:rsidRDefault="00253DFF"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p>
  </w:footnote>
  <w:footnote w:id="10">
    <w:p w:rsidR="00E44A3A" w:rsidRPr="00DA0AD0" w:rsidRDefault="00E44A3A"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p>
  </w:footnote>
  <w:footnote w:id="11">
    <w:p w:rsidR="006F2326" w:rsidRPr="00DA0AD0" w:rsidRDefault="006F2326"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 ص 125</w:t>
      </w:r>
    </w:p>
  </w:footnote>
  <w:footnote w:id="12">
    <w:p w:rsidR="006F2326" w:rsidRPr="00DA0AD0" w:rsidRDefault="006F2326"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w:t>
      </w:r>
    </w:p>
  </w:footnote>
  <w:footnote w:id="13">
    <w:p w:rsidR="006F2326" w:rsidRPr="00DA0AD0" w:rsidRDefault="006F2326"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 ص 126</w:t>
      </w:r>
    </w:p>
  </w:footnote>
  <w:footnote w:id="14">
    <w:p w:rsidR="00DB4A41" w:rsidRPr="00DA0AD0" w:rsidRDefault="00DB4A41"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همان، ص 127</w:t>
      </w:r>
    </w:p>
  </w:footnote>
  <w:footnote w:id="15">
    <w:p w:rsidR="00A06963" w:rsidRPr="00DA0AD0" w:rsidRDefault="00A06963" w:rsidP="00571F16">
      <w:pPr>
        <w:pStyle w:val="FootnoteText"/>
        <w:bidi/>
        <w:rPr>
          <w:b/>
          <w:bCs/>
          <w:rtl/>
        </w:rPr>
      </w:pPr>
      <w:r w:rsidRPr="00DA0AD0">
        <w:rPr>
          <w:rStyle w:val="FootnoteReference"/>
          <w:b/>
          <w:bCs/>
          <w:vertAlign w:val="baseline"/>
        </w:rPr>
        <w:footnoteRef/>
      </w:r>
      <w:r w:rsidRPr="00DA0AD0">
        <w:rPr>
          <w:b/>
          <w:bCs/>
        </w:rPr>
        <w:t xml:space="preserve"> </w:t>
      </w:r>
      <w:r w:rsidRPr="00DA0AD0">
        <w:rPr>
          <w:rFonts w:hint="cs"/>
          <w:b/>
          <w:bCs/>
          <w:rtl/>
        </w:rPr>
        <w:t>هود، آیه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FF4464">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2DDFA44A" wp14:editId="77AE7CC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7BF5CC96" wp14:editId="1FB67EB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F4464">
      <w:rPr>
        <w:rFonts w:ascii="IranNastaliq" w:hAnsi="IranNastaliq" w:cs="IranNastaliq" w:hint="cs"/>
        <w:sz w:val="40"/>
        <w:szCs w:val="40"/>
        <w:rtl/>
      </w:rPr>
      <w:t>3145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400D6"/>
    <w:rsid w:val="00041FE0"/>
    <w:rsid w:val="00042EAF"/>
    <w:rsid w:val="00043320"/>
    <w:rsid w:val="00045B15"/>
    <w:rsid w:val="0004638D"/>
    <w:rsid w:val="00052BA3"/>
    <w:rsid w:val="00055710"/>
    <w:rsid w:val="00055E7C"/>
    <w:rsid w:val="00055FE5"/>
    <w:rsid w:val="000568DB"/>
    <w:rsid w:val="00056A24"/>
    <w:rsid w:val="00056B7E"/>
    <w:rsid w:val="0006363E"/>
    <w:rsid w:val="00065B8A"/>
    <w:rsid w:val="00066389"/>
    <w:rsid w:val="00067821"/>
    <w:rsid w:val="00067BE0"/>
    <w:rsid w:val="00070613"/>
    <w:rsid w:val="00072E94"/>
    <w:rsid w:val="0007322D"/>
    <w:rsid w:val="00073524"/>
    <w:rsid w:val="00074102"/>
    <w:rsid w:val="0007514B"/>
    <w:rsid w:val="00075812"/>
    <w:rsid w:val="0007657D"/>
    <w:rsid w:val="0007782F"/>
    <w:rsid w:val="0007798B"/>
    <w:rsid w:val="0008087F"/>
    <w:rsid w:val="00080DFF"/>
    <w:rsid w:val="00082CB3"/>
    <w:rsid w:val="00084DF3"/>
    <w:rsid w:val="00085990"/>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2EF7"/>
    <w:rsid w:val="000A3013"/>
    <w:rsid w:val="000A40AB"/>
    <w:rsid w:val="000A68B7"/>
    <w:rsid w:val="000A6BD3"/>
    <w:rsid w:val="000B035B"/>
    <w:rsid w:val="000B2258"/>
    <w:rsid w:val="000B3669"/>
    <w:rsid w:val="000B3A52"/>
    <w:rsid w:val="000B3E07"/>
    <w:rsid w:val="000B47F9"/>
    <w:rsid w:val="000B77BD"/>
    <w:rsid w:val="000B7AA0"/>
    <w:rsid w:val="000C0A3C"/>
    <w:rsid w:val="000C405A"/>
    <w:rsid w:val="000C4923"/>
    <w:rsid w:val="000C7029"/>
    <w:rsid w:val="000D16F1"/>
    <w:rsid w:val="000D2D0D"/>
    <w:rsid w:val="000D5537"/>
    <w:rsid w:val="000D5800"/>
    <w:rsid w:val="000D5EAD"/>
    <w:rsid w:val="000D7C8E"/>
    <w:rsid w:val="000E1CD4"/>
    <w:rsid w:val="000F1897"/>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5D02"/>
    <w:rsid w:val="00116AA9"/>
    <w:rsid w:val="00117955"/>
    <w:rsid w:val="00117DCD"/>
    <w:rsid w:val="001201D2"/>
    <w:rsid w:val="00122C26"/>
    <w:rsid w:val="00123542"/>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55A7"/>
    <w:rsid w:val="00166DD8"/>
    <w:rsid w:val="001712D6"/>
    <w:rsid w:val="00171B2C"/>
    <w:rsid w:val="00172089"/>
    <w:rsid w:val="00172511"/>
    <w:rsid w:val="001728DB"/>
    <w:rsid w:val="001729CC"/>
    <w:rsid w:val="001735CE"/>
    <w:rsid w:val="00173B7E"/>
    <w:rsid w:val="00174205"/>
    <w:rsid w:val="001757C8"/>
    <w:rsid w:val="00175BEA"/>
    <w:rsid w:val="00177934"/>
    <w:rsid w:val="00180EBF"/>
    <w:rsid w:val="001817C0"/>
    <w:rsid w:val="00181B55"/>
    <w:rsid w:val="0018205E"/>
    <w:rsid w:val="00183807"/>
    <w:rsid w:val="00185608"/>
    <w:rsid w:val="00185C48"/>
    <w:rsid w:val="00186EF5"/>
    <w:rsid w:val="001875A0"/>
    <w:rsid w:val="00187AB7"/>
    <w:rsid w:val="001918DF"/>
    <w:rsid w:val="00192A6A"/>
    <w:rsid w:val="00194B12"/>
    <w:rsid w:val="00197609"/>
    <w:rsid w:val="00197C5F"/>
    <w:rsid w:val="00197CDD"/>
    <w:rsid w:val="00197FD1"/>
    <w:rsid w:val="001A0F88"/>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38D"/>
    <w:rsid w:val="001D542D"/>
    <w:rsid w:val="001D6214"/>
    <w:rsid w:val="001D65C0"/>
    <w:rsid w:val="001D7D5B"/>
    <w:rsid w:val="001D7DDF"/>
    <w:rsid w:val="001E13CB"/>
    <w:rsid w:val="001E2153"/>
    <w:rsid w:val="001E24C2"/>
    <w:rsid w:val="001E2702"/>
    <w:rsid w:val="001E3015"/>
    <w:rsid w:val="001E306E"/>
    <w:rsid w:val="001E329E"/>
    <w:rsid w:val="001E3FB0"/>
    <w:rsid w:val="001E446E"/>
    <w:rsid w:val="001E47CF"/>
    <w:rsid w:val="001E4F0D"/>
    <w:rsid w:val="001E4FFF"/>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30E68"/>
    <w:rsid w:val="002335DC"/>
    <w:rsid w:val="00233DA0"/>
    <w:rsid w:val="002356AD"/>
    <w:rsid w:val="002376A5"/>
    <w:rsid w:val="00237716"/>
    <w:rsid w:val="00237944"/>
    <w:rsid w:val="00237C51"/>
    <w:rsid w:val="002417C9"/>
    <w:rsid w:val="00242034"/>
    <w:rsid w:val="0024272A"/>
    <w:rsid w:val="002438F0"/>
    <w:rsid w:val="002439FA"/>
    <w:rsid w:val="00243AC2"/>
    <w:rsid w:val="00250DF3"/>
    <w:rsid w:val="002512C8"/>
    <w:rsid w:val="00251FA6"/>
    <w:rsid w:val="002529C5"/>
    <w:rsid w:val="00253DFF"/>
    <w:rsid w:val="00255621"/>
    <w:rsid w:val="00255E60"/>
    <w:rsid w:val="00255EED"/>
    <w:rsid w:val="00256DF3"/>
    <w:rsid w:val="002641EF"/>
    <w:rsid w:val="002654DA"/>
    <w:rsid w:val="00265BAA"/>
    <w:rsid w:val="00266ADD"/>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A0134"/>
    <w:rsid w:val="002A07C1"/>
    <w:rsid w:val="002A10A6"/>
    <w:rsid w:val="002A17A9"/>
    <w:rsid w:val="002A1C68"/>
    <w:rsid w:val="002A337A"/>
    <w:rsid w:val="002A3BA7"/>
    <w:rsid w:val="002A3EDB"/>
    <w:rsid w:val="002A4F74"/>
    <w:rsid w:val="002A531D"/>
    <w:rsid w:val="002A635A"/>
    <w:rsid w:val="002A6559"/>
    <w:rsid w:val="002A6B60"/>
    <w:rsid w:val="002A7E80"/>
    <w:rsid w:val="002B18EB"/>
    <w:rsid w:val="002B37E2"/>
    <w:rsid w:val="002B4116"/>
    <w:rsid w:val="002B6FA8"/>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473F7"/>
    <w:rsid w:val="00357798"/>
    <w:rsid w:val="003653EA"/>
    <w:rsid w:val="00365ABC"/>
    <w:rsid w:val="0036629E"/>
    <w:rsid w:val="00366400"/>
    <w:rsid w:val="0036674B"/>
    <w:rsid w:val="003674DD"/>
    <w:rsid w:val="0037133C"/>
    <w:rsid w:val="00371AFD"/>
    <w:rsid w:val="00371E01"/>
    <w:rsid w:val="00374A34"/>
    <w:rsid w:val="00375978"/>
    <w:rsid w:val="0037603F"/>
    <w:rsid w:val="003805E8"/>
    <w:rsid w:val="00380AA8"/>
    <w:rsid w:val="00380FA5"/>
    <w:rsid w:val="00381888"/>
    <w:rsid w:val="00381D22"/>
    <w:rsid w:val="0038203E"/>
    <w:rsid w:val="003830EC"/>
    <w:rsid w:val="00386325"/>
    <w:rsid w:val="00386821"/>
    <w:rsid w:val="00386B0B"/>
    <w:rsid w:val="00390907"/>
    <w:rsid w:val="00390FDD"/>
    <w:rsid w:val="0039106F"/>
    <w:rsid w:val="003913A5"/>
    <w:rsid w:val="00392FB6"/>
    <w:rsid w:val="0039404D"/>
    <w:rsid w:val="0039547E"/>
    <w:rsid w:val="003963D7"/>
    <w:rsid w:val="00396F28"/>
    <w:rsid w:val="00397181"/>
    <w:rsid w:val="00397586"/>
    <w:rsid w:val="003A1A05"/>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E1813"/>
    <w:rsid w:val="003E1E58"/>
    <w:rsid w:val="003E214B"/>
    <w:rsid w:val="003E2BAB"/>
    <w:rsid w:val="003E2F09"/>
    <w:rsid w:val="003E60C8"/>
    <w:rsid w:val="003E6512"/>
    <w:rsid w:val="003E7B37"/>
    <w:rsid w:val="003E7E0A"/>
    <w:rsid w:val="003F0EA0"/>
    <w:rsid w:val="003F2352"/>
    <w:rsid w:val="003F32F9"/>
    <w:rsid w:val="003F4BC7"/>
    <w:rsid w:val="003F5792"/>
    <w:rsid w:val="003F5A17"/>
    <w:rsid w:val="003F5CF6"/>
    <w:rsid w:val="003F699A"/>
    <w:rsid w:val="00400A67"/>
    <w:rsid w:val="004012E3"/>
    <w:rsid w:val="004032AD"/>
    <w:rsid w:val="00403816"/>
    <w:rsid w:val="00405199"/>
    <w:rsid w:val="00406A8E"/>
    <w:rsid w:val="00406AD4"/>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299C"/>
    <w:rsid w:val="00434BAA"/>
    <w:rsid w:val="00436153"/>
    <w:rsid w:val="004368A6"/>
    <w:rsid w:val="00436BF1"/>
    <w:rsid w:val="00437B22"/>
    <w:rsid w:val="004402A2"/>
    <w:rsid w:val="00441F9C"/>
    <w:rsid w:val="0044206C"/>
    <w:rsid w:val="004421BF"/>
    <w:rsid w:val="00442FE7"/>
    <w:rsid w:val="0044367E"/>
    <w:rsid w:val="00444D20"/>
    <w:rsid w:val="0044591E"/>
    <w:rsid w:val="004463E9"/>
    <w:rsid w:val="00446FAB"/>
    <w:rsid w:val="00451F51"/>
    <w:rsid w:val="00453913"/>
    <w:rsid w:val="00455B91"/>
    <w:rsid w:val="00460BA1"/>
    <w:rsid w:val="0046289D"/>
    <w:rsid w:val="00462EF8"/>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1D2E"/>
    <w:rsid w:val="004B25A2"/>
    <w:rsid w:val="004B337F"/>
    <w:rsid w:val="004B408A"/>
    <w:rsid w:val="004B44B9"/>
    <w:rsid w:val="004B4A23"/>
    <w:rsid w:val="004B4DD3"/>
    <w:rsid w:val="004B7CAC"/>
    <w:rsid w:val="004C042A"/>
    <w:rsid w:val="004C08A6"/>
    <w:rsid w:val="004C196E"/>
    <w:rsid w:val="004C2FF0"/>
    <w:rsid w:val="004C34F9"/>
    <w:rsid w:val="004C376D"/>
    <w:rsid w:val="004C76B2"/>
    <w:rsid w:val="004D2760"/>
    <w:rsid w:val="004D2EF6"/>
    <w:rsid w:val="004D39B5"/>
    <w:rsid w:val="004D4081"/>
    <w:rsid w:val="004E3035"/>
    <w:rsid w:val="004E4308"/>
    <w:rsid w:val="004E4457"/>
    <w:rsid w:val="004E4B64"/>
    <w:rsid w:val="004E516D"/>
    <w:rsid w:val="004E5657"/>
    <w:rsid w:val="004E72F9"/>
    <w:rsid w:val="004E77D1"/>
    <w:rsid w:val="004E7C57"/>
    <w:rsid w:val="004E7CC1"/>
    <w:rsid w:val="004F11AC"/>
    <w:rsid w:val="004F30A0"/>
    <w:rsid w:val="004F3596"/>
    <w:rsid w:val="004F464B"/>
    <w:rsid w:val="004F5955"/>
    <w:rsid w:val="004F5D13"/>
    <w:rsid w:val="004F642F"/>
    <w:rsid w:val="004F65CC"/>
    <w:rsid w:val="004F734B"/>
    <w:rsid w:val="0050475C"/>
    <w:rsid w:val="0050571D"/>
    <w:rsid w:val="00506C9A"/>
    <w:rsid w:val="00511E3E"/>
    <w:rsid w:val="005126F1"/>
    <w:rsid w:val="005136D6"/>
    <w:rsid w:val="00513AE6"/>
    <w:rsid w:val="005146A0"/>
    <w:rsid w:val="00516328"/>
    <w:rsid w:val="00516352"/>
    <w:rsid w:val="005172E5"/>
    <w:rsid w:val="005222D6"/>
    <w:rsid w:val="00522624"/>
    <w:rsid w:val="00522A03"/>
    <w:rsid w:val="00524373"/>
    <w:rsid w:val="00526A86"/>
    <w:rsid w:val="005309B9"/>
    <w:rsid w:val="00530FD7"/>
    <w:rsid w:val="00530FEC"/>
    <w:rsid w:val="00531383"/>
    <w:rsid w:val="0053269B"/>
    <w:rsid w:val="00533B47"/>
    <w:rsid w:val="00536070"/>
    <w:rsid w:val="00537252"/>
    <w:rsid w:val="00537B8A"/>
    <w:rsid w:val="0054224E"/>
    <w:rsid w:val="00543C26"/>
    <w:rsid w:val="00544502"/>
    <w:rsid w:val="005446F9"/>
    <w:rsid w:val="005511D0"/>
    <w:rsid w:val="00551F93"/>
    <w:rsid w:val="00555F18"/>
    <w:rsid w:val="00557AAA"/>
    <w:rsid w:val="00566F4C"/>
    <w:rsid w:val="00567E0A"/>
    <w:rsid w:val="00567E15"/>
    <w:rsid w:val="005701BC"/>
    <w:rsid w:val="00571F16"/>
    <w:rsid w:val="00572E2D"/>
    <w:rsid w:val="00573557"/>
    <w:rsid w:val="005754BD"/>
    <w:rsid w:val="005762A1"/>
    <w:rsid w:val="00584066"/>
    <w:rsid w:val="00587794"/>
    <w:rsid w:val="00592103"/>
    <w:rsid w:val="00592E8C"/>
    <w:rsid w:val="005941DD"/>
    <w:rsid w:val="0059441A"/>
    <w:rsid w:val="0059467B"/>
    <w:rsid w:val="00595355"/>
    <w:rsid w:val="00596B45"/>
    <w:rsid w:val="005A002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A73"/>
    <w:rsid w:val="005C56E4"/>
    <w:rsid w:val="005C5CEF"/>
    <w:rsid w:val="005C60BE"/>
    <w:rsid w:val="005C679B"/>
    <w:rsid w:val="005C7AF0"/>
    <w:rsid w:val="005C7EA8"/>
    <w:rsid w:val="005D0BC0"/>
    <w:rsid w:val="005D119E"/>
    <w:rsid w:val="005D28EB"/>
    <w:rsid w:val="005D3501"/>
    <w:rsid w:val="005D6E08"/>
    <w:rsid w:val="005E27FB"/>
    <w:rsid w:val="005E3494"/>
    <w:rsid w:val="005E3B55"/>
    <w:rsid w:val="005E3EFA"/>
    <w:rsid w:val="005E445A"/>
    <w:rsid w:val="005E6333"/>
    <w:rsid w:val="005E6627"/>
    <w:rsid w:val="005F1457"/>
    <w:rsid w:val="005F2D68"/>
    <w:rsid w:val="005F3C60"/>
    <w:rsid w:val="005F55C2"/>
    <w:rsid w:val="005F5A58"/>
    <w:rsid w:val="005F6974"/>
    <w:rsid w:val="005F6EB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1B88"/>
    <w:rsid w:val="0067322F"/>
    <w:rsid w:val="006778E6"/>
    <w:rsid w:val="00681E38"/>
    <w:rsid w:val="00682E4D"/>
    <w:rsid w:val="00684734"/>
    <w:rsid w:val="00684C1D"/>
    <w:rsid w:val="006853D7"/>
    <w:rsid w:val="0068546B"/>
    <w:rsid w:val="0069038F"/>
    <w:rsid w:val="00691273"/>
    <w:rsid w:val="00694787"/>
    <w:rsid w:val="006955AB"/>
    <w:rsid w:val="0069696C"/>
    <w:rsid w:val="00696C61"/>
    <w:rsid w:val="00697248"/>
    <w:rsid w:val="00697503"/>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21BE1"/>
    <w:rsid w:val="0072306E"/>
    <w:rsid w:val="00723CE3"/>
    <w:rsid w:val="007247D5"/>
    <w:rsid w:val="007321E6"/>
    <w:rsid w:val="00734062"/>
    <w:rsid w:val="00734D59"/>
    <w:rsid w:val="0073588F"/>
    <w:rsid w:val="0073609B"/>
    <w:rsid w:val="007360F3"/>
    <w:rsid w:val="0073657C"/>
    <w:rsid w:val="00740736"/>
    <w:rsid w:val="007436E4"/>
    <w:rsid w:val="007448A1"/>
    <w:rsid w:val="007449EE"/>
    <w:rsid w:val="007452B3"/>
    <w:rsid w:val="00746284"/>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B13"/>
    <w:rsid w:val="00792373"/>
    <w:rsid w:val="0079297E"/>
    <w:rsid w:val="00792FAC"/>
    <w:rsid w:val="00793D2C"/>
    <w:rsid w:val="007A02D4"/>
    <w:rsid w:val="007A3060"/>
    <w:rsid w:val="007A5D2F"/>
    <w:rsid w:val="007A60EC"/>
    <w:rsid w:val="007B0062"/>
    <w:rsid w:val="007B0C82"/>
    <w:rsid w:val="007B22E7"/>
    <w:rsid w:val="007B3723"/>
    <w:rsid w:val="007B56BD"/>
    <w:rsid w:val="007B6FEB"/>
    <w:rsid w:val="007C1EF7"/>
    <w:rsid w:val="007C5259"/>
    <w:rsid w:val="007C6CBB"/>
    <w:rsid w:val="007C710E"/>
    <w:rsid w:val="007D0B88"/>
    <w:rsid w:val="007D1549"/>
    <w:rsid w:val="007D31C9"/>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44DE"/>
    <w:rsid w:val="0080589C"/>
    <w:rsid w:val="00807153"/>
    <w:rsid w:val="00807990"/>
    <w:rsid w:val="0080799B"/>
    <w:rsid w:val="00807BE3"/>
    <w:rsid w:val="008101E2"/>
    <w:rsid w:val="008107CE"/>
    <w:rsid w:val="008115C8"/>
    <w:rsid w:val="00811F02"/>
    <w:rsid w:val="00812A2F"/>
    <w:rsid w:val="00813271"/>
    <w:rsid w:val="00814C90"/>
    <w:rsid w:val="008171D9"/>
    <w:rsid w:val="008205ED"/>
    <w:rsid w:val="00821E9A"/>
    <w:rsid w:val="00822D51"/>
    <w:rsid w:val="0082343E"/>
    <w:rsid w:val="00823DB5"/>
    <w:rsid w:val="008242C5"/>
    <w:rsid w:val="00825863"/>
    <w:rsid w:val="00826692"/>
    <w:rsid w:val="0083258D"/>
    <w:rsid w:val="008331F4"/>
    <w:rsid w:val="00833E87"/>
    <w:rsid w:val="00834C58"/>
    <w:rsid w:val="008363D1"/>
    <w:rsid w:val="0083691F"/>
    <w:rsid w:val="00836E79"/>
    <w:rsid w:val="00837206"/>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761F8"/>
    <w:rsid w:val="00881221"/>
    <w:rsid w:val="008815A0"/>
    <w:rsid w:val="00883733"/>
    <w:rsid w:val="008849E6"/>
    <w:rsid w:val="00885C4C"/>
    <w:rsid w:val="00886014"/>
    <w:rsid w:val="00886B90"/>
    <w:rsid w:val="00887D8C"/>
    <w:rsid w:val="0089022D"/>
    <w:rsid w:val="00892888"/>
    <w:rsid w:val="0089373C"/>
    <w:rsid w:val="00894641"/>
    <w:rsid w:val="00895DC5"/>
    <w:rsid w:val="00895F3F"/>
    <w:rsid w:val="0089628F"/>
    <w:rsid w:val="008965D2"/>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EB8"/>
    <w:rsid w:val="008C24AF"/>
    <w:rsid w:val="008C2AD0"/>
    <w:rsid w:val="008C3414"/>
    <w:rsid w:val="008C57C7"/>
    <w:rsid w:val="008C6AC1"/>
    <w:rsid w:val="008C72BD"/>
    <w:rsid w:val="008C75D9"/>
    <w:rsid w:val="008D030F"/>
    <w:rsid w:val="008D28B4"/>
    <w:rsid w:val="008D36D5"/>
    <w:rsid w:val="008D4082"/>
    <w:rsid w:val="008D46DD"/>
    <w:rsid w:val="008D5115"/>
    <w:rsid w:val="008D6565"/>
    <w:rsid w:val="008E1E41"/>
    <w:rsid w:val="008E23E6"/>
    <w:rsid w:val="008E2616"/>
    <w:rsid w:val="008E3903"/>
    <w:rsid w:val="008E7EE1"/>
    <w:rsid w:val="008F0836"/>
    <w:rsid w:val="008F1D21"/>
    <w:rsid w:val="008F34DE"/>
    <w:rsid w:val="008F5FAD"/>
    <w:rsid w:val="008F63E3"/>
    <w:rsid w:val="008F7E90"/>
    <w:rsid w:val="00902853"/>
    <w:rsid w:val="0090322D"/>
    <w:rsid w:val="00903587"/>
    <w:rsid w:val="0090611D"/>
    <w:rsid w:val="009063EF"/>
    <w:rsid w:val="0090698A"/>
    <w:rsid w:val="00906D65"/>
    <w:rsid w:val="00907AA2"/>
    <w:rsid w:val="00911175"/>
    <w:rsid w:val="00913C3B"/>
    <w:rsid w:val="00915509"/>
    <w:rsid w:val="0091600B"/>
    <w:rsid w:val="009213B1"/>
    <w:rsid w:val="00921637"/>
    <w:rsid w:val="0092340E"/>
    <w:rsid w:val="0092381B"/>
    <w:rsid w:val="00923C1D"/>
    <w:rsid w:val="009255ED"/>
    <w:rsid w:val="009259CB"/>
    <w:rsid w:val="009262DC"/>
    <w:rsid w:val="00926FB1"/>
    <w:rsid w:val="00927388"/>
    <w:rsid w:val="009273B3"/>
    <w:rsid w:val="009274FE"/>
    <w:rsid w:val="0092754B"/>
    <w:rsid w:val="0092759B"/>
    <w:rsid w:val="00933267"/>
    <w:rsid w:val="0093403D"/>
    <w:rsid w:val="00934375"/>
    <w:rsid w:val="00934ACB"/>
    <w:rsid w:val="009365D2"/>
    <w:rsid w:val="009401AC"/>
    <w:rsid w:val="00941BBA"/>
    <w:rsid w:val="00941E2D"/>
    <w:rsid w:val="009427CB"/>
    <w:rsid w:val="00943C16"/>
    <w:rsid w:val="0094440D"/>
    <w:rsid w:val="00946F53"/>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F2F"/>
    <w:rsid w:val="009A69B4"/>
    <w:rsid w:val="009B1F3E"/>
    <w:rsid w:val="009B2305"/>
    <w:rsid w:val="009B347B"/>
    <w:rsid w:val="009B3B1E"/>
    <w:rsid w:val="009B3ED4"/>
    <w:rsid w:val="009B46BC"/>
    <w:rsid w:val="009B606B"/>
    <w:rsid w:val="009B61C3"/>
    <w:rsid w:val="009B7E42"/>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428C"/>
    <w:rsid w:val="009E4AE0"/>
    <w:rsid w:val="009E52AD"/>
    <w:rsid w:val="009F06A1"/>
    <w:rsid w:val="009F20FC"/>
    <w:rsid w:val="009F23A2"/>
    <w:rsid w:val="009F3802"/>
    <w:rsid w:val="009F4611"/>
    <w:rsid w:val="009F4EB3"/>
    <w:rsid w:val="00A00760"/>
    <w:rsid w:val="00A02740"/>
    <w:rsid w:val="00A0365F"/>
    <w:rsid w:val="00A06963"/>
    <w:rsid w:val="00A06D48"/>
    <w:rsid w:val="00A078F6"/>
    <w:rsid w:val="00A10546"/>
    <w:rsid w:val="00A10F44"/>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1C17"/>
    <w:rsid w:val="00A31FDE"/>
    <w:rsid w:val="00A325EA"/>
    <w:rsid w:val="00A32F85"/>
    <w:rsid w:val="00A35632"/>
    <w:rsid w:val="00A35855"/>
    <w:rsid w:val="00A35AC2"/>
    <w:rsid w:val="00A37C77"/>
    <w:rsid w:val="00A45F81"/>
    <w:rsid w:val="00A503C5"/>
    <w:rsid w:val="00A53F64"/>
    <w:rsid w:val="00A5405E"/>
    <w:rsid w:val="00A5418D"/>
    <w:rsid w:val="00A54D0F"/>
    <w:rsid w:val="00A5531B"/>
    <w:rsid w:val="00A6238E"/>
    <w:rsid w:val="00A6311A"/>
    <w:rsid w:val="00A63345"/>
    <w:rsid w:val="00A70A62"/>
    <w:rsid w:val="00A70BFE"/>
    <w:rsid w:val="00A711B4"/>
    <w:rsid w:val="00A725C2"/>
    <w:rsid w:val="00A732A9"/>
    <w:rsid w:val="00A73A31"/>
    <w:rsid w:val="00A74317"/>
    <w:rsid w:val="00A74959"/>
    <w:rsid w:val="00A74B3B"/>
    <w:rsid w:val="00A7577F"/>
    <w:rsid w:val="00A769EE"/>
    <w:rsid w:val="00A7717D"/>
    <w:rsid w:val="00A810A5"/>
    <w:rsid w:val="00A834FA"/>
    <w:rsid w:val="00A8580E"/>
    <w:rsid w:val="00A86098"/>
    <w:rsid w:val="00A869DE"/>
    <w:rsid w:val="00A8744C"/>
    <w:rsid w:val="00A87EE9"/>
    <w:rsid w:val="00A9030D"/>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6A3D"/>
    <w:rsid w:val="00AC71FC"/>
    <w:rsid w:val="00AC721A"/>
    <w:rsid w:val="00AC7370"/>
    <w:rsid w:val="00AD0304"/>
    <w:rsid w:val="00AD2325"/>
    <w:rsid w:val="00AD27BE"/>
    <w:rsid w:val="00AD3A61"/>
    <w:rsid w:val="00AD4B38"/>
    <w:rsid w:val="00AD5E10"/>
    <w:rsid w:val="00AD604F"/>
    <w:rsid w:val="00AE0A24"/>
    <w:rsid w:val="00AE5258"/>
    <w:rsid w:val="00AE64E9"/>
    <w:rsid w:val="00AE7253"/>
    <w:rsid w:val="00AE789B"/>
    <w:rsid w:val="00AF0F1A"/>
    <w:rsid w:val="00AF3B2E"/>
    <w:rsid w:val="00AF61E8"/>
    <w:rsid w:val="00AF6681"/>
    <w:rsid w:val="00B02DAB"/>
    <w:rsid w:val="00B0567D"/>
    <w:rsid w:val="00B13EA0"/>
    <w:rsid w:val="00B14860"/>
    <w:rsid w:val="00B14EB1"/>
    <w:rsid w:val="00B15027"/>
    <w:rsid w:val="00B15F74"/>
    <w:rsid w:val="00B160AF"/>
    <w:rsid w:val="00B21CF4"/>
    <w:rsid w:val="00B22800"/>
    <w:rsid w:val="00B24300"/>
    <w:rsid w:val="00B25236"/>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6330C"/>
    <w:rsid w:val="00B63F15"/>
    <w:rsid w:val="00B64175"/>
    <w:rsid w:val="00B64DC5"/>
    <w:rsid w:val="00B6595E"/>
    <w:rsid w:val="00B6702B"/>
    <w:rsid w:val="00B703E9"/>
    <w:rsid w:val="00B71AEB"/>
    <w:rsid w:val="00B72B82"/>
    <w:rsid w:val="00B75BDC"/>
    <w:rsid w:val="00B7697D"/>
    <w:rsid w:val="00B778AF"/>
    <w:rsid w:val="00B801DF"/>
    <w:rsid w:val="00B81868"/>
    <w:rsid w:val="00B82A71"/>
    <w:rsid w:val="00B82C2F"/>
    <w:rsid w:val="00B850F9"/>
    <w:rsid w:val="00B857DA"/>
    <w:rsid w:val="00B86BB0"/>
    <w:rsid w:val="00B9103C"/>
    <w:rsid w:val="00B918DE"/>
    <w:rsid w:val="00B92C7B"/>
    <w:rsid w:val="00B935D3"/>
    <w:rsid w:val="00B94542"/>
    <w:rsid w:val="00B950B6"/>
    <w:rsid w:val="00B97B08"/>
    <w:rsid w:val="00BA2A24"/>
    <w:rsid w:val="00BA2C59"/>
    <w:rsid w:val="00BA32C1"/>
    <w:rsid w:val="00BA3D31"/>
    <w:rsid w:val="00BA51A8"/>
    <w:rsid w:val="00BA52F3"/>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942"/>
    <w:rsid w:val="00BC4833"/>
    <w:rsid w:val="00BC495D"/>
    <w:rsid w:val="00BC6709"/>
    <w:rsid w:val="00BD0D9F"/>
    <w:rsid w:val="00BD1BD2"/>
    <w:rsid w:val="00BD3122"/>
    <w:rsid w:val="00BD40DA"/>
    <w:rsid w:val="00BD47E7"/>
    <w:rsid w:val="00BD4FEE"/>
    <w:rsid w:val="00BD7E4E"/>
    <w:rsid w:val="00BE00D2"/>
    <w:rsid w:val="00BE04DD"/>
    <w:rsid w:val="00BE07DC"/>
    <w:rsid w:val="00BE1AAE"/>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12D6"/>
    <w:rsid w:val="00C22299"/>
    <w:rsid w:val="00C22DB4"/>
    <w:rsid w:val="00C23A01"/>
    <w:rsid w:val="00C2465C"/>
    <w:rsid w:val="00C24A84"/>
    <w:rsid w:val="00C24E6B"/>
    <w:rsid w:val="00C25609"/>
    <w:rsid w:val="00C262D7"/>
    <w:rsid w:val="00C26607"/>
    <w:rsid w:val="00C27832"/>
    <w:rsid w:val="00C30ACE"/>
    <w:rsid w:val="00C3478E"/>
    <w:rsid w:val="00C365BC"/>
    <w:rsid w:val="00C371BC"/>
    <w:rsid w:val="00C371F7"/>
    <w:rsid w:val="00C37833"/>
    <w:rsid w:val="00C4390E"/>
    <w:rsid w:val="00C43AE7"/>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391F"/>
    <w:rsid w:val="00C8494E"/>
    <w:rsid w:val="00C84FC0"/>
    <w:rsid w:val="00C920A1"/>
    <w:rsid w:val="00C9244A"/>
    <w:rsid w:val="00C95E0B"/>
    <w:rsid w:val="00C96157"/>
    <w:rsid w:val="00CA0687"/>
    <w:rsid w:val="00CA1738"/>
    <w:rsid w:val="00CA2D0D"/>
    <w:rsid w:val="00CA3375"/>
    <w:rsid w:val="00CA6198"/>
    <w:rsid w:val="00CA749B"/>
    <w:rsid w:val="00CB3BCA"/>
    <w:rsid w:val="00CB5DA3"/>
    <w:rsid w:val="00CB71BF"/>
    <w:rsid w:val="00CB7C8C"/>
    <w:rsid w:val="00CC0B24"/>
    <w:rsid w:val="00CC14D5"/>
    <w:rsid w:val="00CC174B"/>
    <w:rsid w:val="00CC2010"/>
    <w:rsid w:val="00CC4402"/>
    <w:rsid w:val="00CC529E"/>
    <w:rsid w:val="00CD01B0"/>
    <w:rsid w:val="00CD032D"/>
    <w:rsid w:val="00CD0443"/>
    <w:rsid w:val="00CD1544"/>
    <w:rsid w:val="00CD26DA"/>
    <w:rsid w:val="00CD377D"/>
    <w:rsid w:val="00CE09B7"/>
    <w:rsid w:val="00CE31E6"/>
    <w:rsid w:val="00CE3B74"/>
    <w:rsid w:val="00CE3F23"/>
    <w:rsid w:val="00CE4E96"/>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8F3"/>
    <w:rsid w:val="00D16374"/>
    <w:rsid w:val="00D16CA6"/>
    <w:rsid w:val="00D174D1"/>
    <w:rsid w:val="00D21F58"/>
    <w:rsid w:val="00D27922"/>
    <w:rsid w:val="00D3022B"/>
    <w:rsid w:val="00D33BA0"/>
    <w:rsid w:val="00D34320"/>
    <w:rsid w:val="00D34EBC"/>
    <w:rsid w:val="00D36569"/>
    <w:rsid w:val="00D3665C"/>
    <w:rsid w:val="00D376FB"/>
    <w:rsid w:val="00D37A61"/>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91993"/>
    <w:rsid w:val="00D92A11"/>
    <w:rsid w:val="00D96FBF"/>
    <w:rsid w:val="00DA032A"/>
    <w:rsid w:val="00DA0971"/>
    <w:rsid w:val="00DA0AD0"/>
    <w:rsid w:val="00DA2BC6"/>
    <w:rsid w:val="00DA43EC"/>
    <w:rsid w:val="00DA6CFF"/>
    <w:rsid w:val="00DA7DB2"/>
    <w:rsid w:val="00DB0666"/>
    <w:rsid w:val="00DB28BB"/>
    <w:rsid w:val="00DB2A5E"/>
    <w:rsid w:val="00DB4A41"/>
    <w:rsid w:val="00DB7161"/>
    <w:rsid w:val="00DC04CC"/>
    <w:rsid w:val="00DC266B"/>
    <w:rsid w:val="00DC2D82"/>
    <w:rsid w:val="00DC603F"/>
    <w:rsid w:val="00DC7EF1"/>
    <w:rsid w:val="00DD0482"/>
    <w:rsid w:val="00DD1A46"/>
    <w:rsid w:val="00DD1B91"/>
    <w:rsid w:val="00DD2368"/>
    <w:rsid w:val="00DD2676"/>
    <w:rsid w:val="00DD29E9"/>
    <w:rsid w:val="00DD2AAE"/>
    <w:rsid w:val="00DD3C0D"/>
    <w:rsid w:val="00DD3E70"/>
    <w:rsid w:val="00DD47E7"/>
    <w:rsid w:val="00DD4864"/>
    <w:rsid w:val="00DD67E6"/>
    <w:rsid w:val="00DD71A2"/>
    <w:rsid w:val="00DE112A"/>
    <w:rsid w:val="00DE1DC4"/>
    <w:rsid w:val="00DE2848"/>
    <w:rsid w:val="00DE343F"/>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2658"/>
    <w:rsid w:val="00E1355A"/>
    <w:rsid w:val="00E143B0"/>
    <w:rsid w:val="00E14BB7"/>
    <w:rsid w:val="00E1568E"/>
    <w:rsid w:val="00E200A3"/>
    <w:rsid w:val="00E2282F"/>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848"/>
    <w:rsid w:val="00E627E2"/>
    <w:rsid w:val="00E6283A"/>
    <w:rsid w:val="00E63615"/>
    <w:rsid w:val="00E657AD"/>
    <w:rsid w:val="00E67B14"/>
    <w:rsid w:val="00E731A8"/>
    <w:rsid w:val="00E732A3"/>
    <w:rsid w:val="00E7496D"/>
    <w:rsid w:val="00E74F6B"/>
    <w:rsid w:val="00E75F47"/>
    <w:rsid w:val="00E764F7"/>
    <w:rsid w:val="00E77250"/>
    <w:rsid w:val="00E776D1"/>
    <w:rsid w:val="00E818B3"/>
    <w:rsid w:val="00E82DB7"/>
    <w:rsid w:val="00E83A85"/>
    <w:rsid w:val="00E876E1"/>
    <w:rsid w:val="00E87B0B"/>
    <w:rsid w:val="00E90FC4"/>
    <w:rsid w:val="00E916AF"/>
    <w:rsid w:val="00E935BA"/>
    <w:rsid w:val="00E93788"/>
    <w:rsid w:val="00E9398A"/>
    <w:rsid w:val="00E94526"/>
    <w:rsid w:val="00E948DC"/>
    <w:rsid w:val="00E95287"/>
    <w:rsid w:val="00E9721E"/>
    <w:rsid w:val="00EA01EC"/>
    <w:rsid w:val="00EA0257"/>
    <w:rsid w:val="00EA078E"/>
    <w:rsid w:val="00EA0AC9"/>
    <w:rsid w:val="00EA15B0"/>
    <w:rsid w:val="00EA1A39"/>
    <w:rsid w:val="00EA41B4"/>
    <w:rsid w:val="00EA469F"/>
    <w:rsid w:val="00EA572C"/>
    <w:rsid w:val="00EA5AF2"/>
    <w:rsid w:val="00EA5D97"/>
    <w:rsid w:val="00EB0211"/>
    <w:rsid w:val="00EB050B"/>
    <w:rsid w:val="00EB0BD5"/>
    <w:rsid w:val="00EB1A5B"/>
    <w:rsid w:val="00EB1C03"/>
    <w:rsid w:val="00EB2B0B"/>
    <w:rsid w:val="00EB61D6"/>
    <w:rsid w:val="00EB6E66"/>
    <w:rsid w:val="00EC101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24D5"/>
    <w:rsid w:val="00EF30AE"/>
    <w:rsid w:val="00EF45D4"/>
    <w:rsid w:val="00EF4B01"/>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435A"/>
    <w:rsid w:val="00F2523E"/>
    <w:rsid w:val="00F26C5E"/>
    <w:rsid w:val="00F30330"/>
    <w:rsid w:val="00F306BF"/>
    <w:rsid w:val="00F320CE"/>
    <w:rsid w:val="00F35AC2"/>
    <w:rsid w:val="00F35DA9"/>
    <w:rsid w:val="00F36B9F"/>
    <w:rsid w:val="00F40284"/>
    <w:rsid w:val="00F40470"/>
    <w:rsid w:val="00F40523"/>
    <w:rsid w:val="00F41FE1"/>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B043C"/>
    <w:rsid w:val="00FB1023"/>
    <w:rsid w:val="00FB12E1"/>
    <w:rsid w:val="00FB42E3"/>
    <w:rsid w:val="00FB4B59"/>
    <w:rsid w:val="00FC036E"/>
    <w:rsid w:val="00FC0862"/>
    <w:rsid w:val="00FC10F7"/>
    <w:rsid w:val="00FC42A2"/>
    <w:rsid w:val="00FC488E"/>
    <w:rsid w:val="00FC50CD"/>
    <w:rsid w:val="00FC55E7"/>
    <w:rsid w:val="00FC6282"/>
    <w:rsid w:val="00FC6DB0"/>
    <w:rsid w:val="00FC70FB"/>
    <w:rsid w:val="00FD03F7"/>
    <w:rsid w:val="00FD0AD9"/>
    <w:rsid w:val="00FD143D"/>
    <w:rsid w:val="00FD19C2"/>
    <w:rsid w:val="00FD1B86"/>
    <w:rsid w:val="00FD1D9F"/>
    <w:rsid w:val="00FD2D66"/>
    <w:rsid w:val="00FD59C8"/>
    <w:rsid w:val="00FE3025"/>
    <w:rsid w:val="00FE3F5D"/>
    <w:rsid w:val="00FE3FE2"/>
    <w:rsid w:val="00FF1646"/>
    <w:rsid w:val="00FF3A89"/>
    <w:rsid w:val="00FF3F93"/>
    <w:rsid w:val="00FF4464"/>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899F-2D54-4C51-9E87-C8C11B83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TotalTime>
  <Pages>9</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2015-08-12T13:27:00Z</dcterms:created>
  <dcterms:modified xsi:type="dcterms:W3CDTF">2015-08-13T05:59:00Z</dcterms:modified>
</cp:coreProperties>
</file>