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EA5E89">
      <w:pPr>
        <w:bidi/>
        <w:jc w:val="both"/>
        <w:rPr>
          <w:rFonts w:ascii="IRBadr" w:hAnsi="IRBadr" w:cs="IRBadr"/>
          <w:sz w:val="28"/>
          <w:szCs w:val="28"/>
          <w:rtl/>
          <w:lang w:bidi="fa-IR"/>
        </w:rPr>
      </w:pPr>
      <w:r>
        <w:rPr>
          <w:rFonts w:ascii="IRBadr" w:hAnsi="IRBadr" w:cs="IRBadr" w:hint="cs"/>
          <w:sz w:val="28"/>
          <w:szCs w:val="28"/>
          <w:rtl/>
        </w:rPr>
        <w:t>بسم الله الرحمن الرحی</w:t>
      </w:r>
      <w:r w:rsidR="002B18EB">
        <w:rPr>
          <w:rFonts w:ascii="IRBadr" w:hAnsi="IRBadr" w:cs="IRBadr" w:hint="cs"/>
          <w:sz w:val="28"/>
          <w:szCs w:val="28"/>
          <w:rtl/>
          <w:lang w:bidi="fa-IR"/>
        </w:rPr>
        <w:t>م</w:t>
      </w:r>
    </w:p>
    <w:p w:rsidR="00842BC3" w:rsidRDefault="004F642F" w:rsidP="00EA5E89">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224A7C" w:rsidRDefault="00A14FA7" w:rsidP="00224A7C">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337524" w:history="1">
        <w:r w:rsidR="00224A7C" w:rsidRPr="007B61A9">
          <w:rPr>
            <w:rStyle w:val="Hyperlink"/>
            <w:rFonts w:hint="eastAsia"/>
            <w:noProof/>
            <w:rtl/>
          </w:rPr>
          <w:t>تول</w:t>
        </w:r>
        <w:r w:rsidR="00224A7C" w:rsidRPr="007B61A9">
          <w:rPr>
            <w:rStyle w:val="Hyperlink"/>
            <w:rFonts w:hint="cs"/>
            <w:noProof/>
            <w:rtl/>
          </w:rPr>
          <w:t>ی</w:t>
        </w:r>
        <w:r w:rsidR="00224A7C" w:rsidRPr="007B61A9">
          <w:rPr>
            <w:rStyle w:val="Hyperlink"/>
            <w:noProof/>
            <w:rtl/>
          </w:rPr>
          <w:t xml:space="preserve"> </w:t>
        </w:r>
        <w:r w:rsidR="00224A7C" w:rsidRPr="007B61A9">
          <w:rPr>
            <w:rStyle w:val="Hyperlink"/>
            <w:rFonts w:hint="eastAsia"/>
            <w:noProof/>
            <w:rtl/>
          </w:rPr>
          <w:t>من</w:t>
        </w:r>
        <w:r w:rsidR="00224A7C" w:rsidRPr="007B61A9">
          <w:rPr>
            <w:rStyle w:val="Hyperlink"/>
            <w:noProof/>
            <w:rtl/>
          </w:rPr>
          <w:t xml:space="preserve"> </w:t>
        </w:r>
        <w:r w:rsidR="00224A7C" w:rsidRPr="007B61A9">
          <w:rPr>
            <w:rStyle w:val="Hyperlink"/>
            <w:rFonts w:hint="eastAsia"/>
            <w:noProof/>
            <w:rtl/>
          </w:rPr>
          <w:t>قبل</w:t>
        </w:r>
        <w:r w:rsidR="00224A7C" w:rsidRPr="007B61A9">
          <w:rPr>
            <w:rStyle w:val="Hyperlink"/>
            <w:noProof/>
            <w:rtl/>
          </w:rPr>
          <w:t xml:space="preserve"> </w:t>
        </w:r>
        <w:r w:rsidR="00224A7C" w:rsidRPr="007B61A9">
          <w:rPr>
            <w:rStyle w:val="Hyperlink"/>
            <w:rFonts w:hint="eastAsia"/>
            <w:noProof/>
            <w:rtl/>
          </w:rPr>
          <w:t>جائر</w:t>
        </w:r>
        <w:r w:rsidR="00224A7C">
          <w:rPr>
            <w:noProof/>
            <w:webHidden/>
          </w:rPr>
          <w:tab/>
        </w:r>
        <w:r w:rsidR="00224A7C">
          <w:rPr>
            <w:rStyle w:val="Hyperlink"/>
            <w:noProof/>
            <w:rtl/>
          </w:rPr>
          <w:fldChar w:fldCharType="begin"/>
        </w:r>
        <w:r w:rsidR="00224A7C">
          <w:rPr>
            <w:noProof/>
            <w:webHidden/>
          </w:rPr>
          <w:instrText xml:space="preserve"> PAGEREF _Toc427337524 \h </w:instrText>
        </w:r>
        <w:r w:rsidR="00224A7C">
          <w:rPr>
            <w:rStyle w:val="Hyperlink"/>
            <w:noProof/>
            <w:rtl/>
          </w:rPr>
        </w:r>
        <w:r w:rsidR="00224A7C">
          <w:rPr>
            <w:rStyle w:val="Hyperlink"/>
            <w:noProof/>
            <w:rtl/>
          </w:rPr>
          <w:fldChar w:fldCharType="separate"/>
        </w:r>
        <w:r w:rsidR="00224A7C">
          <w:rPr>
            <w:noProof/>
            <w:webHidden/>
          </w:rPr>
          <w:t>2</w:t>
        </w:r>
        <w:r w:rsidR="00224A7C">
          <w:rPr>
            <w:rStyle w:val="Hyperlink"/>
            <w:noProof/>
            <w:rtl/>
          </w:rPr>
          <w:fldChar w:fldCharType="end"/>
        </w:r>
      </w:hyperlink>
    </w:p>
    <w:p w:rsidR="00224A7C" w:rsidRDefault="00197BA5" w:rsidP="00224A7C">
      <w:pPr>
        <w:pStyle w:val="TOC1"/>
        <w:tabs>
          <w:tab w:val="right" w:leader="dot" w:pos="9350"/>
        </w:tabs>
        <w:bidi/>
        <w:rPr>
          <w:rFonts w:asciiTheme="minorHAnsi" w:hAnsiTheme="minorHAnsi" w:cstheme="minorBidi"/>
          <w:noProof/>
          <w:szCs w:val="22"/>
        </w:rPr>
      </w:pPr>
      <w:hyperlink w:anchor="_Toc427337525" w:history="1">
        <w:r w:rsidR="00224A7C" w:rsidRPr="007B61A9">
          <w:rPr>
            <w:rStyle w:val="Hyperlink"/>
            <w:rFonts w:hint="eastAsia"/>
            <w:noProof/>
            <w:rtl/>
          </w:rPr>
          <w:t>مرور</w:t>
        </w:r>
        <w:r w:rsidR="00224A7C" w:rsidRPr="007B61A9">
          <w:rPr>
            <w:rStyle w:val="Hyperlink"/>
            <w:noProof/>
            <w:rtl/>
          </w:rPr>
          <w:t xml:space="preserve"> </w:t>
        </w:r>
        <w:r w:rsidR="00224A7C" w:rsidRPr="007B61A9">
          <w:rPr>
            <w:rStyle w:val="Hyperlink"/>
            <w:rFonts w:hint="eastAsia"/>
            <w:noProof/>
            <w:rtl/>
          </w:rPr>
          <w:t>بر</w:t>
        </w:r>
        <w:r w:rsidR="00224A7C" w:rsidRPr="007B61A9">
          <w:rPr>
            <w:rStyle w:val="Hyperlink"/>
            <w:noProof/>
            <w:rtl/>
          </w:rPr>
          <w:t xml:space="preserve"> </w:t>
        </w:r>
        <w:r w:rsidR="00224A7C" w:rsidRPr="007B61A9">
          <w:rPr>
            <w:rStyle w:val="Hyperlink"/>
            <w:rFonts w:hint="eastAsia"/>
            <w:noProof/>
            <w:rtl/>
          </w:rPr>
          <w:t>گذشته</w:t>
        </w:r>
        <w:r w:rsidR="00224A7C">
          <w:rPr>
            <w:noProof/>
            <w:webHidden/>
          </w:rPr>
          <w:tab/>
        </w:r>
        <w:r w:rsidR="00224A7C">
          <w:rPr>
            <w:rStyle w:val="Hyperlink"/>
            <w:noProof/>
            <w:rtl/>
          </w:rPr>
          <w:fldChar w:fldCharType="begin"/>
        </w:r>
        <w:r w:rsidR="00224A7C">
          <w:rPr>
            <w:noProof/>
            <w:webHidden/>
          </w:rPr>
          <w:instrText xml:space="preserve"> PAGEREF _Toc427337525 \h </w:instrText>
        </w:r>
        <w:r w:rsidR="00224A7C">
          <w:rPr>
            <w:rStyle w:val="Hyperlink"/>
            <w:noProof/>
            <w:rtl/>
          </w:rPr>
        </w:r>
        <w:r w:rsidR="00224A7C">
          <w:rPr>
            <w:rStyle w:val="Hyperlink"/>
            <w:noProof/>
            <w:rtl/>
          </w:rPr>
          <w:fldChar w:fldCharType="separate"/>
        </w:r>
        <w:r w:rsidR="00224A7C">
          <w:rPr>
            <w:noProof/>
            <w:webHidden/>
          </w:rPr>
          <w:t>2</w:t>
        </w:r>
        <w:r w:rsidR="00224A7C">
          <w:rPr>
            <w:rStyle w:val="Hyperlink"/>
            <w:noProof/>
            <w:rtl/>
          </w:rPr>
          <w:fldChar w:fldCharType="end"/>
        </w:r>
      </w:hyperlink>
    </w:p>
    <w:p w:rsidR="00224A7C" w:rsidRDefault="00197BA5" w:rsidP="00224A7C">
      <w:pPr>
        <w:pStyle w:val="TOC2"/>
        <w:tabs>
          <w:tab w:val="right" w:leader="dot" w:pos="9350"/>
        </w:tabs>
        <w:bidi/>
        <w:rPr>
          <w:rFonts w:asciiTheme="minorHAnsi" w:hAnsiTheme="minorHAnsi" w:cstheme="minorBidi"/>
          <w:noProof/>
          <w:szCs w:val="22"/>
        </w:rPr>
      </w:pPr>
      <w:hyperlink w:anchor="_Toc427337526" w:history="1">
        <w:r w:rsidR="00224A7C" w:rsidRPr="007B61A9">
          <w:rPr>
            <w:rStyle w:val="Hyperlink"/>
            <w:rFonts w:hint="eastAsia"/>
            <w:noProof/>
            <w:rtl/>
          </w:rPr>
          <w:t>روا</w:t>
        </w:r>
        <w:r w:rsidR="00224A7C" w:rsidRPr="007B61A9">
          <w:rPr>
            <w:rStyle w:val="Hyperlink"/>
            <w:rFonts w:hint="cs"/>
            <w:noProof/>
            <w:rtl/>
          </w:rPr>
          <w:t>ی</w:t>
        </w:r>
        <w:r w:rsidR="00224A7C" w:rsidRPr="007B61A9">
          <w:rPr>
            <w:rStyle w:val="Hyperlink"/>
            <w:rFonts w:hint="eastAsia"/>
            <w:noProof/>
            <w:rtl/>
          </w:rPr>
          <w:t>ت</w:t>
        </w:r>
        <w:r w:rsidR="00224A7C" w:rsidRPr="007B61A9">
          <w:rPr>
            <w:rStyle w:val="Hyperlink"/>
            <w:noProof/>
            <w:rtl/>
          </w:rPr>
          <w:t xml:space="preserve"> </w:t>
        </w:r>
        <w:r w:rsidR="00224A7C" w:rsidRPr="007B61A9">
          <w:rPr>
            <w:rStyle w:val="Hyperlink"/>
            <w:rFonts w:hint="eastAsia"/>
            <w:noProof/>
            <w:rtl/>
          </w:rPr>
          <w:t>ششم</w:t>
        </w:r>
        <w:r w:rsidR="00224A7C">
          <w:rPr>
            <w:noProof/>
            <w:webHidden/>
          </w:rPr>
          <w:tab/>
        </w:r>
        <w:r w:rsidR="00224A7C">
          <w:rPr>
            <w:rStyle w:val="Hyperlink"/>
            <w:noProof/>
            <w:rtl/>
          </w:rPr>
          <w:fldChar w:fldCharType="begin"/>
        </w:r>
        <w:r w:rsidR="00224A7C">
          <w:rPr>
            <w:noProof/>
            <w:webHidden/>
          </w:rPr>
          <w:instrText xml:space="preserve"> PAGEREF _Toc427337526 \h </w:instrText>
        </w:r>
        <w:r w:rsidR="00224A7C">
          <w:rPr>
            <w:rStyle w:val="Hyperlink"/>
            <w:noProof/>
            <w:rtl/>
          </w:rPr>
        </w:r>
        <w:r w:rsidR="00224A7C">
          <w:rPr>
            <w:rStyle w:val="Hyperlink"/>
            <w:noProof/>
            <w:rtl/>
          </w:rPr>
          <w:fldChar w:fldCharType="separate"/>
        </w:r>
        <w:r w:rsidR="00224A7C">
          <w:rPr>
            <w:noProof/>
            <w:webHidden/>
          </w:rPr>
          <w:t>2</w:t>
        </w:r>
        <w:r w:rsidR="00224A7C">
          <w:rPr>
            <w:rStyle w:val="Hyperlink"/>
            <w:noProof/>
            <w:rtl/>
          </w:rPr>
          <w:fldChar w:fldCharType="end"/>
        </w:r>
      </w:hyperlink>
    </w:p>
    <w:p w:rsidR="00224A7C" w:rsidRDefault="00197BA5" w:rsidP="00224A7C">
      <w:pPr>
        <w:pStyle w:val="TOC3"/>
        <w:tabs>
          <w:tab w:val="right" w:leader="dot" w:pos="9350"/>
        </w:tabs>
        <w:bidi/>
        <w:rPr>
          <w:rFonts w:asciiTheme="minorHAnsi" w:eastAsiaTheme="minorEastAsia" w:hAnsiTheme="minorHAnsi" w:cstheme="minorBidi"/>
          <w:noProof/>
          <w:szCs w:val="22"/>
        </w:rPr>
      </w:pPr>
      <w:hyperlink w:anchor="_Toc427337527" w:history="1">
        <w:r w:rsidR="00224A7C" w:rsidRPr="007B61A9">
          <w:rPr>
            <w:rStyle w:val="Hyperlink"/>
            <w:rFonts w:hint="eastAsia"/>
            <w:noProof/>
            <w:rtl/>
          </w:rPr>
          <w:t>بررس</w:t>
        </w:r>
        <w:r w:rsidR="00224A7C" w:rsidRPr="007B61A9">
          <w:rPr>
            <w:rStyle w:val="Hyperlink"/>
            <w:rFonts w:hint="cs"/>
            <w:noProof/>
            <w:rtl/>
          </w:rPr>
          <w:t>ی</w:t>
        </w:r>
        <w:r w:rsidR="00224A7C" w:rsidRPr="007B61A9">
          <w:rPr>
            <w:rStyle w:val="Hyperlink"/>
            <w:noProof/>
            <w:rtl/>
          </w:rPr>
          <w:t xml:space="preserve"> </w:t>
        </w:r>
        <w:r w:rsidR="00224A7C" w:rsidRPr="007B61A9">
          <w:rPr>
            <w:rStyle w:val="Hyperlink"/>
            <w:rFonts w:hint="eastAsia"/>
            <w:noProof/>
            <w:rtl/>
          </w:rPr>
          <w:t>روا</w:t>
        </w:r>
        <w:r w:rsidR="00224A7C" w:rsidRPr="007B61A9">
          <w:rPr>
            <w:rStyle w:val="Hyperlink"/>
            <w:rFonts w:hint="cs"/>
            <w:noProof/>
            <w:rtl/>
          </w:rPr>
          <w:t>ی</w:t>
        </w:r>
        <w:r w:rsidR="00224A7C" w:rsidRPr="007B61A9">
          <w:rPr>
            <w:rStyle w:val="Hyperlink"/>
            <w:rFonts w:hint="eastAsia"/>
            <w:noProof/>
            <w:rtl/>
          </w:rPr>
          <w:t>ت</w:t>
        </w:r>
        <w:r w:rsidR="00224A7C" w:rsidRPr="007B61A9">
          <w:rPr>
            <w:rStyle w:val="Hyperlink"/>
            <w:noProof/>
            <w:rtl/>
          </w:rPr>
          <w:t xml:space="preserve"> </w:t>
        </w:r>
        <w:r w:rsidR="00224A7C" w:rsidRPr="007B61A9">
          <w:rPr>
            <w:rStyle w:val="Hyperlink"/>
            <w:rFonts w:hint="eastAsia"/>
            <w:noProof/>
            <w:rtl/>
          </w:rPr>
          <w:t>از</w:t>
        </w:r>
        <w:r w:rsidR="00224A7C" w:rsidRPr="007B61A9">
          <w:rPr>
            <w:rStyle w:val="Hyperlink"/>
            <w:noProof/>
            <w:rtl/>
          </w:rPr>
          <w:t xml:space="preserve"> </w:t>
        </w:r>
        <w:r w:rsidR="00224A7C" w:rsidRPr="007B61A9">
          <w:rPr>
            <w:rStyle w:val="Hyperlink"/>
            <w:rFonts w:hint="eastAsia"/>
            <w:noProof/>
            <w:rtl/>
          </w:rPr>
          <w:t>لحاظ</w:t>
        </w:r>
        <w:r w:rsidR="00224A7C" w:rsidRPr="007B61A9">
          <w:rPr>
            <w:rStyle w:val="Hyperlink"/>
            <w:noProof/>
            <w:rtl/>
          </w:rPr>
          <w:t xml:space="preserve"> </w:t>
        </w:r>
        <w:r w:rsidR="00224A7C" w:rsidRPr="007B61A9">
          <w:rPr>
            <w:rStyle w:val="Hyperlink"/>
            <w:rFonts w:hint="eastAsia"/>
            <w:noProof/>
            <w:rtl/>
          </w:rPr>
          <w:t>سند</w:t>
        </w:r>
        <w:r w:rsidR="00224A7C">
          <w:rPr>
            <w:noProof/>
            <w:webHidden/>
          </w:rPr>
          <w:tab/>
        </w:r>
        <w:r w:rsidR="00224A7C">
          <w:rPr>
            <w:rStyle w:val="Hyperlink"/>
            <w:noProof/>
            <w:rtl/>
          </w:rPr>
          <w:fldChar w:fldCharType="begin"/>
        </w:r>
        <w:r w:rsidR="00224A7C">
          <w:rPr>
            <w:noProof/>
            <w:webHidden/>
          </w:rPr>
          <w:instrText xml:space="preserve"> PAGEREF _Toc427337527 \h </w:instrText>
        </w:r>
        <w:r w:rsidR="00224A7C">
          <w:rPr>
            <w:rStyle w:val="Hyperlink"/>
            <w:noProof/>
            <w:rtl/>
          </w:rPr>
        </w:r>
        <w:r w:rsidR="00224A7C">
          <w:rPr>
            <w:rStyle w:val="Hyperlink"/>
            <w:noProof/>
            <w:rtl/>
          </w:rPr>
          <w:fldChar w:fldCharType="separate"/>
        </w:r>
        <w:r w:rsidR="00224A7C">
          <w:rPr>
            <w:noProof/>
            <w:webHidden/>
          </w:rPr>
          <w:t>2</w:t>
        </w:r>
        <w:r w:rsidR="00224A7C">
          <w:rPr>
            <w:rStyle w:val="Hyperlink"/>
            <w:noProof/>
            <w:rtl/>
          </w:rPr>
          <w:fldChar w:fldCharType="end"/>
        </w:r>
      </w:hyperlink>
    </w:p>
    <w:p w:rsidR="00224A7C" w:rsidRDefault="00197BA5" w:rsidP="00224A7C">
      <w:pPr>
        <w:pStyle w:val="TOC3"/>
        <w:tabs>
          <w:tab w:val="right" w:leader="dot" w:pos="9350"/>
        </w:tabs>
        <w:bidi/>
        <w:rPr>
          <w:rFonts w:asciiTheme="minorHAnsi" w:eastAsiaTheme="minorEastAsia" w:hAnsiTheme="minorHAnsi" w:cstheme="minorBidi"/>
          <w:noProof/>
          <w:szCs w:val="22"/>
        </w:rPr>
      </w:pPr>
      <w:hyperlink w:anchor="_Toc427337528" w:history="1">
        <w:r w:rsidR="00224A7C" w:rsidRPr="007B61A9">
          <w:rPr>
            <w:rStyle w:val="Hyperlink"/>
            <w:rFonts w:hint="eastAsia"/>
            <w:noProof/>
            <w:rtl/>
          </w:rPr>
          <w:t>بررس</w:t>
        </w:r>
        <w:r w:rsidR="00224A7C" w:rsidRPr="007B61A9">
          <w:rPr>
            <w:rStyle w:val="Hyperlink"/>
            <w:rFonts w:hint="cs"/>
            <w:noProof/>
            <w:rtl/>
          </w:rPr>
          <w:t>ی</w:t>
        </w:r>
        <w:r w:rsidR="00224A7C" w:rsidRPr="007B61A9">
          <w:rPr>
            <w:rStyle w:val="Hyperlink"/>
            <w:noProof/>
            <w:rtl/>
          </w:rPr>
          <w:t xml:space="preserve"> </w:t>
        </w:r>
        <w:r w:rsidR="00224A7C" w:rsidRPr="007B61A9">
          <w:rPr>
            <w:rStyle w:val="Hyperlink"/>
            <w:rFonts w:hint="eastAsia"/>
            <w:noProof/>
            <w:rtl/>
          </w:rPr>
          <w:t>روا</w:t>
        </w:r>
        <w:r w:rsidR="00224A7C" w:rsidRPr="007B61A9">
          <w:rPr>
            <w:rStyle w:val="Hyperlink"/>
            <w:rFonts w:hint="cs"/>
            <w:noProof/>
            <w:rtl/>
          </w:rPr>
          <w:t>ی</w:t>
        </w:r>
        <w:r w:rsidR="00224A7C" w:rsidRPr="007B61A9">
          <w:rPr>
            <w:rStyle w:val="Hyperlink"/>
            <w:rFonts w:hint="eastAsia"/>
            <w:noProof/>
            <w:rtl/>
          </w:rPr>
          <w:t>ت</w:t>
        </w:r>
        <w:r w:rsidR="00224A7C" w:rsidRPr="007B61A9">
          <w:rPr>
            <w:rStyle w:val="Hyperlink"/>
            <w:noProof/>
            <w:rtl/>
          </w:rPr>
          <w:t xml:space="preserve"> </w:t>
        </w:r>
        <w:r w:rsidR="00224A7C" w:rsidRPr="007B61A9">
          <w:rPr>
            <w:rStyle w:val="Hyperlink"/>
            <w:rFonts w:hint="eastAsia"/>
            <w:noProof/>
            <w:rtl/>
          </w:rPr>
          <w:t>از</w:t>
        </w:r>
        <w:r w:rsidR="00224A7C" w:rsidRPr="007B61A9">
          <w:rPr>
            <w:rStyle w:val="Hyperlink"/>
            <w:noProof/>
            <w:rtl/>
          </w:rPr>
          <w:t xml:space="preserve"> </w:t>
        </w:r>
        <w:r w:rsidR="00224A7C" w:rsidRPr="007B61A9">
          <w:rPr>
            <w:rStyle w:val="Hyperlink"/>
            <w:rFonts w:hint="eastAsia"/>
            <w:noProof/>
            <w:rtl/>
          </w:rPr>
          <w:t>لحاظ</w:t>
        </w:r>
        <w:r w:rsidR="00224A7C" w:rsidRPr="007B61A9">
          <w:rPr>
            <w:rStyle w:val="Hyperlink"/>
            <w:noProof/>
            <w:rtl/>
          </w:rPr>
          <w:t xml:space="preserve"> </w:t>
        </w:r>
        <w:r w:rsidR="00224A7C" w:rsidRPr="007B61A9">
          <w:rPr>
            <w:rStyle w:val="Hyperlink"/>
            <w:rFonts w:hint="eastAsia"/>
            <w:noProof/>
            <w:rtl/>
          </w:rPr>
          <w:t>دلالت</w:t>
        </w:r>
        <w:r w:rsidR="00224A7C">
          <w:rPr>
            <w:noProof/>
            <w:webHidden/>
          </w:rPr>
          <w:tab/>
        </w:r>
        <w:r w:rsidR="00224A7C">
          <w:rPr>
            <w:rStyle w:val="Hyperlink"/>
            <w:noProof/>
            <w:rtl/>
          </w:rPr>
          <w:fldChar w:fldCharType="begin"/>
        </w:r>
        <w:r w:rsidR="00224A7C">
          <w:rPr>
            <w:noProof/>
            <w:webHidden/>
          </w:rPr>
          <w:instrText xml:space="preserve"> PAGEREF _Toc427337528 \h </w:instrText>
        </w:r>
        <w:r w:rsidR="00224A7C">
          <w:rPr>
            <w:rStyle w:val="Hyperlink"/>
            <w:noProof/>
            <w:rtl/>
          </w:rPr>
        </w:r>
        <w:r w:rsidR="00224A7C">
          <w:rPr>
            <w:rStyle w:val="Hyperlink"/>
            <w:noProof/>
            <w:rtl/>
          </w:rPr>
          <w:fldChar w:fldCharType="separate"/>
        </w:r>
        <w:r w:rsidR="00224A7C">
          <w:rPr>
            <w:noProof/>
            <w:webHidden/>
          </w:rPr>
          <w:t>3</w:t>
        </w:r>
        <w:r w:rsidR="00224A7C">
          <w:rPr>
            <w:rStyle w:val="Hyperlink"/>
            <w:noProof/>
            <w:rtl/>
          </w:rPr>
          <w:fldChar w:fldCharType="end"/>
        </w:r>
      </w:hyperlink>
    </w:p>
    <w:p w:rsidR="00224A7C" w:rsidRDefault="00197BA5" w:rsidP="00224A7C">
      <w:pPr>
        <w:pStyle w:val="TOC2"/>
        <w:tabs>
          <w:tab w:val="right" w:leader="dot" w:pos="9350"/>
        </w:tabs>
        <w:bidi/>
        <w:rPr>
          <w:rFonts w:asciiTheme="minorHAnsi" w:hAnsiTheme="minorHAnsi" w:cstheme="minorBidi"/>
          <w:noProof/>
          <w:szCs w:val="22"/>
        </w:rPr>
      </w:pPr>
      <w:hyperlink w:anchor="_Toc427337529" w:history="1">
        <w:r w:rsidR="00224A7C" w:rsidRPr="007B61A9">
          <w:rPr>
            <w:rStyle w:val="Hyperlink"/>
            <w:rFonts w:hint="eastAsia"/>
            <w:noProof/>
            <w:rtl/>
          </w:rPr>
          <w:t>جمع</w:t>
        </w:r>
        <w:r w:rsidR="00224A7C" w:rsidRPr="007B61A9">
          <w:rPr>
            <w:rStyle w:val="Hyperlink"/>
            <w:noProof/>
            <w:rtl/>
          </w:rPr>
          <w:t xml:space="preserve"> </w:t>
        </w:r>
        <w:r w:rsidR="00224A7C" w:rsidRPr="007B61A9">
          <w:rPr>
            <w:rStyle w:val="Hyperlink"/>
            <w:rFonts w:hint="eastAsia"/>
            <w:noProof/>
            <w:rtl/>
          </w:rPr>
          <w:t>بند</w:t>
        </w:r>
        <w:r w:rsidR="00224A7C" w:rsidRPr="007B61A9">
          <w:rPr>
            <w:rStyle w:val="Hyperlink"/>
            <w:rFonts w:hint="cs"/>
            <w:noProof/>
            <w:rtl/>
          </w:rPr>
          <w:t>ی</w:t>
        </w:r>
        <w:r w:rsidR="00224A7C">
          <w:rPr>
            <w:noProof/>
            <w:webHidden/>
          </w:rPr>
          <w:tab/>
        </w:r>
        <w:r w:rsidR="00224A7C">
          <w:rPr>
            <w:rStyle w:val="Hyperlink"/>
            <w:noProof/>
            <w:rtl/>
          </w:rPr>
          <w:fldChar w:fldCharType="begin"/>
        </w:r>
        <w:r w:rsidR="00224A7C">
          <w:rPr>
            <w:noProof/>
            <w:webHidden/>
          </w:rPr>
          <w:instrText xml:space="preserve"> PAGEREF _Toc427337529 \h </w:instrText>
        </w:r>
        <w:r w:rsidR="00224A7C">
          <w:rPr>
            <w:rStyle w:val="Hyperlink"/>
            <w:noProof/>
            <w:rtl/>
          </w:rPr>
        </w:r>
        <w:r w:rsidR="00224A7C">
          <w:rPr>
            <w:rStyle w:val="Hyperlink"/>
            <w:noProof/>
            <w:rtl/>
          </w:rPr>
          <w:fldChar w:fldCharType="separate"/>
        </w:r>
        <w:r w:rsidR="00224A7C">
          <w:rPr>
            <w:noProof/>
            <w:webHidden/>
          </w:rPr>
          <w:t>3</w:t>
        </w:r>
        <w:r w:rsidR="00224A7C">
          <w:rPr>
            <w:rStyle w:val="Hyperlink"/>
            <w:noProof/>
            <w:rtl/>
          </w:rPr>
          <w:fldChar w:fldCharType="end"/>
        </w:r>
      </w:hyperlink>
    </w:p>
    <w:p w:rsidR="00224A7C" w:rsidRDefault="00197BA5" w:rsidP="00224A7C">
      <w:pPr>
        <w:pStyle w:val="TOC2"/>
        <w:tabs>
          <w:tab w:val="right" w:leader="dot" w:pos="9350"/>
        </w:tabs>
        <w:bidi/>
        <w:rPr>
          <w:rFonts w:asciiTheme="minorHAnsi" w:hAnsiTheme="minorHAnsi" w:cstheme="minorBidi"/>
          <w:noProof/>
          <w:szCs w:val="22"/>
        </w:rPr>
      </w:pPr>
      <w:hyperlink w:anchor="_Toc427337530" w:history="1">
        <w:r w:rsidR="00224A7C" w:rsidRPr="007B61A9">
          <w:rPr>
            <w:rStyle w:val="Hyperlink"/>
            <w:rFonts w:hint="eastAsia"/>
            <w:noProof/>
            <w:rtl/>
          </w:rPr>
          <w:t>طا</w:t>
        </w:r>
        <w:r w:rsidR="00224A7C" w:rsidRPr="007B61A9">
          <w:rPr>
            <w:rStyle w:val="Hyperlink"/>
            <w:rFonts w:hint="cs"/>
            <w:noProof/>
            <w:rtl/>
          </w:rPr>
          <w:t>ی</w:t>
        </w:r>
        <w:r w:rsidR="00224A7C" w:rsidRPr="007B61A9">
          <w:rPr>
            <w:rStyle w:val="Hyperlink"/>
            <w:rFonts w:hint="eastAsia"/>
            <w:noProof/>
            <w:rtl/>
          </w:rPr>
          <w:t>فه</w:t>
        </w:r>
        <w:r w:rsidR="00224A7C" w:rsidRPr="007B61A9">
          <w:rPr>
            <w:rStyle w:val="Hyperlink"/>
            <w:noProof/>
            <w:rtl/>
          </w:rPr>
          <w:t xml:space="preserve"> </w:t>
        </w:r>
        <w:r w:rsidR="00224A7C" w:rsidRPr="007B61A9">
          <w:rPr>
            <w:rStyle w:val="Hyperlink"/>
            <w:rFonts w:hint="eastAsia"/>
            <w:noProof/>
            <w:rtl/>
          </w:rPr>
          <w:t>سوم</w:t>
        </w:r>
        <w:r w:rsidR="00224A7C" w:rsidRPr="007B61A9">
          <w:rPr>
            <w:rStyle w:val="Hyperlink"/>
            <w:noProof/>
            <w:rtl/>
          </w:rPr>
          <w:t xml:space="preserve"> </w:t>
        </w:r>
        <w:r w:rsidR="00224A7C" w:rsidRPr="007B61A9">
          <w:rPr>
            <w:rStyle w:val="Hyperlink"/>
            <w:rFonts w:hint="eastAsia"/>
            <w:noProof/>
            <w:rtl/>
          </w:rPr>
          <w:t>روا</w:t>
        </w:r>
        <w:r w:rsidR="00224A7C" w:rsidRPr="007B61A9">
          <w:rPr>
            <w:rStyle w:val="Hyperlink"/>
            <w:rFonts w:hint="cs"/>
            <w:noProof/>
            <w:rtl/>
          </w:rPr>
          <w:t>ی</w:t>
        </w:r>
        <w:r w:rsidR="00224A7C" w:rsidRPr="007B61A9">
          <w:rPr>
            <w:rStyle w:val="Hyperlink"/>
            <w:rFonts w:hint="eastAsia"/>
            <w:noProof/>
            <w:rtl/>
          </w:rPr>
          <w:t>ات</w:t>
        </w:r>
        <w:r w:rsidR="00224A7C">
          <w:rPr>
            <w:noProof/>
            <w:webHidden/>
          </w:rPr>
          <w:tab/>
        </w:r>
        <w:r w:rsidR="00224A7C">
          <w:rPr>
            <w:rStyle w:val="Hyperlink"/>
            <w:noProof/>
            <w:rtl/>
          </w:rPr>
          <w:fldChar w:fldCharType="begin"/>
        </w:r>
        <w:r w:rsidR="00224A7C">
          <w:rPr>
            <w:noProof/>
            <w:webHidden/>
          </w:rPr>
          <w:instrText xml:space="preserve"> PAGEREF _Toc427337530 \h </w:instrText>
        </w:r>
        <w:r w:rsidR="00224A7C">
          <w:rPr>
            <w:rStyle w:val="Hyperlink"/>
            <w:noProof/>
            <w:rtl/>
          </w:rPr>
        </w:r>
        <w:r w:rsidR="00224A7C">
          <w:rPr>
            <w:rStyle w:val="Hyperlink"/>
            <w:noProof/>
            <w:rtl/>
          </w:rPr>
          <w:fldChar w:fldCharType="separate"/>
        </w:r>
        <w:r w:rsidR="00224A7C">
          <w:rPr>
            <w:noProof/>
            <w:webHidden/>
          </w:rPr>
          <w:t>3</w:t>
        </w:r>
        <w:r w:rsidR="00224A7C">
          <w:rPr>
            <w:rStyle w:val="Hyperlink"/>
            <w:noProof/>
            <w:rtl/>
          </w:rPr>
          <w:fldChar w:fldCharType="end"/>
        </w:r>
      </w:hyperlink>
    </w:p>
    <w:p w:rsidR="00224A7C" w:rsidRDefault="00197BA5" w:rsidP="00224A7C">
      <w:pPr>
        <w:pStyle w:val="TOC3"/>
        <w:tabs>
          <w:tab w:val="right" w:leader="dot" w:pos="9350"/>
        </w:tabs>
        <w:bidi/>
        <w:rPr>
          <w:rFonts w:asciiTheme="minorHAnsi" w:eastAsiaTheme="minorEastAsia" w:hAnsiTheme="minorHAnsi" w:cstheme="minorBidi"/>
          <w:noProof/>
          <w:szCs w:val="22"/>
        </w:rPr>
      </w:pPr>
      <w:hyperlink w:anchor="_Toc427337531" w:history="1">
        <w:r w:rsidR="00224A7C" w:rsidRPr="007B61A9">
          <w:rPr>
            <w:rStyle w:val="Hyperlink"/>
            <w:rFonts w:hint="eastAsia"/>
            <w:noProof/>
            <w:rtl/>
          </w:rPr>
          <w:t>جمع</w:t>
        </w:r>
        <w:r w:rsidR="00224A7C" w:rsidRPr="007B61A9">
          <w:rPr>
            <w:rStyle w:val="Hyperlink"/>
            <w:noProof/>
            <w:rtl/>
          </w:rPr>
          <w:t xml:space="preserve"> </w:t>
        </w:r>
        <w:r w:rsidR="00224A7C" w:rsidRPr="007B61A9">
          <w:rPr>
            <w:rStyle w:val="Hyperlink"/>
            <w:rFonts w:hint="eastAsia"/>
            <w:noProof/>
            <w:rtl/>
          </w:rPr>
          <w:t>طا</w:t>
        </w:r>
        <w:r w:rsidR="00224A7C" w:rsidRPr="007B61A9">
          <w:rPr>
            <w:rStyle w:val="Hyperlink"/>
            <w:rFonts w:hint="cs"/>
            <w:noProof/>
            <w:rtl/>
          </w:rPr>
          <w:t>ی</w:t>
        </w:r>
        <w:r w:rsidR="00224A7C" w:rsidRPr="007B61A9">
          <w:rPr>
            <w:rStyle w:val="Hyperlink"/>
            <w:rFonts w:hint="eastAsia"/>
            <w:noProof/>
            <w:rtl/>
          </w:rPr>
          <w:t>فه</w:t>
        </w:r>
        <w:r w:rsidR="00224A7C" w:rsidRPr="007B61A9">
          <w:rPr>
            <w:rStyle w:val="Hyperlink"/>
            <w:noProof/>
            <w:rtl/>
          </w:rPr>
          <w:t xml:space="preserve"> </w:t>
        </w:r>
        <w:r w:rsidR="00224A7C" w:rsidRPr="007B61A9">
          <w:rPr>
            <w:rStyle w:val="Hyperlink"/>
            <w:rFonts w:hint="eastAsia"/>
            <w:noProof/>
            <w:rtl/>
          </w:rPr>
          <w:t>اول</w:t>
        </w:r>
        <w:r w:rsidR="00224A7C" w:rsidRPr="007B61A9">
          <w:rPr>
            <w:rStyle w:val="Hyperlink"/>
            <w:noProof/>
            <w:rtl/>
          </w:rPr>
          <w:t xml:space="preserve"> </w:t>
        </w:r>
        <w:r w:rsidR="00224A7C" w:rsidRPr="007B61A9">
          <w:rPr>
            <w:rStyle w:val="Hyperlink"/>
            <w:rFonts w:hint="eastAsia"/>
            <w:noProof/>
            <w:rtl/>
          </w:rPr>
          <w:t>و</w:t>
        </w:r>
        <w:r w:rsidR="00224A7C" w:rsidRPr="007B61A9">
          <w:rPr>
            <w:rStyle w:val="Hyperlink"/>
            <w:noProof/>
            <w:rtl/>
          </w:rPr>
          <w:t xml:space="preserve"> </w:t>
        </w:r>
        <w:r w:rsidR="00224A7C" w:rsidRPr="007B61A9">
          <w:rPr>
            <w:rStyle w:val="Hyperlink"/>
            <w:rFonts w:hint="eastAsia"/>
            <w:noProof/>
            <w:rtl/>
          </w:rPr>
          <w:t>دوم</w:t>
        </w:r>
        <w:r w:rsidR="00224A7C">
          <w:rPr>
            <w:noProof/>
            <w:webHidden/>
          </w:rPr>
          <w:tab/>
        </w:r>
        <w:r w:rsidR="00224A7C">
          <w:rPr>
            <w:rStyle w:val="Hyperlink"/>
            <w:noProof/>
            <w:rtl/>
          </w:rPr>
          <w:fldChar w:fldCharType="begin"/>
        </w:r>
        <w:r w:rsidR="00224A7C">
          <w:rPr>
            <w:noProof/>
            <w:webHidden/>
          </w:rPr>
          <w:instrText xml:space="preserve"> PAGEREF _Toc427337531 \h </w:instrText>
        </w:r>
        <w:r w:rsidR="00224A7C">
          <w:rPr>
            <w:rStyle w:val="Hyperlink"/>
            <w:noProof/>
            <w:rtl/>
          </w:rPr>
        </w:r>
        <w:r w:rsidR="00224A7C">
          <w:rPr>
            <w:rStyle w:val="Hyperlink"/>
            <w:noProof/>
            <w:rtl/>
          </w:rPr>
          <w:fldChar w:fldCharType="separate"/>
        </w:r>
        <w:r w:rsidR="00224A7C">
          <w:rPr>
            <w:noProof/>
            <w:webHidden/>
          </w:rPr>
          <w:t>4</w:t>
        </w:r>
        <w:r w:rsidR="00224A7C">
          <w:rPr>
            <w:rStyle w:val="Hyperlink"/>
            <w:noProof/>
            <w:rtl/>
          </w:rPr>
          <w:fldChar w:fldCharType="end"/>
        </w:r>
      </w:hyperlink>
    </w:p>
    <w:p w:rsidR="00224A7C" w:rsidRDefault="00197BA5" w:rsidP="00224A7C">
      <w:pPr>
        <w:pStyle w:val="TOC4"/>
        <w:tabs>
          <w:tab w:val="right" w:leader="dot" w:pos="9350"/>
        </w:tabs>
        <w:bidi/>
        <w:rPr>
          <w:rFonts w:asciiTheme="minorHAnsi" w:eastAsiaTheme="minorEastAsia" w:hAnsiTheme="minorHAnsi" w:cstheme="minorBidi"/>
          <w:noProof/>
          <w:szCs w:val="22"/>
          <w:lang w:bidi="fa-IR"/>
        </w:rPr>
      </w:pPr>
      <w:hyperlink w:anchor="_Toc427337532" w:history="1">
        <w:r w:rsidR="00224A7C" w:rsidRPr="007B61A9">
          <w:rPr>
            <w:rStyle w:val="Hyperlink"/>
            <w:rFonts w:hint="eastAsia"/>
            <w:noProof/>
            <w:rtl/>
          </w:rPr>
          <w:t>جمع‌بند</w:t>
        </w:r>
        <w:r w:rsidR="00224A7C" w:rsidRPr="007B61A9">
          <w:rPr>
            <w:rStyle w:val="Hyperlink"/>
            <w:rFonts w:hint="cs"/>
            <w:noProof/>
            <w:rtl/>
          </w:rPr>
          <w:t>ی</w:t>
        </w:r>
        <w:r w:rsidR="00224A7C" w:rsidRPr="007B61A9">
          <w:rPr>
            <w:rStyle w:val="Hyperlink"/>
            <w:noProof/>
            <w:rtl/>
          </w:rPr>
          <w:t xml:space="preserve"> </w:t>
        </w:r>
        <w:r w:rsidR="00224A7C" w:rsidRPr="007B61A9">
          <w:rPr>
            <w:rStyle w:val="Hyperlink"/>
            <w:rFonts w:hint="eastAsia"/>
            <w:noProof/>
            <w:rtl/>
          </w:rPr>
          <w:t>را</w:t>
        </w:r>
        <w:r w:rsidR="00224A7C" w:rsidRPr="007B61A9">
          <w:rPr>
            <w:rStyle w:val="Hyperlink"/>
            <w:rFonts w:hint="cs"/>
            <w:noProof/>
            <w:rtl/>
          </w:rPr>
          <w:t>ی</w:t>
        </w:r>
        <w:r w:rsidR="00224A7C" w:rsidRPr="007B61A9">
          <w:rPr>
            <w:rStyle w:val="Hyperlink"/>
            <w:rFonts w:hint="eastAsia"/>
            <w:noProof/>
            <w:rtl/>
          </w:rPr>
          <w:t>ج</w:t>
        </w:r>
        <w:r w:rsidR="00224A7C">
          <w:rPr>
            <w:noProof/>
            <w:webHidden/>
          </w:rPr>
          <w:tab/>
        </w:r>
        <w:r w:rsidR="00224A7C">
          <w:rPr>
            <w:rStyle w:val="Hyperlink"/>
            <w:noProof/>
            <w:rtl/>
          </w:rPr>
          <w:fldChar w:fldCharType="begin"/>
        </w:r>
        <w:r w:rsidR="00224A7C">
          <w:rPr>
            <w:noProof/>
            <w:webHidden/>
          </w:rPr>
          <w:instrText xml:space="preserve"> PAGEREF _Toc427337532 \h </w:instrText>
        </w:r>
        <w:r w:rsidR="00224A7C">
          <w:rPr>
            <w:rStyle w:val="Hyperlink"/>
            <w:noProof/>
            <w:rtl/>
          </w:rPr>
        </w:r>
        <w:r w:rsidR="00224A7C">
          <w:rPr>
            <w:rStyle w:val="Hyperlink"/>
            <w:noProof/>
            <w:rtl/>
          </w:rPr>
          <w:fldChar w:fldCharType="separate"/>
        </w:r>
        <w:r w:rsidR="00224A7C">
          <w:rPr>
            <w:noProof/>
            <w:webHidden/>
          </w:rPr>
          <w:t>4</w:t>
        </w:r>
        <w:r w:rsidR="00224A7C">
          <w:rPr>
            <w:rStyle w:val="Hyperlink"/>
            <w:noProof/>
            <w:rtl/>
          </w:rPr>
          <w:fldChar w:fldCharType="end"/>
        </w:r>
      </w:hyperlink>
    </w:p>
    <w:p w:rsidR="00224A7C" w:rsidRDefault="00197BA5" w:rsidP="00224A7C">
      <w:pPr>
        <w:pStyle w:val="TOC4"/>
        <w:tabs>
          <w:tab w:val="right" w:leader="dot" w:pos="9350"/>
        </w:tabs>
        <w:bidi/>
        <w:rPr>
          <w:rFonts w:asciiTheme="minorHAnsi" w:eastAsiaTheme="minorEastAsia" w:hAnsiTheme="minorHAnsi" w:cstheme="minorBidi"/>
          <w:noProof/>
          <w:szCs w:val="22"/>
          <w:lang w:bidi="fa-IR"/>
        </w:rPr>
      </w:pPr>
      <w:hyperlink w:anchor="_Toc427337533" w:history="1">
        <w:r w:rsidR="00224A7C" w:rsidRPr="007B61A9">
          <w:rPr>
            <w:rStyle w:val="Hyperlink"/>
            <w:rFonts w:hint="eastAsia"/>
            <w:noProof/>
            <w:rtl/>
          </w:rPr>
          <w:t>تعارض</w:t>
        </w:r>
        <w:r w:rsidR="00224A7C" w:rsidRPr="007B61A9">
          <w:rPr>
            <w:rStyle w:val="Hyperlink"/>
            <w:noProof/>
            <w:rtl/>
          </w:rPr>
          <w:t xml:space="preserve"> </w:t>
        </w:r>
        <w:r w:rsidR="00224A7C" w:rsidRPr="007B61A9">
          <w:rPr>
            <w:rStyle w:val="Hyperlink"/>
            <w:rFonts w:hint="eastAsia"/>
            <w:noProof/>
            <w:rtl/>
          </w:rPr>
          <w:t>و</w:t>
        </w:r>
        <w:r w:rsidR="00224A7C" w:rsidRPr="007B61A9">
          <w:rPr>
            <w:rStyle w:val="Hyperlink"/>
            <w:noProof/>
            <w:rtl/>
          </w:rPr>
          <w:t xml:space="preserve"> </w:t>
        </w:r>
        <w:r w:rsidR="00224A7C" w:rsidRPr="007B61A9">
          <w:rPr>
            <w:rStyle w:val="Hyperlink"/>
            <w:rFonts w:hint="eastAsia"/>
            <w:noProof/>
            <w:rtl/>
          </w:rPr>
          <w:t>بررس</w:t>
        </w:r>
        <w:r w:rsidR="00224A7C" w:rsidRPr="007B61A9">
          <w:rPr>
            <w:rStyle w:val="Hyperlink"/>
            <w:rFonts w:hint="cs"/>
            <w:noProof/>
            <w:rtl/>
          </w:rPr>
          <w:t>ی</w:t>
        </w:r>
        <w:r w:rsidR="00224A7C" w:rsidRPr="007B61A9">
          <w:rPr>
            <w:rStyle w:val="Hyperlink"/>
            <w:noProof/>
            <w:rtl/>
          </w:rPr>
          <w:t xml:space="preserve"> </w:t>
        </w:r>
        <w:r w:rsidR="00224A7C" w:rsidRPr="007B61A9">
          <w:rPr>
            <w:rStyle w:val="Hyperlink"/>
            <w:rFonts w:hint="eastAsia"/>
            <w:noProof/>
            <w:rtl/>
          </w:rPr>
          <w:t>مرجحات</w:t>
        </w:r>
        <w:r w:rsidR="00224A7C">
          <w:rPr>
            <w:noProof/>
            <w:webHidden/>
          </w:rPr>
          <w:tab/>
        </w:r>
        <w:r w:rsidR="00224A7C">
          <w:rPr>
            <w:rStyle w:val="Hyperlink"/>
            <w:noProof/>
            <w:rtl/>
          </w:rPr>
          <w:fldChar w:fldCharType="begin"/>
        </w:r>
        <w:r w:rsidR="00224A7C">
          <w:rPr>
            <w:noProof/>
            <w:webHidden/>
          </w:rPr>
          <w:instrText xml:space="preserve"> PAGEREF _Toc427337533 \h </w:instrText>
        </w:r>
        <w:r w:rsidR="00224A7C">
          <w:rPr>
            <w:rStyle w:val="Hyperlink"/>
            <w:noProof/>
            <w:rtl/>
          </w:rPr>
        </w:r>
        <w:r w:rsidR="00224A7C">
          <w:rPr>
            <w:rStyle w:val="Hyperlink"/>
            <w:noProof/>
            <w:rtl/>
          </w:rPr>
          <w:fldChar w:fldCharType="separate"/>
        </w:r>
        <w:r w:rsidR="00224A7C">
          <w:rPr>
            <w:noProof/>
            <w:webHidden/>
          </w:rPr>
          <w:t>4</w:t>
        </w:r>
        <w:r w:rsidR="00224A7C">
          <w:rPr>
            <w:rStyle w:val="Hyperlink"/>
            <w:noProof/>
            <w:rtl/>
          </w:rPr>
          <w:fldChar w:fldCharType="end"/>
        </w:r>
      </w:hyperlink>
    </w:p>
    <w:p w:rsidR="00224A7C" w:rsidRDefault="00197BA5" w:rsidP="00224A7C">
      <w:pPr>
        <w:pStyle w:val="TOC2"/>
        <w:tabs>
          <w:tab w:val="right" w:leader="dot" w:pos="9350"/>
        </w:tabs>
        <w:bidi/>
        <w:rPr>
          <w:rFonts w:asciiTheme="minorHAnsi" w:hAnsiTheme="minorHAnsi" w:cstheme="minorBidi"/>
          <w:noProof/>
          <w:szCs w:val="22"/>
        </w:rPr>
      </w:pPr>
      <w:hyperlink w:anchor="_Toc427337534" w:history="1">
        <w:r w:rsidR="00224A7C" w:rsidRPr="007B61A9">
          <w:rPr>
            <w:rStyle w:val="Hyperlink"/>
            <w:rFonts w:hint="eastAsia"/>
            <w:noProof/>
            <w:rtl/>
          </w:rPr>
          <w:t>فروعات</w:t>
        </w:r>
        <w:r w:rsidR="00224A7C">
          <w:rPr>
            <w:noProof/>
            <w:webHidden/>
          </w:rPr>
          <w:tab/>
        </w:r>
        <w:r w:rsidR="00224A7C">
          <w:rPr>
            <w:rStyle w:val="Hyperlink"/>
            <w:noProof/>
            <w:rtl/>
          </w:rPr>
          <w:fldChar w:fldCharType="begin"/>
        </w:r>
        <w:r w:rsidR="00224A7C">
          <w:rPr>
            <w:noProof/>
            <w:webHidden/>
          </w:rPr>
          <w:instrText xml:space="preserve"> PAGEREF _Toc427337534 \h </w:instrText>
        </w:r>
        <w:r w:rsidR="00224A7C">
          <w:rPr>
            <w:rStyle w:val="Hyperlink"/>
            <w:noProof/>
            <w:rtl/>
          </w:rPr>
        </w:r>
        <w:r w:rsidR="00224A7C">
          <w:rPr>
            <w:rStyle w:val="Hyperlink"/>
            <w:noProof/>
            <w:rtl/>
          </w:rPr>
          <w:fldChar w:fldCharType="separate"/>
        </w:r>
        <w:r w:rsidR="00224A7C">
          <w:rPr>
            <w:noProof/>
            <w:webHidden/>
          </w:rPr>
          <w:t>4</w:t>
        </w:r>
        <w:r w:rsidR="00224A7C">
          <w:rPr>
            <w:rStyle w:val="Hyperlink"/>
            <w:noProof/>
            <w:rtl/>
          </w:rPr>
          <w:fldChar w:fldCharType="end"/>
        </w:r>
      </w:hyperlink>
    </w:p>
    <w:p w:rsidR="00224A7C" w:rsidRDefault="00197BA5" w:rsidP="00224A7C">
      <w:pPr>
        <w:pStyle w:val="TOC3"/>
        <w:tabs>
          <w:tab w:val="right" w:leader="dot" w:pos="9350"/>
        </w:tabs>
        <w:bidi/>
        <w:rPr>
          <w:rFonts w:asciiTheme="minorHAnsi" w:eastAsiaTheme="minorEastAsia" w:hAnsiTheme="minorHAnsi" w:cstheme="minorBidi"/>
          <w:noProof/>
          <w:szCs w:val="22"/>
        </w:rPr>
      </w:pPr>
      <w:hyperlink w:anchor="_Toc427337535" w:history="1">
        <w:r w:rsidR="00224A7C" w:rsidRPr="007B61A9">
          <w:rPr>
            <w:rStyle w:val="Hyperlink"/>
            <w:rFonts w:hint="eastAsia"/>
            <w:noProof/>
            <w:rtl/>
          </w:rPr>
          <w:t>فرع</w:t>
        </w:r>
        <w:r w:rsidR="00224A7C" w:rsidRPr="007B61A9">
          <w:rPr>
            <w:rStyle w:val="Hyperlink"/>
            <w:noProof/>
            <w:rtl/>
          </w:rPr>
          <w:t xml:space="preserve"> </w:t>
        </w:r>
        <w:r w:rsidR="00224A7C" w:rsidRPr="007B61A9">
          <w:rPr>
            <w:rStyle w:val="Hyperlink"/>
            <w:rFonts w:hint="eastAsia"/>
            <w:noProof/>
            <w:rtl/>
          </w:rPr>
          <w:t>اول</w:t>
        </w:r>
        <w:r w:rsidR="00224A7C">
          <w:rPr>
            <w:noProof/>
            <w:webHidden/>
          </w:rPr>
          <w:tab/>
        </w:r>
        <w:r w:rsidR="00224A7C">
          <w:rPr>
            <w:rStyle w:val="Hyperlink"/>
            <w:noProof/>
            <w:rtl/>
          </w:rPr>
          <w:fldChar w:fldCharType="begin"/>
        </w:r>
        <w:r w:rsidR="00224A7C">
          <w:rPr>
            <w:noProof/>
            <w:webHidden/>
          </w:rPr>
          <w:instrText xml:space="preserve"> PAGEREF _Toc427337535 \h </w:instrText>
        </w:r>
        <w:r w:rsidR="00224A7C">
          <w:rPr>
            <w:rStyle w:val="Hyperlink"/>
            <w:noProof/>
            <w:rtl/>
          </w:rPr>
        </w:r>
        <w:r w:rsidR="00224A7C">
          <w:rPr>
            <w:rStyle w:val="Hyperlink"/>
            <w:noProof/>
            <w:rtl/>
          </w:rPr>
          <w:fldChar w:fldCharType="separate"/>
        </w:r>
        <w:r w:rsidR="00224A7C">
          <w:rPr>
            <w:noProof/>
            <w:webHidden/>
          </w:rPr>
          <w:t>4</w:t>
        </w:r>
        <w:r w:rsidR="00224A7C">
          <w:rPr>
            <w:rStyle w:val="Hyperlink"/>
            <w:noProof/>
            <w:rtl/>
          </w:rPr>
          <w:fldChar w:fldCharType="end"/>
        </w:r>
      </w:hyperlink>
    </w:p>
    <w:p w:rsidR="00224A7C" w:rsidRDefault="00197BA5" w:rsidP="00224A7C">
      <w:pPr>
        <w:pStyle w:val="TOC4"/>
        <w:tabs>
          <w:tab w:val="right" w:leader="dot" w:pos="9350"/>
        </w:tabs>
        <w:bidi/>
        <w:rPr>
          <w:rFonts w:asciiTheme="minorHAnsi" w:eastAsiaTheme="minorEastAsia" w:hAnsiTheme="minorHAnsi" w:cstheme="minorBidi"/>
          <w:noProof/>
          <w:szCs w:val="22"/>
          <w:lang w:bidi="fa-IR"/>
        </w:rPr>
      </w:pPr>
      <w:hyperlink w:anchor="_Toc427337536" w:history="1">
        <w:r w:rsidR="00224A7C" w:rsidRPr="007B61A9">
          <w:rPr>
            <w:rStyle w:val="Hyperlink"/>
            <w:rFonts w:hint="eastAsia"/>
            <w:noProof/>
            <w:rtl/>
          </w:rPr>
          <w:t>مراتب</w:t>
        </w:r>
        <w:r w:rsidR="00224A7C" w:rsidRPr="007B61A9">
          <w:rPr>
            <w:rStyle w:val="Hyperlink"/>
            <w:noProof/>
            <w:rtl/>
          </w:rPr>
          <w:t xml:space="preserve"> </w:t>
        </w:r>
        <w:r w:rsidR="00224A7C" w:rsidRPr="007B61A9">
          <w:rPr>
            <w:rStyle w:val="Hyperlink"/>
            <w:rFonts w:hint="eastAsia"/>
            <w:noProof/>
            <w:rtl/>
          </w:rPr>
          <w:t>تول</w:t>
        </w:r>
        <w:r w:rsidR="00224A7C" w:rsidRPr="007B61A9">
          <w:rPr>
            <w:rStyle w:val="Hyperlink"/>
            <w:rFonts w:hint="cs"/>
            <w:noProof/>
            <w:rtl/>
          </w:rPr>
          <w:t>ی</w:t>
        </w:r>
        <w:r w:rsidR="00224A7C" w:rsidRPr="007B61A9">
          <w:rPr>
            <w:rStyle w:val="Hyperlink"/>
            <w:noProof/>
            <w:rtl/>
          </w:rPr>
          <w:t xml:space="preserve"> </w:t>
        </w:r>
        <w:r w:rsidR="00224A7C" w:rsidRPr="007B61A9">
          <w:rPr>
            <w:rStyle w:val="Hyperlink"/>
            <w:rFonts w:hint="eastAsia"/>
            <w:noProof/>
            <w:rtl/>
          </w:rPr>
          <w:t>از</w:t>
        </w:r>
        <w:r w:rsidR="00224A7C" w:rsidRPr="007B61A9">
          <w:rPr>
            <w:rStyle w:val="Hyperlink"/>
            <w:noProof/>
            <w:rtl/>
          </w:rPr>
          <w:t xml:space="preserve"> </w:t>
        </w:r>
        <w:r w:rsidR="00224A7C" w:rsidRPr="007B61A9">
          <w:rPr>
            <w:rStyle w:val="Hyperlink"/>
            <w:rFonts w:hint="eastAsia"/>
            <w:noProof/>
            <w:rtl/>
          </w:rPr>
          <w:t>قبل</w:t>
        </w:r>
        <w:r w:rsidR="00224A7C" w:rsidRPr="007B61A9">
          <w:rPr>
            <w:rStyle w:val="Hyperlink"/>
            <w:noProof/>
            <w:rtl/>
          </w:rPr>
          <w:t xml:space="preserve"> </w:t>
        </w:r>
        <w:r w:rsidR="00224A7C" w:rsidRPr="007B61A9">
          <w:rPr>
            <w:rStyle w:val="Hyperlink"/>
            <w:rFonts w:hint="eastAsia"/>
            <w:noProof/>
            <w:rtl/>
          </w:rPr>
          <w:t>جائر</w:t>
        </w:r>
        <w:r w:rsidR="00224A7C">
          <w:rPr>
            <w:noProof/>
            <w:webHidden/>
          </w:rPr>
          <w:tab/>
        </w:r>
        <w:r w:rsidR="00224A7C">
          <w:rPr>
            <w:rStyle w:val="Hyperlink"/>
            <w:noProof/>
            <w:rtl/>
          </w:rPr>
          <w:fldChar w:fldCharType="begin"/>
        </w:r>
        <w:r w:rsidR="00224A7C">
          <w:rPr>
            <w:noProof/>
            <w:webHidden/>
          </w:rPr>
          <w:instrText xml:space="preserve"> PAGEREF _Toc427337536 \h </w:instrText>
        </w:r>
        <w:r w:rsidR="00224A7C">
          <w:rPr>
            <w:rStyle w:val="Hyperlink"/>
            <w:noProof/>
            <w:rtl/>
          </w:rPr>
        </w:r>
        <w:r w:rsidR="00224A7C">
          <w:rPr>
            <w:rStyle w:val="Hyperlink"/>
            <w:noProof/>
            <w:rtl/>
          </w:rPr>
          <w:fldChar w:fldCharType="separate"/>
        </w:r>
        <w:r w:rsidR="00224A7C">
          <w:rPr>
            <w:noProof/>
            <w:webHidden/>
          </w:rPr>
          <w:t>5</w:t>
        </w:r>
        <w:r w:rsidR="00224A7C">
          <w:rPr>
            <w:rStyle w:val="Hyperlink"/>
            <w:noProof/>
            <w:rtl/>
          </w:rPr>
          <w:fldChar w:fldCharType="end"/>
        </w:r>
      </w:hyperlink>
    </w:p>
    <w:p w:rsidR="00224A7C" w:rsidRDefault="00197BA5" w:rsidP="00224A7C">
      <w:pPr>
        <w:pStyle w:val="TOC4"/>
        <w:tabs>
          <w:tab w:val="right" w:leader="dot" w:pos="9350"/>
        </w:tabs>
        <w:bidi/>
        <w:rPr>
          <w:rFonts w:asciiTheme="minorHAnsi" w:eastAsiaTheme="minorEastAsia" w:hAnsiTheme="minorHAnsi" w:cstheme="minorBidi"/>
          <w:noProof/>
          <w:szCs w:val="22"/>
          <w:lang w:bidi="fa-IR"/>
        </w:rPr>
      </w:pPr>
      <w:hyperlink w:anchor="_Toc427337537" w:history="1">
        <w:r w:rsidR="00224A7C" w:rsidRPr="007B61A9">
          <w:rPr>
            <w:rStyle w:val="Hyperlink"/>
            <w:rFonts w:hint="eastAsia"/>
            <w:noProof/>
            <w:rtl/>
          </w:rPr>
          <w:t>نکته</w:t>
        </w:r>
        <w:r w:rsidR="00224A7C">
          <w:rPr>
            <w:noProof/>
            <w:webHidden/>
          </w:rPr>
          <w:tab/>
        </w:r>
        <w:r w:rsidR="00224A7C">
          <w:rPr>
            <w:rStyle w:val="Hyperlink"/>
            <w:noProof/>
            <w:rtl/>
          </w:rPr>
          <w:fldChar w:fldCharType="begin"/>
        </w:r>
        <w:r w:rsidR="00224A7C">
          <w:rPr>
            <w:noProof/>
            <w:webHidden/>
          </w:rPr>
          <w:instrText xml:space="preserve"> PAGEREF _Toc427337537 \h </w:instrText>
        </w:r>
        <w:r w:rsidR="00224A7C">
          <w:rPr>
            <w:rStyle w:val="Hyperlink"/>
            <w:noProof/>
            <w:rtl/>
          </w:rPr>
        </w:r>
        <w:r w:rsidR="00224A7C">
          <w:rPr>
            <w:rStyle w:val="Hyperlink"/>
            <w:noProof/>
            <w:rtl/>
          </w:rPr>
          <w:fldChar w:fldCharType="separate"/>
        </w:r>
        <w:r w:rsidR="00224A7C">
          <w:rPr>
            <w:noProof/>
            <w:webHidden/>
          </w:rPr>
          <w:t>5</w:t>
        </w:r>
        <w:r w:rsidR="00224A7C">
          <w:rPr>
            <w:rStyle w:val="Hyperlink"/>
            <w:noProof/>
            <w:rtl/>
          </w:rPr>
          <w:fldChar w:fldCharType="end"/>
        </w:r>
      </w:hyperlink>
    </w:p>
    <w:p w:rsidR="00663AFE" w:rsidRDefault="00A14FA7" w:rsidP="00224A7C">
      <w:pPr>
        <w:pStyle w:val="Heading1"/>
        <w:jc w:val="both"/>
        <w:rPr>
          <w:rtl/>
        </w:rPr>
      </w:pPr>
      <w:r>
        <w:rPr>
          <w:rtl/>
        </w:rPr>
        <w:fldChar w:fldCharType="end"/>
      </w:r>
    </w:p>
    <w:p w:rsidR="00663AFE" w:rsidRDefault="00663AFE" w:rsidP="00EA5E89">
      <w:pPr>
        <w:pStyle w:val="Heading1"/>
        <w:jc w:val="both"/>
      </w:pPr>
      <w:r>
        <w:rPr>
          <w:rtl/>
        </w:rPr>
        <w:br w:type="page"/>
      </w:r>
      <w:bookmarkStart w:id="0" w:name="_Toc427337524"/>
      <w:r w:rsidR="00B977CB">
        <w:rPr>
          <w:rFonts w:hint="cs"/>
          <w:rtl/>
        </w:rPr>
        <w:lastRenderedPageBreak/>
        <w:t>تولی من قبل جائر</w:t>
      </w:r>
      <w:bookmarkEnd w:id="0"/>
    </w:p>
    <w:p w:rsidR="00B32F7D" w:rsidRPr="00B32F7D" w:rsidRDefault="00D16856" w:rsidP="004D0DFB">
      <w:pPr>
        <w:pStyle w:val="Heading1"/>
        <w:rPr>
          <w:rtl/>
        </w:rPr>
      </w:pPr>
      <w:bookmarkStart w:id="1" w:name="_Toc427337525"/>
      <w:r>
        <w:rPr>
          <w:rFonts w:hint="cs"/>
          <w:rtl/>
        </w:rPr>
        <w:t>مرور بر گذشته</w:t>
      </w:r>
      <w:bookmarkEnd w:id="1"/>
    </w:p>
    <w:p w:rsidR="003611B8" w:rsidRDefault="00B32F7D" w:rsidP="00EA5E89">
      <w:pPr>
        <w:bidi/>
        <w:jc w:val="both"/>
        <w:rPr>
          <w:rFonts w:ascii="IRBadr" w:hAnsi="IRBadr" w:cs="IRBadr"/>
          <w:sz w:val="28"/>
          <w:szCs w:val="28"/>
          <w:rtl/>
          <w:lang w:bidi="fa-IR"/>
        </w:rPr>
      </w:pPr>
      <w:r>
        <w:rPr>
          <w:rFonts w:ascii="IRBadr" w:hAnsi="IRBadr" w:cs="IRBadr" w:hint="cs"/>
          <w:sz w:val="28"/>
          <w:szCs w:val="28"/>
          <w:rtl/>
          <w:lang w:bidi="fa-IR"/>
        </w:rPr>
        <w:t>در روایت من قبل الجائر طایفه بزرگی وجود داشت، که بر حرمت دلالت می‌کرد.</w:t>
      </w:r>
      <w:r w:rsidR="00A93A2B">
        <w:rPr>
          <w:rFonts w:ascii="IRBadr" w:hAnsi="IRBadr" w:cs="IRBadr"/>
          <w:sz w:val="28"/>
          <w:szCs w:val="28"/>
          <w:rtl/>
          <w:lang w:bidi="fa-IR"/>
        </w:rPr>
        <w:t xml:space="preserve"> </w:t>
      </w:r>
      <w:r>
        <w:rPr>
          <w:rFonts w:ascii="IRBadr" w:hAnsi="IRBadr" w:cs="IRBadr" w:hint="cs"/>
          <w:sz w:val="28"/>
          <w:szCs w:val="28"/>
          <w:rtl/>
          <w:lang w:bidi="fa-IR"/>
        </w:rPr>
        <w:t>در نقطه‌ی مقابل طایفه‌ی دومی ادعا شده است که معارض این روایات هستند.</w:t>
      </w:r>
    </w:p>
    <w:p w:rsidR="00B32F7D" w:rsidRDefault="00B32F7D" w:rsidP="00EA5E89">
      <w:pPr>
        <w:bidi/>
        <w:jc w:val="both"/>
        <w:rPr>
          <w:rFonts w:ascii="IRBadr" w:hAnsi="IRBadr" w:cs="IRBadr"/>
          <w:sz w:val="28"/>
          <w:szCs w:val="28"/>
          <w:rtl/>
          <w:lang w:bidi="fa-IR"/>
        </w:rPr>
      </w:pPr>
      <w:r>
        <w:rPr>
          <w:rFonts w:ascii="IRBadr" w:hAnsi="IRBadr" w:cs="IRBadr" w:hint="cs"/>
          <w:sz w:val="28"/>
          <w:szCs w:val="28"/>
          <w:rtl/>
          <w:lang w:bidi="fa-IR"/>
        </w:rPr>
        <w:t>در این باب 5 روایت را مطرح کردیم.</w:t>
      </w:r>
    </w:p>
    <w:p w:rsidR="00D16856" w:rsidRDefault="00D16856" w:rsidP="004D0DFB">
      <w:pPr>
        <w:pStyle w:val="Heading2"/>
        <w:bidi/>
        <w:rPr>
          <w:rtl/>
        </w:rPr>
      </w:pPr>
      <w:bookmarkStart w:id="2" w:name="_Toc427337526"/>
      <w:r>
        <w:rPr>
          <w:rFonts w:hint="cs"/>
          <w:rtl/>
        </w:rPr>
        <w:t>روایت ششم</w:t>
      </w:r>
      <w:bookmarkEnd w:id="2"/>
    </w:p>
    <w:p w:rsidR="00D16856" w:rsidRDefault="00D16856" w:rsidP="00EA5E89">
      <w:pPr>
        <w:bidi/>
        <w:jc w:val="both"/>
        <w:rPr>
          <w:rFonts w:ascii="IRBadr" w:hAnsi="IRBadr" w:cs="IRBadr"/>
          <w:sz w:val="28"/>
          <w:szCs w:val="28"/>
          <w:rtl/>
          <w:lang w:bidi="fa-IR"/>
        </w:rPr>
      </w:pPr>
      <w:r>
        <w:rPr>
          <w:rFonts w:ascii="IRBadr" w:hAnsi="IRBadr" w:cs="IRBadr" w:hint="cs"/>
          <w:sz w:val="28"/>
          <w:szCs w:val="28"/>
          <w:rtl/>
          <w:lang w:bidi="fa-IR"/>
        </w:rPr>
        <w:t>روایت دوم از ابواب 48 است.</w:t>
      </w:r>
    </w:p>
    <w:p w:rsidR="00AF22B5" w:rsidRDefault="00AF22B5" w:rsidP="00EA5E89">
      <w:pPr>
        <w:bidi/>
        <w:jc w:val="both"/>
        <w:rPr>
          <w:rFonts w:ascii="IRBadr" w:hAnsi="IRBadr" w:cs="IRBadr"/>
          <w:sz w:val="28"/>
          <w:szCs w:val="28"/>
          <w:rtl/>
          <w:lang w:bidi="fa-IR"/>
        </w:rPr>
      </w:pPr>
      <w:r>
        <w:rPr>
          <w:rFonts w:ascii="IRBadr" w:hAnsi="IRBadr" w:cs="IRBadr" w:hint="cs"/>
          <w:sz w:val="28"/>
          <w:szCs w:val="28"/>
          <w:rtl/>
          <w:lang w:bidi="fa-IR"/>
        </w:rPr>
        <w:t>«</w:t>
      </w:r>
      <w:r w:rsidRPr="00B63937">
        <w:rPr>
          <w:rFonts w:ascii="IRBadr" w:hAnsi="IRBadr" w:cs="IRBadr" w:hint="cs"/>
          <w:b/>
          <w:bCs/>
          <w:sz w:val="28"/>
          <w:szCs w:val="28"/>
          <w:rtl/>
          <w:lang w:bidi="fa-IR"/>
        </w:rPr>
        <w:t>وَ</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بِإِسْنَادِهِ</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الْحُسَ</w:t>
      </w:r>
      <w:r w:rsidR="00A93A2B">
        <w:rPr>
          <w:rFonts w:ascii="IRBadr" w:hAnsi="IRBadr" w:cs="IRBadr" w:hint="cs"/>
          <w:b/>
          <w:bCs/>
          <w:sz w:val="28"/>
          <w:szCs w:val="28"/>
          <w:rtl/>
          <w:lang w:bidi="fa-IR"/>
        </w:rPr>
        <w:t>ی</w:t>
      </w:r>
      <w:r w:rsidRPr="00B63937">
        <w:rPr>
          <w:rFonts w:ascii="IRBadr" w:hAnsi="IRBadr" w:cs="IRBadr" w:hint="cs"/>
          <w:b/>
          <w:bCs/>
          <w:sz w:val="28"/>
          <w:szCs w:val="28"/>
          <w:rtl/>
          <w:lang w:bidi="fa-IR"/>
        </w:rPr>
        <w:t>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بْنِ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سَعِ</w:t>
      </w:r>
      <w:r w:rsidR="00A93A2B">
        <w:rPr>
          <w:rFonts w:ascii="IRBadr" w:hAnsi="IRBadr" w:cs="IRBadr" w:hint="cs"/>
          <w:b/>
          <w:bCs/>
          <w:sz w:val="28"/>
          <w:szCs w:val="28"/>
          <w:rtl/>
          <w:lang w:bidi="fa-IR"/>
        </w:rPr>
        <w:t>ی</w:t>
      </w:r>
      <w:r w:rsidRPr="00B63937">
        <w:rPr>
          <w:rFonts w:ascii="IRBadr" w:hAnsi="IRBadr" w:cs="IRBadr" w:hint="cs"/>
          <w:b/>
          <w:bCs/>
          <w:sz w:val="28"/>
          <w:szCs w:val="28"/>
          <w:rtl/>
          <w:lang w:bidi="fa-IR"/>
        </w:rPr>
        <w:t>دٍ</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ابْنِ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أَبِ</w:t>
      </w:r>
      <w:r w:rsidR="00A93A2B">
        <w:rPr>
          <w:rFonts w:ascii="IRBadr" w:hAnsi="IRBadr" w:cs="IRBadr" w:hint="cs"/>
          <w:b/>
          <w:bCs/>
          <w:sz w:val="28"/>
          <w:szCs w:val="28"/>
          <w:rtl/>
          <w:lang w:bidi="fa-IR"/>
        </w:rPr>
        <w:t>ی</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عُمَ</w:t>
      </w:r>
      <w:r w:rsidR="00A93A2B">
        <w:rPr>
          <w:rFonts w:ascii="IRBadr" w:hAnsi="IRBadr" w:cs="IRBadr" w:hint="cs"/>
          <w:b/>
          <w:bCs/>
          <w:sz w:val="28"/>
          <w:szCs w:val="28"/>
          <w:rtl/>
          <w:lang w:bidi="fa-IR"/>
        </w:rPr>
        <w:t>ی</w:t>
      </w:r>
      <w:r w:rsidRPr="00B63937">
        <w:rPr>
          <w:rFonts w:ascii="IRBadr" w:hAnsi="IRBadr" w:cs="IRBadr" w:hint="cs"/>
          <w:b/>
          <w:bCs/>
          <w:sz w:val="28"/>
          <w:szCs w:val="28"/>
          <w:rtl/>
          <w:lang w:bidi="fa-IR"/>
        </w:rPr>
        <w:t>رٍ</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حَمَّادٍ</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الْحَلَبِ</w:t>
      </w:r>
      <w:r w:rsidR="00A93A2B">
        <w:rPr>
          <w:rFonts w:ascii="IRBadr" w:hAnsi="IRBadr" w:cs="IRBadr" w:hint="cs"/>
          <w:b/>
          <w:bCs/>
          <w:sz w:val="28"/>
          <w:szCs w:val="28"/>
          <w:rtl/>
          <w:lang w:bidi="fa-IR"/>
        </w:rPr>
        <w:t>ی</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قَالَ</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سُئِلَ</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أَبُو</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عَبْدِ</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اللَّهِ</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عَنْ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رَجُلٍ</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مُسْلِمٍ</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وَ</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هُوَ</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فِ</w:t>
      </w:r>
      <w:r w:rsidR="00A93A2B">
        <w:rPr>
          <w:rFonts w:ascii="IRBadr" w:hAnsi="IRBadr" w:cs="IRBadr" w:hint="cs"/>
          <w:b/>
          <w:bCs/>
          <w:sz w:val="28"/>
          <w:szCs w:val="28"/>
          <w:rtl/>
          <w:lang w:bidi="fa-IR"/>
        </w:rPr>
        <w:t>ی</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دِ</w:t>
      </w:r>
      <w:r w:rsidR="00A93A2B">
        <w:rPr>
          <w:rFonts w:ascii="IRBadr" w:hAnsi="IRBadr" w:cs="IRBadr" w:hint="cs"/>
          <w:b/>
          <w:bCs/>
          <w:sz w:val="28"/>
          <w:szCs w:val="28"/>
          <w:rtl/>
          <w:lang w:bidi="fa-IR"/>
        </w:rPr>
        <w:t>ی</w:t>
      </w:r>
      <w:r w:rsidRPr="00B63937">
        <w:rPr>
          <w:rFonts w:ascii="IRBadr" w:hAnsi="IRBadr" w:cs="IRBadr" w:hint="cs"/>
          <w:b/>
          <w:bCs/>
          <w:sz w:val="28"/>
          <w:szCs w:val="28"/>
          <w:rtl/>
          <w:lang w:bidi="fa-IR"/>
        </w:rPr>
        <w:t>وَانِ</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هَؤُلَاءِ</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وَ</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هُوَ</w:t>
      </w:r>
      <w:r w:rsidRPr="00B63937">
        <w:rPr>
          <w:rFonts w:ascii="IRBadr" w:hAnsi="IRBadr" w:cs="IRBadr"/>
          <w:b/>
          <w:bCs/>
          <w:sz w:val="28"/>
          <w:szCs w:val="28"/>
          <w:rtl/>
          <w:lang w:bidi="fa-IR"/>
        </w:rPr>
        <w:t xml:space="preserve"> </w:t>
      </w:r>
      <w:r w:rsidR="00A93A2B">
        <w:rPr>
          <w:rFonts w:ascii="IRBadr" w:hAnsi="IRBadr" w:cs="IRBadr" w:hint="cs"/>
          <w:b/>
          <w:bCs/>
          <w:sz w:val="28"/>
          <w:szCs w:val="28"/>
          <w:rtl/>
          <w:lang w:bidi="fa-IR"/>
        </w:rPr>
        <w:t>ی</w:t>
      </w:r>
      <w:r w:rsidRPr="00B63937">
        <w:rPr>
          <w:rFonts w:ascii="IRBadr" w:hAnsi="IRBadr" w:cs="IRBadr" w:hint="cs"/>
          <w:b/>
          <w:bCs/>
          <w:sz w:val="28"/>
          <w:szCs w:val="28"/>
          <w:rtl/>
          <w:lang w:bidi="fa-IR"/>
        </w:rPr>
        <w:t>حِبُّ</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آلَ</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مُحَمَّدٍ</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ص</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وَ</w:t>
      </w:r>
      <w:r w:rsidRPr="00B63937">
        <w:rPr>
          <w:rFonts w:ascii="IRBadr" w:hAnsi="IRBadr" w:cs="IRBadr"/>
          <w:b/>
          <w:bCs/>
          <w:sz w:val="28"/>
          <w:szCs w:val="28"/>
          <w:rtl/>
          <w:lang w:bidi="fa-IR"/>
        </w:rPr>
        <w:t xml:space="preserve"> </w:t>
      </w:r>
      <w:r w:rsidR="00A93A2B">
        <w:rPr>
          <w:rFonts w:ascii="IRBadr" w:hAnsi="IRBadr" w:cs="IRBadr" w:hint="cs"/>
          <w:b/>
          <w:bCs/>
          <w:sz w:val="28"/>
          <w:szCs w:val="28"/>
          <w:rtl/>
          <w:lang w:bidi="fa-IR"/>
        </w:rPr>
        <w:t>ی</w:t>
      </w:r>
      <w:r w:rsidRPr="00B63937">
        <w:rPr>
          <w:rFonts w:ascii="IRBadr" w:hAnsi="IRBadr" w:cs="IRBadr" w:hint="cs"/>
          <w:b/>
          <w:bCs/>
          <w:sz w:val="28"/>
          <w:szCs w:val="28"/>
          <w:rtl/>
          <w:lang w:bidi="fa-IR"/>
        </w:rPr>
        <w:t>خْرُجُ</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مَعَ</w:t>
      </w:r>
      <w:r w:rsidRPr="00B63937">
        <w:rPr>
          <w:rFonts w:ascii="IRBadr" w:hAnsi="IRBadr" w:cs="IRBadr"/>
          <w:b/>
          <w:bCs/>
          <w:sz w:val="28"/>
          <w:szCs w:val="28"/>
          <w:rtl/>
          <w:lang w:bidi="fa-IR"/>
        </w:rPr>
        <w:t xml:space="preserve"> </w:t>
      </w:r>
      <w:r w:rsidRPr="00B63937">
        <w:rPr>
          <w:rFonts w:ascii="IRBadr" w:hAnsi="IRBadr" w:cs="IRBadr" w:hint="cs"/>
          <w:b/>
          <w:bCs/>
          <w:sz w:val="28"/>
          <w:szCs w:val="28"/>
          <w:rtl/>
          <w:lang w:bidi="fa-IR"/>
        </w:rPr>
        <w:t>هَؤُلَاء</w:t>
      </w:r>
      <w:r w:rsidR="00B63937" w:rsidRPr="00B63937">
        <w:rPr>
          <w:rFonts w:ascii="IRBadr" w:hAnsi="IRBadr" w:cs="IRBadr" w:hint="cs"/>
          <w:b/>
          <w:bCs/>
          <w:sz w:val="28"/>
          <w:szCs w:val="28"/>
          <w:rtl/>
          <w:lang w:bidi="fa-IR"/>
        </w:rPr>
        <w:t xml:space="preserve"> فِ</w:t>
      </w:r>
      <w:r w:rsidR="00A93A2B">
        <w:rPr>
          <w:rFonts w:ascii="IRBadr" w:hAnsi="IRBadr" w:cs="IRBadr" w:hint="cs"/>
          <w:b/>
          <w:bCs/>
          <w:sz w:val="28"/>
          <w:szCs w:val="28"/>
          <w:rtl/>
          <w:lang w:bidi="fa-IR"/>
        </w:rPr>
        <w:t>ی</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بَعْثِهِمْ</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فَ</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قْتَلُ</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تَحْتَ</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رَا</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تِهِمْ</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قَالَ</w:t>
      </w:r>
      <w:r w:rsidR="00B63937" w:rsidRPr="00B63937">
        <w:rPr>
          <w:rFonts w:ascii="IRBadr" w:hAnsi="IRBadr" w:cs="IRBadr"/>
          <w:b/>
          <w:bCs/>
          <w:sz w:val="28"/>
          <w:szCs w:val="28"/>
          <w:rtl/>
          <w:lang w:bidi="fa-IR"/>
        </w:rPr>
        <w:t xml:space="preserve"> </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بْعَثُهُ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اللَّهُ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عَلَ</w:t>
      </w:r>
      <w:r w:rsidR="00A93A2B">
        <w:rPr>
          <w:rFonts w:ascii="IRBadr" w:hAnsi="IRBadr" w:cs="IRBadr" w:hint="cs"/>
          <w:b/>
          <w:bCs/>
          <w:sz w:val="28"/>
          <w:szCs w:val="28"/>
          <w:rtl/>
          <w:lang w:bidi="fa-IR"/>
        </w:rPr>
        <w:t>ی</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نِ</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تِهِ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قَالَ</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وَ</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سَأَلْتُهُ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عَنْ</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رَجُلٍ</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مِسْ</w:t>
      </w:r>
      <w:r w:rsidR="00A93A2B">
        <w:rPr>
          <w:rFonts w:ascii="IRBadr" w:hAnsi="IRBadr" w:cs="IRBadr" w:hint="cs"/>
          <w:b/>
          <w:bCs/>
          <w:sz w:val="28"/>
          <w:szCs w:val="28"/>
          <w:rtl/>
          <w:lang w:bidi="fa-IR"/>
        </w:rPr>
        <w:t>کی</w:t>
      </w:r>
      <w:r w:rsidR="00B63937" w:rsidRPr="00B63937">
        <w:rPr>
          <w:rFonts w:ascii="IRBadr" w:hAnsi="IRBadr" w:cs="IRBadr" w:hint="cs"/>
          <w:b/>
          <w:bCs/>
          <w:sz w:val="28"/>
          <w:szCs w:val="28"/>
          <w:rtl/>
          <w:lang w:bidi="fa-IR"/>
        </w:rPr>
        <w:t>نٍ</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خَدَمَهُمْ</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رَجَاءَ</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أَنْ</w:t>
      </w:r>
      <w:r w:rsidR="00B63937" w:rsidRPr="00B63937">
        <w:rPr>
          <w:rFonts w:ascii="IRBadr" w:hAnsi="IRBadr" w:cs="IRBadr"/>
          <w:b/>
          <w:bCs/>
          <w:sz w:val="28"/>
          <w:szCs w:val="28"/>
          <w:rtl/>
          <w:lang w:bidi="fa-IR"/>
        </w:rPr>
        <w:t xml:space="preserve"> </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صِ</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بَ</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مَعَهُمْ</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شَ</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ئاً</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فَ</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غْنِ</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اللَّهُ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بِهِ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فَمَاتَ</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فِ</w:t>
      </w:r>
      <w:r w:rsidR="00A93A2B">
        <w:rPr>
          <w:rFonts w:ascii="IRBadr" w:hAnsi="IRBadr" w:cs="IRBadr" w:hint="cs"/>
          <w:b/>
          <w:bCs/>
          <w:sz w:val="28"/>
          <w:szCs w:val="28"/>
          <w:rtl/>
          <w:lang w:bidi="fa-IR"/>
        </w:rPr>
        <w:t>ی</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بَعْثِهِمْ</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قَالَ</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هُوَ</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بِمَنْزِلَةِ</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الْأَجِ</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رِ</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إِنَّهُ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إِنَّمَا</w:t>
      </w:r>
      <w:r w:rsidR="00B63937" w:rsidRPr="00B63937">
        <w:rPr>
          <w:rFonts w:ascii="IRBadr" w:hAnsi="IRBadr" w:cs="IRBadr"/>
          <w:b/>
          <w:bCs/>
          <w:sz w:val="28"/>
          <w:szCs w:val="28"/>
          <w:rtl/>
          <w:lang w:bidi="fa-IR"/>
        </w:rPr>
        <w:t xml:space="preserve"> </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عْطِ</w:t>
      </w:r>
      <w:r w:rsidR="00A93A2B">
        <w:rPr>
          <w:rFonts w:ascii="IRBadr" w:hAnsi="IRBadr" w:cs="IRBadr" w:hint="cs"/>
          <w:b/>
          <w:bCs/>
          <w:sz w:val="28"/>
          <w:szCs w:val="28"/>
          <w:rtl/>
          <w:lang w:bidi="fa-IR"/>
        </w:rPr>
        <w:t>ی</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اللَّهُ</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الْعِبَادَ</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عَلَ</w:t>
      </w:r>
      <w:r w:rsidR="00A93A2B">
        <w:rPr>
          <w:rFonts w:ascii="IRBadr" w:hAnsi="IRBadr" w:cs="IRBadr" w:hint="cs"/>
          <w:b/>
          <w:bCs/>
          <w:sz w:val="28"/>
          <w:szCs w:val="28"/>
          <w:rtl/>
          <w:lang w:bidi="fa-IR"/>
        </w:rPr>
        <w:t>ی</w:t>
      </w:r>
      <w:r w:rsidR="00B63937" w:rsidRPr="00B63937">
        <w:rPr>
          <w:rFonts w:ascii="IRBadr" w:hAnsi="IRBadr" w:cs="IRBadr"/>
          <w:b/>
          <w:bCs/>
          <w:sz w:val="28"/>
          <w:szCs w:val="28"/>
          <w:rtl/>
          <w:lang w:bidi="fa-IR"/>
        </w:rPr>
        <w:t xml:space="preserve"> </w:t>
      </w:r>
      <w:r w:rsidR="00B63937" w:rsidRPr="00B63937">
        <w:rPr>
          <w:rFonts w:ascii="IRBadr" w:hAnsi="IRBadr" w:cs="IRBadr" w:hint="cs"/>
          <w:b/>
          <w:bCs/>
          <w:sz w:val="28"/>
          <w:szCs w:val="28"/>
          <w:rtl/>
          <w:lang w:bidi="fa-IR"/>
        </w:rPr>
        <w:t>نِ</w:t>
      </w:r>
      <w:r w:rsidR="00A93A2B">
        <w:rPr>
          <w:rFonts w:ascii="IRBadr" w:hAnsi="IRBadr" w:cs="IRBadr" w:hint="cs"/>
          <w:b/>
          <w:bCs/>
          <w:sz w:val="28"/>
          <w:szCs w:val="28"/>
          <w:rtl/>
          <w:lang w:bidi="fa-IR"/>
        </w:rPr>
        <w:t>ی</w:t>
      </w:r>
      <w:r w:rsidR="00B63937" w:rsidRPr="00B63937">
        <w:rPr>
          <w:rFonts w:ascii="IRBadr" w:hAnsi="IRBadr" w:cs="IRBadr" w:hint="cs"/>
          <w:b/>
          <w:bCs/>
          <w:sz w:val="28"/>
          <w:szCs w:val="28"/>
          <w:rtl/>
          <w:lang w:bidi="fa-IR"/>
        </w:rPr>
        <w:t>اتِهِمْ</w:t>
      </w:r>
      <w:r w:rsidR="00B63937" w:rsidRPr="00B63937">
        <w:rPr>
          <w:rFonts w:ascii="IRBadr" w:hAnsi="IRBadr" w:cs="IRBadr"/>
          <w:sz w:val="28"/>
          <w:szCs w:val="28"/>
          <w:rtl/>
          <w:lang w:bidi="fa-IR"/>
        </w:rPr>
        <w:t>.</w:t>
      </w:r>
      <w:r w:rsidR="00B63937">
        <w:rPr>
          <w:rFonts w:ascii="IRBadr" w:hAnsi="IRBadr" w:cs="IRBadr" w:hint="cs"/>
          <w:sz w:val="28"/>
          <w:szCs w:val="28"/>
          <w:rtl/>
          <w:lang w:bidi="fa-IR"/>
        </w:rPr>
        <w:t>»</w:t>
      </w:r>
      <w:r w:rsidR="00B63937">
        <w:rPr>
          <w:rStyle w:val="FootnoteReference"/>
          <w:rFonts w:ascii="IRBadr" w:hAnsi="IRBadr" w:cs="IRBadr"/>
          <w:sz w:val="28"/>
          <w:szCs w:val="28"/>
          <w:rtl/>
          <w:lang w:bidi="fa-IR"/>
        </w:rPr>
        <w:footnoteReference w:id="1"/>
      </w:r>
    </w:p>
    <w:p w:rsidR="00B63937" w:rsidRDefault="00B63937" w:rsidP="00EA5E89">
      <w:pPr>
        <w:bidi/>
        <w:jc w:val="both"/>
        <w:rPr>
          <w:rFonts w:ascii="IRBadr" w:hAnsi="IRBadr" w:cs="IRBadr"/>
          <w:sz w:val="28"/>
          <w:szCs w:val="28"/>
          <w:rtl/>
          <w:lang w:bidi="fa-IR"/>
        </w:rPr>
      </w:pPr>
      <w:r>
        <w:rPr>
          <w:rFonts w:ascii="IRBadr" w:hAnsi="IRBadr" w:cs="IRBadr" w:hint="cs"/>
          <w:sz w:val="28"/>
          <w:szCs w:val="28"/>
          <w:rtl/>
          <w:lang w:bidi="fa-IR"/>
        </w:rPr>
        <w:t>فرد مسلمانی در دیوان سلطان است،</w:t>
      </w:r>
      <w:r w:rsidR="00AF5835">
        <w:rPr>
          <w:rFonts w:ascii="IRBadr" w:hAnsi="IRBadr" w:cs="IRBadr" w:hint="cs"/>
          <w:sz w:val="28"/>
          <w:szCs w:val="28"/>
          <w:rtl/>
          <w:lang w:bidi="fa-IR"/>
        </w:rPr>
        <w:t xml:space="preserve"> وی </w:t>
      </w:r>
      <w:r w:rsidR="00A93A2B">
        <w:rPr>
          <w:rFonts w:ascii="IRBadr" w:hAnsi="IRBadr" w:cs="IRBadr"/>
          <w:sz w:val="28"/>
          <w:szCs w:val="28"/>
          <w:rtl/>
          <w:lang w:bidi="fa-IR"/>
        </w:rPr>
        <w:t>اهل‌ب</w:t>
      </w:r>
      <w:r w:rsidR="00A93A2B">
        <w:rPr>
          <w:rFonts w:ascii="IRBadr" w:hAnsi="IRBadr" w:cs="IRBadr" w:hint="cs"/>
          <w:sz w:val="28"/>
          <w:szCs w:val="28"/>
          <w:rtl/>
          <w:lang w:bidi="fa-IR"/>
        </w:rPr>
        <w:t>یت</w:t>
      </w:r>
      <w:r w:rsidR="00AF5835">
        <w:rPr>
          <w:rFonts w:ascii="IRBadr" w:hAnsi="IRBadr" w:cs="IRBadr" w:hint="cs"/>
          <w:sz w:val="28"/>
          <w:szCs w:val="28"/>
          <w:rtl/>
          <w:lang w:bidi="fa-IR"/>
        </w:rPr>
        <w:t xml:space="preserve"> (</w:t>
      </w:r>
      <w:r w:rsidR="00A93A2B">
        <w:rPr>
          <w:rFonts w:ascii="IRBadr" w:hAnsi="IRBadr" w:cs="IRBadr"/>
          <w:sz w:val="28"/>
          <w:szCs w:val="28"/>
          <w:rtl/>
          <w:lang w:bidi="fa-IR"/>
        </w:rPr>
        <w:t>عل</w:t>
      </w:r>
      <w:r w:rsidR="00A93A2B">
        <w:rPr>
          <w:rFonts w:ascii="IRBadr" w:hAnsi="IRBadr" w:cs="IRBadr" w:hint="cs"/>
          <w:sz w:val="28"/>
          <w:szCs w:val="28"/>
          <w:rtl/>
          <w:lang w:bidi="fa-IR"/>
        </w:rPr>
        <w:t>یهم‌السلام</w:t>
      </w:r>
      <w:r w:rsidR="00AF5835">
        <w:rPr>
          <w:rFonts w:ascii="IRBadr" w:hAnsi="IRBadr" w:cs="IRBadr" w:hint="cs"/>
          <w:sz w:val="28"/>
          <w:szCs w:val="28"/>
          <w:rtl/>
          <w:lang w:bidi="fa-IR"/>
        </w:rPr>
        <w:t xml:space="preserve">) را دوست دارد. اما با سلطان در </w:t>
      </w:r>
      <w:r w:rsidR="00A93A2B">
        <w:rPr>
          <w:rFonts w:ascii="IRBadr" w:hAnsi="IRBadr" w:cs="IRBadr"/>
          <w:sz w:val="28"/>
          <w:szCs w:val="28"/>
          <w:rtl/>
          <w:lang w:bidi="fa-IR"/>
        </w:rPr>
        <w:t>جنگ‌ها</w:t>
      </w:r>
      <w:r w:rsidR="00AF5835">
        <w:rPr>
          <w:rFonts w:ascii="IRBadr" w:hAnsi="IRBadr" w:cs="IRBadr" w:hint="cs"/>
          <w:sz w:val="28"/>
          <w:szCs w:val="28"/>
          <w:rtl/>
          <w:lang w:bidi="fa-IR"/>
        </w:rPr>
        <w:t xml:space="preserve"> شرکت دارد و کشته </w:t>
      </w:r>
      <w:r w:rsidR="00A93A2B">
        <w:rPr>
          <w:rFonts w:ascii="IRBadr" w:hAnsi="IRBadr" w:cs="IRBadr"/>
          <w:sz w:val="28"/>
          <w:szCs w:val="28"/>
          <w:rtl/>
          <w:lang w:bidi="fa-IR"/>
        </w:rPr>
        <w:t>م</w:t>
      </w:r>
      <w:r w:rsidR="00A93A2B">
        <w:rPr>
          <w:rFonts w:ascii="IRBadr" w:hAnsi="IRBadr" w:cs="IRBadr" w:hint="cs"/>
          <w:sz w:val="28"/>
          <w:szCs w:val="28"/>
          <w:rtl/>
          <w:lang w:bidi="fa-IR"/>
        </w:rPr>
        <w:t>ی‌شود</w:t>
      </w:r>
      <w:r w:rsidR="00AF5835">
        <w:rPr>
          <w:rFonts w:ascii="IRBadr" w:hAnsi="IRBadr" w:cs="IRBadr" w:hint="cs"/>
          <w:sz w:val="28"/>
          <w:szCs w:val="28"/>
          <w:rtl/>
          <w:lang w:bidi="fa-IR"/>
        </w:rPr>
        <w:t>. خدا با نیتش محشور می‌کند.</w:t>
      </w:r>
    </w:p>
    <w:p w:rsidR="00AF5835" w:rsidRDefault="00AF5835" w:rsidP="00EA5E89">
      <w:pPr>
        <w:bidi/>
        <w:jc w:val="both"/>
        <w:rPr>
          <w:rFonts w:ascii="IRBadr" w:hAnsi="IRBadr" w:cs="IRBadr"/>
          <w:sz w:val="28"/>
          <w:szCs w:val="28"/>
          <w:rtl/>
          <w:lang w:bidi="fa-IR"/>
        </w:rPr>
      </w:pPr>
      <w:r>
        <w:rPr>
          <w:rFonts w:ascii="IRBadr" w:hAnsi="IRBadr" w:cs="IRBadr" w:hint="cs"/>
          <w:sz w:val="28"/>
          <w:szCs w:val="28"/>
          <w:rtl/>
          <w:lang w:bidi="fa-IR"/>
        </w:rPr>
        <w:t>از این روایت استفاده می‌شود که وی برای اسلام شرکت کرده است و جوازی بر</w:t>
      </w:r>
      <w:r w:rsidR="00C1395F">
        <w:rPr>
          <w:rFonts w:ascii="IRBadr" w:hAnsi="IRBadr" w:cs="IRBadr" w:hint="cs"/>
          <w:sz w:val="28"/>
          <w:szCs w:val="28"/>
          <w:rtl/>
          <w:lang w:bidi="fa-IR"/>
        </w:rPr>
        <w:t xml:space="preserve"> ورود بر دیوان آن‌ها است. اما در سؤال دوم می‌پرسند: اگر یک آدم فقیر و نیازمن</w:t>
      </w:r>
      <w:r w:rsidR="00CA0D79">
        <w:rPr>
          <w:rFonts w:ascii="IRBadr" w:hAnsi="IRBadr" w:cs="IRBadr" w:hint="cs"/>
          <w:sz w:val="28"/>
          <w:szCs w:val="28"/>
          <w:rtl/>
          <w:lang w:bidi="fa-IR"/>
        </w:rPr>
        <w:t>دی، برای رفع نیاز به دربار برود. حضرت (ع) می‌فرمایند:‌ خداوند نسبت به نیاتشان جزا به آن‌ها می‌دهد.</w:t>
      </w:r>
    </w:p>
    <w:p w:rsidR="00CA0D79" w:rsidRDefault="00CA0D79" w:rsidP="00EA5E89">
      <w:pPr>
        <w:bidi/>
        <w:jc w:val="both"/>
        <w:rPr>
          <w:rFonts w:ascii="IRBadr" w:hAnsi="IRBadr" w:cs="IRBadr"/>
          <w:sz w:val="28"/>
          <w:szCs w:val="28"/>
          <w:rtl/>
          <w:lang w:bidi="fa-IR"/>
        </w:rPr>
      </w:pPr>
      <w:r>
        <w:rPr>
          <w:rFonts w:ascii="IRBadr" w:hAnsi="IRBadr" w:cs="IRBadr" w:hint="cs"/>
          <w:sz w:val="28"/>
          <w:szCs w:val="28"/>
          <w:rtl/>
          <w:lang w:bidi="fa-IR"/>
        </w:rPr>
        <w:t>این فقیر، نیت خیر داشته است و خداوند با نیت او با وی رفتار می‌کند.</w:t>
      </w:r>
    </w:p>
    <w:p w:rsidR="00CA0D79" w:rsidRDefault="00CA0D79" w:rsidP="004D0DFB">
      <w:pPr>
        <w:pStyle w:val="Heading3"/>
        <w:bidi/>
        <w:rPr>
          <w:rtl/>
        </w:rPr>
      </w:pPr>
      <w:bookmarkStart w:id="3" w:name="_Toc427337527"/>
      <w:r>
        <w:rPr>
          <w:rFonts w:hint="cs"/>
          <w:rtl/>
        </w:rPr>
        <w:t>بررسی روایت از لحاظ سند</w:t>
      </w:r>
      <w:bookmarkEnd w:id="3"/>
    </w:p>
    <w:p w:rsidR="00CA0D79" w:rsidRDefault="00CA0D79" w:rsidP="00EA5E89">
      <w:pPr>
        <w:bidi/>
        <w:jc w:val="both"/>
        <w:rPr>
          <w:rFonts w:ascii="IRBadr" w:hAnsi="IRBadr" w:cs="IRBadr"/>
          <w:sz w:val="28"/>
          <w:szCs w:val="28"/>
          <w:rtl/>
          <w:lang w:bidi="fa-IR"/>
        </w:rPr>
      </w:pPr>
      <w:r>
        <w:rPr>
          <w:rFonts w:ascii="IRBadr" w:hAnsi="IRBadr" w:cs="IRBadr" w:hint="cs"/>
          <w:sz w:val="28"/>
          <w:szCs w:val="28"/>
          <w:rtl/>
          <w:lang w:bidi="fa-IR"/>
        </w:rPr>
        <w:t>این روایت سند معتبر دارد. این روایت صحیحه است.</w:t>
      </w:r>
    </w:p>
    <w:p w:rsidR="006C41F9" w:rsidRDefault="006C41F9" w:rsidP="004D0DFB">
      <w:pPr>
        <w:pStyle w:val="Heading3"/>
        <w:bidi/>
        <w:rPr>
          <w:rtl/>
        </w:rPr>
      </w:pPr>
      <w:bookmarkStart w:id="4" w:name="_Toc427337528"/>
      <w:r>
        <w:rPr>
          <w:rFonts w:hint="cs"/>
          <w:rtl/>
        </w:rPr>
        <w:lastRenderedPageBreak/>
        <w:t>بررسی روایت از لحاظ دلالت</w:t>
      </w:r>
      <w:bookmarkEnd w:id="4"/>
    </w:p>
    <w:p w:rsidR="006C41F9" w:rsidRDefault="006C41F9" w:rsidP="00EA5E89">
      <w:pPr>
        <w:bidi/>
        <w:jc w:val="both"/>
        <w:rPr>
          <w:rFonts w:ascii="IRBadr" w:hAnsi="IRBadr" w:cs="IRBadr"/>
          <w:sz w:val="28"/>
          <w:szCs w:val="28"/>
          <w:rtl/>
          <w:lang w:bidi="fa-IR"/>
        </w:rPr>
      </w:pPr>
      <w:r>
        <w:rPr>
          <w:rFonts w:ascii="IRBadr" w:hAnsi="IRBadr" w:cs="IRBadr" w:hint="cs"/>
          <w:sz w:val="28"/>
          <w:szCs w:val="28"/>
          <w:rtl/>
          <w:lang w:bidi="fa-IR"/>
        </w:rPr>
        <w:t xml:space="preserve"> در دلالت چند نکته وجود دارد:</w:t>
      </w:r>
    </w:p>
    <w:p w:rsidR="006C41F9" w:rsidRDefault="006C41F9" w:rsidP="00EA5E89">
      <w:pPr>
        <w:pStyle w:val="ListParagraph"/>
      </w:pPr>
      <w:r>
        <w:rPr>
          <w:rFonts w:hint="cs"/>
          <w:b/>
          <w:bCs/>
          <w:rtl/>
        </w:rPr>
        <w:t>«</w:t>
      </w:r>
      <w:r w:rsidRPr="006C41F9">
        <w:rPr>
          <w:rFonts w:hint="cs"/>
          <w:b/>
          <w:bCs/>
          <w:rtl/>
        </w:rPr>
        <w:t>رَجُلٍ</w:t>
      </w:r>
      <w:r w:rsidRPr="006C41F9">
        <w:rPr>
          <w:b/>
          <w:bCs/>
          <w:rtl/>
        </w:rPr>
        <w:t xml:space="preserve"> </w:t>
      </w:r>
      <w:r w:rsidRPr="006C41F9">
        <w:rPr>
          <w:rFonts w:hint="cs"/>
          <w:b/>
          <w:bCs/>
          <w:rtl/>
        </w:rPr>
        <w:t>مُسْلِمٍ</w:t>
      </w:r>
      <w:r w:rsidRPr="006C41F9">
        <w:rPr>
          <w:b/>
          <w:bCs/>
          <w:rtl/>
        </w:rPr>
        <w:t xml:space="preserve"> </w:t>
      </w:r>
      <w:r w:rsidRPr="006C41F9">
        <w:rPr>
          <w:rFonts w:hint="cs"/>
          <w:b/>
          <w:bCs/>
          <w:rtl/>
        </w:rPr>
        <w:t>وَ</w:t>
      </w:r>
      <w:r w:rsidRPr="006C41F9">
        <w:rPr>
          <w:b/>
          <w:bCs/>
          <w:rtl/>
        </w:rPr>
        <w:t xml:space="preserve"> </w:t>
      </w:r>
      <w:r w:rsidRPr="006C41F9">
        <w:rPr>
          <w:rFonts w:hint="cs"/>
          <w:b/>
          <w:bCs/>
          <w:rtl/>
        </w:rPr>
        <w:t>هُوَ</w:t>
      </w:r>
      <w:r w:rsidRPr="006C41F9">
        <w:rPr>
          <w:b/>
          <w:bCs/>
          <w:rtl/>
        </w:rPr>
        <w:t xml:space="preserve"> </w:t>
      </w:r>
      <w:r w:rsidRPr="006C41F9">
        <w:rPr>
          <w:rFonts w:hint="cs"/>
          <w:b/>
          <w:bCs/>
          <w:rtl/>
        </w:rPr>
        <w:t>فِ</w:t>
      </w:r>
      <w:r w:rsidR="00A93A2B">
        <w:rPr>
          <w:rFonts w:hint="cs"/>
          <w:b/>
          <w:bCs/>
          <w:rtl/>
        </w:rPr>
        <w:t>ی</w:t>
      </w:r>
      <w:r w:rsidRPr="006C41F9">
        <w:rPr>
          <w:b/>
          <w:bCs/>
          <w:rtl/>
        </w:rPr>
        <w:t xml:space="preserve"> </w:t>
      </w:r>
      <w:r w:rsidRPr="006C41F9">
        <w:rPr>
          <w:rFonts w:hint="cs"/>
          <w:b/>
          <w:bCs/>
          <w:rtl/>
        </w:rPr>
        <w:t>دِ</w:t>
      </w:r>
      <w:r w:rsidR="00A93A2B">
        <w:rPr>
          <w:rFonts w:hint="cs"/>
          <w:b/>
          <w:bCs/>
          <w:rtl/>
        </w:rPr>
        <w:t>ی</w:t>
      </w:r>
      <w:r w:rsidRPr="006C41F9">
        <w:rPr>
          <w:rFonts w:hint="cs"/>
          <w:b/>
          <w:bCs/>
          <w:rtl/>
        </w:rPr>
        <w:t>وَانِ</w:t>
      </w:r>
      <w:r w:rsidRPr="006C41F9">
        <w:rPr>
          <w:b/>
          <w:bCs/>
          <w:rtl/>
        </w:rPr>
        <w:t xml:space="preserve"> </w:t>
      </w:r>
      <w:r w:rsidRPr="006C41F9">
        <w:rPr>
          <w:rFonts w:hint="cs"/>
          <w:b/>
          <w:bCs/>
          <w:rtl/>
        </w:rPr>
        <w:t>هَؤُلَاءِ</w:t>
      </w:r>
      <w:r w:rsidRPr="006C41F9">
        <w:rPr>
          <w:b/>
          <w:bCs/>
          <w:rtl/>
        </w:rPr>
        <w:t xml:space="preserve"> </w:t>
      </w:r>
      <w:r w:rsidRPr="006C41F9">
        <w:rPr>
          <w:rFonts w:hint="cs"/>
          <w:b/>
          <w:bCs/>
          <w:rtl/>
        </w:rPr>
        <w:t>وَ</w:t>
      </w:r>
      <w:r w:rsidRPr="006C41F9">
        <w:rPr>
          <w:b/>
          <w:bCs/>
          <w:rtl/>
        </w:rPr>
        <w:t xml:space="preserve"> </w:t>
      </w:r>
      <w:r w:rsidRPr="006C41F9">
        <w:rPr>
          <w:rFonts w:hint="cs"/>
          <w:b/>
          <w:bCs/>
          <w:rtl/>
        </w:rPr>
        <w:t>هُوَ</w:t>
      </w:r>
      <w:r w:rsidRPr="006C41F9">
        <w:rPr>
          <w:b/>
          <w:bCs/>
          <w:rtl/>
        </w:rPr>
        <w:t xml:space="preserve"> </w:t>
      </w:r>
      <w:r w:rsidR="00A93A2B">
        <w:rPr>
          <w:rFonts w:hint="cs"/>
          <w:b/>
          <w:bCs/>
          <w:rtl/>
        </w:rPr>
        <w:t>ی</w:t>
      </w:r>
      <w:r w:rsidRPr="006C41F9">
        <w:rPr>
          <w:rFonts w:hint="cs"/>
          <w:b/>
          <w:bCs/>
          <w:rtl/>
        </w:rPr>
        <w:t>حِبُّ</w:t>
      </w:r>
      <w:r w:rsidRPr="006C41F9">
        <w:rPr>
          <w:b/>
          <w:bCs/>
          <w:rtl/>
        </w:rPr>
        <w:t xml:space="preserve"> </w:t>
      </w:r>
      <w:r w:rsidRPr="006C41F9">
        <w:rPr>
          <w:rFonts w:hint="cs"/>
          <w:b/>
          <w:bCs/>
          <w:rtl/>
        </w:rPr>
        <w:t>آلَ</w:t>
      </w:r>
      <w:r w:rsidRPr="006C41F9">
        <w:rPr>
          <w:b/>
          <w:bCs/>
          <w:rtl/>
        </w:rPr>
        <w:t xml:space="preserve"> </w:t>
      </w:r>
      <w:r w:rsidRPr="006C41F9">
        <w:rPr>
          <w:rFonts w:hint="cs"/>
          <w:b/>
          <w:bCs/>
          <w:rtl/>
        </w:rPr>
        <w:t>مُحَمَّدٍ</w:t>
      </w:r>
      <w:r w:rsidRPr="006C41F9">
        <w:rPr>
          <w:b/>
          <w:bCs/>
          <w:rtl/>
        </w:rPr>
        <w:t xml:space="preserve"> </w:t>
      </w:r>
      <w:r w:rsidRPr="006C41F9">
        <w:rPr>
          <w:rFonts w:hint="cs"/>
          <w:b/>
          <w:bCs/>
          <w:rtl/>
        </w:rPr>
        <w:t>ص</w:t>
      </w:r>
      <w:r>
        <w:rPr>
          <w:rFonts w:hint="cs"/>
          <w:rtl/>
        </w:rPr>
        <w:t>» ظاهر این متن این است که این فرد شیعه باشد، احتمال ضعیف‌تر این است که فرد فقط مسلمان بوده است و شیعه نبوده است.</w:t>
      </w:r>
      <w:r w:rsidR="00333909">
        <w:rPr>
          <w:rFonts w:hint="cs"/>
          <w:rtl/>
        </w:rPr>
        <w:t xml:space="preserve"> کسی که حب </w:t>
      </w:r>
      <w:r w:rsidR="00D70353">
        <w:rPr>
          <w:rFonts w:hint="cs"/>
          <w:rtl/>
        </w:rPr>
        <w:t>اهل‌بیت</w:t>
      </w:r>
      <w:r w:rsidR="00333909">
        <w:rPr>
          <w:rFonts w:hint="cs"/>
          <w:rtl/>
        </w:rPr>
        <w:t xml:space="preserve"> (</w:t>
      </w:r>
      <w:r w:rsidR="00A93A2B">
        <w:rPr>
          <w:rtl/>
        </w:rPr>
        <w:t>عل</w:t>
      </w:r>
      <w:r w:rsidR="00A93A2B">
        <w:rPr>
          <w:rFonts w:hint="cs"/>
          <w:rtl/>
        </w:rPr>
        <w:t>ی</w:t>
      </w:r>
      <w:r w:rsidR="00A93A2B">
        <w:rPr>
          <w:rFonts w:hint="eastAsia"/>
          <w:rtl/>
        </w:rPr>
        <w:t>هم‌السلام</w:t>
      </w:r>
      <w:r w:rsidR="00333909">
        <w:rPr>
          <w:rFonts w:hint="cs"/>
          <w:rtl/>
        </w:rPr>
        <w:t>) دارد، احتمالاً شیعه است.</w:t>
      </w:r>
    </w:p>
    <w:p w:rsidR="000A51D8" w:rsidRDefault="000A51D8" w:rsidP="00EA5E89">
      <w:pPr>
        <w:pStyle w:val="ListParagraph"/>
      </w:pPr>
      <w:r w:rsidRPr="000A51D8">
        <w:rPr>
          <w:rFonts w:hint="cs"/>
          <w:rtl/>
        </w:rPr>
        <w:t xml:space="preserve">شاید کسی بگوید این روایت </w:t>
      </w:r>
      <w:r w:rsidR="00D70353">
        <w:rPr>
          <w:rFonts w:hint="cs"/>
          <w:rtl/>
        </w:rPr>
        <w:t>به‌صورت</w:t>
      </w:r>
      <w:r w:rsidRPr="000A51D8">
        <w:rPr>
          <w:rFonts w:hint="cs"/>
          <w:rtl/>
        </w:rPr>
        <w:t xml:space="preserve"> مطلق جواز را نمی‌دهد. تنها در شرایطی که در سپاه دشمن حضور دارد صدق می‌کند. در این صورت باید بگوییم روایت خاص است</w:t>
      </w:r>
      <w:r>
        <w:rPr>
          <w:rFonts w:hint="cs"/>
          <w:rtl/>
        </w:rPr>
        <w:t>. از بعد از پیامبر اکرم (ص) این فتوحات وجود داشته است. مثلاً در دوره امیرالمؤمنین (ع) جنگ‌های بیرونی قطع شد.</w:t>
      </w:r>
      <w:r w:rsidR="00E279B8">
        <w:rPr>
          <w:rFonts w:hint="cs"/>
          <w:rtl/>
        </w:rPr>
        <w:t xml:space="preserve"> ولی ظاهر این است که این خصوصیتی ندارد. وقتی حضور در جنگ و کشته شدن را سؤال می‌کند، سایر موارد را در </w:t>
      </w:r>
      <w:r w:rsidR="00D70353">
        <w:rPr>
          <w:rFonts w:hint="cs"/>
          <w:rtl/>
        </w:rPr>
        <w:t>برمی‌گیرد</w:t>
      </w:r>
      <w:r w:rsidR="00E279B8">
        <w:rPr>
          <w:rFonts w:hint="cs"/>
          <w:rtl/>
        </w:rPr>
        <w:t xml:space="preserve">. </w:t>
      </w:r>
      <w:r w:rsidR="00D70353">
        <w:rPr>
          <w:rFonts w:hint="cs"/>
          <w:rtl/>
        </w:rPr>
        <w:t>علی‌الخصوص</w:t>
      </w:r>
      <w:r w:rsidR="00E279B8">
        <w:rPr>
          <w:rFonts w:hint="cs"/>
          <w:rtl/>
        </w:rPr>
        <w:t xml:space="preserve"> سؤال بعدی در خود خدمات دیگر سؤال پرسیده می‌شود.</w:t>
      </w:r>
    </w:p>
    <w:p w:rsidR="00E279B8" w:rsidRDefault="0090655F" w:rsidP="00EA5E89">
      <w:pPr>
        <w:pStyle w:val="ListParagraph"/>
      </w:pPr>
      <w:r>
        <w:rPr>
          <w:rFonts w:hint="cs"/>
          <w:rtl/>
        </w:rPr>
        <w:t xml:space="preserve">نکته دیگر این است که </w:t>
      </w:r>
      <w:r w:rsidR="00A93A2B">
        <w:rPr>
          <w:rtl/>
        </w:rPr>
        <w:t>«</w:t>
      </w:r>
      <w:r w:rsidR="00A93A2B">
        <w:rPr>
          <w:rFonts w:hint="cs"/>
          <w:b/>
          <w:bCs/>
          <w:rtl/>
        </w:rPr>
        <w:t>ی</w:t>
      </w:r>
      <w:r w:rsidRPr="00B63937">
        <w:rPr>
          <w:rFonts w:hint="cs"/>
          <w:b/>
          <w:bCs/>
          <w:rtl/>
        </w:rPr>
        <w:t>بْعَثُهُ</w:t>
      </w:r>
      <w:r w:rsidRPr="00B63937">
        <w:rPr>
          <w:b/>
          <w:bCs/>
          <w:rtl/>
        </w:rPr>
        <w:t xml:space="preserve"> </w:t>
      </w:r>
      <w:r w:rsidRPr="00B63937">
        <w:rPr>
          <w:rFonts w:hint="cs"/>
          <w:b/>
          <w:bCs/>
          <w:rtl/>
        </w:rPr>
        <w:t>اللَّهُ</w:t>
      </w:r>
      <w:r w:rsidR="00A93A2B">
        <w:rPr>
          <w:b/>
          <w:bCs/>
          <w:rtl/>
        </w:rPr>
        <w:t>» کنا</w:t>
      </w:r>
      <w:r w:rsidR="00A93A2B">
        <w:rPr>
          <w:rFonts w:hint="cs"/>
          <w:b/>
          <w:bCs/>
          <w:rtl/>
        </w:rPr>
        <w:t>ی</w:t>
      </w:r>
      <w:r w:rsidR="00A93A2B">
        <w:rPr>
          <w:rFonts w:hint="eastAsia"/>
          <w:b/>
          <w:bCs/>
          <w:rtl/>
        </w:rPr>
        <w:t>ه</w:t>
      </w:r>
      <w:r>
        <w:rPr>
          <w:rFonts w:hint="cs"/>
          <w:rtl/>
        </w:rPr>
        <w:t xml:space="preserve"> است، کنایه از این است که رفتار او اشکالی ندارد. نیت وی درست بوده است، خداوند او را با نیتش محشور می‌کند. اگر چنین باشد جزء ادله مجوزه حساب می‌شود.</w:t>
      </w:r>
    </w:p>
    <w:p w:rsidR="0090655F" w:rsidRDefault="00C7183A" w:rsidP="00EA5E89">
      <w:pPr>
        <w:pStyle w:val="ListParagraph"/>
      </w:pPr>
      <w:r>
        <w:rPr>
          <w:rFonts w:hint="cs"/>
          <w:rtl/>
        </w:rPr>
        <w:t>نکته بعدی این است که کسی خادم آن‌ها است، ولی نیت پاکی داشته است. که حضرت می‌فرمایند: مشکلی ندارد.</w:t>
      </w:r>
    </w:p>
    <w:p w:rsidR="008549F5" w:rsidRDefault="008549F5" w:rsidP="00EA5E89">
      <w:pPr>
        <w:pStyle w:val="ListParagraph"/>
        <w:numPr>
          <w:ilvl w:val="0"/>
          <w:numId w:val="0"/>
        </w:numPr>
        <w:ind w:left="720"/>
        <w:rPr>
          <w:rtl/>
        </w:rPr>
      </w:pPr>
      <w:r>
        <w:rPr>
          <w:rFonts w:hint="cs"/>
          <w:rtl/>
        </w:rPr>
        <w:t xml:space="preserve">نکته در تفسیر </w:t>
      </w:r>
      <w:r w:rsidR="00A93A2B">
        <w:rPr>
          <w:rtl/>
        </w:rPr>
        <w:t>«</w:t>
      </w:r>
      <w:r w:rsidR="00A93A2B">
        <w:rPr>
          <w:rFonts w:hint="cs"/>
          <w:b/>
          <w:bCs/>
          <w:rtl/>
        </w:rPr>
        <w:t>ی</w:t>
      </w:r>
      <w:r w:rsidRPr="00B63937">
        <w:rPr>
          <w:rFonts w:hint="cs"/>
          <w:b/>
          <w:bCs/>
          <w:rtl/>
        </w:rPr>
        <w:t>بْعَثُهُ</w:t>
      </w:r>
      <w:r w:rsidRPr="00B63937">
        <w:rPr>
          <w:b/>
          <w:bCs/>
          <w:rtl/>
        </w:rPr>
        <w:t xml:space="preserve"> </w:t>
      </w:r>
      <w:r w:rsidRPr="00B63937">
        <w:rPr>
          <w:rFonts w:hint="cs"/>
          <w:b/>
          <w:bCs/>
          <w:rtl/>
        </w:rPr>
        <w:t>اللَّهُ</w:t>
      </w:r>
      <w:r>
        <w:rPr>
          <w:rFonts w:hint="cs"/>
          <w:b/>
          <w:bCs/>
          <w:rtl/>
        </w:rPr>
        <w:t>»</w:t>
      </w:r>
      <w:r>
        <w:rPr>
          <w:rFonts w:hint="cs"/>
          <w:rtl/>
        </w:rPr>
        <w:t xml:space="preserve"> این است که کسی احتمال دارد بگوید دلالت بر درست بودن کار دارد. اما ممکن است کسی بگوید نه، این ناظر به کشته شدن است. یعنی نمی‌توانیم بگوییم که</w:t>
      </w:r>
      <w:r w:rsidR="00432E62">
        <w:rPr>
          <w:rFonts w:hint="cs"/>
          <w:rtl/>
        </w:rPr>
        <w:t xml:space="preserve"> کار وی درست بوده است.</w:t>
      </w:r>
    </w:p>
    <w:p w:rsidR="00432E62" w:rsidRDefault="00432E62" w:rsidP="00EA5E89">
      <w:pPr>
        <w:pStyle w:val="ListParagraph"/>
        <w:numPr>
          <w:ilvl w:val="0"/>
          <w:numId w:val="0"/>
        </w:numPr>
        <w:ind w:left="720"/>
        <w:rPr>
          <w:rtl/>
        </w:rPr>
      </w:pPr>
      <w:r>
        <w:rPr>
          <w:rFonts w:hint="cs"/>
          <w:rtl/>
        </w:rPr>
        <w:t>البته اظهر این است که اصل حضور وی در دستگاه و خدمت در جنگ، مانعی ندارد. شبهاتی که به این قضیه وارد می‌شود،</w:t>
      </w:r>
      <w:r w:rsidR="00AA2D3E">
        <w:rPr>
          <w:rFonts w:hint="cs"/>
          <w:rtl/>
        </w:rPr>
        <w:t xml:space="preserve"> مشکل دارد. ظاهر این است که این روایت را می‌توان از طایفه‌ی مجوزات</w:t>
      </w:r>
      <w:r w:rsidR="00A93A2B">
        <w:rPr>
          <w:rtl/>
        </w:rPr>
        <w:t xml:space="preserve"> </w:t>
      </w:r>
      <w:r w:rsidR="00AA2D3E">
        <w:rPr>
          <w:rFonts w:hint="cs"/>
          <w:rtl/>
        </w:rPr>
        <w:t>به حساب آورد.</w:t>
      </w:r>
    </w:p>
    <w:p w:rsidR="00AA2D3E" w:rsidRDefault="00AA2D3E" w:rsidP="00EA5E89">
      <w:pPr>
        <w:pStyle w:val="ListParagraph"/>
        <w:numPr>
          <w:ilvl w:val="0"/>
          <w:numId w:val="0"/>
        </w:numPr>
        <w:ind w:left="720"/>
        <w:rPr>
          <w:b/>
          <w:bCs/>
          <w:rtl/>
        </w:rPr>
      </w:pPr>
      <w:r>
        <w:rPr>
          <w:rFonts w:hint="cs"/>
          <w:b/>
          <w:bCs/>
          <w:rtl/>
        </w:rPr>
        <w:t>نکته</w:t>
      </w:r>
    </w:p>
    <w:p w:rsidR="00AA2D3E" w:rsidRDefault="00AA2D3E" w:rsidP="00EA5E89">
      <w:pPr>
        <w:pStyle w:val="ListParagraph"/>
        <w:numPr>
          <w:ilvl w:val="0"/>
          <w:numId w:val="0"/>
        </w:numPr>
        <w:ind w:left="720"/>
        <w:rPr>
          <w:rtl/>
        </w:rPr>
      </w:pPr>
      <w:r>
        <w:rPr>
          <w:rFonts w:hint="cs"/>
          <w:rtl/>
        </w:rPr>
        <w:t>در این روایت منظور نیت نیست، که اگر نیت اشتباه بود، کار وی اشکال دارد.</w:t>
      </w:r>
    </w:p>
    <w:p w:rsidR="00AA2D3E" w:rsidRDefault="00A93A2B" w:rsidP="004D0DFB">
      <w:pPr>
        <w:pStyle w:val="Heading2"/>
        <w:bidi/>
        <w:rPr>
          <w:rtl/>
        </w:rPr>
      </w:pPr>
      <w:r>
        <w:rPr>
          <w:rFonts w:hint="eastAsia"/>
          <w:rtl/>
        </w:rPr>
        <w:t>جمع‌بند</w:t>
      </w:r>
      <w:r>
        <w:rPr>
          <w:rFonts w:hint="cs"/>
          <w:rtl/>
        </w:rPr>
        <w:t>ی</w:t>
      </w:r>
    </w:p>
    <w:p w:rsidR="00AA2D3E" w:rsidRDefault="00AA2D3E" w:rsidP="00EA5E89">
      <w:pPr>
        <w:pStyle w:val="ListParagraph"/>
        <w:numPr>
          <w:ilvl w:val="0"/>
          <w:numId w:val="0"/>
        </w:numPr>
        <w:ind w:left="720"/>
        <w:rPr>
          <w:rtl/>
        </w:rPr>
      </w:pPr>
      <w:r>
        <w:rPr>
          <w:rFonts w:hint="cs"/>
          <w:rtl/>
        </w:rPr>
        <w:t>ملاحظه کردیم که روایات زیادی در طایفه اول بودند. این طایفه به جد، حرمت را عرض می‌کردند. از سویی طایفه‌ی دیگری روایات داشتیم که جواز تولی را می‌دادند.</w:t>
      </w:r>
    </w:p>
    <w:p w:rsidR="00AA2D3E" w:rsidRDefault="00AA2D3E" w:rsidP="00224A7C">
      <w:pPr>
        <w:pStyle w:val="Heading2"/>
        <w:bidi/>
        <w:rPr>
          <w:rtl/>
        </w:rPr>
      </w:pPr>
      <w:bookmarkStart w:id="5" w:name="_Toc427337530"/>
      <w:r>
        <w:rPr>
          <w:rFonts w:hint="cs"/>
          <w:rtl/>
        </w:rPr>
        <w:t>طایفه سوم روایات</w:t>
      </w:r>
      <w:bookmarkEnd w:id="5"/>
    </w:p>
    <w:p w:rsidR="00602A0D" w:rsidRDefault="00A93A2B" w:rsidP="00EA5E89">
      <w:pPr>
        <w:bidi/>
        <w:jc w:val="both"/>
        <w:rPr>
          <w:rFonts w:ascii="IRBadr" w:hAnsi="IRBadr" w:cs="IRBadr"/>
          <w:sz w:val="28"/>
          <w:szCs w:val="28"/>
          <w:rtl/>
          <w:lang w:bidi="fa-IR"/>
        </w:rPr>
      </w:pPr>
      <w:r>
        <w:rPr>
          <w:rFonts w:ascii="IRBadr" w:hAnsi="IRBadr" w:cs="IRBadr"/>
          <w:sz w:val="28"/>
          <w:szCs w:val="28"/>
          <w:rtl/>
        </w:rPr>
        <w:t>به‌جز</w:t>
      </w:r>
      <w:r w:rsidR="00AA2D3E">
        <w:rPr>
          <w:rFonts w:ascii="IRBadr" w:hAnsi="IRBadr" w:cs="IRBadr" w:hint="cs"/>
          <w:sz w:val="28"/>
          <w:szCs w:val="28"/>
          <w:rtl/>
        </w:rPr>
        <w:t xml:space="preserve"> روایات طایفه اولی و دوم، طایفه</w:t>
      </w:r>
      <w:r w:rsidR="00AA2D3E">
        <w:rPr>
          <w:rFonts w:ascii="IRBadr" w:hAnsi="IRBadr" w:cs="IRBadr" w:hint="cs"/>
          <w:sz w:val="28"/>
          <w:szCs w:val="28"/>
          <w:rtl/>
          <w:lang w:bidi="fa-IR"/>
        </w:rPr>
        <w:t>‌ی سومی وجود دارد که قائل بر تفصیل است. در این روایات می‌گوید اگر خوف</w:t>
      </w:r>
      <w:r w:rsidR="00602A0D">
        <w:rPr>
          <w:rFonts w:ascii="IRBadr" w:hAnsi="IRBadr" w:cs="IRBadr" w:hint="cs"/>
          <w:sz w:val="28"/>
          <w:szCs w:val="28"/>
          <w:rtl/>
          <w:lang w:bidi="fa-IR"/>
        </w:rPr>
        <w:t>، ترس، نفعی برای مؤمنان</w:t>
      </w:r>
      <w:r w:rsidR="00AA2D3E">
        <w:rPr>
          <w:rFonts w:ascii="IRBadr" w:hAnsi="IRBadr" w:cs="IRBadr" w:hint="cs"/>
          <w:sz w:val="28"/>
          <w:szCs w:val="28"/>
          <w:rtl/>
          <w:lang w:bidi="fa-IR"/>
        </w:rPr>
        <w:t xml:space="preserve"> باشد تولی من قبل الجائر</w:t>
      </w:r>
      <w:r w:rsidR="00602A0D">
        <w:rPr>
          <w:rFonts w:ascii="IRBadr" w:hAnsi="IRBadr" w:cs="IRBadr" w:hint="cs"/>
          <w:sz w:val="28"/>
          <w:szCs w:val="28"/>
          <w:rtl/>
          <w:lang w:bidi="fa-IR"/>
        </w:rPr>
        <w:t>، جایز است. این روایات حدوداً پانزده روایت است. این روایات می‌گوید در مسائلی مثل خوف،</w:t>
      </w:r>
      <w:r>
        <w:rPr>
          <w:rFonts w:ascii="IRBadr" w:hAnsi="IRBadr" w:cs="IRBadr"/>
          <w:sz w:val="28"/>
          <w:szCs w:val="28"/>
          <w:rtl/>
          <w:lang w:bidi="fa-IR"/>
        </w:rPr>
        <w:t>ترس</w:t>
      </w:r>
      <w:r w:rsidR="00602A0D">
        <w:rPr>
          <w:rFonts w:ascii="IRBadr" w:hAnsi="IRBadr" w:cs="IRBadr" w:hint="cs"/>
          <w:sz w:val="28"/>
          <w:szCs w:val="28"/>
          <w:rtl/>
          <w:lang w:bidi="fa-IR"/>
        </w:rPr>
        <w:t>، نفع مؤمنان جایز است. طایفه سوم را در استثنائات مورد بحث قرار می‌دهیم. این روایات در باب 46 و 47 وجود دارد.</w:t>
      </w:r>
    </w:p>
    <w:p w:rsidR="002277F2" w:rsidRDefault="002277F2" w:rsidP="00224A7C">
      <w:pPr>
        <w:pStyle w:val="Heading3"/>
        <w:bidi/>
        <w:rPr>
          <w:rtl/>
        </w:rPr>
      </w:pPr>
      <w:bookmarkStart w:id="6" w:name="_Toc427337531"/>
      <w:r>
        <w:rPr>
          <w:rFonts w:hint="cs"/>
          <w:rtl/>
        </w:rPr>
        <w:lastRenderedPageBreak/>
        <w:t>جمع طایفه اول و دوم</w:t>
      </w:r>
      <w:bookmarkEnd w:id="6"/>
    </w:p>
    <w:p w:rsidR="002277F2" w:rsidRDefault="002277F2" w:rsidP="00EA5E89">
      <w:pPr>
        <w:bidi/>
        <w:jc w:val="both"/>
        <w:rPr>
          <w:rFonts w:ascii="IRBadr" w:hAnsi="IRBadr" w:cs="IRBadr"/>
          <w:sz w:val="28"/>
          <w:szCs w:val="28"/>
          <w:rtl/>
          <w:lang w:bidi="fa-IR"/>
        </w:rPr>
      </w:pPr>
      <w:r>
        <w:rPr>
          <w:rFonts w:ascii="IRBadr" w:hAnsi="IRBadr" w:cs="IRBadr" w:hint="cs"/>
          <w:sz w:val="28"/>
          <w:szCs w:val="28"/>
          <w:rtl/>
          <w:lang w:bidi="fa-IR"/>
        </w:rPr>
        <w:t>در بین طایفه اول و دوم تعارض ظاهری وجود دارد. در این قسمت چند جمع‌بندی وجود دارد:</w:t>
      </w:r>
    </w:p>
    <w:p w:rsidR="004D3B79" w:rsidRPr="004D3B79" w:rsidRDefault="004D3B79" w:rsidP="00224A7C">
      <w:pPr>
        <w:pStyle w:val="Heading4"/>
        <w:rPr>
          <w:rtl/>
        </w:rPr>
      </w:pPr>
      <w:bookmarkStart w:id="7" w:name="_Toc427337532"/>
      <w:r>
        <w:rPr>
          <w:rFonts w:hint="cs"/>
          <w:rtl/>
        </w:rPr>
        <w:t>جمع‌بندی رایج</w:t>
      </w:r>
      <w:bookmarkEnd w:id="7"/>
    </w:p>
    <w:p w:rsidR="002277F2" w:rsidRDefault="002277F2" w:rsidP="00EA5E89">
      <w:pPr>
        <w:bidi/>
        <w:jc w:val="both"/>
        <w:rPr>
          <w:rFonts w:ascii="IRBadr" w:hAnsi="IRBadr" w:cs="IRBadr"/>
          <w:sz w:val="28"/>
          <w:szCs w:val="28"/>
          <w:rtl/>
          <w:lang w:bidi="fa-IR"/>
        </w:rPr>
      </w:pPr>
      <w:r>
        <w:rPr>
          <w:rFonts w:ascii="IRBadr" w:hAnsi="IRBadr" w:cs="IRBadr" w:hint="cs"/>
          <w:sz w:val="28"/>
          <w:szCs w:val="28"/>
          <w:rtl/>
          <w:lang w:bidi="fa-IR"/>
        </w:rPr>
        <w:t xml:space="preserve">1. جمع‌بندی طایفه اول و دوم به شاهد جمع طایفه سوم است. این یک </w:t>
      </w:r>
      <w:r w:rsidR="00E94107">
        <w:rPr>
          <w:rFonts w:ascii="IRBadr" w:hAnsi="IRBadr" w:cs="IRBadr" w:hint="cs"/>
          <w:sz w:val="28"/>
          <w:szCs w:val="28"/>
          <w:rtl/>
          <w:lang w:bidi="fa-IR"/>
        </w:rPr>
        <w:t>جمع متعارف است. اگر در طایفه‌ای از روایات فرموده بودند:‌«اکرم العالم» و در طایفه‌ی دوم فرموده بودند:‌</w:t>
      </w:r>
      <w:r w:rsidR="00A93A2B">
        <w:rPr>
          <w:rFonts w:ascii="IRBadr" w:hAnsi="IRBadr" w:cs="IRBadr"/>
          <w:sz w:val="28"/>
          <w:szCs w:val="28"/>
          <w:rtl/>
          <w:lang w:bidi="fa-IR"/>
        </w:rPr>
        <w:t>«</w:t>
      </w:r>
      <w:r w:rsidR="00E94107">
        <w:rPr>
          <w:rFonts w:ascii="IRBadr" w:hAnsi="IRBadr" w:cs="IRBadr" w:hint="cs"/>
          <w:sz w:val="28"/>
          <w:szCs w:val="28"/>
          <w:rtl/>
          <w:lang w:bidi="fa-IR"/>
        </w:rPr>
        <w:t xml:space="preserve">لا تکرم العلما». این دو متعارض هستند. اما اگر طایفه‌ی سومی آمد و قضیه دو شرطی </w:t>
      </w:r>
      <w:r w:rsidR="00440DC4">
        <w:rPr>
          <w:rFonts w:ascii="IRBadr" w:hAnsi="IRBadr" w:cs="IRBadr" w:hint="cs"/>
          <w:sz w:val="28"/>
          <w:szCs w:val="28"/>
          <w:rtl/>
          <w:lang w:bidi="fa-IR"/>
        </w:rPr>
        <w:t>را بیان کرد</w:t>
      </w:r>
      <w:r w:rsidR="00E94107">
        <w:rPr>
          <w:rFonts w:ascii="IRBadr" w:hAnsi="IRBadr" w:cs="IRBadr" w:hint="cs"/>
          <w:sz w:val="28"/>
          <w:szCs w:val="28"/>
          <w:rtl/>
          <w:lang w:bidi="fa-IR"/>
        </w:rPr>
        <w:t xml:space="preserve"> و گفت «اگر عالم، عادل است اکرام بکنید» این بدان معنی است</w:t>
      </w:r>
      <w:r w:rsidR="00A93A2B">
        <w:rPr>
          <w:rFonts w:ascii="IRBadr" w:hAnsi="IRBadr" w:cs="IRBadr"/>
          <w:sz w:val="28"/>
          <w:szCs w:val="28"/>
          <w:rtl/>
          <w:lang w:bidi="fa-IR"/>
        </w:rPr>
        <w:t xml:space="preserve"> </w:t>
      </w:r>
      <w:r w:rsidR="00E94107">
        <w:rPr>
          <w:rFonts w:ascii="IRBadr" w:hAnsi="IRBadr" w:cs="IRBadr" w:hint="cs"/>
          <w:sz w:val="28"/>
          <w:szCs w:val="28"/>
          <w:rtl/>
          <w:lang w:bidi="fa-IR"/>
        </w:rPr>
        <w:t xml:space="preserve">که اگر عادل نیست اکرام نکن. این دو قضیه در طایفه سوم، طایفه اول و دوم را جمع می‌کند. در </w:t>
      </w:r>
      <w:r w:rsidR="00D70353">
        <w:rPr>
          <w:rFonts w:ascii="IRBadr" w:hAnsi="IRBadr" w:cs="IRBadr" w:hint="cs"/>
          <w:sz w:val="28"/>
          <w:szCs w:val="28"/>
          <w:rtl/>
          <w:lang w:bidi="fa-IR"/>
        </w:rPr>
        <w:t>اینجا</w:t>
      </w:r>
      <w:r w:rsidR="00440DC4">
        <w:rPr>
          <w:rFonts w:ascii="IRBadr" w:hAnsi="IRBadr" w:cs="IRBadr" w:hint="cs"/>
          <w:sz w:val="28"/>
          <w:szCs w:val="28"/>
          <w:rtl/>
          <w:lang w:bidi="fa-IR"/>
        </w:rPr>
        <w:t xml:space="preserve"> چهار قضیه وجود دارد. دو قضیه طایفه سوم، جملات و قضایای طایفه اول و دوم را تخصیص می‌زند. مثلاً لا تکرم العالم الفاسق، با اکرم العالم،</w:t>
      </w:r>
      <w:r w:rsidR="00A93A2B">
        <w:rPr>
          <w:rFonts w:ascii="IRBadr" w:hAnsi="IRBadr" w:cs="IRBadr"/>
          <w:sz w:val="28"/>
          <w:szCs w:val="28"/>
          <w:rtl/>
          <w:lang w:bidi="fa-IR"/>
        </w:rPr>
        <w:t>عموم</w:t>
      </w:r>
      <w:r w:rsidR="00440DC4">
        <w:rPr>
          <w:rFonts w:ascii="IRBadr" w:hAnsi="IRBadr" w:cs="IRBadr" w:hint="cs"/>
          <w:sz w:val="28"/>
          <w:szCs w:val="28"/>
          <w:rtl/>
          <w:lang w:bidi="fa-IR"/>
        </w:rPr>
        <w:t xml:space="preserve"> و خصوص مطلق است و تخصیص می‌خورد.</w:t>
      </w:r>
      <w:r w:rsidR="00EA5E89">
        <w:rPr>
          <w:rFonts w:ascii="IRBadr" w:hAnsi="IRBadr" w:cs="IRBadr" w:hint="cs"/>
          <w:sz w:val="28"/>
          <w:szCs w:val="28"/>
          <w:rtl/>
          <w:lang w:bidi="fa-IR"/>
        </w:rPr>
        <w:t xml:space="preserve"> دلیل دوم که لا تکرم العلما را بیان می‌کرد با اکرم العالم العادل عموم و خصوص مطلق است. اکرم العالم العادل، تخصیص آن است.</w:t>
      </w:r>
    </w:p>
    <w:p w:rsidR="000C3FF4" w:rsidRDefault="000C3FF4" w:rsidP="000C3FF4">
      <w:pPr>
        <w:bidi/>
        <w:jc w:val="both"/>
        <w:rPr>
          <w:rFonts w:ascii="IRBadr" w:hAnsi="IRBadr" w:cs="IRBadr"/>
          <w:sz w:val="28"/>
          <w:szCs w:val="28"/>
          <w:rtl/>
          <w:lang w:bidi="fa-IR"/>
        </w:rPr>
      </w:pPr>
      <w:r>
        <w:rPr>
          <w:rFonts w:ascii="IRBadr" w:hAnsi="IRBadr" w:cs="IRBadr" w:hint="cs"/>
          <w:sz w:val="28"/>
          <w:szCs w:val="28"/>
          <w:rtl/>
          <w:lang w:bidi="fa-IR"/>
        </w:rPr>
        <w:t>یک دسته از روایات می‌گوید: پذیرش مسئولیت از قبل جائر و ظالم، جایز نیست. طایفه دوم می‌گوید:</w:t>
      </w:r>
      <w:r w:rsidR="00A93A2B">
        <w:rPr>
          <w:rFonts w:ascii="IRBadr" w:hAnsi="IRBadr" w:cs="IRBadr"/>
          <w:sz w:val="28"/>
          <w:szCs w:val="28"/>
          <w:rtl/>
          <w:lang w:bidi="fa-IR"/>
        </w:rPr>
        <w:t>پذ</w:t>
      </w:r>
      <w:r w:rsidR="00A93A2B">
        <w:rPr>
          <w:rFonts w:ascii="IRBadr" w:hAnsi="IRBadr" w:cs="IRBadr" w:hint="cs"/>
          <w:sz w:val="28"/>
          <w:szCs w:val="28"/>
          <w:rtl/>
          <w:lang w:bidi="fa-IR"/>
        </w:rPr>
        <w:t>یرش</w:t>
      </w:r>
      <w:r>
        <w:rPr>
          <w:rFonts w:ascii="IRBadr" w:hAnsi="IRBadr" w:cs="IRBadr" w:hint="cs"/>
          <w:sz w:val="28"/>
          <w:szCs w:val="28"/>
          <w:rtl/>
          <w:lang w:bidi="fa-IR"/>
        </w:rPr>
        <w:t xml:space="preserve"> مسئولیت جایز است.</w:t>
      </w:r>
      <w:r w:rsidR="004D3B79">
        <w:rPr>
          <w:rFonts w:ascii="IRBadr" w:hAnsi="IRBadr" w:cs="IRBadr" w:hint="cs"/>
          <w:sz w:val="28"/>
          <w:szCs w:val="28"/>
          <w:rtl/>
          <w:lang w:bidi="fa-IR"/>
        </w:rPr>
        <w:t xml:space="preserve"> طایفه سوم می‌گوید: اگر برای ضرورت و دفع ضرر از مسلمین است جایز است و اگر نیست جایز نیست. این دو قضیه،</w:t>
      </w:r>
      <w:r w:rsidR="00A93A2B">
        <w:rPr>
          <w:rFonts w:ascii="IRBadr" w:hAnsi="IRBadr" w:cs="IRBadr"/>
          <w:sz w:val="28"/>
          <w:szCs w:val="28"/>
          <w:rtl/>
          <w:lang w:bidi="fa-IR"/>
        </w:rPr>
        <w:t>قضا</w:t>
      </w:r>
      <w:r w:rsidR="00A93A2B">
        <w:rPr>
          <w:rFonts w:ascii="IRBadr" w:hAnsi="IRBadr" w:cs="IRBadr" w:hint="cs"/>
          <w:sz w:val="28"/>
          <w:szCs w:val="28"/>
          <w:rtl/>
          <w:lang w:bidi="fa-IR"/>
        </w:rPr>
        <w:t>یای</w:t>
      </w:r>
      <w:r w:rsidR="004D3B79">
        <w:rPr>
          <w:rFonts w:ascii="IRBadr" w:hAnsi="IRBadr" w:cs="IRBadr" w:hint="cs"/>
          <w:sz w:val="28"/>
          <w:szCs w:val="28"/>
          <w:rtl/>
          <w:lang w:bidi="fa-IR"/>
        </w:rPr>
        <w:t xml:space="preserve"> اول را تقیید می‌زنند. در جایی که می‌گوید ضرورت و دفع ضرر جایز است، طایفه اول را قید می‌زند. در جایی که می‌گفت در غیر دفع ضرر و ضرورت جایز نیست، مقید طایفه دوم است.</w:t>
      </w:r>
      <w:r w:rsidR="00617779">
        <w:rPr>
          <w:rFonts w:ascii="IRBadr" w:hAnsi="IRBadr" w:cs="IRBadr" w:hint="cs"/>
          <w:sz w:val="28"/>
          <w:szCs w:val="28"/>
          <w:rtl/>
          <w:lang w:bidi="fa-IR"/>
        </w:rPr>
        <w:t xml:space="preserve"> نتیجه می‌شود که تولی من قبل جائر جایز نیست و فقط استثنائاتی دارد.</w:t>
      </w:r>
    </w:p>
    <w:p w:rsidR="00C152C2" w:rsidRPr="00C152C2" w:rsidRDefault="00C152C2" w:rsidP="00224A7C">
      <w:pPr>
        <w:pStyle w:val="Heading4"/>
        <w:rPr>
          <w:rtl/>
        </w:rPr>
      </w:pPr>
      <w:bookmarkStart w:id="8" w:name="_Toc427337533"/>
      <w:r>
        <w:rPr>
          <w:rFonts w:hint="cs"/>
          <w:rtl/>
        </w:rPr>
        <w:t>تعارض و بررسی مرجحات</w:t>
      </w:r>
      <w:bookmarkEnd w:id="8"/>
    </w:p>
    <w:p w:rsidR="00617779" w:rsidRDefault="007259D9" w:rsidP="00E77CBE">
      <w:pPr>
        <w:bidi/>
        <w:jc w:val="both"/>
        <w:rPr>
          <w:rFonts w:ascii="IRBadr" w:hAnsi="IRBadr" w:cs="IRBadr"/>
          <w:sz w:val="28"/>
          <w:szCs w:val="28"/>
          <w:rtl/>
          <w:lang w:bidi="fa-IR"/>
        </w:rPr>
      </w:pPr>
      <w:r>
        <w:rPr>
          <w:rFonts w:ascii="IRBadr" w:hAnsi="IRBadr" w:cs="IRBadr" w:hint="cs"/>
          <w:sz w:val="28"/>
          <w:szCs w:val="28"/>
          <w:rtl/>
          <w:lang w:bidi="fa-IR"/>
        </w:rPr>
        <w:t xml:space="preserve">اگر کسی طایفه سوم را کنار بگذارد، دو طایفه </w:t>
      </w:r>
      <w:r w:rsidR="00D70353">
        <w:rPr>
          <w:rFonts w:ascii="IRBadr" w:hAnsi="IRBadr" w:cs="IRBadr"/>
          <w:sz w:val="28"/>
          <w:szCs w:val="28"/>
          <w:rtl/>
          <w:lang w:bidi="fa-IR"/>
        </w:rPr>
        <w:t>باهم</w:t>
      </w:r>
      <w:r>
        <w:rPr>
          <w:rFonts w:ascii="IRBadr" w:hAnsi="IRBadr" w:cs="IRBadr" w:hint="cs"/>
          <w:sz w:val="28"/>
          <w:szCs w:val="28"/>
          <w:rtl/>
          <w:lang w:bidi="fa-IR"/>
        </w:rPr>
        <w:t xml:space="preserve"> تعارض می‌کنند، نوبت عمل مرجحات </w:t>
      </w:r>
      <w:r w:rsidR="00A93A2B">
        <w:rPr>
          <w:rFonts w:ascii="IRBadr" w:hAnsi="IRBadr" w:cs="IRBadr"/>
          <w:sz w:val="28"/>
          <w:szCs w:val="28"/>
          <w:rtl/>
          <w:lang w:bidi="fa-IR"/>
        </w:rPr>
        <w:t>م</w:t>
      </w:r>
      <w:r w:rsidR="00A93A2B">
        <w:rPr>
          <w:rFonts w:ascii="IRBadr" w:hAnsi="IRBadr" w:cs="IRBadr" w:hint="cs"/>
          <w:sz w:val="28"/>
          <w:szCs w:val="28"/>
          <w:rtl/>
          <w:lang w:bidi="fa-IR"/>
        </w:rPr>
        <w:t>ی‌رسد</w:t>
      </w:r>
      <w:r>
        <w:rPr>
          <w:rFonts w:ascii="IRBadr" w:hAnsi="IRBadr" w:cs="IRBadr" w:hint="cs"/>
          <w:sz w:val="28"/>
          <w:szCs w:val="28"/>
          <w:rtl/>
          <w:lang w:bidi="fa-IR"/>
        </w:rPr>
        <w:t>، اگر موافقت کتاب بگیریم،</w:t>
      </w:r>
      <w:r w:rsidR="00C152C2">
        <w:rPr>
          <w:rFonts w:ascii="IRBadr" w:hAnsi="IRBadr" w:cs="IRBadr" w:hint="cs"/>
          <w:sz w:val="28"/>
          <w:szCs w:val="28"/>
          <w:rtl/>
          <w:lang w:bidi="fa-IR"/>
        </w:rPr>
        <w:t xml:space="preserve"> روایات اول را </w:t>
      </w:r>
      <w:r w:rsidR="00E77CBE">
        <w:rPr>
          <w:rFonts w:ascii="IRBadr" w:hAnsi="IRBadr" w:cs="IRBadr" w:hint="cs"/>
          <w:sz w:val="28"/>
          <w:szCs w:val="28"/>
          <w:rtl/>
          <w:lang w:bidi="fa-IR"/>
        </w:rPr>
        <w:t>ترجیح</w:t>
      </w:r>
      <w:r w:rsidR="00C152C2">
        <w:rPr>
          <w:rFonts w:ascii="IRBadr" w:hAnsi="IRBadr" w:cs="IRBadr" w:hint="cs"/>
          <w:sz w:val="28"/>
          <w:szCs w:val="28"/>
          <w:rtl/>
          <w:lang w:bidi="fa-IR"/>
        </w:rPr>
        <w:t xml:space="preserve"> می‌دهیم. مرجح دوم نیز تقیه است، باید روایات مخالف عامه را بگیریم،</w:t>
      </w:r>
      <w:r w:rsidR="00D70353">
        <w:rPr>
          <w:rFonts w:ascii="IRBadr" w:hAnsi="IRBadr" w:cs="IRBadr"/>
          <w:sz w:val="28"/>
          <w:szCs w:val="28"/>
          <w:rtl/>
          <w:lang w:bidi="fa-IR"/>
        </w:rPr>
        <w:t>درنتیجه</w:t>
      </w:r>
      <w:r w:rsidR="00C152C2">
        <w:rPr>
          <w:rFonts w:ascii="IRBadr" w:hAnsi="IRBadr" w:cs="IRBadr" w:hint="cs"/>
          <w:sz w:val="28"/>
          <w:szCs w:val="28"/>
          <w:rtl/>
          <w:lang w:bidi="fa-IR"/>
        </w:rPr>
        <w:t xml:space="preserve"> باز روایات اولی را </w:t>
      </w:r>
      <w:r w:rsidR="00D70353">
        <w:rPr>
          <w:rFonts w:ascii="IRBadr" w:hAnsi="IRBadr" w:cs="IRBadr" w:hint="cs"/>
          <w:sz w:val="28"/>
          <w:szCs w:val="28"/>
          <w:rtl/>
          <w:lang w:bidi="fa-IR"/>
        </w:rPr>
        <w:t>موردقبول</w:t>
      </w:r>
      <w:r w:rsidR="00C152C2">
        <w:rPr>
          <w:rFonts w:ascii="IRBadr" w:hAnsi="IRBadr" w:cs="IRBadr" w:hint="cs"/>
          <w:sz w:val="28"/>
          <w:szCs w:val="28"/>
          <w:rtl/>
          <w:lang w:bidi="fa-IR"/>
        </w:rPr>
        <w:t xml:space="preserve"> است. </w:t>
      </w:r>
      <w:r w:rsidR="00D70353">
        <w:rPr>
          <w:rFonts w:ascii="IRBadr" w:hAnsi="IRBadr" w:cs="IRBadr" w:hint="cs"/>
          <w:sz w:val="28"/>
          <w:szCs w:val="28"/>
          <w:rtl/>
          <w:lang w:bidi="fa-IR"/>
        </w:rPr>
        <w:t>درنتیجه</w:t>
      </w:r>
      <w:r w:rsidR="00C152C2">
        <w:rPr>
          <w:rFonts w:ascii="IRBadr" w:hAnsi="IRBadr" w:cs="IRBadr" w:hint="cs"/>
          <w:sz w:val="28"/>
          <w:szCs w:val="28"/>
          <w:rtl/>
          <w:lang w:bidi="fa-IR"/>
        </w:rPr>
        <w:t xml:space="preserve"> روایات نفی بر سر جایگاه خودشان باقی می‌ماند.</w:t>
      </w:r>
    </w:p>
    <w:p w:rsidR="00C152C2" w:rsidRDefault="00C152C2" w:rsidP="00224A7C">
      <w:pPr>
        <w:pStyle w:val="Heading2"/>
        <w:bidi/>
        <w:rPr>
          <w:rtl/>
        </w:rPr>
      </w:pPr>
      <w:bookmarkStart w:id="9" w:name="_Toc427337534"/>
      <w:r>
        <w:rPr>
          <w:rFonts w:hint="cs"/>
          <w:rtl/>
        </w:rPr>
        <w:t>فروعات</w:t>
      </w:r>
      <w:bookmarkEnd w:id="9"/>
    </w:p>
    <w:p w:rsidR="00C152C2" w:rsidRDefault="00C152C2" w:rsidP="00C152C2">
      <w:pPr>
        <w:bidi/>
        <w:jc w:val="both"/>
        <w:rPr>
          <w:rFonts w:ascii="IRBadr" w:hAnsi="IRBadr" w:cs="IRBadr"/>
          <w:sz w:val="28"/>
          <w:szCs w:val="28"/>
          <w:rtl/>
          <w:lang w:bidi="fa-IR"/>
        </w:rPr>
      </w:pPr>
      <w:r>
        <w:rPr>
          <w:rFonts w:ascii="IRBadr" w:hAnsi="IRBadr" w:cs="IRBadr" w:hint="cs"/>
          <w:sz w:val="28"/>
          <w:szCs w:val="28"/>
          <w:rtl/>
          <w:lang w:bidi="fa-IR"/>
        </w:rPr>
        <w:t>بعد از اثبات</w:t>
      </w:r>
      <w:r w:rsidR="00D17F04">
        <w:rPr>
          <w:rFonts w:ascii="IRBadr" w:hAnsi="IRBadr" w:cs="IRBadr" w:hint="cs"/>
          <w:sz w:val="28"/>
          <w:szCs w:val="28"/>
          <w:rtl/>
          <w:lang w:bidi="fa-IR"/>
        </w:rPr>
        <w:t xml:space="preserve"> اصل مبحث</w:t>
      </w:r>
      <w:r>
        <w:rPr>
          <w:rFonts w:ascii="IRBadr" w:hAnsi="IRBadr" w:cs="IRBadr" w:hint="cs"/>
          <w:sz w:val="28"/>
          <w:szCs w:val="28"/>
          <w:rtl/>
          <w:lang w:bidi="fa-IR"/>
        </w:rPr>
        <w:t>، وارد فروعات می‌شویم.</w:t>
      </w:r>
    </w:p>
    <w:p w:rsidR="00D17F04" w:rsidRDefault="00D17F04" w:rsidP="00224A7C">
      <w:pPr>
        <w:pStyle w:val="Heading3"/>
        <w:bidi/>
        <w:rPr>
          <w:rtl/>
        </w:rPr>
      </w:pPr>
      <w:bookmarkStart w:id="10" w:name="_Toc427337535"/>
      <w:r>
        <w:rPr>
          <w:rFonts w:hint="cs"/>
          <w:rtl/>
        </w:rPr>
        <w:t>فرع اول</w:t>
      </w:r>
      <w:bookmarkEnd w:id="10"/>
    </w:p>
    <w:p w:rsidR="00D17F04" w:rsidRDefault="00D17F04" w:rsidP="00D17F04">
      <w:pPr>
        <w:bidi/>
        <w:jc w:val="both"/>
        <w:rPr>
          <w:rFonts w:ascii="IRBadr" w:hAnsi="IRBadr" w:cs="IRBadr"/>
          <w:sz w:val="28"/>
          <w:szCs w:val="28"/>
          <w:rtl/>
          <w:lang w:bidi="fa-IR"/>
        </w:rPr>
      </w:pPr>
      <w:r>
        <w:rPr>
          <w:rFonts w:ascii="IRBadr" w:hAnsi="IRBadr" w:cs="IRBadr" w:hint="cs"/>
          <w:sz w:val="28"/>
          <w:szCs w:val="28"/>
          <w:rtl/>
          <w:lang w:bidi="fa-IR"/>
        </w:rPr>
        <w:t>حکم حرمتی که از روایات استفاده شد، آیا حکم الهی است یا ولایی است؟</w:t>
      </w:r>
    </w:p>
    <w:p w:rsidR="00D17F04" w:rsidRDefault="00D17F04" w:rsidP="00D17F04">
      <w:pPr>
        <w:bidi/>
        <w:jc w:val="both"/>
        <w:rPr>
          <w:rFonts w:ascii="IRBadr" w:hAnsi="IRBadr" w:cs="IRBadr"/>
          <w:sz w:val="28"/>
          <w:szCs w:val="28"/>
          <w:rtl/>
          <w:lang w:bidi="fa-IR"/>
        </w:rPr>
      </w:pPr>
      <w:r>
        <w:rPr>
          <w:rFonts w:ascii="IRBadr" w:hAnsi="IRBadr" w:cs="IRBadr" w:hint="cs"/>
          <w:sz w:val="28"/>
          <w:szCs w:val="28"/>
          <w:rtl/>
          <w:lang w:bidi="fa-IR"/>
        </w:rPr>
        <w:lastRenderedPageBreak/>
        <w:t>ظاهر این است که حکم، الهی است. زیرا</w:t>
      </w:r>
      <w:r w:rsidR="00EA2B01">
        <w:rPr>
          <w:rFonts w:ascii="IRBadr" w:hAnsi="IRBadr" w:cs="IRBadr" w:hint="cs"/>
          <w:sz w:val="28"/>
          <w:szCs w:val="28"/>
          <w:rtl/>
          <w:lang w:bidi="fa-IR"/>
        </w:rPr>
        <w:t xml:space="preserve"> اصل در احکام این است که اصل الهی است. برای حکم ولایی، نیاز به قراینی است.</w:t>
      </w:r>
      <w:r w:rsidR="00406851">
        <w:rPr>
          <w:rFonts w:ascii="IRBadr" w:hAnsi="IRBadr" w:cs="IRBadr" w:hint="cs"/>
          <w:sz w:val="28"/>
          <w:szCs w:val="28"/>
          <w:rtl/>
          <w:lang w:bidi="fa-IR"/>
        </w:rPr>
        <w:t xml:space="preserve"> اتفاقاً نکاتی که در روایات وجود دارد، این است که</w:t>
      </w:r>
      <w:r w:rsidR="00251E84">
        <w:rPr>
          <w:rFonts w:ascii="IRBadr" w:hAnsi="IRBadr" w:cs="IRBadr" w:hint="cs"/>
          <w:sz w:val="28"/>
          <w:szCs w:val="28"/>
          <w:rtl/>
          <w:lang w:bidi="fa-IR"/>
        </w:rPr>
        <w:t xml:space="preserve"> حکم الهی است.</w:t>
      </w:r>
      <w:r w:rsidR="00A93A2B">
        <w:rPr>
          <w:rFonts w:ascii="IRBadr" w:hAnsi="IRBadr" w:cs="IRBadr"/>
          <w:sz w:val="28"/>
          <w:szCs w:val="28"/>
          <w:rtl/>
          <w:lang w:bidi="fa-IR"/>
        </w:rPr>
        <w:t xml:space="preserve"> ائمه</w:t>
      </w:r>
      <w:r w:rsidR="00251E84">
        <w:rPr>
          <w:rFonts w:ascii="IRBadr" w:hAnsi="IRBadr" w:cs="IRBadr" w:hint="cs"/>
          <w:sz w:val="28"/>
          <w:szCs w:val="28"/>
          <w:rtl/>
          <w:lang w:bidi="fa-IR"/>
        </w:rPr>
        <w:t xml:space="preserve"> </w:t>
      </w:r>
      <w:r w:rsidR="00A93A2B">
        <w:rPr>
          <w:rFonts w:ascii="IRBadr" w:hAnsi="IRBadr" w:cs="IRBadr"/>
          <w:sz w:val="28"/>
          <w:szCs w:val="28"/>
          <w:rtl/>
          <w:lang w:bidi="fa-IR"/>
        </w:rPr>
        <w:t>طاهر</w:t>
      </w:r>
      <w:r w:rsidR="00A93A2B">
        <w:rPr>
          <w:rFonts w:ascii="IRBadr" w:hAnsi="IRBadr" w:cs="IRBadr" w:hint="cs"/>
          <w:sz w:val="28"/>
          <w:szCs w:val="28"/>
          <w:rtl/>
          <w:lang w:bidi="fa-IR"/>
        </w:rPr>
        <w:t>ین</w:t>
      </w:r>
      <w:r w:rsidR="00A93A2B">
        <w:rPr>
          <w:rFonts w:ascii="IRBadr" w:hAnsi="IRBadr" w:cs="IRBadr"/>
          <w:sz w:val="28"/>
          <w:szCs w:val="28"/>
          <w:rtl/>
          <w:lang w:bidi="fa-IR"/>
        </w:rPr>
        <w:t xml:space="preserve"> (</w:t>
      </w:r>
      <w:r w:rsidR="00251E84">
        <w:rPr>
          <w:rFonts w:ascii="IRBadr" w:hAnsi="IRBadr" w:cs="IRBadr" w:hint="cs"/>
          <w:sz w:val="28"/>
          <w:szCs w:val="28"/>
          <w:rtl/>
          <w:lang w:bidi="fa-IR"/>
        </w:rPr>
        <w:t>علیهم‌السلام) مبلغ احکام خداوند هستند.</w:t>
      </w:r>
    </w:p>
    <w:p w:rsidR="00251E84" w:rsidRDefault="006C0B40" w:rsidP="00251E84">
      <w:pPr>
        <w:bidi/>
        <w:jc w:val="both"/>
        <w:rPr>
          <w:rFonts w:ascii="IRBadr" w:hAnsi="IRBadr" w:cs="IRBadr"/>
          <w:sz w:val="28"/>
          <w:szCs w:val="28"/>
          <w:rtl/>
          <w:lang w:bidi="fa-IR"/>
        </w:rPr>
      </w:pPr>
      <w:r>
        <w:rPr>
          <w:rFonts w:ascii="IRBadr" w:hAnsi="IRBadr" w:cs="IRBadr" w:hint="cs"/>
          <w:sz w:val="28"/>
          <w:szCs w:val="28"/>
          <w:rtl/>
          <w:lang w:bidi="fa-IR"/>
        </w:rPr>
        <w:t>حکم الهی به اولی و ثانوی تقسیم می‌شود. اصل نیز این است که حکم را اولی بگیریم.</w:t>
      </w:r>
    </w:p>
    <w:p w:rsidR="006C0B40" w:rsidRDefault="006C0B40" w:rsidP="006C0B40">
      <w:pPr>
        <w:bidi/>
        <w:jc w:val="both"/>
        <w:rPr>
          <w:rFonts w:ascii="IRBadr" w:hAnsi="IRBadr" w:cs="IRBadr"/>
          <w:sz w:val="28"/>
          <w:szCs w:val="28"/>
          <w:rtl/>
          <w:lang w:bidi="fa-IR"/>
        </w:rPr>
      </w:pPr>
      <w:r>
        <w:rPr>
          <w:rFonts w:ascii="IRBadr" w:hAnsi="IRBadr" w:cs="IRBadr" w:hint="cs"/>
          <w:sz w:val="28"/>
          <w:szCs w:val="28"/>
          <w:rtl/>
          <w:lang w:bidi="fa-IR"/>
        </w:rPr>
        <w:t>نکته بعدی این است که این حکم</w:t>
      </w:r>
      <w:r w:rsidR="005364E3">
        <w:rPr>
          <w:rFonts w:ascii="IRBadr" w:hAnsi="IRBadr" w:cs="IRBadr" w:hint="cs"/>
          <w:sz w:val="28"/>
          <w:szCs w:val="28"/>
          <w:rtl/>
          <w:lang w:bidi="fa-IR"/>
        </w:rPr>
        <w:t xml:space="preserve"> از کبائر است. شاهدش هم عواقبی بود که در مورد آن ذکر شده بود. تولی از قبل جائر را مصداق تولی از کفار داده بود. </w:t>
      </w:r>
      <w:r w:rsidR="00D70353">
        <w:rPr>
          <w:rFonts w:ascii="IRBadr" w:hAnsi="IRBadr" w:cs="IRBadr" w:hint="cs"/>
          <w:sz w:val="28"/>
          <w:szCs w:val="28"/>
          <w:rtl/>
          <w:lang w:bidi="fa-IR"/>
        </w:rPr>
        <w:t>درنتیجه</w:t>
      </w:r>
      <w:r w:rsidR="005364E3">
        <w:rPr>
          <w:rFonts w:ascii="IRBadr" w:hAnsi="IRBadr" w:cs="IRBadr" w:hint="cs"/>
          <w:sz w:val="28"/>
          <w:szCs w:val="28"/>
          <w:rtl/>
          <w:lang w:bidi="fa-IR"/>
        </w:rPr>
        <w:t xml:space="preserve"> تمام وعده‌هایی که در تولی از کفار آمده است در مورد تولی از جائر آمده است.</w:t>
      </w:r>
    </w:p>
    <w:p w:rsidR="00372D92" w:rsidRDefault="00372D92" w:rsidP="00224A7C">
      <w:pPr>
        <w:pStyle w:val="Heading4"/>
        <w:rPr>
          <w:rtl/>
        </w:rPr>
      </w:pPr>
      <w:bookmarkStart w:id="11" w:name="_Toc427337536"/>
      <w:r>
        <w:rPr>
          <w:rFonts w:hint="cs"/>
          <w:rtl/>
        </w:rPr>
        <w:t>مراتب تولی از قبل جائر</w:t>
      </w:r>
      <w:bookmarkEnd w:id="11"/>
    </w:p>
    <w:p w:rsidR="00372D92" w:rsidRDefault="00372D92" w:rsidP="00372D92">
      <w:pPr>
        <w:bidi/>
        <w:jc w:val="both"/>
        <w:rPr>
          <w:rFonts w:ascii="IRBadr" w:hAnsi="IRBadr" w:cs="IRBadr"/>
          <w:sz w:val="28"/>
          <w:szCs w:val="28"/>
          <w:rtl/>
          <w:lang w:bidi="fa-IR"/>
        </w:rPr>
      </w:pPr>
      <w:r>
        <w:rPr>
          <w:rFonts w:ascii="IRBadr" w:hAnsi="IRBadr" w:cs="IRBadr" w:hint="cs"/>
          <w:sz w:val="28"/>
          <w:szCs w:val="28"/>
          <w:rtl/>
          <w:lang w:bidi="fa-IR"/>
        </w:rPr>
        <w:t>گاهی فرد دارای شأن</w:t>
      </w:r>
      <w:r w:rsidR="00A93A2B">
        <w:rPr>
          <w:rFonts w:ascii="IRBadr" w:hAnsi="IRBadr" w:cs="IRBadr"/>
          <w:sz w:val="28"/>
          <w:szCs w:val="28"/>
          <w:rtl/>
          <w:lang w:bidi="fa-IR"/>
        </w:rPr>
        <w:t xml:space="preserve"> </w:t>
      </w:r>
      <w:r>
        <w:rPr>
          <w:rFonts w:ascii="IRBadr" w:hAnsi="IRBadr" w:cs="IRBadr" w:hint="cs"/>
          <w:sz w:val="28"/>
          <w:szCs w:val="28"/>
          <w:rtl/>
          <w:lang w:bidi="fa-IR"/>
        </w:rPr>
        <w:t>کمی است و گاهی دارای شأن و مرتبت بالایی است. حرمتی که در اینجا وجود دارد احکام تشکیکی است و مراتبی دارد.</w:t>
      </w:r>
    </w:p>
    <w:p w:rsidR="00372D92" w:rsidRDefault="00372D92" w:rsidP="00372D92">
      <w:pPr>
        <w:bidi/>
        <w:jc w:val="both"/>
        <w:rPr>
          <w:rFonts w:ascii="IRBadr" w:hAnsi="IRBadr" w:cs="IRBadr"/>
          <w:sz w:val="28"/>
          <w:szCs w:val="28"/>
          <w:rtl/>
          <w:lang w:bidi="fa-IR"/>
        </w:rPr>
      </w:pPr>
      <w:r>
        <w:rPr>
          <w:rFonts w:ascii="IRBadr" w:hAnsi="IRBadr" w:cs="IRBadr" w:hint="cs"/>
          <w:sz w:val="28"/>
          <w:szCs w:val="28"/>
          <w:rtl/>
          <w:lang w:bidi="fa-IR"/>
        </w:rPr>
        <w:t>مثلاً در غیبت و کذب نیز مراتبی وجود دارد.</w:t>
      </w:r>
    </w:p>
    <w:p w:rsidR="00EB4145" w:rsidRDefault="00EB4145" w:rsidP="00EB4145">
      <w:pPr>
        <w:bidi/>
        <w:jc w:val="both"/>
        <w:rPr>
          <w:rFonts w:ascii="IRBadr" w:hAnsi="IRBadr" w:cs="IRBadr"/>
          <w:sz w:val="28"/>
          <w:szCs w:val="28"/>
          <w:rtl/>
          <w:lang w:bidi="fa-IR"/>
        </w:rPr>
      </w:pPr>
      <w:r>
        <w:rPr>
          <w:rFonts w:ascii="IRBadr" w:hAnsi="IRBadr" w:cs="IRBadr" w:hint="cs"/>
          <w:sz w:val="28"/>
          <w:szCs w:val="28"/>
          <w:rtl/>
          <w:lang w:bidi="fa-IR"/>
        </w:rPr>
        <w:t xml:space="preserve">خود عنوان حکم، دارای مراتبی است، </w:t>
      </w:r>
      <w:r w:rsidR="00D70353">
        <w:rPr>
          <w:rFonts w:ascii="IRBadr" w:hAnsi="IRBadr" w:cs="IRBadr" w:hint="cs"/>
          <w:sz w:val="28"/>
          <w:szCs w:val="28"/>
          <w:rtl/>
          <w:lang w:bidi="fa-IR"/>
        </w:rPr>
        <w:t>درنتیجه</w:t>
      </w:r>
      <w:r>
        <w:rPr>
          <w:rFonts w:ascii="IRBadr" w:hAnsi="IRBadr" w:cs="IRBadr" w:hint="cs"/>
          <w:sz w:val="28"/>
          <w:szCs w:val="28"/>
          <w:rtl/>
          <w:lang w:bidi="fa-IR"/>
        </w:rPr>
        <w:t xml:space="preserve"> وقتی کسی کارگزار عادی است و یا کسی که کارگزار مهمی است، مراتب حکمشان </w:t>
      </w:r>
      <w:r w:rsidR="00D70353">
        <w:rPr>
          <w:rFonts w:ascii="IRBadr" w:hAnsi="IRBadr" w:cs="IRBadr"/>
          <w:sz w:val="28"/>
          <w:szCs w:val="28"/>
          <w:rtl/>
          <w:lang w:bidi="fa-IR"/>
        </w:rPr>
        <w:t>باهم</w:t>
      </w:r>
      <w:r>
        <w:rPr>
          <w:rFonts w:ascii="IRBadr" w:hAnsi="IRBadr" w:cs="IRBadr" w:hint="cs"/>
          <w:sz w:val="28"/>
          <w:szCs w:val="28"/>
          <w:rtl/>
          <w:lang w:bidi="fa-IR"/>
        </w:rPr>
        <w:t xml:space="preserve"> متفاوت است.</w:t>
      </w:r>
    </w:p>
    <w:p w:rsidR="00D72921" w:rsidRDefault="00D72921" w:rsidP="00224A7C">
      <w:pPr>
        <w:pStyle w:val="Heading4"/>
        <w:rPr>
          <w:rtl/>
        </w:rPr>
      </w:pPr>
      <w:bookmarkStart w:id="12" w:name="_Toc427337537"/>
      <w:r>
        <w:rPr>
          <w:rFonts w:hint="cs"/>
          <w:rtl/>
        </w:rPr>
        <w:t>نکته</w:t>
      </w:r>
      <w:bookmarkEnd w:id="12"/>
    </w:p>
    <w:p w:rsidR="00D72921" w:rsidRDefault="00D72921" w:rsidP="00D72921">
      <w:pPr>
        <w:bidi/>
        <w:jc w:val="both"/>
        <w:rPr>
          <w:rFonts w:ascii="IRBadr" w:hAnsi="IRBadr" w:cs="IRBadr"/>
          <w:sz w:val="28"/>
          <w:szCs w:val="28"/>
          <w:rtl/>
          <w:lang w:bidi="fa-IR"/>
        </w:rPr>
      </w:pPr>
      <w:r>
        <w:rPr>
          <w:rFonts w:ascii="IRBadr" w:hAnsi="IRBadr" w:cs="IRBadr" w:hint="cs"/>
          <w:sz w:val="28"/>
          <w:szCs w:val="28"/>
          <w:rtl/>
          <w:lang w:bidi="fa-IR"/>
        </w:rPr>
        <w:t>ارشاد به دو معنا است:</w:t>
      </w:r>
    </w:p>
    <w:p w:rsidR="00D72921" w:rsidRDefault="00D72921" w:rsidP="00D72921">
      <w:pPr>
        <w:bidi/>
        <w:jc w:val="both"/>
        <w:rPr>
          <w:rFonts w:ascii="IRBadr" w:hAnsi="IRBadr" w:cs="IRBadr"/>
          <w:sz w:val="28"/>
          <w:szCs w:val="28"/>
          <w:rtl/>
          <w:lang w:bidi="fa-IR"/>
        </w:rPr>
      </w:pPr>
      <w:r>
        <w:rPr>
          <w:rFonts w:ascii="IRBadr" w:hAnsi="IRBadr" w:cs="IRBadr" w:hint="cs"/>
          <w:sz w:val="28"/>
          <w:szCs w:val="28"/>
          <w:rtl/>
          <w:lang w:bidi="fa-IR"/>
        </w:rPr>
        <w:t>1.</w:t>
      </w:r>
      <w:r w:rsidR="00A93A2B">
        <w:rPr>
          <w:rFonts w:ascii="IRBadr" w:hAnsi="IRBadr" w:cs="IRBadr"/>
          <w:sz w:val="28"/>
          <w:szCs w:val="28"/>
          <w:rtl/>
          <w:lang w:bidi="fa-IR"/>
        </w:rPr>
        <w:t xml:space="preserve"> در</w:t>
      </w:r>
      <w:r>
        <w:rPr>
          <w:rFonts w:ascii="IRBadr" w:hAnsi="IRBadr" w:cs="IRBadr" w:hint="cs"/>
          <w:sz w:val="28"/>
          <w:szCs w:val="28"/>
          <w:rtl/>
          <w:lang w:bidi="fa-IR"/>
        </w:rPr>
        <w:t xml:space="preserve"> جایی که است عقل حکم دارد و شرع نمی‌تواند حکم داشته باشد مثل </w:t>
      </w:r>
      <w:r w:rsidR="00D70353">
        <w:rPr>
          <w:rFonts w:ascii="IRBadr" w:hAnsi="IRBadr" w:cs="IRBadr" w:hint="cs"/>
          <w:sz w:val="28"/>
          <w:szCs w:val="28"/>
          <w:rtl/>
          <w:lang w:bidi="fa-IR"/>
        </w:rPr>
        <w:t>«</w:t>
      </w:r>
      <w:r w:rsidRPr="00D70353">
        <w:rPr>
          <w:rFonts w:ascii="IRBadr" w:hAnsi="IRBadr" w:cs="IRBadr" w:hint="cs"/>
          <w:b/>
          <w:bCs/>
          <w:sz w:val="28"/>
          <w:szCs w:val="28"/>
          <w:rtl/>
          <w:lang w:bidi="fa-IR"/>
        </w:rPr>
        <w:t>اطیع</w:t>
      </w:r>
      <w:bookmarkStart w:id="13" w:name="_GoBack"/>
      <w:bookmarkEnd w:id="13"/>
      <w:r w:rsidRPr="00D70353">
        <w:rPr>
          <w:rFonts w:ascii="IRBadr" w:hAnsi="IRBadr" w:cs="IRBadr" w:hint="cs"/>
          <w:b/>
          <w:bCs/>
          <w:sz w:val="28"/>
          <w:szCs w:val="28"/>
          <w:rtl/>
          <w:lang w:bidi="fa-IR"/>
        </w:rPr>
        <w:t>وا الله</w:t>
      </w:r>
      <w:r w:rsidR="00D70353">
        <w:rPr>
          <w:rFonts w:ascii="IRBadr" w:hAnsi="IRBadr" w:cs="IRBadr" w:hint="cs"/>
          <w:sz w:val="28"/>
          <w:szCs w:val="28"/>
          <w:rtl/>
          <w:lang w:bidi="fa-IR"/>
        </w:rPr>
        <w:t>»</w:t>
      </w:r>
    </w:p>
    <w:p w:rsidR="000A5399" w:rsidRDefault="000A5399" w:rsidP="00CE33A9">
      <w:pPr>
        <w:bidi/>
        <w:jc w:val="both"/>
        <w:rPr>
          <w:rFonts w:ascii="IRBadr" w:hAnsi="IRBadr" w:cs="IRBadr"/>
          <w:sz w:val="28"/>
          <w:szCs w:val="28"/>
          <w:rtl/>
          <w:lang w:bidi="fa-IR"/>
        </w:rPr>
      </w:pPr>
      <w:r>
        <w:rPr>
          <w:rFonts w:ascii="IRBadr" w:hAnsi="IRBadr" w:cs="IRBadr" w:hint="cs"/>
          <w:sz w:val="28"/>
          <w:szCs w:val="28"/>
          <w:rtl/>
          <w:lang w:bidi="fa-IR"/>
        </w:rPr>
        <w:t>2.</w:t>
      </w:r>
      <w:r w:rsidR="00A93A2B">
        <w:rPr>
          <w:rFonts w:ascii="IRBadr" w:hAnsi="IRBadr" w:cs="IRBadr"/>
          <w:sz w:val="28"/>
          <w:szCs w:val="28"/>
          <w:rtl/>
          <w:lang w:bidi="fa-IR"/>
        </w:rPr>
        <w:t xml:space="preserve"> شرع</w:t>
      </w:r>
      <w:r w:rsidR="00CE33A9">
        <w:rPr>
          <w:rFonts w:ascii="IRBadr" w:hAnsi="IRBadr" w:cs="IRBadr" w:hint="cs"/>
          <w:sz w:val="28"/>
          <w:szCs w:val="28"/>
          <w:rtl/>
          <w:lang w:bidi="fa-IR"/>
        </w:rPr>
        <w:t xml:space="preserve"> حکم می‌کند.</w:t>
      </w:r>
    </w:p>
    <w:p w:rsidR="000A5399" w:rsidRDefault="000A5399" w:rsidP="000A5399">
      <w:pPr>
        <w:bidi/>
        <w:jc w:val="both"/>
        <w:rPr>
          <w:rFonts w:ascii="IRBadr" w:hAnsi="IRBadr" w:cs="IRBadr"/>
          <w:sz w:val="28"/>
          <w:szCs w:val="28"/>
          <w:rtl/>
          <w:lang w:bidi="fa-IR"/>
        </w:rPr>
      </w:pPr>
      <w:r>
        <w:rPr>
          <w:rFonts w:ascii="IRBadr" w:hAnsi="IRBadr" w:cs="IRBadr" w:hint="cs"/>
          <w:sz w:val="28"/>
          <w:szCs w:val="28"/>
          <w:rtl/>
          <w:lang w:bidi="fa-IR"/>
        </w:rPr>
        <w:t>احکام مولوی دو قسم است:</w:t>
      </w:r>
    </w:p>
    <w:p w:rsidR="000A5399" w:rsidRPr="00D72921" w:rsidRDefault="000A5399" w:rsidP="000A5399">
      <w:pPr>
        <w:bidi/>
        <w:jc w:val="both"/>
        <w:rPr>
          <w:rFonts w:ascii="IRBadr" w:hAnsi="IRBadr" w:cs="IRBadr"/>
          <w:sz w:val="28"/>
          <w:szCs w:val="28"/>
          <w:rtl/>
          <w:lang w:bidi="fa-IR"/>
        </w:rPr>
      </w:pPr>
      <w:r>
        <w:rPr>
          <w:rFonts w:ascii="IRBadr" w:hAnsi="IRBadr" w:cs="IRBadr" w:hint="cs"/>
          <w:sz w:val="28"/>
          <w:szCs w:val="28"/>
          <w:rtl/>
          <w:lang w:bidi="fa-IR"/>
        </w:rPr>
        <w:t>1.</w:t>
      </w:r>
      <w:r w:rsidR="00A93A2B">
        <w:rPr>
          <w:rFonts w:ascii="IRBadr" w:hAnsi="IRBadr" w:cs="IRBadr"/>
          <w:sz w:val="28"/>
          <w:szCs w:val="28"/>
          <w:rtl/>
          <w:lang w:bidi="fa-IR"/>
        </w:rPr>
        <w:t xml:space="preserve"> مولو</w:t>
      </w:r>
      <w:r w:rsidR="00A93A2B">
        <w:rPr>
          <w:rFonts w:ascii="IRBadr" w:hAnsi="IRBadr" w:cs="IRBadr" w:hint="cs"/>
          <w:sz w:val="28"/>
          <w:szCs w:val="28"/>
          <w:rtl/>
          <w:lang w:bidi="fa-IR"/>
        </w:rPr>
        <w:t>ی</w:t>
      </w:r>
      <w:r>
        <w:rPr>
          <w:rFonts w:ascii="IRBadr" w:hAnsi="IRBadr" w:cs="IRBadr" w:hint="cs"/>
          <w:sz w:val="28"/>
          <w:szCs w:val="28"/>
          <w:rtl/>
          <w:lang w:bidi="fa-IR"/>
        </w:rPr>
        <w:t xml:space="preserve"> تأسیسی است، یعنی شارع تعبداً چیزی را گفته است. مثلاً نماز را پنج بار بخوان. هیچ‌گاه عقل حکم به این امر نمی‌کند.</w:t>
      </w:r>
    </w:p>
    <w:p w:rsidR="006C0B40" w:rsidRPr="00D17F04" w:rsidRDefault="00CE33A9" w:rsidP="006C0B40">
      <w:pPr>
        <w:bidi/>
        <w:jc w:val="both"/>
        <w:rPr>
          <w:rFonts w:ascii="IRBadr" w:hAnsi="IRBadr" w:cs="IRBadr"/>
          <w:sz w:val="28"/>
          <w:szCs w:val="28"/>
          <w:rtl/>
          <w:lang w:bidi="fa-IR"/>
        </w:rPr>
      </w:pPr>
      <w:r>
        <w:rPr>
          <w:rFonts w:ascii="IRBadr" w:hAnsi="IRBadr" w:cs="IRBadr" w:hint="cs"/>
          <w:sz w:val="28"/>
          <w:szCs w:val="28"/>
          <w:rtl/>
          <w:lang w:bidi="fa-IR"/>
        </w:rPr>
        <w:t>2.</w:t>
      </w:r>
      <w:r w:rsidR="00A93A2B">
        <w:rPr>
          <w:rFonts w:ascii="IRBadr" w:hAnsi="IRBadr" w:cs="IRBadr"/>
          <w:sz w:val="28"/>
          <w:szCs w:val="28"/>
          <w:rtl/>
          <w:lang w:bidi="fa-IR"/>
        </w:rPr>
        <w:t xml:space="preserve"> احکام</w:t>
      </w:r>
      <w:r w:rsidR="00A93A2B">
        <w:rPr>
          <w:rFonts w:ascii="IRBadr" w:hAnsi="IRBadr" w:cs="IRBadr" w:hint="cs"/>
          <w:sz w:val="28"/>
          <w:szCs w:val="28"/>
          <w:rtl/>
          <w:lang w:bidi="fa-IR"/>
        </w:rPr>
        <w:t>ی</w:t>
      </w:r>
      <w:r>
        <w:rPr>
          <w:rFonts w:ascii="IRBadr" w:hAnsi="IRBadr" w:cs="IRBadr" w:hint="cs"/>
          <w:sz w:val="28"/>
          <w:szCs w:val="28"/>
          <w:rtl/>
          <w:lang w:bidi="fa-IR"/>
        </w:rPr>
        <w:t xml:space="preserve"> مولوی ارشادی، مثلاً اگر شارع می‌گوید ظلم نکن، عقل هم این را می‌فهمد. وقتی می‌گوییم ارشادی است یعنی عقل هم این را می‌فهمد. البته عقلی که می‌گوید، شرع نیز به این مطلب تأکید دارد.</w:t>
      </w:r>
    </w:p>
    <w:sectPr w:rsidR="006C0B40" w:rsidRPr="00D17F04"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A5" w:rsidRDefault="00197BA5" w:rsidP="000D5800">
      <w:r>
        <w:separator/>
      </w:r>
    </w:p>
  </w:endnote>
  <w:endnote w:type="continuationSeparator" w:id="0">
    <w:p w:rsidR="00197BA5" w:rsidRDefault="00197BA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D70353">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A5" w:rsidRDefault="00197BA5" w:rsidP="00417158">
      <w:pPr>
        <w:bidi/>
      </w:pPr>
      <w:r>
        <w:separator/>
      </w:r>
    </w:p>
  </w:footnote>
  <w:footnote w:type="continuationSeparator" w:id="0">
    <w:p w:rsidR="00197BA5" w:rsidRDefault="00197BA5" w:rsidP="000D5800">
      <w:r>
        <w:continuationSeparator/>
      </w:r>
    </w:p>
  </w:footnote>
  <w:footnote w:id="1">
    <w:p w:rsidR="00B63937" w:rsidRPr="00D72921" w:rsidRDefault="00B63937" w:rsidP="00D72921">
      <w:pPr>
        <w:pStyle w:val="FootnoteText"/>
        <w:bidi/>
        <w:rPr>
          <w:b/>
          <w:bCs/>
          <w:rtl/>
        </w:rPr>
      </w:pPr>
      <w:r w:rsidRPr="00D72921">
        <w:rPr>
          <w:rStyle w:val="FootnoteReference"/>
          <w:b/>
          <w:bCs/>
        </w:rPr>
        <w:footnoteRef/>
      </w:r>
      <w:r w:rsidRPr="00D72921">
        <w:rPr>
          <w:b/>
          <w:bCs/>
        </w:rPr>
        <w:t xml:space="preserve"> </w:t>
      </w:r>
      <w:r w:rsidRPr="00D72921">
        <w:rPr>
          <w:rFonts w:hint="cs"/>
          <w:b/>
          <w:bCs/>
          <w:rtl/>
        </w:rPr>
        <w:t>وسائل الشیعه، ج 17، ص 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AC2A81">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7E31A7B0" wp14:editId="51FAF6A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23D6790F" wp14:editId="75EEF3F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AC2A81">
      <w:rPr>
        <w:rFonts w:ascii="IranNastaliq" w:hAnsi="IranNastaliq" w:cs="IranNastaliq" w:hint="cs"/>
        <w:sz w:val="40"/>
        <w:szCs w:val="40"/>
        <w:rtl/>
      </w:rPr>
      <w:t>3180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F84"/>
    <w:rsid w:val="00004BB5"/>
    <w:rsid w:val="00004D22"/>
    <w:rsid w:val="00004EE9"/>
    <w:rsid w:val="000054CE"/>
    <w:rsid w:val="00006971"/>
    <w:rsid w:val="00006B59"/>
    <w:rsid w:val="0001067F"/>
    <w:rsid w:val="00012757"/>
    <w:rsid w:val="0001281A"/>
    <w:rsid w:val="00012D02"/>
    <w:rsid w:val="000153EB"/>
    <w:rsid w:val="00015A8B"/>
    <w:rsid w:val="000165C8"/>
    <w:rsid w:val="00017001"/>
    <w:rsid w:val="0001727D"/>
    <w:rsid w:val="00017320"/>
    <w:rsid w:val="000174C4"/>
    <w:rsid w:val="00017FA2"/>
    <w:rsid w:val="0002020B"/>
    <w:rsid w:val="0002082B"/>
    <w:rsid w:val="000228A2"/>
    <w:rsid w:val="0002304C"/>
    <w:rsid w:val="00024D14"/>
    <w:rsid w:val="00024EE6"/>
    <w:rsid w:val="000307D8"/>
    <w:rsid w:val="000308BC"/>
    <w:rsid w:val="00032028"/>
    <w:rsid w:val="000324F1"/>
    <w:rsid w:val="00032D7C"/>
    <w:rsid w:val="00033253"/>
    <w:rsid w:val="00034534"/>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430B"/>
    <w:rsid w:val="00094C5F"/>
    <w:rsid w:val="000958FA"/>
    <w:rsid w:val="00095DB4"/>
    <w:rsid w:val="00095ECA"/>
    <w:rsid w:val="00096370"/>
    <w:rsid w:val="00096DAB"/>
    <w:rsid w:val="00096F76"/>
    <w:rsid w:val="000A1A51"/>
    <w:rsid w:val="000A2DA3"/>
    <w:rsid w:val="000A2EF7"/>
    <w:rsid w:val="000A3013"/>
    <w:rsid w:val="000A40AB"/>
    <w:rsid w:val="000A45E3"/>
    <w:rsid w:val="000A51D8"/>
    <w:rsid w:val="000A5399"/>
    <w:rsid w:val="000A68B7"/>
    <w:rsid w:val="000A6BD3"/>
    <w:rsid w:val="000A72AA"/>
    <w:rsid w:val="000B035B"/>
    <w:rsid w:val="000B047B"/>
    <w:rsid w:val="000B04A9"/>
    <w:rsid w:val="000B2258"/>
    <w:rsid w:val="000B3598"/>
    <w:rsid w:val="000B3669"/>
    <w:rsid w:val="000B3A52"/>
    <w:rsid w:val="000B3E07"/>
    <w:rsid w:val="000B47F9"/>
    <w:rsid w:val="000B657B"/>
    <w:rsid w:val="000B77BD"/>
    <w:rsid w:val="000B7AA0"/>
    <w:rsid w:val="000C0A3C"/>
    <w:rsid w:val="000C2630"/>
    <w:rsid w:val="000C3FF4"/>
    <w:rsid w:val="000C405A"/>
    <w:rsid w:val="000C4923"/>
    <w:rsid w:val="000C7029"/>
    <w:rsid w:val="000C79C5"/>
    <w:rsid w:val="000D16F1"/>
    <w:rsid w:val="000D1D90"/>
    <w:rsid w:val="000D2D0D"/>
    <w:rsid w:val="000D5537"/>
    <w:rsid w:val="000D5800"/>
    <w:rsid w:val="000D5EAD"/>
    <w:rsid w:val="000D5F14"/>
    <w:rsid w:val="000D7C8E"/>
    <w:rsid w:val="000E0132"/>
    <w:rsid w:val="000E19E7"/>
    <w:rsid w:val="000E1CD4"/>
    <w:rsid w:val="000E2C50"/>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06D80"/>
    <w:rsid w:val="00110FD7"/>
    <w:rsid w:val="00113833"/>
    <w:rsid w:val="001142BB"/>
    <w:rsid w:val="00114EF4"/>
    <w:rsid w:val="00115D02"/>
    <w:rsid w:val="00116015"/>
    <w:rsid w:val="00116AA9"/>
    <w:rsid w:val="00117955"/>
    <w:rsid w:val="00117DCD"/>
    <w:rsid w:val="001201D2"/>
    <w:rsid w:val="00120749"/>
    <w:rsid w:val="001222FD"/>
    <w:rsid w:val="00122C26"/>
    <w:rsid w:val="00123542"/>
    <w:rsid w:val="00124D04"/>
    <w:rsid w:val="00125085"/>
    <w:rsid w:val="00125FFA"/>
    <w:rsid w:val="0012715A"/>
    <w:rsid w:val="001272A8"/>
    <w:rsid w:val="001314EC"/>
    <w:rsid w:val="001323AE"/>
    <w:rsid w:val="00133138"/>
    <w:rsid w:val="00133D00"/>
    <w:rsid w:val="00133E1D"/>
    <w:rsid w:val="0013451B"/>
    <w:rsid w:val="00134D21"/>
    <w:rsid w:val="0013617D"/>
    <w:rsid w:val="00136442"/>
    <w:rsid w:val="001377C4"/>
    <w:rsid w:val="00140F67"/>
    <w:rsid w:val="0014111F"/>
    <w:rsid w:val="0014124B"/>
    <w:rsid w:val="0014171E"/>
    <w:rsid w:val="001419F0"/>
    <w:rsid w:val="00141D36"/>
    <w:rsid w:val="00142955"/>
    <w:rsid w:val="001457CA"/>
    <w:rsid w:val="00146278"/>
    <w:rsid w:val="00150884"/>
    <w:rsid w:val="00150D4B"/>
    <w:rsid w:val="00150D78"/>
    <w:rsid w:val="00152670"/>
    <w:rsid w:val="00154CD9"/>
    <w:rsid w:val="00160517"/>
    <w:rsid w:val="001624B7"/>
    <w:rsid w:val="00164BF8"/>
    <w:rsid w:val="001655A7"/>
    <w:rsid w:val="00166DD8"/>
    <w:rsid w:val="001712D6"/>
    <w:rsid w:val="00171B2C"/>
    <w:rsid w:val="00172089"/>
    <w:rsid w:val="00172511"/>
    <w:rsid w:val="001728DB"/>
    <w:rsid w:val="001729CC"/>
    <w:rsid w:val="001735CE"/>
    <w:rsid w:val="00173B7E"/>
    <w:rsid w:val="00174205"/>
    <w:rsid w:val="001757C8"/>
    <w:rsid w:val="00175BEA"/>
    <w:rsid w:val="0017770E"/>
    <w:rsid w:val="00177934"/>
    <w:rsid w:val="00180EBF"/>
    <w:rsid w:val="001817C0"/>
    <w:rsid w:val="00181B55"/>
    <w:rsid w:val="0018205E"/>
    <w:rsid w:val="001829D0"/>
    <w:rsid w:val="00183807"/>
    <w:rsid w:val="00185608"/>
    <w:rsid w:val="00185C48"/>
    <w:rsid w:val="00186EF5"/>
    <w:rsid w:val="001875A0"/>
    <w:rsid w:val="00187AB7"/>
    <w:rsid w:val="001918DF"/>
    <w:rsid w:val="00192A6A"/>
    <w:rsid w:val="00193464"/>
    <w:rsid w:val="00193E57"/>
    <w:rsid w:val="0019494E"/>
    <w:rsid w:val="00194B12"/>
    <w:rsid w:val="00197609"/>
    <w:rsid w:val="00197BA5"/>
    <w:rsid w:val="00197C5F"/>
    <w:rsid w:val="00197CDD"/>
    <w:rsid w:val="00197FD1"/>
    <w:rsid w:val="001A08F7"/>
    <w:rsid w:val="001A0F88"/>
    <w:rsid w:val="001A231C"/>
    <w:rsid w:val="001A4796"/>
    <w:rsid w:val="001A4838"/>
    <w:rsid w:val="001A54E5"/>
    <w:rsid w:val="001A561C"/>
    <w:rsid w:val="001A598F"/>
    <w:rsid w:val="001A640A"/>
    <w:rsid w:val="001A674D"/>
    <w:rsid w:val="001A6CC4"/>
    <w:rsid w:val="001A6E44"/>
    <w:rsid w:val="001A7E44"/>
    <w:rsid w:val="001B0C2C"/>
    <w:rsid w:val="001B208F"/>
    <w:rsid w:val="001B3F75"/>
    <w:rsid w:val="001B4BAB"/>
    <w:rsid w:val="001B4CD5"/>
    <w:rsid w:val="001B53DF"/>
    <w:rsid w:val="001B5722"/>
    <w:rsid w:val="001B5F74"/>
    <w:rsid w:val="001B7409"/>
    <w:rsid w:val="001B7E34"/>
    <w:rsid w:val="001C0673"/>
    <w:rsid w:val="001C367D"/>
    <w:rsid w:val="001C5A1C"/>
    <w:rsid w:val="001C7607"/>
    <w:rsid w:val="001C7B78"/>
    <w:rsid w:val="001D0FC3"/>
    <w:rsid w:val="001D15C6"/>
    <w:rsid w:val="001D172E"/>
    <w:rsid w:val="001D24F8"/>
    <w:rsid w:val="001D28F7"/>
    <w:rsid w:val="001D2D91"/>
    <w:rsid w:val="001D3D66"/>
    <w:rsid w:val="001D407D"/>
    <w:rsid w:val="001D487F"/>
    <w:rsid w:val="001D4F0C"/>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285"/>
    <w:rsid w:val="001F6D4F"/>
    <w:rsid w:val="001F7784"/>
    <w:rsid w:val="001F7E49"/>
    <w:rsid w:val="00200517"/>
    <w:rsid w:val="00200B06"/>
    <w:rsid w:val="00201ABF"/>
    <w:rsid w:val="002029E4"/>
    <w:rsid w:val="002043CB"/>
    <w:rsid w:val="00205C94"/>
    <w:rsid w:val="002111E6"/>
    <w:rsid w:val="002113A6"/>
    <w:rsid w:val="00212103"/>
    <w:rsid w:val="002129DF"/>
    <w:rsid w:val="00213CB2"/>
    <w:rsid w:val="002147C6"/>
    <w:rsid w:val="00214DCA"/>
    <w:rsid w:val="002153E5"/>
    <w:rsid w:val="002161BC"/>
    <w:rsid w:val="00216B2D"/>
    <w:rsid w:val="002200AF"/>
    <w:rsid w:val="002218FB"/>
    <w:rsid w:val="00221A38"/>
    <w:rsid w:val="002222D7"/>
    <w:rsid w:val="002245B7"/>
    <w:rsid w:val="00224688"/>
    <w:rsid w:val="002249BB"/>
    <w:rsid w:val="00224A7C"/>
    <w:rsid w:val="00224C0A"/>
    <w:rsid w:val="00225626"/>
    <w:rsid w:val="0022754A"/>
    <w:rsid w:val="002277F2"/>
    <w:rsid w:val="00230E68"/>
    <w:rsid w:val="002310AB"/>
    <w:rsid w:val="002335DC"/>
    <w:rsid w:val="00233DA0"/>
    <w:rsid w:val="00234E23"/>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E84"/>
    <w:rsid w:val="00251FA6"/>
    <w:rsid w:val="002529C5"/>
    <w:rsid w:val="00253DFF"/>
    <w:rsid w:val="00254F98"/>
    <w:rsid w:val="00255621"/>
    <w:rsid w:val="00255645"/>
    <w:rsid w:val="00255E60"/>
    <w:rsid w:val="00255EED"/>
    <w:rsid w:val="00256DF3"/>
    <w:rsid w:val="00262A12"/>
    <w:rsid w:val="002641EF"/>
    <w:rsid w:val="002654DA"/>
    <w:rsid w:val="00265BAA"/>
    <w:rsid w:val="00266ADD"/>
    <w:rsid w:val="00270024"/>
    <w:rsid w:val="00270294"/>
    <w:rsid w:val="002705A8"/>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1F0B"/>
    <w:rsid w:val="002A337A"/>
    <w:rsid w:val="002A3BA7"/>
    <w:rsid w:val="002A3EDB"/>
    <w:rsid w:val="002A4F74"/>
    <w:rsid w:val="002A531D"/>
    <w:rsid w:val="002A635A"/>
    <w:rsid w:val="002A6559"/>
    <w:rsid w:val="002A6B60"/>
    <w:rsid w:val="002A7E80"/>
    <w:rsid w:val="002B0B47"/>
    <w:rsid w:val="002B18EB"/>
    <w:rsid w:val="002B1E64"/>
    <w:rsid w:val="002B37E2"/>
    <w:rsid w:val="002B4116"/>
    <w:rsid w:val="002B6FA8"/>
    <w:rsid w:val="002B7999"/>
    <w:rsid w:val="002B7D25"/>
    <w:rsid w:val="002C0B58"/>
    <w:rsid w:val="002C1C6D"/>
    <w:rsid w:val="002C4465"/>
    <w:rsid w:val="002C5331"/>
    <w:rsid w:val="002C56FD"/>
    <w:rsid w:val="002C6FDE"/>
    <w:rsid w:val="002C7AE7"/>
    <w:rsid w:val="002C7F32"/>
    <w:rsid w:val="002D20E2"/>
    <w:rsid w:val="002D2933"/>
    <w:rsid w:val="002D347F"/>
    <w:rsid w:val="002D3A38"/>
    <w:rsid w:val="002D3D9D"/>
    <w:rsid w:val="002D49E4"/>
    <w:rsid w:val="002D5033"/>
    <w:rsid w:val="002D59D8"/>
    <w:rsid w:val="002D61FE"/>
    <w:rsid w:val="002D6202"/>
    <w:rsid w:val="002D7A64"/>
    <w:rsid w:val="002E4025"/>
    <w:rsid w:val="002E41EE"/>
    <w:rsid w:val="002E450B"/>
    <w:rsid w:val="002E63A8"/>
    <w:rsid w:val="002E6DC6"/>
    <w:rsid w:val="002E73F9"/>
    <w:rsid w:val="002E7D1A"/>
    <w:rsid w:val="002E7FAC"/>
    <w:rsid w:val="002F0079"/>
    <w:rsid w:val="002F05B9"/>
    <w:rsid w:val="002F1F11"/>
    <w:rsid w:val="002F34AE"/>
    <w:rsid w:val="002F4FE7"/>
    <w:rsid w:val="002F5E7D"/>
    <w:rsid w:val="002F60FF"/>
    <w:rsid w:val="002F7083"/>
    <w:rsid w:val="003011EB"/>
    <w:rsid w:val="003045F2"/>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31330"/>
    <w:rsid w:val="00331594"/>
    <w:rsid w:val="00333909"/>
    <w:rsid w:val="00334ECE"/>
    <w:rsid w:val="00337BBE"/>
    <w:rsid w:val="00340BA3"/>
    <w:rsid w:val="003416BD"/>
    <w:rsid w:val="003465EA"/>
    <w:rsid w:val="003473F7"/>
    <w:rsid w:val="003477A4"/>
    <w:rsid w:val="00352772"/>
    <w:rsid w:val="00357798"/>
    <w:rsid w:val="00360A9A"/>
    <w:rsid w:val="003611B8"/>
    <w:rsid w:val="003634C1"/>
    <w:rsid w:val="003653EA"/>
    <w:rsid w:val="00365ABC"/>
    <w:rsid w:val="0036629E"/>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F09"/>
    <w:rsid w:val="003E3501"/>
    <w:rsid w:val="003E55A7"/>
    <w:rsid w:val="003E60C8"/>
    <w:rsid w:val="003E6512"/>
    <w:rsid w:val="003E7B37"/>
    <w:rsid w:val="003E7E0A"/>
    <w:rsid w:val="003F0EA0"/>
    <w:rsid w:val="003F2352"/>
    <w:rsid w:val="003F24D7"/>
    <w:rsid w:val="003F32F9"/>
    <w:rsid w:val="003F4BC7"/>
    <w:rsid w:val="003F5792"/>
    <w:rsid w:val="003F5A17"/>
    <w:rsid w:val="003F5CF6"/>
    <w:rsid w:val="003F699A"/>
    <w:rsid w:val="00400A67"/>
    <w:rsid w:val="0040111C"/>
    <w:rsid w:val="004012E3"/>
    <w:rsid w:val="004032AD"/>
    <w:rsid w:val="00403816"/>
    <w:rsid w:val="00404359"/>
    <w:rsid w:val="00405199"/>
    <w:rsid w:val="00405AFE"/>
    <w:rsid w:val="00406851"/>
    <w:rsid w:val="00406A8E"/>
    <w:rsid w:val="00406AD4"/>
    <w:rsid w:val="004079AD"/>
    <w:rsid w:val="00410699"/>
    <w:rsid w:val="00410DBA"/>
    <w:rsid w:val="00410E44"/>
    <w:rsid w:val="004140BD"/>
    <w:rsid w:val="00414312"/>
    <w:rsid w:val="00415360"/>
    <w:rsid w:val="0041692C"/>
    <w:rsid w:val="00417158"/>
    <w:rsid w:val="0041765C"/>
    <w:rsid w:val="00420D1C"/>
    <w:rsid w:val="00421843"/>
    <w:rsid w:val="00421FBA"/>
    <w:rsid w:val="004225E8"/>
    <w:rsid w:val="004228CD"/>
    <w:rsid w:val="00425B41"/>
    <w:rsid w:val="00425C70"/>
    <w:rsid w:val="00426E75"/>
    <w:rsid w:val="00427473"/>
    <w:rsid w:val="00430898"/>
    <w:rsid w:val="00430D31"/>
    <w:rsid w:val="004319D5"/>
    <w:rsid w:val="0043299C"/>
    <w:rsid w:val="00432E62"/>
    <w:rsid w:val="00433090"/>
    <w:rsid w:val="00434BAA"/>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AE8"/>
    <w:rsid w:val="0047169D"/>
    <w:rsid w:val="004719A5"/>
    <w:rsid w:val="00471CB6"/>
    <w:rsid w:val="00471DC9"/>
    <w:rsid w:val="00473DE7"/>
    <w:rsid w:val="00473E37"/>
    <w:rsid w:val="00473E70"/>
    <w:rsid w:val="00475125"/>
    <w:rsid w:val="00475708"/>
    <w:rsid w:val="00475CE9"/>
    <w:rsid w:val="0047693D"/>
    <w:rsid w:val="00477C63"/>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A4B"/>
    <w:rsid w:val="004B1D2E"/>
    <w:rsid w:val="004B25A2"/>
    <w:rsid w:val="004B337F"/>
    <w:rsid w:val="004B408A"/>
    <w:rsid w:val="004B44B9"/>
    <w:rsid w:val="004B4A23"/>
    <w:rsid w:val="004B4BCA"/>
    <w:rsid w:val="004B4DD3"/>
    <w:rsid w:val="004B7CAC"/>
    <w:rsid w:val="004C042A"/>
    <w:rsid w:val="004C08A6"/>
    <w:rsid w:val="004C0E07"/>
    <w:rsid w:val="004C196E"/>
    <w:rsid w:val="004C2FF0"/>
    <w:rsid w:val="004C34F9"/>
    <w:rsid w:val="004C376D"/>
    <w:rsid w:val="004C76B2"/>
    <w:rsid w:val="004D0DFB"/>
    <w:rsid w:val="004D138D"/>
    <w:rsid w:val="004D2760"/>
    <w:rsid w:val="004D2EF6"/>
    <w:rsid w:val="004D39B5"/>
    <w:rsid w:val="004D3B79"/>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642F"/>
    <w:rsid w:val="004F65CC"/>
    <w:rsid w:val="004F734B"/>
    <w:rsid w:val="005035BB"/>
    <w:rsid w:val="0050475C"/>
    <w:rsid w:val="005054A9"/>
    <w:rsid w:val="0050571D"/>
    <w:rsid w:val="00506C9A"/>
    <w:rsid w:val="0050711E"/>
    <w:rsid w:val="00510DF9"/>
    <w:rsid w:val="00511E3E"/>
    <w:rsid w:val="005126F1"/>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4E3"/>
    <w:rsid w:val="00536C0B"/>
    <w:rsid w:val="00537252"/>
    <w:rsid w:val="00537B8A"/>
    <w:rsid w:val="0054224E"/>
    <w:rsid w:val="00543001"/>
    <w:rsid w:val="00543C26"/>
    <w:rsid w:val="00544502"/>
    <w:rsid w:val="005446F9"/>
    <w:rsid w:val="00544CD8"/>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E2D"/>
    <w:rsid w:val="00573557"/>
    <w:rsid w:val="00574FC8"/>
    <w:rsid w:val="005754BD"/>
    <w:rsid w:val="005762A1"/>
    <w:rsid w:val="005764AC"/>
    <w:rsid w:val="005814EA"/>
    <w:rsid w:val="00584066"/>
    <w:rsid w:val="00587794"/>
    <w:rsid w:val="005906C9"/>
    <w:rsid w:val="00592103"/>
    <w:rsid w:val="00592E8C"/>
    <w:rsid w:val="00592F72"/>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D68"/>
    <w:rsid w:val="005F3C60"/>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EBD"/>
    <w:rsid w:val="00615F96"/>
    <w:rsid w:val="00616F98"/>
    <w:rsid w:val="00617779"/>
    <w:rsid w:val="00617CE9"/>
    <w:rsid w:val="00622F7B"/>
    <w:rsid w:val="006244F1"/>
    <w:rsid w:val="006251B3"/>
    <w:rsid w:val="00625D4D"/>
    <w:rsid w:val="00626AD1"/>
    <w:rsid w:val="00631764"/>
    <w:rsid w:val="00631FCF"/>
    <w:rsid w:val="006320D6"/>
    <w:rsid w:val="0063295A"/>
    <w:rsid w:val="0063302E"/>
    <w:rsid w:val="0063319A"/>
    <w:rsid w:val="006343AD"/>
    <w:rsid w:val="00634B06"/>
    <w:rsid w:val="006353C1"/>
    <w:rsid w:val="00636EFA"/>
    <w:rsid w:val="00637757"/>
    <w:rsid w:val="006431DF"/>
    <w:rsid w:val="006438EC"/>
    <w:rsid w:val="00643A08"/>
    <w:rsid w:val="0064462B"/>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7191"/>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78E6"/>
    <w:rsid w:val="006812D6"/>
    <w:rsid w:val="00681E38"/>
    <w:rsid w:val="00682E4D"/>
    <w:rsid w:val="00684734"/>
    <w:rsid w:val="00684C1D"/>
    <w:rsid w:val="006853D7"/>
    <w:rsid w:val="0068546B"/>
    <w:rsid w:val="00686695"/>
    <w:rsid w:val="0069038F"/>
    <w:rsid w:val="00691273"/>
    <w:rsid w:val="00694787"/>
    <w:rsid w:val="006955AB"/>
    <w:rsid w:val="00695ED4"/>
    <w:rsid w:val="0069696C"/>
    <w:rsid w:val="00696C61"/>
    <w:rsid w:val="00697248"/>
    <w:rsid w:val="00697503"/>
    <w:rsid w:val="006A02BC"/>
    <w:rsid w:val="006A0611"/>
    <w:rsid w:val="006A085A"/>
    <w:rsid w:val="006A1794"/>
    <w:rsid w:val="006A1AD6"/>
    <w:rsid w:val="006A4A62"/>
    <w:rsid w:val="006A5AC6"/>
    <w:rsid w:val="006A6AB4"/>
    <w:rsid w:val="006A6FFB"/>
    <w:rsid w:val="006A77B5"/>
    <w:rsid w:val="006B1819"/>
    <w:rsid w:val="006B191B"/>
    <w:rsid w:val="006B1E2C"/>
    <w:rsid w:val="006B228A"/>
    <w:rsid w:val="006B2A15"/>
    <w:rsid w:val="006B2B69"/>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426E"/>
    <w:rsid w:val="006E5310"/>
    <w:rsid w:val="006E64F7"/>
    <w:rsid w:val="006E666A"/>
    <w:rsid w:val="006E6AF3"/>
    <w:rsid w:val="006E6FEA"/>
    <w:rsid w:val="006E7483"/>
    <w:rsid w:val="006F01B4"/>
    <w:rsid w:val="006F2161"/>
    <w:rsid w:val="006F2326"/>
    <w:rsid w:val="006F3D64"/>
    <w:rsid w:val="006F54EB"/>
    <w:rsid w:val="006F6120"/>
    <w:rsid w:val="006F662A"/>
    <w:rsid w:val="006F6F6A"/>
    <w:rsid w:val="007006EC"/>
    <w:rsid w:val="00703501"/>
    <w:rsid w:val="007040E3"/>
    <w:rsid w:val="007055E6"/>
    <w:rsid w:val="0070588D"/>
    <w:rsid w:val="007070C9"/>
    <w:rsid w:val="00710AB7"/>
    <w:rsid w:val="007114DB"/>
    <w:rsid w:val="007121E6"/>
    <w:rsid w:val="00712521"/>
    <w:rsid w:val="00713264"/>
    <w:rsid w:val="007146D7"/>
    <w:rsid w:val="00715F3E"/>
    <w:rsid w:val="00716AC0"/>
    <w:rsid w:val="00717BBF"/>
    <w:rsid w:val="00721BE1"/>
    <w:rsid w:val="0072306E"/>
    <w:rsid w:val="00723CE3"/>
    <w:rsid w:val="007247D5"/>
    <w:rsid w:val="00724D01"/>
    <w:rsid w:val="007259D9"/>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3BA"/>
    <w:rsid w:val="007549B9"/>
    <w:rsid w:val="007551A4"/>
    <w:rsid w:val="0075531E"/>
    <w:rsid w:val="007553ED"/>
    <w:rsid w:val="007557AC"/>
    <w:rsid w:val="007562E5"/>
    <w:rsid w:val="007563C2"/>
    <w:rsid w:val="00760207"/>
    <w:rsid w:val="00760CEB"/>
    <w:rsid w:val="007610D6"/>
    <w:rsid w:val="007631BF"/>
    <w:rsid w:val="0076665E"/>
    <w:rsid w:val="0076798B"/>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56BD"/>
    <w:rsid w:val="007B6FEB"/>
    <w:rsid w:val="007C1EF7"/>
    <w:rsid w:val="007C20BE"/>
    <w:rsid w:val="007C484C"/>
    <w:rsid w:val="007C5259"/>
    <w:rsid w:val="007C6CBB"/>
    <w:rsid w:val="007C710E"/>
    <w:rsid w:val="007D0B88"/>
    <w:rsid w:val="007D1549"/>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F7B"/>
    <w:rsid w:val="007F7309"/>
    <w:rsid w:val="0080259D"/>
    <w:rsid w:val="00802906"/>
    <w:rsid w:val="00802A35"/>
    <w:rsid w:val="00803501"/>
    <w:rsid w:val="00804149"/>
    <w:rsid w:val="008044DE"/>
    <w:rsid w:val="0080589C"/>
    <w:rsid w:val="00805AA6"/>
    <w:rsid w:val="00807153"/>
    <w:rsid w:val="00807990"/>
    <w:rsid w:val="0080799B"/>
    <w:rsid w:val="00807BE3"/>
    <w:rsid w:val="008101E2"/>
    <w:rsid w:val="008107CE"/>
    <w:rsid w:val="00810C01"/>
    <w:rsid w:val="008115C8"/>
    <w:rsid w:val="00811F02"/>
    <w:rsid w:val="00812A2F"/>
    <w:rsid w:val="00813271"/>
    <w:rsid w:val="00814C90"/>
    <w:rsid w:val="00814E55"/>
    <w:rsid w:val="00815B0E"/>
    <w:rsid w:val="008171D9"/>
    <w:rsid w:val="008205ED"/>
    <w:rsid w:val="00821E9A"/>
    <w:rsid w:val="00822D51"/>
    <w:rsid w:val="0082343E"/>
    <w:rsid w:val="00823DB5"/>
    <w:rsid w:val="008242C5"/>
    <w:rsid w:val="00825863"/>
    <w:rsid w:val="00826692"/>
    <w:rsid w:val="00826B14"/>
    <w:rsid w:val="0083258D"/>
    <w:rsid w:val="008331F4"/>
    <w:rsid w:val="00833E87"/>
    <w:rsid w:val="008340F6"/>
    <w:rsid w:val="00834C58"/>
    <w:rsid w:val="008363D1"/>
    <w:rsid w:val="0083691F"/>
    <w:rsid w:val="00836E79"/>
    <w:rsid w:val="00837206"/>
    <w:rsid w:val="0083735D"/>
    <w:rsid w:val="0083793D"/>
    <w:rsid w:val="0083797D"/>
    <w:rsid w:val="008407A4"/>
    <w:rsid w:val="00840845"/>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607AA"/>
    <w:rsid w:val="008622F4"/>
    <w:rsid w:val="00862871"/>
    <w:rsid w:val="008644F4"/>
    <w:rsid w:val="008662E0"/>
    <w:rsid w:val="0087239C"/>
    <w:rsid w:val="008729E0"/>
    <w:rsid w:val="00873CCD"/>
    <w:rsid w:val="00873EB6"/>
    <w:rsid w:val="00874975"/>
    <w:rsid w:val="00875878"/>
    <w:rsid w:val="008761F8"/>
    <w:rsid w:val="00880C5A"/>
    <w:rsid w:val="00881221"/>
    <w:rsid w:val="008815A0"/>
    <w:rsid w:val="00883733"/>
    <w:rsid w:val="0088486D"/>
    <w:rsid w:val="008849E6"/>
    <w:rsid w:val="00885C4C"/>
    <w:rsid w:val="00886014"/>
    <w:rsid w:val="00886B90"/>
    <w:rsid w:val="00887D8C"/>
    <w:rsid w:val="0089022D"/>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5FAD"/>
    <w:rsid w:val="008F60BC"/>
    <w:rsid w:val="008F63E3"/>
    <w:rsid w:val="008F6D68"/>
    <w:rsid w:val="008F7E90"/>
    <w:rsid w:val="009004CF"/>
    <w:rsid w:val="0090212E"/>
    <w:rsid w:val="00902853"/>
    <w:rsid w:val="0090322D"/>
    <w:rsid w:val="00903587"/>
    <w:rsid w:val="0090611D"/>
    <w:rsid w:val="009063EF"/>
    <w:rsid w:val="0090655F"/>
    <w:rsid w:val="0090698A"/>
    <w:rsid w:val="00906D65"/>
    <w:rsid w:val="00907AA2"/>
    <w:rsid w:val="00907D65"/>
    <w:rsid w:val="00911175"/>
    <w:rsid w:val="00911268"/>
    <w:rsid w:val="00913C3B"/>
    <w:rsid w:val="00915509"/>
    <w:rsid w:val="009156A7"/>
    <w:rsid w:val="0091600B"/>
    <w:rsid w:val="00916C2C"/>
    <w:rsid w:val="009213B1"/>
    <w:rsid w:val="0092141A"/>
    <w:rsid w:val="00921637"/>
    <w:rsid w:val="0092340E"/>
    <w:rsid w:val="0092381B"/>
    <w:rsid w:val="00923C1D"/>
    <w:rsid w:val="00925303"/>
    <w:rsid w:val="009255ED"/>
    <w:rsid w:val="009259CB"/>
    <w:rsid w:val="009262DC"/>
    <w:rsid w:val="00926FB1"/>
    <w:rsid w:val="00927388"/>
    <w:rsid w:val="009273B3"/>
    <w:rsid w:val="009274FE"/>
    <w:rsid w:val="0092754B"/>
    <w:rsid w:val="0092759B"/>
    <w:rsid w:val="00932C96"/>
    <w:rsid w:val="00933267"/>
    <w:rsid w:val="0093403D"/>
    <w:rsid w:val="00934375"/>
    <w:rsid w:val="00934ACB"/>
    <w:rsid w:val="009365D2"/>
    <w:rsid w:val="009401AC"/>
    <w:rsid w:val="00941BBA"/>
    <w:rsid w:val="00941E2D"/>
    <w:rsid w:val="0094228E"/>
    <w:rsid w:val="009427CB"/>
    <w:rsid w:val="00943C16"/>
    <w:rsid w:val="0094440D"/>
    <w:rsid w:val="0094504E"/>
    <w:rsid w:val="00946F53"/>
    <w:rsid w:val="00947255"/>
    <w:rsid w:val="00950405"/>
    <w:rsid w:val="00952678"/>
    <w:rsid w:val="0095340E"/>
    <w:rsid w:val="00953CB2"/>
    <w:rsid w:val="009613AC"/>
    <w:rsid w:val="00961794"/>
    <w:rsid w:val="00962521"/>
    <w:rsid w:val="0096274F"/>
    <w:rsid w:val="00962D96"/>
    <w:rsid w:val="00967188"/>
    <w:rsid w:val="0096798B"/>
    <w:rsid w:val="009702A0"/>
    <w:rsid w:val="00971267"/>
    <w:rsid w:val="00972885"/>
    <w:rsid w:val="009731FA"/>
    <w:rsid w:val="00976F0B"/>
    <w:rsid w:val="00977C25"/>
    <w:rsid w:val="00977EBE"/>
    <w:rsid w:val="00980643"/>
    <w:rsid w:val="00981459"/>
    <w:rsid w:val="009828D2"/>
    <w:rsid w:val="0098364A"/>
    <w:rsid w:val="009843DA"/>
    <w:rsid w:val="00986019"/>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C82"/>
    <w:rsid w:val="009B1F3E"/>
    <w:rsid w:val="009B2305"/>
    <w:rsid w:val="009B347B"/>
    <w:rsid w:val="009B38AF"/>
    <w:rsid w:val="009B3B1E"/>
    <w:rsid w:val="009B3ED4"/>
    <w:rsid w:val="009B46BC"/>
    <w:rsid w:val="009B4DAA"/>
    <w:rsid w:val="009B606B"/>
    <w:rsid w:val="009B61C3"/>
    <w:rsid w:val="009B7E42"/>
    <w:rsid w:val="009C07C1"/>
    <w:rsid w:val="009C2569"/>
    <w:rsid w:val="009C2850"/>
    <w:rsid w:val="009C375F"/>
    <w:rsid w:val="009C39FA"/>
    <w:rsid w:val="009C3CE1"/>
    <w:rsid w:val="009C5D17"/>
    <w:rsid w:val="009C6241"/>
    <w:rsid w:val="009C7B4F"/>
    <w:rsid w:val="009D0C31"/>
    <w:rsid w:val="009D1E72"/>
    <w:rsid w:val="009D26F2"/>
    <w:rsid w:val="009D4823"/>
    <w:rsid w:val="009D5FC9"/>
    <w:rsid w:val="009D6114"/>
    <w:rsid w:val="009D662C"/>
    <w:rsid w:val="009D6B50"/>
    <w:rsid w:val="009D7A48"/>
    <w:rsid w:val="009D7EFE"/>
    <w:rsid w:val="009E03A8"/>
    <w:rsid w:val="009E0740"/>
    <w:rsid w:val="009E09D2"/>
    <w:rsid w:val="009E0FB9"/>
    <w:rsid w:val="009E428C"/>
    <w:rsid w:val="009E4AE0"/>
    <w:rsid w:val="009E52AD"/>
    <w:rsid w:val="009E5772"/>
    <w:rsid w:val="009E6BC5"/>
    <w:rsid w:val="009F06A1"/>
    <w:rsid w:val="009F20FC"/>
    <w:rsid w:val="009F23A2"/>
    <w:rsid w:val="009F3802"/>
    <w:rsid w:val="009F4611"/>
    <w:rsid w:val="009F4EB3"/>
    <w:rsid w:val="009F6FA2"/>
    <w:rsid w:val="00A00760"/>
    <w:rsid w:val="00A00C13"/>
    <w:rsid w:val="00A02740"/>
    <w:rsid w:val="00A0365F"/>
    <w:rsid w:val="00A06963"/>
    <w:rsid w:val="00A06D48"/>
    <w:rsid w:val="00A078F6"/>
    <w:rsid w:val="00A10147"/>
    <w:rsid w:val="00A10546"/>
    <w:rsid w:val="00A10F44"/>
    <w:rsid w:val="00A14FA7"/>
    <w:rsid w:val="00A15BB9"/>
    <w:rsid w:val="00A16D14"/>
    <w:rsid w:val="00A1769B"/>
    <w:rsid w:val="00A1790E"/>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7C77"/>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616A"/>
    <w:rsid w:val="00A96F68"/>
    <w:rsid w:val="00A9701B"/>
    <w:rsid w:val="00A973BA"/>
    <w:rsid w:val="00AA007F"/>
    <w:rsid w:val="00AA0130"/>
    <w:rsid w:val="00AA027F"/>
    <w:rsid w:val="00AA1036"/>
    <w:rsid w:val="00AA1336"/>
    <w:rsid w:val="00AA2342"/>
    <w:rsid w:val="00AA2D3E"/>
    <w:rsid w:val="00AA332B"/>
    <w:rsid w:val="00AA69A3"/>
    <w:rsid w:val="00AB07C2"/>
    <w:rsid w:val="00AB0FAE"/>
    <w:rsid w:val="00AB1D57"/>
    <w:rsid w:val="00AB21BB"/>
    <w:rsid w:val="00AB2D79"/>
    <w:rsid w:val="00AB4D6C"/>
    <w:rsid w:val="00AB56A1"/>
    <w:rsid w:val="00AB6A1A"/>
    <w:rsid w:val="00AB778D"/>
    <w:rsid w:val="00AC254B"/>
    <w:rsid w:val="00AC2771"/>
    <w:rsid w:val="00AC296C"/>
    <w:rsid w:val="00AC2A81"/>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5E10"/>
    <w:rsid w:val="00AD604F"/>
    <w:rsid w:val="00AE0A24"/>
    <w:rsid w:val="00AE2C39"/>
    <w:rsid w:val="00AE2F3F"/>
    <w:rsid w:val="00AE4269"/>
    <w:rsid w:val="00AE5258"/>
    <w:rsid w:val="00AE64E9"/>
    <w:rsid w:val="00AE7253"/>
    <w:rsid w:val="00AE789B"/>
    <w:rsid w:val="00AE7CFA"/>
    <w:rsid w:val="00AF0F1A"/>
    <w:rsid w:val="00AF22B5"/>
    <w:rsid w:val="00AF3B2E"/>
    <w:rsid w:val="00AF4F12"/>
    <w:rsid w:val="00AF5835"/>
    <w:rsid w:val="00AF61E8"/>
    <w:rsid w:val="00AF6681"/>
    <w:rsid w:val="00B00A7D"/>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4300"/>
    <w:rsid w:val="00B25236"/>
    <w:rsid w:val="00B252BE"/>
    <w:rsid w:val="00B25A61"/>
    <w:rsid w:val="00B2791E"/>
    <w:rsid w:val="00B32F7D"/>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002C"/>
    <w:rsid w:val="00B5179A"/>
    <w:rsid w:val="00B5195A"/>
    <w:rsid w:val="00B51B8B"/>
    <w:rsid w:val="00B51EE6"/>
    <w:rsid w:val="00B523D6"/>
    <w:rsid w:val="00B52431"/>
    <w:rsid w:val="00B55378"/>
    <w:rsid w:val="00B56CC5"/>
    <w:rsid w:val="00B56F18"/>
    <w:rsid w:val="00B6330C"/>
    <w:rsid w:val="00B63937"/>
    <w:rsid w:val="00B63F15"/>
    <w:rsid w:val="00B64175"/>
    <w:rsid w:val="00B641CD"/>
    <w:rsid w:val="00B64DC5"/>
    <w:rsid w:val="00B6595E"/>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50F9"/>
    <w:rsid w:val="00B857DA"/>
    <w:rsid w:val="00B86BB0"/>
    <w:rsid w:val="00B87813"/>
    <w:rsid w:val="00B9103C"/>
    <w:rsid w:val="00B9164F"/>
    <w:rsid w:val="00B918DE"/>
    <w:rsid w:val="00B91D52"/>
    <w:rsid w:val="00B92C7B"/>
    <w:rsid w:val="00B935D3"/>
    <w:rsid w:val="00B94542"/>
    <w:rsid w:val="00B950B6"/>
    <w:rsid w:val="00B977CB"/>
    <w:rsid w:val="00B97B08"/>
    <w:rsid w:val="00BA1528"/>
    <w:rsid w:val="00BA1982"/>
    <w:rsid w:val="00BA2A24"/>
    <w:rsid w:val="00BA2C59"/>
    <w:rsid w:val="00BA32C1"/>
    <w:rsid w:val="00BA3D31"/>
    <w:rsid w:val="00BA3EA5"/>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F7E"/>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F0180"/>
    <w:rsid w:val="00BF1A1A"/>
    <w:rsid w:val="00BF20F5"/>
    <w:rsid w:val="00BF368D"/>
    <w:rsid w:val="00BF3D67"/>
    <w:rsid w:val="00BF4D15"/>
    <w:rsid w:val="00C02A47"/>
    <w:rsid w:val="00C037D8"/>
    <w:rsid w:val="00C05D60"/>
    <w:rsid w:val="00C1229F"/>
    <w:rsid w:val="00C123AE"/>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478E"/>
    <w:rsid w:val="00C35431"/>
    <w:rsid w:val="00C365BC"/>
    <w:rsid w:val="00C371BC"/>
    <w:rsid w:val="00C371F7"/>
    <w:rsid w:val="00C37833"/>
    <w:rsid w:val="00C41523"/>
    <w:rsid w:val="00C4275C"/>
    <w:rsid w:val="00C4390E"/>
    <w:rsid w:val="00C43AE7"/>
    <w:rsid w:val="00C45A7D"/>
    <w:rsid w:val="00C467F9"/>
    <w:rsid w:val="00C4689D"/>
    <w:rsid w:val="00C516E4"/>
    <w:rsid w:val="00C52F72"/>
    <w:rsid w:val="00C540C9"/>
    <w:rsid w:val="00C54DF5"/>
    <w:rsid w:val="00C55C75"/>
    <w:rsid w:val="00C55C85"/>
    <w:rsid w:val="00C55F9F"/>
    <w:rsid w:val="00C56436"/>
    <w:rsid w:val="00C60343"/>
    <w:rsid w:val="00C60D58"/>
    <w:rsid w:val="00C60D75"/>
    <w:rsid w:val="00C60ED9"/>
    <w:rsid w:val="00C61850"/>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494E"/>
    <w:rsid w:val="00C84FC0"/>
    <w:rsid w:val="00C87397"/>
    <w:rsid w:val="00C920A1"/>
    <w:rsid w:val="00C9244A"/>
    <w:rsid w:val="00C92F91"/>
    <w:rsid w:val="00C94DF8"/>
    <w:rsid w:val="00C95E0B"/>
    <w:rsid w:val="00C96157"/>
    <w:rsid w:val="00CA0687"/>
    <w:rsid w:val="00CA0D79"/>
    <w:rsid w:val="00CA113A"/>
    <w:rsid w:val="00CA1738"/>
    <w:rsid w:val="00CA2D0D"/>
    <w:rsid w:val="00CA3375"/>
    <w:rsid w:val="00CA4B39"/>
    <w:rsid w:val="00CA6198"/>
    <w:rsid w:val="00CA749B"/>
    <w:rsid w:val="00CB12CB"/>
    <w:rsid w:val="00CB2F70"/>
    <w:rsid w:val="00CB3BCA"/>
    <w:rsid w:val="00CB5DA3"/>
    <w:rsid w:val="00CB71BF"/>
    <w:rsid w:val="00CB7C8C"/>
    <w:rsid w:val="00CB7FFB"/>
    <w:rsid w:val="00CC0B24"/>
    <w:rsid w:val="00CC14D5"/>
    <w:rsid w:val="00CC174B"/>
    <w:rsid w:val="00CC1D9F"/>
    <w:rsid w:val="00CC1E86"/>
    <w:rsid w:val="00CC2010"/>
    <w:rsid w:val="00CC4402"/>
    <w:rsid w:val="00CC51F9"/>
    <w:rsid w:val="00CC529E"/>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42E2"/>
    <w:rsid w:val="00CF5080"/>
    <w:rsid w:val="00CF556A"/>
    <w:rsid w:val="00CF5C35"/>
    <w:rsid w:val="00CF6176"/>
    <w:rsid w:val="00CF628E"/>
    <w:rsid w:val="00CF7916"/>
    <w:rsid w:val="00D027CF"/>
    <w:rsid w:val="00D02840"/>
    <w:rsid w:val="00D04F93"/>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190E"/>
    <w:rsid w:val="00D21F58"/>
    <w:rsid w:val="00D27922"/>
    <w:rsid w:val="00D3022B"/>
    <w:rsid w:val="00D33129"/>
    <w:rsid w:val="00D33BA0"/>
    <w:rsid w:val="00D34320"/>
    <w:rsid w:val="00D34D36"/>
    <w:rsid w:val="00D34EBC"/>
    <w:rsid w:val="00D36569"/>
    <w:rsid w:val="00D3665C"/>
    <w:rsid w:val="00D376FB"/>
    <w:rsid w:val="00D37A61"/>
    <w:rsid w:val="00D41471"/>
    <w:rsid w:val="00D42F42"/>
    <w:rsid w:val="00D44698"/>
    <w:rsid w:val="00D45DC7"/>
    <w:rsid w:val="00D47904"/>
    <w:rsid w:val="00D5042F"/>
    <w:rsid w:val="00D50686"/>
    <w:rsid w:val="00D508CC"/>
    <w:rsid w:val="00D50F4B"/>
    <w:rsid w:val="00D524FF"/>
    <w:rsid w:val="00D53D09"/>
    <w:rsid w:val="00D54353"/>
    <w:rsid w:val="00D55820"/>
    <w:rsid w:val="00D55DF6"/>
    <w:rsid w:val="00D55E57"/>
    <w:rsid w:val="00D601A5"/>
    <w:rsid w:val="00D60547"/>
    <w:rsid w:val="00D60C53"/>
    <w:rsid w:val="00D62C9F"/>
    <w:rsid w:val="00D63424"/>
    <w:rsid w:val="00D63425"/>
    <w:rsid w:val="00D63597"/>
    <w:rsid w:val="00D645E0"/>
    <w:rsid w:val="00D66444"/>
    <w:rsid w:val="00D67A41"/>
    <w:rsid w:val="00D67DFB"/>
    <w:rsid w:val="00D67F65"/>
    <w:rsid w:val="00D70353"/>
    <w:rsid w:val="00D70812"/>
    <w:rsid w:val="00D72921"/>
    <w:rsid w:val="00D735EB"/>
    <w:rsid w:val="00D73FDC"/>
    <w:rsid w:val="00D76353"/>
    <w:rsid w:val="00D76DC9"/>
    <w:rsid w:val="00D81BCA"/>
    <w:rsid w:val="00D81F43"/>
    <w:rsid w:val="00D822AB"/>
    <w:rsid w:val="00D82ABB"/>
    <w:rsid w:val="00D840FC"/>
    <w:rsid w:val="00D847F0"/>
    <w:rsid w:val="00D85DBE"/>
    <w:rsid w:val="00D86DE6"/>
    <w:rsid w:val="00D87893"/>
    <w:rsid w:val="00D91993"/>
    <w:rsid w:val="00D92A11"/>
    <w:rsid w:val="00D96FBF"/>
    <w:rsid w:val="00DA032A"/>
    <w:rsid w:val="00DA0971"/>
    <w:rsid w:val="00DA0AD0"/>
    <w:rsid w:val="00DA2BC6"/>
    <w:rsid w:val="00DA43EC"/>
    <w:rsid w:val="00DA4E9F"/>
    <w:rsid w:val="00DA6099"/>
    <w:rsid w:val="00DA6CFF"/>
    <w:rsid w:val="00DA7DB2"/>
    <w:rsid w:val="00DB0666"/>
    <w:rsid w:val="00DB28BB"/>
    <w:rsid w:val="00DB2A5E"/>
    <w:rsid w:val="00DB4A41"/>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7E6"/>
    <w:rsid w:val="00DD71A2"/>
    <w:rsid w:val="00DD7E65"/>
    <w:rsid w:val="00DE112A"/>
    <w:rsid w:val="00DE1DC4"/>
    <w:rsid w:val="00DE2848"/>
    <w:rsid w:val="00DE343F"/>
    <w:rsid w:val="00DE4E1C"/>
    <w:rsid w:val="00DE53E9"/>
    <w:rsid w:val="00DE5DC0"/>
    <w:rsid w:val="00DE6693"/>
    <w:rsid w:val="00DE6A42"/>
    <w:rsid w:val="00DE71D9"/>
    <w:rsid w:val="00DE7635"/>
    <w:rsid w:val="00DF001C"/>
    <w:rsid w:val="00DF121F"/>
    <w:rsid w:val="00DF1A8C"/>
    <w:rsid w:val="00DF1D61"/>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68E"/>
    <w:rsid w:val="00E200A3"/>
    <w:rsid w:val="00E2282F"/>
    <w:rsid w:val="00E22A42"/>
    <w:rsid w:val="00E22E02"/>
    <w:rsid w:val="00E23EB2"/>
    <w:rsid w:val="00E26318"/>
    <w:rsid w:val="00E279B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27E2"/>
    <w:rsid w:val="00E6283A"/>
    <w:rsid w:val="00E63615"/>
    <w:rsid w:val="00E657AD"/>
    <w:rsid w:val="00E67B14"/>
    <w:rsid w:val="00E719C0"/>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76E1"/>
    <w:rsid w:val="00E87B0B"/>
    <w:rsid w:val="00E90FC4"/>
    <w:rsid w:val="00E916AF"/>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41B4"/>
    <w:rsid w:val="00EA469F"/>
    <w:rsid w:val="00EA572C"/>
    <w:rsid w:val="00EA5AF2"/>
    <w:rsid w:val="00EA5D97"/>
    <w:rsid w:val="00EA5E89"/>
    <w:rsid w:val="00EA6749"/>
    <w:rsid w:val="00EA782D"/>
    <w:rsid w:val="00EB0211"/>
    <w:rsid w:val="00EB050B"/>
    <w:rsid w:val="00EB0BD5"/>
    <w:rsid w:val="00EB1A5B"/>
    <w:rsid w:val="00EB1C03"/>
    <w:rsid w:val="00EB2B0B"/>
    <w:rsid w:val="00EB4145"/>
    <w:rsid w:val="00EB61D6"/>
    <w:rsid w:val="00EB6E66"/>
    <w:rsid w:val="00EB7590"/>
    <w:rsid w:val="00EC0AE5"/>
    <w:rsid w:val="00EC1016"/>
    <w:rsid w:val="00EC138D"/>
    <w:rsid w:val="00EC1CD7"/>
    <w:rsid w:val="00EC4393"/>
    <w:rsid w:val="00EC58F5"/>
    <w:rsid w:val="00EC6715"/>
    <w:rsid w:val="00EC67CB"/>
    <w:rsid w:val="00EC6A72"/>
    <w:rsid w:val="00ED1FDC"/>
    <w:rsid w:val="00ED3FFD"/>
    <w:rsid w:val="00ED5BF0"/>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5AC2"/>
    <w:rsid w:val="00F35DA9"/>
    <w:rsid w:val="00F36B9F"/>
    <w:rsid w:val="00F36EC2"/>
    <w:rsid w:val="00F40284"/>
    <w:rsid w:val="00F40470"/>
    <w:rsid w:val="00F40523"/>
    <w:rsid w:val="00F41FE1"/>
    <w:rsid w:val="00F42D5E"/>
    <w:rsid w:val="00F437DD"/>
    <w:rsid w:val="00F43E3A"/>
    <w:rsid w:val="00F44C11"/>
    <w:rsid w:val="00F4546F"/>
    <w:rsid w:val="00F45982"/>
    <w:rsid w:val="00F46F3D"/>
    <w:rsid w:val="00F472C8"/>
    <w:rsid w:val="00F50FB8"/>
    <w:rsid w:val="00F51976"/>
    <w:rsid w:val="00F52A90"/>
    <w:rsid w:val="00F548ED"/>
    <w:rsid w:val="00F54AD8"/>
    <w:rsid w:val="00F54E56"/>
    <w:rsid w:val="00F55664"/>
    <w:rsid w:val="00F564E8"/>
    <w:rsid w:val="00F568CB"/>
    <w:rsid w:val="00F5718D"/>
    <w:rsid w:val="00F573CD"/>
    <w:rsid w:val="00F60EF9"/>
    <w:rsid w:val="00F60FEB"/>
    <w:rsid w:val="00F62966"/>
    <w:rsid w:val="00F62A01"/>
    <w:rsid w:val="00F632E8"/>
    <w:rsid w:val="00F6389A"/>
    <w:rsid w:val="00F64745"/>
    <w:rsid w:val="00F66849"/>
    <w:rsid w:val="00F669DD"/>
    <w:rsid w:val="00F67976"/>
    <w:rsid w:val="00F70BE1"/>
    <w:rsid w:val="00F751CE"/>
    <w:rsid w:val="00F754C6"/>
    <w:rsid w:val="00F77CF8"/>
    <w:rsid w:val="00F8020F"/>
    <w:rsid w:val="00F81276"/>
    <w:rsid w:val="00F829A9"/>
    <w:rsid w:val="00F82E89"/>
    <w:rsid w:val="00F84B70"/>
    <w:rsid w:val="00F84B8B"/>
    <w:rsid w:val="00F86A13"/>
    <w:rsid w:val="00F8786D"/>
    <w:rsid w:val="00F87A21"/>
    <w:rsid w:val="00F92149"/>
    <w:rsid w:val="00F92DAB"/>
    <w:rsid w:val="00F94CBF"/>
    <w:rsid w:val="00F954D3"/>
    <w:rsid w:val="00F96E0D"/>
    <w:rsid w:val="00F96F3B"/>
    <w:rsid w:val="00F97790"/>
    <w:rsid w:val="00FA05EE"/>
    <w:rsid w:val="00FA18A5"/>
    <w:rsid w:val="00FA31A2"/>
    <w:rsid w:val="00FA33E1"/>
    <w:rsid w:val="00FA4631"/>
    <w:rsid w:val="00FA6D84"/>
    <w:rsid w:val="00FA6FC4"/>
    <w:rsid w:val="00FB043C"/>
    <w:rsid w:val="00FB1023"/>
    <w:rsid w:val="00FB12E1"/>
    <w:rsid w:val="00FB1BC7"/>
    <w:rsid w:val="00FB2735"/>
    <w:rsid w:val="00FB2D80"/>
    <w:rsid w:val="00FB42E3"/>
    <w:rsid w:val="00FB4B59"/>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596D"/>
    <w:rsid w:val="00FD59C8"/>
    <w:rsid w:val="00FE3025"/>
    <w:rsid w:val="00FE3F5D"/>
    <w:rsid w:val="00FE3FE2"/>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44FED-0AAC-435D-B093-576463B5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147</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2015-08-14T10:51:00Z</dcterms:created>
  <dcterms:modified xsi:type="dcterms:W3CDTF">2015-08-16T07:11:00Z</dcterms:modified>
</cp:coreProperties>
</file>