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097A29" w:rsidRDefault="00C037D8" w:rsidP="00BB5941">
      <w:pPr>
        <w:bidi/>
        <w:jc w:val="both"/>
        <w:rPr>
          <w:rFonts w:ascii="IRBadr" w:hAnsi="IRBadr" w:cs="IRBadr"/>
          <w:sz w:val="28"/>
          <w:szCs w:val="28"/>
          <w:rtl/>
          <w:lang w:bidi="fa-IR"/>
        </w:rPr>
      </w:pPr>
      <w:bookmarkStart w:id="0" w:name="_GoBack"/>
      <w:r w:rsidRPr="00097A29">
        <w:rPr>
          <w:rFonts w:ascii="IRBadr" w:hAnsi="IRBadr" w:cs="IRBadr"/>
          <w:sz w:val="28"/>
          <w:szCs w:val="28"/>
          <w:rtl/>
        </w:rPr>
        <w:t xml:space="preserve">بسم </w:t>
      </w:r>
      <w:bookmarkEnd w:id="0"/>
      <w:r w:rsidRPr="00097A29">
        <w:rPr>
          <w:rFonts w:ascii="IRBadr" w:hAnsi="IRBadr" w:cs="IRBadr"/>
          <w:sz w:val="28"/>
          <w:szCs w:val="28"/>
          <w:rtl/>
        </w:rPr>
        <w:t>الله الرحمن الرحی</w:t>
      </w:r>
      <w:r w:rsidR="002B18EB" w:rsidRPr="00097A29">
        <w:rPr>
          <w:rFonts w:ascii="IRBadr" w:hAnsi="IRBadr" w:cs="IRBadr"/>
          <w:sz w:val="28"/>
          <w:szCs w:val="28"/>
          <w:rtl/>
          <w:lang w:bidi="fa-IR"/>
        </w:rPr>
        <w:t>م</w:t>
      </w:r>
    </w:p>
    <w:p w:rsidR="00842BC3" w:rsidRPr="00097A29" w:rsidRDefault="004F642F" w:rsidP="00BB5941">
      <w:pPr>
        <w:bidi/>
        <w:jc w:val="both"/>
        <w:rPr>
          <w:rFonts w:ascii="IRBadr" w:hAnsi="IRBadr" w:cs="IRBadr"/>
          <w:sz w:val="28"/>
          <w:szCs w:val="28"/>
          <w:rtl/>
          <w:lang w:bidi="fa-IR"/>
        </w:rPr>
      </w:pPr>
      <w:r w:rsidRPr="00097A29">
        <w:rPr>
          <w:rFonts w:ascii="IRBadr" w:hAnsi="IRBadr" w:cs="IRBadr"/>
          <w:sz w:val="28"/>
          <w:szCs w:val="28"/>
          <w:rtl/>
          <w:lang w:bidi="fa-IR"/>
        </w:rPr>
        <w:t>فهرست مطالب:</w:t>
      </w:r>
    </w:p>
    <w:p w:rsidR="00CF0095" w:rsidRPr="00097A29" w:rsidRDefault="00A14FA7" w:rsidP="00CF0095">
      <w:pPr>
        <w:pStyle w:val="TOC1"/>
        <w:tabs>
          <w:tab w:val="right" w:leader="dot" w:pos="9350"/>
        </w:tabs>
        <w:bidi/>
        <w:rPr>
          <w:rFonts w:ascii="IRBadr" w:hAnsi="IRBadr" w:cs="IRBadr"/>
          <w:noProof/>
          <w:szCs w:val="22"/>
        </w:rPr>
      </w:pPr>
      <w:r w:rsidRPr="00097A29">
        <w:rPr>
          <w:rFonts w:ascii="IRBadr" w:hAnsi="IRBadr" w:cs="IRBadr"/>
          <w:sz w:val="28"/>
          <w:rtl/>
        </w:rPr>
        <w:fldChar w:fldCharType="begin"/>
      </w:r>
      <w:r w:rsidRPr="00097A29">
        <w:rPr>
          <w:rFonts w:ascii="IRBadr" w:hAnsi="IRBadr" w:cs="IRBadr"/>
          <w:sz w:val="28"/>
          <w:rtl/>
        </w:rPr>
        <w:instrText xml:space="preserve"> </w:instrText>
      </w:r>
      <w:r w:rsidRPr="00097A29">
        <w:rPr>
          <w:rFonts w:ascii="IRBadr" w:hAnsi="IRBadr" w:cs="IRBadr"/>
          <w:sz w:val="28"/>
        </w:rPr>
        <w:instrText>TOC</w:instrText>
      </w:r>
      <w:r w:rsidRPr="00097A29">
        <w:rPr>
          <w:rFonts w:ascii="IRBadr" w:hAnsi="IRBadr" w:cs="IRBadr"/>
          <w:sz w:val="28"/>
          <w:rtl/>
        </w:rPr>
        <w:instrText xml:space="preserve"> \</w:instrText>
      </w:r>
      <w:r w:rsidRPr="00097A29">
        <w:rPr>
          <w:rFonts w:ascii="IRBadr" w:hAnsi="IRBadr" w:cs="IRBadr"/>
          <w:sz w:val="28"/>
        </w:rPr>
        <w:instrText>o "</w:instrText>
      </w:r>
      <w:r w:rsidRPr="00097A29">
        <w:rPr>
          <w:rFonts w:ascii="IRBadr" w:hAnsi="IRBadr" w:cs="IRBadr"/>
          <w:sz w:val="28"/>
          <w:rtl/>
        </w:rPr>
        <w:instrText>1-4</w:instrText>
      </w:r>
      <w:r w:rsidRPr="00097A29">
        <w:rPr>
          <w:rFonts w:ascii="IRBadr" w:hAnsi="IRBadr" w:cs="IRBadr"/>
          <w:sz w:val="28"/>
        </w:rPr>
        <w:instrText>" \h \z \u</w:instrText>
      </w:r>
      <w:r w:rsidRPr="00097A29">
        <w:rPr>
          <w:rFonts w:ascii="IRBadr" w:hAnsi="IRBadr" w:cs="IRBadr"/>
          <w:sz w:val="28"/>
          <w:rtl/>
        </w:rPr>
        <w:instrText xml:space="preserve"> </w:instrText>
      </w:r>
      <w:r w:rsidRPr="00097A29">
        <w:rPr>
          <w:rFonts w:ascii="IRBadr" w:hAnsi="IRBadr" w:cs="IRBadr"/>
          <w:sz w:val="28"/>
          <w:rtl/>
        </w:rPr>
        <w:fldChar w:fldCharType="separate"/>
      </w:r>
      <w:hyperlink w:anchor="_Toc427754636" w:history="1">
        <w:r w:rsidR="00CF0095" w:rsidRPr="00097A29">
          <w:rPr>
            <w:rStyle w:val="Hyperlink"/>
            <w:rFonts w:ascii="IRBadr" w:hAnsi="IRBadr" w:cs="IRBadr"/>
            <w:noProof/>
            <w:rtl/>
          </w:rPr>
          <w:t>مقایسه حکم اعلامی با مبادی آن</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_Toc427754636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2</w:t>
        </w:r>
        <w:r w:rsidR="00CF0095" w:rsidRPr="00097A29">
          <w:rPr>
            <w:rStyle w:val="Hyperlink"/>
            <w:rFonts w:ascii="IRBadr" w:hAnsi="IRBadr" w:cs="IRBadr"/>
            <w:noProof/>
            <w:rtl/>
          </w:rPr>
          <w:fldChar w:fldCharType="end"/>
        </w:r>
      </w:hyperlink>
    </w:p>
    <w:p w:rsidR="00CF0095" w:rsidRPr="00097A29" w:rsidRDefault="00AB40F4" w:rsidP="00CF0095">
      <w:pPr>
        <w:pStyle w:val="TOC1"/>
        <w:tabs>
          <w:tab w:val="right" w:leader="dot" w:pos="9350"/>
        </w:tabs>
        <w:bidi/>
        <w:rPr>
          <w:rFonts w:ascii="IRBadr" w:hAnsi="IRBadr" w:cs="IRBadr"/>
          <w:noProof/>
          <w:szCs w:val="22"/>
        </w:rPr>
      </w:pPr>
      <w:hyperlink w:anchor="_Toc427754637" w:history="1">
        <w:r w:rsidR="00CF0095" w:rsidRPr="00097A29">
          <w:rPr>
            <w:rStyle w:val="Hyperlink"/>
            <w:rFonts w:ascii="IRBadr" w:hAnsi="IRBadr" w:cs="IRBadr"/>
            <w:noProof/>
            <w:rtl/>
          </w:rPr>
          <w:t>مرور بر گذشته</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_Toc427754637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2</w:t>
        </w:r>
        <w:r w:rsidR="00CF0095" w:rsidRPr="00097A29">
          <w:rPr>
            <w:rStyle w:val="Hyperlink"/>
            <w:rFonts w:ascii="IRBadr" w:hAnsi="IRBadr" w:cs="IRBadr"/>
            <w:noProof/>
            <w:rtl/>
          </w:rPr>
          <w:fldChar w:fldCharType="end"/>
        </w:r>
      </w:hyperlink>
    </w:p>
    <w:p w:rsidR="00CF0095" w:rsidRPr="00097A29" w:rsidRDefault="00AB40F4" w:rsidP="00CF0095">
      <w:pPr>
        <w:pStyle w:val="TOC2"/>
        <w:tabs>
          <w:tab w:val="right" w:leader="dot" w:pos="9350"/>
        </w:tabs>
        <w:bidi/>
        <w:rPr>
          <w:rFonts w:ascii="IRBadr" w:hAnsi="IRBadr" w:cs="IRBadr"/>
          <w:noProof/>
          <w:szCs w:val="22"/>
        </w:rPr>
      </w:pPr>
      <w:hyperlink w:anchor="_Toc427754638" w:history="1">
        <w:r w:rsidR="00CF0095" w:rsidRPr="00097A29">
          <w:rPr>
            <w:rStyle w:val="Hyperlink"/>
            <w:rFonts w:ascii="IRBadr" w:hAnsi="IRBadr" w:cs="IRBadr"/>
            <w:noProof/>
            <w:rtl/>
          </w:rPr>
          <w:t>لایه سوم، اراده و کراهت</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_Toc427754638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2</w:t>
        </w:r>
        <w:r w:rsidR="00CF0095" w:rsidRPr="00097A29">
          <w:rPr>
            <w:rStyle w:val="Hyperlink"/>
            <w:rFonts w:ascii="IRBadr" w:hAnsi="IRBadr" w:cs="IRBadr"/>
            <w:noProof/>
            <w:rtl/>
          </w:rPr>
          <w:fldChar w:fldCharType="end"/>
        </w:r>
      </w:hyperlink>
    </w:p>
    <w:p w:rsidR="00CF0095" w:rsidRPr="00097A29" w:rsidRDefault="00AB40F4" w:rsidP="00CF0095">
      <w:pPr>
        <w:pStyle w:val="TOC3"/>
        <w:tabs>
          <w:tab w:val="right" w:leader="dot" w:pos="9350"/>
        </w:tabs>
        <w:bidi/>
        <w:rPr>
          <w:rFonts w:ascii="IRBadr" w:eastAsiaTheme="minorEastAsia" w:hAnsi="IRBadr" w:cs="IRBadr"/>
          <w:noProof/>
          <w:szCs w:val="22"/>
        </w:rPr>
      </w:pPr>
      <w:hyperlink w:anchor="_Toc427754639" w:history="1">
        <w:r w:rsidR="00CF0095" w:rsidRPr="00097A29">
          <w:rPr>
            <w:rStyle w:val="Hyperlink"/>
            <w:rFonts w:ascii="IRBadr" w:hAnsi="IRBadr" w:cs="IRBadr"/>
            <w:noProof/>
            <w:rtl/>
          </w:rPr>
          <w:t>نظریات در مورد اراده</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_Toc427754639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2</w:t>
        </w:r>
        <w:r w:rsidR="00CF0095" w:rsidRPr="00097A29">
          <w:rPr>
            <w:rStyle w:val="Hyperlink"/>
            <w:rFonts w:ascii="IRBadr" w:hAnsi="IRBadr" w:cs="IRBadr"/>
            <w:noProof/>
            <w:rtl/>
          </w:rPr>
          <w:fldChar w:fldCharType="end"/>
        </w:r>
      </w:hyperlink>
    </w:p>
    <w:p w:rsidR="00CF0095" w:rsidRPr="00097A29" w:rsidRDefault="00AB40F4" w:rsidP="00CF0095">
      <w:pPr>
        <w:pStyle w:val="TOC2"/>
        <w:tabs>
          <w:tab w:val="right" w:leader="dot" w:pos="9350"/>
        </w:tabs>
        <w:bidi/>
        <w:rPr>
          <w:rFonts w:ascii="IRBadr" w:hAnsi="IRBadr" w:cs="IRBadr"/>
          <w:noProof/>
          <w:szCs w:val="22"/>
        </w:rPr>
      </w:pPr>
      <w:hyperlink w:anchor="_Toc427754640" w:history="1">
        <w:r w:rsidR="00CF0095" w:rsidRPr="00097A29">
          <w:rPr>
            <w:rStyle w:val="Hyperlink"/>
            <w:rFonts w:ascii="IRBadr" w:hAnsi="IRBadr" w:cs="IRBadr"/>
            <w:noProof/>
            <w:rtl/>
          </w:rPr>
          <w:t>لایه چهارم: لایه‌ی حکم</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_Toc427754640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3</w:t>
        </w:r>
        <w:r w:rsidR="00CF0095" w:rsidRPr="00097A29">
          <w:rPr>
            <w:rStyle w:val="Hyperlink"/>
            <w:rFonts w:ascii="IRBadr" w:hAnsi="IRBadr" w:cs="IRBadr"/>
            <w:noProof/>
            <w:rtl/>
          </w:rPr>
          <w:fldChar w:fldCharType="end"/>
        </w:r>
      </w:hyperlink>
    </w:p>
    <w:p w:rsidR="00CF0095" w:rsidRPr="00097A29" w:rsidRDefault="00AB40F4" w:rsidP="00CF0095">
      <w:pPr>
        <w:pStyle w:val="TOC3"/>
        <w:tabs>
          <w:tab w:val="right" w:leader="dot" w:pos="9350"/>
        </w:tabs>
        <w:bidi/>
        <w:rPr>
          <w:rFonts w:ascii="IRBadr" w:eastAsiaTheme="minorEastAsia" w:hAnsi="IRBadr" w:cs="IRBadr"/>
          <w:noProof/>
          <w:szCs w:val="22"/>
        </w:rPr>
      </w:pPr>
      <w:hyperlink w:anchor="_Toc427754641" w:history="1">
        <w:r w:rsidR="00CF0095" w:rsidRPr="00097A29">
          <w:rPr>
            <w:rStyle w:val="Hyperlink"/>
            <w:rFonts w:ascii="IRBadr" w:hAnsi="IRBadr" w:cs="IRBadr"/>
            <w:noProof/>
            <w:rtl/>
          </w:rPr>
          <w:t>دیدگاه‌های موجود در حکم</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_Toc427754641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3</w:t>
        </w:r>
        <w:r w:rsidR="00CF0095" w:rsidRPr="00097A29">
          <w:rPr>
            <w:rStyle w:val="Hyperlink"/>
            <w:rFonts w:ascii="IRBadr" w:hAnsi="IRBadr" w:cs="IRBadr"/>
            <w:noProof/>
            <w:rtl/>
          </w:rPr>
          <w:fldChar w:fldCharType="end"/>
        </w:r>
      </w:hyperlink>
    </w:p>
    <w:p w:rsidR="00CF0095" w:rsidRPr="00097A29" w:rsidRDefault="00AB40F4" w:rsidP="00CF0095">
      <w:pPr>
        <w:pStyle w:val="TOC3"/>
        <w:tabs>
          <w:tab w:val="right" w:leader="dot" w:pos="9350"/>
        </w:tabs>
        <w:bidi/>
        <w:rPr>
          <w:rFonts w:ascii="IRBadr" w:eastAsiaTheme="minorEastAsia" w:hAnsi="IRBadr" w:cs="IRBadr"/>
          <w:noProof/>
          <w:szCs w:val="22"/>
        </w:rPr>
      </w:pPr>
      <w:hyperlink w:anchor="_Toc427754642" w:history="1">
        <w:r w:rsidR="00CF0095" w:rsidRPr="00097A29">
          <w:rPr>
            <w:rStyle w:val="Hyperlink"/>
            <w:rFonts w:ascii="IRBadr" w:hAnsi="IRBadr" w:cs="IRBadr"/>
            <w:noProof/>
            <w:rtl/>
          </w:rPr>
          <w:t>انواع بعث و زجر</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_Toc427754642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3</w:t>
        </w:r>
        <w:r w:rsidR="00CF0095" w:rsidRPr="00097A29">
          <w:rPr>
            <w:rStyle w:val="Hyperlink"/>
            <w:rFonts w:ascii="IRBadr" w:hAnsi="IRBadr" w:cs="IRBadr"/>
            <w:noProof/>
            <w:rtl/>
          </w:rPr>
          <w:fldChar w:fldCharType="end"/>
        </w:r>
      </w:hyperlink>
    </w:p>
    <w:p w:rsidR="00CF0095" w:rsidRPr="00097A29" w:rsidRDefault="00AB40F4" w:rsidP="00CF0095">
      <w:pPr>
        <w:pStyle w:val="TOC4"/>
        <w:tabs>
          <w:tab w:val="right" w:leader="dot" w:pos="9350"/>
        </w:tabs>
        <w:bidi/>
        <w:rPr>
          <w:rFonts w:ascii="IRBadr" w:eastAsiaTheme="minorEastAsia" w:hAnsi="IRBadr" w:cs="IRBadr"/>
          <w:noProof/>
          <w:szCs w:val="22"/>
          <w:lang w:bidi="fa-IR"/>
        </w:rPr>
      </w:pPr>
      <w:hyperlink w:anchor="_Toc427754643" w:history="1">
        <w:r w:rsidR="00CF0095" w:rsidRPr="00097A29">
          <w:rPr>
            <w:rStyle w:val="Hyperlink"/>
            <w:rFonts w:ascii="IRBadr" w:hAnsi="IRBadr" w:cs="IRBadr"/>
            <w:noProof/>
            <w:rtl/>
          </w:rPr>
          <w:t>جمع‌بندی</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_Toc427754643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3</w:t>
        </w:r>
        <w:r w:rsidR="00CF0095" w:rsidRPr="00097A29">
          <w:rPr>
            <w:rStyle w:val="Hyperlink"/>
            <w:rFonts w:ascii="IRBadr" w:hAnsi="IRBadr" w:cs="IRBadr"/>
            <w:noProof/>
            <w:rtl/>
          </w:rPr>
          <w:fldChar w:fldCharType="end"/>
        </w:r>
      </w:hyperlink>
    </w:p>
    <w:p w:rsidR="00CF0095" w:rsidRPr="00097A29" w:rsidRDefault="00AB40F4" w:rsidP="00CF0095">
      <w:pPr>
        <w:pStyle w:val="TOC2"/>
        <w:tabs>
          <w:tab w:val="right" w:leader="dot" w:pos="9350"/>
        </w:tabs>
        <w:bidi/>
        <w:rPr>
          <w:rFonts w:ascii="IRBadr" w:hAnsi="IRBadr" w:cs="IRBadr"/>
          <w:noProof/>
          <w:szCs w:val="22"/>
        </w:rPr>
      </w:pPr>
      <w:hyperlink w:anchor="_Toc427754644" w:history="1">
        <w:r w:rsidR="00CF0095" w:rsidRPr="00097A29">
          <w:rPr>
            <w:rStyle w:val="Hyperlink"/>
            <w:rFonts w:ascii="IRBadr" w:hAnsi="IRBadr" w:cs="IRBadr"/>
            <w:noProof/>
            <w:rtl/>
          </w:rPr>
          <w:t>تطبیق نظریات بر مبانی چهارگانه</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_Toc427754644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4</w:t>
        </w:r>
        <w:r w:rsidR="00CF0095" w:rsidRPr="00097A29">
          <w:rPr>
            <w:rStyle w:val="Hyperlink"/>
            <w:rFonts w:ascii="IRBadr" w:hAnsi="IRBadr" w:cs="IRBadr"/>
            <w:noProof/>
            <w:rtl/>
          </w:rPr>
          <w:fldChar w:fldCharType="end"/>
        </w:r>
      </w:hyperlink>
    </w:p>
    <w:p w:rsidR="00CF0095" w:rsidRPr="00097A29" w:rsidRDefault="00AB40F4" w:rsidP="00CF0095">
      <w:pPr>
        <w:pStyle w:val="TOC3"/>
        <w:tabs>
          <w:tab w:val="right" w:leader="dot" w:pos="9350"/>
        </w:tabs>
        <w:bidi/>
        <w:rPr>
          <w:rFonts w:ascii="IRBadr" w:eastAsiaTheme="minorEastAsia" w:hAnsi="IRBadr" w:cs="IRBadr"/>
          <w:noProof/>
          <w:szCs w:val="22"/>
        </w:rPr>
      </w:pPr>
      <w:hyperlink w:anchor="_Toc427754645" w:history="1">
        <w:r w:rsidR="00CF0095" w:rsidRPr="00097A29">
          <w:rPr>
            <w:rStyle w:val="Hyperlink"/>
            <w:rFonts w:ascii="IRBadr" w:hAnsi="IRBadr" w:cs="IRBadr"/>
            <w:noProof/>
            <w:rtl/>
          </w:rPr>
          <w:t>نکته مهم</w:t>
        </w:r>
        <w:r w:rsidR="00CF0095" w:rsidRPr="00097A29">
          <w:rPr>
            <w:rFonts w:ascii="IRBadr" w:hAnsi="IRBadr" w:cs="IRBadr"/>
            <w:noProof/>
            <w:webHidden/>
          </w:rPr>
          <w:tab/>
        </w:r>
        <w:r w:rsidR="00CF0095" w:rsidRPr="00097A29">
          <w:rPr>
            <w:rStyle w:val="Hyperlink"/>
            <w:rFonts w:ascii="IRBadr" w:hAnsi="IRBadr" w:cs="IRBadr"/>
            <w:noProof/>
            <w:rtl/>
          </w:rPr>
          <w:fldChar w:fldCharType="begin"/>
        </w:r>
        <w:r w:rsidR="00CF0095" w:rsidRPr="00097A29">
          <w:rPr>
            <w:rFonts w:ascii="IRBadr" w:hAnsi="IRBadr" w:cs="IRBadr"/>
            <w:noProof/>
            <w:webHidden/>
          </w:rPr>
          <w:instrText xml:space="preserve"> PAGEREF _Toc427754645 \h </w:instrText>
        </w:r>
        <w:r w:rsidR="00CF0095" w:rsidRPr="00097A29">
          <w:rPr>
            <w:rStyle w:val="Hyperlink"/>
            <w:rFonts w:ascii="IRBadr" w:hAnsi="IRBadr" w:cs="IRBadr"/>
            <w:noProof/>
            <w:rtl/>
          </w:rPr>
        </w:r>
        <w:r w:rsidR="00CF0095" w:rsidRPr="00097A29">
          <w:rPr>
            <w:rStyle w:val="Hyperlink"/>
            <w:rFonts w:ascii="IRBadr" w:hAnsi="IRBadr" w:cs="IRBadr"/>
            <w:noProof/>
            <w:rtl/>
          </w:rPr>
          <w:fldChar w:fldCharType="separate"/>
        </w:r>
        <w:r w:rsidR="00CF0095" w:rsidRPr="00097A29">
          <w:rPr>
            <w:rFonts w:ascii="IRBadr" w:hAnsi="IRBadr" w:cs="IRBadr"/>
            <w:noProof/>
            <w:webHidden/>
            <w:rtl/>
          </w:rPr>
          <w:t>4</w:t>
        </w:r>
        <w:r w:rsidR="00CF0095" w:rsidRPr="00097A29">
          <w:rPr>
            <w:rStyle w:val="Hyperlink"/>
            <w:rFonts w:ascii="IRBadr" w:hAnsi="IRBadr" w:cs="IRBadr"/>
            <w:noProof/>
            <w:rtl/>
          </w:rPr>
          <w:fldChar w:fldCharType="end"/>
        </w:r>
      </w:hyperlink>
    </w:p>
    <w:p w:rsidR="00663AFE" w:rsidRPr="00097A29" w:rsidRDefault="00A14FA7" w:rsidP="00BB5941">
      <w:pPr>
        <w:pStyle w:val="Heading1"/>
        <w:jc w:val="both"/>
        <w:rPr>
          <w:rFonts w:ascii="IRBadr" w:hAnsi="IRBadr"/>
          <w:szCs w:val="28"/>
          <w:rtl/>
        </w:rPr>
      </w:pPr>
      <w:r w:rsidRPr="00097A29">
        <w:rPr>
          <w:rFonts w:ascii="IRBadr" w:hAnsi="IRBadr"/>
          <w:szCs w:val="28"/>
          <w:rtl/>
        </w:rPr>
        <w:fldChar w:fldCharType="end"/>
      </w:r>
    </w:p>
    <w:p w:rsidR="00CF0095" w:rsidRPr="00097A29" w:rsidRDefault="00CF0095">
      <w:pPr>
        <w:spacing w:after="0" w:line="240" w:lineRule="auto"/>
        <w:rPr>
          <w:rFonts w:ascii="IRBadr" w:eastAsia="2  Lotus" w:hAnsi="IRBadr" w:cs="IRBadr"/>
          <w:bCs/>
          <w:sz w:val="28"/>
          <w:szCs w:val="44"/>
          <w:rtl/>
          <w:lang w:bidi="fa-IR"/>
        </w:rPr>
      </w:pPr>
      <w:bookmarkStart w:id="1" w:name="_Toc427754636"/>
      <w:r w:rsidRPr="00097A29">
        <w:rPr>
          <w:rFonts w:ascii="IRBadr" w:hAnsi="IRBadr" w:cs="IRBadr"/>
          <w:rtl/>
        </w:rPr>
        <w:br w:type="page"/>
      </w:r>
    </w:p>
    <w:p w:rsidR="00BA313B" w:rsidRPr="00097A29" w:rsidRDefault="000F6565" w:rsidP="00BB5941">
      <w:pPr>
        <w:pStyle w:val="Heading1"/>
        <w:jc w:val="both"/>
        <w:rPr>
          <w:rFonts w:ascii="IRBadr" w:hAnsi="IRBadr"/>
          <w:b/>
          <w:bCs w:val="0"/>
          <w:rtl/>
        </w:rPr>
      </w:pPr>
      <w:r w:rsidRPr="00097A29">
        <w:rPr>
          <w:rFonts w:ascii="IRBadr" w:hAnsi="IRBadr"/>
          <w:rtl/>
        </w:rPr>
        <w:lastRenderedPageBreak/>
        <w:t>مقایسه حکم اعلامی با مبادی آن</w:t>
      </w:r>
      <w:bookmarkEnd w:id="1"/>
    </w:p>
    <w:p w:rsidR="002B7C9F" w:rsidRPr="00097A29" w:rsidRDefault="002B7C9F" w:rsidP="00CF0095">
      <w:pPr>
        <w:pStyle w:val="Heading1"/>
        <w:rPr>
          <w:rFonts w:ascii="IRBadr" w:hAnsi="IRBadr"/>
        </w:rPr>
      </w:pPr>
      <w:bookmarkStart w:id="2" w:name="_Toc427754637"/>
      <w:r w:rsidRPr="00097A29">
        <w:rPr>
          <w:rFonts w:ascii="IRBadr" w:hAnsi="IRBadr"/>
          <w:rtl/>
        </w:rPr>
        <w:t>مرور بر گذشته</w:t>
      </w:r>
      <w:bookmarkEnd w:id="2"/>
    </w:p>
    <w:p w:rsidR="00354E64" w:rsidRPr="00097A29" w:rsidRDefault="00354E64" w:rsidP="00BB5941">
      <w:pPr>
        <w:bidi/>
        <w:jc w:val="both"/>
        <w:rPr>
          <w:rFonts w:ascii="IRBadr" w:hAnsi="IRBadr" w:cs="IRBadr"/>
          <w:sz w:val="28"/>
          <w:szCs w:val="28"/>
          <w:rtl/>
          <w:lang w:bidi="fa-IR"/>
        </w:rPr>
      </w:pPr>
      <w:r w:rsidRPr="00097A29">
        <w:rPr>
          <w:rFonts w:ascii="IRBadr" w:hAnsi="IRBadr" w:cs="IRBadr"/>
          <w:sz w:val="28"/>
          <w:szCs w:val="28"/>
          <w:rtl/>
          <w:lang w:bidi="fa-IR"/>
        </w:rPr>
        <w:t>در بررسی مسئله عرض کردیم تمام لایه‌های حکم از مقدمات تا صدور حکم را مورد بررسی قرار بدهیم.</w:t>
      </w:r>
    </w:p>
    <w:p w:rsidR="00354E64" w:rsidRPr="00097A29" w:rsidRDefault="00354E64" w:rsidP="00BB5941">
      <w:pPr>
        <w:bidi/>
        <w:jc w:val="both"/>
        <w:rPr>
          <w:rFonts w:ascii="IRBadr" w:hAnsi="IRBadr" w:cs="IRBadr"/>
          <w:sz w:val="28"/>
          <w:szCs w:val="28"/>
          <w:rtl/>
          <w:lang w:bidi="fa-IR"/>
        </w:rPr>
      </w:pPr>
      <w:r w:rsidRPr="00097A29">
        <w:rPr>
          <w:rFonts w:ascii="IRBadr" w:hAnsi="IRBadr" w:cs="IRBadr"/>
          <w:sz w:val="28"/>
          <w:szCs w:val="28"/>
          <w:rtl/>
          <w:lang w:bidi="fa-IR"/>
        </w:rPr>
        <w:t>در جلسات قبل عرض کردیم که لایه اول مصلحت و مفسده است. در آن لایه مصلحت در فعل، ملازم با مفسده در ترک است.</w:t>
      </w:r>
    </w:p>
    <w:p w:rsidR="00354E64" w:rsidRPr="00097A29" w:rsidRDefault="00354E64" w:rsidP="00BB5941">
      <w:pPr>
        <w:bidi/>
        <w:jc w:val="both"/>
        <w:rPr>
          <w:rFonts w:ascii="IRBadr" w:hAnsi="IRBadr" w:cs="IRBadr"/>
          <w:sz w:val="28"/>
          <w:szCs w:val="28"/>
          <w:rtl/>
          <w:lang w:bidi="fa-IR"/>
        </w:rPr>
      </w:pPr>
      <w:r w:rsidRPr="00097A29">
        <w:rPr>
          <w:rFonts w:ascii="IRBadr" w:hAnsi="IRBadr" w:cs="IRBadr"/>
          <w:sz w:val="28"/>
          <w:szCs w:val="28"/>
          <w:rtl/>
          <w:lang w:bidi="fa-IR"/>
        </w:rPr>
        <w:t>لایه دوم که لایه حب و بغض است و میل انسان است، اگر تحلیل روانی بکنیم، محبت شدید به امری ملازم با کراهت از ترک آن است. البته کراهت از ترک یک حالت ارتکازی دارد.</w:t>
      </w:r>
      <w:r w:rsidR="008B3250" w:rsidRPr="00097A29">
        <w:rPr>
          <w:rFonts w:ascii="IRBadr" w:hAnsi="IRBadr" w:cs="IRBadr"/>
          <w:sz w:val="28"/>
          <w:szCs w:val="28"/>
          <w:rtl/>
          <w:lang w:bidi="fa-IR"/>
        </w:rPr>
        <w:t xml:space="preserve"> اگر علاقه مفرط به امری داشته باشد، در دل شخص کراهتی برای ترک آن امر وجود دارد. این کراهت، ارتکازی</w:t>
      </w:r>
      <w:r w:rsidR="00CF0095" w:rsidRPr="00097A29">
        <w:rPr>
          <w:rFonts w:ascii="IRBadr" w:hAnsi="IRBadr" w:cs="IRBadr"/>
          <w:sz w:val="28"/>
          <w:szCs w:val="28"/>
          <w:rtl/>
          <w:lang w:bidi="fa-IR"/>
        </w:rPr>
        <w:t xml:space="preserve"> </w:t>
      </w:r>
      <w:r w:rsidR="008B3250" w:rsidRPr="00097A29">
        <w:rPr>
          <w:rFonts w:ascii="IRBadr" w:hAnsi="IRBadr" w:cs="IRBadr"/>
          <w:sz w:val="28"/>
          <w:szCs w:val="28"/>
          <w:rtl/>
          <w:lang w:bidi="fa-IR"/>
        </w:rPr>
        <w:t>و طبعی است.</w:t>
      </w:r>
    </w:p>
    <w:p w:rsidR="008B3250" w:rsidRPr="00097A29" w:rsidRDefault="00E41CFD" w:rsidP="00CF0095">
      <w:pPr>
        <w:pStyle w:val="Heading2"/>
        <w:bidi/>
        <w:rPr>
          <w:rFonts w:ascii="IRBadr" w:hAnsi="IRBadr" w:cs="IRBadr"/>
          <w:rtl/>
        </w:rPr>
      </w:pPr>
      <w:bookmarkStart w:id="3" w:name="_Toc427754638"/>
      <w:r w:rsidRPr="00097A29">
        <w:rPr>
          <w:rFonts w:ascii="IRBadr" w:hAnsi="IRBadr" w:cs="IRBadr"/>
          <w:rtl/>
        </w:rPr>
        <w:t>لایه سوم، اراده و کراهت</w:t>
      </w:r>
      <w:bookmarkEnd w:id="3"/>
    </w:p>
    <w:p w:rsidR="00E41CFD" w:rsidRPr="00097A29" w:rsidRDefault="005F6FD3" w:rsidP="00BB5941">
      <w:pPr>
        <w:bidi/>
        <w:jc w:val="both"/>
        <w:rPr>
          <w:rFonts w:ascii="IRBadr" w:hAnsi="IRBadr" w:cs="IRBadr"/>
          <w:sz w:val="28"/>
          <w:szCs w:val="28"/>
          <w:rtl/>
          <w:lang w:bidi="fa-IR"/>
        </w:rPr>
      </w:pPr>
      <w:r w:rsidRPr="00097A29">
        <w:rPr>
          <w:rFonts w:ascii="IRBadr" w:hAnsi="IRBadr" w:cs="IRBadr"/>
          <w:sz w:val="28"/>
          <w:szCs w:val="28"/>
          <w:rtl/>
          <w:lang w:bidi="fa-IR"/>
        </w:rPr>
        <w:t>اراده بر دو قسم است: تکوینی و تشریعی</w:t>
      </w:r>
    </w:p>
    <w:p w:rsidR="005F6FD3" w:rsidRPr="00097A29" w:rsidRDefault="005F6FD3" w:rsidP="00BB5941">
      <w:pPr>
        <w:bidi/>
        <w:jc w:val="both"/>
        <w:rPr>
          <w:rFonts w:ascii="IRBadr" w:hAnsi="IRBadr" w:cs="IRBadr"/>
          <w:sz w:val="28"/>
          <w:szCs w:val="28"/>
          <w:rtl/>
          <w:lang w:bidi="fa-IR"/>
        </w:rPr>
      </w:pPr>
      <w:r w:rsidRPr="00097A29">
        <w:rPr>
          <w:rFonts w:ascii="IRBadr" w:hAnsi="IRBadr" w:cs="IRBadr"/>
          <w:sz w:val="28"/>
          <w:szCs w:val="28"/>
          <w:rtl/>
          <w:lang w:bidi="fa-IR"/>
        </w:rPr>
        <w:t>اراده تکوینی در فعل خود شخص است. فاعل مختار، تصور می‌کند، شوق پیدا می‌کند و بعد هم عزم و اراده می‌کند. یعنی عزم و تصمیم فاعل نسبت به فعل خودش.</w:t>
      </w:r>
      <w:r w:rsidR="00DF1596" w:rsidRPr="00097A29">
        <w:rPr>
          <w:rFonts w:ascii="IRBadr" w:hAnsi="IRBadr" w:cs="IRBadr"/>
          <w:sz w:val="28"/>
          <w:szCs w:val="28"/>
          <w:rtl/>
          <w:lang w:bidi="fa-IR"/>
        </w:rPr>
        <w:t xml:space="preserve"> اگر اراده ملزم به فعلی وجود دارد</w:t>
      </w:r>
      <w:r w:rsidR="00853D16" w:rsidRPr="00097A29">
        <w:rPr>
          <w:rFonts w:ascii="IRBadr" w:hAnsi="IRBadr" w:cs="IRBadr"/>
          <w:sz w:val="28"/>
          <w:szCs w:val="28"/>
          <w:rtl/>
          <w:lang w:bidi="fa-IR"/>
        </w:rPr>
        <w:t>، نسبت به ترکش نیز اراده ترک دارد. این دو از هم تفکیک نمی‌شوند.</w:t>
      </w:r>
    </w:p>
    <w:p w:rsidR="00853D16" w:rsidRPr="00097A29" w:rsidRDefault="00853D16" w:rsidP="00BB5941">
      <w:pPr>
        <w:bidi/>
        <w:jc w:val="both"/>
        <w:rPr>
          <w:rFonts w:ascii="IRBadr" w:hAnsi="IRBadr" w:cs="IRBadr"/>
          <w:sz w:val="28"/>
          <w:szCs w:val="28"/>
          <w:rtl/>
          <w:lang w:bidi="fa-IR"/>
        </w:rPr>
      </w:pPr>
      <w:r w:rsidRPr="00097A29">
        <w:rPr>
          <w:rFonts w:ascii="IRBadr" w:hAnsi="IRBadr" w:cs="IRBadr"/>
          <w:sz w:val="28"/>
          <w:szCs w:val="28"/>
          <w:rtl/>
          <w:lang w:bidi="fa-IR"/>
        </w:rPr>
        <w:t>اراده تشریعی، یعنی اراده مولا نسبت به اینکه عبد انجام بدهد.</w:t>
      </w:r>
    </w:p>
    <w:p w:rsidR="00853D16" w:rsidRPr="00097A29" w:rsidRDefault="00853D16" w:rsidP="00CF0095">
      <w:pPr>
        <w:pStyle w:val="Heading3"/>
        <w:bidi/>
        <w:rPr>
          <w:rFonts w:ascii="IRBadr" w:hAnsi="IRBadr" w:cs="IRBadr"/>
          <w:rtl/>
        </w:rPr>
      </w:pPr>
      <w:bookmarkStart w:id="4" w:name="_Toc427754639"/>
      <w:r w:rsidRPr="00097A29">
        <w:rPr>
          <w:rFonts w:ascii="IRBadr" w:hAnsi="IRBadr" w:cs="IRBadr"/>
          <w:rtl/>
        </w:rPr>
        <w:t>نظریات در مورد اراده</w:t>
      </w:r>
      <w:bookmarkEnd w:id="4"/>
    </w:p>
    <w:p w:rsidR="00853D16" w:rsidRPr="00097A29" w:rsidRDefault="00853D16" w:rsidP="00BB5941">
      <w:pPr>
        <w:bidi/>
        <w:jc w:val="both"/>
        <w:rPr>
          <w:rFonts w:ascii="IRBadr" w:hAnsi="IRBadr" w:cs="IRBadr"/>
          <w:sz w:val="28"/>
          <w:szCs w:val="28"/>
          <w:rtl/>
          <w:lang w:bidi="fa-IR"/>
        </w:rPr>
      </w:pPr>
      <w:r w:rsidRPr="00097A29">
        <w:rPr>
          <w:rFonts w:ascii="IRBadr" w:hAnsi="IRBadr" w:cs="IRBadr"/>
          <w:sz w:val="28"/>
          <w:szCs w:val="28"/>
          <w:rtl/>
          <w:lang w:bidi="fa-IR"/>
        </w:rPr>
        <w:t>1.</w:t>
      </w:r>
      <w:r w:rsidR="00CF0095" w:rsidRPr="00097A29">
        <w:rPr>
          <w:rFonts w:ascii="IRBadr" w:hAnsi="IRBadr" w:cs="IRBadr"/>
          <w:sz w:val="28"/>
          <w:szCs w:val="28"/>
          <w:rtl/>
          <w:lang w:bidi="fa-IR"/>
        </w:rPr>
        <w:t xml:space="preserve"> اراده</w:t>
      </w:r>
      <w:r w:rsidRPr="00097A29">
        <w:rPr>
          <w:rFonts w:ascii="IRBadr" w:hAnsi="IRBadr" w:cs="IRBadr"/>
          <w:sz w:val="28"/>
          <w:szCs w:val="28"/>
          <w:rtl/>
          <w:lang w:bidi="fa-IR"/>
        </w:rPr>
        <w:t xml:space="preserve"> تشریعی وجود ندارد. اراده مخصوص فعل شخص است. این اراده تشریعی همان حب و شوق است.</w:t>
      </w:r>
      <w:r w:rsidR="00D378FA" w:rsidRPr="00097A29">
        <w:rPr>
          <w:rFonts w:ascii="IRBadr" w:hAnsi="IRBadr" w:cs="IRBadr"/>
          <w:sz w:val="28"/>
          <w:szCs w:val="28"/>
          <w:rtl/>
          <w:lang w:bidi="fa-IR"/>
        </w:rPr>
        <w:t xml:space="preserve"> اگر نداشته باشیم مصداق بحث ما نیست.</w:t>
      </w:r>
    </w:p>
    <w:p w:rsidR="00D378FA" w:rsidRPr="00097A29" w:rsidRDefault="00D378FA" w:rsidP="00BB5941">
      <w:pPr>
        <w:bidi/>
        <w:jc w:val="both"/>
        <w:rPr>
          <w:rFonts w:ascii="IRBadr" w:hAnsi="IRBadr" w:cs="IRBadr"/>
          <w:sz w:val="28"/>
          <w:szCs w:val="28"/>
          <w:rtl/>
          <w:lang w:bidi="fa-IR"/>
        </w:rPr>
      </w:pPr>
      <w:r w:rsidRPr="00097A29">
        <w:rPr>
          <w:rFonts w:ascii="IRBadr" w:hAnsi="IRBadr" w:cs="IRBadr"/>
          <w:sz w:val="28"/>
          <w:szCs w:val="28"/>
          <w:rtl/>
          <w:lang w:bidi="fa-IR"/>
        </w:rPr>
        <w:t>2.</w:t>
      </w:r>
      <w:r w:rsidR="00CF0095" w:rsidRPr="00097A29">
        <w:rPr>
          <w:rFonts w:ascii="IRBadr" w:hAnsi="IRBadr" w:cs="IRBadr"/>
          <w:sz w:val="28"/>
          <w:szCs w:val="28"/>
          <w:rtl/>
          <w:lang w:bidi="fa-IR"/>
        </w:rPr>
        <w:t xml:space="preserve"> اگر</w:t>
      </w:r>
      <w:r w:rsidRPr="00097A29">
        <w:rPr>
          <w:rFonts w:ascii="IRBadr" w:hAnsi="IRBadr" w:cs="IRBadr"/>
          <w:sz w:val="28"/>
          <w:szCs w:val="28"/>
          <w:rtl/>
          <w:lang w:bidi="fa-IR"/>
        </w:rPr>
        <w:t xml:space="preserve"> اراده تشریعی داشته باشیم. اگر اراده قاطع و ملزمی باشد، نسبت به ترک آن اراده ترک دارد و اراده منفی دارد.</w:t>
      </w:r>
    </w:p>
    <w:p w:rsidR="00D378FA" w:rsidRPr="00097A29" w:rsidRDefault="00D378FA" w:rsidP="00CF0095">
      <w:pPr>
        <w:pStyle w:val="Heading2"/>
        <w:bidi/>
        <w:rPr>
          <w:rFonts w:ascii="IRBadr" w:hAnsi="IRBadr" w:cs="IRBadr"/>
          <w:rtl/>
        </w:rPr>
      </w:pPr>
      <w:bookmarkStart w:id="5" w:name="_Toc427754640"/>
      <w:r w:rsidRPr="00097A29">
        <w:rPr>
          <w:rFonts w:ascii="IRBadr" w:hAnsi="IRBadr" w:cs="IRBadr"/>
          <w:rtl/>
        </w:rPr>
        <w:lastRenderedPageBreak/>
        <w:t>لایه چهارم: لایه‌ی حکم</w:t>
      </w:r>
      <w:bookmarkEnd w:id="5"/>
    </w:p>
    <w:p w:rsidR="00C32E0A" w:rsidRPr="00097A29" w:rsidRDefault="00C32E0A" w:rsidP="00CF0095">
      <w:pPr>
        <w:pStyle w:val="Heading3"/>
        <w:bidi/>
        <w:rPr>
          <w:rFonts w:ascii="IRBadr" w:hAnsi="IRBadr" w:cs="IRBadr"/>
          <w:rtl/>
        </w:rPr>
      </w:pPr>
      <w:bookmarkStart w:id="6" w:name="_Toc427754641"/>
      <w:r w:rsidRPr="00097A29">
        <w:rPr>
          <w:rFonts w:ascii="IRBadr" w:hAnsi="IRBadr" w:cs="IRBadr"/>
          <w:rtl/>
        </w:rPr>
        <w:t>دیدگاه‌های موجود در حکم</w:t>
      </w:r>
      <w:bookmarkEnd w:id="6"/>
    </w:p>
    <w:p w:rsidR="00890D04" w:rsidRPr="00097A29" w:rsidRDefault="00890D04" w:rsidP="00BB5941">
      <w:pPr>
        <w:bidi/>
        <w:jc w:val="both"/>
        <w:rPr>
          <w:rFonts w:ascii="IRBadr" w:hAnsi="IRBadr" w:cs="IRBadr"/>
          <w:sz w:val="28"/>
          <w:szCs w:val="28"/>
          <w:rtl/>
          <w:lang w:bidi="fa-IR"/>
        </w:rPr>
      </w:pPr>
      <w:r w:rsidRPr="00097A29">
        <w:rPr>
          <w:rFonts w:ascii="IRBadr" w:hAnsi="IRBadr" w:cs="IRBadr"/>
          <w:sz w:val="28"/>
          <w:szCs w:val="28"/>
          <w:rtl/>
          <w:lang w:bidi="fa-IR"/>
        </w:rPr>
        <w:t>حکمی که از مولا نسبت به بندگان صادر می‌شود. در باب حقیقت حکم چند نظر وجود دارد، وقتی که مولای شرعی حکمی را می‌دهند منظور از حکم چیست؟</w:t>
      </w:r>
    </w:p>
    <w:p w:rsidR="00890D04" w:rsidRPr="00097A29" w:rsidRDefault="00890D04" w:rsidP="00BB5941">
      <w:pPr>
        <w:bidi/>
        <w:jc w:val="both"/>
        <w:rPr>
          <w:rFonts w:ascii="IRBadr" w:hAnsi="IRBadr" w:cs="IRBadr"/>
          <w:sz w:val="28"/>
          <w:szCs w:val="28"/>
          <w:rtl/>
          <w:lang w:bidi="fa-IR"/>
        </w:rPr>
      </w:pPr>
      <w:r w:rsidRPr="00097A29">
        <w:rPr>
          <w:rFonts w:ascii="IRBadr" w:hAnsi="IRBadr" w:cs="IRBadr"/>
          <w:sz w:val="28"/>
          <w:szCs w:val="28"/>
          <w:rtl/>
          <w:lang w:bidi="fa-IR"/>
        </w:rPr>
        <w:t>1.</w:t>
      </w:r>
      <w:r w:rsidR="00CF0095" w:rsidRPr="00097A29">
        <w:rPr>
          <w:rFonts w:ascii="IRBadr" w:hAnsi="IRBadr" w:cs="IRBadr"/>
          <w:sz w:val="28"/>
          <w:szCs w:val="28"/>
          <w:rtl/>
          <w:lang w:bidi="fa-IR"/>
        </w:rPr>
        <w:t xml:space="preserve"> حکم</w:t>
      </w:r>
      <w:r w:rsidRPr="00097A29">
        <w:rPr>
          <w:rFonts w:ascii="IRBadr" w:hAnsi="IRBadr" w:cs="IRBadr"/>
          <w:sz w:val="28"/>
          <w:szCs w:val="28"/>
          <w:rtl/>
          <w:lang w:bidi="fa-IR"/>
        </w:rPr>
        <w:t xml:space="preserve"> همان اراده و</w:t>
      </w:r>
      <w:r w:rsidR="008C2A0A" w:rsidRPr="00097A29">
        <w:rPr>
          <w:rFonts w:ascii="IRBadr" w:hAnsi="IRBadr" w:cs="IRBadr"/>
          <w:sz w:val="28"/>
          <w:szCs w:val="28"/>
          <w:rtl/>
          <w:lang w:bidi="fa-IR"/>
        </w:rPr>
        <w:t xml:space="preserve"> کراهت مغرضه است. احکام مولا، همان اراده و کراهت مولا است. فقط اراده‌ای که ابراز کرده است. گاهی اراده در دل است.</w:t>
      </w:r>
      <w:r w:rsidR="00CF0095" w:rsidRPr="00097A29">
        <w:rPr>
          <w:rFonts w:ascii="IRBadr" w:hAnsi="IRBadr" w:cs="IRBadr"/>
          <w:sz w:val="28"/>
          <w:szCs w:val="28"/>
          <w:rtl/>
          <w:lang w:bidi="fa-IR"/>
        </w:rPr>
        <w:t xml:space="preserve"> اراده</w:t>
      </w:r>
      <w:r w:rsidR="008C2A0A" w:rsidRPr="00097A29">
        <w:rPr>
          <w:rFonts w:ascii="IRBadr" w:hAnsi="IRBadr" w:cs="IRBadr"/>
          <w:sz w:val="28"/>
          <w:szCs w:val="28"/>
          <w:rtl/>
          <w:lang w:bidi="fa-IR"/>
        </w:rPr>
        <w:t xml:space="preserve"> تشریعی وقتی ابراز می‌شود، حکم می‌شود.</w:t>
      </w:r>
      <w:r w:rsidR="00CF0095" w:rsidRPr="00097A29">
        <w:rPr>
          <w:rFonts w:ascii="IRBadr" w:hAnsi="IRBadr" w:cs="IRBadr"/>
          <w:sz w:val="28"/>
          <w:szCs w:val="28"/>
          <w:rtl/>
          <w:lang w:bidi="fa-IR"/>
        </w:rPr>
        <w:t xml:space="preserve"> وقتی</w:t>
      </w:r>
      <w:r w:rsidR="00C32E0A" w:rsidRPr="00097A29">
        <w:rPr>
          <w:rFonts w:ascii="IRBadr" w:hAnsi="IRBadr" w:cs="IRBadr"/>
          <w:sz w:val="28"/>
          <w:szCs w:val="28"/>
          <w:rtl/>
          <w:lang w:bidi="fa-IR"/>
        </w:rPr>
        <w:t xml:space="preserve"> اراده در دل باشد، حکم نیست. </w:t>
      </w:r>
      <w:r w:rsidR="00097A29">
        <w:rPr>
          <w:rFonts w:ascii="IRBadr" w:hAnsi="IRBadr" w:cs="IRBadr"/>
          <w:sz w:val="28"/>
          <w:szCs w:val="28"/>
          <w:rtl/>
          <w:lang w:bidi="fa-IR"/>
        </w:rPr>
        <w:t>همین‌که</w:t>
      </w:r>
      <w:r w:rsidR="00C32E0A" w:rsidRPr="00097A29">
        <w:rPr>
          <w:rFonts w:ascii="IRBadr" w:hAnsi="IRBadr" w:cs="IRBadr"/>
          <w:sz w:val="28"/>
          <w:szCs w:val="28"/>
          <w:rtl/>
          <w:lang w:bidi="fa-IR"/>
        </w:rPr>
        <w:t xml:space="preserve"> اراده بروز پیدا کند، حکم </w:t>
      </w:r>
      <w:r w:rsidR="00CF0095" w:rsidRPr="00097A29">
        <w:rPr>
          <w:rFonts w:ascii="IRBadr" w:hAnsi="IRBadr" w:cs="IRBadr"/>
          <w:sz w:val="28"/>
          <w:szCs w:val="28"/>
          <w:rtl/>
          <w:lang w:bidi="fa-IR"/>
        </w:rPr>
        <w:t>می‌شود</w:t>
      </w:r>
      <w:r w:rsidR="00C32E0A" w:rsidRPr="00097A29">
        <w:rPr>
          <w:rFonts w:ascii="IRBadr" w:hAnsi="IRBadr" w:cs="IRBadr"/>
          <w:sz w:val="28"/>
          <w:szCs w:val="28"/>
          <w:rtl/>
          <w:lang w:bidi="fa-IR"/>
        </w:rPr>
        <w:t>.</w:t>
      </w:r>
    </w:p>
    <w:p w:rsidR="00C32E0A" w:rsidRPr="00097A29" w:rsidRDefault="00C32E0A" w:rsidP="00BB5941">
      <w:pPr>
        <w:bidi/>
        <w:jc w:val="both"/>
        <w:rPr>
          <w:rFonts w:ascii="IRBadr" w:hAnsi="IRBadr" w:cs="IRBadr"/>
          <w:sz w:val="28"/>
          <w:szCs w:val="28"/>
          <w:rtl/>
          <w:lang w:bidi="fa-IR"/>
        </w:rPr>
      </w:pPr>
      <w:r w:rsidRPr="00097A29">
        <w:rPr>
          <w:rFonts w:ascii="IRBadr" w:hAnsi="IRBadr" w:cs="IRBadr"/>
          <w:sz w:val="28"/>
          <w:szCs w:val="28"/>
          <w:rtl/>
          <w:lang w:bidi="fa-IR"/>
        </w:rPr>
        <w:t>2.</w:t>
      </w:r>
      <w:r w:rsidR="00CF0095" w:rsidRPr="00097A29">
        <w:rPr>
          <w:rFonts w:ascii="IRBadr" w:hAnsi="IRBadr" w:cs="IRBadr"/>
          <w:sz w:val="28"/>
          <w:szCs w:val="28"/>
          <w:rtl/>
          <w:lang w:bidi="fa-IR"/>
        </w:rPr>
        <w:t xml:space="preserve"> حکم</w:t>
      </w:r>
      <w:r w:rsidRPr="00097A29">
        <w:rPr>
          <w:rFonts w:ascii="IRBadr" w:hAnsi="IRBadr" w:cs="IRBadr"/>
          <w:sz w:val="28"/>
          <w:szCs w:val="28"/>
          <w:rtl/>
          <w:lang w:bidi="fa-IR"/>
        </w:rPr>
        <w:t xml:space="preserve"> همان طلب است. طلب تشریعی و انشایی از مولا، حکم است. گاهی طلب فعل و گاهی ترک است.</w:t>
      </w:r>
      <w:r w:rsidR="00CF0095" w:rsidRPr="00097A29">
        <w:rPr>
          <w:rFonts w:ascii="IRBadr" w:hAnsi="IRBadr" w:cs="IRBadr"/>
          <w:sz w:val="28"/>
          <w:szCs w:val="28"/>
          <w:rtl/>
          <w:lang w:bidi="fa-IR"/>
        </w:rPr>
        <w:t xml:space="preserve"> ظاهر</w:t>
      </w:r>
      <w:r w:rsidR="007738A6" w:rsidRPr="00097A29">
        <w:rPr>
          <w:rFonts w:ascii="IRBadr" w:hAnsi="IRBadr" w:cs="IRBadr"/>
          <w:sz w:val="28"/>
          <w:szCs w:val="28"/>
          <w:rtl/>
          <w:lang w:bidi="fa-IR"/>
        </w:rPr>
        <w:t xml:space="preserve"> مشهور علما، همین نظر است.</w:t>
      </w:r>
    </w:p>
    <w:p w:rsidR="007738A6" w:rsidRPr="00097A29" w:rsidRDefault="007738A6" w:rsidP="00BB5941">
      <w:pPr>
        <w:bidi/>
        <w:jc w:val="both"/>
        <w:rPr>
          <w:rFonts w:ascii="IRBadr" w:hAnsi="IRBadr" w:cs="IRBadr"/>
          <w:sz w:val="28"/>
          <w:szCs w:val="28"/>
          <w:rtl/>
          <w:lang w:bidi="fa-IR"/>
        </w:rPr>
      </w:pPr>
      <w:r w:rsidRPr="00097A29">
        <w:rPr>
          <w:rFonts w:ascii="IRBadr" w:hAnsi="IRBadr" w:cs="IRBadr"/>
          <w:sz w:val="28"/>
          <w:szCs w:val="28"/>
          <w:rtl/>
          <w:lang w:bidi="fa-IR"/>
        </w:rPr>
        <w:t>3.</w:t>
      </w:r>
      <w:r w:rsidR="00CF0095" w:rsidRPr="00097A29">
        <w:rPr>
          <w:rFonts w:ascii="IRBadr" w:hAnsi="IRBadr" w:cs="IRBadr"/>
          <w:sz w:val="28"/>
          <w:szCs w:val="28"/>
          <w:rtl/>
          <w:lang w:bidi="fa-IR"/>
        </w:rPr>
        <w:t xml:space="preserve"> حکم</w:t>
      </w:r>
      <w:r w:rsidRPr="00097A29">
        <w:rPr>
          <w:rFonts w:ascii="IRBadr" w:hAnsi="IRBadr" w:cs="IRBadr"/>
          <w:sz w:val="28"/>
          <w:szCs w:val="28"/>
          <w:rtl/>
          <w:lang w:bidi="fa-IR"/>
        </w:rPr>
        <w:t xml:space="preserve"> همان بعث و زجر اعتباری است. مرحوم اصفهانی و بعضی از متأخرین به این نظر،</w:t>
      </w:r>
      <w:r w:rsidR="00CF0095" w:rsidRPr="00097A29">
        <w:rPr>
          <w:rFonts w:ascii="IRBadr" w:hAnsi="IRBadr" w:cs="IRBadr"/>
          <w:sz w:val="28"/>
          <w:szCs w:val="28"/>
          <w:rtl/>
          <w:lang w:bidi="fa-IR"/>
        </w:rPr>
        <w:t xml:space="preserve"> تمایل</w:t>
      </w:r>
      <w:r w:rsidRPr="00097A29">
        <w:rPr>
          <w:rFonts w:ascii="IRBadr" w:hAnsi="IRBadr" w:cs="IRBadr"/>
          <w:sz w:val="28"/>
          <w:szCs w:val="28"/>
          <w:rtl/>
          <w:lang w:bidi="fa-IR"/>
        </w:rPr>
        <w:t xml:space="preserve"> دارند.</w:t>
      </w:r>
    </w:p>
    <w:p w:rsidR="007738A6" w:rsidRPr="00097A29" w:rsidRDefault="007738A6" w:rsidP="00CF0095">
      <w:pPr>
        <w:pStyle w:val="Heading3"/>
        <w:bidi/>
        <w:rPr>
          <w:rFonts w:ascii="IRBadr" w:hAnsi="IRBadr" w:cs="IRBadr"/>
          <w:rtl/>
        </w:rPr>
      </w:pPr>
      <w:bookmarkStart w:id="7" w:name="_Toc427754642"/>
      <w:r w:rsidRPr="00097A29">
        <w:rPr>
          <w:rFonts w:ascii="IRBadr" w:hAnsi="IRBadr" w:cs="IRBadr"/>
          <w:rtl/>
        </w:rPr>
        <w:t>انواع بعث و زجر</w:t>
      </w:r>
      <w:bookmarkEnd w:id="7"/>
    </w:p>
    <w:p w:rsidR="007738A6" w:rsidRPr="00097A29" w:rsidRDefault="007738A6" w:rsidP="00BB5941">
      <w:pPr>
        <w:bidi/>
        <w:jc w:val="both"/>
        <w:rPr>
          <w:rFonts w:ascii="IRBadr" w:hAnsi="IRBadr" w:cs="IRBadr"/>
          <w:sz w:val="28"/>
          <w:szCs w:val="28"/>
          <w:rtl/>
          <w:lang w:bidi="fa-IR"/>
        </w:rPr>
      </w:pPr>
      <w:r w:rsidRPr="00097A29">
        <w:rPr>
          <w:rFonts w:ascii="IRBadr" w:hAnsi="IRBadr" w:cs="IRBadr"/>
          <w:sz w:val="28"/>
          <w:szCs w:val="28"/>
          <w:rtl/>
          <w:lang w:bidi="fa-IR"/>
        </w:rPr>
        <w:t>بعث و زجر دو نوع است:</w:t>
      </w:r>
    </w:p>
    <w:p w:rsidR="007738A6" w:rsidRPr="00097A29" w:rsidRDefault="007738A6" w:rsidP="00BB5941">
      <w:pPr>
        <w:bidi/>
        <w:jc w:val="both"/>
        <w:rPr>
          <w:rFonts w:ascii="IRBadr" w:hAnsi="IRBadr" w:cs="IRBadr"/>
          <w:sz w:val="28"/>
          <w:szCs w:val="28"/>
          <w:rtl/>
          <w:lang w:bidi="fa-IR"/>
        </w:rPr>
      </w:pPr>
      <w:r w:rsidRPr="00097A29">
        <w:rPr>
          <w:rFonts w:ascii="IRBadr" w:hAnsi="IRBadr" w:cs="IRBadr"/>
          <w:sz w:val="28"/>
          <w:szCs w:val="28"/>
          <w:rtl/>
          <w:lang w:bidi="fa-IR"/>
        </w:rPr>
        <w:t>1.</w:t>
      </w:r>
      <w:r w:rsidR="00CF0095" w:rsidRPr="00097A29">
        <w:rPr>
          <w:rFonts w:ascii="IRBadr" w:hAnsi="IRBadr" w:cs="IRBadr"/>
          <w:sz w:val="28"/>
          <w:szCs w:val="28"/>
          <w:rtl/>
          <w:lang w:bidi="fa-IR"/>
        </w:rPr>
        <w:t xml:space="preserve"> تکوینی</w:t>
      </w:r>
      <w:r w:rsidRPr="00097A29">
        <w:rPr>
          <w:rFonts w:ascii="IRBadr" w:hAnsi="IRBadr" w:cs="IRBadr"/>
          <w:sz w:val="28"/>
          <w:szCs w:val="28"/>
          <w:rtl/>
          <w:lang w:bidi="fa-IR"/>
        </w:rPr>
        <w:t>:</w:t>
      </w:r>
      <w:r w:rsidR="00CF0095" w:rsidRPr="00097A29">
        <w:rPr>
          <w:rFonts w:ascii="IRBadr" w:hAnsi="IRBadr" w:cs="IRBadr"/>
          <w:sz w:val="28"/>
          <w:szCs w:val="28"/>
          <w:rtl/>
          <w:lang w:bidi="fa-IR"/>
        </w:rPr>
        <w:t xml:space="preserve"> طرف</w:t>
      </w:r>
      <w:r w:rsidRPr="00097A29">
        <w:rPr>
          <w:rFonts w:ascii="IRBadr" w:hAnsi="IRBadr" w:cs="IRBadr"/>
          <w:sz w:val="28"/>
          <w:szCs w:val="28"/>
          <w:rtl/>
          <w:lang w:bidi="fa-IR"/>
        </w:rPr>
        <w:t xml:space="preserve"> را به سمت کار تمایل می‌کند.</w:t>
      </w:r>
    </w:p>
    <w:p w:rsidR="00152EC0" w:rsidRPr="00097A29" w:rsidRDefault="00152EC0" w:rsidP="00BB5941">
      <w:pPr>
        <w:bidi/>
        <w:jc w:val="both"/>
        <w:rPr>
          <w:rFonts w:ascii="IRBadr" w:hAnsi="IRBadr" w:cs="IRBadr"/>
          <w:sz w:val="28"/>
          <w:szCs w:val="28"/>
          <w:rtl/>
          <w:lang w:bidi="fa-IR"/>
        </w:rPr>
      </w:pPr>
      <w:r w:rsidRPr="00097A29">
        <w:rPr>
          <w:rFonts w:ascii="IRBadr" w:hAnsi="IRBadr" w:cs="IRBadr"/>
          <w:sz w:val="28"/>
          <w:szCs w:val="28"/>
          <w:rtl/>
          <w:lang w:bidi="fa-IR"/>
        </w:rPr>
        <w:t>3.</w:t>
      </w:r>
      <w:r w:rsidR="00CF0095" w:rsidRPr="00097A29">
        <w:rPr>
          <w:rFonts w:ascii="IRBadr" w:hAnsi="IRBadr" w:cs="IRBadr"/>
          <w:sz w:val="28"/>
          <w:szCs w:val="28"/>
          <w:rtl/>
          <w:lang w:bidi="fa-IR"/>
        </w:rPr>
        <w:t xml:space="preserve"> تکفیری</w:t>
      </w:r>
      <w:r w:rsidRPr="00097A29">
        <w:rPr>
          <w:rFonts w:ascii="IRBadr" w:hAnsi="IRBadr" w:cs="IRBadr"/>
          <w:sz w:val="28"/>
          <w:szCs w:val="28"/>
          <w:rtl/>
          <w:lang w:bidi="fa-IR"/>
        </w:rPr>
        <w:t>: همان چیزی که در طفل‌ها وجود دارد.</w:t>
      </w:r>
    </w:p>
    <w:p w:rsidR="007738A6" w:rsidRPr="00097A29" w:rsidRDefault="00152EC0" w:rsidP="00BB5941">
      <w:pPr>
        <w:bidi/>
        <w:jc w:val="both"/>
        <w:rPr>
          <w:rFonts w:ascii="IRBadr" w:hAnsi="IRBadr" w:cs="IRBadr"/>
          <w:sz w:val="28"/>
          <w:szCs w:val="28"/>
          <w:rtl/>
          <w:lang w:bidi="fa-IR"/>
        </w:rPr>
      </w:pPr>
      <w:r w:rsidRPr="00097A29">
        <w:rPr>
          <w:rFonts w:ascii="IRBadr" w:hAnsi="IRBadr" w:cs="IRBadr"/>
          <w:sz w:val="28"/>
          <w:szCs w:val="28"/>
          <w:rtl/>
          <w:lang w:bidi="fa-IR"/>
        </w:rPr>
        <w:t>3</w:t>
      </w:r>
      <w:r w:rsidR="007738A6" w:rsidRPr="00097A29">
        <w:rPr>
          <w:rFonts w:ascii="IRBadr" w:hAnsi="IRBadr" w:cs="IRBadr"/>
          <w:sz w:val="28"/>
          <w:szCs w:val="28"/>
          <w:rtl/>
          <w:lang w:bidi="fa-IR"/>
        </w:rPr>
        <w:t>.</w:t>
      </w:r>
      <w:r w:rsidR="00CF0095" w:rsidRPr="00097A29">
        <w:rPr>
          <w:rFonts w:ascii="IRBadr" w:hAnsi="IRBadr" w:cs="IRBadr"/>
          <w:sz w:val="28"/>
          <w:szCs w:val="28"/>
          <w:rtl/>
          <w:lang w:bidi="fa-IR"/>
        </w:rPr>
        <w:t xml:space="preserve"> اعتباری</w:t>
      </w:r>
      <w:r w:rsidR="007738A6" w:rsidRPr="00097A29">
        <w:rPr>
          <w:rFonts w:ascii="IRBadr" w:hAnsi="IRBadr" w:cs="IRBadr"/>
          <w:sz w:val="28"/>
          <w:szCs w:val="28"/>
          <w:rtl/>
          <w:lang w:bidi="fa-IR"/>
        </w:rPr>
        <w:t>:</w:t>
      </w:r>
      <w:r w:rsidRPr="00097A29">
        <w:rPr>
          <w:rFonts w:ascii="IRBadr" w:hAnsi="IRBadr" w:cs="IRBadr"/>
          <w:sz w:val="28"/>
          <w:szCs w:val="28"/>
          <w:rtl/>
          <w:lang w:bidi="fa-IR"/>
        </w:rPr>
        <w:t xml:space="preserve"> همان امر و نهی است. امر که می‌کند به سمت کار می‌برد و اگر نهی کند همان زجر است. بعث و زجر اعتباری، حقیقی خارجی نیست بلکه با انشاء و بیان صورت می‌گیرد.</w:t>
      </w:r>
    </w:p>
    <w:p w:rsidR="00152EC0" w:rsidRPr="00097A29" w:rsidRDefault="00152EC0" w:rsidP="00BB5941">
      <w:pPr>
        <w:bidi/>
        <w:jc w:val="both"/>
        <w:rPr>
          <w:rFonts w:ascii="IRBadr" w:hAnsi="IRBadr" w:cs="IRBadr"/>
          <w:sz w:val="28"/>
          <w:szCs w:val="28"/>
          <w:rtl/>
          <w:lang w:bidi="fa-IR"/>
        </w:rPr>
      </w:pPr>
      <w:r w:rsidRPr="00097A29">
        <w:rPr>
          <w:rFonts w:ascii="IRBadr" w:hAnsi="IRBadr" w:cs="IRBadr"/>
          <w:sz w:val="28"/>
          <w:szCs w:val="28"/>
          <w:rtl/>
          <w:lang w:bidi="fa-IR"/>
        </w:rPr>
        <w:t>4.</w:t>
      </w:r>
      <w:r w:rsidR="00CF0095" w:rsidRPr="00097A29">
        <w:rPr>
          <w:rFonts w:ascii="IRBadr" w:hAnsi="IRBadr" w:cs="IRBadr"/>
          <w:sz w:val="28"/>
          <w:szCs w:val="28"/>
          <w:rtl/>
          <w:lang w:bidi="fa-IR"/>
        </w:rPr>
        <w:t xml:space="preserve"> اعتبار</w:t>
      </w:r>
      <w:r w:rsidRPr="00097A29">
        <w:rPr>
          <w:rFonts w:ascii="IRBadr" w:hAnsi="IRBadr" w:cs="IRBadr"/>
          <w:sz w:val="28"/>
          <w:szCs w:val="28"/>
          <w:rtl/>
          <w:lang w:bidi="fa-IR"/>
        </w:rPr>
        <w:t xml:space="preserve"> هرمان، اعتبار فعل می‌کند، حقیقت حکم یعنی همان اعتبار فعل یا هرمان است.</w:t>
      </w:r>
    </w:p>
    <w:p w:rsidR="00152EC0" w:rsidRPr="00097A29" w:rsidRDefault="00152EC0" w:rsidP="00BB5941">
      <w:pPr>
        <w:bidi/>
        <w:jc w:val="both"/>
        <w:rPr>
          <w:rFonts w:ascii="IRBadr" w:hAnsi="IRBadr" w:cs="IRBadr"/>
          <w:sz w:val="28"/>
          <w:szCs w:val="28"/>
          <w:rtl/>
          <w:lang w:bidi="fa-IR"/>
        </w:rPr>
      </w:pPr>
      <w:r w:rsidRPr="00097A29">
        <w:rPr>
          <w:rFonts w:ascii="IRBadr" w:hAnsi="IRBadr" w:cs="IRBadr"/>
          <w:sz w:val="28"/>
          <w:szCs w:val="28"/>
          <w:rtl/>
          <w:lang w:bidi="fa-IR"/>
        </w:rPr>
        <w:t>این چهار نظریه در باب</w:t>
      </w:r>
      <w:r w:rsidR="002B7C9F" w:rsidRPr="00097A29">
        <w:rPr>
          <w:rFonts w:ascii="IRBadr" w:hAnsi="IRBadr" w:cs="IRBadr"/>
          <w:sz w:val="28"/>
          <w:szCs w:val="28"/>
          <w:rtl/>
          <w:lang w:bidi="fa-IR"/>
        </w:rPr>
        <w:t xml:space="preserve"> حقیقت حکم وجود دارد. البته در حقیقت حکم نظریه‌های دیگری وجود دارد.</w:t>
      </w:r>
    </w:p>
    <w:p w:rsidR="002B7C9F" w:rsidRPr="00097A29" w:rsidRDefault="002B7C9F" w:rsidP="00CF0095">
      <w:pPr>
        <w:pStyle w:val="Heading4"/>
        <w:rPr>
          <w:rFonts w:ascii="IRBadr" w:hAnsi="IRBadr" w:cs="IRBadr"/>
          <w:rtl/>
        </w:rPr>
      </w:pPr>
      <w:bookmarkStart w:id="8" w:name="_Toc427754643"/>
      <w:r w:rsidRPr="00097A29">
        <w:rPr>
          <w:rFonts w:ascii="IRBadr" w:hAnsi="IRBadr" w:cs="IRBadr"/>
          <w:rtl/>
        </w:rPr>
        <w:t>جمع‌بندی</w:t>
      </w:r>
      <w:bookmarkEnd w:id="8"/>
    </w:p>
    <w:p w:rsidR="002B7C9F" w:rsidRPr="00097A29" w:rsidRDefault="002B7C9F" w:rsidP="00BB5941">
      <w:pPr>
        <w:bidi/>
        <w:jc w:val="both"/>
        <w:rPr>
          <w:rFonts w:ascii="IRBadr" w:hAnsi="IRBadr" w:cs="IRBadr"/>
          <w:sz w:val="28"/>
          <w:szCs w:val="28"/>
          <w:rtl/>
          <w:lang w:bidi="fa-IR"/>
        </w:rPr>
      </w:pPr>
      <w:r w:rsidRPr="00097A29">
        <w:rPr>
          <w:rFonts w:ascii="IRBadr" w:hAnsi="IRBadr" w:cs="IRBadr"/>
          <w:sz w:val="28"/>
          <w:szCs w:val="28"/>
          <w:rtl/>
          <w:lang w:bidi="fa-IR"/>
        </w:rPr>
        <w:t>لایه چهارم حکم است. باید مبانی را بر مبانی چهارگانه تطبیق بدهیم.</w:t>
      </w:r>
    </w:p>
    <w:p w:rsidR="006E15B8" w:rsidRPr="00097A29" w:rsidRDefault="006E15B8" w:rsidP="00CF0095">
      <w:pPr>
        <w:pStyle w:val="Heading2"/>
        <w:bidi/>
        <w:rPr>
          <w:rFonts w:ascii="IRBadr" w:hAnsi="IRBadr" w:cs="IRBadr"/>
          <w:rtl/>
        </w:rPr>
      </w:pPr>
      <w:bookmarkStart w:id="9" w:name="_Toc427754644"/>
      <w:r w:rsidRPr="00097A29">
        <w:rPr>
          <w:rFonts w:ascii="IRBadr" w:hAnsi="IRBadr" w:cs="IRBadr"/>
          <w:rtl/>
        </w:rPr>
        <w:lastRenderedPageBreak/>
        <w:t>تطبیق نظریات بر مبانی چهارگانه</w:t>
      </w:r>
      <w:bookmarkEnd w:id="9"/>
    </w:p>
    <w:p w:rsidR="002B7C9F" w:rsidRPr="00097A29" w:rsidRDefault="00D04ADB" w:rsidP="00BB5941">
      <w:pPr>
        <w:bidi/>
        <w:jc w:val="both"/>
        <w:rPr>
          <w:rFonts w:ascii="IRBadr" w:hAnsi="IRBadr" w:cs="IRBadr"/>
          <w:sz w:val="28"/>
          <w:szCs w:val="28"/>
          <w:rtl/>
          <w:lang w:bidi="fa-IR"/>
        </w:rPr>
      </w:pPr>
      <w:r w:rsidRPr="00097A29">
        <w:rPr>
          <w:rFonts w:ascii="IRBadr" w:hAnsi="IRBadr" w:cs="IRBadr"/>
          <w:sz w:val="28"/>
          <w:szCs w:val="28"/>
          <w:rtl/>
          <w:lang w:bidi="fa-IR"/>
        </w:rPr>
        <w:t xml:space="preserve">حکم چه به معنای اراده و کراهت و یا تشریعی بگیریم، حتماً امر به شیء، امر به ضد </w:t>
      </w:r>
      <w:r w:rsidR="00CF0095" w:rsidRPr="00097A29">
        <w:rPr>
          <w:rFonts w:ascii="IRBadr" w:hAnsi="IRBadr" w:cs="IRBadr"/>
          <w:sz w:val="28"/>
          <w:szCs w:val="28"/>
          <w:rtl/>
          <w:lang w:bidi="fa-IR"/>
        </w:rPr>
        <w:t>می‌کند</w:t>
      </w:r>
      <w:r w:rsidRPr="00097A29">
        <w:rPr>
          <w:rFonts w:ascii="IRBadr" w:hAnsi="IRBadr" w:cs="IRBadr"/>
          <w:sz w:val="28"/>
          <w:szCs w:val="28"/>
          <w:rtl/>
          <w:lang w:bidi="fa-IR"/>
        </w:rPr>
        <w:t xml:space="preserve">. اراده تشریعی به فعل، </w:t>
      </w:r>
      <w:r w:rsidR="00097A29">
        <w:rPr>
          <w:rFonts w:ascii="IRBadr" w:hAnsi="IRBadr" w:cs="IRBadr"/>
          <w:sz w:val="28"/>
          <w:szCs w:val="28"/>
          <w:rtl/>
          <w:lang w:bidi="fa-IR"/>
        </w:rPr>
        <w:t>به‌صورت</w:t>
      </w:r>
      <w:r w:rsidRPr="00097A29">
        <w:rPr>
          <w:rFonts w:ascii="IRBadr" w:hAnsi="IRBadr" w:cs="IRBadr"/>
          <w:sz w:val="28"/>
          <w:szCs w:val="28"/>
          <w:rtl/>
          <w:lang w:bidi="fa-IR"/>
        </w:rPr>
        <w:t xml:space="preserve"> ارتکازی مستلزم کراهت از ترک است. اراده تشریعی قاطع و منجز به یک فعل، مستلزم اراده منفی و اراده ترک است.</w:t>
      </w:r>
    </w:p>
    <w:p w:rsidR="00091FEB" w:rsidRPr="00097A29" w:rsidRDefault="00D04ADB" w:rsidP="00BB5941">
      <w:pPr>
        <w:bidi/>
        <w:jc w:val="both"/>
        <w:rPr>
          <w:rFonts w:ascii="IRBadr" w:hAnsi="IRBadr" w:cs="IRBadr"/>
          <w:sz w:val="28"/>
          <w:szCs w:val="28"/>
          <w:rtl/>
          <w:lang w:bidi="fa-IR"/>
        </w:rPr>
      </w:pPr>
      <w:r w:rsidRPr="00097A29">
        <w:rPr>
          <w:rFonts w:ascii="IRBadr" w:hAnsi="IRBadr" w:cs="IRBadr"/>
          <w:sz w:val="28"/>
          <w:szCs w:val="28"/>
          <w:rtl/>
          <w:lang w:bidi="fa-IR"/>
        </w:rPr>
        <w:t>اراده بعدی، طبعی و ارتکازی است. حالت شأنی و ارتکازی دارد.</w:t>
      </w:r>
      <w:r w:rsidR="00091FEB" w:rsidRPr="00097A29">
        <w:rPr>
          <w:rFonts w:ascii="IRBadr" w:hAnsi="IRBadr" w:cs="IRBadr"/>
          <w:sz w:val="28"/>
          <w:szCs w:val="28"/>
          <w:rtl/>
          <w:lang w:bidi="fa-IR"/>
        </w:rPr>
        <w:t xml:space="preserve"> چون گفتیم که اراده به ترک وجود دارد، این بحث ما ثابت </w:t>
      </w:r>
      <w:r w:rsidR="00CF0095" w:rsidRPr="00097A29">
        <w:rPr>
          <w:rFonts w:ascii="IRBadr" w:hAnsi="IRBadr" w:cs="IRBadr"/>
          <w:sz w:val="28"/>
          <w:szCs w:val="28"/>
          <w:rtl/>
          <w:lang w:bidi="fa-IR"/>
        </w:rPr>
        <w:t>می‌شود</w:t>
      </w:r>
      <w:r w:rsidR="00091FEB" w:rsidRPr="00097A29">
        <w:rPr>
          <w:rFonts w:ascii="IRBadr" w:hAnsi="IRBadr" w:cs="IRBadr"/>
          <w:sz w:val="28"/>
          <w:szCs w:val="28"/>
          <w:rtl/>
          <w:lang w:bidi="fa-IR"/>
        </w:rPr>
        <w:t>.</w:t>
      </w:r>
    </w:p>
    <w:p w:rsidR="00091FEB" w:rsidRPr="00097A29" w:rsidRDefault="00091FEB" w:rsidP="00BB5941">
      <w:pPr>
        <w:bidi/>
        <w:jc w:val="both"/>
        <w:rPr>
          <w:rFonts w:ascii="IRBadr" w:hAnsi="IRBadr" w:cs="IRBadr"/>
          <w:sz w:val="28"/>
          <w:szCs w:val="28"/>
          <w:rtl/>
          <w:lang w:bidi="fa-IR"/>
        </w:rPr>
      </w:pPr>
      <w:r w:rsidRPr="00097A29">
        <w:rPr>
          <w:rFonts w:ascii="IRBadr" w:hAnsi="IRBadr" w:cs="IRBadr"/>
          <w:sz w:val="28"/>
          <w:szCs w:val="28"/>
          <w:rtl/>
          <w:lang w:bidi="fa-IR"/>
        </w:rPr>
        <w:t>اگر بگوییم حکم طلب است، علی‌رغم اینکه بعضی گفته‌اند خیر، به نظر من ملازمه است. اگر کسی طلب قاطع به فعل امری دارد، اگر به عمق وجدانش برگردد، نسبت به ترک آن، طلبی دارد.</w:t>
      </w:r>
      <w:r w:rsidR="00223AF1" w:rsidRPr="00097A29">
        <w:rPr>
          <w:rFonts w:ascii="IRBadr" w:hAnsi="IRBadr" w:cs="IRBadr"/>
          <w:sz w:val="28"/>
          <w:szCs w:val="28"/>
          <w:rtl/>
          <w:lang w:bidi="fa-IR"/>
        </w:rPr>
        <w:t xml:space="preserve"> اگر کسی اقامه نماز را طلب می‌کند، برای او طلب منفی نیز در طرف مقابل دارد.</w:t>
      </w:r>
    </w:p>
    <w:p w:rsidR="004354DC" w:rsidRPr="00097A29" w:rsidRDefault="004354DC" w:rsidP="00CF0095">
      <w:pPr>
        <w:pStyle w:val="Heading3"/>
        <w:bidi/>
        <w:rPr>
          <w:rFonts w:ascii="IRBadr" w:hAnsi="IRBadr" w:cs="IRBadr"/>
          <w:rtl/>
        </w:rPr>
      </w:pPr>
      <w:bookmarkStart w:id="10" w:name="_Toc427754645"/>
      <w:r w:rsidRPr="00097A29">
        <w:rPr>
          <w:rFonts w:ascii="IRBadr" w:hAnsi="IRBadr" w:cs="IRBadr"/>
          <w:rtl/>
        </w:rPr>
        <w:t>نکته مهم</w:t>
      </w:r>
      <w:bookmarkEnd w:id="10"/>
    </w:p>
    <w:p w:rsidR="004354DC" w:rsidRPr="00097A29" w:rsidRDefault="004354DC" w:rsidP="00BB5941">
      <w:pPr>
        <w:bidi/>
        <w:jc w:val="both"/>
        <w:rPr>
          <w:rFonts w:ascii="IRBadr" w:hAnsi="IRBadr" w:cs="IRBadr"/>
          <w:sz w:val="28"/>
          <w:szCs w:val="28"/>
          <w:rtl/>
          <w:lang w:bidi="fa-IR"/>
        </w:rPr>
      </w:pPr>
      <w:r w:rsidRPr="00097A29">
        <w:rPr>
          <w:rFonts w:ascii="IRBadr" w:hAnsi="IRBadr" w:cs="IRBadr"/>
          <w:sz w:val="28"/>
          <w:szCs w:val="28"/>
          <w:rtl/>
          <w:lang w:bidi="fa-IR"/>
        </w:rPr>
        <w:t>عرض ما در مسئله حکم این است که، حکم و لایه‌ی چهارم برآمده از سه لایه‌ی قبلی است. اگر در لایه مصلحت، وجوب مصلحت در فعل ملازم با مفسده در ترک باشد، در میل و محبت و اراده نیز چنین شد، در حکم نیز چنین خواهد بود.</w:t>
      </w:r>
      <w:r w:rsidR="00457B4D" w:rsidRPr="00097A29">
        <w:rPr>
          <w:rFonts w:ascii="IRBadr" w:hAnsi="IRBadr" w:cs="IRBadr"/>
          <w:sz w:val="28"/>
          <w:szCs w:val="28"/>
          <w:rtl/>
          <w:lang w:bidi="fa-IR"/>
        </w:rPr>
        <w:t xml:space="preserve"> تخلف حکم از مبانی چهارگانه، قراین محکمی می‌خواهد. </w:t>
      </w:r>
      <w:r w:rsidR="00CF0095" w:rsidRPr="00097A29">
        <w:rPr>
          <w:rFonts w:ascii="IRBadr" w:hAnsi="IRBadr" w:cs="IRBadr"/>
          <w:sz w:val="28"/>
          <w:szCs w:val="28"/>
          <w:rtl/>
          <w:lang w:bidi="fa-IR"/>
        </w:rPr>
        <w:t>همان‌طور</w:t>
      </w:r>
      <w:r w:rsidR="00457B4D" w:rsidRPr="00097A29">
        <w:rPr>
          <w:rFonts w:ascii="IRBadr" w:hAnsi="IRBadr" w:cs="IRBadr"/>
          <w:sz w:val="28"/>
          <w:szCs w:val="28"/>
          <w:rtl/>
          <w:lang w:bidi="fa-IR"/>
        </w:rPr>
        <w:t xml:space="preserve"> که دیدید مصلحت در فعل ملازم با مفسده در ترک است. محبت به فعل ملازم با کراهت نسبت به ترک است. اراده تشریعی نسبت به فعل نیز ملازم اراده تشریعی به ترک است. حکم نیز باید چنین باشد. بعث و زجر نیز چنین است. </w:t>
      </w:r>
      <w:r w:rsidR="00BB5941" w:rsidRPr="00097A29">
        <w:rPr>
          <w:rFonts w:ascii="IRBadr" w:hAnsi="IRBadr" w:cs="IRBadr"/>
          <w:sz w:val="28"/>
          <w:szCs w:val="28"/>
          <w:rtl/>
          <w:lang w:bidi="fa-IR"/>
        </w:rPr>
        <w:t>نهی از ضد، استقلالی نیست. بلکه یک نهی طبعی و ارتکازی است.</w:t>
      </w:r>
    </w:p>
    <w:p w:rsidR="000F6565" w:rsidRPr="00097A29" w:rsidRDefault="00F36B84" w:rsidP="00BB5941">
      <w:pPr>
        <w:bidi/>
        <w:jc w:val="both"/>
        <w:rPr>
          <w:rFonts w:ascii="IRBadr" w:hAnsi="IRBadr" w:cs="IRBadr"/>
          <w:sz w:val="28"/>
          <w:szCs w:val="28"/>
          <w:rtl/>
          <w:lang w:bidi="fa-IR"/>
        </w:rPr>
      </w:pPr>
      <w:r w:rsidRPr="00097A29">
        <w:rPr>
          <w:rFonts w:ascii="IRBadr" w:hAnsi="IRBadr" w:cs="IRBadr"/>
          <w:sz w:val="28"/>
          <w:szCs w:val="28"/>
          <w:rtl/>
          <w:lang w:bidi="fa-IR"/>
        </w:rPr>
        <w:t>در هر یک از مبانی چهارگانه حکم،</w:t>
      </w:r>
      <w:r w:rsidR="00CF0095" w:rsidRPr="00097A29">
        <w:rPr>
          <w:rFonts w:ascii="IRBadr" w:hAnsi="IRBadr" w:cs="IRBadr"/>
          <w:sz w:val="28"/>
          <w:szCs w:val="28"/>
          <w:rtl/>
          <w:lang w:bidi="fa-IR"/>
        </w:rPr>
        <w:t xml:space="preserve"> تلازم</w:t>
      </w:r>
      <w:r w:rsidRPr="00097A29">
        <w:rPr>
          <w:rFonts w:ascii="IRBadr" w:hAnsi="IRBadr" w:cs="IRBadr"/>
          <w:sz w:val="28"/>
          <w:szCs w:val="28"/>
          <w:rtl/>
          <w:lang w:bidi="fa-IR"/>
        </w:rPr>
        <w:t xml:space="preserve"> بین امر و نهی از ترک وجود دارد. و این به دلایل زیر است:</w:t>
      </w:r>
    </w:p>
    <w:p w:rsidR="00F36B84" w:rsidRPr="00097A29" w:rsidRDefault="00F36B84" w:rsidP="00BB5941">
      <w:pPr>
        <w:bidi/>
        <w:jc w:val="both"/>
        <w:rPr>
          <w:rFonts w:ascii="IRBadr" w:hAnsi="IRBadr" w:cs="IRBadr"/>
          <w:sz w:val="28"/>
          <w:szCs w:val="28"/>
          <w:rtl/>
          <w:lang w:bidi="fa-IR"/>
        </w:rPr>
      </w:pPr>
      <w:r w:rsidRPr="00097A29">
        <w:rPr>
          <w:rFonts w:ascii="IRBadr" w:hAnsi="IRBadr" w:cs="IRBadr"/>
          <w:sz w:val="28"/>
          <w:szCs w:val="28"/>
          <w:rtl/>
          <w:lang w:bidi="fa-IR"/>
        </w:rPr>
        <w:t>1.</w:t>
      </w:r>
      <w:r w:rsidR="00CF0095" w:rsidRPr="00097A29">
        <w:rPr>
          <w:rFonts w:ascii="IRBadr" w:hAnsi="IRBadr" w:cs="IRBadr"/>
          <w:sz w:val="28"/>
          <w:szCs w:val="28"/>
          <w:rtl/>
          <w:lang w:bidi="fa-IR"/>
        </w:rPr>
        <w:t xml:space="preserve"> وجود</w:t>
      </w:r>
      <w:r w:rsidRPr="00097A29">
        <w:rPr>
          <w:rFonts w:ascii="IRBadr" w:hAnsi="IRBadr" w:cs="IRBadr"/>
          <w:sz w:val="28"/>
          <w:szCs w:val="28"/>
          <w:rtl/>
          <w:lang w:bidi="fa-IR"/>
        </w:rPr>
        <w:t xml:space="preserve"> وجدان</w:t>
      </w:r>
    </w:p>
    <w:p w:rsidR="00F36B84" w:rsidRPr="00097A29" w:rsidRDefault="00F36B84" w:rsidP="00BB5941">
      <w:pPr>
        <w:bidi/>
        <w:jc w:val="both"/>
        <w:rPr>
          <w:rFonts w:ascii="IRBadr" w:hAnsi="IRBadr" w:cs="IRBadr"/>
          <w:sz w:val="28"/>
          <w:szCs w:val="28"/>
          <w:rtl/>
          <w:lang w:bidi="fa-IR"/>
        </w:rPr>
      </w:pPr>
      <w:r w:rsidRPr="00097A29">
        <w:rPr>
          <w:rFonts w:ascii="IRBadr" w:hAnsi="IRBadr" w:cs="IRBadr"/>
          <w:sz w:val="28"/>
          <w:szCs w:val="28"/>
          <w:rtl/>
          <w:lang w:bidi="fa-IR"/>
        </w:rPr>
        <w:t>2.</w:t>
      </w:r>
      <w:r w:rsidR="00CF0095" w:rsidRPr="00097A29">
        <w:rPr>
          <w:rFonts w:ascii="IRBadr" w:hAnsi="IRBadr" w:cs="IRBadr"/>
          <w:sz w:val="28"/>
          <w:szCs w:val="28"/>
          <w:rtl/>
          <w:lang w:bidi="fa-IR"/>
        </w:rPr>
        <w:t xml:space="preserve"> حکم</w:t>
      </w:r>
      <w:r w:rsidRPr="00097A29">
        <w:rPr>
          <w:rFonts w:ascii="IRBadr" w:hAnsi="IRBadr" w:cs="IRBadr"/>
          <w:sz w:val="28"/>
          <w:szCs w:val="28"/>
          <w:rtl/>
          <w:lang w:bidi="fa-IR"/>
        </w:rPr>
        <w:t xml:space="preserve"> برآمده از لایه‌های پیشین و مبادی حکم است. تخلف حکم از لایه‌ها،</w:t>
      </w:r>
      <w:r w:rsidR="00CF0095" w:rsidRPr="00097A29">
        <w:rPr>
          <w:rFonts w:ascii="IRBadr" w:hAnsi="IRBadr" w:cs="IRBadr"/>
          <w:sz w:val="28"/>
          <w:szCs w:val="28"/>
          <w:rtl/>
          <w:lang w:bidi="fa-IR"/>
        </w:rPr>
        <w:t xml:space="preserve"> دلیل</w:t>
      </w:r>
      <w:r w:rsidRPr="00097A29">
        <w:rPr>
          <w:rFonts w:ascii="IRBadr" w:hAnsi="IRBadr" w:cs="IRBadr"/>
          <w:sz w:val="28"/>
          <w:szCs w:val="28"/>
          <w:rtl/>
          <w:lang w:bidi="fa-IR"/>
        </w:rPr>
        <w:t xml:space="preserve"> می‌خواهد.</w:t>
      </w:r>
    </w:p>
    <w:p w:rsidR="006A245E" w:rsidRPr="00097A29" w:rsidRDefault="006A245E" w:rsidP="00BB5941">
      <w:pPr>
        <w:bidi/>
        <w:jc w:val="both"/>
        <w:rPr>
          <w:rFonts w:ascii="IRBadr" w:hAnsi="IRBadr" w:cs="IRBadr"/>
          <w:sz w:val="28"/>
          <w:szCs w:val="28"/>
          <w:rtl/>
          <w:lang w:bidi="fa-IR"/>
        </w:rPr>
      </w:pPr>
      <w:r w:rsidRPr="00097A29">
        <w:rPr>
          <w:rFonts w:ascii="IRBadr" w:hAnsi="IRBadr" w:cs="IRBadr"/>
          <w:sz w:val="28"/>
          <w:szCs w:val="28"/>
          <w:rtl/>
          <w:lang w:bidi="fa-IR"/>
        </w:rPr>
        <w:t>اصل این است که ویژگی‌های حکم با ویژگی‌های مبانی حکم،</w:t>
      </w:r>
      <w:r w:rsidR="00CF0095" w:rsidRPr="00097A29">
        <w:rPr>
          <w:rFonts w:ascii="IRBadr" w:hAnsi="IRBadr" w:cs="IRBadr"/>
          <w:sz w:val="28"/>
          <w:szCs w:val="28"/>
          <w:rtl/>
          <w:lang w:bidi="fa-IR"/>
        </w:rPr>
        <w:t xml:space="preserve"> تطابق</w:t>
      </w:r>
      <w:r w:rsidRPr="00097A29">
        <w:rPr>
          <w:rFonts w:ascii="IRBadr" w:hAnsi="IRBadr" w:cs="IRBadr"/>
          <w:sz w:val="28"/>
          <w:szCs w:val="28"/>
          <w:rtl/>
          <w:lang w:bidi="fa-IR"/>
        </w:rPr>
        <w:t xml:space="preserve"> داشته باشد. برای خلاف آن، نیاز به دلیل است. اگر عینیت مطرح بود، دلیل می‌توانستیم بیاوریم اما ملازمه</w:t>
      </w:r>
      <w:r w:rsidR="00082500" w:rsidRPr="00097A29">
        <w:rPr>
          <w:rFonts w:ascii="IRBadr" w:hAnsi="IRBadr" w:cs="IRBadr"/>
          <w:sz w:val="28"/>
          <w:szCs w:val="28"/>
          <w:rtl/>
          <w:lang w:bidi="fa-IR"/>
        </w:rPr>
        <w:t xml:space="preserve"> امر و نهی از ترک، در تمام مبانی همسان و امکان‌پذیر است.</w:t>
      </w:r>
    </w:p>
    <w:p w:rsidR="00082500" w:rsidRPr="00097A29" w:rsidRDefault="00082500" w:rsidP="00BB5941">
      <w:pPr>
        <w:bidi/>
        <w:jc w:val="both"/>
        <w:rPr>
          <w:rFonts w:ascii="IRBadr" w:hAnsi="IRBadr" w:cs="IRBadr"/>
          <w:sz w:val="28"/>
          <w:szCs w:val="28"/>
          <w:rtl/>
          <w:lang w:bidi="fa-IR"/>
        </w:rPr>
      </w:pPr>
      <w:r w:rsidRPr="00097A29">
        <w:rPr>
          <w:rFonts w:ascii="IRBadr" w:hAnsi="IRBadr" w:cs="IRBadr"/>
          <w:sz w:val="28"/>
          <w:szCs w:val="28"/>
          <w:rtl/>
          <w:lang w:bidi="fa-IR"/>
        </w:rPr>
        <w:t>بیان نهایی ما این است که الوجدان ثم البرهان.</w:t>
      </w:r>
    </w:p>
    <w:p w:rsidR="00CD47BE" w:rsidRPr="00097A29" w:rsidRDefault="00CD47BE" w:rsidP="00BB5941">
      <w:pPr>
        <w:bidi/>
        <w:jc w:val="both"/>
        <w:rPr>
          <w:rFonts w:ascii="IRBadr" w:hAnsi="IRBadr" w:cs="IRBadr"/>
          <w:sz w:val="28"/>
          <w:szCs w:val="28"/>
          <w:rtl/>
          <w:lang w:bidi="fa-IR"/>
        </w:rPr>
      </w:pPr>
      <w:r w:rsidRPr="00097A29">
        <w:rPr>
          <w:rFonts w:ascii="IRBadr" w:hAnsi="IRBadr" w:cs="IRBadr"/>
          <w:sz w:val="28"/>
          <w:szCs w:val="28"/>
          <w:rtl/>
          <w:lang w:bidi="fa-IR"/>
        </w:rPr>
        <w:lastRenderedPageBreak/>
        <w:t>ما در ملازمه‌ی</w:t>
      </w:r>
      <w:r w:rsidR="00464B45" w:rsidRPr="00097A29">
        <w:rPr>
          <w:rFonts w:ascii="IRBadr" w:hAnsi="IRBadr" w:cs="IRBadr"/>
          <w:sz w:val="28"/>
          <w:szCs w:val="28"/>
          <w:rtl/>
          <w:lang w:bidi="fa-IR"/>
        </w:rPr>
        <w:t xml:space="preserve"> عقلی را مطرح می‌کنیم. اینکه بگوییم در حد بینه به معنای اخص و دلالت التزامی لفظی است، اشتباه است، چون این قدر برای ما وضوح ندارد. نکته بعدی این است که نفی، تبعی است، استقلالی نیست. و نکته آخر </w:t>
      </w:r>
      <w:r w:rsidR="00097A29">
        <w:rPr>
          <w:rFonts w:ascii="IRBadr" w:hAnsi="IRBadr" w:cs="IRBadr"/>
          <w:sz w:val="28"/>
          <w:szCs w:val="28"/>
          <w:rtl/>
          <w:lang w:bidi="fa-IR"/>
        </w:rPr>
        <w:t>این‌که</w:t>
      </w:r>
      <w:r w:rsidR="00464B45" w:rsidRPr="00097A29">
        <w:rPr>
          <w:rFonts w:ascii="IRBadr" w:hAnsi="IRBadr" w:cs="IRBadr"/>
          <w:sz w:val="28"/>
          <w:szCs w:val="28"/>
          <w:rtl/>
          <w:lang w:bidi="fa-IR"/>
        </w:rPr>
        <w:t xml:space="preserve"> این ارتکازی و شأنی است و گاهی فعلیت پیدا می‌کند.</w:t>
      </w:r>
    </w:p>
    <w:sectPr w:rsidR="00CD47BE" w:rsidRPr="00097A2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F4" w:rsidRDefault="00AB40F4" w:rsidP="000D5800">
      <w:r>
        <w:separator/>
      </w:r>
    </w:p>
  </w:endnote>
  <w:endnote w:type="continuationSeparator" w:id="0">
    <w:p w:rsidR="00AB40F4" w:rsidRDefault="00AB40F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097A2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F4" w:rsidRDefault="00AB40F4" w:rsidP="00417158">
      <w:pPr>
        <w:bidi/>
      </w:pPr>
      <w:r>
        <w:separator/>
      </w:r>
    </w:p>
  </w:footnote>
  <w:footnote w:type="continuationSeparator" w:id="0">
    <w:p w:rsidR="00AB40F4" w:rsidRDefault="00AB40F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845C24">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23355C55" wp14:editId="5123F3B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6B4A3861" wp14:editId="1961CD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45C24">
      <w:rPr>
        <w:rFonts w:ascii="IranNastaliq" w:hAnsi="IranNastaliq" w:cs="IranNastaliq" w:hint="cs"/>
        <w:sz w:val="40"/>
        <w:szCs w:val="40"/>
        <w:rtl/>
      </w:rPr>
      <w:t>3204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D14"/>
    <w:rsid w:val="00024EE6"/>
    <w:rsid w:val="000258B4"/>
    <w:rsid w:val="000266BE"/>
    <w:rsid w:val="000268A0"/>
    <w:rsid w:val="00026B9D"/>
    <w:rsid w:val="00026CF5"/>
    <w:rsid w:val="00030270"/>
    <w:rsid w:val="000307D8"/>
    <w:rsid w:val="000308BC"/>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3F10"/>
    <w:rsid w:val="00074102"/>
    <w:rsid w:val="0007479E"/>
    <w:rsid w:val="0007514B"/>
    <w:rsid w:val="00075812"/>
    <w:rsid w:val="0007657D"/>
    <w:rsid w:val="0007782F"/>
    <w:rsid w:val="0007798B"/>
    <w:rsid w:val="0008087F"/>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97A29"/>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48E"/>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4B2"/>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3AF1"/>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4F8"/>
    <w:rsid w:val="00311DBB"/>
    <w:rsid w:val="003121D2"/>
    <w:rsid w:val="00312993"/>
    <w:rsid w:val="003129E6"/>
    <w:rsid w:val="00313312"/>
    <w:rsid w:val="003144AA"/>
    <w:rsid w:val="003147A5"/>
    <w:rsid w:val="00315762"/>
    <w:rsid w:val="00316661"/>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4E64"/>
    <w:rsid w:val="00356825"/>
    <w:rsid w:val="00356B9A"/>
    <w:rsid w:val="00356EC7"/>
    <w:rsid w:val="00357798"/>
    <w:rsid w:val="00360A9A"/>
    <w:rsid w:val="003611B8"/>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242E"/>
    <w:rsid w:val="003D28EC"/>
    <w:rsid w:val="003D2B11"/>
    <w:rsid w:val="003D2F0A"/>
    <w:rsid w:val="003D3208"/>
    <w:rsid w:val="003D3A97"/>
    <w:rsid w:val="003D5005"/>
    <w:rsid w:val="003D501F"/>
    <w:rsid w:val="003D506B"/>
    <w:rsid w:val="003D55EE"/>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1A7B"/>
    <w:rsid w:val="00412B05"/>
    <w:rsid w:val="004140BD"/>
    <w:rsid w:val="00414312"/>
    <w:rsid w:val="00415360"/>
    <w:rsid w:val="0041658D"/>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3913"/>
    <w:rsid w:val="00453C63"/>
    <w:rsid w:val="00454BB6"/>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6E14"/>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475C"/>
    <w:rsid w:val="005053BE"/>
    <w:rsid w:val="005054A9"/>
    <w:rsid w:val="0050571D"/>
    <w:rsid w:val="00506C9A"/>
    <w:rsid w:val="00506EBE"/>
    <w:rsid w:val="0050711E"/>
    <w:rsid w:val="00510DF9"/>
    <w:rsid w:val="00511B06"/>
    <w:rsid w:val="00511E3E"/>
    <w:rsid w:val="005126F1"/>
    <w:rsid w:val="005133A5"/>
    <w:rsid w:val="00513AE6"/>
    <w:rsid w:val="005146A0"/>
    <w:rsid w:val="00516328"/>
    <w:rsid w:val="00516352"/>
    <w:rsid w:val="00516C49"/>
    <w:rsid w:val="00516DD5"/>
    <w:rsid w:val="005172E5"/>
    <w:rsid w:val="0051796A"/>
    <w:rsid w:val="00517CF7"/>
    <w:rsid w:val="0052026C"/>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7FC"/>
    <w:rsid w:val="007213D8"/>
    <w:rsid w:val="00721BE1"/>
    <w:rsid w:val="0072306E"/>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38A6"/>
    <w:rsid w:val="00774569"/>
    <w:rsid w:val="007747F5"/>
    <w:rsid w:val="007749BC"/>
    <w:rsid w:val="00775C11"/>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48B7"/>
    <w:rsid w:val="007A5D2F"/>
    <w:rsid w:val="007A60EC"/>
    <w:rsid w:val="007A711F"/>
    <w:rsid w:val="007B0062"/>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CC8"/>
    <w:rsid w:val="0082573E"/>
    <w:rsid w:val="00825863"/>
    <w:rsid w:val="0082634C"/>
    <w:rsid w:val="00826692"/>
    <w:rsid w:val="00826B14"/>
    <w:rsid w:val="00830305"/>
    <w:rsid w:val="0083258D"/>
    <w:rsid w:val="008331F4"/>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250"/>
    <w:rsid w:val="008B34A7"/>
    <w:rsid w:val="008B3728"/>
    <w:rsid w:val="008B386E"/>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B31"/>
    <w:rsid w:val="008D2014"/>
    <w:rsid w:val="008D28B4"/>
    <w:rsid w:val="008D36D5"/>
    <w:rsid w:val="008D3EC7"/>
    <w:rsid w:val="008D4082"/>
    <w:rsid w:val="008D46DD"/>
    <w:rsid w:val="008D5115"/>
    <w:rsid w:val="008D6565"/>
    <w:rsid w:val="008D66C7"/>
    <w:rsid w:val="008E187D"/>
    <w:rsid w:val="008E1B8F"/>
    <w:rsid w:val="008E1E41"/>
    <w:rsid w:val="008E23E6"/>
    <w:rsid w:val="008E2616"/>
    <w:rsid w:val="008E341D"/>
    <w:rsid w:val="008E3903"/>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E44"/>
    <w:rsid w:val="009F4EB3"/>
    <w:rsid w:val="009F64A4"/>
    <w:rsid w:val="009F6FA2"/>
    <w:rsid w:val="009F7399"/>
    <w:rsid w:val="00A00760"/>
    <w:rsid w:val="00A00C13"/>
    <w:rsid w:val="00A02740"/>
    <w:rsid w:val="00A02E0F"/>
    <w:rsid w:val="00A03112"/>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0F4"/>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220"/>
    <w:rsid w:val="00B24300"/>
    <w:rsid w:val="00B25236"/>
    <w:rsid w:val="00B252BE"/>
    <w:rsid w:val="00B25810"/>
    <w:rsid w:val="00B25A61"/>
    <w:rsid w:val="00B26151"/>
    <w:rsid w:val="00B2791E"/>
    <w:rsid w:val="00B30F79"/>
    <w:rsid w:val="00B32F7D"/>
    <w:rsid w:val="00B3368A"/>
    <w:rsid w:val="00B344DD"/>
    <w:rsid w:val="00B35162"/>
    <w:rsid w:val="00B35C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56AC"/>
    <w:rsid w:val="00BB5941"/>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760"/>
    <w:rsid w:val="00C20A81"/>
    <w:rsid w:val="00C212D6"/>
    <w:rsid w:val="00C22299"/>
    <w:rsid w:val="00C22DB4"/>
    <w:rsid w:val="00C23A0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5BC"/>
    <w:rsid w:val="00C367C2"/>
    <w:rsid w:val="00C36A97"/>
    <w:rsid w:val="00C371BC"/>
    <w:rsid w:val="00C371F7"/>
    <w:rsid w:val="00C37833"/>
    <w:rsid w:val="00C4147A"/>
    <w:rsid w:val="00C41523"/>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98A"/>
    <w:rsid w:val="00C71209"/>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749B"/>
    <w:rsid w:val="00CA7BBC"/>
    <w:rsid w:val="00CA7CE5"/>
    <w:rsid w:val="00CB0BF0"/>
    <w:rsid w:val="00CB0DAA"/>
    <w:rsid w:val="00CB12CB"/>
    <w:rsid w:val="00CB2F70"/>
    <w:rsid w:val="00CB3051"/>
    <w:rsid w:val="00CB3BCA"/>
    <w:rsid w:val="00CB4939"/>
    <w:rsid w:val="00CB5180"/>
    <w:rsid w:val="00CB57FC"/>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8FA"/>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835"/>
    <w:rsid w:val="00DB4A41"/>
    <w:rsid w:val="00DB541B"/>
    <w:rsid w:val="00DB6199"/>
    <w:rsid w:val="00DB6FD8"/>
    <w:rsid w:val="00DB7161"/>
    <w:rsid w:val="00DC04CC"/>
    <w:rsid w:val="00DC266B"/>
    <w:rsid w:val="00DC2D82"/>
    <w:rsid w:val="00DC548C"/>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39C"/>
    <w:rsid w:val="00E0647A"/>
    <w:rsid w:val="00E067E6"/>
    <w:rsid w:val="00E07C3F"/>
    <w:rsid w:val="00E1196F"/>
    <w:rsid w:val="00E11D3C"/>
    <w:rsid w:val="00E1202A"/>
    <w:rsid w:val="00E123D4"/>
    <w:rsid w:val="00E12531"/>
    <w:rsid w:val="00E12658"/>
    <w:rsid w:val="00E1355A"/>
    <w:rsid w:val="00E13D96"/>
    <w:rsid w:val="00E143B0"/>
    <w:rsid w:val="00E14BB7"/>
    <w:rsid w:val="00E15497"/>
    <w:rsid w:val="00E1568E"/>
    <w:rsid w:val="00E16D05"/>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9EF"/>
    <w:rsid w:val="00E35024"/>
    <w:rsid w:val="00E35AB0"/>
    <w:rsid w:val="00E35F7E"/>
    <w:rsid w:val="00E36379"/>
    <w:rsid w:val="00E3758D"/>
    <w:rsid w:val="00E41CE9"/>
    <w:rsid w:val="00E41CF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6CF4"/>
    <w:rsid w:val="00E876E1"/>
    <w:rsid w:val="00E87B0B"/>
    <w:rsid w:val="00E90FC4"/>
    <w:rsid w:val="00E916AF"/>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4B6A"/>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F00765"/>
    <w:rsid w:val="00F00FB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45"/>
    <w:rsid w:val="00F14529"/>
    <w:rsid w:val="00F14927"/>
    <w:rsid w:val="00F15E33"/>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6C1"/>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70BE1"/>
    <w:rsid w:val="00F70F29"/>
    <w:rsid w:val="00F71794"/>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B092-68C0-4035-951D-CE4C9219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40</TotalTime>
  <Pages>5</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2015-08-19T08:27:00Z</dcterms:created>
  <dcterms:modified xsi:type="dcterms:W3CDTF">2015-08-20T04:46:00Z</dcterms:modified>
</cp:coreProperties>
</file>