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42" w:rsidRPr="008A151E" w:rsidRDefault="000C2742" w:rsidP="000C2742">
      <w:pPr>
        <w:rPr>
          <w:rtl/>
        </w:rPr>
      </w:pPr>
      <w:r w:rsidRPr="008A151E">
        <w:rPr>
          <w:rFonts w:hint="cs"/>
          <w:rtl/>
        </w:rPr>
        <w:t>فهرست مطالب</w:t>
      </w:r>
    </w:p>
    <w:p w:rsidR="000C2742" w:rsidRPr="008A151E" w:rsidRDefault="000C2742">
      <w:pPr>
        <w:pStyle w:val="TOC1"/>
        <w:tabs>
          <w:tab w:val="right" w:leader="dot" w:pos="9628"/>
        </w:tabs>
        <w:rPr>
          <w:noProof/>
          <w:rtl/>
        </w:rPr>
      </w:pPr>
      <w:r w:rsidRPr="008A151E">
        <w:rPr>
          <w:rtl/>
        </w:rPr>
        <w:fldChar w:fldCharType="begin"/>
      </w:r>
      <w:r w:rsidRPr="008A151E">
        <w:rPr>
          <w:rtl/>
        </w:rPr>
        <w:instrText xml:space="preserve"> </w:instrText>
      </w:r>
      <w:r w:rsidRPr="008A151E">
        <w:instrText>TOC</w:instrText>
      </w:r>
      <w:r w:rsidRPr="008A151E">
        <w:rPr>
          <w:rtl/>
        </w:rPr>
        <w:instrText xml:space="preserve"> \</w:instrText>
      </w:r>
      <w:r w:rsidRPr="008A151E">
        <w:instrText>o "1-7" \h \z \u</w:instrText>
      </w:r>
      <w:r w:rsidRPr="008A151E">
        <w:rPr>
          <w:rtl/>
        </w:rPr>
        <w:instrText xml:space="preserve"> </w:instrText>
      </w:r>
      <w:r w:rsidRPr="008A151E">
        <w:rPr>
          <w:rtl/>
        </w:rPr>
        <w:fldChar w:fldCharType="separate"/>
      </w:r>
      <w:hyperlink w:anchor="_Toc399803253" w:history="1">
        <w:r w:rsidRPr="008A151E">
          <w:rPr>
            <w:rStyle w:val="Hyperlink"/>
            <w:rFonts w:hint="eastAsia"/>
            <w:noProof/>
            <w:rtl/>
          </w:rPr>
          <w:t>مقدمه</w:t>
        </w:r>
        <w:r w:rsidRPr="008A151E">
          <w:rPr>
            <w:noProof/>
            <w:webHidden/>
            <w:rtl/>
          </w:rPr>
          <w:tab/>
        </w:r>
        <w:r w:rsidRPr="008A151E">
          <w:rPr>
            <w:rStyle w:val="Hyperlink"/>
            <w:noProof/>
            <w:rtl/>
          </w:rPr>
          <w:fldChar w:fldCharType="begin"/>
        </w:r>
        <w:r w:rsidRPr="008A151E">
          <w:rPr>
            <w:noProof/>
            <w:webHidden/>
            <w:rtl/>
          </w:rPr>
          <w:instrText xml:space="preserve"> </w:instrText>
        </w:r>
        <w:r w:rsidRPr="008A151E">
          <w:rPr>
            <w:noProof/>
            <w:webHidden/>
          </w:rPr>
          <w:instrText>PAGEREF</w:instrText>
        </w:r>
        <w:r w:rsidRPr="008A151E">
          <w:rPr>
            <w:noProof/>
            <w:webHidden/>
            <w:rtl/>
          </w:rPr>
          <w:instrText xml:space="preserve"> _</w:instrText>
        </w:r>
        <w:r w:rsidRPr="008A151E">
          <w:rPr>
            <w:noProof/>
            <w:webHidden/>
          </w:rPr>
          <w:instrText>Toc399803253 \h</w:instrText>
        </w:r>
        <w:r w:rsidRPr="008A151E">
          <w:rPr>
            <w:noProof/>
            <w:webHidden/>
            <w:rtl/>
          </w:rPr>
          <w:instrText xml:space="preserve"> </w:instrText>
        </w:r>
        <w:r w:rsidRPr="008A151E">
          <w:rPr>
            <w:rStyle w:val="Hyperlink"/>
            <w:noProof/>
            <w:rtl/>
          </w:rPr>
        </w:r>
        <w:r w:rsidRPr="008A151E">
          <w:rPr>
            <w:rStyle w:val="Hyperlink"/>
            <w:noProof/>
            <w:rtl/>
          </w:rPr>
          <w:fldChar w:fldCharType="separate"/>
        </w:r>
        <w:r w:rsidRPr="008A151E">
          <w:rPr>
            <w:noProof/>
            <w:webHidden/>
            <w:rtl/>
          </w:rPr>
          <w:t>2</w:t>
        </w:r>
        <w:r w:rsidRPr="008A151E">
          <w:rPr>
            <w:rStyle w:val="Hyperlink"/>
            <w:noProof/>
            <w:rtl/>
          </w:rPr>
          <w:fldChar w:fldCharType="end"/>
        </w:r>
      </w:hyperlink>
    </w:p>
    <w:p w:rsidR="000C2742" w:rsidRPr="008A151E" w:rsidRDefault="00493D34">
      <w:pPr>
        <w:pStyle w:val="TOC1"/>
        <w:tabs>
          <w:tab w:val="right" w:leader="dot" w:pos="9628"/>
        </w:tabs>
        <w:rPr>
          <w:noProof/>
          <w:rtl/>
        </w:rPr>
      </w:pPr>
      <w:hyperlink w:anchor="_Toc399803254" w:history="1">
        <w:r w:rsidR="000C2742" w:rsidRPr="008A151E">
          <w:rPr>
            <w:rStyle w:val="Hyperlink"/>
            <w:rFonts w:hint="eastAsia"/>
            <w:noProof/>
            <w:rtl/>
          </w:rPr>
          <w:t>روا</w:t>
        </w:r>
        <w:r w:rsidR="000C2742" w:rsidRPr="008A151E">
          <w:rPr>
            <w:rStyle w:val="Hyperlink"/>
            <w:rFonts w:hint="cs"/>
            <w:noProof/>
            <w:rtl/>
          </w:rPr>
          <w:t>ی</w:t>
        </w:r>
        <w:r w:rsidR="000C2742" w:rsidRPr="008A151E">
          <w:rPr>
            <w:rStyle w:val="Hyperlink"/>
            <w:rFonts w:hint="eastAsia"/>
            <w:noProof/>
            <w:rtl/>
          </w:rPr>
          <w:t>ت</w:t>
        </w:r>
        <w:r w:rsidR="000C2742" w:rsidRPr="008A151E">
          <w:rPr>
            <w:rStyle w:val="Hyperlink"/>
            <w:noProof/>
            <w:rtl/>
          </w:rPr>
          <w:t xml:space="preserve"> </w:t>
        </w:r>
        <w:r w:rsidR="000C2742" w:rsidRPr="008A151E">
          <w:rPr>
            <w:rStyle w:val="Hyperlink"/>
            <w:rFonts w:hint="eastAsia"/>
            <w:noProof/>
            <w:rtl/>
          </w:rPr>
          <w:t>معنى</w:t>
        </w:r>
        <w:r w:rsidR="000C2742" w:rsidRPr="008A151E">
          <w:rPr>
            <w:rStyle w:val="Hyperlink"/>
            <w:noProof/>
            <w:rtl/>
          </w:rPr>
          <w:t xml:space="preserve"> </w:t>
        </w:r>
        <w:r w:rsidR="000C2742" w:rsidRPr="008A151E">
          <w:rPr>
            <w:rStyle w:val="Hyperlink"/>
            <w:rFonts w:hint="eastAsia"/>
            <w:noProof/>
            <w:rtl/>
          </w:rPr>
          <w:t>الاستئكال</w:t>
        </w:r>
        <w:r w:rsidR="000C2742" w:rsidRPr="008A151E">
          <w:rPr>
            <w:rStyle w:val="Hyperlink"/>
            <w:noProof/>
            <w:rtl/>
          </w:rPr>
          <w:t xml:space="preserve"> </w:t>
        </w:r>
        <w:r w:rsidR="000C2742" w:rsidRPr="008A151E">
          <w:rPr>
            <w:rStyle w:val="Hyperlink"/>
            <w:rFonts w:hint="eastAsia"/>
            <w:noProof/>
            <w:rtl/>
          </w:rPr>
          <w:t>بالعلم</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Toc399803254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2</w:t>
        </w:r>
        <w:r w:rsidR="000C2742" w:rsidRPr="008A151E">
          <w:rPr>
            <w:rStyle w:val="Hyperlink"/>
            <w:noProof/>
            <w:rtl/>
          </w:rPr>
          <w:fldChar w:fldCharType="end"/>
        </w:r>
      </w:hyperlink>
    </w:p>
    <w:p w:rsidR="000C2742" w:rsidRPr="008A151E" w:rsidRDefault="00493D34">
      <w:pPr>
        <w:pStyle w:val="TOC2"/>
        <w:tabs>
          <w:tab w:val="right" w:leader="dot" w:pos="9628"/>
        </w:tabs>
        <w:rPr>
          <w:noProof/>
          <w:rtl/>
        </w:rPr>
      </w:pPr>
      <w:hyperlink w:anchor="_Toc399803255" w:history="1">
        <w:r w:rsidR="000C2742" w:rsidRPr="008A151E">
          <w:rPr>
            <w:rStyle w:val="Hyperlink"/>
            <w:rFonts w:hint="eastAsia"/>
            <w:noProof/>
            <w:rtl/>
          </w:rPr>
          <w:t>بررس</w:t>
        </w:r>
        <w:r w:rsidR="000C2742" w:rsidRPr="008A151E">
          <w:rPr>
            <w:rStyle w:val="Hyperlink"/>
            <w:rFonts w:hint="cs"/>
            <w:noProof/>
            <w:rtl/>
          </w:rPr>
          <w:t>ی</w:t>
        </w:r>
        <w:r w:rsidR="000C2742" w:rsidRPr="008A151E">
          <w:rPr>
            <w:rStyle w:val="Hyperlink"/>
            <w:noProof/>
            <w:rtl/>
          </w:rPr>
          <w:t xml:space="preserve"> </w:t>
        </w:r>
        <w:r w:rsidR="000C2742" w:rsidRPr="008A151E">
          <w:rPr>
            <w:rStyle w:val="Hyperlink"/>
            <w:rFonts w:hint="eastAsia"/>
            <w:noProof/>
            <w:rtl/>
          </w:rPr>
          <w:t>سند</w:t>
        </w:r>
        <w:r w:rsidR="000C2742" w:rsidRPr="008A151E">
          <w:rPr>
            <w:rStyle w:val="Hyperlink"/>
            <w:rFonts w:hint="cs"/>
            <w:noProof/>
            <w:rtl/>
          </w:rPr>
          <w:t>ی</w:t>
        </w:r>
        <w:r w:rsidR="000C2742" w:rsidRPr="008A151E">
          <w:rPr>
            <w:rStyle w:val="Hyperlink"/>
            <w:noProof/>
            <w:rtl/>
          </w:rPr>
          <w:t xml:space="preserve">: </w:t>
        </w:r>
        <w:r w:rsidR="000C2742" w:rsidRPr="008A151E">
          <w:rPr>
            <w:rStyle w:val="Hyperlink"/>
            <w:rFonts w:hint="eastAsia"/>
            <w:noProof/>
            <w:rtl/>
          </w:rPr>
          <w:t>ضعف</w:t>
        </w:r>
        <w:r w:rsidR="000C2742" w:rsidRPr="008A151E">
          <w:rPr>
            <w:rStyle w:val="Hyperlink"/>
            <w:noProof/>
            <w:rtl/>
          </w:rPr>
          <w:t xml:space="preserve"> </w:t>
        </w:r>
        <w:r w:rsidR="000C2742" w:rsidRPr="008A151E">
          <w:rPr>
            <w:rStyle w:val="Hyperlink"/>
            <w:rFonts w:hint="eastAsia"/>
            <w:noProof/>
            <w:rtl/>
          </w:rPr>
          <w:t>روا</w:t>
        </w:r>
        <w:r w:rsidR="000C2742" w:rsidRPr="008A151E">
          <w:rPr>
            <w:rStyle w:val="Hyperlink"/>
            <w:rFonts w:hint="cs"/>
            <w:noProof/>
            <w:rtl/>
          </w:rPr>
          <w:t>ی</w:t>
        </w:r>
        <w:r w:rsidR="000C2742" w:rsidRPr="008A151E">
          <w:rPr>
            <w:rStyle w:val="Hyperlink"/>
            <w:rFonts w:hint="eastAsia"/>
            <w:noProof/>
            <w:rtl/>
          </w:rPr>
          <w:t>ت</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Toc399803255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3</w:t>
        </w:r>
        <w:r w:rsidR="000C2742" w:rsidRPr="008A151E">
          <w:rPr>
            <w:rStyle w:val="Hyperlink"/>
            <w:noProof/>
            <w:rtl/>
          </w:rPr>
          <w:fldChar w:fldCharType="end"/>
        </w:r>
      </w:hyperlink>
    </w:p>
    <w:p w:rsidR="000C2742" w:rsidRPr="008A151E" w:rsidRDefault="00493D34">
      <w:pPr>
        <w:pStyle w:val="TOC2"/>
        <w:tabs>
          <w:tab w:val="right" w:leader="dot" w:pos="9628"/>
        </w:tabs>
        <w:rPr>
          <w:noProof/>
          <w:rtl/>
        </w:rPr>
      </w:pPr>
      <w:hyperlink w:anchor="_Toc399803256" w:history="1">
        <w:r w:rsidR="000C2742" w:rsidRPr="008A151E">
          <w:rPr>
            <w:rStyle w:val="Hyperlink"/>
            <w:rFonts w:hint="eastAsia"/>
            <w:noProof/>
            <w:rtl/>
          </w:rPr>
          <w:t>بررس</w:t>
        </w:r>
        <w:r w:rsidR="000C2742" w:rsidRPr="008A151E">
          <w:rPr>
            <w:rStyle w:val="Hyperlink"/>
            <w:rFonts w:hint="cs"/>
            <w:noProof/>
            <w:rtl/>
          </w:rPr>
          <w:t>ی</w:t>
        </w:r>
        <w:r w:rsidR="000C2742" w:rsidRPr="008A151E">
          <w:rPr>
            <w:rStyle w:val="Hyperlink"/>
            <w:noProof/>
            <w:rtl/>
          </w:rPr>
          <w:t xml:space="preserve"> </w:t>
        </w:r>
        <w:r w:rsidR="000C2742" w:rsidRPr="008A151E">
          <w:rPr>
            <w:rStyle w:val="Hyperlink"/>
            <w:rFonts w:hint="eastAsia"/>
            <w:noProof/>
            <w:rtl/>
          </w:rPr>
          <w:t>دلال</w:t>
        </w:r>
        <w:r w:rsidR="000C2742" w:rsidRPr="008A151E">
          <w:rPr>
            <w:rStyle w:val="Hyperlink"/>
            <w:rFonts w:hint="cs"/>
            <w:noProof/>
            <w:rtl/>
          </w:rPr>
          <w:t>ی</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Toc399803256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3</w:t>
        </w:r>
        <w:r w:rsidR="000C2742" w:rsidRPr="008A151E">
          <w:rPr>
            <w:rStyle w:val="Hyperlink"/>
            <w:noProof/>
            <w:rtl/>
          </w:rPr>
          <w:fldChar w:fldCharType="end"/>
        </w:r>
      </w:hyperlink>
    </w:p>
    <w:p w:rsidR="000C2742" w:rsidRPr="008A151E" w:rsidRDefault="00493D34">
      <w:pPr>
        <w:pStyle w:val="TOC3"/>
        <w:tabs>
          <w:tab w:val="right" w:leader="dot" w:pos="9628"/>
        </w:tabs>
        <w:rPr>
          <w:noProof/>
          <w:rtl/>
        </w:rPr>
      </w:pPr>
      <w:hyperlink w:anchor="_Toc399803257" w:history="1">
        <w:r w:rsidR="000C2742" w:rsidRPr="008A151E">
          <w:rPr>
            <w:rStyle w:val="Hyperlink"/>
            <w:rFonts w:hint="eastAsia"/>
            <w:noProof/>
            <w:rtl/>
          </w:rPr>
          <w:t>احتمالات</w:t>
        </w:r>
        <w:r w:rsidR="000C2742" w:rsidRPr="008A151E">
          <w:rPr>
            <w:rStyle w:val="Hyperlink"/>
            <w:noProof/>
            <w:rtl/>
          </w:rPr>
          <w:t xml:space="preserve"> </w:t>
        </w:r>
        <w:r w:rsidR="000C2742" w:rsidRPr="008A151E">
          <w:rPr>
            <w:rStyle w:val="Hyperlink"/>
            <w:rFonts w:hint="eastAsia"/>
            <w:noProof/>
            <w:rtl/>
          </w:rPr>
          <w:t>در</w:t>
        </w:r>
        <w:r w:rsidR="000C2742" w:rsidRPr="008A151E">
          <w:rPr>
            <w:rStyle w:val="Hyperlink"/>
            <w:noProof/>
            <w:rtl/>
          </w:rPr>
          <w:t xml:space="preserve"> </w:t>
        </w:r>
        <w:r w:rsidR="000C2742" w:rsidRPr="008A151E">
          <w:rPr>
            <w:rStyle w:val="Hyperlink"/>
            <w:rFonts w:hint="eastAsia"/>
            <w:noProof/>
            <w:rtl/>
          </w:rPr>
          <w:t>مدلول</w:t>
        </w:r>
        <w:r w:rsidR="000C2742" w:rsidRPr="008A151E">
          <w:rPr>
            <w:rStyle w:val="Hyperlink"/>
            <w:noProof/>
            <w:rtl/>
          </w:rPr>
          <w:t xml:space="preserve"> «</w:t>
        </w:r>
        <w:r w:rsidR="000C2742" w:rsidRPr="008A151E">
          <w:rPr>
            <w:rStyle w:val="Hyperlink"/>
            <w:rFonts w:hint="eastAsia"/>
            <w:noProof/>
            <w:rtl/>
          </w:rPr>
          <w:t>مَنِ</w:t>
        </w:r>
        <w:r w:rsidR="000C2742" w:rsidRPr="008A151E">
          <w:rPr>
            <w:rStyle w:val="Hyperlink"/>
            <w:noProof/>
            <w:rtl/>
          </w:rPr>
          <w:t xml:space="preserve"> </w:t>
        </w:r>
        <w:r w:rsidR="000C2742" w:rsidRPr="008A151E">
          <w:rPr>
            <w:rStyle w:val="Hyperlink"/>
            <w:rFonts w:hint="eastAsia"/>
            <w:noProof/>
            <w:rtl/>
          </w:rPr>
          <w:t>اسْتَأْكَلَ</w:t>
        </w:r>
        <w:r w:rsidR="000C2742" w:rsidRPr="008A151E">
          <w:rPr>
            <w:rStyle w:val="Hyperlink"/>
            <w:noProof/>
            <w:rtl/>
          </w:rPr>
          <w:t xml:space="preserve"> </w:t>
        </w:r>
        <w:r w:rsidR="000C2742" w:rsidRPr="008A151E">
          <w:rPr>
            <w:rStyle w:val="Hyperlink"/>
            <w:rFonts w:hint="eastAsia"/>
            <w:noProof/>
            <w:rtl/>
          </w:rPr>
          <w:t>بِعِلْمِهِ</w:t>
        </w:r>
        <w:r w:rsidR="000C2742" w:rsidRPr="008A151E">
          <w:rPr>
            <w:rStyle w:val="Hyperlink"/>
            <w:noProof/>
            <w:rtl/>
          </w:rPr>
          <w:t xml:space="preserve"> </w:t>
        </w:r>
        <w:r w:rsidR="000C2742" w:rsidRPr="008A151E">
          <w:rPr>
            <w:rStyle w:val="Hyperlink"/>
            <w:rFonts w:hint="eastAsia"/>
            <w:noProof/>
            <w:rtl/>
          </w:rPr>
          <w:t>افْتَقَرَ</w:t>
        </w:r>
        <w:r w:rsidR="000C2742" w:rsidRPr="008A151E">
          <w:rPr>
            <w:rStyle w:val="Hyperlink"/>
            <w:noProof/>
            <w:rtl/>
          </w:rPr>
          <w:t>»</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Toc399803257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3</w:t>
        </w:r>
        <w:r w:rsidR="000C2742" w:rsidRPr="008A151E">
          <w:rPr>
            <w:rStyle w:val="Hyperlink"/>
            <w:noProof/>
            <w:rtl/>
          </w:rPr>
          <w:fldChar w:fldCharType="end"/>
        </w:r>
      </w:hyperlink>
    </w:p>
    <w:p w:rsidR="000C2742" w:rsidRPr="008A151E" w:rsidRDefault="00493D34">
      <w:pPr>
        <w:pStyle w:val="TOC4"/>
        <w:tabs>
          <w:tab w:val="right" w:leader="dot" w:pos="9628"/>
        </w:tabs>
        <w:rPr>
          <w:noProof/>
          <w:rtl/>
        </w:rPr>
      </w:pPr>
      <w:hyperlink w:anchor="_Toc399803258" w:history="1">
        <w:r w:rsidR="000C2742" w:rsidRPr="008A151E">
          <w:rPr>
            <w:rStyle w:val="Hyperlink"/>
            <w:rFonts w:hint="eastAsia"/>
            <w:noProof/>
            <w:rtl/>
          </w:rPr>
          <w:t>احتمال</w:t>
        </w:r>
        <w:r w:rsidR="000C2742" w:rsidRPr="008A151E">
          <w:rPr>
            <w:rStyle w:val="Hyperlink"/>
            <w:noProof/>
            <w:rtl/>
          </w:rPr>
          <w:t xml:space="preserve"> </w:t>
        </w:r>
        <w:r w:rsidR="000C2742" w:rsidRPr="008A151E">
          <w:rPr>
            <w:rStyle w:val="Hyperlink"/>
            <w:rFonts w:hint="eastAsia"/>
            <w:noProof/>
            <w:rtl/>
          </w:rPr>
          <w:t>اول</w:t>
        </w:r>
        <w:r w:rsidR="000C2742" w:rsidRPr="008A151E">
          <w:rPr>
            <w:rStyle w:val="Hyperlink"/>
            <w:noProof/>
            <w:rtl/>
          </w:rPr>
          <w:t xml:space="preserve">: </w:t>
        </w:r>
        <w:r w:rsidR="000C2742" w:rsidRPr="008A151E">
          <w:rPr>
            <w:rStyle w:val="Hyperlink"/>
            <w:rFonts w:hint="eastAsia"/>
            <w:noProof/>
            <w:rtl/>
          </w:rPr>
          <w:t>حمل</w:t>
        </w:r>
        <w:r w:rsidR="000C2742" w:rsidRPr="008A151E">
          <w:rPr>
            <w:rStyle w:val="Hyperlink"/>
            <w:noProof/>
            <w:rtl/>
          </w:rPr>
          <w:t xml:space="preserve"> </w:t>
        </w:r>
        <w:r w:rsidR="000C2742" w:rsidRPr="008A151E">
          <w:rPr>
            <w:rStyle w:val="Hyperlink"/>
            <w:rFonts w:hint="eastAsia"/>
            <w:noProof/>
            <w:rtl/>
          </w:rPr>
          <w:t>بر</w:t>
        </w:r>
        <w:r w:rsidR="000C2742" w:rsidRPr="008A151E">
          <w:rPr>
            <w:rStyle w:val="Hyperlink"/>
            <w:noProof/>
            <w:rtl/>
          </w:rPr>
          <w:t xml:space="preserve"> </w:t>
        </w:r>
        <w:r w:rsidR="000C2742" w:rsidRPr="008A151E">
          <w:rPr>
            <w:rStyle w:val="Hyperlink"/>
            <w:rFonts w:hint="eastAsia"/>
            <w:noProof/>
            <w:rtl/>
          </w:rPr>
          <w:t>ب</w:t>
        </w:r>
        <w:r w:rsidR="000C2742" w:rsidRPr="008A151E">
          <w:rPr>
            <w:rStyle w:val="Hyperlink"/>
            <w:rFonts w:hint="cs"/>
            <w:noProof/>
            <w:rtl/>
          </w:rPr>
          <w:t>ی</w:t>
        </w:r>
        <w:r w:rsidR="000C2742" w:rsidRPr="008A151E">
          <w:rPr>
            <w:rStyle w:val="Hyperlink"/>
            <w:rFonts w:hint="eastAsia"/>
            <w:noProof/>
            <w:rtl/>
          </w:rPr>
          <w:t>ان</w:t>
        </w:r>
        <w:r w:rsidR="000C2742" w:rsidRPr="008A151E">
          <w:rPr>
            <w:rStyle w:val="Hyperlink"/>
            <w:noProof/>
            <w:rtl/>
          </w:rPr>
          <w:t xml:space="preserve"> </w:t>
        </w:r>
        <w:r w:rsidR="000C2742" w:rsidRPr="008A151E">
          <w:rPr>
            <w:rStyle w:val="Hyperlink"/>
            <w:rFonts w:hint="eastAsia"/>
            <w:noProof/>
            <w:rtl/>
          </w:rPr>
          <w:t>ارشاد</w:t>
        </w:r>
        <w:r w:rsidR="000C2742" w:rsidRPr="008A151E">
          <w:rPr>
            <w:rStyle w:val="Hyperlink"/>
            <w:rFonts w:hint="cs"/>
            <w:noProof/>
            <w:rtl/>
          </w:rPr>
          <w:t>ی</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Toc399803258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3</w:t>
        </w:r>
        <w:r w:rsidR="000C2742" w:rsidRPr="008A151E">
          <w:rPr>
            <w:rStyle w:val="Hyperlink"/>
            <w:noProof/>
            <w:rtl/>
          </w:rPr>
          <w:fldChar w:fldCharType="end"/>
        </w:r>
      </w:hyperlink>
    </w:p>
    <w:p w:rsidR="000C2742" w:rsidRPr="008A151E" w:rsidRDefault="00493D34">
      <w:pPr>
        <w:pStyle w:val="TOC4"/>
        <w:tabs>
          <w:tab w:val="right" w:leader="dot" w:pos="9628"/>
        </w:tabs>
        <w:rPr>
          <w:noProof/>
          <w:rtl/>
        </w:rPr>
      </w:pPr>
      <w:hyperlink w:anchor="_Toc399803259" w:history="1">
        <w:r w:rsidR="000C2742" w:rsidRPr="008A151E">
          <w:rPr>
            <w:rStyle w:val="Hyperlink"/>
            <w:rFonts w:hint="eastAsia"/>
            <w:noProof/>
            <w:rtl/>
          </w:rPr>
          <w:t>احتمال</w:t>
        </w:r>
        <w:r w:rsidR="000C2742" w:rsidRPr="008A151E">
          <w:rPr>
            <w:rStyle w:val="Hyperlink"/>
            <w:noProof/>
            <w:rtl/>
          </w:rPr>
          <w:t xml:space="preserve"> </w:t>
        </w:r>
        <w:r w:rsidR="000C2742" w:rsidRPr="008A151E">
          <w:rPr>
            <w:rStyle w:val="Hyperlink"/>
            <w:rFonts w:hint="eastAsia"/>
            <w:noProof/>
            <w:rtl/>
          </w:rPr>
          <w:t>دوم</w:t>
        </w:r>
        <w:r w:rsidR="000C2742" w:rsidRPr="008A151E">
          <w:rPr>
            <w:rStyle w:val="Hyperlink"/>
            <w:noProof/>
            <w:rtl/>
          </w:rPr>
          <w:t xml:space="preserve">: </w:t>
        </w:r>
        <w:r w:rsidR="000C2742" w:rsidRPr="008A151E">
          <w:rPr>
            <w:rStyle w:val="Hyperlink"/>
            <w:rFonts w:hint="eastAsia"/>
            <w:noProof/>
            <w:rtl/>
          </w:rPr>
          <w:t>حمل</w:t>
        </w:r>
        <w:r w:rsidR="000C2742" w:rsidRPr="008A151E">
          <w:rPr>
            <w:rStyle w:val="Hyperlink"/>
            <w:noProof/>
            <w:rtl/>
          </w:rPr>
          <w:t xml:space="preserve"> </w:t>
        </w:r>
        <w:r w:rsidR="000C2742" w:rsidRPr="008A151E">
          <w:rPr>
            <w:rStyle w:val="Hyperlink"/>
            <w:rFonts w:hint="eastAsia"/>
            <w:noProof/>
            <w:rtl/>
          </w:rPr>
          <w:t>بر</w:t>
        </w:r>
        <w:r w:rsidR="000C2742" w:rsidRPr="008A151E">
          <w:rPr>
            <w:rStyle w:val="Hyperlink"/>
            <w:noProof/>
            <w:rtl/>
          </w:rPr>
          <w:t xml:space="preserve"> </w:t>
        </w:r>
        <w:r w:rsidR="000C2742" w:rsidRPr="008A151E">
          <w:rPr>
            <w:rStyle w:val="Hyperlink"/>
            <w:rFonts w:hint="eastAsia"/>
            <w:noProof/>
            <w:rtl/>
          </w:rPr>
          <w:t>حکم</w:t>
        </w:r>
        <w:r w:rsidR="000C2742" w:rsidRPr="008A151E">
          <w:rPr>
            <w:rStyle w:val="Hyperlink"/>
            <w:noProof/>
            <w:rtl/>
          </w:rPr>
          <w:t xml:space="preserve"> </w:t>
        </w:r>
        <w:r w:rsidR="000C2742" w:rsidRPr="008A151E">
          <w:rPr>
            <w:rStyle w:val="Hyperlink"/>
            <w:rFonts w:hint="eastAsia"/>
            <w:noProof/>
            <w:rtl/>
          </w:rPr>
          <w:t>مولو</w:t>
        </w:r>
        <w:r w:rsidR="000C2742" w:rsidRPr="008A151E">
          <w:rPr>
            <w:rStyle w:val="Hyperlink"/>
            <w:rFonts w:hint="cs"/>
            <w:noProof/>
            <w:rtl/>
          </w:rPr>
          <w:t>ی</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Toc399803259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4</w:t>
        </w:r>
        <w:r w:rsidR="000C2742" w:rsidRPr="008A151E">
          <w:rPr>
            <w:rStyle w:val="Hyperlink"/>
            <w:noProof/>
            <w:rtl/>
          </w:rPr>
          <w:fldChar w:fldCharType="end"/>
        </w:r>
      </w:hyperlink>
    </w:p>
    <w:p w:rsidR="000C2742" w:rsidRPr="008A151E" w:rsidRDefault="00493D34">
      <w:pPr>
        <w:pStyle w:val="TOC4"/>
        <w:tabs>
          <w:tab w:val="right" w:leader="dot" w:pos="9628"/>
        </w:tabs>
        <w:rPr>
          <w:noProof/>
          <w:rtl/>
        </w:rPr>
      </w:pPr>
      <w:hyperlink w:anchor="_Toc399803260" w:history="1">
        <w:r w:rsidR="000C2742" w:rsidRPr="008A151E">
          <w:rPr>
            <w:rStyle w:val="Hyperlink"/>
            <w:rFonts w:hint="eastAsia"/>
            <w:noProof/>
            <w:rtl/>
          </w:rPr>
          <w:t>نظر</w:t>
        </w:r>
        <w:r w:rsidR="000C2742" w:rsidRPr="008A151E">
          <w:rPr>
            <w:rStyle w:val="Hyperlink"/>
            <w:noProof/>
            <w:rtl/>
          </w:rPr>
          <w:t xml:space="preserve"> </w:t>
        </w:r>
        <w:r w:rsidR="000C2742" w:rsidRPr="008A151E">
          <w:rPr>
            <w:rStyle w:val="Hyperlink"/>
            <w:rFonts w:hint="eastAsia"/>
            <w:noProof/>
            <w:rtl/>
          </w:rPr>
          <w:t>استاد</w:t>
        </w:r>
        <w:r w:rsidR="000C2742" w:rsidRPr="008A151E">
          <w:rPr>
            <w:rStyle w:val="Hyperlink"/>
            <w:noProof/>
            <w:rtl/>
          </w:rPr>
          <w:t xml:space="preserve">: </w:t>
        </w:r>
        <w:r w:rsidR="000C2742" w:rsidRPr="008A151E">
          <w:rPr>
            <w:rStyle w:val="Hyperlink"/>
            <w:rFonts w:hint="eastAsia"/>
            <w:noProof/>
            <w:rtl/>
          </w:rPr>
          <w:t>تقر</w:t>
        </w:r>
        <w:r w:rsidR="000C2742" w:rsidRPr="008A151E">
          <w:rPr>
            <w:rStyle w:val="Hyperlink"/>
            <w:rFonts w:hint="cs"/>
            <w:noProof/>
            <w:rtl/>
          </w:rPr>
          <w:t>ی</w:t>
        </w:r>
        <w:r w:rsidR="000C2742" w:rsidRPr="008A151E">
          <w:rPr>
            <w:rStyle w:val="Hyperlink"/>
            <w:rFonts w:hint="eastAsia"/>
            <w:noProof/>
            <w:rtl/>
          </w:rPr>
          <w:t>ب</w:t>
        </w:r>
        <w:r w:rsidR="000C2742" w:rsidRPr="008A151E">
          <w:rPr>
            <w:rStyle w:val="Hyperlink"/>
            <w:noProof/>
            <w:rtl/>
          </w:rPr>
          <w:t xml:space="preserve"> </w:t>
        </w:r>
        <w:r w:rsidR="000C2742" w:rsidRPr="008A151E">
          <w:rPr>
            <w:rStyle w:val="Hyperlink"/>
            <w:rFonts w:hint="eastAsia"/>
            <w:noProof/>
            <w:rtl/>
          </w:rPr>
          <w:t>احتمال</w:t>
        </w:r>
        <w:r w:rsidR="000C2742" w:rsidRPr="008A151E">
          <w:rPr>
            <w:rStyle w:val="Hyperlink"/>
            <w:noProof/>
            <w:rtl/>
          </w:rPr>
          <w:t xml:space="preserve"> </w:t>
        </w:r>
        <w:r w:rsidR="000C2742" w:rsidRPr="008A151E">
          <w:rPr>
            <w:rStyle w:val="Hyperlink"/>
            <w:rFonts w:hint="eastAsia"/>
            <w:noProof/>
            <w:rtl/>
          </w:rPr>
          <w:t>دوم</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Toc399803260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4</w:t>
        </w:r>
        <w:r w:rsidR="000C2742" w:rsidRPr="008A151E">
          <w:rPr>
            <w:rStyle w:val="Hyperlink"/>
            <w:noProof/>
            <w:rtl/>
          </w:rPr>
          <w:fldChar w:fldCharType="end"/>
        </w:r>
      </w:hyperlink>
    </w:p>
    <w:p w:rsidR="000C2742" w:rsidRPr="008A151E" w:rsidRDefault="00493D34">
      <w:pPr>
        <w:pStyle w:val="TOC3"/>
        <w:tabs>
          <w:tab w:val="right" w:leader="dot" w:pos="9628"/>
        </w:tabs>
        <w:rPr>
          <w:noProof/>
          <w:rtl/>
        </w:rPr>
      </w:pPr>
      <w:hyperlink w:anchor="_Toc399803261" w:history="1">
        <w:r w:rsidR="000C2742" w:rsidRPr="008A151E">
          <w:rPr>
            <w:rStyle w:val="Hyperlink"/>
            <w:rFonts w:hint="eastAsia"/>
            <w:noProof/>
            <w:rtl/>
          </w:rPr>
          <w:t>وجود</w:t>
        </w:r>
        <w:r w:rsidR="000C2742" w:rsidRPr="008A151E">
          <w:rPr>
            <w:rStyle w:val="Hyperlink"/>
            <w:noProof/>
            <w:rtl/>
          </w:rPr>
          <w:t xml:space="preserve"> </w:t>
        </w:r>
        <w:r w:rsidR="000C2742" w:rsidRPr="008A151E">
          <w:rPr>
            <w:rStyle w:val="Hyperlink"/>
            <w:rFonts w:hint="eastAsia"/>
            <w:noProof/>
            <w:rtl/>
          </w:rPr>
          <w:t>قر</w:t>
        </w:r>
        <w:r w:rsidR="000C2742" w:rsidRPr="008A151E">
          <w:rPr>
            <w:rStyle w:val="Hyperlink"/>
            <w:rFonts w:hint="cs"/>
            <w:noProof/>
            <w:rtl/>
          </w:rPr>
          <w:t>ی</w:t>
        </w:r>
        <w:r w:rsidR="000C2742" w:rsidRPr="008A151E">
          <w:rPr>
            <w:rStyle w:val="Hyperlink"/>
            <w:rFonts w:hint="eastAsia"/>
            <w:noProof/>
            <w:rtl/>
          </w:rPr>
          <w:t>نه</w:t>
        </w:r>
        <w:r w:rsidR="000C2742" w:rsidRPr="008A151E">
          <w:rPr>
            <w:rStyle w:val="Hyperlink"/>
            <w:noProof/>
            <w:rtl/>
          </w:rPr>
          <w:t xml:space="preserve"> </w:t>
        </w:r>
        <w:r w:rsidR="000C2742" w:rsidRPr="008A151E">
          <w:rPr>
            <w:rStyle w:val="Hyperlink"/>
            <w:rFonts w:hint="eastAsia"/>
            <w:noProof/>
            <w:rtl/>
          </w:rPr>
          <w:t>بر</w:t>
        </w:r>
        <w:r w:rsidR="000C2742" w:rsidRPr="008A151E">
          <w:rPr>
            <w:rStyle w:val="Hyperlink"/>
            <w:noProof/>
            <w:rtl/>
          </w:rPr>
          <w:t xml:space="preserve"> </w:t>
        </w:r>
        <w:r w:rsidR="000C2742" w:rsidRPr="008A151E">
          <w:rPr>
            <w:rStyle w:val="Hyperlink"/>
            <w:rFonts w:hint="eastAsia"/>
            <w:noProof/>
            <w:rtl/>
          </w:rPr>
          <w:t>دلالت</w:t>
        </w:r>
        <w:r w:rsidR="000C2742" w:rsidRPr="008A151E">
          <w:rPr>
            <w:rStyle w:val="Hyperlink"/>
            <w:noProof/>
            <w:rtl/>
          </w:rPr>
          <w:t xml:space="preserve"> </w:t>
        </w:r>
        <w:r w:rsidR="000C2742" w:rsidRPr="008A151E">
          <w:rPr>
            <w:rStyle w:val="Hyperlink"/>
            <w:rFonts w:hint="eastAsia"/>
            <w:noProof/>
            <w:rtl/>
          </w:rPr>
          <w:t>روا</w:t>
        </w:r>
        <w:r w:rsidR="000C2742" w:rsidRPr="008A151E">
          <w:rPr>
            <w:rStyle w:val="Hyperlink"/>
            <w:rFonts w:hint="cs"/>
            <w:noProof/>
            <w:rtl/>
          </w:rPr>
          <w:t>ی</w:t>
        </w:r>
        <w:r w:rsidR="000C2742" w:rsidRPr="008A151E">
          <w:rPr>
            <w:rStyle w:val="Hyperlink"/>
            <w:rFonts w:hint="eastAsia"/>
            <w:noProof/>
            <w:rtl/>
          </w:rPr>
          <w:t>ت</w:t>
        </w:r>
        <w:r w:rsidR="000C2742" w:rsidRPr="008A151E">
          <w:rPr>
            <w:rStyle w:val="Hyperlink"/>
            <w:noProof/>
            <w:rtl/>
          </w:rPr>
          <w:t xml:space="preserve"> </w:t>
        </w:r>
        <w:r w:rsidR="000C2742" w:rsidRPr="008A151E">
          <w:rPr>
            <w:rStyle w:val="Hyperlink"/>
            <w:rFonts w:hint="eastAsia"/>
            <w:noProof/>
            <w:rtl/>
          </w:rPr>
          <w:t>بر</w:t>
        </w:r>
        <w:r w:rsidR="000C2742" w:rsidRPr="008A151E">
          <w:rPr>
            <w:rStyle w:val="Hyperlink"/>
            <w:noProof/>
            <w:rtl/>
          </w:rPr>
          <w:t xml:space="preserve"> </w:t>
        </w:r>
        <w:r w:rsidR="000C2742" w:rsidRPr="008A151E">
          <w:rPr>
            <w:rStyle w:val="Hyperlink"/>
            <w:rFonts w:hint="eastAsia"/>
            <w:noProof/>
            <w:rtl/>
          </w:rPr>
          <w:t>حرمت</w:t>
        </w:r>
        <w:r w:rsidR="000C2742" w:rsidRPr="008A151E">
          <w:rPr>
            <w:rStyle w:val="Hyperlink"/>
            <w:noProof/>
            <w:rtl/>
          </w:rPr>
          <w:t xml:space="preserve"> </w:t>
        </w:r>
        <w:r w:rsidR="000C2742" w:rsidRPr="008A151E">
          <w:rPr>
            <w:rStyle w:val="Hyperlink"/>
            <w:rFonts w:hint="eastAsia"/>
            <w:noProof/>
            <w:rtl/>
          </w:rPr>
          <w:t>مولو</w:t>
        </w:r>
        <w:r w:rsidR="000C2742" w:rsidRPr="008A151E">
          <w:rPr>
            <w:rStyle w:val="Hyperlink"/>
            <w:rFonts w:hint="cs"/>
            <w:noProof/>
            <w:rtl/>
          </w:rPr>
          <w:t>ی</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Toc399803261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4</w:t>
        </w:r>
        <w:r w:rsidR="000C2742" w:rsidRPr="008A151E">
          <w:rPr>
            <w:rStyle w:val="Hyperlink"/>
            <w:noProof/>
            <w:rtl/>
          </w:rPr>
          <w:fldChar w:fldCharType="end"/>
        </w:r>
      </w:hyperlink>
    </w:p>
    <w:p w:rsidR="000C2742" w:rsidRPr="008A151E" w:rsidRDefault="00493D34">
      <w:pPr>
        <w:pStyle w:val="TOC3"/>
        <w:tabs>
          <w:tab w:val="right" w:leader="dot" w:pos="9628"/>
        </w:tabs>
        <w:rPr>
          <w:noProof/>
          <w:rtl/>
        </w:rPr>
      </w:pPr>
      <w:hyperlink w:anchor="_Toc399803262" w:history="1">
        <w:r w:rsidR="000C2742" w:rsidRPr="008A151E">
          <w:rPr>
            <w:rStyle w:val="Hyperlink"/>
            <w:rFonts w:hint="eastAsia"/>
            <w:noProof/>
            <w:rtl/>
          </w:rPr>
          <w:t>عدم</w:t>
        </w:r>
        <w:r w:rsidR="000C2742" w:rsidRPr="008A151E">
          <w:rPr>
            <w:rStyle w:val="Hyperlink"/>
            <w:noProof/>
            <w:rtl/>
          </w:rPr>
          <w:t xml:space="preserve"> </w:t>
        </w:r>
        <w:r w:rsidR="000C2742" w:rsidRPr="008A151E">
          <w:rPr>
            <w:rStyle w:val="Hyperlink"/>
            <w:rFonts w:hint="eastAsia"/>
            <w:noProof/>
            <w:rtl/>
          </w:rPr>
          <w:t>خصوص</w:t>
        </w:r>
        <w:r w:rsidR="000C2742" w:rsidRPr="008A151E">
          <w:rPr>
            <w:rStyle w:val="Hyperlink"/>
            <w:rFonts w:hint="cs"/>
            <w:noProof/>
            <w:rtl/>
          </w:rPr>
          <w:t>ی</w:t>
        </w:r>
        <w:r w:rsidR="000C2742" w:rsidRPr="008A151E">
          <w:rPr>
            <w:rStyle w:val="Hyperlink"/>
            <w:rFonts w:hint="eastAsia"/>
            <w:noProof/>
            <w:rtl/>
          </w:rPr>
          <w:t>ت</w:t>
        </w:r>
        <w:r w:rsidR="000C2742" w:rsidRPr="008A151E">
          <w:rPr>
            <w:rStyle w:val="Hyperlink"/>
            <w:noProof/>
            <w:rtl/>
          </w:rPr>
          <w:t xml:space="preserve"> </w:t>
        </w:r>
        <w:r w:rsidR="000C2742" w:rsidRPr="008A151E">
          <w:rPr>
            <w:rStyle w:val="Hyperlink"/>
            <w:rFonts w:hint="eastAsia"/>
            <w:noProof/>
            <w:rtl/>
          </w:rPr>
          <w:t>استئکال</w:t>
        </w:r>
        <w:r w:rsidR="000C2742" w:rsidRPr="008A151E">
          <w:rPr>
            <w:rStyle w:val="Hyperlink"/>
            <w:noProof/>
            <w:rtl/>
          </w:rPr>
          <w:t xml:space="preserve"> </w:t>
        </w:r>
        <w:r w:rsidR="000C2742" w:rsidRPr="008A151E">
          <w:rPr>
            <w:rStyle w:val="Hyperlink"/>
            <w:rFonts w:hint="eastAsia"/>
            <w:noProof/>
            <w:rtl/>
          </w:rPr>
          <w:t>در</w:t>
        </w:r>
        <w:r w:rsidR="000C2742" w:rsidRPr="008A151E">
          <w:rPr>
            <w:rStyle w:val="Hyperlink"/>
            <w:noProof/>
            <w:rtl/>
          </w:rPr>
          <w:t xml:space="preserve"> </w:t>
        </w:r>
        <w:r w:rsidR="000C2742" w:rsidRPr="008A151E">
          <w:rPr>
            <w:rStyle w:val="Hyperlink"/>
            <w:rFonts w:hint="eastAsia"/>
            <w:noProof/>
            <w:rtl/>
          </w:rPr>
          <w:t>روا</w:t>
        </w:r>
        <w:r w:rsidR="000C2742" w:rsidRPr="008A151E">
          <w:rPr>
            <w:rStyle w:val="Hyperlink"/>
            <w:rFonts w:hint="cs"/>
            <w:noProof/>
            <w:rtl/>
          </w:rPr>
          <w:t>ی</w:t>
        </w:r>
        <w:r w:rsidR="000C2742" w:rsidRPr="008A151E">
          <w:rPr>
            <w:rStyle w:val="Hyperlink"/>
            <w:rFonts w:hint="eastAsia"/>
            <w:noProof/>
            <w:rtl/>
          </w:rPr>
          <w:t>ت</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Toc399803262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5</w:t>
        </w:r>
        <w:r w:rsidR="000C2742" w:rsidRPr="008A151E">
          <w:rPr>
            <w:rStyle w:val="Hyperlink"/>
            <w:noProof/>
            <w:rtl/>
          </w:rPr>
          <w:fldChar w:fldCharType="end"/>
        </w:r>
      </w:hyperlink>
    </w:p>
    <w:p w:rsidR="000C2742" w:rsidRPr="008A151E" w:rsidRDefault="00493D34">
      <w:pPr>
        <w:pStyle w:val="TOC3"/>
        <w:tabs>
          <w:tab w:val="right" w:leader="dot" w:pos="9628"/>
        </w:tabs>
        <w:rPr>
          <w:noProof/>
          <w:rtl/>
        </w:rPr>
      </w:pPr>
      <w:hyperlink w:anchor="_Toc399803263" w:history="1">
        <w:r w:rsidR="000C2742" w:rsidRPr="008A151E">
          <w:rPr>
            <w:rStyle w:val="Hyperlink"/>
            <w:rFonts w:hint="eastAsia"/>
            <w:noProof/>
            <w:rtl/>
          </w:rPr>
          <w:t>بحث</w:t>
        </w:r>
        <w:r w:rsidR="000C2742" w:rsidRPr="008A151E">
          <w:rPr>
            <w:rStyle w:val="Hyperlink"/>
            <w:rFonts w:hint="cs"/>
            <w:noProof/>
            <w:rtl/>
          </w:rPr>
          <w:t>ی</w:t>
        </w:r>
        <w:r w:rsidR="000C2742" w:rsidRPr="008A151E">
          <w:rPr>
            <w:rStyle w:val="Hyperlink"/>
            <w:noProof/>
            <w:rtl/>
          </w:rPr>
          <w:t xml:space="preserve"> </w:t>
        </w:r>
        <w:r w:rsidR="000C2742" w:rsidRPr="008A151E">
          <w:rPr>
            <w:rStyle w:val="Hyperlink"/>
            <w:rFonts w:hint="eastAsia"/>
            <w:noProof/>
            <w:rtl/>
          </w:rPr>
          <w:t>در</w:t>
        </w:r>
        <w:r w:rsidR="000C2742" w:rsidRPr="008A151E">
          <w:rPr>
            <w:rStyle w:val="Hyperlink"/>
            <w:noProof/>
            <w:rtl/>
          </w:rPr>
          <w:t xml:space="preserve"> </w:t>
        </w:r>
        <w:r w:rsidR="000C2742" w:rsidRPr="008A151E">
          <w:rPr>
            <w:rStyle w:val="Hyperlink"/>
            <w:rFonts w:hint="eastAsia"/>
            <w:noProof/>
            <w:rtl/>
          </w:rPr>
          <w:t>اضاف</w:t>
        </w:r>
        <w:r w:rsidR="000C2742" w:rsidRPr="008A151E">
          <w:rPr>
            <w:rStyle w:val="Hyperlink"/>
            <w:rFonts w:hint="cs"/>
            <w:noProof/>
            <w:rtl/>
          </w:rPr>
          <w:t>ی</w:t>
        </w:r>
        <w:r w:rsidR="000C2742" w:rsidRPr="008A151E">
          <w:rPr>
            <w:rStyle w:val="Hyperlink"/>
            <w:noProof/>
            <w:rtl/>
          </w:rPr>
          <w:t xml:space="preserve"> </w:t>
        </w:r>
        <w:r w:rsidR="000C2742" w:rsidRPr="008A151E">
          <w:rPr>
            <w:rStyle w:val="Hyperlink"/>
            <w:rFonts w:hint="cs"/>
            <w:noProof/>
            <w:rtl/>
          </w:rPr>
          <w:t>ی</w:t>
        </w:r>
        <w:r w:rsidR="000C2742" w:rsidRPr="008A151E">
          <w:rPr>
            <w:rStyle w:val="Hyperlink"/>
            <w:rFonts w:hint="eastAsia"/>
            <w:noProof/>
            <w:rtl/>
          </w:rPr>
          <w:t>ا</w:t>
        </w:r>
        <w:r w:rsidR="000C2742" w:rsidRPr="008A151E">
          <w:rPr>
            <w:rStyle w:val="Hyperlink"/>
            <w:noProof/>
            <w:rtl/>
          </w:rPr>
          <w:t xml:space="preserve"> </w:t>
        </w:r>
        <w:r w:rsidR="000C2742" w:rsidRPr="008A151E">
          <w:rPr>
            <w:rStyle w:val="Hyperlink"/>
            <w:rFonts w:hint="eastAsia"/>
            <w:noProof/>
            <w:rtl/>
          </w:rPr>
          <w:t>حق</w:t>
        </w:r>
        <w:r w:rsidR="000C2742" w:rsidRPr="008A151E">
          <w:rPr>
            <w:rStyle w:val="Hyperlink"/>
            <w:rFonts w:hint="cs"/>
            <w:noProof/>
            <w:rtl/>
          </w:rPr>
          <w:t>ی</w:t>
        </w:r>
        <w:r w:rsidR="000C2742" w:rsidRPr="008A151E">
          <w:rPr>
            <w:rStyle w:val="Hyperlink"/>
            <w:rFonts w:hint="eastAsia"/>
            <w:noProof/>
            <w:rtl/>
          </w:rPr>
          <w:t>ق</w:t>
        </w:r>
        <w:r w:rsidR="000C2742" w:rsidRPr="008A151E">
          <w:rPr>
            <w:rStyle w:val="Hyperlink"/>
            <w:rFonts w:hint="cs"/>
            <w:noProof/>
            <w:rtl/>
          </w:rPr>
          <w:t>ی</w:t>
        </w:r>
        <w:r w:rsidR="000C2742" w:rsidRPr="008A151E">
          <w:rPr>
            <w:rStyle w:val="Hyperlink"/>
            <w:noProof/>
            <w:rtl/>
          </w:rPr>
          <w:t xml:space="preserve"> </w:t>
        </w:r>
        <w:r w:rsidR="000C2742" w:rsidRPr="008A151E">
          <w:rPr>
            <w:rStyle w:val="Hyperlink"/>
            <w:rFonts w:hint="eastAsia"/>
            <w:noProof/>
            <w:rtl/>
          </w:rPr>
          <w:t>بودن</w:t>
        </w:r>
        <w:r w:rsidR="000C2742" w:rsidRPr="008A151E">
          <w:rPr>
            <w:rStyle w:val="Hyperlink"/>
            <w:noProof/>
            <w:rtl/>
          </w:rPr>
          <w:t xml:space="preserve"> </w:t>
        </w:r>
        <w:r w:rsidR="000C2742" w:rsidRPr="008A151E">
          <w:rPr>
            <w:rStyle w:val="Hyperlink"/>
            <w:rFonts w:hint="eastAsia"/>
            <w:noProof/>
            <w:rtl/>
          </w:rPr>
          <w:t>حصر</w:t>
        </w:r>
        <w:r w:rsidR="000C2742" w:rsidRPr="008A151E">
          <w:rPr>
            <w:rStyle w:val="Hyperlink"/>
            <w:noProof/>
            <w:rtl/>
          </w:rPr>
          <w:t xml:space="preserve"> </w:t>
        </w:r>
        <w:r w:rsidR="000C2742" w:rsidRPr="008A151E">
          <w:rPr>
            <w:rStyle w:val="Hyperlink"/>
            <w:rFonts w:hint="eastAsia"/>
            <w:noProof/>
            <w:rtl/>
          </w:rPr>
          <w:t>در</w:t>
        </w:r>
        <w:r w:rsidR="000C2742" w:rsidRPr="008A151E">
          <w:rPr>
            <w:rStyle w:val="Hyperlink"/>
            <w:noProof/>
            <w:rtl/>
          </w:rPr>
          <w:t xml:space="preserve"> </w:t>
        </w:r>
        <w:r w:rsidR="000C2742" w:rsidRPr="008A151E">
          <w:rPr>
            <w:rStyle w:val="Hyperlink"/>
            <w:rFonts w:hint="eastAsia"/>
            <w:noProof/>
            <w:rtl/>
          </w:rPr>
          <w:t>روا</w:t>
        </w:r>
        <w:r w:rsidR="000C2742" w:rsidRPr="008A151E">
          <w:rPr>
            <w:rStyle w:val="Hyperlink"/>
            <w:rFonts w:hint="cs"/>
            <w:noProof/>
            <w:rtl/>
          </w:rPr>
          <w:t>ی</w:t>
        </w:r>
        <w:r w:rsidR="000C2742" w:rsidRPr="008A151E">
          <w:rPr>
            <w:rStyle w:val="Hyperlink"/>
            <w:rFonts w:hint="eastAsia"/>
            <w:noProof/>
            <w:rtl/>
          </w:rPr>
          <w:t>ت</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Toc399803263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5</w:t>
        </w:r>
        <w:r w:rsidR="000C2742" w:rsidRPr="008A151E">
          <w:rPr>
            <w:rStyle w:val="Hyperlink"/>
            <w:noProof/>
            <w:rtl/>
          </w:rPr>
          <w:fldChar w:fldCharType="end"/>
        </w:r>
      </w:hyperlink>
    </w:p>
    <w:p w:rsidR="000C2742" w:rsidRPr="008A151E" w:rsidRDefault="00493D34">
      <w:pPr>
        <w:pStyle w:val="TOC4"/>
        <w:tabs>
          <w:tab w:val="right" w:leader="dot" w:pos="9628"/>
        </w:tabs>
        <w:rPr>
          <w:noProof/>
          <w:rtl/>
        </w:rPr>
      </w:pPr>
      <w:hyperlink w:anchor="_Toc399803264" w:history="1">
        <w:r w:rsidR="000C2742" w:rsidRPr="008A151E">
          <w:rPr>
            <w:rStyle w:val="Hyperlink"/>
            <w:rFonts w:hint="eastAsia"/>
            <w:noProof/>
            <w:rtl/>
          </w:rPr>
          <w:t>ثمره</w:t>
        </w:r>
        <w:r w:rsidR="000C2742" w:rsidRPr="008A151E">
          <w:rPr>
            <w:rStyle w:val="Hyperlink"/>
            <w:noProof/>
            <w:rtl/>
          </w:rPr>
          <w:t xml:space="preserve"> </w:t>
        </w:r>
        <w:r w:rsidR="000C2742" w:rsidRPr="008A151E">
          <w:rPr>
            <w:rStyle w:val="Hyperlink"/>
            <w:rFonts w:hint="eastAsia"/>
            <w:noProof/>
            <w:rtl/>
          </w:rPr>
          <w:t>اضاف</w:t>
        </w:r>
        <w:r w:rsidR="000C2742" w:rsidRPr="008A151E">
          <w:rPr>
            <w:rStyle w:val="Hyperlink"/>
            <w:rFonts w:hint="cs"/>
            <w:noProof/>
            <w:rtl/>
          </w:rPr>
          <w:t>ی</w:t>
        </w:r>
        <w:r w:rsidR="000C2742" w:rsidRPr="008A151E">
          <w:rPr>
            <w:rStyle w:val="Hyperlink"/>
            <w:noProof/>
            <w:rtl/>
          </w:rPr>
          <w:t xml:space="preserve"> </w:t>
        </w:r>
        <w:r w:rsidR="000C2742" w:rsidRPr="008A151E">
          <w:rPr>
            <w:rStyle w:val="Hyperlink"/>
            <w:rFonts w:hint="cs"/>
            <w:noProof/>
            <w:rtl/>
          </w:rPr>
          <w:t>ی</w:t>
        </w:r>
        <w:r w:rsidR="000C2742" w:rsidRPr="008A151E">
          <w:rPr>
            <w:rStyle w:val="Hyperlink"/>
            <w:rFonts w:hint="eastAsia"/>
            <w:noProof/>
            <w:rtl/>
          </w:rPr>
          <w:t>ا</w:t>
        </w:r>
        <w:r w:rsidR="000C2742" w:rsidRPr="008A151E">
          <w:rPr>
            <w:rStyle w:val="Hyperlink"/>
            <w:noProof/>
            <w:rtl/>
          </w:rPr>
          <w:t xml:space="preserve"> </w:t>
        </w:r>
        <w:r w:rsidR="000C2742" w:rsidRPr="008A151E">
          <w:rPr>
            <w:rStyle w:val="Hyperlink"/>
            <w:rFonts w:hint="eastAsia"/>
            <w:noProof/>
            <w:rtl/>
          </w:rPr>
          <w:t>حق</w:t>
        </w:r>
        <w:r w:rsidR="000C2742" w:rsidRPr="008A151E">
          <w:rPr>
            <w:rStyle w:val="Hyperlink"/>
            <w:rFonts w:hint="cs"/>
            <w:noProof/>
            <w:rtl/>
          </w:rPr>
          <w:t>ی</w:t>
        </w:r>
        <w:r w:rsidR="000C2742" w:rsidRPr="008A151E">
          <w:rPr>
            <w:rStyle w:val="Hyperlink"/>
            <w:rFonts w:hint="eastAsia"/>
            <w:noProof/>
            <w:rtl/>
          </w:rPr>
          <w:t>ق</w:t>
        </w:r>
        <w:r w:rsidR="000C2742" w:rsidRPr="008A151E">
          <w:rPr>
            <w:rStyle w:val="Hyperlink"/>
            <w:rFonts w:hint="cs"/>
            <w:noProof/>
            <w:rtl/>
          </w:rPr>
          <w:t>ی</w:t>
        </w:r>
        <w:r w:rsidR="000C2742" w:rsidRPr="008A151E">
          <w:rPr>
            <w:rStyle w:val="Hyperlink"/>
            <w:noProof/>
            <w:rtl/>
          </w:rPr>
          <w:t xml:space="preserve"> </w:t>
        </w:r>
        <w:r w:rsidR="000C2742" w:rsidRPr="008A151E">
          <w:rPr>
            <w:rStyle w:val="Hyperlink"/>
            <w:rFonts w:hint="eastAsia"/>
            <w:noProof/>
            <w:rtl/>
          </w:rPr>
          <w:t>بودن</w:t>
        </w:r>
        <w:r w:rsidR="000C2742" w:rsidRPr="008A151E">
          <w:rPr>
            <w:rStyle w:val="Hyperlink"/>
            <w:noProof/>
            <w:rtl/>
          </w:rPr>
          <w:t xml:space="preserve"> </w:t>
        </w:r>
        <w:r w:rsidR="000C2742" w:rsidRPr="008A151E">
          <w:rPr>
            <w:rStyle w:val="Hyperlink"/>
            <w:rFonts w:hint="eastAsia"/>
            <w:noProof/>
            <w:rtl/>
          </w:rPr>
          <w:t>حصر</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Toc399803264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6</w:t>
        </w:r>
        <w:r w:rsidR="000C2742" w:rsidRPr="008A151E">
          <w:rPr>
            <w:rStyle w:val="Hyperlink"/>
            <w:noProof/>
            <w:rtl/>
          </w:rPr>
          <w:fldChar w:fldCharType="end"/>
        </w:r>
      </w:hyperlink>
    </w:p>
    <w:p w:rsidR="000C2742" w:rsidRPr="008A151E" w:rsidRDefault="00493D34">
      <w:pPr>
        <w:pStyle w:val="TOC4"/>
        <w:tabs>
          <w:tab w:val="right" w:leader="dot" w:pos="9628"/>
        </w:tabs>
        <w:rPr>
          <w:noProof/>
          <w:rtl/>
        </w:rPr>
      </w:pPr>
      <w:hyperlink w:anchor="_Toc399803265" w:history="1">
        <w:r w:rsidR="000C2742" w:rsidRPr="008A151E">
          <w:rPr>
            <w:rStyle w:val="Hyperlink"/>
            <w:rFonts w:hint="eastAsia"/>
            <w:noProof/>
            <w:rtl/>
          </w:rPr>
          <w:t>کثرت</w:t>
        </w:r>
        <w:r w:rsidR="000C2742" w:rsidRPr="008A151E">
          <w:rPr>
            <w:rStyle w:val="Hyperlink"/>
            <w:noProof/>
            <w:rtl/>
          </w:rPr>
          <w:t xml:space="preserve"> </w:t>
        </w:r>
        <w:r w:rsidR="000C2742" w:rsidRPr="008A151E">
          <w:rPr>
            <w:rStyle w:val="Hyperlink"/>
            <w:rFonts w:hint="eastAsia"/>
            <w:noProof/>
            <w:rtl/>
          </w:rPr>
          <w:t>استثنا</w:t>
        </w:r>
        <w:r w:rsidR="000C2742" w:rsidRPr="008A151E">
          <w:rPr>
            <w:rStyle w:val="Hyperlink"/>
            <w:noProof/>
            <w:rtl/>
          </w:rPr>
          <w:t xml:space="preserve"> </w:t>
        </w:r>
        <w:r w:rsidR="000C2742" w:rsidRPr="008A151E">
          <w:rPr>
            <w:rStyle w:val="Hyperlink"/>
            <w:rFonts w:hint="eastAsia"/>
            <w:noProof/>
            <w:rtl/>
          </w:rPr>
          <w:t>قر</w:t>
        </w:r>
        <w:r w:rsidR="000C2742" w:rsidRPr="008A151E">
          <w:rPr>
            <w:rStyle w:val="Hyperlink"/>
            <w:rFonts w:hint="cs"/>
            <w:noProof/>
            <w:rtl/>
          </w:rPr>
          <w:t>ی</w:t>
        </w:r>
        <w:r w:rsidR="000C2742" w:rsidRPr="008A151E">
          <w:rPr>
            <w:rStyle w:val="Hyperlink"/>
            <w:rFonts w:hint="eastAsia"/>
            <w:noProof/>
            <w:rtl/>
          </w:rPr>
          <w:t>نه</w:t>
        </w:r>
        <w:r w:rsidR="000C2742" w:rsidRPr="008A151E">
          <w:rPr>
            <w:rStyle w:val="Hyperlink"/>
            <w:noProof/>
            <w:rtl/>
          </w:rPr>
          <w:t xml:space="preserve"> </w:t>
        </w:r>
        <w:r w:rsidR="000C2742" w:rsidRPr="008A151E">
          <w:rPr>
            <w:rStyle w:val="Hyperlink"/>
            <w:rFonts w:hint="eastAsia"/>
            <w:noProof/>
            <w:rtl/>
          </w:rPr>
          <w:t>بر</w:t>
        </w:r>
        <w:r w:rsidR="000C2742" w:rsidRPr="008A151E">
          <w:rPr>
            <w:rStyle w:val="Hyperlink"/>
            <w:noProof/>
            <w:rtl/>
          </w:rPr>
          <w:t xml:space="preserve"> </w:t>
        </w:r>
        <w:r w:rsidR="000C2742" w:rsidRPr="008A151E">
          <w:rPr>
            <w:rStyle w:val="Hyperlink"/>
            <w:rFonts w:hint="eastAsia"/>
            <w:noProof/>
            <w:rtl/>
          </w:rPr>
          <w:t>اضاف</w:t>
        </w:r>
        <w:r w:rsidR="000C2742" w:rsidRPr="008A151E">
          <w:rPr>
            <w:rStyle w:val="Hyperlink"/>
            <w:rFonts w:hint="cs"/>
            <w:noProof/>
            <w:rtl/>
          </w:rPr>
          <w:t>ی</w:t>
        </w:r>
        <w:r w:rsidR="000C2742" w:rsidRPr="008A151E">
          <w:rPr>
            <w:rStyle w:val="Hyperlink"/>
            <w:noProof/>
            <w:rtl/>
          </w:rPr>
          <w:t xml:space="preserve"> </w:t>
        </w:r>
        <w:r w:rsidR="000C2742" w:rsidRPr="008A151E">
          <w:rPr>
            <w:rStyle w:val="Hyperlink"/>
            <w:rFonts w:hint="eastAsia"/>
            <w:noProof/>
            <w:rtl/>
          </w:rPr>
          <w:t>بودن</w:t>
        </w:r>
        <w:r w:rsidR="000C2742" w:rsidRPr="008A151E">
          <w:rPr>
            <w:rStyle w:val="Hyperlink"/>
            <w:noProof/>
            <w:rtl/>
          </w:rPr>
          <w:t xml:space="preserve"> </w:t>
        </w:r>
        <w:r w:rsidR="000C2742" w:rsidRPr="008A151E">
          <w:rPr>
            <w:rStyle w:val="Hyperlink"/>
            <w:rFonts w:hint="eastAsia"/>
            <w:noProof/>
            <w:rtl/>
          </w:rPr>
          <w:t>حصر</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Toc399803265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6</w:t>
        </w:r>
        <w:r w:rsidR="000C2742" w:rsidRPr="008A151E">
          <w:rPr>
            <w:rStyle w:val="Hyperlink"/>
            <w:noProof/>
            <w:rtl/>
          </w:rPr>
          <w:fldChar w:fldCharType="end"/>
        </w:r>
      </w:hyperlink>
    </w:p>
    <w:p w:rsidR="000C2742" w:rsidRPr="008A151E" w:rsidRDefault="00493D34">
      <w:pPr>
        <w:pStyle w:val="TOC3"/>
        <w:tabs>
          <w:tab w:val="right" w:leader="dot" w:pos="9628"/>
        </w:tabs>
        <w:rPr>
          <w:noProof/>
          <w:rtl/>
        </w:rPr>
      </w:pPr>
      <w:hyperlink w:anchor="_Toc399803266" w:history="1">
        <w:r w:rsidR="000C2742" w:rsidRPr="008A151E">
          <w:rPr>
            <w:rStyle w:val="Hyperlink"/>
            <w:rFonts w:hint="eastAsia"/>
            <w:noProof/>
            <w:rtl/>
          </w:rPr>
          <w:t>ناظر</w:t>
        </w:r>
        <w:r w:rsidR="000C2742" w:rsidRPr="008A151E">
          <w:rPr>
            <w:rStyle w:val="Hyperlink"/>
            <w:noProof/>
            <w:rtl/>
          </w:rPr>
          <w:t xml:space="preserve"> </w:t>
        </w:r>
        <w:r w:rsidR="000C2742" w:rsidRPr="008A151E">
          <w:rPr>
            <w:rStyle w:val="Hyperlink"/>
            <w:rFonts w:hint="eastAsia"/>
            <w:noProof/>
            <w:rtl/>
          </w:rPr>
          <w:t>نبودن</w:t>
        </w:r>
        <w:r w:rsidR="000C2742" w:rsidRPr="008A151E">
          <w:rPr>
            <w:rStyle w:val="Hyperlink"/>
            <w:noProof/>
            <w:rtl/>
          </w:rPr>
          <w:t xml:space="preserve"> </w:t>
        </w:r>
        <w:r w:rsidR="000C2742" w:rsidRPr="008A151E">
          <w:rPr>
            <w:rStyle w:val="Hyperlink"/>
            <w:rFonts w:hint="eastAsia"/>
            <w:noProof/>
            <w:rtl/>
          </w:rPr>
          <w:t>روا</w:t>
        </w:r>
        <w:r w:rsidR="000C2742" w:rsidRPr="008A151E">
          <w:rPr>
            <w:rStyle w:val="Hyperlink"/>
            <w:rFonts w:hint="cs"/>
            <w:noProof/>
            <w:rtl/>
          </w:rPr>
          <w:t>ی</w:t>
        </w:r>
        <w:r w:rsidR="000C2742" w:rsidRPr="008A151E">
          <w:rPr>
            <w:rStyle w:val="Hyperlink"/>
            <w:rFonts w:hint="eastAsia"/>
            <w:noProof/>
            <w:rtl/>
          </w:rPr>
          <w:t>ت</w:t>
        </w:r>
        <w:r w:rsidR="000C2742" w:rsidRPr="008A151E">
          <w:rPr>
            <w:rStyle w:val="Hyperlink"/>
            <w:noProof/>
            <w:rtl/>
          </w:rPr>
          <w:t xml:space="preserve"> </w:t>
        </w:r>
        <w:r w:rsidR="000C2742" w:rsidRPr="008A151E">
          <w:rPr>
            <w:rStyle w:val="Hyperlink"/>
            <w:rFonts w:hint="eastAsia"/>
            <w:noProof/>
            <w:rtl/>
          </w:rPr>
          <w:t>نسبت</w:t>
        </w:r>
        <w:r w:rsidR="000C2742" w:rsidRPr="008A151E">
          <w:rPr>
            <w:rStyle w:val="Hyperlink"/>
            <w:noProof/>
            <w:rtl/>
          </w:rPr>
          <w:t xml:space="preserve"> </w:t>
        </w:r>
        <w:r w:rsidR="000C2742" w:rsidRPr="008A151E">
          <w:rPr>
            <w:rStyle w:val="Hyperlink"/>
            <w:rFonts w:hint="eastAsia"/>
            <w:noProof/>
            <w:rtl/>
          </w:rPr>
          <w:t>به</w:t>
        </w:r>
        <w:r w:rsidR="000C2742" w:rsidRPr="008A151E">
          <w:rPr>
            <w:rStyle w:val="Hyperlink"/>
            <w:noProof/>
            <w:rtl/>
          </w:rPr>
          <w:t xml:space="preserve"> </w:t>
        </w:r>
        <w:r w:rsidR="000C2742" w:rsidRPr="008A151E">
          <w:rPr>
            <w:rStyle w:val="Hyperlink"/>
            <w:rFonts w:hint="eastAsia"/>
            <w:noProof/>
            <w:rtl/>
          </w:rPr>
          <w:t>د</w:t>
        </w:r>
        <w:r w:rsidR="000C2742" w:rsidRPr="008A151E">
          <w:rPr>
            <w:rStyle w:val="Hyperlink"/>
            <w:rFonts w:hint="cs"/>
            <w:noProof/>
            <w:rtl/>
          </w:rPr>
          <w:t>ی</w:t>
        </w:r>
        <w:r w:rsidR="000C2742" w:rsidRPr="008A151E">
          <w:rPr>
            <w:rStyle w:val="Hyperlink"/>
            <w:rFonts w:hint="eastAsia"/>
            <w:noProof/>
            <w:rtl/>
          </w:rPr>
          <w:t>گر</w:t>
        </w:r>
        <w:r w:rsidR="000C2742" w:rsidRPr="008A151E">
          <w:rPr>
            <w:rStyle w:val="Hyperlink"/>
            <w:noProof/>
            <w:rtl/>
          </w:rPr>
          <w:t xml:space="preserve"> </w:t>
        </w:r>
        <w:r w:rsidR="000C2742" w:rsidRPr="008A151E">
          <w:rPr>
            <w:rStyle w:val="Hyperlink"/>
            <w:rFonts w:hint="eastAsia"/>
            <w:noProof/>
            <w:rtl/>
          </w:rPr>
          <w:t>روا</w:t>
        </w:r>
        <w:r w:rsidR="000C2742" w:rsidRPr="008A151E">
          <w:rPr>
            <w:rStyle w:val="Hyperlink"/>
            <w:rFonts w:hint="cs"/>
            <w:noProof/>
            <w:rtl/>
          </w:rPr>
          <w:t>ی</w:t>
        </w:r>
        <w:r w:rsidR="000C2742" w:rsidRPr="008A151E">
          <w:rPr>
            <w:rStyle w:val="Hyperlink"/>
            <w:rFonts w:hint="eastAsia"/>
            <w:noProof/>
            <w:rtl/>
          </w:rPr>
          <w:t>ات</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Toc399803266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7</w:t>
        </w:r>
        <w:r w:rsidR="000C2742" w:rsidRPr="008A151E">
          <w:rPr>
            <w:rStyle w:val="Hyperlink"/>
            <w:noProof/>
            <w:rtl/>
          </w:rPr>
          <w:fldChar w:fldCharType="end"/>
        </w:r>
      </w:hyperlink>
    </w:p>
    <w:p w:rsidR="000C2742" w:rsidRPr="008A151E" w:rsidRDefault="00493D34">
      <w:pPr>
        <w:pStyle w:val="TOC1"/>
        <w:tabs>
          <w:tab w:val="right" w:leader="dot" w:pos="9628"/>
        </w:tabs>
        <w:rPr>
          <w:noProof/>
          <w:rtl/>
        </w:rPr>
      </w:pPr>
      <w:hyperlink w:anchor="_Toc399803267" w:history="1">
        <w:r w:rsidR="000C2742" w:rsidRPr="008A151E">
          <w:rPr>
            <w:rStyle w:val="Hyperlink"/>
            <w:rFonts w:hint="eastAsia"/>
            <w:noProof/>
            <w:rtl/>
          </w:rPr>
          <w:t>نت</w:t>
        </w:r>
        <w:r w:rsidR="000C2742" w:rsidRPr="008A151E">
          <w:rPr>
            <w:rStyle w:val="Hyperlink"/>
            <w:rFonts w:hint="cs"/>
            <w:noProof/>
            <w:rtl/>
          </w:rPr>
          <w:t>ی</w:t>
        </w:r>
        <w:r w:rsidR="000C2742" w:rsidRPr="008A151E">
          <w:rPr>
            <w:rStyle w:val="Hyperlink"/>
            <w:rFonts w:hint="eastAsia"/>
            <w:noProof/>
            <w:rtl/>
          </w:rPr>
          <w:t>جه</w:t>
        </w:r>
        <w:r w:rsidR="000C2742" w:rsidRPr="008A151E">
          <w:rPr>
            <w:rStyle w:val="Hyperlink"/>
            <w:noProof/>
            <w:rtl/>
          </w:rPr>
          <w:t xml:space="preserve"> </w:t>
        </w:r>
        <w:r w:rsidR="000C2742" w:rsidRPr="008A151E">
          <w:rPr>
            <w:rStyle w:val="Hyperlink"/>
            <w:rFonts w:hint="eastAsia"/>
            <w:noProof/>
            <w:rtl/>
          </w:rPr>
          <w:t>بررس</w:t>
        </w:r>
        <w:r w:rsidR="000C2742" w:rsidRPr="008A151E">
          <w:rPr>
            <w:rStyle w:val="Hyperlink"/>
            <w:rFonts w:hint="cs"/>
            <w:noProof/>
            <w:rtl/>
          </w:rPr>
          <w:t>ی</w:t>
        </w:r>
        <w:r w:rsidR="000C2742" w:rsidRPr="008A151E">
          <w:rPr>
            <w:rStyle w:val="Hyperlink"/>
            <w:noProof/>
            <w:rtl/>
          </w:rPr>
          <w:t xml:space="preserve"> </w:t>
        </w:r>
        <w:r w:rsidR="000C2742" w:rsidRPr="008A151E">
          <w:rPr>
            <w:rStyle w:val="Hyperlink"/>
            <w:rFonts w:hint="eastAsia"/>
            <w:noProof/>
            <w:rtl/>
          </w:rPr>
          <w:t>روا</w:t>
        </w:r>
        <w:r w:rsidR="000C2742" w:rsidRPr="008A151E">
          <w:rPr>
            <w:rStyle w:val="Hyperlink"/>
            <w:rFonts w:hint="cs"/>
            <w:noProof/>
            <w:rtl/>
          </w:rPr>
          <w:t>ی</w:t>
        </w:r>
        <w:r w:rsidR="000C2742" w:rsidRPr="008A151E">
          <w:rPr>
            <w:rStyle w:val="Hyperlink"/>
            <w:rFonts w:hint="eastAsia"/>
            <w:noProof/>
            <w:rtl/>
          </w:rPr>
          <w:t>ات</w:t>
        </w:r>
        <w:r w:rsidR="000C2742" w:rsidRPr="008A151E">
          <w:rPr>
            <w:rStyle w:val="Hyperlink"/>
            <w:noProof/>
            <w:rtl/>
          </w:rPr>
          <w:t xml:space="preserve">: </w:t>
        </w:r>
        <w:r w:rsidR="000C2742" w:rsidRPr="008A151E">
          <w:rPr>
            <w:rStyle w:val="Hyperlink"/>
            <w:rFonts w:hint="eastAsia"/>
            <w:noProof/>
            <w:rtl/>
          </w:rPr>
          <w:t>کراهت</w:t>
        </w:r>
        <w:r w:rsidR="000C2742" w:rsidRPr="008A151E">
          <w:rPr>
            <w:rStyle w:val="Hyperlink"/>
            <w:noProof/>
            <w:rtl/>
          </w:rPr>
          <w:t xml:space="preserve"> </w:t>
        </w:r>
        <w:r w:rsidR="000C2742" w:rsidRPr="008A151E">
          <w:rPr>
            <w:rStyle w:val="Hyperlink"/>
            <w:rFonts w:hint="eastAsia"/>
            <w:noProof/>
            <w:rtl/>
          </w:rPr>
          <w:t>اخذ</w:t>
        </w:r>
        <w:r w:rsidR="000C2742" w:rsidRPr="008A151E">
          <w:rPr>
            <w:rStyle w:val="Hyperlink"/>
            <w:noProof/>
            <w:rtl/>
          </w:rPr>
          <w:t xml:space="preserve"> </w:t>
        </w:r>
        <w:r w:rsidR="000C2742" w:rsidRPr="008A151E">
          <w:rPr>
            <w:rStyle w:val="Hyperlink"/>
            <w:rFonts w:hint="eastAsia"/>
            <w:noProof/>
            <w:rtl/>
          </w:rPr>
          <w:t>اجرت</w:t>
        </w:r>
        <w:r w:rsidR="000C2742" w:rsidRPr="008A151E">
          <w:rPr>
            <w:rStyle w:val="Hyperlink"/>
            <w:noProof/>
            <w:rtl/>
          </w:rPr>
          <w:t xml:space="preserve"> </w:t>
        </w:r>
        <w:r w:rsidR="000C2742" w:rsidRPr="008A151E">
          <w:rPr>
            <w:rStyle w:val="Hyperlink"/>
            <w:rFonts w:hint="eastAsia"/>
            <w:noProof/>
            <w:rtl/>
          </w:rPr>
          <w:t>بر</w:t>
        </w:r>
        <w:r w:rsidR="000C2742" w:rsidRPr="008A151E">
          <w:rPr>
            <w:rStyle w:val="Hyperlink"/>
            <w:noProof/>
            <w:rtl/>
          </w:rPr>
          <w:t xml:space="preserve"> </w:t>
        </w:r>
        <w:r w:rsidR="000C2742" w:rsidRPr="008A151E">
          <w:rPr>
            <w:rStyle w:val="Hyperlink"/>
            <w:rFonts w:hint="eastAsia"/>
            <w:noProof/>
            <w:rtl/>
          </w:rPr>
          <w:t>افتاء</w:t>
        </w:r>
        <w:r w:rsidR="000C2742" w:rsidRPr="008A151E">
          <w:rPr>
            <w:rStyle w:val="Hyperlink"/>
            <w:noProof/>
            <w:rtl/>
          </w:rPr>
          <w:t xml:space="preserve"> </w:t>
        </w:r>
        <w:r w:rsidR="000C2742" w:rsidRPr="008A151E">
          <w:rPr>
            <w:rStyle w:val="Hyperlink"/>
            <w:rFonts w:hint="eastAsia"/>
            <w:noProof/>
            <w:rtl/>
          </w:rPr>
          <w:t>و</w:t>
        </w:r>
        <w:r w:rsidR="000C2742" w:rsidRPr="008A151E">
          <w:rPr>
            <w:rStyle w:val="Hyperlink"/>
            <w:noProof/>
            <w:rtl/>
          </w:rPr>
          <w:t xml:space="preserve"> </w:t>
        </w:r>
        <w:r w:rsidR="000C2742" w:rsidRPr="008A151E">
          <w:rPr>
            <w:rStyle w:val="Hyperlink"/>
            <w:rFonts w:hint="eastAsia"/>
            <w:noProof/>
            <w:rtl/>
          </w:rPr>
          <w:t>تبل</w:t>
        </w:r>
        <w:r w:rsidR="000C2742" w:rsidRPr="008A151E">
          <w:rPr>
            <w:rStyle w:val="Hyperlink"/>
            <w:rFonts w:hint="cs"/>
            <w:noProof/>
            <w:rtl/>
          </w:rPr>
          <w:t>ی</w:t>
        </w:r>
        <w:r w:rsidR="000C2742" w:rsidRPr="008A151E">
          <w:rPr>
            <w:rStyle w:val="Hyperlink"/>
            <w:rFonts w:hint="eastAsia"/>
            <w:noProof/>
            <w:rtl/>
          </w:rPr>
          <w:t>غ</w:t>
        </w:r>
        <w:r w:rsidR="000C2742" w:rsidRPr="008A151E">
          <w:rPr>
            <w:rStyle w:val="Hyperlink"/>
            <w:noProof/>
            <w:rtl/>
          </w:rPr>
          <w:t xml:space="preserve"> </w:t>
        </w:r>
        <w:r w:rsidR="000C2742" w:rsidRPr="008A151E">
          <w:rPr>
            <w:rStyle w:val="Hyperlink"/>
            <w:rFonts w:hint="eastAsia"/>
            <w:noProof/>
            <w:rtl/>
          </w:rPr>
          <w:t>د</w:t>
        </w:r>
        <w:r w:rsidR="000C2742" w:rsidRPr="008A151E">
          <w:rPr>
            <w:rStyle w:val="Hyperlink"/>
            <w:rFonts w:hint="cs"/>
            <w:noProof/>
            <w:rtl/>
          </w:rPr>
          <w:t>ی</w:t>
        </w:r>
        <w:r w:rsidR="000C2742" w:rsidRPr="008A151E">
          <w:rPr>
            <w:rStyle w:val="Hyperlink"/>
            <w:rFonts w:hint="eastAsia"/>
            <w:noProof/>
            <w:rtl/>
          </w:rPr>
          <w:t>ن</w:t>
        </w:r>
        <w:r w:rsidR="000C2742" w:rsidRPr="008A151E">
          <w:rPr>
            <w:noProof/>
            <w:webHidden/>
            <w:rtl/>
          </w:rPr>
          <w:tab/>
        </w:r>
        <w:r w:rsidR="000C2742" w:rsidRPr="008A151E">
          <w:rPr>
            <w:rStyle w:val="Hyperlink"/>
            <w:noProof/>
            <w:rtl/>
          </w:rPr>
          <w:fldChar w:fldCharType="begin"/>
        </w:r>
        <w:r w:rsidR="000C2742" w:rsidRPr="008A151E">
          <w:rPr>
            <w:noProof/>
            <w:webHidden/>
            <w:rtl/>
          </w:rPr>
          <w:instrText xml:space="preserve"> </w:instrText>
        </w:r>
        <w:r w:rsidR="000C2742" w:rsidRPr="008A151E">
          <w:rPr>
            <w:noProof/>
            <w:webHidden/>
          </w:rPr>
          <w:instrText>PAGEREF</w:instrText>
        </w:r>
        <w:r w:rsidR="000C2742" w:rsidRPr="008A151E">
          <w:rPr>
            <w:noProof/>
            <w:webHidden/>
            <w:rtl/>
          </w:rPr>
          <w:instrText xml:space="preserve"> _</w:instrText>
        </w:r>
        <w:r w:rsidR="000C2742" w:rsidRPr="008A151E">
          <w:rPr>
            <w:noProof/>
            <w:webHidden/>
          </w:rPr>
          <w:instrText>Toc399803267 \h</w:instrText>
        </w:r>
        <w:r w:rsidR="000C2742" w:rsidRPr="008A151E">
          <w:rPr>
            <w:noProof/>
            <w:webHidden/>
            <w:rtl/>
          </w:rPr>
          <w:instrText xml:space="preserve"> </w:instrText>
        </w:r>
        <w:r w:rsidR="000C2742" w:rsidRPr="008A151E">
          <w:rPr>
            <w:rStyle w:val="Hyperlink"/>
            <w:noProof/>
            <w:rtl/>
          </w:rPr>
        </w:r>
        <w:r w:rsidR="000C2742" w:rsidRPr="008A151E">
          <w:rPr>
            <w:rStyle w:val="Hyperlink"/>
            <w:noProof/>
            <w:rtl/>
          </w:rPr>
          <w:fldChar w:fldCharType="separate"/>
        </w:r>
        <w:r w:rsidR="000C2742" w:rsidRPr="008A151E">
          <w:rPr>
            <w:noProof/>
            <w:webHidden/>
            <w:rtl/>
          </w:rPr>
          <w:t>7</w:t>
        </w:r>
        <w:r w:rsidR="000C2742" w:rsidRPr="008A151E">
          <w:rPr>
            <w:rStyle w:val="Hyperlink"/>
            <w:noProof/>
            <w:rtl/>
          </w:rPr>
          <w:fldChar w:fldCharType="end"/>
        </w:r>
      </w:hyperlink>
    </w:p>
    <w:p w:rsidR="000C2742" w:rsidRPr="008A151E" w:rsidRDefault="000C2742" w:rsidP="000C2742">
      <w:pPr>
        <w:rPr>
          <w:rtl/>
        </w:rPr>
      </w:pPr>
      <w:r w:rsidRPr="008A151E">
        <w:rPr>
          <w:rtl/>
        </w:rPr>
        <w:fldChar w:fldCharType="end"/>
      </w:r>
    </w:p>
    <w:p w:rsidR="000C2742" w:rsidRPr="008A151E" w:rsidRDefault="000C2742" w:rsidP="000C2742">
      <w:pPr>
        <w:ind w:firstLine="0"/>
        <w:jc w:val="center"/>
        <w:rPr>
          <w:rtl/>
        </w:rPr>
      </w:pPr>
      <w:r w:rsidRPr="008A151E">
        <w:rPr>
          <w:rtl/>
        </w:rPr>
        <w:br w:type="page"/>
      </w:r>
      <w:r w:rsidRPr="008A151E">
        <w:rPr>
          <w:rFonts w:hint="cs"/>
          <w:rtl/>
        </w:rPr>
        <w:lastRenderedPageBreak/>
        <w:t>بسم الله الرحمن الرحيم</w:t>
      </w:r>
    </w:p>
    <w:p w:rsidR="000C2742" w:rsidRPr="008A151E" w:rsidRDefault="000C2742" w:rsidP="000C2742">
      <w:pPr>
        <w:pStyle w:val="Heading1"/>
        <w:rPr>
          <w:rtl/>
        </w:rPr>
      </w:pPr>
      <w:bookmarkStart w:id="0" w:name="_Toc399803253"/>
      <w:r w:rsidRPr="008A151E">
        <w:rPr>
          <w:rFonts w:hint="cs"/>
          <w:rtl/>
        </w:rPr>
        <w:t>مقدمه</w:t>
      </w:r>
      <w:bookmarkEnd w:id="0"/>
    </w:p>
    <w:p w:rsidR="000C2742" w:rsidRPr="008A151E" w:rsidRDefault="000C2742" w:rsidP="000C2742">
      <w:pPr>
        <w:rPr>
          <w:sz w:val="28"/>
          <w:rtl/>
        </w:rPr>
      </w:pPr>
      <w:r w:rsidRPr="008A151E">
        <w:rPr>
          <w:rFonts w:hint="cs"/>
          <w:sz w:val="28"/>
          <w:rtl/>
        </w:rPr>
        <w:t>بحث در دریافت مزد در قبال افتاء و تعلیم و تبلیغ احکام دین است. این بحث از جهتی مربوط به مکاسب محرمه می‌باشد به دلیل اینکه بنا</w:t>
      </w:r>
      <w:r w:rsidRPr="008A151E">
        <w:rPr>
          <w:sz w:val="28"/>
          <w:rtl/>
        </w:rPr>
        <w:t xml:space="preserve"> </w:t>
      </w:r>
      <w:r w:rsidRPr="008A151E">
        <w:rPr>
          <w:rFonts w:hint="cs"/>
          <w:sz w:val="28"/>
          <w:rtl/>
        </w:rPr>
        <w:t>بر قولی اخذ اجرت در این موارد حرام است و از جهتی هم مرتبط با</w:t>
      </w:r>
      <w:r w:rsidRPr="008A151E">
        <w:rPr>
          <w:sz w:val="28"/>
          <w:rtl/>
        </w:rPr>
        <w:t xml:space="preserve"> </w:t>
      </w:r>
      <w:r w:rsidRPr="008A151E">
        <w:rPr>
          <w:rFonts w:hint="cs"/>
          <w:sz w:val="28"/>
          <w:rtl/>
        </w:rPr>
        <w:t>بحث</w:t>
      </w:r>
      <w:r w:rsidRPr="008A151E">
        <w:rPr>
          <w:sz w:val="28"/>
          <w:rtl/>
        </w:rPr>
        <w:t xml:space="preserve"> </w:t>
      </w:r>
      <w:r w:rsidRPr="008A151E">
        <w:rPr>
          <w:rFonts w:hint="cs"/>
          <w:sz w:val="28"/>
          <w:rtl/>
        </w:rPr>
        <w:t>فقه التربیه می‌باشد. آیات و روایات مرتبط با محل بحث بررسی شد. هرچند مجموعه روایات مطرح‌شده به‌غیراز یک روایت دچار ضعف سندی بودند اما مجموعه این روایات به‌گونه‌ای است که کنار گذاشتن آن‌ها مشکل می‌باشد قبل از اینکه نتیجه نهایی آن روایات بیان شود به بررسی روایتی می‌پردازیم که ممکن است در آن نتیجه تأثیر گزار می‌باشد.</w:t>
      </w:r>
    </w:p>
    <w:p w:rsidR="000C2742" w:rsidRPr="008A151E" w:rsidRDefault="000C2742" w:rsidP="000C2742">
      <w:pPr>
        <w:pStyle w:val="Heading1"/>
        <w:rPr>
          <w:rtl/>
        </w:rPr>
      </w:pPr>
      <w:bookmarkStart w:id="1" w:name="_Toc399803254"/>
      <w:r w:rsidRPr="008A151E">
        <w:rPr>
          <w:rFonts w:hint="cs"/>
          <w:rtl/>
        </w:rPr>
        <w:t>روایت معنى الاستئكال بالعلم</w:t>
      </w:r>
      <w:bookmarkEnd w:id="1"/>
    </w:p>
    <w:p w:rsidR="000C2742" w:rsidRPr="008A151E" w:rsidRDefault="000C2742" w:rsidP="008A151E">
      <w:pPr>
        <w:rPr>
          <w:sz w:val="28"/>
          <w:rtl/>
        </w:rPr>
      </w:pPr>
      <w:r w:rsidRPr="008A151E">
        <w:rPr>
          <w:rFonts w:hint="cs"/>
          <w:sz w:val="28"/>
          <w:rtl/>
        </w:rPr>
        <w:t>در مقابل روایات متعددی که در جلسات قبل ذکر شد روایتی در کتاب معانی الاخبار در باب معنى الاستئكال بالعلم ذکرشده است که ممکن است این روایت مفسر و حاکم بر آن روایات باشد و به‌طورکلی</w:t>
      </w:r>
      <w:r w:rsidRPr="008A151E">
        <w:rPr>
          <w:sz w:val="28"/>
          <w:rtl/>
        </w:rPr>
        <w:t xml:space="preserve"> </w:t>
      </w:r>
      <w:r w:rsidRPr="008A151E">
        <w:rPr>
          <w:rFonts w:hint="cs"/>
          <w:sz w:val="28"/>
          <w:rtl/>
        </w:rPr>
        <w:t>آن روایات را از محل بحث بیرون کند. در ذیل باب معنى الاستئكال بالعلم در کتاب معانی الاخبار تنها یک روایت ذکرشده است که آن روایت این است</w:t>
      </w:r>
      <w:r w:rsidRPr="008A151E">
        <w:rPr>
          <w:sz w:val="28"/>
          <w:rtl/>
        </w:rPr>
        <w:t xml:space="preserve"> «</w:t>
      </w:r>
      <w:r w:rsidRPr="008A151E">
        <w:rPr>
          <w:rFonts w:hint="cs"/>
          <w:b/>
          <w:bCs/>
          <w:sz w:val="28"/>
          <w:rtl/>
        </w:rPr>
        <w:t>حَدَّثَنَا أَحْمَدُ بْنُ مُحَمَّدِ بْنِ الْهَيْثَمِ الْعِجْلِيُّ رَحِمَهُ اللَّهُ قَالَ حَدَّثَنَا أَحْمَدُ بْنُ يَحْيَى بْنِ زَكَرِيَّا الْقَطَّانُ قَالَ حَدَّثَنَا بَكْرُ بْنُ عَبْدِ اللَّهِ بْنِ حَبِيبٍ عَنْ تَمِيمِ بْنِ بُهْلُولٍ عَنْ أَبِيهِ عَنْ مُحَمَّدِ بْنِ سِنَانٍ عَنْ حَمْزَةَ بْنِ حُمْرَانَ قَالَ سَمِعْتُ أَبَا عَبْدِ اللَّهِ ع يَقُولُ‏ مَنِ اسْتَأْكَلَ بِعِلْمِهِ افْتَقَرَ فَقُلْتُ لَهُ جُعِلْتُ فِدَاكَ إِنَّ فِي شِيعَتِكَ وَ مَوَالِيكَ قَوْماً يَتَحَمَّلُونَ عُلُومَكُمْ وَ يَبُثُّونَهَا فِي شِيعَتِكُمْ فَلَا يَعْدَمُونَ عَلَى ذَلِكَ مِنْهُمُ الْبِرَّ وَ الصِّلَةَ وَ الْإِكْرَامَ فَقَالَ ع لَيْسَ أُولَئِكَ بِمُسْتَأْكِلِينَ إِنَّمَا الْمُسْتَأْكِلُ بِعِلْمِهِ الَّذِي يُفْتِي بِغَيْرِ عِلْمٍ وَ لَا هُدًى مِنَ اللَّهِ عَزَّ وَ جَلَّ لِيُبْطِلَ بِهِ الْحُقُوقَ طَمَعاً فِي حُطَامِ الدُّنْيَا»</w:t>
      </w:r>
      <w:r w:rsidR="008A151E" w:rsidRPr="008A151E">
        <w:rPr>
          <w:rStyle w:val="FootnoteReference"/>
          <w:rFonts w:cs="2  Badr"/>
          <w:b/>
          <w:bCs/>
          <w:sz w:val="28"/>
          <w:rtl/>
        </w:rPr>
        <w:footnoteReference w:id="1"/>
      </w:r>
      <w:r w:rsidRPr="008A151E">
        <w:rPr>
          <w:rFonts w:hint="cs"/>
          <w:sz w:val="28"/>
          <w:rtl/>
        </w:rPr>
        <w:t xml:space="preserve"> حمزه بن عمران از امام صادق نقل کردند که امام فرمودند انسانی</w:t>
      </w:r>
      <w:r w:rsidRPr="008A151E">
        <w:rPr>
          <w:sz w:val="28"/>
          <w:rtl/>
        </w:rPr>
        <w:t xml:space="preserve"> </w:t>
      </w:r>
      <w:r w:rsidRPr="008A151E">
        <w:rPr>
          <w:rFonts w:hint="cs"/>
          <w:sz w:val="28"/>
          <w:rtl/>
        </w:rPr>
        <w:t>که علم را وسیله اکل و مزد قرار بدهد، فقیر و نیازمند می‌شود. در ادامه راوی می‌پرسد آیا اشخاصی از شیعیان و موالی شما به تبلیغ معارف دینی می‌پردازند و از طرف مردم صله و هدایایی به آن‌ها می‌رسد و آن‌ها را دریافت می‌کنند، شامل این روایت می‌شوند یا خیر؟ امام در پاسخ که پاسخ ایشان ظهور در حصر دارد، می‌فرمایند مستاکل شخصی است که به طمع مال دنیا و امور دنیوی</w:t>
      </w:r>
      <w:r w:rsidRPr="008A151E">
        <w:rPr>
          <w:sz w:val="28"/>
          <w:rtl/>
        </w:rPr>
        <w:t xml:space="preserve"> </w:t>
      </w:r>
      <w:r w:rsidRPr="008A151E">
        <w:rPr>
          <w:rFonts w:hint="cs"/>
          <w:sz w:val="28"/>
          <w:rtl/>
        </w:rPr>
        <w:t xml:space="preserve">به غیر علم فتوا و حکمی می‌دهد تا حقوق دیگران </w:t>
      </w:r>
      <w:r w:rsidRPr="008A151E">
        <w:rPr>
          <w:rFonts w:hint="cs"/>
          <w:sz w:val="28"/>
          <w:rtl/>
        </w:rPr>
        <w:lastRenderedPageBreak/>
        <w:t>را باطل کند. اگر دلالت این روایت تام باشد روایات مطرح‌شده از محل بحث خارج می‌باشد و دلالتی بر حرمت و یا کراهت اخذ اجرت در قبال تعلیم و تبلیغ احکام ندارند.</w:t>
      </w:r>
    </w:p>
    <w:p w:rsidR="000C2742" w:rsidRPr="008A151E" w:rsidRDefault="000C2742" w:rsidP="000C2742">
      <w:pPr>
        <w:pStyle w:val="Heading2"/>
        <w:rPr>
          <w:rtl/>
        </w:rPr>
      </w:pPr>
      <w:bookmarkStart w:id="2" w:name="_Toc399803255"/>
      <w:r w:rsidRPr="008A151E">
        <w:rPr>
          <w:rFonts w:hint="cs"/>
          <w:rtl/>
        </w:rPr>
        <w:t>بررسی سندی: ضعف روایت</w:t>
      </w:r>
      <w:bookmarkEnd w:id="2"/>
    </w:p>
    <w:p w:rsidR="000C2742" w:rsidRPr="008A151E" w:rsidRDefault="000C2742" w:rsidP="000C2742">
      <w:pPr>
        <w:rPr>
          <w:sz w:val="28"/>
          <w:rtl/>
        </w:rPr>
      </w:pPr>
      <w:r w:rsidRPr="008A151E">
        <w:rPr>
          <w:rFonts w:hint="cs"/>
          <w:sz w:val="28"/>
          <w:rtl/>
        </w:rPr>
        <w:t>این روایت به لحاظ سندی اعتباری ندارد. در این روایت تمیم بن بهلول و پدرش و محمد بن سنان توثیق ندارند. احمد بن محمد بن هیثم عجلی که از مشایخ شیخ صدوق است و احمد بن یحیی بن زکریا القطام و حمزه بن حمران معتبر می‌باشند.</w:t>
      </w:r>
    </w:p>
    <w:p w:rsidR="000C2742" w:rsidRPr="008A151E" w:rsidRDefault="000C2742" w:rsidP="000C2742">
      <w:pPr>
        <w:pStyle w:val="Heading2"/>
        <w:rPr>
          <w:rtl/>
        </w:rPr>
      </w:pPr>
      <w:bookmarkStart w:id="3" w:name="_Toc399803256"/>
      <w:r w:rsidRPr="008A151E">
        <w:rPr>
          <w:rFonts w:hint="cs"/>
          <w:rtl/>
        </w:rPr>
        <w:t>بررسی دلالی</w:t>
      </w:r>
      <w:bookmarkEnd w:id="3"/>
    </w:p>
    <w:p w:rsidR="000C2742" w:rsidRPr="008A151E" w:rsidRDefault="000C2742" w:rsidP="000C2742">
      <w:pPr>
        <w:rPr>
          <w:sz w:val="28"/>
          <w:rtl/>
        </w:rPr>
      </w:pPr>
      <w:r w:rsidRPr="008A151E">
        <w:rPr>
          <w:rFonts w:hint="cs"/>
          <w:sz w:val="28"/>
          <w:rtl/>
        </w:rPr>
        <w:t>به لحاظ دلالی چند جهت بحث در مدلول</w:t>
      </w:r>
      <w:r w:rsidRPr="008A151E">
        <w:rPr>
          <w:sz w:val="28"/>
          <w:rtl/>
        </w:rPr>
        <w:t xml:space="preserve"> </w:t>
      </w:r>
      <w:r w:rsidRPr="008A151E">
        <w:rPr>
          <w:rFonts w:hint="cs"/>
          <w:sz w:val="28"/>
          <w:rtl/>
        </w:rPr>
        <w:t>روایت وجود دارد</w:t>
      </w:r>
    </w:p>
    <w:p w:rsidR="000C2742" w:rsidRPr="008A151E" w:rsidRDefault="000C2742" w:rsidP="000C2742">
      <w:pPr>
        <w:pStyle w:val="Heading3"/>
        <w:rPr>
          <w:rtl/>
        </w:rPr>
      </w:pPr>
      <w:bookmarkStart w:id="4" w:name="_Toc399803257"/>
      <w:r w:rsidRPr="008A151E">
        <w:rPr>
          <w:rFonts w:hint="cs"/>
          <w:rtl/>
        </w:rPr>
        <w:t>احتمالات در مدلول</w:t>
      </w:r>
      <w:r w:rsidRPr="008A151E">
        <w:rPr>
          <w:rtl/>
        </w:rPr>
        <w:t xml:space="preserve"> «</w:t>
      </w:r>
      <w:r w:rsidRPr="008A151E">
        <w:rPr>
          <w:rFonts w:hint="cs"/>
          <w:rtl/>
        </w:rPr>
        <w:t>مَنِ اسْتَأْكَلَ بِعِلْمِهِ افْتَقَرَ»</w:t>
      </w:r>
      <w:bookmarkEnd w:id="4"/>
    </w:p>
    <w:p w:rsidR="000C2742" w:rsidRPr="008A151E" w:rsidRDefault="000C2742" w:rsidP="000C2742">
      <w:pPr>
        <w:rPr>
          <w:sz w:val="28"/>
          <w:rtl/>
        </w:rPr>
      </w:pPr>
      <w:r w:rsidRPr="008A151E">
        <w:rPr>
          <w:rFonts w:hint="cs"/>
          <w:sz w:val="28"/>
          <w:rtl/>
        </w:rPr>
        <w:t xml:space="preserve">جهت اول بحث در مدلول صدر روایت یعنی عبارت </w:t>
      </w:r>
      <w:r w:rsidRPr="008A151E">
        <w:rPr>
          <w:sz w:val="28"/>
          <w:rtl/>
        </w:rPr>
        <w:t>«</w:t>
      </w:r>
      <w:r w:rsidRPr="008A151E">
        <w:rPr>
          <w:rFonts w:hint="cs"/>
          <w:b/>
          <w:bCs/>
          <w:sz w:val="28"/>
          <w:rtl/>
        </w:rPr>
        <w:t>مَنِ اسْتَأْكَلَ بِعِلْمِهِ افْتَقَرَ</w:t>
      </w:r>
      <w:r w:rsidRPr="008A151E">
        <w:rPr>
          <w:b/>
          <w:bCs/>
          <w:sz w:val="28"/>
          <w:rtl/>
        </w:rPr>
        <w:t>»</w:t>
      </w:r>
      <w:r w:rsidRPr="008A151E">
        <w:rPr>
          <w:rFonts w:hint="cs"/>
          <w:sz w:val="28"/>
          <w:rtl/>
        </w:rPr>
        <w:t xml:space="preserve"> می‌باشد. در مواردی که در روایتی از مطلبی نهی شود و یا توبیخ و مذمتی بر انجام مطلبی بیان شود اصل در این نهی و توبیخ و مذمت، نهی تشریعی و دلالت آن‌ها بر حرمت می‌باشد. همچنین در مواردی که در روایتی وعده عذابی بر فعلی داده شود، اصل بر دلالت این وعده بر حرمت می‌باشد. در این صور اختلافی وجود ندارد که مدلول روایات حمل بر حکم مولوی می‌شود و حمل بر ارشادی نمی‌شود</w:t>
      </w:r>
      <w:r w:rsidRPr="008A151E">
        <w:rPr>
          <w:sz w:val="28"/>
          <w:rtl/>
        </w:rPr>
        <w:t xml:space="preserve"> </w:t>
      </w:r>
      <w:r w:rsidRPr="008A151E">
        <w:rPr>
          <w:rFonts w:hint="cs"/>
          <w:sz w:val="28"/>
          <w:rtl/>
        </w:rPr>
        <w:t>اما در برخی روایات نهی و یا وعده عذاب بر انجام فعلی داده نمی‌شود بلکه وعده‌ووعیدی بر به وجود آمدن مشکلات و پیامدهای ناروای دنیایی در صورت انجام فعلی داده می‌شود</w:t>
      </w:r>
      <w:r w:rsidRPr="008A151E">
        <w:rPr>
          <w:sz w:val="28"/>
          <w:rtl/>
        </w:rPr>
        <w:t xml:space="preserve"> </w:t>
      </w:r>
      <w:r w:rsidRPr="008A151E">
        <w:rPr>
          <w:rFonts w:hint="cs"/>
          <w:sz w:val="28"/>
          <w:rtl/>
        </w:rPr>
        <w:t>مانند آنچه در این روایت آمده است که وعده فقر بر استئکال به علم داده‌شده است. سؤالی که در اینجا وجود دارد این است که مدلول</w:t>
      </w:r>
      <w:r w:rsidRPr="008A151E">
        <w:rPr>
          <w:sz w:val="28"/>
          <w:rtl/>
        </w:rPr>
        <w:t xml:space="preserve"> </w:t>
      </w:r>
      <w:r w:rsidRPr="008A151E">
        <w:rPr>
          <w:rFonts w:hint="cs"/>
          <w:sz w:val="28"/>
          <w:rtl/>
        </w:rPr>
        <w:t>این‌گونه وعده‌ها و بیان پیامدهای منفی یا مثبت دنیایی چیست؟ آیا دلالت بر حرمت می‌کند یا اینکه دلالتی بر حرمت ندارد؟</w:t>
      </w:r>
    </w:p>
    <w:p w:rsidR="000C2742" w:rsidRPr="008A151E" w:rsidRDefault="000C2742" w:rsidP="00AB3A1E">
      <w:pPr>
        <w:pStyle w:val="Heading4"/>
        <w:rPr>
          <w:rtl/>
        </w:rPr>
      </w:pPr>
      <w:bookmarkStart w:id="5" w:name="_Toc399803258"/>
      <w:r w:rsidRPr="008A151E">
        <w:rPr>
          <w:rFonts w:hint="cs"/>
          <w:rtl/>
        </w:rPr>
        <w:t>احتمال اول: حمل بر بیان ارشادی</w:t>
      </w:r>
      <w:bookmarkEnd w:id="5"/>
    </w:p>
    <w:p w:rsidR="000C2742" w:rsidRPr="008A151E" w:rsidRDefault="000C2742" w:rsidP="000C2742">
      <w:pPr>
        <w:rPr>
          <w:sz w:val="28"/>
          <w:rtl/>
        </w:rPr>
      </w:pPr>
      <w:r w:rsidRPr="008A151E">
        <w:rPr>
          <w:rFonts w:hint="cs"/>
          <w:sz w:val="28"/>
          <w:rtl/>
        </w:rPr>
        <w:t>احتمال اول در مدلول عبارت «</w:t>
      </w:r>
      <w:r w:rsidRPr="008A151E">
        <w:rPr>
          <w:rFonts w:hint="cs"/>
          <w:b/>
          <w:bCs/>
          <w:sz w:val="28"/>
          <w:rtl/>
        </w:rPr>
        <w:t>مَنِ اسْتَأْكَلَ بِعِلْمِهِ افْتَقَرَ</w:t>
      </w:r>
      <w:r w:rsidRPr="008A151E">
        <w:rPr>
          <w:rFonts w:hint="cs"/>
          <w:sz w:val="28"/>
          <w:rtl/>
        </w:rPr>
        <w:t xml:space="preserve">» و به‌طورکلی در روایاتی که پیامدهای منفی و مثبت دنیایی فعلی را بیان می‌کند این است که این موارد حمل بر ارشاد به یک حکم عقلایی و امثال آن شود و اینکه این روایات مفید هیچ حکم و مولویتی نباشند مانند آنچه در روایات پزشکی وجود دارد که به خواص برخی گیاهان و غذاها </w:t>
      </w:r>
      <w:r w:rsidRPr="008A151E">
        <w:rPr>
          <w:rFonts w:hint="cs"/>
          <w:sz w:val="28"/>
          <w:rtl/>
        </w:rPr>
        <w:lastRenderedPageBreak/>
        <w:t>اشاره‌کرده است و حتی گفته‌شده است که ذکر پیامدهای دنیایی قرینه بر این است که اگر امرونهی هم در روایت وجود داشته باشد، آن امرونهی ارشادی می‌باشند.</w:t>
      </w:r>
    </w:p>
    <w:p w:rsidR="000C2742" w:rsidRPr="00AB3A1E" w:rsidRDefault="000C2742" w:rsidP="00AB3A1E">
      <w:pPr>
        <w:pStyle w:val="Heading4"/>
        <w:rPr>
          <w:rtl/>
        </w:rPr>
      </w:pPr>
      <w:bookmarkStart w:id="6" w:name="_Toc399803259"/>
      <w:r w:rsidRPr="00AB3A1E">
        <w:rPr>
          <w:rFonts w:hint="cs"/>
          <w:rtl/>
        </w:rPr>
        <w:t>احتمال دوم: حمل بر حکم مولوی</w:t>
      </w:r>
      <w:bookmarkEnd w:id="6"/>
    </w:p>
    <w:p w:rsidR="000C2742" w:rsidRPr="008A151E" w:rsidRDefault="000C2742" w:rsidP="000C2742">
      <w:pPr>
        <w:rPr>
          <w:sz w:val="28"/>
          <w:rtl/>
        </w:rPr>
      </w:pPr>
      <w:r w:rsidRPr="008A151E">
        <w:rPr>
          <w:rFonts w:hint="cs"/>
          <w:sz w:val="28"/>
          <w:rtl/>
        </w:rPr>
        <w:t>احتمال دوم این است که اصاله‌المولویه حتی شامل این موارد هم می‌شود و مدلول عبارت «</w:t>
      </w:r>
      <w:r w:rsidRPr="008A151E">
        <w:rPr>
          <w:rFonts w:hint="cs"/>
          <w:b/>
          <w:bCs/>
          <w:sz w:val="28"/>
          <w:rtl/>
        </w:rPr>
        <w:t>مَنِ اسْتَأْكَلَ بِعِلْمِهِ افْتَقَرَ</w:t>
      </w:r>
      <w:r w:rsidRPr="008A151E">
        <w:rPr>
          <w:rFonts w:hint="cs"/>
          <w:sz w:val="28"/>
          <w:rtl/>
        </w:rPr>
        <w:t>» و دیگر روایاتی که پیامدهای دنیایی فعلی را بیان می‌کنند حکم مولوی می‌باشد.</w:t>
      </w:r>
    </w:p>
    <w:p w:rsidR="000C2742" w:rsidRPr="008A151E" w:rsidRDefault="000C2742" w:rsidP="00AB3A1E">
      <w:pPr>
        <w:pStyle w:val="Heading4"/>
        <w:rPr>
          <w:rtl/>
        </w:rPr>
      </w:pPr>
      <w:bookmarkStart w:id="7" w:name="_Toc399803260"/>
      <w:r w:rsidRPr="008A151E">
        <w:rPr>
          <w:rFonts w:hint="cs"/>
          <w:rtl/>
        </w:rPr>
        <w:t>نظر استاد: تقریب احتمال دوم</w:t>
      </w:r>
      <w:bookmarkEnd w:id="7"/>
    </w:p>
    <w:p w:rsidR="000C2742" w:rsidRPr="008A151E" w:rsidRDefault="000C2742" w:rsidP="000C2742">
      <w:pPr>
        <w:rPr>
          <w:sz w:val="28"/>
          <w:rtl/>
        </w:rPr>
      </w:pPr>
      <w:r w:rsidRPr="008A151E">
        <w:rPr>
          <w:rFonts w:hint="cs"/>
          <w:sz w:val="28"/>
          <w:rtl/>
        </w:rPr>
        <w:t>به‌طورکلی در مواردی که در روایتی که پیامدهای دنیوی فعلی را ذکر می‌کند،</w:t>
      </w:r>
      <w:r w:rsidRPr="008A151E">
        <w:rPr>
          <w:sz w:val="28"/>
          <w:rtl/>
        </w:rPr>
        <w:t xml:space="preserve"> </w:t>
      </w:r>
      <w:r w:rsidRPr="008A151E">
        <w:rPr>
          <w:rFonts w:hint="cs"/>
          <w:sz w:val="28"/>
          <w:rtl/>
        </w:rPr>
        <w:t>بعید نیست که گفته شود، قاعده اصاله المولویه شامل این موارد هم می‌شود و روایت در مقام بیان حکم مولوی می‌باشد مگر اینکه قرینه‌ای بر حمل مدلول روایت بر بیان حکم ارشادی باشد و الا اصل بر بیان حکم مولوی می‌باشد. البته در اینکه</w:t>
      </w:r>
      <w:r w:rsidRPr="008A151E">
        <w:rPr>
          <w:sz w:val="28"/>
          <w:rtl/>
        </w:rPr>
        <w:t xml:space="preserve"> </w:t>
      </w:r>
      <w:r w:rsidRPr="008A151E">
        <w:rPr>
          <w:rFonts w:hint="cs"/>
          <w:sz w:val="28"/>
          <w:rtl/>
        </w:rPr>
        <w:t>این روایات حکم الزامی را افاده می‌کنند و یا اینکه افاده حکم غیر الزامی می‌کنند، باید گفت حداکثر مدلول این‌گونه روایات، افاده حکم غیر الزامی کراهی و تنزیهی</w:t>
      </w:r>
      <w:r w:rsidRPr="008A151E">
        <w:rPr>
          <w:sz w:val="28"/>
          <w:rtl/>
        </w:rPr>
        <w:t xml:space="preserve"> </w:t>
      </w:r>
      <w:r w:rsidRPr="008A151E">
        <w:rPr>
          <w:rFonts w:hint="cs"/>
          <w:sz w:val="28"/>
          <w:rtl/>
        </w:rPr>
        <w:t>می‌باشد. در محل بحث هم اگر صدر روایت به‌تنهایی و فارغ از ذیل آن موردتوجه قرار گیرد، تنها می‌توان حکم کراهت را استفاده کرد.</w:t>
      </w:r>
    </w:p>
    <w:p w:rsidR="000C2742" w:rsidRPr="008A151E" w:rsidRDefault="000C2742" w:rsidP="000C2742">
      <w:pPr>
        <w:pStyle w:val="Heading3"/>
        <w:rPr>
          <w:rtl/>
        </w:rPr>
      </w:pPr>
      <w:bookmarkStart w:id="8" w:name="_Toc399803261"/>
      <w:r w:rsidRPr="008A151E">
        <w:rPr>
          <w:rFonts w:hint="cs"/>
          <w:rtl/>
        </w:rPr>
        <w:t>وجود قرینه بر دلالت روایت بر حرمت مولوی</w:t>
      </w:r>
      <w:bookmarkEnd w:id="8"/>
    </w:p>
    <w:p w:rsidR="000C2742" w:rsidRPr="008A151E" w:rsidRDefault="000C2742" w:rsidP="000C2742">
      <w:pPr>
        <w:rPr>
          <w:sz w:val="28"/>
          <w:rtl/>
        </w:rPr>
      </w:pPr>
      <w:r w:rsidRPr="008A151E">
        <w:rPr>
          <w:rFonts w:hint="cs"/>
          <w:sz w:val="28"/>
          <w:rtl/>
        </w:rPr>
        <w:t>آنچه در مورد دلالت عبارت «</w:t>
      </w:r>
      <w:r w:rsidRPr="008A151E">
        <w:rPr>
          <w:rFonts w:hint="cs"/>
          <w:b/>
          <w:bCs/>
          <w:sz w:val="28"/>
          <w:rtl/>
        </w:rPr>
        <w:t>مَنِ اسْتَأْكَلَ بِعِلْمِهِ افْتَقَرَ</w:t>
      </w:r>
      <w:r w:rsidRPr="008A151E">
        <w:rPr>
          <w:rFonts w:hint="cs"/>
          <w:sz w:val="28"/>
          <w:rtl/>
        </w:rPr>
        <w:t>» بر حکم مولوی کراهت بیان شد تنها با توجه به صدر و فارغ از ادامه روایت بود اما در محل بحث ادعاشده است که در ادامه روایت قرینه‌ای وجود دارد که دلالت می‌کند بر اینکه مدلول روایت حکم الزامی مولوی یعنی حرمت می‌باشد و آن قرینه</w:t>
      </w:r>
      <w:r w:rsidRPr="008A151E">
        <w:rPr>
          <w:sz w:val="28"/>
          <w:rtl/>
        </w:rPr>
        <w:t xml:space="preserve"> </w:t>
      </w:r>
      <w:r w:rsidRPr="008A151E">
        <w:rPr>
          <w:rFonts w:hint="cs"/>
          <w:sz w:val="28"/>
          <w:rtl/>
        </w:rPr>
        <w:t>این است که بعدازاینکه امام می‌فرمایند استئکال به علم موجب فقر می‌شود، حمزه بن عمران از اینکه برخی از شیعیان و موالی امام در تبلیغ و نشر علوم اهل‌بیت هدیه و صله دیگران را قبول می‌کنند، متعجب می‌شود و به امام می‌فرمایند که برخی چنین می‌کنند که امام در جواب استئکال به علم را تبیین می‌کنند و این موارد را استئکال به علم نمی‌دانند و این تعجب راوی را قرینه بر دلالت صدر روایت بر حرمت تشریعی می‌دانند و الا اگر دلالت بر کراهت می‌کرد جای تعجب از سوی راوی به اینکه عده‌ای مکروه را انجام دهند، وجود نداشت ضمن اینکه می‌توان گفت</w:t>
      </w:r>
      <w:r w:rsidRPr="008A151E">
        <w:rPr>
          <w:sz w:val="28"/>
          <w:rtl/>
        </w:rPr>
        <w:t xml:space="preserve"> </w:t>
      </w:r>
      <w:r w:rsidRPr="008A151E">
        <w:rPr>
          <w:rFonts w:hint="cs"/>
          <w:sz w:val="28"/>
          <w:rtl/>
        </w:rPr>
        <w:t xml:space="preserve">عبارت </w:t>
      </w:r>
      <w:r w:rsidRPr="008A151E">
        <w:rPr>
          <w:sz w:val="28"/>
          <w:rtl/>
        </w:rPr>
        <w:t>«</w:t>
      </w:r>
      <w:r w:rsidRPr="008A151E">
        <w:rPr>
          <w:rFonts w:hint="cs"/>
          <w:b/>
          <w:bCs/>
          <w:sz w:val="28"/>
          <w:rtl/>
        </w:rPr>
        <w:t>افْتَقَرَ</w:t>
      </w:r>
      <w:r w:rsidRPr="008A151E">
        <w:rPr>
          <w:rFonts w:hint="cs"/>
          <w:sz w:val="28"/>
          <w:rtl/>
        </w:rPr>
        <w:t>» کنایه از حرمت می‌باشد.</w:t>
      </w:r>
    </w:p>
    <w:p w:rsidR="000C2742" w:rsidRPr="008A151E" w:rsidRDefault="000C2742" w:rsidP="000C2742">
      <w:pPr>
        <w:pStyle w:val="Heading3"/>
        <w:rPr>
          <w:rtl/>
        </w:rPr>
      </w:pPr>
      <w:bookmarkStart w:id="9" w:name="_Toc399803262"/>
      <w:r w:rsidRPr="008A151E">
        <w:rPr>
          <w:rFonts w:hint="cs"/>
          <w:rtl/>
        </w:rPr>
        <w:lastRenderedPageBreak/>
        <w:t>عدم خصوصیت استئکال در روایت</w:t>
      </w:r>
      <w:bookmarkEnd w:id="9"/>
    </w:p>
    <w:p w:rsidR="000C2742" w:rsidRPr="008A151E" w:rsidRDefault="000C2742" w:rsidP="00AB3A1E">
      <w:pPr>
        <w:rPr>
          <w:sz w:val="28"/>
          <w:rtl/>
        </w:rPr>
      </w:pPr>
      <w:r w:rsidRPr="008A151E">
        <w:rPr>
          <w:rFonts w:hint="cs"/>
          <w:sz w:val="28"/>
          <w:rtl/>
        </w:rPr>
        <w:t>مطلب دوم در دلالت روایت در مورد</w:t>
      </w:r>
      <w:r w:rsidRPr="008A151E">
        <w:rPr>
          <w:sz w:val="28"/>
          <w:rtl/>
        </w:rPr>
        <w:t xml:space="preserve"> </w:t>
      </w:r>
      <w:r w:rsidRPr="008A151E">
        <w:rPr>
          <w:rFonts w:hint="cs"/>
          <w:sz w:val="28"/>
          <w:rtl/>
        </w:rPr>
        <w:t xml:space="preserve">مستاکل در عبارت </w:t>
      </w:r>
      <w:r w:rsidRPr="008A151E">
        <w:rPr>
          <w:sz w:val="28"/>
          <w:rtl/>
        </w:rPr>
        <w:t>«</w:t>
      </w:r>
      <w:r w:rsidRPr="008A151E">
        <w:rPr>
          <w:rFonts w:hint="cs"/>
          <w:b/>
          <w:bCs/>
          <w:sz w:val="28"/>
          <w:rtl/>
        </w:rPr>
        <w:t>إِنَّمَا الْمُسْتَأْكِلُ بِعِلْمِهِ الَّذِي يُفْتِي بِغَيْرِ عِلْمٍ</w:t>
      </w:r>
      <w:r w:rsidRPr="008A151E">
        <w:rPr>
          <w:b/>
          <w:bCs/>
          <w:sz w:val="28"/>
          <w:rtl/>
        </w:rPr>
        <w:t>»</w:t>
      </w:r>
      <w:r w:rsidRPr="008A151E">
        <w:rPr>
          <w:rFonts w:hint="cs"/>
          <w:sz w:val="28"/>
          <w:rtl/>
        </w:rPr>
        <w:t xml:space="preserve"> می‌باشد به اینکه آیا تعبیر استئکال در روایت خصوصیت دارد و اینکه بگوییم آیا این عبارت مفسر روایاتی است که تعبیر استئکال در آن‌ها آمده است و یا اینکه بگوییم این تعبیر خصوصیتی ندارد و شامل روایاتی مانند</w:t>
      </w:r>
      <w:r w:rsidRPr="008A151E">
        <w:rPr>
          <w:sz w:val="28"/>
          <w:rtl/>
        </w:rPr>
        <w:t xml:space="preserve"> </w:t>
      </w:r>
      <w:r w:rsidRPr="008A151E">
        <w:rPr>
          <w:b/>
          <w:bCs/>
          <w:sz w:val="28"/>
          <w:rtl/>
        </w:rPr>
        <w:t>«</w:t>
      </w:r>
      <w:r w:rsidRPr="008A151E">
        <w:rPr>
          <w:rFonts w:hint="cs"/>
          <w:b/>
          <w:bCs/>
          <w:sz w:val="28"/>
          <w:rtl/>
        </w:rPr>
        <w:t>مَنْ أَرَادَ الْحَدِيثَ لِمَنْفَعَةِ الدُّنْيَا لَمْ يَكُنْ لَهُ فِي الْآخِرَةِ نَصِيب</w:t>
      </w:r>
      <w:r w:rsidRPr="008A151E">
        <w:rPr>
          <w:b/>
          <w:bCs/>
          <w:sz w:val="28"/>
          <w:rtl/>
        </w:rPr>
        <w:t>»</w:t>
      </w:r>
      <w:r w:rsidR="00AB3A1E" w:rsidRPr="008A151E">
        <w:rPr>
          <w:rStyle w:val="FootnoteReference"/>
          <w:rFonts w:cs="2  Badr"/>
          <w:b/>
          <w:bCs/>
          <w:sz w:val="28"/>
          <w:rtl/>
        </w:rPr>
        <w:footnoteReference w:id="2"/>
      </w:r>
      <w:r w:rsidRPr="008A151E">
        <w:rPr>
          <w:rFonts w:hint="cs"/>
          <w:sz w:val="28"/>
          <w:rtl/>
        </w:rPr>
        <w:t xml:space="preserve"> نیز می‌شود که سه احتمال وجود دارد.</w:t>
      </w:r>
    </w:p>
    <w:p w:rsidR="000C2742" w:rsidRPr="008A151E" w:rsidRDefault="000C2742" w:rsidP="000C2742">
      <w:pPr>
        <w:pStyle w:val="ListParagraph"/>
        <w:numPr>
          <w:ilvl w:val="0"/>
          <w:numId w:val="1"/>
        </w:numPr>
        <w:rPr>
          <w:rFonts w:cs="2  Badr"/>
          <w:sz w:val="28"/>
        </w:rPr>
      </w:pPr>
      <w:r w:rsidRPr="008A151E">
        <w:rPr>
          <w:rFonts w:cs="2  Badr" w:hint="cs"/>
          <w:sz w:val="28"/>
          <w:rtl/>
        </w:rPr>
        <w:t>احتمال اول این است که بگوییم عبارت استئکال در روایت، خصوصیت دارد و این روایت تنها مفسر روایاتی است که تعبیر استئکال در آن‌ها وجود داشته باشد.</w:t>
      </w:r>
    </w:p>
    <w:p w:rsidR="000C2742" w:rsidRPr="008A151E" w:rsidRDefault="000C2742" w:rsidP="000C2742">
      <w:pPr>
        <w:pStyle w:val="ListParagraph"/>
        <w:numPr>
          <w:ilvl w:val="0"/>
          <w:numId w:val="1"/>
        </w:numPr>
        <w:rPr>
          <w:rFonts w:cs="2  Badr"/>
          <w:sz w:val="28"/>
        </w:rPr>
      </w:pPr>
      <w:r w:rsidRPr="008A151E">
        <w:rPr>
          <w:rFonts w:cs="2  Badr" w:hint="cs"/>
          <w:sz w:val="28"/>
          <w:rtl/>
        </w:rPr>
        <w:t>احتمال دوم این است که بگوییم که تعبیر استئکال در روایت خصوصیتی ندارد و مراد مستاکل بعلمه کسی است که علم را وسیله اکل خود قرار می‌دهد و این روایت مفسر</w:t>
      </w:r>
      <w:r w:rsidRPr="008A151E">
        <w:rPr>
          <w:rFonts w:cs="2  Badr"/>
          <w:sz w:val="28"/>
          <w:rtl/>
        </w:rPr>
        <w:t xml:space="preserve"> </w:t>
      </w:r>
      <w:r w:rsidRPr="008A151E">
        <w:rPr>
          <w:rFonts w:cs="2  Badr" w:hint="cs"/>
          <w:sz w:val="28"/>
          <w:rtl/>
        </w:rPr>
        <w:t xml:space="preserve">همه روایاتی مانند </w:t>
      </w:r>
      <w:r w:rsidRPr="008A151E">
        <w:rPr>
          <w:rFonts w:cs="2  Badr"/>
          <w:b/>
          <w:bCs/>
          <w:sz w:val="28"/>
          <w:rtl/>
        </w:rPr>
        <w:t>«</w:t>
      </w:r>
      <w:r w:rsidRPr="008A151E">
        <w:rPr>
          <w:rFonts w:cs="2  Badr" w:hint="cs"/>
          <w:b/>
          <w:bCs/>
          <w:sz w:val="28"/>
          <w:rtl/>
        </w:rPr>
        <w:t>مَنْ أَرَادَ الْحَدِيثَ لِمَنْفَعَةِ الدُّنْيَا»</w:t>
      </w:r>
      <w:r w:rsidRPr="008A151E">
        <w:rPr>
          <w:rFonts w:cs="2  Badr" w:hint="cs"/>
          <w:sz w:val="28"/>
          <w:rtl/>
        </w:rPr>
        <w:t xml:space="preserve"> و حتی</w:t>
      </w:r>
      <w:r w:rsidRPr="008A151E">
        <w:rPr>
          <w:rFonts w:cs="2  Badr"/>
          <w:sz w:val="28"/>
          <w:rtl/>
        </w:rPr>
        <w:t xml:space="preserve"> </w:t>
      </w:r>
      <w:r w:rsidRPr="008A151E">
        <w:rPr>
          <w:rFonts w:cs="2  Badr" w:hint="cs"/>
          <w:sz w:val="28"/>
          <w:rtl/>
        </w:rPr>
        <w:t>شامل روایاتی که از طلب اجرت نهی می‌کنند، می‌شود.</w:t>
      </w:r>
    </w:p>
    <w:p w:rsidR="000C2742" w:rsidRPr="008A151E" w:rsidRDefault="000C2742" w:rsidP="000C2742">
      <w:pPr>
        <w:pStyle w:val="ListParagraph"/>
        <w:numPr>
          <w:ilvl w:val="0"/>
          <w:numId w:val="1"/>
        </w:numPr>
        <w:rPr>
          <w:rFonts w:cs="2  Badr"/>
          <w:sz w:val="28"/>
          <w:rtl/>
        </w:rPr>
      </w:pPr>
      <w:r w:rsidRPr="008A151E">
        <w:rPr>
          <w:rFonts w:cs="2  Badr" w:hint="cs"/>
          <w:sz w:val="28"/>
          <w:rtl/>
        </w:rPr>
        <w:t xml:space="preserve">احتمال سوم که احتمالی بینابین دو احتمال قبل است، این است که این روایت مفسر روایاتی مانند </w:t>
      </w:r>
      <w:r w:rsidRPr="008A151E">
        <w:rPr>
          <w:rFonts w:cs="2  Badr"/>
          <w:b/>
          <w:bCs/>
          <w:sz w:val="28"/>
          <w:rtl/>
        </w:rPr>
        <w:t>«</w:t>
      </w:r>
      <w:r w:rsidRPr="008A151E">
        <w:rPr>
          <w:rFonts w:cs="2  Badr" w:hint="cs"/>
          <w:b/>
          <w:bCs/>
          <w:sz w:val="28"/>
          <w:rtl/>
        </w:rPr>
        <w:t>مَنْ أَرَادَ الْحَدِيثَ لِمَنْفَعَةِ الدُّنْيَا»</w:t>
      </w:r>
      <w:r w:rsidRPr="008A151E">
        <w:rPr>
          <w:rFonts w:cs="2  Badr" w:hint="cs"/>
          <w:sz w:val="28"/>
          <w:rtl/>
        </w:rPr>
        <w:t xml:space="preserve"> می‌باشد اما مفسر روایاتی که از طلب اجرت نهی می‌کنند نیست.</w:t>
      </w:r>
    </w:p>
    <w:p w:rsidR="000C2742" w:rsidRPr="008A151E" w:rsidRDefault="000C2742" w:rsidP="000C2742">
      <w:pPr>
        <w:rPr>
          <w:sz w:val="28"/>
          <w:rtl/>
        </w:rPr>
      </w:pPr>
      <w:r w:rsidRPr="008A151E">
        <w:rPr>
          <w:rFonts w:hint="cs"/>
          <w:sz w:val="28"/>
          <w:rtl/>
        </w:rPr>
        <w:t>اظهر از این احتمالات احتمال دوم می‌باشد و می‌توان گفت این روایت مفسر همه روایاتی است که مضمون آن‌ها نهی از قرار دادن علم دین و دین به‌عنوان وسیله کسب می‌باشد.</w:t>
      </w:r>
    </w:p>
    <w:p w:rsidR="000C2742" w:rsidRPr="008A151E" w:rsidRDefault="000C2742" w:rsidP="000C2742">
      <w:pPr>
        <w:pStyle w:val="Heading3"/>
        <w:rPr>
          <w:rtl/>
        </w:rPr>
      </w:pPr>
      <w:bookmarkStart w:id="11" w:name="_Toc399803263"/>
      <w:r w:rsidRPr="008A151E">
        <w:rPr>
          <w:rFonts w:hint="cs"/>
          <w:rtl/>
        </w:rPr>
        <w:t>بحثی در اضافی یا حقیقی بودن حصر در روایت</w:t>
      </w:r>
      <w:bookmarkEnd w:id="11"/>
    </w:p>
    <w:p w:rsidR="000C2742" w:rsidRPr="008A151E" w:rsidRDefault="000C2742" w:rsidP="000C2742">
      <w:pPr>
        <w:rPr>
          <w:sz w:val="28"/>
          <w:rtl/>
        </w:rPr>
      </w:pPr>
      <w:r w:rsidRPr="008A151E">
        <w:rPr>
          <w:rFonts w:hint="cs"/>
          <w:sz w:val="28"/>
          <w:rtl/>
        </w:rPr>
        <w:t>مطلب و بحث سوم در بحث دلالی روایت این است که حصر در روایت حصر اضافی است یا حصر حقیقی؟ علت طرح این سؤال هم این است که اگر در روایت کلمه انما که دال بر حصر است ذکر نمی‌شد، جنبه تفسیری روایت محدود می‌بود و این تفسیر ناظر به صدر روایت بود که امام می‌فرماید دریافت هدیه برای کسی دین و معارف را نشر و تبلیغ می‌کند مشکلی ندارد و مستاکل بالعلم نیست و ناظر</w:t>
      </w:r>
      <w:r w:rsidRPr="008A151E">
        <w:rPr>
          <w:sz w:val="28"/>
          <w:rtl/>
        </w:rPr>
        <w:t xml:space="preserve"> </w:t>
      </w:r>
      <w:r w:rsidRPr="008A151E">
        <w:rPr>
          <w:rFonts w:hint="cs"/>
          <w:sz w:val="28"/>
          <w:rtl/>
        </w:rPr>
        <w:t>به دیگر روایاتی که در جلسات قبل بیان شد، نبود و طبق روایت کسی که هدیه و صله در مقابل تعلیم و تبلیغ دین دریافت می‌کند تخصیصا و یا تخصصا از «</w:t>
      </w:r>
      <w:r w:rsidRPr="008A151E">
        <w:rPr>
          <w:rFonts w:hint="cs"/>
          <w:b/>
          <w:bCs/>
          <w:sz w:val="28"/>
          <w:rtl/>
        </w:rPr>
        <w:t>مَنِ اسْتَأْكَلَ بِعِلْمِهِ</w:t>
      </w:r>
      <w:r w:rsidRPr="008A151E">
        <w:rPr>
          <w:rFonts w:hint="cs"/>
          <w:sz w:val="28"/>
          <w:rtl/>
        </w:rPr>
        <w:t xml:space="preserve">» خارج بود اما دیگر موارد مانند اخذ اجرت در قبال تبلیغ دین داخل در صدر روایت بود اما ازآنجاکه در روایات کلمه انما </w:t>
      </w:r>
      <w:r w:rsidRPr="008A151E">
        <w:rPr>
          <w:rFonts w:hint="cs"/>
          <w:sz w:val="28"/>
          <w:rtl/>
        </w:rPr>
        <w:lastRenderedPageBreak/>
        <w:t>آمده است که دال بر حصر است، این سؤال طرح می‌شود که حصر در روایت حصر اضافی است یا حصر حقیقی که به لحاظ نتیجه باهم تفاوت دارند.</w:t>
      </w:r>
    </w:p>
    <w:p w:rsidR="000C2742" w:rsidRPr="008A151E" w:rsidRDefault="000C2742" w:rsidP="00AB3A1E">
      <w:pPr>
        <w:pStyle w:val="Heading4"/>
        <w:rPr>
          <w:rtl/>
        </w:rPr>
      </w:pPr>
      <w:bookmarkStart w:id="12" w:name="_Toc399803264"/>
      <w:r w:rsidRPr="008A151E">
        <w:rPr>
          <w:rFonts w:hint="cs"/>
          <w:rtl/>
        </w:rPr>
        <w:t>ثمره اضافی یا حقیقی بودن حصر</w:t>
      </w:r>
      <w:bookmarkEnd w:id="12"/>
    </w:p>
    <w:p w:rsidR="000C2742" w:rsidRPr="008A151E" w:rsidRDefault="000C2742" w:rsidP="000C2742">
      <w:pPr>
        <w:rPr>
          <w:sz w:val="28"/>
          <w:rtl/>
        </w:rPr>
      </w:pPr>
      <w:r w:rsidRPr="008A151E">
        <w:rPr>
          <w:rFonts w:hint="cs"/>
          <w:sz w:val="28"/>
          <w:rtl/>
        </w:rPr>
        <w:t>اگر حصر در روایت را حصر حقیقی بدانیم این روایات مفسر همه روایات قبل و روایاتی است که مضمون آن‌ها این است که نباید علم به دین و معارف را وسیله کسب قرار دارد و طبق روایت مستاکل بالعلم تنها بر شخصی صادق است جهت منافع و مطامع دنیوی فتوای به غیر علم و نادرست</w:t>
      </w:r>
      <w:r w:rsidRPr="008A151E">
        <w:rPr>
          <w:sz w:val="28"/>
          <w:rtl/>
        </w:rPr>
        <w:t xml:space="preserve"> </w:t>
      </w:r>
      <w:r w:rsidRPr="008A151E">
        <w:rPr>
          <w:rFonts w:hint="cs"/>
          <w:sz w:val="28"/>
          <w:rtl/>
        </w:rPr>
        <w:t>می‌دهد اما اگر شخصی فتوای صحیح و طبق اصول دهد و به‌طور صحیح تبلیغ معرف دین کند و در قبال آن اجرت هم بگیرد مصداق مستاکل بالعلم نمی‌شود اما اگر حصر در روایت را حصر اضافی بدانیم این حصر ناظر به آن قسم از روایت می‌شود که اشخاصی تبلیغ و تعلیم معارف دینی می‌کردند و هدایا و صلاتی را هم که به آن‌ها داده می‌شد قبول می‌کردند که طبق روایات دریافت هدیه و صله</w:t>
      </w:r>
      <w:r w:rsidRPr="008A151E">
        <w:rPr>
          <w:sz w:val="28"/>
          <w:rtl/>
        </w:rPr>
        <w:t xml:space="preserve"> </w:t>
      </w:r>
      <w:r w:rsidRPr="008A151E">
        <w:rPr>
          <w:rFonts w:hint="cs"/>
          <w:sz w:val="28"/>
          <w:rtl/>
        </w:rPr>
        <w:t>از مصادیق مستاکل بالعلم خارج می‌شود</w:t>
      </w:r>
      <w:r w:rsidRPr="008A151E">
        <w:rPr>
          <w:sz w:val="28"/>
          <w:rtl/>
        </w:rPr>
        <w:t xml:space="preserve"> </w:t>
      </w:r>
      <w:r w:rsidRPr="008A151E">
        <w:rPr>
          <w:rFonts w:hint="cs"/>
          <w:sz w:val="28"/>
          <w:rtl/>
        </w:rPr>
        <w:t>اما مواردی را که شرط اخذ اجرت کنند،</w:t>
      </w:r>
      <w:r w:rsidRPr="008A151E">
        <w:rPr>
          <w:sz w:val="28"/>
          <w:rtl/>
        </w:rPr>
        <w:t xml:space="preserve"> </w:t>
      </w:r>
      <w:r w:rsidRPr="008A151E">
        <w:rPr>
          <w:rFonts w:hint="cs"/>
          <w:sz w:val="28"/>
          <w:rtl/>
        </w:rPr>
        <w:t>در ذیل حکم صدر روایت و صدق مستاکل بالعلم باقی می‌ماند این</w:t>
      </w:r>
      <w:r w:rsidRPr="008A151E">
        <w:rPr>
          <w:sz w:val="28"/>
          <w:rtl/>
        </w:rPr>
        <w:t xml:space="preserve"> </w:t>
      </w:r>
      <w:r w:rsidRPr="008A151E">
        <w:rPr>
          <w:rFonts w:hint="cs"/>
          <w:sz w:val="28"/>
          <w:rtl/>
        </w:rPr>
        <w:t>کار حرام می‌باشد.</w:t>
      </w:r>
    </w:p>
    <w:p w:rsidR="000C2742" w:rsidRPr="008A151E" w:rsidRDefault="000C2742" w:rsidP="00AB3A1E">
      <w:pPr>
        <w:pStyle w:val="Heading4"/>
        <w:rPr>
          <w:rtl/>
        </w:rPr>
      </w:pPr>
      <w:bookmarkStart w:id="13" w:name="_Toc399803265"/>
      <w:r w:rsidRPr="008A151E">
        <w:rPr>
          <w:rFonts w:hint="cs"/>
          <w:rtl/>
        </w:rPr>
        <w:t>کثرت استثنا قرینه بر اضافی بودن حصر</w:t>
      </w:r>
      <w:bookmarkEnd w:id="13"/>
    </w:p>
    <w:p w:rsidR="000C2742" w:rsidRPr="008A151E" w:rsidRDefault="000C2742" w:rsidP="000C2742">
      <w:pPr>
        <w:rPr>
          <w:sz w:val="28"/>
          <w:rtl/>
        </w:rPr>
      </w:pPr>
      <w:r w:rsidRPr="008A151E">
        <w:rPr>
          <w:rFonts w:hint="cs"/>
          <w:sz w:val="28"/>
          <w:rtl/>
        </w:rPr>
        <w:t>اصل در حصر این است که حصر حقیقی باشد لذا اگر در مواردی بین اضافی بودن یا حقیقی بودن شک شود، اصل و ظهور عرفی</w:t>
      </w:r>
      <w:r w:rsidRPr="008A151E">
        <w:rPr>
          <w:sz w:val="28"/>
          <w:rtl/>
        </w:rPr>
        <w:t xml:space="preserve"> </w:t>
      </w:r>
      <w:r w:rsidRPr="008A151E">
        <w:rPr>
          <w:rFonts w:hint="cs"/>
          <w:sz w:val="28"/>
          <w:rtl/>
        </w:rPr>
        <w:t>بر حقیقی بودن حصر است اما در محل بحث قرینه‌ای وجود دارد که طبق آن قرینه حصر اضافی است و آن قرینه</w:t>
      </w:r>
      <w:r w:rsidRPr="008A151E">
        <w:rPr>
          <w:sz w:val="28"/>
          <w:rtl/>
        </w:rPr>
        <w:t xml:space="preserve"> ‌</w:t>
      </w:r>
      <w:r w:rsidRPr="008A151E">
        <w:rPr>
          <w:rFonts w:hint="cs"/>
          <w:sz w:val="28"/>
          <w:rtl/>
        </w:rPr>
        <w:t>این است که لازمه حقیقی بودن حصر،</w:t>
      </w:r>
      <w:r w:rsidRPr="008A151E">
        <w:rPr>
          <w:sz w:val="28"/>
          <w:rtl/>
        </w:rPr>
        <w:t xml:space="preserve"> </w:t>
      </w:r>
      <w:r w:rsidRPr="008A151E">
        <w:rPr>
          <w:rFonts w:hint="cs"/>
          <w:sz w:val="28"/>
          <w:rtl/>
        </w:rPr>
        <w:t>کثرت استثنا می‌باشد</w:t>
      </w:r>
      <w:r w:rsidRPr="008A151E">
        <w:rPr>
          <w:sz w:val="28"/>
          <w:rtl/>
        </w:rPr>
        <w:t xml:space="preserve"> </w:t>
      </w:r>
      <w:r w:rsidRPr="008A151E">
        <w:rPr>
          <w:rFonts w:hint="cs"/>
          <w:sz w:val="28"/>
          <w:rtl/>
        </w:rPr>
        <w:t>برای اینکه استئکال بالعلم و طلب الدنیا بالدین اقسام زیادی دارد مثل‌اینکه جهت دریافت</w:t>
      </w:r>
      <w:r w:rsidRPr="008A151E">
        <w:rPr>
          <w:sz w:val="28"/>
          <w:rtl/>
        </w:rPr>
        <w:t xml:space="preserve"> </w:t>
      </w:r>
      <w:r w:rsidRPr="008A151E">
        <w:rPr>
          <w:rFonts w:hint="cs"/>
          <w:sz w:val="28"/>
          <w:rtl/>
        </w:rPr>
        <w:t>اجرت به تبلیغ دین بپردازد و یا اینکه جهت رسیدن به مقامات دنیایی به تبلیغ دین بپردازد که این مورد قطعاً حرام و اگر حصر را حقیقی بگیریم لازمه‌اش این است که از مصادیق روایات متعددی که ذکر شد تنها یک مورد استئکال بالعلم و طلب الدنیا بالدین که فتوای به غیر علم جهت منافع دنیوی حرام است ولی دیگر مصادیق استئکال بالعلم و طلب الدنیا بالدین که زیاد هستند از حکم حرمت استثنا شده‌اند که این کثرت</w:t>
      </w:r>
      <w:r w:rsidRPr="008A151E">
        <w:rPr>
          <w:sz w:val="28"/>
          <w:rtl/>
        </w:rPr>
        <w:t xml:space="preserve"> </w:t>
      </w:r>
      <w:r w:rsidRPr="008A151E">
        <w:rPr>
          <w:rFonts w:hint="cs"/>
          <w:sz w:val="28"/>
          <w:rtl/>
        </w:rPr>
        <w:t>استثنا بعید به نظر می‌رسد و اقوی این است که این حصر، حصر اضافی باشد.</w:t>
      </w:r>
    </w:p>
    <w:p w:rsidR="000C2742" w:rsidRPr="008A151E" w:rsidRDefault="000C2742" w:rsidP="000C2742">
      <w:pPr>
        <w:pStyle w:val="Heading3"/>
        <w:rPr>
          <w:rtl/>
        </w:rPr>
      </w:pPr>
      <w:bookmarkStart w:id="14" w:name="_Toc399803266"/>
      <w:r w:rsidRPr="008A151E">
        <w:rPr>
          <w:rFonts w:hint="cs"/>
          <w:rtl/>
        </w:rPr>
        <w:t>ناظر نبودن روایت نسبت به دیگر روایات</w:t>
      </w:r>
      <w:bookmarkEnd w:id="14"/>
    </w:p>
    <w:p w:rsidR="000C2742" w:rsidRPr="008A151E" w:rsidRDefault="000C2742" w:rsidP="000C2742">
      <w:pPr>
        <w:rPr>
          <w:sz w:val="28"/>
          <w:rtl/>
        </w:rPr>
      </w:pPr>
      <w:r w:rsidRPr="008A151E">
        <w:rPr>
          <w:rFonts w:hint="cs"/>
          <w:sz w:val="28"/>
          <w:rtl/>
        </w:rPr>
        <w:t>با توجه به بررسی سندی و دلالی روایت</w:t>
      </w:r>
      <w:r w:rsidRPr="008A151E">
        <w:rPr>
          <w:sz w:val="28"/>
          <w:rtl/>
        </w:rPr>
        <w:t xml:space="preserve"> </w:t>
      </w:r>
      <w:r w:rsidRPr="008A151E">
        <w:rPr>
          <w:rFonts w:hint="cs"/>
          <w:sz w:val="28"/>
          <w:rtl/>
        </w:rPr>
        <w:t xml:space="preserve">معنى الاستئكال بالعلم، این روایت به دلیل ضعف سندی و همچنین اضافی بودن حصر و همچنین احتمالی که مبنی بر موضوعیت تعبیر استئکال در روایت و اینکه استئکال در روایت اصطلاحی </w:t>
      </w:r>
      <w:r w:rsidRPr="008A151E">
        <w:rPr>
          <w:rFonts w:hint="cs"/>
          <w:sz w:val="28"/>
          <w:rtl/>
        </w:rPr>
        <w:lastRenderedPageBreak/>
        <w:t>بوده است که بر فقهای درباری که به غیر علم فتوی صادر می‌کردند، اطلاق می‌شده است که البته این احتمال را نپذیرفتیم، این روایت نمی‌تواند ناظر و مفسر</w:t>
      </w:r>
      <w:r w:rsidRPr="008A151E">
        <w:rPr>
          <w:sz w:val="28"/>
          <w:rtl/>
        </w:rPr>
        <w:t xml:space="preserve"> </w:t>
      </w:r>
      <w:r w:rsidRPr="008A151E">
        <w:rPr>
          <w:rFonts w:hint="cs"/>
          <w:sz w:val="28"/>
          <w:rtl/>
        </w:rPr>
        <w:t>روایاتی باشد که در جلسات قبل بیان شد.</w:t>
      </w:r>
    </w:p>
    <w:p w:rsidR="000C2742" w:rsidRPr="008A151E" w:rsidRDefault="000C2742" w:rsidP="000C2742">
      <w:pPr>
        <w:pStyle w:val="Heading1"/>
        <w:rPr>
          <w:rtl/>
        </w:rPr>
      </w:pPr>
      <w:bookmarkStart w:id="15" w:name="_Toc399803267"/>
      <w:r w:rsidRPr="008A151E">
        <w:rPr>
          <w:rFonts w:hint="cs"/>
          <w:rtl/>
        </w:rPr>
        <w:t>نتیجه بررسی روایات: کراهت اخذ اجرت بر افتاء و تبلیغ دین</w:t>
      </w:r>
      <w:bookmarkEnd w:id="15"/>
    </w:p>
    <w:p w:rsidR="000C2742" w:rsidRPr="008A151E" w:rsidRDefault="000C2742" w:rsidP="000C2742">
      <w:pPr>
        <w:rPr>
          <w:sz w:val="28"/>
          <w:rtl/>
        </w:rPr>
      </w:pPr>
      <w:r w:rsidRPr="008A151E">
        <w:rPr>
          <w:rFonts w:hint="cs"/>
          <w:sz w:val="28"/>
          <w:rtl/>
        </w:rPr>
        <w:t>با توجه به اینکه روایت استئکال بالعلم پذیرفته نشد و از روایات مطرح‌شده فقط یک روایت به لحاظ سندی معتبر بود که مدلول آن</w:t>
      </w:r>
      <w:r w:rsidRPr="008A151E">
        <w:rPr>
          <w:sz w:val="28"/>
          <w:rtl/>
        </w:rPr>
        <w:t xml:space="preserve"> </w:t>
      </w:r>
      <w:r w:rsidRPr="008A151E">
        <w:rPr>
          <w:rFonts w:hint="cs"/>
          <w:sz w:val="28"/>
          <w:rtl/>
        </w:rPr>
        <w:t>روایت کراهت اخذ اجرت بود و دیگر احادیث ضعف سندی داشت و پذیرش مجموع آن روایات به علت تواتر اجمالی آن روایات بود، در مدلول مجموع روایات باید اخذ به‌قدر متیقن شود و قدر متیقن از این روایات، کراهت اخذ اجرت می‌باشد و هرچند برخی از این روایات دال بر حرمت اخذ اجرت می‌باشند اما به دلیل ضعف سندی آن‌ها، نمی‌توان حکم به حرمت اخذ اجرت کرد.</w:t>
      </w:r>
    </w:p>
    <w:p w:rsidR="000C2742" w:rsidRPr="008A151E" w:rsidRDefault="000C2742" w:rsidP="000C2742">
      <w:pPr>
        <w:ind w:left="360" w:firstLine="0"/>
        <w:rPr>
          <w:rtl/>
        </w:rPr>
      </w:pPr>
    </w:p>
    <w:p w:rsidR="00E61AF3" w:rsidRPr="008A151E" w:rsidRDefault="00E61AF3"/>
    <w:sectPr w:rsidR="00E61AF3" w:rsidRPr="008A151E"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34" w:rsidRDefault="00493D34" w:rsidP="000C2742">
      <w:pPr>
        <w:spacing w:after="0"/>
      </w:pPr>
      <w:r>
        <w:separator/>
      </w:r>
    </w:p>
  </w:endnote>
  <w:endnote w:type="continuationSeparator" w:id="0">
    <w:p w:rsidR="00493D34" w:rsidRDefault="00493D34" w:rsidP="000C27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03C63" w:rsidP="00CE61DD">
    <w:pPr>
      <w:framePr w:wrap="around" w:vAnchor="text" w:hAnchor="text" w:xAlign="center" w:y="1"/>
    </w:pPr>
    <w:r>
      <w:rPr>
        <w:rtl/>
      </w:rPr>
      <w:fldChar w:fldCharType="begin"/>
    </w:r>
    <w:r>
      <w:instrText xml:space="preserve">PAGE  </w:instrText>
    </w:r>
    <w:r>
      <w:rPr>
        <w:rtl/>
      </w:rPr>
      <w:fldChar w:fldCharType="end"/>
    </w:r>
  </w:p>
  <w:p w:rsidR="00AA32E0" w:rsidRDefault="00493D34" w:rsidP="00E2365C">
    <w:pPr>
      <w:ind w:right="360"/>
    </w:pPr>
  </w:p>
  <w:p w:rsidR="00AA32E0" w:rsidRDefault="00493D34"/>
  <w:p w:rsidR="00AA32E0" w:rsidRDefault="00493D34" w:rsidP="00CE61DD"/>
  <w:p w:rsidR="00AA32E0" w:rsidRDefault="00493D34" w:rsidP="00CE61DD"/>
  <w:p w:rsidR="00AA32E0" w:rsidRDefault="00493D34" w:rsidP="00CE61DD"/>
  <w:p w:rsidR="00AA32E0" w:rsidRDefault="00493D34" w:rsidP="00CE61DD"/>
  <w:p w:rsidR="00AA32E0" w:rsidRDefault="00493D34" w:rsidP="00CE61DD"/>
  <w:p w:rsidR="00AA32E0" w:rsidRDefault="00493D34" w:rsidP="00CE61DD"/>
  <w:p w:rsidR="00AA32E0" w:rsidRDefault="00493D34" w:rsidP="0024343B"/>
  <w:p w:rsidR="00AA32E0" w:rsidRDefault="00493D34" w:rsidP="0024343B"/>
  <w:p w:rsidR="00AA32E0" w:rsidRDefault="00493D34" w:rsidP="0024343B"/>
  <w:p w:rsidR="00AA32E0" w:rsidRDefault="00493D34" w:rsidP="003339DE"/>
  <w:p w:rsidR="00AA32E0" w:rsidRDefault="00493D34" w:rsidP="003339DE"/>
  <w:p w:rsidR="00AA32E0" w:rsidRDefault="00493D34" w:rsidP="003339DE"/>
  <w:p w:rsidR="00AA32E0" w:rsidRDefault="00493D34" w:rsidP="003339DE"/>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F77F5F"/>
  <w:p w:rsidR="00AA32E0" w:rsidRDefault="00493D34" w:rsidP="00F77F5F"/>
  <w:p w:rsidR="00AA32E0" w:rsidRDefault="00493D34" w:rsidP="00F77F5F"/>
  <w:p w:rsidR="00AA32E0" w:rsidRDefault="00493D34" w:rsidP="00053028"/>
  <w:p w:rsidR="00AA32E0" w:rsidRDefault="00493D3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03C63" w:rsidP="00CE61DD">
    <w:pPr>
      <w:framePr w:wrap="around" w:vAnchor="text" w:hAnchor="text" w:xAlign="center" w:y="1"/>
    </w:pPr>
    <w:r>
      <w:fldChar w:fldCharType="begin"/>
    </w:r>
    <w:r>
      <w:instrText xml:space="preserve">PAGE  </w:instrText>
    </w:r>
    <w:r>
      <w:fldChar w:fldCharType="separate"/>
    </w:r>
    <w:r w:rsidR="00AB3A1E">
      <w:rPr>
        <w:noProof/>
        <w:rtl/>
      </w:rPr>
      <w:t>7</w:t>
    </w:r>
    <w:r>
      <w:rPr>
        <w:noProof/>
      </w:rPr>
      <w:fldChar w:fldCharType="end"/>
    </w:r>
  </w:p>
  <w:p w:rsidR="00AA32E0" w:rsidRDefault="00493D34" w:rsidP="00053028"/>
  <w:p w:rsidR="00AA32E0" w:rsidRDefault="00493D34"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34" w:rsidRDefault="00493D34" w:rsidP="000C2742">
      <w:pPr>
        <w:spacing w:after="0"/>
      </w:pPr>
      <w:r>
        <w:separator/>
      </w:r>
    </w:p>
  </w:footnote>
  <w:footnote w:type="continuationSeparator" w:id="0">
    <w:p w:rsidR="00493D34" w:rsidRDefault="00493D34" w:rsidP="000C2742">
      <w:pPr>
        <w:spacing w:after="0"/>
      </w:pPr>
      <w:r>
        <w:continuationSeparator/>
      </w:r>
    </w:p>
  </w:footnote>
  <w:footnote w:id="1">
    <w:p w:rsidR="008A151E" w:rsidRPr="008A151E" w:rsidRDefault="008A151E" w:rsidP="008A151E">
      <w:pPr>
        <w:pStyle w:val="FootnoteText"/>
        <w:rPr>
          <w:rFonts w:cs="2  Badr"/>
          <w:b/>
          <w:bCs/>
        </w:rPr>
      </w:pPr>
      <w:r w:rsidRPr="008A151E">
        <w:rPr>
          <w:rStyle w:val="FootnoteReference"/>
          <w:rFonts w:cs="2  Badr"/>
          <w:b/>
          <w:bCs/>
        </w:rPr>
        <w:footnoteRef/>
      </w:r>
      <w:r w:rsidRPr="008A151E">
        <w:rPr>
          <w:rFonts w:cs="2  Badr"/>
          <w:b/>
          <w:bCs/>
        </w:rPr>
        <w:t xml:space="preserve"> </w:t>
      </w:r>
      <w:r>
        <w:rPr>
          <w:rFonts w:cs="2  Badr" w:hint="cs"/>
          <w:b/>
          <w:bCs/>
          <w:rtl/>
        </w:rPr>
        <w:t xml:space="preserve">- </w:t>
      </w:r>
      <w:r w:rsidRPr="008A151E">
        <w:rPr>
          <w:rFonts w:cs="2  Badr" w:hint="cs"/>
          <w:b/>
          <w:bCs/>
          <w:rtl/>
        </w:rPr>
        <w:t>معانی الاخبار ص 181 باب معنى الاستئكال بالعلم ح</w:t>
      </w:r>
      <w:r w:rsidRPr="008A151E">
        <w:rPr>
          <w:rFonts w:cs="2  Badr"/>
          <w:b/>
          <w:bCs/>
          <w:rtl/>
        </w:rPr>
        <w:t xml:space="preserve"> 1</w:t>
      </w:r>
    </w:p>
  </w:footnote>
  <w:footnote w:id="2">
    <w:p w:rsidR="00AB3A1E" w:rsidRPr="008A151E" w:rsidRDefault="00AB3A1E" w:rsidP="00AB3A1E">
      <w:pPr>
        <w:pStyle w:val="FootnoteText"/>
        <w:rPr>
          <w:rFonts w:cs="2  Badr"/>
          <w:b/>
          <w:bCs/>
        </w:rPr>
      </w:pPr>
      <w:r w:rsidRPr="008A151E">
        <w:rPr>
          <w:rStyle w:val="FootnoteReference"/>
          <w:rFonts w:cs="2  Badr"/>
          <w:b/>
          <w:bCs/>
        </w:rPr>
        <w:footnoteRef/>
      </w:r>
      <w:r w:rsidRPr="008A151E">
        <w:rPr>
          <w:rFonts w:cs="2  Badr"/>
          <w:b/>
          <w:bCs/>
          <w:rtl/>
        </w:rPr>
        <w:t xml:space="preserve"> </w:t>
      </w:r>
      <w:r>
        <w:rPr>
          <w:rFonts w:cs="2  Badr" w:hint="cs"/>
          <w:b/>
          <w:bCs/>
          <w:rtl/>
        </w:rPr>
        <w:t xml:space="preserve">- </w:t>
      </w:r>
      <w:bookmarkStart w:id="10" w:name="_GoBack"/>
      <w:bookmarkEnd w:id="10"/>
      <w:r w:rsidRPr="008A151E">
        <w:rPr>
          <w:rFonts w:cs="2  Badr" w:hint="cs"/>
          <w:b/>
          <w:bCs/>
          <w:rtl/>
        </w:rPr>
        <w:t>کافی ج</w:t>
      </w:r>
      <w:r w:rsidRPr="008A151E">
        <w:rPr>
          <w:rFonts w:cs="2  Badr"/>
          <w:b/>
          <w:bCs/>
          <w:rtl/>
        </w:rPr>
        <w:t xml:space="preserve"> 1</w:t>
      </w:r>
      <w:r w:rsidRPr="008A151E">
        <w:rPr>
          <w:rFonts w:cs="2  Badr" w:hint="cs"/>
          <w:b/>
          <w:bCs/>
          <w:rtl/>
        </w:rPr>
        <w:t xml:space="preserve"> بَابُ الْمُسْتَأْكِلِ بِعِلْمِهِ وَ الْمُبَاهِي بِه‏ ح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493D34"/>
  <w:p w:rsidR="00AA32E0" w:rsidRDefault="00493D34"/>
  <w:p w:rsidR="00AA32E0" w:rsidRDefault="00493D34" w:rsidP="00CE61DD"/>
  <w:p w:rsidR="00AA32E0" w:rsidRDefault="00493D34" w:rsidP="00CE61DD"/>
  <w:p w:rsidR="00AA32E0" w:rsidRDefault="00493D34" w:rsidP="00CE61DD"/>
  <w:p w:rsidR="00AA32E0" w:rsidRDefault="00493D34" w:rsidP="00CE61DD"/>
  <w:p w:rsidR="00AA32E0" w:rsidRDefault="00493D34" w:rsidP="00CE61DD"/>
  <w:p w:rsidR="00AA32E0" w:rsidRDefault="00493D34" w:rsidP="0024343B"/>
  <w:p w:rsidR="00AA32E0" w:rsidRDefault="00493D34" w:rsidP="0024343B"/>
  <w:p w:rsidR="00AA32E0" w:rsidRDefault="00493D34" w:rsidP="0024343B"/>
  <w:p w:rsidR="00AA32E0" w:rsidRDefault="00493D34" w:rsidP="003339DE"/>
  <w:p w:rsidR="00AA32E0" w:rsidRDefault="00493D34" w:rsidP="003339DE"/>
  <w:p w:rsidR="00AA32E0" w:rsidRDefault="00493D34" w:rsidP="003339DE"/>
  <w:p w:rsidR="00AA32E0" w:rsidRDefault="00493D34" w:rsidP="003339DE"/>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493648"/>
  <w:p w:rsidR="00AA32E0" w:rsidRDefault="00493D34" w:rsidP="00F77F5F"/>
  <w:p w:rsidR="00AA32E0" w:rsidRDefault="00493D34" w:rsidP="00F77F5F"/>
  <w:p w:rsidR="00AA32E0" w:rsidRDefault="00493D34" w:rsidP="00F77F5F"/>
  <w:p w:rsidR="00AA32E0" w:rsidRDefault="00493D34" w:rsidP="00053028"/>
  <w:p w:rsidR="00AA32E0" w:rsidRDefault="00493D3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1F0172" w:rsidRDefault="00493D34" w:rsidP="001F0172">
    <w:pPr>
      <w:tabs>
        <w:tab w:val="left" w:pos="1256"/>
        <w:tab w:val="left" w:pos="5696"/>
        <w:tab w:val="right" w:pos="9071"/>
      </w:tabs>
      <w:rPr>
        <w:b/>
        <w:bCs/>
        <w:sz w:val="32"/>
      </w:rPr>
    </w:pPr>
    <w:r>
      <w:rPr>
        <w:noProof/>
        <w:rtl/>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6" w:name="OLE_LINK1"/>
    <w:bookmarkStart w:id="17"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16"/>
    <w:bookmarkEnd w:id="17"/>
    <w:r w:rsidR="00103C63">
      <w:rPr>
        <w:rFonts w:ascii="IranNastaliq" w:hAnsi="IranNastaliq" w:cs="IranNastaliq" w:hint="cs"/>
        <w:sz w:val="40"/>
        <w:szCs w:val="40"/>
        <w:rtl/>
      </w:rPr>
      <w:t xml:space="preserve">                                    </w:t>
    </w:r>
    <w:r w:rsidR="001F0172">
      <w:rPr>
        <w:rFonts w:ascii="IranNastaliq" w:hAnsi="IranNastaliq" w:cs="IranNastaliq" w:hint="cs"/>
        <w:sz w:val="40"/>
        <w:szCs w:val="40"/>
        <w:rtl/>
      </w:rPr>
      <w:t xml:space="preserve">                                                                              </w:t>
    </w:r>
    <w:r w:rsidR="00103C63">
      <w:rPr>
        <w:rFonts w:ascii="IranNastaliq" w:hAnsi="IranNastaliq" w:cs="IranNastaliq" w:hint="cs"/>
        <w:sz w:val="40"/>
        <w:szCs w:val="40"/>
        <w:rtl/>
      </w:rPr>
      <w:t xml:space="preserve">  </w:t>
    </w:r>
    <w:r w:rsidR="000C2742">
      <w:rPr>
        <w:rFonts w:ascii="IranNastaliq" w:hAnsi="IranNastaliq" w:cs="IranNastaliq" w:hint="cs"/>
        <w:sz w:val="40"/>
        <w:szCs w:val="40"/>
        <w:rtl/>
      </w:rPr>
      <w:t>شماره ثبت</w:t>
    </w:r>
    <w:r w:rsidR="001F0172">
      <w:rPr>
        <w:rFonts w:ascii="IranNastaliq" w:hAnsi="IranNastaliq" w:cs="IranNastaliq" w:hint="cs"/>
        <w:sz w:val="40"/>
        <w:szCs w:val="40"/>
        <w:rtl/>
      </w:rPr>
      <w:t>:</w:t>
    </w:r>
    <w:r w:rsidR="000C2742">
      <w:rPr>
        <w:rFonts w:ascii="IranNastaliq" w:hAnsi="IranNastaliq" w:cs="IranNastaliq" w:hint="cs"/>
        <w:sz w:val="40"/>
        <w:szCs w:val="40"/>
        <w:rtl/>
      </w:rPr>
      <w:t xml:space="preserve"> 3453</w:t>
    </w:r>
    <w:r w:rsidR="001F0172">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CF7"/>
    <w:multiLevelType w:val="hybridMultilevel"/>
    <w:tmpl w:val="D7F0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2742"/>
    <w:rsid w:val="00010038"/>
    <w:rsid w:val="000C26B2"/>
    <w:rsid w:val="000C2742"/>
    <w:rsid w:val="00103C63"/>
    <w:rsid w:val="00117F29"/>
    <w:rsid w:val="00147D35"/>
    <w:rsid w:val="001F0172"/>
    <w:rsid w:val="002D74E1"/>
    <w:rsid w:val="00393C7A"/>
    <w:rsid w:val="00493D34"/>
    <w:rsid w:val="004A125E"/>
    <w:rsid w:val="00607840"/>
    <w:rsid w:val="006C0BEF"/>
    <w:rsid w:val="006D7809"/>
    <w:rsid w:val="006E30D5"/>
    <w:rsid w:val="007A50A1"/>
    <w:rsid w:val="008A151E"/>
    <w:rsid w:val="00912174"/>
    <w:rsid w:val="009C4B3B"/>
    <w:rsid w:val="00AA00D9"/>
    <w:rsid w:val="00AB3A1E"/>
    <w:rsid w:val="00D9350C"/>
    <w:rsid w:val="00E237B9"/>
    <w:rsid w:val="00E61AF3"/>
    <w:rsid w:val="00ED1D6F"/>
    <w:rsid w:val="00F012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F0172"/>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1F0172"/>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1F0172"/>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1F0172"/>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AB3A1E"/>
    <w:pPr>
      <w:outlineLvl w:val="3"/>
    </w:pPr>
    <w:rPr>
      <w:b/>
      <w:bCs/>
      <w:sz w:val="36"/>
      <w:szCs w:val="36"/>
    </w:rPr>
  </w:style>
  <w:style w:type="paragraph" w:styleId="Heading5">
    <w:name w:val="heading 5"/>
    <w:basedOn w:val="Normal"/>
    <w:next w:val="Normal"/>
    <w:link w:val="Heading5Char"/>
    <w:autoRedefine/>
    <w:uiPriority w:val="9"/>
    <w:semiHidden/>
    <w:unhideWhenUsed/>
    <w:qFormat/>
    <w:rsid w:val="001F017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F017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F0172"/>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1F0172"/>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semiHidden/>
    <w:unhideWhenUsed/>
    <w:qFormat/>
    <w:rsid w:val="001F0172"/>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سرفصل 1 Char"/>
    <w:link w:val="Heading1"/>
    <w:uiPriority w:val="9"/>
    <w:rsid w:val="001F0172"/>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1F0172"/>
    <w:rPr>
      <w:rFonts w:ascii="Cambria" w:eastAsia="2  Lotus" w:hAnsi="Cambria" w:cs="2  Badr"/>
      <w:bCs/>
      <w:sz w:val="26"/>
      <w:szCs w:val="42"/>
    </w:rPr>
  </w:style>
  <w:style w:type="character" w:customStyle="1" w:styleId="Heading3Char">
    <w:name w:val="Heading 3 Char"/>
    <w:aliases w:val="عنوان 3 Char,سرفصل3 Char,سرفصل 3 Char"/>
    <w:link w:val="Heading3"/>
    <w:uiPriority w:val="9"/>
    <w:rsid w:val="001F0172"/>
    <w:rPr>
      <w:rFonts w:ascii="Cambria" w:eastAsia="2  Lotus" w:hAnsi="Cambria" w:cs="2  Badr"/>
      <w:bCs/>
      <w:szCs w:val="40"/>
    </w:rPr>
  </w:style>
  <w:style w:type="character" w:customStyle="1" w:styleId="Heading4Char">
    <w:name w:val="Heading 4 Char"/>
    <w:aliases w:val="عنوان 4 Char,سرفصل4 Char,سرفصل 4 Char"/>
    <w:link w:val="Heading4"/>
    <w:uiPriority w:val="9"/>
    <w:rsid w:val="00AB3A1E"/>
    <w:rPr>
      <w:rFonts w:eastAsia="2  Lotus" w:cs="2  Badr"/>
      <w:b/>
      <w:bCs/>
      <w:sz w:val="36"/>
      <w:szCs w:val="36"/>
    </w:rPr>
  </w:style>
  <w:style w:type="paragraph" w:styleId="NoSpacing">
    <w:name w:val="No Spacing"/>
    <w:aliases w:val="متن عربي"/>
    <w:link w:val="NoSpacingChar"/>
    <w:autoRedefine/>
    <w:uiPriority w:val="1"/>
    <w:qFormat/>
    <w:rsid w:val="001F0172"/>
    <w:pPr>
      <w:bidi/>
      <w:ind w:firstLine="284"/>
      <w:contextualSpacing/>
      <w:jc w:val="both"/>
    </w:pPr>
    <w:rPr>
      <w:rFonts w:eastAsia="2  Lotu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1F0172"/>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semiHidden/>
    <w:rsid w:val="001F0172"/>
    <w:rPr>
      <w:rFonts w:ascii="Cambria" w:eastAsia="2  Lotus" w:hAnsi="Cambria" w:cs="2  Lotus"/>
      <w:i/>
      <w:szCs w:val="28"/>
    </w:rPr>
  </w:style>
  <w:style w:type="paragraph" w:styleId="Caption">
    <w:name w:val="caption"/>
    <w:basedOn w:val="Normal"/>
    <w:next w:val="Normal"/>
    <w:uiPriority w:val="35"/>
    <w:semiHidden/>
    <w:unhideWhenUsed/>
    <w:qFormat/>
    <w:rsid w:val="001F0172"/>
    <w:rPr>
      <w:b/>
      <w:bCs/>
      <w:sz w:val="20"/>
      <w:szCs w:val="20"/>
    </w:rPr>
  </w:style>
  <w:style w:type="paragraph" w:styleId="Title">
    <w:name w:val="Title"/>
    <w:basedOn w:val="Normal"/>
    <w:next w:val="Normal"/>
    <w:link w:val="TitleChar"/>
    <w:autoRedefine/>
    <w:uiPriority w:val="10"/>
    <w:qFormat/>
    <w:rsid w:val="001F017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F0172"/>
    <w:rPr>
      <w:rFonts w:ascii="Cambria" w:eastAsia="2  Baran" w:hAnsi="Cambria" w:cs="Karim"/>
      <w:spacing w:val="5"/>
      <w:kern w:val="28"/>
      <w:sz w:val="52"/>
      <w:szCs w:val="100"/>
    </w:rPr>
  </w:style>
  <w:style w:type="character" w:styleId="Emphasis">
    <w:name w:val="Emphasis"/>
    <w:uiPriority w:val="20"/>
    <w:qFormat/>
    <w:rsid w:val="001F0172"/>
    <w:rPr>
      <w:rFonts w:cs="2  Lotus"/>
      <w:i/>
      <w:iCs/>
      <w:color w:val="808080"/>
      <w:szCs w:val="32"/>
    </w:rPr>
  </w:style>
  <w:style w:type="character" w:customStyle="1" w:styleId="NoSpacingChar">
    <w:name w:val="No Spacing Char"/>
    <w:aliases w:val="متن عربي Char"/>
    <w:link w:val="NoSpacing"/>
    <w:uiPriority w:val="1"/>
    <w:rsid w:val="001F0172"/>
    <w:rPr>
      <w:rFonts w:eastAsia="2  Lotus" w:cs="2  Badr"/>
      <w:sz w:val="72"/>
      <w:szCs w:val="32"/>
    </w:rPr>
  </w:style>
  <w:style w:type="paragraph" w:styleId="ListParagraph">
    <w:name w:val="List Paragraph"/>
    <w:basedOn w:val="Normal"/>
    <w:link w:val="ListParagraphChar"/>
    <w:autoRedefine/>
    <w:uiPriority w:val="34"/>
    <w:qFormat/>
    <w:rsid w:val="001F0172"/>
    <w:pPr>
      <w:ind w:left="1134" w:firstLine="0"/>
    </w:pPr>
    <w:rPr>
      <w:rFonts w:eastAsia="2  Lotus" w:cs="2  Lotus"/>
    </w:rPr>
  </w:style>
  <w:style w:type="character" w:customStyle="1" w:styleId="ListParagraphChar">
    <w:name w:val="List Paragraph Char"/>
    <w:link w:val="ListParagraph"/>
    <w:uiPriority w:val="34"/>
    <w:rsid w:val="001F0172"/>
    <w:rPr>
      <w:rFonts w:eastAsia="2  Lotus" w:cs="2  Lotus"/>
      <w:sz w:val="22"/>
      <w:szCs w:val="28"/>
    </w:rPr>
  </w:style>
  <w:style w:type="paragraph" w:styleId="Quote">
    <w:name w:val="Quote"/>
    <w:basedOn w:val="Normal"/>
    <w:next w:val="Normal"/>
    <w:link w:val="QuoteChar"/>
    <w:autoRedefine/>
    <w:uiPriority w:val="29"/>
    <w:qFormat/>
    <w:rsid w:val="001F0172"/>
    <w:pPr>
      <w:spacing w:before="120" w:after="240"/>
      <w:ind w:left="1134" w:firstLine="0"/>
    </w:pPr>
    <w:rPr>
      <w:rFonts w:cs="B Lotus"/>
      <w:i/>
      <w:sz w:val="20"/>
      <w:szCs w:val="30"/>
    </w:rPr>
  </w:style>
  <w:style w:type="character" w:customStyle="1" w:styleId="QuoteChar">
    <w:name w:val="Quote Char"/>
    <w:link w:val="Quote"/>
    <w:uiPriority w:val="29"/>
    <w:rsid w:val="001F0172"/>
    <w:rPr>
      <w:rFonts w:cs="B Lotus"/>
      <w:i/>
      <w:szCs w:val="30"/>
    </w:rPr>
  </w:style>
  <w:style w:type="paragraph" w:styleId="IntenseQuote">
    <w:name w:val="Intense Quote"/>
    <w:basedOn w:val="Normal"/>
    <w:next w:val="Normal"/>
    <w:link w:val="IntenseQuoteChar"/>
    <w:autoRedefine/>
    <w:uiPriority w:val="30"/>
    <w:qFormat/>
    <w:rsid w:val="001F017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F0172"/>
    <w:rPr>
      <w:rFonts w:eastAsia="2  Lotus" w:cs="B Lotus"/>
      <w:b/>
      <w:bCs/>
      <w:i/>
      <w:szCs w:val="30"/>
    </w:rPr>
  </w:style>
  <w:style w:type="character" w:styleId="SubtleEmphasis">
    <w:name w:val="Subtle Emphasis"/>
    <w:uiPriority w:val="19"/>
    <w:qFormat/>
    <w:rsid w:val="001F0172"/>
    <w:rPr>
      <w:rFonts w:cs="2  Lotus"/>
      <w:i/>
      <w:iCs/>
      <w:color w:val="4A442A"/>
      <w:szCs w:val="32"/>
      <w:u w:val="none"/>
    </w:rPr>
  </w:style>
  <w:style w:type="character" w:styleId="IntenseEmphasis">
    <w:name w:val="Intense Emphasis"/>
    <w:uiPriority w:val="21"/>
    <w:qFormat/>
    <w:rsid w:val="001F0172"/>
    <w:rPr>
      <w:rFonts w:cs="2  Lotus"/>
      <w:b/>
      <w:i/>
      <w:iCs/>
      <w:color w:val="auto"/>
      <w:szCs w:val="32"/>
    </w:rPr>
  </w:style>
  <w:style w:type="character" w:styleId="SubtleReference">
    <w:name w:val="Subtle Reference"/>
    <w:aliases w:val="مرجع"/>
    <w:uiPriority w:val="31"/>
    <w:qFormat/>
    <w:rsid w:val="001F0172"/>
    <w:rPr>
      <w:rFonts w:cs="2  Lotus"/>
      <w:smallCaps/>
      <w:color w:val="auto"/>
      <w:szCs w:val="28"/>
      <w:u w:val="single"/>
    </w:rPr>
  </w:style>
  <w:style w:type="character" w:styleId="IntenseReference">
    <w:name w:val="Intense Reference"/>
    <w:uiPriority w:val="32"/>
    <w:qFormat/>
    <w:rsid w:val="001F0172"/>
    <w:rPr>
      <w:rFonts w:cs="2  Lotus"/>
      <w:b/>
      <w:bCs/>
      <w:smallCaps/>
      <w:color w:val="auto"/>
      <w:spacing w:val="5"/>
      <w:szCs w:val="28"/>
      <w:u w:val="single"/>
    </w:rPr>
  </w:style>
  <w:style w:type="character" w:styleId="BookTitle">
    <w:name w:val="Book Title"/>
    <w:uiPriority w:val="33"/>
    <w:qFormat/>
    <w:rsid w:val="001F0172"/>
    <w:rPr>
      <w:rFonts w:cs="2  Titr"/>
      <w:b/>
      <w:bCs/>
      <w:smallCaps/>
      <w:spacing w:val="5"/>
      <w:szCs w:val="100"/>
    </w:rPr>
  </w:style>
  <w:style w:type="paragraph" w:customStyle="1" w:styleId="5">
    <w:name w:val="سرصفحه 5"/>
    <w:basedOn w:val="Normal"/>
    <w:next w:val="Normal"/>
    <w:link w:val="50"/>
    <w:autoRedefine/>
    <w:uiPriority w:val="9"/>
    <w:semiHidden/>
    <w:unhideWhenUsed/>
    <w:rsid w:val="000C2742"/>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0C2742"/>
    <w:rPr>
      <w:rFonts w:ascii="Cambria" w:hAnsi="Cambria" w:cs="2  Badr"/>
      <w:bCs/>
      <w:szCs w:val="36"/>
    </w:rPr>
  </w:style>
  <w:style w:type="paragraph" w:customStyle="1" w:styleId="6">
    <w:name w:val="سرصفحه 6"/>
    <w:basedOn w:val="Normal"/>
    <w:next w:val="Normal"/>
    <w:link w:val="60"/>
    <w:autoRedefine/>
    <w:uiPriority w:val="9"/>
    <w:semiHidden/>
    <w:unhideWhenUsed/>
    <w:rsid w:val="000C2742"/>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0C2742"/>
    <w:rPr>
      <w:rFonts w:ascii="Cambria" w:hAnsi="Cambria" w:cs="2  Badr"/>
      <w:bCs/>
      <w:i/>
      <w:szCs w:val="34"/>
    </w:rPr>
  </w:style>
  <w:style w:type="paragraph" w:customStyle="1" w:styleId="7">
    <w:name w:val="سرصفحه 7"/>
    <w:basedOn w:val="Normal"/>
    <w:next w:val="Normal"/>
    <w:link w:val="70"/>
    <w:autoRedefine/>
    <w:uiPriority w:val="9"/>
    <w:semiHidden/>
    <w:unhideWhenUsed/>
    <w:rsid w:val="000C2742"/>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0C2742"/>
    <w:rPr>
      <w:rFonts w:ascii="Cambria" w:hAnsi="Cambria" w:cs="2  Badr"/>
      <w:bCs/>
      <w:i/>
      <w:szCs w:val="32"/>
    </w:rPr>
  </w:style>
  <w:style w:type="paragraph" w:customStyle="1" w:styleId="1">
    <w:name w:val="فهرست مطالب 1"/>
    <w:basedOn w:val="Normal"/>
    <w:next w:val="Normal"/>
    <w:autoRedefine/>
    <w:uiPriority w:val="39"/>
    <w:semiHidden/>
    <w:unhideWhenUsed/>
    <w:rsid w:val="000C2742"/>
    <w:pPr>
      <w:spacing w:after="0"/>
      <w:ind w:firstLine="0"/>
    </w:pPr>
  </w:style>
  <w:style w:type="paragraph" w:customStyle="1" w:styleId="2">
    <w:name w:val="فهرست مطالب 2"/>
    <w:basedOn w:val="Normal"/>
    <w:next w:val="Normal"/>
    <w:autoRedefine/>
    <w:uiPriority w:val="39"/>
    <w:semiHidden/>
    <w:unhideWhenUsed/>
    <w:rsid w:val="000C2742"/>
    <w:pPr>
      <w:spacing w:after="0"/>
      <w:ind w:left="221"/>
    </w:pPr>
  </w:style>
  <w:style w:type="paragraph" w:customStyle="1" w:styleId="4">
    <w:name w:val="فهرست مطالب 4"/>
    <w:basedOn w:val="Normal"/>
    <w:next w:val="Normal"/>
    <w:autoRedefine/>
    <w:uiPriority w:val="39"/>
    <w:semiHidden/>
    <w:unhideWhenUsed/>
    <w:rsid w:val="000C2742"/>
    <w:pPr>
      <w:spacing w:after="0"/>
      <w:ind w:left="658"/>
    </w:pPr>
  </w:style>
  <w:style w:type="paragraph" w:customStyle="1" w:styleId="3">
    <w:name w:val="فهرست مطالب 3"/>
    <w:basedOn w:val="Normal"/>
    <w:next w:val="Normal"/>
    <w:autoRedefine/>
    <w:uiPriority w:val="39"/>
    <w:semiHidden/>
    <w:unhideWhenUsed/>
    <w:rsid w:val="000C2742"/>
    <w:pPr>
      <w:spacing w:after="0"/>
      <w:ind w:left="442"/>
    </w:pPr>
  </w:style>
  <w:style w:type="paragraph" w:customStyle="1" w:styleId="51">
    <w:name w:val="فهرست مطالب 5"/>
    <w:basedOn w:val="Normal"/>
    <w:next w:val="Normal"/>
    <w:autoRedefine/>
    <w:uiPriority w:val="39"/>
    <w:semiHidden/>
    <w:unhideWhenUsed/>
    <w:rsid w:val="000C2742"/>
    <w:pPr>
      <w:spacing w:after="0"/>
      <w:ind w:left="879"/>
    </w:pPr>
  </w:style>
  <w:style w:type="paragraph" w:customStyle="1" w:styleId="61">
    <w:name w:val="فهرست مطالب 6"/>
    <w:basedOn w:val="Normal"/>
    <w:next w:val="Normal"/>
    <w:autoRedefine/>
    <w:uiPriority w:val="39"/>
    <w:semiHidden/>
    <w:unhideWhenUsed/>
    <w:rsid w:val="000C2742"/>
    <w:pPr>
      <w:spacing w:after="0"/>
      <w:ind w:left="1100"/>
    </w:pPr>
  </w:style>
  <w:style w:type="paragraph" w:customStyle="1" w:styleId="a">
    <w:name w:val="عنوان فهرست مطالب"/>
    <w:basedOn w:val="Heading1"/>
    <w:next w:val="Normal"/>
    <w:uiPriority w:val="39"/>
    <w:semiHidden/>
    <w:unhideWhenUsed/>
    <w:rsid w:val="000C2742"/>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0C2742"/>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0C2742"/>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0C2742"/>
    <w:pPr>
      <w:spacing w:after="0"/>
      <w:ind w:left="1321"/>
    </w:pPr>
  </w:style>
  <w:style w:type="character" w:styleId="FootnoteReference">
    <w:name w:val="footnote reference"/>
    <w:uiPriority w:val="99"/>
    <w:rsid w:val="000C2742"/>
    <w:rPr>
      <w:rFonts w:cs="Times New Roman"/>
      <w:vertAlign w:val="superscript"/>
    </w:rPr>
  </w:style>
  <w:style w:type="paragraph" w:styleId="FootnoteText">
    <w:name w:val="footnote text"/>
    <w:basedOn w:val="Normal"/>
    <w:link w:val="FootnoteTextChar"/>
    <w:uiPriority w:val="99"/>
    <w:rsid w:val="000C2742"/>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0C2742"/>
    <w:rPr>
      <w:rFonts w:ascii="B Lotus" w:hAnsi="B Lotus" w:cs="B Lotus"/>
      <w:sz w:val="20"/>
      <w:szCs w:val="20"/>
    </w:rPr>
  </w:style>
  <w:style w:type="paragraph" w:styleId="TOC1">
    <w:name w:val="toc 1"/>
    <w:basedOn w:val="Normal"/>
    <w:next w:val="Normal"/>
    <w:autoRedefine/>
    <w:uiPriority w:val="39"/>
    <w:unhideWhenUsed/>
    <w:qFormat/>
    <w:rsid w:val="001F0172"/>
    <w:pPr>
      <w:spacing w:after="0"/>
      <w:ind w:firstLine="0"/>
    </w:pPr>
  </w:style>
  <w:style w:type="paragraph" w:styleId="TOC2">
    <w:name w:val="toc 2"/>
    <w:basedOn w:val="Normal"/>
    <w:next w:val="Normal"/>
    <w:autoRedefine/>
    <w:uiPriority w:val="39"/>
    <w:unhideWhenUsed/>
    <w:qFormat/>
    <w:rsid w:val="001F0172"/>
    <w:pPr>
      <w:spacing w:after="0"/>
      <w:ind w:left="221"/>
    </w:pPr>
  </w:style>
  <w:style w:type="paragraph" w:styleId="TOC3">
    <w:name w:val="toc 3"/>
    <w:basedOn w:val="Normal"/>
    <w:next w:val="Normal"/>
    <w:autoRedefine/>
    <w:uiPriority w:val="39"/>
    <w:unhideWhenUsed/>
    <w:qFormat/>
    <w:rsid w:val="001F0172"/>
    <w:pPr>
      <w:spacing w:after="0"/>
      <w:ind w:left="442"/>
    </w:pPr>
    <w:rPr>
      <w:rFonts w:eastAsia="2  Lotus"/>
    </w:rPr>
  </w:style>
  <w:style w:type="paragraph" w:styleId="TOC4">
    <w:name w:val="toc 4"/>
    <w:basedOn w:val="Normal"/>
    <w:next w:val="Normal"/>
    <w:autoRedefine/>
    <w:uiPriority w:val="39"/>
    <w:unhideWhenUsed/>
    <w:qFormat/>
    <w:rsid w:val="001F0172"/>
    <w:pPr>
      <w:spacing w:after="0"/>
      <w:ind w:left="658"/>
    </w:pPr>
  </w:style>
  <w:style w:type="character" w:styleId="Hyperlink">
    <w:name w:val="Hyperlink"/>
    <w:basedOn w:val="DefaultParagraphFont"/>
    <w:uiPriority w:val="99"/>
    <w:unhideWhenUsed/>
    <w:rsid w:val="000C2742"/>
    <w:rPr>
      <w:color w:val="0000FF" w:themeColor="hyperlink"/>
      <w:u w:val="single"/>
    </w:rPr>
  </w:style>
  <w:style w:type="paragraph" w:styleId="Header">
    <w:name w:val="header"/>
    <w:basedOn w:val="Normal"/>
    <w:link w:val="HeaderChar"/>
    <w:uiPriority w:val="99"/>
    <w:semiHidden/>
    <w:unhideWhenUsed/>
    <w:rsid w:val="000C2742"/>
    <w:pPr>
      <w:tabs>
        <w:tab w:val="center" w:pos="4513"/>
        <w:tab w:val="right" w:pos="9026"/>
      </w:tabs>
      <w:spacing w:after="0"/>
    </w:pPr>
  </w:style>
  <w:style w:type="character" w:customStyle="1" w:styleId="HeaderChar">
    <w:name w:val="Header Char"/>
    <w:basedOn w:val="DefaultParagraphFont"/>
    <w:link w:val="Header"/>
    <w:uiPriority w:val="99"/>
    <w:semiHidden/>
    <w:rsid w:val="000C2742"/>
    <w:rPr>
      <w:rFonts w:cs="2  Badr"/>
      <w:sz w:val="22"/>
      <w:szCs w:val="32"/>
    </w:rPr>
  </w:style>
  <w:style w:type="paragraph" w:styleId="Footer">
    <w:name w:val="footer"/>
    <w:basedOn w:val="Normal"/>
    <w:link w:val="FooterChar"/>
    <w:uiPriority w:val="99"/>
    <w:semiHidden/>
    <w:unhideWhenUsed/>
    <w:rsid w:val="000C2742"/>
    <w:pPr>
      <w:tabs>
        <w:tab w:val="center" w:pos="4513"/>
        <w:tab w:val="right" w:pos="9026"/>
      </w:tabs>
      <w:spacing w:after="0"/>
    </w:pPr>
  </w:style>
  <w:style w:type="character" w:customStyle="1" w:styleId="FooterChar">
    <w:name w:val="Footer Char"/>
    <w:basedOn w:val="DefaultParagraphFont"/>
    <w:link w:val="Footer"/>
    <w:uiPriority w:val="99"/>
    <w:semiHidden/>
    <w:rsid w:val="000C2742"/>
    <w:rPr>
      <w:rFonts w:cs="2  Badr"/>
      <w:sz w:val="22"/>
      <w:szCs w:val="32"/>
    </w:rPr>
  </w:style>
  <w:style w:type="character" w:customStyle="1" w:styleId="Heading5Char">
    <w:name w:val="Heading 5 Char"/>
    <w:link w:val="Heading5"/>
    <w:uiPriority w:val="9"/>
    <w:semiHidden/>
    <w:rsid w:val="001F0172"/>
    <w:rPr>
      <w:rFonts w:ascii="Cambria" w:eastAsia="2  Lotus" w:hAnsi="Cambria" w:cs="2  Badr"/>
      <w:bCs/>
      <w:szCs w:val="36"/>
    </w:rPr>
  </w:style>
  <w:style w:type="character" w:customStyle="1" w:styleId="Heading6Char">
    <w:name w:val="Heading 6 Char"/>
    <w:link w:val="Heading6"/>
    <w:uiPriority w:val="9"/>
    <w:semiHidden/>
    <w:rsid w:val="001F0172"/>
    <w:rPr>
      <w:rFonts w:ascii="Cambria" w:eastAsia="2  Lotus" w:hAnsi="Cambria" w:cs="2  Badr"/>
      <w:bCs/>
      <w:i/>
      <w:szCs w:val="34"/>
    </w:rPr>
  </w:style>
  <w:style w:type="character" w:customStyle="1" w:styleId="Heading7Char">
    <w:name w:val="Heading 7 Char"/>
    <w:link w:val="Heading7"/>
    <w:uiPriority w:val="9"/>
    <w:semiHidden/>
    <w:rsid w:val="001F0172"/>
    <w:rPr>
      <w:rFonts w:ascii="Cambria" w:hAnsi="Cambria" w:cs="2  Badr"/>
      <w:bCs/>
      <w:i/>
      <w:szCs w:val="32"/>
    </w:rPr>
  </w:style>
  <w:style w:type="paragraph" w:styleId="TOC5">
    <w:name w:val="toc 5"/>
    <w:basedOn w:val="Normal"/>
    <w:next w:val="Normal"/>
    <w:autoRedefine/>
    <w:uiPriority w:val="39"/>
    <w:semiHidden/>
    <w:unhideWhenUsed/>
    <w:qFormat/>
    <w:rsid w:val="001F0172"/>
    <w:pPr>
      <w:spacing w:after="0"/>
      <w:ind w:left="879"/>
    </w:pPr>
  </w:style>
  <w:style w:type="paragraph" w:styleId="TOC6">
    <w:name w:val="toc 6"/>
    <w:basedOn w:val="Normal"/>
    <w:next w:val="Normal"/>
    <w:autoRedefine/>
    <w:uiPriority w:val="39"/>
    <w:semiHidden/>
    <w:unhideWhenUsed/>
    <w:qFormat/>
    <w:rsid w:val="001F0172"/>
    <w:pPr>
      <w:spacing w:after="0"/>
      <w:ind w:left="1100"/>
    </w:pPr>
  </w:style>
  <w:style w:type="paragraph" w:styleId="TOC7">
    <w:name w:val="toc 7"/>
    <w:basedOn w:val="Normal"/>
    <w:next w:val="Normal"/>
    <w:autoRedefine/>
    <w:uiPriority w:val="39"/>
    <w:semiHidden/>
    <w:unhideWhenUsed/>
    <w:qFormat/>
    <w:rsid w:val="001F0172"/>
    <w:pPr>
      <w:spacing w:after="0"/>
      <w:ind w:left="1321"/>
    </w:pPr>
  </w:style>
  <w:style w:type="paragraph" w:styleId="Subtitle">
    <w:name w:val="Subtitle"/>
    <w:aliases w:val="پاورقي"/>
    <w:basedOn w:val="Normal"/>
    <w:next w:val="Normal"/>
    <w:link w:val="SubtitleChar"/>
    <w:autoRedefine/>
    <w:uiPriority w:val="11"/>
    <w:qFormat/>
    <w:rsid w:val="001F017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F0172"/>
    <w:rPr>
      <w:rFonts w:ascii="Cambria" w:eastAsia="2  Badr" w:hAnsi="Cambria" w:cs="Karim"/>
      <w:i/>
      <w:spacing w:val="15"/>
      <w:sz w:val="24"/>
      <w:szCs w:val="60"/>
    </w:rPr>
  </w:style>
  <w:style w:type="paragraph" w:styleId="TOCHeading">
    <w:name w:val="TOC Heading"/>
    <w:basedOn w:val="Heading1"/>
    <w:next w:val="Normal"/>
    <w:uiPriority w:val="39"/>
    <w:semiHidden/>
    <w:unhideWhenUsed/>
    <w:qFormat/>
    <w:rsid w:val="001F0172"/>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24CB-B8DD-45D2-A5ED-0F783E2A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2</cp:revision>
  <dcterms:created xsi:type="dcterms:W3CDTF">2014-09-29T21:45:00Z</dcterms:created>
  <dcterms:modified xsi:type="dcterms:W3CDTF">2014-10-06T05:55:00Z</dcterms:modified>
</cp:coreProperties>
</file>