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85131764" w:displacedByCustomXml="next"/>
    <w:sdt>
      <w:sdtPr>
        <w:rPr>
          <w:rFonts w:ascii="2  Badr" w:eastAsia="Calibri" w:hAnsi="2  Badr" w:cs="2  Badr"/>
          <w:color w:val="000000" w:themeColor="text1"/>
          <w:sz w:val="28"/>
          <w:szCs w:val="28"/>
          <w:rtl/>
          <w:lang w:bidi="fa-IR"/>
        </w:rPr>
        <w:id w:val="-1784179267"/>
        <w:docPartObj>
          <w:docPartGallery w:val="Table of Contents"/>
          <w:docPartUnique/>
        </w:docPartObj>
      </w:sdtPr>
      <w:sdtEndPr/>
      <w:sdtContent>
        <w:p w14:paraId="62004274" w14:textId="15021C16" w:rsidR="009D2C49" w:rsidRDefault="009D2C49" w:rsidP="009D2C49">
          <w:pPr>
            <w:pStyle w:val="TOCHeading"/>
            <w:bidi/>
            <w:rPr>
              <w:rtl/>
              <w:lang w:bidi="fa-IR"/>
            </w:rPr>
          </w:pPr>
          <w:r>
            <w:rPr>
              <w:rFonts w:hint="cs"/>
              <w:rtl/>
              <w:lang w:bidi="fa-IR"/>
            </w:rPr>
            <w:t>فهرست</w:t>
          </w:r>
        </w:p>
        <w:p w14:paraId="7D0C2178" w14:textId="77777777" w:rsidR="009D2C49" w:rsidRDefault="009D2C49" w:rsidP="009D2C49">
          <w:pPr>
            <w:pStyle w:val="TOC1"/>
            <w:tabs>
              <w:tab w:val="right" w:leader="dot" w:pos="9350"/>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90675569" w:history="1">
            <w:r w:rsidRPr="00F426B9">
              <w:rPr>
                <w:rStyle w:val="Hyperlink"/>
                <w:noProof/>
                <w:rtl/>
              </w:rPr>
              <w:t>خطبه اول:</w:t>
            </w:r>
            <w:r>
              <w:rPr>
                <w:noProof/>
                <w:webHidden/>
              </w:rPr>
              <w:tab/>
            </w:r>
            <w:r>
              <w:rPr>
                <w:rStyle w:val="Hyperlink"/>
                <w:noProof/>
                <w:rtl/>
              </w:rPr>
              <w:fldChar w:fldCharType="begin"/>
            </w:r>
            <w:r>
              <w:rPr>
                <w:noProof/>
                <w:webHidden/>
              </w:rPr>
              <w:instrText xml:space="preserve"> PAGEREF _Toc90675569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556CEE4E" w14:textId="77777777" w:rsidR="009D2C49" w:rsidRDefault="00E34A60" w:rsidP="009D2C49">
          <w:pPr>
            <w:pStyle w:val="TOC2"/>
            <w:tabs>
              <w:tab w:val="right" w:leader="dot" w:pos="9350"/>
            </w:tabs>
            <w:rPr>
              <w:rFonts w:asciiTheme="minorHAnsi" w:eastAsiaTheme="minorEastAsia" w:hAnsiTheme="minorHAnsi" w:cstheme="minorBidi"/>
              <w:noProof/>
              <w:color w:val="auto"/>
              <w:sz w:val="22"/>
              <w:szCs w:val="22"/>
            </w:rPr>
          </w:pPr>
          <w:hyperlink w:anchor="_Toc90675570" w:history="1">
            <w:r w:rsidR="009D2C49" w:rsidRPr="00F426B9">
              <w:rPr>
                <w:rStyle w:val="Hyperlink"/>
                <w:noProof/>
                <w:rtl/>
              </w:rPr>
              <w:t>توص</w:t>
            </w:r>
            <w:r w:rsidR="009D2C49" w:rsidRPr="00F426B9">
              <w:rPr>
                <w:rStyle w:val="Hyperlink"/>
                <w:rFonts w:hint="cs"/>
                <w:noProof/>
                <w:rtl/>
              </w:rPr>
              <w:t>ی</w:t>
            </w:r>
            <w:r w:rsidR="009D2C49" w:rsidRPr="00F426B9">
              <w:rPr>
                <w:rStyle w:val="Hyperlink"/>
                <w:rFonts w:hint="eastAsia"/>
                <w:noProof/>
                <w:rtl/>
              </w:rPr>
              <w:t>ه</w:t>
            </w:r>
            <w:r w:rsidR="009D2C49" w:rsidRPr="00F426B9">
              <w:rPr>
                <w:rStyle w:val="Hyperlink"/>
                <w:noProof/>
                <w:rtl/>
              </w:rPr>
              <w:t xml:space="preserve"> به تقوا</w:t>
            </w:r>
            <w:r w:rsidR="009D2C49">
              <w:rPr>
                <w:noProof/>
                <w:webHidden/>
              </w:rPr>
              <w:tab/>
            </w:r>
            <w:r w:rsidR="009D2C49">
              <w:rPr>
                <w:rStyle w:val="Hyperlink"/>
                <w:noProof/>
                <w:rtl/>
              </w:rPr>
              <w:fldChar w:fldCharType="begin"/>
            </w:r>
            <w:r w:rsidR="009D2C49">
              <w:rPr>
                <w:noProof/>
                <w:webHidden/>
              </w:rPr>
              <w:instrText xml:space="preserve"> PAGEREF _Toc90675570 \h </w:instrText>
            </w:r>
            <w:r w:rsidR="009D2C49">
              <w:rPr>
                <w:rStyle w:val="Hyperlink"/>
                <w:noProof/>
                <w:rtl/>
              </w:rPr>
            </w:r>
            <w:r w:rsidR="009D2C49">
              <w:rPr>
                <w:rStyle w:val="Hyperlink"/>
                <w:noProof/>
                <w:rtl/>
              </w:rPr>
              <w:fldChar w:fldCharType="separate"/>
            </w:r>
            <w:r w:rsidR="009D2C49">
              <w:rPr>
                <w:noProof/>
                <w:webHidden/>
              </w:rPr>
              <w:t>2</w:t>
            </w:r>
            <w:r w:rsidR="009D2C49">
              <w:rPr>
                <w:rStyle w:val="Hyperlink"/>
                <w:noProof/>
                <w:rtl/>
              </w:rPr>
              <w:fldChar w:fldCharType="end"/>
            </w:r>
          </w:hyperlink>
        </w:p>
        <w:p w14:paraId="4EFF0DF6" w14:textId="58FF0299" w:rsidR="009D2C49" w:rsidRDefault="00E34A60" w:rsidP="009D2C49">
          <w:pPr>
            <w:pStyle w:val="TOC2"/>
            <w:tabs>
              <w:tab w:val="left" w:pos="4554"/>
              <w:tab w:val="right" w:leader="dot" w:pos="9350"/>
            </w:tabs>
            <w:rPr>
              <w:rFonts w:asciiTheme="minorHAnsi" w:eastAsiaTheme="minorEastAsia" w:hAnsiTheme="minorHAnsi" w:cstheme="minorBidi"/>
              <w:noProof/>
              <w:color w:val="auto"/>
              <w:sz w:val="22"/>
              <w:szCs w:val="22"/>
            </w:rPr>
          </w:pPr>
          <w:hyperlink w:anchor="_Toc90675571" w:history="1">
            <w:r w:rsidR="009D2C49" w:rsidRPr="00F426B9">
              <w:rPr>
                <w:rStyle w:val="Hyperlink"/>
                <w:noProof/>
                <w:rtl/>
              </w:rPr>
              <w:t>1.وضع</w:t>
            </w:r>
            <w:r w:rsidR="009D2C49" w:rsidRPr="00F426B9">
              <w:rPr>
                <w:rStyle w:val="Hyperlink"/>
                <w:rFonts w:hint="cs"/>
                <w:noProof/>
                <w:rtl/>
              </w:rPr>
              <w:t>ی</w:t>
            </w:r>
            <w:r w:rsidR="009D2C49" w:rsidRPr="00F426B9">
              <w:rPr>
                <w:rStyle w:val="Hyperlink"/>
                <w:noProof/>
                <w:rtl/>
              </w:rPr>
              <w:t xml:space="preserve"> و قرارداد</w:t>
            </w:r>
            <w:r w:rsidR="009D2C49" w:rsidRPr="00F426B9">
              <w:rPr>
                <w:rStyle w:val="Hyperlink"/>
                <w:rFonts w:hint="cs"/>
                <w:noProof/>
                <w:rtl/>
              </w:rPr>
              <w:t>ی</w:t>
            </w:r>
            <w:r w:rsidR="009D2C49" w:rsidRPr="00F426B9">
              <w:rPr>
                <w:rStyle w:val="Hyperlink"/>
                <w:noProof/>
                <w:rtl/>
              </w:rPr>
              <w:t xml:space="preserve"> نبودن حقوق و وظا</w:t>
            </w:r>
            <w:r w:rsidR="009D2C49" w:rsidRPr="00F426B9">
              <w:rPr>
                <w:rStyle w:val="Hyperlink"/>
                <w:rFonts w:hint="cs"/>
                <w:noProof/>
                <w:rtl/>
              </w:rPr>
              <w:t>ی</w:t>
            </w:r>
            <w:r w:rsidR="009D2C49" w:rsidRPr="00F426B9">
              <w:rPr>
                <w:rStyle w:val="Hyperlink"/>
                <w:rFonts w:hint="eastAsia"/>
                <w:noProof/>
                <w:rtl/>
              </w:rPr>
              <w:t>ف</w:t>
            </w:r>
            <w:r w:rsidR="009D2C49">
              <w:rPr>
                <w:rStyle w:val="Hyperlink"/>
                <w:rFonts w:hint="cs"/>
                <w:noProof/>
                <w:rtl/>
              </w:rPr>
              <w:t>.</w:t>
            </w:r>
            <w:r w:rsidR="009D2C49">
              <w:rPr>
                <w:noProof/>
                <w:webHidden/>
              </w:rPr>
              <w:tab/>
            </w:r>
            <w:r w:rsidR="009D2C49">
              <w:rPr>
                <w:rStyle w:val="Hyperlink"/>
                <w:noProof/>
                <w:rtl/>
              </w:rPr>
              <w:fldChar w:fldCharType="begin"/>
            </w:r>
            <w:r w:rsidR="009D2C49">
              <w:rPr>
                <w:noProof/>
                <w:webHidden/>
              </w:rPr>
              <w:instrText xml:space="preserve"> PAGEREF _Toc90675571 \h </w:instrText>
            </w:r>
            <w:r w:rsidR="009D2C49">
              <w:rPr>
                <w:rStyle w:val="Hyperlink"/>
                <w:noProof/>
                <w:rtl/>
              </w:rPr>
            </w:r>
            <w:r w:rsidR="009D2C49">
              <w:rPr>
                <w:rStyle w:val="Hyperlink"/>
                <w:noProof/>
                <w:rtl/>
              </w:rPr>
              <w:fldChar w:fldCharType="separate"/>
            </w:r>
            <w:r w:rsidR="009D2C49">
              <w:rPr>
                <w:noProof/>
                <w:webHidden/>
              </w:rPr>
              <w:t>2</w:t>
            </w:r>
            <w:r w:rsidR="009D2C49">
              <w:rPr>
                <w:rStyle w:val="Hyperlink"/>
                <w:noProof/>
                <w:rtl/>
              </w:rPr>
              <w:fldChar w:fldCharType="end"/>
            </w:r>
          </w:hyperlink>
        </w:p>
        <w:p w14:paraId="29C7783A" w14:textId="10E17D4F" w:rsidR="009D2C49" w:rsidRDefault="00E34A60" w:rsidP="009D2C49">
          <w:pPr>
            <w:pStyle w:val="TOC2"/>
            <w:tabs>
              <w:tab w:val="left" w:pos="4656"/>
              <w:tab w:val="right" w:leader="dot" w:pos="9350"/>
            </w:tabs>
            <w:rPr>
              <w:rFonts w:asciiTheme="minorHAnsi" w:eastAsiaTheme="minorEastAsia" w:hAnsiTheme="minorHAnsi" w:cstheme="minorBidi"/>
              <w:noProof/>
              <w:color w:val="auto"/>
              <w:sz w:val="22"/>
              <w:szCs w:val="22"/>
            </w:rPr>
          </w:pPr>
          <w:hyperlink w:anchor="_Toc90675572" w:history="1">
            <w:r w:rsidR="009D2C49" w:rsidRPr="00F426B9">
              <w:rPr>
                <w:rStyle w:val="Hyperlink"/>
                <w:noProof/>
              </w:rPr>
              <w:t>2.</w:t>
            </w:r>
            <w:r w:rsidR="009D2C49">
              <w:rPr>
                <w:rStyle w:val="Hyperlink"/>
                <w:noProof/>
                <w:rtl/>
              </w:rPr>
              <w:t>پایه‌ها</w:t>
            </w:r>
            <w:r w:rsidR="009D2C49" w:rsidRPr="00F426B9">
              <w:rPr>
                <w:rStyle w:val="Hyperlink"/>
                <w:noProof/>
                <w:rtl/>
              </w:rPr>
              <w:t xml:space="preserve"> و عوامل حقوق و وظائف تکو</w:t>
            </w:r>
            <w:r w:rsidR="009D2C49" w:rsidRPr="00F426B9">
              <w:rPr>
                <w:rStyle w:val="Hyperlink"/>
                <w:rFonts w:hint="cs"/>
                <w:noProof/>
                <w:rtl/>
              </w:rPr>
              <w:t>ی</w:t>
            </w:r>
            <w:r w:rsidR="009D2C49" w:rsidRPr="00F426B9">
              <w:rPr>
                <w:rStyle w:val="Hyperlink"/>
                <w:rFonts w:hint="eastAsia"/>
                <w:noProof/>
                <w:rtl/>
              </w:rPr>
              <w:t>ن</w:t>
            </w:r>
            <w:r w:rsidR="009D2C49" w:rsidRPr="00F426B9">
              <w:rPr>
                <w:rStyle w:val="Hyperlink"/>
                <w:rFonts w:hint="cs"/>
                <w:noProof/>
                <w:rtl/>
              </w:rPr>
              <w:t>ی</w:t>
            </w:r>
            <w:r w:rsidR="009D2C49" w:rsidRPr="00F426B9">
              <w:rPr>
                <w:rStyle w:val="Hyperlink"/>
                <w:noProof/>
                <w:rtl/>
              </w:rPr>
              <w:t>:</w:t>
            </w:r>
            <w:r w:rsidR="009D2C49">
              <w:rPr>
                <w:rStyle w:val="Hyperlink"/>
                <w:rFonts w:hint="cs"/>
                <w:noProof/>
                <w:rtl/>
              </w:rPr>
              <w:t>....</w:t>
            </w:r>
            <w:r w:rsidR="009D2C49">
              <w:rPr>
                <w:noProof/>
                <w:webHidden/>
              </w:rPr>
              <w:tab/>
            </w:r>
            <w:r w:rsidR="009D2C49">
              <w:rPr>
                <w:rStyle w:val="Hyperlink"/>
                <w:noProof/>
                <w:rtl/>
              </w:rPr>
              <w:fldChar w:fldCharType="begin"/>
            </w:r>
            <w:r w:rsidR="009D2C49">
              <w:rPr>
                <w:noProof/>
                <w:webHidden/>
              </w:rPr>
              <w:instrText xml:space="preserve"> PAGEREF _Toc90675572 \h </w:instrText>
            </w:r>
            <w:r w:rsidR="009D2C49">
              <w:rPr>
                <w:rStyle w:val="Hyperlink"/>
                <w:noProof/>
                <w:rtl/>
              </w:rPr>
            </w:r>
            <w:r w:rsidR="009D2C49">
              <w:rPr>
                <w:rStyle w:val="Hyperlink"/>
                <w:noProof/>
                <w:rtl/>
              </w:rPr>
              <w:fldChar w:fldCharType="separate"/>
            </w:r>
            <w:r w:rsidR="009D2C49">
              <w:rPr>
                <w:noProof/>
                <w:webHidden/>
              </w:rPr>
              <w:t>3</w:t>
            </w:r>
            <w:r w:rsidR="009D2C49">
              <w:rPr>
                <w:rStyle w:val="Hyperlink"/>
                <w:noProof/>
                <w:rtl/>
              </w:rPr>
              <w:fldChar w:fldCharType="end"/>
            </w:r>
          </w:hyperlink>
        </w:p>
        <w:p w14:paraId="645C0516" w14:textId="6941DEF0" w:rsidR="009D2C49" w:rsidRDefault="00E34A60" w:rsidP="009D2C49">
          <w:pPr>
            <w:pStyle w:val="TOC2"/>
            <w:tabs>
              <w:tab w:val="left" w:pos="3803"/>
              <w:tab w:val="right" w:leader="dot" w:pos="9350"/>
            </w:tabs>
            <w:rPr>
              <w:rFonts w:asciiTheme="minorHAnsi" w:eastAsiaTheme="minorEastAsia" w:hAnsiTheme="minorHAnsi" w:cstheme="minorBidi"/>
              <w:noProof/>
              <w:color w:val="auto"/>
              <w:sz w:val="22"/>
              <w:szCs w:val="22"/>
            </w:rPr>
          </w:pPr>
          <w:hyperlink w:anchor="_Toc90675573" w:history="1">
            <w:r w:rsidR="009D2C49" w:rsidRPr="00F426B9">
              <w:rPr>
                <w:rStyle w:val="Hyperlink"/>
                <w:noProof/>
                <w:rtl/>
              </w:rPr>
              <w:t>3.دو نوع وظا</w:t>
            </w:r>
            <w:r w:rsidR="009D2C49" w:rsidRPr="00F426B9">
              <w:rPr>
                <w:rStyle w:val="Hyperlink"/>
                <w:rFonts w:hint="cs"/>
                <w:noProof/>
                <w:rtl/>
              </w:rPr>
              <w:t>ی</w:t>
            </w:r>
            <w:r w:rsidR="009D2C49" w:rsidRPr="00F426B9">
              <w:rPr>
                <w:rStyle w:val="Hyperlink"/>
                <w:rFonts w:hint="eastAsia"/>
                <w:noProof/>
                <w:rtl/>
              </w:rPr>
              <w:t>ف</w:t>
            </w:r>
            <w:r w:rsidR="009D2C49" w:rsidRPr="00F426B9">
              <w:rPr>
                <w:rStyle w:val="Hyperlink"/>
                <w:noProof/>
                <w:rtl/>
              </w:rPr>
              <w:t xml:space="preserve"> ما در قبال د</w:t>
            </w:r>
            <w:r w:rsidR="009D2C49" w:rsidRPr="00F426B9">
              <w:rPr>
                <w:rStyle w:val="Hyperlink"/>
                <w:rFonts w:hint="cs"/>
                <w:noProof/>
                <w:rtl/>
              </w:rPr>
              <w:t>ی</w:t>
            </w:r>
            <w:r w:rsidR="009D2C49" w:rsidRPr="00F426B9">
              <w:rPr>
                <w:rStyle w:val="Hyperlink"/>
                <w:rFonts w:hint="eastAsia"/>
                <w:noProof/>
                <w:rtl/>
              </w:rPr>
              <w:t>گران</w:t>
            </w:r>
            <w:r w:rsidR="009D2C49">
              <w:rPr>
                <w:rStyle w:val="Hyperlink"/>
                <w:rFonts w:hint="cs"/>
                <w:noProof/>
                <w:rtl/>
              </w:rPr>
              <w:t>.</w:t>
            </w:r>
            <w:r w:rsidR="009D2C49">
              <w:rPr>
                <w:noProof/>
                <w:webHidden/>
              </w:rPr>
              <w:tab/>
            </w:r>
            <w:r w:rsidR="009D2C49">
              <w:rPr>
                <w:rStyle w:val="Hyperlink"/>
                <w:noProof/>
                <w:rtl/>
              </w:rPr>
              <w:fldChar w:fldCharType="begin"/>
            </w:r>
            <w:r w:rsidR="009D2C49">
              <w:rPr>
                <w:noProof/>
                <w:webHidden/>
              </w:rPr>
              <w:instrText xml:space="preserve"> PAGEREF _Toc90675573 \h </w:instrText>
            </w:r>
            <w:r w:rsidR="009D2C49">
              <w:rPr>
                <w:rStyle w:val="Hyperlink"/>
                <w:noProof/>
                <w:rtl/>
              </w:rPr>
            </w:r>
            <w:r w:rsidR="009D2C49">
              <w:rPr>
                <w:rStyle w:val="Hyperlink"/>
                <w:noProof/>
                <w:rtl/>
              </w:rPr>
              <w:fldChar w:fldCharType="separate"/>
            </w:r>
            <w:r w:rsidR="009D2C49">
              <w:rPr>
                <w:noProof/>
                <w:webHidden/>
              </w:rPr>
              <w:t>4</w:t>
            </w:r>
            <w:r w:rsidR="009D2C49">
              <w:rPr>
                <w:rStyle w:val="Hyperlink"/>
                <w:noProof/>
                <w:rtl/>
              </w:rPr>
              <w:fldChar w:fldCharType="end"/>
            </w:r>
          </w:hyperlink>
        </w:p>
        <w:p w14:paraId="393C09CA" w14:textId="77777777" w:rsidR="009D2C49" w:rsidRDefault="00E34A60" w:rsidP="009D2C49">
          <w:pPr>
            <w:pStyle w:val="TOC2"/>
            <w:tabs>
              <w:tab w:val="right" w:leader="dot" w:pos="9350"/>
            </w:tabs>
            <w:rPr>
              <w:rFonts w:asciiTheme="minorHAnsi" w:eastAsiaTheme="minorEastAsia" w:hAnsiTheme="minorHAnsi" w:cstheme="minorBidi"/>
              <w:noProof/>
              <w:color w:val="auto"/>
              <w:sz w:val="22"/>
              <w:szCs w:val="22"/>
            </w:rPr>
          </w:pPr>
          <w:hyperlink w:anchor="_Toc90675574" w:history="1">
            <w:r w:rsidR="009D2C49" w:rsidRPr="00F426B9">
              <w:rPr>
                <w:rStyle w:val="Hyperlink"/>
                <w:noProof/>
                <w:rtl/>
              </w:rPr>
              <w:t>حق فاطمه زهرا بر جامعه اسلام</w:t>
            </w:r>
            <w:r w:rsidR="009D2C49" w:rsidRPr="00F426B9">
              <w:rPr>
                <w:rStyle w:val="Hyperlink"/>
                <w:rFonts w:hint="cs"/>
                <w:noProof/>
                <w:rtl/>
              </w:rPr>
              <w:t>ی</w:t>
            </w:r>
            <w:r w:rsidR="009D2C49">
              <w:rPr>
                <w:noProof/>
                <w:webHidden/>
              </w:rPr>
              <w:tab/>
            </w:r>
            <w:r w:rsidR="009D2C49">
              <w:rPr>
                <w:rStyle w:val="Hyperlink"/>
                <w:noProof/>
                <w:rtl/>
              </w:rPr>
              <w:fldChar w:fldCharType="begin"/>
            </w:r>
            <w:r w:rsidR="009D2C49">
              <w:rPr>
                <w:noProof/>
                <w:webHidden/>
              </w:rPr>
              <w:instrText xml:space="preserve"> PAGEREF _Toc90675574 \h </w:instrText>
            </w:r>
            <w:r w:rsidR="009D2C49">
              <w:rPr>
                <w:rStyle w:val="Hyperlink"/>
                <w:noProof/>
                <w:rtl/>
              </w:rPr>
            </w:r>
            <w:r w:rsidR="009D2C49">
              <w:rPr>
                <w:rStyle w:val="Hyperlink"/>
                <w:noProof/>
                <w:rtl/>
              </w:rPr>
              <w:fldChar w:fldCharType="separate"/>
            </w:r>
            <w:r w:rsidR="009D2C49">
              <w:rPr>
                <w:noProof/>
                <w:webHidden/>
              </w:rPr>
              <w:t>5</w:t>
            </w:r>
            <w:r w:rsidR="009D2C49">
              <w:rPr>
                <w:rStyle w:val="Hyperlink"/>
                <w:noProof/>
                <w:rtl/>
              </w:rPr>
              <w:fldChar w:fldCharType="end"/>
            </w:r>
          </w:hyperlink>
        </w:p>
        <w:p w14:paraId="4F505A55" w14:textId="77777777" w:rsidR="009D2C49" w:rsidRDefault="00E34A60" w:rsidP="009D2C49">
          <w:pPr>
            <w:pStyle w:val="TOC1"/>
            <w:tabs>
              <w:tab w:val="right" w:leader="dot" w:pos="9350"/>
            </w:tabs>
            <w:rPr>
              <w:rFonts w:asciiTheme="minorHAnsi" w:eastAsiaTheme="minorEastAsia" w:hAnsiTheme="minorHAnsi" w:cstheme="minorBidi"/>
              <w:noProof/>
              <w:color w:val="auto"/>
              <w:sz w:val="22"/>
              <w:szCs w:val="22"/>
            </w:rPr>
          </w:pPr>
          <w:hyperlink w:anchor="_Toc90675575" w:history="1">
            <w:r w:rsidR="009D2C49" w:rsidRPr="00F426B9">
              <w:rPr>
                <w:rStyle w:val="Hyperlink"/>
                <w:noProof/>
                <w:rtl/>
              </w:rPr>
              <w:t>خطبه دوم:</w:t>
            </w:r>
            <w:r w:rsidR="009D2C49">
              <w:rPr>
                <w:noProof/>
                <w:webHidden/>
              </w:rPr>
              <w:tab/>
            </w:r>
            <w:r w:rsidR="009D2C49">
              <w:rPr>
                <w:rStyle w:val="Hyperlink"/>
                <w:noProof/>
                <w:rtl/>
              </w:rPr>
              <w:fldChar w:fldCharType="begin"/>
            </w:r>
            <w:r w:rsidR="009D2C49">
              <w:rPr>
                <w:noProof/>
                <w:webHidden/>
              </w:rPr>
              <w:instrText xml:space="preserve"> PAGEREF _Toc90675575 \h </w:instrText>
            </w:r>
            <w:r w:rsidR="009D2C49">
              <w:rPr>
                <w:rStyle w:val="Hyperlink"/>
                <w:noProof/>
                <w:rtl/>
              </w:rPr>
            </w:r>
            <w:r w:rsidR="009D2C49">
              <w:rPr>
                <w:rStyle w:val="Hyperlink"/>
                <w:noProof/>
                <w:rtl/>
              </w:rPr>
              <w:fldChar w:fldCharType="separate"/>
            </w:r>
            <w:r w:rsidR="009D2C49">
              <w:rPr>
                <w:noProof/>
                <w:webHidden/>
              </w:rPr>
              <w:t>6</w:t>
            </w:r>
            <w:r w:rsidR="009D2C49">
              <w:rPr>
                <w:rStyle w:val="Hyperlink"/>
                <w:noProof/>
                <w:rtl/>
              </w:rPr>
              <w:fldChar w:fldCharType="end"/>
            </w:r>
          </w:hyperlink>
        </w:p>
        <w:p w14:paraId="58A64173" w14:textId="77777777" w:rsidR="009D2C49" w:rsidRDefault="00E34A60" w:rsidP="009D2C49">
          <w:pPr>
            <w:pStyle w:val="TOC2"/>
            <w:tabs>
              <w:tab w:val="right" w:leader="dot" w:pos="9350"/>
            </w:tabs>
            <w:rPr>
              <w:rFonts w:asciiTheme="minorHAnsi" w:eastAsiaTheme="minorEastAsia" w:hAnsiTheme="minorHAnsi" w:cstheme="minorBidi"/>
              <w:noProof/>
              <w:color w:val="auto"/>
              <w:sz w:val="22"/>
              <w:szCs w:val="22"/>
            </w:rPr>
          </w:pPr>
          <w:hyperlink w:anchor="_Toc90675576" w:history="1">
            <w:r w:rsidR="009D2C49" w:rsidRPr="00F426B9">
              <w:rPr>
                <w:rStyle w:val="Hyperlink"/>
                <w:noProof/>
                <w:rtl/>
              </w:rPr>
              <w:t>توص</w:t>
            </w:r>
            <w:r w:rsidR="009D2C49" w:rsidRPr="00F426B9">
              <w:rPr>
                <w:rStyle w:val="Hyperlink"/>
                <w:rFonts w:hint="cs"/>
                <w:noProof/>
                <w:rtl/>
              </w:rPr>
              <w:t>ی</w:t>
            </w:r>
            <w:r w:rsidR="009D2C49" w:rsidRPr="00F426B9">
              <w:rPr>
                <w:rStyle w:val="Hyperlink"/>
                <w:rFonts w:hint="eastAsia"/>
                <w:noProof/>
                <w:rtl/>
              </w:rPr>
              <w:t>ه</w:t>
            </w:r>
            <w:r w:rsidR="009D2C49" w:rsidRPr="00F426B9">
              <w:rPr>
                <w:rStyle w:val="Hyperlink"/>
                <w:noProof/>
                <w:rtl/>
              </w:rPr>
              <w:t xml:space="preserve"> به تقوا</w:t>
            </w:r>
            <w:r w:rsidR="009D2C49">
              <w:rPr>
                <w:noProof/>
                <w:webHidden/>
              </w:rPr>
              <w:tab/>
            </w:r>
            <w:r w:rsidR="009D2C49">
              <w:rPr>
                <w:rStyle w:val="Hyperlink"/>
                <w:noProof/>
                <w:rtl/>
              </w:rPr>
              <w:fldChar w:fldCharType="begin"/>
            </w:r>
            <w:r w:rsidR="009D2C49">
              <w:rPr>
                <w:noProof/>
                <w:webHidden/>
              </w:rPr>
              <w:instrText xml:space="preserve"> PAGEREF _Toc90675576 \h </w:instrText>
            </w:r>
            <w:r w:rsidR="009D2C49">
              <w:rPr>
                <w:rStyle w:val="Hyperlink"/>
                <w:noProof/>
                <w:rtl/>
              </w:rPr>
            </w:r>
            <w:r w:rsidR="009D2C49">
              <w:rPr>
                <w:rStyle w:val="Hyperlink"/>
                <w:noProof/>
                <w:rtl/>
              </w:rPr>
              <w:fldChar w:fldCharType="separate"/>
            </w:r>
            <w:r w:rsidR="009D2C49">
              <w:rPr>
                <w:noProof/>
                <w:webHidden/>
              </w:rPr>
              <w:t>6</w:t>
            </w:r>
            <w:r w:rsidR="009D2C49">
              <w:rPr>
                <w:rStyle w:val="Hyperlink"/>
                <w:noProof/>
                <w:rtl/>
              </w:rPr>
              <w:fldChar w:fldCharType="end"/>
            </w:r>
          </w:hyperlink>
        </w:p>
        <w:p w14:paraId="7D29B90F" w14:textId="1B22C362" w:rsidR="009D2C49" w:rsidRDefault="00E34A60" w:rsidP="009D2C49">
          <w:pPr>
            <w:pStyle w:val="TOC2"/>
            <w:tabs>
              <w:tab w:val="right" w:leader="dot" w:pos="9350"/>
            </w:tabs>
            <w:rPr>
              <w:rFonts w:asciiTheme="minorHAnsi" w:eastAsiaTheme="minorEastAsia" w:hAnsiTheme="minorHAnsi" w:cstheme="minorBidi"/>
              <w:noProof/>
              <w:color w:val="auto"/>
              <w:sz w:val="22"/>
              <w:szCs w:val="22"/>
            </w:rPr>
          </w:pPr>
          <w:hyperlink w:anchor="_Toc90675577" w:history="1">
            <w:r w:rsidR="007647B4">
              <w:rPr>
                <w:rStyle w:val="Hyperlink"/>
                <w:noProof/>
                <w:rtl/>
              </w:rPr>
              <w:t>مناسبت‌ها</w:t>
            </w:r>
            <w:r w:rsidR="009D2C49">
              <w:rPr>
                <w:noProof/>
                <w:webHidden/>
              </w:rPr>
              <w:tab/>
            </w:r>
            <w:r w:rsidR="009D2C49">
              <w:rPr>
                <w:rStyle w:val="Hyperlink"/>
                <w:noProof/>
                <w:rtl/>
              </w:rPr>
              <w:fldChar w:fldCharType="begin"/>
            </w:r>
            <w:r w:rsidR="009D2C49">
              <w:rPr>
                <w:noProof/>
                <w:webHidden/>
              </w:rPr>
              <w:instrText xml:space="preserve"> PAGEREF _Toc90675577 \h </w:instrText>
            </w:r>
            <w:r w:rsidR="009D2C49">
              <w:rPr>
                <w:rStyle w:val="Hyperlink"/>
                <w:noProof/>
                <w:rtl/>
              </w:rPr>
            </w:r>
            <w:r w:rsidR="009D2C49">
              <w:rPr>
                <w:rStyle w:val="Hyperlink"/>
                <w:noProof/>
                <w:rtl/>
              </w:rPr>
              <w:fldChar w:fldCharType="separate"/>
            </w:r>
            <w:r w:rsidR="009D2C49">
              <w:rPr>
                <w:noProof/>
                <w:webHidden/>
              </w:rPr>
              <w:t>7</w:t>
            </w:r>
            <w:r w:rsidR="009D2C49">
              <w:rPr>
                <w:rStyle w:val="Hyperlink"/>
                <w:noProof/>
                <w:rtl/>
              </w:rPr>
              <w:fldChar w:fldCharType="end"/>
            </w:r>
          </w:hyperlink>
        </w:p>
        <w:p w14:paraId="44AD5DF3" w14:textId="7BA84258" w:rsidR="009D2C49" w:rsidRDefault="00E34A60" w:rsidP="009D2C49">
          <w:pPr>
            <w:pStyle w:val="TOC2"/>
            <w:tabs>
              <w:tab w:val="left" w:pos="1909"/>
              <w:tab w:val="right" w:leader="dot" w:pos="9350"/>
            </w:tabs>
            <w:rPr>
              <w:rFonts w:asciiTheme="minorHAnsi" w:eastAsiaTheme="minorEastAsia" w:hAnsiTheme="minorHAnsi" w:cstheme="minorBidi"/>
              <w:noProof/>
              <w:color w:val="auto"/>
              <w:sz w:val="22"/>
              <w:szCs w:val="22"/>
            </w:rPr>
          </w:pPr>
          <w:hyperlink w:anchor="_Toc90675578" w:history="1">
            <w:r w:rsidR="009D2C49" w:rsidRPr="00F426B9">
              <w:rPr>
                <w:rStyle w:val="Hyperlink"/>
                <w:noProof/>
                <w:rtl/>
              </w:rPr>
              <w:t>1.هفته پژوهش</w:t>
            </w:r>
            <w:r w:rsidR="009D2C49">
              <w:rPr>
                <w:rStyle w:val="Hyperlink"/>
                <w:rFonts w:hint="cs"/>
                <w:noProof/>
                <w:rtl/>
              </w:rPr>
              <w:t>.</w:t>
            </w:r>
            <w:r w:rsidR="009D2C49">
              <w:rPr>
                <w:noProof/>
                <w:webHidden/>
              </w:rPr>
              <w:tab/>
            </w:r>
            <w:r w:rsidR="009D2C49">
              <w:rPr>
                <w:rStyle w:val="Hyperlink"/>
                <w:noProof/>
                <w:rtl/>
              </w:rPr>
              <w:fldChar w:fldCharType="begin"/>
            </w:r>
            <w:r w:rsidR="009D2C49">
              <w:rPr>
                <w:noProof/>
                <w:webHidden/>
              </w:rPr>
              <w:instrText xml:space="preserve"> PAGEREF _Toc90675578 \h </w:instrText>
            </w:r>
            <w:r w:rsidR="009D2C49">
              <w:rPr>
                <w:rStyle w:val="Hyperlink"/>
                <w:noProof/>
                <w:rtl/>
              </w:rPr>
            </w:r>
            <w:r w:rsidR="009D2C49">
              <w:rPr>
                <w:rStyle w:val="Hyperlink"/>
                <w:noProof/>
                <w:rtl/>
              </w:rPr>
              <w:fldChar w:fldCharType="separate"/>
            </w:r>
            <w:r w:rsidR="009D2C49">
              <w:rPr>
                <w:noProof/>
                <w:webHidden/>
              </w:rPr>
              <w:t>7</w:t>
            </w:r>
            <w:r w:rsidR="009D2C49">
              <w:rPr>
                <w:rStyle w:val="Hyperlink"/>
                <w:noProof/>
                <w:rtl/>
              </w:rPr>
              <w:fldChar w:fldCharType="end"/>
            </w:r>
          </w:hyperlink>
        </w:p>
        <w:p w14:paraId="49FA0386" w14:textId="44152E91" w:rsidR="009D2C49" w:rsidRDefault="00E34A60" w:rsidP="009D2C49">
          <w:pPr>
            <w:pStyle w:val="TOC2"/>
            <w:tabs>
              <w:tab w:val="left" w:pos="3264"/>
              <w:tab w:val="right" w:leader="dot" w:pos="9350"/>
            </w:tabs>
            <w:rPr>
              <w:rFonts w:asciiTheme="minorHAnsi" w:eastAsiaTheme="minorEastAsia" w:hAnsiTheme="minorHAnsi" w:cstheme="minorBidi"/>
              <w:noProof/>
              <w:color w:val="auto"/>
              <w:sz w:val="22"/>
              <w:szCs w:val="22"/>
            </w:rPr>
          </w:pPr>
          <w:hyperlink w:anchor="_Toc90675579" w:history="1">
            <w:r w:rsidR="009D2C49" w:rsidRPr="00F426B9">
              <w:rPr>
                <w:rStyle w:val="Hyperlink"/>
                <w:noProof/>
                <w:rtl/>
              </w:rPr>
              <w:t>2.هفته وحدت حوزه و دانشگاه</w:t>
            </w:r>
            <w:r w:rsidR="009D2C49">
              <w:rPr>
                <w:rStyle w:val="Hyperlink"/>
                <w:rFonts w:hint="cs"/>
                <w:noProof/>
                <w:rtl/>
              </w:rPr>
              <w:t>.....................................................................................</w:t>
            </w:r>
            <w:r w:rsidR="009D2C49">
              <w:rPr>
                <w:rStyle w:val="Hyperlink"/>
                <w:noProof/>
                <w:rtl/>
              </w:rPr>
              <w:fldChar w:fldCharType="begin"/>
            </w:r>
            <w:r w:rsidR="009D2C49">
              <w:rPr>
                <w:noProof/>
                <w:webHidden/>
              </w:rPr>
              <w:instrText xml:space="preserve"> PAGEREF _Toc90675579 \h </w:instrText>
            </w:r>
            <w:r w:rsidR="009D2C49">
              <w:rPr>
                <w:rStyle w:val="Hyperlink"/>
                <w:noProof/>
                <w:rtl/>
              </w:rPr>
            </w:r>
            <w:r w:rsidR="009D2C49">
              <w:rPr>
                <w:rStyle w:val="Hyperlink"/>
                <w:noProof/>
                <w:rtl/>
              </w:rPr>
              <w:fldChar w:fldCharType="separate"/>
            </w:r>
            <w:r w:rsidR="009D2C49">
              <w:rPr>
                <w:noProof/>
                <w:webHidden/>
              </w:rPr>
              <w:t>8</w:t>
            </w:r>
            <w:r w:rsidR="009D2C49">
              <w:rPr>
                <w:rStyle w:val="Hyperlink"/>
                <w:noProof/>
                <w:rtl/>
              </w:rPr>
              <w:fldChar w:fldCharType="end"/>
            </w:r>
          </w:hyperlink>
        </w:p>
        <w:p w14:paraId="17661A20" w14:textId="40BBF2D3" w:rsidR="009D2C49" w:rsidRDefault="00E34A60" w:rsidP="009D2C49">
          <w:pPr>
            <w:pStyle w:val="TOC2"/>
            <w:tabs>
              <w:tab w:val="left" w:pos="3035"/>
              <w:tab w:val="right" w:leader="dot" w:pos="9350"/>
            </w:tabs>
            <w:rPr>
              <w:rFonts w:asciiTheme="minorHAnsi" w:eastAsiaTheme="minorEastAsia" w:hAnsiTheme="minorHAnsi" w:cstheme="minorBidi"/>
              <w:noProof/>
              <w:color w:val="auto"/>
              <w:sz w:val="22"/>
              <w:szCs w:val="22"/>
            </w:rPr>
          </w:pPr>
          <w:hyperlink w:anchor="_Toc90675580" w:history="1">
            <w:r w:rsidR="009D2C49" w:rsidRPr="00F426B9">
              <w:rPr>
                <w:rStyle w:val="Hyperlink"/>
                <w:noProof/>
                <w:rtl/>
              </w:rPr>
              <w:t>3.</w:t>
            </w:r>
            <w:r w:rsidR="007647B4">
              <w:rPr>
                <w:rStyle w:val="Hyperlink"/>
                <w:noProof/>
                <w:rtl/>
              </w:rPr>
              <w:t>ضرورت‌های</w:t>
            </w:r>
            <w:r w:rsidR="009D2C49" w:rsidRPr="00F426B9">
              <w:rPr>
                <w:rStyle w:val="Hyperlink"/>
                <w:noProof/>
                <w:rtl/>
              </w:rPr>
              <w:t xml:space="preserve"> </w:t>
            </w:r>
            <w:r w:rsidR="007647B4">
              <w:rPr>
                <w:rStyle w:val="Hyperlink"/>
                <w:noProof/>
                <w:rtl/>
              </w:rPr>
              <w:t>بودجه‌ریزی</w:t>
            </w:r>
            <w:r w:rsidR="009D2C49">
              <w:rPr>
                <w:rStyle w:val="Hyperlink"/>
                <w:rFonts w:hint="cs"/>
                <w:noProof/>
                <w:rtl/>
              </w:rPr>
              <w:t>.</w:t>
            </w:r>
            <w:r w:rsidR="009D2C49">
              <w:rPr>
                <w:noProof/>
                <w:webHidden/>
              </w:rPr>
              <w:tab/>
            </w:r>
            <w:r w:rsidR="009D2C49">
              <w:rPr>
                <w:rStyle w:val="Hyperlink"/>
                <w:noProof/>
                <w:rtl/>
              </w:rPr>
              <w:fldChar w:fldCharType="begin"/>
            </w:r>
            <w:r w:rsidR="009D2C49">
              <w:rPr>
                <w:noProof/>
                <w:webHidden/>
              </w:rPr>
              <w:instrText xml:space="preserve"> PAGEREF _Toc90675580 \h </w:instrText>
            </w:r>
            <w:r w:rsidR="009D2C49">
              <w:rPr>
                <w:rStyle w:val="Hyperlink"/>
                <w:noProof/>
                <w:rtl/>
              </w:rPr>
            </w:r>
            <w:r w:rsidR="009D2C49">
              <w:rPr>
                <w:rStyle w:val="Hyperlink"/>
                <w:noProof/>
                <w:rtl/>
              </w:rPr>
              <w:fldChar w:fldCharType="separate"/>
            </w:r>
            <w:r w:rsidR="009D2C49">
              <w:rPr>
                <w:noProof/>
                <w:webHidden/>
              </w:rPr>
              <w:t>8</w:t>
            </w:r>
            <w:r w:rsidR="009D2C49">
              <w:rPr>
                <w:rStyle w:val="Hyperlink"/>
                <w:noProof/>
                <w:rtl/>
              </w:rPr>
              <w:fldChar w:fldCharType="end"/>
            </w:r>
          </w:hyperlink>
          <w:r w:rsidR="009D2C49">
            <w:rPr>
              <w:rStyle w:val="Hyperlink"/>
              <w:rFonts w:hint="cs"/>
              <w:noProof/>
              <w:rtl/>
            </w:rPr>
            <w:t>.</w:t>
          </w:r>
        </w:p>
        <w:p w14:paraId="43050D6C" w14:textId="01DC1EDA" w:rsidR="009D2C49" w:rsidRDefault="00E34A60" w:rsidP="009D2C49">
          <w:pPr>
            <w:pStyle w:val="TOC2"/>
            <w:tabs>
              <w:tab w:val="left" w:pos="3352"/>
              <w:tab w:val="right" w:leader="dot" w:pos="9350"/>
            </w:tabs>
            <w:rPr>
              <w:rFonts w:asciiTheme="minorHAnsi" w:eastAsiaTheme="minorEastAsia" w:hAnsiTheme="minorHAnsi" w:cstheme="minorBidi"/>
              <w:noProof/>
              <w:color w:val="auto"/>
              <w:sz w:val="22"/>
              <w:szCs w:val="22"/>
            </w:rPr>
          </w:pPr>
          <w:hyperlink w:anchor="_Toc90675581" w:history="1">
            <w:r w:rsidR="009D2C49" w:rsidRPr="00F426B9">
              <w:rPr>
                <w:rStyle w:val="Hyperlink"/>
                <w:noProof/>
                <w:rtl/>
              </w:rPr>
              <w:t>4.پ</w:t>
            </w:r>
            <w:r w:rsidR="009D2C49" w:rsidRPr="00F426B9">
              <w:rPr>
                <w:rStyle w:val="Hyperlink"/>
                <w:rFonts w:hint="cs"/>
                <w:noProof/>
                <w:rtl/>
              </w:rPr>
              <w:t>ی</w:t>
            </w:r>
            <w:r w:rsidR="009D2C49" w:rsidRPr="00F426B9">
              <w:rPr>
                <w:rStyle w:val="Hyperlink"/>
                <w:rFonts w:hint="eastAsia"/>
                <w:noProof/>
                <w:rtl/>
              </w:rPr>
              <w:t>رامون</w:t>
            </w:r>
            <w:r w:rsidR="009D2C49" w:rsidRPr="00F426B9">
              <w:rPr>
                <w:rStyle w:val="Hyperlink"/>
                <w:noProof/>
                <w:rtl/>
              </w:rPr>
              <w:t xml:space="preserve"> توه</w:t>
            </w:r>
            <w:r w:rsidR="009D2C49" w:rsidRPr="00F426B9">
              <w:rPr>
                <w:rStyle w:val="Hyperlink"/>
                <w:rFonts w:hint="cs"/>
                <w:noProof/>
                <w:rtl/>
              </w:rPr>
              <w:t>ی</w:t>
            </w:r>
            <w:r w:rsidR="009D2C49" w:rsidRPr="00F426B9">
              <w:rPr>
                <w:rStyle w:val="Hyperlink"/>
                <w:rFonts w:hint="eastAsia"/>
                <w:noProof/>
                <w:rtl/>
              </w:rPr>
              <w:t>ن</w:t>
            </w:r>
            <w:r w:rsidR="009D2C49" w:rsidRPr="00F426B9">
              <w:rPr>
                <w:rStyle w:val="Hyperlink"/>
                <w:noProof/>
                <w:rtl/>
              </w:rPr>
              <w:t xml:space="preserve"> به ائمه اطهار</w:t>
            </w:r>
            <w:r w:rsidR="009D2C49">
              <w:rPr>
                <w:rStyle w:val="Hyperlink"/>
                <w:rFonts w:hint="cs"/>
                <w:noProof/>
                <w:rtl/>
              </w:rPr>
              <w:t>.</w:t>
            </w:r>
            <w:r w:rsidR="009D2C49">
              <w:rPr>
                <w:noProof/>
                <w:webHidden/>
              </w:rPr>
              <w:tab/>
            </w:r>
            <w:r w:rsidR="009D2C49">
              <w:rPr>
                <w:rStyle w:val="Hyperlink"/>
                <w:noProof/>
                <w:rtl/>
              </w:rPr>
              <w:fldChar w:fldCharType="begin"/>
            </w:r>
            <w:r w:rsidR="009D2C49">
              <w:rPr>
                <w:noProof/>
                <w:webHidden/>
              </w:rPr>
              <w:instrText xml:space="preserve"> PAGEREF _Toc90675581 \h </w:instrText>
            </w:r>
            <w:r w:rsidR="009D2C49">
              <w:rPr>
                <w:rStyle w:val="Hyperlink"/>
                <w:noProof/>
                <w:rtl/>
              </w:rPr>
            </w:r>
            <w:r w:rsidR="009D2C49">
              <w:rPr>
                <w:rStyle w:val="Hyperlink"/>
                <w:noProof/>
                <w:rtl/>
              </w:rPr>
              <w:fldChar w:fldCharType="separate"/>
            </w:r>
            <w:r w:rsidR="009D2C49">
              <w:rPr>
                <w:noProof/>
                <w:webHidden/>
              </w:rPr>
              <w:t>8</w:t>
            </w:r>
            <w:r w:rsidR="009D2C49">
              <w:rPr>
                <w:rStyle w:val="Hyperlink"/>
                <w:noProof/>
                <w:rtl/>
              </w:rPr>
              <w:fldChar w:fldCharType="end"/>
            </w:r>
          </w:hyperlink>
        </w:p>
        <w:p w14:paraId="33E0D33C" w14:textId="0F9C6BC6" w:rsidR="009D2C49" w:rsidRDefault="00E34A60" w:rsidP="009D2C49">
          <w:pPr>
            <w:pStyle w:val="TOC2"/>
            <w:tabs>
              <w:tab w:val="left" w:pos="3413"/>
              <w:tab w:val="right" w:leader="dot" w:pos="9350"/>
            </w:tabs>
            <w:rPr>
              <w:rFonts w:asciiTheme="minorHAnsi" w:eastAsiaTheme="minorEastAsia" w:hAnsiTheme="minorHAnsi" w:cstheme="minorBidi"/>
              <w:noProof/>
              <w:color w:val="auto"/>
              <w:sz w:val="22"/>
              <w:szCs w:val="22"/>
            </w:rPr>
          </w:pPr>
          <w:hyperlink w:anchor="_Toc90675582" w:history="1">
            <w:r w:rsidR="009D2C49" w:rsidRPr="00F426B9">
              <w:rPr>
                <w:rStyle w:val="Hyperlink"/>
                <w:noProof/>
                <w:rtl/>
              </w:rPr>
              <w:t>5.</w:t>
            </w:r>
            <w:r w:rsidR="007647B4">
              <w:rPr>
                <w:rStyle w:val="Hyperlink"/>
                <w:noProof/>
                <w:rtl/>
              </w:rPr>
              <w:t>چاره‌جویی</w:t>
            </w:r>
            <w:r w:rsidR="009D2C49" w:rsidRPr="00F426B9">
              <w:rPr>
                <w:rStyle w:val="Hyperlink"/>
                <w:noProof/>
                <w:rtl/>
              </w:rPr>
              <w:t xml:space="preserve"> مسائل فرهنگ</w:t>
            </w:r>
            <w:r w:rsidR="009D2C49" w:rsidRPr="00F426B9">
              <w:rPr>
                <w:rStyle w:val="Hyperlink"/>
                <w:rFonts w:hint="cs"/>
                <w:noProof/>
                <w:rtl/>
              </w:rPr>
              <w:t>ی</w:t>
            </w:r>
            <w:r w:rsidR="009D2C49" w:rsidRPr="00F426B9">
              <w:rPr>
                <w:rStyle w:val="Hyperlink"/>
                <w:noProof/>
                <w:rtl/>
              </w:rPr>
              <w:t xml:space="preserve"> قم</w:t>
            </w:r>
            <w:r w:rsidR="009D2C49">
              <w:rPr>
                <w:rStyle w:val="Hyperlink"/>
                <w:rFonts w:hint="cs"/>
                <w:noProof/>
                <w:rtl/>
              </w:rPr>
              <w:t>.</w:t>
            </w:r>
            <w:r w:rsidR="009D2C49">
              <w:rPr>
                <w:noProof/>
                <w:webHidden/>
              </w:rPr>
              <w:tab/>
            </w:r>
            <w:r w:rsidR="009D2C49">
              <w:rPr>
                <w:rStyle w:val="Hyperlink"/>
                <w:noProof/>
                <w:rtl/>
              </w:rPr>
              <w:fldChar w:fldCharType="begin"/>
            </w:r>
            <w:r w:rsidR="009D2C49">
              <w:rPr>
                <w:noProof/>
                <w:webHidden/>
              </w:rPr>
              <w:instrText xml:space="preserve"> PAGEREF _Toc90675582 \h </w:instrText>
            </w:r>
            <w:r w:rsidR="009D2C49">
              <w:rPr>
                <w:rStyle w:val="Hyperlink"/>
                <w:noProof/>
                <w:rtl/>
              </w:rPr>
            </w:r>
            <w:r w:rsidR="009D2C49">
              <w:rPr>
                <w:rStyle w:val="Hyperlink"/>
                <w:noProof/>
                <w:rtl/>
              </w:rPr>
              <w:fldChar w:fldCharType="separate"/>
            </w:r>
            <w:r w:rsidR="009D2C49">
              <w:rPr>
                <w:noProof/>
                <w:webHidden/>
              </w:rPr>
              <w:t>9</w:t>
            </w:r>
            <w:r w:rsidR="009D2C49">
              <w:rPr>
                <w:rStyle w:val="Hyperlink"/>
                <w:noProof/>
                <w:rtl/>
              </w:rPr>
              <w:fldChar w:fldCharType="end"/>
            </w:r>
          </w:hyperlink>
        </w:p>
        <w:p w14:paraId="531466F5" w14:textId="11602238" w:rsidR="009D2C49" w:rsidRDefault="00E34A60" w:rsidP="009D2C49">
          <w:pPr>
            <w:pStyle w:val="TOC2"/>
            <w:tabs>
              <w:tab w:val="left" w:pos="2167"/>
              <w:tab w:val="right" w:leader="dot" w:pos="9350"/>
            </w:tabs>
            <w:rPr>
              <w:rFonts w:asciiTheme="minorHAnsi" w:eastAsiaTheme="minorEastAsia" w:hAnsiTheme="minorHAnsi" w:cstheme="minorBidi"/>
              <w:noProof/>
              <w:color w:val="auto"/>
              <w:sz w:val="22"/>
              <w:szCs w:val="22"/>
            </w:rPr>
          </w:pPr>
          <w:hyperlink w:anchor="_Toc90675583" w:history="1">
            <w:r w:rsidR="009D2C49" w:rsidRPr="00F426B9">
              <w:rPr>
                <w:rStyle w:val="Hyperlink"/>
                <w:noProof/>
                <w:rtl/>
              </w:rPr>
              <w:t xml:space="preserve">6.مسائل </w:t>
            </w:r>
            <w:r w:rsidR="007647B4">
              <w:rPr>
                <w:rStyle w:val="Hyperlink"/>
                <w:noProof/>
                <w:rtl/>
              </w:rPr>
              <w:t>بین‌الملل</w:t>
            </w:r>
            <w:r w:rsidR="009D2C49">
              <w:rPr>
                <w:rStyle w:val="Hyperlink"/>
                <w:rFonts w:hint="cs"/>
                <w:noProof/>
                <w:rtl/>
              </w:rPr>
              <w:t>.</w:t>
            </w:r>
            <w:r w:rsidR="009D2C49">
              <w:rPr>
                <w:noProof/>
                <w:webHidden/>
              </w:rPr>
              <w:tab/>
            </w:r>
            <w:r w:rsidR="009D2C49">
              <w:rPr>
                <w:rStyle w:val="Hyperlink"/>
                <w:noProof/>
                <w:rtl/>
              </w:rPr>
              <w:fldChar w:fldCharType="begin"/>
            </w:r>
            <w:r w:rsidR="009D2C49">
              <w:rPr>
                <w:noProof/>
                <w:webHidden/>
              </w:rPr>
              <w:instrText xml:space="preserve"> PAGEREF _Toc90675583 \h </w:instrText>
            </w:r>
            <w:r w:rsidR="009D2C49">
              <w:rPr>
                <w:rStyle w:val="Hyperlink"/>
                <w:noProof/>
                <w:rtl/>
              </w:rPr>
            </w:r>
            <w:r w:rsidR="009D2C49">
              <w:rPr>
                <w:rStyle w:val="Hyperlink"/>
                <w:noProof/>
                <w:rtl/>
              </w:rPr>
              <w:fldChar w:fldCharType="separate"/>
            </w:r>
            <w:r w:rsidR="009D2C49">
              <w:rPr>
                <w:noProof/>
                <w:webHidden/>
              </w:rPr>
              <w:t>9</w:t>
            </w:r>
            <w:r w:rsidR="009D2C49">
              <w:rPr>
                <w:rStyle w:val="Hyperlink"/>
                <w:noProof/>
                <w:rtl/>
              </w:rPr>
              <w:fldChar w:fldCharType="end"/>
            </w:r>
          </w:hyperlink>
        </w:p>
        <w:p w14:paraId="50BEADC1" w14:textId="77777777" w:rsidR="009D2C49" w:rsidRDefault="00E34A60" w:rsidP="009D2C49">
          <w:pPr>
            <w:pStyle w:val="TOC2"/>
            <w:tabs>
              <w:tab w:val="right" w:leader="dot" w:pos="9350"/>
            </w:tabs>
            <w:rPr>
              <w:rFonts w:asciiTheme="minorHAnsi" w:eastAsiaTheme="minorEastAsia" w:hAnsiTheme="minorHAnsi" w:cstheme="minorBidi"/>
              <w:noProof/>
              <w:color w:val="auto"/>
              <w:sz w:val="22"/>
              <w:szCs w:val="22"/>
            </w:rPr>
          </w:pPr>
          <w:hyperlink w:anchor="_Toc90675584" w:history="1">
            <w:r w:rsidR="009D2C49" w:rsidRPr="00F426B9">
              <w:rPr>
                <w:rStyle w:val="Hyperlink"/>
                <w:noProof/>
                <w:rtl/>
              </w:rPr>
              <w:t>دعا:</w:t>
            </w:r>
            <w:r w:rsidR="009D2C49">
              <w:rPr>
                <w:noProof/>
                <w:webHidden/>
              </w:rPr>
              <w:tab/>
            </w:r>
            <w:r w:rsidR="009D2C49">
              <w:rPr>
                <w:rStyle w:val="Hyperlink"/>
                <w:noProof/>
                <w:rtl/>
              </w:rPr>
              <w:fldChar w:fldCharType="begin"/>
            </w:r>
            <w:r w:rsidR="009D2C49">
              <w:rPr>
                <w:noProof/>
                <w:webHidden/>
              </w:rPr>
              <w:instrText xml:space="preserve"> PAGEREF _Toc90675584 \h </w:instrText>
            </w:r>
            <w:r w:rsidR="009D2C49">
              <w:rPr>
                <w:rStyle w:val="Hyperlink"/>
                <w:noProof/>
                <w:rtl/>
              </w:rPr>
            </w:r>
            <w:r w:rsidR="009D2C49">
              <w:rPr>
                <w:rStyle w:val="Hyperlink"/>
                <w:noProof/>
                <w:rtl/>
              </w:rPr>
              <w:fldChar w:fldCharType="separate"/>
            </w:r>
            <w:r w:rsidR="009D2C49">
              <w:rPr>
                <w:noProof/>
                <w:webHidden/>
              </w:rPr>
              <w:t>10</w:t>
            </w:r>
            <w:r w:rsidR="009D2C49">
              <w:rPr>
                <w:rStyle w:val="Hyperlink"/>
                <w:noProof/>
                <w:rtl/>
              </w:rPr>
              <w:fldChar w:fldCharType="end"/>
            </w:r>
          </w:hyperlink>
        </w:p>
        <w:p w14:paraId="3F023E72" w14:textId="3E1C9C68" w:rsidR="009D2C49" w:rsidRDefault="009D2C49" w:rsidP="009D2C49">
          <w:r>
            <w:rPr>
              <w:b/>
              <w:bCs/>
              <w:noProof/>
            </w:rPr>
            <w:fldChar w:fldCharType="end"/>
          </w:r>
        </w:p>
      </w:sdtContent>
    </w:sdt>
    <w:p w14:paraId="37391E9F" w14:textId="77777777" w:rsidR="009D2C49" w:rsidRDefault="009D2C49" w:rsidP="009D2C49">
      <w:pPr>
        <w:rPr>
          <w:rtl/>
        </w:rPr>
      </w:pPr>
    </w:p>
    <w:p w14:paraId="520C4DA7" w14:textId="77777777" w:rsidR="009D2C49" w:rsidRDefault="009D2C49">
      <w:pPr>
        <w:bidi w:val="0"/>
        <w:spacing w:after="160" w:line="259" w:lineRule="auto"/>
        <w:ind w:firstLine="0"/>
        <w:contextualSpacing w:val="0"/>
        <w:jc w:val="left"/>
        <w:rPr>
          <w:rFonts w:ascii="IRBadr" w:eastAsia="2  Lotus" w:hAnsi="IRBadr" w:cs="B Badr"/>
          <w:bCs/>
          <w:color w:val="2E74B5" w:themeColor="accent1" w:themeShade="BF"/>
          <w:sz w:val="44"/>
          <w:szCs w:val="44"/>
          <w:rtl/>
        </w:rPr>
      </w:pPr>
      <w:r>
        <w:rPr>
          <w:rtl/>
        </w:rPr>
        <w:br w:type="page"/>
      </w:r>
    </w:p>
    <w:p w14:paraId="5C09660E" w14:textId="25589301" w:rsidR="009A6091" w:rsidRDefault="009A6091" w:rsidP="009A6091">
      <w:pPr>
        <w:pStyle w:val="Heading1"/>
        <w:rPr>
          <w:bCs w:val="0"/>
          <w:rtl/>
        </w:rPr>
      </w:pPr>
      <w:bookmarkStart w:id="1" w:name="_Toc90675569"/>
      <w:r>
        <w:rPr>
          <w:rFonts w:hint="cs"/>
          <w:rtl/>
        </w:rPr>
        <w:lastRenderedPageBreak/>
        <w:t>خطبه اول:</w:t>
      </w:r>
      <w:bookmarkEnd w:id="0"/>
      <w:bookmarkEnd w:id="1"/>
    </w:p>
    <w:p w14:paraId="6F9D2018" w14:textId="6B469C18" w:rsidR="009A6091" w:rsidRDefault="009A6091" w:rsidP="009A6091">
      <w:pPr>
        <w:rPr>
          <w:rFonts w:ascii="Traditional Arabic" w:hAnsi="Traditional Arabic" w:cs="Traditional Arabic"/>
          <w:rtl/>
        </w:rPr>
      </w:pPr>
      <w:r>
        <w:rPr>
          <w:rFonts w:ascii="Traditional Arabic" w:hAnsi="Traditional Arabic" w:cs="Traditional Arabic" w:hint="cs"/>
          <w:rtl/>
        </w:rPr>
        <w:t xml:space="preserve">السلام علیکم ورحمه الله وبرکاته </w:t>
      </w:r>
      <w:r>
        <w:rPr>
          <w:rFonts w:ascii="Traditional Arabic" w:hAnsi="Traditional Arabic" w:cs="Traditional Arabic"/>
          <w:rtl/>
        </w:rPr>
        <w:t xml:space="preserve">اعوذبالله من الشیطان الرجیم بسم الله الرحمن الرحیم </w:t>
      </w:r>
      <w:r>
        <w:rPr>
          <w:rFonts w:ascii="Traditional Arabic" w:hAnsi="Traditional Arabic" w:cs="Traditional Arabic" w:hint="cs"/>
          <w:rtl/>
        </w:rPr>
        <w:t>الحمدلله رب العالمین و صلی الله علی سیدنا و نبینا ابی القاسم المصطفی محمد و علی آله الاطیبین لاسیما بقیه الله فی الارضین.</w:t>
      </w:r>
    </w:p>
    <w:p w14:paraId="79E51FF7" w14:textId="77777777" w:rsidR="009A6091" w:rsidRDefault="009A6091" w:rsidP="009D2C49">
      <w:pPr>
        <w:pStyle w:val="Heading2"/>
        <w:numPr>
          <w:ilvl w:val="0"/>
          <w:numId w:val="0"/>
        </w:numPr>
        <w:ind w:left="360"/>
        <w:rPr>
          <w:rtl/>
        </w:rPr>
      </w:pPr>
      <w:bookmarkStart w:id="2" w:name="_Toc85131765"/>
      <w:bookmarkStart w:id="3" w:name="_Toc90675570"/>
      <w:r>
        <w:rPr>
          <w:rFonts w:hint="cs"/>
          <w:rtl/>
        </w:rPr>
        <w:t>توصیه به تقوا</w:t>
      </w:r>
      <w:bookmarkEnd w:id="2"/>
      <w:bookmarkEnd w:id="3"/>
    </w:p>
    <w:p w14:paraId="6608529F" w14:textId="564934CB" w:rsidR="009A6091" w:rsidRDefault="009A6091" w:rsidP="00BA7B0A">
      <w:pPr>
        <w:rPr>
          <w:rFonts w:ascii="Traditional Arabic" w:hAnsi="Traditional Arabic" w:cs="Traditional Arabic"/>
          <w:rtl/>
        </w:rPr>
      </w:pPr>
      <w:r>
        <w:rPr>
          <w:rFonts w:ascii="Traditional Arabic" w:hAnsi="Traditional Arabic" w:cs="Traditional Arabic"/>
          <w:rtl/>
        </w:rPr>
        <w:t xml:space="preserve">اعوذبالله من الشیطان الرجیم بسم الله الرحمن الرحیم </w:t>
      </w:r>
      <w:r w:rsidR="00BA7B0A">
        <w:rPr>
          <w:rFonts w:ascii="Traditional Arabic" w:hAnsi="Traditional Arabic" w:cs="Traditional Arabic"/>
          <w:b/>
          <w:bCs/>
          <w:color w:val="007200"/>
          <w:rtl/>
        </w:rPr>
        <w:t>﴿يا أَيُّهَا الَّذينَ آمَنُوا اتَّقُوا اللَّهَ حَقَّ تُقاتِهِ وَ لا تَمُوتُنَّ إِلاَّ وَ أَنْتُمْ مُسْلِمُونَ﴾</w:t>
      </w:r>
      <w:r>
        <w:rPr>
          <w:rFonts w:ascii="Traditional Arabic" w:hAnsi="Traditional Arabic" w:cs="Traditional Arabic"/>
          <w:rtl/>
        </w:rPr>
        <w:t>‏</w:t>
      </w:r>
      <w:r w:rsidR="00BA7B0A">
        <w:rPr>
          <w:rStyle w:val="FootnoteReference"/>
          <w:rFonts w:ascii="Traditional Arabic" w:hAnsi="Traditional Arabic" w:cs="Traditional Arabic"/>
          <w:rtl/>
        </w:rPr>
        <w:footnoteReference w:id="1"/>
      </w:r>
      <w:r w:rsidR="00BA7B0A">
        <w:rPr>
          <w:rFonts w:ascii="Traditional Arabic" w:hAnsi="Traditional Arabic" w:cs="Traditional Arabic" w:hint="cs"/>
          <w:rtl/>
        </w:rPr>
        <w:t xml:space="preserve"> </w:t>
      </w:r>
      <w:r>
        <w:rPr>
          <w:rFonts w:ascii="Traditional Arabic" w:hAnsi="Traditional Arabic" w:cs="Traditional Arabic"/>
          <w:rtl/>
        </w:rPr>
        <w:t>عباد الله اوصیکم</w:t>
      </w:r>
      <w:r>
        <w:rPr>
          <w:rFonts w:ascii="Traditional Arabic" w:hAnsi="Traditional Arabic" w:cs="Traditional Arabic" w:hint="cs"/>
          <w:rtl/>
        </w:rPr>
        <w:t xml:space="preserve"> و نفسی</w:t>
      </w:r>
      <w:r>
        <w:rPr>
          <w:rFonts w:ascii="Traditional Arabic" w:hAnsi="Traditional Arabic" w:cs="Traditional Arabic"/>
          <w:rtl/>
        </w:rPr>
        <w:t xml:space="preserve"> بتقوی الله و ملازمه امره و مجانبه نهیه فتجهزوا عباد الله فقد نودی فیکم بالرحیل و تزودوا فان خیرالزاد التقوی. </w:t>
      </w:r>
    </w:p>
    <w:p w14:paraId="6E42F0B1" w14:textId="6F5AD548" w:rsidR="009A6091" w:rsidRDefault="009A6091" w:rsidP="009A6091">
      <w:pPr>
        <w:rPr>
          <w:rFonts w:ascii="Traditional Arabic" w:hAnsi="Traditional Arabic" w:cs="Traditional Arabic"/>
          <w:rtl/>
        </w:rPr>
      </w:pPr>
      <w:r>
        <w:rPr>
          <w:rFonts w:ascii="Traditional Arabic" w:hAnsi="Traditional Arabic" w:cs="Traditional Arabic"/>
          <w:rtl/>
        </w:rPr>
        <w:t xml:space="preserve">همه شما برادران و خواهران </w:t>
      </w:r>
      <w:r>
        <w:rPr>
          <w:rFonts w:ascii="Traditional Arabic" w:hAnsi="Traditional Arabic" w:cs="Traditional Arabic" w:hint="cs"/>
          <w:rtl/>
        </w:rPr>
        <w:t xml:space="preserve">گرامی و </w:t>
      </w:r>
      <w:r>
        <w:rPr>
          <w:rFonts w:ascii="Traditional Arabic" w:hAnsi="Traditional Arabic" w:cs="Traditional Arabic"/>
          <w:rtl/>
        </w:rPr>
        <w:t>نمازگزار</w:t>
      </w:r>
      <w:r>
        <w:rPr>
          <w:rFonts w:ascii="Traditional Arabic" w:hAnsi="Traditional Arabic" w:cs="Traditional Arabic" w:hint="cs"/>
          <w:rtl/>
        </w:rPr>
        <w:t>ان ارجمند</w:t>
      </w:r>
      <w:r>
        <w:rPr>
          <w:rFonts w:ascii="Traditional Arabic" w:hAnsi="Traditional Arabic" w:cs="Traditional Arabic"/>
          <w:rtl/>
        </w:rPr>
        <w:t xml:space="preserve"> و خودم را به پارسایی و پرهیزکاری و </w:t>
      </w:r>
      <w:r>
        <w:rPr>
          <w:rFonts w:ascii="Traditional Arabic" w:hAnsi="Traditional Arabic" w:cs="Traditional Arabic" w:hint="cs"/>
          <w:rtl/>
        </w:rPr>
        <w:t xml:space="preserve"> </w:t>
      </w:r>
      <w:r w:rsidR="009D2C49">
        <w:rPr>
          <w:rFonts w:ascii="Traditional Arabic" w:hAnsi="Traditional Arabic" w:cs="Traditional Arabic" w:hint="cs"/>
          <w:rtl/>
        </w:rPr>
        <w:t>خویشتن‌داری</w:t>
      </w:r>
      <w:r>
        <w:rPr>
          <w:rFonts w:ascii="Traditional Arabic" w:hAnsi="Traditional Arabic" w:cs="Traditional Arabic" w:hint="cs"/>
          <w:rtl/>
        </w:rPr>
        <w:t xml:space="preserve"> از هواها و </w:t>
      </w:r>
      <w:r w:rsidR="009D2C49">
        <w:rPr>
          <w:rFonts w:ascii="Traditional Arabic" w:hAnsi="Traditional Arabic" w:cs="Traditional Arabic" w:hint="cs"/>
          <w:rtl/>
        </w:rPr>
        <w:t>هوس‌های</w:t>
      </w:r>
      <w:r>
        <w:rPr>
          <w:rFonts w:ascii="Traditional Arabic" w:hAnsi="Traditional Arabic" w:cs="Traditional Arabic" w:hint="cs"/>
          <w:rtl/>
        </w:rPr>
        <w:t xml:space="preserve"> نفسانی سفارش و دعوت </w:t>
      </w:r>
      <w:r w:rsidR="009D2C49">
        <w:rPr>
          <w:rFonts w:ascii="Traditional Arabic" w:hAnsi="Traditional Arabic" w:cs="Traditional Arabic" w:hint="cs"/>
          <w:rtl/>
        </w:rPr>
        <w:t>می‌کنم</w:t>
      </w:r>
      <w:r>
        <w:rPr>
          <w:rFonts w:ascii="Traditional Arabic" w:hAnsi="Traditional Arabic" w:cs="Traditional Arabic" w:hint="cs"/>
          <w:rtl/>
        </w:rPr>
        <w:t xml:space="preserve">. امیدواریم خداوند به همه ما توفیق رهایی از قیود دنیا و </w:t>
      </w:r>
      <w:r w:rsidR="009D2C49">
        <w:rPr>
          <w:rFonts w:ascii="Traditional Arabic" w:hAnsi="Traditional Arabic" w:cs="Traditional Arabic" w:hint="cs"/>
          <w:rtl/>
        </w:rPr>
        <w:t>دل‌بستگی</w:t>
      </w:r>
      <w:r>
        <w:rPr>
          <w:rFonts w:ascii="Traditional Arabic" w:hAnsi="Traditional Arabic" w:cs="Traditional Arabic" w:hint="cs"/>
          <w:rtl/>
        </w:rPr>
        <w:t xml:space="preserve"> به آخرت و عمل به </w:t>
      </w:r>
      <w:r w:rsidR="009D2C49">
        <w:rPr>
          <w:rFonts w:ascii="Traditional Arabic" w:hAnsi="Traditional Arabic" w:cs="Traditional Arabic" w:hint="cs"/>
          <w:rtl/>
        </w:rPr>
        <w:t>فرمان‌های</w:t>
      </w:r>
      <w:r>
        <w:rPr>
          <w:rFonts w:ascii="Traditional Arabic" w:hAnsi="Traditional Arabic" w:cs="Traditional Arabic" w:hint="cs"/>
          <w:rtl/>
        </w:rPr>
        <w:t xml:space="preserve"> خداوند در همه شئون و </w:t>
      </w:r>
      <w:r w:rsidR="009D2C49">
        <w:rPr>
          <w:rFonts w:ascii="Traditional Arabic" w:hAnsi="Traditional Arabic" w:cs="Traditional Arabic" w:hint="cs"/>
          <w:rtl/>
        </w:rPr>
        <w:t>ساحت‌های</w:t>
      </w:r>
      <w:r>
        <w:rPr>
          <w:rFonts w:ascii="Traditional Arabic" w:hAnsi="Traditional Arabic" w:cs="Traditional Arabic" w:hint="cs"/>
          <w:rtl/>
        </w:rPr>
        <w:t xml:space="preserve"> زندگی عنایت و کرامت بفرماید. </w:t>
      </w:r>
    </w:p>
    <w:p w14:paraId="02699646" w14:textId="4BA93748" w:rsidR="009A6091" w:rsidRDefault="009A6091" w:rsidP="009A6091">
      <w:pPr>
        <w:rPr>
          <w:rFonts w:ascii="Traditional Arabic" w:hAnsi="Traditional Arabic" w:cs="Traditional Arabic"/>
          <w:rtl/>
        </w:rPr>
      </w:pPr>
      <w:r>
        <w:rPr>
          <w:rFonts w:ascii="Traditional Arabic" w:hAnsi="Traditional Arabic" w:cs="Traditional Arabic" w:hint="cs"/>
          <w:rtl/>
        </w:rPr>
        <w:t xml:space="preserve">در ایام فاطمیه و سوگ بانوی بزرگ فضیلت و معرفت حضرت زهرا </w:t>
      </w:r>
      <w:r w:rsidR="009D2C49">
        <w:rPr>
          <w:rFonts w:ascii="Traditional Arabic" w:hAnsi="Traditional Arabic" w:cs="Traditional Arabic" w:hint="cs"/>
          <w:rtl/>
        </w:rPr>
        <w:t>سلام‌الله</w:t>
      </w:r>
      <w:r>
        <w:rPr>
          <w:rFonts w:ascii="Traditional Arabic" w:hAnsi="Traditional Arabic" w:cs="Traditional Arabic" w:hint="cs"/>
          <w:rtl/>
        </w:rPr>
        <w:t xml:space="preserve"> علیها قرار داریم. بحثی کوتاه </w:t>
      </w:r>
      <w:r w:rsidR="009D2C49">
        <w:rPr>
          <w:rFonts w:ascii="Traditional Arabic" w:hAnsi="Traditional Arabic" w:cs="Traditional Arabic" w:hint="cs"/>
          <w:rtl/>
        </w:rPr>
        <w:t>درزمینهٔ</w:t>
      </w:r>
      <w:r>
        <w:rPr>
          <w:rFonts w:ascii="Traditional Arabic" w:hAnsi="Traditional Arabic" w:cs="Traditional Arabic" w:hint="cs"/>
          <w:rtl/>
        </w:rPr>
        <w:t xml:space="preserve"> حقوق اولیای الهی </w:t>
      </w:r>
      <w:r w:rsidR="009D2C49">
        <w:rPr>
          <w:rFonts w:ascii="Traditional Arabic" w:hAnsi="Traditional Arabic" w:cs="Traditional Arabic" w:hint="cs"/>
          <w:rtl/>
        </w:rPr>
        <w:t>ازجمله</w:t>
      </w:r>
      <w:r>
        <w:rPr>
          <w:rFonts w:ascii="Traditional Arabic" w:hAnsi="Traditional Arabic" w:cs="Traditional Arabic" w:hint="cs"/>
          <w:rtl/>
        </w:rPr>
        <w:t xml:space="preserve"> فاطمه زهرا و وظایف امت </w:t>
      </w:r>
      <w:r w:rsidR="009D2C49">
        <w:rPr>
          <w:rFonts w:ascii="Traditional Arabic" w:hAnsi="Traditional Arabic" w:cs="Traditional Arabic" w:hint="cs"/>
          <w:rtl/>
        </w:rPr>
        <w:t>در برابر</w:t>
      </w:r>
      <w:r>
        <w:rPr>
          <w:rFonts w:ascii="Traditional Arabic" w:hAnsi="Traditional Arabic" w:cs="Traditional Arabic" w:hint="cs"/>
          <w:rtl/>
        </w:rPr>
        <w:t xml:space="preserve"> این انوار پاک طرح خواهد شد.</w:t>
      </w:r>
    </w:p>
    <w:p w14:paraId="0B05E835" w14:textId="1A2D94FD" w:rsidR="00234E7D" w:rsidRPr="00234E7D" w:rsidRDefault="00234E7D" w:rsidP="009D2C49">
      <w:pPr>
        <w:pStyle w:val="Heading2"/>
        <w:rPr>
          <w:rtl/>
        </w:rPr>
      </w:pPr>
      <w:bookmarkStart w:id="4" w:name="_Toc90675571"/>
      <w:r>
        <w:rPr>
          <w:rFonts w:hint="cs"/>
          <w:rtl/>
        </w:rPr>
        <w:t>وضعی و قراردادی نبودن حقوق و وظایف</w:t>
      </w:r>
      <w:bookmarkEnd w:id="4"/>
    </w:p>
    <w:p w14:paraId="00473143" w14:textId="22A7076C" w:rsidR="00DD1B72" w:rsidRDefault="009A6091" w:rsidP="00DD1B72">
      <w:pPr>
        <w:rPr>
          <w:rFonts w:ascii="Traditional Arabic" w:hAnsi="Traditional Arabic" w:cs="Traditional Arabic"/>
          <w:rtl/>
        </w:rPr>
      </w:pPr>
      <w:r>
        <w:rPr>
          <w:rFonts w:ascii="Traditional Arabic" w:hAnsi="Traditional Arabic" w:cs="Traditional Arabic" w:hint="cs"/>
          <w:rtl/>
        </w:rPr>
        <w:t xml:space="preserve">نکته اول اینکه وظائف ما در روابط با دیگران از خانه و جامعه تا اولیای الهی و در صدر آن با خداوند متعال مبتنی بر حقوق </w:t>
      </w:r>
      <w:r w:rsidR="009D2C49">
        <w:rPr>
          <w:rFonts w:ascii="Traditional Arabic" w:hAnsi="Traditional Arabic" w:cs="Traditional Arabic" w:hint="cs"/>
          <w:rtl/>
        </w:rPr>
        <w:t>پایه‌ای</w:t>
      </w:r>
      <w:r>
        <w:rPr>
          <w:rFonts w:ascii="Traditional Arabic" w:hAnsi="Traditional Arabic" w:cs="Traditional Arabic" w:hint="cs"/>
          <w:rtl/>
        </w:rPr>
        <w:t xml:space="preserve"> است. وقتی ما در ارتباط با خداوند سخن از عبادت و انواع وظایف به میان </w:t>
      </w:r>
      <w:r w:rsidR="009D2C49">
        <w:rPr>
          <w:rFonts w:ascii="Traditional Arabic" w:hAnsi="Traditional Arabic" w:cs="Traditional Arabic" w:hint="cs"/>
          <w:rtl/>
        </w:rPr>
        <w:t>می‌آوریم</w:t>
      </w:r>
      <w:r>
        <w:rPr>
          <w:rFonts w:ascii="Traditional Arabic" w:hAnsi="Traditional Arabic" w:cs="Traditional Arabic" w:hint="cs"/>
          <w:rtl/>
        </w:rPr>
        <w:t xml:space="preserve"> </w:t>
      </w:r>
      <w:r w:rsidR="009D2C49">
        <w:rPr>
          <w:rFonts w:ascii="Traditional Arabic" w:hAnsi="Traditional Arabic" w:cs="Traditional Arabic" w:hint="cs"/>
          <w:rtl/>
        </w:rPr>
        <w:t>حتماً</w:t>
      </w:r>
      <w:r>
        <w:rPr>
          <w:rFonts w:ascii="Traditional Arabic" w:hAnsi="Traditional Arabic" w:cs="Traditional Arabic" w:hint="cs"/>
          <w:rtl/>
        </w:rPr>
        <w:t xml:space="preserve"> این وظایف بر حقوق پایه و اساسی خداوند بر انسان </w:t>
      </w:r>
      <w:r w:rsidR="009D2C49">
        <w:rPr>
          <w:rFonts w:ascii="Traditional Arabic" w:hAnsi="Traditional Arabic" w:cs="Traditional Arabic" w:hint="cs"/>
          <w:rtl/>
        </w:rPr>
        <w:t>مبتنی‌اند</w:t>
      </w:r>
      <w:r>
        <w:rPr>
          <w:rFonts w:ascii="Traditional Arabic" w:hAnsi="Traditional Arabic" w:cs="Traditional Arabic" w:hint="cs"/>
          <w:rtl/>
        </w:rPr>
        <w:t xml:space="preserve">. </w:t>
      </w:r>
      <w:r w:rsidR="009D2C49">
        <w:rPr>
          <w:rFonts w:ascii="Traditional Arabic" w:hAnsi="Traditional Arabic" w:cs="Traditional Arabic" w:hint="cs"/>
          <w:rtl/>
        </w:rPr>
        <w:t>هنگامی‌که</w:t>
      </w:r>
      <w:r>
        <w:rPr>
          <w:rFonts w:ascii="Traditional Arabic" w:hAnsi="Traditional Arabic" w:cs="Traditional Arabic" w:hint="cs"/>
          <w:rtl/>
        </w:rPr>
        <w:t xml:space="preserve"> سخن از وظایف ما در خانه در قبال افراد و اعضای خانه به میان </w:t>
      </w:r>
      <w:r w:rsidR="009D2C49">
        <w:rPr>
          <w:rFonts w:ascii="Traditional Arabic" w:hAnsi="Traditional Arabic" w:cs="Traditional Arabic" w:hint="cs"/>
          <w:rtl/>
        </w:rPr>
        <w:t>می‌آوریم</w:t>
      </w:r>
      <w:r>
        <w:rPr>
          <w:rFonts w:ascii="Traditional Arabic" w:hAnsi="Traditional Arabic" w:cs="Traditional Arabic" w:hint="cs"/>
          <w:rtl/>
        </w:rPr>
        <w:t xml:space="preserve"> این وظایف پایه و مبنایی دارد. مبنای این وظایف حقوقی است که میان </w:t>
      </w:r>
      <w:r w:rsidR="009D2C49">
        <w:rPr>
          <w:rFonts w:ascii="Traditional Arabic" w:hAnsi="Traditional Arabic" w:cs="Traditional Arabic" w:hint="cs"/>
          <w:rtl/>
        </w:rPr>
        <w:t>انسان‌ها</w:t>
      </w:r>
      <w:r>
        <w:rPr>
          <w:rFonts w:ascii="Traditional Arabic" w:hAnsi="Traditional Arabic" w:cs="Traditional Arabic" w:hint="cs"/>
          <w:rtl/>
        </w:rPr>
        <w:t xml:space="preserve"> وجود دارد. </w:t>
      </w:r>
      <w:r w:rsidR="009D2C49">
        <w:rPr>
          <w:rFonts w:ascii="Traditional Arabic" w:hAnsi="Traditional Arabic" w:cs="Traditional Arabic" w:hint="cs"/>
          <w:rtl/>
        </w:rPr>
        <w:t>هنگامی‌که</w:t>
      </w:r>
      <w:r>
        <w:rPr>
          <w:rFonts w:ascii="Traditional Arabic" w:hAnsi="Traditional Arabic" w:cs="Traditional Arabic" w:hint="cs"/>
          <w:rtl/>
        </w:rPr>
        <w:t xml:space="preserve"> سخن از وظایف ما در قبال آحاد </w:t>
      </w:r>
      <w:r w:rsidR="009D2C49">
        <w:rPr>
          <w:rFonts w:ascii="Traditional Arabic" w:hAnsi="Traditional Arabic" w:cs="Traditional Arabic" w:hint="cs"/>
          <w:rtl/>
        </w:rPr>
        <w:t>جامعه</w:t>
      </w:r>
      <w:r>
        <w:rPr>
          <w:rFonts w:ascii="Traditional Arabic" w:hAnsi="Traditional Arabic" w:cs="Traditional Arabic" w:hint="cs"/>
          <w:rtl/>
        </w:rPr>
        <w:t xml:space="preserve"> و دیگران </w:t>
      </w:r>
      <w:r w:rsidR="009D2C49">
        <w:rPr>
          <w:rFonts w:ascii="Traditional Arabic" w:hAnsi="Traditional Arabic" w:cs="Traditional Arabic" w:hint="cs"/>
          <w:rtl/>
        </w:rPr>
        <w:t>به‌طور</w:t>
      </w:r>
      <w:r>
        <w:rPr>
          <w:rFonts w:ascii="Traditional Arabic" w:hAnsi="Traditional Arabic" w:cs="Traditional Arabic" w:hint="cs"/>
          <w:rtl/>
        </w:rPr>
        <w:t xml:space="preserve"> عام به میان </w:t>
      </w:r>
      <w:r w:rsidR="009D2C49">
        <w:rPr>
          <w:rFonts w:ascii="Traditional Arabic" w:hAnsi="Traditional Arabic" w:cs="Traditional Arabic" w:hint="cs"/>
          <w:rtl/>
        </w:rPr>
        <w:t>می‌آوریم</w:t>
      </w:r>
      <w:r>
        <w:rPr>
          <w:rFonts w:ascii="Traditional Arabic" w:hAnsi="Traditional Arabic" w:cs="Traditional Arabic" w:hint="cs"/>
          <w:rtl/>
        </w:rPr>
        <w:t xml:space="preserve"> این وظایف متقابل و تکالیفی که در محیط خانه و جامعه بر دوش ما </w:t>
      </w:r>
      <w:r w:rsidR="009D2C49">
        <w:rPr>
          <w:rFonts w:ascii="Traditional Arabic" w:hAnsi="Traditional Arabic" w:cs="Traditional Arabic" w:hint="cs"/>
          <w:rtl/>
        </w:rPr>
        <w:t>قرارگرفته</w:t>
      </w:r>
      <w:r>
        <w:rPr>
          <w:rFonts w:ascii="Traditional Arabic" w:hAnsi="Traditional Arabic" w:cs="Traditional Arabic" w:hint="cs"/>
          <w:rtl/>
        </w:rPr>
        <w:t xml:space="preserve"> است پایه و اساسی دارد. اساس آن حقوقی است که در میان </w:t>
      </w:r>
      <w:r w:rsidR="009D2C49">
        <w:rPr>
          <w:rFonts w:ascii="Traditional Arabic" w:hAnsi="Traditional Arabic" w:cs="Traditional Arabic" w:hint="cs"/>
          <w:rtl/>
        </w:rPr>
        <w:t>انسان‌ها</w:t>
      </w:r>
      <w:r>
        <w:rPr>
          <w:rFonts w:ascii="Traditional Arabic" w:hAnsi="Traditional Arabic" w:cs="Traditional Arabic" w:hint="cs"/>
          <w:rtl/>
        </w:rPr>
        <w:t xml:space="preserve"> وجود دارد و بر ذمه </w:t>
      </w:r>
      <w:r w:rsidR="009D2C49">
        <w:rPr>
          <w:rFonts w:ascii="Traditional Arabic" w:hAnsi="Traditional Arabic" w:cs="Traditional Arabic" w:hint="cs"/>
          <w:rtl/>
        </w:rPr>
        <w:t>انسان‌ها</w:t>
      </w:r>
      <w:r>
        <w:rPr>
          <w:rFonts w:ascii="Traditional Arabic" w:hAnsi="Traditional Arabic" w:cs="Traditional Arabic" w:hint="cs"/>
          <w:rtl/>
        </w:rPr>
        <w:t xml:space="preserve"> </w:t>
      </w:r>
      <w:r w:rsidR="009D2C49">
        <w:rPr>
          <w:rFonts w:ascii="Traditional Arabic" w:hAnsi="Traditional Arabic" w:cs="Traditional Arabic" w:hint="cs"/>
          <w:rtl/>
        </w:rPr>
        <w:t>قرارگرفته</w:t>
      </w:r>
      <w:r>
        <w:rPr>
          <w:rFonts w:ascii="Traditional Arabic" w:hAnsi="Traditional Arabic" w:cs="Traditional Arabic" w:hint="cs"/>
          <w:rtl/>
        </w:rPr>
        <w:t xml:space="preserve"> است. فقه و اخلاق ما تکالیف و وظائفی که در نظام فقهی و اخلاقی اسلام </w:t>
      </w:r>
      <w:r w:rsidR="009D2C49">
        <w:rPr>
          <w:rFonts w:ascii="Traditional Arabic" w:hAnsi="Traditional Arabic" w:cs="Traditional Arabic" w:hint="cs"/>
          <w:rtl/>
        </w:rPr>
        <w:t>تنظیم‌شده</w:t>
      </w:r>
      <w:r>
        <w:rPr>
          <w:rFonts w:ascii="Traditional Arabic" w:hAnsi="Traditional Arabic" w:cs="Traditional Arabic" w:hint="cs"/>
          <w:rtl/>
        </w:rPr>
        <w:t xml:space="preserve"> و در همه قلمروها و </w:t>
      </w:r>
      <w:r w:rsidR="009D2C49">
        <w:rPr>
          <w:rFonts w:ascii="Traditional Arabic" w:hAnsi="Traditional Arabic" w:cs="Traditional Arabic" w:hint="cs"/>
          <w:rtl/>
        </w:rPr>
        <w:t>ساحت‌ها</w:t>
      </w:r>
      <w:r>
        <w:rPr>
          <w:rFonts w:ascii="Traditional Arabic" w:hAnsi="Traditional Arabic" w:cs="Traditional Arabic" w:hint="cs"/>
          <w:rtl/>
        </w:rPr>
        <w:t xml:space="preserve"> فقه و اخلاق ما دارای قانون و قاعده است گزاف نیست. اینکه ما در فقه و اخلاق </w:t>
      </w:r>
      <w:r w:rsidR="009D2C49">
        <w:rPr>
          <w:rFonts w:ascii="Traditional Arabic" w:hAnsi="Traditional Arabic" w:cs="Traditional Arabic" w:hint="cs"/>
          <w:rtl/>
        </w:rPr>
        <w:t>این‌همه</w:t>
      </w:r>
      <w:r>
        <w:rPr>
          <w:rFonts w:ascii="Traditional Arabic" w:hAnsi="Traditional Arabic" w:cs="Traditional Arabic" w:hint="cs"/>
          <w:rtl/>
        </w:rPr>
        <w:t xml:space="preserve"> </w:t>
      </w:r>
      <w:r w:rsidR="009D2C49">
        <w:rPr>
          <w:rFonts w:ascii="Traditional Arabic" w:hAnsi="Traditional Arabic" w:cs="Traditional Arabic" w:hint="cs"/>
          <w:rtl/>
        </w:rPr>
        <w:t>بایسته‌ها</w:t>
      </w:r>
      <w:r>
        <w:rPr>
          <w:rFonts w:ascii="Traditional Arabic" w:hAnsi="Traditional Arabic" w:cs="Traditional Arabic" w:hint="cs"/>
          <w:rtl/>
        </w:rPr>
        <w:t xml:space="preserve"> و ن</w:t>
      </w:r>
      <w:r w:rsidR="009D2C49">
        <w:rPr>
          <w:rFonts w:ascii="Traditional Arabic" w:hAnsi="Traditional Arabic" w:cs="Traditional Arabic" w:hint="cs"/>
          <w:rtl/>
        </w:rPr>
        <w:t>بایسته‌ها</w:t>
      </w:r>
      <w:r>
        <w:rPr>
          <w:rFonts w:ascii="Traditional Arabic" w:hAnsi="Traditional Arabic" w:cs="Traditional Arabic" w:hint="cs"/>
          <w:rtl/>
        </w:rPr>
        <w:t xml:space="preserve"> را </w:t>
      </w:r>
      <w:r w:rsidR="009D2C49">
        <w:rPr>
          <w:rFonts w:ascii="Traditional Arabic" w:hAnsi="Traditional Arabic" w:cs="Traditional Arabic" w:hint="cs"/>
          <w:rtl/>
        </w:rPr>
        <w:t>برمی‌شماریم</w:t>
      </w:r>
      <w:r>
        <w:rPr>
          <w:rFonts w:ascii="Traditional Arabic" w:hAnsi="Traditional Arabic" w:cs="Traditional Arabic" w:hint="cs"/>
          <w:rtl/>
        </w:rPr>
        <w:t xml:space="preserve">، بایدهای الزامی و رجحانی یا نبایدهای الزامی و </w:t>
      </w:r>
      <w:r w:rsidR="009D2C49">
        <w:rPr>
          <w:rFonts w:ascii="Traditional Arabic" w:hAnsi="Traditional Arabic" w:cs="Traditional Arabic" w:hint="cs"/>
          <w:rtl/>
        </w:rPr>
        <w:t>غیر الزامی</w:t>
      </w:r>
      <w:r>
        <w:rPr>
          <w:rFonts w:ascii="Traditional Arabic" w:hAnsi="Traditional Arabic" w:cs="Traditional Arabic" w:hint="cs"/>
          <w:rtl/>
        </w:rPr>
        <w:t xml:space="preserve"> بیان </w:t>
      </w:r>
      <w:r w:rsidR="009D2C49">
        <w:rPr>
          <w:rFonts w:ascii="Traditional Arabic" w:hAnsi="Traditional Arabic" w:cs="Traditional Arabic" w:hint="cs"/>
          <w:rtl/>
        </w:rPr>
        <w:t>می‌کنیم</w:t>
      </w:r>
      <w:r>
        <w:rPr>
          <w:rFonts w:ascii="Traditional Arabic" w:hAnsi="Traditional Arabic" w:cs="Traditional Arabic" w:hint="cs"/>
          <w:rtl/>
        </w:rPr>
        <w:t xml:space="preserve"> اینها قواعد دلبخواهی و گزاف نیست. مبتنی بر مصالح عالیه و مفاسد واقعیه است. یکی از مسائل کلیدی در این زمینه این است که پشتوانه این وظایف فقهی و اخلاقی حقوقی است که بر ذمه ما </w:t>
      </w:r>
      <w:r w:rsidR="009D2C49">
        <w:rPr>
          <w:rFonts w:ascii="Traditional Arabic" w:hAnsi="Traditional Arabic" w:cs="Traditional Arabic" w:hint="cs"/>
          <w:rtl/>
        </w:rPr>
        <w:t>قرارگرفته</w:t>
      </w:r>
      <w:r>
        <w:rPr>
          <w:rFonts w:ascii="Traditional Arabic" w:hAnsi="Traditional Arabic" w:cs="Traditional Arabic" w:hint="cs"/>
          <w:rtl/>
        </w:rPr>
        <w:t xml:space="preserve"> است.</w:t>
      </w:r>
      <w:r w:rsidR="00DD1B72">
        <w:rPr>
          <w:rFonts w:ascii="Traditional Arabic" w:hAnsi="Traditional Arabic" w:cs="Traditional Arabic" w:hint="cs"/>
          <w:rtl/>
        </w:rPr>
        <w:t xml:space="preserve"> این حقوق هم قراردادی و وضعی نیست. بگوییم کسانی دلشان </w:t>
      </w:r>
      <w:r w:rsidR="009D2C49">
        <w:rPr>
          <w:rFonts w:ascii="Traditional Arabic" w:hAnsi="Traditional Arabic" w:cs="Traditional Arabic" w:hint="cs"/>
          <w:rtl/>
        </w:rPr>
        <w:t>می‌خواسته</w:t>
      </w:r>
      <w:r w:rsidR="00DD1B72">
        <w:rPr>
          <w:rFonts w:ascii="Traditional Arabic" w:hAnsi="Traditional Arabic" w:cs="Traditional Arabic" w:hint="cs"/>
          <w:rtl/>
        </w:rPr>
        <w:t xml:space="preserve"> بگویند این آقا بر ما حقی دارد یا این جمع بر دیگران این حق را دارند یا در قله اینها خداوند بر </w:t>
      </w:r>
      <w:r w:rsidR="009D2C49">
        <w:rPr>
          <w:rFonts w:ascii="Traditional Arabic" w:hAnsi="Traditional Arabic" w:cs="Traditional Arabic" w:hint="cs"/>
          <w:rtl/>
        </w:rPr>
        <w:t>انسان‌ها</w:t>
      </w:r>
      <w:r w:rsidR="00DD1B72">
        <w:rPr>
          <w:rFonts w:ascii="Traditional Arabic" w:hAnsi="Traditional Arabic" w:cs="Traditional Arabic" w:hint="cs"/>
          <w:rtl/>
        </w:rPr>
        <w:t xml:space="preserve"> حق دارد. این حق قراردادی طلبکاری وضعی نیست. یک حق فطری تکوینی و واقعی در عالم است. این یک مطلب. پس در مطلب اول این را توجه کنیم که تمام و اکثریت این نظامات فقهی و حقوقی و اخلاقی اسلام این </w:t>
      </w:r>
      <w:r w:rsidR="009D2C49">
        <w:rPr>
          <w:rFonts w:ascii="Traditional Arabic" w:hAnsi="Traditional Arabic" w:cs="Traditional Arabic" w:hint="cs"/>
          <w:rtl/>
        </w:rPr>
        <w:t>گزاره‌ها</w:t>
      </w:r>
      <w:r w:rsidR="00DD1B72">
        <w:rPr>
          <w:rFonts w:ascii="Traditional Arabic" w:hAnsi="Traditional Arabic" w:cs="Traditional Arabic" w:hint="cs"/>
          <w:rtl/>
        </w:rPr>
        <w:t xml:space="preserve"> و تکالیف و وظایفی که در فقه و اخلاق ما آمده است مبتنی بر مصالح و مفاسد است. دوم اینکه اینها مبتنی بر حقوق </w:t>
      </w:r>
      <w:r w:rsidR="009D2C49">
        <w:rPr>
          <w:rFonts w:ascii="Traditional Arabic" w:hAnsi="Traditional Arabic" w:cs="Traditional Arabic" w:hint="cs"/>
          <w:rtl/>
        </w:rPr>
        <w:t>پایه‌ای‌اند</w:t>
      </w:r>
      <w:r w:rsidR="00DD1B72">
        <w:rPr>
          <w:rFonts w:ascii="Traditional Arabic" w:hAnsi="Traditional Arabic" w:cs="Traditional Arabic" w:hint="cs"/>
          <w:rtl/>
        </w:rPr>
        <w:t xml:space="preserve"> که تولیدکننده این وظایف و تکالیف است. وقتی </w:t>
      </w:r>
      <w:r w:rsidR="009D2C49">
        <w:rPr>
          <w:rFonts w:ascii="Traditional Arabic" w:hAnsi="Traditional Arabic" w:cs="Traditional Arabic" w:hint="cs"/>
          <w:rtl/>
        </w:rPr>
        <w:t>می‌گوییم</w:t>
      </w:r>
      <w:r w:rsidR="00DD1B72">
        <w:rPr>
          <w:rFonts w:ascii="Traditional Arabic" w:hAnsi="Traditional Arabic" w:cs="Traditional Arabic" w:hint="cs"/>
          <w:rtl/>
        </w:rPr>
        <w:t xml:space="preserve"> تو در برابر پدرومادر </w:t>
      </w:r>
      <w:r w:rsidR="009D2C49">
        <w:rPr>
          <w:rFonts w:ascii="Traditional Arabic" w:hAnsi="Traditional Arabic" w:cs="Traditional Arabic" w:hint="cs"/>
          <w:rtl/>
        </w:rPr>
        <w:t>وظیفه‌ای</w:t>
      </w:r>
      <w:r w:rsidR="00DD1B72">
        <w:rPr>
          <w:rFonts w:ascii="Traditional Arabic" w:hAnsi="Traditional Arabic" w:cs="Traditional Arabic" w:hint="cs"/>
          <w:rtl/>
        </w:rPr>
        <w:t xml:space="preserve"> داری این وظیفه مبتنی </w:t>
      </w:r>
      <w:r w:rsidR="009D2C49">
        <w:rPr>
          <w:rFonts w:ascii="Traditional Arabic" w:hAnsi="Traditional Arabic" w:cs="Traditional Arabic" w:hint="cs"/>
          <w:rtl/>
        </w:rPr>
        <w:t>برحقی</w:t>
      </w:r>
      <w:r w:rsidR="00DD1B72">
        <w:rPr>
          <w:rFonts w:ascii="Traditional Arabic" w:hAnsi="Traditional Arabic" w:cs="Traditional Arabic" w:hint="cs"/>
          <w:rtl/>
        </w:rPr>
        <w:t xml:space="preserve"> است که او بر شما دارد. و سوم اینکه این حق قراردادی نیست. اینها حقوق فطری طبیعی و واقعی و </w:t>
      </w:r>
      <w:r w:rsidR="009D2C49">
        <w:rPr>
          <w:rFonts w:ascii="Traditional Arabic" w:hAnsi="Traditional Arabic" w:cs="Traditional Arabic" w:hint="cs"/>
          <w:rtl/>
        </w:rPr>
        <w:t>تکوینی‌اند</w:t>
      </w:r>
      <w:r w:rsidR="00DD1B72">
        <w:rPr>
          <w:rFonts w:ascii="Traditional Arabic" w:hAnsi="Traditional Arabic" w:cs="Traditional Arabic" w:hint="cs"/>
          <w:rtl/>
        </w:rPr>
        <w:t xml:space="preserve">. این یک محور است. من گذرا از این عبور </w:t>
      </w:r>
      <w:r w:rsidR="009D2C49">
        <w:rPr>
          <w:rFonts w:ascii="Traditional Arabic" w:hAnsi="Traditional Arabic" w:cs="Traditional Arabic" w:hint="cs"/>
          <w:rtl/>
        </w:rPr>
        <w:t>می‌کنم</w:t>
      </w:r>
      <w:r w:rsidR="00DD1B72">
        <w:rPr>
          <w:rFonts w:ascii="Traditional Arabic" w:hAnsi="Traditional Arabic" w:cs="Traditional Arabic" w:hint="cs"/>
          <w:rtl/>
        </w:rPr>
        <w:t xml:space="preserve"> اما در این محور این سه جمله را به یاد داشته باشید.</w:t>
      </w:r>
    </w:p>
    <w:p w14:paraId="506B96C1" w14:textId="2A282E3F" w:rsidR="00DD1B72" w:rsidRDefault="00DD1B72" w:rsidP="00DD1B72">
      <w:pPr>
        <w:pStyle w:val="ListParagraph"/>
        <w:numPr>
          <w:ilvl w:val="0"/>
          <w:numId w:val="33"/>
        </w:numPr>
        <w:rPr>
          <w:rFonts w:ascii="Traditional Arabic" w:hAnsi="Traditional Arabic" w:cs="Traditional Arabic"/>
        </w:rPr>
      </w:pPr>
      <w:r>
        <w:rPr>
          <w:rFonts w:ascii="Traditional Arabic" w:hAnsi="Traditional Arabic" w:cs="Traditional Arabic" w:hint="cs"/>
          <w:rtl/>
        </w:rPr>
        <w:t>هر وظیفه و تکلیفی بر مصلحتی استوار است</w:t>
      </w:r>
    </w:p>
    <w:p w14:paraId="59ABAD67" w14:textId="2706CB9B" w:rsidR="00DD1B72" w:rsidRDefault="00DD1B72" w:rsidP="00DD1B72">
      <w:pPr>
        <w:pStyle w:val="ListParagraph"/>
        <w:numPr>
          <w:ilvl w:val="0"/>
          <w:numId w:val="33"/>
        </w:numPr>
        <w:rPr>
          <w:rFonts w:ascii="Traditional Arabic" w:hAnsi="Traditional Arabic" w:cs="Traditional Arabic"/>
        </w:rPr>
      </w:pPr>
      <w:r>
        <w:rPr>
          <w:rFonts w:ascii="Traditional Arabic" w:hAnsi="Traditional Arabic" w:cs="Traditional Arabic" w:hint="cs"/>
          <w:rtl/>
        </w:rPr>
        <w:t xml:space="preserve">هر وظیفه و تکلیفی </w:t>
      </w:r>
      <w:r w:rsidR="009D2C49">
        <w:rPr>
          <w:rFonts w:ascii="Traditional Arabic" w:hAnsi="Traditional Arabic" w:cs="Traditional Arabic" w:hint="cs"/>
          <w:rtl/>
        </w:rPr>
        <w:t>برحقی</w:t>
      </w:r>
      <w:r>
        <w:rPr>
          <w:rFonts w:ascii="Traditional Arabic" w:hAnsi="Traditional Arabic" w:cs="Traditional Arabic" w:hint="cs"/>
          <w:rtl/>
        </w:rPr>
        <w:t xml:space="preserve"> استوار است</w:t>
      </w:r>
    </w:p>
    <w:p w14:paraId="55E25B33" w14:textId="3EDFE8D2" w:rsidR="00DD1B72" w:rsidRDefault="00DD1B72" w:rsidP="00DD1B72">
      <w:pPr>
        <w:pStyle w:val="ListParagraph"/>
        <w:numPr>
          <w:ilvl w:val="0"/>
          <w:numId w:val="33"/>
        </w:numPr>
        <w:rPr>
          <w:rFonts w:ascii="Traditional Arabic" w:hAnsi="Traditional Arabic" w:cs="Traditional Arabic"/>
        </w:rPr>
      </w:pPr>
      <w:r>
        <w:rPr>
          <w:rFonts w:ascii="Traditional Arabic" w:hAnsi="Traditional Arabic" w:cs="Traditional Arabic" w:hint="cs"/>
          <w:rtl/>
        </w:rPr>
        <w:t xml:space="preserve">حقوق پایه وظایف و تکالیف فقهی و اخلاقی ما قراردادی و وضعی نیستند بلکه حقیقی و تکوینی و </w:t>
      </w:r>
      <w:r w:rsidR="009D2C49">
        <w:rPr>
          <w:rFonts w:ascii="Traditional Arabic" w:hAnsi="Traditional Arabic" w:cs="Traditional Arabic" w:hint="cs"/>
          <w:rtl/>
        </w:rPr>
        <w:t>واقعی‌اند</w:t>
      </w:r>
      <w:r>
        <w:rPr>
          <w:rFonts w:ascii="Traditional Arabic" w:hAnsi="Traditional Arabic" w:cs="Traditional Arabic" w:hint="cs"/>
          <w:rtl/>
        </w:rPr>
        <w:t xml:space="preserve">. ریشه بسیاری از این وظایف و تکالیف خانوادگی اجتماعی و عبادی ما حقوق واقعی است که به این تکالیف نظم داده و آنها را تصویر </w:t>
      </w:r>
      <w:r w:rsidR="009D2C49">
        <w:rPr>
          <w:rFonts w:ascii="Traditional Arabic" w:hAnsi="Traditional Arabic" w:cs="Traditional Arabic" w:hint="cs"/>
          <w:rtl/>
        </w:rPr>
        <w:t>می‌کند</w:t>
      </w:r>
      <w:r>
        <w:rPr>
          <w:rFonts w:ascii="Traditional Arabic" w:hAnsi="Traditional Arabic" w:cs="Traditional Arabic" w:hint="cs"/>
          <w:rtl/>
        </w:rPr>
        <w:t>. این محور اول</w:t>
      </w:r>
    </w:p>
    <w:p w14:paraId="61B972FE" w14:textId="3A236549" w:rsidR="00234E7D" w:rsidRPr="00234E7D" w:rsidRDefault="009D2C49" w:rsidP="009D2C49">
      <w:pPr>
        <w:pStyle w:val="Heading2"/>
      </w:pPr>
      <w:bookmarkStart w:id="5" w:name="_Toc90675572"/>
      <w:r>
        <w:rPr>
          <w:rFonts w:hint="cs"/>
          <w:rtl/>
        </w:rPr>
        <w:t>پایه‌ها و عوامل حقوق و وظائف تکوینی:</w:t>
      </w:r>
      <w:bookmarkEnd w:id="5"/>
    </w:p>
    <w:p w14:paraId="4E9F2E42" w14:textId="51AD5FBC" w:rsidR="00DD1B72" w:rsidRDefault="00DD1B72" w:rsidP="00DD1B72">
      <w:pPr>
        <w:rPr>
          <w:rFonts w:ascii="Traditional Arabic" w:hAnsi="Traditional Arabic" w:cs="Traditional Arabic"/>
          <w:rtl/>
        </w:rPr>
      </w:pPr>
      <w:r>
        <w:rPr>
          <w:rFonts w:ascii="Traditional Arabic" w:hAnsi="Traditional Arabic" w:cs="Traditional Arabic" w:hint="cs"/>
          <w:rtl/>
        </w:rPr>
        <w:t xml:space="preserve">محور دوم این است که این حقوق واقعی و تکوینی که خدا بر ما دارد یا جامعه و دیگران بر ما دارند اینها </w:t>
      </w:r>
      <w:r w:rsidR="009D2C49">
        <w:rPr>
          <w:rFonts w:ascii="Traditional Arabic" w:hAnsi="Traditional Arabic" w:cs="Traditional Arabic" w:hint="cs"/>
          <w:rtl/>
        </w:rPr>
        <w:t>عمدتاً</w:t>
      </w:r>
      <w:r>
        <w:rPr>
          <w:rFonts w:ascii="Traditional Arabic" w:hAnsi="Traditional Arabic" w:cs="Traditional Arabic" w:hint="cs"/>
          <w:rtl/>
        </w:rPr>
        <w:t xml:space="preserve"> از دو عامل اصلی نشئت </w:t>
      </w:r>
      <w:r w:rsidR="009D2C49">
        <w:rPr>
          <w:rFonts w:ascii="Traditional Arabic" w:hAnsi="Traditional Arabic" w:cs="Traditional Arabic" w:hint="cs"/>
          <w:rtl/>
        </w:rPr>
        <w:t>می‌گیرند</w:t>
      </w:r>
      <w:r>
        <w:rPr>
          <w:rFonts w:ascii="Traditional Arabic" w:hAnsi="Traditional Arabic" w:cs="Traditional Arabic" w:hint="cs"/>
          <w:rtl/>
        </w:rPr>
        <w:t xml:space="preserve">. </w:t>
      </w:r>
      <w:r w:rsidR="009D2C49">
        <w:rPr>
          <w:rFonts w:ascii="Traditional Arabic" w:hAnsi="Traditional Arabic" w:cs="Traditional Arabic" w:hint="cs"/>
          <w:rtl/>
        </w:rPr>
        <w:t>پایه این</w:t>
      </w:r>
      <w:r>
        <w:rPr>
          <w:rFonts w:ascii="Traditional Arabic" w:hAnsi="Traditional Arabic" w:cs="Traditional Arabic" w:hint="cs"/>
          <w:rtl/>
        </w:rPr>
        <w:t xml:space="preserve"> حقوق واقعی و تکوینی و اساسی که اشاره شد دو نکته کلیدی و اساسی است:</w:t>
      </w:r>
    </w:p>
    <w:p w14:paraId="43086FF3" w14:textId="1D932D45" w:rsidR="00DD1B72" w:rsidRDefault="00DD1B72" w:rsidP="00DD1B72">
      <w:pPr>
        <w:pStyle w:val="ListParagraph"/>
        <w:numPr>
          <w:ilvl w:val="0"/>
          <w:numId w:val="34"/>
        </w:numPr>
        <w:rPr>
          <w:rFonts w:ascii="Traditional Arabic" w:hAnsi="Traditional Arabic" w:cs="Traditional Arabic"/>
        </w:rPr>
      </w:pPr>
      <w:r>
        <w:rPr>
          <w:rFonts w:ascii="Traditional Arabic" w:hAnsi="Traditional Arabic" w:cs="Traditional Arabic" w:hint="cs"/>
          <w:rtl/>
        </w:rPr>
        <w:t xml:space="preserve">جایگاه و منزلت واقعی آن شخصی که در برابرش وظیفه و تکلیفی داریم. به میزانی که آن شخص دارای جایگاه و منزلت </w:t>
      </w:r>
      <w:r w:rsidR="009D2C49">
        <w:rPr>
          <w:rFonts w:ascii="Traditional Arabic" w:hAnsi="Traditional Arabic" w:cs="Traditional Arabic" w:hint="cs"/>
          <w:rtl/>
        </w:rPr>
        <w:t>عالی‌تری</w:t>
      </w:r>
      <w:r>
        <w:rPr>
          <w:rFonts w:ascii="Traditional Arabic" w:hAnsi="Traditional Arabic" w:cs="Traditional Arabic" w:hint="cs"/>
          <w:rtl/>
        </w:rPr>
        <w:t xml:space="preserve"> باشد بر دیگران حق خواهد داشت. </w:t>
      </w:r>
      <w:r w:rsidR="009D2C49">
        <w:rPr>
          <w:rFonts w:ascii="Traditional Arabic" w:hAnsi="Traditional Arabic" w:cs="Traditional Arabic" w:hint="cs"/>
          <w:rtl/>
        </w:rPr>
        <w:t>همین‌که</w:t>
      </w:r>
      <w:r>
        <w:rPr>
          <w:rFonts w:ascii="Traditional Arabic" w:hAnsi="Traditional Arabic" w:cs="Traditional Arabic" w:hint="cs"/>
          <w:rtl/>
        </w:rPr>
        <w:t xml:space="preserve"> کسی دارای علم و کمالات وجودی است و منزلت بالایی دارد رتبه او </w:t>
      </w:r>
      <w:r w:rsidR="009D2C49">
        <w:rPr>
          <w:rFonts w:ascii="Traditional Arabic" w:hAnsi="Traditional Arabic" w:cs="Traditional Arabic" w:hint="cs"/>
          <w:rtl/>
        </w:rPr>
        <w:t>ازلحاظ</w:t>
      </w:r>
      <w:r>
        <w:rPr>
          <w:rFonts w:ascii="Traditional Arabic" w:hAnsi="Traditional Arabic" w:cs="Traditional Arabic" w:hint="cs"/>
          <w:rtl/>
        </w:rPr>
        <w:t xml:space="preserve"> منزلت واقعی بالاتر است و </w:t>
      </w:r>
      <w:r w:rsidR="009D2C49">
        <w:rPr>
          <w:rFonts w:ascii="Traditional Arabic" w:hAnsi="Traditional Arabic" w:cs="Traditional Arabic" w:hint="cs"/>
          <w:rtl/>
        </w:rPr>
        <w:t>خواه‌ناخواه</w:t>
      </w:r>
      <w:r>
        <w:rPr>
          <w:rFonts w:ascii="Traditional Arabic" w:hAnsi="Traditional Arabic" w:cs="Traditional Arabic" w:hint="cs"/>
          <w:rtl/>
        </w:rPr>
        <w:t xml:space="preserve"> حقی بر ما پیدا </w:t>
      </w:r>
      <w:r w:rsidR="009D2C49">
        <w:rPr>
          <w:rFonts w:ascii="Traditional Arabic" w:hAnsi="Traditional Arabic" w:cs="Traditional Arabic" w:hint="cs"/>
          <w:rtl/>
        </w:rPr>
        <w:t>می‌کند</w:t>
      </w:r>
      <w:r>
        <w:rPr>
          <w:rFonts w:ascii="Traditional Arabic" w:hAnsi="Traditional Arabic" w:cs="Traditional Arabic" w:hint="cs"/>
          <w:rtl/>
        </w:rPr>
        <w:t xml:space="preserve"> و در صدر این </w:t>
      </w:r>
      <w:r w:rsidR="009D2C49">
        <w:rPr>
          <w:rFonts w:ascii="Traditional Arabic" w:hAnsi="Traditional Arabic" w:cs="Traditional Arabic" w:hint="cs"/>
          <w:rtl/>
        </w:rPr>
        <w:t>منزلت‌ها</w:t>
      </w:r>
      <w:r>
        <w:rPr>
          <w:rFonts w:ascii="Traditional Arabic" w:hAnsi="Traditional Arabic" w:cs="Traditional Arabic" w:hint="cs"/>
          <w:rtl/>
        </w:rPr>
        <w:t xml:space="preserve"> و </w:t>
      </w:r>
      <w:r w:rsidR="009D2C49">
        <w:rPr>
          <w:rFonts w:ascii="Traditional Arabic" w:hAnsi="Traditional Arabic" w:cs="Traditional Arabic" w:hint="cs"/>
          <w:rtl/>
        </w:rPr>
        <w:t>مرتبت‌ها</w:t>
      </w:r>
      <w:r>
        <w:rPr>
          <w:rFonts w:ascii="Traditional Arabic" w:hAnsi="Traditional Arabic" w:cs="Traditional Arabic" w:hint="cs"/>
          <w:rtl/>
        </w:rPr>
        <w:t xml:space="preserve"> منزلت و </w:t>
      </w:r>
      <w:r w:rsidR="009D2C49">
        <w:rPr>
          <w:rFonts w:ascii="Traditional Arabic" w:hAnsi="Traditional Arabic" w:cs="Traditional Arabic" w:hint="cs"/>
          <w:rtl/>
        </w:rPr>
        <w:t>جایگاه</w:t>
      </w:r>
      <w:r>
        <w:rPr>
          <w:rFonts w:ascii="Traditional Arabic" w:hAnsi="Traditional Arabic" w:cs="Traditional Arabic" w:hint="cs"/>
          <w:rtl/>
        </w:rPr>
        <w:t xml:space="preserve"> خداوند متعال بر همه عالم و بشریت است. </w:t>
      </w:r>
      <w:r w:rsidR="009D2C49">
        <w:rPr>
          <w:rFonts w:ascii="Traditional Arabic" w:hAnsi="Traditional Arabic" w:cs="Traditional Arabic" w:hint="cs"/>
          <w:rtl/>
        </w:rPr>
        <w:t>این جایگاه</w:t>
      </w:r>
      <w:r>
        <w:rPr>
          <w:rFonts w:ascii="Traditional Arabic" w:hAnsi="Traditional Arabic" w:cs="Traditional Arabic" w:hint="cs"/>
          <w:rtl/>
        </w:rPr>
        <w:t xml:space="preserve"> وجودی و حقیقی تولیدکننده حق و وظایف و تکالیفی است.</w:t>
      </w:r>
    </w:p>
    <w:p w14:paraId="221D06AC" w14:textId="412F9BB1" w:rsidR="00DD1B72" w:rsidRDefault="00DD1B72" w:rsidP="00DD1B72">
      <w:pPr>
        <w:pStyle w:val="ListParagraph"/>
        <w:numPr>
          <w:ilvl w:val="0"/>
          <w:numId w:val="34"/>
        </w:numPr>
        <w:rPr>
          <w:rFonts w:ascii="Traditional Arabic" w:hAnsi="Traditional Arabic" w:cs="Traditional Arabic"/>
        </w:rPr>
      </w:pPr>
      <w:r>
        <w:rPr>
          <w:rFonts w:ascii="Traditional Arabic" w:hAnsi="Traditional Arabic" w:cs="Traditional Arabic" w:hint="cs"/>
          <w:rtl/>
        </w:rPr>
        <w:t xml:space="preserve">کمک و خدمت و عونی که آن شخص به دیگران انجام </w:t>
      </w:r>
      <w:r w:rsidR="009D2C49">
        <w:rPr>
          <w:rFonts w:ascii="Traditional Arabic" w:hAnsi="Traditional Arabic" w:cs="Traditional Arabic" w:hint="cs"/>
          <w:rtl/>
        </w:rPr>
        <w:t>می‌دهد</w:t>
      </w:r>
      <w:r>
        <w:rPr>
          <w:rFonts w:ascii="Traditional Arabic" w:hAnsi="Traditional Arabic" w:cs="Traditional Arabic" w:hint="cs"/>
          <w:rtl/>
        </w:rPr>
        <w:t xml:space="preserve">. این هم درباره خدا در قله و اوج قرار دارد. همه عالم و کمالات وجودی ما از خداوند ناشی </w:t>
      </w:r>
      <w:r w:rsidR="009D2C49">
        <w:rPr>
          <w:rFonts w:ascii="Traditional Arabic" w:hAnsi="Traditional Arabic" w:cs="Traditional Arabic" w:hint="cs"/>
          <w:rtl/>
        </w:rPr>
        <w:t>می‌شود</w:t>
      </w:r>
      <w:r>
        <w:rPr>
          <w:rFonts w:ascii="Traditional Arabic" w:hAnsi="Traditional Arabic" w:cs="Traditional Arabic" w:hint="cs"/>
          <w:rtl/>
        </w:rPr>
        <w:t xml:space="preserve">. ما بر اساس قاعده شکر منعم </w:t>
      </w:r>
      <w:r w:rsidR="009D2C49">
        <w:rPr>
          <w:rFonts w:ascii="Traditional Arabic" w:hAnsi="Traditional Arabic" w:cs="Traditional Arabic" w:hint="cs"/>
          <w:rtl/>
        </w:rPr>
        <w:t>وظیفه‌ای</w:t>
      </w:r>
      <w:r>
        <w:rPr>
          <w:rFonts w:ascii="Traditional Arabic" w:hAnsi="Traditional Arabic" w:cs="Traditional Arabic" w:hint="cs"/>
          <w:rtl/>
        </w:rPr>
        <w:t xml:space="preserve"> داریم در برابر دیگرانی که به ما منتی </w:t>
      </w:r>
      <w:r w:rsidR="009D2C49">
        <w:rPr>
          <w:rFonts w:ascii="Traditional Arabic" w:hAnsi="Traditional Arabic" w:cs="Traditional Arabic" w:hint="cs"/>
          <w:rtl/>
        </w:rPr>
        <w:t>گذاشته‌اند</w:t>
      </w:r>
      <w:r>
        <w:rPr>
          <w:rFonts w:ascii="Traditional Arabic" w:hAnsi="Traditional Arabic" w:cs="Traditional Arabic" w:hint="cs"/>
          <w:rtl/>
        </w:rPr>
        <w:t xml:space="preserve"> نعمتی </w:t>
      </w:r>
      <w:r w:rsidR="009D2C49">
        <w:rPr>
          <w:rFonts w:ascii="Traditional Arabic" w:hAnsi="Traditional Arabic" w:cs="Traditional Arabic" w:hint="cs"/>
          <w:rtl/>
        </w:rPr>
        <w:t>بخشیده‌اند</w:t>
      </w:r>
      <w:r>
        <w:rPr>
          <w:rFonts w:ascii="Traditional Arabic" w:hAnsi="Traditional Arabic" w:cs="Traditional Arabic" w:hint="cs"/>
          <w:rtl/>
        </w:rPr>
        <w:t xml:space="preserve"> دست ما را </w:t>
      </w:r>
      <w:r w:rsidR="009D2C49">
        <w:rPr>
          <w:rFonts w:ascii="Traditional Arabic" w:hAnsi="Traditional Arabic" w:cs="Traditional Arabic" w:hint="cs"/>
          <w:rtl/>
        </w:rPr>
        <w:t>گرفته‌اند</w:t>
      </w:r>
      <w:r>
        <w:rPr>
          <w:rFonts w:ascii="Traditional Arabic" w:hAnsi="Traditional Arabic" w:cs="Traditional Arabic" w:hint="cs"/>
          <w:rtl/>
        </w:rPr>
        <w:t xml:space="preserve"> و کمکی </w:t>
      </w:r>
      <w:r w:rsidR="009D2C49">
        <w:rPr>
          <w:rFonts w:ascii="Traditional Arabic" w:hAnsi="Traditional Arabic" w:cs="Traditional Arabic" w:hint="cs"/>
          <w:rtl/>
        </w:rPr>
        <w:t>کرده‌اند</w:t>
      </w:r>
      <w:r>
        <w:rPr>
          <w:rFonts w:ascii="Traditional Arabic" w:hAnsi="Traditional Arabic" w:cs="Traditional Arabic" w:hint="cs"/>
          <w:rtl/>
        </w:rPr>
        <w:t xml:space="preserve">. ما مدیون </w:t>
      </w:r>
      <w:r w:rsidR="009D2C49">
        <w:rPr>
          <w:rFonts w:ascii="Traditional Arabic" w:hAnsi="Traditional Arabic" w:cs="Traditional Arabic" w:hint="cs"/>
          <w:rtl/>
        </w:rPr>
        <w:t>می‌شویم</w:t>
      </w:r>
      <w:r>
        <w:rPr>
          <w:rFonts w:ascii="Traditional Arabic" w:hAnsi="Traditional Arabic" w:cs="Traditional Arabic" w:hint="cs"/>
          <w:rtl/>
        </w:rPr>
        <w:t xml:space="preserve"> و او دارای </w:t>
      </w:r>
      <w:r w:rsidR="009D2C49">
        <w:rPr>
          <w:rFonts w:ascii="Traditional Arabic" w:hAnsi="Traditional Arabic" w:cs="Traditional Arabic" w:hint="cs"/>
          <w:rtl/>
        </w:rPr>
        <w:t>حقی</w:t>
      </w:r>
      <w:r>
        <w:rPr>
          <w:rFonts w:ascii="Traditional Arabic" w:hAnsi="Traditional Arabic" w:cs="Traditional Arabic" w:hint="cs"/>
          <w:rtl/>
        </w:rPr>
        <w:t xml:space="preserve"> بر ما </w:t>
      </w:r>
      <w:r w:rsidR="009D2C49">
        <w:rPr>
          <w:rFonts w:ascii="Traditional Arabic" w:hAnsi="Traditional Arabic" w:cs="Traditional Arabic" w:hint="cs"/>
          <w:rtl/>
        </w:rPr>
        <w:t>می‌شود</w:t>
      </w:r>
      <w:r>
        <w:rPr>
          <w:rFonts w:ascii="Traditional Arabic" w:hAnsi="Traditional Arabic" w:cs="Traditional Arabic" w:hint="cs"/>
          <w:rtl/>
        </w:rPr>
        <w:t xml:space="preserve"> و این حق پایه وظایف فقهی و اخلاقی </w:t>
      </w:r>
      <w:r w:rsidR="009D2C49">
        <w:rPr>
          <w:rFonts w:ascii="Traditional Arabic" w:hAnsi="Traditional Arabic" w:cs="Traditional Arabic" w:hint="cs"/>
          <w:rtl/>
        </w:rPr>
        <w:t>می‌شود</w:t>
      </w:r>
      <w:r>
        <w:rPr>
          <w:rFonts w:ascii="Traditional Arabic" w:hAnsi="Traditional Arabic" w:cs="Traditional Arabic" w:hint="cs"/>
          <w:rtl/>
        </w:rPr>
        <w:t>.</w:t>
      </w:r>
    </w:p>
    <w:p w14:paraId="251CF39E" w14:textId="52EFC50C" w:rsidR="00DD1B72" w:rsidRDefault="00DD1B72" w:rsidP="00A83F51">
      <w:pPr>
        <w:rPr>
          <w:rFonts w:ascii="Traditional Arabic" w:hAnsi="Traditional Arabic" w:cs="Traditional Arabic"/>
          <w:rtl/>
        </w:rPr>
      </w:pPr>
      <w:r>
        <w:rPr>
          <w:rFonts w:ascii="Traditional Arabic" w:hAnsi="Traditional Arabic" w:cs="Traditional Arabic" w:hint="cs"/>
          <w:rtl/>
        </w:rPr>
        <w:t xml:space="preserve">پس در بند اول به این نکته اشاره کردیم که وظایف و تکالیف عبادی و اجتماعی ما بر پایه حقوق واقعی است و در بند دوم اشاره شد این حقوق واقعی بر پایه دو تکلیف اساسی است. یکی جایگاه </w:t>
      </w:r>
      <w:r w:rsidR="009D2C49">
        <w:rPr>
          <w:rFonts w:ascii="Traditional Arabic" w:hAnsi="Traditional Arabic" w:cs="Traditional Arabic" w:hint="cs"/>
          <w:rtl/>
        </w:rPr>
        <w:t>هستی‌شناسی</w:t>
      </w:r>
      <w:r>
        <w:rPr>
          <w:rFonts w:ascii="Traditional Arabic" w:hAnsi="Traditional Arabic" w:cs="Traditional Arabic" w:hint="cs"/>
          <w:rtl/>
        </w:rPr>
        <w:t xml:space="preserve"> و موقعیت یک شخص از خداوند گرفته تا پدرومادر و دیگران و دوم میزان کمک و اعانه و خدمتی که به انسان ارائه </w:t>
      </w:r>
      <w:r w:rsidR="009D2C49">
        <w:rPr>
          <w:rFonts w:ascii="Traditional Arabic" w:hAnsi="Traditional Arabic" w:cs="Traditional Arabic" w:hint="cs"/>
          <w:rtl/>
        </w:rPr>
        <w:t>می‌دهند</w:t>
      </w:r>
      <w:r>
        <w:rPr>
          <w:rFonts w:ascii="Traditional Arabic" w:hAnsi="Traditional Arabic" w:cs="Traditional Arabic" w:hint="cs"/>
          <w:rtl/>
        </w:rPr>
        <w:t xml:space="preserve"> که این هم </w:t>
      </w:r>
      <w:r w:rsidR="009D2C49">
        <w:rPr>
          <w:rFonts w:ascii="Traditional Arabic" w:hAnsi="Traditional Arabic" w:cs="Traditional Arabic" w:hint="cs"/>
          <w:rtl/>
        </w:rPr>
        <w:t>بر پایه</w:t>
      </w:r>
      <w:r>
        <w:rPr>
          <w:rFonts w:ascii="Traditional Arabic" w:hAnsi="Traditional Arabic" w:cs="Traditional Arabic" w:hint="cs"/>
          <w:rtl/>
        </w:rPr>
        <w:t xml:space="preserve"> شکر منعم </w:t>
      </w:r>
      <w:r w:rsidR="009D2C49">
        <w:rPr>
          <w:rFonts w:ascii="Traditional Arabic" w:hAnsi="Traditional Arabic" w:cs="Traditional Arabic" w:hint="cs"/>
          <w:rtl/>
        </w:rPr>
        <w:t>تولیدکننده</w:t>
      </w:r>
      <w:r>
        <w:rPr>
          <w:rFonts w:ascii="Traditional Arabic" w:hAnsi="Traditional Arabic" w:cs="Traditional Arabic" w:hint="cs"/>
          <w:rtl/>
        </w:rPr>
        <w:t xml:space="preserve"> وظایفی </w:t>
      </w:r>
      <w:r w:rsidR="009D2C49">
        <w:rPr>
          <w:rFonts w:ascii="Traditional Arabic" w:hAnsi="Traditional Arabic" w:cs="Traditional Arabic" w:hint="cs"/>
          <w:rtl/>
        </w:rPr>
        <w:t>می‌شود</w:t>
      </w:r>
      <w:r>
        <w:rPr>
          <w:rFonts w:ascii="Traditional Arabic" w:hAnsi="Traditional Arabic" w:cs="Traditional Arabic" w:hint="cs"/>
          <w:rtl/>
        </w:rPr>
        <w:t xml:space="preserve">. </w:t>
      </w:r>
      <w:r w:rsidR="00A83F51">
        <w:rPr>
          <w:rFonts w:ascii="Traditional Arabic" w:hAnsi="Traditional Arabic" w:cs="Traditional Arabic" w:hint="cs"/>
          <w:rtl/>
        </w:rPr>
        <w:t>بنابراین</w:t>
      </w:r>
      <w:r>
        <w:rPr>
          <w:rFonts w:ascii="Traditional Arabic" w:hAnsi="Traditional Arabic" w:cs="Traditional Arabic" w:hint="cs"/>
          <w:rtl/>
        </w:rPr>
        <w:t xml:space="preserve"> وظایف ما </w:t>
      </w:r>
      <w:r w:rsidR="009D2C49">
        <w:rPr>
          <w:rFonts w:ascii="Traditional Arabic" w:hAnsi="Traditional Arabic" w:cs="Traditional Arabic" w:hint="cs"/>
          <w:rtl/>
        </w:rPr>
        <w:t>در قبال</w:t>
      </w:r>
      <w:r>
        <w:rPr>
          <w:rFonts w:ascii="Traditional Arabic" w:hAnsi="Traditional Arabic" w:cs="Traditional Arabic" w:hint="cs"/>
          <w:rtl/>
        </w:rPr>
        <w:t xml:space="preserve"> خدا و دیگران ناشی از دو عامل است:</w:t>
      </w:r>
    </w:p>
    <w:p w14:paraId="19AE96F9" w14:textId="3B2A80C7" w:rsidR="00DD1B72" w:rsidRDefault="00DD1B72" w:rsidP="00DD1B72">
      <w:pPr>
        <w:pStyle w:val="ListParagraph"/>
        <w:numPr>
          <w:ilvl w:val="0"/>
          <w:numId w:val="35"/>
        </w:numPr>
        <w:rPr>
          <w:rFonts w:ascii="Traditional Arabic" w:hAnsi="Traditional Arabic" w:cs="Traditional Arabic"/>
        </w:rPr>
      </w:pPr>
      <w:r>
        <w:rPr>
          <w:rFonts w:ascii="Traditional Arabic" w:hAnsi="Traditional Arabic" w:cs="Traditional Arabic" w:hint="cs"/>
          <w:rtl/>
        </w:rPr>
        <w:t xml:space="preserve">جایگاه </w:t>
      </w:r>
      <w:r w:rsidR="00A83F51">
        <w:rPr>
          <w:rFonts w:ascii="Traditional Arabic" w:hAnsi="Traditional Arabic" w:cs="Traditional Arabic" w:hint="cs"/>
          <w:rtl/>
        </w:rPr>
        <w:t>وا</w:t>
      </w:r>
      <w:r>
        <w:rPr>
          <w:rFonts w:ascii="Traditional Arabic" w:hAnsi="Traditional Arabic" w:cs="Traditional Arabic" w:hint="cs"/>
          <w:rtl/>
        </w:rPr>
        <w:t xml:space="preserve">لای دیگران و </w:t>
      </w:r>
      <w:r w:rsidR="009D2C49">
        <w:rPr>
          <w:rFonts w:ascii="Traditional Arabic" w:hAnsi="Traditional Arabic" w:cs="Traditional Arabic" w:hint="cs"/>
          <w:rtl/>
        </w:rPr>
        <w:t>درجه‌ای</w:t>
      </w:r>
      <w:r>
        <w:rPr>
          <w:rFonts w:ascii="Traditional Arabic" w:hAnsi="Traditional Arabic" w:cs="Traditional Arabic" w:hint="cs"/>
          <w:rtl/>
        </w:rPr>
        <w:t xml:space="preserve"> که دارند.</w:t>
      </w:r>
    </w:p>
    <w:p w14:paraId="67C5C2DC" w14:textId="2035F15A" w:rsidR="00A83F51" w:rsidRDefault="00DD1B72" w:rsidP="00DD1B72">
      <w:pPr>
        <w:pStyle w:val="ListParagraph"/>
        <w:numPr>
          <w:ilvl w:val="0"/>
          <w:numId w:val="35"/>
        </w:numPr>
        <w:rPr>
          <w:rFonts w:ascii="Traditional Arabic" w:hAnsi="Traditional Arabic" w:cs="Traditional Arabic"/>
        </w:rPr>
      </w:pPr>
      <w:r>
        <w:rPr>
          <w:rFonts w:ascii="Traditional Arabic" w:hAnsi="Traditional Arabic" w:cs="Traditional Arabic" w:hint="cs"/>
          <w:rtl/>
        </w:rPr>
        <w:t xml:space="preserve">میزان </w:t>
      </w:r>
      <w:r w:rsidR="00A83F51">
        <w:rPr>
          <w:rFonts w:ascii="Traditional Arabic" w:hAnsi="Traditional Arabic" w:cs="Traditional Arabic" w:hint="cs"/>
          <w:rtl/>
        </w:rPr>
        <w:t xml:space="preserve">کمک و خدمتی که به ما ارائه </w:t>
      </w:r>
      <w:r w:rsidR="009D2C49">
        <w:rPr>
          <w:rFonts w:ascii="Traditional Arabic" w:hAnsi="Traditional Arabic" w:cs="Traditional Arabic" w:hint="cs"/>
          <w:rtl/>
        </w:rPr>
        <w:t>می‌دهند</w:t>
      </w:r>
      <w:r w:rsidR="00A83F51">
        <w:rPr>
          <w:rFonts w:ascii="Traditional Arabic" w:hAnsi="Traditional Arabic" w:cs="Traditional Arabic" w:hint="cs"/>
          <w:rtl/>
        </w:rPr>
        <w:t xml:space="preserve">. اینها </w:t>
      </w:r>
      <w:r w:rsidR="009D2C49">
        <w:rPr>
          <w:rFonts w:ascii="Traditional Arabic" w:hAnsi="Traditional Arabic" w:cs="Traditional Arabic" w:hint="cs"/>
          <w:rtl/>
        </w:rPr>
        <w:t>ملاک‌های</w:t>
      </w:r>
      <w:r w:rsidR="00A83F51">
        <w:rPr>
          <w:rFonts w:ascii="Traditional Arabic" w:hAnsi="Traditional Arabic" w:cs="Traditional Arabic" w:hint="cs"/>
          <w:rtl/>
        </w:rPr>
        <w:t xml:space="preserve"> وظائف ماست. </w:t>
      </w:r>
    </w:p>
    <w:p w14:paraId="33F2BE4D" w14:textId="086F5DE4" w:rsidR="00DD1B72" w:rsidRDefault="00A83F51" w:rsidP="00A83F51">
      <w:pPr>
        <w:rPr>
          <w:rFonts w:ascii="Traditional Arabic" w:hAnsi="Traditional Arabic" w:cs="Traditional Arabic"/>
          <w:rtl/>
        </w:rPr>
      </w:pPr>
      <w:r w:rsidRPr="00A83F51">
        <w:rPr>
          <w:rFonts w:ascii="Traditional Arabic" w:hAnsi="Traditional Arabic" w:cs="Traditional Arabic" w:hint="cs"/>
          <w:rtl/>
        </w:rPr>
        <w:t xml:space="preserve">ما وقتی در فقه وارد </w:t>
      </w:r>
      <w:r w:rsidR="009D2C49">
        <w:rPr>
          <w:rFonts w:ascii="Traditional Arabic" w:hAnsi="Traditional Arabic" w:cs="Traditional Arabic" w:hint="cs"/>
          <w:rtl/>
        </w:rPr>
        <w:t>می‌شویم</w:t>
      </w:r>
      <w:r w:rsidRPr="00A83F51">
        <w:rPr>
          <w:rFonts w:ascii="Traditional Arabic" w:hAnsi="Traditional Arabic" w:cs="Traditional Arabic" w:hint="cs"/>
          <w:rtl/>
        </w:rPr>
        <w:t xml:space="preserve"> نماز و روزه و حج و زکات و خمس و </w:t>
      </w:r>
      <w:r w:rsidR="009D2C49">
        <w:rPr>
          <w:rFonts w:ascii="Traditional Arabic" w:hAnsi="Traditional Arabic" w:cs="Traditional Arabic" w:hint="cs"/>
          <w:rtl/>
        </w:rPr>
        <w:t>آن‌همه</w:t>
      </w:r>
      <w:r w:rsidRPr="00A83F51">
        <w:rPr>
          <w:rFonts w:ascii="Traditional Arabic" w:hAnsi="Traditional Arabic" w:cs="Traditional Arabic" w:hint="cs"/>
          <w:rtl/>
        </w:rPr>
        <w:t xml:space="preserve"> تکالیف فقهی و اخلاقی ما در برابر خدا این گزاف و شوخی نیست. این </w:t>
      </w:r>
      <w:r>
        <w:rPr>
          <w:rFonts w:ascii="Traditional Arabic" w:hAnsi="Traditional Arabic" w:cs="Traditional Arabic" w:hint="cs"/>
          <w:rtl/>
        </w:rPr>
        <w:t xml:space="preserve">بر پایه دو حق واقعی است که خداوند بر بشریت دارد. یکی مرتبه بلند در </w:t>
      </w:r>
      <w:r w:rsidR="009D2C49">
        <w:rPr>
          <w:rFonts w:ascii="Traditional Arabic" w:hAnsi="Traditional Arabic" w:cs="Traditional Arabic" w:hint="cs"/>
          <w:rtl/>
        </w:rPr>
        <w:t>سلسله‌مراتب</w:t>
      </w:r>
      <w:r>
        <w:rPr>
          <w:rFonts w:ascii="Traditional Arabic" w:hAnsi="Traditional Arabic" w:cs="Traditional Arabic" w:hint="cs"/>
          <w:rtl/>
        </w:rPr>
        <w:t xml:space="preserve"> هستی و دیگری اینکه وجود و کمالات ما و هر آنچه داریم از اوست. این دو قانون انواع وظائف را برای ما تولید </w:t>
      </w:r>
      <w:r w:rsidR="009D2C49">
        <w:rPr>
          <w:rFonts w:ascii="Traditional Arabic" w:hAnsi="Traditional Arabic" w:cs="Traditional Arabic" w:hint="cs"/>
          <w:rtl/>
        </w:rPr>
        <w:t>می‌کند</w:t>
      </w:r>
      <w:r>
        <w:rPr>
          <w:rFonts w:ascii="Traditional Arabic" w:hAnsi="Traditional Arabic" w:cs="Traditional Arabic" w:hint="cs"/>
          <w:rtl/>
        </w:rPr>
        <w:t>.</w:t>
      </w:r>
    </w:p>
    <w:p w14:paraId="7B1B72E0" w14:textId="5F3303F6" w:rsidR="009D2C49" w:rsidRDefault="009D2C49" w:rsidP="009D2C49">
      <w:pPr>
        <w:pStyle w:val="Heading2"/>
        <w:rPr>
          <w:rtl/>
        </w:rPr>
      </w:pPr>
      <w:bookmarkStart w:id="6" w:name="_Toc90675573"/>
      <w:r>
        <w:rPr>
          <w:rFonts w:hint="cs"/>
          <w:rtl/>
        </w:rPr>
        <w:t>دو نوع وظایف ما در قبال دیگران</w:t>
      </w:r>
      <w:bookmarkEnd w:id="6"/>
    </w:p>
    <w:p w14:paraId="3DCF4DBD" w14:textId="52E1FEAC" w:rsidR="00A83F51" w:rsidRDefault="00A83F51" w:rsidP="00A83F51">
      <w:pPr>
        <w:rPr>
          <w:rFonts w:ascii="Traditional Arabic" w:hAnsi="Traditional Arabic" w:cs="Traditional Arabic"/>
          <w:rtl/>
        </w:rPr>
      </w:pPr>
      <w:r>
        <w:rPr>
          <w:rFonts w:ascii="Traditional Arabic" w:hAnsi="Traditional Arabic" w:cs="Traditional Arabic" w:hint="cs"/>
          <w:rtl/>
        </w:rPr>
        <w:t xml:space="preserve">محور سومی که اشاره به آن مناسب است این است که وظائف و خدمات و تکالیفی که ما </w:t>
      </w:r>
      <w:r w:rsidR="009D2C49">
        <w:rPr>
          <w:rFonts w:ascii="Traditional Arabic" w:hAnsi="Traditional Arabic" w:cs="Traditional Arabic" w:hint="cs"/>
          <w:rtl/>
        </w:rPr>
        <w:t>به‌عنوان</w:t>
      </w:r>
      <w:r>
        <w:rPr>
          <w:rFonts w:ascii="Traditional Arabic" w:hAnsi="Traditional Arabic" w:cs="Traditional Arabic" w:hint="cs"/>
          <w:rtl/>
        </w:rPr>
        <w:t xml:space="preserve"> تکریم یک جایگاه رفیع انجام </w:t>
      </w:r>
      <w:r w:rsidR="009D2C49">
        <w:rPr>
          <w:rFonts w:ascii="Traditional Arabic" w:hAnsi="Traditional Arabic" w:cs="Traditional Arabic" w:hint="cs"/>
          <w:rtl/>
        </w:rPr>
        <w:t>می‌دهیم</w:t>
      </w:r>
      <w:r>
        <w:rPr>
          <w:rFonts w:ascii="Traditional Arabic" w:hAnsi="Traditional Arabic" w:cs="Traditional Arabic" w:hint="cs"/>
          <w:rtl/>
        </w:rPr>
        <w:t xml:space="preserve"> یا وظائفی که ما </w:t>
      </w:r>
      <w:r w:rsidR="009D2C49">
        <w:rPr>
          <w:rFonts w:ascii="Traditional Arabic" w:hAnsi="Traditional Arabic" w:cs="Traditional Arabic" w:hint="cs"/>
          <w:rtl/>
        </w:rPr>
        <w:t>به‌عنوان</w:t>
      </w:r>
      <w:r>
        <w:rPr>
          <w:rFonts w:ascii="Traditional Arabic" w:hAnsi="Traditional Arabic" w:cs="Traditional Arabic" w:hint="cs"/>
          <w:rtl/>
        </w:rPr>
        <w:t xml:space="preserve"> شکر و سپاس و تقدیر از خدمت دیگری انجام </w:t>
      </w:r>
      <w:r w:rsidR="009D2C49">
        <w:rPr>
          <w:rFonts w:ascii="Traditional Arabic" w:hAnsi="Traditional Arabic" w:cs="Traditional Arabic" w:hint="cs"/>
          <w:rtl/>
        </w:rPr>
        <w:t>می‌دهیم</w:t>
      </w:r>
      <w:r>
        <w:rPr>
          <w:rFonts w:ascii="Traditional Arabic" w:hAnsi="Traditional Arabic" w:cs="Traditional Arabic" w:hint="cs"/>
          <w:rtl/>
        </w:rPr>
        <w:t xml:space="preserve"> که دارای درجات و مراتب است دو نوع است:</w:t>
      </w:r>
    </w:p>
    <w:p w14:paraId="3F445228" w14:textId="497255BB" w:rsidR="00A83F51" w:rsidRDefault="00A83F51" w:rsidP="00A83F51">
      <w:pPr>
        <w:pStyle w:val="ListParagraph"/>
        <w:numPr>
          <w:ilvl w:val="0"/>
          <w:numId w:val="36"/>
        </w:numPr>
        <w:rPr>
          <w:rFonts w:ascii="Traditional Arabic" w:hAnsi="Traditional Arabic" w:cs="Traditional Arabic"/>
        </w:rPr>
      </w:pPr>
      <w:r>
        <w:rPr>
          <w:rFonts w:ascii="Traditional Arabic" w:hAnsi="Traditional Arabic" w:cs="Traditional Arabic" w:hint="cs"/>
          <w:rtl/>
        </w:rPr>
        <w:t xml:space="preserve">گاهی پاسخی که من به </w:t>
      </w:r>
      <w:r w:rsidR="009D2C49">
        <w:rPr>
          <w:rFonts w:ascii="Traditional Arabic" w:hAnsi="Traditional Arabic" w:cs="Traditional Arabic" w:hint="cs"/>
          <w:rtl/>
        </w:rPr>
        <w:t>صاحب‌مقام</w:t>
      </w:r>
      <w:r>
        <w:rPr>
          <w:rFonts w:ascii="Traditional Arabic" w:hAnsi="Traditional Arabic" w:cs="Traditional Arabic" w:hint="cs"/>
          <w:rtl/>
        </w:rPr>
        <w:t xml:space="preserve"> و مرتبت و صاحب کرامت و سخاوت </w:t>
      </w:r>
      <w:r w:rsidR="009D2C49">
        <w:rPr>
          <w:rFonts w:ascii="Traditional Arabic" w:hAnsi="Traditional Arabic" w:cs="Traditional Arabic" w:hint="cs"/>
          <w:rtl/>
        </w:rPr>
        <w:t>به‌عنوان</w:t>
      </w:r>
      <w:r>
        <w:rPr>
          <w:rFonts w:ascii="Traditional Arabic" w:hAnsi="Traditional Arabic" w:cs="Traditional Arabic" w:hint="cs"/>
          <w:rtl/>
        </w:rPr>
        <w:t xml:space="preserve"> سپاس و تقدیر </w:t>
      </w:r>
      <w:r w:rsidR="009D2C49">
        <w:rPr>
          <w:rFonts w:ascii="Traditional Arabic" w:hAnsi="Traditional Arabic" w:cs="Traditional Arabic" w:hint="cs"/>
          <w:rtl/>
        </w:rPr>
        <w:t>می‌دهم</w:t>
      </w:r>
      <w:r>
        <w:rPr>
          <w:rFonts w:ascii="Traditional Arabic" w:hAnsi="Traditional Arabic" w:cs="Traditional Arabic" w:hint="cs"/>
          <w:rtl/>
        </w:rPr>
        <w:t xml:space="preserve"> سود این کار به او </w:t>
      </w:r>
      <w:r w:rsidR="009D2C49">
        <w:rPr>
          <w:rFonts w:ascii="Traditional Arabic" w:hAnsi="Traditional Arabic" w:cs="Traditional Arabic" w:hint="cs"/>
          <w:rtl/>
        </w:rPr>
        <w:t>برمی‌گردد</w:t>
      </w:r>
      <w:r>
        <w:rPr>
          <w:rFonts w:ascii="Traditional Arabic" w:hAnsi="Traditional Arabic" w:cs="Traditional Arabic" w:hint="cs"/>
          <w:rtl/>
        </w:rPr>
        <w:t xml:space="preserve">. کسی به شما خدمتی کرده و شما در برابر به او خدمتی </w:t>
      </w:r>
      <w:r w:rsidR="009D2C49">
        <w:rPr>
          <w:rFonts w:ascii="Traditional Arabic" w:hAnsi="Traditional Arabic" w:cs="Traditional Arabic" w:hint="cs"/>
          <w:rtl/>
        </w:rPr>
        <w:t>می‌کنی</w:t>
      </w:r>
      <w:r>
        <w:rPr>
          <w:rFonts w:ascii="Traditional Arabic" w:hAnsi="Traditional Arabic" w:cs="Traditional Arabic" w:hint="cs"/>
          <w:rtl/>
        </w:rPr>
        <w:t xml:space="preserve">. این خدمت متقابل سودی دارد که به کسی که کار نیک انجام داد </w:t>
      </w:r>
      <w:r w:rsidR="009D2C49">
        <w:rPr>
          <w:rFonts w:ascii="Traditional Arabic" w:hAnsi="Traditional Arabic" w:cs="Traditional Arabic" w:hint="cs"/>
          <w:rtl/>
        </w:rPr>
        <w:t>می‌رسد</w:t>
      </w:r>
      <w:r>
        <w:rPr>
          <w:rFonts w:ascii="Traditional Arabic" w:hAnsi="Traditional Arabic" w:cs="Traditional Arabic" w:hint="cs"/>
          <w:rtl/>
        </w:rPr>
        <w:t xml:space="preserve">. پدرومادر دارای حق بر </w:t>
      </w:r>
      <w:r w:rsidR="009D2C49">
        <w:rPr>
          <w:rFonts w:ascii="Traditional Arabic" w:hAnsi="Traditional Arabic" w:cs="Traditional Arabic" w:hint="cs"/>
          <w:rtl/>
        </w:rPr>
        <w:t>انسان‌اند</w:t>
      </w:r>
      <w:r>
        <w:rPr>
          <w:rFonts w:ascii="Traditional Arabic" w:hAnsi="Traditional Arabic" w:cs="Traditional Arabic" w:hint="cs"/>
          <w:rtl/>
        </w:rPr>
        <w:t xml:space="preserve"> زیرا واسطه فیض وجودند و به خاطر </w:t>
      </w:r>
      <w:r w:rsidR="009D2C49">
        <w:rPr>
          <w:rFonts w:ascii="Traditional Arabic" w:hAnsi="Traditional Arabic" w:cs="Traditional Arabic" w:hint="cs"/>
          <w:rtl/>
        </w:rPr>
        <w:t>خدمت‌های</w:t>
      </w:r>
      <w:r>
        <w:rPr>
          <w:rFonts w:ascii="Traditional Arabic" w:hAnsi="Traditional Arabic" w:cs="Traditional Arabic" w:hint="cs"/>
          <w:rtl/>
        </w:rPr>
        <w:t xml:space="preserve"> بیکرانی که به انسان انجام </w:t>
      </w:r>
      <w:r w:rsidR="009D2C49">
        <w:rPr>
          <w:rFonts w:ascii="Traditional Arabic" w:hAnsi="Traditional Arabic" w:cs="Traditional Arabic" w:hint="cs"/>
          <w:rtl/>
        </w:rPr>
        <w:t>داده‌اند</w:t>
      </w:r>
      <w:r>
        <w:rPr>
          <w:rFonts w:ascii="Traditional Arabic" w:hAnsi="Traditional Arabic" w:cs="Traditional Arabic" w:hint="cs"/>
          <w:rtl/>
        </w:rPr>
        <w:t xml:space="preserve">. وظیفه ما کمک به آنهاست و سود آن به پدرومادر </w:t>
      </w:r>
      <w:r w:rsidR="009D2C49">
        <w:rPr>
          <w:rFonts w:ascii="Traditional Arabic" w:hAnsi="Traditional Arabic" w:cs="Traditional Arabic" w:hint="cs"/>
          <w:rtl/>
        </w:rPr>
        <w:t>می‌رسد</w:t>
      </w:r>
      <w:r>
        <w:rPr>
          <w:rFonts w:ascii="Traditional Arabic" w:hAnsi="Traditional Arabic" w:cs="Traditional Arabic" w:hint="cs"/>
          <w:rtl/>
        </w:rPr>
        <w:t xml:space="preserve">. </w:t>
      </w:r>
    </w:p>
    <w:p w14:paraId="49B0C063" w14:textId="6A2EB107" w:rsidR="00A83F51" w:rsidRDefault="00A83F51" w:rsidP="00A83F51">
      <w:pPr>
        <w:pStyle w:val="ListParagraph"/>
        <w:numPr>
          <w:ilvl w:val="0"/>
          <w:numId w:val="36"/>
        </w:numPr>
        <w:rPr>
          <w:rFonts w:ascii="Traditional Arabic" w:hAnsi="Traditional Arabic" w:cs="Traditional Arabic"/>
        </w:rPr>
      </w:pPr>
      <w:r>
        <w:rPr>
          <w:rFonts w:ascii="Traditional Arabic" w:hAnsi="Traditional Arabic" w:cs="Traditional Arabic" w:hint="cs"/>
          <w:rtl/>
        </w:rPr>
        <w:t xml:space="preserve">اما نوع دیگری داریم که گاهی سلسله مرتبه شخص و وجود بلندمرتبه و دارای بذل و سخاوت </w:t>
      </w:r>
      <w:r w:rsidR="009D2C49">
        <w:rPr>
          <w:rFonts w:ascii="Traditional Arabic" w:hAnsi="Traditional Arabic" w:cs="Traditional Arabic" w:hint="cs"/>
          <w:rtl/>
        </w:rPr>
        <w:t>به‌جایی</w:t>
      </w:r>
      <w:r>
        <w:rPr>
          <w:rFonts w:ascii="Traditional Arabic" w:hAnsi="Traditional Arabic" w:cs="Traditional Arabic" w:hint="cs"/>
          <w:rtl/>
        </w:rPr>
        <w:t xml:space="preserve"> </w:t>
      </w:r>
      <w:r w:rsidR="009D2C49">
        <w:rPr>
          <w:rFonts w:ascii="Traditional Arabic" w:hAnsi="Traditional Arabic" w:cs="Traditional Arabic" w:hint="cs"/>
          <w:rtl/>
        </w:rPr>
        <w:t>می‌رسد</w:t>
      </w:r>
      <w:r>
        <w:rPr>
          <w:rFonts w:ascii="Traditional Arabic" w:hAnsi="Traditional Arabic" w:cs="Traditional Arabic" w:hint="cs"/>
          <w:rtl/>
        </w:rPr>
        <w:t xml:space="preserve"> که غنای مطلق است. والله هو الغنی الحمید. در این صورت وظیفه من که عبادت است به او نفعی </w:t>
      </w:r>
      <w:r w:rsidR="009D2C49">
        <w:rPr>
          <w:rFonts w:ascii="Traditional Arabic" w:hAnsi="Traditional Arabic" w:cs="Traditional Arabic" w:hint="cs"/>
          <w:rtl/>
        </w:rPr>
        <w:t>نمی‌رساند</w:t>
      </w:r>
      <w:r>
        <w:rPr>
          <w:rFonts w:ascii="Traditional Arabic" w:hAnsi="Traditional Arabic" w:cs="Traditional Arabic" w:hint="cs"/>
          <w:rtl/>
        </w:rPr>
        <w:t xml:space="preserve">. </w:t>
      </w:r>
      <w:r w:rsidR="009D2C49">
        <w:rPr>
          <w:rFonts w:ascii="Traditional Arabic" w:hAnsi="Traditional Arabic" w:cs="Traditional Arabic" w:hint="cs"/>
          <w:rtl/>
        </w:rPr>
        <w:t>اصلاً</w:t>
      </w:r>
      <w:r>
        <w:rPr>
          <w:rFonts w:ascii="Traditional Arabic" w:hAnsi="Traditional Arabic" w:cs="Traditional Arabic" w:hint="cs"/>
          <w:rtl/>
        </w:rPr>
        <w:t xml:space="preserve"> معادله فرق کرد. </w:t>
      </w:r>
      <w:r w:rsidR="009D2C49">
        <w:rPr>
          <w:rFonts w:ascii="Traditional Arabic" w:hAnsi="Traditional Arabic" w:cs="Traditional Arabic" w:hint="cs"/>
          <w:rtl/>
        </w:rPr>
        <w:t>همه‌جا</w:t>
      </w:r>
      <w:r>
        <w:rPr>
          <w:rFonts w:ascii="Traditional Arabic" w:hAnsi="Traditional Arabic" w:cs="Traditional Arabic" w:hint="cs"/>
          <w:rtl/>
        </w:rPr>
        <w:t xml:space="preserve"> ما تکریم </w:t>
      </w:r>
      <w:r w:rsidR="009D2C49">
        <w:rPr>
          <w:rFonts w:ascii="Traditional Arabic" w:hAnsi="Traditional Arabic" w:cs="Traditional Arabic" w:hint="cs"/>
          <w:rtl/>
        </w:rPr>
        <w:t>می‌کنیم</w:t>
      </w:r>
      <w:r>
        <w:rPr>
          <w:rFonts w:ascii="Traditional Arabic" w:hAnsi="Traditional Arabic" w:cs="Traditional Arabic" w:hint="cs"/>
          <w:rtl/>
        </w:rPr>
        <w:t xml:space="preserve"> یا شکر و سپاس </w:t>
      </w:r>
      <w:r w:rsidR="009D2C49">
        <w:rPr>
          <w:rFonts w:ascii="Traditional Arabic" w:hAnsi="Traditional Arabic" w:cs="Traditional Arabic" w:hint="cs"/>
          <w:rtl/>
        </w:rPr>
        <w:t>در برابر</w:t>
      </w:r>
      <w:r>
        <w:rPr>
          <w:rFonts w:ascii="Traditional Arabic" w:hAnsi="Traditional Arabic" w:cs="Traditional Arabic" w:hint="cs"/>
          <w:rtl/>
        </w:rPr>
        <w:t xml:space="preserve"> خدمت دیگران انجام </w:t>
      </w:r>
      <w:r w:rsidR="009D2C49">
        <w:rPr>
          <w:rFonts w:ascii="Traditional Arabic" w:hAnsi="Traditional Arabic" w:cs="Traditional Arabic" w:hint="cs"/>
          <w:rtl/>
        </w:rPr>
        <w:t>می‌دهیم</w:t>
      </w:r>
      <w:r>
        <w:rPr>
          <w:rFonts w:ascii="Traditional Arabic" w:hAnsi="Traditional Arabic" w:cs="Traditional Arabic" w:hint="cs"/>
          <w:rtl/>
        </w:rPr>
        <w:t xml:space="preserve"> به این دلیل که ما هم خدمتی کرده باشیم و سود به جیب او </w:t>
      </w:r>
      <w:r w:rsidR="009D2C49">
        <w:rPr>
          <w:rFonts w:ascii="Traditional Arabic" w:hAnsi="Traditional Arabic" w:cs="Traditional Arabic" w:hint="cs"/>
          <w:rtl/>
        </w:rPr>
        <w:t>می‌رود</w:t>
      </w:r>
      <w:r>
        <w:rPr>
          <w:rFonts w:ascii="Traditional Arabic" w:hAnsi="Traditional Arabic" w:cs="Traditional Arabic" w:hint="cs"/>
          <w:rtl/>
        </w:rPr>
        <w:t xml:space="preserve">. اما هرچه در این مراتب بالاتر بیاییم این قصه فرق </w:t>
      </w:r>
      <w:r w:rsidR="009D2C49">
        <w:rPr>
          <w:rFonts w:ascii="Traditional Arabic" w:hAnsi="Traditional Arabic" w:cs="Traditional Arabic" w:hint="cs"/>
          <w:rtl/>
        </w:rPr>
        <w:t>می‌کند</w:t>
      </w:r>
      <w:r>
        <w:rPr>
          <w:rFonts w:ascii="Traditional Arabic" w:hAnsi="Traditional Arabic" w:cs="Traditional Arabic" w:hint="cs"/>
          <w:rtl/>
        </w:rPr>
        <w:t xml:space="preserve">. در قله این مراتب خداست. در مورد خدا مرتبه و وجود و هستی </w:t>
      </w:r>
      <w:r w:rsidR="009D2C49">
        <w:rPr>
          <w:rFonts w:ascii="Traditional Arabic" w:hAnsi="Traditional Arabic" w:cs="Traditional Arabic" w:hint="cs"/>
          <w:rtl/>
        </w:rPr>
        <w:t>بی‌پایان</w:t>
      </w:r>
      <w:r>
        <w:rPr>
          <w:rFonts w:ascii="Traditional Arabic" w:hAnsi="Traditional Arabic" w:cs="Traditional Arabic" w:hint="cs"/>
          <w:rtl/>
        </w:rPr>
        <w:t xml:space="preserve"> او طوری است که دیگر سودی از چیزی </w:t>
      </w:r>
      <w:r w:rsidR="009D2C49">
        <w:rPr>
          <w:rFonts w:ascii="Traditional Arabic" w:hAnsi="Traditional Arabic" w:cs="Traditional Arabic" w:hint="cs"/>
          <w:rtl/>
        </w:rPr>
        <w:t>نمی‌برد</w:t>
      </w:r>
      <w:r>
        <w:rPr>
          <w:rFonts w:ascii="Traditional Arabic" w:hAnsi="Traditional Arabic" w:cs="Traditional Arabic" w:hint="cs"/>
          <w:rtl/>
        </w:rPr>
        <w:t xml:space="preserve">. اینجاست که وظائف ما سودی به کسی </w:t>
      </w:r>
      <w:r w:rsidR="009D2C49">
        <w:rPr>
          <w:rFonts w:ascii="Traditional Arabic" w:hAnsi="Traditional Arabic" w:cs="Traditional Arabic" w:hint="cs"/>
          <w:rtl/>
        </w:rPr>
        <w:t>نمی‌رساند</w:t>
      </w:r>
      <w:r>
        <w:rPr>
          <w:rFonts w:ascii="Traditional Arabic" w:hAnsi="Traditional Arabic" w:cs="Traditional Arabic" w:hint="cs"/>
          <w:rtl/>
        </w:rPr>
        <w:t xml:space="preserve">. اما خدا آنها را خواسته است. برای چه کسی برای خودتان. اینجاست که ثمن و مثمن همه در جیب خود بنده عابد </w:t>
      </w:r>
      <w:r w:rsidR="009D2C49">
        <w:rPr>
          <w:rFonts w:ascii="Traditional Arabic" w:hAnsi="Traditional Arabic" w:cs="Traditional Arabic" w:hint="cs"/>
          <w:rtl/>
        </w:rPr>
        <w:t>می‌آید</w:t>
      </w:r>
      <w:r>
        <w:rPr>
          <w:rFonts w:ascii="Traditional Arabic" w:hAnsi="Traditional Arabic" w:cs="Traditional Arabic" w:hint="cs"/>
          <w:rtl/>
        </w:rPr>
        <w:t xml:space="preserve">. </w:t>
      </w:r>
    </w:p>
    <w:p w14:paraId="50921902" w14:textId="090AB8F3" w:rsidR="00A83F51" w:rsidRDefault="00A83F51" w:rsidP="00A83F51">
      <w:pPr>
        <w:rPr>
          <w:rFonts w:ascii="Traditional Arabic" w:hAnsi="Traditional Arabic" w:cs="Traditional Arabic"/>
          <w:rtl/>
        </w:rPr>
      </w:pPr>
      <w:r w:rsidRPr="00A83F51">
        <w:rPr>
          <w:rFonts w:ascii="Traditional Arabic" w:hAnsi="Traditional Arabic" w:cs="Traditional Arabic" w:hint="cs"/>
          <w:rtl/>
        </w:rPr>
        <w:t>بنابراین وظائف ما بر اساس حقوق دیگران است</w:t>
      </w:r>
      <w:r>
        <w:rPr>
          <w:rFonts w:ascii="Traditional Arabic" w:hAnsi="Traditional Arabic" w:cs="Traditional Arabic" w:hint="cs"/>
          <w:rtl/>
        </w:rPr>
        <w:t xml:space="preserve"> و این حقوق بر پایه دو اصل استوار است و در </w:t>
      </w:r>
      <w:r w:rsidR="009D2C49">
        <w:rPr>
          <w:rFonts w:ascii="Traditional Arabic" w:hAnsi="Traditional Arabic" w:cs="Traditional Arabic" w:hint="cs"/>
          <w:rtl/>
        </w:rPr>
        <w:t>انسان‌های</w:t>
      </w:r>
      <w:r>
        <w:rPr>
          <w:rFonts w:ascii="Traditional Arabic" w:hAnsi="Traditional Arabic" w:cs="Traditional Arabic" w:hint="cs"/>
          <w:rtl/>
        </w:rPr>
        <w:t xml:space="preserve"> عادی و متعارف ادای این حقوق و انجام این وظائف و تکالیف </w:t>
      </w:r>
      <w:r w:rsidR="009D2C49">
        <w:rPr>
          <w:rFonts w:ascii="Traditional Arabic" w:hAnsi="Traditional Arabic" w:cs="Traditional Arabic" w:hint="cs"/>
          <w:rtl/>
        </w:rPr>
        <w:t>در برابر</w:t>
      </w:r>
      <w:r>
        <w:rPr>
          <w:rFonts w:ascii="Traditional Arabic" w:hAnsi="Traditional Arabic" w:cs="Traditional Arabic" w:hint="cs"/>
          <w:rtl/>
        </w:rPr>
        <w:t xml:space="preserve"> دیگران سودی دارد که به دیگری عائد </w:t>
      </w:r>
      <w:r w:rsidR="009D2C49">
        <w:rPr>
          <w:rFonts w:ascii="Traditional Arabic" w:hAnsi="Traditional Arabic" w:cs="Traditional Arabic" w:hint="cs"/>
          <w:rtl/>
        </w:rPr>
        <w:t>می‌شود</w:t>
      </w:r>
      <w:r>
        <w:rPr>
          <w:rFonts w:ascii="Traditional Arabic" w:hAnsi="Traditional Arabic" w:cs="Traditional Arabic" w:hint="cs"/>
          <w:rtl/>
        </w:rPr>
        <w:t xml:space="preserve"> اما وقتی به خدا </w:t>
      </w:r>
      <w:r w:rsidR="009D2C49">
        <w:rPr>
          <w:rFonts w:ascii="Traditional Arabic" w:hAnsi="Traditional Arabic" w:cs="Traditional Arabic" w:hint="cs"/>
          <w:rtl/>
        </w:rPr>
        <w:t>می‌رسیم</w:t>
      </w:r>
      <w:r>
        <w:rPr>
          <w:rFonts w:ascii="Traditional Arabic" w:hAnsi="Traditional Arabic" w:cs="Traditional Arabic" w:hint="cs"/>
          <w:rtl/>
        </w:rPr>
        <w:t xml:space="preserve"> این سود به او ن</w:t>
      </w:r>
      <w:r w:rsidR="009D2C49">
        <w:rPr>
          <w:rFonts w:ascii="Traditional Arabic" w:hAnsi="Traditional Arabic" w:cs="Traditional Arabic" w:hint="cs"/>
          <w:rtl/>
        </w:rPr>
        <w:t>می‌رسد</w:t>
      </w:r>
      <w:r>
        <w:rPr>
          <w:rFonts w:ascii="Traditional Arabic" w:hAnsi="Traditional Arabic" w:cs="Traditional Arabic" w:hint="cs"/>
          <w:rtl/>
        </w:rPr>
        <w:t xml:space="preserve"> و </w:t>
      </w:r>
      <w:r w:rsidR="009D2C49">
        <w:rPr>
          <w:rFonts w:ascii="Traditional Arabic" w:hAnsi="Traditional Arabic" w:cs="Traditional Arabic" w:hint="cs"/>
          <w:rtl/>
        </w:rPr>
        <w:t>همه‌اش</w:t>
      </w:r>
      <w:r>
        <w:rPr>
          <w:rFonts w:ascii="Traditional Arabic" w:hAnsi="Traditional Arabic" w:cs="Traditional Arabic" w:hint="cs"/>
          <w:rtl/>
        </w:rPr>
        <w:t xml:space="preserve"> به او </w:t>
      </w:r>
      <w:r w:rsidR="009D2C49">
        <w:rPr>
          <w:rFonts w:ascii="Traditional Arabic" w:hAnsi="Traditional Arabic" w:cs="Traditional Arabic" w:hint="cs"/>
          <w:rtl/>
        </w:rPr>
        <w:t>برمی‌گردد</w:t>
      </w:r>
      <w:r>
        <w:rPr>
          <w:rFonts w:ascii="Traditional Arabic" w:hAnsi="Traditional Arabic" w:cs="Traditional Arabic" w:hint="cs"/>
          <w:rtl/>
        </w:rPr>
        <w:t>. این چند قانون بسیار مهم در وظایف انسان با دیگران است.</w:t>
      </w:r>
    </w:p>
    <w:p w14:paraId="1F70636B" w14:textId="3E8AA636" w:rsidR="009D2C49" w:rsidRDefault="009D2C49" w:rsidP="009D2C49">
      <w:pPr>
        <w:pStyle w:val="Heading2"/>
        <w:numPr>
          <w:ilvl w:val="0"/>
          <w:numId w:val="0"/>
        </w:numPr>
        <w:ind w:left="360"/>
        <w:rPr>
          <w:rtl/>
        </w:rPr>
      </w:pPr>
      <w:bookmarkStart w:id="7" w:name="_Toc90675574"/>
      <w:r>
        <w:rPr>
          <w:rFonts w:hint="cs"/>
          <w:rtl/>
        </w:rPr>
        <w:t>حق فاطمه زهرا بر جامعه اسلامی</w:t>
      </w:r>
      <w:bookmarkEnd w:id="7"/>
    </w:p>
    <w:p w14:paraId="65A98C61" w14:textId="0A94084D" w:rsidR="00A83F51" w:rsidRDefault="00A83F51" w:rsidP="005C7A3E">
      <w:pPr>
        <w:rPr>
          <w:rFonts w:ascii="Traditional Arabic" w:hAnsi="Traditional Arabic" w:cs="Traditional Arabic"/>
          <w:rtl/>
        </w:rPr>
      </w:pPr>
      <w:r>
        <w:rPr>
          <w:rFonts w:ascii="Traditional Arabic" w:hAnsi="Traditional Arabic" w:cs="Traditional Arabic" w:hint="cs"/>
          <w:rtl/>
        </w:rPr>
        <w:t xml:space="preserve">حال </w:t>
      </w:r>
      <w:r w:rsidR="009D2C49">
        <w:rPr>
          <w:rFonts w:ascii="Traditional Arabic" w:hAnsi="Traditional Arabic" w:cs="Traditional Arabic" w:hint="cs"/>
          <w:rtl/>
        </w:rPr>
        <w:t>سؤالی</w:t>
      </w:r>
      <w:r>
        <w:rPr>
          <w:rFonts w:ascii="Traditional Arabic" w:hAnsi="Traditional Arabic" w:cs="Traditional Arabic" w:hint="cs"/>
          <w:rtl/>
        </w:rPr>
        <w:t xml:space="preserve"> که با فاطمیه </w:t>
      </w:r>
      <w:r w:rsidR="009D2C49">
        <w:rPr>
          <w:rFonts w:ascii="Traditional Arabic" w:hAnsi="Traditional Arabic" w:cs="Traditional Arabic" w:hint="cs"/>
          <w:rtl/>
        </w:rPr>
        <w:t>می‌خواهم</w:t>
      </w:r>
      <w:r>
        <w:rPr>
          <w:rFonts w:ascii="Traditional Arabic" w:hAnsi="Traditional Arabic" w:cs="Traditional Arabic" w:hint="cs"/>
          <w:rtl/>
        </w:rPr>
        <w:t xml:space="preserve"> آن را ربط بدهم این است. نسبت به پیامبر بزرگوار اسلام حضرت محمد مصطفی و ائمه هدی و فاطمه زهرا همه این قوانین که گفتیم جاری است. یعنی در قبال آنها سلسله وظائف اخلاقی و فقهی داریم. من </w:t>
      </w:r>
      <w:r w:rsidR="009D2C49">
        <w:rPr>
          <w:rFonts w:ascii="Traditional Arabic" w:hAnsi="Traditional Arabic" w:cs="Traditional Arabic" w:hint="cs"/>
          <w:rtl/>
        </w:rPr>
        <w:t>درجایی</w:t>
      </w:r>
      <w:r>
        <w:rPr>
          <w:rFonts w:ascii="Traditional Arabic" w:hAnsi="Traditional Arabic" w:cs="Traditional Arabic" w:hint="cs"/>
          <w:rtl/>
        </w:rPr>
        <w:t xml:space="preserve"> </w:t>
      </w:r>
      <w:r w:rsidR="007647B4">
        <w:rPr>
          <w:rFonts w:ascii="Traditional Arabic" w:hAnsi="Traditional Arabic" w:cs="Traditional Arabic" w:hint="cs"/>
          <w:rtl/>
        </w:rPr>
        <w:t>شمرده‌ام</w:t>
      </w:r>
      <w:r>
        <w:rPr>
          <w:rFonts w:ascii="Traditional Arabic" w:hAnsi="Traditional Arabic" w:cs="Traditional Arabic" w:hint="cs"/>
          <w:rtl/>
        </w:rPr>
        <w:t xml:space="preserve"> قریب 25 تکلیف و وظیفه ما در قبال اولیای الهی داریم. </w:t>
      </w:r>
      <w:r w:rsidR="00F70A30">
        <w:rPr>
          <w:rFonts w:ascii="Traditional Arabic" w:hAnsi="Traditional Arabic" w:cs="Traditional Arabic" w:hint="cs"/>
          <w:rtl/>
        </w:rPr>
        <w:t xml:space="preserve">این وظائف و تکالیف طبق همین سه قانونی که گفتیم مبتنی </w:t>
      </w:r>
      <w:r w:rsidR="009D2C49">
        <w:rPr>
          <w:rFonts w:ascii="Traditional Arabic" w:hAnsi="Traditional Arabic" w:cs="Traditional Arabic" w:hint="cs"/>
          <w:rtl/>
        </w:rPr>
        <w:t>برحقی</w:t>
      </w:r>
      <w:r w:rsidR="00F70A30">
        <w:rPr>
          <w:rFonts w:ascii="Traditional Arabic" w:hAnsi="Traditional Arabic" w:cs="Traditional Arabic" w:hint="cs"/>
          <w:rtl/>
        </w:rPr>
        <w:t xml:space="preserve"> است. حق پیامبر و ائمه هدی بر ما و </w:t>
      </w:r>
      <w:r w:rsidR="009D2C49">
        <w:rPr>
          <w:rFonts w:ascii="Traditional Arabic" w:hAnsi="Traditional Arabic" w:cs="Traditional Arabic" w:hint="cs"/>
          <w:rtl/>
        </w:rPr>
        <w:t>انسان‌ها</w:t>
      </w:r>
      <w:r w:rsidR="00F70A30">
        <w:rPr>
          <w:rFonts w:ascii="Traditional Arabic" w:hAnsi="Traditional Arabic" w:cs="Traditional Arabic" w:hint="cs"/>
          <w:rtl/>
        </w:rPr>
        <w:t xml:space="preserve">. این حق هم از دو جهت </w:t>
      </w:r>
      <w:r w:rsidR="007647B4">
        <w:rPr>
          <w:rFonts w:ascii="Traditional Arabic" w:hAnsi="Traditional Arabic" w:cs="Traditional Arabic" w:hint="cs"/>
          <w:rtl/>
        </w:rPr>
        <w:t>پیداشده</w:t>
      </w:r>
      <w:r w:rsidR="00F70A30">
        <w:rPr>
          <w:rFonts w:ascii="Traditional Arabic" w:hAnsi="Traditional Arabic" w:cs="Traditional Arabic" w:hint="cs"/>
          <w:rtl/>
        </w:rPr>
        <w:t xml:space="preserve"> است یکی جایگاه رفیع اینان و دیگری نقش هدایتی که برای بشریت </w:t>
      </w:r>
      <w:r w:rsidR="007647B4">
        <w:rPr>
          <w:rFonts w:ascii="Traditional Arabic" w:hAnsi="Traditional Arabic" w:cs="Traditional Arabic" w:hint="cs"/>
          <w:rtl/>
        </w:rPr>
        <w:t>داشته‌اند</w:t>
      </w:r>
      <w:r w:rsidR="00F70A30">
        <w:rPr>
          <w:rFonts w:ascii="Traditional Arabic" w:hAnsi="Traditional Arabic" w:cs="Traditional Arabic" w:hint="cs"/>
          <w:rtl/>
        </w:rPr>
        <w:t xml:space="preserve"> که بالاترین </w:t>
      </w:r>
      <w:r w:rsidR="007647B4">
        <w:rPr>
          <w:rFonts w:ascii="Traditional Arabic" w:hAnsi="Traditional Arabic" w:cs="Traditional Arabic" w:hint="cs"/>
          <w:rtl/>
        </w:rPr>
        <w:t>خدمت‌ها</w:t>
      </w:r>
      <w:r w:rsidR="00F70A30">
        <w:rPr>
          <w:rFonts w:ascii="Traditional Arabic" w:hAnsi="Traditional Arabic" w:cs="Traditional Arabic" w:hint="cs"/>
          <w:rtl/>
        </w:rPr>
        <w:t xml:space="preserve"> خدمت هدایت به دیگران است. سوم این </w:t>
      </w:r>
      <w:r w:rsidR="007647B4">
        <w:rPr>
          <w:rFonts w:ascii="Traditional Arabic" w:hAnsi="Traditional Arabic" w:cs="Traditional Arabic" w:hint="cs"/>
          <w:rtl/>
        </w:rPr>
        <w:t>سؤال</w:t>
      </w:r>
      <w:r w:rsidR="00F70A30">
        <w:rPr>
          <w:rFonts w:ascii="Traditional Arabic" w:hAnsi="Traditional Arabic" w:cs="Traditional Arabic" w:hint="cs"/>
          <w:rtl/>
        </w:rPr>
        <w:t xml:space="preserve"> است که آیا این تکالیفی که نسبت به آنها انجام </w:t>
      </w:r>
      <w:r w:rsidR="009D2C49">
        <w:rPr>
          <w:rFonts w:ascii="Traditional Arabic" w:hAnsi="Traditional Arabic" w:cs="Traditional Arabic" w:hint="cs"/>
          <w:rtl/>
        </w:rPr>
        <w:t>می‌دهیم</w:t>
      </w:r>
      <w:r w:rsidR="00F70A30">
        <w:rPr>
          <w:rFonts w:ascii="Traditional Arabic" w:hAnsi="Traditional Arabic" w:cs="Traditional Arabic" w:hint="cs"/>
          <w:rtl/>
        </w:rPr>
        <w:t xml:space="preserve"> آیا مثل تکالیفی است که در قبال پدر و مادر و فرزند و دوست و رفیق و آحاد جامعه است؟ یعنی سودش به آنها </w:t>
      </w:r>
      <w:r w:rsidR="009D2C49">
        <w:rPr>
          <w:rFonts w:ascii="Traditional Arabic" w:hAnsi="Traditional Arabic" w:cs="Traditional Arabic" w:hint="cs"/>
          <w:rtl/>
        </w:rPr>
        <w:t>می‌رسد</w:t>
      </w:r>
      <w:r w:rsidR="00F70A30">
        <w:rPr>
          <w:rFonts w:ascii="Traditional Arabic" w:hAnsi="Traditional Arabic" w:cs="Traditional Arabic" w:hint="cs"/>
          <w:rtl/>
        </w:rPr>
        <w:t xml:space="preserve"> یا اینکه این نزدیک </w:t>
      </w:r>
      <w:r w:rsidR="009D2C49">
        <w:rPr>
          <w:rFonts w:ascii="Traditional Arabic" w:hAnsi="Traditional Arabic" w:cs="Traditional Arabic" w:hint="cs"/>
          <w:rtl/>
        </w:rPr>
        <w:t>می‌شود</w:t>
      </w:r>
      <w:r w:rsidR="00F70A30">
        <w:rPr>
          <w:rFonts w:ascii="Traditional Arabic" w:hAnsi="Traditional Arabic" w:cs="Traditional Arabic" w:hint="cs"/>
          <w:rtl/>
        </w:rPr>
        <w:t xml:space="preserve"> به تکالیفی که نسبت به خدا داریم که سودی عائد خدا </w:t>
      </w:r>
      <w:r w:rsidR="007647B4">
        <w:rPr>
          <w:rFonts w:ascii="Traditional Arabic" w:hAnsi="Traditional Arabic" w:cs="Traditional Arabic" w:hint="cs"/>
          <w:rtl/>
        </w:rPr>
        <w:t>نمی‌شد</w:t>
      </w:r>
      <w:r w:rsidR="00F70A30">
        <w:rPr>
          <w:rFonts w:ascii="Traditional Arabic" w:hAnsi="Traditional Arabic" w:cs="Traditional Arabic" w:hint="cs"/>
          <w:rtl/>
        </w:rPr>
        <w:t xml:space="preserve">. آنچه ظاهر قصه است این است که وظایف و تکالیف ما در قبال انبیا و ائمه </w:t>
      </w:r>
      <w:r w:rsidR="007647B4">
        <w:rPr>
          <w:rFonts w:ascii="Traditional Arabic" w:hAnsi="Traditional Arabic" w:cs="Traditional Arabic" w:hint="cs"/>
          <w:rtl/>
        </w:rPr>
        <w:t>وظائفی</w:t>
      </w:r>
      <w:r w:rsidR="00F70A30">
        <w:rPr>
          <w:rFonts w:ascii="Traditional Arabic" w:hAnsi="Traditional Arabic" w:cs="Traditional Arabic" w:hint="cs"/>
          <w:rtl/>
        </w:rPr>
        <w:t xml:space="preserve"> است که سودش به آنها ن</w:t>
      </w:r>
      <w:r w:rsidR="009D2C49">
        <w:rPr>
          <w:rFonts w:ascii="Traditional Arabic" w:hAnsi="Traditional Arabic" w:cs="Traditional Arabic" w:hint="cs"/>
          <w:rtl/>
        </w:rPr>
        <w:t>می‌رسد</w:t>
      </w:r>
      <w:r w:rsidR="00F70A30">
        <w:rPr>
          <w:rFonts w:ascii="Traditional Arabic" w:hAnsi="Traditional Arabic" w:cs="Traditional Arabic" w:hint="cs"/>
          <w:rtl/>
        </w:rPr>
        <w:t xml:space="preserve"> و مال خود شماست. </w:t>
      </w:r>
      <w:r w:rsidR="00584655" w:rsidRPr="00584655">
        <w:rPr>
          <w:rFonts w:ascii="Traditional Arabic" w:hAnsi="Traditional Arabic" w:cs="Traditional Arabic"/>
          <w:b/>
          <w:bCs/>
          <w:color w:val="007200"/>
          <w:rtl/>
        </w:rPr>
        <w:t>﴿قُلْ ما سَأَلْتُكُمْ مِنْ أَجْرٍ فَهُوَ لَكُمْ﴾</w:t>
      </w:r>
      <w:r w:rsidR="00F70A30">
        <w:rPr>
          <w:rFonts w:ascii="Traditional Arabic" w:hAnsi="Traditional Arabic" w:cs="Traditional Arabic" w:hint="cs"/>
          <w:rtl/>
        </w:rPr>
        <w:t>.</w:t>
      </w:r>
      <w:r w:rsidR="00584655">
        <w:rPr>
          <w:rStyle w:val="FootnoteReference"/>
          <w:rFonts w:ascii="Traditional Arabic" w:hAnsi="Traditional Arabic" w:cs="Traditional Arabic"/>
          <w:rtl/>
        </w:rPr>
        <w:footnoteReference w:id="2"/>
      </w:r>
      <w:r w:rsidR="00F70A30">
        <w:rPr>
          <w:rFonts w:ascii="Traditional Arabic" w:hAnsi="Traditional Arabic" w:cs="Traditional Arabic" w:hint="cs"/>
          <w:rtl/>
        </w:rPr>
        <w:t xml:space="preserve"> این قانونی در قرآن است. هیچ اجری از شما ن</w:t>
      </w:r>
      <w:r w:rsidR="009D2C49">
        <w:rPr>
          <w:rFonts w:ascii="Traditional Arabic" w:hAnsi="Traditional Arabic" w:cs="Traditional Arabic" w:hint="cs"/>
          <w:rtl/>
        </w:rPr>
        <w:t>می‌خواهم</w:t>
      </w:r>
      <w:r w:rsidR="00F70A30">
        <w:rPr>
          <w:rFonts w:ascii="Traditional Arabic" w:hAnsi="Traditional Arabic" w:cs="Traditional Arabic" w:hint="cs"/>
          <w:rtl/>
        </w:rPr>
        <w:t xml:space="preserve"> و اگر جایی از شما اجری را خواستم برای خود شماست. هم شما را هدایت کرده و هم خدمتی ارائه کرده. خدمت متقابل شما هم به خود شما </w:t>
      </w:r>
      <w:r w:rsidR="009D2C49">
        <w:rPr>
          <w:rFonts w:ascii="Traditional Arabic" w:hAnsi="Traditional Arabic" w:cs="Traditional Arabic" w:hint="cs"/>
          <w:rtl/>
        </w:rPr>
        <w:t>برمی‌گردد</w:t>
      </w:r>
      <w:r w:rsidR="00F70A30">
        <w:rPr>
          <w:rFonts w:ascii="Traditional Arabic" w:hAnsi="Traditional Arabic" w:cs="Traditional Arabic" w:hint="cs"/>
          <w:rtl/>
        </w:rPr>
        <w:t xml:space="preserve">. </w:t>
      </w:r>
    </w:p>
    <w:p w14:paraId="6E2C8C8C" w14:textId="01C97BCA" w:rsidR="00F70A30" w:rsidRPr="009D2C49" w:rsidRDefault="00F70A30" w:rsidP="00367872">
      <w:pPr>
        <w:rPr>
          <w:rFonts w:ascii="Traditional Arabic" w:hAnsi="Traditional Arabic" w:cs="Traditional Arabic"/>
          <w:rtl/>
        </w:rPr>
      </w:pPr>
      <w:r>
        <w:rPr>
          <w:rFonts w:ascii="Traditional Arabic" w:hAnsi="Traditional Arabic" w:cs="Traditional Arabic" w:hint="cs"/>
          <w:rtl/>
        </w:rPr>
        <w:t xml:space="preserve">در این قانون فاطمه زهرا جایگاه رفیعی دارد. فاطمه زهرا هیچ تفاوتی با ائمه دیگر هم در ولایت تکوینی ندارد و هم نقش مهمی در هدایت بشریت ایفا کرده است. روایات را ببینید. صدها حدیث و روایت جایگاه فاطمه را نشان </w:t>
      </w:r>
      <w:r w:rsidR="009D2C49">
        <w:rPr>
          <w:rFonts w:ascii="Traditional Arabic" w:hAnsi="Traditional Arabic" w:cs="Traditional Arabic" w:hint="cs"/>
          <w:rtl/>
        </w:rPr>
        <w:t>می‌دهد</w:t>
      </w:r>
      <w:r>
        <w:rPr>
          <w:rFonts w:ascii="Traditional Arabic" w:hAnsi="Traditional Arabic" w:cs="Traditional Arabic" w:hint="cs"/>
          <w:rtl/>
        </w:rPr>
        <w:t xml:space="preserve">. روایات بسیار </w:t>
      </w:r>
      <w:r w:rsidR="007647B4">
        <w:rPr>
          <w:rFonts w:ascii="Traditional Arabic" w:hAnsi="Traditional Arabic" w:cs="Traditional Arabic" w:hint="cs"/>
          <w:rtl/>
        </w:rPr>
        <w:t>شگفت‌انگیز</w:t>
      </w:r>
      <w:r>
        <w:rPr>
          <w:rFonts w:ascii="Traditional Arabic" w:hAnsi="Traditional Arabic" w:cs="Traditional Arabic" w:hint="cs"/>
          <w:rtl/>
        </w:rPr>
        <w:t xml:space="preserve">. آن حدیثی که از امام عسکری نقل شده است بسیار </w:t>
      </w:r>
      <w:r w:rsidR="007647B4">
        <w:rPr>
          <w:rFonts w:ascii="Traditional Arabic" w:hAnsi="Traditional Arabic" w:cs="Traditional Arabic" w:hint="cs"/>
          <w:rtl/>
        </w:rPr>
        <w:t>تکان‌دهنده</w:t>
      </w:r>
      <w:r>
        <w:rPr>
          <w:rFonts w:ascii="Traditional Arabic" w:hAnsi="Traditional Arabic" w:cs="Traditional Arabic" w:hint="cs"/>
          <w:rtl/>
        </w:rPr>
        <w:t xml:space="preserve"> است: </w:t>
      </w:r>
      <w:r w:rsidR="00367872">
        <w:rPr>
          <w:rFonts w:ascii="Traditional Arabic" w:hAnsi="Traditional Arabic" w:cs="Traditional Arabic" w:hint="cs"/>
          <w:rtl/>
        </w:rPr>
        <w:t>«</w:t>
      </w:r>
      <w:r>
        <w:rPr>
          <w:rFonts w:ascii="Traditional Arabic" w:hAnsi="Traditional Arabic" w:cs="Traditional Arabic" w:hint="cs"/>
          <w:rtl/>
        </w:rPr>
        <w:t>ن</w:t>
      </w:r>
      <w:r w:rsidRPr="00367872">
        <w:rPr>
          <w:rFonts w:ascii="Traditional Arabic" w:hAnsi="Traditional Arabic" w:cs="Traditional Arabic" w:hint="cs"/>
          <w:color w:val="008000"/>
          <w:rtl/>
        </w:rPr>
        <w:t>حن حجج ال</w:t>
      </w:r>
      <w:r w:rsidR="00367872" w:rsidRPr="00367872">
        <w:rPr>
          <w:rFonts w:ascii="Traditional Arabic" w:hAnsi="Traditional Arabic" w:cs="Traditional Arabic" w:hint="cs"/>
          <w:color w:val="008000"/>
          <w:rtl/>
        </w:rPr>
        <w:t>له علیکم و فاطمه حجه الله علینا</w:t>
      </w:r>
      <w:r w:rsidR="00367872">
        <w:rPr>
          <w:rFonts w:ascii="Traditional Arabic" w:hAnsi="Traditional Arabic" w:cs="Traditional Arabic" w:hint="cs"/>
          <w:rtl/>
        </w:rPr>
        <w:t>»</w:t>
      </w:r>
      <w:r w:rsidR="00367872">
        <w:rPr>
          <w:rStyle w:val="FootnoteReference"/>
          <w:rFonts w:ascii="Traditional Arabic" w:hAnsi="Traditional Arabic" w:cs="Traditional Arabic"/>
          <w:rtl/>
        </w:rPr>
        <w:footnoteReference w:id="3"/>
      </w:r>
      <w:r w:rsidR="00367872">
        <w:rPr>
          <w:rFonts w:hint="cs"/>
          <w:rtl/>
        </w:rPr>
        <w:t xml:space="preserve"> د</w:t>
      </w:r>
      <w:r>
        <w:rPr>
          <w:rFonts w:ascii="Traditional Arabic" w:hAnsi="Traditional Arabic" w:cs="Traditional Arabic" w:hint="cs"/>
          <w:rtl/>
        </w:rPr>
        <w:t xml:space="preserve">ر ایام فاطمیه عرض ادب کنیم به پیشگاه آن بانوی بزرگوار با صلواتی غراء. ما </w:t>
      </w:r>
      <w:r w:rsidR="007647B4">
        <w:rPr>
          <w:rFonts w:ascii="Traditional Arabic" w:hAnsi="Traditional Arabic" w:cs="Traditional Arabic" w:hint="cs"/>
          <w:rtl/>
        </w:rPr>
        <w:t>حجت‌های</w:t>
      </w:r>
      <w:r>
        <w:rPr>
          <w:rFonts w:ascii="Traditional Arabic" w:hAnsi="Traditional Arabic" w:cs="Traditional Arabic" w:hint="cs"/>
          <w:rtl/>
        </w:rPr>
        <w:t xml:space="preserve"> خدا بر شماییم و فاطمه حجت خدا بر ماست. فاطمه فقط مادر جسمانی و طبیعی برای ائمه نبود. او مبدأ فیض الهی برای ائمه هدی بود. فرمودند </w:t>
      </w:r>
    </w:p>
    <w:p w14:paraId="7CA0A46E" w14:textId="0376E20A" w:rsidR="00F70A30" w:rsidRPr="009D2C49" w:rsidRDefault="00F70A30" w:rsidP="00747F67">
      <w:pPr>
        <w:rPr>
          <w:rFonts w:ascii="Traditional Arabic" w:hAnsi="Traditional Arabic" w:cs="Traditional Arabic"/>
        </w:rPr>
      </w:pPr>
      <w:r w:rsidRPr="009D2C49">
        <w:rPr>
          <w:rFonts w:ascii="Traditional Arabic" w:hAnsi="Traditional Arabic" w:cs="Traditional Arabic" w:hint="cs"/>
          <w:rtl/>
        </w:rPr>
        <w:t xml:space="preserve"> قَالَ ع‏ </w:t>
      </w:r>
      <w:r w:rsidR="00584655">
        <w:rPr>
          <w:rFonts w:ascii="Traditional Arabic" w:hAnsi="Traditional Arabic" w:cs="Traditional Arabic" w:hint="cs"/>
          <w:rtl/>
        </w:rPr>
        <w:t>«</w:t>
      </w:r>
      <w:r w:rsidRPr="00584655">
        <w:rPr>
          <w:rFonts w:ascii="Traditional Arabic" w:hAnsi="Traditional Arabic" w:cs="Traditional Arabic" w:hint="cs"/>
          <w:color w:val="008000"/>
          <w:rtl/>
        </w:rPr>
        <w:t>لَوْ لَا أَنَّ اللَّهَ تَعَالَى خَلَقَ فَاطِمَةَ لِعَلِيٍّ مَا كَانَ‏ لَهَا عَلَى‏ وَجْهِ‏ الْأَرْضِ‏ كُفْوٌ آدَمُ فَمَنْ دُونَهُ</w:t>
      </w:r>
      <w:r w:rsidR="00584655">
        <w:rPr>
          <w:rFonts w:ascii="Traditional Arabic" w:hAnsi="Traditional Arabic" w:cs="Traditional Arabic" w:hint="cs"/>
          <w:rtl/>
        </w:rPr>
        <w:t>»</w:t>
      </w:r>
      <w:r w:rsidRPr="009D2C49">
        <w:rPr>
          <w:rFonts w:ascii="Traditional Arabic" w:hAnsi="Traditional Arabic" w:cs="Traditional Arabic" w:hint="cs"/>
          <w:rtl/>
        </w:rPr>
        <w:t>.</w:t>
      </w:r>
      <w:r w:rsidR="00747F67">
        <w:rPr>
          <w:rStyle w:val="FootnoteReference"/>
          <w:rFonts w:ascii="Traditional Arabic" w:hAnsi="Traditional Arabic" w:cs="Traditional Arabic"/>
          <w:rtl/>
        </w:rPr>
        <w:footnoteReference w:id="4"/>
      </w:r>
    </w:p>
    <w:p w14:paraId="67AFF2BF" w14:textId="3B87F9BA" w:rsidR="00F70A30" w:rsidRDefault="00F70A30" w:rsidP="00F70A30">
      <w:pPr>
        <w:rPr>
          <w:rFonts w:ascii="Traditional Arabic" w:hAnsi="Traditional Arabic" w:cs="Traditional Arabic"/>
          <w:rtl/>
        </w:rPr>
      </w:pPr>
      <w:r>
        <w:rPr>
          <w:rFonts w:ascii="Traditional Arabic" w:hAnsi="Traditional Arabic" w:cs="Traditional Arabic" w:hint="cs"/>
          <w:rtl/>
        </w:rPr>
        <w:t xml:space="preserve">اگر برای فاطمه علی نبود همتایی برای فاطمه از آدم تا پایان عالم نبود. این مرتبه </w:t>
      </w:r>
      <w:r w:rsidR="005F2EE7">
        <w:rPr>
          <w:rFonts w:ascii="Traditional Arabic" w:hAnsi="Traditional Arabic" w:cs="Traditional Arabic" w:hint="cs"/>
          <w:rtl/>
        </w:rPr>
        <w:t>بالای فاطمه است و فرمودند:</w:t>
      </w:r>
    </w:p>
    <w:p w14:paraId="14458929" w14:textId="7BC105E4" w:rsidR="005F2EE7" w:rsidRPr="009D2C49" w:rsidRDefault="00367872" w:rsidP="00367872">
      <w:pPr>
        <w:rPr>
          <w:rFonts w:ascii="Traditional Arabic" w:hAnsi="Traditional Arabic" w:cs="Traditional Arabic"/>
          <w:rtl/>
        </w:rPr>
      </w:pPr>
      <w:r>
        <w:rPr>
          <w:rFonts w:ascii="Traditional Arabic" w:hAnsi="Traditional Arabic" w:cs="Traditional Arabic" w:hint="cs"/>
          <w:rtl/>
        </w:rPr>
        <w:t>«</w:t>
      </w:r>
      <w:r w:rsidR="005F2EE7" w:rsidRPr="00BA7B0A">
        <w:rPr>
          <w:rFonts w:ascii="Traditional Arabic" w:hAnsi="Traditional Arabic" w:cs="Traditional Arabic" w:hint="cs"/>
          <w:color w:val="008000"/>
          <w:rtl/>
        </w:rPr>
        <w:t>عَلَى مَعْرِفَتِهَا دَارَتِ‏ الْقُرُونُ‏ الْأُولَى</w:t>
      </w:r>
      <w:r w:rsidR="005F2EE7" w:rsidRPr="009D2C49">
        <w:rPr>
          <w:rFonts w:ascii="Traditional Arabic" w:hAnsi="Traditional Arabic" w:cs="Traditional Arabic" w:hint="cs"/>
          <w:rtl/>
        </w:rPr>
        <w:t>‏</w:t>
      </w:r>
      <w:r>
        <w:rPr>
          <w:rFonts w:ascii="Traditional Arabic" w:hAnsi="Traditional Arabic" w:cs="Traditional Arabic" w:hint="cs"/>
          <w:rtl/>
        </w:rPr>
        <w:t>»</w:t>
      </w:r>
      <w:r>
        <w:rPr>
          <w:rStyle w:val="FootnoteReference"/>
          <w:rFonts w:ascii="Traditional Arabic" w:hAnsi="Traditional Arabic" w:cs="Traditional Arabic"/>
          <w:rtl/>
        </w:rPr>
        <w:footnoteReference w:id="5"/>
      </w:r>
    </w:p>
    <w:p w14:paraId="378F9913" w14:textId="77777777" w:rsidR="005F2EE7" w:rsidRDefault="005F2EE7" w:rsidP="00F70A30">
      <w:pPr>
        <w:rPr>
          <w:rFonts w:ascii="Traditional Arabic" w:hAnsi="Traditional Arabic" w:cs="Traditional Arabic"/>
          <w:rtl/>
        </w:rPr>
      </w:pPr>
    </w:p>
    <w:p w14:paraId="12394E92" w14:textId="0CEA8D78" w:rsidR="005F2EE7" w:rsidRDefault="005F2EE7" w:rsidP="00F70A30">
      <w:pPr>
        <w:rPr>
          <w:rFonts w:ascii="Traditional Arabic" w:hAnsi="Traditional Arabic" w:cs="Traditional Arabic"/>
          <w:rtl/>
        </w:rPr>
      </w:pPr>
      <w:r>
        <w:rPr>
          <w:rFonts w:ascii="Traditional Arabic" w:hAnsi="Traditional Arabic" w:cs="Traditional Arabic" w:hint="cs"/>
          <w:rtl/>
        </w:rPr>
        <w:t xml:space="preserve">و فرمودند فاطمه </w:t>
      </w:r>
      <w:r w:rsidR="007647B4">
        <w:rPr>
          <w:rFonts w:ascii="Traditional Arabic" w:hAnsi="Traditional Arabic" w:cs="Traditional Arabic" w:hint="cs"/>
          <w:rtl/>
        </w:rPr>
        <w:t>لیله‌القدر</w:t>
      </w:r>
      <w:r>
        <w:rPr>
          <w:rFonts w:ascii="Traditional Arabic" w:hAnsi="Traditional Arabic" w:cs="Traditional Arabic" w:hint="cs"/>
          <w:rtl/>
        </w:rPr>
        <w:t xml:space="preserve"> است. و فرمودند که پیامبر که از مدینه </w:t>
      </w:r>
      <w:r w:rsidR="007647B4">
        <w:rPr>
          <w:rFonts w:ascii="Traditional Arabic" w:hAnsi="Traditional Arabic" w:cs="Traditional Arabic" w:hint="cs"/>
          <w:rtl/>
        </w:rPr>
        <w:t>می‌رفت</w:t>
      </w:r>
      <w:r>
        <w:rPr>
          <w:rFonts w:ascii="Traditional Arabic" w:hAnsi="Traditional Arabic" w:cs="Traditional Arabic" w:hint="cs"/>
          <w:rtl/>
        </w:rPr>
        <w:t xml:space="preserve"> آخرین خداحافظی او با فاطمه بود و اولین سلام او در بازگشت با فاطمه بود. این جایگاه رفیع فاطمه آن حقوق را تولید </w:t>
      </w:r>
      <w:r w:rsidR="009D2C49">
        <w:rPr>
          <w:rFonts w:ascii="Traditional Arabic" w:hAnsi="Traditional Arabic" w:cs="Traditional Arabic" w:hint="cs"/>
          <w:rtl/>
        </w:rPr>
        <w:t>می‌کند</w:t>
      </w:r>
      <w:r>
        <w:rPr>
          <w:rFonts w:ascii="Traditional Arabic" w:hAnsi="Traditional Arabic" w:cs="Traditional Arabic" w:hint="cs"/>
          <w:rtl/>
        </w:rPr>
        <w:t xml:space="preserve">. تکریم </w:t>
      </w:r>
      <w:r w:rsidR="007647B4">
        <w:rPr>
          <w:rFonts w:ascii="Traditional Arabic" w:hAnsi="Traditional Arabic" w:cs="Traditional Arabic" w:hint="cs"/>
          <w:rtl/>
        </w:rPr>
        <w:t>بی‌پایان</w:t>
      </w:r>
      <w:r>
        <w:rPr>
          <w:rFonts w:ascii="Traditional Arabic" w:hAnsi="Traditional Arabic" w:cs="Traditional Arabic" w:hint="cs"/>
          <w:rtl/>
        </w:rPr>
        <w:t xml:space="preserve"> در برابر آن شخصیت بالا و </w:t>
      </w:r>
      <w:r w:rsidR="007647B4">
        <w:rPr>
          <w:rFonts w:ascii="Traditional Arabic" w:hAnsi="Traditional Arabic" w:cs="Traditional Arabic" w:hint="cs"/>
          <w:rtl/>
        </w:rPr>
        <w:t>عظیم‌الشأن</w:t>
      </w:r>
      <w:r>
        <w:rPr>
          <w:rFonts w:ascii="Traditional Arabic" w:hAnsi="Traditional Arabic" w:cs="Traditional Arabic" w:hint="cs"/>
          <w:rtl/>
        </w:rPr>
        <w:t xml:space="preserve"> در برابر همه بشریت و امت اسلام و </w:t>
      </w:r>
      <w:r w:rsidR="007647B4">
        <w:rPr>
          <w:rFonts w:ascii="Traditional Arabic" w:hAnsi="Traditional Arabic" w:cs="Traditional Arabic" w:hint="cs"/>
          <w:rtl/>
        </w:rPr>
        <w:t>به‌ویژه</w:t>
      </w:r>
      <w:r>
        <w:rPr>
          <w:rFonts w:ascii="Traditional Arabic" w:hAnsi="Traditional Arabic" w:cs="Traditional Arabic" w:hint="cs"/>
          <w:rtl/>
        </w:rPr>
        <w:t xml:space="preserve"> ماست. فاطمه در یک پیچ تاریخی و یک فتنه بزرگ مشعل هدایت را روشن کرد. فاطمه بانویی بود که راهبر امت در </w:t>
      </w:r>
      <w:r w:rsidR="007647B4">
        <w:rPr>
          <w:rFonts w:ascii="Traditional Arabic" w:hAnsi="Traditional Arabic" w:cs="Traditional Arabic" w:hint="cs"/>
          <w:rtl/>
        </w:rPr>
        <w:t>تاریک‌ترین</w:t>
      </w:r>
      <w:r>
        <w:rPr>
          <w:rFonts w:ascii="Traditional Arabic" w:hAnsi="Traditional Arabic" w:cs="Traditional Arabic" w:hint="cs"/>
          <w:rtl/>
        </w:rPr>
        <w:t xml:space="preserve"> روزهای تاریخ شد. این جایگاه بلند فاطمه و آن حقوق بلند فاطمه است. </w:t>
      </w:r>
    </w:p>
    <w:p w14:paraId="57FDCF10" w14:textId="2260B9C1" w:rsidR="005F2EE7" w:rsidRDefault="005F2EE7" w:rsidP="00F70A30">
      <w:pPr>
        <w:rPr>
          <w:rFonts w:ascii="Traditional Arabic" w:hAnsi="Traditional Arabic" w:cs="Traditional Arabic"/>
          <w:rtl/>
        </w:rPr>
      </w:pPr>
      <w:r>
        <w:rPr>
          <w:rFonts w:ascii="Traditional Arabic" w:hAnsi="Traditional Arabic" w:cs="Traditional Arabic" w:hint="cs"/>
          <w:rtl/>
        </w:rPr>
        <w:t xml:space="preserve">آیا به آن حقوق عمل شد؟ هرگز! السلام علیک یا فاطمه. من در عزای فاطمه چند شعری که مرحوم </w:t>
      </w:r>
      <w:r w:rsidR="007647B4">
        <w:rPr>
          <w:rFonts w:ascii="Traditional Arabic" w:hAnsi="Traditional Arabic" w:cs="Traditional Arabic" w:hint="cs"/>
          <w:rtl/>
        </w:rPr>
        <w:t>آیت‌الله</w:t>
      </w:r>
      <w:r>
        <w:rPr>
          <w:rFonts w:ascii="Traditional Arabic" w:hAnsi="Traditional Arabic" w:cs="Traditional Arabic" w:hint="cs"/>
          <w:rtl/>
        </w:rPr>
        <w:t xml:space="preserve"> اصفهانی آن فقیه و حکیم بزرگ سروده است قصیده بلندی است و مشهور و </w:t>
      </w:r>
      <w:r w:rsidR="007647B4">
        <w:rPr>
          <w:rFonts w:ascii="Traditional Arabic" w:hAnsi="Traditional Arabic" w:cs="Traditional Arabic" w:hint="cs"/>
          <w:rtl/>
        </w:rPr>
        <w:t>شنیده‌اید</w:t>
      </w:r>
      <w:r>
        <w:rPr>
          <w:rFonts w:ascii="Traditional Arabic" w:hAnsi="Traditional Arabic" w:cs="Traditional Arabic" w:hint="cs"/>
          <w:rtl/>
        </w:rPr>
        <w:t xml:space="preserve"> چند بیت آن را در عزای فاطمه ترجمه </w:t>
      </w:r>
      <w:r w:rsidR="009D2C49">
        <w:rPr>
          <w:rFonts w:ascii="Traditional Arabic" w:hAnsi="Traditional Arabic" w:cs="Traditional Arabic" w:hint="cs"/>
          <w:rtl/>
        </w:rPr>
        <w:t>می‌کنم</w:t>
      </w:r>
      <w:r>
        <w:rPr>
          <w:rFonts w:ascii="Traditional Arabic" w:hAnsi="Traditional Arabic" w:cs="Traditional Arabic" w:hint="cs"/>
          <w:rtl/>
        </w:rPr>
        <w:t xml:space="preserve">. </w:t>
      </w:r>
    </w:p>
    <w:p w14:paraId="3EBD8BF4" w14:textId="28310B5C" w:rsidR="005F2EE7" w:rsidRDefault="005F2EE7" w:rsidP="005F2EE7">
      <w:pPr>
        <w:rPr>
          <w:rFonts w:ascii="Traditional Arabic" w:hAnsi="Traditional Arabic" w:cs="Traditional Arabic"/>
          <w:rtl/>
        </w:rPr>
      </w:pPr>
      <w:r w:rsidRPr="005F2EE7">
        <w:rPr>
          <w:rFonts w:ascii="Traditional Arabic" w:hAnsi="Traditional Arabic" w:cs="Traditional Arabic" w:hint="cs"/>
          <w:b/>
          <w:bCs/>
          <w:rtl/>
          <w:lang w:bidi="ar-SA"/>
        </w:rPr>
        <w:t>ولِلسِّياطِ رَنَّةٌ صَداها    /    في مَسمَعِ الدَّهرِ فَما أشجاها</w:t>
      </w:r>
    </w:p>
    <w:p w14:paraId="5C5B06C4" w14:textId="576ED9CE" w:rsidR="005F2EE7" w:rsidRDefault="005F2EE7" w:rsidP="005F2EE7">
      <w:pPr>
        <w:rPr>
          <w:rFonts w:ascii="Traditional Arabic" w:hAnsi="Traditional Arabic" w:cs="Traditional Arabic"/>
          <w:rtl/>
        </w:rPr>
      </w:pPr>
      <w:r>
        <w:rPr>
          <w:rFonts w:ascii="Traditional Arabic" w:hAnsi="Traditional Arabic" w:cs="Traditional Arabic" w:hint="cs"/>
          <w:rtl/>
        </w:rPr>
        <w:t xml:space="preserve">از آن تازیانه </w:t>
      </w:r>
      <w:r w:rsidR="007647B4">
        <w:rPr>
          <w:rFonts w:ascii="Traditional Arabic" w:hAnsi="Traditional Arabic" w:cs="Traditional Arabic" w:hint="cs"/>
          <w:rtl/>
        </w:rPr>
        <w:t>ناله‌ای</w:t>
      </w:r>
      <w:r>
        <w:rPr>
          <w:rFonts w:ascii="Traditional Arabic" w:hAnsi="Traditional Arabic" w:cs="Traditional Arabic" w:hint="cs"/>
          <w:rtl/>
        </w:rPr>
        <w:t xml:space="preserve"> </w:t>
      </w:r>
      <w:r w:rsidR="007647B4">
        <w:rPr>
          <w:rFonts w:ascii="Traditional Arabic" w:hAnsi="Traditional Arabic" w:cs="Traditional Arabic" w:hint="cs"/>
          <w:rtl/>
        </w:rPr>
        <w:t>برخاست</w:t>
      </w:r>
      <w:r>
        <w:rPr>
          <w:rFonts w:ascii="Traditional Arabic" w:hAnsi="Traditional Arabic" w:cs="Traditional Arabic" w:hint="cs"/>
          <w:rtl/>
        </w:rPr>
        <w:t xml:space="preserve"> که طنین و موج آن در گوش زمان پیچید. آه که چه تازیانه </w:t>
      </w:r>
      <w:r w:rsidR="007647B4">
        <w:rPr>
          <w:rFonts w:ascii="Traditional Arabic" w:hAnsi="Traditional Arabic" w:cs="Traditional Arabic" w:hint="cs"/>
          <w:rtl/>
        </w:rPr>
        <w:t>دردآور</w:t>
      </w:r>
      <w:r>
        <w:rPr>
          <w:rFonts w:ascii="Traditional Arabic" w:hAnsi="Traditional Arabic" w:cs="Traditional Arabic" w:hint="cs"/>
          <w:rtl/>
        </w:rPr>
        <w:t xml:space="preserve"> و جانکاهی بود. از سیاهی و تیرگی بازوی آن بانوی بزرگ فضا </w:t>
      </w:r>
      <w:r w:rsidR="007647B4">
        <w:rPr>
          <w:rFonts w:ascii="Traditional Arabic" w:hAnsi="Traditional Arabic" w:cs="Traditional Arabic" w:hint="cs"/>
          <w:rtl/>
        </w:rPr>
        <w:t>تیره‌وتار</w:t>
      </w:r>
      <w:r>
        <w:rPr>
          <w:rFonts w:ascii="Traditional Arabic" w:hAnsi="Traditional Arabic" w:cs="Traditional Arabic" w:hint="cs"/>
          <w:rtl/>
        </w:rPr>
        <w:t xml:space="preserve"> گشت. خداوند امام مرتضی را در این داغ بزرگ یاری رساند</w:t>
      </w:r>
    </w:p>
    <w:p w14:paraId="60E22994" w14:textId="39E8026B" w:rsidR="005F2EE7" w:rsidRDefault="005F2EE7" w:rsidP="005F2EE7">
      <w:pPr>
        <w:rPr>
          <w:rFonts w:ascii="Traditional Arabic" w:hAnsi="Traditional Arabic" w:cs="Traditional Arabic"/>
          <w:rtl/>
        </w:rPr>
      </w:pPr>
      <w:r>
        <w:rPr>
          <w:rStyle w:val="Strong"/>
          <w:rFonts w:cs="Times New Roman" w:hint="cs"/>
          <w:color w:val="000000"/>
          <w:shd w:val="clear" w:color="auto" w:fill="FFFFFF"/>
          <w:rtl/>
          <w:lang w:bidi="ar-SA"/>
        </w:rPr>
        <w:t>وَلَستُ أدري خَبرَ المِسمار</w:t>
      </w:r>
      <w:r>
        <w:rPr>
          <w:rStyle w:val="Strong"/>
          <w:rFonts w:hint="cs"/>
          <w:color w:val="000000"/>
          <w:shd w:val="clear" w:color="auto" w:fill="FFFFFF"/>
          <w:rtl/>
          <w:lang w:bidi="ar-SA"/>
        </w:rPr>
        <w:t>    /    </w:t>
      </w:r>
      <w:r>
        <w:rPr>
          <w:rStyle w:val="Strong"/>
          <w:rFonts w:cs="Times New Roman" w:hint="cs"/>
          <w:color w:val="000000"/>
          <w:shd w:val="clear" w:color="auto" w:fill="FFFFFF"/>
          <w:rtl/>
          <w:lang w:bidi="ar-SA"/>
        </w:rPr>
        <w:t>سَل صَدرَها خُزانةَ الأسرارِ</w:t>
      </w:r>
    </w:p>
    <w:p w14:paraId="14B19AD7" w14:textId="5C6D624F" w:rsidR="005F2EE7" w:rsidRDefault="005F2EE7" w:rsidP="005F2EE7">
      <w:pPr>
        <w:rPr>
          <w:rFonts w:ascii="Traditional Arabic" w:hAnsi="Traditional Arabic" w:cs="Traditional Arabic"/>
          <w:rtl/>
        </w:rPr>
      </w:pPr>
      <w:r>
        <w:rPr>
          <w:rFonts w:ascii="Traditional Arabic" w:hAnsi="Traditional Arabic" w:cs="Traditional Arabic" w:hint="cs"/>
          <w:rtl/>
        </w:rPr>
        <w:t xml:space="preserve">من </w:t>
      </w:r>
      <w:r w:rsidR="007647B4">
        <w:rPr>
          <w:rFonts w:ascii="Traditional Arabic" w:hAnsi="Traditional Arabic" w:cs="Traditional Arabic" w:hint="cs"/>
          <w:rtl/>
        </w:rPr>
        <w:t>نمی‌دانم</w:t>
      </w:r>
      <w:r>
        <w:rPr>
          <w:rFonts w:ascii="Traditional Arabic" w:hAnsi="Traditional Arabic" w:cs="Traditional Arabic" w:hint="cs"/>
          <w:rtl/>
        </w:rPr>
        <w:t xml:space="preserve"> آن میخ بر آن بازو و پهلو چه کرد برو از سینه مبارک او آن درد را </w:t>
      </w:r>
      <w:r w:rsidR="007647B4">
        <w:rPr>
          <w:rFonts w:ascii="Traditional Arabic" w:hAnsi="Traditional Arabic" w:cs="Traditional Arabic" w:hint="cs"/>
          <w:rtl/>
        </w:rPr>
        <w:t>سؤال</w:t>
      </w:r>
      <w:r>
        <w:rPr>
          <w:rFonts w:ascii="Traditional Arabic" w:hAnsi="Traditional Arabic" w:cs="Traditional Arabic" w:hint="cs"/>
          <w:rtl/>
        </w:rPr>
        <w:t xml:space="preserve"> کن.</w:t>
      </w:r>
    </w:p>
    <w:p w14:paraId="6AE49E81" w14:textId="08696658" w:rsidR="005F2EE7" w:rsidRDefault="005F2EE7" w:rsidP="005F2EE7">
      <w:pPr>
        <w:rPr>
          <w:rFonts w:ascii="Traditional Arabic" w:hAnsi="Traditional Arabic" w:cs="Traditional Arabic"/>
          <w:rtl/>
        </w:rPr>
      </w:pPr>
      <w:r>
        <w:rPr>
          <w:rFonts w:ascii="Traditional Arabic" w:hAnsi="Traditional Arabic" w:cs="Traditional Arabic" w:hint="cs"/>
          <w:rtl/>
        </w:rPr>
        <w:t xml:space="preserve">الا لعنه الله علی القوم الظالمین و سیعلم الذین ظلموا ای منقلب ینقلبون. </w:t>
      </w:r>
      <w:bookmarkStart w:id="8" w:name="_GoBack"/>
      <w:bookmarkEnd w:id="8"/>
      <w:r>
        <w:rPr>
          <w:rFonts w:ascii="Traditional Arabic" w:hAnsi="Traditional Arabic" w:cs="Traditional Arabic" w:hint="cs"/>
          <w:rtl/>
        </w:rPr>
        <w:t xml:space="preserve">بسم الله الرحمن الرحیم </w:t>
      </w:r>
      <w:r w:rsidR="00C758F6">
        <w:rPr>
          <w:rFonts w:ascii="Traditional Arabic" w:hAnsi="Traditional Arabic" w:cs="Traditional Arabic"/>
          <w:b/>
          <w:bCs/>
          <w:color w:val="007200"/>
          <w:rtl/>
        </w:rPr>
        <w:t>﴿انا اعط</w:t>
      </w:r>
      <w:r w:rsidR="00C758F6">
        <w:rPr>
          <w:rFonts w:ascii="Traditional Arabic" w:hAnsi="Traditional Arabic" w:cs="Traditional Arabic" w:hint="cs"/>
          <w:b/>
          <w:bCs/>
          <w:color w:val="007200"/>
          <w:rtl/>
        </w:rPr>
        <w:t>یناک</w:t>
      </w:r>
      <w:r w:rsidR="00C758F6">
        <w:rPr>
          <w:rFonts w:ascii="Traditional Arabic" w:hAnsi="Traditional Arabic" w:cs="Traditional Arabic"/>
          <w:b/>
          <w:bCs/>
          <w:color w:val="007200"/>
          <w:rtl/>
        </w:rPr>
        <w:t xml:space="preserve"> الکوثر﴾ ﴿فصل لربک وانحر﴾ ﴿ان شانئک هو الابتر﴾</w:t>
      </w:r>
      <w:r>
        <w:rPr>
          <w:rFonts w:ascii="Traditional Arabic" w:hAnsi="Traditional Arabic" w:cs="Traditional Arabic" w:hint="cs"/>
          <w:rtl/>
        </w:rPr>
        <w:t>. صدق الله العلی العظیم.</w:t>
      </w:r>
    </w:p>
    <w:p w14:paraId="0BA29F77" w14:textId="1E393823" w:rsidR="005F2EE7" w:rsidRDefault="009D2C49" w:rsidP="009D2C49">
      <w:pPr>
        <w:pStyle w:val="Heading1"/>
        <w:rPr>
          <w:rtl/>
        </w:rPr>
      </w:pPr>
      <w:bookmarkStart w:id="9" w:name="_Toc90675575"/>
      <w:r>
        <w:rPr>
          <w:rFonts w:hint="cs"/>
          <w:rtl/>
        </w:rPr>
        <w:t>خطبه دوم:</w:t>
      </w:r>
      <w:bookmarkEnd w:id="9"/>
    </w:p>
    <w:p w14:paraId="6DE0E008" w14:textId="48AB7D46" w:rsidR="005F2EE7" w:rsidRDefault="005F2EE7" w:rsidP="005F2EE7">
      <w:pPr>
        <w:rPr>
          <w:rFonts w:ascii="Traditional Arabic" w:hAnsi="Traditional Arabic" w:cs="Traditional Arabic"/>
          <w:rtl/>
        </w:rPr>
      </w:pPr>
      <w:r>
        <w:rPr>
          <w:rFonts w:ascii="Traditional Arabic" w:hAnsi="Traditional Arabic" w:cs="Traditional Arabic" w:hint="cs"/>
          <w:rtl/>
        </w:rPr>
        <w:t xml:space="preserve">اعوذ بالله من الشیطان الرجیم بسم الله الرحمن الرحیم الحمدلله رب العالمین و صلی الله علی سیدنا و نبینا ابی القاسم المصطفی محمد </w:t>
      </w:r>
      <w:r w:rsidRPr="005F2EE7">
        <w:rPr>
          <w:rFonts w:ascii="Traditional Arabic" w:hAnsi="Traditional Arabic" w:cs="Traditional Arabic"/>
          <w:rtl/>
        </w:rPr>
        <w:t xml:space="preserve">وعلی علی امیرالمؤمنین و علی صدیقة طاهره فاطمة الزهرا و علي الحسن الحسين سيدى شباب اهل الجنة وعلي علی ابن الحسین زین العابدین و علی محمد ابن علی و جعفر ابن محمد و موسی ابن جعفر و علی ابن موسی و محمد ابن علی و علی ابن محمد و الحسن ابن علی و الخلف القائم </w:t>
      </w:r>
      <w:r>
        <w:rPr>
          <w:rFonts w:ascii="Traditional Arabic" w:hAnsi="Traditional Arabic" w:cs="Traditional Arabic" w:hint="cs"/>
          <w:rtl/>
        </w:rPr>
        <w:t>المنتظر. ساسه العباد و ارکان البلاد و ابواب الایمان و امناء الرحمن و سلاله النبیین و صفوه المرسلین و عتره خیره رب العالمین صلواتک علیهم اجمعین</w:t>
      </w:r>
    </w:p>
    <w:p w14:paraId="142B5A74" w14:textId="6AD6BC9E" w:rsidR="009D2C49" w:rsidRDefault="009D2C49" w:rsidP="009D2C49">
      <w:pPr>
        <w:pStyle w:val="Heading2"/>
        <w:numPr>
          <w:ilvl w:val="0"/>
          <w:numId w:val="0"/>
        </w:numPr>
        <w:ind w:left="720"/>
        <w:rPr>
          <w:rtl/>
        </w:rPr>
      </w:pPr>
      <w:bookmarkStart w:id="10" w:name="_Toc90675576"/>
      <w:r>
        <w:rPr>
          <w:rFonts w:hint="cs"/>
          <w:rtl/>
        </w:rPr>
        <w:t>توصیه به تقوا</w:t>
      </w:r>
      <w:bookmarkEnd w:id="10"/>
    </w:p>
    <w:p w14:paraId="2E031E3B" w14:textId="05A88ACA" w:rsidR="005F2EE7" w:rsidRPr="005F2EE7" w:rsidRDefault="005F2EE7" w:rsidP="00BA3B51">
      <w:pPr>
        <w:rPr>
          <w:rFonts w:ascii="Traditional Arabic" w:hAnsi="Traditional Arabic" w:cs="Traditional Arabic"/>
          <w:rtl/>
        </w:rPr>
      </w:pPr>
      <w:r>
        <w:rPr>
          <w:rFonts w:ascii="Traditional Arabic" w:hAnsi="Traditional Arabic" w:cs="Traditional Arabic" w:hint="cs"/>
          <w:rtl/>
        </w:rPr>
        <w:t xml:space="preserve">اعوذ بالله من الشیطان الرجیم بسم الله الرحمن الرحیم. </w:t>
      </w:r>
      <w:r w:rsidR="00BA3B51">
        <w:rPr>
          <w:rFonts w:ascii="Traditional Arabic" w:hAnsi="Traditional Arabic" w:cs="Traditional Arabic"/>
          <w:b/>
          <w:bCs/>
          <w:color w:val="007200"/>
          <w:rtl/>
        </w:rPr>
        <w:t>﴿يا أَيُّهَا الَّذينَ آمَنُوا اتَّقُوا اللَّهَ وَ لْتَنْظُرْ نَفْسٌ ما قَدَّمَتْ لِغَدٍ وَ اتَّقُوا اللَّهَ إِنَّ اللَّهَ خَبيرٌ بِما تَعْمَلُونَ﴾</w:t>
      </w:r>
      <w:r w:rsidRPr="005F2EE7">
        <w:rPr>
          <w:rFonts w:ascii="Traditional Arabic" w:hAnsi="Traditional Arabic" w:cs="Traditional Arabic" w:hint="cs"/>
          <w:rtl/>
        </w:rPr>
        <w:t>‏</w:t>
      </w:r>
      <w:r w:rsidR="00BA3B51">
        <w:rPr>
          <w:rStyle w:val="FootnoteReference"/>
          <w:rFonts w:ascii="Traditional Arabic" w:hAnsi="Traditional Arabic" w:cs="Traditional Arabic"/>
          <w:rtl/>
        </w:rPr>
        <w:footnoteReference w:id="6"/>
      </w:r>
      <w:r w:rsidR="00BA3B51">
        <w:rPr>
          <w:rFonts w:ascii="Traditional Arabic" w:hAnsi="Traditional Arabic" w:cs="Traditional Arabic" w:hint="cs"/>
          <w:rtl/>
        </w:rPr>
        <w:t xml:space="preserve"> </w:t>
      </w:r>
      <w:r w:rsidRPr="005F2EE7">
        <w:rPr>
          <w:rFonts w:ascii="Traditional Arabic" w:hAnsi="Traditional Arabic" w:cs="Traditional Arabic" w:hint="cs"/>
          <w:rtl/>
        </w:rPr>
        <w:t>عباد الله اوصیکم و نفسی بتقوی الله.</w:t>
      </w:r>
    </w:p>
    <w:p w14:paraId="7BC39455" w14:textId="64D01193" w:rsidR="005F2EE7" w:rsidRDefault="005F2EE7" w:rsidP="005F2EE7">
      <w:pPr>
        <w:rPr>
          <w:rFonts w:ascii="Traditional Arabic" w:hAnsi="Traditional Arabic" w:cs="Traditional Arabic"/>
          <w:rtl/>
        </w:rPr>
      </w:pPr>
      <w:r w:rsidRPr="005F2EE7">
        <w:rPr>
          <w:rFonts w:ascii="Traditional Arabic" w:hAnsi="Traditional Arabic" w:cs="Traditional Arabic" w:hint="cs"/>
          <w:rtl/>
        </w:rPr>
        <w:t xml:space="preserve">همه شما و خودم را بار دیگر به تقوای خدا سفارش </w:t>
      </w:r>
      <w:r w:rsidR="009D2C49">
        <w:rPr>
          <w:rFonts w:ascii="Traditional Arabic" w:hAnsi="Traditional Arabic" w:cs="Traditional Arabic" w:hint="cs"/>
          <w:rtl/>
        </w:rPr>
        <w:t>می‌کنم</w:t>
      </w:r>
      <w:r w:rsidRPr="005F2EE7">
        <w:rPr>
          <w:rFonts w:ascii="Traditional Arabic" w:hAnsi="Traditional Arabic" w:cs="Traditional Arabic" w:hint="cs"/>
          <w:rtl/>
        </w:rPr>
        <w:t xml:space="preserve">. این را بدانیم که ما در برابر این عالم هستی کوچکیم و آنگاه </w:t>
      </w:r>
      <w:r w:rsidR="007647B4">
        <w:rPr>
          <w:rFonts w:ascii="Traditional Arabic" w:hAnsi="Traditional Arabic" w:cs="Traditional Arabic" w:hint="cs"/>
          <w:rtl/>
        </w:rPr>
        <w:t>می‌توانیم</w:t>
      </w:r>
      <w:r w:rsidRPr="005F2EE7">
        <w:rPr>
          <w:rFonts w:ascii="Traditional Arabic" w:hAnsi="Traditional Arabic" w:cs="Traditional Arabic" w:hint="cs"/>
          <w:rtl/>
        </w:rPr>
        <w:t xml:space="preserve"> بزرگ باشیم که خود را به مبدأ </w:t>
      </w:r>
      <w:r w:rsidR="007647B4">
        <w:rPr>
          <w:rFonts w:ascii="Traditional Arabic" w:hAnsi="Traditional Arabic" w:cs="Traditional Arabic" w:hint="cs"/>
          <w:rtl/>
        </w:rPr>
        <w:t>بزرگی‌ها</w:t>
      </w:r>
      <w:r w:rsidRPr="005F2EE7">
        <w:rPr>
          <w:rFonts w:ascii="Traditional Arabic" w:hAnsi="Traditional Arabic" w:cs="Traditional Arabic" w:hint="cs"/>
          <w:rtl/>
        </w:rPr>
        <w:t xml:space="preserve"> متصل کنیم. آنگاه </w:t>
      </w:r>
      <w:r w:rsidR="007647B4">
        <w:rPr>
          <w:rFonts w:ascii="Traditional Arabic" w:hAnsi="Traditional Arabic" w:cs="Traditional Arabic" w:hint="cs"/>
          <w:rtl/>
        </w:rPr>
        <w:t>بزرگی‌ها</w:t>
      </w:r>
      <w:r w:rsidRPr="005F2EE7">
        <w:rPr>
          <w:rFonts w:ascii="Traditional Arabic" w:hAnsi="Traditional Arabic" w:cs="Traditional Arabic" w:hint="cs"/>
          <w:rtl/>
        </w:rPr>
        <w:t xml:space="preserve"> به دست خواهد آمد که تقوا در جان ما ریشه دواند. ما بنده خدا شویم و انقطاع به خدا پیدا کنیم. این راه دشوار و سخت است. اما اگر کسی آن را پیمود شیرینی </w:t>
      </w:r>
      <w:r w:rsidR="009D2C49">
        <w:rPr>
          <w:rFonts w:ascii="Traditional Arabic" w:hAnsi="Traditional Arabic" w:cs="Traditional Arabic" w:hint="cs"/>
          <w:rtl/>
        </w:rPr>
        <w:t>آن‌همه</w:t>
      </w:r>
      <w:r w:rsidRPr="005F2EE7">
        <w:rPr>
          <w:rFonts w:ascii="Traditional Arabic" w:hAnsi="Traditional Arabic" w:cs="Traditional Arabic" w:hint="cs"/>
          <w:rtl/>
        </w:rPr>
        <w:t xml:space="preserve"> </w:t>
      </w:r>
      <w:r w:rsidR="007647B4">
        <w:rPr>
          <w:rFonts w:ascii="Traditional Arabic" w:hAnsi="Traditional Arabic" w:cs="Traditional Arabic" w:hint="cs"/>
          <w:rtl/>
        </w:rPr>
        <w:t>سختی‌ها</w:t>
      </w:r>
      <w:r w:rsidRPr="005F2EE7">
        <w:rPr>
          <w:rFonts w:ascii="Traditional Arabic" w:hAnsi="Traditional Arabic" w:cs="Traditional Arabic" w:hint="cs"/>
          <w:rtl/>
        </w:rPr>
        <w:t xml:space="preserve"> را جبران </w:t>
      </w:r>
      <w:r w:rsidR="009D2C49">
        <w:rPr>
          <w:rFonts w:ascii="Traditional Arabic" w:hAnsi="Traditional Arabic" w:cs="Traditional Arabic" w:hint="cs"/>
          <w:rtl/>
        </w:rPr>
        <w:t>می‌کند</w:t>
      </w:r>
      <w:r w:rsidRPr="005F2EE7">
        <w:rPr>
          <w:rFonts w:ascii="Traditional Arabic" w:hAnsi="Traditional Arabic" w:cs="Traditional Arabic" w:hint="cs"/>
          <w:rtl/>
        </w:rPr>
        <w:t>. حفظ تقوا نیازمند هوشمندی و بصیرت</w:t>
      </w:r>
      <w:r>
        <w:rPr>
          <w:rFonts w:ascii="Traditional Arabic" w:hAnsi="Traditional Arabic" w:cs="Traditional Arabic" w:hint="cs"/>
          <w:rtl/>
        </w:rPr>
        <w:t xml:space="preserve"> و دقت و مراقبت بر نفس است. این راهی است که باید پیموده شود. این پیامی است که هر جمعه به توصیه آن سفارش </w:t>
      </w:r>
      <w:r w:rsidR="007647B4">
        <w:rPr>
          <w:rFonts w:ascii="Traditional Arabic" w:hAnsi="Traditional Arabic" w:cs="Traditional Arabic" w:hint="cs"/>
          <w:rtl/>
        </w:rPr>
        <w:t>شده‌ایم</w:t>
      </w:r>
      <w:r>
        <w:rPr>
          <w:rFonts w:ascii="Traditional Arabic" w:hAnsi="Traditional Arabic" w:cs="Traditional Arabic" w:hint="cs"/>
          <w:rtl/>
        </w:rPr>
        <w:t xml:space="preserve">. خدایا به ما توفیق کسب تقوا و رعایت حرمات الهی در همه شئون زندگی عنایت و کرامت بفرما. </w:t>
      </w:r>
    </w:p>
    <w:p w14:paraId="78D36417" w14:textId="348D2CD8" w:rsidR="009D2C49" w:rsidRDefault="007647B4" w:rsidP="009D2C49">
      <w:pPr>
        <w:pStyle w:val="Heading2"/>
        <w:numPr>
          <w:ilvl w:val="0"/>
          <w:numId w:val="0"/>
        </w:numPr>
        <w:ind w:left="360"/>
        <w:rPr>
          <w:rtl/>
        </w:rPr>
      </w:pPr>
      <w:r>
        <w:rPr>
          <w:rFonts w:hint="cs"/>
          <w:rtl/>
        </w:rPr>
        <w:t>مناسبت‌ها</w:t>
      </w:r>
    </w:p>
    <w:p w14:paraId="746D36B4" w14:textId="5E9D4630" w:rsidR="005F2EE7" w:rsidRDefault="005F2EE7" w:rsidP="005F2EE7">
      <w:pPr>
        <w:rPr>
          <w:rFonts w:ascii="Traditional Arabic" w:hAnsi="Traditional Arabic" w:cs="Traditional Arabic"/>
          <w:rtl/>
        </w:rPr>
      </w:pPr>
      <w:r>
        <w:rPr>
          <w:rFonts w:ascii="Traditional Arabic" w:hAnsi="Traditional Arabic" w:cs="Traditional Arabic" w:hint="cs"/>
          <w:rtl/>
        </w:rPr>
        <w:t xml:space="preserve">شهادت حضرت صدیقه طاهره فاطمه زهرا </w:t>
      </w:r>
      <w:r w:rsidR="009D2C49">
        <w:rPr>
          <w:rFonts w:ascii="Traditional Arabic" w:hAnsi="Traditional Arabic" w:cs="Traditional Arabic" w:hint="cs"/>
          <w:rtl/>
        </w:rPr>
        <w:t>سلام‌الله</w:t>
      </w:r>
      <w:r>
        <w:rPr>
          <w:rFonts w:ascii="Traditional Arabic" w:hAnsi="Traditional Arabic" w:cs="Traditional Arabic" w:hint="cs"/>
          <w:rtl/>
        </w:rPr>
        <w:t xml:space="preserve"> علیها را به همه امت اسلام و مردم عزیزمان و به حضرت فاطمه معصومه </w:t>
      </w:r>
      <w:r w:rsidR="009D2C49">
        <w:rPr>
          <w:rFonts w:ascii="Traditional Arabic" w:hAnsi="Traditional Arabic" w:cs="Traditional Arabic" w:hint="cs"/>
          <w:rtl/>
        </w:rPr>
        <w:t>سلام‌الله</w:t>
      </w:r>
      <w:r>
        <w:rPr>
          <w:rFonts w:ascii="Traditional Arabic" w:hAnsi="Traditional Arabic" w:cs="Traditional Arabic" w:hint="cs"/>
          <w:rtl/>
        </w:rPr>
        <w:t xml:space="preserve"> علیها و به پیامبر خدا ائمه هدی حضرت </w:t>
      </w:r>
      <w:r w:rsidR="007647B4">
        <w:rPr>
          <w:rFonts w:ascii="Traditional Arabic" w:hAnsi="Traditional Arabic" w:cs="Traditional Arabic" w:hint="cs"/>
          <w:rtl/>
        </w:rPr>
        <w:t>ولی‌عصر</w:t>
      </w:r>
      <w:r>
        <w:rPr>
          <w:rFonts w:ascii="Traditional Arabic" w:hAnsi="Traditional Arabic" w:cs="Traditional Arabic" w:hint="cs"/>
          <w:rtl/>
        </w:rPr>
        <w:t xml:space="preserve"> و همه شما تسلیت و تعزیت عرض </w:t>
      </w:r>
      <w:r w:rsidR="009D2C49">
        <w:rPr>
          <w:rFonts w:ascii="Traditional Arabic" w:hAnsi="Traditional Arabic" w:cs="Traditional Arabic" w:hint="cs"/>
          <w:rtl/>
        </w:rPr>
        <w:t>می‌کنم</w:t>
      </w:r>
      <w:r>
        <w:rPr>
          <w:rFonts w:ascii="Traditional Arabic" w:hAnsi="Traditional Arabic" w:cs="Traditional Arabic" w:hint="cs"/>
          <w:rtl/>
        </w:rPr>
        <w:t xml:space="preserve">. و از </w:t>
      </w:r>
      <w:r w:rsidR="007647B4">
        <w:rPr>
          <w:rFonts w:ascii="Traditional Arabic" w:hAnsi="Traditional Arabic" w:cs="Traditional Arabic" w:hint="cs"/>
          <w:rtl/>
        </w:rPr>
        <w:t>همه‌کسانی</w:t>
      </w:r>
      <w:r>
        <w:rPr>
          <w:rFonts w:ascii="Traditional Arabic" w:hAnsi="Traditional Arabic" w:cs="Traditional Arabic" w:hint="cs"/>
          <w:rtl/>
        </w:rPr>
        <w:t xml:space="preserve"> که در احیای عزای فاطمه و آشنا سازی با معارف بلند فاطمه تلاش </w:t>
      </w:r>
      <w:r w:rsidR="007647B4">
        <w:rPr>
          <w:rFonts w:ascii="Traditional Arabic" w:hAnsi="Traditional Arabic" w:cs="Traditional Arabic" w:hint="cs"/>
          <w:rtl/>
        </w:rPr>
        <w:t>می‌کنند</w:t>
      </w:r>
      <w:r>
        <w:rPr>
          <w:rFonts w:ascii="Traditional Arabic" w:hAnsi="Traditional Arabic" w:cs="Traditional Arabic" w:hint="cs"/>
          <w:rtl/>
        </w:rPr>
        <w:t xml:space="preserve"> تشکر </w:t>
      </w:r>
      <w:r w:rsidR="009D2C49">
        <w:rPr>
          <w:rFonts w:ascii="Traditional Arabic" w:hAnsi="Traditional Arabic" w:cs="Traditional Arabic" w:hint="cs"/>
          <w:rtl/>
        </w:rPr>
        <w:t>می‌کنم</w:t>
      </w:r>
      <w:r>
        <w:rPr>
          <w:rFonts w:ascii="Traditional Arabic" w:hAnsi="Traditional Arabic" w:cs="Traditional Arabic" w:hint="cs"/>
          <w:rtl/>
        </w:rPr>
        <w:t xml:space="preserve">. روز و هفته راهداری و </w:t>
      </w:r>
      <w:r w:rsidR="007647B4">
        <w:rPr>
          <w:rFonts w:ascii="Traditional Arabic" w:hAnsi="Traditional Arabic" w:cs="Traditional Arabic" w:hint="cs"/>
          <w:rtl/>
        </w:rPr>
        <w:t>حمل‌ونقل</w:t>
      </w:r>
      <w:r>
        <w:rPr>
          <w:rFonts w:ascii="Traditional Arabic" w:hAnsi="Traditional Arabic" w:cs="Traditional Arabic" w:hint="cs"/>
          <w:rtl/>
        </w:rPr>
        <w:t xml:space="preserve"> </w:t>
      </w:r>
      <w:r w:rsidR="007647B4">
        <w:rPr>
          <w:rFonts w:ascii="Traditional Arabic" w:hAnsi="Traditional Arabic" w:cs="Traditional Arabic" w:hint="cs"/>
          <w:rtl/>
        </w:rPr>
        <w:t>جاده‌ای</w:t>
      </w:r>
      <w:r>
        <w:rPr>
          <w:rFonts w:ascii="Traditional Arabic" w:hAnsi="Traditional Arabic" w:cs="Traditional Arabic" w:hint="cs"/>
          <w:rtl/>
        </w:rPr>
        <w:t xml:space="preserve"> را گرامی </w:t>
      </w:r>
      <w:r w:rsidR="007647B4">
        <w:rPr>
          <w:rFonts w:ascii="Traditional Arabic" w:hAnsi="Traditional Arabic" w:cs="Traditional Arabic" w:hint="cs"/>
          <w:rtl/>
        </w:rPr>
        <w:t>می‌دارم</w:t>
      </w:r>
      <w:r>
        <w:rPr>
          <w:rFonts w:ascii="Traditional Arabic" w:hAnsi="Traditional Arabic" w:cs="Traditional Arabic" w:hint="cs"/>
          <w:rtl/>
        </w:rPr>
        <w:t xml:space="preserve"> و از حضور برادران عزیزمان خادمان در این مسئولیت ارزشمند د</w:t>
      </w:r>
      <w:r w:rsidR="00DB339C">
        <w:rPr>
          <w:rFonts w:ascii="Traditional Arabic" w:hAnsi="Traditional Arabic" w:cs="Traditional Arabic" w:hint="cs"/>
          <w:rtl/>
        </w:rPr>
        <w:t xml:space="preserve">ر نماز جمعه </w:t>
      </w:r>
      <w:r w:rsidR="007647B4">
        <w:rPr>
          <w:rFonts w:ascii="Traditional Arabic" w:hAnsi="Traditional Arabic" w:cs="Traditional Arabic" w:hint="cs"/>
          <w:rtl/>
        </w:rPr>
        <w:t>سپاسگزارم</w:t>
      </w:r>
      <w:r w:rsidR="00DB339C">
        <w:rPr>
          <w:rFonts w:ascii="Traditional Arabic" w:hAnsi="Traditional Arabic" w:cs="Traditional Arabic" w:hint="cs"/>
          <w:rtl/>
        </w:rPr>
        <w:t xml:space="preserve"> و برای همه این عزیزان</w:t>
      </w:r>
      <w:r w:rsidR="00AA5A54">
        <w:rPr>
          <w:rFonts w:ascii="Traditional Arabic" w:hAnsi="Traditional Arabic" w:cs="Traditional Arabic" w:hint="cs"/>
          <w:rtl/>
        </w:rPr>
        <w:t xml:space="preserve"> آرزوی</w:t>
      </w:r>
      <w:r w:rsidR="00DB339C">
        <w:rPr>
          <w:rFonts w:ascii="Traditional Arabic" w:hAnsi="Traditional Arabic" w:cs="Traditional Arabic" w:hint="cs"/>
          <w:rtl/>
        </w:rPr>
        <w:t xml:space="preserve"> توفیق دارم. چند محور را </w:t>
      </w:r>
      <w:r w:rsidR="007647B4">
        <w:rPr>
          <w:rFonts w:ascii="Traditional Arabic" w:hAnsi="Traditional Arabic" w:cs="Traditional Arabic" w:hint="cs"/>
          <w:rtl/>
        </w:rPr>
        <w:t>فهرست‌وار</w:t>
      </w:r>
      <w:r w:rsidR="00DB339C">
        <w:rPr>
          <w:rFonts w:ascii="Traditional Arabic" w:hAnsi="Traditional Arabic" w:cs="Traditional Arabic" w:hint="cs"/>
          <w:rtl/>
        </w:rPr>
        <w:t xml:space="preserve"> تقدیم خواهم کرد.</w:t>
      </w:r>
    </w:p>
    <w:p w14:paraId="4ED71DBF" w14:textId="2C24948E" w:rsidR="009D2C49" w:rsidRDefault="009D2C49" w:rsidP="009D2C49">
      <w:pPr>
        <w:pStyle w:val="Heading2"/>
        <w:numPr>
          <w:ilvl w:val="0"/>
          <w:numId w:val="37"/>
        </w:numPr>
        <w:rPr>
          <w:rtl/>
        </w:rPr>
      </w:pPr>
      <w:bookmarkStart w:id="11" w:name="_Toc90675578"/>
      <w:r>
        <w:rPr>
          <w:rFonts w:hint="cs"/>
          <w:rtl/>
        </w:rPr>
        <w:t>هفته پژوهش</w:t>
      </w:r>
      <w:bookmarkEnd w:id="11"/>
    </w:p>
    <w:p w14:paraId="15841686" w14:textId="2D50EC97" w:rsidR="00AA5A54" w:rsidRDefault="00DB339C" w:rsidP="00AA5A54">
      <w:pPr>
        <w:rPr>
          <w:rFonts w:ascii="Traditional Arabic" w:hAnsi="Traditional Arabic" w:cs="Traditional Arabic"/>
          <w:rtl/>
        </w:rPr>
      </w:pPr>
      <w:r>
        <w:rPr>
          <w:rFonts w:ascii="Traditional Arabic" w:hAnsi="Traditional Arabic" w:cs="Traditional Arabic" w:hint="cs"/>
          <w:rtl/>
        </w:rPr>
        <w:t xml:space="preserve">هفته پژوهش گرامی باد. در بیانیه گام دوم بعد تفصیل انقلاب اسلامی و ادوار و مراحل آن به </w:t>
      </w:r>
      <w:r w:rsidR="007647B4">
        <w:rPr>
          <w:rFonts w:ascii="Traditional Arabic" w:hAnsi="Traditional Arabic" w:cs="Traditional Arabic" w:hint="cs"/>
          <w:rtl/>
        </w:rPr>
        <w:t>جمع‌بندی</w:t>
      </w:r>
      <w:r>
        <w:rPr>
          <w:rFonts w:ascii="Traditional Arabic" w:hAnsi="Traditional Arabic" w:cs="Traditional Arabic" w:hint="cs"/>
          <w:rtl/>
        </w:rPr>
        <w:t xml:space="preserve"> که مقام معظم رهبری رسیدند </w:t>
      </w:r>
      <w:r w:rsidR="007647B4">
        <w:rPr>
          <w:rFonts w:ascii="Traditional Arabic" w:hAnsi="Traditional Arabic" w:cs="Traditional Arabic" w:hint="cs"/>
          <w:rtl/>
        </w:rPr>
        <w:t>هفت‌بند</w:t>
      </w:r>
      <w:r>
        <w:rPr>
          <w:rFonts w:ascii="Traditional Arabic" w:hAnsi="Traditional Arabic" w:cs="Traditional Arabic" w:hint="cs"/>
          <w:rtl/>
        </w:rPr>
        <w:t xml:space="preserve"> را </w:t>
      </w:r>
      <w:r w:rsidR="009D2C49">
        <w:rPr>
          <w:rFonts w:ascii="Traditional Arabic" w:hAnsi="Traditional Arabic" w:cs="Traditional Arabic" w:hint="cs"/>
          <w:rtl/>
        </w:rPr>
        <w:t>به‌عنوان</w:t>
      </w:r>
      <w:r>
        <w:rPr>
          <w:rFonts w:ascii="Traditional Arabic" w:hAnsi="Traditional Arabic" w:cs="Traditional Arabic" w:hint="cs"/>
          <w:rtl/>
        </w:rPr>
        <w:t xml:space="preserve"> راهبردهای اساسی و کلیدی در پیش روی ملت بیان </w:t>
      </w:r>
      <w:r w:rsidR="009D2C49">
        <w:rPr>
          <w:rFonts w:ascii="Traditional Arabic" w:hAnsi="Traditional Arabic" w:cs="Traditional Arabic" w:hint="cs"/>
          <w:rtl/>
        </w:rPr>
        <w:t>کرده‌اند</w:t>
      </w:r>
      <w:r>
        <w:rPr>
          <w:rFonts w:ascii="Traditional Arabic" w:hAnsi="Traditional Arabic" w:cs="Traditional Arabic" w:hint="cs"/>
          <w:rtl/>
        </w:rPr>
        <w:t xml:space="preserve">. اولین آنها تحقیق و پژوهش است. </w:t>
      </w:r>
      <w:r w:rsidR="00AA5A54">
        <w:rPr>
          <w:rFonts w:ascii="Traditional Arabic" w:hAnsi="Traditional Arabic" w:cs="Traditional Arabic" w:hint="cs"/>
          <w:rtl/>
        </w:rPr>
        <w:t xml:space="preserve">حوزه و دانشگاه و </w:t>
      </w:r>
      <w:r>
        <w:rPr>
          <w:rFonts w:ascii="Traditional Arabic" w:hAnsi="Traditional Arabic" w:cs="Traditional Arabic" w:hint="cs"/>
          <w:rtl/>
        </w:rPr>
        <w:t>جامعه باید بدان</w:t>
      </w:r>
      <w:r w:rsidR="00AA5A54">
        <w:rPr>
          <w:rFonts w:ascii="Traditional Arabic" w:hAnsi="Traditional Arabic" w:cs="Traditional Arabic" w:hint="cs"/>
          <w:rtl/>
        </w:rPr>
        <w:t xml:space="preserve">ند تحقیق و پژوهش باید مبنای صنعت و کار و تلاش و فرهنگ و علم و </w:t>
      </w:r>
      <w:r w:rsidR="007647B4">
        <w:rPr>
          <w:rFonts w:ascii="Traditional Arabic" w:hAnsi="Traditional Arabic" w:cs="Traditional Arabic" w:hint="cs"/>
          <w:rtl/>
        </w:rPr>
        <w:t>حرکت‌های</w:t>
      </w:r>
      <w:r w:rsidR="00AA5A54">
        <w:rPr>
          <w:rFonts w:ascii="Traditional Arabic" w:hAnsi="Traditional Arabic" w:cs="Traditional Arabic" w:hint="cs"/>
          <w:rtl/>
        </w:rPr>
        <w:t xml:space="preserve"> اجتماعی ما باشد. هر حرکت و </w:t>
      </w:r>
      <w:r w:rsidR="007647B4">
        <w:rPr>
          <w:rFonts w:ascii="Traditional Arabic" w:hAnsi="Traditional Arabic" w:cs="Traditional Arabic" w:hint="cs"/>
          <w:rtl/>
        </w:rPr>
        <w:t>برنامه‌ای</w:t>
      </w:r>
      <w:r w:rsidR="00AA5A54">
        <w:rPr>
          <w:rFonts w:ascii="Traditional Arabic" w:hAnsi="Traditional Arabic" w:cs="Traditional Arabic" w:hint="cs"/>
          <w:rtl/>
        </w:rPr>
        <w:t xml:space="preserve"> که بر پایه شناخت درست و تحقیق جامع باشد ارزش دارد. البته حوزه و دانشگاه هم باید به تحقیقات بنیادین و درنوردیدن مرزهای علم بپردازند و هم اینکه بخشی از خروجی حوزه و دانشگاه باید گره از کار مردم باز کند و راه را برای سعادت دنیا و آخرت مردم بگشاید. برخی </w:t>
      </w:r>
      <w:r w:rsidR="007647B4">
        <w:rPr>
          <w:rFonts w:ascii="Traditional Arabic" w:hAnsi="Traditional Arabic" w:cs="Traditional Arabic" w:hint="cs"/>
          <w:rtl/>
        </w:rPr>
        <w:t>پژوهش‌ها</w:t>
      </w:r>
      <w:r w:rsidR="00AA5A54">
        <w:rPr>
          <w:rFonts w:ascii="Traditional Arabic" w:hAnsi="Traditional Arabic" w:cs="Traditional Arabic" w:hint="cs"/>
          <w:rtl/>
        </w:rPr>
        <w:t xml:space="preserve"> باید مشکلات و دردها را بشناسد و </w:t>
      </w:r>
      <w:r w:rsidR="007647B4">
        <w:rPr>
          <w:rFonts w:ascii="Traditional Arabic" w:hAnsi="Traditional Arabic" w:cs="Traditional Arabic" w:hint="cs"/>
          <w:rtl/>
        </w:rPr>
        <w:t>راه‌حل</w:t>
      </w:r>
      <w:r w:rsidR="00AA5A54">
        <w:rPr>
          <w:rFonts w:ascii="Traditional Arabic" w:hAnsi="Traditional Arabic" w:cs="Traditional Arabic" w:hint="cs"/>
          <w:rtl/>
        </w:rPr>
        <w:t xml:space="preserve"> ارائه بدهد. در نظام </w:t>
      </w:r>
      <w:r w:rsidR="007647B4">
        <w:rPr>
          <w:rFonts w:ascii="Traditional Arabic" w:hAnsi="Traditional Arabic" w:cs="Traditional Arabic" w:hint="cs"/>
          <w:rtl/>
        </w:rPr>
        <w:t>برنامه‌ریزی</w:t>
      </w:r>
      <w:r w:rsidR="00AA5A54">
        <w:rPr>
          <w:rFonts w:ascii="Traditional Arabic" w:hAnsi="Traditional Arabic" w:cs="Traditional Arabic" w:hint="cs"/>
          <w:rtl/>
        </w:rPr>
        <w:t xml:space="preserve"> و بودجه کشور هم باید تحقیق و پژوهش در رتبه نخست قرار بگیرد. در </w:t>
      </w:r>
      <w:r w:rsidR="007647B4">
        <w:rPr>
          <w:rFonts w:ascii="Traditional Arabic" w:hAnsi="Traditional Arabic" w:cs="Traditional Arabic" w:hint="cs"/>
          <w:rtl/>
        </w:rPr>
        <w:t>سیاست‌های</w:t>
      </w:r>
      <w:r w:rsidR="00AA5A54">
        <w:rPr>
          <w:rFonts w:ascii="Traditional Arabic" w:hAnsi="Traditional Arabic" w:cs="Traditional Arabic" w:hint="cs"/>
          <w:rtl/>
        </w:rPr>
        <w:t xml:space="preserve"> ابلاغی مقام معظم رهبری در علم و فناوری بندهای مهمی وجود دارد </w:t>
      </w:r>
      <w:r w:rsidR="009D2C49">
        <w:rPr>
          <w:rFonts w:ascii="Traditional Arabic" w:hAnsi="Traditional Arabic" w:cs="Traditional Arabic" w:hint="cs"/>
          <w:rtl/>
        </w:rPr>
        <w:t>ازجمله</w:t>
      </w:r>
      <w:r w:rsidR="00AA5A54">
        <w:rPr>
          <w:rFonts w:ascii="Traditional Arabic" w:hAnsi="Traditional Arabic" w:cs="Traditional Arabic" w:hint="cs"/>
          <w:rtl/>
        </w:rPr>
        <w:t xml:space="preserve"> اینکه درصد پژوهش و تحقیق باید به </w:t>
      </w:r>
      <w:r w:rsidR="007647B4">
        <w:rPr>
          <w:rFonts w:ascii="Traditional Arabic" w:hAnsi="Traditional Arabic" w:cs="Traditional Arabic" w:hint="cs"/>
          <w:rtl/>
        </w:rPr>
        <w:t>چهار ونیم</w:t>
      </w:r>
      <w:r w:rsidR="00AA5A54">
        <w:rPr>
          <w:rFonts w:ascii="Traditional Arabic" w:hAnsi="Traditional Arabic" w:cs="Traditional Arabic" w:hint="cs"/>
          <w:rtl/>
        </w:rPr>
        <w:t xml:space="preserve"> درصد در توسعه ناخالص ملی برسد که ما با آن </w:t>
      </w:r>
      <w:r w:rsidR="007647B4">
        <w:rPr>
          <w:rFonts w:ascii="Traditional Arabic" w:hAnsi="Traditional Arabic" w:cs="Traditional Arabic" w:hint="cs"/>
          <w:rtl/>
        </w:rPr>
        <w:t>فاصله‌ داریم</w:t>
      </w:r>
      <w:r w:rsidR="00AA5A54">
        <w:rPr>
          <w:rFonts w:ascii="Traditional Arabic" w:hAnsi="Traditional Arabic" w:cs="Traditional Arabic" w:hint="cs"/>
          <w:rtl/>
        </w:rPr>
        <w:t xml:space="preserve">. حوزه و </w:t>
      </w:r>
      <w:r w:rsidR="007647B4">
        <w:rPr>
          <w:rFonts w:ascii="Traditional Arabic" w:hAnsi="Traditional Arabic" w:cs="Traditional Arabic" w:hint="cs"/>
          <w:rtl/>
        </w:rPr>
        <w:t>دانشگاه</w:t>
      </w:r>
      <w:r w:rsidR="00AA5A54">
        <w:rPr>
          <w:rFonts w:ascii="Traditional Arabic" w:hAnsi="Traditional Arabic" w:cs="Traditional Arabic" w:hint="cs"/>
          <w:rtl/>
        </w:rPr>
        <w:t xml:space="preserve"> و مراکز علمی و تحقیقی ما باید پشتوانه نظام تصمیم سازی اداری فرهنگی اجتماعی اقتصادی ما باشند. تحقیقات ما روند خوبی را طی کرده است و دستاوردهای خوبی داشته اما نباید به این بسنده کنیم. در همه </w:t>
      </w:r>
      <w:r w:rsidR="007647B4">
        <w:rPr>
          <w:rFonts w:ascii="Traditional Arabic" w:hAnsi="Traditional Arabic" w:cs="Traditional Arabic" w:hint="cs"/>
          <w:rtl/>
        </w:rPr>
        <w:t>زمینه‌ها</w:t>
      </w:r>
      <w:r w:rsidR="00AA5A54">
        <w:rPr>
          <w:rFonts w:ascii="Traditional Arabic" w:hAnsi="Traditional Arabic" w:cs="Traditional Arabic" w:hint="cs"/>
          <w:rtl/>
        </w:rPr>
        <w:t xml:space="preserve"> نیازمند تحقیق و پژوهشیم. ما ملتی هستیم که بر فرهنگی اصیل و بزرگ تکیه </w:t>
      </w:r>
      <w:r w:rsidR="007647B4">
        <w:rPr>
          <w:rFonts w:ascii="Traditional Arabic" w:hAnsi="Traditional Arabic" w:cs="Traditional Arabic" w:hint="cs"/>
          <w:rtl/>
        </w:rPr>
        <w:t>زده‌ایم</w:t>
      </w:r>
      <w:r w:rsidR="00AA5A54">
        <w:rPr>
          <w:rFonts w:ascii="Traditional Arabic" w:hAnsi="Traditional Arabic" w:cs="Traditional Arabic" w:hint="cs"/>
          <w:rtl/>
        </w:rPr>
        <w:t xml:space="preserve">. دارای سابقه کهن و تاریخی هستیم. انقلاب ما انقلابی عظیم و تمدنی بود. پیمودن مسیر علم دانش فناوری تحقیق و </w:t>
      </w:r>
      <w:r w:rsidR="007647B4">
        <w:rPr>
          <w:rFonts w:ascii="Traditional Arabic" w:hAnsi="Traditional Arabic" w:cs="Traditional Arabic" w:hint="cs"/>
          <w:rtl/>
        </w:rPr>
        <w:t>پژوهش‌های</w:t>
      </w:r>
      <w:r w:rsidR="00AA5A54">
        <w:rPr>
          <w:rFonts w:ascii="Traditional Arabic" w:hAnsi="Traditional Arabic" w:cs="Traditional Arabic" w:hint="cs"/>
          <w:rtl/>
        </w:rPr>
        <w:t xml:space="preserve"> گسترده نیاز دارد که امیدواریم هفته پژوهش همه ما را به تقویت </w:t>
      </w:r>
      <w:r w:rsidR="007647B4">
        <w:rPr>
          <w:rFonts w:ascii="Traditional Arabic" w:hAnsi="Traditional Arabic" w:cs="Traditional Arabic" w:hint="cs"/>
          <w:rtl/>
        </w:rPr>
        <w:t>بنیان‌های</w:t>
      </w:r>
      <w:r w:rsidR="00AA5A54">
        <w:rPr>
          <w:rFonts w:ascii="Traditional Arabic" w:hAnsi="Traditional Arabic" w:cs="Traditional Arabic" w:hint="cs"/>
          <w:rtl/>
        </w:rPr>
        <w:t xml:space="preserve"> علم و پژوهش فرابخواند و ما را به تصمیمات اساسی برساند.</w:t>
      </w:r>
    </w:p>
    <w:p w14:paraId="115F98AA" w14:textId="43838DFA" w:rsidR="009D2C49" w:rsidRDefault="009D2C49" w:rsidP="009D2C49">
      <w:pPr>
        <w:pStyle w:val="Heading2"/>
        <w:rPr>
          <w:rtl/>
        </w:rPr>
      </w:pPr>
      <w:bookmarkStart w:id="12" w:name="_Toc90675579"/>
      <w:r>
        <w:rPr>
          <w:rFonts w:hint="cs"/>
          <w:rtl/>
        </w:rPr>
        <w:t>هفته وحدت حوزه و دانشگاه</w:t>
      </w:r>
      <w:bookmarkEnd w:id="12"/>
    </w:p>
    <w:p w14:paraId="00E32CFA" w14:textId="08D5B487" w:rsidR="00AA5A54" w:rsidRDefault="00AA5A54" w:rsidP="00AA5A54">
      <w:pPr>
        <w:rPr>
          <w:rFonts w:ascii="Traditional Arabic" w:hAnsi="Traditional Arabic" w:cs="Traditional Arabic"/>
          <w:rtl/>
        </w:rPr>
      </w:pPr>
      <w:r>
        <w:rPr>
          <w:rFonts w:ascii="Traditional Arabic" w:hAnsi="Traditional Arabic" w:cs="Traditional Arabic" w:hint="cs"/>
          <w:rtl/>
        </w:rPr>
        <w:t>هفته وحدت حوزه و د</w:t>
      </w:r>
      <w:r w:rsidR="00936302">
        <w:rPr>
          <w:rFonts w:ascii="Traditional Arabic" w:hAnsi="Traditional Arabic" w:cs="Traditional Arabic" w:hint="cs"/>
          <w:rtl/>
        </w:rPr>
        <w:t xml:space="preserve">انشگاه را گرامی </w:t>
      </w:r>
      <w:r w:rsidR="007647B4">
        <w:rPr>
          <w:rFonts w:ascii="Traditional Arabic" w:hAnsi="Traditional Arabic" w:cs="Traditional Arabic" w:hint="cs"/>
          <w:rtl/>
        </w:rPr>
        <w:t>می‌داریم</w:t>
      </w:r>
      <w:r w:rsidR="00936302">
        <w:rPr>
          <w:rFonts w:ascii="Traditional Arabic" w:hAnsi="Traditional Arabic" w:cs="Traditional Arabic" w:hint="cs"/>
          <w:rtl/>
        </w:rPr>
        <w:t xml:space="preserve">. به ارواح تابناک همه شهدا و شهدای حوزه و دانشگاه و شهید مفتح و مطهری و بهشتی و خیلی عظیم شهدای حوزه و دانشگاه با صلواتی بر محمد و آل محمد درود </w:t>
      </w:r>
      <w:r w:rsidR="007647B4">
        <w:rPr>
          <w:rFonts w:ascii="Traditional Arabic" w:hAnsi="Traditional Arabic" w:cs="Traditional Arabic" w:hint="cs"/>
          <w:rtl/>
        </w:rPr>
        <w:t>می‌فرستیم</w:t>
      </w:r>
      <w:r w:rsidR="00936302">
        <w:rPr>
          <w:rFonts w:ascii="Traditional Arabic" w:hAnsi="Traditional Arabic" w:cs="Traditional Arabic" w:hint="cs"/>
          <w:rtl/>
        </w:rPr>
        <w:t>.</w:t>
      </w:r>
    </w:p>
    <w:p w14:paraId="3D14351C" w14:textId="6EEDFA81" w:rsidR="00936302" w:rsidRDefault="00936302" w:rsidP="00936302">
      <w:pPr>
        <w:rPr>
          <w:rFonts w:ascii="Traditional Arabic" w:hAnsi="Traditional Arabic" w:cs="Traditional Arabic"/>
          <w:rtl/>
        </w:rPr>
      </w:pPr>
      <w:r>
        <w:rPr>
          <w:rFonts w:ascii="Traditional Arabic" w:hAnsi="Traditional Arabic" w:cs="Traditional Arabic" w:hint="cs"/>
          <w:rtl/>
        </w:rPr>
        <w:t xml:space="preserve">امام در چهلم مرحوم </w:t>
      </w:r>
      <w:r w:rsidR="007647B4">
        <w:rPr>
          <w:rFonts w:ascii="Traditional Arabic" w:hAnsi="Traditional Arabic" w:cs="Traditional Arabic" w:hint="cs"/>
          <w:rtl/>
        </w:rPr>
        <w:t>آیت‌الله</w:t>
      </w:r>
      <w:r>
        <w:rPr>
          <w:rFonts w:ascii="Traditional Arabic" w:hAnsi="Traditional Arabic" w:cs="Traditional Arabic" w:hint="cs"/>
          <w:rtl/>
        </w:rPr>
        <w:t xml:space="preserve"> شهید سید مصطفی فرزند بزرگوارشان در آن سخنرانی تاریخی و ماندگار بر وحدت حوزه و دانشگاه و تعامل حوزه و دانشگاه تأکید کردند. فرمودند هرگاه این دو نهاد همراه حرکت کردند برای ملت دستاوردهای بزرگی عائد شد. هرگاه فاصله میان نخبگان و </w:t>
      </w:r>
      <w:r w:rsidR="007647B4">
        <w:rPr>
          <w:rFonts w:ascii="Traditional Arabic" w:hAnsi="Traditional Arabic" w:cs="Traditional Arabic" w:hint="cs"/>
          <w:rtl/>
        </w:rPr>
        <w:t>دانش‌آموختگان</w:t>
      </w:r>
      <w:r>
        <w:rPr>
          <w:rFonts w:ascii="Traditional Arabic" w:hAnsi="Traditional Arabic" w:cs="Traditional Arabic" w:hint="cs"/>
          <w:rtl/>
        </w:rPr>
        <w:t xml:space="preserve"> حوزه و دانشگاه زیاد شد ملت ضرر کرد. انقلاب اسلامی خروجی یک پیوند عمیق نخبگانی حوزه و دانشگاه و </w:t>
      </w:r>
      <w:r w:rsidR="007647B4">
        <w:rPr>
          <w:rFonts w:ascii="Traditional Arabic" w:hAnsi="Traditional Arabic" w:cs="Traditional Arabic" w:hint="cs"/>
          <w:rtl/>
        </w:rPr>
        <w:t>توده‌های</w:t>
      </w:r>
      <w:r>
        <w:rPr>
          <w:rFonts w:ascii="Traditional Arabic" w:hAnsi="Traditional Arabic" w:cs="Traditional Arabic" w:hint="cs"/>
          <w:rtl/>
        </w:rPr>
        <w:t xml:space="preserve"> مردم بود. این پیوند و تعامل امروز هم نیاز به حرکت ماست و برای پیمودن این مسیر به آ« نیاز داریم. به حوزه و دانشگاه هم تبریک </w:t>
      </w:r>
      <w:r w:rsidR="009D2C49">
        <w:rPr>
          <w:rFonts w:ascii="Traditional Arabic" w:hAnsi="Traditional Arabic" w:cs="Traditional Arabic" w:hint="cs"/>
          <w:rtl/>
        </w:rPr>
        <w:t>می‌گوییم</w:t>
      </w:r>
      <w:r>
        <w:rPr>
          <w:rFonts w:ascii="Traditional Arabic" w:hAnsi="Traditional Arabic" w:cs="Traditional Arabic" w:hint="cs"/>
          <w:rtl/>
        </w:rPr>
        <w:t xml:space="preserve"> هم آرزوی برداشت </w:t>
      </w:r>
      <w:r w:rsidR="007647B4">
        <w:rPr>
          <w:rFonts w:ascii="Traditional Arabic" w:hAnsi="Traditional Arabic" w:cs="Traditional Arabic" w:hint="cs"/>
          <w:rtl/>
        </w:rPr>
        <w:t>گام‌های</w:t>
      </w:r>
      <w:r>
        <w:rPr>
          <w:rFonts w:ascii="Traditional Arabic" w:hAnsi="Traditional Arabic" w:cs="Traditional Arabic" w:hint="cs"/>
          <w:rtl/>
        </w:rPr>
        <w:t xml:space="preserve"> بهتر در این مسیر داریم</w:t>
      </w:r>
    </w:p>
    <w:p w14:paraId="0310274C" w14:textId="122392D9" w:rsidR="00936302" w:rsidRDefault="007647B4" w:rsidP="009D2C49">
      <w:pPr>
        <w:pStyle w:val="Heading2"/>
        <w:rPr>
          <w:rtl/>
        </w:rPr>
      </w:pPr>
      <w:bookmarkStart w:id="13" w:name="_Toc90675580"/>
      <w:r>
        <w:rPr>
          <w:rFonts w:hint="cs"/>
          <w:rtl/>
        </w:rPr>
        <w:t>ضرورت‌های</w:t>
      </w:r>
      <w:r w:rsidR="009D2C49">
        <w:rPr>
          <w:rFonts w:hint="cs"/>
          <w:rtl/>
        </w:rPr>
        <w:t xml:space="preserve"> </w:t>
      </w:r>
      <w:r>
        <w:rPr>
          <w:rFonts w:hint="cs"/>
          <w:rtl/>
        </w:rPr>
        <w:t>بودجه‌ریزی</w:t>
      </w:r>
      <w:bookmarkEnd w:id="13"/>
    </w:p>
    <w:p w14:paraId="1DC05305" w14:textId="2E03A50E" w:rsidR="00936302" w:rsidRDefault="00936302" w:rsidP="00936302">
      <w:pPr>
        <w:rPr>
          <w:rFonts w:ascii="Traditional Arabic" w:hAnsi="Traditional Arabic" w:cs="Traditional Arabic"/>
          <w:rtl/>
        </w:rPr>
      </w:pPr>
      <w:r>
        <w:rPr>
          <w:rFonts w:ascii="Traditional Arabic" w:hAnsi="Traditional Arabic" w:cs="Traditional Arabic" w:hint="cs"/>
          <w:rtl/>
        </w:rPr>
        <w:t xml:space="preserve">فصل بودجه است. دولت بودجه را به مجلس تقدیم کرده است. امیدی که </w:t>
      </w:r>
      <w:r w:rsidR="009D2C49">
        <w:rPr>
          <w:rFonts w:ascii="Traditional Arabic" w:hAnsi="Traditional Arabic" w:cs="Traditional Arabic" w:hint="cs"/>
          <w:rtl/>
        </w:rPr>
        <w:t>می‌رود</w:t>
      </w:r>
      <w:r>
        <w:rPr>
          <w:rFonts w:ascii="Traditional Arabic" w:hAnsi="Traditional Arabic" w:cs="Traditional Arabic" w:hint="cs"/>
          <w:rtl/>
        </w:rPr>
        <w:t xml:space="preserve"> این است که در طراحی بودجه سال آینده رونق اقتصادی اشتغال و </w:t>
      </w:r>
      <w:r w:rsidR="007647B4">
        <w:rPr>
          <w:rFonts w:ascii="Traditional Arabic" w:hAnsi="Traditional Arabic" w:cs="Traditional Arabic" w:hint="cs"/>
          <w:rtl/>
        </w:rPr>
        <w:t>سرمایه‌گذاری</w:t>
      </w:r>
      <w:r>
        <w:rPr>
          <w:rFonts w:ascii="Traditional Arabic" w:hAnsi="Traditional Arabic" w:cs="Traditional Arabic" w:hint="cs"/>
          <w:rtl/>
        </w:rPr>
        <w:t xml:space="preserve"> و توجه به نیاز </w:t>
      </w:r>
      <w:r w:rsidR="007647B4">
        <w:rPr>
          <w:rFonts w:ascii="Traditional Arabic" w:hAnsi="Traditional Arabic" w:cs="Traditional Arabic" w:hint="cs"/>
          <w:rtl/>
        </w:rPr>
        <w:t>مستمندان</w:t>
      </w:r>
      <w:r>
        <w:rPr>
          <w:rFonts w:ascii="Traditional Arabic" w:hAnsi="Traditional Arabic" w:cs="Traditional Arabic" w:hint="cs"/>
          <w:rtl/>
        </w:rPr>
        <w:t xml:space="preserve"> و </w:t>
      </w:r>
      <w:r w:rsidR="007647B4">
        <w:rPr>
          <w:rFonts w:ascii="Traditional Arabic" w:hAnsi="Traditional Arabic" w:cs="Traditional Arabic" w:hint="cs"/>
          <w:rtl/>
        </w:rPr>
        <w:t>به‌خصوص</w:t>
      </w:r>
      <w:r>
        <w:rPr>
          <w:rFonts w:ascii="Traditional Arabic" w:hAnsi="Traditional Arabic" w:cs="Traditional Arabic" w:hint="cs"/>
          <w:rtl/>
        </w:rPr>
        <w:t xml:space="preserve"> قانون تعالی جمیعت اهتمام ورزیده شود. برای ازدواج و مزایایی که در قانون اخیر برای ازدواج و </w:t>
      </w:r>
      <w:r w:rsidR="007647B4">
        <w:rPr>
          <w:rFonts w:ascii="Traditional Arabic" w:hAnsi="Traditional Arabic" w:cs="Traditional Arabic" w:hint="cs"/>
          <w:rtl/>
        </w:rPr>
        <w:t>فرزند آوری</w:t>
      </w:r>
      <w:r>
        <w:rPr>
          <w:rFonts w:ascii="Traditional Arabic" w:hAnsi="Traditional Arabic" w:cs="Traditional Arabic" w:hint="cs"/>
          <w:rtl/>
        </w:rPr>
        <w:t xml:space="preserve"> </w:t>
      </w:r>
      <w:r w:rsidR="007647B4">
        <w:rPr>
          <w:rFonts w:ascii="Traditional Arabic" w:hAnsi="Traditional Arabic" w:cs="Traditional Arabic" w:hint="cs"/>
          <w:rtl/>
        </w:rPr>
        <w:t>پیش‌بینی ‌شده</w:t>
      </w:r>
      <w:r>
        <w:rPr>
          <w:rFonts w:ascii="Traditional Arabic" w:hAnsi="Traditional Arabic" w:cs="Traditional Arabic" w:hint="cs"/>
          <w:rtl/>
        </w:rPr>
        <w:t xml:space="preserve"> اینها </w:t>
      </w:r>
      <w:r w:rsidR="007647B4">
        <w:rPr>
          <w:rFonts w:ascii="Traditional Arabic" w:hAnsi="Traditional Arabic" w:cs="Traditional Arabic" w:hint="cs"/>
          <w:rtl/>
        </w:rPr>
        <w:t>بودجه‌های</w:t>
      </w:r>
      <w:r>
        <w:rPr>
          <w:rFonts w:ascii="Traditional Arabic" w:hAnsi="Traditional Arabic" w:cs="Traditional Arabic" w:hint="cs"/>
          <w:rtl/>
        </w:rPr>
        <w:t xml:space="preserve"> لازم را </w:t>
      </w:r>
      <w:r w:rsidR="007647B4">
        <w:rPr>
          <w:rFonts w:ascii="Traditional Arabic" w:hAnsi="Traditional Arabic" w:cs="Traditional Arabic" w:hint="cs"/>
          <w:rtl/>
        </w:rPr>
        <w:t>می‌طلبد</w:t>
      </w:r>
      <w:r>
        <w:rPr>
          <w:rFonts w:ascii="Traditional Arabic" w:hAnsi="Traditional Arabic" w:cs="Traditional Arabic" w:hint="cs"/>
          <w:rtl/>
        </w:rPr>
        <w:t xml:space="preserve">.البته مشکلات اقتصادی روشن است. دردهای جانکاه عزیزان ما و نیازمندان و مستمندان روشن است اما باید </w:t>
      </w:r>
      <w:r w:rsidR="007647B4">
        <w:rPr>
          <w:rFonts w:ascii="Traditional Arabic" w:hAnsi="Traditional Arabic" w:cs="Traditional Arabic" w:hint="cs"/>
          <w:rtl/>
        </w:rPr>
        <w:t>باتدبیر</w:t>
      </w:r>
      <w:r>
        <w:rPr>
          <w:rFonts w:ascii="Traditional Arabic" w:hAnsi="Traditional Arabic" w:cs="Traditional Arabic" w:hint="cs"/>
          <w:rtl/>
        </w:rPr>
        <w:t xml:space="preserve"> و درایت و حکمت و </w:t>
      </w:r>
      <w:r w:rsidR="007647B4">
        <w:rPr>
          <w:rFonts w:ascii="Traditional Arabic" w:hAnsi="Traditional Arabic" w:cs="Traditional Arabic" w:hint="cs"/>
          <w:rtl/>
        </w:rPr>
        <w:t>برنامه‌ریزی</w:t>
      </w:r>
      <w:r>
        <w:rPr>
          <w:rFonts w:ascii="Traditional Arabic" w:hAnsi="Traditional Arabic" w:cs="Traditional Arabic" w:hint="cs"/>
          <w:rtl/>
        </w:rPr>
        <w:t xml:space="preserve">  و دقت در تنظیم درست بودجه باید </w:t>
      </w:r>
      <w:r w:rsidR="009D2C49">
        <w:rPr>
          <w:rFonts w:ascii="Traditional Arabic" w:hAnsi="Traditional Arabic" w:cs="Traditional Arabic" w:hint="cs"/>
          <w:rtl/>
        </w:rPr>
        <w:t>پایه‌ها</w:t>
      </w:r>
      <w:r>
        <w:rPr>
          <w:rFonts w:ascii="Traditional Arabic" w:hAnsi="Traditional Arabic" w:cs="Traditional Arabic" w:hint="cs"/>
          <w:rtl/>
        </w:rPr>
        <w:t xml:space="preserve">ی اساسی اشتغال و ازدواج و معالجه </w:t>
      </w:r>
      <w:r w:rsidR="007647B4">
        <w:rPr>
          <w:rFonts w:ascii="Traditional Arabic" w:hAnsi="Traditional Arabic" w:cs="Traditional Arabic" w:hint="cs"/>
          <w:rtl/>
        </w:rPr>
        <w:t>آسیب‌های</w:t>
      </w:r>
      <w:r>
        <w:rPr>
          <w:rFonts w:ascii="Traditional Arabic" w:hAnsi="Traditional Arabic" w:cs="Traditional Arabic" w:hint="cs"/>
          <w:rtl/>
        </w:rPr>
        <w:t xml:space="preserve"> اجتماعی را جدی بگیریم.</w:t>
      </w:r>
    </w:p>
    <w:p w14:paraId="4885E5FD" w14:textId="36108551" w:rsidR="00936302" w:rsidRPr="005F2EE7" w:rsidRDefault="009D2C49" w:rsidP="009D2C49">
      <w:pPr>
        <w:pStyle w:val="Heading2"/>
        <w:rPr>
          <w:rtl/>
        </w:rPr>
      </w:pPr>
      <w:bookmarkStart w:id="14" w:name="_Toc90675581"/>
      <w:r>
        <w:rPr>
          <w:rFonts w:hint="cs"/>
          <w:rtl/>
        </w:rPr>
        <w:t>پیرامون توهین به ائمه اطهار</w:t>
      </w:r>
      <w:bookmarkEnd w:id="14"/>
    </w:p>
    <w:p w14:paraId="50253490" w14:textId="0F50DDE4" w:rsidR="005F2EE7" w:rsidRDefault="00936302" w:rsidP="00936302">
      <w:pPr>
        <w:rPr>
          <w:rFonts w:ascii="Traditional Arabic" w:hAnsi="Traditional Arabic" w:cs="Traditional Arabic"/>
          <w:rtl/>
        </w:rPr>
      </w:pPr>
      <w:r>
        <w:rPr>
          <w:rFonts w:ascii="Traditional Arabic" w:hAnsi="Traditional Arabic" w:cs="Traditional Arabic" w:hint="cs"/>
          <w:rtl/>
        </w:rPr>
        <w:t xml:space="preserve">چون در خصوص سخنان ناسنجیده و </w:t>
      </w:r>
      <w:r w:rsidR="007647B4">
        <w:rPr>
          <w:rFonts w:ascii="Traditional Arabic" w:hAnsi="Traditional Arabic" w:cs="Traditional Arabic" w:hint="cs"/>
          <w:rtl/>
        </w:rPr>
        <w:t>توهین‌آمیز</w:t>
      </w:r>
      <w:r>
        <w:rPr>
          <w:rFonts w:ascii="Traditional Arabic" w:hAnsi="Traditional Arabic" w:cs="Traditional Arabic" w:hint="cs"/>
          <w:rtl/>
        </w:rPr>
        <w:t xml:space="preserve"> و </w:t>
      </w:r>
      <w:r w:rsidR="007647B4">
        <w:rPr>
          <w:rFonts w:ascii="Traditional Arabic" w:hAnsi="Traditional Arabic" w:cs="Traditional Arabic" w:hint="cs"/>
          <w:rtl/>
        </w:rPr>
        <w:t>تفرقه‌افکنی</w:t>
      </w:r>
      <w:r>
        <w:rPr>
          <w:rFonts w:ascii="Traditional Arabic" w:hAnsi="Traditional Arabic" w:cs="Traditional Arabic" w:hint="cs"/>
          <w:rtl/>
        </w:rPr>
        <w:t xml:space="preserve"> که در </w:t>
      </w:r>
      <w:r w:rsidR="007647B4">
        <w:rPr>
          <w:rFonts w:ascii="Traditional Arabic" w:hAnsi="Traditional Arabic" w:cs="Traditional Arabic" w:hint="cs"/>
          <w:rtl/>
        </w:rPr>
        <w:t>گوشه‌ای</w:t>
      </w:r>
      <w:r>
        <w:rPr>
          <w:rFonts w:ascii="Traditional Arabic" w:hAnsi="Traditional Arabic" w:cs="Traditional Arabic" w:hint="cs"/>
          <w:rtl/>
        </w:rPr>
        <w:t xml:space="preserve"> انجام شد و از سر جهالت و غرض مطالب سست و </w:t>
      </w:r>
      <w:r w:rsidR="007647B4">
        <w:rPr>
          <w:rFonts w:ascii="Traditional Arabic" w:hAnsi="Traditional Arabic" w:cs="Traditional Arabic" w:hint="cs"/>
          <w:rtl/>
        </w:rPr>
        <w:t>بی‌پایه‌ای</w:t>
      </w:r>
      <w:r>
        <w:rPr>
          <w:rFonts w:ascii="Traditional Arabic" w:hAnsi="Traditional Arabic" w:cs="Traditional Arabic" w:hint="cs"/>
          <w:rtl/>
        </w:rPr>
        <w:t xml:space="preserve"> گفته شد مواضعی اتخاذ شده است. بنده هم </w:t>
      </w:r>
      <w:r w:rsidR="009D2C49">
        <w:rPr>
          <w:rFonts w:ascii="Traditional Arabic" w:hAnsi="Traditional Arabic" w:cs="Traditional Arabic" w:hint="cs"/>
          <w:rtl/>
        </w:rPr>
        <w:t>به‌عنوان</w:t>
      </w:r>
      <w:r>
        <w:rPr>
          <w:rFonts w:ascii="Traditional Arabic" w:hAnsi="Traditional Arabic" w:cs="Traditional Arabic" w:hint="cs"/>
          <w:rtl/>
        </w:rPr>
        <w:t xml:space="preserve"> حوزه مواضعی را اعلام کردم. </w:t>
      </w:r>
      <w:r w:rsidR="007647B4">
        <w:rPr>
          <w:rFonts w:ascii="Traditional Arabic" w:hAnsi="Traditional Arabic" w:cs="Traditional Arabic" w:hint="cs"/>
          <w:rtl/>
        </w:rPr>
        <w:t>الآن</w:t>
      </w:r>
      <w:r>
        <w:rPr>
          <w:rFonts w:ascii="Traditional Arabic" w:hAnsi="Traditional Arabic" w:cs="Traditional Arabic" w:hint="cs"/>
          <w:rtl/>
        </w:rPr>
        <w:t xml:space="preserve"> هم این سخنان ناسنجیده را محکوم </w:t>
      </w:r>
      <w:r w:rsidR="009D2C49">
        <w:rPr>
          <w:rFonts w:ascii="Traditional Arabic" w:hAnsi="Traditional Arabic" w:cs="Traditional Arabic" w:hint="cs"/>
          <w:rtl/>
        </w:rPr>
        <w:t>می‌کنیم</w:t>
      </w:r>
      <w:r>
        <w:rPr>
          <w:rFonts w:ascii="Traditional Arabic" w:hAnsi="Traditional Arabic" w:cs="Traditional Arabic" w:hint="cs"/>
          <w:rtl/>
        </w:rPr>
        <w:t xml:space="preserve"> و اینجا من تشکر </w:t>
      </w:r>
      <w:r w:rsidR="009D2C49">
        <w:rPr>
          <w:rFonts w:ascii="Traditional Arabic" w:hAnsi="Traditional Arabic" w:cs="Traditional Arabic" w:hint="cs"/>
          <w:rtl/>
        </w:rPr>
        <w:t>می‌کنم</w:t>
      </w:r>
      <w:r>
        <w:rPr>
          <w:rFonts w:ascii="Traditional Arabic" w:hAnsi="Traditional Arabic" w:cs="Traditional Arabic" w:hint="cs"/>
          <w:rtl/>
        </w:rPr>
        <w:t xml:space="preserve"> از علمای اهل سنت در کشورمان که مواضع خوبی گرفتند. این سخنان سخیف و ناسنجیده را محکوم کردند و حقایق را بیان کردند. از همه علما ازجمله علمای اهل سنت تشکر </w:t>
      </w:r>
      <w:r w:rsidR="009D2C49">
        <w:rPr>
          <w:rFonts w:ascii="Traditional Arabic" w:hAnsi="Traditional Arabic" w:cs="Traditional Arabic" w:hint="cs"/>
          <w:rtl/>
        </w:rPr>
        <w:t>می‌کنیم</w:t>
      </w:r>
      <w:r>
        <w:rPr>
          <w:rFonts w:ascii="Traditional Arabic" w:hAnsi="Traditional Arabic" w:cs="Traditional Arabic" w:hint="cs"/>
          <w:rtl/>
        </w:rPr>
        <w:t xml:space="preserve">. وحدت اسلامی ضرورت امروز و فردای ماست. نباید با سخنان پوچ و </w:t>
      </w:r>
      <w:r w:rsidR="007647B4">
        <w:rPr>
          <w:rFonts w:ascii="Traditional Arabic" w:hAnsi="Traditional Arabic" w:cs="Traditional Arabic" w:hint="cs"/>
          <w:rtl/>
        </w:rPr>
        <w:t>بی‌ارزش</w:t>
      </w:r>
      <w:r>
        <w:rPr>
          <w:rFonts w:ascii="Traditional Arabic" w:hAnsi="Traditional Arabic" w:cs="Traditional Arabic" w:hint="cs"/>
          <w:rtl/>
        </w:rPr>
        <w:t xml:space="preserve"> این وحدت استوار ملت ایران را ضربه زد. امیدواریم که همه بدانیم جایگاه خاندان پیامبر جایگاه فرامذهبی است. جایگاه فرادینی است. عظمت این خاندان عظمتی آشکار است که نباید آن را شکاند که به ضرر همه امت اسلام است. امیدواریم مسئولان به نحو درست و صحیح مقوله اخیر را پیگیری کنند که شاهد چنین </w:t>
      </w:r>
      <w:r w:rsidR="007647B4">
        <w:rPr>
          <w:rFonts w:ascii="Traditional Arabic" w:hAnsi="Traditional Arabic" w:cs="Traditional Arabic" w:hint="cs"/>
          <w:rtl/>
        </w:rPr>
        <w:t>گستاخی‌هایی</w:t>
      </w:r>
      <w:r>
        <w:rPr>
          <w:rFonts w:ascii="Traditional Arabic" w:hAnsi="Traditional Arabic" w:cs="Traditional Arabic" w:hint="cs"/>
          <w:rtl/>
        </w:rPr>
        <w:t xml:space="preserve"> نباشیم. ما </w:t>
      </w:r>
      <w:r w:rsidR="007647B4">
        <w:rPr>
          <w:rFonts w:ascii="Traditional Arabic" w:hAnsi="Traditional Arabic" w:cs="Traditional Arabic" w:hint="cs"/>
          <w:rtl/>
        </w:rPr>
        <w:t>طبعاً</w:t>
      </w:r>
      <w:r>
        <w:rPr>
          <w:rFonts w:ascii="Traditional Arabic" w:hAnsi="Traditional Arabic" w:cs="Traditional Arabic" w:hint="cs"/>
          <w:rtl/>
        </w:rPr>
        <w:t xml:space="preserve"> در ایام فاطمیه ضمن دعوت به وحدت و همگرایی اسلامی هر سخن </w:t>
      </w:r>
      <w:r w:rsidR="007647B4">
        <w:rPr>
          <w:rFonts w:ascii="Traditional Arabic" w:hAnsi="Traditional Arabic" w:cs="Traditional Arabic" w:hint="cs"/>
          <w:rtl/>
        </w:rPr>
        <w:t>ناسنجیده‌ای</w:t>
      </w:r>
      <w:r>
        <w:rPr>
          <w:rFonts w:ascii="Traditional Arabic" w:hAnsi="Traditional Arabic" w:cs="Traditional Arabic" w:hint="cs"/>
          <w:rtl/>
        </w:rPr>
        <w:t xml:space="preserve"> را در تعرض به وحدت اسلامی و خاندان پیامبر محکوم </w:t>
      </w:r>
      <w:r w:rsidR="009D2C49">
        <w:rPr>
          <w:rFonts w:ascii="Traditional Arabic" w:hAnsi="Traditional Arabic" w:cs="Traditional Arabic" w:hint="cs"/>
          <w:rtl/>
        </w:rPr>
        <w:t>می‌کنیم</w:t>
      </w:r>
      <w:r>
        <w:rPr>
          <w:rFonts w:ascii="Traditional Arabic" w:hAnsi="Traditional Arabic" w:cs="Traditional Arabic" w:hint="cs"/>
          <w:rtl/>
        </w:rPr>
        <w:t>. (تکبیر)</w:t>
      </w:r>
    </w:p>
    <w:p w14:paraId="0C802E74" w14:textId="5E5149E1" w:rsidR="00936302" w:rsidRDefault="007647B4" w:rsidP="009D2C49">
      <w:pPr>
        <w:pStyle w:val="Heading2"/>
        <w:rPr>
          <w:rtl/>
        </w:rPr>
      </w:pPr>
      <w:bookmarkStart w:id="15" w:name="_Toc90675582"/>
      <w:r>
        <w:rPr>
          <w:rFonts w:hint="cs"/>
          <w:rtl/>
        </w:rPr>
        <w:t>چاره‌جویی</w:t>
      </w:r>
      <w:r w:rsidR="009D2C49">
        <w:rPr>
          <w:rFonts w:hint="cs"/>
          <w:rtl/>
        </w:rPr>
        <w:t xml:space="preserve"> مسائل فرهنگی قم</w:t>
      </w:r>
      <w:bookmarkEnd w:id="15"/>
    </w:p>
    <w:p w14:paraId="56043D62" w14:textId="7E7C94C8" w:rsidR="00936302" w:rsidRDefault="00936302" w:rsidP="00936302">
      <w:pPr>
        <w:rPr>
          <w:rFonts w:ascii="Traditional Arabic" w:hAnsi="Traditional Arabic" w:cs="Traditional Arabic"/>
          <w:rtl/>
        </w:rPr>
      </w:pPr>
      <w:r>
        <w:rPr>
          <w:rFonts w:ascii="Traditional Arabic" w:hAnsi="Traditional Arabic" w:cs="Traditional Arabic" w:hint="cs"/>
          <w:rtl/>
        </w:rPr>
        <w:t xml:space="preserve">در باب مسائل فرهنگی قم سخن گفته شد. بزرگان ما </w:t>
      </w:r>
      <w:r w:rsidR="007647B4">
        <w:rPr>
          <w:rFonts w:ascii="Traditional Arabic" w:hAnsi="Traditional Arabic" w:cs="Traditional Arabic" w:hint="cs"/>
          <w:rtl/>
        </w:rPr>
        <w:t>فرموده‌اند</w:t>
      </w:r>
      <w:r>
        <w:rPr>
          <w:rFonts w:ascii="Traditional Arabic" w:hAnsi="Traditional Arabic" w:cs="Traditional Arabic" w:hint="cs"/>
          <w:rtl/>
        </w:rPr>
        <w:t xml:space="preserve"> </w:t>
      </w:r>
      <w:r w:rsidR="007647B4">
        <w:rPr>
          <w:rFonts w:ascii="Traditional Arabic" w:hAnsi="Traditional Arabic" w:cs="Traditional Arabic" w:hint="cs"/>
          <w:rtl/>
        </w:rPr>
        <w:t>دل‌های</w:t>
      </w:r>
      <w:r>
        <w:rPr>
          <w:rFonts w:ascii="Traditional Arabic" w:hAnsi="Traditional Arabic" w:cs="Traditional Arabic" w:hint="cs"/>
          <w:rtl/>
        </w:rPr>
        <w:t xml:space="preserve"> ما آزرده است. متدینین ما احساس رنج و تعب </w:t>
      </w:r>
      <w:r w:rsidR="007647B4">
        <w:rPr>
          <w:rFonts w:ascii="Traditional Arabic" w:hAnsi="Traditional Arabic" w:cs="Traditional Arabic" w:hint="cs"/>
          <w:rtl/>
        </w:rPr>
        <w:t>می‌کنند</w:t>
      </w:r>
      <w:r>
        <w:rPr>
          <w:rFonts w:ascii="Traditional Arabic" w:hAnsi="Traditional Arabic" w:cs="Traditional Arabic" w:hint="cs"/>
          <w:rtl/>
        </w:rPr>
        <w:t xml:space="preserve"> اینها جای خود. امروز </w:t>
      </w:r>
      <w:r w:rsidR="009D2C49">
        <w:rPr>
          <w:rFonts w:ascii="Traditional Arabic" w:hAnsi="Traditional Arabic" w:cs="Traditional Arabic" w:hint="cs"/>
          <w:rtl/>
        </w:rPr>
        <w:t>می‌خواهم</w:t>
      </w:r>
      <w:r>
        <w:rPr>
          <w:rFonts w:ascii="Traditional Arabic" w:hAnsi="Traditional Arabic" w:cs="Traditional Arabic" w:hint="cs"/>
          <w:rtl/>
        </w:rPr>
        <w:t xml:space="preserve"> تأکید کنم. مبارزه با </w:t>
      </w:r>
      <w:r w:rsidR="007647B4">
        <w:rPr>
          <w:rFonts w:ascii="Traditional Arabic" w:hAnsi="Traditional Arabic" w:cs="Traditional Arabic" w:hint="cs"/>
          <w:rtl/>
        </w:rPr>
        <w:t>آسیب‌های</w:t>
      </w:r>
      <w:r>
        <w:rPr>
          <w:rFonts w:ascii="Traditional Arabic" w:hAnsi="Traditional Arabic" w:cs="Traditional Arabic" w:hint="cs"/>
          <w:rtl/>
        </w:rPr>
        <w:t xml:space="preserve"> اجتماعی و مفاسد اخلاقی راه بنیادینی دارد که به خود مردم </w:t>
      </w:r>
      <w:r w:rsidR="009D2C49">
        <w:rPr>
          <w:rFonts w:ascii="Traditional Arabic" w:hAnsi="Traditional Arabic" w:cs="Traditional Arabic" w:hint="cs"/>
          <w:rtl/>
        </w:rPr>
        <w:t>برمی‌گردد</w:t>
      </w:r>
      <w:r>
        <w:rPr>
          <w:rFonts w:ascii="Traditional Arabic" w:hAnsi="Traditional Arabic" w:cs="Traditional Arabic" w:hint="cs"/>
          <w:rtl/>
        </w:rPr>
        <w:t xml:space="preserve">. </w:t>
      </w:r>
      <w:r w:rsidR="007647B4">
        <w:rPr>
          <w:rFonts w:ascii="Traditional Arabic" w:hAnsi="Traditional Arabic" w:cs="Traditional Arabic" w:hint="cs"/>
          <w:rtl/>
        </w:rPr>
        <w:t>دستگاه‌ها</w:t>
      </w:r>
      <w:r>
        <w:rPr>
          <w:rFonts w:ascii="Traditional Arabic" w:hAnsi="Traditional Arabic" w:cs="Traditional Arabic" w:hint="cs"/>
          <w:rtl/>
        </w:rPr>
        <w:t xml:space="preserve"> و مسئولین با رعایت قوانین و مقررات و با قاطعیت باید اقدام لازم را انجام دهد. اما برادران و خواهران راه مبارزه با </w:t>
      </w:r>
      <w:r w:rsidR="007647B4">
        <w:rPr>
          <w:rFonts w:ascii="Traditional Arabic" w:hAnsi="Traditional Arabic" w:cs="Traditional Arabic" w:hint="cs"/>
          <w:rtl/>
        </w:rPr>
        <w:t>آسیب‌های</w:t>
      </w:r>
      <w:r>
        <w:rPr>
          <w:rFonts w:ascii="Traditional Arabic" w:hAnsi="Traditional Arabic" w:cs="Traditional Arabic" w:hint="cs"/>
          <w:rtl/>
        </w:rPr>
        <w:t xml:space="preserve"> اجتماعی این است که مساجد ما </w:t>
      </w:r>
      <w:r w:rsidR="007647B4">
        <w:rPr>
          <w:rFonts w:ascii="Traditional Arabic" w:hAnsi="Traditional Arabic" w:cs="Traditional Arabic" w:hint="cs"/>
          <w:rtl/>
        </w:rPr>
        <w:t>فعال‌تر</w:t>
      </w:r>
      <w:r>
        <w:rPr>
          <w:rFonts w:ascii="Traditional Arabic" w:hAnsi="Traditional Arabic" w:cs="Traditional Arabic" w:hint="cs"/>
          <w:rtl/>
        </w:rPr>
        <w:t xml:space="preserve"> شوند </w:t>
      </w:r>
      <w:r w:rsidR="007647B4">
        <w:rPr>
          <w:rFonts w:ascii="Traditional Arabic" w:hAnsi="Traditional Arabic" w:cs="Traditional Arabic" w:hint="cs"/>
          <w:rtl/>
        </w:rPr>
        <w:t>مدرسه‌ها</w:t>
      </w:r>
      <w:r>
        <w:rPr>
          <w:rFonts w:ascii="Traditional Arabic" w:hAnsi="Traditional Arabic" w:cs="Traditional Arabic" w:hint="cs"/>
          <w:rtl/>
        </w:rPr>
        <w:t xml:space="preserve"> و مراکز علمی ما </w:t>
      </w:r>
      <w:r w:rsidR="007647B4">
        <w:rPr>
          <w:rFonts w:ascii="Traditional Arabic" w:hAnsi="Traditional Arabic" w:cs="Traditional Arabic" w:hint="cs"/>
          <w:rtl/>
        </w:rPr>
        <w:t>فعال‌تر</w:t>
      </w:r>
      <w:r>
        <w:rPr>
          <w:rFonts w:ascii="Traditional Arabic" w:hAnsi="Traditional Arabic" w:cs="Traditional Arabic" w:hint="cs"/>
          <w:rtl/>
        </w:rPr>
        <w:t xml:space="preserve"> شوند. </w:t>
      </w:r>
      <w:r w:rsidR="007647B4">
        <w:rPr>
          <w:rFonts w:ascii="Traditional Arabic" w:hAnsi="Traditional Arabic" w:cs="Traditional Arabic" w:hint="cs"/>
          <w:rtl/>
        </w:rPr>
        <w:t>پایگاه‌های</w:t>
      </w:r>
      <w:r>
        <w:rPr>
          <w:rFonts w:ascii="Traditional Arabic" w:hAnsi="Traditional Arabic" w:cs="Traditional Arabic" w:hint="cs"/>
          <w:rtl/>
        </w:rPr>
        <w:t xml:space="preserve"> </w:t>
      </w:r>
      <w:r w:rsidR="007647B4">
        <w:rPr>
          <w:rFonts w:ascii="Traditional Arabic" w:hAnsi="Traditional Arabic" w:cs="Traditional Arabic" w:hint="cs"/>
          <w:rtl/>
        </w:rPr>
        <w:t>بسیج</w:t>
      </w:r>
      <w:r>
        <w:rPr>
          <w:rFonts w:ascii="Traditional Arabic" w:hAnsi="Traditional Arabic" w:cs="Traditional Arabic" w:hint="cs"/>
          <w:rtl/>
        </w:rPr>
        <w:t xml:space="preserve"> ما </w:t>
      </w:r>
      <w:r w:rsidR="007647B4">
        <w:rPr>
          <w:rFonts w:ascii="Traditional Arabic" w:hAnsi="Traditional Arabic" w:cs="Traditional Arabic" w:hint="cs"/>
          <w:rtl/>
        </w:rPr>
        <w:t>گروه‌های</w:t>
      </w:r>
      <w:r>
        <w:rPr>
          <w:rFonts w:ascii="Traditional Arabic" w:hAnsi="Traditional Arabic" w:cs="Traditional Arabic" w:hint="cs"/>
          <w:rtl/>
        </w:rPr>
        <w:t xml:space="preserve"> </w:t>
      </w:r>
      <w:r w:rsidR="007647B4">
        <w:rPr>
          <w:rFonts w:ascii="Traditional Arabic" w:hAnsi="Traditional Arabic" w:cs="Traditional Arabic" w:hint="cs"/>
          <w:rtl/>
        </w:rPr>
        <w:t>جهادی</w:t>
      </w:r>
      <w:r>
        <w:rPr>
          <w:rFonts w:ascii="Traditional Arabic" w:hAnsi="Traditional Arabic" w:cs="Traditional Arabic" w:hint="cs"/>
          <w:rtl/>
        </w:rPr>
        <w:t xml:space="preserve"> و </w:t>
      </w:r>
      <w:r w:rsidR="007647B4">
        <w:rPr>
          <w:rFonts w:ascii="Traditional Arabic" w:hAnsi="Traditional Arabic" w:cs="Traditional Arabic" w:hint="cs"/>
          <w:rtl/>
        </w:rPr>
        <w:t>تشکل‌های</w:t>
      </w:r>
      <w:r>
        <w:rPr>
          <w:rFonts w:ascii="Traditional Arabic" w:hAnsi="Traditional Arabic" w:cs="Traditional Arabic" w:hint="cs"/>
          <w:rtl/>
        </w:rPr>
        <w:t xml:space="preserve"> مردمی ما بسیج مدارس و حوزه و </w:t>
      </w:r>
      <w:r w:rsidR="007647B4">
        <w:rPr>
          <w:rFonts w:ascii="Traditional Arabic" w:hAnsi="Traditional Arabic" w:cs="Traditional Arabic" w:hint="cs"/>
          <w:rtl/>
        </w:rPr>
        <w:t>آموزش‌وپرورش</w:t>
      </w:r>
      <w:r>
        <w:rPr>
          <w:rFonts w:ascii="Traditional Arabic" w:hAnsi="Traditional Arabic" w:cs="Traditional Arabic" w:hint="cs"/>
          <w:rtl/>
        </w:rPr>
        <w:t xml:space="preserve"> و اصناف با همراهی با روحانیت و جوانان جهادی و </w:t>
      </w:r>
      <w:r w:rsidR="007647B4">
        <w:rPr>
          <w:rFonts w:ascii="Traditional Arabic" w:hAnsi="Traditional Arabic" w:cs="Traditional Arabic" w:hint="cs"/>
          <w:rtl/>
        </w:rPr>
        <w:t>گروه‌های</w:t>
      </w:r>
      <w:r>
        <w:rPr>
          <w:rFonts w:ascii="Traditional Arabic" w:hAnsi="Traditional Arabic" w:cs="Traditional Arabic" w:hint="cs"/>
          <w:rtl/>
        </w:rPr>
        <w:t xml:space="preserve"> بسیجی و جهادی باید با هماهنگی </w:t>
      </w:r>
      <w:r w:rsidR="007647B4">
        <w:rPr>
          <w:rFonts w:ascii="Traditional Arabic" w:hAnsi="Traditional Arabic" w:cs="Traditional Arabic" w:hint="cs"/>
          <w:rtl/>
        </w:rPr>
        <w:t>دستگاه‌های</w:t>
      </w:r>
      <w:r>
        <w:rPr>
          <w:rFonts w:ascii="Traditional Arabic" w:hAnsi="Traditional Arabic" w:cs="Traditional Arabic" w:hint="cs"/>
          <w:rtl/>
        </w:rPr>
        <w:t xml:space="preserve"> </w:t>
      </w:r>
      <w:r w:rsidR="007647B4">
        <w:rPr>
          <w:rFonts w:ascii="Traditional Arabic" w:hAnsi="Traditional Arabic" w:cs="Traditional Arabic" w:hint="cs"/>
          <w:rtl/>
        </w:rPr>
        <w:t>ذی‌ربط</w:t>
      </w:r>
      <w:r>
        <w:rPr>
          <w:rFonts w:ascii="Traditional Arabic" w:hAnsi="Traditional Arabic" w:cs="Traditional Arabic" w:hint="cs"/>
          <w:rtl/>
        </w:rPr>
        <w:t xml:space="preserve"> باید هماهنگی با </w:t>
      </w:r>
      <w:r w:rsidR="007647B4">
        <w:rPr>
          <w:rFonts w:ascii="Traditional Arabic" w:hAnsi="Traditional Arabic" w:cs="Traditional Arabic" w:hint="cs"/>
          <w:rtl/>
        </w:rPr>
        <w:t>دستگاه‌ها</w:t>
      </w:r>
      <w:r>
        <w:rPr>
          <w:rFonts w:ascii="Traditional Arabic" w:hAnsi="Traditional Arabic" w:cs="Traditional Arabic" w:hint="cs"/>
          <w:rtl/>
        </w:rPr>
        <w:t xml:space="preserve"> به وجود بیاورند. همه </w:t>
      </w:r>
      <w:r w:rsidR="007647B4">
        <w:rPr>
          <w:rFonts w:ascii="Traditional Arabic" w:hAnsi="Traditional Arabic" w:cs="Traditional Arabic" w:hint="cs"/>
          <w:rtl/>
        </w:rPr>
        <w:t>پای‌کار</w:t>
      </w:r>
      <w:r>
        <w:rPr>
          <w:rFonts w:ascii="Traditional Arabic" w:hAnsi="Traditional Arabic" w:cs="Traditional Arabic" w:hint="cs"/>
          <w:rtl/>
        </w:rPr>
        <w:t xml:space="preserve"> و تبیین و توضیح و شناخت مسائل و اقدامات اساسی برای حل مشکلات فرهنگی بیایند. امیدواریم با اقدامات اساسی شامل جهش در این زمینه باشیم.</w:t>
      </w:r>
    </w:p>
    <w:p w14:paraId="6A613048" w14:textId="5F2A7100" w:rsidR="00936302" w:rsidRDefault="009D2C49" w:rsidP="009D2C49">
      <w:pPr>
        <w:pStyle w:val="Heading2"/>
        <w:rPr>
          <w:rtl/>
        </w:rPr>
      </w:pPr>
      <w:bookmarkStart w:id="16" w:name="_Toc90675583"/>
      <w:r>
        <w:rPr>
          <w:rFonts w:hint="cs"/>
          <w:rtl/>
        </w:rPr>
        <w:t xml:space="preserve">مسائل </w:t>
      </w:r>
      <w:r w:rsidR="007647B4">
        <w:rPr>
          <w:rFonts w:hint="cs"/>
          <w:rtl/>
        </w:rPr>
        <w:t>بین‌الملل</w:t>
      </w:r>
      <w:bookmarkEnd w:id="16"/>
    </w:p>
    <w:p w14:paraId="367C86B7" w14:textId="6489D4BD" w:rsidR="00936302" w:rsidRDefault="00936302" w:rsidP="00936302">
      <w:pPr>
        <w:rPr>
          <w:rFonts w:ascii="Traditional Arabic" w:hAnsi="Traditional Arabic" w:cs="Traditional Arabic"/>
          <w:rtl/>
        </w:rPr>
      </w:pPr>
      <w:r>
        <w:rPr>
          <w:rFonts w:ascii="Traditional Arabic" w:hAnsi="Traditional Arabic" w:cs="Traditional Arabic" w:hint="cs"/>
          <w:rtl/>
        </w:rPr>
        <w:t xml:space="preserve">در </w:t>
      </w:r>
      <w:r w:rsidR="009D2C49">
        <w:rPr>
          <w:rFonts w:ascii="Traditional Arabic" w:hAnsi="Traditional Arabic" w:cs="Traditional Arabic" w:hint="cs"/>
          <w:rtl/>
        </w:rPr>
        <w:t xml:space="preserve">مسائل </w:t>
      </w:r>
      <w:r w:rsidR="007647B4">
        <w:rPr>
          <w:rFonts w:ascii="Traditional Arabic" w:hAnsi="Traditional Arabic" w:cs="Traditional Arabic" w:hint="cs"/>
          <w:rtl/>
        </w:rPr>
        <w:t>بین‌الملل</w:t>
      </w:r>
      <w:r>
        <w:rPr>
          <w:rFonts w:ascii="Traditional Arabic" w:hAnsi="Traditional Arabic" w:cs="Traditional Arabic" w:hint="cs"/>
          <w:rtl/>
        </w:rPr>
        <w:t xml:space="preserve"> رنج مردم افغانستان برای ما خیلی سخت است. ایام زمستان است اوج </w:t>
      </w:r>
      <w:r w:rsidR="007647B4">
        <w:rPr>
          <w:rFonts w:ascii="Traditional Arabic" w:hAnsi="Traditional Arabic" w:cs="Traditional Arabic" w:hint="cs"/>
          <w:rtl/>
        </w:rPr>
        <w:t>مهاجرت‌ها</w:t>
      </w:r>
      <w:r>
        <w:rPr>
          <w:rFonts w:ascii="Traditional Arabic" w:hAnsi="Traditional Arabic" w:cs="Traditional Arabic" w:hint="cs"/>
          <w:rtl/>
        </w:rPr>
        <w:t xml:space="preserve"> </w:t>
      </w:r>
      <w:r w:rsidR="007647B4">
        <w:rPr>
          <w:rFonts w:ascii="Traditional Arabic" w:hAnsi="Traditional Arabic" w:cs="Traditional Arabic" w:hint="cs"/>
          <w:rtl/>
        </w:rPr>
        <w:t>سختی‌های</w:t>
      </w:r>
      <w:r>
        <w:rPr>
          <w:rFonts w:ascii="Traditional Arabic" w:hAnsi="Traditional Arabic" w:cs="Traditional Arabic" w:hint="cs"/>
          <w:rtl/>
        </w:rPr>
        <w:t xml:space="preserve"> مردم افغانستان </w:t>
      </w:r>
      <w:r w:rsidR="007647B4">
        <w:rPr>
          <w:rFonts w:ascii="Traditional Arabic" w:hAnsi="Traditional Arabic" w:cs="Traditional Arabic" w:hint="cs"/>
          <w:rtl/>
        </w:rPr>
        <w:t>واقعاً</w:t>
      </w:r>
      <w:r>
        <w:rPr>
          <w:rFonts w:ascii="Traditional Arabic" w:hAnsi="Traditional Arabic" w:cs="Traditional Arabic" w:hint="cs"/>
          <w:rtl/>
        </w:rPr>
        <w:t xml:space="preserve"> جانکاه است. انتظار </w:t>
      </w:r>
      <w:r w:rsidR="009D2C49">
        <w:rPr>
          <w:rFonts w:ascii="Traditional Arabic" w:hAnsi="Traditional Arabic" w:cs="Traditional Arabic" w:hint="cs"/>
          <w:rtl/>
        </w:rPr>
        <w:t>می‌رود</w:t>
      </w:r>
      <w:r>
        <w:rPr>
          <w:rFonts w:ascii="Traditional Arabic" w:hAnsi="Traditional Arabic" w:cs="Traditional Arabic" w:hint="cs"/>
          <w:rtl/>
        </w:rPr>
        <w:t xml:space="preserve"> دولت افغانستان سمت دولت فراگیر رود با همه اقوام و مذاهب. </w:t>
      </w:r>
      <w:r w:rsidR="007647B4">
        <w:rPr>
          <w:rFonts w:ascii="Traditional Arabic" w:hAnsi="Traditional Arabic" w:cs="Traditional Arabic" w:hint="cs"/>
          <w:rtl/>
        </w:rPr>
        <w:t>حقیقتاً</w:t>
      </w:r>
      <w:r>
        <w:rPr>
          <w:rFonts w:ascii="Traditional Arabic" w:hAnsi="Traditional Arabic" w:cs="Traditional Arabic" w:hint="cs"/>
          <w:rtl/>
        </w:rPr>
        <w:t xml:space="preserve"> این </w:t>
      </w:r>
      <w:r w:rsidR="00234E7D">
        <w:rPr>
          <w:rFonts w:ascii="Traditional Arabic" w:hAnsi="Traditional Arabic" w:cs="Traditional Arabic" w:hint="cs"/>
          <w:rtl/>
        </w:rPr>
        <w:t xml:space="preserve">مصائب برای این ملت </w:t>
      </w:r>
      <w:r w:rsidR="007647B4">
        <w:rPr>
          <w:rFonts w:ascii="Traditional Arabic" w:hAnsi="Traditional Arabic" w:cs="Traditional Arabic" w:hint="cs"/>
          <w:rtl/>
        </w:rPr>
        <w:t>قابل‌تحمل</w:t>
      </w:r>
      <w:r w:rsidR="00234E7D">
        <w:rPr>
          <w:rFonts w:ascii="Traditional Arabic" w:hAnsi="Traditional Arabic" w:cs="Traditional Arabic" w:hint="cs"/>
          <w:rtl/>
        </w:rPr>
        <w:t xml:space="preserve"> نیست. ا</w:t>
      </w:r>
      <w:r w:rsidR="009D2C49">
        <w:rPr>
          <w:rFonts w:ascii="Traditional Arabic" w:hAnsi="Traditional Arabic" w:cs="Traditional Arabic" w:hint="cs"/>
          <w:rtl/>
        </w:rPr>
        <w:t xml:space="preserve">میدواریم که </w:t>
      </w:r>
      <w:r w:rsidR="007647B4">
        <w:rPr>
          <w:rFonts w:ascii="Traditional Arabic" w:hAnsi="Traditional Arabic" w:cs="Traditional Arabic" w:hint="cs"/>
          <w:rtl/>
        </w:rPr>
        <w:t>دستگاه‌های</w:t>
      </w:r>
      <w:r w:rsidR="009D2C49">
        <w:rPr>
          <w:rFonts w:ascii="Traditional Arabic" w:hAnsi="Traditional Arabic" w:cs="Traditional Arabic" w:hint="cs"/>
          <w:rtl/>
        </w:rPr>
        <w:t xml:space="preserve"> </w:t>
      </w:r>
      <w:r w:rsidR="007647B4">
        <w:rPr>
          <w:rFonts w:ascii="Traditional Arabic" w:hAnsi="Traditional Arabic" w:cs="Traditional Arabic" w:hint="cs"/>
          <w:rtl/>
        </w:rPr>
        <w:t>بین‌الملل</w:t>
      </w:r>
      <w:r w:rsidR="00234E7D">
        <w:rPr>
          <w:rFonts w:ascii="Traditional Arabic" w:hAnsi="Traditional Arabic" w:cs="Traditional Arabic" w:hint="cs"/>
          <w:rtl/>
        </w:rPr>
        <w:t>ی و هم خود دولت افغانستان تلاش کند مشکلات را کاهش دهد.</w:t>
      </w:r>
    </w:p>
    <w:p w14:paraId="6E6B3B5C" w14:textId="108E23B2" w:rsidR="00234E7D" w:rsidRDefault="00234E7D" w:rsidP="00936302">
      <w:pPr>
        <w:rPr>
          <w:rFonts w:ascii="Traditional Arabic" w:hAnsi="Traditional Arabic" w:cs="Traditional Arabic"/>
          <w:rtl/>
        </w:rPr>
      </w:pPr>
      <w:r>
        <w:rPr>
          <w:rFonts w:ascii="Traditional Arabic" w:hAnsi="Traditional Arabic" w:cs="Traditional Arabic" w:hint="cs"/>
          <w:rtl/>
        </w:rPr>
        <w:t xml:space="preserve">در یمن همچنان شاهد </w:t>
      </w:r>
      <w:r w:rsidR="007647B4">
        <w:rPr>
          <w:rFonts w:ascii="Traditional Arabic" w:hAnsi="Traditional Arabic" w:cs="Traditional Arabic" w:hint="cs"/>
          <w:rtl/>
        </w:rPr>
        <w:t>گستاخی‌های</w:t>
      </w:r>
      <w:r>
        <w:rPr>
          <w:rFonts w:ascii="Traditional Arabic" w:hAnsi="Traditional Arabic" w:cs="Traditional Arabic" w:hint="cs"/>
          <w:rtl/>
        </w:rPr>
        <w:t xml:space="preserve"> </w:t>
      </w:r>
      <w:r w:rsidR="007647B4">
        <w:rPr>
          <w:rFonts w:ascii="Traditional Arabic" w:hAnsi="Traditional Arabic" w:cs="Traditional Arabic" w:hint="cs"/>
          <w:rtl/>
        </w:rPr>
        <w:t>بی‌حدومرز</w:t>
      </w:r>
      <w:r>
        <w:rPr>
          <w:rFonts w:ascii="Traditional Arabic" w:hAnsi="Traditional Arabic" w:cs="Traditional Arabic" w:hint="cs"/>
          <w:rtl/>
        </w:rPr>
        <w:t xml:space="preserve"> </w:t>
      </w:r>
      <w:r w:rsidR="007647B4">
        <w:rPr>
          <w:rFonts w:ascii="Traditional Arabic" w:hAnsi="Traditional Arabic" w:cs="Traditional Arabic" w:hint="cs"/>
          <w:rtl/>
        </w:rPr>
        <w:t>سعودی‌ها</w:t>
      </w:r>
      <w:r>
        <w:rPr>
          <w:rFonts w:ascii="Traditional Arabic" w:hAnsi="Traditional Arabic" w:cs="Traditional Arabic" w:hint="cs"/>
          <w:rtl/>
        </w:rPr>
        <w:t xml:space="preserve"> و پشتیبانی </w:t>
      </w:r>
      <w:r w:rsidR="007647B4">
        <w:rPr>
          <w:rFonts w:ascii="Traditional Arabic" w:hAnsi="Traditional Arabic" w:cs="Traditional Arabic" w:hint="cs"/>
          <w:rtl/>
        </w:rPr>
        <w:t>آمریکایی‌ها</w:t>
      </w:r>
      <w:r>
        <w:rPr>
          <w:rFonts w:ascii="Traditional Arabic" w:hAnsi="Traditional Arabic" w:cs="Traditional Arabic" w:hint="cs"/>
          <w:rtl/>
        </w:rPr>
        <w:t xml:space="preserve"> هستیم که </w:t>
      </w:r>
      <w:r w:rsidR="007647B4">
        <w:rPr>
          <w:rFonts w:ascii="Traditional Arabic" w:hAnsi="Traditional Arabic" w:cs="Traditional Arabic" w:hint="cs"/>
          <w:rtl/>
        </w:rPr>
        <w:t>این‌همه</w:t>
      </w:r>
      <w:r>
        <w:rPr>
          <w:rFonts w:ascii="Traditional Arabic" w:hAnsi="Traditional Arabic" w:cs="Traditional Arabic" w:hint="cs"/>
          <w:rtl/>
        </w:rPr>
        <w:t xml:space="preserve"> مشکل برای این ملت بزرگ پدید </w:t>
      </w:r>
      <w:r w:rsidR="007647B4">
        <w:rPr>
          <w:rFonts w:ascii="Traditional Arabic" w:hAnsi="Traditional Arabic" w:cs="Traditional Arabic" w:hint="cs"/>
          <w:rtl/>
        </w:rPr>
        <w:t>آورده</w:t>
      </w:r>
      <w:r>
        <w:rPr>
          <w:rFonts w:ascii="Traditional Arabic" w:hAnsi="Traditional Arabic" w:cs="Traditional Arabic" w:hint="cs"/>
          <w:rtl/>
        </w:rPr>
        <w:t xml:space="preserve"> است. این درد را به کجا برد که </w:t>
      </w:r>
      <w:r w:rsidR="007647B4">
        <w:rPr>
          <w:rFonts w:ascii="Traditional Arabic" w:hAnsi="Traditional Arabic" w:cs="Traditional Arabic" w:hint="cs"/>
          <w:rtl/>
        </w:rPr>
        <w:t>میلیون‌ها</w:t>
      </w:r>
      <w:r>
        <w:rPr>
          <w:rFonts w:ascii="Traditional Arabic" w:hAnsi="Traditional Arabic" w:cs="Traditional Arabic" w:hint="cs"/>
          <w:rtl/>
        </w:rPr>
        <w:t xml:space="preserve"> گرسنه و </w:t>
      </w:r>
      <w:r w:rsidR="007647B4">
        <w:rPr>
          <w:rFonts w:ascii="Traditional Arabic" w:hAnsi="Traditional Arabic" w:cs="Traditional Arabic" w:hint="cs"/>
          <w:rtl/>
        </w:rPr>
        <w:t>ماتم‌زده</w:t>
      </w:r>
      <w:r>
        <w:rPr>
          <w:rFonts w:ascii="Traditional Arabic" w:hAnsi="Traditional Arabic" w:cs="Traditional Arabic" w:hint="cs"/>
          <w:rtl/>
        </w:rPr>
        <w:t xml:space="preserve"> رهاورد تجاوز </w:t>
      </w:r>
      <w:r w:rsidR="007647B4">
        <w:rPr>
          <w:rFonts w:ascii="Traditional Arabic" w:hAnsi="Traditional Arabic" w:cs="Traditional Arabic" w:hint="cs"/>
          <w:rtl/>
        </w:rPr>
        <w:t>چندساله</w:t>
      </w:r>
      <w:r>
        <w:rPr>
          <w:rFonts w:ascii="Traditional Arabic" w:hAnsi="Traditional Arabic" w:cs="Traditional Arabic" w:hint="cs"/>
          <w:rtl/>
        </w:rPr>
        <w:t xml:space="preserve"> به یمن بوده است. چرا دنیا بیدار ن</w:t>
      </w:r>
      <w:r w:rsidR="009D2C49">
        <w:rPr>
          <w:rFonts w:ascii="Traditional Arabic" w:hAnsi="Traditional Arabic" w:cs="Traditional Arabic" w:hint="cs"/>
          <w:rtl/>
        </w:rPr>
        <w:t>می‌شود</w:t>
      </w:r>
      <w:r>
        <w:rPr>
          <w:rFonts w:ascii="Traditional Arabic" w:hAnsi="Traditional Arabic" w:cs="Traditional Arabic" w:hint="cs"/>
          <w:rtl/>
        </w:rPr>
        <w:t xml:space="preserve">؟ چرا امت اسلام بر متجاوزان فشار </w:t>
      </w:r>
      <w:r w:rsidR="007647B4">
        <w:rPr>
          <w:rFonts w:ascii="Traditional Arabic" w:hAnsi="Traditional Arabic" w:cs="Traditional Arabic" w:hint="cs"/>
          <w:rtl/>
        </w:rPr>
        <w:t>نمی‌آورد</w:t>
      </w:r>
      <w:r>
        <w:rPr>
          <w:rFonts w:ascii="Traditional Arabic" w:hAnsi="Traditional Arabic" w:cs="Traditional Arabic" w:hint="cs"/>
          <w:rtl/>
        </w:rPr>
        <w:t xml:space="preserve"> که این تجاوز را متوقف کنند؟</w:t>
      </w:r>
    </w:p>
    <w:p w14:paraId="39D83D52" w14:textId="27D3966A" w:rsidR="00234E7D" w:rsidRDefault="00234E7D" w:rsidP="00936302">
      <w:pPr>
        <w:rPr>
          <w:rFonts w:ascii="Traditional Arabic" w:hAnsi="Traditional Arabic" w:cs="Traditional Arabic"/>
          <w:rtl/>
        </w:rPr>
      </w:pPr>
      <w:r>
        <w:rPr>
          <w:rFonts w:ascii="Traditional Arabic" w:hAnsi="Traditional Arabic" w:cs="Traditional Arabic" w:hint="cs"/>
          <w:rtl/>
        </w:rPr>
        <w:t xml:space="preserve">ضمن اینکه در عربستان انواع تعدی به مردم آنجا انجام </w:t>
      </w:r>
      <w:r w:rsidR="009D2C49">
        <w:rPr>
          <w:rFonts w:ascii="Traditional Arabic" w:hAnsi="Traditional Arabic" w:cs="Traditional Arabic" w:hint="cs"/>
          <w:rtl/>
        </w:rPr>
        <w:t>می‌شود</w:t>
      </w:r>
      <w:r>
        <w:rPr>
          <w:rFonts w:ascii="Traditional Arabic" w:hAnsi="Traditional Arabic" w:cs="Traditional Arabic" w:hint="cs"/>
          <w:rtl/>
        </w:rPr>
        <w:t xml:space="preserve">. امروز </w:t>
      </w:r>
      <w:r w:rsidR="007647B4">
        <w:rPr>
          <w:rFonts w:ascii="Traditional Arabic" w:hAnsi="Traditional Arabic" w:cs="Traditional Arabic" w:hint="cs"/>
          <w:rtl/>
        </w:rPr>
        <w:t>ده‌ها</w:t>
      </w:r>
      <w:r>
        <w:rPr>
          <w:rFonts w:ascii="Traditional Arabic" w:hAnsi="Traditional Arabic" w:cs="Traditional Arabic" w:hint="cs"/>
          <w:rtl/>
        </w:rPr>
        <w:t xml:space="preserve"> و صدها جوان و عالم دین در عربستان در </w:t>
      </w:r>
      <w:r w:rsidR="007647B4">
        <w:rPr>
          <w:rFonts w:ascii="Traditional Arabic" w:hAnsi="Traditional Arabic" w:cs="Traditional Arabic" w:hint="cs"/>
          <w:rtl/>
        </w:rPr>
        <w:t>زندان‌اند</w:t>
      </w:r>
      <w:r>
        <w:rPr>
          <w:rFonts w:ascii="Traditional Arabic" w:hAnsi="Traditional Arabic" w:cs="Traditional Arabic" w:hint="cs"/>
          <w:rtl/>
        </w:rPr>
        <w:t>. اینها مسائل کوچکی نیست. دولت عربستان باید به اینها توج</w:t>
      </w:r>
      <w:r w:rsidR="007647B4">
        <w:rPr>
          <w:rFonts w:ascii="Traditional Arabic" w:hAnsi="Traditional Arabic" w:cs="Traditional Arabic" w:hint="cs"/>
          <w:rtl/>
        </w:rPr>
        <w:t>ه</w:t>
      </w:r>
      <w:r>
        <w:rPr>
          <w:rFonts w:ascii="Traditional Arabic" w:hAnsi="Traditional Arabic" w:cs="Traditional Arabic" w:hint="cs"/>
          <w:rtl/>
        </w:rPr>
        <w:t xml:space="preserve"> کند.</w:t>
      </w:r>
    </w:p>
    <w:p w14:paraId="57FD2CCF" w14:textId="0C290B9E" w:rsidR="00234E7D" w:rsidRDefault="007647B4" w:rsidP="00936302">
      <w:pPr>
        <w:rPr>
          <w:rFonts w:ascii="Traditional Arabic" w:hAnsi="Traditional Arabic" w:cs="Traditional Arabic"/>
          <w:rtl/>
        </w:rPr>
      </w:pPr>
      <w:r>
        <w:rPr>
          <w:rFonts w:ascii="Traditional Arabic" w:hAnsi="Traditional Arabic" w:cs="Traditional Arabic" w:hint="cs"/>
          <w:rtl/>
        </w:rPr>
        <w:t>همان‌طور</w:t>
      </w:r>
      <w:r w:rsidR="00234E7D">
        <w:rPr>
          <w:rFonts w:ascii="Traditional Arabic" w:hAnsi="Traditional Arabic" w:cs="Traditional Arabic" w:hint="cs"/>
          <w:rtl/>
        </w:rPr>
        <w:t xml:space="preserve"> که ما در کومور از کشورهای </w:t>
      </w:r>
      <w:r>
        <w:rPr>
          <w:rFonts w:ascii="Traditional Arabic" w:hAnsi="Traditional Arabic" w:cs="Traditional Arabic" w:hint="cs"/>
          <w:rtl/>
        </w:rPr>
        <w:t>آفریقایی</w:t>
      </w:r>
      <w:r w:rsidR="00234E7D">
        <w:rPr>
          <w:rFonts w:ascii="Traditional Arabic" w:hAnsi="Traditional Arabic" w:cs="Traditional Arabic" w:hint="cs"/>
          <w:rtl/>
        </w:rPr>
        <w:t xml:space="preserve"> شاهد این هستیم که آقای سامبی که روزگاری </w:t>
      </w:r>
      <w:r>
        <w:rPr>
          <w:rFonts w:ascii="Traditional Arabic" w:hAnsi="Traditional Arabic" w:cs="Traditional Arabic" w:hint="cs"/>
          <w:rtl/>
        </w:rPr>
        <w:t>رئیس‌جمهور</w:t>
      </w:r>
      <w:r w:rsidR="00234E7D">
        <w:rPr>
          <w:rFonts w:ascii="Traditional Arabic" w:hAnsi="Traditional Arabic" w:cs="Traditional Arabic" w:hint="cs"/>
          <w:rtl/>
        </w:rPr>
        <w:t xml:space="preserve"> بود جرمش این بود که حق را </w:t>
      </w:r>
      <w:r>
        <w:rPr>
          <w:rFonts w:ascii="Traditional Arabic" w:hAnsi="Traditional Arabic" w:cs="Traditional Arabic" w:hint="cs"/>
          <w:rtl/>
        </w:rPr>
        <w:t>می‌فهمید</w:t>
      </w:r>
      <w:r w:rsidR="00234E7D">
        <w:rPr>
          <w:rFonts w:ascii="Traditional Arabic" w:hAnsi="Traditional Arabic" w:cs="Traditional Arabic" w:hint="cs"/>
          <w:rtl/>
        </w:rPr>
        <w:t xml:space="preserve"> و </w:t>
      </w:r>
      <w:r>
        <w:rPr>
          <w:rFonts w:ascii="Traditional Arabic" w:hAnsi="Traditional Arabic" w:cs="Traditional Arabic" w:hint="cs"/>
          <w:rtl/>
        </w:rPr>
        <w:t>می‌شناخت</w:t>
      </w:r>
      <w:r w:rsidR="00234E7D">
        <w:rPr>
          <w:rFonts w:ascii="Traditional Arabic" w:hAnsi="Traditional Arabic" w:cs="Traditional Arabic" w:hint="cs"/>
          <w:rtl/>
        </w:rPr>
        <w:t xml:space="preserve"> </w:t>
      </w:r>
      <w:r>
        <w:rPr>
          <w:rFonts w:ascii="Traditional Arabic" w:hAnsi="Traditional Arabic" w:cs="Traditional Arabic" w:hint="cs"/>
          <w:rtl/>
        </w:rPr>
        <w:t>عدالت‌خواه</w:t>
      </w:r>
      <w:r w:rsidR="00234E7D">
        <w:rPr>
          <w:rFonts w:ascii="Traditional Arabic" w:hAnsi="Traditional Arabic" w:cs="Traditional Arabic" w:hint="cs"/>
          <w:rtl/>
        </w:rPr>
        <w:t xml:space="preserve"> بود امروز به زندان افکنده شده و ما انتظار داریم از دولت کومور که این شخصیت </w:t>
      </w:r>
      <w:r>
        <w:rPr>
          <w:rFonts w:ascii="Traditional Arabic" w:hAnsi="Traditional Arabic" w:cs="Traditional Arabic" w:hint="cs"/>
          <w:rtl/>
        </w:rPr>
        <w:t>گران‌قدر</w:t>
      </w:r>
      <w:r w:rsidR="00234E7D">
        <w:rPr>
          <w:rFonts w:ascii="Traditional Arabic" w:hAnsi="Traditional Arabic" w:cs="Traditional Arabic" w:hint="cs"/>
          <w:rtl/>
        </w:rPr>
        <w:t xml:space="preserve"> که جهان اسلام روی او حساب </w:t>
      </w:r>
      <w:r w:rsidR="009D2C49">
        <w:rPr>
          <w:rFonts w:ascii="Traditional Arabic" w:hAnsi="Traditional Arabic" w:cs="Traditional Arabic" w:hint="cs"/>
          <w:rtl/>
        </w:rPr>
        <w:t>می‌کند</w:t>
      </w:r>
      <w:r w:rsidR="00234E7D">
        <w:rPr>
          <w:rFonts w:ascii="Traditional Arabic" w:hAnsi="Traditional Arabic" w:cs="Traditional Arabic" w:hint="cs"/>
          <w:rtl/>
        </w:rPr>
        <w:t xml:space="preserve"> را از زندان آزاد کند.</w:t>
      </w:r>
    </w:p>
    <w:p w14:paraId="22DFAAE2" w14:textId="4F851536" w:rsidR="00234E7D" w:rsidRDefault="00234E7D" w:rsidP="00936302">
      <w:pPr>
        <w:rPr>
          <w:rFonts w:ascii="Traditional Arabic" w:hAnsi="Traditional Arabic" w:cs="Traditional Arabic"/>
          <w:rtl/>
        </w:rPr>
      </w:pPr>
      <w:r>
        <w:rPr>
          <w:rFonts w:ascii="Traditional Arabic" w:hAnsi="Traditional Arabic" w:cs="Traditional Arabic" w:hint="cs"/>
          <w:rtl/>
        </w:rPr>
        <w:t xml:space="preserve">و در پایان </w:t>
      </w:r>
      <w:r w:rsidR="007647B4">
        <w:rPr>
          <w:rFonts w:ascii="Traditional Arabic" w:hAnsi="Traditional Arabic" w:cs="Traditional Arabic" w:hint="cs"/>
          <w:rtl/>
        </w:rPr>
        <w:t>عربده‌کشی‌ها</w:t>
      </w:r>
      <w:r>
        <w:rPr>
          <w:rFonts w:ascii="Traditional Arabic" w:hAnsi="Traditional Arabic" w:cs="Traditional Arabic" w:hint="cs"/>
          <w:rtl/>
        </w:rPr>
        <w:t xml:space="preserve"> و مواضع رذیلانه اسرائیل و </w:t>
      </w:r>
      <w:r w:rsidR="007647B4">
        <w:rPr>
          <w:rFonts w:ascii="Traditional Arabic" w:hAnsi="Traditional Arabic" w:cs="Traditional Arabic" w:hint="cs"/>
          <w:rtl/>
        </w:rPr>
        <w:t>یاوه‌هایی</w:t>
      </w:r>
      <w:r>
        <w:rPr>
          <w:rFonts w:ascii="Traditional Arabic" w:hAnsi="Traditional Arabic" w:cs="Traditional Arabic" w:hint="cs"/>
          <w:rtl/>
        </w:rPr>
        <w:t xml:space="preserve"> که </w:t>
      </w:r>
      <w:r w:rsidR="007647B4">
        <w:rPr>
          <w:rFonts w:ascii="Traditional Arabic" w:hAnsi="Traditional Arabic" w:cs="Traditional Arabic" w:hint="cs"/>
          <w:rtl/>
        </w:rPr>
        <w:t>می‌گویند</w:t>
      </w:r>
      <w:r>
        <w:rPr>
          <w:rFonts w:ascii="Traditional Arabic" w:hAnsi="Traditional Arabic" w:cs="Traditional Arabic" w:hint="cs"/>
          <w:rtl/>
        </w:rPr>
        <w:t xml:space="preserve"> به ایران حمله </w:t>
      </w:r>
      <w:r w:rsidR="009D2C49">
        <w:rPr>
          <w:rFonts w:ascii="Traditional Arabic" w:hAnsi="Traditional Arabic" w:cs="Traditional Arabic" w:hint="cs"/>
          <w:rtl/>
        </w:rPr>
        <w:t>می‌کنیم</w:t>
      </w:r>
      <w:r>
        <w:rPr>
          <w:rFonts w:ascii="Traditional Arabic" w:hAnsi="Traditional Arabic" w:cs="Traditional Arabic" w:hint="cs"/>
          <w:rtl/>
        </w:rPr>
        <w:t xml:space="preserve"> بسیار پدیده زشت و </w:t>
      </w:r>
      <w:r w:rsidR="007647B4">
        <w:rPr>
          <w:rFonts w:ascii="Traditional Arabic" w:hAnsi="Traditional Arabic" w:cs="Traditional Arabic" w:hint="cs"/>
          <w:rtl/>
        </w:rPr>
        <w:t>شگفت‌انگیز</w:t>
      </w:r>
      <w:r>
        <w:rPr>
          <w:rFonts w:ascii="Traditional Arabic" w:hAnsi="Traditional Arabic" w:cs="Traditional Arabic" w:hint="cs"/>
          <w:rtl/>
        </w:rPr>
        <w:t xml:space="preserve">ی است. ژست قدرت در اوج ضعف و ذلت در اسرائیل، غره شدن به مسیر </w:t>
      </w:r>
      <w:r w:rsidR="007647B4">
        <w:rPr>
          <w:rFonts w:ascii="Traditional Arabic" w:hAnsi="Traditional Arabic" w:cs="Traditional Arabic" w:hint="cs"/>
          <w:rtl/>
        </w:rPr>
        <w:t>عادی‌سازی</w:t>
      </w:r>
      <w:r>
        <w:rPr>
          <w:rFonts w:ascii="Traditional Arabic" w:hAnsi="Traditional Arabic" w:cs="Traditional Arabic" w:hint="cs"/>
          <w:rtl/>
        </w:rPr>
        <w:t xml:space="preserve"> روابط با </w:t>
      </w:r>
      <w:r w:rsidR="007647B4">
        <w:rPr>
          <w:rFonts w:ascii="Traditional Arabic" w:hAnsi="Traditional Arabic" w:cs="Traditional Arabic" w:hint="cs"/>
          <w:rtl/>
        </w:rPr>
        <w:t>دولت‌های</w:t>
      </w:r>
      <w:r>
        <w:rPr>
          <w:rFonts w:ascii="Traditional Arabic" w:hAnsi="Traditional Arabic" w:cs="Traditional Arabic" w:hint="cs"/>
          <w:rtl/>
        </w:rPr>
        <w:t xml:space="preserve"> کوچک و حقیر و غفلت یا تجاهل نسبت به قدرت مقاومت و ایران اسلامی منشأ این </w:t>
      </w:r>
      <w:r w:rsidR="007647B4">
        <w:rPr>
          <w:rFonts w:ascii="Traditional Arabic" w:hAnsi="Traditional Arabic" w:cs="Traditional Arabic" w:hint="cs"/>
          <w:rtl/>
        </w:rPr>
        <w:t>حرف‌های</w:t>
      </w:r>
      <w:r>
        <w:rPr>
          <w:rFonts w:ascii="Traditional Arabic" w:hAnsi="Traditional Arabic" w:cs="Traditional Arabic" w:hint="cs"/>
          <w:rtl/>
        </w:rPr>
        <w:t xml:space="preserve"> پست شده است. اسرائیل بداند پشتیبانان آن هم بدانند که امروز امت اسلام و سپاه اسلام و محور مقاومت و ایران مقتدر در کنار آنهاست و اینها </w:t>
      </w:r>
      <w:r w:rsidR="007647B4">
        <w:rPr>
          <w:rFonts w:ascii="Traditional Arabic" w:hAnsi="Traditional Arabic" w:cs="Traditional Arabic" w:hint="cs"/>
          <w:rtl/>
        </w:rPr>
        <w:t>جرئت</w:t>
      </w:r>
      <w:r>
        <w:rPr>
          <w:rFonts w:ascii="Traditional Arabic" w:hAnsi="Traditional Arabic" w:cs="Traditional Arabic" w:hint="cs"/>
          <w:rtl/>
        </w:rPr>
        <w:t xml:space="preserve"> هیچ جسارتی ندارند و اگر </w:t>
      </w:r>
      <w:r w:rsidR="007647B4">
        <w:rPr>
          <w:rFonts w:ascii="Traditional Arabic" w:hAnsi="Traditional Arabic" w:cs="Traditional Arabic" w:hint="cs"/>
          <w:rtl/>
        </w:rPr>
        <w:t>اقدامی کنند</w:t>
      </w:r>
      <w:r>
        <w:rPr>
          <w:rFonts w:ascii="Traditional Arabic" w:hAnsi="Traditional Arabic" w:cs="Traditional Arabic" w:hint="cs"/>
          <w:rtl/>
        </w:rPr>
        <w:t xml:space="preserve"> مساوی با جنگی بزرگ و سرکوب شدید متجاوزان به دنیای اسلام خواهد بود. (تکبیر)</w:t>
      </w:r>
    </w:p>
    <w:p w14:paraId="0675322D" w14:textId="591289B1" w:rsidR="009D2C49" w:rsidRDefault="009D2C49" w:rsidP="009D2C49">
      <w:pPr>
        <w:pStyle w:val="Heading2"/>
        <w:numPr>
          <w:ilvl w:val="0"/>
          <w:numId w:val="0"/>
        </w:numPr>
        <w:ind w:left="720" w:hanging="360"/>
        <w:rPr>
          <w:rtl/>
        </w:rPr>
      </w:pPr>
      <w:bookmarkStart w:id="17" w:name="_Toc90675584"/>
      <w:r>
        <w:rPr>
          <w:rFonts w:hint="cs"/>
          <w:rtl/>
        </w:rPr>
        <w:t>دعا:</w:t>
      </w:r>
      <w:bookmarkEnd w:id="17"/>
    </w:p>
    <w:p w14:paraId="616CE0E7" w14:textId="63AEF772" w:rsidR="00234E7D" w:rsidRDefault="00234E7D" w:rsidP="00936302">
      <w:pPr>
        <w:rPr>
          <w:rFonts w:ascii="Traditional Arabic" w:hAnsi="Traditional Arabic" w:cs="Traditional Arabic"/>
          <w:rtl/>
        </w:rPr>
      </w:pPr>
      <w:r>
        <w:rPr>
          <w:rFonts w:ascii="Traditional Arabic" w:hAnsi="Traditional Arabic" w:cs="Traditional Arabic" w:hint="cs"/>
          <w:rtl/>
        </w:rPr>
        <w:t xml:space="preserve">نسئلک اللهم و ندعوک باسمک العظیم الاعظم الاعز الاجل الاکرم یا الله. اللهم انصر الاسلام و اهله و اخذل الکفر و اهله اللهم اغفر المومنین و المومنات و المسلمین و المسلمات الاحیاء منهم و الاموات. </w:t>
      </w:r>
    </w:p>
    <w:p w14:paraId="4A57B1E5" w14:textId="44F9AF01" w:rsidR="00234E7D" w:rsidRDefault="00234E7D" w:rsidP="00936302">
      <w:pPr>
        <w:rPr>
          <w:rFonts w:ascii="Traditional Arabic" w:hAnsi="Traditional Arabic" w:cs="Traditional Arabic"/>
          <w:rtl/>
        </w:rPr>
      </w:pPr>
      <w:r>
        <w:rPr>
          <w:rFonts w:ascii="Traditional Arabic" w:hAnsi="Traditional Arabic" w:cs="Traditional Arabic" w:hint="cs"/>
          <w:rtl/>
        </w:rPr>
        <w:t xml:space="preserve">خدایا گناهان ما را ببخش. توبه و انابه ما را بپذیر. اموات و درگذشتگان ما مراجع درگذشته و </w:t>
      </w:r>
      <w:r w:rsidR="007647B4">
        <w:rPr>
          <w:rFonts w:ascii="Traditional Arabic" w:hAnsi="Traditional Arabic" w:cs="Traditional Arabic" w:hint="cs"/>
          <w:rtl/>
        </w:rPr>
        <w:t>عالی‌قدر</w:t>
      </w:r>
      <w:r>
        <w:rPr>
          <w:rFonts w:ascii="Traditional Arabic" w:hAnsi="Traditional Arabic" w:cs="Traditional Arabic" w:hint="cs"/>
          <w:rtl/>
        </w:rPr>
        <w:t xml:space="preserve"> ما درگذشتگان جدید از بیوت علما و مراجع و امام شهدا را با اولیاء خودت محشور بفرما. خدمتگزاران به اسلام مقام معظم رهبری را </w:t>
      </w:r>
      <w:r w:rsidR="007647B4">
        <w:rPr>
          <w:rFonts w:ascii="Traditional Arabic" w:hAnsi="Traditional Arabic" w:cs="Traditional Arabic" w:hint="cs"/>
          <w:rtl/>
        </w:rPr>
        <w:t>مؤید</w:t>
      </w:r>
      <w:r>
        <w:rPr>
          <w:rFonts w:ascii="Traditional Arabic" w:hAnsi="Traditional Arabic" w:cs="Traditional Arabic" w:hint="cs"/>
          <w:rtl/>
        </w:rPr>
        <w:t xml:space="preserve"> و منصور بدار. مریضان جانبازان شفا عنایت بفرما. باران رحمت و برکات مادی و معنویت بر ما فرو بفرست.سلام ما را محضر انبیا و اولیای الهی فاطمه زهرا و حضرت </w:t>
      </w:r>
      <w:r w:rsidR="007647B4">
        <w:rPr>
          <w:rFonts w:ascii="Traditional Arabic" w:hAnsi="Traditional Arabic" w:cs="Traditional Arabic" w:hint="cs"/>
          <w:rtl/>
        </w:rPr>
        <w:t>ولی‌عصر</w:t>
      </w:r>
      <w:r>
        <w:rPr>
          <w:rFonts w:ascii="Traditional Arabic" w:hAnsi="Traditional Arabic" w:cs="Traditional Arabic" w:hint="cs"/>
          <w:rtl/>
        </w:rPr>
        <w:t xml:space="preserve"> </w:t>
      </w:r>
      <w:r w:rsidR="009D2C49">
        <w:rPr>
          <w:rFonts w:ascii="Traditional Arabic" w:hAnsi="Traditional Arabic" w:cs="Traditional Arabic" w:hint="cs"/>
          <w:rtl/>
        </w:rPr>
        <w:t>سلام‌الله</w:t>
      </w:r>
      <w:r>
        <w:rPr>
          <w:rFonts w:ascii="Traditional Arabic" w:hAnsi="Traditional Arabic" w:cs="Traditional Arabic" w:hint="cs"/>
          <w:rtl/>
        </w:rPr>
        <w:t xml:space="preserve"> علیهم اجمعین ابلاغ بفرما. بر فرج نورانی حضرت </w:t>
      </w:r>
      <w:r w:rsidR="007647B4">
        <w:rPr>
          <w:rFonts w:ascii="Traditional Arabic" w:hAnsi="Traditional Arabic" w:cs="Traditional Arabic" w:hint="cs"/>
          <w:rtl/>
        </w:rPr>
        <w:t>ولی‌عصر</w:t>
      </w:r>
      <w:r>
        <w:rPr>
          <w:rFonts w:ascii="Traditional Arabic" w:hAnsi="Traditional Arabic" w:cs="Traditional Arabic" w:hint="cs"/>
          <w:rtl/>
        </w:rPr>
        <w:t xml:space="preserve"> تعجیل بفرما. بسم الله الرحمن الرحیم </w:t>
      </w:r>
      <w:r w:rsidR="00492BBC">
        <w:rPr>
          <w:rFonts w:ascii="Traditional Arabic" w:hAnsi="Traditional Arabic" w:cs="Traditional Arabic"/>
          <w:b/>
          <w:bCs/>
          <w:color w:val="007200"/>
          <w:rtl/>
        </w:rPr>
        <w:t xml:space="preserve">﴿قل هو الله احد﴾ ﴿الله الصمد﴾ ﴿لم </w:t>
      </w:r>
      <w:r w:rsidR="00492BBC">
        <w:rPr>
          <w:rFonts w:ascii="Traditional Arabic" w:hAnsi="Traditional Arabic" w:cs="Traditional Arabic" w:hint="cs"/>
          <w:b/>
          <w:bCs/>
          <w:color w:val="007200"/>
          <w:rtl/>
        </w:rPr>
        <w:t>یلد</w:t>
      </w:r>
      <w:r w:rsidR="00492BBC">
        <w:rPr>
          <w:rFonts w:ascii="Traditional Arabic" w:hAnsi="Traditional Arabic" w:cs="Traditional Arabic"/>
          <w:b/>
          <w:bCs/>
          <w:color w:val="007200"/>
          <w:rtl/>
        </w:rPr>
        <w:t xml:space="preserve"> و لم </w:t>
      </w:r>
      <w:r w:rsidR="00492BBC">
        <w:rPr>
          <w:rFonts w:ascii="Traditional Arabic" w:hAnsi="Traditional Arabic" w:cs="Traditional Arabic" w:hint="cs"/>
          <w:b/>
          <w:bCs/>
          <w:color w:val="007200"/>
          <w:rtl/>
        </w:rPr>
        <w:t>یولد</w:t>
      </w:r>
      <w:r w:rsidR="00492BBC">
        <w:rPr>
          <w:rFonts w:ascii="Traditional Arabic" w:hAnsi="Traditional Arabic" w:cs="Traditional Arabic"/>
          <w:b/>
          <w:bCs/>
          <w:color w:val="007200"/>
          <w:rtl/>
        </w:rPr>
        <w:t xml:space="preserve">﴾ ﴿و لم </w:t>
      </w:r>
      <w:r w:rsidR="00492BBC">
        <w:rPr>
          <w:rFonts w:ascii="Traditional Arabic" w:hAnsi="Traditional Arabic" w:cs="Traditional Arabic" w:hint="cs"/>
          <w:b/>
          <w:bCs/>
          <w:color w:val="007200"/>
          <w:rtl/>
        </w:rPr>
        <w:t>یکن</w:t>
      </w:r>
      <w:r w:rsidR="00492BBC">
        <w:rPr>
          <w:rFonts w:ascii="Traditional Arabic" w:hAnsi="Traditional Arabic" w:cs="Traditional Arabic"/>
          <w:b/>
          <w:bCs/>
          <w:color w:val="007200"/>
          <w:rtl/>
        </w:rPr>
        <w:t xml:space="preserve"> له کفوا احد﴾</w:t>
      </w:r>
      <w:r>
        <w:rPr>
          <w:rFonts w:ascii="Traditional Arabic" w:hAnsi="Traditional Arabic" w:cs="Traditional Arabic" w:hint="cs"/>
          <w:rtl/>
        </w:rPr>
        <w:t>. السلام علیکم.</w:t>
      </w:r>
    </w:p>
    <w:p w14:paraId="09350363" w14:textId="7FDD4BC0" w:rsidR="00F70A30" w:rsidRPr="00A83F51" w:rsidRDefault="00F70A30" w:rsidP="00F70A30">
      <w:pPr>
        <w:rPr>
          <w:rFonts w:ascii="Traditional Arabic" w:hAnsi="Traditional Arabic" w:cs="Traditional Arabic"/>
        </w:rPr>
      </w:pPr>
    </w:p>
    <w:p w14:paraId="56BE4234" w14:textId="6614AF42" w:rsidR="004803DC" w:rsidRPr="005F2EE7" w:rsidRDefault="004803DC" w:rsidP="009A6091">
      <w:pPr>
        <w:rPr>
          <w:rFonts w:ascii="Traditional Arabic" w:hAnsi="Traditional Arabic" w:cs="Traditional Arabic"/>
        </w:rPr>
      </w:pPr>
    </w:p>
    <w:sectPr w:rsidR="004803DC" w:rsidRPr="005F2EE7" w:rsidSect="00654E61">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D84B" w14:textId="77777777" w:rsidR="00E34A60" w:rsidRDefault="00E34A60" w:rsidP="00242BA5">
      <w:pPr>
        <w:spacing w:after="0"/>
      </w:pPr>
      <w:r>
        <w:separator/>
      </w:r>
    </w:p>
  </w:endnote>
  <w:endnote w:type="continuationSeparator" w:id="0">
    <w:p w14:paraId="5C6C5704" w14:textId="77777777" w:rsidR="00E34A60" w:rsidRDefault="00E34A60"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9D2C49" w:rsidRDefault="009D2C49"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9D2C49" w:rsidRDefault="009D2C49">
        <w:pPr>
          <w:pStyle w:val="Footer"/>
          <w:jc w:val="center"/>
          <w:rPr>
            <w:rtl/>
            <w:cs/>
          </w:rPr>
        </w:pPr>
        <w:r>
          <w:fldChar w:fldCharType="begin"/>
        </w:r>
        <w:r>
          <w:rPr>
            <w:rtl/>
            <w:cs/>
          </w:rPr>
          <w:instrText>PAGE   \* MERGEFORMAT</w:instrText>
        </w:r>
        <w:r>
          <w:fldChar w:fldCharType="separate"/>
        </w:r>
        <w:r w:rsidR="00E34A60" w:rsidRPr="00E34A60">
          <w:rPr>
            <w:noProof/>
            <w:rtl/>
            <w:lang w:val="fa-IR"/>
          </w:rPr>
          <w:t>1</w:t>
        </w:r>
        <w:r>
          <w:fldChar w:fldCharType="end"/>
        </w:r>
      </w:p>
    </w:sdtContent>
  </w:sdt>
  <w:p w14:paraId="51281BB2" w14:textId="77777777" w:rsidR="009D2C49" w:rsidRDefault="009D2C49"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09E4" w14:textId="77777777" w:rsidR="007647B4" w:rsidRDefault="00764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A452F" w14:textId="77777777" w:rsidR="00E34A60" w:rsidRDefault="00E34A60" w:rsidP="00242BA5">
      <w:pPr>
        <w:spacing w:after="0"/>
      </w:pPr>
      <w:r>
        <w:separator/>
      </w:r>
    </w:p>
  </w:footnote>
  <w:footnote w:type="continuationSeparator" w:id="0">
    <w:p w14:paraId="74C2E594" w14:textId="77777777" w:rsidR="00E34A60" w:rsidRDefault="00E34A60" w:rsidP="00242BA5">
      <w:pPr>
        <w:spacing w:after="0"/>
      </w:pPr>
      <w:r>
        <w:continuationSeparator/>
      </w:r>
    </w:p>
  </w:footnote>
  <w:footnote w:id="1">
    <w:p w14:paraId="5334E64A" w14:textId="1E14121D" w:rsidR="00BA7B0A" w:rsidRDefault="00BA7B0A">
      <w:pPr>
        <w:pStyle w:val="FootnoteText"/>
        <w:rPr>
          <w:rFonts w:hint="cs"/>
        </w:rPr>
      </w:pPr>
      <w:r>
        <w:rPr>
          <w:rStyle w:val="FootnoteReference"/>
        </w:rPr>
        <w:footnoteRef/>
      </w:r>
      <w:r>
        <w:rPr>
          <w:rFonts w:hint="cs"/>
          <w:rtl/>
        </w:rPr>
        <w:t>. سوره آل عمران، آیه 102.</w:t>
      </w:r>
    </w:p>
  </w:footnote>
  <w:footnote w:id="2">
    <w:p w14:paraId="6C0F2F43" w14:textId="6C508533" w:rsidR="00584655" w:rsidRDefault="00584655">
      <w:pPr>
        <w:pStyle w:val="FootnoteText"/>
        <w:rPr>
          <w:rFonts w:hint="cs"/>
          <w:rtl/>
        </w:rPr>
      </w:pPr>
      <w:r>
        <w:rPr>
          <w:rStyle w:val="FootnoteReference"/>
        </w:rPr>
        <w:footnoteRef/>
      </w:r>
      <w:r>
        <w:rPr>
          <w:rFonts w:hint="cs"/>
          <w:rtl/>
        </w:rPr>
        <w:t>. سوره سبأ، آیه 47.</w:t>
      </w:r>
    </w:p>
  </w:footnote>
  <w:footnote w:id="3">
    <w:p w14:paraId="5287472D" w14:textId="426BE37A" w:rsidR="00367872" w:rsidRDefault="00367872">
      <w:pPr>
        <w:pStyle w:val="FootnoteText"/>
        <w:rPr>
          <w:rFonts w:hint="cs"/>
        </w:rPr>
      </w:pPr>
      <w:r>
        <w:rPr>
          <w:rStyle w:val="FootnoteReference"/>
        </w:rPr>
        <w:footnoteRef/>
      </w:r>
      <w:r>
        <w:rPr>
          <w:rFonts w:hint="cs"/>
          <w:rtl/>
        </w:rPr>
        <w:t xml:space="preserve">. </w:t>
      </w:r>
      <w:r>
        <w:rPr>
          <w:rFonts w:cs="Times New Roman"/>
          <w:rtl/>
        </w:rPr>
        <w:t>عوالم العلوم و المعارف والأحوال من الآيات و الأخبار و الأقوال</w:t>
      </w:r>
      <w:r>
        <w:rPr>
          <w:rFonts w:cs="Times New Roman" w:hint="cs"/>
          <w:rtl/>
        </w:rPr>
        <w:t xml:space="preserve">، </w:t>
      </w:r>
      <w:r w:rsidRPr="005F2EE7">
        <w:rPr>
          <w:rFonts w:cs="Times New Roman" w:hint="cs"/>
          <w:rtl/>
        </w:rPr>
        <w:t>ج</w:t>
      </w:r>
      <w:r>
        <w:rPr>
          <w:rFonts w:hint="cs"/>
          <w:rtl/>
        </w:rPr>
        <w:t>‏11</w:t>
      </w:r>
      <w:r w:rsidRPr="005F2EE7">
        <w:rPr>
          <w:rFonts w:cs="Times New Roman" w:hint="cs"/>
          <w:rtl/>
        </w:rPr>
        <w:t>، ص</w:t>
      </w:r>
      <w:r w:rsidRPr="005F2EE7">
        <w:rPr>
          <w:rFonts w:hint="cs"/>
          <w:rtl/>
        </w:rPr>
        <w:t xml:space="preserve"> 1030</w:t>
      </w:r>
      <w:r>
        <w:rPr>
          <w:rFonts w:hint="cs"/>
          <w:rtl/>
        </w:rPr>
        <w:t>.</w:t>
      </w:r>
    </w:p>
  </w:footnote>
  <w:footnote w:id="4">
    <w:p w14:paraId="79354F92" w14:textId="7DC4204E" w:rsidR="00747F67" w:rsidRDefault="00747F67">
      <w:pPr>
        <w:pStyle w:val="FootnoteText"/>
        <w:rPr>
          <w:rFonts w:hint="cs"/>
          <w:rtl/>
        </w:rPr>
      </w:pPr>
      <w:r>
        <w:rPr>
          <w:rStyle w:val="FootnoteReference"/>
        </w:rPr>
        <w:footnoteRef/>
      </w:r>
      <w:r>
        <w:rPr>
          <w:rFonts w:hint="cs"/>
          <w:rtl/>
        </w:rPr>
        <w:t>. وسائل ‌الشیعه، ج 20، ص 74.</w:t>
      </w:r>
    </w:p>
  </w:footnote>
  <w:footnote w:id="5">
    <w:p w14:paraId="668FCB64" w14:textId="4D48C52C" w:rsidR="00367872" w:rsidRDefault="00367872">
      <w:pPr>
        <w:pStyle w:val="FootnoteText"/>
        <w:rPr>
          <w:rFonts w:hint="cs"/>
        </w:rPr>
      </w:pPr>
      <w:r>
        <w:rPr>
          <w:rStyle w:val="FootnoteReference"/>
        </w:rPr>
        <w:footnoteRef/>
      </w:r>
      <w:r>
        <w:rPr>
          <w:rFonts w:hint="cs"/>
          <w:rtl/>
        </w:rPr>
        <w:t xml:space="preserve">. </w:t>
      </w:r>
      <w:r w:rsidRPr="005F2EE7">
        <w:rPr>
          <w:rFonts w:cs="Times New Roman" w:hint="cs"/>
          <w:rtl/>
        </w:rPr>
        <w:t xml:space="preserve">بحار الأنوار </w:t>
      </w:r>
      <w:r w:rsidRPr="005F2EE7">
        <w:rPr>
          <w:rFonts w:hint="cs"/>
          <w:rtl/>
        </w:rPr>
        <w:t>(</w:t>
      </w:r>
      <w:r w:rsidRPr="005F2EE7">
        <w:rPr>
          <w:rFonts w:cs="Times New Roman" w:hint="cs"/>
          <w:rtl/>
        </w:rPr>
        <w:t xml:space="preserve">ط </w:t>
      </w:r>
      <w:r w:rsidRPr="005F2EE7">
        <w:rPr>
          <w:rFonts w:hint="cs"/>
          <w:rtl/>
        </w:rPr>
        <w:t xml:space="preserve">- </w:t>
      </w:r>
      <w:r w:rsidRPr="005F2EE7">
        <w:rPr>
          <w:rFonts w:cs="Times New Roman" w:hint="cs"/>
          <w:rtl/>
        </w:rPr>
        <w:t>بيروت</w:t>
      </w:r>
      <w:r w:rsidRPr="005F2EE7">
        <w:rPr>
          <w:rFonts w:hint="cs"/>
          <w:rtl/>
        </w:rPr>
        <w:t xml:space="preserve">) </w:t>
      </w:r>
      <w:r w:rsidRPr="005F2EE7">
        <w:rPr>
          <w:rFonts w:cs="Times New Roman" w:hint="cs"/>
          <w:rtl/>
        </w:rPr>
        <w:t>؛ ج</w:t>
      </w:r>
      <w:r w:rsidRPr="005F2EE7">
        <w:rPr>
          <w:rFonts w:hint="cs"/>
          <w:rtl/>
        </w:rPr>
        <w:t xml:space="preserve">‏43 </w:t>
      </w:r>
      <w:r w:rsidRPr="005F2EE7">
        <w:rPr>
          <w:rFonts w:cs="Times New Roman" w:hint="cs"/>
          <w:rtl/>
        </w:rPr>
        <w:t>؛ ص</w:t>
      </w:r>
      <w:r w:rsidRPr="005F2EE7">
        <w:rPr>
          <w:rFonts w:hint="cs"/>
          <w:rtl/>
        </w:rPr>
        <w:t>105</w:t>
      </w:r>
      <w:r>
        <w:rPr>
          <w:rFonts w:hint="cs"/>
          <w:rtl/>
        </w:rPr>
        <w:t>.</w:t>
      </w:r>
    </w:p>
  </w:footnote>
  <w:footnote w:id="6">
    <w:p w14:paraId="2CA4B898" w14:textId="4CEFF830" w:rsidR="00BA3B51" w:rsidRDefault="00BA3B51">
      <w:pPr>
        <w:pStyle w:val="FootnoteText"/>
        <w:rPr>
          <w:rFonts w:hint="cs"/>
        </w:rPr>
      </w:pPr>
      <w:r>
        <w:rPr>
          <w:rStyle w:val="FootnoteReference"/>
        </w:rPr>
        <w:footnoteRef/>
      </w:r>
      <w:r>
        <w:rPr>
          <w:rFonts w:hint="cs"/>
          <w:rtl/>
        </w:rPr>
        <w:t>. سوره 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E292" w14:textId="77777777" w:rsidR="007647B4" w:rsidRDefault="00764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9D2C49" w:rsidRPr="00B51C29" w:rsidRDefault="009D2C49" w:rsidP="00B51C29">
    <w:pPr>
      <w:tabs>
        <w:tab w:val="left" w:pos="1256"/>
        <w:tab w:val="left" w:pos="5696"/>
        <w:tab w:val="right" w:pos="9071"/>
      </w:tabs>
      <w:rPr>
        <w:rFonts w:ascii="IranNastaliq" w:hAnsi="IranNastaliq" w:cs="2  Yekan"/>
        <w:sz w:val="40"/>
        <w:szCs w:val="40"/>
        <w:rtl/>
      </w:rPr>
    </w:pPr>
    <w:bookmarkStart w:id="18" w:name="OLE_LINK1"/>
    <w:bookmarkStart w:id="19" w:name="OLE_LINK2"/>
    <w:r w:rsidRPr="00D66B7F">
      <w:rPr>
        <w:rFonts w:cs="2  Yekan"/>
        <w:noProof/>
        <w:lang w:bidi="ar-SA"/>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8"/>
    <w:bookmarkEnd w:id="19"/>
    <w:r w:rsidRPr="00D66B7F">
      <w:rPr>
        <w:rFonts w:ascii="IranNastaliq" w:hAnsi="IranNastaliq" w:cs="2  Yekan"/>
        <w:sz w:val="40"/>
        <w:szCs w:val="40"/>
        <w:rtl/>
      </w:rPr>
      <w:t xml:space="preserve"> </w:t>
    </w:r>
  </w:p>
  <w:p w14:paraId="467D0514" w14:textId="38D6D61F" w:rsidR="009D2C49" w:rsidRPr="00E05C2E" w:rsidRDefault="009D2C49" w:rsidP="007647B4">
    <w:pPr>
      <w:tabs>
        <w:tab w:val="left" w:pos="1256"/>
        <w:tab w:val="left" w:pos="5696"/>
        <w:tab w:val="right" w:pos="9071"/>
      </w:tabs>
      <w:ind w:left="429"/>
      <w:jc w:val="center"/>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7647B4">
      <w:rPr>
        <w:rFonts w:ascii="IRBadr" w:hAnsi="IRBadr" w:cs="B Badr" w:hint="cs"/>
        <w:sz w:val="36"/>
        <w:szCs w:val="36"/>
        <w:rtl/>
      </w:rPr>
      <w:t>26</w:t>
    </w:r>
    <w:r w:rsidRPr="00DD320A">
      <w:rPr>
        <w:rFonts w:ascii="IRBadr" w:hAnsi="IRBadr" w:cs="B Badr"/>
        <w:sz w:val="36"/>
        <w:szCs w:val="36"/>
        <w:rtl/>
      </w:rPr>
      <w:t>/</w:t>
    </w:r>
    <w:r>
      <w:rPr>
        <w:rFonts w:ascii="IRBadr" w:hAnsi="IRBadr" w:cs="B Badr" w:hint="cs"/>
        <w:sz w:val="36"/>
        <w:szCs w:val="36"/>
        <w:rtl/>
      </w:rPr>
      <w:t>09</w:t>
    </w:r>
    <w:r w:rsidRPr="00DD320A">
      <w:rPr>
        <w:rFonts w:ascii="IRBadr" w:hAnsi="IRBadr" w:cs="B Badr"/>
        <w:sz w:val="36"/>
        <w:szCs w:val="36"/>
        <w:rtl/>
      </w:rPr>
      <w:t>/</w:t>
    </w:r>
    <w:r>
      <w:rPr>
        <w:rFonts w:ascii="IRBadr" w:hAnsi="IRBadr" w:cs="B Badr" w:hint="cs"/>
        <w:sz w:val="36"/>
        <w:szCs w:val="36"/>
        <w:rtl/>
      </w:rPr>
      <w:t>1400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7792" w14:textId="77777777" w:rsidR="007647B4" w:rsidRDefault="00764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603"/>
    <w:multiLevelType w:val="hybridMultilevel"/>
    <w:tmpl w:val="183859B6"/>
    <w:lvl w:ilvl="0" w:tplc="5E02FD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342662"/>
    <w:multiLevelType w:val="hybridMultilevel"/>
    <w:tmpl w:val="C3E25530"/>
    <w:lvl w:ilvl="0" w:tplc="5CB634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DE923BE"/>
    <w:multiLevelType w:val="hybridMultilevel"/>
    <w:tmpl w:val="66A08374"/>
    <w:lvl w:ilvl="0" w:tplc="5A9A2988">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3105C"/>
    <w:multiLevelType w:val="hybridMultilevel"/>
    <w:tmpl w:val="2DCEC2CC"/>
    <w:lvl w:ilvl="0" w:tplc="65303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0047D60"/>
    <w:multiLevelType w:val="hybridMultilevel"/>
    <w:tmpl w:val="E39C6BE6"/>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2537829"/>
    <w:multiLevelType w:val="hybridMultilevel"/>
    <w:tmpl w:val="1E2CE192"/>
    <w:lvl w:ilvl="0" w:tplc="72CC8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73C6E8E"/>
    <w:multiLevelType w:val="hybridMultilevel"/>
    <w:tmpl w:val="7116B45C"/>
    <w:lvl w:ilvl="0" w:tplc="0434C0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2B758F"/>
    <w:multiLevelType w:val="hybridMultilevel"/>
    <w:tmpl w:val="33D83C7A"/>
    <w:lvl w:ilvl="0" w:tplc="A0CAF0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1066B99"/>
    <w:multiLevelType w:val="hybridMultilevel"/>
    <w:tmpl w:val="BFD61EFC"/>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25A733C"/>
    <w:multiLevelType w:val="hybridMultilevel"/>
    <w:tmpl w:val="ACACAE74"/>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5C75A1E"/>
    <w:multiLevelType w:val="hybridMultilevel"/>
    <w:tmpl w:val="06EE429C"/>
    <w:lvl w:ilvl="0" w:tplc="261C7A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B322A05"/>
    <w:multiLevelType w:val="hybridMultilevel"/>
    <w:tmpl w:val="2F7623D2"/>
    <w:lvl w:ilvl="0" w:tplc="58F88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ED47AB6"/>
    <w:multiLevelType w:val="hybridMultilevel"/>
    <w:tmpl w:val="F198D786"/>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0024B1F"/>
    <w:multiLevelType w:val="hybridMultilevel"/>
    <w:tmpl w:val="C50C0622"/>
    <w:lvl w:ilvl="0" w:tplc="C0922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445F90"/>
    <w:multiLevelType w:val="hybridMultilevel"/>
    <w:tmpl w:val="E15AD11A"/>
    <w:lvl w:ilvl="0" w:tplc="9A5437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9CB4305"/>
    <w:multiLevelType w:val="hybridMultilevel"/>
    <w:tmpl w:val="A76E9A58"/>
    <w:lvl w:ilvl="0" w:tplc="824C02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0E93B6A"/>
    <w:multiLevelType w:val="hybridMultilevel"/>
    <w:tmpl w:val="E5A6C91C"/>
    <w:lvl w:ilvl="0" w:tplc="59F2FF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FA006E"/>
    <w:multiLevelType w:val="hybridMultilevel"/>
    <w:tmpl w:val="F296F2A4"/>
    <w:lvl w:ilvl="0" w:tplc="B0C4C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5D597D"/>
    <w:multiLevelType w:val="hybridMultilevel"/>
    <w:tmpl w:val="A2F04F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D2C35A4"/>
    <w:multiLevelType w:val="hybridMultilevel"/>
    <w:tmpl w:val="67A2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E4BFD"/>
    <w:multiLevelType w:val="hybridMultilevel"/>
    <w:tmpl w:val="5218B914"/>
    <w:lvl w:ilvl="0" w:tplc="55D680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F8A07A6"/>
    <w:multiLevelType w:val="hybridMultilevel"/>
    <w:tmpl w:val="227C565A"/>
    <w:lvl w:ilvl="0" w:tplc="89D08B2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62EE199F"/>
    <w:multiLevelType w:val="hybridMultilevel"/>
    <w:tmpl w:val="009CAB24"/>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66D2C82"/>
    <w:multiLevelType w:val="hybridMultilevel"/>
    <w:tmpl w:val="FCF6FBCE"/>
    <w:lvl w:ilvl="0" w:tplc="6E0E87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6A21CE8"/>
    <w:multiLevelType w:val="hybridMultilevel"/>
    <w:tmpl w:val="D5187C0E"/>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BCD752F"/>
    <w:multiLevelType w:val="hybridMultilevel"/>
    <w:tmpl w:val="E0F4AB42"/>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D437FEC"/>
    <w:multiLevelType w:val="hybridMultilevel"/>
    <w:tmpl w:val="F7CE6086"/>
    <w:lvl w:ilvl="0" w:tplc="89DC23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FAF55D2"/>
    <w:multiLevelType w:val="hybridMultilevel"/>
    <w:tmpl w:val="1660DA92"/>
    <w:lvl w:ilvl="0" w:tplc="980EE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04B4463"/>
    <w:multiLevelType w:val="hybridMultilevel"/>
    <w:tmpl w:val="65D2B03A"/>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1A7598D"/>
    <w:multiLevelType w:val="hybridMultilevel"/>
    <w:tmpl w:val="6234D5E4"/>
    <w:lvl w:ilvl="0" w:tplc="76AC06A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1C31B55"/>
    <w:multiLevelType w:val="hybridMultilevel"/>
    <w:tmpl w:val="F4CCD220"/>
    <w:lvl w:ilvl="0" w:tplc="898064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FD44AB7"/>
    <w:multiLevelType w:val="hybridMultilevel"/>
    <w:tmpl w:val="0CD216E6"/>
    <w:lvl w:ilvl="0" w:tplc="EAF2083A">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2"/>
  </w:num>
  <w:num w:numId="4">
    <w:abstractNumId w:val="9"/>
  </w:num>
  <w:num w:numId="5">
    <w:abstractNumId w:val="28"/>
  </w:num>
  <w:num w:numId="6">
    <w:abstractNumId w:val="2"/>
  </w:num>
  <w:num w:numId="7">
    <w:abstractNumId w:val="13"/>
  </w:num>
  <w:num w:numId="8">
    <w:abstractNumId w:val="15"/>
  </w:num>
  <w:num w:numId="9">
    <w:abstractNumId w:val="17"/>
  </w:num>
  <w:num w:numId="10">
    <w:abstractNumId w:val="30"/>
  </w:num>
  <w:num w:numId="11">
    <w:abstractNumId w:val="22"/>
  </w:num>
  <w:num w:numId="12">
    <w:abstractNumId w:val="29"/>
  </w:num>
  <w:num w:numId="13">
    <w:abstractNumId w:val="4"/>
  </w:num>
  <w:num w:numId="14">
    <w:abstractNumId w:val="8"/>
  </w:num>
  <w:num w:numId="15">
    <w:abstractNumId w:val="25"/>
  </w:num>
  <w:num w:numId="16">
    <w:abstractNumId w:val="24"/>
  </w:num>
  <w:num w:numId="17">
    <w:abstractNumId w:val="11"/>
  </w:num>
  <w:num w:numId="18">
    <w:abstractNumId w:val="5"/>
  </w:num>
  <w:num w:numId="19">
    <w:abstractNumId w:val="31"/>
  </w:num>
  <w:num w:numId="20">
    <w:abstractNumId w:val="21"/>
  </w:num>
  <w:num w:numId="21">
    <w:abstractNumId w:val="2"/>
    <w:lvlOverride w:ilvl="0">
      <w:startOverride w:val="1"/>
    </w:lvlOverride>
  </w:num>
  <w:num w:numId="22">
    <w:abstractNumId w:val="6"/>
  </w:num>
  <w:num w:numId="23">
    <w:abstractNumId w:val="18"/>
  </w:num>
  <w:num w:numId="24">
    <w:abstractNumId w:val="26"/>
  </w:num>
  <w:num w:numId="25">
    <w:abstractNumId w:val="2"/>
    <w:lvlOverride w:ilvl="0">
      <w:startOverride w:val="1"/>
    </w:lvlOverride>
  </w:num>
  <w:num w:numId="26">
    <w:abstractNumId w:val="27"/>
  </w:num>
  <w:num w:numId="27">
    <w:abstractNumId w:val="1"/>
  </w:num>
  <w:num w:numId="28">
    <w:abstractNumId w:val="14"/>
  </w:num>
  <w:num w:numId="29">
    <w:abstractNumId w:val="2"/>
    <w:lvlOverride w:ilvl="0">
      <w:startOverride w:val="1"/>
    </w:lvlOverride>
  </w:num>
  <w:num w:numId="30">
    <w:abstractNumId w:val="7"/>
  </w:num>
  <w:num w:numId="31">
    <w:abstractNumId w:val="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0"/>
  </w:num>
  <w:num w:numId="35">
    <w:abstractNumId w:val="16"/>
  </w:num>
  <w:num w:numId="36">
    <w:abstractNumId w:val="23"/>
  </w:num>
  <w:num w:numId="37">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4765"/>
    <w:rsid w:val="00010C24"/>
    <w:rsid w:val="00012D5C"/>
    <w:rsid w:val="00015BE0"/>
    <w:rsid w:val="0001666D"/>
    <w:rsid w:val="00023B96"/>
    <w:rsid w:val="00023DEA"/>
    <w:rsid w:val="0002702E"/>
    <w:rsid w:val="00031883"/>
    <w:rsid w:val="00032C32"/>
    <w:rsid w:val="000334F8"/>
    <w:rsid w:val="00035D76"/>
    <w:rsid w:val="00046EEF"/>
    <w:rsid w:val="00050437"/>
    <w:rsid w:val="00050886"/>
    <w:rsid w:val="00053755"/>
    <w:rsid w:val="00054826"/>
    <w:rsid w:val="00054E7B"/>
    <w:rsid w:val="00055DD0"/>
    <w:rsid w:val="00056722"/>
    <w:rsid w:val="00060EEE"/>
    <w:rsid w:val="000675F9"/>
    <w:rsid w:val="00067CFC"/>
    <w:rsid w:val="0007194F"/>
    <w:rsid w:val="00074C3A"/>
    <w:rsid w:val="00074F42"/>
    <w:rsid w:val="00077735"/>
    <w:rsid w:val="0008159E"/>
    <w:rsid w:val="000823A6"/>
    <w:rsid w:val="0008709A"/>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5412"/>
    <w:rsid w:val="000C5497"/>
    <w:rsid w:val="000C7D9C"/>
    <w:rsid w:val="000D202E"/>
    <w:rsid w:val="000D28E1"/>
    <w:rsid w:val="000D32EE"/>
    <w:rsid w:val="000D4FA6"/>
    <w:rsid w:val="000E10C7"/>
    <w:rsid w:val="000E1EDE"/>
    <w:rsid w:val="000E74BE"/>
    <w:rsid w:val="000E7807"/>
    <w:rsid w:val="000F0AAB"/>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69A4"/>
    <w:rsid w:val="0014312B"/>
    <w:rsid w:val="00143979"/>
    <w:rsid w:val="00144B16"/>
    <w:rsid w:val="0014786E"/>
    <w:rsid w:val="00152C35"/>
    <w:rsid w:val="001569D8"/>
    <w:rsid w:val="00157E07"/>
    <w:rsid w:val="00166741"/>
    <w:rsid w:val="001677A0"/>
    <w:rsid w:val="00167F70"/>
    <w:rsid w:val="00170663"/>
    <w:rsid w:val="00170F04"/>
    <w:rsid w:val="00170FFC"/>
    <w:rsid w:val="001741B5"/>
    <w:rsid w:val="00176920"/>
    <w:rsid w:val="0018475F"/>
    <w:rsid w:val="001867FC"/>
    <w:rsid w:val="00186BA5"/>
    <w:rsid w:val="00186BD2"/>
    <w:rsid w:val="001919DB"/>
    <w:rsid w:val="00192782"/>
    <w:rsid w:val="00197BFC"/>
    <w:rsid w:val="001A068F"/>
    <w:rsid w:val="001A081E"/>
    <w:rsid w:val="001A4B78"/>
    <w:rsid w:val="001A51BC"/>
    <w:rsid w:val="001B4029"/>
    <w:rsid w:val="001B4770"/>
    <w:rsid w:val="001B4F6D"/>
    <w:rsid w:val="001B5086"/>
    <w:rsid w:val="001B77ED"/>
    <w:rsid w:val="001C0C59"/>
    <w:rsid w:val="001D1D6D"/>
    <w:rsid w:val="001D37BC"/>
    <w:rsid w:val="001D449E"/>
    <w:rsid w:val="001D543B"/>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37DF"/>
    <w:rsid w:val="00215E47"/>
    <w:rsid w:val="0022060F"/>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71FB"/>
    <w:rsid w:val="002523BA"/>
    <w:rsid w:val="00252CA9"/>
    <w:rsid w:val="00256193"/>
    <w:rsid w:val="002646DE"/>
    <w:rsid w:val="00264A35"/>
    <w:rsid w:val="00264AB0"/>
    <w:rsid w:val="00265E3E"/>
    <w:rsid w:val="002763A5"/>
    <w:rsid w:val="00281230"/>
    <w:rsid w:val="00281499"/>
    <w:rsid w:val="00281B09"/>
    <w:rsid w:val="00283363"/>
    <w:rsid w:val="00285077"/>
    <w:rsid w:val="002A5BC9"/>
    <w:rsid w:val="002A735D"/>
    <w:rsid w:val="002B0A41"/>
    <w:rsid w:val="002B2AAF"/>
    <w:rsid w:val="002B373E"/>
    <w:rsid w:val="002B73E2"/>
    <w:rsid w:val="002C2A2C"/>
    <w:rsid w:val="002C3786"/>
    <w:rsid w:val="002D1B66"/>
    <w:rsid w:val="002D258C"/>
    <w:rsid w:val="002D3F7C"/>
    <w:rsid w:val="002D505B"/>
    <w:rsid w:val="002E260F"/>
    <w:rsid w:val="002E2BA4"/>
    <w:rsid w:val="002F1869"/>
    <w:rsid w:val="002F26B3"/>
    <w:rsid w:val="002F2C14"/>
    <w:rsid w:val="002F510F"/>
    <w:rsid w:val="002F6744"/>
    <w:rsid w:val="002F7DCE"/>
    <w:rsid w:val="00302B25"/>
    <w:rsid w:val="003121AC"/>
    <w:rsid w:val="0031508A"/>
    <w:rsid w:val="00320A68"/>
    <w:rsid w:val="00321FF9"/>
    <w:rsid w:val="003240D2"/>
    <w:rsid w:val="003253F4"/>
    <w:rsid w:val="00326E1D"/>
    <w:rsid w:val="00330201"/>
    <w:rsid w:val="003308CE"/>
    <w:rsid w:val="00332CB7"/>
    <w:rsid w:val="003334EC"/>
    <w:rsid w:val="00336424"/>
    <w:rsid w:val="00336D9F"/>
    <w:rsid w:val="00343654"/>
    <w:rsid w:val="00343D7D"/>
    <w:rsid w:val="00346350"/>
    <w:rsid w:val="00346355"/>
    <w:rsid w:val="00346C13"/>
    <w:rsid w:val="00347D12"/>
    <w:rsid w:val="00350F36"/>
    <w:rsid w:val="00351F51"/>
    <w:rsid w:val="0035209C"/>
    <w:rsid w:val="00352215"/>
    <w:rsid w:val="003554A2"/>
    <w:rsid w:val="00355649"/>
    <w:rsid w:val="003564BA"/>
    <w:rsid w:val="003628CB"/>
    <w:rsid w:val="00363018"/>
    <w:rsid w:val="00365724"/>
    <w:rsid w:val="00366870"/>
    <w:rsid w:val="00367872"/>
    <w:rsid w:val="003678BA"/>
    <w:rsid w:val="00371C9A"/>
    <w:rsid w:val="00384F25"/>
    <w:rsid w:val="00390DDB"/>
    <w:rsid w:val="00391E65"/>
    <w:rsid w:val="003924FA"/>
    <w:rsid w:val="00392B9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5A72"/>
    <w:rsid w:val="003F77BD"/>
    <w:rsid w:val="00403884"/>
    <w:rsid w:val="00404472"/>
    <w:rsid w:val="00404DCF"/>
    <w:rsid w:val="00404EA9"/>
    <w:rsid w:val="00406776"/>
    <w:rsid w:val="00407432"/>
    <w:rsid w:val="00407565"/>
    <w:rsid w:val="00413528"/>
    <w:rsid w:val="00413BC6"/>
    <w:rsid w:val="004309BC"/>
    <w:rsid w:val="004315F3"/>
    <w:rsid w:val="004322F5"/>
    <w:rsid w:val="00433228"/>
    <w:rsid w:val="00437B00"/>
    <w:rsid w:val="00437F30"/>
    <w:rsid w:val="004417E2"/>
    <w:rsid w:val="00442351"/>
    <w:rsid w:val="004449D6"/>
    <w:rsid w:val="004554B3"/>
    <w:rsid w:val="00461CB9"/>
    <w:rsid w:val="00464670"/>
    <w:rsid w:val="00465FEB"/>
    <w:rsid w:val="004736D6"/>
    <w:rsid w:val="00480003"/>
    <w:rsid w:val="004803DC"/>
    <w:rsid w:val="00482DB6"/>
    <w:rsid w:val="00483600"/>
    <w:rsid w:val="004875F1"/>
    <w:rsid w:val="00492BBC"/>
    <w:rsid w:val="00495271"/>
    <w:rsid w:val="004A7BB3"/>
    <w:rsid w:val="004B13BC"/>
    <w:rsid w:val="004B5C95"/>
    <w:rsid w:val="004B6885"/>
    <w:rsid w:val="004C41EA"/>
    <w:rsid w:val="004C7D74"/>
    <w:rsid w:val="004D6C6A"/>
    <w:rsid w:val="004D6E1D"/>
    <w:rsid w:val="004E5296"/>
    <w:rsid w:val="004F2945"/>
    <w:rsid w:val="004F74A8"/>
    <w:rsid w:val="00507E7A"/>
    <w:rsid w:val="00507F16"/>
    <w:rsid w:val="00510569"/>
    <w:rsid w:val="00514835"/>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4655"/>
    <w:rsid w:val="00586C59"/>
    <w:rsid w:val="00586CB6"/>
    <w:rsid w:val="00590AA8"/>
    <w:rsid w:val="00593E48"/>
    <w:rsid w:val="00593FB5"/>
    <w:rsid w:val="0059475B"/>
    <w:rsid w:val="00597336"/>
    <w:rsid w:val="00597AC2"/>
    <w:rsid w:val="005A06A2"/>
    <w:rsid w:val="005A1F48"/>
    <w:rsid w:val="005A3D33"/>
    <w:rsid w:val="005B0B33"/>
    <w:rsid w:val="005B26B2"/>
    <w:rsid w:val="005B4DB0"/>
    <w:rsid w:val="005B76C4"/>
    <w:rsid w:val="005C1C58"/>
    <w:rsid w:val="005C7A3E"/>
    <w:rsid w:val="005D5115"/>
    <w:rsid w:val="005D66FD"/>
    <w:rsid w:val="005E34BC"/>
    <w:rsid w:val="005E416E"/>
    <w:rsid w:val="005F10A8"/>
    <w:rsid w:val="005F1290"/>
    <w:rsid w:val="005F1C9E"/>
    <w:rsid w:val="005F2EE7"/>
    <w:rsid w:val="005F7B48"/>
    <w:rsid w:val="0060139C"/>
    <w:rsid w:val="00601987"/>
    <w:rsid w:val="0060385A"/>
    <w:rsid w:val="006046CF"/>
    <w:rsid w:val="00604D22"/>
    <w:rsid w:val="0060753B"/>
    <w:rsid w:val="00607924"/>
    <w:rsid w:val="006110FA"/>
    <w:rsid w:val="00612716"/>
    <w:rsid w:val="0061479E"/>
    <w:rsid w:val="00616349"/>
    <w:rsid w:val="0062120A"/>
    <w:rsid w:val="0062208C"/>
    <w:rsid w:val="00632113"/>
    <w:rsid w:val="00632F02"/>
    <w:rsid w:val="00640759"/>
    <w:rsid w:val="006464AA"/>
    <w:rsid w:val="00654DC1"/>
    <w:rsid w:val="00654E61"/>
    <w:rsid w:val="0065649C"/>
    <w:rsid w:val="00656D13"/>
    <w:rsid w:val="006579C4"/>
    <w:rsid w:val="00663AFD"/>
    <w:rsid w:val="0066411D"/>
    <w:rsid w:val="00665FEB"/>
    <w:rsid w:val="00671667"/>
    <w:rsid w:val="0067254E"/>
    <w:rsid w:val="006728BF"/>
    <w:rsid w:val="00676CDA"/>
    <w:rsid w:val="006805C1"/>
    <w:rsid w:val="00684CEE"/>
    <w:rsid w:val="00684FF0"/>
    <w:rsid w:val="00687A3A"/>
    <w:rsid w:val="00691A24"/>
    <w:rsid w:val="00694654"/>
    <w:rsid w:val="006A7050"/>
    <w:rsid w:val="006A78B4"/>
    <w:rsid w:val="006B313F"/>
    <w:rsid w:val="006C41B8"/>
    <w:rsid w:val="006C591A"/>
    <w:rsid w:val="006C7F55"/>
    <w:rsid w:val="006D46F5"/>
    <w:rsid w:val="006D5843"/>
    <w:rsid w:val="006E1907"/>
    <w:rsid w:val="006E4B28"/>
    <w:rsid w:val="006F6D8B"/>
    <w:rsid w:val="006F7182"/>
    <w:rsid w:val="0070054D"/>
    <w:rsid w:val="00702C7E"/>
    <w:rsid w:val="00712E33"/>
    <w:rsid w:val="00722025"/>
    <w:rsid w:val="00727C6E"/>
    <w:rsid w:val="00730407"/>
    <w:rsid w:val="00732D1D"/>
    <w:rsid w:val="007357DB"/>
    <w:rsid w:val="00736C3F"/>
    <w:rsid w:val="007445FB"/>
    <w:rsid w:val="00746466"/>
    <w:rsid w:val="00747374"/>
    <w:rsid w:val="00747F67"/>
    <w:rsid w:val="0075244B"/>
    <w:rsid w:val="00755596"/>
    <w:rsid w:val="00756927"/>
    <w:rsid w:val="00760D63"/>
    <w:rsid w:val="00761336"/>
    <w:rsid w:val="00761422"/>
    <w:rsid w:val="0076395F"/>
    <w:rsid w:val="007647B4"/>
    <w:rsid w:val="00765A67"/>
    <w:rsid w:val="007660A0"/>
    <w:rsid w:val="00770873"/>
    <w:rsid w:val="00772CCC"/>
    <w:rsid w:val="00777F43"/>
    <w:rsid w:val="007811D5"/>
    <w:rsid w:val="00784513"/>
    <w:rsid w:val="00785035"/>
    <w:rsid w:val="007851C5"/>
    <w:rsid w:val="00786AA4"/>
    <w:rsid w:val="00796D3F"/>
    <w:rsid w:val="007A18D4"/>
    <w:rsid w:val="007A1E46"/>
    <w:rsid w:val="007A34AA"/>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7081"/>
    <w:rsid w:val="00827D63"/>
    <w:rsid w:val="0084055B"/>
    <w:rsid w:val="00843491"/>
    <w:rsid w:val="00844C19"/>
    <w:rsid w:val="008455F8"/>
    <w:rsid w:val="00845D2C"/>
    <w:rsid w:val="0086677B"/>
    <w:rsid w:val="008729CB"/>
    <w:rsid w:val="008731CF"/>
    <w:rsid w:val="00881E27"/>
    <w:rsid w:val="0089293A"/>
    <w:rsid w:val="008929DF"/>
    <w:rsid w:val="0089654F"/>
    <w:rsid w:val="008966B5"/>
    <w:rsid w:val="00897D04"/>
    <w:rsid w:val="008A7284"/>
    <w:rsid w:val="008B4A3A"/>
    <w:rsid w:val="008B580F"/>
    <w:rsid w:val="008C0ADA"/>
    <w:rsid w:val="008C44A2"/>
    <w:rsid w:val="008C70E0"/>
    <w:rsid w:val="008C7542"/>
    <w:rsid w:val="008D44CE"/>
    <w:rsid w:val="008D5042"/>
    <w:rsid w:val="008E10FB"/>
    <w:rsid w:val="008E1160"/>
    <w:rsid w:val="008E2A33"/>
    <w:rsid w:val="008E63D9"/>
    <w:rsid w:val="008E66E0"/>
    <w:rsid w:val="008F2628"/>
    <w:rsid w:val="008F7E1A"/>
    <w:rsid w:val="00912671"/>
    <w:rsid w:val="00912CD8"/>
    <w:rsid w:val="0092301F"/>
    <w:rsid w:val="00923FB6"/>
    <w:rsid w:val="00925B21"/>
    <w:rsid w:val="00926319"/>
    <w:rsid w:val="00930E8A"/>
    <w:rsid w:val="00936302"/>
    <w:rsid w:val="00936383"/>
    <w:rsid w:val="00941088"/>
    <w:rsid w:val="00951CAB"/>
    <w:rsid w:val="00952CB3"/>
    <w:rsid w:val="0096288A"/>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C49"/>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06D20"/>
    <w:rsid w:val="00A13EA9"/>
    <w:rsid w:val="00A1632A"/>
    <w:rsid w:val="00A305D9"/>
    <w:rsid w:val="00A30B76"/>
    <w:rsid w:val="00A32F12"/>
    <w:rsid w:val="00A365EE"/>
    <w:rsid w:val="00A42444"/>
    <w:rsid w:val="00A4647E"/>
    <w:rsid w:val="00A467D3"/>
    <w:rsid w:val="00A52736"/>
    <w:rsid w:val="00A52CBD"/>
    <w:rsid w:val="00A55E5C"/>
    <w:rsid w:val="00A56855"/>
    <w:rsid w:val="00A569AE"/>
    <w:rsid w:val="00A6415C"/>
    <w:rsid w:val="00A65E23"/>
    <w:rsid w:val="00A66AEA"/>
    <w:rsid w:val="00A74016"/>
    <w:rsid w:val="00A8240F"/>
    <w:rsid w:val="00A83DF9"/>
    <w:rsid w:val="00A83F51"/>
    <w:rsid w:val="00A8465F"/>
    <w:rsid w:val="00A910BE"/>
    <w:rsid w:val="00A92016"/>
    <w:rsid w:val="00A951DB"/>
    <w:rsid w:val="00A970CE"/>
    <w:rsid w:val="00AA5A54"/>
    <w:rsid w:val="00AB5A95"/>
    <w:rsid w:val="00AB6140"/>
    <w:rsid w:val="00AC03A2"/>
    <w:rsid w:val="00AC08D7"/>
    <w:rsid w:val="00AC25DB"/>
    <w:rsid w:val="00AC3418"/>
    <w:rsid w:val="00AC3710"/>
    <w:rsid w:val="00AC54F2"/>
    <w:rsid w:val="00AD1EC4"/>
    <w:rsid w:val="00AD31CE"/>
    <w:rsid w:val="00AD4D4F"/>
    <w:rsid w:val="00AE3162"/>
    <w:rsid w:val="00AE76E0"/>
    <w:rsid w:val="00B11D9C"/>
    <w:rsid w:val="00B12067"/>
    <w:rsid w:val="00B14990"/>
    <w:rsid w:val="00B247A1"/>
    <w:rsid w:val="00B259AE"/>
    <w:rsid w:val="00B371D0"/>
    <w:rsid w:val="00B408A1"/>
    <w:rsid w:val="00B41C60"/>
    <w:rsid w:val="00B42508"/>
    <w:rsid w:val="00B5042B"/>
    <w:rsid w:val="00B50EFF"/>
    <w:rsid w:val="00B51C29"/>
    <w:rsid w:val="00B5390F"/>
    <w:rsid w:val="00B573ED"/>
    <w:rsid w:val="00B63AD8"/>
    <w:rsid w:val="00B63D7E"/>
    <w:rsid w:val="00B748A4"/>
    <w:rsid w:val="00B77E74"/>
    <w:rsid w:val="00B8162B"/>
    <w:rsid w:val="00B85586"/>
    <w:rsid w:val="00B936D0"/>
    <w:rsid w:val="00B964F6"/>
    <w:rsid w:val="00BA263C"/>
    <w:rsid w:val="00BA3B51"/>
    <w:rsid w:val="00BA7828"/>
    <w:rsid w:val="00BA7B0A"/>
    <w:rsid w:val="00BB4751"/>
    <w:rsid w:val="00BB799E"/>
    <w:rsid w:val="00BC2350"/>
    <w:rsid w:val="00BC70EF"/>
    <w:rsid w:val="00BC71FC"/>
    <w:rsid w:val="00BD40D9"/>
    <w:rsid w:val="00BD4BAC"/>
    <w:rsid w:val="00BD54AB"/>
    <w:rsid w:val="00BD55A5"/>
    <w:rsid w:val="00BD5881"/>
    <w:rsid w:val="00BD6620"/>
    <w:rsid w:val="00BE2AD5"/>
    <w:rsid w:val="00BF092C"/>
    <w:rsid w:val="00BF14DC"/>
    <w:rsid w:val="00BF485E"/>
    <w:rsid w:val="00BF750B"/>
    <w:rsid w:val="00C01F47"/>
    <w:rsid w:val="00C0645E"/>
    <w:rsid w:val="00C13BE1"/>
    <w:rsid w:val="00C1454E"/>
    <w:rsid w:val="00C215AD"/>
    <w:rsid w:val="00C30788"/>
    <w:rsid w:val="00C31279"/>
    <w:rsid w:val="00C34284"/>
    <w:rsid w:val="00C35D2B"/>
    <w:rsid w:val="00C36301"/>
    <w:rsid w:val="00C41809"/>
    <w:rsid w:val="00C44077"/>
    <w:rsid w:val="00C440F9"/>
    <w:rsid w:val="00C47325"/>
    <w:rsid w:val="00C52540"/>
    <w:rsid w:val="00C54219"/>
    <w:rsid w:val="00C55DF7"/>
    <w:rsid w:val="00C61B06"/>
    <w:rsid w:val="00C64A16"/>
    <w:rsid w:val="00C65029"/>
    <w:rsid w:val="00C710F2"/>
    <w:rsid w:val="00C758F6"/>
    <w:rsid w:val="00C776EC"/>
    <w:rsid w:val="00C77D10"/>
    <w:rsid w:val="00C84ABC"/>
    <w:rsid w:val="00C86A4D"/>
    <w:rsid w:val="00C9044D"/>
    <w:rsid w:val="00C930B1"/>
    <w:rsid w:val="00C93DC8"/>
    <w:rsid w:val="00C9520E"/>
    <w:rsid w:val="00CA1D03"/>
    <w:rsid w:val="00CA2D4B"/>
    <w:rsid w:val="00CA2DC4"/>
    <w:rsid w:val="00CA4F03"/>
    <w:rsid w:val="00CA676E"/>
    <w:rsid w:val="00CB0F24"/>
    <w:rsid w:val="00CB4675"/>
    <w:rsid w:val="00CB5938"/>
    <w:rsid w:val="00CB632C"/>
    <w:rsid w:val="00CB69B7"/>
    <w:rsid w:val="00CC005C"/>
    <w:rsid w:val="00CC25F7"/>
    <w:rsid w:val="00CD338D"/>
    <w:rsid w:val="00CD4682"/>
    <w:rsid w:val="00CE3F94"/>
    <w:rsid w:val="00CE4513"/>
    <w:rsid w:val="00CE4E11"/>
    <w:rsid w:val="00CE6C11"/>
    <w:rsid w:val="00CE7DB3"/>
    <w:rsid w:val="00CF244B"/>
    <w:rsid w:val="00D21E32"/>
    <w:rsid w:val="00D236B1"/>
    <w:rsid w:val="00D23AE6"/>
    <w:rsid w:val="00D23CB9"/>
    <w:rsid w:val="00D23EFF"/>
    <w:rsid w:val="00D2488E"/>
    <w:rsid w:val="00D257F4"/>
    <w:rsid w:val="00D316A9"/>
    <w:rsid w:val="00D36911"/>
    <w:rsid w:val="00D37437"/>
    <w:rsid w:val="00D46314"/>
    <w:rsid w:val="00D6703E"/>
    <w:rsid w:val="00D73EFC"/>
    <w:rsid w:val="00D74B30"/>
    <w:rsid w:val="00D77073"/>
    <w:rsid w:val="00D77E04"/>
    <w:rsid w:val="00D81550"/>
    <w:rsid w:val="00D8672A"/>
    <w:rsid w:val="00D872A0"/>
    <w:rsid w:val="00D8745F"/>
    <w:rsid w:val="00D962C8"/>
    <w:rsid w:val="00D9651D"/>
    <w:rsid w:val="00DA0379"/>
    <w:rsid w:val="00DA05D7"/>
    <w:rsid w:val="00DA07E4"/>
    <w:rsid w:val="00DA273F"/>
    <w:rsid w:val="00DA381A"/>
    <w:rsid w:val="00DA676C"/>
    <w:rsid w:val="00DA75B6"/>
    <w:rsid w:val="00DB2183"/>
    <w:rsid w:val="00DB339C"/>
    <w:rsid w:val="00DB6267"/>
    <w:rsid w:val="00DC456C"/>
    <w:rsid w:val="00DC4B28"/>
    <w:rsid w:val="00DC6ED6"/>
    <w:rsid w:val="00DD1B72"/>
    <w:rsid w:val="00DD320A"/>
    <w:rsid w:val="00DD36E6"/>
    <w:rsid w:val="00DD3B7C"/>
    <w:rsid w:val="00DD4507"/>
    <w:rsid w:val="00DD64BF"/>
    <w:rsid w:val="00DE3D66"/>
    <w:rsid w:val="00DE4D21"/>
    <w:rsid w:val="00DE551E"/>
    <w:rsid w:val="00DE58A3"/>
    <w:rsid w:val="00DE5A5B"/>
    <w:rsid w:val="00DE7BF6"/>
    <w:rsid w:val="00E0234E"/>
    <w:rsid w:val="00E0563F"/>
    <w:rsid w:val="00E101CE"/>
    <w:rsid w:val="00E10D65"/>
    <w:rsid w:val="00E11594"/>
    <w:rsid w:val="00E12664"/>
    <w:rsid w:val="00E13820"/>
    <w:rsid w:val="00E15C88"/>
    <w:rsid w:val="00E20D43"/>
    <w:rsid w:val="00E2115B"/>
    <w:rsid w:val="00E312DA"/>
    <w:rsid w:val="00E32110"/>
    <w:rsid w:val="00E32782"/>
    <w:rsid w:val="00E3444C"/>
    <w:rsid w:val="00E34A60"/>
    <w:rsid w:val="00E4082C"/>
    <w:rsid w:val="00E4542F"/>
    <w:rsid w:val="00E532AA"/>
    <w:rsid w:val="00E53AA6"/>
    <w:rsid w:val="00E543CC"/>
    <w:rsid w:val="00E57B9A"/>
    <w:rsid w:val="00E70491"/>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C54FD"/>
    <w:rsid w:val="00ED2F64"/>
    <w:rsid w:val="00ED6874"/>
    <w:rsid w:val="00ED68B3"/>
    <w:rsid w:val="00ED6927"/>
    <w:rsid w:val="00ED7D57"/>
    <w:rsid w:val="00EE2BC3"/>
    <w:rsid w:val="00EE3774"/>
    <w:rsid w:val="00EE6754"/>
    <w:rsid w:val="00EE6AF8"/>
    <w:rsid w:val="00EE6B04"/>
    <w:rsid w:val="00EE6D68"/>
    <w:rsid w:val="00EF4E2C"/>
    <w:rsid w:val="00EF4FF6"/>
    <w:rsid w:val="00F02C82"/>
    <w:rsid w:val="00F035BC"/>
    <w:rsid w:val="00F07A74"/>
    <w:rsid w:val="00F11060"/>
    <w:rsid w:val="00F13B56"/>
    <w:rsid w:val="00F14B81"/>
    <w:rsid w:val="00F162C0"/>
    <w:rsid w:val="00F163ED"/>
    <w:rsid w:val="00F16868"/>
    <w:rsid w:val="00F20691"/>
    <w:rsid w:val="00F21402"/>
    <w:rsid w:val="00F2175A"/>
    <w:rsid w:val="00F25387"/>
    <w:rsid w:val="00F276C5"/>
    <w:rsid w:val="00F27844"/>
    <w:rsid w:val="00F34840"/>
    <w:rsid w:val="00F369B7"/>
    <w:rsid w:val="00F42640"/>
    <w:rsid w:val="00F45AA2"/>
    <w:rsid w:val="00F53274"/>
    <w:rsid w:val="00F5469A"/>
    <w:rsid w:val="00F55FA3"/>
    <w:rsid w:val="00F61176"/>
    <w:rsid w:val="00F615B6"/>
    <w:rsid w:val="00F64AD7"/>
    <w:rsid w:val="00F665E2"/>
    <w:rsid w:val="00F66ACA"/>
    <w:rsid w:val="00F67402"/>
    <w:rsid w:val="00F70A30"/>
    <w:rsid w:val="00F7184F"/>
    <w:rsid w:val="00F84237"/>
    <w:rsid w:val="00F90E34"/>
    <w:rsid w:val="00F924F3"/>
    <w:rsid w:val="00F93CDA"/>
    <w:rsid w:val="00F9469D"/>
    <w:rsid w:val="00F96A34"/>
    <w:rsid w:val="00FA3433"/>
    <w:rsid w:val="00FA500D"/>
    <w:rsid w:val="00FA5637"/>
    <w:rsid w:val="00FB17E6"/>
    <w:rsid w:val="00FB2CCB"/>
    <w:rsid w:val="00FB5552"/>
    <w:rsid w:val="00FB570B"/>
    <w:rsid w:val="00FB78D4"/>
    <w:rsid w:val="00FC64EA"/>
    <w:rsid w:val="00FD1E63"/>
    <w:rsid w:val="00FD5FCF"/>
    <w:rsid w:val="00FE1286"/>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9D2C49"/>
    <w:pPr>
      <w:keepNext/>
      <w:keepLines/>
      <w:numPr>
        <w:numId w:val="6"/>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9D2C4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0F64-35DD-455A-9273-41DCF21F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10</Pages>
  <Words>4040</Words>
  <Characters>16567</Characters>
  <Application>Microsoft Office Word</Application>
  <DocSecurity>0</DocSecurity>
  <Lines>236</Lines>
  <Paragraphs>105</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16</cp:revision>
  <cp:lastPrinted>2020-04-11T11:31:00Z</cp:lastPrinted>
  <dcterms:created xsi:type="dcterms:W3CDTF">2020-05-01T10:11:00Z</dcterms:created>
  <dcterms:modified xsi:type="dcterms:W3CDTF">2021-12-18T04:24:00Z</dcterms:modified>
</cp:coreProperties>
</file>