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bookmarkEnd w:id="0" w:displacedByCustomXml="prev"/>
        <w:p w:rsidR="00085BC9" w:rsidRPr="00F30A8F" w:rsidRDefault="00085BC9" w:rsidP="005120F7">
          <w:pPr>
            <w:pStyle w:val="TOCHeading"/>
            <w:spacing w:before="0" w:after="240"/>
            <w:ind w:firstLine="429"/>
            <w:jc w:val="center"/>
            <w:rPr>
              <w:rFonts w:cs="Traditional Arabic"/>
              <w:color w:val="000000" w:themeColor="text1"/>
              <w:sz w:val="52"/>
              <w:szCs w:val="36"/>
              <w:rtl/>
            </w:rPr>
          </w:pPr>
          <w:r w:rsidRPr="00F30A8F">
            <w:rPr>
              <w:rFonts w:cs="Traditional Arabic"/>
              <w:color w:val="000000" w:themeColor="text1"/>
              <w:sz w:val="52"/>
              <w:szCs w:val="36"/>
              <w:rtl/>
            </w:rPr>
            <w:t>فهرست</w:t>
          </w:r>
        </w:p>
        <w:p w:rsidR="005120F7" w:rsidRPr="00F30A8F" w:rsidRDefault="00085BC9" w:rsidP="005120F7">
          <w:pPr>
            <w:pStyle w:val="TOC1"/>
            <w:rPr>
              <w:noProof/>
              <w:sz w:val="22"/>
              <w:szCs w:val="22"/>
            </w:rPr>
          </w:pPr>
          <w:r w:rsidRPr="00F30A8F">
            <w:fldChar w:fldCharType="begin"/>
          </w:r>
          <w:r w:rsidRPr="00F30A8F">
            <w:instrText xml:space="preserve"> TOC \o "1-3" \h \z \u </w:instrText>
          </w:r>
          <w:r w:rsidRPr="00F30A8F">
            <w:fldChar w:fldCharType="separate"/>
          </w:r>
          <w:hyperlink w:anchor="_Toc55804004" w:history="1">
            <w:r w:rsidR="005120F7" w:rsidRPr="00F30A8F">
              <w:rPr>
                <w:rStyle w:val="Hyperlink"/>
                <w:rFonts w:hint="eastAsia"/>
                <w:noProof/>
                <w:rtl/>
              </w:rPr>
              <w:t>مقدمه</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_Toc55804004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2</w:t>
            </w:r>
            <w:r w:rsidR="005120F7" w:rsidRPr="00F30A8F">
              <w:rPr>
                <w:rStyle w:val="Hyperlink"/>
                <w:noProof/>
                <w:rtl/>
              </w:rPr>
              <w:fldChar w:fldCharType="end"/>
            </w:r>
          </w:hyperlink>
        </w:p>
        <w:p w:rsidR="005120F7" w:rsidRPr="00F30A8F" w:rsidRDefault="00F956D9" w:rsidP="005120F7">
          <w:pPr>
            <w:pStyle w:val="TOC1"/>
            <w:rPr>
              <w:noProof/>
              <w:sz w:val="22"/>
              <w:szCs w:val="22"/>
            </w:rPr>
          </w:pPr>
          <w:hyperlink w:anchor="_Toc55804005" w:history="1">
            <w:r w:rsidR="005120F7" w:rsidRPr="00F30A8F">
              <w:rPr>
                <w:rStyle w:val="Hyperlink"/>
                <w:rFonts w:hint="eastAsia"/>
                <w:noProof/>
                <w:rtl/>
              </w:rPr>
              <w:t>نظر</w:t>
            </w:r>
            <w:r w:rsidR="005120F7" w:rsidRPr="00F30A8F">
              <w:rPr>
                <w:rStyle w:val="Hyperlink"/>
                <w:rFonts w:hint="cs"/>
                <w:noProof/>
                <w:rtl/>
              </w:rPr>
              <w:t>ی</w:t>
            </w:r>
            <w:r w:rsidR="005120F7" w:rsidRPr="00F30A8F">
              <w:rPr>
                <w:rStyle w:val="Hyperlink"/>
                <w:rFonts w:hint="eastAsia"/>
                <w:noProof/>
                <w:rtl/>
              </w:rPr>
              <w:t>ات</w:t>
            </w:r>
            <w:r w:rsidR="005120F7" w:rsidRPr="00F30A8F">
              <w:rPr>
                <w:rStyle w:val="Hyperlink"/>
                <w:noProof/>
                <w:rtl/>
              </w:rPr>
              <w:t xml:space="preserve"> </w:t>
            </w:r>
            <w:r w:rsidR="005120F7" w:rsidRPr="00F30A8F">
              <w:rPr>
                <w:rStyle w:val="Hyperlink"/>
                <w:rFonts w:hint="eastAsia"/>
                <w:noProof/>
                <w:rtl/>
              </w:rPr>
              <w:t>مختلف</w:t>
            </w:r>
            <w:r w:rsidR="005120F7" w:rsidRPr="00F30A8F">
              <w:rPr>
                <w:rStyle w:val="Hyperlink"/>
                <w:noProof/>
                <w:rtl/>
              </w:rPr>
              <w:t xml:space="preserve"> </w:t>
            </w:r>
            <w:r w:rsidR="005120F7" w:rsidRPr="00F30A8F">
              <w:rPr>
                <w:rStyle w:val="Hyperlink"/>
                <w:rFonts w:hint="eastAsia"/>
                <w:noProof/>
                <w:rtl/>
              </w:rPr>
              <w:t>در</w:t>
            </w:r>
            <w:r w:rsidR="005120F7" w:rsidRPr="00F30A8F">
              <w:rPr>
                <w:rStyle w:val="Hyperlink"/>
                <w:noProof/>
                <w:rtl/>
              </w:rPr>
              <w:t xml:space="preserve"> </w:t>
            </w:r>
            <w:r w:rsidR="005120F7" w:rsidRPr="00F30A8F">
              <w:rPr>
                <w:rStyle w:val="Hyperlink"/>
                <w:rFonts w:hint="eastAsia"/>
                <w:noProof/>
                <w:rtl/>
              </w:rPr>
              <w:t>باب</w:t>
            </w:r>
            <w:r w:rsidR="005120F7" w:rsidRPr="00F30A8F">
              <w:rPr>
                <w:rStyle w:val="Hyperlink"/>
                <w:noProof/>
                <w:rtl/>
              </w:rPr>
              <w:t xml:space="preserve"> </w:t>
            </w:r>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در</w:t>
            </w:r>
            <w:r w:rsidR="005120F7" w:rsidRPr="00F30A8F">
              <w:rPr>
                <w:rStyle w:val="Hyperlink"/>
                <w:noProof/>
                <w:rtl/>
              </w:rPr>
              <w:t xml:space="preserve"> </w:t>
            </w:r>
            <w:r w:rsidR="005120F7" w:rsidRPr="00F30A8F">
              <w:rPr>
                <w:rStyle w:val="Hyperlink"/>
                <w:rFonts w:hint="eastAsia"/>
                <w:noProof/>
                <w:rtl/>
              </w:rPr>
              <w:t>مذهب</w:t>
            </w:r>
            <w:r w:rsidR="005120F7" w:rsidRPr="00F30A8F">
              <w:rPr>
                <w:rStyle w:val="Hyperlink"/>
                <w:noProof/>
                <w:rtl/>
              </w:rPr>
              <w:t xml:space="preserve"> </w:t>
            </w:r>
            <w:r w:rsidR="005120F7" w:rsidRPr="00F30A8F">
              <w:rPr>
                <w:rStyle w:val="Hyperlink"/>
                <w:rFonts w:hint="eastAsia"/>
                <w:noProof/>
                <w:rtl/>
              </w:rPr>
              <w:t>امام</w:t>
            </w:r>
            <w:r w:rsidR="005120F7" w:rsidRPr="00F30A8F">
              <w:rPr>
                <w:rStyle w:val="Hyperlink"/>
                <w:rFonts w:hint="cs"/>
                <w:noProof/>
                <w:rtl/>
              </w:rPr>
              <w:t>ی</w:t>
            </w:r>
            <w:r w:rsidR="005120F7" w:rsidRPr="00F30A8F">
              <w:rPr>
                <w:rStyle w:val="Hyperlink"/>
                <w:rFonts w:hint="eastAsia"/>
                <w:noProof/>
                <w:rtl/>
              </w:rPr>
              <w:t>ه</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_Toc55804005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2</w:t>
            </w:r>
            <w:r w:rsidR="005120F7" w:rsidRPr="00F30A8F">
              <w:rPr>
                <w:rStyle w:val="Hyperlink"/>
                <w:noProof/>
                <w:rtl/>
              </w:rPr>
              <w:fldChar w:fldCharType="end"/>
            </w:r>
          </w:hyperlink>
        </w:p>
        <w:p w:rsidR="005120F7" w:rsidRPr="00F30A8F" w:rsidRDefault="00F956D9" w:rsidP="005120F7">
          <w:pPr>
            <w:pStyle w:val="TOC2"/>
            <w:tabs>
              <w:tab w:val="right" w:leader="dot" w:pos="9350"/>
            </w:tabs>
            <w:rPr>
              <w:noProof/>
              <w:sz w:val="22"/>
              <w:szCs w:val="22"/>
            </w:rPr>
          </w:pPr>
          <w:hyperlink w:anchor="_Toc55804006" w:history="1">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محدود</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_Toc55804006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2</w:t>
            </w:r>
            <w:r w:rsidR="005120F7" w:rsidRPr="00F30A8F">
              <w:rPr>
                <w:rStyle w:val="Hyperlink"/>
                <w:noProof/>
                <w:rtl/>
              </w:rPr>
              <w:fldChar w:fldCharType="end"/>
            </w:r>
          </w:hyperlink>
        </w:p>
        <w:p w:rsidR="005120F7" w:rsidRPr="00F30A8F" w:rsidRDefault="00F956D9" w:rsidP="005120F7">
          <w:pPr>
            <w:pStyle w:val="TOC2"/>
            <w:tabs>
              <w:tab w:val="right" w:leader="dot" w:pos="9350"/>
            </w:tabs>
            <w:rPr>
              <w:noProof/>
              <w:sz w:val="22"/>
              <w:szCs w:val="22"/>
            </w:rPr>
          </w:pPr>
          <w:hyperlink w:anchor="_Toc55804007" w:history="1">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موسع</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_Toc55804007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2</w:t>
            </w:r>
            <w:r w:rsidR="005120F7" w:rsidRPr="00F30A8F">
              <w:rPr>
                <w:rStyle w:val="Hyperlink"/>
                <w:noProof/>
                <w:rtl/>
              </w:rPr>
              <w:fldChar w:fldCharType="end"/>
            </w:r>
          </w:hyperlink>
        </w:p>
        <w:p w:rsidR="005120F7" w:rsidRPr="00F30A8F" w:rsidRDefault="00F956D9" w:rsidP="005120F7">
          <w:pPr>
            <w:pStyle w:val="TOC2"/>
            <w:tabs>
              <w:tab w:val="right" w:leader="dot" w:pos="9350"/>
            </w:tabs>
            <w:rPr>
              <w:noProof/>
              <w:sz w:val="22"/>
              <w:szCs w:val="22"/>
            </w:rPr>
          </w:pPr>
          <w:hyperlink w:anchor="_Toc55804008" w:history="1">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م</w:t>
            </w:r>
            <w:r w:rsidR="005120F7" w:rsidRPr="00F30A8F">
              <w:rPr>
                <w:rStyle w:val="Hyperlink"/>
                <w:rFonts w:hint="cs"/>
                <w:noProof/>
                <w:rtl/>
              </w:rPr>
              <w:t>ی</w:t>
            </w:r>
            <w:r w:rsidR="005120F7" w:rsidRPr="00F30A8F">
              <w:rPr>
                <w:rStyle w:val="Hyperlink"/>
                <w:rFonts w:hint="eastAsia"/>
                <w:noProof/>
                <w:rtl/>
              </w:rPr>
              <w:t>انه</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_Toc55804008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3</w:t>
            </w:r>
            <w:r w:rsidR="005120F7" w:rsidRPr="00F30A8F">
              <w:rPr>
                <w:rStyle w:val="Hyperlink"/>
                <w:noProof/>
                <w:rtl/>
              </w:rPr>
              <w:fldChar w:fldCharType="end"/>
            </w:r>
          </w:hyperlink>
        </w:p>
        <w:p w:rsidR="005120F7" w:rsidRPr="00F30A8F" w:rsidRDefault="00F956D9" w:rsidP="005120F7">
          <w:pPr>
            <w:pStyle w:val="TOC1"/>
            <w:rPr>
              <w:noProof/>
              <w:sz w:val="22"/>
              <w:szCs w:val="22"/>
            </w:rPr>
          </w:pPr>
          <w:hyperlink w:anchor="_Toc55804009" w:history="1">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در</w:t>
            </w:r>
            <w:r w:rsidR="005120F7" w:rsidRPr="00F30A8F">
              <w:rPr>
                <w:rStyle w:val="Hyperlink"/>
                <w:noProof/>
                <w:rtl/>
              </w:rPr>
              <w:t xml:space="preserve"> </w:t>
            </w:r>
            <w:r w:rsidR="005120F7" w:rsidRPr="00F30A8F">
              <w:rPr>
                <w:rStyle w:val="Hyperlink"/>
                <w:rFonts w:hint="eastAsia"/>
                <w:noProof/>
                <w:rtl/>
              </w:rPr>
              <w:t>مذهب</w:t>
            </w:r>
            <w:r w:rsidR="005120F7" w:rsidRPr="00F30A8F">
              <w:rPr>
                <w:rStyle w:val="Hyperlink"/>
                <w:noProof/>
                <w:rtl/>
              </w:rPr>
              <w:t xml:space="preserve"> </w:t>
            </w:r>
            <w:r w:rsidR="005120F7" w:rsidRPr="00F30A8F">
              <w:rPr>
                <w:rStyle w:val="Hyperlink"/>
                <w:rFonts w:hint="eastAsia"/>
                <w:noProof/>
                <w:rtl/>
              </w:rPr>
              <w:t>عامه</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_Toc55804009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4</w:t>
            </w:r>
            <w:r w:rsidR="005120F7" w:rsidRPr="00F30A8F">
              <w:rPr>
                <w:rStyle w:val="Hyperlink"/>
                <w:noProof/>
                <w:rtl/>
              </w:rPr>
              <w:fldChar w:fldCharType="end"/>
            </w:r>
          </w:hyperlink>
        </w:p>
        <w:p w:rsidR="005120F7" w:rsidRPr="00F30A8F" w:rsidRDefault="00F956D9" w:rsidP="005120F7">
          <w:pPr>
            <w:pStyle w:val="TOC1"/>
            <w:rPr>
              <w:noProof/>
              <w:sz w:val="22"/>
              <w:szCs w:val="22"/>
            </w:rPr>
          </w:pPr>
          <w:hyperlink w:anchor="_Toc55804010" w:history="1">
            <w:r w:rsidR="005120F7" w:rsidRPr="00F30A8F">
              <w:rPr>
                <w:rStyle w:val="Hyperlink"/>
                <w:rFonts w:hint="eastAsia"/>
                <w:noProof/>
                <w:rtl/>
              </w:rPr>
              <w:t>دل</w:t>
            </w:r>
            <w:r w:rsidR="005120F7" w:rsidRPr="00F30A8F">
              <w:rPr>
                <w:rStyle w:val="Hyperlink"/>
                <w:rFonts w:hint="cs"/>
                <w:noProof/>
                <w:rtl/>
              </w:rPr>
              <w:t>ی</w:t>
            </w:r>
            <w:r w:rsidR="005120F7" w:rsidRPr="00F30A8F">
              <w:rPr>
                <w:rStyle w:val="Hyperlink"/>
                <w:rFonts w:hint="eastAsia"/>
                <w:noProof/>
                <w:rtl/>
              </w:rPr>
              <w:t>ل</w:t>
            </w:r>
            <w:r w:rsidR="005120F7" w:rsidRPr="00F30A8F">
              <w:rPr>
                <w:rStyle w:val="Hyperlink"/>
                <w:noProof/>
                <w:rtl/>
              </w:rPr>
              <w:t xml:space="preserve"> </w:t>
            </w:r>
            <w:r w:rsidR="005120F7" w:rsidRPr="00F30A8F">
              <w:rPr>
                <w:rStyle w:val="Hyperlink"/>
                <w:rFonts w:hint="eastAsia"/>
                <w:noProof/>
                <w:rtl/>
              </w:rPr>
              <w:t>رجوع</w:t>
            </w:r>
            <w:r w:rsidR="005120F7" w:rsidRPr="00F30A8F">
              <w:rPr>
                <w:rStyle w:val="Hyperlink"/>
                <w:noProof/>
                <w:rtl/>
              </w:rPr>
              <w:t xml:space="preserve"> </w:t>
            </w:r>
            <w:r w:rsidR="005120F7" w:rsidRPr="00F30A8F">
              <w:rPr>
                <w:rStyle w:val="Hyperlink"/>
                <w:rFonts w:hint="eastAsia"/>
                <w:noProof/>
                <w:rtl/>
              </w:rPr>
              <w:t>مذهب</w:t>
            </w:r>
            <w:r w:rsidR="005120F7" w:rsidRPr="00F30A8F">
              <w:rPr>
                <w:rStyle w:val="Hyperlink"/>
                <w:noProof/>
                <w:rtl/>
              </w:rPr>
              <w:t xml:space="preserve"> </w:t>
            </w:r>
            <w:r w:rsidR="005120F7" w:rsidRPr="00F30A8F">
              <w:rPr>
                <w:rStyle w:val="Hyperlink"/>
                <w:rFonts w:hint="eastAsia"/>
                <w:noProof/>
                <w:rtl/>
              </w:rPr>
              <w:t>عامه</w:t>
            </w:r>
            <w:r w:rsidR="005120F7" w:rsidRPr="00F30A8F">
              <w:rPr>
                <w:rStyle w:val="Hyperlink"/>
                <w:noProof/>
                <w:rtl/>
              </w:rPr>
              <w:t xml:space="preserve"> </w:t>
            </w:r>
            <w:r w:rsidR="005120F7" w:rsidRPr="00F30A8F">
              <w:rPr>
                <w:rStyle w:val="Hyperlink"/>
                <w:rFonts w:hint="eastAsia"/>
                <w:noProof/>
                <w:rtl/>
              </w:rPr>
              <w:t>به</w:t>
            </w:r>
            <w:r w:rsidR="005120F7" w:rsidRPr="00F30A8F">
              <w:rPr>
                <w:rStyle w:val="Hyperlink"/>
                <w:noProof/>
                <w:rtl/>
              </w:rPr>
              <w:t xml:space="preserve"> </w:t>
            </w:r>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_Toc55804010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5</w:t>
            </w:r>
            <w:r w:rsidR="005120F7" w:rsidRPr="00F30A8F">
              <w:rPr>
                <w:rStyle w:val="Hyperlink"/>
                <w:noProof/>
                <w:rtl/>
              </w:rPr>
              <w:fldChar w:fldCharType="end"/>
            </w:r>
          </w:hyperlink>
        </w:p>
        <w:p w:rsidR="005120F7" w:rsidRPr="00F30A8F" w:rsidRDefault="00F956D9" w:rsidP="005120F7">
          <w:pPr>
            <w:pStyle w:val="TOC1"/>
            <w:rPr>
              <w:noProof/>
              <w:sz w:val="22"/>
              <w:szCs w:val="22"/>
            </w:rPr>
          </w:pPr>
          <w:hyperlink w:anchor="_Toc55804011" w:history="1">
            <w:r w:rsidR="005120F7" w:rsidRPr="00F30A8F">
              <w:rPr>
                <w:rStyle w:val="Hyperlink"/>
                <w:rFonts w:hint="eastAsia"/>
                <w:noProof/>
                <w:rtl/>
              </w:rPr>
              <w:t>مقصود</w:t>
            </w:r>
            <w:r w:rsidR="005120F7" w:rsidRPr="00F30A8F">
              <w:rPr>
                <w:rStyle w:val="Hyperlink"/>
                <w:noProof/>
                <w:rtl/>
              </w:rPr>
              <w:t xml:space="preserve"> </w:t>
            </w:r>
            <w:r w:rsidR="005120F7" w:rsidRPr="00F30A8F">
              <w:rPr>
                <w:rStyle w:val="Hyperlink"/>
                <w:rFonts w:hint="eastAsia"/>
                <w:noProof/>
                <w:rtl/>
              </w:rPr>
              <w:t>از</w:t>
            </w:r>
            <w:r w:rsidR="005120F7" w:rsidRPr="00F30A8F">
              <w:rPr>
                <w:rStyle w:val="Hyperlink"/>
                <w:noProof/>
                <w:rtl/>
              </w:rPr>
              <w:t xml:space="preserve"> </w:t>
            </w:r>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rStyle w:val="Hyperlink"/>
                <w:noProof/>
                <w:rtl/>
              </w:rPr>
              <w:t xml:space="preserve"> </w:t>
            </w:r>
            <w:r w:rsidR="005120F7" w:rsidRPr="00F30A8F">
              <w:rPr>
                <w:rStyle w:val="Hyperlink"/>
                <w:rFonts w:hint="eastAsia"/>
                <w:noProof/>
                <w:rtl/>
              </w:rPr>
              <w:t>چ</w:t>
            </w:r>
            <w:r w:rsidR="005120F7" w:rsidRPr="00F30A8F">
              <w:rPr>
                <w:rStyle w:val="Hyperlink"/>
                <w:rFonts w:hint="cs"/>
                <w:noProof/>
                <w:rtl/>
              </w:rPr>
              <w:t>ی</w:t>
            </w:r>
            <w:r w:rsidR="005120F7" w:rsidRPr="00F30A8F">
              <w:rPr>
                <w:rStyle w:val="Hyperlink"/>
                <w:rFonts w:hint="eastAsia"/>
                <w:noProof/>
                <w:rtl/>
              </w:rPr>
              <w:t>ست؟</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_Toc55804011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5</w:t>
            </w:r>
            <w:r w:rsidR="005120F7" w:rsidRPr="00F30A8F">
              <w:rPr>
                <w:rStyle w:val="Hyperlink"/>
                <w:noProof/>
                <w:rtl/>
              </w:rPr>
              <w:fldChar w:fldCharType="end"/>
            </w:r>
          </w:hyperlink>
        </w:p>
        <w:p w:rsidR="005120F7" w:rsidRPr="00F30A8F" w:rsidRDefault="00F956D9" w:rsidP="005120F7">
          <w:pPr>
            <w:pStyle w:val="TOC1"/>
            <w:rPr>
              <w:noProof/>
              <w:sz w:val="22"/>
              <w:szCs w:val="22"/>
            </w:rPr>
          </w:pPr>
          <w:hyperlink w:anchor="_Toc55804012" w:history="1">
            <w:r w:rsidR="005120F7" w:rsidRPr="00F30A8F">
              <w:rPr>
                <w:rStyle w:val="Hyperlink"/>
                <w:rFonts w:hint="eastAsia"/>
                <w:noProof/>
                <w:rtl/>
              </w:rPr>
              <w:t>بررس</w:t>
            </w:r>
            <w:r w:rsidR="005120F7" w:rsidRPr="00F30A8F">
              <w:rPr>
                <w:rStyle w:val="Hyperlink"/>
                <w:rFonts w:hint="cs"/>
                <w:noProof/>
                <w:rtl/>
              </w:rPr>
              <w:t>ی</w:t>
            </w:r>
            <w:r w:rsidR="005120F7" w:rsidRPr="00F30A8F">
              <w:rPr>
                <w:rStyle w:val="Hyperlink"/>
                <w:noProof/>
                <w:rtl/>
              </w:rPr>
              <w:t xml:space="preserve"> </w:t>
            </w:r>
            <w:r w:rsidR="005120F7" w:rsidRPr="00F30A8F">
              <w:rPr>
                <w:rStyle w:val="Hyperlink"/>
                <w:rFonts w:hint="eastAsia"/>
                <w:noProof/>
                <w:rtl/>
              </w:rPr>
              <w:t>روا</w:t>
            </w:r>
            <w:r w:rsidR="005120F7" w:rsidRPr="00F30A8F">
              <w:rPr>
                <w:rStyle w:val="Hyperlink"/>
                <w:rFonts w:hint="cs"/>
                <w:noProof/>
                <w:rtl/>
              </w:rPr>
              <w:t>ی</w:t>
            </w:r>
            <w:r w:rsidR="005120F7" w:rsidRPr="00F30A8F">
              <w:rPr>
                <w:rStyle w:val="Hyperlink"/>
                <w:rFonts w:hint="eastAsia"/>
                <w:noProof/>
                <w:rtl/>
              </w:rPr>
              <w:t>ات</w:t>
            </w:r>
            <w:r w:rsidR="005120F7" w:rsidRPr="00F30A8F">
              <w:rPr>
                <w:rStyle w:val="Hyperlink"/>
                <w:noProof/>
                <w:rtl/>
              </w:rPr>
              <w:t xml:space="preserve"> </w:t>
            </w:r>
            <w:r w:rsidR="005120F7" w:rsidRPr="00F30A8F">
              <w:rPr>
                <w:rStyle w:val="Hyperlink"/>
                <w:rFonts w:hint="eastAsia"/>
                <w:noProof/>
                <w:rtl/>
              </w:rPr>
              <w:t>ق</w:t>
            </w:r>
            <w:r w:rsidR="005120F7" w:rsidRPr="00F30A8F">
              <w:rPr>
                <w:rStyle w:val="Hyperlink"/>
                <w:rFonts w:hint="cs"/>
                <w:noProof/>
                <w:rtl/>
              </w:rPr>
              <w:t>ی</w:t>
            </w:r>
            <w:r w:rsidR="005120F7" w:rsidRPr="00F30A8F">
              <w:rPr>
                <w:rStyle w:val="Hyperlink"/>
                <w:rFonts w:hint="eastAsia"/>
                <w:noProof/>
                <w:rtl/>
              </w:rPr>
              <w:t>اس</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_Toc55804012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6</w:t>
            </w:r>
            <w:r w:rsidR="005120F7" w:rsidRPr="00F30A8F">
              <w:rPr>
                <w:rStyle w:val="Hyperlink"/>
                <w:noProof/>
                <w:rtl/>
              </w:rPr>
              <w:fldChar w:fldCharType="end"/>
            </w:r>
          </w:hyperlink>
        </w:p>
        <w:p w:rsidR="005120F7" w:rsidRPr="00F30A8F" w:rsidRDefault="00F956D9" w:rsidP="005120F7">
          <w:pPr>
            <w:pStyle w:val="TOC2"/>
            <w:tabs>
              <w:tab w:val="right" w:leader="dot" w:pos="9350"/>
            </w:tabs>
            <w:rPr>
              <w:noProof/>
              <w:sz w:val="22"/>
              <w:szCs w:val="22"/>
            </w:rPr>
          </w:pPr>
          <w:hyperlink w:anchor="_Toc55804013" w:history="1">
            <w:r w:rsidR="005120F7" w:rsidRPr="00F30A8F">
              <w:rPr>
                <w:rStyle w:val="Hyperlink"/>
                <w:rFonts w:hint="eastAsia"/>
                <w:noProof/>
                <w:rtl/>
              </w:rPr>
              <w:t>روا</w:t>
            </w:r>
            <w:r w:rsidR="005120F7" w:rsidRPr="00F30A8F">
              <w:rPr>
                <w:rStyle w:val="Hyperlink"/>
                <w:rFonts w:hint="cs"/>
                <w:noProof/>
                <w:rtl/>
              </w:rPr>
              <w:t>ی</w:t>
            </w:r>
            <w:r w:rsidR="005120F7" w:rsidRPr="00F30A8F">
              <w:rPr>
                <w:rStyle w:val="Hyperlink"/>
                <w:rFonts w:hint="eastAsia"/>
                <w:noProof/>
                <w:rtl/>
              </w:rPr>
              <w:t>ت</w:t>
            </w:r>
            <w:r w:rsidR="005120F7" w:rsidRPr="00F30A8F">
              <w:rPr>
                <w:rStyle w:val="Hyperlink"/>
                <w:noProof/>
                <w:rtl/>
              </w:rPr>
              <w:t xml:space="preserve"> </w:t>
            </w:r>
            <w:r w:rsidR="005120F7" w:rsidRPr="00F30A8F">
              <w:rPr>
                <w:rStyle w:val="Hyperlink"/>
                <w:rFonts w:hint="eastAsia"/>
                <w:noProof/>
                <w:rtl/>
              </w:rPr>
              <w:t>اول</w:t>
            </w:r>
            <w:r w:rsidR="005120F7" w:rsidRPr="00F30A8F">
              <w:rPr>
                <w:noProof/>
                <w:webHidden/>
              </w:rPr>
              <w:tab/>
            </w:r>
            <w:r w:rsidR="005120F7" w:rsidRPr="00F30A8F">
              <w:rPr>
                <w:rStyle w:val="Hyperlink"/>
                <w:noProof/>
                <w:rtl/>
              </w:rPr>
              <w:fldChar w:fldCharType="begin"/>
            </w:r>
            <w:r w:rsidR="005120F7" w:rsidRPr="00F30A8F">
              <w:rPr>
                <w:noProof/>
                <w:webHidden/>
              </w:rPr>
              <w:instrText xml:space="preserve"> PAGEREF _Toc55804013 \h </w:instrText>
            </w:r>
            <w:r w:rsidR="005120F7" w:rsidRPr="00F30A8F">
              <w:rPr>
                <w:rStyle w:val="Hyperlink"/>
                <w:noProof/>
                <w:rtl/>
              </w:rPr>
            </w:r>
            <w:r w:rsidR="005120F7" w:rsidRPr="00F30A8F">
              <w:rPr>
                <w:rStyle w:val="Hyperlink"/>
                <w:noProof/>
                <w:rtl/>
              </w:rPr>
              <w:fldChar w:fldCharType="separate"/>
            </w:r>
            <w:r w:rsidR="005120F7" w:rsidRPr="00F30A8F">
              <w:rPr>
                <w:noProof/>
                <w:webHidden/>
              </w:rPr>
              <w:t>7</w:t>
            </w:r>
            <w:r w:rsidR="005120F7" w:rsidRPr="00F30A8F">
              <w:rPr>
                <w:rStyle w:val="Hyperlink"/>
                <w:noProof/>
                <w:rtl/>
              </w:rPr>
              <w:fldChar w:fldCharType="end"/>
            </w:r>
          </w:hyperlink>
        </w:p>
        <w:p w:rsidR="00085BC9" w:rsidRPr="00F30A8F" w:rsidRDefault="00085BC9" w:rsidP="005120F7">
          <w:pPr>
            <w:pStyle w:val="TOC1"/>
          </w:pPr>
          <w:r w:rsidRPr="00F30A8F">
            <w:rPr>
              <w:b/>
              <w:bCs/>
              <w:noProof/>
            </w:rPr>
            <w:fldChar w:fldCharType="end"/>
          </w:r>
        </w:p>
      </w:sdtContent>
    </w:sdt>
    <w:p w:rsidR="007F6FBC" w:rsidRPr="00F30A8F" w:rsidRDefault="007F6FBC" w:rsidP="00DE30DE">
      <w:pPr>
        <w:ind w:firstLine="429"/>
        <w:rPr>
          <w:rtl/>
        </w:rPr>
      </w:pPr>
      <w:r w:rsidRPr="00F30A8F">
        <w:rPr>
          <w:rtl/>
        </w:rPr>
        <w:br w:type="page"/>
      </w:r>
    </w:p>
    <w:p w:rsidR="00B119C3" w:rsidRPr="00F30A8F" w:rsidRDefault="00B119C3" w:rsidP="00DE30DE">
      <w:pPr>
        <w:ind w:firstLine="429"/>
        <w:jc w:val="center"/>
        <w:rPr>
          <w:rtl/>
        </w:rPr>
      </w:pPr>
      <w:bookmarkStart w:id="1" w:name="_Toc30425287"/>
      <w:bookmarkStart w:id="2" w:name="_Toc41924346"/>
      <w:r w:rsidRPr="00F30A8F">
        <w:rPr>
          <w:rtl/>
        </w:rPr>
        <w:lastRenderedPageBreak/>
        <w:t>بسم الله الرحمن الرحیم</w:t>
      </w:r>
    </w:p>
    <w:p w:rsidR="00B119C3" w:rsidRPr="00F30A8F" w:rsidRDefault="00B119C3" w:rsidP="00DE30DE">
      <w:pPr>
        <w:rPr>
          <w:b/>
          <w:bCs/>
          <w:color w:val="FF0000"/>
          <w:sz w:val="42"/>
          <w:szCs w:val="42"/>
          <w:rtl/>
        </w:rPr>
      </w:pPr>
      <w:bookmarkStart w:id="3" w:name="_Toc29129852"/>
      <w:r w:rsidRPr="00F30A8F">
        <w:rPr>
          <w:b/>
          <w:bCs/>
          <w:color w:val="FF0000"/>
          <w:sz w:val="42"/>
          <w:szCs w:val="42"/>
          <w:rtl/>
        </w:rPr>
        <w:t>اصول/</w:t>
      </w:r>
      <w:bookmarkEnd w:id="3"/>
      <w:r w:rsidRPr="00F30A8F">
        <w:rPr>
          <w:b/>
          <w:bCs/>
          <w:color w:val="FF0000"/>
          <w:sz w:val="42"/>
          <w:szCs w:val="42"/>
          <w:rtl/>
        </w:rPr>
        <w:t xml:space="preserve"> </w:t>
      </w:r>
      <w:r w:rsidRPr="00F30A8F">
        <w:rPr>
          <w:b/>
          <w:bCs/>
          <w:color w:val="000000" w:themeColor="text1"/>
          <w:sz w:val="42"/>
          <w:szCs w:val="42"/>
          <w:rtl/>
        </w:rPr>
        <w:t>تعدیه حکم</w:t>
      </w:r>
    </w:p>
    <w:p w:rsidR="00550D27" w:rsidRPr="00F30A8F" w:rsidRDefault="00550D27" w:rsidP="00DE30DE">
      <w:pPr>
        <w:pStyle w:val="Heading1"/>
        <w:jc w:val="both"/>
        <w:rPr>
          <w:rtl/>
        </w:rPr>
      </w:pPr>
      <w:bookmarkStart w:id="4" w:name="_Toc55804004"/>
      <w:bookmarkEnd w:id="1"/>
      <w:bookmarkEnd w:id="2"/>
      <w:r w:rsidRPr="00F30A8F">
        <w:rPr>
          <w:rFonts w:hint="cs"/>
          <w:rtl/>
        </w:rPr>
        <w:t>مقدمه</w:t>
      </w:r>
      <w:bookmarkEnd w:id="4"/>
    </w:p>
    <w:p w:rsidR="00ED3BDE" w:rsidRPr="00F30A8F" w:rsidRDefault="00ED3BDE" w:rsidP="00ED3BDE">
      <w:pPr>
        <w:autoSpaceDE w:val="0"/>
        <w:autoSpaceDN w:val="0"/>
        <w:adjustRightInd w:val="0"/>
        <w:spacing w:after="200" w:line="276" w:lineRule="auto"/>
        <w:ind w:firstLine="0"/>
        <w:rPr>
          <w:rtl/>
        </w:rPr>
      </w:pPr>
      <w:r w:rsidRPr="00F30A8F">
        <w:rPr>
          <w:rFonts w:hint="cs"/>
          <w:rtl/>
        </w:rPr>
        <w:t xml:space="preserve">در تنقیح مناط اشکالی به صحت و جواز و حجیت تنقیح مناط وارد شده بود که </w:t>
      </w:r>
      <w:r w:rsidR="00F30A8F">
        <w:rPr>
          <w:rFonts w:hint="cs"/>
          <w:rtl/>
        </w:rPr>
        <w:t>اخباری‌ها</w:t>
      </w:r>
      <w:r w:rsidRPr="00F30A8F">
        <w:rPr>
          <w:rFonts w:hint="cs"/>
          <w:rtl/>
        </w:rPr>
        <w:t xml:space="preserve"> بیشتر آن رویکرد را داشتند یا گروهی از </w:t>
      </w:r>
      <w:r w:rsidR="00247AA7" w:rsidRPr="00F30A8F">
        <w:rPr>
          <w:rFonts w:hint="cs"/>
          <w:rtl/>
        </w:rPr>
        <w:t>اخباری‌ها</w:t>
      </w:r>
      <w:r w:rsidRPr="00F30A8F">
        <w:rPr>
          <w:rFonts w:hint="cs"/>
          <w:rtl/>
        </w:rPr>
        <w:t xml:space="preserve"> آن رویکردها را داشتند و به آن آیه شریفه و روایت که آنجا آمده بود تمسک کردند که آن </w:t>
      </w:r>
      <w:r w:rsidR="00247AA7" w:rsidRPr="00F30A8F">
        <w:rPr>
          <w:rFonts w:hint="cs"/>
          <w:rtl/>
        </w:rPr>
        <w:t>پاسخ‌ها</w:t>
      </w:r>
      <w:r w:rsidRPr="00F30A8F">
        <w:rPr>
          <w:rFonts w:hint="cs"/>
          <w:rtl/>
        </w:rPr>
        <w:t xml:space="preserve"> داده شد و بررسی مفصل انجام شد</w:t>
      </w:r>
    </w:p>
    <w:p w:rsidR="00CA006A" w:rsidRPr="00F30A8F" w:rsidRDefault="00ED3BDE" w:rsidP="00CA006A">
      <w:pPr>
        <w:autoSpaceDE w:val="0"/>
        <w:autoSpaceDN w:val="0"/>
        <w:adjustRightInd w:val="0"/>
        <w:spacing w:after="200" w:line="276" w:lineRule="auto"/>
        <w:ind w:firstLine="0"/>
        <w:rPr>
          <w:rtl/>
        </w:rPr>
      </w:pPr>
      <w:r w:rsidRPr="00F30A8F">
        <w:rPr>
          <w:rFonts w:hint="cs"/>
          <w:rtl/>
        </w:rPr>
        <w:t xml:space="preserve">در کتاب بحث قیاس، آخرین مبحث آمده و مطالب روشن و واضحی که همه </w:t>
      </w:r>
      <w:r w:rsidR="00F30A8F">
        <w:rPr>
          <w:rFonts w:hint="cs"/>
          <w:rtl/>
        </w:rPr>
        <w:t>گفته‌اند</w:t>
      </w:r>
      <w:r w:rsidRPr="00F30A8F">
        <w:rPr>
          <w:rFonts w:hint="cs"/>
          <w:rtl/>
        </w:rPr>
        <w:t xml:space="preserve"> آمده است و مطلب خاصی ندارد جز </w:t>
      </w:r>
      <w:r w:rsidR="00F30A8F">
        <w:rPr>
          <w:rFonts w:hint="cs"/>
          <w:rtl/>
        </w:rPr>
        <w:t>آنچه</w:t>
      </w:r>
      <w:r w:rsidRPr="00F30A8F">
        <w:rPr>
          <w:rFonts w:hint="cs"/>
          <w:rtl/>
        </w:rPr>
        <w:t xml:space="preserve"> مشتهر در کلام اصولیین هست چیز دیگری آنجا نیامده است</w:t>
      </w:r>
      <w:r w:rsidR="00CA006A" w:rsidRPr="00F30A8F">
        <w:rPr>
          <w:rFonts w:hint="cs"/>
          <w:rtl/>
        </w:rPr>
        <w:t>.</w:t>
      </w:r>
    </w:p>
    <w:p w:rsidR="00247AA7" w:rsidRPr="00F30A8F" w:rsidRDefault="00247AA7" w:rsidP="00247AA7">
      <w:pPr>
        <w:pStyle w:val="Heading1"/>
        <w:jc w:val="both"/>
        <w:rPr>
          <w:rtl/>
        </w:rPr>
      </w:pPr>
      <w:bookmarkStart w:id="5" w:name="_Toc55804005"/>
      <w:r w:rsidRPr="00F30A8F">
        <w:rPr>
          <w:rFonts w:hint="cs"/>
          <w:rtl/>
        </w:rPr>
        <w:t>نظریات مختلف در باب قیاس در مذهب امامیه</w:t>
      </w:r>
      <w:bookmarkEnd w:id="5"/>
    </w:p>
    <w:p w:rsidR="00247AA7" w:rsidRPr="00F30A8F" w:rsidRDefault="00ED3BDE" w:rsidP="00247AA7">
      <w:pPr>
        <w:autoSpaceDE w:val="0"/>
        <w:autoSpaceDN w:val="0"/>
        <w:adjustRightInd w:val="0"/>
        <w:spacing w:after="200" w:line="276" w:lineRule="auto"/>
        <w:ind w:firstLine="0"/>
        <w:rPr>
          <w:rtl/>
        </w:rPr>
      </w:pPr>
      <w:r w:rsidRPr="00F30A8F">
        <w:rPr>
          <w:rFonts w:hint="cs"/>
          <w:rtl/>
        </w:rPr>
        <w:t xml:space="preserve">حالا ما امروز با پیشنهاد آقای پور اکبر قرار است به بحث قیاس بپردازیم دلیل هم ابن است که مقوله مهمی در تاریخ فقه ما بوده و در زمان ائمه </w:t>
      </w:r>
      <w:r w:rsidR="00247AA7" w:rsidRPr="00F30A8F">
        <w:rPr>
          <w:rFonts w:hint="cs"/>
          <w:rtl/>
        </w:rPr>
        <w:t>علیهم‌السلام</w:t>
      </w:r>
      <w:r w:rsidRPr="00F30A8F">
        <w:rPr>
          <w:rFonts w:hint="cs"/>
          <w:rtl/>
        </w:rPr>
        <w:t xml:space="preserve"> مطرح بوده است و هم اینکه تمام این </w:t>
      </w:r>
      <w:r w:rsidR="00247AA7" w:rsidRPr="00F30A8F">
        <w:rPr>
          <w:rFonts w:hint="cs"/>
          <w:rtl/>
        </w:rPr>
        <w:t>بحث‌های</w:t>
      </w:r>
      <w:r w:rsidRPr="00F30A8F">
        <w:rPr>
          <w:rFonts w:hint="cs"/>
          <w:rtl/>
        </w:rPr>
        <w:t xml:space="preserve"> قبلی و حتی مباحث حکم و موضوع هم که بحث نکردیم به نحوی به مقوله قیاس مربوط است </w:t>
      </w:r>
      <w:r w:rsidR="00F30A8F">
        <w:rPr>
          <w:rFonts w:hint="cs"/>
          <w:rtl/>
        </w:rPr>
        <w:t>به‌عبارت‌دیگر</w:t>
      </w:r>
      <w:r w:rsidRPr="00F30A8F">
        <w:rPr>
          <w:rFonts w:hint="cs"/>
          <w:rtl/>
        </w:rPr>
        <w:t xml:space="preserve"> در تفسیر قیاس ما نظریاتی داریم که طیف دارد.</w:t>
      </w:r>
    </w:p>
    <w:p w:rsidR="00247AA7" w:rsidRPr="00F30A8F" w:rsidRDefault="00247AA7" w:rsidP="00247AA7">
      <w:pPr>
        <w:pStyle w:val="Heading2"/>
        <w:rPr>
          <w:rtl/>
        </w:rPr>
      </w:pPr>
      <w:bookmarkStart w:id="6" w:name="_Toc55804006"/>
      <w:r w:rsidRPr="00F30A8F">
        <w:rPr>
          <w:rFonts w:hint="cs"/>
          <w:rtl/>
        </w:rPr>
        <w:t>قیاس محدود</w:t>
      </w:r>
      <w:bookmarkEnd w:id="6"/>
    </w:p>
    <w:p w:rsidR="00ED3BDE" w:rsidRPr="00F30A8F" w:rsidRDefault="00ED3BDE" w:rsidP="00247AA7">
      <w:pPr>
        <w:autoSpaceDE w:val="0"/>
        <w:autoSpaceDN w:val="0"/>
        <w:adjustRightInd w:val="0"/>
        <w:spacing w:after="200" w:line="276" w:lineRule="auto"/>
        <w:ind w:firstLine="0"/>
        <w:rPr>
          <w:rtl/>
        </w:rPr>
      </w:pPr>
      <w:r w:rsidRPr="00F30A8F">
        <w:rPr>
          <w:rFonts w:hint="cs"/>
          <w:rtl/>
        </w:rPr>
        <w:t xml:space="preserve">از </w:t>
      </w:r>
      <w:r w:rsidR="00F30A8F">
        <w:rPr>
          <w:rFonts w:hint="cs"/>
          <w:rtl/>
        </w:rPr>
        <w:t>نظریه‌ای</w:t>
      </w:r>
      <w:r w:rsidRPr="00F30A8F">
        <w:rPr>
          <w:rFonts w:hint="cs"/>
          <w:rtl/>
        </w:rPr>
        <w:t xml:space="preserve"> که قیاس را محدود به قیودی</w:t>
      </w:r>
      <w:r w:rsidR="00F30A8F">
        <w:rPr>
          <w:rFonts w:hint="cs"/>
          <w:rtl/>
        </w:rPr>
        <w:t xml:space="preserve"> می‌</w:t>
      </w:r>
      <w:r w:rsidRPr="00F30A8F">
        <w:rPr>
          <w:rFonts w:hint="cs"/>
          <w:rtl/>
        </w:rPr>
        <w:t>داند که دیگر با آن تفسیر</w:t>
      </w:r>
      <w:r w:rsidR="000C75D5" w:rsidRPr="00F30A8F">
        <w:rPr>
          <w:rFonts w:hint="cs"/>
          <w:rtl/>
        </w:rPr>
        <w:t xml:space="preserve"> قیاس را جدا</w:t>
      </w:r>
      <w:r w:rsidR="00F30A8F">
        <w:rPr>
          <w:rFonts w:hint="cs"/>
          <w:rtl/>
        </w:rPr>
        <w:t xml:space="preserve"> می‌</w:t>
      </w:r>
      <w:r w:rsidR="000C75D5" w:rsidRPr="00F30A8F">
        <w:rPr>
          <w:rFonts w:hint="cs"/>
          <w:rtl/>
        </w:rPr>
        <w:t xml:space="preserve">کند و شامل فحوا و اولویت و مناط و تنقیح مناط و الغاء خصوصیت و حتی تعلیل و مناسبات حکم و موضوع و امثال </w:t>
      </w:r>
      <w:r w:rsidR="00F30A8F">
        <w:rPr>
          <w:rFonts w:hint="cs"/>
          <w:rtl/>
        </w:rPr>
        <w:t>این‌ها نمی‌</w:t>
      </w:r>
      <w:r w:rsidR="000C75D5" w:rsidRPr="00F30A8F">
        <w:rPr>
          <w:rFonts w:hint="cs"/>
          <w:rtl/>
        </w:rPr>
        <w:t>داند.</w:t>
      </w:r>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این قیاس یک تفسیر محدود </w:t>
      </w:r>
      <w:r w:rsidR="00247AA7" w:rsidRPr="00F30A8F">
        <w:rPr>
          <w:rFonts w:hint="cs"/>
          <w:rtl/>
        </w:rPr>
        <w:t>این‌جوری</w:t>
      </w:r>
      <w:r w:rsidR="00F30A8F">
        <w:rPr>
          <w:rFonts w:hint="cs"/>
          <w:rtl/>
        </w:rPr>
        <w:t xml:space="preserve"> می‌</w:t>
      </w:r>
      <w:r w:rsidRPr="00F30A8F">
        <w:rPr>
          <w:rFonts w:hint="cs"/>
          <w:rtl/>
        </w:rPr>
        <w:t xml:space="preserve">شود که این عناوین که گفتیم از قیاس بیرون است حالا از تحلیل و فحوا و مناسبات حکم و موضوع و تنقیح مناط و الغاء خصوصیت و امثال </w:t>
      </w:r>
      <w:r w:rsidR="00F30A8F">
        <w:rPr>
          <w:rFonts w:hint="cs"/>
          <w:rtl/>
        </w:rPr>
        <w:t>این‌ها</w:t>
      </w:r>
      <w:r w:rsidRPr="00F30A8F">
        <w:rPr>
          <w:rFonts w:hint="cs"/>
          <w:rtl/>
        </w:rPr>
        <w:t xml:space="preserve"> همه از دایره قیاس بیرون</w:t>
      </w:r>
      <w:r w:rsidR="00F30A8F">
        <w:rPr>
          <w:rFonts w:hint="cs"/>
          <w:rtl/>
        </w:rPr>
        <w:t xml:space="preserve"> می‌</w:t>
      </w:r>
      <w:r w:rsidRPr="00F30A8F">
        <w:rPr>
          <w:rFonts w:hint="cs"/>
          <w:rtl/>
        </w:rPr>
        <w:t>روند بنابر این تفسیر مضیق که گفتم.</w:t>
      </w:r>
    </w:p>
    <w:p w:rsidR="00247AA7" w:rsidRPr="00F30A8F" w:rsidRDefault="00247AA7" w:rsidP="00247AA7">
      <w:pPr>
        <w:pStyle w:val="Heading2"/>
        <w:rPr>
          <w:rtl/>
        </w:rPr>
      </w:pPr>
      <w:bookmarkStart w:id="7" w:name="_Toc55804007"/>
      <w:r w:rsidRPr="00F30A8F">
        <w:rPr>
          <w:rFonts w:hint="cs"/>
          <w:rtl/>
        </w:rPr>
        <w:t>قیاس موسع</w:t>
      </w:r>
      <w:bookmarkEnd w:id="7"/>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در نقطه مقابل این تفسیر مُضیق </w:t>
      </w:r>
      <w:r w:rsidR="00247AA7" w:rsidRPr="00F30A8F">
        <w:rPr>
          <w:rFonts w:hint="cs"/>
          <w:rtl/>
        </w:rPr>
        <w:t>تفسیر دوم</w:t>
      </w:r>
      <w:r w:rsidRPr="00F30A8F">
        <w:rPr>
          <w:rFonts w:hint="cs"/>
          <w:rtl/>
        </w:rPr>
        <w:t xml:space="preserve"> از قیاس وجود دارد که خیلی موسع است که بعضی از </w:t>
      </w:r>
      <w:r w:rsidR="00F30A8F">
        <w:rPr>
          <w:rFonts w:hint="cs"/>
          <w:rtl/>
        </w:rPr>
        <w:t>اخباری‌ها</w:t>
      </w:r>
      <w:r w:rsidR="00247AA7" w:rsidRPr="00F30A8F">
        <w:rPr>
          <w:rFonts w:hint="cs"/>
          <w:rtl/>
        </w:rPr>
        <w:t xml:space="preserve"> این</w:t>
      </w:r>
      <w:r w:rsidRPr="00F30A8F">
        <w:rPr>
          <w:rFonts w:hint="cs"/>
          <w:rtl/>
        </w:rPr>
        <w:t xml:space="preserve"> تفسیر دوم از قیاس را معتقدند و آن تفسیری است که شامل همه </w:t>
      </w:r>
      <w:r w:rsidR="00F30A8F">
        <w:rPr>
          <w:rFonts w:hint="cs"/>
          <w:rtl/>
        </w:rPr>
        <w:t>این‌ها</w:t>
      </w:r>
      <w:r w:rsidRPr="00F30A8F">
        <w:rPr>
          <w:rFonts w:hint="cs"/>
          <w:rtl/>
        </w:rPr>
        <w:t xml:space="preserve"> که گفتیم</w:t>
      </w:r>
      <w:r w:rsidR="00F30A8F">
        <w:rPr>
          <w:rFonts w:hint="cs"/>
          <w:rtl/>
        </w:rPr>
        <w:t xml:space="preserve"> می‌</w:t>
      </w:r>
      <w:r w:rsidRPr="00F30A8F">
        <w:rPr>
          <w:rFonts w:hint="cs"/>
          <w:rtl/>
        </w:rPr>
        <w:t>شود و حتی شامل تعلیل هم</w:t>
      </w:r>
      <w:r w:rsidR="00F30A8F">
        <w:rPr>
          <w:rFonts w:hint="cs"/>
          <w:rtl/>
        </w:rPr>
        <w:t xml:space="preserve"> می‌</w:t>
      </w:r>
      <w:r w:rsidRPr="00F30A8F">
        <w:rPr>
          <w:rFonts w:hint="cs"/>
          <w:rtl/>
        </w:rPr>
        <w:t xml:space="preserve">شود که این کتاب هم از بعضی از </w:t>
      </w:r>
      <w:r w:rsidR="00F30A8F">
        <w:rPr>
          <w:rFonts w:hint="cs"/>
          <w:rtl/>
        </w:rPr>
        <w:t>اخباری‌ها</w:t>
      </w:r>
      <w:r w:rsidRPr="00F30A8F">
        <w:rPr>
          <w:rFonts w:hint="cs"/>
          <w:rtl/>
        </w:rPr>
        <w:t xml:space="preserve"> نقل کرد</w:t>
      </w:r>
      <w:r w:rsidR="00F30A8F">
        <w:rPr>
          <w:rFonts w:hint="cs"/>
          <w:rtl/>
        </w:rPr>
        <w:t xml:space="preserve"> می‌</w:t>
      </w:r>
      <w:r w:rsidRPr="00F30A8F">
        <w:rPr>
          <w:rFonts w:hint="cs"/>
          <w:rtl/>
        </w:rPr>
        <w:t>گوید تعلیل هم نوعی قیاس است برای اینکه تعلیل که</w:t>
      </w:r>
      <w:r w:rsidR="00F30A8F">
        <w:rPr>
          <w:rFonts w:hint="cs"/>
          <w:rtl/>
        </w:rPr>
        <w:t xml:space="preserve"> می‌</w:t>
      </w:r>
      <w:r w:rsidRPr="00F30A8F">
        <w:rPr>
          <w:rFonts w:hint="cs"/>
          <w:rtl/>
        </w:rPr>
        <w:t xml:space="preserve">گوید لا تشرب الخمر لانه مسکر، این </w:t>
      </w:r>
      <w:r w:rsidRPr="00F30A8F">
        <w:rPr>
          <w:rFonts w:hint="cs"/>
          <w:rtl/>
        </w:rPr>
        <w:lastRenderedPageBreak/>
        <w:t>اسکار در خمر را</w:t>
      </w:r>
      <w:r w:rsidR="00F30A8F">
        <w:rPr>
          <w:rFonts w:hint="cs"/>
          <w:rtl/>
        </w:rPr>
        <w:t xml:space="preserve"> می‌</w:t>
      </w:r>
      <w:r w:rsidRPr="00F30A8F">
        <w:rPr>
          <w:rFonts w:hint="cs"/>
          <w:rtl/>
        </w:rPr>
        <w:t>گوید علت است نه اینکه اسکار به ما هو هو علت است که بشود تعلیل داد به جای دیگر،</w:t>
      </w:r>
      <w:r w:rsidR="0083150D" w:rsidRPr="00F30A8F">
        <w:rPr>
          <w:rtl/>
        </w:rPr>
        <w:t xml:space="preserve"> تعل</w:t>
      </w:r>
      <w:r w:rsidR="0083150D" w:rsidRPr="00F30A8F">
        <w:rPr>
          <w:rFonts w:hint="cs"/>
          <w:rtl/>
        </w:rPr>
        <w:t>ی</w:t>
      </w:r>
      <w:r w:rsidR="0083150D" w:rsidRPr="00F30A8F">
        <w:rPr>
          <w:rFonts w:hint="eastAsia"/>
          <w:rtl/>
        </w:rPr>
        <w:t>ل</w:t>
      </w:r>
      <w:r w:rsidRPr="00F30A8F">
        <w:rPr>
          <w:rFonts w:hint="cs"/>
          <w:rtl/>
        </w:rPr>
        <w:t xml:space="preserve"> و اولویت و فحوا را</w:t>
      </w:r>
      <w:r w:rsidR="00F30A8F">
        <w:rPr>
          <w:rFonts w:hint="cs"/>
          <w:rtl/>
        </w:rPr>
        <w:t xml:space="preserve"> می‌</w:t>
      </w:r>
      <w:r w:rsidRPr="00F30A8F">
        <w:rPr>
          <w:rFonts w:hint="cs"/>
          <w:rtl/>
        </w:rPr>
        <w:t xml:space="preserve">گوید قیاس است تا چه برسد به تنقیح مناط و الغاء خصوصیت و مناسبات حکم و موضوع و امثال </w:t>
      </w:r>
      <w:r w:rsidR="00F30A8F">
        <w:rPr>
          <w:rFonts w:hint="cs"/>
          <w:rtl/>
        </w:rPr>
        <w:t>این‌ها</w:t>
      </w:r>
      <w:r w:rsidRPr="00F30A8F">
        <w:rPr>
          <w:rFonts w:hint="cs"/>
          <w:rtl/>
        </w:rPr>
        <w:t>.</w:t>
      </w:r>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این هم یک تفسیر تند و موسعی است که برخی از </w:t>
      </w:r>
      <w:r w:rsidR="00F30A8F">
        <w:rPr>
          <w:rFonts w:hint="cs"/>
          <w:rtl/>
        </w:rPr>
        <w:t>اخباری‌ها</w:t>
      </w:r>
      <w:r w:rsidRPr="00F30A8F">
        <w:rPr>
          <w:rFonts w:hint="cs"/>
          <w:rtl/>
        </w:rPr>
        <w:t xml:space="preserve"> دارند و بر این اساس </w:t>
      </w:r>
      <w:r w:rsidR="00F30A8F">
        <w:rPr>
          <w:rFonts w:hint="cs"/>
          <w:rtl/>
        </w:rPr>
        <w:t>مجموعه‌ای</w:t>
      </w:r>
      <w:r w:rsidRPr="00F30A8F">
        <w:rPr>
          <w:rFonts w:hint="cs"/>
          <w:rtl/>
        </w:rPr>
        <w:t xml:space="preserve"> از پنج شش قواعد اصولی را از گردونه استدلال و حجیت خارج</w:t>
      </w:r>
      <w:r w:rsidR="00F30A8F">
        <w:rPr>
          <w:rFonts w:hint="cs"/>
          <w:rtl/>
        </w:rPr>
        <w:t xml:space="preserve"> می‌</w:t>
      </w:r>
      <w:r w:rsidRPr="00F30A8F">
        <w:rPr>
          <w:rFonts w:hint="cs"/>
          <w:rtl/>
        </w:rPr>
        <w:t>شود.</w:t>
      </w:r>
    </w:p>
    <w:p w:rsidR="00247AA7" w:rsidRPr="00F30A8F" w:rsidRDefault="00247AA7" w:rsidP="00247AA7">
      <w:pPr>
        <w:pStyle w:val="Heading2"/>
        <w:rPr>
          <w:rtl/>
        </w:rPr>
      </w:pPr>
      <w:bookmarkStart w:id="8" w:name="_Toc55804008"/>
      <w:r w:rsidRPr="00F30A8F">
        <w:rPr>
          <w:rFonts w:hint="cs"/>
          <w:rtl/>
        </w:rPr>
        <w:t>قیاس میانه</w:t>
      </w:r>
      <w:bookmarkEnd w:id="8"/>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یک تفسیرهای </w:t>
      </w:r>
      <w:r w:rsidR="00F30A8F">
        <w:rPr>
          <w:rFonts w:hint="cs"/>
          <w:rtl/>
        </w:rPr>
        <w:t>میانه‌ای</w:t>
      </w:r>
      <w:r w:rsidRPr="00F30A8F">
        <w:rPr>
          <w:rFonts w:hint="cs"/>
          <w:rtl/>
        </w:rPr>
        <w:t xml:space="preserve"> هم هست که تفسیر سوم است که چند نوع ممکن است باشد که تفسیرهای </w:t>
      </w:r>
      <w:r w:rsidR="00F30A8F">
        <w:rPr>
          <w:rFonts w:hint="cs"/>
          <w:rtl/>
        </w:rPr>
        <w:t>میانه‌ای</w:t>
      </w:r>
      <w:r w:rsidRPr="00F30A8F">
        <w:rPr>
          <w:rFonts w:hint="cs"/>
          <w:rtl/>
        </w:rPr>
        <w:t xml:space="preserve"> مثل صاحب حدائق</w:t>
      </w:r>
      <w:r w:rsidR="0083150D" w:rsidRPr="00F30A8F">
        <w:rPr>
          <w:rtl/>
        </w:rPr>
        <w:t xml:space="preserve"> </w:t>
      </w:r>
      <w:r w:rsidRPr="00F30A8F">
        <w:rPr>
          <w:rFonts w:hint="cs"/>
          <w:rtl/>
        </w:rPr>
        <w:t xml:space="preserve">و برخی از این معتدلین از </w:t>
      </w:r>
      <w:r w:rsidR="00F30A8F">
        <w:rPr>
          <w:rFonts w:hint="cs"/>
          <w:rtl/>
        </w:rPr>
        <w:t>اخباری‌ها</w:t>
      </w:r>
      <w:r w:rsidRPr="00F30A8F">
        <w:rPr>
          <w:rFonts w:hint="cs"/>
          <w:rtl/>
        </w:rPr>
        <w:t xml:space="preserve"> این را شامل فحوا و تعلیل</w:t>
      </w:r>
      <w:r w:rsidR="00F30A8F">
        <w:rPr>
          <w:rFonts w:hint="cs"/>
          <w:rtl/>
        </w:rPr>
        <w:t xml:space="preserve"> نمی‌</w:t>
      </w:r>
      <w:r w:rsidRPr="00F30A8F">
        <w:rPr>
          <w:rFonts w:hint="cs"/>
          <w:rtl/>
        </w:rPr>
        <w:t xml:space="preserve">دانند ولی </w:t>
      </w:r>
      <w:r w:rsidR="00F30A8F">
        <w:rPr>
          <w:rFonts w:hint="cs"/>
          <w:rtl/>
        </w:rPr>
        <w:t>آن‌های</w:t>
      </w:r>
      <w:r w:rsidRPr="00F30A8F">
        <w:rPr>
          <w:rFonts w:hint="cs"/>
          <w:rtl/>
        </w:rPr>
        <w:t xml:space="preserve"> دیگر را مشمول</w:t>
      </w:r>
      <w:r w:rsidR="00F30A8F">
        <w:rPr>
          <w:rFonts w:hint="cs"/>
          <w:rtl/>
        </w:rPr>
        <w:t xml:space="preserve"> می‌</w:t>
      </w:r>
      <w:r w:rsidRPr="00F30A8F">
        <w:rPr>
          <w:rFonts w:hint="cs"/>
          <w:rtl/>
        </w:rPr>
        <w:t xml:space="preserve">دانند و از این قبیل که در اینجا تعدد آراء نسبت به این پنج شش محور وجود دارد که </w:t>
      </w:r>
      <w:r w:rsidR="00F30A8F">
        <w:rPr>
          <w:rtl/>
        </w:rPr>
        <w:t>کدام‌</w:t>
      </w:r>
      <w:r w:rsidR="00F30A8F">
        <w:rPr>
          <w:rFonts w:hint="cs"/>
          <w:rtl/>
        </w:rPr>
        <w:t>ی</w:t>
      </w:r>
      <w:r w:rsidR="00F30A8F">
        <w:rPr>
          <w:rFonts w:hint="eastAsia"/>
          <w:rtl/>
        </w:rPr>
        <w:t>ک</w:t>
      </w:r>
      <w:r w:rsidRPr="00F30A8F">
        <w:rPr>
          <w:rFonts w:hint="cs"/>
          <w:rtl/>
        </w:rPr>
        <w:t xml:space="preserve"> از </w:t>
      </w:r>
      <w:r w:rsidR="00F30A8F">
        <w:rPr>
          <w:rFonts w:hint="cs"/>
          <w:rtl/>
        </w:rPr>
        <w:t>این‌ها</w:t>
      </w:r>
      <w:r w:rsidRPr="00F30A8F">
        <w:rPr>
          <w:rFonts w:hint="cs"/>
          <w:rtl/>
        </w:rPr>
        <w:t xml:space="preserve"> قیاس است و کدام نیست و با کدام وجوه قیاس است و با کدام وجوه قیاس نیست، یک طیفی از نظریات میانه هم در اینجا وجود دارد.</w:t>
      </w:r>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این یک مطلب که در باب قیاس ما در خاصه و امامیه شاهد تنوعی و طیفی از </w:t>
      </w:r>
      <w:r w:rsidR="00F30A8F">
        <w:rPr>
          <w:rFonts w:hint="cs"/>
          <w:rtl/>
        </w:rPr>
        <w:t>دیدگاه‌ها</w:t>
      </w:r>
      <w:r w:rsidRPr="00F30A8F">
        <w:rPr>
          <w:rFonts w:hint="cs"/>
          <w:rtl/>
        </w:rPr>
        <w:t xml:space="preserve"> هستیم که اگر بخواهیم به شکل کلان </w:t>
      </w:r>
      <w:r w:rsidR="00F30A8F">
        <w:rPr>
          <w:rFonts w:hint="cs"/>
          <w:rtl/>
        </w:rPr>
        <w:t>آن‌ها</w:t>
      </w:r>
      <w:r w:rsidRPr="00F30A8F">
        <w:rPr>
          <w:rFonts w:hint="cs"/>
          <w:rtl/>
        </w:rPr>
        <w:t xml:space="preserve"> را جمع بکنیم سه نظریه کلی</w:t>
      </w:r>
      <w:r w:rsidR="00F30A8F">
        <w:rPr>
          <w:rFonts w:hint="cs"/>
          <w:rtl/>
        </w:rPr>
        <w:t xml:space="preserve"> می‌</w:t>
      </w:r>
      <w:r w:rsidRPr="00F30A8F">
        <w:rPr>
          <w:rFonts w:hint="cs"/>
          <w:rtl/>
        </w:rPr>
        <w:t>شود</w:t>
      </w:r>
    </w:p>
    <w:p w:rsidR="00CA006A" w:rsidRPr="00F30A8F" w:rsidRDefault="00F30A8F" w:rsidP="00CA006A">
      <w:pPr>
        <w:autoSpaceDE w:val="0"/>
        <w:autoSpaceDN w:val="0"/>
        <w:adjustRightInd w:val="0"/>
        <w:spacing w:after="200" w:line="276" w:lineRule="auto"/>
        <w:ind w:firstLine="0"/>
        <w:rPr>
          <w:rtl/>
        </w:rPr>
      </w:pPr>
      <w:r>
        <w:rPr>
          <w:rFonts w:hint="cs"/>
          <w:rtl/>
        </w:rPr>
        <w:t>نظریه‌ای</w:t>
      </w:r>
      <w:r w:rsidR="00CA006A" w:rsidRPr="00F30A8F">
        <w:rPr>
          <w:rFonts w:hint="cs"/>
          <w:rtl/>
        </w:rPr>
        <w:t xml:space="preserve"> که این محورهایی که اشاره شد </w:t>
      </w:r>
      <w:r w:rsidR="00247AA7" w:rsidRPr="00F30A8F">
        <w:rPr>
          <w:rFonts w:hint="cs"/>
          <w:rtl/>
        </w:rPr>
        <w:t>کلاً</w:t>
      </w:r>
      <w:r w:rsidR="00CA006A" w:rsidRPr="00F30A8F">
        <w:rPr>
          <w:rFonts w:hint="cs"/>
          <w:rtl/>
        </w:rPr>
        <w:t xml:space="preserve"> از قیاس بیرون</w:t>
      </w:r>
      <w:r>
        <w:rPr>
          <w:rFonts w:hint="cs"/>
          <w:rtl/>
        </w:rPr>
        <w:t xml:space="preserve"> می‌</w:t>
      </w:r>
      <w:r w:rsidR="00CA006A" w:rsidRPr="00F30A8F">
        <w:rPr>
          <w:rFonts w:hint="cs"/>
          <w:rtl/>
        </w:rPr>
        <w:t xml:space="preserve">داند و نظریه دوم </w:t>
      </w:r>
      <w:r>
        <w:rPr>
          <w:rFonts w:hint="cs"/>
          <w:rtl/>
        </w:rPr>
        <w:t>این‌که</w:t>
      </w:r>
      <w:r w:rsidR="00CA006A" w:rsidRPr="00F30A8F">
        <w:rPr>
          <w:rFonts w:hint="cs"/>
          <w:rtl/>
        </w:rPr>
        <w:t xml:space="preserve"> همه </w:t>
      </w:r>
      <w:r>
        <w:rPr>
          <w:rFonts w:hint="cs"/>
          <w:rtl/>
        </w:rPr>
        <w:t>این‌ها</w:t>
      </w:r>
      <w:r w:rsidR="00CA006A" w:rsidRPr="00F30A8F">
        <w:rPr>
          <w:rFonts w:hint="cs"/>
          <w:rtl/>
        </w:rPr>
        <w:t xml:space="preserve"> از عو</w:t>
      </w:r>
      <w:r>
        <w:rPr>
          <w:rFonts w:hint="cs"/>
          <w:rtl/>
        </w:rPr>
        <w:t>امل و عللی که موجب تعدیه و تسری</w:t>
      </w:r>
      <w:r w:rsidR="00CA006A" w:rsidRPr="00F30A8F">
        <w:rPr>
          <w:rFonts w:hint="cs"/>
          <w:rtl/>
        </w:rPr>
        <w:t xml:space="preserve"> حکم</w:t>
      </w:r>
      <w:r>
        <w:rPr>
          <w:rFonts w:hint="cs"/>
          <w:rtl/>
        </w:rPr>
        <w:t xml:space="preserve"> می‌</w:t>
      </w:r>
      <w:r w:rsidR="00CA006A" w:rsidRPr="00F30A8F">
        <w:rPr>
          <w:rFonts w:hint="cs"/>
          <w:rtl/>
        </w:rPr>
        <w:t>شود همه را قیاس</w:t>
      </w:r>
      <w:r>
        <w:rPr>
          <w:rFonts w:hint="cs"/>
          <w:rtl/>
        </w:rPr>
        <w:t xml:space="preserve"> می‌</w:t>
      </w:r>
      <w:r w:rsidR="00CA006A" w:rsidRPr="00F30A8F">
        <w:rPr>
          <w:rFonts w:hint="cs"/>
          <w:rtl/>
        </w:rPr>
        <w:t>داند و نظریه سوم در باب عوا</w:t>
      </w:r>
      <w:r>
        <w:rPr>
          <w:rFonts w:hint="cs"/>
          <w:rtl/>
        </w:rPr>
        <w:t>مل این تعدیه حکم و تعمیم و تسری</w:t>
      </w:r>
      <w:r w:rsidR="00CA006A" w:rsidRPr="00F30A8F">
        <w:rPr>
          <w:rFonts w:hint="cs"/>
          <w:rtl/>
        </w:rPr>
        <w:t xml:space="preserve"> انظار تفصیلی دارند که چند نوع </w:t>
      </w:r>
      <w:r w:rsidR="00247AA7" w:rsidRPr="00F30A8F">
        <w:rPr>
          <w:rFonts w:hint="cs"/>
          <w:rtl/>
        </w:rPr>
        <w:t>رأی</w:t>
      </w:r>
      <w:r>
        <w:rPr>
          <w:rFonts w:hint="cs"/>
          <w:rtl/>
        </w:rPr>
        <w:t xml:space="preserve"> می‌</w:t>
      </w:r>
      <w:r w:rsidR="00CA006A" w:rsidRPr="00F30A8F">
        <w:rPr>
          <w:rFonts w:hint="cs"/>
          <w:rtl/>
        </w:rPr>
        <w:t xml:space="preserve">شود اینجا </w:t>
      </w:r>
      <w:r>
        <w:rPr>
          <w:rtl/>
        </w:rPr>
        <w:t>درآورد</w:t>
      </w:r>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حالا </w:t>
      </w:r>
      <w:r w:rsidR="00247AA7" w:rsidRPr="00F30A8F">
        <w:rPr>
          <w:rFonts w:hint="cs"/>
          <w:rtl/>
        </w:rPr>
        <w:t>مثلاً</w:t>
      </w:r>
      <w:r w:rsidRPr="00F30A8F">
        <w:rPr>
          <w:rFonts w:hint="cs"/>
          <w:rtl/>
        </w:rPr>
        <w:t xml:space="preserve"> صاحب وسائل </w:t>
      </w:r>
      <w:r w:rsidR="00F30A8F">
        <w:rPr>
          <w:rFonts w:hint="cs"/>
          <w:rtl/>
        </w:rPr>
        <w:t>رضوان‌الله</w:t>
      </w:r>
      <w:r w:rsidRPr="00F30A8F">
        <w:rPr>
          <w:rFonts w:hint="cs"/>
          <w:rtl/>
        </w:rPr>
        <w:t xml:space="preserve"> تعالی علیه در همین بابی که</w:t>
      </w:r>
      <w:r w:rsidR="00F30A8F">
        <w:rPr>
          <w:rFonts w:hint="cs"/>
          <w:rtl/>
        </w:rPr>
        <w:t xml:space="preserve"> می‌</w:t>
      </w:r>
      <w:r w:rsidRPr="00F30A8F">
        <w:rPr>
          <w:rFonts w:hint="cs"/>
          <w:rtl/>
        </w:rPr>
        <w:t>خوانیم در بیانش یک جایی دارد که فحوا را قیاس دانسته ولی همین صاحب وسائل یک جاهایی تنقیح مناط را قبول</w:t>
      </w:r>
      <w:r w:rsidR="00F30A8F">
        <w:rPr>
          <w:rFonts w:hint="cs"/>
          <w:rtl/>
        </w:rPr>
        <w:t xml:space="preserve"> می‌</w:t>
      </w:r>
      <w:r w:rsidRPr="00F30A8F">
        <w:rPr>
          <w:rFonts w:hint="cs"/>
          <w:rtl/>
        </w:rPr>
        <w:t>کند عجیب است اینکه فحوا قیاس نباشد و تنقیح مناط باشد ابتدائاً این بیشتر به ذهن</w:t>
      </w:r>
      <w:r w:rsidR="00F30A8F">
        <w:rPr>
          <w:rFonts w:hint="cs"/>
          <w:rtl/>
        </w:rPr>
        <w:t xml:space="preserve"> می‌</w:t>
      </w:r>
      <w:r w:rsidR="00247AA7" w:rsidRPr="00F30A8F">
        <w:rPr>
          <w:rFonts w:hint="cs"/>
          <w:rtl/>
        </w:rPr>
        <w:t>آید</w:t>
      </w:r>
      <w:r w:rsidRPr="00F30A8F">
        <w:rPr>
          <w:rFonts w:hint="cs"/>
          <w:rtl/>
        </w:rPr>
        <w:t xml:space="preserve"> ولی اینکه کسی یک جایی تنقیح مناط و الغاء خصوصیت را بپذیرد ولی اولویت را نپذیرد یک مقداری غرابت بیشتری دارد.</w:t>
      </w:r>
    </w:p>
    <w:p w:rsidR="00CA006A" w:rsidRPr="00F30A8F" w:rsidRDefault="00CA006A" w:rsidP="00247AA7">
      <w:pPr>
        <w:autoSpaceDE w:val="0"/>
        <w:autoSpaceDN w:val="0"/>
        <w:adjustRightInd w:val="0"/>
        <w:spacing w:after="200" w:line="276" w:lineRule="auto"/>
        <w:ind w:firstLine="0"/>
        <w:rPr>
          <w:rtl/>
        </w:rPr>
      </w:pPr>
      <w:r w:rsidRPr="00F30A8F">
        <w:rPr>
          <w:rFonts w:hint="cs"/>
          <w:rtl/>
        </w:rPr>
        <w:t xml:space="preserve">این در صفحه 37 جلد 21 قضاء و حدود چاپ جامعه مدرسین که باب شش از صفات قاضی است؛ ضمن اینکه اینجا روایتی را برشمرده است در ذیل آن صاحب وسائل </w:t>
      </w:r>
      <w:r w:rsidR="00F30A8F">
        <w:rPr>
          <w:rFonts w:hint="cs"/>
          <w:rtl/>
        </w:rPr>
        <w:t>این‌جور می‌</w:t>
      </w:r>
      <w:r w:rsidRPr="00F30A8F">
        <w:rPr>
          <w:rFonts w:hint="cs"/>
          <w:rtl/>
        </w:rPr>
        <w:t>فرماید: فیه و فی امثاله در این روایت و در امثال آن و هی کثیرة جدا خیلی از این دست روایت داریم دلالةٌ علی بطلان قیاس الاولویه،</w:t>
      </w:r>
      <w:r w:rsidR="00F30A8F">
        <w:rPr>
          <w:rFonts w:hint="cs"/>
          <w:rtl/>
        </w:rPr>
        <w:t xml:space="preserve"> می‌</w:t>
      </w:r>
      <w:r w:rsidRPr="00F30A8F">
        <w:rPr>
          <w:rFonts w:hint="cs"/>
          <w:rtl/>
        </w:rPr>
        <w:t>گوید اولویت قیاس است.</w:t>
      </w:r>
    </w:p>
    <w:p w:rsidR="00CA006A" w:rsidRPr="00F30A8F" w:rsidRDefault="00CA006A" w:rsidP="00CA006A">
      <w:pPr>
        <w:autoSpaceDE w:val="0"/>
        <w:autoSpaceDN w:val="0"/>
        <w:adjustRightInd w:val="0"/>
        <w:spacing w:after="200" w:line="276" w:lineRule="auto"/>
        <w:ind w:firstLine="0"/>
        <w:rPr>
          <w:rtl/>
        </w:rPr>
      </w:pPr>
      <w:r w:rsidRPr="00F30A8F">
        <w:rPr>
          <w:rFonts w:hint="cs"/>
          <w:rtl/>
        </w:rPr>
        <w:t xml:space="preserve">و این مطلب اولی که قیاس در امامیه این طیف از </w:t>
      </w:r>
      <w:r w:rsidR="00F30A8F">
        <w:rPr>
          <w:rtl/>
        </w:rPr>
        <w:t>د</w:t>
      </w:r>
      <w:r w:rsidR="00F30A8F">
        <w:rPr>
          <w:rFonts w:hint="cs"/>
          <w:rtl/>
        </w:rPr>
        <w:t>ی</w:t>
      </w:r>
      <w:r w:rsidR="00F30A8F">
        <w:rPr>
          <w:rFonts w:hint="eastAsia"/>
          <w:rtl/>
        </w:rPr>
        <w:t>دگاه‌ها</w:t>
      </w:r>
      <w:r w:rsidRPr="00F30A8F">
        <w:rPr>
          <w:rFonts w:hint="cs"/>
          <w:rtl/>
        </w:rPr>
        <w:t xml:space="preserve"> در آن هست ضمن </w:t>
      </w:r>
      <w:r w:rsidR="00F30A8F">
        <w:rPr>
          <w:rFonts w:hint="cs"/>
          <w:rtl/>
        </w:rPr>
        <w:t>این‌که</w:t>
      </w:r>
      <w:r w:rsidRPr="00F30A8F">
        <w:rPr>
          <w:rFonts w:hint="cs"/>
          <w:rtl/>
        </w:rPr>
        <w:t xml:space="preserve"> همه</w:t>
      </w:r>
      <w:r w:rsidR="00F30A8F">
        <w:rPr>
          <w:rFonts w:hint="cs"/>
          <w:rtl/>
        </w:rPr>
        <w:t xml:space="preserve"> می‌</w:t>
      </w:r>
      <w:r w:rsidRPr="00F30A8F">
        <w:rPr>
          <w:rFonts w:hint="cs"/>
          <w:rtl/>
        </w:rPr>
        <w:t>گویند قیاس باطل است اما در تفسیر و دایره قیاس سه نظریه کلی وجود دارد که گفتیم نظریه که قیاس را خیلی محدود و مضیق تفسیر</w:t>
      </w:r>
      <w:r w:rsidR="00F30A8F">
        <w:rPr>
          <w:rFonts w:hint="cs"/>
          <w:rtl/>
        </w:rPr>
        <w:t xml:space="preserve"> می‌</w:t>
      </w:r>
      <w:r w:rsidRPr="00F30A8F">
        <w:rPr>
          <w:rFonts w:hint="cs"/>
          <w:rtl/>
        </w:rPr>
        <w:t xml:space="preserve">کند و اسباب تعدیه </w:t>
      </w:r>
      <w:r w:rsidRPr="00F30A8F">
        <w:rPr>
          <w:rFonts w:hint="cs"/>
          <w:rtl/>
        </w:rPr>
        <w:lastRenderedPageBreak/>
        <w:t>حکم را تعمیم</w:t>
      </w:r>
      <w:r w:rsidR="00F30A8F">
        <w:rPr>
          <w:rFonts w:hint="cs"/>
          <w:rtl/>
        </w:rPr>
        <w:t xml:space="preserve"> می‌</w:t>
      </w:r>
      <w:r w:rsidRPr="00F30A8F">
        <w:rPr>
          <w:rFonts w:hint="cs"/>
          <w:rtl/>
        </w:rPr>
        <w:t>دهد نظریه دوم که قیاس را موسع معنا</w:t>
      </w:r>
      <w:r w:rsidR="00F30A8F">
        <w:rPr>
          <w:rFonts w:hint="cs"/>
          <w:rtl/>
        </w:rPr>
        <w:t xml:space="preserve"> می‌</w:t>
      </w:r>
      <w:r w:rsidRPr="00F30A8F">
        <w:rPr>
          <w:rFonts w:hint="cs"/>
          <w:rtl/>
        </w:rPr>
        <w:t xml:space="preserve">کند و این اسباب تعدیه حکم را </w:t>
      </w:r>
      <w:r w:rsidR="00247AA7" w:rsidRPr="00F30A8F">
        <w:rPr>
          <w:rFonts w:hint="cs"/>
          <w:rtl/>
        </w:rPr>
        <w:t>عمدتاً</w:t>
      </w:r>
      <w:r w:rsidRPr="00F30A8F">
        <w:rPr>
          <w:rFonts w:hint="cs"/>
          <w:rtl/>
        </w:rPr>
        <w:t xml:space="preserve"> در قیاس</w:t>
      </w:r>
      <w:r w:rsidR="00F30A8F">
        <w:rPr>
          <w:rFonts w:hint="cs"/>
          <w:rtl/>
        </w:rPr>
        <w:t xml:space="preserve"> می‌</w:t>
      </w:r>
      <w:r w:rsidRPr="00F30A8F">
        <w:rPr>
          <w:rFonts w:hint="cs"/>
          <w:rtl/>
        </w:rPr>
        <w:t xml:space="preserve">برد و نظریه سوم بین </w:t>
      </w:r>
      <w:r w:rsidR="00F30A8F">
        <w:rPr>
          <w:rFonts w:hint="cs"/>
          <w:rtl/>
        </w:rPr>
        <w:t>این‌ها</w:t>
      </w:r>
      <w:r w:rsidRPr="00F30A8F">
        <w:rPr>
          <w:rFonts w:hint="cs"/>
          <w:rtl/>
        </w:rPr>
        <w:t xml:space="preserve"> تفصیلاتی قائل است که این تفصیلات متعدد و متفاوت است و کسی تتبع بکند که طیف </w:t>
      </w:r>
      <w:r w:rsidR="00F30A8F">
        <w:rPr>
          <w:rFonts w:hint="cs"/>
          <w:rtl/>
        </w:rPr>
        <w:t>اخباری‌ها</w:t>
      </w:r>
      <w:r w:rsidRPr="00F30A8F">
        <w:rPr>
          <w:rFonts w:hint="cs"/>
          <w:rtl/>
        </w:rPr>
        <w:t xml:space="preserve"> را </w:t>
      </w:r>
      <w:r w:rsidR="00F30A8F">
        <w:rPr>
          <w:rtl/>
        </w:rPr>
        <w:t>درب</w:t>
      </w:r>
      <w:r w:rsidR="00F30A8F">
        <w:rPr>
          <w:rFonts w:hint="cs"/>
          <w:rtl/>
        </w:rPr>
        <w:t>ی</w:t>
      </w:r>
      <w:r w:rsidR="00F30A8F">
        <w:rPr>
          <w:rFonts w:hint="eastAsia"/>
          <w:rtl/>
        </w:rPr>
        <w:t>اورد</w:t>
      </w:r>
      <w:r w:rsidRPr="00F30A8F">
        <w:rPr>
          <w:rFonts w:hint="cs"/>
          <w:rtl/>
        </w:rPr>
        <w:t xml:space="preserve"> که اینجا چطوری است خوب است</w:t>
      </w:r>
    </w:p>
    <w:p w:rsidR="00CA006A" w:rsidRPr="00F30A8F" w:rsidRDefault="00CA006A" w:rsidP="00CA006A">
      <w:pPr>
        <w:autoSpaceDE w:val="0"/>
        <w:autoSpaceDN w:val="0"/>
        <w:adjustRightInd w:val="0"/>
        <w:spacing w:after="200" w:line="276" w:lineRule="auto"/>
        <w:ind w:firstLine="0"/>
        <w:rPr>
          <w:rtl/>
        </w:rPr>
      </w:pPr>
      <w:r w:rsidRPr="00F30A8F">
        <w:rPr>
          <w:rFonts w:hint="cs"/>
          <w:rtl/>
        </w:rPr>
        <w:t>عمده در این تفسیر دایره قیاس اختلاف بین اصولی و اخباری است این یک مطلب در امامیه</w:t>
      </w:r>
    </w:p>
    <w:p w:rsidR="00247AA7" w:rsidRPr="00F30A8F" w:rsidRDefault="00247AA7" w:rsidP="005120F7">
      <w:pPr>
        <w:pStyle w:val="Heading1"/>
        <w:rPr>
          <w:rtl/>
        </w:rPr>
      </w:pPr>
      <w:bookmarkStart w:id="9" w:name="_Toc55804009"/>
      <w:r w:rsidRPr="00F30A8F">
        <w:rPr>
          <w:rFonts w:hint="cs"/>
          <w:rtl/>
        </w:rPr>
        <w:t xml:space="preserve">قیاس در </w:t>
      </w:r>
      <w:r w:rsidR="005120F7" w:rsidRPr="00F30A8F">
        <w:rPr>
          <w:rFonts w:hint="cs"/>
          <w:rtl/>
        </w:rPr>
        <w:t>مذهب عامه</w:t>
      </w:r>
      <w:bookmarkEnd w:id="9"/>
    </w:p>
    <w:p w:rsidR="00ED3BDE" w:rsidRPr="00F30A8F" w:rsidRDefault="00CA006A" w:rsidP="00AB1A6E">
      <w:pPr>
        <w:autoSpaceDE w:val="0"/>
        <w:autoSpaceDN w:val="0"/>
        <w:adjustRightInd w:val="0"/>
        <w:spacing w:after="200" w:line="276" w:lineRule="auto"/>
        <w:ind w:firstLine="0"/>
        <w:rPr>
          <w:rtl/>
        </w:rPr>
      </w:pPr>
      <w:r w:rsidRPr="00F30A8F">
        <w:rPr>
          <w:rFonts w:hint="cs"/>
          <w:rtl/>
        </w:rPr>
        <w:t xml:space="preserve">مطلب دوم در عامه مذهب حنفی </w:t>
      </w:r>
      <w:r w:rsidR="00247AA7" w:rsidRPr="00F30A8F">
        <w:rPr>
          <w:rFonts w:hint="cs"/>
          <w:rtl/>
        </w:rPr>
        <w:t>بیشتر اهل</w:t>
      </w:r>
      <w:r w:rsidRPr="00F30A8F">
        <w:rPr>
          <w:rFonts w:hint="cs"/>
          <w:rtl/>
        </w:rPr>
        <w:t xml:space="preserve"> قیاس هستند مذاهب دیگر متفاوت است بعضی مثل ما</w:t>
      </w:r>
      <w:r w:rsidR="00F30A8F">
        <w:rPr>
          <w:rFonts w:hint="cs"/>
          <w:rtl/>
        </w:rPr>
        <w:t xml:space="preserve"> می‌</w:t>
      </w:r>
      <w:r w:rsidRPr="00F30A8F">
        <w:rPr>
          <w:rFonts w:hint="cs"/>
          <w:rtl/>
        </w:rPr>
        <w:t xml:space="preserve">گویند قیاس درست نیست ولی مذهب حنفی به این قصه قیاس </w:t>
      </w:r>
      <w:r w:rsidR="00F30A8F">
        <w:rPr>
          <w:rtl/>
        </w:rPr>
        <w:t>شناخته‌شده</w:t>
      </w:r>
      <w:r w:rsidRPr="00F30A8F">
        <w:rPr>
          <w:rFonts w:hint="cs"/>
          <w:rtl/>
        </w:rPr>
        <w:t xml:space="preserve"> و معروف و مشهور است که ابوحنیفه و مَن تبع و کسانی که در سلک حنفیه هستند و البته این </w:t>
      </w:r>
      <w:r w:rsidR="00247AA7" w:rsidRPr="00F30A8F">
        <w:rPr>
          <w:rFonts w:hint="cs"/>
          <w:rtl/>
        </w:rPr>
        <w:t>سؤال</w:t>
      </w:r>
      <w:r w:rsidRPr="00F30A8F">
        <w:rPr>
          <w:rFonts w:hint="cs"/>
          <w:rtl/>
        </w:rPr>
        <w:t xml:space="preserve"> وجود دارد برای خود من که نیاز به تحقیقات تاریخی دارد </w:t>
      </w:r>
      <w:r w:rsidR="00F30A8F">
        <w:rPr>
          <w:rFonts w:hint="cs"/>
          <w:rtl/>
        </w:rPr>
        <w:t>علی‌رغم</w:t>
      </w:r>
      <w:r w:rsidRPr="00F30A8F">
        <w:rPr>
          <w:rFonts w:hint="cs"/>
          <w:rtl/>
        </w:rPr>
        <w:t xml:space="preserve">ی که ابوحنیفه به امام صادق </w:t>
      </w:r>
      <w:r w:rsidR="00247AA7" w:rsidRPr="00F30A8F">
        <w:rPr>
          <w:rFonts w:hint="cs"/>
          <w:rtl/>
        </w:rPr>
        <w:t>علیه‌السلام</w:t>
      </w:r>
      <w:r w:rsidRPr="00F30A8F">
        <w:rPr>
          <w:rFonts w:hint="cs"/>
          <w:rtl/>
        </w:rPr>
        <w:t xml:space="preserve"> نزدیک بود و یک نوعی شاگردی هم داشت و ارادتی هم داشت و </w:t>
      </w:r>
      <w:r w:rsidR="00F30A8F">
        <w:rPr>
          <w:rFonts w:hint="cs"/>
          <w:rtl/>
        </w:rPr>
        <w:t>علی‌رغم</w:t>
      </w:r>
      <w:r w:rsidRPr="00F30A8F">
        <w:rPr>
          <w:rFonts w:hint="cs"/>
          <w:rtl/>
        </w:rPr>
        <w:t xml:space="preserve">ی که امام </w:t>
      </w:r>
      <w:r w:rsidR="00247AA7" w:rsidRPr="00F30A8F">
        <w:rPr>
          <w:rFonts w:hint="cs"/>
          <w:rtl/>
        </w:rPr>
        <w:t>علیه‌السلام</w:t>
      </w:r>
      <w:r w:rsidRPr="00F30A8F">
        <w:rPr>
          <w:rFonts w:hint="cs"/>
          <w:rtl/>
        </w:rPr>
        <w:t xml:space="preserve"> هم طبق آن که ما در روایات داریم </w:t>
      </w:r>
      <w:r w:rsidRPr="00F30A8F">
        <w:rPr>
          <w:rtl/>
        </w:rPr>
        <w:t>–</w:t>
      </w:r>
      <w:r w:rsidRPr="00F30A8F">
        <w:rPr>
          <w:rFonts w:hint="cs"/>
          <w:rtl/>
        </w:rPr>
        <w:t>عامه را</w:t>
      </w:r>
      <w:r w:rsidR="00F30A8F">
        <w:rPr>
          <w:rFonts w:hint="cs"/>
          <w:rtl/>
        </w:rPr>
        <w:t xml:space="preserve"> نمی‌</w:t>
      </w:r>
      <w:r w:rsidRPr="00F30A8F">
        <w:rPr>
          <w:rFonts w:hint="cs"/>
          <w:rtl/>
        </w:rPr>
        <w:t xml:space="preserve">دانم- بارها موضع </w:t>
      </w:r>
      <w:r w:rsidR="00F30A8F">
        <w:rPr>
          <w:rtl/>
        </w:rPr>
        <w:t>گرفته‌اند</w:t>
      </w:r>
      <w:r w:rsidRPr="00F30A8F">
        <w:rPr>
          <w:rFonts w:hint="cs"/>
          <w:rtl/>
        </w:rPr>
        <w:t xml:space="preserve"> </w:t>
      </w:r>
      <w:r w:rsidR="00AB1A6E" w:rsidRPr="00F30A8F">
        <w:rPr>
          <w:rFonts w:hint="cs"/>
          <w:rtl/>
        </w:rPr>
        <w:t xml:space="preserve">تفهیم کردند و طبق روایات ما در موارد او هم قبول کرد ولی </w:t>
      </w:r>
      <w:r w:rsidR="00F30A8F">
        <w:rPr>
          <w:rFonts w:hint="cs"/>
          <w:rtl/>
        </w:rPr>
        <w:t>درعین‌حال</w:t>
      </w:r>
      <w:r w:rsidR="00AB1A6E" w:rsidRPr="00F30A8F">
        <w:rPr>
          <w:rFonts w:hint="cs"/>
          <w:rtl/>
        </w:rPr>
        <w:t xml:space="preserve"> تحت </w:t>
      </w:r>
      <w:r w:rsidR="00247AA7" w:rsidRPr="00F30A8F">
        <w:rPr>
          <w:rFonts w:hint="cs"/>
          <w:rtl/>
        </w:rPr>
        <w:t>تأثیر</w:t>
      </w:r>
      <w:r w:rsidR="00AB1A6E" w:rsidRPr="00F30A8F">
        <w:rPr>
          <w:rFonts w:hint="cs"/>
          <w:rtl/>
        </w:rPr>
        <w:t xml:space="preserve"> قرار نگرفت که تغییر </w:t>
      </w:r>
      <w:r w:rsidR="00247AA7" w:rsidRPr="00F30A8F">
        <w:rPr>
          <w:rFonts w:hint="cs"/>
          <w:rtl/>
        </w:rPr>
        <w:t>رأی</w:t>
      </w:r>
      <w:r w:rsidR="00AB1A6E" w:rsidRPr="00F30A8F">
        <w:rPr>
          <w:rFonts w:hint="cs"/>
          <w:rtl/>
        </w:rPr>
        <w:t xml:space="preserve"> بدهد و در اینجا اقدامی بکند این هم یک </w:t>
      </w:r>
      <w:r w:rsidR="00247AA7" w:rsidRPr="00F30A8F">
        <w:rPr>
          <w:rFonts w:hint="cs"/>
          <w:rtl/>
        </w:rPr>
        <w:t>سؤال</w:t>
      </w:r>
      <w:r w:rsidR="00AB1A6E" w:rsidRPr="00F30A8F">
        <w:rPr>
          <w:rFonts w:hint="cs"/>
          <w:rtl/>
        </w:rPr>
        <w:t xml:space="preserve"> است و من راجع به این کار نکردم که ببینیم خود عامه</w:t>
      </w:r>
      <w:r w:rsidR="00F30A8F">
        <w:rPr>
          <w:rFonts w:hint="cs"/>
          <w:rtl/>
        </w:rPr>
        <w:t xml:space="preserve"> می‌</w:t>
      </w:r>
      <w:r w:rsidR="00AB1A6E" w:rsidRPr="00F30A8F">
        <w:rPr>
          <w:rFonts w:hint="cs"/>
          <w:rtl/>
        </w:rPr>
        <w:t xml:space="preserve">گویند این نسبت او را به امام صادق </w:t>
      </w:r>
      <w:r w:rsidR="00247AA7" w:rsidRPr="00F30A8F">
        <w:rPr>
          <w:rFonts w:hint="cs"/>
          <w:rtl/>
        </w:rPr>
        <w:t>علیه‌السلام</w:t>
      </w:r>
      <w:r w:rsidR="00AB1A6E" w:rsidRPr="00F30A8F">
        <w:rPr>
          <w:rFonts w:hint="cs"/>
          <w:rtl/>
        </w:rPr>
        <w:t xml:space="preserve"> کلی چیزهایی گفتند اما این </w:t>
      </w:r>
      <w:r w:rsidR="00F30A8F">
        <w:rPr>
          <w:rFonts w:hint="cs"/>
          <w:rtl/>
        </w:rPr>
        <w:t>قصه‌هایی</w:t>
      </w:r>
      <w:r w:rsidR="00AB1A6E" w:rsidRPr="00F30A8F">
        <w:rPr>
          <w:rFonts w:hint="cs"/>
          <w:rtl/>
        </w:rPr>
        <w:t xml:space="preserve"> که ما داریم با امام صادق </w:t>
      </w:r>
      <w:r w:rsidR="00247AA7" w:rsidRPr="00F30A8F">
        <w:rPr>
          <w:rFonts w:hint="cs"/>
          <w:rtl/>
        </w:rPr>
        <w:t>علیه‌السلام</w:t>
      </w:r>
      <w:r w:rsidR="00AB1A6E" w:rsidRPr="00F30A8F">
        <w:rPr>
          <w:rFonts w:hint="cs"/>
          <w:rtl/>
        </w:rPr>
        <w:t xml:space="preserve"> این مواجه داشت و امام </w:t>
      </w:r>
      <w:r w:rsidR="00F30A8F">
        <w:rPr>
          <w:rFonts w:hint="cs"/>
          <w:rtl/>
        </w:rPr>
        <w:t>این‌جور</w:t>
      </w:r>
      <w:r w:rsidR="00AB1A6E" w:rsidRPr="00F30A8F">
        <w:rPr>
          <w:rFonts w:hint="cs"/>
          <w:rtl/>
        </w:rPr>
        <w:t xml:space="preserve"> فرمود </w:t>
      </w:r>
      <w:r w:rsidR="00247AA7" w:rsidRPr="00F30A8F">
        <w:rPr>
          <w:rFonts w:hint="cs"/>
          <w:rtl/>
        </w:rPr>
        <w:t>آیا</w:t>
      </w:r>
      <w:r w:rsidR="00AB1A6E" w:rsidRPr="00F30A8F">
        <w:rPr>
          <w:rFonts w:hint="cs"/>
          <w:rtl/>
        </w:rPr>
        <w:t xml:space="preserve"> </w:t>
      </w:r>
      <w:r w:rsidR="00F30A8F">
        <w:rPr>
          <w:rFonts w:hint="cs"/>
          <w:rtl/>
        </w:rPr>
        <w:t>این‌ها</w:t>
      </w:r>
      <w:r w:rsidR="00AB1A6E" w:rsidRPr="00F30A8F">
        <w:rPr>
          <w:rFonts w:hint="cs"/>
          <w:rtl/>
        </w:rPr>
        <w:t xml:space="preserve"> در کلمات </w:t>
      </w:r>
      <w:r w:rsidR="00F30A8F">
        <w:rPr>
          <w:rFonts w:hint="cs"/>
          <w:rtl/>
        </w:rPr>
        <w:t>آن‌ها</w:t>
      </w:r>
      <w:r w:rsidR="00AB1A6E" w:rsidRPr="00F30A8F">
        <w:rPr>
          <w:rFonts w:hint="cs"/>
          <w:rtl/>
        </w:rPr>
        <w:t xml:space="preserve"> هست یا نیست </w:t>
      </w:r>
      <w:r w:rsidR="00247AA7" w:rsidRPr="00F30A8F">
        <w:rPr>
          <w:rFonts w:hint="cs"/>
          <w:rtl/>
        </w:rPr>
        <w:t>قاعدتاً</w:t>
      </w:r>
      <w:r w:rsidR="00AB1A6E" w:rsidRPr="00F30A8F">
        <w:rPr>
          <w:rFonts w:hint="cs"/>
          <w:rtl/>
        </w:rPr>
        <w:t xml:space="preserve"> </w:t>
      </w:r>
      <w:r w:rsidR="00F30A8F">
        <w:rPr>
          <w:rFonts w:hint="cs"/>
          <w:rtl/>
        </w:rPr>
        <w:t>این‌ها</w:t>
      </w:r>
      <w:r w:rsidR="00AB1A6E" w:rsidRPr="00F30A8F">
        <w:rPr>
          <w:rFonts w:hint="cs"/>
          <w:rtl/>
        </w:rPr>
        <w:t xml:space="preserve"> نقل </w:t>
      </w:r>
      <w:r w:rsidR="00F30A8F">
        <w:rPr>
          <w:rFonts w:hint="cs"/>
          <w:rtl/>
        </w:rPr>
        <w:t>نکرده‌اند</w:t>
      </w:r>
      <w:r w:rsidR="00AB1A6E" w:rsidRPr="00F30A8F">
        <w:rPr>
          <w:rFonts w:hint="cs"/>
          <w:rtl/>
        </w:rPr>
        <w:t xml:space="preserve"> و </w:t>
      </w:r>
      <w:r w:rsidR="00F30A8F">
        <w:rPr>
          <w:rFonts w:hint="cs"/>
          <w:rtl/>
        </w:rPr>
        <w:t>به‌هرحال</w:t>
      </w:r>
      <w:r w:rsidR="00AB1A6E" w:rsidRPr="00F30A8F">
        <w:rPr>
          <w:rFonts w:hint="cs"/>
          <w:rtl/>
        </w:rPr>
        <w:t xml:space="preserve"> این </w:t>
      </w:r>
      <w:r w:rsidR="00247AA7" w:rsidRPr="00F30A8F">
        <w:rPr>
          <w:rFonts w:hint="cs"/>
          <w:rtl/>
        </w:rPr>
        <w:t>سؤال</w:t>
      </w:r>
      <w:r w:rsidR="00AB1A6E" w:rsidRPr="00F30A8F">
        <w:rPr>
          <w:rFonts w:hint="cs"/>
          <w:rtl/>
        </w:rPr>
        <w:t xml:space="preserve"> هم دنبال آن مطرح</w:t>
      </w:r>
      <w:r w:rsidR="00F30A8F">
        <w:rPr>
          <w:rFonts w:hint="cs"/>
          <w:rtl/>
        </w:rPr>
        <w:t xml:space="preserve"> می‌</w:t>
      </w:r>
      <w:r w:rsidR="00AB1A6E" w:rsidRPr="00F30A8F">
        <w:rPr>
          <w:rFonts w:hint="cs"/>
          <w:rtl/>
        </w:rPr>
        <w:t>شود که چطور هیچ توجهی هم به این مسئله</w:t>
      </w:r>
      <w:r w:rsidR="00F30A8F">
        <w:rPr>
          <w:rFonts w:hint="cs"/>
          <w:rtl/>
        </w:rPr>
        <w:t xml:space="preserve"> نمی‌</w:t>
      </w:r>
      <w:r w:rsidR="00AB1A6E" w:rsidRPr="00F30A8F">
        <w:rPr>
          <w:rFonts w:hint="cs"/>
          <w:rtl/>
        </w:rPr>
        <w:t xml:space="preserve">کرد </w:t>
      </w:r>
      <w:r w:rsidR="00F30A8F">
        <w:rPr>
          <w:rFonts w:hint="cs"/>
          <w:rtl/>
        </w:rPr>
        <w:t>درحالی‌که</w:t>
      </w:r>
      <w:r w:rsidR="00AB1A6E" w:rsidRPr="00F30A8F">
        <w:rPr>
          <w:rFonts w:hint="cs"/>
          <w:rtl/>
        </w:rPr>
        <w:t xml:space="preserve"> امام را به عظمت قبول داشت گرچه امام</w:t>
      </w:r>
      <w:r w:rsidR="00F30A8F">
        <w:rPr>
          <w:rFonts w:hint="cs"/>
          <w:rtl/>
        </w:rPr>
        <w:t xml:space="preserve"> نمی‌</w:t>
      </w:r>
      <w:r w:rsidR="00AB1A6E" w:rsidRPr="00F30A8F">
        <w:rPr>
          <w:rFonts w:hint="cs"/>
          <w:rtl/>
        </w:rPr>
        <w:t xml:space="preserve">دانست به هر صورت در عامه هم </w:t>
      </w:r>
      <w:r w:rsidR="00F30A8F">
        <w:rPr>
          <w:rFonts w:hint="cs"/>
          <w:rtl/>
        </w:rPr>
        <w:t>علی‌رغم</w:t>
      </w:r>
      <w:r w:rsidR="00AB1A6E" w:rsidRPr="00F30A8F">
        <w:rPr>
          <w:rFonts w:hint="cs"/>
          <w:rtl/>
        </w:rPr>
        <w:t xml:space="preserve"> اشتهار و یا نوعی اجماع حنفیه بر جواز و حجیت قیاس، سایر مذاهب </w:t>
      </w:r>
      <w:r w:rsidR="00F30A8F">
        <w:rPr>
          <w:rFonts w:hint="cs"/>
          <w:rtl/>
        </w:rPr>
        <w:t>این‌طور</w:t>
      </w:r>
      <w:r w:rsidR="00AB1A6E" w:rsidRPr="00F30A8F">
        <w:rPr>
          <w:rFonts w:hint="cs"/>
          <w:rtl/>
        </w:rPr>
        <w:t xml:space="preserve"> نیستند تفاوتی دارند بعضی </w:t>
      </w:r>
      <w:r w:rsidR="00247AA7" w:rsidRPr="00F30A8F">
        <w:rPr>
          <w:rFonts w:hint="cs"/>
          <w:rtl/>
        </w:rPr>
        <w:t>اصلاً</w:t>
      </w:r>
      <w:r w:rsidR="00AB1A6E" w:rsidRPr="00F30A8F">
        <w:rPr>
          <w:rFonts w:hint="cs"/>
          <w:rtl/>
        </w:rPr>
        <w:t xml:space="preserve"> قبول ندارند و بعضی </w:t>
      </w:r>
      <w:r w:rsidR="00F30A8F">
        <w:rPr>
          <w:rFonts w:hint="cs"/>
          <w:rtl/>
        </w:rPr>
        <w:t>نیم‌بند</w:t>
      </w:r>
      <w:r w:rsidR="00AB1A6E" w:rsidRPr="00F30A8F">
        <w:rPr>
          <w:rFonts w:hint="cs"/>
          <w:rtl/>
        </w:rPr>
        <w:t xml:space="preserve"> قبول دارند و این هم </w:t>
      </w:r>
      <w:r w:rsidR="00F30A8F">
        <w:rPr>
          <w:rFonts w:hint="cs"/>
          <w:rtl/>
        </w:rPr>
        <w:t>قابل‌توجه</w:t>
      </w:r>
      <w:r w:rsidR="00AB1A6E" w:rsidRPr="00F30A8F">
        <w:rPr>
          <w:rFonts w:hint="cs"/>
          <w:rtl/>
        </w:rPr>
        <w:t xml:space="preserve"> است که اقوال </w:t>
      </w:r>
      <w:r w:rsidR="00F30A8F">
        <w:rPr>
          <w:rFonts w:hint="cs"/>
          <w:rtl/>
        </w:rPr>
        <w:t>ی</w:t>
      </w:r>
      <w:r w:rsidR="00F30A8F">
        <w:rPr>
          <w:rFonts w:hint="eastAsia"/>
          <w:rtl/>
        </w:rPr>
        <w:t>کدست</w:t>
      </w:r>
      <w:r w:rsidR="00AB1A6E" w:rsidRPr="00F30A8F">
        <w:rPr>
          <w:rFonts w:hint="cs"/>
          <w:rtl/>
        </w:rPr>
        <w:t xml:space="preserve"> نیست البته </w:t>
      </w:r>
      <w:r w:rsidR="00F30A8F">
        <w:rPr>
          <w:rFonts w:hint="cs"/>
          <w:rtl/>
        </w:rPr>
        <w:t>دسته‌بندی</w:t>
      </w:r>
      <w:r w:rsidR="00AB1A6E" w:rsidRPr="00F30A8F">
        <w:rPr>
          <w:rFonts w:hint="cs"/>
          <w:rtl/>
        </w:rPr>
        <w:t xml:space="preserve"> و </w:t>
      </w:r>
      <w:r w:rsidR="00F30A8F">
        <w:rPr>
          <w:rFonts w:hint="cs"/>
          <w:rtl/>
        </w:rPr>
        <w:t>ریزه‌کاری</w:t>
      </w:r>
      <w:r w:rsidR="00AB1A6E" w:rsidRPr="00F30A8F">
        <w:rPr>
          <w:rFonts w:hint="cs"/>
          <w:rtl/>
        </w:rPr>
        <w:t xml:space="preserve"> باز به مراجعات بیشتری نیاز دارد که من انجام ندادم.</w:t>
      </w:r>
    </w:p>
    <w:p w:rsidR="00AB1A6E" w:rsidRPr="00F30A8F" w:rsidRDefault="00247AA7" w:rsidP="00AB1A6E">
      <w:pPr>
        <w:autoSpaceDE w:val="0"/>
        <w:autoSpaceDN w:val="0"/>
        <w:adjustRightInd w:val="0"/>
        <w:spacing w:after="200" w:line="276" w:lineRule="auto"/>
        <w:ind w:firstLine="0"/>
        <w:rPr>
          <w:rtl/>
        </w:rPr>
      </w:pPr>
      <w:r w:rsidRPr="00F30A8F">
        <w:rPr>
          <w:rFonts w:hint="cs"/>
          <w:rtl/>
        </w:rPr>
        <w:t>سؤال</w:t>
      </w:r>
      <w:r w:rsidR="00AB1A6E" w:rsidRPr="00F30A8F">
        <w:rPr>
          <w:rFonts w:hint="cs"/>
          <w:rtl/>
        </w:rPr>
        <w:t xml:space="preserve">: </w:t>
      </w:r>
      <w:r w:rsidRPr="00F30A8F">
        <w:rPr>
          <w:rFonts w:hint="cs"/>
          <w:rtl/>
        </w:rPr>
        <w:t>ظاهراً</w:t>
      </w:r>
      <w:r w:rsidR="00AB1A6E" w:rsidRPr="00F30A8F">
        <w:rPr>
          <w:rFonts w:hint="cs"/>
          <w:rtl/>
        </w:rPr>
        <w:t xml:space="preserve"> حنفیه اصرار دارند و الا اولین کسی که در </w:t>
      </w:r>
      <w:r w:rsidR="00F30A8F">
        <w:rPr>
          <w:rFonts w:hint="cs"/>
          <w:rtl/>
        </w:rPr>
        <w:t>نرم‌های</w:t>
      </w:r>
      <w:r w:rsidR="00AB1A6E" w:rsidRPr="00F30A8F">
        <w:rPr>
          <w:rFonts w:hint="cs"/>
          <w:rtl/>
        </w:rPr>
        <w:t xml:space="preserve"> حکومتی دستور قیاس را داد خلیفه دوم بود.</w:t>
      </w:r>
    </w:p>
    <w:p w:rsidR="00AB1A6E" w:rsidRPr="00F30A8F" w:rsidRDefault="00AB1A6E" w:rsidP="00AB1A6E">
      <w:pPr>
        <w:autoSpaceDE w:val="0"/>
        <w:autoSpaceDN w:val="0"/>
        <w:adjustRightInd w:val="0"/>
        <w:spacing w:after="200" w:line="276" w:lineRule="auto"/>
        <w:ind w:firstLine="0"/>
        <w:rPr>
          <w:rtl/>
        </w:rPr>
      </w:pPr>
      <w:r w:rsidRPr="00F30A8F">
        <w:rPr>
          <w:rFonts w:hint="cs"/>
          <w:rtl/>
        </w:rPr>
        <w:t xml:space="preserve">جواب: این ریشه </w:t>
      </w:r>
      <w:r w:rsidR="00F30A8F">
        <w:rPr>
          <w:rFonts w:hint="cs"/>
          <w:rtl/>
        </w:rPr>
        <w:t>آن‌طوری</w:t>
      </w:r>
      <w:r w:rsidRPr="00F30A8F">
        <w:rPr>
          <w:rFonts w:hint="cs"/>
          <w:rtl/>
        </w:rPr>
        <w:t xml:space="preserve"> دارد که در مطلب سوم</w:t>
      </w:r>
      <w:r w:rsidR="00F30A8F">
        <w:rPr>
          <w:rFonts w:hint="cs"/>
          <w:rtl/>
        </w:rPr>
        <w:t xml:space="preserve"> می‌</w:t>
      </w:r>
      <w:r w:rsidRPr="00F30A8F">
        <w:rPr>
          <w:rFonts w:hint="cs"/>
          <w:rtl/>
        </w:rPr>
        <w:t>خواستم بگویم.</w:t>
      </w:r>
    </w:p>
    <w:p w:rsidR="005120F7" w:rsidRPr="00F30A8F" w:rsidRDefault="005120F7" w:rsidP="005120F7">
      <w:pPr>
        <w:pStyle w:val="Heading1"/>
        <w:rPr>
          <w:rtl/>
        </w:rPr>
      </w:pPr>
      <w:bookmarkStart w:id="10" w:name="_Toc55804010"/>
      <w:r w:rsidRPr="00F30A8F">
        <w:rPr>
          <w:rFonts w:hint="cs"/>
          <w:rtl/>
        </w:rPr>
        <w:t>دلیل رجوع مذهب عامه به قیاس</w:t>
      </w:r>
      <w:bookmarkEnd w:id="10"/>
    </w:p>
    <w:p w:rsidR="00AB1A6E" w:rsidRPr="00F30A8F" w:rsidRDefault="00AB1A6E" w:rsidP="00AB1A6E">
      <w:pPr>
        <w:autoSpaceDE w:val="0"/>
        <w:autoSpaceDN w:val="0"/>
        <w:adjustRightInd w:val="0"/>
        <w:spacing w:after="200" w:line="276" w:lineRule="auto"/>
        <w:ind w:firstLine="0"/>
        <w:rPr>
          <w:rtl/>
        </w:rPr>
      </w:pPr>
      <w:r w:rsidRPr="00F30A8F">
        <w:rPr>
          <w:rFonts w:hint="cs"/>
          <w:rtl/>
        </w:rPr>
        <w:t xml:space="preserve">مطلب سوم این است که عامه به دلیل اینکه ادامه ندادند آن راه پیغمبر و پذیرش ولایت ائمه </w:t>
      </w:r>
      <w:r w:rsidR="00247AA7" w:rsidRPr="00F30A8F">
        <w:rPr>
          <w:rFonts w:hint="cs"/>
          <w:rtl/>
        </w:rPr>
        <w:t>علیهم‌السلام</w:t>
      </w:r>
      <w:r w:rsidRPr="00F30A8F">
        <w:rPr>
          <w:rFonts w:hint="cs"/>
          <w:rtl/>
        </w:rPr>
        <w:t xml:space="preserve"> و </w:t>
      </w:r>
      <w:r w:rsidR="00F30A8F">
        <w:rPr>
          <w:rFonts w:hint="cs"/>
          <w:rtl/>
        </w:rPr>
        <w:t>آنچه</w:t>
      </w:r>
      <w:r w:rsidRPr="00F30A8F">
        <w:rPr>
          <w:rFonts w:hint="cs"/>
          <w:rtl/>
        </w:rPr>
        <w:t xml:space="preserve"> از پیغمبر هم نقل شده و موجود است در دوره خاصی محدود بوده است </w:t>
      </w:r>
      <w:r w:rsidR="00247AA7" w:rsidRPr="00F30A8F">
        <w:rPr>
          <w:rtl/>
        </w:rPr>
        <w:t>طبعاً</w:t>
      </w:r>
      <w:r w:rsidRPr="00F30A8F">
        <w:rPr>
          <w:rFonts w:hint="cs"/>
          <w:rtl/>
        </w:rPr>
        <w:t xml:space="preserve"> نیاز داشتند به اینکه پدیدهای جدید و مسائل مستحدثه را یک جوری رفع و رجوع بکنند و این نیاز </w:t>
      </w:r>
      <w:r w:rsidR="00F30A8F">
        <w:rPr>
          <w:rFonts w:hint="cs"/>
          <w:rtl/>
        </w:rPr>
        <w:t>آن‌ها</w:t>
      </w:r>
      <w:r w:rsidRPr="00F30A8F">
        <w:rPr>
          <w:rFonts w:hint="cs"/>
          <w:rtl/>
        </w:rPr>
        <w:t xml:space="preserve"> را به مسئله </w:t>
      </w:r>
      <w:r w:rsidR="00247AA7" w:rsidRPr="00F30A8F">
        <w:rPr>
          <w:rFonts w:hint="cs"/>
          <w:rtl/>
        </w:rPr>
        <w:t>رأی</w:t>
      </w:r>
      <w:r w:rsidRPr="00F30A8F">
        <w:rPr>
          <w:rFonts w:hint="cs"/>
          <w:rtl/>
        </w:rPr>
        <w:t xml:space="preserve"> و قیاس و امثال </w:t>
      </w:r>
      <w:r w:rsidR="00F30A8F">
        <w:rPr>
          <w:rFonts w:hint="cs"/>
          <w:rtl/>
        </w:rPr>
        <w:t>این‌ها</w:t>
      </w:r>
      <w:r w:rsidRPr="00F30A8F">
        <w:rPr>
          <w:rFonts w:hint="cs"/>
          <w:rtl/>
        </w:rPr>
        <w:t xml:space="preserve"> کشاند و از این جهت است که در واقع </w:t>
      </w:r>
      <w:r w:rsidR="00247AA7" w:rsidRPr="00F30A8F">
        <w:rPr>
          <w:rFonts w:hint="cs"/>
          <w:rtl/>
        </w:rPr>
        <w:t>رأی</w:t>
      </w:r>
      <w:r w:rsidRPr="00F30A8F">
        <w:rPr>
          <w:rFonts w:hint="cs"/>
          <w:rtl/>
        </w:rPr>
        <w:t xml:space="preserve"> و </w:t>
      </w:r>
      <w:r w:rsidRPr="00F30A8F">
        <w:rPr>
          <w:rFonts w:hint="cs"/>
          <w:rtl/>
        </w:rPr>
        <w:lastRenderedPageBreak/>
        <w:t xml:space="preserve">اعمال </w:t>
      </w:r>
      <w:r w:rsidR="00247AA7" w:rsidRPr="00F30A8F">
        <w:rPr>
          <w:rFonts w:hint="cs"/>
          <w:rtl/>
        </w:rPr>
        <w:t>رأی</w:t>
      </w:r>
      <w:r w:rsidRPr="00F30A8F">
        <w:rPr>
          <w:rFonts w:hint="cs"/>
          <w:rtl/>
        </w:rPr>
        <w:t xml:space="preserve"> خودشان امری بوده است که به آن پناه</w:t>
      </w:r>
      <w:r w:rsidR="00F30A8F">
        <w:rPr>
          <w:rFonts w:hint="cs"/>
          <w:rtl/>
        </w:rPr>
        <w:t xml:space="preserve"> می‌</w:t>
      </w:r>
      <w:r w:rsidRPr="00F30A8F">
        <w:rPr>
          <w:rFonts w:hint="cs"/>
          <w:rtl/>
        </w:rPr>
        <w:t>آوردند و ناچار بودند به آن توجه بکنند چون میراثی که از پیغمبر</w:t>
      </w:r>
      <w:r w:rsidR="00F30A8F">
        <w:rPr>
          <w:rFonts w:hint="cs"/>
          <w:rtl/>
        </w:rPr>
        <w:t xml:space="preserve"> می‌</w:t>
      </w:r>
      <w:r w:rsidRPr="00F30A8F">
        <w:rPr>
          <w:rFonts w:hint="cs"/>
          <w:rtl/>
        </w:rPr>
        <w:t>رسد مال ده پانزده سالی که پیامبر در مدینه بودند میراث خیلی وسیع به همه جوانب و جزئیات بپردازد قران هم معلوم است و از این جهت نیاز داشتند به اعمال قواعدی که کشف حکم بکند یا حتی در حد تصویب رفته که اگر چیزی فهمیدی همان حکم</w:t>
      </w:r>
      <w:r w:rsidR="00F30A8F">
        <w:rPr>
          <w:rFonts w:hint="cs"/>
          <w:rtl/>
        </w:rPr>
        <w:t xml:space="preserve"> می‌</w:t>
      </w:r>
      <w:r w:rsidRPr="00F30A8F">
        <w:rPr>
          <w:rFonts w:hint="cs"/>
          <w:rtl/>
        </w:rPr>
        <w:t xml:space="preserve">شود این نیاز بوده است منتها این نیاز اعمال </w:t>
      </w:r>
      <w:r w:rsidR="00247AA7" w:rsidRPr="00F30A8F">
        <w:rPr>
          <w:rFonts w:hint="cs"/>
          <w:rtl/>
        </w:rPr>
        <w:t>رأی</w:t>
      </w:r>
      <w:r w:rsidRPr="00F30A8F">
        <w:rPr>
          <w:rFonts w:hint="cs"/>
          <w:rtl/>
        </w:rPr>
        <w:t xml:space="preserve"> است و اعمال </w:t>
      </w:r>
      <w:r w:rsidR="00247AA7" w:rsidRPr="00F30A8F">
        <w:rPr>
          <w:rFonts w:hint="cs"/>
          <w:rtl/>
        </w:rPr>
        <w:t>رأی</w:t>
      </w:r>
      <w:r w:rsidRPr="00F30A8F">
        <w:rPr>
          <w:rFonts w:hint="cs"/>
          <w:rtl/>
        </w:rPr>
        <w:t xml:space="preserve"> و قیاس عموم و خصوص مطلق است </w:t>
      </w:r>
      <w:r w:rsidR="00247AA7" w:rsidRPr="00F30A8F">
        <w:rPr>
          <w:rFonts w:hint="cs"/>
          <w:rtl/>
        </w:rPr>
        <w:t>تقریباً</w:t>
      </w:r>
      <w:r w:rsidRPr="00F30A8F">
        <w:rPr>
          <w:rFonts w:hint="cs"/>
          <w:rtl/>
        </w:rPr>
        <w:t xml:space="preserve"> چون در </w:t>
      </w:r>
      <w:r w:rsidR="00247AA7" w:rsidRPr="00F30A8F">
        <w:rPr>
          <w:rFonts w:hint="cs"/>
          <w:rtl/>
        </w:rPr>
        <w:t>رأی</w:t>
      </w:r>
      <w:r w:rsidRPr="00F30A8F">
        <w:rPr>
          <w:rFonts w:hint="cs"/>
          <w:rtl/>
        </w:rPr>
        <w:t xml:space="preserve"> ممکن است</w:t>
      </w:r>
      <w:r w:rsidR="00F30A8F">
        <w:rPr>
          <w:rFonts w:hint="cs"/>
          <w:rtl/>
        </w:rPr>
        <w:t xml:space="preserve"> کسی به مسائل مرسله ظنون مختلفه‌</w:t>
      </w:r>
      <w:r w:rsidRPr="00F30A8F">
        <w:rPr>
          <w:rFonts w:hint="cs"/>
          <w:rtl/>
        </w:rPr>
        <w:t>ای که برای او به دست</w:t>
      </w:r>
      <w:r w:rsidR="00F30A8F">
        <w:rPr>
          <w:rFonts w:hint="cs"/>
          <w:rtl/>
        </w:rPr>
        <w:t xml:space="preserve"> می‌</w:t>
      </w:r>
      <w:r w:rsidR="00247AA7" w:rsidRPr="00F30A8F">
        <w:rPr>
          <w:rFonts w:hint="cs"/>
          <w:rtl/>
        </w:rPr>
        <w:t>آید</w:t>
      </w:r>
      <w:r w:rsidRPr="00F30A8F">
        <w:rPr>
          <w:rFonts w:hint="cs"/>
          <w:rtl/>
        </w:rPr>
        <w:t xml:space="preserve"> به آن توجه بکند و اعمال بکند و یک نوعش را هم عطف مشابه بر مشابه و از این جهت است که اعمال </w:t>
      </w:r>
      <w:r w:rsidR="00247AA7" w:rsidRPr="00F30A8F">
        <w:rPr>
          <w:rFonts w:hint="cs"/>
          <w:rtl/>
        </w:rPr>
        <w:t>رأی</w:t>
      </w:r>
      <w:r w:rsidRPr="00F30A8F">
        <w:rPr>
          <w:rFonts w:hint="cs"/>
          <w:rtl/>
        </w:rPr>
        <w:t xml:space="preserve"> یک امر لابد</w:t>
      </w:r>
      <w:r w:rsidR="0083150D" w:rsidRPr="00F30A8F">
        <w:rPr>
          <w:rtl/>
        </w:rPr>
        <w:t xml:space="preserve"> </w:t>
      </w:r>
      <w:r w:rsidRPr="00F30A8F">
        <w:rPr>
          <w:rFonts w:hint="cs"/>
          <w:rtl/>
        </w:rPr>
        <w:t xml:space="preserve">منه ای بوده است برای </w:t>
      </w:r>
      <w:r w:rsidR="00F30A8F">
        <w:rPr>
          <w:rFonts w:hint="cs"/>
          <w:rtl/>
        </w:rPr>
        <w:t>آن‌ها</w:t>
      </w:r>
      <w:r w:rsidRPr="00F30A8F">
        <w:rPr>
          <w:rFonts w:hint="cs"/>
          <w:rtl/>
        </w:rPr>
        <w:t xml:space="preserve"> و </w:t>
      </w:r>
      <w:r w:rsidR="00F30A8F">
        <w:rPr>
          <w:rtl/>
        </w:rPr>
        <w:t>دا</w:t>
      </w:r>
      <w:r w:rsidR="00F30A8F">
        <w:rPr>
          <w:rFonts w:hint="cs"/>
          <w:rtl/>
        </w:rPr>
        <w:t>ی</w:t>
      </w:r>
      <w:r w:rsidR="00F30A8F">
        <w:rPr>
          <w:rFonts w:hint="eastAsia"/>
          <w:rtl/>
        </w:rPr>
        <w:t>ره</w:t>
      </w:r>
      <w:r w:rsidRPr="00F30A8F">
        <w:rPr>
          <w:rFonts w:hint="cs"/>
          <w:rtl/>
        </w:rPr>
        <w:t xml:space="preserve"> اعمال </w:t>
      </w:r>
      <w:r w:rsidR="00247AA7" w:rsidRPr="00F30A8F">
        <w:rPr>
          <w:rFonts w:hint="cs"/>
          <w:rtl/>
        </w:rPr>
        <w:t>رأی</w:t>
      </w:r>
      <w:r w:rsidRPr="00F30A8F">
        <w:rPr>
          <w:rFonts w:hint="cs"/>
          <w:rtl/>
        </w:rPr>
        <w:t xml:space="preserve"> مقداری اوسع از قیاس است و این هم از همان ابتدای عصر پس از پیامبر شروع شد</w:t>
      </w:r>
      <w:r w:rsidR="0083150D" w:rsidRPr="00F30A8F">
        <w:rPr>
          <w:rtl/>
        </w:rPr>
        <w:t xml:space="preserve"> </w:t>
      </w:r>
      <w:r w:rsidRPr="00F30A8F">
        <w:rPr>
          <w:rFonts w:hint="cs"/>
          <w:rtl/>
        </w:rPr>
        <w:t>که آن وقت هم اجتهاد</w:t>
      </w:r>
      <w:r w:rsidR="00F30A8F">
        <w:rPr>
          <w:rFonts w:hint="cs"/>
          <w:rtl/>
        </w:rPr>
        <w:t xml:space="preserve"> می‌</w:t>
      </w:r>
      <w:r w:rsidRPr="00F30A8F">
        <w:rPr>
          <w:rFonts w:hint="cs"/>
          <w:rtl/>
        </w:rPr>
        <w:t xml:space="preserve">گفتند؛ اعمال </w:t>
      </w:r>
      <w:r w:rsidR="00247AA7" w:rsidRPr="00F30A8F">
        <w:rPr>
          <w:rFonts w:hint="cs"/>
          <w:rtl/>
        </w:rPr>
        <w:t>رأی</w:t>
      </w:r>
      <w:r w:rsidRPr="00F30A8F">
        <w:rPr>
          <w:rFonts w:hint="cs"/>
          <w:rtl/>
        </w:rPr>
        <w:t xml:space="preserve"> در اصطلاح اولیه اجتهاد بوده است، اجتهادی که ما</w:t>
      </w:r>
      <w:r w:rsidR="00F30A8F">
        <w:rPr>
          <w:rFonts w:hint="cs"/>
          <w:rtl/>
        </w:rPr>
        <w:t xml:space="preserve"> می‌</w:t>
      </w:r>
      <w:r w:rsidRPr="00F30A8F">
        <w:rPr>
          <w:rFonts w:hint="cs"/>
          <w:rtl/>
        </w:rPr>
        <w:t xml:space="preserve">گوییم معنایش منقلب شده است به معنای جدید تحول پیدا کرده است و الا اجتهاد یعنی اعمال </w:t>
      </w:r>
      <w:r w:rsidR="00247AA7" w:rsidRPr="00F30A8F">
        <w:rPr>
          <w:rFonts w:hint="cs"/>
          <w:rtl/>
        </w:rPr>
        <w:t>رأی</w:t>
      </w:r>
      <w:r w:rsidRPr="00F30A8F">
        <w:rPr>
          <w:rFonts w:hint="cs"/>
          <w:rtl/>
        </w:rPr>
        <w:t xml:space="preserve"> و ظنون و توجه به این شواهد ظن آور برای اینکه تعیین تکلیف بکنند این اجتهاد بوده است که در مذاهب مختلف اصل اعمال </w:t>
      </w:r>
      <w:r w:rsidR="00247AA7" w:rsidRPr="00F30A8F">
        <w:rPr>
          <w:rFonts w:hint="cs"/>
          <w:rtl/>
        </w:rPr>
        <w:t>رأی</w:t>
      </w:r>
      <w:r w:rsidRPr="00F30A8F">
        <w:rPr>
          <w:rFonts w:hint="cs"/>
          <w:rtl/>
        </w:rPr>
        <w:t xml:space="preserve"> کم و زیاد وجود دارد و البته قیاس بیشتر در حنفی است بعضی مذاهب</w:t>
      </w:r>
      <w:r w:rsidR="00F30A8F">
        <w:rPr>
          <w:rFonts w:hint="cs"/>
          <w:rtl/>
        </w:rPr>
        <w:t xml:space="preserve"> می‌</w:t>
      </w:r>
      <w:r w:rsidRPr="00F30A8F">
        <w:rPr>
          <w:rFonts w:hint="cs"/>
          <w:rtl/>
        </w:rPr>
        <w:t xml:space="preserve">گویند ما قیاس را قبول نداریم ولی </w:t>
      </w:r>
      <w:r w:rsidR="00F30A8F">
        <w:rPr>
          <w:rtl/>
        </w:rPr>
        <w:t>همان‌ها</w:t>
      </w:r>
      <w:r w:rsidRPr="00F30A8F">
        <w:rPr>
          <w:rFonts w:hint="cs"/>
          <w:rtl/>
        </w:rPr>
        <w:t xml:space="preserve"> هم اعمال ظنون</w:t>
      </w:r>
      <w:r w:rsidR="00F30A8F">
        <w:rPr>
          <w:rFonts w:hint="cs"/>
          <w:rtl/>
        </w:rPr>
        <w:t xml:space="preserve"> می‌</w:t>
      </w:r>
      <w:r w:rsidRPr="00F30A8F">
        <w:rPr>
          <w:rFonts w:hint="cs"/>
          <w:rtl/>
        </w:rPr>
        <w:t>کنند ظنون دیگری دارند که اعمال</w:t>
      </w:r>
      <w:r w:rsidR="00F30A8F">
        <w:rPr>
          <w:rFonts w:hint="cs"/>
          <w:rtl/>
        </w:rPr>
        <w:t xml:space="preserve"> می‌</w:t>
      </w:r>
      <w:r w:rsidRPr="00F30A8F">
        <w:rPr>
          <w:rFonts w:hint="cs"/>
          <w:rtl/>
        </w:rPr>
        <w:t>کنند.</w:t>
      </w:r>
    </w:p>
    <w:p w:rsidR="005120F7" w:rsidRPr="00F30A8F" w:rsidRDefault="005120F7" w:rsidP="005120F7">
      <w:pPr>
        <w:pStyle w:val="Heading1"/>
        <w:rPr>
          <w:rtl/>
        </w:rPr>
      </w:pPr>
      <w:bookmarkStart w:id="11" w:name="_Toc55804011"/>
      <w:r w:rsidRPr="00F30A8F">
        <w:rPr>
          <w:rFonts w:hint="cs"/>
          <w:rtl/>
        </w:rPr>
        <w:t>مقصود از قیاس چیست؟</w:t>
      </w:r>
      <w:bookmarkEnd w:id="11"/>
    </w:p>
    <w:p w:rsidR="00057613" w:rsidRPr="00F30A8F" w:rsidRDefault="00AB1A6E" w:rsidP="00247AA7">
      <w:pPr>
        <w:autoSpaceDE w:val="0"/>
        <w:autoSpaceDN w:val="0"/>
        <w:adjustRightInd w:val="0"/>
        <w:spacing w:after="200" w:line="276" w:lineRule="auto"/>
        <w:ind w:firstLine="0"/>
        <w:rPr>
          <w:rtl/>
        </w:rPr>
      </w:pPr>
      <w:r w:rsidRPr="00F30A8F">
        <w:rPr>
          <w:rFonts w:hint="cs"/>
          <w:rtl/>
        </w:rPr>
        <w:t xml:space="preserve">مطلب چهارم </w:t>
      </w:r>
      <w:r w:rsidR="00F30A8F">
        <w:rPr>
          <w:rFonts w:hint="cs"/>
          <w:rtl/>
        </w:rPr>
        <w:t>این‌که</w:t>
      </w:r>
      <w:r w:rsidRPr="00F30A8F">
        <w:rPr>
          <w:rFonts w:hint="cs"/>
          <w:rtl/>
        </w:rPr>
        <w:t xml:space="preserve"> مقصود از قیاس </w:t>
      </w:r>
      <w:r w:rsidRPr="00F30A8F">
        <w:rPr>
          <w:rtl/>
        </w:rPr>
        <w:t>–</w:t>
      </w:r>
      <w:r w:rsidRPr="00F30A8F">
        <w:rPr>
          <w:rFonts w:hint="cs"/>
          <w:rtl/>
        </w:rPr>
        <w:t xml:space="preserve">کار به بحث لغوی نداریم- بحث قیاس یعنی عطف مشابه بر مشابه </w:t>
      </w:r>
      <w:r w:rsidR="00F30A8F">
        <w:rPr>
          <w:rFonts w:hint="cs"/>
          <w:rtl/>
        </w:rPr>
        <w:t>این‌که</w:t>
      </w:r>
      <w:r w:rsidRPr="00F30A8F">
        <w:rPr>
          <w:rFonts w:hint="cs"/>
          <w:rtl/>
        </w:rPr>
        <w:t xml:space="preserve"> بین آن موضوعی که حکمش تعیین تکلیف شده است و یک موضوعی که تعیین تکلیف نشده است مشابهتی وجود دارد که این مشابه را عطف بر آن مشابه</w:t>
      </w:r>
      <w:r w:rsidR="00F30A8F">
        <w:rPr>
          <w:rFonts w:hint="cs"/>
          <w:rtl/>
        </w:rPr>
        <w:t xml:space="preserve"> می‌</w:t>
      </w:r>
      <w:r w:rsidRPr="00F30A8F">
        <w:rPr>
          <w:rFonts w:hint="cs"/>
          <w:rtl/>
        </w:rPr>
        <w:t>کند بنابراین یک شبحی بین آن اصل و فرع</w:t>
      </w:r>
      <w:r w:rsidR="00F30A8F">
        <w:rPr>
          <w:rFonts w:hint="cs"/>
          <w:rtl/>
        </w:rPr>
        <w:t xml:space="preserve"> می‌</w:t>
      </w:r>
      <w:r w:rsidRPr="00F30A8F">
        <w:rPr>
          <w:rFonts w:hint="cs"/>
          <w:rtl/>
        </w:rPr>
        <w:t>شود</w:t>
      </w:r>
      <w:r w:rsidR="0083150D" w:rsidRPr="00F30A8F">
        <w:rPr>
          <w:rtl/>
        </w:rPr>
        <w:t xml:space="preserve"> و</w:t>
      </w:r>
      <w:r w:rsidRPr="00F30A8F">
        <w:rPr>
          <w:rFonts w:hint="cs"/>
          <w:rtl/>
        </w:rPr>
        <w:t xml:space="preserve"> این شباهتی است بین این پدیده و آن پدیده و به این شکل نیست که آن پدیده دوم، فرع به این معنا باشد که این جزئی است و آن کلی، آن نیست آن اگر باشد </w:t>
      </w:r>
      <w:r w:rsidR="00F30A8F">
        <w:rPr>
          <w:rFonts w:hint="cs"/>
          <w:rtl/>
        </w:rPr>
        <w:t>«</w:t>
      </w:r>
      <w:r w:rsidR="00247AA7" w:rsidRPr="00F30A8F">
        <w:rPr>
          <w:color w:val="008000"/>
          <w:rtl/>
        </w:rPr>
        <w:t>عَلَيْنَا إِلْقَاءُ الْأُصُولِ وَ عَلَيْكُمُ التَّفْرِيع</w:t>
      </w:r>
      <w:r w:rsidR="00F30A8F">
        <w:rPr>
          <w:rFonts w:hint="cs"/>
          <w:rtl/>
        </w:rPr>
        <w:t>»</w:t>
      </w:r>
      <w:r w:rsidR="00247AA7" w:rsidRPr="00F30A8F">
        <w:rPr>
          <w:rStyle w:val="FootnoteReference"/>
          <w:rtl/>
        </w:rPr>
        <w:footnoteReference w:id="1"/>
      </w:r>
      <w:r w:rsidR="00247AA7" w:rsidRPr="00F30A8F">
        <w:rPr>
          <w:rtl/>
        </w:rPr>
        <w:t>‏</w:t>
      </w:r>
      <w:r w:rsidR="00247AA7" w:rsidRPr="00F30A8F">
        <w:rPr>
          <w:rFonts w:hint="cs"/>
          <w:rtl/>
        </w:rPr>
        <w:t xml:space="preserve"> </w:t>
      </w:r>
      <w:r w:rsidRPr="00F30A8F">
        <w:rPr>
          <w:rFonts w:hint="cs"/>
          <w:rtl/>
        </w:rPr>
        <w:t>که بگویید این مصداق آن است نه مصداق آن نیست فرع در قیاس با اصل جزئی و کلی نیست یا مصداق و کلی نیست که بگوییم فرد آن است و</w:t>
      </w:r>
      <w:r w:rsidR="0083150D" w:rsidRPr="00F30A8F">
        <w:rPr>
          <w:rtl/>
        </w:rPr>
        <w:t xml:space="preserve"> </w:t>
      </w:r>
      <w:r w:rsidRPr="00F30A8F">
        <w:rPr>
          <w:rFonts w:hint="cs"/>
          <w:rtl/>
        </w:rPr>
        <w:t>مشمول آن قاعده کلی است این را کسی این را قیاس</w:t>
      </w:r>
      <w:r w:rsidR="00F30A8F">
        <w:rPr>
          <w:rFonts w:hint="cs"/>
          <w:rtl/>
        </w:rPr>
        <w:t xml:space="preserve"> نمی‌</w:t>
      </w:r>
      <w:r w:rsidRPr="00F30A8F">
        <w:rPr>
          <w:rFonts w:hint="cs"/>
          <w:rtl/>
        </w:rPr>
        <w:t>داند در اجتهاد ما یک بخش مهم همین است، این فقط این امر با آن شباهتی دارد و حکم از آن به این تسری پیدا</w:t>
      </w:r>
      <w:r w:rsidR="00F30A8F">
        <w:rPr>
          <w:rFonts w:hint="cs"/>
          <w:rtl/>
        </w:rPr>
        <w:t xml:space="preserve"> می‌</w:t>
      </w:r>
      <w:r w:rsidRPr="00F30A8F">
        <w:rPr>
          <w:rFonts w:hint="cs"/>
          <w:rtl/>
        </w:rPr>
        <w:t xml:space="preserve">کند. بعضی از جاها یا خیلی از جاها </w:t>
      </w:r>
      <w:r w:rsidR="00247AA7" w:rsidRPr="00F30A8F">
        <w:rPr>
          <w:rFonts w:hint="cs"/>
          <w:rtl/>
        </w:rPr>
        <w:t>این‌جوری</w:t>
      </w:r>
      <w:r w:rsidRPr="00F30A8F">
        <w:rPr>
          <w:rFonts w:hint="cs"/>
          <w:rtl/>
        </w:rPr>
        <w:t xml:space="preserve"> </w:t>
      </w:r>
      <w:r w:rsidR="00247AA7" w:rsidRPr="00F30A8F">
        <w:rPr>
          <w:rFonts w:hint="cs"/>
          <w:rtl/>
        </w:rPr>
        <w:t>است که</w:t>
      </w:r>
      <w:r w:rsidRPr="00F30A8F">
        <w:rPr>
          <w:rFonts w:hint="cs"/>
          <w:rtl/>
        </w:rPr>
        <w:t xml:space="preserve"> این فرع و اصل مصداق یک کلی مشترک هستند و آن وقت در ذهن طرف</w:t>
      </w:r>
      <w:r w:rsidR="00F30A8F">
        <w:rPr>
          <w:rFonts w:hint="cs"/>
          <w:rtl/>
        </w:rPr>
        <w:t xml:space="preserve"> می‌</w:t>
      </w:r>
      <w:r w:rsidR="00247AA7" w:rsidRPr="00F30A8F">
        <w:rPr>
          <w:rFonts w:hint="cs"/>
          <w:rtl/>
        </w:rPr>
        <w:t>آید</w:t>
      </w:r>
      <w:r w:rsidRPr="00F30A8F">
        <w:rPr>
          <w:rFonts w:hint="cs"/>
          <w:rtl/>
        </w:rPr>
        <w:t xml:space="preserve"> که این حکمی که در یک طرف آمده است از باب این است که مصداق آن کلی است و لذا به دیگر تعمیم</w:t>
      </w:r>
      <w:r w:rsidR="00F30A8F">
        <w:rPr>
          <w:rFonts w:hint="cs"/>
          <w:rtl/>
        </w:rPr>
        <w:t xml:space="preserve"> می‌</w:t>
      </w:r>
      <w:r w:rsidRPr="00F30A8F">
        <w:rPr>
          <w:rFonts w:hint="cs"/>
          <w:rtl/>
        </w:rPr>
        <w:t>دهد و تنقیح مناط هم همین است که چرا از این اصل تعدی</w:t>
      </w:r>
      <w:r w:rsidR="00F30A8F">
        <w:rPr>
          <w:rFonts w:hint="cs"/>
          <w:rtl/>
        </w:rPr>
        <w:t xml:space="preserve"> می‌</w:t>
      </w:r>
      <w:r w:rsidRPr="00F30A8F">
        <w:rPr>
          <w:rFonts w:hint="cs"/>
          <w:rtl/>
        </w:rPr>
        <w:t xml:space="preserve">کند به فرع و مشابه؟ </w:t>
      </w:r>
      <w:r w:rsidR="00F30A8F">
        <w:rPr>
          <w:rFonts w:hint="cs"/>
          <w:rtl/>
        </w:rPr>
        <w:t>علی‌رغم</w:t>
      </w:r>
      <w:r w:rsidRPr="00F30A8F">
        <w:rPr>
          <w:rFonts w:hint="cs"/>
          <w:rtl/>
        </w:rPr>
        <w:t xml:space="preserve"> اینکه این مصداق آن نیست؟ یکی از وجوه این است که در ذهنش</w:t>
      </w:r>
      <w:r w:rsidR="00F30A8F">
        <w:rPr>
          <w:rFonts w:hint="cs"/>
          <w:rtl/>
        </w:rPr>
        <w:t xml:space="preserve"> می‌</w:t>
      </w:r>
      <w:r w:rsidR="00247AA7" w:rsidRPr="00F30A8F">
        <w:rPr>
          <w:rFonts w:hint="cs"/>
          <w:rtl/>
        </w:rPr>
        <w:t>آید</w:t>
      </w:r>
      <w:r w:rsidRPr="00F30A8F">
        <w:rPr>
          <w:rFonts w:hint="cs"/>
          <w:rtl/>
        </w:rPr>
        <w:t xml:space="preserve"> این اصل و فرع مصداق یک کلی هستند و حدس</w:t>
      </w:r>
      <w:r w:rsidR="00F30A8F">
        <w:rPr>
          <w:rFonts w:hint="cs"/>
          <w:rtl/>
        </w:rPr>
        <w:t xml:space="preserve"> می‌</w:t>
      </w:r>
      <w:r w:rsidRPr="00F30A8F">
        <w:rPr>
          <w:rFonts w:hint="cs"/>
          <w:rtl/>
        </w:rPr>
        <w:t xml:space="preserve">زند حکمی که در اصل آمده است به خاطر آن کلی است لذا به </w:t>
      </w:r>
      <w:r w:rsidRPr="00F30A8F">
        <w:rPr>
          <w:rFonts w:hint="cs"/>
          <w:rtl/>
        </w:rPr>
        <w:lastRenderedPageBreak/>
        <w:t>دیگری تعمیم</w:t>
      </w:r>
      <w:r w:rsidR="00F30A8F">
        <w:rPr>
          <w:rFonts w:hint="cs"/>
          <w:rtl/>
        </w:rPr>
        <w:t xml:space="preserve"> می‌</w:t>
      </w:r>
      <w:r w:rsidRPr="00F30A8F">
        <w:rPr>
          <w:rFonts w:hint="cs"/>
          <w:rtl/>
        </w:rPr>
        <w:t>دهد قاعده کلی این است که انسان حدس</w:t>
      </w:r>
      <w:r w:rsidR="00F30A8F">
        <w:rPr>
          <w:rFonts w:hint="cs"/>
          <w:rtl/>
        </w:rPr>
        <w:t xml:space="preserve"> می‌</w:t>
      </w:r>
      <w:r w:rsidRPr="00F30A8F">
        <w:rPr>
          <w:rFonts w:hint="cs"/>
          <w:rtl/>
        </w:rPr>
        <w:t>زند آن کلی است و به مصداق دیگری سرایت</w:t>
      </w:r>
      <w:r w:rsidR="00F30A8F">
        <w:rPr>
          <w:rFonts w:hint="cs"/>
          <w:rtl/>
        </w:rPr>
        <w:t xml:space="preserve"> می‌</w:t>
      </w:r>
      <w:r w:rsidRPr="00F30A8F">
        <w:rPr>
          <w:rFonts w:hint="cs"/>
          <w:rtl/>
        </w:rPr>
        <w:t>دهد</w:t>
      </w:r>
      <w:r w:rsidR="0083150D" w:rsidRPr="00F30A8F">
        <w:rPr>
          <w:rtl/>
        </w:rPr>
        <w:t xml:space="preserve"> </w:t>
      </w:r>
      <w:r w:rsidRPr="00F30A8F">
        <w:rPr>
          <w:rFonts w:hint="cs"/>
          <w:rtl/>
        </w:rPr>
        <w:t xml:space="preserve">غیر از اینکه این مصداق است ولی </w:t>
      </w:r>
      <w:r w:rsidR="00F30A8F">
        <w:rPr>
          <w:rFonts w:hint="cs"/>
          <w:rtl/>
        </w:rPr>
        <w:t>درهرصورت</w:t>
      </w:r>
      <w:r w:rsidR="0083150D" w:rsidRPr="00F30A8F">
        <w:rPr>
          <w:rtl/>
        </w:rPr>
        <w:t xml:space="preserve"> </w:t>
      </w:r>
      <w:r w:rsidRPr="00F30A8F">
        <w:rPr>
          <w:rFonts w:hint="cs"/>
          <w:rtl/>
        </w:rPr>
        <w:t xml:space="preserve">در قیاس فرع مصداق اصل نیست رابطه </w:t>
      </w:r>
      <w:r w:rsidR="00F30A8F">
        <w:rPr>
          <w:rFonts w:hint="cs"/>
          <w:rtl/>
        </w:rPr>
        <w:t>آن‌ها</w:t>
      </w:r>
      <w:r w:rsidRPr="00F30A8F">
        <w:rPr>
          <w:rFonts w:hint="cs"/>
          <w:rtl/>
        </w:rPr>
        <w:t xml:space="preserve"> رابطه کلی و </w:t>
      </w:r>
      <w:r w:rsidR="00F30A8F">
        <w:rPr>
          <w:rtl/>
        </w:rPr>
        <w:t>جزئ</w:t>
      </w:r>
      <w:r w:rsidR="00F30A8F">
        <w:rPr>
          <w:rFonts w:hint="cs"/>
          <w:rtl/>
        </w:rPr>
        <w:t>ی</w:t>
      </w:r>
      <w:r w:rsidRPr="00F30A8F">
        <w:rPr>
          <w:rFonts w:hint="cs"/>
          <w:rtl/>
        </w:rPr>
        <w:t xml:space="preserve"> نیست </w:t>
      </w:r>
      <w:r w:rsidR="00F30A8F">
        <w:rPr>
          <w:rFonts w:hint="cs"/>
          <w:rtl/>
        </w:rPr>
        <w:t>رابطه‌شان</w:t>
      </w:r>
      <w:r w:rsidRPr="00F30A8F">
        <w:rPr>
          <w:rFonts w:hint="cs"/>
          <w:rtl/>
        </w:rPr>
        <w:t xml:space="preserve"> با هم دیگر این است که هر دو مصداقی هستند برای یک کلی دیگر</w:t>
      </w:r>
      <w:r w:rsidR="0083150D" w:rsidRPr="00F30A8F">
        <w:rPr>
          <w:rtl/>
        </w:rPr>
        <w:t xml:space="preserve"> </w:t>
      </w:r>
      <w:r w:rsidRPr="00F30A8F">
        <w:rPr>
          <w:rFonts w:hint="cs"/>
          <w:rtl/>
        </w:rPr>
        <w:t>و آن کسی که اعمال قیاس</w:t>
      </w:r>
      <w:r w:rsidR="00F30A8F">
        <w:rPr>
          <w:rFonts w:hint="cs"/>
          <w:rtl/>
        </w:rPr>
        <w:t xml:space="preserve"> می‌</w:t>
      </w:r>
      <w:r w:rsidRPr="00F30A8F">
        <w:rPr>
          <w:rFonts w:hint="cs"/>
          <w:rtl/>
        </w:rPr>
        <w:t>کند حدس</w:t>
      </w:r>
      <w:r w:rsidR="00F30A8F">
        <w:rPr>
          <w:rFonts w:hint="cs"/>
          <w:rtl/>
        </w:rPr>
        <w:t xml:space="preserve"> می‌</w:t>
      </w:r>
      <w:r w:rsidRPr="00F30A8F">
        <w:rPr>
          <w:rFonts w:hint="cs"/>
          <w:rtl/>
        </w:rPr>
        <w:t>زند و گمان</w:t>
      </w:r>
      <w:r w:rsidR="00F30A8F">
        <w:rPr>
          <w:rFonts w:hint="cs"/>
          <w:rtl/>
        </w:rPr>
        <w:t xml:space="preserve"> می‌</w:t>
      </w:r>
      <w:r w:rsidRPr="00F30A8F">
        <w:rPr>
          <w:rFonts w:hint="cs"/>
          <w:rtl/>
        </w:rPr>
        <w:t xml:space="preserve">برد حکمی که روی اصل آمده است از باب این است که مصداق آن کلی است در واقع حکم برای آن کلی است و </w:t>
      </w:r>
      <w:r w:rsidR="00F30A8F">
        <w:rPr>
          <w:rFonts w:hint="cs"/>
          <w:rtl/>
        </w:rPr>
        <w:t>به‌این‌ترتیب</w:t>
      </w:r>
      <w:r w:rsidRPr="00F30A8F">
        <w:rPr>
          <w:rFonts w:hint="cs"/>
          <w:rtl/>
        </w:rPr>
        <w:t xml:space="preserve"> آن مصداق دیگر هم تسری</w:t>
      </w:r>
      <w:r w:rsidR="00F30A8F">
        <w:rPr>
          <w:rFonts w:hint="cs"/>
          <w:rtl/>
        </w:rPr>
        <w:t xml:space="preserve"> می‌</w:t>
      </w:r>
      <w:r w:rsidRPr="00F30A8F">
        <w:rPr>
          <w:rFonts w:hint="cs"/>
          <w:rtl/>
        </w:rPr>
        <w:t xml:space="preserve">دهد منتها این فعل و انفعالی که هر دو مصداق آن کلی است </w:t>
      </w:r>
      <w:r w:rsidR="00057613" w:rsidRPr="00F30A8F">
        <w:rPr>
          <w:rFonts w:hint="cs"/>
          <w:rtl/>
        </w:rPr>
        <w:t>پس برای کلی است پس به دیگری</w:t>
      </w:r>
      <w:r w:rsidR="00F30A8F">
        <w:rPr>
          <w:rFonts w:hint="cs"/>
          <w:rtl/>
        </w:rPr>
        <w:t xml:space="preserve"> می‌</w:t>
      </w:r>
      <w:r w:rsidR="00057613" w:rsidRPr="00F30A8F">
        <w:rPr>
          <w:rFonts w:hint="cs"/>
          <w:rtl/>
        </w:rPr>
        <w:t xml:space="preserve">شود تعمیم داد این حالت غالبی دارد و </w:t>
      </w:r>
      <w:r w:rsidR="00247AA7" w:rsidRPr="00F30A8F">
        <w:rPr>
          <w:rtl/>
        </w:rPr>
        <w:t>معمولاً</w:t>
      </w:r>
      <w:r w:rsidR="00057613" w:rsidRPr="00F30A8F">
        <w:rPr>
          <w:rFonts w:hint="cs"/>
          <w:rtl/>
        </w:rPr>
        <w:t xml:space="preserve"> هست و منتها </w:t>
      </w:r>
      <w:r w:rsidR="00F30A8F">
        <w:rPr>
          <w:rFonts w:hint="cs"/>
          <w:rtl/>
        </w:rPr>
        <w:t>این‌طور</w:t>
      </w:r>
      <w:r w:rsidR="00057613" w:rsidRPr="00F30A8F">
        <w:rPr>
          <w:rFonts w:hint="cs"/>
          <w:rtl/>
        </w:rPr>
        <w:t xml:space="preserve"> نیست که همیشه مصداقیت برای کلی خیلی واضح باشد گاهی خیلی پیچیده است و حالت ارتکازی است. </w:t>
      </w:r>
      <w:r w:rsidR="00F30A8F">
        <w:rPr>
          <w:rtl/>
        </w:rPr>
        <w:t>ا</w:t>
      </w:r>
      <w:r w:rsidR="00F30A8F">
        <w:rPr>
          <w:rFonts w:hint="cs"/>
          <w:rtl/>
        </w:rPr>
        <w:t>ی</w:t>
      </w:r>
      <w:r w:rsidR="00F30A8F">
        <w:rPr>
          <w:rFonts w:hint="eastAsia"/>
          <w:rtl/>
        </w:rPr>
        <w:t>ن</w:t>
      </w:r>
      <w:r w:rsidR="00F30A8F">
        <w:rPr>
          <w:rtl/>
        </w:rPr>
        <w:t xml:space="preserve"> هم</w:t>
      </w:r>
      <w:r w:rsidR="00057613" w:rsidRPr="00F30A8F">
        <w:rPr>
          <w:rFonts w:hint="cs"/>
          <w:rtl/>
        </w:rPr>
        <w:t xml:space="preserve"> یک نکته است که باید توجه کرد.</w:t>
      </w:r>
    </w:p>
    <w:p w:rsidR="00057613" w:rsidRPr="00F30A8F" w:rsidRDefault="00057613" w:rsidP="00057613">
      <w:pPr>
        <w:autoSpaceDE w:val="0"/>
        <w:autoSpaceDN w:val="0"/>
        <w:adjustRightInd w:val="0"/>
        <w:spacing w:after="200" w:line="276" w:lineRule="auto"/>
        <w:ind w:firstLine="0"/>
        <w:rPr>
          <w:rtl/>
        </w:rPr>
      </w:pPr>
      <w:r w:rsidRPr="00F30A8F">
        <w:rPr>
          <w:rFonts w:hint="cs"/>
          <w:rtl/>
        </w:rPr>
        <w:t>این سه چهار نکته مقدماتی بود.</w:t>
      </w:r>
    </w:p>
    <w:p w:rsidR="00057613" w:rsidRPr="00F30A8F" w:rsidRDefault="00057613" w:rsidP="00057613">
      <w:pPr>
        <w:autoSpaceDE w:val="0"/>
        <w:autoSpaceDN w:val="0"/>
        <w:adjustRightInd w:val="0"/>
        <w:spacing w:after="200" w:line="276" w:lineRule="auto"/>
        <w:ind w:firstLine="0"/>
        <w:rPr>
          <w:rtl/>
        </w:rPr>
      </w:pPr>
      <w:r w:rsidRPr="00F30A8F">
        <w:rPr>
          <w:rFonts w:hint="cs"/>
          <w:rtl/>
        </w:rPr>
        <w:t>مروری بر بابی که با قیاس در وسائل ارتباط دارد</w:t>
      </w:r>
      <w:r w:rsidR="00F30A8F">
        <w:rPr>
          <w:rFonts w:hint="cs"/>
          <w:rtl/>
        </w:rPr>
        <w:t xml:space="preserve"> می‌</w:t>
      </w:r>
      <w:r w:rsidRPr="00F30A8F">
        <w:rPr>
          <w:rFonts w:hint="cs"/>
          <w:rtl/>
        </w:rPr>
        <w:t xml:space="preserve">کنیم و بعد </w:t>
      </w:r>
      <w:r w:rsidR="00F30A8F">
        <w:rPr>
          <w:rFonts w:hint="cs"/>
          <w:rtl/>
        </w:rPr>
        <w:t>جمع‌بندی</w:t>
      </w:r>
      <w:r w:rsidRPr="00F30A8F">
        <w:rPr>
          <w:rFonts w:hint="cs"/>
          <w:rtl/>
        </w:rPr>
        <w:t xml:space="preserve"> خواهیم داشت که ببینیم این نسبت قیاس با تعدیه حکم چیست؟</w:t>
      </w:r>
    </w:p>
    <w:p w:rsidR="00057613" w:rsidRPr="00F30A8F" w:rsidRDefault="00247AA7" w:rsidP="00057613">
      <w:pPr>
        <w:autoSpaceDE w:val="0"/>
        <w:autoSpaceDN w:val="0"/>
        <w:adjustRightInd w:val="0"/>
        <w:spacing w:after="200" w:line="276" w:lineRule="auto"/>
        <w:ind w:firstLine="0"/>
        <w:rPr>
          <w:rtl/>
        </w:rPr>
      </w:pPr>
      <w:r w:rsidRPr="00F30A8F">
        <w:rPr>
          <w:rFonts w:hint="cs"/>
          <w:rtl/>
        </w:rPr>
        <w:t>سؤال</w:t>
      </w:r>
      <w:r w:rsidR="00057613" w:rsidRPr="00F30A8F">
        <w:rPr>
          <w:rFonts w:hint="cs"/>
          <w:rtl/>
        </w:rPr>
        <w:t xml:space="preserve"> ما این است که از بین آن سه نظریه که نظریه سوم هم خودش چند تفسیر متعدد داشت کدام با روایات سازگار است و این اقتضا</w:t>
      </w:r>
      <w:r w:rsidR="00F30A8F">
        <w:rPr>
          <w:rFonts w:hint="cs"/>
          <w:rtl/>
        </w:rPr>
        <w:t xml:space="preserve"> می‌</w:t>
      </w:r>
      <w:r w:rsidR="00057613" w:rsidRPr="00F30A8F">
        <w:rPr>
          <w:rFonts w:hint="cs"/>
          <w:rtl/>
        </w:rPr>
        <w:t>کند که بر این روایات مروری داشته باشیم.</w:t>
      </w:r>
    </w:p>
    <w:p w:rsidR="005120F7" w:rsidRPr="00F30A8F" w:rsidRDefault="005120F7" w:rsidP="005120F7">
      <w:pPr>
        <w:pStyle w:val="Heading1"/>
        <w:rPr>
          <w:rtl/>
        </w:rPr>
      </w:pPr>
      <w:bookmarkStart w:id="12" w:name="_Toc55804012"/>
      <w:r w:rsidRPr="00F30A8F">
        <w:rPr>
          <w:rFonts w:hint="cs"/>
          <w:rtl/>
        </w:rPr>
        <w:t>بررسی روایات قیاس</w:t>
      </w:r>
      <w:bookmarkEnd w:id="12"/>
    </w:p>
    <w:p w:rsidR="00057613" w:rsidRPr="00F30A8F" w:rsidRDefault="00057613" w:rsidP="00057613">
      <w:pPr>
        <w:autoSpaceDE w:val="0"/>
        <w:autoSpaceDN w:val="0"/>
        <w:adjustRightInd w:val="0"/>
        <w:spacing w:after="200" w:line="276" w:lineRule="auto"/>
        <w:ind w:firstLine="0"/>
        <w:rPr>
          <w:rtl/>
        </w:rPr>
      </w:pPr>
      <w:r w:rsidRPr="00F30A8F">
        <w:rPr>
          <w:rFonts w:hint="cs"/>
          <w:rtl/>
        </w:rPr>
        <w:t xml:space="preserve">عمده این روایات طبق تنظیم صاحب وسائل در کتاب القضاء، ابواب صفات قاضی باب ششم </w:t>
      </w:r>
      <w:r w:rsidRPr="00F30A8F">
        <w:rPr>
          <w:rtl/>
        </w:rPr>
        <w:t>–</w:t>
      </w:r>
      <w:r w:rsidRPr="00F30A8F">
        <w:rPr>
          <w:rFonts w:hint="cs"/>
          <w:rtl/>
        </w:rPr>
        <w:t xml:space="preserve"> طبق چاپ جامعه مدرسین جلد 21-</w:t>
      </w:r>
    </w:p>
    <w:p w:rsidR="00057613" w:rsidRPr="00F30A8F" w:rsidRDefault="00057613" w:rsidP="00057613">
      <w:pPr>
        <w:autoSpaceDE w:val="0"/>
        <w:autoSpaceDN w:val="0"/>
        <w:adjustRightInd w:val="0"/>
        <w:spacing w:after="200" w:line="276" w:lineRule="auto"/>
        <w:ind w:firstLine="0"/>
        <w:rPr>
          <w:rtl/>
        </w:rPr>
      </w:pPr>
      <w:r w:rsidRPr="00F30A8F">
        <w:rPr>
          <w:rFonts w:hint="cs"/>
          <w:rtl/>
        </w:rPr>
        <w:t xml:space="preserve">این باب ششم </w:t>
      </w:r>
      <w:r w:rsidR="00F30A8F">
        <w:rPr>
          <w:rtl/>
        </w:rPr>
        <w:t>پنجاه‌ودو</w:t>
      </w:r>
      <w:r w:rsidRPr="00F30A8F">
        <w:rPr>
          <w:rFonts w:hint="cs"/>
          <w:rtl/>
        </w:rPr>
        <w:t xml:space="preserve"> روایت دارد و در مستدرک هم 37 روایت آورده است. در واقع 89 روایت اینجا آمده است بعضی مستقیم روی قیاس آمده است و کلمه قیاس دارد و بعضی با عناوین دیگری است که با قیاس ارتباط برقرار</w:t>
      </w:r>
      <w:r w:rsidR="00F30A8F">
        <w:rPr>
          <w:rFonts w:hint="cs"/>
          <w:rtl/>
        </w:rPr>
        <w:t xml:space="preserve"> می‌</w:t>
      </w:r>
      <w:r w:rsidRPr="00F30A8F">
        <w:rPr>
          <w:rFonts w:hint="cs"/>
          <w:rtl/>
        </w:rPr>
        <w:t xml:space="preserve">کند از جمله عدم حجیت ظن اگر دایره را بخواهیم طبق آنچه در اینجا وسیع </w:t>
      </w:r>
      <w:r w:rsidR="00F30A8F">
        <w:rPr>
          <w:rtl/>
        </w:rPr>
        <w:t>گرفته‌اند</w:t>
      </w:r>
      <w:r w:rsidRPr="00F30A8F">
        <w:rPr>
          <w:rFonts w:hint="cs"/>
          <w:rtl/>
        </w:rPr>
        <w:t xml:space="preserve"> وسیع بگیریم، روایات دیگر هم فراوان به این اضافه</w:t>
      </w:r>
      <w:r w:rsidR="00F30A8F">
        <w:rPr>
          <w:rFonts w:hint="cs"/>
          <w:rtl/>
        </w:rPr>
        <w:t xml:space="preserve"> می‌</w:t>
      </w:r>
      <w:r w:rsidRPr="00F30A8F">
        <w:rPr>
          <w:rFonts w:hint="cs"/>
          <w:rtl/>
        </w:rPr>
        <w:t>شود</w:t>
      </w:r>
    </w:p>
    <w:p w:rsidR="00057613" w:rsidRPr="00F30A8F" w:rsidRDefault="00057613" w:rsidP="00057613">
      <w:pPr>
        <w:autoSpaceDE w:val="0"/>
        <w:autoSpaceDN w:val="0"/>
        <w:adjustRightInd w:val="0"/>
        <w:spacing w:after="200" w:line="276" w:lineRule="auto"/>
        <w:ind w:firstLine="0"/>
        <w:rPr>
          <w:rtl/>
        </w:rPr>
      </w:pPr>
      <w:r w:rsidRPr="00F30A8F">
        <w:rPr>
          <w:rFonts w:hint="cs"/>
          <w:rtl/>
        </w:rPr>
        <w:t xml:space="preserve">این 52 روایت که در وسائل آمده است و 37 روایت که در مستدرک آمده است </w:t>
      </w:r>
      <w:r w:rsidR="00F30A8F">
        <w:rPr>
          <w:rFonts w:hint="cs"/>
          <w:rtl/>
        </w:rPr>
        <w:t>این‌ها</w:t>
      </w:r>
      <w:r w:rsidRPr="00F30A8F">
        <w:rPr>
          <w:rFonts w:hint="cs"/>
          <w:rtl/>
        </w:rPr>
        <w:t xml:space="preserve"> مانع و جامع نیست علت این است که اگر بناست روایاتی که قیاس را مستقیم هدف گرفته است بیاوریم </w:t>
      </w:r>
      <w:r w:rsidR="00F30A8F">
        <w:rPr>
          <w:rFonts w:hint="cs"/>
          <w:rtl/>
        </w:rPr>
        <w:t>این‌ها</w:t>
      </w:r>
      <w:r w:rsidRPr="00F30A8F">
        <w:rPr>
          <w:rFonts w:hint="cs"/>
          <w:rtl/>
        </w:rPr>
        <w:t xml:space="preserve"> محدود به </w:t>
      </w:r>
      <w:r w:rsidR="00F30A8F">
        <w:rPr>
          <w:rFonts w:hint="cs"/>
          <w:rtl/>
        </w:rPr>
        <w:t>ی</w:t>
      </w:r>
      <w:r w:rsidR="00F30A8F">
        <w:rPr>
          <w:rFonts w:hint="eastAsia"/>
          <w:rtl/>
        </w:rPr>
        <w:t>ک‌سوم</w:t>
      </w:r>
      <w:r w:rsidR="00F30A8F">
        <w:rPr>
          <w:rFonts w:hint="cs"/>
          <w:rtl/>
        </w:rPr>
        <w:t xml:space="preserve"> می‌</w:t>
      </w:r>
      <w:r w:rsidRPr="00F30A8F">
        <w:rPr>
          <w:rFonts w:hint="cs"/>
          <w:rtl/>
        </w:rPr>
        <w:t>شود اگر قرار است روایاتی که مسائل کلی گفته که با قیاس ارتباط برقرار</w:t>
      </w:r>
      <w:r w:rsidR="00F30A8F">
        <w:rPr>
          <w:rFonts w:hint="cs"/>
          <w:rtl/>
        </w:rPr>
        <w:t xml:space="preserve"> می‌</w:t>
      </w:r>
      <w:r w:rsidRPr="00F30A8F">
        <w:rPr>
          <w:rFonts w:hint="cs"/>
          <w:rtl/>
        </w:rPr>
        <w:t>کند بگوییم آن وقت اوسع</w:t>
      </w:r>
      <w:r w:rsidR="00F30A8F">
        <w:rPr>
          <w:rFonts w:hint="cs"/>
          <w:rtl/>
        </w:rPr>
        <w:t xml:space="preserve"> می‌</w:t>
      </w:r>
      <w:r w:rsidRPr="00F30A8F">
        <w:rPr>
          <w:rFonts w:hint="cs"/>
          <w:rtl/>
        </w:rPr>
        <w:t>شود و روایات بیش از این</w:t>
      </w:r>
      <w:r w:rsidR="00F30A8F">
        <w:rPr>
          <w:rFonts w:hint="cs"/>
          <w:rtl/>
        </w:rPr>
        <w:t xml:space="preserve"> می‌</w:t>
      </w:r>
      <w:r w:rsidRPr="00F30A8F">
        <w:rPr>
          <w:rFonts w:hint="cs"/>
          <w:rtl/>
        </w:rPr>
        <w:t xml:space="preserve">شود از این جهت تنظیم </w:t>
      </w:r>
      <w:r w:rsidR="00F30A8F">
        <w:rPr>
          <w:rFonts w:hint="cs"/>
          <w:rtl/>
        </w:rPr>
        <w:t>این‌جور</w:t>
      </w:r>
      <w:r w:rsidRPr="00F30A8F">
        <w:rPr>
          <w:rFonts w:hint="cs"/>
          <w:rtl/>
        </w:rPr>
        <w:t xml:space="preserve"> </w:t>
      </w:r>
      <w:r w:rsidR="00247AA7" w:rsidRPr="00F30A8F">
        <w:rPr>
          <w:rFonts w:hint="cs"/>
          <w:rtl/>
        </w:rPr>
        <w:t>سؤالی</w:t>
      </w:r>
      <w:r w:rsidRPr="00F30A8F">
        <w:rPr>
          <w:rFonts w:hint="cs"/>
          <w:rtl/>
        </w:rPr>
        <w:t xml:space="preserve"> راجع به آن مطرح است گرچه </w:t>
      </w:r>
      <w:r w:rsidR="00F30A8F">
        <w:rPr>
          <w:rFonts w:hint="cs"/>
          <w:rtl/>
        </w:rPr>
        <w:t>درعین‌حال</w:t>
      </w:r>
      <w:r w:rsidRPr="00F30A8F">
        <w:rPr>
          <w:rFonts w:hint="cs"/>
          <w:rtl/>
        </w:rPr>
        <w:t xml:space="preserve"> این تنظیم فنی است و </w:t>
      </w:r>
      <w:r w:rsidR="00F30A8F">
        <w:rPr>
          <w:rtl/>
        </w:rPr>
        <w:t>آن‌ها</w:t>
      </w:r>
      <w:r w:rsidR="00F30A8F">
        <w:rPr>
          <w:rFonts w:hint="cs"/>
          <w:rtl/>
        </w:rPr>
        <w:t>یی</w:t>
      </w:r>
      <w:r w:rsidRPr="00F30A8F">
        <w:rPr>
          <w:rFonts w:hint="cs"/>
          <w:rtl/>
        </w:rPr>
        <w:t xml:space="preserve"> که </w:t>
      </w:r>
      <w:r w:rsidR="00F30A8F">
        <w:rPr>
          <w:rFonts w:hint="cs"/>
          <w:rtl/>
        </w:rPr>
        <w:t>واضح‌تر</w:t>
      </w:r>
      <w:r w:rsidRPr="00F30A8F">
        <w:rPr>
          <w:rFonts w:hint="cs"/>
          <w:rtl/>
        </w:rPr>
        <w:t xml:space="preserve"> و بیشتر با قیاس ارتباط داشته است را صاحب وسائل اینجا ذکر کرده است بابُ عدمِ جواز القضاء و الحکم بالرأی و الاجتهاد و المقائیس و نحوها من </w:t>
      </w:r>
      <w:r w:rsidRPr="00F30A8F">
        <w:rPr>
          <w:rFonts w:hint="cs"/>
          <w:rtl/>
        </w:rPr>
        <w:lastRenderedPageBreak/>
        <w:t xml:space="preserve">الاستنباطات ظنیه فی نفس احکام شرعیه این باب را با این عنوان بگیریم که دایره وسیع دارد روایات بیش از این است اگر عنوان را قیاس بگذارد، بخشی از </w:t>
      </w:r>
      <w:r w:rsidR="00F30A8F">
        <w:rPr>
          <w:rFonts w:hint="cs"/>
          <w:rtl/>
        </w:rPr>
        <w:t>این‌ها</w:t>
      </w:r>
      <w:r w:rsidRPr="00F30A8F">
        <w:rPr>
          <w:rFonts w:hint="cs"/>
          <w:rtl/>
        </w:rPr>
        <w:t xml:space="preserve"> قیاس</w:t>
      </w:r>
      <w:r w:rsidR="00F30A8F">
        <w:rPr>
          <w:rFonts w:hint="cs"/>
          <w:rtl/>
        </w:rPr>
        <w:t xml:space="preserve"> می‌</w:t>
      </w:r>
      <w:r w:rsidRPr="00F30A8F">
        <w:rPr>
          <w:rFonts w:hint="cs"/>
          <w:rtl/>
        </w:rPr>
        <w:t>شود.</w:t>
      </w:r>
    </w:p>
    <w:p w:rsidR="00057613" w:rsidRPr="00F30A8F" w:rsidRDefault="00057613" w:rsidP="00057613">
      <w:pPr>
        <w:autoSpaceDE w:val="0"/>
        <w:autoSpaceDN w:val="0"/>
        <w:adjustRightInd w:val="0"/>
        <w:spacing w:after="200" w:line="276" w:lineRule="auto"/>
        <w:ind w:firstLine="0"/>
        <w:rPr>
          <w:rtl/>
        </w:rPr>
      </w:pPr>
      <w:r w:rsidRPr="00F30A8F">
        <w:rPr>
          <w:rFonts w:hint="cs"/>
          <w:rtl/>
        </w:rPr>
        <w:t>جامع الاحادیث شیعه در جلد اول این را آورده است</w:t>
      </w:r>
    </w:p>
    <w:p w:rsidR="00057613" w:rsidRPr="00F30A8F" w:rsidRDefault="00057613" w:rsidP="00057613">
      <w:pPr>
        <w:autoSpaceDE w:val="0"/>
        <w:autoSpaceDN w:val="0"/>
        <w:adjustRightInd w:val="0"/>
        <w:spacing w:after="200" w:line="276" w:lineRule="auto"/>
        <w:ind w:firstLine="0"/>
        <w:rPr>
          <w:rtl/>
        </w:rPr>
      </w:pPr>
      <w:r w:rsidRPr="00F30A8F">
        <w:rPr>
          <w:rFonts w:hint="cs"/>
          <w:rtl/>
        </w:rPr>
        <w:t>این هم روایاتی است که اینجا آمده است و ما</w:t>
      </w:r>
      <w:r w:rsidR="00F30A8F">
        <w:rPr>
          <w:rFonts w:hint="cs"/>
          <w:rtl/>
        </w:rPr>
        <w:t xml:space="preserve"> نمی‌</w:t>
      </w:r>
      <w:r w:rsidRPr="00F30A8F">
        <w:rPr>
          <w:rFonts w:hint="cs"/>
          <w:rtl/>
        </w:rPr>
        <w:t xml:space="preserve">خواهیم روایات را با دقت سند و متن کامل ببینیم اما </w:t>
      </w:r>
      <w:r w:rsidR="00F30A8F">
        <w:rPr>
          <w:rFonts w:hint="cs"/>
          <w:rtl/>
        </w:rPr>
        <w:t>درعین‌حال</w:t>
      </w:r>
      <w:r w:rsidRPr="00F30A8F">
        <w:rPr>
          <w:rFonts w:hint="cs"/>
          <w:rtl/>
        </w:rPr>
        <w:t xml:space="preserve"> مروری بر این روایات خواهیم داشت.</w:t>
      </w:r>
    </w:p>
    <w:p w:rsidR="005120F7" w:rsidRPr="00F30A8F" w:rsidRDefault="005120F7" w:rsidP="005120F7">
      <w:pPr>
        <w:pStyle w:val="Heading2"/>
        <w:rPr>
          <w:rtl/>
        </w:rPr>
      </w:pPr>
      <w:bookmarkStart w:id="13" w:name="_Toc55804013"/>
      <w:r w:rsidRPr="00F30A8F">
        <w:rPr>
          <w:rFonts w:hint="cs"/>
          <w:rtl/>
        </w:rPr>
        <w:t>روایت اول</w:t>
      </w:r>
      <w:bookmarkEnd w:id="13"/>
    </w:p>
    <w:p w:rsidR="00AA0284" w:rsidRPr="00F30A8F" w:rsidRDefault="00057613" w:rsidP="00AA0284">
      <w:pPr>
        <w:autoSpaceDE w:val="0"/>
        <w:autoSpaceDN w:val="0"/>
        <w:adjustRightInd w:val="0"/>
        <w:spacing w:after="200" w:line="276" w:lineRule="auto"/>
        <w:ind w:firstLine="0"/>
        <w:rPr>
          <w:rtl/>
        </w:rPr>
      </w:pPr>
      <w:r w:rsidRPr="00F30A8F">
        <w:rPr>
          <w:rFonts w:hint="cs"/>
          <w:rtl/>
        </w:rPr>
        <w:t>اولین روایت که ربطی بیشتری دارد در مستدرک در پاورقی نقل</w:t>
      </w:r>
      <w:r w:rsidR="00F30A8F">
        <w:rPr>
          <w:rFonts w:hint="cs"/>
          <w:rtl/>
        </w:rPr>
        <w:t xml:space="preserve"> می‌</w:t>
      </w:r>
      <w:r w:rsidRPr="00F30A8F">
        <w:rPr>
          <w:rFonts w:hint="cs"/>
          <w:rtl/>
        </w:rPr>
        <w:t>کنند که از دعائم الاسلام نقل کرده است سند مواجه با اشکال است</w:t>
      </w:r>
      <w:r w:rsidR="00AA0284" w:rsidRPr="00F30A8F">
        <w:rPr>
          <w:rFonts w:hint="cs"/>
          <w:rtl/>
        </w:rPr>
        <w:t>.</w:t>
      </w:r>
      <w:r w:rsidRPr="00F30A8F">
        <w:rPr>
          <w:rFonts w:hint="cs"/>
          <w:rtl/>
        </w:rPr>
        <w:t xml:space="preserve"> روایت این است </w:t>
      </w:r>
      <w:r w:rsidR="00AA0284" w:rsidRPr="00F30A8F">
        <w:rPr>
          <w:rtl/>
        </w:rPr>
        <w:t>رُوِّينَا عَنْ أَبِي عَبْدِ اللَّهِ جَعْفَرِ بْنِ مُحَمَّدٍ</w:t>
      </w:r>
      <w:r w:rsidR="00AA0284" w:rsidRPr="00F30A8F">
        <w:rPr>
          <w:rFonts w:hint="cs"/>
          <w:rtl/>
        </w:rPr>
        <w:t xml:space="preserve"> </w:t>
      </w:r>
      <w:r w:rsidR="00247AA7" w:rsidRPr="00F30A8F">
        <w:rPr>
          <w:rFonts w:hint="cs"/>
          <w:rtl/>
        </w:rPr>
        <w:t>علیه‌السلام</w:t>
      </w:r>
      <w:r w:rsidR="00AA0284" w:rsidRPr="00F30A8F">
        <w:rPr>
          <w:rtl/>
        </w:rPr>
        <w:t xml:space="preserve">: </w:t>
      </w:r>
      <w:r w:rsidR="00F30A8F">
        <w:rPr>
          <w:rFonts w:hint="cs"/>
          <w:rtl/>
        </w:rPr>
        <w:t>«</w:t>
      </w:r>
      <w:r w:rsidR="00AA0284" w:rsidRPr="00F30A8F">
        <w:rPr>
          <w:color w:val="008000"/>
          <w:rtl/>
        </w:rPr>
        <w:t xml:space="preserve">أَنَّهُ قَالَ لِأَبِي حَنِيفَةَ يَا نُعْمَانُ مَا الَّذِي تَعْتَمِدُ عَلَيْهِ فِيمَا لَا تَجِدُ فِيهِ نَصّاً مِنْ كِتَابِ اللَّهِ وَ لَا خَبَراً عَنْ رَسُولِ اللَّهِ </w:t>
      </w:r>
      <w:r w:rsidR="00AA0284" w:rsidRPr="00F30A8F">
        <w:rPr>
          <w:rFonts w:hint="cs"/>
          <w:color w:val="008000"/>
          <w:rtl/>
        </w:rPr>
        <w:t>صلی الله علیه و آله و سلّم</w:t>
      </w:r>
      <w:r w:rsidR="0083150D" w:rsidRPr="00F30A8F">
        <w:rPr>
          <w:rtl/>
        </w:rPr>
        <w:t>»</w:t>
      </w:r>
      <w:r w:rsidR="00AA0284" w:rsidRPr="00F30A8F">
        <w:rPr>
          <w:rFonts w:hint="cs"/>
          <w:rtl/>
        </w:rPr>
        <w:t xml:space="preserve"> </w:t>
      </w:r>
      <w:r w:rsidR="00AA0284" w:rsidRPr="00F30A8F">
        <w:rPr>
          <w:rtl/>
        </w:rPr>
        <w:t>اصل ق</w:t>
      </w:r>
      <w:r w:rsidR="00AA0284" w:rsidRPr="00F30A8F">
        <w:rPr>
          <w:rFonts w:hint="cs"/>
          <w:rtl/>
        </w:rPr>
        <w:t>ی</w:t>
      </w:r>
      <w:r w:rsidR="00AA0284" w:rsidRPr="00F30A8F">
        <w:rPr>
          <w:rFonts w:hint="eastAsia"/>
          <w:rtl/>
        </w:rPr>
        <w:t>اس</w:t>
      </w:r>
      <w:r w:rsidR="00AA0284" w:rsidRPr="00F30A8F">
        <w:rPr>
          <w:rtl/>
        </w:rPr>
        <w:t xml:space="preserve"> و </w:t>
      </w:r>
      <w:r w:rsidR="00247AA7" w:rsidRPr="00F30A8F">
        <w:rPr>
          <w:rtl/>
        </w:rPr>
        <w:t>رأی</w:t>
      </w:r>
      <w:r w:rsidR="00AA0284" w:rsidRPr="00F30A8F">
        <w:rPr>
          <w:rtl/>
        </w:rPr>
        <w:t xml:space="preserve"> و اجتهادات را در ما لا نص ف</w:t>
      </w:r>
      <w:r w:rsidR="00AA0284" w:rsidRPr="00F30A8F">
        <w:rPr>
          <w:rFonts w:hint="cs"/>
          <w:rtl/>
        </w:rPr>
        <w:t>ی</w:t>
      </w:r>
      <w:r w:rsidR="00AA0284" w:rsidRPr="00F30A8F">
        <w:rPr>
          <w:rFonts w:hint="eastAsia"/>
          <w:rtl/>
        </w:rPr>
        <w:t>ه</w:t>
      </w:r>
      <w:r w:rsidR="00AA0284" w:rsidRPr="00F30A8F">
        <w:rPr>
          <w:rtl/>
        </w:rPr>
        <w:t xml:space="preserve"> قائل بودند </w:t>
      </w:r>
      <w:r w:rsidR="00AA0284" w:rsidRPr="00F30A8F">
        <w:rPr>
          <w:rFonts w:hint="cs"/>
          <w:rtl/>
        </w:rPr>
        <w:t>ی</w:t>
      </w:r>
      <w:r w:rsidR="00AA0284" w:rsidRPr="00F30A8F">
        <w:rPr>
          <w:rFonts w:hint="eastAsia"/>
          <w:rtl/>
        </w:rPr>
        <w:t>عن</w:t>
      </w:r>
      <w:r w:rsidR="00AA0284" w:rsidRPr="00F30A8F">
        <w:rPr>
          <w:rFonts w:hint="cs"/>
          <w:rtl/>
        </w:rPr>
        <w:t>ی</w:t>
      </w:r>
      <w:r w:rsidR="00AA0284" w:rsidRPr="00F30A8F">
        <w:rPr>
          <w:rtl/>
        </w:rPr>
        <w:t xml:space="preserve"> آن که نص</w:t>
      </w:r>
      <w:r w:rsidR="00AA0284" w:rsidRPr="00F30A8F">
        <w:rPr>
          <w:rFonts w:hint="cs"/>
          <w:rtl/>
        </w:rPr>
        <w:t>ی</w:t>
      </w:r>
      <w:r w:rsidR="00AA0284" w:rsidRPr="00F30A8F">
        <w:rPr>
          <w:rtl/>
        </w:rPr>
        <w:t xml:space="preserve"> </w:t>
      </w:r>
      <w:r w:rsidR="00F30A8F">
        <w:rPr>
          <w:rtl/>
        </w:rPr>
        <w:t>درباره‌اش</w:t>
      </w:r>
      <w:r w:rsidR="00AA0284" w:rsidRPr="00F30A8F">
        <w:rPr>
          <w:rtl/>
        </w:rPr>
        <w:t xml:space="preserve"> ن</w:t>
      </w:r>
      <w:r w:rsidR="00AA0284" w:rsidRPr="00F30A8F">
        <w:rPr>
          <w:rFonts w:hint="cs"/>
          <w:rtl/>
        </w:rPr>
        <w:t>ی</w:t>
      </w:r>
      <w:r w:rsidR="00AA0284" w:rsidRPr="00F30A8F">
        <w:rPr>
          <w:rFonts w:hint="eastAsia"/>
          <w:rtl/>
        </w:rPr>
        <w:t>ست</w:t>
      </w:r>
      <w:r w:rsidR="00AA0284" w:rsidRPr="00F30A8F">
        <w:rPr>
          <w:rtl/>
        </w:rPr>
        <w:t xml:space="preserve"> </w:t>
      </w:r>
      <w:r w:rsidR="00F30A8F">
        <w:rPr>
          <w:rtl/>
        </w:rPr>
        <w:t>علی‌القاعده</w:t>
      </w:r>
      <w:r w:rsidR="00AA0284" w:rsidRPr="00F30A8F">
        <w:rPr>
          <w:rtl/>
        </w:rPr>
        <w:t xml:space="preserve"> با</w:t>
      </w:r>
      <w:r w:rsidR="00AA0284" w:rsidRPr="00F30A8F">
        <w:rPr>
          <w:rFonts w:hint="cs"/>
          <w:rtl/>
        </w:rPr>
        <w:t>ی</w:t>
      </w:r>
      <w:r w:rsidR="00AA0284" w:rsidRPr="00F30A8F">
        <w:rPr>
          <w:rFonts w:hint="eastAsia"/>
          <w:rtl/>
        </w:rPr>
        <w:t>د</w:t>
      </w:r>
      <w:r w:rsidR="00AA0284" w:rsidRPr="00F30A8F">
        <w:rPr>
          <w:rtl/>
        </w:rPr>
        <w:t xml:space="preserve"> بگو</w:t>
      </w:r>
      <w:r w:rsidR="00AA0284" w:rsidRPr="00F30A8F">
        <w:rPr>
          <w:rFonts w:hint="cs"/>
          <w:rtl/>
        </w:rPr>
        <w:t>یی</w:t>
      </w:r>
      <w:r w:rsidR="00AA0284" w:rsidRPr="00F30A8F">
        <w:rPr>
          <w:rFonts w:hint="eastAsia"/>
          <w:rtl/>
        </w:rPr>
        <w:t>م</w:t>
      </w:r>
      <w:r w:rsidR="00AA0284" w:rsidRPr="00F30A8F">
        <w:rPr>
          <w:rtl/>
        </w:rPr>
        <w:t xml:space="preserve"> آن که نص ندارد به نحو عنوان خاص</w:t>
      </w:r>
      <w:r w:rsidR="00F30A8F">
        <w:rPr>
          <w:rtl/>
        </w:rPr>
        <w:t xml:space="preserve"> می‌</w:t>
      </w:r>
      <w:r w:rsidR="00247AA7" w:rsidRPr="00F30A8F">
        <w:rPr>
          <w:rtl/>
        </w:rPr>
        <w:t>آید</w:t>
      </w:r>
      <w:r w:rsidR="00AA0284" w:rsidRPr="00F30A8F">
        <w:rPr>
          <w:rtl/>
        </w:rPr>
        <w:t xml:space="preserve"> نه به </w:t>
      </w:r>
      <w:r w:rsidR="00F30A8F">
        <w:rPr>
          <w:rtl/>
        </w:rPr>
        <w:t>عنوان‌های</w:t>
      </w:r>
      <w:r w:rsidR="00AA0284" w:rsidRPr="00F30A8F">
        <w:rPr>
          <w:rtl/>
        </w:rPr>
        <w:t xml:space="preserve"> عام</w:t>
      </w:r>
      <w:r w:rsidR="00AA0284" w:rsidRPr="00F30A8F">
        <w:rPr>
          <w:rFonts w:hint="cs"/>
          <w:rtl/>
        </w:rPr>
        <w:t>ی</w:t>
      </w:r>
      <w:r w:rsidR="00AA0284" w:rsidRPr="00F30A8F">
        <w:rPr>
          <w:rtl/>
        </w:rPr>
        <w:t xml:space="preserve"> که بر آن منطبق بشود آن که نص ندارد چگونه با</w:t>
      </w:r>
      <w:r w:rsidR="00AA0284" w:rsidRPr="00F30A8F">
        <w:rPr>
          <w:rFonts w:hint="cs"/>
          <w:rtl/>
        </w:rPr>
        <w:t>ی</w:t>
      </w:r>
      <w:r w:rsidR="00AA0284" w:rsidRPr="00F30A8F">
        <w:rPr>
          <w:rFonts w:hint="eastAsia"/>
          <w:rtl/>
        </w:rPr>
        <w:t>د</w:t>
      </w:r>
      <w:r w:rsidR="00AA0284" w:rsidRPr="00F30A8F">
        <w:rPr>
          <w:rtl/>
        </w:rPr>
        <w:t xml:space="preserve"> حکم شرع و خدا را به دست ب</w:t>
      </w:r>
      <w:r w:rsidR="00AA0284" w:rsidRPr="00F30A8F">
        <w:rPr>
          <w:rFonts w:hint="cs"/>
          <w:rtl/>
        </w:rPr>
        <w:t>ی</w:t>
      </w:r>
      <w:r w:rsidR="00AA0284" w:rsidRPr="00F30A8F">
        <w:rPr>
          <w:rFonts w:hint="eastAsia"/>
          <w:rtl/>
        </w:rPr>
        <w:t>اور</w:t>
      </w:r>
      <w:r w:rsidR="00AA0284" w:rsidRPr="00F30A8F">
        <w:rPr>
          <w:rFonts w:hint="cs"/>
          <w:rtl/>
        </w:rPr>
        <w:t>ی</w:t>
      </w:r>
      <w:r w:rsidR="00AA0284" w:rsidRPr="00F30A8F">
        <w:rPr>
          <w:rFonts w:hint="eastAsia"/>
          <w:rtl/>
        </w:rPr>
        <w:t>م</w:t>
      </w:r>
      <w:r w:rsidR="00AA0284" w:rsidRPr="00F30A8F">
        <w:rPr>
          <w:rtl/>
        </w:rPr>
        <w:t xml:space="preserve"> </w:t>
      </w:r>
      <w:r w:rsidR="00F30A8F">
        <w:rPr>
          <w:rtl/>
        </w:rPr>
        <w:t>همین‌جا</w:t>
      </w:r>
      <w:r w:rsidR="00AA0284" w:rsidRPr="00F30A8F">
        <w:rPr>
          <w:rtl/>
        </w:rPr>
        <w:t xml:space="preserve"> ن</w:t>
      </w:r>
      <w:r w:rsidR="00AA0284" w:rsidRPr="00F30A8F">
        <w:rPr>
          <w:rFonts w:hint="eastAsia"/>
          <w:rtl/>
        </w:rPr>
        <w:t>شان</w:t>
      </w:r>
      <w:r w:rsidR="00F30A8F">
        <w:rPr>
          <w:rtl/>
        </w:rPr>
        <w:t xml:space="preserve"> می‌</w:t>
      </w:r>
      <w:r w:rsidR="00AA0284" w:rsidRPr="00F30A8F">
        <w:rPr>
          <w:rtl/>
        </w:rPr>
        <w:t>دهد که ما لا نص ف</w:t>
      </w:r>
      <w:r w:rsidR="00AA0284" w:rsidRPr="00F30A8F">
        <w:rPr>
          <w:rFonts w:hint="cs"/>
          <w:rtl/>
        </w:rPr>
        <w:t>ی</w:t>
      </w:r>
      <w:r w:rsidR="00AA0284" w:rsidRPr="00F30A8F">
        <w:rPr>
          <w:rFonts w:hint="eastAsia"/>
          <w:rtl/>
        </w:rPr>
        <w:t>ه</w:t>
      </w:r>
      <w:r w:rsidR="00AA0284" w:rsidRPr="00F30A8F">
        <w:rPr>
          <w:rtl/>
        </w:rPr>
        <w:t xml:space="preserve"> برا</w:t>
      </w:r>
      <w:r w:rsidR="00AA0284" w:rsidRPr="00F30A8F">
        <w:rPr>
          <w:rFonts w:hint="cs"/>
          <w:rtl/>
        </w:rPr>
        <w:t>ی</w:t>
      </w:r>
      <w:r w:rsidR="00AA0284" w:rsidRPr="00F30A8F">
        <w:rPr>
          <w:rtl/>
        </w:rPr>
        <w:t xml:space="preserve"> </w:t>
      </w:r>
      <w:r w:rsidR="00F30A8F">
        <w:rPr>
          <w:rtl/>
        </w:rPr>
        <w:t>آن‌ها</w:t>
      </w:r>
      <w:r w:rsidR="00AA0284" w:rsidRPr="00F30A8F">
        <w:rPr>
          <w:rtl/>
        </w:rPr>
        <w:t xml:space="preserve"> دا</w:t>
      </w:r>
      <w:r w:rsidR="00AA0284" w:rsidRPr="00F30A8F">
        <w:rPr>
          <w:rFonts w:hint="cs"/>
          <w:rtl/>
        </w:rPr>
        <w:t>ی</w:t>
      </w:r>
      <w:r w:rsidR="00AA0284" w:rsidRPr="00F30A8F">
        <w:rPr>
          <w:rFonts w:hint="eastAsia"/>
          <w:rtl/>
        </w:rPr>
        <w:t>ره</w:t>
      </w:r>
      <w:r w:rsidR="00AA0284" w:rsidRPr="00F30A8F">
        <w:rPr>
          <w:rtl/>
        </w:rPr>
        <w:t xml:space="preserve"> وس</w:t>
      </w:r>
      <w:r w:rsidR="00AA0284" w:rsidRPr="00F30A8F">
        <w:rPr>
          <w:rFonts w:hint="cs"/>
          <w:rtl/>
        </w:rPr>
        <w:t>ی</w:t>
      </w:r>
      <w:r w:rsidR="00AA0284" w:rsidRPr="00F30A8F">
        <w:rPr>
          <w:rFonts w:hint="eastAsia"/>
          <w:rtl/>
        </w:rPr>
        <w:t>ع</w:t>
      </w:r>
      <w:r w:rsidR="00AA0284" w:rsidRPr="00F30A8F">
        <w:rPr>
          <w:rFonts w:hint="cs"/>
          <w:rtl/>
        </w:rPr>
        <w:t>ی</w:t>
      </w:r>
      <w:r w:rsidR="00AA0284" w:rsidRPr="00F30A8F">
        <w:rPr>
          <w:rtl/>
        </w:rPr>
        <w:t xml:space="preserve"> داشته است برا</w:t>
      </w:r>
      <w:r w:rsidR="00AA0284" w:rsidRPr="00F30A8F">
        <w:rPr>
          <w:rFonts w:hint="cs"/>
          <w:rtl/>
        </w:rPr>
        <w:t>ی</w:t>
      </w:r>
      <w:r w:rsidR="00AA0284" w:rsidRPr="00F30A8F">
        <w:rPr>
          <w:rtl/>
        </w:rPr>
        <w:t xml:space="preserve"> ما با توجه به روا</w:t>
      </w:r>
      <w:r w:rsidR="00AA0284" w:rsidRPr="00F30A8F">
        <w:rPr>
          <w:rFonts w:hint="cs"/>
          <w:rtl/>
        </w:rPr>
        <w:t>ی</w:t>
      </w:r>
      <w:r w:rsidR="00AA0284" w:rsidRPr="00F30A8F">
        <w:rPr>
          <w:rFonts w:hint="eastAsia"/>
          <w:rtl/>
        </w:rPr>
        <w:t>ات</w:t>
      </w:r>
      <w:r w:rsidR="00AA0284" w:rsidRPr="00F30A8F">
        <w:rPr>
          <w:rtl/>
        </w:rPr>
        <w:t xml:space="preserve"> ائمه آن دا</w:t>
      </w:r>
      <w:r w:rsidR="00AA0284" w:rsidRPr="00F30A8F">
        <w:rPr>
          <w:rFonts w:hint="cs"/>
          <w:rtl/>
        </w:rPr>
        <w:t>ی</w:t>
      </w:r>
      <w:r w:rsidR="00AA0284" w:rsidRPr="00F30A8F">
        <w:rPr>
          <w:rFonts w:hint="eastAsia"/>
          <w:rtl/>
        </w:rPr>
        <w:t>ره</w:t>
      </w:r>
      <w:r w:rsidR="00AA0284" w:rsidRPr="00F30A8F">
        <w:rPr>
          <w:rtl/>
        </w:rPr>
        <w:t xml:space="preserve"> را ندارد.</w:t>
      </w:r>
    </w:p>
    <w:p w:rsidR="00AA0284" w:rsidRPr="00F30A8F" w:rsidRDefault="00AA0284" w:rsidP="00AA0284">
      <w:pPr>
        <w:autoSpaceDE w:val="0"/>
        <w:autoSpaceDN w:val="0"/>
        <w:adjustRightInd w:val="0"/>
        <w:spacing w:after="200" w:line="276" w:lineRule="auto"/>
        <w:ind w:firstLine="0"/>
        <w:rPr>
          <w:rtl/>
        </w:rPr>
      </w:pPr>
      <w:r w:rsidRPr="00F30A8F">
        <w:rPr>
          <w:rtl/>
        </w:rPr>
        <w:t xml:space="preserve"> امام از ابوحن</w:t>
      </w:r>
      <w:r w:rsidRPr="00F30A8F">
        <w:rPr>
          <w:rFonts w:hint="cs"/>
          <w:rtl/>
        </w:rPr>
        <w:t>ی</w:t>
      </w:r>
      <w:r w:rsidRPr="00F30A8F">
        <w:rPr>
          <w:rFonts w:hint="eastAsia"/>
          <w:rtl/>
        </w:rPr>
        <w:t>فه</w:t>
      </w:r>
      <w:r w:rsidRPr="00F30A8F">
        <w:rPr>
          <w:rtl/>
        </w:rPr>
        <w:t xml:space="preserve"> </w:t>
      </w:r>
      <w:r w:rsidR="00247AA7" w:rsidRPr="00F30A8F">
        <w:rPr>
          <w:rtl/>
        </w:rPr>
        <w:t>سؤال</w:t>
      </w:r>
      <w:r w:rsidR="00F30A8F">
        <w:rPr>
          <w:rtl/>
        </w:rPr>
        <w:t xml:space="preserve"> می‌</w:t>
      </w:r>
      <w:r w:rsidRPr="00F30A8F">
        <w:rPr>
          <w:rtl/>
        </w:rPr>
        <w:t>کند</w:t>
      </w:r>
      <w:r w:rsidRPr="00F30A8F">
        <w:rPr>
          <w:rFonts w:hint="cs"/>
          <w:rtl/>
        </w:rPr>
        <w:t xml:space="preserve">: </w:t>
      </w:r>
      <w:r w:rsidR="0083150D" w:rsidRPr="00F30A8F">
        <w:rPr>
          <w:rtl/>
        </w:rPr>
        <w:t>«</w:t>
      </w:r>
      <w:r w:rsidRPr="00F30A8F">
        <w:rPr>
          <w:color w:val="008000"/>
          <w:rtl/>
        </w:rPr>
        <w:t xml:space="preserve">مَا الَّذِي تَعْتَمِدُ عَلَيْهِ فِيمَا لَا تَجِدُ فِيهِ نَصّاً مِنْ كِتَابِ اللَّهِ وَ لَا خَبَراً عَنْ رَسُولِ اللَّهِ </w:t>
      </w:r>
      <w:r w:rsidRPr="00F30A8F">
        <w:rPr>
          <w:rFonts w:hint="cs"/>
          <w:color w:val="008000"/>
          <w:rtl/>
        </w:rPr>
        <w:t xml:space="preserve">صلی الله علیه و آله و سلّم </w:t>
      </w:r>
      <w:r w:rsidRPr="00F30A8F">
        <w:rPr>
          <w:color w:val="008000"/>
          <w:rtl/>
        </w:rPr>
        <w:t>قَالَ أَقِيسُهُ عَلَى مَا وَجَدْتُ مِنْ ذَلِكَ</w:t>
      </w:r>
      <w:r w:rsidRPr="00F30A8F">
        <w:rPr>
          <w:rFonts w:hint="cs"/>
          <w:rtl/>
        </w:rPr>
        <w:t>» ابوحنیفه</w:t>
      </w:r>
      <w:r w:rsidR="00F30A8F">
        <w:rPr>
          <w:rFonts w:hint="cs"/>
          <w:rtl/>
        </w:rPr>
        <w:t xml:space="preserve"> می‌</w:t>
      </w:r>
      <w:r w:rsidRPr="00F30A8F">
        <w:rPr>
          <w:rFonts w:hint="cs"/>
          <w:rtl/>
        </w:rPr>
        <w:t>گوید من آن را عطف</w:t>
      </w:r>
      <w:r w:rsidR="00F30A8F">
        <w:rPr>
          <w:rFonts w:hint="cs"/>
          <w:rtl/>
        </w:rPr>
        <w:t xml:space="preserve"> می‌</w:t>
      </w:r>
      <w:r w:rsidRPr="00F30A8F">
        <w:rPr>
          <w:rFonts w:hint="cs"/>
          <w:rtl/>
        </w:rPr>
        <w:t>کنم و</w:t>
      </w:r>
      <w:r w:rsidR="00F30A8F">
        <w:rPr>
          <w:rFonts w:hint="cs"/>
          <w:rtl/>
        </w:rPr>
        <w:t xml:space="preserve"> می‌</w:t>
      </w:r>
      <w:r w:rsidRPr="00F30A8F">
        <w:rPr>
          <w:rFonts w:hint="cs"/>
          <w:rtl/>
        </w:rPr>
        <w:t>سنجم به آن که نصی در آن دیدم یعنی</w:t>
      </w:r>
      <w:r w:rsidR="00F30A8F">
        <w:rPr>
          <w:rFonts w:hint="cs"/>
          <w:rtl/>
        </w:rPr>
        <w:t xml:space="preserve"> می‌</w:t>
      </w:r>
      <w:r w:rsidRPr="00F30A8F">
        <w:rPr>
          <w:rFonts w:hint="cs"/>
          <w:rtl/>
        </w:rPr>
        <w:t>بینم بین این مشابهتی هست آن را قیاس</w:t>
      </w:r>
      <w:r w:rsidR="00F30A8F">
        <w:rPr>
          <w:rFonts w:hint="cs"/>
          <w:rtl/>
        </w:rPr>
        <w:t xml:space="preserve"> می‌</w:t>
      </w:r>
      <w:r w:rsidRPr="00F30A8F">
        <w:rPr>
          <w:rFonts w:hint="cs"/>
          <w:rtl/>
        </w:rPr>
        <w:t>کنم.</w:t>
      </w:r>
    </w:p>
    <w:p w:rsidR="00AA0284" w:rsidRPr="00F30A8F" w:rsidRDefault="00AA0284" w:rsidP="00D928AC">
      <w:pPr>
        <w:autoSpaceDE w:val="0"/>
        <w:autoSpaceDN w:val="0"/>
        <w:adjustRightInd w:val="0"/>
        <w:spacing w:after="200" w:line="276" w:lineRule="auto"/>
        <w:ind w:firstLine="0"/>
      </w:pPr>
      <w:r w:rsidRPr="00F30A8F">
        <w:rPr>
          <w:rFonts w:hint="cs"/>
          <w:rtl/>
        </w:rPr>
        <w:t>حضرت فرمود: «</w:t>
      </w:r>
      <w:r w:rsidRPr="00F30A8F">
        <w:rPr>
          <w:color w:val="008000"/>
          <w:rtl/>
        </w:rPr>
        <w:t>إِنَّ أَوَّلَ مَنْ قَاسَ إِبْلِيسُ فَأَخْطَأَ إِذْ أَمَرَهُ اللَّهُ بِالسُّجُودِ لآِدَمَ فَقَالَ أَنَا خَيْرٌ مِنْهُ خَلَقْتَنِي مِنْ نارٍ وَ خَلَقْتَهُ مِنْ طِينٍ فَرَأَى أَنَّ النَّارَ أَشْرَفُ عُنْصُراً مِنَ الطِّينِ فَخَلَّدَهُ ذَلِكَ فِي الْعَذَابِ الْمُهِينِ</w:t>
      </w:r>
      <w:r w:rsidRPr="00F30A8F">
        <w:rPr>
          <w:rFonts w:hint="cs"/>
          <w:rtl/>
        </w:rPr>
        <w:t xml:space="preserve">» این فرمایشی که امام فرمودند اینکه </w:t>
      </w:r>
      <w:r w:rsidR="00F30A8F">
        <w:rPr>
          <w:rtl/>
        </w:rPr>
        <w:t>چطور</w:t>
      </w:r>
      <w:r w:rsidRPr="00F30A8F">
        <w:rPr>
          <w:rFonts w:hint="cs"/>
          <w:rtl/>
        </w:rPr>
        <w:t xml:space="preserve"> در این روایت و چند روایت دیگر به شکل مستفیض آمده که </w:t>
      </w:r>
      <w:r w:rsidR="0083150D" w:rsidRPr="00F30A8F">
        <w:rPr>
          <w:rtl/>
        </w:rPr>
        <w:t>«</w:t>
      </w:r>
      <w:r w:rsidRPr="00F30A8F">
        <w:rPr>
          <w:rtl/>
        </w:rPr>
        <w:t>أَوَّل</w:t>
      </w:r>
      <w:r w:rsidRPr="00F30A8F">
        <w:rPr>
          <w:rFonts w:hint="cs"/>
          <w:rtl/>
        </w:rPr>
        <w:t>ُ</w:t>
      </w:r>
      <w:r w:rsidRPr="00F30A8F">
        <w:rPr>
          <w:rtl/>
        </w:rPr>
        <w:t xml:space="preserve"> مَنْ قَاسَ إِبْلِيس</w:t>
      </w:r>
      <w:r w:rsidR="0083150D" w:rsidRPr="00F30A8F">
        <w:rPr>
          <w:rtl/>
        </w:rPr>
        <w:t>»</w:t>
      </w:r>
      <w:r w:rsidRPr="00F30A8F">
        <w:rPr>
          <w:rFonts w:hint="cs"/>
          <w:rtl/>
        </w:rPr>
        <w:t xml:space="preserve"> باید در مقام </w:t>
      </w:r>
      <w:r w:rsidR="00247AA7" w:rsidRPr="00F30A8F">
        <w:rPr>
          <w:rFonts w:hint="cs"/>
          <w:rtl/>
        </w:rPr>
        <w:t>سؤال</w:t>
      </w:r>
      <w:r w:rsidRPr="00F30A8F">
        <w:rPr>
          <w:rFonts w:hint="cs"/>
          <w:rtl/>
        </w:rPr>
        <w:t xml:space="preserve"> به این توجه داشت که کاری که شیطان کرد عین آن قیاس فقهی که ما</w:t>
      </w:r>
      <w:r w:rsidR="00F30A8F">
        <w:rPr>
          <w:rFonts w:hint="cs"/>
          <w:rtl/>
        </w:rPr>
        <w:t xml:space="preserve"> می‌</w:t>
      </w:r>
      <w:r w:rsidRPr="00F30A8F">
        <w:rPr>
          <w:rFonts w:hint="cs"/>
          <w:rtl/>
        </w:rPr>
        <w:t>گوییم نبوده است بگوییم خدا آنجا چیزی فرموده است و اینجا عطف بر آن</w:t>
      </w:r>
      <w:r w:rsidR="00F30A8F">
        <w:rPr>
          <w:rFonts w:hint="cs"/>
          <w:rtl/>
        </w:rPr>
        <w:t xml:space="preserve"> می‌</w:t>
      </w:r>
      <w:r w:rsidRPr="00F30A8F">
        <w:rPr>
          <w:rFonts w:hint="cs"/>
          <w:rtl/>
        </w:rPr>
        <w:t xml:space="preserve">کنیم آن یک وجه مشترک در واقع کار قیاس در احکام </w:t>
      </w:r>
      <w:r w:rsidR="00247AA7" w:rsidRPr="00F30A8F">
        <w:rPr>
          <w:rtl/>
        </w:rPr>
        <w:t>شر</w:t>
      </w:r>
      <w:r w:rsidR="00247AA7" w:rsidRPr="00F30A8F">
        <w:rPr>
          <w:rFonts w:hint="cs"/>
          <w:rtl/>
        </w:rPr>
        <w:t>ی</w:t>
      </w:r>
      <w:r w:rsidR="00247AA7" w:rsidRPr="00F30A8F">
        <w:rPr>
          <w:rFonts w:hint="eastAsia"/>
          <w:rtl/>
        </w:rPr>
        <w:t>عت</w:t>
      </w:r>
      <w:r w:rsidRPr="00F30A8F">
        <w:rPr>
          <w:rFonts w:hint="cs"/>
          <w:rtl/>
        </w:rPr>
        <w:t xml:space="preserve"> با قیاسی که شیطان انجام داد و ابلیس مرتکب شد وجه مشترک این است که شیطان خودش را که از جن بود با انسان</w:t>
      </w:r>
      <w:r w:rsidR="00F30A8F">
        <w:rPr>
          <w:rFonts w:hint="cs"/>
          <w:rtl/>
        </w:rPr>
        <w:t xml:space="preserve"> می‌</w:t>
      </w:r>
      <w:r w:rsidRPr="00F30A8F">
        <w:rPr>
          <w:rFonts w:hint="cs"/>
          <w:rtl/>
        </w:rPr>
        <w:t>سنجید</w:t>
      </w:r>
      <w:r w:rsidR="00F30A8F">
        <w:rPr>
          <w:rFonts w:hint="cs"/>
          <w:rtl/>
        </w:rPr>
        <w:t xml:space="preserve"> می‌</w:t>
      </w:r>
      <w:r w:rsidRPr="00F30A8F">
        <w:rPr>
          <w:rFonts w:hint="cs"/>
          <w:rtl/>
        </w:rPr>
        <w:t xml:space="preserve">گفت </w:t>
      </w:r>
      <w:r w:rsidR="00F30A8F">
        <w:rPr>
          <w:rFonts w:hint="cs"/>
          <w:rtl/>
        </w:rPr>
        <w:t>این‌ها</w:t>
      </w:r>
      <w:r w:rsidRPr="00F30A8F">
        <w:rPr>
          <w:rFonts w:hint="cs"/>
          <w:rtl/>
        </w:rPr>
        <w:t xml:space="preserve"> نه اینکه مثل هم هستند بلکه من اشرف هستم و لذا اگر امر</w:t>
      </w:r>
      <w:r w:rsidR="00F30A8F">
        <w:rPr>
          <w:rFonts w:hint="cs"/>
          <w:rtl/>
        </w:rPr>
        <w:t xml:space="preserve"> می‌</w:t>
      </w:r>
      <w:r w:rsidRPr="00F30A8F">
        <w:rPr>
          <w:rFonts w:hint="cs"/>
          <w:rtl/>
        </w:rPr>
        <w:t xml:space="preserve">کند بر او سجده بکن، باید امر به سجده به من هم بکند منتها این نوعی قیاس فحوایی است و بعضی </w:t>
      </w:r>
      <w:r w:rsidR="00F30A8F">
        <w:rPr>
          <w:rFonts w:hint="cs"/>
          <w:rtl/>
        </w:rPr>
        <w:t>گفته‌اند</w:t>
      </w:r>
      <w:r w:rsidRPr="00F30A8F">
        <w:rPr>
          <w:rFonts w:hint="cs"/>
          <w:rtl/>
        </w:rPr>
        <w:t xml:space="preserve"> که این قیاس که در اصول و تاریخ فقه بوده است با آن قیاسی که شیطان انجام داده است فقط یک مشابهتی دارد در واقع </w:t>
      </w:r>
      <w:r w:rsidR="00F30A8F">
        <w:rPr>
          <w:rFonts w:hint="cs"/>
          <w:rtl/>
        </w:rPr>
        <w:t>این‌ها</w:t>
      </w:r>
      <w:r w:rsidRPr="00F30A8F">
        <w:rPr>
          <w:rFonts w:hint="cs"/>
          <w:rtl/>
        </w:rPr>
        <w:t xml:space="preserve"> هم به هم قیاس</w:t>
      </w:r>
      <w:r w:rsidR="00F30A8F">
        <w:rPr>
          <w:rFonts w:hint="cs"/>
          <w:rtl/>
        </w:rPr>
        <w:t xml:space="preserve"> </w:t>
      </w:r>
      <w:r w:rsidR="00F30A8F">
        <w:rPr>
          <w:rFonts w:hint="cs"/>
          <w:rtl/>
        </w:rPr>
        <w:lastRenderedPageBreak/>
        <w:t>می‌</w:t>
      </w:r>
      <w:r w:rsidRPr="00F30A8F">
        <w:rPr>
          <w:rFonts w:hint="cs"/>
          <w:rtl/>
        </w:rPr>
        <w:t xml:space="preserve">شوند و این را جدا </w:t>
      </w:r>
      <w:r w:rsidR="00F30A8F">
        <w:rPr>
          <w:rFonts w:hint="cs"/>
          <w:rtl/>
        </w:rPr>
        <w:t>کرده‌اند</w:t>
      </w:r>
      <w:r w:rsidRPr="00F30A8F">
        <w:rPr>
          <w:rFonts w:hint="cs"/>
          <w:rtl/>
        </w:rPr>
        <w:t xml:space="preserve"> در این کتاب هم جدا </w:t>
      </w:r>
      <w:r w:rsidR="00F30A8F">
        <w:rPr>
          <w:rFonts w:hint="cs"/>
          <w:rtl/>
        </w:rPr>
        <w:t>کرده‌اند</w:t>
      </w:r>
      <w:r w:rsidRPr="00F30A8F">
        <w:rPr>
          <w:rFonts w:hint="cs"/>
          <w:rtl/>
        </w:rPr>
        <w:t>. به نظرم دقیق نیست برای اینکه قیاسی که گفته</w:t>
      </w:r>
      <w:r w:rsidR="00F30A8F">
        <w:rPr>
          <w:rFonts w:hint="cs"/>
          <w:rtl/>
        </w:rPr>
        <w:t xml:space="preserve"> می‌</w:t>
      </w:r>
      <w:r w:rsidRPr="00F30A8F">
        <w:rPr>
          <w:rFonts w:hint="cs"/>
          <w:rtl/>
        </w:rPr>
        <w:t>شود یعنی عطف مشابه بر مشابه، حالا چه عطف مشابه بر مشابه به نحو تساوی باشد یا به نحو اولویت باشد اولویت هم اگر ظنی باشد ما هم قیاس</w:t>
      </w:r>
      <w:r w:rsidR="00F30A8F">
        <w:rPr>
          <w:rFonts w:hint="cs"/>
          <w:rtl/>
        </w:rPr>
        <w:t xml:space="preserve"> می‌</w:t>
      </w:r>
      <w:r w:rsidRPr="00F30A8F">
        <w:rPr>
          <w:rFonts w:hint="cs"/>
          <w:rtl/>
        </w:rPr>
        <w:t>دانیم اولویت ظنیه را ما اصولیین هم قیاس</w:t>
      </w:r>
      <w:r w:rsidR="00F30A8F">
        <w:rPr>
          <w:rFonts w:hint="cs"/>
          <w:rtl/>
        </w:rPr>
        <w:t xml:space="preserve"> می‌</w:t>
      </w:r>
      <w:r w:rsidRPr="00F30A8F">
        <w:rPr>
          <w:rFonts w:hint="cs"/>
          <w:rtl/>
        </w:rPr>
        <w:t>دانیم لذا</w:t>
      </w:r>
      <w:r w:rsidR="00F30A8F">
        <w:rPr>
          <w:rFonts w:hint="cs"/>
          <w:rtl/>
        </w:rPr>
        <w:t xml:space="preserve"> می‌</w:t>
      </w:r>
      <w:r w:rsidRPr="00F30A8F">
        <w:rPr>
          <w:rFonts w:hint="cs"/>
          <w:rtl/>
        </w:rPr>
        <w:t>گویند قیاس اولویت اگر قطعی باشد از قیاس خارج</w:t>
      </w:r>
      <w:r w:rsidR="00F30A8F">
        <w:rPr>
          <w:rFonts w:hint="cs"/>
          <w:rtl/>
        </w:rPr>
        <w:t xml:space="preserve"> می‌</w:t>
      </w:r>
      <w:r w:rsidRPr="00F30A8F">
        <w:rPr>
          <w:rFonts w:hint="cs"/>
          <w:rtl/>
        </w:rPr>
        <w:t xml:space="preserve">شود و الا در جایی که اولویت ظنیه باشد </w:t>
      </w:r>
      <w:r w:rsidR="00247AA7" w:rsidRPr="00F30A8F">
        <w:rPr>
          <w:rtl/>
        </w:rPr>
        <w:t>حتماً</w:t>
      </w:r>
      <w:r w:rsidRPr="00F30A8F">
        <w:rPr>
          <w:rFonts w:hint="cs"/>
          <w:rtl/>
        </w:rPr>
        <w:t xml:space="preserve"> قیاس است اگر این نظیر را با آن نظیر عطف</w:t>
      </w:r>
      <w:r w:rsidR="00F30A8F">
        <w:rPr>
          <w:rFonts w:hint="cs"/>
          <w:rtl/>
        </w:rPr>
        <w:t xml:space="preserve"> می‌</w:t>
      </w:r>
      <w:r w:rsidRPr="00F30A8F">
        <w:rPr>
          <w:rFonts w:hint="cs"/>
          <w:rtl/>
        </w:rPr>
        <w:t xml:space="preserve">کند گاهی این نظیر با آن مساوی است گاهی این نظیر حتی برجستگی دارد و این هم قیاس است لذا </w:t>
      </w:r>
      <w:r w:rsidR="00D928AC" w:rsidRPr="00F30A8F">
        <w:rPr>
          <w:rFonts w:hint="cs"/>
          <w:rtl/>
        </w:rPr>
        <w:t>نباید گفت ما دو اصطلاح قیاس داریم در واقع خود امام هم اینجا قیاس</w:t>
      </w:r>
      <w:r w:rsidR="00F30A8F">
        <w:rPr>
          <w:rFonts w:hint="cs"/>
          <w:rtl/>
        </w:rPr>
        <w:t xml:space="preserve"> می‌</w:t>
      </w:r>
      <w:r w:rsidR="00D928AC" w:rsidRPr="00F30A8F">
        <w:rPr>
          <w:rFonts w:hint="cs"/>
          <w:rtl/>
        </w:rPr>
        <w:t>کنند این بحث را به آن بحث، شیطان قیاس کرد خدا به شیطان</w:t>
      </w:r>
      <w:r w:rsidR="00F30A8F">
        <w:rPr>
          <w:rFonts w:hint="cs"/>
          <w:rtl/>
        </w:rPr>
        <w:t xml:space="preserve"> می‌</w:t>
      </w:r>
      <w:r w:rsidR="00D928AC" w:rsidRPr="00F30A8F">
        <w:rPr>
          <w:rFonts w:hint="cs"/>
          <w:rtl/>
        </w:rPr>
        <w:t xml:space="preserve">فرماید سجده بر این بکن. </w:t>
      </w:r>
      <w:r w:rsidR="00F30A8F">
        <w:rPr>
          <w:rFonts w:hint="cs"/>
          <w:rtl/>
        </w:rPr>
        <w:t>علی‌القاعده</w:t>
      </w:r>
      <w:r w:rsidR="00D928AC" w:rsidRPr="00F30A8F">
        <w:rPr>
          <w:rFonts w:hint="cs"/>
          <w:rtl/>
        </w:rPr>
        <w:t xml:space="preserve"> خدا باید سجده بر من هم جایز است من هم مثل او هستم و مثلی که حتی برتری هم دارد این قیاس است و نباید بگوییم اما چطوری این را فرموده است امام </w:t>
      </w:r>
      <w:r w:rsidR="00F30A8F">
        <w:rPr>
          <w:rtl/>
        </w:rPr>
        <w:t>به‌درست</w:t>
      </w:r>
      <w:r w:rsidR="00F30A8F">
        <w:rPr>
          <w:rFonts w:hint="cs"/>
          <w:rtl/>
        </w:rPr>
        <w:t>ی</w:t>
      </w:r>
      <w:r w:rsidR="00D928AC" w:rsidRPr="00F30A8F">
        <w:rPr>
          <w:rFonts w:hint="cs"/>
          <w:rtl/>
        </w:rPr>
        <w:t xml:space="preserve"> </w:t>
      </w:r>
      <w:r w:rsidR="00F30A8F">
        <w:rPr>
          <w:rFonts w:hint="cs"/>
          <w:rtl/>
        </w:rPr>
        <w:t>فرموده‌اند</w:t>
      </w:r>
      <w:r w:rsidR="00D928AC" w:rsidRPr="00F30A8F">
        <w:rPr>
          <w:rFonts w:hint="cs"/>
          <w:rtl/>
        </w:rPr>
        <w:t>.</w:t>
      </w:r>
    </w:p>
    <w:sectPr w:rsidR="00AA0284" w:rsidRPr="00F30A8F"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D9" w:rsidRDefault="00F956D9" w:rsidP="000D5800">
      <w:pPr>
        <w:spacing w:after="0"/>
      </w:pPr>
      <w:r>
        <w:separator/>
      </w:r>
    </w:p>
  </w:endnote>
  <w:endnote w:type="continuationSeparator" w:id="0">
    <w:p w:rsidR="00F956D9" w:rsidRDefault="00F956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F30A8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D9" w:rsidRDefault="00F956D9" w:rsidP="000D5800">
      <w:pPr>
        <w:spacing w:after="0"/>
      </w:pPr>
      <w:r>
        <w:separator/>
      </w:r>
    </w:p>
  </w:footnote>
  <w:footnote w:type="continuationSeparator" w:id="0">
    <w:p w:rsidR="00F956D9" w:rsidRDefault="00F956D9" w:rsidP="000D5800">
      <w:pPr>
        <w:spacing w:after="0"/>
      </w:pPr>
      <w:r>
        <w:continuationSeparator/>
      </w:r>
    </w:p>
  </w:footnote>
  <w:footnote w:id="1">
    <w:p w:rsidR="00247AA7" w:rsidRPr="00247AA7" w:rsidRDefault="00247AA7">
      <w:pPr>
        <w:pStyle w:val="FootnoteText"/>
        <w:rPr>
          <w:sz w:val="22"/>
          <w:szCs w:val="22"/>
        </w:rPr>
      </w:pPr>
      <w:r w:rsidRPr="00247AA7">
        <w:rPr>
          <w:rStyle w:val="FootnoteReference"/>
          <w:sz w:val="22"/>
          <w:szCs w:val="22"/>
          <w:vertAlign w:val="baseline"/>
        </w:rPr>
        <w:footnoteRef/>
      </w:r>
      <w:r w:rsidRPr="00247AA7">
        <w:rPr>
          <w:sz w:val="22"/>
          <w:szCs w:val="22"/>
          <w:rtl/>
        </w:rPr>
        <w:t xml:space="preserve"> </w:t>
      </w:r>
      <w:r w:rsidRPr="00247AA7">
        <w:rPr>
          <w:rFonts w:hint="cs"/>
          <w:sz w:val="22"/>
          <w:szCs w:val="22"/>
          <w:rtl/>
        </w:rPr>
        <w:t>- وسائل الشیعه، ج 27، ص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8F" w:rsidRDefault="00F30A8F" w:rsidP="00F30A8F">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7968" behindDoc="1" locked="0" layoutInCell="1" allowOverlap="1" wp14:anchorId="2FAEF3A6" wp14:editId="65C5F59A">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تاریخ جلسه: </w:t>
    </w:r>
    <w:r>
      <w:rPr>
        <w:rFonts w:ascii="Adobe Arabic" w:hAnsi="Adobe Arabic" w:cs="Adobe Arabic" w:hint="cs"/>
        <w:b/>
        <w:bCs/>
        <w:sz w:val="24"/>
        <w:szCs w:val="24"/>
        <w:rtl/>
      </w:rPr>
      <w:t>18</w:t>
    </w:r>
    <w:r>
      <w:rPr>
        <w:rFonts w:ascii="Adobe Arabic" w:hAnsi="Adobe Arabic" w:cs="Adobe Arabic" w:hint="cs"/>
        <w:b/>
        <w:bCs/>
        <w:sz w:val="24"/>
        <w:szCs w:val="24"/>
        <w:rtl/>
      </w:rPr>
      <w:t>/08/99</w:t>
    </w:r>
  </w:p>
  <w:p w:rsidR="00F30A8F" w:rsidRPr="00000B94" w:rsidRDefault="00F30A8F" w:rsidP="00F30A8F">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w:t>
    </w:r>
    <w:r>
      <w:rPr>
        <w:rFonts w:ascii="Adobe Arabic" w:hAnsi="Adobe Arabic" w:cs="Adobe Arabic" w:hint="cs"/>
        <w:b/>
        <w:bCs/>
        <w:sz w:val="24"/>
        <w:szCs w:val="24"/>
        <w:rtl/>
      </w:rPr>
      <w:t>392</w:t>
    </w:r>
  </w:p>
  <w:p w:rsidR="001756CF" w:rsidRPr="00F30A8F" w:rsidRDefault="00F30A8F" w:rsidP="00F30A8F">
    <w:pPr>
      <w:ind w:firstLine="0"/>
      <w:jc w:val="left"/>
      <w:rPr>
        <w:rFonts w:ascii="Adobe Arabic" w:hAnsi="Adobe Arabic" w:cs="Adobe Arabic"/>
        <w:b/>
        <w:bCs/>
        <w:sz w:val="24"/>
        <w:szCs w:val="24"/>
      </w:rPr>
    </w:pPr>
    <w:r>
      <w:rPr>
        <w:rFonts w:ascii="Adobe Arabic" w:hAnsi="Adobe Arabic" w:cs="Adobe Arabic"/>
        <w:b/>
        <w:bCs/>
        <w:sz w:val="24"/>
        <w:szCs w:val="24"/>
        <w:rtl/>
      </w:rPr>
      <w:tab/>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57728" behindDoc="0" locked="0" layoutInCell="1" allowOverlap="1" wp14:anchorId="766C0E07" wp14:editId="2A6310C4">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0C09" id="Straight Connector 2"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220B"/>
    <w:rsid w:val="0000366F"/>
    <w:rsid w:val="00007060"/>
    <w:rsid w:val="0001090E"/>
    <w:rsid w:val="000125A7"/>
    <w:rsid w:val="000149DB"/>
    <w:rsid w:val="000228A2"/>
    <w:rsid w:val="0002657F"/>
    <w:rsid w:val="000303E0"/>
    <w:rsid w:val="000324F1"/>
    <w:rsid w:val="000330CD"/>
    <w:rsid w:val="000342C4"/>
    <w:rsid w:val="00041FE0"/>
    <w:rsid w:val="00042E34"/>
    <w:rsid w:val="00045947"/>
    <w:rsid w:val="00045B14"/>
    <w:rsid w:val="00052BA3"/>
    <w:rsid w:val="00057613"/>
    <w:rsid w:val="0006363E"/>
    <w:rsid w:val="00063C89"/>
    <w:rsid w:val="00065213"/>
    <w:rsid w:val="00076385"/>
    <w:rsid w:val="00080DFF"/>
    <w:rsid w:val="00084511"/>
    <w:rsid w:val="00085BC9"/>
    <w:rsid w:val="00085ED5"/>
    <w:rsid w:val="00087E88"/>
    <w:rsid w:val="000A0B5B"/>
    <w:rsid w:val="000A1A51"/>
    <w:rsid w:val="000A3F70"/>
    <w:rsid w:val="000B0FDA"/>
    <w:rsid w:val="000C0737"/>
    <w:rsid w:val="000C58B8"/>
    <w:rsid w:val="000C75D5"/>
    <w:rsid w:val="000D2D0D"/>
    <w:rsid w:val="000D33E1"/>
    <w:rsid w:val="000D3B5F"/>
    <w:rsid w:val="000D5800"/>
    <w:rsid w:val="000D6581"/>
    <w:rsid w:val="000E1E9B"/>
    <w:rsid w:val="000E7DC8"/>
    <w:rsid w:val="000F1897"/>
    <w:rsid w:val="000F6A9F"/>
    <w:rsid w:val="000F7E72"/>
    <w:rsid w:val="00101E2D"/>
    <w:rsid w:val="00102405"/>
    <w:rsid w:val="001025DB"/>
    <w:rsid w:val="00102CEB"/>
    <w:rsid w:val="00102D47"/>
    <w:rsid w:val="001062AC"/>
    <w:rsid w:val="00112404"/>
    <w:rsid w:val="00114C37"/>
    <w:rsid w:val="00117955"/>
    <w:rsid w:val="00121097"/>
    <w:rsid w:val="00130EA3"/>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6CF"/>
    <w:rsid w:val="001757C8"/>
    <w:rsid w:val="00177934"/>
    <w:rsid w:val="00191268"/>
    <w:rsid w:val="00192A6A"/>
    <w:rsid w:val="0019541D"/>
    <w:rsid w:val="0019566B"/>
    <w:rsid w:val="00196082"/>
    <w:rsid w:val="00197CDD"/>
    <w:rsid w:val="001C367D"/>
    <w:rsid w:val="001C3CCA"/>
    <w:rsid w:val="001C7BA4"/>
    <w:rsid w:val="001D1F54"/>
    <w:rsid w:val="001D24F8"/>
    <w:rsid w:val="001D542D"/>
    <w:rsid w:val="001D6605"/>
    <w:rsid w:val="001E306E"/>
    <w:rsid w:val="001E3FB0"/>
    <w:rsid w:val="001E4FFF"/>
    <w:rsid w:val="001F2E3E"/>
    <w:rsid w:val="001F4420"/>
    <w:rsid w:val="00206B69"/>
    <w:rsid w:val="00210F67"/>
    <w:rsid w:val="00214BD1"/>
    <w:rsid w:val="0021711E"/>
    <w:rsid w:val="00220B3F"/>
    <w:rsid w:val="002246F0"/>
    <w:rsid w:val="00224C0A"/>
    <w:rsid w:val="00227421"/>
    <w:rsid w:val="00233777"/>
    <w:rsid w:val="00237344"/>
    <w:rsid w:val="00237480"/>
    <w:rsid w:val="002376A5"/>
    <w:rsid w:val="00237D69"/>
    <w:rsid w:val="002417C9"/>
    <w:rsid w:val="00247AA7"/>
    <w:rsid w:val="002529C5"/>
    <w:rsid w:val="00260E72"/>
    <w:rsid w:val="00270294"/>
    <w:rsid w:val="00280823"/>
    <w:rsid w:val="00283229"/>
    <w:rsid w:val="00287445"/>
    <w:rsid w:val="002914BD"/>
    <w:rsid w:val="00292299"/>
    <w:rsid w:val="00297263"/>
    <w:rsid w:val="002A04B3"/>
    <w:rsid w:val="002A21AE"/>
    <w:rsid w:val="002A35E0"/>
    <w:rsid w:val="002B0BA7"/>
    <w:rsid w:val="002B7AD5"/>
    <w:rsid w:val="002C5694"/>
    <w:rsid w:val="002C56FD"/>
    <w:rsid w:val="002D0CFD"/>
    <w:rsid w:val="002D49E4"/>
    <w:rsid w:val="002D5BDC"/>
    <w:rsid w:val="002D720F"/>
    <w:rsid w:val="002E1E33"/>
    <w:rsid w:val="002E36C6"/>
    <w:rsid w:val="002E450B"/>
    <w:rsid w:val="002E5415"/>
    <w:rsid w:val="002E73F9"/>
    <w:rsid w:val="002F05B9"/>
    <w:rsid w:val="002F27EE"/>
    <w:rsid w:val="002F5A40"/>
    <w:rsid w:val="00306E3D"/>
    <w:rsid w:val="00311429"/>
    <w:rsid w:val="0031684F"/>
    <w:rsid w:val="00323168"/>
    <w:rsid w:val="003231B4"/>
    <w:rsid w:val="00323AB3"/>
    <w:rsid w:val="003308B2"/>
    <w:rsid w:val="00331826"/>
    <w:rsid w:val="00334CB9"/>
    <w:rsid w:val="003367D5"/>
    <w:rsid w:val="00340BA3"/>
    <w:rsid w:val="00345941"/>
    <w:rsid w:val="003604C2"/>
    <w:rsid w:val="00363811"/>
    <w:rsid w:val="00366400"/>
    <w:rsid w:val="00375E5F"/>
    <w:rsid w:val="003963D7"/>
    <w:rsid w:val="00396F28"/>
    <w:rsid w:val="003A1A05"/>
    <w:rsid w:val="003A2654"/>
    <w:rsid w:val="003A5D9D"/>
    <w:rsid w:val="003C06BF"/>
    <w:rsid w:val="003C4F40"/>
    <w:rsid w:val="003C707F"/>
    <w:rsid w:val="003C7899"/>
    <w:rsid w:val="003D20DC"/>
    <w:rsid w:val="003D2F0A"/>
    <w:rsid w:val="003D39B0"/>
    <w:rsid w:val="003D563F"/>
    <w:rsid w:val="003D7608"/>
    <w:rsid w:val="003E1E58"/>
    <w:rsid w:val="003E2BAB"/>
    <w:rsid w:val="003E3FC3"/>
    <w:rsid w:val="00403174"/>
    <w:rsid w:val="00405199"/>
    <w:rsid w:val="00406887"/>
    <w:rsid w:val="00410699"/>
    <w:rsid w:val="00410F49"/>
    <w:rsid w:val="00415360"/>
    <w:rsid w:val="004203BB"/>
    <w:rsid w:val="004215FA"/>
    <w:rsid w:val="0042744B"/>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A022D"/>
    <w:rsid w:val="004A77C5"/>
    <w:rsid w:val="004A790F"/>
    <w:rsid w:val="004B2564"/>
    <w:rsid w:val="004B337F"/>
    <w:rsid w:val="004C04FF"/>
    <w:rsid w:val="004C0ADD"/>
    <w:rsid w:val="004C4D9F"/>
    <w:rsid w:val="004E1D7D"/>
    <w:rsid w:val="004F3596"/>
    <w:rsid w:val="004F5456"/>
    <w:rsid w:val="00502AA8"/>
    <w:rsid w:val="005039FE"/>
    <w:rsid w:val="005120F7"/>
    <w:rsid w:val="005174CE"/>
    <w:rsid w:val="0051790F"/>
    <w:rsid w:val="00530FD7"/>
    <w:rsid w:val="00532B0A"/>
    <w:rsid w:val="00533A35"/>
    <w:rsid w:val="00535D58"/>
    <w:rsid w:val="00536E06"/>
    <w:rsid w:val="0053742D"/>
    <w:rsid w:val="00545B0C"/>
    <w:rsid w:val="00550D27"/>
    <w:rsid w:val="00551628"/>
    <w:rsid w:val="00560FD8"/>
    <w:rsid w:val="00561D6A"/>
    <w:rsid w:val="00572E2D"/>
    <w:rsid w:val="00572FD7"/>
    <w:rsid w:val="0057307B"/>
    <w:rsid w:val="005764E2"/>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B29"/>
    <w:rsid w:val="00610C18"/>
    <w:rsid w:val="00612385"/>
    <w:rsid w:val="0061376C"/>
    <w:rsid w:val="00617C7C"/>
    <w:rsid w:val="006248EF"/>
    <w:rsid w:val="00627180"/>
    <w:rsid w:val="0063646A"/>
    <w:rsid w:val="00636EFA"/>
    <w:rsid w:val="006444D5"/>
    <w:rsid w:val="0066229C"/>
    <w:rsid w:val="00663739"/>
    <w:rsid w:val="00663AAD"/>
    <w:rsid w:val="0069696C"/>
    <w:rsid w:val="00696C84"/>
    <w:rsid w:val="006A085A"/>
    <w:rsid w:val="006C125E"/>
    <w:rsid w:val="006D3A87"/>
    <w:rsid w:val="006E1400"/>
    <w:rsid w:val="006E3628"/>
    <w:rsid w:val="006F01B4"/>
    <w:rsid w:val="006F19D9"/>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6D49"/>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2089"/>
    <w:rsid w:val="0083150D"/>
    <w:rsid w:val="00833847"/>
    <w:rsid w:val="008359B7"/>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91E54"/>
    <w:rsid w:val="008965D2"/>
    <w:rsid w:val="00897F6C"/>
    <w:rsid w:val="008A236D"/>
    <w:rsid w:val="008A3AE6"/>
    <w:rsid w:val="008A3B4B"/>
    <w:rsid w:val="008A3BD7"/>
    <w:rsid w:val="008B2AFF"/>
    <w:rsid w:val="008B3C4A"/>
    <w:rsid w:val="008B5651"/>
    <w:rsid w:val="008B565A"/>
    <w:rsid w:val="008C3414"/>
    <w:rsid w:val="008C4B52"/>
    <w:rsid w:val="008D030F"/>
    <w:rsid w:val="008D2FBE"/>
    <w:rsid w:val="008D3287"/>
    <w:rsid w:val="008D36D5"/>
    <w:rsid w:val="008D47C3"/>
    <w:rsid w:val="008D75F0"/>
    <w:rsid w:val="008E12FF"/>
    <w:rsid w:val="008E3903"/>
    <w:rsid w:val="008E4F7C"/>
    <w:rsid w:val="008E7053"/>
    <w:rsid w:val="008F083F"/>
    <w:rsid w:val="008F63E3"/>
    <w:rsid w:val="00900A8F"/>
    <w:rsid w:val="009065C2"/>
    <w:rsid w:val="00913C3B"/>
    <w:rsid w:val="00915509"/>
    <w:rsid w:val="00923F1E"/>
    <w:rsid w:val="00924401"/>
    <w:rsid w:val="00927388"/>
    <w:rsid w:val="009274FE"/>
    <w:rsid w:val="009314AE"/>
    <w:rsid w:val="00932EE3"/>
    <w:rsid w:val="009364C0"/>
    <w:rsid w:val="009401AC"/>
    <w:rsid w:val="00940323"/>
    <w:rsid w:val="009475B7"/>
    <w:rsid w:val="00951DEB"/>
    <w:rsid w:val="0095758E"/>
    <w:rsid w:val="00957E3B"/>
    <w:rsid w:val="00960140"/>
    <w:rsid w:val="009613AC"/>
    <w:rsid w:val="00976EA0"/>
    <w:rsid w:val="00980643"/>
    <w:rsid w:val="009A2204"/>
    <w:rsid w:val="009A42EF"/>
    <w:rsid w:val="009A5E52"/>
    <w:rsid w:val="009A5F72"/>
    <w:rsid w:val="009A6135"/>
    <w:rsid w:val="009A7573"/>
    <w:rsid w:val="009B46BC"/>
    <w:rsid w:val="009B5C79"/>
    <w:rsid w:val="009B61C3"/>
    <w:rsid w:val="009B71DE"/>
    <w:rsid w:val="009C1A81"/>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5418D"/>
    <w:rsid w:val="00A57907"/>
    <w:rsid w:val="00A6237F"/>
    <w:rsid w:val="00A6441E"/>
    <w:rsid w:val="00A670B9"/>
    <w:rsid w:val="00A72088"/>
    <w:rsid w:val="00A723B3"/>
    <w:rsid w:val="00A725C2"/>
    <w:rsid w:val="00A7321C"/>
    <w:rsid w:val="00A769EE"/>
    <w:rsid w:val="00A810A5"/>
    <w:rsid w:val="00A83BDA"/>
    <w:rsid w:val="00A91767"/>
    <w:rsid w:val="00A9616A"/>
    <w:rsid w:val="00A96F68"/>
    <w:rsid w:val="00AA0284"/>
    <w:rsid w:val="00AA2342"/>
    <w:rsid w:val="00AA51DB"/>
    <w:rsid w:val="00AA542C"/>
    <w:rsid w:val="00AA5BDD"/>
    <w:rsid w:val="00AB1A6E"/>
    <w:rsid w:val="00AB3F0F"/>
    <w:rsid w:val="00AC4CA5"/>
    <w:rsid w:val="00AC7D0F"/>
    <w:rsid w:val="00AD0304"/>
    <w:rsid w:val="00AD27BE"/>
    <w:rsid w:val="00AD40C4"/>
    <w:rsid w:val="00AE5FD2"/>
    <w:rsid w:val="00AF0F1A"/>
    <w:rsid w:val="00B002D6"/>
    <w:rsid w:val="00B01724"/>
    <w:rsid w:val="00B07D3E"/>
    <w:rsid w:val="00B11668"/>
    <w:rsid w:val="00B119C3"/>
    <w:rsid w:val="00B1300D"/>
    <w:rsid w:val="00B15027"/>
    <w:rsid w:val="00B21CF4"/>
    <w:rsid w:val="00B24300"/>
    <w:rsid w:val="00B307B6"/>
    <w:rsid w:val="00B330C7"/>
    <w:rsid w:val="00B34736"/>
    <w:rsid w:val="00B43691"/>
    <w:rsid w:val="00B504A9"/>
    <w:rsid w:val="00B51A22"/>
    <w:rsid w:val="00B53311"/>
    <w:rsid w:val="00B55D51"/>
    <w:rsid w:val="00B564B8"/>
    <w:rsid w:val="00B62CB0"/>
    <w:rsid w:val="00B63F15"/>
    <w:rsid w:val="00B66C45"/>
    <w:rsid w:val="00B80B86"/>
    <w:rsid w:val="00B83DF0"/>
    <w:rsid w:val="00B9119B"/>
    <w:rsid w:val="00B95FC1"/>
    <w:rsid w:val="00B96A3B"/>
    <w:rsid w:val="00BA3F7D"/>
    <w:rsid w:val="00BA51A8"/>
    <w:rsid w:val="00BB1708"/>
    <w:rsid w:val="00BB1C64"/>
    <w:rsid w:val="00BB5F7E"/>
    <w:rsid w:val="00BC26F6"/>
    <w:rsid w:val="00BC4833"/>
    <w:rsid w:val="00BC7094"/>
    <w:rsid w:val="00BD3122"/>
    <w:rsid w:val="00BD40DA"/>
    <w:rsid w:val="00BE07A8"/>
    <w:rsid w:val="00BE4AE8"/>
    <w:rsid w:val="00BF2A64"/>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781A"/>
    <w:rsid w:val="00CA006A"/>
    <w:rsid w:val="00CA3B00"/>
    <w:rsid w:val="00CA7B4F"/>
    <w:rsid w:val="00CB0E5D"/>
    <w:rsid w:val="00CB5DA3"/>
    <w:rsid w:val="00CC0E9C"/>
    <w:rsid w:val="00CC1376"/>
    <w:rsid w:val="00CC3976"/>
    <w:rsid w:val="00CC5DBD"/>
    <w:rsid w:val="00CC720E"/>
    <w:rsid w:val="00CC76E3"/>
    <w:rsid w:val="00CD0F33"/>
    <w:rsid w:val="00CD7D9D"/>
    <w:rsid w:val="00CE09B7"/>
    <w:rsid w:val="00CE1DF5"/>
    <w:rsid w:val="00CE1E36"/>
    <w:rsid w:val="00CE31E6"/>
    <w:rsid w:val="00CE3B74"/>
    <w:rsid w:val="00CF42E2"/>
    <w:rsid w:val="00CF6D24"/>
    <w:rsid w:val="00CF7689"/>
    <w:rsid w:val="00CF7916"/>
    <w:rsid w:val="00D06B3D"/>
    <w:rsid w:val="00D12914"/>
    <w:rsid w:val="00D158F3"/>
    <w:rsid w:val="00D15FDC"/>
    <w:rsid w:val="00D174EE"/>
    <w:rsid w:val="00D207CC"/>
    <w:rsid w:val="00D2470E"/>
    <w:rsid w:val="00D27ED2"/>
    <w:rsid w:val="00D3471F"/>
    <w:rsid w:val="00D3665C"/>
    <w:rsid w:val="00D417CF"/>
    <w:rsid w:val="00D508CC"/>
    <w:rsid w:val="00D50F4B"/>
    <w:rsid w:val="00D54D44"/>
    <w:rsid w:val="00D60547"/>
    <w:rsid w:val="00D63C1D"/>
    <w:rsid w:val="00D66444"/>
    <w:rsid w:val="00D67AA0"/>
    <w:rsid w:val="00D75673"/>
    <w:rsid w:val="00D76353"/>
    <w:rsid w:val="00D77252"/>
    <w:rsid w:val="00D879A5"/>
    <w:rsid w:val="00D928AC"/>
    <w:rsid w:val="00D9606A"/>
    <w:rsid w:val="00DA09E1"/>
    <w:rsid w:val="00DA34F7"/>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1EBF"/>
    <w:rsid w:val="00E93516"/>
    <w:rsid w:val="00EA01EC"/>
    <w:rsid w:val="00EA15B0"/>
    <w:rsid w:val="00EA5D97"/>
    <w:rsid w:val="00EB0BDB"/>
    <w:rsid w:val="00EB106C"/>
    <w:rsid w:val="00EB3D35"/>
    <w:rsid w:val="00EC36A1"/>
    <w:rsid w:val="00EC4393"/>
    <w:rsid w:val="00ED2236"/>
    <w:rsid w:val="00ED3BDE"/>
    <w:rsid w:val="00ED4BE3"/>
    <w:rsid w:val="00EE1C07"/>
    <w:rsid w:val="00EE2C91"/>
    <w:rsid w:val="00EE3979"/>
    <w:rsid w:val="00EE7A7F"/>
    <w:rsid w:val="00EF138C"/>
    <w:rsid w:val="00F01AFE"/>
    <w:rsid w:val="00F034CE"/>
    <w:rsid w:val="00F0654E"/>
    <w:rsid w:val="00F07574"/>
    <w:rsid w:val="00F10A0F"/>
    <w:rsid w:val="00F12F44"/>
    <w:rsid w:val="00F155FB"/>
    <w:rsid w:val="00F1562C"/>
    <w:rsid w:val="00F17E33"/>
    <w:rsid w:val="00F22759"/>
    <w:rsid w:val="00F25714"/>
    <w:rsid w:val="00F30A8F"/>
    <w:rsid w:val="00F30EEF"/>
    <w:rsid w:val="00F3446D"/>
    <w:rsid w:val="00F36D27"/>
    <w:rsid w:val="00F40284"/>
    <w:rsid w:val="00F40BAD"/>
    <w:rsid w:val="00F51FE1"/>
    <w:rsid w:val="00F53380"/>
    <w:rsid w:val="00F57CB9"/>
    <w:rsid w:val="00F67976"/>
    <w:rsid w:val="00F70BE1"/>
    <w:rsid w:val="00F726D0"/>
    <w:rsid w:val="00F729E7"/>
    <w:rsid w:val="00F76398"/>
    <w:rsid w:val="00F85929"/>
    <w:rsid w:val="00F956D9"/>
    <w:rsid w:val="00FA1BD2"/>
    <w:rsid w:val="00FB0610"/>
    <w:rsid w:val="00FB3ED3"/>
    <w:rsid w:val="00FB4408"/>
    <w:rsid w:val="00FB522B"/>
    <w:rsid w:val="00FB7933"/>
    <w:rsid w:val="00FC01AF"/>
    <w:rsid w:val="00FC0862"/>
    <w:rsid w:val="00FC70FB"/>
    <w:rsid w:val="00FD143D"/>
    <w:rsid w:val="00FD3E19"/>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4FB40-2A76-4F17-8349-5079F75E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69C9-FCD5-4DB6-ACA3-F7150B0D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150</TotalTime>
  <Pages>8</Pages>
  <Words>2175</Words>
  <Characters>12399</Characters>
  <Application>Microsoft Office Word</Application>
  <DocSecurity>0</DocSecurity>
  <Lines>103</Lines>
  <Paragraphs>29</Paragraphs>
  <ScaleCrop>false</ScaleCrop>
  <HeadingPairs>
    <vt:vector size="6" baseType="variant">
      <vt:variant>
        <vt:lpstr>Title</vt:lpstr>
      </vt:variant>
      <vt:variant>
        <vt:i4>1</vt:i4>
      </vt:variant>
      <vt:variant>
        <vt:lpstr>Headings</vt:lpstr>
      </vt:variant>
      <vt:variant>
        <vt:i4>6</vt:i4>
      </vt:variant>
      <vt:variant>
        <vt:lpstr>عنوان</vt:lpstr>
      </vt:variant>
      <vt:variant>
        <vt:i4>1</vt:i4>
      </vt:variant>
    </vt:vector>
  </HeadingPairs>
  <TitlesOfParts>
    <vt:vector size="8" baseType="lpstr">
      <vt:lpstr/>
      <vt:lpstr>مقدمه</vt:lpstr>
      <vt:lpstr>نظریات مختلف در باب قیاس در مذهب امامیه</vt:lpstr>
      <vt:lpstr>    قیاس محدود</vt:lpstr>
      <vt:lpstr>    قیاس موسع</vt:lpstr>
      <vt:lpstr>    قیاس میانه</vt:lpstr>
      <vt:lpstr>    قیاس در مذاهب غیر امامیه</vt: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6</cp:revision>
  <cp:lastPrinted>2020-10-03T14:53:00Z</cp:lastPrinted>
  <dcterms:created xsi:type="dcterms:W3CDTF">2020-11-08T20:45:00Z</dcterms:created>
  <dcterms:modified xsi:type="dcterms:W3CDTF">2020-11-09T06:27:00Z</dcterms:modified>
</cp:coreProperties>
</file>